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EF79D4" w14:textId="3EF41A56" w:rsidR="00A3161F" w:rsidRPr="001D19CD" w:rsidRDefault="002A1F38" w:rsidP="00EF6E70">
      <w:pPr>
        <w:spacing w:after="0" w:line="240" w:lineRule="auto"/>
        <w:contextualSpacing/>
        <w:jc w:val="center"/>
        <w:rPr>
          <w:rFonts w:ascii="Times New Roman" w:hAnsi="Times New Roman" w:cs="Times New Roman"/>
          <w:sz w:val="28"/>
          <w:szCs w:val="28"/>
          <w:lang w:val="kk-KZ"/>
        </w:rPr>
      </w:pPr>
      <w:r w:rsidRPr="001D19CD">
        <w:rPr>
          <w:rFonts w:ascii="Times New Roman" w:hAnsi="Times New Roman" w:cs="Times New Roman"/>
          <w:sz w:val="28"/>
          <w:szCs w:val="28"/>
          <w:lang w:val="kk-KZ"/>
        </w:rPr>
        <w:t>Қазақ ұлттық қыздар педагогикалық университеті</w:t>
      </w:r>
    </w:p>
    <w:p w14:paraId="71F2C64B" w14:textId="017ADACF" w:rsidR="002A1F38" w:rsidRPr="001D19CD" w:rsidRDefault="002A1F38" w:rsidP="00EF6E70">
      <w:pPr>
        <w:spacing w:after="0" w:line="240" w:lineRule="auto"/>
        <w:contextualSpacing/>
        <w:jc w:val="center"/>
        <w:rPr>
          <w:rFonts w:ascii="Times New Roman" w:hAnsi="Times New Roman" w:cs="Times New Roman"/>
          <w:sz w:val="28"/>
          <w:szCs w:val="28"/>
          <w:lang w:val="kk-KZ"/>
        </w:rPr>
      </w:pPr>
      <w:r w:rsidRPr="001D19CD">
        <w:rPr>
          <w:rFonts w:ascii="Times New Roman" w:hAnsi="Times New Roman" w:cs="Times New Roman"/>
          <w:sz w:val="28"/>
          <w:szCs w:val="28"/>
          <w:lang w:val="kk-KZ"/>
        </w:rPr>
        <w:t>Филология институты</w:t>
      </w:r>
    </w:p>
    <w:p w14:paraId="09AE2FCC" w14:textId="77777777" w:rsidR="002A1F38" w:rsidRPr="001D19CD" w:rsidRDefault="002A1F38" w:rsidP="00A3161F">
      <w:pPr>
        <w:spacing w:after="0" w:line="240" w:lineRule="auto"/>
        <w:ind w:right="-1"/>
        <w:contextualSpacing/>
        <w:jc w:val="center"/>
        <w:rPr>
          <w:rFonts w:ascii="Times New Roman" w:hAnsi="Times New Roman" w:cs="Times New Roman"/>
          <w:sz w:val="28"/>
          <w:szCs w:val="28"/>
          <w:lang w:val="kk-KZ"/>
        </w:rPr>
      </w:pPr>
    </w:p>
    <w:p w14:paraId="7A6C6505" w14:textId="77777777" w:rsidR="002A1F38" w:rsidRPr="001D19CD" w:rsidRDefault="002A1F38" w:rsidP="00A3161F">
      <w:pPr>
        <w:spacing w:after="0" w:line="240" w:lineRule="auto"/>
        <w:ind w:right="-1"/>
        <w:contextualSpacing/>
        <w:jc w:val="center"/>
        <w:rPr>
          <w:rFonts w:ascii="Times New Roman" w:hAnsi="Times New Roman" w:cs="Times New Roman"/>
          <w:b/>
          <w:sz w:val="28"/>
          <w:szCs w:val="28"/>
          <w:lang w:val="kk-KZ"/>
        </w:rPr>
      </w:pPr>
    </w:p>
    <w:p w14:paraId="2B6C6EB3" w14:textId="77777777" w:rsidR="002A1F38" w:rsidRPr="001D19CD" w:rsidRDefault="002A1F38" w:rsidP="00A3161F">
      <w:pPr>
        <w:pStyle w:val="af5"/>
        <w:tabs>
          <w:tab w:val="left" w:pos="6877"/>
        </w:tabs>
        <w:spacing w:before="1"/>
        <w:ind w:left="399" w:right="-1"/>
        <w:rPr>
          <w:rFonts w:ascii="Times New Roman" w:hAnsi="Times New Roman" w:cs="Times New Roman"/>
          <w:sz w:val="28"/>
          <w:szCs w:val="28"/>
        </w:rPr>
      </w:pPr>
      <w:r w:rsidRPr="001D19CD">
        <w:rPr>
          <w:rFonts w:ascii="Times New Roman" w:hAnsi="Times New Roman" w:cs="Times New Roman"/>
          <w:sz w:val="28"/>
          <w:szCs w:val="28"/>
        </w:rPr>
        <w:t>ӘОЖ 821.512.122.091 (043)                                         Қолжазба</w:t>
      </w:r>
      <w:r w:rsidRPr="001D19CD">
        <w:rPr>
          <w:rFonts w:ascii="Times New Roman" w:hAnsi="Times New Roman" w:cs="Times New Roman"/>
          <w:spacing w:val="-4"/>
          <w:sz w:val="28"/>
          <w:szCs w:val="28"/>
        </w:rPr>
        <w:t xml:space="preserve"> </w:t>
      </w:r>
      <w:r w:rsidRPr="001D19CD">
        <w:rPr>
          <w:rFonts w:ascii="Times New Roman" w:hAnsi="Times New Roman" w:cs="Times New Roman"/>
          <w:sz w:val="28"/>
          <w:szCs w:val="28"/>
        </w:rPr>
        <w:t>құқығында</w:t>
      </w:r>
    </w:p>
    <w:p w14:paraId="79DF827F" w14:textId="77777777" w:rsidR="002A1F38" w:rsidRPr="001D19CD" w:rsidRDefault="002A1F38" w:rsidP="00A3161F">
      <w:pPr>
        <w:spacing w:after="0" w:line="240" w:lineRule="auto"/>
        <w:ind w:right="-1"/>
        <w:contextualSpacing/>
        <w:rPr>
          <w:rFonts w:ascii="Times New Roman" w:hAnsi="Times New Roman" w:cs="Times New Roman"/>
          <w:b/>
          <w:sz w:val="28"/>
          <w:szCs w:val="28"/>
          <w:lang w:val="kk-KZ"/>
        </w:rPr>
      </w:pPr>
    </w:p>
    <w:p w14:paraId="0E9E2831" w14:textId="77777777" w:rsidR="002A1F38" w:rsidRPr="001D19CD" w:rsidRDefault="002A1F38" w:rsidP="00A3161F">
      <w:pPr>
        <w:spacing w:after="0" w:line="240" w:lineRule="auto"/>
        <w:ind w:right="-1"/>
        <w:contextualSpacing/>
        <w:rPr>
          <w:rFonts w:ascii="Times New Roman" w:hAnsi="Times New Roman" w:cs="Times New Roman"/>
          <w:b/>
          <w:sz w:val="28"/>
          <w:szCs w:val="28"/>
          <w:lang w:val="kk-KZ"/>
        </w:rPr>
      </w:pPr>
    </w:p>
    <w:p w14:paraId="6478A28F" w14:textId="77777777" w:rsidR="002A1F38" w:rsidRPr="001D19CD" w:rsidRDefault="002A1F38" w:rsidP="00A3161F">
      <w:pPr>
        <w:spacing w:after="0" w:line="240" w:lineRule="auto"/>
        <w:ind w:right="-1"/>
        <w:contextualSpacing/>
        <w:rPr>
          <w:rFonts w:ascii="Times New Roman" w:hAnsi="Times New Roman" w:cs="Times New Roman"/>
          <w:b/>
          <w:sz w:val="28"/>
          <w:szCs w:val="28"/>
          <w:lang w:val="kk-KZ"/>
        </w:rPr>
      </w:pPr>
    </w:p>
    <w:p w14:paraId="5213C57B" w14:textId="77777777" w:rsidR="00645A9A" w:rsidRPr="001D19CD" w:rsidRDefault="00645A9A" w:rsidP="00A3161F">
      <w:pPr>
        <w:spacing w:after="0" w:line="240" w:lineRule="auto"/>
        <w:ind w:right="-1"/>
        <w:contextualSpacing/>
        <w:rPr>
          <w:rFonts w:ascii="Times New Roman" w:hAnsi="Times New Roman" w:cs="Times New Roman"/>
          <w:b/>
          <w:sz w:val="28"/>
          <w:szCs w:val="28"/>
          <w:lang w:val="kk-KZ"/>
        </w:rPr>
      </w:pPr>
    </w:p>
    <w:p w14:paraId="03014216" w14:textId="77777777" w:rsidR="002A1F38" w:rsidRPr="001D19CD" w:rsidRDefault="002A1F38" w:rsidP="00A3161F">
      <w:pPr>
        <w:spacing w:after="0" w:line="240" w:lineRule="auto"/>
        <w:ind w:right="-1"/>
        <w:contextualSpacing/>
        <w:jc w:val="center"/>
        <w:rPr>
          <w:rFonts w:ascii="Times New Roman" w:hAnsi="Times New Roman" w:cs="Times New Roman"/>
          <w:b/>
          <w:sz w:val="28"/>
          <w:szCs w:val="28"/>
          <w:lang w:val="kk-KZ"/>
        </w:rPr>
      </w:pPr>
      <w:r w:rsidRPr="001D19CD">
        <w:rPr>
          <w:rFonts w:ascii="Times New Roman" w:hAnsi="Times New Roman" w:cs="Times New Roman"/>
          <w:b/>
          <w:sz w:val="28"/>
          <w:szCs w:val="28"/>
          <w:lang w:val="kk-KZ"/>
        </w:rPr>
        <w:t>КДЫРАЛИЕВА ЖАНДАЙ БАЙГАНИНОВНА</w:t>
      </w:r>
    </w:p>
    <w:p w14:paraId="6250FC50" w14:textId="77777777" w:rsidR="002A1F38" w:rsidRPr="001D19CD" w:rsidRDefault="002A1F38" w:rsidP="00A3161F">
      <w:pPr>
        <w:spacing w:after="0" w:line="240" w:lineRule="auto"/>
        <w:ind w:right="-1"/>
        <w:contextualSpacing/>
        <w:jc w:val="center"/>
        <w:rPr>
          <w:rFonts w:ascii="Times New Roman" w:hAnsi="Times New Roman" w:cs="Times New Roman"/>
          <w:b/>
          <w:sz w:val="28"/>
          <w:szCs w:val="28"/>
          <w:lang w:val="kk-KZ"/>
        </w:rPr>
      </w:pPr>
    </w:p>
    <w:p w14:paraId="43563AF2" w14:textId="77777777" w:rsidR="002A1F38" w:rsidRPr="001D19CD" w:rsidRDefault="002A1F38" w:rsidP="00A3161F">
      <w:pPr>
        <w:spacing w:after="0" w:line="240" w:lineRule="auto"/>
        <w:ind w:right="-1"/>
        <w:contextualSpacing/>
        <w:jc w:val="center"/>
        <w:rPr>
          <w:rFonts w:ascii="Times New Roman" w:hAnsi="Times New Roman" w:cs="Times New Roman"/>
          <w:b/>
          <w:i/>
          <w:sz w:val="28"/>
          <w:szCs w:val="28"/>
          <w:lang w:val="kk-KZ"/>
        </w:rPr>
      </w:pPr>
    </w:p>
    <w:p w14:paraId="5E20361F" w14:textId="77777777" w:rsidR="002A1F38" w:rsidRPr="001D19CD" w:rsidRDefault="002A1F38" w:rsidP="00A3161F">
      <w:pPr>
        <w:spacing w:after="0" w:line="240" w:lineRule="auto"/>
        <w:ind w:right="-1"/>
        <w:contextualSpacing/>
        <w:jc w:val="center"/>
        <w:rPr>
          <w:rFonts w:ascii="Times New Roman" w:hAnsi="Times New Roman" w:cs="Times New Roman"/>
          <w:b/>
          <w:sz w:val="28"/>
          <w:szCs w:val="28"/>
          <w:lang w:val="kk-KZ"/>
        </w:rPr>
      </w:pPr>
      <w:r w:rsidRPr="001D19CD">
        <w:rPr>
          <w:rFonts w:ascii="Times New Roman" w:hAnsi="Times New Roman" w:cs="Times New Roman"/>
          <w:b/>
          <w:sz w:val="28"/>
          <w:szCs w:val="28"/>
          <w:lang w:val="kk-KZ"/>
        </w:rPr>
        <w:t xml:space="preserve">Ежелгі әдеби мұраларды инновациялық технологиялар арқылы ЖОО-да оқыту </w:t>
      </w:r>
    </w:p>
    <w:p w14:paraId="14C925CC" w14:textId="77777777" w:rsidR="002A1F38" w:rsidRPr="001D19CD" w:rsidRDefault="002A1F38" w:rsidP="00A3161F">
      <w:pPr>
        <w:spacing w:after="0" w:line="240" w:lineRule="auto"/>
        <w:ind w:right="-1"/>
        <w:contextualSpacing/>
        <w:jc w:val="center"/>
        <w:rPr>
          <w:rFonts w:ascii="Times New Roman" w:hAnsi="Times New Roman" w:cs="Times New Roman"/>
          <w:b/>
          <w:sz w:val="28"/>
          <w:szCs w:val="28"/>
          <w:lang w:val="kk-KZ"/>
        </w:rPr>
      </w:pPr>
    </w:p>
    <w:p w14:paraId="03BBB11F" w14:textId="77777777" w:rsidR="002A1F38" w:rsidRPr="001D19CD" w:rsidRDefault="002A1F38" w:rsidP="00A3161F">
      <w:pPr>
        <w:spacing w:after="0" w:line="240" w:lineRule="auto"/>
        <w:ind w:right="-1"/>
        <w:contextualSpacing/>
        <w:jc w:val="center"/>
        <w:rPr>
          <w:rFonts w:ascii="Times New Roman" w:hAnsi="Times New Roman" w:cs="Times New Roman"/>
          <w:b/>
          <w:sz w:val="28"/>
          <w:szCs w:val="28"/>
          <w:lang w:val="kk-KZ"/>
        </w:rPr>
      </w:pPr>
    </w:p>
    <w:p w14:paraId="5286939B" w14:textId="77777777" w:rsidR="002A1F38" w:rsidRPr="001D19CD" w:rsidRDefault="002A1F38" w:rsidP="00A3161F">
      <w:pPr>
        <w:spacing w:after="0" w:line="240" w:lineRule="auto"/>
        <w:ind w:right="-1"/>
        <w:contextualSpacing/>
        <w:jc w:val="center"/>
        <w:rPr>
          <w:rFonts w:ascii="Times New Roman" w:hAnsi="Times New Roman" w:cs="Times New Roman"/>
          <w:sz w:val="28"/>
          <w:szCs w:val="28"/>
          <w:lang w:val="kk-KZ"/>
        </w:rPr>
      </w:pPr>
      <w:r w:rsidRPr="001D19CD">
        <w:rPr>
          <w:rFonts w:ascii="Times New Roman" w:hAnsi="Times New Roman" w:cs="Times New Roman"/>
          <w:sz w:val="28"/>
          <w:szCs w:val="28"/>
          <w:lang w:val="kk-KZ"/>
        </w:rPr>
        <w:t>8D01701-«Қазақ тілі мен әдебиеті» білім беру бағдарламасы</w:t>
      </w:r>
    </w:p>
    <w:p w14:paraId="0FD974A2" w14:textId="77777777" w:rsidR="002A1F38" w:rsidRPr="001D19CD" w:rsidRDefault="002A1F38" w:rsidP="00A3161F">
      <w:pPr>
        <w:spacing w:after="0" w:line="240" w:lineRule="auto"/>
        <w:ind w:right="-1"/>
        <w:contextualSpacing/>
        <w:jc w:val="center"/>
        <w:rPr>
          <w:rFonts w:ascii="Times New Roman" w:hAnsi="Times New Roman" w:cs="Times New Roman"/>
          <w:b/>
          <w:sz w:val="28"/>
          <w:szCs w:val="28"/>
          <w:lang w:val="kk-KZ"/>
        </w:rPr>
      </w:pPr>
    </w:p>
    <w:p w14:paraId="245C1DBB" w14:textId="77777777" w:rsidR="002A1F38" w:rsidRPr="001D19CD" w:rsidRDefault="002A1F38" w:rsidP="00A3161F">
      <w:pPr>
        <w:spacing w:after="0" w:line="240" w:lineRule="auto"/>
        <w:ind w:right="-1"/>
        <w:contextualSpacing/>
        <w:jc w:val="center"/>
        <w:rPr>
          <w:rFonts w:ascii="Times New Roman" w:hAnsi="Times New Roman" w:cs="Times New Roman"/>
          <w:sz w:val="28"/>
          <w:szCs w:val="28"/>
          <w:lang w:val="kk-KZ"/>
        </w:rPr>
      </w:pPr>
      <w:r w:rsidRPr="001D19CD">
        <w:rPr>
          <w:rFonts w:ascii="Times New Roman" w:hAnsi="Times New Roman" w:cs="Times New Roman"/>
          <w:sz w:val="28"/>
          <w:szCs w:val="28"/>
          <w:lang w:val="kk-KZ"/>
        </w:rPr>
        <w:t>Философия докторы (PhD)</w:t>
      </w:r>
    </w:p>
    <w:p w14:paraId="7CED4F38" w14:textId="7B3F2DFF" w:rsidR="002A1F38" w:rsidRPr="001D19CD" w:rsidRDefault="00DB78E7" w:rsidP="00A3161F">
      <w:pPr>
        <w:spacing w:after="0" w:line="240" w:lineRule="auto"/>
        <w:ind w:right="-1"/>
        <w:contextualSpacing/>
        <w:jc w:val="center"/>
        <w:rPr>
          <w:rFonts w:ascii="Times New Roman" w:hAnsi="Times New Roman" w:cs="Times New Roman"/>
          <w:sz w:val="28"/>
          <w:szCs w:val="28"/>
          <w:lang w:val="kk-KZ"/>
        </w:rPr>
      </w:pPr>
      <w:r w:rsidRPr="001D19CD">
        <w:rPr>
          <w:rFonts w:ascii="Times New Roman" w:hAnsi="Times New Roman" w:cs="Times New Roman"/>
          <w:sz w:val="28"/>
          <w:szCs w:val="28"/>
          <w:lang w:val="kk-KZ"/>
        </w:rPr>
        <w:t>д</w:t>
      </w:r>
      <w:r w:rsidR="002A1F38" w:rsidRPr="001D19CD">
        <w:rPr>
          <w:rFonts w:ascii="Times New Roman" w:hAnsi="Times New Roman" w:cs="Times New Roman"/>
          <w:sz w:val="28"/>
          <w:szCs w:val="28"/>
          <w:lang w:val="kk-KZ"/>
        </w:rPr>
        <w:t>әрежесін алу үшін дайындаған диссертация</w:t>
      </w:r>
    </w:p>
    <w:p w14:paraId="370511B4" w14:textId="77777777" w:rsidR="002A1F38" w:rsidRPr="001D19CD" w:rsidRDefault="002A1F38" w:rsidP="00A3161F">
      <w:pPr>
        <w:spacing w:after="0" w:line="240" w:lineRule="auto"/>
        <w:ind w:right="-1"/>
        <w:contextualSpacing/>
        <w:jc w:val="center"/>
        <w:rPr>
          <w:rFonts w:ascii="Times New Roman" w:hAnsi="Times New Roman" w:cs="Times New Roman"/>
          <w:sz w:val="28"/>
          <w:szCs w:val="28"/>
          <w:lang w:val="kk-KZ"/>
        </w:rPr>
      </w:pPr>
    </w:p>
    <w:p w14:paraId="5884F1B1" w14:textId="77777777" w:rsidR="002A1F38" w:rsidRPr="001D19CD" w:rsidRDefault="002A1F38" w:rsidP="00A3161F">
      <w:pPr>
        <w:spacing w:after="0" w:line="240" w:lineRule="auto"/>
        <w:ind w:right="-1"/>
        <w:contextualSpacing/>
        <w:jc w:val="center"/>
        <w:rPr>
          <w:rFonts w:ascii="Times New Roman" w:hAnsi="Times New Roman" w:cs="Times New Roman"/>
          <w:sz w:val="28"/>
          <w:szCs w:val="28"/>
          <w:lang w:val="kk-KZ"/>
        </w:rPr>
      </w:pPr>
    </w:p>
    <w:p w14:paraId="7F390231" w14:textId="77777777" w:rsidR="002A1F38" w:rsidRPr="001D19CD" w:rsidRDefault="002A1F38" w:rsidP="00A3161F">
      <w:pPr>
        <w:spacing w:after="0" w:line="240" w:lineRule="auto"/>
        <w:ind w:right="-1"/>
        <w:contextualSpacing/>
        <w:jc w:val="center"/>
        <w:rPr>
          <w:rFonts w:ascii="Times New Roman" w:hAnsi="Times New Roman" w:cs="Times New Roman"/>
          <w:sz w:val="28"/>
          <w:szCs w:val="28"/>
          <w:lang w:val="kk-KZ"/>
        </w:rPr>
      </w:pPr>
    </w:p>
    <w:p w14:paraId="49160B69" w14:textId="77777777" w:rsidR="002A1F38" w:rsidRPr="001D19CD" w:rsidRDefault="002A1F38" w:rsidP="00A3161F">
      <w:pPr>
        <w:pStyle w:val="af5"/>
        <w:spacing w:before="10"/>
        <w:ind w:right="-1"/>
        <w:rPr>
          <w:rFonts w:ascii="Times New Roman" w:hAnsi="Times New Roman" w:cs="Times New Roman"/>
          <w:sz w:val="28"/>
          <w:szCs w:val="28"/>
        </w:rPr>
      </w:pPr>
    </w:p>
    <w:p w14:paraId="0D7122FB" w14:textId="77777777" w:rsidR="00645A9A" w:rsidRPr="001D19CD" w:rsidRDefault="00645A9A" w:rsidP="00A3161F">
      <w:pPr>
        <w:pStyle w:val="af5"/>
        <w:spacing w:before="10"/>
        <w:ind w:right="-1"/>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400"/>
      </w:tblGrid>
      <w:tr w:rsidR="00645A9A" w:rsidRPr="001D19CD" w14:paraId="395FF17E" w14:textId="77777777" w:rsidTr="00645A9A">
        <w:tc>
          <w:tcPr>
            <w:tcW w:w="6232" w:type="dxa"/>
          </w:tcPr>
          <w:p w14:paraId="24771ADC" w14:textId="77777777" w:rsidR="00645A9A" w:rsidRPr="001D19CD" w:rsidRDefault="00645A9A" w:rsidP="00A3161F">
            <w:pPr>
              <w:pStyle w:val="af5"/>
              <w:spacing w:before="10"/>
              <w:ind w:right="-1"/>
              <w:rPr>
                <w:rFonts w:ascii="Times New Roman" w:hAnsi="Times New Roman" w:cs="Times New Roman"/>
                <w:sz w:val="28"/>
                <w:szCs w:val="28"/>
              </w:rPr>
            </w:pPr>
          </w:p>
        </w:tc>
        <w:tc>
          <w:tcPr>
            <w:tcW w:w="3400" w:type="dxa"/>
          </w:tcPr>
          <w:p w14:paraId="49CBC2A9" w14:textId="77777777" w:rsidR="00645A9A" w:rsidRPr="001D19CD" w:rsidRDefault="00645A9A" w:rsidP="00645A9A">
            <w:pPr>
              <w:pStyle w:val="af5"/>
              <w:spacing w:after="0" w:line="322" w:lineRule="exact"/>
              <w:ind w:right="-1"/>
              <w:contextualSpacing/>
              <w:rPr>
                <w:rFonts w:ascii="Times New Roman" w:hAnsi="Times New Roman" w:cs="Times New Roman"/>
                <w:spacing w:val="-8"/>
                <w:sz w:val="28"/>
                <w:szCs w:val="28"/>
              </w:rPr>
            </w:pPr>
            <w:r w:rsidRPr="001D19CD">
              <w:rPr>
                <w:rFonts w:ascii="Times New Roman" w:hAnsi="Times New Roman" w:cs="Times New Roman"/>
                <w:sz w:val="28"/>
                <w:szCs w:val="28"/>
              </w:rPr>
              <w:t>Ғылыми</w:t>
            </w:r>
            <w:r w:rsidRPr="001D19CD">
              <w:rPr>
                <w:rFonts w:ascii="Times New Roman" w:hAnsi="Times New Roman" w:cs="Times New Roman"/>
                <w:spacing w:val="-5"/>
                <w:sz w:val="28"/>
                <w:szCs w:val="28"/>
              </w:rPr>
              <w:t xml:space="preserve"> </w:t>
            </w:r>
            <w:r w:rsidRPr="001D19CD">
              <w:rPr>
                <w:rFonts w:ascii="Times New Roman" w:hAnsi="Times New Roman" w:cs="Times New Roman"/>
                <w:sz w:val="28"/>
                <w:szCs w:val="28"/>
              </w:rPr>
              <w:t>жетекшісі</w:t>
            </w:r>
          </w:p>
          <w:p w14:paraId="28F7B373" w14:textId="77777777" w:rsidR="00645A9A" w:rsidRPr="001D19CD" w:rsidRDefault="00645A9A" w:rsidP="00645A9A">
            <w:pPr>
              <w:pStyle w:val="af5"/>
              <w:spacing w:before="11" w:after="0"/>
              <w:ind w:right="-1"/>
              <w:contextualSpacing/>
              <w:rPr>
                <w:rFonts w:ascii="Times New Roman" w:hAnsi="Times New Roman" w:cs="Times New Roman"/>
                <w:sz w:val="28"/>
                <w:szCs w:val="28"/>
              </w:rPr>
            </w:pPr>
            <w:r w:rsidRPr="001D19CD">
              <w:rPr>
                <w:rFonts w:ascii="Times New Roman" w:hAnsi="Times New Roman" w:cs="Times New Roman"/>
                <w:sz w:val="28"/>
                <w:szCs w:val="28"/>
              </w:rPr>
              <w:t>ф.ғ.д.,қауымд.проф</w:t>
            </w:r>
          </w:p>
          <w:p w14:paraId="41AC0564" w14:textId="77777777" w:rsidR="00645A9A" w:rsidRPr="001D19CD" w:rsidRDefault="00645A9A" w:rsidP="00645A9A">
            <w:pPr>
              <w:pStyle w:val="af5"/>
              <w:spacing w:before="11" w:after="0"/>
              <w:ind w:right="-1"/>
              <w:contextualSpacing/>
              <w:rPr>
                <w:rFonts w:ascii="Times New Roman" w:hAnsi="Times New Roman" w:cs="Times New Roman"/>
                <w:sz w:val="28"/>
                <w:szCs w:val="28"/>
              </w:rPr>
            </w:pPr>
            <w:r w:rsidRPr="001D19CD">
              <w:rPr>
                <w:rFonts w:ascii="Times New Roman" w:hAnsi="Times New Roman" w:cs="Times New Roman"/>
                <w:sz w:val="28"/>
                <w:szCs w:val="28"/>
              </w:rPr>
              <w:t>Балтабаева Г.С.</w:t>
            </w:r>
          </w:p>
          <w:p w14:paraId="04F9F671" w14:textId="77777777" w:rsidR="00645A9A" w:rsidRPr="001D19CD" w:rsidRDefault="00645A9A" w:rsidP="00645A9A">
            <w:pPr>
              <w:pStyle w:val="af5"/>
              <w:spacing w:before="11" w:after="0"/>
              <w:ind w:right="-1"/>
              <w:contextualSpacing/>
              <w:rPr>
                <w:rFonts w:ascii="Times New Roman" w:hAnsi="Times New Roman" w:cs="Times New Roman"/>
                <w:sz w:val="28"/>
                <w:szCs w:val="28"/>
              </w:rPr>
            </w:pPr>
          </w:p>
          <w:p w14:paraId="5DB570D2" w14:textId="77777777" w:rsidR="00645A9A" w:rsidRPr="001D19CD" w:rsidRDefault="00645A9A" w:rsidP="00645A9A">
            <w:pPr>
              <w:pStyle w:val="af5"/>
              <w:spacing w:before="11" w:after="0"/>
              <w:ind w:right="-1"/>
              <w:contextualSpacing/>
              <w:rPr>
                <w:rFonts w:ascii="Times New Roman" w:hAnsi="Times New Roman" w:cs="Times New Roman"/>
                <w:sz w:val="28"/>
                <w:szCs w:val="28"/>
              </w:rPr>
            </w:pPr>
            <w:r w:rsidRPr="001D19CD">
              <w:rPr>
                <w:rFonts w:ascii="Times New Roman" w:hAnsi="Times New Roman" w:cs="Times New Roman"/>
                <w:sz w:val="28"/>
                <w:szCs w:val="28"/>
              </w:rPr>
              <w:t>Ғылыми кеңесші</w:t>
            </w:r>
          </w:p>
          <w:p w14:paraId="14B61BE8" w14:textId="77777777" w:rsidR="00645A9A" w:rsidRPr="001D19CD" w:rsidRDefault="00645A9A" w:rsidP="00645A9A">
            <w:pPr>
              <w:pStyle w:val="af5"/>
              <w:spacing w:before="11" w:after="0"/>
              <w:ind w:right="-1"/>
              <w:contextualSpacing/>
              <w:rPr>
                <w:rFonts w:ascii="Times New Roman" w:hAnsi="Times New Roman" w:cs="Times New Roman"/>
                <w:sz w:val="28"/>
                <w:szCs w:val="28"/>
              </w:rPr>
            </w:pPr>
            <w:r w:rsidRPr="001D19CD">
              <w:rPr>
                <w:rFonts w:ascii="Times New Roman" w:hAnsi="Times New Roman" w:cs="Times New Roman"/>
                <w:sz w:val="28"/>
                <w:szCs w:val="28"/>
              </w:rPr>
              <w:t>п.ғ.к.,қауымд.проф</w:t>
            </w:r>
          </w:p>
          <w:p w14:paraId="2959512C" w14:textId="77777777" w:rsidR="00645A9A" w:rsidRPr="001D19CD" w:rsidRDefault="00645A9A" w:rsidP="00645A9A">
            <w:pPr>
              <w:pStyle w:val="af5"/>
              <w:spacing w:before="11" w:after="0"/>
              <w:ind w:right="-1"/>
              <w:contextualSpacing/>
              <w:rPr>
                <w:rFonts w:ascii="Times New Roman" w:hAnsi="Times New Roman" w:cs="Times New Roman"/>
                <w:sz w:val="28"/>
                <w:szCs w:val="28"/>
              </w:rPr>
            </w:pPr>
            <w:r w:rsidRPr="001D19CD">
              <w:rPr>
                <w:rFonts w:ascii="Times New Roman" w:hAnsi="Times New Roman" w:cs="Times New Roman"/>
                <w:sz w:val="28"/>
                <w:szCs w:val="28"/>
              </w:rPr>
              <w:t>Қоңырбаева С.С.</w:t>
            </w:r>
          </w:p>
          <w:p w14:paraId="45123F42" w14:textId="77777777" w:rsidR="00645A9A" w:rsidRPr="001D19CD" w:rsidRDefault="00645A9A" w:rsidP="00645A9A">
            <w:pPr>
              <w:pStyle w:val="af5"/>
              <w:spacing w:before="11" w:after="0"/>
              <w:ind w:right="-1"/>
              <w:contextualSpacing/>
              <w:rPr>
                <w:rFonts w:ascii="Times New Roman" w:hAnsi="Times New Roman" w:cs="Times New Roman"/>
                <w:sz w:val="28"/>
                <w:szCs w:val="28"/>
              </w:rPr>
            </w:pPr>
          </w:p>
          <w:p w14:paraId="58AE0EF9" w14:textId="77777777" w:rsidR="00645A9A" w:rsidRPr="001D19CD" w:rsidRDefault="00645A9A" w:rsidP="00645A9A">
            <w:pPr>
              <w:tabs>
                <w:tab w:val="left" w:pos="6379"/>
              </w:tabs>
              <w:spacing w:line="240" w:lineRule="auto"/>
              <w:ind w:right="-1"/>
              <w:contextualSpacing/>
              <w:rPr>
                <w:rFonts w:ascii="Times New Roman" w:hAnsi="Times New Roman" w:cs="Times New Roman"/>
                <w:spacing w:val="-67"/>
                <w:sz w:val="28"/>
                <w:szCs w:val="28"/>
                <w:lang w:val="kk-KZ"/>
              </w:rPr>
            </w:pPr>
            <w:r w:rsidRPr="001D19CD">
              <w:rPr>
                <w:rFonts w:ascii="Times New Roman" w:hAnsi="Times New Roman" w:cs="Times New Roman"/>
                <w:sz w:val="28"/>
                <w:szCs w:val="28"/>
                <w:lang w:val="kk-KZ"/>
              </w:rPr>
              <w:t>Шетелдік</w:t>
            </w:r>
            <w:r w:rsidRPr="001D19CD">
              <w:rPr>
                <w:rFonts w:ascii="Times New Roman" w:hAnsi="Times New Roman" w:cs="Times New Roman"/>
                <w:spacing w:val="-11"/>
                <w:sz w:val="28"/>
                <w:szCs w:val="28"/>
                <w:lang w:val="kk-KZ"/>
              </w:rPr>
              <w:t xml:space="preserve"> </w:t>
            </w:r>
            <w:r w:rsidRPr="001D19CD">
              <w:rPr>
                <w:rFonts w:ascii="Times New Roman" w:hAnsi="Times New Roman" w:cs="Times New Roman"/>
                <w:sz w:val="28"/>
                <w:szCs w:val="28"/>
                <w:lang w:val="kk-KZ"/>
              </w:rPr>
              <w:t>ғылыми</w:t>
            </w:r>
            <w:r w:rsidRPr="001D19CD">
              <w:rPr>
                <w:rFonts w:ascii="Times New Roman" w:hAnsi="Times New Roman" w:cs="Times New Roman"/>
                <w:spacing w:val="-9"/>
                <w:sz w:val="28"/>
                <w:szCs w:val="28"/>
                <w:lang w:val="kk-KZ"/>
              </w:rPr>
              <w:t xml:space="preserve"> </w:t>
            </w:r>
            <w:r w:rsidRPr="001D19CD">
              <w:rPr>
                <w:rFonts w:ascii="Times New Roman" w:hAnsi="Times New Roman" w:cs="Times New Roman"/>
                <w:sz w:val="28"/>
                <w:szCs w:val="28"/>
                <w:lang w:val="kk-KZ"/>
              </w:rPr>
              <w:t>жетекші</w:t>
            </w:r>
          </w:p>
          <w:p w14:paraId="28815042" w14:textId="77777777" w:rsidR="00645A9A" w:rsidRPr="001D19CD" w:rsidRDefault="00645A9A" w:rsidP="00645A9A">
            <w:pPr>
              <w:tabs>
                <w:tab w:val="left" w:pos="6379"/>
              </w:tabs>
              <w:spacing w:line="240" w:lineRule="auto"/>
              <w:ind w:right="-1"/>
              <w:contextualSpacing/>
              <w:rPr>
                <w:rFonts w:ascii="Times New Roman" w:hAnsi="Times New Roman" w:cs="Times New Roman"/>
                <w:sz w:val="28"/>
                <w:szCs w:val="28"/>
                <w:lang w:val="kk-KZ"/>
              </w:rPr>
            </w:pPr>
            <w:r w:rsidRPr="001D19CD">
              <w:rPr>
                <w:rFonts w:ascii="Times New Roman" w:hAnsi="Times New Roman" w:cs="Times New Roman"/>
                <w:sz w:val="28"/>
                <w:szCs w:val="28"/>
                <w:lang w:val="kk-KZ"/>
              </w:rPr>
              <w:t>Гази университеті</w:t>
            </w:r>
          </w:p>
          <w:p w14:paraId="03F0B9BD" w14:textId="77777777" w:rsidR="00645A9A" w:rsidRPr="001D19CD" w:rsidRDefault="00645A9A" w:rsidP="00645A9A">
            <w:pPr>
              <w:tabs>
                <w:tab w:val="left" w:pos="6379"/>
              </w:tabs>
              <w:spacing w:line="240" w:lineRule="auto"/>
              <w:ind w:right="-1"/>
              <w:contextualSpacing/>
              <w:rPr>
                <w:rFonts w:ascii="Times New Roman" w:hAnsi="Times New Roman" w:cs="Times New Roman"/>
                <w:sz w:val="28"/>
                <w:szCs w:val="28"/>
                <w:lang w:val="kk-KZ"/>
              </w:rPr>
            </w:pPr>
            <w:r w:rsidRPr="001D19CD">
              <w:rPr>
                <w:rFonts w:ascii="Times New Roman" w:hAnsi="Times New Roman" w:cs="Times New Roman"/>
                <w:sz w:val="28"/>
                <w:szCs w:val="28"/>
                <w:lang w:val="kk-KZ"/>
              </w:rPr>
              <w:t>профессор Исмит Четин</w:t>
            </w:r>
          </w:p>
          <w:p w14:paraId="084E27F7" w14:textId="77777777" w:rsidR="00645A9A" w:rsidRPr="001D19CD" w:rsidRDefault="00645A9A" w:rsidP="00A3161F">
            <w:pPr>
              <w:pStyle w:val="af5"/>
              <w:spacing w:before="10"/>
              <w:ind w:right="-1"/>
              <w:rPr>
                <w:rFonts w:ascii="Times New Roman" w:hAnsi="Times New Roman" w:cs="Times New Roman"/>
                <w:sz w:val="28"/>
                <w:szCs w:val="28"/>
              </w:rPr>
            </w:pPr>
          </w:p>
        </w:tc>
      </w:tr>
    </w:tbl>
    <w:p w14:paraId="3358D370" w14:textId="77777777" w:rsidR="002A1F38" w:rsidRPr="001D19CD" w:rsidRDefault="002A1F38" w:rsidP="004F46AE">
      <w:pPr>
        <w:pStyle w:val="af5"/>
        <w:spacing w:before="11" w:after="0"/>
        <w:ind w:right="-1"/>
        <w:contextualSpacing/>
        <w:jc w:val="right"/>
        <w:rPr>
          <w:rFonts w:ascii="Times New Roman" w:hAnsi="Times New Roman" w:cs="Times New Roman"/>
          <w:sz w:val="28"/>
          <w:szCs w:val="28"/>
        </w:rPr>
      </w:pPr>
    </w:p>
    <w:p w14:paraId="2B10D73B" w14:textId="77777777" w:rsidR="00645A9A" w:rsidRPr="001D19CD" w:rsidRDefault="00645A9A" w:rsidP="00645A9A">
      <w:pPr>
        <w:pStyle w:val="af5"/>
        <w:spacing w:before="1" w:line="240" w:lineRule="auto"/>
        <w:ind w:right="-1" w:firstLine="567"/>
        <w:contextualSpacing/>
        <w:jc w:val="center"/>
        <w:rPr>
          <w:rFonts w:ascii="Times New Roman" w:hAnsi="Times New Roman" w:cs="Times New Roman"/>
          <w:sz w:val="28"/>
          <w:szCs w:val="28"/>
        </w:rPr>
      </w:pPr>
      <w:r w:rsidRPr="001D19CD">
        <w:rPr>
          <w:rFonts w:ascii="Times New Roman" w:hAnsi="Times New Roman" w:cs="Times New Roman"/>
          <w:sz w:val="28"/>
          <w:szCs w:val="28"/>
        </w:rPr>
        <w:t>Қазақстан</w:t>
      </w:r>
      <w:r w:rsidRPr="001D19CD">
        <w:rPr>
          <w:rFonts w:ascii="Times New Roman" w:hAnsi="Times New Roman" w:cs="Times New Roman"/>
          <w:spacing w:val="-18"/>
          <w:sz w:val="28"/>
          <w:szCs w:val="28"/>
        </w:rPr>
        <w:t xml:space="preserve"> </w:t>
      </w:r>
      <w:r w:rsidRPr="001D19CD">
        <w:rPr>
          <w:rFonts w:ascii="Times New Roman" w:hAnsi="Times New Roman" w:cs="Times New Roman"/>
          <w:sz w:val="28"/>
          <w:szCs w:val="28"/>
        </w:rPr>
        <w:t>Республикасы</w:t>
      </w:r>
    </w:p>
    <w:p w14:paraId="77B31ACE" w14:textId="5B8BEA3B" w:rsidR="002A1F38" w:rsidRPr="001D19CD" w:rsidRDefault="00645A9A" w:rsidP="00645A9A">
      <w:pPr>
        <w:pStyle w:val="af5"/>
        <w:spacing w:before="1" w:line="240" w:lineRule="auto"/>
        <w:ind w:right="-1" w:firstLine="567"/>
        <w:contextualSpacing/>
        <w:jc w:val="center"/>
        <w:rPr>
          <w:rFonts w:ascii="Times New Roman" w:hAnsi="Times New Roman" w:cs="Times New Roman"/>
          <w:sz w:val="28"/>
          <w:szCs w:val="28"/>
        </w:rPr>
      </w:pPr>
      <w:r w:rsidRPr="001D19CD">
        <w:rPr>
          <w:rFonts w:ascii="Times New Roman" w:hAnsi="Times New Roman" w:cs="Times New Roman"/>
          <w:sz w:val="28"/>
          <w:szCs w:val="28"/>
        </w:rPr>
        <w:t>Алматы, 2026</w:t>
      </w:r>
    </w:p>
    <w:tbl>
      <w:tblPr>
        <w:tblStyle w:val="14"/>
        <w:tblW w:w="95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9"/>
        <w:gridCol w:w="636"/>
      </w:tblGrid>
      <w:tr w:rsidR="00645A9A" w:rsidRPr="00DC32B6" w14:paraId="7CA80878" w14:textId="77777777" w:rsidTr="00835375">
        <w:tc>
          <w:tcPr>
            <w:tcW w:w="9551" w:type="dxa"/>
            <w:gridSpan w:val="2"/>
          </w:tcPr>
          <w:p w14:paraId="468C7238" w14:textId="77777777" w:rsidR="00645A9A" w:rsidRDefault="00645A9A" w:rsidP="00645A9A">
            <w:pPr>
              <w:jc w:val="center"/>
              <w:rPr>
                <w:rFonts w:ascii="Times New Roman" w:hAnsi="Times New Roman" w:cs="Times New Roman"/>
                <w:b/>
                <w:sz w:val="28"/>
                <w:szCs w:val="28"/>
                <w:lang w:val="kk-KZ"/>
              </w:rPr>
            </w:pPr>
            <w:r w:rsidRPr="00DC32B6">
              <w:rPr>
                <w:rFonts w:ascii="Times New Roman" w:hAnsi="Times New Roman" w:cs="Times New Roman"/>
                <w:b/>
                <w:sz w:val="28"/>
                <w:szCs w:val="28"/>
                <w:lang w:val="kk-KZ"/>
              </w:rPr>
              <w:lastRenderedPageBreak/>
              <w:t>МАЗМҰНЫ</w:t>
            </w:r>
          </w:p>
          <w:p w14:paraId="2DBB11D6" w14:textId="77777777" w:rsidR="006A538B" w:rsidRPr="006A538B" w:rsidRDefault="006A538B" w:rsidP="00645A9A">
            <w:pPr>
              <w:jc w:val="center"/>
              <w:rPr>
                <w:rFonts w:ascii="Times New Roman" w:hAnsi="Times New Roman" w:cs="Times New Roman"/>
                <w:b/>
                <w:sz w:val="12"/>
                <w:szCs w:val="12"/>
                <w:lang w:val="kk-KZ"/>
              </w:rPr>
            </w:pPr>
          </w:p>
        </w:tc>
      </w:tr>
      <w:tr w:rsidR="00645A9A" w:rsidRPr="00DC32B6" w14:paraId="1264A2CA" w14:textId="77777777" w:rsidTr="00835375">
        <w:tc>
          <w:tcPr>
            <w:tcW w:w="9005" w:type="dxa"/>
          </w:tcPr>
          <w:p w14:paraId="5559D99B" w14:textId="77777777" w:rsidR="00645A9A" w:rsidRPr="00DC32B6" w:rsidRDefault="00645A9A" w:rsidP="00645A9A">
            <w:pPr>
              <w:jc w:val="both"/>
              <w:rPr>
                <w:rFonts w:ascii="Times New Roman" w:hAnsi="Times New Roman" w:cs="Times New Roman"/>
              </w:rPr>
            </w:pPr>
            <w:r w:rsidRPr="00DC32B6">
              <w:rPr>
                <w:rFonts w:ascii="Times New Roman" w:hAnsi="Times New Roman" w:cs="Times New Roman"/>
                <w:b/>
                <w:kern w:val="2"/>
                <w:sz w:val="28"/>
                <w:szCs w:val="28"/>
                <w:lang w:val="kk-KZ"/>
              </w:rPr>
              <w:t>НОРМАТИВТІК</w:t>
            </w:r>
            <w:r w:rsidRPr="00DC32B6">
              <w:rPr>
                <w:rFonts w:ascii="Times New Roman" w:hAnsi="Times New Roman" w:cs="Times New Roman"/>
                <w:b/>
                <w:spacing w:val="-14"/>
                <w:kern w:val="2"/>
                <w:sz w:val="28"/>
                <w:szCs w:val="28"/>
                <w:lang w:val="kk-KZ"/>
              </w:rPr>
              <w:t xml:space="preserve"> </w:t>
            </w:r>
            <w:r w:rsidRPr="00DC32B6">
              <w:rPr>
                <w:rFonts w:ascii="Times New Roman" w:hAnsi="Times New Roman" w:cs="Times New Roman"/>
                <w:b/>
                <w:kern w:val="2"/>
                <w:sz w:val="28"/>
                <w:szCs w:val="28"/>
                <w:lang w:val="kk-KZ"/>
              </w:rPr>
              <w:t>СІЛТЕМЕЛЕР..................................................................</w:t>
            </w:r>
          </w:p>
        </w:tc>
        <w:tc>
          <w:tcPr>
            <w:tcW w:w="546" w:type="dxa"/>
          </w:tcPr>
          <w:p w14:paraId="72FDEC71" w14:textId="77777777" w:rsidR="00645A9A" w:rsidRPr="00DC32B6" w:rsidRDefault="00645A9A" w:rsidP="00645A9A">
            <w:pPr>
              <w:jc w:val="center"/>
              <w:rPr>
                <w:rFonts w:ascii="Times New Roman" w:hAnsi="Times New Roman" w:cs="Times New Roman"/>
                <w:sz w:val="28"/>
                <w:szCs w:val="28"/>
                <w:lang w:val="kk-KZ"/>
              </w:rPr>
            </w:pPr>
            <w:r w:rsidRPr="00DC32B6">
              <w:rPr>
                <w:rFonts w:ascii="Times New Roman" w:hAnsi="Times New Roman" w:cs="Times New Roman"/>
                <w:sz w:val="28"/>
                <w:szCs w:val="28"/>
                <w:lang w:val="kk-KZ"/>
              </w:rPr>
              <w:t>2</w:t>
            </w:r>
          </w:p>
        </w:tc>
      </w:tr>
      <w:tr w:rsidR="00645A9A" w:rsidRPr="00DC32B6" w14:paraId="725FC8BC" w14:textId="77777777" w:rsidTr="00835375">
        <w:tc>
          <w:tcPr>
            <w:tcW w:w="9005" w:type="dxa"/>
          </w:tcPr>
          <w:p w14:paraId="39C5DD0D" w14:textId="77777777" w:rsidR="00645A9A" w:rsidRPr="00DC32B6" w:rsidRDefault="00645A9A" w:rsidP="00645A9A">
            <w:pPr>
              <w:jc w:val="both"/>
              <w:rPr>
                <w:rFonts w:ascii="Times New Roman" w:hAnsi="Times New Roman" w:cs="Times New Roman"/>
              </w:rPr>
            </w:pPr>
            <w:r w:rsidRPr="00DC32B6">
              <w:rPr>
                <w:rFonts w:ascii="Times New Roman" w:hAnsi="Times New Roman" w:cs="Times New Roman"/>
                <w:b/>
                <w:kern w:val="2"/>
                <w:sz w:val="28"/>
                <w:szCs w:val="28"/>
                <w:lang w:val="kk-KZ"/>
              </w:rPr>
              <w:t>АНЫҚТАМАЛАР............................................................................................</w:t>
            </w:r>
          </w:p>
        </w:tc>
        <w:tc>
          <w:tcPr>
            <w:tcW w:w="546" w:type="dxa"/>
          </w:tcPr>
          <w:p w14:paraId="76BE0201" w14:textId="77777777" w:rsidR="00645A9A" w:rsidRPr="00DC32B6" w:rsidRDefault="00645A9A" w:rsidP="00645A9A">
            <w:pPr>
              <w:jc w:val="center"/>
              <w:rPr>
                <w:rFonts w:ascii="Times New Roman" w:hAnsi="Times New Roman" w:cs="Times New Roman"/>
                <w:sz w:val="28"/>
                <w:szCs w:val="28"/>
                <w:lang w:val="kk-KZ"/>
              </w:rPr>
            </w:pPr>
            <w:r w:rsidRPr="00DC32B6">
              <w:rPr>
                <w:rFonts w:ascii="Times New Roman" w:hAnsi="Times New Roman" w:cs="Times New Roman"/>
                <w:sz w:val="28"/>
                <w:szCs w:val="28"/>
                <w:lang w:val="kk-KZ"/>
              </w:rPr>
              <w:t>3</w:t>
            </w:r>
          </w:p>
        </w:tc>
      </w:tr>
      <w:tr w:rsidR="00645A9A" w:rsidRPr="00DC32B6" w14:paraId="327E8FB7" w14:textId="77777777" w:rsidTr="00835375">
        <w:tc>
          <w:tcPr>
            <w:tcW w:w="9005" w:type="dxa"/>
          </w:tcPr>
          <w:p w14:paraId="5FA4D58C" w14:textId="77777777" w:rsidR="00645A9A" w:rsidRPr="00DC32B6" w:rsidRDefault="00645A9A" w:rsidP="00645A9A">
            <w:pPr>
              <w:jc w:val="both"/>
              <w:rPr>
                <w:rFonts w:ascii="Times New Roman" w:hAnsi="Times New Roman" w:cs="Times New Roman"/>
              </w:rPr>
            </w:pPr>
            <w:r w:rsidRPr="00DC32B6">
              <w:rPr>
                <w:rFonts w:ascii="Times New Roman" w:hAnsi="Times New Roman" w:cs="Times New Roman"/>
                <w:b/>
                <w:kern w:val="2"/>
                <w:sz w:val="28"/>
                <w:szCs w:val="28"/>
                <w:lang w:val="kk-KZ"/>
              </w:rPr>
              <w:t>БЕЛГІЛЕУЛЕР МЕН ҚЫСҚАРТУЛАР......................................................</w:t>
            </w:r>
          </w:p>
        </w:tc>
        <w:tc>
          <w:tcPr>
            <w:tcW w:w="546" w:type="dxa"/>
          </w:tcPr>
          <w:p w14:paraId="51A1426F" w14:textId="77777777" w:rsidR="00645A9A" w:rsidRPr="00DC32B6" w:rsidRDefault="00645A9A" w:rsidP="00645A9A">
            <w:pPr>
              <w:jc w:val="center"/>
              <w:rPr>
                <w:rFonts w:ascii="Times New Roman" w:hAnsi="Times New Roman" w:cs="Times New Roman"/>
                <w:sz w:val="28"/>
                <w:szCs w:val="28"/>
                <w:lang w:val="kk-KZ"/>
              </w:rPr>
            </w:pPr>
            <w:r w:rsidRPr="00DC32B6">
              <w:rPr>
                <w:rFonts w:ascii="Times New Roman" w:hAnsi="Times New Roman" w:cs="Times New Roman"/>
                <w:sz w:val="28"/>
                <w:szCs w:val="28"/>
                <w:lang w:val="kk-KZ"/>
              </w:rPr>
              <w:t>5</w:t>
            </w:r>
          </w:p>
        </w:tc>
      </w:tr>
      <w:tr w:rsidR="00645A9A" w:rsidRPr="00DC32B6" w14:paraId="603B2F90" w14:textId="77777777" w:rsidTr="00835375">
        <w:tc>
          <w:tcPr>
            <w:tcW w:w="9005" w:type="dxa"/>
          </w:tcPr>
          <w:p w14:paraId="3C5C2ED5" w14:textId="77777777" w:rsidR="00645A9A" w:rsidRPr="00DC32B6" w:rsidRDefault="00645A9A" w:rsidP="00645A9A">
            <w:pPr>
              <w:jc w:val="both"/>
              <w:rPr>
                <w:rFonts w:ascii="Times New Roman" w:hAnsi="Times New Roman" w:cs="Times New Roman"/>
              </w:rPr>
            </w:pPr>
            <w:r w:rsidRPr="00DC32B6">
              <w:rPr>
                <w:rFonts w:ascii="Times New Roman" w:eastAsia="Times New Roman" w:hAnsi="Times New Roman" w:cs="Times New Roman"/>
                <w:b/>
                <w:kern w:val="2"/>
                <w:sz w:val="28"/>
                <w:szCs w:val="28"/>
                <w:lang w:val="kk-KZ" w:eastAsia="ru-RU"/>
              </w:rPr>
              <w:t>КІРІСПЕ</w:t>
            </w:r>
            <w:r w:rsidRPr="00DC32B6">
              <w:rPr>
                <w:rFonts w:ascii="Times New Roman" w:hAnsi="Times New Roman" w:cs="Times New Roman"/>
                <w:b/>
                <w:kern w:val="2"/>
                <w:sz w:val="28"/>
                <w:szCs w:val="28"/>
                <w:lang w:val="kk-KZ" w:eastAsia="ru-RU"/>
              </w:rPr>
              <w:t>............................................................................................................</w:t>
            </w:r>
          </w:p>
        </w:tc>
        <w:tc>
          <w:tcPr>
            <w:tcW w:w="546" w:type="dxa"/>
          </w:tcPr>
          <w:p w14:paraId="377D6291" w14:textId="77777777" w:rsidR="00645A9A" w:rsidRPr="00DC32B6" w:rsidRDefault="00645A9A" w:rsidP="00645A9A">
            <w:pPr>
              <w:jc w:val="center"/>
              <w:rPr>
                <w:rFonts w:ascii="Times New Roman" w:hAnsi="Times New Roman" w:cs="Times New Roman"/>
                <w:sz w:val="28"/>
                <w:szCs w:val="28"/>
                <w:lang w:val="kk-KZ"/>
              </w:rPr>
            </w:pPr>
            <w:r w:rsidRPr="00DC32B6">
              <w:rPr>
                <w:rFonts w:ascii="Times New Roman" w:hAnsi="Times New Roman" w:cs="Times New Roman"/>
                <w:sz w:val="28"/>
                <w:szCs w:val="28"/>
                <w:lang w:val="kk-KZ"/>
              </w:rPr>
              <w:t>7</w:t>
            </w:r>
          </w:p>
        </w:tc>
      </w:tr>
      <w:tr w:rsidR="00645A9A" w:rsidRPr="00DC32B6" w14:paraId="28A4A705" w14:textId="77777777" w:rsidTr="00835375">
        <w:tc>
          <w:tcPr>
            <w:tcW w:w="9005" w:type="dxa"/>
          </w:tcPr>
          <w:p w14:paraId="599C8DD0" w14:textId="218675CD" w:rsidR="00645A9A" w:rsidRPr="00DC32B6" w:rsidRDefault="00645A9A" w:rsidP="00645A9A">
            <w:pPr>
              <w:jc w:val="both"/>
              <w:rPr>
                <w:rFonts w:ascii="Times New Roman" w:hAnsi="Times New Roman" w:cs="Times New Roman"/>
                <w:lang w:val="kk-KZ"/>
              </w:rPr>
            </w:pPr>
            <w:r w:rsidRPr="00DC32B6">
              <w:rPr>
                <w:rFonts w:ascii="Times New Roman" w:hAnsi="Times New Roman" w:cs="Times New Roman"/>
                <w:b/>
                <w:bCs/>
                <w:kern w:val="2"/>
                <w:sz w:val="28"/>
                <w:szCs w:val="28"/>
                <w:lang w:val="kk-KZ"/>
              </w:rPr>
              <w:t>ЕЖЕЛГІ ӘДЕБИ МҰРАЛАР ҰЛТТЫҚ РУХАНИ ҚҰНДЫЛЫҚТАР НЕГІЗІ................................................................................</w:t>
            </w:r>
            <w:r w:rsidR="006305B5" w:rsidRPr="00DC32B6">
              <w:rPr>
                <w:rFonts w:ascii="Times New Roman" w:hAnsi="Times New Roman" w:cs="Times New Roman"/>
                <w:b/>
                <w:bCs/>
                <w:kern w:val="2"/>
                <w:sz w:val="28"/>
                <w:szCs w:val="28"/>
                <w:lang w:val="kk-KZ"/>
              </w:rPr>
              <w:t>...............................</w:t>
            </w:r>
          </w:p>
        </w:tc>
        <w:tc>
          <w:tcPr>
            <w:tcW w:w="546" w:type="dxa"/>
          </w:tcPr>
          <w:p w14:paraId="65F950FB" w14:textId="1BD2A3D3" w:rsidR="00645A9A" w:rsidRPr="00DC32B6" w:rsidRDefault="00645A9A" w:rsidP="009708FB">
            <w:pPr>
              <w:jc w:val="center"/>
              <w:rPr>
                <w:rFonts w:ascii="Times New Roman" w:hAnsi="Times New Roman" w:cs="Times New Roman"/>
                <w:sz w:val="28"/>
                <w:szCs w:val="28"/>
                <w:lang w:val="kk-KZ"/>
              </w:rPr>
            </w:pPr>
            <w:r w:rsidRPr="00DC32B6">
              <w:rPr>
                <w:rFonts w:ascii="Times New Roman" w:hAnsi="Times New Roman" w:cs="Times New Roman"/>
                <w:sz w:val="28"/>
                <w:szCs w:val="28"/>
                <w:lang w:val="kk-KZ"/>
              </w:rPr>
              <w:t>1</w:t>
            </w:r>
            <w:r w:rsidR="009708FB" w:rsidRPr="00DC32B6">
              <w:rPr>
                <w:rFonts w:ascii="Times New Roman" w:hAnsi="Times New Roman" w:cs="Times New Roman"/>
                <w:sz w:val="28"/>
                <w:szCs w:val="28"/>
                <w:lang w:val="kk-KZ"/>
              </w:rPr>
              <w:t>4</w:t>
            </w:r>
          </w:p>
        </w:tc>
      </w:tr>
      <w:tr w:rsidR="00645A9A" w:rsidRPr="00DC32B6" w14:paraId="3D1C554D" w14:textId="77777777" w:rsidTr="00835375">
        <w:tc>
          <w:tcPr>
            <w:tcW w:w="9005" w:type="dxa"/>
          </w:tcPr>
          <w:p w14:paraId="4FA82BA1" w14:textId="77777777" w:rsidR="00645A9A" w:rsidRPr="00DC32B6" w:rsidRDefault="00645A9A" w:rsidP="00645A9A">
            <w:pPr>
              <w:jc w:val="both"/>
              <w:rPr>
                <w:rFonts w:ascii="Times New Roman" w:hAnsi="Times New Roman" w:cs="Times New Roman"/>
                <w:lang w:val="kk-KZ"/>
              </w:rPr>
            </w:pPr>
            <w:r w:rsidRPr="00DC32B6">
              <w:rPr>
                <w:rFonts w:ascii="Times New Roman" w:eastAsia="Times New Roman" w:hAnsi="Times New Roman" w:cs="Times New Roman"/>
                <w:kern w:val="2"/>
                <w:sz w:val="28"/>
                <w:szCs w:val="28"/>
                <w:lang w:val="kk-KZ" w:eastAsia="ru-RU"/>
              </w:rPr>
              <w:t>1.1</w:t>
            </w:r>
            <w:r w:rsidRPr="00DC32B6">
              <w:rPr>
                <w:rFonts w:ascii="Times New Roman" w:hAnsi="Times New Roman" w:cs="Times New Roman"/>
                <w:kern w:val="2"/>
                <w:sz w:val="28"/>
                <w:szCs w:val="28"/>
                <w:lang w:val="kk-KZ"/>
              </w:rPr>
              <w:t xml:space="preserve"> Көне түркі жазбалары қазақ халқының рухани мұрасы: зерттелуі, құндылығы ........................................................................................................</w:t>
            </w:r>
          </w:p>
        </w:tc>
        <w:tc>
          <w:tcPr>
            <w:tcW w:w="546" w:type="dxa"/>
          </w:tcPr>
          <w:p w14:paraId="019E9DE7" w14:textId="0638C6DA" w:rsidR="00645A9A" w:rsidRPr="00DC32B6" w:rsidRDefault="00645A9A" w:rsidP="009708FB">
            <w:pPr>
              <w:jc w:val="center"/>
              <w:rPr>
                <w:rFonts w:ascii="Times New Roman" w:hAnsi="Times New Roman" w:cs="Times New Roman"/>
                <w:sz w:val="28"/>
                <w:szCs w:val="28"/>
                <w:lang w:val="kk-KZ"/>
              </w:rPr>
            </w:pPr>
            <w:r w:rsidRPr="00DC32B6">
              <w:rPr>
                <w:rFonts w:ascii="Times New Roman" w:hAnsi="Times New Roman" w:cs="Times New Roman"/>
                <w:sz w:val="28"/>
                <w:szCs w:val="28"/>
                <w:lang w:val="kk-KZ"/>
              </w:rPr>
              <w:t>1</w:t>
            </w:r>
            <w:r w:rsidR="009708FB" w:rsidRPr="00DC32B6">
              <w:rPr>
                <w:rFonts w:ascii="Times New Roman" w:hAnsi="Times New Roman" w:cs="Times New Roman"/>
                <w:sz w:val="28"/>
                <w:szCs w:val="28"/>
                <w:lang w:val="kk-KZ"/>
              </w:rPr>
              <w:t>4</w:t>
            </w:r>
          </w:p>
        </w:tc>
      </w:tr>
      <w:tr w:rsidR="00645A9A" w:rsidRPr="00DC32B6" w14:paraId="0D0B6601" w14:textId="77777777" w:rsidTr="00835375">
        <w:tc>
          <w:tcPr>
            <w:tcW w:w="9005" w:type="dxa"/>
          </w:tcPr>
          <w:p w14:paraId="03012F2A" w14:textId="77777777" w:rsidR="00645A9A" w:rsidRPr="00DC32B6" w:rsidRDefault="00645A9A" w:rsidP="00645A9A">
            <w:pPr>
              <w:jc w:val="both"/>
              <w:rPr>
                <w:rFonts w:ascii="Times New Roman" w:hAnsi="Times New Roman" w:cs="Times New Roman"/>
                <w:lang w:val="kk-KZ"/>
              </w:rPr>
            </w:pPr>
            <w:r w:rsidRPr="00DC32B6">
              <w:rPr>
                <w:rFonts w:ascii="Times New Roman" w:eastAsia="Times New Roman" w:hAnsi="Times New Roman" w:cs="Times New Roman"/>
                <w:kern w:val="2"/>
                <w:sz w:val="28"/>
                <w:szCs w:val="28"/>
                <w:lang w:val="kk-KZ" w:eastAsia="ru-RU"/>
              </w:rPr>
              <w:t>1.2</w:t>
            </w:r>
            <w:r w:rsidRPr="00DC32B6">
              <w:rPr>
                <w:rFonts w:ascii="Times New Roman" w:hAnsi="Times New Roman" w:cs="Times New Roman"/>
                <w:kern w:val="2"/>
                <w:sz w:val="28"/>
                <w:szCs w:val="28"/>
                <w:lang w:val="kk-KZ" w:eastAsia="ru-RU"/>
              </w:rPr>
              <w:t xml:space="preserve"> </w:t>
            </w:r>
            <w:r w:rsidRPr="00DC32B6">
              <w:rPr>
                <w:rFonts w:ascii="Times New Roman" w:hAnsi="Times New Roman" w:cs="Times New Roman"/>
                <w:kern w:val="2"/>
                <w:sz w:val="28"/>
                <w:szCs w:val="28"/>
                <w:lang w:val="kk-KZ"/>
              </w:rPr>
              <w:t>Түркі әдебиетінің рухани коды және ұлттық идеяның көркем бейнесі..</w:t>
            </w:r>
          </w:p>
        </w:tc>
        <w:tc>
          <w:tcPr>
            <w:tcW w:w="546" w:type="dxa"/>
          </w:tcPr>
          <w:p w14:paraId="5F7B0212" w14:textId="1A47110A" w:rsidR="00645A9A" w:rsidRPr="00DC32B6" w:rsidRDefault="009708FB" w:rsidP="00645A9A">
            <w:pPr>
              <w:jc w:val="center"/>
              <w:rPr>
                <w:rFonts w:ascii="Times New Roman" w:hAnsi="Times New Roman" w:cs="Times New Roman"/>
                <w:sz w:val="28"/>
                <w:szCs w:val="28"/>
                <w:lang w:val="kk-KZ"/>
              </w:rPr>
            </w:pPr>
            <w:r w:rsidRPr="00DC32B6">
              <w:rPr>
                <w:rFonts w:ascii="Times New Roman" w:hAnsi="Times New Roman" w:cs="Times New Roman"/>
                <w:sz w:val="28"/>
                <w:szCs w:val="28"/>
                <w:lang w:val="kk-KZ"/>
              </w:rPr>
              <w:t>27</w:t>
            </w:r>
          </w:p>
        </w:tc>
      </w:tr>
      <w:tr w:rsidR="00645A9A" w:rsidRPr="00DC32B6" w14:paraId="2291957F" w14:textId="77777777" w:rsidTr="00835375">
        <w:tc>
          <w:tcPr>
            <w:tcW w:w="9005" w:type="dxa"/>
          </w:tcPr>
          <w:p w14:paraId="3E61EE98" w14:textId="77777777" w:rsidR="00645A9A" w:rsidRPr="00DC32B6" w:rsidRDefault="00645A9A" w:rsidP="00645A9A">
            <w:pPr>
              <w:jc w:val="both"/>
              <w:rPr>
                <w:rFonts w:ascii="Times New Roman" w:hAnsi="Times New Roman" w:cs="Times New Roman"/>
                <w:kern w:val="2"/>
                <w:sz w:val="28"/>
                <w:szCs w:val="28"/>
                <w:lang w:val="kk-KZ"/>
              </w:rPr>
            </w:pPr>
            <w:r w:rsidRPr="00DC32B6">
              <w:rPr>
                <w:rFonts w:ascii="Times New Roman" w:eastAsia="Times New Roman" w:hAnsi="Times New Roman" w:cs="Times New Roman"/>
                <w:kern w:val="2"/>
                <w:sz w:val="28"/>
                <w:szCs w:val="28"/>
                <w:lang w:val="kk-KZ" w:eastAsia="ru-RU"/>
              </w:rPr>
              <w:t>1.3</w:t>
            </w:r>
            <w:r w:rsidRPr="00DC32B6">
              <w:rPr>
                <w:rFonts w:ascii="Times New Roman" w:hAnsi="Times New Roman" w:cs="Times New Roman"/>
                <w:kern w:val="2"/>
                <w:sz w:val="28"/>
                <w:szCs w:val="28"/>
                <w:lang w:val="kk-KZ"/>
              </w:rPr>
              <w:t xml:space="preserve"> Ежелгі әдеби мұраларды оқытудың аксиологиялық аспектілері............</w:t>
            </w:r>
          </w:p>
          <w:p w14:paraId="0954E957" w14:textId="4E0B0719" w:rsidR="006305B5" w:rsidRPr="00DC32B6" w:rsidRDefault="006305B5" w:rsidP="00645A9A">
            <w:pPr>
              <w:jc w:val="both"/>
              <w:rPr>
                <w:rFonts w:ascii="Times New Roman" w:hAnsi="Times New Roman" w:cs="Times New Roman"/>
                <w:lang w:val="kk-KZ"/>
              </w:rPr>
            </w:pPr>
            <w:r w:rsidRPr="00DC32B6">
              <w:rPr>
                <w:rFonts w:ascii="Times New Roman" w:hAnsi="Times New Roman" w:cs="Times New Roman"/>
                <w:sz w:val="28"/>
              </w:rPr>
              <w:t>Бірінші</w:t>
            </w:r>
            <w:r w:rsidRPr="00DC32B6">
              <w:rPr>
                <w:rFonts w:ascii="Times New Roman" w:hAnsi="Times New Roman" w:cs="Times New Roman"/>
                <w:spacing w:val="-2"/>
                <w:sz w:val="28"/>
              </w:rPr>
              <w:t xml:space="preserve"> </w:t>
            </w:r>
            <w:r w:rsidRPr="00DC32B6">
              <w:rPr>
                <w:rFonts w:ascii="Times New Roman" w:hAnsi="Times New Roman" w:cs="Times New Roman"/>
                <w:sz w:val="28"/>
              </w:rPr>
              <w:t>тарау</w:t>
            </w:r>
            <w:r w:rsidRPr="00DC32B6">
              <w:rPr>
                <w:rFonts w:ascii="Times New Roman" w:hAnsi="Times New Roman" w:cs="Times New Roman"/>
                <w:spacing w:val="-7"/>
                <w:sz w:val="28"/>
              </w:rPr>
              <w:t xml:space="preserve"> </w:t>
            </w:r>
            <w:r w:rsidRPr="00DC32B6">
              <w:rPr>
                <w:rFonts w:ascii="Times New Roman" w:hAnsi="Times New Roman" w:cs="Times New Roman"/>
                <w:sz w:val="28"/>
              </w:rPr>
              <w:t>бойынша</w:t>
            </w:r>
            <w:r w:rsidRPr="00DC32B6">
              <w:rPr>
                <w:rFonts w:ascii="Times New Roman" w:hAnsi="Times New Roman" w:cs="Times New Roman"/>
                <w:spacing w:val="-2"/>
                <w:sz w:val="28"/>
              </w:rPr>
              <w:t xml:space="preserve"> тұжырым</w:t>
            </w:r>
          </w:p>
        </w:tc>
        <w:tc>
          <w:tcPr>
            <w:tcW w:w="546" w:type="dxa"/>
          </w:tcPr>
          <w:p w14:paraId="6F500EA4" w14:textId="77777777" w:rsidR="00645A9A" w:rsidRPr="00DC32B6" w:rsidRDefault="009708FB" w:rsidP="00645A9A">
            <w:pPr>
              <w:jc w:val="center"/>
              <w:rPr>
                <w:rFonts w:ascii="Times New Roman" w:hAnsi="Times New Roman" w:cs="Times New Roman"/>
                <w:sz w:val="28"/>
                <w:szCs w:val="28"/>
                <w:lang w:val="kk-KZ"/>
              </w:rPr>
            </w:pPr>
            <w:r w:rsidRPr="00DC32B6">
              <w:rPr>
                <w:rFonts w:ascii="Times New Roman" w:hAnsi="Times New Roman" w:cs="Times New Roman"/>
                <w:sz w:val="28"/>
                <w:szCs w:val="28"/>
                <w:lang w:val="kk-KZ"/>
              </w:rPr>
              <w:t>47</w:t>
            </w:r>
          </w:p>
          <w:p w14:paraId="19887232" w14:textId="790BA67E" w:rsidR="006305B5" w:rsidRPr="00DC32B6" w:rsidRDefault="006305B5" w:rsidP="00645A9A">
            <w:pPr>
              <w:jc w:val="center"/>
              <w:rPr>
                <w:rFonts w:ascii="Times New Roman" w:hAnsi="Times New Roman" w:cs="Times New Roman"/>
                <w:sz w:val="28"/>
                <w:szCs w:val="28"/>
                <w:lang w:val="kk-KZ"/>
              </w:rPr>
            </w:pPr>
            <w:r w:rsidRPr="00DC32B6">
              <w:rPr>
                <w:rFonts w:ascii="Times New Roman" w:hAnsi="Times New Roman" w:cs="Times New Roman"/>
                <w:sz w:val="28"/>
                <w:szCs w:val="28"/>
                <w:lang w:val="kk-KZ"/>
              </w:rPr>
              <w:t>56</w:t>
            </w:r>
          </w:p>
        </w:tc>
      </w:tr>
      <w:tr w:rsidR="00645A9A" w:rsidRPr="00DC32B6" w14:paraId="2E57B52E" w14:textId="77777777" w:rsidTr="00835375">
        <w:tc>
          <w:tcPr>
            <w:tcW w:w="9005" w:type="dxa"/>
          </w:tcPr>
          <w:p w14:paraId="4620FEDB" w14:textId="1F794EF9" w:rsidR="00645A9A" w:rsidRPr="00DC32B6" w:rsidRDefault="00645A9A" w:rsidP="00645A9A">
            <w:pPr>
              <w:jc w:val="both"/>
              <w:rPr>
                <w:rFonts w:ascii="Times New Roman" w:hAnsi="Times New Roman" w:cs="Times New Roman"/>
                <w:lang w:val="kk-KZ"/>
              </w:rPr>
            </w:pPr>
            <w:r w:rsidRPr="00DC32B6">
              <w:rPr>
                <w:rFonts w:ascii="Times New Roman" w:eastAsia="Times New Roman" w:hAnsi="Times New Roman" w:cs="Times New Roman"/>
                <w:b/>
                <w:bCs/>
                <w:kern w:val="2"/>
                <w:sz w:val="28"/>
                <w:szCs w:val="28"/>
                <w:lang w:val="kk-KZ" w:eastAsia="ru-RU"/>
              </w:rPr>
              <w:t>2</w:t>
            </w:r>
            <w:r w:rsidRPr="00DC32B6">
              <w:rPr>
                <w:rFonts w:ascii="Times New Roman" w:hAnsi="Times New Roman" w:cs="Times New Roman"/>
                <w:b/>
                <w:bCs/>
                <w:kern w:val="2"/>
                <w:sz w:val="28"/>
                <w:szCs w:val="28"/>
                <w:lang w:val="kk-KZ"/>
              </w:rPr>
              <w:t xml:space="preserve"> ЕЖЕЛГІ ӘДЕБИ МҰРАЛАРДЫ ОҚЫТУДА  ИННОВАЦИЯЛЫҚ ТЕХНОЛОГИЯЛАРДЫ ҚОЛДАНУДЫҢ ҒЫЛЫМИ-ӘДІСНАМАЛЫҚ НЕГІЗДЕРІ.....................................</w:t>
            </w:r>
            <w:r w:rsidR="00DC32B6" w:rsidRPr="00DC32B6">
              <w:rPr>
                <w:rFonts w:ascii="Times New Roman" w:hAnsi="Times New Roman" w:cs="Times New Roman"/>
                <w:b/>
                <w:bCs/>
                <w:kern w:val="2"/>
                <w:sz w:val="28"/>
                <w:szCs w:val="28"/>
                <w:lang w:val="kk-KZ"/>
              </w:rPr>
              <w:t>.................................</w:t>
            </w:r>
            <w:r w:rsidRPr="00DC32B6">
              <w:rPr>
                <w:rFonts w:ascii="Times New Roman" w:hAnsi="Times New Roman" w:cs="Times New Roman"/>
                <w:b/>
                <w:bCs/>
                <w:kern w:val="2"/>
                <w:sz w:val="28"/>
                <w:szCs w:val="28"/>
                <w:lang w:val="kk-KZ"/>
              </w:rPr>
              <w:t>..................................</w:t>
            </w:r>
          </w:p>
        </w:tc>
        <w:tc>
          <w:tcPr>
            <w:tcW w:w="546" w:type="dxa"/>
          </w:tcPr>
          <w:p w14:paraId="7ADDE99A" w14:textId="20AA97BE" w:rsidR="00645A9A" w:rsidRPr="00DC32B6" w:rsidRDefault="00645A9A" w:rsidP="009708FB">
            <w:pPr>
              <w:jc w:val="center"/>
              <w:rPr>
                <w:rFonts w:ascii="Times New Roman" w:hAnsi="Times New Roman" w:cs="Times New Roman"/>
                <w:sz w:val="28"/>
                <w:szCs w:val="28"/>
                <w:lang w:val="kk-KZ"/>
              </w:rPr>
            </w:pPr>
            <w:r w:rsidRPr="00DC32B6">
              <w:rPr>
                <w:rFonts w:ascii="Times New Roman" w:hAnsi="Times New Roman" w:cs="Times New Roman"/>
                <w:sz w:val="28"/>
                <w:szCs w:val="28"/>
                <w:lang w:val="kk-KZ"/>
              </w:rPr>
              <w:t>6</w:t>
            </w:r>
            <w:r w:rsidR="009708FB" w:rsidRPr="00DC32B6">
              <w:rPr>
                <w:rFonts w:ascii="Times New Roman" w:hAnsi="Times New Roman" w:cs="Times New Roman"/>
                <w:sz w:val="28"/>
                <w:szCs w:val="28"/>
                <w:lang w:val="kk-KZ"/>
              </w:rPr>
              <w:t>3</w:t>
            </w:r>
          </w:p>
        </w:tc>
      </w:tr>
      <w:tr w:rsidR="00645A9A" w:rsidRPr="00DC32B6" w14:paraId="569BC287" w14:textId="77777777" w:rsidTr="00835375">
        <w:tc>
          <w:tcPr>
            <w:tcW w:w="9005" w:type="dxa"/>
          </w:tcPr>
          <w:p w14:paraId="75CE5F7A" w14:textId="77777777" w:rsidR="00645A9A" w:rsidRPr="00DC32B6" w:rsidRDefault="00645A9A" w:rsidP="00645A9A">
            <w:pPr>
              <w:jc w:val="both"/>
              <w:rPr>
                <w:rFonts w:ascii="Times New Roman" w:hAnsi="Times New Roman" w:cs="Times New Roman"/>
                <w:lang w:val="kk-KZ"/>
              </w:rPr>
            </w:pPr>
            <w:r w:rsidRPr="00DC32B6">
              <w:rPr>
                <w:rFonts w:ascii="Times New Roman" w:eastAsia="Times New Roman" w:hAnsi="Times New Roman" w:cs="Times New Roman"/>
                <w:kern w:val="2"/>
                <w:sz w:val="28"/>
                <w:szCs w:val="28"/>
                <w:lang w:val="kk-KZ" w:eastAsia="ru-RU"/>
              </w:rPr>
              <w:t>2.1</w:t>
            </w:r>
            <w:r w:rsidRPr="00DC32B6">
              <w:rPr>
                <w:rFonts w:ascii="Times New Roman" w:hAnsi="Times New Roman" w:cs="Times New Roman"/>
                <w:kern w:val="2"/>
                <w:sz w:val="28"/>
                <w:szCs w:val="28"/>
                <w:lang w:val="kk-KZ"/>
              </w:rPr>
              <w:t xml:space="preserve"> Ежелгі әдеби мұраларды оқытуда сараптамалық және зерттеушілік технологияларды қолданудың педагогикалық-дидактикалық негіздері......</w:t>
            </w:r>
          </w:p>
        </w:tc>
        <w:tc>
          <w:tcPr>
            <w:tcW w:w="546" w:type="dxa"/>
          </w:tcPr>
          <w:p w14:paraId="0931CD40" w14:textId="585010EB" w:rsidR="00645A9A" w:rsidRPr="00DC32B6" w:rsidRDefault="00645A9A" w:rsidP="009708FB">
            <w:pPr>
              <w:jc w:val="center"/>
              <w:rPr>
                <w:rFonts w:ascii="Times New Roman" w:hAnsi="Times New Roman" w:cs="Times New Roman"/>
                <w:sz w:val="28"/>
                <w:szCs w:val="28"/>
                <w:lang w:val="kk-KZ"/>
              </w:rPr>
            </w:pPr>
            <w:r w:rsidRPr="00DC32B6">
              <w:rPr>
                <w:rFonts w:ascii="Times New Roman" w:hAnsi="Times New Roman" w:cs="Times New Roman"/>
                <w:sz w:val="28"/>
                <w:szCs w:val="28"/>
                <w:lang w:val="kk-KZ"/>
              </w:rPr>
              <w:t>6</w:t>
            </w:r>
            <w:r w:rsidR="009708FB" w:rsidRPr="00DC32B6">
              <w:rPr>
                <w:rFonts w:ascii="Times New Roman" w:hAnsi="Times New Roman" w:cs="Times New Roman"/>
                <w:sz w:val="28"/>
                <w:szCs w:val="28"/>
                <w:lang w:val="kk-KZ"/>
              </w:rPr>
              <w:t>3</w:t>
            </w:r>
          </w:p>
        </w:tc>
      </w:tr>
      <w:tr w:rsidR="00645A9A" w:rsidRPr="00DC32B6" w14:paraId="0DAA5AFE" w14:textId="77777777" w:rsidTr="00835375">
        <w:tc>
          <w:tcPr>
            <w:tcW w:w="9005" w:type="dxa"/>
          </w:tcPr>
          <w:p w14:paraId="30828A50" w14:textId="77777777" w:rsidR="00645A9A" w:rsidRPr="00DC32B6" w:rsidRDefault="00645A9A" w:rsidP="00645A9A">
            <w:pPr>
              <w:jc w:val="both"/>
              <w:rPr>
                <w:rFonts w:ascii="Times New Roman" w:hAnsi="Times New Roman" w:cs="Times New Roman"/>
                <w:lang w:val="kk-KZ"/>
              </w:rPr>
            </w:pPr>
            <w:r w:rsidRPr="00DC32B6">
              <w:rPr>
                <w:rFonts w:ascii="Times New Roman" w:eastAsia="Times New Roman" w:hAnsi="Times New Roman" w:cs="Times New Roman"/>
                <w:kern w:val="2"/>
                <w:sz w:val="28"/>
                <w:szCs w:val="28"/>
                <w:lang w:val="kk-KZ" w:eastAsia="ru-RU"/>
              </w:rPr>
              <w:t>2.2</w:t>
            </w:r>
            <w:r w:rsidRPr="00DC32B6">
              <w:rPr>
                <w:rFonts w:ascii="Times New Roman" w:hAnsi="Times New Roman" w:cs="Times New Roman"/>
                <w:kern w:val="2"/>
                <w:sz w:val="28"/>
                <w:szCs w:val="28"/>
                <w:lang w:val="kk-KZ"/>
              </w:rPr>
              <w:t xml:space="preserve"> Ежелгі түркі мұраларын оқытудағы цифрлық трансформация және жасанды интеллекттің рөлі...............................................................................</w:t>
            </w:r>
          </w:p>
        </w:tc>
        <w:tc>
          <w:tcPr>
            <w:tcW w:w="546" w:type="dxa"/>
          </w:tcPr>
          <w:p w14:paraId="1B00EDAA" w14:textId="2597F484" w:rsidR="00645A9A" w:rsidRPr="00DC32B6" w:rsidRDefault="00645A9A" w:rsidP="009708FB">
            <w:pPr>
              <w:jc w:val="center"/>
              <w:rPr>
                <w:rFonts w:ascii="Times New Roman" w:hAnsi="Times New Roman" w:cs="Times New Roman"/>
                <w:sz w:val="28"/>
                <w:szCs w:val="28"/>
                <w:lang w:val="kk-KZ"/>
              </w:rPr>
            </w:pPr>
            <w:r w:rsidRPr="00DC32B6">
              <w:rPr>
                <w:rFonts w:ascii="Times New Roman" w:hAnsi="Times New Roman" w:cs="Times New Roman"/>
                <w:sz w:val="28"/>
                <w:szCs w:val="28"/>
                <w:lang w:val="kk-KZ"/>
              </w:rPr>
              <w:t>7</w:t>
            </w:r>
            <w:r w:rsidR="009708FB" w:rsidRPr="00DC32B6">
              <w:rPr>
                <w:rFonts w:ascii="Times New Roman" w:hAnsi="Times New Roman" w:cs="Times New Roman"/>
                <w:sz w:val="28"/>
                <w:szCs w:val="28"/>
                <w:lang w:val="kk-KZ"/>
              </w:rPr>
              <w:t>2</w:t>
            </w:r>
          </w:p>
        </w:tc>
      </w:tr>
      <w:tr w:rsidR="00645A9A" w:rsidRPr="00DC32B6" w14:paraId="666642F0" w14:textId="77777777" w:rsidTr="00835375">
        <w:tc>
          <w:tcPr>
            <w:tcW w:w="9005" w:type="dxa"/>
          </w:tcPr>
          <w:p w14:paraId="7D46ABB3" w14:textId="77777777" w:rsidR="00645A9A" w:rsidRPr="00DC32B6" w:rsidRDefault="00645A9A" w:rsidP="00645A9A">
            <w:pPr>
              <w:jc w:val="both"/>
              <w:rPr>
                <w:rFonts w:ascii="Times New Roman" w:hAnsi="Times New Roman" w:cs="Times New Roman"/>
                <w:sz w:val="28"/>
                <w:szCs w:val="28"/>
                <w:lang w:val="kk-KZ"/>
              </w:rPr>
            </w:pPr>
            <w:r w:rsidRPr="00DC32B6">
              <w:rPr>
                <w:rFonts w:ascii="Times New Roman" w:eastAsia="Times New Roman" w:hAnsi="Times New Roman" w:cs="Times New Roman"/>
                <w:kern w:val="2"/>
                <w:sz w:val="28"/>
                <w:szCs w:val="28"/>
                <w:lang w:val="kk-KZ" w:eastAsia="ru-RU"/>
              </w:rPr>
              <w:t>2.3</w:t>
            </w:r>
            <w:r w:rsidRPr="00DC32B6">
              <w:rPr>
                <w:rFonts w:ascii="Times New Roman" w:hAnsi="Times New Roman" w:cs="Times New Roman"/>
                <w:sz w:val="28"/>
                <w:szCs w:val="28"/>
                <w:lang w:val="kk-KZ"/>
              </w:rPr>
              <w:t xml:space="preserve"> Ежелгі әдеби мұраларды оқытудың инновациялық тәсілдері: TPACK моделі мен геймификацияның интеграциясы.................................................</w:t>
            </w:r>
          </w:p>
          <w:p w14:paraId="5B7179A5" w14:textId="1B35F95A" w:rsidR="006305B5" w:rsidRPr="00DC32B6" w:rsidRDefault="006305B5" w:rsidP="00645A9A">
            <w:pPr>
              <w:jc w:val="both"/>
              <w:rPr>
                <w:rFonts w:ascii="Times New Roman" w:hAnsi="Times New Roman" w:cs="Times New Roman"/>
                <w:lang w:val="kk-KZ"/>
              </w:rPr>
            </w:pPr>
            <w:r w:rsidRPr="00DC32B6">
              <w:rPr>
                <w:rFonts w:ascii="Times New Roman" w:hAnsi="Times New Roman" w:cs="Times New Roman"/>
                <w:sz w:val="28"/>
              </w:rPr>
              <w:t>Екінші</w:t>
            </w:r>
            <w:r w:rsidRPr="00DC32B6">
              <w:rPr>
                <w:rFonts w:ascii="Times New Roman" w:hAnsi="Times New Roman" w:cs="Times New Roman"/>
                <w:spacing w:val="-3"/>
                <w:sz w:val="28"/>
              </w:rPr>
              <w:t xml:space="preserve"> </w:t>
            </w:r>
            <w:r w:rsidRPr="00DC32B6">
              <w:rPr>
                <w:rFonts w:ascii="Times New Roman" w:hAnsi="Times New Roman" w:cs="Times New Roman"/>
                <w:sz w:val="28"/>
              </w:rPr>
              <w:t>тарау</w:t>
            </w:r>
            <w:r w:rsidRPr="00DC32B6">
              <w:rPr>
                <w:rFonts w:ascii="Times New Roman" w:hAnsi="Times New Roman" w:cs="Times New Roman"/>
                <w:spacing w:val="-8"/>
                <w:sz w:val="28"/>
              </w:rPr>
              <w:t xml:space="preserve"> </w:t>
            </w:r>
            <w:r w:rsidRPr="00DC32B6">
              <w:rPr>
                <w:rFonts w:ascii="Times New Roman" w:hAnsi="Times New Roman" w:cs="Times New Roman"/>
                <w:sz w:val="28"/>
              </w:rPr>
              <w:t>бойынша</w:t>
            </w:r>
            <w:r w:rsidRPr="00DC32B6">
              <w:rPr>
                <w:rFonts w:ascii="Times New Roman" w:hAnsi="Times New Roman" w:cs="Times New Roman"/>
                <w:spacing w:val="-3"/>
                <w:sz w:val="28"/>
              </w:rPr>
              <w:t xml:space="preserve"> </w:t>
            </w:r>
            <w:r w:rsidRPr="00DC32B6">
              <w:rPr>
                <w:rFonts w:ascii="Times New Roman" w:hAnsi="Times New Roman" w:cs="Times New Roman"/>
                <w:spacing w:val="-2"/>
                <w:sz w:val="28"/>
              </w:rPr>
              <w:t>тұжырым</w:t>
            </w:r>
          </w:p>
        </w:tc>
        <w:tc>
          <w:tcPr>
            <w:tcW w:w="546" w:type="dxa"/>
          </w:tcPr>
          <w:p w14:paraId="0566DC43" w14:textId="77777777" w:rsidR="00645A9A" w:rsidRPr="00DC32B6" w:rsidRDefault="00645A9A" w:rsidP="009708FB">
            <w:pPr>
              <w:jc w:val="center"/>
              <w:rPr>
                <w:rFonts w:ascii="Times New Roman" w:hAnsi="Times New Roman" w:cs="Times New Roman"/>
                <w:sz w:val="28"/>
                <w:szCs w:val="28"/>
                <w:lang w:val="kk-KZ"/>
              </w:rPr>
            </w:pPr>
            <w:r w:rsidRPr="00DC32B6">
              <w:rPr>
                <w:rFonts w:ascii="Times New Roman" w:hAnsi="Times New Roman" w:cs="Times New Roman"/>
                <w:sz w:val="28"/>
                <w:szCs w:val="28"/>
                <w:lang w:val="kk-KZ"/>
              </w:rPr>
              <w:t>8</w:t>
            </w:r>
            <w:r w:rsidR="009708FB" w:rsidRPr="00DC32B6">
              <w:rPr>
                <w:rFonts w:ascii="Times New Roman" w:hAnsi="Times New Roman" w:cs="Times New Roman"/>
                <w:sz w:val="28"/>
                <w:szCs w:val="28"/>
                <w:lang w:val="kk-KZ"/>
              </w:rPr>
              <w:t>6</w:t>
            </w:r>
          </w:p>
          <w:p w14:paraId="561C9B0E" w14:textId="77777777" w:rsidR="006305B5" w:rsidRPr="00DC32B6" w:rsidRDefault="006305B5" w:rsidP="009708FB">
            <w:pPr>
              <w:jc w:val="center"/>
              <w:rPr>
                <w:rFonts w:ascii="Times New Roman" w:hAnsi="Times New Roman" w:cs="Times New Roman"/>
                <w:sz w:val="28"/>
                <w:szCs w:val="28"/>
                <w:lang w:val="kk-KZ"/>
              </w:rPr>
            </w:pPr>
          </w:p>
          <w:p w14:paraId="2B5491B3" w14:textId="22F11CBD" w:rsidR="006305B5" w:rsidRPr="00DC32B6" w:rsidRDefault="006305B5" w:rsidP="009708FB">
            <w:pPr>
              <w:jc w:val="center"/>
              <w:rPr>
                <w:rFonts w:ascii="Times New Roman" w:hAnsi="Times New Roman" w:cs="Times New Roman"/>
                <w:sz w:val="28"/>
                <w:szCs w:val="28"/>
                <w:lang w:val="kk-KZ"/>
              </w:rPr>
            </w:pPr>
            <w:r w:rsidRPr="00DC32B6">
              <w:rPr>
                <w:rFonts w:ascii="Times New Roman" w:hAnsi="Times New Roman" w:cs="Times New Roman"/>
                <w:sz w:val="28"/>
                <w:szCs w:val="28"/>
                <w:lang w:val="kk-KZ"/>
              </w:rPr>
              <w:t>100</w:t>
            </w:r>
          </w:p>
        </w:tc>
      </w:tr>
      <w:tr w:rsidR="00645A9A" w:rsidRPr="00DC32B6" w14:paraId="55248EF7" w14:textId="77777777" w:rsidTr="00835375">
        <w:tc>
          <w:tcPr>
            <w:tcW w:w="9005" w:type="dxa"/>
          </w:tcPr>
          <w:p w14:paraId="7C22D2E4" w14:textId="77777777" w:rsidR="00645A9A" w:rsidRPr="00DC32B6" w:rsidRDefault="00645A9A" w:rsidP="00645A9A">
            <w:pPr>
              <w:tabs>
                <w:tab w:val="left" w:pos="257"/>
              </w:tabs>
              <w:jc w:val="both"/>
              <w:rPr>
                <w:rFonts w:ascii="Times New Roman" w:hAnsi="Times New Roman" w:cs="Times New Roman"/>
                <w:lang w:val="kk-KZ"/>
              </w:rPr>
            </w:pPr>
            <w:r w:rsidRPr="00DC32B6">
              <w:rPr>
                <w:rFonts w:ascii="Times New Roman" w:eastAsia="Times New Roman" w:hAnsi="Times New Roman" w:cs="Times New Roman"/>
                <w:b/>
                <w:bCs/>
                <w:kern w:val="2"/>
                <w:sz w:val="28"/>
                <w:szCs w:val="28"/>
                <w:lang w:val="kk-KZ" w:eastAsia="ru-RU"/>
              </w:rPr>
              <w:t>3</w:t>
            </w:r>
            <w:r w:rsidRPr="00DC32B6">
              <w:rPr>
                <w:rFonts w:ascii="Times New Roman" w:hAnsi="Times New Roman" w:cs="Times New Roman"/>
                <w:bCs/>
                <w:kern w:val="2"/>
                <w:sz w:val="28"/>
                <w:szCs w:val="28"/>
                <w:lang w:val="kk-KZ" w:eastAsia="ru-RU"/>
              </w:rPr>
              <w:t xml:space="preserve"> </w:t>
            </w:r>
            <w:r w:rsidRPr="00DC32B6">
              <w:rPr>
                <w:rFonts w:ascii="Times New Roman" w:hAnsi="Times New Roman" w:cs="Times New Roman"/>
                <w:b/>
                <w:kern w:val="2"/>
                <w:sz w:val="28"/>
                <w:szCs w:val="28"/>
                <w:lang w:val="kk-KZ"/>
              </w:rPr>
              <w:t>ЕЖЕЛГІ ӘДЕБИ МҰРАЛАРДЫ ОҚЫТУ ҮДЕРІСІНДЕГІ ИННОВАЦИЯЛЫҚ ТЕХНОЛОГИЯЛАРДЫҢ ТӘЖІРИБЕЛІК ҚОЛДАНЫСЫ................................................................................................</w:t>
            </w:r>
          </w:p>
        </w:tc>
        <w:tc>
          <w:tcPr>
            <w:tcW w:w="546" w:type="dxa"/>
          </w:tcPr>
          <w:p w14:paraId="5F016FA2" w14:textId="7EEE2C0D" w:rsidR="00645A9A" w:rsidRPr="00DC32B6" w:rsidRDefault="00645A9A" w:rsidP="009708FB">
            <w:pPr>
              <w:jc w:val="center"/>
              <w:rPr>
                <w:rFonts w:ascii="Times New Roman" w:hAnsi="Times New Roman" w:cs="Times New Roman"/>
                <w:sz w:val="28"/>
                <w:szCs w:val="28"/>
                <w:lang w:val="kk-KZ"/>
              </w:rPr>
            </w:pPr>
            <w:r w:rsidRPr="00DC32B6">
              <w:rPr>
                <w:rFonts w:ascii="Times New Roman" w:hAnsi="Times New Roman" w:cs="Times New Roman"/>
                <w:sz w:val="28"/>
                <w:szCs w:val="28"/>
                <w:lang w:val="kk-KZ"/>
              </w:rPr>
              <w:t>10</w:t>
            </w:r>
            <w:r w:rsidR="009708FB" w:rsidRPr="00DC32B6">
              <w:rPr>
                <w:rFonts w:ascii="Times New Roman" w:hAnsi="Times New Roman" w:cs="Times New Roman"/>
                <w:sz w:val="28"/>
                <w:szCs w:val="28"/>
                <w:lang w:val="kk-KZ"/>
              </w:rPr>
              <w:t>5</w:t>
            </w:r>
          </w:p>
        </w:tc>
      </w:tr>
      <w:tr w:rsidR="00645A9A" w:rsidRPr="00DC32B6" w14:paraId="51AACFF0" w14:textId="77777777" w:rsidTr="00835375">
        <w:tc>
          <w:tcPr>
            <w:tcW w:w="9005" w:type="dxa"/>
          </w:tcPr>
          <w:p w14:paraId="768D6FE5" w14:textId="77777777" w:rsidR="00645A9A" w:rsidRPr="00DC32B6" w:rsidRDefault="00645A9A" w:rsidP="00645A9A">
            <w:pPr>
              <w:jc w:val="both"/>
              <w:rPr>
                <w:rFonts w:ascii="Times New Roman" w:hAnsi="Times New Roman" w:cs="Times New Roman"/>
                <w:lang w:val="kk-KZ"/>
              </w:rPr>
            </w:pPr>
            <w:r w:rsidRPr="00DC32B6">
              <w:rPr>
                <w:rFonts w:ascii="Times New Roman" w:eastAsia="Times New Roman" w:hAnsi="Times New Roman" w:cs="Times New Roman"/>
                <w:kern w:val="2"/>
                <w:sz w:val="28"/>
                <w:szCs w:val="28"/>
                <w:lang w:val="kk-KZ" w:eastAsia="ru-RU"/>
              </w:rPr>
              <w:t>3.1</w:t>
            </w:r>
            <w:r w:rsidRPr="00DC32B6">
              <w:rPr>
                <w:rFonts w:ascii="Times New Roman" w:hAnsi="Times New Roman" w:cs="Times New Roman"/>
                <w:kern w:val="2"/>
                <w:sz w:val="28"/>
                <w:szCs w:val="28"/>
                <w:lang w:val="kk-KZ" w:eastAsia="ru-RU"/>
              </w:rPr>
              <w:t xml:space="preserve"> </w:t>
            </w:r>
            <w:r w:rsidRPr="00DC32B6">
              <w:rPr>
                <w:rFonts w:ascii="Times New Roman" w:hAnsi="Times New Roman" w:cs="Times New Roman"/>
                <w:kern w:val="2"/>
                <w:sz w:val="28"/>
                <w:szCs w:val="28"/>
                <w:lang w:val="kk-KZ"/>
              </w:rPr>
              <w:t>Ежелгі әдеби мұраларды оқытуда инновациялық технологияларды қолдану: тәжірибелік зерттеу, тиімділігін анықтау, іріктеу..........................</w:t>
            </w:r>
          </w:p>
        </w:tc>
        <w:tc>
          <w:tcPr>
            <w:tcW w:w="546" w:type="dxa"/>
          </w:tcPr>
          <w:p w14:paraId="2B0AA00D" w14:textId="7A1556B4" w:rsidR="00645A9A" w:rsidRPr="00DC32B6" w:rsidRDefault="00645A9A" w:rsidP="009708FB">
            <w:pPr>
              <w:jc w:val="center"/>
              <w:rPr>
                <w:rFonts w:ascii="Times New Roman" w:hAnsi="Times New Roman" w:cs="Times New Roman"/>
                <w:sz w:val="28"/>
                <w:szCs w:val="28"/>
                <w:lang w:val="kk-KZ"/>
              </w:rPr>
            </w:pPr>
            <w:r w:rsidRPr="00DC32B6">
              <w:rPr>
                <w:rFonts w:ascii="Times New Roman" w:hAnsi="Times New Roman" w:cs="Times New Roman"/>
                <w:sz w:val="28"/>
                <w:szCs w:val="28"/>
                <w:lang w:val="kk-KZ"/>
              </w:rPr>
              <w:t>10</w:t>
            </w:r>
            <w:r w:rsidR="009708FB" w:rsidRPr="00DC32B6">
              <w:rPr>
                <w:rFonts w:ascii="Times New Roman" w:hAnsi="Times New Roman" w:cs="Times New Roman"/>
                <w:sz w:val="28"/>
                <w:szCs w:val="28"/>
                <w:lang w:val="kk-KZ"/>
              </w:rPr>
              <w:t>5</w:t>
            </w:r>
          </w:p>
        </w:tc>
      </w:tr>
      <w:tr w:rsidR="00645A9A" w:rsidRPr="00DC32B6" w14:paraId="4624ACF5" w14:textId="77777777" w:rsidTr="00835375">
        <w:tc>
          <w:tcPr>
            <w:tcW w:w="9005" w:type="dxa"/>
          </w:tcPr>
          <w:p w14:paraId="20F81364" w14:textId="77777777" w:rsidR="00645A9A" w:rsidRPr="00DC32B6" w:rsidRDefault="00645A9A" w:rsidP="00645A9A">
            <w:pPr>
              <w:jc w:val="both"/>
              <w:rPr>
                <w:rFonts w:ascii="Times New Roman" w:hAnsi="Times New Roman" w:cs="Times New Roman"/>
                <w:lang w:val="kk-KZ"/>
              </w:rPr>
            </w:pPr>
            <w:r w:rsidRPr="00DC32B6">
              <w:rPr>
                <w:rFonts w:ascii="Times New Roman" w:eastAsia="Times New Roman" w:hAnsi="Times New Roman" w:cs="Times New Roman"/>
                <w:kern w:val="2"/>
                <w:sz w:val="28"/>
                <w:szCs w:val="28"/>
                <w:lang w:val="kk-KZ" w:eastAsia="ru-RU"/>
              </w:rPr>
              <w:t>3.2</w:t>
            </w:r>
            <w:r w:rsidRPr="00DC32B6">
              <w:rPr>
                <w:rFonts w:ascii="Times New Roman" w:hAnsi="Times New Roman" w:cs="Times New Roman"/>
                <w:kern w:val="2"/>
                <w:sz w:val="28"/>
                <w:szCs w:val="28"/>
                <w:lang w:val="kk-KZ" w:eastAsia="ru-RU"/>
              </w:rPr>
              <w:t xml:space="preserve"> </w:t>
            </w:r>
            <w:r w:rsidRPr="00DC32B6">
              <w:rPr>
                <w:rFonts w:ascii="Times New Roman" w:hAnsi="Times New Roman" w:cs="Times New Roman"/>
                <w:kern w:val="2"/>
                <w:sz w:val="28"/>
                <w:szCs w:val="28"/>
                <w:lang w:val="kk-KZ"/>
              </w:rPr>
              <w:t>Ежелгі әдеби мұраларды оқытудың  тиімді әдіс-тәсілдері.....................</w:t>
            </w:r>
          </w:p>
        </w:tc>
        <w:tc>
          <w:tcPr>
            <w:tcW w:w="546" w:type="dxa"/>
          </w:tcPr>
          <w:p w14:paraId="680C97B3" w14:textId="1EE292C4" w:rsidR="00645A9A" w:rsidRPr="00DC32B6" w:rsidRDefault="00645A9A" w:rsidP="00251A20">
            <w:pPr>
              <w:jc w:val="center"/>
              <w:rPr>
                <w:rFonts w:ascii="Times New Roman" w:hAnsi="Times New Roman" w:cs="Times New Roman"/>
                <w:sz w:val="28"/>
                <w:szCs w:val="28"/>
                <w:lang w:val="kk-KZ"/>
              </w:rPr>
            </w:pPr>
            <w:r w:rsidRPr="00DC32B6">
              <w:rPr>
                <w:rFonts w:ascii="Times New Roman" w:hAnsi="Times New Roman" w:cs="Times New Roman"/>
                <w:sz w:val="28"/>
                <w:szCs w:val="28"/>
                <w:lang w:val="kk-KZ"/>
              </w:rPr>
              <w:t>12</w:t>
            </w:r>
            <w:r w:rsidR="00251A20" w:rsidRPr="00DC32B6">
              <w:rPr>
                <w:rFonts w:ascii="Times New Roman" w:hAnsi="Times New Roman" w:cs="Times New Roman"/>
                <w:sz w:val="28"/>
                <w:szCs w:val="28"/>
                <w:lang w:val="kk-KZ"/>
              </w:rPr>
              <w:t>3</w:t>
            </w:r>
          </w:p>
        </w:tc>
      </w:tr>
      <w:tr w:rsidR="00645A9A" w:rsidRPr="00DC32B6" w14:paraId="0392674F" w14:textId="77777777" w:rsidTr="00835375">
        <w:tc>
          <w:tcPr>
            <w:tcW w:w="9005" w:type="dxa"/>
          </w:tcPr>
          <w:p w14:paraId="03F8A5CD" w14:textId="717683B9" w:rsidR="00645A9A" w:rsidRPr="00DC32B6" w:rsidRDefault="00645A9A" w:rsidP="00645A9A">
            <w:pPr>
              <w:tabs>
                <w:tab w:val="left" w:pos="357"/>
              </w:tabs>
              <w:jc w:val="both"/>
              <w:rPr>
                <w:rFonts w:ascii="Times New Roman" w:hAnsi="Times New Roman" w:cs="Times New Roman"/>
                <w:kern w:val="2"/>
                <w:sz w:val="28"/>
                <w:szCs w:val="28"/>
                <w:lang w:val="kk-KZ"/>
              </w:rPr>
            </w:pPr>
            <w:r w:rsidRPr="00DC32B6">
              <w:rPr>
                <w:rFonts w:ascii="Times New Roman" w:eastAsia="Times New Roman" w:hAnsi="Times New Roman" w:cs="Times New Roman"/>
                <w:kern w:val="2"/>
                <w:sz w:val="28"/>
                <w:szCs w:val="28"/>
                <w:lang w:val="kk-KZ" w:eastAsia="ru-RU"/>
              </w:rPr>
              <w:t>3.3</w:t>
            </w:r>
            <w:r w:rsidRPr="00DC32B6">
              <w:rPr>
                <w:rFonts w:ascii="Times New Roman" w:hAnsi="Times New Roman" w:cs="Times New Roman"/>
                <w:kern w:val="2"/>
                <w:sz w:val="28"/>
                <w:szCs w:val="28"/>
                <w:lang w:val="kk-KZ" w:eastAsia="ru-RU"/>
              </w:rPr>
              <w:t xml:space="preserve"> </w:t>
            </w:r>
            <w:r w:rsidRPr="00DC32B6">
              <w:rPr>
                <w:rFonts w:ascii="Times New Roman" w:hAnsi="Times New Roman" w:cs="Times New Roman"/>
                <w:kern w:val="2"/>
                <w:sz w:val="28"/>
                <w:szCs w:val="28"/>
                <w:lang w:val="kk-KZ"/>
              </w:rPr>
              <w:t>Ежелгі әдеби мұраларды оқытудағы эксперименттік тәжірибе: кешенді әдістемелік жұмыстар жүйесі, нәтижелері.......................................</w:t>
            </w:r>
            <w:r w:rsidR="00DC32B6" w:rsidRPr="00DC32B6">
              <w:rPr>
                <w:rFonts w:ascii="Times New Roman" w:hAnsi="Times New Roman" w:cs="Times New Roman"/>
                <w:kern w:val="2"/>
                <w:sz w:val="28"/>
                <w:szCs w:val="28"/>
                <w:lang w:val="kk-KZ"/>
              </w:rPr>
              <w:t>.....................................................</w:t>
            </w:r>
            <w:r w:rsidRPr="00DC32B6">
              <w:rPr>
                <w:rFonts w:ascii="Times New Roman" w:hAnsi="Times New Roman" w:cs="Times New Roman"/>
                <w:kern w:val="2"/>
                <w:sz w:val="28"/>
                <w:szCs w:val="28"/>
                <w:lang w:val="kk-KZ"/>
              </w:rPr>
              <w:t>..............</w:t>
            </w:r>
          </w:p>
          <w:p w14:paraId="080C014F" w14:textId="74FD65C9" w:rsidR="006305B5" w:rsidRPr="00DC32B6" w:rsidRDefault="006305B5" w:rsidP="00645A9A">
            <w:pPr>
              <w:tabs>
                <w:tab w:val="left" w:pos="357"/>
              </w:tabs>
              <w:jc w:val="both"/>
              <w:rPr>
                <w:rFonts w:ascii="Times New Roman" w:hAnsi="Times New Roman" w:cs="Times New Roman"/>
                <w:lang w:val="kk-KZ"/>
              </w:rPr>
            </w:pPr>
            <w:r w:rsidRPr="00DC32B6">
              <w:rPr>
                <w:rFonts w:ascii="Times New Roman" w:hAnsi="Times New Roman" w:cs="Times New Roman"/>
                <w:sz w:val="28"/>
              </w:rPr>
              <w:t>Үшінші</w:t>
            </w:r>
            <w:r w:rsidRPr="00DC32B6">
              <w:rPr>
                <w:rFonts w:ascii="Times New Roman" w:hAnsi="Times New Roman" w:cs="Times New Roman"/>
                <w:spacing w:val="-3"/>
                <w:sz w:val="28"/>
              </w:rPr>
              <w:t xml:space="preserve"> </w:t>
            </w:r>
            <w:r w:rsidRPr="00DC32B6">
              <w:rPr>
                <w:rFonts w:ascii="Times New Roman" w:hAnsi="Times New Roman" w:cs="Times New Roman"/>
                <w:sz w:val="28"/>
              </w:rPr>
              <w:t>тарау</w:t>
            </w:r>
            <w:r w:rsidRPr="00DC32B6">
              <w:rPr>
                <w:rFonts w:ascii="Times New Roman" w:hAnsi="Times New Roman" w:cs="Times New Roman"/>
                <w:spacing w:val="-8"/>
                <w:sz w:val="28"/>
              </w:rPr>
              <w:t xml:space="preserve"> </w:t>
            </w:r>
            <w:r w:rsidRPr="00DC32B6">
              <w:rPr>
                <w:rFonts w:ascii="Times New Roman" w:hAnsi="Times New Roman" w:cs="Times New Roman"/>
                <w:sz w:val="28"/>
              </w:rPr>
              <w:t>бойынша</w:t>
            </w:r>
            <w:r w:rsidRPr="00DC32B6">
              <w:rPr>
                <w:rFonts w:ascii="Times New Roman" w:hAnsi="Times New Roman" w:cs="Times New Roman"/>
                <w:spacing w:val="-3"/>
                <w:sz w:val="28"/>
              </w:rPr>
              <w:t xml:space="preserve"> </w:t>
            </w:r>
            <w:r w:rsidRPr="00DC32B6">
              <w:rPr>
                <w:rFonts w:ascii="Times New Roman" w:hAnsi="Times New Roman" w:cs="Times New Roman"/>
                <w:spacing w:val="-2"/>
                <w:sz w:val="28"/>
              </w:rPr>
              <w:t>тұжырым</w:t>
            </w:r>
          </w:p>
        </w:tc>
        <w:tc>
          <w:tcPr>
            <w:tcW w:w="546" w:type="dxa"/>
          </w:tcPr>
          <w:p w14:paraId="5BF8C5EF" w14:textId="77777777" w:rsidR="00645A9A" w:rsidRPr="00DC32B6" w:rsidRDefault="00645A9A" w:rsidP="00251A20">
            <w:pPr>
              <w:jc w:val="center"/>
              <w:rPr>
                <w:rFonts w:ascii="Times New Roman" w:hAnsi="Times New Roman" w:cs="Times New Roman"/>
                <w:sz w:val="28"/>
                <w:szCs w:val="28"/>
                <w:lang w:val="kk-KZ"/>
              </w:rPr>
            </w:pPr>
            <w:r w:rsidRPr="00DC32B6">
              <w:rPr>
                <w:rFonts w:ascii="Times New Roman" w:hAnsi="Times New Roman" w:cs="Times New Roman"/>
                <w:sz w:val="28"/>
                <w:szCs w:val="28"/>
                <w:lang w:val="kk-KZ"/>
              </w:rPr>
              <w:t>1</w:t>
            </w:r>
            <w:r w:rsidR="00251A20" w:rsidRPr="00DC32B6">
              <w:rPr>
                <w:rFonts w:ascii="Times New Roman" w:hAnsi="Times New Roman" w:cs="Times New Roman"/>
                <w:sz w:val="28"/>
                <w:szCs w:val="28"/>
                <w:lang w:val="kk-KZ"/>
              </w:rPr>
              <w:t>46</w:t>
            </w:r>
          </w:p>
          <w:p w14:paraId="71CE4746" w14:textId="77777777" w:rsidR="006305B5" w:rsidRPr="00DC32B6" w:rsidRDefault="006305B5" w:rsidP="00251A20">
            <w:pPr>
              <w:jc w:val="center"/>
              <w:rPr>
                <w:rFonts w:ascii="Times New Roman" w:hAnsi="Times New Roman" w:cs="Times New Roman"/>
                <w:sz w:val="28"/>
                <w:szCs w:val="28"/>
                <w:lang w:val="kk-KZ"/>
              </w:rPr>
            </w:pPr>
          </w:p>
          <w:p w14:paraId="11914663" w14:textId="77777777" w:rsidR="006305B5" w:rsidRPr="00DC32B6" w:rsidRDefault="006305B5" w:rsidP="00251A20">
            <w:pPr>
              <w:jc w:val="center"/>
              <w:rPr>
                <w:rFonts w:ascii="Times New Roman" w:hAnsi="Times New Roman" w:cs="Times New Roman"/>
                <w:sz w:val="28"/>
                <w:szCs w:val="28"/>
                <w:lang w:val="kk-KZ"/>
              </w:rPr>
            </w:pPr>
          </w:p>
          <w:p w14:paraId="4F9AE00E" w14:textId="2F9D3A93" w:rsidR="006305B5" w:rsidRPr="00DC32B6" w:rsidRDefault="006305B5" w:rsidP="00251A20">
            <w:pPr>
              <w:jc w:val="center"/>
              <w:rPr>
                <w:rFonts w:ascii="Times New Roman" w:hAnsi="Times New Roman" w:cs="Times New Roman"/>
                <w:sz w:val="28"/>
                <w:szCs w:val="28"/>
                <w:lang w:val="kk-KZ"/>
              </w:rPr>
            </w:pPr>
            <w:r w:rsidRPr="00DC32B6">
              <w:rPr>
                <w:rFonts w:ascii="Times New Roman" w:hAnsi="Times New Roman" w:cs="Times New Roman"/>
                <w:sz w:val="28"/>
                <w:szCs w:val="28"/>
                <w:lang w:val="kk-KZ"/>
              </w:rPr>
              <w:t>161</w:t>
            </w:r>
          </w:p>
        </w:tc>
      </w:tr>
      <w:tr w:rsidR="00645A9A" w:rsidRPr="00DC32B6" w14:paraId="2F3E3962" w14:textId="77777777" w:rsidTr="00835375">
        <w:tc>
          <w:tcPr>
            <w:tcW w:w="9005" w:type="dxa"/>
          </w:tcPr>
          <w:p w14:paraId="2291FC98" w14:textId="77777777" w:rsidR="00645A9A" w:rsidRPr="00DC32B6" w:rsidRDefault="00645A9A" w:rsidP="00645A9A">
            <w:pPr>
              <w:rPr>
                <w:rFonts w:ascii="Times New Roman" w:hAnsi="Times New Roman" w:cs="Times New Roman"/>
              </w:rPr>
            </w:pPr>
            <w:r w:rsidRPr="00DC32B6">
              <w:rPr>
                <w:rFonts w:ascii="Times New Roman" w:hAnsi="Times New Roman" w:cs="Times New Roman"/>
                <w:b/>
                <w:kern w:val="2"/>
                <w:sz w:val="28"/>
                <w:szCs w:val="28"/>
                <w:lang w:val="kk-KZ"/>
              </w:rPr>
              <w:t>ҚОРЫТЫНДЫ ...............................................................................................</w:t>
            </w:r>
          </w:p>
        </w:tc>
        <w:tc>
          <w:tcPr>
            <w:tcW w:w="546" w:type="dxa"/>
          </w:tcPr>
          <w:p w14:paraId="55942437" w14:textId="6E446733" w:rsidR="00645A9A" w:rsidRPr="00DC32B6" w:rsidRDefault="00645A9A" w:rsidP="00251A20">
            <w:pPr>
              <w:jc w:val="center"/>
              <w:rPr>
                <w:rFonts w:ascii="Times New Roman" w:hAnsi="Times New Roman" w:cs="Times New Roman"/>
                <w:sz w:val="28"/>
                <w:szCs w:val="28"/>
                <w:lang w:val="kk-KZ"/>
              </w:rPr>
            </w:pPr>
            <w:r w:rsidRPr="00DC32B6">
              <w:rPr>
                <w:rFonts w:ascii="Times New Roman" w:hAnsi="Times New Roman" w:cs="Times New Roman"/>
                <w:sz w:val="28"/>
                <w:szCs w:val="28"/>
                <w:lang w:val="kk-KZ"/>
              </w:rPr>
              <w:t>16</w:t>
            </w:r>
            <w:r w:rsidR="00251A20" w:rsidRPr="00DC32B6">
              <w:rPr>
                <w:rFonts w:ascii="Times New Roman" w:hAnsi="Times New Roman" w:cs="Times New Roman"/>
                <w:sz w:val="28"/>
                <w:szCs w:val="28"/>
                <w:lang w:val="kk-KZ"/>
              </w:rPr>
              <w:t>3</w:t>
            </w:r>
          </w:p>
        </w:tc>
      </w:tr>
      <w:tr w:rsidR="00645A9A" w:rsidRPr="00DC32B6" w14:paraId="1FAADB68" w14:textId="77777777" w:rsidTr="00835375">
        <w:tc>
          <w:tcPr>
            <w:tcW w:w="9005" w:type="dxa"/>
          </w:tcPr>
          <w:p w14:paraId="012C318F" w14:textId="77777777" w:rsidR="00645A9A" w:rsidRPr="00DC32B6" w:rsidRDefault="00645A9A" w:rsidP="00645A9A">
            <w:pPr>
              <w:rPr>
                <w:rFonts w:ascii="Times New Roman" w:hAnsi="Times New Roman" w:cs="Times New Roman"/>
              </w:rPr>
            </w:pPr>
            <w:r w:rsidRPr="00DC32B6">
              <w:rPr>
                <w:rFonts w:ascii="Times New Roman" w:hAnsi="Times New Roman" w:cs="Times New Roman"/>
                <w:b/>
                <w:kern w:val="2"/>
                <w:sz w:val="28"/>
                <w:szCs w:val="28"/>
                <w:lang w:val="kk-KZ"/>
              </w:rPr>
              <w:t>ПАЙДАЛАНЫЛҒАН</w:t>
            </w:r>
            <w:r w:rsidRPr="00DC32B6">
              <w:rPr>
                <w:rFonts w:ascii="Times New Roman" w:hAnsi="Times New Roman" w:cs="Times New Roman"/>
                <w:b/>
                <w:spacing w:val="-11"/>
                <w:kern w:val="2"/>
                <w:sz w:val="28"/>
                <w:szCs w:val="28"/>
                <w:lang w:val="kk-KZ"/>
              </w:rPr>
              <w:t xml:space="preserve"> </w:t>
            </w:r>
            <w:r w:rsidRPr="00DC32B6">
              <w:rPr>
                <w:rFonts w:ascii="Times New Roman" w:hAnsi="Times New Roman" w:cs="Times New Roman"/>
                <w:b/>
                <w:kern w:val="2"/>
                <w:sz w:val="28"/>
                <w:szCs w:val="28"/>
                <w:lang w:val="kk-KZ"/>
              </w:rPr>
              <w:t>ӘДЕБИЕТТЕР.........................................................</w:t>
            </w:r>
          </w:p>
        </w:tc>
        <w:tc>
          <w:tcPr>
            <w:tcW w:w="546" w:type="dxa"/>
          </w:tcPr>
          <w:p w14:paraId="1775DCF8" w14:textId="4E94D739" w:rsidR="00645A9A" w:rsidRPr="00DC32B6" w:rsidRDefault="00645A9A" w:rsidP="00251A20">
            <w:pPr>
              <w:jc w:val="center"/>
              <w:rPr>
                <w:rFonts w:ascii="Times New Roman" w:hAnsi="Times New Roman" w:cs="Times New Roman"/>
                <w:sz w:val="28"/>
                <w:szCs w:val="28"/>
                <w:lang w:val="kk-KZ"/>
              </w:rPr>
            </w:pPr>
            <w:r w:rsidRPr="00DC32B6">
              <w:rPr>
                <w:rFonts w:ascii="Times New Roman" w:hAnsi="Times New Roman" w:cs="Times New Roman"/>
                <w:sz w:val="28"/>
                <w:szCs w:val="28"/>
                <w:lang w:val="kk-KZ"/>
              </w:rPr>
              <w:t>1</w:t>
            </w:r>
            <w:r w:rsidR="00251A20" w:rsidRPr="00DC32B6">
              <w:rPr>
                <w:rFonts w:ascii="Times New Roman" w:hAnsi="Times New Roman" w:cs="Times New Roman"/>
                <w:sz w:val="28"/>
                <w:szCs w:val="28"/>
                <w:lang w:val="kk-KZ"/>
              </w:rPr>
              <w:t>68</w:t>
            </w:r>
          </w:p>
        </w:tc>
      </w:tr>
      <w:tr w:rsidR="00645A9A" w:rsidRPr="00DC32B6" w14:paraId="0D7E4A0B" w14:textId="77777777" w:rsidTr="00835375">
        <w:tc>
          <w:tcPr>
            <w:tcW w:w="9005" w:type="dxa"/>
          </w:tcPr>
          <w:p w14:paraId="78AFE46E" w14:textId="77777777" w:rsidR="00645A9A" w:rsidRPr="00DC32B6" w:rsidRDefault="00645A9A" w:rsidP="00645A9A">
            <w:pPr>
              <w:rPr>
                <w:rFonts w:ascii="Times New Roman" w:hAnsi="Times New Roman" w:cs="Times New Roman"/>
              </w:rPr>
            </w:pPr>
            <w:r w:rsidRPr="00DC32B6">
              <w:rPr>
                <w:rFonts w:ascii="Times New Roman" w:hAnsi="Times New Roman" w:cs="Times New Roman"/>
                <w:b/>
                <w:kern w:val="2"/>
                <w:sz w:val="28"/>
                <w:szCs w:val="28"/>
                <w:lang w:val="kk-KZ"/>
              </w:rPr>
              <w:t>ҚОСЫМШАЛАР............................................................................................</w:t>
            </w:r>
          </w:p>
        </w:tc>
        <w:tc>
          <w:tcPr>
            <w:tcW w:w="546" w:type="dxa"/>
          </w:tcPr>
          <w:p w14:paraId="0EDB48A3" w14:textId="72BB1142" w:rsidR="00645A9A" w:rsidRPr="00DC32B6" w:rsidRDefault="00645A9A" w:rsidP="00251A20">
            <w:pPr>
              <w:jc w:val="center"/>
              <w:rPr>
                <w:rFonts w:ascii="Times New Roman" w:hAnsi="Times New Roman" w:cs="Times New Roman"/>
                <w:sz w:val="28"/>
                <w:szCs w:val="28"/>
                <w:lang w:val="kk-KZ"/>
              </w:rPr>
            </w:pPr>
            <w:r w:rsidRPr="00DC32B6">
              <w:rPr>
                <w:rFonts w:ascii="Times New Roman" w:hAnsi="Times New Roman" w:cs="Times New Roman"/>
                <w:sz w:val="28"/>
                <w:szCs w:val="28"/>
                <w:lang w:val="kk-KZ"/>
              </w:rPr>
              <w:t>17</w:t>
            </w:r>
            <w:r w:rsidR="00251A20" w:rsidRPr="00DC32B6">
              <w:rPr>
                <w:rFonts w:ascii="Times New Roman" w:hAnsi="Times New Roman" w:cs="Times New Roman"/>
                <w:sz w:val="28"/>
                <w:szCs w:val="28"/>
                <w:lang w:val="kk-KZ"/>
              </w:rPr>
              <w:t>5</w:t>
            </w:r>
          </w:p>
        </w:tc>
      </w:tr>
    </w:tbl>
    <w:p w14:paraId="52C04BA8" w14:textId="77777777" w:rsidR="00645A9A" w:rsidRPr="001D19CD" w:rsidRDefault="00645A9A" w:rsidP="00A3161F">
      <w:pPr>
        <w:spacing w:after="0" w:line="240" w:lineRule="auto"/>
        <w:ind w:right="-1"/>
        <w:contextualSpacing/>
        <w:jc w:val="center"/>
        <w:rPr>
          <w:rFonts w:ascii="Times New Roman" w:hAnsi="Times New Roman" w:cs="Times New Roman"/>
          <w:b/>
          <w:sz w:val="28"/>
          <w:szCs w:val="28"/>
          <w:lang w:val="kk-KZ"/>
        </w:rPr>
      </w:pPr>
    </w:p>
    <w:p w14:paraId="3623608C" w14:textId="77777777" w:rsidR="00645A9A" w:rsidRPr="001D19CD" w:rsidRDefault="00645A9A" w:rsidP="00A3161F">
      <w:pPr>
        <w:spacing w:after="0" w:line="240" w:lineRule="auto"/>
        <w:ind w:right="-1"/>
        <w:contextualSpacing/>
        <w:jc w:val="center"/>
        <w:rPr>
          <w:rFonts w:ascii="Times New Roman" w:hAnsi="Times New Roman" w:cs="Times New Roman"/>
          <w:b/>
          <w:sz w:val="28"/>
          <w:szCs w:val="28"/>
          <w:lang w:val="kk-KZ"/>
        </w:rPr>
      </w:pPr>
    </w:p>
    <w:p w14:paraId="063B9FA6" w14:textId="77777777" w:rsidR="00645A9A" w:rsidRPr="001D19CD" w:rsidRDefault="00645A9A" w:rsidP="00A3161F">
      <w:pPr>
        <w:spacing w:after="0" w:line="240" w:lineRule="auto"/>
        <w:ind w:right="-1"/>
        <w:contextualSpacing/>
        <w:jc w:val="center"/>
        <w:rPr>
          <w:rFonts w:ascii="Times New Roman" w:hAnsi="Times New Roman" w:cs="Times New Roman"/>
          <w:b/>
          <w:sz w:val="28"/>
          <w:szCs w:val="28"/>
          <w:lang w:val="kk-KZ"/>
        </w:rPr>
      </w:pPr>
    </w:p>
    <w:p w14:paraId="38684D0A" w14:textId="77777777" w:rsidR="00645A9A" w:rsidRPr="001D19CD" w:rsidRDefault="00645A9A" w:rsidP="00A3161F">
      <w:pPr>
        <w:spacing w:after="0" w:line="240" w:lineRule="auto"/>
        <w:ind w:right="-1"/>
        <w:contextualSpacing/>
        <w:jc w:val="center"/>
        <w:rPr>
          <w:rFonts w:ascii="Times New Roman" w:hAnsi="Times New Roman" w:cs="Times New Roman"/>
          <w:b/>
          <w:sz w:val="28"/>
          <w:szCs w:val="28"/>
          <w:lang w:val="kk-KZ"/>
        </w:rPr>
      </w:pPr>
    </w:p>
    <w:p w14:paraId="14605925" w14:textId="77777777" w:rsidR="00645A9A" w:rsidRPr="001D19CD" w:rsidRDefault="00645A9A" w:rsidP="00A3161F">
      <w:pPr>
        <w:spacing w:after="0" w:line="240" w:lineRule="auto"/>
        <w:ind w:right="-1"/>
        <w:contextualSpacing/>
        <w:jc w:val="center"/>
        <w:rPr>
          <w:rFonts w:ascii="Times New Roman" w:hAnsi="Times New Roman" w:cs="Times New Roman"/>
          <w:b/>
          <w:sz w:val="28"/>
          <w:szCs w:val="28"/>
          <w:lang w:val="kk-KZ"/>
        </w:rPr>
      </w:pPr>
    </w:p>
    <w:p w14:paraId="4D6AC750" w14:textId="77777777" w:rsidR="004E0105" w:rsidRPr="001D19CD" w:rsidRDefault="004E0105" w:rsidP="00217DFC">
      <w:pPr>
        <w:spacing w:after="0" w:line="240" w:lineRule="auto"/>
        <w:ind w:right="-1"/>
        <w:contextualSpacing/>
        <w:rPr>
          <w:rFonts w:ascii="Times New Roman" w:hAnsi="Times New Roman" w:cs="Times New Roman"/>
          <w:b/>
          <w:sz w:val="28"/>
          <w:szCs w:val="28"/>
          <w:lang w:val="kk-KZ"/>
        </w:rPr>
      </w:pPr>
    </w:p>
    <w:p w14:paraId="0D977357" w14:textId="77777777" w:rsidR="00311325" w:rsidRPr="001D19CD" w:rsidRDefault="00311325" w:rsidP="00A3161F">
      <w:pPr>
        <w:spacing w:after="0" w:line="240" w:lineRule="auto"/>
        <w:ind w:right="-1"/>
        <w:contextualSpacing/>
        <w:jc w:val="center"/>
        <w:rPr>
          <w:rFonts w:ascii="Times New Roman" w:hAnsi="Times New Roman" w:cs="Times New Roman"/>
          <w:b/>
          <w:sz w:val="28"/>
          <w:szCs w:val="28"/>
          <w:lang w:val="kk-KZ"/>
        </w:rPr>
      </w:pPr>
      <w:r w:rsidRPr="001D19CD">
        <w:rPr>
          <w:rFonts w:ascii="Times New Roman" w:hAnsi="Times New Roman" w:cs="Times New Roman"/>
          <w:b/>
          <w:sz w:val="28"/>
          <w:szCs w:val="28"/>
          <w:lang w:val="kk-KZ"/>
        </w:rPr>
        <w:lastRenderedPageBreak/>
        <w:t>НОРМАТИВТІК</w:t>
      </w:r>
      <w:r w:rsidRPr="001D19CD">
        <w:rPr>
          <w:rFonts w:ascii="Times New Roman" w:hAnsi="Times New Roman" w:cs="Times New Roman"/>
          <w:b/>
          <w:spacing w:val="-6"/>
          <w:sz w:val="28"/>
          <w:szCs w:val="28"/>
          <w:lang w:val="kk-KZ"/>
        </w:rPr>
        <w:t xml:space="preserve"> </w:t>
      </w:r>
      <w:r w:rsidRPr="001D19CD">
        <w:rPr>
          <w:rFonts w:ascii="Times New Roman" w:hAnsi="Times New Roman" w:cs="Times New Roman"/>
          <w:b/>
          <w:sz w:val="28"/>
          <w:szCs w:val="28"/>
          <w:lang w:val="kk-KZ"/>
        </w:rPr>
        <w:t>СІЛТЕМЕЛЕР</w:t>
      </w:r>
    </w:p>
    <w:p w14:paraId="06308715" w14:textId="77777777" w:rsidR="00311325" w:rsidRPr="00217DFC" w:rsidRDefault="00311325" w:rsidP="004E0105">
      <w:pPr>
        <w:pStyle w:val="af5"/>
        <w:spacing w:after="0" w:line="240" w:lineRule="auto"/>
        <w:ind w:right="-1" w:firstLine="709"/>
        <w:contextualSpacing/>
        <w:jc w:val="both"/>
        <w:rPr>
          <w:rFonts w:ascii="Times New Roman" w:hAnsi="Times New Roman" w:cs="Times New Roman"/>
          <w:b/>
          <w:sz w:val="16"/>
          <w:szCs w:val="16"/>
        </w:rPr>
      </w:pPr>
    </w:p>
    <w:p w14:paraId="0EBAE622" w14:textId="4E187A69" w:rsidR="00311325" w:rsidRPr="001D19CD" w:rsidRDefault="004E0105" w:rsidP="00CE4541">
      <w:pPr>
        <w:spacing w:after="0" w:line="240" w:lineRule="auto"/>
        <w:ind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 xml:space="preserve">   </w:t>
      </w:r>
      <w:r w:rsidR="00FA38FF" w:rsidRPr="001D19CD">
        <w:rPr>
          <w:rFonts w:ascii="Times New Roman" w:hAnsi="Times New Roman" w:cs="Times New Roman"/>
          <w:sz w:val="28"/>
          <w:szCs w:val="28"/>
          <w:lang w:val="kk-KZ"/>
        </w:rPr>
        <w:t>Д</w:t>
      </w:r>
      <w:r w:rsidR="00311325" w:rsidRPr="001D19CD">
        <w:rPr>
          <w:rFonts w:ascii="Times New Roman" w:hAnsi="Times New Roman" w:cs="Times New Roman"/>
          <w:sz w:val="28"/>
          <w:szCs w:val="28"/>
          <w:lang w:val="kk-KZ"/>
        </w:rPr>
        <w:t>иссертациялық</w:t>
      </w:r>
      <w:r w:rsidR="00311325" w:rsidRPr="001D19CD">
        <w:rPr>
          <w:rFonts w:ascii="Times New Roman" w:hAnsi="Times New Roman" w:cs="Times New Roman"/>
          <w:spacing w:val="24"/>
          <w:sz w:val="28"/>
          <w:szCs w:val="28"/>
          <w:lang w:val="kk-KZ"/>
        </w:rPr>
        <w:t xml:space="preserve"> </w:t>
      </w:r>
      <w:r w:rsidR="00311325" w:rsidRPr="001D19CD">
        <w:rPr>
          <w:rFonts w:ascii="Times New Roman" w:hAnsi="Times New Roman" w:cs="Times New Roman"/>
          <w:sz w:val="28"/>
          <w:szCs w:val="28"/>
          <w:lang w:val="kk-KZ"/>
        </w:rPr>
        <w:t>жұмыста</w:t>
      </w:r>
      <w:r w:rsidR="00311325" w:rsidRPr="001D19CD">
        <w:rPr>
          <w:rFonts w:ascii="Times New Roman" w:hAnsi="Times New Roman" w:cs="Times New Roman"/>
          <w:spacing w:val="24"/>
          <w:sz w:val="28"/>
          <w:szCs w:val="28"/>
          <w:lang w:val="kk-KZ"/>
        </w:rPr>
        <w:t xml:space="preserve"> </w:t>
      </w:r>
      <w:r w:rsidR="00311325" w:rsidRPr="001D19CD">
        <w:rPr>
          <w:rFonts w:ascii="Times New Roman" w:hAnsi="Times New Roman" w:cs="Times New Roman"/>
          <w:sz w:val="28"/>
          <w:szCs w:val="28"/>
          <w:lang w:val="kk-KZ"/>
        </w:rPr>
        <w:t>келесі</w:t>
      </w:r>
      <w:r w:rsidR="00311325" w:rsidRPr="001D19CD">
        <w:rPr>
          <w:rFonts w:ascii="Times New Roman" w:hAnsi="Times New Roman" w:cs="Times New Roman"/>
          <w:spacing w:val="24"/>
          <w:sz w:val="28"/>
          <w:szCs w:val="28"/>
          <w:lang w:val="kk-KZ"/>
        </w:rPr>
        <w:t xml:space="preserve"> </w:t>
      </w:r>
      <w:r w:rsidR="00311325" w:rsidRPr="001D19CD">
        <w:rPr>
          <w:rFonts w:ascii="Times New Roman" w:hAnsi="Times New Roman" w:cs="Times New Roman"/>
          <w:sz w:val="28"/>
          <w:szCs w:val="28"/>
          <w:lang w:val="kk-KZ"/>
        </w:rPr>
        <w:t>нормативтік</w:t>
      </w:r>
      <w:r w:rsidR="00311325" w:rsidRPr="001D19CD">
        <w:rPr>
          <w:rFonts w:ascii="Times New Roman" w:hAnsi="Times New Roman" w:cs="Times New Roman"/>
          <w:spacing w:val="23"/>
          <w:sz w:val="28"/>
          <w:szCs w:val="28"/>
          <w:lang w:val="kk-KZ"/>
        </w:rPr>
        <w:t xml:space="preserve"> </w:t>
      </w:r>
      <w:r w:rsidR="00311325" w:rsidRPr="001D19CD">
        <w:rPr>
          <w:rFonts w:ascii="Times New Roman" w:hAnsi="Times New Roman" w:cs="Times New Roman"/>
          <w:sz w:val="28"/>
          <w:szCs w:val="28"/>
          <w:lang w:val="kk-KZ"/>
        </w:rPr>
        <w:t>құжаттарға</w:t>
      </w:r>
      <w:r w:rsidR="00311325" w:rsidRPr="001D19CD">
        <w:rPr>
          <w:rFonts w:ascii="Times New Roman" w:hAnsi="Times New Roman" w:cs="Times New Roman"/>
          <w:spacing w:val="24"/>
          <w:sz w:val="28"/>
          <w:szCs w:val="28"/>
          <w:lang w:val="kk-KZ"/>
        </w:rPr>
        <w:t xml:space="preserve"> </w:t>
      </w:r>
      <w:r w:rsidR="00311325" w:rsidRPr="001D19CD">
        <w:rPr>
          <w:rFonts w:ascii="Times New Roman" w:hAnsi="Times New Roman" w:cs="Times New Roman"/>
          <w:sz w:val="28"/>
          <w:szCs w:val="28"/>
          <w:lang w:val="kk-KZ"/>
        </w:rPr>
        <w:t>сәйкес</w:t>
      </w:r>
      <w:r w:rsidR="00EF6E70" w:rsidRPr="001D19CD">
        <w:rPr>
          <w:rFonts w:ascii="Times New Roman" w:hAnsi="Times New Roman" w:cs="Times New Roman"/>
          <w:sz w:val="28"/>
          <w:szCs w:val="28"/>
          <w:lang w:val="kk-KZ"/>
        </w:rPr>
        <w:t xml:space="preserve"> </w:t>
      </w:r>
      <w:r w:rsidR="00311325" w:rsidRPr="001D19CD">
        <w:rPr>
          <w:rFonts w:ascii="Times New Roman" w:hAnsi="Times New Roman" w:cs="Times New Roman"/>
          <w:spacing w:val="-67"/>
          <w:sz w:val="28"/>
          <w:szCs w:val="28"/>
          <w:lang w:val="kk-KZ"/>
        </w:rPr>
        <w:t xml:space="preserve"> </w:t>
      </w:r>
      <w:r w:rsidR="00311325" w:rsidRPr="001D19CD">
        <w:rPr>
          <w:rFonts w:ascii="Times New Roman" w:hAnsi="Times New Roman" w:cs="Times New Roman"/>
          <w:sz w:val="28"/>
          <w:szCs w:val="28"/>
          <w:lang w:val="kk-KZ"/>
        </w:rPr>
        <w:t>сілтемелер қолданылған:</w:t>
      </w:r>
    </w:p>
    <w:p w14:paraId="71FE8037" w14:textId="3AC90D85" w:rsidR="005E6A7D" w:rsidRPr="001D19CD" w:rsidRDefault="004E0105" w:rsidP="00CE4541">
      <w:pPr>
        <w:widowControl w:val="0"/>
        <w:tabs>
          <w:tab w:val="left" w:pos="284"/>
          <w:tab w:val="left" w:pos="1557"/>
        </w:tabs>
        <w:autoSpaceDE w:val="0"/>
        <w:autoSpaceDN w:val="0"/>
        <w:spacing w:after="0" w:line="240" w:lineRule="auto"/>
        <w:ind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 xml:space="preserve">   </w:t>
      </w:r>
      <w:r w:rsidR="005E6A7D" w:rsidRPr="001D19CD">
        <w:rPr>
          <w:rFonts w:ascii="Times New Roman" w:hAnsi="Times New Roman" w:cs="Times New Roman"/>
          <w:sz w:val="28"/>
          <w:szCs w:val="28"/>
          <w:lang w:val="kk-KZ"/>
        </w:rPr>
        <w:t xml:space="preserve">Мемлекет басшысы Қасым-Жомарт Тоқаевтың «Әділетті мемлекет. </w:t>
      </w:r>
      <w:r w:rsidRPr="001D19CD">
        <w:rPr>
          <w:rFonts w:ascii="Times New Roman" w:hAnsi="Times New Roman" w:cs="Times New Roman"/>
          <w:sz w:val="28"/>
          <w:szCs w:val="28"/>
          <w:lang w:val="kk-KZ"/>
        </w:rPr>
        <w:t xml:space="preserve">   </w:t>
      </w:r>
      <w:r w:rsidR="005E6A7D" w:rsidRPr="001D19CD">
        <w:rPr>
          <w:rFonts w:ascii="Times New Roman" w:hAnsi="Times New Roman" w:cs="Times New Roman"/>
          <w:sz w:val="28"/>
          <w:szCs w:val="28"/>
          <w:lang w:val="kk-KZ"/>
        </w:rPr>
        <w:t>Біртұтас</w:t>
      </w:r>
      <w:r w:rsidR="005E6A7D" w:rsidRPr="001D19CD">
        <w:rPr>
          <w:rFonts w:ascii="Times New Roman" w:hAnsi="Times New Roman" w:cs="Times New Roman"/>
          <w:spacing w:val="40"/>
          <w:sz w:val="28"/>
          <w:szCs w:val="28"/>
          <w:lang w:val="kk-KZ"/>
        </w:rPr>
        <w:t xml:space="preserve"> </w:t>
      </w:r>
      <w:r w:rsidR="005E6A7D" w:rsidRPr="001D19CD">
        <w:rPr>
          <w:rFonts w:ascii="Times New Roman" w:hAnsi="Times New Roman" w:cs="Times New Roman"/>
          <w:sz w:val="28"/>
          <w:szCs w:val="28"/>
          <w:lang w:val="kk-KZ"/>
        </w:rPr>
        <w:t>ұлт.</w:t>
      </w:r>
      <w:r w:rsidR="005E6A7D" w:rsidRPr="001D19CD">
        <w:rPr>
          <w:rFonts w:ascii="Times New Roman" w:hAnsi="Times New Roman" w:cs="Times New Roman"/>
          <w:spacing w:val="40"/>
          <w:sz w:val="28"/>
          <w:szCs w:val="28"/>
          <w:lang w:val="kk-KZ"/>
        </w:rPr>
        <w:t xml:space="preserve"> </w:t>
      </w:r>
      <w:r w:rsidR="005E6A7D" w:rsidRPr="001D19CD">
        <w:rPr>
          <w:rFonts w:ascii="Times New Roman" w:hAnsi="Times New Roman" w:cs="Times New Roman"/>
          <w:sz w:val="28"/>
          <w:szCs w:val="28"/>
          <w:lang w:val="kk-KZ"/>
        </w:rPr>
        <w:t>Берекелі</w:t>
      </w:r>
      <w:r w:rsidR="005E6A7D" w:rsidRPr="001D19CD">
        <w:rPr>
          <w:rFonts w:ascii="Times New Roman" w:hAnsi="Times New Roman" w:cs="Times New Roman"/>
          <w:spacing w:val="40"/>
          <w:sz w:val="28"/>
          <w:szCs w:val="28"/>
          <w:lang w:val="kk-KZ"/>
        </w:rPr>
        <w:t xml:space="preserve"> </w:t>
      </w:r>
      <w:r w:rsidR="005E6A7D" w:rsidRPr="001D19CD">
        <w:rPr>
          <w:rFonts w:ascii="Times New Roman" w:hAnsi="Times New Roman" w:cs="Times New Roman"/>
          <w:sz w:val="28"/>
          <w:szCs w:val="28"/>
          <w:lang w:val="kk-KZ"/>
        </w:rPr>
        <w:t>қоғам»</w:t>
      </w:r>
      <w:r w:rsidR="005E6A7D" w:rsidRPr="001D19CD">
        <w:rPr>
          <w:rFonts w:ascii="Times New Roman" w:hAnsi="Times New Roman" w:cs="Times New Roman"/>
          <w:spacing w:val="40"/>
          <w:sz w:val="28"/>
          <w:szCs w:val="28"/>
          <w:lang w:val="kk-KZ"/>
        </w:rPr>
        <w:t xml:space="preserve"> </w:t>
      </w:r>
      <w:r w:rsidR="005E6A7D" w:rsidRPr="001D19CD">
        <w:rPr>
          <w:rFonts w:ascii="Times New Roman" w:hAnsi="Times New Roman" w:cs="Times New Roman"/>
          <w:sz w:val="28"/>
          <w:szCs w:val="28"/>
          <w:lang w:val="kk-KZ"/>
        </w:rPr>
        <w:t>атты</w:t>
      </w:r>
      <w:r w:rsidR="005E6A7D" w:rsidRPr="001D19CD">
        <w:rPr>
          <w:rFonts w:ascii="Times New Roman" w:hAnsi="Times New Roman" w:cs="Times New Roman"/>
          <w:spacing w:val="40"/>
          <w:sz w:val="28"/>
          <w:szCs w:val="28"/>
          <w:lang w:val="kk-KZ"/>
        </w:rPr>
        <w:t xml:space="preserve"> </w:t>
      </w:r>
      <w:r w:rsidR="005E6A7D" w:rsidRPr="001D19CD">
        <w:rPr>
          <w:rFonts w:ascii="Times New Roman" w:hAnsi="Times New Roman" w:cs="Times New Roman"/>
          <w:sz w:val="28"/>
          <w:szCs w:val="28"/>
          <w:lang w:val="kk-KZ"/>
        </w:rPr>
        <w:t>Қазақстан</w:t>
      </w:r>
      <w:r w:rsidR="005E6A7D" w:rsidRPr="001D19CD">
        <w:rPr>
          <w:rFonts w:ascii="Times New Roman" w:hAnsi="Times New Roman" w:cs="Times New Roman"/>
          <w:spacing w:val="40"/>
          <w:sz w:val="28"/>
          <w:szCs w:val="28"/>
          <w:lang w:val="kk-KZ"/>
        </w:rPr>
        <w:t xml:space="preserve"> </w:t>
      </w:r>
      <w:r w:rsidR="005E6A7D" w:rsidRPr="001D19CD">
        <w:rPr>
          <w:rFonts w:ascii="Times New Roman" w:hAnsi="Times New Roman" w:cs="Times New Roman"/>
          <w:sz w:val="28"/>
          <w:szCs w:val="28"/>
          <w:lang w:val="kk-KZ"/>
        </w:rPr>
        <w:t>халқына</w:t>
      </w:r>
      <w:r w:rsidR="005E6A7D" w:rsidRPr="001D19CD">
        <w:rPr>
          <w:rFonts w:ascii="Times New Roman" w:hAnsi="Times New Roman" w:cs="Times New Roman"/>
          <w:spacing w:val="40"/>
          <w:sz w:val="28"/>
          <w:szCs w:val="28"/>
          <w:lang w:val="kk-KZ"/>
        </w:rPr>
        <w:t xml:space="preserve"> </w:t>
      </w:r>
      <w:r w:rsidR="005E6A7D" w:rsidRPr="001D19CD">
        <w:rPr>
          <w:rFonts w:ascii="Times New Roman" w:hAnsi="Times New Roman" w:cs="Times New Roman"/>
          <w:sz w:val="28"/>
          <w:szCs w:val="28"/>
          <w:lang w:val="kk-KZ"/>
        </w:rPr>
        <w:t>Жолдауы.</w:t>
      </w:r>
      <w:r w:rsidR="005E6A7D" w:rsidRPr="001D19CD">
        <w:rPr>
          <w:rFonts w:ascii="Times New Roman" w:hAnsi="Times New Roman" w:cs="Times New Roman"/>
          <w:spacing w:val="40"/>
          <w:sz w:val="28"/>
          <w:szCs w:val="28"/>
          <w:lang w:val="kk-KZ"/>
        </w:rPr>
        <w:t xml:space="preserve"> </w:t>
      </w:r>
      <w:r w:rsidR="005E6A7D" w:rsidRPr="001D19CD">
        <w:rPr>
          <w:rFonts w:ascii="Times New Roman" w:hAnsi="Times New Roman" w:cs="Times New Roman"/>
          <w:sz w:val="28"/>
          <w:szCs w:val="28"/>
          <w:lang w:val="kk-KZ"/>
        </w:rPr>
        <w:t xml:space="preserve">01.09.2022 </w:t>
      </w:r>
      <w:r w:rsidR="005E6A7D" w:rsidRPr="001D19CD">
        <w:rPr>
          <w:rFonts w:ascii="Times New Roman" w:hAnsi="Times New Roman" w:cs="Times New Roman"/>
          <w:spacing w:val="-2"/>
          <w:sz w:val="28"/>
          <w:szCs w:val="28"/>
          <w:lang w:val="kk-KZ"/>
        </w:rPr>
        <w:t>https://</w:t>
      </w:r>
      <w:hyperlink r:id="rId8">
        <w:r w:rsidR="005E6A7D" w:rsidRPr="001D19CD">
          <w:rPr>
            <w:rFonts w:ascii="Times New Roman" w:hAnsi="Times New Roman" w:cs="Times New Roman"/>
            <w:spacing w:val="-2"/>
            <w:sz w:val="28"/>
            <w:szCs w:val="28"/>
            <w:lang w:val="kk-KZ"/>
          </w:rPr>
          <w:t>www.akorda.kz/kz/memleket-basshysy-kasym-zhomart-tokaevtyn-kazakstan-</w:t>
        </w:r>
      </w:hyperlink>
      <w:r w:rsidR="005E6A7D" w:rsidRPr="001D19CD">
        <w:rPr>
          <w:rFonts w:ascii="Times New Roman" w:hAnsi="Times New Roman" w:cs="Times New Roman"/>
          <w:spacing w:val="-2"/>
          <w:sz w:val="28"/>
          <w:szCs w:val="28"/>
          <w:lang w:val="kk-KZ"/>
        </w:rPr>
        <w:t xml:space="preserve"> halkyna-zholdauy-181416</w:t>
      </w:r>
      <w:r w:rsidRPr="001D19CD">
        <w:rPr>
          <w:rFonts w:ascii="Times New Roman" w:hAnsi="Times New Roman" w:cs="Times New Roman"/>
          <w:spacing w:val="-2"/>
          <w:sz w:val="28"/>
          <w:szCs w:val="28"/>
          <w:lang w:val="kk-KZ"/>
        </w:rPr>
        <w:t xml:space="preserve"> </w:t>
      </w:r>
    </w:p>
    <w:p w14:paraId="72DCAED7" w14:textId="77777777" w:rsidR="004E0105" w:rsidRPr="001D19CD" w:rsidRDefault="004E0105" w:rsidP="00CE4541">
      <w:pPr>
        <w:pStyle w:val="af5"/>
        <w:spacing w:after="0" w:line="240" w:lineRule="auto"/>
        <w:ind w:firstLine="567"/>
        <w:contextualSpacing/>
        <w:jc w:val="both"/>
        <w:rPr>
          <w:rFonts w:ascii="Times New Roman" w:hAnsi="Times New Roman" w:cs="Times New Roman"/>
          <w:sz w:val="28"/>
          <w:szCs w:val="28"/>
        </w:rPr>
      </w:pPr>
      <w:r w:rsidRPr="001D19CD">
        <w:rPr>
          <w:rFonts w:ascii="Times New Roman" w:hAnsi="Times New Roman" w:cs="Times New Roman"/>
          <w:sz w:val="28"/>
          <w:szCs w:val="28"/>
        </w:rPr>
        <w:t>Қазақстан</w:t>
      </w:r>
      <w:r w:rsidRPr="001D19CD">
        <w:rPr>
          <w:rFonts w:ascii="Times New Roman" w:hAnsi="Times New Roman" w:cs="Times New Roman"/>
          <w:spacing w:val="21"/>
          <w:sz w:val="28"/>
          <w:szCs w:val="28"/>
        </w:rPr>
        <w:t xml:space="preserve"> </w:t>
      </w:r>
      <w:r w:rsidRPr="001D19CD">
        <w:rPr>
          <w:rFonts w:ascii="Times New Roman" w:hAnsi="Times New Roman" w:cs="Times New Roman"/>
          <w:sz w:val="28"/>
          <w:szCs w:val="28"/>
        </w:rPr>
        <w:t>Республикасының</w:t>
      </w:r>
      <w:r w:rsidRPr="001D19CD">
        <w:rPr>
          <w:rFonts w:ascii="Times New Roman" w:hAnsi="Times New Roman" w:cs="Times New Roman"/>
          <w:spacing w:val="23"/>
          <w:sz w:val="28"/>
          <w:szCs w:val="28"/>
        </w:rPr>
        <w:t xml:space="preserve"> </w:t>
      </w:r>
      <w:r w:rsidRPr="001D19CD">
        <w:rPr>
          <w:rFonts w:ascii="Times New Roman" w:hAnsi="Times New Roman" w:cs="Times New Roman"/>
          <w:sz w:val="28"/>
          <w:szCs w:val="28"/>
        </w:rPr>
        <w:t>«Ғылым</w:t>
      </w:r>
      <w:r w:rsidRPr="001D19CD">
        <w:rPr>
          <w:rFonts w:ascii="Times New Roman" w:hAnsi="Times New Roman" w:cs="Times New Roman"/>
          <w:spacing w:val="21"/>
          <w:sz w:val="28"/>
          <w:szCs w:val="28"/>
        </w:rPr>
        <w:t xml:space="preserve"> </w:t>
      </w:r>
      <w:r w:rsidRPr="001D19CD">
        <w:rPr>
          <w:rFonts w:ascii="Times New Roman" w:hAnsi="Times New Roman" w:cs="Times New Roman"/>
          <w:sz w:val="28"/>
          <w:szCs w:val="28"/>
        </w:rPr>
        <w:t>туралы»</w:t>
      </w:r>
      <w:r w:rsidRPr="001D19CD">
        <w:rPr>
          <w:rFonts w:ascii="Times New Roman" w:hAnsi="Times New Roman" w:cs="Times New Roman"/>
          <w:spacing w:val="21"/>
          <w:sz w:val="28"/>
          <w:szCs w:val="28"/>
        </w:rPr>
        <w:t xml:space="preserve"> </w:t>
      </w:r>
      <w:r w:rsidRPr="001D19CD">
        <w:rPr>
          <w:rFonts w:ascii="Times New Roman" w:hAnsi="Times New Roman" w:cs="Times New Roman"/>
          <w:sz w:val="28"/>
          <w:szCs w:val="28"/>
        </w:rPr>
        <w:t>Заңы</w:t>
      </w:r>
      <w:r w:rsidRPr="001D19CD">
        <w:rPr>
          <w:rFonts w:ascii="Times New Roman" w:hAnsi="Times New Roman" w:cs="Times New Roman"/>
          <w:spacing w:val="23"/>
          <w:sz w:val="28"/>
          <w:szCs w:val="28"/>
        </w:rPr>
        <w:t xml:space="preserve">  </w:t>
      </w:r>
      <w:r w:rsidRPr="001D19CD">
        <w:rPr>
          <w:rFonts w:ascii="Times New Roman" w:hAnsi="Times New Roman" w:cs="Times New Roman"/>
          <w:sz w:val="28"/>
          <w:szCs w:val="28"/>
        </w:rPr>
        <w:t>24.10.2011</w:t>
      </w:r>
      <w:r w:rsidRPr="001D19CD">
        <w:rPr>
          <w:rFonts w:ascii="Times New Roman" w:hAnsi="Times New Roman" w:cs="Times New Roman"/>
          <w:spacing w:val="31"/>
          <w:sz w:val="28"/>
          <w:szCs w:val="28"/>
        </w:rPr>
        <w:t xml:space="preserve"> </w:t>
      </w:r>
      <w:r w:rsidRPr="001D19CD">
        <w:rPr>
          <w:rFonts w:ascii="Times New Roman" w:hAnsi="Times New Roman" w:cs="Times New Roman"/>
          <w:sz w:val="28"/>
          <w:szCs w:val="28"/>
        </w:rPr>
        <w:t>ж.</w:t>
      </w:r>
      <w:r w:rsidRPr="001D19CD">
        <w:rPr>
          <w:rFonts w:ascii="Times New Roman" w:hAnsi="Times New Roman" w:cs="Times New Roman"/>
          <w:spacing w:val="24"/>
          <w:sz w:val="28"/>
          <w:szCs w:val="28"/>
        </w:rPr>
        <w:t xml:space="preserve"> </w:t>
      </w:r>
      <w:r w:rsidRPr="001D19CD">
        <w:rPr>
          <w:rFonts w:ascii="Times New Roman" w:hAnsi="Times New Roman" w:cs="Times New Roman"/>
          <w:spacing w:val="-2"/>
          <w:sz w:val="28"/>
          <w:szCs w:val="28"/>
        </w:rPr>
        <w:t>№407-</w:t>
      </w:r>
    </w:p>
    <w:p w14:paraId="172C6A44" w14:textId="77777777" w:rsidR="004E0105" w:rsidRPr="001D19CD" w:rsidRDefault="004E0105" w:rsidP="00CE4541">
      <w:pPr>
        <w:pStyle w:val="af5"/>
        <w:spacing w:after="0" w:line="240" w:lineRule="auto"/>
        <w:ind w:firstLine="567"/>
        <w:contextualSpacing/>
        <w:jc w:val="both"/>
        <w:rPr>
          <w:rFonts w:ascii="Times New Roman" w:hAnsi="Times New Roman" w:cs="Times New Roman"/>
          <w:sz w:val="28"/>
          <w:szCs w:val="28"/>
        </w:rPr>
      </w:pPr>
      <w:r w:rsidRPr="001D19CD">
        <w:rPr>
          <w:rFonts w:ascii="Times New Roman" w:hAnsi="Times New Roman" w:cs="Times New Roman"/>
          <w:sz w:val="28"/>
          <w:szCs w:val="28"/>
        </w:rPr>
        <w:t xml:space="preserve">IV. – Астана, 2011. (29.09.2014 ж. өзгерістер енгізілген). </w:t>
      </w:r>
      <w:hyperlink r:id="rId9">
        <w:r w:rsidRPr="001D19CD">
          <w:rPr>
            <w:rFonts w:ascii="Times New Roman" w:hAnsi="Times New Roman" w:cs="Times New Roman"/>
            <w:color w:val="0462C1"/>
            <w:sz w:val="28"/>
            <w:szCs w:val="28"/>
            <w:u w:val="single" w:color="0462C1"/>
          </w:rPr>
          <w:t>http://adilet.zan.kz</w:t>
        </w:r>
      </w:hyperlink>
      <w:r w:rsidRPr="001D19CD">
        <w:rPr>
          <w:rFonts w:ascii="Times New Roman" w:hAnsi="Times New Roman" w:cs="Times New Roman"/>
          <w:sz w:val="28"/>
          <w:szCs w:val="28"/>
        </w:rPr>
        <w:t>. Қазақстан</w:t>
      </w:r>
      <w:r w:rsidRPr="001D19CD">
        <w:rPr>
          <w:rFonts w:ascii="Times New Roman" w:hAnsi="Times New Roman" w:cs="Times New Roman"/>
          <w:spacing w:val="-5"/>
          <w:sz w:val="28"/>
          <w:szCs w:val="28"/>
        </w:rPr>
        <w:t xml:space="preserve"> </w:t>
      </w:r>
      <w:r w:rsidRPr="001D19CD">
        <w:rPr>
          <w:rFonts w:ascii="Times New Roman" w:hAnsi="Times New Roman" w:cs="Times New Roman"/>
          <w:sz w:val="28"/>
          <w:szCs w:val="28"/>
        </w:rPr>
        <w:t>Республикасында</w:t>
      </w:r>
      <w:r w:rsidRPr="001D19CD">
        <w:rPr>
          <w:rFonts w:ascii="Times New Roman" w:hAnsi="Times New Roman" w:cs="Times New Roman"/>
          <w:spacing w:val="-6"/>
          <w:sz w:val="28"/>
          <w:szCs w:val="28"/>
        </w:rPr>
        <w:t xml:space="preserve"> </w:t>
      </w:r>
      <w:r w:rsidRPr="001D19CD">
        <w:rPr>
          <w:rFonts w:ascii="Times New Roman" w:hAnsi="Times New Roman" w:cs="Times New Roman"/>
          <w:sz w:val="28"/>
          <w:szCs w:val="28"/>
        </w:rPr>
        <w:t>білім</w:t>
      </w:r>
      <w:r w:rsidRPr="001D19CD">
        <w:rPr>
          <w:rFonts w:ascii="Times New Roman" w:hAnsi="Times New Roman" w:cs="Times New Roman"/>
          <w:spacing w:val="-5"/>
          <w:sz w:val="28"/>
          <w:szCs w:val="28"/>
        </w:rPr>
        <w:t xml:space="preserve"> </w:t>
      </w:r>
      <w:r w:rsidRPr="001D19CD">
        <w:rPr>
          <w:rFonts w:ascii="Times New Roman" w:hAnsi="Times New Roman" w:cs="Times New Roman"/>
          <w:sz w:val="28"/>
          <w:szCs w:val="28"/>
        </w:rPr>
        <w:t>беруді</w:t>
      </w:r>
      <w:r w:rsidRPr="001D19CD">
        <w:rPr>
          <w:rFonts w:ascii="Times New Roman" w:hAnsi="Times New Roman" w:cs="Times New Roman"/>
          <w:spacing w:val="-5"/>
          <w:sz w:val="28"/>
          <w:szCs w:val="28"/>
        </w:rPr>
        <w:t xml:space="preserve"> </w:t>
      </w:r>
      <w:r w:rsidRPr="001D19CD">
        <w:rPr>
          <w:rFonts w:ascii="Times New Roman" w:hAnsi="Times New Roman" w:cs="Times New Roman"/>
          <w:sz w:val="28"/>
          <w:szCs w:val="28"/>
        </w:rPr>
        <w:t>және</w:t>
      </w:r>
      <w:r w:rsidRPr="001D19CD">
        <w:rPr>
          <w:rFonts w:ascii="Times New Roman" w:hAnsi="Times New Roman" w:cs="Times New Roman"/>
          <w:spacing w:val="-6"/>
          <w:sz w:val="28"/>
          <w:szCs w:val="28"/>
        </w:rPr>
        <w:t xml:space="preserve"> </w:t>
      </w:r>
      <w:r w:rsidRPr="001D19CD">
        <w:rPr>
          <w:rFonts w:ascii="Times New Roman" w:hAnsi="Times New Roman" w:cs="Times New Roman"/>
          <w:sz w:val="28"/>
          <w:szCs w:val="28"/>
        </w:rPr>
        <w:t>ғылымды</w:t>
      </w:r>
      <w:r w:rsidRPr="001D19CD">
        <w:rPr>
          <w:rFonts w:ascii="Times New Roman" w:hAnsi="Times New Roman" w:cs="Times New Roman"/>
          <w:spacing w:val="-8"/>
          <w:sz w:val="28"/>
          <w:szCs w:val="28"/>
        </w:rPr>
        <w:t xml:space="preserve"> </w:t>
      </w:r>
      <w:r w:rsidRPr="001D19CD">
        <w:rPr>
          <w:rFonts w:ascii="Times New Roman" w:hAnsi="Times New Roman" w:cs="Times New Roman"/>
          <w:sz w:val="28"/>
          <w:szCs w:val="28"/>
        </w:rPr>
        <w:t>дамытудың</w:t>
      </w:r>
      <w:r w:rsidRPr="001D19CD">
        <w:rPr>
          <w:rFonts w:ascii="Times New Roman" w:hAnsi="Times New Roman" w:cs="Times New Roman"/>
          <w:spacing w:val="-6"/>
          <w:sz w:val="28"/>
          <w:szCs w:val="28"/>
        </w:rPr>
        <w:t xml:space="preserve"> </w:t>
      </w:r>
      <w:r w:rsidRPr="001D19CD">
        <w:rPr>
          <w:rFonts w:ascii="Times New Roman" w:hAnsi="Times New Roman" w:cs="Times New Roman"/>
          <w:sz w:val="28"/>
          <w:szCs w:val="28"/>
        </w:rPr>
        <w:t xml:space="preserve">2016 </w:t>
      </w:r>
      <w:r w:rsidRPr="001D19CD">
        <w:rPr>
          <w:rFonts w:ascii="Times New Roman" w:hAnsi="Times New Roman" w:cs="Times New Roman"/>
          <w:spacing w:val="-10"/>
          <w:sz w:val="28"/>
          <w:szCs w:val="28"/>
        </w:rPr>
        <w:t>–</w:t>
      </w:r>
    </w:p>
    <w:p w14:paraId="1DF5656F" w14:textId="53529BDA" w:rsidR="004E0105" w:rsidRPr="001D19CD" w:rsidRDefault="004E0105" w:rsidP="00CE4541">
      <w:pPr>
        <w:pStyle w:val="af5"/>
        <w:spacing w:after="0" w:line="240" w:lineRule="auto"/>
        <w:ind w:firstLine="567"/>
        <w:contextualSpacing/>
        <w:jc w:val="both"/>
        <w:rPr>
          <w:rFonts w:ascii="Times New Roman" w:hAnsi="Times New Roman" w:cs="Times New Roman"/>
          <w:sz w:val="28"/>
          <w:szCs w:val="28"/>
        </w:rPr>
      </w:pPr>
      <w:r w:rsidRPr="001D19CD">
        <w:rPr>
          <w:rFonts w:ascii="Times New Roman" w:hAnsi="Times New Roman" w:cs="Times New Roman"/>
          <w:sz w:val="28"/>
          <w:szCs w:val="28"/>
        </w:rPr>
        <w:t>2019 жылдарға арналған</w:t>
      </w:r>
      <w:r w:rsidRPr="001D19CD">
        <w:rPr>
          <w:rFonts w:ascii="Times New Roman" w:hAnsi="Times New Roman" w:cs="Times New Roman"/>
          <w:spacing w:val="40"/>
          <w:sz w:val="28"/>
          <w:szCs w:val="28"/>
        </w:rPr>
        <w:t xml:space="preserve"> </w:t>
      </w:r>
      <w:r w:rsidRPr="001D19CD">
        <w:rPr>
          <w:rFonts w:ascii="Times New Roman" w:hAnsi="Times New Roman" w:cs="Times New Roman"/>
          <w:sz w:val="28"/>
          <w:szCs w:val="28"/>
        </w:rPr>
        <w:t>Мемлекеттік бағдарламасы. ҚР Президентінің 01.03.2016 ж. №205 Жарлығы. – Астана, 2016.</w:t>
      </w:r>
    </w:p>
    <w:p w14:paraId="6A4105AC" w14:textId="77777777" w:rsidR="004E0105" w:rsidRPr="001D19CD" w:rsidRDefault="004E0105" w:rsidP="00CE4541">
      <w:pPr>
        <w:pStyle w:val="af5"/>
        <w:spacing w:after="0" w:line="240" w:lineRule="auto"/>
        <w:ind w:firstLine="567"/>
        <w:contextualSpacing/>
        <w:jc w:val="both"/>
        <w:rPr>
          <w:rFonts w:ascii="Times New Roman" w:hAnsi="Times New Roman" w:cs="Times New Roman"/>
          <w:sz w:val="28"/>
          <w:szCs w:val="28"/>
        </w:rPr>
      </w:pPr>
      <w:r w:rsidRPr="001D19CD">
        <w:rPr>
          <w:rFonts w:ascii="Times New Roman" w:hAnsi="Times New Roman" w:cs="Times New Roman"/>
          <w:sz w:val="28"/>
          <w:szCs w:val="28"/>
        </w:rPr>
        <w:t>Қазақстан Республикасы Білім беруді және ғылымды</w:t>
      </w:r>
      <w:r w:rsidRPr="001D19CD">
        <w:rPr>
          <w:rFonts w:ascii="Times New Roman" w:hAnsi="Times New Roman" w:cs="Times New Roman"/>
          <w:spacing w:val="40"/>
          <w:sz w:val="28"/>
          <w:szCs w:val="28"/>
        </w:rPr>
        <w:t xml:space="preserve"> </w:t>
      </w:r>
      <w:r w:rsidRPr="001D19CD">
        <w:rPr>
          <w:rFonts w:ascii="Times New Roman" w:hAnsi="Times New Roman" w:cs="Times New Roman"/>
          <w:sz w:val="28"/>
          <w:szCs w:val="28"/>
        </w:rPr>
        <w:t>дамытудың</w:t>
      </w:r>
      <w:r w:rsidRPr="001D19CD">
        <w:rPr>
          <w:rFonts w:ascii="Times New Roman" w:hAnsi="Times New Roman" w:cs="Times New Roman"/>
          <w:spacing w:val="40"/>
          <w:sz w:val="28"/>
          <w:szCs w:val="28"/>
        </w:rPr>
        <w:t xml:space="preserve"> </w:t>
      </w:r>
      <w:r w:rsidRPr="001D19CD">
        <w:rPr>
          <w:rFonts w:ascii="Times New Roman" w:hAnsi="Times New Roman" w:cs="Times New Roman"/>
          <w:sz w:val="28"/>
          <w:szCs w:val="28"/>
        </w:rPr>
        <w:t>2020- 2025 жылдарға арналған Мемлекеттік бағдарламасы. Қазақстан Республикасы Үкіметінің 2019 жылғы 27 желтоқсандағы № 988 қаулысы.</w:t>
      </w:r>
    </w:p>
    <w:p w14:paraId="5B839A15" w14:textId="77777777" w:rsidR="004E0105" w:rsidRPr="001D19CD" w:rsidRDefault="004E0105" w:rsidP="00CE4541">
      <w:pPr>
        <w:pStyle w:val="af5"/>
        <w:spacing w:after="0" w:line="240" w:lineRule="auto"/>
        <w:ind w:firstLine="567"/>
        <w:contextualSpacing/>
        <w:jc w:val="both"/>
        <w:rPr>
          <w:rFonts w:ascii="Times New Roman" w:hAnsi="Times New Roman" w:cs="Times New Roman"/>
          <w:sz w:val="28"/>
          <w:szCs w:val="28"/>
        </w:rPr>
      </w:pPr>
      <w:r w:rsidRPr="001D19CD">
        <w:rPr>
          <w:rFonts w:ascii="Times New Roman" w:hAnsi="Times New Roman" w:cs="Times New Roman"/>
          <w:spacing w:val="-6"/>
          <w:sz w:val="28"/>
          <w:szCs w:val="28"/>
        </w:rPr>
        <w:t>Жаңа</w:t>
      </w:r>
      <w:r w:rsidRPr="001D19CD">
        <w:rPr>
          <w:rFonts w:ascii="Times New Roman" w:hAnsi="Times New Roman" w:cs="Times New Roman"/>
          <w:spacing w:val="-12"/>
          <w:sz w:val="28"/>
          <w:szCs w:val="28"/>
        </w:rPr>
        <w:t xml:space="preserve"> </w:t>
      </w:r>
      <w:r w:rsidRPr="001D19CD">
        <w:rPr>
          <w:rFonts w:ascii="Times New Roman" w:hAnsi="Times New Roman" w:cs="Times New Roman"/>
          <w:spacing w:val="-6"/>
          <w:sz w:val="28"/>
          <w:szCs w:val="28"/>
        </w:rPr>
        <w:t>жағдайдағы</w:t>
      </w:r>
      <w:r w:rsidRPr="001D19CD">
        <w:rPr>
          <w:rFonts w:ascii="Times New Roman" w:hAnsi="Times New Roman" w:cs="Times New Roman"/>
          <w:spacing w:val="-11"/>
          <w:sz w:val="28"/>
          <w:szCs w:val="28"/>
        </w:rPr>
        <w:t xml:space="preserve"> </w:t>
      </w:r>
      <w:r w:rsidRPr="001D19CD">
        <w:rPr>
          <w:rFonts w:ascii="Times New Roman" w:hAnsi="Times New Roman" w:cs="Times New Roman"/>
          <w:spacing w:val="-6"/>
          <w:sz w:val="28"/>
          <w:szCs w:val="28"/>
        </w:rPr>
        <w:t>Қазақстан</w:t>
      </w:r>
      <w:r w:rsidRPr="001D19CD">
        <w:rPr>
          <w:rFonts w:ascii="Times New Roman" w:hAnsi="Times New Roman" w:cs="Times New Roman"/>
          <w:spacing w:val="-12"/>
          <w:sz w:val="28"/>
          <w:szCs w:val="28"/>
        </w:rPr>
        <w:t xml:space="preserve"> </w:t>
      </w:r>
      <w:r w:rsidRPr="001D19CD">
        <w:rPr>
          <w:rFonts w:ascii="Times New Roman" w:hAnsi="Times New Roman" w:cs="Times New Roman"/>
          <w:spacing w:val="-6"/>
          <w:sz w:val="28"/>
          <w:szCs w:val="28"/>
        </w:rPr>
        <w:t>іс-қимыл</w:t>
      </w:r>
      <w:r w:rsidRPr="001D19CD">
        <w:rPr>
          <w:rFonts w:ascii="Times New Roman" w:hAnsi="Times New Roman" w:cs="Times New Roman"/>
          <w:spacing w:val="-11"/>
          <w:sz w:val="28"/>
          <w:szCs w:val="28"/>
        </w:rPr>
        <w:t xml:space="preserve"> </w:t>
      </w:r>
      <w:r w:rsidRPr="001D19CD">
        <w:rPr>
          <w:rFonts w:ascii="Times New Roman" w:hAnsi="Times New Roman" w:cs="Times New Roman"/>
          <w:spacing w:val="-6"/>
          <w:sz w:val="28"/>
          <w:szCs w:val="28"/>
        </w:rPr>
        <w:t>кезеңі</w:t>
      </w:r>
      <w:r w:rsidRPr="001D19CD">
        <w:rPr>
          <w:rFonts w:ascii="Times New Roman" w:hAnsi="Times New Roman" w:cs="Times New Roman"/>
          <w:spacing w:val="-12"/>
          <w:sz w:val="28"/>
          <w:szCs w:val="28"/>
        </w:rPr>
        <w:t xml:space="preserve"> </w:t>
      </w:r>
      <w:r w:rsidRPr="001D19CD">
        <w:rPr>
          <w:rFonts w:ascii="Times New Roman" w:hAnsi="Times New Roman" w:cs="Times New Roman"/>
          <w:spacing w:val="-6"/>
          <w:sz w:val="28"/>
          <w:szCs w:val="28"/>
        </w:rPr>
        <w:t>(Тоқаев</w:t>
      </w:r>
      <w:r w:rsidRPr="001D19CD">
        <w:rPr>
          <w:rFonts w:ascii="Times New Roman" w:hAnsi="Times New Roman" w:cs="Times New Roman"/>
          <w:spacing w:val="-11"/>
          <w:sz w:val="28"/>
          <w:szCs w:val="28"/>
        </w:rPr>
        <w:t xml:space="preserve"> </w:t>
      </w:r>
      <w:r w:rsidRPr="001D19CD">
        <w:rPr>
          <w:rFonts w:ascii="Times New Roman" w:hAnsi="Times New Roman" w:cs="Times New Roman"/>
          <w:spacing w:val="-6"/>
          <w:sz w:val="28"/>
          <w:szCs w:val="28"/>
        </w:rPr>
        <w:t>Қ.)</w:t>
      </w:r>
      <w:r w:rsidRPr="001D19CD">
        <w:rPr>
          <w:rFonts w:ascii="Times New Roman" w:hAnsi="Times New Roman" w:cs="Times New Roman"/>
          <w:sz w:val="28"/>
          <w:szCs w:val="28"/>
        </w:rPr>
        <w:t xml:space="preserve"> </w:t>
      </w:r>
      <w:r w:rsidRPr="001D19CD">
        <w:rPr>
          <w:rFonts w:ascii="Times New Roman" w:hAnsi="Times New Roman" w:cs="Times New Roman"/>
          <w:spacing w:val="-6"/>
          <w:sz w:val="28"/>
          <w:szCs w:val="28"/>
        </w:rPr>
        <w:t>//Егемен</w:t>
      </w:r>
      <w:r w:rsidRPr="001D19CD">
        <w:rPr>
          <w:rFonts w:ascii="Times New Roman" w:hAnsi="Times New Roman" w:cs="Times New Roman"/>
          <w:sz w:val="28"/>
          <w:szCs w:val="28"/>
        </w:rPr>
        <w:t xml:space="preserve"> </w:t>
      </w:r>
      <w:r w:rsidRPr="001D19CD">
        <w:rPr>
          <w:rFonts w:ascii="Times New Roman" w:hAnsi="Times New Roman" w:cs="Times New Roman"/>
          <w:spacing w:val="-6"/>
          <w:sz w:val="28"/>
          <w:szCs w:val="28"/>
        </w:rPr>
        <w:t>Қазақстан.</w:t>
      </w:r>
      <w:r w:rsidRPr="001D19CD">
        <w:rPr>
          <w:rFonts w:ascii="Times New Roman" w:hAnsi="Times New Roman" w:cs="Times New Roman"/>
          <w:sz w:val="28"/>
          <w:szCs w:val="28"/>
        </w:rPr>
        <w:t xml:space="preserve"> </w:t>
      </w:r>
      <w:r w:rsidRPr="001D19CD">
        <w:rPr>
          <w:rFonts w:ascii="Times New Roman" w:hAnsi="Times New Roman" w:cs="Times New Roman"/>
          <w:spacing w:val="-6"/>
          <w:sz w:val="28"/>
          <w:szCs w:val="28"/>
        </w:rPr>
        <w:t xml:space="preserve">01 </w:t>
      </w:r>
      <w:r w:rsidRPr="001D19CD">
        <w:rPr>
          <w:rFonts w:ascii="Times New Roman" w:hAnsi="Times New Roman" w:cs="Times New Roman"/>
          <w:sz w:val="28"/>
          <w:szCs w:val="28"/>
        </w:rPr>
        <w:t>қыркүйек</w:t>
      </w:r>
      <w:r w:rsidRPr="001D19CD">
        <w:rPr>
          <w:rFonts w:ascii="Times New Roman" w:hAnsi="Times New Roman" w:cs="Times New Roman"/>
          <w:spacing w:val="40"/>
          <w:sz w:val="28"/>
          <w:szCs w:val="28"/>
        </w:rPr>
        <w:t xml:space="preserve"> </w:t>
      </w:r>
      <w:r w:rsidRPr="001D19CD">
        <w:rPr>
          <w:rFonts w:ascii="Times New Roman" w:hAnsi="Times New Roman" w:cs="Times New Roman"/>
          <w:sz w:val="28"/>
          <w:szCs w:val="28"/>
        </w:rPr>
        <w:t>2020 ж.</w:t>
      </w:r>
    </w:p>
    <w:p w14:paraId="62BB0878" w14:textId="77777777" w:rsidR="004E0105" w:rsidRPr="001D19CD" w:rsidRDefault="004E0105" w:rsidP="00CE4541">
      <w:pPr>
        <w:pStyle w:val="af5"/>
        <w:spacing w:after="0" w:line="240" w:lineRule="auto"/>
        <w:ind w:firstLine="567"/>
        <w:contextualSpacing/>
        <w:jc w:val="both"/>
        <w:rPr>
          <w:rFonts w:ascii="Times New Roman" w:hAnsi="Times New Roman" w:cs="Times New Roman"/>
          <w:sz w:val="28"/>
          <w:szCs w:val="28"/>
        </w:rPr>
      </w:pPr>
      <w:r w:rsidRPr="001D19CD">
        <w:rPr>
          <w:rFonts w:ascii="Times New Roman" w:hAnsi="Times New Roman" w:cs="Times New Roman"/>
          <w:sz w:val="28"/>
          <w:szCs w:val="28"/>
        </w:rPr>
        <w:t>Қазақстан</w:t>
      </w:r>
      <w:r w:rsidRPr="001D19CD">
        <w:rPr>
          <w:rFonts w:ascii="Times New Roman" w:hAnsi="Times New Roman" w:cs="Times New Roman"/>
          <w:spacing w:val="-7"/>
          <w:sz w:val="28"/>
          <w:szCs w:val="28"/>
        </w:rPr>
        <w:t xml:space="preserve"> </w:t>
      </w:r>
      <w:r w:rsidRPr="001D19CD">
        <w:rPr>
          <w:rFonts w:ascii="Times New Roman" w:hAnsi="Times New Roman" w:cs="Times New Roman"/>
          <w:sz w:val="28"/>
          <w:szCs w:val="28"/>
        </w:rPr>
        <w:t>Республикасының</w:t>
      </w:r>
      <w:r w:rsidRPr="001D19CD">
        <w:rPr>
          <w:rFonts w:ascii="Times New Roman" w:hAnsi="Times New Roman" w:cs="Times New Roman"/>
          <w:spacing w:val="-6"/>
          <w:sz w:val="28"/>
          <w:szCs w:val="28"/>
        </w:rPr>
        <w:t xml:space="preserve"> </w:t>
      </w:r>
      <w:r w:rsidRPr="001D19CD">
        <w:rPr>
          <w:rFonts w:ascii="Times New Roman" w:hAnsi="Times New Roman" w:cs="Times New Roman"/>
          <w:sz w:val="28"/>
          <w:szCs w:val="28"/>
        </w:rPr>
        <w:t>«Білім</w:t>
      </w:r>
      <w:r w:rsidRPr="001D19CD">
        <w:rPr>
          <w:rFonts w:ascii="Times New Roman" w:hAnsi="Times New Roman" w:cs="Times New Roman"/>
          <w:spacing w:val="-6"/>
          <w:sz w:val="28"/>
          <w:szCs w:val="28"/>
        </w:rPr>
        <w:t xml:space="preserve"> </w:t>
      </w:r>
      <w:r w:rsidRPr="001D19CD">
        <w:rPr>
          <w:rFonts w:ascii="Times New Roman" w:hAnsi="Times New Roman" w:cs="Times New Roman"/>
          <w:sz w:val="28"/>
          <w:szCs w:val="28"/>
        </w:rPr>
        <w:t>туралы»</w:t>
      </w:r>
      <w:r w:rsidRPr="001D19CD">
        <w:rPr>
          <w:rFonts w:ascii="Times New Roman" w:hAnsi="Times New Roman" w:cs="Times New Roman"/>
          <w:spacing w:val="-7"/>
          <w:sz w:val="28"/>
          <w:szCs w:val="28"/>
        </w:rPr>
        <w:t xml:space="preserve"> </w:t>
      </w:r>
      <w:r w:rsidRPr="001D19CD">
        <w:rPr>
          <w:rFonts w:ascii="Times New Roman" w:hAnsi="Times New Roman" w:cs="Times New Roman"/>
          <w:sz w:val="28"/>
          <w:szCs w:val="28"/>
        </w:rPr>
        <w:t>Заңы.</w:t>
      </w:r>
      <w:r w:rsidRPr="001D19CD">
        <w:rPr>
          <w:rFonts w:ascii="Times New Roman" w:hAnsi="Times New Roman" w:cs="Times New Roman"/>
          <w:spacing w:val="-7"/>
          <w:sz w:val="28"/>
          <w:szCs w:val="28"/>
        </w:rPr>
        <w:t xml:space="preserve"> </w:t>
      </w:r>
      <w:r w:rsidRPr="001D19CD">
        <w:rPr>
          <w:rFonts w:ascii="Times New Roman" w:hAnsi="Times New Roman" w:cs="Times New Roman"/>
          <w:sz w:val="28"/>
          <w:szCs w:val="28"/>
        </w:rPr>
        <w:t>26.06.2021</w:t>
      </w:r>
      <w:r w:rsidRPr="001D19CD">
        <w:rPr>
          <w:rFonts w:ascii="Times New Roman" w:hAnsi="Times New Roman" w:cs="Times New Roman"/>
          <w:spacing w:val="-8"/>
          <w:sz w:val="28"/>
          <w:szCs w:val="28"/>
        </w:rPr>
        <w:t xml:space="preserve"> </w:t>
      </w:r>
      <w:r w:rsidRPr="001D19CD">
        <w:rPr>
          <w:rFonts w:ascii="Times New Roman" w:hAnsi="Times New Roman" w:cs="Times New Roman"/>
          <w:spacing w:val="-5"/>
          <w:sz w:val="28"/>
          <w:szCs w:val="28"/>
        </w:rPr>
        <w:t>ж.</w:t>
      </w:r>
    </w:p>
    <w:p w14:paraId="3C40D290" w14:textId="0949F5CA" w:rsidR="004E0105" w:rsidRPr="001D19CD" w:rsidRDefault="004E0105" w:rsidP="00CE4541">
      <w:pPr>
        <w:pStyle w:val="af5"/>
        <w:tabs>
          <w:tab w:val="left" w:pos="2720"/>
          <w:tab w:val="left" w:pos="5252"/>
          <w:tab w:val="left" w:pos="7088"/>
          <w:tab w:val="left" w:pos="7682"/>
        </w:tabs>
        <w:spacing w:after="0" w:line="240" w:lineRule="auto"/>
        <w:ind w:firstLine="567"/>
        <w:contextualSpacing/>
        <w:jc w:val="both"/>
        <w:rPr>
          <w:rFonts w:ascii="Times New Roman" w:hAnsi="Times New Roman" w:cs="Times New Roman"/>
          <w:sz w:val="28"/>
          <w:szCs w:val="28"/>
        </w:rPr>
      </w:pPr>
      <w:r w:rsidRPr="001D19CD">
        <w:rPr>
          <w:rFonts w:ascii="Times New Roman" w:hAnsi="Times New Roman" w:cs="Times New Roman"/>
          <w:sz w:val="28"/>
          <w:szCs w:val="28"/>
        </w:rPr>
        <w:t xml:space="preserve">Қазақстан Республикасы Үкіметінің 2022 жылғы 24 қарашадағы № 941 қаулысымен бекітілген Қазақстан Республикасында білім беруді дамытудың </w:t>
      </w:r>
      <w:r w:rsidRPr="001D19CD">
        <w:rPr>
          <w:rFonts w:ascii="Times New Roman" w:hAnsi="Times New Roman" w:cs="Times New Roman"/>
          <w:spacing w:val="-2"/>
          <w:sz w:val="28"/>
          <w:szCs w:val="28"/>
        </w:rPr>
        <w:t>2022-2026</w:t>
      </w:r>
      <w:r w:rsidR="00F757A7" w:rsidRPr="001D19CD">
        <w:rPr>
          <w:rFonts w:ascii="Times New Roman" w:hAnsi="Times New Roman" w:cs="Times New Roman"/>
          <w:sz w:val="28"/>
          <w:szCs w:val="28"/>
        </w:rPr>
        <w:t xml:space="preserve"> </w:t>
      </w:r>
      <w:r w:rsidRPr="001D19CD">
        <w:rPr>
          <w:rFonts w:ascii="Times New Roman" w:hAnsi="Times New Roman" w:cs="Times New Roman"/>
          <w:spacing w:val="-2"/>
          <w:sz w:val="28"/>
          <w:szCs w:val="28"/>
        </w:rPr>
        <w:t>жылдарға</w:t>
      </w:r>
      <w:r w:rsidRPr="001D19CD">
        <w:rPr>
          <w:rFonts w:ascii="Times New Roman" w:hAnsi="Times New Roman" w:cs="Times New Roman"/>
          <w:sz w:val="28"/>
          <w:szCs w:val="28"/>
        </w:rPr>
        <w:tab/>
      </w:r>
      <w:r w:rsidRPr="001D19CD">
        <w:rPr>
          <w:rFonts w:ascii="Times New Roman" w:hAnsi="Times New Roman" w:cs="Times New Roman"/>
          <w:spacing w:val="-2"/>
          <w:sz w:val="28"/>
          <w:szCs w:val="28"/>
        </w:rPr>
        <w:t>арналған</w:t>
      </w:r>
      <w:r w:rsidRPr="001D19CD">
        <w:rPr>
          <w:rFonts w:ascii="Times New Roman" w:hAnsi="Times New Roman" w:cs="Times New Roman"/>
          <w:sz w:val="28"/>
          <w:szCs w:val="28"/>
        </w:rPr>
        <w:tab/>
      </w:r>
      <w:r w:rsidRPr="001D19CD">
        <w:rPr>
          <w:rFonts w:ascii="Times New Roman" w:hAnsi="Times New Roman" w:cs="Times New Roman"/>
          <w:spacing w:val="-2"/>
          <w:sz w:val="28"/>
          <w:szCs w:val="28"/>
        </w:rPr>
        <w:t xml:space="preserve">тұжырымдамасы. </w:t>
      </w:r>
      <w:hyperlink r:id="rId10">
        <w:r w:rsidRPr="001D19CD">
          <w:rPr>
            <w:rFonts w:ascii="Times New Roman" w:hAnsi="Times New Roman" w:cs="Times New Roman"/>
            <w:color w:val="0462C1"/>
            <w:spacing w:val="-2"/>
            <w:sz w:val="28"/>
            <w:szCs w:val="28"/>
            <w:u w:val="single" w:color="0462C1"/>
          </w:rPr>
          <w:t>https://adilet.zan.kz/kaz/docs/P2200000941</w:t>
        </w:r>
      </w:hyperlink>
    </w:p>
    <w:p w14:paraId="1DDAB887" w14:textId="77777777" w:rsidR="004E0105" w:rsidRPr="001D19CD" w:rsidRDefault="004E0105" w:rsidP="00CE4541">
      <w:pPr>
        <w:pStyle w:val="af5"/>
        <w:spacing w:after="0" w:line="240" w:lineRule="auto"/>
        <w:ind w:firstLine="567"/>
        <w:contextualSpacing/>
        <w:jc w:val="both"/>
        <w:rPr>
          <w:rFonts w:ascii="Times New Roman" w:hAnsi="Times New Roman" w:cs="Times New Roman"/>
          <w:sz w:val="28"/>
          <w:szCs w:val="28"/>
        </w:rPr>
      </w:pPr>
      <w:r w:rsidRPr="001D19CD">
        <w:rPr>
          <w:rFonts w:ascii="Times New Roman" w:hAnsi="Times New Roman" w:cs="Times New Roman"/>
          <w:sz w:val="28"/>
          <w:szCs w:val="28"/>
        </w:rPr>
        <w:t xml:space="preserve">«Қазақстан Республикасында жоғары білімді және ғылымды дамытудың 2023-2029 жылдарға арналған тұжырымдамасын бекіту туралы» Қазақстан Республикасы Үкіметінің 2023 жылғы 28 наурыздағы № 248 қаулысы. </w:t>
      </w:r>
      <w:hyperlink r:id="rId11">
        <w:r w:rsidRPr="001D19CD">
          <w:rPr>
            <w:rFonts w:ascii="Times New Roman" w:hAnsi="Times New Roman" w:cs="Times New Roman"/>
            <w:color w:val="0462C1"/>
            <w:spacing w:val="-2"/>
            <w:sz w:val="28"/>
            <w:szCs w:val="28"/>
            <w:u w:val="single" w:color="0462C1"/>
          </w:rPr>
          <w:t>https://adilet.zan.kz/kaz/docs/P2400000471</w:t>
        </w:r>
      </w:hyperlink>
    </w:p>
    <w:p w14:paraId="6AE5E131" w14:textId="5B3B0CEB" w:rsidR="004E0105" w:rsidRPr="001D19CD" w:rsidRDefault="004E0105" w:rsidP="00CE4541">
      <w:pPr>
        <w:pStyle w:val="af5"/>
        <w:tabs>
          <w:tab w:val="left" w:pos="1547"/>
          <w:tab w:val="left" w:pos="3216"/>
          <w:tab w:val="left" w:pos="4339"/>
          <w:tab w:val="left" w:pos="6351"/>
          <w:tab w:val="left" w:pos="7457"/>
          <w:tab w:val="left" w:pos="8729"/>
        </w:tabs>
        <w:spacing w:after="0" w:line="240" w:lineRule="auto"/>
        <w:ind w:firstLine="567"/>
        <w:contextualSpacing/>
        <w:jc w:val="both"/>
        <w:rPr>
          <w:rFonts w:ascii="Times New Roman" w:hAnsi="Times New Roman" w:cs="Times New Roman"/>
          <w:sz w:val="28"/>
          <w:szCs w:val="28"/>
        </w:rPr>
      </w:pPr>
      <w:r w:rsidRPr="001D19CD">
        <w:rPr>
          <w:rFonts w:ascii="Times New Roman" w:hAnsi="Times New Roman" w:cs="Times New Roman"/>
          <w:sz w:val="28"/>
          <w:szCs w:val="28"/>
        </w:rPr>
        <w:t>Жасанды</w:t>
      </w:r>
      <w:r w:rsidRPr="001D19CD">
        <w:rPr>
          <w:rFonts w:ascii="Times New Roman" w:hAnsi="Times New Roman" w:cs="Times New Roman"/>
          <w:spacing w:val="80"/>
          <w:sz w:val="28"/>
          <w:szCs w:val="28"/>
        </w:rPr>
        <w:t xml:space="preserve"> </w:t>
      </w:r>
      <w:r w:rsidRPr="001D19CD">
        <w:rPr>
          <w:rFonts w:ascii="Times New Roman" w:hAnsi="Times New Roman" w:cs="Times New Roman"/>
          <w:sz w:val="28"/>
          <w:szCs w:val="28"/>
        </w:rPr>
        <w:t>интеллектті</w:t>
      </w:r>
      <w:r w:rsidRPr="001D19CD">
        <w:rPr>
          <w:rFonts w:ascii="Times New Roman" w:hAnsi="Times New Roman" w:cs="Times New Roman"/>
          <w:spacing w:val="80"/>
          <w:sz w:val="28"/>
          <w:szCs w:val="28"/>
        </w:rPr>
        <w:t xml:space="preserve"> </w:t>
      </w:r>
      <w:r w:rsidRPr="001D19CD">
        <w:rPr>
          <w:rFonts w:ascii="Times New Roman" w:hAnsi="Times New Roman" w:cs="Times New Roman"/>
          <w:sz w:val="28"/>
          <w:szCs w:val="28"/>
        </w:rPr>
        <w:t>дамытудың</w:t>
      </w:r>
      <w:r w:rsidRPr="001D19CD">
        <w:rPr>
          <w:rFonts w:ascii="Times New Roman" w:hAnsi="Times New Roman" w:cs="Times New Roman"/>
          <w:spacing w:val="80"/>
          <w:sz w:val="28"/>
          <w:szCs w:val="28"/>
        </w:rPr>
        <w:t xml:space="preserve"> </w:t>
      </w:r>
      <w:r w:rsidRPr="001D19CD">
        <w:rPr>
          <w:rFonts w:ascii="Times New Roman" w:hAnsi="Times New Roman" w:cs="Times New Roman"/>
          <w:sz w:val="28"/>
          <w:szCs w:val="28"/>
        </w:rPr>
        <w:t>2024-2029</w:t>
      </w:r>
      <w:r w:rsidRPr="001D19CD">
        <w:rPr>
          <w:rFonts w:ascii="Times New Roman" w:hAnsi="Times New Roman" w:cs="Times New Roman"/>
          <w:spacing w:val="80"/>
          <w:sz w:val="28"/>
          <w:szCs w:val="28"/>
        </w:rPr>
        <w:t xml:space="preserve"> </w:t>
      </w:r>
      <w:r w:rsidRPr="001D19CD">
        <w:rPr>
          <w:rFonts w:ascii="Times New Roman" w:hAnsi="Times New Roman" w:cs="Times New Roman"/>
          <w:sz w:val="28"/>
          <w:szCs w:val="28"/>
        </w:rPr>
        <w:t xml:space="preserve">жылдарға арналған </w:t>
      </w:r>
      <w:hyperlink r:id="rId12" w:anchor="z10">
        <w:r w:rsidRPr="001D19CD">
          <w:rPr>
            <w:rFonts w:ascii="Times New Roman" w:hAnsi="Times New Roman" w:cs="Times New Roman"/>
            <w:sz w:val="28"/>
            <w:szCs w:val="28"/>
          </w:rPr>
          <w:t>тұжырымдамасы</w:t>
        </w:r>
      </w:hyperlink>
      <w:r w:rsidRPr="001D19CD">
        <w:rPr>
          <w:rFonts w:ascii="Times New Roman" w:hAnsi="Times New Roman" w:cs="Times New Roman"/>
          <w:sz w:val="28"/>
          <w:szCs w:val="28"/>
        </w:rPr>
        <w:t xml:space="preserve">н бекіту туралы. Қазақстан Республикасы Үкіметінің </w:t>
      </w:r>
      <w:r w:rsidRPr="001D19CD">
        <w:rPr>
          <w:rFonts w:ascii="Times New Roman" w:hAnsi="Times New Roman" w:cs="Times New Roman"/>
          <w:spacing w:val="-4"/>
          <w:sz w:val="28"/>
          <w:szCs w:val="28"/>
        </w:rPr>
        <w:t>2024</w:t>
      </w:r>
      <w:r w:rsidR="006C5429" w:rsidRPr="001D19CD">
        <w:rPr>
          <w:rFonts w:ascii="Times New Roman" w:hAnsi="Times New Roman" w:cs="Times New Roman"/>
          <w:sz w:val="28"/>
          <w:szCs w:val="28"/>
        </w:rPr>
        <w:t xml:space="preserve"> </w:t>
      </w:r>
      <w:r w:rsidRPr="001D19CD">
        <w:rPr>
          <w:rFonts w:ascii="Times New Roman" w:hAnsi="Times New Roman" w:cs="Times New Roman"/>
          <w:spacing w:val="-4"/>
          <w:sz w:val="28"/>
          <w:szCs w:val="28"/>
        </w:rPr>
        <w:t>жылғы</w:t>
      </w:r>
      <w:r w:rsidRPr="001D19CD">
        <w:rPr>
          <w:rFonts w:ascii="Times New Roman" w:hAnsi="Times New Roman" w:cs="Times New Roman"/>
          <w:sz w:val="28"/>
          <w:szCs w:val="28"/>
        </w:rPr>
        <w:tab/>
      </w:r>
      <w:r w:rsidRPr="001D19CD">
        <w:rPr>
          <w:rFonts w:ascii="Times New Roman" w:hAnsi="Times New Roman" w:cs="Times New Roman"/>
          <w:spacing w:val="-6"/>
          <w:sz w:val="28"/>
          <w:szCs w:val="28"/>
        </w:rPr>
        <w:t>24</w:t>
      </w:r>
      <w:r w:rsidR="00F757A7" w:rsidRPr="001D19CD">
        <w:rPr>
          <w:rFonts w:ascii="Times New Roman" w:hAnsi="Times New Roman" w:cs="Times New Roman"/>
          <w:sz w:val="28"/>
          <w:szCs w:val="28"/>
        </w:rPr>
        <w:t xml:space="preserve"> </w:t>
      </w:r>
      <w:r w:rsidRPr="001D19CD">
        <w:rPr>
          <w:rFonts w:ascii="Times New Roman" w:hAnsi="Times New Roman" w:cs="Times New Roman"/>
          <w:spacing w:val="-2"/>
          <w:sz w:val="28"/>
          <w:szCs w:val="28"/>
        </w:rPr>
        <w:t>шілдедегі</w:t>
      </w:r>
      <w:r w:rsidR="00F757A7" w:rsidRPr="001D19CD">
        <w:rPr>
          <w:rFonts w:ascii="Times New Roman" w:hAnsi="Times New Roman" w:cs="Times New Roman"/>
          <w:spacing w:val="-2"/>
          <w:sz w:val="28"/>
          <w:szCs w:val="28"/>
        </w:rPr>
        <w:t xml:space="preserve"> </w:t>
      </w:r>
      <w:r w:rsidRPr="001D19CD">
        <w:rPr>
          <w:rFonts w:ascii="Times New Roman" w:hAnsi="Times New Roman" w:cs="Times New Roman"/>
          <w:spacing w:val="-10"/>
          <w:sz w:val="28"/>
          <w:szCs w:val="28"/>
        </w:rPr>
        <w:t>№</w:t>
      </w:r>
      <w:r w:rsidRPr="001D19CD">
        <w:rPr>
          <w:rFonts w:ascii="Times New Roman" w:hAnsi="Times New Roman" w:cs="Times New Roman"/>
          <w:spacing w:val="-4"/>
          <w:sz w:val="28"/>
          <w:szCs w:val="28"/>
        </w:rPr>
        <w:t>592</w:t>
      </w:r>
      <w:r w:rsidR="00F757A7" w:rsidRPr="001D19CD">
        <w:rPr>
          <w:rFonts w:ascii="Times New Roman" w:hAnsi="Times New Roman" w:cs="Times New Roman"/>
          <w:sz w:val="28"/>
          <w:szCs w:val="28"/>
        </w:rPr>
        <w:t xml:space="preserve"> </w:t>
      </w:r>
      <w:r w:rsidRPr="001D19CD">
        <w:rPr>
          <w:rFonts w:ascii="Times New Roman" w:hAnsi="Times New Roman" w:cs="Times New Roman"/>
          <w:spacing w:val="-2"/>
          <w:sz w:val="28"/>
          <w:szCs w:val="28"/>
        </w:rPr>
        <w:t xml:space="preserve">қаулысы </w:t>
      </w:r>
      <w:hyperlink r:id="rId13">
        <w:r w:rsidRPr="001D19CD">
          <w:rPr>
            <w:rFonts w:ascii="Times New Roman" w:hAnsi="Times New Roman" w:cs="Times New Roman"/>
            <w:color w:val="0462C1"/>
            <w:spacing w:val="-2"/>
            <w:sz w:val="28"/>
            <w:szCs w:val="28"/>
            <w:u w:val="single" w:color="0462C1"/>
          </w:rPr>
          <w:t>https://adilet.zan.kz/kaz/docs/P2400000592</w:t>
        </w:r>
      </w:hyperlink>
    </w:p>
    <w:p w14:paraId="0FFCFFF4" w14:textId="77777777" w:rsidR="004E0105" w:rsidRPr="001D19CD" w:rsidRDefault="004E0105" w:rsidP="00CE4541">
      <w:pPr>
        <w:pStyle w:val="af5"/>
        <w:numPr>
          <w:ilvl w:val="0"/>
          <w:numId w:val="11"/>
        </w:numPr>
        <w:ind w:firstLine="567"/>
        <w:jc w:val="both"/>
        <w:rPr>
          <w:rFonts w:ascii="Times New Roman" w:hAnsi="Times New Roman" w:cs="Times New Roman"/>
        </w:rPr>
        <w:sectPr w:rsidR="004E0105" w:rsidRPr="001D19CD" w:rsidSect="00E01322">
          <w:footerReference w:type="default" r:id="rId14"/>
          <w:type w:val="continuous"/>
          <w:pgSz w:w="11910" w:h="16840"/>
          <w:pgMar w:top="1134" w:right="567" w:bottom="1134" w:left="1701" w:header="0" w:footer="822" w:gutter="0"/>
          <w:pgNumType w:start="2"/>
          <w:cols w:space="720"/>
        </w:sectPr>
      </w:pPr>
    </w:p>
    <w:p w14:paraId="0635BF4D" w14:textId="76437F50" w:rsidR="00E01322" w:rsidRPr="001D19CD" w:rsidRDefault="00E01322" w:rsidP="00CE4541">
      <w:pPr>
        <w:tabs>
          <w:tab w:val="left" w:pos="284"/>
        </w:tabs>
        <w:spacing w:after="0" w:line="240" w:lineRule="auto"/>
        <w:ind w:left="-567" w:right="-1" w:firstLine="567"/>
        <w:contextualSpacing/>
        <w:jc w:val="both"/>
        <w:rPr>
          <w:rFonts w:ascii="Times New Roman" w:hAnsi="Times New Roman" w:cs="Times New Roman"/>
          <w:sz w:val="28"/>
          <w:szCs w:val="28"/>
          <w:lang w:val="kk-KZ"/>
        </w:rPr>
      </w:pPr>
    </w:p>
    <w:p w14:paraId="4B599E77" w14:textId="77777777" w:rsidR="00E01322" w:rsidRPr="001D19CD" w:rsidRDefault="00E01322" w:rsidP="00E01322">
      <w:pPr>
        <w:rPr>
          <w:rFonts w:ascii="Times New Roman" w:hAnsi="Times New Roman" w:cs="Times New Roman"/>
          <w:sz w:val="28"/>
          <w:szCs w:val="28"/>
          <w:lang w:val="kk-KZ"/>
        </w:rPr>
      </w:pPr>
    </w:p>
    <w:p w14:paraId="3937B971" w14:textId="77777777" w:rsidR="00E01322" w:rsidRPr="001D19CD" w:rsidRDefault="00E01322" w:rsidP="00E01322">
      <w:pPr>
        <w:rPr>
          <w:rFonts w:ascii="Times New Roman" w:hAnsi="Times New Roman" w:cs="Times New Roman"/>
          <w:sz w:val="28"/>
          <w:szCs w:val="28"/>
          <w:lang w:val="kk-KZ"/>
        </w:rPr>
      </w:pPr>
    </w:p>
    <w:p w14:paraId="793F3766" w14:textId="77777777" w:rsidR="00E01322" w:rsidRPr="001D19CD" w:rsidRDefault="00E01322" w:rsidP="00E01322">
      <w:pPr>
        <w:rPr>
          <w:rFonts w:ascii="Times New Roman" w:hAnsi="Times New Roman" w:cs="Times New Roman"/>
          <w:sz w:val="28"/>
          <w:szCs w:val="28"/>
          <w:lang w:val="kk-KZ"/>
        </w:rPr>
      </w:pPr>
    </w:p>
    <w:p w14:paraId="100B774F" w14:textId="77777777" w:rsidR="00E01322" w:rsidRPr="001D19CD" w:rsidRDefault="00E01322" w:rsidP="00E01322">
      <w:pPr>
        <w:rPr>
          <w:rFonts w:ascii="Times New Roman" w:hAnsi="Times New Roman" w:cs="Times New Roman"/>
          <w:sz w:val="28"/>
          <w:szCs w:val="28"/>
          <w:lang w:val="kk-KZ"/>
        </w:rPr>
      </w:pPr>
    </w:p>
    <w:p w14:paraId="1678170D" w14:textId="22ECC4CD" w:rsidR="00E01322" w:rsidRPr="001D19CD" w:rsidRDefault="00E01322" w:rsidP="00E01322">
      <w:pPr>
        <w:rPr>
          <w:rFonts w:ascii="Times New Roman" w:hAnsi="Times New Roman" w:cs="Times New Roman"/>
          <w:sz w:val="28"/>
          <w:szCs w:val="28"/>
          <w:lang w:val="kk-KZ"/>
        </w:rPr>
      </w:pPr>
    </w:p>
    <w:p w14:paraId="7046C1AA" w14:textId="658084C0" w:rsidR="00E01322" w:rsidRPr="001D19CD" w:rsidRDefault="00E01322" w:rsidP="00E01322">
      <w:pPr>
        <w:rPr>
          <w:rFonts w:ascii="Times New Roman" w:hAnsi="Times New Roman" w:cs="Times New Roman"/>
          <w:sz w:val="28"/>
          <w:szCs w:val="28"/>
          <w:lang w:val="kk-KZ"/>
        </w:rPr>
      </w:pPr>
    </w:p>
    <w:p w14:paraId="0E71AC78" w14:textId="39F22E98" w:rsidR="00311325" w:rsidRPr="001D19CD" w:rsidRDefault="00E01322" w:rsidP="00E01322">
      <w:pPr>
        <w:tabs>
          <w:tab w:val="center" w:pos="4821"/>
        </w:tabs>
        <w:rPr>
          <w:rFonts w:ascii="Times New Roman" w:hAnsi="Times New Roman" w:cs="Times New Roman"/>
          <w:sz w:val="28"/>
          <w:szCs w:val="28"/>
          <w:lang w:val="kk-KZ"/>
        </w:rPr>
        <w:sectPr w:rsidR="00311325" w:rsidRPr="001D19CD" w:rsidSect="007E6167">
          <w:footerReference w:type="default" r:id="rId15"/>
          <w:type w:val="continuous"/>
          <w:pgSz w:w="11910" w:h="16840"/>
          <w:pgMar w:top="1134" w:right="567" w:bottom="1134" w:left="1701" w:header="0" w:footer="538" w:gutter="0"/>
          <w:pgNumType w:start="1"/>
          <w:cols w:space="720"/>
          <w:titlePg/>
          <w:docGrid w:linePitch="299"/>
        </w:sectPr>
      </w:pPr>
      <w:r w:rsidRPr="001D19CD">
        <w:rPr>
          <w:rFonts w:ascii="Times New Roman" w:hAnsi="Times New Roman" w:cs="Times New Roman"/>
          <w:sz w:val="28"/>
          <w:szCs w:val="28"/>
          <w:lang w:val="kk-KZ"/>
        </w:rPr>
        <w:tab/>
      </w:r>
    </w:p>
    <w:p w14:paraId="06F4C23A" w14:textId="106FE23A" w:rsidR="00311325" w:rsidRPr="001D19CD" w:rsidRDefault="00311325" w:rsidP="00F43ED5">
      <w:pPr>
        <w:pStyle w:val="10"/>
        <w:spacing w:before="72"/>
        <w:ind w:right="-1"/>
        <w:jc w:val="center"/>
        <w:rPr>
          <w:rFonts w:ascii="Times New Roman" w:hAnsi="Times New Roman" w:cs="Times New Roman"/>
          <w:b/>
          <w:color w:val="auto"/>
          <w:sz w:val="28"/>
          <w:szCs w:val="28"/>
          <w:lang w:val="kk-KZ"/>
        </w:rPr>
      </w:pPr>
      <w:r w:rsidRPr="001D19CD">
        <w:rPr>
          <w:rFonts w:ascii="Times New Roman" w:hAnsi="Times New Roman" w:cs="Times New Roman"/>
          <w:b/>
          <w:color w:val="auto"/>
          <w:sz w:val="28"/>
          <w:szCs w:val="28"/>
          <w:lang w:val="kk-KZ"/>
        </w:rPr>
        <w:lastRenderedPageBreak/>
        <w:t>АНЫҚТАМАЛАР</w:t>
      </w:r>
    </w:p>
    <w:p w14:paraId="2F467A20" w14:textId="77777777" w:rsidR="004F46AE" w:rsidRPr="006A3638" w:rsidRDefault="004F46AE" w:rsidP="004F46AE">
      <w:pPr>
        <w:spacing w:after="0" w:line="240" w:lineRule="auto"/>
        <w:rPr>
          <w:rFonts w:ascii="Times New Roman" w:hAnsi="Times New Roman" w:cs="Times New Roman"/>
          <w:sz w:val="16"/>
          <w:szCs w:val="16"/>
          <w:lang w:val="kk-KZ"/>
        </w:rPr>
      </w:pPr>
    </w:p>
    <w:p w14:paraId="6A9D46E2" w14:textId="77777777" w:rsidR="007C41C8" w:rsidRPr="001D19CD" w:rsidRDefault="007C41C8" w:rsidP="00887C0C">
      <w:pPr>
        <w:pStyle w:val="af5"/>
        <w:spacing w:after="0" w:line="240" w:lineRule="auto"/>
        <w:ind w:firstLine="567"/>
        <w:contextualSpacing/>
        <w:jc w:val="both"/>
        <w:rPr>
          <w:rFonts w:ascii="Times New Roman" w:hAnsi="Times New Roman" w:cs="Times New Roman"/>
          <w:sz w:val="28"/>
          <w:szCs w:val="28"/>
        </w:rPr>
      </w:pPr>
      <w:r w:rsidRPr="001D19CD">
        <w:rPr>
          <w:rFonts w:ascii="Times New Roman" w:hAnsi="Times New Roman" w:cs="Times New Roman"/>
          <w:sz w:val="28"/>
          <w:szCs w:val="28"/>
        </w:rPr>
        <w:t>Осы</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диссертациялық</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жұмыста</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төмендегі</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терминдер</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және</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олардың</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анықтамалары қолданылған:</w:t>
      </w:r>
    </w:p>
    <w:p w14:paraId="06A67DAF" w14:textId="77777777" w:rsidR="007C41C8" w:rsidRPr="001D19CD" w:rsidRDefault="007C41C8" w:rsidP="00887C0C">
      <w:pPr>
        <w:pStyle w:val="af5"/>
        <w:spacing w:after="0" w:line="240" w:lineRule="auto"/>
        <w:ind w:firstLine="567"/>
        <w:contextualSpacing/>
        <w:jc w:val="both"/>
        <w:rPr>
          <w:rFonts w:ascii="Times New Roman" w:hAnsi="Times New Roman" w:cs="Times New Roman"/>
          <w:sz w:val="28"/>
          <w:szCs w:val="28"/>
        </w:rPr>
      </w:pPr>
      <w:r w:rsidRPr="001D19CD">
        <w:rPr>
          <w:rFonts w:ascii="Times New Roman" w:hAnsi="Times New Roman" w:cs="Times New Roman"/>
          <w:b/>
          <w:sz w:val="28"/>
          <w:szCs w:val="28"/>
        </w:rPr>
        <w:t xml:space="preserve">Әдіс </w:t>
      </w:r>
      <w:r w:rsidRPr="001D19CD">
        <w:rPr>
          <w:rFonts w:ascii="Times New Roman" w:hAnsi="Times New Roman" w:cs="Times New Roman"/>
          <w:sz w:val="28"/>
          <w:szCs w:val="28"/>
        </w:rPr>
        <w:t>(көне грек тілінде метод – зерттеу жолы таным зерттеу обьектісінің</w:t>
      </w:r>
      <w:r w:rsidRPr="001D19CD">
        <w:rPr>
          <w:rFonts w:ascii="Times New Roman" w:hAnsi="Times New Roman" w:cs="Times New Roman"/>
          <w:spacing w:val="1"/>
          <w:sz w:val="28"/>
          <w:szCs w:val="28"/>
        </w:rPr>
        <w:t xml:space="preserve"> </w:t>
      </w:r>
      <w:r w:rsidRPr="001D19CD">
        <w:rPr>
          <w:rFonts w:ascii="Times New Roman" w:hAnsi="Times New Roman" w:cs="Times New Roman"/>
          <w:w w:val="95"/>
          <w:sz w:val="28"/>
          <w:szCs w:val="28"/>
        </w:rPr>
        <w:t>қозғалыс заңдарынан туындайтын теориялық және практикалық қызметті игеру</w:t>
      </w:r>
      <w:r w:rsidRPr="001D19CD">
        <w:rPr>
          <w:rFonts w:ascii="Times New Roman" w:hAnsi="Times New Roman" w:cs="Times New Roman"/>
          <w:spacing w:val="1"/>
          <w:w w:val="95"/>
          <w:sz w:val="28"/>
          <w:szCs w:val="28"/>
        </w:rPr>
        <w:t xml:space="preserve"> </w:t>
      </w:r>
      <w:r w:rsidRPr="001D19CD">
        <w:rPr>
          <w:rFonts w:ascii="Times New Roman" w:hAnsi="Times New Roman" w:cs="Times New Roman"/>
          <w:sz w:val="28"/>
          <w:szCs w:val="28"/>
        </w:rPr>
        <w:t>формасы.</w:t>
      </w:r>
    </w:p>
    <w:p w14:paraId="2567C223" w14:textId="6E50BFA2" w:rsidR="007C41C8" w:rsidRPr="001D19CD" w:rsidRDefault="007C41C8" w:rsidP="00887C0C">
      <w:pPr>
        <w:pStyle w:val="af5"/>
        <w:spacing w:after="0" w:line="240" w:lineRule="auto"/>
        <w:ind w:firstLine="567"/>
        <w:contextualSpacing/>
        <w:jc w:val="both"/>
        <w:rPr>
          <w:rFonts w:ascii="Times New Roman" w:hAnsi="Times New Roman" w:cs="Times New Roman"/>
          <w:sz w:val="28"/>
          <w:szCs w:val="28"/>
        </w:rPr>
      </w:pPr>
      <w:r w:rsidRPr="001D19CD">
        <w:rPr>
          <w:rFonts w:ascii="Times New Roman" w:hAnsi="Times New Roman" w:cs="Times New Roman"/>
          <w:b/>
          <w:sz w:val="28"/>
          <w:szCs w:val="28"/>
        </w:rPr>
        <w:t>Білім</w:t>
      </w:r>
      <w:r w:rsidRPr="001D19CD">
        <w:rPr>
          <w:rFonts w:ascii="Times New Roman" w:hAnsi="Times New Roman" w:cs="Times New Roman"/>
          <w:b/>
          <w:spacing w:val="1"/>
          <w:sz w:val="28"/>
          <w:szCs w:val="28"/>
        </w:rPr>
        <w:t xml:space="preserve"> </w:t>
      </w:r>
      <w:r w:rsidRPr="001D19CD">
        <w:rPr>
          <w:rFonts w:ascii="Times New Roman" w:hAnsi="Times New Roman" w:cs="Times New Roman"/>
          <w:b/>
          <w:sz w:val="28"/>
          <w:szCs w:val="28"/>
        </w:rPr>
        <w:t>беру</w:t>
      </w:r>
      <w:r w:rsidRPr="001D19CD">
        <w:rPr>
          <w:rFonts w:ascii="Times New Roman" w:hAnsi="Times New Roman" w:cs="Times New Roman"/>
          <w:b/>
          <w:spacing w:val="1"/>
          <w:sz w:val="28"/>
          <w:szCs w:val="28"/>
        </w:rPr>
        <w:t xml:space="preserve"> </w:t>
      </w:r>
      <w:r w:rsidRPr="001D19CD">
        <w:rPr>
          <w:rFonts w:ascii="Times New Roman" w:hAnsi="Times New Roman" w:cs="Times New Roman"/>
          <w:b/>
          <w:sz w:val="28"/>
          <w:szCs w:val="28"/>
        </w:rPr>
        <w:t>парадигмасы</w:t>
      </w:r>
      <w:r w:rsidRPr="001D19CD">
        <w:rPr>
          <w:rFonts w:ascii="Times New Roman" w:hAnsi="Times New Roman" w:cs="Times New Roman"/>
          <w:b/>
          <w:spacing w:val="1"/>
          <w:sz w:val="28"/>
          <w:szCs w:val="28"/>
        </w:rPr>
        <w:t xml:space="preserve"> </w:t>
      </w:r>
      <w:r w:rsidRPr="001D19CD">
        <w:rPr>
          <w:rFonts w:ascii="Times New Roman" w:hAnsi="Times New Roman" w:cs="Times New Roman"/>
          <w:sz w:val="28"/>
          <w:szCs w:val="28"/>
        </w:rPr>
        <w:t>(paradigm</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(латын</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тілінен</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модель,</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мысал,</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алгоритм,</w:t>
      </w:r>
      <w:r w:rsidRPr="001D19CD">
        <w:rPr>
          <w:rFonts w:ascii="Times New Roman" w:hAnsi="Times New Roman" w:cs="Times New Roman"/>
          <w:spacing w:val="-5"/>
          <w:sz w:val="28"/>
          <w:szCs w:val="28"/>
        </w:rPr>
        <w:t xml:space="preserve"> </w:t>
      </w:r>
      <w:r w:rsidRPr="001D19CD">
        <w:rPr>
          <w:rFonts w:ascii="Times New Roman" w:hAnsi="Times New Roman" w:cs="Times New Roman"/>
          <w:sz w:val="28"/>
          <w:szCs w:val="28"/>
        </w:rPr>
        <w:t>эскиз</w:t>
      </w:r>
      <w:r w:rsidRPr="001D19CD">
        <w:rPr>
          <w:rFonts w:ascii="Times New Roman" w:hAnsi="Times New Roman" w:cs="Times New Roman"/>
          <w:spacing w:val="-6"/>
          <w:sz w:val="28"/>
          <w:szCs w:val="28"/>
        </w:rPr>
        <w:t xml:space="preserve"> </w:t>
      </w:r>
      <w:r w:rsidRPr="001D19CD">
        <w:rPr>
          <w:rFonts w:ascii="Times New Roman" w:hAnsi="Times New Roman" w:cs="Times New Roman"/>
          <w:sz w:val="28"/>
          <w:szCs w:val="28"/>
        </w:rPr>
        <w:t>дегенді</w:t>
      </w:r>
      <w:r w:rsidRPr="001D19CD">
        <w:rPr>
          <w:rFonts w:ascii="Times New Roman" w:hAnsi="Times New Roman" w:cs="Times New Roman"/>
          <w:spacing w:val="-11"/>
          <w:sz w:val="28"/>
          <w:szCs w:val="28"/>
        </w:rPr>
        <w:t xml:space="preserve"> </w:t>
      </w:r>
      <w:r w:rsidRPr="001D19CD">
        <w:rPr>
          <w:rFonts w:ascii="Times New Roman" w:hAnsi="Times New Roman" w:cs="Times New Roman"/>
          <w:sz w:val="28"/>
          <w:szCs w:val="28"/>
        </w:rPr>
        <w:t>білдіреді)</w:t>
      </w:r>
      <w:r w:rsidRPr="001D19CD">
        <w:rPr>
          <w:rFonts w:ascii="Times New Roman" w:hAnsi="Times New Roman" w:cs="Times New Roman"/>
          <w:spacing w:val="-2"/>
          <w:sz w:val="28"/>
          <w:szCs w:val="28"/>
        </w:rPr>
        <w:t xml:space="preserve"> </w:t>
      </w:r>
      <w:r w:rsidRPr="001D19CD">
        <w:rPr>
          <w:rFonts w:ascii="Times New Roman" w:hAnsi="Times New Roman" w:cs="Times New Roman"/>
          <w:sz w:val="28"/>
          <w:szCs w:val="28"/>
        </w:rPr>
        <w:t>-</w:t>
      </w:r>
      <w:r w:rsidRPr="001D19CD">
        <w:rPr>
          <w:rFonts w:ascii="Times New Roman" w:hAnsi="Times New Roman" w:cs="Times New Roman"/>
          <w:spacing w:val="-8"/>
          <w:sz w:val="28"/>
          <w:szCs w:val="28"/>
        </w:rPr>
        <w:t xml:space="preserve"> </w:t>
      </w:r>
      <w:r w:rsidR="007747FB" w:rsidRPr="001D19CD">
        <w:rPr>
          <w:rFonts w:ascii="Times New Roman" w:hAnsi="Times New Roman" w:cs="Times New Roman"/>
          <w:sz w:val="28"/>
          <w:szCs w:val="28"/>
        </w:rPr>
        <w:t>Б</w:t>
      </w:r>
      <w:r w:rsidRPr="001D19CD">
        <w:rPr>
          <w:rFonts w:ascii="Times New Roman" w:hAnsi="Times New Roman" w:cs="Times New Roman"/>
          <w:sz w:val="28"/>
          <w:szCs w:val="28"/>
        </w:rPr>
        <w:t>ілім</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берудің</w:t>
      </w:r>
      <w:r w:rsidRPr="001D19CD">
        <w:rPr>
          <w:rFonts w:ascii="Times New Roman" w:hAnsi="Times New Roman" w:cs="Times New Roman"/>
          <w:spacing w:val="-7"/>
          <w:sz w:val="28"/>
          <w:szCs w:val="28"/>
        </w:rPr>
        <w:t xml:space="preserve"> </w:t>
      </w:r>
      <w:r w:rsidRPr="001D19CD">
        <w:rPr>
          <w:rFonts w:ascii="Times New Roman" w:hAnsi="Times New Roman" w:cs="Times New Roman"/>
          <w:sz w:val="28"/>
          <w:szCs w:val="28"/>
        </w:rPr>
        <w:t>тұжырымдамалық</w:t>
      </w:r>
      <w:r w:rsidRPr="001D19CD">
        <w:rPr>
          <w:rFonts w:ascii="Times New Roman" w:hAnsi="Times New Roman" w:cs="Times New Roman"/>
          <w:spacing w:val="-7"/>
          <w:sz w:val="28"/>
          <w:szCs w:val="28"/>
        </w:rPr>
        <w:t xml:space="preserve"> </w:t>
      </w:r>
      <w:r w:rsidRPr="001D19CD">
        <w:rPr>
          <w:rFonts w:ascii="Times New Roman" w:hAnsi="Times New Roman" w:cs="Times New Roman"/>
          <w:sz w:val="28"/>
          <w:szCs w:val="28"/>
        </w:rPr>
        <w:t>эскизі.</w:t>
      </w:r>
      <w:r w:rsidRPr="001D19CD">
        <w:rPr>
          <w:rFonts w:ascii="Times New Roman" w:hAnsi="Times New Roman" w:cs="Times New Roman"/>
          <w:spacing w:val="-4"/>
          <w:sz w:val="28"/>
          <w:szCs w:val="28"/>
        </w:rPr>
        <w:t xml:space="preserve"> </w:t>
      </w:r>
      <w:r w:rsidR="00FA38FF" w:rsidRPr="001D19CD">
        <w:rPr>
          <w:rFonts w:ascii="Times New Roman" w:hAnsi="Times New Roman" w:cs="Times New Roman"/>
          <w:spacing w:val="-4"/>
          <w:sz w:val="28"/>
          <w:szCs w:val="28"/>
        </w:rPr>
        <w:t>Т</w:t>
      </w:r>
      <w:r w:rsidRPr="001D19CD">
        <w:rPr>
          <w:rFonts w:ascii="Times New Roman" w:hAnsi="Times New Roman" w:cs="Times New Roman"/>
          <w:sz w:val="28"/>
          <w:szCs w:val="28"/>
        </w:rPr>
        <w:t>ұжырымдаманы</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Колесникова</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енгізген.</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Білім</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беру</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парадигмаларын</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қалыптастыру</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адам</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мен</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әлем</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арасындағы</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өзара</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әрекеттесудің</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әртүрлі</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тәсілдерін</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игеру</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процесінде</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жүзеге</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асырылады.</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Әр</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парадигма</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әлемді,</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педагогикалық объектілерді қабылдаудың, олардың мәнін түсінудің әртүрлі</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түрлеріне</w:t>
      </w:r>
      <w:r w:rsidRPr="001D19CD">
        <w:rPr>
          <w:rFonts w:ascii="Times New Roman" w:hAnsi="Times New Roman" w:cs="Times New Roman"/>
          <w:spacing w:val="1"/>
          <w:sz w:val="28"/>
          <w:szCs w:val="28"/>
        </w:rPr>
        <w:t xml:space="preserve"> </w:t>
      </w:r>
      <w:r w:rsidRPr="001D19CD">
        <w:rPr>
          <w:rFonts w:ascii="Times New Roman" w:hAnsi="Times New Roman" w:cs="Times New Roman"/>
          <w:sz w:val="28"/>
          <w:szCs w:val="28"/>
        </w:rPr>
        <w:t>сәйкес</w:t>
      </w:r>
      <w:r w:rsidRPr="001D19CD">
        <w:rPr>
          <w:rFonts w:ascii="Times New Roman" w:hAnsi="Times New Roman" w:cs="Times New Roman"/>
          <w:spacing w:val="2"/>
          <w:sz w:val="28"/>
          <w:szCs w:val="28"/>
        </w:rPr>
        <w:t xml:space="preserve"> </w:t>
      </w:r>
      <w:r w:rsidRPr="001D19CD">
        <w:rPr>
          <w:rFonts w:ascii="Times New Roman" w:hAnsi="Times New Roman" w:cs="Times New Roman"/>
          <w:sz w:val="28"/>
          <w:szCs w:val="28"/>
        </w:rPr>
        <w:t>келеді.</w:t>
      </w:r>
    </w:p>
    <w:p w14:paraId="15264BFD" w14:textId="77777777" w:rsidR="007C41C8" w:rsidRPr="001D19CD" w:rsidRDefault="007C41C8" w:rsidP="0018239C">
      <w:pPr>
        <w:pStyle w:val="a6"/>
        <w:spacing w:before="0" w:beforeAutospacing="0" w:after="0" w:afterAutospacing="0"/>
        <w:ind w:right="-1" w:firstLine="567"/>
        <w:contextualSpacing/>
        <w:jc w:val="both"/>
        <w:rPr>
          <w:sz w:val="28"/>
          <w:szCs w:val="28"/>
          <w:lang w:val="kk-KZ"/>
        </w:rPr>
      </w:pPr>
      <w:r w:rsidRPr="001D19CD">
        <w:rPr>
          <w:rStyle w:val="a7"/>
          <w:rFonts w:eastAsiaTheme="majorEastAsia"/>
          <w:sz w:val="28"/>
          <w:szCs w:val="28"/>
          <w:lang w:val="kk-KZ"/>
        </w:rPr>
        <w:t xml:space="preserve">Инновациялық технологиялар. </w:t>
      </w:r>
      <w:r w:rsidRPr="001D19CD">
        <w:rPr>
          <w:sz w:val="28"/>
          <w:szCs w:val="28"/>
          <w:lang w:val="kk-KZ"/>
        </w:rPr>
        <w:t>Білім беру процесінде қолданылатын жаңа әдіс-тәсілдер мен заманауи цифрлық құралдар. бұған виртуалды экскурсиялар, жасанды интеллект жүйелері, мультимедиалық платформалар, электронды оқулықтар, qr-код арқылы қолжетімді мазмұндар, 3d модельдеу және интерактивті оқу бағдарламалары кіреді.</w:t>
      </w:r>
    </w:p>
    <w:p w14:paraId="6E448AE8" w14:textId="6A5BE1BB" w:rsidR="007C41C8" w:rsidRPr="001D19CD" w:rsidRDefault="007C41C8" w:rsidP="0018239C">
      <w:pPr>
        <w:pStyle w:val="af5"/>
        <w:spacing w:after="0"/>
        <w:ind w:right="-1" w:firstLine="567"/>
        <w:contextualSpacing/>
        <w:jc w:val="both"/>
        <w:rPr>
          <w:rFonts w:ascii="Times New Roman" w:hAnsi="Times New Roman" w:cs="Times New Roman"/>
          <w:sz w:val="28"/>
          <w:szCs w:val="28"/>
        </w:rPr>
      </w:pPr>
      <w:r w:rsidRPr="001D19CD">
        <w:rPr>
          <w:rStyle w:val="a7"/>
          <w:rFonts w:ascii="Times New Roman" w:eastAsiaTheme="majorEastAsia" w:hAnsi="Times New Roman" w:cs="Times New Roman"/>
          <w:sz w:val="28"/>
          <w:szCs w:val="28"/>
        </w:rPr>
        <w:t xml:space="preserve">Цифрлық технологиялар. </w:t>
      </w:r>
      <w:r w:rsidR="007747FB" w:rsidRPr="001D19CD">
        <w:rPr>
          <w:rFonts w:ascii="Times New Roman" w:hAnsi="Times New Roman" w:cs="Times New Roman"/>
          <w:sz w:val="28"/>
          <w:szCs w:val="28"/>
        </w:rPr>
        <w:t>А</w:t>
      </w:r>
      <w:r w:rsidRPr="001D19CD">
        <w:rPr>
          <w:rFonts w:ascii="Times New Roman" w:hAnsi="Times New Roman" w:cs="Times New Roman"/>
          <w:sz w:val="28"/>
          <w:szCs w:val="28"/>
        </w:rPr>
        <w:t>қпаратты электронды форматта өңдеуге және таратуға арналған заманауи құралдар мен платформалар.</w:t>
      </w:r>
    </w:p>
    <w:p w14:paraId="01E94816" w14:textId="42A9B1CD" w:rsidR="007C41C8" w:rsidRPr="001D19CD" w:rsidRDefault="007C41C8" w:rsidP="0018239C">
      <w:pPr>
        <w:pStyle w:val="a6"/>
        <w:spacing w:before="0" w:beforeAutospacing="0" w:after="0" w:afterAutospacing="0"/>
        <w:ind w:right="-1" w:firstLine="567"/>
        <w:contextualSpacing/>
        <w:jc w:val="both"/>
        <w:rPr>
          <w:sz w:val="28"/>
          <w:szCs w:val="28"/>
          <w:lang w:val="kk-KZ"/>
        </w:rPr>
      </w:pPr>
      <w:r w:rsidRPr="001D19CD">
        <w:rPr>
          <w:rStyle w:val="a7"/>
          <w:rFonts w:eastAsiaTheme="majorEastAsia"/>
          <w:sz w:val="28"/>
          <w:szCs w:val="28"/>
          <w:lang w:val="kk-KZ"/>
        </w:rPr>
        <w:t xml:space="preserve">Жасанды интеллект (ЖИ). </w:t>
      </w:r>
      <w:r w:rsidRPr="001D19CD">
        <w:rPr>
          <w:sz w:val="28"/>
          <w:szCs w:val="28"/>
          <w:lang w:val="kk-KZ"/>
        </w:rPr>
        <w:t>Компьютерлік жүйелердің адам интеллектісін модельдеу қабілеті. оқу процесінде жи студенттің деңгейіне қарай бейімделген мазмұнды ұсына алады.</w:t>
      </w:r>
    </w:p>
    <w:p w14:paraId="351EC1FC" w14:textId="12BF7969" w:rsidR="007C41C8" w:rsidRPr="001D19CD" w:rsidRDefault="00FF1C48" w:rsidP="0018239C">
      <w:pPr>
        <w:pStyle w:val="af5"/>
        <w:spacing w:after="0"/>
        <w:ind w:right="-1" w:firstLine="567"/>
        <w:contextualSpacing/>
        <w:jc w:val="both"/>
        <w:rPr>
          <w:rFonts w:ascii="Times New Roman" w:hAnsi="Times New Roman" w:cs="Times New Roman"/>
          <w:sz w:val="28"/>
          <w:szCs w:val="28"/>
        </w:rPr>
      </w:pPr>
      <w:r w:rsidRPr="001D19CD">
        <w:rPr>
          <w:rStyle w:val="a7"/>
          <w:rFonts w:ascii="Times New Roman" w:eastAsiaTheme="majorEastAsia" w:hAnsi="Times New Roman" w:cs="Times New Roman"/>
          <w:sz w:val="28"/>
          <w:szCs w:val="28"/>
        </w:rPr>
        <w:t xml:space="preserve">Inquiry-Based Learning (IBL). </w:t>
      </w:r>
      <w:r w:rsidRPr="001D19CD">
        <w:rPr>
          <w:rFonts w:ascii="Times New Roman" w:hAnsi="Times New Roman" w:cs="Times New Roman"/>
          <w:sz w:val="28"/>
          <w:szCs w:val="28"/>
        </w:rPr>
        <w:t xml:space="preserve">Оқытудың сұрақ қоюға және зерттеуге негізделген инновациялық әдісі. </w:t>
      </w:r>
      <w:r w:rsidR="00A7720E" w:rsidRPr="001D19CD">
        <w:rPr>
          <w:rFonts w:ascii="Times New Roman" w:hAnsi="Times New Roman" w:cs="Times New Roman"/>
          <w:sz w:val="28"/>
          <w:szCs w:val="28"/>
        </w:rPr>
        <w:t>С</w:t>
      </w:r>
      <w:r w:rsidRPr="001D19CD">
        <w:rPr>
          <w:rFonts w:ascii="Times New Roman" w:hAnsi="Times New Roman" w:cs="Times New Roman"/>
          <w:sz w:val="28"/>
          <w:szCs w:val="28"/>
        </w:rPr>
        <w:t>туденттің сыни ойлау қабілетін дамытады.</w:t>
      </w:r>
    </w:p>
    <w:p w14:paraId="7E448406" w14:textId="330FD1CF" w:rsidR="00FF1C48" w:rsidRPr="001D19CD" w:rsidRDefault="00FF1C48" w:rsidP="0018239C">
      <w:pPr>
        <w:pStyle w:val="a6"/>
        <w:spacing w:before="0" w:beforeAutospacing="0" w:after="0" w:afterAutospacing="0"/>
        <w:ind w:right="-1" w:firstLine="567"/>
        <w:contextualSpacing/>
        <w:jc w:val="both"/>
        <w:rPr>
          <w:sz w:val="28"/>
          <w:szCs w:val="28"/>
          <w:lang w:val="kk-KZ"/>
        </w:rPr>
      </w:pPr>
      <w:r w:rsidRPr="001D19CD">
        <w:rPr>
          <w:rStyle w:val="a7"/>
          <w:rFonts w:eastAsiaTheme="majorEastAsia"/>
          <w:sz w:val="28"/>
          <w:szCs w:val="28"/>
          <w:lang w:val="kk-KZ"/>
        </w:rPr>
        <w:t>Майнд-мэппинг (Ақыл картасы)</w:t>
      </w:r>
      <w:r w:rsidRPr="001D19CD">
        <w:rPr>
          <w:sz w:val="28"/>
          <w:szCs w:val="28"/>
          <w:lang w:val="kk-KZ"/>
        </w:rPr>
        <w:t xml:space="preserve"> Оқу материалын визуалды карта түрінде бейнелеу әдісі. </w:t>
      </w:r>
      <w:r w:rsidR="00FA38FF" w:rsidRPr="001D19CD">
        <w:rPr>
          <w:sz w:val="28"/>
          <w:szCs w:val="28"/>
          <w:lang w:val="kk-KZ"/>
        </w:rPr>
        <w:t>А</w:t>
      </w:r>
      <w:r w:rsidRPr="001D19CD">
        <w:rPr>
          <w:sz w:val="28"/>
          <w:szCs w:val="28"/>
          <w:lang w:val="kk-KZ"/>
        </w:rPr>
        <w:t xml:space="preserve">қпаратты жүйелеуге және есте сақтауға көмектеседі. </w:t>
      </w:r>
    </w:p>
    <w:p w14:paraId="6A5DB628" w14:textId="77777777" w:rsidR="00FF1C48" w:rsidRPr="001D19CD" w:rsidRDefault="00FF1C48" w:rsidP="00887C0C">
      <w:pPr>
        <w:pStyle w:val="af5"/>
        <w:spacing w:after="0" w:line="240" w:lineRule="auto"/>
        <w:ind w:firstLine="567"/>
        <w:contextualSpacing/>
        <w:jc w:val="both"/>
        <w:rPr>
          <w:rStyle w:val="a7"/>
          <w:rFonts w:ascii="Times New Roman" w:eastAsiaTheme="majorEastAsia" w:hAnsi="Times New Roman" w:cs="Times New Roman"/>
          <w:sz w:val="28"/>
          <w:szCs w:val="28"/>
        </w:rPr>
      </w:pPr>
      <w:r w:rsidRPr="001D19CD">
        <w:rPr>
          <w:rStyle w:val="a7"/>
          <w:rFonts w:ascii="Times New Roman" w:eastAsiaTheme="majorEastAsia" w:hAnsi="Times New Roman" w:cs="Times New Roman"/>
          <w:sz w:val="28"/>
          <w:szCs w:val="28"/>
        </w:rPr>
        <w:t>Кейс-стади (Case-study)-</w:t>
      </w:r>
      <w:r w:rsidRPr="001D19CD">
        <w:rPr>
          <w:rFonts w:ascii="Times New Roman" w:hAnsi="Times New Roman" w:cs="Times New Roman"/>
          <w:sz w:val="28"/>
          <w:szCs w:val="28"/>
        </w:rPr>
        <w:t xml:space="preserve"> белгілі бір нақты жағдайды талдап, одан шешім қабылдауға үйрететін оқыту әдісі.</w:t>
      </w:r>
      <w:r w:rsidRPr="001D19CD">
        <w:rPr>
          <w:rStyle w:val="a7"/>
          <w:rFonts w:ascii="Times New Roman" w:eastAsiaTheme="majorEastAsia" w:hAnsi="Times New Roman" w:cs="Times New Roman"/>
          <w:sz w:val="28"/>
          <w:szCs w:val="28"/>
        </w:rPr>
        <w:t xml:space="preserve"> </w:t>
      </w:r>
    </w:p>
    <w:p w14:paraId="37BEA468" w14:textId="28F5E261" w:rsidR="00FF1C48" w:rsidRPr="001D19CD" w:rsidRDefault="00FF1C48" w:rsidP="00887C0C">
      <w:pPr>
        <w:pStyle w:val="af5"/>
        <w:spacing w:after="0" w:line="240" w:lineRule="auto"/>
        <w:ind w:firstLine="567"/>
        <w:contextualSpacing/>
        <w:jc w:val="both"/>
        <w:rPr>
          <w:rFonts w:ascii="Times New Roman" w:hAnsi="Times New Roman" w:cs="Times New Roman"/>
          <w:sz w:val="28"/>
          <w:szCs w:val="28"/>
        </w:rPr>
      </w:pPr>
      <w:r w:rsidRPr="001D19CD">
        <w:rPr>
          <w:rStyle w:val="a7"/>
          <w:rFonts w:ascii="Times New Roman" w:eastAsiaTheme="majorEastAsia" w:hAnsi="Times New Roman" w:cs="Times New Roman"/>
          <w:sz w:val="28"/>
          <w:szCs w:val="28"/>
        </w:rPr>
        <w:t>Форсайт әдісі-</w:t>
      </w:r>
      <w:r w:rsidRPr="001D19CD">
        <w:rPr>
          <w:rFonts w:ascii="Times New Roman" w:hAnsi="Times New Roman" w:cs="Times New Roman"/>
          <w:sz w:val="28"/>
          <w:szCs w:val="28"/>
        </w:rPr>
        <w:t xml:space="preserve"> болашақтың ықтимал сценарийлерін болжауға және білім беруді сол бағытта дамытуға арналған педагогикалық тәсіл.</w:t>
      </w:r>
    </w:p>
    <w:p w14:paraId="4340930A" w14:textId="3F74AF2E" w:rsidR="007F663A" w:rsidRPr="001D19CD" w:rsidRDefault="007F663A" w:rsidP="00887C0C">
      <w:pPr>
        <w:pStyle w:val="af5"/>
        <w:spacing w:after="0" w:line="240" w:lineRule="auto"/>
        <w:ind w:firstLine="567"/>
        <w:contextualSpacing/>
        <w:jc w:val="both"/>
        <w:rPr>
          <w:rFonts w:ascii="Times New Roman" w:hAnsi="Times New Roman" w:cs="Times New Roman"/>
          <w:sz w:val="28"/>
          <w:szCs w:val="28"/>
        </w:rPr>
      </w:pPr>
      <w:r w:rsidRPr="001D19CD">
        <w:rPr>
          <w:rFonts w:ascii="Times New Roman" w:hAnsi="Times New Roman" w:cs="Times New Roman"/>
          <w:b/>
          <w:sz w:val="28"/>
          <w:szCs w:val="28"/>
        </w:rPr>
        <w:t>Геймификация</w:t>
      </w:r>
      <w:r w:rsidRPr="001D19CD">
        <w:rPr>
          <w:rFonts w:ascii="Times New Roman" w:hAnsi="Times New Roman" w:cs="Times New Roman"/>
          <w:sz w:val="28"/>
          <w:szCs w:val="28"/>
        </w:rPr>
        <w:t xml:space="preserve"> – оқыту немесе кәсіби іс-әрекет процесіне ойын элементтерін енгізу арқылы қатысушылардың қызығушылығын, мотивациясын және белсенділігін арттыру тәсілі.</w:t>
      </w:r>
    </w:p>
    <w:p w14:paraId="7A98468F" w14:textId="4E5AE077" w:rsidR="00E01322" w:rsidRPr="001D19CD" w:rsidRDefault="007D7912" w:rsidP="00B7610F">
      <w:pPr>
        <w:spacing w:after="0" w:line="240" w:lineRule="auto"/>
        <w:ind w:firstLine="567"/>
        <w:jc w:val="both"/>
        <w:rPr>
          <w:rFonts w:ascii="Times New Roman" w:eastAsia="Times New Roman" w:hAnsi="Times New Roman" w:cs="Times New Roman"/>
          <w:sz w:val="28"/>
          <w:szCs w:val="28"/>
          <w:lang w:val="en-US" w:eastAsia="ru-RU"/>
        </w:rPr>
      </w:pPr>
      <w:r w:rsidRPr="001D19CD">
        <w:rPr>
          <w:rFonts w:ascii="Times New Roman" w:eastAsia="Times New Roman" w:hAnsi="Times New Roman" w:cs="Times New Roman"/>
          <w:b/>
          <w:bCs/>
          <w:sz w:val="28"/>
          <w:szCs w:val="28"/>
          <w:lang w:val="en-US" w:eastAsia="ru-RU"/>
        </w:rPr>
        <w:t xml:space="preserve">AR (Augmented Reality) – </w:t>
      </w:r>
      <w:r w:rsidRPr="001D19CD">
        <w:rPr>
          <w:rFonts w:ascii="Times New Roman" w:eastAsia="Times New Roman" w:hAnsi="Times New Roman" w:cs="Times New Roman"/>
          <w:b/>
          <w:bCs/>
          <w:sz w:val="28"/>
          <w:szCs w:val="28"/>
          <w:lang w:eastAsia="ru-RU"/>
        </w:rPr>
        <w:t>Қосымша</w:t>
      </w:r>
      <w:r w:rsidRPr="001D19CD">
        <w:rPr>
          <w:rFonts w:ascii="Times New Roman" w:eastAsia="Times New Roman" w:hAnsi="Times New Roman" w:cs="Times New Roman"/>
          <w:b/>
          <w:bCs/>
          <w:sz w:val="28"/>
          <w:szCs w:val="28"/>
          <w:lang w:val="en-US" w:eastAsia="ru-RU"/>
        </w:rPr>
        <w:t xml:space="preserve"> </w:t>
      </w:r>
      <w:r w:rsidRPr="001D19CD">
        <w:rPr>
          <w:rFonts w:ascii="Times New Roman" w:eastAsia="Times New Roman" w:hAnsi="Times New Roman" w:cs="Times New Roman"/>
          <w:b/>
          <w:bCs/>
          <w:sz w:val="28"/>
          <w:szCs w:val="28"/>
          <w:lang w:eastAsia="ru-RU"/>
        </w:rPr>
        <w:t>шынайылық</w:t>
      </w:r>
      <w:r w:rsidRPr="001D19CD">
        <w:rPr>
          <w:rFonts w:ascii="Times New Roman" w:eastAsia="Times New Roman" w:hAnsi="Times New Roman" w:cs="Times New Roman"/>
          <w:b/>
          <w:bCs/>
          <w:sz w:val="28"/>
          <w:szCs w:val="28"/>
          <w:lang w:val="en-US" w:eastAsia="ru-RU"/>
        </w:rPr>
        <w:t>.</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Шынайы</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физикалық</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ортаға</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виртуалды</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элементтерді</w:t>
      </w:r>
      <w:r w:rsidRPr="001D19CD">
        <w:rPr>
          <w:rFonts w:ascii="Times New Roman" w:eastAsia="Times New Roman" w:hAnsi="Times New Roman" w:cs="Times New Roman"/>
          <w:sz w:val="28"/>
          <w:szCs w:val="28"/>
          <w:lang w:val="en-US" w:eastAsia="ru-RU"/>
        </w:rPr>
        <w:t xml:space="preserve"> (3D </w:t>
      </w:r>
      <w:r w:rsidRPr="001D19CD">
        <w:rPr>
          <w:rFonts w:ascii="Times New Roman" w:eastAsia="Times New Roman" w:hAnsi="Times New Roman" w:cs="Times New Roman"/>
          <w:sz w:val="28"/>
          <w:szCs w:val="28"/>
          <w:lang w:eastAsia="ru-RU"/>
        </w:rPr>
        <w:t>модельдер</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мәтін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бейне</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біріктіруге</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мүмкіндік</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беретін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технология</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Оқу</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үдерісінде</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ол</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дерексіз</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ұғымдарды</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нақты</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бейнеге</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айналдырып</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иммерсивті</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оқу</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ортасын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қалыптастырады</w:t>
      </w:r>
      <w:r w:rsidRPr="001D19CD">
        <w:rPr>
          <w:rFonts w:ascii="Times New Roman" w:eastAsia="Times New Roman" w:hAnsi="Times New Roman" w:cs="Times New Roman"/>
          <w:sz w:val="28"/>
          <w:szCs w:val="28"/>
          <w:lang w:val="en-US" w:eastAsia="ru-RU"/>
        </w:rPr>
        <w:t>.</w:t>
      </w:r>
    </w:p>
    <w:p w14:paraId="0F6211EC" w14:textId="4056324C" w:rsidR="00E01322" w:rsidRPr="001D19CD" w:rsidRDefault="00E01322" w:rsidP="00E01322">
      <w:pPr>
        <w:rPr>
          <w:rFonts w:ascii="Times New Roman" w:eastAsia="Times New Roman" w:hAnsi="Times New Roman" w:cs="Times New Roman"/>
          <w:sz w:val="28"/>
          <w:szCs w:val="28"/>
          <w:lang w:val="en-US" w:eastAsia="ru-RU"/>
        </w:rPr>
      </w:pPr>
    </w:p>
    <w:p w14:paraId="45D463DA" w14:textId="77777777" w:rsidR="007D7912" w:rsidRPr="001D19CD" w:rsidRDefault="007D7912" w:rsidP="00E01322">
      <w:pPr>
        <w:jc w:val="center"/>
        <w:rPr>
          <w:rFonts w:ascii="Times New Roman" w:eastAsia="Times New Roman" w:hAnsi="Times New Roman" w:cs="Times New Roman"/>
          <w:sz w:val="28"/>
          <w:szCs w:val="28"/>
          <w:lang w:val="en-US" w:eastAsia="ru-RU"/>
        </w:rPr>
      </w:pPr>
    </w:p>
    <w:p w14:paraId="3ED7E0B9" w14:textId="358C2C0C" w:rsidR="007D7912" w:rsidRPr="001D19CD" w:rsidRDefault="007D7912" w:rsidP="00B7610F">
      <w:pPr>
        <w:spacing w:after="0" w:line="240" w:lineRule="auto"/>
        <w:ind w:firstLine="708"/>
        <w:jc w:val="both"/>
        <w:rPr>
          <w:rFonts w:ascii="Times New Roman" w:eastAsia="Times New Roman" w:hAnsi="Times New Roman" w:cs="Times New Roman"/>
          <w:sz w:val="28"/>
          <w:szCs w:val="28"/>
          <w:lang w:val="en-US" w:eastAsia="ru-RU"/>
        </w:rPr>
      </w:pPr>
      <w:r w:rsidRPr="001D19CD">
        <w:rPr>
          <w:rFonts w:ascii="Times New Roman" w:eastAsia="Times New Roman" w:hAnsi="Times New Roman" w:cs="Times New Roman"/>
          <w:b/>
          <w:bCs/>
          <w:sz w:val="28"/>
          <w:szCs w:val="28"/>
          <w:lang w:val="en-US" w:eastAsia="ru-RU"/>
        </w:rPr>
        <w:lastRenderedPageBreak/>
        <w:t xml:space="preserve">VR (Virtual Reality) – </w:t>
      </w:r>
      <w:r w:rsidRPr="001D19CD">
        <w:rPr>
          <w:rFonts w:ascii="Times New Roman" w:eastAsia="Times New Roman" w:hAnsi="Times New Roman" w:cs="Times New Roman"/>
          <w:b/>
          <w:bCs/>
          <w:sz w:val="28"/>
          <w:szCs w:val="28"/>
          <w:lang w:eastAsia="ru-RU"/>
        </w:rPr>
        <w:t>Виртуалды</w:t>
      </w:r>
      <w:r w:rsidRPr="001D19CD">
        <w:rPr>
          <w:rFonts w:ascii="Times New Roman" w:eastAsia="Times New Roman" w:hAnsi="Times New Roman" w:cs="Times New Roman"/>
          <w:b/>
          <w:bCs/>
          <w:sz w:val="28"/>
          <w:szCs w:val="28"/>
          <w:lang w:val="en-US" w:eastAsia="ru-RU"/>
        </w:rPr>
        <w:t xml:space="preserve"> </w:t>
      </w:r>
      <w:r w:rsidRPr="001D19CD">
        <w:rPr>
          <w:rFonts w:ascii="Times New Roman" w:eastAsia="Times New Roman" w:hAnsi="Times New Roman" w:cs="Times New Roman"/>
          <w:b/>
          <w:bCs/>
          <w:sz w:val="28"/>
          <w:szCs w:val="28"/>
          <w:lang w:eastAsia="ru-RU"/>
        </w:rPr>
        <w:t>шынайылық</w:t>
      </w:r>
      <w:r w:rsidRPr="001D19CD">
        <w:rPr>
          <w:rFonts w:ascii="Times New Roman" w:eastAsia="Times New Roman" w:hAnsi="Times New Roman" w:cs="Times New Roman"/>
          <w:b/>
          <w:bCs/>
          <w:sz w:val="28"/>
          <w:szCs w:val="28"/>
          <w:lang w:val="en-US" w:eastAsia="ru-RU"/>
        </w:rPr>
        <w:t>.</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Пайдаланушыны</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толықтай</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жасанды</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компьютерлік</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ортаға</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тарта</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отырып</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интерактивті</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тәжірибе</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алуын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қамтамасыз</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ететін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технология</w:t>
      </w:r>
      <w:r w:rsidRPr="001D19CD">
        <w:rPr>
          <w:rFonts w:ascii="Times New Roman" w:eastAsia="Times New Roman" w:hAnsi="Times New Roman" w:cs="Times New Roman"/>
          <w:sz w:val="28"/>
          <w:szCs w:val="28"/>
          <w:lang w:val="en-US" w:eastAsia="ru-RU"/>
        </w:rPr>
        <w:t>.</w:t>
      </w:r>
    </w:p>
    <w:p w14:paraId="7AD4EDF3" w14:textId="5D8295C2" w:rsidR="007D7912" w:rsidRPr="001D19CD" w:rsidRDefault="007D7912" w:rsidP="00B7610F">
      <w:pPr>
        <w:spacing w:after="0" w:line="240" w:lineRule="auto"/>
        <w:ind w:firstLine="708"/>
        <w:jc w:val="both"/>
        <w:rPr>
          <w:rFonts w:ascii="Times New Roman" w:eastAsia="Times New Roman" w:hAnsi="Times New Roman" w:cs="Times New Roman"/>
          <w:sz w:val="28"/>
          <w:szCs w:val="28"/>
          <w:lang w:val="en-US" w:eastAsia="ru-RU"/>
        </w:rPr>
      </w:pPr>
      <w:r w:rsidRPr="001D19CD">
        <w:rPr>
          <w:rFonts w:ascii="Times New Roman" w:eastAsia="Times New Roman" w:hAnsi="Times New Roman" w:cs="Times New Roman"/>
          <w:b/>
          <w:bCs/>
          <w:sz w:val="28"/>
          <w:szCs w:val="28"/>
          <w:lang w:eastAsia="ru-RU"/>
        </w:rPr>
        <w:t>КЭОӘП</w:t>
      </w:r>
      <w:r w:rsidRPr="001D19CD">
        <w:rPr>
          <w:rFonts w:ascii="Times New Roman" w:eastAsia="Times New Roman" w:hAnsi="Times New Roman" w:cs="Times New Roman"/>
          <w:b/>
          <w:bCs/>
          <w:sz w:val="28"/>
          <w:szCs w:val="28"/>
          <w:lang w:val="en-US" w:eastAsia="ru-RU"/>
        </w:rPr>
        <w:t xml:space="preserve"> – </w:t>
      </w:r>
      <w:r w:rsidRPr="001D19CD">
        <w:rPr>
          <w:rFonts w:ascii="Times New Roman" w:eastAsia="Times New Roman" w:hAnsi="Times New Roman" w:cs="Times New Roman"/>
          <w:b/>
          <w:bCs/>
          <w:sz w:val="28"/>
          <w:szCs w:val="28"/>
          <w:lang w:eastAsia="ru-RU"/>
        </w:rPr>
        <w:t>Көмекші</w:t>
      </w:r>
      <w:r w:rsidRPr="001D19CD">
        <w:rPr>
          <w:rFonts w:ascii="Times New Roman" w:eastAsia="Times New Roman" w:hAnsi="Times New Roman" w:cs="Times New Roman"/>
          <w:b/>
          <w:bCs/>
          <w:sz w:val="28"/>
          <w:szCs w:val="28"/>
          <w:lang w:val="en-US" w:eastAsia="ru-RU"/>
        </w:rPr>
        <w:t xml:space="preserve"> </w:t>
      </w:r>
      <w:r w:rsidRPr="001D19CD">
        <w:rPr>
          <w:rFonts w:ascii="Times New Roman" w:eastAsia="Times New Roman" w:hAnsi="Times New Roman" w:cs="Times New Roman"/>
          <w:b/>
          <w:bCs/>
          <w:sz w:val="28"/>
          <w:szCs w:val="28"/>
          <w:lang w:eastAsia="ru-RU"/>
        </w:rPr>
        <w:t>электронды</w:t>
      </w:r>
      <w:r w:rsidRPr="001D19CD">
        <w:rPr>
          <w:rFonts w:ascii="Times New Roman" w:eastAsia="Times New Roman" w:hAnsi="Times New Roman" w:cs="Times New Roman"/>
          <w:b/>
          <w:bCs/>
          <w:sz w:val="28"/>
          <w:szCs w:val="28"/>
          <w:lang w:val="en-US" w:eastAsia="ru-RU"/>
        </w:rPr>
        <w:t xml:space="preserve"> </w:t>
      </w:r>
      <w:r w:rsidRPr="001D19CD">
        <w:rPr>
          <w:rFonts w:ascii="Times New Roman" w:eastAsia="Times New Roman" w:hAnsi="Times New Roman" w:cs="Times New Roman"/>
          <w:b/>
          <w:bCs/>
          <w:sz w:val="28"/>
          <w:szCs w:val="28"/>
          <w:lang w:eastAsia="ru-RU"/>
        </w:rPr>
        <w:t>оқу</w:t>
      </w:r>
      <w:r w:rsidRPr="001D19CD">
        <w:rPr>
          <w:rFonts w:ascii="Times New Roman" w:eastAsia="Times New Roman" w:hAnsi="Times New Roman" w:cs="Times New Roman"/>
          <w:b/>
          <w:bCs/>
          <w:sz w:val="28"/>
          <w:szCs w:val="28"/>
          <w:lang w:val="en-US" w:eastAsia="ru-RU"/>
        </w:rPr>
        <w:t>-</w:t>
      </w:r>
      <w:r w:rsidRPr="001D19CD">
        <w:rPr>
          <w:rFonts w:ascii="Times New Roman" w:eastAsia="Times New Roman" w:hAnsi="Times New Roman" w:cs="Times New Roman"/>
          <w:b/>
          <w:bCs/>
          <w:sz w:val="28"/>
          <w:szCs w:val="28"/>
          <w:lang w:eastAsia="ru-RU"/>
        </w:rPr>
        <w:t>әдістемелік</w:t>
      </w:r>
      <w:r w:rsidRPr="001D19CD">
        <w:rPr>
          <w:rFonts w:ascii="Times New Roman" w:eastAsia="Times New Roman" w:hAnsi="Times New Roman" w:cs="Times New Roman"/>
          <w:b/>
          <w:bCs/>
          <w:sz w:val="28"/>
          <w:szCs w:val="28"/>
          <w:lang w:val="en-US" w:eastAsia="ru-RU"/>
        </w:rPr>
        <w:t xml:space="preserve"> </w:t>
      </w:r>
      <w:r w:rsidRPr="001D19CD">
        <w:rPr>
          <w:rFonts w:ascii="Times New Roman" w:eastAsia="Times New Roman" w:hAnsi="Times New Roman" w:cs="Times New Roman"/>
          <w:b/>
          <w:bCs/>
          <w:sz w:val="28"/>
          <w:szCs w:val="28"/>
          <w:lang w:eastAsia="ru-RU"/>
        </w:rPr>
        <w:t>платформа</w:t>
      </w:r>
      <w:r w:rsidRPr="001D19CD">
        <w:rPr>
          <w:rFonts w:ascii="Times New Roman" w:eastAsia="Times New Roman" w:hAnsi="Times New Roman" w:cs="Times New Roman"/>
          <w:b/>
          <w:bCs/>
          <w:sz w:val="28"/>
          <w:szCs w:val="28"/>
          <w:lang w:val="en-US" w:eastAsia="ru-RU"/>
        </w:rPr>
        <w:t>.</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Білім</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беру</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процесінде</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қолданылатын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цифрлық</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контентті</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мультимедиа</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интерактивті</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тапсырмалар</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ЖИ</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құралдары</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бір</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жүйеге</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жинақтайтын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және</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ұйымдастыратын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авторлық</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бағдарламалық</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шешім</w:t>
      </w:r>
      <w:r w:rsidRPr="001D19CD">
        <w:rPr>
          <w:rFonts w:ascii="Times New Roman" w:eastAsia="Times New Roman" w:hAnsi="Times New Roman" w:cs="Times New Roman"/>
          <w:sz w:val="28"/>
          <w:szCs w:val="28"/>
          <w:lang w:val="en-US" w:eastAsia="ru-RU"/>
        </w:rPr>
        <w:t>.</w:t>
      </w:r>
    </w:p>
    <w:p w14:paraId="55B96DD3" w14:textId="75B825AA" w:rsidR="007D7912" w:rsidRPr="001D19CD" w:rsidRDefault="007D7912" w:rsidP="00B7610F">
      <w:pPr>
        <w:spacing w:after="0" w:line="240" w:lineRule="auto"/>
        <w:ind w:firstLine="708"/>
        <w:jc w:val="both"/>
        <w:rPr>
          <w:rFonts w:ascii="Times New Roman" w:eastAsia="Times New Roman" w:hAnsi="Times New Roman" w:cs="Times New Roman"/>
          <w:sz w:val="28"/>
          <w:szCs w:val="28"/>
          <w:lang w:val="en-US" w:eastAsia="ru-RU"/>
        </w:rPr>
      </w:pPr>
      <w:r w:rsidRPr="001D19CD">
        <w:rPr>
          <w:rFonts w:ascii="Times New Roman" w:eastAsia="Times New Roman" w:hAnsi="Times New Roman" w:cs="Times New Roman"/>
          <w:b/>
          <w:bCs/>
          <w:sz w:val="28"/>
          <w:szCs w:val="28"/>
          <w:lang w:val="en-US" w:eastAsia="ru-RU"/>
        </w:rPr>
        <w:t xml:space="preserve">TPACK </w:t>
      </w:r>
      <w:r w:rsidRPr="001D19CD">
        <w:rPr>
          <w:rFonts w:ascii="Times New Roman" w:eastAsia="Times New Roman" w:hAnsi="Times New Roman" w:cs="Times New Roman"/>
          <w:b/>
          <w:bCs/>
          <w:sz w:val="28"/>
          <w:szCs w:val="28"/>
          <w:lang w:eastAsia="ru-RU"/>
        </w:rPr>
        <w:t>моделі</w:t>
      </w:r>
      <w:r w:rsidRPr="001D19CD">
        <w:rPr>
          <w:rFonts w:ascii="Times New Roman" w:eastAsia="Times New Roman" w:hAnsi="Times New Roman" w:cs="Times New Roman"/>
          <w:b/>
          <w:bCs/>
          <w:sz w:val="28"/>
          <w:szCs w:val="28"/>
          <w:lang w:val="en-US" w:eastAsia="ru-RU"/>
        </w:rPr>
        <w:t xml:space="preserve"> (Technological Pedagogical Content Knowledge).</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Технологиялық</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педагогикалық</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және</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мазмұндық</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білімнің</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өзара</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үйлесімін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қамтамасыз</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ететін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білім</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мазмұнын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цифрлық</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құралдар</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арқылы</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ашудың</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кешенді</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әдіснамалық</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тұғыры</w:t>
      </w:r>
      <w:r w:rsidRPr="001D19CD">
        <w:rPr>
          <w:rFonts w:ascii="Times New Roman" w:eastAsia="Times New Roman" w:hAnsi="Times New Roman" w:cs="Times New Roman"/>
          <w:sz w:val="28"/>
          <w:szCs w:val="28"/>
          <w:lang w:val="en-US" w:eastAsia="ru-RU"/>
        </w:rPr>
        <w:t>.</w:t>
      </w:r>
    </w:p>
    <w:p w14:paraId="45B71CE1" w14:textId="3489E411" w:rsidR="007D7912" w:rsidRPr="001D19CD" w:rsidRDefault="007D7912" w:rsidP="00B7610F">
      <w:pPr>
        <w:spacing w:after="0" w:line="240" w:lineRule="auto"/>
        <w:ind w:firstLine="708"/>
        <w:jc w:val="both"/>
        <w:rPr>
          <w:rFonts w:ascii="Times New Roman" w:eastAsia="Times New Roman" w:hAnsi="Times New Roman" w:cs="Times New Roman"/>
          <w:sz w:val="28"/>
          <w:szCs w:val="28"/>
          <w:lang w:val="en-US" w:eastAsia="ru-RU"/>
        </w:rPr>
      </w:pPr>
      <w:r w:rsidRPr="001D19CD">
        <w:rPr>
          <w:rFonts w:ascii="Times New Roman" w:eastAsia="Times New Roman" w:hAnsi="Times New Roman" w:cs="Times New Roman"/>
          <w:b/>
          <w:bCs/>
          <w:sz w:val="28"/>
          <w:szCs w:val="28"/>
          <w:lang w:val="en-US" w:eastAsia="ru-RU"/>
        </w:rPr>
        <w:t xml:space="preserve">Digital Storytelling – </w:t>
      </w:r>
      <w:r w:rsidRPr="001D19CD">
        <w:rPr>
          <w:rFonts w:ascii="Times New Roman" w:eastAsia="Times New Roman" w:hAnsi="Times New Roman" w:cs="Times New Roman"/>
          <w:b/>
          <w:bCs/>
          <w:sz w:val="28"/>
          <w:szCs w:val="28"/>
          <w:lang w:eastAsia="ru-RU"/>
        </w:rPr>
        <w:t>Цифрлық</w:t>
      </w:r>
      <w:r w:rsidRPr="001D19CD">
        <w:rPr>
          <w:rFonts w:ascii="Times New Roman" w:eastAsia="Times New Roman" w:hAnsi="Times New Roman" w:cs="Times New Roman"/>
          <w:b/>
          <w:bCs/>
          <w:sz w:val="28"/>
          <w:szCs w:val="28"/>
          <w:lang w:val="en-US" w:eastAsia="ru-RU"/>
        </w:rPr>
        <w:t xml:space="preserve"> </w:t>
      </w:r>
      <w:r w:rsidRPr="001D19CD">
        <w:rPr>
          <w:rFonts w:ascii="Times New Roman" w:eastAsia="Times New Roman" w:hAnsi="Times New Roman" w:cs="Times New Roman"/>
          <w:b/>
          <w:bCs/>
          <w:sz w:val="28"/>
          <w:szCs w:val="28"/>
          <w:lang w:eastAsia="ru-RU"/>
        </w:rPr>
        <w:t>сторителлинг</w:t>
      </w:r>
      <w:r w:rsidRPr="001D19CD">
        <w:rPr>
          <w:rFonts w:ascii="Times New Roman" w:eastAsia="Times New Roman" w:hAnsi="Times New Roman" w:cs="Times New Roman"/>
          <w:b/>
          <w:bCs/>
          <w:sz w:val="28"/>
          <w:szCs w:val="28"/>
          <w:lang w:val="en-US" w:eastAsia="ru-RU"/>
        </w:rPr>
        <w:t>.</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Ежелгі</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мәтіндердің</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мазмұнын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бейне</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аудио</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және</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мультимедиалық</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элементтер</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арқылы</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заманауи</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тұрғыда</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интерпретациялап</w:t>
      </w:r>
      <w:r w:rsidRPr="001D19CD">
        <w:rPr>
          <w:rFonts w:ascii="Times New Roman" w:eastAsia="Times New Roman" w:hAnsi="Times New Roman" w:cs="Times New Roman"/>
          <w:sz w:val="28"/>
          <w:szCs w:val="28"/>
          <w:lang w:val="en-US" w:eastAsia="ru-RU"/>
        </w:rPr>
        <w:t>, «</w:t>
      </w:r>
      <w:r w:rsidRPr="001D19CD">
        <w:rPr>
          <w:rFonts w:ascii="Times New Roman" w:eastAsia="Times New Roman" w:hAnsi="Times New Roman" w:cs="Times New Roman"/>
          <w:sz w:val="28"/>
          <w:szCs w:val="28"/>
          <w:lang w:eastAsia="ru-RU"/>
        </w:rPr>
        <w:t>тірі</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тарих</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ретінде</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баяндау</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технологиясы</w:t>
      </w:r>
      <w:r w:rsidRPr="001D19CD">
        <w:rPr>
          <w:rFonts w:ascii="Times New Roman" w:eastAsia="Times New Roman" w:hAnsi="Times New Roman" w:cs="Times New Roman"/>
          <w:sz w:val="28"/>
          <w:szCs w:val="28"/>
          <w:lang w:val="en-US" w:eastAsia="ru-RU"/>
        </w:rPr>
        <w:t>.</w:t>
      </w:r>
    </w:p>
    <w:p w14:paraId="374C2E2F" w14:textId="28FF3D03" w:rsidR="007D7912" w:rsidRPr="001D19CD" w:rsidRDefault="007D7912" w:rsidP="00B7610F">
      <w:pPr>
        <w:spacing w:after="0" w:line="240" w:lineRule="auto"/>
        <w:ind w:firstLine="708"/>
        <w:jc w:val="both"/>
        <w:rPr>
          <w:rFonts w:ascii="Times New Roman" w:eastAsia="Times New Roman" w:hAnsi="Times New Roman" w:cs="Times New Roman"/>
          <w:sz w:val="28"/>
          <w:szCs w:val="28"/>
          <w:lang w:val="en-US" w:eastAsia="ru-RU"/>
        </w:rPr>
      </w:pPr>
      <w:r w:rsidRPr="001D19CD">
        <w:rPr>
          <w:rFonts w:ascii="Times New Roman" w:eastAsia="Times New Roman" w:hAnsi="Times New Roman" w:cs="Times New Roman"/>
          <w:b/>
          <w:bCs/>
          <w:sz w:val="28"/>
          <w:szCs w:val="28"/>
          <w:lang w:eastAsia="ru-RU"/>
        </w:rPr>
        <w:t>Рухани</w:t>
      </w:r>
      <w:r w:rsidRPr="001D19CD">
        <w:rPr>
          <w:rFonts w:ascii="Times New Roman" w:eastAsia="Times New Roman" w:hAnsi="Times New Roman" w:cs="Times New Roman"/>
          <w:b/>
          <w:bCs/>
          <w:sz w:val="28"/>
          <w:szCs w:val="28"/>
          <w:lang w:val="en-US" w:eastAsia="ru-RU"/>
        </w:rPr>
        <w:t xml:space="preserve"> </w:t>
      </w:r>
      <w:r w:rsidRPr="001D19CD">
        <w:rPr>
          <w:rFonts w:ascii="Times New Roman" w:eastAsia="Times New Roman" w:hAnsi="Times New Roman" w:cs="Times New Roman"/>
          <w:b/>
          <w:bCs/>
          <w:sz w:val="28"/>
          <w:szCs w:val="28"/>
          <w:lang w:eastAsia="ru-RU"/>
        </w:rPr>
        <w:t>Монополия</w:t>
      </w:r>
      <w:r w:rsidRPr="001D19CD">
        <w:rPr>
          <w:rFonts w:ascii="Times New Roman" w:eastAsia="Times New Roman" w:hAnsi="Times New Roman" w:cs="Times New Roman"/>
          <w:b/>
          <w:bCs/>
          <w:sz w:val="28"/>
          <w:szCs w:val="28"/>
          <w:lang w:val="en-US" w:eastAsia="ru-RU"/>
        </w:rPr>
        <w:t xml:space="preserve"> (</w:t>
      </w:r>
      <w:r w:rsidRPr="001D19CD">
        <w:rPr>
          <w:rFonts w:ascii="Times New Roman" w:eastAsia="Times New Roman" w:hAnsi="Times New Roman" w:cs="Times New Roman"/>
          <w:b/>
          <w:bCs/>
          <w:sz w:val="28"/>
          <w:szCs w:val="28"/>
          <w:lang w:eastAsia="ru-RU"/>
        </w:rPr>
        <w:t>РМ</w:t>
      </w:r>
      <w:r w:rsidRPr="001D19CD">
        <w:rPr>
          <w:rFonts w:ascii="Times New Roman" w:eastAsia="Times New Roman" w:hAnsi="Times New Roman" w:cs="Times New Roman"/>
          <w:b/>
          <w:bCs/>
          <w:sz w:val="28"/>
          <w:szCs w:val="28"/>
          <w:lang w:val="en-US" w:eastAsia="ru-RU"/>
        </w:rPr>
        <w:t>).</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Оқу</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үдерісінде</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студенттердің</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тарихи</w:t>
      </w:r>
      <w:r w:rsidRPr="001D19CD">
        <w:rPr>
          <w:rFonts w:ascii="Times New Roman" w:eastAsia="Times New Roman" w:hAnsi="Times New Roman" w:cs="Times New Roman"/>
          <w:sz w:val="28"/>
          <w:szCs w:val="28"/>
          <w:lang w:val="en-US" w:eastAsia="ru-RU"/>
        </w:rPr>
        <w:t>-</w:t>
      </w:r>
      <w:r w:rsidRPr="001D19CD">
        <w:rPr>
          <w:rFonts w:ascii="Times New Roman" w:eastAsia="Times New Roman" w:hAnsi="Times New Roman" w:cs="Times New Roman"/>
          <w:sz w:val="28"/>
          <w:szCs w:val="28"/>
          <w:lang w:eastAsia="ru-RU"/>
        </w:rPr>
        <w:t>мәдени</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мұраларға</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қызығушылығын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арттыру</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үшін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жасалған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геймификация</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элементтеріне</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негізделген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инновациялық</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ойындық</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әдістемелік</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құрал</w:t>
      </w:r>
      <w:r w:rsidRPr="001D19CD">
        <w:rPr>
          <w:rFonts w:ascii="Times New Roman" w:eastAsia="Times New Roman" w:hAnsi="Times New Roman" w:cs="Times New Roman"/>
          <w:sz w:val="28"/>
          <w:szCs w:val="28"/>
          <w:lang w:val="en-US" w:eastAsia="ru-RU"/>
        </w:rPr>
        <w:t>.</w:t>
      </w:r>
    </w:p>
    <w:p w14:paraId="0094A1E3" w14:textId="62D477F3" w:rsidR="007D7912" w:rsidRPr="001D19CD" w:rsidRDefault="007D7912" w:rsidP="00B7610F">
      <w:pPr>
        <w:spacing w:after="0" w:line="240" w:lineRule="auto"/>
        <w:ind w:firstLine="708"/>
        <w:jc w:val="both"/>
        <w:rPr>
          <w:rFonts w:ascii="Times New Roman" w:eastAsia="Times New Roman" w:hAnsi="Times New Roman" w:cs="Times New Roman"/>
          <w:sz w:val="28"/>
          <w:szCs w:val="28"/>
          <w:lang w:val="en-US" w:eastAsia="ru-RU"/>
        </w:rPr>
      </w:pPr>
      <w:r w:rsidRPr="001D19CD">
        <w:rPr>
          <w:rFonts w:ascii="Times New Roman" w:eastAsia="Times New Roman" w:hAnsi="Times New Roman" w:cs="Times New Roman"/>
          <w:b/>
          <w:bCs/>
          <w:sz w:val="28"/>
          <w:szCs w:val="28"/>
          <w:lang w:eastAsia="ru-RU"/>
        </w:rPr>
        <w:t>Рухани</w:t>
      </w:r>
      <w:r w:rsidRPr="001D19CD">
        <w:rPr>
          <w:rFonts w:ascii="Times New Roman" w:eastAsia="Times New Roman" w:hAnsi="Times New Roman" w:cs="Times New Roman"/>
          <w:b/>
          <w:bCs/>
          <w:sz w:val="28"/>
          <w:szCs w:val="28"/>
          <w:lang w:val="en-US" w:eastAsia="ru-RU"/>
        </w:rPr>
        <w:t xml:space="preserve"> </w:t>
      </w:r>
      <w:r w:rsidRPr="001D19CD">
        <w:rPr>
          <w:rFonts w:ascii="Times New Roman" w:eastAsia="Times New Roman" w:hAnsi="Times New Roman" w:cs="Times New Roman"/>
          <w:b/>
          <w:bCs/>
          <w:sz w:val="28"/>
          <w:szCs w:val="28"/>
          <w:lang w:eastAsia="ru-RU"/>
        </w:rPr>
        <w:t>код</w:t>
      </w:r>
      <w:r w:rsidRPr="001D19CD">
        <w:rPr>
          <w:rFonts w:ascii="Times New Roman" w:eastAsia="Times New Roman" w:hAnsi="Times New Roman" w:cs="Times New Roman"/>
          <w:b/>
          <w:bCs/>
          <w:sz w:val="28"/>
          <w:szCs w:val="28"/>
          <w:lang w:val="en-US" w:eastAsia="ru-RU"/>
        </w:rPr>
        <w:t>.</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Ұлттың</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тарихи</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жады</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мен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рухани</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мәдениетін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этикалық</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ұстанымдары</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мен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дүниетанымдық</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өрісін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сақтап</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ұрпақтан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ұрпаққа</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жеткізуші</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негізгі</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аксиологиялық</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ресурс</w:t>
      </w:r>
      <w:r w:rsidRPr="001D19CD">
        <w:rPr>
          <w:rFonts w:ascii="Times New Roman" w:eastAsia="Times New Roman" w:hAnsi="Times New Roman" w:cs="Times New Roman"/>
          <w:sz w:val="28"/>
          <w:szCs w:val="28"/>
          <w:lang w:val="en-US" w:eastAsia="ru-RU"/>
        </w:rPr>
        <w:t>.</w:t>
      </w:r>
    </w:p>
    <w:p w14:paraId="611328A7" w14:textId="0C0A99A5" w:rsidR="007D7912" w:rsidRPr="001D19CD" w:rsidRDefault="007D7912" w:rsidP="00B7610F">
      <w:pPr>
        <w:spacing w:after="0" w:line="240" w:lineRule="auto"/>
        <w:ind w:firstLine="708"/>
        <w:jc w:val="both"/>
        <w:rPr>
          <w:rFonts w:ascii="Times New Roman" w:eastAsia="Times New Roman" w:hAnsi="Times New Roman" w:cs="Times New Roman"/>
          <w:sz w:val="28"/>
          <w:szCs w:val="28"/>
          <w:lang w:val="en-US" w:eastAsia="ru-RU"/>
        </w:rPr>
      </w:pPr>
      <w:r w:rsidRPr="001D19CD">
        <w:rPr>
          <w:rFonts w:ascii="Times New Roman" w:eastAsia="Times New Roman" w:hAnsi="Times New Roman" w:cs="Times New Roman"/>
          <w:b/>
          <w:bCs/>
          <w:sz w:val="28"/>
          <w:szCs w:val="28"/>
          <w:lang w:eastAsia="ru-RU"/>
        </w:rPr>
        <w:t>БӨЖ</w:t>
      </w:r>
      <w:r w:rsidRPr="001D19CD">
        <w:rPr>
          <w:rFonts w:ascii="Times New Roman" w:eastAsia="Times New Roman" w:hAnsi="Times New Roman" w:cs="Times New Roman"/>
          <w:b/>
          <w:bCs/>
          <w:sz w:val="28"/>
          <w:szCs w:val="28"/>
          <w:lang w:val="en-US" w:eastAsia="ru-RU"/>
        </w:rPr>
        <w:t xml:space="preserve"> (</w:t>
      </w:r>
      <w:r w:rsidRPr="001D19CD">
        <w:rPr>
          <w:rFonts w:ascii="Times New Roman" w:eastAsia="Times New Roman" w:hAnsi="Times New Roman" w:cs="Times New Roman"/>
          <w:b/>
          <w:bCs/>
          <w:sz w:val="28"/>
          <w:szCs w:val="28"/>
          <w:lang w:eastAsia="ru-RU"/>
        </w:rPr>
        <w:t>Білім</w:t>
      </w:r>
      <w:r w:rsidRPr="001D19CD">
        <w:rPr>
          <w:rFonts w:ascii="Times New Roman" w:eastAsia="Times New Roman" w:hAnsi="Times New Roman" w:cs="Times New Roman"/>
          <w:b/>
          <w:bCs/>
          <w:sz w:val="28"/>
          <w:szCs w:val="28"/>
          <w:lang w:val="en-US" w:eastAsia="ru-RU"/>
        </w:rPr>
        <w:t xml:space="preserve"> </w:t>
      </w:r>
      <w:r w:rsidRPr="001D19CD">
        <w:rPr>
          <w:rFonts w:ascii="Times New Roman" w:eastAsia="Times New Roman" w:hAnsi="Times New Roman" w:cs="Times New Roman"/>
          <w:b/>
          <w:bCs/>
          <w:sz w:val="28"/>
          <w:szCs w:val="28"/>
          <w:lang w:eastAsia="ru-RU"/>
        </w:rPr>
        <w:t>алушының</w:t>
      </w:r>
      <w:r w:rsidRPr="001D19CD">
        <w:rPr>
          <w:rFonts w:ascii="Times New Roman" w:eastAsia="Times New Roman" w:hAnsi="Times New Roman" w:cs="Times New Roman"/>
          <w:b/>
          <w:bCs/>
          <w:sz w:val="28"/>
          <w:szCs w:val="28"/>
          <w:lang w:val="en-US" w:eastAsia="ru-RU"/>
        </w:rPr>
        <w:t xml:space="preserve"> </w:t>
      </w:r>
      <w:r w:rsidRPr="001D19CD">
        <w:rPr>
          <w:rFonts w:ascii="Times New Roman" w:eastAsia="Times New Roman" w:hAnsi="Times New Roman" w:cs="Times New Roman"/>
          <w:b/>
          <w:bCs/>
          <w:sz w:val="28"/>
          <w:szCs w:val="28"/>
          <w:lang w:eastAsia="ru-RU"/>
        </w:rPr>
        <w:t>өзіндік</w:t>
      </w:r>
      <w:r w:rsidRPr="001D19CD">
        <w:rPr>
          <w:rFonts w:ascii="Times New Roman" w:eastAsia="Times New Roman" w:hAnsi="Times New Roman" w:cs="Times New Roman"/>
          <w:b/>
          <w:bCs/>
          <w:sz w:val="28"/>
          <w:szCs w:val="28"/>
          <w:lang w:val="en-US" w:eastAsia="ru-RU"/>
        </w:rPr>
        <w:t xml:space="preserve"> </w:t>
      </w:r>
      <w:r w:rsidRPr="001D19CD">
        <w:rPr>
          <w:rFonts w:ascii="Times New Roman" w:eastAsia="Times New Roman" w:hAnsi="Times New Roman" w:cs="Times New Roman"/>
          <w:b/>
          <w:bCs/>
          <w:sz w:val="28"/>
          <w:szCs w:val="28"/>
          <w:lang w:eastAsia="ru-RU"/>
        </w:rPr>
        <w:t>жұмысы</w:t>
      </w:r>
      <w:r w:rsidRPr="001D19CD">
        <w:rPr>
          <w:rFonts w:ascii="Times New Roman" w:eastAsia="Times New Roman" w:hAnsi="Times New Roman" w:cs="Times New Roman"/>
          <w:b/>
          <w:bCs/>
          <w:sz w:val="28"/>
          <w:szCs w:val="28"/>
          <w:lang w:val="en-US" w:eastAsia="ru-RU"/>
        </w:rPr>
        <w:t>).</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Білім</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алушының</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оқытушының</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қатысуынсыз</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өз</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бетімен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орындайтын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оқу</w:t>
      </w:r>
      <w:r w:rsidRPr="001D19CD">
        <w:rPr>
          <w:rFonts w:ascii="Times New Roman" w:eastAsia="Times New Roman" w:hAnsi="Times New Roman" w:cs="Times New Roman"/>
          <w:sz w:val="28"/>
          <w:szCs w:val="28"/>
          <w:lang w:val="en-US" w:eastAsia="ru-RU"/>
        </w:rPr>
        <w:t>-</w:t>
      </w:r>
      <w:r w:rsidRPr="001D19CD">
        <w:rPr>
          <w:rFonts w:ascii="Times New Roman" w:eastAsia="Times New Roman" w:hAnsi="Times New Roman" w:cs="Times New Roman"/>
          <w:sz w:val="28"/>
          <w:szCs w:val="28"/>
          <w:lang w:eastAsia="ru-RU"/>
        </w:rPr>
        <w:t>ізденіс</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және</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зерттеу</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әрекеті</w:t>
      </w:r>
      <w:r w:rsidRPr="001D19CD">
        <w:rPr>
          <w:rFonts w:ascii="Times New Roman" w:eastAsia="Times New Roman" w:hAnsi="Times New Roman" w:cs="Times New Roman"/>
          <w:sz w:val="28"/>
          <w:szCs w:val="28"/>
          <w:lang w:val="en-US" w:eastAsia="ru-RU"/>
        </w:rPr>
        <w:t>.</w:t>
      </w:r>
    </w:p>
    <w:p w14:paraId="370B686F" w14:textId="0DB505CB" w:rsidR="007D7912" w:rsidRPr="001D19CD" w:rsidRDefault="007D7912" w:rsidP="00B7610F">
      <w:pPr>
        <w:spacing w:after="0" w:line="240" w:lineRule="auto"/>
        <w:ind w:firstLine="708"/>
        <w:jc w:val="both"/>
        <w:rPr>
          <w:rFonts w:ascii="Times New Roman" w:eastAsia="Times New Roman" w:hAnsi="Times New Roman" w:cs="Times New Roman"/>
          <w:sz w:val="28"/>
          <w:szCs w:val="28"/>
          <w:lang w:val="en-US" w:eastAsia="ru-RU"/>
        </w:rPr>
      </w:pPr>
      <w:r w:rsidRPr="001D19CD">
        <w:rPr>
          <w:rFonts w:ascii="Times New Roman" w:eastAsia="Times New Roman" w:hAnsi="Times New Roman" w:cs="Times New Roman"/>
          <w:b/>
          <w:bCs/>
          <w:sz w:val="28"/>
          <w:szCs w:val="28"/>
          <w:lang w:eastAsia="ru-RU"/>
        </w:rPr>
        <w:t>БОӨЖ</w:t>
      </w:r>
      <w:r w:rsidRPr="001D19CD">
        <w:rPr>
          <w:rFonts w:ascii="Times New Roman" w:eastAsia="Times New Roman" w:hAnsi="Times New Roman" w:cs="Times New Roman"/>
          <w:b/>
          <w:bCs/>
          <w:sz w:val="28"/>
          <w:szCs w:val="28"/>
          <w:lang w:val="en-US" w:eastAsia="ru-RU"/>
        </w:rPr>
        <w:t xml:space="preserve"> (</w:t>
      </w:r>
      <w:r w:rsidRPr="001D19CD">
        <w:rPr>
          <w:rFonts w:ascii="Times New Roman" w:eastAsia="Times New Roman" w:hAnsi="Times New Roman" w:cs="Times New Roman"/>
          <w:b/>
          <w:bCs/>
          <w:sz w:val="28"/>
          <w:szCs w:val="28"/>
          <w:lang w:eastAsia="ru-RU"/>
        </w:rPr>
        <w:t>Білім</w:t>
      </w:r>
      <w:r w:rsidRPr="001D19CD">
        <w:rPr>
          <w:rFonts w:ascii="Times New Roman" w:eastAsia="Times New Roman" w:hAnsi="Times New Roman" w:cs="Times New Roman"/>
          <w:b/>
          <w:bCs/>
          <w:sz w:val="28"/>
          <w:szCs w:val="28"/>
          <w:lang w:val="en-US" w:eastAsia="ru-RU"/>
        </w:rPr>
        <w:t xml:space="preserve"> </w:t>
      </w:r>
      <w:r w:rsidRPr="001D19CD">
        <w:rPr>
          <w:rFonts w:ascii="Times New Roman" w:eastAsia="Times New Roman" w:hAnsi="Times New Roman" w:cs="Times New Roman"/>
          <w:b/>
          <w:bCs/>
          <w:sz w:val="28"/>
          <w:szCs w:val="28"/>
          <w:lang w:eastAsia="ru-RU"/>
        </w:rPr>
        <w:t>алушының</w:t>
      </w:r>
      <w:r w:rsidRPr="001D19CD">
        <w:rPr>
          <w:rFonts w:ascii="Times New Roman" w:eastAsia="Times New Roman" w:hAnsi="Times New Roman" w:cs="Times New Roman"/>
          <w:b/>
          <w:bCs/>
          <w:sz w:val="28"/>
          <w:szCs w:val="28"/>
          <w:lang w:val="en-US" w:eastAsia="ru-RU"/>
        </w:rPr>
        <w:t xml:space="preserve"> </w:t>
      </w:r>
      <w:r w:rsidRPr="001D19CD">
        <w:rPr>
          <w:rFonts w:ascii="Times New Roman" w:eastAsia="Times New Roman" w:hAnsi="Times New Roman" w:cs="Times New Roman"/>
          <w:b/>
          <w:bCs/>
          <w:sz w:val="28"/>
          <w:szCs w:val="28"/>
          <w:lang w:eastAsia="ru-RU"/>
        </w:rPr>
        <w:t>оқытушымен</w:t>
      </w:r>
      <w:r w:rsidRPr="001D19CD">
        <w:rPr>
          <w:rFonts w:ascii="Times New Roman" w:eastAsia="Times New Roman" w:hAnsi="Times New Roman" w:cs="Times New Roman"/>
          <w:b/>
          <w:bCs/>
          <w:sz w:val="28"/>
          <w:szCs w:val="28"/>
          <w:lang w:val="en-US" w:eastAsia="ru-RU"/>
        </w:rPr>
        <w:t xml:space="preserve"> </w:t>
      </w:r>
      <w:r w:rsidRPr="001D19CD">
        <w:rPr>
          <w:rFonts w:ascii="Times New Roman" w:eastAsia="Times New Roman" w:hAnsi="Times New Roman" w:cs="Times New Roman"/>
          <w:b/>
          <w:bCs/>
          <w:sz w:val="28"/>
          <w:szCs w:val="28"/>
          <w:lang w:eastAsia="ru-RU"/>
        </w:rPr>
        <w:t>орындайтын</w:t>
      </w:r>
      <w:r w:rsidRPr="001D19CD">
        <w:rPr>
          <w:rFonts w:ascii="Times New Roman" w:eastAsia="Times New Roman" w:hAnsi="Times New Roman" w:cs="Times New Roman"/>
          <w:b/>
          <w:bCs/>
          <w:sz w:val="28"/>
          <w:szCs w:val="28"/>
          <w:lang w:val="en-US" w:eastAsia="ru-RU"/>
        </w:rPr>
        <w:t xml:space="preserve"> </w:t>
      </w:r>
      <w:r w:rsidRPr="001D19CD">
        <w:rPr>
          <w:rFonts w:ascii="Times New Roman" w:eastAsia="Times New Roman" w:hAnsi="Times New Roman" w:cs="Times New Roman"/>
          <w:b/>
          <w:bCs/>
          <w:sz w:val="28"/>
          <w:szCs w:val="28"/>
          <w:lang w:eastAsia="ru-RU"/>
        </w:rPr>
        <w:t>өзіндік</w:t>
      </w:r>
      <w:r w:rsidRPr="001D19CD">
        <w:rPr>
          <w:rFonts w:ascii="Times New Roman" w:eastAsia="Times New Roman" w:hAnsi="Times New Roman" w:cs="Times New Roman"/>
          <w:b/>
          <w:bCs/>
          <w:sz w:val="28"/>
          <w:szCs w:val="28"/>
          <w:lang w:val="en-US" w:eastAsia="ru-RU"/>
        </w:rPr>
        <w:t xml:space="preserve"> </w:t>
      </w:r>
      <w:r w:rsidRPr="001D19CD">
        <w:rPr>
          <w:rFonts w:ascii="Times New Roman" w:eastAsia="Times New Roman" w:hAnsi="Times New Roman" w:cs="Times New Roman"/>
          <w:b/>
          <w:bCs/>
          <w:sz w:val="28"/>
          <w:szCs w:val="28"/>
          <w:lang w:eastAsia="ru-RU"/>
        </w:rPr>
        <w:t>жұмысы</w:t>
      </w:r>
      <w:r w:rsidRPr="001D19CD">
        <w:rPr>
          <w:rFonts w:ascii="Times New Roman" w:eastAsia="Times New Roman" w:hAnsi="Times New Roman" w:cs="Times New Roman"/>
          <w:b/>
          <w:bCs/>
          <w:sz w:val="28"/>
          <w:szCs w:val="28"/>
          <w:lang w:val="en-US" w:eastAsia="ru-RU"/>
        </w:rPr>
        <w:t>).</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Оқытушының</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нұсқауымен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және</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жетекшілігімен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жүзеге</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асырылатын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студенттің</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танымдық</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белсенділігін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арттыруға</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бағытталған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өзіндік</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жұмыс</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түрі</w:t>
      </w:r>
      <w:r w:rsidRPr="001D19CD">
        <w:rPr>
          <w:rFonts w:ascii="Times New Roman" w:eastAsia="Times New Roman" w:hAnsi="Times New Roman" w:cs="Times New Roman"/>
          <w:sz w:val="28"/>
          <w:szCs w:val="28"/>
          <w:lang w:val="en-US" w:eastAsia="ru-RU"/>
        </w:rPr>
        <w:t>.</w:t>
      </w:r>
    </w:p>
    <w:p w14:paraId="4BB2407E" w14:textId="74ABEEB8" w:rsidR="007D7912" w:rsidRPr="001D19CD" w:rsidRDefault="007D7912" w:rsidP="00B7610F">
      <w:pPr>
        <w:spacing w:after="0" w:line="240" w:lineRule="auto"/>
        <w:ind w:firstLine="708"/>
        <w:jc w:val="both"/>
        <w:rPr>
          <w:rFonts w:ascii="Times New Roman" w:eastAsia="Times New Roman" w:hAnsi="Times New Roman" w:cs="Times New Roman"/>
          <w:sz w:val="28"/>
          <w:szCs w:val="28"/>
          <w:lang w:val="en-US" w:eastAsia="ru-RU"/>
        </w:rPr>
      </w:pPr>
      <w:r w:rsidRPr="001D19CD">
        <w:rPr>
          <w:rFonts w:ascii="Times New Roman" w:eastAsia="Times New Roman" w:hAnsi="Times New Roman" w:cs="Times New Roman"/>
          <w:b/>
          <w:bCs/>
          <w:sz w:val="28"/>
          <w:szCs w:val="28"/>
          <w:lang w:val="en-US" w:eastAsia="ru-RU"/>
        </w:rPr>
        <w:t>QR-</w:t>
      </w:r>
      <w:r w:rsidRPr="001D19CD">
        <w:rPr>
          <w:rFonts w:ascii="Times New Roman" w:eastAsia="Times New Roman" w:hAnsi="Times New Roman" w:cs="Times New Roman"/>
          <w:b/>
          <w:bCs/>
          <w:sz w:val="28"/>
          <w:szCs w:val="28"/>
          <w:lang w:eastAsia="ru-RU"/>
        </w:rPr>
        <w:t>код</w:t>
      </w:r>
      <w:r w:rsidRPr="001D19CD">
        <w:rPr>
          <w:rFonts w:ascii="Times New Roman" w:eastAsia="Times New Roman" w:hAnsi="Times New Roman" w:cs="Times New Roman"/>
          <w:b/>
          <w:bCs/>
          <w:sz w:val="28"/>
          <w:szCs w:val="28"/>
          <w:lang w:val="en-US" w:eastAsia="ru-RU"/>
        </w:rPr>
        <w:t xml:space="preserve"> (Quick Response code).</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Ақпаратқа</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немесе</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электронды</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оқу</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ресурстарына</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платформа</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видео</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тест</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мобильді</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құрылғылар</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арқылы</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жедел</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қол</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жеткізуге</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мүмкіндік</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беретін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матрицалық</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таңба</w:t>
      </w:r>
      <w:r w:rsidRPr="001D19CD">
        <w:rPr>
          <w:rFonts w:ascii="Times New Roman" w:eastAsia="Times New Roman" w:hAnsi="Times New Roman" w:cs="Times New Roman"/>
          <w:sz w:val="28"/>
          <w:szCs w:val="28"/>
          <w:lang w:val="en-US" w:eastAsia="ru-RU"/>
        </w:rPr>
        <w:t>.</w:t>
      </w:r>
    </w:p>
    <w:p w14:paraId="1060F745" w14:textId="02F20EF8" w:rsidR="007D7912" w:rsidRPr="001D19CD" w:rsidRDefault="007D7912" w:rsidP="00B7610F">
      <w:pPr>
        <w:spacing w:after="0" w:line="240" w:lineRule="auto"/>
        <w:ind w:firstLine="708"/>
        <w:jc w:val="both"/>
        <w:rPr>
          <w:rFonts w:ascii="Times New Roman" w:eastAsia="Times New Roman" w:hAnsi="Times New Roman" w:cs="Times New Roman"/>
          <w:sz w:val="28"/>
          <w:szCs w:val="28"/>
          <w:lang w:val="en-US" w:eastAsia="ru-RU"/>
        </w:rPr>
      </w:pPr>
      <w:r w:rsidRPr="001D19CD">
        <w:rPr>
          <w:rFonts w:ascii="Times New Roman" w:eastAsia="Times New Roman" w:hAnsi="Times New Roman" w:cs="Times New Roman"/>
          <w:b/>
          <w:bCs/>
          <w:sz w:val="28"/>
          <w:szCs w:val="28"/>
          <w:lang w:val="en-US" w:eastAsia="ru-RU"/>
        </w:rPr>
        <w:t xml:space="preserve">SMART </w:t>
      </w:r>
      <w:r w:rsidRPr="001D19CD">
        <w:rPr>
          <w:rFonts w:ascii="Times New Roman" w:eastAsia="Times New Roman" w:hAnsi="Times New Roman" w:cs="Times New Roman"/>
          <w:b/>
          <w:bCs/>
          <w:sz w:val="28"/>
          <w:szCs w:val="28"/>
          <w:lang w:eastAsia="ru-RU"/>
        </w:rPr>
        <w:t>қағидаттары</w:t>
      </w:r>
      <w:r w:rsidRPr="001D19CD">
        <w:rPr>
          <w:rFonts w:ascii="Times New Roman" w:eastAsia="Times New Roman" w:hAnsi="Times New Roman" w:cs="Times New Roman"/>
          <w:sz w:val="28"/>
          <w:szCs w:val="28"/>
          <w:lang w:val="en-US" w:eastAsia="ru-RU"/>
        </w:rPr>
        <w:t xml:space="preserve"> – </w:t>
      </w:r>
      <w:r w:rsidRPr="001D19CD">
        <w:rPr>
          <w:rFonts w:ascii="Times New Roman" w:eastAsia="Times New Roman" w:hAnsi="Times New Roman" w:cs="Times New Roman"/>
          <w:sz w:val="28"/>
          <w:szCs w:val="28"/>
          <w:lang w:eastAsia="ru-RU"/>
        </w:rPr>
        <w:t>оқу</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мақсаттарының</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нақтылығын</w:t>
      </w:r>
      <w:r w:rsidRPr="001D19CD">
        <w:rPr>
          <w:rFonts w:ascii="Times New Roman" w:eastAsia="Times New Roman" w:hAnsi="Times New Roman" w:cs="Times New Roman"/>
          <w:sz w:val="28"/>
          <w:szCs w:val="28"/>
          <w:lang w:val="en-US" w:eastAsia="ru-RU"/>
        </w:rPr>
        <w:t xml:space="preserve"> (Specific), </w:t>
      </w:r>
      <w:r w:rsidRPr="001D19CD">
        <w:rPr>
          <w:rFonts w:ascii="Times New Roman" w:eastAsia="Times New Roman" w:hAnsi="Times New Roman" w:cs="Times New Roman"/>
          <w:sz w:val="28"/>
          <w:szCs w:val="28"/>
          <w:lang w:eastAsia="ru-RU"/>
        </w:rPr>
        <w:t>өлшенетіндігін</w:t>
      </w:r>
      <w:r w:rsidRPr="001D19CD">
        <w:rPr>
          <w:rFonts w:ascii="Times New Roman" w:eastAsia="Times New Roman" w:hAnsi="Times New Roman" w:cs="Times New Roman"/>
          <w:sz w:val="28"/>
          <w:szCs w:val="28"/>
          <w:lang w:val="en-US" w:eastAsia="ru-RU"/>
        </w:rPr>
        <w:t xml:space="preserve"> (Measurable), </w:t>
      </w:r>
      <w:r w:rsidRPr="001D19CD">
        <w:rPr>
          <w:rFonts w:ascii="Times New Roman" w:eastAsia="Times New Roman" w:hAnsi="Times New Roman" w:cs="Times New Roman"/>
          <w:sz w:val="28"/>
          <w:szCs w:val="28"/>
          <w:lang w:eastAsia="ru-RU"/>
        </w:rPr>
        <w:t>қолжетімділігін</w:t>
      </w:r>
      <w:r w:rsidRPr="001D19CD">
        <w:rPr>
          <w:rFonts w:ascii="Times New Roman" w:eastAsia="Times New Roman" w:hAnsi="Times New Roman" w:cs="Times New Roman"/>
          <w:sz w:val="28"/>
          <w:szCs w:val="28"/>
          <w:lang w:val="en-US" w:eastAsia="ru-RU"/>
        </w:rPr>
        <w:t xml:space="preserve"> (Achievable), </w:t>
      </w:r>
      <w:r w:rsidRPr="001D19CD">
        <w:rPr>
          <w:rFonts w:ascii="Times New Roman" w:eastAsia="Times New Roman" w:hAnsi="Times New Roman" w:cs="Times New Roman"/>
          <w:sz w:val="28"/>
          <w:szCs w:val="28"/>
          <w:lang w:eastAsia="ru-RU"/>
        </w:rPr>
        <w:t>өзектілігін</w:t>
      </w:r>
      <w:r w:rsidRPr="001D19CD">
        <w:rPr>
          <w:rFonts w:ascii="Times New Roman" w:eastAsia="Times New Roman" w:hAnsi="Times New Roman" w:cs="Times New Roman"/>
          <w:sz w:val="28"/>
          <w:szCs w:val="28"/>
          <w:lang w:val="en-US" w:eastAsia="ru-RU"/>
        </w:rPr>
        <w:t xml:space="preserve"> (Relevant) </w:t>
      </w:r>
      <w:r w:rsidRPr="001D19CD">
        <w:rPr>
          <w:rFonts w:ascii="Times New Roman" w:eastAsia="Times New Roman" w:hAnsi="Times New Roman" w:cs="Times New Roman"/>
          <w:sz w:val="28"/>
          <w:szCs w:val="28"/>
          <w:lang w:eastAsia="ru-RU"/>
        </w:rPr>
        <w:t>және</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уақытпен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шектелуін</w:t>
      </w:r>
      <w:r w:rsidRPr="001D19CD">
        <w:rPr>
          <w:rFonts w:ascii="Times New Roman" w:eastAsia="Times New Roman" w:hAnsi="Times New Roman" w:cs="Times New Roman"/>
          <w:sz w:val="28"/>
          <w:szCs w:val="28"/>
          <w:lang w:val="en-US" w:eastAsia="ru-RU"/>
        </w:rPr>
        <w:t xml:space="preserve"> (Time-bound) </w:t>
      </w:r>
      <w:r w:rsidRPr="001D19CD">
        <w:rPr>
          <w:rFonts w:ascii="Times New Roman" w:eastAsia="Times New Roman" w:hAnsi="Times New Roman" w:cs="Times New Roman"/>
          <w:sz w:val="28"/>
          <w:szCs w:val="28"/>
          <w:lang w:eastAsia="ru-RU"/>
        </w:rPr>
        <w:t>қамтамасыз</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ететін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жүйе</w:t>
      </w:r>
      <w:r w:rsidRPr="001D19CD">
        <w:rPr>
          <w:rFonts w:ascii="Times New Roman" w:eastAsia="Times New Roman" w:hAnsi="Times New Roman" w:cs="Times New Roman"/>
          <w:sz w:val="28"/>
          <w:szCs w:val="28"/>
          <w:lang w:val="en-US" w:eastAsia="ru-RU"/>
        </w:rPr>
        <w:t>.</w:t>
      </w:r>
    </w:p>
    <w:p w14:paraId="72FACF35" w14:textId="4D77C2E8" w:rsidR="007D7912" w:rsidRPr="001D19CD" w:rsidRDefault="007D7912" w:rsidP="00B7610F">
      <w:pPr>
        <w:spacing w:after="0" w:line="240" w:lineRule="auto"/>
        <w:ind w:firstLine="708"/>
        <w:jc w:val="both"/>
        <w:rPr>
          <w:rFonts w:ascii="Times New Roman" w:eastAsia="Times New Roman" w:hAnsi="Times New Roman" w:cs="Times New Roman"/>
          <w:sz w:val="28"/>
          <w:szCs w:val="28"/>
          <w:lang w:val="en-US" w:eastAsia="ru-RU"/>
        </w:rPr>
      </w:pPr>
      <w:r w:rsidRPr="001D19CD">
        <w:rPr>
          <w:rFonts w:ascii="Times New Roman" w:eastAsia="Times New Roman" w:hAnsi="Times New Roman" w:cs="Times New Roman"/>
          <w:b/>
          <w:bCs/>
          <w:sz w:val="28"/>
          <w:szCs w:val="28"/>
          <w:lang w:val="en-US" w:eastAsia="ru-RU"/>
        </w:rPr>
        <w:t>PBL</w:t>
      </w:r>
      <w:r w:rsidRPr="001D19CD">
        <w:rPr>
          <w:rFonts w:ascii="Times New Roman" w:eastAsia="Times New Roman" w:hAnsi="Times New Roman" w:cs="Times New Roman"/>
          <w:sz w:val="28"/>
          <w:szCs w:val="28"/>
          <w:lang w:val="en-US" w:eastAsia="ru-RU"/>
        </w:rPr>
        <w:t xml:space="preserve"> (Project-Based Learning) – </w:t>
      </w:r>
      <w:r w:rsidRPr="001D19CD">
        <w:rPr>
          <w:rFonts w:ascii="Times New Roman" w:eastAsia="Times New Roman" w:hAnsi="Times New Roman" w:cs="Times New Roman"/>
          <w:sz w:val="28"/>
          <w:szCs w:val="28"/>
          <w:lang w:eastAsia="ru-RU"/>
        </w:rPr>
        <w:t>нақты</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өмірлік</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мәселелерді</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шешуге</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бағытталған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студенттердің</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зерттеушілік</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және</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топтық</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ынтымақтастық</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қабілеттерін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дамытатын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жобалық</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оқыту</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әдісі</w:t>
      </w:r>
      <w:r w:rsidRPr="001D19CD">
        <w:rPr>
          <w:rFonts w:ascii="Times New Roman" w:eastAsia="Times New Roman" w:hAnsi="Times New Roman" w:cs="Times New Roman"/>
          <w:sz w:val="28"/>
          <w:szCs w:val="28"/>
          <w:lang w:val="en-US" w:eastAsia="ru-RU"/>
        </w:rPr>
        <w:t>.</w:t>
      </w:r>
    </w:p>
    <w:p w14:paraId="1AEC067D" w14:textId="067D1521" w:rsidR="007D7912" w:rsidRPr="001D19CD" w:rsidRDefault="007D7912" w:rsidP="00B7610F">
      <w:pPr>
        <w:spacing w:after="0" w:line="240" w:lineRule="auto"/>
        <w:ind w:firstLine="708"/>
        <w:jc w:val="both"/>
        <w:rPr>
          <w:rFonts w:ascii="Times New Roman" w:eastAsia="Times New Roman" w:hAnsi="Times New Roman" w:cs="Times New Roman"/>
          <w:sz w:val="28"/>
          <w:szCs w:val="28"/>
          <w:lang w:val="en-US" w:eastAsia="ru-RU"/>
        </w:rPr>
      </w:pPr>
      <w:r w:rsidRPr="001D19CD">
        <w:rPr>
          <w:rFonts w:ascii="Times New Roman" w:eastAsia="Times New Roman" w:hAnsi="Times New Roman" w:cs="Times New Roman"/>
          <w:b/>
          <w:bCs/>
          <w:sz w:val="28"/>
          <w:szCs w:val="28"/>
          <w:lang w:val="en-US" w:eastAsia="ru-RU"/>
        </w:rPr>
        <w:t>«</w:t>
      </w:r>
      <w:r w:rsidRPr="001D19CD">
        <w:rPr>
          <w:rFonts w:ascii="Times New Roman" w:eastAsia="Times New Roman" w:hAnsi="Times New Roman" w:cs="Times New Roman"/>
          <w:b/>
          <w:bCs/>
          <w:sz w:val="28"/>
          <w:szCs w:val="28"/>
          <w:lang w:eastAsia="ru-RU"/>
        </w:rPr>
        <w:t>Үшбу</w:t>
      </w:r>
      <w:r w:rsidRPr="001D19CD">
        <w:rPr>
          <w:rFonts w:ascii="Times New Roman" w:eastAsia="Times New Roman" w:hAnsi="Times New Roman" w:cs="Times New Roman"/>
          <w:b/>
          <w:bCs/>
          <w:sz w:val="28"/>
          <w:szCs w:val="28"/>
          <w:lang w:val="en-US" w:eastAsia="ru-RU"/>
        </w:rPr>
        <w:t xml:space="preserve"> </w:t>
      </w:r>
      <w:r w:rsidRPr="001D19CD">
        <w:rPr>
          <w:rFonts w:ascii="Times New Roman" w:eastAsia="Times New Roman" w:hAnsi="Times New Roman" w:cs="Times New Roman"/>
          <w:b/>
          <w:bCs/>
          <w:sz w:val="28"/>
          <w:szCs w:val="28"/>
          <w:lang w:eastAsia="ru-RU"/>
        </w:rPr>
        <w:t>хат</w:t>
      </w:r>
      <w:r w:rsidRPr="001D19CD">
        <w:rPr>
          <w:rFonts w:ascii="Times New Roman" w:eastAsia="Times New Roman" w:hAnsi="Times New Roman" w:cs="Times New Roman"/>
          <w:b/>
          <w:bCs/>
          <w:sz w:val="28"/>
          <w:szCs w:val="28"/>
          <w:lang w:val="en-US" w:eastAsia="ru-RU"/>
        </w:rPr>
        <w:t xml:space="preserve">» </w:t>
      </w:r>
      <w:r w:rsidRPr="001D19CD">
        <w:rPr>
          <w:rFonts w:ascii="Times New Roman" w:eastAsia="Times New Roman" w:hAnsi="Times New Roman" w:cs="Times New Roman"/>
          <w:b/>
          <w:bCs/>
          <w:sz w:val="28"/>
          <w:szCs w:val="28"/>
          <w:lang w:eastAsia="ru-RU"/>
        </w:rPr>
        <w:t>әдісі</w:t>
      </w:r>
      <w:r w:rsidRPr="001D19CD">
        <w:rPr>
          <w:rFonts w:ascii="Times New Roman" w:eastAsia="Times New Roman" w:hAnsi="Times New Roman" w:cs="Times New Roman"/>
          <w:sz w:val="28"/>
          <w:szCs w:val="28"/>
          <w:lang w:val="en-US" w:eastAsia="ru-RU"/>
        </w:rPr>
        <w:t xml:space="preserve"> – </w:t>
      </w:r>
      <w:r w:rsidRPr="001D19CD">
        <w:rPr>
          <w:rFonts w:ascii="Times New Roman" w:eastAsia="Times New Roman" w:hAnsi="Times New Roman" w:cs="Times New Roman"/>
          <w:sz w:val="28"/>
          <w:szCs w:val="28"/>
          <w:lang w:eastAsia="ru-RU"/>
        </w:rPr>
        <w:t>студент</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пен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оқытушы</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арасындағы</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рухани</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байланысты</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орнататын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білім</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алушының</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ішкі</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сезімі</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мен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рефлексиясын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еркін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жеткізуге</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мүмкіндік</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беретін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диалогтық</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тәсіл</w:t>
      </w:r>
      <w:r w:rsidRPr="001D19CD">
        <w:rPr>
          <w:rFonts w:ascii="Times New Roman" w:eastAsia="Times New Roman" w:hAnsi="Times New Roman" w:cs="Times New Roman"/>
          <w:sz w:val="28"/>
          <w:szCs w:val="28"/>
          <w:lang w:val="en-US" w:eastAsia="ru-RU"/>
        </w:rPr>
        <w:t>.</w:t>
      </w:r>
    </w:p>
    <w:p w14:paraId="6BC1A1FB" w14:textId="07A0341C" w:rsidR="007D7912" w:rsidRPr="001D19CD" w:rsidRDefault="007D7912" w:rsidP="00B7610F">
      <w:pPr>
        <w:spacing w:after="0" w:line="240" w:lineRule="auto"/>
        <w:ind w:firstLine="708"/>
        <w:jc w:val="both"/>
        <w:rPr>
          <w:rFonts w:ascii="Times New Roman" w:eastAsia="Times New Roman" w:hAnsi="Times New Roman" w:cs="Times New Roman"/>
          <w:sz w:val="28"/>
          <w:szCs w:val="28"/>
          <w:lang w:val="en-US" w:eastAsia="ru-RU"/>
        </w:rPr>
      </w:pPr>
      <w:r w:rsidRPr="001D19CD">
        <w:rPr>
          <w:rFonts w:ascii="Times New Roman" w:eastAsia="Times New Roman" w:hAnsi="Times New Roman" w:cs="Times New Roman"/>
          <w:b/>
          <w:bCs/>
          <w:sz w:val="28"/>
          <w:szCs w:val="28"/>
          <w:lang w:val="en-US" w:eastAsia="ru-RU"/>
        </w:rPr>
        <w:t>«</w:t>
      </w:r>
      <w:r w:rsidRPr="001D19CD">
        <w:rPr>
          <w:rFonts w:ascii="Times New Roman" w:eastAsia="Times New Roman" w:hAnsi="Times New Roman" w:cs="Times New Roman"/>
          <w:b/>
          <w:bCs/>
          <w:sz w:val="28"/>
          <w:szCs w:val="28"/>
          <w:lang w:eastAsia="ru-RU"/>
        </w:rPr>
        <w:t>Ой</w:t>
      </w:r>
      <w:r w:rsidRPr="001D19CD">
        <w:rPr>
          <w:rFonts w:ascii="Times New Roman" w:eastAsia="Times New Roman" w:hAnsi="Times New Roman" w:cs="Times New Roman"/>
          <w:b/>
          <w:bCs/>
          <w:sz w:val="28"/>
          <w:szCs w:val="28"/>
          <w:lang w:val="en-US" w:eastAsia="ru-RU"/>
        </w:rPr>
        <w:t xml:space="preserve"> </w:t>
      </w:r>
      <w:r w:rsidRPr="001D19CD">
        <w:rPr>
          <w:rFonts w:ascii="Times New Roman" w:eastAsia="Times New Roman" w:hAnsi="Times New Roman" w:cs="Times New Roman"/>
          <w:b/>
          <w:bCs/>
          <w:sz w:val="28"/>
          <w:szCs w:val="28"/>
          <w:lang w:eastAsia="ru-RU"/>
        </w:rPr>
        <w:t>күмбезі</w:t>
      </w:r>
      <w:r w:rsidRPr="001D19CD">
        <w:rPr>
          <w:rFonts w:ascii="Times New Roman" w:eastAsia="Times New Roman" w:hAnsi="Times New Roman" w:cs="Times New Roman"/>
          <w:b/>
          <w:bCs/>
          <w:sz w:val="28"/>
          <w:szCs w:val="28"/>
          <w:lang w:val="en-US" w:eastAsia="ru-RU"/>
        </w:rPr>
        <w:t xml:space="preserve">» </w:t>
      </w:r>
      <w:r w:rsidRPr="001D19CD">
        <w:rPr>
          <w:rFonts w:ascii="Times New Roman" w:eastAsia="Times New Roman" w:hAnsi="Times New Roman" w:cs="Times New Roman"/>
          <w:b/>
          <w:bCs/>
          <w:sz w:val="28"/>
          <w:szCs w:val="28"/>
          <w:lang w:eastAsia="ru-RU"/>
        </w:rPr>
        <w:t>әдісі</w:t>
      </w:r>
      <w:r w:rsidRPr="001D19CD">
        <w:rPr>
          <w:rFonts w:ascii="Times New Roman" w:eastAsia="Times New Roman" w:hAnsi="Times New Roman" w:cs="Times New Roman"/>
          <w:sz w:val="28"/>
          <w:szCs w:val="28"/>
          <w:lang w:val="en-US" w:eastAsia="ru-RU"/>
        </w:rPr>
        <w:t xml:space="preserve"> – </w:t>
      </w:r>
      <w:r w:rsidRPr="001D19CD">
        <w:rPr>
          <w:rFonts w:ascii="Times New Roman" w:eastAsia="Times New Roman" w:hAnsi="Times New Roman" w:cs="Times New Roman"/>
          <w:sz w:val="28"/>
          <w:szCs w:val="28"/>
          <w:lang w:eastAsia="ru-RU"/>
        </w:rPr>
        <w:t>мәтінді</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кезең</w:t>
      </w:r>
      <w:r w:rsidRPr="001D19CD">
        <w:rPr>
          <w:rFonts w:ascii="Times New Roman" w:eastAsia="Times New Roman" w:hAnsi="Times New Roman" w:cs="Times New Roman"/>
          <w:sz w:val="28"/>
          <w:szCs w:val="28"/>
          <w:lang w:val="en-US" w:eastAsia="ru-RU"/>
        </w:rPr>
        <w:t>-</w:t>
      </w:r>
      <w:r w:rsidRPr="001D19CD">
        <w:rPr>
          <w:rFonts w:ascii="Times New Roman" w:eastAsia="Times New Roman" w:hAnsi="Times New Roman" w:cs="Times New Roman"/>
          <w:sz w:val="28"/>
          <w:szCs w:val="28"/>
          <w:lang w:eastAsia="ru-RU"/>
        </w:rPr>
        <w:t>кезеңімен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талдауға</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логикалық</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ойды</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жүйелеп</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дамытуға</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және</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шығармашылық</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қорытынды</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жасауға</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бағытталған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педагогикалық</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тәсіл</w:t>
      </w:r>
      <w:r w:rsidRPr="001D19CD">
        <w:rPr>
          <w:rFonts w:ascii="Times New Roman" w:eastAsia="Times New Roman" w:hAnsi="Times New Roman" w:cs="Times New Roman"/>
          <w:sz w:val="28"/>
          <w:szCs w:val="28"/>
          <w:lang w:val="en-US" w:eastAsia="ru-RU"/>
        </w:rPr>
        <w:t>.</w:t>
      </w:r>
    </w:p>
    <w:p w14:paraId="35B25AE9" w14:textId="26B0A5DA" w:rsidR="007E6167" w:rsidRPr="006305B5" w:rsidRDefault="007D7912" w:rsidP="005E7BAE">
      <w:pPr>
        <w:spacing w:after="0" w:line="240" w:lineRule="auto"/>
        <w:ind w:firstLine="708"/>
        <w:jc w:val="both"/>
        <w:rPr>
          <w:rFonts w:ascii="Times New Roman" w:eastAsia="Times New Roman" w:hAnsi="Times New Roman" w:cs="Times New Roman"/>
          <w:sz w:val="28"/>
          <w:szCs w:val="28"/>
          <w:lang w:val="en-US" w:eastAsia="ru-RU"/>
        </w:rPr>
      </w:pPr>
      <w:r w:rsidRPr="001D19CD">
        <w:rPr>
          <w:rFonts w:ascii="Times New Roman" w:eastAsia="Times New Roman" w:hAnsi="Times New Roman" w:cs="Times New Roman"/>
          <w:b/>
          <w:bCs/>
          <w:sz w:val="28"/>
          <w:szCs w:val="28"/>
          <w:lang w:eastAsia="ru-RU"/>
        </w:rPr>
        <w:t>Аксиологиялық</w:t>
      </w:r>
      <w:r w:rsidRPr="001D19CD">
        <w:rPr>
          <w:rFonts w:ascii="Times New Roman" w:eastAsia="Times New Roman" w:hAnsi="Times New Roman" w:cs="Times New Roman"/>
          <w:b/>
          <w:bCs/>
          <w:sz w:val="28"/>
          <w:szCs w:val="28"/>
          <w:lang w:val="en-US" w:eastAsia="ru-RU"/>
        </w:rPr>
        <w:t xml:space="preserve"> </w:t>
      </w:r>
      <w:r w:rsidRPr="001D19CD">
        <w:rPr>
          <w:rFonts w:ascii="Times New Roman" w:eastAsia="Times New Roman" w:hAnsi="Times New Roman" w:cs="Times New Roman"/>
          <w:b/>
          <w:bCs/>
          <w:sz w:val="28"/>
          <w:szCs w:val="28"/>
          <w:lang w:eastAsia="ru-RU"/>
        </w:rPr>
        <w:t>парадигма</w:t>
      </w:r>
      <w:r w:rsidRPr="001D19CD">
        <w:rPr>
          <w:rFonts w:ascii="Times New Roman" w:eastAsia="Times New Roman" w:hAnsi="Times New Roman" w:cs="Times New Roman"/>
          <w:sz w:val="28"/>
          <w:szCs w:val="28"/>
          <w:lang w:val="en-US" w:eastAsia="ru-RU"/>
        </w:rPr>
        <w:t xml:space="preserve"> – </w:t>
      </w:r>
      <w:r w:rsidRPr="001D19CD">
        <w:rPr>
          <w:rFonts w:ascii="Times New Roman" w:eastAsia="Times New Roman" w:hAnsi="Times New Roman" w:cs="Times New Roman"/>
          <w:sz w:val="28"/>
          <w:szCs w:val="28"/>
          <w:lang w:eastAsia="ru-RU"/>
        </w:rPr>
        <w:t>білім</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беру</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жүйесінде</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құндылықтарды</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басты</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бағдар</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ретінде</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қарастырып</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ұлттық</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бірегейлікті</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қалыптастыруға</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бағытталған</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ғылыми</w:t>
      </w:r>
      <w:r w:rsidRPr="001D19CD">
        <w:rPr>
          <w:rFonts w:ascii="Times New Roman" w:eastAsia="Times New Roman" w:hAnsi="Times New Roman" w:cs="Times New Roman"/>
          <w:sz w:val="28"/>
          <w:szCs w:val="28"/>
          <w:lang w:val="en-US" w:eastAsia="ru-RU"/>
        </w:rPr>
        <w:t>-</w:t>
      </w:r>
      <w:r w:rsidRPr="001D19CD">
        <w:rPr>
          <w:rFonts w:ascii="Times New Roman" w:eastAsia="Times New Roman" w:hAnsi="Times New Roman" w:cs="Times New Roman"/>
          <w:sz w:val="28"/>
          <w:szCs w:val="28"/>
          <w:lang w:eastAsia="ru-RU"/>
        </w:rPr>
        <w:t>әдіснамалық</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алғышарт</w:t>
      </w:r>
    </w:p>
    <w:p w14:paraId="6294A5AC" w14:textId="61D25413" w:rsidR="00D63EBD" w:rsidRPr="001D19CD" w:rsidRDefault="00D63EBD" w:rsidP="00FE65FF">
      <w:pPr>
        <w:tabs>
          <w:tab w:val="left" w:pos="426"/>
        </w:tabs>
        <w:spacing w:after="0" w:line="240" w:lineRule="auto"/>
        <w:contextualSpacing/>
        <w:jc w:val="center"/>
        <w:rPr>
          <w:rFonts w:ascii="Times New Roman" w:hAnsi="Times New Roman" w:cs="Times New Roman"/>
          <w:b/>
          <w:sz w:val="28"/>
          <w:szCs w:val="28"/>
          <w:lang w:val="kk-KZ"/>
        </w:rPr>
      </w:pPr>
      <w:r w:rsidRPr="001D19CD">
        <w:rPr>
          <w:rFonts w:ascii="Times New Roman" w:hAnsi="Times New Roman" w:cs="Times New Roman"/>
          <w:b/>
          <w:sz w:val="28"/>
          <w:szCs w:val="28"/>
          <w:lang w:val="kk-KZ"/>
        </w:rPr>
        <w:lastRenderedPageBreak/>
        <w:t>БЕЛГІЛЕУЛЕР МЕН ҚЫСҚАРТУЛАР</w:t>
      </w:r>
    </w:p>
    <w:p w14:paraId="7BA4A9D2" w14:textId="77777777" w:rsidR="00D63EBD" w:rsidRPr="001D19CD" w:rsidRDefault="00D63EBD" w:rsidP="005E7BAE">
      <w:pPr>
        <w:spacing w:after="0" w:line="240" w:lineRule="auto"/>
        <w:contextualSpacing/>
        <w:jc w:val="center"/>
        <w:rPr>
          <w:rFonts w:ascii="Times New Roman" w:hAnsi="Times New Roman" w:cs="Times New Roman"/>
          <w:b/>
          <w:sz w:val="28"/>
          <w:szCs w:val="28"/>
          <w:lang w:val="kk-KZ"/>
        </w:rPr>
      </w:pPr>
    </w:p>
    <w:tbl>
      <w:tblPr>
        <w:tblStyle w:val="a5"/>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5E7BAE" w:rsidRPr="00E861B9" w14:paraId="002D7C52" w14:textId="77777777" w:rsidTr="005E7BAE">
        <w:tc>
          <w:tcPr>
            <w:tcW w:w="9322" w:type="dxa"/>
          </w:tcPr>
          <w:p w14:paraId="6BD5B27E" w14:textId="04D3EABB" w:rsidR="005D6A98" w:rsidRPr="001D19CD" w:rsidRDefault="005D6A98" w:rsidP="005E7BAE">
            <w:pPr>
              <w:spacing w:line="240" w:lineRule="auto"/>
              <w:contextualSpacing/>
              <w:jc w:val="both"/>
              <w:rPr>
                <w:rFonts w:ascii="Times New Roman" w:hAnsi="Times New Roman" w:cs="Times New Roman"/>
                <w:sz w:val="28"/>
                <w:szCs w:val="28"/>
                <w:lang w:val="kk-KZ"/>
              </w:rPr>
            </w:pPr>
            <w:r w:rsidRPr="001D19CD">
              <w:rPr>
                <w:rStyle w:val="a7"/>
                <w:rFonts w:ascii="Times New Roman" w:hAnsi="Times New Roman" w:cs="Times New Roman"/>
                <w:sz w:val="28"/>
                <w:szCs w:val="28"/>
                <w:lang w:val="kk-KZ"/>
              </w:rPr>
              <w:t>ЖОО</w:t>
            </w:r>
            <w:r w:rsidRPr="001D19CD">
              <w:rPr>
                <w:rStyle w:val="a7"/>
                <w:rFonts w:ascii="Times New Roman" w:hAnsi="Times New Roman" w:cs="Times New Roman"/>
                <w:b w:val="0"/>
                <w:sz w:val="28"/>
                <w:szCs w:val="28"/>
                <w:lang w:val="kk-KZ"/>
              </w:rPr>
              <w:t xml:space="preserve"> </w:t>
            </w:r>
            <w:r w:rsidR="005E7BAE" w:rsidRPr="001D19CD">
              <w:rPr>
                <w:rFonts w:ascii="Times New Roman" w:hAnsi="Times New Roman" w:cs="Times New Roman"/>
                <w:b/>
                <w:sz w:val="28"/>
                <w:szCs w:val="28"/>
                <w:lang w:val="kk-KZ"/>
              </w:rPr>
              <w:t>–</w:t>
            </w:r>
            <w:r w:rsidR="005E7BAE" w:rsidRPr="001D19CD">
              <w:rPr>
                <w:rStyle w:val="a7"/>
                <w:rFonts w:ascii="Times New Roman" w:hAnsi="Times New Roman" w:cs="Times New Roman"/>
                <w:sz w:val="28"/>
                <w:szCs w:val="28"/>
                <w:lang w:val="kk-KZ"/>
              </w:rPr>
              <w:t xml:space="preserve"> </w:t>
            </w:r>
            <w:r w:rsidRPr="001D19CD">
              <w:rPr>
                <w:rFonts w:ascii="Times New Roman" w:hAnsi="Times New Roman" w:cs="Times New Roman"/>
                <w:sz w:val="28"/>
                <w:szCs w:val="28"/>
                <w:lang w:val="kk-KZ"/>
              </w:rPr>
              <w:t xml:space="preserve">Жоғары оқу орны. Білім беру бағдарламалары бойынша мамандар </w:t>
            </w:r>
            <w:r w:rsidR="0018239C" w:rsidRPr="001D19CD">
              <w:rPr>
                <w:rFonts w:ascii="Times New Roman" w:hAnsi="Times New Roman" w:cs="Times New Roman"/>
                <w:sz w:val="28"/>
                <w:szCs w:val="28"/>
                <w:lang w:val="kk-KZ"/>
              </w:rPr>
              <w:t xml:space="preserve">              </w:t>
            </w:r>
            <w:r w:rsidRPr="001D19CD">
              <w:rPr>
                <w:rFonts w:ascii="Times New Roman" w:hAnsi="Times New Roman" w:cs="Times New Roman"/>
                <w:sz w:val="28"/>
                <w:szCs w:val="28"/>
                <w:lang w:val="kk-KZ"/>
              </w:rPr>
              <w:t>даярлайтын және ғылыми-зерттеу жұмыстарын жүргізетін оқу мекемесі.</w:t>
            </w:r>
          </w:p>
        </w:tc>
      </w:tr>
      <w:tr w:rsidR="005E7BAE" w:rsidRPr="00E861B9" w14:paraId="2EB9AF46" w14:textId="77777777" w:rsidTr="005E7BAE">
        <w:tc>
          <w:tcPr>
            <w:tcW w:w="9322" w:type="dxa"/>
          </w:tcPr>
          <w:p w14:paraId="63FE52C1" w14:textId="14DA5103" w:rsidR="005D6A98" w:rsidRPr="001D19CD" w:rsidRDefault="005D6A98" w:rsidP="005E7BAE">
            <w:pPr>
              <w:spacing w:line="240" w:lineRule="auto"/>
              <w:contextualSpacing/>
              <w:jc w:val="both"/>
              <w:rPr>
                <w:rFonts w:ascii="Times New Roman" w:hAnsi="Times New Roman" w:cs="Times New Roman"/>
                <w:b/>
                <w:sz w:val="28"/>
                <w:szCs w:val="28"/>
                <w:lang w:val="kk-KZ"/>
              </w:rPr>
            </w:pPr>
            <w:r w:rsidRPr="001D19CD">
              <w:rPr>
                <w:rStyle w:val="a7"/>
                <w:rFonts w:ascii="Times New Roman" w:hAnsi="Times New Roman" w:cs="Times New Roman"/>
                <w:sz w:val="28"/>
                <w:szCs w:val="28"/>
                <w:lang w:val="kk-KZ"/>
              </w:rPr>
              <w:t>БӨЖ</w:t>
            </w:r>
            <w:r w:rsidRPr="001D19CD">
              <w:rPr>
                <w:rStyle w:val="a7"/>
                <w:rFonts w:ascii="Times New Roman" w:hAnsi="Times New Roman" w:cs="Times New Roman"/>
                <w:b w:val="0"/>
                <w:sz w:val="28"/>
                <w:szCs w:val="28"/>
                <w:lang w:val="kk-KZ"/>
              </w:rPr>
              <w:t xml:space="preserve"> </w:t>
            </w:r>
            <w:r w:rsidR="005E7BAE" w:rsidRPr="001D19CD">
              <w:rPr>
                <w:rFonts w:ascii="Times New Roman" w:hAnsi="Times New Roman" w:cs="Times New Roman"/>
                <w:b/>
                <w:sz w:val="28"/>
                <w:szCs w:val="28"/>
                <w:lang w:val="kk-KZ"/>
              </w:rPr>
              <w:t>–</w:t>
            </w:r>
            <w:r w:rsidRPr="001D19CD">
              <w:rPr>
                <w:rStyle w:val="a7"/>
                <w:rFonts w:ascii="Times New Roman" w:hAnsi="Times New Roman" w:cs="Times New Roman"/>
                <w:b w:val="0"/>
                <w:sz w:val="28"/>
                <w:szCs w:val="28"/>
                <w:lang w:val="kk-KZ"/>
              </w:rPr>
              <w:t xml:space="preserve"> </w:t>
            </w:r>
            <w:r w:rsidRPr="001D19CD">
              <w:rPr>
                <w:rFonts w:ascii="Times New Roman" w:hAnsi="Times New Roman" w:cs="Times New Roman"/>
                <w:bCs/>
                <w:sz w:val="28"/>
                <w:szCs w:val="28"/>
                <w:lang w:val="kk-KZ"/>
              </w:rPr>
              <w:t xml:space="preserve">Білім алушының өзіндік жұмысы. </w:t>
            </w:r>
            <w:r w:rsidRPr="001D19CD">
              <w:rPr>
                <w:rFonts w:ascii="Times New Roman" w:hAnsi="Times New Roman" w:cs="Times New Roman"/>
                <w:sz w:val="28"/>
                <w:szCs w:val="28"/>
                <w:lang w:val="kk-KZ"/>
              </w:rPr>
              <w:t>Білім алушының оқытушыдан тыс уақытта өз бетімен орындайтын оқу-ізденіс әрекеті.</w:t>
            </w:r>
          </w:p>
        </w:tc>
      </w:tr>
      <w:tr w:rsidR="005E7BAE" w:rsidRPr="00E861B9" w14:paraId="30FAA020" w14:textId="77777777" w:rsidTr="005E7BAE">
        <w:tc>
          <w:tcPr>
            <w:tcW w:w="9322" w:type="dxa"/>
          </w:tcPr>
          <w:p w14:paraId="3ED29DC0" w14:textId="3F518F8B" w:rsidR="005D6A98" w:rsidRPr="001D19CD" w:rsidRDefault="005D6A98" w:rsidP="005E7BAE">
            <w:pPr>
              <w:spacing w:line="240" w:lineRule="auto"/>
              <w:contextualSpacing/>
              <w:jc w:val="both"/>
              <w:rPr>
                <w:rFonts w:ascii="Times New Roman" w:hAnsi="Times New Roman" w:cs="Times New Roman"/>
                <w:b/>
                <w:sz w:val="28"/>
                <w:szCs w:val="28"/>
                <w:lang w:val="kk-KZ"/>
              </w:rPr>
            </w:pPr>
            <w:r w:rsidRPr="001D19CD">
              <w:rPr>
                <w:rStyle w:val="a7"/>
                <w:rFonts w:ascii="Times New Roman" w:hAnsi="Times New Roman" w:cs="Times New Roman"/>
                <w:sz w:val="28"/>
                <w:szCs w:val="28"/>
                <w:lang w:val="kk-KZ"/>
              </w:rPr>
              <w:t>БОӨЖ</w:t>
            </w:r>
            <w:r w:rsidRPr="001D19CD">
              <w:rPr>
                <w:rStyle w:val="a7"/>
                <w:rFonts w:ascii="Times New Roman" w:hAnsi="Times New Roman" w:cs="Times New Roman"/>
                <w:b w:val="0"/>
                <w:sz w:val="28"/>
                <w:szCs w:val="28"/>
                <w:lang w:val="kk-KZ"/>
              </w:rPr>
              <w:t xml:space="preserve"> </w:t>
            </w:r>
            <w:r w:rsidR="005E7BAE" w:rsidRPr="001D19CD">
              <w:rPr>
                <w:rFonts w:ascii="Times New Roman" w:hAnsi="Times New Roman" w:cs="Times New Roman"/>
                <w:b/>
                <w:sz w:val="28"/>
                <w:szCs w:val="28"/>
                <w:lang w:val="kk-KZ"/>
              </w:rPr>
              <w:t>–</w:t>
            </w:r>
            <w:r w:rsidRPr="001D19CD">
              <w:rPr>
                <w:rStyle w:val="a7"/>
                <w:rFonts w:ascii="Times New Roman" w:hAnsi="Times New Roman" w:cs="Times New Roman"/>
                <w:b w:val="0"/>
                <w:sz w:val="28"/>
                <w:szCs w:val="28"/>
                <w:lang w:val="kk-KZ"/>
              </w:rPr>
              <w:t xml:space="preserve"> </w:t>
            </w:r>
            <w:r w:rsidRPr="001D19CD">
              <w:rPr>
                <w:rFonts w:ascii="Times New Roman" w:hAnsi="Times New Roman" w:cs="Times New Roman"/>
                <w:bCs/>
                <w:sz w:val="28"/>
                <w:szCs w:val="28"/>
                <w:lang w:val="kk-KZ"/>
              </w:rPr>
              <w:t xml:space="preserve">Білім алушының оқытушымен орындайтын өзіндік жұмысы. Білім алушының </w:t>
            </w:r>
            <w:r w:rsidRPr="001D19CD">
              <w:rPr>
                <w:rFonts w:ascii="Times New Roman" w:hAnsi="Times New Roman" w:cs="Times New Roman"/>
                <w:sz w:val="28"/>
                <w:szCs w:val="28"/>
                <w:lang w:val="kk-KZ"/>
              </w:rPr>
              <w:t>оқытушының нұсқауымен және жетекшілігімен жүзеге асыратын оқу-танымдық әрекеттері.</w:t>
            </w:r>
          </w:p>
        </w:tc>
      </w:tr>
      <w:tr w:rsidR="005E7BAE" w:rsidRPr="00E861B9" w14:paraId="41B7645F" w14:textId="77777777" w:rsidTr="005E7BAE">
        <w:tc>
          <w:tcPr>
            <w:tcW w:w="9322" w:type="dxa"/>
          </w:tcPr>
          <w:p w14:paraId="102DA248" w14:textId="3BE96BA5" w:rsidR="005D6A98" w:rsidRPr="001D19CD" w:rsidRDefault="005D6A98" w:rsidP="005E7BAE">
            <w:pPr>
              <w:pStyle w:val="a6"/>
              <w:spacing w:before="0" w:beforeAutospacing="0" w:after="0" w:afterAutospacing="0"/>
              <w:contextualSpacing/>
              <w:jc w:val="both"/>
              <w:rPr>
                <w:sz w:val="28"/>
                <w:szCs w:val="28"/>
                <w:lang w:val="kk-KZ"/>
              </w:rPr>
            </w:pPr>
            <w:r w:rsidRPr="001D19CD">
              <w:rPr>
                <w:rStyle w:val="a7"/>
                <w:rFonts w:eastAsiaTheme="majorEastAsia"/>
                <w:sz w:val="28"/>
                <w:szCs w:val="28"/>
                <w:lang w:val="kk-KZ"/>
              </w:rPr>
              <w:t>ЖИ (AI)</w:t>
            </w:r>
            <w:r w:rsidRPr="001D19CD">
              <w:rPr>
                <w:sz w:val="28"/>
                <w:szCs w:val="28"/>
                <w:lang w:val="kk-KZ"/>
              </w:rPr>
              <w:t xml:space="preserve"> </w:t>
            </w:r>
            <w:r w:rsidR="005E7BAE" w:rsidRPr="001D19CD">
              <w:rPr>
                <w:b/>
                <w:sz w:val="28"/>
                <w:szCs w:val="28"/>
                <w:lang w:val="kk-KZ"/>
              </w:rPr>
              <w:t>–</w:t>
            </w:r>
            <w:r w:rsidRPr="001D19CD">
              <w:rPr>
                <w:sz w:val="28"/>
                <w:szCs w:val="28"/>
                <w:lang w:val="kk-KZ"/>
              </w:rPr>
              <w:t xml:space="preserve"> Жасанды интеллект (Artificial Intelligence). Компьютерлік жүйелердің адам интеллектісіне тән тапсырмаларды орындау қабілетін сипаттайтын технология.</w:t>
            </w:r>
          </w:p>
        </w:tc>
      </w:tr>
      <w:tr w:rsidR="005E7BAE" w:rsidRPr="00E861B9" w14:paraId="67540CAF" w14:textId="77777777" w:rsidTr="005E7BAE">
        <w:tc>
          <w:tcPr>
            <w:tcW w:w="9322" w:type="dxa"/>
          </w:tcPr>
          <w:p w14:paraId="5E6BC43C" w14:textId="0AE6FFCB" w:rsidR="005D6A98" w:rsidRPr="001D19CD" w:rsidRDefault="005D6A98" w:rsidP="005E7BAE">
            <w:pPr>
              <w:spacing w:line="240" w:lineRule="auto"/>
              <w:contextualSpacing/>
              <w:rPr>
                <w:rFonts w:ascii="Times New Roman" w:hAnsi="Times New Roman" w:cs="Times New Roman"/>
                <w:sz w:val="28"/>
                <w:szCs w:val="28"/>
                <w:lang w:val="kk-KZ"/>
              </w:rPr>
            </w:pPr>
            <w:r w:rsidRPr="001D19CD">
              <w:rPr>
                <w:rStyle w:val="a7"/>
                <w:rFonts w:ascii="Times New Roman" w:hAnsi="Times New Roman" w:cs="Times New Roman"/>
                <w:sz w:val="28"/>
                <w:szCs w:val="28"/>
                <w:lang w:val="kk-KZ"/>
              </w:rPr>
              <w:t>AR</w:t>
            </w:r>
            <w:r w:rsidRPr="001D19CD">
              <w:rPr>
                <w:rStyle w:val="a7"/>
                <w:rFonts w:ascii="Times New Roman" w:hAnsi="Times New Roman" w:cs="Times New Roman"/>
                <w:b w:val="0"/>
                <w:sz w:val="28"/>
                <w:szCs w:val="28"/>
                <w:lang w:val="kk-KZ"/>
              </w:rPr>
              <w:t xml:space="preserve"> </w:t>
            </w:r>
            <w:r w:rsidR="005E7BAE" w:rsidRPr="001D19CD">
              <w:rPr>
                <w:rFonts w:ascii="Times New Roman" w:hAnsi="Times New Roman" w:cs="Times New Roman"/>
                <w:b/>
                <w:sz w:val="28"/>
                <w:szCs w:val="28"/>
                <w:lang w:val="kk-KZ"/>
              </w:rPr>
              <w:t>–</w:t>
            </w:r>
            <w:r w:rsidRPr="001D19CD">
              <w:rPr>
                <w:rStyle w:val="a7"/>
                <w:rFonts w:ascii="Times New Roman" w:hAnsi="Times New Roman" w:cs="Times New Roman"/>
                <w:b w:val="0"/>
                <w:sz w:val="28"/>
                <w:szCs w:val="28"/>
                <w:lang w:val="kk-KZ"/>
              </w:rPr>
              <w:t xml:space="preserve"> Augmented Reality</w:t>
            </w:r>
            <w:r w:rsidRPr="001D19CD">
              <w:rPr>
                <w:rFonts w:ascii="Times New Roman" w:hAnsi="Times New Roman" w:cs="Times New Roman"/>
                <w:sz w:val="28"/>
                <w:szCs w:val="28"/>
                <w:lang w:val="kk-KZ"/>
              </w:rPr>
              <w:t>.Қосымша шынайылық. Шынайы ортаға виртуалды элементтерді біріктіру технологиясы.</w:t>
            </w:r>
          </w:p>
        </w:tc>
      </w:tr>
      <w:tr w:rsidR="005E7BAE" w:rsidRPr="001D19CD" w14:paraId="374C2AF0" w14:textId="77777777" w:rsidTr="005E7BAE">
        <w:tc>
          <w:tcPr>
            <w:tcW w:w="9322" w:type="dxa"/>
          </w:tcPr>
          <w:p w14:paraId="6D6E309F" w14:textId="55F98C86" w:rsidR="005D6A98" w:rsidRPr="001D19CD" w:rsidRDefault="005D6A98" w:rsidP="005E7BAE">
            <w:pPr>
              <w:spacing w:line="240" w:lineRule="auto"/>
              <w:contextualSpacing/>
              <w:jc w:val="both"/>
              <w:rPr>
                <w:rFonts w:ascii="Times New Roman" w:hAnsi="Times New Roman" w:cs="Times New Roman"/>
                <w:sz w:val="28"/>
                <w:szCs w:val="28"/>
                <w:lang w:val="kk-KZ"/>
              </w:rPr>
            </w:pPr>
            <w:r w:rsidRPr="001D19CD">
              <w:rPr>
                <w:rStyle w:val="a7"/>
                <w:rFonts w:ascii="Times New Roman" w:hAnsi="Times New Roman" w:cs="Times New Roman"/>
                <w:sz w:val="28"/>
                <w:szCs w:val="28"/>
                <w:lang w:val="kk-KZ"/>
              </w:rPr>
              <w:t>VR</w:t>
            </w:r>
            <w:r w:rsidRPr="001D19CD">
              <w:rPr>
                <w:rStyle w:val="a7"/>
                <w:rFonts w:ascii="Times New Roman" w:hAnsi="Times New Roman" w:cs="Times New Roman"/>
                <w:b w:val="0"/>
                <w:sz w:val="28"/>
                <w:szCs w:val="28"/>
                <w:lang w:val="kk-KZ"/>
              </w:rPr>
              <w:t xml:space="preserve"> </w:t>
            </w:r>
            <w:r w:rsidR="005E7BAE" w:rsidRPr="001D19CD">
              <w:rPr>
                <w:rFonts w:ascii="Times New Roman" w:hAnsi="Times New Roman" w:cs="Times New Roman"/>
                <w:b/>
                <w:sz w:val="28"/>
                <w:szCs w:val="28"/>
                <w:lang w:val="kk-KZ"/>
              </w:rPr>
              <w:t>–</w:t>
            </w:r>
            <w:r w:rsidRPr="001D19CD">
              <w:rPr>
                <w:rStyle w:val="a7"/>
                <w:rFonts w:ascii="Times New Roman" w:hAnsi="Times New Roman" w:cs="Times New Roman"/>
                <w:b w:val="0"/>
                <w:sz w:val="28"/>
                <w:szCs w:val="28"/>
                <w:lang w:val="kk-KZ"/>
              </w:rPr>
              <w:t xml:space="preserve"> Virtual Reality</w:t>
            </w:r>
            <w:r w:rsidRPr="001D19CD">
              <w:rPr>
                <w:rFonts w:ascii="Times New Roman" w:hAnsi="Times New Roman" w:cs="Times New Roman"/>
                <w:sz w:val="28"/>
                <w:szCs w:val="28"/>
                <w:lang w:val="kk-KZ"/>
              </w:rPr>
              <w:t>. Виртуалды шынайылық. Толықтай жасанды ортада пайдаланушыны интерактивті тәжірибеге тартатын технология.</w:t>
            </w:r>
          </w:p>
        </w:tc>
      </w:tr>
      <w:tr w:rsidR="005E7BAE" w:rsidRPr="00E861B9" w14:paraId="74C38CF1" w14:textId="77777777" w:rsidTr="005E7BAE">
        <w:tc>
          <w:tcPr>
            <w:tcW w:w="9322" w:type="dxa"/>
          </w:tcPr>
          <w:p w14:paraId="390E4D98" w14:textId="6DBEF7F7" w:rsidR="005D6A98" w:rsidRPr="001D19CD" w:rsidRDefault="005D6A98" w:rsidP="005E7BAE">
            <w:pPr>
              <w:spacing w:line="240" w:lineRule="auto"/>
              <w:contextualSpacing/>
              <w:jc w:val="both"/>
              <w:rPr>
                <w:rFonts w:ascii="Times New Roman" w:hAnsi="Times New Roman" w:cs="Times New Roman"/>
                <w:sz w:val="28"/>
                <w:szCs w:val="28"/>
                <w:lang w:val="kk-KZ"/>
              </w:rPr>
            </w:pPr>
            <w:r w:rsidRPr="001D19CD">
              <w:rPr>
                <w:rStyle w:val="a7"/>
                <w:rFonts w:ascii="Times New Roman" w:hAnsi="Times New Roman" w:cs="Times New Roman"/>
                <w:sz w:val="28"/>
                <w:szCs w:val="28"/>
                <w:lang w:val="kk-KZ"/>
              </w:rPr>
              <w:t>IBL</w:t>
            </w:r>
            <w:r w:rsidRPr="001D19CD">
              <w:rPr>
                <w:rFonts w:ascii="Times New Roman" w:hAnsi="Times New Roman" w:cs="Times New Roman"/>
                <w:sz w:val="28"/>
                <w:szCs w:val="28"/>
                <w:lang w:val="kk-KZ"/>
              </w:rPr>
              <w:t xml:space="preserve"> </w:t>
            </w:r>
            <w:r w:rsidR="005E7BAE" w:rsidRPr="001D19CD">
              <w:rPr>
                <w:rFonts w:ascii="Times New Roman" w:hAnsi="Times New Roman" w:cs="Times New Roman"/>
                <w:b/>
                <w:sz w:val="28"/>
                <w:szCs w:val="28"/>
                <w:lang w:val="kk-KZ"/>
              </w:rPr>
              <w:t>–</w:t>
            </w:r>
            <w:r w:rsidRPr="001D19CD">
              <w:rPr>
                <w:rFonts w:ascii="Times New Roman" w:hAnsi="Times New Roman" w:cs="Times New Roman"/>
                <w:sz w:val="28"/>
                <w:szCs w:val="28"/>
                <w:lang w:val="kk-KZ"/>
              </w:rPr>
              <w:t xml:space="preserve"> </w:t>
            </w:r>
            <w:r w:rsidRPr="001D19CD">
              <w:rPr>
                <w:rStyle w:val="a7"/>
                <w:rFonts w:ascii="Times New Roman" w:hAnsi="Times New Roman" w:cs="Times New Roman"/>
                <w:b w:val="0"/>
                <w:sz w:val="28"/>
                <w:szCs w:val="28"/>
                <w:lang w:val="kk-KZ"/>
              </w:rPr>
              <w:t>Inquiry-Based Learning</w:t>
            </w:r>
            <w:r w:rsidRPr="001D19CD">
              <w:rPr>
                <w:rFonts w:ascii="Times New Roman" w:hAnsi="Times New Roman" w:cs="Times New Roman"/>
                <w:sz w:val="28"/>
                <w:szCs w:val="28"/>
                <w:lang w:val="kk-KZ"/>
              </w:rPr>
              <w:t>. Зерттеуге негізделген оқыту. Студенттердің сұрақтар қою арқылы білімді өз бетінше меңгеруін қамтамасыз ететін әдістеме.</w:t>
            </w:r>
          </w:p>
        </w:tc>
      </w:tr>
      <w:tr w:rsidR="005E7BAE" w:rsidRPr="00E861B9" w14:paraId="3EB44E43" w14:textId="77777777" w:rsidTr="005E7BAE">
        <w:tc>
          <w:tcPr>
            <w:tcW w:w="9322" w:type="dxa"/>
          </w:tcPr>
          <w:p w14:paraId="5B900247" w14:textId="3921C689" w:rsidR="005D6A98" w:rsidRPr="001D19CD" w:rsidRDefault="005D6A98" w:rsidP="005E7BAE">
            <w:pPr>
              <w:spacing w:line="240" w:lineRule="auto"/>
              <w:contextualSpacing/>
              <w:jc w:val="both"/>
              <w:rPr>
                <w:rFonts w:ascii="Times New Roman" w:hAnsi="Times New Roman" w:cs="Times New Roman"/>
                <w:sz w:val="28"/>
                <w:szCs w:val="28"/>
                <w:lang w:val="kk-KZ"/>
              </w:rPr>
            </w:pPr>
            <w:r w:rsidRPr="001D19CD">
              <w:rPr>
                <w:rStyle w:val="a7"/>
                <w:rFonts w:ascii="Times New Roman" w:hAnsi="Times New Roman" w:cs="Times New Roman"/>
                <w:sz w:val="28"/>
                <w:szCs w:val="28"/>
                <w:lang w:val="kk-KZ"/>
              </w:rPr>
              <w:t>QR</w:t>
            </w:r>
            <w:r w:rsidRPr="001D19CD">
              <w:rPr>
                <w:rFonts w:ascii="Times New Roman" w:hAnsi="Times New Roman" w:cs="Times New Roman"/>
                <w:sz w:val="28"/>
                <w:szCs w:val="28"/>
                <w:lang w:val="kk-KZ"/>
              </w:rPr>
              <w:t xml:space="preserve"> </w:t>
            </w:r>
            <w:r w:rsidR="005E7BAE" w:rsidRPr="001D19CD">
              <w:rPr>
                <w:rFonts w:ascii="Times New Roman" w:hAnsi="Times New Roman" w:cs="Times New Roman"/>
                <w:b/>
                <w:sz w:val="28"/>
                <w:szCs w:val="28"/>
                <w:lang w:val="kk-KZ"/>
              </w:rPr>
              <w:t xml:space="preserve">– </w:t>
            </w:r>
            <w:r w:rsidRPr="001D19CD">
              <w:rPr>
                <w:rFonts w:ascii="Times New Roman" w:hAnsi="Times New Roman" w:cs="Times New Roman"/>
                <w:sz w:val="28"/>
                <w:szCs w:val="28"/>
                <w:lang w:val="kk-KZ"/>
              </w:rPr>
              <w:t>Quick Response code. Жылдам жауап коды. Ақпаратқа немесе электронды ресурсқа жедел қол жеткізуге мүмкіндік беретін матрицалық код.</w:t>
            </w:r>
          </w:p>
        </w:tc>
      </w:tr>
      <w:tr w:rsidR="005E7BAE" w:rsidRPr="00E861B9" w14:paraId="31B57F00" w14:textId="77777777" w:rsidTr="005E7BAE">
        <w:tc>
          <w:tcPr>
            <w:tcW w:w="9322" w:type="dxa"/>
          </w:tcPr>
          <w:p w14:paraId="6155C00C" w14:textId="678DAC11" w:rsidR="005D6A98" w:rsidRPr="001D19CD" w:rsidRDefault="007F663A" w:rsidP="005E7BAE">
            <w:pPr>
              <w:spacing w:line="240" w:lineRule="auto"/>
              <w:contextualSpacing/>
              <w:jc w:val="both"/>
              <w:rPr>
                <w:rFonts w:ascii="Times New Roman" w:hAnsi="Times New Roman" w:cs="Times New Roman"/>
                <w:b/>
                <w:sz w:val="28"/>
                <w:szCs w:val="28"/>
                <w:lang w:val="kk-KZ"/>
              </w:rPr>
            </w:pPr>
            <w:r w:rsidRPr="001D19CD">
              <w:rPr>
                <w:rStyle w:val="a7"/>
                <w:rFonts w:ascii="Times New Roman" w:hAnsi="Times New Roman" w:cs="Times New Roman"/>
                <w:sz w:val="28"/>
                <w:szCs w:val="28"/>
                <w:lang w:val="kk-KZ"/>
              </w:rPr>
              <w:t>К</w:t>
            </w:r>
            <w:r w:rsidR="005D6A98" w:rsidRPr="001D19CD">
              <w:rPr>
                <w:rStyle w:val="a7"/>
                <w:rFonts w:ascii="Times New Roman" w:hAnsi="Times New Roman" w:cs="Times New Roman"/>
                <w:sz w:val="28"/>
                <w:szCs w:val="28"/>
                <w:lang w:val="kk-KZ"/>
              </w:rPr>
              <w:t>ЭОӘП</w:t>
            </w:r>
            <w:r w:rsidR="005D6A98" w:rsidRPr="001D19CD">
              <w:rPr>
                <w:rFonts w:ascii="Times New Roman" w:hAnsi="Times New Roman" w:cs="Times New Roman"/>
                <w:sz w:val="28"/>
                <w:szCs w:val="28"/>
                <w:lang w:val="kk-KZ"/>
              </w:rPr>
              <w:t xml:space="preserve"> </w:t>
            </w:r>
            <w:r w:rsidRPr="001D19CD">
              <w:rPr>
                <w:rFonts w:ascii="Times New Roman" w:hAnsi="Times New Roman" w:cs="Times New Roman"/>
                <w:b/>
                <w:sz w:val="28"/>
                <w:szCs w:val="28"/>
                <w:lang w:val="kk-KZ"/>
              </w:rPr>
              <w:t xml:space="preserve">– </w:t>
            </w:r>
            <w:r w:rsidRPr="001D19CD">
              <w:rPr>
                <w:rFonts w:ascii="Times New Roman" w:hAnsi="Times New Roman" w:cs="Times New Roman"/>
                <w:sz w:val="28"/>
                <w:szCs w:val="28"/>
                <w:lang w:val="kk-KZ"/>
              </w:rPr>
              <w:t>Көмекші э</w:t>
            </w:r>
            <w:r w:rsidR="005D6A98" w:rsidRPr="001D19CD">
              <w:rPr>
                <w:rFonts w:ascii="Times New Roman" w:hAnsi="Times New Roman" w:cs="Times New Roman"/>
                <w:sz w:val="28"/>
                <w:szCs w:val="28"/>
                <w:lang w:val="kk-KZ"/>
              </w:rPr>
              <w:t>лектронды оқу-әдістемелік платформа. Білім беру процесінде қолданылатын цифрлық контентті жинақтайтын және ұйымдастыратын</w:t>
            </w:r>
            <w:r w:rsidR="004F06A9" w:rsidRPr="001D19CD">
              <w:rPr>
                <w:rFonts w:ascii="Times New Roman" w:hAnsi="Times New Roman" w:cs="Times New Roman"/>
                <w:sz w:val="28"/>
                <w:szCs w:val="28"/>
                <w:lang w:val="kk-KZ"/>
              </w:rPr>
              <w:t xml:space="preserve"> жүйе</w:t>
            </w:r>
          </w:p>
        </w:tc>
      </w:tr>
      <w:tr w:rsidR="005E7BAE" w:rsidRPr="00E861B9" w14:paraId="3A22C202" w14:textId="77777777" w:rsidTr="005E7BAE">
        <w:trPr>
          <w:trHeight w:val="571"/>
        </w:trPr>
        <w:tc>
          <w:tcPr>
            <w:tcW w:w="9322" w:type="dxa"/>
          </w:tcPr>
          <w:p w14:paraId="49E6E66D" w14:textId="6C94E013" w:rsidR="005E7BAE" w:rsidRPr="001D19CD" w:rsidRDefault="005D6A98" w:rsidP="005E7BAE">
            <w:pPr>
              <w:spacing w:line="240" w:lineRule="auto"/>
              <w:contextualSpacing/>
              <w:jc w:val="both"/>
              <w:rPr>
                <w:rFonts w:ascii="Times New Roman" w:hAnsi="Times New Roman" w:cs="Times New Roman"/>
                <w:sz w:val="28"/>
                <w:szCs w:val="28"/>
                <w:lang w:val="kk-KZ"/>
              </w:rPr>
            </w:pPr>
            <w:r w:rsidRPr="001D19CD">
              <w:rPr>
                <w:rFonts w:ascii="Times New Roman" w:eastAsia="Calibri" w:hAnsi="Times New Roman" w:cs="Times New Roman"/>
                <w:b/>
                <w:bCs/>
                <w:sz w:val="28"/>
                <w:szCs w:val="28"/>
                <w:lang w:val="kk-KZ"/>
              </w:rPr>
              <w:t>РМ</w:t>
            </w:r>
            <w:r w:rsidRPr="001D19CD">
              <w:rPr>
                <w:rFonts w:ascii="Times New Roman" w:eastAsia="Calibri" w:hAnsi="Times New Roman" w:cs="Times New Roman"/>
                <w:bCs/>
                <w:sz w:val="28"/>
                <w:szCs w:val="28"/>
                <w:lang w:val="kk-KZ"/>
              </w:rPr>
              <w:t xml:space="preserve"> -Рухани Монополия.</w:t>
            </w:r>
            <w:r w:rsidRPr="001D19CD">
              <w:rPr>
                <w:rFonts w:ascii="Times New Roman" w:hAnsi="Times New Roman" w:cs="Times New Roman"/>
                <w:sz w:val="28"/>
                <w:szCs w:val="28"/>
                <w:lang w:val="kk-KZ"/>
              </w:rPr>
              <w:t xml:space="preserve"> Оқу үдерісінде қолданылатын инновациялық ойын түріндегі әдістемелік құрал.</w:t>
            </w:r>
          </w:p>
        </w:tc>
      </w:tr>
      <w:tr w:rsidR="005E7BAE" w:rsidRPr="00E861B9" w14:paraId="6547CC1A" w14:textId="77777777" w:rsidTr="005E7BAE">
        <w:tc>
          <w:tcPr>
            <w:tcW w:w="9322" w:type="dxa"/>
          </w:tcPr>
          <w:p w14:paraId="008ABB80" w14:textId="47CEE44C" w:rsidR="005D6A98" w:rsidRPr="001D19CD" w:rsidRDefault="005D6A98" w:rsidP="005E7BAE">
            <w:pPr>
              <w:spacing w:line="240" w:lineRule="auto"/>
              <w:contextualSpacing/>
              <w:jc w:val="both"/>
              <w:rPr>
                <w:rFonts w:ascii="Times New Roman" w:hAnsi="Times New Roman" w:cs="Times New Roman"/>
                <w:sz w:val="28"/>
                <w:szCs w:val="28"/>
                <w:lang w:val="kk-KZ"/>
              </w:rPr>
            </w:pPr>
            <w:r w:rsidRPr="001D19CD">
              <w:rPr>
                <w:rFonts w:ascii="Times New Roman" w:hAnsi="Times New Roman" w:cs="Times New Roman"/>
                <w:b/>
                <w:sz w:val="28"/>
                <w:szCs w:val="28"/>
                <w:lang w:val="kk-KZ"/>
              </w:rPr>
              <w:t>ММ</w:t>
            </w:r>
            <w:r w:rsidRPr="001D19CD">
              <w:rPr>
                <w:rFonts w:ascii="Times New Roman" w:hAnsi="Times New Roman" w:cs="Times New Roman"/>
                <w:sz w:val="28"/>
                <w:szCs w:val="28"/>
                <w:lang w:val="kk-KZ"/>
              </w:rPr>
              <w:t xml:space="preserve"> </w:t>
            </w:r>
            <w:r w:rsidR="005E7BAE" w:rsidRPr="001D19CD">
              <w:rPr>
                <w:rFonts w:ascii="Times New Roman" w:hAnsi="Times New Roman" w:cs="Times New Roman"/>
                <w:b/>
                <w:sz w:val="28"/>
                <w:szCs w:val="28"/>
                <w:lang w:val="kk-KZ"/>
              </w:rPr>
              <w:t>–</w:t>
            </w:r>
            <w:r w:rsidRPr="001D19CD">
              <w:rPr>
                <w:rFonts w:ascii="Times New Roman" w:hAnsi="Times New Roman" w:cs="Times New Roman"/>
                <w:sz w:val="28"/>
                <w:szCs w:val="28"/>
                <w:lang w:val="kk-KZ"/>
              </w:rPr>
              <w:t xml:space="preserve"> Майнд Меппиң. Ойды визуалды түрде құрылымдау әдісі.</w:t>
            </w:r>
          </w:p>
        </w:tc>
      </w:tr>
    </w:tbl>
    <w:p w14:paraId="5C717F6E" w14:textId="6132B776" w:rsidR="005E7BAE" w:rsidRPr="001D19CD" w:rsidRDefault="005E7BAE" w:rsidP="005E7BAE">
      <w:pPr>
        <w:spacing w:after="0" w:line="240" w:lineRule="auto"/>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
          <w:bCs/>
          <w:sz w:val="28"/>
          <w:szCs w:val="28"/>
          <w:lang w:val="kk-KZ" w:eastAsia="ru-RU"/>
        </w:rPr>
        <w:t xml:space="preserve"> PBL</w:t>
      </w:r>
      <w:r w:rsidRPr="001D19CD">
        <w:rPr>
          <w:rFonts w:ascii="Times New Roman" w:eastAsia="Times New Roman" w:hAnsi="Times New Roman" w:cs="Times New Roman"/>
          <w:sz w:val="28"/>
          <w:szCs w:val="28"/>
          <w:lang w:val="kk-KZ" w:eastAsia="ru-RU"/>
        </w:rPr>
        <w:t xml:space="preserve"> – Project-Based Learning (Жобаға негізделген оқыту).</w:t>
      </w:r>
    </w:p>
    <w:p w14:paraId="09329547" w14:textId="71B502A8" w:rsidR="005E7BAE" w:rsidRPr="001D19CD" w:rsidRDefault="005E7BAE" w:rsidP="005E7BAE">
      <w:pPr>
        <w:spacing w:after="0" w:line="240" w:lineRule="auto"/>
        <w:contextualSpacing/>
        <w:jc w:val="both"/>
        <w:rPr>
          <w:rFonts w:ascii="Times New Roman" w:eastAsia="Times New Roman" w:hAnsi="Times New Roman" w:cs="Times New Roman"/>
          <w:sz w:val="28"/>
          <w:szCs w:val="28"/>
          <w:lang w:val="en-US" w:eastAsia="ru-RU"/>
        </w:rPr>
      </w:pPr>
      <w:r w:rsidRPr="001D19CD">
        <w:rPr>
          <w:rFonts w:ascii="Times New Roman" w:eastAsia="Times New Roman" w:hAnsi="Times New Roman" w:cs="Times New Roman"/>
          <w:bCs/>
          <w:sz w:val="28"/>
          <w:szCs w:val="28"/>
          <w:lang w:val="kk-KZ" w:eastAsia="ru-RU"/>
        </w:rPr>
        <w:t xml:space="preserve"> </w:t>
      </w:r>
      <w:r w:rsidRPr="001D19CD">
        <w:rPr>
          <w:rFonts w:ascii="Times New Roman" w:eastAsia="Times New Roman" w:hAnsi="Times New Roman" w:cs="Times New Roman"/>
          <w:b/>
          <w:bCs/>
          <w:sz w:val="28"/>
          <w:szCs w:val="28"/>
          <w:lang w:val="en-US" w:eastAsia="ru-RU"/>
        </w:rPr>
        <w:t>CK</w:t>
      </w:r>
      <w:r w:rsidRPr="001D19CD">
        <w:rPr>
          <w:rFonts w:ascii="Times New Roman" w:eastAsia="Times New Roman" w:hAnsi="Times New Roman" w:cs="Times New Roman"/>
          <w:sz w:val="28"/>
          <w:szCs w:val="28"/>
          <w:lang w:val="en-US" w:eastAsia="ru-RU"/>
        </w:rPr>
        <w:t xml:space="preserve"> – Content Knowledge (</w:t>
      </w:r>
      <w:r w:rsidRPr="001D19CD">
        <w:rPr>
          <w:rFonts w:ascii="Times New Roman" w:eastAsia="Times New Roman" w:hAnsi="Times New Roman" w:cs="Times New Roman"/>
          <w:sz w:val="28"/>
          <w:szCs w:val="28"/>
          <w:lang w:eastAsia="ru-RU"/>
        </w:rPr>
        <w:t>Мазмұндық</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білім</w:t>
      </w:r>
      <w:r w:rsidRPr="001D19CD">
        <w:rPr>
          <w:rFonts w:ascii="Times New Roman" w:eastAsia="Times New Roman" w:hAnsi="Times New Roman" w:cs="Times New Roman"/>
          <w:sz w:val="28"/>
          <w:szCs w:val="28"/>
          <w:lang w:val="en-US" w:eastAsia="ru-RU"/>
        </w:rPr>
        <w:t>).</w:t>
      </w:r>
    </w:p>
    <w:p w14:paraId="749570FF" w14:textId="4833CA3C" w:rsidR="005E7BAE" w:rsidRPr="001D19CD" w:rsidRDefault="005E7BAE" w:rsidP="005E7BAE">
      <w:pPr>
        <w:spacing w:after="0" w:line="240" w:lineRule="auto"/>
        <w:contextualSpacing/>
        <w:jc w:val="both"/>
        <w:rPr>
          <w:rFonts w:ascii="Times New Roman" w:eastAsia="Times New Roman" w:hAnsi="Times New Roman" w:cs="Times New Roman"/>
          <w:sz w:val="28"/>
          <w:szCs w:val="28"/>
          <w:lang w:val="en-US" w:eastAsia="ru-RU"/>
        </w:rPr>
      </w:pPr>
      <w:r w:rsidRPr="001D19CD">
        <w:rPr>
          <w:rFonts w:ascii="Times New Roman" w:eastAsia="Times New Roman" w:hAnsi="Times New Roman" w:cs="Times New Roman"/>
          <w:bCs/>
          <w:sz w:val="28"/>
          <w:szCs w:val="28"/>
          <w:lang w:val="kk-KZ" w:eastAsia="ru-RU"/>
        </w:rPr>
        <w:t xml:space="preserve"> </w:t>
      </w:r>
      <w:r w:rsidRPr="001D19CD">
        <w:rPr>
          <w:rFonts w:ascii="Times New Roman" w:eastAsia="Times New Roman" w:hAnsi="Times New Roman" w:cs="Times New Roman"/>
          <w:b/>
          <w:bCs/>
          <w:sz w:val="28"/>
          <w:szCs w:val="28"/>
          <w:lang w:val="en-US" w:eastAsia="ru-RU"/>
        </w:rPr>
        <w:t>PK</w:t>
      </w:r>
      <w:r w:rsidRPr="001D19CD">
        <w:rPr>
          <w:rFonts w:ascii="Times New Roman" w:eastAsia="Times New Roman" w:hAnsi="Times New Roman" w:cs="Times New Roman"/>
          <w:sz w:val="28"/>
          <w:szCs w:val="28"/>
          <w:lang w:val="en-US" w:eastAsia="ru-RU"/>
        </w:rPr>
        <w:t xml:space="preserve"> – Pedagogical Knowledge (</w:t>
      </w:r>
      <w:r w:rsidRPr="001D19CD">
        <w:rPr>
          <w:rFonts w:ascii="Times New Roman" w:eastAsia="Times New Roman" w:hAnsi="Times New Roman" w:cs="Times New Roman"/>
          <w:sz w:val="28"/>
          <w:szCs w:val="28"/>
          <w:lang w:eastAsia="ru-RU"/>
        </w:rPr>
        <w:t>Педагогикалық</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білім</w:t>
      </w:r>
      <w:r w:rsidRPr="001D19CD">
        <w:rPr>
          <w:rFonts w:ascii="Times New Roman" w:eastAsia="Times New Roman" w:hAnsi="Times New Roman" w:cs="Times New Roman"/>
          <w:sz w:val="28"/>
          <w:szCs w:val="28"/>
          <w:lang w:val="en-US" w:eastAsia="ru-RU"/>
        </w:rPr>
        <w:t>).</w:t>
      </w:r>
    </w:p>
    <w:p w14:paraId="241CED49" w14:textId="05E24C86" w:rsidR="005E7BAE" w:rsidRPr="001D19CD" w:rsidRDefault="005E7BAE" w:rsidP="005E7BAE">
      <w:pPr>
        <w:spacing w:after="0" w:line="240" w:lineRule="auto"/>
        <w:contextualSpacing/>
        <w:jc w:val="both"/>
        <w:rPr>
          <w:rFonts w:ascii="Times New Roman" w:eastAsia="Times New Roman" w:hAnsi="Times New Roman" w:cs="Times New Roman"/>
          <w:sz w:val="28"/>
          <w:szCs w:val="28"/>
          <w:lang w:val="en-US" w:eastAsia="ru-RU"/>
        </w:rPr>
      </w:pPr>
      <w:r w:rsidRPr="001D19CD">
        <w:rPr>
          <w:rFonts w:ascii="Times New Roman" w:eastAsia="Times New Roman" w:hAnsi="Times New Roman" w:cs="Times New Roman"/>
          <w:bCs/>
          <w:sz w:val="28"/>
          <w:szCs w:val="28"/>
          <w:lang w:val="kk-KZ" w:eastAsia="ru-RU"/>
        </w:rPr>
        <w:t xml:space="preserve"> </w:t>
      </w:r>
      <w:r w:rsidRPr="001D19CD">
        <w:rPr>
          <w:rFonts w:ascii="Times New Roman" w:eastAsia="Times New Roman" w:hAnsi="Times New Roman" w:cs="Times New Roman"/>
          <w:b/>
          <w:bCs/>
          <w:sz w:val="28"/>
          <w:szCs w:val="28"/>
          <w:lang w:val="en-US" w:eastAsia="ru-RU"/>
        </w:rPr>
        <w:t>TK</w:t>
      </w:r>
      <w:r w:rsidRPr="001D19CD">
        <w:rPr>
          <w:rFonts w:ascii="Times New Roman" w:eastAsia="Times New Roman" w:hAnsi="Times New Roman" w:cs="Times New Roman"/>
          <w:sz w:val="28"/>
          <w:szCs w:val="28"/>
          <w:lang w:val="en-US" w:eastAsia="ru-RU"/>
        </w:rPr>
        <w:t xml:space="preserve"> – Technological Knowledge (</w:t>
      </w:r>
      <w:r w:rsidRPr="001D19CD">
        <w:rPr>
          <w:rFonts w:ascii="Times New Roman" w:eastAsia="Times New Roman" w:hAnsi="Times New Roman" w:cs="Times New Roman"/>
          <w:sz w:val="28"/>
          <w:szCs w:val="28"/>
          <w:lang w:eastAsia="ru-RU"/>
        </w:rPr>
        <w:t>Технологиялық</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білім</w:t>
      </w:r>
      <w:r w:rsidRPr="001D19CD">
        <w:rPr>
          <w:rFonts w:ascii="Times New Roman" w:eastAsia="Times New Roman" w:hAnsi="Times New Roman" w:cs="Times New Roman"/>
          <w:sz w:val="28"/>
          <w:szCs w:val="28"/>
          <w:lang w:val="en-US" w:eastAsia="ru-RU"/>
        </w:rPr>
        <w:t>).</w:t>
      </w:r>
    </w:p>
    <w:p w14:paraId="04C7CCBC" w14:textId="35EE614D" w:rsidR="005E7BAE" w:rsidRPr="001D19CD" w:rsidRDefault="005E7BAE" w:rsidP="005E7BAE">
      <w:pPr>
        <w:spacing w:after="0" w:line="240" w:lineRule="auto"/>
        <w:contextualSpacing/>
        <w:jc w:val="both"/>
        <w:rPr>
          <w:rFonts w:ascii="Times New Roman" w:eastAsia="Times New Roman" w:hAnsi="Times New Roman" w:cs="Times New Roman"/>
          <w:sz w:val="28"/>
          <w:szCs w:val="28"/>
          <w:lang w:val="en-US" w:eastAsia="ru-RU"/>
        </w:rPr>
      </w:pP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b/>
          <w:bCs/>
          <w:sz w:val="28"/>
          <w:szCs w:val="28"/>
          <w:lang w:val="en-US" w:eastAsia="ru-RU"/>
        </w:rPr>
        <w:t>PCK</w:t>
      </w:r>
      <w:r w:rsidRPr="001D19CD">
        <w:rPr>
          <w:rFonts w:ascii="Times New Roman" w:eastAsia="Times New Roman" w:hAnsi="Times New Roman" w:cs="Times New Roman"/>
          <w:b/>
          <w:sz w:val="28"/>
          <w:szCs w:val="28"/>
          <w:lang w:val="en-US" w:eastAsia="ru-RU"/>
        </w:rPr>
        <w:t xml:space="preserve"> </w:t>
      </w:r>
      <w:r w:rsidRPr="001D19CD">
        <w:rPr>
          <w:rFonts w:ascii="Times New Roman" w:eastAsia="Times New Roman" w:hAnsi="Times New Roman" w:cs="Times New Roman"/>
          <w:sz w:val="28"/>
          <w:szCs w:val="28"/>
          <w:lang w:val="en-US" w:eastAsia="ru-RU"/>
        </w:rPr>
        <w:t>– Pedagogical Content Knowledge (</w:t>
      </w:r>
      <w:r w:rsidRPr="001D19CD">
        <w:rPr>
          <w:rFonts w:ascii="Times New Roman" w:eastAsia="Times New Roman" w:hAnsi="Times New Roman" w:cs="Times New Roman"/>
          <w:sz w:val="28"/>
          <w:szCs w:val="28"/>
          <w:lang w:eastAsia="ru-RU"/>
        </w:rPr>
        <w:t>Педагогикалық</w:t>
      </w:r>
      <w:r w:rsidRPr="001D19CD">
        <w:rPr>
          <w:rFonts w:ascii="Times New Roman" w:eastAsia="Times New Roman" w:hAnsi="Times New Roman" w:cs="Times New Roman"/>
          <w:sz w:val="28"/>
          <w:szCs w:val="28"/>
          <w:lang w:val="en-US" w:eastAsia="ru-RU"/>
        </w:rPr>
        <w:t>-</w:t>
      </w:r>
      <w:r w:rsidRPr="001D19CD">
        <w:rPr>
          <w:rFonts w:ascii="Times New Roman" w:eastAsia="Times New Roman" w:hAnsi="Times New Roman" w:cs="Times New Roman"/>
          <w:sz w:val="28"/>
          <w:szCs w:val="28"/>
          <w:lang w:eastAsia="ru-RU"/>
        </w:rPr>
        <w:t>мазмұндық</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білім</w:t>
      </w:r>
      <w:r w:rsidRPr="001D19CD">
        <w:rPr>
          <w:rFonts w:ascii="Times New Roman" w:eastAsia="Times New Roman" w:hAnsi="Times New Roman" w:cs="Times New Roman"/>
          <w:sz w:val="28"/>
          <w:szCs w:val="28"/>
          <w:lang w:val="en-US" w:eastAsia="ru-RU"/>
        </w:rPr>
        <w:t>).</w:t>
      </w:r>
    </w:p>
    <w:p w14:paraId="0005F928" w14:textId="1517A6E2" w:rsidR="005E7BAE" w:rsidRPr="001D19CD" w:rsidRDefault="005E7BAE" w:rsidP="005E7BAE">
      <w:pPr>
        <w:spacing w:after="0" w:line="240" w:lineRule="auto"/>
        <w:contextualSpacing/>
        <w:jc w:val="both"/>
        <w:rPr>
          <w:rFonts w:ascii="Times New Roman" w:eastAsia="Times New Roman" w:hAnsi="Times New Roman" w:cs="Times New Roman"/>
          <w:sz w:val="28"/>
          <w:szCs w:val="28"/>
          <w:lang w:val="en-US" w:eastAsia="ru-RU"/>
        </w:rPr>
      </w:pPr>
      <w:r w:rsidRPr="001D19CD">
        <w:rPr>
          <w:rFonts w:ascii="Times New Roman" w:eastAsia="Times New Roman" w:hAnsi="Times New Roman" w:cs="Times New Roman"/>
          <w:b/>
          <w:bCs/>
          <w:sz w:val="28"/>
          <w:szCs w:val="28"/>
          <w:lang w:val="kk-KZ" w:eastAsia="ru-RU"/>
        </w:rPr>
        <w:t xml:space="preserve"> </w:t>
      </w:r>
      <w:r w:rsidRPr="001D19CD">
        <w:rPr>
          <w:rFonts w:ascii="Times New Roman" w:eastAsia="Times New Roman" w:hAnsi="Times New Roman" w:cs="Times New Roman"/>
          <w:b/>
          <w:bCs/>
          <w:sz w:val="28"/>
          <w:szCs w:val="28"/>
          <w:lang w:val="en-US" w:eastAsia="ru-RU"/>
        </w:rPr>
        <w:t>TCK</w:t>
      </w:r>
      <w:r w:rsidRPr="001D19CD">
        <w:rPr>
          <w:rFonts w:ascii="Times New Roman" w:eastAsia="Times New Roman" w:hAnsi="Times New Roman" w:cs="Times New Roman"/>
          <w:sz w:val="28"/>
          <w:szCs w:val="28"/>
          <w:lang w:val="en-US" w:eastAsia="ru-RU"/>
        </w:rPr>
        <w:t xml:space="preserve"> – Technological Content Knowledge (</w:t>
      </w:r>
      <w:r w:rsidRPr="001D19CD">
        <w:rPr>
          <w:rFonts w:ascii="Times New Roman" w:eastAsia="Times New Roman" w:hAnsi="Times New Roman" w:cs="Times New Roman"/>
          <w:sz w:val="28"/>
          <w:szCs w:val="28"/>
          <w:lang w:eastAsia="ru-RU"/>
        </w:rPr>
        <w:t>Технологиялық</w:t>
      </w:r>
      <w:r w:rsidRPr="001D19CD">
        <w:rPr>
          <w:rFonts w:ascii="Times New Roman" w:eastAsia="Times New Roman" w:hAnsi="Times New Roman" w:cs="Times New Roman"/>
          <w:sz w:val="28"/>
          <w:szCs w:val="28"/>
          <w:lang w:val="en-US" w:eastAsia="ru-RU"/>
        </w:rPr>
        <w:t>-</w:t>
      </w:r>
      <w:r w:rsidRPr="001D19CD">
        <w:rPr>
          <w:rFonts w:ascii="Times New Roman" w:eastAsia="Times New Roman" w:hAnsi="Times New Roman" w:cs="Times New Roman"/>
          <w:sz w:val="28"/>
          <w:szCs w:val="28"/>
          <w:lang w:eastAsia="ru-RU"/>
        </w:rPr>
        <w:t>мазмұндық</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eastAsia="ru-RU"/>
        </w:rPr>
        <w:t>білім</w:t>
      </w:r>
      <w:r w:rsidRPr="001D19CD">
        <w:rPr>
          <w:rFonts w:ascii="Times New Roman" w:eastAsia="Times New Roman" w:hAnsi="Times New Roman" w:cs="Times New Roman"/>
          <w:sz w:val="28"/>
          <w:szCs w:val="28"/>
          <w:lang w:val="en-US" w:eastAsia="ru-RU"/>
        </w:rPr>
        <w:t>).</w:t>
      </w:r>
    </w:p>
    <w:p w14:paraId="00341122" w14:textId="2B5FF76B" w:rsidR="005E7BAE" w:rsidRPr="001D19CD" w:rsidRDefault="005E7BAE" w:rsidP="005E7BAE">
      <w:pPr>
        <w:spacing w:after="0" w:line="240" w:lineRule="auto"/>
        <w:ind w:left="142" w:hanging="142"/>
        <w:contextualSpacing/>
        <w:jc w:val="both"/>
        <w:rPr>
          <w:rFonts w:ascii="Times New Roman" w:eastAsia="Times New Roman" w:hAnsi="Times New Roman" w:cs="Times New Roman"/>
          <w:sz w:val="28"/>
          <w:szCs w:val="28"/>
          <w:lang w:val="en-US" w:eastAsia="ru-RU"/>
        </w:rPr>
      </w:pPr>
      <w:r w:rsidRPr="001D19CD">
        <w:rPr>
          <w:rFonts w:ascii="Times New Roman" w:eastAsia="Times New Roman" w:hAnsi="Times New Roman" w:cs="Times New Roman"/>
          <w:bCs/>
          <w:sz w:val="28"/>
          <w:szCs w:val="28"/>
          <w:lang w:val="kk-KZ" w:eastAsia="ru-RU"/>
        </w:rPr>
        <w:t xml:space="preserve"> </w:t>
      </w:r>
      <w:r w:rsidRPr="001D19CD">
        <w:rPr>
          <w:rFonts w:ascii="Times New Roman" w:eastAsia="Times New Roman" w:hAnsi="Times New Roman" w:cs="Times New Roman"/>
          <w:b/>
          <w:bCs/>
          <w:sz w:val="28"/>
          <w:szCs w:val="28"/>
          <w:lang w:val="en-US" w:eastAsia="ru-RU"/>
        </w:rPr>
        <w:t>TPK</w:t>
      </w:r>
      <w:r w:rsidRPr="001D19CD">
        <w:rPr>
          <w:rFonts w:ascii="Times New Roman" w:eastAsia="Times New Roman" w:hAnsi="Times New Roman" w:cs="Times New Roman"/>
          <w:b/>
          <w:sz w:val="28"/>
          <w:szCs w:val="28"/>
          <w:lang w:val="en-US" w:eastAsia="ru-RU"/>
        </w:rPr>
        <w:t xml:space="preserve"> </w:t>
      </w:r>
      <w:r w:rsidRPr="001D19CD">
        <w:rPr>
          <w:rFonts w:ascii="Times New Roman" w:eastAsia="Times New Roman" w:hAnsi="Times New Roman" w:cs="Times New Roman"/>
          <w:sz w:val="28"/>
          <w:szCs w:val="28"/>
          <w:lang w:val="en-US" w:eastAsia="ru-RU"/>
        </w:rPr>
        <w:t>– Technological Pedagogical Knowledge (</w:t>
      </w:r>
      <w:r w:rsidRPr="001D19CD">
        <w:rPr>
          <w:rFonts w:ascii="Times New Roman" w:eastAsia="Times New Roman" w:hAnsi="Times New Roman" w:cs="Times New Roman"/>
          <w:sz w:val="28"/>
          <w:szCs w:val="28"/>
          <w:lang w:eastAsia="ru-RU"/>
        </w:rPr>
        <w:t>Технологиялық</w:t>
      </w:r>
      <w:r w:rsidRPr="001D19CD">
        <w:rPr>
          <w:rFonts w:ascii="Times New Roman" w:eastAsia="Times New Roman" w:hAnsi="Times New Roman" w:cs="Times New Roman"/>
          <w:sz w:val="28"/>
          <w:szCs w:val="28"/>
          <w:lang w:val="en-US" w:eastAsia="ru-RU"/>
        </w:rPr>
        <w:t>-</w:t>
      </w:r>
      <w:r w:rsidRPr="001D19CD">
        <w:rPr>
          <w:rFonts w:ascii="Times New Roman" w:eastAsia="Times New Roman" w:hAnsi="Times New Roman" w:cs="Times New Roman"/>
          <w:sz w:val="28"/>
          <w:szCs w:val="28"/>
          <w:lang w:eastAsia="ru-RU"/>
        </w:rPr>
        <w:t>педагогикалық</w:t>
      </w:r>
      <w:r w:rsidRPr="001D19CD">
        <w:rPr>
          <w:rFonts w:ascii="Times New Roman" w:eastAsia="Times New Roman" w:hAnsi="Times New Roman" w:cs="Times New Roman"/>
          <w:sz w:val="28"/>
          <w:szCs w:val="28"/>
          <w:lang w:val="en-US" w:eastAsia="ru-RU"/>
        </w:rPr>
        <w:t xml:space="preserve"> </w:t>
      </w:r>
      <w:r w:rsidRPr="001D19CD">
        <w:rPr>
          <w:rFonts w:ascii="Times New Roman" w:eastAsia="Times New Roman" w:hAnsi="Times New Roman" w:cs="Times New Roman"/>
          <w:sz w:val="28"/>
          <w:szCs w:val="28"/>
          <w:lang w:val="kk-KZ" w:eastAsia="ru-RU"/>
        </w:rPr>
        <w:t xml:space="preserve">   </w:t>
      </w:r>
      <w:r w:rsidRPr="001D19CD">
        <w:rPr>
          <w:rFonts w:ascii="Times New Roman" w:eastAsia="Times New Roman" w:hAnsi="Times New Roman" w:cs="Times New Roman"/>
          <w:sz w:val="28"/>
          <w:szCs w:val="28"/>
          <w:lang w:eastAsia="ru-RU"/>
        </w:rPr>
        <w:t>білім</w:t>
      </w:r>
      <w:r w:rsidRPr="001D19CD">
        <w:rPr>
          <w:rFonts w:ascii="Times New Roman" w:eastAsia="Times New Roman" w:hAnsi="Times New Roman" w:cs="Times New Roman"/>
          <w:sz w:val="28"/>
          <w:szCs w:val="28"/>
          <w:lang w:val="en-US" w:eastAsia="ru-RU"/>
        </w:rPr>
        <w:t>).</w:t>
      </w:r>
    </w:p>
    <w:p w14:paraId="6881EF29" w14:textId="4692E154" w:rsidR="005E7BAE" w:rsidRPr="001D19CD" w:rsidRDefault="005E7BAE" w:rsidP="005E7BAE">
      <w:pPr>
        <w:spacing w:after="0" w:line="240" w:lineRule="auto"/>
        <w:contextualSpacing/>
        <w:jc w:val="both"/>
        <w:rPr>
          <w:rFonts w:ascii="Times New Roman" w:eastAsia="Times New Roman" w:hAnsi="Times New Roman" w:cs="Times New Roman"/>
          <w:sz w:val="28"/>
          <w:szCs w:val="28"/>
          <w:lang w:eastAsia="ru-RU"/>
        </w:rPr>
      </w:pPr>
      <w:r w:rsidRPr="001D19CD">
        <w:rPr>
          <w:rFonts w:ascii="Times New Roman" w:eastAsia="Times New Roman" w:hAnsi="Times New Roman" w:cs="Times New Roman"/>
          <w:b/>
          <w:bCs/>
          <w:sz w:val="28"/>
          <w:szCs w:val="28"/>
          <w:lang w:val="kk-KZ" w:eastAsia="ru-RU"/>
        </w:rPr>
        <w:t xml:space="preserve"> </w:t>
      </w:r>
      <w:r w:rsidRPr="001D19CD">
        <w:rPr>
          <w:rFonts w:ascii="Times New Roman" w:eastAsia="Times New Roman" w:hAnsi="Times New Roman" w:cs="Times New Roman"/>
          <w:b/>
          <w:bCs/>
          <w:sz w:val="28"/>
          <w:szCs w:val="28"/>
          <w:lang w:eastAsia="ru-RU"/>
        </w:rPr>
        <w:t>ЭТ</w:t>
      </w:r>
      <w:r w:rsidRPr="001D19CD">
        <w:rPr>
          <w:rFonts w:ascii="Times New Roman" w:eastAsia="Times New Roman" w:hAnsi="Times New Roman" w:cs="Times New Roman"/>
          <w:sz w:val="28"/>
          <w:szCs w:val="28"/>
          <w:lang w:eastAsia="ru-RU"/>
        </w:rPr>
        <w:t xml:space="preserve"> – Эксперименттік топ</w:t>
      </w:r>
    </w:p>
    <w:p w14:paraId="0E6E00E7" w14:textId="77777777" w:rsidR="00D63EBD" w:rsidRPr="001D19CD" w:rsidRDefault="00D63EBD" w:rsidP="00A3161F">
      <w:pPr>
        <w:spacing w:after="0" w:line="240" w:lineRule="auto"/>
        <w:ind w:right="-1"/>
        <w:contextualSpacing/>
        <w:jc w:val="center"/>
        <w:rPr>
          <w:rFonts w:ascii="Times New Roman" w:hAnsi="Times New Roman" w:cs="Times New Roman"/>
          <w:b/>
          <w:sz w:val="28"/>
          <w:szCs w:val="28"/>
          <w:lang w:val="kk-KZ"/>
        </w:rPr>
      </w:pPr>
    </w:p>
    <w:p w14:paraId="2D2F846C" w14:textId="77777777" w:rsidR="00E44311" w:rsidRPr="001D19CD" w:rsidRDefault="00E44311" w:rsidP="00A3161F">
      <w:pPr>
        <w:pStyle w:val="af5"/>
        <w:ind w:left="399" w:right="-1" w:firstLine="566"/>
        <w:rPr>
          <w:rFonts w:ascii="Times New Roman" w:hAnsi="Times New Roman" w:cs="Times New Roman"/>
          <w:sz w:val="28"/>
          <w:szCs w:val="28"/>
        </w:rPr>
      </w:pPr>
    </w:p>
    <w:p w14:paraId="68676FD9" w14:textId="77777777" w:rsidR="002800A2" w:rsidRPr="001D19CD" w:rsidRDefault="002800A2" w:rsidP="00A3161F">
      <w:pPr>
        <w:pStyle w:val="af5"/>
        <w:ind w:left="399" w:right="-1" w:firstLine="566"/>
        <w:rPr>
          <w:rFonts w:ascii="Times New Roman" w:hAnsi="Times New Roman" w:cs="Times New Roman"/>
          <w:sz w:val="28"/>
          <w:szCs w:val="28"/>
        </w:rPr>
      </w:pPr>
    </w:p>
    <w:p w14:paraId="241F969C" w14:textId="77777777" w:rsidR="004F06A9" w:rsidRPr="001D19CD" w:rsidRDefault="004F06A9" w:rsidP="00A3161F">
      <w:pPr>
        <w:pStyle w:val="af5"/>
        <w:ind w:left="399" w:right="-1" w:firstLine="566"/>
        <w:rPr>
          <w:rFonts w:ascii="Times New Roman" w:hAnsi="Times New Roman" w:cs="Times New Roman"/>
          <w:sz w:val="28"/>
          <w:szCs w:val="28"/>
        </w:rPr>
      </w:pPr>
    </w:p>
    <w:p w14:paraId="61201E3A" w14:textId="77777777" w:rsidR="002800A2" w:rsidRPr="001D19CD" w:rsidRDefault="002800A2" w:rsidP="00A3161F">
      <w:pPr>
        <w:pStyle w:val="af5"/>
        <w:ind w:left="399" w:right="-1" w:firstLine="566"/>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2"/>
      </w:tblGrid>
      <w:tr w:rsidR="002800A2" w:rsidRPr="001D19CD" w14:paraId="7E8496C7" w14:textId="77777777" w:rsidTr="002800A2">
        <w:tc>
          <w:tcPr>
            <w:tcW w:w="9622" w:type="dxa"/>
          </w:tcPr>
          <w:p w14:paraId="2202B860" w14:textId="77777777" w:rsidR="002800A2" w:rsidRPr="001D19CD" w:rsidRDefault="002800A2" w:rsidP="002800A2">
            <w:pPr>
              <w:pStyle w:val="10"/>
              <w:tabs>
                <w:tab w:val="left" w:pos="2127"/>
                <w:tab w:val="left" w:pos="4820"/>
              </w:tabs>
              <w:spacing w:before="0" w:after="0" w:line="240" w:lineRule="auto"/>
              <w:ind w:right="-1"/>
              <w:contextualSpacing/>
              <w:jc w:val="center"/>
              <w:outlineLvl w:val="0"/>
              <w:rPr>
                <w:rFonts w:ascii="Times New Roman" w:hAnsi="Times New Roman" w:cs="Times New Roman"/>
                <w:b/>
                <w:color w:val="auto"/>
                <w:sz w:val="28"/>
                <w:szCs w:val="28"/>
                <w:lang w:val="kk-KZ"/>
              </w:rPr>
            </w:pPr>
            <w:r w:rsidRPr="001D19CD">
              <w:rPr>
                <w:rFonts w:ascii="Times New Roman" w:hAnsi="Times New Roman" w:cs="Times New Roman"/>
                <w:b/>
                <w:color w:val="auto"/>
                <w:sz w:val="28"/>
                <w:szCs w:val="28"/>
                <w:lang w:val="kk-KZ"/>
              </w:rPr>
              <w:lastRenderedPageBreak/>
              <w:t>КІРІСПЕ</w:t>
            </w:r>
          </w:p>
          <w:p w14:paraId="5EA1C161" w14:textId="6D2E3DB8" w:rsidR="002800A2" w:rsidRPr="001D19CD" w:rsidRDefault="002800A2" w:rsidP="002800A2">
            <w:pPr>
              <w:rPr>
                <w:rFonts w:ascii="Times New Roman" w:hAnsi="Times New Roman" w:cs="Times New Roman"/>
                <w:lang w:val="kk-KZ"/>
              </w:rPr>
            </w:pPr>
          </w:p>
        </w:tc>
      </w:tr>
    </w:tbl>
    <w:p w14:paraId="0CBC0B65" w14:textId="7D4C27CF" w:rsidR="00D477DE" w:rsidRPr="001D19CD" w:rsidRDefault="00E44311" w:rsidP="0018239C">
      <w:pPr>
        <w:widowControl w:val="0"/>
        <w:tabs>
          <w:tab w:val="left" w:pos="1417"/>
        </w:tabs>
        <w:autoSpaceDE w:val="0"/>
        <w:autoSpaceDN w:val="0"/>
        <w:spacing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hAnsi="Times New Roman" w:cs="Times New Roman"/>
          <w:b/>
          <w:sz w:val="28"/>
          <w:szCs w:val="28"/>
          <w:lang w:val="kk-KZ"/>
        </w:rPr>
        <w:t>Зерттеу</w:t>
      </w:r>
      <w:r w:rsidRPr="001D19CD">
        <w:rPr>
          <w:rFonts w:ascii="Times New Roman" w:hAnsi="Times New Roman" w:cs="Times New Roman"/>
          <w:b/>
          <w:spacing w:val="1"/>
          <w:sz w:val="28"/>
          <w:szCs w:val="28"/>
          <w:lang w:val="kk-KZ"/>
        </w:rPr>
        <w:t xml:space="preserve"> </w:t>
      </w:r>
      <w:r w:rsidRPr="001D19CD">
        <w:rPr>
          <w:rFonts w:ascii="Times New Roman" w:hAnsi="Times New Roman" w:cs="Times New Roman"/>
          <w:b/>
          <w:sz w:val="28"/>
          <w:szCs w:val="28"/>
          <w:lang w:val="kk-KZ"/>
        </w:rPr>
        <w:t>тақырыбының</w:t>
      </w:r>
      <w:r w:rsidRPr="001D19CD">
        <w:rPr>
          <w:rFonts w:ascii="Times New Roman" w:hAnsi="Times New Roman" w:cs="Times New Roman"/>
          <w:b/>
          <w:spacing w:val="1"/>
          <w:sz w:val="28"/>
          <w:szCs w:val="28"/>
          <w:lang w:val="kk-KZ"/>
        </w:rPr>
        <w:t xml:space="preserve"> </w:t>
      </w:r>
      <w:r w:rsidRPr="001D19CD">
        <w:rPr>
          <w:rFonts w:ascii="Times New Roman" w:hAnsi="Times New Roman" w:cs="Times New Roman"/>
          <w:b/>
          <w:sz w:val="28"/>
          <w:szCs w:val="28"/>
          <w:lang w:val="kk-KZ"/>
        </w:rPr>
        <w:t>өзектілігі:</w:t>
      </w:r>
      <w:r w:rsidR="00183D2D" w:rsidRPr="001D19CD">
        <w:rPr>
          <w:rFonts w:ascii="Times New Roman" w:hAnsi="Times New Roman" w:cs="Times New Roman"/>
          <w:sz w:val="28"/>
          <w:szCs w:val="28"/>
          <w:lang w:val="kk-KZ"/>
        </w:rPr>
        <w:t xml:space="preserve">  </w:t>
      </w:r>
      <w:r w:rsidR="00183D2D" w:rsidRPr="001D19CD">
        <w:rPr>
          <w:rFonts w:ascii="Times New Roman" w:hAnsi="Times New Roman" w:cs="Times New Roman"/>
          <w:sz w:val="28"/>
          <w:szCs w:val="28"/>
          <w:lang w:val="kk-KZ" w:eastAsia="ru-RU"/>
        </w:rPr>
        <w:t xml:space="preserve">Әлемдік өркениет кеңістігінде ғылым мен технологияның қарыштап дамуы, жаһандану үдерісі және халықаралық бәсекелестіктің артуы Қазақстандағы білім беру жүйесіне жаңа міндеттерді жүктеп отыр. </w:t>
      </w:r>
      <w:r w:rsidR="00301291" w:rsidRPr="001D19CD">
        <w:rPr>
          <w:rFonts w:ascii="Times New Roman" w:hAnsi="Times New Roman" w:cs="Times New Roman"/>
          <w:sz w:val="28"/>
          <w:szCs w:val="28"/>
          <w:lang w:val="kk-KZ" w:eastAsia="ru-RU"/>
        </w:rPr>
        <w:t>Б</w:t>
      </w:r>
      <w:r w:rsidR="00183D2D" w:rsidRPr="001D19CD">
        <w:rPr>
          <w:rFonts w:ascii="Times New Roman" w:hAnsi="Times New Roman" w:cs="Times New Roman"/>
          <w:sz w:val="28"/>
          <w:szCs w:val="28"/>
          <w:lang w:val="kk-KZ" w:eastAsia="ru-RU"/>
        </w:rPr>
        <w:t>астысы – ұлттық болмысқа негізделген, бірақ әлемдік білім беру тәжірибесімен үйлесімді өзіндік ұлттық үлгіні қалыптастыру. Соңғы жылдары еліміздің білім беру парадигмасы түбегейлі өзгеріп, жаңартылған мазмұнға бағытталды. Жаңа білім беру жүйесі білім алушыны тек білім, білік, дағды иесі ретінде ғана емес, өзін-өзі дамыта алатын, функционалды сауатты, креативті ойлайтын, болашақта мемлекет пен қоғам мүддесіне қызмет ететін тұлға ретінде қалыптастыруды көздейді.</w:t>
      </w:r>
      <w:r w:rsidR="00301291" w:rsidRPr="001D19CD">
        <w:rPr>
          <w:rFonts w:ascii="Times New Roman" w:hAnsi="Times New Roman" w:cs="Times New Roman"/>
          <w:sz w:val="28"/>
          <w:szCs w:val="28"/>
          <w:lang w:val="kk-KZ" w:eastAsia="ru-RU"/>
        </w:rPr>
        <w:t xml:space="preserve"> </w:t>
      </w:r>
      <w:r w:rsidR="00183D2D" w:rsidRPr="001D19CD">
        <w:rPr>
          <w:rFonts w:ascii="Times New Roman" w:eastAsia="Times New Roman" w:hAnsi="Times New Roman" w:cs="Times New Roman"/>
          <w:sz w:val="28"/>
          <w:szCs w:val="28"/>
          <w:lang w:val="kk-KZ" w:eastAsia="ru-RU"/>
        </w:rPr>
        <w:t xml:space="preserve">Қазіргі әлем де осы үрдістермен сипатталады: ғылым мен технологияның қарқынды дамуы, жаһандану үдерістерінің тереңдеуі және халықаралық бәсекелестіктің күшеюі </w:t>
      </w:r>
      <w:r w:rsidR="002F75B0" w:rsidRPr="001D19CD">
        <w:rPr>
          <w:rFonts w:ascii="Times New Roman" w:eastAsia="Times New Roman" w:hAnsi="Times New Roman" w:cs="Times New Roman"/>
          <w:sz w:val="28"/>
          <w:szCs w:val="28"/>
          <w:lang w:val="kk-KZ" w:eastAsia="ru-RU"/>
        </w:rPr>
        <w:t>-</w:t>
      </w:r>
      <w:r w:rsidR="00183D2D" w:rsidRPr="001D19CD">
        <w:rPr>
          <w:rFonts w:ascii="Times New Roman" w:eastAsia="Times New Roman" w:hAnsi="Times New Roman" w:cs="Times New Roman"/>
          <w:sz w:val="28"/>
          <w:szCs w:val="28"/>
          <w:lang w:val="kk-KZ" w:eastAsia="ru-RU"/>
        </w:rPr>
        <w:t xml:space="preserve"> білім беру саласына тікелей ықпал ететін факторлар. </w:t>
      </w:r>
      <w:r w:rsidR="00301291" w:rsidRPr="001D19CD">
        <w:rPr>
          <w:rFonts w:ascii="Times New Roman" w:hAnsi="Times New Roman" w:cs="Times New Roman"/>
          <w:sz w:val="28"/>
          <w:szCs w:val="28"/>
          <w:lang w:val="kk-KZ" w:eastAsia="ru-RU"/>
        </w:rPr>
        <w:t>Ә</w:t>
      </w:r>
      <w:r w:rsidR="00183D2D" w:rsidRPr="001D19CD">
        <w:rPr>
          <w:rFonts w:ascii="Times New Roman" w:eastAsia="Times New Roman" w:hAnsi="Times New Roman" w:cs="Times New Roman"/>
          <w:sz w:val="28"/>
          <w:szCs w:val="28"/>
          <w:lang w:val="kk-KZ" w:eastAsia="ru-RU"/>
        </w:rPr>
        <w:t>сіресе ұлттық дәстүрлер мен рухани құндылықтарға сүйеніп қана қоймай, сонымен бірге әлемдік білім беру кеңістігіне еркін кірігуге ұмтылатын Қазақстан үшін аса маңызды. Сондықтан қазіргі таңда еліміздің білім беру жүйесі ұлттық ерекшелікті сақтай отырып, жаһандық талаптарға сай жаңа буын мамандарын даярлауды басты міндет етіп отыр</w:t>
      </w:r>
      <w:r w:rsidR="00301291" w:rsidRPr="001D19CD">
        <w:rPr>
          <w:rFonts w:ascii="Times New Roman" w:hAnsi="Times New Roman" w:cs="Times New Roman"/>
          <w:sz w:val="28"/>
          <w:szCs w:val="28"/>
          <w:lang w:val="kk-KZ" w:eastAsia="ru-RU"/>
        </w:rPr>
        <w:t xml:space="preserve">. </w:t>
      </w:r>
      <w:r w:rsidR="00183D2D" w:rsidRPr="001D19CD">
        <w:rPr>
          <w:rFonts w:ascii="Times New Roman" w:eastAsia="Times New Roman" w:hAnsi="Times New Roman" w:cs="Times New Roman"/>
          <w:sz w:val="28"/>
          <w:szCs w:val="28"/>
          <w:lang w:val="kk-KZ" w:eastAsia="ru-RU"/>
        </w:rPr>
        <w:t>Тәуелсіздік жылдарында еліміздің білім беру парадигмасы тү</w:t>
      </w:r>
      <w:r w:rsidR="00827F91" w:rsidRPr="001D19CD">
        <w:rPr>
          <w:rFonts w:ascii="Times New Roman" w:eastAsia="Times New Roman" w:hAnsi="Times New Roman" w:cs="Times New Roman"/>
          <w:sz w:val="28"/>
          <w:szCs w:val="28"/>
          <w:lang w:val="kk-KZ" w:eastAsia="ru-RU"/>
        </w:rPr>
        <w:t>бегейлі өзгерістерге ұшырады. Ж</w:t>
      </w:r>
      <w:r w:rsidR="00183D2D" w:rsidRPr="001D19CD">
        <w:rPr>
          <w:rFonts w:ascii="Times New Roman" w:eastAsia="Times New Roman" w:hAnsi="Times New Roman" w:cs="Times New Roman"/>
          <w:sz w:val="28"/>
          <w:szCs w:val="28"/>
          <w:lang w:val="kk-KZ" w:eastAsia="ru-RU"/>
        </w:rPr>
        <w:t xml:space="preserve">аңартылған мазмұнға бағытталып, заманауи әдістермен толықтырылды. Ендігі мақсат </w:t>
      </w:r>
      <w:r w:rsidR="00E5291A" w:rsidRPr="001D19CD">
        <w:rPr>
          <w:rFonts w:ascii="Times New Roman" w:eastAsia="Times New Roman" w:hAnsi="Times New Roman" w:cs="Times New Roman"/>
          <w:sz w:val="28"/>
          <w:szCs w:val="28"/>
          <w:lang w:val="kk-KZ" w:eastAsia="ru-RU"/>
        </w:rPr>
        <w:t>-</w:t>
      </w:r>
      <w:r w:rsidR="00183D2D" w:rsidRPr="001D19CD">
        <w:rPr>
          <w:rFonts w:ascii="Times New Roman" w:eastAsia="Times New Roman" w:hAnsi="Times New Roman" w:cs="Times New Roman"/>
          <w:sz w:val="28"/>
          <w:szCs w:val="28"/>
          <w:lang w:val="kk-KZ" w:eastAsia="ru-RU"/>
        </w:rPr>
        <w:t xml:space="preserve"> тек білім мен дағдыны беру ғана емес, өзін-өзі жетілдіруге қабілетті, қоғамға адал қызмет ететін, үйлесімді дамыған, функционалды сауатты әрі креативті ойлайтын жаңа формация тұлғасын қалыптастыру.</w:t>
      </w:r>
      <w:r w:rsidR="00301291" w:rsidRPr="001D19CD">
        <w:rPr>
          <w:rFonts w:ascii="Times New Roman" w:eastAsia="Times New Roman" w:hAnsi="Times New Roman" w:cs="Times New Roman"/>
          <w:sz w:val="28"/>
          <w:szCs w:val="28"/>
          <w:lang w:val="kk-KZ" w:eastAsia="ru-RU"/>
        </w:rPr>
        <w:t xml:space="preserve"> </w:t>
      </w:r>
      <w:r w:rsidR="00183D2D" w:rsidRPr="001D19CD">
        <w:rPr>
          <w:rFonts w:ascii="Times New Roman" w:eastAsia="Times New Roman" w:hAnsi="Times New Roman" w:cs="Times New Roman"/>
          <w:sz w:val="28"/>
          <w:szCs w:val="28"/>
          <w:lang w:val="kk-KZ" w:eastAsia="ru-RU"/>
        </w:rPr>
        <w:t>Қазақстан Республикасының Президенті Қасым-Жомарт Тоқаевтың тапсырмасымен жүзеге асырылып жатқан «Білімді ұлт» ұлттық жобасы – сапалы білім берудің басты кепілі</w:t>
      </w:r>
      <w:r w:rsidR="00827F91" w:rsidRPr="001D19CD">
        <w:rPr>
          <w:rFonts w:ascii="Times New Roman" w:eastAsia="Times New Roman" w:hAnsi="Times New Roman" w:cs="Times New Roman"/>
          <w:sz w:val="28"/>
          <w:szCs w:val="28"/>
          <w:lang w:val="kk-KZ" w:eastAsia="ru-RU"/>
        </w:rPr>
        <w:t xml:space="preserve">, </w:t>
      </w:r>
      <w:r w:rsidR="00D477DE" w:rsidRPr="001D19CD">
        <w:rPr>
          <w:rFonts w:ascii="Times New Roman" w:eastAsia="Times New Roman" w:hAnsi="Times New Roman" w:cs="Times New Roman"/>
          <w:sz w:val="28"/>
          <w:szCs w:val="28"/>
          <w:lang w:val="kk-KZ" w:eastAsia="ru-RU"/>
        </w:rPr>
        <w:t>«Қазақстан Республикасындағы этникалық-мәдени білім тұжырымдамасында біздің елімізде этникалық-мәдени білім кеңістігін қалыптастырудың маңыздылығы баса көрсетілген»</w:t>
      </w:r>
      <w:r w:rsidR="00827F91" w:rsidRPr="001D19CD">
        <w:rPr>
          <w:rFonts w:ascii="Times New Roman" w:eastAsia="Times New Roman" w:hAnsi="Times New Roman" w:cs="Times New Roman"/>
          <w:sz w:val="28"/>
          <w:szCs w:val="28"/>
          <w:lang w:val="kk-KZ" w:eastAsia="ru-RU"/>
        </w:rPr>
        <w:t>[1</w:t>
      </w:r>
      <w:r w:rsidR="008B433D" w:rsidRPr="001D19CD">
        <w:rPr>
          <w:rFonts w:ascii="Times New Roman" w:eastAsia="Times New Roman" w:hAnsi="Times New Roman" w:cs="Times New Roman"/>
          <w:sz w:val="28"/>
          <w:szCs w:val="28"/>
          <w:lang w:val="kk-KZ" w:eastAsia="ru-RU"/>
        </w:rPr>
        <w:t>].</w:t>
      </w:r>
      <w:r w:rsidR="00E5291A" w:rsidRPr="001D19CD">
        <w:rPr>
          <w:rFonts w:ascii="Times New Roman" w:eastAsia="Times New Roman" w:hAnsi="Times New Roman" w:cs="Times New Roman"/>
          <w:sz w:val="28"/>
          <w:szCs w:val="28"/>
          <w:lang w:val="kk-KZ" w:eastAsia="ru-RU"/>
        </w:rPr>
        <w:t xml:space="preserve"> </w:t>
      </w:r>
      <w:r w:rsidR="00827F91" w:rsidRPr="001D19CD">
        <w:rPr>
          <w:rFonts w:ascii="Times New Roman" w:eastAsia="Times New Roman" w:hAnsi="Times New Roman" w:cs="Times New Roman"/>
          <w:sz w:val="28"/>
          <w:szCs w:val="28"/>
          <w:lang w:val="kk-KZ" w:eastAsia="ru-RU"/>
        </w:rPr>
        <w:t>Қ</w:t>
      </w:r>
      <w:r w:rsidR="00D477DE" w:rsidRPr="001D19CD">
        <w:rPr>
          <w:rFonts w:ascii="Times New Roman" w:eastAsia="Times New Roman" w:hAnsi="Times New Roman" w:cs="Times New Roman"/>
          <w:sz w:val="28"/>
          <w:szCs w:val="28"/>
          <w:lang w:val="kk-KZ" w:eastAsia="ru-RU"/>
        </w:rPr>
        <w:t>оғамда ұлттық бірегейлікті сақтап, этностар арасындағы мәдени сабақтастықты қамтамасыз етудің с</w:t>
      </w:r>
      <w:r w:rsidR="00FB2D2B" w:rsidRPr="001D19CD">
        <w:rPr>
          <w:rFonts w:ascii="Times New Roman" w:eastAsia="Times New Roman" w:hAnsi="Times New Roman" w:cs="Times New Roman"/>
          <w:sz w:val="28"/>
          <w:szCs w:val="28"/>
          <w:lang w:val="kk-KZ" w:eastAsia="ru-RU"/>
        </w:rPr>
        <w:t xml:space="preserve">тратегиялық мәнін айқындайды. </w:t>
      </w:r>
      <w:r w:rsidR="00D477DE" w:rsidRPr="001D19CD">
        <w:rPr>
          <w:rFonts w:ascii="Times New Roman" w:eastAsia="Times New Roman" w:hAnsi="Times New Roman" w:cs="Times New Roman"/>
          <w:sz w:val="28"/>
          <w:szCs w:val="28"/>
          <w:lang w:val="kk-KZ" w:eastAsia="ru-RU"/>
        </w:rPr>
        <w:t>«Қазақстан Республикасындағы гуманитарлық білім беру тұжырымдамасында: «... іргелі және әмбебап білімді қайтадан саралап, оның өрісін кеңейте түсуді, сөйтіп бұл істі білім беру жүйесі арқ</w:t>
      </w:r>
      <w:r w:rsidR="008B433D" w:rsidRPr="001D19CD">
        <w:rPr>
          <w:rFonts w:ascii="Times New Roman" w:eastAsia="Times New Roman" w:hAnsi="Times New Roman" w:cs="Times New Roman"/>
          <w:sz w:val="28"/>
          <w:szCs w:val="28"/>
          <w:lang w:val="kk-KZ" w:eastAsia="ru-RU"/>
        </w:rPr>
        <w:t>ылы жүзеге асыруды талап етеді»</w:t>
      </w:r>
      <w:r w:rsidR="00827F91" w:rsidRPr="001D19CD">
        <w:rPr>
          <w:rFonts w:ascii="Times New Roman" w:hAnsi="Times New Roman" w:cs="Times New Roman"/>
          <w:sz w:val="28"/>
          <w:szCs w:val="28"/>
          <w:lang w:val="kk-KZ"/>
        </w:rPr>
        <w:t xml:space="preserve"> [</w:t>
      </w:r>
      <w:r w:rsidR="00FB2D2B" w:rsidRPr="001D19CD">
        <w:rPr>
          <w:rFonts w:ascii="Times New Roman" w:hAnsi="Times New Roman" w:cs="Times New Roman"/>
          <w:sz w:val="28"/>
          <w:szCs w:val="28"/>
          <w:lang w:val="kk-KZ"/>
        </w:rPr>
        <w:t>2</w:t>
      </w:r>
      <w:r w:rsidR="00827F91" w:rsidRPr="001D19CD">
        <w:rPr>
          <w:rFonts w:ascii="Times New Roman" w:hAnsi="Times New Roman" w:cs="Times New Roman"/>
          <w:sz w:val="28"/>
          <w:szCs w:val="28"/>
          <w:lang w:val="kk-KZ"/>
        </w:rPr>
        <w:t xml:space="preserve">] </w:t>
      </w:r>
      <w:r w:rsidR="008B433D" w:rsidRPr="001D19CD">
        <w:rPr>
          <w:rFonts w:ascii="Times New Roman" w:eastAsia="Times New Roman" w:hAnsi="Times New Roman" w:cs="Times New Roman"/>
          <w:sz w:val="28"/>
          <w:szCs w:val="28"/>
          <w:lang w:val="kk-KZ" w:eastAsia="ru-RU"/>
        </w:rPr>
        <w:t>-</w:t>
      </w:r>
      <w:r w:rsidR="00827F91" w:rsidRPr="001D19CD">
        <w:rPr>
          <w:rFonts w:ascii="Times New Roman" w:hAnsi="Times New Roman" w:cs="Times New Roman"/>
          <w:sz w:val="28"/>
          <w:szCs w:val="28"/>
          <w:lang w:val="kk-KZ"/>
        </w:rPr>
        <w:t xml:space="preserve"> </w:t>
      </w:r>
      <w:r w:rsidR="00D477DE" w:rsidRPr="001D19CD">
        <w:rPr>
          <w:rFonts w:ascii="Times New Roman" w:eastAsia="Times New Roman" w:hAnsi="Times New Roman" w:cs="Times New Roman"/>
          <w:sz w:val="28"/>
          <w:szCs w:val="28"/>
          <w:lang w:val="kk-KZ" w:eastAsia="ru-RU"/>
        </w:rPr>
        <w:t xml:space="preserve">деп көрсетілуі қазіргі білім беру саясатының басым бағытын айқындайды. Осы тұрғыдан алғанда, ұлттық-мәдени және рухани құндылықтармен байытылған, жан-жақты тұлға тәрбиелеу </w:t>
      </w:r>
      <w:r w:rsidR="00827F91" w:rsidRPr="001D19CD">
        <w:rPr>
          <w:rFonts w:ascii="Times New Roman" w:eastAsia="Times New Roman" w:hAnsi="Times New Roman" w:cs="Times New Roman"/>
          <w:sz w:val="28"/>
          <w:szCs w:val="28"/>
          <w:lang w:val="kk-KZ" w:eastAsia="ru-RU"/>
        </w:rPr>
        <w:t>-</w:t>
      </w:r>
      <w:r w:rsidR="00D477DE" w:rsidRPr="001D19CD">
        <w:rPr>
          <w:rFonts w:ascii="Times New Roman" w:eastAsia="Times New Roman" w:hAnsi="Times New Roman" w:cs="Times New Roman"/>
          <w:sz w:val="28"/>
          <w:szCs w:val="28"/>
          <w:lang w:val="kk-KZ" w:eastAsia="ru-RU"/>
        </w:rPr>
        <w:t xml:space="preserve"> бүгінгі білім беру жүйесінің басты межесі болып отыр. Этномәдени білім беру тұжырымдамасы елімізде тұратын барлық этностардың мәдени дәстүрлерін жүзеге асыруға мүмкіндік беретін орта қалыптастыруды міндетте</w:t>
      </w:r>
      <w:r w:rsidR="00D574D3" w:rsidRPr="001D19CD">
        <w:rPr>
          <w:rFonts w:ascii="Times New Roman" w:eastAsia="Times New Roman" w:hAnsi="Times New Roman" w:cs="Times New Roman"/>
          <w:sz w:val="28"/>
          <w:szCs w:val="28"/>
          <w:lang w:val="kk-KZ" w:eastAsia="ru-RU"/>
        </w:rPr>
        <w:t>йді. Көпұлтты Қазақстан үшін</w:t>
      </w:r>
      <w:r w:rsidR="00D477DE" w:rsidRPr="001D19CD">
        <w:rPr>
          <w:rFonts w:ascii="Times New Roman" w:eastAsia="Times New Roman" w:hAnsi="Times New Roman" w:cs="Times New Roman"/>
          <w:sz w:val="28"/>
          <w:szCs w:val="28"/>
          <w:lang w:val="kk-KZ" w:eastAsia="ru-RU"/>
        </w:rPr>
        <w:t xml:space="preserve"> аса маңызды, өйткені ұлттық бірегейлікті сақтай отырып, жаһандық қоғамдастықпен үйлесімді кірігу </w:t>
      </w:r>
      <w:r w:rsidR="00827F91" w:rsidRPr="001D19CD">
        <w:rPr>
          <w:rFonts w:ascii="Times New Roman" w:eastAsia="Times New Roman" w:hAnsi="Times New Roman" w:cs="Times New Roman"/>
          <w:sz w:val="28"/>
          <w:szCs w:val="28"/>
          <w:lang w:val="kk-KZ" w:eastAsia="ru-RU"/>
        </w:rPr>
        <w:t>-</w:t>
      </w:r>
      <w:r w:rsidR="00D477DE" w:rsidRPr="001D19CD">
        <w:rPr>
          <w:rFonts w:ascii="Times New Roman" w:eastAsia="Times New Roman" w:hAnsi="Times New Roman" w:cs="Times New Roman"/>
          <w:sz w:val="28"/>
          <w:szCs w:val="28"/>
          <w:lang w:val="kk-KZ" w:eastAsia="ru-RU"/>
        </w:rPr>
        <w:t xml:space="preserve"> тұрақты дамудың негізгі кепілі саналады. Сонымен қатар, гуманитарлық білім беру тұжырымдамасы осы бағытпен үндесіп, іргелі білімді қайта қарастыруды, оны жүйелеуді және қоғамның жаңа сын-қатерлері мен қажеттіліктеріне сәйкес кеңейтуді талап етеді. Мұның барлығы ұлттық құндылықтарды заманауи </w:t>
      </w:r>
      <w:r w:rsidR="00D477DE" w:rsidRPr="001D19CD">
        <w:rPr>
          <w:rFonts w:ascii="Times New Roman" w:eastAsia="Times New Roman" w:hAnsi="Times New Roman" w:cs="Times New Roman"/>
          <w:sz w:val="28"/>
          <w:szCs w:val="28"/>
          <w:lang w:val="kk-KZ" w:eastAsia="ru-RU"/>
        </w:rPr>
        <w:lastRenderedPageBreak/>
        <w:t xml:space="preserve">талаптармен ұштастыра отырып, жаңа буын мамандарын даярлаудың өзектілігін дәлелдейді. </w:t>
      </w:r>
      <w:r w:rsidR="00827F91" w:rsidRPr="001D19CD">
        <w:rPr>
          <w:rFonts w:ascii="Times New Roman" w:eastAsia="Times New Roman" w:hAnsi="Times New Roman" w:cs="Times New Roman"/>
          <w:sz w:val="28"/>
          <w:szCs w:val="28"/>
          <w:lang w:val="kk-KZ" w:eastAsia="ru-RU"/>
        </w:rPr>
        <w:t>О</w:t>
      </w:r>
      <w:r w:rsidR="00D477DE" w:rsidRPr="001D19CD">
        <w:rPr>
          <w:rFonts w:ascii="Times New Roman" w:eastAsia="Times New Roman" w:hAnsi="Times New Roman" w:cs="Times New Roman"/>
          <w:sz w:val="28"/>
          <w:szCs w:val="28"/>
          <w:lang w:val="kk-KZ" w:eastAsia="ru-RU"/>
        </w:rPr>
        <w:t>сы міндетті жүзеге асыруда ерекше маңызға ие бағыттардың бірі – ежелгі әдеби мұраларды зерттеу мен оқыту. Себебі жазба ескерткіштер халықтың тарихи жады мен рухани мәдениетін сақтайтын теңдессіз қазына ретінде қазіргі білім беру үдерісінде де айрықша орынға ие.</w:t>
      </w:r>
    </w:p>
    <w:p w14:paraId="12E9D527" w14:textId="741B0C73" w:rsidR="00376795" w:rsidRPr="001D19CD" w:rsidRDefault="00152C3B" w:rsidP="00152B8A">
      <w:pPr>
        <w:spacing w:after="0" w:line="240" w:lineRule="auto"/>
        <w:ind w:firstLine="567"/>
        <w:contextualSpacing/>
        <w:jc w:val="both"/>
        <w:rPr>
          <w:rFonts w:ascii="Times New Roman" w:eastAsia="Times New Roman" w:hAnsi="Times New Roman" w:cs="Times New Roman"/>
          <w:sz w:val="28"/>
          <w:szCs w:val="28"/>
          <w:lang w:val="kk-KZ" w:eastAsia="ru-RU"/>
        </w:rPr>
      </w:pPr>
      <w:r w:rsidRPr="001D19CD">
        <w:rPr>
          <w:rFonts w:ascii="Times New Roman" w:hAnsi="Times New Roman" w:cs="Times New Roman"/>
          <w:sz w:val="28"/>
          <w:szCs w:val="28"/>
          <w:lang w:val="kk-KZ"/>
        </w:rPr>
        <w:t xml:space="preserve">Байырғы әдеби мұралар </w:t>
      </w:r>
      <w:r w:rsidR="00D574D3" w:rsidRPr="001D19CD">
        <w:rPr>
          <w:rFonts w:ascii="Times New Roman" w:eastAsia="Times New Roman" w:hAnsi="Times New Roman" w:cs="Times New Roman"/>
          <w:sz w:val="28"/>
          <w:szCs w:val="28"/>
          <w:lang w:val="kk-KZ" w:eastAsia="ru-RU"/>
        </w:rPr>
        <w:t>– адамзат өркениетінің ортақ байлығы әрі әрбір халықтың өзіндік келбетін айқындайтын асыл дереккөз</w:t>
      </w:r>
      <w:r w:rsidR="001C2E4A" w:rsidRPr="001D19CD">
        <w:rPr>
          <w:rFonts w:ascii="Times New Roman" w:eastAsia="Times New Roman" w:hAnsi="Times New Roman" w:cs="Times New Roman"/>
          <w:sz w:val="28"/>
          <w:szCs w:val="28"/>
          <w:lang w:val="kk-KZ" w:eastAsia="ru-RU"/>
        </w:rPr>
        <w:t xml:space="preserve"> екені сөзсіз</w:t>
      </w:r>
      <w:r w:rsidR="00D574D3" w:rsidRPr="001D19CD">
        <w:rPr>
          <w:rFonts w:ascii="Times New Roman" w:eastAsia="Times New Roman" w:hAnsi="Times New Roman" w:cs="Times New Roman"/>
          <w:sz w:val="28"/>
          <w:szCs w:val="28"/>
          <w:lang w:val="kk-KZ" w:eastAsia="ru-RU"/>
        </w:rPr>
        <w:t>. Олар тек тіл мен әдебиеттің эволюциясын ғана емес, көне қоғамдардың саяси, әлеуметтік және мәден</w:t>
      </w:r>
      <w:r w:rsidR="00827F91" w:rsidRPr="001D19CD">
        <w:rPr>
          <w:rFonts w:ascii="Times New Roman" w:eastAsia="Times New Roman" w:hAnsi="Times New Roman" w:cs="Times New Roman"/>
          <w:sz w:val="28"/>
          <w:szCs w:val="28"/>
          <w:lang w:val="kk-KZ" w:eastAsia="ru-RU"/>
        </w:rPr>
        <w:t>и</w:t>
      </w:r>
      <w:r w:rsidR="00E5291A" w:rsidRPr="001D19CD">
        <w:rPr>
          <w:rFonts w:ascii="Times New Roman" w:eastAsia="Times New Roman" w:hAnsi="Times New Roman" w:cs="Times New Roman"/>
          <w:sz w:val="28"/>
          <w:szCs w:val="28"/>
          <w:lang w:val="kk-KZ" w:eastAsia="ru-RU"/>
        </w:rPr>
        <w:t xml:space="preserve"> болмысын да айқын бейнелейді. </w:t>
      </w:r>
      <w:r w:rsidR="00D574D3" w:rsidRPr="001D19CD">
        <w:rPr>
          <w:rFonts w:ascii="Times New Roman" w:eastAsia="Times New Roman" w:hAnsi="Times New Roman" w:cs="Times New Roman"/>
          <w:sz w:val="28"/>
          <w:szCs w:val="28"/>
          <w:lang w:val="kk-KZ" w:eastAsia="ru-RU"/>
        </w:rPr>
        <w:t>Сондықтан д</w:t>
      </w:r>
      <w:r w:rsidR="00E5291A" w:rsidRPr="001D19CD">
        <w:rPr>
          <w:rFonts w:ascii="Times New Roman" w:eastAsia="Times New Roman" w:hAnsi="Times New Roman" w:cs="Times New Roman"/>
          <w:sz w:val="28"/>
          <w:szCs w:val="28"/>
          <w:lang w:val="kk-KZ" w:eastAsia="ru-RU"/>
        </w:rPr>
        <w:t xml:space="preserve">а ежелгі әдебиет тарихшылардың, </w:t>
      </w:r>
      <w:r w:rsidR="00D574D3" w:rsidRPr="001D19CD">
        <w:rPr>
          <w:rFonts w:ascii="Times New Roman" w:eastAsia="Times New Roman" w:hAnsi="Times New Roman" w:cs="Times New Roman"/>
          <w:sz w:val="28"/>
          <w:szCs w:val="28"/>
          <w:lang w:val="kk-KZ" w:eastAsia="ru-RU"/>
        </w:rPr>
        <w:t>археолог</w:t>
      </w:r>
      <w:r w:rsidR="00E5291A" w:rsidRPr="001D19CD">
        <w:rPr>
          <w:rFonts w:ascii="Times New Roman" w:eastAsia="Times New Roman" w:hAnsi="Times New Roman" w:cs="Times New Roman"/>
          <w:sz w:val="28"/>
          <w:szCs w:val="28"/>
          <w:lang w:val="kk-KZ" w:eastAsia="ru-RU"/>
        </w:rPr>
        <w:t xml:space="preserve">тардың, саясаттанушылардың және </w:t>
      </w:r>
      <w:r w:rsidR="00D574D3" w:rsidRPr="001D19CD">
        <w:rPr>
          <w:rFonts w:ascii="Times New Roman" w:eastAsia="Times New Roman" w:hAnsi="Times New Roman" w:cs="Times New Roman"/>
          <w:sz w:val="28"/>
          <w:szCs w:val="28"/>
          <w:lang w:val="kk-KZ" w:eastAsia="ru-RU"/>
        </w:rPr>
        <w:t>әдебиеттанушылардың зерттеу нысанына айналып келеді.</w:t>
      </w:r>
      <w:r w:rsidR="00E5291A" w:rsidRPr="001D19CD">
        <w:rPr>
          <w:rFonts w:ascii="Times New Roman" w:eastAsia="Times New Roman" w:hAnsi="Times New Roman" w:cs="Times New Roman"/>
          <w:sz w:val="28"/>
          <w:szCs w:val="28"/>
          <w:lang w:val="kk-KZ" w:eastAsia="ru-RU"/>
        </w:rPr>
        <w:t xml:space="preserve"> </w:t>
      </w:r>
      <w:r w:rsidR="00D574D3" w:rsidRPr="001D19CD">
        <w:rPr>
          <w:rFonts w:ascii="Times New Roman" w:eastAsia="Times New Roman" w:hAnsi="Times New Roman" w:cs="Times New Roman"/>
          <w:sz w:val="28"/>
          <w:szCs w:val="28"/>
          <w:lang w:val="kk-KZ" w:eastAsia="ru-RU"/>
        </w:rPr>
        <w:t>Тарихшылар көне дәуірлердегі мемлекеттілік пен билік жүйесінің қалыптасуын қарастырса, археологтар сәулет ескерткіштері мен тұрмыстық бұйымдарды талдау арқылы жаңа деректер ұсынады. Саясаттанушылар ежелгі дереккөздерге сүйене отырып қоғамның ішкі жән</w:t>
      </w:r>
      <w:r w:rsidR="00827F91" w:rsidRPr="001D19CD">
        <w:rPr>
          <w:rFonts w:ascii="Times New Roman" w:eastAsia="Times New Roman" w:hAnsi="Times New Roman" w:cs="Times New Roman"/>
          <w:sz w:val="28"/>
          <w:szCs w:val="28"/>
          <w:lang w:val="kk-KZ" w:eastAsia="ru-RU"/>
        </w:rPr>
        <w:t xml:space="preserve">е сыртқы саясатын зерделейді, </w:t>
      </w:r>
      <w:r w:rsidR="00D574D3" w:rsidRPr="001D19CD">
        <w:rPr>
          <w:rFonts w:ascii="Times New Roman" w:eastAsia="Times New Roman" w:hAnsi="Times New Roman" w:cs="Times New Roman"/>
          <w:sz w:val="28"/>
          <w:szCs w:val="28"/>
          <w:lang w:val="kk-KZ" w:eastAsia="ru-RU"/>
        </w:rPr>
        <w:t xml:space="preserve">әдебиеттанушылар сол дәуір қаламгерлерінің көркемдік шеберлігін терең талдайды. </w:t>
      </w:r>
    </w:p>
    <w:p w14:paraId="699A5E6A" w14:textId="6FE8FA5A" w:rsidR="00AF33B9" w:rsidRPr="001D19CD" w:rsidRDefault="00D574D3" w:rsidP="00B60D95">
      <w:pPr>
        <w:tabs>
          <w:tab w:val="left" w:pos="5954"/>
          <w:tab w:val="left" w:pos="8647"/>
        </w:tabs>
        <w:spacing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Бүгінгі студент тек білім мен дағдыны меңгеріп қана қоймай, шығармашылықпен ойлайтын, функционалды сауатты әрі ұлттық құндылықтарға құрмет</w:t>
      </w:r>
      <w:r w:rsidR="001C2E4A" w:rsidRPr="001D19CD">
        <w:rPr>
          <w:rFonts w:ascii="Times New Roman" w:eastAsia="Times New Roman" w:hAnsi="Times New Roman" w:cs="Times New Roman"/>
          <w:sz w:val="28"/>
          <w:szCs w:val="28"/>
          <w:lang w:val="kk-KZ" w:eastAsia="ru-RU"/>
        </w:rPr>
        <w:t>пен қарайтын тұлға болуы қажет.</w:t>
      </w:r>
      <w:r w:rsidR="00827F91" w:rsidRPr="001D19CD">
        <w:rPr>
          <w:rFonts w:ascii="Times New Roman" w:eastAsia="Times New Roman" w:hAnsi="Times New Roman" w:cs="Times New Roman"/>
          <w:sz w:val="28"/>
          <w:szCs w:val="28"/>
          <w:lang w:val="kk-KZ" w:eastAsia="ru-RU"/>
        </w:rPr>
        <w:t xml:space="preserve"> </w:t>
      </w:r>
      <w:r w:rsidR="001C2E4A" w:rsidRPr="001D19CD">
        <w:rPr>
          <w:rFonts w:ascii="Times New Roman" w:eastAsia="Times New Roman" w:hAnsi="Times New Roman" w:cs="Times New Roman"/>
          <w:sz w:val="28"/>
          <w:szCs w:val="28"/>
          <w:lang w:val="kk-KZ" w:eastAsia="ru-RU"/>
        </w:rPr>
        <w:t xml:space="preserve">Міндетімізді  </w:t>
      </w:r>
      <w:r w:rsidRPr="001D19CD">
        <w:rPr>
          <w:rFonts w:ascii="Times New Roman" w:eastAsia="Times New Roman" w:hAnsi="Times New Roman" w:cs="Times New Roman"/>
          <w:sz w:val="28"/>
          <w:szCs w:val="28"/>
          <w:lang w:val="kk-KZ" w:eastAsia="ru-RU"/>
        </w:rPr>
        <w:t xml:space="preserve">жүзеге асыру үшін </w:t>
      </w:r>
      <w:r w:rsidR="00152C3B" w:rsidRPr="001D19CD">
        <w:rPr>
          <w:rFonts w:ascii="Times New Roman" w:eastAsia="Times New Roman" w:hAnsi="Times New Roman" w:cs="Times New Roman"/>
          <w:sz w:val="28"/>
          <w:szCs w:val="28"/>
          <w:lang w:val="kk-KZ" w:eastAsia="ru-RU"/>
        </w:rPr>
        <w:t>даналық мұраларды</w:t>
      </w:r>
      <w:r w:rsidRPr="001D19CD">
        <w:rPr>
          <w:rFonts w:ascii="Times New Roman" w:eastAsia="Times New Roman" w:hAnsi="Times New Roman" w:cs="Times New Roman"/>
          <w:sz w:val="28"/>
          <w:szCs w:val="28"/>
          <w:lang w:val="kk-KZ" w:eastAsia="ru-RU"/>
        </w:rPr>
        <w:t xml:space="preserve"> инновациялық технологиялар арқылы оқытудың маңызы ерекше. Интерактивті платформалар, мультимедиалық ресурстар, геймификация, жасанды интеллект, виртуалды және толықтырылған шындық құралдары көне әдебиетті оқытудың жаңа көкжиектерін ашады. </w:t>
      </w:r>
      <w:r w:rsidR="001C2E4A" w:rsidRPr="001D19CD">
        <w:rPr>
          <w:rFonts w:ascii="Times New Roman" w:eastAsia="Times New Roman" w:hAnsi="Times New Roman" w:cs="Times New Roman"/>
          <w:sz w:val="28"/>
          <w:szCs w:val="28"/>
          <w:lang w:val="kk-KZ" w:eastAsia="ru-RU"/>
        </w:rPr>
        <w:t>Яғни,</w:t>
      </w:r>
      <w:r w:rsidRPr="001D19CD">
        <w:rPr>
          <w:rFonts w:ascii="Times New Roman" w:eastAsia="Times New Roman" w:hAnsi="Times New Roman" w:cs="Times New Roman"/>
          <w:sz w:val="28"/>
          <w:szCs w:val="28"/>
          <w:lang w:val="kk-KZ" w:eastAsia="ru-RU"/>
        </w:rPr>
        <w:t xml:space="preserve"> оқу процесін жандандырып, студенттің танымдық белсенділігін арттырады, тарихи-мәдени сабақтастықты терең сезінуге және ұлттық рухани мұраға жақындасуға ықпал етеді. Сондықтан «Ежелгі әдеби мұраларды инновациялық технологиялар арқылы ЖОО-да оқыту» тақырыбы бүгінгі таңда айрықша өзектілікке ие болып отыр. </w:t>
      </w:r>
      <w:r w:rsidR="001C2E4A" w:rsidRPr="001D19CD">
        <w:rPr>
          <w:rFonts w:ascii="Times New Roman" w:eastAsia="Times New Roman" w:hAnsi="Times New Roman" w:cs="Times New Roman"/>
          <w:sz w:val="28"/>
          <w:szCs w:val="28"/>
          <w:lang w:val="kk-KZ" w:eastAsia="ru-RU"/>
        </w:rPr>
        <w:t>І</w:t>
      </w:r>
      <w:r w:rsidRPr="001D19CD">
        <w:rPr>
          <w:rFonts w:ascii="Times New Roman" w:eastAsia="Times New Roman" w:hAnsi="Times New Roman" w:cs="Times New Roman"/>
          <w:sz w:val="28"/>
          <w:szCs w:val="28"/>
          <w:lang w:val="kk-KZ" w:eastAsia="ru-RU"/>
        </w:rPr>
        <w:t>зденістер ұлттық мәдениетті сақтап қана қоймай, оны жаңа педагогикалық әдістермен үйлестіре отырып, болашақ мамандардың жан-жақты дамуына жағдай жасайды</w:t>
      </w:r>
      <w:r w:rsidR="00FC3E7F" w:rsidRPr="001D19CD">
        <w:rPr>
          <w:rFonts w:ascii="Times New Roman" w:eastAsia="Times New Roman" w:hAnsi="Times New Roman" w:cs="Times New Roman"/>
          <w:sz w:val="28"/>
          <w:szCs w:val="28"/>
          <w:lang w:val="kk-KZ" w:eastAsia="ru-RU"/>
        </w:rPr>
        <w:t xml:space="preserve"> </w:t>
      </w:r>
      <w:r w:rsidR="00FB2D2B" w:rsidRPr="001D19CD">
        <w:rPr>
          <w:rFonts w:ascii="Times New Roman" w:eastAsia="Times New Roman" w:hAnsi="Times New Roman" w:cs="Times New Roman"/>
          <w:sz w:val="28"/>
          <w:szCs w:val="28"/>
          <w:lang w:val="kk-KZ" w:eastAsia="ru-RU"/>
        </w:rPr>
        <w:t>[3</w:t>
      </w:r>
      <w:r w:rsidR="00B05E54" w:rsidRPr="001D19CD">
        <w:rPr>
          <w:rFonts w:ascii="Times New Roman" w:eastAsia="Times New Roman" w:hAnsi="Times New Roman" w:cs="Times New Roman"/>
          <w:sz w:val="28"/>
          <w:szCs w:val="28"/>
          <w:lang w:val="kk-KZ" w:eastAsia="ru-RU"/>
        </w:rPr>
        <w:t>]</w:t>
      </w:r>
      <w:r w:rsidRPr="001D19CD">
        <w:rPr>
          <w:rFonts w:ascii="Times New Roman" w:eastAsia="Times New Roman" w:hAnsi="Times New Roman" w:cs="Times New Roman"/>
          <w:sz w:val="28"/>
          <w:szCs w:val="28"/>
          <w:lang w:val="kk-KZ" w:eastAsia="ru-RU"/>
        </w:rPr>
        <w:t>.</w:t>
      </w:r>
      <w:r w:rsidR="00827F91" w:rsidRPr="001D19CD">
        <w:rPr>
          <w:rFonts w:ascii="Times New Roman" w:hAnsi="Times New Roman" w:cs="Times New Roman"/>
          <w:sz w:val="28"/>
          <w:szCs w:val="28"/>
          <w:lang w:val="kk-KZ"/>
        </w:rPr>
        <w:t xml:space="preserve"> </w:t>
      </w:r>
      <w:r w:rsidR="00152C3B" w:rsidRPr="001D19CD">
        <w:rPr>
          <w:rFonts w:ascii="Times New Roman" w:hAnsi="Times New Roman" w:cs="Times New Roman"/>
          <w:sz w:val="28"/>
          <w:szCs w:val="28"/>
          <w:lang w:val="kk-KZ"/>
        </w:rPr>
        <w:t>Көненің көзін</w:t>
      </w:r>
      <w:r w:rsidR="00827F91" w:rsidRPr="001D19CD">
        <w:rPr>
          <w:rFonts w:ascii="Times New Roman" w:hAnsi="Times New Roman" w:cs="Times New Roman"/>
          <w:sz w:val="28"/>
          <w:szCs w:val="28"/>
          <w:lang w:val="kk-KZ"/>
        </w:rPr>
        <w:t xml:space="preserve"> жаңаша қырынан таныту – рухани сабақтастықты нығайтып, жаңа дәуір талаптарына сай тұлға қалыптастырудың маңызды тетігі. Аталған ғалымдардың еңбектерін талдау көне дәуір әдебиетін оқытуда бірқатар мәселелердің әлі де толық зерттелмегенін көрсетеді. Сондықтан жеке тұлғаның шығармашылық әлеуетін заманауи білім беру технологиялары арқылы дамыту, әдебиет пәні негізінде сапалы білім алуын қамтамасыз ету және жаһандану жағдайында қоғамға бейімделу қабілетін жетілдіру өзекті міндетке айналып отыр.</w:t>
      </w:r>
      <w:r w:rsidRPr="001D19CD">
        <w:rPr>
          <w:rFonts w:ascii="Times New Roman" w:eastAsia="Times New Roman" w:hAnsi="Times New Roman" w:cs="Times New Roman"/>
          <w:sz w:val="28"/>
          <w:szCs w:val="28"/>
          <w:lang w:val="kk-KZ" w:eastAsia="ru-RU"/>
        </w:rPr>
        <w:t xml:space="preserve"> </w:t>
      </w:r>
      <w:r w:rsidR="001C2E4A" w:rsidRPr="001D19CD">
        <w:rPr>
          <w:rFonts w:ascii="Times New Roman" w:eastAsia="Times New Roman" w:hAnsi="Times New Roman" w:cs="Times New Roman"/>
          <w:sz w:val="28"/>
          <w:szCs w:val="28"/>
          <w:lang w:val="kk-KZ" w:eastAsia="ru-RU"/>
        </w:rPr>
        <w:t>Зерттеу тақырыбының өзектілігі</w:t>
      </w:r>
      <w:r w:rsidR="002038A2" w:rsidRPr="001D19CD">
        <w:rPr>
          <w:rFonts w:ascii="Times New Roman" w:eastAsia="Times New Roman" w:hAnsi="Times New Roman" w:cs="Times New Roman"/>
          <w:sz w:val="28"/>
          <w:szCs w:val="28"/>
          <w:lang w:val="kk-KZ" w:eastAsia="ru-RU"/>
        </w:rPr>
        <w:t xml:space="preserve"> де,</w:t>
      </w:r>
      <w:r w:rsidR="001C2E4A" w:rsidRPr="001D19CD">
        <w:rPr>
          <w:rFonts w:ascii="Times New Roman" w:eastAsia="Times New Roman" w:hAnsi="Times New Roman" w:cs="Times New Roman"/>
          <w:sz w:val="28"/>
          <w:szCs w:val="28"/>
          <w:lang w:val="kk-KZ" w:eastAsia="ru-RU"/>
        </w:rPr>
        <w:t xml:space="preserve"> дәл осы түйткілдерден туындайды. </w:t>
      </w:r>
      <w:r w:rsidR="002038A2" w:rsidRPr="001D19CD">
        <w:rPr>
          <w:rFonts w:ascii="Times New Roman" w:eastAsia="Times New Roman" w:hAnsi="Times New Roman" w:cs="Times New Roman"/>
          <w:sz w:val="28"/>
          <w:szCs w:val="28"/>
          <w:lang w:val="kk-KZ" w:eastAsia="ru-RU"/>
        </w:rPr>
        <w:t>«</w:t>
      </w:r>
      <w:r w:rsidR="001C2E4A" w:rsidRPr="001D19CD">
        <w:rPr>
          <w:rFonts w:ascii="Times New Roman" w:eastAsia="Times New Roman" w:hAnsi="Times New Roman" w:cs="Times New Roman"/>
          <w:sz w:val="28"/>
          <w:szCs w:val="28"/>
          <w:lang w:val="kk-KZ" w:eastAsia="ru-RU"/>
        </w:rPr>
        <w:t>Ежелгі дәуір әдебиетін</w:t>
      </w:r>
      <w:r w:rsidR="002038A2" w:rsidRPr="001D19CD">
        <w:rPr>
          <w:rFonts w:ascii="Times New Roman" w:eastAsia="Times New Roman" w:hAnsi="Times New Roman" w:cs="Times New Roman"/>
          <w:sz w:val="28"/>
          <w:szCs w:val="28"/>
          <w:lang w:val="kk-KZ" w:eastAsia="ru-RU"/>
        </w:rPr>
        <w:t>»</w:t>
      </w:r>
      <w:r w:rsidR="001C2E4A" w:rsidRPr="001D19CD">
        <w:rPr>
          <w:rFonts w:ascii="Times New Roman" w:eastAsia="Times New Roman" w:hAnsi="Times New Roman" w:cs="Times New Roman"/>
          <w:sz w:val="28"/>
          <w:szCs w:val="28"/>
          <w:lang w:val="kk-KZ" w:eastAsia="ru-RU"/>
        </w:rPr>
        <w:t xml:space="preserve"> жоғары оқу орындарында оқыту тәжірибесіне жүргізілген ғылыми-теориялық талдау мен студенттермен атқарылған іс-шаралар (сауалнама, зерттеу тапсырмалары, кері байланыс және т.б.) нәтижесінде бірқатар проблемалар айқындалды. </w:t>
      </w:r>
      <w:r w:rsidR="002038A2" w:rsidRPr="001D19CD">
        <w:rPr>
          <w:rFonts w:ascii="Times New Roman" w:eastAsia="Times New Roman" w:hAnsi="Times New Roman" w:cs="Times New Roman"/>
          <w:sz w:val="28"/>
          <w:szCs w:val="28"/>
          <w:lang w:val="kk-KZ" w:eastAsia="ru-RU"/>
        </w:rPr>
        <w:t>О</w:t>
      </w:r>
      <w:r w:rsidR="001C2E4A" w:rsidRPr="001D19CD">
        <w:rPr>
          <w:rFonts w:ascii="Times New Roman" w:eastAsia="Times New Roman" w:hAnsi="Times New Roman" w:cs="Times New Roman"/>
          <w:sz w:val="28"/>
          <w:szCs w:val="28"/>
          <w:lang w:val="kk-KZ" w:eastAsia="ru-RU"/>
        </w:rPr>
        <w:t xml:space="preserve">қу процесінде жеке тұлғаға бағытталған оқыту технологияларымен оқытуда  студенттердің білім көздерін меңгеру белсенділігінің жүйеленбеуі, шығармашылық әлеует пен функционалды сауаттылықтың өзара байланыссыз </w:t>
      </w:r>
      <w:r w:rsidR="001C2E4A" w:rsidRPr="001D19CD">
        <w:rPr>
          <w:rFonts w:ascii="Times New Roman" w:eastAsia="Times New Roman" w:hAnsi="Times New Roman" w:cs="Times New Roman"/>
          <w:sz w:val="28"/>
          <w:szCs w:val="28"/>
          <w:lang w:val="kk-KZ" w:eastAsia="ru-RU"/>
        </w:rPr>
        <w:lastRenderedPageBreak/>
        <w:t>жеке-жеке бағытта жүзеге асырылуы, тұлға болмысын қалыптастыруда гуманизациялау аспектілерінің жеткіліксіз қарастырылуы байқалды.</w:t>
      </w:r>
      <w:r w:rsidR="00860CAB" w:rsidRPr="001D19CD">
        <w:rPr>
          <w:rFonts w:ascii="Times New Roman" w:eastAsia="Times New Roman" w:hAnsi="Times New Roman" w:cs="Times New Roman"/>
          <w:sz w:val="28"/>
          <w:szCs w:val="28"/>
          <w:lang w:val="kk-KZ" w:eastAsia="ru-RU"/>
        </w:rPr>
        <w:t xml:space="preserve"> </w:t>
      </w:r>
      <w:r w:rsidR="00B05E54" w:rsidRPr="001D19CD">
        <w:rPr>
          <w:rFonts w:ascii="Times New Roman" w:eastAsia="Times New Roman" w:hAnsi="Times New Roman" w:cs="Times New Roman"/>
          <w:sz w:val="28"/>
          <w:szCs w:val="28"/>
          <w:lang w:val="kk-KZ" w:eastAsia="ru-RU"/>
        </w:rPr>
        <w:t>О</w:t>
      </w:r>
      <w:r w:rsidR="001C2E4A" w:rsidRPr="001D19CD">
        <w:rPr>
          <w:rFonts w:ascii="Times New Roman" w:eastAsia="Times New Roman" w:hAnsi="Times New Roman" w:cs="Times New Roman"/>
          <w:sz w:val="28"/>
          <w:szCs w:val="28"/>
          <w:lang w:val="kk-KZ" w:eastAsia="ru-RU"/>
        </w:rPr>
        <w:t xml:space="preserve">лқылықтарды еңсеру үшін </w:t>
      </w:r>
      <w:r w:rsidR="002038A2" w:rsidRPr="001D19CD">
        <w:rPr>
          <w:rFonts w:ascii="Times New Roman" w:eastAsia="Times New Roman" w:hAnsi="Times New Roman" w:cs="Times New Roman"/>
          <w:sz w:val="28"/>
          <w:szCs w:val="28"/>
          <w:lang w:val="kk-KZ" w:eastAsia="ru-RU"/>
        </w:rPr>
        <w:t xml:space="preserve">көмекші </w:t>
      </w:r>
      <w:r w:rsidR="001C2E4A" w:rsidRPr="001D19CD">
        <w:rPr>
          <w:rFonts w:ascii="Times New Roman" w:eastAsia="Times New Roman" w:hAnsi="Times New Roman" w:cs="Times New Roman"/>
          <w:sz w:val="28"/>
          <w:szCs w:val="28"/>
          <w:lang w:val="kk-KZ" w:eastAsia="ru-RU"/>
        </w:rPr>
        <w:t>электронды оқу</w:t>
      </w:r>
      <w:r w:rsidR="002038A2" w:rsidRPr="001D19CD">
        <w:rPr>
          <w:rFonts w:ascii="Times New Roman" w:eastAsia="Times New Roman" w:hAnsi="Times New Roman" w:cs="Times New Roman"/>
          <w:sz w:val="28"/>
          <w:szCs w:val="28"/>
          <w:lang w:val="kk-KZ" w:eastAsia="ru-RU"/>
        </w:rPr>
        <w:t>-әдістемелік</w:t>
      </w:r>
      <w:r w:rsidR="001C2E4A" w:rsidRPr="001D19CD">
        <w:rPr>
          <w:rFonts w:ascii="Times New Roman" w:eastAsia="Times New Roman" w:hAnsi="Times New Roman" w:cs="Times New Roman"/>
          <w:sz w:val="28"/>
          <w:szCs w:val="28"/>
          <w:lang w:val="kk-KZ" w:eastAsia="ru-RU"/>
        </w:rPr>
        <w:t xml:space="preserve"> платформасын ұсынып,  инновациялық технологияларды кеңінен пайдалану және жасанды интеллект құралдарын оқу процесіне енгізу ерекше маңызға ие</w:t>
      </w:r>
      <w:r w:rsidR="004C36DF" w:rsidRPr="001D19CD">
        <w:rPr>
          <w:rFonts w:ascii="Times New Roman" w:eastAsia="Times New Roman" w:hAnsi="Times New Roman" w:cs="Times New Roman"/>
          <w:sz w:val="28"/>
          <w:szCs w:val="28"/>
          <w:lang w:val="kk-KZ" w:eastAsia="ru-RU"/>
        </w:rPr>
        <w:t xml:space="preserve"> екендігі дәлелденді.</w:t>
      </w:r>
      <w:r w:rsidR="001C2E4A" w:rsidRPr="001D19CD">
        <w:rPr>
          <w:rFonts w:ascii="Times New Roman" w:eastAsia="Times New Roman" w:hAnsi="Times New Roman" w:cs="Times New Roman"/>
          <w:sz w:val="28"/>
          <w:szCs w:val="28"/>
          <w:lang w:val="kk-KZ" w:eastAsia="ru-RU"/>
        </w:rPr>
        <w:t xml:space="preserve"> Электронды бі</w:t>
      </w:r>
      <w:r w:rsidR="002038A2" w:rsidRPr="001D19CD">
        <w:rPr>
          <w:rFonts w:ascii="Times New Roman" w:eastAsia="Times New Roman" w:hAnsi="Times New Roman" w:cs="Times New Roman"/>
          <w:sz w:val="28"/>
          <w:szCs w:val="28"/>
          <w:lang w:val="kk-KZ" w:eastAsia="ru-RU"/>
        </w:rPr>
        <w:t>лім беру платформасы</w:t>
      </w:r>
      <w:r w:rsidR="001C2E4A" w:rsidRPr="001D19CD">
        <w:rPr>
          <w:rFonts w:ascii="Times New Roman" w:eastAsia="Times New Roman" w:hAnsi="Times New Roman" w:cs="Times New Roman"/>
          <w:sz w:val="28"/>
          <w:szCs w:val="28"/>
          <w:lang w:val="kk-KZ" w:eastAsia="ru-RU"/>
        </w:rPr>
        <w:t xml:space="preserve"> оқу материалдарын жүйелі жеткізуге, мультимедиялық ресурстарды қолдануға және жедел кері байланыс орнатуға мүмкіндік береді. Инновациялық технологиялар (интерактивті тапсырмалар, геймификация, мультимедиа</w:t>
      </w:r>
      <w:r w:rsidR="002038A2" w:rsidRPr="001D19CD">
        <w:rPr>
          <w:rFonts w:ascii="Times New Roman" w:eastAsia="Times New Roman" w:hAnsi="Times New Roman" w:cs="Times New Roman"/>
          <w:sz w:val="28"/>
          <w:szCs w:val="28"/>
          <w:lang w:val="kk-KZ" w:eastAsia="ru-RU"/>
        </w:rPr>
        <w:t xml:space="preserve"> т.б.</w:t>
      </w:r>
      <w:r w:rsidR="001C2E4A" w:rsidRPr="001D19CD">
        <w:rPr>
          <w:rFonts w:ascii="Times New Roman" w:eastAsia="Times New Roman" w:hAnsi="Times New Roman" w:cs="Times New Roman"/>
          <w:sz w:val="28"/>
          <w:szCs w:val="28"/>
          <w:lang w:val="kk-KZ" w:eastAsia="ru-RU"/>
        </w:rPr>
        <w:t xml:space="preserve">) студенттердің пәнге деген қызығушылығын арттырып, танымдық белсенділігін дамытады. </w:t>
      </w:r>
      <w:r w:rsidR="00432F86" w:rsidRPr="001D19CD">
        <w:rPr>
          <w:rFonts w:ascii="Times New Roman" w:eastAsia="Times New Roman" w:hAnsi="Times New Roman" w:cs="Times New Roman"/>
          <w:sz w:val="28"/>
          <w:szCs w:val="28"/>
          <w:lang w:val="kk-KZ" w:eastAsia="ru-RU"/>
        </w:rPr>
        <w:t>Ж</w:t>
      </w:r>
      <w:r w:rsidR="001C2E4A" w:rsidRPr="001D19CD">
        <w:rPr>
          <w:rFonts w:ascii="Times New Roman" w:eastAsia="Times New Roman" w:hAnsi="Times New Roman" w:cs="Times New Roman"/>
          <w:sz w:val="28"/>
          <w:szCs w:val="28"/>
          <w:lang w:val="kk-KZ" w:eastAsia="ru-RU"/>
        </w:rPr>
        <w:t>асанды интеллект білім алушылардың жеке ерекшеліктерін ескеріп, оқу процесін дербестендіруге жағдай жасайды</w:t>
      </w:r>
      <w:r w:rsidR="00FC3E7F" w:rsidRPr="001D19CD">
        <w:rPr>
          <w:rFonts w:ascii="Times New Roman" w:eastAsia="Times New Roman" w:hAnsi="Times New Roman" w:cs="Times New Roman"/>
          <w:sz w:val="28"/>
          <w:szCs w:val="28"/>
          <w:lang w:val="kk-KZ" w:eastAsia="ru-RU"/>
        </w:rPr>
        <w:t xml:space="preserve"> </w:t>
      </w:r>
      <w:r w:rsidR="00B05E54" w:rsidRPr="001D19CD">
        <w:rPr>
          <w:rFonts w:ascii="Times New Roman" w:eastAsia="Times New Roman" w:hAnsi="Times New Roman" w:cs="Times New Roman"/>
          <w:sz w:val="28"/>
          <w:szCs w:val="28"/>
          <w:lang w:val="kk-KZ" w:eastAsia="ru-RU"/>
        </w:rPr>
        <w:t>[</w:t>
      </w:r>
      <w:r w:rsidR="00FB2D2B" w:rsidRPr="001D19CD">
        <w:rPr>
          <w:rFonts w:ascii="Times New Roman" w:eastAsia="Times New Roman" w:hAnsi="Times New Roman" w:cs="Times New Roman"/>
          <w:sz w:val="28"/>
          <w:szCs w:val="28"/>
          <w:lang w:val="kk-KZ" w:eastAsia="ru-RU"/>
        </w:rPr>
        <w:t>4</w:t>
      </w:r>
      <w:r w:rsidR="00B05E54" w:rsidRPr="001D19CD">
        <w:rPr>
          <w:rFonts w:ascii="Times New Roman" w:eastAsia="Times New Roman" w:hAnsi="Times New Roman" w:cs="Times New Roman"/>
          <w:sz w:val="28"/>
          <w:szCs w:val="28"/>
          <w:lang w:val="kk-KZ" w:eastAsia="ru-RU"/>
        </w:rPr>
        <w:t>]</w:t>
      </w:r>
      <w:r w:rsidR="001C2E4A" w:rsidRPr="001D19CD">
        <w:rPr>
          <w:rFonts w:ascii="Times New Roman" w:eastAsia="Times New Roman" w:hAnsi="Times New Roman" w:cs="Times New Roman"/>
          <w:sz w:val="28"/>
          <w:szCs w:val="28"/>
          <w:lang w:val="kk-KZ" w:eastAsia="ru-RU"/>
        </w:rPr>
        <w:t xml:space="preserve">. Мұндай әдістер тек көне әдеби мұраларды тиімді меңгертуге ғана емес, сонымен бірге </w:t>
      </w:r>
      <w:r w:rsidR="004C36DF" w:rsidRPr="001D19CD">
        <w:rPr>
          <w:rFonts w:ascii="Times New Roman" w:eastAsia="Times New Roman" w:hAnsi="Times New Roman" w:cs="Times New Roman"/>
          <w:sz w:val="28"/>
          <w:szCs w:val="28"/>
          <w:lang w:val="kk-KZ" w:eastAsia="ru-RU"/>
        </w:rPr>
        <w:t>ізденушілердің</w:t>
      </w:r>
      <w:r w:rsidR="001C2E4A" w:rsidRPr="001D19CD">
        <w:rPr>
          <w:rFonts w:ascii="Times New Roman" w:eastAsia="Times New Roman" w:hAnsi="Times New Roman" w:cs="Times New Roman"/>
          <w:sz w:val="28"/>
          <w:szCs w:val="28"/>
          <w:lang w:val="kk-KZ" w:eastAsia="ru-RU"/>
        </w:rPr>
        <w:t xml:space="preserve"> функционалды сауаттылығын, шығармашылық әлеуетін және ұлттық құндылықтарға негізделген тұлғалық дамуын қамтамасыз етуге ықпал етеді.</w:t>
      </w:r>
      <w:r w:rsidR="004C36DF" w:rsidRPr="001D19CD">
        <w:rPr>
          <w:rFonts w:ascii="Times New Roman" w:eastAsia="Times New Roman" w:hAnsi="Times New Roman" w:cs="Times New Roman"/>
          <w:sz w:val="28"/>
          <w:szCs w:val="28"/>
          <w:lang w:val="kk-KZ" w:eastAsia="ru-RU"/>
        </w:rPr>
        <w:t xml:space="preserve"> </w:t>
      </w:r>
      <w:r w:rsidR="001C2E4A" w:rsidRPr="001D19CD">
        <w:rPr>
          <w:rFonts w:ascii="Times New Roman" w:eastAsia="Times New Roman" w:hAnsi="Times New Roman" w:cs="Times New Roman"/>
          <w:sz w:val="28"/>
          <w:szCs w:val="28"/>
          <w:lang w:val="kk-KZ" w:eastAsia="ru-RU"/>
        </w:rPr>
        <w:t xml:space="preserve">Сондықтан «Ежелгі әдеби мұраларды инновациялық технологиялар арқылы ЖОО-да оқыту» тақырыбы қазіргі білім беру жүйесі үшін айрықша өзектілікке ие болып отыр. </w:t>
      </w:r>
      <w:r w:rsidR="002038A2" w:rsidRPr="001D19CD">
        <w:rPr>
          <w:rFonts w:ascii="Times New Roman" w:hAnsi="Times New Roman" w:cs="Times New Roman"/>
          <w:sz w:val="28"/>
          <w:szCs w:val="28"/>
          <w:lang w:val="kk-KZ"/>
        </w:rPr>
        <w:t>Көне заманның күмбірі</w:t>
      </w:r>
      <w:r w:rsidR="002038A2" w:rsidRPr="001D19CD">
        <w:rPr>
          <w:rFonts w:ascii="Times New Roman" w:eastAsia="Times New Roman" w:hAnsi="Times New Roman" w:cs="Times New Roman"/>
          <w:sz w:val="28"/>
          <w:szCs w:val="28"/>
          <w:lang w:val="kk-KZ" w:eastAsia="ru-RU"/>
        </w:rPr>
        <w:t xml:space="preserve">н </w:t>
      </w:r>
      <w:r w:rsidR="001C2E4A" w:rsidRPr="001D19CD">
        <w:rPr>
          <w:rFonts w:ascii="Times New Roman" w:eastAsia="Times New Roman" w:hAnsi="Times New Roman" w:cs="Times New Roman"/>
          <w:sz w:val="28"/>
          <w:szCs w:val="28"/>
          <w:lang w:val="kk-KZ" w:eastAsia="ru-RU"/>
        </w:rPr>
        <w:t xml:space="preserve">заманауи талаптарға сай оқытудың тиімді жолдарын ұсына отырып, ұлттық мәдени мұраны сақтау мен болашақ мамандардың жан-жақты дамуына </w:t>
      </w:r>
      <w:r w:rsidR="002038A2" w:rsidRPr="001D19CD">
        <w:rPr>
          <w:rFonts w:ascii="Times New Roman" w:eastAsia="Times New Roman" w:hAnsi="Times New Roman" w:cs="Times New Roman"/>
          <w:sz w:val="28"/>
          <w:szCs w:val="28"/>
          <w:lang w:val="kk-KZ" w:eastAsia="ru-RU"/>
        </w:rPr>
        <w:t xml:space="preserve">үлкен </w:t>
      </w:r>
      <w:r w:rsidR="001C2E4A" w:rsidRPr="001D19CD">
        <w:rPr>
          <w:rFonts w:ascii="Times New Roman" w:eastAsia="Times New Roman" w:hAnsi="Times New Roman" w:cs="Times New Roman"/>
          <w:sz w:val="28"/>
          <w:szCs w:val="28"/>
          <w:lang w:val="kk-KZ" w:eastAsia="ru-RU"/>
        </w:rPr>
        <w:t>мүмкіндік береді.</w:t>
      </w:r>
      <w:r w:rsidR="00AF33B9" w:rsidRPr="001D19CD">
        <w:rPr>
          <w:rFonts w:ascii="Times New Roman" w:hAnsi="Times New Roman" w:cs="Times New Roman"/>
          <w:sz w:val="28"/>
          <w:szCs w:val="28"/>
          <w:lang w:val="kk-KZ"/>
        </w:rPr>
        <w:t xml:space="preserve"> </w:t>
      </w:r>
      <w:r w:rsidR="002038A2" w:rsidRPr="001D19CD">
        <w:rPr>
          <w:rFonts w:ascii="Times New Roman" w:hAnsi="Times New Roman" w:cs="Times New Roman"/>
          <w:sz w:val="28"/>
          <w:szCs w:val="28"/>
          <w:lang w:val="kk-KZ"/>
        </w:rPr>
        <w:t xml:space="preserve">Рухани тамырлардан </w:t>
      </w:r>
      <w:r w:rsidR="00AF33B9" w:rsidRPr="001D19CD">
        <w:rPr>
          <w:rFonts w:ascii="Times New Roman" w:hAnsi="Times New Roman" w:cs="Times New Roman"/>
          <w:sz w:val="28"/>
          <w:szCs w:val="28"/>
          <w:lang w:val="kk-KZ"/>
        </w:rPr>
        <w:t>жеткен асыл қазыналарды жаңа технологиялар арқылы меңгерту – студенттің танымдық белсенділігін арттырып, оның сыни тұрғыдан ойлау қабілетін жетілдіріп, шығармашылық әлеуетін шыңдауға жол ашады.</w:t>
      </w:r>
      <w:r w:rsidR="00AB5FE9" w:rsidRPr="001D19CD">
        <w:rPr>
          <w:rFonts w:ascii="Times New Roman" w:hAnsi="Times New Roman" w:cs="Times New Roman"/>
          <w:sz w:val="28"/>
          <w:szCs w:val="28"/>
          <w:lang w:val="kk-KZ"/>
        </w:rPr>
        <w:t xml:space="preserve"> </w:t>
      </w:r>
      <w:r w:rsidR="00AF33B9" w:rsidRPr="001D19CD">
        <w:rPr>
          <w:rFonts w:ascii="Times New Roman" w:hAnsi="Times New Roman" w:cs="Times New Roman"/>
          <w:sz w:val="28"/>
          <w:szCs w:val="28"/>
          <w:lang w:val="kk-KZ"/>
        </w:rPr>
        <w:t>Осы тұрғыдан алғанда, зерттеуіміздің маңыздылығы ерекше айқындала түседі. Себебі көне әдеби жәдігерлерді жаңа технологиялар арқылы меңгерту – дәстүр мен жаңашылдықты ұштастыра отырып, бүгінгі қоғамға қажетті интеллектуалды, шығармашыл, ұлттық болмысты сақтайтын маман даярлаудың тиімді жолы. Сондықтан біздің ғылыми зерттеу жұмысымыздың тақырыбы «Ежелгі әдеби мұраларды инновациялық технологиялар арқылы</w:t>
      </w:r>
      <w:r w:rsidR="00AB5FE9" w:rsidRPr="001D19CD">
        <w:rPr>
          <w:rFonts w:ascii="Times New Roman" w:hAnsi="Times New Roman" w:cs="Times New Roman"/>
          <w:sz w:val="28"/>
          <w:szCs w:val="28"/>
          <w:lang w:val="kk-KZ"/>
        </w:rPr>
        <w:t xml:space="preserve"> ЖОО-да оқыту» деп айқындалып, </w:t>
      </w:r>
      <w:r w:rsidR="00AF33B9" w:rsidRPr="001D19CD">
        <w:rPr>
          <w:rFonts w:ascii="Times New Roman" w:hAnsi="Times New Roman" w:cs="Times New Roman"/>
          <w:sz w:val="28"/>
          <w:szCs w:val="28"/>
          <w:lang w:val="kk-KZ"/>
        </w:rPr>
        <w:t xml:space="preserve">ізденіс қазіргі заман талабына сай </w:t>
      </w:r>
      <w:r w:rsidR="00AF33B9" w:rsidRPr="001D19CD">
        <w:rPr>
          <w:rFonts w:ascii="Times New Roman" w:hAnsi="Times New Roman" w:cs="Times New Roman"/>
          <w:b/>
          <w:iCs/>
          <w:sz w:val="28"/>
          <w:szCs w:val="28"/>
          <w:lang w:val="kk-KZ"/>
        </w:rPr>
        <w:t>өзекті бағыт</w:t>
      </w:r>
      <w:r w:rsidR="00AF33B9" w:rsidRPr="001D19CD">
        <w:rPr>
          <w:rFonts w:ascii="Times New Roman" w:hAnsi="Times New Roman" w:cs="Times New Roman"/>
          <w:sz w:val="28"/>
          <w:szCs w:val="28"/>
          <w:lang w:val="kk-KZ"/>
        </w:rPr>
        <w:t xml:space="preserve"> ретінде ұсынылып отыр.</w:t>
      </w:r>
    </w:p>
    <w:p w14:paraId="0C7D005F" w14:textId="7F21531C" w:rsidR="00E44311" w:rsidRPr="001D19CD" w:rsidRDefault="00E44311" w:rsidP="0018239C">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b/>
          <w:sz w:val="28"/>
          <w:szCs w:val="28"/>
          <w:lang w:val="kk-KZ"/>
        </w:rPr>
        <w:t>Зерттеу</w:t>
      </w:r>
      <w:r w:rsidRPr="001D19CD">
        <w:rPr>
          <w:rFonts w:ascii="Times New Roman" w:hAnsi="Times New Roman" w:cs="Times New Roman"/>
          <w:b/>
          <w:spacing w:val="3"/>
          <w:sz w:val="28"/>
          <w:szCs w:val="28"/>
          <w:lang w:val="kk-KZ"/>
        </w:rPr>
        <w:t xml:space="preserve"> </w:t>
      </w:r>
      <w:r w:rsidRPr="001D19CD">
        <w:rPr>
          <w:rFonts w:ascii="Times New Roman" w:hAnsi="Times New Roman" w:cs="Times New Roman"/>
          <w:b/>
          <w:sz w:val="28"/>
          <w:szCs w:val="28"/>
          <w:lang w:val="kk-KZ"/>
        </w:rPr>
        <w:t>нысаны:</w:t>
      </w:r>
      <w:r w:rsidRPr="001D19CD">
        <w:rPr>
          <w:rFonts w:ascii="Times New Roman" w:hAnsi="Times New Roman" w:cs="Times New Roman"/>
          <w:b/>
          <w:spacing w:val="-3"/>
          <w:sz w:val="28"/>
          <w:szCs w:val="28"/>
          <w:lang w:val="kk-KZ"/>
        </w:rPr>
        <w:t xml:space="preserve"> </w:t>
      </w:r>
      <w:r w:rsidR="00295809" w:rsidRPr="001D19CD">
        <w:rPr>
          <w:rStyle w:val="a7"/>
          <w:rFonts w:ascii="Times New Roman" w:hAnsi="Times New Roman" w:cs="Times New Roman"/>
          <w:b w:val="0"/>
          <w:sz w:val="28"/>
          <w:szCs w:val="28"/>
          <w:lang w:val="kk-KZ"/>
        </w:rPr>
        <w:t>ЖОО-да</w:t>
      </w:r>
      <w:r w:rsidR="00295809" w:rsidRPr="001D19CD">
        <w:rPr>
          <w:rFonts w:ascii="Times New Roman" w:hAnsi="Times New Roman" w:cs="Times New Roman"/>
          <w:sz w:val="28"/>
          <w:szCs w:val="28"/>
          <w:lang w:val="kk-KZ"/>
        </w:rPr>
        <w:t xml:space="preserve"> ежелгі түркі әдеби мұраларын оқыту үдерісі мен оны инновациялық технологиялар арқылы жүзеге асыру жүйесі.</w:t>
      </w:r>
    </w:p>
    <w:p w14:paraId="3283FF33" w14:textId="7085D3D6" w:rsidR="00E44311" w:rsidRPr="001D19CD" w:rsidRDefault="00E44311" w:rsidP="0018239C">
      <w:pPr>
        <w:pStyle w:val="af5"/>
        <w:spacing w:after="0" w:line="240" w:lineRule="auto"/>
        <w:ind w:right="-1" w:firstLine="567"/>
        <w:contextualSpacing/>
        <w:jc w:val="both"/>
        <w:rPr>
          <w:rFonts w:ascii="Times New Roman" w:hAnsi="Times New Roman" w:cs="Times New Roman"/>
          <w:sz w:val="28"/>
          <w:szCs w:val="28"/>
        </w:rPr>
      </w:pPr>
      <w:r w:rsidRPr="001D19CD">
        <w:rPr>
          <w:rFonts w:ascii="Times New Roman" w:hAnsi="Times New Roman" w:cs="Times New Roman"/>
          <w:b/>
          <w:sz w:val="28"/>
          <w:szCs w:val="28"/>
        </w:rPr>
        <w:t>Зерттеу</w:t>
      </w:r>
      <w:r w:rsidRPr="001D19CD">
        <w:rPr>
          <w:rFonts w:ascii="Times New Roman" w:hAnsi="Times New Roman" w:cs="Times New Roman"/>
          <w:b/>
          <w:spacing w:val="1"/>
          <w:sz w:val="28"/>
          <w:szCs w:val="28"/>
        </w:rPr>
        <w:t xml:space="preserve"> </w:t>
      </w:r>
      <w:r w:rsidRPr="001D19CD">
        <w:rPr>
          <w:rFonts w:ascii="Times New Roman" w:hAnsi="Times New Roman" w:cs="Times New Roman"/>
          <w:b/>
          <w:sz w:val="28"/>
          <w:szCs w:val="28"/>
        </w:rPr>
        <w:t>пәні:</w:t>
      </w:r>
      <w:r w:rsidRPr="001D19CD">
        <w:rPr>
          <w:rFonts w:ascii="Times New Roman" w:hAnsi="Times New Roman" w:cs="Times New Roman"/>
          <w:b/>
          <w:spacing w:val="1"/>
          <w:sz w:val="28"/>
          <w:szCs w:val="28"/>
        </w:rPr>
        <w:t xml:space="preserve"> </w:t>
      </w:r>
      <w:r w:rsidR="00C54D82" w:rsidRPr="001D19CD">
        <w:rPr>
          <w:rFonts w:ascii="Times New Roman" w:hAnsi="Times New Roman" w:cs="Times New Roman"/>
          <w:sz w:val="28"/>
          <w:szCs w:val="28"/>
        </w:rPr>
        <w:t>Түркі тілдес халықтарға ортақ ежелгі дәуір әдеби мұраларды (жәдігерлер) оқыту барысында ЖОО-дағы студенттердің шығармашылығы мен ізденісін дамыту.</w:t>
      </w:r>
    </w:p>
    <w:p w14:paraId="7B8F5956" w14:textId="77777777" w:rsidR="000A7876" w:rsidRPr="001D19CD" w:rsidRDefault="000A7876" w:rsidP="000A7876">
      <w:pPr>
        <w:pStyle w:val="a6"/>
        <w:spacing w:before="0" w:beforeAutospacing="0" w:after="0" w:afterAutospacing="0"/>
        <w:ind w:right="-1" w:firstLine="567"/>
        <w:contextualSpacing/>
        <w:jc w:val="both"/>
        <w:rPr>
          <w:sz w:val="28"/>
          <w:szCs w:val="28"/>
          <w:lang w:val="kk-KZ" w:eastAsia="ru-RU"/>
        </w:rPr>
      </w:pPr>
      <w:r w:rsidRPr="001D19CD">
        <w:rPr>
          <w:b/>
          <w:sz w:val="28"/>
          <w:szCs w:val="28"/>
          <w:lang w:val="kk-KZ" w:eastAsia="ru-RU"/>
        </w:rPr>
        <w:t>Зерттеудің мақсаты:</w:t>
      </w:r>
      <w:r w:rsidRPr="001D19CD">
        <w:rPr>
          <w:sz w:val="28"/>
          <w:szCs w:val="28"/>
          <w:lang w:val="kk-KZ" w:eastAsia="ru-RU"/>
        </w:rPr>
        <w:t xml:space="preserve"> жоғары оқу орындарында ежелгі әдеби мұраларды инновациялық технологиялар </w:t>
      </w:r>
      <w:r w:rsidRPr="001D19CD">
        <w:rPr>
          <w:rStyle w:val="ng-star-inserted"/>
          <w:rFonts w:eastAsiaTheme="majorEastAsia"/>
          <w:sz w:val="28"/>
          <w:szCs w:val="28"/>
          <w:shd w:val="clear" w:color="auto" w:fill="FFFFFF"/>
          <w:lang w:val="kk-KZ"/>
        </w:rPr>
        <w:t>(жасанды интеллект, TPACK моделі, цифрлық платформалар)</w:t>
      </w:r>
      <w:r w:rsidRPr="001D19CD">
        <w:rPr>
          <w:sz w:val="28"/>
          <w:szCs w:val="28"/>
          <w:lang w:val="kk-KZ" w:eastAsia="ru-RU"/>
        </w:rPr>
        <w:t xml:space="preserve"> арқылы оқытудың ғылыми-әдістемелік негіздерін айқындау, </w:t>
      </w:r>
      <w:r w:rsidRPr="001D19CD">
        <w:rPr>
          <w:rStyle w:val="ng-star-inserted"/>
          <w:rFonts w:eastAsiaTheme="majorEastAsia"/>
          <w:sz w:val="28"/>
          <w:szCs w:val="28"/>
          <w:shd w:val="clear" w:color="auto" w:fill="FFFFFF"/>
          <w:lang w:val="kk-KZ"/>
        </w:rPr>
        <w:t xml:space="preserve">студенттердің ұлттық рухани коды мен кәсіби-интеллектуалдық құзыреттілігін қалыптастыруға бағытталған </w:t>
      </w:r>
      <w:r w:rsidRPr="001D19CD">
        <w:rPr>
          <w:bCs/>
          <w:sz w:val="28"/>
          <w:szCs w:val="28"/>
          <w:shd w:val="clear" w:color="auto" w:fill="FFFFFF"/>
          <w:lang w:val="kk-KZ"/>
        </w:rPr>
        <w:t>интеграцияланған әдістемелік жүйені әзірлеу</w:t>
      </w:r>
      <w:r w:rsidRPr="001D19CD">
        <w:rPr>
          <w:rStyle w:val="ng-star-inserted"/>
          <w:rFonts w:eastAsiaTheme="majorEastAsia"/>
          <w:sz w:val="28"/>
          <w:szCs w:val="28"/>
          <w:shd w:val="clear" w:color="auto" w:fill="FFFFFF"/>
          <w:lang w:val="kk-KZ"/>
        </w:rPr>
        <w:t xml:space="preserve"> және оның нәтижелілігін </w:t>
      </w:r>
      <w:r w:rsidRPr="001D19CD">
        <w:rPr>
          <w:bCs/>
          <w:sz w:val="28"/>
          <w:szCs w:val="28"/>
          <w:shd w:val="clear" w:color="auto" w:fill="FFFFFF"/>
          <w:lang w:val="kk-KZ"/>
        </w:rPr>
        <w:t>тәжірибелік-эксперименттік тұрғыда дәлелдеу</w:t>
      </w:r>
      <w:r w:rsidRPr="001D19CD">
        <w:rPr>
          <w:rStyle w:val="ng-star-inserted"/>
          <w:rFonts w:eastAsiaTheme="majorEastAsia"/>
          <w:sz w:val="28"/>
          <w:szCs w:val="28"/>
          <w:shd w:val="clear" w:color="auto" w:fill="FFFFFF"/>
          <w:lang w:val="kk-KZ"/>
        </w:rPr>
        <w:t>.</w:t>
      </w:r>
    </w:p>
    <w:p w14:paraId="4F5D4E9E" w14:textId="1E0A6B67" w:rsidR="00750F49" w:rsidRPr="001D19CD" w:rsidRDefault="00750F49" w:rsidP="0018239C">
      <w:pPr>
        <w:shd w:val="clear" w:color="auto" w:fill="FFFFFF"/>
        <w:tabs>
          <w:tab w:val="left" w:pos="851"/>
        </w:tabs>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b/>
          <w:sz w:val="28"/>
          <w:szCs w:val="28"/>
          <w:lang w:val="kk-KZ"/>
        </w:rPr>
        <w:t>Зерттеудің міндеттері:</w:t>
      </w:r>
      <w:r w:rsidRPr="001D19CD">
        <w:rPr>
          <w:rFonts w:ascii="Times New Roman" w:hAnsi="Times New Roman" w:cs="Times New Roman"/>
          <w:sz w:val="28"/>
          <w:szCs w:val="28"/>
          <w:lang w:val="kk-KZ"/>
        </w:rPr>
        <w:t xml:space="preserve"> </w:t>
      </w:r>
    </w:p>
    <w:p w14:paraId="15BC5106" w14:textId="7447005B" w:rsidR="00E6242D" w:rsidRPr="001D19CD" w:rsidRDefault="00E6242D" w:rsidP="00E6242D">
      <w:pPr>
        <w:spacing w:after="0" w:line="240" w:lineRule="auto"/>
        <w:jc w:val="both"/>
        <w:rPr>
          <w:rFonts w:ascii="Times New Roman" w:eastAsia="Times New Roman" w:hAnsi="Times New Roman" w:cs="Times New Roman"/>
          <w:sz w:val="28"/>
          <w:szCs w:val="28"/>
          <w:lang w:val="kk-KZ" w:eastAsia="ru-RU"/>
        </w:rPr>
      </w:pPr>
      <w:r w:rsidRPr="001D19CD">
        <w:rPr>
          <w:rFonts w:ascii="Times New Roman" w:hAnsi="Times New Roman" w:cs="Times New Roman"/>
          <w:sz w:val="28"/>
          <w:szCs w:val="28"/>
          <w:lang w:val="kk-KZ"/>
        </w:rPr>
        <w:t xml:space="preserve">– </w:t>
      </w:r>
      <w:r w:rsidRPr="001D19CD">
        <w:rPr>
          <w:rFonts w:ascii="Times New Roman" w:eastAsia="Times New Roman" w:hAnsi="Times New Roman" w:cs="Times New Roman"/>
          <w:bCs/>
          <w:sz w:val="28"/>
          <w:szCs w:val="28"/>
          <w:lang w:val="kk-KZ" w:eastAsia="ru-RU"/>
        </w:rPr>
        <w:t>Ежелгі әдеби жәдігерлердің</w:t>
      </w:r>
      <w:r w:rsidRPr="001D19CD">
        <w:rPr>
          <w:rFonts w:ascii="Times New Roman" w:eastAsia="Times New Roman" w:hAnsi="Times New Roman" w:cs="Times New Roman"/>
          <w:sz w:val="28"/>
          <w:szCs w:val="28"/>
          <w:lang w:val="kk-KZ" w:eastAsia="ru-RU"/>
        </w:rPr>
        <w:t xml:space="preserve"> (Орхон-Енисей жазбалары, Қарахан дәуірі, Алтын орда дәуір мұралары) ұлттық рухани құндылықтарды, «рухани кодты» және </w:t>
      </w:r>
      <w:r w:rsidRPr="001D19CD">
        <w:rPr>
          <w:rFonts w:ascii="Times New Roman" w:eastAsia="Times New Roman" w:hAnsi="Times New Roman" w:cs="Times New Roman"/>
          <w:sz w:val="28"/>
          <w:szCs w:val="28"/>
          <w:lang w:val="kk-KZ" w:eastAsia="ru-RU"/>
        </w:rPr>
        <w:lastRenderedPageBreak/>
        <w:t xml:space="preserve">ұлттық идеяны сақтаудағы рөлін теориялық тұрғыдан негіздеп, оларды оқытудың </w:t>
      </w:r>
      <w:r w:rsidRPr="001D19CD">
        <w:rPr>
          <w:rFonts w:ascii="Times New Roman" w:eastAsia="Times New Roman" w:hAnsi="Times New Roman" w:cs="Times New Roman"/>
          <w:bCs/>
          <w:sz w:val="28"/>
          <w:szCs w:val="28"/>
          <w:lang w:val="kk-KZ" w:eastAsia="ru-RU"/>
        </w:rPr>
        <w:t>аксиологиялық аспектілерін</w:t>
      </w:r>
      <w:r w:rsidRPr="001D19CD">
        <w:rPr>
          <w:rFonts w:ascii="Times New Roman" w:eastAsia="Times New Roman" w:hAnsi="Times New Roman" w:cs="Times New Roman"/>
          <w:sz w:val="28"/>
          <w:szCs w:val="28"/>
          <w:lang w:val="kk-KZ" w:eastAsia="ru-RU"/>
        </w:rPr>
        <w:t xml:space="preserve"> айқындау.</w:t>
      </w:r>
    </w:p>
    <w:p w14:paraId="747D19C2" w14:textId="52BF0EBB" w:rsidR="00E6242D" w:rsidRPr="001D19CD" w:rsidRDefault="00E6242D" w:rsidP="00E6242D">
      <w:pPr>
        <w:spacing w:after="0" w:line="240" w:lineRule="auto"/>
        <w:jc w:val="both"/>
        <w:rPr>
          <w:rFonts w:ascii="Times New Roman" w:eastAsia="Times New Roman" w:hAnsi="Times New Roman" w:cs="Times New Roman"/>
          <w:sz w:val="28"/>
          <w:szCs w:val="28"/>
          <w:lang w:val="kk-KZ" w:eastAsia="ru-RU"/>
        </w:rPr>
      </w:pPr>
      <w:r w:rsidRPr="001D19CD">
        <w:rPr>
          <w:rFonts w:ascii="Times New Roman" w:hAnsi="Times New Roman" w:cs="Times New Roman"/>
          <w:sz w:val="28"/>
          <w:szCs w:val="28"/>
          <w:lang w:val="kk-KZ"/>
        </w:rPr>
        <w:t xml:space="preserve">– </w:t>
      </w:r>
      <w:r w:rsidRPr="001D19CD">
        <w:rPr>
          <w:rFonts w:ascii="Times New Roman" w:eastAsia="Times New Roman" w:hAnsi="Times New Roman" w:cs="Times New Roman"/>
          <w:sz w:val="28"/>
          <w:szCs w:val="28"/>
          <w:lang w:val="kk-KZ" w:eastAsia="ru-RU"/>
        </w:rPr>
        <w:t xml:space="preserve">ЖОО-да ежелгі әдебиетті оқыту үдерісінде </w:t>
      </w:r>
      <w:r w:rsidRPr="001D19CD">
        <w:rPr>
          <w:rFonts w:ascii="Times New Roman" w:eastAsia="Times New Roman" w:hAnsi="Times New Roman" w:cs="Times New Roman"/>
          <w:bCs/>
          <w:sz w:val="28"/>
          <w:szCs w:val="28"/>
          <w:lang w:val="kk-KZ" w:eastAsia="ru-RU"/>
        </w:rPr>
        <w:t>инновациялық технологияларды</w:t>
      </w:r>
      <w:r w:rsidRPr="001D19CD">
        <w:rPr>
          <w:rFonts w:ascii="Times New Roman" w:eastAsia="Times New Roman" w:hAnsi="Times New Roman" w:cs="Times New Roman"/>
          <w:sz w:val="28"/>
          <w:szCs w:val="28"/>
          <w:lang w:val="kk-KZ" w:eastAsia="ru-RU"/>
        </w:rPr>
        <w:t xml:space="preserve"> (жасанды интеллект, TPACK моделі, геймификация) қолданудың педагогикалық-дидактикалық және ғылыми-әдіснамалық негіздерін жүйелеу.</w:t>
      </w:r>
    </w:p>
    <w:p w14:paraId="7E522BB9" w14:textId="1F2E45EF" w:rsidR="00E6242D" w:rsidRPr="001D19CD" w:rsidRDefault="00E6242D" w:rsidP="00E6242D">
      <w:pPr>
        <w:spacing w:after="0" w:line="240" w:lineRule="auto"/>
        <w:jc w:val="both"/>
        <w:rPr>
          <w:rFonts w:ascii="Times New Roman" w:eastAsia="Times New Roman" w:hAnsi="Times New Roman" w:cs="Times New Roman"/>
          <w:sz w:val="28"/>
          <w:szCs w:val="28"/>
          <w:lang w:val="kk-KZ" w:eastAsia="ru-RU"/>
        </w:rPr>
      </w:pPr>
      <w:r w:rsidRPr="001D19CD">
        <w:rPr>
          <w:rFonts w:ascii="Times New Roman" w:hAnsi="Times New Roman" w:cs="Times New Roman"/>
          <w:sz w:val="28"/>
          <w:szCs w:val="28"/>
          <w:lang w:val="kk-KZ"/>
        </w:rPr>
        <w:t xml:space="preserve">– </w:t>
      </w:r>
      <w:r w:rsidRPr="001D19CD">
        <w:rPr>
          <w:rFonts w:ascii="Times New Roman" w:eastAsia="Times New Roman" w:hAnsi="Times New Roman" w:cs="Times New Roman"/>
          <w:sz w:val="28"/>
          <w:szCs w:val="28"/>
          <w:lang w:val="kk-KZ" w:eastAsia="ru-RU"/>
        </w:rPr>
        <w:t xml:space="preserve">Ежелгі түркі мұраларын цифрлық форматта меңгертуге арналған </w:t>
      </w:r>
      <w:r w:rsidRPr="001D19CD">
        <w:rPr>
          <w:rFonts w:ascii="Times New Roman" w:eastAsia="Times New Roman" w:hAnsi="Times New Roman" w:cs="Times New Roman"/>
          <w:bCs/>
          <w:sz w:val="28"/>
          <w:szCs w:val="28"/>
          <w:lang w:val="kk-KZ" w:eastAsia="ru-RU"/>
        </w:rPr>
        <w:t>көмекші электронды оқу-әдістемелік платформаның</w:t>
      </w:r>
      <w:r w:rsidRPr="001D19CD">
        <w:rPr>
          <w:rFonts w:ascii="Times New Roman" w:eastAsia="Times New Roman" w:hAnsi="Times New Roman" w:cs="Times New Roman"/>
          <w:sz w:val="28"/>
          <w:szCs w:val="28"/>
          <w:lang w:val="kk-KZ" w:eastAsia="ru-RU"/>
        </w:rPr>
        <w:t xml:space="preserve"> мазмұнын әзірлеу және цифрлық құралдардың (Claude, Beynele, AI, TurkBitig т.б.) тарихи мәтіндерді талдаудағы тиімділігін негіздеу.</w:t>
      </w:r>
    </w:p>
    <w:p w14:paraId="316448FA" w14:textId="50F1D78F" w:rsidR="00E6242D" w:rsidRPr="00594176" w:rsidRDefault="00E6242D" w:rsidP="00E6242D">
      <w:pPr>
        <w:spacing w:after="0" w:line="240" w:lineRule="auto"/>
        <w:jc w:val="both"/>
        <w:rPr>
          <w:rFonts w:ascii="Times New Roman" w:eastAsia="Times New Roman" w:hAnsi="Times New Roman" w:cs="Times New Roman"/>
          <w:sz w:val="28"/>
          <w:szCs w:val="28"/>
          <w:lang w:val="kk-KZ" w:eastAsia="ru-RU"/>
        </w:rPr>
      </w:pPr>
      <w:r w:rsidRPr="001D19CD">
        <w:rPr>
          <w:rFonts w:ascii="Times New Roman" w:hAnsi="Times New Roman" w:cs="Times New Roman"/>
          <w:sz w:val="28"/>
          <w:szCs w:val="28"/>
          <w:lang w:val="kk-KZ"/>
        </w:rPr>
        <w:t xml:space="preserve">– </w:t>
      </w:r>
      <w:r w:rsidRPr="001D19CD">
        <w:rPr>
          <w:rFonts w:ascii="Times New Roman" w:eastAsia="Times New Roman" w:hAnsi="Times New Roman" w:cs="Times New Roman"/>
          <w:sz w:val="28"/>
          <w:szCs w:val="28"/>
          <w:lang w:val="kk-KZ" w:eastAsia="ru-RU"/>
        </w:rPr>
        <w:t xml:space="preserve">Студенттердің зерттеушілік және шығармашылық қабілеттерін дамытуға бағытталған </w:t>
      </w:r>
      <w:r w:rsidRPr="00594176">
        <w:rPr>
          <w:rFonts w:ascii="Times New Roman" w:eastAsia="Times New Roman" w:hAnsi="Times New Roman" w:cs="Times New Roman"/>
          <w:bCs/>
          <w:sz w:val="28"/>
          <w:szCs w:val="28"/>
          <w:lang w:val="kk-KZ" w:eastAsia="ru-RU"/>
        </w:rPr>
        <w:t>интерактивті әдіс-тәсілдер кешенін</w:t>
      </w:r>
      <w:r w:rsidRPr="00594176">
        <w:rPr>
          <w:rFonts w:ascii="Times New Roman" w:eastAsia="Times New Roman" w:hAnsi="Times New Roman" w:cs="Times New Roman"/>
          <w:sz w:val="28"/>
          <w:szCs w:val="28"/>
          <w:lang w:val="kk-KZ" w:eastAsia="ru-RU"/>
        </w:rPr>
        <w:t xml:space="preserve"> (IBL, Case-study, Форсайт, Digital Storytelling) іріктеп, оларды оқу үдерісіне ендіру жолдарын көрсету.</w:t>
      </w:r>
    </w:p>
    <w:p w14:paraId="1D0ABE00" w14:textId="02239B84" w:rsidR="00594176" w:rsidRPr="00594176" w:rsidRDefault="00E6242D" w:rsidP="006C1A08">
      <w:pPr>
        <w:spacing w:after="0" w:line="240" w:lineRule="auto"/>
        <w:contextualSpacing/>
        <w:jc w:val="both"/>
        <w:rPr>
          <w:rStyle w:val="ng-star-inserted"/>
          <w:rFonts w:ascii="Times New Roman" w:hAnsi="Times New Roman" w:cs="Times New Roman"/>
          <w:sz w:val="28"/>
          <w:szCs w:val="28"/>
          <w:shd w:val="clear" w:color="auto" w:fill="FFFFFF"/>
          <w:lang w:val="kk-KZ"/>
        </w:rPr>
      </w:pPr>
      <w:r w:rsidRPr="00594176">
        <w:rPr>
          <w:rFonts w:ascii="Times New Roman" w:hAnsi="Times New Roman" w:cs="Times New Roman"/>
          <w:sz w:val="28"/>
          <w:szCs w:val="28"/>
          <w:lang w:val="kk-KZ"/>
        </w:rPr>
        <w:t xml:space="preserve">– </w:t>
      </w:r>
      <w:r w:rsidR="00594176" w:rsidRPr="00594176">
        <w:rPr>
          <w:rFonts w:ascii="Times New Roman" w:hAnsi="Times New Roman" w:cs="Times New Roman"/>
          <w:sz w:val="28"/>
          <w:szCs w:val="28"/>
          <w:lang w:val="kk-KZ"/>
        </w:rPr>
        <w:t xml:space="preserve"> Ежелгі әдеби мұраларды оқытуда таңдалған инновациялық технологиялар мен тиімді әдіс-тәсілдер кешенін тәжірибелік-эксперименттік жұмыстар арқылы сынақтан өткізу және алынған нәтижелерге </w:t>
      </w:r>
      <w:r w:rsidR="00594176" w:rsidRPr="00594176">
        <w:rPr>
          <w:rStyle w:val="a7"/>
          <w:rFonts w:ascii="Times New Roman" w:hAnsi="Times New Roman" w:cs="Times New Roman"/>
          <w:b w:val="0"/>
          <w:sz w:val="28"/>
          <w:szCs w:val="28"/>
          <w:lang w:val="kk-KZ"/>
        </w:rPr>
        <w:t>сүйене отырып</w:t>
      </w:r>
      <w:r w:rsidR="00594176" w:rsidRPr="00594176">
        <w:rPr>
          <w:rFonts w:ascii="Times New Roman" w:hAnsi="Times New Roman" w:cs="Times New Roman"/>
          <w:b/>
          <w:sz w:val="28"/>
          <w:szCs w:val="28"/>
          <w:lang w:val="kk-KZ"/>
        </w:rPr>
        <w:t>,</w:t>
      </w:r>
      <w:r w:rsidR="00594176" w:rsidRPr="00594176">
        <w:rPr>
          <w:rFonts w:ascii="Times New Roman" w:hAnsi="Times New Roman" w:cs="Times New Roman"/>
          <w:sz w:val="28"/>
          <w:szCs w:val="28"/>
          <w:lang w:val="kk-KZ"/>
        </w:rPr>
        <w:t xml:space="preserve"> ұсынылған әдістемелік жүйенің нәтижелілігін ғылыми тұрғыдан сараптау.</w:t>
      </w:r>
    </w:p>
    <w:p w14:paraId="6FAB7C78" w14:textId="328EC57B" w:rsidR="000A7876" w:rsidRPr="001D19CD" w:rsidRDefault="000A7876" w:rsidP="00E01322">
      <w:pPr>
        <w:pStyle w:val="a6"/>
        <w:spacing w:before="0" w:beforeAutospacing="0" w:after="0" w:afterAutospacing="0"/>
        <w:ind w:right="-1" w:firstLine="567"/>
        <w:contextualSpacing/>
        <w:jc w:val="both"/>
        <w:rPr>
          <w:sz w:val="28"/>
          <w:szCs w:val="28"/>
          <w:lang w:val="kk-KZ"/>
        </w:rPr>
      </w:pPr>
      <w:r w:rsidRPr="001D19CD">
        <w:rPr>
          <w:b/>
          <w:sz w:val="28"/>
          <w:szCs w:val="28"/>
          <w:lang w:val="kk-KZ"/>
        </w:rPr>
        <w:t>Зерттеу</w:t>
      </w:r>
      <w:r w:rsidRPr="001D19CD">
        <w:rPr>
          <w:b/>
          <w:spacing w:val="-1"/>
          <w:sz w:val="28"/>
          <w:szCs w:val="28"/>
          <w:lang w:val="kk-KZ"/>
        </w:rPr>
        <w:t xml:space="preserve"> </w:t>
      </w:r>
      <w:r w:rsidRPr="001D19CD">
        <w:rPr>
          <w:b/>
          <w:sz w:val="28"/>
          <w:szCs w:val="28"/>
          <w:lang w:val="kk-KZ"/>
        </w:rPr>
        <w:t>болжамы:</w:t>
      </w:r>
      <w:r w:rsidRPr="001D19CD">
        <w:rPr>
          <w:sz w:val="28"/>
          <w:szCs w:val="28"/>
          <w:lang w:val="kk-KZ"/>
        </w:rPr>
        <w:t xml:space="preserve"> </w:t>
      </w:r>
      <w:r w:rsidRPr="003A25C7">
        <w:rPr>
          <w:b/>
          <w:iCs/>
          <w:sz w:val="28"/>
          <w:szCs w:val="28"/>
          <w:lang w:val="kk-KZ"/>
        </w:rPr>
        <w:t>Егер,</w:t>
      </w:r>
      <w:r w:rsidRPr="001D19CD">
        <w:rPr>
          <w:iCs/>
          <w:sz w:val="28"/>
          <w:szCs w:val="28"/>
          <w:lang w:val="kk-KZ"/>
        </w:rPr>
        <w:t xml:space="preserve">  жоғары оқу орындарында ежелгі әдеби мұраларды оқыту үдерісінде инновациялық технологияларға </w:t>
      </w:r>
      <w:r w:rsidR="0026097D">
        <w:rPr>
          <w:iCs/>
          <w:sz w:val="28"/>
          <w:szCs w:val="28"/>
          <w:lang w:val="kk-KZ"/>
        </w:rPr>
        <w:t>сүйенген</w:t>
      </w:r>
      <w:r w:rsidRPr="001D19CD">
        <w:rPr>
          <w:iCs/>
          <w:sz w:val="28"/>
          <w:szCs w:val="28"/>
          <w:lang w:val="kk-KZ"/>
        </w:rPr>
        <w:t xml:space="preserve"> әдістемелік жүйе мен цифрлық құралдар кешені </w:t>
      </w:r>
      <w:r w:rsidR="0026097D">
        <w:rPr>
          <w:iCs/>
          <w:sz w:val="28"/>
          <w:szCs w:val="28"/>
          <w:lang w:val="kk-KZ"/>
        </w:rPr>
        <w:t>құрылымдалып</w:t>
      </w:r>
      <w:r w:rsidRPr="001D19CD">
        <w:rPr>
          <w:iCs/>
          <w:sz w:val="28"/>
          <w:szCs w:val="28"/>
          <w:lang w:val="kk-KZ"/>
        </w:rPr>
        <w:t xml:space="preserve">, әдіснамалық тұғырлары айқындалса, </w:t>
      </w:r>
      <w:r w:rsidRPr="001D19CD">
        <w:rPr>
          <w:b/>
          <w:iCs/>
          <w:sz w:val="28"/>
          <w:szCs w:val="28"/>
          <w:lang w:val="kk-KZ"/>
        </w:rPr>
        <w:t>онда</w:t>
      </w:r>
      <w:r w:rsidRPr="001D19CD">
        <w:rPr>
          <w:iCs/>
          <w:sz w:val="28"/>
          <w:szCs w:val="28"/>
          <w:lang w:val="kk-KZ"/>
        </w:rPr>
        <w:t xml:space="preserve"> болашақ қазақ тілі мен әдебиеті пәні мұғалімдерінің рухани-мәдени көкжиегі кеңейіп, ұлттық дүниетанымға негізделген кәсіби және интеллектуалдық әлеуеті қалыптасады, өйткені,</w:t>
      </w:r>
      <w:r w:rsidRPr="001D19CD">
        <w:rPr>
          <w:sz w:val="28"/>
          <w:szCs w:val="28"/>
          <w:lang w:val="kk-KZ"/>
        </w:rPr>
        <w:t xml:space="preserve"> ежелгі әдеби мұраларды заманауи технологиялармен меңгеру студенттің танымдық белсенділігін арттырып, оның шығармашылық және зерттеушілік қабілеттерін жетілдіреді.</w:t>
      </w:r>
    </w:p>
    <w:p w14:paraId="20D308FF" w14:textId="77777777" w:rsidR="000A7876" w:rsidRPr="001D19CD" w:rsidRDefault="000A7876" w:rsidP="00E01322">
      <w:pPr>
        <w:pStyle w:val="a6"/>
        <w:spacing w:before="0" w:beforeAutospacing="0" w:after="0" w:afterAutospacing="0"/>
        <w:ind w:right="-1" w:firstLine="567"/>
        <w:contextualSpacing/>
        <w:jc w:val="both"/>
        <w:rPr>
          <w:sz w:val="28"/>
          <w:szCs w:val="28"/>
          <w:lang w:val="kk-KZ"/>
        </w:rPr>
      </w:pPr>
      <w:r w:rsidRPr="001D19CD">
        <w:rPr>
          <w:b/>
          <w:sz w:val="28"/>
          <w:szCs w:val="28"/>
          <w:lang w:val="kk-KZ" w:eastAsia="ru-RU"/>
        </w:rPr>
        <w:t>Зерттеудің жетекші идеясы:</w:t>
      </w:r>
      <w:r w:rsidRPr="001D19CD">
        <w:rPr>
          <w:sz w:val="28"/>
          <w:szCs w:val="28"/>
          <w:lang w:val="kk-KZ" w:eastAsia="ru-RU"/>
        </w:rPr>
        <w:t xml:space="preserve"> Ежелгі әдеби мұраларды инновациялық технологиялар негізінде оқыту арқылы ғана болашақ қазақ тілі мен әдебиеті мұғалімдерінің ұлттық дүниетанымы мен кәсіби-интеллектуалдық құзыреттілігі толық қалыптасады. Мұндай үдеріс студенттің тарихи-мәдени санасын жаңғыртып, шығармашылық және зерттеушілік қабілеттерін дамытуға, заманауи білім беру талаптарына сай жаңа буын филолог мамандарды даярлауға жағдай жасайды.</w:t>
      </w:r>
    </w:p>
    <w:p w14:paraId="602102BC" w14:textId="525150C2" w:rsidR="000A7876" w:rsidRPr="001D19CD" w:rsidRDefault="000A7876" w:rsidP="00E01322">
      <w:pPr>
        <w:pStyle w:val="a6"/>
        <w:spacing w:before="0" w:beforeAutospacing="0" w:after="0" w:afterAutospacing="0"/>
        <w:ind w:right="-1" w:firstLine="567"/>
        <w:contextualSpacing/>
        <w:jc w:val="both"/>
        <w:rPr>
          <w:sz w:val="28"/>
          <w:szCs w:val="28"/>
          <w:lang w:val="kk-KZ" w:eastAsia="ru-RU"/>
        </w:rPr>
      </w:pPr>
      <w:r w:rsidRPr="001D19CD">
        <w:rPr>
          <w:rStyle w:val="a7"/>
          <w:rFonts w:eastAsiaTheme="majorEastAsia"/>
          <w:sz w:val="28"/>
          <w:szCs w:val="28"/>
          <w:lang w:val="kk-KZ"/>
        </w:rPr>
        <w:t xml:space="preserve">Зерттеудің әдіснамалық және теориялық негіздеріне </w:t>
      </w:r>
      <w:r w:rsidRPr="001D19CD">
        <w:rPr>
          <w:rStyle w:val="a7"/>
          <w:rFonts w:eastAsiaTheme="majorEastAsia"/>
          <w:b w:val="0"/>
          <w:sz w:val="28"/>
          <w:szCs w:val="28"/>
          <w:lang w:val="kk-KZ"/>
        </w:rPr>
        <w:t>з</w:t>
      </w:r>
      <w:r w:rsidRPr="001D19CD">
        <w:rPr>
          <w:sz w:val="28"/>
          <w:szCs w:val="28"/>
          <w:lang w:val="kk-KZ" w:eastAsia="ru-RU"/>
        </w:rPr>
        <w:t xml:space="preserve">ерттеу жұмысы оқу үдерісін ұйымдастыру мен білім берудің әдістемелік мәселелерін айқындаған отандық және шетелдік ғалымдардың еңбектеріне сүйенеді. Ежелгі әдеби мұраларды оқытудың ғылыми </w:t>
      </w:r>
      <w:r w:rsidR="00210E4C">
        <w:rPr>
          <w:sz w:val="28"/>
          <w:szCs w:val="28"/>
          <w:lang w:val="kk-KZ" w:eastAsia="ru-RU"/>
        </w:rPr>
        <w:t>ұстанымдарын</w:t>
      </w:r>
      <w:r w:rsidRPr="001D19CD">
        <w:rPr>
          <w:sz w:val="28"/>
          <w:szCs w:val="28"/>
          <w:lang w:val="kk-KZ" w:eastAsia="ru-RU"/>
        </w:rPr>
        <w:t xml:space="preserve"> қалыптастыруда </w:t>
      </w:r>
      <w:r w:rsidRPr="001D19CD">
        <w:rPr>
          <w:sz w:val="28"/>
          <w:szCs w:val="28"/>
          <w:lang w:val="kk-KZ"/>
        </w:rPr>
        <w:t xml:space="preserve">Ә. Марғұлан, </w:t>
      </w:r>
      <w:r w:rsidRPr="001D19CD">
        <w:rPr>
          <w:sz w:val="28"/>
          <w:szCs w:val="28"/>
          <w:lang w:val="kk-KZ" w:eastAsia="ru-RU"/>
        </w:rPr>
        <w:t>Р.Бердібаев, Ғ.Айдаров, Ә.</w:t>
      </w:r>
      <w:r w:rsidRPr="001D19CD">
        <w:rPr>
          <w:sz w:val="28"/>
          <w:szCs w:val="28"/>
          <w:lang w:val="kk-KZ"/>
        </w:rPr>
        <w:t xml:space="preserve"> Құрысшанов, М. Жолдасбеков,</w:t>
      </w:r>
      <w:r w:rsidRPr="001D19CD">
        <w:rPr>
          <w:sz w:val="28"/>
          <w:szCs w:val="28"/>
          <w:lang w:val="kk-KZ" w:eastAsia="ru-RU"/>
        </w:rPr>
        <w:t xml:space="preserve"> Н.Келімбетов, Х.Сүйіншәлиев, А.Қыраубаева,</w:t>
      </w:r>
      <w:r w:rsidRPr="001D19CD">
        <w:rPr>
          <w:sz w:val="28"/>
          <w:szCs w:val="28"/>
          <w:lang w:val="kk-KZ"/>
        </w:rPr>
        <w:t xml:space="preserve"> Ш. Ыбыраев</w:t>
      </w:r>
      <w:r w:rsidRPr="001D19CD">
        <w:rPr>
          <w:sz w:val="28"/>
          <w:szCs w:val="28"/>
          <w:lang w:val="kk-KZ" w:eastAsia="ru-RU"/>
        </w:rPr>
        <w:t xml:space="preserve"> сияқты ғалымдардың теориялық тұжырымдары басшылыққа алынды. Көрнекті педагогтер К. Х. Ушинский, Ы. Алтынсарин, А. С. Макаренко, В. А. Сухомлинский жеке тұлғаның қабілеттерін дамыту жолдарын қарастырса, алаштың біртуар тұлғалары Ж. Аймауытов психология тағылымдарын айқындады, М. Жұмабаев шығармашылық әлеуетті дамытуға айрықша көңіл бөлді. Әдістемелік бағытта Дж.Стилл, Ч.Темпл, Г.Альтшулер, Ш.Таубаева, Қ.Бітібаева,  А.Мынбаева, Д.Айтенова, Ж.Әбиев, </w:t>
      </w:r>
      <w:r w:rsidRPr="001D19CD">
        <w:rPr>
          <w:sz w:val="28"/>
          <w:szCs w:val="28"/>
          <w:lang w:val="kk-KZ" w:eastAsia="ru-RU"/>
        </w:rPr>
        <w:lastRenderedPageBreak/>
        <w:t>С.Бабаев, Н.Құрманова және т.б. зерттеушілердің еңбектері пайдаланылды. Ғалымдардың идеялары ежелгі әдеби мұраларды заманауи білім беру жүйесіне енгізудің әдіснамалық негізін құрап, дәстүр мен инновацияны сабақтастыру арқылы болашақ филологтардың кәсіби және рухани құзыреттілігін арттыруға бағытталды.</w:t>
      </w:r>
    </w:p>
    <w:p w14:paraId="6D72D08B" w14:textId="77777777" w:rsidR="000A7876" w:rsidRPr="001D19CD" w:rsidRDefault="000A7876" w:rsidP="00E01322">
      <w:pPr>
        <w:pStyle w:val="a6"/>
        <w:tabs>
          <w:tab w:val="left" w:pos="284"/>
        </w:tabs>
        <w:spacing w:before="0" w:beforeAutospacing="0" w:after="0" w:afterAutospacing="0"/>
        <w:ind w:right="-1" w:firstLine="567"/>
        <w:contextualSpacing/>
        <w:jc w:val="both"/>
        <w:rPr>
          <w:b/>
          <w:sz w:val="28"/>
          <w:szCs w:val="28"/>
          <w:lang w:val="kk-KZ"/>
        </w:rPr>
      </w:pPr>
      <w:r w:rsidRPr="001D19CD">
        <w:rPr>
          <w:b/>
          <w:sz w:val="28"/>
          <w:szCs w:val="28"/>
          <w:lang w:val="kk-KZ"/>
        </w:rPr>
        <w:t xml:space="preserve">Зерттеу әдістері: </w:t>
      </w:r>
    </w:p>
    <w:p w14:paraId="68B75410" w14:textId="77777777" w:rsidR="000A7876" w:rsidRPr="001D19CD" w:rsidRDefault="000A7876" w:rsidP="00E01322">
      <w:pPr>
        <w:pStyle w:val="a6"/>
        <w:tabs>
          <w:tab w:val="left" w:pos="284"/>
        </w:tabs>
        <w:spacing w:before="0" w:beforeAutospacing="0" w:after="0" w:afterAutospacing="0"/>
        <w:ind w:right="-1" w:firstLine="567"/>
        <w:contextualSpacing/>
        <w:jc w:val="both"/>
        <w:rPr>
          <w:sz w:val="28"/>
          <w:szCs w:val="28"/>
          <w:lang w:val="kk-KZ"/>
        </w:rPr>
      </w:pPr>
      <w:r w:rsidRPr="001D19CD">
        <w:rPr>
          <w:rStyle w:val="a7"/>
          <w:rFonts w:eastAsiaTheme="majorEastAsia"/>
          <w:b w:val="0"/>
          <w:sz w:val="28"/>
          <w:szCs w:val="28"/>
          <w:lang w:val="kk-KZ"/>
        </w:rPr>
        <w:t>Теориялық:</w:t>
      </w:r>
      <w:r w:rsidRPr="001D19CD">
        <w:rPr>
          <w:sz w:val="28"/>
          <w:szCs w:val="28"/>
          <w:lang w:val="kk-KZ"/>
        </w:rPr>
        <w:t xml:space="preserve"> педагогикалық, психологиялық және филологиялық еңбектерді талдау, салыстыру, жинақтау;</w:t>
      </w:r>
    </w:p>
    <w:p w14:paraId="5C20D57C" w14:textId="2CC17E76" w:rsidR="000A7876" w:rsidRPr="001D19CD" w:rsidRDefault="000A7876" w:rsidP="00E01322">
      <w:pPr>
        <w:pStyle w:val="a6"/>
        <w:tabs>
          <w:tab w:val="left" w:pos="284"/>
        </w:tabs>
        <w:spacing w:before="0" w:beforeAutospacing="0" w:after="0" w:afterAutospacing="0"/>
        <w:ind w:right="-1" w:firstLine="567"/>
        <w:contextualSpacing/>
        <w:jc w:val="both"/>
        <w:rPr>
          <w:sz w:val="28"/>
          <w:szCs w:val="28"/>
          <w:lang w:val="kk-KZ"/>
        </w:rPr>
      </w:pPr>
      <w:r w:rsidRPr="001D19CD">
        <w:rPr>
          <w:rStyle w:val="a7"/>
          <w:rFonts w:eastAsiaTheme="majorEastAsia"/>
          <w:b w:val="0"/>
          <w:sz w:val="28"/>
          <w:szCs w:val="28"/>
          <w:lang w:val="kk-KZ"/>
        </w:rPr>
        <w:t>Эмпирикалық:</w:t>
      </w:r>
      <w:r w:rsidRPr="001D19CD">
        <w:rPr>
          <w:sz w:val="28"/>
          <w:szCs w:val="28"/>
          <w:lang w:val="kk-KZ"/>
        </w:rPr>
        <w:t xml:space="preserve"> сауалнама жүргізу, сұхбаттасу, нәтижелерін сандық және сапалық тұрғыда сараптау. Зерттеудің </w:t>
      </w:r>
      <w:r w:rsidRPr="00D744BC">
        <w:rPr>
          <w:sz w:val="28"/>
          <w:szCs w:val="28"/>
          <w:lang w:val="kk-KZ"/>
        </w:rPr>
        <w:t xml:space="preserve">ғылыми </w:t>
      </w:r>
      <w:r w:rsidR="00D744BC" w:rsidRPr="00D744BC">
        <w:rPr>
          <w:sz w:val="28"/>
          <w:szCs w:val="28"/>
          <w:lang w:val="kk-KZ"/>
        </w:rPr>
        <w:t>дәйектілігін</w:t>
      </w:r>
      <w:r w:rsidRPr="00D744BC">
        <w:rPr>
          <w:sz w:val="28"/>
          <w:szCs w:val="28"/>
          <w:lang w:val="kk-KZ"/>
        </w:rPr>
        <w:t xml:space="preserve"> қамтамасыз</w:t>
      </w:r>
      <w:r w:rsidRPr="001D19CD">
        <w:rPr>
          <w:sz w:val="28"/>
          <w:szCs w:val="28"/>
          <w:lang w:val="kk-KZ"/>
        </w:rPr>
        <w:t xml:space="preserve"> етіп, ежелгі әдеби мұраларды заманауи инновациялық тәсілдермен оқытудың тиімді жолдарын айқындауға мүмкіндік берді.</w:t>
      </w:r>
    </w:p>
    <w:p w14:paraId="573A583C" w14:textId="77777777" w:rsidR="000A7876" w:rsidRPr="001D19CD" w:rsidRDefault="000A7876" w:rsidP="00E01322">
      <w:pPr>
        <w:pStyle w:val="2"/>
        <w:spacing w:before="0" w:after="0" w:line="240" w:lineRule="auto"/>
        <w:ind w:right="-1" w:firstLine="567"/>
        <w:contextualSpacing/>
        <w:rPr>
          <w:rFonts w:ascii="Times New Roman" w:hAnsi="Times New Roman" w:cs="Times New Roman"/>
          <w:b/>
          <w:color w:val="auto"/>
          <w:spacing w:val="-2"/>
          <w:sz w:val="28"/>
          <w:szCs w:val="28"/>
          <w:lang w:val="kk-KZ"/>
        </w:rPr>
      </w:pPr>
      <w:r w:rsidRPr="001D19CD">
        <w:rPr>
          <w:rFonts w:ascii="Times New Roman" w:hAnsi="Times New Roman" w:cs="Times New Roman"/>
          <w:b/>
          <w:color w:val="auto"/>
          <w:sz w:val="28"/>
          <w:szCs w:val="28"/>
          <w:lang w:val="kk-KZ"/>
        </w:rPr>
        <w:t>Зерттеудің</w:t>
      </w:r>
      <w:r w:rsidRPr="001D19CD">
        <w:rPr>
          <w:rFonts w:ascii="Times New Roman" w:hAnsi="Times New Roman" w:cs="Times New Roman"/>
          <w:b/>
          <w:color w:val="auto"/>
          <w:spacing w:val="-13"/>
          <w:sz w:val="28"/>
          <w:szCs w:val="28"/>
          <w:lang w:val="kk-KZ"/>
        </w:rPr>
        <w:t xml:space="preserve"> </w:t>
      </w:r>
      <w:r w:rsidRPr="001D19CD">
        <w:rPr>
          <w:rFonts w:ascii="Times New Roman" w:hAnsi="Times New Roman" w:cs="Times New Roman"/>
          <w:b/>
          <w:color w:val="auto"/>
          <w:sz w:val="28"/>
          <w:szCs w:val="28"/>
          <w:lang w:val="kk-KZ"/>
        </w:rPr>
        <w:t>негізгі</w:t>
      </w:r>
      <w:r w:rsidRPr="001D19CD">
        <w:rPr>
          <w:rFonts w:ascii="Times New Roman" w:hAnsi="Times New Roman" w:cs="Times New Roman"/>
          <w:b/>
          <w:color w:val="auto"/>
          <w:spacing w:val="-10"/>
          <w:sz w:val="28"/>
          <w:szCs w:val="28"/>
          <w:lang w:val="kk-KZ"/>
        </w:rPr>
        <w:t xml:space="preserve"> </w:t>
      </w:r>
      <w:r w:rsidRPr="001D19CD">
        <w:rPr>
          <w:rFonts w:ascii="Times New Roman" w:hAnsi="Times New Roman" w:cs="Times New Roman"/>
          <w:b/>
          <w:color w:val="auto"/>
          <w:spacing w:val="-2"/>
          <w:sz w:val="28"/>
          <w:szCs w:val="28"/>
          <w:lang w:val="kk-KZ"/>
        </w:rPr>
        <w:t>кезеңдері.</w:t>
      </w:r>
    </w:p>
    <w:p w14:paraId="7457C884" w14:textId="77777777" w:rsidR="000A7876" w:rsidRPr="001D19CD" w:rsidRDefault="000A7876" w:rsidP="00E01322">
      <w:pPr>
        <w:spacing w:after="0" w:line="240" w:lineRule="auto"/>
        <w:ind w:right="-1" w:firstLine="567"/>
        <w:contextualSpacing/>
        <w:jc w:val="both"/>
        <w:rPr>
          <w:rFonts w:ascii="Times New Roman" w:hAnsi="Times New Roman" w:cs="Times New Roman"/>
          <w:sz w:val="28"/>
          <w:szCs w:val="28"/>
          <w:lang w:val="kk-KZ"/>
        </w:rPr>
      </w:pPr>
      <w:r w:rsidRPr="001D19CD">
        <w:rPr>
          <w:rStyle w:val="a7"/>
          <w:rFonts w:ascii="Times New Roman" w:hAnsi="Times New Roman" w:cs="Times New Roman"/>
          <w:sz w:val="28"/>
          <w:szCs w:val="28"/>
          <w:lang w:val="kk-KZ"/>
        </w:rPr>
        <w:t>1-кезең (2020–2021 ж.ж.)</w:t>
      </w:r>
      <w:r w:rsidRPr="001D19CD">
        <w:rPr>
          <w:rFonts w:ascii="Times New Roman" w:hAnsi="Times New Roman" w:cs="Times New Roman"/>
          <w:sz w:val="28"/>
          <w:szCs w:val="28"/>
          <w:lang w:val="kk-KZ"/>
        </w:rPr>
        <w:t>. Зерттеу тақырыбы нақтыланып, ежелгі әдеби мұраларды оқытудың философиялық, әлеуметтік, психологиялық және педагогикалық негіздеріне жүйелі талдау жасалды. Зерттеу мәселесіне қатысты ғылыми дереккөздер мен отандық және шетелдік зерттеушілердің еңбектері сарапталып, теориялық тұжырымдар айқындалды. Ежелгі дәуір әдебиетін оқыту үдерісін жаңа қырынан қарастырудың, заманауи технологияландыру мен гуманизациялаудың, тұлғаның шығармашылық қабілетін дамыту тұрғысынан өзектілігі дәлелденді. Ғылыми ізденістердің нәтижесінде зерттеудің бағыты, мақсаты мен міндеттері нақтыланып, теориялық және әдіснамалық негіздері қалыптастырылды.</w:t>
      </w:r>
    </w:p>
    <w:p w14:paraId="66B45E2C" w14:textId="16521D0D" w:rsidR="000A7876" w:rsidRPr="001D19CD" w:rsidRDefault="000A7876" w:rsidP="00E01322">
      <w:pPr>
        <w:pStyle w:val="a6"/>
        <w:spacing w:before="0" w:beforeAutospacing="0" w:after="0" w:afterAutospacing="0"/>
        <w:ind w:right="-1" w:firstLine="567"/>
        <w:contextualSpacing/>
        <w:jc w:val="both"/>
        <w:rPr>
          <w:sz w:val="28"/>
          <w:szCs w:val="28"/>
          <w:lang w:val="kk-KZ" w:eastAsia="ru-RU"/>
        </w:rPr>
      </w:pPr>
      <w:r w:rsidRPr="001D19CD">
        <w:rPr>
          <w:rStyle w:val="a7"/>
          <w:rFonts w:eastAsiaTheme="majorEastAsia"/>
          <w:sz w:val="28"/>
          <w:szCs w:val="28"/>
          <w:lang w:val="kk-KZ"/>
        </w:rPr>
        <w:t xml:space="preserve">2-кезең </w:t>
      </w:r>
      <w:r w:rsidRPr="001D19CD">
        <w:rPr>
          <w:b/>
          <w:sz w:val="28"/>
          <w:szCs w:val="28"/>
          <w:lang w:val="kk-KZ"/>
        </w:rPr>
        <w:t>(2021-2022 ж.ж.)</w:t>
      </w:r>
      <w:r w:rsidRPr="001D19CD">
        <w:rPr>
          <w:sz w:val="28"/>
          <w:szCs w:val="28"/>
          <w:lang w:val="kk-KZ"/>
        </w:rPr>
        <w:t xml:space="preserve"> - </w:t>
      </w:r>
      <w:r w:rsidR="00D744BC" w:rsidRPr="00D744BC">
        <w:rPr>
          <w:lang w:val="kk-KZ"/>
        </w:rPr>
        <w:t xml:space="preserve">Тәжірибелік-эксперименттік жұмыстың жоспары құрылып, зерттеу жұмысының </w:t>
      </w:r>
      <w:r w:rsidR="00D744BC" w:rsidRPr="00D744BC">
        <w:rPr>
          <w:rStyle w:val="a7"/>
          <w:rFonts w:eastAsiaTheme="majorEastAsia"/>
          <w:lang w:val="kk-KZ"/>
        </w:rPr>
        <w:t>басым бағыттары</w:t>
      </w:r>
      <w:r w:rsidR="00D744BC" w:rsidRPr="00D744BC">
        <w:rPr>
          <w:lang w:val="kk-KZ"/>
        </w:rPr>
        <w:t xml:space="preserve"> бойынша нақты шаралар атқарылды. Ежелгі дәуір әдебиетін оқыту үдерісінде болашақ маманның кәсіби және интеллектуалдық құзыреттілігін қалыптастыруға бағытталған психологиялық-педагогикалық </w:t>
      </w:r>
      <w:r w:rsidR="00D744BC" w:rsidRPr="00D744BC">
        <w:rPr>
          <w:rStyle w:val="a7"/>
          <w:rFonts w:eastAsiaTheme="majorEastAsia"/>
          <w:lang w:val="kk-KZ"/>
        </w:rPr>
        <w:t>қағидалар</w:t>
      </w:r>
      <w:r w:rsidR="00D744BC" w:rsidRPr="00D744BC">
        <w:rPr>
          <w:lang w:val="kk-KZ"/>
        </w:rPr>
        <w:t xml:space="preserve"> айқындалды.</w:t>
      </w:r>
      <w:r w:rsidRPr="001D19CD">
        <w:rPr>
          <w:sz w:val="28"/>
          <w:szCs w:val="28"/>
          <w:lang w:val="kk-KZ" w:eastAsia="ru-RU"/>
        </w:rPr>
        <w:t xml:space="preserve"> Оқу жоспарын құрылымдаудағы білік пен дағдылар жүйеленіп, тиімді әдістер мен тәсілдер белгіленді. Тұлғаның танымдық процестері, оқу мотивациясы мен пәнге қызығушылығын арттыруға арналған әдістемелер тәжірибеде сыннан өткізіліп, олардың тиімділігі дәлелденді. Нәтижесінде, тұлғаға бағытталған оқыту технологияларының нәтижелілігі мен практикалық маңызы айқындалды.</w:t>
      </w:r>
    </w:p>
    <w:p w14:paraId="308D9F51" w14:textId="77777777" w:rsidR="000A7876" w:rsidRPr="00D744BC" w:rsidRDefault="000A7876" w:rsidP="00D744BC">
      <w:pPr>
        <w:widowControl w:val="0"/>
        <w:tabs>
          <w:tab w:val="left" w:pos="935"/>
        </w:tabs>
        <w:autoSpaceDE w:val="0"/>
        <w:autoSpaceDN w:val="0"/>
        <w:spacing w:after="0" w:line="240" w:lineRule="auto"/>
        <w:ind w:right="-1" w:firstLine="567"/>
        <w:contextualSpacing/>
        <w:jc w:val="both"/>
        <w:rPr>
          <w:rFonts w:ascii="Times New Roman" w:hAnsi="Times New Roman" w:cs="Times New Roman"/>
          <w:sz w:val="28"/>
          <w:szCs w:val="28"/>
          <w:lang w:val="kk-KZ"/>
        </w:rPr>
      </w:pPr>
      <w:r w:rsidRPr="001D19CD">
        <w:rPr>
          <w:rStyle w:val="a7"/>
          <w:rFonts w:ascii="Times New Roman" w:hAnsi="Times New Roman" w:cs="Times New Roman"/>
          <w:sz w:val="28"/>
          <w:szCs w:val="28"/>
          <w:lang w:val="kk-KZ"/>
        </w:rPr>
        <w:t xml:space="preserve">3-кезең </w:t>
      </w:r>
      <w:r w:rsidRPr="001D19CD">
        <w:rPr>
          <w:rFonts w:ascii="Times New Roman" w:hAnsi="Times New Roman" w:cs="Times New Roman"/>
          <w:b/>
          <w:sz w:val="28"/>
          <w:szCs w:val="28"/>
          <w:lang w:val="kk-KZ"/>
        </w:rPr>
        <w:t>(2022-2023 жж.)</w:t>
      </w:r>
      <w:r w:rsidRPr="001D19CD">
        <w:rPr>
          <w:rFonts w:ascii="Times New Roman" w:hAnsi="Times New Roman" w:cs="Times New Roman"/>
          <w:sz w:val="28"/>
          <w:szCs w:val="28"/>
          <w:lang w:val="kk-KZ"/>
        </w:rPr>
        <w:t xml:space="preserve"> - Зерттеу материалдары сараланып, тәжірибелік байқаудан өткізілді. Нәтижесінде анықталған өзекті мәселелер бойынша ғылыми мақалалар жарияланды. Эксперимент барысында жиналған деректер талданып, педагогикалық-әдістемелік ұсыныстар жасалды, алынған нәтижелер жүйеленді. Ежелгі әдеби мұраларды оқытуға арналған силлабус үлгісі мен нұсқаулар </w:t>
      </w:r>
      <w:r w:rsidRPr="00D744BC">
        <w:rPr>
          <w:rFonts w:ascii="Times New Roman" w:hAnsi="Times New Roman" w:cs="Times New Roman"/>
          <w:sz w:val="28"/>
          <w:szCs w:val="28"/>
          <w:lang w:val="kk-KZ"/>
        </w:rPr>
        <w:t xml:space="preserve">дайындалып, диссертацияны талапқа сай рәсімдеу жұмысы </w:t>
      </w:r>
      <w:r w:rsidRPr="00D744BC">
        <w:rPr>
          <w:rFonts w:ascii="Times New Roman" w:hAnsi="Times New Roman" w:cs="Times New Roman"/>
          <w:spacing w:val="-2"/>
          <w:sz w:val="28"/>
          <w:szCs w:val="28"/>
          <w:lang w:val="kk-KZ"/>
        </w:rPr>
        <w:t>жүргізілді.</w:t>
      </w:r>
    </w:p>
    <w:p w14:paraId="1008DD5F" w14:textId="77777777" w:rsidR="003062EF" w:rsidRPr="00D744BC" w:rsidRDefault="003062EF" w:rsidP="00D744BC">
      <w:pPr>
        <w:pStyle w:val="2"/>
        <w:spacing w:before="0" w:after="0" w:line="240" w:lineRule="auto"/>
        <w:ind w:left="709"/>
        <w:contextualSpacing/>
        <w:jc w:val="both"/>
        <w:rPr>
          <w:rFonts w:ascii="Times New Roman" w:hAnsi="Times New Roman" w:cs="Times New Roman"/>
          <w:b/>
          <w:color w:val="auto"/>
          <w:sz w:val="28"/>
          <w:szCs w:val="28"/>
          <w:lang w:val="kk-KZ"/>
        </w:rPr>
      </w:pPr>
      <w:bookmarkStart w:id="0" w:name="_GoBack"/>
      <w:r w:rsidRPr="00D744BC">
        <w:rPr>
          <w:rFonts w:ascii="Times New Roman" w:hAnsi="Times New Roman" w:cs="Times New Roman"/>
          <w:b/>
          <w:color w:val="auto"/>
          <w:sz w:val="28"/>
          <w:szCs w:val="28"/>
          <w:lang w:val="kk-KZ"/>
        </w:rPr>
        <w:t>Зерттеудің</w:t>
      </w:r>
      <w:r w:rsidRPr="00D744BC">
        <w:rPr>
          <w:rFonts w:ascii="Times New Roman" w:hAnsi="Times New Roman" w:cs="Times New Roman"/>
          <w:b/>
          <w:color w:val="auto"/>
          <w:spacing w:val="-6"/>
          <w:sz w:val="28"/>
          <w:szCs w:val="28"/>
          <w:lang w:val="kk-KZ"/>
        </w:rPr>
        <w:t xml:space="preserve"> </w:t>
      </w:r>
      <w:r w:rsidRPr="00D744BC">
        <w:rPr>
          <w:rFonts w:ascii="Times New Roman" w:hAnsi="Times New Roman" w:cs="Times New Roman"/>
          <w:b/>
          <w:color w:val="auto"/>
          <w:sz w:val="28"/>
          <w:szCs w:val="28"/>
          <w:lang w:val="kk-KZ"/>
        </w:rPr>
        <w:t>ғылыми</w:t>
      </w:r>
      <w:r w:rsidRPr="00D744BC">
        <w:rPr>
          <w:rFonts w:ascii="Times New Roman" w:hAnsi="Times New Roman" w:cs="Times New Roman"/>
          <w:b/>
          <w:color w:val="auto"/>
          <w:spacing w:val="-6"/>
          <w:sz w:val="28"/>
          <w:szCs w:val="28"/>
          <w:lang w:val="kk-KZ"/>
        </w:rPr>
        <w:t xml:space="preserve"> </w:t>
      </w:r>
      <w:r w:rsidRPr="00D744BC">
        <w:rPr>
          <w:rFonts w:ascii="Times New Roman" w:hAnsi="Times New Roman" w:cs="Times New Roman"/>
          <w:b/>
          <w:color w:val="auto"/>
          <w:spacing w:val="-2"/>
          <w:sz w:val="28"/>
          <w:szCs w:val="28"/>
          <w:lang w:val="kk-KZ"/>
        </w:rPr>
        <w:t>жаңалығы:</w:t>
      </w:r>
    </w:p>
    <w:p w14:paraId="31A68AD2" w14:textId="77777777" w:rsidR="00D744BC" w:rsidRPr="00D744BC" w:rsidRDefault="00D744BC" w:rsidP="00D744BC">
      <w:pPr>
        <w:spacing w:after="0" w:line="240" w:lineRule="auto"/>
        <w:contextualSpacing/>
        <w:jc w:val="both"/>
        <w:rPr>
          <w:rFonts w:ascii="Times New Roman" w:eastAsia="Times New Roman" w:hAnsi="Times New Roman" w:cs="Times New Roman"/>
          <w:sz w:val="28"/>
          <w:szCs w:val="28"/>
          <w:lang w:val="kk-KZ" w:eastAsia="ru-RU"/>
        </w:rPr>
      </w:pPr>
      <w:r w:rsidRPr="00D744BC">
        <w:rPr>
          <w:rFonts w:ascii="Times New Roman" w:eastAsia="Times New Roman" w:hAnsi="Times New Roman" w:cs="Times New Roman"/>
          <w:sz w:val="28"/>
          <w:szCs w:val="28"/>
          <w:lang w:val="kk-KZ" w:eastAsia="ru-RU"/>
        </w:rPr>
        <w:t xml:space="preserve">– Ежелгі әдеби жәдігерлердің (Орхон-Енисей жазбалары, Қарахан дәуірі, Алтын орда дәуір мұралары) ұлттық рухани құндылықтар мен «рухани кодты» сақтаудағы рөлі теориялық тұрғыдан дәйектеліп, оларды оқыту үдерісіне «туған </w:t>
      </w:r>
      <w:r w:rsidRPr="00D744BC">
        <w:rPr>
          <w:rFonts w:ascii="Times New Roman" w:eastAsia="Times New Roman" w:hAnsi="Times New Roman" w:cs="Times New Roman"/>
          <w:sz w:val="28"/>
          <w:szCs w:val="28"/>
          <w:lang w:val="kk-KZ" w:eastAsia="ru-RU"/>
        </w:rPr>
        <w:lastRenderedPageBreak/>
        <w:t xml:space="preserve">жер» концептісі мен «сағыныш» сарындарын аксиологиялық компонент ретінде кіріктірудің жаңа әдіснамалық </w:t>
      </w:r>
      <w:r w:rsidRPr="00D744BC">
        <w:rPr>
          <w:rFonts w:ascii="Times New Roman" w:eastAsia="Times New Roman" w:hAnsi="Times New Roman" w:cs="Times New Roman"/>
          <w:b/>
          <w:bCs/>
          <w:sz w:val="28"/>
          <w:szCs w:val="28"/>
          <w:lang w:val="kk-KZ" w:eastAsia="ru-RU"/>
        </w:rPr>
        <w:t>тұғырлары</w:t>
      </w:r>
      <w:r w:rsidRPr="00D744BC">
        <w:rPr>
          <w:rFonts w:ascii="Times New Roman" w:eastAsia="Times New Roman" w:hAnsi="Times New Roman" w:cs="Times New Roman"/>
          <w:sz w:val="28"/>
          <w:szCs w:val="28"/>
          <w:lang w:val="kk-KZ" w:eastAsia="ru-RU"/>
        </w:rPr>
        <w:t xml:space="preserve"> айқындалды.</w:t>
      </w:r>
    </w:p>
    <w:p w14:paraId="6A262067" w14:textId="77777777" w:rsidR="00604C28" w:rsidRPr="001D19CD" w:rsidRDefault="00604C28" w:rsidP="00D744BC">
      <w:pPr>
        <w:spacing w:after="0" w:line="240" w:lineRule="auto"/>
        <w:contextualSpacing/>
        <w:jc w:val="both"/>
        <w:rPr>
          <w:rFonts w:ascii="Times New Roman" w:eastAsia="Times New Roman" w:hAnsi="Times New Roman" w:cs="Times New Roman"/>
          <w:sz w:val="28"/>
          <w:szCs w:val="28"/>
          <w:lang w:val="kk-KZ" w:eastAsia="ru-RU"/>
        </w:rPr>
      </w:pPr>
      <w:r w:rsidRPr="00D744BC">
        <w:rPr>
          <w:rFonts w:ascii="Times New Roman" w:hAnsi="Times New Roman" w:cs="Times New Roman"/>
          <w:sz w:val="28"/>
          <w:szCs w:val="28"/>
          <w:lang w:val="kk-KZ"/>
        </w:rPr>
        <w:t xml:space="preserve">– </w:t>
      </w:r>
      <w:r w:rsidRPr="00D744BC">
        <w:rPr>
          <w:rFonts w:ascii="Times New Roman" w:eastAsia="Times New Roman" w:hAnsi="Times New Roman" w:cs="Times New Roman"/>
          <w:sz w:val="28"/>
          <w:szCs w:val="28"/>
          <w:lang w:val="kk-KZ" w:eastAsia="ru-RU"/>
        </w:rPr>
        <w:t>Жоғары оқу орындарында ежелгі әдеби мұраларды оқыту үдерісінде инновациялық технологияларды қолданудың педагогикалық-дидактикалық алғышарттары сараланып, көне жәдігерлердің рухани әлеуетін цифрлық ортада жаңғыртудың</w:t>
      </w:r>
      <w:r w:rsidRPr="001D19CD">
        <w:rPr>
          <w:rFonts w:ascii="Times New Roman" w:eastAsia="Times New Roman" w:hAnsi="Times New Roman" w:cs="Times New Roman"/>
          <w:sz w:val="28"/>
          <w:szCs w:val="28"/>
          <w:lang w:val="kk-KZ" w:eastAsia="ru-RU"/>
        </w:rPr>
        <w:t xml:space="preserve"> </w:t>
      </w:r>
      <w:r w:rsidRPr="001D19CD">
        <w:rPr>
          <w:rFonts w:ascii="Times New Roman" w:eastAsia="Times New Roman" w:hAnsi="Times New Roman" w:cs="Times New Roman"/>
          <w:bCs/>
          <w:sz w:val="28"/>
          <w:szCs w:val="28"/>
          <w:lang w:val="kk-KZ" w:eastAsia="ru-RU"/>
        </w:rPr>
        <w:t>әдістемелік жүйесі тұжырымдалды</w:t>
      </w:r>
      <w:r w:rsidRPr="001D19CD">
        <w:rPr>
          <w:rFonts w:ascii="Times New Roman" w:eastAsia="Times New Roman" w:hAnsi="Times New Roman" w:cs="Times New Roman"/>
          <w:sz w:val="28"/>
          <w:szCs w:val="28"/>
          <w:lang w:val="kk-KZ" w:eastAsia="ru-RU"/>
        </w:rPr>
        <w:t>.</w:t>
      </w:r>
    </w:p>
    <w:p w14:paraId="53B60940" w14:textId="77777777" w:rsidR="00604C28" w:rsidRPr="001D19CD" w:rsidRDefault="00604C28" w:rsidP="00E01322">
      <w:pPr>
        <w:spacing w:after="0" w:line="240" w:lineRule="auto"/>
        <w:contextualSpacing/>
        <w:jc w:val="both"/>
        <w:rPr>
          <w:rFonts w:ascii="Times New Roman" w:eastAsia="Times New Roman" w:hAnsi="Times New Roman" w:cs="Times New Roman"/>
          <w:sz w:val="28"/>
          <w:szCs w:val="28"/>
          <w:lang w:val="kk-KZ" w:eastAsia="ru-RU"/>
        </w:rPr>
      </w:pPr>
      <w:r w:rsidRPr="001D19CD">
        <w:rPr>
          <w:rFonts w:ascii="Times New Roman" w:hAnsi="Times New Roman" w:cs="Times New Roman"/>
          <w:sz w:val="28"/>
          <w:szCs w:val="28"/>
          <w:lang w:val="kk-KZ"/>
        </w:rPr>
        <w:t xml:space="preserve">– </w:t>
      </w:r>
      <w:r w:rsidRPr="001D19CD">
        <w:rPr>
          <w:rFonts w:ascii="Times New Roman" w:eastAsia="Times New Roman" w:hAnsi="Times New Roman" w:cs="Times New Roman"/>
          <w:sz w:val="28"/>
          <w:szCs w:val="28"/>
          <w:lang w:val="kk-KZ" w:eastAsia="ru-RU"/>
        </w:rPr>
        <w:t xml:space="preserve">Ежелгі түркі мұраларын цифрлық форматта меңгертуге бағытталған көмекші электронды оқу-әдістемелік платформаның (КЭОӘП) мазмұндық-құрылымдық жүйесі әзірленіп, жасанды интеллект (Claude, Beynele, AI) пен мамандандырылған цифрлық ресурстардың (TurkBitig) тарихи мәтіндерді семантикалық және аксиологиялық тұрғыдан талдаудағы </w:t>
      </w:r>
      <w:r w:rsidRPr="001D19CD">
        <w:rPr>
          <w:rFonts w:ascii="Times New Roman" w:eastAsia="Times New Roman" w:hAnsi="Times New Roman" w:cs="Times New Roman"/>
          <w:bCs/>
          <w:sz w:val="28"/>
          <w:szCs w:val="28"/>
          <w:lang w:val="kk-KZ" w:eastAsia="ru-RU"/>
        </w:rPr>
        <w:t>әдістемелік әлеуеті нақтыланды</w:t>
      </w:r>
      <w:r w:rsidRPr="001D19CD">
        <w:rPr>
          <w:rFonts w:ascii="Times New Roman" w:eastAsia="Times New Roman" w:hAnsi="Times New Roman" w:cs="Times New Roman"/>
          <w:sz w:val="28"/>
          <w:szCs w:val="28"/>
          <w:lang w:val="kk-KZ" w:eastAsia="ru-RU"/>
        </w:rPr>
        <w:t>.</w:t>
      </w:r>
    </w:p>
    <w:p w14:paraId="098DC36E" w14:textId="77777777" w:rsidR="00604C28" w:rsidRPr="001D19CD" w:rsidRDefault="00604C28" w:rsidP="00E01322">
      <w:pPr>
        <w:spacing w:after="0" w:line="240" w:lineRule="auto"/>
        <w:contextualSpacing/>
        <w:jc w:val="both"/>
        <w:rPr>
          <w:rFonts w:ascii="Times New Roman" w:eastAsia="Times New Roman" w:hAnsi="Times New Roman" w:cs="Times New Roman"/>
          <w:sz w:val="28"/>
          <w:szCs w:val="28"/>
          <w:lang w:val="kk-KZ" w:eastAsia="ru-RU"/>
        </w:rPr>
      </w:pPr>
      <w:r w:rsidRPr="001D19CD">
        <w:rPr>
          <w:rFonts w:ascii="Times New Roman" w:hAnsi="Times New Roman" w:cs="Times New Roman"/>
          <w:sz w:val="28"/>
          <w:szCs w:val="28"/>
          <w:lang w:val="kk-KZ"/>
        </w:rPr>
        <w:t xml:space="preserve">– </w:t>
      </w:r>
      <w:r w:rsidRPr="001D19CD">
        <w:rPr>
          <w:rFonts w:ascii="Times New Roman" w:eastAsia="Times New Roman" w:hAnsi="Times New Roman" w:cs="Times New Roman"/>
          <w:sz w:val="28"/>
          <w:szCs w:val="28"/>
          <w:lang w:val="kk-KZ" w:eastAsia="ru-RU"/>
        </w:rPr>
        <w:t xml:space="preserve">Студенттердің зерттеушілік және шығармашылық қабілеттерін дамытуға бағытталған интерактивті әдіс-тәсілдер кешені (IBL, Case-study, Форсайт, Digital Storytelling) инновациялық технологиялармен интеграцияланып, көне жәдігерлердегі рухани-философиялық мазмұнды қазіргі заман контексінде қайта жаңғыртудың </w:t>
      </w:r>
      <w:r w:rsidRPr="001D19CD">
        <w:rPr>
          <w:rFonts w:ascii="Times New Roman" w:eastAsia="Times New Roman" w:hAnsi="Times New Roman" w:cs="Times New Roman"/>
          <w:bCs/>
          <w:sz w:val="28"/>
          <w:szCs w:val="28"/>
          <w:lang w:val="kk-KZ" w:eastAsia="ru-RU"/>
        </w:rPr>
        <w:t>педагогикалық тетіктері жүйелі түрде негізделді</w:t>
      </w:r>
      <w:r w:rsidRPr="001D19CD">
        <w:rPr>
          <w:rFonts w:ascii="Times New Roman" w:eastAsia="Times New Roman" w:hAnsi="Times New Roman" w:cs="Times New Roman"/>
          <w:sz w:val="28"/>
          <w:szCs w:val="28"/>
          <w:lang w:val="kk-KZ" w:eastAsia="ru-RU"/>
        </w:rPr>
        <w:t>.</w:t>
      </w:r>
    </w:p>
    <w:p w14:paraId="1E8F0B02" w14:textId="77777777" w:rsidR="00604C28" w:rsidRPr="001D19CD" w:rsidRDefault="00604C28" w:rsidP="00E01322">
      <w:pPr>
        <w:spacing w:after="0" w:line="240" w:lineRule="auto"/>
        <w:contextualSpacing/>
        <w:jc w:val="both"/>
        <w:rPr>
          <w:rFonts w:ascii="Times New Roman" w:eastAsia="Times New Roman" w:hAnsi="Times New Roman" w:cs="Times New Roman"/>
          <w:bCs/>
          <w:sz w:val="28"/>
          <w:szCs w:val="28"/>
          <w:lang w:val="kk-KZ" w:eastAsia="ru-RU"/>
        </w:rPr>
      </w:pPr>
      <w:r w:rsidRPr="001D19CD">
        <w:rPr>
          <w:rFonts w:ascii="Times New Roman" w:hAnsi="Times New Roman" w:cs="Times New Roman"/>
          <w:sz w:val="28"/>
          <w:szCs w:val="28"/>
          <w:lang w:val="kk-KZ"/>
        </w:rPr>
        <w:t xml:space="preserve">– </w:t>
      </w:r>
      <w:r w:rsidRPr="001D19CD">
        <w:rPr>
          <w:rFonts w:ascii="Times New Roman" w:eastAsia="Times New Roman" w:hAnsi="Times New Roman" w:cs="Times New Roman"/>
          <w:sz w:val="28"/>
          <w:szCs w:val="28"/>
          <w:lang w:val="kk-KZ" w:eastAsia="ru-RU"/>
        </w:rPr>
        <w:t xml:space="preserve">Ежелгі әдеби мұраларды оқытуда таңдалған инновациялық технологиялар мен тиімді әдіс-тәсілдер кешенінің пәрменділігі тәжірибелік-эксперименттік жұмыстар арқылы расталып, студенттердің кәсіби-интеллектуалдық құзыреттілігі мен рухани-мәдени құндылықтарды меңгеру деңгейінің арту көрсеткіштері </w:t>
      </w:r>
      <w:r w:rsidRPr="001D19CD">
        <w:rPr>
          <w:rFonts w:ascii="Times New Roman" w:eastAsia="Times New Roman" w:hAnsi="Times New Roman" w:cs="Times New Roman"/>
          <w:bCs/>
          <w:sz w:val="28"/>
          <w:szCs w:val="28"/>
          <w:lang w:val="kk-KZ" w:eastAsia="ru-RU"/>
        </w:rPr>
        <w:t>ғылыми тұрғыдан айғақталды.</w:t>
      </w:r>
    </w:p>
    <w:bookmarkEnd w:id="0"/>
    <w:p w14:paraId="17AB4DA6" w14:textId="77777777" w:rsidR="003062EF" w:rsidRPr="001D19CD" w:rsidRDefault="003062EF" w:rsidP="00E01322">
      <w:pPr>
        <w:pStyle w:val="2"/>
        <w:spacing w:before="0" w:after="0" w:line="240" w:lineRule="auto"/>
        <w:ind w:right="-1" w:firstLine="567"/>
        <w:contextualSpacing/>
        <w:jc w:val="both"/>
        <w:rPr>
          <w:rFonts w:ascii="Times New Roman" w:hAnsi="Times New Roman" w:cs="Times New Roman"/>
          <w:b/>
          <w:color w:val="auto"/>
          <w:sz w:val="28"/>
          <w:szCs w:val="28"/>
          <w:lang w:val="kk-KZ"/>
        </w:rPr>
      </w:pPr>
      <w:r w:rsidRPr="001D19CD">
        <w:rPr>
          <w:rFonts w:ascii="Times New Roman" w:hAnsi="Times New Roman" w:cs="Times New Roman"/>
          <w:b/>
          <w:color w:val="auto"/>
          <w:sz w:val="28"/>
          <w:szCs w:val="28"/>
          <w:lang w:val="kk-KZ"/>
        </w:rPr>
        <w:t>Зерттеудің</w:t>
      </w:r>
      <w:r w:rsidRPr="001D19CD">
        <w:rPr>
          <w:rFonts w:ascii="Times New Roman" w:hAnsi="Times New Roman" w:cs="Times New Roman"/>
          <w:b/>
          <w:color w:val="auto"/>
          <w:spacing w:val="-14"/>
          <w:sz w:val="28"/>
          <w:szCs w:val="28"/>
          <w:lang w:val="kk-KZ"/>
        </w:rPr>
        <w:t xml:space="preserve"> </w:t>
      </w:r>
      <w:r w:rsidRPr="001D19CD">
        <w:rPr>
          <w:rFonts w:ascii="Times New Roman" w:hAnsi="Times New Roman" w:cs="Times New Roman"/>
          <w:b/>
          <w:color w:val="auto"/>
          <w:sz w:val="28"/>
          <w:szCs w:val="28"/>
          <w:lang w:val="kk-KZ"/>
        </w:rPr>
        <w:t>теориялық</w:t>
      </w:r>
      <w:r w:rsidRPr="001D19CD">
        <w:rPr>
          <w:rFonts w:ascii="Times New Roman" w:hAnsi="Times New Roman" w:cs="Times New Roman"/>
          <w:b/>
          <w:color w:val="auto"/>
          <w:spacing w:val="-14"/>
          <w:sz w:val="28"/>
          <w:szCs w:val="28"/>
          <w:lang w:val="kk-KZ"/>
        </w:rPr>
        <w:t xml:space="preserve"> </w:t>
      </w:r>
      <w:r w:rsidRPr="001D19CD">
        <w:rPr>
          <w:rFonts w:ascii="Times New Roman" w:hAnsi="Times New Roman" w:cs="Times New Roman"/>
          <w:b/>
          <w:color w:val="auto"/>
          <w:spacing w:val="-2"/>
          <w:sz w:val="28"/>
          <w:szCs w:val="28"/>
          <w:lang w:val="kk-KZ"/>
        </w:rPr>
        <w:t>маңыздылығы.</w:t>
      </w:r>
    </w:p>
    <w:p w14:paraId="21CEA343" w14:textId="33325742" w:rsidR="003062EF" w:rsidRPr="001D19CD" w:rsidRDefault="003062EF" w:rsidP="00E01322">
      <w:pPr>
        <w:pStyle w:val="a6"/>
        <w:spacing w:before="0" w:beforeAutospacing="0" w:after="0" w:afterAutospacing="0"/>
        <w:ind w:right="-1" w:firstLine="567"/>
        <w:contextualSpacing/>
        <w:jc w:val="both"/>
        <w:rPr>
          <w:sz w:val="28"/>
          <w:szCs w:val="28"/>
          <w:lang w:val="kk-KZ"/>
        </w:rPr>
      </w:pPr>
      <w:r w:rsidRPr="001D19CD">
        <w:rPr>
          <w:sz w:val="28"/>
          <w:szCs w:val="28"/>
          <w:lang w:val="kk-KZ"/>
        </w:rPr>
        <w:t xml:space="preserve">Зерттеу нәтижелерінің теориялық маңыздылығы - жоғары оқу орындарында ежелгі әдеби мұраларды оқытудың ғылыми-әдістемелік </w:t>
      </w:r>
      <w:r w:rsidR="00D744BC">
        <w:rPr>
          <w:sz w:val="28"/>
          <w:szCs w:val="28"/>
          <w:lang w:val="kk-KZ"/>
        </w:rPr>
        <w:t xml:space="preserve">ұстанымдарын </w:t>
      </w:r>
      <w:r w:rsidRPr="001D19CD">
        <w:rPr>
          <w:sz w:val="28"/>
          <w:szCs w:val="28"/>
          <w:lang w:val="kk-KZ"/>
        </w:rPr>
        <w:t>жаңғыртуымен айқындалады. Ежелгі түркі және ортағасырлық мұраларды оқытуда инновациялық технологияларды қолданудың теориялық және әдіснамалық тұжырымдары жүйеленіп, қазіргі білім беру кеңістігінің талаптарымен үйлестірілді. Зерттеу қазақ әдебиетін оқыту әдістемесін жаңа ғылыми бағытта дамытуға ықпал етеді.</w:t>
      </w:r>
    </w:p>
    <w:p w14:paraId="0F59FF89" w14:textId="77777777" w:rsidR="003062EF" w:rsidRPr="001D19CD" w:rsidRDefault="003062EF" w:rsidP="00E01322">
      <w:pPr>
        <w:pStyle w:val="3"/>
        <w:spacing w:before="0" w:after="0" w:line="240" w:lineRule="auto"/>
        <w:ind w:right="-1" w:firstLine="567"/>
        <w:contextualSpacing/>
        <w:rPr>
          <w:rFonts w:ascii="Times New Roman" w:hAnsi="Times New Roman" w:cs="Times New Roman"/>
          <w:b/>
          <w:color w:val="auto"/>
          <w:lang w:val="kk-KZ"/>
        </w:rPr>
      </w:pPr>
      <w:r w:rsidRPr="001D19CD">
        <w:rPr>
          <w:rFonts w:ascii="Times New Roman" w:hAnsi="Times New Roman" w:cs="Times New Roman"/>
          <w:b/>
          <w:color w:val="auto"/>
          <w:lang w:val="kk-KZ"/>
        </w:rPr>
        <w:t>Зерттеудің практикалық маңыздылығы.</w:t>
      </w:r>
    </w:p>
    <w:p w14:paraId="0AACD51C" w14:textId="77777777" w:rsidR="003062EF" w:rsidRPr="001D19CD" w:rsidRDefault="003062EF" w:rsidP="00E01322">
      <w:pPr>
        <w:pStyle w:val="a6"/>
        <w:tabs>
          <w:tab w:val="left" w:pos="142"/>
        </w:tabs>
        <w:spacing w:before="0" w:beforeAutospacing="0" w:after="0" w:afterAutospacing="0"/>
        <w:ind w:right="-1"/>
        <w:contextualSpacing/>
        <w:jc w:val="both"/>
        <w:rPr>
          <w:sz w:val="28"/>
          <w:szCs w:val="28"/>
          <w:lang w:val="kk-KZ"/>
        </w:rPr>
      </w:pPr>
      <w:r w:rsidRPr="001D19CD">
        <w:rPr>
          <w:sz w:val="28"/>
          <w:szCs w:val="28"/>
          <w:lang w:val="kk-KZ"/>
        </w:rPr>
        <w:t>- зерттеу нәтижесінде ежелгі әдеби мұраларды оқытуда қолданылатын заманауи интерактивті, цифрлық және мультимедиалық әдістер жүйеленеді, олардың тиімділігі тәжірибе арқылы дәлелденеді.</w:t>
      </w:r>
    </w:p>
    <w:p w14:paraId="23783857" w14:textId="20560F8B" w:rsidR="003062EF" w:rsidRPr="001D19CD" w:rsidRDefault="003062EF" w:rsidP="00E01322">
      <w:pPr>
        <w:pStyle w:val="a6"/>
        <w:numPr>
          <w:ilvl w:val="0"/>
          <w:numId w:val="13"/>
        </w:numPr>
        <w:tabs>
          <w:tab w:val="left" w:pos="142"/>
        </w:tabs>
        <w:spacing w:before="0" w:beforeAutospacing="0" w:after="0" w:afterAutospacing="0"/>
        <w:ind w:left="0" w:right="-1" w:firstLine="0"/>
        <w:contextualSpacing/>
        <w:jc w:val="both"/>
        <w:rPr>
          <w:sz w:val="28"/>
          <w:szCs w:val="28"/>
          <w:lang w:val="kk-KZ"/>
        </w:rPr>
      </w:pPr>
      <w:r w:rsidRPr="001D19CD">
        <w:rPr>
          <w:sz w:val="28"/>
          <w:szCs w:val="28"/>
          <w:lang w:val="kk-KZ"/>
        </w:rPr>
        <w:t>әзірленген әдістемелік ұсыныстар мен электронды  оқу платформасы(көмекші) білім алушылардың танымдық белсенділігін арттыруға, шығармашылық ойлауы мен өз бетімен іздену қабілеттерін жетілдіруге мүмкіндік береді.</w:t>
      </w:r>
    </w:p>
    <w:p w14:paraId="561618AD" w14:textId="77777777" w:rsidR="003062EF" w:rsidRPr="001D19CD" w:rsidRDefault="003062EF" w:rsidP="00E01322">
      <w:pPr>
        <w:pStyle w:val="a6"/>
        <w:numPr>
          <w:ilvl w:val="0"/>
          <w:numId w:val="13"/>
        </w:numPr>
        <w:tabs>
          <w:tab w:val="left" w:pos="142"/>
        </w:tabs>
        <w:spacing w:before="0" w:beforeAutospacing="0" w:after="0" w:afterAutospacing="0"/>
        <w:ind w:left="0" w:right="-1" w:firstLine="0"/>
        <w:contextualSpacing/>
        <w:jc w:val="both"/>
        <w:rPr>
          <w:sz w:val="28"/>
          <w:szCs w:val="28"/>
          <w:lang w:val="kk-KZ"/>
        </w:rPr>
      </w:pPr>
      <w:r w:rsidRPr="001D19CD">
        <w:rPr>
          <w:sz w:val="28"/>
          <w:szCs w:val="28"/>
          <w:lang w:val="kk-KZ"/>
        </w:rPr>
        <w:t>зерттеу нәтижесінде студенттердің мақсат қоя білу, өз әрекетін жоспарлау және бағалау, өз көзқарасын дәлелдеп қорғау сияқты тұлғалық қабілеттері қалыптасады және дамиды.</w:t>
      </w:r>
    </w:p>
    <w:p w14:paraId="28BD9218" w14:textId="77777777" w:rsidR="003062EF" w:rsidRPr="001D19CD" w:rsidRDefault="003062EF" w:rsidP="00E01322">
      <w:pPr>
        <w:pStyle w:val="a6"/>
        <w:numPr>
          <w:ilvl w:val="0"/>
          <w:numId w:val="13"/>
        </w:numPr>
        <w:tabs>
          <w:tab w:val="left" w:pos="142"/>
        </w:tabs>
        <w:spacing w:before="0" w:beforeAutospacing="0" w:after="0" w:afterAutospacing="0"/>
        <w:ind w:left="0" w:right="-1" w:firstLine="0"/>
        <w:contextualSpacing/>
        <w:jc w:val="both"/>
        <w:rPr>
          <w:sz w:val="28"/>
          <w:szCs w:val="28"/>
          <w:lang w:val="kk-KZ"/>
        </w:rPr>
      </w:pPr>
      <w:r w:rsidRPr="001D19CD">
        <w:rPr>
          <w:sz w:val="28"/>
          <w:szCs w:val="28"/>
          <w:lang w:val="kk-KZ"/>
        </w:rPr>
        <w:t>жасалған әдістемелер мен инновациялық тәсілдер жоғары оқу орындарының оқу процесіне, педагогтердің біліктілігін арттыру курстарына, сондай-ақ колледждер мен мектептердің оқу тәжірибесіне қолдануға болады.</w:t>
      </w:r>
    </w:p>
    <w:p w14:paraId="47CE94F9" w14:textId="77777777" w:rsidR="003062EF" w:rsidRPr="001D19CD" w:rsidRDefault="003062EF" w:rsidP="00E01322">
      <w:pPr>
        <w:pStyle w:val="2"/>
        <w:spacing w:before="0" w:after="0" w:line="240" w:lineRule="auto"/>
        <w:ind w:left="709"/>
        <w:contextualSpacing/>
        <w:rPr>
          <w:rFonts w:ascii="Times New Roman" w:hAnsi="Times New Roman" w:cs="Times New Roman"/>
          <w:b/>
          <w:color w:val="auto"/>
          <w:sz w:val="28"/>
          <w:szCs w:val="28"/>
          <w:lang w:val="kk-KZ"/>
        </w:rPr>
      </w:pPr>
      <w:r w:rsidRPr="001D19CD">
        <w:rPr>
          <w:rFonts w:ascii="Times New Roman" w:hAnsi="Times New Roman" w:cs="Times New Roman"/>
          <w:b/>
          <w:color w:val="auto"/>
          <w:sz w:val="28"/>
          <w:szCs w:val="28"/>
          <w:lang w:val="kk-KZ"/>
        </w:rPr>
        <w:lastRenderedPageBreak/>
        <w:t>Қорғауға</w:t>
      </w:r>
      <w:r w:rsidRPr="001D19CD">
        <w:rPr>
          <w:rFonts w:ascii="Times New Roman" w:hAnsi="Times New Roman" w:cs="Times New Roman"/>
          <w:b/>
          <w:color w:val="auto"/>
          <w:spacing w:val="-8"/>
          <w:sz w:val="28"/>
          <w:szCs w:val="28"/>
          <w:lang w:val="kk-KZ"/>
        </w:rPr>
        <w:t xml:space="preserve"> </w:t>
      </w:r>
      <w:r w:rsidRPr="001D19CD">
        <w:rPr>
          <w:rFonts w:ascii="Times New Roman" w:hAnsi="Times New Roman" w:cs="Times New Roman"/>
          <w:b/>
          <w:color w:val="auto"/>
          <w:sz w:val="28"/>
          <w:szCs w:val="28"/>
          <w:lang w:val="kk-KZ"/>
        </w:rPr>
        <w:t>ұсынылатын</w:t>
      </w:r>
      <w:r w:rsidRPr="001D19CD">
        <w:rPr>
          <w:rFonts w:ascii="Times New Roman" w:hAnsi="Times New Roman" w:cs="Times New Roman"/>
          <w:b/>
          <w:color w:val="auto"/>
          <w:spacing w:val="-8"/>
          <w:sz w:val="28"/>
          <w:szCs w:val="28"/>
          <w:lang w:val="kk-KZ"/>
        </w:rPr>
        <w:t xml:space="preserve"> </w:t>
      </w:r>
      <w:r w:rsidRPr="001D19CD">
        <w:rPr>
          <w:rFonts w:ascii="Times New Roman" w:hAnsi="Times New Roman" w:cs="Times New Roman"/>
          <w:b/>
          <w:color w:val="auto"/>
          <w:spacing w:val="-2"/>
          <w:sz w:val="28"/>
          <w:szCs w:val="28"/>
          <w:lang w:val="kk-KZ"/>
        </w:rPr>
        <w:t>тұжырымдар:</w:t>
      </w:r>
    </w:p>
    <w:p w14:paraId="515880FC" w14:textId="77777777" w:rsidR="00D744BC" w:rsidRPr="00D744BC" w:rsidRDefault="00D744BC" w:rsidP="00555BF6">
      <w:pPr>
        <w:pStyle w:val="a6"/>
        <w:numPr>
          <w:ilvl w:val="0"/>
          <w:numId w:val="57"/>
        </w:numPr>
        <w:tabs>
          <w:tab w:val="left" w:pos="851"/>
          <w:tab w:val="left" w:pos="993"/>
        </w:tabs>
        <w:spacing w:before="0" w:beforeAutospacing="0" w:after="0" w:afterAutospacing="0"/>
        <w:ind w:left="0" w:firstLine="567"/>
        <w:contextualSpacing/>
        <w:jc w:val="both"/>
        <w:rPr>
          <w:sz w:val="28"/>
          <w:szCs w:val="28"/>
          <w:lang w:val="kk-KZ"/>
        </w:rPr>
      </w:pPr>
      <w:r w:rsidRPr="00D744BC">
        <w:rPr>
          <w:sz w:val="28"/>
          <w:szCs w:val="28"/>
          <w:lang w:val="kk-KZ"/>
        </w:rPr>
        <w:t xml:space="preserve">Ежелгі әдеби мұралар – ұлттық бірегейліктің </w:t>
      </w:r>
      <w:r w:rsidRPr="00D744BC">
        <w:rPr>
          <w:rStyle w:val="a7"/>
          <w:rFonts w:eastAsiaTheme="majorEastAsia"/>
          <w:sz w:val="28"/>
          <w:szCs w:val="28"/>
          <w:lang w:val="kk-KZ"/>
        </w:rPr>
        <w:t>тірегі</w:t>
      </w:r>
      <w:r w:rsidRPr="00D744BC">
        <w:rPr>
          <w:sz w:val="28"/>
          <w:szCs w:val="28"/>
          <w:lang w:val="kk-KZ"/>
        </w:rPr>
        <w:t xml:space="preserve">: Көне түркі жазбалары тек тарихи жәдігер емес, студенттердің «рухани кодын» жаңғыртатын және ұлттық идеяны бойына сіңіретін </w:t>
      </w:r>
      <w:r w:rsidRPr="00D744BC">
        <w:rPr>
          <w:rStyle w:val="a7"/>
          <w:rFonts w:eastAsiaTheme="majorEastAsia"/>
          <w:sz w:val="28"/>
          <w:szCs w:val="28"/>
          <w:lang w:val="kk-KZ"/>
        </w:rPr>
        <w:t>басты</w:t>
      </w:r>
      <w:r w:rsidRPr="00D744BC">
        <w:rPr>
          <w:sz w:val="28"/>
          <w:szCs w:val="28"/>
          <w:lang w:val="kk-KZ"/>
        </w:rPr>
        <w:t xml:space="preserve"> аксиологиялық ресурс екендігі дәлелденді. «Туған жер» және «сағыныш» концептілерін оқыту үдерісіне енгізу студенттердің тарихи сабақтастықты сезінуіне және адамгершілік құндылықтарының (92%) артуына тікелей ықпал етеді.</w:t>
      </w:r>
    </w:p>
    <w:p w14:paraId="037EF84F" w14:textId="77777777" w:rsidR="00604C28" w:rsidRPr="001D19CD" w:rsidRDefault="00604C28" w:rsidP="00555BF6">
      <w:pPr>
        <w:tabs>
          <w:tab w:val="left" w:pos="851"/>
          <w:tab w:val="left" w:pos="993"/>
          <w:tab w:val="left" w:pos="1134"/>
        </w:tabs>
        <w:spacing w:after="0" w:line="240" w:lineRule="auto"/>
        <w:ind w:firstLine="567"/>
        <w:contextualSpacing/>
        <w:jc w:val="both"/>
        <w:rPr>
          <w:rFonts w:ascii="Times New Roman" w:eastAsia="Times New Roman" w:hAnsi="Times New Roman" w:cs="Times New Roman"/>
          <w:sz w:val="28"/>
          <w:szCs w:val="28"/>
          <w:lang w:val="kk-KZ" w:eastAsia="ru-RU"/>
        </w:rPr>
      </w:pPr>
      <w:r w:rsidRPr="00D744BC">
        <w:rPr>
          <w:rFonts w:ascii="Times New Roman" w:eastAsia="Times New Roman" w:hAnsi="Times New Roman" w:cs="Times New Roman"/>
          <w:sz w:val="28"/>
          <w:szCs w:val="28"/>
          <w:lang w:val="kk-KZ" w:eastAsia="ru-RU"/>
        </w:rPr>
        <w:t xml:space="preserve">2. </w:t>
      </w:r>
      <w:r w:rsidRPr="00D744BC">
        <w:rPr>
          <w:rFonts w:ascii="Times New Roman" w:eastAsia="Times New Roman" w:hAnsi="Times New Roman" w:cs="Times New Roman"/>
          <w:bCs/>
          <w:sz w:val="28"/>
          <w:szCs w:val="28"/>
          <w:lang w:val="kk-KZ" w:eastAsia="ru-RU"/>
        </w:rPr>
        <w:t>Білім беру парадигмасының технологиялық трансформациясы</w:t>
      </w:r>
      <w:r w:rsidRPr="00D744BC">
        <w:rPr>
          <w:rFonts w:ascii="Times New Roman" w:eastAsia="Times New Roman" w:hAnsi="Times New Roman" w:cs="Times New Roman"/>
          <w:bCs/>
          <w:i/>
          <w:sz w:val="28"/>
          <w:szCs w:val="28"/>
          <w:lang w:val="kk-KZ" w:eastAsia="ru-RU"/>
        </w:rPr>
        <w:t>:</w:t>
      </w:r>
      <w:r w:rsidRPr="001D19CD">
        <w:rPr>
          <w:rFonts w:ascii="Times New Roman" w:eastAsia="Times New Roman" w:hAnsi="Times New Roman" w:cs="Times New Roman"/>
          <w:sz w:val="28"/>
          <w:szCs w:val="28"/>
          <w:lang w:val="kk-KZ" w:eastAsia="ru-RU"/>
        </w:rPr>
        <w:t xml:space="preserve"> ЖОО-да ежелгі әдебиетті </w:t>
      </w:r>
      <w:r w:rsidRPr="001D19CD">
        <w:rPr>
          <w:rFonts w:ascii="Times New Roman" w:eastAsia="Times New Roman" w:hAnsi="Times New Roman" w:cs="Times New Roman"/>
          <w:bCs/>
          <w:sz w:val="28"/>
          <w:szCs w:val="28"/>
          <w:lang w:val="kk-KZ" w:eastAsia="ru-RU"/>
        </w:rPr>
        <w:t>TPACK моделі</w:t>
      </w:r>
      <w:r w:rsidRPr="001D19CD">
        <w:rPr>
          <w:rFonts w:ascii="Times New Roman" w:eastAsia="Times New Roman" w:hAnsi="Times New Roman" w:cs="Times New Roman"/>
          <w:sz w:val="28"/>
          <w:szCs w:val="28"/>
          <w:lang w:val="kk-KZ" w:eastAsia="ru-RU"/>
        </w:rPr>
        <w:t xml:space="preserve"> мен инновациялық технологиялар (AI, геймификация) негізінде оқыту – білім мазмұнын заманауи талаптарға сай жаңғыртудың басты шарты болып табылады. Бұл тәсіл оқытушыны бағыттаушы-фасилитатор рөліне, ал студентті білімді өз бетімен құрастырушы белсенді субъект деңгейіне көтереді.</w:t>
      </w:r>
    </w:p>
    <w:p w14:paraId="3908B163" w14:textId="77777777" w:rsidR="00604C28" w:rsidRPr="001D19CD" w:rsidRDefault="00604C28" w:rsidP="00E01322">
      <w:pPr>
        <w:spacing w:after="0" w:line="240" w:lineRule="auto"/>
        <w:ind w:firstLine="708"/>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3. </w:t>
      </w:r>
      <w:r w:rsidRPr="001D19CD">
        <w:rPr>
          <w:rFonts w:ascii="Times New Roman" w:eastAsia="Times New Roman" w:hAnsi="Times New Roman" w:cs="Times New Roman"/>
          <w:bCs/>
          <w:sz w:val="28"/>
          <w:szCs w:val="28"/>
          <w:lang w:val="kk-KZ" w:eastAsia="ru-RU"/>
        </w:rPr>
        <w:t>Цифрлық ресурстардың әдістемелік әлеуеті</w:t>
      </w:r>
      <w:r w:rsidRPr="001D19CD">
        <w:rPr>
          <w:rFonts w:ascii="Times New Roman" w:eastAsia="Times New Roman" w:hAnsi="Times New Roman" w:cs="Times New Roman"/>
          <w:bCs/>
          <w:i/>
          <w:sz w:val="28"/>
          <w:szCs w:val="28"/>
          <w:lang w:val="kk-KZ" w:eastAsia="ru-RU"/>
        </w:rPr>
        <w:t>:</w:t>
      </w:r>
      <w:r w:rsidRPr="001D19CD">
        <w:rPr>
          <w:rFonts w:ascii="Times New Roman" w:eastAsia="Times New Roman" w:hAnsi="Times New Roman" w:cs="Times New Roman"/>
          <w:sz w:val="28"/>
          <w:szCs w:val="28"/>
          <w:lang w:val="kk-KZ" w:eastAsia="ru-RU"/>
        </w:rPr>
        <w:t xml:space="preserve"> Авторлық көмекші электронды оқу-әдістемелік платформа (КЭОӘП) мен </w:t>
      </w:r>
      <w:r w:rsidRPr="001D19CD">
        <w:rPr>
          <w:rFonts w:ascii="Times New Roman" w:eastAsia="Times New Roman" w:hAnsi="Times New Roman" w:cs="Times New Roman"/>
          <w:bCs/>
          <w:sz w:val="28"/>
          <w:szCs w:val="28"/>
          <w:lang w:val="kk-KZ" w:eastAsia="ru-RU"/>
        </w:rPr>
        <w:t>TurkBitig</w:t>
      </w:r>
      <w:r w:rsidRPr="001D19CD">
        <w:rPr>
          <w:rFonts w:ascii="Times New Roman" w:eastAsia="Times New Roman" w:hAnsi="Times New Roman" w:cs="Times New Roman"/>
          <w:sz w:val="28"/>
          <w:szCs w:val="28"/>
          <w:lang w:val="kk-KZ" w:eastAsia="ru-RU"/>
        </w:rPr>
        <w:t xml:space="preserve"> сияқты мамандандырылған ресурстар көне мәтіндерді семантикалық және морфологиялық деңгейде терең талдауға мүмкіндік беретін пәрменді құрал ретінде айқындалды. Жасанды интеллектті (Claude, ChatGPT) қолдану мәтіндегі құндылықтардың жиілігін анықтау мен «ақыл карталарын» құру арқылы студенттің зерттеушілік құзыреттілігін арттырады.</w:t>
      </w:r>
    </w:p>
    <w:p w14:paraId="1D89EFC5" w14:textId="6BCFE0B1" w:rsidR="00604C28" w:rsidRPr="001D19CD" w:rsidRDefault="00604C28" w:rsidP="00E01322">
      <w:pPr>
        <w:spacing w:after="0" w:line="240" w:lineRule="auto"/>
        <w:ind w:firstLine="708"/>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4. </w:t>
      </w:r>
      <w:r w:rsidRPr="001D19CD">
        <w:rPr>
          <w:rFonts w:ascii="Times New Roman" w:eastAsia="Times New Roman" w:hAnsi="Times New Roman" w:cs="Times New Roman"/>
          <w:bCs/>
          <w:sz w:val="28"/>
          <w:szCs w:val="28"/>
          <w:lang w:val="kk-KZ" w:eastAsia="ru-RU"/>
        </w:rPr>
        <w:t>Интерактивті оқытудың шығармашылық нәтижелілігі</w:t>
      </w:r>
      <w:r w:rsidRPr="001D19CD">
        <w:rPr>
          <w:rFonts w:ascii="Times New Roman" w:eastAsia="Times New Roman" w:hAnsi="Times New Roman" w:cs="Times New Roman"/>
          <w:b/>
          <w:bCs/>
          <w:sz w:val="28"/>
          <w:szCs w:val="28"/>
          <w:lang w:val="kk-KZ" w:eastAsia="ru-RU"/>
        </w:rPr>
        <w:t>:</w:t>
      </w:r>
      <w:r w:rsidRPr="001D19CD">
        <w:rPr>
          <w:rFonts w:ascii="Times New Roman" w:eastAsia="Times New Roman" w:hAnsi="Times New Roman" w:cs="Times New Roman"/>
          <w:sz w:val="28"/>
          <w:szCs w:val="28"/>
          <w:lang w:val="kk-KZ" w:eastAsia="ru-RU"/>
        </w:rPr>
        <w:t xml:space="preserve"> </w:t>
      </w:r>
      <w:r w:rsidRPr="001D19CD">
        <w:rPr>
          <w:rFonts w:ascii="Times New Roman" w:eastAsia="Times New Roman" w:hAnsi="Times New Roman" w:cs="Times New Roman"/>
          <w:bCs/>
          <w:sz w:val="28"/>
          <w:szCs w:val="28"/>
          <w:lang w:val="kk-KZ" w:eastAsia="ru-RU"/>
        </w:rPr>
        <w:t>Digital Storytelling, Case-study және Форсайт</w:t>
      </w:r>
      <w:r w:rsidRPr="001D19CD">
        <w:rPr>
          <w:rFonts w:ascii="Times New Roman" w:eastAsia="Times New Roman" w:hAnsi="Times New Roman" w:cs="Times New Roman"/>
          <w:sz w:val="28"/>
          <w:szCs w:val="28"/>
          <w:lang w:val="kk-KZ" w:eastAsia="ru-RU"/>
        </w:rPr>
        <w:t xml:space="preserve"> әдістері ежелгі мұралардағы мәңгілік идеяларды қазіргі заман контекстінде «тірі тарих» ретінде жаңғыртудың негізгі педагогикалық тетігі екені </w:t>
      </w:r>
      <w:r w:rsidR="00F87E8A">
        <w:rPr>
          <w:rFonts w:ascii="Times New Roman" w:eastAsia="Times New Roman" w:hAnsi="Times New Roman" w:cs="Times New Roman"/>
          <w:sz w:val="28"/>
          <w:szCs w:val="28"/>
          <w:lang w:val="kk-KZ" w:eastAsia="ru-RU"/>
        </w:rPr>
        <w:t>дәйектелді</w:t>
      </w:r>
      <w:r w:rsidRPr="001D19CD">
        <w:rPr>
          <w:rFonts w:ascii="Times New Roman" w:eastAsia="Times New Roman" w:hAnsi="Times New Roman" w:cs="Times New Roman"/>
          <w:sz w:val="28"/>
          <w:szCs w:val="28"/>
          <w:lang w:val="kk-KZ" w:eastAsia="ru-RU"/>
        </w:rPr>
        <w:t>. Бұл әдістер студенттердің сыни ойлауын дамытып, көне жәдігерлерді болашақ қоғамның құндылықтық бағдары ретінде қабылдауына жағдай жасайды.</w:t>
      </w:r>
    </w:p>
    <w:p w14:paraId="4FC01303" w14:textId="77777777" w:rsidR="00604C28" w:rsidRPr="001D19CD" w:rsidRDefault="00604C28" w:rsidP="00E01322">
      <w:pPr>
        <w:spacing w:after="0" w:line="240" w:lineRule="auto"/>
        <w:ind w:firstLine="567"/>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5. </w:t>
      </w:r>
      <w:r w:rsidRPr="001D19CD">
        <w:rPr>
          <w:rFonts w:ascii="Times New Roman" w:eastAsia="Times New Roman" w:hAnsi="Times New Roman" w:cs="Times New Roman"/>
          <w:bCs/>
          <w:sz w:val="28"/>
          <w:szCs w:val="28"/>
          <w:lang w:val="kk-KZ" w:eastAsia="ru-RU"/>
        </w:rPr>
        <w:t>Әдістемелік жүйенің практикалық пәрменділігі:</w:t>
      </w:r>
      <w:r w:rsidRPr="001D19CD">
        <w:rPr>
          <w:rFonts w:ascii="Times New Roman" w:eastAsia="Times New Roman" w:hAnsi="Times New Roman" w:cs="Times New Roman"/>
          <w:sz w:val="28"/>
          <w:szCs w:val="28"/>
          <w:lang w:val="kk-KZ" w:eastAsia="ru-RU"/>
        </w:rPr>
        <w:t xml:space="preserve"> Тәжірибелік-эксперименттік жұмыстардың нәтижесі ұсынылған инновациялық әдістемелік жүйенің студенттердің білім сапасын (78%-дан 82%-ға дейін) және кәсіби-интеллектуалдық даярлығын (86.1%) арттырудағы жоғары тиімділігін ғылыми тұрғыдан айғақтады. Инновациялық технологиялар ұлттық рухани контентті тану деңгейін 15–17 %-ға өсіріп, болашақ филолог мамандардың бәсекеге қабілеттілігін нығайтты.</w:t>
      </w:r>
    </w:p>
    <w:p w14:paraId="674CECF3" w14:textId="77777777" w:rsidR="00077CC1" w:rsidRPr="001D19CD" w:rsidRDefault="00077CC1" w:rsidP="00E01322">
      <w:pPr>
        <w:pStyle w:val="2"/>
        <w:tabs>
          <w:tab w:val="left" w:pos="284"/>
        </w:tabs>
        <w:spacing w:before="0" w:after="0" w:line="240" w:lineRule="auto"/>
        <w:ind w:right="-1" w:firstLine="567"/>
        <w:contextualSpacing/>
        <w:jc w:val="both"/>
        <w:rPr>
          <w:rFonts w:ascii="Times New Roman" w:hAnsi="Times New Roman" w:cs="Times New Roman"/>
          <w:b/>
          <w:color w:val="auto"/>
          <w:sz w:val="28"/>
          <w:szCs w:val="28"/>
          <w:lang w:val="kk-KZ"/>
        </w:rPr>
      </w:pPr>
      <w:r w:rsidRPr="001D19CD">
        <w:rPr>
          <w:rFonts w:ascii="Times New Roman" w:hAnsi="Times New Roman" w:cs="Times New Roman"/>
          <w:b/>
          <w:color w:val="auto"/>
          <w:sz w:val="28"/>
          <w:szCs w:val="28"/>
          <w:lang w:val="kk-KZ"/>
        </w:rPr>
        <w:t>Қорғауға</w:t>
      </w:r>
      <w:r w:rsidRPr="001D19CD">
        <w:rPr>
          <w:rFonts w:ascii="Times New Roman" w:hAnsi="Times New Roman" w:cs="Times New Roman"/>
          <w:b/>
          <w:color w:val="auto"/>
          <w:spacing w:val="-14"/>
          <w:sz w:val="28"/>
          <w:szCs w:val="28"/>
          <w:lang w:val="kk-KZ"/>
        </w:rPr>
        <w:t xml:space="preserve"> </w:t>
      </w:r>
      <w:r w:rsidRPr="001D19CD">
        <w:rPr>
          <w:rFonts w:ascii="Times New Roman" w:hAnsi="Times New Roman" w:cs="Times New Roman"/>
          <w:b/>
          <w:color w:val="auto"/>
          <w:sz w:val="28"/>
          <w:szCs w:val="28"/>
          <w:lang w:val="kk-KZ"/>
        </w:rPr>
        <w:t>ұсынылатын</w:t>
      </w:r>
      <w:r w:rsidRPr="001D19CD">
        <w:rPr>
          <w:rFonts w:ascii="Times New Roman" w:hAnsi="Times New Roman" w:cs="Times New Roman"/>
          <w:b/>
          <w:color w:val="auto"/>
          <w:spacing w:val="-11"/>
          <w:sz w:val="28"/>
          <w:szCs w:val="28"/>
          <w:lang w:val="kk-KZ"/>
        </w:rPr>
        <w:t xml:space="preserve"> </w:t>
      </w:r>
      <w:r w:rsidRPr="001D19CD">
        <w:rPr>
          <w:rFonts w:ascii="Times New Roman" w:hAnsi="Times New Roman" w:cs="Times New Roman"/>
          <w:b/>
          <w:color w:val="auto"/>
          <w:spacing w:val="-2"/>
          <w:sz w:val="28"/>
          <w:szCs w:val="28"/>
          <w:lang w:val="kk-KZ"/>
        </w:rPr>
        <w:t>қағидалар:</w:t>
      </w:r>
    </w:p>
    <w:p w14:paraId="0D2B0F1B" w14:textId="77777777" w:rsidR="00077CC1" w:rsidRPr="001D19CD" w:rsidRDefault="00077CC1" w:rsidP="00E01322">
      <w:pPr>
        <w:pStyle w:val="a6"/>
        <w:tabs>
          <w:tab w:val="left" w:pos="142"/>
          <w:tab w:val="left" w:pos="284"/>
        </w:tabs>
        <w:spacing w:before="0" w:beforeAutospacing="0" w:after="0" w:afterAutospacing="0"/>
        <w:ind w:right="-1"/>
        <w:contextualSpacing/>
        <w:jc w:val="both"/>
        <w:rPr>
          <w:sz w:val="28"/>
          <w:szCs w:val="28"/>
          <w:lang w:val="kk-KZ"/>
        </w:rPr>
      </w:pPr>
      <w:r w:rsidRPr="001D19CD">
        <w:rPr>
          <w:sz w:val="28"/>
          <w:szCs w:val="28"/>
          <w:lang w:val="kk-KZ" w:eastAsia="ru-RU"/>
        </w:rPr>
        <w:t>- е</w:t>
      </w:r>
      <w:r w:rsidRPr="001D19CD">
        <w:rPr>
          <w:sz w:val="28"/>
          <w:szCs w:val="28"/>
          <w:lang w:val="kk-KZ"/>
        </w:rPr>
        <w:t>желгі әдеби мұраларды ұлттық және отбасылық құндылықтармен сабақтастыра оқыту – туған жер концептісі мен сағыныш сарынын аксиологиялық тұрғыда меңгертудің тиімді педагогикалық негізін қалыптастырады.</w:t>
      </w:r>
    </w:p>
    <w:p w14:paraId="47EF36B4" w14:textId="77777777" w:rsidR="00077CC1" w:rsidRPr="001D19CD" w:rsidRDefault="00077CC1" w:rsidP="00E01322">
      <w:pPr>
        <w:pStyle w:val="a6"/>
        <w:tabs>
          <w:tab w:val="left" w:pos="142"/>
          <w:tab w:val="left" w:pos="284"/>
        </w:tabs>
        <w:spacing w:before="0" w:beforeAutospacing="0" w:after="0" w:afterAutospacing="0"/>
        <w:ind w:right="-1"/>
        <w:contextualSpacing/>
        <w:jc w:val="both"/>
        <w:rPr>
          <w:sz w:val="28"/>
          <w:szCs w:val="28"/>
          <w:lang w:val="kk-KZ"/>
        </w:rPr>
      </w:pPr>
      <w:r w:rsidRPr="001D19CD">
        <w:rPr>
          <w:sz w:val="28"/>
          <w:szCs w:val="28"/>
          <w:lang w:val="kk-KZ"/>
        </w:rPr>
        <w:t xml:space="preserve">- </w:t>
      </w:r>
      <w:r w:rsidRPr="001D19CD">
        <w:rPr>
          <w:sz w:val="28"/>
          <w:szCs w:val="28"/>
          <w:lang w:val="kk-KZ" w:eastAsia="ru-RU"/>
        </w:rPr>
        <w:t>зерттеу нәтижелері жоғары оқу орындарында ежелгі әдеби мұраларды инновациялық технологиялар арқылы оқытудың тиімді жолдарын ұсынумен ерекшеленеді. Оқу үдерісінде қолдануға болатын заманауи интерактивті, цифрлық және мультимедиалық әдістер жүйеленіп, ұсынылды.</w:t>
      </w:r>
    </w:p>
    <w:p w14:paraId="3F128490" w14:textId="77777777" w:rsidR="00077CC1" w:rsidRPr="001D19CD" w:rsidRDefault="00077CC1" w:rsidP="00E01322">
      <w:pPr>
        <w:pStyle w:val="a6"/>
        <w:tabs>
          <w:tab w:val="left" w:pos="142"/>
          <w:tab w:val="left" w:pos="284"/>
        </w:tabs>
        <w:spacing w:before="0" w:beforeAutospacing="0" w:after="0" w:afterAutospacing="0"/>
        <w:ind w:right="-1"/>
        <w:contextualSpacing/>
        <w:jc w:val="both"/>
        <w:rPr>
          <w:sz w:val="28"/>
          <w:szCs w:val="28"/>
          <w:lang w:val="kk-KZ" w:eastAsia="ru-RU"/>
        </w:rPr>
      </w:pPr>
      <w:r w:rsidRPr="001D19CD">
        <w:rPr>
          <w:sz w:val="28"/>
          <w:szCs w:val="28"/>
          <w:lang w:val="kk-KZ" w:eastAsia="ru-RU"/>
        </w:rPr>
        <w:t xml:space="preserve">- зерттеу барысында әзірленген әдістемелік ұсыныстар мен көмекші электронды оқу платформасы студенттердің өз бетімен іздену, талдау және шығармашылық </w:t>
      </w:r>
      <w:r w:rsidRPr="001D19CD">
        <w:rPr>
          <w:sz w:val="28"/>
          <w:szCs w:val="28"/>
          <w:lang w:val="kk-KZ" w:eastAsia="ru-RU"/>
        </w:rPr>
        <w:lastRenderedPageBreak/>
        <w:t>шешім қабылдау қабілеттерін дамытуға мүмкіндік береді. Білім алушының мақсат қоя білуін, өз әрекетін жоспарлап, нәтижесін бағалай алу дағдыларын қалыптастырады. Сонымен қатар, зерттеу нәтижелері студенттің сыни тұрғыдан ойлауын жетілдіруге, өз көзқарасын дәлелдеп, пікірін қорғауға үйретуге бағытталған.</w:t>
      </w:r>
    </w:p>
    <w:p w14:paraId="447454BD" w14:textId="77777777" w:rsidR="00077CC1" w:rsidRPr="001D19CD" w:rsidRDefault="00077CC1" w:rsidP="00E01322">
      <w:pPr>
        <w:tabs>
          <w:tab w:val="left" w:pos="284"/>
        </w:tabs>
        <w:spacing w:after="0" w:line="240" w:lineRule="auto"/>
        <w:ind w:right="-1"/>
        <w:contextualSpacing/>
        <w:jc w:val="both"/>
        <w:rPr>
          <w:rFonts w:ascii="Times New Roman" w:eastAsia="Times New Roman" w:hAnsi="Times New Roman" w:cs="Times New Roman"/>
          <w:sz w:val="28"/>
          <w:szCs w:val="28"/>
          <w:lang w:val="kk-KZ" w:eastAsia="ru-RU"/>
        </w:rPr>
      </w:pPr>
      <w:r w:rsidRPr="001D19CD">
        <w:rPr>
          <w:rFonts w:ascii="Times New Roman" w:hAnsi="Times New Roman" w:cs="Times New Roman"/>
          <w:sz w:val="28"/>
          <w:szCs w:val="28"/>
          <w:lang w:val="kk-KZ"/>
        </w:rPr>
        <w:t>- білім алушылардың танымдық және шығармашылық әлеуетін арттырып, жасанды интеллект технологияларының көмегімен педагогикалық теорияны нақты іс-әрекетке айналдырудың тиімді жолдарын ұсынады.</w:t>
      </w:r>
    </w:p>
    <w:p w14:paraId="44246343" w14:textId="6AAC36A9" w:rsidR="004510C4" w:rsidRPr="001D19CD" w:rsidRDefault="00E01322" w:rsidP="00E01322">
      <w:pPr>
        <w:tabs>
          <w:tab w:val="left" w:pos="851"/>
        </w:tabs>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b/>
          <w:sz w:val="28"/>
          <w:szCs w:val="28"/>
          <w:lang w:val="kk-KZ"/>
        </w:rPr>
        <w:t>Зерттеу жұмыстарының талқылануы мен жариялануы</w:t>
      </w:r>
      <w:r w:rsidR="00E44311" w:rsidRPr="001D19CD">
        <w:rPr>
          <w:rFonts w:ascii="Times New Roman" w:hAnsi="Times New Roman" w:cs="Times New Roman"/>
          <w:b/>
          <w:sz w:val="28"/>
          <w:szCs w:val="28"/>
          <w:lang w:val="kk-KZ"/>
        </w:rPr>
        <w:t>:</w:t>
      </w:r>
      <w:r w:rsidR="00E44311" w:rsidRPr="001D19CD">
        <w:rPr>
          <w:rFonts w:ascii="Times New Roman" w:hAnsi="Times New Roman" w:cs="Times New Roman"/>
          <w:b/>
          <w:spacing w:val="1"/>
          <w:sz w:val="28"/>
          <w:szCs w:val="28"/>
          <w:lang w:val="kk-KZ"/>
        </w:rPr>
        <w:t xml:space="preserve"> </w:t>
      </w:r>
      <w:r w:rsidR="00C70F1D" w:rsidRPr="001D19CD">
        <w:rPr>
          <w:rFonts w:ascii="Times New Roman" w:hAnsi="Times New Roman" w:cs="Times New Roman"/>
          <w:sz w:val="28"/>
          <w:szCs w:val="28"/>
          <w:lang w:val="kk-KZ"/>
        </w:rPr>
        <w:t xml:space="preserve">Зерттеу жұмысының нәтижелері бойынша жарияланған еңбектердің саны </w:t>
      </w:r>
      <w:r w:rsidR="006645B7" w:rsidRPr="001D19CD">
        <w:rPr>
          <w:rFonts w:ascii="Times New Roman" w:hAnsi="Times New Roman" w:cs="Times New Roman"/>
          <w:sz w:val="28"/>
          <w:szCs w:val="28"/>
          <w:lang w:val="kk-KZ"/>
        </w:rPr>
        <w:t>-</w:t>
      </w:r>
      <w:r w:rsidR="00C70F1D" w:rsidRPr="001D19CD">
        <w:rPr>
          <w:rFonts w:ascii="Times New Roman" w:hAnsi="Times New Roman" w:cs="Times New Roman"/>
          <w:sz w:val="28"/>
          <w:szCs w:val="28"/>
          <w:lang w:val="kk-KZ"/>
        </w:rPr>
        <w:t xml:space="preserve"> 12. </w:t>
      </w:r>
      <w:r w:rsidR="004510C4" w:rsidRPr="001D19CD">
        <w:rPr>
          <w:rFonts w:ascii="Times New Roman" w:hAnsi="Times New Roman" w:cs="Times New Roman"/>
          <w:sz w:val="28"/>
          <w:szCs w:val="28"/>
          <w:lang w:val="kk-KZ"/>
        </w:rPr>
        <w:t xml:space="preserve">Солардың ішінде түрлі халықаралық ғылыми-теориялық конференциялар мен симпозиумдарда – </w:t>
      </w:r>
      <w:r w:rsidR="00C70F1D" w:rsidRPr="001D19CD">
        <w:rPr>
          <w:rFonts w:ascii="Times New Roman" w:hAnsi="Times New Roman" w:cs="Times New Roman"/>
          <w:sz w:val="28"/>
          <w:szCs w:val="28"/>
          <w:lang w:val="kk-KZ"/>
        </w:rPr>
        <w:t>6</w:t>
      </w:r>
      <w:r w:rsidR="004510C4" w:rsidRPr="001D19CD">
        <w:rPr>
          <w:rFonts w:ascii="Times New Roman" w:hAnsi="Times New Roman" w:cs="Times New Roman"/>
          <w:sz w:val="28"/>
          <w:szCs w:val="28"/>
          <w:lang w:val="kk-KZ"/>
        </w:rPr>
        <w:t xml:space="preserve"> мақала, </w:t>
      </w:r>
      <w:r w:rsidR="004510C4" w:rsidRPr="001D19CD">
        <w:rPr>
          <w:rFonts w:ascii="Times New Roman" w:hAnsi="Times New Roman" w:cs="Times New Roman"/>
          <w:bCs/>
          <w:sz w:val="28"/>
          <w:szCs w:val="28"/>
          <w:lang w:val="kk-KZ"/>
        </w:rPr>
        <w:t xml:space="preserve">ҚР Ғылым және жоғары білім министрлігі Білім және ғылым саласындағы сапаны қамтамасыз ету комитеті бекіткен ғылыми басылымдарда </w:t>
      </w:r>
      <w:r w:rsidR="004510C4" w:rsidRPr="001D19CD">
        <w:rPr>
          <w:rFonts w:ascii="Times New Roman" w:hAnsi="Times New Roman" w:cs="Times New Roman"/>
          <w:sz w:val="28"/>
          <w:szCs w:val="28"/>
          <w:lang w:val="kk-KZ"/>
        </w:rPr>
        <w:t xml:space="preserve">– </w:t>
      </w:r>
      <w:r w:rsidR="00C70F1D" w:rsidRPr="001D19CD">
        <w:rPr>
          <w:rFonts w:ascii="Times New Roman" w:hAnsi="Times New Roman" w:cs="Times New Roman"/>
          <w:sz w:val="28"/>
          <w:szCs w:val="28"/>
          <w:lang w:val="kk-KZ"/>
        </w:rPr>
        <w:t>4</w:t>
      </w:r>
      <w:r w:rsidR="004510C4" w:rsidRPr="001D19CD">
        <w:rPr>
          <w:rFonts w:ascii="Times New Roman" w:hAnsi="Times New Roman" w:cs="Times New Roman"/>
          <w:sz w:val="28"/>
          <w:szCs w:val="28"/>
          <w:lang w:val="kk-KZ"/>
        </w:rPr>
        <w:t xml:space="preserve">, Халықаралық рецензияланған Scopus/Web of Science ғылымометриялық дерекқорына енетін журналдарда </w:t>
      </w:r>
      <w:r w:rsidR="004510C4" w:rsidRPr="001D19CD">
        <w:rPr>
          <w:rFonts w:ascii="Times New Roman" w:hAnsi="Times New Roman" w:cs="Times New Roman"/>
          <w:b/>
          <w:bCs/>
          <w:sz w:val="28"/>
          <w:szCs w:val="28"/>
          <w:lang w:val="kk-KZ"/>
        </w:rPr>
        <w:t xml:space="preserve"> </w:t>
      </w:r>
      <w:r w:rsidR="00776758" w:rsidRPr="001D19CD">
        <w:rPr>
          <w:rFonts w:ascii="Times New Roman" w:hAnsi="Times New Roman" w:cs="Times New Roman"/>
          <w:sz w:val="28"/>
          <w:szCs w:val="28"/>
          <w:lang w:val="kk-KZ"/>
        </w:rPr>
        <w:t>-</w:t>
      </w:r>
      <w:r w:rsidR="004510C4" w:rsidRPr="001D19CD">
        <w:rPr>
          <w:rFonts w:ascii="Times New Roman" w:hAnsi="Times New Roman" w:cs="Times New Roman"/>
          <w:sz w:val="28"/>
          <w:szCs w:val="28"/>
          <w:lang w:val="kk-KZ"/>
        </w:rPr>
        <w:t xml:space="preserve"> 1 мақала</w:t>
      </w:r>
      <w:r w:rsidR="00C70F1D" w:rsidRPr="001D19CD">
        <w:rPr>
          <w:rFonts w:ascii="Times New Roman" w:hAnsi="Times New Roman" w:cs="Times New Roman"/>
          <w:sz w:val="28"/>
          <w:szCs w:val="28"/>
          <w:lang w:val="kk-KZ"/>
        </w:rPr>
        <w:t xml:space="preserve">, </w:t>
      </w:r>
      <w:r w:rsidR="00776758" w:rsidRPr="001D19CD">
        <w:rPr>
          <w:rFonts w:ascii="Times New Roman" w:hAnsi="Times New Roman" w:cs="Times New Roman"/>
          <w:sz w:val="28"/>
          <w:szCs w:val="28"/>
          <w:lang w:val="kk-KZ"/>
        </w:rPr>
        <w:t>Көмекші электронды оқу</w:t>
      </w:r>
      <w:r w:rsidR="006645B7" w:rsidRPr="001D19CD">
        <w:rPr>
          <w:rFonts w:ascii="Times New Roman" w:hAnsi="Times New Roman" w:cs="Times New Roman"/>
          <w:sz w:val="28"/>
          <w:szCs w:val="28"/>
          <w:lang w:val="kk-KZ"/>
        </w:rPr>
        <w:t>-әдістемелік</w:t>
      </w:r>
      <w:r w:rsidR="00776758" w:rsidRPr="001D19CD">
        <w:rPr>
          <w:rFonts w:ascii="Times New Roman" w:hAnsi="Times New Roman" w:cs="Times New Roman"/>
          <w:sz w:val="28"/>
          <w:szCs w:val="28"/>
          <w:lang w:val="kk-KZ"/>
        </w:rPr>
        <w:t xml:space="preserve"> платформасы </w:t>
      </w:r>
      <w:r w:rsidR="00C70F1D" w:rsidRPr="001D19CD">
        <w:rPr>
          <w:rFonts w:ascii="Times New Roman" w:hAnsi="Times New Roman" w:cs="Times New Roman"/>
          <w:sz w:val="28"/>
          <w:szCs w:val="28"/>
          <w:lang w:val="kk-KZ"/>
        </w:rPr>
        <w:t>-1</w:t>
      </w:r>
      <w:r w:rsidR="004510C4" w:rsidRPr="001D19CD">
        <w:rPr>
          <w:rFonts w:ascii="Times New Roman" w:hAnsi="Times New Roman" w:cs="Times New Roman"/>
          <w:sz w:val="28"/>
          <w:szCs w:val="28"/>
          <w:lang w:val="kk-KZ"/>
        </w:rPr>
        <w:t xml:space="preserve"> жарияланды. </w:t>
      </w:r>
    </w:p>
    <w:p w14:paraId="458FC8B8" w14:textId="77777777" w:rsidR="00E01322" w:rsidRPr="001D19CD" w:rsidRDefault="00E01322" w:rsidP="00E01322">
      <w:pPr>
        <w:spacing w:after="0" w:line="240" w:lineRule="auto"/>
        <w:ind w:left="143" w:right="277" w:firstLine="566"/>
        <w:contextualSpacing/>
        <w:jc w:val="both"/>
        <w:rPr>
          <w:rFonts w:ascii="Times New Roman" w:hAnsi="Times New Roman" w:cs="Times New Roman"/>
          <w:sz w:val="28"/>
          <w:szCs w:val="28"/>
          <w:lang w:val="kk-KZ"/>
        </w:rPr>
      </w:pPr>
      <w:r w:rsidRPr="001D19CD">
        <w:rPr>
          <w:rFonts w:ascii="Times New Roman" w:hAnsi="Times New Roman" w:cs="Times New Roman"/>
          <w:b/>
          <w:sz w:val="28"/>
          <w:szCs w:val="28"/>
          <w:lang w:val="kk-KZ"/>
        </w:rPr>
        <w:t xml:space="preserve">Диссертациялық зерттеудің құрылымы. </w:t>
      </w:r>
      <w:r w:rsidRPr="001D19CD">
        <w:rPr>
          <w:rFonts w:ascii="Times New Roman" w:hAnsi="Times New Roman" w:cs="Times New Roman"/>
          <w:sz w:val="28"/>
          <w:szCs w:val="28"/>
          <w:lang w:val="kk-KZ"/>
        </w:rPr>
        <w:t>Жұмыс кіріспеден,</w:t>
      </w:r>
      <w:r w:rsidRPr="001D19CD">
        <w:rPr>
          <w:rFonts w:ascii="Times New Roman" w:hAnsi="Times New Roman" w:cs="Times New Roman"/>
          <w:spacing w:val="40"/>
          <w:sz w:val="28"/>
          <w:szCs w:val="28"/>
          <w:lang w:val="kk-KZ"/>
        </w:rPr>
        <w:t xml:space="preserve"> </w:t>
      </w:r>
      <w:r w:rsidRPr="001D19CD">
        <w:rPr>
          <w:rFonts w:ascii="Times New Roman" w:hAnsi="Times New Roman" w:cs="Times New Roman"/>
          <w:sz w:val="28"/>
          <w:szCs w:val="28"/>
          <w:lang w:val="kk-KZ"/>
        </w:rPr>
        <w:t>негізгі мазмұны қамтылған үш бөлімнен, қорытынды мен пайдаланылған әдебиеттер тізімінен және қосымшалардан тұрады.</w:t>
      </w:r>
    </w:p>
    <w:p w14:paraId="38140B8B" w14:textId="77777777" w:rsidR="00E01322" w:rsidRPr="001D19CD" w:rsidRDefault="00E01322" w:rsidP="00E01322">
      <w:pPr>
        <w:jc w:val="both"/>
        <w:rPr>
          <w:rFonts w:ascii="Times New Roman" w:hAnsi="Times New Roman" w:cs="Times New Roman"/>
          <w:sz w:val="28"/>
          <w:lang w:val="kk-KZ"/>
        </w:rPr>
        <w:sectPr w:rsidR="00E01322" w:rsidRPr="001D19CD" w:rsidSect="000E719D">
          <w:pgSz w:w="11910" w:h="16840"/>
          <w:pgMar w:top="1134" w:right="567" w:bottom="1134" w:left="1701" w:header="0" w:footer="822" w:gutter="0"/>
          <w:pgNumType w:start="3"/>
          <w:cols w:space="720"/>
        </w:sectPr>
      </w:pPr>
    </w:p>
    <w:p w14:paraId="1EBDA2AE" w14:textId="134ECAF5" w:rsidR="00861C74" w:rsidRPr="001D19CD" w:rsidRDefault="0018239C" w:rsidP="004108D0">
      <w:pPr>
        <w:pStyle w:val="a4"/>
        <w:numPr>
          <w:ilvl w:val="0"/>
          <w:numId w:val="16"/>
        </w:numPr>
        <w:tabs>
          <w:tab w:val="left" w:pos="284"/>
        </w:tabs>
        <w:spacing w:after="0" w:line="240" w:lineRule="auto"/>
        <w:ind w:left="0" w:right="-1" w:firstLine="567"/>
        <w:jc w:val="both"/>
        <w:rPr>
          <w:rFonts w:ascii="Times New Roman" w:hAnsi="Times New Roman" w:cs="Times New Roman"/>
          <w:sz w:val="28"/>
          <w:szCs w:val="28"/>
          <w:lang w:val="kk-KZ"/>
        </w:rPr>
      </w:pPr>
      <w:r w:rsidRPr="001D19CD">
        <w:rPr>
          <w:rFonts w:ascii="Times New Roman" w:hAnsi="Times New Roman" w:cs="Times New Roman"/>
          <w:b/>
          <w:bCs/>
          <w:sz w:val="28"/>
          <w:szCs w:val="28"/>
          <w:lang w:val="kk-KZ"/>
        </w:rPr>
        <w:lastRenderedPageBreak/>
        <w:t xml:space="preserve">  </w:t>
      </w:r>
      <w:r w:rsidR="00C008B5" w:rsidRPr="001D19CD">
        <w:rPr>
          <w:rFonts w:ascii="Times New Roman" w:hAnsi="Times New Roman" w:cs="Times New Roman"/>
          <w:b/>
          <w:bCs/>
          <w:sz w:val="28"/>
          <w:szCs w:val="28"/>
          <w:lang w:val="kk-KZ"/>
        </w:rPr>
        <w:t>ЕЖЕЛГІ ӘДЕБИ МҰРАЛАР ҰЛТТЫҚ РУХАНИ ҚҰНДЫЛЫҚТАР НЕГІЗІ</w:t>
      </w:r>
    </w:p>
    <w:p w14:paraId="15DEEE5B" w14:textId="77777777" w:rsidR="000E719D" w:rsidRPr="001D19CD" w:rsidRDefault="000E719D" w:rsidP="000E719D">
      <w:pPr>
        <w:pStyle w:val="a4"/>
        <w:tabs>
          <w:tab w:val="left" w:pos="284"/>
        </w:tabs>
        <w:spacing w:after="0" w:line="240" w:lineRule="auto"/>
        <w:ind w:left="567" w:right="-1"/>
        <w:jc w:val="both"/>
        <w:rPr>
          <w:rFonts w:ascii="Times New Roman" w:hAnsi="Times New Roman" w:cs="Times New Roman"/>
          <w:sz w:val="28"/>
          <w:szCs w:val="28"/>
          <w:lang w:val="kk-KZ"/>
        </w:rPr>
      </w:pPr>
    </w:p>
    <w:p w14:paraId="654F4D00" w14:textId="3B5A5519" w:rsidR="00E44640" w:rsidRPr="001D19CD" w:rsidRDefault="00C008B5" w:rsidP="00824A9B">
      <w:pPr>
        <w:pStyle w:val="a4"/>
        <w:numPr>
          <w:ilvl w:val="1"/>
          <w:numId w:val="15"/>
        </w:numPr>
        <w:tabs>
          <w:tab w:val="left" w:pos="284"/>
          <w:tab w:val="left" w:pos="993"/>
        </w:tabs>
        <w:spacing w:after="0" w:line="240" w:lineRule="auto"/>
        <w:ind w:left="0" w:firstLine="567"/>
        <w:jc w:val="both"/>
        <w:rPr>
          <w:rFonts w:ascii="Times New Roman" w:hAnsi="Times New Roman" w:cs="Times New Roman"/>
          <w:b/>
          <w:sz w:val="28"/>
          <w:szCs w:val="28"/>
          <w:lang w:val="kk-KZ"/>
        </w:rPr>
      </w:pPr>
      <w:r w:rsidRPr="001D19CD">
        <w:rPr>
          <w:rFonts w:ascii="Times New Roman" w:hAnsi="Times New Roman" w:cs="Times New Roman"/>
          <w:b/>
          <w:sz w:val="28"/>
          <w:szCs w:val="28"/>
          <w:lang w:val="kk-KZ"/>
        </w:rPr>
        <w:t>Көне түркі жазбалары қазақ халқының рухани мұрасы: зерттелуі, құндылығы</w:t>
      </w:r>
    </w:p>
    <w:p w14:paraId="2E49F4EF" w14:textId="446FF96D" w:rsidR="008D79B6" w:rsidRPr="001D19CD" w:rsidRDefault="001C5CA5" w:rsidP="00824A9B">
      <w:pPr>
        <w:pStyle w:val="a6"/>
        <w:tabs>
          <w:tab w:val="left" w:pos="284"/>
        </w:tabs>
        <w:spacing w:before="0" w:beforeAutospacing="0" w:after="0" w:afterAutospacing="0"/>
        <w:ind w:firstLine="567"/>
        <w:contextualSpacing/>
        <w:jc w:val="both"/>
        <w:rPr>
          <w:sz w:val="28"/>
          <w:szCs w:val="28"/>
          <w:lang w:val="kk-KZ"/>
        </w:rPr>
      </w:pPr>
      <w:r w:rsidRPr="001D19CD">
        <w:rPr>
          <w:sz w:val="28"/>
          <w:szCs w:val="28"/>
          <w:lang w:val="kk-KZ"/>
        </w:rPr>
        <w:t>Жаһандану заманында білім беру жүйесі заманауи парадигмаларға сүйене отырып қарқынды дам</w:t>
      </w:r>
      <w:r w:rsidR="00964CF5" w:rsidRPr="001D19CD">
        <w:rPr>
          <w:sz w:val="28"/>
          <w:szCs w:val="28"/>
          <w:lang w:val="kk-KZ"/>
        </w:rPr>
        <w:t>уда.</w:t>
      </w:r>
      <w:r w:rsidRPr="001D19CD">
        <w:rPr>
          <w:sz w:val="28"/>
          <w:szCs w:val="28"/>
          <w:lang w:val="kk-KZ"/>
        </w:rPr>
        <w:t xml:space="preserve"> ХХІ ғасырдың ақпараттық қоғамында ұлттық рухани мұраларды жаңа форматта меңгер</w:t>
      </w:r>
      <w:r w:rsidR="006E599C" w:rsidRPr="001D19CD">
        <w:rPr>
          <w:sz w:val="28"/>
          <w:szCs w:val="28"/>
          <w:lang w:val="kk-KZ"/>
        </w:rPr>
        <w:t>т</w:t>
      </w:r>
      <w:r w:rsidRPr="001D19CD">
        <w:rPr>
          <w:sz w:val="28"/>
          <w:szCs w:val="28"/>
          <w:lang w:val="kk-KZ"/>
        </w:rPr>
        <w:t xml:space="preserve">у, тәрбиелік, танымдық және мәдени әлеуетін тиімді пайдалану қажеттілігі айқын сезілуде. Басты мақсат – </w:t>
      </w:r>
      <w:r w:rsidR="006E599C" w:rsidRPr="001D19CD">
        <w:rPr>
          <w:sz w:val="28"/>
          <w:szCs w:val="28"/>
          <w:lang w:val="kk-KZ"/>
        </w:rPr>
        <w:t>білімалушылардың</w:t>
      </w:r>
      <w:r w:rsidRPr="001D19CD">
        <w:rPr>
          <w:sz w:val="28"/>
          <w:szCs w:val="28"/>
          <w:lang w:val="kk-KZ"/>
        </w:rPr>
        <w:t xml:space="preserve"> санасын</w:t>
      </w:r>
      <w:r w:rsidR="006D6D50" w:rsidRPr="001D19CD">
        <w:rPr>
          <w:sz w:val="28"/>
          <w:szCs w:val="28"/>
          <w:lang w:val="kk-KZ"/>
        </w:rPr>
        <w:t xml:space="preserve"> </w:t>
      </w:r>
      <w:r w:rsidR="00964CF5" w:rsidRPr="001D19CD">
        <w:rPr>
          <w:sz w:val="28"/>
          <w:szCs w:val="28"/>
          <w:lang w:val="kk-KZ"/>
        </w:rPr>
        <w:t>көне заманның күмбірімен жа</w:t>
      </w:r>
      <w:r w:rsidRPr="001D19CD">
        <w:rPr>
          <w:sz w:val="28"/>
          <w:szCs w:val="28"/>
          <w:lang w:val="kk-KZ"/>
        </w:rPr>
        <w:t xml:space="preserve">ңғыртып, зияткерлік өрісін кеңейту және рухани-мәдени дамуына жол ашу. Бүгінгі филология саласындағы білім беру үдерісі тек теориялық білімді жеткізумен шектелмей, сыни тұрғыдан ойлау қабілетін қалыптастыруға, шығармашылық әлеуетті арттыруға, цифрлық сауаттылық пен кәсіби құзыреттілікті дамытуға бағытталған. </w:t>
      </w:r>
      <w:r w:rsidR="00964CF5" w:rsidRPr="001D19CD">
        <w:rPr>
          <w:sz w:val="28"/>
          <w:szCs w:val="28"/>
          <w:lang w:val="kk-KZ"/>
        </w:rPr>
        <w:t>Д</w:t>
      </w:r>
      <w:r w:rsidRPr="001D19CD">
        <w:rPr>
          <w:sz w:val="28"/>
          <w:szCs w:val="28"/>
          <w:lang w:val="kk-KZ"/>
        </w:rPr>
        <w:t xml:space="preserve">әстүрлі тәжірибені заманауи технологиялармен ұштастыру тарихи-мәдени танымды тереңдетудің </w:t>
      </w:r>
      <w:r w:rsidR="006C362A" w:rsidRPr="001D19CD">
        <w:rPr>
          <w:sz w:val="28"/>
          <w:szCs w:val="28"/>
          <w:lang w:val="kk-KZ"/>
        </w:rPr>
        <w:t>тиімді</w:t>
      </w:r>
      <w:r w:rsidRPr="001D19CD">
        <w:rPr>
          <w:sz w:val="28"/>
          <w:szCs w:val="28"/>
          <w:lang w:val="kk-KZ"/>
        </w:rPr>
        <w:t xml:space="preserve"> тәсіліне айналып отыр. </w:t>
      </w:r>
      <w:r w:rsidR="00BD4300" w:rsidRPr="001D19CD">
        <w:rPr>
          <w:sz w:val="28"/>
          <w:szCs w:val="28"/>
          <w:lang w:val="kk-KZ"/>
        </w:rPr>
        <w:t>Е</w:t>
      </w:r>
      <w:r w:rsidR="006C362A" w:rsidRPr="001D19CD">
        <w:rPr>
          <w:sz w:val="28"/>
          <w:szCs w:val="28"/>
          <w:lang w:val="kk-KZ"/>
        </w:rPr>
        <w:t xml:space="preserve">ліміздің </w:t>
      </w:r>
      <w:r w:rsidRPr="001D19CD">
        <w:rPr>
          <w:sz w:val="28"/>
          <w:szCs w:val="28"/>
          <w:lang w:val="kk-KZ"/>
        </w:rPr>
        <w:t xml:space="preserve"> «Цифрлық Қазақстан», «Білімді ұлт» сияқты ұлттық жобалары және академиялық еркіндікке негізделген оқыту үлгілері білім мазмұнын жаңғыртып, білімалушыға бағытталған әдістерді, ашық ресурстардың қолжетімділігін қамтамасыз етуде. Мультимедиалық платформалар, интерактивті карталар, виртуалды экскурсиялар, цифрлық дерекқорлар мен геймификация</w:t>
      </w:r>
      <w:r w:rsidR="006435CC" w:rsidRPr="001D19CD">
        <w:rPr>
          <w:sz w:val="28"/>
          <w:szCs w:val="28"/>
          <w:lang w:val="kk-KZ"/>
        </w:rPr>
        <w:t>лық технологиялар</w:t>
      </w:r>
      <w:r w:rsidRPr="001D19CD">
        <w:rPr>
          <w:sz w:val="28"/>
          <w:szCs w:val="28"/>
          <w:lang w:val="kk-KZ"/>
        </w:rPr>
        <w:t xml:space="preserve"> студенттердің оқу белсенділігін күшейтіп қана қоймай, көне мәтіндердің тарихи-мәдени мәнін</w:t>
      </w:r>
      <w:r w:rsidR="00D416EC" w:rsidRPr="001D19CD">
        <w:rPr>
          <w:sz w:val="28"/>
          <w:szCs w:val="28"/>
          <w:lang w:val="kk-KZ"/>
        </w:rPr>
        <w:t xml:space="preserve"> терең тануға мүмкіндік береді. Ә</w:t>
      </w:r>
      <w:r w:rsidRPr="001D19CD">
        <w:rPr>
          <w:sz w:val="28"/>
          <w:szCs w:val="28"/>
          <w:lang w:val="kk-KZ"/>
        </w:rPr>
        <w:t xml:space="preserve">дістемелік ізденістерді тиімді жүзеге асыру үшін тарихтың қойнауына үңілу қажет. Байырғы түркі жазбалары </w:t>
      </w:r>
      <w:r w:rsidR="00964CF5" w:rsidRPr="001D19CD">
        <w:rPr>
          <w:sz w:val="28"/>
          <w:szCs w:val="28"/>
          <w:lang w:val="kk-KZ"/>
        </w:rPr>
        <w:t>-</w:t>
      </w:r>
      <w:r w:rsidRPr="001D19CD">
        <w:rPr>
          <w:sz w:val="28"/>
          <w:szCs w:val="28"/>
          <w:lang w:val="kk-KZ"/>
        </w:rPr>
        <w:t xml:space="preserve"> түркі өркениетінің ең асыл қазынасы, ұлттық руханияттың бастау бұлағы</w:t>
      </w:r>
      <w:r w:rsidR="00A15815" w:rsidRPr="001D19CD">
        <w:rPr>
          <w:sz w:val="28"/>
          <w:szCs w:val="28"/>
          <w:lang w:val="kk-KZ"/>
        </w:rPr>
        <w:t xml:space="preserve"> екені белгілі</w:t>
      </w:r>
      <w:r w:rsidRPr="001D19CD">
        <w:rPr>
          <w:sz w:val="28"/>
          <w:szCs w:val="28"/>
          <w:lang w:val="kk-KZ"/>
        </w:rPr>
        <w:t>. Орхон, Енисей, Талас бойынан табылған тасқа қашал</w:t>
      </w:r>
      <w:r w:rsidR="00A15815" w:rsidRPr="001D19CD">
        <w:rPr>
          <w:sz w:val="28"/>
          <w:szCs w:val="28"/>
          <w:lang w:val="kk-KZ"/>
        </w:rPr>
        <w:t>ып жазыл</w:t>
      </w:r>
      <w:r w:rsidRPr="001D19CD">
        <w:rPr>
          <w:sz w:val="28"/>
          <w:szCs w:val="28"/>
          <w:lang w:val="kk-KZ"/>
        </w:rPr>
        <w:t>ған мәтіндер ежелгі түріктердің өзіндік жазу ж</w:t>
      </w:r>
      <w:r w:rsidR="00D416EC" w:rsidRPr="001D19CD">
        <w:rPr>
          <w:sz w:val="28"/>
          <w:szCs w:val="28"/>
          <w:lang w:val="kk-KZ"/>
        </w:rPr>
        <w:t>үйесі</w:t>
      </w:r>
      <w:r w:rsidR="00962DC9" w:rsidRPr="001D19CD">
        <w:rPr>
          <w:sz w:val="28"/>
          <w:szCs w:val="28"/>
          <w:lang w:val="kk-KZ"/>
        </w:rPr>
        <w:t xml:space="preserve"> болғандығын</w:t>
      </w:r>
      <w:r w:rsidR="00D416EC" w:rsidRPr="001D19CD">
        <w:rPr>
          <w:sz w:val="28"/>
          <w:szCs w:val="28"/>
          <w:lang w:val="kk-KZ"/>
        </w:rPr>
        <w:t xml:space="preserve"> дәлелдейді. </w:t>
      </w:r>
      <w:r w:rsidR="008A3DAE" w:rsidRPr="001D19CD">
        <w:rPr>
          <w:sz w:val="28"/>
          <w:szCs w:val="28"/>
          <w:lang w:val="kk-KZ"/>
        </w:rPr>
        <w:t>К</w:t>
      </w:r>
      <w:r w:rsidR="00D416EC" w:rsidRPr="001D19CD">
        <w:rPr>
          <w:sz w:val="28"/>
          <w:szCs w:val="28"/>
          <w:lang w:val="kk-KZ"/>
        </w:rPr>
        <w:t>өне</w:t>
      </w:r>
      <w:r w:rsidRPr="001D19CD">
        <w:rPr>
          <w:sz w:val="28"/>
          <w:szCs w:val="28"/>
          <w:lang w:val="kk-KZ"/>
        </w:rPr>
        <w:t xml:space="preserve"> </w:t>
      </w:r>
      <w:r w:rsidR="00D116CE" w:rsidRPr="001D19CD">
        <w:rPr>
          <w:sz w:val="28"/>
          <w:szCs w:val="28"/>
          <w:lang w:val="kk-KZ"/>
        </w:rPr>
        <w:t>жәдігерлер</w:t>
      </w:r>
      <w:r w:rsidRPr="001D19CD">
        <w:rPr>
          <w:sz w:val="28"/>
          <w:szCs w:val="28"/>
          <w:lang w:val="kk-KZ"/>
        </w:rPr>
        <w:t xml:space="preserve"> шумерлер, мысырлықтар, парсылар, гректер, римдіктер, қытайлықтар сынды көне өркениеттермен тең дәрежеде тарихи сахнаға шыққан қуатты мәдениеттің айғағы. Мыңдаған жылдық тарих пен тамыры терең мәдениеттің жемісі болған жазулар бүгінгі ұрпақ үшін баға жетпес </w:t>
      </w:r>
      <w:r w:rsidR="00205D63" w:rsidRPr="001D19CD">
        <w:rPr>
          <w:sz w:val="28"/>
          <w:szCs w:val="28"/>
          <w:lang w:val="kk-KZ"/>
        </w:rPr>
        <w:t>мұра</w:t>
      </w:r>
      <w:r w:rsidR="002E5D83" w:rsidRPr="001D19CD">
        <w:rPr>
          <w:sz w:val="28"/>
          <w:szCs w:val="28"/>
          <w:lang w:val="kk-KZ"/>
        </w:rPr>
        <w:t>.Ұ</w:t>
      </w:r>
      <w:r w:rsidRPr="001D19CD">
        <w:rPr>
          <w:sz w:val="28"/>
          <w:szCs w:val="28"/>
          <w:lang w:val="kk-KZ"/>
        </w:rPr>
        <w:t>лттық сананы жаңғыртып, жас ұрпақты отансүйгіштік пен рухани бірлікке тәрбиелеудің пәрменді тетігі.</w:t>
      </w:r>
      <w:r w:rsidR="00D416EC" w:rsidRPr="001D19CD">
        <w:rPr>
          <w:sz w:val="28"/>
          <w:szCs w:val="28"/>
          <w:lang w:val="kk-KZ"/>
        </w:rPr>
        <w:t xml:space="preserve"> </w:t>
      </w:r>
      <w:r w:rsidRPr="001D19CD">
        <w:rPr>
          <w:sz w:val="28"/>
          <w:szCs w:val="28"/>
          <w:lang w:val="kk-KZ"/>
        </w:rPr>
        <w:t>Ғылым әлемінде «Көне түркі жазбалары», «Орхон-Енисей жазбалары», «Түркі руналары», «Түркі бітігі» деген атауларымен белгілі жәдігерлер қазақ әдеби мұрасының алғашқы қайнар көздерін құрайды</w:t>
      </w:r>
      <w:r w:rsidR="00FC3E7F" w:rsidRPr="001D19CD">
        <w:rPr>
          <w:sz w:val="28"/>
          <w:szCs w:val="28"/>
          <w:lang w:val="kk-KZ"/>
        </w:rPr>
        <w:t xml:space="preserve"> </w:t>
      </w:r>
      <w:r w:rsidR="00FB2D2B" w:rsidRPr="001D19CD">
        <w:rPr>
          <w:sz w:val="28"/>
          <w:szCs w:val="28"/>
          <w:lang w:val="kk-KZ"/>
        </w:rPr>
        <w:t>[5</w:t>
      </w:r>
      <w:r w:rsidR="002E5D83" w:rsidRPr="001D19CD">
        <w:rPr>
          <w:sz w:val="28"/>
          <w:szCs w:val="28"/>
          <w:lang w:val="kk-KZ"/>
        </w:rPr>
        <w:t>]</w:t>
      </w:r>
      <w:r w:rsidRPr="001D19CD">
        <w:rPr>
          <w:sz w:val="28"/>
          <w:szCs w:val="28"/>
          <w:lang w:val="kk-KZ"/>
        </w:rPr>
        <w:t>. Егемендік жылдарында</w:t>
      </w:r>
      <w:r w:rsidR="00964CF5" w:rsidRPr="001D19CD">
        <w:rPr>
          <w:sz w:val="28"/>
          <w:szCs w:val="28"/>
          <w:lang w:val="kk-KZ"/>
        </w:rPr>
        <w:t xml:space="preserve"> рухани тамырлар</w:t>
      </w:r>
      <w:r w:rsidRPr="001D19CD">
        <w:rPr>
          <w:sz w:val="28"/>
          <w:szCs w:val="28"/>
          <w:lang w:val="kk-KZ"/>
        </w:rPr>
        <w:t xml:space="preserve"> адамзат өркениетіндегі ерекше құбылыс ретінде қайта бағаланып, ұлт тарихындағы бірегей орынға ие болды. Бүгінде түркі халықтарының мұрасы өзінің тарихи аймағынан әлдеқайда асып, кең ауқымға таралған.</w:t>
      </w:r>
    </w:p>
    <w:p w14:paraId="6C6ACE96" w14:textId="683E6B3F" w:rsidR="003634C6" w:rsidRPr="001D19CD" w:rsidRDefault="008D79B6" w:rsidP="0018239C">
      <w:pPr>
        <w:pStyle w:val="a6"/>
        <w:tabs>
          <w:tab w:val="left" w:pos="284"/>
        </w:tabs>
        <w:spacing w:before="0" w:beforeAutospacing="0" w:after="0" w:afterAutospacing="0"/>
        <w:ind w:right="-1" w:firstLine="567"/>
        <w:contextualSpacing/>
        <w:jc w:val="both"/>
        <w:rPr>
          <w:sz w:val="28"/>
          <w:szCs w:val="28"/>
          <w:lang w:val="kk-KZ" w:eastAsia="ru-RU"/>
        </w:rPr>
      </w:pPr>
      <w:r w:rsidRPr="001D19CD">
        <w:rPr>
          <w:sz w:val="28"/>
          <w:szCs w:val="28"/>
          <w:lang w:val="kk-KZ"/>
        </w:rPr>
        <w:t>Соңғы деректерге сүйенсек, әлемнің 16 мемлекетінде 210 миллионнан а</w:t>
      </w:r>
      <w:r w:rsidR="00D416EC" w:rsidRPr="001D19CD">
        <w:rPr>
          <w:sz w:val="28"/>
          <w:szCs w:val="28"/>
          <w:lang w:val="kk-KZ"/>
        </w:rPr>
        <w:t>стам түркі халқы өмір сүруде</w:t>
      </w:r>
      <w:r w:rsidRPr="001D19CD">
        <w:rPr>
          <w:sz w:val="28"/>
          <w:szCs w:val="28"/>
          <w:lang w:val="kk-KZ"/>
        </w:rPr>
        <w:t xml:space="preserve">. </w:t>
      </w:r>
      <w:r w:rsidR="003634C6" w:rsidRPr="001D19CD">
        <w:rPr>
          <w:sz w:val="28"/>
          <w:szCs w:val="28"/>
          <w:lang w:val="kk-KZ"/>
        </w:rPr>
        <w:t xml:space="preserve"> </w:t>
      </w:r>
      <w:r w:rsidR="00546148" w:rsidRPr="001D19CD">
        <w:rPr>
          <w:sz w:val="28"/>
          <w:szCs w:val="28"/>
          <w:lang w:val="kk-KZ" w:eastAsia="ru-RU"/>
        </w:rPr>
        <w:t xml:space="preserve">Көне түркі жазбаларының бүгінгі күнге дейін өзектілігін жоғалтпай, түркі дүниесінің тарихи тамыры мен рухани бірлігін айқындап келе жатқаны олардың мәңгілік құндылыққа айналғанын дәлелдейді. </w:t>
      </w:r>
      <w:r w:rsidR="008D03BD" w:rsidRPr="001D19CD">
        <w:rPr>
          <w:sz w:val="28"/>
          <w:szCs w:val="28"/>
          <w:lang w:val="kk-KZ" w:eastAsia="ru-RU"/>
        </w:rPr>
        <w:t xml:space="preserve">Тарихи </w:t>
      </w:r>
      <w:r w:rsidR="00BB4CFA" w:rsidRPr="001D19CD">
        <w:rPr>
          <w:sz w:val="28"/>
          <w:szCs w:val="28"/>
          <w:lang w:val="kk-KZ" w:eastAsia="ru-RU"/>
        </w:rPr>
        <w:t xml:space="preserve">қазыналар </w:t>
      </w:r>
      <w:r w:rsidR="00546148" w:rsidRPr="001D19CD">
        <w:rPr>
          <w:sz w:val="28"/>
          <w:szCs w:val="28"/>
          <w:lang w:val="kk-KZ" w:eastAsia="ru-RU"/>
        </w:rPr>
        <w:t>өткен дәуірдің куәсі ғана емес, қазіргі және болашақ ұрпақ үшін ұлттық руханияттың алтын арқауы ретінде бағаланады.</w:t>
      </w:r>
      <w:r w:rsidR="0083361B" w:rsidRPr="001D19CD">
        <w:rPr>
          <w:sz w:val="28"/>
          <w:szCs w:val="28"/>
          <w:lang w:val="kk-KZ"/>
        </w:rPr>
        <w:t xml:space="preserve"> </w:t>
      </w:r>
      <w:r w:rsidR="003634C6" w:rsidRPr="001D19CD">
        <w:rPr>
          <w:sz w:val="28"/>
          <w:szCs w:val="28"/>
          <w:lang w:val="kk-KZ"/>
        </w:rPr>
        <w:t xml:space="preserve"> </w:t>
      </w:r>
      <w:r w:rsidR="00621890" w:rsidRPr="001D19CD">
        <w:rPr>
          <w:sz w:val="28"/>
          <w:szCs w:val="28"/>
          <w:lang w:val="kk-KZ"/>
        </w:rPr>
        <w:t xml:space="preserve">Ежелгі әдеби </w:t>
      </w:r>
      <w:r w:rsidR="00621890" w:rsidRPr="001D19CD">
        <w:rPr>
          <w:sz w:val="28"/>
          <w:szCs w:val="28"/>
          <w:lang w:val="kk-KZ"/>
        </w:rPr>
        <w:lastRenderedPageBreak/>
        <w:t xml:space="preserve">тағлымдарды оқытудың ғылыми негіздерін айқындау түркітану мен қазақ әдебиеттануында қалыптасқан бай ғылыми зерттеулерге сүйене отырып жүзеге асырылды. Түркі дүниесінің ортақ рухани қазынасын зерттеген Р.Рахмати Арат., Р.Генч., Ә. Марғұлан., Б. Кенжебаев., Х. Сүйіншәлиев., М. Томанов, Н. Келімбетов., М. Жолдасбеков., А. Қыраубаева., Ә. Құрышжанов., Ғ. Айдаров., Р. Бердібаев., А.Егеубаев., </w:t>
      </w:r>
      <w:r w:rsidR="00CD185E" w:rsidRPr="001D19CD">
        <w:rPr>
          <w:sz w:val="28"/>
          <w:szCs w:val="28"/>
          <w:lang w:val="kk-KZ"/>
        </w:rPr>
        <w:t xml:space="preserve">Т.Е.Қыдыр, </w:t>
      </w:r>
      <w:r w:rsidR="00621890" w:rsidRPr="001D19CD">
        <w:rPr>
          <w:sz w:val="28"/>
          <w:szCs w:val="28"/>
          <w:lang w:val="kk-KZ"/>
        </w:rPr>
        <w:t xml:space="preserve">Б.Сарбасов </w:t>
      </w:r>
      <w:r w:rsidR="00621890" w:rsidRPr="001D19CD">
        <w:rPr>
          <w:sz w:val="28"/>
          <w:szCs w:val="28"/>
          <w:lang w:val="kk-KZ" w:eastAsia="ru-RU"/>
        </w:rPr>
        <w:t xml:space="preserve">және де «Қазақ әдебиеті тарихының» он томдығы, «Ежелгі дәуір әдебиеті антологиясының» </w:t>
      </w:r>
      <w:r w:rsidR="007B4702" w:rsidRPr="001D19CD">
        <w:rPr>
          <w:sz w:val="28"/>
          <w:szCs w:val="28"/>
          <w:lang w:val="kk-KZ" w:eastAsia="ru-RU"/>
        </w:rPr>
        <w:t>үш</w:t>
      </w:r>
      <w:r w:rsidR="00621890" w:rsidRPr="001D19CD">
        <w:rPr>
          <w:sz w:val="28"/>
          <w:szCs w:val="28"/>
          <w:lang w:val="kk-KZ" w:eastAsia="ru-RU"/>
        </w:rPr>
        <w:t xml:space="preserve"> томы, «Әдеби жәдігерлер» жиырма томдық тәрізді іргелі басылымдар зерттеу өзегін толықтырып, тақырыптың теориялық және деректік негізін </w:t>
      </w:r>
      <w:r w:rsidR="00621890" w:rsidRPr="001D19CD">
        <w:rPr>
          <w:sz w:val="28"/>
          <w:szCs w:val="28"/>
          <w:lang w:val="kk-KZ"/>
        </w:rPr>
        <w:t>құрады.</w:t>
      </w:r>
      <w:r w:rsidR="00621890" w:rsidRPr="001D19CD">
        <w:rPr>
          <w:sz w:val="28"/>
          <w:szCs w:val="28"/>
          <w:lang w:val="kk-KZ" w:eastAsia="ru-RU"/>
        </w:rPr>
        <w:t xml:space="preserve"> </w:t>
      </w:r>
      <w:r w:rsidR="00694633" w:rsidRPr="001D19CD">
        <w:rPr>
          <w:sz w:val="28"/>
          <w:szCs w:val="28"/>
          <w:lang w:val="kk-KZ"/>
        </w:rPr>
        <w:t xml:space="preserve">Ғалымдардың </w:t>
      </w:r>
      <w:r w:rsidR="003634C6" w:rsidRPr="001D19CD">
        <w:rPr>
          <w:sz w:val="28"/>
          <w:szCs w:val="28"/>
          <w:lang w:val="kk-KZ"/>
        </w:rPr>
        <w:t>ізденістері арқылы ежелгі түркі мұраларының тарихи және көркемдік қырлары терең ашылып, қазақ әдебиетінің бастаулары ғылыми тұрғыда негізделді.</w:t>
      </w:r>
    </w:p>
    <w:p w14:paraId="1F29E51F" w14:textId="404B8931" w:rsidR="00C87321" w:rsidRPr="001D19CD" w:rsidRDefault="00964CF5" w:rsidP="0018239C">
      <w:pPr>
        <w:pStyle w:val="a6"/>
        <w:tabs>
          <w:tab w:val="left" w:pos="142"/>
          <w:tab w:val="left" w:pos="709"/>
        </w:tabs>
        <w:ind w:right="-1" w:firstLine="567"/>
        <w:contextualSpacing/>
        <w:jc w:val="both"/>
        <w:rPr>
          <w:sz w:val="28"/>
          <w:szCs w:val="28"/>
          <w:lang w:val="kk-KZ"/>
        </w:rPr>
      </w:pPr>
      <w:r w:rsidRPr="001D19CD">
        <w:rPr>
          <w:sz w:val="28"/>
          <w:szCs w:val="28"/>
          <w:lang w:val="kk-KZ"/>
        </w:rPr>
        <w:tab/>
      </w:r>
      <w:r w:rsidR="003634C6" w:rsidRPr="001D19CD">
        <w:rPr>
          <w:sz w:val="28"/>
          <w:szCs w:val="28"/>
          <w:lang w:val="kk-KZ"/>
        </w:rPr>
        <w:t xml:space="preserve">Шетелдік зерттеушілердің еңбектері ежелгі түркі </w:t>
      </w:r>
      <w:r w:rsidR="00BB4CFA" w:rsidRPr="001D19CD">
        <w:rPr>
          <w:sz w:val="28"/>
          <w:szCs w:val="28"/>
          <w:lang w:val="kk-KZ"/>
        </w:rPr>
        <w:t xml:space="preserve">құндылықтарын </w:t>
      </w:r>
      <w:r w:rsidR="003634C6" w:rsidRPr="001D19CD">
        <w:rPr>
          <w:sz w:val="28"/>
          <w:szCs w:val="28"/>
          <w:lang w:val="kk-KZ"/>
        </w:rPr>
        <w:t>тарихи, мәдени тұрғыдан кешенді қарастыруға мүмкіндік берді. Мәселен, түрік ғалым</w:t>
      </w:r>
      <w:r w:rsidR="00544945" w:rsidRPr="001D19CD">
        <w:rPr>
          <w:sz w:val="28"/>
          <w:szCs w:val="28"/>
          <w:lang w:val="kk-KZ"/>
        </w:rPr>
        <w:t>дары</w:t>
      </w:r>
      <w:r w:rsidR="00694633" w:rsidRPr="001D19CD">
        <w:rPr>
          <w:sz w:val="28"/>
          <w:szCs w:val="28"/>
          <w:lang w:val="kk-KZ"/>
        </w:rPr>
        <w:t xml:space="preserve"> Р. Рахмати Арат пен Р.</w:t>
      </w:r>
      <w:r w:rsidR="003634C6" w:rsidRPr="001D19CD">
        <w:rPr>
          <w:sz w:val="28"/>
          <w:szCs w:val="28"/>
          <w:lang w:val="kk-KZ"/>
        </w:rPr>
        <w:t xml:space="preserve"> Генч Жүсіп Баласағұнның </w:t>
      </w:r>
      <w:r w:rsidR="00694633" w:rsidRPr="001D19CD">
        <w:rPr>
          <w:sz w:val="28"/>
          <w:szCs w:val="28"/>
          <w:lang w:val="kk-KZ"/>
        </w:rPr>
        <w:t>«</w:t>
      </w:r>
      <w:r w:rsidR="003634C6" w:rsidRPr="001D19CD">
        <w:rPr>
          <w:sz w:val="28"/>
          <w:szCs w:val="28"/>
          <w:lang w:val="kk-KZ"/>
        </w:rPr>
        <w:t>Құтты білік</w:t>
      </w:r>
      <w:r w:rsidR="00694633" w:rsidRPr="001D19CD">
        <w:rPr>
          <w:sz w:val="28"/>
          <w:szCs w:val="28"/>
          <w:lang w:val="kk-KZ"/>
        </w:rPr>
        <w:t>»</w:t>
      </w:r>
      <w:r w:rsidR="003634C6" w:rsidRPr="001D19CD">
        <w:rPr>
          <w:sz w:val="28"/>
          <w:szCs w:val="28"/>
          <w:lang w:val="kk-KZ"/>
        </w:rPr>
        <w:t xml:space="preserve"> еңбегін мазмұндық және философиялық жүйесі тұрғысынан терең талдады. А</w:t>
      </w:r>
      <w:r w:rsidR="00694633" w:rsidRPr="001D19CD">
        <w:rPr>
          <w:sz w:val="28"/>
          <w:szCs w:val="28"/>
          <w:lang w:val="kk-KZ"/>
        </w:rPr>
        <w:t>.</w:t>
      </w:r>
      <w:r w:rsidR="003634C6" w:rsidRPr="001D19CD">
        <w:rPr>
          <w:sz w:val="28"/>
          <w:szCs w:val="28"/>
          <w:lang w:val="kk-KZ"/>
        </w:rPr>
        <w:t>Гүней мен басқа да түркітанушылар Қарахан дәуірін орта түрік кезеңнің бастауы ретінде қарап, ислам өркениеті мен түркі мәдениетінің тоғысу сипатын ғылыми тұрғыдан айқындады. Ахме</w:t>
      </w:r>
      <w:r w:rsidR="00D80CB5" w:rsidRPr="001D19CD">
        <w:rPr>
          <w:sz w:val="28"/>
          <w:szCs w:val="28"/>
          <w:lang w:val="kk-KZ"/>
        </w:rPr>
        <w:t>д</w:t>
      </w:r>
      <w:r w:rsidR="003634C6" w:rsidRPr="001D19CD">
        <w:rPr>
          <w:sz w:val="28"/>
          <w:szCs w:val="28"/>
          <w:lang w:val="kk-KZ"/>
        </w:rPr>
        <w:t xml:space="preserve"> Иүгнекидің </w:t>
      </w:r>
      <w:r w:rsidR="00694633" w:rsidRPr="001D19CD">
        <w:rPr>
          <w:sz w:val="28"/>
          <w:szCs w:val="28"/>
          <w:lang w:val="kk-KZ"/>
        </w:rPr>
        <w:t>«</w:t>
      </w:r>
      <w:r w:rsidR="003634C6" w:rsidRPr="001D19CD">
        <w:rPr>
          <w:sz w:val="28"/>
          <w:szCs w:val="28"/>
          <w:lang w:val="kk-KZ"/>
        </w:rPr>
        <w:t>Ақиқат сыйы</w:t>
      </w:r>
      <w:r w:rsidR="00694633" w:rsidRPr="001D19CD">
        <w:rPr>
          <w:sz w:val="28"/>
          <w:szCs w:val="28"/>
          <w:lang w:val="kk-KZ"/>
        </w:rPr>
        <w:t>»</w:t>
      </w:r>
      <w:r w:rsidR="003634C6" w:rsidRPr="001D19CD">
        <w:rPr>
          <w:sz w:val="28"/>
          <w:szCs w:val="28"/>
          <w:lang w:val="kk-KZ"/>
        </w:rPr>
        <w:t xml:space="preserve"> шығармасын зерттеуде Ф. Көпрүлү</w:t>
      </w:r>
      <w:r w:rsidR="00FC3E7F" w:rsidRPr="001D19CD">
        <w:rPr>
          <w:sz w:val="28"/>
          <w:szCs w:val="28"/>
          <w:lang w:val="kk-KZ"/>
        </w:rPr>
        <w:t xml:space="preserve"> </w:t>
      </w:r>
      <w:r w:rsidR="004B48C3" w:rsidRPr="001D19CD">
        <w:rPr>
          <w:sz w:val="28"/>
          <w:szCs w:val="28"/>
          <w:lang w:val="kk-KZ"/>
        </w:rPr>
        <w:t>[6]</w:t>
      </w:r>
      <w:r w:rsidR="003634C6" w:rsidRPr="001D19CD">
        <w:rPr>
          <w:sz w:val="28"/>
          <w:szCs w:val="28"/>
          <w:lang w:val="kk-KZ"/>
        </w:rPr>
        <w:t>, В. Радлов, Е. Бертельс</w:t>
      </w:r>
      <w:r w:rsidR="00FC3E7F" w:rsidRPr="001D19CD">
        <w:rPr>
          <w:sz w:val="28"/>
          <w:szCs w:val="28"/>
          <w:lang w:val="kk-KZ"/>
        </w:rPr>
        <w:t xml:space="preserve"> </w:t>
      </w:r>
      <w:r w:rsidR="004B48C3" w:rsidRPr="001D19CD">
        <w:rPr>
          <w:sz w:val="28"/>
          <w:szCs w:val="28"/>
          <w:lang w:val="kk-KZ"/>
        </w:rPr>
        <w:t xml:space="preserve">[7] </w:t>
      </w:r>
      <w:r w:rsidR="003634C6" w:rsidRPr="001D19CD">
        <w:rPr>
          <w:sz w:val="28"/>
          <w:szCs w:val="28"/>
          <w:lang w:val="kk-KZ"/>
        </w:rPr>
        <w:t>С. Малов</w:t>
      </w:r>
      <w:r w:rsidR="00FC3E7F" w:rsidRPr="001D19CD">
        <w:rPr>
          <w:sz w:val="28"/>
          <w:szCs w:val="28"/>
          <w:lang w:val="kk-KZ"/>
        </w:rPr>
        <w:t xml:space="preserve"> </w:t>
      </w:r>
      <w:r w:rsidR="004B48C3" w:rsidRPr="001D19CD">
        <w:rPr>
          <w:sz w:val="28"/>
          <w:szCs w:val="28"/>
          <w:lang w:val="kk-KZ"/>
        </w:rPr>
        <w:t xml:space="preserve">[8], </w:t>
      </w:r>
      <w:r w:rsidR="003634C6" w:rsidRPr="001D19CD">
        <w:rPr>
          <w:sz w:val="28"/>
          <w:szCs w:val="28"/>
          <w:lang w:val="kk-KZ"/>
        </w:rPr>
        <w:t>Ә. Нәжіп</w:t>
      </w:r>
      <w:r w:rsidR="00FC3E7F" w:rsidRPr="001D19CD">
        <w:rPr>
          <w:sz w:val="28"/>
          <w:szCs w:val="28"/>
          <w:lang w:val="kk-KZ"/>
        </w:rPr>
        <w:t xml:space="preserve"> </w:t>
      </w:r>
      <w:r w:rsidR="004B48C3" w:rsidRPr="001D19CD">
        <w:rPr>
          <w:sz w:val="28"/>
          <w:szCs w:val="28"/>
          <w:lang w:val="kk-KZ"/>
        </w:rPr>
        <w:t xml:space="preserve">[9], </w:t>
      </w:r>
      <w:r w:rsidR="003634C6" w:rsidRPr="001D19CD">
        <w:rPr>
          <w:sz w:val="28"/>
          <w:szCs w:val="28"/>
          <w:lang w:val="kk-KZ"/>
        </w:rPr>
        <w:t>сынды ғалымдардың еңб</w:t>
      </w:r>
      <w:r w:rsidR="00694633" w:rsidRPr="001D19CD">
        <w:rPr>
          <w:sz w:val="28"/>
          <w:szCs w:val="28"/>
          <w:lang w:val="kk-KZ"/>
        </w:rPr>
        <w:t>ектері айрықша рөл атқарды. Т</w:t>
      </w:r>
      <w:r w:rsidR="003634C6" w:rsidRPr="001D19CD">
        <w:rPr>
          <w:sz w:val="28"/>
          <w:szCs w:val="28"/>
          <w:lang w:val="kk-KZ"/>
        </w:rPr>
        <w:t>уындыны адамгершілік пен ізгілік идеяларын дәріптейтін сопылық бағыттағы рухани жәдігер ретінде талдап, түркі халықтарының этикалық дүниетанымына қосқан үлесін көрсетті.</w:t>
      </w:r>
      <w:r w:rsidRPr="001D19CD">
        <w:rPr>
          <w:sz w:val="28"/>
          <w:szCs w:val="28"/>
          <w:lang w:val="kk-KZ"/>
        </w:rPr>
        <w:t xml:space="preserve"> О</w:t>
      </w:r>
      <w:r w:rsidR="00694633" w:rsidRPr="001D19CD">
        <w:rPr>
          <w:sz w:val="28"/>
          <w:szCs w:val="28"/>
          <w:lang w:val="kk-KZ"/>
        </w:rPr>
        <w:t>т</w:t>
      </w:r>
      <w:r w:rsidR="003634C6" w:rsidRPr="001D19CD">
        <w:rPr>
          <w:sz w:val="28"/>
          <w:szCs w:val="28"/>
          <w:lang w:val="kk-KZ"/>
        </w:rPr>
        <w:t>андық ғалымдар</w:t>
      </w:r>
      <w:r w:rsidR="00152C3B" w:rsidRPr="001D19CD">
        <w:rPr>
          <w:sz w:val="28"/>
          <w:szCs w:val="28"/>
          <w:lang w:val="kk-KZ"/>
        </w:rPr>
        <w:t xml:space="preserve"> ұлт жадының інжу-маржандарын</w:t>
      </w:r>
      <w:r w:rsidR="003634C6" w:rsidRPr="001D19CD">
        <w:rPr>
          <w:sz w:val="28"/>
          <w:szCs w:val="28"/>
          <w:lang w:val="kk-KZ"/>
        </w:rPr>
        <w:t xml:space="preserve"> ұлттық әдеби процестің тарихи бастауы ретінде зерделе</w:t>
      </w:r>
      <w:r w:rsidR="00694633" w:rsidRPr="001D19CD">
        <w:rPr>
          <w:sz w:val="28"/>
          <w:szCs w:val="28"/>
          <w:lang w:val="kk-KZ"/>
        </w:rPr>
        <w:t xml:space="preserve">п берді. </w:t>
      </w:r>
      <w:r w:rsidR="003634C6" w:rsidRPr="001D19CD">
        <w:rPr>
          <w:sz w:val="28"/>
          <w:szCs w:val="28"/>
          <w:lang w:val="kk-KZ"/>
        </w:rPr>
        <w:t xml:space="preserve">Б. Кенжебаев </w:t>
      </w:r>
      <w:r w:rsidR="00694633" w:rsidRPr="001D19CD">
        <w:rPr>
          <w:sz w:val="28"/>
          <w:szCs w:val="28"/>
          <w:lang w:val="kk-KZ"/>
        </w:rPr>
        <w:t>«</w:t>
      </w:r>
      <w:r w:rsidR="003634C6" w:rsidRPr="001D19CD">
        <w:rPr>
          <w:sz w:val="28"/>
          <w:szCs w:val="28"/>
          <w:lang w:val="kk-KZ"/>
        </w:rPr>
        <w:t>Диуани лұғат ит-түрк</w:t>
      </w:r>
      <w:r w:rsidR="00694633" w:rsidRPr="001D19CD">
        <w:rPr>
          <w:sz w:val="28"/>
          <w:szCs w:val="28"/>
          <w:lang w:val="kk-KZ"/>
        </w:rPr>
        <w:t>»</w:t>
      </w:r>
      <w:r w:rsidR="003634C6" w:rsidRPr="001D19CD">
        <w:rPr>
          <w:sz w:val="28"/>
          <w:szCs w:val="28"/>
          <w:lang w:val="kk-KZ"/>
        </w:rPr>
        <w:t xml:space="preserve">, </w:t>
      </w:r>
      <w:r w:rsidR="00694633" w:rsidRPr="001D19CD">
        <w:rPr>
          <w:sz w:val="28"/>
          <w:szCs w:val="28"/>
          <w:lang w:val="kk-KZ"/>
        </w:rPr>
        <w:t>«</w:t>
      </w:r>
      <w:r w:rsidR="00825446" w:rsidRPr="001D19CD">
        <w:rPr>
          <w:bCs/>
          <w:sz w:val="28"/>
          <w:szCs w:val="28"/>
          <w:lang w:val="kk-KZ" w:eastAsia="ru-RU"/>
        </w:rPr>
        <w:t>Құтты білік</w:t>
      </w:r>
      <w:r w:rsidR="00694633" w:rsidRPr="001D19CD">
        <w:rPr>
          <w:sz w:val="28"/>
          <w:szCs w:val="28"/>
          <w:lang w:val="kk-KZ"/>
        </w:rPr>
        <w:t>»</w:t>
      </w:r>
      <w:r w:rsidR="003634C6" w:rsidRPr="001D19CD">
        <w:rPr>
          <w:sz w:val="28"/>
          <w:szCs w:val="28"/>
          <w:lang w:val="kk-KZ"/>
        </w:rPr>
        <w:t xml:space="preserve">, </w:t>
      </w:r>
      <w:r w:rsidR="00694633" w:rsidRPr="001D19CD">
        <w:rPr>
          <w:sz w:val="28"/>
          <w:szCs w:val="28"/>
          <w:lang w:val="kk-KZ"/>
        </w:rPr>
        <w:t>«</w:t>
      </w:r>
      <w:r w:rsidR="003634C6" w:rsidRPr="001D19CD">
        <w:rPr>
          <w:sz w:val="28"/>
          <w:szCs w:val="28"/>
          <w:lang w:val="kk-KZ"/>
        </w:rPr>
        <w:t>Диуани хикмет</w:t>
      </w:r>
      <w:r w:rsidR="00694633" w:rsidRPr="001D19CD">
        <w:rPr>
          <w:sz w:val="28"/>
          <w:szCs w:val="28"/>
          <w:lang w:val="kk-KZ"/>
        </w:rPr>
        <w:t>»</w:t>
      </w:r>
      <w:r w:rsidR="003634C6" w:rsidRPr="001D19CD">
        <w:rPr>
          <w:sz w:val="28"/>
          <w:szCs w:val="28"/>
          <w:lang w:val="kk-KZ"/>
        </w:rPr>
        <w:t xml:space="preserve"> еңбектерін қазақ халқына ортақ рухани мұра</w:t>
      </w:r>
      <w:r w:rsidR="00BB4CFA" w:rsidRPr="001D19CD">
        <w:rPr>
          <w:sz w:val="28"/>
          <w:szCs w:val="28"/>
          <w:lang w:val="kk-KZ"/>
        </w:rPr>
        <w:t>сы</w:t>
      </w:r>
      <w:r w:rsidR="005C2BD1" w:rsidRPr="001D19CD">
        <w:rPr>
          <w:sz w:val="28"/>
          <w:szCs w:val="28"/>
          <w:lang w:val="kk-KZ"/>
        </w:rPr>
        <w:t>»</w:t>
      </w:r>
      <w:r w:rsidR="00A13ABC" w:rsidRPr="001D19CD">
        <w:rPr>
          <w:sz w:val="28"/>
          <w:szCs w:val="28"/>
          <w:lang w:val="kk-KZ"/>
        </w:rPr>
        <w:t xml:space="preserve"> [10] </w:t>
      </w:r>
      <w:r w:rsidR="003634C6" w:rsidRPr="001D19CD">
        <w:rPr>
          <w:sz w:val="28"/>
          <w:szCs w:val="28"/>
          <w:lang w:val="kk-KZ"/>
        </w:rPr>
        <w:t>деп бағалап, олардың идеялық сабақтастығын айқында</w:t>
      </w:r>
      <w:r w:rsidR="00694633" w:rsidRPr="001D19CD">
        <w:rPr>
          <w:sz w:val="28"/>
          <w:szCs w:val="28"/>
          <w:lang w:val="kk-KZ"/>
        </w:rPr>
        <w:t>й түсті.</w:t>
      </w:r>
      <w:r w:rsidR="00BB4CFA" w:rsidRPr="001D19CD">
        <w:rPr>
          <w:sz w:val="28"/>
          <w:szCs w:val="28"/>
          <w:lang w:val="kk-KZ"/>
        </w:rPr>
        <w:t xml:space="preserve"> Махмұд Қашқаридің асыл өнегесіне </w:t>
      </w:r>
      <w:r w:rsidR="003634C6" w:rsidRPr="001D19CD">
        <w:rPr>
          <w:sz w:val="28"/>
          <w:szCs w:val="28"/>
          <w:lang w:val="kk-KZ"/>
        </w:rPr>
        <w:t>қатысты зерттеулер Х. Досмұхамедовтан</w:t>
      </w:r>
      <w:r w:rsidR="000647EE" w:rsidRPr="001D19CD">
        <w:rPr>
          <w:sz w:val="28"/>
          <w:szCs w:val="28"/>
          <w:lang w:val="kk-KZ"/>
        </w:rPr>
        <w:t xml:space="preserve"> </w:t>
      </w:r>
      <w:r w:rsidR="00A13ABC" w:rsidRPr="001D19CD">
        <w:rPr>
          <w:sz w:val="28"/>
          <w:szCs w:val="28"/>
          <w:lang w:val="kk-KZ"/>
        </w:rPr>
        <w:t>[11]</w:t>
      </w:r>
      <w:r w:rsidR="000647EE" w:rsidRPr="001D19CD">
        <w:rPr>
          <w:sz w:val="28"/>
          <w:szCs w:val="28"/>
          <w:lang w:val="kk-KZ"/>
        </w:rPr>
        <w:t>бастау алып, кейін Ә.</w:t>
      </w:r>
      <w:r w:rsidR="003634C6" w:rsidRPr="001D19CD">
        <w:rPr>
          <w:sz w:val="28"/>
          <w:szCs w:val="28"/>
          <w:lang w:val="kk-KZ"/>
        </w:rPr>
        <w:t>Құрышжанов еңбектің тілдік ерекшеліктерін</w:t>
      </w:r>
      <w:r w:rsidR="00A13ABC" w:rsidRPr="001D19CD">
        <w:rPr>
          <w:sz w:val="28"/>
          <w:szCs w:val="28"/>
          <w:lang w:val="kk-KZ"/>
        </w:rPr>
        <w:t>,  Ғ.</w:t>
      </w:r>
      <w:r w:rsidR="003634C6" w:rsidRPr="001D19CD">
        <w:rPr>
          <w:sz w:val="28"/>
          <w:szCs w:val="28"/>
          <w:lang w:val="kk-KZ"/>
        </w:rPr>
        <w:t>Мұсабаев</w:t>
      </w:r>
      <w:r w:rsidR="00A13ABC" w:rsidRPr="001D19CD">
        <w:rPr>
          <w:sz w:val="28"/>
          <w:szCs w:val="28"/>
          <w:lang w:val="kk-KZ"/>
        </w:rPr>
        <w:t>[12]</w:t>
      </w:r>
      <w:r w:rsidR="003634C6" w:rsidRPr="001D19CD">
        <w:rPr>
          <w:sz w:val="28"/>
          <w:szCs w:val="28"/>
          <w:lang w:val="kk-KZ"/>
        </w:rPr>
        <w:t>оның қаз</w:t>
      </w:r>
      <w:r w:rsidR="000647EE" w:rsidRPr="001D19CD">
        <w:rPr>
          <w:sz w:val="28"/>
          <w:szCs w:val="28"/>
          <w:lang w:val="kk-KZ"/>
        </w:rPr>
        <w:t>ақ тіліне жақындығын айқындады.</w:t>
      </w:r>
      <w:r w:rsidR="00694633" w:rsidRPr="001D19CD">
        <w:rPr>
          <w:sz w:val="28"/>
          <w:szCs w:val="28"/>
          <w:lang w:val="kk-KZ"/>
        </w:rPr>
        <w:t xml:space="preserve">Аталмыш </w:t>
      </w:r>
      <w:r w:rsidR="00D91A96" w:rsidRPr="001D19CD">
        <w:rPr>
          <w:sz w:val="28"/>
          <w:szCs w:val="28"/>
          <w:lang w:val="kk-KZ"/>
        </w:rPr>
        <w:t xml:space="preserve">бағыттағы ізденістерді </w:t>
      </w:r>
      <w:r w:rsidR="000647EE" w:rsidRPr="001D19CD">
        <w:rPr>
          <w:sz w:val="28"/>
          <w:szCs w:val="28"/>
          <w:lang w:val="kk-KZ"/>
        </w:rPr>
        <w:t>А.</w:t>
      </w:r>
      <w:r w:rsidR="003634C6" w:rsidRPr="001D19CD">
        <w:rPr>
          <w:sz w:val="28"/>
          <w:szCs w:val="28"/>
          <w:lang w:val="kk-KZ"/>
        </w:rPr>
        <w:t>Егеубаев</w:t>
      </w:r>
      <w:r w:rsidR="00A13ABC" w:rsidRPr="001D19CD">
        <w:rPr>
          <w:sz w:val="28"/>
          <w:szCs w:val="28"/>
          <w:lang w:val="kk-KZ"/>
        </w:rPr>
        <w:t>[13]</w:t>
      </w:r>
      <w:r w:rsidR="000647EE" w:rsidRPr="001D19CD">
        <w:rPr>
          <w:sz w:val="28"/>
          <w:szCs w:val="28"/>
          <w:lang w:val="kk-KZ"/>
        </w:rPr>
        <w:t>.</w:t>
      </w:r>
      <w:r w:rsidR="00D91A96" w:rsidRPr="001D19CD">
        <w:rPr>
          <w:sz w:val="28"/>
          <w:szCs w:val="28"/>
          <w:lang w:val="kk-KZ"/>
        </w:rPr>
        <w:t xml:space="preserve"> </w:t>
      </w:r>
      <w:r w:rsidR="003634C6" w:rsidRPr="001D19CD">
        <w:rPr>
          <w:sz w:val="28"/>
          <w:szCs w:val="28"/>
          <w:lang w:val="kk-KZ"/>
        </w:rPr>
        <w:t>Шарапатұлы</w:t>
      </w:r>
      <w:r w:rsidR="00A13ABC" w:rsidRPr="001D19CD">
        <w:rPr>
          <w:sz w:val="28"/>
          <w:szCs w:val="28"/>
          <w:lang w:val="kk-KZ"/>
        </w:rPr>
        <w:t>[14]</w:t>
      </w:r>
      <w:r w:rsidR="00D91A96" w:rsidRPr="001D19CD">
        <w:rPr>
          <w:sz w:val="28"/>
          <w:szCs w:val="28"/>
          <w:lang w:val="kk-KZ"/>
        </w:rPr>
        <w:t xml:space="preserve"> </w:t>
      </w:r>
      <w:r w:rsidR="000647EE" w:rsidRPr="001D19CD">
        <w:rPr>
          <w:sz w:val="28"/>
          <w:szCs w:val="28"/>
          <w:lang w:val="kk-KZ"/>
        </w:rPr>
        <w:t>Р.</w:t>
      </w:r>
      <w:r w:rsidR="003634C6" w:rsidRPr="001D19CD">
        <w:rPr>
          <w:sz w:val="28"/>
          <w:szCs w:val="28"/>
          <w:lang w:val="kk-KZ"/>
        </w:rPr>
        <w:t>Мұхитдинов</w:t>
      </w:r>
      <w:r w:rsidR="00A13ABC" w:rsidRPr="001D19CD">
        <w:rPr>
          <w:sz w:val="28"/>
          <w:szCs w:val="28"/>
          <w:lang w:val="kk-KZ"/>
        </w:rPr>
        <w:t>[15]</w:t>
      </w:r>
      <w:r w:rsidR="000647EE" w:rsidRPr="001D19CD">
        <w:rPr>
          <w:sz w:val="28"/>
          <w:szCs w:val="28"/>
          <w:lang w:val="kk-KZ"/>
        </w:rPr>
        <w:t xml:space="preserve">       </w:t>
      </w:r>
      <w:r w:rsidR="007C7994" w:rsidRPr="001D19CD">
        <w:rPr>
          <w:sz w:val="28"/>
          <w:szCs w:val="28"/>
          <w:lang w:val="kk-KZ"/>
        </w:rPr>
        <w:t xml:space="preserve">                        </w:t>
      </w:r>
      <w:r w:rsidR="000647EE" w:rsidRPr="001D19CD">
        <w:rPr>
          <w:sz w:val="28"/>
          <w:szCs w:val="28"/>
          <w:lang w:val="kk-KZ"/>
        </w:rPr>
        <w:t>Ш.</w:t>
      </w:r>
      <w:r w:rsidR="003634C6" w:rsidRPr="001D19CD">
        <w:rPr>
          <w:sz w:val="28"/>
          <w:szCs w:val="28"/>
          <w:lang w:val="kk-KZ"/>
        </w:rPr>
        <w:t>Жалмаханов</w:t>
      </w:r>
      <w:r w:rsidR="00A13ABC" w:rsidRPr="001D19CD">
        <w:rPr>
          <w:sz w:val="28"/>
          <w:szCs w:val="28"/>
          <w:lang w:val="kk-KZ"/>
        </w:rPr>
        <w:t>[16]</w:t>
      </w:r>
      <w:r w:rsidR="000647EE" w:rsidRPr="001D19CD">
        <w:rPr>
          <w:sz w:val="28"/>
          <w:szCs w:val="28"/>
          <w:lang w:val="kk-KZ"/>
        </w:rPr>
        <w:t xml:space="preserve"> </w:t>
      </w:r>
      <w:r w:rsidR="003634C6" w:rsidRPr="001D19CD">
        <w:rPr>
          <w:sz w:val="28"/>
          <w:szCs w:val="28"/>
          <w:lang w:val="kk-KZ"/>
        </w:rPr>
        <w:t>жалғастырып, еңбектің мазмұнын жаңа әдіснамалық қырынан зерделеді.</w:t>
      </w:r>
      <w:r w:rsidR="000647EE" w:rsidRPr="001D19CD">
        <w:rPr>
          <w:sz w:val="28"/>
          <w:szCs w:val="28"/>
          <w:lang w:val="kk-KZ"/>
        </w:rPr>
        <w:t xml:space="preserve"> </w:t>
      </w:r>
      <w:r w:rsidR="003634C6" w:rsidRPr="001D19CD">
        <w:rPr>
          <w:sz w:val="28"/>
          <w:szCs w:val="28"/>
          <w:lang w:val="kk-KZ"/>
        </w:rPr>
        <w:t xml:space="preserve">Қожа </w:t>
      </w:r>
      <w:r w:rsidR="0026601B" w:rsidRPr="001D19CD">
        <w:rPr>
          <w:sz w:val="28"/>
          <w:szCs w:val="28"/>
          <w:lang w:val="kk-KZ"/>
        </w:rPr>
        <w:t>Ахмет Иасауи</w:t>
      </w:r>
      <w:r w:rsidR="003634C6" w:rsidRPr="001D19CD">
        <w:rPr>
          <w:sz w:val="28"/>
          <w:szCs w:val="28"/>
          <w:lang w:val="kk-KZ"/>
        </w:rPr>
        <w:t xml:space="preserve">дің </w:t>
      </w:r>
      <w:r w:rsidR="00694633" w:rsidRPr="001D19CD">
        <w:rPr>
          <w:sz w:val="28"/>
          <w:szCs w:val="28"/>
          <w:lang w:val="kk-KZ"/>
        </w:rPr>
        <w:t>«</w:t>
      </w:r>
      <w:r w:rsidR="003634C6" w:rsidRPr="001D19CD">
        <w:rPr>
          <w:sz w:val="28"/>
          <w:szCs w:val="28"/>
          <w:lang w:val="kk-KZ"/>
        </w:rPr>
        <w:t>Диуани хикмет</w:t>
      </w:r>
      <w:r w:rsidR="00694633" w:rsidRPr="001D19CD">
        <w:rPr>
          <w:sz w:val="28"/>
          <w:szCs w:val="28"/>
          <w:lang w:val="kk-KZ"/>
        </w:rPr>
        <w:t>»</w:t>
      </w:r>
      <w:r w:rsidR="003634C6" w:rsidRPr="001D19CD">
        <w:rPr>
          <w:sz w:val="28"/>
          <w:szCs w:val="28"/>
          <w:lang w:val="kk-KZ"/>
        </w:rPr>
        <w:t xml:space="preserve"> еңбегін зерттеу тәуелсіздік кезеңінде жаңа серпін алды. </w:t>
      </w:r>
      <w:r w:rsidR="00694633" w:rsidRPr="001D19CD">
        <w:rPr>
          <w:sz w:val="28"/>
          <w:szCs w:val="28"/>
          <w:lang w:val="kk-KZ"/>
        </w:rPr>
        <w:t>Түркияда Х.</w:t>
      </w:r>
      <w:r w:rsidR="00432F86" w:rsidRPr="001D19CD">
        <w:rPr>
          <w:sz w:val="28"/>
          <w:szCs w:val="28"/>
          <w:lang w:val="kk-KZ"/>
        </w:rPr>
        <w:t>Биже, Өзбекстанда</w:t>
      </w:r>
      <w:r w:rsidR="000647EE" w:rsidRPr="001D19CD">
        <w:rPr>
          <w:sz w:val="28"/>
          <w:szCs w:val="28"/>
          <w:lang w:val="kk-KZ"/>
        </w:rPr>
        <w:t xml:space="preserve">                         А.</w:t>
      </w:r>
      <w:r w:rsidR="00432F86" w:rsidRPr="001D19CD">
        <w:rPr>
          <w:sz w:val="28"/>
          <w:szCs w:val="28"/>
          <w:lang w:val="kk-KZ"/>
        </w:rPr>
        <w:t xml:space="preserve">Муминов, </w:t>
      </w:r>
      <w:r w:rsidR="000647EE" w:rsidRPr="001D19CD">
        <w:rPr>
          <w:sz w:val="28"/>
          <w:szCs w:val="28"/>
          <w:lang w:val="kk-KZ"/>
        </w:rPr>
        <w:t>Қазақстанда М.Жолдасбеков, Ә.Дербісалиев, Д.</w:t>
      </w:r>
      <w:r w:rsidR="003634C6" w:rsidRPr="001D19CD">
        <w:rPr>
          <w:sz w:val="28"/>
          <w:szCs w:val="28"/>
          <w:lang w:val="kk-KZ"/>
        </w:rPr>
        <w:t xml:space="preserve">Кенжетай және басқа ғалымдар </w:t>
      </w:r>
      <w:r w:rsidR="000647EE" w:rsidRPr="001D19CD">
        <w:rPr>
          <w:sz w:val="28"/>
          <w:szCs w:val="28"/>
          <w:lang w:val="kk-KZ"/>
        </w:rPr>
        <w:t>А.</w:t>
      </w:r>
      <w:r w:rsidR="00D80CB5" w:rsidRPr="001D19CD">
        <w:rPr>
          <w:sz w:val="28"/>
          <w:szCs w:val="28"/>
          <w:lang w:val="kk-KZ"/>
        </w:rPr>
        <w:t xml:space="preserve">Иасауи </w:t>
      </w:r>
      <w:r w:rsidR="003634C6" w:rsidRPr="001D19CD">
        <w:rPr>
          <w:sz w:val="28"/>
          <w:szCs w:val="28"/>
          <w:lang w:val="kk-KZ"/>
        </w:rPr>
        <w:t xml:space="preserve"> мұрасын рухани-философиялық, мәдени және педаг</w:t>
      </w:r>
      <w:r w:rsidR="000647EE" w:rsidRPr="001D19CD">
        <w:rPr>
          <w:sz w:val="28"/>
          <w:szCs w:val="28"/>
          <w:lang w:val="kk-KZ"/>
        </w:rPr>
        <w:t>огикалық тұрғыда қарастырды. Д.</w:t>
      </w:r>
      <w:r w:rsidR="003634C6" w:rsidRPr="001D19CD">
        <w:rPr>
          <w:sz w:val="28"/>
          <w:szCs w:val="28"/>
          <w:lang w:val="kk-KZ"/>
        </w:rPr>
        <w:t xml:space="preserve">Серікболұлы Қазан басылымы негізінде түпнұсқаны ғылыми айналымға енгізіп, </w:t>
      </w:r>
      <w:r w:rsidR="000647EE" w:rsidRPr="001D19CD">
        <w:rPr>
          <w:sz w:val="28"/>
          <w:szCs w:val="28"/>
          <w:lang w:val="kk-KZ"/>
        </w:rPr>
        <w:t>А.</w:t>
      </w:r>
      <w:r w:rsidR="00D80CB5" w:rsidRPr="001D19CD">
        <w:rPr>
          <w:sz w:val="28"/>
          <w:szCs w:val="28"/>
          <w:lang w:val="kk-KZ"/>
        </w:rPr>
        <w:t xml:space="preserve">Иасауи </w:t>
      </w:r>
      <w:r w:rsidR="003634C6" w:rsidRPr="001D19CD">
        <w:rPr>
          <w:sz w:val="28"/>
          <w:szCs w:val="28"/>
          <w:lang w:val="kk-KZ"/>
        </w:rPr>
        <w:t>тану ғылымына жаңа бетбұрыс әкелді.</w:t>
      </w:r>
      <w:r w:rsidR="007F3D24" w:rsidRPr="001D19CD">
        <w:rPr>
          <w:sz w:val="28"/>
          <w:szCs w:val="28"/>
          <w:lang w:val="kk-KZ"/>
        </w:rPr>
        <w:t xml:space="preserve"> </w:t>
      </w:r>
      <w:r w:rsidR="003634C6" w:rsidRPr="001D19CD">
        <w:rPr>
          <w:sz w:val="28"/>
          <w:szCs w:val="28"/>
          <w:lang w:val="kk-KZ"/>
        </w:rPr>
        <w:t xml:space="preserve">Орта түркі дәуірі мұраларын зерттеу бағытында Б. Кенжебаев, </w:t>
      </w:r>
      <w:r w:rsidR="000647EE" w:rsidRPr="001D19CD">
        <w:rPr>
          <w:sz w:val="28"/>
          <w:szCs w:val="28"/>
          <w:lang w:val="kk-KZ"/>
        </w:rPr>
        <w:t xml:space="preserve">                         М.Жолдасбеков, Х.Сүйіншәлиев, М.</w:t>
      </w:r>
      <w:r w:rsidR="003634C6" w:rsidRPr="001D19CD">
        <w:rPr>
          <w:sz w:val="28"/>
          <w:szCs w:val="28"/>
          <w:lang w:val="kk-KZ"/>
        </w:rPr>
        <w:t>Мағауин, Қ</w:t>
      </w:r>
      <w:r w:rsidR="000647EE" w:rsidRPr="001D19CD">
        <w:rPr>
          <w:sz w:val="28"/>
          <w:szCs w:val="28"/>
          <w:lang w:val="kk-KZ"/>
        </w:rPr>
        <w:t>.Сыдықов, Н.</w:t>
      </w:r>
      <w:r w:rsidR="003634C6" w:rsidRPr="001D19CD">
        <w:rPr>
          <w:sz w:val="28"/>
          <w:szCs w:val="28"/>
          <w:lang w:val="kk-KZ"/>
        </w:rPr>
        <w:t xml:space="preserve">Келімбетов, </w:t>
      </w:r>
      <w:r w:rsidR="000647EE" w:rsidRPr="001D19CD">
        <w:rPr>
          <w:sz w:val="28"/>
          <w:szCs w:val="28"/>
          <w:lang w:val="kk-KZ"/>
        </w:rPr>
        <w:t xml:space="preserve">                 А.Қыраубаева, </w:t>
      </w:r>
      <w:r w:rsidR="00CD185E" w:rsidRPr="001D19CD">
        <w:rPr>
          <w:sz w:val="28"/>
          <w:szCs w:val="28"/>
          <w:lang w:val="kk-KZ"/>
        </w:rPr>
        <w:t xml:space="preserve">Т.Е.Қыдыр, </w:t>
      </w:r>
      <w:r w:rsidR="003634C6" w:rsidRPr="001D19CD">
        <w:rPr>
          <w:sz w:val="28"/>
          <w:szCs w:val="28"/>
          <w:lang w:val="kk-KZ"/>
        </w:rPr>
        <w:t xml:space="preserve">сынды отандық ғалымдардың еңбектері маңызды орын алады. </w:t>
      </w:r>
      <w:r w:rsidR="00FA38FF" w:rsidRPr="001D19CD">
        <w:rPr>
          <w:sz w:val="28"/>
          <w:szCs w:val="28"/>
          <w:lang w:val="kk-KZ"/>
        </w:rPr>
        <w:t>Аталмыш</w:t>
      </w:r>
      <w:r w:rsidR="003634C6" w:rsidRPr="001D19CD">
        <w:rPr>
          <w:sz w:val="28"/>
          <w:szCs w:val="28"/>
          <w:lang w:val="kk-KZ"/>
        </w:rPr>
        <w:t xml:space="preserve"> кезеңдегі әдеби даму үдерісі екі ірі дәуірге бөлінеді:</w:t>
      </w:r>
      <w:r w:rsidR="00621890" w:rsidRPr="001D19CD">
        <w:rPr>
          <w:sz w:val="28"/>
          <w:szCs w:val="28"/>
          <w:lang w:val="kk-KZ"/>
        </w:rPr>
        <w:t xml:space="preserve"> </w:t>
      </w:r>
      <w:r w:rsidR="003634C6" w:rsidRPr="001D19CD">
        <w:rPr>
          <w:sz w:val="28"/>
          <w:szCs w:val="28"/>
          <w:lang w:val="kk-KZ"/>
        </w:rPr>
        <w:t xml:space="preserve">Қараханид кезеңі </w:t>
      </w:r>
      <w:r w:rsidR="007C7994" w:rsidRPr="001D19CD">
        <w:rPr>
          <w:kern w:val="2"/>
          <w:sz w:val="28"/>
          <w:szCs w:val="28"/>
          <w:lang w:val="kk-KZ"/>
        </w:rPr>
        <w:t xml:space="preserve">– </w:t>
      </w:r>
      <w:r w:rsidR="003634C6" w:rsidRPr="001D19CD">
        <w:rPr>
          <w:sz w:val="28"/>
          <w:szCs w:val="28"/>
          <w:lang w:val="kk-KZ"/>
        </w:rPr>
        <w:t>исламдық дүниетаным ме</w:t>
      </w:r>
      <w:r w:rsidR="00C87321" w:rsidRPr="001D19CD">
        <w:rPr>
          <w:sz w:val="28"/>
          <w:szCs w:val="28"/>
          <w:lang w:val="kk-KZ"/>
        </w:rPr>
        <w:t>н түркілік рухтың бірігу дәуірі,</w:t>
      </w:r>
      <w:r w:rsidR="007F3D24" w:rsidRPr="001D19CD">
        <w:rPr>
          <w:sz w:val="28"/>
          <w:szCs w:val="28"/>
          <w:lang w:val="kk-KZ"/>
        </w:rPr>
        <w:t xml:space="preserve"> </w:t>
      </w:r>
      <w:r w:rsidR="003634C6" w:rsidRPr="001D19CD">
        <w:rPr>
          <w:sz w:val="28"/>
          <w:szCs w:val="28"/>
          <w:lang w:val="kk-KZ"/>
        </w:rPr>
        <w:t xml:space="preserve">Алтын Орда кезеңі </w:t>
      </w:r>
      <w:r w:rsidR="00101860" w:rsidRPr="001D19CD">
        <w:rPr>
          <w:kern w:val="2"/>
          <w:sz w:val="28"/>
          <w:szCs w:val="28"/>
          <w:lang w:val="kk-KZ"/>
        </w:rPr>
        <w:t>–</w:t>
      </w:r>
      <w:r w:rsidR="003634C6" w:rsidRPr="001D19CD">
        <w:rPr>
          <w:sz w:val="28"/>
          <w:szCs w:val="28"/>
          <w:lang w:val="kk-KZ"/>
        </w:rPr>
        <w:t xml:space="preserve"> түркі халықтарының әдеби тілі мен рухани </w:t>
      </w:r>
      <w:r w:rsidR="003634C6" w:rsidRPr="001D19CD">
        <w:rPr>
          <w:sz w:val="28"/>
          <w:szCs w:val="28"/>
          <w:lang w:val="kk-KZ"/>
        </w:rPr>
        <w:lastRenderedPageBreak/>
        <w:t>біртұтастығының қалыптасу кезеңі.</w:t>
      </w:r>
      <w:r w:rsidR="007F3D24" w:rsidRPr="001D19CD">
        <w:rPr>
          <w:sz w:val="28"/>
          <w:szCs w:val="28"/>
          <w:lang w:val="kk-KZ"/>
        </w:rPr>
        <w:t xml:space="preserve">  </w:t>
      </w:r>
      <w:r w:rsidR="007F3D24" w:rsidRPr="001D19CD">
        <w:rPr>
          <w:sz w:val="28"/>
          <w:szCs w:val="28"/>
          <w:lang w:val="kk-KZ" w:eastAsia="ru-RU"/>
        </w:rPr>
        <w:t>Аталған зерттеулердің барлығы ежелгі және ортағасырлық түркі мұраларын зерттеудің теориялық әрі әдіснамалық негізін қалыптастырды. Осы еңбектердің нәтижесінде көне мұраларды жоғары білім беру жүйесінде оқытудың ғылыми</w:t>
      </w:r>
      <w:r w:rsidR="007C7994" w:rsidRPr="001D19CD">
        <w:rPr>
          <w:sz w:val="28"/>
          <w:szCs w:val="28"/>
          <w:lang w:val="kk-KZ" w:eastAsia="ru-RU"/>
        </w:rPr>
        <w:t xml:space="preserve"> </w:t>
      </w:r>
      <w:r w:rsidR="007C7994" w:rsidRPr="001D19CD">
        <w:rPr>
          <w:kern w:val="2"/>
          <w:sz w:val="28"/>
          <w:szCs w:val="28"/>
          <w:lang w:val="kk-KZ"/>
        </w:rPr>
        <w:t xml:space="preserve">– </w:t>
      </w:r>
      <w:r w:rsidR="007F3D24" w:rsidRPr="001D19CD">
        <w:rPr>
          <w:sz w:val="28"/>
          <w:szCs w:val="28"/>
          <w:lang w:val="kk-KZ" w:eastAsia="ru-RU"/>
        </w:rPr>
        <w:t xml:space="preserve">танымдық, мәдени және рухани арқауы жасалып, қазіргі филологиялық ғылымда сабақтастық пен жаңашылдық үндестігі орнықты. </w:t>
      </w:r>
      <w:r w:rsidR="002A6E0A" w:rsidRPr="001D19CD">
        <w:rPr>
          <w:sz w:val="28"/>
          <w:szCs w:val="28"/>
          <w:lang w:val="kk-KZ" w:eastAsia="ru-RU"/>
        </w:rPr>
        <w:t>Ғ</w:t>
      </w:r>
      <w:r w:rsidR="007F3D24" w:rsidRPr="001D19CD">
        <w:rPr>
          <w:sz w:val="28"/>
          <w:szCs w:val="28"/>
          <w:lang w:val="kk-KZ" w:eastAsia="ru-RU"/>
        </w:rPr>
        <w:t xml:space="preserve">ылыми тұжырымдар көне жәдігерлерді тек зерттеу нысаны ретінде ғана емес, сонымен бірге оларды оқу процесінің мазмұндық өзегіне айналдырудың маңыздылығын айқындайды. </w:t>
      </w:r>
      <w:r w:rsidR="002A6E0A" w:rsidRPr="001D19CD">
        <w:rPr>
          <w:sz w:val="28"/>
          <w:szCs w:val="28"/>
          <w:lang w:val="kk-KZ" w:eastAsia="ru-RU"/>
        </w:rPr>
        <w:t>Ғ</w:t>
      </w:r>
      <w:r w:rsidR="007F3D24" w:rsidRPr="001D19CD">
        <w:rPr>
          <w:sz w:val="28"/>
          <w:szCs w:val="28"/>
          <w:lang w:val="kk-KZ" w:eastAsia="ru-RU"/>
        </w:rPr>
        <w:t xml:space="preserve">ылыми бағыттың заңды жалғасы ретінде бүгінде заманауи технологиялар байырғы мұраларды жаңа форматта ұсынып, оларды келер ұрпақтың санасына сіңіруге зор мүмкіндік беріп отыр. Цифрлық платформалар, мультимедиалық ресурстар мен виртуалды экспозициялар арқылы көне түркі жазбалары тек тарихтың жәдігері ретінде ғана емес, сонымен қатар заманауи білім беру мен рухани тәрбиенің пәрменді құралына айналуда. </w:t>
      </w:r>
      <w:r w:rsidR="002A6E0A" w:rsidRPr="001D19CD">
        <w:rPr>
          <w:sz w:val="28"/>
          <w:szCs w:val="28"/>
          <w:lang w:val="kk-KZ" w:eastAsia="ru-RU"/>
        </w:rPr>
        <w:t>Аталған</w:t>
      </w:r>
      <w:r w:rsidR="007F3D24" w:rsidRPr="001D19CD">
        <w:rPr>
          <w:sz w:val="28"/>
          <w:szCs w:val="28"/>
          <w:lang w:val="kk-KZ" w:eastAsia="ru-RU"/>
        </w:rPr>
        <w:t xml:space="preserve"> үрдіс – өткен мен бүгіннің арасын жалғайтын рухани көпір, ұлттық сананы жаңғыртудың инновациялық тетігі. </w:t>
      </w:r>
      <w:r w:rsidR="002A6E0A" w:rsidRPr="001D19CD">
        <w:rPr>
          <w:sz w:val="28"/>
          <w:szCs w:val="28"/>
          <w:lang w:val="kk-KZ" w:eastAsia="ru-RU"/>
        </w:rPr>
        <w:t>Е</w:t>
      </w:r>
      <w:r w:rsidR="007F3D24" w:rsidRPr="001D19CD">
        <w:rPr>
          <w:sz w:val="28"/>
          <w:szCs w:val="28"/>
          <w:lang w:val="kk-KZ" w:eastAsia="ru-RU"/>
        </w:rPr>
        <w:t>желгі мұраларды оқытудың жаңа парадигмасы қалыптасып, түркі өркениетінің асыл қазыналары заманауи педагогика кеңістігінде қайта жаңғыруда.</w:t>
      </w:r>
    </w:p>
    <w:p w14:paraId="222DDE0F" w14:textId="5CAA5EBA" w:rsidR="008D79B6" w:rsidRPr="001D19CD" w:rsidRDefault="00C87321" w:rsidP="0018239C">
      <w:pPr>
        <w:pStyle w:val="a6"/>
        <w:tabs>
          <w:tab w:val="left" w:pos="142"/>
          <w:tab w:val="left" w:pos="709"/>
        </w:tabs>
        <w:ind w:right="-1" w:firstLine="567"/>
        <w:contextualSpacing/>
        <w:jc w:val="both"/>
        <w:rPr>
          <w:sz w:val="28"/>
          <w:szCs w:val="28"/>
          <w:highlight w:val="yellow"/>
          <w:lang w:val="kk-KZ"/>
        </w:rPr>
      </w:pPr>
      <w:r w:rsidRPr="001D19CD">
        <w:rPr>
          <w:sz w:val="28"/>
          <w:szCs w:val="28"/>
          <w:lang w:val="kk-KZ"/>
        </w:rPr>
        <w:tab/>
        <w:t xml:space="preserve">   </w:t>
      </w:r>
      <w:r w:rsidR="002A6E0A" w:rsidRPr="001D19CD">
        <w:rPr>
          <w:sz w:val="28"/>
          <w:szCs w:val="28"/>
          <w:lang w:val="kk-KZ"/>
        </w:rPr>
        <w:t>О</w:t>
      </w:r>
      <w:r w:rsidR="00F06809" w:rsidRPr="001D19CD">
        <w:rPr>
          <w:sz w:val="28"/>
          <w:szCs w:val="28"/>
          <w:lang w:val="kk-KZ"/>
        </w:rPr>
        <w:t xml:space="preserve">сылайша, </w:t>
      </w:r>
      <w:r w:rsidR="00BB4CFA" w:rsidRPr="001D19CD">
        <w:rPr>
          <w:sz w:val="28"/>
          <w:szCs w:val="28"/>
          <w:lang w:val="kk-KZ"/>
        </w:rPr>
        <w:t>дала өркениеті</w:t>
      </w:r>
      <w:r w:rsidR="00F06809" w:rsidRPr="001D19CD">
        <w:rPr>
          <w:sz w:val="28"/>
          <w:szCs w:val="28"/>
          <w:lang w:val="kk-KZ"/>
        </w:rPr>
        <w:t xml:space="preserve"> түркі халықтарының ортақ тарихи негізі мен мәдениетінің ажырамас бөлігі болып, рухани сабақтастықтың м</w:t>
      </w:r>
      <w:r w:rsidR="00D416EC" w:rsidRPr="001D19CD">
        <w:rPr>
          <w:sz w:val="28"/>
          <w:szCs w:val="28"/>
          <w:lang w:val="kk-KZ"/>
        </w:rPr>
        <w:t xml:space="preserve">ызғымас діңгегіне айналып отыр. </w:t>
      </w:r>
      <w:r w:rsidR="00BB4CFA" w:rsidRPr="001D19CD">
        <w:rPr>
          <w:sz w:val="28"/>
          <w:szCs w:val="28"/>
          <w:lang w:val="kk-KZ"/>
        </w:rPr>
        <w:t>Зерттеуіміздің мәдени - танымдық сабақтастығын</w:t>
      </w:r>
      <w:r w:rsidR="00F06809" w:rsidRPr="001D19CD">
        <w:rPr>
          <w:sz w:val="28"/>
          <w:szCs w:val="28"/>
          <w:lang w:val="kk-KZ"/>
        </w:rPr>
        <w:t xml:space="preserve"> айқындайтын Орхон-Енисей ескерткіштері</w:t>
      </w:r>
      <w:r w:rsidR="00BB4CFA" w:rsidRPr="001D19CD">
        <w:rPr>
          <w:sz w:val="28"/>
          <w:szCs w:val="28"/>
          <w:lang w:val="kk-KZ"/>
        </w:rPr>
        <w:t>не тоқталып өтсек. Қ</w:t>
      </w:r>
      <w:r w:rsidR="00F06809" w:rsidRPr="001D19CD">
        <w:rPr>
          <w:sz w:val="28"/>
          <w:szCs w:val="28"/>
          <w:lang w:val="kk-KZ"/>
        </w:rPr>
        <w:t>ағанаттың құрылуы, өркендеуі, соғыстары мен ішкі саясаты туралы құнды деректерд</w:t>
      </w:r>
      <w:r w:rsidR="00B90910" w:rsidRPr="001D19CD">
        <w:rPr>
          <w:sz w:val="28"/>
          <w:szCs w:val="28"/>
          <w:lang w:val="kk-KZ"/>
        </w:rPr>
        <w:t>ен құралған</w:t>
      </w:r>
      <w:r w:rsidR="00BB4CFA" w:rsidRPr="001D19CD">
        <w:rPr>
          <w:sz w:val="28"/>
          <w:szCs w:val="28"/>
          <w:lang w:val="kk-KZ"/>
        </w:rPr>
        <w:t xml:space="preserve"> жазба ескерткіштер т</w:t>
      </w:r>
      <w:r w:rsidR="00F06809" w:rsidRPr="001D19CD">
        <w:rPr>
          <w:sz w:val="28"/>
          <w:szCs w:val="28"/>
          <w:lang w:val="kk-KZ"/>
        </w:rPr>
        <w:t>арихи жазбалар жа</w:t>
      </w:r>
      <w:r w:rsidR="00BB4CFA" w:rsidRPr="001D19CD">
        <w:rPr>
          <w:sz w:val="28"/>
          <w:szCs w:val="28"/>
          <w:lang w:val="kk-KZ"/>
        </w:rPr>
        <w:t>дын</w:t>
      </w:r>
      <w:r w:rsidR="00F06809" w:rsidRPr="001D19CD">
        <w:rPr>
          <w:sz w:val="28"/>
          <w:szCs w:val="28"/>
          <w:lang w:val="kk-KZ"/>
        </w:rPr>
        <w:t xml:space="preserve"> жаңғыртып, этникалық және мәдени бірлікті нығайтып қана қоймай, батырлық, отансүйгіштік, адалдық, ата-бабаға құрмет пен ел қорғау сияқты м</w:t>
      </w:r>
      <w:r w:rsidR="00BB4CFA" w:rsidRPr="001D19CD">
        <w:rPr>
          <w:sz w:val="28"/>
          <w:szCs w:val="28"/>
          <w:lang w:val="kk-KZ"/>
        </w:rPr>
        <w:t xml:space="preserve">әңгілік құндылықтарды дәріптеп, </w:t>
      </w:r>
      <w:r w:rsidR="00F06809" w:rsidRPr="001D19CD">
        <w:rPr>
          <w:sz w:val="28"/>
          <w:szCs w:val="28"/>
          <w:lang w:val="kk-KZ"/>
        </w:rPr>
        <w:t>мазмұнымен бүгінге дейін рухани сабақтастықты сақтап, халықтар арасындағы ынты</w:t>
      </w:r>
      <w:r w:rsidR="00BB4CFA" w:rsidRPr="001D19CD">
        <w:rPr>
          <w:sz w:val="28"/>
          <w:szCs w:val="28"/>
          <w:lang w:val="kk-KZ"/>
        </w:rPr>
        <w:t xml:space="preserve">мақ пен бірлікті күшейтіп келетіні сөзсіз. </w:t>
      </w:r>
      <w:r w:rsidR="00F06809" w:rsidRPr="001D19CD">
        <w:rPr>
          <w:sz w:val="28"/>
          <w:szCs w:val="28"/>
          <w:lang w:val="kk-KZ"/>
        </w:rPr>
        <w:t xml:space="preserve"> Орхон жазуы түркі мәдениетінің дамуындағы ірі белес болып қана қоймай, көрші халықтардың жазба дәстүріне де ықпал етіп, әлемдегі алғашқы әліпбилік жүйелердің бірі ретінде жазу мәдениетінің эволюциясын көрсетеді. </w:t>
      </w:r>
      <w:r w:rsidR="008A3DAE" w:rsidRPr="001D19CD">
        <w:rPr>
          <w:sz w:val="28"/>
          <w:szCs w:val="28"/>
          <w:lang w:val="kk-KZ"/>
        </w:rPr>
        <w:t>З</w:t>
      </w:r>
      <w:r w:rsidR="00F06809" w:rsidRPr="001D19CD">
        <w:rPr>
          <w:sz w:val="28"/>
          <w:szCs w:val="28"/>
          <w:lang w:val="kk-KZ"/>
        </w:rPr>
        <w:t>ерттелу тарихы да тереңге тамыр жайып, XVII ғасырда бастау алады. Алғашқы мәліметті 1662 жылы голландиялық саяхатшы әрі картограф Николас Витзен келтіріп, оның «Солтүстік және Шығыс Татария» (1692) еңбегінде аймақтың географиясы мен этнографиясы</w:t>
      </w:r>
      <w:r w:rsidR="000647EE" w:rsidRPr="001D19CD">
        <w:rPr>
          <w:sz w:val="28"/>
          <w:szCs w:val="28"/>
          <w:lang w:val="kk-KZ"/>
        </w:rPr>
        <w:t xml:space="preserve"> жайлы құнды деректер ұсынылған</w:t>
      </w:r>
      <w:r w:rsidR="00FC3E7F" w:rsidRPr="001D19CD">
        <w:rPr>
          <w:sz w:val="28"/>
          <w:szCs w:val="28"/>
          <w:lang w:val="kk-KZ"/>
        </w:rPr>
        <w:t xml:space="preserve"> </w:t>
      </w:r>
      <w:r w:rsidR="00F06809" w:rsidRPr="001D19CD">
        <w:rPr>
          <w:sz w:val="28"/>
          <w:szCs w:val="28"/>
          <w:lang w:val="kk-KZ"/>
        </w:rPr>
        <w:t>[</w:t>
      </w:r>
      <w:r w:rsidR="00A13ABC" w:rsidRPr="001D19CD">
        <w:rPr>
          <w:sz w:val="28"/>
          <w:szCs w:val="28"/>
          <w:lang w:val="kk-KZ"/>
        </w:rPr>
        <w:t>17</w:t>
      </w:r>
      <w:r w:rsidR="00F06809" w:rsidRPr="001D19CD">
        <w:rPr>
          <w:sz w:val="28"/>
          <w:szCs w:val="28"/>
          <w:lang w:val="kk-KZ"/>
        </w:rPr>
        <w:t xml:space="preserve">]. Кейіннен Ресей патшалығы мен Кеңес дәуірінде жүргізілген зерттеулер өз уақытындағы идеологиялық реңкпен ерекшеленіп, ескерткіштердің Енисей, Талас, Орхон деп жіктелуі саяси астарға ие болды. Дегенмен, көне түркі жазбаларының ғылыми және рухани маңызын кеміте алмады. Керісінше, аталмыш мұралар бүкіл адамзат өркениетінің ортақ рухани қазынасы ретінде бағаланып, әлемдік ғылымда берік орнықты. </w:t>
      </w:r>
      <w:r w:rsidR="007E1EA3" w:rsidRPr="001D19CD">
        <w:rPr>
          <w:sz w:val="28"/>
          <w:szCs w:val="28"/>
          <w:lang w:val="kk-KZ"/>
        </w:rPr>
        <w:t>К</w:t>
      </w:r>
      <w:r w:rsidR="00F06809" w:rsidRPr="001D19CD">
        <w:rPr>
          <w:sz w:val="28"/>
          <w:szCs w:val="28"/>
          <w:lang w:val="kk-KZ"/>
        </w:rPr>
        <w:t>өне түркі жазбаларының мән-маңызын бірнеше қырынан қарастыруға болады. Ең алдымен, олар түркі халықтарының ортақ тарихы мен мәдениетінің бастауларын айқындайтын құнды дереккөз болып табылады. Әсіресе</w:t>
      </w:r>
      <w:r w:rsidR="006C0AB0" w:rsidRPr="001D19CD">
        <w:rPr>
          <w:sz w:val="28"/>
          <w:szCs w:val="28"/>
          <w:lang w:val="kk-KZ"/>
        </w:rPr>
        <w:t>,</w:t>
      </w:r>
      <w:r w:rsidR="00F06809" w:rsidRPr="001D19CD">
        <w:rPr>
          <w:sz w:val="28"/>
          <w:szCs w:val="28"/>
          <w:lang w:val="kk-KZ"/>
        </w:rPr>
        <w:t xml:space="preserve"> Орхон-Енисей ескерткіштері ежелгі түркі қағанатының құрылуы, өркендеуі, соғыстары мен ішкі саясатына қатысты нақты мәліметтер ұсынып, халықтың қоғамдық </w:t>
      </w:r>
      <w:r w:rsidR="00F06809" w:rsidRPr="001D19CD">
        <w:rPr>
          <w:sz w:val="28"/>
          <w:szCs w:val="28"/>
          <w:lang w:val="kk-KZ"/>
        </w:rPr>
        <w:lastRenderedPageBreak/>
        <w:t xml:space="preserve">құрылымы мен саяси өмірін жан-жақты танытады. </w:t>
      </w:r>
      <w:r w:rsidR="007E1EA3" w:rsidRPr="001D19CD">
        <w:rPr>
          <w:sz w:val="28"/>
          <w:szCs w:val="28"/>
          <w:lang w:val="kk-KZ"/>
        </w:rPr>
        <w:t>Ж</w:t>
      </w:r>
      <w:r w:rsidR="00F06809" w:rsidRPr="001D19CD">
        <w:rPr>
          <w:sz w:val="28"/>
          <w:szCs w:val="28"/>
          <w:lang w:val="kk-KZ"/>
        </w:rPr>
        <w:t>азбалар түркі халықтарының тарихи тамырын ашып көрсетіп, рухани сабақтастығын нығайтып қана қоймай, бүгінгі ұрпаққа өткеннің үнін жеткізетін асы</w:t>
      </w:r>
      <w:r w:rsidR="007E1EA3" w:rsidRPr="001D19CD">
        <w:rPr>
          <w:sz w:val="28"/>
          <w:szCs w:val="28"/>
          <w:lang w:val="kk-KZ"/>
        </w:rPr>
        <w:t>л жәдігер ретінде қызмет етеді.</w:t>
      </w:r>
      <w:r w:rsidR="006C0AB0" w:rsidRPr="001D19CD">
        <w:rPr>
          <w:sz w:val="28"/>
          <w:szCs w:val="28"/>
          <w:lang w:val="kk-KZ"/>
        </w:rPr>
        <w:t xml:space="preserve"> </w:t>
      </w:r>
      <w:r w:rsidR="007E1EA3" w:rsidRPr="001D19CD">
        <w:rPr>
          <w:sz w:val="28"/>
          <w:szCs w:val="28"/>
          <w:lang w:val="kk-KZ"/>
        </w:rPr>
        <w:t>Д</w:t>
      </w:r>
      <w:r w:rsidR="008D79B6" w:rsidRPr="001D19CD">
        <w:rPr>
          <w:sz w:val="28"/>
          <w:szCs w:val="28"/>
          <w:lang w:val="kk-KZ"/>
        </w:rPr>
        <w:t>еректер арқылы түркі халықтары өздерінің ортақ тарихын танып, этникалық және мәдени негіздерін сақтап, бірегей мәдениеті мен рухани құндылықтарын айқындайды. Мұндай зерттеу қазіргі ұрпақтың ұлттық сана-сезімін күшейтіп, ата-бабалар мұрасына құр</w:t>
      </w:r>
      <w:r w:rsidR="00B70637" w:rsidRPr="001D19CD">
        <w:rPr>
          <w:sz w:val="28"/>
          <w:szCs w:val="28"/>
          <w:lang w:val="kk-KZ"/>
        </w:rPr>
        <w:t>метті арттыруға ықпал етеді.</w:t>
      </w:r>
      <w:r w:rsidR="007E1EA3" w:rsidRPr="001D19CD">
        <w:rPr>
          <w:sz w:val="28"/>
          <w:szCs w:val="28"/>
          <w:lang w:val="kk-KZ"/>
        </w:rPr>
        <w:t>Т</w:t>
      </w:r>
      <w:r w:rsidR="008D79B6" w:rsidRPr="001D19CD">
        <w:rPr>
          <w:sz w:val="28"/>
          <w:szCs w:val="28"/>
          <w:lang w:val="kk-KZ"/>
        </w:rPr>
        <w:t>әуелсіздігін енді алған немесе ұлттық ерекшеліктерін сақтауға ұмтылған халықтар үшін аса маңызды.</w:t>
      </w:r>
    </w:p>
    <w:p w14:paraId="54ACBA1E" w14:textId="7EE2D4BC" w:rsidR="008D79B6" w:rsidRPr="001D19CD" w:rsidRDefault="008D79B6" w:rsidP="0018239C">
      <w:pPr>
        <w:pStyle w:val="a6"/>
        <w:tabs>
          <w:tab w:val="left" w:pos="284"/>
        </w:tabs>
        <w:spacing w:before="0" w:beforeAutospacing="0" w:after="0" w:afterAutospacing="0"/>
        <w:ind w:right="-1" w:firstLine="567"/>
        <w:contextualSpacing/>
        <w:jc w:val="both"/>
        <w:rPr>
          <w:sz w:val="28"/>
          <w:szCs w:val="28"/>
          <w:lang w:val="kk-KZ"/>
        </w:rPr>
      </w:pPr>
      <w:r w:rsidRPr="001D19CD">
        <w:rPr>
          <w:sz w:val="28"/>
          <w:szCs w:val="28"/>
          <w:lang w:val="kk-KZ"/>
        </w:rPr>
        <w:t xml:space="preserve">Екіншіден, көне түркі жазбалары ортақ рухани құндылықтарды сақтап қана қоймай, халықтар арасындағы ынтымақтастықты нығайтуға мүмкіндік береді. Жазба ескерткіштерде көрініс тапқан батырлық, патриотизм, адалдық, ата-бабаларға құрмет және ел мүддесін қорғау сияқты құндылықтар бүгінгі күні де </w:t>
      </w:r>
      <w:r w:rsidR="007E1EA3" w:rsidRPr="001D19CD">
        <w:rPr>
          <w:sz w:val="28"/>
          <w:szCs w:val="28"/>
          <w:lang w:val="kk-KZ"/>
        </w:rPr>
        <w:t>өзектілігін жоғалтпай отыр. Қ</w:t>
      </w:r>
      <w:r w:rsidRPr="001D19CD">
        <w:rPr>
          <w:sz w:val="28"/>
          <w:szCs w:val="28"/>
          <w:lang w:val="kk-KZ"/>
        </w:rPr>
        <w:t xml:space="preserve">ұндылықтарды жаңғырту мен тарату қазіргі қоғам үшін аса қажет. Сонымен қатар, </w:t>
      </w:r>
      <w:r w:rsidR="008A1F3C" w:rsidRPr="001D19CD">
        <w:rPr>
          <w:sz w:val="28"/>
          <w:szCs w:val="28"/>
          <w:lang w:val="kk-KZ"/>
        </w:rPr>
        <w:t>асыл мұраларды</w:t>
      </w:r>
      <w:r w:rsidRPr="001D19CD">
        <w:rPr>
          <w:sz w:val="28"/>
          <w:szCs w:val="28"/>
          <w:lang w:val="kk-KZ"/>
        </w:rPr>
        <w:t xml:space="preserve"> зерттеу және насихаттау түркі халықтарының өзара байланысын күшейтіп, олардың бірлік пен ынтымақтастығын дамытудың маңызды арқауына айналды. Халықаралық түркі мәдениеті ұйымдарының бастамалары мен ортақ жобалары осы мұраларды дәріптеп, түркі әлемін бір арнаға тоғыстыруға қызмет етеді.</w:t>
      </w:r>
    </w:p>
    <w:p w14:paraId="578BC78C" w14:textId="5B5187D5" w:rsidR="0047518A" w:rsidRPr="001D19CD" w:rsidRDefault="007E1EA3" w:rsidP="0018239C">
      <w:pPr>
        <w:pStyle w:val="a6"/>
        <w:tabs>
          <w:tab w:val="left" w:pos="284"/>
        </w:tabs>
        <w:spacing w:before="0" w:beforeAutospacing="0" w:after="0" w:afterAutospacing="0"/>
        <w:ind w:right="-1" w:firstLine="567"/>
        <w:contextualSpacing/>
        <w:jc w:val="both"/>
        <w:rPr>
          <w:sz w:val="28"/>
          <w:szCs w:val="28"/>
          <w:lang w:val="kk-KZ"/>
        </w:rPr>
      </w:pPr>
      <w:r w:rsidRPr="001D19CD">
        <w:rPr>
          <w:sz w:val="28"/>
          <w:szCs w:val="28"/>
          <w:lang w:val="kk-KZ"/>
        </w:rPr>
        <w:tab/>
      </w:r>
      <w:r w:rsidR="008D79B6" w:rsidRPr="001D19CD">
        <w:rPr>
          <w:sz w:val="28"/>
          <w:szCs w:val="28"/>
          <w:lang w:val="kk-KZ"/>
        </w:rPr>
        <w:t xml:space="preserve">Үшіншіден, көне түркі жазбалары тек түркі халықтары үшін ғана емес, жалпы әлем тарихының да маңызды бөлігі. </w:t>
      </w:r>
      <w:r w:rsidR="00C20FC5" w:rsidRPr="001D19CD">
        <w:rPr>
          <w:sz w:val="28"/>
          <w:szCs w:val="28"/>
          <w:lang w:val="kk-KZ"/>
        </w:rPr>
        <w:t>М</w:t>
      </w:r>
      <w:r w:rsidR="008D79B6" w:rsidRPr="001D19CD">
        <w:rPr>
          <w:sz w:val="28"/>
          <w:szCs w:val="28"/>
          <w:lang w:val="kk-KZ"/>
        </w:rPr>
        <w:t>әдени ықпалдастықтың айғағы ретінде ұйғыр және өзге де халықтардың жазба дәстүріне әсер еткен. Әлемдегі алғашқы әліпбилік жүйелердің бірі ретінде Орхон жазуы адамзат өркениетінің жетістігін көрсетіп, жазу мәдениетінің даму эволюциясын айқын бейнелейді</w:t>
      </w:r>
      <w:r w:rsidR="00433880" w:rsidRPr="001D19CD">
        <w:rPr>
          <w:sz w:val="28"/>
          <w:szCs w:val="28"/>
          <w:lang w:val="kk-KZ"/>
        </w:rPr>
        <w:t xml:space="preserve"> </w:t>
      </w:r>
      <w:r w:rsidR="00FB2D2B" w:rsidRPr="001D19CD">
        <w:rPr>
          <w:sz w:val="28"/>
          <w:szCs w:val="28"/>
          <w:lang w:val="kk-KZ"/>
        </w:rPr>
        <w:t>[</w:t>
      </w:r>
      <w:r w:rsidR="00255503" w:rsidRPr="001D19CD">
        <w:rPr>
          <w:sz w:val="28"/>
          <w:szCs w:val="28"/>
          <w:lang w:val="kk-KZ"/>
        </w:rPr>
        <w:t>18</w:t>
      </w:r>
      <w:r w:rsidR="00C20FC5" w:rsidRPr="001D19CD">
        <w:rPr>
          <w:sz w:val="28"/>
          <w:szCs w:val="28"/>
          <w:lang w:val="kk-KZ"/>
        </w:rPr>
        <w:t>]</w:t>
      </w:r>
      <w:r w:rsidR="008D79B6" w:rsidRPr="001D19CD">
        <w:rPr>
          <w:sz w:val="28"/>
          <w:szCs w:val="28"/>
          <w:lang w:val="kk-KZ"/>
        </w:rPr>
        <w:t>. Әдеби мұралар бүкіл адамзат үшін жазудың қалыптасу тарихындағы баға жетпес қазына болып табылады.</w:t>
      </w:r>
      <w:r w:rsidR="00F06809" w:rsidRPr="001D19CD">
        <w:rPr>
          <w:sz w:val="28"/>
          <w:szCs w:val="28"/>
          <w:lang w:val="kk-KZ"/>
        </w:rPr>
        <w:t xml:space="preserve"> Әлемдегі алғашқы әліпбилік жүйелердің бірі ретінде Орхон жазуы адамзат өркениетінің жетістігін айқын көрсетіп, жазу мәдениетінің даму эволюциясын бейнелейді. </w:t>
      </w:r>
      <w:r w:rsidR="007E58A7" w:rsidRPr="001D19CD">
        <w:rPr>
          <w:sz w:val="28"/>
          <w:szCs w:val="28"/>
          <w:lang w:val="kk-KZ"/>
        </w:rPr>
        <w:t>Ә</w:t>
      </w:r>
      <w:r w:rsidR="00F06809" w:rsidRPr="001D19CD">
        <w:rPr>
          <w:sz w:val="28"/>
          <w:szCs w:val="28"/>
          <w:lang w:val="kk-KZ"/>
        </w:rPr>
        <w:t>деби мұралар бүкіл адамзат үшін жазудың қалыптасу тарихындағы ба</w:t>
      </w:r>
      <w:r w:rsidR="00C20FC5" w:rsidRPr="001D19CD">
        <w:rPr>
          <w:sz w:val="28"/>
          <w:szCs w:val="28"/>
          <w:lang w:val="kk-KZ"/>
        </w:rPr>
        <w:t xml:space="preserve">ға жетпес қазына болып табылып, </w:t>
      </w:r>
      <w:r w:rsidR="00F06809" w:rsidRPr="001D19CD">
        <w:rPr>
          <w:sz w:val="28"/>
          <w:szCs w:val="28"/>
          <w:lang w:val="kk-KZ"/>
        </w:rPr>
        <w:t>сақтау мен зерттеу – тек өткенді тану емес, қазіргі ұрпақтың мәдени-рухани дамуына бағыт беретін маңызды қадам</w:t>
      </w:r>
      <w:r w:rsidR="00C20FC5" w:rsidRPr="001D19CD">
        <w:rPr>
          <w:sz w:val="28"/>
          <w:szCs w:val="28"/>
          <w:lang w:val="kk-KZ"/>
        </w:rPr>
        <w:t xml:space="preserve"> болмақ</w:t>
      </w:r>
      <w:r w:rsidR="00F06809" w:rsidRPr="001D19CD">
        <w:rPr>
          <w:sz w:val="28"/>
          <w:szCs w:val="28"/>
          <w:lang w:val="kk-KZ"/>
        </w:rPr>
        <w:t xml:space="preserve">. </w:t>
      </w:r>
      <w:r w:rsidR="00C20FC5" w:rsidRPr="001D19CD">
        <w:rPr>
          <w:sz w:val="28"/>
          <w:szCs w:val="28"/>
          <w:lang w:val="kk-KZ"/>
        </w:rPr>
        <w:t>З</w:t>
      </w:r>
      <w:r w:rsidR="00F06809" w:rsidRPr="001D19CD">
        <w:rPr>
          <w:sz w:val="28"/>
          <w:szCs w:val="28"/>
          <w:lang w:val="kk-KZ"/>
        </w:rPr>
        <w:t>аманауи технологиялар байырғы мұраларды жаңа форматта таныстыруға және оларды келер ұрпақтың санасына</w:t>
      </w:r>
      <w:r w:rsidR="000647EE" w:rsidRPr="001D19CD">
        <w:rPr>
          <w:sz w:val="28"/>
          <w:szCs w:val="28"/>
          <w:lang w:val="kk-KZ"/>
        </w:rPr>
        <w:t xml:space="preserve"> сіңіруге зор мүмкіндік береді.</w:t>
      </w:r>
      <w:r w:rsidR="00F06809" w:rsidRPr="001D19CD">
        <w:rPr>
          <w:sz w:val="28"/>
          <w:szCs w:val="28"/>
          <w:lang w:val="kk-KZ"/>
        </w:rPr>
        <w:t xml:space="preserve">Цифрлық платформалар, мультимедиалық ресурстар мен виртуалды экспозициялар арқылы көне түркі жазбалары тек тарихтың жәдігері ретінде ғана емес, заманауи білім беру мен рухани тәрбиенің пәрменді құралы ретінде қызмет атқара алады. </w:t>
      </w:r>
      <w:r w:rsidR="00C20FC5" w:rsidRPr="001D19CD">
        <w:rPr>
          <w:sz w:val="28"/>
          <w:szCs w:val="28"/>
          <w:lang w:val="kk-KZ"/>
        </w:rPr>
        <w:t>Т</w:t>
      </w:r>
      <w:r w:rsidR="00F06809" w:rsidRPr="001D19CD">
        <w:rPr>
          <w:sz w:val="28"/>
          <w:szCs w:val="28"/>
          <w:lang w:val="kk-KZ"/>
        </w:rPr>
        <w:t xml:space="preserve">үркі халықтарының ортақ тарихи мұрасы жаңа қырынан танылып, олардың мәдениетінің ажырамас бөлігі ретінде қоғамның игілігіне жарайды. Орхон-Енисей ескерткіштері осы рухани сабақтастықтың айқын дәлелі болып табылады. Олар қағанаттың құрылуы, өркендеуі, соғыстары мен ішкі саясаты туралы құнды деректер ұсынып, тарихи жадты жаңғыртады және этникалық әрі мәдени бірлікті нығайтады. Жазбаларда батырлық, отансүйгіштік, адалдық, ата-бабаға құрмет пен ел қорғау сияқты мәңгілік құндылықтар көрініс тауып, бүгінге дейін ұрпақ санасында жаңғырып келеді. </w:t>
      </w:r>
      <w:r w:rsidR="00C20FC5" w:rsidRPr="001D19CD">
        <w:rPr>
          <w:sz w:val="28"/>
          <w:szCs w:val="28"/>
          <w:lang w:val="kk-KZ"/>
        </w:rPr>
        <w:t>Қасиеттер</w:t>
      </w:r>
      <w:r w:rsidR="00F06809" w:rsidRPr="001D19CD">
        <w:rPr>
          <w:sz w:val="28"/>
          <w:szCs w:val="28"/>
          <w:lang w:val="kk-KZ"/>
        </w:rPr>
        <w:t xml:space="preserve"> рухани сабақтастықты сақтап, халықтар арасындағы </w:t>
      </w:r>
      <w:r w:rsidR="00F06809" w:rsidRPr="001D19CD">
        <w:rPr>
          <w:sz w:val="28"/>
          <w:szCs w:val="28"/>
          <w:lang w:val="kk-KZ"/>
        </w:rPr>
        <w:lastRenderedPageBreak/>
        <w:t xml:space="preserve">ынтымақты арттырудағы маңызын айқындайды. Сонымен бірге Орхон жазуы түркі мәдениетінің дамуындағы ірі белес ретінде көрші халықтардың жазба дәстүріне ықпал етті. Әлемдегі алғашқы әліпбилік жүйелердің бірі ретінде ол жазу мәдениетінің эволюциясын көрсетіп, адамзат өркениетінің тарихындағы ерекше жетістікке айналды. Көне түркі жазбаларының зерттелу тарихы да қызықты әрі күрделі. </w:t>
      </w:r>
      <w:r w:rsidR="0078786F" w:rsidRPr="001D19CD">
        <w:rPr>
          <w:sz w:val="28"/>
          <w:szCs w:val="28"/>
          <w:lang w:val="kk-KZ"/>
        </w:rPr>
        <w:t xml:space="preserve">1720 жылы </w:t>
      </w:r>
      <w:r w:rsidR="008A1F3C" w:rsidRPr="001D19CD">
        <w:rPr>
          <w:sz w:val="28"/>
          <w:szCs w:val="28"/>
          <w:lang w:val="kk-KZ"/>
        </w:rPr>
        <w:t xml:space="preserve">Ф.Т. Страленберг пен </w:t>
      </w:r>
      <w:r w:rsidR="0078786F" w:rsidRPr="001D19CD">
        <w:rPr>
          <w:sz w:val="28"/>
          <w:szCs w:val="28"/>
          <w:lang w:val="kk-KZ"/>
        </w:rPr>
        <w:t>Н. М. Ядринцевпен таныс</w:t>
      </w:r>
      <w:r w:rsidR="008A1F3C" w:rsidRPr="001D19CD">
        <w:rPr>
          <w:sz w:val="28"/>
          <w:szCs w:val="28"/>
          <w:lang w:val="kk-KZ"/>
        </w:rPr>
        <w:t>ып е</w:t>
      </w:r>
      <w:r w:rsidR="0078786F" w:rsidRPr="001D19CD">
        <w:rPr>
          <w:sz w:val="28"/>
          <w:szCs w:val="28"/>
          <w:lang w:val="kk-KZ"/>
        </w:rPr>
        <w:t>кі ғалым Тобыл қаласында кездесіп, Мессершмидт үкіметтен Страленбергті экспедицияға қосуды сұрап, олар экспедицияда екі жыл бойы бірге жұмыс істейді</w:t>
      </w:r>
      <w:r w:rsidR="00FC3E7F" w:rsidRPr="001D19CD">
        <w:rPr>
          <w:sz w:val="28"/>
          <w:szCs w:val="28"/>
          <w:lang w:val="kk-KZ"/>
        </w:rPr>
        <w:t xml:space="preserve"> </w:t>
      </w:r>
      <w:r w:rsidR="00BA3957" w:rsidRPr="001D19CD">
        <w:rPr>
          <w:sz w:val="28"/>
          <w:szCs w:val="28"/>
          <w:lang w:val="kk-KZ"/>
        </w:rPr>
        <w:t>[</w:t>
      </w:r>
      <w:r w:rsidR="00255503" w:rsidRPr="001D19CD">
        <w:rPr>
          <w:sz w:val="28"/>
          <w:szCs w:val="28"/>
          <w:lang w:val="kk-KZ"/>
        </w:rPr>
        <w:t>19</w:t>
      </w:r>
      <w:r w:rsidR="002E5D83" w:rsidRPr="001D19CD">
        <w:rPr>
          <w:sz w:val="28"/>
          <w:szCs w:val="28"/>
          <w:lang w:val="kk-KZ"/>
        </w:rPr>
        <w:t>]</w:t>
      </w:r>
      <w:r w:rsidR="0078786F" w:rsidRPr="001D19CD">
        <w:rPr>
          <w:sz w:val="28"/>
          <w:szCs w:val="28"/>
          <w:lang w:val="kk-KZ"/>
        </w:rPr>
        <w:t>. Ғылыми экспедицияда Солтүстік-Шығыс Азияны зерттеді, бірнеше карта жасап, экспедиция барысында Енисей бойынан көне жазбаларды тапты. 1730 жылы Любекте жарық көрген «Еуропа мен Азияның Солтүстік және Шығыс бөлігі» атты еңбегіндегі жазбалар алғаш ғылыми сипат</w:t>
      </w:r>
      <w:r w:rsidR="0094417D" w:rsidRPr="001D19CD">
        <w:rPr>
          <w:sz w:val="28"/>
          <w:szCs w:val="28"/>
          <w:lang w:val="kk-KZ"/>
        </w:rPr>
        <w:t>қа</w:t>
      </w:r>
      <w:r w:rsidR="008A1F3C" w:rsidRPr="001D19CD">
        <w:rPr>
          <w:sz w:val="28"/>
          <w:szCs w:val="28"/>
          <w:lang w:val="kk-KZ"/>
        </w:rPr>
        <w:t xml:space="preserve"> ие болады. Шы</w:t>
      </w:r>
      <w:r w:rsidR="0078786F" w:rsidRPr="001D19CD">
        <w:rPr>
          <w:sz w:val="28"/>
          <w:szCs w:val="28"/>
          <w:lang w:val="kk-KZ"/>
        </w:rPr>
        <w:t>ғу тегі жөнінде әртүрлі пікірлер айтылғанымен, түркі халықтарына тиесілі екені мойындалды. Түркі жазбаларының тарихы шумер сына жазуына ұқсас: ғасырлар бойы белгісіз болып, кейін ғана ғылыми зерттеу арқылы ашылды.</w:t>
      </w:r>
      <w:r w:rsidR="00482199" w:rsidRPr="001D19CD">
        <w:rPr>
          <w:sz w:val="28"/>
          <w:szCs w:val="28"/>
          <w:lang w:val="kk-KZ"/>
        </w:rPr>
        <w:t xml:space="preserve"> </w:t>
      </w:r>
      <w:r w:rsidR="0078786F" w:rsidRPr="001D19CD">
        <w:rPr>
          <w:sz w:val="28"/>
          <w:szCs w:val="28"/>
          <w:lang w:val="kk-KZ"/>
        </w:rPr>
        <w:t>XIX ғасырдың екінші жартысында Еуропада ұлттық рухтың жаңғыруы күшейіп, халықтар өз тарихи тамырын тануға бет бұрды. 1875 жылы фин ғалымдары Енисей бойынан табылған көне жазуларды зерттеп, ол</w:t>
      </w:r>
      <w:r w:rsidR="00482199" w:rsidRPr="001D19CD">
        <w:rPr>
          <w:sz w:val="28"/>
          <w:szCs w:val="28"/>
          <w:lang w:val="kk-KZ"/>
        </w:rPr>
        <w:t>арды «Енисей жазбалары» деп</w:t>
      </w:r>
      <w:r w:rsidR="00432F86" w:rsidRPr="001D19CD">
        <w:rPr>
          <w:sz w:val="28"/>
          <w:szCs w:val="28"/>
          <w:lang w:val="kk-KZ"/>
        </w:rPr>
        <w:t>,</w:t>
      </w:r>
      <w:r w:rsidR="0078786F" w:rsidRPr="001D19CD">
        <w:rPr>
          <w:sz w:val="28"/>
          <w:szCs w:val="28"/>
          <w:lang w:val="kk-KZ"/>
        </w:rPr>
        <w:t xml:space="preserve"> 1879 жылы археолог Н. Ядринцев</w:t>
      </w:r>
      <w:r w:rsidR="002E5D83" w:rsidRPr="001D19CD">
        <w:rPr>
          <w:sz w:val="28"/>
          <w:szCs w:val="28"/>
          <w:lang w:val="kk-KZ"/>
        </w:rPr>
        <w:t xml:space="preserve"> </w:t>
      </w:r>
      <w:r w:rsidR="0078786F" w:rsidRPr="001D19CD">
        <w:rPr>
          <w:sz w:val="28"/>
          <w:szCs w:val="28"/>
          <w:lang w:val="kk-KZ"/>
        </w:rPr>
        <w:t>Орхон өзенінің бойынан Күлтегін мен Білге қағанға арналған ескерткіштерді тауып, түркология ғ</w:t>
      </w:r>
      <w:r w:rsidR="00482199" w:rsidRPr="001D19CD">
        <w:rPr>
          <w:sz w:val="28"/>
          <w:szCs w:val="28"/>
          <w:lang w:val="kk-KZ"/>
        </w:rPr>
        <w:t>ылымында үлкен жаңалық ашты. Ж</w:t>
      </w:r>
      <w:r w:rsidR="0078786F" w:rsidRPr="001D19CD">
        <w:rPr>
          <w:sz w:val="28"/>
          <w:szCs w:val="28"/>
          <w:lang w:val="kk-KZ"/>
        </w:rPr>
        <w:t>азулардың руналық сипатын анықтап, олардың тарихи-мәдени маңызын айқындады. 1889 жылы Санкт-Петербургке оралған Ядринцев табылған мұралар туралы ғылыми ортаға алғаш рет мәлім етсе, 1890 жылы Орхон жазбаларына</w:t>
      </w:r>
      <w:r w:rsidR="001A3DBB" w:rsidRPr="001D19CD">
        <w:rPr>
          <w:sz w:val="28"/>
          <w:szCs w:val="28"/>
          <w:lang w:val="kk-KZ"/>
        </w:rPr>
        <w:t xml:space="preserve"> қатысты ресми баяндама жасайды</w:t>
      </w:r>
      <w:r w:rsidR="002906EA" w:rsidRPr="001D19CD">
        <w:rPr>
          <w:sz w:val="28"/>
          <w:szCs w:val="28"/>
          <w:lang w:val="kk-KZ"/>
        </w:rPr>
        <w:t>[</w:t>
      </w:r>
      <w:r w:rsidR="00255503" w:rsidRPr="001D19CD">
        <w:rPr>
          <w:sz w:val="28"/>
          <w:szCs w:val="28"/>
          <w:lang w:val="kk-KZ"/>
        </w:rPr>
        <w:t>1</w:t>
      </w:r>
      <w:r w:rsidR="00BA3957" w:rsidRPr="001D19CD">
        <w:rPr>
          <w:sz w:val="28"/>
          <w:szCs w:val="28"/>
          <w:lang w:val="kk-KZ"/>
        </w:rPr>
        <w:t>9</w:t>
      </w:r>
      <w:r w:rsidR="0078786F" w:rsidRPr="001D19CD">
        <w:rPr>
          <w:sz w:val="28"/>
          <w:szCs w:val="28"/>
          <w:lang w:val="kk-KZ"/>
        </w:rPr>
        <w:t xml:space="preserve">]. </w:t>
      </w:r>
      <w:r w:rsidR="0078786F" w:rsidRPr="001D19CD">
        <w:rPr>
          <w:rStyle w:val="a8"/>
          <w:rFonts w:eastAsiaTheme="minorHAnsi"/>
          <w:sz w:val="28"/>
          <w:szCs w:val="28"/>
          <w:lang w:val="kk-KZ"/>
        </w:rPr>
        <w:t>Р</w:t>
      </w:r>
      <w:r w:rsidR="00433EA6" w:rsidRPr="001D19CD">
        <w:rPr>
          <w:rStyle w:val="a8"/>
          <w:rFonts w:eastAsiaTheme="minorHAnsi"/>
          <w:sz w:val="28"/>
          <w:szCs w:val="28"/>
          <w:lang w:val="kk-KZ"/>
        </w:rPr>
        <w:t>есей</w:t>
      </w:r>
      <w:r w:rsidR="0078786F" w:rsidRPr="001D19CD">
        <w:rPr>
          <w:sz w:val="28"/>
          <w:szCs w:val="28"/>
          <w:lang w:val="kk-KZ"/>
        </w:rPr>
        <w:t xml:space="preserve"> археологтарының VIII конгресінде жасалған баяндама ғалымдардың назарын сол Орхон бойындағы көне жазбаларға аударады. Осыдан бастап бұрын тек Енисей ескерткіштері деп қана аталып келген жазбалар енді «Орхон-Енисей жазбалары» деген атауға ие болады да, әлем ғалымдарының қызығушылығын оята бастайды</w:t>
      </w:r>
      <w:r w:rsidR="00BA3957" w:rsidRPr="001D19CD">
        <w:rPr>
          <w:sz w:val="28"/>
          <w:szCs w:val="28"/>
          <w:lang w:val="kk-KZ"/>
        </w:rPr>
        <w:t>.</w:t>
      </w:r>
      <w:r w:rsidR="0078786F" w:rsidRPr="001D19CD">
        <w:rPr>
          <w:sz w:val="28"/>
          <w:szCs w:val="28"/>
          <w:lang w:val="kk-KZ"/>
        </w:rPr>
        <w:t xml:space="preserve"> </w:t>
      </w:r>
      <w:r w:rsidR="000647EE" w:rsidRPr="001D19CD">
        <w:rPr>
          <w:sz w:val="28"/>
          <w:szCs w:val="28"/>
          <w:lang w:val="kk-KZ"/>
        </w:rPr>
        <w:t>Н.М.</w:t>
      </w:r>
      <w:r w:rsidR="0078786F" w:rsidRPr="001D19CD">
        <w:rPr>
          <w:sz w:val="28"/>
          <w:szCs w:val="28"/>
          <w:lang w:val="kk-KZ"/>
        </w:rPr>
        <w:t>Ядринцев ашқан Орхон және Енисей жазбалары шамамен екі мың жыл бұрын жасалғаны анықтағандай, деректер түркілердің скифтер мен готтармен көршілес өмір сүргенін, өзіне тән мәдениеті мен мемлекеттік жүйесі болғанын дәлелдеді. Ядринцевтің ізімен 1890 жылы А. Гейкель бастаған</w:t>
      </w:r>
      <w:r w:rsidR="000647EE" w:rsidRPr="001D19CD">
        <w:rPr>
          <w:sz w:val="28"/>
          <w:szCs w:val="28"/>
          <w:lang w:val="kk-KZ"/>
        </w:rPr>
        <w:t xml:space="preserve"> фин экспедициясы, 1891 жылы В.В.</w:t>
      </w:r>
      <w:r w:rsidR="0078786F" w:rsidRPr="001D19CD">
        <w:rPr>
          <w:sz w:val="28"/>
          <w:szCs w:val="28"/>
          <w:lang w:val="kk-KZ"/>
        </w:rPr>
        <w:t>Радлов басқарған Ғылым академиясының экспедициясы аттанды. Ядринцев табылған ескерткіштер мен олардың тарихи контекстін егжей-тегжейлі сипаттап, еңбектерінде кейінгі зерттеуші</w:t>
      </w:r>
      <w:r w:rsidR="00482199" w:rsidRPr="001D19CD">
        <w:rPr>
          <w:sz w:val="28"/>
          <w:szCs w:val="28"/>
          <w:lang w:val="kk-KZ"/>
        </w:rPr>
        <w:t>лерге бағыт берді.1889 жылы О.</w:t>
      </w:r>
      <w:r w:rsidR="0078786F" w:rsidRPr="001D19CD">
        <w:rPr>
          <w:sz w:val="28"/>
          <w:szCs w:val="28"/>
          <w:lang w:val="kk-KZ"/>
        </w:rPr>
        <w:t>Доннердің бастамасымен «Енисей жазулары» а</w:t>
      </w:r>
      <w:r w:rsidR="000647EE" w:rsidRPr="001D19CD">
        <w:rPr>
          <w:sz w:val="28"/>
          <w:szCs w:val="28"/>
          <w:lang w:val="kk-KZ"/>
        </w:rPr>
        <w:t>тласы жарық көрсе, 1892 жылы А.</w:t>
      </w:r>
      <w:r w:rsidR="0078786F" w:rsidRPr="001D19CD">
        <w:rPr>
          <w:sz w:val="28"/>
          <w:szCs w:val="28"/>
          <w:lang w:val="kk-KZ"/>
        </w:rPr>
        <w:t>Гейкель алғашқы «Орхон атласын» басып шығарды. Енисей жазуының тілдік тегін дат ғалымы В</w:t>
      </w:r>
      <w:r w:rsidR="00482199" w:rsidRPr="001D19CD">
        <w:rPr>
          <w:sz w:val="28"/>
          <w:szCs w:val="28"/>
          <w:lang w:val="kk-KZ"/>
        </w:rPr>
        <w:t>.</w:t>
      </w:r>
      <w:r w:rsidR="0078786F" w:rsidRPr="001D19CD">
        <w:rPr>
          <w:sz w:val="28"/>
          <w:szCs w:val="28"/>
          <w:lang w:val="kk-KZ"/>
        </w:rPr>
        <w:t>Томсен анықтап, оның түркі тілдеріне жататынын дәлелдеді [</w:t>
      </w:r>
      <w:r w:rsidR="00255503" w:rsidRPr="001D19CD">
        <w:rPr>
          <w:sz w:val="28"/>
          <w:szCs w:val="28"/>
          <w:lang w:val="kk-KZ"/>
        </w:rPr>
        <w:t xml:space="preserve">20]. </w:t>
      </w:r>
      <w:r w:rsidR="000647EE" w:rsidRPr="001D19CD">
        <w:rPr>
          <w:sz w:val="28"/>
          <w:szCs w:val="28"/>
          <w:lang w:val="kk-KZ"/>
        </w:rPr>
        <w:t>1893 жылы ол В.</w:t>
      </w:r>
      <w:r w:rsidR="0078786F" w:rsidRPr="001D19CD">
        <w:rPr>
          <w:sz w:val="28"/>
          <w:szCs w:val="28"/>
          <w:lang w:val="kk-KZ"/>
        </w:rPr>
        <w:t>В. Радлов экспедициясы тапқан Орхон мәтіндерінің таңбаларын талдап, дыбыстық жүйесін ашып, олардың көне түр</w:t>
      </w:r>
      <w:r w:rsidR="00482199" w:rsidRPr="001D19CD">
        <w:rPr>
          <w:sz w:val="28"/>
          <w:szCs w:val="28"/>
          <w:lang w:val="kk-KZ"/>
        </w:rPr>
        <w:t>кі тілінде жазылғанын дәлелдеп,т</w:t>
      </w:r>
      <w:r w:rsidR="0078786F" w:rsidRPr="001D19CD">
        <w:rPr>
          <w:sz w:val="28"/>
          <w:szCs w:val="28"/>
          <w:lang w:val="kk-KZ"/>
        </w:rPr>
        <w:t>үркологияда</w:t>
      </w:r>
      <w:r w:rsidR="00AD4418" w:rsidRPr="001D19CD">
        <w:rPr>
          <w:sz w:val="28"/>
          <w:szCs w:val="28"/>
          <w:lang w:val="kk-KZ"/>
        </w:rPr>
        <w:t xml:space="preserve">ғы үлкен ғылыми жаңалық болды. </w:t>
      </w:r>
      <w:r w:rsidR="00482199" w:rsidRPr="001D19CD">
        <w:rPr>
          <w:sz w:val="28"/>
          <w:szCs w:val="28"/>
          <w:lang w:val="kk-KZ" w:eastAsia="ru-RU"/>
        </w:rPr>
        <w:t>В.</w:t>
      </w:r>
      <w:r w:rsidR="0078786F" w:rsidRPr="001D19CD">
        <w:rPr>
          <w:sz w:val="28"/>
          <w:szCs w:val="28"/>
          <w:lang w:val="kk-KZ" w:eastAsia="ru-RU"/>
        </w:rPr>
        <w:t xml:space="preserve">Томсен ашқан жаңалықтан кейін </w:t>
      </w:r>
      <w:r w:rsidR="00482199" w:rsidRPr="001D19CD">
        <w:rPr>
          <w:sz w:val="28"/>
          <w:szCs w:val="28"/>
          <w:lang w:val="kk-KZ" w:eastAsia="ru-RU"/>
        </w:rPr>
        <w:t>В.</w:t>
      </w:r>
      <w:r w:rsidR="0078786F" w:rsidRPr="001D19CD">
        <w:rPr>
          <w:sz w:val="28"/>
          <w:szCs w:val="28"/>
          <w:lang w:val="kk-KZ" w:eastAsia="ru-RU"/>
        </w:rPr>
        <w:t>Радлов мәтіндерді аударып, тарихи дамуын анықтап, толық транскрипция жасап, төрт томдық атласын жарияла</w:t>
      </w:r>
      <w:r w:rsidR="00482199" w:rsidRPr="001D19CD">
        <w:rPr>
          <w:sz w:val="28"/>
          <w:szCs w:val="28"/>
          <w:lang w:val="kk-KZ" w:eastAsia="ru-RU"/>
        </w:rPr>
        <w:t>й</w:t>
      </w:r>
      <w:r w:rsidR="0078786F" w:rsidRPr="001D19CD">
        <w:rPr>
          <w:sz w:val="28"/>
          <w:szCs w:val="28"/>
          <w:lang w:val="kk-KZ" w:eastAsia="ru-RU"/>
        </w:rPr>
        <w:t>ды</w:t>
      </w:r>
      <w:r w:rsidR="00305A29" w:rsidRPr="001D19CD">
        <w:rPr>
          <w:sz w:val="28"/>
          <w:szCs w:val="28"/>
          <w:lang w:val="kk-KZ" w:eastAsia="ru-RU"/>
        </w:rPr>
        <w:t>.</w:t>
      </w:r>
      <w:r w:rsidR="00F46593" w:rsidRPr="001D19CD">
        <w:rPr>
          <w:sz w:val="28"/>
          <w:szCs w:val="28"/>
          <w:lang w:val="kk-KZ" w:eastAsia="ru-RU"/>
        </w:rPr>
        <w:t xml:space="preserve"> </w:t>
      </w:r>
      <w:r w:rsidR="0078786F" w:rsidRPr="001D19CD">
        <w:rPr>
          <w:sz w:val="28"/>
          <w:szCs w:val="28"/>
          <w:lang w:val="kk-KZ" w:eastAsia="ru-RU"/>
        </w:rPr>
        <w:t xml:space="preserve">Қателерін түзетіп, «Образцы народной литературы тюркских племён» мен </w:t>
      </w:r>
      <w:r w:rsidR="0078786F" w:rsidRPr="001D19CD">
        <w:rPr>
          <w:sz w:val="28"/>
          <w:szCs w:val="28"/>
          <w:lang w:val="kk-KZ" w:eastAsia="ru-RU"/>
        </w:rPr>
        <w:lastRenderedPageBreak/>
        <w:t>«Опыт словаря тюркских наречий»</w:t>
      </w:r>
      <w:r w:rsidR="00FC3E7F" w:rsidRPr="001D19CD">
        <w:rPr>
          <w:sz w:val="28"/>
          <w:szCs w:val="28"/>
          <w:lang w:val="kk-KZ" w:eastAsia="ru-RU"/>
        </w:rPr>
        <w:t xml:space="preserve"> </w:t>
      </w:r>
      <w:r w:rsidR="00255503" w:rsidRPr="001D19CD">
        <w:rPr>
          <w:sz w:val="28"/>
          <w:szCs w:val="28"/>
          <w:lang w:val="kk-KZ" w:eastAsia="ru-RU"/>
        </w:rPr>
        <w:t>[21</w:t>
      </w:r>
      <w:r w:rsidR="00305A29" w:rsidRPr="001D19CD">
        <w:rPr>
          <w:sz w:val="28"/>
          <w:szCs w:val="28"/>
          <w:lang w:val="kk-KZ" w:eastAsia="ru-RU"/>
        </w:rPr>
        <w:t xml:space="preserve">] </w:t>
      </w:r>
      <w:r w:rsidR="0078786F" w:rsidRPr="001D19CD">
        <w:rPr>
          <w:sz w:val="28"/>
          <w:szCs w:val="28"/>
          <w:lang w:val="kk-KZ" w:eastAsia="ru-RU"/>
        </w:rPr>
        <w:t xml:space="preserve"> еңбектері түркологияның алтын қорына ен</w:t>
      </w:r>
      <w:r w:rsidR="00482199" w:rsidRPr="001D19CD">
        <w:rPr>
          <w:sz w:val="28"/>
          <w:szCs w:val="28"/>
          <w:lang w:val="kk-KZ" w:eastAsia="ru-RU"/>
        </w:rPr>
        <w:t>е</w:t>
      </w:r>
      <w:r w:rsidR="0078786F" w:rsidRPr="001D19CD">
        <w:rPr>
          <w:sz w:val="28"/>
          <w:szCs w:val="28"/>
          <w:lang w:val="kk-KZ" w:eastAsia="ru-RU"/>
        </w:rPr>
        <w:t>ді.</w:t>
      </w:r>
      <w:r w:rsidR="00F46593" w:rsidRPr="001D19CD">
        <w:rPr>
          <w:sz w:val="28"/>
          <w:szCs w:val="28"/>
          <w:lang w:val="kk-KZ" w:eastAsia="ru-RU"/>
        </w:rPr>
        <w:t xml:space="preserve"> </w:t>
      </w:r>
      <w:r w:rsidR="00482199" w:rsidRPr="001D19CD">
        <w:rPr>
          <w:sz w:val="28"/>
          <w:szCs w:val="28"/>
          <w:lang w:val="kk-KZ" w:eastAsia="ru-RU"/>
        </w:rPr>
        <w:t>Ғалым</w:t>
      </w:r>
      <w:r w:rsidR="0078786F" w:rsidRPr="001D19CD">
        <w:rPr>
          <w:sz w:val="28"/>
          <w:szCs w:val="28"/>
          <w:lang w:val="kk-KZ" w:eastAsia="ru-RU"/>
        </w:rPr>
        <w:t xml:space="preserve"> </w:t>
      </w:r>
      <w:r w:rsidR="00305A29" w:rsidRPr="001D19CD">
        <w:rPr>
          <w:sz w:val="28"/>
          <w:szCs w:val="28"/>
          <w:lang w:val="kk-KZ" w:eastAsia="ru-RU"/>
        </w:rPr>
        <w:t>«К</w:t>
      </w:r>
      <w:r w:rsidR="0078786F" w:rsidRPr="001D19CD">
        <w:rPr>
          <w:sz w:val="28"/>
          <w:szCs w:val="28"/>
          <w:lang w:val="kk-KZ" w:eastAsia="ru-RU"/>
        </w:rPr>
        <w:t>өне жазбаларды халықтың рухани болмысы мен дүниетанымының айнасы</w:t>
      </w:r>
      <w:r w:rsidR="00305A29" w:rsidRPr="001D19CD">
        <w:rPr>
          <w:sz w:val="28"/>
          <w:szCs w:val="28"/>
          <w:lang w:val="kk-KZ" w:eastAsia="ru-RU"/>
        </w:rPr>
        <w:t>»</w:t>
      </w:r>
      <w:r w:rsidR="000647EE" w:rsidRPr="001D19CD">
        <w:rPr>
          <w:sz w:val="28"/>
          <w:szCs w:val="28"/>
          <w:lang w:val="kk-KZ" w:eastAsia="ru-RU"/>
        </w:rPr>
        <w:t xml:space="preserve"> деп білді</w:t>
      </w:r>
      <w:r w:rsidR="00FC3E7F" w:rsidRPr="001D19CD">
        <w:rPr>
          <w:sz w:val="28"/>
          <w:szCs w:val="28"/>
          <w:lang w:val="kk-KZ" w:eastAsia="ru-RU"/>
        </w:rPr>
        <w:t xml:space="preserve"> </w:t>
      </w:r>
      <w:r w:rsidR="001A3DBB" w:rsidRPr="001D19CD">
        <w:rPr>
          <w:sz w:val="28"/>
          <w:szCs w:val="28"/>
          <w:lang w:val="kk-KZ" w:eastAsia="ru-RU"/>
        </w:rPr>
        <w:t>[</w:t>
      </w:r>
      <w:r w:rsidR="00255503" w:rsidRPr="001D19CD">
        <w:rPr>
          <w:sz w:val="28"/>
          <w:szCs w:val="28"/>
          <w:lang w:val="kk-KZ" w:eastAsia="ru-RU"/>
        </w:rPr>
        <w:t>2</w:t>
      </w:r>
      <w:r w:rsidR="00AD4418" w:rsidRPr="001D19CD">
        <w:rPr>
          <w:sz w:val="28"/>
          <w:szCs w:val="28"/>
          <w:lang w:val="kk-KZ" w:eastAsia="ru-RU"/>
        </w:rPr>
        <w:t>1</w:t>
      </w:r>
      <w:r w:rsidR="00A52ED5" w:rsidRPr="001D19CD">
        <w:rPr>
          <w:sz w:val="28"/>
          <w:szCs w:val="28"/>
          <w:lang w:val="kk-KZ" w:eastAsia="ru-RU"/>
        </w:rPr>
        <w:t>,б.24</w:t>
      </w:r>
      <w:r w:rsidR="0078786F" w:rsidRPr="001D19CD">
        <w:rPr>
          <w:sz w:val="28"/>
          <w:szCs w:val="28"/>
          <w:lang w:val="kk-KZ" w:eastAsia="ru-RU"/>
        </w:rPr>
        <w:t xml:space="preserve">]. </w:t>
      </w:r>
      <w:r w:rsidR="007C7994" w:rsidRPr="001D19CD">
        <w:rPr>
          <w:sz w:val="28"/>
          <w:szCs w:val="28"/>
          <w:lang w:val="kk-KZ"/>
        </w:rPr>
        <w:t>1899 жылы П.</w:t>
      </w:r>
      <w:r w:rsidR="0078786F" w:rsidRPr="001D19CD">
        <w:rPr>
          <w:sz w:val="28"/>
          <w:szCs w:val="28"/>
          <w:lang w:val="kk-KZ"/>
        </w:rPr>
        <w:t xml:space="preserve">М. Мелиоранский </w:t>
      </w:r>
      <w:r w:rsidR="00482199" w:rsidRPr="001D19CD">
        <w:rPr>
          <w:sz w:val="28"/>
          <w:szCs w:val="28"/>
          <w:lang w:val="kk-KZ"/>
        </w:rPr>
        <w:t xml:space="preserve">В. </w:t>
      </w:r>
      <w:r w:rsidR="0078786F" w:rsidRPr="001D19CD">
        <w:rPr>
          <w:sz w:val="28"/>
          <w:szCs w:val="28"/>
          <w:lang w:val="kk-KZ"/>
        </w:rPr>
        <w:t>Радловтың жетекшілігімен «Памятник в честь Кюль-тегина»</w:t>
      </w:r>
      <w:r w:rsidR="00FC3E7F" w:rsidRPr="001D19CD">
        <w:rPr>
          <w:sz w:val="28"/>
          <w:szCs w:val="28"/>
          <w:lang w:val="kk-KZ"/>
        </w:rPr>
        <w:t xml:space="preserve"> </w:t>
      </w:r>
      <w:r w:rsidR="00AD4418" w:rsidRPr="001D19CD">
        <w:rPr>
          <w:sz w:val="28"/>
          <w:szCs w:val="28"/>
          <w:lang w:val="kk-KZ" w:eastAsia="ru-RU"/>
        </w:rPr>
        <w:t>[</w:t>
      </w:r>
      <w:r w:rsidR="00255503" w:rsidRPr="001D19CD">
        <w:rPr>
          <w:sz w:val="28"/>
          <w:szCs w:val="28"/>
          <w:lang w:val="kk-KZ" w:eastAsia="ru-RU"/>
        </w:rPr>
        <w:t>22</w:t>
      </w:r>
      <w:r w:rsidR="00AD4418" w:rsidRPr="001D19CD">
        <w:rPr>
          <w:sz w:val="28"/>
          <w:szCs w:val="28"/>
          <w:lang w:val="kk-KZ" w:eastAsia="ru-RU"/>
        </w:rPr>
        <w:t xml:space="preserve">] </w:t>
      </w:r>
      <w:r w:rsidR="0078786F" w:rsidRPr="001D19CD">
        <w:rPr>
          <w:sz w:val="28"/>
          <w:szCs w:val="28"/>
          <w:lang w:val="kk-KZ"/>
        </w:rPr>
        <w:t xml:space="preserve"> тақырыбында диссертация қорғап, айтылған еңбекте Күлтегін жазуының мазмұны, тарихи </w:t>
      </w:r>
      <w:r w:rsidR="00482199" w:rsidRPr="001D19CD">
        <w:rPr>
          <w:sz w:val="28"/>
          <w:szCs w:val="28"/>
          <w:lang w:val="kk-KZ"/>
        </w:rPr>
        <w:t xml:space="preserve">маңызы мен жазу жүйесін талдап, </w:t>
      </w:r>
      <w:r w:rsidR="0078786F" w:rsidRPr="001D19CD">
        <w:rPr>
          <w:sz w:val="28"/>
          <w:szCs w:val="28"/>
          <w:lang w:val="kk-KZ"/>
        </w:rPr>
        <w:t xml:space="preserve"> Мелиоранский оны түркі тарихы мен мәдениетін танудың аса құнды дереккөзі деп бағалады.</w:t>
      </w:r>
      <w:r w:rsidR="0078786F" w:rsidRPr="001D19CD">
        <w:rPr>
          <w:sz w:val="28"/>
          <w:szCs w:val="28"/>
          <w:lang w:val="kk-KZ" w:eastAsia="ru-RU"/>
        </w:rPr>
        <w:t xml:space="preserve"> </w:t>
      </w:r>
      <w:r w:rsidR="00482199" w:rsidRPr="001D19CD">
        <w:rPr>
          <w:sz w:val="28"/>
          <w:szCs w:val="28"/>
          <w:lang w:val="kk-KZ" w:eastAsia="ru-RU"/>
        </w:rPr>
        <w:t xml:space="preserve">Келесі терең зерттегендіердің бірі жоғарыда атап өткеніміздей </w:t>
      </w:r>
      <w:r w:rsidR="0078786F" w:rsidRPr="001D19CD">
        <w:rPr>
          <w:sz w:val="28"/>
          <w:szCs w:val="28"/>
          <w:lang w:val="kk-KZ" w:eastAsia="ru-RU"/>
        </w:rPr>
        <w:t>Р</w:t>
      </w:r>
      <w:r w:rsidR="00482199" w:rsidRPr="001D19CD">
        <w:rPr>
          <w:sz w:val="28"/>
          <w:szCs w:val="28"/>
          <w:lang w:val="kk-KZ" w:eastAsia="ru-RU"/>
        </w:rPr>
        <w:t>.Р.</w:t>
      </w:r>
      <w:r w:rsidR="007C7994" w:rsidRPr="001D19CD">
        <w:rPr>
          <w:sz w:val="28"/>
          <w:szCs w:val="28"/>
          <w:lang w:val="kk-KZ" w:eastAsia="ru-RU"/>
        </w:rPr>
        <w:t>Арат (1900–1964)</w:t>
      </w:r>
      <w:r w:rsidR="0078786F" w:rsidRPr="001D19CD">
        <w:rPr>
          <w:sz w:val="28"/>
          <w:szCs w:val="28"/>
          <w:lang w:val="kk-KZ" w:eastAsia="ru-RU"/>
        </w:rPr>
        <w:t xml:space="preserve"> еді. </w:t>
      </w:r>
      <w:r w:rsidR="00482199" w:rsidRPr="001D19CD">
        <w:rPr>
          <w:sz w:val="28"/>
          <w:szCs w:val="28"/>
          <w:lang w:val="kk-KZ" w:eastAsia="ru-RU"/>
        </w:rPr>
        <w:t>Р.</w:t>
      </w:r>
      <w:r w:rsidR="0078786F" w:rsidRPr="001D19CD">
        <w:rPr>
          <w:sz w:val="28"/>
          <w:szCs w:val="28"/>
          <w:lang w:val="kk-KZ" w:eastAsia="ru-RU"/>
        </w:rPr>
        <w:t xml:space="preserve">Араттың пікірінше, </w:t>
      </w:r>
      <w:r w:rsidR="00255503" w:rsidRPr="001D19CD">
        <w:rPr>
          <w:sz w:val="28"/>
          <w:szCs w:val="28"/>
          <w:lang w:val="kk-KZ" w:eastAsia="ru-RU"/>
        </w:rPr>
        <w:t>«Ж</w:t>
      </w:r>
      <w:r w:rsidR="0078786F" w:rsidRPr="001D19CD">
        <w:rPr>
          <w:sz w:val="28"/>
          <w:szCs w:val="28"/>
          <w:lang w:val="kk-KZ" w:eastAsia="ru-RU"/>
        </w:rPr>
        <w:t>азбаларда Тәңірі ұғымы мен қағандардың іс-әрекеті түркі мемлекеттілігінің негізін танытып, билеушілердің халық алдындағы жауапкершілігін, бірлік пен адалдықты дәріптегенін</w:t>
      </w:r>
      <w:r w:rsidR="00255503" w:rsidRPr="001D19CD">
        <w:rPr>
          <w:sz w:val="28"/>
          <w:szCs w:val="28"/>
          <w:lang w:val="kk-KZ" w:eastAsia="ru-RU"/>
        </w:rPr>
        <w:t>»</w:t>
      </w:r>
      <w:r w:rsidR="00FC3E7F" w:rsidRPr="001D19CD">
        <w:rPr>
          <w:sz w:val="28"/>
          <w:szCs w:val="28"/>
          <w:lang w:val="kk-KZ" w:eastAsia="ru-RU"/>
        </w:rPr>
        <w:t xml:space="preserve"> </w:t>
      </w:r>
      <w:r w:rsidR="00255503" w:rsidRPr="001D19CD">
        <w:rPr>
          <w:sz w:val="28"/>
          <w:szCs w:val="28"/>
          <w:lang w:val="kk-KZ"/>
        </w:rPr>
        <w:t xml:space="preserve">[23] </w:t>
      </w:r>
      <w:r w:rsidR="0078786F" w:rsidRPr="001D19CD">
        <w:rPr>
          <w:sz w:val="28"/>
          <w:szCs w:val="28"/>
          <w:lang w:val="kk-KZ" w:eastAsia="ru-RU"/>
        </w:rPr>
        <w:t>ерекше атап өтті</w:t>
      </w:r>
      <w:r w:rsidR="007C7994" w:rsidRPr="001D19CD">
        <w:rPr>
          <w:sz w:val="28"/>
          <w:szCs w:val="28"/>
          <w:lang w:val="kk-KZ" w:eastAsia="ru-RU"/>
        </w:rPr>
        <w:t xml:space="preserve">. </w:t>
      </w:r>
      <w:r w:rsidR="0078786F" w:rsidRPr="001D19CD">
        <w:rPr>
          <w:sz w:val="28"/>
          <w:szCs w:val="28"/>
          <w:lang w:val="kk-KZ" w:eastAsia="ru-RU"/>
        </w:rPr>
        <w:t>Ал, Б</w:t>
      </w:r>
      <w:r w:rsidR="00482199" w:rsidRPr="001D19CD">
        <w:rPr>
          <w:sz w:val="28"/>
          <w:szCs w:val="28"/>
          <w:lang w:val="kk-KZ" w:eastAsia="ru-RU"/>
        </w:rPr>
        <w:t>.</w:t>
      </w:r>
      <w:r w:rsidR="0078786F" w:rsidRPr="001D19CD">
        <w:rPr>
          <w:sz w:val="28"/>
          <w:szCs w:val="28"/>
          <w:lang w:val="kk-KZ" w:eastAsia="ru-RU"/>
        </w:rPr>
        <w:t>Өгел көне түркі мұраларын мифологиялық тұрғыдан қарастыр</w:t>
      </w:r>
      <w:r w:rsidR="00482199" w:rsidRPr="001D19CD">
        <w:rPr>
          <w:sz w:val="28"/>
          <w:szCs w:val="28"/>
          <w:lang w:val="kk-KZ" w:eastAsia="ru-RU"/>
        </w:rPr>
        <w:t>ып,</w:t>
      </w:r>
      <w:r w:rsidR="0078786F" w:rsidRPr="001D19CD">
        <w:rPr>
          <w:sz w:val="28"/>
          <w:szCs w:val="28"/>
          <w:lang w:val="kk-KZ" w:eastAsia="ru-RU"/>
        </w:rPr>
        <w:t xml:space="preserve"> «Türk Mitolojisi» еңбегінде Орхон жазбаларындағы табиғат бейнелері мен аңыздардың түркі дүниетанымындағы орнына талдау жасады. Сондай-ақ, «Türk Kültürünün Gelişme Çağları»</w:t>
      </w:r>
      <w:r w:rsidR="00FC3E7F" w:rsidRPr="001D19CD">
        <w:rPr>
          <w:sz w:val="28"/>
          <w:szCs w:val="28"/>
          <w:lang w:val="kk-KZ" w:eastAsia="ru-RU"/>
        </w:rPr>
        <w:t xml:space="preserve"> </w:t>
      </w:r>
      <w:r w:rsidR="00AD4418" w:rsidRPr="001D19CD">
        <w:rPr>
          <w:sz w:val="28"/>
          <w:szCs w:val="28"/>
          <w:lang w:val="kk-KZ" w:eastAsia="ru-RU"/>
        </w:rPr>
        <w:t>[</w:t>
      </w:r>
      <w:r w:rsidR="00255503" w:rsidRPr="001D19CD">
        <w:rPr>
          <w:sz w:val="28"/>
          <w:szCs w:val="28"/>
          <w:lang w:val="kk-KZ" w:eastAsia="ru-RU"/>
        </w:rPr>
        <w:t>24</w:t>
      </w:r>
      <w:r w:rsidR="00AD4418" w:rsidRPr="001D19CD">
        <w:rPr>
          <w:sz w:val="28"/>
          <w:szCs w:val="28"/>
          <w:lang w:val="kk-KZ"/>
        </w:rPr>
        <w:t xml:space="preserve">] </w:t>
      </w:r>
      <w:r w:rsidR="0078786F" w:rsidRPr="001D19CD">
        <w:rPr>
          <w:sz w:val="28"/>
          <w:szCs w:val="28"/>
          <w:lang w:val="kk-KZ" w:eastAsia="ru-RU"/>
        </w:rPr>
        <w:t xml:space="preserve"> кітабында көне жазбаларды түркі мәдениетінің даму кезеңдерінің маңызды белесі ретінде бағалады </w:t>
      </w:r>
      <w:r w:rsidR="00482199" w:rsidRPr="001D19CD">
        <w:rPr>
          <w:sz w:val="28"/>
          <w:szCs w:val="28"/>
          <w:lang w:val="kk-KZ"/>
        </w:rPr>
        <w:t>Қазақ ғалымдарының да ішінде біршама зерттеулер жүргізіп, сүбелі орын алғандардың бірі Ғ.Айдаровты айта аламыз. Т</w:t>
      </w:r>
      <w:r w:rsidR="00A86F5A" w:rsidRPr="001D19CD">
        <w:rPr>
          <w:sz w:val="28"/>
          <w:szCs w:val="28"/>
          <w:lang w:val="kk-KZ" w:bidi="fa-IR"/>
        </w:rPr>
        <w:t>үркі жазба мұраларын зерттеудегі көрнекті ғал</w:t>
      </w:r>
      <w:r w:rsidR="002906EA" w:rsidRPr="001D19CD">
        <w:rPr>
          <w:sz w:val="28"/>
          <w:szCs w:val="28"/>
          <w:lang w:val="kk-KZ" w:bidi="fa-IR"/>
        </w:rPr>
        <w:t xml:space="preserve">ым, </w:t>
      </w:r>
      <w:r w:rsidR="00482199" w:rsidRPr="001D19CD">
        <w:rPr>
          <w:sz w:val="28"/>
          <w:szCs w:val="28"/>
          <w:lang w:val="kk-KZ" w:bidi="fa-IR"/>
        </w:rPr>
        <w:t>түрколог және эпиграфист, е</w:t>
      </w:r>
      <w:r w:rsidR="00A86F5A" w:rsidRPr="001D19CD">
        <w:rPr>
          <w:sz w:val="28"/>
          <w:szCs w:val="28"/>
          <w:lang w:val="kk-KZ" w:bidi="fa-IR"/>
        </w:rPr>
        <w:t>желгі түркі жазуларының тарихын, мазмұнын, құрылымын және маңыз</w:t>
      </w:r>
      <w:r w:rsidR="00482199" w:rsidRPr="001D19CD">
        <w:rPr>
          <w:sz w:val="28"/>
          <w:szCs w:val="28"/>
          <w:lang w:val="kk-KZ" w:bidi="fa-IR"/>
        </w:rPr>
        <w:t>ын зерттеуге елеулі үлес қосып,</w:t>
      </w:r>
      <w:r w:rsidR="00A86F5A" w:rsidRPr="001D19CD">
        <w:rPr>
          <w:sz w:val="28"/>
          <w:szCs w:val="28"/>
          <w:lang w:val="kk-KZ" w:bidi="fa-IR"/>
        </w:rPr>
        <w:t xml:space="preserve"> ғылыми еңбектері түркі халықтарының мәдени мұрасын зерттеуде ерекше орын алады. «Көне түр</w:t>
      </w:r>
      <w:r w:rsidR="002906EA" w:rsidRPr="001D19CD">
        <w:rPr>
          <w:sz w:val="28"/>
          <w:szCs w:val="28"/>
          <w:lang w:val="kk-KZ" w:bidi="fa-IR"/>
        </w:rPr>
        <w:t>кі жазба ескерткіштерінің тілі»</w:t>
      </w:r>
      <w:r w:rsidR="00A86F5A" w:rsidRPr="001D19CD">
        <w:rPr>
          <w:sz w:val="28"/>
          <w:szCs w:val="28"/>
          <w:lang w:val="kk-KZ" w:bidi="fa-IR"/>
        </w:rPr>
        <w:t>, «Орх</w:t>
      </w:r>
      <w:r w:rsidR="001F7EB5" w:rsidRPr="001D19CD">
        <w:rPr>
          <w:sz w:val="28"/>
          <w:szCs w:val="28"/>
          <w:lang w:val="kk-KZ" w:bidi="fa-IR"/>
        </w:rPr>
        <w:t>он ескерткіштерінің тексі»,  «</w:t>
      </w:r>
      <w:r w:rsidR="00A86F5A" w:rsidRPr="001D19CD">
        <w:rPr>
          <w:sz w:val="28"/>
          <w:szCs w:val="28"/>
          <w:lang w:val="kk-KZ" w:bidi="fa-IR"/>
        </w:rPr>
        <w:t>Күлтегін ескерткіші»</w:t>
      </w:r>
      <w:r w:rsidR="00482199" w:rsidRPr="001D19CD">
        <w:rPr>
          <w:sz w:val="28"/>
          <w:szCs w:val="28"/>
          <w:lang w:val="kk-KZ" w:bidi="fa-IR"/>
        </w:rPr>
        <w:t xml:space="preserve">, </w:t>
      </w:r>
      <w:r w:rsidR="00A86F5A" w:rsidRPr="001D19CD">
        <w:rPr>
          <w:sz w:val="28"/>
          <w:szCs w:val="28"/>
          <w:lang w:val="kk-KZ" w:bidi="fa-IR"/>
        </w:rPr>
        <w:t xml:space="preserve"> </w:t>
      </w:r>
      <w:r w:rsidR="00A86F5A" w:rsidRPr="001D19CD">
        <w:rPr>
          <w:sz w:val="28"/>
          <w:szCs w:val="28"/>
          <w:lang w:val="kk-KZ" w:eastAsia="ru-RU"/>
        </w:rPr>
        <w:t>Орхон-Енисей мен Талас ескерткіштеріндегі жазбалардың тарихи оқиғалары, тұлғаларға арналған мадақтар, тұрмысқа қатысты деректерді саралап, көне түркілердің қоғамдық құрылымы туралы құнды мәлімет</w:t>
      </w:r>
      <w:r w:rsidR="00482199" w:rsidRPr="001D19CD">
        <w:rPr>
          <w:sz w:val="28"/>
          <w:szCs w:val="28"/>
          <w:lang w:val="kk-KZ" w:eastAsia="ru-RU"/>
        </w:rPr>
        <w:t>тер</w:t>
      </w:r>
      <w:r w:rsidR="00A86F5A" w:rsidRPr="001D19CD">
        <w:rPr>
          <w:sz w:val="28"/>
          <w:szCs w:val="28"/>
          <w:lang w:val="kk-KZ" w:eastAsia="ru-RU"/>
        </w:rPr>
        <w:t xml:space="preserve"> берді. </w:t>
      </w:r>
      <w:r w:rsidR="00482199" w:rsidRPr="001D19CD">
        <w:rPr>
          <w:sz w:val="28"/>
          <w:szCs w:val="28"/>
          <w:lang w:val="kk-KZ" w:eastAsia="ru-RU"/>
        </w:rPr>
        <w:t xml:space="preserve">Өзінің </w:t>
      </w:r>
      <w:r w:rsidR="00A86F5A" w:rsidRPr="001D19CD">
        <w:rPr>
          <w:sz w:val="28"/>
          <w:szCs w:val="28"/>
          <w:lang w:val="kk-KZ" w:eastAsia="ru-RU"/>
        </w:rPr>
        <w:t>«Язык Орхонского памятника Бильге-кагана»</w:t>
      </w:r>
      <w:r w:rsidR="007123DA" w:rsidRPr="001D19CD">
        <w:rPr>
          <w:sz w:val="28"/>
          <w:szCs w:val="28"/>
          <w:lang w:val="kk-KZ" w:eastAsia="ru-RU"/>
        </w:rPr>
        <w:t xml:space="preserve"> [25] </w:t>
      </w:r>
      <w:r w:rsidR="00A86F5A" w:rsidRPr="001D19CD">
        <w:rPr>
          <w:sz w:val="28"/>
          <w:szCs w:val="28"/>
          <w:lang w:val="kk-KZ" w:eastAsia="ru-RU"/>
        </w:rPr>
        <w:t xml:space="preserve"> еңбегінде көне мұраны мемлекет пен мәдениетті түсінудің қайнар көзі ретінде көрсет</w:t>
      </w:r>
      <w:r w:rsidR="00482199" w:rsidRPr="001D19CD">
        <w:rPr>
          <w:sz w:val="28"/>
          <w:szCs w:val="28"/>
          <w:lang w:val="kk-KZ" w:eastAsia="ru-RU"/>
        </w:rPr>
        <w:t>еді</w:t>
      </w:r>
      <w:r w:rsidR="007123DA" w:rsidRPr="001D19CD">
        <w:rPr>
          <w:sz w:val="28"/>
          <w:szCs w:val="28"/>
          <w:lang w:val="kk-KZ" w:eastAsia="ru-RU"/>
        </w:rPr>
        <w:t>. Ғ</w:t>
      </w:r>
      <w:r w:rsidR="00A9276D" w:rsidRPr="001D19CD">
        <w:rPr>
          <w:sz w:val="28"/>
          <w:szCs w:val="28"/>
          <w:lang w:val="kk-KZ" w:eastAsia="ru-RU"/>
        </w:rPr>
        <w:t xml:space="preserve">ылыми ізденістердің жалғасы А.Аманжоловтың </w:t>
      </w:r>
      <w:r w:rsidR="00A9276D" w:rsidRPr="001D19CD">
        <w:rPr>
          <w:iCs/>
          <w:sz w:val="28"/>
          <w:szCs w:val="28"/>
          <w:lang w:val="kk-KZ" w:eastAsia="ru-RU"/>
        </w:rPr>
        <w:t>«История и теория древнетюркского письма»</w:t>
      </w:r>
      <w:r w:rsidR="00FC3E7F" w:rsidRPr="001D19CD">
        <w:rPr>
          <w:iCs/>
          <w:sz w:val="28"/>
          <w:szCs w:val="28"/>
          <w:lang w:val="kk-KZ" w:eastAsia="ru-RU"/>
        </w:rPr>
        <w:t xml:space="preserve"> </w:t>
      </w:r>
      <w:r w:rsidR="007123DA" w:rsidRPr="001D19CD">
        <w:rPr>
          <w:sz w:val="28"/>
          <w:szCs w:val="28"/>
          <w:lang w:val="kk-KZ" w:eastAsia="ru-RU"/>
        </w:rPr>
        <w:t>[26</w:t>
      </w:r>
      <w:r w:rsidR="005B22FB" w:rsidRPr="001D19CD">
        <w:rPr>
          <w:sz w:val="28"/>
          <w:szCs w:val="28"/>
          <w:lang w:val="kk-KZ" w:eastAsia="ru-RU"/>
        </w:rPr>
        <w:t xml:space="preserve">] </w:t>
      </w:r>
      <w:r w:rsidR="00A9276D" w:rsidRPr="001D19CD">
        <w:rPr>
          <w:sz w:val="28"/>
          <w:szCs w:val="28"/>
          <w:lang w:val="kk-KZ" w:eastAsia="ru-RU"/>
        </w:rPr>
        <w:t xml:space="preserve"> еңбегінен көрініс табады. Зерттеуші түркі жазуының графикасы мен таңбаларын жүйелі талдап, әрбір белгіге мәдени мағына мен философиялық мән дарытты. Әр әріп – өткенні</w:t>
      </w:r>
      <w:r w:rsidR="007123DA" w:rsidRPr="001D19CD">
        <w:rPr>
          <w:sz w:val="28"/>
          <w:szCs w:val="28"/>
          <w:lang w:val="kk-KZ" w:eastAsia="ru-RU"/>
        </w:rPr>
        <w:t>ң үні, әр таңба – тарихтың тілі,е</w:t>
      </w:r>
      <w:r w:rsidR="00A9276D" w:rsidRPr="001D19CD">
        <w:rPr>
          <w:sz w:val="28"/>
          <w:szCs w:val="28"/>
          <w:lang w:val="kk-KZ" w:eastAsia="ru-RU"/>
        </w:rPr>
        <w:t>ңбектерінде көне жазу таңбалар жүйесі ғана емес, тұтас өркениеттің ойлау формасы, рухтың көрінісі ретінде сипатталады. Түркі мәдениетінің терең философиясы айқындалып, ғасырлар қойнауынан жеткен үн бүгінгі ғылым тілімен жаңаша жаңғыра түседі. Ғасырлар тылсымына бойлаған осындай пайымдауларды М.Әуезовтің зерттеулері толықтырып, жаңа көркемдік кеңістікке ұластырды. Ғалым батырлар жырын Күлтегін мәтіндерімен салыстыра зерттеу арқылы көне түркі эпосының көркемдік дәстүрі мен поэтикалық құрылымын айқындады. Ерлік пен елдік идеясының тамыры түркілік дәуірден бастау алатынын дәлелдеп, Күлтегін жазбаларындағы ел бірлігі мен ер намысы ұғымдарының қазақ эпосындағы жалғасын нақтылады. Күлтегіннің тілі мен Қобыландының дауысы – бір рухтың екі жаңғырығы, түбі бір – елдік сана мен ар-намыстың ұлы идеясы. М.Әуез</w:t>
      </w:r>
      <w:r w:rsidR="000647EE" w:rsidRPr="001D19CD">
        <w:rPr>
          <w:sz w:val="28"/>
          <w:szCs w:val="28"/>
          <w:lang w:val="kk-KZ" w:eastAsia="ru-RU"/>
        </w:rPr>
        <w:t>ов бастаған бағытты жалғаған Х.</w:t>
      </w:r>
      <w:r w:rsidR="00A9276D" w:rsidRPr="001D19CD">
        <w:rPr>
          <w:sz w:val="28"/>
          <w:szCs w:val="28"/>
          <w:lang w:val="kk-KZ" w:eastAsia="ru-RU"/>
        </w:rPr>
        <w:t xml:space="preserve">Сүйіншәлиев Орхон жазбаларын түркі әдебиетінің алғашқы көркем ескерткіштері ретінде қарастырып, олардың эпикалық қуатын, </w:t>
      </w:r>
      <w:r w:rsidR="00A9276D" w:rsidRPr="001D19CD">
        <w:rPr>
          <w:sz w:val="28"/>
          <w:szCs w:val="28"/>
          <w:lang w:val="kk-KZ" w:eastAsia="ru-RU"/>
        </w:rPr>
        <w:lastRenderedPageBreak/>
        <w:t>көркемдік тереңдігін, тарихи миссиясын айқындады. Ғалым көне жазулардың Орта Азия мен Еуразия кеңістігіне таралуын, түркі халықтарының мәдени бірегейлігін қалыптастырудағы рөлін дәлелдеді. Осы арқылы түркі жазба дәстүрі мен қазақ әдебиетінің байланысы айқындалып, мәдени сабақтастықтың үзілмеген алтын желісі көрініс тапты. А.Аманжоловтың таңба мен мағынаға үңілген зерделілігі, М. Әуезовтің көркем ой мен рухани сабақтастыққа негізделген тұжырымдары және Х.Сүйіншәлиевтің әдеби-философиялық пайымдары тоғысып, біртұтас идеялық жүйе қалыптастырды. Ғылым, әдебиет және руханияттың тоғысуынан туған құбылыс, көне жазуларды халық жадын жаңғыртқан рухани қазына, ұлттың мәңгілік айнасы дәрежесіне көтерді. Көне түркі жазуы – өткеннің таңбасы ғана ем</w:t>
      </w:r>
      <w:r w:rsidR="005B22FB" w:rsidRPr="001D19CD">
        <w:rPr>
          <w:sz w:val="28"/>
          <w:szCs w:val="28"/>
          <w:lang w:val="kk-KZ" w:eastAsia="ru-RU"/>
        </w:rPr>
        <w:t>ес, ұлт рухының мәңгілік үні. Ғ</w:t>
      </w:r>
      <w:r w:rsidR="00A9276D" w:rsidRPr="001D19CD">
        <w:rPr>
          <w:sz w:val="28"/>
          <w:szCs w:val="28"/>
          <w:lang w:val="kk-KZ" w:eastAsia="ru-RU"/>
        </w:rPr>
        <w:t xml:space="preserve">алымдардың ізденістері – сол үнді бүгінге жеткізген рухани жыр. Оған дәлел А.Аманжоловтың </w:t>
      </w:r>
      <w:r w:rsidR="0047518A" w:rsidRPr="001D19CD">
        <w:rPr>
          <w:sz w:val="28"/>
          <w:szCs w:val="28"/>
          <w:lang w:val="kk-KZ" w:bidi="fa-IR"/>
        </w:rPr>
        <w:t xml:space="preserve"> «Язык Орхонского памятника Бильге-кагана» (1966) атты еңбегінде «Кроме военных мероприятий, правление Бильге кагана ознаменовалось созданием великолепного памятника древнетюркской эпохи. Расшифровка этого памятника открыла для мира древнетюркскую рунику, и весьма сложно переоценить значение этого памятника в вопросе изучения государственности, мироустройства и культуры древних тюрков»</w:t>
      </w:r>
      <w:r w:rsidR="00A9276D" w:rsidRPr="001D19CD">
        <w:rPr>
          <w:sz w:val="28"/>
          <w:szCs w:val="28"/>
          <w:lang w:val="kk-KZ"/>
        </w:rPr>
        <w:t xml:space="preserve"> </w:t>
      </w:r>
      <w:r w:rsidR="007123DA" w:rsidRPr="001D19CD">
        <w:rPr>
          <w:sz w:val="28"/>
          <w:szCs w:val="28"/>
          <w:lang w:val="kk-KZ"/>
        </w:rPr>
        <w:t>[26</w:t>
      </w:r>
      <w:r w:rsidR="00A53562" w:rsidRPr="001D19CD">
        <w:rPr>
          <w:sz w:val="28"/>
          <w:szCs w:val="28"/>
          <w:lang w:val="kk-KZ"/>
        </w:rPr>
        <w:t>, б.9</w:t>
      </w:r>
      <w:r w:rsidR="00A9276D" w:rsidRPr="001D19CD">
        <w:rPr>
          <w:sz w:val="28"/>
          <w:szCs w:val="28"/>
          <w:lang w:val="kk-KZ"/>
        </w:rPr>
        <w:t>]</w:t>
      </w:r>
      <w:r w:rsidR="0047518A" w:rsidRPr="001D19CD">
        <w:rPr>
          <w:sz w:val="28"/>
          <w:szCs w:val="28"/>
          <w:lang w:val="kk-KZ" w:bidi="fa-IR"/>
        </w:rPr>
        <w:t xml:space="preserve"> – деп, ежелгі түркі жазбаларының тек тарихи мұра ғана емес, сонымен қатар түркі халықтарының рухани құндылықтарының қайнар көзі екенін </w:t>
      </w:r>
      <w:r w:rsidR="006D1CC5" w:rsidRPr="001D19CD">
        <w:rPr>
          <w:sz w:val="28"/>
          <w:szCs w:val="28"/>
          <w:lang w:val="kk-KZ" w:bidi="fa-IR"/>
        </w:rPr>
        <w:t xml:space="preserve">де </w:t>
      </w:r>
      <w:r w:rsidR="0047518A" w:rsidRPr="001D19CD">
        <w:rPr>
          <w:sz w:val="28"/>
          <w:szCs w:val="28"/>
          <w:lang w:val="kk-KZ" w:bidi="fa-IR"/>
        </w:rPr>
        <w:t>айқындап берді</w:t>
      </w:r>
      <w:r w:rsidR="006D1CC5" w:rsidRPr="001D19CD">
        <w:rPr>
          <w:sz w:val="28"/>
          <w:szCs w:val="28"/>
          <w:lang w:val="kk-KZ" w:bidi="fa-IR"/>
        </w:rPr>
        <w:t>.</w:t>
      </w:r>
      <w:r w:rsidR="006D1CC5" w:rsidRPr="001D19CD">
        <w:rPr>
          <w:sz w:val="28"/>
          <w:szCs w:val="28"/>
          <w:lang w:val="kk-KZ" w:eastAsia="ru-RU"/>
        </w:rPr>
        <w:t xml:space="preserve"> түркі әдебиетінің қалыптасу кезеңдері мен даму жолдарын ғылыми тұрғыдан айқындап, көне мұраның қазіргі әдебиетке ықпалын көрсеткендерді бірі Б.Кенжебаев еді. </w:t>
      </w:r>
      <w:r w:rsidR="0047518A" w:rsidRPr="001D19CD">
        <w:rPr>
          <w:sz w:val="28"/>
          <w:szCs w:val="28"/>
          <w:lang w:val="kk-KZ" w:bidi="fa-IR"/>
        </w:rPr>
        <w:t>Түрік қағанаты тұсындағы жазба мұралар жөнінде қазақ әдебиеттану ғылымында алғаш рет М</w:t>
      </w:r>
      <w:r w:rsidR="00C9742B" w:rsidRPr="001D19CD">
        <w:rPr>
          <w:sz w:val="28"/>
          <w:szCs w:val="28"/>
          <w:lang w:val="kk-KZ" w:bidi="fa-IR"/>
        </w:rPr>
        <w:t>.</w:t>
      </w:r>
      <w:r w:rsidR="0047518A" w:rsidRPr="001D19CD">
        <w:rPr>
          <w:sz w:val="28"/>
          <w:szCs w:val="28"/>
          <w:lang w:val="kk-KZ" w:bidi="fa-IR"/>
        </w:rPr>
        <w:t xml:space="preserve"> Жолдасбеков 1969 жылы  профессор Б. Кенжебаевтың жетекшілігімен «Көне түркі әдеби ескерткіштері және олардың қазақ әдебиетіне қатысы» деген тақырыпта кандидаттық диссертация қорға</w:t>
      </w:r>
      <w:r w:rsidR="006D1CC5" w:rsidRPr="001D19CD">
        <w:rPr>
          <w:sz w:val="28"/>
          <w:szCs w:val="28"/>
          <w:lang w:val="kk-KZ" w:bidi="fa-IR"/>
        </w:rPr>
        <w:t>п,</w:t>
      </w:r>
      <w:r w:rsidR="0047518A" w:rsidRPr="001D19CD">
        <w:rPr>
          <w:sz w:val="28"/>
          <w:szCs w:val="28"/>
          <w:lang w:val="kk-KZ" w:bidi="fa-IR"/>
        </w:rPr>
        <w:t xml:space="preserve"> түркология саласындағы </w:t>
      </w:r>
      <w:r w:rsidR="006D1CC5" w:rsidRPr="001D19CD">
        <w:rPr>
          <w:sz w:val="28"/>
          <w:szCs w:val="28"/>
          <w:lang w:val="kk-KZ" w:bidi="fa-IR"/>
        </w:rPr>
        <w:t xml:space="preserve">іргелі зерттеулердің бірі болды. М. Жолдасбековтың </w:t>
      </w:r>
      <w:r w:rsidR="0047518A" w:rsidRPr="001D19CD">
        <w:rPr>
          <w:sz w:val="28"/>
          <w:szCs w:val="28"/>
          <w:lang w:val="kk-KZ" w:bidi="fa-IR"/>
        </w:rPr>
        <w:t>«Мы понимаем, что такие идеи великого мыслителя, выраженные с большой поэтической силой, не могли преодолеть законы развития своего времени, существовавшие как в тюркских каганатах, так и в других странах Средневековья. Но важно именно то, что такие идеи были высказаны в трудных социально-политических условиях, когда внутренние войны ослабляли мощь империи, и возникала угроза для иноземного вторжения, порабощения и утраты независимости. Героическая идеализация действительности сочеталась в «Памятнике в честь Кюль-тегину» с критическим отношением к ней же. Последнее обстоятельство не только обеспечило своеобразие данного памятника п</w:t>
      </w:r>
      <w:r w:rsidR="007C7994" w:rsidRPr="001D19CD">
        <w:rPr>
          <w:sz w:val="28"/>
          <w:szCs w:val="28"/>
          <w:lang w:val="kk-KZ" w:bidi="fa-IR"/>
        </w:rPr>
        <w:t xml:space="preserve">исьменности в героической эпохе </w:t>
      </w:r>
      <w:r w:rsidR="0047518A" w:rsidRPr="001D19CD">
        <w:rPr>
          <w:sz w:val="28"/>
          <w:szCs w:val="28"/>
          <w:lang w:val="kk-KZ" w:bidi="fa-IR"/>
        </w:rPr>
        <w:t>Средневековья, но и в зачаточном состоянии обозначило одну из особенностей тюркской культуры в ее дальнейшем развитии, а именно – ее гражданственность»</w:t>
      </w:r>
      <w:r w:rsidR="00FC3E7F" w:rsidRPr="001D19CD">
        <w:rPr>
          <w:sz w:val="28"/>
          <w:szCs w:val="28"/>
          <w:lang w:val="kk-KZ" w:bidi="fa-IR"/>
        </w:rPr>
        <w:t xml:space="preserve"> </w:t>
      </w:r>
      <w:r w:rsidR="007123DA" w:rsidRPr="001D19CD">
        <w:rPr>
          <w:sz w:val="28"/>
          <w:szCs w:val="28"/>
          <w:lang w:val="kk-KZ"/>
        </w:rPr>
        <w:t>[27</w:t>
      </w:r>
      <w:r w:rsidR="00EF0B61" w:rsidRPr="001D19CD">
        <w:rPr>
          <w:sz w:val="28"/>
          <w:szCs w:val="28"/>
          <w:lang w:val="kk-KZ"/>
        </w:rPr>
        <w:t>]</w:t>
      </w:r>
      <w:r w:rsidR="00EF0B61" w:rsidRPr="001D19CD">
        <w:rPr>
          <w:sz w:val="28"/>
          <w:szCs w:val="28"/>
          <w:lang w:val="kk-KZ" w:bidi="fa-IR"/>
        </w:rPr>
        <w:t xml:space="preserve"> </w:t>
      </w:r>
      <w:r w:rsidR="004414B1" w:rsidRPr="001D19CD">
        <w:rPr>
          <w:sz w:val="28"/>
          <w:szCs w:val="28"/>
          <w:lang w:val="kk-KZ" w:bidi="fa-IR"/>
        </w:rPr>
        <w:t xml:space="preserve"> </w:t>
      </w:r>
      <w:r w:rsidR="0047518A" w:rsidRPr="001D19CD">
        <w:rPr>
          <w:sz w:val="28"/>
          <w:szCs w:val="28"/>
          <w:lang w:val="kk-KZ" w:bidi="fa-IR"/>
        </w:rPr>
        <w:t>– деген пайымдауларына 2024 жылдың 15 наурызында мемлекет басшысы Қасым-Жомарт Тоқаев Атырау қаласында өткен Ұлттық құрылтайдың «Адал адам – Адал еңбек – Адал табыс»</w:t>
      </w:r>
      <w:r w:rsidR="00EF0B61" w:rsidRPr="001D19CD">
        <w:rPr>
          <w:sz w:val="28"/>
          <w:szCs w:val="28"/>
          <w:lang w:val="kk-KZ" w:bidi="fa-IR"/>
        </w:rPr>
        <w:t>[</w:t>
      </w:r>
      <w:r w:rsidR="007123DA" w:rsidRPr="001D19CD">
        <w:rPr>
          <w:sz w:val="28"/>
          <w:szCs w:val="28"/>
          <w:lang w:val="kk-KZ" w:bidi="fa-IR"/>
        </w:rPr>
        <w:t>28</w:t>
      </w:r>
      <w:r w:rsidR="00BB2DCF" w:rsidRPr="001D19CD">
        <w:rPr>
          <w:sz w:val="28"/>
          <w:szCs w:val="28"/>
          <w:lang w:val="kk-KZ" w:bidi="fa-IR"/>
        </w:rPr>
        <w:t xml:space="preserve">] </w:t>
      </w:r>
      <w:r w:rsidR="0047518A" w:rsidRPr="001D19CD">
        <w:rPr>
          <w:sz w:val="28"/>
          <w:szCs w:val="28"/>
          <w:lang w:val="kk-KZ" w:bidi="fa-IR"/>
        </w:rPr>
        <w:t xml:space="preserve">атты үшінші отырысында сөйлеген сөзі сабақтасып </w:t>
      </w:r>
      <w:r w:rsidR="006D1CC5" w:rsidRPr="001D19CD">
        <w:rPr>
          <w:sz w:val="28"/>
          <w:szCs w:val="28"/>
          <w:lang w:val="kk-KZ" w:bidi="fa-IR"/>
        </w:rPr>
        <w:t xml:space="preserve">дәлме дәл келеді. </w:t>
      </w:r>
      <w:r w:rsidR="0047518A" w:rsidRPr="001D19CD">
        <w:rPr>
          <w:sz w:val="28"/>
          <w:szCs w:val="28"/>
          <w:lang w:val="kk-KZ" w:bidi="fa-IR"/>
        </w:rPr>
        <w:t xml:space="preserve"> Яғни Күлтегін дәуірінде жолға қойылған құндылықтар бүгін де маңызын жойған жоқ деп есептейміз.</w:t>
      </w:r>
    </w:p>
    <w:p w14:paraId="16D28723" w14:textId="55CDC10C" w:rsidR="0047518A" w:rsidRPr="001D19CD" w:rsidRDefault="00BB2DCF" w:rsidP="0018239C">
      <w:pPr>
        <w:pStyle w:val="af"/>
        <w:tabs>
          <w:tab w:val="left" w:pos="284"/>
        </w:tabs>
        <w:ind w:right="-1" w:firstLine="567"/>
        <w:contextualSpacing/>
        <w:jc w:val="both"/>
        <w:rPr>
          <w:sz w:val="28"/>
          <w:szCs w:val="28"/>
          <w:lang w:val="kk-KZ" w:bidi="fa-IR"/>
        </w:rPr>
      </w:pPr>
      <w:r w:rsidRPr="001D19CD">
        <w:rPr>
          <w:sz w:val="28"/>
          <w:szCs w:val="28"/>
          <w:lang w:val="kk-KZ" w:bidi="fa-IR"/>
        </w:rPr>
        <w:lastRenderedPageBreak/>
        <w:tab/>
      </w:r>
      <w:r w:rsidR="00F86B9C" w:rsidRPr="001D19CD">
        <w:rPr>
          <w:sz w:val="28"/>
          <w:szCs w:val="28"/>
          <w:lang w:val="kk-KZ" w:bidi="fa-IR"/>
        </w:rPr>
        <w:t xml:space="preserve">Ә. </w:t>
      </w:r>
      <w:r w:rsidR="0047518A" w:rsidRPr="001D19CD">
        <w:rPr>
          <w:sz w:val="28"/>
          <w:szCs w:val="28"/>
          <w:lang w:val="kk-KZ" w:bidi="fa-IR"/>
        </w:rPr>
        <w:t>Қоңыратбаев Орхон-Енисей жазуларын «түркі халықтарының эпикалық дәстүрлерінің б</w:t>
      </w:r>
      <w:r w:rsidR="00EF0B61" w:rsidRPr="001D19CD">
        <w:rPr>
          <w:sz w:val="28"/>
          <w:szCs w:val="28"/>
          <w:lang w:val="kk-KZ" w:bidi="fa-IR"/>
        </w:rPr>
        <w:t>астауы»[2</w:t>
      </w:r>
      <w:r w:rsidR="007123DA" w:rsidRPr="001D19CD">
        <w:rPr>
          <w:sz w:val="28"/>
          <w:szCs w:val="28"/>
          <w:lang w:val="kk-KZ" w:bidi="fa-IR"/>
        </w:rPr>
        <w:t>9</w:t>
      </w:r>
      <w:r w:rsidR="00EF0B61" w:rsidRPr="001D19CD">
        <w:rPr>
          <w:sz w:val="28"/>
          <w:szCs w:val="28"/>
          <w:lang w:val="kk-KZ" w:bidi="fa-IR"/>
        </w:rPr>
        <w:t xml:space="preserve">] </w:t>
      </w:r>
      <w:r w:rsidR="0047518A" w:rsidRPr="001D19CD">
        <w:rPr>
          <w:sz w:val="28"/>
          <w:szCs w:val="28"/>
          <w:lang w:val="kk-KZ" w:bidi="fa-IR"/>
        </w:rPr>
        <w:t>деп санады және олардың поэтикалық ерекшеліктеріне тоқтала отырып, көне түркі жазбаларын ауыз әдебиетімен сабақтастыра отырып зерттеді</w:t>
      </w:r>
      <w:r w:rsidR="00EF0B61" w:rsidRPr="001D19CD">
        <w:rPr>
          <w:sz w:val="28"/>
          <w:szCs w:val="28"/>
          <w:lang w:val="kk-KZ" w:bidi="fa-IR"/>
        </w:rPr>
        <w:t>.</w:t>
      </w:r>
      <w:r w:rsidR="0047518A" w:rsidRPr="001D19CD">
        <w:rPr>
          <w:sz w:val="28"/>
          <w:szCs w:val="28"/>
          <w:lang w:val="kk-KZ" w:bidi="fa-IR"/>
        </w:rPr>
        <w:t xml:space="preserve"> Ғалым көне түркі жазуларындағы тарихи деректерді қазақ халқының этникалық, мәдени, және әдеби дамуымен байланыстырды. Әсіресе, Күлтегін, Тоныкөк, Білге қаған жазбаларындағы батырлық және елдік идеяларды қазақ эпосының мазмұнымен сабақтастырды. </w:t>
      </w:r>
      <w:r w:rsidR="007C0A0A" w:rsidRPr="001D19CD">
        <w:rPr>
          <w:sz w:val="28"/>
          <w:szCs w:val="28"/>
          <w:lang w:val="kk-KZ" w:bidi="fa-IR"/>
        </w:rPr>
        <w:t>Ә.</w:t>
      </w:r>
      <w:r w:rsidR="0047518A" w:rsidRPr="001D19CD">
        <w:rPr>
          <w:sz w:val="28"/>
          <w:szCs w:val="28"/>
          <w:lang w:val="kk-KZ" w:bidi="fa-IR"/>
        </w:rPr>
        <w:t>Қоңыратбаев көне жазбаларда көрініс тапқан түркі халқының дүниетанымы, мемлекеттік құрылымы және моральдық құндылықтарын зерттеп, оларды ұлттық сананың қалыптасуына негіз болған деп түсіндірді. Ә. Қоңыратбаевтың түркітану саласындағы еңбектері, соның ішінде «Қазақ эпосы және түркология мәселелері»</w:t>
      </w:r>
      <w:r w:rsidR="007123DA" w:rsidRPr="001D19CD">
        <w:rPr>
          <w:sz w:val="28"/>
          <w:szCs w:val="28"/>
          <w:lang w:val="kk-KZ" w:bidi="fa-IR"/>
        </w:rPr>
        <w:t xml:space="preserve"> [30] </w:t>
      </w:r>
      <w:r w:rsidR="0047518A" w:rsidRPr="001D19CD">
        <w:rPr>
          <w:sz w:val="28"/>
          <w:szCs w:val="28"/>
          <w:lang w:val="kk-KZ" w:bidi="fa-IR"/>
        </w:rPr>
        <w:t>атты еңбегінде ол көне түркі жазбаларының қазақ әдебиетімен генетикалық байланысын ашып көрсеткен.  Ғалым көне түркі жазбаларындағы дәстүрлер мен әдет-ғұрыптарға назар аударып, олардың қазақ халқының этнографиялық ерекшеліктерімен сабақтастығын жан-жақты  зерттеп, түркі халықтарының, соның ішінде қазақ халқының тарихи санасы мен рухани мұрасын тереңірек түсінуге жол ашты.</w:t>
      </w:r>
    </w:p>
    <w:p w14:paraId="6C100B79" w14:textId="54D78BD4" w:rsidR="0047518A" w:rsidRPr="001D19CD" w:rsidRDefault="0047518A" w:rsidP="0018239C">
      <w:pPr>
        <w:tabs>
          <w:tab w:val="left" w:pos="284"/>
        </w:tabs>
        <w:spacing w:after="0" w:line="240" w:lineRule="auto"/>
        <w:ind w:right="-1" w:firstLine="567"/>
        <w:contextualSpacing/>
        <w:jc w:val="both"/>
        <w:rPr>
          <w:rFonts w:ascii="Times New Roman" w:hAnsi="Times New Roman" w:cs="Times New Roman"/>
          <w:sz w:val="28"/>
          <w:szCs w:val="28"/>
          <w:lang w:val="kk-KZ" w:bidi="fa-IR"/>
        </w:rPr>
      </w:pPr>
      <w:r w:rsidRPr="001D19CD">
        <w:rPr>
          <w:rFonts w:ascii="Times New Roman" w:hAnsi="Times New Roman" w:cs="Times New Roman"/>
          <w:sz w:val="28"/>
          <w:szCs w:val="28"/>
          <w:lang w:val="kk-KZ" w:bidi="fa-IR"/>
        </w:rPr>
        <w:t>Қазақ эпосын көне түркі жазбаларымен байланыстыру арқылы әдебиет тарихының үздіксіздігін дәлелдеді.</w:t>
      </w:r>
      <w:r w:rsidR="007C7994" w:rsidRPr="001D19CD">
        <w:rPr>
          <w:rFonts w:ascii="Times New Roman" w:hAnsi="Times New Roman" w:cs="Times New Roman"/>
          <w:sz w:val="28"/>
          <w:szCs w:val="28"/>
          <w:lang w:val="kk-KZ" w:bidi="fa-IR"/>
        </w:rPr>
        <w:t xml:space="preserve"> </w:t>
      </w:r>
      <w:r w:rsidRPr="001D19CD">
        <w:rPr>
          <w:rFonts w:ascii="Times New Roman" w:hAnsi="Times New Roman" w:cs="Times New Roman"/>
          <w:sz w:val="28"/>
          <w:szCs w:val="28"/>
          <w:lang w:val="kk-KZ" w:bidi="fa-IR"/>
        </w:rPr>
        <w:t>Ә</w:t>
      </w:r>
      <w:r w:rsidR="0074511F" w:rsidRPr="001D19CD">
        <w:rPr>
          <w:rFonts w:ascii="Times New Roman" w:hAnsi="Times New Roman" w:cs="Times New Roman"/>
          <w:sz w:val="28"/>
          <w:szCs w:val="28"/>
          <w:lang w:val="kk-KZ" w:bidi="fa-IR"/>
        </w:rPr>
        <w:t>.</w:t>
      </w:r>
      <w:r w:rsidRPr="001D19CD">
        <w:rPr>
          <w:rFonts w:ascii="Times New Roman" w:hAnsi="Times New Roman" w:cs="Times New Roman"/>
          <w:sz w:val="28"/>
          <w:szCs w:val="28"/>
          <w:lang w:val="kk-KZ" w:bidi="fa-IR"/>
        </w:rPr>
        <w:t>Қоңыратбаевтың түркілік құндылықтарды қазіргі заманға бейімдеп, ұлттық болмысты сақтау идеялары бүгінгі заманауи талаптарға дөп келіп, біздің диссертация</w:t>
      </w:r>
      <w:r w:rsidR="000647EE" w:rsidRPr="001D19CD">
        <w:rPr>
          <w:rFonts w:ascii="Times New Roman" w:hAnsi="Times New Roman" w:cs="Times New Roman"/>
          <w:sz w:val="28"/>
          <w:szCs w:val="28"/>
          <w:lang w:val="kk-KZ" w:bidi="fa-IR"/>
        </w:rPr>
        <w:t xml:space="preserve">мыздың бағытын айқындап берді. </w:t>
      </w:r>
      <w:r w:rsidR="0078786F" w:rsidRPr="001D19CD">
        <w:rPr>
          <w:rFonts w:ascii="Times New Roman" w:hAnsi="Times New Roman" w:cs="Times New Roman"/>
          <w:sz w:val="28"/>
          <w:szCs w:val="28"/>
          <w:lang w:val="kk-KZ"/>
        </w:rPr>
        <w:t>«VIII–XII ғасырлардағы көне түркі әдеби ескерткіштері» атты диссертациясында жазбаларды әдеби тұрғыдан талдап, көркемдік тәсілдерін зерттеп, эпикалық дәстүрдің баст</w:t>
      </w:r>
      <w:r w:rsidR="003D5FF9" w:rsidRPr="001D19CD">
        <w:rPr>
          <w:rFonts w:ascii="Times New Roman" w:hAnsi="Times New Roman" w:cs="Times New Roman"/>
          <w:sz w:val="28"/>
          <w:szCs w:val="28"/>
          <w:lang w:val="kk-KZ"/>
        </w:rPr>
        <w:t xml:space="preserve">аулары мен ерлік рухын айқындаған Қ.Өмірәлиев </w:t>
      </w:r>
      <w:r w:rsidR="00EF0B61" w:rsidRPr="001D19CD">
        <w:rPr>
          <w:rFonts w:ascii="Times New Roman" w:hAnsi="Times New Roman" w:cs="Times New Roman"/>
          <w:sz w:val="28"/>
          <w:szCs w:val="28"/>
          <w:lang w:val="kk-KZ" w:bidi="fa-IR"/>
        </w:rPr>
        <w:t>[</w:t>
      </w:r>
      <w:r w:rsidR="007123DA" w:rsidRPr="001D19CD">
        <w:rPr>
          <w:rFonts w:ascii="Times New Roman" w:hAnsi="Times New Roman" w:cs="Times New Roman"/>
          <w:sz w:val="28"/>
          <w:szCs w:val="28"/>
          <w:lang w:val="kk-KZ" w:bidi="fa-IR"/>
        </w:rPr>
        <w:t>3</w:t>
      </w:r>
      <w:r w:rsidR="00EF0B61" w:rsidRPr="001D19CD">
        <w:rPr>
          <w:rFonts w:ascii="Times New Roman" w:hAnsi="Times New Roman" w:cs="Times New Roman"/>
          <w:sz w:val="28"/>
          <w:szCs w:val="28"/>
          <w:lang w:val="kk-KZ" w:bidi="fa-IR"/>
        </w:rPr>
        <w:t>1</w:t>
      </w:r>
      <w:r w:rsidR="003D5FF9" w:rsidRPr="001D19CD">
        <w:rPr>
          <w:rFonts w:ascii="Times New Roman" w:hAnsi="Times New Roman" w:cs="Times New Roman"/>
          <w:sz w:val="28"/>
          <w:szCs w:val="28"/>
          <w:lang w:val="kk-KZ" w:bidi="fa-IR"/>
        </w:rPr>
        <w:t>]</w:t>
      </w:r>
      <w:r w:rsidR="0078786F" w:rsidRPr="001D19CD">
        <w:rPr>
          <w:rFonts w:ascii="Times New Roman" w:hAnsi="Times New Roman" w:cs="Times New Roman"/>
          <w:sz w:val="28"/>
          <w:szCs w:val="28"/>
          <w:lang w:val="kk-KZ"/>
        </w:rPr>
        <w:t xml:space="preserve">. Ғалым  ескі мұраларды түркі мәдениеті мен әдебиетінің алтын қазығы деп бағалады. </w:t>
      </w:r>
      <w:r w:rsidRPr="001D19CD">
        <w:rPr>
          <w:rFonts w:ascii="Times New Roman" w:hAnsi="Times New Roman" w:cs="Times New Roman"/>
          <w:sz w:val="28"/>
          <w:szCs w:val="28"/>
          <w:lang w:val="kk-KZ" w:bidi="fa-IR"/>
        </w:rPr>
        <w:t xml:space="preserve">Ғалым көне түркі жазбаларындағы көркемдік және поэтикалық элементтерге баса назар аударады. </w:t>
      </w:r>
      <w:r w:rsidR="0074511F" w:rsidRPr="001D19CD">
        <w:rPr>
          <w:rFonts w:ascii="Times New Roman" w:hAnsi="Times New Roman" w:cs="Times New Roman"/>
          <w:sz w:val="28"/>
          <w:szCs w:val="28"/>
          <w:lang w:val="kk-KZ" w:bidi="fa-IR"/>
        </w:rPr>
        <w:t>Ж</w:t>
      </w:r>
      <w:r w:rsidRPr="001D19CD">
        <w:rPr>
          <w:rFonts w:ascii="Times New Roman" w:hAnsi="Times New Roman" w:cs="Times New Roman"/>
          <w:sz w:val="28"/>
          <w:szCs w:val="28"/>
          <w:lang w:val="kk-KZ" w:bidi="fa-IR"/>
        </w:rPr>
        <w:t>азбаларда эпикалық дәстүрдің бастаулары мен батырлық рухтың көрініс тапқанын анықтап: «Күлтегін мен Тоныкөк жазбаларындағы тарихи оқиғалар мен қағандардың ерліктері көркем бейнеленуі түркі халықтарының тарихи жадын сақтаудың негізгі құралы»</w:t>
      </w:r>
      <w:r w:rsidR="00EF0B61" w:rsidRPr="001D19CD">
        <w:rPr>
          <w:rFonts w:ascii="Times New Roman" w:hAnsi="Times New Roman" w:cs="Times New Roman"/>
          <w:sz w:val="28"/>
          <w:szCs w:val="28"/>
          <w:lang w:val="kk-KZ" w:bidi="fa-IR"/>
        </w:rPr>
        <w:t xml:space="preserve"> [</w:t>
      </w:r>
      <w:r w:rsidR="007123DA" w:rsidRPr="001D19CD">
        <w:rPr>
          <w:rFonts w:ascii="Times New Roman" w:hAnsi="Times New Roman" w:cs="Times New Roman"/>
          <w:sz w:val="28"/>
          <w:szCs w:val="28"/>
          <w:lang w:val="kk-KZ" w:bidi="fa-IR"/>
        </w:rPr>
        <w:t>3</w:t>
      </w:r>
      <w:r w:rsidR="00EF0B61" w:rsidRPr="001D19CD">
        <w:rPr>
          <w:rFonts w:ascii="Times New Roman" w:hAnsi="Times New Roman" w:cs="Times New Roman"/>
          <w:sz w:val="28"/>
          <w:szCs w:val="28"/>
          <w:lang w:val="kk-KZ" w:bidi="fa-IR"/>
        </w:rPr>
        <w:t>1</w:t>
      </w:r>
      <w:r w:rsidR="007C7994" w:rsidRPr="001D19CD">
        <w:rPr>
          <w:rFonts w:ascii="Times New Roman" w:hAnsi="Times New Roman" w:cs="Times New Roman"/>
          <w:sz w:val="28"/>
          <w:szCs w:val="28"/>
          <w:lang w:val="kk-KZ" w:bidi="fa-IR"/>
        </w:rPr>
        <w:t>,</w:t>
      </w:r>
      <w:r w:rsidR="00A52ED5" w:rsidRPr="001D19CD">
        <w:rPr>
          <w:rFonts w:ascii="Times New Roman" w:hAnsi="Times New Roman" w:cs="Times New Roman"/>
          <w:sz w:val="28"/>
          <w:szCs w:val="28"/>
          <w:lang w:val="kk-KZ" w:bidi="fa-IR"/>
        </w:rPr>
        <w:t>б.16</w:t>
      </w:r>
      <w:r w:rsidR="00EF0B61" w:rsidRPr="001D19CD">
        <w:rPr>
          <w:rFonts w:ascii="Times New Roman" w:hAnsi="Times New Roman" w:cs="Times New Roman"/>
          <w:sz w:val="28"/>
          <w:szCs w:val="28"/>
          <w:lang w:val="kk-KZ" w:bidi="fa-IR"/>
        </w:rPr>
        <w:t>]</w:t>
      </w:r>
      <w:r w:rsidRPr="001D19CD">
        <w:rPr>
          <w:rFonts w:ascii="Times New Roman" w:hAnsi="Times New Roman" w:cs="Times New Roman"/>
          <w:sz w:val="28"/>
          <w:szCs w:val="28"/>
          <w:lang w:val="kk-KZ" w:bidi="fa-IR"/>
        </w:rPr>
        <w:t>, – деп олардың әд</w:t>
      </w:r>
      <w:r w:rsidR="00EF0B61" w:rsidRPr="001D19CD">
        <w:rPr>
          <w:rFonts w:ascii="Times New Roman" w:hAnsi="Times New Roman" w:cs="Times New Roman"/>
          <w:sz w:val="28"/>
          <w:szCs w:val="28"/>
          <w:lang w:val="kk-KZ" w:bidi="fa-IR"/>
        </w:rPr>
        <w:t xml:space="preserve">еби құндылығын жоғары бағалады. </w:t>
      </w:r>
      <w:r w:rsidR="0074511F" w:rsidRPr="001D19CD">
        <w:rPr>
          <w:rFonts w:ascii="Times New Roman" w:hAnsi="Times New Roman" w:cs="Times New Roman"/>
          <w:sz w:val="28"/>
          <w:szCs w:val="28"/>
          <w:lang w:val="kk-KZ" w:bidi="fa-IR"/>
        </w:rPr>
        <w:t>Ж</w:t>
      </w:r>
      <w:r w:rsidRPr="001D19CD">
        <w:rPr>
          <w:rFonts w:ascii="Times New Roman" w:hAnsi="Times New Roman" w:cs="Times New Roman"/>
          <w:sz w:val="28"/>
          <w:szCs w:val="28"/>
          <w:lang w:val="kk-KZ" w:bidi="fa-IR"/>
        </w:rPr>
        <w:t>азбалардың түркі мемлекеттілігі, идеологиясы мен мәдениетінің алтын қазығы екенін атап өтті.</w:t>
      </w:r>
      <w:r w:rsidR="001B13A5" w:rsidRPr="001D19CD">
        <w:rPr>
          <w:rFonts w:ascii="Times New Roman" w:hAnsi="Times New Roman" w:cs="Times New Roman"/>
          <w:sz w:val="28"/>
          <w:szCs w:val="28"/>
          <w:lang w:val="kk-KZ" w:bidi="fa-IR"/>
        </w:rPr>
        <w:t xml:space="preserve"> </w:t>
      </w:r>
      <w:r w:rsidRPr="001D19CD">
        <w:rPr>
          <w:rFonts w:ascii="Times New Roman" w:hAnsi="Times New Roman" w:cs="Times New Roman"/>
          <w:sz w:val="28"/>
          <w:szCs w:val="28"/>
          <w:lang w:val="kk-KZ" w:bidi="fa-IR"/>
        </w:rPr>
        <w:t>Қ</w:t>
      </w:r>
      <w:r w:rsidR="001B13A5" w:rsidRPr="001D19CD">
        <w:rPr>
          <w:rFonts w:ascii="Times New Roman" w:hAnsi="Times New Roman" w:cs="Times New Roman"/>
          <w:sz w:val="28"/>
          <w:szCs w:val="28"/>
          <w:lang w:val="kk-KZ" w:bidi="fa-IR"/>
        </w:rPr>
        <w:t>.</w:t>
      </w:r>
      <w:r w:rsidRPr="001D19CD">
        <w:rPr>
          <w:rFonts w:ascii="Times New Roman" w:hAnsi="Times New Roman" w:cs="Times New Roman"/>
          <w:sz w:val="28"/>
          <w:szCs w:val="28"/>
          <w:lang w:val="kk-KZ" w:bidi="fa-IR"/>
        </w:rPr>
        <w:t>Өмірәлиев көне түркі жазбаларындағы идеяларды қазақ халқының мәдениетімен, әдебиетімен және дүниетанымымен байланыстыра зерттеді. Оның пікірінше, көне түркі жазбаларындағы елдік пен ерлік идеялары қазақ эпостарында жалғасын тапқан.</w:t>
      </w:r>
    </w:p>
    <w:p w14:paraId="3E950CB4" w14:textId="68FC7B8F" w:rsidR="00714F03" w:rsidRPr="001D19CD" w:rsidRDefault="00714F03" w:rsidP="0018239C">
      <w:pPr>
        <w:tabs>
          <w:tab w:val="left" w:pos="284"/>
        </w:tabs>
        <w:spacing w:after="0" w:line="240" w:lineRule="auto"/>
        <w:ind w:right="-1" w:firstLine="567"/>
        <w:contextualSpacing/>
        <w:jc w:val="both"/>
        <w:rPr>
          <w:rFonts w:ascii="Times New Roman" w:hAnsi="Times New Roman" w:cs="Times New Roman"/>
          <w:sz w:val="28"/>
          <w:szCs w:val="28"/>
          <w:lang w:val="kk-KZ" w:bidi="fa-IR"/>
        </w:rPr>
      </w:pPr>
      <w:r w:rsidRPr="001D19CD">
        <w:rPr>
          <w:rFonts w:ascii="Times New Roman" w:hAnsi="Times New Roman" w:cs="Times New Roman"/>
          <w:sz w:val="28"/>
          <w:szCs w:val="28"/>
          <w:lang w:val="kk-KZ" w:bidi="fa-IR"/>
        </w:rPr>
        <w:t>Көне түркі жазбаларын зерттеу туралы сөз болғанда  Н</w:t>
      </w:r>
      <w:r w:rsidR="0074511F" w:rsidRPr="001D19CD">
        <w:rPr>
          <w:rFonts w:ascii="Times New Roman" w:hAnsi="Times New Roman" w:cs="Times New Roman"/>
          <w:sz w:val="28"/>
          <w:szCs w:val="28"/>
          <w:lang w:val="kk-KZ" w:bidi="fa-IR"/>
        </w:rPr>
        <w:t>.</w:t>
      </w:r>
      <w:r w:rsidRPr="001D19CD">
        <w:rPr>
          <w:rFonts w:ascii="Times New Roman" w:hAnsi="Times New Roman" w:cs="Times New Roman"/>
          <w:sz w:val="28"/>
          <w:szCs w:val="28"/>
          <w:lang w:val="kk-KZ" w:bidi="fa-IR"/>
        </w:rPr>
        <w:t xml:space="preserve"> Келімбетовтің   жоғары оқу орны студенттеріне арналған «Қазақ әдебиетінің ежелгі дәуірі»</w:t>
      </w:r>
      <w:r w:rsidR="006D3D39" w:rsidRPr="001D19CD">
        <w:rPr>
          <w:rFonts w:ascii="Times New Roman" w:hAnsi="Times New Roman" w:cs="Times New Roman"/>
          <w:sz w:val="28"/>
          <w:szCs w:val="28"/>
          <w:lang w:val="kk-KZ" w:bidi="fa-IR"/>
        </w:rPr>
        <w:t xml:space="preserve"> </w:t>
      </w:r>
      <w:r w:rsidR="00EF0B61" w:rsidRPr="001D19CD">
        <w:rPr>
          <w:rFonts w:ascii="Times New Roman" w:hAnsi="Times New Roman" w:cs="Times New Roman"/>
          <w:sz w:val="28"/>
          <w:szCs w:val="28"/>
          <w:lang w:val="kk-KZ" w:bidi="fa-IR"/>
        </w:rPr>
        <w:t>[</w:t>
      </w:r>
      <w:r w:rsidR="007123DA" w:rsidRPr="001D19CD">
        <w:rPr>
          <w:rFonts w:ascii="Times New Roman" w:hAnsi="Times New Roman" w:cs="Times New Roman"/>
          <w:sz w:val="28"/>
          <w:szCs w:val="28"/>
          <w:lang w:val="kk-KZ" w:bidi="fa-IR"/>
        </w:rPr>
        <w:t>3</w:t>
      </w:r>
      <w:r w:rsidR="00EF0B61" w:rsidRPr="001D19CD">
        <w:rPr>
          <w:rFonts w:ascii="Times New Roman" w:hAnsi="Times New Roman" w:cs="Times New Roman"/>
          <w:sz w:val="28"/>
          <w:szCs w:val="28"/>
          <w:lang w:val="kk-KZ" w:bidi="fa-IR"/>
        </w:rPr>
        <w:t>2</w:t>
      </w:r>
      <w:r w:rsidR="008E735B" w:rsidRPr="001D19CD">
        <w:rPr>
          <w:rFonts w:ascii="Times New Roman" w:hAnsi="Times New Roman" w:cs="Times New Roman"/>
          <w:sz w:val="28"/>
          <w:szCs w:val="28"/>
          <w:lang w:val="kk-KZ" w:bidi="fa-IR"/>
        </w:rPr>
        <w:t>]</w:t>
      </w:r>
      <w:r w:rsidRPr="001D19CD">
        <w:rPr>
          <w:rFonts w:ascii="Times New Roman" w:hAnsi="Times New Roman" w:cs="Times New Roman"/>
          <w:sz w:val="28"/>
          <w:szCs w:val="28"/>
          <w:lang w:val="kk-KZ" w:bidi="fa-IR"/>
        </w:rPr>
        <w:t xml:space="preserve"> (1986) атты оқулығына ерекше тоқталып өткен жөн деп есептейміз. </w:t>
      </w:r>
    </w:p>
    <w:p w14:paraId="29F535FB" w14:textId="5AAD07C1" w:rsidR="00714F03" w:rsidRPr="001D19CD" w:rsidRDefault="00714F03" w:rsidP="0018239C">
      <w:pPr>
        <w:tabs>
          <w:tab w:val="left" w:pos="284"/>
        </w:tabs>
        <w:spacing w:after="0" w:line="240" w:lineRule="auto"/>
        <w:ind w:right="-1" w:firstLine="567"/>
        <w:contextualSpacing/>
        <w:jc w:val="both"/>
        <w:rPr>
          <w:rFonts w:ascii="Times New Roman" w:hAnsi="Times New Roman" w:cs="Times New Roman"/>
          <w:sz w:val="28"/>
          <w:szCs w:val="28"/>
          <w:lang w:val="kk-KZ" w:bidi="fa-IR"/>
        </w:rPr>
      </w:pPr>
      <w:r w:rsidRPr="001D19CD">
        <w:rPr>
          <w:rFonts w:ascii="Times New Roman" w:hAnsi="Times New Roman" w:cs="Times New Roman"/>
          <w:sz w:val="28"/>
          <w:szCs w:val="28"/>
          <w:lang w:val="kk-KZ" w:bidi="fa-IR"/>
        </w:rPr>
        <w:t>Н</w:t>
      </w:r>
      <w:r w:rsidR="0074511F" w:rsidRPr="001D19CD">
        <w:rPr>
          <w:rFonts w:ascii="Times New Roman" w:hAnsi="Times New Roman" w:cs="Times New Roman"/>
          <w:sz w:val="28"/>
          <w:szCs w:val="28"/>
          <w:lang w:val="kk-KZ" w:bidi="fa-IR"/>
        </w:rPr>
        <w:t>.</w:t>
      </w:r>
      <w:r w:rsidRPr="001D19CD">
        <w:rPr>
          <w:rFonts w:ascii="Times New Roman" w:hAnsi="Times New Roman" w:cs="Times New Roman"/>
          <w:sz w:val="28"/>
          <w:szCs w:val="28"/>
          <w:lang w:val="kk-KZ" w:bidi="fa-IR"/>
        </w:rPr>
        <w:t>Келімбетовтің «Қ</w:t>
      </w:r>
      <w:r w:rsidR="000E15B7" w:rsidRPr="001D19CD">
        <w:rPr>
          <w:rFonts w:ascii="Times New Roman" w:hAnsi="Times New Roman" w:cs="Times New Roman"/>
          <w:sz w:val="28"/>
          <w:szCs w:val="28"/>
          <w:lang w:val="kk-KZ" w:bidi="fa-IR"/>
        </w:rPr>
        <w:t>азақ әдебиетінің ежелгі дәуірі»</w:t>
      </w:r>
      <w:r w:rsidR="008E735B" w:rsidRPr="001D19CD">
        <w:rPr>
          <w:rFonts w:ascii="Times New Roman" w:hAnsi="Times New Roman" w:cs="Times New Roman"/>
          <w:sz w:val="28"/>
          <w:szCs w:val="28"/>
          <w:lang w:val="kk-KZ" w:bidi="fa-IR"/>
        </w:rPr>
        <w:t xml:space="preserve"> </w:t>
      </w:r>
      <w:r w:rsidRPr="001D19CD">
        <w:rPr>
          <w:rFonts w:ascii="Times New Roman" w:hAnsi="Times New Roman" w:cs="Times New Roman"/>
          <w:sz w:val="28"/>
          <w:szCs w:val="28"/>
          <w:lang w:val="kk-KZ" w:bidi="fa-IR"/>
        </w:rPr>
        <w:t xml:space="preserve">атты кітабы (1986) жоғары оқу орындарына арналған, қазақ әдебиетінің ежелгі дәуірінен бастап, орта ғасырларға дейінгі кезеңдерді қамтыған бірегей ғылыми-зерттеу еңбектердің бірі. </w:t>
      </w:r>
      <w:r w:rsidR="0074511F" w:rsidRPr="001D19CD">
        <w:rPr>
          <w:rFonts w:ascii="Times New Roman" w:hAnsi="Times New Roman" w:cs="Times New Roman"/>
          <w:sz w:val="28"/>
          <w:szCs w:val="28"/>
          <w:lang w:val="kk-KZ" w:bidi="fa-IR"/>
        </w:rPr>
        <w:t>Қ</w:t>
      </w:r>
      <w:r w:rsidRPr="001D19CD">
        <w:rPr>
          <w:rFonts w:ascii="Times New Roman" w:hAnsi="Times New Roman" w:cs="Times New Roman"/>
          <w:sz w:val="28"/>
          <w:szCs w:val="28"/>
          <w:lang w:val="kk-KZ" w:bidi="fa-IR"/>
        </w:rPr>
        <w:t>азақ халқының әдеби және мәдени мұраларын зерттеу, жүйелеу және оқу үдерісінде қолдану үшін</w:t>
      </w:r>
      <w:r w:rsidR="0074511F" w:rsidRPr="001D19CD">
        <w:rPr>
          <w:rFonts w:ascii="Times New Roman" w:hAnsi="Times New Roman" w:cs="Times New Roman"/>
          <w:sz w:val="28"/>
          <w:szCs w:val="28"/>
          <w:lang w:val="kk-KZ" w:bidi="fa-IR"/>
        </w:rPr>
        <w:t xml:space="preserve"> маңызды құрал болып саналады.  </w:t>
      </w:r>
      <w:r w:rsidRPr="001D19CD">
        <w:rPr>
          <w:rFonts w:ascii="Times New Roman" w:hAnsi="Times New Roman" w:cs="Times New Roman"/>
          <w:sz w:val="28"/>
          <w:szCs w:val="28"/>
          <w:lang w:val="kk-KZ" w:bidi="fa-IR"/>
        </w:rPr>
        <w:t xml:space="preserve">Ғалым ежелгі дәуірдегі түркі жазба әдебиетінің дамуын, ауыз әдебиеті үлгілерін </w:t>
      </w:r>
      <w:r w:rsidRPr="001D19CD">
        <w:rPr>
          <w:rFonts w:ascii="Times New Roman" w:hAnsi="Times New Roman" w:cs="Times New Roman"/>
          <w:sz w:val="28"/>
          <w:szCs w:val="28"/>
          <w:lang w:val="kk-KZ" w:bidi="fa-IR"/>
        </w:rPr>
        <w:lastRenderedPageBreak/>
        <w:t xml:space="preserve">және олардағы тарихи-мәдени құндылықтарды терең зерттейді. Орхон-Енисей жазбалары, Қорқыт ата кітабы, Оғызнама сияқты мұраларды жүйелі түрде талдаған. Автор қазақ әдебиетінің тамырын түркі халықтарының ортақ мәдениеті мен жазба дәстүрінен іздейді. Осы арқылы қазақ халқының тарихи-мәдени қалыптасуына әдебиеттің ықпалын түсіндіреді. Еңбекте әдеби мұралар тарихи оқиғалармен, қоғамның әлеуметтік құрылымымен және идеологиялық көзқарастармен тығыз байланыстыра қарастырылады. </w:t>
      </w:r>
      <w:r w:rsidR="0074511F" w:rsidRPr="001D19CD">
        <w:rPr>
          <w:rFonts w:ascii="Times New Roman" w:hAnsi="Times New Roman" w:cs="Times New Roman"/>
          <w:sz w:val="28"/>
          <w:szCs w:val="28"/>
          <w:lang w:val="kk-KZ" w:bidi="fa-IR"/>
        </w:rPr>
        <w:t>Кітапта</w:t>
      </w:r>
      <w:r w:rsidRPr="001D19CD">
        <w:rPr>
          <w:rFonts w:ascii="Times New Roman" w:hAnsi="Times New Roman" w:cs="Times New Roman"/>
          <w:sz w:val="28"/>
          <w:szCs w:val="28"/>
          <w:lang w:val="kk-KZ" w:bidi="fa-IR"/>
        </w:rPr>
        <w:t xml:space="preserve"> ЖОО студенттеріне арналғандықтан, мәтіндердің құрылымы мен мазмұны оқыту процесіне бейімделген. </w:t>
      </w:r>
      <w:r w:rsidR="0074511F" w:rsidRPr="001D19CD">
        <w:rPr>
          <w:rFonts w:ascii="Times New Roman" w:hAnsi="Times New Roman" w:cs="Times New Roman"/>
          <w:sz w:val="28"/>
          <w:szCs w:val="28"/>
          <w:lang w:val="kk-KZ" w:bidi="fa-IR"/>
        </w:rPr>
        <w:t>Ә</w:t>
      </w:r>
      <w:r w:rsidRPr="001D19CD">
        <w:rPr>
          <w:rFonts w:ascii="Times New Roman" w:hAnsi="Times New Roman" w:cs="Times New Roman"/>
          <w:sz w:val="28"/>
          <w:szCs w:val="28"/>
          <w:lang w:val="kk-KZ" w:bidi="fa-IR"/>
        </w:rPr>
        <w:t>дебиеттанушылық терминдер, стильдік талдаулар, тарихи-салыстырмалы әдістер қолданылады. Күлтегін, Білге қаған, Тоныкөк сияқты түркі қағанаты кезеңінің әдеби-тарихи ескерткіштеріне ерекше назар аударылып, олардың қазақ әдебиетінің бастау кө</w:t>
      </w:r>
      <w:r w:rsidR="00D63524" w:rsidRPr="001D19CD">
        <w:rPr>
          <w:rFonts w:ascii="Times New Roman" w:hAnsi="Times New Roman" w:cs="Times New Roman"/>
          <w:sz w:val="28"/>
          <w:szCs w:val="28"/>
          <w:lang w:val="kk-KZ" w:bidi="fa-IR"/>
        </w:rPr>
        <w:t xml:space="preserve">здері ретіндегі маңызы ашылады. </w:t>
      </w:r>
      <w:r w:rsidR="00D63524" w:rsidRPr="001D19CD">
        <w:rPr>
          <w:rFonts w:ascii="Times New Roman" w:hAnsi="Times New Roman" w:cs="Times New Roman"/>
          <w:sz w:val="28"/>
          <w:szCs w:val="28"/>
          <w:lang w:val="kk-KZ"/>
        </w:rPr>
        <w:t>Аталған еңбек қазіргі кезеңде де өзектілігін сақтап келеді. Әдебиеттану пәнімен қатар, тарихи-мәдениеттану саласында да маңызды дереккөз ретінде құнды мәнге ие.</w:t>
      </w:r>
      <w:r w:rsidR="00AA49AB" w:rsidRPr="001D19CD">
        <w:rPr>
          <w:rFonts w:ascii="Times New Roman" w:hAnsi="Times New Roman" w:cs="Times New Roman"/>
          <w:sz w:val="28"/>
          <w:szCs w:val="28"/>
          <w:lang w:val="kk-KZ" w:bidi="fa-IR"/>
        </w:rPr>
        <w:t xml:space="preserve"> </w:t>
      </w:r>
      <w:r w:rsidR="0074511F" w:rsidRPr="001D19CD">
        <w:rPr>
          <w:rFonts w:ascii="Times New Roman" w:hAnsi="Times New Roman" w:cs="Times New Roman"/>
          <w:sz w:val="28"/>
          <w:szCs w:val="28"/>
          <w:lang w:val="kk-KZ" w:bidi="fa-IR"/>
        </w:rPr>
        <w:t>Н.</w:t>
      </w:r>
      <w:r w:rsidRPr="001D19CD">
        <w:rPr>
          <w:rFonts w:ascii="Times New Roman" w:hAnsi="Times New Roman" w:cs="Times New Roman"/>
          <w:sz w:val="28"/>
          <w:szCs w:val="28"/>
          <w:lang w:val="kk-KZ" w:bidi="fa-IR"/>
        </w:rPr>
        <w:t>Келімбетовтің еңбегі арқылы студенттер қазақ әдебиетінің терең тамырларын түсініп, оның әлемдік мәдениетке қосқан үлесін бағалай алады.</w:t>
      </w:r>
      <w:r w:rsidRPr="001D19CD">
        <w:rPr>
          <w:rFonts w:ascii="Times New Roman" w:hAnsi="Times New Roman" w:cs="Times New Roman"/>
          <w:sz w:val="28"/>
          <w:szCs w:val="28"/>
          <w:lang w:val="kk-KZ"/>
        </w:rPr>
        <w:t xml:space="preserve"> </w:t>
      </w:r>
    </w:p>
    <w:p w14:paraId="7964ED05" w14:textId="51D4AF72" w:rsidR="00714F03" w:rsidRPr="001D19CD" w:rsidRDefault="0078786F" w:rsidP="0018239C">
      <w:pPr>
        <w:tabs>
          <w:tab w:val="left" w:pos="284"/>
        </w:tabs>
        <w:spacing w:after="0" w:line="240" w:lineRule="auto"/>
        <w:ind w:right="-1" w:firstLine="567"/>
        <w:contextualSpacing/>
        <w:jc w:val="both"/>
        <w:rPr>
          <w:rFonts w:ascii="Times New Roman" w:hAnsi="Times New Roman" w:cs="Times New Roman"/>
          <w:sz w:val="28"/>
          <w:szCs w:val="28"/>
          <w:lang w:val="kk-KZ" w:bidi="fa-IR"/>
        </w:rPr>
      </w:pPr>
      <w:r w:rsidRPr="001D19CD">
        <w:rPr>
          <w:rFonts w:ascii="Times New Roman" w:hAnsi="Times New Roman" w:cs="Times New Roman"/>
          <w:sz w:val="28"/>
          <w:szCs w:val="28"/>
          <w:lang w:val="kk-KZ"/>
        </w:rPr>
        <w:t>Тәуелсіздік кезеңінде көне мұраларды зерттеу жаңа қарқын алды.</w:t>
      </w:r>
      <w:r w:rsidRPr="001D19CD">
        <w:rPr>
          <w:rFonts w:ascii="Times New Roman" w:hAnsi="Times New Roman" w:cs="Times New Roman"/>
          <w:sz w:val="28"/>
          <w:szCs w:val="28"/>
          <w:lang w:val="kk-KZ" w:eastAsia="ru-RU"/>
        </w:rPr>
        <w:t xml:space="preserve"> 2005 жылы М.Жолдасбеков пен Қ.Сартқожаұлы «Орхон ескерткіштерінің толық атласын» жасады</w:t>
      </w:r>
      <w:r w:rsidR="00803780" w:rsidRPr="001D19CD">
        <w:rPr>
          <w:rFonts w:ascii="Times New Roman" w:hAnsi="Times New Roman" w:cs="Times New Roman"/>
          <w:sz w:val="28"/>
          <w:szCs w:val="28"/>
          <w:lang w:val="kk-KZ" w:eastAsia="ru-RU"/>
        </w:rPr>
        <w:t xml:space="preserve"> </w:t>
      </w:r>
      <w:r w:rsidR="00EF0B61" w:rsidRPr="001D19CD">
        <w:rPr>
          <w:rFonts w:ascii="Times New Roman" w:hAnsi="Times New Roman" w:cs="Times New Roman"/>
          <w:sz w:val="28"/>
          <w:szCs w:val="28"/>
          <w:lang w:val="kk-KZ" w:eastAsia="ru-RU"/>
        </w:rPr>
        <w:t>[</w:t>
      </w:r>
      <w:r w:rsidR="007123DA" w:rsidRPr="001D19CD">
        <w:rPr>
          <w:rFonts w:ascii="Times New Roman" w:hAnsi="Times New Roman" w:cs="Times New Roman"/>
          <w:sz w:val="28"/>
          <w:szCs w:val="28"/>
          <w:lang w:val="kk-KZ" w:eastAsia="ru-RU"/>
        </w:rPr>
        <w:t>3</w:t>
      </w:r>
      <w:r w:rsidR="00EF0B61" w:rsidRPr="001D19CD">
        <w:rPr>
          <w:rFonts w:ascii="Times New Roman" w:hAnsi="Times New Roman" w:cs="Times New Roman"/>
          <w:sz w:val="28"/>
          <w:szCs w:val="28"/>
          <w:lang w:val="kk-KZ" w:eastAsia="ru-RU"/>
        </w:rPr>
        <w:t>3</w:t>
      </w:r>
      <w:r w:rsidRPr="001D19CD">
        <w:rPr>
          <w:rFonts w:ascii="Times New Roman" w:hAnsi="Times New Roman" w:cs="Times New Roman"/>
          <w:sz w:val="28"/>
          <w:szCs w:val="28"/>
          <w:lang w:val="kk-KZ" w:eastAsia="ru-RU"/>
        </w:rPr>
        <w:t>]. «Мәдени мұра» бағдарламасы аясында шыққан он томдық «Қазақ әдебиеті тарихының» екінші томы сақ-ғұн дәуірінен бастап қарастырып, «Әдеби жәдігерлер» сериясында ежелгі аңыздар мен тасқа қашалған жазулар жарияланды. Көне түркі жазбалары үш топқа бөлінеді: Енисей (Сібір мен Минусинск ойпаты), Орхон (Моңғолия, Күлтегін, Білге қаған, Тоныкөкке арналған) және Талас (Жетісу, Сыр бойы)</w:t>
      </w:r>
      <w:r w:rsidR="007123DA" w:rsidRPr="001D19CD">
        <w:rPr>
          <w:rFonts w:ascii="Times New Roman" w:hAnsi="Times New Roman" w:cs="Times New Roman"/>
          <w:sz w:val="28"/>
          <w:szCs w:val="28"/>
          <w:lang w:val="kk-KZ" w:eastAsia="ru-RU"/>
        </w:rPr>
        <w:t xml:space="preserve"> [3</w:t>
      </w:r>
      <w:r w:rsidR="00156E0C" w:rsidRPr="001D19CD">
        <w:rPr>
          <w:rFonts w:ascii="Times New Roman" w:hAnsi="Times New Roman" w:cs="Times New Roman"/>
          <w:sz w:val="28"/>
          <w:szCs w:val="28"/>
          <w:lang w:val="kk-KZ" w:eastAsia="ru-RU"/>
        </w:rPr>
        <w:t>4</w:t>
      </w:r>
      <w:r w:rsidRPr="001D19CD">
        <w:rPr>
          <w:rFonts w:ascii="Times New Roman" w:hAnsi="Times New Roman" w:cs="Times New Roman"/>
          <w:sz w:val="28"/>
          <w:szCs w:val="28"/>
          <w:lang w:val="kk-KZ" w:eastAsia="ru-RU"/>
        </w:rPr>
        <w:t xml:space="preserve">]. </w:t>
      </w:r>
      <w:r w:rsidR="007561DB" w:rsidRPr="001D19CD">
        <w:rPr>
          <w:rFonts w:ascii="Times New Roman" w:hAnsi="Times New Roman" w:cs="Times New Roman"/>
          <w:sz w:val="28"/>
          <w:szCs w:val="28"/>
          <w:lang w:val="kk-KZ" w:eastAsia="ru-RU"/>
        </w:rPr>
        <w:t>Т</w:t>
      </w:r>
      <w:r w:rsidRPr="001D19CD">
        <w:rPr>
          <w:rFonts w:ascii="Times New Roman" w:hAnsi="Times New Roman" w:cs="Times New Roman"/>
          <w:sz w:val="28"/>
          <w:szCs w:val="28"/>
          <w:lang w:val="kk-KZ" w:eastAsia="ru-RU"/>
        </w:rPr>
        <w:t>үркі мемлекеттілігін, әскери жорықтарды, халық тұрмысын сипаттайтын ең көне мәтіндер. Жазуларда эпикалық сарын, мақал-мәтелдер, тұрақты тіркестер мол кездесіп, олардың әдеби сипаты жоғары екенін көрсетеді</w:t>
      </w:r>
      <w:r w:rsidR="00803780" w:rsidRPr="001D19CD">
        <w:rPr>
          <w:rFonts w:ascii="Times New Roman" w:hAnsi="Times New Roman" w:cs="Times New Roman"/>
          <w:sz w:val="28"/>
          <w:szCs w:val="28"/>
          <w:lang w:val="kk-KZ" w:eastAsia="ru-RU"/>
        </w:rPr>
        <w:t xml:space="preserve"> </w:t>
      </w:r>
      <w:r w:rsidR="00156E0C" w:rsidRPr="001D19CD">
        <w:rPr>
          <w:rFonts w:ascii="Times New Roman" w:hAnsi="Times New Roman" w:cs="Times New Roman"/>
          <w:sz w:val="28"/>
          <w:szCs w:val="28"/>
          <w:lang w:val="kk-KZ" w:eastAsia="ru-RU"/>
        </w:rPr>
        <w:t>[</w:t>
      </w:r>
      <w:r w:rsidR="007123DA" w:rsidRPr="001D19CD">
        <w:rPr>
          <w:rFonts w:ascii="Times New Roman" w:hAnsi="Times New Roman" w:cs="Times New Roman"/>
          <w:sz w:val="28"/>
          <w:szCs w:val="28"/>
          <w:lang w:val="kk-KZ" w:eastAsia="ru-RU"/>
        </w:rPr>
        <w:t>3</w:t>
      </w:r>
      <w:r w:rsidR="00156E0C" w:rsidRPr="001D19CD">
        <w:rPr>
          <w:rFonts w:ascii="Times New Roman" w:hAnsi="Times New Roman" w:cs="Times New Roman"/>
          <w:sz w:val="28"/>
          <w:szCs w:val="28"/>
          <w:lang w:val="kk-KZ" w:eastAsia="ru-RU"/>
        </w:rPr>
        <w:t>4</w:t>
      </w:r>
      <w:r w:rsidRPr="001D19CD">
        <w:rPr>
          <w:rFonts w:ascii="Times New Roman" w:hAnsi="Times New Roman" w:cs="Times New Roman"/>
          <w:sz w:val="28"/>
          <w:szCs w:val="28"/>
          <w:lang w:val="kk-KZ" w:eastAsia="ru-RU"/>
        </w:rPr>
        <w:t>]. Жазбаларда ортақ тіл мен мәдени бірлік айқын. Орхон мәтіндері VIII ғасырда Шығыс Түркі қағанаты дәуірінде жазылса, Енисей жазулары қырғыз мемлекетімен байланысты. Тілдік айырмашылықтары аз, мазмұны мен стилі біртұтас. Орхон-Енисей мәтіндерінің ырғақтық құрылымы қазіргі түркі халықтарының фольклорлық дәстүрлерімен үндес</w:t>
      </w:r>
      <w:r w:rsidR="00914405" w:rsidRPr="001D19CD">
        <w:rPr>
          <w:rFonts w:ascii="Times New Roman" w:hAnsi="Times New Roman" w:cs="Times New Roman"/>
          <w:sz w:val="28"/>
          <w:szCs w:val="28"/>
          <w:lang w:val="kk-KZ" w:eastAsia="ru-RU"/>
        </w:rPr>
        <w:t xml:space="preserve"> </w:t>
      </w:r>
      <w:r w:rsidR="007123DA" w:rsidRPr="001D19CD">
        <w:rPr>
          <w:rFonts w:ascii="Times New Roman" w:hAnsi="Times New Roman" w:cs="Times New Roman"/>
          <w:sz w:val="28"/>
          <w:szCs w:val="28"/>
          <w:lang w:val="kk-KZ" w:eastAsia="ru-RU"/>
        </w:rPr>
        <w:t>[35</w:t>
      </w:r>
      <w:r w:rsidRPr="001D19CD">
        <w:rPr>
          <w:rFonts w:ascii="Times New Roman" w:hAnsi="Times New Roman" w:cs="Times New Roman"/>
          <w:sz w:val="28"/>
          <w:szCs w:val="28"/>
          <w:lang w:val="kk-KZ" w:eastAsia="ru-RU"/>
        </w:rPr>
        <w:t xml:space="preserve">]. Осылайша, </w:t>
      </w:r>
      <w:r w:rsidRPr="001D19CD">
        <w:rPr>
          <w:rFonts w:ascii="Times New Roman" w:hAnsi="Times New Roman" w:cs="Times New Roman"/>
          <w:sz w:val="28"/>
          <w:szCs w:val="28"/>
          <w:lang w:val="kk-KZ"/>
        </w:rPr>
        <w:t>көне түркі жазбалары қазақ әдебиетінің бастау көзі болып, ұлттық жад пен рухани сабақтастықты айқындайды</w:t>
      </w:r>
      <w:r w:rsidR="00E44640" w:rsidRPr="001D19CD">
        <w:rPr>
          <w:rFonts w:ascii="Times New Roman" w:hAnsi="Times New Roman" w:cs="Times New Roman"/>
          <w:sz w:val="28"/>
          <w:szCs w:val="28"/>
          <w:lang w:val="kk-KZ"/>
        </w:rPr>
        <w:t xml:space="preserve">. </w:t>
      </w:r>
      <w:r w:rsidR="00BB0696" w:rsidRPr="001D19CD">
        <w:rPr>
          <w:rFonts w:ascii="Times New Roman" w:hAnsi="Times New Roman" w:cs="Times New Roman"/>
          <w:sz w:val="28"/>
          <w:szCs w:val="28"/>
          <w:lang w:val="kk-KZ"/>
        </w:rPr>
        <w:t>Е</w:t>
      </w:r>
      <w:r w:rsidR="00714F03" w:rsidRPr="001D19CD">
        <w:rPr>
          <w:rFonts w:ascii="Times New Roman" w:hAnsi="Times New Roman" w:cs="Times New Roman"/>
          <w:sz w:val="28"/>
          <w:szCs w:val="28"/>
          <w:lang w:val="kk-KZ"/>
        </w:rPr>
        <w:t xml:space="preserve">скерткіштер 1300 жылдық түркі халықтарының тарихына байланысты ең көне әдеби мәтін болып табылады және алғашқы ескерткіш. </w:t>
      </w:r>
      <w:r w:rsidR="00BB0696" w:rsidRPr="001D19CD">
        <w:rPr>
          <w:rFonts w:ascii="Times New Roman" w:hAnsi="Times New Roman" w:cs="Times New Roman"/>
          <w:sz w:val="28"/>
          <w:szCs w:val="28"/>
          <w:lang w:val="kk-KZ"/>
        </w:rPr>
        <w:t>Қ</w:t>
      </w:r>
      <w:r w:rsidR="00714F03" w:rsidRPr="001D19CD">
        <w:rPr>
          <w:rFonts w:ascii="Times New Roman" w:hAnsi="Times New Roman" w:cs="Times New Roman"/>
          <w:sz w:val="28"/>
          <w:szCs w:val="28"/>
          <w:lang w:val="kk-KZ"/>
        </w:rPr>
        <w:t xml:space="preserve">арапайым құлпытас тұрғысынан ғана емес, сонымен бірге сол кездегі түркі мемлекетінің сыртқы және ішкі саясаты туралы мәлімет беретін сипаттамалары тұрғысынан ғана емес, түркі тектес халықтардың тілдерінің тамырын ашады, тіліміздің тұғырлы екендігінің айғағы. </w:t>
      </w:r>
      <w:r w:rsidR="007561DB" w:rsidRPr="001D19CD">
        <w:rPr>
          <w:rFonts w:ascii="Times New Roman" w:hAnsi="Times New Roman" w:cs="Times New Roman"/>
          <w:sz w:val="28"/>
          <w:szCs w:val="28"/>
          <w:lang w:val="kk-KZ"/>
        </w:rPr>
        <w:t>Ж</w:t>
      </w:r>
      <w:r w:rsidR="00714F03" w:rsidRPr="001D19CD">
        <w:rPr>
          <w:rFonts w:ascii="Times New Roman" w:hAnsi="Times New Roman" w:cs="Times New Roman"/>
          <w:sz w:val="28"/>
          <w:szCs w:val="28"/>
          <w:lang w:val="kk-KZ"/>
        </w:rPr>
        <w:t>азбалар V-VIII ғасырлар аралығын қамтиды. Аталмыш жазулардың орналасу аймағына қарай ішінара өзгешеліктер болғанымен, сипаты тұрғысынан ұқсас, оқылуы мен мағынасында онша алшақтық байқалмайды, іс жүзінде еш айыр</w:t>
      </w:r>
      <w:r w:rsidR="005006FE" w:rsidRPr="001D19CD">
        <w:rPr>
          <w:rFonts w:ascii="Times New Roman" w:hAnsi="Times New Roman" w:cs="Times New Roman"/>
          <w:sz w:val="28"/>
          <w:szCs w:val="28"/>
          <w:lang w:val="kk-KZ"/>
        </w:rPr>
        <w:t>машылығы жоқ,</w:t>
      </w:r>
      <w:r w:rsidR="00714F03" w:rsidRPr="001D19CD">
        <w:rPr>
          <w:rFonts w:ascii="Times New Roman" w:hAnsi="Times New Roman" w:cs="Times New Roman"/>
          <w:sz w:val="28"/>
          <w:szCs w:val="28"/>
          <w:lang w:val="kk-KZ"/>
        </w:rPr>
        <w:t xml:space="preserve"> сол кездегі барлық дерлік түркі рулары мен тайпаларының бір-бірімен айтарлықтай тығыз мәдени және экономикалық байланыстарын көрсетеді. </w:t>
      </w:r>
      <w:r w:rsidR="00714F03" w:rsidRPr="001D19CD">
        <w:rPr>
          <w:rFonts w:ascii="Times New Roman" w:hAnsi="Times New Roman" w:cs="Times New Roman"/>
          <w:sz w:val="28"/>
          <w:szCs w:val="28"/>
          <w:lang w:val="kk-KZ"/>
        </w:rPr>
        <w:lastRenderedPageBreak/>
        <w:t>Мысалы, олардың құрамында: түрік, қарлұқ, түргеш қырғыз, ұйғыр, он ок, тюпют (тибет), табғаш (Қытай), татар және тағы басқа этнонимдер</w:t>
      </w:r>
      <w:r w:rsidR="00914405" w:rsidRPr="001D19CD">
        <w:rPr>
          <w:rFonts w:ascii="Times New Roman" w:hAnsi="Times New Roman" w:cs="Times New Roman"/>
          <w:sz w:val="28"/>
          <w:szCs w:val="28"/>
          <w:lang w:val="kk-KZ"/>
        </w:rPr>
        <w:t xml:space="preserve"> </w:t>
      </w:r>
      <w:r w:rsidR="00C1434C" w:rsidRPr="001D19CD">
        <w:rPr>
          <w:rFonts w:ascii="Times New Roman" w:hAnsi="Times New Roman" w:cs="Times New Roman"/>
          <w:sz w:val="28"/>
          <w:szCs w:val="28"/>
          <w:lang w:val="kk-KZ"/>
        </w:rPr>
        <w:t>[36</w:t>
      </w:r>
      <w:r w:rsidR="005006FE" w:rsidRPr="001D19CD">
        <w:rPr>
          <w:rFonts w:ascii="Times New Roman" w:hAnsi="Times New Roman" w:cs="Times New Roman"/>
          <w:sz w:val="28"/>
          <w:szCs w:val="28"/>
          <w:lang w:val="kk-KZ"/>
        </w:rPr>
        <w:t>]</w:t>
      </w:r>
      <w:r w:rsidR="00714F03" w:rsidRPr="001D19CD">
        <w:rPr>
          <w:rFonts w:ascii="Times New Roman" w:hAnsi="Times New Roman" w:cs="Times New Roman"/>
          <w:sz w:val="28"/>
          <w:szCs w:val="28"/>
          <w:lang w:val="kk-KZ"/>
        </w:rPr>
        <w:t xml:space="preserve"> бар. Негізінен ескерткіштер Түрік қағанаттарының билігі кезінде жазылған. Құрылымы мен руникалық таңбаларының саны жағынан Енисей ескерткіштері Орхон ескерткіштерінен төмен. Мысалы, Енисейлердің ең үлкенінде 400 таңбадан аспайды. Олардың көпшілігінде өмірден өткен адамның өмірбаяны мен ерлік істерін сипаттайтын эпитафиялық түрдегі мәтіндер басым.  </w:t>
      </w:r>
    </w:p>
    <w:p w14:paraId="1E9B53D0" w14:textId="4D13ACAD" w:rsidR="00714F03" w:rsidRPr="001D19CD" w:rsidRDefault="00714F03" w:rsidP="0018239C">
      <w:pPr>
        <w:tabs>
          <w:tab w:val="left" w:pos="284"/>
        </w:tabs>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 xml:space="preserve"> Қазақ халқының сонау ерте заманда пайда болып, халқымыздың тұрмыс-тіршілігін, дүниетанымдық көзқарасын таныта білген ауыз әдебиетінің ба</w:t>
      </w:r>
      <w:r w:rsidR="0018355B" w:rsidRPr="001D19CD">
        <w:rPr>
          <w:rFonts w:ascii="Times New Roman" w:hAnsi="Times New Roman" w:cs="Times New Roman"/>
          <w:sz w:val="28"/>
          <w:szCs w:val="28"/>
          <w:lang w:val="kk-KZ"/>
        </w:rPr>
        <w:t>стауы осы түркілерде жатыр. Ә</w:t>
      </w:r>
      <w:r w:rsidRPr="001D19CD">
        <w:rPr>
          <w:rFonts w:ascii="Times New Roman" w:hAnsi="Times New Roman" w:cs="Times New Roman"/>
          <w:sz w:val="28"/>
          <w:szCs w:val="28"/>
          <w:lang w:val="kk-KZ"/>
        </w:rPr>
        <w:t>дебиетте тарихи оқиғалар, халықтың</w:t>
      </w:r>
      <w:r w:rsidR="0018355B" w:rsidRPr="001D19CD">
        <w:rPr>
          <w:rFonts w:ascii="Times New Roman" w:hAnsi="Times New Roman" w:cs="Times New Roman"/>
          <w:sz w:val="28"/>
          <w:szCs w:val="28"/>
          <w:lang w:val="kk-KZ"/>
        </w:rPr>
        <w:t xml:space="preserve"> мифтік нанымдары бейнеленген. </w:t>
      </w:r>
      <w:r w:rsidRPr="001D19CD">
        <w:rPr>
          <w:rFonts w:ascii="Times New Roman" w:hAnsi="Times New Roman" w:cs="Times New Roman"/>
          <w:sz w:val="28"/>
          <w:szCs w:val="28"/>
          <w:lang w:val="kk-KZ"/>
        </w:rPr>
        <w:t>Орта Азияда өмір сүрген көшпелі тайпалар бір кездері атағы жер-жаһанды дүркіреткен үлкен қуатты мемлекет болғанымен, уақыт өте келе жеке-жеке тайпалық одақтарға ыдырап кеткендігін өткен тарихымыздан жақсы білеміз. Сан ғасырлар бұрын бір тудың астында басы біріккен олған халықтар, бүгінде жеке-жеке тәуелсіз мемлекетке айналды. Десек те, олардың әрқайсысы көне тарихынан сыр шерткенде барлығының тірелері, бастауы ортақ.  Сондықтан да олар өздерін түбі бір туыс түркі халықтарымыз дейтіні осыдан. Х.Сүйінішәлиев «Түркі ұлыстарынан шыққан белгілі әдебиетшілер өздері қай ұлыстан шықпасын, өз шығармаларын сол кездің ортақ әдеби тілінде, өз тұсындағы барлық түркі елдер тайпасы қолданған тілде, көне түркі ескі таңбалар үлгілерінде жазған</w:t>
      </w:r>
      <w:r w:rsidR="00C1434C" w:rsidRPr="001D19CD">
        <w:rPr>
          <w:rFonts w:ascii="Times New Roman" w:hAnsi="Times New Roman" w:cs="Times New Roman"/>
          <w:sz w:val="28"/>
          <w:szCs w:val="28"/>
          <w:lang w:val="kk-KZ"/>
        </w:rPr>
        <w:t>»</w:t>
      </w:r>
      <w:r w:rsidR="00914405" w:rsidRPr="001D19CD">
        <w:rPr>
          <w:rFonts w:ascii="Times New Roman" w:hAnsi="Times New Roman" w:cs="Times New Roman"/>
          <w:sz w:val="28"/>
          <w:szCs w:val="28"/>
          <w:lang w:val="kk-KZ"/>
        </w:rPr>
        <w:t xml:space="preserve"> </w:t>
      </w:r>
      <w:r w:rsidR="00C1434C" w:rsidRPr="001D19CD">
        <w:rPr>
          <w:rFonts w:ascii="Times New Roman" w:hAnsi="Times New Roman" w:cs="Times New Roman"/>
          <w:sz w:val="28"/>
          <w:szCs w:val="28"/>
          <w:lang w:val="kk-KZ"/>
        </w:rPr>
        <w:t>[37</w:t>
      </w:r>
      <w:r w:rsidR="0018355B" w:rsidRPr="001D19CD">
        <w:rPr>
          <w:rFonts w:ascii="Times New Roman" w:hAnsi="Times New Roman" w:cs="Times New Roman"/>
          <w:sz w:val="28"/>
          <w:szCs w:val="28"/>
          <w:lang w:val="kk-KZ"/>
        </w:rPr>
        <w:t>]</w:t>
      </w:r>
      <w:r w:rsidRPr="001D19CD">
        <w:rPr>
          <w:rFonts w:ascii="Times New Roman" w:hAnsi="Times New Roman" w:cs="Times New Roman"/>
          <w:sz w:val="28"/>
          <w:szCs w:val="28"/>
          <w:lang w:val="kk-KZ"/>
        </w:rPr>
        <w:t>. Сондықтан, ерте дәуірге жататын кейбір жазба деректер мен көне ескерткіштер, әдеби еңбектер қазіргі түркі тілдес елдерге ортақ мұра болып табылады. Сөйтсе де</w:t>
      </w:r>
      <w:r w:rsidR="00156E0C" w:rsidRPr="001D19CD">
        <w:rPr>
          <w:rFonts w:ascii="Times New Roman" w:hAnsi="Times New Roman" w:cs="Times New Roman"/>
          <w:sz w:val="28"/>
          <w:szCs w:val="28"/>
          <w:lang w:val="kk-KZ"/>
        </w:rPr>
        <w:t>,</w:t>
      </w:r>
      <w:r w:rsidRPr="001D19CD">
        <w:rPr>
          <w:rFonts w:ascii="Times New Roman" w:hAnsi="Times New Roman" w:cs="Times New Roman"/>
          <w:sz w:val="28"/>
          <w:szCs w:val="28"/>
          <w:lang w:val="kk-KZ"/>
        </w:rPr>
        <w:t xml:space="preserve"> орта ғасырлық кейбір дана білімдарлар мен өнерпаздардың туған жеріне, шыққан тайпасына, көркем туындыларының сипатына қарап, мұндай көне мұраларды қазіргі түркі халықтарының біріне жақынырақ па деп болжаулар жасауға болатын сияқты»</w:t>
      </w:r>
      <w:r w:rsidR="00452F89" w:rsidRPr="001D19CD">
        <w:rPr>
          <w:rFonts w:ascii="Times New Roman" w:hAnsi="Times New Roman" w:cs="Times New Roman"/>
          <w:sz w:val="28"/>
          <w:szCs w:val="28"/>
          <w:lang w:val="kk-KZ"/>
        </w:rPr>
        <w:t xml:space="preserve"> </w:t>
      </w:r>
      <w:r w:rsidR="00C1434C" w:rsidRPr="001D19CD">
        <w:rPr>
          <w:rFonts w:ascii="Times New Roman" w:hAnsi="Times New Roman" w:cs="Times New Roman"/>
          <w:sz w:val="28"/>
          <w:szCs w:val="28"/>
          <w:lang w:val="kk-KZ" w:bidi="fa-IR"/>
        </w:rPr>
        <w:t>[37</w:t>
      </w:r>
      <w:r w:rsidR="00914405" w:rsidRPr="001D19CD">
        <w:rPr>
          <w:rFonts w:ascii="Times New Roman" w:hAnsi="Times New Roman" w:cs="Times New Roman"/>
          <w:sz w:val="28"/>
          <w:szCs w:val="28"/>
          <w:lang w:val="kk-KZ" w:bidi="fa-IR"/>
        </w:rPr>
        <w:t>, б.</w:t>
      </w:r>
      <w:r w:rsidR="000E15B7" w:rsidRPr="001D19CD">
        <w:rPr>
          <w:rFonts w:ascii="Times New Roman" w:hAnsi="Times New Roman" w:cs="Times New Roman"/>
          <w:sz w:val="28"/>
          <w:szCs w:val="28"/>
          <w:lang w:val="kk-KZ" w:bidi="fa-IR"/>
        </w:rPr>
        <w:t>45</w:t>
      </w:r>
      <w:r w:rsidR="00452F89" w:rsidRPr="001D19CD">
        <w:rPr>
          <w:rFonts w:ascii="Times New Roman" w:hAnsi="Times New Roman" w:cs="Times New Roman"/>
          <w:sz w:val="28"/>
          <w:szCs w:val="28"/>
          <w:lang w:val="kk-KZ" w:bidi="fa-IR"/>
        </w:rPr>
        <w:t>]</w:t>
      </w:r>
      <w:r w:rsidR="00452F89" w:rsidRPr="001D19CD">
        <w:rPr>
          <w:rFonts w:ascii="Times New Roman" w:hAnsi="Times New Roman" w:cs="Times New Roman"/>
          <w:sz w:val="28"/>
          <w:szCs w:val="28"/>
          <w:lang w:val="kk-KZ"/>
        </w:rPr>
        <w:t xml:space="preserve"> </w:t>
      </w:r>
      <w:r w:rsidRPr="001D19CD">
        <w:rPr>
          <w:rFonts w:ascii="Times New Roman" w:hAnsi="Times New Roman" w:cs="Times New Roman"/>
          <w:sz w:val="28"/>
          <w:szCs w:val="28"/>
          <w:lang w:val="kk-KZ"/>
        </w:rPr>
        <w:t xml:space="preserve"> – деп ой қорытады</w:t>
      </w:r>
      <w:r w:rsidR="00452F89" w:rsidRPr="001D19CD">
        <w:rPr>
          <w:rFonts w:ascii="Times New Roman" w:hAnsi="Times New Roman" w:cs="Times New Roman"/>
          <w:sz w:val="28"/>
          <w:szCs w:val="28"/>
          <w:lang w:val="kk-KZ"/>
        </w:rPr>
        <w:t>.</w:t>
      </w:r>
    </w:p>
    <w:p w14:paraId="47EB0810" w14:textId="46C86EA3" w:rsidR="00714F03" w:rsidRPr="001D19CD" w:rsidRDefault="00714F03" w:rsidP="0018239C">
      <w:pPr>
        <w:pStyle w:val="a6"/>
        <w:tabs>
          <w:tab w:val="left" w:pos="284"/>
        </w:tabs>
        <w:spacing w:before="0" w:beforeAutospacing="0" w:after="0" w:afterAutospacing="0"/>
        <w:ind w:right="-1" w:firstLine="567"/>
        <w:contextualSpacing/>
        <w:jc w:val="both"/>
        <w:rPr>
          <w:sz w:val="28"/>
          <w:szCs w:val="28"/>
          <w:lang w:val="kk-KZ"/>
        </w:rPr>
      </w:pPr>
      <w:r w:rsidRPr="001D19CD">
        <w:rPr>
          <w:sz w:val="28"/>
          <w:szCs w:val="28"/>
          <w:lang w:val="kk-KZ"/>
        </w:rPr>
        <w:t>Түркі әдебиетінің бастауын ғалымдар VIII ғасырдан таратады. Көне мұралар халық тарихын, қағанаттың мәдениеті мен мемлекеттік құрылымын бейнелейді. Ауыз әдебиеті үлгілерінде тарихи оқиғаларды сипаттайтын кітаби сарын байқалады. Зерттеушілер «Жанағар» атты еңбек болғанын айтады, бірақ ол сақталмаған.</w:t>
      </w:r>
      <w:r w:rsidR="0016036A" w:rsidRPr="001D19CD">
        <w:rPr>
          <w:sz w:val="28"/>
          <w:szCs w:val="28"/>
          <w:lang w:val="kk-KZ"/>
        </w:rPr>
        <w:t xml:space="preserve"> </w:t>
      </w:r>
      <w:r w:rsidRPr="001D19CD">
        <w:rPr>
          <w:sz w:val="28"/>
          <w:szCs w:val="28"/>
          <w:lang w:val="kk-KZ"/>
        </w:rPr>
        <w:t>Алғашқы жазба ескерткіштер – Орх</w:t>
      </w:r>
      <w:r w:rsidR="00C50DA1" w:rsidRPr="001D19CD">
        <w:rPr>
          <w:sz w:val="28"/>
          <w:szCs w:val="28"/>
          <w:lang w:val="kk-KZ"/>
        </w:rPr>
        <w:t>он мәтіндері, т</w:t>
      </w:r>
      <w:r w:rsidR="0016036A" w:rsidRPr="001D19CD">
        <w:rPr>
          <w:sz w:val="28"/>
          <w:szCs w:val="28"/>
          <w:lang w:val="kk-KZ"/>
        </w:rPr>
        <w:t>асқа қашалған</w:t>
      </w:r>
      <w:r w:rsidRPr="001D19CD">
        <w:rPr>
          <w:sz w:val="28"/>
          <w:szCs w:val="28"/>
          <w:lang w:val="kk-KZ"/>
        </w:rPr>
        <w:t xml:space="preserve"> жазулар халықты ерлікке, отансүйгіштікке үндеп, қағанат бірлігін нығайтты. Бүгінге жеткен руникалық, манихейлік, ұйғырлық жазулар тұтас бір халықтың рухани мәдениетін танытады. Қарахан дәуірінде ислам ықпалымен араб жазуы таралып, ұйғыр жазуын алмастырды.</w:t>
      </w:r>
      <w:r w:rsidR="0016036A" w:rsidRPr="001D19CD">
        <w:rPr>
          <w:sz w:val="28"/>
          <w:szCs w:val="28"/>
          <w:lang w:val="kk-KZ"/>
        </w:rPr>
        <w:t xml:space="preserve"> </w:t>
      </w:r>
      <w:r w:rsidRPr="001D19CD">
        <w:rPr>
          <w:sz w:val="28"/>
          <w:szCs w:val="28"/>
          <w:lang w:val="kk-KZ"/>
        </w:rPr>
        <w:t>Руникалық мұралар Орхон және Енисей топтарына бөлінеді. Орхон жазбалары Күлтегін, Тоныкөк, Білге қағанға арналса, Енисей жазулары балбал тастардағы шағын мәтіндер түрінде сақталған. Диалектілік айырмашылықтарға қарамастан, олардың тілі біртұтас, түркі жазу мәдениетінің жоғары дамығанын дәлелдейді.</w:t>
      </w:r>
      <w:r w:rsidR="0016036A" w:rsidRPr="001D19CD">
        <w:rPr>
          <w:sz w:val="28"/>
          <w:szCs w:val="28"/>
          <w:lang w:val="kk-KZ"/>
        </w:rPr>
        <w:t xml:space="preserve"> </w:t>
      </w:r>
      <w:r w:rsidRPr="001D19CD">
        <w:rPr>
          <w:sz w:val="28"/>
          <w:szCs w:val="28"/>
          <w:lang w:val="kk-KZ"/>
        </w:rPr>
        <w:t>Орхон мәтіндері VIII ғасырдағы Шығыс Түркі қағанаты дәуірінде, ал Енисей жазулары Қырғыз қағанаты кезеңінде жазылған. Олардың ырғақтық құрылымы қазіргі түркі халықтарының фольклорымен үндесіп, тарихи сабақтастықты көрсетеді.</w:t>
      </w:r>
    </w:p>
    <w:p w14:paraId="1EA11BD1" w14:textId="6096A254" w:rsidR="000638CC" w:rsidRPr="001D19CD" w:rsidRDefault="000638CC" w:rsidP="0018239C">
      <w:pPr>
        <w:pStyle w:val="a6"/>
        <w:tabs>
          <w:tab w:val="left" w:pos="284"/>
        </w:tabs>
        <w:spacing w:before="0" w:beforeAutospacing="0" w:after="0" w:afterAutospacing="0"/>
        <w:ind w:right="-1" w:firstLine="567"/>
        <w:contextualSpacing/>
        <w:jc w:val="both"/>
        <w:rPr>
          <w:sz w:val="28"/>
          <w:szCs w:val="28"/>
          <w:lang w:val="kk-KZ"/>
        </w:rPr>
      </w:pPr>
      <w:r w:rsidRPr="001D19CD">
        <w:rPr>
          <w:sz w:val="28"/>
          <w:szCs w:val="28"/>
          <w:lang w:val="kk-KZ"/>
        </w:rPr>
        <w:lastRenderedPageBreak/>
        <w:t>Енді осы жазбалардың білім беру контекстіндегі мәніне тоқталсақ, олар қазіргі студенттер үшін құнды тәрбие мен таным көзі болып табылады. Орхон-Енисей мұраларындағы елдік идеялар мен бірлікке үндейтін өсиеттер жас ұрпақтың тарихи санасын жаңғыртып, ұлттық болмысын нығайтады. Студенттер ежелгі дәуір құндылықтарымен таныса отырып, бүгінгі қоғамның мәселелерін саралауға машықтанады. Орхон мәтіндерінде қағандар мен билердің халық алдындағы жауапкершілігі, ел тәуелсіздігін қорғау идеясы көрініс тауып, жастарға отансүйгіштік пен азаматтық жауапкершіліктің үлгісін береді. Сонымен қатар, Орхон-Енисей жазбаларының көркемдік ерекшелігі студенттердің әдеби-танымдық көкжиегін кеңейтеді. Тасқа қашалған әрбір жолдағы шешендік пен ой дәлдігі жастарға тіл байлығын меңгеріп, сөз өнерінің қадір-қасиетін тануға жол ашады.</w:t>
      </w:r>
      <w:r w:rsidR="00665A31" w:rsidRPr="001D19CD">
        <w:rPr>
          <w:sz w:val="28"/>
          <w:szCs w:val="28"/>
          <w:lang w:val="kk-KZ"/>
        </w:rPr>
        <w:t xml:space="preserve"> «Көне түркі тілімен жазылған </w:t>
      </w:r>
      <w:r w:rsidRPr="001D19CD">
        <w:rPr>
          <w:sz w:val="28"/>
          <w:szCs w:val="28"/>
          <w:lang w:val="kk-KZ"/>
        </w:rPr>
        <w:t xml:space="preserve"> мәтіндер қазіргі қазақ тілі мен әдебиетінің бастауы ретінде студенттерге тіл тарихын тануға, мәдени сабақтастықты сезінуге мүмкіндік береді</w:t>
      </w:r>
      <w:r w:rsidR="00665A31" w:rsidRPr="001D19CD">
        <w:rPr>
          <w:sz w:val="28"/>
          <w:szCs w:val="28"/>
          <w:lang w:val="kk-KZ"/>
        </w:rPr>
        <w:t>»</w:t>
      </w:r>
      <w:r w:rsidR="00741406" w:rsidRPr="001D19CD">
        <w:rPr>
          <w:sz w:val="28"/>
          <w:szCs w:val="28"/>
          <w:lang w:val="kk-KZ"/>
        </w:rPr>
        <w:t xml:space="preserve"> </w:t>
      </w:r>
      <w:r w:rsidR="00C1434C" w:rsidRPr="001D19CD">
        <w:rPr>
          <w:sz w:val="28"/>
          <w:szCs w:val="28"/>
          <w:lang w:val="kk-KZ"/>
        </w:rPr>
        <w:t>[38]</w:t>
      </w:r>
      <w:r w:rsidRPr="001D19CD">
        <w:rPr>
          <w:sz w:val="28"/>
          <w:szCs w:val="28"/>
          <w:lang w:val="kk-KZ"/>
        </w:rPr>
        <w:t xml:space="preserve"> Мұндай мұраларды оқу процесіне енгізу жастардың сыни ойлау қабілетін дамытып, тарихи оқиғалар мен әлеуметтік құндылықтарды салыстыруға және оларды қазіргі заманмен байланыстыруға дағдыландырады. Нәтижесінде студенттердің ғылыми-зерттеу дағдылары жетіліп, адамгершілік, адалдық, бірлік, отансүйгіштік идеялары бойына сіңіріледі. Осылайша, Орхон-Енисей жазбаларын білім беру жүйесінде пайдалану – тек өткенді таныту емес, болашаққа бағдар беру. Студенттердің тарихи жадын жаңғыртып, ұлттық рухты оятып қана қоймай, қазіргі заманға қажетті құндылықтарды бойына сіңіруге көмектеседі. Ескерткіштер – жас ұрпаққа рухани күш, білім мен тәрбие беретін мәңгілік мұра. </w:t>
      </w:r>
    </w:p>
    <w:p w14:paraId="25B4D7C6" w14:textId="2ADD2D99" w:rsidR="0078786F" w:rsidRPr="001D19CD" w:rsidRDefault="0078786F" w:rsidP="0018239C">
      <w:pPr>
        <w:pStyle w:val="a6"/>
        <w:tabs>
          <w:tab w:val="left" w:pos="284"/>
        </w:tabs>
        <w:spacing w:before="0" w:beforeAutospacing="0" w:after="0" w:afterAutospacing="0"/>
        <w:ind w:right="-1" w:firstLine="567"/>
        <w:contextualSpacing/>
        <w:jc w:val="both"/>
        <w:rPr>
          <w:i/>
          <w:sz w:val="28"/>
          <w:szCs w:val="28"/>
          <w:lang w:val="kk-KZ"/>
        </w:rPr>
      </w:pPr>
      <w:r w:rsidRPr="001D19CD">
        <w:rPr>
          <w:sz w:val="28"/>
          <w:szCs w:val="28"/>
          <w:lang w:val="kk-KZ"/>
        </w:rPr>
        <w:t>Орхон-Енисей жазбаларының түркі дүниесіне тән болмысын студенттерге оқытудың маңызын салыстырмалы кесте түрінде айқындап көрсетер болсақ</w:t>
      </w:r>
      <w:r w:rsidRPr="001D19CD">
        <w:rPr>
          <w:i/>
          <w:sz w:val="28"/>
          <w:szCs w:val="28"/>
          <w:lang w:val="kk-KZ"/>
        </w:rPr>
        <w:t xml:space="preserve">: </w:t>
      </w:r>
    </w:p>
    <w:p w14:paraId="022B1AA8" w14:textId="2826EBC2" w:rsidR="0018239C" w:rsidRPr="001D19CD" w:rsidRDefault="0018239C" w:rsidP="0018239C">
      <w:pPr>
        <w:pStyle w:val="a6"/>
        <w:tabs>
          <w:tab w:val="left" w:pos="284"/>
        </w:tabs>
        <w:spacing w:before="0" w:beforeAutospacing="0" w:after="0" w:afterAutospacing="0"/>
        <w:ind w:right="-1" w:firstLine="567"/>
        <w:contextualSpacing/>
        <w:jc w:val="both"/>
        <w:rPr>
          <w:i/>
          <w:sz w:val="16"/>
          <w:szCs w:val="16"/>
          <w:lang w:val="kk-KZ"/>
        </w:rPr>
      </w:pPr>
    </w:p>
    <w:p w14:paraId="3A46526F" w14:textId="016C7524" w:rsidR="0018239C" w:rsidRPr="001D19CD" w:rsidRDefault="00E96B46" w:rsidP="00E96B46">
      <w:pPr>
        <w:pStyle w:val="a6"/>
        <w:tabs>
          <w:tab w:val="left" w:pos="284"/>
        </w:tabs>
        <w:spacing w:before="0" w:beforeAutospacing="0" w:after="0" w:afterAutospacing="0"/>
        <w:ind w:left="360" w:right="-1"/>
        <w:contextualSpacing/>
        <w:jc w:val="both"/>
        <w:rPr>
          <w:i/>
          <w:sz w:val="28"/>
          <w:szCs w:val="28"/>
          <w:lang w:val="kk-KZ"/>
        </w:rPr>
      </w:pPr>
      <w:r w:rsidRPr="001D19CD">
        <w:rPr>
          <w:iCs/>
          <w:sz w:val="28"/>
          <w:szCs w:val="28"/>
          <w:lang w:val="kk-KZ"/>
        </w:rPr>
        <w:t xml:space="preserve">    1-</w:t>
      </w:r>
      <w:r w:rsidR="00A36552" w:rsidRPr="001D19CD">
        <w:rPr>
          <w:iCs/>
          <w:sz w:val="28"/>
          <w:szCs w:val="28"/>
          <w:lang w:val="kk-KZ"/>
        </w:rPr>
        <w:t xml:space="preserve">Кесте. </w:t>
      </w:r>
      <w:r w:rsidR="0018239C" w:rsidRPr="001D19CD">
        <w:rPr>
          <w:iCs/>
          <w:sz w:val="28"/>
          <w:szCs w:val="28"/>
          <w:lang w:val="kk-KZ"/>
        </w:rPr>
        <w:t>Тарихи жазбалардың білім беру контекстіндегі рөлі: Орхон мұралары мысалында</w:t>
      </w:r>
      <w:r w:rsidRPr="001D19CD">
        <w:rPr>
          <w:iCs/>
          <w:sz w:val="28"/>
          <w:szCs w:val="28"/>
          <w:lang w:val="kk-KZ"/>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4"/>
        <w:gridCol w:w="3221"/>
        <w:gridCol w:w="2551"/>
        <w:gridCol w:w="2268"/>
      </w:tblGrid>
      <w:tr w:rsidR="00E312F1" w:rsidRPr="001D19CD" w14:paraId="57383D41" w14:textId="77777777" w:rsidTr="00E96B46">
        <w:tc>
          <w:tcPr>
            <w:tcW w:w="1594" w:type="dxa"/>
            <w:vAlign w:val="center"/>
          </w:tcPr>
          <w:p w14:paraId="4FD8F9D3" w14:textId="77777777" w:rsidR="0078786F" w:rsidRPr="001D19CD" w:rsidRDefault="0078786F" w:rsidP="00D91A96">
            <w:pPr>
              <w:pStyle w:val="a6"/>
              <w:tabs>
                <w:tab w:val="left" w:pos="284"/>
              </w:tabs>
              <w:spacing w:before="0" w:beforeAutospacing="0" w:after="0" w:afterAutospacing="0"/>
              <w:ind w:right="-1"/>
              <w:contextualSpacing/>
              <w:jc w:val="center"/>
              <w:rPr>
                <w:lang w:val="kk-KZ"/>
              </w:rPr>
            </w:pPr>
            <w:r w:rsidRPr="001D19CD">
              <w:rPr>
                <w:lang w:val="kk-KZ" w:eastAsia="ru-RU"/>
              </w:rPr>
              <w:t>Талдау өлшемдері</w:t>
            </w:r>
          </w:p>
        </w:tc>
        <w:tc>
          <w:tcPr>
            <w:tcW w:w="3221" w:type="dxa"/>
            <w:vAlign w:val="center"/>
          </w:tcPr>
          <w:p w14:paraId="51F4F2BC" w14:textId="77777777" w:rsidR="0078786F" w:rsidRPr="001D19CD" w:rsidRDefault="0078786F" w:rsidP="00D91A96">
            <w:pPr>
              <w:pStyle w:val="a6"/>
              <w:tabs>
                <w:tab w:val="left" w:pos="284"/>
              </w:tabs>
              <w:spacing w:before="0" w:beforeAutospacing="0" w:after="0" w:afterAutospacing="0"/>
              <w:ind w:right="-1"/>
              <w:contextualSpacing/>
              <w:jc w:val="center"/>
              <w:rPr>
                <w:lang w:val="kk-KZ"/>
              </w:rPr>
            </w:pPr>
            <w:r w:rsidRPr="001D19CD">
              <w:rPr>
                <w:lang w:val="kk-KZ" w:eastAsia="ru-RU"/>
              </w:rPr>
              <w:t>Орхон-Енисей жазбаларының мазмұны</w:t>
            </w:r>
          </w:p>
        </w:tc>
        <w:tc>
          <w:tcPr>
            <w:tcW w:w="2551" w:type="dxa"/>
            <w:vAlign w:val="center"/>
          </w:tcPr>
          <w:p w14:paraId="3D110365" w14:textId="77777777" w:rsidR="0078786F" w:rsidRPr="001D19CD" w:rsidRDefault="0078786F" w:rsidP="00D91A96">
            <w:pPr>
              <w:pStyle w:val="a6"/>
              <w:tabs>
                <w:tab w:val="left" w:pos="284"/>
              </w:tabs>
              <w:spacing w:before="0" w:beforeAutospacing="0" w:after="0" w:afterAutospacing="0"/>
              <w:ind w:right="-1"/>
              <w:contextualSpacing/>
              <w:jc w:val="center"/>
              <w:rPr>
                <w:lang w:val="kk-KZ"/>
              </w:rPr>
            </w:pPr>
            <w:r w:rsidRPr="001D19CD">
              <w:rPr>
                <w:lang w:val="kk-KZ" w:eastAsia="ru-RU"/>
              </w:rPr>
              <w:t>Білім беру контекстіндегі пайдасы</w:t>
            </w:r>
          </w:p>
        </w:tc>
        <w:tc>
          <w:tcPr>
            <w:tcW w:w="2268" w:type="dxa"/>
            <w:vAlign w:val="center"/>
          </w:tcPr>
          <w:p w14:paraId="50BBFF26" w14:textId="77777777" w:rsidR="0078786F" w:rsidRPr="001D19CD" w:rsidRDefault="0078786F" w:rsidP="00D91A96">
            <w:pPr>
              <w:pStyle w:val="a6"/>
              <w:tabs>
                <w:tab w:val="left" w:pos="284"/>
              </w:tabs>
              <w:spacing w:before="0" w:beforeAutospacing="0" w:after="0" w:afterAutospacing="0"/>
              <w:ind w:right="-1"/>
              <w:contextualSpacing/>
              <w:jc w:val="center"/>
              <w:rPr>
                <w:lang w:val="kk-KZ"/>
              </w:rPr>
            </w:pPr>
            <w:r w:rsidRPr="001D19CD">
              <w:rPr>
                <w:lang w:val="kk-KZ" w:eastAsia="ru-RU"/>
              </w:rPr>
              <w:t>Студенттерге берер үлесі</w:t>
            </w:r>
          </w:p>
        </w:tc>
      </w:tr>
      <w:tr w:rsidR="00741406" w:rsidRPr="001D19CD" w14:paraId="0CD68004" w14:textId="77777777" w:rsidTr="00E96B46">
        <w:tc>
          <w:tcPr>
            <w:tcW w:w="1594" w:type="dxa"/>
            <w:vAlign w:val="center"/>
          </w:tcPr>
          <w:p w14:paraId="3767B57E" w14:textId="1BF9CFEE" w:rsidR="00741406" w:rsidRPr="001D19CD" w:rsidRDefault="00741406" w:rsidP="00A3161F">
            <w:pPr>
              <w:pStyle w:val="a6"/>
              <w:tabs>
                <w:tab w:val="left" w:pos="284"/>
              </w:tabs>
              <w:spacing w:before="0" w:beforeAutospacing="0" w:after="0" w:afterAutospacing="0"/>
              <w:ind w:right="-1"/>
              <w:contextualSpacing/>
              <w:jc w:val="center"/>
              <w:rPr>
                <w:sz w:val="22"/>
                <w:szCs w:val="22"/>
                <w:lang w:val="kk-KZ" w:eastAsia="ru-RU"/>
              </w:rPr>
            </w:pPr>
            <w:r w:rsidRPr="001D19CD">
              <w:rPr>
                <w:sz w:val="22"/>
                <w:szCs w:val="22"/>
                <w:lang w:val="kk-KZ" w:eastAsia="ru-RU"/>
              </w:rPr>
              <w:t>1</w:t>
            </w:r>
          </w:p>
        </w:tc>
        <w:tc>
          <w:tcPr>
            <w:tcW w:w="3221" w:type="dxa"/>
            <w:vAlign w:val="center"/>
          </w:tcPr>
          <w:p w14:paraId="20AA75B9" w14:textId="1E3EB45D" w:rsidR="00741406" w:rsidRPr="001D19CD" w:rsidRDefault="00741406" w:rsidP="00A3161F">
            <w:pPr>
              <w:pStyle w:val="a6"/>
              <w:tabs>
                <w:tab w:val="left" w:pos="284"/>
              </w:tabs>
              <w:spacing w:before="0" w:beforeAutospacing="0" w:after="0" w:afterAutospacing="0"/>
              <w:ind w:right="-1"/>
              <w:contextualSpacing/>
              <w:jc w:val="center"/>
              <w:rPr>
                <w:sz w:val="22"/>
                <w:szCs w:val="22"/>
                <w:lang w:val="kk-KZ" w:eastAsia="ru-RU"/>
              </w:rPr>
            </w:pPr>
            <w:r w:rsidRPr="001D19CD">
              <w:rPr>
                <w:sz w:val="22"/>
                <w:szCs w:val="22"/>
                <w:lang w:val="kk-KZ" w:eastAsia="ru-RU"/>
              </w:rPr>
              <w:t>2</w:t>
            </w:r>
          </w:p>
        </w:tc>
        <w:tc>
          <w:tcPr>
            <w:tcW w:w="2551" w:type="dxa"/>
            <w:vAlign w:val="center"/>
          </w:tcPr>
          <w:p w14:paraId="4672F09B" w14:textId="669A05C3" w:rsidR="00741406" w:rsidRPr="001D19CD" w:rsidRDefault="00741406" w:rsidP="00A3161F">
            <w:pPr>
              <w:pStyle w:val="a6"/>
              <w:tabs>
                <w:tab w:val="left" w:pos="284"/>
              </w:tabs>
              <w:spacing w:before="0" w:beforeAutospacing="0" w:after="0" w:afterAutospacing="0"/>
              <w:ind w:right="-1"/>
              <w:contextualSpacing/>
              <w:jc w:val="center"/>
              <w:rPr>
                <w:sz w:val="22"/>
                <w:szCs w:val="22"/>
                <w:lang w:val="kk-KZ" w:eastAsia="ru-RU"/>
              </w:rPr>
            </w:pPr>
            <w:r w:rsidRPr="001D19CD">
              <w:rPr>
                <w:sz w:val="22"/>
                <w:szCs w:val="22"/>
                <w:lang w:val="kk-KZ" w:eastAsia="ru-RU"/>
              </w:rPr>
              <w:t>3</w:t>
            </w:r>
          </w:p>
        </w:tc>
        <w:tc>
          <w:tcPr>
            <w:tcW w:w="2268" w:type="dxa"/>
            <w:vAlign w:val="center"/>
          </w:tcPr>
          <w:p w14:paraId="42853F34" w14:textId="3DDBE999" w:rsidR="00741406" w:rsidRPr="001D19CD" w:rsidRDefault="00741406" w:rsidP="00A3161F">
            <w:pPr>
              <w:pStyle w:val="a6"/>
              <w:tabs>
                <w:tab w:val="left" w:pos="284"/>
              </w:tabs>
              <w:spacing w:before="0" w:beforeAutospacing="0" w:after="0" w:afterAutospacing="0"/>
              <w:ind w:right="-1"/>
              <w:contextualSpacing/>
              <w:jc w:val="center"/>
              <w:rPr>
                <w:sz w:val="22"/>
                <w:szCs w:val="22"/>
                <w:lang w:val="kk-KZ" w:eastAsia="ru-RU"/>
              </w:rPr>
            </w:pPr>
            <w:r w:rsidRPr="001D19CD">
              <w:rPr>
                <w:sz w:val="22"/>
                <w:szCs w:val="22"/>
                <w:lang w:val="kk-KZ" w:eastAsia="ru-RU"/>
              </w:rPr>
              <w:t>4</w:t>
            </w:r>
          </w:p>
        </w:tc>
      </w:tr>
      <w:tr w:rsidR="00E312F1" w:rsidRPr="001D19CD" w14:paraId="1DAB4684" w14:textId="77777777" w:rsidTr="00E96B46">
        <w:tc>
          <w:tcPr>
            <w:tcW w:w="1594" w:type="dxa"/>
            <w:tcBorders>
              <w:bottom w:val="single" w:sz="4" w:space="0" w:color="auto"/>
            </w:tcBorders>
          </w:tcPr>
          <w:p w14:paraId="2392C866" w14:textId="77777777" w:rsidR="0078786F" w:rsidRPr="001D19CD" w:rsidRDefault="0078786F" w:rsidP="00E96B46">
            <w:pPr>
              <w:pStyle w:val="a6"/>
              <w:tabs>
                <w:tab w:val="left" w:pos="284"/>
              </w:tabs>
              <w:spacing w:before="0" w:beforeAutospacing="0" w:after="0" w:afterAutospacing="0"/>
              <w:ind w:right="-1"/>
              <w:contextualSpacing/>
              <w:jc w:val="both"/>
              <w:rPr>
                <w:i/>
                <w:lang w:val="kk-KZ"/>
              </w:rPr>
            </w:pPr>
            <w:r w:rsidRPr="001D19CD">
              <w:rPr>
                <w:lang w:val="kk-KZ" w:eastAsia="ru-RU"/>
              </w:rPr>
              <w:t>Тарихи сана</w:t>
            </w:r>
          </w:p>
        </w:tc>
        <w:tc>
          <w:tcPr>
            <w:tcW w:w="3221" w:type="dxa"/>
            <w:tcBorders>
              <w:bottom w:val="single" w:sz="4" w:space="0" w:color="auto"/>
            </w:tcBorders>
          </w:tcPr>
          <w:p w14:paraId="511EA61A" w14:textId="77777777" w:rsidR="0078786F" w:rsidRPr="001D19CD" w:rsidRDefault="0078786F" w:rsidP="00E96B46">
            <w:pPr>
              <w:pStyle w:val="a6"/>
              <w:tabs>
                <w:tab w:val="left" w:pos="284"/>
              </w:tabs>
              <w:spacing w:before="0" w:beforeAutospacing="0" w:after="0" w:afterAutospacing="0"/>
              <w:ind w:right="-1"/>
              <w:contextualSpacing/>
              <w:jc w:val="both"/>
              <w:rPr>
                <w:i/>
                <w:lang w:val="kk-KZ"/>
              </w:rPr>
            </w:pPr>
            <w:r w:rsidRPr="001D19CD">
              <w:rPr>
                <w:lang w:val="kk-KZ" w:eastAsia="ru-RU"/>
              </w:rPr>
              <w:t>Түркі халықтарының мемлекет құруы, тәуелсіздік үшін күресі, бірлік идеялары бейнеленген</w:t>
            </w:r>
          </w:p>
        </w:tc>
        <w:tc>
          <w:tcPr>
            <w:tcW w:w="2551" w:type="dxa"/>
            <w:tcBorders>
              <w:bottom w:val="single" w:sz="4" w:space="0" w:color="auto"/>
            </w:tcBorders>
          </w:tcPr>
          <w:p w14:paraId="1FD7245D" w14:textId="64ADFCDF" w:rsidR="0078786F" w:rsidRPr="001D19CD" w:rsidRDefault="0078786F" w:rsidP="00E96B46">
            <w:pPr>
              <w:pStyle w:val="a6"/>
              <w:tabs>
                <w:tab w:val="left" w:pos="284"/>
              </w:tabs>
              <w:spacing w:before="0" w:beforeAutospacing="0" w:after="0" w:afterAutospacing="0"/>
              <w:ind w:right="-1"/>
              <w:contextualSpacing/>
              <w:jc w:val="both"/>
              <w:rPr>
                <w:i/>
                <w:lang w:val="kk-KZ"/>
              </w:rPr>
            </w:pPr>
            <w:r w:rsidRPr="001D19CD">
              <w:rPr>
                <w:lang w:val="kk-KZ" w:eastAsia="ru-RU"/>
              </w:rPr>
              <w:t>Тарих</w:t>
            </w:r>
            <w:r w:rsidR="00D91A96" w:rsidRPr="001D19CD">
              <w:rPr>
                <w:lang w:val="kk-KZ" w:eastAsia="ru-RU"/>
              </w:rPr>
              <w:t xml:space="preserve">и сананы қалыптастырады, ұлттық </w:t>
            </w:r>
            <w:r w:rsidRPr="001D19CD">
              <w:rPr>
                <w:lang w:val="kk-KZ" w:eastAsia="ru-RU"/>
              </w:rPr>
              <w:t>тамырға сүйенуге баулиды</w:t>
            </w:r>
          </w:p>
        </w:tc>
        <w:tc>
          <w:tcPr>
            <w:tcW w:w="2268" w:type="dxa"/>
            <w:tcBorders>
              <w:bottom w:val="single" w:sz="4" w:space="0" w:color="auto"/>
            </w:tcBorders>
          </w:tcPr>
          <w:p w14:paraId="1B9AD35D" w14:textId="77777777" w:rsidR="0078786F" w:rsidRPr="001D19CD" w:rsidRDefault="0078786F" w:rsidP="00E96B46">
            <w:pPr>
              <w:pStyle w:val="a6"/>
              <w:tabs>
                <w:tab w:val="left" w:pos="284"/>
              </w:tabs>
              <w:spacing w:before="0" w:beforeAutospacing="0" w:after="0" w:afterAutospacing="0"/>
              <w:ind w:right="-1"/>
              <w:contextualSpacing/>
              <w:jc w:val="both"/>
              <w:rPr>
                <w:i/>
                <w:lang w:val="kk-KZ"/>
              </w:rPr>
            </w:pPr>
            <w:r w:rsidRPr="001D19CD">
              <w:rPr>
                <w:lang w:val="kk-KZ" w:eastAsia="ru-RU"/>
              </w:rPr>
              <w:t>Елжандылық, патриоттық сезімді дамытады</w:t>
            </w:r>
          </w:p>
        </w:tc>
      </w:tr>
      <w:tr w:rsidR="00E312F1" w:rsidRPr="00E861B9" w14:paraId="7809D7C8" w14:textId="77777777" w:rsidTr="00E96B46">
        <w:trPr>
          <w:trHeight w:val="1003"/>
        </w:trPr>
        <w:tc>
          <w:tcPr>
            <w:tcW w:w="1594" w:type="dxa"/>
            <w:tcBorders>
              <w:bottom w:val="single" w:sz="4" w:space="0" w:color="auto"/>
            </w:tcBorders>
          </w:tcPr>
          <w:p w14:paraId="4EBD047A" w14:textId="77777777" w:rsidR="0078786F" w:rsidRPr="001D19CD" w:rsidRDefault="0078786F" w:rsidP="00E96B46">
            <w:pPr>
              <w:pStyle w:val="a6"/>
              <w:tabs>
                <w:tab w:val="left" w:pos="284"/>
              </w:tabs>
              <w:spacing w:before="0" w:beforeAutospacing="0" w:after="0" w:afterAutospacing="0"/>
              <w:ind w:right="-1"/>
              <w:contextualSpacing/>
              <w:jc w:val="both"/>
              <w:rPr>
                <w:i/>
                <w:lang w:val="kk-KZ"/>
              </w:rPr>
            </w:pPr>
            <w:r w:rsidRPr="001D19CD">
              <w:rPr>
                <w:lang w:val="kk-KZ" w:eastAsia="ru-RU"/>
              </w:rPr>
              <w:t>Рухани-мәдени құндылықтар</w:t>
            </w:r>
          </w:p>
        </w:tc>
        <w:tc>
          <w:tcPr>
            <w:tcW w:w="3221" w:type="dxa"/>
            <w:tcBorders>
              <w:bottom w:val="single" w:sz="4" w:space="0" w:color="auto"/>
            </w:tcBorders>
          </w:tcPr>
          <w:p w14:paraId="4461A3F2" w14:textId="77777777" w:rsidR="0078786F" w:rsidRPr="001D19CD" w:rsidRDefault="0078786F" w:rsidP="00E96B46">
            <w:pPr>
              <w:pStyle w:val="a6"/>
              <w:tabs>
                <w:tab w:val="left" w:pos="284"/>
              </w:tabs>
              <w:spacing w:before="0" w:beforeAutospacing="0" w:after="0" w:afterAutospacing="0"/>
              <w:ind w:right="-1"/>
              <w:contextualSpacing/>
              <w:jc w:val="both"/>
              <w:rPr>
                <w:i/>
                <w:lang w:val="kk-KZ"/>
              </w:rPr>
            </w:pPr>
            <w:r w:rsidRPr="001D19CD">
              <w:rPr>
                <w:lang w:val="kk-KZ" w:eastAsia="ru-RU"/>
              </w:rPr>
              <w:t>Әділет, адалдық, бірлік, халыққа қызмет ету қағидалары көрініс тапқан</w:t>
            </w:r>
          </w:p>
        </w:tc>
        <w:tc>
          <w:tcPr>
            <w:tcW w:w="2551" w:type="dxa"/>
            <w:tcBorders>
              <w:bottom w:val="single" w:sz="4" w:space="0" w:color="auto"/>
            </w:tcBorders>
          </w:tcPr>
          <w:p w14:paraId="70DB5CC5" w14:textId="77777777" w:rsidR="0078786F" w:rsidRPr="001D19CD" w:rsidRDefault="0078786F" w:rsidP="00E96B46">
            <w:pPr>
              <w:pStyle w:val="a6"/>
              <w:tabs>
                <w:tab w:val="left" w:pos="284"/>
              </w:tabs>
              <w:spacing w:before="0" w:beforeAutospacing="0" w:after="0" w:afterAutospacing="0"/>
              <w:ind w:right="-1"/>
              <w:contextualSpacing/>
              <w:jc w:val="both"/>
              <w:rPr>
                <w:i/>
                <w:lang w:val="kk-KZ"/>
              </w:rPr>
            </w:pPr>
            <w:r w:rsidRPr="001D19CD">
              <w:rPr>
                <w:lang w:val="kk-KZ" w:eastAsia="ru-RU"/>
              </w:rPr>
              <w:t>Моральдық-этикалық тәрбиенің негізі ретінде қолданылады</w:t>
            </w:r>
          </w:p>
        </w:tc>
        <w:tc>
          <w:tcPr>
            <w:tcW w:w="2268" w:type="dxa"/>
            <w:tcBorders>
              <w:bottom w:val="single" w:sz="4" w:space="0" w:color="auto"/>
            </w:tcBorders>
          </w:tcPr>
          <w:p w14:paraId="2A82D3F3" w14:textId="6B6BAF45" w:rsidR="00741406" w:rsidRPr="001D19CD" w:rsidRDefault="0078786F" w:rsidP="00E96B46">
            <w:pPr>
              <w:pStyle w:val="a6"/>
              <w:tabs>
                <w:tab w:val="left" w:pos="284"/>
              </w:tabs>
              <w:spacing w:before="0" w:beforeAutospacing="0" w:after="0" w:afterAutospacing="0"/>
              <w:ind w:right="-1"/>
              <w:contextualSpacing/>
              <w:jc w:val="both"/>
              <w:rPr>
                <w:lang w:val="kk-KZ" w:eastAsia="ru-RU"/>
              </w:rPr>
            </w:pPr>
            <w:r w:rsidRPr="001D19CD">
              <w:rPr>
                <w:lang w:val="kk-KZ" w:eastAsia="ru-RU"/>
              </w:rPr>
              <w:t xml:space="preserve">Жастарды ізгілікке, адалдыққа, </w:t>
            </w:r>
            <w:r w:rsidR="00D91A96" w:rsidRPr="001D19CD">
              <w:rPr>
                <w:lang w:val="kk-KZ" w:eastAsia="ru-RU"/>
              </w:rPr>
              <w:t>қоғамға қызмет етуге бағыттайды</w:t>
            </w:r>
          </w:p>
        </w:tc>
      </w:tr>
      <w:tr w:rsidR="00A36552" w:rsidRPr="001D19CD" w14:paraId="3C8939EB" w14:textId="77777777" w:rsidTr="00E96B46">
        <w:tc>
          <w:tcPr>
            <w:tcW w:w="1594" w:type="dxa"/>
            <w:tcBorders>
              <w:bottom w:val="single" w:sz="4" w:space="0" w:color="auto"/>
            </w:tcBorders>
          </w:tcPr>
          <w:p w14:paraId="2CA810F0" w14:textId="77777777" w:rsidR="00A36552" w:rsidRPr="001D19CD" w:rsidRDefault="00A36552" w:rsidP="00E96B46">
            <w:pPr>
              <w:pStyle w:val="a6"/>
              <w:tabs>
                <w:tab w:val="left" w:pos="284"/>
              </w:tabs>
              <w:spacing w:before="0" w:beforeAutospacing="0" w:after="0" w:afterAutospacing="0"/>
              <w:ind w:right="-1"/>
              <w:contextualSpacing/>
              <w:jc w:val="both"/>
              <w:rPr>
                <w:i/>
                <w:lang w:val="kk-KZ"/>
              </w:rPr>
            </w:pPr>
            <w:r w:rsidRPr="001D19CD">
              <w:rPr>
                <w:lang w:val="kk-KZ" w:eastAsia="ru-RU"/>
              </w:rPr>
              <w:t>Тілдік мұра</w:t>
            </w:r>
          </w:p>
        </w:tc>
        <w:tc>
          <w:tcPr>
            <w:tcW w:w="3221" w:type="dxa"/>
            <w:tcBorders>
              <w:bottom w:val="single" w:sz="4" w:space="0" w:color="auto"/>
            </w:tcBorders>
          </w:tcPr>
          <w:p w14:paraId="469E95A3" w14:textId="77777777" w:rsidR="00A36552" w:rsidRPr="001D19CD" w:rsidRDefault="00A36552" w:rsidP="00E96B46">
            <w:pPr>
              <w:pStyle w:val="a6"/>
              <w:tabs>
                <w:tab w:val="left" w:pos="284"/>
              </w:tabs>
              <w:spacing w:before="0" w:beforeAutospacing="0" w:after="0" w:afterAutospacing="0"/>
              <w:ind w:right="-1"/>
              <w:contextualSpacing/>
              <w:jc w:val="both"/>
              <w:rPr>
                <w:i/>
                <w:lang w:val="kk-KZ"/>
              </w:rPr>
            </w:pPr>
            <w:r w:rsidRPr="001D19CD">
              <w:rPr>
                <w:lang w:val="kk-KZ" w:eastAsia="ru-RU"/>
              </w:rPr>
              <w:t>Түркі тілінің көне формасы, әдеби тілдің бастауы ретінде сақталған</w:t>
            </w:r>
          </w:p>
        </w:tc>
        <w:tc>
          <w:tcPr>
            <w:tcW w:w="2551" w:type="dxa"/>
            <w:tcBorders>
              <w:bottom w:val="single" w:sz="4" w:space="0" w:color="auto"/>
            </w:tcBorders>
          </w:tcPr>
          <w:p w14:paraId="4CDF6EDF" w14:textId="77777777" w:rsidR="00A36552" w:rsidRPr="001D19CD" w:rsidRDefault="00A36552" w:rsidP="00E96B46">
            <w:pPr>
              <w:pStyle w:val="a6"/>
              <w:tabs>
                <w:tab w:val="left" w:pos="284"/>
              </w:tabs>
              <w:spacing w:before="0" w:beforeAutospacing="0" w:after="0" w:afterAutospacing="0"/>
              <w:ind w:right="-1"/>
              <w:contextualSpacing/>
              <w:jc w:val="both"/>
              <w:rPr>
                <w:i/>
                <w:lang w:val="kk-KZ"/>
              </w:rPr>
            </w:pPr>
            <w:r w:rsidRPr="001D19CD">
              <w:rPr>
                <w:lang w:val="kk-KZ" w:eastAsia="ru-RU"/>
              </w:rPr>
              <w:t>Студенттердің тілдік құзыреттілігін арттырады, түркітануға қызығушылығын оятады</w:t>
            </w:r>
          </w:p>
        </w:tc>
        <w:tc>
          <w:tcPr>
            <w:tcW w:w="2268" w:type="dxa"/>
            <w:tcBorders>
              <w:bottom w:val="single" w:sz="4" w:space="0" w:color="auto"/>
            </w:tcBorders>
          </w:tcPr>
          <w:p w14:paraId="32AD46FE" w14:textId="77777777" w:rsidR="00A36552" w:rsidRPr="001D19CD" w:rsidRDefault="00A36552" w:rsidP="00E96B46">
            <w:pPr>
              <w:pStyle w:val="a6"/>
              <w:tabs>
                <w:tab w:val="left" w:pos="284"/>
              </w:tabs>
              <w:spacing w:before="0" w:beforeAutospacing="0" w:after="0" w:afterAutospacing="0"/>
              <w:ind w:right="-1"/>
              <w:contextualSpacing/>
              <w:jc w:val="both"/>
              <w:rPr>
                <w:i/>
                <w:lang w:val="kk-KZ"/>
              </w:rPr>
            </w:pPr>
            <w:r w:rsidRPr="001D19CD">
              <w:rPr>
                <w:lang w:val="kk-KZ" w:eastAsia="ru-RU"/>
              </w:rPr>
              <w:t>Тілдік-мәдени сәйкестікке баулиды</w:t>
            </w:r>
          </w:p>
        </w:tc>
      </w:tr>
      <w:tr w:rsidR="00D91A96" w:rsidRPr="001D19CD" w14:paraId="2B5D3810" w14:textId="77777777" w:rsidTr="00D91A96">
        <w:tc>
          <w:tcPr>
            <w:tcW w:w="9634" w:type="dxa"/>
            <w:gridSpan w:val="4"/>
            <w:tcBorders>
              <w:top w:val="single" w:sz="4" w:space="0" w:color="auto"/>
              <w:left w:val="nil"/>
              <w:bottom w:val="nil"/>
              <w:right w:val="nil"/>
            </w:tcBorders>
            <w:vAlign w:val="center"/>
          </w:tcPr>
          <w:p w14:paraId="2504271D" w14:textId="19250ACE" w:rsidR="00D91A96" w:rsidRPr="001D19CD" w:rsidRDefault="00D91A96" w:rsidP="00D91A96">
            <w:pPr>
              <w:pStyle w:val="a6"/>
              <w:tabs>
                <w:tab w:val="left" w:pos="284"/>
              </w:tabs>
              <w:spacing w:before="0" w:beforeAutospacing="0" w:after="0" w:afterAutospacing="0"/>
              <w:ind w:right="-1"/>
              <w:contextualSpacing/>
              <w:rPr>
                <w:lang w:val="kk-KZ" w:eastAsia="ru-RU"/>
              </w:rPr>
            </w:pPr>
          </w:p>
        </w:tc>
      </w:tr>
      <w:tr w:rsidR="00D91A96" w:rsidRPr="001D19CD" w14:paraId="77D6720A" w14:textId="77777777" w:rsidTr="00D91A96">
        <w:tc>
          <w:tcPr>
            <w:tcW w:w="9634" w:type="dxa"/>
            <w:gridSpan w:val="4"/>
            <w:tcBorders>
              <w:top w:val="nil"/>
              <w:left w:val="nil"/>
              <w:bottom w:val="single" w:sz="4" w:space="0" w:color="auto"/>
              <w:right w:val="nil"/>
            </w:tcBorders>
            <w:vAlign w:val="center"/>
          </w:tcPr>
          <w:p w14:paraId="7DFD41E9" w14:textId="47874245" w:rsidR="00D91A96" w:rsidRPr="001D19CD" w:rsidRDefault="00D91A96" w:rsidP="00D91A96">
            <w:pPr>
              <w:pStyle w:val="a6"/>
              <w:tabs>
                <w:tab w:val="left" w:pos="284"/>
              </w:tabs>
              <w:spacing w:before="0" w:beforeAutospacing="0" w:after="0" w:afterAutospacing="0"/>
              <w:ind w:right="-1"/>
              <w:contextualSpacing/>
              <w:rPr>
                <w:sz w:val="28"/>
                <w:szCs w:val="28"/>
                <w:lang w:val="kk-KZ" w:eastAsia="ru-RU"/>
              </w:rPr>
            </w:pPr>
            <w:r w:rsidRPr="001D19CD">
              <w:rPr>
                <w:sz w:val="28"/>
                <w:szCs w:val="28"/>
                <w:lang w:val="kk-KZ" w:eastAsia="ru-RU"/>
              </w:rPr>
              <w:lastRenderedPageBreak/>
              <w:t>1-  кестенің жалғасы</w:t>
            </w:r>
            <w:r w:rsidR="00E96B46" w:rsidRPr="001D19CD">
              <w:rPr>
                <w:sz w:val="28"/>
                <w:szCs w:val="28"/>
                <w:lang w:val="kk-KZ" w:eastAsia="ru-RU"/>
              </w:rPr>
              <w:t>:</w:t>
            </w:r>
          </w:p>
        </w:tc>
      </w:tr>
      <w:tr w:rsidR="00D91A96" w:rsidRPr="001D19CD" w14:paraId="563D162C" w14:textId="77777777" w:rsidTr="00E96B46">
        <w:tc>
          <w:tcPr>
            <w:tcW w:w="1594" w:type="dxa"/>
            <w:tcBorders>
              <w:top w:val="single" w:sz="4" w:space="0" w:color="auto"/>
            </w:tcBorders>
            <w:vAlign w:val="center"/>
          </w:tcPr>
          <w:p w14:paraId="05525907" w14:textId="771311E4" w:rsidR="00D91A96" w:rsidRPr="001D19CD" w:rsidRDefault="00D91A96" w:rsidP="00D91A96">
            <w:pPr>
              <w:pStyle w:val="a6"/>
              <w:tabs>
                <w:tab w:val="left" w:pos="284"/>
              </w:tabs>
              <w:spacing w:before="0" w:beforeAutospacing="0" w:after="0" w:afterAutospacing="0"/>
              <w:ind w:right="-1"/>
              <w:contextualSpacing/>
              <w:jc w:val="center"/>
              <w:rPr>
                <w:lang w:val="kk-KZ" w:eastAsia="ru-RU"/>
              </w:rPr>
            </w:pPr>
            <w:r w:rsidRPr="001D19CD">
              <w:rPr>
                <w:lang w:val="kk-KZ" w:eastAsia="ru-RU"/>
              </w:rPr>
              <w:t>1</w:t>
            </w:r>
          </w:p>
        </w:tc>
        <w:tc>
          <w:tcPr>
            <w:tcW w:w="3221" w:type="dxa"/>
            <w:tcBorders>
              <w:top w:val="single" w:sz="4" w:space="0" w:color="auto"/>
            </w:tcBorders>
            <w:vAlign w:val="center"/>
          </w:tcPr>
          <w:p w14:paraId="432E261B" w14:textId="31A26033" w:rsidR="00D91A96" w:rsidRPr="001D19CD" w:rsidRDefault="00D91A96" w:rsidP="00D91A96">
            <w:pPr>
              <w:pStyle w:val="a6"/>
              <w:tabs>
                <w:tab w:val="left" w:pos="284"/>
              </w:tabs>
              <w:spacing w:before="0" w:beforeAutospacing="0" w:after="0" w:afterAutospacing="0"/>
              <w:ind w:right="-1"/>
              <w:contextualSpacing/>
              <w:jc w:val="center"/>
              <w:rPr>
                <w:lang w:val="kk-KZ" w:eastAsia="ru-RU"/>
              </w:rPr>
            </w:pPr>
            <w:r w:rsidRPr="001D19CD">
              <w:rPr>
                <w:lang w:val="kk-KZ" w:eastAsia="ru-RU"/>
              </w:rPr>
              <w:t>2</w:t>
            </w:r>
          </w:p>
        </w:tc>
        <w:tc>
          <w:tcPr>
            <w:tcW w:w="2551" w:type="dxa"/>
            <w:tcBorders>
              <w:top w:val="single" w:sz="4" w:space="0" w:color="auto"/>
            </w:tcBorders>
            <w:vAlign w:val="center"/>
          </w:tcPr>
          <w:p w14:paraId="5C78ABFF" w14:textId="3D514E7B" w:rsidR="00D91A96" w:rsidRPr="001D19CD" w:rsidRDefault="00D91A96" w:rsidP="00D91A96">
            <w:pPr>
              <w:pStyle w:val="a6"/>
              <w:tabs>
                <w:tab w:val="left" w:pos="284"/>
              </w:tabs>
              <w:spacing w:before="0" w:beforeAutospacing="0" w:after="0" w:afterAutospacing="0"/>
              <w:ind w:right="-1"/>
              <w:contextualSpacing/>
              <w:jc w:val="center"/>
              <w:rPr>
                <w:lang w:val="kk-KZ" w:eastAsia="ru-RU"/>
              </w:rPr>
            </w:pPr>
            <w:r w:rsidRPr="001D19CD">
              <w:rPr>
                <w:lang w:val="kk-KZ" w:eastAsia="ru-RU"/>
              </w:rPr>
              <w:t>3</w:t>
            </w:r>
          </w:p>
        </w:tc>
        <w:tc>
          <w:tcPr>
            <w:tcW w:w="2268" w:type="dxa"/>
            <w:tcBorders>
              <w:top w:val="single" w:sz="4" w:space="0" w:color="auto"/>
            </w:tcBorders>
            <w:vAlign w:val="center"/>
          </w:tcPr>
          <w:p w14:paraId="1C6B2A29" w14:textId="733CA93C" w:rsidR="00D91A96" w:rsidRPr="001D19CD" w:rsidRDefault="00D91A96" w:rsidP="00D91A96">
            <w:pPr>
              <w:pStyle w:val="a6"/>
              <w:tabs>
                <w:tab w:val="left" w:pos="284"/>
              </w:tabs>
              <w:spacing w:before="0" w:beforeAutospacing="0" w:after="0" w:afterAutospacing="0"/>
              <w:ind w:right="-1"/>
              <w:contextualSpacing/>
              <w:jc w:val="center"/>
              <w:rPr>
                <w:lang w:val="kk-KZ" w:eastAsia="ru-RU"/>
              </w:rPr>
            </w:pPr>
            <w:r w:rsidRPr="001D19CD">
              <w:rPr>
                <w:lang w:val="kk-KZ" w:eastAsia="ru-RU"/>
              </w:rPr>
              <w:t>4</w:t>
            </w:r>
          </w:p>
        </w:tc>
      </w:tr>
      <w:tr w:rsidR="00D91A96" w:rsidRPr="00E861B9" w14:paraId="21475457" w14:textId="77777777" w:rsidTr="00E96B46">
        <w:tc>
          <w:tcPr>
            <w:tcW w:w="1594" w:type="dxa"/>
            <w:tcBorders>
              <w:top w:val="single" w:sz="4" w:space="0" w:color="auto"/>
            </w:tcBorders>
            <w:vAlign w:val="center"/>
          </w:tcPr>
          <w:p w14:paraId="15B48FFA" w14:textId="0D711632" w:rsidR="00D91A96" w:rsidRPr="001D19CD" w:rsidRDefault="00D91A96" w:rsidP="00D91A96">
            <w:pPr>
              <w:pStyle w:val="a6"/>
              <w:tabs>
                <w:tab w:val="left" w:pos="284"/>
              </w:tabs>
              <w:spacing w:before="0" w:beforeAutospacing="0" w:after="0" w:afterAutospacing="0"/>
              <w:ind w:right="-1"/>
              <w:contextualSpacing/>
              <w:jc w:val="center"/>
              <w:rPr>
                <w:lang w:val="kk-KZ" w:eastAsia="ru-RU"/>
              </w:rPr>
            </w:pPr>
            <w:r w:rsidRPr="001D19CD">
              <w:rPr>
                <w:lang w:val="kk-KZ" w:eastAsia="ru-RU"/>
              </w:rPr>
              <w:t>Әдеби үлгі</w:t>
            </w:r>
          </w:p>
        </w:tc>
        <w:tc>
          <w:tcPr>
            <w:tcW w:w="3221" w:type="dxa"/>
            <w:tcBorders>
              <w:top w:val="single" w:sz="4" w:space="0" w:color="auto"/>
            </w:tcBorders>
            <w:vAlign w:val="center"/>
          </w:tcPr>
          <w:p w14:paraId="4B042576" w14:textId="466D2CB8" w:rsidR="00D91A96" w:rsidRPr="001D19CD" w:rsidRDefault="00D91A96" w:rsidP="00662B4C">
            <w:pPr>
              <w:pStyle w:val="a6"/>
              <w:tabs>
                <w:tab w:val="left" w:pos="284"/>
              </w:tabs>
              <w:spacing w:before="0" w:beforeAutospacing="0" w:after="0" w:afterAutospacing="0"/>
              <w:ind w:right="-1"/>
              <w:contextualSpacing/>
              <w:rPr>
                <w:lang w:val="kk-KZ" w:eastAsia="ru-RU"/>
              </w:rPr>
            </w:pPr>
            <w:r w:rsidRPr="001D19CD">
              <w:rPr>
                <w:lang w:val="kk-KZ" w:eastAsia="ru-RU"/>
              </w:rPr>
              <w:t>Батырлық жырлар, даналық сөздер, өсиеттік сипаттағы мәтіндер</w:t>
            </w:r>
          </w:p>
        </w:tc>
        <w:tc>
          <w:tcPr>
            <w:tcW w:w="2551" w:type="dxa"/>
            <w:tcBorders>
              <w:top w:val="single" w:sz="4" w:space="0" w:color="auto"/>
            </w:tcBorders>
            <w:vAlign w:val="center"/>
          </w:tcPr>
          <w:p w14:paraId="791E102E" w14:textId="65595D4B" w:rsidR="00D91A96" w:rsidRPr="001D19CD" w:rsidRDefault="00D91A96" w:rsidP="00662B4C">
            <w:pPr>
              <w:pStyle w:val="a6"/>
              <w:tabs>
                <w:tab w:val="left" w:pos="284"/>
              </w:tabs>
              <w:spacing w:before="0" w:beforeAutospacing="0" w:after="0" w:afterAutospacing="0"/>
              <w:ind w:right="-1"/>
              <w:contextualSpacing/>
              <w:rPr>
                <w:lang w:val="kk-KZ" w:eastAsia="ru-RU"/>
              </w:rPr>
            </w:pPr>
            <w:r w:rsidRPr="001D19CD">
              <w:rPr>
                <w:lang w:val="kk-KZ" w:eastAsia="ru-RU"/>
              </w:rPr>
              <w:t>Әдебиет тарихын оқытуда үлгі ретінде пайдаланылады</w:t>
            </w:r>
          </w:p>
        </w:tc>
        <w:tc>
          <w:tcPr>
            <w:tcW w:w="2268" w:type="dxa"/>
            <w:tcBorders>
              <w:top w:val="single" w:sz="4" w:space="0" w:color="auto"/>
            </w:tcBorders>
            <w:vAlign w:val="center"/>
          </w:tcPr>
          <w:p w14:paraId="115FBFA2" w14:textId="305CE6E8" w:rsidR="00D91A96" w:rsidRPr="001D19CD" w:rsidRDefault="00D91A96" w:rsidP="00662B4C">
            <w:pPr>
              <w:pStyle w:val="a6"/>
              <w:tabs>
                <w:tab w:val="left" w:pos="284"/>
              </w:tabs>
              <w:spacing w:before="0" w:beforeAutospacing="0" w:after="0" w:afterAutospacing="0"/>
              <w:ind w:right="-1"/>
              <w:contextualSpacing/>
              <w:rPr>
                <w:lang w:val="kk-KZ" w:eastAsia="ru-RU"/>
              </w:rPr>
            </w:pPr>
            <w:r w:rsidRPr="001D19CD">
              <w:rPr>
                <w:lang w:val="kk-KZ" w:eastAsia="ru-RU"/>
              </w:rPr>
              <w:t>Әдеби талғамын жетілдіріп, сөз өнерін құрметтеуге үйретеді</w:t>
            </w:r>
          </w:p>
        </w:tc>
      </w:tr>
      <w:tr w:rsidR="00D91A96" w:rsidRPr="00E861B9" w14:paraId="7732F241" w14:textId="77777777" w:rsidTr="00E96B46">
        <w:tc>
          <w:tcPr>
            <w:tcW w:w="1594" w:type="dxa"/>
            <w:vAlign w:val="center"/>
          </w:tcPr>
          <w:p w14:paraId="4319BF21" w14:textId="77777777" w:rsidR="00D91A96" w:rsidRPr="001D19CD" w:rsidRDefault="00D91A96" w:rsidP="00D91A96">
            <w:pPr>
              <w:pStyle w:val="a6"/>
              <w:tabs>
                <w:tab w:val="left" w:pos="284"/>
              </w:tabs>
              <w:spacing w:before="0" w:beforeAutospacing="0" w:after="0" w:afterAutospacing="0"/>
              <w:ind w:right="-1"/>
              <w:contextualSpacing/>
              <w:jc w:val="center"/>
              <w:rPr>
                <w:i/>
                <w:lang w:val="kk-KZ"/>
              </w:rPr>
            </w:pPr>
            <w:r w:rsidRPr="001D19CD">
              <w:rPr>
                <w:lang w:val="kk-KZ" w:eastAsia="ru-RU"/>
              </w:rPr>
              <w:t>Азаматтық тәрбие</w:t>
            </w:r>
          </w:p>
        </w:tc>
        <w:tc>
          <w:tcPr>
            <w:tcW w:w="3221" w:type="dxa"/>
            <w:vAlign w:val="center"/>
          </w:tcPr>
          <w:p w14:paraId="4DC621B7" w14:textId="77777777" w:rsidR="00D91A96" w:rsidRPr="001D19CD" w:rsidRDefault="00D91A96" w:rsidP="00662B4C">
            <w:pPr>
              <w:pStyle w:val="a6"/>
              <w:tabs>
                <w:tab w:val="left" w:pos="284"/>
              </w:tabs>
              <w:spacing w:before="0" w:beforeAutospacing="0" w:after="0" w:afterAutospacing="0"/>
              <w:ind w:right="-1"/>
              <w:contextualSpacing/>
              <w:rPr>
                <w:i/>
                <w:lang w:val="kk-KZ"/>
              </w:rPr>
            </w:pPr>
            <w:r w:rsidRPr="001D19CD">
              <w:rPr>
                <w:lang w:val="kk-KZ" w:eastAsia="ru-RU"/>
              </w:rPr>
              <w:t>Қағандар мен батырлардың халыққа деген жауапкершілігі айқындалған</w:t>
            </w:r>
          </w:p>
        </w:tc>
        <w:tc>
          <w:tcPr>
            <w:tcW w:w="2551" w:type="dxa"/>
            <w:vAlign w:val="center"/>
          </w:tcPr>
          <w:p w14:paraId="45084352" w14:textId="77777777" w:rsidR="00D91A96" w:rsidRPr="001D19CD" w:rsidRDefault="00D91A96" w:rsidP="00662B4C">
            <w:pPr>
              <w:pStyle w:val="a6"/>
              <w:tabs>
                <w:tab w:val="left" w:pos="284"/>
              </w:tabs>
              <w:spacing w:before="0" w:beforeAutospacing="0" w:after="0" w:afterAutospacing="0"/>
              <w:ind w:right="-1"/>
              <w:contextualSpacing/>
              <w:rPr>
                <w:i/>
                <w:lang w:val="kk-KZ"/>
              </w:rPr>
            </w:pPr>
            <w:r w:rsidRPr="001D19CD">
              <w:rPr>
                <w:lang w:val="kk-KZ" w:eastAsia="ru-RU"/>
              </w:rPr>
              <w:t>Азаматтық сана қалыптастыруға ықпал етеді</w:t>
            </w:r>
          </w:p>
        </w:tc>
        <w:tc>
          <w:tcPr>
            <w:tcW w:w="2268" w:type="dxa"/>
            <w:vAlign w:val="center"/>
          </w:tcPr>
          <w:p w14:paraId="690B7275" w14:textId="77777777" w:rsidR="00D91A96" w:rsidRPr="001D19CD" w:rsidRDefault="00D91A96" w:rsidP="00662B4C">
            <w:pPr>
              <w:pStyle w:val="a6"/>
              <w:tabs>
                <w:tab w:val="left" w:pos="284"/>
              </w:tabs>
              <w:spacing w:before="0" w:beforeAutospacing="0" w:after="0" w:afterAutospacing="0"/>
              <w:ind w:right="-1"/>
              <w:contextualSpacing/>
              <w:rPr>
                <w:i/>
                <w:lang w:val="kk-KZ"/>
              </w:rPr>
            </w:pPr>
            <w:r w:rsidRPr="001D19CD">
              <w:rPr>
                <w:lang w:val="kk-KZ" w:eastAsia="ru-RU"/>
              </w:rPr>
              <w:t>Жауапкершілік, ерлік, елге адалдық сезімін оятады</w:t>
            </w:r>
          </w:p>
        </w:tc>
      </w:tr>
      <w:tr w:rsidR="00D91A96" w:rsidRPr="00E861B9" w14:paraId="49AA6B2C" w14:textId="77777777" w:rsidTr="00E96B46">
        <w:tc>
          <w:tcPr>
            <w:tcW w:w="1594" w:type="dxa"/>
            <w:vAlign w:val="center"/>
          </w:tcPr>
          <w:p w14:paraId="78849C33" w14:textId="77777777" w:rsidR="00D91A96" w:rsidRPr="001D19CD" w:rsidRDefault="00D91A96" w:rsidP="00D91A96">
            <w:pPr>
              <w:pStyle w:val="a6"/>
              <w:tabs>
                <w:tab w:val="left" w:pos="284"/>
              </w:tabs>
              <w:spacing w:before="0" w:beforeAutospacing="0" w:after="0" w:afterAutospacing="0"/>
              <w:ind w:right="-1"/>
              <w:contextualSpacing/>
              <w:jc w:val="center"/>
              <w:rPr>
                <w:lang w:val="kk-KZ" w:eastAsia="ru-RU"/>
              </w:rPr>
            </w:pPr>
            <w:r w:rsidRPr="001D19CD">
              <w:rPr>
                <w:lang w:val="kk-KZ" w:eastAsia="ru-RU"/>
              </w:rPr>
              <w:t>Өркениеттік маңызы</w:t>
            </w:r>
          </w:p>
        </w:tc>
        <w:tc>
          <w:tcPr>
            <w:tcW w:w="3221" w:type="dxa"/>
            <w:vAlign w:val="center"/>
          </w:tcPr>
          <w:p w14:paraId="126942A5" w14:textId="77777777" w:rsidR="00D91A96" w:rsidRPr="001D19CD" w:rsidRDefault="00D91A96" w:rsidP="00662B4C">
            <w:pPr>
              <w:pStyle w:val="a6"/>
              <w:tabs>
                <w:tab w:val="left" w:pos="284"/>
              </w:tabs>
              <w:spacing w:before="0" w:beforeAutospacing="0" w:after="0" w:afterAutospacing="0"/>
              <w:ind w:right="-1"/>
              <w:contextualSpacing/>
              <w:rPr>
                <w:i/>
                <w:lang w:val="kk-KZ"/>
              </w:rPr>
            </w:pPr>
            <w:r w:rsidRPr="001D19CD">
              <w:rPr>
                <w:lang w:val="kk-KZ" w:eastAsia="ru-RU"/>
              </w:rPr>
              <w:t>Түркі өркениетінің әлемдік тарих сахнасындағы орнын айқындайды</w:t>
            </w:r>
          </w:p>
        </w:tc>
        <w:tc>
          <w:tcPr>
            <w:tcW w:w="2551" w:type="dxa"/>
            <w:vAlign w:val="center"/>
          </w:tcPr>
          <w:p w14:paraId="6B2E7FFE" w14:textId="77777777" w:rsidR="00D91A96" w:rsidRPr="001D19CD" w:rsidRDefault="00D91A96" w:rsidP="00662B4C">
            <w:pPr>
              <w:pStyle w:val="a6"/>
              <w:tabs>
                <w:tab w:val="left" w:pos="284"/>
              </w:tabs>
              <w:spacing w:before="0" w:beforeAutospacing="0" w:after="0" w:afterAutospacing="0"/>
              <w:ind w:right="-1"/>
              <w:contextualSpacing/>
              <w:rPr>
                <w:i/>
                <w:lang w:val="kk-KZ"/>
              </w:rPr>
            </w:pPr>
            <w:r w:rsidRPr="001D19CD">
              <w:rPr>
                <w:lang w:val="kk-KZ" w:eastAsia="ru-RU"/>
              </w:rPr>
              <w:t>Жаһандық өркениетпен салыстыра оқытуға мүмкіндік береді</w:t>
            </w:r>
          </w:p>
        </w:tc>
        <w:tc>
          <w:tcPr>
            <w:tcW w:w="2268" w:type="dxa"/>
            <w:vAlign w:val="center"/>
          </w:tcPr>
          <w:p w14:paraId="71F11B1F" w14:textId="77777777" w:rsidR="00D91A96" w:rsidRPr="001D19CD" w:rsidRDefault="00D91A96" w:rsidP="00662B4C">
            <w:pPr>
              <w:pStyle w:val="a6"/>
              <w:tabs>
                <w:tab w:val="left" w:pos="284"/>
              </w:tabs>
              <w:spacing w:before="0" w:beforeAutospacing="0" w:after="0" w:afterAutospacing="0"/>
              <w:ind w:right="-1"/>
              <w:contextualSpacing/>
              <w:rPr>
                <w:i/>
                <w:lang w:val="kk-KZ"/>
              </w:rPr>
            </w:pPr>
            <w:r w:rsidRPr="001D19CD">
              <w:rPr>
                <w:lang w:val="kk-KZ" w:eastAsia="ru-RU"/>
              </w:rPr>
              <w:t>Студенттердің мәдени-өркениеттік дүниетанымын кеңейтеді</w:t>
            </w:r>
          </w:p>
        </w:tc>
      </w:tr>
    </w:tbl>
    <w:p w14:paraId="4658A83D" w14:textId="77777777" w:rsidR="001B13A5" w:rsidRPr="001D19CD" w:rsidRDefault="001B13A5" w:rsidP="00A3161F">
      <w:pPr>
        <w:pStyle w:val="a6"/>
        <w:tabs>
          <w:tab w:val="left" w:pos="284"/>
          <w:tab w:val="left" w:pos="426"/>
          <w:tab w:val="left" w:pos="709"/>
          <w:tab w:val="left" w:pos="993"/>
        </w:tabs>
        <w:spacing w:before="0" w:beforeAutospacing="0" w:after="0" w:afterAutospacing="0"/>
        <w:ind w:right="-1"/>
        <w:contextualSpacing/>
        <w:jc w:val="right"/>
        <w:rPr>
          <w:rFonts w:eastAsiaTheme="majorEastAsia"/>
          <w:bCs/>
          <w:i/>
          <w:sz w:val="28"/>
          <w:szCs w:val="28"/>
          <w:lang w:val="kk-KZ"/>
        </w:rPr>
      </w:pPr>
    </w:p>
    <w:p w14:paraId="191D434D" w14:textId="3C5D7BF1" w:rsidR="0078786F" w:rsidRPr="001D19CD" w:rsidRDefault="0078786F" w:rsidP="0018239C">
      <w:pPr>
        <w:pStyle w:val="a6"/>
        <w:tabs>
          <w:tab w:val="left" w:pos="284"/>
        </w:tabs>
        <w:spacing w:before="0" w:beforeAutospacing="0" w:after="0" w:afterAutospacing="0"/>
        <w:ind w:right="-1" w:firstLine="567"/>
        <w:contextualSpacing/>
        <w:jc w:val="both"/>
        <w:rPr>
          <w:sz w:val="28"/>
          <w:szCs w:val="28"/>
          <w:lang w:val="kk-KZ" w:eastAsia="ru-RU"/>
        </w:rPr>
      </w:pPr>
      <w:r w:rsidRPr="001D19CD">
        <w:rPr>
          <w:sz w:val="28"/>
          <w:szCs w:val="28"/>
          <w:lang w:val="kk-KZ" w:eastAsia="ru-RU"/>
        </w:rPr>
        <w:t>Зерттеуімізде ерекше тоқталатын келесі мұра т</w:t>
      </w:r>
      <w:r w:rsidRPr="001D19CD">
        <w:rPr>
          <w:sz w:val="28"/>
          <w:szCs w:val="28"/>
          <w:lang w:val="kk-KZ"/>
        </w:rPr>
        <w:t>үркі руханиятының асыл қазынасы – «Қорқыт ата кітабы»</w:t>
      </w:r>
      <w:r w:rsidR="00544945" w:rsidRPr="001D19CD">
        <w:rPr>
          <w:sz w:val="28"/>
          <w:szCs w:val="28"/>
          <w:lang w:val="kk-KZ"/>
        </w:rPr>
        <w:t>.</w:t>
      </w:r>
      <w:r w:rsidRPr="001D19CD">
        <w:rPr>
          <w:sz w:val="28"/>
          <w:szCs w:val="28"/>
          <w:lang w:val="kk-KZ"/>
        </w:rPr>
        <w:t xml:space="preserve"> Эпикалық ескерткіш түркі халықтарының ортақ дүниетанымын танытатын мұра болғандықтан да, оның  бейнесіне қатысты пікірлер де сан алуан. Профессор Тынысбек Қоңыратбаев оны тарихи емес, мифтік кейіпкер деп қарастырып, Қорқытты – шамандық дәуірдің символы, бақсылықтың көрінісі, өнер мен күйді қасиет тұтқан мәңгілік өмір іздеуші деп көреді</w:t>
      </w:r>
      <w:r w:rsidR="00741406" w:rsidRPr="001D19CD">
        <w:rPr>
          <w:sz w:val="28"/>
          <w:szCs w:val="28"/>
          <w:lang w:val="kk-KZ"/>
        </w:rPr>
        <w:t xml:space="preserve"> </w:t>
      </w:r>
      <w:r w:rsidR="009F57BB" w:rsidRPr="001D19CD">
        <w:rPr>
          <w:sz w:val="28"/>
          <w:szCs w:val="28"/>
          <w:lang w:val="kk-KZ"/>
        </w:rPr>
        <w:t>[</w:t>
      </w:r>
      <w:r w:rsidR="00C1434C" w:rsidRPr="001D19CD">
        <w:rPr>
          <w:sz w:val="28"/>
          <w:szCs w:val="28"/>
          <w:lang w:val="kk-KZ"/>
        </w:rPr>
        <w:t>39</w:t>
      </w:r>
      <w:r w:rsidR="009F57BB" w:rsidRPr="001D19CD">
        <w:rPr>
          <w:sz w:val="28"/>
          <w:szCs w:val="28"/>
          <w:lang w:val="kk-KZ"/>
        </w:rPr>
        <w:t>]</w:t>
      </w:r>
      <w:r w:rsidRPr="001D19CD">
        <w:rPr>
          <w:sz w:val="28"/>
          <w:szCs w:val="28"/>
          <w:lang w:val="kk-KZ"/>
        </w:rPr>
        <w:t xml:space="preserve">. </w:t>
      </w:r>
      <w:r w:rsidR="00432F86" w:rsidRPr="001D19CD">
        <w:rPr>
          <w:sz w:val="28"/>
          <w:szCs w:val="28"/>
          <w:lang w:val="kk-KZ"/>
        </w:rPr>
        <w:t>Ғ</w:t>
      </w:r>
      <w:r w:rsidRPr="001D19CD">
        <w:rPr>
          <w:sz w:val="28"/>
          <w:szCs w:val="28"/>
          <w:lang w:val="kk-KZ"/>
        </w:rPr>
        <w:t>алым А</w:t>
      </w:r>
      <w:r w:rsidR="00C50DA1" w:rsidRPr="001D19CD">
        <w:rPr>
          <w:sz w:val="28"/>
          <w:szCs w:val="28"/>
          <w:lang w:val="kk-KZ"/>
        </w:rPr>
        <w:t>.</w:t>
      </w:r>
      <w:r w:rsidRPr="001D19CD">
        <w:rPr>
          <w:sz w:val="28"/>
          <w:szCs w:val="28"/>
          <w:lang w:val="kk-KZ"/>
        </w:rPr>
        <w:t>Машанов Қорқытты нақты тарихи тұлға деп танып, ІХ ғасырда Сыр бойында өмір сүрген, қобыз жасап, күй өнерін дамытқан және халықты бірлікке үндеген қайраткер деп өз ойын: «Сырдария бойындағы Қорқыттың қабірі, оғыз-қыпшақ дәуіріндегі аңыздарда оның есімінің аталуы, халық дәстүрінде қобыз өнерін Қорқыттан тарату сенімі және ежелгі жылнамалардағы деректермен нақтылай түседі»</w:t>
      </w:r>
      <w:r w:rsidRPr="001D19CD">
        <w:rPr>
          <w:sz w:val="28"/>
          <w:szCs w:val="28"/>
          <w:lang w:val="kk-KZ" w:eastAsia="ru-RU"/>
        </w:rPr>
        <w:t xml:space="preserve"> </w:t>
      </w:r>
      <w:r w:rsidR="00C50DA1" w:rsidRPr="001D19CD">
        <w:rPr>
          <w:sz w:val="28"/>
          <w:szCs w:val="28"/>
          <w:lang w:val="kk-KZ"/>
        </w:rPr>
        <w:t>А.</w:t>
      </w:r>
      <w:r w:rsidRPr="001D19CD">
        <w:rPr>
          <w:sz w:val="28"/>
          <w:szCs w:val="28"/>
          <w:lang w:val="kk-KZ"/>
        </w:rPr>
        <w:t>Машанов</w:t>
      </w:r>
      <w:r w:rsidR="00156E0C" w:rsidRPr="001D19CD">
        <w:rPr>
          <w:sz w:val="28"/>
          <w:szCs w:val="28"/>
          <w:lang w:val="kk-KZ"/>
        </w:rPr>
        <w:t xml:space="preserve"> </w:t>
      </w:r>
      <w:r w:rsidR="00C1434C" w:rsidRPr="001D19CD">
        <w:rPr>
          <w:sz w:val="28"/>
          <w:szCs w:val="28"/>
          <w:lang w:val="kk-KZ" w:eastAsia="ru-RU"/>
        </w:rPr>
        <w:t>[40</w:t>
      </w:r>
      <w:r w:rsidR="001B13A5" w:rsidRPr="001D19CD">
        <w:rPr>
          <w:sz w:val="28"/>
          <w:szCs w:val="28"/>
          <w:lang w:val="kk-KZ" w:eastAsia="ru-RU"/>
        </w:rPr>
        <w:t>,</w:t>
      </w:r>
      <w:r w:rsidR="00FE00C6" w:rsidRPr="001D19CD">
        <w:rPr>
          <w:sz w:val="28"/>
          <w:szCs w:val="28"/>
          <w:lang w:val="kk-KZ" w:eastAsia="ru-RU"/>
        </w:rPr>
        <w:t xml:space="preserve"> б. </w:t>
      </w:r>
      <w:r w:rsidR="0091084A" w:rsidRPr="001D19CD">
        <w:rPr>
          <w:sz w:val="28"/>
          <w:szCs w:val="28"/>
          <w:lang w:val="kk-KZ" w:eastAsia="ru-RU"/>
        </w:rPr>
        <w:t>45].</w:t>
      </w:r>
      <w:r w:rsidR="0091084A" w:rsidRPr="001D19CD">
        <w:rPr>
          <w:sz w:val="28"/>
          <w:szCs w:val="28"/>
          <w:lang w:val="kk-KZ"/>
        </w:rPr>
        <w:t xml:space="preserve"> </w:t>
      </w:r>
      <w:r w:rsidRPr="001D19CD">
        <w:rPr>
          <w:sz w:val="28"/>
          <w:szCs w:val="28"/>
          <w:lang w:val="kk-KZ"/>
        </w:rPr>
        <w:t xml:space="preserve"> Қорқытты халықты елдікке шақырған, даналығы мен өнерін ұрпаққа мирас еткен тарихи қайраткер ретінде бағалайды. Пікірлер тоғысында Қорқыттың түркі халықтары үшін мәңгілік рухани мұраға айналғанын аңғаруға болады</w:t>
      </w:r>
      <w:r w:rsidR="00FE00C6" w:rsidRPr="001D19CD">
        <w:rPr>
          <w:sz w:val="28"/>
          <w:szCs w:val="28"/>
          <w:lang w:val="kk-KZ"/>
        </w:rPr>
        <w:t xml:space="preserve"> </w:t>
      </w:r>
      <w:r w:rsidRPr="001D19CD">
        <w:rPr>
          <w:sz w:val="28"/>
          <w:szCs w:val="28"/>
          <w:lang w:val="kk-KZ"/>
        </w:rPr>
        <w:t>[</w:t>
      </w:r>
      <w:r w:rsidR="00C1434C" w:rsidRPr="001D19CD">
        <w:rPr>
          <w:sz w:val="28"/>
          <w:szCs w:val="28"/>
          <w:lang w:val="kk-KZ"/>
        </w:rPr>
        <w:t>40</w:t>
      </w:r>
      <w:r w:rsidR="00FC2322" w:rsidRPr="001D19CD">
        <w:rPr>
          <w:sz w:val="28"/>
          <w:szCs w:val="28"/>
          <w:lang w:val="kk-KZ"/>
        </w:rPr>
        <w:t>, б</w:t>
      </w:r>
      <w:r w:rsidR="00FE00C6" w:rsidRPr="001D19CD">
        <w:rPr>
          <w:sz w:val="28"/>
          <w:szCs w:val="28"/>
          <w:lang w:val="kk-KZ"/>
        </w:rPr>
        <w:t>.</w:t>
      </w:r>
      <w:r w:rsidR="00FC2322" w:rsidRPr="001D19CD">
        <w:rPr>
          <w:sz w:val="28"/>
          <w:szCs w:val="28"/>
          <w:lang w:val="kk-KZ"/>
        </w:rPr>
        <w:t>36</w:t>
      </w:r>
      <w:r w:rsidRPr="001D19CD">
        <w:rPr>
          <w:sz w:val="28"/>
          <w:szCs w:val="28"/>
          <w:lang w:val="kk-KZ"/>
        </w:rPr>
        <w:t xml:space="preserve">]. </w:t>
      </w:r>
      <w:r w:rsidRPr="001D19CD">
        <w:rPr>
          <w:sz w:val="28"/>
          <w:szCs w:val="28"/>
          <w:lang w:val="kk-KZ" w:eastAsia="ru-RU"/>
        </w:rPr>
        <w:t>Кесте түрінде көрсетер болсақ:</w:t>
      </w:r>
    </w:p>
    <w:p w14:paraId="1F9A32E2" w14:textId="77777777" w:rsidR="00E96B46" w:rsidRPr="001D19CD" w:rsidRDefault="00E96B46" w:rsidP="0018239C">
      <w:pPr>
        <w:pStyle w:val="a6"/>
        <w:tabs>
          <w:tab w:val="left" w:pos="284"/>
        </w:tabs>
        <w:spacing w:before="0" w:beforeAutospacing="0" w:after="0" w:afterAutospacing="0"/>
        <w:ind w:right="-1" w:firstLine="567"/>
        <w:contextualSpacing/>
        <w:jc w:val="both"/>
        <w:rPr>
          <w:sz w:val="16"/>
          <w:szCs w:val="16"/>
          <w:lang w:val="kk-KZ" w:eastAsia="ru-RU"/>
        </w:rPr>
      </w:pPr>
    </w:p>
    <w:p w14:paraId="2698641F" w14:textId="514A0477" w:rsidR="0018239C" w:rsidRPr="001D19CD" w:rsidRDefault="00E96B46" w:rsidP="00E96B46">
      <w:pPr>
        <w:shd w:val="clear" w:color="auto" w:fill="FFFFFF" w:themeFill="background1"/>
        <w:tabs>
          <w:tab w:val="left" w:pos="284"/>
        </w:tabs>
        <w:spacing w:after="0" w:line="240" w:lineRule="auto"/>
        <w:ind w:right="-1"/>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ab/>
        <w:t xml:space="preserve">    2 – </w:t>
      </w:r>
      <w:r w:rsidR="00A36552" w:rsidRPr="001D19CD">
        <w:rPr>
          <w:rFonts w:ascii="Times New Roman" w:hAnsi="Times New Roman" w:cs="Times New Roman"/>
          <w:sz w:val="28"/>
          <w:szCs w:val="28"/>
          <w:lang w:val="kk-KZ"/>
        </w:rPr>
        <w:t>Кесте</w:t>
      </w:r>
      <w:r w:rsidRPr="001D19CD">
        <w:rPr>
          <w:rFonts w:ascii="Times New Roman" w:hAnsi="Times New Roman" w:cs="Times New Roman"/>
          <w:sz w:val="28"/>
          <w:szCs w:val="28"/>
          <w:lang w:val="kk-KZ"/>
        </w:rPr>
        <w:t>.</w:t>
      </w:r>
      <w:r w:rsidR="00A36552" w:rsidRPr="001D19CD">
        <w:rPr>
          <w:rFonts w:ascii="Times New Roman" w:hAnsi="Times New Roman" w:cs="Times New Roman"/>
          <w:sz w:val="28"/>
          <w:szCs w:val="28"/>
          <w:lang w:val="kk-KZ"/>
        </w:rPr>
        <w:t xml:space="preserve"> </w:t>
      </w:r>
      <w:r w:rsidR="0018239C" w:rsidRPr="001D19CD">
        <w:rPr>
          <w:rFonts w:ascii="Times New Roman" w:hAnsi="Times New Roman" w:cs="Times New Roman"/>
          <w:sz w:val="28"/>
          <w:szCs w:val="28"/>
          <w:lang w:val="kk-KZ"/>
        </w:rPr>
        <w:t>Қорқыт ата туралы ғылыми пайымдардың салыстырмалы кестесі</w:t>
      </w:r>
      <w:r w:rsidRPr="001D19CD">
        <w:rPr>
          <w:rFonts w:ascii="Times New Roman" w:hAnsi="Times New Roman" w:cs="Times New Roman"/>
          <w:sz w:val="28"/>
          <w:szCs w:val="28"/>
          <w:lang w:val="kk-KZ"/>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827"/>
        <w:gridCol w:w="3402"/>
      </w:tblGrid>
      <w:tr w:rsidR="00E312F1" w:rsidRPr="001D19CD" w14:paraId="6EC2B5A0" w14:textId="77777777" w:rsidTr="005F66F1">
        <w:trPr>
          <w:trHeight w:val="110"/>
        </w:trPr>
        <w:tc>
          <w:tcPr>
            <w:tcW w:w="2405" w:type="dxa"/>
            <w:shd w:val="clear" w:color="auto" w:fill="auto"/>
          </w:tcPr>
          <w:p w14:paraId="5C45479E" w14:textId="77777777" w:rsidR="0078786F" w:rsidRPr="001D19CD" w:rsidRDefault="0078786F" w:rsidP="00A3161F">
            <w:pPr>
              <w:tabs>
                <w:tab w:val="left" w:pos="284"/>
              </w:tabs>
              <w:spacing w:after="0" w:line="240" w:lineRule="auto"/>
              <w:ind w:right="-1"/>
              <w:contextualSpacing/>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Қорқыт</w:t>
            </w:r>
          </w:p>
        </w:tc>
        <w:tc>
          <w:tcPr>
            <w:tcW w:w="3827" w:type="dxa"/>
            <w:shd w:val="clear" w:color="auto" w:fill="auto"/>
          </w:tcPr>
          <w:p w14:paraId="68D971DB" w14:textId="77777777" w:rsidR="0078786F" w:rsidRPr="001D19CD" w:rsidRDefault="0078786F" w:rsidP="00A3161F">
            <w:pPr>
              <w:tabs>
                <w:tab w:val="left" w:pos="284"/>
              </w:tabs>
              <w:spacing w:after="0" w:line="240" w:lineRule="auto"/>
              <w:ind w:right="-1"/>
              <w:contextualSpacing/>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Т. Қоңыратбаев</w:t>
            </w:r>
          </w:p>
        </w:tc>
        <w:tc>
          <w:tcPr>
            <w:tcW w:w="3402" w:type="dxa"/>
            <w:shd w:val="clear" w:color="auto" w:fill="auto"/>
          </w:tcPr>
          <w:p w14:paraId="78F1C941" w14:textId="77777777" w:rsidR="0078786F" w:rsidRPr="001D19CD" w:rsidRDefault="0078786F" w:rsidP="00A3161F">
            <w:pPr>
              <w:tabs>
                <w:tab w:val="left" w:pos="284"/>
              </w:tabs>
              <w:spacing w:after="0" w:line="240" w:lineRule="auto"/>
              <w:ind w:right="-1"/>
              <w:contextualSpacing/>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А. Машанов</w:t>
            </w:r>
          </w:p>
        </w:tc>
      </w:tr>
      <w:tr w:rsidR="00741406" w:rsidRPr="001D19CD" w14:paraId="660753E2" w14:textId="77777777" w:rsidTr="005F66F1">
        <w:trPr>
          <w:trHeight w:val="110"/>
        </w:trPr>
        <w:tc>
          <w:tcPr>
            <w:tcW w:w="2405" w:type="dxa"/>
            <w:shd w:val="clear" w:color="auto" w:fill="auto"/>
          </w:tcPr>
          <w:p w14:paraId="3AC1F7FE" w14:textId="1B8E8E3E" w:rsidR="00741406" w:rsidRPr="001D19CD" w:rsidRDefault="00741406" w:rsidP="00A3161F">
            <w:pPr>
              <w:tabs>
                <w:tab w:val="left" w:pos="284"/>
              </w:tabs>
              <w:spacing w:after="0" w:line="240" w:lineRule="auto"/>
              <w:ind w:right="-1"/>
              <w:contextualSpacing/>
              <w:jc w:val="center"/>
              <w:rPr>
                <w:rFonts w:ascii="Times New Roman" w:hAnsi="Times New Roman" w:cs="Times New Roman"/>
                <w:lang w:val="kk-KZ"/>
              </w:rPr>
            </w:pPr>
            <w:r w:rsidRPr="001D19CD">
              <w:rPr>
                <w:rFonts w:ascii="Times New Roman" w:hAnsi="Times New Roman" w:cs="Times New Roman"/>
                <w:lang w:val="kk-KZ"/>
              </w:rPr>
              <w:t>1</w:t>
            </w:r>
          </w:p>
        </w:tc>
        <w:tc>
          <w:tcPr>
            <w:tcW w:w="3827" w:type="dxa"/>
            <w:shd w:val="clear" w:color="auto" w:fill="auto"/>
          </w:tcPr>
          <w:p w14:paraId="3E539321" w14:textId="46F3A42F" w:rsidR="00741406" w:rsidRPr="001D19CD" w:rsidRDefault="00741406" w:rsidP="00A3161F">
            <w:pPr>
              <w:tabs>
                <w:tab w:val="left" w:pos="284"/>
              </w:tabs>
              <w:spacing w:after="0" w:line="240" w:lineRule="auto"/>
              <w:ind w:right="-1"/>
              <w:contextualSpacing/>
              <w:jc w:val="center"/>
              <w:rPr>
                <w:rFonts w:ascii="Times New Roman" w:hAnsi="Times New Roman" w:cs="Times New Roman"/>
                <w:lang w:val="kk-KZ"/>
              </w:rPr>
            </w:pPr>
            <w:r w:rsidRPr="001D19CD">
              <w:rPr>
                <w:rFonts w:ascii="Times New Roman" w:hAnsi="Times New Roman" w:cs="Times New Roman"/>
                <w:lang w:val="kk-KZ"/>
              </w:rPr>
              <w:t>2</w:t>
            </w:r>
          </w:p>
        </w:tc>
        <w:tc>
          <w:tcPr>
            <w:tcW w:w="3402" w:type="dxa"/>
            <w:shd w:val="clear" w:color="auto" w:fill="auto"/>
          </w:tcPr>
          <w:p w14:paraId="27403A3F" w14:textId="0BEE79BE" w:rsidR="00741406" w:rsidRPr="001D19CD" w:rsidRDefault="00741406" w:rsidP="00A3161F">
            <w:pPr>
              <w:tabs>
                <w:tab w:val="left" w:pos="284"/>
              </w:tabs>
              <w:spacing w:after="0" w:line="240" w:lineRule="auto"/>
              <w:ind w:right="-1"/>
              <w:contextualSpacing/>
              <w:jc w:val="center"/>
              <w:rPr>
                <w:rFonts w:ascii="Times New Roman" w:hAnsi="Times New Roman" w:cs="Times New Roman"/>
                <w:lang w:val="kk-KZ"/>
              </w:rPr>
            </w:pPr>
            <w:r w:rsidRPr="001D19CD">
              <w:rPr>
                <w:rFonts w:ascii="Times New Roman" w:hAnsi="Times New Roman" w:cs="Times New Roman"/>
                <w:lang w:val="kk-KZ"/>
              </w:rPr>
              <w:t>3</w:t>
            </w:r>
          </w:p>
        </w:tc>
      </w:tr>
      <w:tr w:rsidR="00E312F1" w:rsidRPr="001D19CD" w14:paraId="27561B7B" w14:textId="77777777" w:rsidTr="005F66F1">
        <w:tc>
          <w:tcPr>
            <w:tcW w:w="2405" w:type="dxa"/>
            <w:tcBorders>
              <w:bottom w:val="single" w:sz="4" w:space="0" w:color="auto"/>
            </w:tcBorders>
            <w:shd w:val="clear" w:color="auto" w:fill="auto"/>
          </w:tcPr>
          <w:p w14:paraId="3EBEB46F" w14:textId="77777777" w:rsidR="0078786F" w:rsidRPr="001D19CD" w:rsidRDefault="0078786F" w:rsidP="00E96B46">
            <w:pPr>
              <w:tabs>
                <w:tab w:val="left" w:pos="284"/>
              </w:tabs>
              <w:spacing w:after="0" w:line="240" w:lineRule="auto"/>
              <w:ind w:right="-1"/>
              <w:contextualSpacing/>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Қорқыттың табиғаты</w:t>
            </w:r>
          </w:p>
        </w:tc>
        <w:tc>
          <w:tcPr>
            <w:tcW w:w="3827" w:type="dxa"/>
            <w:tcBorders>
              <w:bottom w:val="single" w:sz="4" w:space="0" w:color="auto"/>
            </w:tcBorders>
            <w:shd w:val="clear" w:color="auto" w:fill="auto"/>
          </w:tcPr>
          <w:p w14:paraId="351CE329" w14:textId="07D300BE" w:rsidR="0078786F" w:rsidRPr="001D19CD" w:rsidRDefault="0078786F" w:rsidP="00E96B46">
            <w:pPr>
              <w:shd w:val="clear" w:color="auto" w:fill="FFFFFF" w:themeFill="background1"/>
              <w:tabs>
                <w:tab w:val="left" w:pos="284"/>
              </w:tabs>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Мифтік кейіпкер, аңыздық бейне</w:t>
            </w:r>
          </w:p>
        </w:tc>
        <w:tc>
          <w:tcPr>
            <w:tcW w:w="3402" w:type="dxa"/>
            <w:tcBorders>
              <w:bottom w:val="single" w:sz="4" w:space="0" w:color="auto"/>
            </w:tcBorders>
            <w:shd w:val="clear" w:color="auto" w:fill="auto"/>
          </w:tcPr>
          <w:p w14:paraId="304377C2" w14:textId="77777777" w:rsidR="0078786F" w:rsidRPr="001D19CD" w:rsidRDefault="0078786F" w:rsidP="00E96B46">
            <w:pPr>
              <w:shd w:val="clear" w:color="auto" w:fill="FFFFFF" w:themeFill="background1"/>
              <w:tabs>
                <w:tab w:val="left" w:pos="284"/>
              </w:tabs>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Тарихи тұлға</w:t>
            </w:r>
          </w:p>
        </w:tc>
      </w:tr>
      <w:tr w:rsidR="00E312F1" w:rsidRPr="00E861B9" w14:paraId="7AD71286" w14:textId="77777777" w:rsidTr="005F66F1">
        <w:tc>
          <w:tcPr>
            <w:tcW w:w="2405" w:type="dxa"/>
            <w:shd w:val="clear" w:color="auto" w:fill="auto"/>
          </w:tcPr>
          <w:p w14:paraId="2D68F488" w14:textId="77777777" w:rsidR="0078786F" w:rsidRPr="001D19CD" w:rsidRDefault="0078786F" w:rsidP="00E96B46">
            <w:pPr>
              <w:tabs>
                <w:tab w:val="left" w:pos="284"/>
              </w:tabs>
              <w:spacing w:after="0" w:line="240" w:lineRule="auto"/>
              <w:ind w:right="-1"/>
              <w:contextualSpacing/>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Дүниетанымдық рөлі</w:t>
            </w:r>
          </w:p>
        </w:tc>
        <w:tc>
          <w:tcPr>
            <w:tcW w:w="3827" w:type="dxa"/>
          </w:tcPr>
          <w:p w14:paraId="2E79DDC0" w14:textId="77777777" w:rsidR="0078786F" w:rsidRPr="001D19CD" w:rsidRDefault="0078786F" w:rsidP="00E96B46">
            <w:pPr>
              <w:shd w:val="clear" w:color="auto" w:fill="FFFFFF" w:themeFill="background1"/>
              <w:tabs>
                <w:tab w:val="left" w:pos="284"/>
              </w:tabs>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Мәңгілік өмірге ұмтылудың символы, шаманизм мен бақсылықтың көрінісі</w:t>
            </w:r>
          </w:p>
        </w:tc>
        <w:tc>
          <w:tcPr>
            <w:tcW w:w="3402" w:type="dxa"/>
          </w:tcPr>
          <w:p w14:paraId="143CC826" w14:textId="77777777" w:rsidR="0078786F" w:rsidRPr="001D19CD" w:rsidRDefault="0078786F" w:rsidP="00E96B46">
            <w:pPr>
              <w:shd w:val="clear" w:color="auto" w:fill="FFFFFF" w:themeFill="background1"/>
              <w:tabs>
                <w:tab w:val="left" w:pos="284"/>
              </w:tabs>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Ел бірлігін сақтаушы, өнер мен даналықты насихаттаушы</w:t>
            </w:r>
          </w:p>
        </w:tc>
      </w:tr>
      <w:tr w:rsidR="00E312F1" w:rsidRPr="001D19CD" w14:paraId="4D39024F" w14:textId="77777777" w:rsidTr="005F66F1">
        <w:tc>
          <w:tcPr>
            <w:tcW w:w="2405" w:type="dxa"/>
            <w:tcBorders>
              <w:bottom w:val="single" w:sz="4" w:space="0" w:color="auto"/>
            </w:tcBorders>
            <w:shd w:val="clear" w:color="auto" w:fill="auto"/>
          </w:tcPr>
          <w:p w14:paraId="27EE8BC7" w14:textId="77777777" w:rsidR="0078786F" w:rsidRPr="001D19CD" w:rsidRDefault="0078786F" w:rsidP="00E96B46">
            <w:pPr>
              <w:tabs>
                <w:tab w:val="left" w:pos="284"/>
              </w:tabs>
              <w:spacing w:after="0" w:line="240" w:lineRule="auto"/>
              <w:ind w:right="-1"/>
              <w:contextualSpacing/>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Зерттеу әдісі</w:t>
            </w:r>
          </w:p>
        </w:tc>
        <w:tc>
          <w:tcPr>
            <w:tcW w:w="3827" w:type="dxa"/>
            <w:tcBorders>
              <w:bottom w:val="single" w:sz="4" w:space="0" w:color="auto"/>
            </w:tcBorders>
          </w:tcPr>
          <w:p w14:paraId="057516C1" w14:textId="77777777" w:rsidR="0078786F" w:rsidRPr="001D19CD" w:rsidRDefault="0078786F" w:rsidP="00E96B46">
            <w:pPr>
              <w:shd w:val="clear" w:color="auto" w:fill="FFFFFF" w:themeFill="background1"/>
              <w:tabs>
                <w:tab w:val="left" w:pos="284"/>
              </w:tabs>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Мифологиялық-әдеби талдау</w:t>
            </w:r>
          </w:p>
        </w:tc>
        <w:tc>
          <w:tcPr>
            <w:tcW w:w="3402" w:type="dxa"/>
            <w:tcBorders>
              <w:bottom w:val="single" w:sz="4" w:space="0" w:color="auto"/>
            </w:tcBorders>
          </w:tcPr>
          <w:p w14:paraId="77F6AC32" w14:textId="77777777" w:rsidR="0078786F" w:rsidRPr="001D19CD" w:rsidRDefault="0078786F" w:rsidP="00E96B46">
            <w:pPr>
              <w:shd w:val="clear" w:color="auto" w:fill="FFFFFF" w:themeFill="background1"/>
              <w:tabs>
                <w:tab w:val="left" w:pos="284"/>
              </w:tabs>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Тарихи-мәдени зерттеу</w:t>
            </w:r>
          </w:p>
        </w:tc>
      </w:tr>
      <w:tr w:rsidR="00E15890" w:rsidRPr="00E861B9" w14:paraId="253A04C2" w14:textId="77777777" w:rsidTr="005F66F1">
        <w:tc>
          <w:tcPr>
            <w:tcW w:w="2405" w:type="dxa"/>
            <w:shd w:val="clear" w:color="auto" w:fill="auto"/>
          </w:tcPr>
          <w:p w14:paraId="1F1A6C30" w14:textId="77777777" w:rsidR="00E15890" w:rsidRPr="001D19CD" w:rsidRDefault="00E15890" w:rsidP="00E96B46">
            <w:pPr>
              <w:tabs>
                <w:tab w:val="left" w:pos="284"/>
              </w:tabs>
              <w:spacing w:after="0" w:line="240" w:lineRule="auto"/>
              <w:ind w:right="-1"/>
              <w:contextualSpacing/>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Қорқыттың миссиясы</w:t>
            </w:r>
          </w:p>
        </w:tc>
        <w:tc>
          <w:tcPr>
            <w:tcW w:w="3827" w:type="dxa"/>
          </w:tcPr>
          <w:p w14:paraId="53B53EF5" w14:textId="77777777" w:rsidR="00E15890" w:rsidRPr="001D19CD" w:rsidRDefault="00E15890" w:rsidP="00E96B46">
            <w:pPr>
              <w:shd w:val="clear" w:color="auto" w:fill="FFFFFF" w:themeFill="background1"/>
              <w:tabs>
                <w:tab w:val="left" w:pos="284"/>
              </w:tabs>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 xml:space="preserve">Рухтар әлемімен байланыс орнатушы, халық дүниетанымының коды </w:t>
            </w:r>
          </w:p>
        </w:tc>
        <w:tc>
          <w:tcPr>
            <w:tcW w:w="3402" w:type="dxa"/>
          </w:tcPr>
          <w:p w14:paraId="6B3D2ED1" w14:textId="77777777" w:rsidR="00E15890" w:rsidRPr="001D19CD" w:rsidRDefault="00E15890" w:rsidP="00E96B46">
            <w:pPr>
              <w:shd w:val="clear" w:color="auto" w:fill="FFFFFF" w:themeFill="background1"/>
              <w:tabs>
                <w:tab w:val="left" w:pos="284"/>
              </w:tabs>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Қобыз өнерін таратушы, халықтың рухани көшбасшысы</w:t>
            </w:r>
          </w:p>
        </w:tc>
      </w:tr>
      <w:tr w:rsidR="00E15890" w:rsidRPr="00E861B9" w14:paraId="66ECFD70" w14:textId="77777777" w:rsidTr="005F66F1">
        <w:trPr>
          <w:trHeight w:val="395"/>
        </w:trPr>
        <w:tc>
          <w:tcPr>
            <w:tcW w:w="2405" w:type="dxa"/>
            <w:shd w:val="clear" w:color="auto" w:fill="auto"/>
          </w:tcPr>
          <w:p w14:paraId="3DD551A1" w14:textId="77777777" w:rsidR="00E15890" w:rsidRPr="001D19CD" w:rsidRDefault="00E15890" w:rsidP="00E96B46">
            <w:pPr>
              <w:tabs>
                <w:tab w:val="left" w:pos="284"/>
              </w:tabs>
              <w:spacing w:after="0" w:line="240" w:lineRule="auto"/>
              <w:ind w:right="-1"/>
              <w:contextualSpacing/>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Қорқыттың бейнесі</w:t>
            </w:r>
          </w:p>
        </w:tc>
        <w:tc>
          <w:tcPr>
            <w:tcW w:w="3827" w:type="dxa"/>
          </w:tcPr>
          <w:p w14:paraId="3BA96E72" w14:textId="77777777" w:rsidR="00E15890" w:rsidRPr="001D19CD" w:rsidRDefault="00E15890" w:rsidP="00E96B46">
            <w:pPr>
              <w:shd w:val="clear" w:color="auto" w:fill="FFFFFF" w:themeFill="background1"/>
              <w:tabs>
                <w:tab w:val="left" w:pos="284"/>
              </w:tabs>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Аңыздар арқылы тарауы</w:t>
            </w:r>
          </w:p>
        </w:tc>
        <w:tc>
          <w:tcPr>
            <w:tcW w:w="3402" w:type="dxa"/>
            <w:shd w:val="clear" w:color="auto" w:fill="auto"/>
          </w:tcPr>
          <w:p w14:paraId="6DFEE6E6" w14:textId="77777777" w:rsidR="00E15890" w:rsidRPr="001D19CD" w:rsidRDefault="00E15890" w:rsidP="00E96B46">
            <w:pPr>
              <w:shd w:val="clear" w:color="auto" w:fill="FFFFFF" w:themeFill="background1"/>
              <w:tabs>
                <w:tab w:val="left" w:pos="284"/>
              </w:tabs>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Ежелгі жылнамаларда Қорқыт есімі мен оның ұрпақтарына қатысты деректер кездесуі</w:t>
            </w:r>
          </w:p>
        </w:tc>
      </w:tr>
    </w:tbl>
    <w:p w14:paraId="5AA20351" w14:textId="77777777" w:rsidR="00662B4C" w:rsidRPr="001D19CD" w:rsidRDefault="006C24DD" w:rsidP="00D91A96">
      <w:pPr>
        <w:shd w:val="clear" w:color="auto" w:fill="FFFFFF" w:themeFill="background1"/>
        <w:tabs>
          <w:tab w:val="left" w:pos="284"/>
        </w:tabs>
        <w:spacing w:after="0" w:line="240" w:lineRule="auto"/>
        <w:ind w:firstLine="426"/>
        <w:contextualSpacing/>
        <w:jc w:val="both"/>
        <w:rPr>
          <w:rFonts w:ascii="Times New Roman" w:hAnsi="Times New Roman" w:cs="Times New Roman"/>
          <w:i/>
          <w:iCs/>
          <w:sz w:val="16"/>
          <w:szCs w:val="16"/>
          <w:lang w:val="kk-KZ"/>
        </w:rPr>
      </w:pPr>
      <w:r w:rsidRPr="001D19CD">
        <w:rPr>
          <w:rFonts w:ascii="Times New Roman" w:hAnsi="Times New Roman" w:cs="Times New Roman"/>
          <w:i/>
          <w:iCs/>
          <w:sz w:val="28"/>
          <w:szCs w:val="28"/>
          <w:lang w:val="kk-KZ"/>
        </w:rPr>
        <w:t xml:space="preserve">   </w:t>
      </w:r>
      <w:r w:rsidR="00662B4C" w:rsidRPr="001D19CD">
        <w:rPr>
          <w:rFonts w:ascii="Times New Roman" w:hAnsi="Times New Roman" w:cs="Times New Roman"/>
          <w:i/>
          <w:iCs/>
          <w:sz w:val="28"/>
          <w:szCs w:val="28"/>
          <w:lang w:val="kk-KZ"/>
        </w:rPr>
        <w:t xml:space="preserve"> </w:t>
      </w:r>
    </w:p>
    <w:p w14:paraId="45256291" w14:textId="14661278" w:rsidR="00B33F6D" w:rsidRPr="001D19CD" w:rsidRDefault="0078786F" w:rsidP="00D91A96">
      <w:pPr>
        <w:shd w:val="clear" w:color="auto" w:fill="FFFFFF" w:themeFill="background1"/>
        <w:tabs>
          <w:tab w:val="left" w:pos="284"/>
        </w:tabs>
        <w:spacing w:after="0" w:line="240" w:lineRule="auto"/>
        <w:ind w:firstLine="426"/>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 xml:space="preserve">Қорқыт ата жайлы көзқарастар әртүрлі: бірі оны тарихи тұлға десе, енді бірі мифтік бейне санайды. Дегенмен аңыздарда түркі дүниетанымы, мәңгілік өмірді </w:t>
      </w:r>
      <w:r w:rsidRPr="001D19CD">
        <w:rPr>
          <w:rFonts w:ascii="Times New Roman" w:hAnsi="Times New Roman" w:cs="Times New Roman"/>
          <w:sz w:val="28"/>
          <w:szCs w:val="28"/>
          <w:lang w:val="kk-KZ"/>
        </w:rPr>
        <w:lastRenderedPageBreak/>
        <w:t>іздеу мен өлімге қарсы күрес, өнер мен даналықты қастерлеу айқын көрінеді. Қорқыттың өлімнен қашуы – өмір мәнін іздеген философиялық ойдың символы.«Қорқыт ата кітабы» оғыз-қыпшақ дәуірінің тұрмысын, дәстүрін, батырлық жорықтары мен ел бірлігін бейнелейтін құнды мұра. Ондағы әділет, адалдық, ерлік идеялары қазақ руханиятымен үндес</w:t>
      </w:r>
      <w:r w:rsidR="00FE00C6" w:rsidRPr="001D19CD">
        <w:rPr>
          <w:rFonts w:ascii="Times New Roman" w:hAnsi="Times New Roman" w:cs="Times New Roman"/>
          <w:sz w:val="28"/>
          <w:szCs w:val="28"/>
          <w:lang w:val="kk-KZ"/>
        </w:rPr>
        <w:t xml:space="preserve"> </w:t>
      </w:r>
      <w:r w:rsidR="00C1434C" w:rsidRPr="001D19CD">
        <w:rPr>
          <w:rFonts w:ascii="Times New Roman" w:hAnsi="Times New Roman" w:cs="Times New Roman"/>
          <w:sz w:val="28"/>
          <w:szCs w:val="28"/>
          <w:lang w:val="kk-KZ"/>
        </w:rPr>
        <w:t>[41]</w:t>
      </w:r>
      <w:r w:rsidRPr="001D19CD">
        <w:rPr>
          <w:rFonts w:ascii="Times New Roman" w:hAnsi="Times New Roman" w:cs="Times New Roman"/>
          <w:sz w:val="28"/>
          <w:szCs w:val="28"/>
          <w:lang w:val="kk-KZ"/>
        </w:rPr>
        <w:t>. Кеңес дәуірінде тыйым салынса да, Г. Арасли бастаған ғалымдар зерттеулерінің арқасында қайта танылып, түркі әлемінде кеңінен тарады. Г. Арасли, А. Демирчизаде, М. Ариф, М. Тахмасиб және т.б. ғалымдардың 1957 жылғы «Коммунист» газетінде жариялаған мақаласынан кейін ескерткіш Әзірбайжан мәдениеті мен әдебиетінде, философия, психология, педагогика салал</w:t>
      </w:r>
      <w:r w:rsidR="00C1434C" w:rsidRPr="001D19CD">
        <w:rPr>
          <w:rFonts w:ascii="Times New Roman" w:hAnsi="Times New Roman" w:cs="Times New Roman"/>
          <w:sz w:val="28"/>
          <w:szCs w:val="28"/>
          <w:lang w:val="kk-KZ"/>
        </w:rPr>
        <w:t>арында кеңінен зерттеле бастады</w:t>
      </w:r>
      <w:r w:rsidR="00FE00C6" w:rsidRPr="001D19CD">
        <w:rPr>
          <w:rFonts w:ascii="Times New Roman" w:hAnsi="Times New Roman" w:cs="Times New Roman"/>
          <w:sz w:val="28"/>
          <w:szCs w:val="28"/>
          <w:lang w:val="kk-KZ"/>
        </w:rPr>
        <w:t xml:space="preserve"> </w:t>
      </w:r>
      <w:r w:rsidR="00C1434C" w:rsidRPr="001D19CD">
        <w:rPr>
          <w:rFonts w:ascii="Times New Roman" w:hAnsi="Times New Roman" w:cs="Times New Roman"/>
          <w:sz w:val="28"/>
          <w:szCs w:val="28"/>
          <w:lang w:val="kk-KZ"/>
        </w:rPr>
        <w:t xml:space="preserve">[42]. </w:t>
      </w:r>
      <w:r w:rsidRPr="001D19CD">
        <w:rPr>
          <w:rFonts w:ascii="Times New Roman" w:hAnsi="Times New Roman" w:cs="Times New Roman"/>
          <w:sz w:val="28"/>
          <w:szCs w:val="28"/>
          <w:lang w:val="kk-KZ"/>
        </w:rPr>
        <w:t>Мұраның зерттелуіне қазақ ғалымдар</w:t>
      </w:r>
      <w:r w:rsidR="00F66C4D" w:rsidRPr="001D19CD">
        <w:rPr>
          <w:rFonts w:ascii="Times New Roman" w:hAnsi="Times New Roman" w:cs="Times New Roman"/>
          <w:sz w:val="28"/>
          <w:szCs w:val="28"/>
          <w:lang w:val="kk-KZ"/>
        </w:rPr>
        <w:t>ы да үлес қосты. Ә.Қоңыратбаев</w:t>
      </w:r>
      <w:r w:rsidRPr="001D19CD">
        <w:rPr>
          <w:rFonts w:ascii="Times New Roman" w:hAnsi="Times New Roman" w:cs="Times New Roman"/>
          <w:sz w:val="28"/>
          <w:szCs w:val="28"/>
          <w:lang w:val="kk-KZ"/>
        </w:rPr>
        <w:t xml:space="preserve">, А. Дербісалин </w:t>
      </w:r>
      <w:r w:rsidR="00156E0C" w:rsidRPr="001D19CD">
        <w:rPr>
          <w:rFonts w:ascii="Times New Roman" w:hAnsi="Times New Roman" w:cs="Times New Roman"/>
          <w:sz w:val="28"/>
          <w:szCs w:val="28"/>
          <w:lang w:val="kk-KZ"/>
        </w:rPr>
        <w:t>[</w:t>
      </w:r>
      <w:r w:rsidR="00C1434C" w:rsidRPr="001D19CD">
        <w:rPr>
          <w:rFonts w:ascii="Times New Roman" w:hAnsi="Times New Roman" w:cs="Times New Roman"/>
          <w:sz w:val="28"/>
          <w:szCs w:val="28"/>
          <w:lang w:val="kk-KZ"/>
        </w:rPr>
        <w:t>43</w:t>
      </w:r>
      <w:r w:rsidRPr="001D19CD">
        <w:rPr>
          <w:rFonts w:ascii="Times New Roman" w:hAnsi="Times New Roman" w:cs="Times New Roman"/>
          <w:sz w:val="28"/>
          <w:szCs w:val="28"/>
          <w:lang w:val="kk-KZ"/>
        </w:rPr>
        <w:t xml:space="preserve">], Б. Исаков </w:t>
      </w:r>
      <w:r w:rsidR="005006FE" w:rsidRPr="001D19CD">
        <w:rPr>
          <w:rFonts w:ascii="Times New Roman" w:hAnsi="Times New Roman" w:cs="Times New Roman"/>
          <w:sz w:val="28"/>
          <w:szCs w:val="28"/>
          <w:lang w:val="kk-KZ"/>
        </w:rPr>
        <w:t>[</w:t>
      </w:r>
      <w:r w:rsidR="00C1434C" w:rsidRPr="001D19CD">
        <w:rPr>
          <w:rFonts w:ascii="Times New Roman" w:hAnsi="Times New Roman" w:cs="Times New Roman"/>
          <w:sz w:val="28"/>
          <w:szCs w:val="28"/>
          <w:lang w:val="kk-KZ"/>
        </w:rPr>
        <w:t>44</w:t>
      </w:r>
      <w:r w:rsidRPr="001D19CD">
        <w:rPr>
          <w:rFonts w:ascii="Times New Roman" w:hAnsi="Times New Roman" w:cs="Times New Roman"/>
          <w:sz w:val="28"/>
          <w:szCs w:val="28"/>
          <w:lang w:val="kk-KZ"/>
        </w:rPr>
        <w:t xml:space="preserve">] еңбектерінде «Қорқыт ата кітабының» мәні ашылды. Қорқыт аңыздары қазақ мәдениетінде мәңгілік өмірді іздеу мен әділеттілік идеясының символына айналды. Оның қобыз сарыны табиғатпен үндестіктің бейнесін жасады </w:t>
      </w:r>
      <w:r w:rsidR="00F66C4D" w:rsidRPr="001D19CD">
        <w:rPr>
          <w:rFonts w:ascii="Times New Roman" w:hAnsi="Times New Roman" w:cs="Times New Roman"/>
          <w:sz w:val="28"/>
          <w:szCs w:val="28"/>
          <w:lang w:val="kk-KZ"/>
        </w:rPr>
        <w:t>[</w:t>
      </w:r>
      <w:r w:rsidR="00C1434C" w:rsidRPr="001D19CD">
        <w:rPr>
          <w:rFonts w:ascii="Times New Roman" w:hAnsi="Times New Roman" w:cs="Times New Roman"/>
          <w:sz w:val="28"/>
          <w:szCs w:val="28"/>
          <w:lang w:val="kk-KZ"/>
        </w:rPr>
        <w:t>45</w:t>
      </w:r>
      <w:r w:rsidRPr="001D19CD">
        <w:rPr>
          <w:rFonts w:ascii="Times New Roman" w:hAnsi="Times New Roman" w:cs="Times New Roman"/>
          <w:sz w:val="28"/>
          <w:szCs w:val="28"/>
          <w:lang w:val="kk-KZ"/>
        </w:rPr>
        <w:t xml:space="preserve">, </w:t>
      </w:r>
      <w:r w:rsidR="00FE00C6" w:rsidRPr="001D19CD">
        <w:rPr>
          <w:rFonts w:ascii="Times New Roman" w:hAnsi="Times New Roman" w:cs="Times New Roman"/>
          <w:sz w:val="28"/>
          <w:szCs w:val="28"/>
          <w:lang w:val="kk-KZ"/>
        </w:rPr>
        <w:t>б.</w:t>
      </w:r>
      <w:r w:rsidRPr="001D19CD">
        <w:rPr>
          <w:rFonts w:ascii="Times New Roman" w:hAnsi="Times New Roman" w:cs="Times New Roman"/>
          <w:sz w:val="28"/>
          <w:szCs w:val="28"/>
          <w:lang w:val="kk-KZ"/>
        </w:rPr>
        <w:t>45]. VIII–IX ғасырларда Сырдария бойында өмір сүрген Қорқыт оғыз-қыпшақ тайпалары арасында ақылгөй, жырау әрі қобыз өнерінің негізін қалау</w:t>
      </w:r>
      <w:r w:rsidR="00156E0C" w:rsidRPr="001D19CD">
        <w:rPr>
          <w:rFonts w:ascii="Times New Roman" w:hAnsi="Times New Roman" w:cs="Times New Roman"/>
          <w:sz w:val="28"/>
          <w:szCs w:val="28"/>
          <w:lang w:val="kk-KZ"/>
        </w:rPr>
        <w:t xml:space="preserve">шы ретінде танылды. </w:t>
      </w:r>
      <w:r w:rsidRPr="001D19CD">
        <w:rPr>
          <w:rFonts w:ascii="Times New Roman" w:hAnsi="Times New Roman" w:cs="Times New Roman"/>
          <w:sz w:val="28"/>
          <w:szCs w:val="28"/>
          <w:lang w:val="kk-KZ"/>
        </w:rPr>
        <w:t>Оғыз, қыпшақ, қарлұқ, қаңлы рулары аңыздарды кең аумаққа таратып, оның рухани қырларын сақтады [</w:t>
      </w:r>
      <w:r w:rsidR="00C1434C" w:rsidRPr="001D19CD">
        <w:rPr>
          <w:rFonts w:ascii="Times New Roman" w:hAnsi="Times New Roman" w:cs="Times New Roman"/>
          <w:sz w:val="28"/>
          <w:szCs w:val="28"/>
          <w:lang w:val="kk-KZ"/>
        </w:rPr>
        <w:t>46</w:t>
      </w:r>
      <w:r w:rsidRPr="001D19CD">
        <w:rPr>
          <w:rFonts w:ascii="Times New Roman" w:hAnsi="Times New Roman" w:cs="Times New Roman"/>
          <w:sz w:val="28"/>
          <w:szCs w:val="28"/>
          <w:lang w:val="kk-KZ"/>
        </w:rPr>
        <w:t xml:space="preserve">]. Ә.Н. Нұрмағамбетов Қорқытты «табиғатпен үндес түркілік рухтың символы» деп бағаласа </w:t>
      </w:r>
      <w:r w:rsidR="00C1434C" w:rsidRPr="001D19CD">
        <w:rPr>
          <w:rFonts w:ascii="Times New Roman" w:hAnsi="Times New Roman" w:cs="Times New Roman"/>
          <w:sz w:val="28"/>
          <w:szCs w:val="28"/>
          <w:lang w:val="kk-KZ"/>
        </w:rPr>
        <w:t>[47</w:t>
      </w:r>
      <w:r w:rsidRPr="001D19CD">
        <w:rPr>
          <w:rFonts w:ascii="Times New Roman" w:hAnsi="Times New Roman" w:cs="Times New Roman"/>
          <w:sz w:val="28"/>
          <w:szCs w:val="28"/>
          <w:lang w:val="kk-KZ"/>
        </w:rPr>
        <w:t xml:space="preserve">, </w:t>
      </w:r>
      <w:r w:rsidR="00FE00C6" w:rsidRPr="001D19CD">
        <w:rPr>
          <w:rFonts w:ascii="Times New Roman" w:hAnsi="Times New Roman" w:cs="Times New Roman"/>
          <w:sz w:val="28"/>
          <w:szCs w:val="28"/>
          <w:lang w:val="kk-KZ"/>
        </w:rPr>
        <w:t>б.</w:t>
      </w:r>
      <w:r w:rsidRPr="001D19CD">
        <w:rPr>
          <w:rFonts w:ascii="Times New Roman" w:hAnsi="Times New Roman" w:cs="Times New Roman"/>
          <w:sz w:val="28"/>
          <w:szCs w:val="28"/>
          <w:lang w:val="kk-KZ"/>
        </w:rPr>
        <w:t xml:space="preserve">114], С. Қасқабасов оны көне тайпалардың дүниетанымдық айнасы ретінде сипаттайды </w:t>
      </w:r>
      <w:r w:rsidR="00C1434C" w:rsidRPr="001D19CD">
        <w:rPr>
          <w:rFonts w:ascii="Times New Roman" w:hAnsi="Times New Roman" w:cs="Times New Roman"/>
          <w:sz w:val="28"/>
          <w:szCs w:val="28"/>
          <w:lang w:val="kk-KZ"/>
        </w:rPr>
        <w:t>[48</w:t>
      </w:r>
      <w:r w:rsidRPr="001D19CD">
        <w:rPr>
          <w:rFonts w:ascii="Times New Roman" w:hAnsi="Times New Roman" w:cs="Times New Roman"/>
          <w:sz w:val="28"/>
          <w:szCs w:val="28"/>
          <w:lang w:val="kk-KZ"/>
        </w:rPr>
        <w:t xml:space="preserve">, </w:t>
      </w:r>
      <w:r w:rsidR="00FE00C6" w:rsidRPr="001D19CD">
        <w:rPr>
          <w:rFonts w:ascii="Times New Roman" w:hAnsi="Times New Roman" w:cs="Times New Roman"/>
          <w:sz w:val="28"/>
          <w:szCs w:val="28"/>
          <w:lang w:val="kk-KZ"/>
        </w:rPr>
        <w:t>б.</w:t>
      </w:r>
      <w:r w:rsidRPr="001D19CD">
        <w:rPr>
          <w:rFonts w:ascii="Times New Roman" w:hAnsi="Times New Roman" w:cs="Times New Roman"/>
          <w:sz w:val="28"/>
          <w:szCs w:val="28"/>
          <w:lang w:val="kk-KZ"/>
        </w:rPr>
        <w:t xml:space="preserve">12]. В.М. Жирмунский «Қорқыт – Орта Азия көшпелі халықтарының әлеуметтік-рухани символы» деп атап, оның халық бірлігін сақтаушы рөлін көрсетті </w:t>
      </w:r>
      <w:r w:rsidR="00C1434C" w:rsidRPr="001D19CD">
        <w:rPr>
          <w:rFonts w:ascii="Times New Roman" w:hAnsi="Times New Roman" w:cs="Times New Roman"/>
          <w:sz w:val="28"/>
          <w:szCs w:val="28"/>
          <w:lang w:val="kk-KZ"/>
        </w:rPr>
        <w:t>[49</w:t>
      </w:r>
      <w:r w:rsidRPr="001D19CD">
        <w:rPr>
          <w:rFonts w:ascii="Times New Roman" w:hAnsi="Times New Roman" w:cs="Times New Roman"/>
          <w:sz w:val="28"/>
          <w:szCs w:val="28"/>
          <w:lang w:val="kk-KZ"/>
        </w:rPr>
        <w:t xml:space="preserve">, </w:t>
      </w:r>
      <w:r w:rsidR="00FE00C6" w:rsidRPr="001D19CD">
        <w:rPr>
          <w:rFonts w:ascii="Times New Roman" w:hAnsi="Times New Roman" w:cs="Times New Roman"/>
          <w:sz w:val="28"/>
          <w:szCs w:val="28"/>
          <w:lang w:val="kk-KZ"/>
        </w:rPr>
        <w:t>б.</w:t>
      </w:r>
      <w:r w:rsidRPr="001D19CD">
        <w:rPr>
          <w:rFonts w:ascii="Times New Roman" w:hAnsi="Times New Roman" w:cs="Times New Roman"/>
          <w:sz w:val="28"/>
          <w:szCs w:val="28"/>
          <w:lang w:val="kk-KZ"/>
        </w:rPr>
        <w:t xml:space="preserve">173]. Шетелдік және отандық ғалымдар да Қорқыттың рөлін жоғары бағалайды: </w:t>
      </w:r>
      <w:r w:rsidR="0009763E" w:rsidRPr="001D19CD">
        <w:rPr>
          <w:rFonts w:ascii="Times New Roman" w:hAnsi="Times New Roman" w:cs="Times New Roman"/>
          <w:sz w:val="28"/>
          <w:szCs w:val="28"/>
          <w:lang w:val="kk-KZ"/>
        </w:rPr>
        <w:t>В.М. Жирмунский</w:t>
      </w:r>
      <w:r w:rsidRPr="001D19CD">
        <w:rPr>
          <w:rFonts w:ascii="Times New Roman" w:hAnsi="Times New Roman" w:cs="Times New Roman"/>
          <w:sz w:val="28"/>
          <w:szCs w:val="28"/>
          <w:lang w:val="kk-KZ"/>
        </w:rPr>
        <w:t xml:space="preserve"> мен </w:t>
      </w:r>
      <w:r w:rsidR="0009763E" w:rsidRPr="001D19CD">
        <w:rPr>
          <w:rFonts w:ascii="Times New Roman" w:hAnsi="Times New Roman" w:cs="Times New Roman"/>
          <w:sz w:val="28"/>
          <w:szCs w:val="28"/>
          <w:lang w:val="kk-KZ"/>
        </w:rPr>
        <w:t>Г.</w:t>
      </w:r>
      <w:r w:rsidRPr="001D19CD">
        <w:rPr>
          <w:rFonts w:ascii="Times New Roman" w:hAnsi="Times New Roman" w:cs="Times New Roman"/>
          <w:sz w:val="28"/>
          <w:szCs w:val="28"/>
          <w:lang w:val="kk-KZ"/>
        </w:rPr>
        <w:t xml:space="preserve">Араслы оны түркі халықтарының рухани көсемі деп таныса </w:t>
      </w:r>
      <w:r w:rsidR="004B48C3" w:rsidRPr="001D19CD">
        <w:rPr>
          <w:rFonts w:ascii="Times New Roman" w:hAnsi="Times New Roman" w:cs="Times New Roman"/>
          <w:sz w:val="28"/>
          <w:szCs w:val="28"/>
          <w:lang w:val="kk-KZ"/>
        </w:rPr>
        <w:t>[</w:t>
      </w:r>
      <w:r w:rsidR="00C1434C" w:rsidRPr="001D19CD">
        <w:rPr>
          <w:rFonts w:ascii="Times New Roman" w:hAnsi="Times New Roman" w:cs="Times New Roman"/>
          <w:sz w:val="28"/>
          <w:szCs w:val="28"/>
          <w:lang w:val="kk-KZ"/>
        </w:rPr>
        <w:t>49</w:t>
      </w:r>
      <w:r w:rsidRPr="001D19CD">
        <w:rPr>
          <w:rFonts w:ascii="Times New Roman" w:hAnsi="Times New Roman" w:cs="Times New Roman"/>
          <w:sz w:val="28"/>
          <w:szCs w:val="28"/>
          <w:lang w:val="kk-KZ"/>
        </w:rPr>
        <w:t>,</w:t>
      </w:r>
      <w:r w:rsidR="00FE00C6" w:rsidRPr="001D19CD">
        <w:rPr>
          <w:rFonts w:ascii="Times New Roman" w:hAnsi="Times New Roman" w:cs="Times New Roman"/>
          <w:sz w:val="28"/>
          <w:szCs w:val="28"/>
          <w:lang w:val="kk-KZ"/>
        </w:rPr>
        <w:t xml:space="preserve"> б.</w:t>
      </w:r>
      <w:r w:rsidRPr="001D19CD">
        <w:rPr>
          <w:rFonts w:ascii="Times New Roman" w:hAnsi="Times New Roman" w:cs="Times New Roman"/>
          <w:sz w:val="28"/>
          <w:szCs w:val="28"/>
          <w:lang w:val="kk-KZ"/>
        </w:rPr>
        <w:t xml:space="preserve"> 29], А</w:t>
      </w:r>
      <w:r w:rsidR="0009763E" w:rsidRPr="001D19CD">
        <w:rPr>
          <w:rFonts w:ascii="Times New Roman" w:hAnsi="Times New Roman" w:cs="Times New Roman"/>
          <w:sz w:val="28"/>
          <w:szCs w:val="28"/>
          <w:lang w:val="kk-KZ"/>
        </w:rPr>
        <w:t>.</w:t>
      </w:r>
      <w:r w:rsidRPr="001D19CD">
        <w:rPr>
          <w:rFonts w:ascii="Times New Roman" w:hAnsi="Times New Roman" w:cs="Times New Roman"/>
          <w:sz w:val="28"/>
          <w:szCs w:val="28"/>
          <w:lang w:val="kk-KZ"/>
        </w:rPr>
        <w:t xml:space="preserve"> Эрджиласун «Қорқыт ата кітабын» рухани сабақтастықтың сақтаушысы деп сипаттады </w:t>
      </w:r>
      <w:r w:rsidR="004B48C3" w:rsidRPr="001D19CD">
        <w:rPr>
          <w:rFonts w:ascii="Times New Roman" w:hAnsi="Times New Roman" w:cs="Times New Roman"/>
          <w:sz w:val="28"/>
          <w:szCs w:val="28"/>
          <w:lang w:val="kk-KZ"/>
        </w:rPr>
        <w:t>[</w:t>
      </w:r>
      <w:r w:rsidR="00C1434C" w:rsidRPr="001D19CD">
        <w:rPr>
          <w:rFonts w:ascii="Times New Roman" w:hAnsi="Times New Roman" w:cs="Times New Roman"/>
          <w:sz w:val="28"/>
          <w:szCs w:val="28"/>
          <w:lang w:val="kk-KZ"/>
        </w:rPr>
        <w:t>50</w:t>
      </w:r>
      <w:r w:rsidRPr="001D19CD">
        <w:rPr>
          <w:rFonts w:ascii="Times New Roman" w:hAnsi="Times New Roman" w:cs="Times New Roman"/>
          <w:sz w:val="28"/>
          <w:szCs w:val="28"/>
          <w:lang w:val="kk-KZ"/>
        </w:rPr>
        <w:t xml:space="preserve">, </w:t>
      </w:r>
      <w:r w:rsidR="00FE00C6" w:rsidRPr="001D19CD">
        <w:rPr>
          <w:rFonts w:ascii="Times New Roman" w:hAnsi="Times New Roman" w:cs="Times New Roman"/>
          <w:sz w:val="28"/>
          <w:szCs w:val="28"/>
          <w:lang w:val="kk-KZ"/>
        </w:rPr>
        <w:t>б.</w:t>
      </w:r>
      <w:r w:rsidRPr="001D19CD">
        <w:rPr>
          <w:rFonts w:ascii="Times New Roman" w:hAnsi="Times New Roman" w:cs="Times New Roman"/>
          <w:sz w:val="28"/>
          <w:szCs w:val="28"/>
          <w:lang w:val="kk-KZ"/>
        </w:rPr>
        <w:t xml:space="preserve">11]. </w:t>
      </w:r>
      <w:r w:rsidR="00432F86" w:rsidRPr="001D19CD">
        <w:rPr>
          <w:rFonts w:ascii="Times New Roman" w:hAnsi="Times New Roman" w:cs="Times New Roman"/>
          <w:sz w:val="28"/>
          <w:szCs w:val="28"/>
          <w:lang w:val="kk-KZ"/>
        </w:rPr>
        <w:t>П</w:t>
      </w:r>
      <w:r w:rsidR="00D91A96" w:rsidRPr="001D19CD">
        <w:rPr>
          <w:rFonts w:ascii="Times New Roman" w:hAnsi="Times New Roman" w:cs="Times New Roman"/>
          <w:sz w:val="28"/>
          <w:szCs w:val="28"/>
          <w:lang w:val="kk-KZ"/>
        </w:rPr>
        <w:t>рофессор Т.</w:t>
      </w:r>
      <w:r w:rsidRPr="001D19CD">
        <w:rPr>
          <w:rFonts w:ascii="Times New Roman" w:hAnsi="Times New Roman" w:cs="Times New Roman"/>
          <w:sz w:val="28"/>
          <w:szCs w:val="28"/>
          <w:lang w:val="kk-KZ"/>
        </w:rPr>
        <w:t xml:space="preserve">Тебегенов шығарманың музыкалық табиғатын ерекше атап, оны ғасырлардан жеткен асыл мұра ретінде бағалады </w:t>
      </w:r>
      <w:r w:rsidR="00A64594" w:rsidRPr="001D19CD">
        <w:rPr>
          <w:rFonts w:ascii="Times New Roman" w:hAnsi="Times New Roman" w:cs="Times New Roman"/>
          <w:sz w:val="28"/>
          <w:szCs w:val="28"/>
          <w:lang w:val="kk-KZ"/>
        </w:rPr>
        <w:t>[</w:t>
      </w:r>
      <w:r w:rsidR="00C1434C" w:rsidRPr="001D19CD">
        <w:rPr>
          <w:rFonts w:ascii="Times New Roman" w:hAnsi="Times New Roman" w:cs="Times New Roman"/>
          <w:sz w:val="28"/>
          <w:szCs w:val="28"/>
          <w:lang w:val="kk-KZ"/>
        </w:rPr>
        <w:t>51</w:t>
      </w:r>
      <w:r w:rsidRPr="001D19CD">
        <w:rPr>
          <w:rFonts w:ascii="Times New Roman" w:hAnsi="Times New Roman" w:cs="Times New Roman"/>
          <w:sz w:val="28"/>
          <w:szCs w:val="28"/>
          <w:lang w:val="kk-KZ"/>
        </w:rPr>
        <w:t xml:space="preserve">, </w:t>
      </w:r>
      <w:r w:rsidR="00FE00C6" w:rsidRPr="001D19CD">
        <w:rPr>
          <w:rFonts w:ascii="Times New Roman" w:hAnsi="Times New Roman" w:cs="Times New Roman"/>
          <w:sz w:val="28"/>
          <w:szCs w:val="28"/>
          <w:lang w:val="kk-KZ"/>
        </w:rPr>
        <w:t>б.</w:t>
      </w:r>
      <w:r w:rsidRPr="001D19CD">
        <w:rPr>
          <w:rFonts w:ascii="Times New Roman" w:hAnsi="Times New Roman" w:cs="Times New Roman"/>
          <w:sz w:val="28"/>
          <w:szCs w:val="28"/>
          <w:lang w:val="kk-KZ"/>
        </w:rPr>
        <w:t>28]. Ғалымдардың пікірінше, Қорқыт ата тұлғасы – рухани сабақтастықтың символы, халықтың бірлігі мен әділеттілікке ұмтылысын дәріптеуші бейне. Қорқыт пен оның мұрасы түркі халықтарының ортақ мәдени қазынасы болып қала береді. Осы мұрамен үндес «Оғызнама» эпосы да түркі халықтарының рухани жадын сақтаған, батырлық-тарихи сипаттағы асыл дүние. Тылсым сипатта туған Оғыз қаған елді рухани тұтастыққа үндеген тұлға ретінде суреттеледі. Эпоста бірлік, адалдық, әділет, елдік идеялары терең өрнектеліп, Қорқыт жырларымен үндес сипатта көрінеді. «Оғызнама» мен «Қорқыт жырларын» П. Пельльо, Л. Лигетти, Ю. Немет, В.В. Бартольд, В.М. Жирмунский, Ш. Уәлиханов, Ә.Х. Марғұлан, Ә. Қоңыратбаев және басқа да зерттеушілер түркі халықтарының рухани сабақтастығын айғ</w:t>
      </w:r>
      <w:r w:rsidR="004B48C3" w:rsidRPr="001D19CD">
        <w:rPr>
          <w:rFonts w:ascii="Times New Roman" w:hAnsi="Times New Roman" w:cs="Times New Roman"/>
          <w:sz w:val="28"/>
          <w:szCs w:val="28"/>
          <w:lang w:val="kk-KZ"/>
        </w:rPr>
        <w:t>ақтайтын мұра ретінде бағалаған</w:t>
      </w:r>
      <w:r w:rsidRPr="001D19CD">
        <w:rPr>
          <w:rFonts w:ascii="Times New Roman" w:hAnsi="Times New Roman" w:cs="Times New Roman"/>
          <w:sz w:val="28"/>
          <w:szCs w:val="28"/>
          <w:lang w:val="kk-KZ"/>
        </w:rPr>
        <w:t xml:space="preserve">. Рашид ад-Диннің «Шежірелер жинағында» Оғыз қаған әділет пен сенім жолындағы күрескер ретінде көрініс тапқан </w:t>
      </w:r>
      <w:r w:rsidR="00D173FD" w:rsidRPr="001D19CD">
        <w:rPr>
          <w:rFonts w:ascii="Times New Roman" w:hAnsi="Times New Roman" w:cs="Times New Roman"/>
          <w:sz w:val="28"/>
          <w:szCs w:val="28"/>
          <w:lang w:val="kk-KZ"/>
        </w:rPr>
        <w:t>[</w:t>
      </w:r>
      <w:r w:rsidR="00C1434C" w:rsidRPr="001D19CD">
        <w:rPr>
          <w:rFonts w:ascii="Times New Roman" w:hAnsi="Times New Roman" w:cs="Times New Roman"/>
          <w:sz w:val="28"/>
          <w:szCs w:val="28"/>
          <w:lang w:val="kk-KZ"/>
        </w:rPr>
        <w:t>52</w:t>
      </w:r>
      <w:r w:rsidRPr="001D19CD">
        <w:rPr>
          <w:rFonts w:ascii="Times New Roman" w:hAnsi="Times New Roman" w:cs="Times New Roman"/>
          <w:sz w:val="28"/>
          <w:szCs w:val="28"/>
          <w:lang w:val="kk-KZ"/>
        </w:rPr>
        <w:t xml:space="preserve">, </w:t>
      </w:r>
      <w:r w:rsidR="00FE00C6" w:rsidRPr="001D19CD">
        <w:rPr>
          <w:rFonts w:ascii="Times New Roman" w:hAnsi="Times New Roman" w:cs="Times New Roman"/>
          <w:sz w:val="28"/>
          <w:szCs w:val="28"/>
          <w:lang w:val="kk-KZ"/>
        </w:rPr>
        <w:t>б.</w:t>
      </w:r>
      <w:r w:rsidRPr="001D19CD">
        <w:rPr>
          <w:rFonts w:ascii="Times New Roman" w:hAnsi="Times New Roman" w:cs="Times New Roman"/>
          <w:sz w:val="28"/>
          <w:szCs w:val="28"/>
          <w:lang w:val="kk-KZ"/>
        </w:rPr>
        <w:t xml:space="preserve">25]. А.Н. Кононов эпостың халық жадында сақталып, рухани құндылықтарды жеткізгенін көрсетсе </w:t>
      </w:r>
      <w:r w:rsidR="00A64594" w:rsidRPr="001D19CD">
        <w:rPr>
          <w:rFonts w:ascii="Times New Roman" w:hAnsi="Times New Roman" w:cs="Times New Roman"/>
          <w:sz w:val="28"/>
          <w:szCs w:val="28"/>
          <w:lang w:val="kk-KZ"/>
        </w:rPr>
        <w:t>[</w:t>
      </w:r>
      <w:r w:rsidR="00C1434C" w:rsidRPr="001D19CD">
        <w:rPr>
          <w:rFonts w:ascii="Times New Roman" w:hAnsi="Times New Roman" w:cs="Times New Roman"/>
          <w:sz w:val="28"/>
          <w:szCs w:val="28"/>
          <w:lang w:val="kk-KZ"/>
        </w:rPr>
        <w:t>53</w:t>
      </w:r>
      <w:r w:rsidRPr="001D19CD">
        <w:rPr>
          <w:rFonts w:ascii="Times New Roman" w:hAnsi="Times New Roman" w:cs="Times New Roman"/>
          <w:sz w:val="28"/>
          <w:szCs w:val="28"/>
          <w:lang w:val="kk-KZ"/>
        </w:rPr>
        <w:t xml:space="preserve">, </w:t>
      </w:r>
      <w:r w:rsidR="00FE00C6" w:rsidRPr="001D19CD">
        <w:rPr>
          <w:rFonts w:ascii="Times New Roman" w:hAnsi="Times New Roman" w:cs="Times New Roman"/>
          <w:sz w:val="28"/>
          <w:szCs w:val="28"/>
          <w:lang w:val="kk-KZ"/>
        </w:rPr>
        <w:t xml:space="preserve">б. </w:t>
      </w:r>
      <w:r w:rsidRPr="001D19CD">
        <w:rPr>
          <w:rFonts w:ascii="Times New Roman" w:hAnsi="Times New Roman" w:cs="Times New Roman"/>
          <w:sz w:val="28"/>
          <w:szCs w:val="28"/>
          <w:lang w:val="kk-KZ"/>
        </w:rPr>
        <w:t xml:space="preserve">36], Б.С. Сарбасов оның қазақ әдебиеті мен рухани санаға ықпалын атап өтеді </w:t>
      </w:r>
      <w:r w:rsidR="00A64594" w:rsidRPr="001D19CD">
        <w:rPr>
          <w:rFonts w:ascii="Times New Roman" w:hAnsi="Times New Roman" w:cs="Times New Roman"/>
          <w:sz w:val="28"/>
          <w:szCs w:val="28"/>
          <w:lang w:val="kk-KZ"/>
        </w:rPr>
        <w:t>[</w:t>
      </w:r>
      <w:r w:rsidR="00C1434C" w:rsidRPr="001D19CD">
        <w:rPr>
          <w:rFonts w:ascii="Times New Roman" w:hAnsi="Times New Roman" w:cs="Times New Roman"/>
          <w:sz w:val="28"/>
          <w:szCs w:val="28"/>
          <w:lang w:val="kk-KZ"/>
        </w:rPr>
        <w:t>54</w:t>
      </w:r>
      <w:r w:rsidR="00FB684C" w:rsidRPr="001D19CD">
        <w:rPr>
          <w:rFonts w:ascii="Times New Roman" w:hAnsi="Times New Roman" w:cs="Times New Roman"/>
          <w:sz w:val="28"/>
          <w:szCs w:val="28"/>
          <w:lang w:val="kk-KZ"/>
        </w:rPr>
        <w:t>]</w:t>
      </w:r>
      <w:r w:rsidRPr="001D19CD">
        <w:rPr>
          <w:rFonts w:ascii="Times New Roman" w:hAnsi="Times New Roman" w:cs="Times New Roman"/>
          <w:sz w:val="28"/>
          <w:szCs w:val="28"/>
          <w:lang w:val="kk-KZ"/>
        </w:rPr>
        <w:t xml:space="preserve">. Осылайша, «Оғызнама» – түркі халықтарының рухани кодексі әрі </w:t>
      </w:r>
      <w:r w:rsidRPr="001D19CD">
        <w:rPr>
          <w:rFonts w:ascii="Times New Roman" w:hAnsi="Times New Roman" w:cs="Times New Roman"/>
          <w:sz w:val="28"/>
          <w:szCs w:val="28"/>
          <w:lang w:val="kk-KZ"/>
        </w:rPr>
        <w:lastRenderedPageBreak/>
        <w:t xml:space="preserve">тарихи жадын жеткізуші мұра. Оны оқыту студенттердің рухани-адамгершілік құндылықтарын дамытып, тарихи сана мен елдік рухты нығайтуға қызмет етеді. </w:t>
      </w:r>
      <w:r w:rsidR="000742C5" w:rsidRPr="001D19CD">
        <w:rPr>
          <w:rFonts w:ascii="Times New Roman" w:hAnsi="Times New Roman" w:cs="Times New Roman"/>
          <w:sz w:val="28"/>
          <w:szCs w:val="28"/>
          <w:lang w:val="kk-KZ"/>
        </w:rPr>
        <w:t xml:space="preserve">      </w:t>
      </w:r>
    </w:p>
    <w:p w14:paraId="49E64F70" w14:textId="03D30721" w:rsidR="000742C5" w:rsidRPr="001D19CD" w:rsidRDefault="00B33F6D" w:rsidP="00D91A96">
      <w:pPr>
        <w:pStyle w:val="a6"/>
        <w:tabs>
          <w:tab w:val="left" w:pos="1418"/>
        </w:tabs>
        <w:spacing w:before="0" w:beforeAutospacing="0" w:after="0" w:afterAutospacing="0"/>
        <w:ind w:firstLine="567"/>
        <w:contextualSpacing/>
        <w:jc w:val="both"/>
        <w:rPr>
          <w:sz w:val="28"/>
          <w:szCs w:val="28"/>
          <w:lang w:val="kk-KZ" w:eastAsia="ru-RU"/>
        </w:rPr>
      </w:pPr>
      <w:r w:rsidRPr="001D19CD">
        <w:rPr>
          <w:sz w:val="28"/>
          <w:szCs w:val="28"/>
          <w:lang w:val="kk-KZ"/>
        </w:rPr>
        <w:t xml:space="preserve"> </w:t>
      </w:r>
      <w:r w:rsidR="000742C5" w:rsidRPr="001D19CD">
        <w:rPr>
          <w:bCs/>
          <w:sz w:val="28"/>
          <w:szCs w:val="28"/>
          <w:lang w:val="kk-KZ"/>
        </w:rPr>
        <w:t>Тұжырымдар болсақ,</w:t>
      </w:r>
      <w:r w:rsidR="000742C5" w:rsidRPr="001D19CD">
        <w:rPr>
          <w:sz w:val="28"/>
          <w:szCs w:val="28"/>
          <w:lang w:val="kk-KZ"/>
        </w:rPr>
        <w:t xml:space="preserve"> </w:t>
      </w:r>
      <w:r w:rsidR="000638CC" w:rsidRPr="001D19CD">
        <w:rPr>
          <w:sz w:val="28"/>
          <w:szCs w:val="28"/>
          <w:lang w:val="kk-KZ"/>
        </w:rPr>
        <w:t xml:space="preserve"> </w:t>
      </w:r>
      <w:r w:rsidR="00FB684C" w:rsidRPr="001D19CD">
        <w:rPr>
          <w:sz w:val="28"/>
          <w:szCs w:val="28"/>
          <w:lang w:val="kk-KZ" w:eastAsia="ru-RU"/>
        </w:rPr>
        <w:t>көне түркі жазбалары – түркі өркениетінің рухани коды мен дүниетанымдық өзегін айқындайтын мәңгілік мәдени мұра. Орхон-Енисей және Талас ескерткіштері елдік сана, әділет, адалдық, бірлік пен ерлік сынды мәңгілік құндылықтарды дәріптеп, халықтың</w:t>
      </w:r>
      <w:r w:rsidR="000742C5" w:rsidRPr="001D19CD">
        <w:rPr>
          <w:sz w:val="28"/>
          <w:szCs w:val="28"/>
          <w:lang w:val="kk-KZ" w:eastAsia="ru-RU"/>
        </w:rPr>
        <w:t xml:space="preserve"> рухани әлемін айшықтайды. М</w:t>
      </w:r>
      <w:r w:rsidR="00FB684C" w:rsidRPr="001D19CD">
        <w:rPr>
          <w:sz w:val="28"/>
          <w:szCs w:val="28"/>
          <w:lang w:val="kk-KZ" w:eastAsia="ru-RU"/>
        </w:rPr>
        <w:t>әтіндер</w:t>
      </w:r>
      <w:r w:rsidR="00E20CEE" w:rsidRPr="001D19CD">
        <w:rPr>
          <w:sz w:val="28"/>
          <w:szCs w:val="28"/>
          <w:lang w:val="kk-KZ" w:eastAsia="ru-RU"/>
        </w:rPr>
        <w:t xml:space="preserve"> -</w:t>
      </w:r>
      <w:r w:rsidR="00FB684C" w:rsidRPr="001D19CD">
        <w:rPr>
          <w:sz w:val="28"/>
          <w:szCs w:val="28"/>
          <w:lang w:val="kk-KZ" w:eastAsia="ru-RU"/>
        </w:rPr>
        <w:t xml:space="preserve"> ұлт жадындағы эпикалық және философиялық ойдың тұңғыш көрінісі, түркілік рухтың мәңгілік үні.</w:t>
      </w:r>
      <w:r w:rsidR="000742C5" w:rsidRPr="001D19CD">
        <w:rPr>
          <w:sz w:val="28"/>
          <w:szCs w:val="28"/>
          <w:lang w:val="kk-KZ" w:eastAsia="ru-RU"/>
        </w:rPr>
        <w:t xml:space="preserve"> Ескі</w:t>
      </w:r>
      <w:r w:rsidR="00FB684C" w:rsidRPr="001D19CD">
        <w:rPr>
          <w:sz w:val="28"/>
          <w:szCs w:val="28"/>
          <w:lang w:val="kk-KZ" w:eastAsia="ru-RU"/>
        </w:rPr>
        <w:t xml:space="preserve"> мұралардың мазмұны мен поэтикалық болмысы олардың қазіргі білім кеңістігіндегі орнын ерекше айқындайды. </w:t>
      </w:r>
      <w:r w:rsidR="000742C5" w:rsidRPr="001D19CD">
        <w:rPr>
          <w:sz w:val="28"/>
          <w:szCs w:val="28"/>
          <w:lang w:val="kk-KZ" w:eastAsia="ru-RU"/>
        </w:rPr>
        <w:t>Ө</w:t>
      </w:r>
      <w:r w:rsidR="00FB684C" w:rsidRPr="001D19CD">
        <w:rPr>
          <w:sz w:val="28"/>
          <w:szCs w:val="28"/>
          <w:lang w:val="kk-KZ" w:eastAsia="ru-RU"/>
        </w:rPr>
        <w:t xml:space="preserve">ткеннің куәсі </w:t>
      </w:r>
      <w:r w:rsidR="000742C5" w:rsidRPr="001D19CD">
        <w:rPr>
          <w:sz w:val="28"/>
          <w:szCs w:val="28"/>
          <w:lang w:val="kk-KZ" w:eastAsia="ru-RU"/>
        </w:rPr>
        <w:t xml:space="preserve">ғана </w:t>
      </w:r>
      <w:r w:rsidR="00FB684C" w:rsidRPr="001D19CD">
        <w:rPr>
          <w:sz w:val="28"/>
          <w:szCs w:val="28"/>
          <w:lang w:val="kk-KZ" w:eastAsia="ru-RU"/>
        </w:rPr>
        <w:t>емес, ұлттық дүниетаным мен мәдени кодты сақтаған рухани айна іспетті. Осы жәдігерлер арқылы ұлттың тарихи жадындағы бірлік пен ізгілік идеялары бүгінгі ұрпақтың санасында жаңғырып, рухани сабақтастық жалғасуда.</w:t>
      </w:r>
    </w:p>
    <w:p w14:paraId="7BD6B50E" w14:textId="51C53542" w:rsidR="00FB684C" w:rsidRPr="001D19CD" w:rsidRDefault="00FB684C" w:rsidP="0018239C">
      <w:pPr>
        <w:pStyle w:val="a6"/>
        <w:tabs>
          <w:tab w:val="left" w:pos="1418"/>
        </w:tabs>
        <w:ind w:right="-1" w:firstLine="567"/>
        <w:contextualSpacing/>
        <w:jc w:val="both"/>
        <w:rPr>
          <w:sz w:val="28"/>
          <w:szCs w:val="28"/>
          <w:lang w:val="kk-KZ" w:eastAsia="ru-RU"/>
        </w:rPr>
      </w:pPr>
      <w:r w:rsidRPr="001D19CD">
        <w:rPr>
          <w:sz w:val="28"/>
          <w:szCs w:val="28"/>
          <w:lang w:val="kk-KZ" w:eastAsia="ru-RU"/>
        </w:rPr>
        <w:t xml:space="preserve">Білім беру үдерісінде көне түркі жазбаларын оқыту – ұлттық сана мен рухани тұтастықты қалыптастырудың пәрменді тетігі. Орхон мәтіндеріндегі елдік идеялар мен Қорқыт, Оғызнама мұраларындағы өмір философиясы студенттердің азаматтық және этикалық мәдениетін жетілдіреді. Цифрлық технологиялар арқылы </w:t>
      </w:r>
      <w:r w:rsidR="000742C5" w:rsidRPr="001D19CD">
        <w:rPr>
          <w:sz w:val="28"/>
          <w:szCs w:val="28"/>
          <w:lang w:val="kk-KZ" w:eastAsia="ru-RU"/>
        </w:rPr>
        <w:t>қазыналарды</w:t>
      </w:r>
      <w:r w:rsidRPr="001D19CD">
        <w:rPr>
          <w:sz w:val="28"/>
          <w:szCs w:val="28"/>
          <w:lang w:val="kk-KZ" w:eastAsia="ru-RU"/>
        </w:rPr>
        <w:t xml:space="preserve"> меңгерту дәстүр мен жаңашылдықты ұштастырып, тарихи танымды заманауи деңгейде танытады.</w:t>
      </w:r>
      <w:r w:rsidR="000742C5" w:rsidRPr="001D19CD">
        <w:rPr>
          <w:sz w:val="28"/>
          <w:szCs w:val="28"/>
          <w:lang w:val="kk-KZ" w:eastAsia="ru-RU"/>
        </w:rPr>
        <w:t xml:space="preserve"> </w:t>
      </w:r>
      <w:r w:rsidRPr="001D19CD">
        <w:rPr>
          <w:sz w:val="28"/>
          <w:szCs w:val="28"/>
          <w:lang w:val="kk-KZ" w:eastAsia="ru-RU"/>
        </w:rPr>
        <w:t>Осылайша, көне түркі жазбалары – өткен мен бү</w:t>
      </w:r>
      <w:r w:rsidR="000742C5" w:rsidRPr="001D19CD">
        <w:rPr>
          <w:sz w:val="28"/>
          <w:szCs w:val="28"/>
          <w:lang w:val="kk-KZ" w:eastAsia="ru-RU"/>
        </w:rPr>
        <w:t>гінді жалғаған рухани көпір. Ұ</w:t>
      </w:r>
      <w:r w:rsidRPr="001D19CD">
        <w:rPr>
          <w:sz w:val="28"/>
          <w:szCs w:val="28"/>
          <w:lang w:val="kk-KZ" w:eastAsia="ru-RU"/>
        </w:rPr>
        <w:t>лттық руханияттың бастау бұлағы әрі тұлғалық және құндылықтық дамудың негізгі тірегіне айналып, түркі өркениетінің мәңгілік үнін келер ұрпаққа жеткізіп отыр.</w:t>
      </w:r>
    </w:p>
    <w:p w14:paraId="459CA9C9" w14:textId="77777777" w:rsidR="00FE00C6" w:rsidRPr="001D19CD" w:rsidRDefault="00FE00C6" w:rsidP="0018239C">
      <w:pPr>
        <w:pStyle w:val="a6"/>
        <w:tabs>
          <w:tab w:val="left" w:pos="284"/>
        </w:tabs>
        <w:spacing w:before="0" w:beforeAutospacing="0" w:after="0" w:afterAutospacing="0"/>
        <w:ind w:right="-1" w:firstLine="567"/>
        <w:contextualSpacing/>
        <w:jc w:val="both"/>
        <w:rPr>
          <w:b/>
          <w:sz w:val="16"/>
          <w:szCs w:val="16"/>
          <w:lang w:val="kk-KZ"/>
        </w:rPr>
      </w:pPr>
    </w:p>
    <w:p w14:paraId="02A8BB18" w14:textId="149C274E" w:rsidR="00097FBA" w:rsidRPr="001D19CD" w:rsidRDefault="00097FBA" w:rsidP="0018239C">
      <w:pPr>
        <w:pStyle w:val="a6"/>
        <w:tabs>
          <w:tab w:val="left" w:pos="284"/>
        </w:tabs>
        <w:spacing w:before="0" w:beforeAutospacing="0" w:after="0" w:afterAutospacing="0"/>
        <w:ind w:right="-1" w:firstLine="567"/>
        <w:contextualSpacing/>
        <w:jc w:val="both"/>
        <w:rPr>
          <w:b/>
          <w:sz w:val="28"/>
          <w:szCs w:val="28"/>
          <w:lang w:val="kk-KZ"/>
        </w:rPr>
      </w:pPr>
      <w:r w:rsidRPr="001D19CD">
        <w:rPr>
          <w:b/>
          <w:sz w:val="28"/>
          <w:szCs w:val="28"/>
          <w:lang w:val="kk-KZ"/>
        </w:rPr>
        <w:t>1.2 Түркі әдебиетінің рухани коды және ұлттық идеяның көркем бейнесі</w:t>
      </w:r>
    </w:p>
    <w:p w14:paraId="1E1E3D12" w14:textId="28758D33" w:rsidR="00097FBA" w:rsidRPr="001D19CD" w:rsidRDefault="00097FBA" w:rsidP="0018239C">
      <w:pPr>
        <w:pStyle w:val="a6"/>
        <w:spacing w:before="0" w:beforeAutospacing="0" w:after="0" w:afterAutospacing="0"/>
        <w:ind w:right="-1" w:firstLine="567"/>
        <w:contextualSpacing/>
        <w:jc w:val="both"/>
        <w:rPr>
          <w:sz w:val="28"/>
          <w:szCs w:val="28"/>
          <w:lang w:val="kk-KZ" w:eastAsia="ru-RU"/>
        </w:rPr>
      </w:pPr>
      <w:r w:rsidRPr="001D19CD">
        <w:rPr>
          <w:sz w:val="28"/>
          <w:szCs w:val="28"/>
          <w:lang w:val="kk-KZ" w:eastAsia="ru-RU"/>
        </w:rPr>
        <w:t>Ежелгі дәуірде сөз өнері даналық пен имандылықтың, әділет пен ізгіліктің жаршысы болды. Ислам өркениетінің нұры түркі даласына таралып, ежелгі дәстүрлермен үйлесіп, жаңа мәдени синтез қалыптасты. Дәуір туындылары адам мен қоғам, әділет пен билік, ақыл мен парасат арасындағы үйлесімділікті көркем ой тілімен бейнеледі. Әр шығарма халықтың рухани жадын сақтап, ұлттық болмыстың айнасына айналды. Көне кезеңде жазылған мұралар әділдік, білім, ізгілік пен шыдамдылық идеяларын дамытып, қазақ халқының ұлттық философиясының негізін қалады. Ұлттық құндылықтар мәдениеттің даму бағытын айқындап, ұлттың рухани бірлігін нығайтты. Қазіргі жаһандану дәуірінде әдеби мұраға қайта үңілу тарихи-мәдени тұрғыдан ғана емес, ұлттық стратегия тұрғысынан да айрықша маңызға ие. Жас ұрпақтың дүниежүзілік мәдени кеңістікке қатысу сезімін қалыптастырып, азаматтық жауапкершілік пен этикалық бағдарды тәрбиелейді. Қазақ халқының рухани-мәдени байлығының маңызды бөлігі ғана емес, бүкіл түркі әлемінің ортақ қазынасы ретінде бағаланатын мұралар.  Қарахан кезеңіндегі шығармалар ислам дінінің кең таралуымен қатар, түркі халықтарының төл дәстүрін, дүниетанымын және тілдік ерекшелігін айқын бейнеледі</w:t>
      </w:r>
      <w:r w:rsidR="00FE00C6" w:rsidRPr="001D19CD">
        <w:rPr>
          <w:sz w:val="28"/>
          <w:szCs w:val="28"/>
          <w:lang w:val="kk-KZ" w:eastAsia="ru-RU"/>
        </w:rPr>
        <w:t xml:space="preserve"> </w:t>
      </w:r>
      <w:r w:rsidR="00C1434C" w:rsidRPr="001D19CD">
        <w:rPr>
          <w:sz w:val="28"/>
          <w:szCs w:val="28"/>
          <w:lang w:val="kk-KZ" w:eastAsia="ru-RU"/>
        </w:rPr>
        <w:t xml:space="preserve">[55]. </w:t>
      </w:r>
      <w:r w:rsidRPr="001D19CD">
        <w:rPr>
          <w:sz w:val="28"/>
          <w:szCs w:val="28"/>
          <w:lang w:val="kk-KZ" w:eastAsia="ru-RU"/>
        </w:rPr>
        <w:t>Адалдық, ізгілік, білімге құштарлық сияқты идеялар насихатталып, ұлттық бірегейлікті сақтауға әрі жас ұрпақты рухани тәрбиеге баулуға қызмет етті.</w:t>
      </w:r>
      <w:r w:rsidRPr="001D19CD">
        <w:rPr>
          <w:sz w:val="28"/>
          <w:szCs w:val="28"/>
          <w:lang w:val="kk-KZ"/>
        </w:rPr>
        <w:t xml:space="preserve"> </w:t>
      </w:r>
      <w:r w:rsidRPr="001D19CD">
        <w:rPr>
          <w:sz w:val="28"/>
          <w:szCs w:val="28"/>
          <w:lang w:val="kk-KZ" w:eastAsia="ru-RU"/>
        </w:rPr>
        <w:t xml:space="preserve">Тарих сахнасында ежелгі түркі мемлекеттері ислам өркениетін қабылдап, оны ұлттық дүниетаныммен ұштастыру арқылы жаңа </w:t>
      </w:r>
      <w:r w:rsidRPr="001D19CD">
        <w:rPr>
          <w:sz w:val="28"/>
          <w:szCs w:val="28"/>
          <w:lang w:val="kk-KZ" w:eastAsia="ru-RU"/>
        </w:rPr>
        <w:lastRenderedPageBreak/>
        <w:t>мәдени өрлеу дәуірін бастан өткерді</w:t>
      </w:r>
      <w:r w:rsidR="00FE00C6" w:rsidRPr="001D19CD">
        <w:rPr>
          <w:sz w:val="28"/>
          <w:szCs w:val="28"/>
          <w:lang w:val="kk-KZ" w:eastAsia="ru-RU"/>
        </w:rPr>
        <w:t xml:space="preserve"> </w:t>
      </w:r>
      <w:r w:rsidR="00C1434C" w:rsidRPr="001D19CD">
        <w:rPr>
          <w:sz w:val="28"/>
          <w:szCs w:val="28"/>
          <w:lang w:val="kk-KZ" w:eastAsia="ru-RU"/>
        </w:rPr>
        <w:t xml:space="preserve">[56]. </w:t>
      </w:r>
      <w:r w:rsidRPr="001D19CD">
        <w:rPr>
          <w:sz w:val="28"/>
          <w:szCs w:val="28"/>
          <w:lang w:val="kk-KZ" w:eastAsia="ru-RU"/>
        </w:rPr>
        <w:t>әдебиетінің алтын ғасыры мен ежелгі мұралар - бір-бірін толықтырып, рухани сабақтастықтың қос арнасына айналды. Өткен мен бүгінді, дәстүр мен жаңашылдықты тоғыстыра отырып, олар қазақ халқының ұлттық руханиятының берік тұғырын қалыптастырды. Жоғары оқу орындарында ежелгі дәуір әдебиетін оқыту тек әдебиет пен тіл, тарих салаларын зерттеп білудің құралы ғана емес, сонымен бірге қазақ халқының рухани құндылықтарын насихаттау, студенттердің санасына ұлтжандылық пен ізгілік қағидаларын сіңірудің маңызды тетігі болып табылады. Әдеби мұралар түркі поэзиясы мен прозасының бастау көзі саналады. Әдеби дәстүрлердің поэтикалық формаларын, мазмұндық жүйесін және дүниетанымдық негіздерін зерделеу арқылы студенттер түркі әдебиетінің терең мәнін ұғынады. Ежелгі әдебиетті оқытуда заманауи инновациялық технологияларды пайдалану - студенттердің эстетикалық талғамын қалыптастыруға, тарихи туындыларды терең талдап, олардың философиялық-рухани мазмұнын түсінуге зор мүмкіндік береді</w:t>
      </w:r>
      <w:r w:rsidR="00C1434C" w:rsidRPr="001D19CD">
        <w:rPr>
          <w:sz w:val="28"/>
          <w:szCs w:val="28"/>
          <w:lang w:val="kk-KZ"/>
        </w:rPr>
        <w:t xml:space="preserve">. </w:t>
      </w:r>
      <w:r w:rsidRPr="001D19CD">
        <w:rPr>
          <w:bCs/>
          <w:sz w:val="28"/>
          <w:szCs w:val="28"/>
          <w:lang w:val="kk-KZ" w:eastAsia="ru-RU"/>
        </w:rPr>
        <w:t>Шығармалар тек әдебиет қана емес, сонымен қатар халықтың тұрмыс-тіршілігін, дүниетанымын, дінін, тілін және мәдениетін бейнелейтін энциклопедиялық дереккөздер болып табылады. Түркі халықтарының ортақ мұрасы болып саналады. Дегенмен, әдеби мұраларды әртүрлі елдер (мысалы, Әзірбайжан, Қазақстан, Қырғызстан, Өзбекстан, Түркия) өздеріне тиесілі деп санап, оны ұлттық мәдени мұра ретінде танытуға тырысады. Әсіресе, Махмұд Қашқари, Жүсіп Баласағұни сияқты авторлардың еңбектеріне қатысты айқын көрінеді. Мәселен, «Қутадғу білік» пен «Диуани лұғат ат-Түрік» шығармаларын зерттеуде осы елдер арасында талас-тартыстар жиі туындайды.</w:t>
      </w:r>
      <w:r w:rsidRPr="001D19CD">
        <w:rPr>
          <w:sz w:val="28"/>
          <w:szCs w:val="28"/>
          <w:lang w:val="kk-KZ"/>
        </w:rPr>
        <w:t xml:space="preserve"> </w:t>
      </w:r>
      <w:r w:rsidRPr="001D19CD">
        <w:rPr>
          <w:sz w:val="28"/>
          <w:szCs w:val="28"/>
          <w:lang w:val="kk-KZ" w:eastAsia="ru-RU"/>
        </w:rPr>
        <w:t>Оған бірнеше себеп бар. Біріншіден, көне дәуір исламның түркі халықтары арасында кең таралуымен ерекшеленеді. Әдеби мұраларда зороастризм, шаманизм және ислам элементтері қатар көрініс тауып, түрлі діни-философиялық көзқарастардың синтезін қалыптастырды. Ежелгі дәуірдің әдеби ескерткіштері дін мен дәстүрдің тоғысында дүниеге келіп, зерттеушілер арасында түрлі пікірталастар туғызды. Кейбір ғалымдар исламдық әдебиет аясында қарастырса, енді біреулері оны түркі  мәдениетінің төл жемісі ретінде бағалайды. Зерттеушілердің пікірінше, «Түркілер қабылдаған ислам өркениеті түрік тілінің дамуына кедергі келтірмей, қайта оның маңызын арттырды. Сол кезеңде Жүсіп Баласағұн секілді ойшылдар түрік тілін әдеби деңгейге көтерді»</w:t>
      </w:r>
      <w:r w:rsidR="00FE00C6" w:rsidRPr="001D19CD">
        <w:rPr>
          <w:sz w:val="28"/>
          <w:szCs w:val="28"/>
          <w:lang w:val="kk-KZ" w:eastAsia="ru-RU"/>
        </w:rPr>
        <w:t xml:space="preserve"> </w:t>
      </w:r>
      <w:r w:rsidR="00C1434C" w:rsidRPr="001D19CD">
        <w:rPr>
          <w:sz w:val="28"/>
          <w:szCs w:val="28"/>
          <w:lang w:val="kk-KZ" w:eastAsia="ru-RU"/>
        </w:rPr>
        <w:t>[57]</w:t>
      </w:r>
      <w:r w:rsidRPr="001D19CD">
        <w:rPr>
          <w:sz w:val="28"/>
          <w:szCs w:val="28"/>
          <w:lang w:val="kk-KZ" w:eastAsia="ru-RU"/>
        </w:rPr>
        <w:t xml:space="preserve"> Түркілердің өзге халықтардың ықпалына қарамастан, тілін де, мәдениетін де сақтап қалуы - олардың рухани беріктігі мен ана тіліне деген ерекше құрметін айғақтайды. Осы дәуір мұралары түркі халықтарының мәдени-тарихи қазынасының маңызды бөлігіне айналды. Әдеби жәдігерлер  төңірегіндегі түрлі ғылыми көзқарастар оның маңызын кемітпей, керісінше, өзектілігін арттыра түсті. Ғалымдар кешенді зерттеулер арқылы ежелгі түркі өркениетінің табиғатын, мәдени және әдеби ерекшеліктерін тереңірек танып, руханиятты түсінудің жаңа әдістемелік бағыттарын қалыптастырды. Мұндағы шығармаларда </w:t>
      </w:r>
      <w:r w:rsidRPr="001D19CD">
        <w:rPr>
          <w:bCs/>
          <w:sz w:val="28"/>
          <w:szCs w:val="28"/>
          <w:lang w:val="kk-KZ" w:eastAsia="ru-RU"/>
        </w:rPr>
        <w:t>адамгершілік, әділдік, білімге ұмтылу, сабыр мен қанағат</w:t>
      </w:r>
      <w:r w:rsidRPr="001D19CD">
        <w:rPr>
          <w:sz w:val="28"/>
          <w:szCs w:val="28"/>
          <w:lang w:val="kk-KZ" w:eastAsia="ru-RU"/>
        </w:rPr>
        <w:t xml:space="preserve"> секілді құндылықтар кеңінен насихатталып, түркілік руханияттың биік парасатын айғақтады. Ежелгі дәуірдегі әдеби туындылар ислам өркениеті мен түркі мәдениетінің тоғысуынан туған синкреттік </w:t>
      </w:r>
      <w:r w:rsidRPr="001D19CD">
        <w:rPr>
          <w:sz w:val="28"/>
          <w:szCs w:val="28"/>
          <w:lang w:val="kk-KZ" w:eastAsia="ru-RU"/>
        </w:rPr>
        <w:lastRenderedPageBreak/>
        <w:t xml:space="preserve">дүниетанымды бейнелейді. Шығармаларда адамгершілік, әділдік, білімге ұмтылу, сабыр мен қанағат секілді құндылықтар кеңінен насихатталып, түркілік руханияттың биік парасатын айғақтады. </w:t>
      </w:r>
      <w:r w:rsidRPr="001D19CD">
        <w:rPr>
          <w:bCs/>
          <w:sz w:val="28"/>
          <w:szCs w:val="28"/>
          <w:lang w:val="kk-KZ" w:eastAsia="ru-RU"/>
        </w:rPr>
        <w:t xml:space="preserve">Сол дәуірде қалыптасқан идеялар кейінгі ғасырлардағы ұлттық дүниетанымның, тіпті бүгінгі ұлттық идеологияның да ажырамас бөлігіне айналды. </w:t>
      </w:r>
      <w:r w:rsidRPr="001D19CD">
        <w:rPr>
          <w:sz w:val="28"/>
          <w:szCs w:val="28"/>
          <w:lang w:val="kk-KZ" w:eastAsia="ru-RU"/>
        </w:rPr>
        <w:t xml:space="preserve">Осы рухани сабақтастықтың көрнекті өкілі – ұлы ойшыл, философ әрі энциклопедист </w:t>
      </w:r>
      <w:r w:rsidRPr="001D19CD">
        <w:rPr>
          <w:bCs/>
          <w:sz w:val="28"/>
          <w:szCs w:val="28"/>
          <w:lang w:val="kk-KZ" w:eastAsia="ru-RU"/>
        </w:rPr>
        <w:t>Әбу Насыр әл-Фараби</w:t>
      </w:r>
      <w:r w:rsidR="00690960" w:rsidRPr="001D19CD">
        <w:rPr>
          <w:sz w:val="28"/>
          <w:szCs w:val="28"/>
          <w:lang w:val="kk-KZ" w:eastAsia="ru-RU"/>
        </w:rPr>
        <w:t>. И</w:t>
      </w:r>
      <w:r w:rsidRPr="001D19CD">
        <w:rPr>
          <w:sz w:val="28"/>
          <w:szCs w:val="28"/>
          <w:lang w:val="kk-KZ" w:eastAsia="ru-RU"/>
        </w:rPr>
        <w:t xml:space="preserve">слам мәдениетінің «алтын ғасырында» өмір сүріп, ғылым мен философияның дамуына өлшеусіз үлес қосты. Әл-Фарабидің еңбектерін араб тілінде жазуы – сол дәуірдің ғылыми дәстүрімен, яғни араб тілінің ислам өркениетінің мәдени және ғылыми тілі ретіндегі мәртебесімен байланысты. </w:t>
      </w:r>
      <w:r w:rsidR="00544945" w:rsidRPr="001D19CD">
        <w:rPr>
          <w:sz w:val="28"/>
          <w:szCs w:val="28"/>
          <w:lang w:val="kk-KZ" w:eastAsia="ru-RU"/>
        </w:rPr>
        <w:t>О</w:t>
      </w:r>
      <w:r w:rsidRPr="001D19CD">
        <w:rPr>
          <w:sz w:val="28"/>
          <w:szCs w:val="28"/>
          <w:lang w:val="kk-KZ" w:eastAsia="ru-RU"/>
        </w:rPr>
        <w:t>ның идеяларының кең таралуына, әлемдік ғылыми кеңістікке жол ашылуына мүмкіндік берді. Әл-Фараби еңбектері мен ежелгі түркі әдебиеті арасында идеялық үндестік бар: екеуінде де адам мен қоғамның үйлесімін, ақыл мен әділетті, ізгілік пен парасатты өмірдің мәні ретінде қарастыру басым. Ежелгі дәуір руханияты жалпыадамзаттық құндылықтармен тоғысып, түркілік ойдың әмбебап сипатын паш етті. Ислам өркениетімен біте қайнасқан кезеңнің әдеби мұралары дін мен дәстүрдің синтезін жасап, түркі халықтарының рухани дамуының алтын арқауына айналды. Мұндай шығармалар ұлттық болмысты сақтап қана қоймай, оны жаңа мәдени мазмұнмен байытып, кейінгі қазақ әдебиетінің өркендеуіне жол ашты. Сол арқылы ежелгі түркі мұралары мен әл-Фараби ілімі ұлт руханиятының теориялық өзегін қалыптастырып, түркі өркениетінің адамзат мәдениетіне қосқан өлшеусіз үлесін айқындады.</w:t>
      </w:r>
    </w:p>
    <w:p w14:paraId="031FC0F2" w14:textId="7A424DAF" w:rsidR="00097FBA" w:rsidRPr="001D19CD" w:rsidRDefault="00097FBA" w:rsidP="00D91A96">
      <w:pPr>
        <w:pStyle w:val="a6"/>
        <w:numPr>
          <w:ilvl w:val="0"/>
          <w:numId w:val="10"/>
        </w:numPr>
        <w:tabs>
          <w:tab w:val="left" w:pos="142"/>
          <w:tab w:val="left" w:pos="709"/>
          <w:tab w:val="left" w:pos="851"/>
          <w:tab w:val="left" w:pos="993"/>
        </w:tabs>
        <w:spacing w:after="0"/>
        <w:ind w:left="0" w:right="-1" w:firstLine="567"/>
        <w:contextualSpacing/>
        <w:jc w:val="both"/>
        <w:rPr>
          <w:sz w:val="28"/>
          <w:szCs w:val="28"/>
          <w:lang w:val="kk-KZ" w:eastAsia="ru-RU"/>
        </w:rPr>
      </w:pPr>
      <w:r w:rsidRPr="001D19CD">
        <w:rPr>
          <w:bCs/>
          <w:sz w:val="28"/>
          <w:szCs w:val="28"/>
          <w:lang w:val="kk-KZ" w:eastAsia="ru-RU"/>
        </w:rPr>
        <w:t>Ежелгі дәуір мұралары</w:t>
      </w:r>
      <w:r w:rsidRPr="001D19CD">
        <w:rPr>
          <w:sz w:val="28"/>
          <w:szCs w:val="28"/>
          <w:lang w:val="kk-KZ" w:eastAsia="ru-RU"/>
        </w:rPr>
        <w:t xml:space="preserve"> – Орхон дәуірінен бастау алған ұлттық рухтың кемелденген көрінісі. </w:t>
      </w:r>
      <w:r w:rsidR="00690960" w:rsidRPr="001D19CD">
        <w:rPr>
          <w:sz w:val="28"/>
          <w:szCs w:val="28"/>
          <w:lang w:val="kk-KZ" w:eastAsia="ru-RU"/>
        </w:rPr>
        <w:t>Қ</w:t>
      </w:r>
      <w:r w:rsidRPr="001D19CD">
        <w:rPr>
          <w:sz w:val="28"/>
          <w:szCs w:val="28"/>
          <w:lang w:val="kk-KZ" w:eastAsia="ru-RU"/>
        </w:rPr>
        <w:t xml:space="preserve">алыптасқан дүниетаным, елдік сана мен рухани сабақтастық кейінгі ғасырларда да үзілмей, қазақ мәдениеті мен әдебиетінде табиғи жалғасын тапты. Түркілік дүниетаным мен исламдық құндылықтардың бір-бірін толықтыруы нәтижесінде жаңа сапалы рухани тұтастық қалыптасты. Қазақ дүниетанымы осы ортақ түркілік құндылықтардың заңды әрі тарихи тұрғыдан жалғасып жатқан рухани өзегіне айналды. Көне дәуір мен орта ғасырлардағы әдеби мұралардың идеялық өзегінде </w:t>
      </w:r>
      <w:r w:rsidRPr="001D19CD">
        <w:rPr>
          <w:bCs/>
          <w:sz w:val="28"/>
          <w:szCs w:val="28"/>
          <w:lang w:val="kk-KZ" w:eastAsia="ru-RU"/>
        </w:rPr>
        <w:t>ұлттық құндылықтар жүйесі</w:t>
      </w:r>
      <w:r w:rsidRPr="001D19CD">
        <w:rPr>
          <w:sz w:val="28"/>
          <w:szCs w:val="28"/>
          <w:lang w:val="kk-KZ" w:eastAsia="ru-RU"/>
        </w:rPr>
        <w:t xml:space="preserve"> айқын бедерленеді. Құндылықтар -халықтың рухани болмысын, дүниетанымдық тұтастығын және тарихи сабақтастығын бейнелейтін мәңгілік идеялар жиынтығы</w:t>
      </w:r>
      <w:r w:rsidR="00FE00C6" w:rsidRPr="001D19CD">
        <w:rPr>
          <w:sz w:val="28"/>
          <w:szCs w:val="28"/>
          <w:lang w:val="kk-KZ" w:eastAsia="ru-RU"/>
        </w:rPr>
        <w:t xml:space="preserve"> </w:t>
      </w:r>
      <w:r w:rsidR="00C1434C" w:rsidRPr="001D19CD">
        <w:rPr>
          <w:sz w:val="28"/>
          <w:szCs w:val="28"/>
          <w:lang w:val="kk-KZ" w:eastAsia="ru-RU"/>
        </w:rPr>
        <w:t>[58</w:t>
      </w:r>
      <w:r w:rsidR="00544945" w:rsidRPr="001D19CD">
        <w:rPr>
          <w:sz w:val="28"/>
          <w:szCs w:val="28"/>
          <w:lang w:val="kk-KZ" w:eastAsia="ru-RU"/>
        </w:rPr>
        <w:t>]</w:t>
      </w:r>
      <w:r w:rsidRPr="001D19CD">
        <w:rPr>
          <w:sz w:val="28"/>
          <w:szCs w:val="28"/>
          <w:lang w:val="kk-KZ" w:eastAsia="ru-RU"/>
        </w:rPr>
        <w:t xml:space="preserve">. Орхон жазбаларындағы ел бірлігі мен ерлік рухы, Баласағұнның әділет пен парасат философиясы, Қашқаридің тіл мен мәдениетке деген құрметі, </w:t>
      </w:r>
      <w:r w:rsidR="00D80CB5" w:rsidRPr="001D19CD">
        <w:rPr>
          <w:sz w:val="28"/>
          <w:szCs w:val="28"/>
          <w:lang w:val="kk-KZ" w:eastAsia="ru-RU"/>
        </w:rPr>
        <w:t xml:space="preserve">Иасауи </w:t>
      </w:r>
      <w:r w:rsidRPr="001D19CD">
        <w:rPr>
          <w:sz w:val="28"/>
          <w:szCs w:val="28"/>
          <w:lang w:val="kk-KZ" w:eastAsia="ru-RU"/>
        </w:rPr>
        <w:t xml:space="preserve"> мен Бақырғанидың рухани кемелдікке үндеген даналық ойлары - барлығы да ұлттық дүниетанымның іргетасын қалаған тұтас рухани жүйенің бөлшектері.</w:t>
      </w:r>
      <w:r w:rsidR="00544945" w:rsidRPr="001D19CD">
        <w:rPr>
          <w:sz w:val="28"/>
          <w:szCs w:val="28"/>
          <w:lang w:val="kk-KZ" w:eastAsia="ru-RU"/>
        </w:rPr>
        <w:t xml:space="preserve"> </w:t>
      </w:r>
      <w:r w:rsidRPr="001D19CD">
        <w:rPr>
          <w:sz w:val="28"/>
          <w:szCs w:val="28"/>
          <w:lang w:val="kk-KZ" w:eastAsia="ru-RU"/>
        </w:rPr>
        <w:t xml:space="preserve">Ежелгі дәуірден бастау алған рухани сабақтастық кейінгі ғасырларда қазақ халқының дүниетанымына, мәдениетіне және ұлттық идеологиясына терең ықпал етіп, </w:t>
      </w:r>
      <w:r w:rsidRPr="001D19CD">
        <w:rPr>
          <w:bCs/>
          <w:sz w:val="28"/>
          <w:szCs w:val="28"/>
          <w:lang w:val="kk-KZ" w:eastAsia="ru-RU"/>
        </w:rPr>
        <w:t>рухани бірлік пен мәдени тұтастықтың негізін</w:t>
      </w:r>
      <w:r w:rsidRPr="001D19CD">
        <w:rPr>
          <w:sz w:val="28"/>
          <w:szCs w:val="28"/>
          <w:lang w:val="kk-KZ" w:eastAsia="ru-RU"/>
        </w:rPr>
        <w:t xml:space="preserve"> қалыптастырды</w:t>
      </w:r>
      <w:r w:rsidR="00C1434C" w:rsidRPr="001D19CD">
        <w:rPr>
          <w:sz w:val="28"/>
          <w:szCs w:val="28"/>
          <w:lang w:val="kk-KZ" w:eastAsia="ru-RU"/>
        </w:rPr>
        <w:t>.</w:t>
      </w:r>
      <w:r w:rsidR="00544945" w:rsidRPr="001D19CD">
        <w:rPr>
          <w:sz w:val="28"/>
          <w:szCs w:val="28"/>
          <w:lang w:val="kk-KZ" w:eastAsia="ru-RU"/>
        </w:rPr>
        <w:t xml:space="preserve"> </w:t>
      </w:r>
      <w:r w:rsidRPr="001D19CD">
        <w:rPr>
          <w:sz w:val="28"/>
          <w:szCs w:val="28"/>
          <w:lang w:val="kk-KZ"/>
        </w:rPr>
        <w:t xml:space="preserve">Ежелгі және орта ғасырлардағы түркі-қазақ әдебиетінің бес іргелі мұрасындағы ұлттық құндылықтарды салыстырмалы-теориялық тұрғыдан талдау үшін негізгі төрт ірі категория сүйенетіне тоқтала кетсек: </w:t>
      </w:r>
      <w:r w:rsidRPr="001D19CD">
        <w:rPr>
          <w:rStyle w:val="a7"/>
          <w:b w:val="0"/>
          <w:sz w:val="28"/>
          <w:szCs w:val="28"/>
          <w:lang w:val="kk-KZ"/>
        </w:rPr>
        <w:t>мемлекеттік-саяси</w:t>
      </w:r>
      <w:r w:rsidRPr="001D19CD">
        <w:rPr>
          <w:b/>
          <w:sz w:val="28"/>
          <w:szCs w:val="28"/>
          <w:lang w:val="kk-KZ"/>
        </w:rPr>
        <w:t xml:space="preserve">, </w:t>
      </w:r>
      <w:r w:rsidRPr="001D19CD">
        <w:rPr>
          <w:rStyle w:val="a7"/>
          <w:b w:val="0"/>
          <w:sz w:val="28"/>
          <w:szCs w:val="28"/>
          <w:lang w:val="kk-KZ"/>
        </w:rPr>
        <w:t>рухани-адамгершілік</w:t>
      </w:r>
      <w:r w:rsidRPr="001D19CD">
        <w:rPr>
          <w:b/>
          <w:sz w:val="28"/>
          <w:szCs w:val="28"/>
          <w:lang w:val="kk-KZ"/>
        </w:rPr>
        <w:t xml:space="preserve">, </w:t>
      </w:r>
      <w:r w:rsidRPr="001D19CD">
        <w:rPr>
          <w:rStyle w:val="a7"/>
          <w:b w:val="0"/>
          <w:sz w:val="28"/>
          <w:szCs w:val="28"/>
          <w:lang w:val="kk-KZ"/>
        </w:rPr>
        <w:t>тілдік-мәдени</w:t>
      </w:r>
      <w:r w:rsidRPr="001D19CD">
        <w:rPr>
          <w:sz w:val="28"/>
          <w:szCs w:val="28"/>
          <w:lang w:val="kk-KZ"/>
        </w:rPr>
        <w:t>, және</w:t>
      </w:r>
      <w:r w:rsidRPr="001D19CD">
        <w:rPr>
          <w:b/>
          <w:sz w:val="28"/>
          <w:szCs w:val="28"/>
          <w:lang w:val="kk-KZ"/>
        </w:rPr>
        <w:t xml:space="preserve"> </w:t>
      </w:r>
      <w:r w:rsidRPr="001D19CD">
        <w:rPr>
          <w:rStyle w:val="a7"/>
          <w:b w:val="0"/>
          <w:sz w:val="28"/>
          <w:szCs w:val="28"/>
          <w:lang w:val="kk-KZ"/>
        </w:rPr>
        <w:t>батырлық-ерлік</w:t>
      </w:r>
      <w:r w:rsidRPr="001D19CD">
        <w:rPr>
          <w:sz w:val="28"/>
          <w:szCs w:val="28"/>
          <w:lang w:val="kk-KZ"/>
        </w:rPr>
        <w:t xml:space="preserve">. Осы төрт бағыт өзара тоғыса отырып, түркілік дүниетанымның іргетасын қалайды. </w:t>
      </w:r>
      <w:r w:rsidRPr="001D19CD">
        <w:rPr>
          <w:sz w:val="28"/>
          <w:szCs w:val="28"/>
          <w:lang w:val="kk-KZ"/>
        </w:rPr>
        <w:lastRenderedPageBreak/>
        <w:t>Мемлекеттік-саяси құндылықтар ел бірлігі мен әділетті басқару идеясын ұлықтаса, рухани-адамгершілік бағыт адам мен қоғамның ішкі үйлесімін, парасат пен ізгілікті дәріптейді. Тілдік-мәдени құндылықтар халықтың рухани коды мен ұлттық өзіндік ерекшелігін танытса, батырлық-ерлік категориясы ұлт намысы мен ерлік дәстүрін, ел қорғау идеяларын паш етеді. Ұлттық құндылықтардың бес іргелі шығармадағы көрінісін екі негізгі арнаға бөліп қарастыруға болады:</w:t>
      </w:r>
      <w:r w:rsidRPr="001D19CD">
        <w:rPr>
          <w:b/>
          <w:sz w:val="28"/>
          <w:szCs w:val="28"/>
          <w:lang w:val="kk-KZ"/>
        </w:rPr>
        <w:t xml:space="preserve"> </w:t>
      </w:r>
      <w:r w:rsidRPr="001D19CD">
        <w:rPr>
          <w:rStyle w:val="a7"/>
          <w:b w:val="0"/>
          <w:sz w:val="28"/>
          <w:szCs w:val="28"/>
          <w:lang w:val="kk-KZ"/>
        </w:rPr>
        <w:t>саяси-мәдени (елдік)</w:t>
      </w:r>
      <w:r w:rsidRPr="001D19CD">
        <w:rPr>
          <w:b/>
          <w:sz w:val="28"/>
          <w:szCs w:val="28"/>
          <w:lang w:val="kk-KZ"/>
        </w:rPr>
        <w:t xml:space="preserve"> </w:t>
      </w:r>
      <w:r w:rsidRPr="001D19CD">
        <w:rPr>
          <w:sz w:val="28"/>
          <w:szCs w:val="28"/>
          <w:lang w:val="kk-KZ"/>
        </w:rPr>
        <w:t>және</w:t>
      </w:r>
      <w:r w:rsidRPr="001D19CD">
        <w:rPr>
          <w:b/>
          <w:sz w:val="28"/>
          <w:szCs w:val="28"/>
          <w:lang w:val="kk-KZ"/>
        </w:rPr>
        <w:t xml:space="preserve"> </w:t>
      </w:r>
      <w:r w:rsidRPr="001D19CD">
        <w:rPr>
          <w:rStyle w:val="a7"/>
          <w:b w:val="0"/>
          <w:sz w:val="28"/>
          <w:szCs w:val="28"/>
          <w:lang w:val="kk-KZ"/>
        </w:rPr>
        <w:t>рухани-этикалық (адамдық)</w:t>
      </w:r>
      <w:r w:rsidRPr="001D19CD">
        <w:rPr>
          <w:sz w:val="28"/>
          <w:szCs w:val="28"/>
          <w:lang w:val="kk-KZ"/>
        </w:rPr>
        <w:t xml:space="preserve"> бағыттар. </w:t>
      </w:r>
      <w:r w:rsidRPr="001D19CD">
        <w:rPr>
          <w:rStyle w:val="a7"/>
          <w:b w:val="0"/>
          <w:sz w:val="28"/>
          <w:szCs w:val="28"/>
          <w:lang w:val="kk-KZ"/>
        </w:rPr>
        <w:t>Саяси-мемлекеттік құндылықтар</w:t>
      </w:r>
      <w:r w:rsidRPr="001D19CD">
        <w:rPr>
          <w:sz w:val="28"/>
          <w:szCs w:val="28"/>
          <w:lang w:val="kk-KZ"/>
        </w:rPr>
        <w:t xml:space="preserve"> Орхон жазбалары мен Жүсіп Баласағұнның </w:t>
      </w:r>
      <w:r w:rsidRPr="001D19CD">
        <w:rPr>
          <w:rStyle w:val="afe"/>
          <w:sz w:val="28"/>
          <w:szCs w:val="28"/>
          <w:lang w:val="kk-KZ"/>
        </w:rPr>
        <w:t>«Құтты білік»</w:t>
      </w:r>
      <w:r w:rsidRPr="001D19CD">
        <w:rPr>
          <w:sz w:val="28"/>
          <w:szCs w:val="28"/>
          <w:lang w:val="kk-KZ"/>
        </w:rPr>
        <w:t xml:space="preserve"> еңбегінде айқын көрініс табады. Орхон мәтіндерінде ел мен ердің бірлігі, батырлық пен ел қорғау қасиеттері ұлттық тұрақтылықтың кепілі ретінде дәріптелсе, Баласағұн әділдік пен парасаттылық арқылы мемлекеттің тұрақтылығын қамтамасыз ету идеясын ұсынады. Концептілік тұрғыдан алғанда, Орхон дәуіріндегі құндылық - </w:t>
      </w:r>
      <w:r w:rsidRPr="001D19CD">
        <w:rPr>
          <w:rStyle w:val="a7"/>
          <w:b w:val="0"/>
          <w:sz w:val="28"/>
          <w:szCs w:val="28"/>
          <w:lang w:val="kk-KZ"/>
        </w:rPr>
        <w:t>күш пен ерлік</w:t>
      </w:r>
      <w:r w:rsidRPr="001D19CD">
        <w:rPr>
          <w:b/>
          <w:sz w:val="28"/>
          <w:szCs w:val="28"/>
          <w:lang w:val="kk-KZ"/>
        </w:rPr>
        <w:t>,</w:t>
      </w:r>
      <w:r w:rsidRPr="001D19CD">
        <w:rPr>
          <w:sz w:val="28"/>
          <w:szCs w:val="28"/>
          <w:lang w:val="kk-KZ"/>
        </w:rPr>
        <w:t xml:space="preserve"> Қарахан дәуірінде - </w:t>
      </w:r>
      <w:r w:rsidRPr="001D19CD">
        <w:rPr>
          <w:rStyle w:val="a7"/>
          <w:b w:val="0"/>
          <w:sz w:val="28"/>
          <w:szCs w:val="28"/>
          <w:lang w:val="kk-KZ"/>
        </w:rPr>
        <w:t>ақыл мен әділдік</w:t>
      </w:r>
      <w:r w:rsidRPr="001D19CD">
        <w:rPr>
          <w:b/>
          <w:sz w:val="28"/>
          <w:szCs w:val="28"/>
          <w:lang w:val="kk-KZ"/>
        </w:rPr>
        <w:t>.</w:t>
      </w:r>
      <w:r w:rsidRPr="001D19CD">
        <w:rPr>
          <w:sz w:val="28"/>
          <w:szCs w:val="28"/>
          <w:lang w:val="kk-KZ"/>
        </w:rPr>
        <w:t xml:space="preserve"> Осылайша, ұлттық құндылықтардың эволюциясы саяси қуаттан моральдық кемелдікке қарай бағытталған. Түркі өркениетінің өрлеу жолындағы заңды рухани даму көрінісі. </w:t>
      </w:r>
      <w:r w:rsidRPr="001D19CD">
        <w:rPr>
          <w:rStyle w:val="a7"/>
          <w:b w:val="0"/>
          <w:sz w:val="28"/>
          <w:szCs w:val="28"/>
          <w:lang w:val="kk-KZ"/>
        </w:rPr>
        <w:t>Тілдік-мәдени құндылықтар</w:t>
      </w:r>
      <w:r w:rsidRPr="001D19CD">
        <w:rPr>
          <w:sz w:val="28"/>
          <w:szCs w:val="28"/>
          <w:lang w:val="kk-KZ"/>
        </w:rPr>
        <w:t xml:space="preserve"> жүйесі Махмұд Қашқаридің </w:t>
      </w:r>
      <w:r w:rsidRPr="001D19CD">
        <w:rPr>
          <w:rStyle w:val="afe"/>
          <w:sz w:val="28"/>
          <w:szCs w:val="28"/>
          <w:lang w:val="kk-KZ"/>
        </w:rPr>
        <w:t>«Диуани лұғат ат-түркі»</w:t>
      </w:r>
      <w:r w:rsidRPr="001D19CD">
        <w:rPr>
          <w:sz w:val="28"/>
          <w:szCs w:val="28"/>
          <w:lang w:val="kk-KZ"/>
        </w:rPr>
        <w:t xml:space="preserve"> еңбегінде ерекше орын алады</w:t>
      </w:r>
      <w:r w:rsidR="00FE00C6" w:rsidRPr="001D19CD">
        <w:rPr>
          <w:sz w:val="28"/>
          <w:szCs w:val="28"/>
          <w:lang w:val="kk-KZ"/>
        </w:rPr>
        <w:t xml:space="preserve"> </w:t>
      </w:r>
      <w:r w:rsidR="00C1434C" w:rsidRPr="001D19CD">
        <w:rPr>
          <w:sz w:val="28"/>
          <w:szCs w:val="28"/>
          <w:lang w:val="kk-KZ"/>
        </w:rPr>
        <w:t>[59].</w:t>
      </w:r>
      <w:r w:rsidRPr="001D19CD">
        <w:rPr>
          <w:sz w:val="28"/>
          <w:szCs w:val="28"/>
          <w:lang w:val="kk-KZ"/>
        </w:rPr>
        <w:t>Ғалым туған жер мен ел тұтастығын тіл арқылы айқындайды. Оның пікірінше, тіл – ұлттың рухани тамыры, мәдени кеңістігінің басты белгісі. Қашқари ана тілін ұлттың ұжымдық жадын сақтайтын құрал ретінде қарап, тіл тазалығын қорғауды рухани егемендіктің кепілі ретінде ұсынады</w:t>
      </w:r>
      <w:r w:rsidR="00FE00C6" w:rsidRPr="001D19CD">
        <w:rPr>
          <w:sz w:val="28"/>
          <w:szCs w:val="28"/>
          <w:lang w:val="kk-KZ"/>
        </w:rPr>
        <w:t xml:space="preserve"> </w:t>
      </w:r>
      <w:r w:rsidR="00C1434C" w:rsidRPr="001D19CD">
        <w:rPr>
          <w:sz w:val="28"/>
          <w:szCs w:val="28"/>
          <w:lang w:val="kk-KZ"/>
        </w:rPr>
        <w:t>[60].</w:t>
      </w:r>
      <w:r w:rsidRPr="001D19CD">
        <w:rPr>
          <w:sz w:val="28"/>
          <w:szCs w:val="28"/>
          <w:lang w:val="kk-KZ"/>
        </w:rPr>
        <w:t xml:space="preserve">Осы арқылы </w:t>
      </w:r>
      <w:r w:rsidRPr="001D19CD">
        <w:rPr>
          <w:rStyle w:val="afe"/>
          <w:sz w:val="28"/>
          <w:szCs w:val="28"/>
          <w:lang w:val="kk-KZ"/>
        </w:rPr>
        <w:t>тіл мен отан</w:t>
      </w:r>
      <w:r w:rsidRPr="001D19CD">
        <w:rPr>
          <w:sz w:val="28"/>
          <w:szCs w:val="28"/>
          <w:lang w:val="kk-KZ"/>
        </w:rPr>
        <w:t xml:space="preserve"> ұғымдарын тең дәрежеде қастерлейтін ұлттық идея қалыптастырады.</w:t>
      </w:r>
      <w:r w:rsidRPr="001D19CD">
        <w:rPr>
          <w:rStyle w:val="a7"/>
          <w:b w:val="0"/>
          <w:sz w:val="28"/>
          <w:szCs w:val="28"/>
          <w:lang w:val="kk-KZ"/>
        </w:rPr>
        <w:t>Рухани-адамгершілік құндылықтар</w:t>
      </w:r>
      <w:r w:rsidRPr="001D19CD">
        <w:rPr>
          <w:sz w:val="28"/>
          <w:szCs w:val="28"/>
          <w:lang w:val="kk-KZ"/>
        </w:rPr>
        <w:t xml:space="preserve"> </w:t>
      </w:r>
      <w:r w:rsidR="00E93E6E" w:rsidRPr="001D19CD">
        <w:rPr>
          <w:bCs/>
          <w:sz w:val="28"/>
          <w:szCs w:val="28"/>
          <w:lang w:val="kk-KZ"/>
        </w:rPr>
        <w:t>Ахмет Иасауи</w:t>
      </w:r>
      <w:r w:rsidR="00E93E6E" w:rsidRPr="001D19CD">
        <w:rPr>
          <w:sz w:val="28"/>
          <w:szCs w:val="28"/>
          <w:lang w:val="kk-KZ"/>
        </w:rPr>
        <w:t xml:space="preserve"> </w:t>
      </w:r>
      <w:r w:rsidRPr="001D19CD">
        <w:rPr>
          <w:sz w:val="28"/>
          <w:szCs w:val="28"/>
          <w:lang w:val="kk-KZ"/>
        </w:rPr>
        <w:t>мен Сүлеймен Бақырғани шығармал</w:t>
      </w:r>
      <w:r w:rsidR="00544945" w:rsidRPr="001D19CD">
        <w:rPr>
          <w:sz w:val="28"/>
          <w:szCs w:val="28"/>
          <w:lang w:val="kk-KZ"/>
        </w:rPr>
        <w:t>арында жаңа биікке көтеріледі. Е</w:t>
      </w:r>
      <w:r w:rsidRPr="001D19CD">
        <w:rPr>
          <w:sz w:val="28"/>
          <w:szCs w:val="28"/>
          <w:lang w:val="kk-KZ"/>
        </w:rPr>
        <w:t xml:space="preserve">кі сопылық мектеп өкілдері материалдық дүниеден рухани әлемге өту, ішкі тазару, қанағат пен сабыр секілді құндылықтарды адам болмысының өзегі деп таниды. Егер Орхон жазбаларында жаумен күрес – сыртқы ерліктің нышаны болса, </w:t>
      </w:r>
      <w:r w:rsidR="00C1434C" w:rsidRPr="001D19CD">
        <w:rPr>
          <w:sz w:val="28"/>
          <w:szCs w:val="28"/>
          <w:lang w:val="kk-KZ"/>
        </w:rPr>
        <w:t>ғұламалардың ұғымы</w:t>
      </w:r>
      <w:r w:rsidRPr="001D19CD">
        <w:rPr>
          <w:sz w:val="28"/>
          <w:szCs w:val="28"/>
          <w:lang w:val="kk-KZ"/>
        </w:rPr>
        <w:t xml:space="preserve"> – нәпсімен күрес, ішкі рухани ерліктің көрінісі. Осы тұрғыдан алғанда, түркі өркениетінің құндылық жүйесінде </w:t>
      </w:r>
      <w:r w:rsidRPr="001D19CD">
        <w:rPr>
          <w:rStyle w:val="a7"/>
          <w:b w:val="0"/>
          <w:sz w:val="28"/>
          <w:szCs w:val="28"/>
          <w:lang w:val="kk-KZ"/>
        </w:rPr>
        <w:t>саяси қаһармандықтан рухани кемелдікке өту</w:t>
      </w:r>
      <w:r w:rsidRPr="001D19CD">
        <w:rPr>
          <w:b/>
          <w:sz w:val="28"/>
          <w:szCs w:val="28"/>
          <w:lang w:val="kk-KZ"/>
        </w:rPr>
        <w:t xml:space="preserve"> </w:t>
      </w:r>
      <w:r w:rsidRPr="001D19CD">
        <w:rPr>
          <w:sz w:val="28"/>
          <w:szCs w:val="28"/>
          <w:lang w:val="kk-KZ"/>
        </w:rPr>
        <w:t xml:space="preserve">үдерісі айқындалады. Түркілік ойдың тереңдеуін, даналық пен адамгершіліктің іштей үйлесім табуын көрсетеді. Мәтіндік мысалдарға жүгінсек, Орхон жазбаларындағы </w:t>
      </w:r>
      <w:r w:rsidRPr="001D19CD">
        <w:rPr>
          <w:rStyle w:val="afe"/>
          <w:i w:val="0"/>
          <w:iCs w:val="0"/>
          <w:sz w:val="28"/>
          <w:szCs w:val="28"/>
          <w:lang w:val="kk-KZ"/>
        </w:rPr>
        <w:t>«Еліңді, төреңді кім бұзар еді?»</w:t>
      </w:r>
      <w:r w:rsidR="00FE00C6" w:rsidRPr="001D19CD">
        <w:rPr>
          <w:rStyle w:val="afe"/>
          <w:i w:val="0"/>
          <w:iCs w:val="0"/>
          <w:sz w:val="28"/>
          <w:szCs w:val="28"/>
          <w:lang w:val="kk-KZ"/>
        </w:rPr>
        <w:t xml:space="preserve"> </w:t>
      </w:r>
      <w:r w:rsidR="00C1434C" w:rsidRPr="001D19CD">
        <w:rPr>
          <w:rStyle w:val="afe"/>
          <w:i w:val="0"/>
          <w:iCs w:val="0"/>
          <w:sz w:val="28"/>
          <w:szCs w:val="28"/>
          <w:lang w:val="kk-KZ"/>
        </w:rPr>
        <w:t>[61</w:t>
      </w:r>
      <w:r w:rsidR="00544945" w:rsidRPr="001D19CD">
        <w:rPr>
          <w:rStyle w:val="afe"/>
          <w:i w:val="0"/>
          <w:iCs w:val="0"/>
          <w:sz w:val="28"/>
          <w:szCs w:val="28"/>
          <w:lang w:val="kk-KZ"/>
        </w:rPr>
        <w:t>]</w:t>
      </w:r>
      <w:r w:rsidRPr="001D19CD">
        <w:rPr>
          <w:sz w:val="28"/>
          <w:szCs w:val="28"/>
          <w:lang w:val="kk-KZ"/>
        </w:rPr>
        <w:t xml:space="preserve"> деген үндеу халықтың елдік тұтастығын сақтау қажеттілігін паш етеді. </w:t>
      </w:r>
      <w:r w:rsidR="00544945" w:rsidRPr="001D19CD">
        <w:rPr>
          <w:sz w:val="28"/>
          <w:szCs w:val="28"/>
          <w:lang w:val="kk-KZ"/>
        </w:rPr>
        <w:t>Т</w:t>
      </w:r>
      <w:r w:rsidRPr="001D19CD">
        <w:rPr>
          <w:sz w:val="28"/>
          <w:szCs w:val="28"/>
          <w:lang w:val="kk-KZ"/>
        </w:rPr>
        <w:t>арихи ұран емес, ұлтт</w:t>
      </w:r>
      <w:r w:rsidR="004D73F9" w:rsidRPr="001D19CD">
        <w:rPr>
          <w:sz w:val="28"/>
          <w:szCs w:val="28"/>
          <w:lang w:val="kk-KZ"/>
        </w:rPr>
        <w:t xml:space="preserve">ық идеологияның алғашқы нышаны. </w:t>
      </w:r>
      <w:r w:rsidRPr="001D19CD">
        <w:rPr>
          <w:sz w:val="28"/>
          <w:szCs w:val="28"/>
          <w:lang w:val="kk-KZ"/>
        </w:rPr>
        <w:t xml:space="preserve">Ж.Баласағұн еңбегінде елдің тұтастығы әділ басқару мен парасатты билік арқылы қамтамасыз етіледі. Демек, сыртқы қорған мен ішкі тұрақтылықтың тоғысуы – мемлекет пен руханияттың үндестігі. </w:t>
      </w:r>
      <w:r w:rsidR="00544945" w:rsidRPr="001D19CD">
        <w:rPr>
          <w:sz w:val="28"/>
          <w:szCs w:val="28"/>
          <w:lang w:val="kk-KZ"/>
        </w:rPr>
        <w:t>Р</w:t>
      </w:r>
      <w:r w:rsidRPr="001D19CD">
        <w:rPr>
          <w:rStyle w:val="a7"/>
          <w:b w:val="0"/>
          <w:sz w:val="28"/>
          <w:szCs w:val="28"/>
          <w:lang w:val="kk-KZ"/>
        </w:rPr>
        <w:t>ухани-этикалық құндылықтар</w:t>
      </w:r>
      <w:r w:rsidRPr="001D19CD">
        <w:rPr>
          <w:sz w:val="28"/>
          <w:szCs w:val="28"/>
          <w:lang w:val="kk-KZ"/>
        </w:rPr>
        <w:t xml:space="preserve"> жүйесі А.</w:t>
      </w:r>
      <w:r w:rsidR="00D80CB5" w:rsidRPr="001D19CD">
        <w:rPr>
          <w:sz w:val="28"/>
          <w:szCs w:val="28"/>
          <w:lang w:val="kk-KZ"/>
        </w:rPr>
        <w:t xml:space="preserve">Иасауи </w:t>
      </w:r>
      <w:r w:rsidRPr="001D19CD">
        <w:rPr>
          <w:sz w:val="28"/>
          <w:szCs w:val="28"/>
          <w:lang w:val="kk-KZ"/>
        </w:rPr>
        <w:t xml:space="preserve"> мен С. Бақырғани еңбектерінде адамдық тазалық, сабыр мен қанағат ұғымдарымен астасып жатады. Олар адамның нәпсісін жеңу арқылы рухани кемелдікке жету идеясын дәріптейді</w:t>
      </w:r>
      <w:r w:rsidR="00FE00C6" w:rsidRPr="001D19CD">
        <w:rPr>
          <w:sz w:val="28"/>
          <w:szCs w:val="28"/>
          <w:lang w:val="kk-KZ"/>
        </w:rPr>
        <w:t xml:space="preserve"> </w:t>
      </w:r>
      <w:r w:rsidR="00544945" w:rsidRPr="001D19CD">
        <w:rPr>
          <w:sz w:val="28"/>
          <w:szCs w:val="28"/>
          <w:lang w:val="kk-KZ"/>
        </w:rPr>
        <w:t>[47</w:t>
      </w:r>
      <w:r w:rsidR="00FC2322" w:rsidRPr="001D19CD">
        <w:rPr>
          <w:sz w:val="28"/>
          <w:szCs w:val="28"/>
          <w:lang w:val="kk-KZ"/>
        </w:rPr>
        <w:t>,б.101</w:t>
      </w:r>
      <w:r w:rsidR="00544945" w:rsidRPr="001D19CD">
        <w:rPr>
          <w:sz w:val="28"/>
          <w:szCs w:val="28"/>
          <w:lang w:val="kk-KZ"/>
        </w:rPr>
        <w:t>]</w:t>
      </w:r>
      <w:r w:rsidRPr="001D19CD">
        <w:rPr>
          <w:sz w:val="28"/>
          <w:szCs w:val="28"/>
          <w:lang w:val="kk-KZ"/>
        </w:rPr>
        <w:t>. Түркі дүниетанымындағы ішкі әлем философиясының тереңдеуі, жеке адам мен қоғамның рухани үйлесімін сақтау жолы.</w:t>
      </w:r>
    </w:p>
    <w:p w14:paraId="3EDCD3C6" w14:textId="30547C32" w:rsidR="00F81850" w:rsidRPr="001D19CD" w:rsidRDefault="00097FBA" w:rsidP="002B0599">
      <w:pPr>
        <w:pStyle w:val="a6"/>
        <w:spacing w:before="0" w:beforeAutospacing="0" w:after="0" w:afterAutospacing="0"/>
        <w:ind w:right="-1" w:firstLine="567"/>
        <w:contextualSpacing/>
        <w:jc w:val="both"/>
        <w:rPr>
          <w:sz w:val="28"/>
          <w:szCs w:val="28"/>
          <w:lang w:val="kk-KZ"/>
        </w:rPr>
      </w:pPr>
      <w:r w:rsidRPr="001D19CD">
        <w:rPr>
          <w:sz w:val="28"/>
          <w:szCs w:val="28"/>
          <w:lang w:val="kk-KZ"/>
        </w:rPr>
        <w:t xml:space="preserve">Жалпы, ұлттық құндылықтар жүйесін тұтастай қарастырғанда, оның өзегін құрайтын идеялар – </w:t>
      </w:r>
      <w:r w:rsidRPr="001D19CD">
        <w:rPr>
          <w:rStyle w:val="a7"/>
          <w:b w:val="0"/>
          <w:sz w:val="28"/>
          <w:szCs w:val="28"/>
          <w:lang w:val="kk-KZ"/>
        </w:rPr>
        <w:t>ел бірлігі, әділдік, тіл, иман және сабыр</w:t>
      </w:r>
      <w:r w:rsidR="00FA38FF" w:rsidRPr="001D19CD">
        <w:rPr>
          <w:sz w:val="28"/>
          <w:szCs w:val="28"/>
          <w:lang w:val="kk-KZ"/>
        </w:rPr>
        <w:t xml:space="preserve"> </w:t>
      </w:r>
      <w:r w:rsidRPr="001D19CD">
        <w:rPr>
          <w:sz w:val="28"/>
          <w:szCs w:val="28"/>
          <w:lang w:val="kk-KZ"/>
        </w:rPr>
        <w:t>ұғымдар</w:t>
      </w:r>
      <w:r w:rsidR="00FA38FF" w:rsidRPr="001D19CD">
        <w:rPr>
          <w:sz w:val="28"/>
          <w:szCs w:val="28"/>
          <w:lang w:val="kk-KZ"/>
        </w:rPr>
        <w:t>ы</w:t>
      </w:r>
      <w:r w:rsidRPr="001D19CD">
        <w:rPr>
          <w:sz w:val="28"/>
          <w:szCs w:val="28"/>
          <w:lang w:val="kk-KZ"/>
        </w:rPr>
        <w:t xml:space="preserve"> түркі </w:t>
      </w:r>
      <w:r w:rsidRPr="001D19CD">
        <w:rPr>
          <w:sz w:val="28"/>
          <w:szCs w:val="28"/>
          <w:lang w:val="kk-KZ"/>
        </w:rPr>
        <w:lastRenderedPageBreak/>
        <w:t xml:space="preserve">өркениетінің рухани болмысын айқындайтын өзара сабақтас тізбек ретінде көрінеді. Орхоннан Бақырғаниге дейінгі дәуірлерді жалғап, олар түркі дүниесінің рухани эволюциясын көрсетеді: </w:t>
      </w:r>
      <w:r w:rsidRPr="001D19CD">
        <w:rPr>
          <w:rStyle w:val="a7"/>
          <w:b w:val="0"/>
          <w:sz w:val="28"/>
          <w:szCs w:val="28"/>
          <w:lang w:val="kk-KZ"/>
        </w:rPr>
        <w:t>батырлықтан – даналыққа, сыртқы ерліктен – ішкі парасатқа, материалдықтан – метафизикалық кемелдікке</w:t>
      </w:r>
      <w:r w:rsidRPr="001D19CD">
        <w:rPr>
          <w:sz w:val="28"/>
          <w:szCs w:val="28"/>
          <w:lang w:val="kk-KZ"/>
        </w:rPr>
        <w:t xml:space="preserve"> ұласқан ұлы жол. Осылайша, ежелгі түркі мұралары қазақ халқының ұлттық коды мен рухани тұтастығын бекемдеді</w:t>
      </w:r>
      <w:r w:rsidR="00C1434C" w:rsidRPr="001D19CD">
        <w:rPr>
          <w:sz w:val="28"/>
          <w:szCs w:val="28"/>
          <w:lang w:val="kk-KZ"/>
        </w:rPr>
        <w:t>.</w:t>
      </w:r>
      <w:r w:rsidRPr="001D19CD">
        <w:rPr>
          <w:sz w:val="28"/>
          <w:szCs w:val="28"/>
          <w:lang w:val="kk-KZ"/>
        </w:rPr>
        <w:t xml:space="preserve"> Идеялық сабақтастықты жалғастыра отырып, қазақ әдебиетінің бес іргелі мұрасындағы </w:t>
      </w:r>
      <w:r w:rsidRPr="001D19CD">
        <w:rPr>
          <w:rStyle w:val="a7"/>
          <w:b w:val="0"/>
          <w:sz w:val="28"/>
          <w:szCs w:val="28"/>
          <w:lang w:val="kk-KZ"/>
        </w:rPr>
        <w:t>отбасылық, рухани және әлеуметтік құндылықтар жүйесін салыстырмалы тұрғыда талдау</w:t>
      </w:r>
      <w:r w:rsidRPr="001D19CD">
        <w:rPr>
          <w:sz w:val="28"/>
          <w:szCs w:val="28"/>
          <w:lang w:val="kk-KZ"/>
        </w:rPr>
        <w:t xml:space="preserve"> - ұлттық дүниетанымның антропологиялық және моральдық негіздерін айқындауға мүмкіндік береді. Әрбір шығарманың жанры мен миссиясына сәйкес, отбасының, адамның және қоғамның рөлі белгілі бір әлеуметтік, этикалық және рухани мағынада көрініс табады. </w:t>
      </w:r>
      <w:r w:rsidR="00C1434C" w:rsidRPr="001D19CD">
        <w:rPr>
          <w:sz w:val="28"/>
          <w:szCs w:val="28"/>
          <w:lang w:val="kk-KZ"/>
        </w:rPr>
        <w:t>Ж</w:t>
      </w:r>
      <w:r w:rsidRPr="001D19CD">
        <w:rPr>
          <w:sz w:val="28"/>
          <w:szCs w:val="28"/>
          <w:lang w:val="kk-KZ"/>
        </w:rPr>
        <w:t xml:space="preserve">үйелі талдау жасау түркі-қазақ әдебиетінің мыңжылдық рухани арқауын - ел мен жерге адалдық, әділдік пен имандылық, парасат пен мейірім құндылықтарының мәңгілік өміршеңдігін дәлелдейді. Осы рухани сабақтастықты тереңірек ашу үшін </w:t>
      </w:r>
      <w:r w:rsidRPr="001D19CD">
        <w:rPr>
          <w:rStyle w:val="a7"/>
          <w:rFonts w:eastAsiaTheme="majorEastAsia"/>
          <w:b w:val="0"/>
          <w:sz w:val="28"/>
          <w:szCs w:val="28"/>
          <w:lang w:val="kk-KZ"/>
        </w:rPr>
        <w:t>негізгі ұлттық құндылықтарды салыстырмалы тұрғыдан талдау</w:t>
      </w:r>
      <w:r w:rsidR="00FE00C6" w:rsidRPr="001D19CD">
        <w:rPr>
          <w:rStyle w:val="a7"/>
          <w:rFonts w:eastAsiaTheme="majorEastAsia"/>
          <w:b w:val="0"/>
          <w:sz w:val="28"/>
          <w:szCs w:val="28"/>
          <w:lang w:val="kk-KZ"/>
        </w:rPr>
        <w:t xml:space="preserve"> </w:t>
      </w:r>
      <w:r w:rsidR="00C1434C" w:rsidRPr="001D19CD">
        <w:rPr>
          <w:rStyle w:val="a7"/>
          <w:rFonts w:eastAsiaTheme="majorEastAsia"/>
          <w:b w:val="0"/>
          <w:sz w:val="28"/>
          <w:szCs w:val="28"/>
          <w:lang w:val="kk-KZ"/>
        </w:rPr>
        <w:t>[62]</w:t>
      </w:r>
      <w:r w:rsidRPr="001D19CD">
        <w:rPr>
          <w:b/>
          <w:sz w:val="28"/>
          <w:szCs w:val="28"/>
          <w:lang w:val="kk-KZ"/>
        </w:rPr>
        <w:t xml:space="preserve"> </w:t>
      </w:r>
      <w:r w:rsidRPr="001D19CD">
        <w:rPr>
          <w:sz w:val="28"/>
          <w:szCs w:val="28"/>
          <w:lang w:val="kk-KZ"/>
        </w:rPr>
        <w:t xml:space="preserve">ерекше маңызға ие. Түркі жазба ескерткіштерінен бастап ортағасырлық ғұламалардың еңбектеріне дейінгі шығармалар жүйесінде ұлттық дүниетанымның негізгі өзегін құрайтын идеялар бір-бірімен сабақтасып жатады. Орхон жазбаларындағы ел мен ердің бірлігі идеясы </w:t>
      </w:r>
      <w:r w:rsidR="00C1434C" w:rsidRPr="001D19CD">
        <w:rPr>
          <w:sz w:val="28"/>
          <w:szCs w:val="28"/>
          <w:lang w:val="kk-KZ"/>
        </w:rPr>
        <w:t>Ж.</w:t>
      </w:r>
      <w:r w:rsidRPr="001D19CD">
        <w:rPr>
          <w:sz w:val="28"/>
          <w:szCs w:val="28"/>
          <w:lang w:val="kk-KZ"/>
        </w:rPr>
        <w:t xml:space="preserve">Баласағұнның әділ мемлекет тұжырымымен, </w:t>
      </w:r>
      <w:r w:rsidR="00C1434C" w:rsidRPr="001D19CD">
        <w:rPr>
          <w:sz w:val="28"/>
          <w:szCs w:val="28"/>
          <w:lang w:val="kk-KZ"/>
        </w:rPr>
        <w:t>М.</w:t>
      </w:r>
      <w:r w:rsidRPr="001D19CD">
        <w:rPr>
          <w:sz w:val="28"/>
          <w:szCs w:val="28"/>
          <w:lang w:val="kk-KZ"/>
        </w:rPr>
        <w:t xml:space="preserve">Қашқаридің тіл мен мәдениетке деген құрмет қағидатымен, </w:t>
      </w:r>
      <w:r w:rsidR="00C1434C" w:rsidRPr="001D19CD">
        <w:rPr>
          <w:sz w:val="28"/>
          <w:szCs w:val="28"/>
          <w:lang w:val="kk-KZ"/>
        </w:rPr>
        <w:t>А.</w:t>
      </w:r>
      <w:r w:rsidR="00D80CB5" w:rsidRPr="001D19CD">
        <w:rPr>
          <w:sz w:val="28"/>
          <w:szCs w:val="28"/>
          <w:lang w:val="kk-KZ"/>
        </w:rPr>
        <w:t xml:space="preserve">Иасауи </w:t>
      </w:r>
      <w:r w:rsidRPr="001D19CD">
        <w:rPr>
          <w:sz w:val="28"/>
          <w:szCs w:val="28"/>
          <w:lang w:val="kk-KZ"/>
        </w:rPr>
        <w:t xml:space="preserve"> мен</w:t>
      </w:r>
      <w:r w:rsidR="00C1434C" w:rsidRPr="001D19CD">
        <w:rPr>
          <w:sz w:val="28"/>
          <w:szCs w:val="28"/>
          <w:lang w:val="kk-KZ"/>
        </w:rPr>
        <w:t xml:space="preserve"> С.</w:t>
      </w:r>
      <w:r w:rsidRPr="001D19CD">
        <w:rPr>
          <w:sz w:val="28"/>
          <w:szCs w:val="28"/>
          <w:lang w:val="kk-KZ"/>
        </w:rPr>
        <w:t xml:space="preserve">Бақырғанидың рухани кемелдік пен имандылық ұстанымдарымен өзара үндеседі. </w:t>
      </w:r>
      <w:r w:rsidR="00C1434C" w:rsidRPr="001D19CD">
        <w:rPr>
          <w:sz w:val="28"/>
          <w:szCs w:val="28"/>
          <w:lang w:val="kk-KZ"/>
        </w:rPr>
        <w:t>С</w:t>
      </w:r>
      <w:r w:rsidRPr="001D19CD">
        <w:rPr>
          <w:sz w:val="28"/>
          <w:szCs w:val="28"/>
          <w:lang w:val="kk-KZ"/>
        </w:rPr>
        <w:t>алыстырмалы талдау ұлттық руханияттың тұтастығын, оның тарихи тамыры мен идеялық эволюциясын айқындап, көне дәуірден бүгінге дейін жалғасқан рухан</w:t>
      </w:r>
      <w:r w:rsidR="002B0599" w:rsidRPr="001D19CD">
        <w:rPr>
          <w:sz w:val="28"/>
          <w:szCs w:val="28"/>
          <w:lang w:val="kk-KZ"/>
        </w:rPr>
        <w:t>и кодтың беріктігін дәлелдейді.</w:t>
      </w:r>
    </w:p>
    <w:p w14:paraId="6C3C03B0" w14:textId="77777777" w:rsidR="00662B4C" w:rsidRPr="001D19CD" w:rsidRDefault="00662B4C" w:rsidP="00E96B46">
      <w:pPr>
        <w:spacing w:after="0" w:line="240" w:lineRule="auto"/>
        <w:ind w:right="-1" w:firstLine="567"/>
        <w:contextualSpacing/>
        <w:jc w:val="both"/>
        <w:rPr>
          <w:rFonts w:ascii="Times New Roman" w:eastAsia="Times New Roman" w:hAnsi="Times New Roman" w:cs="Times New Roman"/>
          <w:bCs/>
          <w:iCs/>
          <w:sz w:val="14"/>
          <w:szCs w:val="16"/>
          <w:lang w:val="kk-KZ" w:eastAsia="ru-RU"/>
        </w:rPr>
      </w:pPr>
    </w:p>
    <w:p w14:paraId="3DC2915A" w14:textId="4684BDB7" w:rsidR="00097FBA" w:rsidRDefault="00E96B46" w:rsidP="00E96B46">
      <w:pPr>
        <w:spacing w:after="0" w:line="240" w:lineRule="auto"/>
        <w:ind w:right="-1" w:firstLine="567"/>
        <w:contextualSpacing/>
        <w:jc w:val="both"/>
        <w:rPr>
          <w:rFonts w:ascii="Times New Roman" w:eastAsia="Times New Roman" w:hAnsi="Times New Roman" w:cs="Times New Roman"/>
          <w:bCs/>
          <w:iCs/>
          <w:sz w:val="28"/>
          <w:szCs w:val="28"/>
          <w:lang w:val="kk-KZ" w:eastAsia="ru-RU"/>
        </w:rPr>
      </w:pPr>
      <w:r w:rsidRPr="001D19CD">
        <w:rPr>
          <w:rFonts w:ascii="Times New Roman" w:eastAsia="Times New Roman" w:hAnsi="Times New Roman" w:cs="Times New Roman"/>
          <w:bCs/>
          <w:iCs/>
          <w:sz w:val="28"/>
          <w:szCs w:val="28"/>
          <w:lang w:val="kk-KZ" w:eastAsia="ru-RU"/>
        </w:rPr>
        <w:t xml:space="preserve">3 – </w:t>
      </w:r>
      <w:r w:rsidR="002D681A" w:rsidRPr="001D19CD">
        <w:rPr>
          <w:rFonts w:ascii="Times New Roman" w:eastAsia="Times New Roman" w:hAnsi="Times New Roman" w:cs="Times New Roman"/>
          <w:bCs/>
          <w:iCs/>
          <w:sz w:val="28"/>
          <w:szCs w:val="28"/>
          <w:lang w:val="kk-KZ" w:eastAsia="ru-RU"/>
        </w:rPr>
        <w:t>Кесте</w:t>
      </w:r>
      <w:r w:rsidRPr="001D19CD">
        <w:rPr>
          <w:rFonts w:ascii="Times New Roman" w:eastAsia="Times New Roman" w:hAnsi="Times New Roman" w:cs="Times New Roman"/>
          <w:bCs/>
          <w:iCs/>
          <w:sz w:val="28"/>
          <w:szCs w:val="28"/>
          <w:lang w:val="kk-KZ" w:eastAsia="ru-RU"/>
        </w:rPr>
        <w:t>.</w:t>
      </w:r>
      <w:r w:rsidR="002D681A" w:rsidRPr="001D19CD">
        <w:rPr>
          <w:rFonts w:ascii="Times New Roman" w:eastAsia="Times New Roman" w:hAnsi="Times New Roman" w:cs="Times New Roman"/>
          <w:bCs/>
          <w:iCs/>
          <w:sz w:val="28"/>
          <w:szCs w:val="28"/>
          <w:lang w:val="kk-KZ" w:eastAsia="ru-RU"/>
        </w:rPr>
        <w:t xml:space="preserve"> </w:t>
      </w:r>
      <w:r w:rsidR="00097FBA" w:rsidRPr="001D19CD">
        <w:rPr>
          <w:rFonts w:ascii="Times New Roman" w:eastAsia="Times New Roman" w:hAnsi="Times New Roman" w:cs="Times New Roman"/>
          <w:bCs/>
          <w:iCs/>
          <w:sz w:val="28"/>
          <w:szCs w:val="28"/>
          <w:lang w:val="kk-KZ" w:eastAsia="ru-RU"/>
        </w:rPr>
        <w:t>Негізгі ұлттық құндылықтарды салыстырмалы талдау</w:t>
      </w:r>
      <w:r w:rsidRPr="001D19CD">
        <w:rPr>
          <w:rFonts w:ascii="Times New Roman" w:eastAsia="Times New Roman" w:hAnsi="Times New Roman" w:cs="Times New Roman"/>
          <w:bCs/>
          <w:iCs/>
          <w:sz w:val="28"/>
          <w:szCs w:val="28"/>
          <w:lang w:val="kk-KZ" w:eastAsia="ru-RU"/>
        </w:rPr>
        <w:t>:</w:t>
      </w:r>
    </w:p>
    <w:p w14:paraId="23236CDE" w14:textId="77777777" w:rsidR="00F97A57" w:rsidRPr="001D19CD" w:rsidRDefault="00F97A57" w:rsidP="00E96B46">
      <w:pPr>
        <w:spacing w:after="0" w:line="240" w:lineRule="auto"/>
        <w:ind w:right="-1" w:firstLine="567"/>
        <w:contextualSpacing/>
        <w:jc w:val="both"/>
        <w:rPr>
          <w:rFonts w:ascii="Times New Roman" w:eastAsia="Times New Roman" w:hAnsi="Times New Roman" w:cs="Times New Roman"/>
          <w:bCs/>
          <w:iCs/>
          <w:sz w:val="28"/>
          <w:szCs w:val="28"/>
          <w:lang w:val="kk-KZ" w:eastAsia="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17"/>
        <w:gridCol w:w="1843"/>
        <w:gridCol w:w="4961"/>
      </w:tblGrid>
      <w:tr w:rsidR="002D681A" w:rsidRPr="001D19CD" w14:paraId="31E024E4" w14:textId="77777777" w:rsidTr="00EC6FA8">
        <w:tc>
          <w:tcPr>
            <w:tcW w:w="1418" w:type="dxa"/>
            <w:shd w:val="clear" w:color="auto" w:fill="auto"/>
            <w:vAlign w:val="center"/>
          </w:tcPr>
          <w:p w14:paraId="2B0E758F" w14:textId="77777777" w:rsidR="00097FBA" w:rsidRPr="001D19CD" w:rsidRDefault="00097FBA" w:rsidP="00A3161F">
            <w:pPr>
              <w:spacing w:after="0" w:line="240" w:lineRule="auto"/>
              <w:ind w:right="-1"/>
              <w:contextualSpacing/>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Шығарма / Ескерткіш</w:t>
            </w:r>
          </w:p>
        </w:tc>
        <w:tc>
          <w:tcPr>
            <w:tcW w:w="1417" w:type="dxa"/>
            <w:shd w:val="clear" w:color="auto" w:fill="auto"/>
            <w:vAlign w:val="center"/>
          </w:tcPr>
          <w:p w14:paraId="64C0C1E5" w14:textId="77777777" w:rsidR="00097FBA" w:rsidRPr="001D19CD" w:rsidRDefault="00097FBA" w:rsidP="00A3161F">
            <w:pPr>
              <w:spacing w:after="0" w:line="240" w:lineRule="auto"/>
              <w:ind w:right="-1"/>
              <w:contextualSpacing/>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Басты Ұлттық Құндылық</w:t>
            </w:r>
          </w:p>
        </w:tc>
        <w:tc>
          <w:tcPr>
            <w:tcW w:w="1843" w:type="dxa"/>
            <w:shd w:val="clear" w:color="auto" w:fill="auto"/>
            <w:vAlign w:val="center"/>
          </w:tcPr>
          <w:p w14:paraId="51DB4AF4" w14:textId="77777777" w:rsidR="00097FBA" w:rsidRPr="001D19CD" w:rsidRDefault="00097FBA" w:rsidP="00A3161F">
            <w:pPr>
              <w:spacing w:after="0" w:line="240" w:lineRule="auto"/>
              <w:ind w:right="-1"/>
              <w:contextualSpacing/>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Үзінді идеясы (нақты мысал)</w:t>
            </w:r>
          </w:p>
        </w:tc>
        <w:tc>
          <w:tcPr>
            <w:tcW w:w="4961" w:type="dxa"/>
            <w:shd w:val="clear" w:color="auto" w:fill="auto"/>
            <w:vAlign w:val="center"/>
          </w:tcPr>
          <w:p w14:paraId="64D74788" w14:textId="77777777" w:rsidR="00097FBA" w:rsidRPr="001D19CD" w:rsidRDefault="00097FBA" w:rsidP="00A3161F">
            <w:pPr>
              <w:spacing w:after="0" w:line="240" w:lineRule="auto"/>
              <w:ind w:right="-1"/>
              <w:contextualSpacing/>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Теориялық Талдау (Функциясы)</w:t>
            </w:r>
          </w:p>
        </w:tc>
      </w:tr>
      <w:tr w:rsidR="002D681A" w:rsidRPr="001D19CD" w14:paraId="49AB3B92" w14:textId="77777777" w:rsidTr="00EC6FA8">
        <w:tc>
          <w:tcPr>
            <w:tcW w:w="1418" w:type="dxa"/>
            <w:shd w:val="clear" w:color="auto" w:fill="auto"/>
            <w:vAlign w:val="center"/>
          </w:tcPr>
          <w:p w14:paraId="2E81E86C" w14:textId="491927B4" w:rsidR="002D681A" w:rsidRPr="001D19CD" w:rsidRDefault="002D681A" w:rsidP="00A3161F">
            <w:pPr>
              <w:spacing w:after="0" w:line="240" w:lineRule="auto"/>
              <w:ind w:right="-1"/>
              <w:contextualSpacing/>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1</w:t>
            </w:r>
          </w:p>
        </w:tc>
        <w:tc>
          <w:tcPr>
            <w:tcW w:w="1417" w:type="dxa"/>
            <w:shd w:val="clear" w:color="auto" w:fill="auto"/>
            <w:vAlign w:val="center"/>
          </w:tcPr>
          <w:p w14:paraId="48BE4635" w14:textId="65151229" w:rsidR="002D681A" w:rsidRPr="001D19CD" w:rsidRDefault="002D681A" w:rsidP="00A3161F">
            <w:pPr>
              <w:spacing w:after="0" w:line="240" w:lineRule="auto"/>
              <w:ind w:right="-1"/>
              <w:contextualSpacing/>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2</w:t>
            </w:r>
          </w:p>
        </w:tc>
        <w:tc>
          <w:tcPr>
            <w:tcW w:w="1843" w:type="dxa"/>
            <w:shd w:val="clear" w:color="auto" w:fill="auto"/>
            <w:vAlign w:val="center"/>
          </w:tcPr>
          <w:p w14:paraId="46984A54" w14:textId="74668CB4" w:rsidR="002D681A" w:rsidRPr="001D19CD" w:rsidRDefault="002D681A" w:rsidP="00A3161F">
            <w:pPr>
              <w:spacing w:after="0" w:line="240" w:lineRule="auto"/>
              <w:ind w:right="-1"/>
              <w:contextualSpacing/>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3</w:t>
            </w:r>
          </w:p>
        </w:tc>
        <w:tc>
          <w:tcPr>
            <w:tcW w:w="4961" w:type="dxa"/>
            <w:shd w:val="clear" w:color="auto" w:fill="auto"/>
            <w:vAlign w:val="center"/>
          </w:tcPr>
          <w:p w14:paraId="5B6841A5" w14:textId="1D30BF1E" w:rsidR="002D681A" w:rsidRPr="001D19CD" w:rsidRDefault="002D681A" w:rsidP="00A3161F">
            <w:pPr>
              <w:spacing w:after="0" w:line="240" w:lineRule="auto"/>
              <w:ind w:right="-1"/>
              <w:contextualSpacing/>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4</w:t>
            </w:r>
          </w:p>
        </w:tc>
      </w:tr>
      <w:tr w:rsidR="002D681A" w:rsidRPr="00E861B9" w14:paraId="541A99B7" w14:textId="77777777" w:rsidTr="00EC6FA8">
        <w:tc>
          <w:tcPr>
            <w:tcW w:w="1418" w:type="dxa"/>
            <w:tcBorders>
              <w:bottom w:val="single" w:sz="4" w:space="0" w:color="auto"/>
            </w:tcBorders>
            <w:shd w:val="clear" w:color="auto" w:fill="auto"/>
          </w:tcPr>
          <w:p w14:paraId="7EF41BA9" w14:textId="77777777" w:rsidR="00097FBA" w:rsidRPr="001D19CD" w:rsidRDefault="00097FBA" w:rsidP="002D681A">
            <w:pPr>
              <w:spacing w:after="0" w:line="240" w:lineRule="auto"/>
              <w:ind w:right="-1"/>
              <w:contextualSpacing/>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Орхон Жазбалары (Білге қаған, Күлтегін)</w:t>
            </w:r>
          </w:p>
        </w:tc>
        <w:tc>
          <w:tcPr>
            <w:tcW w:w="1417" w:type="dxa"/>
            <w:tcBorders>
              <w:bottom w:val="single" w:sz="4" w:space="0" w:color="auto"/>
            </w:tcBorders>
            <w:shd w:val="clear" w:color="auto" w:fill="auto"/>
          </w:tcPr>
          <w:p w14:paraId="75D6249E" w14:textId="6AAF39EC" w:rsidR="00097FBA" w:rsidRPr="001D19CD" w:rsidRDefault="00097FBA" w:rsidP="00D250FA">
            <w:pPr>
              <w:spacing w:after="0" w:line="240" w:lineRule="auto"/>
              <w:ind w:right="-1"/>
              <w:contextualSpacing/>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 xml:space="preserve">Ел </w:t>
            </w:r>
            <w:r w:rsidR="00D250FA" w:rsidRPr="001D19CD">
              <w:rPr>
                <w:rFonts w:ascii="Times New Roman" w:eastAsia="Times New Roman" w:hAnsi="Times New Roman" w:cs="Times New Roman"/>
                <w:kern w:val="2"/>
                <w:sz w:val="24"/>
                <w:szCs w:val="24"/>
                <w:lang w:val="kk-KZ" w:eastAsia="ru-RU"/>
              </w:rPr>
              <w:t>б</w:t>
            </w:r>
            <w:r w:rsidRPr="001D19CD">
              <w:rPr>
                <w:rFonts w:ascii="Times New Roman" w:eastAsia="Times New Roman" w:hAnsi="Times New Roman" w:cs="Times New Roman"/>
                <w:kern w:val="2"/>
                <w:sz w:val="24"/>
                <w:szCs w:val="24"/>
                <w:lang w:val="kk-KZ" w:eastAsia="ru-RU"/>
              </w:rPr>
              <w:t xml:space="preserve">ірлігі және </w:t>
            </w:r>
            <w:r w:rsidR="00D250FA" w:rsidRPr="001D19CD">
              <w:rPr>
                <w:rFonts w:ascii="Times New Roman" w:eastAsia="Times New Roman" w:hAnsi="Times New Roman" w:cs="Times New Roman"/>
                <w:kern w:val="2"/>
                <w:sz w:val="24"/>
                <w:szCs w:val="24"/>
                <w:lang w:val="kk-KZ" w:eastAsia="ru-RU"/>
              </w:rPr>
              <w:t>т</w:t>
            </w:r>
            <w:r w:rsidRPr="001D19CD">
              <w:rPr>
                <w:rFonts w:ascii="Times New Roman" w:eastAsia="Times New Roman" w:hAnsi="Times New Roman" w:cs="Times New Roman"/>
                <w:kern w:val="2"/>
                <w:sz w:val="24"/>
                <w:szCs w:val="24"/>
                <w:lang w:val="kk-KZ" w:eastAsia="ru-RU"/>
              </w:rPr>
              <w:t>әуелсіздік</w:t>
            </w:r>
          </w:p>
        </w:tc>
        <w:tc>
          <w:tcPr>
            <w:tcW w:w="1843" w:type="dxa"/>
            <w:tcBorders>
              <w:bottom w:val="single" w:sz="4" w:space="0" w:color="auto"/>
            </w:tcBorders>
            <w:shd w:val="clear" w:color="auto" w:fill="auto"/>
          </w:tcPr>
          <w:p w14:paraId="3347B5EA" w14:textId="2DD83AB7" w:rsidR="00097FBA" w:rsidRPr="001D19CD" w:rsidRDefault="00097FBA" w:rsidP="002D681A">
            <w:pPr>
              <w:spacing w:after="0" w:line="240" w:lineRule="auto"/>
              <w:ind w:right="-1"/>
              <w:contextualSpacing/>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«Түрік халқы, еліңді, төреңді (билігіңд</w:t>
            </w:r>
            <w:r w:rsidR="00544945" w:rsidRPr="001D19CD">
              <w:rPr>
                <w:rFonts w:ascii="Times New Roman" w:eastAsia="Times New Roman" w:hAnsi="Times New Roman" w:cs="Times New Roman"/>
                <w:kern w:val="2"/>
                <w:sz w:val="24"/>
                <w:szCs w:val="24"/>
                <w:lang w:val="kk-KZ" w:eastAsia="ru-RU"/>
              </w:rPr>
              <w:t>і) кім бұзар</w:t>
            </w:r>
            <w:r w:rsidR="00C1434C" w:rsidRPr="001D19CD">
              <w:rPr>
                <w:rFonts w:ascii="Times New Roman" w:eastAsia="Times New Roman" w:hAnsi="Times New Roman" w:cs="Times New Roman"/>
                <w:kern w:val="2"/>
                <w:sz w:val="24"/>
                <w:szCs w:val="24"/>
                <w:lang w:val="kk-KZ" w:eastAsia="ru-RU"/>
              </w:rPr>
              <w:t xml:space="preserve"> еді! Өкінесің!» [63</w:t>
            </w:r>
            <w:r w:rsidRPr="001D19CD">
              <w:rPr>
                <w:rFonts w:ascii="Times New Roman" w:eastAsia="Times New Roman" w:hAnsi="Times New Roman" w:cs="Times New Roman"/>
                <w:kern w:val="2"/>
                <w:sz w:val="24"/>
                <w:szCs w:val="24"/>
                <w:lang w:val="kk-KZ" w:eastAsia="ru-RU"/>
              </w:rPr>
              <w:t>]</w:t>
            </w:r>
          </w:p>
        </w:tc>
        <w:tc>
          <w:tcPr>
            <w:tcW w:w="4961" w:type="dxa"/>
            <w:tcBorders>
              <w:bottom w:val="single" w:sz="4" w:space="0" w:color="auto"/>
            </w:tcBorders>
            <w:shd w:val="clear" w:color="auto" w:fill="auto"/>
            <w:vAlign w:val="center"/>
          </w:tcPr>
          <w:p w14:paraId="611A96DD" w14:textId="77777777" w:rsidR="00097FBA" w:rsidRPr="001D19CD" w:rsidRDefault="00097FBA" w:rsidP="00A3161F">
            <w:pPr>
              <w:spacing w:after="0" w:line="240" w:lineRule="auto"/>
              <w:ind w:right="-1"/>
              <w:contextualSpacing/>
              <w:jc w:val="both"/>
              <w:rPr>
                <w:rFonts w:ascii="Times New Roman" w:eastAsia="Times New Roman" w:hAnsi="Times New Roman" w:cs="Times New Roman"/>
                <w:kern w:val="2"/>
                <w:sz w:val="24"/>
                <w:szCs w:val="24"/>
                <w:lang w:val="kk-KZ" w:eastAsia="ru-RU"/>
              </w:rPr>
            </w:pPr>
            <w:r w:rsidRPr="001D19CD">
              <w:rPr>
                <w:rStyle w:val="afe"/>
                <w:rFonts w:ascii="Times New Roman" w:hAnsi="Times New Roman" w:cs="Times New Roman"/>
                <w:kern w:val="2"/>
                <w:sz w:val="24"/>
                <w:szCs w:val="24"/>
                <w:lang w:val="kk-KZ"/>
              </w:rPr>
              <w:t>«Түрік халқы, еліңді, төреңді кім бұзар еді!»</w:t>
            </w:r>
            <w:r w:rsidRPr="001D19CD">
              <w:rPr>
                <w:rFonts w:ascii="Times New Roman" w:hAnsi="Times New Roman" w:cs="Times New Roman"/>
                <w:i/>
                <w:kern w:val="2"/>
                <w:sz w:val="24"/>
                <w:szCs w:val="24"/>
                <w:lang w:val="kk-KZ"/>
              </w:rPr>
              <w:t xml:space="preserve"> </w:t>
            </w:r>
            <w:r w:rsidRPr="001D19CD">
              <w:rPr>
                <w:rFonts w:ascii="Times New Roman" w:hAnsi="Times New Roman" w:cs="Times New Roman"/>
                <w:kern w:val="2"/>
                <w:sz w:val="24"/>
                <w:szCs w:val="24"/>
                <w:lang w:val="kk-KZ"/>
              </w:rPr>
              <w:t xml:space="preserve">деген жолда кеңістік пен билік (төре) ұғымдары тұтас мәнге ие. </w:t>
            </w:r>
            <w:r w:rsidRPr="001D19CD">
              <w:rPr>
                <w:rStyle w:val="a7"/>
                <w:rFonts w:ascii="Times New Roman" w:hAnsi="Times New Roman" w:cs="Times New Roman"/>
                <w:b w:val="0"/>
                <w:i/>
                <w:kern w:val="2"/>
                <w:sz w:val="24"/>
                <w:szCs w:val="24"/>
                <w:lang w:val="kk-KZ"/>
              </w:rPr>
              <w:t>«Ел»</w:t>
            </w:r>
            <w:r w:rsidRPr="001D19CD">
              <w:rPr>
                <w:rFonts w:ascii="Times New Roman" w:hAnsi="Times New Roman" w:cs="Times New Roman"/>
                <w:kern w:val="2"/>
                <w:sz w:val="24"/>
                <w:szCs w:val="24"/>
                <w:lang w:val="kk-KZ"/>
              </w:rPr>
              <w:t xml:space="preserve"> – рухани және саяси кеңістіктің, ал </w:t>
            </w:r>
            <w:r w:rsidRPr="001D19CD">
              <w:rPr>
                <w:rStyle w:val="a7"/>
                <w:rFonts w:ascii="Times New Roman" w:hAnsi="Times New Roman" w:cs="Times New Roman"/>
                <w:b w:val="0"/>
                <w:i/>
                <w:kern w:val="2"/>
                <w:sz w:val="24"/>
                <w:szCs w:val="24"/>
                <w:lang w:val="kk-KZ"/>
              </w:rPr>
              <w:t>«төре»</w:t>
            </w:r>
            <w:r w:rsidRPr="001D19CD">
              <w:rPr>
                <w:rFonts w:ascii="Times New Roman" w:hAnsi="Times New Roman" w:cs="Times New Roman"/>
                <w:kern w:val="2"/>
                <w:sz w:val="24"/>
                <w:szCs w:val="24"/>
                <w:lang w:val="kk-KZ"/>
              </w:rPr>
              <w:t xml:space="preserve"> – әділдік пен тәртіптің нышаны. Өкіну сарыны ел мен төрдің бірлігін жоғалтудан туған тарихи сабақ ретінде беріледі. Үзінді ұлттық тұрақтылықтың өзегі – ел тұтастығы мен төрелік үйлесім екенін аңғартады.</w:t>
            </w:r>
          </w:p>
        </w:tc>
      </w:tr>
      <w:tr w:rsidR="00662B4C" w:rsidRPr="001D19CD" w14:paraId="65C393B0" w14:textId="77777777" w:rsidTr="00EC6FA8">
        <w:trPr>
          <w:trHeight w:val="1044"/>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0E6053E2" w14:textId="7407BC5F" w:rsidR="00662B4C" w:rsidRPr="001D19CD" w:rsidRDefault="00662B4C" w:rsidP="00662B4C">
            <w:pPr>
              <w:spacing w:after="0" w:line="240" w:lineRule="auto"/>
              <w:ind w:right="-1"/>
              <w:contextualSpacing/>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«Құтты білік»</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07EC35F" w14:textId="67D277EE" w:rsidR="00662B4C" w:rsidRPr="001D19CD" w:rsidRDefault="00662B4C" w:rsidP="00662B4C">
            <w:pPr>
              <w:spacing w:after="0" w:line="240" w:lineRule="auto"/>
              <w:ind w:right="-1"/>
              <w:contextualSpacing/>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Әділдік және Ақыл (Парасат)</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A19C4D1" w14:textId="034050BD" w:rsidR="00662B4C" w:rsidRPr="001D19CD" w:rsidRDefault="00662B4C" w:rsidP="00662B4C">
            <w:pPr>
              <w:spacing w:after="0" w:line="240" w:lineRule="auto"/>
              <w:ind w:right="-1"/>
              <w:contextualSpacing/>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 xml:space="preserve">«Әділдіктің жүзі жарық, алтындай, дәулет – қазіргі </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09A04D56" w14:textId="054678ED" w:rsidR="00662B4C" w:rsidRPr="001D19CD" w:rsidRDefault="00662B4C" w:rsidP="00662B4C">
            <w:pPr>
              <w:spacing w:after="0" w:line="240" w:lineRule="auto"/>
              <w:ind w:right="-1"/>
              <w:contextualSpacing/>
              <w:jc w:val="both"/>
              <w:rPr>
                <w:rStyle w:val="afe"/>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Күнді әділдіктің символы ретінде қолданады. Күн – нұр мен өмірдің, әділеттің және теңдіктің бейнесі. Әділдіктің баршаға бірдей шапағатын</w:t>
            </w:r>
          </w:p>
        </w:tc>
      </w:tr>
      <w:tr w:rsidR="00662B4C" w:rsidRPr="001D19CD" w14:paraId="0A09E3D3" w14:textId="77777777" w:rsidTr="00EC6FA8">
        <w:trPr>
          <w:trHeight w:val="72"/>
        </w:trPr>
        <w:tc>
          <w:tcPr>
            <w:tcW w:w="9639" w:type="dxa"/>
            <w:gridSpan w:val="4"/>
            <w:tcBorders>
              <w:top w:val="nil"/>
              <w:left w:val="nil"/>
              <w:bottom w:val="single" w:sz="4" w:space="0" w:color="auto"/>
              <w:right w:val="nil"/>
            </w:tcBorders>
            <w:shd w:val="clear" w:color="auto" w:fill="auto"/>
          </w:tcPr>
          <w:p w14:paraId="0D4B7711" w14:textId="77777777" w:rsidR="00F97A57" w:rsidRDefault="00F97A57" w:rsidP="00662B4C">
            <w:pPr>
              <w:spacing w:after="0"/>
              <w:ind w:right="-1"/>
              <w:contextualSpacing/>
              <w:jc w:val="both"/>
              <w:rPr>
                <w:rFonts w:ascii="Times New Roman" w:eastAsia="Times New Roman" w:hAnsi="Times New Roman" w:cs="Times New Roman"/>
                <w:sz w:val="28"/>
                <w:szCs w:val="28"/>
                <w:lang w:val="kk-KZ" w:eastAsia="ru-RU"/>
              </w:rPr>
            </w:pPr>
          </w:p>
          <w:p w14:paraId="31BBF147" w14:textId="77777777" w:rsidR="00F97A57" w:rsidRDefault="00F97A57" w:rsidP="00662B4C">
            <w:pPr>
              <w:spacing w:after="0"/>
              <w:ind w:right="-1"/>
              <w:contextualSpacing/>
              <w:jc w:val="both"/>
              <w:rPr>
                <w:rFonts w:ascii="Times New Roman" w:eastAsia="Times New Roman" w:hAnsi="Times New Roman" w:cs="Times New Roman"/>
                <w:sz w:val="28"/>
                <w:szCs w:val="28"/>
                <w:lang w:val="kk-KZ" w:eastAsia="ru-RU"/>
              </w:rPr>
            </w:pPr>
          </w:p>
          <w:p w14:paraId="5005D003" w14:textId="2A8242F8" w:rsidR="00662B4C" w:rsidRPr="001D19CD" w:rsidRDefault="00662B4C" w:rsidP="00662B4C">
            <w:pPr>
              <w:spacing w:after="0"/>
              <w:ind w:right="-1"/>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lastRenderedPageBreak/>
              <w:t>3 - кестенің жалғасы:</w:t>
            </w:r>
          </w:p>
        </w:tc>
      </w:tr>
      <w:tr w:rsidR="00662B4C" w:rsidRPr="001D19CD" w14:paraId="407CF8AA" w14:textId="77777777" w:rsidTr="00EC6FA8">
        <w:trPr>
          <w:trHeight w:val="72"/>
        </w:trPr>
        <w:tc>
          <w:tcPr>
            <w:tcW w:w="1418" w:type="dxa"/>
            <w:tcBorders>
              <w:top w:val="single" w:sz="4" w:space="0" w:color="auto"/>
            </w:tcBorders>
            <w:shd w:val="clear" w:color="auto" w:fill="auto"/>
          </w:tcPr>
          <w:p w14:paraId="4EB6AA83" w14:textId="46C55064" w:rsidR="00662B4C" w:rsidRPr="001D19CD" w:rsidRDefault="00662B4C" w:rsidP="00662B4C">
            <w:pPr>
              <w:spacing w:after="0" w:line="240" w:lineRule="auto"/>
              <w:ind w:right="-1"/>
              <w:contextualSpacing/>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lastRenderedPageBreak/>
              <w:t>1</w:t>
            </w:r>
          </w:p>
        </w:tc>
        <w:tc>
          <w:tcPr>
            <w:tcW w:w="1417" w:type="dxa"/>
            <w:tcBorders>
              <w:top w:val="single" w:sz="4" w:space="0" w:color="auto"/>
            </w:tcBorders>
            <w:shd w:val="clear" w:color="auto" w:fill="auto"/>
          </w:tcPr>
          <w:p w14:paraId="50B83B2E" w14:textId="1AA9F767" w:rsidR="00662B4C" w:rsidRPr="001D19CD" w:rsidRDefault="00662B4C" w:rsidP="00662B4C">
            <w:pPr>
              <w:spacing w:after="0" w:line="240" w:lineRule="auto"/>
              <w:ind w:right="-1"/>
              <w:contextualSpacing/>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2</w:t>
            </w:r>
          </w:p>
        </w:tc>
        <w:tc>
          <w:tcPr>
            <w:tcW w:w="1843" w:type="dxa"/>
            <w:tcBorders>
              <w:top w:val="single" w:sz="4" w:space="0" w:color="auto"/>
            </w:tcBorders>
            <w:shd w:val="clear" w:color="auto" w:fill="auto"/>
          </w:tcPr>
          <w:p w14:paraId="46C33A83" w14:textId="0584F38D" w:rsidR="00662B4C" w:rsidRPr="001D19CD" w:rsidRDefault="00662B4C" w:rsidP="00662B4C">
            <w:pPr>
              <w:spacing w:after="0" w:line="240" w:lineRule="auto"/>
              <w:ind w:right="-1"/>
              <w:contextualSpacing/>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3</w:t>
            </w:r>
          </w:p>
        </w:tc>
        <w:tc>
          <w:tcPr>
            <w:tcW w:w="4961" w:type="dxa"/>
            <w:tcBorders>
              <w:top w:val="single" w:sz="4" w:space="0" w:color="auto"/>
            </w:tcBorders>
            <w:shd w:val="clear" w:color="auto" w:fill="auto"/>
            <w:vAlign w:val="center"/>
          </w:tcPr>
          <w:p w14:paraId="4AA89585" w14:textId="5880267D" w:rsidR="00662B4C" w:rsidRPr="001D19CD" w:rsidRDefault="00662B4C" w:rsidP="00662B4C">
            <w:pPr>
              <w:spacing w:after="0" w:line="240" w:lineRule="auto"/>
              <w:ind w:right="-1"/>
              <w:contextualSpacing/>
              <w:jc w:val="center"/>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4</w:t>
            </w:r>
          </w:p>
        </w:tc>
      </w:tr>
      <w:tr w:rsidR="00662B4C" w:rsidRPr="00E861B9" w14:paraId="5714ECBD" w14:textId="77777777" w:rsidTr="00EC6FA8">
        <w:tc>
          <w:tcPr>
            <w:tcW w:w="1418" w:type="dxa"/>
            <w:tcBorders>
              <w:bottom w:val="single" w:sz="4" w:space="0" w:color="auto"/>
            </w:tcBorders>
            <w:shd w:val="clear" w:color="auto" w:fill="auto"/>
          </w:tcPr>
          <w:p w14:paraId="4E434ECC" w14:textId="77777777" w:rsidR="00662B4C" w:rsidRPr="001D19CD" w:rsidRDefault="00662B4C" w:rsidP="00662B4C">
            <w:pPr>
              <w:spacing w:after="0" w:line="240" w:lineRule="auto"/>
              <w:ind w:right="-1"/>
              <w:contextualSpacing/>
              <w:jc w:val="center"/>
              <w:rPr>
                <w:rFonts w:ascii="Times New Roman" w:eastAsia="Times New Roman" w:hAnsi="Times New Roman" w:cs="Times New Roman"/>
                <w:kern w:val="2"/>
                <w:sz w:val="24"/>
                <w:szCs w:val="24"/>
                <w:lang w:val="kk-KZ" w:eastAsia="ru-RU"/>
              </w:rPr>
            </w:pPr>
          </w:p>
        </w:tc>
        <w:tc>
          <w:tcPr>
            <w:tcW w:w="1417" w:type="dxa"/>
            <w:tcBorders>
              <w:bottom w:val="single" w:sz="4" w:space="0" w:color="auto"/>
            </w:tcBorders>
            <w:shd w:val="clear" w:color="auto" w:fill="auto"/>
          </w:tcPr>
          <w:p w14:paraId="0732C1BA" w14:textId="77777777" w:rsidR="00662B4C" w:rsidRPr="001D19CD" w:rsidRDefault="00662B4C" w:rsidP="00662B4C">
            <w:pPr>
              <w:spacing w:after="0" w:line="240" w:lineRule="auto"/>
              <w:ind w:right="-1"/>
              <w:contextualSpacing/>
              <w:jc w:val="center"/>
              <w:rPr>
                <w:rFonts w:ascii="Times New Roman" w:eastAsia="Times New Roman" w:hAnsi="Times New Roman" w:cs="Times New Roman"/>
                <w:kern w:val="2"/>
                <w:sz w:val="24"/>
                <w:szCs w:val="24"/>
                <w:lang w:val="kk-KZ" w:eastAsia="ru-RU"/>
              </w:rPr>
            </w:pPr>
          </w:p>
        </w:tc>
        <w:tc>
          <w:tcPr>
            <w:tcW w:w="1843" w:type="dxa"/>
            <w:tcBorders>
              <w:bottom w:val="single" w:sz="4" w:space="0" w:color="auto"/>
            </w:tcBorders>
            <w:shd w:val="clear" w:color="auto" w:fill="auto"/>
          </w:tcPr>
          <w:p w14:paraId="413EB956" w14:textId="77EAA6E1" w:rsidR="00662B4C" w:rsidRPr="001D19CD" w:rsidRDefault="00662B4C" w:rsidP="00662B4C">
            <w:pPr>
              <w:spacing w:after="0" w:line="240" w:lineRule="auto"/>
              <w:ind w:right="-1"/>
              <w:contextualSpacing/>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бақыт, қанағат – оның тұрағы» [64]</w:t>
            </w:r>
          </w:p>
        </w:tc>
        <w:tc>
          <w:tcPr>
            <w:tcW w:w="4961" w:type="dxa"/>
            <w:tcBorders>
              <w:bottom w:val="single" w:sz="4" w:space="0" w:color="auto"/>
            </w:tcBorders>
            <w:shd w:val="clear" w:color="auto" w:fill="auto"/>
            <w:vAlign w:val="center"/>
          </w:tcPr>
          <w:p w14:paraId="1E58FDFF" w14:textId="00110A84" w:rsidR="00662B4C" w:rsidRPr="001D19CD" w:rsidRDefault="00662B4C" w:rsidP="00662B4C">
            <w:pPr>
              <w:spacing w:after="0" w:line="240" w:lineRule="auto"/>
              <w:ind w:right="-1"/>
              <w:contextualSpacing/>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 xml:space="preserve"> шашып, қоғамға жылу мен үйлесім әкелетінін көрсетеді. Қанағат – сол нұрдың мекені, ал бақыт – рухани тепе-теңдіктің нәтижесі. Табиғи (күн, нұр) және моральдық (әділдік, қанағат, бақыт) ұғымдар </w:t>
            </w:r>
            <w:r w:rsidRPr="001D19CD">
              <w:rPr>
                <w:rStyle w:val="a7"/>
                <w:rFonts w:ascii="Times New Roman" w:hAnsi="Times New Roman" w:cs="Times New Roman"/>
                <w:b w:val="0"/>
                <w:kern w:val="2"/>
                <w:sz w:val="24"/>
                <w:szCs w:val="24"/>
                <w:lang w:val="kk-KZ"/>
              </w:rPr>
              <w:t>көркемдік теңеу арқылы</w:t>
            </w:r>
            <w:r w:rsidRPr="001D19CD">
              <w:rPr>
                <w:rFonts w:ascii="Times New Roman" w:hAnsi="Times New Roman" w:cs="Times New Roman"/>
                <w:kern w:val="2"/>
                <w:sz w:val="24"/>
                <w:szCs w:val="24"/>
                <w:lang w:val="kk-KZ"/>
              </w:rPr>
              <w:t xml:space="preserve"> бірігіп, Баласағұнның әлем мен адам үйлесімін бейнелейді.</w:t>
            </w:r>
          </w:p>
        </w:tc>
      </w:tr>
      <w:tr w:rsidR="00E96B46" w:rsidRPr="00E861B9" w14:paraId="09328F8A" w14:textId="77777777" w:rsidTr="00EC6FA8">
        <w:tc>
          <w:tcPr>
            <w:tcW w:w="1418" w:type="dxa"/>
            <w:shd w:val="clear" w:color="auto" w:fill="auto"/>
          </w:tcPr>
          <w:p w14:paraId="6A5EC3A8" w14:textId="25555BE8" w:rsidR="00E96B46" w:rsidRPr="001D19CD" w:rsidRDefault="00662B4C" w:rsidP="00905B39">
            <w:pPr>
              <w:spacing w:after="0" w:line="240" w:lineRule="auto"/>
              <w:ind w:right="-1"/>
              <w:contextualSpacing/>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 xml:space="preserve"> </w:t>
            </w:r>
            <w:r w:rsidR="00227129" w:rsidRPr="001D19CD">
              <w:rPr>
                <w:rFonts w:ascii="Times New Roman" w:eastAsia="Times New Roman" w:hAnsi="Times New Roman" w:cs="Times New Roman"/>
                <w:kern w:val="2"/>
                <w:sz w:val="24"/>
                <w:szCs w:val="24"/>
                <w:lang w:val="kk-KZ" w:eastAsia="ru-RU"/>
              </w:rPr>
              <w:t>«Құтты білік»</w:t>
            </w:r>
          </w:p>
        </w:tc>
        <w:tc>
          <w:tcPr>
            <w:tcW w:w="1417" w:type="dxa"/>
            <w:shd w:val="clear" w:color="auto" w:fill="auto"/>
          </w:tcPr>
          <w:p w14:paraId="5084FDDD" w14:textId="3BB1D941" w:rsidR="00E96B46" w:rsidRPr="001D19CD" w:rsidRDefault="00227129" w:rsidP="00905B39">
            <w:pPr>
              <w:spacing w:after="0" w:line="240" w:lineRule="auto"/>
              <w:ind w:right="-1"/>
              <w:contextualSpacing/>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Әділдік және Ақыл (Парасат)</w:t>
            </w:r>
          </w:p>
        </w:tc>
        <w:tc>
          <w:tcPr>
            <w:tcW w:w="1843" w:type="dxa"/>
            <w:shd w:val="clear" w:color="auto" w:fill="auto"/>
          </w:tcPr>
          <w:p w14:paraId="190BEE77" w14:textId="6995F8C1" w:rsidR="00E96B46" w:rsidRPr="001D19CD" w:rsidRDefault="00227129" w:rsidP="00905B39">
            <w:pPr>
              <w:spacing w:after="0" w:line="240" w:lineRule="auto"/>
              <w:ind w:right="-1"/>
              <w:contextualSpacing/>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 xml:space="preserve">«Әділдіктің жүзі жарық, алтындай, дәулет – қазіргі </w:t>
            </w:r>
            <w:r w:rsidR="00E96B46" w:rsidRPr="001D19CD">
              <w:rPr>
                <w:rFonts w:ascii="Times New Roman" w:eastAsia="Times New Roman" w:hAnsi="Times New Roman" w:cs="Times New Roman"/>
                <w:kern w:val="2"/>
                <w:sz w:val="24"/>
                <w:szCs w:val="24"/>
                <w:lang w:val="kk-KZ" w:eastAsia="ru-RU"/>
              </w:rPr>
              <w:t>бақыт, қанағат – оның тұрағы» [64]</w:t>
            </w:r>
          </w:p>
        </w:tc>
        <w:tc>
          <w:tcPr>
            <w:tcW w:w="4961" w:type="dxa"/>
            <w:shd w:val="clear" w:color="auto" w:fill="auto"/>
            <w:vAlign w:val="center"/>
          </w:tcPr>
          <w:p w14:paraId="79C80346" w14:textId="6AE747FC" w:rsidR="00E96B46" w:rsidRPr="001D19CD" w:rsidRDefault="00227129" w:rsidP="00905B39">
            <w:pPr>
              <w:spacing w:after="0" w:line="240" w:lineRule="auto"/>
              <w:ind w:right="-1"/>
              <w:contextualSpacing/>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 xml:space="preserve">Күнді әділдіктің символы ретінде қолданады. Күн – нұр мен өмірдің, әділеттің және теңдіктің бейнесі. </w:t>
            </w:r>
            <w:r w:rsidR="00E96B46" w:rsidRPr="001D19CD">
              <w:rPr>
                <w:rFonts w:ascii="Times New Roman" w:hAnsi="Times New Roman" w:cs="Times New Roman"/>
                <w:kern w:val="2"/>
                <w:sz w:val="24"/>
                <w:szCs w:val="24"/>
                <w:lang w:val="kk-KZ"/>
              </w:rPr>
              <w:t xml:space="preserve">Әділдіктің баршаға бірдей шапағатын шашып, қоғамға жылу мен үйлесім әкелетінін көрсетеді. Қанағат – сол нұрдың мекені, ал бақыт – рухани тепе-теңдіктің нәтижесі. Табиғи (күн, нұр) және моральдық (әділдік, қанағат, бақыт) ұғымдар </w:t>
            </w:r>
            <w:r w:rsidR="00E96B46" w:rsidRPr="001D19CD">
              <w:rPr>
                <w:rStyle w:val="a7"/>
                <w:rFonts w:ascii="Times New Roman" w:hAnsi="Times New Roman" w:cs="Times New Roman"/>
                <w:b w:val="0"/>
                <w:kern w:val="2"/>
                <w:sz w:val="24"/>
                <w:szCs w:val="24"/>
                <w:lang w:val="kk-KZ"/>
              </w:rPr>
              <w:t>көркемдік теңеу арқылы</w:t>
            </w:r>
            <w:r w:rsidR="00E96B46" w:rsidRPr="001D19CD">
              <w:rPr>
                <w:rFonts w:ascii="Times New Roman" w:hAnsi="Times New Roman" w:cs="Times New Roman"/>
                <w:kern w:val="2"/>
                <w:sz w:val="24"/>
                <w:szCs w:val="24"/>
                <w:lang w:val="kk-KZ"/>
              </w:rPr>
              <w:t xml:space="preserve"> бірігіп, Баласағұнның әлем мен адам үйлесімін бейнелейді.</w:t>
            </w:r>
          </w:p>
        </w:tc>
      </w:tr>
      <w:tr w:rsidR="00E96B46" w:rsidRPr="00E861B9" w14:paraId="11C416CB" w14:textId="77777777" w:rsidTr="00EC6FA8">
        <w:trPr>
          <w:trHeight w:val="6660"/>
        </w:trPr>
        <w:tc>
          <w:tcPr>
            <w:tcW w:w="1418" w:type="dxa"/>
            <w:tcBorders>
              <w:bottom w:val="single" w:sz="4" w:space="0" w:color="auto"/>
            </w:tcBorders>
            <w:shd w:val="clear" w:color="auto" w:fill="auto"/>
          </w:tcPr>
          <w:p w14:paraId="73B96564" w14:textId="77777777" w:rsidR="00E96B46" w:rsidRPr="001D19CD" w:rsidRDefault="00E96B46" w:rsidP="00905B39">
            <w:pPr>
              <w:spacing w:line="240" w:lineRule="auto"/>
              <w:ind w:right="-1"/>
              <w:contextualSpacing/>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«Диуани лұғат ат-түркі»</w:t>
            </w:r>
          </w:p>
        </w:tc>
        <w:tc>
          <w:tcPr>
            <w:tcW w:w="1417" w:type="dxa"/>
            <w:tcBorders>
              <w:bottom w:val="single" w:sz="4" w:space="0" w:color="auto"/>
            </w:tcBorders>
            <w:shd w:val="clear" w:color="auto" w:fill="auto"/>
          </w:tcPr>
          <w:p w14:paraId="2A739960" w14:textId="77777777" w:rsidR="00E96B46" w:rsidRPr="001D19CD" w:rsidRDefault="00E96B46" w:rsidP="00905B39">
            <w:pPr>
              <w:spacing w:line="240" w:lineRule="auto"/>
              <w:ind w:right="-1"/>
              <w:contextualSpacing/>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Ана Тіл және Мәдени Бірлік</w:t>
            </w:r>
          </w:p>
        </w:tc>
        <w:tc>
          <w:tcPr>
            <w:tcW w:w="1843" w:type="dxa"/>
            <w:tcBorders>
              <w:bottom w:val="single" w:sz="4" w:space="0" w:color="auto"/>
            </w:tcBorders>
            <w:shd w:val="clear" w:color="auto" w:fill="auto"/>
          </w:tcPr>
          <w:p w14:paraId="2FCFCF05" w14:textId="77777777" w:rsidR="00E96B46" w:rsidRPr="001D19CD" w:rsidRDefault="00E96B46" w:rsidP="00905B39">
            <w:pPr>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«Түрік, оғыз, шігіл, яғма және қырғыз тайпаларының тілін, олардың сөздері мен сөйлеу ерекшеліктерін анықтап көрсету үшін осы еңбекті жаздым. Кітапта әрбір сөздің түбірі мен мағынасын түсіндірдім.</w:t>
            </w:r>
          </w:p>
          <w:p w14:paraId="5245AFCF" w14:textId="77777777" w:rsidR="00E96B46" w:rsidRPr="001D19CD" w:rsidRDefault="00E96B46" w:rsidP="00905B39">
            <w:pPr>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 xml:space="preserve">Осы арқылы арабтарға түркі тілінің байлығы мен көркемдігін танытуды мақсат еттім» </w:t>
            </w:r>
            <w:r w:rsidRPr="001D19CD">
              <w:rPr>
                <w:rFonts w:ascii="Times New Roman" w:eastAsia="Times New Roman" w:hAnsi="Times New Roman" w:cs="Times New Roman"/>
                <w:sz w:val="24"/>
                <w:szCs w:val="24"/>
                <w:lang w:val="kk-KZ" w:eastAsia="ru-RU"/>
              </w:rPr>
              <w:t>[64, б.626]</w:t>
            </w:r>
          </w:p>
        </w:tc>
        <w:tc>
          <w:tcPr>
            <w:tcW w:w="4961" w:type="dxa"/>
            <w:tcBorders>
              <w:bottom w:val="single" w:sz="4" w:space="0" w:color="auto"/>
            </w:tcBorders>
            <w:shd w:val="clear" w:color="auto" w:fill="auto"/>
          </w:tcPr>
          <w:p w14:paraId="56766C7E" w14:textId="77777777" w:rsidR="00E96B46" w:rsidRPr="001D19CD" w:rsidRDefault="00E96B46" w:rsidP="00905B39">
            <w:pPr>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 xml:space="preserve">Түркі тілін рухани тазалық пен көркемдіктің нышаны ретінде бейнелейді. «Сөздің тазалығы» адамның ішкі әлемін нұрландырып, рухани биіктікке жетелейді. </w:t>
            </w:r>
          </w:p>
          <w:p w14:paraId="182D04E1" w14:textId="77777777" w:rsidR="00E96B46" w:rsidRPr="001D19CD" w:rsidRDefault="00E96B46" w:rsidP="00905B39">
            <w:pPr>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«Кім бұл тілді білсе, соның бағы ашылады» деген тұжырымда тіл мен бақ ұғымдары психологиялық параллелизм арқылы тоғысып,</w:t>
            </w:r>
          </w:p>
          <w:p w14:paraId="1220DCD2" w14:textId="77777777" w:rsidR="00E96B46" w:rsidRPr="001D19CD" w:rsidRDefault="00E96B46" w:rsidP="00905B39">
            <w:pPr>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 xml:space="preserve"> түркі тілі тереңдік пен әсемдіктің символына айналады.</w:t>
            </w:r>
          </w:p>
        </w:tc>
      </w:tr>
      <w:tr w:rsidR="00EC6FA8" w:rsidRPr="001D19CD" w14:paraId="4FA34101" w14:textId="77777777" w:rsidTr="00EC6FA8">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A8299F5" w14:textId="1BBC6CE3" w:rsidR="00EC6FA8" w:rsidRPr="001D19CD" w:rsidRDefault="00EC6FA8" w:rsidP="00EC6FA8">
            <w:pPr>
              <w:spacing w:line="240" w:lineRule="auto"/>
              <w:ind w:right="-1"/>
              <w:contextualSpacing/>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«Диуани хикмет»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F594085" w14:textId="26A9EF26" w:rsidR="00EC6FA8" w:rsidRPr="001D19CD" w:rsidRDefault="00EC6FA8" w:rsidP="00EC6FA8">
            <w:pPr>
              <w:spacing w:line="240" w:lineRule="auto"/>
              <w:ind w:right="-1"/>
              <w:contextualSpacing/>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Қанағат және Рухани Тазалық</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E0CF31B" w14:textId="51FF06A5" w:rsidR="00EC6FA8" w:rsidRPr="001D19CD" w:rsidRDefault="00EC6FA8" w:rsidP="00EC6FA8">
            <w:pPr>
              <w:spacing w:line="240" w:lineRule="auto"/>
              <w:ind w:right="-1"/>
              <w:contextualSpacing/>
              <w:jc w:val="both"/>
              <w:rPr>
                <w:rFonts w:ascii="Times New Roman" w:hAnsi="Times New Roman" w:cs="Times New Roman"/>
                <w:sz w:val="24"/>
                <w:szCs w:val="24"/>
                <w:lang w:val="kk-KZ"/>
              </w:rPr>
            </w:pPr>
            <w:r w:rsidRPr="001D19CD">
              <w:rPr>
                <w:rFonts w:ascii="Times New Roman" w:eastAsia="Times New Roman" w:hAnsi="Times New Roman" w:cs="Times New Roman"/>
                <w:sz w:val="24"/>
                <w:szCs w:val="24"/>
                <w:lang w:val="kk-KZ" w:eastAsia="ru-RU"/>
              </w:rPr>
              <w:t xml:space="preserve">«Дүние – өткінші, ол саған мәңгілік қалмайды...Қырық төрт жаста жер астына кірдім, Пайғамбар </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4E928918" w14:textId="77777777" w:rsidR="00EC6FA8" w:rsidRPr="001D19CD" w:rsidRDefault="00EC6FA8" w:rsidP="00EC6FA8">
            <w:pPr>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bCs/>
                <w:sz w:val="24"/>
                <w:szCs w:val="24"/>
                <w:lang w:val="kk-KZ"/>
              </w:rPr>
              <w:t>Ахмет Иасауи</w:t>
            </w:r>
            <w:r w:rsidRPr="001D19CD">
              <w:rPr>
                <w:rFonts w:ascii="Times New Roman" w:hAnsi="Times New Roman" w:cs="Times New Roman"/>
                <w:sz w:val="24"/>
                <w:szCs w:val="24"/>
                <w:lang w:val="kk-KZ"/>
              </w:rPr>
              <w:t xml:space="preserve"> хикметінде </w:t>
            </w:r>
            <w:r w:rsidRPr="001D19CD">
              <w:rPr>
                <w:rStyle w:val="a7"/>
                <w:rFonts w:ascii="Times New Roman" w:hAnsi="Times New Roman" w:cs="Times New Roman"/>
                <w:b w:val="0"/>
                <w:sz w:val="24"/>
                <w:szCs w:val="24"/>
                <w:lang w:val="kk-KZ"/>
              </w:rPr>
              <w:t>иман мен адамгершіліктің тұтастығын</w:t>
            </w:r>
            <w:r w:rsidRPr="001D19CD">
              <w:rPr>
                <w:rFonts w:ascii="Times New Roman" w:hAnsi="Times New Roman" w:cs="Times New Roman"/>
                <w:b/>
                <w:sz w:val="24"/>
                <w:szCs w:val="24"/>
                <w:lang w:val="kk-KZ"/>
              </w:rPr>
              <w:t xml:space="preserve"> </w:t>
            </w:r>
            <w:r w:rsidRPr="001D19CD">
              <w:rPr>
                <w:rFonts w:ascii="Times New Roman" w:hAnsi="Times New Roman" w:cs="Times New Roman"/>
                <w:sz w:val="24"/>
                <w:szCs w:val="24"/>
                <w:lang w:val="kk-KZ"/>
              </w:rPr>
              <w:t>бейнелеп, «Ынсап, ұят, ар-намыс» – рухани тазалықтың, ал «қанағат, шүкір, сабыр» - ішкі үйлесім мен сабырдың нышаны екендігін көрсетеді..</w:t>
            </w:r>
          </w:p>
          <w:p w14:paraId="21D6FC8C" w14:textId="73C1545A" w:rsidR="00EC6FA8" w:rsidRPr="001D19CD" w:rsidRDefault="00EC6FA8" w:rsidP="00EC6FA8">
            <w:pPr>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 xml:space="preserve"> </w:t>
            </w:r>
            <w:r w:rsidRPr="001D19CD">
              <w:rPr>
                <w:rFonts w:ascii="Times New Roman" w:hAnsi="Times New Roman" w:cs="Times New Roman"/>
                <w:bCs/>
                <w:sz w:val="24"/>
                <w:szCs w:val="24"/>
                <w:lang w:val="kk-KZ"/>
              </w:rPr>
              <w:t>Ахмет Иасауи</w:t>
            </w:r>
            <w:r w:rsidRPr="001D19CD">
              <w:rPr>
                <w:rFonts w:ascii="Times New Roman" w:hAnsi="Times New Roman" w:cs="Times New Roman"/>
                <w:sz w:val="24"/>
                <w:szCs w:val="24"/>
                <w:lang w:val="kk-KZ"/>
              </w:rPr>
              <w:t xml:space="preserve"> қасиеттерді иманның өзегіне айналдырып, </w:t>
            </w:r>
            <w:r w:rsidRPr="001D19CD">
              <w:rPr>
                <w:rStyle w:val="a7"/>
                <w:rFonts w:ascii="Times New Roman" w:hAnsi="Times New Roman" w:cs="Times New Roman"/>
                <w:b w:val="0"/>
                <w:sz w:val="24"/>
                <w:szCs w:val="24"/>
                <w:lang w:val="kk-KZ"/>
              </w:rPr>
              <w:t>рухани кемелдік пен ұлттық мінездің негізін</w:t>
            </w:r>
            <w:r w:rsidRPr="001D19CD">
              <w:rPr>
                <w:rFonts w:ascii="Times New Roman" w:hAnsi="Times New Roman" w:cs="Times New Roman"/>
                <w:sz w:val="24"/>
                <w:szCs w:val="24"/>
                <w:lang w:val="kk-KZ"/>
              </w:rPr>
              <w:t xml:space="preserve"> көрсетеді. Мұнда адам </w:t>
            </w:r>
          </w:p>
        </w:tc>
      </w:tr>
      <w:tr w:rsidR="00EC6FA8" w:rsidRPr="001D19CD" w14:paraId="5B10F6FA" w14:textId="77777777" w:rsidTr="00EC6FA8">
        <w:tc>
          <w:tcPr>
            <w:tcW w:w="9639" w:type="dxa"/>
            <w:gridSpan w:val="4"/>
            <w:tcBorders>
              <w:top w:val="nil"/>
              <w:left w:val="nil"/>
              <w:bottom w:val="single" w:sz="4" w:space="0" w:color="auto"/>
              <w:right w:val="nil"/>
            </w:tcBorders>
            <w:shd w:val="clear" w:color="auto" w:fill="auto"/>
          </w:tcPr>
          <w:p w14:paraId="671CE884" w14:textId="17A70873" w:rsidR="00EC6FA8" w:rsidRPr="001D19CD" w:rsidRDefault="00EC6FA8" w:rsidP="00EC6FA8">
            <w:pPr>
              <w:spacing w:line="240" w:lineRule="auto"/>
              <w:ind w:right="-1"/>
              <w:contextualSpacing/>
              <w:jc w:val="both"/>
              <w:rPr>
                <w:rFonts w:ascii="Times New Roman" w:hAnsi="Times New Roman" w:cs="Times New Roman"/>
                <w:sz w:val="24"/>
                <w:szCs w:val="24"/>
                <w:lang w:val="kk-KZ"/>
              </w:rPr>
            </w:pPr>
            <w:r w:rsidRPr="001D19CD">
              <w:rPr>
                <w:rFonts w:ascii="Times New Roman" w:eastAsia="Times New Roman" w:hAnsi="Times New Roman" w:cs="Times New Roman"/>
                <w:sz w:val="28"/>
                <w:szCs w:val="28"/>
                <w:lang w:val="kk-KZ" w:eastAsia="ru-RU"/>
              </w:rPr>
              <w:lastRenderedPageBreak/>
              <w:t>3 - кестенің жалғасы:</w:t>
            </w:r>
          </w:p>
        </w:tc>
      </w:tr>
      <w:tr w:rsidR="00EC6FA8" w:rsidRPr="00E861B9" w14:paraId="3D281FD5" w14:textId="77777777" w:rsidTr="00EC6FA8">
        <w:tc>
          <w:tcPr>
            <w:tcW w:w="1418" w:type="dxa"/>
            <w:tcBorders>
              <w:top w:val="single" w:sz="4" w:space="0" w:color="auto"/>
            </w:tcBorders>
            <w:shd w:val="clear" w:color="auto" w:fill="auto"/>
          </w:tcPr>
          <w:p w14:paraId="382B1B91" w14:textId="77777777" w:rsidR="00EC6FA8" w:rsidRPr="001D19CD" w:rsidRDefault="00EC6FA8" w:rsidP="00EC6FA8">
            <w:pPr>
              <w:spacing w:line="240" w:lineRule="auto"/>
              <w:ind w:right="-1"/>
              <w:contextualSpacing/>
              <w:jc w:val="center"/>
              <w:rPr>
                <w:rFonts w:ascii="Times New Roman" w:eastAsia="Times New Roman" w:hAnsi="Times New Roman" w:cs="Times New Roman"/>
                <w:sz w:val="24"/>
                <w:szCs w:val="24"/>
                <w:lang w:val="kk-KZ" w:eastAsia="ru-RU"/>
              </w:rPr>
            </w:pPr>
          </w:p>
        </w:tc>
        <w:tc>
          <w:tcPr>
            <w:tcW w:w="1417" w:type="dxa"/>
            <w:tcBorders>
              <w:top w:val="single" w:sz="4" w:space="0" w:color="auto"/>
            </w:tcBorders>
            <w:shd w:val="clear" w:color="auto" w:fill="auto"/>
          </w:tcPr>
          <w:p w14:paraId="68CD6A68" w14:textId="77777777" w:rsidR="00EC6FA8" w:rsidRPr="001D19CD" w:rsidRDefault="00EC6FA8" w:rsidP="00EC6FA8">
            <w:pPr>
              <w:spacing w:line="240" w:lineRule="auto"/>
              <w:ind w:right="-1"/>
              <w:contextualSpacing/>
              <w:jc w:val="center"/>
              <w:rPr>
                <w:rFonts w:ascii="Times New Roman" w:eastAsia="Times New Roman" w:hAnsi="Times New Roman" w:cs="Times New Roman"/>
                <w:sz w:val="24"/>
                <w:szCs w:val="24"/>
                <w:lang w:val="kk-KZ" w:eastAsia="ru-RU"/>
              </w:rPr>
            </w:pPr>
          </w:p>
        </w:tc>
        <w:tc>
          <w:tcPr>
            <w:tcW w:w="1843" w:type="dxa"/>
            <w:tcBorders>
              <w:top w:val="single" w:sz="4" w:space="0" w:color="auto"/>
            </w:tcBorders>
            <w:shd w:val="clear" w:color="auto" w:fill="auto"/>
          </w:tcPr>
          <w:p w14:paraId="2B7804BB" w14:textId="5442EDD3" w:rsidR="00EC6FA8" w:rsidRPr="001D19CD" w:rsidRDefault="00EC6FA8" w:rsidP="00EC6FA8">
            <w:pPr>
              <w:spacing w:line="240" w:lineRule="auto"/>
              <w:ind w:right="-1"/>
              <w:contextualSpacing/>
              <w:jc w:val="both"/>
              <w:rPr>
                <w:rFonts w:ascii="Times New Roman" w:hAnsi="Times New Roman" w:cs="Times New Roman"/>
                <w:sz w:val="24"/>
                <w:szCs w:val="24"/>
                <w:lang w:val="kk-KZ"/>
              </w:rPr>
            </w:pPr>
            <w:r w:rsidRPr="001D19CD">
              <w:rPr>
                <w:rFonts w:ascii="Times New Roman" w:eastAsia="Times New Roman" w:hAnsi="Times New Roman" w:cs="Times New Roman"/>
                <w:sz w:val="24"/>
                <w:szCs w:val="24"/>
                <w:lang w:val="kk-KZ" w:eastAsia="ru-RU"/>
              </w:rPr>
              <w:t>жасына жеткен соң»[64, б.627]</w:t>
            </w:r>
          </w:p>
        </w:tc>
        <w:tc>
          <w:tcPr>
            <w:tcW w:w="4961" w:type="dxa"/>
            <w:tcBorders>
              <w:top w:val="single" w:sz="4" w:space="0" w:color="auto"/>
            </w:tcBorders>
            <w:shd w:val="clear" w:color="auto" w:fill="auto"/>
          </w:tcPr>
          <w:p w14:paraId="365A3175" w14:textId="26AA9CBC" w:rsidR="00EC6FA8" w:rsidRPr="001D19CD" w:rsidRDefault="00EC6FA8" w:rsidP="00EC6FA8">
            <w:pPr>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болмысының моральдық және психологиялық үйлесімі көркемдік жинақтаумен берілген.</w:t>
            </w:r>
          </w:p>
        </w:tc>
      </w:tr>
      <w:tr w:rsidR="00EC6FA8" w:rsidRPr="00E861B9" w14:paraId="74DF38DF" w14:textId="77777777" w:rsidTr="00EC6FA8">
        <w:tc>
          <w:tcPr>
            <w:tcW w:w="1418" w:type="dxa"/>
            <w:shd w:val="clear" w:color="auto" w:fill="auto"/>
            <w:vAlign w:val="center"/>
          </w:tcPr>
          <w:p w14:paraId="50FD7979" w14:textId="3F007B5A" w:rsidR="00EC6FA8" w:rsidRPr="001D19CD" w:rsidRDefault="00EC6FA8" w:rsidP="00EC6FA8">
            <w:pPr>
              <w:spacing w:line="240" w:lineRule="auto"/>
              <w:ind w:right="-1"/>
              <w:contextualSpacing/>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«Бақырғани кітабы»</w:t>
            </w:r>
          </w:p>
        </w:tc>
        <w:tc>
          <w:tcPr>
            <w:tcW w:w="1417" w:type="dxa"/>
            <w:shd w:val="clear" w:color="auto" w:fill="auto"/>
            <w:vAlign w:val="center"/>
          </w:tcPr>
          <w:p w14:paraId="2729E868" w14:textId="10890430" w:rsidR="00EC6FA8" w:rsidRPr="001D19CD" w:rsidRDefault="00EC6FA8" w:rsidP="00EC6FA8">
            <w:pPr>
              <w:spacing w:line="240" w:lineRule="auto"/>
              <w:ind w:right="-1"/>
              <w:contextualSpacing/>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Өлімді Еске Алу және Сабыр</w:t>
            </w:r>
          </w:p>
        </w:tc>
        <w:tc>
          <w:tcPr>
            <w:tcW w:w="1843" w:type="dxa"/>
            <w:shd w:val="clear" w:color="auto" w:fill="auto"/>
            <w:vAlign w:val="center"/>
          </w:tcPr>
          <w:p w14:paraId="0DC5A245" w14:textId="02A03127" w:rsidR="00EC6FA8" w:rsidRPr="001D19CD" w:rsidRDefault="00EC6FA8" w:rsidP="00EC6FA8">
            <w:pPr>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«Бұл дүние фәни, өлмес жан бар ма,</w:t>
            </w:r>
            <w:r w:rsidRPr="001D19CD">
              <w:rPr>
                <w:rFonts w:ascii="Times New Roman" w:hAnsi="Times New Roman" w:cs="Times New Roman"/>
                <w:sz w:val="24"/>
                <w:szCs w:val="24"/>
                <w:lang w:val="kk-KZ"/>
              </w:rPr>
              <w:br/>
              <w:t>Бәрі кетер, мәңгі қалған жан бар ма?</w:t>
            </w:r>
            <w:r w:rsidRPr="001D19CD">
              <w:rPr>
                <w:rFonts w:ascii="Times New Roman" w:hAnsi="Times New Roman" w:cs="Times New Roman"/>
                <w:sz w:val="24"/>
                <w:szCs w:val="24"/>
                <w:lang w:val="kk-KZ"/>
              </w:rPr>
              <w:br/>
              <w:t>Өлім келер, қашар орын табылмас,</w:t>
            </w:r>
            <w:r w:rsidRPr="001D19CD">
              <w:rPr>
                <w:rFonts w:ascii="Times New Roman" w:hAnsi="Times New Roman" w:cs="Times New Roman"/>
                <w:sz w:val="24"/>
                <w:szCs w:val="24"/>
                <w:lang w:val="kk-KZ"/>
              </w:rPr>
              <w:br/>
              <w:t xml:space="preserve">Тәубе қылғын күнәң болса, ей адам» </w:t>
            </w:r>
            <w:r w:rsidRPr="001D19CD">
              <w:rPr>
                <w:rFonts w:ascii="Times New Roman" w:eastAsia="Times New Roman" w:hAnsi="Times New Roman" w:cs="Times New Roman"/>
                <w:sz w:val="24"/>
                <w:szCs w:val="24"/>
                <w:lang w:val="kk-KZ" w:eastAsia="ru-RU"/>
              </w:rPr>
              <w:t>[65]</w:t>
            </w:r>
            <w:r w:rsidRPr="001D19CD">
              <w:rPr>
                <w:rFonts w:ascii="Times New Roman" w:hAnsi="Times New Roman" w:cs="Times New Roman"/>
                <w:sz w:val="24"/>
                <w:szCs w:val="24"/>
                <w:lang w:val="kk-KZ"/>
              </w:rPr>
              <w:t xml:space="preserve">, </w:t>
            </w:r>
          </w:p>
        </w:tc>
        <w:tc>
          <w:tcPr>
            <w:tcW w:w="4961" w:type="dxa"/>
            <w:shd w:val="clear" w:color="auto" w:fill="auto"/>
            <w:vAlign w:val="center"/>
          </w:tcPr>
          <w:p w14:paraId="71EEE54A" w14:textId="18F41809" w:rsidR="00EC6FA8" w:rsidRPr="001D19CD" w:rsidRDefault="00EC6FA8" w:rsidP="00EC6FA8">
            <w:pPr>
              <w:spacing w:line="240" w:lineRule="auto"/>
              <w:ind w:right="-1"/>
              <w:contextualSpacing/>
              <w:jc w:val="both"/>
              <w:rPr>
                <w:rFonts w:ascii="Times New Roman" w:hAnsi="Times New Roman" w:cs="Times New Roman"/>
                <w:sz w:val="24"/>
                <w:szCs w:val="24"/>
                <w:lang w:val="kk-KZ"/>
              </w:rPr>
            </w:pPr>
            <w:r w:rsidRPr="001D19CD">
              <w:rPr>
                <w:rFonts w:ascii="Times New Roman" w:eastAsia="Times New Roman" w:hAnsi="Times New Roman" w:cs="Times New Roman"/>
                <w:sz w:val="24"/>
                <w:szCs w:val="24"/>
                <w:lang w:val="kk-KZ" w:eastAsia="ru-RU"/>
              </w:rPr>
              <w:t xml:space="preserve">Өмір мен өлімнің философиялық және сопылық мәнін аша отырып, </w:t>
            </w:r>
            <w:r w:rsidRPr="001D19CD">
              <w:rPr>
                <w:rFonts w:ascii="Times New Roman" w:eastAsia="Times New Roman" w:hAnsi="Times New Roman" w:cs="Times New Roman"/>
                <w:bCs/>
                <w:sz w:val="24"/>
                <w:szCs w:val="24"/>
                <w:lang w:val="kk-KZ" w:eastAsia="ru-RU"/>
              </w:rPr>
              <w:t>танатологиялық аспектіні</w:t>
            </w:r>
            <w:r w:rsidRPr="001D19CD">
              <w:rPr>
                <w:rFonts w:ascii="Times New Roman" w:eastAsia="Times New Roman" w:hAnsi="Times New Roman" w:cs="Times New Roman"/>
                <w:sz w:val="24"/>
                <w:szCs w:val="24"/>
                <w:lang w:val="kk-KZ" w:eastAsia="ru-RU"/>
              </w:rPr>
              <w:t xml:space="preserve"> тереңнен өрбітеді. </w:t>
            </w:r>
            <w:r w:rsidRPr="001D19CD">
              <w:rPr>
                <w:rFonts w:ascii="Times New Roman" w:eastAsia="Times New Roman" w:hAnsi="Times New Roman" w:cs="Times New Roman"/>
                <w:i/>
                <w:iCs/>
                <w:sz w:val="24"/>
                <w:szCs w:val="24"/>
                <w:lang w:val="kk-KZ" w:eastAsia="ru-RU"/>
              </w:rPr>
              <w:t>«Бұл дүние фәни»</w:t>
            </w:r>
            <w:r w:rsidRPr="001D19CD">
              <w:rPr>
                <w:rFonts w:ascii="Times New Roman" w:eastAsia="Times New Roman" w:hAnsi="Times New Roman" w:cs="Times New Roman"/>
                <w:sz w:val="24"/>
                <w:szCs w:val="24"/>
                <w:lang w:val="kk-KZ" w:eastAsia="ru-RU"/>
              </w:rPr>
              <w:t xml:space="preserve"> тіркесі – өмірдің өткіншілігін, тәннің уақытша екенін бейнелесе, </w:t>
            </w:r>
            <w:r w:rsidRPr="001D19CD">
              <w:rPr>
                <w:rFonts w:ascii="Times New Roman" w:eastAsia="Times New Roman" w:hAnsi="Times New Roman" w:cs="Times New Roman"/>
                <w:i/>
                <w:iCs/>
                <w:sz w:val="24"/>
                <w:szCs w:val="24"/>
                <w:lang w:val="kk-KZ" w:eastAsia="ru-RU"/>
              </w:rPr>
              <w:t>«өлмес жан бар ма?»</w:t>
            </w:r>
            <w:r w:rsidRPr="001D19CD">
              <w:rPr>
                <w:rFonts w:ascii="Times New Roman" w:eastAsia="Times New Roman" w:hAnsi="Times New Roman" w:cs="Times New Roman"/>
                <w:sz w:val="24"/>
                <w:szCs w:val="24"/>
                <w:lang w:val="kk-KZ" w:eastAsia="ru-RU"/>
              </w:rPr>
              <w:t xml:space="preserve"> сұрағы – адамның мәңгілік рух туралы ойлануына итермелейді. Өлімді қорқыныш емес, рухтың мәңгілік мекенге оралуы деп түсіндіру – сопылық дүниетанымның басты өзегі. Ал </w:t>
            </w:r>
            <w:r w:rsidRPr="001D19CD">
              <w:rPr>
                <w:rFonts w:ascii="Times New Roman" w:eastAsia="Times New Roman" w:hAnsi="Times New Roman" w:cs="Times New Roman"/>
                <w:i/>
                <w:iCs/>
                <w:sz w:val="24"/>
                <w:szCs w:val="24"/>
                <w:lang w:val="kk-KZ" w:eastAsia="ru-RU"/>
              </w:rPr>
              <w:t>«тәубе қылғын, күнәң болса, ей адам»</w:t>
            </w:r>
            <w:r w:rsidRPr="001D19CD">
              <w:rPr>
                <w:rFonts w:ascii="Times New Roman" w:eastAsia="Times New Roman" w:hAnsi="Times New Roman" w:cs="Times New Roman"/>
                <w:sz w:val="24"/>
                <w:szCs w:val="24"/>
                <w:lang w:val="kk-KZ" w:eastAsia="ru-RU"/>
              </w:rPr>
              <w:t xml:space="preserve"> деген үндеу – </w:t>
            </w:r>
            <w:r w:rsidRPr="001D19CD">
              <w:rPr>
                <w:rFonts w:ascii="Times New Roman" w:eastAsia="Times New Roman" w:hAnsi="Times New Roman" w:cs="Times New Roman"/>
                <w:bCs/>
                <w:sz w:val="24"/>
                <w:szCs w:val="24"/>
                <w:lang w:val="kk-KZ" w:eastAsia="ru-RU"/>
              </w:rPr>
              <w:t>мотивациялық аспектінің</w:t>
            </w:r>
            <w:r w:rsidRPr="001D19CD">
              <w:rPr>
                <w:rFonts w:ascii="Times New Roman" w:eastAsia="Times New Roman" w:hAnsi="Times New Roman" w:cs="Times New Roman"/>
                <w:sz w:val="24"/>
                <w:szCs w:val="24"/>
                <w:lang w:val="kk-KZ" w:eastAsia="ru-RU"/>
              </w:rPr>
              <w:t xml:space="preserve"> көрінісі, яғни адамды рухани тазарып, өмірін мәнді етуге шақырады. Осылайша, ақын өмір мен өлімді қарама-қарсы ұғым ретінде емес, </w:t>
            </w:r>
            <w:r w:rsidRPr="001D19CD">
              <w:rPr>
                <w:rFonts w:ascii="Times New Roman" w:eastAsia="Times New Roman" w:hAnsi="Times New Roman" w:cs="Times New Roman"/>
                <w:bCs/>
                <w:sz w:val="24"/>
                <w:szCs w:val="24"/>
                <w:lang w:val="kk-KZ" w:eastAsia="ru-RU"/>
              </w:rPr>
              <w:t>рухани жетілу жолындағы екі тұтас кезең</w:t>
            </w:r>
            <w:r w:rsidRPr="001D19CD">
              <w:rPr>
                <w:rFonts w:ascii="Times New Roman" w:eastAsia="Times New Roman" w:hAnsi="Times New Roman" w:cs="Times New Roman"/>
                <w:sz w:val="24"/>
                <w:szCs w:val="24"/>
                <w:lang w:val="kk-KZ" w:eastAsia="ru-RU"/>
              </w:rPr>
              <w:t xml:space="preserve"> ретінде бейнелейді.</w:t>
            </w:r>
          </w:p>
        </w:tc>
      </w:tr>
      <w:tr w:rsidR="00EC6FA8" w:rsidRPr="00E861B9" w14:paraId="04149833" w14:textId="77777777" w:rsidTr="00EC6FA8">
        <w:trPr>
          <w:trHeight w:val="3358"/>
        </w:trPr>
        <w:tc>
          <w:tcPr>
            <w:tcW w:w="1418" w:type="dxa"/>
            <w:tcBorders>
              <w:bottom w:val="single" w:sz="4" w:space="0" w:color="auto"/>
            </w:tcBorders>
            <w:shd w:val="clear" w:color="auto" w:fill="auto"/>
            <w:vAlign w:val="center"/>
          </w:tcPr>
          <w:p w14:paraId="2AAB2D8F" w14:textId="668D31CB" w:rsidR="00EC6FA8" w:rsidRPr="001D19CD" w:rsidRDefault="00EC6FA8" w:rsidP="00EC6FA8">
            <w:pPr>
              <w:spacing w:line="240" w:lineRule="auto"/>
              <w:ind w:right="-1"/>
              <w:contextualSpacing/>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 xml:space="preserve"> «Ақиқат сыйы»</w:t>
            </w:r>
          </w:p>
        </w:tc>
        <w:tc>
          <w:tcPr>
            <w:tcW w:w="1417" w:type="dxa"/>
            <w:tcBorders>
              <w:bottom w:val="single" w:sz="4" w:space="0" w:color="auto"/>
            </w:tcBorders>
            <w:shd w:val="clear" w:color="auto" w:fill="auto"/>
            <w:vAlign w:val="center"/>
          </w:tcPr>
          <w:p w14:paraId="03FF8931" w14:textId="51BC37E6" w:rsidR="00EC6FA8" w:rsidRPr="001D19CD" w:rsidRDefault="00EC6FA8" w:rsidP="00EC6FA8">
            <w:pPr>
              <w:spacing w:line="240" w:lineRule="auto"/>
              <w:ind w:right="-1"/>
              <w:contextualSpacing/>
              <w:jc w:val="center"/>
              <w:rPr>
                <w:rFonts w:ascii="Times New Roman" w:eastAsia="Times New Roman" w:hAnsi="Times New Roman" w:cs="Times New Roman"/>
                <w:sz w:val="24"/>
                <w:szCs w:val="24"/>
                <w:lang w:val="kk-KZ" w:eastAsia="ru-RU"/>
              </w:rPr>
            </w:pPr>
            <w:r w:rsidRPr="001D19CD">
              <w:rPr>
                <w:rFonts w:ascii="Times New Roman" w:hAnsi="Times New Roman" w:cs="Times New Roman"/>
                <w:sz w:val="24"/>
                <w:szCs w:val="24"/>
                <w:lang w:val="kk-KZ"/>
              </w:rPr>
              <w:t>Ақыл мен білім арқылы шынайы адамдық кемелдікке жету идеясы</w:t>
            </w:r>
          </w:p>
        </w:tc>
        <w:tc>
          <w:tcPr>
            <w:tcW w:w="1843" w:type="dxa"/>
            <w:tcBorders>
              <w:bottom w:val="single" w:sz="4" w:space="0" w:color="auto"/>
            </w:tcBorders>
            <w:shd w:val="clear" w:color="auto" w:fill="auto"/>
            <w:vAlign w:val="center"/>
          </w:tcPr>
          <w:p w14:paraId="7D3EBFCA" w14:textId="3CB955C3" w:rsidR="00EC6FA8" w:rsidRPr="001D19CD" w:rsidRDefault="00EC6FA8" w:rsidP="00EC6FA8">
            <w:pPr>
              <w:spacing w:line="240" w:lineRule="auto"/>
              <w:ind w:right="-1"/>
              <w:contextualSpacing/>
              <w:jc w:val="both"/>
              <w:rPr>
                <w:rFonts w:ascii="Times New Roman" w:eastAsia="Times New Roman" w:hAnsi="Times New Roman" w:cs="Times New Roman"/>
                <w:sz w:val="24"/>
                <w:szCs w:val="24"/>
                <w:lang w:val="kk-KZ" w:eastAsia="ru-RU"/>
              </w:rPr>
            </w:pPr>
            <w:r w:rsidRPr="001D19CD">
              <w:rPr>
                <w:rFonts w:ascii="Times New Roman" w:hAnsi="Times New Roman" w:cs="Times New Roman"/>
                <w:sz w:val="24"/>
                <w:szCs w:val="24"/>
                <w:lang w:val="kk-KZ"/>
              </w:rPr>
              <w:t xml:space="preserve">«Білім үйрен, дүниеде ол – нұр, надандық – түн. Білімді адам – қадірлі, надан – қор.» білімді адамды – жарыққа, ал надандықты – түнге теңеп, ақиқатқа апарар жалғыз жолдың ғылым мен парасат екенін айқындайды </w:t>
            </w:r>
            <w:r w:rsidRPr="001D19CD">
              <w:rPr>
                <w:rFonts w:ascii="Times New Roman" w:eastAsia="Times New Roman" w:hAnsi="Times New Roman" w:cs="Times New Roman"/>
                <w:sz w:val="24"/>
                <w:szCs w:val="24"/>
                <w:lang w:val="kk-KZ" w:eastAsia="ru-RU"/>
              </w:rPr>
              <w:t>[64, б.627]</w:t>
            </w:r>
          </w:p>
        </w:tc>
        <w:tc>
          <w:tcPr>
            <w:tcW w:w="4961" w:type="dxa"/>
            <w:tcBorders>
              <w:bottom w:val="single" w:sz="4" w:space="0" w:color="auto"/>
            </w:tcBorders>
            <w:shd w:val="clear" w:color="auto" w:fill="auto"/>
            <w:vAlign w:val="center"/>
          </w:tcPr>
          <w:p w14:paraId="2D1BE033" w14:textId="77777777" w:rsidR="00EC6FA8" w:rsidRPr="001D19CD" w:rsidRDefault="00EC6FA8" w:rsidP="00EC6FA8">
            <w:pPr>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Танымдық-Ақылдық Құндылық. Еңбекте білім мен ғылым адам болмысының өзегі ретінде көрінеді. Ақиқатқа жету жолы – ақыл мен парасат арқылы танылмақ. Рухани және интеллектуалдық</w:t>
            </w:r>
          </w:p>
          <w:p w14:paraId="0F607FD4" w14:textId="2174CD82" w:rsidR="00EC6FA8" w:rsidRPr="001D19CD" w:rsidRDefault="00EC6FA8" w:rsidP="00EC6FA8">
            <w:pPr>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құндылықтардың бірлігі адамды ізгілікке, тәртіпке және өзін-өзі жетілдіруге жетелейді. Білімділік идеясы қазақ руханиятындағы ағартушылық ойдың бастауы ретінде көрініс табады.</w:t>
            </w:r>
          </w:p>
        </w:tc>
      </w:tr>
      <w:tr w:rsidR="00EC6FA8" w:rsidRPr="00E861B9" w14:paraId="00619B27" w14:textId="77777777" w:rsidTr="00EC6FA8">
        <w:trPr>
          <w:trHeight w:val="3358"/>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9DE51E3" w14:textId="25A59EAB" w:rsidR="00EC6FA8" w:rsidRPr="001D19CD" w:rsidRDefault="00EC6FA8" w:rsidP="00EC6FA8">
            <w:pPr>
              <w:spacing w:line="240" w:lineRule="auto"/>
              <w:ind w:right="-1"/>
              <w:contextualSpacing/>
              <w:jc w:val="center"/>
              <w:rPr>
                <w:rFonts w:ascii="Times New Roman" w:eastAsia="Times New Roman" w:hAnsi="Times New Roman" w:cs="Times New Roman"/>
                <w:sz w:val="24"/>
                <w:szCs w:val="24"/>
                <w:lang w:val="kk-KZ" w:eastAsia="ru-RU"/>
              </w:rPr>
            </w:pPr>
            <w:r w:rsidRPr="001D19CD">
              <w:rPr>
                <w:rFonts w:ascii="Times New Roman" w:hAnsi="Times New Roman" w:cs="Times New Roman"/>
                <w:sz w:val="24"/>
                <w:szCs w:val="24"/>
                <w:lang w:val="kk-KZ"/>
              </w:rPr>
              <w:t>«Гүлстан бит-түрки»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0F83640" w14:textId="5DC4BF84" w:rsidR="00EC6FA8" w:rsidRPr="001D19CD" w:rsidRDefault="00EC6FA8" w:rsidP="00EC6FA8">
            <w:pPr>
              <w:spacing w:line="240" w:lineRule="auto"/>
              <w:ind w:right="-1"/>
              <w:contextualSpacing/>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Әділеттілік пен адамгершілікке негізделген қоғам құру.</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D460559" w14:textId="100E6D7C" w:rsidR="00EC6FA8" w:rsidRPr="001D19CD" w:rsidRDefault="00EC6FA8" w:rsidP="00EC6FA8">
            <w:pPr>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 xml:space="preserve">«Әділ падишаһ елні ямғалай,халайықның көңлін шад қыла», «Зәлим падишаһ елні зиянға салур, халайықның көңлін сығар», «Әділ патша елді жақсартады, халықтың көңілін шат </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624807D7" w14:textId="3031E85E" w:rsidR="00EC6FA8" w:rsidRPr="001D19CD" w:rsidRDefault="00EC6FA8" w:rsidP="00EC6FA8">
            <w:pPr>
              <w:spacing w:line="240" w:lineRule="auto"/>
              <w:ind w:right="-1"/>
              <w:contextualSpacing/>
              <w:jc w:val="both"/>
              <w:rPr>
                <w:rFonts w:ascii="Times New Roman" w:hAnsi="Times New Roman" w:cs="Times New Roman"/>
                <w:sz w:val="24"/>
                <w:szCs w:val="24"/>
                <w:lang w:val="kk-KZ"/>
              </w:rPr>
            </w:pPr>
            <w:r w:rsidRPr="001D19CD">
              <w:rPr>
                <w:rFonts w:ascii="Times New Roman" w:eastAsia="Times New Roman" w:hAnsi="Times New Roman" w:cs="Times New Roman"/>
                <w:sz w:val="24"/>
                <w:szCs w:val="24"/>
                <w:lang w:val="kk-KZ" w:eastAsia="ru-RU"/>
              </w:rPr>
              <w:t xml:space="preserve">Әділ және залым билеушіге қатысты тұжырымдары түркі өркениетінің негізгі құндылығы – </w:t>
            </w:r>
            <w:r w:rsidRPr="001D19CD">
              <w:rPr>
                <w:rFonts w:ascii="Times New Roman" w:eastAsia="Times New Roman" w:hAnsi="Times New Roman" w:cs="Times New Roman"/>
                <w:bCs/>
                <w:sz w:val="24"/>
                <w:szCs w:val="24"/>
                <w:lang w:val="kk-KZ" w:eastAsia="ru-RU"/>
              </w:rPr>
              <w:t>әділеттілік</w:t>
            </w:r>
            <w:r w:rsidRPr="001D19CD">
              <w:rPr>
                <w:rFonts w:ascii="Times New Roman" w:eastAsia="Times New Roman" w:hAnsi="Times New Roman" w:cs="Times New Roman"/>
                <w:sz w:val="24"/>
                <w:szCs w:val="24"/>
                <w:lang w:val="kk-KZ" w:eastAsia="ru-RU"/>
              </w:rPr>
              <w:t xml:space="preserve"> ұғымын айқындайды. «Әділ падишаһ елні ямғалай» деген ой әділеттің қоғамның рухани тұтастығы мен тұрақтылығын қамтамасыз ететін өзекті тірек екенін көрсетеді. Ал «зәлим падишаһ» бейнесі әділеттен ажыраған биліктің халық санасына зиян келтіретін рухани дағдарыс көзі ретінде ашылады. Осы қарама-қарсылық арқылы автор әділдіктің мемлекет пен қоғамның үйлесімді дамуы үшін негізгі моральдық-этикалық шарт екенін ықшам әрі нақты тұжырымдайды.</w:t>
            </w:r>
          </w:p>
        </w:tc>
      </w:tr>
      <w:tr w:rsidR="00EC6FA8" w:rsidRPr="001D19CD" w14:paraId="092A597A" w14:textId="77777777" w:rsidTr="00EC6FA8">
        <w:trPr>
          <w:trHeight w:val="274"/>
        </w:trPr>
        <w:tc>
          <w:tcPr>
            <w:tcW w:w="9639" w:type="dxa"/>
            <w:gridSpan w:val="4"/>
            <w:tcBorders>
              <w:top w:val="nil"/>
              <w:left w:val="nil"/>
              <w:bottom w:val="single" w:sz="4" w:space="0" w:color="auto"/>
              <w:right w:val="nil"/>
            </w:tcBorders>
            <w:shd w:val="clear" w:color="auto" w:fill="auto"/>
            <w:vAlign w:val="center"/>
          </w:tcPr>
          <w:p w14:paraId="2776871E" w14:textId="258F779F" w:rsidR="00EC6FA8" w:rsidRPr="001D19CD" w:rsidRDefault="00EC6FA8" w:rsidP="00EC6FA8">
            <w:pPr>
              <w:spacing w:line="240" w:lineRule="auto"/>
              <w:ind w:right="-1"/>
              <w:contextualSpacing/>
              <w:jc w:val="both"/>
              <w:rPr>
                <w:rFonts w:ascii="Times New Roman" w:eastAsia="Times New Roman" w:hAnsi="Times New Roman" w:cs="Times New Roman"/>
                <w:sz w:val="28"/>
                <w:szCs w:val="28"/>
                <w:lang w:val="kk-KZ" w:eastAsia="ru-RU"/>
              </w:rPr>
            </w:pPr>
            <w:r w:rsidRPr="001D19CD">
              <w:rPr>
                <w:rFonts w:ascii="Times New Roman" w:hAnsi="Times New Roman" w:cs="Times New Roman"/>
                <w:sz w:val="28"/>
                <w:szCs w:val="28"/>
                <w:lang w:val="kk-KZ"/>
              </w:rPr>
              <w:lastRenderedPageBreak/>
              <w:t xml:space="preserve">3-кестенің жалғасы: </w:t>
            </w:r>
          </w:p>
        </w:tc>
      </w:tr>
      <w:tr w:rsidR="00EC6FA8" w:rsidRPr="00E861B9" w14:paraId="69511B52" w14:textId="77777777" w:rsidTr="00EC6FA8">
        <w:trPr>
          <w:trHeight w:val="1850"/>
        </w:trPr>
        <w:tc>
          <w:tcPr>
            <w:tcW w:w="1418" w:type="dxa"/>
            <w:tcBorders>
              <w:top w:val="single" w:sz="4" w:space="0" w:color="auto"/>
              <w:bottom w:val="single" w:sz="4" w:space="0" w:color="auto"/>
            </w:tcBorders>
            <w:shd w:val="clear" w:color="auto" w:fill="auto"/>
            <w:vAlign w:val="center"/>
          </w:tcPr>
          <w:p w14:paraId="3C2565A7" w14:textId="77777777" w:rsidR="00EC6FA8" w:rsidRPr="001D19CD" w:rsidRDefault="00EC6FA8" w:rsidP="00EC6FA8">
            <w:pPr>
              <w:spacing w:line="240" w:lineRule="auto"/>
              <w:ind w:right="-1"/>
              <w:contextualSpacing/>
              <w:jc w:val="center"/>
              <w:rPr>
                <w:rFonts w:ascii="Times New Roman" w:hAnsi="Times New Roman" w:cs="Times New Roman"/>
                <w:sz w:val="24"/>
                <w:szCs w:val="24"/>
                <w:lang w:val="kk-KZ"/>
              </w:rPr>
            </w:pPr>
          </w:p>
        </w:tc>
        <w:tc>
          <w:tcPr>
            <w:tcW w:w="1417" w:type="dxa"/>
            <w:tcBorders>
              <w:top w:val="single" w:sz="4" w:space="0" w:color="auto"/>
              <w:bottom w:val="single" w:sz="4" w:space="0" w:color="auto"/>
            </w:tcBorders>
            <w:shd w:val="clear" w:color="auto" w:fill="auto"/>
          </w:tcPr>
          <w:p w14:paraId="01B9861F" w14:textId="77777777" w:rsidR="00EC6FA8" w:rsidRPr="001D19CD" w:rsidRDefault="00EC6FA8" w:rsidP="00EC6FA8">
            <w:pPr>
              <w:spacing w:line="240" w:lineRule="auto"/>
              <w:ind w:right="-1"/>
              <w:contextualSpacing/>
              <w:jc w:val="center"/>
              <w:rPr>
                <w:rFonts w:ascii="Times New Roman" w:hAnsi="Times New Roman" w:cs="Times New Roman"/>
                <w:sz w:val="24"/>
                <w:szCs w:val="24"/>
                <w:lang w:val="kk-KZ"/>
              </w:rPr>
            </w:pPr>
          </w:p>
        </w:tc>
        <w:tc>
          <w:tcPr>
            <w:tcW w:w="1843" w:type="dxa"/>
            <w:tcBorders>
              <w:top w:val="single" w:sz="4" w:space="0" w:color="auto"/>
              <w:bottom w:val="single" w:sz="4" w:space="0" w:color="auto"/>
            </w:tcBorders>
            <w:shd w:val="clear" w:color="auto" w:fill="auto"/>
          </w:tcPr>
          <w:p w14:paraId="455B0D8E" w14:textId="77B59CCC" w:rsidR="00EC6FA8" w:rsidRPr="001D19CD" w:rsidRDefault="00EC6FA8" w:rsidP="00EC6FA8">
            <w:pPr>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етеді.» «Залым патша елін зиянға ұшыратады, халықтың мерейін түсіреді.»</w:t>
            </w:r>
          </w:p>
        </w:tc>
        <w:tc>
          <w:tcPr>
            <w:tcW w:w="4961" w:type="dxa"/>
            <w:tcBorders>
              <w:top w:val="single" w:sz="4" w:space="0" w:color="auto"/>
              <w:bottom w:val="single" w:sz="4" w:space="0" w:color="auto"/>
            </w:tcBorders>
            <w:shd w:val="clear" w:color="auto" w:fill="auto"/>
          </w:tcPr>
          <w:p w14:paraId="5123E691" w14:textId="0D4D48E1" w:rsidR="00EC6FA8" w:rsidRPr="001D19CD" w:rsidRDefault="00EC6FA8" w:rsidP="00EC6FA8">
            <w:pPr>
              <w:spacing w:line="240" w:lineRule="auto"/>
              <w:ind w:right="-1"/>
              <w:contextualSpacing/>
              <w:jc w:val="both"/>
              <w:rPr>
                <w:rFonts w:ascii="Times New Roman" w:eastAsia="Times New Roman" w:hAnsi="Times New Roman" w:cs="Times New Roman"/>
                <w:sz w:val="24"/>
                <w:szCs w:val="24"/>
                <w:lang w:val="kk-KZ" w:eastAsia="ru-RU"/>
              </w:rPr>
            </w:pPr>
            <w:r w:rsidRPr="001D19CD">
              <w:rPr>
                <w:rFonts w:ascii="Times New Roman" w:hAnsi="Times New Roman" w:cs="Times New Roman"/>
                <w:sz w:val="24"/>
                <w:szCs w:val="24"/>
                <w:lang w:val="kk-KZ"/>
              </w:rPr>
              <w:t>етеді.» «Залым патша елін зиянға ұшыратады, халықтың мерейін түсіреді.»</w:t>
            </w:r>
          </w:p>
        </w:tc>
      </w:tr>
    </w:tbl>
    <w:p w14:paraId="0B4A1E4E" w14:textId="77777777" w:rsidR="00E96B46" w:rsidRPr="001D19CD" w:rsidRDefault="00E96B46" w:rsidP="008F4910">
      <w:pPr>
        <w:spacing w:after="0"/>
        <w:ind w:right="-1" w:firstLine="426"/>
        <w:contextualSpacing/>
        <w:jc w:val="both"/>
        <w:rPr>
          <w:rFonts w:ascii="Times New Roman" w:eastAsia="Times New Roman" w:hAnsi="Times New Roman" w:cs="Times New Roman"/>
          <w:sz w:val="28"/>
          <w:szCs w:val="28"/>
          <w:lang w:val="kk-KZ" w:eastAsia="ru-RU"/>
        </w:rPr>
      </w:pPr>
    </w:p>
    <w:p w14:paraId="692F6548" w14:textId="68A5B0E2" w:rsidR="00097FBA" w:rsidRPr="001D19CD" w:rsidRDefault="00097FBA" w:rsidP="008F4910">
      <w:pPr>
        <w:spacing w:after="0"/>
        <w:ind w:right="-1" w:firstLine="426"/>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Ұлттық құндылықтардың бір өзегі отбасы құндылығы. Отбасы – адамзат мәдениетінің ең алғашқы және ең киелі мектебі. Әдеп, имандылық, ізгілік сияқты рухани құндылықтар дәл осы отбасынан бастау алады. Ұлттың мәдени коды мен адамгершілік ұстанымдары, ұрпақ сабақтас</w:t>
      </w:r>
      <w:r w:rsidR="007A2784" w:rsidRPr="001D19CD">
        <w:rPr>
          <w:rFonts w:ascii="Times New Roman" w:eastAsia="Times New Roman" w:hAnsi="Times New Roman" w:cs="Times New Roman"/>
          <w:sz w:val="28"/>
          <w:szCs w:val="28"/>
          <w:lang w:val="kk-KZ" w:eastAsia="ru-RU"/>
        </w:rPr>
        <w:t xml:space="preserve">тығы мен мінез-құлықтың үлгісі </w:t>
      </w:r>
      <w:r w:rsidRPr="001D19CD">
        <w:rPr>
          <w:rFonts w:ascii="Times New Roman" w:eastAsia="Times New Roman" w:hAnsi="Times New Roman" w:cs="Times New Roman"/>
          <w:sz w:val="28"/>
          <w:szCs w:val="28"/>
          <w:lang w:val="kk-KZ" w:eastAsia="ru-RU"/>
        </w:rPr>
        <w:t>отбасы тәрбиесінде қалыптасады. Сол себепті ежелгі түркі және ортағасырлық әдеби мұралардағы отбасы тақырыбы – жай тұрмыстық мазмұн емес, ұлт руханиятының өзегін құрайтын тәрбиелік-философиялық ұстанымдар жүйесі болып табылады</w:t>
      </w:r>
      <w:r w:rsidR="00216168" w:rsidRPr="001D19CD">
        <w:rPr>
          <w:rFonts w:ascii="Times New Roman" w:eastAsia="Times New Roman" w:hAnsi="Times New Roman" w:cs="Times New Roman"/>
          <w:sz w:val="28"/>
          <w:szCs w:val="28"/>
          <w:lang w:val="kk-KZ" w:eastAsia="ru-RU"/>
        </w:rPr>
        <w:t xml:space="preserve"> </w:t>
      </w:r>
      <w:r w:rsidR="007A2784" w:rsidRPr="001D19CD">
        <w:rPr>
          <w:rFonts w:ascii="Times New Roman" w:eastAsia="Times New Roman" w:hAnsi="Times New Roman" w:cs="Times New Roman"/>
          <w:sz w:val="28"/>
          <w:szCs w:val="28"/>
          <w:lang w:val="kk-KZ" w:eastAsia="ru-RU"/>
        </w:rPr>
        <w:t>[66]</w:t>
      </w:r>
      <w:r w:rsidRPr="001D19CD">
        <w:rPr>
          <w:rFonts w:ascii="Times New Roman" w:eastAsia="Times New Roman" w:hAnsi="Times New Roman" w:cs="Times New Roman"/>
          <w:sz w:val="28"/>
          <w:szCs w:val="28"/>
          <w:lang w:val="kk-KZ" w:eastAsia="ru-RU"/>
        </w:rPr>
        <w:t xml:space="preserve">. </w:t>
      </w:r>
      <w:r w:rsidR="005D459C" w:rsidRPr="001D19CD">
        <w:rPr>
          <w:rFonts w:ascii="Times New Roman" w:eastAsia="Times New Roman" w:hAnsi="Times New Roman" w:cs="Times New Roman"/>
          <w:sz w:val="28"/>
          <w:szCs w:val="28"/>
          <w:lang w:val="kk-KZ" w:eastAsia="ru-RU"/>
        </w:rPr>
        <w:t>Т</w:t>
      </w:r>
      <w:r w:rsidRPr="001D19CD">
        <w:rPr>
          <w:rFonts w:ascii="Times New Roman" w:eastAsia="Times New Roman" w:hAnsi="Times New Roman" w:cs="Times New Roman"/>
          <w:sz w:val="28"/>
          <w:szCs w:val="28"/>
          <w:lang w:val="kk-KZ" w:eastAsia="ru-RU"/>
        </w:rPr>
        <w:t>ек өткеннің айғағы емес, бүгінгі білім беру кеңістігі үшін де өміршең педагогикалық бағдарға айналған</w:t>
      </w:r>
      <w:r w:rsidR="005D459C" w:rsidRPr="001D19CD">
        <w:rPr>
          <w:rFonts w:ascii="Times New Roman" w:eastAsia="Times New Roman" w:hAnsi="Times New Roman" w:cs="Times New Roman"/>
          <w:sz w:val="28"/>
          <w:szCs w:val="28"/>
          <w:lang w:val="kk-KZ" w:eastAsia="ru-RU"/>
        </w:rPr>
        <w:t xml:space="preserve"> идеялар</w:t>
      </w:r>
      <w:r w:rsidRPr="001D19CD">
        <w:rPr>
          <w:rFonts w:ascii="Times New Roman" w:eastAsia="Times New Roman" w:hAnsi="Times New Roman" w:cs="Times New Roman"/>
          <w:sz w:val="28"/>
          <w:szCs w:val="28"/>
          <w:lang w:val="kk-KZ" w:eastAsia="ru-RU"/>
        </w:rPr>
        <w:t xml:space="preserve">. Жүсіп Баласағұнның </w:t>
      </w:r>
      <w:r w:rsidRPr="001D19CD">
        <w:rPr>
          <w:rFonts w:ascii="Times New Roman" w:eastAsia="Times New Roman" w:hAnsi="Times New Roman" w:cs="Times New Roman"/>
          <w:iCs/>
          <w:sz w:val="28"/>
          <w:szCs w:val="28"/>
          <w:lang w:val="kk-KZ" w:eastAsia="ru-RU"/>
        </w:rPr>
        <w:t>«Құтты білік»</w:t>
      </w:r>
      <w:r w:rsidRPr="001D19CD">
        <w:rPr>
          <w:rFonts w:ascii="Times New Roman" w:eastAsia="Times New Roman" w:hAnsi="Times New Roman" w:cs="Times New Roman"/>
          <w:sz w:val="28"/>
          <w:szCs w:val="28"/>
          <w:lang w:val="kk-KZ" w:eastAsia="ru-RU"/>
        </w:rPr>
        <w:t xml:space="preserve"> дастанындағы отбасы мен тәрбиеге қатысты ой-тұжырымдар студенттерге ұлттық құндылықтарды үйретудің, этикалық мәдениетті қалыптастырудың бірегей үлгісі бола алады:</w:t>
      </w:r>
    </w:p>
    <w:p w14:paraId="5A4D64BB" w14:textId="171C430F" w:rsidR="00097FBA" w:rsidRPr="001D19CD" w:rsidRDefault="00097FBA" w:rsidP="008F4910">
      <w:pPr>
        <w:tabs>
          <w:tab w:val="left" w:pos="2640"/>
        </w:tabs>
        <w:spacing w:after="0" w:line="240" w:lineRule="auto"/>
        <w:ind w:right="-1"/>
        <w:contextualSpacing/>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«Ұл-қызды дұрыс тәрбиеле, ізгі қыл,</w:t>
      </w:r>
      <w:r w:rsidRPr="001D19CD">
        <w:rPr>
          <w:rFonts w:ascii="Times New Roman" w:eastAsia="Times New Roman" w:hAnsi="Times New Roman" w:cs="Times New Roman"/>
          <w:sz w:val="28"/>
          <w:szCs w:val="28"/>
          <w:lang w:val="kk-KZ" w:eastAsia="ru-RU"/>
        </w:rPr>
        <w:br/>
        <w:t>Ата-ана атына кір келтірмей жүр.</w:t>
      </w:r>
      <w:r w:rsidRPr="001D19CD">
        <w:rPr>
          <w:rFonts w:ascii="Times New Roman" w:eastAsia="Times New Roman" w:hAnsi="Times New Roman" w:cs="Times New Roman"/>
          <w:sz w:val="28"/>
          <w:szCs w:val="28"/>
          <w:lang w:val="kk-KZ" w:eastAsia="ru-RU"/>
        </w:rPr>
        <w:br/>
        <w:t>Әдепті болса – әке-шешең абырой табар,</w:t>
      </w:r>
      <w:r w:rsidRPr="001D19CD">
        <w:rPr>
          <w:rFonts w:ascii="Times New Roman" w:eastAsia="Times New Roman" w:hAnsi="Times New Roman" w:cs="Times New Roman"/>
          <w:sz w:val="28"/>
          <w:szCs w:val="28"/>
          <w:lang w:val="kk-KZ" w:eastAsia="ru-RU"/>
        </w:rPr>
        <w:br/>
        <w:t>Әде</w:t>
      </w:r>
      <w:r w:rsidR="00544945" w:rsidRPr="001D19CD">
        <w:rPr>
          <w:rFonts w:ascii="Times New Roman" w:eastAsia="Times New Roman" w:hAnsi="Times New Roman" w:cs="Times New Roman"/>
          <w:sz w:val="28"/>
          <w:szCs w:val="28"/>
          <w:lang w:val="kk-KZ" w:eastAsia="ru-RU"/>
        </w:rPr>
        <w:t>псіз бо</w:t>
      </w:r>
      <w:r w:rsidR="007A2784" w:rsidRPr="001D19CD">
        <w:rPr>
          <w:rFonts w:ascii="Times New Roman" w:eastAsia="Times New Roman" w:hAnsi="Times New Roman" w:cs="Times New Roman"/>
          <w:sz w:val="28"/>
          <w:szCs w:val="28"/>
          <w:lang w:val="kk-KZ" w:eastAsia="ru-RU"/>
        </w:rPr>
        <w:t>лса – елге күлкі болар»</w:t>
      </w:r>
      <w:r w:rsidR="00216168" w:rsidRPr="001D19CD">
        <w:rPr>
          <w:rFonts w:ascii="Times New Roman" w:eastAsia="Times New Roman" w:hAnsi="Times New Roman" w:cs="Times New Roman"/>
          <w:sz w:val="28"/>
          <w:szCs w:val="28"/>
          <w:lang w:val="kk-KZ" w:eastAsia="ru-RU"/>
        </w:rPr>
        <w:t xml:space="preserve"> </w:t>
      </w:r>
      <w:r w:rsidR="007A2784" w:rsidRPr="001D19CD">
        <w:rPr>
          <w:rFonts w:ascii="Times New Roman" w:eastAsia="Times New Roman" w:hAnsi="Times New Roman" w:cs="Times New Roman"/>
          <w:sz w:val="28"/>
          <w:szCs w:val="28"/>
          <w:lang w:val="kk-KZ" w:eastAsia="ru-RU"/>
        </w:rPr>
        <w:t>[64</w:t>
      </w:r>
      <w:r w:rsidR="00D32C11" w:rsidRPr="001D19CD">
        <w:rPr>
          <w:rFonts w:ascii="Times New Roman" w:eastAsia="Times New Roman" w:hAnsi="Times New Roman" w:cs="Times New Roman"/>
          <w:sz w:val="28"/>
          <w:szCs w:val="28"/>
          <w:lang w:val="kk-KZ" w:eastAsia="ru-RU"/>
        </w:rPr>
        <w:t>, б.627</w:t>
      </w:r>
      <w:r w:rsidR="00544945" w:rsidRPr="001D19CD">
        <w:rPr>
          <w:rFonts w:ascii="Times New Roman" w:eastAsia="Times New Roman" w:hAnsi="Times New Roman" w:cs="Times New Roman"/>
          <w:sz w:val="28"/>
          <w:szCs w:val="28"/>
          <w:lang w:val="kk-KZ" w:eastAsia="ru-RU"/>
        </w:rPr>
        <w:t>]</w:t>
      </w:r>
    </w:p>
    <w:p w14:paraId="2F506921" w14:textId="78514D7D" w:rsidR="00097FBA" w:rsidRPr="001D19CD" w:rsidRDefault="00097FBA" w:rsidP="008F4910">
      <w:pPr>
        <w:spacing w:after="0" w:line="240" w:lineRule="auto"/>
        <w:ind w:right="-1" w:firstLine="426"/>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Cs/>
          <w:sz w:val="28"/>
          <w:szCs w:val="28"/>
          <w:lang w:val="kk-KZ" w:eastAsia="ru-RU"/>
        </w:rPr>
        <w:t xml:space="preserve">  </w:t>
      </w:r>
      <w:r w:rsidR="003C6D74" w:rsidRPr="001D19CD">
        <w:rPr>
          <w:rFonts w:ascii="Times New Roman" w:eastAsia="Times New Roman" w:hAnsi="Times New Roman" w:cs="Times New Roman"/>
          <w:bCs/>
          <w:sz w:val="28"/>
          <w:szCs w:val="28"/>
          <w:lang w:val="kk-KZ" w:eastAsia="ru-RU"/>
        </w:rPr>
        <w:t xml:space="preserve"> </w:t>
      </w:r>
      <w:r w:rsidRPr="001D19CD">
        <w:rPr>
          <w:rFonts w:ascii="Times New Roman" w:eastAsia="Times New Roman" w:hAnsi="Times New Roman" w:cs="Times New Roman"/>
          <w:bCs/>
          <w:sz w:val="28"/>
          <w:szCs w:val="28"/>
          <w:lang w:val="kk-KZ" w:eastAsia="ru-RU"/>
        </w:rPr>
        <w:t xml:space="preserve">Қазақы танымдағы тәрбиенің өзегі – әдеп. </w:t>
      </w:r>
      <w:r w:rsidRPr="001D19CD">
        <w:rPr>
          <w:rFonts w:ascii="Times New Roman" w:eastAsia="Times New Roman" w:hAnsi="Times New Roman" w:cs="Times New Roman"/>
          <w:sz w:val="28"/>
          <w:szCs w:val="28"/>
          <w:lang w:val="kk-KZ" w:eastAsia="ru-RU"/>
        </w:rPr>
        <w:t xml:space="preserve">Қазақ дүниетанымында «Әдепті бала – арлы бала, әдепсіз бала – сорлы бала» </w:t>
      </w:r>
      <w:r w:rsidR="00544945" w:rsidRPr="001D19CD">
        <w:rPr>
          <w:rFonts w:ascii="Times New Roman" w:eastAsia="Times New Roman" w:hAnsi="Times New Roman" w:cs="Times New Roman"/>
          <w:sz w:val="28"/>
          <w:szCs w:val="28"/>
          <w:lang w:val="kk-KZ" w:eastAsia="ru-RU"/>
        </w:rPr>
        <w:t>[</w:t>
      </w:r>
      <w:r w:rsidR="007A2784" w:rsidRPr="001D19CD">
        <w:rPr>
          <w:rFonts w:ascii="Times New Roman" w:eastAsia="Times New Roman" w:hAnsi="Times New Roman" w:cs="Times New Roman"/>
          <w:sz w:val="28"/>
          <w:szCs w:val="28"/>
          <w:lang w:val="kk-KZ" w:eastAsia="ru-RU"/>
        </w:rPr>
        <w:t>65</w:t>
      </w:r>
      <w:r w:rsidR="00216168" w:rsidRPr="001D19CD">
        <w:rPr>
          <w:rFonts w:ascii="Times New Roman" w:eastAsia="Times New Roman" w:hAnsi="Times New Roman" w:cs="Times New Roman"/>
          <w:sz w:val="28"/>
          <w:szCs w:val="28"/>
          <w:lang w:val="kk-KZ" w:eastAsia="ru-RU"/>
        </w:rPr>
        <w:t>, б.</w:t>
      </w:r>
      <w:r w:rsidR="00D32C11" w:rsidRPr="001D19CD">
        <w:rPr>
          <w:rFonts w:ascii="Times New Roman" w:eastAsia="Times New Roman" w:hAnsi="Times New Roman" w:cs="Times New Roman"/>
          <w:sz w:val="28"/>
          <w:szCs w:val="28"/>
          <w:lang w:val="kk-KZ" w:eastAsia="ru-RU"/>
        </w:rPr>
        <w:t>312</w:t>
      </w:r>
      <w:r w:rsidR="00544945" w:rsidRPr="001D19CD">
        <w:rPr>
          <w:rFonts w:ascii="Times New Roman" w:eastAsia="Times New Roman" w:hAnsi="Times New Roman" w:cs="Times New Roman"/>
          <w:sz w:val="28"/>
          <w:szCs w:val="28"/>
          <w:lang w:val="kk-KZ" w:eastAsia="ru-RU"/>
        </w:rPr>
        <w:t>]</w:t>
      </w:r>
      <w:r w:rsidR="00216168" w:rsidRPr="001D19CD">
        <w:rPr>
          <w:rFonts w:ascii="Times New Roman" w:eastAsia="Times New Roman" w:hAnsi="Times New Roman" w:cs="Times New Roman"/>
          <w:sz w:val="28"/>
          <w:szCs w:val="28"/>
          <w:lang w:val="kk-KZ" w:eastAsia="ru-RU"/>
        </w:rPr>
        <w:t xml:space="preserve"> </w:t>
      </w:r>
      <w:r w:rsidRPr="001D19CD">
        <w:rPr>
          <w:rFonts w:ascii="Times New Roman" w:eastAsia="Times New Roman" w:hAnsi="Times New Roman" w:cs="Times New Roman"/>
          <w:sz w:val="28"/>
          <w:szCs w:val="28"/>
          <w:lang w:val="kk-KZ" w:eastAsia="ru-RU"/>
        </w:rPr>
        <w:t xml:space="preserve">деген мақал бар. </w:t>
      </w:r>
      <w:r w:rsidR="007A2784" w:rsidRPr="001D19CD">
        <w:rPr>
          <w:rFonts w:ascii="Times New Roman" w:eastAsia="Times New Roman" w:hAnsi="Times New Roman" w:cs="Times New Roman"/>
          <w:sz w:val="28"/>
          <w:szCs w:val="28"/>
          <w:lang w:val="kk-KZ" w:eastAsia="ru-RU"/>
        </w:rPr>
        <w:t xml:space="preserve">                                     Ж. </w:t>
      </w:r>
      <w:r w:rsidR="005D459C" w:rsidRPr="001D19CD">
        <w:rPr>
          <w:rFonts w:ascii="Times New Roman" w:eastAsia="Times New Roman" w:hAnsi="Times New Roman" w:cs="Times New Roman"/>
          <w:sz w:val="28"/>
          <w:szCs w:val="28"/>
          <w:lang w:val="kk-KZ" w:eastAsia="ru-RU"/>
        </w:rPr>
        <w:t xml:space="preserve">Баласағұнның </w:t>
      </w:r>
      <w:r w:rsidRPr="001D19CD">
        <w:rPr>
          <w:rFonts w:ascii="Times New Roman" w:eastAsia="Times New Roman" w:hAnsi="Times New Roman" w:cs="Times New Roman"/>
          <w:sz w:val="28"/>
          <w:szCs w:val="28"/>
          <w:lang w:val="kk-KZ" w:eastAsia="ru-RU"/>
        </w:rPr>
        <w:t xml:space="preserve"> ойы да осы халықтық даналықпен үндес. Қазақ қоғамында тәрбие тек білім беру емес, ең алдымен </w:t>
      </w:r>
      <w:r w:rsidRPr="001D19CD">
        <w:rPr>
          <w:rFonts w:ascii="Times New Roman" w:eastAsia="Times New Roman" w:hAnsi="Times New Roman" w:cs="Times New Roman"/>
          <w:bCs/>
          <w:sz w:val="28"/>
          <w:szCs w:val="28"/>
          <w:lang w:val="kk-KZ" w:eastAsia="ru-RU"/>
        </w:rPr>
        <w:t>ар- ұят, әдеп, имандылық</w:t>
      </w:r>
      <w:r w:rsidRPr="001D19CD">
        <w:rPr>
          <w:rFonts w:ascii="Times New Roman" w:eastAsia="Times New Roman" w:hAnsi="Times New Roman" w:cs="Times New Roman"/>
          <w:sz w:val="28"/>
          <w:szCs w:val="28"/>
          <w:lang w:val="kk-KZ" w:eastAsia="ru-RU"/>
        </w:rPr>
        <w:t xml:space="preserve"> сияқты құндылықтарды бойға сіңіруді білдіреді. Яғни, тәрбие – болашақ ұрпақтың мінез-құлқын қалыптастырушы басты өлшем. «</w:t>
      </w:r>
      <w:r w:rsidRPr="001D19CD">
        <w:rPr>
          <w:rFonts w:ascii="Times New Roman" w:eastAsia="Times New Roman" w:hAnsi="Times New Roman" w:cs="Times New Roman"/>
          <w:bCs/>
          <w:sz w:val="28"/>
          <w:szCs w:val="28"/>
          <w:lang w:val="kk-KZ" w:eastAsia="ru-RU"/>
        </w:rPr>
        <w:t>Ата-ана абыройы – баланың ісінде»</w:t>
      </w:r>
      <w:r w:rsidR="006C095A" w:rsidRPr="001D19CD">
        <w:rPr>
          <w:rFonts w:ascii="Times New Roman" w:eastAsia="Times New Roman" w:hAnsi="Times New Roman" w:cs="Times New Roman"/>
          <w:sz w:val="28"/>
          <w:szCs w:val="28"/>
          <w:lang w:val="kk-KZ" w:eastAsia="ru-RU"/>
        </w:rPr>
        <w:t xml:space="preserve"> </w:t>
      </w:r>
      <w:r w:rsidRPr="001D19CD">
        <w:rPr>
          <w:rFonts w:ascii="Times New Roman" w:eastAsia="Times New Roman" w:hAnsi="Times New Roman" w:cs="Times New Roman"/>
          <w:bCs/>
          <w:sz w:val="28"/>
          <w:szCs w:val="28"/>
          <w:lang w:val="kk-KZ" w:eastAsia="ru-RU"/>
        </w:rPr>
        <w:t xml:space="preserve">деп, </w:t>
      </w:r>
      <w:r w:rsidRPr="001D19CD">
        <w:rPr>
          <w:rFonts w:ascii="Times New Roman" w:eastAsia="Times New Roman" w:hAnsi="Times New Roman" w:cs="Times New Roman"/>
          <w:sz w:val="28"/>
          <w:szCs w:val="28"/>
          <w:lang w:val="kk-KZ" w:eastAsia="ru-RU"/>
        </w:rPr>
        <w:t>қазақ танымында «Бала – ата-ананың айнасы»</w:t>
      </w:r>
      <w:r w:rsidR="006C095A" w:rsidRPr="001D19CD">
        <w:rPr>
          <w:rFonts w:ascii="Times New Roman" w:eastAsia="Times New Roman" w:hAnsi="Times New Roman" w:cs="Times New Roman"/>
          <w:sz w:val="28"/>
          <w:szCs w:val="28"/>
          <w:lang w:val="kk-KZ" w:eastAsia="ru-RU"/>
        </w:rPr>
        <w:t xml:space="preserve"> </w:t>
      </w:r>
      <w:r w:rsidRPr="001D19CD">
        <w:rPr>
          <w:rFonts w:ascii="Times New Roman" w:eastAsia="Times New Roman" w:hAnsi="Times New Roman" w:cs="Times New Roman"/>
          <w:sz w:val="28"/>
          <w:szCs w:val="28"/>
          <w:lang w:val="kk-KZ" w:eastAsia="ru-RU"/>
        </w:rPr>
        <w:t>деген түсінік бар. Егер бала әдепті болса, ата-ан</w:t>
      </w:r>
      <w:r w:rsidR="004D73F9" w:rsidRPr="001D19CD">
        <w:rPr>
          <w:rFonts w:ascii="Times New Roman" w:eastAsia="Times New Roman" w:hAnsi="Times New Roman" w:cs="Times New Roman"/>
          <w:sz w:val="28"/>
          <w:szCs w:val="28"/>
          <w:lang w:val="kk-KZ" w:eastAsia="ru-RU"/>
        </w:rPr>
        <w:t>асы ел алдында абырой табады,</w:t>
      </w:r>
      <w:r w:rsidRPr="001D19CD">
        <w:rPr>
          <w:rFonts w:ascii="Times New Roman" w:eastAsia="Times New Roman" w:hAnsi="Times New Roman" w:cs="Times New Roman"/>
          <w:sz w:val="28"/>
          <w:szCs w:val="28"/>
          <w:lang w:val="kk-KZ" w:eastAsia="ru-RU"/>
        </w:rPr>
        <w:t xml:space="preserve"> әдепсіз болса, күлкіге қалады. </w:t>
      </w:r>
      <w:r w:rsidR="00EA7B5E" w:rsidRPr="001D19CD">
        <w:rPr>
          <w:rFonts w:ascii="Times New Roman" w:eastAsia="Times New Roman" w:hAnsi="Times New Roman" w:cs="Times New Roman"/>
          <w:sz w:val="28"/>
          <w:szCs w:val="28"/>
          <w:lang w:val="kk-KZ" w:eastAsia="ru-RU"/>
        </w:rPr>
        <w:t>Ж.</w:t>
      </w:r>
      <w:r w:rsidRPr="001D19CD">
        <w:rPr>
          <w:rFonts w:ascii="Times New Roman" w:eastAsia="Times New Roman" w:hAnsi="Times New Roman" w:cs="Times New Roman"/>
          <w:sz w:val="28"/>
          <w:szCs w:val="28"/>
          <w:lang w:val="kk-KZ" w:eastAsia="ru-RU"/>
        </w:rPr>
        <w:t xml:space="preserve">Баласағұн ата-ана мен бала арасындағы </w:t>
      </w:r>
      <w:r w:rsidRPr="001D19CD">
        <w:rPr>
          <w:rFonts w:ascii="Times New Roman" w:eastAsia="Times New Roman" w:hAnsi="Times New Roman" w:cs="Times New Roman"/>
          <w:bCs/>
          <w:sz w:val="28"/>
          <w:szCs w:val="28"/>
          <w:lang w:val="kk-KZ" w:eastAsia="ru-RU"/>
        </w:rPr>
        <w:t>рухани-әлеуметтік байланыс</w:t>
      </w:r>
      <w:r w:rsidRPr="001D19CD">
        <w:rPr>
          <w:rFonts w:ascii="Times New Roman" w:eastAsia="Times New Roman" w:hAnsi="Times New Roman" w:cs="Times New Roman"/>
          <w:sz w:val="28"/>
          <w:szCs w:val="28"/>
          <w:lang w:val="kk-KZ" w:eastAsia="ru-RU"/>
        </w:rPr>
        <w:t xml:space="preserve"> туралы айтады. Қазақ ұғымында әрбір әулет пен рудың абыройы ұрпағының іс-әрекетімен өлшенген. Дәстүрлі қазақ қоғамында бала тәрбиесі тек әке-шешенің ғана емес, бүкіл әулеттің, тіпті ауыл-аймақтың ортақ міндеті болған. </w:t>
      </w:r>
      <w:r w:rsidR="00D44794" w:rsidRPr="001D19CD">
        <w:rPr>
          <w:rFonts w:ascii="Times New Roman" w:eastAsia="Times New Roman" w:hAnsi="Times New Roman" w:cs="Times New Roman"/>
          <w:sz w:val="28"/>
          <w:szCs w:val="28"/>
          <w:lang w:val="kk-KZ" w:eastAsia="ru-RU"/>
        </w:rPr>
        <w:t xml:space="preserve">«Баланы – жастан» деген көне қағида қазақ дүниетанымында ұрпақ тәрбиесінің терең тамырын танытады. Ұлағат – елдің ертеңін баланың жас жүрегіне сіңірілетін алғашқы өнегенің айқындайтынын меңзейтін тағылымды тұжырым. Жүсіп Баласағұн да осы ойды меңзеп, тәрбиені жеке отбасының ғана қамы емес, бүкіл қоғамның рухани жүгін арқалайтын ұлы міндет ретінде қарастырады. Оның түсінігінде баланың жасында берілген тәлім – болашақ тағдырдың іргетасы, адамның мінез-құлқының бағыт-бағдарын айқындайтын алғашқы өрнек. </w:t>
      </w:r>
      <w:r w:rsidR="00D44794" w:rsidRPr="001D19CD">
        <w:rPr>
          <w:rFonts w:ascii="Times New Roman" w:eastAsia="Times New Roman" w:hAnsi="Times New Roman" w:cs="Times New Roman"/>
          <w:sz w:val="28"/>
          <w:szCs w:val="28"/>
          <w:lang w:val="kk-KZ" w:eastAsia="ru-RU"/>
        </w:rPr>
        <w:lastRenderedPageBreak/>
        <w:t>Даналық түркі ойшылдарының бәрін ортақ арнада тоғыстырып, тәрбиелік мектепке айналады. Махмұд Қашқари ата-ана болмысын баланың табиғи мектебі деп бағалап, ұрпақтың мінезі ата-ананың жүріс-тұрысынан, әдеп үлгісінен бастау алатынын меңзесе, Ахме</w:t>
      </w:r>
      <w:r w:rsidR="00D80CB5" w:rsidRPr="001D19CD">
        <w:rPr>
          <w:rFonts w:ascii="Times New Roman" w:eastAsia="Times New Roman" w:hAnsi="Times New Roman" w:cs="Times New Roman"/>
          <w:sz w:val="28"/>
          <w:szCs w:val="28"/>
          <w:lang w:val="kk-KZ" w:eastAsia="ru-RU"/>
        </w:rPr>
        <w:t>д</w:t>
      </w:r>
      <w:r w:rsidR="00D44794" w:rsidRPr="001D19CD">
        <w:rPr>
          <w:rFonts w:ascii="Times New Roman" w:eastAsia="Times New Roman" w:hAnsi="Times New Roman" w:cs="Times New Roman"/>
          <w:sz w:val="28"/>
          <w:szCs w:val="28"/>
          <w:lang w:val="kk-KZ" w:eastAsia="ru-RU"/>
        </w:rPr>
        <w:t xml:space="preserve"> Иүгінеки жастай сіңген әдеттің тасқа қашалған таңбадай өмір бойы өшпей сақталатынын айтып, ерте тәрбиенің адам болмысына әсер ететін қуатын айрықша көрсетеді. </w:t>
      </w:r>
      <w:r w:rsidR="00D44794" w:rsidRPr="001D19CD">
        <w:rPr>
          <w:rFonts w:ascii="Times New Roman" w:hAnsi="Times New Roman" w:cs="Times New Roman"/>
          <w:sz w:val="28"/>
          <w:szCs w:val="28"/>
          <w:lang w:val="kk-KZ"/>
        </w:rPr>
        <w:t>Тәрбиелі ұрпақтың елдің көркеюіне тікелей ықпал ететініндігін Сүлеймен Бақырғани атап өтсе,</w:t>
      </w:r>
      <w:r w:rsidR="00D44794" w:rsidRPr="001D19CD">
        <w:rPr>
          <w:rFonts w:ascii="Times New Roman" w:eastAsia="Times New Roman" w:hAnsi="Times New Roman" w:cs="Times New Roman"/>
          <w:sz w:val="28"/>
          <w:szCs w:val="28"/>
          <w:lang w:val="kk-KZ" w:eastAsia="ru-RU"/>
        </w:rPr>
        <w:t xml:space="preserve"> </w:t>
      </w:r>
      <w:r w:rsidR="00DF7711" w:rsidRPr="001D19CD">
        <w:rPr>
          <w:rFonts w:ascii="Times New Roman" w:hAnsi="Times New Roman" w:cs="Times New Roman"/>
          <w:bCs/>
          <w:sz w:val="28"/>
          <w:szCs w:val="28"/>
          <w:lang w:val="kk-KZ"/>
        </w:rPr>
        <w:t>Ахмет Иасауи</w:t>
      </w:r>
      <w:r w:rsidR="00DF7711" w:rsidRPr="001D19CD">
        <w:rPr>
          <w:rFonts w:ascii="Times New Roman" w:hAnsi="Times New Roman" w:cs="Times New Roman"/>
          <w:sz w:val="28"/>
          <w:szCs w:val="28"/>
          <w:lang w:val="kk-KZ"/>
        </w:rPr>
        <w:t xml:space="preserve"> </w:t>
      </w:r>
      <w:r w:rsidR="00D44794" w:rsidRPr="001D19CD">
        <w:rPr>
          <w:rFonts w:ascii="Times New Roman" w:eastAsia="Times New Roman" w:hAnsi="Times New Roman" w:cs="Times New Roman"/>
          <w:sz w:val="28"/>
          <w:szCs w:val="28"/>
          <w:lang w:val="kk-KZ" w:eastAsia="ru-RU"/>
        </w:rPr>
        <w:t>рухани кемелдіктің бастауы – адам нәпсісін жас кезден тию, жан дүниесін әдеп пен иманға бейімдеу екенін тебірене жырлайды</w:t>
      </w:r>
      <w:r w:rsidR="0077001E" w:rsidRPr="001D19CD">
        <w:rPr>
          <w:rFonts w:ascii="Times New Roman" w:eastAsia="Times New Roman" w:hAnsi="Times New Roman" w:cs="Times New Roman"/>
          <w:sz w:val="28"/>
          <w:szCs w:val="28"/>
          <w:lang w:val="kk-KZ" w:eastAsia="ru-RU"/>
        </w:rPr>
        <w:t>. Осы рухани арнаны жалғаған Сайф Сара</w:t>
      </w:r>
      <w:r w:rsidR="00A13CFF" w:rsidRPr="001D19CD">
        <w:rPr>
          <w:rFonts w:ascii="Times New Roman" w:eastAsia="Times New Roman" w:hAnsi="Times New Roman" w:cs="Times New Roman"/>
          <w:sz w:val="28"/>
          <w:szCs w:val="28"/>
          <w:lang w:val="kk-KZ" w:eastAsia="ru-RU"/>
        </w:rPr>
        <w:t>и</w:t>
      </w:r>
      <w:r w:rsidR="0077001E" w:rsidRPr="001D19CD">
        <w:rPr>
          <w:rFonts w:ascii="Times New Roman" w:eastAsia="Times New Roman" w:hAnsi="Times New Roman" w:cs="Times New Roman"/>
          <w:sz w:val="28"/>
          <w:szCs w:val="28"/>
          <w:lang w:val="kk-KZ" w:eastAsia="ru-RU"/>
        </w:rPr>
        <w:t xml:space="preserve"> әдептілікті адамның көркі, адамдық болмыстың айнасы деп танытып, әдепсіздік – ұрпақтың ғана емес, қоғамның болашағына салынған көлеңке еке</w:t>
      </w:r>
      <w:r w:rsidR="00A13CFF" w:rsidRPr="001D19CD">
        <w:rPr>
          <w:rFonts w:ascii="Times New Roman" w:eastAsia="Times New Roman" w:hAnsi="Times New Roman" w:cs="Times New Roman"/>
          <w:sz w:val="28"/>
          <w:szCs w:val="28"/>
          <w:lang w:val="kk-KZ" w:eastAsia="ru-RU"/>
        </w:rPr>
        <w:t>нін ескертеді. Сайф Сараи</w:t>
      </w:r>
      <w:r w:rsidR="0077001E" w:rsidRPr="001D19CD">
        <w:rPr>
          <w:rFonts w:ascii="Times New Roman" w:eastAsia="Times New Roman" w:hAnsi="Times New Roman" w:cs="Times New Roman"/>
          <w:sz w:val="28"/>
          <w:szCs w:val="28"/>
          <w:lang w:val="kk-KZ" w:eastAsia="ru-RU"/>
        </w:rPr>
        <w:t xml:space="preserve"> айтқан ой қазақ дүниетанымындағы «Ұрпақ – аманат» түсінігімен табиғи түрде сабақтасады. Қазақ үшін бала – әулеттің ғана емес, ұлттың да жалғасы, сондықтан оны дұрыс тәрбиелеу – рухани сабақтастықты сақтаудың негізгі шарты. Осы екі танымның тоғысында әдеп тәрбиесі ұлт болашағын айқындайтын шешуші құндылық ретінде көрінеді. </w:t>
      </w:r>
      <w:r w:rsidR="00D44794" w:rsidRPr="001D19CD">
        <w:rPr>
          <w:rFonts w:ascii="Times New Roman" w:eastAsia="Times New Roman" w:hAnsi="Times New Roman" w:cs="Times New Roman"/>
          <w:sz w:val="28"/>
          <w:szCs w:val="28"/>
          <w:lang w:val="kk-KZ" w:eastAsia="ru-RU"/>
        </w:rPr>
        <w:t>Сондықтан да Жүсіп Баласағұнның «әдепті болса – абырой табар» деген тағылымы қазақтың «Текті елдің ұлы – тектілік танытады» деген ұстанымымен бір арнада тоғысады. Мұнда әдеп пен тектілік ұрпақ мінезі арқылы ұлттың болашағын айқындайтын басты құндылық ретінде көрінеді. Осылайша, түркілік тәрбиелік бағдар мен қазақы түсінік бір-бірін толықтырып, ұрпақты әдептілікке баулу – елдің ертеңін қалыптастыратын ең маңызды міндет екенін айқын көрсетеді.</w:t>
      </w:r>
      <w:r w:rsidRPr="001D19CD">
        <w:rPr>
          <w:rFonts w:ascii="Times New Roman" w:eastAsia="Times New Roman" w:hAnsi="Times New Roman" w:cs="Times New Roman"/>
          <w:sz w:val="28"/>
          <w:szCs w:val="28"/>
          <w:lang w:val="kk-KZ" w:eastAsia="ru-RU"/>
        </w:rPr>
        <w:t xml:space="preserve"> Қазақ дүниетанымында «Ұрпақ – аманат» деген ұғым бар. Ұл мен қызды дұрыс тәрбиелеу – ұлттың рухани жалғастығының кепілі. </w:t>
      </w:r>
      <w:r w:rsidR="00EA7B5E" w:rsidRPr="001D19CD">
        <w:rPr>
          <w:rFonts w:ascii="Times New Roman" w:eastAsia="Times New Roman" w:hAnsi="Times New Roman" w:cs="Times New Roman"/>
          <w:sz w:val="28"/>
          <w:szCs w:val="28"/>
          <w:lang w:val="kk-KZ" w:eastAsia="ru-RU"/>
        </w:rPr>
        <w:t>Ж.</w:t>
      </w:r>
      <w:r w:rsidRPr="001D19CD">
        <w:rPr>
          <w:rFonts w:ascii="Times New Roman" w:eastAsia="Times New Roman" w:hAnsi="Times New Roman" w:cs="Times New Roman"/>
          <w:sz w:val="28"/>
          <w:szCs w:val="28"/>
          <w:lang w:val="kk-KZ" w:eastAsia="ru-RU"/>
        </w:rPr>
        <w:t>Баласағұнның «әдепті болса – абырой табар»</w:t>
      </w:r>
      <w:r w:rsidR="00EA7B5E" w:rsidRPr="001D19CD">
        <w:rPr>
          <w:rFonts w:ascii="Times New Roman" w:eastAsia="Times New Roman" w:hAnsi="Times New Roman" w:cs="Times New Roman"/>
          <w:sz w:val="28"/>
          <w:szCs w:val="28"/>
          <w:lang w:val="kk-KZ" w:eastAsia="ru-RU"/>
        </w:rPr>
        <w:t xml:space="preserve"> </w:t>
      </w:r>
      <w:r w:rsidRPr="001D19CD">
        <w:rPr>
          <w:rFonts w:ascii="Times New Roman" w:eastAsia="Times New Roman" w:hAnsi="Times New Roman" w:cs="Times New Roman"/>
          <w:sz w:val="28"/>
          <w:szCs w:val="28"/>
          <w:lang w:val="kk-KZ" w:eastAsia="ru-RU"/>
        </w:rPr>
        <w:t xml:space="preserve">деген тұжырымы қазақтың «Текті елдің ұлы – тектілік танытады» деген ұстанымымен  және </w:t>
      </w:r>
      <w:r w:rsidRPr="001D19CD">
        <w:rPr>
          <w:rFonts w:ascii="Times New Roman" w:eastAsia="Times New Roman" w:hAnsi="Times New Roman" w:cs="Times New Roman"/>
          <w:bCs/>
          <w:sz w:val="28"/>
          <w:szCs w:val="28"/>
          <w:lang w:val="kk-KZ" w:eastAsia="ru-RU"/>
        </w:rPr>
        <w:t>ұрпақ арқылы ұлттың болашағымен</w:t>
      </w:r>
      <w:r w:rsidRPr="001D19CD">
        <w:rPr>
          <w:rFonts w:ascii="Times New Roman" w:eastAsia="Times New Roman" w:hAnsi="Times New Roman" w:cs="Times New Roman"/>
          <w:sz w:val="28"/>
          <w:szCs w:val="28"/>
          <w:lang w:val="kk-KZ" w:eastAsia="ru-RU"/>
        </w:rPr>
        <w:t xml:space="preserve"> үндес. </w:t>
      </w:r>
      <w:r w:rsidR="00EA7B5E" w:rsidRPr="001D19CD">
        <w:rPr>
          <w:rFonts w:ascii="Times New Roman" w:eastAsia="Times New Roman" w:hAnsi="Times New Roman" w:cs="Times New Roman"/>
          <w:sz w:val="28"/>
          <w:szCs w:val="28"/>
          <w:lang w:val="kk-KZ" w:eastAsia="ru-RU"/>
        </w:rPr>
        <w:t>Ш</w:t>
      </w:r>
      <w:r w:rsidRPr="001D19CD">
        <w:rPr>
          <w:rFonts w:ascii="Times New Roman" w:eastAsia="Times New Roman" w:hAnsi="Times New Roman" w:cs="Times New Roman"/>
          <w:sz w:val="28"/>
          <w:szCs w:val="28"/>
          <w:lang w:val="kk-KZ" w:eastAsia="ru-RU"/>
        </w:rPr>
        <w:t xml:space="preserve">умақты қазақы таным тұрғысынан талдасақ, </w:t>
      </w:r>
      <w:r w:rsidR="00EA7B5E" w:rsidRPr="001D19CD">
        <w:rPr>
          <w:rFonts w:ascii="Times New Roman" w:eastAsia="Times New Roman" w:hAnsi="Times New Roman" w:cs="Times New Roman"/>
          <w:sz w:val="28"/>
          <w:szCs w:val="28"/>
          <w:lang w:val="kk-KZ" w:eastAsia="ru-RU"/>
        </w:rPr>
        <w:t>Ж.</w:t>
      </w:r>
      <w:r w:rsidRPr="001D19CD">
        <w:rPr>
          <w:rFonts w:ascii="Times New Roman" w:eastAsia="Times New Roman" w:hAnsi="Times New Roman" w:cs="Times New Roman"/>
          <w:sz w:val="28"/>
          <w:szCs w:val="28"/>
          <w:lang w:val="kk-KZ" w:eastAsia="ru-RU"/>
        </w:rPr>
        <w:t xml:space="preserve">Баласағұнның ойы </w:t>
      </w:r>
      <w:r w:rsidRPr="001D19CD">
        <w:rPr>
          <w:rFonts w:ascii="Times New Roman" w:eastAsia="Times New Roman" w:hAnsi="Times New Roman" w:cs="Times New Roman"/>
          <w:b/>
          <w:bCs/>
          <w:sz w:val="28"/>
          <w:szCs w:val="28"/>
          <w:lang w:val="kk-KZ" w:eastAsia="ru-RU"/>
        </w:rPr>
        <w:t>«</w:t>
      </w:r>
      <w:r w:rsidRPr="001D19CD">
        <w:rPr>
          <w:rFonts w:ascii="Times New Roman" w:eastAsia="Times New Roman" w:hAnsi="Times New Roman" w:cs="Times New Roman"/>
          <w:bCs/>
          <w:sz w:val="28"/>
          <w:szCs w:val="28"/>
          <w:lang w:val="kk-KZ" w:eastAsia="ru-RU"/>
        </w:rPr>
        <w:t>тәрбие – әулеттің абыройы мен халықтың болашағы»</w:t>
      </w:r>
      <w:r w:rsidRPr="001D19CD">
        <w:rPr>
          <w:rFonts w:ascii="Times New Roman" w:eastAsia="Times New Roman" w:hAnsi="Times New Roman" w:cs="Times New Roman"/>
          <w:sz w:val="28"/>
          <w:szCs w:val="28"/>
          <w:lang w:val="kk-KZ" w:eastAsia="ru-RU"/>
        </w:rPr>
        <w:t xml:space="preserve"> деген қағидаға саяды. Қазақ қоғамында да отбасы тек қана шағын ұжым емес, </w:t>
      </w:r>
      <w:r w:rsidRPr="001D19CD">
        <w:rPr>
          <w:rFonts w:ascii="Times New Roman" w:eastAsia="Times New Roman" w:hAnsi="Times New Roman" w:cs="Times New Roman"/>
          <w:bCs/>
          <w:sz w:val="28"/>
          <w:szCs w:val="28"/>
          <w:lang w:val="kk-KZ" w:eastAsia="ru-RU"/>
        </w:rPr>
        <w:t>ұлттық рухани құндылықтарды жеткізуші алтын қазық</w:t>
      </w:r>
      <w:r w:rsidRPr="001D19CD">
        <w:rPr>
          <w:rFonts w:ascii="Times New Roman" w:eastAsia="Times New Roman" w:hAnsi="Times New Roman" w:cs="Times New Roman"/>
          <w:sz w:val="28"/>
          <w:szCs w:val="28"/>
          <w:lang w:val="kk-KZ" w:eastAsia="ru-RU"/>
        </w:rPr>
        <w:t xml:space="preserve">. Демек, Жүсіп Баласағұнның идеялары қазақтың дәстүрлі дүниетанымымен толық үйлеседі. </w:t>
      </w:r>
      <w:r w:rsidR="006C095A" w:rsidRPr="001D19CD">
        <w:rPr>
          <w:rFonts w:ascii="Times New Roman" w:eastAsia="Times New Roman" w:hAnsi="Times New Roman" w:cs="Times New Roman"/>
          <w:sz w:val="28"/>
          <w:szCs w:val="28"/>
          <w:lang w:val="kk-KZ" w:eastAsia="ru-RU"/>
        </w:rPr>
        <w:t>Ғалымның</w:t>
      </w:r>
      <w:r w:rsidRPr="001D19CD">
        <w:rPr>
          <w:rFonts w:ascii="Times New Roman" w:eastAsia="Times New Roman" w:hAnsi="Times New Roman" w:cs="Times New Roman"/>
          <w:sz w:val="28"/>
          <w:szCs w:val="28"/>
          <w:lang w:val="kk-KZ" w:eastAsia="ru-RU"/>
        </w:rPr>
        <w:t xml:space="preserve"> шығармаларындағы отбасылық құндылықтар – </w:t>
      </w:r>
      <w:r w:rsidRPr="001D19CD">
        <w:rPr>
          <w:rFonts w:ascii="Times New Roman" w:eastAsia="Times New Roman" w:hAnsi="Times New Roman" w:cs="Times New Roman"/>
          <w:bCs/>
          <w:sz w:val="28"/>
          <w:szCs w:val="28"/>
          <w:lang w:val="kk-KZ" w:eastAsia="ru-RU"/>
        </w:rPr>
        <w:t>тәрбие, әдеп, ата-анаға құрмет, әулеттік абырой және ұжымдық жауапкершілік</w:t>
      </w:r>
      <w:r w:rsidRPr="001D19CD">
        <w:rPr>
          <w:rFonts w:ascii="Times New Roman" w:eastAsia="Times New Roman" w:hAnsi="Times New Roman" w:cs="Times New Roman"/>
          <w:sz w:val="28"/>
          <w:szCs w:val="28"/>
          <w:lang w:val="kk-KZ" w:eastAsia="ru-RU"/>
        </w:rPr>
        <w:t xml:space="preserve"> идеялары төңірегінде шоғырланған. Ол отбасындағы тәрбие мәселесін тек жеке мәселе ретінде емес, </w:t>
      </w:r>
      <w:r w:rsidRPr="001D19CD">
        <w:rPr>
          <w:rFonts w:ascii="Times New Roman" w:eastAsia="Times New Roman" w:hAnsi="Times New Roman" w:cs="Times New Roman"/>
          <w:bCs/>
          <w:sz w:val="28"/>
          <w:szCs w:val="28"/>
          <w:lang w:val="kk-KZ" w:eastAsia="ru-RU"/>
        </w:rPr>
        <w:t>қоғамдық тұрақтылық пен мемлекеттің қуатының кепілі</w:t>
      </w:r>
      <w:r w:rsidRPr="001D19CD">
        <w:rPr>
          <w:rFonts w:ascii="Times New Roman" w:eastAsia="Times New Roman" w:hAnsi="Times New Roman" w:cs="Times New Roman"/>
          <w:sz w:val="28"/>
          <w:szCs w:val="28"/>
          <w:lang w:val="kk-KZ" w:eastAsia="ru-RU"/>
        </w:rPr>
        <w:t xml:space="preserve"> ретінде қарастырады.</w:t>
      </w:r>
    </w:p>
    <w:p w14:paraId="3ADDE72A" w14:textId="300CA12F" w:rsidR="00097FBA" w:rsidRPr="001D19CD" w:rsidRDefault="00097FBA" w:rsidP="00C60A0A">
      <w:pPr>
        <w:spacing w:line="240" w:lineRule="auto"/>
        <w:ind w:left="709" w:right="-1"/>
        <w:contextualSpacing/>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«Әйел – үйдің берекесі, жарығы,</w:t>
      </w:r>
      <w:r w:rsidRPr="001D19CD">
        <w:rPr>
          <w:rFonts w:ascii="Times New Roman" w:eastAsia="Times New Roman" w:hAnsi="Times New Roman" w:cs="Times New Roman"/>
          <w:sz w:val="28"/>
          <w:szCs w:val="28"/>
          <w:lang w:val="kk-KZ" w:eastAsia="ru-RU"/>
        </w:rPr>
        <w:br/>
        <w:t>Түзу болса, түзелер бар тірлігі.</w:t>
      </w:r>
      <w:r w:rsidRPr="001D19CD">
        <w:rPr>
          <w:rFonts w:ascii="Times New Roman" w:eastAsia="Times New Roman" w:hAnsi="Times New Roman" w:cs="Times New Roman"/>
          <w:sz w:val="28"/>
          <w:szCs w:val="28"/>
          <w:lang w:val="kk-KZ" w:eastAsia="ru-RU"/>
        </w:rPr>
        <w:br/>
        <w:t>Жаман болса, іріткі боп үйді қиратады,</w:t>
      </w:r>
      <w:r w:rsidRPr="001D19CD">
        <w:rPr>
          <w:rFonts w:ascii="Times New Roman" w:eastAsia="Times New Roman" w:hAnsi="Times New Roman" w:cs="Times New Roman"/>
          <w:sz w:val="28"/>
          <w:szCs w:val="28"/>
          <w:lang w:val="kk-KZ" w:eastAsia="ru-RU"/>
        </w:rPr>
        <w:br/>
        <w:t xml:space="preserve">Жақсы </w:t>
      </w:r>
      <w:r w:rsidR="00EA7B5E" w:rsidRPr="001D19CD">
        <w:rPr>
          <w:rFonts w:ascii="Times New Roman" w:eastAsia="Times New Roman" w:hAnsi="Times New Roman" w:cs="Times New Roman"/>
          <w:sz w:val="28"/>
          <w:szCs w:val="28"/>
          <w:lang w:val="kk-KZ" w:eastAsia="ru-RU"/>
        </w:rPr>
        <w:t>бол</w:t>
      </w:r>
      <w:r w:rsidR="001B13A5" w:rsidRPr="001D19CD">
        <w:rPr>
          <w:rFonts w:ascii="Times New Roman" w:eastAsia="Times New Roman" w:hAnsi="Times New Roman" w:cs="Times New Roman"/>
          <w:sz w:val="28"/>
          <w:szCs w:val="28"/>
          <w:lang w:val="kk-KZ" w:eastAsia="ru-RU"/>
        </w:rPr>
        <w:t>са, елге ізгілік сыйлатады</w:t>
      </w:r>
      <w:r w:rsidR="006C095A" w:rsidRPr="001D19CD">
        <w:rPr>
          <w:rFonts w:ascii="Times New Roman" w:eastAsia="Times New Roman" w:hAnsi="Times New Roman" w:cs="Times New Roman"/>
          <w:sz w:val="28"/>
          <w:szCs w:val="28"/>
          <w:lang w:val="kk-KZ" w:eastAsia="ru-RU"/>
        </w:rPr>
        <w:t>» [64</w:t>
      </w:r>
      <w:r w:rsidR="00D32C11" w:rsidRPr="001D19CD">
        <w:rPr>
          <w:rFonts w:ascii="Times New Roman" w:eastAsia="Times New Roman" w:hAnsi="Times New Roman" w:cs="Times New Roman"/>
          <w:sz w:val="28"/>
          <w:szCs w:val="28"/>
          <w:lang w:val="kk-KZ" w:eastAsia="ru-RU"/>
        </w:rPr>
        <w:t>, б.627</w:t>
      </w:r>
      <w:r w:rsidR="00EA7B5E" w:rsidRPr="001D19CD">
        <w:rPr>
          <w:rFonts w:ascii="Times New Roman" w:eastAsia="Times New Roman" w:hAnsi="Times New Roman" w:cs="Times New Roman"/>
          <w:sz w:val="28"/>
          <w:szCs w:val="28"/>
          <w:lang w:val="kk-KZ" w:eastAsia="ru-RU"/>
        </w:rPr>
        <w:t>]</w:t>
      </w:r>
    </w:p>
    <w:p w14:paraId="6DF9F75E" w14:textId="476D5CA3" w:rsidR="00097FBA" w:rsidRPr="001D19CD" w:rsidRDefault="00097FBA" w:rsidP="00BB3C97">
      <w:pPr>
        <w:spacing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 Шумақта </w:t>
      </w:r>
      <w:r w:rsidR="006C095A" w:rsidRPr="001D19CD">
        <w:rPr>
          <w:rFonts w:ascii="Times New Roman" w:eastAsia="Times New Roman" w:hAnsi="Times New Roman" w:cs="Times New Roman"/>
          <w:sz w:val="28"/>
          <w:szCs w:val="28"/>
          <w:lang w:val="kk-KZ" w:eastAsia="ru-RU"/>
        </w:rPr>
        <w:t xml:space="preserve">Ж. </w:t>
      </w:r>
      <w:r w:rsidRPr="001D19CD">
        <w:rPr>
          <w:rFonts w:ascii="Times New Roman" w:eastAsia="Times New Roman" w:hAnsi="Times New Roman" w:cs="Times New Roman"/>
          <w:sz w:val="28"/>
          <w:szCs w:val="28"/>
          <w:lang w:val="kk-KZ" w:eastAsia="ru-RU"/>
        </w:rPr>
        <w:t xml:space="preserve">Баласағұн әйелді «үйдің берекесі» деп сипаттайды. Яғни отбасының ішкі бірлігі мен тұрақтылығы әйелге байланысты. </w:t>
      </w:r>
      <w:r w:rsidR="00EA7B5E" w:rsidRPr="001D19CD">
        <w:rPr>
          <w:rFonts w:ascii="Times New Roman" w:eastAsia="Times New Roman" w:hAnsi="Times New Roman" w:cs="Times New Roman"/>
          <w:sz w:val="28"/>
          <w:szCs w:val="28"/>
          <w:lang w:val="kk-KZ" w:eastAsia="ru-RU"/>
        </w:rPr>
        <w:t>К</w:t>
      </w:r>
      <w:r w:rsidRPr="001D19CD">
        <w:rPr>
          <w:rFonts w:ascii="Times New Roman" w:eastAsia="Times New Roman" w:hAnsi="Times New Roman" w:cs="Times New Roman"/>
          <w:sz w:val="28"/>
          <w:szCs w:val="28"/>
          <w:lang w:val="kk-KZ" w:eastAsia="ru-RU"/>
        </w:rPr>
        <w:t xml:space="preserve">өзқарас гендерлік мәдени үлгілермен байланысты: түркі дәстүрінде әйел – тек ана мен жар ғана емес, </w:t>
      </w:r>
      <w:r w:rsidRPr="001D19CD">
        <w:rPr>
          <w:rFonts w:ascii="Times New Roman" w:eastAsia="Times New Roman" w:hAnsi="Times New Roman" w:cs="Times New Roman"/>
          <w:bCs/>
          <w:sz w:val="28"/>
          <w:szCs w:val="28"/>
          <w:lang w:val="kk-KZ" w:eastAsia="ru-RU"/>
        </w:rPr>
        <w:t>әулеттің рухани бірлігін сақтаушы тұлға</w:t>
      </w:r>
      <w:r w:rsidRPr="001D19CD">
        <w:rPr>
          <w:rFonts w:ascii="Times New Roman" w:eastAsia="Times New Roman" w:hAnsi="Times New Roman" w:cs="Times New Roman"/>
          <w:sz w:val="28"/>
          <w:szCs w:val="28"/>
          <w:lang w:val="kk-KZ" w:eastAsia="ru-RU"/>
        </w:rPr>
        <w:t xml:space="preserve">. Жақсы әйел отбасыға </w:t>
      </w:r>
      <w:r w:rsidR="00EA7B5E" w:rsidRPr="001D19CD">
        <w:rPr>
          <w:rFonts w:ascii="Times New Roman" w:eastAsia="Times New Roman" w:hAnsi="Times New Roman" w:cs="Times New Roman"/>
          <w:sz w:val="28"/>
          <w:szCs w:val="28"/>
          <w:lang w:val="kk-KZ" w:eastAsia="ru-RU"/>
        </w:rPr>
        <w:t>-</w:t>
      </w:r>
      <w:r w:rsidRPr="001D19CD">
        <w:rPr>
          <w:rFonts w:ascii="Times New Roman" w:eastAsia="Times New Roman" w:hAnsi="Times New Roman" w:cs="Times New Roman"/>
          <w:sz w:val="28"/>
          <w:szCs w:val="28"/>
          <w:lang w:val="kk-KZ" w:eastAsia="ru-RU"/>
        </w:rPr>
        <w:t xml:space="preserve"> береке, </w:t>
      </w:r>
      <w:r w:rsidRPr="001D19CD">
        <w:rPr>
          <w:rFonts w:ascii="Times New Roman" w:eastAsia="Times New Roman" w:hAnsi="Times New Roman" w:cs="Times New Roman"/>
          <w:sz w:val="28"/>
          <w:szCs w:val="28"/>
          <w:lang w:val="kk-KZ" w:eastAsia="ru-RU"/>
        </w:rPr>
        <w:lastRenderedPageBreak/>
        <w:t xml:space="preserve">қоғамға – ізгілік әкелсе, жаман әйел бүкіл шаңырақты ірітіп, күйретеді. Мұнда </w:t>
      </w:r>
      <w:r w:rsidRPr="001D19CD">
        <w:rPr>
          <w:rFonts w:ascii="Times New Roman" w:eastAsia="Times New Roman" w:hAnsi="Times New Roman" w:cs="Times New Roman"/>
          <w:bCs/>
          <w:sz w:val="28"/>
          <w:szCs w:val="28"/>
          <w:lang w:val="kk-KZ" w:eastAsia="ru-RU"/>
        </w:rPr>
        <w:t>адамгершілік қасиеттердің әлеуметтік салдарлары</w:t>
      </w:r>
      <w:r w:rsidRPr="001D19CD">
        <w:rPr>
          <w:rFonts w:ascii="Times New Roman" w:eastAsia="Times New Roman" w:hAnsi="Times New Roman" w:cs="Times New Roman"/>
          <w:sz w:val="28"/>
          <w:szCs w:val="28"/>
          <w:lang w:val="kk-KZ" w:eastAsia="ru-RU"/>
        </w:rPr>
        <w:t xml:space="preserve"> айқын көрсетілген. Әлеуметтік этикадағы «жеке мінез-құлықтың қоғамдық жауапкершілігі» қағидасына дәл келеді. Әйелдің жақсы болуы жеке әулетті ғана емес, тұтас елге де игі әсерін тигізетіні айтылады. Демек, Баласағұнның ойынша, </w:t>
      </w:r>
      <w:r w:rsidRPr="001D19CD">
        <w:rPr>
          <w:rFonts w:ascii="Times New Roman" w:eastAsia="Times New Roman" w:hAnsi="Times New Roman" w:cs="Times New Roman"/>
          <w:bCs/>
          <w:sz w:val="28"/>
          <w:szCs w:val="28"/>
          <w:lang w:val="kk-KZ" w:eastAsia="ru-RU"/>
        </w:rPr>
        <w:t>отбасы – мемлекеттің шағын моделі</w:t>
      </w:r>
      <w:r w:rsidRPr="001D19CD">
        <w:rPr>
          <w:rFonts w:ascii="Times New Roman" w:eastAsia="Times New Roman" w:hAnsi="Times New Roman" w:cs="Times New Roman"/>
          <w:sz w:val="28"/>
          <w:szCs w:val="28"/>
          <w:lang w:val="kk-KZ" w:eastAsia="ru-RU"/>
        </w:rPr>
        <w:t xml:space="preserve">, отбасы берекесі – мемлекеттік тұрақтылықтың кепілі. Аристотельдің </w:t>
      </w:r>
      <w:r w:rsidRPr="001D19CD">
        <w:rPr>
          <w:rFonts w:ascii="Times New Roman" w:eastAsia="Times New Roman" w:hAnsi="Times New Roman" w:cs="Times New Roman"/>
          <w:iCs/>
          <w:sz w:val="28"/>
          <w:szCs w:val="28"/>
          <w:lang w:val="kk-KZ" w:eastAsia="ru-RU"/>
        </w:rPr>
        <w:t>«Политикасында»</w:t>
      </w:r>
      <w:r w:rsidRPr="001D19CD">
        <w:rPr>
          <w:rFonts w:ascii="Times New Roman" w:eastAsia="Times New Roman" w:hAnsi="Times New Roman" w:cs="Times New Roman"/>
          <w:sz w:val="28"/>
          <w:szCs w:val="28"/>
          <w:lang w:val="kk-KZ" w:eastAsia="ru-RU"/>
        </w:rPr>
        <w:t xml:space="preserve"> да кездеседі: «Жақсы мемлекет жақсы отбасылардан құралады»</w:t>
      </w:r>
      <w:r w:rsidR="00216168" w:rsidRPr="001D19CD">
        <w:rPr>
          <w:rFonts w:ascii="Times New Roman" w:eastAsia="Times New Roman" w:hAnsi="Times New Roman" w:cs="Times New Roman"/>
          <w:i/>
          <w:iCs/>
          <w:sz w:val="28"/>
          <w:szCs w:val="28"/>
          <w:lang w:val="kk-KZ" w:eastAsia="ru-RU"/>
        </w:rPr>
        <w:t xml:space="preserve"> </w:t>
      </w:r>
      <w:r w:rsidR="006C095A" w:rsidRPr="001D19CD">
        <w:rPr>
          <w:rFonts w:ascii="Times New Roman" w:eastAsia="Times New Roman" w:hAnsi="Times New Roman" w:cs="Times New Roman"/>
          <w:iCs/>
          <w:sz w:val="28"/>
          <w:szCs w:val="28"/>
          <w:lang w:val="kk-KZ" w:eastAsia="ru-RU"/>
        </w:rPr>
        <w:t>[67</w:t>
      </w:r>
      <w:r w:rsidR="00EA7B5E" w:rsidRPr="001D19CD">
        <w:rPr>
          <w:rFonts w:ascii="Times New Roman" w:eastAsia="Times New Roman" w:hAnsi="Times New Roman" w:cs="Times New Roman"/>
          <w:iCs/>
          <w:sz w:val="28"/>
          <w:szCs w:val="28"/>
          <w:lang w:val="kk-KZ" w:eastAsia="ru-RU"/>
        </w:rPr>
        <w:t>]</w:t>
      </w:r>
      <w:r w:rsidRPr="001D19CD">
        <w:rPr>
          <w:rFonts w:ascii="Times New Roman" w:eastAsia="Times New Roman" w:hAnsi="Times New Roman" w:cs="Times New Roman"/>
          <w:sz w:val="28"/>
          <w:szCs w:val="28"/>
          <w:lang w:val="kk-KZ" w:eastAsia="ru-RU"/>
        </w:rPr>
        <w:t xml:space="preserve"> деген ұстаным.  Ж. Баласағұн әйелді «үйдің берекесі» мен «жарығына» теңе</w:t>
      </w:r>
      <w:r w:rsidR="005D459C" w:rsidRPr="001D19CD">
        <w:rPr>
          <w:rFonts w:ascii="Times New Roman" w:eastAsia="Times New Roman" w:hAnsi="Times New Roman" w:cs="Times New Roman"/>
          <w:sz w:val="28"/>
          <w:szCs w:val="28"/>
          <w:lang w:val="kk-KZ" w:eastAsia="ru-RU"/>
        </w:rPr>
        <w:t>п, ә</w:t>
      </w:r>
      <w:r w:rsidRPr="001D19CD">
        <w:rPr>
          <w:rFonts w:ascii="Times New Roman" w:eastAsia="Times New Roman" w:hAnsi="Times New Roman" w:cs="Times New Roman"/>
          <w:sz w:val="28"/>
          <w:szCs w:val="28"/>
          <w:lang w:val="kk-KZ" w:eastAsia="ru-RU"/>
        </w:rPr>
        <w:t xml:space="preserve">йел бейнесі </w:t>
      </w:r>
      <w:r w:rsidRPr="001D19CD">
        <w:rPr>
          <w:rFonts w:ascii="Times New Roman" w:eastAsia="Times New Roman" w:hAnsi="Times New Roman" w:cs="Times New Roman"/>
          <w:bCs/>
          <w:sz w:val="28"/>
          <w:szCs w:val="28"/>
          <w:lang w:val="kk-KZ" w:eastAsia="ru-RU"/>
        </w:rPr>
        <w:t>символ</w:t>
      </w:r>
      <w:r w:rsidRPr="001D19CD">
        <w:rPr>
          <w:rFonts w:ascii="Times New Roman" w:eastAsia="Times New Roman" w:hAnsi="Times New Roman" w:cs="Times New Roman"/>
          <w:sz w:val="28"/>
          <w:szCs w:val="28"/>
          <w:lang w:val="kk-KZ" w:eastAsia="ru-RU"/>
        </w:rPr>
        <w:t xml:space="preserve"> ретінде қолданылады. Символ – нақты құбылыстың астарында жалпыадамзаттық немесе мәдени мағына жасыратын көркемдік категория. Әйелді жарыққа теңеу оның отбасының рухани өзегі, тіршіліктің энергия көзі екенін білдіреді. </w:t>
      </w:r>
      <w:r w:rsidR="006C095A" w:rsidRPr="001D19CD">
        <w:rPr>
          <w:rFonts w:ascii="Times New Roman" w:eastAsia="Times New Roman" w:hAnsi="Times New Roman" w:cs="Times New Roman"/>
          <w:sz w:val="28"/>
          <w:szCs w:val="28"/>
          <w:lang w:val="kk-KZ" w:eastAsia="ru-RU"/>
        </w:rPr>
        <w:t>Ү</w:t>
      </w:r>
      <w:r w:rsidRPr="001D19CD">
        <w:rPr>
          <w:rFonts w:ascii="Times New Roman" w:eastAsia="Times New Roman" w:hAnsi="Times New Roman" w:cs="Times New Roman"/>
          <w:sz w:val="28"/>
          <w:szCs w:val="28"/>
          <w:lang w:val="kk-KZ" w:eastAsia="ru-RU"/>
        </w:rPr>
        <w:t xml:space="preserve">зіндіде әйелге тән </w:t>
      </w:r>
      <w:r w:rsidRPr="001D19CD">
        <w:rPr>
          <w:rFonts w:ascii="Times New Roman" w:eastAsia="Times New Roman" w:hAnsi="Times New Roman" w:cs="Times New Roman"/>
          <w:bCs/>
          <w:sz w:val="28"/>
          <w:szCs w:val="28"/>
          <w:lang w:val="kk-KZ" w:eastAsia="ru-RU"/>
        </w:rPr>
        <w:t>гендерлік әлеуметтік рөл</w:t>
      </w:r>
      <w:r w:rsidRPr="001D19CD">
        <w:rPr>
          <w:rFonts w:ascii="Times New Roman" w:eastAsia="Times New Roman" w:hAnsi="Times New Roman" w:cs="Times New Roman"/>
          <w:sz w:val="28"/>
          <w:szCs w:val="28"/>
          <w:lang w:val="kk-KZ" w:eastAsia="ru-RU"/>
        </w:rPr>
        <w:t xml:space="preserve"> айқын көрінеді. </w:t>
      </w:r>
      <w:r w:rsidR="006C095A" w:rsidRPr="001D19CD">
        <w:rPr>
          <w:rFonts w:ascii="Times New Roman" w:eastAsia="Times New Roman" w:hAnsi="Times New Roman" w:cs="Times New Roman"/>
          <w:sz w:val="28"/>
          <w:szCs w:val="28"/>
          <w:lang w:val="kk-KZ" w:eastAsia="ru-RU"/>
        </w:rPr>
        <w:t>Ә</w:t>
      </w:r>
      <w:r w:rsidRPr="001D19CD">
        <w:rPr>
          <w:rFonts w:ascii="Times New Roman" w:eastAsia="Times New Roman" w:hAnsi="Times New Roman" w:cs="Times New Roman"/>
          <w:sz w:val="28"/>
          <w:szCs w:val="28"/>
          <w:lang w:val="kk-KZ" w:eastAsia="ru-RU"/>
        </w:rPr>
        <w:t xml:space="preserve">йел – отбасының ішкі тұтастығын, эмоционалдық және моральдық тұрақтылығын қамтамасыз етуші. Егер ол ізгі, әдепті болса – бүкіл тіршілік түзеледі, теріс мінезді болса – шаңырақ шайқалады. Мұндай көзқарас қазіргі </w:t>
      </w:r>
      <w:r w:rsidRPr="001D19CD">
        <w:rPr>
          <w:rFonts w:ascii="Times New Roman" w:eastAsia="Times New Roman" w:hAnsi="Times New Roman" w:cs="Times New Roman"/>
          <w:bCs/>
          <w:sz w:val="28"/>
          <w:szCs w:val="28"/>
          <w:lang w:val="kk-KZ" w:eastAsia="ru-RU"/>
        </w:rPr>
        <w:t>социологиялық гендер теориясындағы «рөлдік мінез-құлық»</w:t>
      </w:r>
      <w:r w:rsidRPr="001D19CD">
        <w:rPr>
          <w:rFonts w:ascii="Times New Roman" w:eastAsia="Times New Roman" w:hAnsi="Times New Roman" w:cs="Times New Roman"/>
          <w:sz w:val="28"/>
          <w:szCs w:val="28"/>
          <w:lang w:val="kk-KZ" w:eastAsia="ru-RU"/>
        </w:rPr>
        <w:t xml:space="preserve"> ұғымымен сәйкес. </w:t>
      </w:r>
      <w:r w:rsidR="00EA7B5E" w:rsidRPr="001D19CD">
        <w:rPr>
          <w:rFonts w:ascii="Times New Roman" w:eastAsia="Times New Roman" w:hAnsi="Times New Roman" w:cs="Times New Roman"/>
          <w:sz w:val="28"/>
          <w:szCs w:val="28"/>
          <w:lang w:val="kk-KZ" w:eastAsia="ru-RU"/>
        </w:rPr>
        <w:t>Ғалым</w:t>
      </w:r>
      <w:r w:rsidRPr="001D19CD">
        <w:rPr>
          <w:rFonts w:ascii="Times New Roman" w:eastAsia="Times New Roman" w:hAnsi="Times New Roman" w:cs="Times New Roman"/>
          <w:sz w:val="28"/>
          <w:szCs w:val="28"/>
          <w:lang w:val="kk-KZ" w:eastAsia="ru-RU"/>
        </w:rPr>
        <w:t xml:space="preserve"> әйелдің қасиетін бүкіл отбасының беріктігімен байланыстырады. </w:t>
      </w:r>
      <w:r w:rsidR="00EA7B5E" w:rsidRPr="001D19CD">
        <w:rPr>
          <w:rFonts w:ascii="Times New Roman" w:eastAsia="Times New Roman" w:hAnsi="Times New Roman" w:cs="Times New Roman"/>
          <w:sz w:val="28"/>
          <w:szCs w:val="28"/>
          <w:lang w:val="kk-KZ" w:eastAsia="ru-RU"/>
        </w:rPr>
        <w:t>О</w:t>
      </w:r>
      <w:r w:rsidRPr="001D19CD">
        <w:rPr>
          <w:rFonts w:ascii="Times New Roman" w:eastAsia="Times New Roman" w:hAnsi="Times New Roman" w:cs="Times New Roman"/>
          <w:sz w:val="28"/>
          <w:szCs w:val="28"/>
          <w:lang w:val="kk-KZ" w:eastAsia="ru-RU"/>
        </w:rPr>
        <w:t xml:space="preserve">тбасы </w:t>
      </w:r>
      <w:r w:rsidRPr="001D19CD">
        <w:rPr>
          <w:rFonts w:ascii="Times New Roman" w:eastAsia="Times New Roman" w:hAnsi="Times New Roman" w:cs="Times New Roman"/>
          <w:bCs/>
          <w:sz w:val="28"/>
          <w:szCs w:val="28"/>
          <w:lang w:val="kk-KZ" w:eastAsia="ru-RU"/>
        </w:rPr>
        <w:t>әлеуметтік институт</w:t>
      </w:r>
      <w:r w:rsidRPr="001D19CD">
        <w:rPr>
          <w:rFonts w:ascii="Times New Roman" w:eastAsia="Times New Roman" w:hAnsi="Times New Roman" w:cs="Times New Roman"/>
          <w:sz w:val="28"/>
          <w:szCs w:val="28"/>
          <w:lang w:val="kk-KZ" w:eastAsia="ru-RU"/>
        </w:rPr>
        <w:t xml:space="preserve"> ретінде қарастырылады. Отбасының негізгі функциясы – ұрпақ жалғастыру ғана емес, сондай-ақ тәрбиелік, эмоционалдық және құндылықтық қызмет атқару. Әйелдің рөлі – осы институттың ішкі үйлесімін қамтамасыз ету. Әйелдің мінез-құлқы жеке әулетпен шектелмейді, ол қоғамға да әсер етеді: «Жақсы болса – елге ізгілік сыйлатады»</w:t>
      </w:r>
      <w:r w:rsidR="00216168" w:rsidRPr="001D19CD">
        <w:rPr>
          <w:rFonts w:ascii="Times New Roman" w:eastAsia="Times New Roman" w:hAnsi="Times New Roman" w:cs="Times New Roman"/>
          <w:sz w:val="28"/>
          <w:szCs w:val="28"/>
          <w:lang w:val="kk-KZ" w:eastAsia="ru-RU"/>
        </w:rPr>
        <w:t xml:space="preserve"> </w:t>
      </w:r>
      <w:r w:rsidR="006C095A" w:rsidRPr="001D19CD">
        <w:rPr>
          <w:rFonts w:ascii="Times New Roman" w:eastAsia="Times New Roman" w:hAnsi="Times New Roman" w:cs="Times New Roman"/>
          <w:sz w:val="28"/>
          <w:szCs w:val="28"/>
          <w:lang w:val="kk-KZ" w:eastAsia="ru-RU"/>
        </w:rPr>
        <w:t>[67</w:t>
      </w:r>
      <w:r w:rsidR="00B367E8" w:rsidRPr="001D19CD">
        <w:rPr>
          <w:rFonts w:ascii="Times New Roman" w:eastAsia="Times New Roman" w:hAnsi="Times New Roman" w:cs="Times New Roman"/>
          <w:sz w:val="28"/>
          <w:szCs w:val="28"/>
          <w:lang w:val="kk-KZ" w:eastAsia="ru-RU"/>
        </w:rPr>
        <w:t>, б.</w:t>
      </w:r>
      <w:r w:rsidR="00342882" w:rsidRPr="001D19CD">
        <w:rPr>
          <w:rFonts w:ascii="Times New Roman" w:eastAsia="Times New Roman" w:hAnsi="Times New Roman" w:cs="Times New Roman"/>
          <w:sz w:val="28"/>
          <w:szCs w:val="28"/>
          <w:lang w:val="kk-KZ" w:eastAsia="ru-RU"/>
        </w:rPr>
        <w:t>118</w:t>
      </w:r>
      <w:r w:rsidR="006C095A" w:rsidRPr="001D19CD">
        <w:rPr>
          <w:rFonts w:ascii="Times New Roman" w:eastAsia="Times New Roman" w:hAnsi="Times New Roman" w:cs="Times New Roman"/>
          <w:sz w:val="28"/>
          <w:szCs w:val="28"/>
          <w:lang w:val="kk-KZ" w:eastAsia="ru-RU"/>
        </w:rPr>
        <w:t>], м</w:t>
      </w:r>
      <w:r w:rsidRPr="001D19CD">
        <w:rPr>
          <w:rFonts w:ascii="Times New Roman" w:eastAsia="Times New Roman" w:hAnsi="Times New Roman" w:cs="Times New Roman"/>
          <w:sz w:val="28"/>
          <w:szCs w:val="28"/>
          <w:lang w:val="kk-KZ" w:eastAsia="ru-RU"/>
        </w:rPr>
        <w:t xml:space="preserve">ұнда жеке моральдық тәртіптің </w:t>
      </w:r>
      <w:r w:rsidRPr="001D19CD">
        <w:rPr>
          <w:rFonts w:ascii="Times New Roman" w:eastAsia="Times New Roman" w:hAnsi="Times New Roman" w:cs="Times New Roman"/>
          <w:bCs/>
          <w:sz w:val="28"/>
          <w:szCs w:val="28"/>
          <w:lang w:val="kk-KZ" w:eastAsia="ru-RU"/>
        </w:rPr>
        <w:t>әлеуметтік тұрақтылыққа ықпалы</w:t>
      </w:r>
      <w:r w:rsidRPr="001D19CD">
        <w:rPr>
          <w:rFonts w:ascii="Times New Roman" w:eastAsia="Times New Roman" w:hAnsi="Times New Roman" w:cs="Times New Roman"/>
          <w:sz w:val="28"/>
          <w:szCs w:val="28"/>
          <w:lang w:val="kk-KZ" w:eastAsia="ru-RU"/>
        </w:rPr>
        <w:t xml:space="preserve"> айқын көрсетілген. Теориялық тілмен айтқанда, </w:t>
      </w:r>
      <w:r w:rsidRPr="001D19CD">
        <w:rPr>
          <w:rFonts w:ascii="Times New Roman" w:eastAsia="Times New Roman" w:hAnsi="Times New Roman" w:cs="Times New Roman"/>
          <w:bCs/>
          <w:sz w:val="28"/>
          <w:szCs w:val="28"/>
          <w:lang w:val="kk-KZ" w:eastAsia="ru-RU"/>
        </w:rPr>
        <w:t>микроқұрылым мен макроқұрылым арасындағы диалектикалық байланыс</w:t>
      </w:r>
      <w:r w:rsidR="006C095A" w:rsidRPr="001D19CD">
        <w:rPr>
          <w:rFonts w:ascii="Times New Roman" w:eastAsia="Times New Roman" w:hAnsi="Times New Roman" w:cs="Times New Roman"/>
          <w:sz w:val="28"/>
          <w:szCs w:val="28"/>
          <w:lang w:val="kk-KZ" w:eastAsia="ru-RU"/>
        </w:rPr>
        <w:t xml:space="preserve"> (отбасы – қоғам),м</w:t>
      </w:r>
      <w:r w:rsidRPr="001D19CD">
        <w:rPr>
          <w:rFonts w:ascii="Times New Roman" w:eastAsia="Times New Roman" w:hAnsi="Times New Roman" w:cs="Times New Roman"/>
          <w:bCs/>
          <w:sz w:val="28"/>
          <w:szCs w:val="28"/>
          <w:lang w:val="kk-KZ" w:eastAsia="ru-RU"/>
        </w:rPr>
        <w:t>оральдық тәртіп пен әлеуметтік тұрақтылық белгісі.</w:t>
      </w:r>
      <w:r w:rsidRPr="001D19CD">
        <w:rPr>
          <w:rFonts w:ascii="Times New Roman" w:eastAsia="Times New Roman" w:hAnsi="Times New Roman" w:cs="Times New Roman"/>
          <w:sz w:val="28"/>
          <w:szCs w:val="28"/>
          <w:lang w:val="kk-KZ" w:eastAsia="ru-RU"/>
        </w:rPr>
        <w:t xml:space="preserve"> Қазақ халқында «Әйел – үйдің қазығы»</w:t>
      </w:r>
      <w:r w:rsidR="00216168" w:rsidRPr="001D19CD">
        <w:rPr>
          <w:rFonts w:ascii="Times New Roman" w:eastAsia="Times New Roman" w:hAnsi="Times New Roman" w:cs="Times New Roman"/>
          <w:sz w:val="28"/>
          <w:szCs w:val="28"/>
          <w:lang w:val="kk-KZ" w:eastAsia="ru-RU"/>
        </w:rPr>
        <w:t xml:space="preserve"> </w:t>
      </w:r>
      <w:r w:rsidR="006C095A" w:rsidRPr="001D19CD">
        <w:rPr>
          <w:rFonts w:ascii="Times New Roman" w:eastAsia="Times New Roman" w:hAnsi="Times New Roman" w:cs="Times New Roman"/>
          <w:sz w:val="28"/>
          <w:szCs w:val="28"/>
          <w:lang w:val="kk-KZ" w:eastAsia="ru-RU"/>
        </w:rPr>
        <w:t>[67</w:t>
      </w:r>
      <w:r w:rsidR="008A6BDA" w:rsidRPr="001D19CD">
        <w:rPr>
          <w:rFonts w:ascii="Times New Roman" w:eastAsia="Times New Roman" w:hAnsi="Times New Roman" w:cs="Times New Roman"/>
          <w:sz w:val="28"/>
          <w:szCs w:val="28"/>
          <w:lang w:val="kk-KZ" w:eastAsia="ru-RU"/>
        </w:rPr>
        <w:t>, б</w:t>
      </w:r>
      <w:r w:rsidR="00B367E8" w:rsidRPr="001D19CD">
        <w:rPr>
          <w:rFonts w:ascii="Times New Roman" w:eastAsia="Times New Roman" w:hAnsi="Times New Roman" w:cs="Times New Roman"/>
          <w:sz w:val="28"/>
          <w:szCs w:val="28"/>
          <w:lang w:val="kk-KZ" w:eastAsia="ru-RU"/>
        </w:rPr>
        <w:t>.</w:t>
      </w:r>
      <w:r w:rsidR="008A6BDA" w:rsidRPr="001D19CD">
        <w:rPr>
          <w:rFonts w:ascii="Times New Roman" w:eastAsia="Times New Roman" w:hAnsi="Times New Roman" w:cs="Times New Roman"/>
          <w:sz w:val="28"/>
          <w:szCs w:val="28"/>
          <w:lang w:val="kk-KZ" w:eastAsia="ru-RU"/>
        </w:rPr>
        <w:t xml:space="preserve"> 119</w:t>
      </w:r>
      <w:r w:rsidR="006C095A" w:rsidRPr="001D19CD">
        <w:rPr>
          <w:rFonts w:ascii="Times New Roman" w:eastAsia="Times New Roman" w:hAnsi="Times New Roman" w:cs="Times New Roman"/>
          <w:sz w:val="28"/>
          <w:szCs w:val="28"/>
          <w:lang w:val="kk-KZ" w:eastAsia="ru-RU"/>
        </w:rPr>
        <w:t>]</w:t>
      </w:r>
      <w:r w:rsidRPr="001D19CD">
        <w:rPr>
          <w:rFonts w:ascii="Times New Roman" w:eastAsia="Times New Roman" w:hAnsi="Times New Roman" w:cs="Times New Roman"/>
          <w:sz w:val="28"/>
          <w:szCs w:val="28"/>
          <w:lang w:val="kk-KZ" w:eastAsia="ru-RU"/>
        </w:rPr>
        <w:t>, «Әйел – ошақтың иесі»</w:t>
      </w:r>
      <w:r w:rsidR="00216168" w:rsidRPr="001D19CD">
        <w:rPr>
          <w:rFonts w:ascii="Times New Roman" w:eastAsia="Times New Roman" w:hAnsi="Times New Roman" w:cs="Times New Roman"/>
          <w:sz w:val="28"/>
          <w:szCs w:val="28"/>
          <w:lang w:val="kk-KZ" w:eastAsia="ru-RU"/>
        </w:rPr>
        <w:t xml:space="preserve"> </w:t>
      </w:r>
      <w:r w:rsidR="006C095A" w:rsidRPr="001D19CD">
        <w:rPr>
          <w:rFonts w:ascii="Times New Roman" w:eastAsia="Times New Roman" w:hAnsi="Times New Roman" w:cs="Times New Roman"/>
          <w:sz w:val="28"/>
          <w:szCs w:val="28"/>
          <w:lang w:val="kk-KZ" w:eastAsia="ru-RU"/>
        </w:rPr>
        <w:t>[67</w:t>
      </w:r>
      <w:r w:rsidR="008A6BDA" w:rsidRPr="001D19CD">
        <w:rPr>
          <w:rFonts w:ascii="Times New Roman" w:eastAsia="Times New Roman" w:hAnsi="Times New Roman" w:cs="Times New Roman"/>
          <w:sz w:val="28"/>
          <w:szCs w:val="28"/>
          <w:lang w:val="kk-KZ" w:eastAsia="ru-RU"/>
        </w:rPr>
        <w:t>, б.119</w:t>
      </w:r>
      <w:r w:rsidR="006C095A" w:rsidRPr="001D19CD">
        <w:rPr>
          <w:rFonts w:ascii="Times New Roman" w:eastAsia="Times New Roman" w:hAnsi="Times New Roman" w:cs="Times New Roman"/>
          <w:sz w:val="28"/>
          <w:szCs w:val="28"/>
          <w:lang w:val="kk-KZ" w:eastAsia="ru-RU"/>
        </w:rPr>
        <w:t xml:space="preserve">], </w:t>
      </w:r>
      <w:r w:rsidRPr="001D19CD">
        <w:rPr>
          <w:rFonts w:ascii="Times New Roman" w:eastAsia="Times New Roman" w:hAnsi="Times New Roman" w:cs="Times New Roman"/>
          <w:sz w:val="28"/>
          <w:szCs w:val="28"/>
          <w:lang w:val="kk-KZ" w:eastAsia="ru-RU"/>
        </w:rPr>
        <w:t xml:space="preserve"> деген мақал-мәтелдер бар. </w:t>
      </w:r>
      <w:r w:rsidR="006C095A" w:rsidRPr="001D19CD">
        <w:rPr>
          <w:rFonts w:ascii="Times New Roman" w:eastAsia="Times New Roman" w:hAnsi="Times New Roman" w:cs="Times New Roman"/>
          <w:sz w:val="28"/>
          <w:szCs w:val="28"/>
          <w:lang w:val="kk-KZ" w:eastAsia="ru-RU"/>
        </w:rPr>
        <w:t>Ғұламаның</w:t>
      </w:r>
      <w:r w:rsidRPr="001D19CD">
        <w:rPr>
          <w:rFonts w:ascii="Times New Roman" w:eastAsia="Times New Roman" w:hAnsi="Times New Roman" w:cs="Times New Roman"/>
          <w:sz w:val="28"/>
          <w:szCs w:val="28"/>
          <w:lang w:val="kk-KZ" w:eastAsia="ru-RU"/>
        </w:rPr>
        <w:t xml:space="preserve"> әйелді береке, тұрақтылық символы ретінде көрсетуімен тікелей </w:t>
      </w:r>
      <w:r w:rsidRPr="001D19CD">
        <w:rPr>
          <w:rFonts w:ascii="Times New Roman" w:eastAsia="Times New Roman" w:hAnsi="Times New Roman" w:cs="Times New Roman"/>
          <w:bCs/>
          <w:sz w:val="28"/>
          <w:szCs w:val="28"/>
          <w:lang w:val="kk-KZ" w:eastAsia="ru-RU"/>
        </w:rPr>
        <w:t>қазақы дүниетаныммен</w:t>
      </w:r>
      <w:r w:rsidRPr="001D19CD">
        <w:rPr>
          <w:rFonts w:ascii="Times New Roman" w:eastAsia="Times New Roman" w:hAnsi="Times New Roman" w:cs="Times New Roman"/>
          <w:sz w:val="28"/>
          <w:szCs w:val="28"/>
          <w:lang w:val="kk-KZ" w:eastAsia="ru-RU"/>
        </w:rPr>
        <w:t xml:space="preserve"> үндес. </w:t>
      </w:r>
      <w:r w:rsidR="006C095A" w:rsidRPr="001D19CD">
        <w:rPr>
          <w:rFonts w:ascii="Times New Roman" w:eastAsia="Times New Roman" w:hAnsi="Times New Roman" w:cs="Times New Roman"/>
          <w:sz w:val="28"/>
          <w:szCs w:val="28"/>
          <w:lang w:val="kk-KZ" w:eastAsia="ru-RU"/>
        </w:rPr>
        <w:t>Және де,</w:t>
      </w:r>
      <w:r w:rsidRPr="001D19CD">
        <w:rPr>
          <w:rFonts w:ascii="Times New Roman" w:eastAsia="Times New Roman" w:hAnsi="Times New Roman" w:cs="Times New Roman"/>
          <w:sz w:val="28"/>
          <w:szCs w:val="28"/>
          <w:lang w:val="kk-KZ" w:eastAsia="ru-RU"/>
        </w:rPr>
        <w:t xml:space="preserve"> </w:t>
      </w:r>
      <w:r w:rsidRPr="001D19CD">
        <w:rPr>
          <w:rFonts w:ascii="Times New Roman" w:eastAsia="Times New Roman" w:hAnsi="Times New Roman" w:cs="Times New Roman"/>
          <w:bCs/>
          <w:sz w:val="28"/>
          <w:szCs w:val="28"/>
          <w:lang w:val="kk-KZ" w:eastAsia="ru-RU"/>
        </w:rPr>
        <w:t>мәдени-антропологиялық сабақтастық</w:t>
      </w:r>
      <w:r w:rsidRPr="001D19CD">
        <w:rPr>
          <w:rFonts w:ascii="Times New Roman" w:eastAsia="Times New Roman" w:hAnsi="Times New Roman" w:cs="Times New Roman"/>
          <w:sz w:val="28"/>
          <w:szCs w:val="28"/>
          <w:lang w:val="kk-KZ" w:eastAsia="ru-RU"/>
        </w:rPr>
        <w:t xml:space="preserve"> байқалады: түркілік дәуірден басталған әйелге қатысты символикалық көзқарас қазақ қоғамында да жалғасын тапқан. Жүсіп Баласағұн әйел бейнесін </w:t>
      </w:r>
      <w:r w:rsidRPr="001D19CD">
        <w:rPr>
          <w:rFonts w:ascii="Times New Roman" w:eastAsia="Times New Roman" w:hAnsi="Times New Roman" w:cs="Times New Roman"/>
          <w:bCs/>
          <w:sz w:val="28"/>
          <w:szCs w:val="28"/>
          <w:lang w:val="kk-KZ" w:eastAsia="ru-RU"/>
        </w:rPr>
        <w:t>символға айналдыру</w:t>
      </w:r>
      <w:r w:rsidRPr="001D19CD">
        <w:rPr>
          <w:rFonts w:ascii="Times New Roman" w:eastAsia="Times New Roman" w:hAnsi="Times New Roman" w:cs="Times New Roman"/>
          <w:sz w:val="28"/>
          <w:szCs w:val="28"/>
          <w:lang w:val="kk-KZ" w:eastAsia="ru-RU"/>
        </w:rPr>
        <w:t xml:space="preserve"> арқылы отбасы институтының ішкі мәнін ашып көрсетеді. Әйел – тек жеке адам емес, ол – </w:t>
      </w:r>
      <w:r w:rsidRPr="001D19CD">
        <w:rPr>
          <w:rFonts w:ascii="Times New Roman" w:eastAsia="Times New Roman" w:hAnsi="Times New Roman" w:cs="Times New Roman"/>
          <w:bCs/>
          <w:sz w:val="28"/>
          <w:szCs w:val="28"/>
          <w:lang w:val="kk-KZ" w:eastAsia="ru-RU"/>
        </w:rPr>
        <w:t>мәдени символ</w:t>
      </w:r>
      <w:r w:rsidRPr="001D19CD">
        <w:rPr>
          <w:rFonts w:ascii="Times New Roman" w:eastAsia="Times New Roman" w:hAnsi="Times New Roman" w:cs="Times New Roman"/>
          <w:sz w:val="28"/>
          <w:szCs w:val="28"/>
          <w:lang w:val="kk-KZ" w:eastAsia="ru-RU"/>
        </w:rPr>
        <w:t xml:space="preserve">, отбасының моральдық-әлеуметтік </w:t>
      </w:r>
      <w:r w:rsidR="005D459C" w:rsidRPr="001D19CD">
        <w:rPr>
          <w:rFonts w:ascii="Times New Roman" w:eastAsia="Times New Roman" w:hAnsi="Times New Roman" w:cs="Times New Roman"/>
          <w:sz w:val="28"/>
          <w:szCs w:val="28"/>
          <w:lang w:val="kk-KZ" w:eastAsia="ru-RU"/>
        </w:rPr>
        <w:t>тірегі. Теориялық тұрғыдан</w:t>
      </w:r>
      <w:r w:rsidRPr="001D19CD">
        <w:rPr>
          <w:rFonts w:ascii="Times New Roman" w:eastAsia="Times New Roman" w:hAnsi="Times New Roman" w:cs="Times New Roman"/>
          <w:sz w:val="28"/>
          <w:szCs w:val="28"/>
          <w:lang w:val="kk-KZ" w:eastAsia="ru-RU"/>
        </w:rPr>
        <w:t xml:space="preserve"> символдық бейнелеу, гендерлік рөлдер теориясы және әлеуметтік институттар теориясы тұрғысынан талданатын құндылық.</w:t>
      </w:r>
    </w:p>
    <w:p w14:paraId="2993CB6F" w14:textId="787A1CF3" w:rsidR="00097FBA" w:rsidRPr="001D19CD" w:rsidRDefault="00097FBA" w:rsidP="00C60A0A">
      <w:pPr>
        <w:spacing w:line="240" w:lineRule="auto"/>
        <w:ind w:left="567" w:right="-1"/>
        <w:contextualSpacing/>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«Ұл туса – сүйінші сұрап, қуана біл,</w:t>
      </w:r>
      <w:r w:rsidRPr="001D19CD">
        <w:rPr>
          <w:rFonts w:ascii="Times New Roman" w:eastAsia="Times New Roman" w:hAnsi="Times New Roman" w:cs="Times New Roman"/>
          <w:sz w:val="28"/>
          <w:szCs w:val="28"/>
          <w:lang w:val="kk-KZ" w:eastAsia="ru-RU"/>
        </w:rPr>
        <w:br/>
        <w:t>Қыз туса – көркін көріп, сыйлай біл.</w:t>
      </w:r>
      <w:r w:rsidRPr="001D19CD">
        <w:rPr>
          <w:rFonts w:ascii="Times New Roman" w:eastAsia="Times New Roman" w:hAnsi="Times New Roman" w:cs="Times New Roman"/>
          <w:sz w:val="28"/>
          <w:szCs w:val="28"/>
          <w:lang w:val="kk-KZ" w:eastAsia="ru-RU"/>
        </w:rPr>
        <w:br/>
        <w:t>Екеуі де – тәңірдің берген несібесі,</w:t>
      </w:r>
      <w:r w:rsidRPr="001D19CD">
        <w:rPr>
          <w:rFonts w:ascii="Times New Roman" w:eastAsia="Times New Roman" w:hAnsi="Times New Roman" w:cs="Times New Roman"/>
          <w:sz w:val="28"/>
          <w:szCs w:val="28"/>
          <w:lang w:val="kk-KZ" w:eastAsia="ru-RU"/>
        </w:rPr>
        <w:br/>
        <w:t>Ж</w:t>
      </w:r>
      <w:r w:rsidR="00EA7B5E" w:rsidRPr="001D19CD">
        <w:rPr>
          <w:rFonts w:ascii="Times New Roman" w:eastAsia="Times New Roman" w:hAnsi="Times New Roman" w:cs="Times New Roman"/>
          <w:sz w:val="28"/>
          <w:szCs w:val="28"/>
          <w:lang w:val="kk-KZ" w:eastAsia="ru-RU"/>
        </w:rPr>
        <w:t>ақс</w:t>
      </w:r>
      <w:r w:rsidR="001B13A5" w:rsidRPr="001D19CD">
        <w:rPr>
          <w:rFonts w:ascii="Times New Roman" w:eastAsia="Times New Roman" w:hAnsi="Times New Roman" w:cs="Times New Roman"/>
          <w:sz w:val="28"/>
          <w:szCs w:val="28"/>
          <w:lang w:val="kk-KZ" w:eastAsia="ru-RU"/>
        </w:rPr>
        <w:t>ы болса – шаңырақтың көркі</w:t>
      </w:r>
      <w:r w:rsidR="006C095A" w:rsidRPr="001D19CD">
        <w:rPr>
          <w:rFonts w:ascii="Times New Roman" w:eastAsia="Times New Roman" w:hAnsi="Times New Roman" w:cs="Times New Roman"/>
          <w:sz w:val="28"/>
          <w:szCs w:val="28"/>
          <w:lang w:val="kk-KZ" w:eastAsia="ru-RU"/>
        </w:rPr>
        <w:t>» [64</w:t>
      </w:r>
      <w:r w:rsidR="00D32C11" w:rsidRPr="001D19CD">
        <w:rPr>
          <w:rFonts w:ascii="Times New Roman" w:eastAsia="Times New Roman" w:hAnsi="Times New Roman" w:cs="Times New Roman"/>
          <w:sz w:val="28"/>
          <w:szCs w:val="28"/>
          <w:lang w:val="kk-KZ" w:eastAsia="ru-RU"/>
        </w:rPr>
        <w:t>, б.628</w:t>
      </w:r>
      <w:r w:rsidR="00216168" w:rsidRPr="001D19CD">
        <w:rPr>
          <w:rFonts w:ascii="Times New Roman" w:eastAsia="Times New Roman" w:hAnsi="Times New Roman" w:cs="Times New Roman"/>
          <w:sz w:val="28"/>
          <w:szCs w:val="28"/>
          <w:lang w:val="kk-KZ" w:eastAsia="ru-RU"/>
        </w:rPr>
        <w:t>.</w:t>
      </w:r>
      <w:r w:rsidR="00EA7B5E" w:rsidRPr="001D19CD">
        <w:rPr>
          <w:rFonts w:ascii="Times New Roman" w:eastAsia="Times New Roman" w:hAnsi="Times New Roman" w:cs="Times New Roman"/>
          <w:sz w:val="28"/>
          <w:szCs w:val="28"/>
          <w:lang w:val="kk-KZ" w:eastAsia="ru-RU"/>
        </w:rPr>
        <w:t>]</w:t>
      </w:r>
    </w:p>
    <w:p w14:paraId="1D716304" w14:textId="77777777" w:rsidR="003C6D74" w:rsidRPr="001D19CD" w:rsidRDefault="00097FBA" w:rsidP="003C6D74">
      <w:pPr>
        <w:spacing w:line="240" w:lineRule="auto"/>
        <w:ind w:right="-1" w:firstLine="567"/>
        <w:contextualSpacing/>
        <w:jc w:val="both"/>
        <w:rPr>
          <w:rFonts w:ascii="Times New Roman" w:hAnsi="Times New Roman" w:cs="Times New Roman"/>
          <w:sz w:val="28"/>
          <w:szCs w:val="28"/>
          <w:lang w:val="kk-KZ"/>
        </w:rPr>
      </w:pPr>
      <w:r w:rsidRPr="001D19CD">
        <w:rPr>
          <w:rFonts w:ascii="Times New Roman" w:eastAsia="Times New Roman" w:hAnsi="Times New Roman" w:cs="Times New Roman"/>
          <w:sz w:val="28"/>
          <w:szCs w:val="28"/>
          <w:lang w:val="kk-KZ" w:eastAsia="ru-RU"/>
        </w:rPr>
        <w:t>Қазақы танымда «сүйінші» – қуанышты хабарды жеткізушіге берілетін сый-сияпат. Баланың дүниеге келуі – ең үлкен қуаныш, сондықтан қазақтар «Ұл туса – сүйінші!»</w:t>
      </w:r>
      <w:r w:rsidR="006C095A" w:rsidRPr="001D19CD">
        <w:rPr>
          <w:rFonts w:ascii="Times New Roman" w:eastAsia="Times New Roman" w:hAnsi="Times New Roman" w:cs="Times New Roman"/>
          <w:sz w:val="28"/>
          <w:szCs w:val="28"/>
          <w:lang w:val="kk-KZ" w:eastAsia="ru-RU"/>
        </w:rPr>
        <w:t xml:space="preserve"> [67</w:t>
      </w:r>
      <w:r w:rsidR="00B367E8" w:rsidRPr="001D19CD">
        <w:rPr>
          <w:rFonts w:ascii="Times New Roman" w:eastAsia="Times New Roman" w:hAnsi="Times New Roman" w:cs="Times New Roman"/>
          <w:sz w:val="28"/>
          <w:szCs w:val="28"/>
          <w:lang w:val="kk-KZ" w:eastAsia="ru-RU"/>
        </w:rPr>
        <w:t>, б.</w:t>
      </w:r>
      <w:r w:rsidR="00D32C11" w:rsidRPr="001D19CD">
        <w:rPr>
          <w:rFonts w:ascii="Times New Roman" w:eastAsia="Times New Roman" w:hAnsi="Times New Roman" w:cs="Times New Roman"/>
          <w:sz w:val="28"/>
          <w:szCs w:val="28"/>
          <w:lang w:val="kk-KZ" w:eastAsia="ru-RU"/>
        </w:rPr>
        <w:t>120</w:t>
      </w:r>
      <w:r w:rsidR="006C095A" w:rsidRPr="001D19CD">
        <w:rPr>
          <w:rFonts w:ascii="Times New Roman" w:eastAsia="Times New Roman" w:hAnsi="Times New Roman" w:cs="Times New Roman"/>
          <w:sz w:val="28"/>
          <w:szCs w:val="28"/>
          <w:lang w:val="kk-KZ" w:eastAsia="ru-RU"/>
        </w:rPr>
        <w:t xml:space="preserve">], </w:t>
      </w:r>
      <w:r w:rsidRPr="001D19CD">
        <w:rPr>
          <w:rFonts w:ascii="Times New Roman" w:eastAsia="Times New Roman" w:hAnsi="Times New Roman" w:cs="Times New Roman"/>
          <w:sz w:val="28"/>
          <w:szCs w:val="28"/>
          <w:lang w:val="kk-KZ" w:eastAsia="ru-RU"/>
        </w:rPr>
        <w:t xml:space="preserve"> деп  </w:t>
      </w:r>
      <w:r w:rsidRPr="001D19CD">
        <w:rPr>
          <w:rFonts w:ascii="Times New Roman" w:eastAsia="Times New Roman" w:hAnsi="Times New Roman" w:cs="Times New Roman"/>
          <w:bCs/>
          <w:sz w:val="28"/>
          <w:szCs w:val="28"/>
          <w:lang w:val="kk-KZ" w:eastAsia="ru-RU"/>
        </w:rPr>
        <w:t>қазақы салт-дәстүрмен</w:t>
      </w:r>
      <w:r w:rsidRPr="001D19CD">
        <w:rPr>
          <w:rFonts w:ascii="Times New Roman" w:eastAsia="Times New Roman" w:hAnsi="Times New Roman" w:cs="Times New Roman"/>
          <w:b/>
          <w:bCs/>
          <w:sz w:val="28"/>
          <w:szCs w:val="28"/>
          <w:lang w:val="kk-KZ" w:eastAsia="ru-RU"/>
        </w:rPr>
        <w:t xml:space="preserve"> </w:t>
      </w:r>
      <w:r w:rsidRPr="001D19CD">
        <w:rPr>
          <w:rFonts w:ascii="Times New Roman" w:eastAsia="Times New Roman" w:hAnsi="Times New Roman" w:cs="Times New Roman"/>
          <w:sz w:val="28"/>
          <w:szCs w:val="28"/>
          <w:lang w:val="kk-KZ" w:eastAsia="ru-RU"/>
        </w:rPr>
        <w:t xml:space="preserve"> сүйінші сұрайды. </w:t>
      </w:r>
      <w:r w:rsidR="00EA7B5E" w:rsidRPr="001D19CD">
        <w:rPr>
          <w:rFonts w:ascii="Times New Roman" w:eastAsia="Times New Roman" w:hAnsi="Times New Roman" w:cs="Times New Roman"/>
          <w:sz w:val="28"/>
          <w:szCs w:val="28"/>
          <w:lang w:val="kk-KZ" w:eastAsia="ru-RU"/>
        </w:rPr>
        <w:t>Д</w:t>
      </w:r>
      <w:r w:rsidRPr="001D19CD">
        <w:rPr>
          <w:rFonts w:ascii="Times New Roman" w:eastAsia="Times New Roman" w:hAnsi="Times New Roman" w:cs="Times New Roman"/>
          <w:sz w:val="28"/>
          <w:szCs w:val="28"/>
          <w:lang w:val="kk-KZ" w:eastAsia="ru-RU"/>
        </w:rPr>
        <w:t xml:space="preserve">әстүр тек материалдық сый емес, сонымен бірге </w:t>
      </w:r>
      <w:r w:rsidRPr="001D19CD">
        <w:rPr>
          <w:rFonts w:ascii="Times New Roman" w:eastAsia="Times New Roman" w:hAnsi="Times New Roman" w:cs="Times New Roman"/>
          <w:bCs/>
          <w:sz w:val="28"/>
          <w:szCs w:val="28"/>
          <w:lang w:val="kk-KZ" w:eastAsia="ru-RU"/>
        </w:rPr>
        <w:t xml:space="preserve">қуанышты бөлісу мен ортақтастырудың </w:t>
      </w:r>
      <w:r w:rsidRPr="001D19CD">
        <w:rPr>
          <w:rFonts w:ascii="Times New Roman" w:eastAsia="Times New Roman" w:hAnsi="Times New Roman" w:cs="Times New Roman"/>
          <w:bCs/>
          <w:sz w:val="28"/>
          <w:szCs w:val="28"/>
          <w:lang w:val="kk-KZ" w:eastAsia="ru-RU"/>
        </w:rPr>
        <w:lastRenderedPageBreak/>
        <w:t>әлеуметтік институты</w:t>
      </w:r>
      <w:r w:rsidRPr="001D19CD">
        <w:rPr>
          <w:rFonts w:ascii="Times New Roman" w:eastAsia="Times New Roman" w:hAnsi="Times New Roman" w:cs="Times New Roman"/>
          <w:sz w:val="28"/>
          <w:szCs w:val="28"/>
          <w:lang w:val="kk-KZ" w:eastAsia="ru-RU"/>
        </w:rPr>
        <w:t xml:space="preserve">. Баласағұн да ұл туған сәтті «сүйінші сұрап, қуану керек» деп атап өтеді. Ұрпақ дүниеге келгенде сүйінші сұрау, шілдехана жасау, ат қою сияқты салттардың барлығы – </w:t>
      </w:r>
      <w:r w:rsidRPr="001D19CD">
        <w:rPr>
          <w:rFonts w:ascii="Times New Roman" w:eastAsia="Times New Roman" w:hAnsi="Times New Roman" w:cs="Times New Roman"/>
          <w:bCs/>
          <w:sz w:val="28"/>
          <w:szCs w:val="28"/>
          <w:lang w:val="kk-KZ" w:eastAsia="ru-RU"/>
        </w:rPr>
        <w:t>қоғамдық қатынастарды бекіту, әлеуметтік байланыстарды нығайту функциясын</w:t>
      </w:r>
      <w:r w:rsidRPr="001D19CD">
        <w:rPr>
          <w:rFonts w:ascii="Times New Roman" w:eastAsia="Times New Roman" w:hAnsi="Times New Roman" w:cs="Times New Roman"/>
          <w:sz w:val="28"/>
          <w:szCs w:val="28"/>
          <w:lang w:val="kk-KZ" w:eastAsia="ru-RU"/>
        </w:rPr>
        <w:t xml:space="preserve"> атқарған. Ғалымның ойы қазақтың дәстүрлі өмір салтымен толық сәйкес: ұл-қыз – тек жеке отбасының қуанышы емес, бүкіл ауыл-аймақтың ортақ тойы. Үзіндіде қызды «көркін көріп, сыйлай біл» деп бағалайды. Қазақ дәстүрінде қыз бала «қонақ», «шаңырақтың шырағы» деп ерекше құрметтелген. «Қыз өссе – елдің көркі»</w:t>
      </w:r>
      <w:r w:rsidR="00342882" w:rsidRPr="001D19CD">
        <w:rPr>
          <w:rFonts w:ascii="Times New Roman" w:eastAsia="Times New Roman" w:hAnsi="Times New Roman" w:cs="Times New Roman"/>
          <w:sz w:val="28"/>
          <w:szCs w:val="28"/>
          <w:lang w:val="kk-KZ" w:eastAsia="ru-RU"/>
        </w:rPr>
        <w:t>[68]</w:t>
      </w:r>
      <w:r w:rsidRPr="001D19CD">
        <w:rPr>
          <w:rFonts w:ascii="Times New Roman" w:eastAsia="Times New Roman" w:hAnsi="Times New Roman" w:cs="Times New Roman"/>
          <w:sz w:val="28"/>
          <w:szCs w:val="28"/>
          <w:lang w:val="kk-KZ" w:eastAsia="ru-RU"/>
        </w:rPr>
        <w:t xml:space="preserve"> деген мақал да осы оймен үндес. Ж. Баласағұн ұл мен қызды тең дәрежеде тәңірдің несібесі деп тануы – </w:t>
      </w:r>
      <w:r w:rsidRPr="001D19CD">
        <w:rPr>
          <w:rFonts w:ascii="Times New Roman" w:eastAsia="Times New Roman" w:hAnsi="Times New Roman" w:cs="Times New Roman"/>
          <w:bCs/>
          <w:sz w:val="28"/>
          <w:szCs w:val="28"/>
          <w:lang w:val="kk-KZ" w:eastAsia="ru-RU"/>
        </w:rPr>
        <w:t>қазақы қыз балаға құрмет дәстүрінің архаикалық негізін</w:t>
      </w:r>
      <w:r w:rsidRPr="001D19CD">
        <w:rPr>
          <w:rFonts w:ascii="Times New Roman" w:eastAsia="Times New Roman" w:hAnsi="Times New Roman" w:cs="Times New Roman"/>
          <w:sz w:val="28"/>
          <w:szCs w:val="28"/>
          <w:lang w:val="kk-KZ" w:eastAsia="ru-RU"/>
        </w:rPr>
        <w:t xml:space="preserve"> көрсетеді. </w:t>
      </w:r>
      <w:r w:rsidRPr="001D19CD">
        <w:rPr>
          <w:rFonts w:ascii="Times New Roman" w:eastAsia="Times New Roman" w:hAnsi="Times New Roman" w:cs="Times New Roman"/>
          <w:bCs/>
          <w:sz w:val="28"/>
          <w:szCs w:val="28"/>
          <w:lang w:val="kk-KZ" w:eastAsia="ru-RU"/>
        </w:rPr>
        <w:t>Шаңырақты деталь ретінде ала отырып, символьға айналдыра отырып,</w:t>
      </w:r>
      <w:r w:rsidRPr="001D19CD">
        <w:rPr>
          <w:rFonts w:ascii="Times New Roman" w:eastAsia="Times New Roman" w:hAnsi="Times New Roman" w:cs="Times New Roman"/>
          <w:sz w:val="28"/>
          <w:szCs w:val="28"/>
          <w:lang w:val="kk-KZ" w:eastAsia="ru-RU"/>
        </w:rPr>
        <w:t xml:space="preserve"> баланың жақсы болуы «шаңырақтың көркі</w:t>
      </w:r>
      <w:r w:rsidR="006C095A" w:rsidRPr="001D19CD">
        <w:rPr>
          <w:rFonts w:ascii="Times New Roman" w:eastAsia="Times New Roman" w:hAnsi="Times New Roman" w:cs="Times New Roman"/>
          <w:sz w:val="28"/>
          <w:szCs w:val="28"/>
          <w:lang w:val="kk-KZ" w:eastAsia="ru-RU"/>
        </w:rPr>
        <w:t>мен</w:t>
      </w:r>
      <w:r w:rsidRPr="001D19CD">
        <w:rPr>
          <w:rFonts w:ascii="Times New Roman" w:eastAsia="Times New Roman" w:hAnsi="Times New Roman" w:cs="Times New Roman"/>
          <w:sz w:val="28"/>
          <w:szCs w:val="28"/>
          <w:lang w:val="kk-KZ" w:eastAsia="ru-RU"/>
        </w:rPr>
        <w:t xml:space="preserve">» суреттеледі. Қазақ мәдениетінде шаңырақ – отбасының ғана емес, бүкіл әулеттің, ұрпақтың мәңгілігінің символы. Демек, ұрпақ – әулет жалғастырушы, ал оның жақсы тәрбиеленуі – шаңырақтың, яғни ұрпақтың мызғымас тірегі деп ой түйдіреді.Жүсіп Баласағұнның ұл мен қызды тәңірдің несібесі деп бағалауы және ұрпақтың «шаңырақтың көркі» екендігін айтуы қазақы салт-дәстүрдегі </w:t>
      </w:r>
      <w:r w:rsidRPr="001D19CD">
        <w:rPr>
          <w:rFonts w:ascii="Times New Roman" w:eastAsia="Times New Roman" w:hAnsi="Times New Roman" w:cs="Times New Roman"/>
          <w:bCs/>
          <w:sz w:val="28"/>
          <w:szCs w:val="28"/>
          <w:lang w:val="kk-KZ" w:eastAsia="ru-RU"/>
        </w:rPr>
        <w:t>сүйінші сұрау, қызға құрмет, шаңыраққа символикалық мән беру</w:t>
      </w:r>
      <w:r w:rsidRPr="001D19CD">
        <w:rPr>
          <w:rFonts w:ascii="Times New Roman" w:eastAsia="Times New Roman" w:hAnsi="Times New Roman" w:cs="Times New Roman"/>
          <w:sz w:val="28"/>
          <w:szCs w:val="28"/>
          <w:lang w:val="kk-KZ" w:eastAsia="ru-RU"/>
        </w:rPr>
        <w:t xml:space="preserve"> дәстүрлерімен толық үйлеседі. </w:t>
      </w:r>
      <w:r w:rsidR="005D459C" w:rsidRPr="001D19CD">
        <w:rPr>
          <w:rFonts w:ascii="Times New Roman" w:eastAsia="Times New Roman" w:hAnsi="Times New Roman" w:cs="Times New Roman"/>
          <w:sz w:val="28"/>
          <w:szCs w:val="28"/>
          <w:lang w:val="kk-KZ" w:eastAsia="ru-RU"/>
        </w:rPr>
        <w:t>О</w:t>
      </w:r>
      <w:r w:rsidRPr="001D19CD">
        <w:rPr>
          <w:rFonts w:ascii="Times New Roman" w:eastAsia="Times New Roman" w:hAnsi="Times New Roman" w:cs="Times New Roman"/>
          <w:sz w:val="28"/>
          <w:szCs w:val="28"/>
          <w:lang w:val="kk-KZ" w:eastAsia="ru-RU"/>
        </w:rPr>
        <w:t xml:space="preserve">тбасылық құндылықтардың түркілік дүниетанымнан қазақы танымға үзілмей жалғасқанын дәлелдейді.  Жүсіп Баласағұн шығармаларындағы отбасы құндылықтары тек жеке әулет аясында емес, бүкіл қоғам мен мемлекеттің тұрақтылығының негізі ретінде қарастырылады. Ол </w:t>
      </w:r>
      <w:r w:rsidRPr="001D19CD">
        <w:rPr>
          <w:rFonts w:ascii="Times New Roman" w:eastAsia="Times New Roman" w:hAnsi="Times New Roman" w:cs="Times New Roman"/>
          <w:bCs/>
          <w:sz w:val="28"/>
          <w:szCs w:val="28"/>
          <w:lang w:val="kk-KZ" w:eastAsia="ru-RU"/>
        </w:rPr>
        <w:t>тәрбие, әйелдің орны, ұрпаққа құрмет, ата-ана беделі</w:t>
      </w:r>
      <w:r w:rsidRPr="001D19CD">
        <w:rPr>
          <w:rFonts w:ascii="Times New Roman" w:eastAsia="Times New Roman" w:hAnsi="Times New Roman" w:cs="Times New Roman"/>
          <w:sz w:val="28"/>
          <w:szCs w:val="28"/>
          <w:lang w:val="kk-KZ" w:eastAsia="ru-RU"/>
        </w:rPr>
        <w:t xml:space="preserve"> мәселелерін көтере отырып, отбасы институтын мемлекеттің тірегімен тең қояды. Жүсіп Баласағұнның «Құтты білік»  дастанында отбасылық құндылықтарға қатысты маңызды ойлар мен өсиеттер көп. Дастан негізінен мемлекетті басқару, әділеттілік, білім және адамгершілік мәселелерін қозғағанымен, сол үлкен құндылықтардың бастауы - </w:t>
      </w:r>
      <w:r w:rsidRPr="001D19CD">
        <w:rPr>
          <w:rFonts w:ascii="Times New Roman" w:eastAsia="Times New Roman" w:hAnsi="Times New Roman" w:cs="Times New Roman"/>
          <w:bCs/>
          <w:sz w:val="28"/>
          <w:szCs w:val="28"/>
          <w:lang w:val="kk-KZ" w:eastAsia="ru-RU"/>
        </w:rPr>
        <w:t>отбасы тәрбиесін</w:t>
      </w:r>
      <w:r w:rsidRPr="001D19CD">
        <w:rPr>
          <w:rFonts w:ascii="Times New Roman" w:eastAsia="Times New Roman" w:hAnsi="Times New Roman" w:cs="Times New Roman"/>
          <w:sz w:val="28"/>
          <w:szCs w:val="28"/>
          <w:lang w:val="kk-KZ" w:eastAsia="ru-RU"/>
        </w:rPr>
        <w:t xml:space="preserve"> де ерекше атап өтеді.Жүсіп Баласағұн </w:t>
      </w:r>
      <w:r w:rsidRPr="001D19CD">
        <w:rPr>
          <w:rFonts w:ascii="Times New Roman" w:eastAsia="Times New Roman" w:hAnsi="Times New Roman" w:cs="Times New Roman"/>
          <w:bCs/>
          <w:sz w:val="28"/>
          <w:szCs w:val="28"/>
          <w:lang w:val="kk-KZ" w:eastAsia="ru-RU"/>
        </w:rPr>
        <w:t>ұрпақ тәрбиесінің маңыздылығы</w:t>
      </w:r>
      <w:r w:rsidRPr="001D19CD">
        <w:rPr>
          <w:rFonts w:ascii="Times New Roman" w:eastAsia="Times New Roman" w:hAnsi="Times New Roman" w:cs="Times New Roman"/>
          <w:sz w:val="28"/>
          <w:szCs w:val="28"/>
          <w:lang w:val="kk-KZ" w:eastAsia="ru-RU"/>
        </w:rPr>
        <w:t>на – бала тәрбиесіне, оның ішінде ұл мен қыз баланы отбасында тәрбиелеуге айрықша мән береді. «Балаға тәрбиені отбасында бер», «Ақ маңдайлы ұл-қыз туса, үйіңде өсір, бөтен жерде қалдырма»</w:t>
      </w:r>
      <w:r w:rsidR="006C095A" w:rsidRPr="001D19CD">
        <w:rPr>
          <w:rFonts w:ascii="Times New Roman" w:eastAsia="Times New Roman" w:hAnsi="Times New Roman" w:cs="Times New Roman"/>
          <w:sz w:val="28"/>
          <w:szCs w:val="28"/>
          <w:lang w:val="kk-KZ" w:eastAsia="ru-RU"/>
        </w:rPr>
        <w:t xml:space="preserve"> [64</w:t>
      </w:r>
      <w:r w:rsidR="00342882" w:rsidRPr="001D19CD">
        <w:rPr>
          <w:rFonts w:ascii="Times New Roman" w:eastAsia="Times New Roman" w:hAnsi="Times New Roman" w:cs="Times New Roman"/>
          <w:sz w:val="28"/>
          <w:szCs w:val="28"/>
          <w:lang w:val="kk-KZ" w:eastAsia="ru-RU"/>
        </w:rPr>
        <w:t>, б. 628</w:t>
      </w:r>
      <w:r w:rsidR="006C095A" w:rsidRPr="001D19CD">
        <w:rPr>
          <w:rFonts w:ascii="Times New Roman" w:eastAsia="Times New Roman" w:hAnsi="Times New Roman" w:cs="Times New Roman"/>
          <w:sz w:val="28"/>
          <w:szCs w:val="28"/>
          <w:lang w:val="kk-KZ" w:eastAsia="ru-RU"/>
        </w:rPr>
        <w:t>]</w:t>
      </w:r>
      <w:r w:rsidRPr="001D19CD">
        <w:rPr>
          <w:rFonts w:ascii="Times New Roman" w:eastAsia="Times New Roman" w:hAnsi="Times New Roman" w:cs="Times New Roman"/>
          <w:sz w:val="28"/>
          <w:szCs w:val="28"/>
          <w:lang w:val="kk-KZ" w:eastAsia="ru-RU"/>
        </w:rPr>
        <w:t xml:space="preserve"> («Құтты білік» дастанынан, әр түрлі деректерде келтірілген өсиеттер) Үзінділер Жүсіп Баласағұнның </w:t>
      </w:r>
      <w:r w:rsidRPr="001D19CD">
        <w:rPr>
          <w:rFonts w:ascii="Times New Roman" w:eastAsia="Times New Roman" w:hAnsi="Times New Roman" w:cs="Times New Roman"/>
          <w:bCs/>
          <w:sz w:val="28"/>
          <w:szCs w:val="28"/>
          <w:lang w:val="kk-KZ" w:eastAsia="ru-RU"/>
        </w:rPr>
        <w:t>отбасын тәрбиенің алтын ұясы</w:t>
      </w:r>
      <w:r w:rsidRPr="001D19CD">
        <w:rPr>
          <w:rFonts w:ascii="Times New Roman" w:eastAsia="Times New Roman" w:hAnsi="Times New Roman" w:cs="Times New Roman"/>
          <w:sz w:val="28"/>
          <w:szCs w:val="28"/>
          <w:lang w:val="kk-KZ" w:eastAsia="ru-RU"/>
        </w:rPr>
        <w:t xml:space="preserve"> деп танығанын көрсетеді. </w:t>
      </w:r>
      <w:r w:rsidRPr="001D19CD">
        <w:rPr>
          <w:rFonts w:ascii="Times New Roman" w:eastAsia="Times New Roman" w:hAnsi="Times New Roman" w:cs="Times New Roman"/>
          <w:bCs/>
          <w:iCs/>
          <w:sz w:val="28"/>
          <w:szCs w:val="28"/>
          <w:lang w:val="kk-KZ" w:eastAsia="ru-RU"/>
        </w:rPr>
        <w:t>«Отбасында бер»</w:t>
      </w:r>
      <w:r w:rsidRPr="001D19CD">
        <w:rPr>
          <w:rFonts w:ascii="Times New Roman" w:eastAsia="Times New Roman" w:hAnsi="Times New Roman" w:cs="Times New Roman"/>
          <w:iCs/>
          <w:sz w:val="28"/>
          <w:szCs w:val="28"/>
          <w:lang w:val="kk-KZ" w:eastAsia="ru-RU"/>
        </w:rPr>
        <w:t xml:space="preserve"> дегені - тәрбиенің негізгі бастауы ата-ана және үй ішіндегі атмосфера болуы керек деген философиялық тұжырым. П</w:t>
      </w:r>
      <w:r w:rsidRPr="001D19CD">
        <w:rPr>
          <w:rFonts w:ascii="Times New Roman" w:eastAsia="Times New Roman" w:hAnsi="Times New Roman" w:cs="Times New Roman"/>
          <w:bCs/>
          <w:iCs/>
          <w:sz w:val="28"/>
          <w:szCs w:val="28"/>
          <w:lang w:val="kk-KZ" w:eastAsia="ru-RU"/>
        </w:rPr>
        <w:t>едагогикалық құндылық</w:t>
      </w:r>
      <w:r w:rsidRPr="001D19CD">
        <w:rPr>
          <w:rFonts w:ascii="Times New Roman" w:eastAsia="Times New Roman" w:hAnsi="Times New Roman" w:cs="Times New Roman"/>
          <w:iCs/>
          <w:sz w:val="28"/>
          <w:szCs w:val="28"/>
          <w:lang w:val="kk-KZ" w:eastAsia="ru-RU"/>
        </w:rPr>
        <w:t xml:space="preserve"> тұрғысынан отбасының әлеуметтендірудегі шешуші рөлін айқындайды. </w:t>
      </w:r>
      <w:r w:rsidRPr="001D19CD">
        <w:rPr>
          <w:rFonts w:ascii="Times New Roman" w:eastAsia="Times New Roman" w:hAnsi="Times New Roman" w:cs="Times New Roman"/>
          <w:bCs/>
          <w:iCs/>
          <w:sz w:val="28"/>
          <w:szCs w:val="28"/>
          <w:lang w:val="kk-KZ" w:eastAsia="ru-RU"/>
        </w:rPr>
        <w:t>«Үйіңде өсір, бөтен жерде қалдырма»</w:t>
      </w:r>
      <w:r w:rsidRPr="001D19CD">
        <w:rPr>
          <w:rFonts w:ascii="Times New Roman" w:eastAsia="Times New Roman" w:hAnsi="Times New Roman" w:cs="Times New Roman"/>
          <w:iCs/>
          <w:sz w:val="28"/>
          <w:szCs w:val="28"/>
          <w:lang w:val="kk-KZ" w:eastAsia="ru-RU"/>
        </w:rPr>
        <w:t xml:space="preserve"> өсиеті</w:t>
      </w:r>
      <w:r w:rsidRPr="001D19CD">
        <w:rPr>
          <w:rFonts w:ascii="Times New Roman" w:eastAsia="Times New Roman" w:hAnsi="Times New Roman" w:cs="Times New Roman"/>
          <w:sz w:val="28"/>
          <w:szCs w:val="28"/>
          <w:lang w:val="kk-KZ" w:eastAsia="ru-RU"/>
        </w:rPr>
        <w:t xml:space="preserve"> - баланың рухани және физикалық тұтастығын сақтау, оны отбасының жылуы мен қамқорлығынан айырмау керектігін меңзейді. Ұ</w:t>
      </w:r>
      <w:r w:rsidRPr="001D19CD">
        <w:rPr>
          <w:rFonts w:ascii="Times New Roman" w:eastAsia="Times New Roman" w:hAnsi="Times New Roman" w:cs="Times New Roman"/>
          <w:bCs/>
          <w:sz w:val="28"/>
          <w:szCs w:val="28"/>
          <w:lang w:val="kk-KZ" w:eastAsia="ru-RU"/>
        </w:rPr>
        <w:t>лттық құндылық</w:t>
      </w:r>
      <w:r w:rsidRPr="001D19CD">
        <w:rPr>
          <w:rFonts w:ascii="Times New Roman" w:eastAsia="Times New Roman" w:hAnsi="Times New Roman" w:cs="Times New Roman"/>
          <w:sz w:val="28"/>
          <w:szCs w:val="28"/>
          <w:lang w:val="kk-KZ" w:eastAsia="ru-RU"/>
        </w:rPr>
        <w:t xml:space="preserve"> ретінде </w:t>
      </w:r>
      <w:r w:rsidRPr="001D19CD">
        <w:rPr>
          <w:rFonts w:ascii="Times New Roman" w:eastAsia="Times New Roman" w:hAnsi="Times New Roman" w:cs="Times New Roman"/>
          <w:bCs/>
          <w:sz w:val="28"/>
          <w:szCs w:val="28"/>
          <w:lang w:val="kk-KZ" w:eastAsia="ru-RU"/>
        </w:rPr>
        <w:t>балаға деген ата-аналық жауапкершіліктің</w:t>
      </w:r>
      <w:r w:rsidRPr="001D19CD">
        <w:rPr>
          <w:rFonts w:ascii="Times New Roman" w:eastAsia="Times New Roman" w:hAnsi="Times New Roman" w:cs="Times New Roman"/>
          <w:sz w:val="28"/>
          <w:szCs w:val="28"/>
          <w:lang w:val="kk-KZ" w:eastAsia="ru-RU"/>
        </w:rPr>
        <w:t xml:space="preserve"> жоғары болуын насихаттайды.Ө</w:t>
      </w:r>
      <w:r w:rsidRPr="001D19CD">
        <w:rPr>
          <w:rFonts w:ascii="Times New Roman" w:hAnsi="Times New Roman" w:cs="Times New Roman"/>
          <w:sz w:val="28"/>
          <w:szCs w:val="28"/>
          <w:lang w:val="kk-KZ"/>
        </w:rPr>
        <w:t xml:space="preserve">сиеттер Жүсіп Баласағұнның </w:t>
      </w:r>
      <w:r w:rsidR="00C02BD3" w:rsidRPr="001D19CD">
        <w:rPr>
          <w:rFonts w:ascii="Times New Roman" w:hAnsi="Times New Roman" w:cs="Times New Roman"/>
          <w:sz w:val="28"/>
          <w:szCs w:val="28"/>
          <w:lang w:val="kk-KZ"/>
        </w:rPr>
        <w:t>«</w:t>
      </w:r>
      <w:r w:rsidRPr="001D19CD">
        <w:rPr>
          <w:rFonts w:ascii="Times New Roman" w:hAnsi="Times New Roman" w:cs="Times New Roman"/>
          <w:sz w:val="28"/>
          <w:szCs w:val="28"/>
          <w:lang w:val="kk-KZ"/>
        </w:rPr>
        <w:t>Құтты білік</w:t>
      </w:r>
      <w:r w:rsidR="00C02BD3" w:rsidRPr="001D19CD">
        <w:rPr>
          <w:rFonts w:ascii="Times New Roman" w:hAnsi="Times New Roman" w:cs="Times New Roman"/>
          <w:sz w:val="28"/>
          <w:szCs w:val="28"/>
          <w:lang w:val="kk-KZ"/>
        </w:rPr>
        <w:t>»</w:t>
      </w:r>
      <w:r w:rsidRPr="001D19CD">
        <w:rPr>
          <w:rFonts w:ascii="Times New Roman" w:hAnsi="Times New Roman" w:cs="Times New Roman"/>
          <w:sz w:val="28"/>
          <w:szCs w:val="28"/>
          <w:lang w:val="kk-KZ"/>
        </w:rPr>
        <w:t xml:space="preserve"> дастанындағы ең маңызды педагогикалық және әлеуметтік-философиялық тұжырымдардың бірі болып табылады. </w:t>
      </w:r>
      <w:r w:rsidR="006C095A" w:rsidRPr="001D19CD">
        <w:rPr>
          <w:rFonts w:ascii="Times New Roman" w:hAnsi="Times New Roman" w:cs="Times New Roman"/>
          <w:sz w:val="28"/>
          <w:szCs w:val="28"/>
          <w:lang w:val="kk-KZ"/>
        </w:rPr>
        <w:t>Уа</w:t>
      </w:r>
      <w:r w:rsidRPr="001D19CD">
        <w:rPr>
          <w:rFonts w:ascii="Times New Roman" w:hAnsi="Times New Roman" w:cs="Times New Roman"/>
          <w:bCs/>
          <w:sz w:val="28"/>
          <w:szCs w:val="28"/>
          <w:lang w:val="kk-KZ"/>
        </w:rPr>
        <w:t>қыт (кезең) пен кеңістік (отбасылық орта)</w:t>
      </w:r>
      <w:r w:rsidRPr="001D19CD">
        <w:rPr>
          <w:rFonts w:ascii="Times New Roman" w:hAnsi="Times New Roman" w:cs="Times New Roman"/>
          <w:sz w:val="28"/>
          <w:szCs w:val="28"/>
          <w:lang w:val="kk-KZ"/>
        </w:rPr>
        <w:t xml:space="preserve"> тұрғысынан ұрпақ тәрбиесінің шешуші маңызын көрсетеді. Жүсіп Баласағұн </w:t>
      </w:r>
      <w:r w:rsidRPr="001D19CD">
        <w:rPr>
          <w:rFonts w:ascii="Times New Roman" w:hAnsi="Times New Roman" w:cs="Times New Roman"/>
          <w:bCs/>
          <w:sz w:val="28"/>
          <w:szCs w:val="28"/>
          <w:lang w:val="kk-KZ"/>
        </w:rPr>
        <w:t>«отбасы» (үйің)</w:t>
      </w:r>
      <w:r w:rsidRPr="001D19CD">
        <w:rPr>
          <w:rFonts w:ascii="Times New Roman" w:hAnsi="Times New Roman" w:cs="Times New Roman"/>
          <w:sz w:val="28"/>
          <w:szCs w:val="28"/>
          <w:lang w:val="kk-KZ"/>
        </w:rPr>
        <w:t xml:space="preserve"> </w:t>
      </w:r>
      <w:r w:rsidRPr="001D19CD">
        <w:rPr>
          <w:rFonts w:ascii="Times New Roman" w:hAnsi="Times New Roman" w:cs="Times New Roman"/>
          <w:sz w:val="28"/>
          <w:szCs w:val="28"/>
          <w:lang w:val="kk-KZ"/>
        </w:rPr>
        <w:lastRenderedPageBreak/>
        <w:t xml:space="preserve">кеңістігін </w:t>
      </w:r>
      <w:r w:rsidRPr="001D19CD">
        <w:rPr>
          <w:rFonts w:ascii="Times New Roman" w:hAnsi="Times New Roman" w:cs="Times New Roman"/>
          <w:bCs/>
          <w:sz w:val="28"/>
          <w:szCs w:val="28"/>
          <w:lang w:val="kk-KZ"/>
        </w:rPr>
        <w:t>«бөтен жер» (басқа жер)</w:t>
      </w:r>
      <w:r w:rsidRPr="001D19CD">
        <w:rPr>
          <w:rFonts w:ascii="Times New Roman" w:hAnsi="Times New Roman" w:cs="Times New Roman"/>
          <w:sz w:val="28"/>
          <w:szCs w:val="28"/>
          <w:lang w:val="kk-KZ"/>
        </w:rPr>
        <w:t xml:space="preserve"> кеңістігіне қарсы қоя отырып, тәрбиенің қайда және қандай ортада берілуі керектігін нақты шектейді:</w:t>
      </w:r>
    </w:p>
    <w:p w14:paraId="2FC5CC5A" w14:textId="77777777" w:rsidR="00905B39" w:rsidRPr="001D19CD" w:rsidRDefault="00905B39" w:rsidP="003C6D74">
      <w:pPr>
        <w:spacing w:line="240" w:lineRule="auto"/>
        <w:ind w:right="-1" w:firstLine="567"/>
        <w:contextualSpacing/>
        <w:jc w:val="both"/>
        <w:rPr>
          <w:rFonts w:ascii="Times New Roman" w:hAnsi="Times New Roman" w:cs="Times New Roman"/>
          <w:sz w:val="28"/>
          <w:szCs w:val="28"/>
          <w:lang w:val="kk-KZ"/>
        </w:rPr>
      </w:pPr>
    </w:p>
    <w:p w14:paraId="036B1DA0" w14:textId="35664730" w:rsidR="00BB3C97" w:rsidRPr="001D19CD" w:rsidRDefault="00905B39" w:rsidP="003C6D74">
      <w:pPr>
        <w:spacing w:line="240" w:lineRule="auto"/>
        <w:ind w:right="-1" w:firstLine="567"/>
        <w:contextualSpacing/>
        <w:jc w:val="both"/>
        <w:rPr>
          <w:rFonts w:ascii="Times New Roman" w:hAnsi="Times New Roman" w:cs="Times New Roman"/>
          <w:iCs/>
          <w:sz w:val="28"/>
          <w:szCs w:val="28"/>
          <w:lang w:val="kk-KZ"/>
        </w:rPr>
      </w:pPr>
      <w:r w:rsidRPr="001D19CD">
        <w:rPr>
          <w:rFonts w:ascii="Times New Roman" w:hAnsi="Times New Roman" w:cs="Times New Roman"/>
          <w:iCs/>
          <w:sz w:val="28"/>
          <w:szCs w:val="28"/>
          <w:lang w:val="kk-KZ"/>
        </w:rPr>
        <w:t xml:space="preserve">4 – </w:t>
      </w:r>
      <w:r w:rsidR="00BB3C97" w:rsidRPr="001D19CD">
        <w:rPr>
          <w:rFonts w:ascii="Times New Roman" w:hAnsi="Times New Roman" w:cs="Times New Roman"/>
          <w:iCs/>
          <w:sz w:val="28"/>
          <w:szCs w:val="28"/>
          <w:lang w:val="kk-KZ"/>
        </w:rPr>
        <w:t>Кесте</w:t>
      </w:r>
      <w:r w:rsidRPr="001D19CD">
        <w:rPr>
          <w:rFonts w:ascii="Times New Roman" w:hAnsi="Times New Roman" w:cs="Times New Roman"/>
          <w:iCs/>
          <w:sz w:val="28"/>
          <w:szCs w:val="28"/>
          <w:lang w:val="kk-KZ"/>
        </w:rPr>
        <w:t>.</w:t>
      </w:r>
      <w:r w:rsidR="00BB3C97" w:rsidRPr="001D19CD">
        <w:rPr>
          <w:rFonts w:ascii="Times New Roman" w:hAnsi="Times New Roman" w:cs="Times New Roman"/>
          <w:iCs/>
          <w:sz w:val="28"/>
          <w:szCs w:val="28"/>
          <w:lang w:val="kk-KZ"/>
        </w:rPr>
        <w:t xml:space="preserve"> </w:t>
      </w:r>
      <w:r w:rsidR="00CC0B1C" w:rsidRPr="001D19CD">
        <w:rPr>
          <w:rFonts w:ascii="Times New Roman" w:hAnsi="Times New Roman" w:cs="Times New Roman"/>
          <w:sz w:val="28"/>
          <w:szCs w:val="28"/>
          <w:lang w:val="kk-KZ"/>
        </w:rPr>
        <w:t>«Құтты біліктегі» тәрбиелік кеңістіктердің құндылықтық сипаты</w:t>
      </w:r>
      <w:r w:rsidRPr="001D19CD">
        <w:rPr>
          <w:rFonts w:ascii="Times New Roman" w:hAnsi="Times New Roman" w:cs="Times New Roman"/>
          <w:sz w:val="28"/>
          <w:szCs w:val="28"/>
          <w:lang w:val="kk-KZ"/>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977"/>
        <w:gridCol w:w="5181"/>
      </w:tblGrid>
      <w:tr w:rsidR="00E312F1" w:rsidRPr="001D19CD" w14:paraId="55B64DD5" w14:textId="77777777" w:rsidTr="003C6D74">
        <w:trPr>
          <w:trHeight w:val="92"/>
        </w:trPr>
        <w:tc>
          <w:tcPr>
            <w:tcW w:w="1413" w:type="dxa"/>
            <w:shd w:val="clear" w:color="auto" w:fill="auto"/>
            <w:vAlign w:val="center"/>
          </w:tcPr>
          <w:p w14:paraId="623FE256" w14:textId="77777777" w:rsidR="00097FBA" w:rsidRPr="001D19CD" w:rsidRDefault="00097FBA" w:rsidP="003C6D74">
            <w:pPr>
              <w:spacing w:after="0" w:line="240" w:lineRule="auto"/>
              <w:ind w:right="-1"/>
              <w:contextualSpacing/>
              <w:jc w:val="center"/>
              <w:rPr>
                <w:rFonts w:ascii="Times New Roman" w:hAnsi="Times New Roman" w:cs="Times New Roman"/>
                <w:bCs/>
                <w:i/>
                <w:kern w:val="2"/>
                <w:sz w:val="24"/>
                <w:szCs w:val="24"/>
                <w:lang w:val="kk-KZ"/>
              </w:rPr>
            </w:pPr>
            <w:r w:rsidRPr="001D19CD">
              <w:rPr>
                <w:rFonts w:ascii="Times New Roman" w:hAnsi="Times New Roman" w:cs="Times New Roman"/>
                <w:bCs/>
                <w:i/>
                <w:kern w:val="2"/>
                <w:sz w:val="24"/>
                <w:szCs w:val="24"/>
                <w:lang w:val="kk-KZ"/>
              </w:rPr>
              <w:t>Кеңістік (Орта)</w:t>
            </w:r>
          </w:p>
        </w:tc>
        <w:tc>
          <w:tcPr>
            <w:tcW w:w="2977" w:type="dxa"/>
            <w:shd w:val="clear" w:color="auto" w:fill="auto"/>
            <w:vAlign w:val="center"/>
          </w:tcPr>
          <w:p w14:paraId="47DAF906" w14:textId="77777777" w:rsidR="00097FBA" w:rsidRPr="001D19CD" w:rsidRDefault="00097FBA" w:rsidP="003C6D74">
            <w:pPr>
              <w:spacing w:after="0" w:line="240" w:lineRule="auto"/>
              <w:ind w:right="-1"/>
              <w:contextualSpacing/>
              <w:jc w:val="center"/>
              <w:rPr>
                <w:rFonts w:ascii="Times New Roman" w:hAnsi="Times New Roman" w:cs="Times New Roman"/>
                <w:bCs/>
                <w:i/>
                <w:kern w:val="2"/>
                <w:sz w:val="24"/>
                <w:szCs w:val="24"/>
                <w:lang w:val="kk-KZ"/>
              </w:rPr>
            </w:pPr>
            <w:r w:rsidRPr="001D19CD">
              <w:rPr>
                <w:rFonts w:ascii="Times New Roman" w:hAnsi="Times New Roman" w:cs="Times New Roman"/>
                <w:bCs/>
                <w:i/>
                <w:kern w:val="2"/>
                <w:sz w:val="24"/>
                <w:szCs w:val="24"/>
                <w:lang w:val="kk-KZ"/>
              </w:rPr>
              <w:t>Құндылықтық Сипаты</w:t>
            </w:r>
          </w:p>
        </w:tc>
        <w:tc>
          <w:tcPr>
            <w:tcW w:w="5181" w:type="dxa"/>
            <w:shd w:val="clear" w:color="auto" w:fill="auto"/>
            <w:vAlign w:val="center"/>
          </w:tcPr>
          <w:p w14:paraId="369037B8" w14:textId="77777777" w:rsidR="00097FBA" w:rsidRPr="001D19CD" w:rsidRDefault="00097FBA" w:rsidP="003C6D74">
            <w:pPr>
              <w:spacing w:after="0" w:line="240" w:lineRule="auto"/>
              <w:ind w:right="-1"/>
              <w:contextualSpacing/>
              <w:jc w:val="center"/>
              <w:rPr>
                <w:rFonts w:ascii="Times New Roman" w:hAnsi="Times New Roman" w:cs="Times New Roman"/>
                <w:bCs/>
                <w:i/>
                <w:kern w:val="2"/>
                <w:sz w:val="24"/>
                <w:szCs w:val="24"/>
                <w:lang w:val="kk-KZ"/>
              </w:rPr>
            </w:pPr>
            <w:r w:rsidRPr="001D19CD">
              <w:rPr>
                <w:rFonts w:ascii="Times New Roman" w:hAnsi="Times New Roman" w:cs="Times New Roman"/>
                <w:bCs/>
                <w:i/>
                <w:kern w:val="2"/>
                <w:sz w:val="24"/>
                <w:szCs w:val="24"/>
                <w:lang w:val="kk-KZ"/>
              </w:rPr>
              <w:t>Теориялық Маңызы</w:t>
            </w:r>
          </w:p>
        </w:tc>
      </w:tr>
      <w:tr w:rsidR="00E312F1" w:rsidRPr="00E861B9" w14:paraId="44941F57" w14:textId="77777777" w:rsidTr="003C6D74">
        <w:tc>
          <w:tcPr>
            <w:tcW w:w="1413" w:type="dxa"/>
            <w:shd w:val="clear" w:color="auto" w:fill="auto"/>
            <w:vAlign w:val="center"/>
          </w:tcPr>
          <w:p w14:paraId="4DD4C2DD" w14:textId="77777777" w:rsidR="00097FBA" w:rsidRPr="001D19CD" w:rsidRDefault="00097FBA" w:rsidP="00905B39">
            <w:pPr>
              <w:spacing w:after="0" w:line="240" w:lineRule="auto"/>
              <w:ind w:right="-1"/>
              <w:contextualSpacing/>
              <w:jc w:val="center"/>
              <w:rPr>
                <w:rFonts w:ascii="Times New Roman" w:hAnsi="Times New Roman" w:cs="Times New Roman"/>
                <w:kern w:val="2"/>
                <w:sz w:val="24"/>
                <w:szCs w:val="24"/>
                <w:lang w:val="kk-KZ"/>
              </w:rPr>
            </w:pPr>
            <w:r w:rsidRPr="001D19CD">
              <w:rPr>
                <w:rFonts w:ascii="Times New Roman" w:hAnsi="Times New Roman" w:cs="Times New Roman"/>
                <w:bCs/>
                <w:kern w:val="2"/>
                <w:sz w:val="24"/>
                <w:szCs w:val="24"/>
                <w:lang w:val="kk-KZ"/>
              </w:rPr>
              <w:t>«Отбасы», «Үйің»</w:t>
            </w:r>
          </w:p>
        </w:tc>
        <w:tc>
          <w:tcPr>
            <w:tcW w:w="2977" w:type="dxa"/>
            <w:shd w:val="clear" w:color="auto" w:fill="auto"/>
            <w:vAlign w:val="center"/>
          </w:tcPr>
          <w:p w14:paraId="764473FF" w14:textId="77777777" w:rsidR="00097FBA" w:rsidRPr="001D19CD" w:rsidRDefault="00097FBA" w:rsidP="00A3161F">
            <w:pPr>
              <w:spacing w:after="0" w:line="240" w:lineRule="auto"/>
              <w:ind w:right="-1"/>
              <w:contextualSpacing/>
              <w:jc w:val="both"/>
              <w:rPr>
                <w:rFonts w:ascii="Times New Roman" w:hAnsi="Times New Roman" w:cs="Times New Roman"/>
                <w:kern w:val="2"/>
                <w:sz w:val="24"/>
                <w:szCs w:val="24"/>
                <w:lang w:val="kk-KZ"/>
              </w:rPr>
            </w:pPr>
            <w:r w:rsidRPr="001D19CD">
              <w:rPr>
                <w:rFonts w:ascii="Times New Roman" w:hAnsi="Times New Roman" w:cs="Times New Roman"/>
                <w:bCs/>
                <w:kern w:val="2"/>
                <w:sz w:val="24"/>
                <w:szCs w:val="24"/>
                <w:lang w:val="kk-KZ"/>
              </w:rPr>
              <w:t>Табиғи, Қауіпсіз, Құтты</w:t>
            </w:r>
            <w:r w:rsidRPr="001D19CD">
              <w:rPr>
                <w:rFonts w:ascii="Times New Roman" w:hAnsi="Times New Roman" w:cs="Times New Roman"/>
                <w:kern w:val="2"/>
                <w:sz w:val="24"/>
                <w:szCs w:val="24"/>
                <w:lang w:val="kk-KZ"/>
              </w:rPr>
              <w:t xml:space="preserve"> (киелі) орта. Ата-аналық махаббат пен қамқорлықтың қайнар көзі.</w:t>
            </w:r>
          </w:p>
        </w:tc>
        <w:tc>
          <w:tcPr>
            <w:tcW w:w="5181" w:type="dxa"/>
            <w:shd w:val="clear" w:color="auto" w:fill="auto"/>
            <w:vAlign w:val="center"/>
          </w:tcPr>
          <w:p w14:paraId="3B22E410" w14:textId="77ACFB77" w:rsidR="00097FBA" w:rsidRPr="001D19CD" w:rsidRDefault="00097FBA" w:rsidP="00A3161F">
            <w:pPr>
              <w:spacing w:after="0" w:line="240" w:lineRule="auto"/>
              <w:ind w:right="-1"/>
              <w:contextualSpacing/>
              <w:jc w:val="both"/>
              <w:rPr>
                <w:rFonts w:ascii="Times New Roman" w:hAnsi="Times New Roman" w:cs="Times New Roman"/>
                <w:kern w:val="2"/>
                <w:sz w:val="24"/>
                <w:szCs w:val="24"/>
                <w:lang w:val="kk-KZ"/>
              </w:rPr>
            </w:pPr>
            <w:r w:rsidRPr="001D19CD">
              <w:rPr>
                <w:rFonts w:ascii="Times New Roman" w:hAnsi="Times New Roman" w:cs="Times New Roman"/>
                <w:bCs/>
                <w:kern w:val="2"/>
                <w:sz w:val="24"/>
                <w:szCs w:val="24"/>
                <w:lang w:val="kk-KZ"/>
              </w:rPr>
              <w:t>Ұлттық-Мәдени Институт:</w:t>
            </w:r>
            <w:r w:rsidRPr="001D19CD">
              <w:rPr>
                <w:rFonts w:ascii="Times New Roman" w:hAnsi="Times New Roman" w:cs="Times New Roman"/>
                <w:kern w:val="2"/>
                <w:sz w:val="24"/>
                <w:szCs w:val="24"/>
                <w:lang w:val="kk-KZ"/>
              </w:rPr>
              <w:t xml:space="preserve"> </w:t>
            </w:r>
            <w:r w:rsidR="005D459C" w:rsidRPr="001D19CD">
              <w:rPr>
                <w:rFonts w:ascii="Times New Roman" w:hAnsi="Times New Roman" w:cs="Times New Roman"/>
                <w:kern w:val="2"/>
                <w:sz w:val="24"/>
                <w:szCs w:val="24"/>
                <w:lang w:val="kk-KZ"/>
              </w:rPr>
              <w:t>Б</w:t>
            </w:r>
            <w:r w:rsidRPr="001D19CD">
              <w:rPr>
                <w:rFonts w:ascii="Times New Roman" w:hAnsi="Times New Roman" w:cs="Times New Roman"/>
                <w:kern w:val="2"/>
                <w:sz w:val="24"/>
                <w:szCs w:val="24"/>
                <w:lang w:val="kk-KZ"/>
              </w:rPr>
              <w:t xml:space="preserve">аланың алғашқы әлеуметтену мектебі. </w:t>
            </w:r>
            <w:r w:rsidR="005D459C" w:rsidRPr="001D19CD">
              <w:rPr>
                <w:rFonts w:ascii="Times New Roman" w:hAnsi="Times New Roman" w:cs="Times New Roman"/>
                <w:kern w:val="2"/>
                <w:sz w:val="24"/>
                <w:szCs w:val="24"/>
                <w:lang w:val="kk-KZ"/>
              </w:rPr>
              <w:t>К</w:t>
            </w:r>
            <w:r w:rsidRPr="001D19CD">
              <w:rPr>
                <w:rFonts w:ascii="Times New Roman" w:hAnsi="Times New Roman" w:cs="Times New Roman"/>
                <w:kern w:val="2"/>
                <w:sz w:val="24"/>
                <w:szCs w:val="24"/>
                <w:lang w:val="kk-KZ"/>
              </w:rPr>
              <w:t>еңістікте ұлттық діл, тіл, салт-дәстүр және адамгершілік нормалары бұрмаланбай, таза күйінде сіңіріледі. Баланың психологиялық тұрақтылығы мен өзіне деген сенімділігі осы "үй" кеңістігінде қалыптасады.</w:t>
            </w:r>
          </w:p>
        </w:tc>
      </w:tr>
      <w:tr w:rsidR="00E312F1" w:rsidRPr="001D19CD" w14:paraId="2B83D41B" w14:textId="77777777" w:rsidTr="003C6D74">
        <w:tc>
          <w:tcPr>
            <w:tcW w:w="1413" w:type="dxa"/>
            <w:shd w:val="clear" w:color="auto" w:fill="auto"/>
            <w:vAlign w:val="center"/>
          </w:tcPr>
          <w:p w14:paraId="01832B2B" w14:textId="77777777" w:rsidR="00097FBA" w:rsidRPr="001D19CD" w:rsidRDefault="00097FBA" w:rsidP="00905B39">
            <w:pPr>
              <w:spacing w:after="0" w:line="240" w:lineRule="auto"/>
              <w:ind w:right="-1"/>
              <w:contextualSpacing/>
              <w:jc w:val="center"/>
              <w:rPr>
                <w:rFonts w:ascii="Times New Roman" w:hAnsi="Times New Roman" w:cs="Times New Roman"/>
                <w:kern w:val="2"/>
                <w:sz w:val="24"/>
                <w:szCs w:val="24"/>
                <w:lang w:val="kk-KZ"/>
              </w:rPr>
            </w:pPr>
            <w:r w:rsidRPr="001D19CD">
              <w:rPr>
                <w:rFonts w:ascii="Times New Roman" w:hAnsi="Times New Roman" w:cs="Times New Roman"/>
                <w:bCs/>
                <w:kern w:val="2"/>
                <w:sz w:val="24"/>
                <w:szCs w:val="24"/>
                <w:lang w:val="kk-KZ"/>
              </w:rPr>
              <w:t>«Бөтен жер», «Басқа жер»</w:t>
            </w:r>
          </w:p>
        </w:tc>
        <w:tc>
          <w:tcPr>
            <w:tcW w:w="2977" w:type="dxa"/>
            <w:shd w:val="clear" w:color="auto" w:fill="auto"/>
            <w:vAlign w:val="center"/>
          </w:tcPr>
          <w:p w14:paraId="201BCCF1" w14:textId="77777777" w:rsidR="00097FBA" w:rsidRPr="001D19CD" w:rsidRDefault="00097FBA" w:rsidP="00A3161F">
            <w:pPr>
              <w:spacing w:after="0" w:line="240" w:lineRule="auto"/>
              <w:ind w:right="-1"/>
              <w:contextualSpacing/>
              <w:jc w:val="both"/>
              <w:rPr>
                <w:rFonts w:ascii="Times New Roman" w:hAnsi="Times New Roman" w:cs="Times New Roman"/>
                <w:kern w:val="2"/>
                <w:sz w:val="24"/>
                <w:szCs w:val="24"/>
                <w:lang w:val="kk-KZ"/>
              </w:rPr>
            </w:pPr>
            <w:r w:rsidRPr="001D19CD">
              <w:rPr>
                <w:rFonts w:ascii="Times New Roman" w:hAnsi="Times New Roman" w:cs="Times New Roman"/>
                <w:bCs/>
                <w:kern w:val="2"/>
                <w:sz w:val="24"/>
                <w:szCs w:val="24"/>
                <w:lang w:val="kk-KZ"/>
              </w:rPr>
              <w:t>Бейтаныс, Қауіпті, Бақылаусыз</w:t>
            </w:r>
            <w:r w:rsidRPr="001D19CD">
              <w:rPr>
                <w:rFonts w:ascii="Times New Roman" w:hAnsi="Times New Roman" w:cs="Times New Roman"/>
                <w:kern w:val="2"/>
                <w:sz w:val="24"/>
                <w:szCs w:val="24"/>
                <w:lang w:val="kk-KZ"/>
              </w:rPr>
              <w:t xml:space="preserve"> орта. Басқа мәдениеттердің, немесе бақылаусыз топтардың жағымсыз әсері болуы мүмкін.</w:t>
            </w:r>
          </w:p>
        </w:tc>
        <w:tc>
          <w:tcPr>
            <w:tcW w:w="5181" w:type="dxa"/>
            <w:shd w:val="clear" w:color="auto" w:fill="auto"/>
            <w:vAlign w:val="center"/>
          </w:tcPr>
          <w:p w14:paraId="6591F57E" w14:textId="77777777" w:rsidR="00097FBA" w:rsidRPr="001D19CD" w:rsidRDefault="00097FBA" w:rsidP="00A3161F">
            <w:pPr>
              <w:spacing w:after="0" w:line="240" w:lineRule="auto"/>
              <w:ind w:right="-1"/>
              <w:contextualSpacing/>
              <w:jc w:val="both"/>
              <w:rPr>
                <w:rFonts w:ascii="Times New Roman" w:hAnsi="Times New Roman" w:cs="Times New Roman"/>
                <w:kern w:val="2"/>
                <w:sz w:val="24"/>
                <w:szCs w:val="24"/>
                <w:lang w:val="kk-KZ"/>
              </w:rPr>
            </w:pPr>
            <w:r w:rsidRPr="001D19CD">
              <w:rPr>
                <w:rFonts w:ascii="Times New Roman" w:hAnsi="Times New Roman" w:cs="Times New Roman"/>
                <w:bCs/>
                <w:kern w:val="2"/>
                <w:sz w:val="24"/>
                <w:szCs w:val="24"/>
                <w:lang w:val="kk-KZ"/>
              </w:rPr>
              <w:t>Әлеуметтік Тәуекел:</w:t>
            </w:r>
            <w:r w:rsidRPr="001D19CD">
              <w:rPr>
                <w:rFonts w:ascii="Times New Roman" w:hAnsi="Times New Roman" w:cs="Times New Roman"/>
                <w:kern w:val="2"/>
                <w:sz w:val="24"/>
                <w:szCs w:val="24"/>
                <w:lang w:val="kk-KZ"/>
              </w:rPr>
              <w:t xml:space="preserve"> «Бөтен жер» - баланы ата-аналық бақылаудан айыратын, оның мінез-құлқы мен құндылықтарын өзгертуі мүмкін кез келген орта (мысалы, ерте жастан басқа біреудің қолында тәрбиелену, немесе оқыту үшін тым алысқа жіберу). Ғұлама бұл ортаның тәрбиелік нәтижесіне күмән келтіреді.</w:t>
            </w:r>
          </w:p>
        </w:tc>
      </w:tr>
    </w:tbl>
    <w:p w14:paraId="523D54A3" w14:textId="77777777" w:rsidR="00905B39" w:rsidRPr="001D19CD" w:rsidRDefault="00905B39" w:rsidP="00BB3C97">
      <w:pPr>
        <w:pStyle w:val="a6"/>
        <w:spacing w:before="0" w:beforeAutospacing="0" w:after="0" w:afterAutospacing="0"/>
        <w:ind w:right="-1" w:firstLine="567"/>
        <w:contextualSpacing/>
        <w:jc w:val="both"/>
        <w:rPr>
          <w:sz w:val="28"/>
          <w:szCs w:val="28"/>
          <w:lang w:val="kk-KZ"/>
        </w:rPr>
      </w:pPr>
    </w:p>
    <w:p w14:paraId="17E2A9CE" w14:textId="27F448C7" w:rsidR="00097FBA" w:rsidRPr="001D19CD" w:rsidRDefault="0077001E" w:rsidP="00BB3C97">
      <w:pPr>
        <w:pStyle w:val="a6"/>
        <w:spacing w:before="0" w:beforeAutospacing="0" w:after="0" w:afterAutospacing="0"/>
        <w:ind w:right="-1" w:firstLine="567"/>
        <w:contextualSpacing/>
        <w:jc w:val="both"/>
        <w:rPr>
          <w:i/>
          <w:sz w:val="28"/>
          <w:szCs w:val="28"/>
          <w:lang w:val="kk-KZ"/>
        </w:rPr>
      </w:pPr>
      <w:r w:rsidRPr="001D19CD">
        <w:rPr>
          <w:sz w:val="28"/>
          <w:szCs w:val="28"/>
          <w:lang w:val="kk-KZ"/>
        </w:rPr>
        <w:t>Ж.</w:t>
      </w:r>
      <w:r w:rsidR="00097FBA" w:rsidRPr="001D19CD">
        <w:rPr>
          <w:sz w:val="28"/>
          <w:szCs w:val="28"/>
          <w:lang w:val="kk-KZ"/>
        </w:rPr>
        <w:t xml:space="preserve">Баласағұн үшін </w:t>
      </w:r>
      <w:r w:rsidR="00097FBA" w:rsidRPr="001D19CD">
        <w:rPr>
          <w:bCs/>
          <w:sz w:val="28"/>
          <w:szCs w:val="28"/>
          <w:lang w:val="kk-KZ"/>
        </w:rPr>
        <w:t>«Үй» кеңістігі</w:t>
      </w:r>
      <w:r w:rsidR="00097FBA" w:rsidRPr="001D19CD">
        <w:rPr>
          <w:sz w:val="28"/>
          <w:szCs w:val="28"/>
          <w:lang w:val="kk-KZ"/>
        </w:rPr>
        <w:t xml:space="preserve"> тек физикалық мекен емес, ол </w:t>
      </w:r>
      <w:r w:rsidR="00097FBA" w:rsidRPr="001D19CD">
        <w:rPr>
          <w:bCs/>
          <w:sz w:val="28"/>
          <w:szCs w:val="28"/>
          <w:lang w:val="kk-KZ"/>
        </w:rPr>
        <w:t>идеалды тәрбие кеңістігі</w:t>
      </w:r>
      <w:r w:rsidR="00097FBA" w:rsidRPr="001D19CD">
        <w:rPr>
          <w:sz w:val="28"/>
          <w:szCs w:val="28"/>
          <w:lang w:val="kk-KZ"/>
        </w:rPr>
        <w:t xml:space="preserve"> (тәрбиелік хабитат). Түркі халықтарының </w:t>
      </w:r>
      <w:r w:rsidR="00097FBA" w:rsidRPr="001D19CD">
        <w:rPr>
          <w:bCs/>
          <w:sz w:val="28"/>
          <w:szCs w:val="28"/>
          <w:lang w:val="kk-KZ"/>
        </w:rPr>
        <w:t>отбасы институтына</w:t>
      </w:r>
      <w:r w:rsidR="00097FBA" w:rsidRPr="001D19CD">
        <w:rPr>
          <w:sz w:val="28"/>
          <w:szCs w:val="28"/>
          <w:lang w:val="kk-KZ"/>
        </w:rPr>
        <w:t xml:space="preserve"> (шаңыраққа) берген жоғары мәнін көрсетеді.</w:t>
      </w:r>
      <w:r w:rsidR="00097FBA" w:rsidRPr="001D19CD">
        <w:rPr>
          <w:b/>
          <w:sz w:val="28"/>
          <w:szCs w:val="28"/>
          <w:lang w:val="kk-KZ"/>
        </w:rPr>
        <w:t xml:space="preserve"> </w:t>
      </w:r>
      <w:r w:rsidR="00097FBA" w:rsidRPr="001D19CD">
        <w:rPr>
          <w:iCs/>
          <w:sz w:val="28"/>
          <w:szCs w:val="28"/>
          <w:lang w:val="kk-KZ"/>
        </w:rPr>
        <w:t xml:space="preserve">Уақыт (Кезең) тұрғысынан талдасақ, тәрбиенің нақты </w:t>
      </w:r>
      <w:r w:rsidR="00097FBA" w:rsidRPr="001D19CD">
        <w:rPr>
          <w:bCs/>
          <w:iCs/>
          <w:sz w:val="28"/>
          <w:szCs w:val="28"/>
          <w:lang w:val="kk-KZ"/>
        </w:rPr>
        <w:t>қашан</w:t>
      </w:r>
      <w:r w:rsidR="00097FBA" w:rsidRPr="001D19CD">
        <w:rPr>
          <w:iCs/>
          <w:sz w:val="28"/>
          <w:szCs w:val="28"/>
          <w:lang w:val="kk-KZ"/>
        </w:rPr>
        <w:t xml:space="preserve"> басталуы және қай </w:t>
      </w:r>
      <w:r w:rsidR="00097FBA" w:rsidRPr="001D19CD">
        <w:rPr>
          <w:bCs/>
          <w:iCs/>
          <w:sz w:val="28"/>
          <w:szCs w:val="28"/>
          <w:lang w:val="kk-KZ"/>
        </w:rPr>
        <w:t>кезеңде</w:t>
      </w:r>
      <w:r w:rsidR="00097FBA" w:rsidRPr="001D19CD">
        <w:rPr>
          <w:iCs/>
          <w:sz w:val="28"/>
          <w:szCs w:val="28"/>
          <w:lang w:val="kk-KZ"/>
        </w:rPr>
        <w:t xml:space="preserve"> үзілмеуі керектігін осы өсиеттер айқындайды.</w:t>
      </w:r>
      <w:r w:rsidR="00097FBA" w:rsidRPr="001D19CD">
        <w:rPr>
          <w:b/>
          <w:iCs/>
          <w:sz w:val="28"/>
          <w:szCs w:val="28"/>
          <w:lang w:val="kk-KZ"/>
        </w:rPr>
        <w:t xml:space="preserve"> </w:t>
      </w:r>
      <w:r w:rsidR="00097FBA" w:rsidRPr="001D19CD">
        <w:rPr>
          <w:iCs/>
          <w:sz w:val="28"/>
          <w:szCs w:val="28"/>
          <w:lang w:val="kk-KZ"/>
        </w:rPr>
        <w:t xml:space="preserve">Жүсіп Баласағұнның </w:t>
      </w:r>
      <w:r w:rsidR="00097FBA" w:rsidRPr="001D19CD">
        <w:rPr>
          <w:rStyle w:val="afe"/>
          <w:rFonts w:eastAsiaTheme="majorEastAsia"/>
          <w:i w:val="0"/>
          <w:sz w:val="28"/>
          <w:szCs w:val="28"/>
          <w:lang w:val="kk-KZ"/>
        </w:rPr>
        <w:t>«Құтты білік</w:t>
      </w:r>
      <w:r w:rsidR="00097FBA" w:rsidRPr="001D19CD">
        <w:rPr>
          <w:rStyle w:val="afe"/>
          <w:rFonts w:eastAsiaTheme="majorEastAsia"/>
          <w:iCs w:val="0"/>
          <w:sz w:val="28"/>
          <w:szCs w:val="28"/>
          <w:lang w:val="kk-KZ"/>
        </w:rPr>
        <w:t>»</w:t>
      </w:r>
      <w:r w:rsidR="00097FBA" w:rsidRPr="001D19CD">
        <w:rPr>
          <w:sz w:val="28"/>
          <w:szCs w:val="28"/>
          <w:lang w:val="kk-KZ"/>
        </w:rPr>
        <w:t xml:space="preserve"> дастанында тәрбие мәселесі уақыт пен өмір кезеңдері тұрғысынан ерекше философиялық мәнге ие. Ақын адамның рухани жетілуін уақытқа тәуелді үздіксіз үдеріс ретінде қарастырады. Бірінші кезең </w:t>
      </w:r>
      <w:r w:rsidR="00EA7B5E" w:rsidRPr="001D19CD">
        <w:rPr>
          <w:sz w:val="28"/>
          <w:szCs w:val="28"/>
          <w:lang w:val="kk-KZ"/>
        </w:rPr>
        <w:t>-</w:t>
      </w:r>
      <w:r w:rsidR="00097FBA" w:rsidRPr="001D19CD">
        <w:rPr>
          <w:b/>
          <w:sz w:val="28"/>
          <w:szCs w:val="28"/>
          <w:lang w:val="kk-KZ"/>
        </w:rPr>
        <w:t xml:space="preserve"> </w:t>
      </w:r>
      <w:r w:rsidR="00097FBA" w:rsidRPr="001D19CD">
        <w:rPr>
          <w:rStyle w:val="a7"/>
          <w:rFonts w:eastAsiaTheme="majorEastAsia"/>
          <w:b w:val="0"/>
          <w:sz w:val="28"/>
          <w:szCs w:val="28"/>
          <w:lang w:val="kk-KZ"/>
        </w:rPr>
        <w:t>ерте бастау қажеттілігі</w:t>
      </w:r>
      <w:r w:rsidR="00097FBA" w:rsidRPr="001D19CD">
        <w:rPr>
          <w:b/>
          <w:sz w:val="28"/>
          <w:szCs w:val="28"/>
          <w:lang w:val="kk-KZ"/>
        </w:rPr>
        <w:t xml:space="preserve">, </w:t>
      </w:r>
      <w:r w:rsidR="00097FBA" w:rsidRPr="001D19CD">
        <w:rPr>
          <w:sz w:val="28"/>
          <w:szCs w:val="28"/>
          <w:lang w:val="kk-KZ"/>
        </w:rPr>
        <w:t>яғни балалық шақ. «Балаға жастайынан ақыл мен ғылым бер»</w:t>
      </w:r>
      <w:r w:rsidR="00B367E8" w:rsidRPr="001D19CD">
        <w:rPr>
          <w:sz w:val="28"/>
          <w:szCs w:val="28"/>
          <w:lang w:val="kk-KZ"/>
        </w:rPr>
        <w:t xml:space="preserve"> </w:t>
      </w:r>
      <w:r w:rsidR="006C095A" w:rsidRPr="001D19CD">
        <w:rPr>
          <w:sz w:val="28"/>
          <w:szCs w:val="28"/>
          <w:lang w:val="kk-KZ"/>
        </w:rPr>
        <w:t>[57</w:t>
      </w:r>
      <w:r w:rsidR="00342882" w:rsidRPr="001D19CD">
        <w:rPr>
          <w:sz w:val="28"/>
          <w:szCs w:val="28"/>
          <w:lang w:val="kk-KZ"/>
        </w:rPr>
        <w:t>, б.131</w:t>
      </w:r>
      <w:r w:rsidR="00EA7B5E" w:rsidRPr="001D19CD">
        <w:rPr>
          <w:sz w:val="28"/>
          <w:szCs w:val="28"/>
          <w:lang w:val="kk-KZ"/>
        </w:rPr>
        <w:t>]</w:t>
      </w:r>
      <w:r w:rsidR="00097FBA" w:rsidRPr="001D19CD">
        <w:rPr>
          <w:sz w:val="28"/>
          <w:szCs w:val="28"/>
          <w:lang w:val="kk-KZ"/>
        </w:rPr>
        <w:t xml:space="preserve"> деген тұжырым – түркі дүниетанымындағы </w:t>
      </w:r>
      <w:r w:rsidR="00097FBA" w:rsidRPr="001D19CD">
        <w:rPr>
          <w:rStyle w:val="afe"/>
          <w:rFonts w:eastAsiaTheme="majorEastAsia"/>
          <w:i w:val="0"/>
          <w:iCs w:val="0"/>
          <w:sz w:val="28"/>
          <w:szCs w:val="28"/>
          <w:lang w:val="kk-KZ"/>
        </w:rPr>
        <w:t>педагогикалық уақыттық принциптің</w:t>
      </w:r>
      <w:r w:rsidR="00097FBA" w:rsidRPr="001D19CD">
        <w:rPr>
          <w:i/>
          <w:iCs/>
          <w:sz w:val="28"/>
          <w:szCs w:val="28"/>
          <w:lang w:val="kk-KZ"/>
        </w:rPr>
        <w:t xml:space="preserve"> </w:t>
      </w:r>
      <w:r w:rsidR="00097FBA" w:rsidRPr="001D19CD">
        <w:rPr>
          <w:sz w:val="28"/>
          <w:szCs w:val="28"/>
          <w:lang w:val="kk-KZ"/>
        </w:rPr>
        <w:t xml:space="preserve">көрінісі. </w:t>
      </w:r>
      <w:r w:rsidR="005D459C" w:rsidRPr="001D19CD">
        <w:rPr>
          <w:sz w:val="28"/>
          <w:szCs w:val="28"/>
          <w:lang w:val="kk-KZ"/>
        </w:rPr>
        <w:t>Қ</w:t>
      </w:r>
      <w:r w:rsidR="00097FBA" w:rsidRPr="001D19CD">
        <w:rPr>
          <w:sz w:val="28"/>
          <w:szCs w:val="28"/>
          <w:lang w:val="kk-KZ"/>
        </w:rPr>
        <w:t xml:space="preserve">ағидаға сәйкес, тәрбиенің ең нәтижелі уақыты </w:t>
      </w:r>
      <w:r w:rsidR="00EA7B5E" w:rsidRPr="001D19CD">
        <w:rPr>
          <w:sz w:val="28"/>
          <w:szCs w:val="28"/>
          <w:lang w:val="kk-KZ"/>
        </w:rPr>
        <w:t>-</w:t>
      </w:r>
      <w:r w:rsidR="00097FBA" w:rsidRPr="001D19CD">
        <w:rPr>
          <w:sz w:val="28"/>
          <w:szCs w:val="28"/>
          <w:lang w:val="kk-KZ"/>
        </w:rPr>
        <w:t xml:space="preserve"> балалық кезең. Себебі дәл осы шақта адамның мінез-құлқы, қабылдау қабілеті мен моральдық-этикалық іргетасы қаланады. Баласағұн балалық кезеңді тұлғаның рухани түлеуінің ең нәзік әрі сезімтал сатысы ретінде бейнелейді. Сондықтан ақын «тәрбие – жастан» деген халық қағидасын терең философиялық тұрғыда дамытып, ерте тәрбиенің маңызын айқындайды. Екінші кезең </w:t>
      </w:r>
      <w:r w:rsidR="00EA7B5E" w:rsidRPr="001D19CD">
        <w:rPr>
          <w:sz w:val="28"/>
          <w:szCs w:val="28"/>
          <w:lang w:val="kk-KZ"/>
        </w:rPr>
        <w:t>-</w:t>
      </w:r>
      <w:r w:rsidR="00B367E8" w:rsidRPr="001D19CD">
        <w:rPr>
          <w:sz w:val="28"/>
          <w:szCs w:val="28"/>
          <w:lang w:val="kk-KZ"/>
        </w:rPr>
        <w:t xml:space="preserve"> </w:t>
      </w:r>
      <w:r w:rsidR="00097FBA" w:rsidRPr="001D19CD">
        <w:rPr>
          <w:rStyle w:val="a7"/>
          <w:rFonts w:eastAsiaTheme="majorEastAsia"/>
          <w:b w:val="0"/>
          <w:iCs/>
          <w:sz w:val="28"/>
          <w:szCs w:val="28"/>
          <w:lang w:val="kk-KZ"/>
        </w:rPr>
        <w:t>үздіксіздік пен ұзақтық</w:t>
      </w:r>
      <w:r w:rsidR="00097FBA" w:rsidRPr="001D19CD">
        <w:rPr>
          <w:sz w:val="28"/>
          <w:szCs w:val="28"/>
          <w:lang w:val="kk-KZ"/>
        </w:rPr>
        <w:t xml:space="preserve"> принципі. «Ұл-қыз туса – оны өсір» деген жолдарда ақын отбасылық тәрбиені бір сәттік міндет емес, өмір бойы жалғасатын үдеріс ретінде суреттейді. </w:t>
      </w:r>
      <w:r w:rsidR="00097FBA" w:rsidRPr="001D19CD">
        <w:rPr>
          <w:i/>
          <w:sz w:val="28"/>
          <w:szCs w:val="28"/>
          <w:lang w:val="kk-KZ"/>
        </w:rPr>
        <w:t>Ө</w:t>
      </w:r>
      <w:r w:rsidR="00097FBA" w:rsidRPr="001D19CD">
        <w:rPr>
          <w:rStyle w:val="afe"/>
          <w:rFonts w:eastAsiaTheme="majorEastAsia"/>
          <w:i w:val="0"/>
          <w:sz w:val="28"/>
          <w:szCs w:val="28"/>
          <w:lang w:val="kk-KZ"/>
        </w:rPr>
        <w:t>мірлік циклдік тәрбие</w:t>
      </w:r>
      <w:r w:rsidR="00097FBA" w:rsidRPr="001D19CD">
        <w:rPr>
          <w:sz w:val="28"/>
          <w:szCs w:val="28"/>
          <w:lang w:val="kk-KZ"/>
        </w:rPr>
        <w:t xml:space="preserve"> ұстанымы. Ата-ананың борышы тек баланы дүниеге әкелу емес, оны азамат етіп қалыптастыру, қоғамда өз орнын табуға дейін жетелеу. Демек, тәрбие – уақытпен өлшенбейтін, үзіліссіз жалғасатын өмірлік жауапкершілік. Осылайша, Баласағұнның тәрбиелік философиясы </w:t>
      </w:r>
      <w:r w:rsidR="00097FBA" w:rsidRPr="001D19CD">
        <w:rPr>
          <w:rStyle w:val="afe"/>
          <w:rFonts w:eastAsiaTheme="majorEastAsia"/>
          <w:i w:val="0"/>
          <w:iCs w:val="0"/>
          <w:sz w:val="28"/>
          <w:szCs w:val="28"/>
          <w:lang w:val="kk-KZ"/>
        </w:rPr>
        <w:t>уақыт пен рухтың сабақтастығына</w:t>
      </w:r>
      <w:r w:rsidR="00097FBA" w:rsidRPr="001D19CD">
        <w:rPr>
          <w:sz w:val="28"/>
          <w:szCs w:val="28"/>
          <w:lang w:val="kk-KZ"/>
        </w:rPr>
        <w:t xml:space="preserve"> негізделеді: бала – бүгіннің ғана емес, болашақтың да бейнесі. Ал ата-ана мен қоғамның міндеті – сол болашақтың рухани негізін бүгіннен қалыптастыру. Баласағұнның өсиеттері </w:t>
      </w:r>
      <w:r w:rsidR="00097FBA" w:rsidRPr="001D19CD">
        <w:rPr>
          <w:bCs/>
          <w:iCs/>
          <w:sz w:val="28"/>
          <w:szCs w:val="28"/>
          <w:lang w:val="kk-KZ"/>
        </w:rPr>
        <w:t>уақыттық континуумды</w:t>
      </w:r>
      <w:r w:rsidR="00097FBA" w:rsidRPr="001D19CD">
        <w:rPr>
          <w:sz w:val="28"/>
          <w:szCs w:val="28"/>
          <w:lang w:val="kk-KZ"/>
        </w:rPr>
        <w:t xml:space="preserve"> (үздіксіздікті) талап етеді. Ерте басталған тәрбие оның есейгенге дейінгі кезеңінде үзілмеуі керек, өйткені жеке </w:t>
      </w:r>
      <w:r w:rsidR="00097FBA" w:rsidRPr="001D19CD">
        <w:rPr>
          <w:sz w:val="28"/>
          <w:szCs w:val="28"/>
          <w:lang w:val="kk-KZ"/>
        </w:rPr>
        <w:lastRenderedPageBreak/>
        <w:t xml:space="preserve">тұлғаның толық және үйлесімді қалыптасуының кепілі. Жүсіп Баласағұн тәрбиенің </w:t>
      </w:r>
      <w:r w:rsidR="00097FBA" w:rsidRPr="001D19CD">
        <w:rPr>
          <w:bCs/>
          <w:sz w:val="28"/>
          <w:szCs w:val="28"/>
          <w:lang w:val="kk-KZ"/>
        </w:rPr>
        <w:t>уақыттық (ерте және үздіксіз) және кеңістіктік (қауіпсіз, отбасылық) сәйкестігін</w:t>
      </w:r>
      <w:r w:rsidR="00097FBA" w:rsidRPr="001D19CD">
        <w:rPr>
          <w:sz w:val="28"/>
          <w:szCs w:val="28"/>
          <w:lang w:val="kk-KZ"/>
        </w:rPr>
        <w:t xml:space="preserve"> талап ете отырып, </w:t>
      </w:r>
      <w:r w:rsidR="00097FBA" w:rsidRPr="001D19CD">
        <w:rPr>
          <w:bCs/>
          <w:sz w:val="28"/>
          <w:szCs w:val="28"/>
          <w:lang w:val="kk-KZ"/>
        </w:rPr>
        <w:t>әлеуметтік-педагогикалық детерминизм</w:t>
      </w:r>
      <w:r w:rsidR="00097FBA" w:rsidRPr="001D19CD">
        <w:rPr>
          <w:sz w:val="28"/>
          <w:szCs w:val="28"/>
          <w:lang w:val="kk-KZ"/>
        </w:rPr>
        <w:t xml:space="preserve"> (ортаның және уақыттың тәрбиеге әсері) идеясын ұсынады.</w:t>
      </w:r>
      <w:r w:rsidR="00097FBA" w:rsidRPr="001D19CD">
        <w:rPr>
          <w:bCs/>
          <w:sz w:val="28"/>
          <w:szCs w:val="28"/>
          <w:lang w:val="kk-KZ"/>
        </w:rPr>
        <w:t>Детерминизм:</w:t>
      </w:r>
      <w:r w:rsidR="00097FBA" w:rsidRPr="001D19CD">
        <w:rPr>
          <w:sz w:val="28"/>
          <w:szCs w:val="28"/>
          <w:lang w:val="kk-KZ"/>
        </w:rPr>
        <w:t xml:space="preserve"> баланың болашақ бақыты оның </w:t>
      </w:r>
      <w:r w:rsidR="00097FBA" w:rsidRPr="001D19CD">
        <w:rPr>
          <w:bCs/>
          <w:sz w:val="28"/>
          <w:szCs w:val="28"/>
          <w:lang w:val="kk-KZ"/>
        </w:rPr>
        <w:t>дұрыс уақытта (ерте) дұрыс кеңістікте (отбасы)</w:t>
      </w:r>
      <w:r w:rsidR="00097FBA" w:rsidRPr="001D19CD">
        <w:rPr>
          <w:sz w:val="28"/>
          <w:szCs w:val="28"/>
          <w:lang w:val="kk-KZ"/>
        </w:rPr>
        <w:t xml:space="preserve"> алған тәрбиесіне тікелей тәуелді. </w:t>
      </w:r>
      <w:r w:rsidR="00097FBA" w:rsidRPr="001D19CD">
        <w:rPr>
          <w:bCs/>
          <w:iCs/>
          <w:sz w:val="28"/>
          <w:szCs w:val="28"/>
          <w:lang w:val="kk-KZ"/>
        </w:rPr>
        <w:t>Шаңырақ Қағидасы:</w:t>
      </w:r>
      <w:r w:rsidR="00097FBA" w:rsidRPr="001D19CD">
        <w:rPr>
          <w:iCs/>
          <w:sz w:val="28"/>
          <w:szCs w:val="28"/>
          <w:lang w:val="kk-KZ"/>
        </w:rPr>
        <w:t xml:space="preserve"> </w:t>
      </w:r>
      <w:r w:rsidR="00097FBA" w:rsidRPr="001D19CD">
        <w:rPr>
          <w:bCs/>
          <w:iCs/>
          <w:sz w:val="28"/>
          <w:szCs w:val="28"/>
          <w:lang w:val="kk-KZ"/>
        </w:rPr>
        <w:t>«Үйіңде өсір»</w:t>
      </w:r>
      <w:r w:rsidR="00097FBA" w:rsidRPr="001D19CD">
        <w:rPr>
          <w:iCs/>
          <w:sz w:val="28"/>
          <w:szCs w:val="28"/>
          <w:lang w:val="kk-KZ"/>
        </w:rPr>
        <w:t xml:space="preserve"> деген</w:t>
      </w:r>
      <w:r w:rsidR="00097FBA" w:rsidRPr="001D19CD">
        <w:rPr>
          <w:sz w:val="28"/>
          <w:szCs w:val="28"/>
          <w:lang w:val="kk-KZ"/>
        </w:rPr>
        <w:t xml:space="preserve"> сөз – мемлекеттік басқару мен әділеттілік туралы дастанның контекстінде – әрбір құтты қоғамның негізі </w:t>
      </w:r>
      <w:r w:rsidR="00097FBA" w:rsidRPr="001D19CD">
        <w:rPr>
          <w:bCs/>
          <w:sz w:val="28"/>
          <w:szCs w:val="28"/>
          <w:lang w:val="kk-KZ"/>
        </w:rPr>
        <w:t>салауатты, мықты отбасылардан</w:t>
      </w:r>
      <w:r w:rsidR="00097FBA" w:rsidRPr="001D19CD">
        <w:rPr>
          <w:sz w:val="28"/>
          <w:szCs w:val="28"/>
          <w:lang w:val="kk-KZ"/>
        </w:rPr>
        <w:t xml:space="preserve"> басталатынын білдіреді. Отбасылық қарым-қатынастардың үйлесімділігі мемлекеттік басқарудың моделі болып табылады. </w:t>
      </w:r>
      <w:r w:rsidR="00097FBA" w:rsidRPr="001D19CD">
        <w:rPr>
          <w:bCs/>
          <w:sz w:val="28"/>
          <w:szCs w:val="28"/>
          <w:lang w:val="kk-KZ"/>
        </w:rPr>
        <w:t>Қауіпсіздік және Бақыт:</w:t>
      </w:r>
      <w:r w:rsidR="00097FBA" w:rsidRPr="001D19CD">
        <w:rPr>
          <w:sz w:val="28"/>
          <w:szCs w:val="28"/>
          <w:lang w:val="kk-KZ"/>
        </w:rPr>
        <w:t xml:space="preserve"> </w:t>
      </w:r>
      <w:r w:rsidR="00097FBA" w:rsidRPr="001D19CD">
        <w:rPr>
          <w:bCs/>
          <w:sz w:val="28"/>
          <w:szCs w:val="28"/>
          <w:lang w:val="kk-KZ"/>
        </w:rPr>
        <w:t>«Ақ маңдайлы ұл-қыз»</w:t>
      </w:r>
      <w:r w:rsidR="00097FBA" w:rsidRPr="001D19CD">
        <w:rPr>
          <w:sz w:val="28"/>
          <w:szCs w:val="28"/>
          <w:lang w:val="kk-KZ"/>
        </w:rPr>
        <w:t xml:space="preserve"> (бақытты, таза ұрпақ) болуы үшін, оларға ең алдымен </w:t>
      </w:r>
      <w:r w:rsidR="00097FBA" w:rsidRPr="001D19CD">
        <w:rPr>
          <w:bCs/>
          <w:sz w:val="28"/>
          <w:szCs w:val="28"/>
          <w:lang w:val="kk-KZ"/>
        </w:rPr>
        <w:t>физикалық және рухани қауіпсіздік</w:t>
      </w:r>
      <w:r w:rsidR="00097FBA" w:rsidRPr="001D19CD">
        <w:rPr>
          <w:sz w:val="28"/>
          <w:szCs w:val="28"/>
          <w:lang w:val="kk-KZ"/>
        </w:rPr>
        <w:t xml:space="preserve"> керек. Мұны тек өз ата-ан</w:t>
      </w:r>
      <w:r w:rsidR="005D459C" w:rsidRPr="001D19CD">
        <w:rPr>
          <w:sz w:val="28"/>
          <w:szCs w:val="28"/>
          <w:lang w:val="kk-KZ"/>
        </w:rPr>
        <w:t>асы мен туған үйі бере алады. Ү</w:t>
      </w:r>
      <w:r w:rsidR="00097FBA" w:rsidRPr="001D19CD">
        <w:rPr>
          <w:sz w:val="28"/>
          <w:szCs w:val="28"/>
          <w:lang w:val="kk-KZ"/>
        </w:rPr>
        <w:t xml:space="preserve">зінділер бүгінгі қоғамдағы бала тәрбиесіндегі </w:t>
      </w:r>
      <w:r w:rsidR="00097FBA" w:rsidRPr="001D19CD">
        <w:rPr>
          <w:bCs/>
          <w:sz w:val="28"/>
          <w:szCs w:val="28"/>
          <w:lang w:val="kk-KZ"/>
        </w:rPr>
        <w:t>ата-аналық жауапкершілік</w:t>
      </w:r>
      <w:r w:rsidR="00097FBA" w:rsidRPr="001D19CD">
        <w:rPr>
          <w:sz w:val="28"/>
          <w:szCs w:val="28"/>
          <w:lang w:val="kk-KZ"/>
        </w:rPr>
        <w:t xml:space="preserve"> пен </w:t>
      </w:r>
      <w:r w:rsidR="00097FBA" w:rsidRPr="001D19CD">
        <w:rPr>
          <w:bCs/>
          <w:sz w:val="28"/>
          <w:szCs w:val="28"/>
          <w:lang w:val="kk-KZ"/>
        </w:rPr>
        <w:t>отбасылық құндылықтарды</w:t>
      </w:r>
      <w:r w:rsidR="00097FBA" w:rsidRPr="001D19CD">
        <w:rPr>
          <w:sz w:val="28"/>
          <w:szCs w:val="28"/>
          <w:lang w:val="kk-KZ"/>
        </w:rPr>
        <w:t xml:space="preserve"> нығайтудың маңыздылығын ешқашан жоғалтпайтын мәңгілік ұстаным болып қала береді. </w:t>
      </w:r>
      <w:r w:rsidR="00097FBA" w:rsidRPr="001D19CD">
        <w:rPr>
          <w:sz w:val="28"/>
          <w:szCs w:val="28"/>
          <w:lang w:val="kk-KZ" w:eastAsia="ru-RU"/>
        </w:rPr>
        <w:t>Дастанда ер мен әйелдің қарым-қатынасы, әйелдің отбасындағы орны туралы да жанама түрде айтылады. Әйел - бақыт пен берекенің кілті.Данышпан ақын... «Қызға үлгі көрсет, ерлік ізгілікті басшылыққа ала отырып, әдеп пен инабаттылықты үйрет...» ("Құтты білік» идеяларына сүйенген талдаулардан) «Әйелің жақсы болса, үйіңде күнде жұмақ. Әйелің жаман болса, үйіңде күнде тозақ» (Мәшһүр Жүсіптің сөзі ретінде келтірілгенмен, Баласағұн идеясымен үндес)</w:t>
      </w:r>
      <w:r w:rsidR="00097FBA" w:rsidRPr="001D19CD">
        <w:rPr>
          <w:bCs/>
          <w:sz w:val="28"/>
          <w:szCs w:val="28"/>
          <w:lang w:val="kk-KZ" w:eastAsia="ru-RU"/>
        </w:rPr>
        <w:t>гендерлік және этикалық құндылықтарды</w:t>
      </w:r>
      <w:r w:rsidR="00097FBA" w:rsidRPr="001D19CD">
        <w:rPr>
          <w:sz w:val="28"/>
          <w:szCs w:val="28"/>
          <w:lang w:val="kk-KZ" w:eastAsia="ru-RU"/>
        </w:rPr>
        <w:t xml:space="preserve"> қамтиды.</w:t>
      </w:r>
      <w:r w:rsidR="00097FBA" w:rsidRPr="001D19CD">
        <w:rPr>
          <w:bCs/>
          <w:sz w:val="28"/>
          <w:szCs w:val="28"/>
          <w:lang w:val="kk-KZ" w:eastAsia="ru-RU"/>
        </w:rPr>
        <w:t>Қыз бала тәрбиесіне</w:t>
      </w:r>
      <w:r w:rsidR="00097FBA" w:rsidRPr="001D19CD">
        <w:rPr>
          <w:sz w:val="28"/>
          <w:szCs w:val="28"/>
          <w:lang w:val="kk-KZ" w:eastAsia="ru-RU"/>
        </w:rPr>
        <w:t xml:space="preserve"> баса назар аудару - болашақ ананың, шаңырақ иесінің қоғамдағы рөлінің маңыздылығын көрсетеді. </w:t>
      </w:r>
      <w:r w:rsidR="00097FBA" w:rsidRPr="001D19CD">
        <w:rPr>
          <w:bCs/>
          <w:sz w:val="28"/>
          <w:szCs w:val="28"/>
          <w:lang w:val="kk-KZ" w:eastAsia="ru-RU"/>
        </w:rPr>
        <w:t>Әдеп, инабаттылық, ізгілік</w:t>
      </w:r>
      <w:r w:rsidR="00097FBA" w:rsidRPr="001D19CD">
        <w:rPr>
          <w:sz w:val="28"/>
          <w:szCs w:val="28"/>
          <w:lang w:val="kk-KZ" w:eastAsia="ru-RU"/>
        </w:rPr>
        <w:t xml:space="preserve"> - отбасының негізін қалайтын қасиеттер ретінде ұсынылады.</w:t>
      </w:r>
      <w:r w:rsidR="00097FBA" w:rsidRPr="001D19CD">
        <w:rPr>
          <w:bCs/>
          <w:sz w:val="28"/>
          <w:szCs w:val="28"/>
          <w:lang w:val="kk-KZ" w:eastAsia="ru-RU"/>
        </w:rPr>
        <w:t xml:space="preserve"> </w:t>
      </w:r>
      <w:r w:rsidR="00097FBA" w:rsidRPr="001D19CD">
        <w:rPr>
          <w:bCs/>
          <w:iCs/>
          <w:sz w:val="28"/>
          <w:szCs w:val="28"/>
          <w:lang w:val="kk-KZ" w:eastAsia="ru-RU"/>
        </w:rPr>
        <w:t>«Жақсы әйел – жұмақ»</w:t>
      </w:r>
      <w:r w:rsidR="00097FBA" w:rsidRPr="001D19CD">
        <w:rPr>
          <w:iCs/>
          <w:sz w:val="28"/>
          <w:szCs w:val="28"/>
          <w:lang w:val="kk-KZ" w:eastAsia="ru-RU"/>
        </w:rPr>
        <w:t xml:space="preserve"> идеясы</w:t>
      </w:r>
      <w:r w:rsidR="00097FBA" w:rsidRPr="001D19CD">
        <w:rPr>
          <w:sz w:val="28"/>
          <w:szCs w:val="28"/>
          <w:lang w:val="kk-KZ" w:eastAsia="ru-RU"/>
        </w:rPr>
        <w:t xml:space="preserve"> - ерлі-зайыптылар арасындағы </w:t>
      </w:r>
      <w:r w:rsidR="00097FBA" w:rsidRPr="001D19CD">
        <w:rPr>
          <w:bCs/>
          <w:sz w:val="28"/>
          <w:szCs w:val="28"/>
          <w:lang w:val="kk-KZ" w:eastAsia="ru-RU"/>
        </w:rPr>
        <w:t>өзара сыйластық, түсіністік пен сүйіспеншіліктің</w:t>
      </w:r>
      <w:r w:rsidR="00097FBA" w:rsidRPr="001D19CD">
        <w:rPr>
          <w:sz w:val="28"/>
          <w:szCs w:val="28"/>
          <w:lang w:val="kk-KZ" w:eastAsia="ru-RU"/>
        </w:rPr>
        <w:t xml:space="preserve"> отбасылық бақыттың басты шарты екенін көрсетеді. Яғни, отбасылық береке-бірліктің негізі - екі тараптың да адамгершілік қасиеттері мен үйлесімділігі.</w:t>
      </w:r>
      <w:r w:rsidR="00097FBA" w:rsidRPr="001D19CD">
        <w:rPr>
          <w:sz w:val="28"/>
          <w:szCs w:val="28"/>
          <w:lang w:val="kk-KZ"/>
        </w:rPr>
        <w:t xml:space="preserve">Жүсіп Баласағұн отбасылық қарым-қатынасты Әділет, Бақыт, Ақыл және Қанағат кейіпкерлерінің диалогы арқылы жанама түрде көрсетеді. Әйелдің рөлі мен ерлі-зайыптылық үйлесім туралы тікелей өлең жолдары болмаса да, осы тақырыпқа жақын, </w:t>
      </w:r>
      <w:r w:rsidR="00097FBA" w:rsidRPr="001D19CD">
        <w:rPr>
          <w:bCs/>
          <w:sz w:val="28"/>
          <w:szCs w:val="28"/>
          <w:lang w:val="kk-KZ"/>
        </w:rPr>
        <w:t>отбасының ішкі «құтты» болуына</w:t>
      </w:r>
      <w:r w:rsidR="00097FBA" w:rsidRPr="001D19CD">
        <w:rPr>
          <w:sz w:val="28"/>
          <w:szCs w:val="28"/>
          <w:lang w:val="kk-KZ"/>
        </w:rPr>
        <w:t xml:space="preserve"> қатысты үзінділерді келтіруге болады.Біз отбасылық «жұмақ» пен «тозақ» (гармония мен конфликт) идеясын дастандағы </w:t>
      </w:r>
      <w:r w:rsidR="00097FBA" w:rsidRPr="001D19CD">
        <w:rPr>
          <w:bCs/>
          <w:sz w:val="28"/>
          <w:szCs w:val="28"/>
          <w:lang w:val="kk-KZ"/>
        </w:rPr>
        <w:t>Бақыт (Құт)</w:t>
      </w:r>
      <w:r w:rsidR="00097FBA" w:rsidRPr="001D19CD">
        <w:rPr>
          <w:sz w:val="28"/>
          <w:szCs w:val="28"/>
          <w:lang w:val="kk-KZ"/>
        </w:rPr>
        <w:t xml:space="preserve"> ұғымымен байланыстырамыз. Жүсіп Баласағұн «Бақыт» (Құт) ұғымына үлкен мән береді. Ол бақыттың кісілік қасиеттерге байланысты екенін айтады. </w:t>
      </w:r>
      <w:r w:rsidR="005D459C" w:rsidRPr="001D19CD">
        <w:rPr>
          <w:sz w:val="28"/>
          <w:szCs w:val="28"/>
          <w:lang w:val="kk-KZ"/>
        </w:rPr>
        <w:t>И</w:t>
      </w:r>
      <w:r w:rsidR="00097FBA" w:rsidRPr="001D19CD">
        <w:rPr>
          <w:sz w:val="28"/>
          <w:szCs w:val="28"/>
          <w:lang w:val="kk-KZ"/>
        </w:rPr>
        <w:t>дея отбасылық гармонияға тікелей қатысты.</w:t>
      </w:r>
      <w:r w:rsidR="00097FBA" w:rsidRPr="001D19CD">
        <w:rPr>
          <w:i/>
          <w:sz w:val="28"/>
          <w:szCs w:val="28"/>
          <w:lang w:val="kk-KZ"/>
        </w:rPr>
        <w:t xml:space="preserve"> </w:t>
      </w:r>
      <w:r w:rsidR="00097FBA" w:rsidRPr="001D19CD">
        <w:rPr>
          <w:iCs/>
          <w:sz w:val="28"/>
          <w:szCs w:val="28"/>
          <w:lang w:val="kk-KZ"/>
        </w:rPr>
        <w:t>«Құт-дәулетке жарық көңіл жарасар,</w:t>
      </w:r>
      <w:r w:rsidR="00097FBA" w:rsidRPr="001D19CD">
        <w:rPr>
          <w:sz w:val="28"/>
          <w:szCs w:val="28"/>
          <w:lang w:val="kk-KZ"/>
        </w:rPr>
        <w:t xml:space="preserve"> </w:t>
      </w:r>
      <w:r w:rsidR="00097FBA" w:rsidRPr="001D19CD">
        <w:rPr>
          <w:iCs/>
          <w:sz w:val="28"/>
          <w:szCs w:val="28"/>
          <w:lang w:val="kk-KZ"/>
        </w:rPr>
        <w:t>Дана жүрек шыққан күнмен таласар!</w:t>
      </w:r>
      <w:r w:rsidR="00097FBA" w:rsidRPr="001D19CD">
        <w:rPr>
          <w:sz w:val="28"/>
          <w:szCs w:val="28"/>
          <w:lang w:val="kk-KZ"/>
        </w:rPr>
        <w:t xml:space="preserve"> </w:t>
      </w:r>
      <w:r w:rsidR="00097FBA" w:rsidRPr="001D19CD">
        <w:rPr>
          <w:iCs/>
          <w:sz w:val="28"/>
          <w:szCs w:val="28"/>
          <w:lang w:val="kk-KZ"/>
        </w:rPr>
        <w:t>«Бақыт қонса, шаңырағыңа күтпеген,</w:t>
      </w:r>
      <w:r w:rsidR="00097FBA" w:rsidRPr="001D19CD">
        <w:rPr>
          <w:sz w:val="28"/>
          <w:szCs w:val="28"/>
          <w:lang w:val="kk-KZ"/>
        </w:rPr>
        <w:t xml:space="preserve"> </w:t>
      </w:r>
      <w:r w:rsidR="00097FBA" w:rsidRPr="001D19CD">
        <w:rPr>
          <w:iCs/>
          <w:sz w:val="28"/>
          <w:szCs w:val="28"/>
          <w:lang w:val="kk-KZ"/>
        </w:rPr>
        <w:t>Кішіктікпен, байқап, соңын күт» деген</w:t>
      </w:r>
      <w:r w:rsidR="00097FBA" w:rsidRPr="001D19CD">
        <w:rPr>
          <w:i/>
          <w:iCs/>
          <w:sz w:val="28"/>
          <w:szCs w:val="28"/>
          <w:lang w:val="kk-KZ"/>
        </w:rPr>
        <w:t xml:space="preserve">» </w:t>
      </w:r>
      <w:r w:rsidR="00097FBA" w:rsidRPr="001D19CD">
        <w:rPr>
          <w:bCs/>
          <w:sz w:val="28"/>
          <w:szCs w:val="28"/>
          <w:lang w:val="kk-KZ"/>
        </w:rPr>
        <w:t>(Дастанның Бақыт (Айтолды) кейіпкеріне қатысты тараулардан)</w:t>
      </w:r>
    </w:p>
    <w:p w14:paraId="6D98FF40" w14:textId="149FA11C" w:rsidR="00097FBA" w:rsidRPr="001D19CD" w:rsidRDefault="00097FBA" w:rsidP="00C60A0A">
      <w:pPr>
        <w:pStyle w:val="a6"/>
        <w:spacing w:before="0" w:beforeAutospacing="0" w:after="0" w:afterAutospacing="0"/>
        <w:ind w:left="567" w:right="-1"/>
        <w:contextualSpacing/>
        <w:jc w:val="both"/>
        <w:rPr>
          <w:sz w:val="28"/>
          <w:szCs w:val="28"/>
          <w:lang w:val="kk-KZ"/>
        </w:rPr>
      </w:pPr>
      <w:r w:rsidRPr="001D19CD">
        <w:rPr>
          <w:bCs/>
          <w:sz w:val="28"/>
          <w:szCs w:val="28"/>
          <w:lang w:val="kk-KZ"/>
        </w:rPr>
        <w:t>Мысалы  Антитезалық Жұптар:</w:t>
      </w:r>
    </w:p>
    <w:p w14:paraId="21853C07" w14:textId="77777777" w:rsidR="00097FBA" w:rsidRPr="001D19CD" w:rsidRDefault="00097FBA" w:rsidP="00C60A0A">
      <w:pPr>
        <w:pStyle w:val="a6"/>
        <w:spacing w:before="0" w:beforeAutospacing="0" w:after="0" w:afterAutospacing="0"/>
        <w:ind w:left="567" w:right="-1"/>
        <w:contextualSpacing/>
        <w:jc w:val="both"/>
        <w:rPr>
          <w:sz w:val="28"/>
          <w:szCs w:val="28"/>
          <w:lang w:val="kk-KZ"/>
        </w:rPr>
      </w:pPr>
      <w:r w:rsidRPr="001D19CD">
        <w:rPr>
          <w:bCs/>
          <w:sz w:val="28"/>
          <w:szCs w:val="28"/>
          <w:lang w:val="kk-KZ"/>
        </w:rPr>
        <w:t>Жарық көңіл (гармония) ↔ Жарықсыз көңіл (конфликт)</w:t>
      </w:r>
    </w:p>
    <w:p w14:paraId="0F5CA31A" w14:textId="77777777" w:rsidR="00097FBA" w:rsidRPr="001D19CD" w:rsidRDefault="00097FBA" w:rsidP="00C60A0A">
      <w:pPr>
        <w:pStyle w:val="a6"/>
        <w:spacing w:before="0" w:beforeAutospacing="0" w:after="0" w:afterAutospacing="0"/>
        <w:ind w:left="567" w:right="-1"/>
        <w:contextualSpacing/>
        <w:jc w:val="both"/>
        <w:rPr>
          <w:sz w:val="28"/>
          <w:szCs w:val="28"/>
          <w:lang w:val="kk-KZ"/>
        </w:rPr>
      </w:pPr>
      <w:r w:rsidRPr="001D19CD">
        <w:rPr>
          <w:bCs/>
          <w:sz w:val="28"/>
          <w:szCs w:val="28"/>
          <w:lang w:val="kk-KZ"/>
        </w:rPr>
        <w:t>Бақыттың қонуы (жұмақ) ↔ Бақыттың ұшуы (тозақ)</w:t>
      </w:r>
    </w:p>
    <w:p w14:paraId="6FE9C5A7" w14:textId="77777777" w:rsidR="00097FBA" w:rsidRPr="001D19CD" w:rsidRDefault="00097FBA" w:rsidP="00C60A0A">
      <w:pPr>
        <w:pStyle w:val="a6"/>
        <w:spacing w:before="0" w:beforeAutospacing="0" w:after="0" w:afterAutospacing="0"/>
        <w:ind w:left="567" w:right="-1"/>
        <w:contextualSpacing/>
        <w:jc w:val="both"/>
        <w:rPr>
          <w:sz w:val="28"/>
          <w:szCs w:val="28"/>
          <w:lang w:val="kk-KZ"/>
        </w:rPr>
      </w:pPr>
      <w:r w:rsidRPr="001D19CD">
        <w:rPr>
          <w:bCs/>
          <w:sz w:val="28"/>
          <w:szCs w:val="28"/>
          <w:lang w:val="kk-KZ"/>
        </w:rPr>
        <w:t>Кішіктік (қанағат, сабыр) ↔ Даңғойлық (сараңдық, ашу)</w:t>
      </w:r>
    </w:p>
    <w:p w14:paraId="7650941F" w14:textId="77777777" w:rsidR="00097FBA" w:rsidRPr="001D19CD" w:rsidRDefault="00097FBA" w:rsidP="00C60A0A">
      <w:pPr>
        <w:pStyle w:val="a6"/>
        <w:spacing w:before="0" w:beforeAutospacing="0" w:after="0" w:afterAutospacing="0"/>
        <w:ind w:left="567" w:right="-1"/>
        <w:contextualSpacing/>
        <w:jc w:val="both"/>
        <w:rPr>
          <w:sz w:val="28"/>
          <w:szCs w:val="28"/>
          <w:lang w:val="kk-KZ"/>
        </w:rPr>
      </w:pPr>
      <w:r w:rsidRPr="001D19CD">
        <w:rPr>
          <w:bCs/>
          <w:sz w:val="28"/>
          <w:szCs w:val="28"/>
          <w:lang w:val="kk-KZ"/>
        </w:rPr>
        <w:t>а) Отбасылық Гармонияның (Жұмақтың) Шарты:</w:t>
      </w:r>
    </w:p>
    <w:p w14:paraId="0C4F5E3A" w14:textId="69D169C9" w:rsidR="00097FBA" w:rsidRPr="001D19CD" w:rsidRDefault="00097FBA" w:rsidP="00BB3C97">
      <w:pPr>
        <w:pStyle w:val="a6"/>
        <w:spacing w:before="0" w:beforeAutospacing="0" w:after="0" w:afterAutospacing="0"/>
        <w:ind w:right="-1" w:firstLine="567"/>
        <w:contextualSpacing/>
        <w:jc w:val="both"/>
        <w:rPr>
          <w:sz w:val="28"/>
          <w:szCs w:val="28"/>
          <w:lang w:val="kk-KZ"/>
        </w:rPr>
      </w:pPr>
      <w:r w:rsidRPr="001D19CD">
        <w:rPr>
          <w:bCs/>
          <w:sz w:val="28"/>
          <w:szCs w:val="28"/>
          <w:lang w:val="kk-KZ"/>
        </w:rPr>
        <w:lastRenderedPageBreak/>
        <w:t>Жарық көңіл:</w:t>
      </w:r>
      <w:r w:rsidRPr="001D19CD">
        <w:rPr>
          <w:sz w:val="28"/>
          <w:szCs w:val="28"/>
          <w:lang w:val="kk-KZ"/>
        </w:rPr>
        <w:t xml:space="preserve"> </w:t>
      </w:r>
      <w:r w:rsidR="005D459C" w:rsidRPr="001D19CD">
        <w:rPr>
          <w:sz w:val="28"/>
          <w:szCs w:val="28"/>
          <w:lang w:val="kk-KZ"/>
        </w:rPr>
        <w:t>Ж</w:t>
      </w:r>
      <w:r w:rsidRPr="001D19CD">
        <w:rPr>
          <w:sz w:val="28"/>
          <w:szCs w:val="28"/>
          <w:lang w:val="kk-KZ"/>
        </w:rPr>
        <w:t xml:space="preserve">еке адамның емес, отбасы мүшелерінің </w:t>
      </w:r>
      <w:r w:rsidRPr="001D19CD">
        <w:rPr>
          <w:bCs/>
          <w:sz w:val="28"/>
          <w:szCs w:val="28"/>
          <w:lang w:val="kk-KZ"/>
        </w:rPr>
        <w:t>рухани тазалығын, өзара ризашылығы мен ашықтығын</w:t>
      </w:r>
      <w:r w:rsidRPr="001D19CD">
        <w:rPr>
          <w:sz w:val="28"/>
          <w:szCs w:val="28"/>
          <w:lang w:val="kk-KZ"/>
        </w:rPr>
        <w:t xml:space="preserve"> білдіреді. Отбасылық гармония («жұмақ») - әр адамның көңілінің «жарық» болуынан туындайды. </w:t>
      </w:r>
      <w:r w:rsidRPr="001D19CD">
        <w:rPr>
          <w:bCs/>
          <w:sz w:val="28"/>
          <w:szCs w:val="28"/>
          <w:lang w:val="kk-KZ"/>
        </w:rPr>
        <w:t>Дана жүрек:</w:t>
      </w:r>
      <w:r w:rsidRPr="001D19CD">
        <w:rPr>
          <w:sz w:val="28"/>
          <w:szCs w:val="28"/>
          <w:lang w:val="kk-KZ"/>
        </w:rPr>
        <w:t xml:space="preserve"> Отбасылық мәселелерді шешуде эмоцияға емес, </w:t>
      </w:r>
      <w:r w:rsidRPr="001D19CD">
        <w:rPr>
          <w:bCs/>
          <w:sz w:val="28"/>
          <w:szCs w:val="28"/>
          <w:lang w:val="kk-KZ"/>
        </w:rPr>
        <w:t>парасаттылық пен даналыққа</w:t>
      </w:r>
      <w:r w:rsidRPr="001D19CD">
        <w:rPr>
          <w:sz w:val="28"/>
          <w:szCs w:val="28"/>
          <w:lang w:val="kk-KZ"/>
        </w:rPr>
        <w:t xml:space="preserve"> сүйену керектігін көрсетеді.</w:t>
      </w:r>
      <w:r w:rsidRPr="001D19CD">
        <w:rPr>
          <w:bCs/>
          <w:sz w:val="28"/>
          <w:szCs w:val="28"/>
          <w:lang w:val="kk-KZ"/>
        </w:rPr>
        <w:t xml:space="preserve">б) Отбасылық Конфликтінің </w:t>
      </w:r>
      <w:r w:rsidRPr="001D19CD">
        <w:rPr>
          <w:bCs/>
          <w:iCs/>
          <w:sz w:val="28"/>
          <w:szCs w:val="28"/>
          <w:lang w:val="kk-KZ"/>
        </w:rPr>
        <w:t>(Тозақтың) Қаупі:</w:t>
      </w:r>
      <w:r w:rsidRPr="001D19CD">
        <w:rPr>
          <w:bCs/>
          <w:i/>
          <w:sz w:val="28"/>
          <w:szCs w:val="28"/>
          <w:lang w:val="kk-KZ"/>
        </w:rPr>
        <w:t xml:space="preserve"> </w:t>
      </w:r>
      <w:r w:rsidRPr="001D19CD">
        <w:rPr>
          <w:bCs/>
          <w:sz w:val="28"/>
          <w:szCs w:val="28"/>
          <w:lang w:val="kk-KZ"/>
        </w:rPr>
        <w:t>«Бақыт қонса... соңын күт»:</w:t>
      </w:r>
      <w:r w:rsidRPr="001D19CD">
        <w:rPr>
          <w:sz w:val="28"/>
          <w:szCs w:val="28"/>
          <w:lang w:val="kk-KZ"/>
        </w:rPr>
        <w:t xml:space="preserve"> бұл жердегі ескерту </w:t>
      </w:r>
      <w:r w:rsidRPr="001D19CD">
        <w:rPr>
          <w:bCs/>
          <w:sz w:val="28"/>
          <w:szCs w:val="28"/>
          <w:lang w:val="kk-KZ"/>
        </w:rPr>
        <w:t>тұрақсыздыққа</w:t>
      </w:r>
      <w:r w:rsidRPr="001D19CD">
        <w:rPr>
          <w:sz w:val="28"/>
          <w:szCs w:val="28"/>
          <w:lang w:val="kk-KZ"/>
        </w:rPr>
        <w:t xml:space="preserve"> қатысты. Бақыт (құт) - тұрақты емес, ол адамның қасиеттеріне байланысты кете алады. Отбасылық «тозақ» - адамдардың өздеріне қонған бақытты бағаламауынан, </w:t>
      </w:r>
      <w:r w:rsidRPr="001D19CD">
        <w:rPr>
          <w:bCs/>
          <w:sz w:val="28"/>
          <w:szCs w:val="28"/>
          <w:lang w:val="kk-KZ"/>
        </w:rPr>
        <w:t>кішіктік пен сабырды</w:t>
      </w:r>
      <w:r w:rsidRPr="001D19CD">
        <w:rPr>
          <w:sz w:val="28"/>
          <w:szCs w:val="28"/>
          <w:lang w:val="kk-KZ"/>
        </w:rPr>
        <w:t xml:space="preserve"> жоғалтуынан туады. </w:t>
      </w:r>
      <w:r w:rsidRPr="001D19CD">
        <w:rPr>
          <w:bCs/>
          <w:sz w:val="28"/>
          <w:szCs w:val="28"/>
          <w:lang w:val="kk-KZ"/>
        </w:rPr>
        <w:t>Кішіктік (Қанағат):</w:t>
      </w:r>
      <w:r w:rsidRPr="001D19CD">
        <w:rPr>
          <w:sz w:val="28"/>
          <w:szCs w:val="28"/>
          <w:lang w:val="kk-KZ"/>
        </w:rPr>
        <w:t xml:space="preserve"> </w:t>
      </w:r>
      <w:r w:rsidRPr="001D19CD">
        <w:rPr>
          <w:bCs/>
          <w:sz w:val="28"/>
          <w:szCs w:val="28"/>
          <w:lang w:val="kk-KZ"/>
        </w:rPr>
        <w:t>Қанағатсыздық</w:t>
      </w:r>
      <w:r w:rsidRPr="001D19CD">
        <w:rPr>
          <w:sz w:val="28"/>
          <w:szCs w:val="28"/>
          <w:lang w:val="kk-KZ"/>
        </w:rPr>
        <w:t xml:space="preserve"> – отбасылық конфликтінің негізгі себебі. Егер ерлі-</w:t>
      </w:r>
      <w:r w:rsidR="005D459C" w:rsidRPr="001D19CD">
        <w:rPr>
          <w:sz w:val="28"/>
          <w:szCs w:val="28"/>
          <w:lang w:val="kk-KZ"/>
        </w:rPr>
        <w:t>зайыптылар қанағатсыз болса,</w:t>
      </w:r>
      <w:r w:rsidRPr="001D19CD">
        <w:rPr>
          <w:sz w:val="28"/>
          <w:szCs w:val="28"/>
          <w:lang w:val="kk-KZ"/>
        </w:rPr>
        <w:t xml:space="preserve"> дау-дамайға, ырыссыздыққа әкеледі, яғни «жұмақтан» - «тозаққа» ауысады.</w:t>
      </w:r>
    </w:p>
    <w:p w14:paraId="06950A95" w14:textId="31586DB5" w:rsidR="00097FBA" w:rsidRPr="001D19CD" w:rsidRDefault="00097FBA" w:rsidP="00BB3C97">
      <w:pPr>
        <w:pStyle w:val="a6"/>
        <w:spacing w:before="0" w:beforeAutospacing="0" w:after="0" w:afterAutospacing="0"/>
        <w:ind w:right="-1" w:firstLine="567"/>
        <w:contextualSpacing/>
        <w:jc w:val="both"/>
        <w:rPr>
          <w:sz w:val="28"/>
          <w:szCs w:val="28"/>
          <w:lang w:val="kk-KZ"/>
        </w:rPr>
      </w:pPr>
      <w:r w:rsidRPr="001D19CD">
        <w:rPr>
          <w:bCs/>
          <w:iCs/>
          <w:sz w:val="28"/>
          <w:szCs w:val="28"/>
          <w:lang w:val="kk-KZ"/>
        </w:rPr>
        <w:t xml:space="preserve">в) </w:t>
      </w:r>
      <w:r w:rsidR="0048462F" w:rsidRPr="001D19CD">
        <w:rPr>
          <w:bCs/>
          <w:iCs/>
          <w:sz w:val="28"/>
          <w:szCs w:val="28"/>
          <w:lang w:val="kk-KZ"/>
        </w:rPr>
        <w:t>Қарама - қарсылық т</w:t>
      </w:r>
      <w:r w:rsidRPr="001D19CD">
        <w:rPr>
          <w:bCs/>
          <w:iCs/>
          <w:sz w:val="28"/>
          <w:szCs w:val="28"/>
          <w:lang w:val="kk-KZ"/>
        </w:rPr>
        <w:t>ұжырым</w:t>
      </w:r>
      <w:r w:rsidRPr="001D19CD">
        <w:rPr>
          <w:bCs/>
          <w:i/>
          <w:sz w:val="28"/>
          <w:szCs w:val="28"/>
          <w:lang w:val="kk-KZ"/>
        </w:rPr>
        <w:t>:</w:t>
      </w:r>
      <w:r w:rsidRPr="001D19CD">
        <w:rPr>
          <w:sz w:val="28"/>
          <w:szCs w:val="28"/>
          <w:lang w:val="kk-KZ"/>
        </w:rPr>
        <w:t xml:space="preserve"> Үзіндідегі антитеза </w:t>
      </w:r>
      <w:r w:rsidRPr="001D19CD">
        <w:rPr>
          <w:bCs/>
          <w:sz w:val="28"/>
          <w:szCs w:val="28"/>
          <w:lang w:val="kk-KZ"/>
        </w:rPr>
        <w:t>ішкі жағдай (көңіл)</w:t>
      </w:r>
      <w:r w:rsidRPr="001D19CD">
        <w:rPr>
          <w:sz w:val="28"/>
          <w:szCs w:val="28"/>
          <w:lang w:val="kk-KZ"/>
        </w:rPr>
        <w:t xml:space="preserve"> мен </w:t>
      </w:r>
      <w:r w:rsidRPr="001D19CD">
        <w:rPr>
          <w:bCs/>
          <w:sz w:val="28"/>
          <w:szCs w:val="28"/>
          <w:lang w:val="kk-KZ"/>
        </w:rPr>
        <w:t>сыртқы нәтиже (бақыт/құт)</w:t>
      </w:r>
      <w:r w:rsidRPr="001D19CD">
        <w:rPr>
          <w:sz w:val="28"/>
          <w:szCs w:val="28"/>
          <w:lang w:val="kk-KZ"/>
        </w:rPr>
        <w:t xml:space="preserve"> арасында орнаған. Егер отбасы ішінде </w:t>
      </w:r>
      <w:r w:rsidRPr="001D19CD">
        <w:rPr>
          <w:bCs/>
          <w:sz w:val="28"/>
          <w:szCs w:val="28"/>
          <w:lang w:val="kk-KZ"/>
        </w:rPr>
        <w:t>рухани үйлесім</w:t>
      </w:r>
      <w:r w:rsidRPr="001D19CD">
        <w:rPr>
          <w:sz w:val="28"/>
          <w:szCs w:val="28"/>
          <w:lang w:val="kk-KZ"/>
        </w:rPr>
        <w:t xml:space="preserve"> болса, оларға </w:t>
      </w:r>
      <w:r w:rsidRPr="001D19CD">
        <w:rPr>
          <w:bCs/>
          <w:sz w:val="28"/>
          <w:szCs w:val="28"/>
          <w:lang w:val="kk-KZ"/>
        </w:rPr>
        <w:t>Бақыт (Құт)</w:t>
      </w:r>
      <w:r w:rsidRPr="001D19CD">
        <w:rPr>
          <w:sz w:val="28"/>
          <w:szCs w:val="28"/>
          <w:lang w:val="kk-KZ"/>
        </w:rPr>
        <w:t xml:space="preserve"> қонады. Егер кішіктік пен даналық болмаса, бақыт ұшады, оның орнына </w:t>
      </w:r>
      <w:r w:rsidRPr="001D19CD">
        <w:rPr>
          <w:bCs/>
          <w:sz w:val="28"/>
          <w:szCs w:val="28"/>
          <w:lang w:val="kk-KZ"/>
        </w:rPr>
        <w:t>конфликт (тозақ)</w:t>
      </w:r>
      <w:r w:rsidRPr="001D19CD">
        <w:rPr>
          <w:sz w:val="28"/>
          <w:szCs w:val="28"/>
          <w:lang w:val="kk-KZ"/>
        </w:rPr>
        <w:t xml:space="preserve"> келеді. Үзіндіде Жаман Қылықтардан Сақтану туралы атап өтеді. Жүсіп Баласағұн отбасылық «тозақтың» себебі бо</w:t>
      </w:r>
      <w:r w:rsidR="005D459C" w:rsidRPr="001D19CD">
        <w:rPr>
          <w:sz w:val="28"/>
          <w:szCs w:val="28"/>
          <w:lang w:val="kk-KZ"/>
        </w:rPr>
        <w:t xml:space="preserve">латын теріс қасиеттерді атап өтіп,  </w:t>
      </w:r>
      <w:r w:rsidRPr="001D19CD">
        <w:rPr>
          <w:sz w:val="28"/>
          <w:szCs w:val="28"/>
          <w:lang w:val="kk-KZ"/>
        </w:rPr>
        <w:t>ерлі-зайыптының бірінде болса, отбасында береке болмайды.</w:t>
      </w:r>
      <w:r w:rsidR="005D459C" w:rsidRPr="001D19CD">
        <w:rPr>
          <w:sz w:val="28"/>
          <w:szCs w:val="28"/>
          <w:lang w:val="kk-KZ"/>
        </w:rPr>
        <w:t xml:space="preserve"> </w:t>
      </w:r>
      <w:r w:rsidRPr="001D19CD">
        <w:rPr>
          <w:sz w:val="28"/>
          <w:szCs w:val="28"/>
          <w:lang w:val="kk-KZ"/>
        </w:rPr>
        <w:t xml:space="preserve">«Ұшқалақтық-бірі, екінші-сараңдық, Үшінші-ашу, оған егіз-надандық. Қырсығың-сор, бетті жер қып жүргізер, Бесінші-өтірік, жерге тірі кіргізер!» </w:t>
      </w:r>
      <w:r w:rsidRPr="001D19CD">
        <w:rPr>
          <w:bCs/>
          <w:sz w:val="28"/>
          <w:szCs w:val="28"/>
          <w:lang w:val="kk-KZ"/>
        </w:rPr>
        <w:t>(Дастанның адамгершілікке қатысты тарауларынан)</w:t>
      </w:r>
    </w:p>
    <w:p w14:paraId="1EC3AE67" w14:textId="1EEA52A7" w:rsidR="00097FBA" w:rsidRPr="001D19CD" w:rsidRDefault="00097FBA" w:rsidP="00BB3C97">
      <w:pPr>
        <w:pStyle w:val="a6"/>
        <w:spacing w:before="0" w:beforeAutospacing="0" w:after="0" w:afterAutospacing="0"/>
        <w:ind w:right="-1" w:firstLine="567"/>
        <w:contextualSpacing/>
        <w:jc w:val="both"/>
        <w:rPr>
          <w:i/>
          <w:sz w:val="28"/>
          <w:szCs w:val="28"/>
          <w:lang w:val="kk-KZ"/>
        </w:rPr>
      </w:pPr>
      <w:r w:rsidRPr="001D19CD">
        <w:rPr>
          <w:bCs/>
          <w:iCs/>
          <w:sz w:val="28"/>
          <w:szCs w:val="28"/>
          <w:lang w:val="kk-KZ"/>
        </w:rPr>
        <w:t>Конфликтінің Қайнар Көздері:</w:t>
      </w:r>
      <w:r w:rsidRPr="001D19CD">
        <w:rPr>
          <w:i/>
          <w:sz w:val="28"/>
          <w:szCs w:val="28"/>
          <w:lang w:val="kk-KZ"/>
        </w:rPr>
        <w:t xml:space="preserve"> </w:t>
      </w:r>
      <w:r w:rsidRPr="001D19CD">
        <w:rPr>
          <w:bCs/>
          <w:sz w:val="28"/>
          <w:szCs w:val="28"/>
          <w:lang w:val="kk-KZ"/>
        </w:rPr>
        <w:t>Ұшқалақтық:</w:t>
      </w:r>
      <w:r w:rsidRPr="001D19CD">
        <w:rPr>
          <w:sz w:val="28"/>
          <w:szCs w:val="28"/>
          <w:lang w:val="kk-KZ"/>
        </w:rPr>
        <w:t xml:space="preserve"> Шешім қабылдаудағы жеңілтек, ойсыз әрекеттер, отбасылық қауіпсіздік пен тұрақтылықты бұзады.</w:t>
      </w:r>
    </w:p>
    <w:p w14:paraId="540668B4" w14:textId="04DD883D" w:rsidR="00097FBA" w:rsidRPr="001D19CD" w:rsidRDefault="00097FBA" w:rsidP="00BB3C97">
      <w:pPr>
        <w:pStyle w:val="a6"/>
        <w:spacing w:before="0" w:beforeAutospacing="0" w:after="0" w:afterAutospacing="0"/>
        <w:ind w:left="34" w:right="-1" w:firstLine="567"/>
        <w:contextualSpacing/>
        <w:jc w:val="both"/>
        <w:rPr>
          <w:sz w:val="28"/>
          <w:szCs w:val="28"/>
          <w:lang w:val="kk-KZ"/>
        </w:rPr>
      </w:pPr>
      <w:r w:rsidRPr="001D19CD">
        <w:rPr>
          <w:bCs/>
          <w:iCs/>
          <w:sz w:val="28"/>
          <w:szCs w:val="28"/>
          <w:lang w:val="kk-KZ"/>
        </w:rPr>
        <w:t>Сараңдық:</w:t>
      </w:r>
      <w:r w:rsidRPr="001D19CD">
        <w:rPr>
          <w:sz w:val="28"/>
          <w:szCs w:val="28"/>
          <w:lang w:val="kk-KZ"/>
        </w:rPr>
        <w:t xml:space="preserve"> Отбасы мүшелеріне қажетті қамқорлық пен мейірімді беруден қашу. Қанағатсыздық пен өзара наразылықты туғызады. </w:t>
      </w:r>
      <w:r w:rsidRPr="001D19CD">
        <w:rPr>
          <w:bCs/>
          <w:sz w:val="28"/>
          <w:szCs w:val="28"/>
          <w:lang w:val="kk-KZ"/>
        </w:rPr>
        <w:t>Ашу (Мінез-Құлық Конфликтісі):</w:t>
      </w:r>
      <w:r w:rsidRPr="001D19CD">
        <w:rPr>
          <w:sz w:val="28"/>
          <w:szCs w:val="28"/>
          <w:lang w:val="kk-KZ"/>
        </w:rPr>
        <w:t xml:space="preserve"> Отбасылық жанжалдардың басты қозғаушы күші. Тұрақты ашу-ыза – </w:t>
      </w:r>
      <w:r w:rsidR="0077001E" w:rsidRPr="001D19CD">
        <w:rPr>
          <w:sz w:val="28"/>
          <w:szCs w:val="28"/>
          <w:lang w:val="kk-KZ"/>
        </w:rPr>
        <w:t>«</w:t>
      </w:r>
      <w:r w:rsidRPr="001D19CD">
        <w:rPr>
          <w:sz w:val="28"/>
          <w:szCs w:val="28"/>
          <w:lang w:val="kk-KZ"/>
        </w:rPr>
        <w:t>тозақтың</w:t>
      </w:r>
      <w:r w:rsidR="0077001E" w:rsidRPr="001D19CD">
        <w:rPr>
          <w:sz w:val="28"/>
          <w:szCs w:val="28"/>
          <w:lang w:val="kk-KZ"/>
        </w:rPr>
        <w:t>»</w:t>
      </w:r>
      <w:r w:rsidRPr="001D19CD">
        <w:rPr>
          <w:sz w:val="28"/>
          <w:szCs w:val="28"/>
          <w:lang w:val="kk-KZ"/>
        </w:rPr>
        <w:t xml:space="preserve"> тікелей көрінісі. </w:t>
      </w:r>
      <w:r w:rsidRPr="001D19CD">
        <w:rPr>
          <w:bCs/>
          <w:i/>
          <w:sz w:val="28"/>
          <w:szCs w:val="28"/>
          <w:lang w:val="kk-KZ"/>
        </w:rPr>
        <w:t>Өтірік:</w:t>
      </w:r>
      <w:r w:rsidRPr="001D19CD">
        <w:rPr>
          <w:sz w:val="28"/>
          <w:szCs w:val="28"/>
          <w:lang w:val="kk-KZ"/>
        </w:rPr>
        <w:t xml:space="preserve"> Өзара сенімнің (отбасылық гармонияның негізі) жойылуы. Сенім жойылған жерде тек күдік пен конфликт өмір сүреді. Үзіндідегі антитеза – </w:t>
      </w:r>
      <w:r w:rsidRPr="001D19CD">
        <w:rPr>
          <w:bCs/>
          <w:sz w:val="28"/>
          <w:szCs w:val="28"/>
          <w:lang w:val="kk-KZ"/>
        </w:rPr>
        <w:t>теріс қасиеттер</w:t>
      </w:r>
      <w:r w:rsidRPr="001D19CD">
        <w:rPr>
          <w:sz w:val="28"/>
          <w:szCs w:val="28"/>
          <w:lang w:val="kk-KZ"/>
        </w:rPr>
        <w:t xml:space="preserve"> (ұшқалақтық, сараңдық, ашу, өтірік) мен оның </w:t>
      </w:r>
      <w:r w:rsidRPr="001D19CD">
        <w:rPr>
          <w:bCs/>
          <w:sz w:val="28"/>
          <w:szCs w:val="28"/>
          <w:lang w:val="kk-KZ"/>
        </w:rPr>
        <w:t>теріс нәтижесі</w:t>
      </w:r>
      <w:r w:rsidRPr="001D19CD">
        <w:rPr>
          <w:sz w:val="28"/>
          <w:szCs w:val="28"/>
          <w:lang w:val="kk-KZ"/>
        </w:rPr>
        <w:t xml:space="preserve"> (сор, жерге тірі кіру – рухани өлім) арасында. Ж.Баласағұнның айтуынша, отбасылық конфликтіні (тозақты) болдырмаудың жолы – </w:t>
      </w:r>
      <w:r w:rsidRPr="001D19CD">
        <w:rPr>
          <w:bCs/>
          <w:sz w:val="28"/>
          <w:szCs w:val="28"/>
          <w:lang w:val="kk-KZ"/>
        </w:rPr>
        <w:t>осы бес жаман қасиеттен</w:t>
      </w:r>
      <w:r w:rsidRPr="001D19CD">
        <w:rPr>
          <w:sz w:val="28"/>
          <w:szCs w:val="28"/>
          <w:lang w:val="kk-KZ"/>
        </w:rPr>
        <w:t xml:space="preserve"> аулақ болу. «Әйелің жаман болса...» идеясын кеңейтіп, </w:t>
      </w:r>
      <w:r w:rsidRPr="001D19CD">
        <w:rPr>
          <w:bCs/>
          <w:sz w:val="28"/>
          <w:szCs w:val="28"/>
          <w:lang w:val="kk-KZ"/>
        </w:rPr>
        <w:t>екі тараптың да теріс мінездері</w:t>
      </w:r>
      <w:r w:rsidRPr="001D19CD">
        <w:rPr>
          <w:sz w:val="28"/>
          <w:szCs w:val="28"/>
          <w:lang w:val="kk-KZ"/>
        </w:rPr>
        <w:t xml:space="preserve"> отбасылық бақытты (құтты) жоятынын көрсетеді.</w:t>
      </w:r>
    </w:p>
    <w:p w14:paraId="14EB9F94" w14:textId="2C10FD48" w:rsidR="00097FBA" w:rsidRPr="001D19CD" w:rsidRDefault="00097FBA" w:rsidP="004108D0">
      <w:pPr>
        <w:pStyle w:val="a4"/>
        <w:numPr>
          <w:ilvl w:val="0"/>
          <w:numId w:val="10"/>
        </w:numPr>
        <w:tabs>
          <w:tab w:val="clear" w:pos="360"/>
          <w:tab w:val="num" w:pos="0"/>
          <w:tab w:val="left" w:pos="426"/>
          <w:tab w:val="left" w:pos="709"/>
          <w:tab w:val="left" w:pos="851"/>
        </w:tabs>
        <w:spacing w:line="240" w:lineRule="auto"/>
        <w:ind w:left="0" w:right="-1" w:firstLine="567"/>
        <w:jc w:val="both"/>
        <w:outlineLvl w:val="2"/>
        <w:rPr>
          <w:rFonts w:ascii="Times New Roman" w:eastAsia="Times New Roman" w:hAnsi="Times New Roman" w:cs="Times New Roman"/>
          <w:iCs/>
          <w:sz w:val="28"/>
          <w:szCs w:val="28"/>
          <w:lang w:val="kk-KZ" w:eastAsia="ru-RU"/>
        </w:rPr>
      </w:pPr>
      <w:r w:rsidRPr="001D19CD">
        <w:rPr>
          <w:rFonts w:ascii="Times New Roman" w:eastAsia="Times New Roman" w:hAnsi="Times New Roman" w:cs="Times New Roman"/>
          <w:bCs/>
          <w:iCs/>
          <w:sz w:val="28"/>
          <w:szCs w:val="28"/>
          <w:lang w:val="kk-KZ" w:eastAsia="ru-RU"/>
        </w:rPr>
        <w:t xml:space="preserve">Балаларды білім мен еңбекке баулу. </w:t>
      </w:r>
      <w:r w:rsidRPr="001D19CD">
        <w:rPr>
          <w:rFonts w:ascii="Times New Roman" w:eastAsia="Times New Roman" w:hAnsi="Times New Roman" w:cs="Times New Roman"/>
          <w:iCs/>
          <w:sz w:val="28"/>
          <w:szCs w:val="28"/>
          <w:lang w:val="kk-KZ" w:eastAsia="ru-RU"/>
        </w:rPr>
        <w:t>Отбасылық тәрбие арқылы жететін мақсат - парасатты азамат қалыптастыру. «Ғұлама еңбегінде баланы жас кезінен білім мен өнерге, еңбекке баулу арқылы жаны мен тәні сабақтасқан парасатты ұрпақ өсіруге болатынын атап көрсеткен.» (Зерттеушілердің «Құтты білік» дастанына жасаған талдауларынан) Үзінді</w:t>
      </w:r>
      <w:r w:rsidRPr="001D19CD">
        <w:rPr>
          <w:rFonts w:ascii="Times New Roman" w:eastAsia="Times New Roman" w:hAnsi="Times New Roman" w:cs="Times New Roman"/>
          <w:sz w:val="28"/>
          <w:szCs w:val="28"/>
          <w:lang w:val="kk-KZ" w:eastAsia="ru-RU"/>
        </w:rPr>
        <w:t xml:space="preserve"> </w:t>
      </w:r>
      <w:r w:rsidRPr="001D19CD">
        <w:rPr>
          <w:rFonts w:ascii="Times New Roman" w:eastAsia="Times New Roman" w:hAnsi="Times New Roman" w:cs="Times New Roman"/>
          <w:bCs/>
          <w:sz w:val="28"/>
          <w:szCs w:val="28"/>
          <w:lang w:val="kk-KZ" w:eastAsia="ru-RU"/>
        </w:rPr>
        <w:t>отбасылық құндылықтар мен қоғамдық талаптардың</w:t>
      </w:r>
      <w:r w:rsidRPr="001D19CD">
        <w:rPr>
          <w:rFonts w:ascii="Times New Roman" w:eastAsia="Times New Roman" w:hAnsi="Times New Roman" w:cs="Times New Roman"/>
          <w:sz w:val="28"/>
          <w:szCs w:val="28"/>
          <w:lang w:val="kk-KZ" w:eastAsia="ru-RU"/>
        </w:rPr>
        <w:t xml:space="preserve"> тоғысқан жерін көрсетеді. Ж.Баласағұн отбасын жай ғана мекен емес, </w:t>
      </w:r>
      <w:r w:rsidRPr="001D19CD">
        <w:rPr>
          <w:rFonts w:ascii="Times New Roman" w:eastAsia="Times New Roman" w:hAnsi="Times New Roman" w:cs="Times New Roman"/>
          <w:bCs/>
          <w:sz w:val="28"/>
          <w:szCs w:val="28"/>
          <w:lang w:val="kk-KZ" w:eastAsia="ru-RU"/>
        </w:rPr>
        <w:t>азаматты қалыптастыратын институт</w:t>
      </w:r>
      <w:r w:rsidRPr="001D19CD">
        <w:rPr>
          <w:rFonts w:ascii="Times New Roman" w:eastAsia="Times New Roman" w:hAnsi="Times New Roman" w:cs="Times New Roman"/>
          <w:sz w:val="28"/>
          <w:szCs w:val="28"/>
          <w:lang w:val="kk-KZ" w:eastAsia="ru-RU"/>
        </w:rPr>
        <w:t xml:space="preserve"> ретінде қарастырады. </w:t>
      </w:r>
      <w:r w:rsidRPr="001D19CD">
        <w:rPr>
          <w:rFonts w:ascii="Times New Roman" w:eastAsia="Times New Roman" w:hAnsi="Times New Roman" w:cs="Times New Roman"/>
          <w:bCs/>
          <w:sz w:val="28"/>
          <w:szCs w:val="28"/>
          <w:lang w:val="kk-KZ" w:eastAsia="ru-RU"/>
        </w:rPr>
        <w:t>Білім, өнер және еңбек</w:t>
      </w:r>
      <w:r w:rsidRPr="001D19CD">
        <w:rPr>
          <w:rFonts w:ascii="Times New Roman" w:eastAsia="Times New Roman" w:hAnsi="Times New Roman" w:cs="Times New Roman"/>
          <w:sz w:val="28"/>
          <w:szCs w:val="28"/>
          <w:lang w:val="kk-KZ" w:eastAsia="ru-RU"/>
        </w:rPr>
        <w:t xml:space="preserve"> - баланың жеке тұлға болып қалыптасуына қажетті үш негізгі фактор. Отбасының ұрпақтың </w:t>
      </w:r>
      <w:r w:rsidRPr="001D19CD">
        <w:rPr>
          <w:rFonts w:ascii="Times New Roman" w:eastAsia="Times New Roman" w:hAnsi="Times New Roman" w:cs="Times New Roman"/>
          <w:bCs/>
          <w:sz w:val="28"/>
          <w:szCs w:val="28"/>
          <w:lang w:val="kk-KZ" w:eastAsia="ru-RU"/>
        </w:rPr>
        <w:t>зияткерлік және еңбекке деген құндылықтарын</w:t>
      </w:r>
      <w:r w:rsidRPr="001D19CD">
        <w:rPr>
          <w:rFonts w:ascii="Times New Roman" w:eastAsia="Times New Roman" w:hAnsi="Times New Roman" w:cs="Times New Roman"/>
          <w:sz w:val="28"/>
          <w:szCs w:val="28"/>
          <w:lang w:val="kk-KZ" w:eastAsia="ru-RU"/>
        </w:rPr>
        <w:t xml:space="preserve"> дамытудағы міндетін айқындайды. Парасатты ұрпақ тәрбиелеу арқылы отбасы </w:t>
      </w:r>
      <w:r w:rsidRPr="001D19CD">
        <w:rPr>
          <w:rFonts w:ascii="Times New Roman" w:eastAsia="Times New Roman" w:hAnsi="Times New Roman" w:cs="Times New Roman"/>
          <w:sz w:val="28"/>
          <w:szCs w:val="28"/>
          <w:lang w:val="kk-KZ" w:eastAsia="ru-RU"/>
        </w:rPr>
        <w:lastRenderedPageBreak/>
        <w:t xml:space="preserve">қоғамға пайдалы, әділетті адамдарды әкеледі, дастанның негізгі мақсатымен (құтты қоғам құру) тікелей байланысты. Жүсіп Баласағұнның «Құтты білік» дастанындағы отбасылық құндылықтарды талдау: </w:t>
      </w:r>
      <w:r w:rsidRPr="001D19CD">
        <w:rPr>
          <w:rFonts w:ascii="Times New Roman" w:eastAsia="Times New Roman" w:hAnsi="Times New Roman" w:cs="Times New Roman"/>
          <w:bCs/>
          <w:iCs/>
          <w:sz w:val="28"/>
          <w:szCs w:val="28"/>
          <w:lang w:val="kk-KZ" w:eastAsia="ru-RU"/>
        </w:rPr>
        <w:t>Тәрбие негізі:</w:t>
      </w:r>
      <w:r w:rsidRPr="001D19CD">
        <w:rPr>
          <w:rFonts w:ascii="Times New Roman" w:eastAsia="Times New Roman" w:hAnsi="Times New Roman" w:cs="Times New Roman"/>
          <w:sz w:val="28"/>
          <w:szCs w:val="28"/>
          <w:lang w:val="kk-KZ" w:eastAsia="ru-RU"/>
        </w:rPr>
        <w:t xml:space="preserve"> Отбасы - тәрбиенің алтын ұясы, баланың рухани және адамгершілік негіздері қаланатын мекен. </w:t>
      </w:r>
      <w:r w:rsidRPr="001D19CD">
        <w:rPr>
          <w:rFonts w:ascii="Times New Roman" w:eastAsia="Times New Roman" w:hAnsi="Times New Roman" w:cs="Times New Roman"/>
          <w:bCs/>
          <w:iCs/>
          <w:sz w:val="28"/>
          <w:szCs w:val="28"/>
          <w:lang w:val="kk-KZ" w:eastAsia="ru-RU"/>
        </w:rPr>
        <w:t>Адамгершілік талаптар:</w:t>
      </w:r>
      <w:r w:rsidRPr="001D19CD">
        <w:rPr>
          <w:rFonts w:ascii="Times New Roman" w:eastAsia="Times New Roman" w:hAnsi="Times New Roman" w:cs="Times New Roman"/>
          <w:iCs/>
          <w:sz w:val="28"/>
          <w:szCs w:val="28"/>
          <w:lang w:val="kk-KZ" w:eastAsia="ru-RU"/>
        </w:rPr>
        <w:t xml:space="preserve"> Ерлі-зайыптыларға, әсіресе қыз балаға </w:t>
      </w:r>
      <w:r w:rsidRPr="001D19CD">
        <w:rPr>
          <w:rFonts w:ascii="Times New Roman" w:eastAsia="Times New Roman" w:hAnsi="Times New Roman" w:cs="Times New Roman"/>
          <w:bCs/>
          <w:iCs/>
          <w:sz w:val="28"/>
          <w:szCs w:val="28"/>
          <w:lang w:val="kk-KZ" w:eastAsia="ru-RU"/>
        </w:rPr>
        <w:t>әдеп, инабат, ізгілік</w:t>
      </w:r>
      <w:r w:rsidRPr="001D19CD">
        <w:rPr>
          <w:rFonts w:ascii="Times New Roman" w:eastAsia="Times New Roman" w:hAnsi="Times New Roman" w:cs="Times New Roman"/>
          <w:iCs/>
          <w:sz w:val="28"/>
          <w:szCs w:val="28"/>
          <w:lang w:val="kk-KZ" w:eastAsia="ru-RU"/>
        </w:rPr>
        <w:t xml:space="preserve"> сияқты адамгершілік қасиеттерді дамыту міндеттеледі. </w:t>
      </w:r>
      <w:r w:rsidR="006E385F" w:rsidRPr="001D19CD">
        <w:rPr>
          <w:rFonts w:ascii="Times New Roman" w:eastAsia="Times New Roman" w:hAnsi="Times New Roman" w:cs="Times New Roman"/>
          <w:iCs/>
          <w:sz w:val="28"/>
          <w:szCs w:val="28"/>
          <w:lang w:val="kk-KZ" w:eastAsia="ru-RU"/>
        </w:rPr>
        <w:t xml:space="preserve">     </w:t>
      </w:r>
      <w:r w:rsidRPr="001D19CD">
        <w:rPr>
          <w:rFonts w:ascii="Times New Roman" w:eastAsia="Times New Roman" w:hAnsi="Times New Roman" w:cs="Times New Roman"/>
          <w:bCs/>
          <w:iCs/>
          <w:sz w:val="28"/>
          <w:szCs w:val="28"/>
          <w:lang w:val="kk-KZ" w:eastAsia="ru-RU"/>
        </w:rPr>
        <w:t>Қоғамдық мақсат:</w:t>
      </w:r>
      <w:r w:rsidRPr="001D19CD">
        <w:rPr>
          <w:rFonts w:ascii="Times New Roman" w:eastAsia="Times New Roman" w:hAnsi="Times New Roman" w:cs="Times New Roman"/>
          <w:sz w:val="28"/>
          <w:szCs w:val="28"/>
          <w:lang w:val="kk-KZ" w:eastAsia="ru-RU"/>
        </w:rPr>
        <w:t xml:space="preserve"> Отбасылық тәрбие арқылы </w:t>
      </w:r>
      <w:r w:rsidRPr="001D19CD">
        <w:rPr>
          <w:rFonts w:ascii="Times New Roman" w:eastAsia="Times New Roman" w:hAnsi="Times New Roman" w:cs="Times New Roman"/>
          <w:bCs/>
          <w:sz w:val="28"/>
          <w:szCs w:val="28"/>
          <w:lang w:val="kk-KZ" w:eastAsia="ru-RU"/>
        </w:rPr>
        <w:t>білімді, еңбекқор, парасатты</w:t>
      </w:r>
      <w:r w:rsidRPr="001D19CD">
        <w:rPr>
          <w:rFonts w:ascii="Times New Roman" w:eastAsia="Times New Roman" w:hAnsi="Times New Roman" w:cs="Times New Roman"/>
          <w:sz w:val="28"/>
          <w:szCs w:val="28"/>
          <w:lang w:val="kk-KZ" w:eastAsia="ru-RU"/>
        </w:rPr>
        <w:t xml:space="preserve"> ұрпақ тәрбиелеп, </w:t>
      </w:r>
      <w:r w:rsidRPr="001D19CD">
        <w:rPr>
          <w:rFonts w:ascii="Times New Roman" w:eastAsia="Times New Roman" w:hAnsi="Times New Roman" w:cs="Times New Roman"/>
          <w:bCs/>
          <w:sz w:val="28"/>
          <w:szCs w:val="28"/>
          <w:lang w:val="kk-KZ" w:eastAsia="ru-RU"/>
        </w:rPr>
        <w:t>құтты (бақытты)</w:t>
      </w:r>
      <w:r w:rsidRPr="001D19CD">
        <w:rPr>
          <w:rFonts w:ascii="Times New Roman" w:eastAsia="Times New Roman" w:hAnsi="Times New Roman" w:cs="Times New Roman"/>
          <w:sz w:val="28"/>
          <w:szCs w:val="28"/>
          <w:lang w:val="kk-KZ" w:eastAsia="ru-RU"/>
        </w:rPr>
        <w:t xml:space="preserve"> қоғамның іргетасын қалау идеясы басты орында тұр. </w:t>
      </w:r>
      <w:r w:rsidR="0077001E" w:rsidRPr="001D19CD">
        <w:rPr>
          <w:rFonts w:ascii="Times New Roman" w:eastAsia="Times New Roman" w:hAnsi="Times New Roman" w:cs="Times New Roman"/>
          <w:sz w:val="28"/>
          <w:szCs w:val="28"/>
          <w:lang w:val="kk-KZ" w:eastAsia="ru-RU"/>
        </w:rPr>
        <w:t xml:space="preserve">Зерттеуіміздегі </w:t>
      </w:r>
      <w:r w:rsidRPr="001D19CD">
        <w:rPr>
          <w:rFonts w:ascii="Times New Roman" w:eastAsia="Times New Roman" w:hAnsi="Times New Roman" w:cs="Times New Roman"/>
          <w:iCs/>
          <w:sz w:val="28"/>
          <w:szCs w:val="28"/>
          <w:lang w:val="kk-KZ" w:eastAsia="ru-RU"/>
        </w:rPr>
        <w:t xml:space="preserve">Отбасылық құндылықтарға назар аударар болсақ: </w:t>
      </w:r>
    </w:p>
    <w:p w14:paraId="05DAA7CF" w14:textId="26796216" w:rsidR="00C60A0A" w:rsidRPr="001D19CD" w:rsidRDefault="003C6D74" w:rsidP="003C6D74">
      <w:pPr>
        <w:spacing w:after="0" w:line="240" w:lineRule="auto"/>
        <w:ind w:right="-1"/>
        <w:contextualSpacing/>
        <w:jc w:val="both"/>
        <w:outlineLvl w:val="2"/>
        <w:rPr>
          <w:rFonts w:ascii="Times New Roman" w:hAnsi="Times New Roman" w:cs="Times New Roman"/>
          <w:sz w:val="28"/>
          <w:szCs w:val="28"/>
          <w:lang w:val="kk-KZ"/>
        </w:rPr>
      </w:pPr>
      <w:r w:rsidRPr="001D19CD">
        <w:rPr>
          <w:rFonts w:ascii="Times New Roman" w:eastAsia="Times New Roman" w:hAnsi="Times New Roman" w:cs="Times New Roman"/>
          <w:sz w:val="28"/>
          <w:szCs w:val="28"/>
          <w:lang w:val="kk-KZ" w:eastAsia="ru-RU"/>
        </w:rPr>
        <w:t xml:space="preserve">        5</w:t>
      </w:r>
      <w:r w:rsidR="00905B39" w:rsidRPr="001D19CD">
        <w:rPr>
          <w:rFonts w:ascii="Times New Roman" w:eastAsia="Times New Roman" w:hAnsi="Times New Roman" w:cs="Times New Roman"/>
          <w:sz w:val="28"/>
          <w:szCs w:val="28"/>
          <w:lang w:val="kk-KZ" w:eastAsia="ru-RU"/>
        </w:rPr>
        <w:t xml:space="preserve"> - </w:t>
      </w:r>
      <w:r w:rsidRPr="001D19CD">
        <w:rPr>
          <w:rFonts w:ascii="Times New Roman" w:eastAsia="Times New Roman" w:hAnsi="Times New Roman" w:cs="Times New Roman"/>
          <w:sz w:val="28"/>
          <w:szCs w:val="28"/>
          <w:lang w:val="kk-KZ" w:eastAsia="ru-RU"/>
        </w:rPr>
        <w:t>К</w:t>
      </w:r>
      <w:r w:rsidR="00BB3C97" w:rsidRPr="001D19CD">
        <w:rPr>
          <w:rFonts w:ascii="Times New Roman" w:eastAsia="Times New Roman" w:hAnsi="Times New Roman" w:cs="Times New Roman"/>
          <w:sz w:val="28"/>
          <w:szCs w:val="28"/>
          <w:lang w:val="kk-KZ" w:eastAsia="ru-RU"/>
        </w:rPr>
        <w:t>есте</w:t>
      </w:r>
      <w:r w:rsidR="00905B39" w:rsidRPr="001D19CD">
        <w:rPr>
          <w:rFonts w:ascii="Times New Roman" w:eastAsia="Times New Roman" w:hAnsi="Times New Roman" w:cs="Times New Roman"/>
          <w:sz w:val="28"/>
          <w:szCs w:val="28"/>
          <w:lang w:val="kk-KZ" w:eastAsia="ru-RU"/>
        </w:rPr>
        <w:t>.</w:t>
      </w:r>
      <w:r w:rsidR="00BB3C97" w:rsidRPr="001D19CD">
        <w:rPr>
          <w:rFonts w:ascii="Times New Roman" w:eastAsia="Times New Roman" w:hAnsi="Times New Roman" w:cs="Times New Roman"/>
          <w:sz w:val="28"/>
          <w:szCs w:val="28"/>
          <w:lang w:val="kk-KZ" w:eastAsia="ru-RU"/>
        </w:rPr>
        <w:t xml:space="preserve"> </w:t>
      </w:r>
      <w:r w:rsidR="00033828" w:rsidRPr="001D19CD">
        <w:rPr>
          <w:rFonts w:ascii="Times New Roman" w:hAnsi="Times New Roman" w:cs="Times New Roman"/>
          <w:sz w:val="28"/>
          <w:szCs w:val="28"/>
          <w:lang w:val="kk-KZ"/>
        </w:rPr>
        <w:t>Түркі жазба мұраларындағы отбасылық құндылықтардың аксиологиялық сабақтастығы</w:t>
      </w:r>
      <w:r w:rsidR="00905B39" w:rsidRPr="001D19CD">
        <w:rPr>
          <w:rFonts w:ascii="Times New Roman" w:hAnsi="Times New Roman" w:cs="Times New Roman"/>
          <w:sz w:val="28"/>
          <w:szCs w:val="28"/>
          <w:lang w:val="kk-KZ"/>
        </w:rPr>
        <w:t>:</w:t>
      </w:r>
    </w:p>
    <w:tbl>
      <w:tblPr>
        <w:tblpPr w:leftFromText="180" w:rightFromText="180" w:vertAnchor="text" w:tblpY="13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275"/>
        <w:gridCol w:w="2552"/>
        <w:gridCol w:w="4819"/>
      </w:tblGrid>
      <w:tr w:rsidR="00E312F1" w:rsidRPr="001D19CD" w14:paraId="25BF2734" w14:textId="77777777" w:rsidTr="00FD0686">
        <w:tc>
          <w:tcPr>
            <w:tcW w:w="988" w:type="dxa"/>
            <w:tcBorders>
              <w:bottom w:val="single" w:sz="4" w:space="0" w:color="auto"/>
            </w:tcBorders>
            <w:shd w:val="clear" w:color="auto" w:fill="auto"/>
          </w:tcPr>
          <w:p w14:paraId="2E55B09B" w14:textId="77777777" w:rsidR="00097FBA" w:rsidRPr="001D19CD" w:rsidRDefault="00097FBA" w:rsidP="006C24BD">
            <w:pPr>
              <w:spacing w:line="240" w:lineRule="auto"/>
              <w:ind w:right="-1"/>
              <w:contextualSpacing/>
              <w:jc w:val="center"/>
              <w:outlineLvl w:val="2"/>
              <w:rPr>
                <w:rFonts w:ascii="Times New Roman" w:eastAsia="Times New Roman" w:hAnsi="Times New Roman" w:cs="Times New Roman"/>
                <w:bCs/>
                <w:kern w:val="2"/>
                <w:sz w:val="24"/>
                <w:szCs w:val="24"/>
                <w:lang w:val="kk-KZ" w:eastAsia="ru-RU"/>
              </w:rPr>
            </w:pPr>
            <w:r w:rsidRPr="001D19CD">
              <w:rPr>
                <w:rFonts w:ascii="Times New Roman" w:eastAsia="Times New Roman" w:hAnsi="Times New Roman" w:cs="Times New Roman"/>
                <w:bCs/>
                <w:kern w:val="2"/>
                <w:sz w:val="24"/>
                <w:szCs w:val="24"/>
                <w:lang w:val="kk-KZ" w:eastAsia="ru-RU"/>
              </w:rPr>
              <w:t>Шығарма / Ескерткіш</w:t>
            </w:r>
          </w:p>
        </w:tc>
        <w:tc>
          <w:tcPr>
            <w:tcW w:w="1275" w:type="dxa"/>
            <w:tcBorders>
              <w:bottom w:val="single" w:sz="4" w:space="0" w:color="auto"/>
            </w:tcBorders>
            <w:shd w:val="clear" w:color="auto" w:fill="auto"/>
            <w:vAlign w:val="center"/>
          </w:tcPr>
          <w:p w14:paraId="6307E257" w14:textId="77777777" w:rsidR="008865DA" w:rsidRPr="001D19CD" w:rsidRDefault="00097FBA" w:rsidP="006C24BD">
            <w:pPr>
              <w:spacing w:line="240" w:lineRule="auto"/>
              <w:ind w:right="-1"/>
              <w:contextualSpacing/>
              <w:jc w:val="center"/>
              <w:outlineLvl w:val="2"/>
              <w:rPr>
                <w:rFonts w:ascii="Times New Roman" w:eastAsia="Times New Roman" w:hAnsi="Times New Roman" w:cs="Times New Roman"/>
                <w:bCs/>
                <w:kern w:val="2"/>
                <w:sz w:val="24"/>
                <w:szCs w:val="24"/>
                <w:lang w:val="kk-KZ" w:eastAsia="ru-RU"/>
              </w:rPr>
            </w:pPr>
            <w:r w:rsidRPr="001D19CD">
              <w:rPr>
                <w:rFonts w:ascii="Times New Roman" w:eastAsia="Times New Roman" w:hAnsi="Times New Roman" w:cs="Times New Roman"/>
                <w:bCs/>
                <w:kern w:val="2"/>
                <w:sz w:val="24"/>
                <w:szCs w:val="24"/>
                <w:lang w:val="kk-KZ" w:eastAsia="ru-RU"/>
              </w:rPr>
              <w:t>Отбасылық Құндылықтардың</w:t>
            </w:r>
          </w:p>
          <w:p w14:paraId="2864FADC" w14:textId="40830C5B" w:rsidR="00097FBA" w:rsidRPr="001D19CD" w:rsidRDefault="00097FBA" w:rsidP="006C24BD">
            <w:pPr>
              <w:spacing w:line="240" w:lineRule="auto"/>
              <w:ind w:right="-1"/>
              <w:contextualSpacing/>
              <w:jc w:val="center"/>
              <w:outlineLvl w:val="2"/>
              <w:rPr>
                <w:rFonts w:ascii="Times New Roman" w:eastAsia="Times New Roman" w:hAnsi="Times New Roman" w:cs="Times New Roman"/>
                <w:bCs/>
                <w:kern w:val="2"/>
                <w:sz w:val="24"/>
                <w:szCs w:val="24"/>
                <w:lang w:val="kk-KZ" w:eastAsia="ru-RU"/>
              </w:rPr>
            </w:pPr>
            <w:r w:rsidRPr="001D19CD">
              <w:rPr>
                <w:rFonts w:ascii="Times New Roman" w:eastAsia="Times New Roman" w:hAnsi="Times New Roman" w:cs="Times New Roman"/>
                <w:bCs/>
                <w:kern w:val="2"/>
                <w:sz w:val="24"/>
                <w:szCs w:val="24"/>
                <w:lang w:val="kk-KZ" w:eastAsia="ru-RU"/>
              </w:rPr>
              <w:t xml:space="preserve"> Негізгі Идеясы</w:t>
            </w:r>
          </w:p>
        </w:tc>
        <w:tc>
          <w:tcPr>
            <w:tcW w:w="2552" w:type="dxa"/>
            <w:tcBorders>
              <w:bottom w:val="single" w:sz="4" w:space="0" w:color="auto"/>
            </w:tcBorders>
            <w:shd w:val="clear" w:color="auto" w:fill="auto"/>
          </w:tcPr>
          <w:p w14:paraId="44F88783" w14:textId="77777777" w:rsidR="00097FBA" w:rsidRPr="001D19CD" w:rsidRDefault="00097FBA" w:rsidP="006C24BD">
            <w:pPr>
              <w:spacing w:line="240" w:lineRule="auto"/>
              <w:ind w:right="-1"/>
              <w:contextualSpacing/>
              <w:jc w:val="center"/>
              <w:outlineLvl w:val="2"/>
              <w:rPr>
                <w:rFonts w:ascii="Times New Roman" w:eastAsia="Times New Roman" w:hAnsi="Times New Roman" w:cs="Times New Roman"/>
                <w:bCs/>
                <w:kern w:val="2"/>
                <w:sz w:val="24"/>
                <w:szCs w:val="24"/>
                <w:lang w:val="kk-KZ" w:eastAsia="ru-RU"/>
              </w:rPr>
            </w:pPr>
            <w:r w:rsidRPr="001D19CD">
              <w:rPr>
                <w:rFonts w:ascii="Times New Roman" w:eastAsia="Times New Roman" w:hAnsi="Times New Roman" w:cs="Times New Roman"/>
                <w:bCs/>
                <w:kern w:val="2"/>
                <w:sz w:val="24"/>
                <w:szCs w:val="24"/>
                <w:lang w:val="kk-KZ" w:eastAsia="ru-RU"/>
              </w:rPr>
              <w:t>Үзінді Идеясы (Концептілік Үзінді)</w:t>
            </w:r>
          </w:p>
        </w:tc>
        <w:tc>
          <w:tcPr>
            <w:tcW w:w="4819" w:type="dxa"/>
            <w:tcBorders>
              <w:bottom w:val="single" w:sz="4" w:space="0" w:color="auto"/>
            </w:tcBorders>
            <w:shd w:val="clear" w:color="auto" w:fill="auto"/>
            <w:vAlign w:val="center"/>
          </w:tcPr>
          <w:p w14:paraId="0D739245" w14:textId="77777777" w:rsidR="00097FBA" w:rsidRPr="001D19CD" w:rsidRDefault="00097FBA" w:rsidP="006C24BD">
            <w:pPr>
              <w:spacing w:line="240" w:lineRule="auto"/>
              <w:ind w:right="-1"/>
              <w:contextualSpacing/>
              <w:jc w:val="center"/>
              <w:outlineLvl w:val="2"/>
              <w:rPr>
                <w:rFonts w:ascii="Times New Roman" w:eastAsia="Times New Roman" w:hAnsi="Times New Roman" w:cs="Times New Roman"/>
                <w:bCs/>
                <w:kern w:val="2"/>
                <w:sz w:val="24"/>
                <w:szCs w:val="24"/>
                <w:lang w:val="kk-KZ" w:eastAsia="ru-RU"/>
              </w:rPr>
            </w:pPr>
            <w:r w:rsidRPr="001D19CD">
              <w:rPr>
                <w:rFonts w:ascii="Times New Roman" w:eastAsia="Times New Roman" w:hAnsi="Times New Roman" w:cs="Times New Roman"/>
                <w:bCs/>
                <w:kern w:val="2"/>
                <w:sz w:val="24"/>
                <w:szCs w:val="24"/>
                <w:lang w:val="kk-KZ" w:eastAsia="ru-RU"/>
              </w:rPr>
              <w:t>Талдау және Салыстыру</w:t>
            </w:r>
          </w:p>
        </w:tc>
      </w:tr>
      <w:tr w:rsidR="009A4B9C" w:rsidRPr="001D19CD" w14:paraId="0C582DD1" w14:textId="77777777" w:rsidTr="00FD0686">
        <w:tc>
          <w:tcPr>
            <w:tcW w:w="988" w:type="dxa"/>
            <w:tcBorders>
              <w:bottom w:val="single" w:sz="4" w:space="0" w:color="auto"/>
            </w:tcBorders>
            <w:shd w:val="clear" w:color="auto" w:fill="auto"/>
          </w:tcPr>
          <w:p w14:paraId="40664097" w14:textId="2DE26BF7" w:rsidR="009A4B9C" w:rsidRPr="001D19CD" w:rsidRDefault="009A4B9C" w:rsidP="006C24BD">
            <w:pPr>
              <w:spacing w:line="240" w:lineRule="auto"/>
              <w:ind w:right="-1"/>
              <w:contextualSpacing/>
              <w:jc w:val="center"/>
              <w:outlineLvl w:val="2"/>
              <w:rPr>
                <w:rFonts w:ascii="Times New Roman" w:eastAsia="Times New Roman" w:hAnsi="Times New Roman" w:cs="Times New Roman"/>
                <w:bCs/>
                <w:kern w:val="2"/>
                <w:lang w:val="kk-KZ" w:eastAsia="ru-RU"/>
              </w:rPr>
            </w:pPr>
            <w:r w:rsidRPr="001D19CD">
              <w:rPr>
                <w:rFonts w:ascii="Times New Roman" w:eastAsia="Times New Roman" w:hAnsi="Times New Roman" w:cs="Times New Roman"/>
                <w:bCs/>
                <w:kern w:val="2"/>
                <w:lang w:val="kk-KZ" w:eastAsia="ru-RU"/>
              </w:rPr>
              <w:t>1</w:t>
            </w:r>
          </w:p>
        </w:tc>
        <w:tc>
          <w:tcPr>
            <w:tcW w:w="1275" w:type="dxa"/>
            <w:tcBorders>
              <w:bottom w:val="single" w:sz="4" w:space="0" w:color="auto"/>
            </w:tcBorders>
            <w:shd w:val="clear" w:color="auto" w:fill="auto"/>
            <w:vAlign w:val="center"/>
          </w:tcPr>
          <w:p w14:paraId="2DC8B394" w14:textId="6254AFAE" w:rsidR="009A4B9C" w:rsidRPr="001D19CD" w:rsidRDefault="009A4B9C" w:rsidP="006C24BD">
            <w:pPr>
              <w:spacing w:line="240" w:lineRule="auto"/>
              <w:ind w:right="-1"/>
              <w:contextualSpacing/>
              <w:jc w:val="center"/>
              <w:outlineLvl w:val="2"/>
              <w:rPr>
                <w:rFonts w:ascii="Times New Roman" w:eastAsia="Times New Roman" w:hAnsi="Times New Roman" w:cs="Times New Roman"/>
                <w:bCs/>
                <w:kern w:val="2"/>
                <w:lang w:val="kk-KZ" w:eastAsia="ru-RU"/>
              </w:rPr>
            </w:pPr>
            <w:r w:rsidRPr="001D19CD">
              <w:rPr>
                <w:rFonts w:ascii="Times New Roman" w:eastAsia="Times New Roman" w:hAnsi="Times New Roman" w:cs="Times New Roman"/>
                <w:bCs/>
                <w:kern w:val="2"/>
                <w:lang w:val="kk-KZ" w:eastAsia="ru-RU"/>
              </w:rPr>
              <w:t>2</w:t>
            </w:r>
          </w:p>
        </w:tc>
        <w:tc>
          <w:tcPr>
            <w:tcW w:w="2552" w:type="dxa"/>
            <w:tcBorders>
              <w:bottom w:val="single" w:sz="4" w:space="0" w:color="auto"/>
            </w:tcBorders>
            <w:shd w:val="clear" w:color="auto" w:fill="auto"/>
          </w:tcPr>
          <w:p w14:paraId="079DFCA0" w14:textId="65E494F4" w:rsidR="009A4B9C" w:rsidRPr="001D19CD" w:rsidRDefault="009A4B9C" w:rsidP="006C24BD">
            <w:pPr>
              <w:spacing w:line="240" w:lineRule="auto"/>
              <w:ind w:right="-1"/>
              <w:contextualSpacing/>
              <w:jc w:val="center"/>
              <w:outlineLvl w:val="2"/>
              <w:rPr>
                <w:rFonts w:ascii="Times New Roman" w:eastAsia="Times New Roman" w:hAnsi="Times New Roman" w:cs="Times New Roman"/>
                <w:bCs/>
                <w:kern w:val="2"/>
                <w:lang w:val="kk-KZ" w:eastAsia="ru-RU"/>
              </w:rPr>
            </w:pPr>
            <w:r w:rsidRPr="001D19CD">
              <w:rPr>
                <w:rFonts w:ascii="Times New Roman" w:eastAsia="Times New Roman" w:hAnsi="Times New Roman" w:cs="Times New Roman"/>
                <w:bCs/>
                <w:kern w:val="2"/>
                <w:lang w:val="kk-KZ" w:eastAsia="ru-RU"/>
              </w:rPr>
              <w:t>3</w:t>
            </w:r>
          </w:p>
        </w:tc>
        <w:tc>
          <w:tcPr>
            <w:tcW w:w="4819" w:type="dxa"/>
            <w:tcBorders>
              <w:bottom w:val="single" w:sz="4" w:space="0" w:color="auto"/>
            </w:tcBorders>
            <w:shd w:val="clear" w:color="auto" w:fill="auto"/>
            <w:vAlign w:val="center"/>
          </w:tcPr>
          <w:p w14:paraId="52F14105" w14:textId="0D334051" w:rsidR="009A4B9C" w:rsidRPr="001D19CD" w:rsidRDefault="009A4B9C" w:rsidP="006C24BD">
            <w:pPr>
              <w:spacing w:line="240" w:lineRule="auto"/>
              <w:ind w:right="-1"/>
              <w:contextualSpacing/>
              <w:jc w:val="center"/>
              <w:outlineLvl w:val="2"/>
              <w:rPr>
                <w:rFonts w:ascii="Times New Roman" w:eastAsia="Times New Roman" w:hAnsi="Times New Roman" w:cs="Times New Roman"/>
                <w:bCs/>
                <w:kern w:val="2"/>
                <w:lang w:val="kk-KZ" w:eastAsia="ru-RU"/>
              </w:rPr>
            </w:pPr>
            <w:r w:rsidRPr="001D19CD">
              <w:rPr>
                <w:rFonts w:ascii="Times New Roman" w:eastAsia="Times New Roman" w:hAnsi="Times New Roman" w:cs="Times New Roman"/>
                <w:bCs/>
                <w:kern w:val="2"/>
                <w:lang w:val="kk-KZ" w:eastAsia="ru-RU"/>
              </w:rPr>
              <w:t>4</w:t>
            </w:r>
          </w:p>
        </w:tc>
      </w:tr>
      <w:tr w:rsidR="00905B39" w:rsidRPr="00E861B9" w14:paraId="45A141C9" w14:textId="77777777" w:rsidTr="00FD0686">
        <w:tc>
          <w:tcPr>
            <w:tcW w:w="988" w:type="dxa"/>
            <w:tcBorders>
              <w:bottom w:val="single" w:sz="4" w:space="0" w:color="auto"/>
            </w:tcBorders>
            <w:shd w:val="clear" w:color="auto" w:fill="auto"/>
          </w:tcPr>
          <w:p w14:paraId="261961C0" w14:textId="77777777" w:rsidR="00905B39" w:rsidRPr="001D19CD" w:rsidRDefault="00905B39" w:rsidP="00C60A0A">
            <w:pPr>
              <w:spacing w:line="240" w:lineRule="auto"/>
              <w:ind w:right="-1"/>
              <w:contextualSpacing/>
              <w:jc w:val="center"/>
              <w:outlineLvl w:val="2"/>
              <w:rPr>
                <w:rFonts w:ascii="Times New Roman" w:eastAsia="Times New Roman" w:hAnsi="Times New Roman" w:cs="Times New Roman"/>
                <w:bCs/>
                <w:kern w:val="2"/>
                <w:sz w:val="24"/>
                <w:szCs w:val="24"/>
                <w:lang w:val="kk-KZ" w:eastAsia="ru-RU"/>
              </w:rPr>
            </w:pPr>
            <w:r w:rsidRPr="001D19CD">
              <w:rPr>
                <w:rFonts w:ascii="Times New Roman" w:eastAsia="Times New Roman" w:hAnsi="Times New Roman" w:cs="Times New Roman"/>
                <w:bCs/>
                <w:kern w:val="2"/>
                <w:sz w:val="24"/>
                <w:szCs w:val="24"/>
                <w:lang w:val="kk-KZ" w:eastAsia="ru-RU"/>
              </w:rPr>
              <w:t>Орхон (</w:t>
            </w:r>
            <w:r w:rsidRPr="001D19CD">
              <w:rPr>
                <w:rFonts w:ascii="Times New Roman" w:eastAsia="Times New Roman" w:hAnsi="Times New Roman" w:cs="Times New Roman"/>
                <w:kern w:val="2"/>
                <w:sz w:val="24"/>
                <w:szCs w:val="24"/>
                <w:lang w:val="kk-KZ" w:eastAsia="ru-RU"/>
              </w:rPr>
              <w:t>Білге қаған</w:t>
            </w:r>
            <w:r w:rsidRPr="001D19CD">
              <w:rPr>
                <w:rFonts w:ascii="Times New Roman" w:eastAsia="Times New Roman" w:hAnsi="Times New Roman" w:cs="Times New Roman"/>
                <w:bCs/>
                <w:kern w:val="2"/>
                <w:sz w:val="24"/>
                <w:szCs w:val="24"/>
                <w:lang w:val="kk-KZ" w:eastAsia="ru-RU"/>
              </w:rPr>
              <w:t xml:space="preserve"> Күлтегін)</w:t>
            </w:r>
          </w:p>
          <w:p w14:paraId="265A8EAF" w14:textId="77777777" w:rsidR="00905B39" w:rsidRPr="001D19CD" w:rsidRDefault="00905B39" w:rsidP="00905B39">
            <w:pPr>
              <w:spacing w:line="240" w:lineRule="auto"/>
              <w:ind w:right="-1"/>
              <w:contextualSpacing/>
              <w:jc w:val="both"/>
              <w:outlineLvl w:val="2"/>
              <w:rPr>
                <w:rFonts w:ascii="Times New Roman" w:eastAsia="Times New Roman" w:hAnsi="Times New Roman" w:cs="Times New Roman"/>
                <w:bCs/>
                <w:kern w:val="2"/>
                <w:lang w:val="kk-KZ" w:eastAsia="ru-RU"/>
              </w:rPr>
            </w:pPr>
          </w:p>
        </w:tc>
        <w:tc>
          <w:tcPr>
            <w:tcW w:w="1275" w:type="dxa"/>
            <w:tcBorders>
              <w:bottom w:val="single" w:sz="4" w:space="0" w:color="auto"/>
            </w:tcBorders>
            <w:shd w:val="clear" w:color="auto" w:fill="auto"/>
            <w:vAlign w:val="center"/>
          </w:tcPr>
          <w:p w14:paraId="7B209A59" w14:textId="36C7C0A4" w:rsidR="00905B39" w:rsidRPr="001D19CD" w:rsidRDefault="00905B39" w:rsidP="00C60A0A">
            <w:pPr>
              <w:spacing w:line="240" w:lineRule="auto"/>
              <w:ind w:right="-1"/>
              <w:contextualSpacing/>
              <w:jc w:val="center"/>
              <w:outlineLvl w:val="2"/>
              <w:rPr>
                <w:rFonts w:ascii="Times New Roman" w:eastAsia="Times New Roman" w:hAnsi="Times New Roman" w:cs="Times New Roman"/>
                <w:bCs/>
                <w:kern w:val="2"/>
                <w:lang w:val="kk-KZ" w:eastAsia="ru-RU"/>
              </w:rPr>
            </w:pPr>
            <w:r w:rsidRPr="001D19CD">
              <w:rPr>
                <w:rFonts w:ascii="Times New Roman" w:eastAsia="Times New Roman" w:hAnsi="Times New Roman" w:cs="Times New Roman"/>
                <w:bCs/>
                <w:kern w:val="2"/>
                <w:sz w:val="24"/>
                <w:szCs w:val="24"/>
                <w:lang w:val="kk-KZ" w:eastAsia="ru-RU"/>
              </w:rPr>
              <w:t>Ұрпақ жалғастығы және қорғау</w:t>
            </w:r>
          </w:p>
        </w:tc>
        <w:tc>
          <w:tcPr>
            <w:tcW w:w="2552" w:type="dxa"/>
            <w:tcBorders>
              <w:bottom w:val="single" w:sz="4" w:space="0" w:color="auto"/>
            </w:tcBorders>
            <w:shd w:val="clear" w:color="auto" w:fill="auto"/>
          </w:tcPr>
          <w:p w14:paraId="22AEA6EB" w14:textId="77777777" w:rsidR="00905B39" w:rsidRPr="001D19CD" w:rsidRDefault="00905B39" w:rsidP="00905B39">
            <w:pPr>
              <w:spacing w:line="240" w:lineRule="auto"/>
              <w:ind w:right="-1"/>
              <w:contextualSpacing/>
              <w:jc w:val="both"/>
              <w:outlineLvl w:val="2"/>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 xml:space="preserve">«Аға-іні, бала-шаға тату болса, елге ырыс қонар. Ел ішінде </w:t>
            </w:r>
          </w:p>
          <w:p w14:paraId="19B4AC5A" w14:textId="77777777" w:rsidR="00905B39" w:rsidRPr="001D19CD" w:rsidRDefault="00905B39" w:rsidP="00905B39">
            <w:pPr>
              <w:spacing w:line="240" w:lineRule="auto"/>
              <w:ind w:right="-1"/>
              <w:contextualSpacing/>
              <w:jc w:val="both"/>
              <w:outlineLvl w:val="2"/>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араздық туса, одан жамандық туар.</w:t>
            </w:r>
          </w:p>
          <w:p w14:paraId="4344C1AD" w14:textId="5A948BF1" w:rsidR="00C60A0A" w:rsidRPr="001D19CD" w:rsidRDefault="00C60A0A" w:rsidP="00905B39">
            <w:pPr>
              <w:spacing w:line="240" w:lineRule="auto"/>
              <w:ind w:right="-1"/>
              <w:contextualSpacing/>
              <w:jc w:val="both"/>
              <w:outlineLvl w:val="2"/>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Мен өз інім Күлтегінмен бірлікте болдым, соның арқасында елді түзедім» [63, б.123]</w:t>
            </w:r>
          </w:p>
          <w:p w14:paraId="3FC6E08A" w14:textId="77777777" w:rsidR="00C60A0A" w:rsidRPr="001D19CD" w:rsidRDefault="00C60A0A" w:rsidP="00905B39">
            <w:pPr>
              <w:spacing w:line="240" w:lineRule="auto"/>
              <w:ind w:right="-1"/>
              <w:contextualSpacing/>
              <w:jc w:val="both"/>
              <w:outlineLvl w:val="2"/>
              <w:rPr>
                <w:rFonts w:ascii="Times New Roman" w:hAnsi="Times New Roman" w:cs="Times New Roman"/>
                <w:kern w:val="2"/>
                <w:sz w:val="24"/>
                <w:szCs w:val="24"/>
                <w:lang w:val="kk-KZ"/>
              </w:rPr>
            </w:pPr>
          </w:p>
          <w:p w14:paraId="2CCE532D" w14:textId="21465A58" w:rsidR="00C60A0A" w:rsidRPr="001D19CD" w:rsidRDefault="00C60A0A" w:rsidP="00905B39">
            <w:pPr>
              <w:spacing w:line="240" w:lineRule="auto"/>
              <w:ind w:right="-1"/>
              <w:contextualSpacing/>
              <w:jc w:val="both"/>
              <w:outlineLvl w:val="2"/>
              <w:rPr>
                <w:rFonts w:ascii="Times New Roman" w:eastAsia="Times New Roman" w:hAnsi="Times New Roman" w:cs="Times New Roman"/>
                <w:bCs/>
                <w:kern w:val="2"/>
                <w:lang w:val="kk-KZ" w:eastAsia="ru-RU"/>
              </w:rPr>
            </w:pPr>
          </w:p>
        </w:tc>
        <w:tc>
          <w:tcPr>
            <w:tcW w:w="4819" w:type="dxa"/>
            <w:tcBorders>
              <w:bottom w:val="single" w:sz="4" w:space="0" w:color="auto"/>
            </w:tcBorders>
            <w:shd w:val="clear" w:color="auto" w:fill="auto"/>
            <w:vAlign w:val="center"/>
          </w:tcPr>
          <w:p w14:paraId="57375977" w14:textId="77777777" w:rsidR="00C60A0A" w:rsidRPr="001D19CD" w:rsidRDefault="00905B39" w:rsidP="00C60A0A">
            <w:pPr>
              <w:spacing w:line="240" w:lineRule="auto"/>
              <w:ind w:right="-1"/>
              <w:contextualSpacing/>
              <w:jc w:val="both"/>
              <w:outlineLvl w:val="2"/>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 xml:space="preserve">Білге қаған бауырлық татулық пен өзара сыйластықты ел бірлігінің өзегіне айналдырады. </w:t>
            </w:r>
            <w:r w:rsidRPr="001D19CD">
              <w:rPr>
                <w:rStyle w:val="afe"/>
                <w:rFonts w:ascii="Times New Roman" w:hAnsi="Times New Roman" w:cs="Times New Roman"/>
                <w:kern w:val="2"/>
                <w:sz w:val="24"/>
                <w:szCs w:val="24"/>
                <w:lang w:val="kk-KZ"/>
              </w:rPr>
              <w:t>«Аға-іні тату болса, елге ырыс қонар»</w:t>
            </w:r>
            <w:r w:rsidRPr="001D19CD">
              <w:rPr>
                <w:rFonts w:ascii="Times New Roman" w:hAnsi="Times New Roman" w:cs="Times New Roman"/>
                <w:kern w:val="2"/>
                <w:sz w:val="24"/>
                <w:szCs w:val="24"/>
                <w:lang w:val="kk-KZ"/>
              </w:rPr>
              <w:t xml:space="preserve"> деген түйін түркілік дүниетанымдағы </w:t>
            </w:r>
            <w:r w:rsidRPr="001D19CD">
              <w:rPr>
                <w:rStyle w:val="a7"/>
                <w:rFonts w:ascii="Times New Roman" w:hAnsi="Times New Roman" w:cs="Times New Roman"/>
                <w:b w:val="0"/>
                <w:kern w:val="2"/>
                <w:sz w:val="24"/>
                <w:szCs w:val="24"/>
                <w:lang w:val="kk-KZ"/>
              </w:rPr>
              <w:t xml:space="preserve">кішіні </w:t>
            </w:r>
            <w:r w:rsidR="00C60A0A" w:rsidRPr="001D19CD">
              <w:rPr>
                <w:rFonts w:ascii="Times New Roman" w:hAnsi="Times New Roman" w:cs="Times New Roman"/>
                <w:kern w:val="2"/>
                <w:sz w:val="24"/>
                <w:szCs w:val="24"/>
                <w:lang w:val="kk-KZ"/>
              </w:rPr>
              <w:t xml:space="preserve">Білге қаған бауырлық татулық пен өзара сыйластықты ел бірлігінің өзегіне айналдырады. </w:t>
            </w:r>
            <w:r w:rsidR="00C60A0A" w:rsidRPr="001D19CD">
              <w:rPr>
                <w:rStyle w:val="afe"/>
                <w:rFonts w:ascii="Times New Roman" w:hAnsi="Times New Roman" w:cs="Times New Roman"/>
                <w:kern w:val="2"/>
                <w:sz w:val="24"/>
                <w:szCs w:val="24"/>
                <w:lang w:val="kk-KZ"/>
              </w:rPr>
              <w:t>«Аға-іні тату болса, елге ырыс қонар»</w:t>
            </w:r>
            <w:r w:rsidR="00C60A0A" w:rsidRPr="001D19CD">
              <w:rPr>
                <w:rFonts w:ascii="Times New Roman" w:hAnsi="Times New Roman" w:cs="Times New Roman"/>
                <w:kern w:val="2"/>
                <w:sz w:val="24"/>
                <w:szCs w:val="24"/>
                <w:lang w:val="kk-KZ"/>
              </w:rPr>
              <w:t xml:space="preserve"> деген түйін түркілік дүниетанымдағы </w:t>
            </w:r>
            <w:r w:rsidR="00C60A0A" w:rsidRPr="001D19CD">
              <w:rPr>
                <w:rStyle w:val="a7"/>
                <w:rFonts w:ascii="Times New Roman" w:hAnsi="Times New Roman" w:cs="Times New Roman"/>
                <w:b w:val="0"/>
                <w:kern w:val="2"/>
                <w:sz w:val="24"/>
                <w:szCs w:val="24"/>
                <w:lang w:val="kk-KZ"/>
              </w:rPr>
              <w:t xml:space="preserve">кішіні </w:t>
            </w:r>
          </w:p>
          <w:p w14:paraId="01701169" w14:textId="77777777" w:rsidR="00C60A0A" w:rsidRPr="001D19CD" w:rsidRDefault="00C60A0A" w:rsidP="00C60A0A">
            <w:pPr>
              <w:spacing w:line="240" w:lineRule="auto"/>
              <w:ind w:right="-1"/>
              <w:contextualSpacing/>
              <w:jc w:val="both"/>
              <w:outlineLvl w:val="2"/>
              <w:rPr>
                <w:rFonts w:ascii="Times New Roman" w:hAnsi="Times New Roman" w:cs="Times New Roman"/>
                <w:kern w:val="2"/>
                <w:sz w:val="24"/>
                <w:szCs w:val="24"/>
                <w:lang w:val="kk-KZ"/>
              </w:rPr>
            </w:pPr>
            <w:r w:rsidRPr="001D19CD">
              <w:rPr>
                <w:rStyle w:val="a7"/>
                <w:rFonts w:ascii="Times New Roman" w:hAnsi="Times New Roman" w:cs="Times New Roman"/>
                <w:b w:val="0"/>
                <w:kern w:val="2"/>
                <w:sz w:val="24"/>
                <w:szCs w:val="24"/>
                <w:lang w:val="kk-KZ"/>
              </w:rPr>
              <w:t>үлкейту арқылы елді түзеу</w:t>
            </w:r>
            <w:r w:rsidRPr="001D19CD">
              <w:rPr>
                <w:rFonts w:ascii="Times New Roman" w:hAnsi="Times New Roman" w:cs="Times New Roman"/>
                <w:b/>
                <w:kern w:val="2"/>
                <w:sz w:val="24"/>
                <w:szCs w:val="24"/>
                <w:lang w:val="kk-KZ"/>
              </w:rPr>
              <w:t xml:space="preserve"> </w:t>
            </w:r>
            <w:r w:rsidRPr="001D19CD">
              <w:rPr>
                <w:rFonts w:ascii="Times New Roman" w:hAnsi="Times New Roman" w:cs="Times New Roman"/>
                <w:kern w:val="2"/>
                <w:sz w:val="24"/>
                <w:szCs w:val="24"/>
                <w:lang w:val="kk-KZ"/>
              </w:rPr>
              <w:t>қағидасын</w:t>
            </w:r>
          </w:p>
          <w:p w14:paraId="0259AF28" w14:textId="4358A131" w:rsidR="00905B39" w:rsidRPr="001D19CD" w:rsidRDefault="00C60A0A" w:rsidP="00C60A0A">
            <w:pPr>
              <w:spacing w:line="240" w:lineRule="auto"/>
              <w:ind w:right="-1"/>
              <w:contextualSpacing/>
              <w:jc w:val="both"/>
              <w:outlineLvl w:val="2"/>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 xml:space="preserve"> </w:t>
            </w:r>
            <w:r w:rsidRPr="001D19CD">
              <w:rPr>
                <w:rStyle w:val="a7"/>
                <w:rFonts w:ascii="Times New Roman" w:hAnsi="Times New Roman" w:cs="Times New Roman"/>
                <w:b w:val="0"/>
                <w:kern w:val="2"/>
                <w:sz w:val="24"/>
                <w:szCs w:val="24"/>
                <w:lang w:val="kk-KZ"/>
              </w:rPr>
              <w:t>градация тәсілімен</w:t>
            </w:r>
            <w:r w:rsidRPr="001D19CD">
              <w:rPr>
                <w:rFonts w:ascii="Times New Roman" w:hAnsi="Times New Roman" w:cs="Times New Roman"/>
                <w:kern w:val="2"/>
                <w:sz w:val="24"/>
                <w:szCs w:val="24"/>
                <w:lang w:val="kk-KZ"/>
              </w:rPr>
              <w:t xml:space="preserve"> береді.Мұнда отбасы мен қоғам арасындағы үйлесім біртіндеп кеңейіп, отбасындағы бірлік мемлекеттің тұрақтылығы мен елдік тұтастықтың рухани моделі ретінде көрініс табады</w:t>
            </w:r>
          </w:p>
        </w:tc>
      </w:tr>
      <w:tr w:rsidR="00FD0686" w:rsidRPr="001D19CD" w14:paraId="30671729" w14:textId="77777777" w:rsidTr="004F31E4">
        <w:trPr>
          <w:trHeight w:val="562"/>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04685CD2" w14:textId="610EB583" w:rsidR="00B934E1" w:rsidRPr="001D19CD" w:rsidRDefault="00B934E1" w:rsidP="00B934E1">
            <w:pPr>
              <w:spacing w:line="240" w:lineRule="auto"/>
              <w:ind w:right="-1"/>
              <w:contextualSpacing/>
              <w:jc w:val="center"/>
              <w:outlineLvl w:val="2"/>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Жүсіп Баласағұн</w:t>
            </w:r>
            <w:r w:rsidRPr="001D19CD">
              <w:rPr>
                <w:rFonts w:ascii="Times New Roman" w:eastAsia="Times New Roman" w:hAnsi="Times New Roman" w:cs="Times New Roman"/>
                <w:bCs/>
                <w:kern w:val="2"/>
                <w:sz w:val="24"/>
                <w:szCs w:val="24"/>
                <w:lang w:val="kk-KZ" w:eastAsia="ru-RU"/>
              </w:rPr>
              <w:t xml:space="preserve"> «Құтты білік»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C565DED" w14:textId="77777777" w:rsidR="00B934E1" w:rsidRPr="001D19CD" w:rsidRDefault="00B934E1" w:rsidP="00B934E1">
            <w:pPr>
              <w:spacing w:line="240" w:lineRule="auto"/>
              <w:ind w:right="-1"/>
              <w:contextualSpacing/>
              <w:jc w:val="center"/>
              <w:outlineLvl w:val="2"/>
              <w:rPr>
                <w:rFonts w:ascii="Times New Roman" w:eastAsia="Times New Roman" w:hAnsi="Times New Roman" w:cs="Times New Roman"/>
                <w:bCs/>
                <w:kern w:val="2"/>
                <w:sz w:val="24"/>
                <w:szCs w:val="24"/>
                <w:lang w:val="kk-KZ" w:eastAsia="ru-RU"/>
              </w:rPr>
            </w:pPr>
            <w:r w:rsidRPr="001D19CD">
              <w:rPr>
                <w:rFonts w:ascii="Times New Roman" w:eastAsia="Times New Roman" w:hAnsi="Times New Roman" w:cs="Times New Roman"/>
                <w:bCs/>
                <w:kern w:val="2"/>
                <w:sz w:val="24"/>
                <w:szCs w:val="24"/>
                <w:lang w:val="kk-KZ" w:eastAsia="ru-RU"/>
              </w:rPr>
              <w:t>Бала тәрбиесі және</w:t>
            </w:r>
          </w:p>
          <w:p w14:paraId="2D68B7E7" w14:textId="685DFFD2" w:rsidR="00B934E1" w:rsidRPr="001D19CD" w:rsidRDefault="00B934E1" w:rsidP="00B934E1">
            <w:pPr>
              <w:spacing w:line="240" w:lineRule="auto"/>
              <w:ind w:right="-1"/>
              <w:contextualSpacing/>
              <w:jc w:val="center"/>
              <w:outlineLvl w:val="2"/>
              <w:rPr>
                <w:rFonts w:ascii="Times New Roman" w:eastAsia="Times New Roman" w:hAnsi="Times New Roman" w:cs="Times New Roman"/>
                <w:bCs/>
                <w:kern w:val="2"/>
                <w:sz w:val="24"/>
                <w:szCs w:val="24"/>
                <w:lang w:val="kk-KZ" w:eastAsia="ru-RU"/>
              </w:rPr>
            </w:pPr>
            <w:r w:rsidRPr="001D19CD">
              <w:rPr>
                <w:rFonts w:ascii="Times New Roman" w:eastAsia="Times New Roman" w:hAnsi="Times New Roman" w:cs="Times New Roman"/>
                <w:bCs/>
                <w:kern w:val="2"/>
                <w:sz w:val="24"/>
                <w:szCs w:val="24"/>
                <w:lang w:val="kk-KZ" w:eastAsia="ru-RU"/>
              </w:rPr>
              <w:t>білім беру</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563F1EF" w14:textId="792C1A5D" w:rsidR="00B934E1" w:rsidRPr="001D19CD" w:rsidRDefault="00B934E1" w:rsidP="00B934E1">
            <w:pPr>
              <w:spacing w:line="240" w:lineRule="auto"/>
              <w:ind w:right="-1"/>
              <w:contextualSpacing/>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«Балаға жастайынан ақыл мен ғылым үйрет, Өнерсіз ұл - елге пайдасыз, білімсіз - қор» «Білім берсең балаңа ерте бастан, Көңілі ашылар, көзі нұр шашқан» [64,б. 220]</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14:paraId="2BFC6463" w14:textId="77777777" w:rsidR="00B934E1" w:rsidRPr="001D19CD" w:rsidRDefault="00B934E1" w:rsidP="00B934E1">
            <w:pPr>
              <w:spacing w:line="240" w:lineRule="auto"/>
              <w:ind w:right="-1"/>
              <w:contextualSpacing/>
              <w:jc w:val="both"/>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 xml:space="preserve">Жүсіп Баласағұн шумақтарында бала тәрбиесі мен білімді ұлттың рухани тірегі ретінде сипаттайды. </w:t>
            </w:r>
            <w:r w:rsidRPr="001D19CD">
              <w:rPr>
                <w:rFonts w:ascii="Times New Roman" w:eastAsia="Times New Roman" w:hAnsi="Times New Roman" w:cs="Times New Roman"/>
                <w:i/>
                <w:iCs/>
                <w:kern w:val="2"/>
                <w:sz w:val="24"/>
                <w:szCs w:val="24"/>
                <w:lang w:val="kk-KZ" w:eastAsia="ru-RU"/>
              </w:rPr>
              <w:t>«Балаға жастайынан ақыл мен ғылым үйрет»</w:t>
            </w:r>
            <w:r w:rsidRPr="001D19CD">
              <w:rPr>
                <w:rFonts w:ascii="Times New Roman" w:eastAsia="Times New Roman" w:hAnsi="Times New Roman" w:cs="Times New Roman"/>
                <w:kern w:val="2"/>
                <w:sz w:val="24"/>
                <w:szCs w:val="24"/>
                <w:lang w:val="kk-KZ" w:eastAsia="ru-RU"/>
              </w:rPr>
              <w:t xml:space="preserve"> жолында ақын тұлғаның кемелденуін тәрбиенің өзегіне айналдырады. </w:t>
            </w:r>
            <w:r w:rsidRPr="001D19CD">
              <w:rPr>
                <w:rFonts w:ascii="Times New Roman" w:eastAsia="Times New Roman" w:hAnsi="Times New Roman" w:cs="Times New Roman"/>
                <w:i/>
                <w:iCs/>
                <w:kern w:val="2"/>
                <w:sz w:val="24"/>
                <w:szCs w:val="24"/>
                <w:lang w:val="kk-KZ" w:eastAsia="ru-RU"/>
              </w:rPr>
              <w:t>«Өнерсіз ұл - елге пайдасыз, білімсіз - қор»</w:t>
            </w:r>
            <w:r w:rsidRPr="001D19CD">
              <w:rPr>
                <w:rFonts w:ascii="Times New Roman" w:eastAsia="Times New Roman" w:hAnsi="Times New Roman" w:cs="Times New Roman"/>
                <w:kern w:val="2"/>
                <w:sz w:val="24"/>
                <w:szCs w:val="24"/>
                <w:lang w:val="kk-KZ" w:eastAsia="ru-RU"/>
              </w:rPr>
              <w:t xml:space="preserve"> деген ой қоғамның рухани әлсіреуіне қарсы айтылған ескерту іспетті. Ал </w:t>
            </w:r>
            <w:r w:rsidRPr="001D19CD">
              <w:rPr>
                <w:rFonts w:ascii="Times New Roman" w:eastAsia="Times New Roman" w:hAnsi="Times New Roman" w:cs="Times New Roman"/>
                <w:i/>
                <w:iCs/>
                <w:kern w:val="2"/>
                <w:sz w:val="24"/>
                <w:szCs w:val="24"/>
                <w:lang w:val="kk-KZ" w:eastAsia="ru-RU"/>
              </w:rPr>
              <w:t>«Білім берсең балаңа ерте бастан, Көңілі ашылар, көзі нұр шашқан»</w:t>
            </w:r>
            <w:r w:rsidRPr="001D19CD">
              <w:rPr>
                <w:rFonts w:ascii="Times New Roman" w:eastAsia="Times New Roman" w:hAnsi="Times New Roman" w:cs="Times New Roman"/>
                <w:kern w:val="2"/>
                <w:sz w:val="24"/>
                <w:szCs w:val="24"/>
                <w:lang w:val="kk-KZ" w:eastAsia="ru-RU"/>
              </w:rPr>
              <w:t xml:space="preserve"> жолдарында білім нұр мен жарықтың символы ретінде беріліп,</w:t>
            </w:r>
          </w:p>
          <w:p w14:paraId="273ED466" w14:textId="15F88B93" w:rsidR="00B934E1" w:rsidRPr="001D19CD" w:rsidRDefault="004F31E4" w:rsidP="004F31E4">
            <w:pPr>
              <w:spacing w:line="240" w:lineRule="auto"/>
              <w:ind w:right="-1"/>
              <w:contextualSpacing/>
              <w:jc w:val="both"/>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 xml:space="preserve">ақын </w:t>
            </w:r>
            <w:r w:rsidRPr="001D19CD">
              <w:rPr>
                <w:rFonts w:ascii="Times New Roman" w:eastAsia="Times New Roman" w:hAnsi="Times New Roman" w:cs="Times New Roman"/>
                <w:bCs/>
                <w:kern w:val="2"/>
                <w:sz w:val="24"/>
                <w:szCs w:val="24"/>
                <w:lang w:val="kk-KZ" w:eastAsia="ru-RU"/>
              </w:rPr>
              <w:t>метафоралық жігерлендіру</w:t>
            </w:r>
            <w:r w:rsidRPr="001D19CD">
              <w:rPr>
                <w:rFonts w:ascii="Times New Roman" w:eastAsia="Times New Roman" w:hAnsi="Times New Roman" w:cs="Times New Roman"/>
                <w:kern w:val="2"/>
                <w:sz w:val="24"/>
                <w:szCs w:val="24"/>
                <w:lang w:val="kk-KZ" w:eastAsia="ru-RU"/>
              </w:rPr>
              <w:t xml:space="preserve"> тәсілі арқылы адамның рухани оянуын бейнелейді. Осылайша, Баласағұн үшін білім мен тәрбие </w:t>
            </w:r>
          </w:p>
        </w:tc>
      </w:tr>
      <w:tr w:rsidR="00A31B8C" w:rsidRPr="001D19CD" w14:paraId="3E02018C" w14:textId="77777777" w:rsidTr="00A31B8C">
        <w:trPr>
          <w:trHeight w:val="421"/>
        </w:trPr>
        <w:tc>
          <w:tcPr>
            <w:tcW w:w="9634" w:type="dxa"/>
            <w:gridSpan w:val="4"/>
            <w:tcBorders>
              <w:top w:val="nil"/>
              <w:left w:val="nil"/>
              <w:bottom w:val="single" w:sz="4" w:space="0" w:color="auto"/>
              <w:right w:val="nil"/>
            </w:tcBorders>
            <w:shd w:val="clear" w:color="auto" w:fill="auto"/>
            <w:vAlign w:val="center"/>
          </w:tcPr>
          <w:p w14:paraId="100388A1" w14:textId="77777777" w:rsidR="004F31E4" w:rsidRPr="001D19CD" w:rsidRDefault="004F31E4" w:rsidP="00B934E1">
            <w:pPr>
              <w:spacing w:line="240" w:lineRule="auto"/>
              <w:ind w:right="-1"/>
              <w:contextualSpacing/>
              <w:jc w:val="both"/>
              <w:rPr>
                <w:rFonts w:ascii="Times New Roman" w:hAnsi="Times New Roman" w:cs="Times New Roman"/>
                <w:kern w:val="2"/>
                <w:sz w:val="24"/>
                <w:szCs w:val="24"/>
                <w:lang w:val="kk-KZ"/>
              </w:rPr>
            </w:pPr>
          </w:p>
          <w:p w14:paraId="729D555D" w14:textId="77777777" w:rsidR="004F31E4" w:rsidRPr="001D19CD" w:rsidRDefault="004F31E4" w:rsidP="00B934E1">
            <w:pPr>
              <w:spacing w:line="240" w:lineRule="auto"/>
              <w:ind w:right="-1"/>
              <w:contextualSpacing/>
              <w:jc w:val="both"/>
              <w:rPr>
                <w:rFonts w:ascii="Times New Roman" w:hAnsi="Times New Roman" w:cs="Times New Roman"/>
                <w:kern w:val="2"/>
                <w:sz w:val="24"/>
                <w:szCs w:val="24"/>
                <w:lang w:val="kk-KZ"/>
              </w:rPr>
            </w:pPr>
          </w:p>
          <w:p w14:paraId="5CE450F0" w14:textId="0DFFB952" w:rsidR="00A31B8C" w:rsidRPr="001D19CD" w:rsidRDefault="00A31B8C" w:rsidP="00B934E1">
            <w:pPr>
              <w:spacing w:line="240" w:lineRule="auto"/>
              <w:ind w:right="-1"/>
              <w:contextualSpacing/>
              <w:jc w:val="both"/>
              <w:rPr>
                <w:rFonts w:ascii="Times New Roman" w:eastAsia="Times New Roman" w:hAnsi="Times New Roman" w:cs="Times New Roman"/>
                <w:kern w:val="2"/>
                <w:sz w:val="24"/>
                <w:szCs w:val="24"/>
                <w:lang w:val="kk-KZ" w:eastAsia="ru-RU"/>
              </w:rPr>
            </w:pPr>
            <w:r w:rsidRPr="001D19CD">
              <w:rPr>
                <w:rFonts w:ascii="Times New Roman" w:hAnsi="Times New Roman" w:cs="Times New Roman"/>
                <w:kern w:val="2"/>
                <w:sz w:val="24"/>
                <w:szCs w:val="24"/>
                <w:lang w:val="kk-KZ"/>
              </w:rPr>
              <w:lastRenderedPageBreak/>
              <w:t xml:space="preserve">5- кестенің жалғасы: </w:t>
            </w:r>
          </w:p>
        </w:tc>
      </w:tr>
      <w:tr w:rsidR="00C60A0A" w:rsidRPr="00E861B9" w14:paraId="0D9884AD" w14:textId="77777777" w:rsidTr="00FD0686">
        <w:trPr>
          <w:trHeight w:val="1121"/>
        </w:trPr>
        <w:tc>
          <w:tcPr>
            <w:tcW w:w="988" w:type="dxa"/>
            <w:tcBorders>
              <w:top w:val="single" w:sz="4" w:space="0" w:color="auto"/>
            </w:tcBorders>
            <w:shd w:val="clear" w:color="auto" w:fill="auto"/>
            <w:vAlign w:val="center"/>
          </w:tcPr>
          <w:p w14:paraId="0A3D604B" w14:textId="77777777" w:rsidR="00C60A0A" w:rsidRPr="001D19CD" w:rsidRDefault="00C60A0A" w:rsidP="00B934E1">
            <w:pPr>
              <w:spacing w:line="240" w:lineRule="auto"/>
              <w:ind w:right="-1"/>
              <w:contextualSpacing/>
              <w:jc w:val="center"/>
              <w:outlineLvl w:val="2"/>
              <w:rPr>
                <w:rFonts w:ascii="Times New Roman" w:eastAsia="Times New Roman" w:hAnsi="Times New Roman" w:cs="Times New Roman"/>
                <w:kern w:val="2"/>
                <w:sz w:val="24"/>
                <w:szCs w:val="24"/>
                <w:lang w:val="kk-KZ" w:eastAsia="ru-RU"/>
              </w:rPr>
            </w:pPr>
          </w:p>
        </w:tc>
        <w:tc>
          <w:tcPr>
            <w:tcW w:w="1275" w:type="dxa"/>
            <w:tcBorders>
              <w:top w:val="single" w:sz="4" w:space="0" w:color="auto"/>
            </w:tcBorders>
            <w:shd w:val="clear" w:color="auto" w:fill="auto"/>
            <w:vAlign w:val="center"/>
          </w:tcPr>
          <w:p w14:paraId="6FA3D5AA" w14:textId="77777777" w:rsidR="00C60A0A" w:rsidRPr="001D19CD" w:rsidRDefault="00C60A0A" w:rsidP="00B934E1">
            <w:pPr>
              <w:spacing w:line="240" w:lineRule="auto"/>
              <w:ind w:right="-1"/>
              <w:contextualSpacing/>
              <w:jc w:val="center"/>
              <w:outlineLvl w:val="2"/>
              <w:rPr>
                <w:rFonts w:ascii="Times New Roman" w:eastAsia="Times New Roman" w:hAnsi="Times New Roman" w:cs="Times New Roman"/>
                <w:bCs/>
                <w:kern w:val="2"/>
                <w:sz w:val="24"/>
                <w:szCs w:val="24"/>
                <w:lang w:val="kk-KZ" w:eastAsia="ru-RU"/>
              </w:rPr>
            </w:pPr>
          </w:p>
        </w:tc>
        <w:tc>
          <w:tcPr>
            <w:tcW w:w="2552" w:type="dxa"/>
            <w:tcBorders>
              <w:top w:val="single" w:sz="4" w:space="0" w:color="auto"/>
            </w:tcBorders>
            <w:shd w:val="clear" w:color="auto" w:fill="auto"/>
            <w:vAlign w:val="center"/>
          </w:tcPr>
          <w:p w14:paraId="7B48D257" w14:textId="77777777" w:rsidR="00C60A0A" w:rsidRPr="001D19CD" w:rsidRDefault="00C60A0A" w:rsidP="00B934E1">
            <w:pPr>
              <w:spacing w:line="240" w:lineRule="auto"/>
              <w:ind w:right="-1"/>
              <w:contextualSpacing/>
              <w:jc w:val="both"/>
              <w:rPr>
                <w:rFonts w:ascii="Times New Roman" w:hAnsi="Times New Roman" w:cs="Times New Roman"/>
                <w:kern w:val="2"/>
                <w:sz w:val="24"/>
                <w:szCs w:val="24"/>
                <w:lang w:val="kk-KZ"/>
              </w:rPr>
            </w:pPr>
          </w:p>
        </w:tc>
        <w:tc>
          <w:tcPr>
            <w:tcW w:w="4819" w:type="dxa"/>
            <w:tcBorders>
              <w:top w:val="single" w:sz="4" w:space="0" w:color="auto"/>
            </w:tcBorders>
            <w:shd w:val="clear" w:color="auto" w:fill="auto"/>
            <w:vAlign w:val="center"/>
          </w:tcPr>
          <w:p w14:paraId="33BA4FEA" w14:textId="7B0F3F32" w:rsidR="00C60A0A" w:rsidRPr="001D19CD" w:rsidRDefault="004F31E4" w:rsidP="00B934E1">
            <w:pPr>
              <w:spacing w:line="240" w:lineRule="auto"/>
              <w:ind w:right="-1"/>
              <w:contextualSpacing/>
              <w:jc w:val="both"/>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 ұлттың дамуы мен рухани кемелдігінің басты кепілі.</w:t>
            </w:r>
          </w:p>
        </w:tc>
      </w:tr>
      <w:tr w:rsidR="00B934E1" w:rsidRPr="00E861B9" w14:paraId="05860D7F" w14:textId="77777777" w:rsidTr="00FD0686">
        <w:trPr>
          <w:trHeight w:val="418"/>
        </w:trPr>
        <w:tc>
          <w:tcPr>
            <w:tcW w:w="988" w:type="dxa"/>
            <w:tcBorders>
              <w:bottom w:val="single" w:sz="4" w:space="0" w:color="auto"/>
            </w:tcBorders>
            <w:shd w:val="clear" w:color="auto" w:fill="auto"/>
            <w:vAlign w:val="center"/>
          </w:tcPr>
          <w:p w14:paraId="7DF04C05" w14:textId="77777777" w:rsidR="00B934E1" w:rsidRPr="001D19CD" w:rsidRDefault="00B934E1" w:rsidP="00B934E1">
            <w:pPr>
              <w:spacing w:line="240" w:lineRule="auto"/>
              <w:ind w:right="-1"/>
              <w:contextualSpacing/>
              <w:jc w:val="center"/>
              <w:outlineLvl w:val="2"/>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Махмұд Қашқари «Диуани лұғат ат-түркі»</w:t>
            </w:r>
          </w:p>
        </w:tc>
        <w:tc>
          <w:tcPr>
            <w:tcW w:w="1275" w:type="dxa"/>
            <w:tcBorders>
              <w:bottom w:val="single" w:sz="4" w:space="0" w:color="auto"/>
            </w:tcBorders>
            <w:shd w:val="clear" w:color="auto" w:fill="auto"/>
            <w:vAlign w:val="center"/>
          </w:tcPr>
          <w:p w14:paraId="06A14AA4" w14:textId="77777777" w:rsidR="00B934E1" w:rsidRPr="001D19CD" w:rsidRDefault="00B934E1" w:rsidP="00B934E1">
            <w:pPr>
              <w:spacing w:line="240" w:lineRule="auto"/>
              <w:ind w:right="-1"/>
              <w:contextualSpacing/>
              <w:jc w:val="center"/>
              <w:outlineLvl w:val="2"/>
              <w:rPr>
                <w:rFonts w:ascii="Times New Roman" w:eastAsia="Times New Roman" w:hAnsi="Times New Roman" w:cs="Times New Roman"/>
                <w:bCs/>
                <w:kern w:val="2"/>
                <w:sz w:val="24"/>
                <w:szCs w:val="24"/>
                <w:lang w:val="kk-KZ" w:eastAsia="ru-RU"/>
              </w:rPr>
            </w:pPr>
            <w:r w:rsidRPr="001D19CD">
              <w:rPr>
                <w:rFonts w:ascii="Times New Roman" w:eastAsia="Times New Roman" w:hAnsi="Times New Roman" w:cs="Times New Roman"/>
                <w:bCs/>
                <w:kern w:val="2"/>
                <w:sz w:val="24"/>
                <w:szCs w:val="24"/>
                <w:lang w:val="kk-KZ" w:eastAsia="ru-RU"/>
              </w:rPr>
              <w:t>Сүйіспеншілік және</w:t>
            </w:r>
          </w:p>
          <w:p w14:paraId="74B91B90" w14:textId="77777777" w:rsidR="00B934E1" w:rsidRPr="001D19CD" w:rsidRDefault="00B934E1" w:rsidP="00B934E1">
            <w:pPr>
              <w:spacing w:line="240" w:lineRule="auto"/>
              <w:ind w:right="-1"/>
              <w:contextualSpacing/>
              <w:jc w:val="center"/>
              <w:outlineLvl w:val="2"/>
              <w:rPr>
                <w:rFonts w:ascii="Times New Roman" w:eastAsia="Times New Roman" w:hAnsi="Times New Roman" w:cs="Times New Roman"/>
                <w:bCs/>
                <w:kern w:val="2"/>
                <w:sz w:val="24"/>
                <w:szCs w:val="24"/>
                <w:lang w:val="kk-KZ" w:eastAsia="ru-RU"/>
              </w:rPr>
            </w:pPr>
            <w:r w:rsidRPr="001D19CD">
              <w:rPr>
                <w:rFonts w:ascii="Times New Roman" w:eastAsia="Times New Roman" w:hAnsi="Times New Roman" w:cs="Times New Roman"/>
                <w:bCs/>
                <w:kern w:val="2"/>
                <w:sz w:val="24"/>
                <w:szCs w:val="24"/>
                <w:lang w:val="kk-KZ" w:eastAsia="ru-RU"/>
              </w:rPr>
              <w:t>Өнеге</w:t>
            </w:r>
          </w:p>
        </w:tc>
        <w:tc>
          <w:tcPr>
            <w:tcW w:w="2552" w:type="dxa"/>
            <w:tcBorders>
              <w:bottom w:val="single" w:sz="4" w:space="0" w:color="auto"/>
            </w:tcBorders>
            <w:shd w:val="clear" w:color="auto" w:fill="auto"/>
            <w:vAlign w:val="center"/>
          </w:tcPr>
          <w:p w14:paraId="7C636708" w14:textId="77777777" w:rsidR="00B934E1" w:rsidRPr="001D19CD" w:rsidRDefault="00B934E1" w:rsidP="00B934E1">
            <w:pPr>
              <w:spacing w:line="240" w:lineRule="auto"/>
              <w:ind w:right="-1"/>
              <w:contextualSpacing/>
              <w:jc w:val="both"/>
              <w:outlineLvl w:val="2"/>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«Қатын көңілі – қазыналы, жақсы қатын – елге сән» [64, б.260]</w:t>
            </w:r>
          </w:p>
          <w:p w14:paraId="0C74AAB3" w14:textId="77777777" w:rsidR="00B934E1" w:rsidRPr="001D19CD" w:rsidRDefault="00B934E1" w:rsidP="00B934E1">
            <w:pPr>
              <w:spacing w:line="240" w:lineRule="auto"/>
              <w:ind w:right="-1"/>
              <w:contextualSpacing/>
              <w:jc w:val="both"/>
              <w:outlineLvl w:val="2"/>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(Мағынасы: Әйелдің көңілі – үйдің шырағы, жақсы әйел – елдің көркі)</w:t>
            </w:r>
          </w:p>
          <w:p w14:paraId="72C55430" w14:textId="77777777" w:rsidR="00B934E1" w:rsidRPr="001D19CD" w:rsidRDefault="00B934E1" w:rsidP="00B934E1">
            <w:pPr>
              <w:spacing w:line="240" w:lineRule="auto"/>
              <w:ind w:right="-1"/>
              <w:contextualSpacing/>
              <w:jc w:val="both"/>
              <w:outlineLvl w:val="2"/>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тыныштығын бұзады)</w:t>
            </w:r>
          </w:p>
          <w:p w14:paraId="173BBA5D" w14:textId="77777777" w:rsidR="00B934E1" w:rsidRPr="001D19CD" w:rsidRDefault="00B934E1" w:rsidP="00B934E1">
            <w:pPr>
              <w:spacing w:line="240" w:lineRule="auto"/>
              <w:ind w:right="-1"/>
              <w:contextualSpacing/>
              <w:jc w:val="both"/>
              <w:outlineLvl w:val="2"/>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 xml:space="preserve"> [64, б.260]</w:t>
            </w:r>
          </w:p>
        </w:tc>
        <w:tc>
          <w:tcPr>
            <w:tcW w:w="4819" w:type="dxa"/>
            <w:tcBorders>
              <w:bottom w:val="single" w:sz="4" w:space="0" w:color="auto"/>
            </w:tcBorders>
            <w:shd w:val="clear" w:color="auto" w:fill="auto"/>
            <w:vAlign w:val="center"/>
          </w:tcPr>
          <w:p w14:paraId="69693E40" w14:textId="77777777" w:rsidR="00B934E1" w:rsidRPr="001D19CD" w:rsidRDefault="00B934E1" w:rsidP="00B934E1">
            <w:pPr>
              <w:spacing w:line="240" w:lineRule="auto"/>
              <w:ind w:right="-1"/>
              <w:contextualSpacing/>
              <w:jc w:val="both"/>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 xml:space="preserve">«Қатын көңілі – қазыналы, жақсы қатын – елге сән» және «Жаман қатын – үйдің соры, ердің көңілін торлар» мақалдары әйел бейнесінің екі антиподы арқылы аксиологиялық және этикалық мазмұнды айқындайды. Біріншісі – позитивті архетип: әйелдің рухани байлығы, отбасы мен қоғамдағы үйлесім мен мәдени тұрақтылықтың символы. Екіншісі – негативті тип: мінездік дисгармония мен </w:t>
            </w:r>
            <w:r w:rsidRPr="001D19CD">
              <w:rPr>
                <w:rFonts w:ascii="Times New Roman" w:hAnsi="Times New Roman" w:cs="Times New Roman"/>
                <w:lang w:val="kk-KZ"/>
              </w:rPr>
              <w:t xml:space="preserve"> </w:t>
            </w:r>
            <w:r w:rsidRPr="001D19CD">
              <w:rPr>
                <w:rFonts w:ascii="Times New Roman" w:eastAsia="Times New Roman" w:hAnsi="Times New Roman" w:cs="Times New Roman"/>
                <w:kern w:val="2"/>
                <w:sz w:val="24"/>
                <w:szCs w:val="24"/>
                <w:lang w:val="kk-KZ" w:eastAsia="ru-RU"/>
              </w:rPr>
              <w:t xml:space="preserve">рухани құндылықтардың әлсіреуін </w:t>
            </w:r>
            <w:r w:rsidRPr="001D19CD">
              <w:rPr>
                <w:rFonts w:ascii="Times New Roman" w:hAnsi="Times New Roman" w:cs="Times New Roman"/>
                <w:lang w:val="kk-KZ"/>
              </w:rPr>
              <w:t xml:space="preserve"> </w:t>
            </w:r>
            <w:r w:rsidRPr="001D19CD">
              <w:rPr>
                <w:rFonts w:ascii="Times New Roman" w:eastAsia="Times New Roman" w:hAnsi="Times New Roman" w:cs="Times New Roman"/>
                <w:kern w:val="2"/>
                <w:sz w:val="24"/>
                <w:szCs w:val="24"/>
                <w:lang w:val="kk-KZ" w:eastAsia="ru-RU"/>
              </w:rPr>
              <w:t xml:space="preserve">білдіреді. Антитезалық құрылым арқылы халық даналығы моральдық дуализмді (ізгілік пен зұлымдық) көркем тілмен бейнелейді. Осылайша, </w:t>
            </w:r>
            <w:r w:rsidRPr="001D19CD">
              <w:rPr>
                <w:rFonts w:ascii="Times New Roman" w:eastAsia="Times New Roman" w:hAnsi="Times New Roman" w:cs="Times New Roman"/>
                <w:kern w:val="2"/>
                <w:lang w:val="kk-KZ" w:eastAsia="ru-RU"/>
              </w:rPr>
              <w:t>мақалдар типологиялық тұрғыдан әйел тұлғасының әлеуметтік және аксиологиялық мәнін жинақтайтын</w:t>
            </w:r>
            <w:r w:rsidRPr="001D19CD">
              <w:rPr>
                <w:rFonts w:ascii="Times New Roman" w:eastAsia="Times New Roman" w:hAnsi="Times New Roman" w:cs="Times New Roman"/>
                <w:kern w:val="2"/>
                <w:sz w:val="24"/>
                <w:szCs w:val="24"/>
                <w:lang w:val="kk-KZ" w:eastAsia="ru-RU"/>
              </w:rPr>
              <w:t xml:space="preserve"> </w:t>
            </w:r>
            <w:r w:rsidRPr="001D19CD">
              <w:rPr>
                <w:rFonts w:ascii="Times New Roman" w:eastAsia="Times New Roman" w:hAnsi="Times New Roman" w:cs="Times New Roman"/>
                <w:kern w:val="2"/>
                <w:lang w:val="kk-KZ" w:eastAsia="ru-RU"/>
              </w:rPr>
              <w:t>қысқа философиялық тұжырымға айналған.</w:t>
            </w:r>
          </w:p>
        </w:tc>
      </w:tr>
      <w:tr w:rsidR="00B934E1" w:rsidRPr="00E861B9" w14:paraId="5B49CB0F" w14:textId="77777777" w:rsidTr="00FD0686">
        <w:trPr>
          <w:trHeight w:val="1560"/>
        </w:trPr>
        <w:tc>
          <w:tcPr>
            <w:tcW w:w="988" w:type="dxa"/>
            <w:tcBorders>
              <w:bottom w:val="single" w:sz="4" w:space="0" w:color="auto"/>
            </w:tcBorders>
            <w:shd w:val="clear" w:color="auto" w:fill="auto"/>
            <w:vAlign w:val="center"/>
          </w:tcPr>
          <w:p w14:paraId="64B8EC58" w14:textId="07F16136" w:rsidR="00B934E1" w:rsidRPr="001D19CD" w:rsidRDefault="00DF7711" w:rsidP="00DF7711">
            <w:pPr>
              <w:spacing w:line="240" w:lineRule="auto"/>
              <w:ind w:right="-1"/>
              <w:contextualSpacing/>
              <w:jc w:val="center"/>
              <w:outlineLvl w:val="2"/>
              <w:rPr>
                <w:rFonts w:ascii="Times New Roman" w:eastAsia="Times New Roman" w:hAnsi="Times New Roman" w:cs="Times New Roman"/>
                <w:kern w:val="2"/>
                <w:sz w:val="24"/>
                <w:szCs w:val="24"/>
                <w:lang w:val="kk-KZ" w:eastAsia="ru-RU"/>
              </w:rPr>
            </w:pPr>
            <w:r w:rsidRPr="001D19CD">
              <w:rPr>
                <w:rFonts w:ascii="Times New Roman" w:hAnsi="Times New Roman" w:cs="Times New Roman"/>
                <w:bCs/>
                <w:sz w:val="24"/>
                <w:szCs w:val="24"/>
                <w:lang w:val="kk-KZ"/>
              </w:rPr>
              <w:t>Ахмет Иасауи</w:t>
            </w:r>
            <w:r w:rsidRPr="001D19CD">
              <w:rPr>
                <w:rFonts w:ascii="Times New Roman" w:hAnsi="Times New Roman" w:cs="Times New Roman"/>
                <w:sz w:val="24"/>
                <w:szCs w:val="24"/>
                <w:lang w:val="kk-KZ"/>
              </w:rPr>
              <w:t xml:space="preserve"> </w:t>
            </w:r>
            <w:r w:rsidR="00B934E1" w:rsidRPr="001D19CD">
              <w:rPr>
                <w:rFonts w:ascii="Times New Roman" w:eastAsia="Times New Roman" w:hAnsi="Times New Roman" w:cs="Times New Roman"/>
                <w:bCs/>
                <w:kern w:val="2"/>
                <w:sz w:val="24"/>
                <w:szCs w:val="24"/>
                <w:lang w:val="kk-KZ" w:eastAsia="ru-RU"/>
              </w:rPr>
              <w:t>«Диуани хикмет»</w:t>
            </w:r>
          </w:p>
        </w:tc>
        <w:tc>
          <w:tcPr>
            <w:tcW w:w="1275" w:type="dxa"/>
            <w:tcBorders>
              <w:bottom w:val="single" w:sz="4" w:space="0" w:color="auto"/>
            </w:tcBorders>
            <w:shd w:val="clear" w:color="auto" w:fill="auto"/>
            <w:vAlign w:val="center"/>
          </w:tcPr>
          <w:p w14:paraId="254FE14F" w14:textId="20A63AA9" w:rsidR="00B934E1" w:rsidRPr="001D19CD" w:rsidRDefault="00B934E1" w:rsidP="00B934E1">
            <w:pPr>
              <w:spacing w:line="240" w:lineRule="auto"/>
              <w:ind w:right="-1"/>
              <w:contextualSpacing/>
              <w:jc w:val="center"/>
              <w:outlineLvl w:val="2"/>
              <w:rPr>
                <w:rFonts w:ascii="Times New Roman" w:eastAsia="Times New Roman" w:hAnsi="Times New Roman" w:cs="Times New Roman"/>
                <w:bCs/>
                <w:kern w:val="2"/>
                <w:sz w:val="24"/>
                <w:szCs w:val="24"/>
                <w:lang w:val="kk-KZ" w:eastAsia="ru-RU"/>
              </w:rPr>
            </w:pPr>
            <w:r w:rsidRPr="001D19CD">
              <w:rPr>
                <w:rFonts w:ascii="Times New Roman" w:eastAsia="Times New Roman" w:hAnsi="Times New Roman" w:cs="Times New Roman"/>
                <w:bCs/>
                <w:kern w:val="2"/>
                <w:sz w:val="24"/>
                <w:szCs w:val="24"/>
                <w:lang w:val="kk-KZ" w:eastAsia="ru-RU"/>
              </w:rPr>
              <w:t>Ата-ана Қадірі және Тағат</w:t>
            </w:r>
            <w:r w:rsidR="00A31B8C" w:rsidRPr="001D19CD">
              <w:rPr>
                <w:rFonts w:ascii="Times New Roman" w:hAnsi="Times New Roman" w:cs="Times New Roman"/>
                <w:sz w:val="24"/>
                <w:szCs w:val="24"/>
                <w:lang w:val="kk-KZ"/>
              </w:rPr>
              <w:t xml:space="preserve"> рақымның кілті. [64, б.300]</w:t>
            </w:r>
          </w:p>
        </w:tc>
        <w:tc>
          <w:tcPr>
            <w:tcW w:w="2552" w:type="dxa"/>
            <w:tcBorders>
              <w:bottom w:val="single" w:sz="4" w:space="0" w:color="auto"/>
            </w:tcBorders>
            <w:shd w:val="clear" w:color="auto" w:fill="auto"/>
            <w:vAlign w:val="center"/>
          </w:tcPr>
          <w:p w14:paraId="0483586A" w14:textId="46645C1A" w:rsidR="00B934E1" w:rsidRPr="001D19CD" w:rsidRDefault="00B934E1" w:rsidP="00B934E1">
            <w:pPr>
              <w:spacing w:line="240" w:lineRule="auto"/>
              <w:ind w:right="-1"/>
              <w:contextualSpacing/>
              <w:jc w:val="both"/>
              <w:outlineLvl w:val="2"/>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Ата-анаң разы болмаса, Хақ тағала разы болмас,</w:t>
            </w:r>
            <w:r w:rsidRPr="001D19CD">
              <w:rPr>
                <w:rFonts w:ascii="Times New Roman" w:hAnsi="Times New Roman" w:cs="Times New Roman"/>
                <w:kern w:val="2"/>
                <w:sz w:val="24"/>
                <w:szCs w:val="24"/>
                <w:lang w:val="kk-KZ"/>
              </w:rPr>
              <w:br/>
              <w:t xml:space="preserve">Олардың батасы – саған </w:t>
            </w:r>
          </w:p>
        </w:tc>
        <w:tc>
          <w:tcPr>
            <w:tcW w:w="4819" w:type="dxa"/>
            <w:tcBorders>
              <w:bottom w:val="single" w:sz="4" w:space="0" w:color="auto"/>
            </w:tcBorders>
            <w:shd w:val="clear" w:color="auto" w:fill="auto"/>
            <w:vAlign w:val="center"/>
          </w:tcPr>
          <w:p w14:paraId="3DE37D46" w14:textId="6E76E41D" w:rsidR="00B934E1" w:rsidRPr="001D19CD" w:rsidRDefault="00DF7711" w:rsidP="00B934E1">
            <w:pPr>
              <w:spacing w:line="240" w:lineRule="auto"/>
              <w:ind w:right="-1"/>
              <w:contextualSpacing/>
              <w:jc w:val="both"/>
              <w:rPr>
                <w:rFonts w:ascii="Times New Roman" w:eastAsia="Times New Roman" w:hAnsi="Times New Roman" w:cs="Times New Roman"/>
                <w:kern w:val="2"/>
                <w:sz w:val="24"/>
                <w:szCs w:val="24"/>
                <w:lang w:val="kk-KZ" w:eastAsia="ru-RU"/>
              </w:rPr>
            </w:pPr>
            <w:r w:rsidRPr="001D19CD">
              <w:rPr>
                <w:rFonts w:ascii="Times New Roman" w:hAnsi="Times New Roman" w:cs="Times New Roman"/>
                <w:bCs/>
                <w:sz w:val="24"/>
                <w:szCs w:val="24"/>
                <w:lang w:val="kk-KZ"/>
              </w:rPr>
              <w:t>Ахмет Иасауидің</w:t>
            </w:r>
            <w:r w:rsidRPr="001D19CD">
              <w:rPr>
                <w:rFonts w:ascii="Times New Roman" w:hAnsi="Times New Roman" w:cs="Times New Roman"/>
                <w:sz w:val="24"/>
                <w:szCs w:val="24"/>
                <w:lang w:val="kk-KZ"/>
              </w:rPr>
              <w:t xml:space="preserve"> </w:t>
            </w:r>
            <w:r w:rsidR="00B934E1" w:rsidRPr="001D19CD">
              <w:rPr>
                <w:rFonts w:ascii="Times New Roman" w:hAnsi="Times New Roman" w:cs="Times New Roman"/>
                <w:kern w:val="2"/>
                <w:sz w:val="24"/>
                <w:szCs w:val="24"/>
                <w:lang w:val="kk-KZ"/>
              </w:rPr>
              <w:t xml:space="preserve">«Ата-анаң разы болмаса, Хақ тағала разы болмас, олардың батасы – саған рақымның деталі» деген хикметі сопылық антропология мен аксиологиялық ілімнің түйінін бейнелейді. Бұл ойда рухани кемелдік пен адамдық парыздың тұтастығы көрініс табады. </w:t>
            </w:r>
            <w:r w:rsidR="00A31B8C" w:rsidRPr="001D19CD">
              <w:rPr>
                <w:rFonts w:ascii="Times New Roman" w:hAnsi="Times New Roman" w:cs="Times New Roman"/>
                <w:sz w:val="24"/>
                <w:szCs w:val="24"/>
                <w:lang w:val="kk-KZ"/>
              </w:rPr>
              <w:t xml:space="preserve"> Ата-ананың разылығы – Жаратушының разылығының айнасы. Мұнда таухидтік бірлік пен этикалық үйлесім идеясы тоғысқан. «Рақымның деталі» – мейірім, рухани нұр мен берекенің архетипі. Иасауи  үшін ата-ананы құрметтеу – имани мәдениеттің өзегі, тұлғаның моральдық кемелдену өлшемі. Бұл өсиет адамның рухани үйлесім мен өмірлік гармонияны табуына бағытталған көркем-дидактикалық тұжырым.</w:t>
            </w:r>
          </w:p>
        </w:tc>
      </w:tr>
      <w:tr w:rsidR="00FD0686" w:rsidRPr="00E861B9" w14:paraId="192BEA6F" w14:textId="77777777" w:rsidTr="00FD0686">
        <w:trPr>
          <w:trHeight w:val="58"/>
        </w:trPr>
        <w:tc>
          <w:tcPr>
            <w:tcW w:w="988" w:type="dxa"/>
            <w:tcBorders>
              <w:bottom w:val="single" w:sz="4" w:space="0" w:color="auto"/>
            </w:tcBorders>
            <w:shd w:val="clear" w:color="auto" w:fill="auto"/>
            <w:vAlign w:val="center"/>
          </w:tcPr>
          <w:p w14:paraId="388EABC3" w14:textId="437E10A0" w:rsidR="00FD0686" w:rsidRPr="001D19CD" w:rsidRDefault="00FD0686" w:rsidP="00FD0686">
            <w:pPr>
              <w:spacing w:line="240" w:lineRule="auto"/>
              <w:ind w:right="-1"/>
              <w:contextualSpacing/>
              <w:jc w:val="center"/>
              <w:outlineLvl w:val="2"/>
              <w:rPr>
                <w:rFonts w:ascii="Times New Roman" w:hAnsi="Times New Roman" w:cs="Times New Roman"/>
                <w:bCs/>
                <w:sz w:val="24"/>
                <w:szCs w:val="24"/>
                <w:lang w:val="kk-KZ"/>
              </w:rPr>
            </w:pPr>
            <w:r w:rsidRPr="001D19CD">
              <w:rPr>
                <w:rFonts w:ascii="Times New Roman" w:eastAsia="Times New Roman" w:hAnsi="Times New Roman" w:cs="Times New Roman"/>
                <w:sz w:val="24"/>
                <w:szCs w:val="24"/>
                <w:lang w:val="kk-KZ" w:eastAsia="ru-RU"/>
              </w:rPr>
              <w:t>Сүлеймен Бақырғани</w:t>
            </w:r>
            <w:r w:rsidRPr="001D19CD">
              <w:rPr>
                <w:rFonts w:ascii="Times New Roman" w:eastAsia="Times New Roman" w:hAnsi="Times New Roman" w:cs="Times New Roman"/>
                <w:bCs/>
                <w:sz w:val="24"/>
                <w:szCs w:val="24"/>
                <w:lang w:val="kk-KZ" w:eastAsia="ru-RU"/>
              </w:rPr>
              <w:t xml:space="preserve"> «Бақырғани кітабы»</w:t>
            </w:r>
          </w:p>
        </w:tc>
        <w:tc>
          <w:tcPr>
            <w:tcW w:w="1275" w:type="dxa"/>
            <w:tcBorders>
              <w:bottom w:val="single" w:sz="4" w:space="0" w:color="auto"/>
            </w:tcBorders>
            <w:shd w:val="clear" w:color="auto" w:fill="auto"/>
            <w:vAlign w:val="center"/>
          </w:tcPr>
          <w:p w14:paraId="54602251" w14:textId="5650A310" w:rsidR="00FD0686" w:rsidRPr="001D19CD" w:rsidRDefault="00FD0686" w:rsidP="00FD0686">
            <w:pPr>
              <w:spacing w:line="240" w:lineRule="auto"/>
              <w:ind w:right="-1"/>
              <w:contextualSpacing/>
              <w:jc w:val="center"/>
              <w:outlineLvl w:val="2"/>
              <w:rPr>
                <w:rFonts w:ascii="Times New Roman" w:eastAsia="Times New Roman" w:hAnsi="Times New Roman" w:cs="Times New Roman"/>
                <w:bCs/>
                <w:kern w:val="2"/>
                <w:sz w:val="24"/>
                <w:szCs w:val="24"/>
                <w:lang w:val="kk-KZ" w:eastAsia="ru-RU"/>
              </w:rPr>
            </w:pPr>
            <w:r w:rsidRPr="001D19CD">
              <w:rPr>
                <w:rStyle w:val="a7"/>
                <w:rFonts w:ascii="Times New Roman" w:hAnsi="Times New Roman" w:cs="Times New Roman"/>
                <w:b w:val="0"/>
                <w:sz w:val="24"/>
                <w:szCs w:val="24"/>
                <w:lang w:val="kk-KZ"/>
              </w:rPr>
              <w:t>Баланың жауапкершілігі</w:t>
            </w:r>
          </w:p>
        </w:tc>
        <w:tc>
          <w:tcPr>
            <w:tcW w:w="2552" w:type="dxa"/>
            <w:tcBorders>
              <w:bottom w:val="single" w:sz="4" w:space="0" w:color="auto"/>
            </w:tcBorders>
            <w:shd w:val="clear" w:color="auto" w:fill="auto"/>
            <w:vAlign w:val="center"/>
          </w:tcPr>
          <w:p w14:paraId="14C6810B" w14:textId="77777777" w:rsidR="00FD0686" w:rsidRPr="001D19CD" w:rsidRDefault="00FD0686" w:rsidP="00FD0686">
            <w:pPr>
              <w:spacing w:line="240" w:lineRule="auto"/>
              <w:ind w:right="-1"/>
              <w:contextualSpacing/>
              <w:jc w:val="both"/>
              <w:outlineLvl w:val="2"/>
              <w:rPr>
                <w:rFonts w:ascii="Times New Roman" w:hAnsi="Times New Roman" w:cs="Times New Roman"/>
                <w:sz w:val="24"/>
                <w:szCs w:val="24"/>
                <w:lang w:val="kk-KZ"/>
              </w:rPr>
            </w:pPr>
            <w:r w:rsidRPr="001D19CD">
              <w:rPr>
                <w:rFonts w:ascii="Times New Roman" w:hAnsi="Times New Roman" w:cs="Times New Roman"/>
                <w:sz w:val="24"/>
                <w:szCs w:val="24"/>
                <w:lang w:val="kk-KZ"/>
              </w:rPr>
              <w:t>«Ей, ұлым, бұл жалғанға алданба, ақыретті ұмытпа,</w:t>
            </w:r>
            <w:r w:rsidRPr="001D19CD">
              <w:rPr>
                <w:rFonts w:ascii="Times New Roman" w:hAnsi="Times New Roman" w:cs="Times New Roman"/>
                <w:sz w:val="24"/>
                <w:szCs w:val="24"/>
                <w:lang w:val="kk-KZ"/>
              </w:rPr>
              <w:br/>
              <w:t>Білім ізде, ғалым бол, надандармен отырма.</w:t>
            </w:r>
            <w:r w:rsidRPr="001D19CD">
              <w:rPr>
                <w:rFonts w:ascii="Times New Roman" w:hAnsi="Times New Roman" w:cs="Times New Roman"/>
                <w:sz w:val="24"/>
                <w:szCs w:val="24"/>
                <w:lang w:val="kk-KZ"/>
              </w:rPr>
              <w:br/>
              <w:t xml:space="preserve">Әкеңнің сөзін тыңда, </w:t>
            </w:r>
          </w:p>
          <w:p w14:paraId="2EC2D930" w14:textId="77777777" w:rsidR="00FD0686" w:rsidRPr="001D19CD" w:rsidRDefault="00FD0686" w:rsidP="00FD0686">
            <w:pPr>
              <w:spacing w:line="240" w:lineRule="auto"/>
              <w:ind w:right="-1"/>
              <w:contextualSpacing/>
              <w:jc w:val="both"/>
              <w:outlineLvl w:val="2"/>
              <w:rPr>
                <w:rFonts w:ascii="Times New Roman" w:hAnsi="Times New Roman" w:cs="Times New Roman"/>
                <w:sz w:val="24"/>
                <w:szCs w:val="24"/>
                <w:lang w:val="kk-KZ"/>
              </w:rPr>
            </w:pPr>
          </w:p>
          <w:p w14:paraId="07116C66" w14:textId="183A3632" w:rsidR="00FD0686" w:rsidRPr="001D19CD" w:rsidRDefault="00FD0686" w:rsidP="00FD0686">
            <w:pPr>
              <w:spacing w:line="240" w:lineRule="auto"/>
              <w:ind w:right="-1"/>
              <w:contextualSpacing/>
              <w:jc w:val="both"/>
              <w:outlineLvl w:val="2"/>
              <w:rPr>
                <w:rFonts w:ascii="Times New Roman" w:hAnsi="Times New Roman" w:cs="Times New Roman"/>
                <w:kern w:val="2"/>
                <w:sz w:val="24"/>
                <w:szCs w:val="24"/>
                <w:lang w:val="kk-KZ"/>
              </w:rPr>
            </w:pPr>
          </w:p>
        </w:tc>
        <w:tc>
          <w:tcPr>
            <w:tcW w:w="4819" w:type="dxa"/>
            <w:tcBorders>
              <w:bottom w:val="single" w:sz="4" w:space="0" w:color="auto"/>
            </w:tcBorders>
            <w:shd w:val="clear" w:color="auto" w:fill="auto"/>
            <w:vAlign w:val="center"/>
          </w:tcPr>
          <w:p w14:paraId="427838E8" w14:textId="3786482D" w:rsidR="00FD0686" w:rsidRPr="001D19CD" w:rsidRDefault="00FD0686" w:rsidP="00FD0686">
            <w:pPr>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 xml:space="preserve">Сүлеймен Бақырғанидың өсиеті – адамдық пен иманның кредосы. «Ей, ұлым, бұл жалғанға алданба… Әкеңнің сөзін тыңда, ананы ренжітпе» деген жолдарда рухани үйлесім мен отбасы киесі көрініс табады. Әке сөзі – парасаттың нұры, ана жүрегі – </w:t>
            </w:r>
          </w:p>
        </w:tc>
      </w:tr>
    </w:tbl>
    <w:p w14:paraId="550FF0AD" w14:textId="77777777" w:rsidR="00905B39" w:rsidRPr="001D19CD" w:rsidRDefault="00905B39" w:rsidP="0086289D">
      <w:pPr>
        <w:spacing w:after="0" w:line="240" w:lineRule="auto"/>
        <w:ind w:right="-1" w:firstLine="567"/>
        <w:jc w:val="both"/>
        <w:rPr>
          <w:rFonts w:ascii="Times New Roman" w:eastAsia="Times New Roman" w:hAnsi="Times New Roman" w:cs="Times New Roman"/>
          <w:sz w:val="28"/>
          <w:szCs w:val="28"/>
          <w:lang w:val="kk-KZ" w:eastAsia="ru-RU"/>
        </w:rPr>
      </w:pPr>
    </w:p>
    <w:p w14:paraId="12F8553B" w14:textId="77777777" w:rsidR="004F31E4" w:rsidRDefault="004F31E4" w:rsidP="0086289D">
      <w:pPr>
        <w:spacing w:after="0" w:line="240" w:lineRule="auto"/>
        <w:ind w:right="-1" w:firstLine="567"/>
        <w:jc w:val="both"/>
        <w:rPr>
          <w:rFonts w:ascii="Times New Roman" w:eastAsia="Times New Roman" w:hAnsi="Times New Roman" w:cs="Times New Roman"/>
          <w:sz w:val="28"/>
          <w:szCs w:val="28"/>
          <w:lang w:val="kk-KZ" w:eastAsia="ru-RU"/>
        </w:rPr>
      </w:pPr>
    </w:p>
    <w:p w14:paraId="1223EBD7" w14:textId="77777777" w:rsidR="00F97A57" w:rsidRPr="001D19CD" w:rsidRDefault="00F97A57" w:rsidP="0086289D">
      <w:pPr>
        <w:spacing w:after="0" w:line="240" w:lineRule="auto"/>
        <w:ind w:right="-1" w:firstLine="567"/>
        <w:jc w:val="both"/>
        <w:rPr>
          <w:rFonts w:ascii="Times New Roman" w:eastAsia="Times New Roman" w:hAnsi="Times New Roman" w:cs="Times New Roman"/>
          <w:sz w:val="28"/>
          <w:szCs w:val="28"/>
          <w:lang w:val="kk-KZ" w:eastAsia="ru-RU"/>
        </w:rPr>
      </w:pPr>
    </w:p>
    <w:p w14:paraId="5F910E4A" w14:textId="43D2DE01" w:rsidR="00905B39" w:rsidRPr="001D19CD" w:rsidRDefault="00FD0686" w:rsidP="0086289D">
      <w:pPr>
        <w:spacing w:after="0" w:line="240" w:lineRule="auto"/>
        <w:ind w:right="-1" w:firstLine="567"/>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lastRenderedPageBreak/>
        <w:t xml:space="preserve">5-кестенің жалғасы: </w:t>
      </w:r>
    </w:p>
    <w:tbl>
      <w:tblPr>
        <w:tblpPr w:leftFromText="180" w:rightFromText="180" w:vertAnchor="text" w:tblpY="13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1419"/>
        <w:gridCol w:w="2551"/>
        <w:gridCol w:w="4389"/>
      </w:tblGrid>
      <w:tr w:rsidR="00FD0686" w:rsidRPr="001D19CD" w14:paraId="4308DACF" w14:textId="77777777" w:rsidTr="00FD0686">
        <w:trPr>
          <w:trHeight w:val="134"/>
        </w:trPr>
        <w:tc>
          <w:tcPr>
            <w:tcW w:w="1275" w:type="dxa"/>
            <w:tcBorders>
              <w:bottom w:val="single" w:sz="4" w:space="0" w:color="auto"/>
            </w:tcBorders>
            <w:shd w:val="clear" w:color="auto" w:fill="auto"/>
            <w:vAlign w:val="center"/>
          </w:tcPr>
          <w:p w14:paraId="0113289F" w14:textId="10F2EF9B" w:rsidR="00FD0686" w:rsidRPr="001D19CD" w:rsidRDefault="00FD0686" w:rsidP="00FD0686">
            <w:pPr>
              <w:spacing w:line="240" w:lineRule="auto"/>
              <w:ind w:right="-1"/>
              <w:contextualSpacing/>
              <w:jc w:val="center"/>
              <w:outlineLvl w:val="2"/>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1</w:t>
            </w:r>
          </w:p>
        </w:tc>
        <w:tc>
          <w:tcPr>
            <w:tcW w:w="1419" w:type="dxa"/>
            <w:tcBorders>
              <w:bottom w:val="single" w:sz="4" w:space="0" w:color="auto"/>
            </w:tcBorders>
            <w:shd w:val="clear" w:color="auto" w:fill="auto"/>
            <w:vAlign w:val="center"/>
          </w:tcPr>
          <w:p w14:paraId="570A14B5" w14:textId="52DED504" w:rsidR="00FD0686" w:rsidRPr="001D19CD" w:rsidRDefault="00FD0686" w:rsidP="00FD0686">
            <w:pPr>
              <w:spacing w:line="240" w:lineRule="auto"/>
              <w:ind w:right="-1"/>
              <w:contextualSpacing/>
              <w:jc w:val="center"/>
              <w:outlineLvl w:val="2"/>
              <w:rPr>
                <w:rStyle w:val="a7"/>
                <w:rFonts w:ascii="Times New Roman" w:hAnsi="Times New Roman" w:cs="Times New Roman"/>
                <w:b w:val="0"/>
                <w:sz w:val="24"/>
                <w:szCs w:val="24"/>
                <w:lang w:val="kk-KZ"/>
              </w:rPr>
            </w:pPr>
            <w:r w:rsidRPr="001D19CD">
              <w:rPr>
                <w:rStyle w:val="a7"/>
                <w:rFonts w:ascii="Times New Roman" w:hAnsi="Times New Roman" w:cs="Times New Roman"/>
                <w:b w:val="0"/>
                <w:sz w:val="24"/>
                <w:szCs w:val="24"/>
                <w:lang w:val="kk-KZ"/>
              </w:rPr>
              <w:t>2</w:t>
            </w:r>
          </w:p>
        </w:tc>
        <w:tc>
          <w:tcPr>
            <w:tcW w:w="2551" w:type="dxa"/>
            <w:tcBorders>
              <w:bottom w:val="single" w:sz="4" w:space="0" w:color="auto"/>
            </w:tcBorders>
            <w:shd w:val="clear" w:color="auto" w:fill="auto"/>
            <w:vAlign w:val="center"/>
          </w:tcPr>
          <w:p w14:paraId="38C93F65" w14:textId="499ECDC6" w:rsidR="00FD0686" w:rsidRPr="001D19CD" w:rsidRDefault="00FD0686" w:rsidP="00FD0686">
            <w:pPr>
              <w:spacing w:line="240" w:lineRule="auto"/>
              <w:ind w:right="-1"/>
              <w:contextualSpacing/>
              <w:jc w:val="center"/>
              <w:outlineLvl w:val="2"/>
              <w:rPr>
                <w:rFonts w:ascii="Times New Roman" w:hAnsi="Times New Roman" w:cs="Times New Roman"/>
                <w:lang w:val="kk-KZ"/>
              </w:rPr>
            </w:pPr>
            <w:r w:rsidRPr="001D19CD">
              <w:rPr>
                <w:rFonts w:ascii="Times New Roman" w:hAnsi="Times New Roman" w:cs="Times New Roman"/>
                <w:lang w:val="kk-KZ"/>
              </w:rPr>
              <w:t>3</w:t>
            </w:r>
          </w:p>
        </w:tc>
        <w:tc>
          <w:tcPr>
            <w:tcW w:w="4389" w:type="dxa"/>
            <w:tcBorders>
              <w:bottom w:val="single" w:sz="4" w:space="0" w:color="auto"/>
            </w:tcBorders>
            <w:shd w:val="clear" w:color="auto" w:fill="auto"/>
            <w:vAlign w:val="center"/>
          </w:tcPr>
          <w:p w14:paraId="1B91CA41" w14:textId="6C48FE2B" w:rsidR="00FD0686" w:rsidRPr="001D19CD" w:rsidRDefault="00FD0686" w:rsidP="00FD0686">
            <w:pPr>
              <w:spacing w:line="240" w:lineRule="auto"/>
              <w:ind w:right="-1"/>
              <w:contextualSpacing/>
              <w:jc w:val="center"/>
              <w:rPr>
                <w:rFonts w:ascii="Times New Roman" w:hAnsi="Times New Roman" w:cs="Times New Roman"/>
                <w:lang w:val="kk-KZ"/>
              </w:rPr>
            </w:pPr>
            <w:r w:rsidRPr="001D19CD">
              <w:rPr>
                <w:rFonts w:ascii="Times New Roman" w:hAnsi="Times New Roman" w:cs="Times New Roman"/>
                <w:lang w:val="kk-KZ"/>
              </w:rPr>
              <w:t>4</w:t>
            </w:r>
          </w:p>
        </w:tc>
      </w:tr>
      <w:tr w:rsidR="00FD0686" w:rsidRPr="00E861B9" w14:paraId="17625779" w14:textId="77777777" w:rsidTr="00835375">
        <w:trPr>
          <w:trHeight w:val="1560"/>
        </w:trPr>
        <w:tc>
          <w:tcPr>
            <w:tcW w:w="1275" w:type="dxa"/>
            <w:tcBorders>
              <w:bottom w:val="single" w:sz="4" w:space="0" w:color="auto"/>
            </w:tcBorders>
            <w:shd w:val="clear" w:color="auto" w:fill="auto"/>
            <w:vAlign w:val="center"/>
          </w:tcPr>
          <w:p w14:paraId="33EF8E07" w14:textId="77777777" w:rsidR="00FD0686" w:rsidRPr="001D19CD" w:rsidRDefault="00FD0686" w:rsidP="00FD0686">
            <w:pPr>
              <w:spacing w:line="240" w:lineRule="auto"/>
              <w:ind w:right="-1"/>
              <w:contextualSpacing/>
              <w:jc w:val="center"/>
              <w:outlineLvl w:val="2"/>
              <w:rPr>
                <w:rFonts w:ascii="Times New Roman" w:eastAsia="Times New Roman" w:hAnsi="Times New Roman" w:cs="Times New Roman"/>
                <w:sz w:val="24"/>
                <w:szCs w:val="24"/>
                <w:lang w:val="kk-KZ" w:eastAsia="ru-RU"/>
              </w:rPr>
            </w:pPr>
          </w:p>
        </w:tc>
        <w:tc>
          <w:tcPr>
            <w:tcW w:w="1419" w:type="dxa"/>
            <w:tcBorders>
              <w:bottom w:val="single" w:sz="4" w:space="0" w:color="auto"/>
            </w:tcBorders>
            <w:shd w:val="clear" w:color="auto" w:fill="auto"/>
            <w:vAlign w:val="center"/>
          </w:tcPr>
          <w:p w14:paraId="082875B8" w14:textId="77777777" w:rsidR="00FD0686" w:rsidRPr="001D19CD" w:rsidRDefault="00FD0686" w:rsidP="00FD0686">
            <w:pPr>
              <w:spacing w:line="240" w:lineRule="auto"/>
              <w:ind w:right="-1"/>
              <w:contextualSpacing/>
              <w:jc w:val="center"/>
              <w:outlineLvl w:val="2"/>
              <w:rPr>
                <w:rStyle w:val="a7"/>
                <w:rFonts w:ascii="Times New Roman" w:hAnsi="Times New Roman" w:cs="Times New Roman"/>
                <w:b w:val="0"/>
                <w:sz w:val="24"/>
                <w:szCs w:val="24"/>
                <w:lang w:val="kk-KZ"/>
              </w:rPr>
            </w:pPr>
          </w:p>
        </w:tc>
        <w:tc>
          <w:tcPr>
            <w:tcW w:w="2551" w:type="dxa"/>
            <w:tcBorders>
              <w:bottom w:val="single" w:sz="4" w:space="0" w:color="auto"/>
            </w:tcBorders>
            <w:shd w:val="clear" w:color="auto" w:fill="auto"/>
            <w:vAlign w:val="center"/>
          </w:tcPr>
          <w:p w14:paraId="1338B8C9" w14:textId="0E89FB35" w:rsidR="00FD0686" w:rsidRPr="001D19CD" w:rsidRDefault="00FD0686" w:rsidP="00FD0686">
            <w:pPr>
              <w:spacing w:line="240" w:lineRule="auto"/>
              <w:ind w:right="-1"/>
              <w:contextualSpacing/>
              <w:jc w:val="both"/>
              <w:outlineLvl w:val="2"/>
              <w:rPr>
                <w:rFonts w:ascii="Times New Roman" w:hAnsi="Times New Roman" w:cs="Times New Roman"/>
                <w:lang w:val="kk-KZ"/>
              </w:rPr>
            </w:pPr>
            <w:r w:rsidRPr="001D19CD">
              <w:rPr>
                <w:rFonts w:ascii="Times New Roman" w:hAnsi="Times New Roman" w:cs="Times New Roman"/>
                <w:lang w:val="kk-KZ"/>
              </w:rPr>
              <w:t>ананы ренжітпе» [65, б.346]</w:t>
            </w:r>
          </w:p>
        </w:tc>
        <w:tc>
          <w:tcPr>
            <w:tcW w:w="4389" w:type="dxa"/>
            <w:tcBorders>
              <w:bottom w:val="single" w:sz="4" w:space="0" w:color="auto"/>
            </w:tcBorders>
            <w:shd w:val="clear" w:color="auto" w:fill="auto"/>
            <w:vAlign w:val="center"/>
          </w:tcPr>
          <w:p w14:paraId="0215BF8E" w14:textId="5E76DC6B" w:rsidR="00FD0686" w:rsidRPr="001D19CD" w:rsidRDefault="00FD0686" w:rsidP="00FD0686">
            <w:pPr>
              <w:spacing w:line="240" w:lineRule="auto"/>
              <w:ind w:right="-1"/>
              <w:contextualSpacing/>
              <w:jc w:val="both"/>
              <w:rPr>
                <w:rFonts w:ascii="Times New Roman" w:hAnsi="Times New Roman" w:cs="Times New Roman"/>
                <w:lang w:val="kk-KZ"/>
              </w:rPr>
            </w:pPr>
            <w:r w:rsidRPr="001D19CD">
              <w:rPr>
                <w:rFonts w:ascii="Times New Roman" w:hAnsi="Times New Roman" w:cs="Times New Roman"/>
                <w:lang w:val="kk-KZ"/>
              </w:rPr>
              <w:t>мейірімнің үні. Бұл поэтикалық ассоциациялар арқылы Бақырғани отбасының қасиетін, сүйіспеншілік пен ізгіліктің сабақтастығын бейнелейді. Ұлға арналған өнеге – түркілік этиканың алтын діңгегі, имандылық мәдениетінің көрінісі.</w:t>
            </w:r>
          </w:p>
        </w:tc>
      </w:tr>
      <w:tr w:rsidR="00FD0686" w:rsidRPr="00E861B9" w14:paraId="595330CF" w14:textId="77777777" w:rsidTr="00835375">
        <w:trPr>
          <w:trHeight w:val="1560"/>
        </w:trPr>
        <w:tc>
          <w:tcPr>
            <w:tcW w:w="1275" w:type="dxa"/>
            <w:tcBorders>
              <w:bottom w:val="single" w:sz="4" w:space="0" w:color="auto"/>
            </w:tcBorders>
            <w:shd w:val="clear" w:color="auto" w:fill="auto"/>
            <w:vAlign w:val="center"/>
          </w:tcPr>
          <w:p w14:paraId="45BEFDB5" w14:textId="77777777" w:rsidR="00FD0686" w:rsidRPr="001D19CD" w:rsidRDefault="00FD0686" w:rsidP="00FD0686">
            <w:pPr>
              <w:spacing w:line="240" w:lineRule="auto"/>
              <w:ind w:right="-1"/>
              <w:contextualSpacing/>
              <w:jc w:val="center"/>
              <w:outlineLvl w:val="2"/>
              <w:rPr>
                <w:rFonts w:ascii="Times New Roman" w:hAnsi="Times New Roman" w:cs="Times New Roman"/>
                <w:bCs/>
                <w:sz w:val="24"/>
                <w:szCs w:val="24"/>
                <w:lang w:val="kk-KZ"/>
              </w:rPr>
            </w:pPr>
            <w:r w:rsidRPr="001D19CD">
              <w:rPr>
                <w:rFonts w:ascii="Times New Roman" w:hAnsi="Times New Roman" w:cs="Times New Roman"/>
                <w:sz w:val="24"/>
                <w:szCs w:val="24"/>
                <w:lang w:val="kk-KZ"/>
              </w:rPr>
              <w:t>Ахмад Йүгнеки Баласағұни</w:t>
            </w:r>
            <w:r w:rsidRPr="001D19CD">
              <w:rPr>
                <w:rFonts w:ascii="Times New Roman" w:eastAsia="Times New Roman" w:hAnsi="Times New Roman" w:cs="Times New Roman"/>
                <w:bCs/>
                <w:sz w:val="24"/>
                <w:szCs w:val="24"/>
                <w:lang w:val="kk-KZ" w:eastAsia="ru-RU"/>
              </w:rPr>
              <w:t xml:space="preserve"> Ақиқат сыйы</w:t>
            </w:r>
          </w:p>
        </w:tc>
        <w:tc>
          <w:tcPr>
            <w:tcW w:w="1419" w:type="dxa"/>
            <w:tcBorders>
              <w:bottom w:val="single" w:sz="4" w:space="0" w:color="auto"/>
            </w:tcBorders>
            <w:shd w:val="clear" w:color="auto" w:fill="auto"/>
            <w:vAlign w:val="center"/>
          </w:tcPr>
          <w:p w14:paraId="4B17DFAC" w14:textId="77777777" w:rsidR="00FD0686" w:rsidRPr="001D19CD" w:rsidRDefault="00FD0686" w:rsidP="00FD0686">
            <w:pPr>
              <w:spacing w:line="240" w:lineRule="auto"/>
              <w:ind w:right="-1"/>
              <w:contextualSpacing/>
              <w:jc w:val="center"/>
              <w:outlineLvl w:val="2"/>
              <w:rPr>
                <w:rFonts w:ascii="Times New Roman" w:eastAsia="Times New Roman" w:hAnsi="Times New Roman" w:cs="Times New Roman"/>
                <w:bCs/>
                <w:kern w:val="2"/>
                <w:sz w:val="24"/>
                <w:szCs w:val="24"/>
                <w:lang w:val="kk-KZ" w:eastAsia="ru-RU"/>
              </w:rPr>
            </w:pPr>
            <w:r w:rsidRPr="001D19CD">
              <w:rPr>
                <w:rFonts w:ascii="Times New Roman" w:eastAsia="Times New Roman" w:hAnsi="Times New Roman" w:cs="Times New Roman"/>
                <w:bCs/>
                <w:sz w:val="24"/>
                <w:szCs w:val="24"/>
                <w:lang w:val="kk-KZ" w:eastAsia="ru-RU"/>
              </w:rPr>
              <w:t>Ата-ананы құрметтеу</w:t>
            </w:r>
          </w:p>
        </w:tc>
        <w:tc>
          <w:tcPr>
            <w:tcW w:w="2551" w:type="dxa"/>
            <w:tcBorders>
              <w:bottom w:val="single" w:sz="4" w:space="0" w:color="auto"/>
            </w:tcBorders>
            <w:shd w:val="clear" w:color="auto" w:fill="auto"/>
            <w:vAlign w:val="center"/>
          </w:tcPr>
          <w:p w14:paraId="6DEC97EF" w14:textId="77777777" w:rsidR="00FD0686" w:rsidRPr="001D19CD" w:rsidRDefault="00FD0686" w:rsidP="00FD0686">
            <w:pPr>
              <w:spacing w:line="240" w:lineRule="auto"/>
              <w:ind w:right="-1"/>
              <w:contextualSpacing/>
              <w:jc w:val="both"/>
              <w:outlineLvl w:val="2"/>
              <w:rPr>
                <w:rFonts w:ascii="Times New Roman" w:hAnsi="Times New Roman" w:cs="Times New Roman"/>
                <w:kern w:val="2"/>
                <w:sz w:val="24"/>
                <w:szCs w:val="24"/>
                <w:lang w:val="kk-KZ"/>
              </w:rPr>
            </w:pPr>
            <w:r w:rsidRPr="001D19CD">
              <w:rPr>
                <w:rStyle w:val="a7"/>
                <w:rFonts w:ascii="Times New Roman" w:hAnsi="Times New Roman" w:cs="Times New Roman"/>
                <w:b w:val="0"/>
                <w:lang w:val="kk-KZ"/>
              </w:rPr>
              <w:t>«Ата мен анаң - саған қазына, қартайса, қадірле, асыра, риза ет.</w:t>
            </w:r>
            <w:r w:rsidRPr="001D19CD">
              <w:rPr>
                <w:rFonts w:ascii="Times New Roman" w:hAnsi="Times New Roman" w:cs="Times New Roman"/>
                <w:b/>
                <w:lang w:val="kk-KZ"/>
              </w:rPr>
              <w:br/>
            </w:r>
            <w:r w:rsidRPr="001D19CD">
              <w:rPr>
                <w:rStyle w:val="a7"/>
                <w:rFonts w:ascii="Times New Roman" w:hAnsi="Times New Roman" w:cs="Times New Roman"/>
                <w:b w:val="0"/>
                <w:lang w:val="kk-KZ"/>
              </w:rPr>
              <w:t xml:space="preserve">Олардың батасы  өміріңнің бақыты, ал қарғысы - тағдырыңның соры» </w:t>
            </w:r>
            <w:r w:rsidRPr="001D19CD">
              <w:rPr>
                <w:rFonts w:ascii="Times New Roman" w:hAnsi="Times New Roman" w:cs="Times New Roman"/>
                <w:lang w:val="kk-KZ"/>
              </w:rPr>
              <w:t>[64, б.123]</w:t>
            </w:r>
            <w:r w:rsidRPr="001D19CD">
              <w:rPr>
                <w:rStyle w:val="a7"/>
                <w:rFonts w:ascii="Times New Roman" w:hAnsi="Times New Roman" w:cs="Times New Roman"/>
                <w:b w:val="0"/>
                <w:lang w:val="kk-KZ"/>
              </w:rPr>
              <w:t xml:space="preserve"> </w:t>
            </w:r>
          </w:p>
        </w:tc>
        <w:tc>
          <w:tcPr>
            <w:tcW w:w="4389" w:type="dxa"/>
            <w:tcBorders>
              <w:bottom w:val="single" w:sz="4" w:space="0" w:color="auto"/>
            </w:tcBorders>
            <w:shd w:val="clear" w:color="auto" w:fill="auto"/>
            <w:vAlign w:val="center"/>
          </w:tcPr>
          <w:p w14:paraId="288D8C7C" w14:textId="77777777" w:rsidR="00FD0686" w:rsidRPr="001D19CD" w:rsidRDefault="00FD0686" w:rsidP="00FD0686">
            <w:pPr>
              <w:spacing w:line="240" w:lineRule="auto"/>
              <w:ind w:right="-1"/>
              <w:contextualSpacing/>
              <w:jc w:val="both"/>
              <w:rPr>
                <w:rFonts w:ascii="Times New Roman" w:hAnsi="Times New Roman" w:cs="Times New Roman"/>
                <w:bCs/>
                <w:sz w:val="24"/>
                <w:szCs w:val="24"/>
                <w:lang w:val="kk-KZ"/>
              </w:rPr>
            </w:pPr>
            <w:r w:rsidRPr="001D19CD">
              <w:rPr>
                <w:rFonts w:ascii="Times New Roman" w:hAnsi="Times New Roman" w:cs="Times New Roman"/>
                <w:lang w:val="kk-KZ"/>
              </w:rPr>
              <w:t>Ахмед Йүгнекидің «Ақиқат сыйындағы» бұл жолдарда ата-анаға құрмет – рухани байлықтың айнасы. «Ата мен анаң – саған қазына» тіркесі мейірім мен ізгіліктің нышаны болса, «қартайса, қадірле, риза ет» – перзенттік парыздың көрінісі. «Батасы – бақ, қарғысы – сор» антитезасы арқылы               А. Йүгнеки адамдық пен имандылықтың мәнін ашады. Ол отбасы мен ата-ананы мейірім мен рухани тазалықтың мәңгі ұясы ретінде бейнелейді.</w:t>
            </w:r>
          </w:p>
        </w:tc>
      </w:tr>
    </w:tbl>
    <w:p w14:paraId="16B23CE9" w14:textId="77777777" w:rsidR="00905B39" w:rsidRPr="001D19CD" w:rsidRDefault="00905B39" w:rsidP="0086289D">
      <w:pPr>
        <w:spacing w:after="0" w:line="240" w:lineRule="auto"/>
        <w:ind w:right="-1" w:firstLine="567"/>
        <w:jc w:val="both"/>
        <w:rPr>
          <w:rFonts w:ascii="Times New Roman" w:eastAsia="Times New Roman" w:hAnsi="Times New Roman" w:cs="Times New Roman"/>
          <w:sz w:val="28"/>
          <w:szCs w:val="28"/>
          <w:lang w:val="kk-KZ" w:eastAsia="ru-RU"/>
        </w:rPr>
      </w:pPr>
    </w:p>
    <w:p w14:paraId="4C7E26FB" w14:textId="792703B1" w:rsidR="00892B12" w:rsidRPr="001D19CD" w:rsidRDefault="00B934E1" w:rsidP="00780FC6">
      <w:pPr>
        <w:spacing w:after="0" w:line="240" w:lineRule="auto"/>
        <w:ind w:right="-1" w:firstLine="567"/>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Отбасылық құндылықтардың сан ғасырлық рухани дәстүрлерде үздіксіз жалғасып, әр дәуірдің дүниетанымымен ұштасып отырғанын кесте арқылы көрстеуге тырыстық. Орхон мұраларынан бастап, Ж.Баласағұн, М.Қашқари, А.</w:t>
      </w:r>
      <w:r w:rsidR="00D80CB5" w:rsidRPr="001D19CD">
        <w:rPr>
          <w:rFonts w:ascii="Times New Roman" w:eastAsia="Times New Roman" w:hAnsi="Times New Roman" w:cs="Times New Roman"/>
          <w:sz w:val="28"/>
          <w:szCs w:val="28"/>
          <w:lang w:val="kk-KZ" w:eastAsia="ru-RU"/>
        </w:rPr>
        <w:t xml:space="preserve">Иасауи </w:t>
      </w:r>
      <w:r w:rsidRPr="001D19CD">
        <w:rPr>
          <w:rFonts w:ascii="Times New Roman" w:eastAsia="Times New Roman" w:hAnsi="Times New Roman" w:cs="Times New Roman"/>
          <w:sz w:val="28"/>
          <w:szCs w:val="28"/>
          <w:lang w:val="kk-KZ" w:eastAsia="ru-RU"/>
        </w:rPr>
        <w:t xml:space="preserve">, С.Бақырғани, А.Йүгнеки және С. Сараи еңбектеріне дейінгі әдеби </w:t>
      </w:r>
      <w:r w:rsidR="00EC4174" w:rsidRPr="001D19CD">
        <w:rPr>
          <w:rFonts w:ascii="Times New Roman" w:eastAsia="Times New Roman" w:hAnsi="Times New Roman" w:cs="Times New Roman"/>
          <w:sz w:val="28"/>
          <w:szCs w:val="28"/>
          <w:lang w:val="kk-KZ" w:eastAsia="ru-RU"/>
        </w:rPr>
        <w:t>ареалда отбасы ұғымы – тек тұрмыстық институт емес, ұлттың рухани-идеялық тұтастығын айқындайтын аксиологиялық өзек ретінде ұсынылады.</w:t>
      </w:r>
      <w:r w:rsidR="00626FB6" w:rsidRPr="001D19CD">
        <w:rPr>
          <w:rFonts w:ascii="Times New Roman" w:eastAsia="Times New Roman" w:hAnsi="Times New Roman" w:cs="Times New Roman"/>
          <w:sz w:val="28"/>
          <w:szCs w:val="28"/>
          <w:lang w:val="kk-KZ" w:eastAsia="ru-RU"/>
        </w:rPr>
        <w:t xml:space="preserve"> </w:t>
      </w:r>
      <w:r w:rsidR="000172FF" w:rsidRPr="001D19CD">
        <w:rPr>
          <w:rFonts w:ascii="Times New Roman" w:eastAsia="Times New Roman" w:hAnsi="Times New Roman" w:cs="Times New Roman"/>
          <w:sz w:val="28"/>
          <w:szCs w:val="28"/>
          <w:lang w:val="kk-KZ" w:eastAsia="ru-RU"/>
        </w:rPr>
        <w:t>Ә</w:t>
      </w:r>
      <w:r w:rsidR="00626FB6" w:rsidRPr="001D19CD">
        <w:rPr>
          <w:rFonts w:ascii="Times New Roman" w:eastAsia="Times New Roman" w:hAnsi="Times New Roman" w:cs="Times New Roman"/>
          <w:sz w:val="28"/>
          <w:szCs w:val="28"/>
          <w:lang w:val="kk-KZ" w:eastAsia="ru-RU"/>
        </w:rPr>
        <w:t xml:space="preserve">р шығармада </w:t>
      </w:r>
      <w:r w:rsidR="00EC4174" w:rsidRPr="001D19CD">
        <w:rPr>
          <w:rFonts w:ascii="Times New Roman" w:eastAsia="Times New Roman" w:hAnsi="Times New Roman" w:cs="Times New Roman"/>
          <w:sz w:val="28"/>
          <w:szCs w:val="28"/>
          <w:lang w:val="kk-KZ" w:eastAsia="ru-RU"/>
        </w:rPr>
        <w:t xml:space="preserve">Осы шығармалардағы идеялық сабақтастық – түркі өркениетінің отбасылық құндылықтарды тек әдептік норма емес, бүкіл қоғамдық құрылымның рухани тірегі ретінде қабылдағанын айғақтайды. Әр дәуірде құндылықтар көркемдік тәсілдермен жаңаша сипатталып отырғанымен, олардың өзегі – мейірім, ізгілік, татулық, ата-ананы қадірлеу, ұрпақ тәрбиесі – өзгермеген. </w:t>
      </w:r>
      <w:r w:rsidR="00626FB6" w:rsidRPr="001D19CD">
        <w:rPr>
          <w:rFonts w:ascii="Times New Roman" w:eastAsia="Times New Roman" w:hAnsi="Times New Roman" w:cs="Times New Roman"/>
          <w:sz w:val="28"/>
          <w:szCs w:val="28"/>
          <w:lang w:val="kk-KZ" w:eastAsia="ru-RU"/>
        </w:rPr>
        <w:t>О</w:t>
      </w:r>
      <w:r w:rsidR="00EC4174" w:rsidRPr="001D19CD">
        <w:rPr>
          <w:rFonts w:ascii="Times New Roman" w:eastAsia="Times New Roman" w:hAnsi="Times New Roman" w:cs="Times New Roman"/>
          <w:sz w:val="28"/>
          <w:szCs w:val="28"/>
          <w:lang w:val="kk-KZ" w:eastAsia="ru-RU"/>
        </w:rPr>
        <w:t>ртақ идеялар түркілік рухани ойлау жүйесінің тұтастығын, мәдени-өркениеттік сабақтастығын дәлелдейді.</w:t>
      </w:r>
      <w:r w:rsidR="00626FB6" w:rsidRPr="001D19CD">
        <w:rPr>
          <w:rFonts w:ascii="Times New Roman" w:eastAsia="Times New Roman" w:hAnsi="Times New Roman" w:cs="Times New Roman"/>
          <w:sz w:val="28"/>
          <w:szCs w:val="28"/>
          <w:lang w:val="kk-KZ" w:eastAsia="ru-RU"/>
        </w:rPr>
        <w:t>О</w:t>
      </w:r>
      <w:r w:rsidR="00EC4174" w:rsidRPr="001D19CD">
        <w:rPr>
          <w:rFonts w:ascii="Times New Roman" w:eastAsia="Times New Roman" w:hAnsi="Times New Roman" w:cs="Times New Roman"/>
          <w:sz w:val="28"/>
          <w:szCs w:val="28"/>
          <w:lang w:val="kk-KZ" w:eastAsia="ru-RU"/>
        </w:rPr>
        <w:t>тбасылық құндылықтардың түркі әдебиетінде жүйелі әрі көпқырлы көрініс тапқанын, олардың көркемдік интерпретациясы әр автордың дүниетанымына сай тереңдетіліп, кең көлемдегі аксиологиялық модельге айналғанын көрсетеді.</w:t>
      </w:r>
    </w:p>
    <w:p w14:paraId="65A01786" w14:textId="4D44F3CA" w:rsidR="003A1C00" w:rsidRPr="001D19CD" w:rsidRDefault="00892B12" w:rsidP="003C6D74">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 xml:space="preserve">Түркі жазба мұраларындағы отбасылық құндылықтар адам мен қоғамның этикалық үйлесімін бейнелесе, сол үйлесімнің кеңістіктік-патриоттық деңгейдегі көрінісі </w:t>
      </w:r>
      <w:r w:rsidR="001A00E8" w:rsidRPr="001D19CD">
        <w:rPr>
          <w:rFonts w:ascii="Times New Roman" w:hAnsi="Times New Roman" w:cs="Times New Roman"/>
          <w:sz w:val="28"/>
          <w:szCs w:val="28"/>
          <w:lang w:val="kk-KZ"/>
        </w:rPr>
        <w:t>-</w:t>
      </w:r>
      <w:r w:rsidRPr="001D19CD">
        <w:rPr>
          <w:rFonts w:ascii="Times New Roman" w:hAnsi="Times New Roman" w:cs="Times New Roman"/>
          <w:sz w:val="28"/>
          <w:szCs w:val="28"/>
          <w:lang w:val="kk-KZ"/>
        </w:rPr>
        <w:t xml:space="preserve"> туған жерге қатысты концептілер. Әдеби-рухани дәстүрде отбасы мен туған жер – бір-бірін толықтыратын, тұлғаның моральдық және ұлттық болмысын қалыптастыратын тұтас жүйе. Осы негізде келесі талдау бөлігі ежелгі және ортағасырлық түркі-қазақ әдебиетіндегі «Туған жер» концептісі мен сағыныш сарынына арналады. Т</w:t>
      </w:r>
      <w:r w:rsidR="00097FBA" w:rsidRPr="001D19CD">
        <w:rPr>
          <w:rStyle w:val="a7"/>
          <w:rFonts w:ascii="Times New Roman" w:hAnsi="Times New Roman" w:cs="Times New Roman"/>
          <w:b w:val="0"/>
          <w:bCs w:val="0"/>
          <w:sz w:val="28"/>
          <w:szCs w:val="28"/>
          <w:lang w:val="kk-KZ"/>
        </w:rPr>
        <w:t xml:space="preserve">еориялық сабақтастығы </w:t>
      </w:r>
      <w:r w:rsidR="00097FBA" w:rsidRPr="001D19CD">
        <w:rPr>
          <w:rFonts w:ascii="Times New Roman" w:hAnsi="Times New Roman" w:cs="Times New Roman"/>
          <w:sz w:val="28"/>
          <w:szCs w:val="28"/>
          <w:lang w:val="kk-KZ"/>
        </w:rPr>
        <w:t xml:space="preserve">талдау үшін ең алдымен түркі өркениетінің рухани іргетасы болып саналатын </w:t>
      </w:r>
      <w:r w:rsidR="00097FBA" w:rsidRPr="001D19CD">
        <w:rPr>
          <w:rStyle w:val="afe"/>
          <w:rFonts w:ascii="Times New Roman" w:hAnsi="Times New Roman" w:cs="Times New Roman"/>
          <w:i w:val="0"/>
          <w:sz w:val="28"/>
          <w:szCs w:val="28"/>
          <w:lang w:val="kk-KZ"/>
        </w:rPr>
        <w:t>Орхон–Енисей</w:t>
      </w:r>
      <w:r w:rsidR="00097FBA" w:rsidRPr="001D19CD">
        <w:rPr>
          <w:rFonts w:ascii="Times New Roman" w:hAnsi="Times New Roman" w:cs="Times New Roman"/>
          <w:sz w:val="28"/>
          <w:szCs w:val="28"/>
          <w:lang w:val="kk-KZ"/>
        </w:rPr>
        <w:t xml:space="preserve"> жазба ескерткіштеріне сүйенеміз. Жәдігерлерде (Күлтегін, Білге қаған, Тоныкөк жырларында) туған жер ұғымы мемлекет пен елдің киесі, халықтың өмір кеңістігі және мәңгілік болмыстың негізі ретінде бейнеленеді. Орхон </w:t>
      </w:r>
      <w:r w:rsidR="00097FBA" w:rsidRPr="001D19CD">
        <w:rPr>
          <w:rFonts w:ascii="Times New Roman" w:hAnsi="Times New Roman" w:cs="Times New Roman"/>
          <w:sz w:val="28"/>
          <w:szCs w:val="28"/>
          <w:lang w:val="kk-KZ"/>
        </w:rPr>
        <w:lastRenderedPageBreak/>
        <w:t xml:space="preserve">мәтіндерінде туған жер – Тәңірі жаратқан </w:t>
      </w:r>
      <w:r w:rsidR="00097FBA" w:rsidRPr="001D19CD">
        <w:rPr>
          <w:rStyle w:val="a7"/>
          <w:rFonts w:ascii="Times New Roman" w:hAnsi="Times New Roman" w:cs="Times New Roman"/>
          <w:b w:val="0"/>
          <w:sz w:val="28"/>
          <w:szCs w:val="28"/>
          <w:lang w:val="kk-KZ"/>
        </w:rPr>
        <w:t>қасиетті кеңістік</w:t>
      </w:r>
      <w:r w:rsidR="00097FBA" w:rsidRPr="001D19CD">
        <w:rPr>
          <w:rFonts w:ascii="Times New Roman" w:hAnsi="Times New Roman" w:cs="Times New Roman"/>
          <w:sz w:val="28"/>
          <w:szCs w:val="28"/>
          <w:lang w:val="kk-KZ"/>
        </w:rPr>
        <w:t>. Күлтегін ескерткішіндегі «Үстіде Тәңірі баспаса, астында жер телінбесе, түркі халқы, еліңді, төреңді кім бұзар еді?»</w:t>
      </w:r>
      <w:r w:rsidR="00E2617B" w:rsidRPr="001D19CD">
        <w:rPr>
          <w:rFonts w:ascii="Times New Roman" w:hAnsi="Times New Roman" w:cs="Times New Roman"/>
          <w:kern w:val="2"/>
          <w:sz w:val="24"/>
          <w:szCs w:val="24"/>
          <w:lang w:val="kk-KZ"/>
        </w:rPr>
        <w:t xml:space="preserve"> </w:t>
      </w:r>
      <w:r w:rsidR="00E2617B" w:rsidRPr="001D19CD">
        <w:rPr>
          <w:rFonts w:ascii="Times New Roman" w:hAnsi="Times New Roman" w:cs="Times New Roman"/>
          <w:kern w:val="2"/>
          <w:sz w:val="28"/>
          <w:szCs w:val="28"/>
          <w:lang w:val="kk-KZ"/>
        </w:rPr>
        <w:t>[63</w:t>
      </w:r>
      <w:r w:rsidR="007E1D22" w:rsidRPr="001D19CD">
        <w:rPr>
          <w:rFonts w:ascii="Times New Roman" w:hAnsi="Times New Roman" w:cs="Times New Roman"/>
          <w:kern w:val="2"/>
          <w:sz w:val="28"/>
          <w:szCs w:val="28"/>
          <w:lang w:val="kk-KZ"/>
        </w:rPr>
        <w:t>,б.120</w:t>
      </w:r>
      <w:r w:rsidR="0086289D" w:rsidRPr="001D19CD">
        <w:rPr>
          <w:rFonts w:ascii="Times New Roman" w:hAnsi="Times New Roman" w:cs="Times New Roman"/>
          <w:kern w:val="2"/>
          <w:sz w:val="28"/>
          <w:szCs w:val="28"/>
          <w:lang w:val="kk-KZ"/>
        </w:rPr>
        <w:t>.</w:t>
      </w:r>
      <w:r w:rsidR="00E2617B" w:rsidRPr="001D19CD">
        <w:rPr>
          <w:rFonts w:ascii="Times New Roman" w:hAnsi="Times New Roman" w:cs="Times New Roman"/>
          <w:kern w:val="2"/>
          <w:sz w:val="28"/>
          <w:szCs w:val="28"/>
          <w:lang w:val="kk-KZ"/>
        </w:rPr>
        <w:t>]</w:t>
      </w:r>
      <w:r w:rsidR="00097FBA" w:rsidRPr="001D19CD">
        <w:rPr>
          <w:rFonts w:ascii="Times New Roman" w:hAnsi="Times New Roman" w:cs="Times New Roman"/>
          <w:sz w:val="28"/>
          <w:szCs w:val="28"/>
          <w:lang w:val="kk-KZ"/>
        </w:rPr>
        <w:t xml:space="preserve"> деген жолдар туған жердің тек географиялық өлшем емес, космостық мәнге ие екенін аңғартады. Ел мен жердің тұтастығы – аспан мен жердің арасындағы үйлесімнің нышаны. </w:t>
      </w:r>
      <w:r w:rsidR="00554DD8" w:rsidRPr="001D19CD">
        <w:rPr>
          <w:rFonts w:ascii="Times New Roman" w:hAnsi="Times New Roman" w:cs="Times New Roman"/>
          <w:sz w:val="28"/>
          <w:szCs w:val="28"/>
          <w:lang w:val="kk-KZ"/>
        </w:rPr>
        <w:t>Т</w:t>
      </w:r>
      <w:r w:rsidR="00097FBA" w:rsidRPr="001D19CD">
        <w:rPr>
          <w:rFonts w:ascii="Times New Roman" w:hAnsi="Times New Roman" w:cs="Times New Roman"/>
          <w:sz w:val="28"/>
          <w:szCs w:val="28"/>
          <w:lang w:val="kk-KZ"/>
        </w:rPr>
        <w:t xml:space="preserve">уған жер Тәңірі аманаты, оны қорғау – адам мен ұлттың киелі борышы. Тоныкөк жазбасында туған жер – қасиетті кеңістіктен гөрі </w:t>
      </w:r>
      <w:r w:rsidR="00097FBA" w:rsidRPr="001D19CD">
        <w:rPr>
          <w:rStyle w:val="a7"/>
          <w:rFonts w:ascii="Times New Roman" w:hAnsi="Times New Roman" w:cs="Times New Roman"/>
          <w:b w:val="0"/>
          <w:sz w:val="28"/>
          <w:szCs w:val="28"/>
          <w:lang w:val="kk-KZ"/>
        </w:rPr>
        <w:t>іс-әрекет алаңы</w:t>
      </w:r>
      <w:r w:rsidR="00097FBA" w:rsidRPr="001D19CD">
        <w:rPr>
          <w:rFonts w:ascii="Times New Roman" w:hAnsi="Times New Roman" w:cs="Times New Roman"/>
          <w:sz w:val="28"/>
          <w:szCs w:val="28"/>
          <w:lang w:val="kk-KZ"/>
        </w:rPr>
        <w:t>, яғни қорғауға, сақтауға, тіпті қанмен бекітуге тиіс аймақ ретінде сипатталады. «Түн ұйықтамадым, күндіз отырмадым. Қызыл қанымды төгіп, қара терімді ағыздым... Елге күш бердім»</w:t>
      </w:r>
      <w:r w:rsidR="00E2617B" w:rsidRPr="001D19CD">
        <w:rPr>
          <w:rFonts w:ascii="Times New Roman" w:hAnsi="Times New Roman" w:cs="Times New Roman"/>
          <w:kern w:val="2"/>
          <w:sz w:val="24"/>
          <w:szCs w:val="24"/>
          <w:lang w:val="kk-KZ"/>
        </w:rPr>
        <w:t xml:space="preserve"> </w:t>
      </w:r>
      <w:r w:rsidR="00E2617B" w:rsidRPr="001D19CD">
        <w:rPr>
          <w:rFonts w:ascii="Times New Roman" w:hAnsi="Times New Roman" w:cs="Times New Roman"/>
          <w:kern w:val="2"/>
          <w:sz w:val="28"/>
          <w:szCs w:val="28"/>
          <w:lang w:val="kk-KZ"/>
        </w:rPr>
        <w:t>[63</w:t>
      </w:r>
      <w:r w:rsidR="007E1D22" w:rsidRPr="001D19CD">
        <w:rPr>
          <w:rFonts w:ascii="Times New Roman" w:hAnsi="Times New Roman" w:cs="Times New Roman"/>
          <w:kern w:val="2"/>
          <w:sz w:val="28"/>
          <w:szCs w:val="28"/>
          <w:lang w:val="kk-KZ"/>
        </w:rPr>
        <w:t>, б.121</w:t>
      </w:r>
      <w:r w:rsidR="00E2617B" w:rsidRPr="001D19CD">
        <w:rPr>
          <w:rFonts w:ascii="Times New Roman" w:hAnsi="Times New Roman" w:cs="Times New Roman"/>
          <w:kern w:val="2"/>
          <w:sz w:val="28"/>
          <w:szCs w:val="28"/>
          <w:lang w:val="kk-KZ"/>
        </w:rPr>
        <w:t>]</w:t>
      </w:r>
      <w:r w:rsidR="00097FBA" w:rsidRPr="001D19CD">
        <w:rPr>
          <w:rFonts w:ascii="Times New Roman" w:hAnsi="Times New Roman" w:cs="Times New Roman"/>
          <w:sz w:val="28"/>
          <w:szCs w:val="28"/>
          <w:lang w:val="kk-KZ"/>
        </w:rPr>
        <w:t xml:space="preserve"> деген жолдар туған жерге деген сүйіспеншіліктің еңбек пен ерлік арқылы дәлелденетінін көрсетеді. Егер Күлтегін жырларында кеңістік – тұрақтылық пен мәңгіліктің нышаны болса, Тоныкөк жырында ол – қозғалыс пен қаһармандықтың аренасы. Осы тұрғыдан алғанда, ежелгі түркілердің </w:t>
      </w:r>
      <w:r w:rsidR="00097FBA" w:rsidRPr="001D19CD">
        <w:rPr>
          <w:rStyle w:val="afe"/>
          <w:rFonts w:ascii="Times New Roman" w:hAnsi="Times New Roman" w:cs="Times New Roman"/>
          <w:i w:val="0"/>
          <w:sz w:val="28"/>
          <w:szCs w:val="28"/>
          <w:lang w:val="kk-KZ"/>
        </w:rPr>
        <w:t>«Туған жер»</w:t>
      </w:r>
      <w:r w:rsidR="00097FBA" w:rsidRPr="001D19CD">
        <w:rPr>
          <w:rFonts w:ascii="Times New Roman" w:hAnsi="Times New Roman" w:cs="Times New Roman"/>
          <w:sz w:val="28"/>
          <w:szCs w:val="28"/>
          <w:lang w:val="kk-KZ"/>
        </w:rPr>
        <w:t xml:space="preserve"> концептісі </w:t>
      </w:r>
      <w:r w:rsidR="00097FBA" w:rsidRPr="001D19CD">
        <w:rPr>
          <w:rStyle w:val="a7"/>
          <w:rFonts w:ascii="Times New Roman" w:hAnsi="Times New Roman" w:cs="Times New Roman"/>
          <w:b w:val="0"/>
          <w:sz w:val="28"/>
          <w:szCs w:val="28"/>
          <w:lang w:val="kk-KZ"/>
        </w:rPr>
        <w:t>кеңістік пен уақыттың тұтастығы</w:t>
      </w:r>
      <w:r w:rsidR="00097FBA" w:rsidRPr="001D19CD">
        <w:rPr>
          <w:rFonts w:ascii="Times New Roman" w:hAnsi="Times New Roman" w:cs="Times New Roman"/>
          <w:sz w:val="28"/>
          <w:szCs w:val="28"/>
          <w:lang w:val="kk-KZ"/>
        </w:rPr>
        <w:t xml:space="preserve"> ретінде көрініс табады. Кеңістік – қасиетті және тарихи, уақыт – мәңгілік пен сабақтастықты бейнелейді. Ел мен жердің жоғалуы – уақыттың бұзылуы, оны сақтау – рухани мәңгілікті сақтау деген идея қалыптасқан. Орхон дәуіріндегі идея кейінгі түркі-қазақ әдебиетінде жаңаша философиялық реңк алады. Махмұд Қашқари, Жүсіп Баласағұн, </w:t>
      </w:r>
      <w:r w:rsidR="00DF7711" w:rsidRPr="001D19CD">
        <w:rPr>
          <w:rFonts w:ascii="Times New Roman" w:hAnsi="Times New Roman" w:cs="Times New Roman"/>
          <w:bCs/>
          <w:sz w:val="28"/>
          <w:szCs w:val="28"/>
          <w:lang w:val="kk-KZ"/>
        </w:rPr>
        <w:t>Ахмет Иасауи</w:t>
      </w:r>
      <w:r w:rsidR="00DF7711" w:rsidRPr="001D19CD">
        <w:rPr>
          <w:rFonts w:ascii="Times New Roman" w:hAnsi="Times New Roman" w:cs="Times New Roman"/>
          <w:sz w:val="28"/>
          <w:szCs w:val="28"/>
          <w:lang w:val="kk-KZ"/>
        </w:rPr>
        <w:t xml:space="preserve"> </w:t>
      </w:r>
      <w:r w:rsidR="00097FBA" w:rsidRPr="001D19CD">
        <w:rPr>
          <w:rFonts w:ascii="Times New Roman" w:hAnsi="Times New Roman" w:cs="Times New Roman"/>
          <w:sz w:val="28"/>
          <w:szCs w:val="28"/>
          <w:lang w:val="kk-KZ"/>
        </w:rPr>
        <w:t xml:space="preserve">және Сүлеймен Бақырғани еңбектерінде «туған жер» ұғымы кең мағыналық өріске еніп, тілдік, саяси және рухани кеңістіктің белгісіне айналады. </w:t>
      </w:r>
      <w:r w:rsidR="00097FBA" w:rsidRPr="001D19CD">
        <w:rPr>
          <w:rStyle w:val="a7"/>
          <w:rFonts w:ascii="Times New Roman" w:hAnsi="Times New Roman" w:cs="Times New Roman"/>
          <w:b w:val="0"/>
          <w:sz w:val="28"/>
          <w:szCs w:val="28"/>
          <w:lang w:val="kk-KZ"/>
        </w:rPr>
        <w:t>Махмұд Қашқари</w:t>
      </w:r>
      <w:r w:rsidR="00097FBA" w:rsidRPr="001D19CD">
        <w:rPr>
          <w:rFonts w:ascii="Times New Roman" w:hAnsi="Times New Roman" w:cs="Times New Roman"/>
          <w:sz w:val="28"/>
          <w:szCs w:val="28"/>
          <w:lang w:val="kk-KZ"/>
        </w:rPr>
        <w:t xml:space="preserve"> үшін туған жер – </w:t>
      </w:r>
      <w:r w:rsidR="00097FBA" w:rsidRPr="001D19CD">
        <w:rPr>
          <w:rStyle w:val="afe"/>
          <w:rFonts w:ascii="Times New Roman" w:hAnsi="Times New Roman" w:cs="Times New Roman"/>
          <w:i w:val="0"/>
          <w:sz w:val="28"/>
          <w:szCs w:val="28"/>
          <w:lang w:val="kk-KZ"/>
        </w:rPr>
        <w:t>тіл мен мәдениеттің шекарасы</w:t>
      </w:r>
      <w:r w:rsidR="00097FBA" w:rsidRPr="001D19CD">
        <w:rPr>
          <w:rFonts w:ascii="Times New Roman" w:hAnsi="Times New Roman" w:cs="Times New Roman"/>
          <w:i/>
          <w:sz w:val="28"/>
          <w:szCs w:val="28"/>
          <w:lang w:val="kk-KZ"/>
        </w:rPr>
        <w:t>.</w:t>
      </w:r>
      <w:r w:rsidR="00097FBA" w:rsidRPr="001D19CD">
        <w:rPr>
          <w:rFonts w:ascii="Times New Roman" w:hAnsi="Times New Roman" w:cs="Times New Roman"/>
          <w:sz w:val="28"/>
          <w:szCs w:val="28"/>
          <w:lang w:val="kk-KZ"/>
        </w:rPr>
        <w:t xml:space="preserve"> Ол түркі тайпаларының қалаларын, өзен-көлдерін, даласын аралап, «Диуани лұғат ат-түркіде» туған жер ұғымын тіл мен халықтың рухани тұтастығы арқылы көрсетеді. Туған жердің құдіреті тіл бірлігі мен сөз киесінде жатыр. </w:t>
      </w:r>
      <w:r w:rsidR="00097FBA" w:rsidRPr="001D19CD">
        <w:rPr>
          <w:rStyle w:val="a7"/>
          <w:rFonts w:ascii="Times New Roman" w:hAnsi="Times New Roman" w:cs="Times New Roman"/>
          <w:b w:val="0"/>
          <w:sz w:val="28"/>
          <w:szCs w:val="28"/>
          <w:lang w:val="kk-KZ"/>
        </w:rPr>
        <w:t>Жүсіп Баласағұнның</w:t>
      </w:r>
      <w:r w:rsidR="00097FBA" w:rsidRPr="001D19CD">
        <w:rPr>
          <w:rFonts w:ascii="Times New Roman" w:hAnsi="Times New Roman" w:cs="Times New Roman"/>
          <w:sz w:val="28"/>
          <w:szCs w:val="28"/>
          <w:lang w:val="kk-KZ"/>
        </w:rPr>
        <w:t xml:space="preserve"> «Құтты білік» дастанында туған жер – әділет орнаған </w:t>
      </w:r>
      <w:r w:rsidR="00097FBA" w:rsidRPr="001D19CD">
        <w:rPr>
          <w:rStyle w:val="afe"/>
          <w:rFonts w:ascii="Times New Roman" w:hAnsi="Times New Roman" w:cs="Times New Roman"/>
          <w:i w:val="0"/>
          <w:sz w:val="28"/>
          <w:szCs w:val="28"/>
          <w:lang w:val="kk-KZ"/>
        </w:rPr>
        <w:t>мемлекеттік кеңістік</w:t>
      </w:r>
      <w:r w:rsidR="00097FBA" w:rsidRPr="001D19CD">
        <w:rPr>
          <w:rFonts w:ascii="Times New Roman" w:hAnsi="Times New Roman" w:cs="Times New Roman"/>
          <w:i/>
          <w:sz w:val="28"/>
          <w:szCs w:val="28"/>
          <w:lang w:val="kk-KZ"/>
        </w:rPr>
        <w:t>.</w:t>
      </w:r>
      <w:r w:rsidR="00097FBA" w:rsidRPr="001D19CD">
        <w:rPr>
          <w:rFonts w:ascii="Times New Roman" w:hAnsi="Times New Roman" w:cs="Times New Roman"/>
          <w:sz w:val="28"/>
          <w:szCs w:val="28"/>
          <w:lang w:val="kk-KZ"/>
        </w:rPr>
        <w:t xml:space="preserve"> Елдің «құтты» болуы оның табиғатына емес, билеушінің әділдігі мен халықтың ізгілігіне байланысты. Демек, туған жер – әлеуметтік және моральдық кеңістік, әділет пен тәртіп орнаған қоғам бейнесі. Кеңістік – адамзаттың рухани кемелдену сатысы. </w:t>
      </w:r>
      <w:r w:rsidR="00DF7711" w:rsidRPr="001D19CD">
        <w:rPr>
          <w:rFonts w:ascii="Times New Roman" w:hAnsi="Times New Roman" w:cs="Times New Roman"/>
          <w:bCs/>
          <w:sz w:val="28"/>
          <w:szCs w:val="28"/>
          <w:lang w:val="kk-KZ"/>
        </w:rPr>
        <w:t>Ахмет Иасауи</w:t>
      </w:r>
      <w:r w:rsidR="00DF7711" w:rsidRPr="001D19CD">
        <w:rPr>
          <w:rFonts w:ascii="Times New Roman" w:hAnsi="Times New Roman" w:cs="Times New Roman"/>
          <w:sz w:val="28"/>
          <w:szCs w:val="28"/>
          <w:lang w:val="kk-KZ"/>
        </w:rPr>
        <w:t xml:space="preserve"> </w:t>
      </w:r>
      <w:r w:rsidR="00097FBA" w:rsidRPr="001D19CD">
        <w:rPr>
          <w:rStyle w:val="a7"/>
          <w:rFonts w:ascii="Times New Roman" w:hAnsi="Times New Roman" w:cs="Times New Roman"/>
          <w:b w:val="0"/>
          <w:sz w:val="28"/>
          <w:szCs w:val="28"/>
          <w:lang w:val="kk-KZ"/>
        </w:rPr>
        <w:t>мен Сүлеймен Бақырғани</w:t>
      </w:r>
      <w:r w:rsidR="00097FBA" w:rsidRPr="001D19CD">
        <w:rPr>
          <w:rFonts w:ascii="Times New Roman" w:hAnsi="Times New Roman" w:cs="Times New Roman"/>
          <w:sz w:val="28"/>
          <w:szCs w:val="28"/>
          <w:lang w:val="kk-KZ"/>
        </w:rPr>
        <w:t xml:space="preserve"> еңбектерінде туған жер ұғымы суфизмдік мағына алады. </w:t>
      </w:r>
      <w:r w:rsidR="00DF7711" w:rsidRPr="001D19CD">
        <w:rPr>
          <w:rFonts w:ascii="Times New Roman" w:hAnsi="Times New Roman" w:cs="Times New Roman"/>
          <w:bCs/>
          <w:sz w:val="28"/>
          <w:szCs w:val="28"/>
          <w:lang w:val="kk-KZ"/>
        </w:rPr>
        <w:t>Ахмет Иасауи</w:t>
      </w:r>
      <w:r w:rsidR="00DF7711" w:rsidRPr="001D19CD">
        <w:rPr>
          <w:rFonts w:ascii="Times New Roman" w:hAnsi="Times New Roman" w:cs="Times New Roman"/>
          <w:sz w:val="28"/>
          <w:szCs w:val="28"/>
          <w:lang w:val="kk-KZ"/>
        </w:rPr>
        <w:t xml:space="preserve"> </w:t>
      </w:r>
      <w:r w:rsidR="00097FBA" w:rsidRPr="001D19CD">
        <w:rPr>
          <w:rFonts w:ascii="Times New Roman" w:hAnsi="Times New Roman" w:cs="Times New Roman"/>
          <w:sz w:val="28"/>
          <w:szCs w:val="28"/>
          <w:lang w:val="kk-KZ"/>
        </w:rPr>
        <w:t xml:space="preserve">үшін дүние – </w:t>
      </w:r>
      <w:r w:rsidR="00097FBA" w:rsidRPr="001D19CD">
        <w:rPr>
          <w:rStyle w:val="afe"/>
          <w:rFonts w:ascii="Times New Roman" w:hAnsi="Times New Roman" w:cs="Times New Roman"/>
          <w:i w:val="0"/>
          <w:sz w:val="28"/>
          <w:szCs w:val="28"/>
          <w:lang w:val="kk-KZ"/>
        </w:rPr>
        <w:t>уақытша мекен</w:t>
      </w:r>
      <w:r w:rsidR="00097FBA" w:rsidRPr="001D19CD">
        <w:rPr>
          <w:rFonts w:ascii="Times New Roman" w:hAnsi="Times New Roman" w:cs="Times New Roman"/>
          <w:sz w:val="28"/>
          <w:szCs w:val="28"/>
          <w:lang w:val="kk-KZ"/>
        </w:rPr>
        <w:t xml:space="preserve">, рухани кемелдікке бастайтын өткінші кеңістік. «Жер үстінен жер асты артық маған» деген жолы арқылы ол рухани әлемге оралуды, мәңгілік мекенге </w:t>
      </w:r>
      <w:r w:rsidRPr="001D19CD">
        <w:rPr>
          <w:rFonts w:ascii="Times New Roman" w:hAnsi="Times New Roman" w:cs="Times New Roman"/>
          <w:sz w:val="28"/>
          <w:szCs w:val="28"/>
          <w:lang w:val="kk-KZ"/>
        </w:rPr>
        <w:t>-</w:t>
      </w:r>
      <w:r w:rsidR="00097FBA" w:rsidRPr="001D19CD">
        <w:rPr>
          <w:rFonts w:ascii="Times New Roman" w:hAnsi="Times New Roman" w:cs="Times New Roman"/>
          <w:sz w:val="28"/>
          <w:szCs w:val="28"/>
          <w:lang w:val="kk-KZ"/>
        </w:rPr>
        <w:t xml:space="preserve"> </w:t>
      </w:r>
      <w:r w:rsidR="004D73F9" w:rsidRPr="001D19CD">
        <w:rPr>
          <w:rFonts w:ascii="Times New Roman" w:hAnsi="Times New Roman" w:cs="Times New Roman"/>
          <w:sz w:val="28"/>
          <w:szCs w:val="28"/>
          <w:lang w:val="kk-KZ"/>
        </w:rPr>
        <w:t>«</w:t>
      </w:r>
      <w:r w:rsidR="00097FBA" w:rsidRPr="001D19CD">
        <w:rPr>
          <w:rFonts w:ascii="Times New Roman" w:hAnsi="Times New Roman" w:cs="Times New Roman"/>
          <w:sz w:val="28"/>
          <w:szCs w:val="28"/>
          <w:lang w:val="kk-KZ"/>
        </w:rPr>
        <w:t>рухани отанына</w:t>
      </w:r>
      <w:r w:rsidR="004D73F9" w:rsidRPr="001D19CD">
        <w:rPr>
          <w:rFonts w:ascii="Times New Roman" w:hAnsi="Times New Roman" w:cs="Times New Roman"/>
          <w:sz w:val="28"/>
          <w:szCs w:val="28"/>
          <w:lang w:val="kk-KZ"/>
        </w:rPr>
        <w:t>»</w:t>
      </w:r>
      <w:r w:rsidR="00097FBA" w:rsidRPr="001D19CD">
        <w:rPr>
          <w:rFonts w:ascii="Times New Roman" w:hAnsi="Times New Roman" w:cs="Times New Roman"/>
          <w:sz w:val="28"/>
          <w:szCs w:val="28"/>
          <w:lang w:val="kk-KZ"/>
        </w:rPr>
        <w:t xml:space="preserve"> бет алуды бейнелейді. Ал </w:t>
      </w:r>
      <w:r w:rsidR="004D73F9" w:rsidRPr="001D19CD">
        <w:rPr>
          <w:rFonts w:ascii="Times New Roman" w:hAnsi="Times New Roman" w:cs="Times New Roman"/>
          <w:sz w:val="28"/>
          <w:szCs w:val="28"/>
          <w:lang w:val="kk-KZ"/>
        </w:rPr>
        <w:t>С.</w:t>
      </w:r>
      <w:r w:rsidR="00097FBA" w:rsidRPr="001D19CD">
        <w:rPr>
          <w:rFonts w:ascii="Times New Roman" w:hAnsi="Times New Roman" w:cs="Times New Roman"/>
          <w:sz w:val="28"/>
          <w:szCs w:val="28"/>
          <w:lang w:val="kk-KZ"/>
        </w:rPr>
        <w:t xml:space="preserve">Бақырғани туған жерді </w:t>
      </w:r>
      <w:r w:rsidR="004D73F9" w:rsidRPr="001D19CD">
        <w:rPr>
          <w:rFonts w:ascii="Times New Roman" w:hAnsi="Times New Roman" w:cs="Times New Roman"/>
          <w:sz w:val="28"/>
          <w:szCs w:val="28"/>
          <w:lang w:val="kk-KZ"/>
        </w:rPr>
        <w:t>«</w:t>
      </w:r>
      <w:r w:rsidR="00097FBA" w:rsidRPr="001D19CD">
        <w:rPr>
          <w:rFonts w:ascii="Times New Roman" w:hAnsi="Times New Roman" w:cs="Times New Roman"/>
          <w:sz w:val="28"/>
          <w:szCs w:val="28"/>
          <w:lang w:val="kk-KZ"/>
        </w:rPr>
        <w:t>сапардағы қонақ үй</w:t>
      </w:r>
      <w:r w:rsidR="004D73F9" w:rsidRPr="001D19CD">
        <w:rPr>
          <w:rFonts w:ascii="Times New Roman" w:hAnsi="Times New Roman" w:cs="Times New Roman"/>
          <w:sz w:val="28"/>
          <w:szCs w:val="28"/>
          <w:lang w:val="kk-KZ"/>
        </w:rPr>
        <w:t>»</w:t>
      </w:r>
      <w:r w:rsidR="00097FBA" w:rsidRPr="001D19CD">
        <w:rPr>
          <w:rFonts w:ascii="Times New Roman" w:hAnsi="Times New Roman" w:cs="Times New Roman"/>
          <w:sz w:val="28"/>
          <w:szCs w:val="28"/>
          <w:lang w:val="kk-KZ"/>
        </w:rPr>
        <w:t xml:space="preserve"> ретінде суреттеп, адам өмірінің өткіншілігін еске салады. Осы арқылы ол мәңгілік туған жер – ахиреттік мекен, рухани тұтастықтың мекені екенін айқындайды. Осы төрт ғұламаның көзқарастарын салыстырмалы түрде қарастырғанда, </w:t>
      </w:r>
      <w:r w:rsidR="00097FBA" w:rsidRPr="001D19CD">
        <w:rPr>
          <w:rStyle w:val="afe"/>
          <w:rFonts w:ascii="Times New Roman" w:hAnsi="Times New Roman" w:cs="Times New Roman"/>
          <w:i w:val="0"/>
          <w:sz w:val="28"/>
          <w:szCs w:val="28"/>
          <w:lang w:val="kk-KZ"/>
        </w:rPr>
        <w:t>«Туған жер»</w:t>
      </w:r>
      <w:r w:rsidR="00097FBA" w:rsidRPr="001D19CD">
        <w:rPr>
          <w:rFonts w:ascii="Times New Roman" w:hAnsi="Times New Roman" w:cs="Times New Roman"/>
          <w:i/>
          <w:sz w:val="28"/>
          <w:szCs w:val="28"/>
          <w:lang w:val="kk-KZ"/>
        </w:rPr>
        <w:t xml:space="preserve"> </w:t>
      </w:r>
      <w:r w:rsidR="00097FBA" w:rsidRPr="001D19CD">
        <w:rPr>
          <w:rFonts w:ascii="Times New Roman" w:hAnsi="Times New Roman" w:cs="Times New Roman"/>
          <w:sz w:val="28"/>
          <w:szCs w:val="28"/>
          <w:lang w:val="kk-KZ"/>
        </w:rPr>
        <w:t>концептісінің бірнеше қабаттан тұратынын көреміз:</w:t>
      </w:r>
      <w:r w:rsidR="001B13A5" w:rsidRPr="001D19CD">
        <w:rPr>
          <w:rFonts w:ascii="Times New Roman" w:hAnsi="Times New Roman" w:cs="Times New Roman"/>
          <w:sz w:val="28"/>
          <w:szCs w:val="28"/>
          <w:lang w:val="kk-KZ"/>
        </w:rPr>
        <w:t xml:space="preserve"> </w:t>
      </w:r>
      <w:r w:rsidRPr="001D19CD">
        <w:rPr>
          <w:rFonts w:ascii="Times New Roman" w:hAnsi="Times New Roman" w:cs="Times New Roman"/>
          <w:sz w:val="28"/>
          <w:szCs w:val="28"/>
          <w:lang w:val="kk-KZ"/>
        </w:rPr>
        <w:t xml:space="preserve"> М.</w:t>
      </w:r>
      <w:r w:rsidR="00097FBA" w:rsidRPr="001D19CD">
        <w:rPr>
          <w:rStyle w:val="a7"/>
          <w:rFonts w:ascii="Times New Roman" w:hAnsi="Times New Roman" w:cs="Times New Roman"/>
          <w:b w:val="0"/>
          <w:sz w:val="28"/>
          <w:szCs w:val="28"/>
          <w:lang w:val="kk-KZ"/>
        </w:rPr>
        <w:t>Қашқарида</w:t>
      </w:r>
      <w:r w:rsidR="00097FBA" w:rsidRPr="001D19CD">
        <w:rPr>
          <w:rFonts w:ascii="Times New Roman" w:hAnsi="Times New Roman" w:cs="Times New Roman"/>
          <w:sz w:val="28"/>
          <w:szCs w:val="28"/>
          <w:lang w:val="kk-KZ"/>
        </w:rPr>
        <w:t xml:space="preserve"> – туған жер тіл мен мәдениеттің картасы, рухани сәйкестік кеңістігі;</w:t>
      </w:r>
      <w:r w:rsidRPr="001D19CD">
        <w:rPr>
          <w:rFonts w:ascii="Times New Roman" w:hAnsi="Times New Roman" w:cs="Times New Roman"/>
          <w:sz w:val="28"/>
          <w:szCs w:val="28"/>
          <w:lang w:val="kk-KZ"/>
        </w:rPr>
        <w:t xml:space="preserve"> </w:t>
      </w:r>
      <w:r w:rsidR="00097FBA" w:rsidRPr="001D19CD">
        <w:rPr>
          <w:rFonts w:ascii="Times New Roman" w:hAnsi="Times New Roman" w:cs="Times New Roman"/>
          <w:sz w:val="28"/>
          <w:szCs w:val="28"/>
          <w:lang w:val="kk-KZ"/>
        </w:rPr>
        <w:t xml:space="preserve"> </w:t>
      </w:r>
      <w:r w:rsidR="004D73F9" w:rsidRPr="001D19CD">
        <w:rPr>
          <w:rFonts w:ascii="Times New Roman" w:hAnsi="Times New Roman" w:cs="Times New Roman"/>
          <w:sz w:val="28"/>
          <w:szCs w:val="28"/>
          <w:lang w:val="kk-KZ"/>
        </w:rPr>
        <w:t>Ж.</w:t>
      </w:r>
      <w:r w:rsidR="00097FBA" w:rsidRPr="001D19CD">
        <w:rPr>
          <w:rStyle w:val="a7"/>
          <w:rFonts w:ascii="Times New Roman" w:hAnsi="Times New Roman" w:cs="Times New Roman"/>
          <w:b w:val="0"/>
          <w:sz w:val="28"/>
          <w:szCs w:val="28"/>
          <w:lang w:val="kk-KZ"/>
        </w:rPr>
        <w:t>Баласағұнда</w:t>
      </w:r>
      <w:r w:rsidR="00097FBA" w:rsidRPr="001D19CD">
        <w:rPr>
          <w:rFonts w:ascii="Times New Roman" w:hAnsi="Times New Roman" w:cs="Times New Roman"/>
          <w:sz w:val="28"/>
          <w:szCs w:val="28"/>
          <w:lang w:val="kk-KZ"/>
        </w:rPr>
        <w:t xml:space="preserve"> – әділетті мемлекет пен құт орнаған қоғамның бейнесі;</w:t>
      </w:r>
      <w:r w:rsidRPr="001D19CD">
        <w:rPr>
          <w:rFonts w:ascii="Times New Roman" w:hAnsi="Times New Roman" w:cs="Times New Roman"/>
          <w:sz w:val="28"/>
          <w:szCs w:val="28"/>
          <w:lang w:val="kk-KZ"/>
        </w:rPr>
        <w:t xml:space="preserve"> </w:t>
      </w:r>
      <w:r w:rsidR="004D73F9" w:rsidRPr="001D19CD">
        <w:rPr>
          <w:rFonts w:ascii="Times New Roman" w:hAnsi="Times New Roman" w:cs="Times New Roman"/>
          <w:sz w:val="28"/>
          <w:szCs w:val="28"/>
          <w:lang w:val="kk-KZ"/>
        </w:rPr>
        <w:t>А.</w:t>
      </w:r>
      <w:r w:rsidR="00D80CB5" w:rsidRPr="001D19CD">
        <w:rPr>
          <w:rStyle w:val="a7"/>
          <w:rFonts w:ascii="Times New Roman" w:hAnsi="Times New Roman" w:cs="Times New Roman"/>
          <w:b w:val="0"/>
          <w:sz w:val="28"/>
          <w:szCs w:val="28"/>
          <w:lang w:val="kk-KZ"/>
        </w:rPr>
        <w:t xml:space="preserve">Иасауи </w:t>
      </w:r>
      <w:r w:rsidR="00097FBA" w:rsidRPr="001D19CD">
        <w:rPr>
          <w:rStyle w:val="a7"/>
          <w:rFonts w:ascii="Times New Roman" w:hAnsi="Times New Roman" w:cs="Times New Roman"/>
          <w:b w:val="0"/>
          <w:sz w:val="28"/>
          <w:szCs w:val="28"/>
          <w:lang w:val="kk-KZ"/>
        </w:rPr>
        <w:t xml:space="preserve"> мен </w:t>
      </w:r>
      <w:r w:rsidR="004D73F9" w:rsidRPr="001D19CD">
        <w:rPr>
          <w:rStyle w:val="a7"/>
          <w:rFonts w:ascii="Times New Roman" w:hAnsi="Times New Roman" w:cs="Times New Roman"/>
          <w:b w:val="0"/>
          <w:sz w:val="28"/>
          <w:szCs w:val="28"/>
          <w:lang w:val="kk-KZ"/>
        </w:rPr>
        <w:t>С.</w:t>
      </w:r>
      <w:r w:rsidR="00097FBA" w:rsidRPr="001D19CD">
        <w:rPr>
          <w:rStyle w:val="a7"/>
          <w:rFonts w:ascii="Times New Roman" w:hAnsi="Times New Roman" w:cs="Times New Roman"/>
          <w:b w:val="0"/>
          <w:sz w:val="28"/>
          <w:szCs w:val="28"/>
          <w:lang w:val="kk-KZ"/>
        </w:rPr>
        <w:t>Бақырғанида</w:t>
      </w:r>
      <w:r w:rsidR="00097FBA" w:rsidRPr="001D19CD">
        <w:rPr>
          <w:rFonts w:ascii="Times New Roman" w:hAnsi="Times New Roman" w:cs="Times New Roman"/>
          <w:sz w:val="28"/>
          <w:szCs w:val="28"/>
          <w:lang w:val="kk-KZ"/>
        </w:rPr>
        <w:t xml:space="preserve"> – адам мен Жаратушы арасындағы рухани мекен, мәңгілік үй. Осылайша, «Туған жер» ұғымы түркі әдебиетінде физикалық мекеннен рухани мәнге дейінгі кеңістікті қамтитын </w:t>
      </w:r>
      <w:r w:rsidR="00097FBA" w:rsidRPr="001D19CD">
        <w:rPr>
          <w:rStyle w:val="a7"/>
          <w:rFonts w:ascii="Times New Roman" w:hAnsi="Times New Roman" w:cs="Times New Roman"/>
          <w:b w:val="0"/>
          <w:sz w:val="28"/>
          <w:szCs w:val="28"/>
          <w:lang w:val="kk-KZ"/>
        </w:rPr>
        <w:t>көпқабатты концепт</w:t>
      </w:r>
      <w:r w:rsidR="00097FBA" w:rsidRPr="001D19CD">
        <w:rPr>
          <w:rFonts w:ascii="Times New Roman" w:hAnsi="Times New Roman" w:cs="Times New Roman"/>
          <w:sz w:val="28"/>
          <w:szCs w:val="28"/>
          <w:lang w:val="kk-KZ"/>
        </w:rPr>
        <w:t xml:space="preserve"> ретінде айқындалады. </w:t>
      </w:r>
      <w:r w:rsidRPr="001D19CD">
        <w:rPr>
          <w:rFonts w:ascii="Times New Roman" w:hAnsi="Times New Roman" w:cs="Times New Roman"/>
          <w:sz w:val="28"/>
          <w:szCs w:val="28"/>
          <w:lang w:val="kk-KZ"/>
        </w:rPr>
        <w:t>О</w:t>
      </w:r>
      <w:r w:rsidR="00097FBA" w:rsidRPr="001D19CD">
        <w:rPr>
          <w:rFonts w:ascii="Times New Roman" w:hAnsi="Times New Roman" w:cs="Times New Roman"/>
          <w:sz w:val="28"/>
          <w:szCs w:val="28"/>
          <w:lang w:val="kk-KZ"/>
        </w:rPr>
        <w:t>сы идея</w:t>
      </w:r>
      <w:r w:rsidRPr="001D19CD">
        <w:rPr>
          <w:rFonts w:ascii="Times New Roman" w:hAnsi="Times New Roman" w:cs="Times New Roman"/>
          <w:sz w:val="28"/>
          <w:szCs w:val="28"/>
          <w:lang w:val="kk-KZ"/>
        </w:rPr>
        <w:t xml:space="preserve">ны сабақтастыратын - </w:t>
      </w:r>
      <w:r w:rsidR="00097FBA" w:rsidRPr="001D19CD">
        <w:rPr>
          <w:rStyle w:val="afe"/>
          <w:rFonts w:ascii="Times New Roman" w:hAnsi="Times New Roman" w:cs="Times New Roman"/>
          <w:sz w:val="28"/>
          <w:szCs w:val="28"/>
          <w:lang w:val="kk-KZ"/>
        </w:rPr>
        <w:t>сағыныш сарыны</w:t>
      </w:r>
      <w:r w:rsidRPr="001D19CD">
        <w:rPr>
          <w:rStyle w:val="afe"/>
          <w:rFonts w:ascii="Times New Roman" w:hAnsi="Times New Roman" w:cs="Times New Roman"/>
          <w:sz w:val="28"/>
          <w:szCs w:val="28"/>
          <w:lang w:val="kk-KZ"/>
        </w:rPr>
        <w:t xml:space="preserve">, </w:t>
      </w:r>
      <w:r w:rsidR="00097FBA" w:rsidRPr="001D19CD">
        <w:rPr>
          <w:rFonts w:ascii="Times New Roman" w:hAnsi="Times New Roman" w:cs="Times New Roman"/>
          <w:sz w:val="28"/>
          <w:szCs w:val="28"/>
          <w:lang w:val="kk-KZ"/>
        </w:rPr>
        <w:t>«туған жерге» деген сүйіспеншілік пен рухани байланыстан туындайтын эмоционалды-</w:t>
      </w:r>
      <w:r w:rsidR="00097FBA" w:rsidRPr="001D19CD">
        <w:rPr>
          <w:rFonts w:ascii="Times New Roman" w:hAnsi="Times New Roman" w:cs="Times New Roman"/>
          <w:sz w:val="28"/>
          <w:szCs w:val="28"/>
          <w:lang w:val="kk-KZ"/>
        </w:rPr>
        <w:lastRenderedPageBreak/>
        <w:t xml:space="preserve">философиялық сезім ретінде көрініс табады. Орхон жазбаларында сағыныш </w:t>
      </w:r>
      <w:r w:rsidR="00BD43F6" w:rsidRPr="001D19CD">
        <w:rPr>
          <w:rFonts w:ascii="Times New Roman" w:hAnsi="Times New Roman" w:cs="Times New Roman"/>
          <w:sz w:val="28"/>
          <w:szCs w:val="28"/>
          <w:lang w:val="kk-KZ"/>
        </w:rPr>
        <w:t xml:space="preserve">- </w:t>
      </w:r>
      <w:r w:rsidR="00097FBA" w:rsidRPr="001D19CD">
        <w:rPr>
          <w:rFonts w:ascii="Times New Roman" w:hAnsi="Times New Roman" w:cs="Times New Roman"/>
          <w:sz w:val="28"/>
          <w:szCs w:val="28"/>
          <w:lang w:val="kk-KZ"/>
        </w:rPr>
        <w:t xml:space="preserve">ел бірлігін жоғалтудан туған </w:t>
      </w:r>
      <w:r w:rsidR="00097FBA" w:rsidRPr="001D19CD">
        <w:rPr>
          <w:rStyle w:val="a7"/>
          <w:rFonts w:ascii="Times New Roman" w:hAnsi="Times New Roman" w:cs="Times New Roman"/>
          <w:b w:val="0"/>
          <w:sz w:val="28"/>
          <w:szCs w:val="28"/>
          <w:lang w:val="kk-KZ"/>
        </w:rPr>
        <w:t>қаһармандық мұң</w:t>
      </w:r>
      <w:r w:rsidR="00097FBA" w:rsidRPr="001D19CD">
        <w:rPr>
          <w:rFonts w:ascii="Times New Roman" w:hAnsi="Times New Roman" w:cs="Times New Roman"/>
          <w:sz w:val="28"/>
          <w:szCs w:val="28"/>
          <w:lang w:val="kk-KZ"/>
        </w:rPr>
        <w:t>, Күлтегіннің «Өкінесің!» деген сөзінде елін жоғалтқан халықты</w:t>
      </w:r>
      <w:r w:rsidRPr="001D19CD">
        <w:rPr>
          <w:rFonts w:ascii="Times New Roman" w:hAnsi="Times New Roman" w:cs="Times New Roman"/>
          <w:sz w:val="28"/>
          <w:szCs w:val="28"/>
          <w:lang w:val="kk-KZ"/>
        </w:rPr>
        <w:t xml:space="preserve"> </w:t>
      </w:r>
      <w:r w:rsidR="00097FBA" w:rsidRPr="001D19CD">
        <w:rPr>
          <w:rFonts w:ascii="Times New Roman" w:hAnsi="Times New Roman" w:cs="Times New Roman"/>
          <w:sz w:val="28"/>
          <w:szCs w:val="28"/>
          <w:lang w:val="kk-KZ"/>
        </w:rPr>
        <w:t xml:space="preserve">көреміз. </w:t>
      </w:r>
      <w:r w:rsidRPr="001D19CD">
        <w:rPr>
          <w:rFonts w:ascii="Times New Roman" w:hAnsi="Times New Roman" w:cs="Times New Roman"/>
          <w:sz w:val="28"/>
          <w:szCs w:val="28"/>
          <w:lang w:val="kk-KZ"/>
        </w:rPr>
        <w:t>М.</w:t>
      </w:r>
      <w:r w:rsidR="00097FBA" w:rsidRPr="001D19CD">
        <w:rPr>
          <w:rFonts w:ascii="Times New Roman" w:hAnsi="Times New Roman" w:cs="Times New Roman"/>
          <w:sz w:val="28"/>
          <w:szCs w:val="28"/>
          <w:lang w:val="kk-KZ"/>
        </w:rPr>
        <w:t xml:space="preserve">Қашқарида сағыныш </w:t>
      </w:r>
      <w:r w:rsidR="00BD43F6" w:rsidRPr="001D19CD">
        <w:rPr>
          <w:rFonts w:ascii="Times New Roman" w:hAnsi="Times New Roman" w:cs="Times New Roman"/>
          <w:sz w:val="28"/>
          <w:szCs w:val="28"/>
          <w:lang w:val="kk-KZ"/>
        </w:rPr>
        <w:t>-</w:t>
      </w:r>
      <w:r w:rsidR="00097FBA" w:rsidRPr="001D19CD">
        <w:rPr>
          <w:rFonts w:ascii="Times New Roman" w:hAnsi="Times New Roman" w:cs="Times New Roman"/>
          <w:sz w:val="28"/>
          <w:szCs w:val="28"/>
          <w:lang w:val="kk-KZ"/>
        </w:rPr>
        <w:t xml:space="preserve"> </w:t>
      </w:r>
      <w:r w:rsidR="00097FBA" w:rsidRPr="001D19CD">
        <w:rPr>
          <w:rStyle w:val="afe"/>
          <w:rFonts w:ascii="Times New Roman" w:hAnsi="Times New Roman" w:cs="Times New Roman"/>
          <w:i w:val="0"/>
          <w:iCs w:val="0"/>
          <w:sz w:val="28"/>
          <w:szCs w:val="28"/>
          <w:lang w:val="kk-KZ"/>
        </w:rPr>
        <w:t>жоғалған тілдік бірлікке</w:t>
      </w:r>
      <w:r w:rsidR="00097FBA" w:rsidRPr="001D19CD">
        <w:rPr>
          <w:rFonts w:ascii="Times New Roman" w:hAnsi="Times New Roman" w:cs="Times New Roman"/>
          <w:i/>
          <w:iCs/>
          <w:sz w:val="28"/>
          <w:szCs w:val="28"/>
          <w:lang w:val="kk-KZ"/>
        </w:rPr>
        <w:t xml:space="preserve">, </w:t>
      </w:r>
      <w:r w:rsidR="00097FBA" w:rsidRPr="001D19CD">
        <w:rPr>
          <w:rStyle w:val="afe"/>
          <w:rFonts w:ascii="Times New Roman" w:hAnsi="Times New Roman" w:cs="Times New Roman"/>
          <w:i w:val="0"/>
          <w:iCs w:val="0"/>
          <w:sz w:val="28"/>
          <w:szCs w:val="28"/>
          <w:lang w:val="kk-KZ"/>
        </w:rPr>
        <w:t>мәдени тұтастыққа</w:t>
      </w:r>
      <w:r w:rsidR="00554DD8" w:rsidRPr="001D19CD">
        <w:rPr>
          <w:rStyle w:val="afe"/>
          <w:rFonts w:ascii="Times New Roman" w:hAnsi="Times New Roman" w:cs="Times New Roman"/>
          <w:sz w:val="28"/>
          <w:szCs w:val="28"/>
          <w:lang w:val="kk-KZ"/>
        </w:rPr>
        <w:t xml:space="preserve"> </w:t>
      </w:r>
      <w:r w:rsidR="00097FBA" w:rsidRPr="001D19CD">
        <w:rPr>
          <w:rFonts w:ascii="Times New Roman" w:hAnsi="Times New Roman" w:cs="Times New Roman"/>
          <w:sz w:val="28"/>
          <w:szCs w:val="28"/>
          <w:lang w:val="kk-KZ"/>
        </w:rPr>
        <w:t xml:space="preserve">деген </w:t>
      </w:r>
      <w:r w:rsidR="00097FBA" w:rsidRPr="001D19CD">
        <w:rPr>
          <w:rStyle w:val="a7"/>
          <w:rFonts w:ascii="Times New Roman" w:hAnsi="Times New Roman" w:cs="Times New Roman"/>
          <w:b w:val="0"/>
          <w:sz w:val="28"/>
          <w:szCs w:val="28"/>
          <w:lang w:val="kk-KZ"/>
        </w:rPr>
        <w:t>ғылыми мұң</w:t>
      </w:r>
      <w:r w:rsidR="00097FBA" w:rsidRPr="001D19CD">
        <w:rPr>
          <w:rFonts w:ascii="Times New Roman" w:hAnsi="Times New Roman" w:cs="Times New Roman"/>
          <w:sz w:val="28"/>
          <w:szCs w:val="28"/>
          <w:lang w:val="kk-KZ"/>
        </w:rPr>
        <w:t xml:space="preserve"> түрінде бейнеленеді. </w:t>
      </w:r>
      <w:r w:rsidR="00554DD8" w:rsidRPr="001D19CD">
        <w:rPr>
          <w:rFonts w:ascii="Times New Roman" w:hAnsi="Times New Roman" w:cs="Times New Roman"/>
          <w:sz w:val="28"/>
          <w:szCs w:val="28"/>
          <w:lang w:val="kk-KZ"/>
        </w:rPr>
        <w:t>Ж.</w:t>
      </w:r>
      <w:r w:rsidR="00097FBA" w:rsidRPr="001D19CD">
        <w:rPr>
          <w:rFonts w:ascii="Times New Roman" w:hAnsi="Times New Roman" w:cs="Times New Roman"/>
          <w:sz w:val="28"/>
          <w:szCs w:val="28"/>
          <w:lang w:val="kk-KZ"/>
        </w:rPr>
        <w:t xml:space="preserve">Баласағұнда сезім </w:t>
      </w:r>
      <w:r w:rsidR="00BD43F6" w:rsidRPr="001D19CD">
        <w:rPr>
          <w:rFonts w:ascii="Times New Roman" w:hAnsi="Times New Roman" w:cs="Times New Roman"/>
          <w:i/>
          <w:iCs/>
          <w:sz w:val="28"/>
          <w:szCs w:val="28"/>
          <w:lang w:val="kk-KZ"/>
        </w:rPr>
        <w:t>-</w:t>
      </w:r>
      <w:r w:rsidR="00097FBA" w:rsidRPr="001D19CD">
        <w:rPr>
          <w:rFonts w:ascii="Times New Roman" w:hAnsi="Times New Roman" w:cs="Times New Roman"/>
          <w:i/>
          <w:iCs/>
          <w:sz w:val="28"/>
          <w:szCs w:val="28"/>
          <w:lang w:val="kk-KZ"/>
        </w:rPr>
        <w:t xml:space="preserve"> </w:t>
      </w:r>
      <w:r w:rsidR="00097FBA" w:rsidRPr="001D19CD">
        <w:rPr>
          <w:rStyle w:val="afe"/>
          <w:rFonts w:ascii="Times New Roman" w:hAnsi="Times New Roman" w:cs="Times New Roman"/>
          <w:i w:val="0"/>
          <w:iCs w:val="0"/>
          <w:sz w:val="28"/>
          <w:szCs w:val="28"/>
          <w:lang w:val="kk-KZ"/>
        </w:rPr>
        <w:t>әділетті қоғамға, кемел мемлекетке</w:t>
      </w:r>
      <w:r w:rsidR="00097FBA" w:rsidRPr="001D19CD">
        <w:rPr>
          <w:rFonts w:ascii="Times New Roman" w:hAnsi="Times New Roman" w:cs="Times New Roman"/>
          <w:sz w:val="28"/>
          <w:szCs w:val="28"/>
          <w:lang w:val="kk-KZ"/>
        </w:rPr>
        <w:t xml:space="preserve"> деген </w:t>
      </w:r>
      <w:r w:rsidR="00097FBA" w:rsidRPr="001D19CD">
        <w:rPr>
          <w:rStyle w:val="a7"/>
          <w:rFonts w:ascii="Times New Roman" w:hAnsi="Times New Roman" w:cs="Times New Roman"/>
          <w:b w:val="0"/>
          <w:sz w:val="28"/>
          <w:szCs w:val="28"/>
          <w:lang w:val="kk-KZ"/>
        </w:rPr>
        <w:t>философиялық ұмтылыс</w:t>
      </w:r>
      <w:r w:rsidR="00097FBA" w:rsidRPr="001D19CD">
        <w:rPr>
          <w:rFonts w:ascii="Times New Roman" w:hAnsi="Times New Roman" w:cs="Times New Roman"/>
          <w:sz w:val="28"/>
          <w:szCs w:val="28"/>
          <w:lang w:val="kk-KZ"/>
        </w:rPr>
        <w:t xml:space="preserve">, </w:t>
      </w:r>
      <w:r w:rsidR="00554DD8" w:rsidRPr="001D19CD">
        <w:rPr>
          <w:rFonts w:ascii="Times New Roman" w:hAnsi="Times New Roman" w:cs="Times New Roman"/>
          <w:sz w:val="28"/>
          <w:szCs w:val="28"/>
          <w:lang w:val="kk-KZ"/>
        </w:rPr>
        <w:t>А.</w:t>
      </w:r>
      <w:r w:rsidR="00D80CB5" w:rsidRPr="001D19CD">
        <w:rPr>
          <w:rFonts w:ascii="Times New Roman" w:hAnsi="Times New Roman" w:cs="Times New Roman"/>
          <w:sz w:val="28"/>
          <w:szCs w:val="28"/>
          <w:lang w:val="kk-KZ"/>
        </w:rPr>
        <w:t xml:space="preserve">Иасауи </w:t>
      </w:r>
      <w:r w:rsidR="00097FBA" w:rsidRPr="001D19CD">
        <w:rPr>
          <w:rFonts w:ascii="Times New Roman" w:hAnsi="Times New Roman" w:cs="Times New Roman"/>
          <w:sz w:val="28"/>
          <w:szCs w:val="28"/>
          <w:lang w:val="kk-KZ"/>
        </w:rPr>
        <w:t xml:space="preserve"> мен </w:t>
      </w:r>
      <w:r w:rsidR="00554DD8" w:rsidRPr="001D19CD">
        <w:rPr>
          <w:rFonts w:ascii="Times New Roman" w:hAnsi="Times New Roman" w:cs="Times New Roman"/>
          <w:sz w:val="28"/>
          <w:szCs w:val="28"/>
          <w:lang w:val="kk-KZ"/>
        </w:rPr>
        <w:t>С.</w:t>
      </w:r>
      <w:r w:rsidR="00097FBA" w:rsidRPr="001D19CD">
        <w:rPr>
          <w:rFonts w:ascii="Times New Roman" w:hAnsi="Times New Roman" w:cs="Times New Roman"/>
          <w:sz w:val="28"/>
          <w:szCs w:val="28"/>
          <w:lang w:val="kk-KZ"/>
        </w:rPr>
        <w:t xml:space="preserve">Бақырғанида </w:t>
      </w:r>
      <w:r w:rsidR="00BD43F6" w:rsidRPr="001D19CD">
        <w:rPr>
          <w:rFonts w:ascii="Times New Roman" w:hAnsi="Times New Roman" w:cs="Times New Roman"/>
          <w:sz w:val="28"/>
          <w:szCs w:val="28"/>
          <w:lang w:val="kk-KZ"/>
        </w:rPr>
        <w:t>-</w:t>
      </w:r>
      <w:r w:rsidR="00097FBA" w:rsidRPr="001D19CD">
        <w:rPr>
          <w:rFonts w:ascii="Times New Roman" w:hAnsi="Times New Roman" w:cs="Times New Roman"/>
          <w:sz w:val="28"/>
          <w:szCs w:val="28"/>
          <w:lang w:val="kk-KZ"/>
        </w:rPr>
        <w:t xml:space="preserve"> </w:t>
      </w:r>
      <w:r w:rsidR="00097FBA" w:rsidRPr="001D19CD">
        <w:rPr>
          <w:rStyle w:val="afe"/>
          <w:rFonts w:ascii="Times New Roman" w:hAnsi="Times New Roman" w:cs="Times New Roman"/>
          <w:i w:val="0"/>
          <w:iCs w:val="0"/>
          <w:sz w:val="28"/>
          <w:szCs w:val="28"/>
          <w:lang w:val="kk-KZ"/>
        </w:rPr>
        <w:t>Аллаға, рухани үйлесімге, мәңгілікке</w:t>
      </w:r>
      <w:r w:rsidR="00097FBA" w:rsidRPr="001D19CD">
        <w:rPr>
          <w:rFonts w:ascii="Times New Roman" w:hAnsi="Times New Roman" w:cs="Times New Roman"/>
          <w:sz w:val="28"/>
          <w:szCs w:val="28"/>
          <w:lang w:val="kk-KZ"/>
        </w:rPr>
        <w:t xml:space="preserve"> деген </w:t>
      </w:r>
      <w:r w:rsidR="00097FBA" w:rsidRPr="001D19CD">
        <w:rPr>
          <w:rStyle w:val="a7"/>
          <w:rFonts w:ascii="Times New Roman" w:hAnsi="Times New Roman" w:cs="Times New Roman"/>
          <w:b w:val="0"/>
          <w:sz w:val="28"/>
          <w:szCs w:val="28"/>
          <w:lang w:val="kk-KZ"/>
        </w:rPr>
        <w:t>сопылық сағыныш</w:t>
      </w:r>
      <w:r w:rsidR="00097FBA" w:rsidRPr="001D19CD">
        <w:rPr>
          <w:rFonts w:ascii="Times New Roman" w:hAnsi="Times New Roman" w:cs="Times New Roman"/>
          <w:sz w:val="28"/>
          <w:szCs w:val="28"/>
          <w:lang w:val="kk-KZ"/>
        </w:rPr>
        <w:t xml:space="preserve"> түрінде көрінеді. Тарихи тұрғыдан алғанда, Орхон мен </w:t>
      </w:r>
      <w:r w:rsidR="00554DD8" w:rsidRPr="001D19CD">
        <w:rPr>
          <w:rFonts w:ascii="Times New Roman" w:hAnsi="Times New Roman" w:cs="Times New Roman"/>
          <w:sz w:val="28"/>
          <w:szCs w:val="28"/>
          <w:lang w:val="kk-KZ"/>
        </w:rPr>
        <w:t>Ж.</w:t>
      </w:r>
      <w:r w:rsidR="00097FBA" w:rsidRPr="001D19CD">
        <w:rPr>
          <w:rFonts w:ascii="Times New Roman" w:hAnsi="Times New Roman" w:cs="Times New Roman"/>
          <w:sz w:val="28"/>
          <w:szCs w:val="28"/>
          <w:lang w:val="kk-KZ"/>
        </w:rPr>
        <w:t xml:space="preserve">Баласағұн шығармаларындағы сағыныш нақты </w:t>
      </w:r>
      <w:r w:rsidR="00097FBA" w:rsidRPr="001D19CD">
        <w:rPr>
          <w:rStyle w:val="a7"/>
          <w:rFonts w:ascii="Times New Roman" w:hAnsi="Times New Roman" w:cs="Times New Roman"/>
          <w:b w:val="0"/>
          <w:sz w:val="28"/>
          <w:szCs w:val="28"/>
          <w:lang w:val="kk-KZ"/>
        </w:rPr>
        <w:t>уақыттық және саяси контекстіге</w:t>
      </w:r>
      <w:r w:rsidR="00097FBA" w:rsidRPr="001D19CD">
        <w:rPr>
          <w:rFonts w:ascii="Times New Roman" w:hAnsi="Times New Roman" w:cs="Times New Roman"/>
          <w:sz w:val="28"/>
          <w:szCs w:val="28"/>
          <w:lang w:val="kk-KZ"/>
        </w:rPr>
        <w:t xml:space="preserve"> байланысты болса, </w:t>
      </w:r>
      <w:r w:rsidR="00554DD8" w:rsidRPr="001D19CD">
        <w:rPr>
          <w:rFonts w:ascii="Times New Roman" w:hAnsi="Times New Roman" w:cs="Times New Roman"/>
          <w:sz w:val="28"/>
          <w:szCs w:val="28"/>
          <w:lang w:val="kk-KZ"/>
        </w:rPr>
        <w:t>А.</w:t>
      </w:r>
      <w:r w:rsidR="00D80CB5" w:rsidRPr="001D19CD">
        <w:rPr>
          <w:rFonts w:ascii="Times New Roman" w:hAnsi="Times New Roman" w:cs="Times New Roman"/>
          <w:sz w:val="28"/>
          <w:szCs w:val="28"/>
          <w:lang w:val="kk-KZ"/>
        </w:rPr>
        <w:t xml:space="preserve">Иасауи </w:t>
      </w:r>
      <w:r w:rsidR="00097FBA" w:rsidRPr="001D19CD">
        <w:rPr>
          <w:rFonts w:ascii="Times New Roman" w:hAnsi="Times New Roman" w:cs="Times New Roman"/>
          <w:sz w:val="28"/>
          <w:szCs w:val="28"/>
          <w:lang w:val="kk-KZ"/>
        </w:rPr>
        <w:t xml:space="preserve"> мен </w:t>
      </w:r>
      <w:r w:rsidR="00554DD8" w:rsidRPr="001D19CD">
        <w:rPr>
          <w:rFonts w:ascii="Times New Roman" w:hAnsi="Times New Roman" w:cs="Times New Roman"/>
          <w:sz w:val="28"/>
          <w:szCs w:val="28"/>
          <w:lang w:val="kk-KZ"/>
        </w:rPr>
        <w:t>С.</w:t>
      </w:r>
      <w:r w:rsidR="00097FBA" w:rsidRPr="001D19CD">
        <w:rPr>
          <w:rFonts w:ascii="Times New Roman" w:hAnsi="Times New Roman" w:cs="Times New Roman"/>
          <w:sz w:val="28"/>
          <w:szCs w:val="28"/>
          <w:lang w:val="kk-KZ"/>
        </w:rPr>
        <w:t xml:space="preserve">Бақырғанидағы сағыныш </w:t>
      </w:r>
      <w:r w:rsidR="00097FBA" w:rsidRPr="001D19CD">
        <w:rPr>
          <w:rStyle w:val="a7"/>
          <w:rFonts w:ascii="Times New Roman" w:hAnsi="Times New Roman" w:cs="Times New Roman"/>
          <w:b w:val="0"/>
          <w:sz w:val="28"/>
          <w:szCs w:val="28"/>
          <w:lang w:val="kk-KZ"/>
        </w:rPr>
        <w:t>трансценденттік, рухани уақытқа</w:t>
      </w:r>
      <w:r w:rsidR="00097FBA" w:rsidRPr="001D19CD">
        <w:rPr>
          <w:rFonts w:ascii="Times New Roman" w:hAnsi="Times New Roman" w:cs="Times New Roman"/>
          <w:sz w:val="28"/>
          <w:szCs w:val="28"/>
          <w:lang w:val="kk-KZ"/>
        </w:rPr>
        <w:t xml:space="preserve"> бағытталған. Біріншісінде – жоғалған ел мен бірлікке деген өкініш, екіншісінде – мәңгілік рухани үйлесімге ұмтылу. </w:t>
      </w:r>
      <w:r w:rsidR="00404B1D" w:rsidRPr="001D19CD">
        <w:rPr>
          <w:rFonts w:ascii="Times New Roman" w:hAnsi="Times New Roman" w:cs="Times New Roman"/>
          <w:sz w:val="28"/>
          <w:szCs w:val="28"/>
          <w:lang w:val="kk-KZ"/>
        </w:rPr>
        <w:t xml:space="preserve">Ал,Сайф Сараида туған жерге тән тікелей сағыныш сарыны кездеспесе де, автордың адамдық кемелдікке, әділдік пен рухани тазалыққа деген аңсары – түркі дүниетанымындағы «Сағыныш» ұғымының этикалық-пәлсапалық деңгейдегі жалғасы ретінде көрінеді. </w:t>
      </w:r>
      <w:r w:rsidR="00097FBA" w:rsidRPr="001D19CD">
        <w:rPr>
          <w:rFonts w:ascii="Times New Roman" w:hAnsi="Times New Roman" w:cs="Times New Roman"/>
          <w:sz w:val="28"/>
          <w:szCs w:val="28"/>
          <w:lang w:val="kk-KZ"/>
        </w:rPr>
        <w:t xml:space="preserve">Осылайша, ежелгі және ортағасырлық түркі-қазақ әдебиетінде «Туған жер» концептісі мен «Сағыныш» сарыны өзара сабақтас рухани феномендер ретінде көрініс береді. Бірі – кеңістіктің (мекеннің) мәнін айқындаса, екіншісі – уақыт пен жүректің тереңінде жатқан сол мекенге оралу тілегін білдіреді. Екі концепттің тоғысуы түркілік дүниетанымдағы ең маңызды аксиологиялық жүйені – </w:t>
      </w:r>
      <w:r w:rsidR="00097FBA" w:rsidRPr="001D19CD">
        <w:rPr>
          <w:rStyle w:val="a7"/>
          <w:rFonts w:ascii="Times New Roman" w:hAnsi="Times New Roman" w:cs="Times New Roman"/>
          <w:b w:val="0"/>
          <w:sz w:val="28"/>
          <w:szCs w:val="28"/>
          <w:lang w:val="kk-KZ"/>
        </w:rPr>
        <w:t>мәңгілік пен өткіншіліктің, рухани борыш пен адамдық сағыныштың бірлігін</w:t>
      </w:r>
      <w:r w:rsidR="00097FBA" w:rsidRPr="001D19CD">
        <w:rPr>
          <w:rFonts w:ascii="Times New Roman" w:hAnsi="Times New Roman" w:cs="Times New Roman"/>
          <w:sz w:val="28"/>
          <w:szCs w:val="28"/>
          <w:lang w:val="kk-KZ"/>
        </w:rPr>
        <w:t xml:space="preserve"> паш етеді.</w:t>
      </w:r>
    </w:p>
    <w:p w14:paraId="2D9C23B8" w14:textId="77777777" w:rsidR="004F31E4" w:rsidRPr="001D19CD" w:rsidRDefault="004F31E4" w:rsidP="003C6D74">
      <w:pPr>
        <w:spacing w:after="0" w:line="240" w:lineRule="auto"/>
        <w:ind w:right="-1" w:firstLine="567"/>
        <w:contextualSpacing/>
        <w:jc w:val="both"/>
        <w:rPr>
          <w:rFonts w:ascii="Times New Roman" w:eastAsia="Times New Roman" w:hAnsi="Times New Roman" w:cs="Times New Roman"/>
          <w:sz w:val="28"/>
          <w:szCs w:val="28"/>
          <w:lang w:val="kk-KZ" w:eastAsia="ru-RU"/>
        </w:rPr>
      </w:pPr>
    </w:p>
    <w:p w14:paraId="6C931AB2" w14:textId="5A2DF128" w:rsidR="00097FBA" w:rsidRPr="001D19CD" w:rsidRDefault="003C6D74" w:rsidP="003C6D74">
      <w:pPr>
        <w:spacing w:after="0" w:line="240" w:lineRule="auto"/>
        <w:ind w:right="-1" w:firstLine="567"/>
        <w:contextualSpacing/>
        <w:jc w:val="both"/>
        <w:rPr>
          <w:rFonts w:ascii="Times New Roman" w:hAnsi="Times New Roman" w:cs="Times New Roman"/>
          <w:iCs/>
          <w:sz w:val="28"/>
          <w:szCs w:val="28"/>
          <w:lang w:val="kk-KZ"/>
        </w:rPr>
      </w:pPr>
      <w:r w:rsidRPr="001D19CD">
        <w:rPr>
          <w:rFonts w:ascii="Times New Roman" w:hAnsi="Times New Roman" w:cs="Times New Roman"/>
          <w:iCs/>
          <w:sz w:val="28"/>
          <w:szCs w:val="28"/>
          <w:lang w:val="kk-KZ"/>
        </w:rPr>
        <w:t>6-</w:t>
      </w:r>
      <w:r w:rsidR="009A4B9C" w:rsidRPr="001D19CD">
        <w:rPr>
          <w:rFonts w:ascii="Times New Roman" w:hAnsi="Times New Roman" w:cs="Times New Roman"/>
          <w:iCs/>
          <w:sz w:val="28"/>
          <w:szCs w:val="28"/>
          <w:lang w:val="kk-KZ"/>
        </w:rPr>
        <w:t>Кесте</w:t>
      </w:r>
      <w:r w:rsidRPr="001D19CD">
        <w:rPr>
          <w:rFonts w:ascii="Times New Roman" w:hAnsi="Times New Roman" w:cs="Times New Roman"/>
          <w:iCs/>
          <w:sz w:val="28"/>
          <w:szCs w:val="28"/>
          <w:lang w:val="kk-KZ"/>
        </w:rPr>
        <w:t>.</w:t>
      </w:r>
      <w:r w:rsidR="009A4B9C" w:rsidRPr="001D19CD">
        <w:rPr>
          <w:rFonts w:ascii="Times New Roman" w:hAnsi="Times New Roman" w:cs="Times New Roman"/>
          <w:iCs/>
          <w:sz w:val="28"/>
          <w:szCs w:val="28"/>
          <w:lang w:val="kk-KZ"/>
        </w:rPr>
        <w:t xml:space="preserve"> </w:t>
      </w:r>
      <w:r w:rsidR="00AB1BB9" w:rsidRPr="001D19CD">
        <w:rPr>
          <w:rFonts w:ascii="Times New Roman" w:hAnsi="Times New Roman" w:cs="Times New Roman"/>
          <w:iCs/>
          <w:sz w:val="28"/>
          <w:szCs w:val="28"/>
          <w:lang w:val="kk-KZ"/>
        </w:rPr>
        <w:t>Туған жер концептісі туралы: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5"/>
        <w:gridCol w:w="3142"/>
        <w:gridCol w:w="4665"/>
      </w:tblGrid>
      <w:tr w:rsidR="00E312F1" w:rsidRPr="001D19CD" w14:paraId="5A66C9EA" w14:textId="77777777" w:rsidTr="00C70FB9">
        <w:tc>
          <w:tcPr>
            <w:tcW w:w="1815" w:type="dxa"/>
            <w:shd w:val="clear" w:color="auto" w:fill="auto"/>
            <w:vAlign w:val="center"/>
          </w:tcPr>
          <w:p w14:paraId="196F97D1" w14:textId="77777777" w:rsidR="00097FBA" w:rsidRPr="001D19CD" w:rsidRDefault="00097FBA" w:rsidP="00A3161F">
            <w:pPr>
              <w:spacing w:after="0" w:line="240" w:lineRule="auto"/>
              <w:ind w:right="-1"/>
              <w:contextualSpacing/>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Шығарма / Ескерткіш</w:t>
            </w:r>
          </w:p>
        </w:tc>
        <w:tc>
          <w:tcPr>
            <w:tcW w:w="3142" w:type="dxa"/>
            <w:shd w:val="clear" w:color="auto" w:fill="auto"/>
            <w:vAlign w:val="center"/>
          </w:tcPr>
          <w:p w14:paraId="691FDE3A" w14:textId="77777777" w:rsidR="00097FBA" w:rsidRPr="001D19CD" w:rsidRDefault="00097FBA" w:rsidP="00A3161F">
            <w:pPr>
              <w:spacing w:after="0" w:line="240" w:lineRule="auto"/>
              <w:ind w:right="-1"/>
              <w:contextualSpacing/>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Нақты мәтін (түпнұсқа) Қазақша аударма / мазмұны</w:t>
            </w:r>
          </w:p>
        </w:tc>
        <w:tc>
          <w:tcPr>
            <w:tcW w:w="4665" w:type="dxa"/>
            <w:shd w:val="clear" w:color="auto" w:fill="auto"/>
            <w:vAlign w:val="center"/>
          </w:tcPr>
          <w:p w14:paraId="069D44D8" w14:textId="77777777" w:rsidR="00097FBA" w:rsidRPr="001D19CD" w:rsidRDefault="00097FBA" w:rsidP="00A3161F">
            <w:pPr>
              <w:spacing w:after="0" w:line="240" w:lineRule="auto"/>
              <w:ind w:right="-1"/>
              <w:contextualSpacing/>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Теориялық талдау (Функциясы)</w:t>
            </w:r>
          </w:p>
        </w:tc>
      </w:tr>
      <w:tr w:rsidR="00400385" w:rsidRPr="001D19CD" w14:paraId="46B628C5" w14:textId="77777777" w:rsidTr="00C70FB9">
        <w:tc>
          <w:tcPr>
            <w:tcW w:w="1815" w:type="dxa"/>
            <w:shd w:val="clear" w:color="auto" w:fill="auto"/>
            <w:vAlign w:val="center"/>
          </w:tcPr>
          <w:p w14:paraId="37FC4CD2" w14:textId="5546D86B" w:rsidR="00400385" w:rsidRPr="001D19CD" w:rsidRDefault="00400385" w:rsidP="00A3161F">
            <w:pPr>
              <w:spacing w:after="0" w:line="240" w:lineRule="auto"/>
              <w:ind w:right="-1"/>
              <w:contextualSpacing/>
              <w:jc w:val="center"/>
              <w:rPr>
                <w:rFonts w:ascii="Times New Roman" w:eastAsia="Times New Roman" w:hAnsi="Times New Roman" w:cs="Times New Roman"/>
                <w:kern w:val="2"/>
                <w:lang w:val="kk-KZ" w:eastAsia="ru-RU"/>
              </w:rPr>
            </w:pPr>
            <w:r w:rsidRPr="001D19CD">
              <w:rPr>
                <w:rFonts w:ascii="Times New Roman" w:eastAsia="Times New Roman" w:hAnsi="Times New Roman" w:cs="Times New Roman"/>
                <w:kern w:val="2"/>
                <w:lang w:val="kk-KZ" w:eastAsia="ru-RU"/>
              </w:rPr>
              <w:t>1</w:t>
            </w:r>
          </w:p>
        </w:tc>
        <w:tc>
          <w:tcPr>
            <w:tcW w:w="3142" w:type="dxa"/>
            <w:shd w:val="clear" w:color="auto" w:fill="auto"/>
            <w:vAlign w:val="center"/>
          </w:tcPr>
          <w:p w14:paraId="651BED74" w14:textId="19E96C52" w:rsidR="00400385" w:rsidRPr="001D19CD" w:rsidRDefault="00400385" w:rsidP="00A3161F">
            <w:pPr>
              <w:spacing w:after="0" w:line="240" w:lineRule="auto"/>
              <w:ind w:right="-1"/>
              <w:contextualSpacing/>
              <w:jc w:val="center"/>
              <w:rPr>
                <w:rFonts w:ascii="Times New Roman" w:eastAsia="Times New Roman" w:hAnsi="Times New Roman" w:cs="Times New Roman"/>
                <w:kern w:val="2"/>
                <w:lang w:val="kk-KZ" w:eastAsia="ru-RU"/>
              </w:rPr>
            </w:pPr>
            <w:r w:rsidRPr="001D19CD">
              <w:rPr>
                <w:rFonts w:ascii="Times New Roman" w:eastAsia="Times New Roman" w:hAnsi="Times New Roman" w:cs="Times New Roman"/>
                <w:kern w:val="2"/>
                <w:lang w:val="kk-KZ" w:eastAsia="ru-RU"/>
              </w:rPr>
              <w:t>2</w:t>
            </w:r>
          </w:p>
        </w:tc>
        <w:tc>
          <w:tcPr>
            <w:tcW w:w="4665" w:type="dxa"/>
            <w:shd w:val="clear" w:color="auto" w:fill="auto"/>
            <w:vAlign w:val="center"/>
          </w:tcPr>
          <w:p w14:paraId="7B715AD2" w14:textId="2AED4B66" w:rsidR="00400385" w:rsidRPr="001D19CD" w:rsidRDefault="00400385" w:rsidP="00A3161F">
            <w:pPr>
              <w:spacing w:after="0" w:line="240" w:lineRule="auto"/>
              <w:ind w:right="-1"/>
              <w:contextualSpacing/>
              <w:jc w:val="center"/>
              <w:rPr>
                <w:rFonts w:ascii="Times New Roman" w:eastAsia="Times New Roman" w:hAnsi="Times New Roman" w:cs="Times New Roman"/>
                <w:kern w:val="2"/>
                <w:lang w:val="kk-KZ" w:eastAsia="ru-RU"/>
              </w:rPr>
            </w:pPr>
            <w:r w:rsidRPr="001D19CD">
              <w:rPr>
                <w:rFonts w:ascii="Times New Roman" w:eastAsia="Times New Roman" w:hAnsi="Times New Roman" w:cs="Times New Roman"/>
                <w:kern w:val="2"/>
                <w:lang w:val="kk-KZ" w:eastAsia="ru-RU"/>
              </w:rPr>
              <w:t>3</w:t>
            </w:r>
          </w:p>
        </w:tc>
      </w:tr>
      <w:tr w:rsidR="00E312F1" w:rsidRPr="001D19CD" w14:paraId="0E6CDDE7" w14:textId="77777777" w:rsidTr="00F97A57">
        <w:tc>
          <w:tcPr>
            <w:tcW w:w="1815" w:type="dxa"/>
            <w:tcBorders>
              <w:bottom w:val="single" w:sz="4" w:space="0" w:color="auto"/>
            </w:tcBorders>
            <w:shd w:val="clear" w:color="auto" w:fill="auto"/>
            <w:vAlign w:val="center"/>
          </w:tcPr>
          <w:p w14:paraId="345CFFBC" w14:textId="77777777" w:rsidR="00097FBA" w:rsidRPr="001D19CD" w:rsidRDefault="00097FBA" w:rsidP="00A3161F">
            <w:pPr>
              <w:spacing w:after="0" w:line="240" w:lineRule="auto"/>
              <w:ind w:right="-1"/>
              <w:contextualSpacing/>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Орхон жазбалары (Күлтегін, Білге қаған)</w:t>
            </w:r>
          </w:p>
        </w:tc>
        <w:tc>
          <w:tcPr>
            <w:tcW w:w="3142" w:type="dxa"/>
            <w:tcBorders>
              <w:bottom w:val="single" w:sz="4" w:space="0" w:color="auto"/>
            </w:tcBorders>
            <w:shd w:val="clear" w:color="auto" w:fill="auto"/>
            <w:vAlign w:val="center"/>
          </w:tcPr>
          <w:p w14:paraId="6ECB8E16" w14:textId="77777777" w:rsidR="00097FBA" w:rsidRPr="001D19CD" w:rsidRDefault="00097FBA" w:rsidP="00A3161F">
            <w:pPr>
              <w:spacing w:after="0" w:line="240" w:lineRule="auto"/>
              <w:ind w:right="-1"/>
              <w:contextualSpacing/>
              <w:jc w:val="both"/>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Elim, yerim üčün qaygï boltïm.</w:t>
            </w:r>
            <w:r w:rsidRPr="001D19CD">
              <w:rPr>
                <w:rFonts w:ascii="Times New Roman" w:eastAsia="Times New Roman" w:hAnsi="Times New Roman" w:cs="Times New Roman"/>
                <w:i/>
                <w:iCs/>
                <w:kern w:val="2"/>
                <w:sz w:val="24"/>
                <w:szCs w:val="24"/>
                <w:lang w:val="kk-KZ" w:eastAsia="ru-RU"/>
              </w:rPr>
              <w:t xml:space="preserve"> </w:t>
            </w:r>
            <w:r w:rsidRPr="001D19CD">
              <w:rPr>
                <w:rFonts w:ascii="Times New Roman" w:eastAsia="Times New Roman" w:hAnsi="Times New Roman" w:cs="Times New Roman"/>
                <w:iCs/>
                <w:kern w:val="2"/>
                <w:sz w:val="24"/>
                <w:szCs w:val="24"/>
                <w:lang w:val="kk-KZ" w:eastAsia="ru-RU"/>
              </w:rPr>
              <w:t>Елім, жерім үшін қайғырдым.</w:t>
            </w:r>
          </w:p>
        </w:tc>
        <w:tc>
          <w:tcPr>
            <w:tcW w:w="4665" w:type="dxa"/>
            <w:tcBorders>
              <w:bottom w:val="single" w:sz="4" w:space="0" w:color="auto"/>
            </w:tcBorders>
            <w:shd w:val="clear" w:color="auto" w:fill="auto"/>
            <w:vAlign w:val="center"/>
          </w:tcPr>
          <w:p w14:paraId="1216C414" w14:textId="6C599A77" w:rsidR="00AD62A2" w:rsidRPr="001D19CD" w:rsidRDefault="00097FBA" w:rsidP="0086289D">
            <w:pPr>
              <w:spacing w:after="0" w:line="240" w:lineRule="auto"/>
              <w:ind w:right="-1"/>
              <w:contextualSpacing/>
              <w:jc w:val="both"/>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Туған жер мен ел бірлігін сақтауды түркілік дүниетанымның өзегі ретінде көрсетеді. «Жер» ұғымы тек кеңістік емес, рухани тұтастықтың бейнесі.</w:t>
            </w:r>
          </w:p>
        </w:tc>
      </w:tr>
      <w:tr w:rsidR="00E312F1" w:rsidRPr="00E861B9" w14:paraId="30AFE7C7" w14:textId="77777777" w:rsidTr="00F97A57">
        <w:tc>
          <w:tcPr>
            <w:tcW w:w="1815" w:type="dxa"/>
            <w:tcBorders>
              <w:top w:val="single" w:sz="4" w:space="0" w:color="auto"/>
              <w:left w:val="single" w:sz="4" w:space="0" w:color="auto"/>
              <w:bottom w:val="single" w:sz="4" w:space="0" w:color="auto"/>
              <w:right w:val="single" w:sz="4" w:space="0" w:color="auto"/>
            </w:tcBorders>
            <w:shd w:val="clear" w:color="auto" w:fill="auto"/>
            <w:vAlign w:val="center"/>
          </w:tcPr>
          <w:p w14:paraId="57EAB250" w14:textId="77777777" w:rsidR="00AB1BB9" w:rsidRPr="001D19CD" w:rsidRDefault="00097FBA" w:rsidP="00A3161F">
            <w:pPr>
              <w:spacing w:after="0" w:line="240" w:lineRule="auto"/>
              <w:ind w:right="-1"/>
              <w:contextualSpacing/>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 xml:space="preserve">«Құтты білік» </w:t>
            </w:r>
          </w:p>
          <w:p w14:paraId="0189A7F6" w14:textId="476C6806" w:rsidR="00097FBA" w:rsidRPr="001D19CD" w:rsidRDefault="00AB1BB9" w:rsidP="00A3161F">
            <w:pPr>
              <w:spacing w:after="0" w:line="240" w:lineRule="auto"/>
              <w:ind w:right="-1"/>
              <w:contextualSpacing/>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(Ж.</w:t>
            </w:r>
            <w:r w:rsidR="00097FBA" w:rsidRPr="001D19CD">
              <w:rPr>
                <w:rFonts w:ascii="Times New Roman" w:eastAsia="Times New Roman" w:hAnsi="Times New Roman" w:cs="Times New Roman"/>
                <w:kern w:val="2"/>
                <w:sz w:val="24"/>
                <w:szCs w:val="24"/>
                <w:lang w:val="kk-KZ" w:eastAsia="ru-RU"/>
              </w:rPr>
              <w:t>Баласағұни)</w:t>
            </w:r>
          </w:p>
        </w:tc>
        <w:tc>
          <w:tcPr>
            <w:tcW w:w="3142" w:type="dxa"/>
            <w:tcBorders>
              <w:top w:val="single" w:sz="4" w:space="0" w:color="auto"/>
              <w:left w:val="single" w:sz="4" w:space="0" w:color="auto"/>
              <w:bottom w:val="single" w:sz="4" w:space="0" w:color="auto"/>
              <w:right w:val="single" w:sz="4" w:space="0" w:color="auto"/>
            </w:tcBorders>
            <w:shd w:val="clear" w:color="auto" w:fill="auto"/>
          </w:tcPr>
          <w:p w14:paraId="18FD2EF5" w14:textId="2E2F7D10" w:rsidR="00097FBA" w:rsidRPr="001D19CD" w:rsidRDefault="00097FBA" w:rsidP="003A1C00">
            <w:pPr>
              <w:spacing w:after="0" w:line="240" w:lineRule="auto"/>
              <w:ind w:right="-1"/>
              <w:contextualSpacing/>
              <w:jc w:val="both"/>
              <w:rPr>
                <w:rFonts w:ascii="Times New Roman" w:eastAsia="Times New Roman" w:hAnsi="Times New Roman" w:cs="Times New Roman"/>
                <w:kern w:val="2"/>
                <w:sz w:val="24"/>
                <w:szCs w:val="24"/>
                <w:lang w:val="kk-KZ" w:eastAsia="ru-RU"/>
              </w:rPr>
            </w:pPr>
            <w:r w:rsidRPr="001D19CD">
              <w:rPr>
                <w:rFonts w:ascii="Times New Roman" w:hAnsi="Times New Roman" w:cs="Times New Roman"/>
                <w:kern w:val="2"/>
                <w:sz w:val="24"/>
                <w:szCs w:val="24"/>
                <w:lang w:val="kk-KZ"/>
              </w:rPr>
              <w:t>Yer sewgüsi kişi qanïna siŋer, öz yurtï yaqšï – andan tätig yoq er. Öz yerin saqlasaŋ, xalq yaman bolmas, yerin yoqatqan el yoq bolur er. «Жерге деген сүйіспеншілік адамның қанына сіңген, өз жерің – ең тәтті мекен. Өз жеріңді қорғасаң, халқың тозбайды, ал жері</w:t>
            </w:r>
            <w:r w:rsidR="00BD43F6" w:rsidRPr="001D19CD">
              <w:rPr>
                <w:rFonts w:ascii="Times New Roman" w:hAnsi="Times New Roman" w:cs="Times New Roman"/>
                <w:kern w:val="2"/>
                <w:sz w:val="24"/>
                <w:szCs w:val="24"/>
                <w:lang w:val="kk-KZ"/>
              </w:rPr>
              <w:t>нен айырылған ел – жоғалған ел»</w:t>
            </w:r>
            <w:r w:rsidR="00FC4AB2" w:rsidRPr="001D19CD">
              <w:rPr>
                <w:rFonts w:ascii="Times New Roman" w:eastAsia="Times New Roman" w:hAnsi="Times New Roman" w:cs="Times New Roman"/>
                <w:iCs/>
                <w:kern w:val="2"/>
                <w:sz w:val="24"/>
                <w:szCs w:val="24"/>
                <w:lang w:val="kk-KZ" w:eastAsia="ru-RU"/>
              </w:rPr>
              <w:t>.</w:t>
            </w:r>
            <w:r w:rsidR="004F110A" w:rsidRPr="001D19CD">
              <w:rPr>
                <w:rFonts w:ascii="Times New Roman" w:eastAsia="Times New Roman" w:hAnsi="Times New Roman" w:cs="Times New Roman"/>
                <w:iCs/>
                <w:kern w:val="2"/>
                <w:sz w:val="24"/>
                <w:szCs w:val="24"/>
                <w:lang w:val="kk-KZ" w:eastAsia="ru-RU"/>
              </w:rPr>
              <w:t xml:space="preserve"> </w:t>
            </w:r>
            <w:r w:rsidR="00FC4AB2" w:rsidRPr="001D19CD">
              <w:rPr>
                <w:rFonts w:ascii="Times New Roman" w:eastAsia="Times New Roman" w:hAnsi="Times New Roman" w:cs="Times New Roman"/>
                <w:iCs/>
                <w:kern w:val="2"/>
                <w:sz w:val="24"/>
                <w:szCs w:val="24"/>
                <w:lang w:val="kk-KZ" w:eastAsia="ru-RU"/>
              </w:rPr>
              <w:t>[64</w:t>
            </w:r>
            <w:r w:rsidR="007E1D22" w:rsidRPr="001D19CD">
              <w:rPr>
                <w:rFonts w:ascii="Times New Roman" w:eastAsia="Times New Roman" w:hAnsi="Times New Roman" w:cs="Times New Roman"/>
                <w:iCs/>
                <w:kern w:val="2"/>
                <w:sz w:val="24"/>
                <w:szCs w:val="24"/>
                <w:lang w:val="kk-KZ" w:eastAsia="ru-RU"/>
              </w:rPr>
              <w:t>, б.121</w:t>
            </w:r>
            <w:r w:rsidR="00BD43F6" w:rsidRPr="001D19CD">
              <w:rPr>
                <w:rFonts w:ascii="Times New Roman" w:eastAsia="Times New Roman" w:hAnsi="Times New Roman" w:cs="Times New Roman"/>
                <w:iCs/>
                <w:kern w:val="2"/>
                <w:sz w:val="24"/>
                <w:szCs w:val="24"/>
                <w:lang w:val="kk-KZ" w:eastAsia="ru-RU"/>
              </w:rPr>
              <w:t>]</w:t>
            </w:r>
          </w:p>
        </w:tc>
        <w:tc>
          <w:tcPr>
            <w:tcW w:w="4665" w:type="dxa"/>
            <w:tcBorders>
              <w:top w:val="single" w:sz="4" w:space="0" w:color="auto"/>
              <w:left w:val="single" w:sz="4" w:space="0" w:color="auto"/>
              <w:bottom w:val="single" w:sz="4" w:space="0" w:color="auto"/>
              <w:right w:val="single" w:sz="4" w:space="0" w:color="auto"/>
            </w:tcBorders>
            <w:shd w:val="clear" w:color="auto" w:fill="auto"/>
            <w:vAlign w:val="center"/>
          </w:tcPr>
          <w:p w14:paraId="43FF3563" w14:textId="29FAF5F4" w:rsidR="00097FBA" w:rsidRPr="001D19CD" w:rsidRDefault="00097FBA" w:rsidP="003A1C00">
            <w:pPr>
              <w:pStyle w:val="a6"/>
              <w:spacing w:before="0" w:beforeAutospacing="0" w:after="0" w:afterAutospacing="0"/>
              <w:ind w:right="-1"/>
              <w:contextualSpacing/>
              <w:jc w:val="both"/>
              <w:rPr>
                <w:kern w:val="2"/>
                <w:lang w:val="kk-KZ"/>
              </w:rPr>
            </w:pPr>
            <w:r w:rsidRPr="001D19CD">
              <w:rPr>
                <w:kern w:val="2"/>
                <w:lang w:val="kk-KZ"/>
              </w:rPr>
              <w:t>«</w:t>
            </w:r>
            <w:r w:rsidRPr="001D19CD">
              <w:rPr>
                <w:rStyle w:val="a7"/>
                <w:rFonts w:eastAsiaTheme="majorEastAsia"/>
                <w:b w:val="0"/>
                <w:kern w:val="2"/>
                <w:lang w:val="kk-KZ"/>
              </w:rPr>
              <w:t>Жерін жоғалтқан ел – жоғалған ел</w:t>
            </w:r>
            <w:r w:rsidRPr="001D19CD">
              <w:rPr>
                <w:b/>
                <w:kern w:val="2"/>
                <w:lang w:val="kk-KZ"/>
              </w:rPr>
              <w:t>»</w:t>
            </w:r>
            <w:r w:rsidRPr="001D19CD">
              <w:rPr>
                <w:kern w:val="2"/>
                <w:lang w:val="kk-KZ"/>
              </w:rPr>
              <w:t xml:space="preserve"> тұжырымы туған жерді ұлттық болмыстың рухани және мәдени іргетасы ретінде сипаттайды. </w:t>
            </w:r>
            <w:r w:rsidR="005D459C" w:rsidRPr="001D19CD">
              <w:rPr>
                <w:kern w:val="2"/>
                <w:lang w:val="kk-KZ"/>
              </w:rPr>
              <w:t>О</w:t>
            </w:r>
            <w:r w:rsidRPr="001D19CD">
              <w:rPr>
                <w:kern w:val="2"/>
                <w:lang w:val="kk-KZ"/>
              </w:rPr>
              <w:t xml:space="preserve">й </w:t>
            </w:r>
            <w:r w:rsidRPr="001D19CD">
              <w:rPr>
                <w:rStyle w:val="a7"/>
                <w:rFonts w:eastAsiaTheme="majorEastAsia"/>
                <w:b w:val="0"/>
                <w:kern w:val="2"/>
                <w:lang w:val="kk-KZ"/>
              </w:rPr>
              <w:t>онтологиялық</w:t>
            </w:r>
            <w:r w:rsidRPr="001D19CD">
              <w:rPr>
                <w:kern w:val="2"/>
                <w:lang w:val="kk-KZ"/>
              </w:rPr>
              <w:t xml:space="preserve"> тұрғыда – туған жерді өмір мен болмыстың мәндік кеңістігі деп танытады; </w:t>
            </w:r>
            <w:r w:rsidRPr="001D19CD">
              <w:rPr>
                <w:rStyle w:val="a7"/>
                <w:rFonts w:eastAsiaTheme="majorEastAsia"/>
                <w:b w:val="0"/>
                <w:kern w:val="2"/>
                <w:lang w:val="kk-KZ"/>
              </w:rPr>
              <w:t>аксиологиялық</w:t>
            </w:r>
            <w:r w:rsidRPr="001D19CD">
              <w:rPr>
                <w:kern w:val="2"/>
                <w:lang w:val="kk-KZ"/>
              </w:rPr>
              <w:t xml:space="preserve"> тұрғыда – оны сақтау мен қорғау ұлттың ең жоғарғы моральдық парызы екенін көрсетеді; </w:t>
            </w:r>
            <w:r w:rsidRPr="001D19CD">
              <w:rPr>
                <w:rStyle w:val="a7"/>
                <w:rFonts w:eastAsiaTheme="majorEastAsia"/>
                <w:b w:val="0"/>
                <w:kern w:val="2"/>
                <w:lang w:val="kk-KZ"/>
              </w:rPr>
              <w:t>ономастикалық</w:t>
            </w:r>
            <w:r w:rsidRPr="001D19CD">
              <w:rPr>
                <w:kern w:val="2"/>
                <w:lang w:val="kk-KZ"/>
              </w:rPr>
              <w:t xml:space="preserve"> тұрғыда – жердің атауы мен ұлттың тарихи жадын біртұтас жүйе ретінде қарастырады. Яғни жерін жоғалту – кеңістікті ғана емес, тарихи ес пен рухани болмысты жоғалту. </w:t>
            </w:r>
            <w:r w:rsidRPr="001D19CD">
              <w:rPr>
                <w:rStyle w:val="a7"/>
                <w:rFonts w:eastAsiaTheme="majorEastAsia"/>
                <w:b w:val="0"/>
                <w:kern w:val="2"/>
                <w:lang w:val="kk-KZ"/>
              </w:rPr>
              <w:t>Қысқаша:</w:t>
            </w:r>
            <w:r w:rsidRPr="001D19CD">
              <w:rPr>
                <w:kern w:val="2"/>
                <w:lang w:val="kk-KZ"/>
              </w:rPr>
              <w:t xml:space="preserve"> туған жер – ұлттық құндылықтардың өзегі, ал оны сақтау – халықтың мәңгілік рухын сақтау.</w:t>
            </w:r>
          </w:p>
        </w:tc>
      </w:tr>
      <w:tr w:rsidR="00BD05EA" w:rsidRPr="001D19CD" w14:paraId="1D8B9104" w14:textId="77777777" w:rsidTr="00F97A57">
        <w:tc>
          <w:tcPr>
            <w:tcW w:w="9622" w:type="dxa"/>
            <w:gridSpan w:val="3"/>
            <w:tcBorders>
              <w:top w:val="nil"/>
              <w:left w:val="nil"/>
              <w:bottom w:val="nil"/>
              <w:right w:val="nil"/>
            </w:tcBorders>
            <w:shd w:val="clear" w:color="auto" w:fill="auto"/>
            <w:vAlign w:val="center"/>
          </w:tcPr>
          <w:p w14:paraId="2E6C754B" w14:textId="77777777" w:rsidR="00BD05EA" w:rsidRDefault="00BD05EA" w:rsidP="00A3161F">
            <w:pPr>
              <w:spacing w:after="0" w:line="240" w:lineRule="auto"/>
              <w:ind w:right="-1"/>
              <w:contextualSpacing/>
              <w:jc w:val="both"/>
              <w:rPr>
                <w:rFonts w:ascii="Times New Roman" w:eastAsia="Times New Roman" w:hAnsi="Times New Roman" w:cs="Times New Roman"/>
                <w:kern w:val="2"/>
                <w:sz w:val="24"/>
                <w:szCs w:val="24"/>
                <w:lang w:val="kk-KZ" w:eastAsia="ru-RU"/>
              </w:rPr>
            </w:pPr>
          </w:p>
          <w:p w14:paraId="071B4FAE" w14:textId="77777777" w:rsidR="00F97A57" w:rsidRPr="001D19CD" w:rsidRDefault="00F97A57" w:rsidP="00A3161F">
            <w:pPr>
              <w:spacing w:after="0" w:line="240" w:lineRule="auto"/>
              <w:ind w:right="-1"/>
              <w:contextualSpacing/>
              <w:jc w:val="both"/>
              <w:rPr>
                <w:rFonts w:ascii="Times New Roman" w:eastAsia="Times New Roman" w:hAnsi="Times New Roman" w:cs="Times New Roman"/>
                <w:kern w:val="2"/>
                <w:sz w:val="24"/>
                <w:szCs w:val="24"/>
                <w:lang w:val="kk-KZ" w:eastAsia="ru-RU"/>
              </w:rPr>
            </w:pPr>
          </w:p>
          <w:p w14:paraId="493F5423" w14:textId="7A9692A2" w:rsidR="00BD05EA" w:rsidRPr="001D19CD" w:rsidRDefault="00BD05EA" w:rsidP="00A3161F">
            <w:pPr>
              <w:spacing w:after="0" w:line="240" w:lineRule="auto"/>
              <w:ind w:right="-1"/>
              <w:contextualSpacing/>
              <w:jc w:val="both"/>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lastRenderedPageBreak/>
              <w:t>6-кестенің жалғасы:</w:t>
            </w:r>
          </w:p>
        </w:tc>
      </w:tr>
      <w:tr w:rsidR="00F97A57" w:rsidRPr="00E861B9" w14:paraId="25A03157" w14:textId="77777777" w:rsidTr="00F43D34">
        <w:tc>
          <w:tcPr>
            <w:tcW w:w="1815" w:type="dxa"/>
            <w:tcBorders>
              <w:top w:val="single" w:sz="4" w:space="0" w:color="auto"/>
              <w:left w:val="single" w:sz="4" w:space="0" w:color="auto"/>
              <w:bottom w:val="nil"/>
              <w:right w:val="single" w:sz="4" w:space="0" w:color="auto"/>
            </w:tcBorders>
            <w:shd w:val="clear" w:color="auto" w:fill="auto"/>
            <w:vAlign w:val="center"/>
          </w:tcPr>
          <w:p w14:paraId="0F6CDA06" w14:textId="33AE8C42" w:rsidR="00F97A57" w:rsidRPr="001D19CD" w:rsidRDefault="00F97A57" w:rsidP="00BD05EA">
            <w:pPr>
              <w:spacing w:after="0" w:line="240" w:lineRule="auto"/>
              <w:ind w:right="-1"/>
              <w:contextualSpacing/>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lastRenderedPageBreak/>
              <w:t>«Диуани лұғат ат-түркі» (М. Қашқари)</w:t>
            </w:r>
          </w:p>
        </w:tc>
        <w:tc>
          <w:tcPr>
            <w:tcW w:w="3142" w:type="dxa"/>
            <w:tcBorders>
              <w:top w:val="single" w:sz="4" w:space="0" w:color="auto"/>
              <w:left w:val="single" w:sz="4" w:space="0" w:color="auto"/>
              <w:bottom w:val="nil"/>
              <w:right w:val="single" w:sz="4" w:space="0" w:color="auto"/>
            </w:tcBorders>
            <w:shd w:val="clear" w:color="auto" w:fill="auto"/>
            <w:vAlign w:val="center"/>
          </w:tcPr>
          <w:p w14:paraId="5DF4C25D" w14:textId="4A47929F" w:rsidR="00F97A57" w:rsidRPr="001D19CD" w:rsidRDefault="00F97A57" w:rsidP="00BD05EA">
            <w:pPr>
              <w:spacing w:after="0" w:line="240" w:lineRule="auto"/>
              <w:ind w:right="-1"/>
              <w:contextualSpacing/>
              <w:jc w:val="both"/>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 xml:space="preserve">Budun eli, yer subı </w:t>
            </w:r>
            <w:r w:rsidRPr="001D19CD">
              <w:rPr>
                <w:rFonts w:ascii="Times New Roman" w:hAnsi="Times New Roman" w:cs="Times New Roman"/>
                <w:kern w:val="2"/>
                <w:sz w:val="24"/>
                <w:szCs w:val="24"/>
                <w:lang w:val="kk-KZ"/>
              </w:rPr>
              <w:t>–</w:t>
            </w:r>
            <w:r w:rsidRPr="001D19CD">
              <w:rPr>
                <w:rFonts w:ascii="Times New Roman" w:eastAsia="Times New Roman" w:hAnsi="Times New Roman" w:cs="Times New Roman"/>
                <w:kern w:val="2"/>
                <w:sz w:val="24"/>
                <w:szCs w:val="24"/>
                <w:lang w:val="kk-KZ" w:eastAsia="ru-RU"/>
              </w:rPr>
              <w:t xml:space="preserve"> törü bolur. Халықтың елі мен жері – оның заңы мен тәртібі. [64, б.122]</w:t>
            </w:r>
          </w:p>
        </w:tc>
        <w:tc>
          <w:tcPr>
            <w:tcW w:w="4665" w:type="dxa"/>
            <w:vMerge w:val="restart"/>
            <w:tcBorders>
              <w:top w:val="single" w:sz="4" w:space="0" w:color="auto"/>
              <w:left w:val="single" w:sz="4" w:space="0" w:color="auto"/>
              <w:right w:val="single" w:sz="4" w:space="0" w:color="auto"/>
            </w:tcBorders>
            <w:shd w:val="clear" w:color="auto" w:fill="auto"/>
            <w:vAlign w:val="center"/>
          </w:tcPr>
          <w:p w14:paraId="143B77F2" w14:textId="77777777" w:rsidR="00F97A57" w:rsidRPr="001D19CD" w:rsidRDefault="00F97A57" w:rsidP="00BD05EA">
            <w:pPr>
              <w:spacing w:after="0" w:line="240" w:lineRule="auto"/>
              <w:ind w:right="-1"/>
              <w:contextualSpacing/>
              <w:jc w:val="both"/>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М.Қашқари туған жерді этностық бірліктің және тілдік мәдениеттің тірегі ретінде бейнелейді.</w:t>
            </w:r>
          </w:p>
          <w:p w14:paraId="48752BB9" w14:textId="77777777" w:rsidR="00F97A57" w:rsidRPr="001D19CD" w:rsidRDefault="00F97A57" w:rsidP="00BD05EA">
            <w:pPr>
              <w:spacing w:after="0" w:line="240" w:lineRule="auto"/>
              <w:ind w:right="-1"/>
              <w:contextualSpacing/>
              <w:jc w:val="both"/>
              <w:rPr>
                <w:rFonts w:ascii="Times New Roman" w:eastAsia="Times New Roman" w:hAnsi="Times New Roman" w:cs="Times New Roman"/>
                <w:kern w:val="2"/>
                <w:sz w:val="24"/>
                <w:szCs w:val="24"/>
                <w:lang w:val="kk-KZ" w:eastAsia="ru-RU"/>
              </w:rPr>
            </w:pPr>
            <w:r w:rsidRPr="001D19CD">
              <w:rPr>
                <w:rFonts w:ascii="Times New Roman" w:hAnsi="Times New Roman" w:cs="Times New Roman"/>
                <w:kern w:val="2"/>
                <w:sz w:val="24"/>
                <w:szCs w:val="24"/>
                <w:lang w:val="kk-KZ"/>
              </w:rPr>
              <w:t>Ақын туған жерін өз болмысының бір бөлігі ретінде қабылдайды</w:t>
            </w:r>
            <w:r w:rsidRPr="001D19CD">
              <w:rPr>
                <w:rFonts w:ascii="Times New Roman" w:hAnsi="Times New Roman" w:cs="Times New Roman"/>
                <w:b/>
                <w:kern w:val="2"/>
                <w:sz w:val="24"/>
                <w:szCs w:val="24"/>
                <w:lang w:val="kk-KZ"/>
              </w:rPr>
              <w:t>. «</w:t>
            </w:r>
            <w:r w:rsidRPr="001D19CD">
              <w:rPr>
                <w:rStyle w:val="a7"/>
                <w:rFonts w:ascii="Times New Roman" w:hAnsi="Times New Roman" w:cs="Times New Roman"/>
                <w:b w:val="0"/>
                <w:kern w:val="2"/>
                <w:sz w:val="24"/>
                <w:szCs w:val="24"/>
                <w:lang w:val="kk-KZ"/>
              </w:rPr>
              <w:t>Менің шаһарым</w:t>
            </w:r>
            <w:r w:rsidRPr="001D19CD">
              <w:rPr>
                <w:rFonts w:ascii="Times New Roman" w:hAnsi="Times New Roman" w:cs="Times New Roman"/>
                <w:b/>
                <w:kern w:val="2"/>
                <w:sz w:val="24"/>
                <w:szCs w:val="24"/>
                <w:lang w:val="kk-KZ"/>
              </w:rPr>
              <w:t>»</w:t>
            </w:r>
            <w:r w:rsidRPr="001D19CD">
              <w:rPr>
                <w:rFonts w:ascii="Times New Roman" w:hAnsi="Times New Roman" w:cs="Times New Roman"/>
                <w:kern w:val="2"/>
                <w:sz w:val="24"/>
                <w:szCs w:val="24"/>
                <w:lang w:val="kk-KZ"/>
              </w:rPr>
              <w:t xml:space="preserve"> деген меншіктеу формасы туған жерге </w:t>
            </w:r>
          </w:p>
          <w:p w14:paraId="11D14DBE" w14:textId="521B2382" w:rsidR="00F97A57" w:rsidRPr="001D19CD" w:rsidRDefault="00F97A57" w:rsidP="00BD05EA">
            <w:pPr>
              <w:spacing w:after="0" w:line="240" w:lineRule="auto"/>
              <w:ind w:right="-1"/>
              <w:contextualSpacing/>
              <w:jc w:val="both"/>
              <w:rPr>
                <w:rFonts w:ascii="Times New Roman" w:eastAsia="Times New Roman" w:hAnsi="Times New Roman" w:cs="Times New Roman"/>
                <w:kern w:val="2"/>
                <w:sz w:val="24"/>
                <w:szCs w:val="24"/>
                <w:lang w:val="kk-KZ" w:eastAsia="ru-RU"/>
              </w:rPr>
            </w:pPr>
            <w:r w:rsidRPr="001D19CD">
              <w:rPr>
                <w:rFonts w:ascii="Times New Roman" w:hAnsi="Times New Roman" w:cs="Times New Roman"/>
                <w:kern w:val="2"/>
                <w:sz w:val="24"/>
                <w:szCs w:val="24"/>
                <w:lang w:val="kk-KZ"/>
              </w:rPr>
              <w:t xml:space="preserve">деген сүйіспеншілік пен рухани иелену сезімін білдіреді. Мұнда грамматикалық иелік емес, </w:t>
            </w:r>
            <w:r w:rsidRPr="001D19CD">
              <w:rPr>
                <w:rStyle w:val="a7"/>
                <w:rFonts w:ascii="Times New Roman" w:hAnsi="Times New Roman" w:cs="Times New Roman"/>
                <w:b w:val="0"/>
                <w:kern w:val="2"/>
                <w:sz w:val="24"/>
                <w:szCs w:val="24"/>
                <w:lang w:val="kk-KZ"/>
              </w:rPr>
              <w:t>жеке рухани байланыс</w:t>
            </w:r>
            <w:r w:rsidRPr="001D19CD">
              <w:rPr>
                <w:rFonts w:ascii="Times New Roman" w:hAnsi="Times New Roman" w:cs="Times New Roman"/>
                <w:kern w:val="2"/>
                <w:sz w:val="24"/>
                <w:szCs w:val="24"/>
                <w:lang w:val="kk-KZ"/>
              </w:rPr>
              <w:t xml:space="preserve"> басым. Ақын үшін туған жер </w:t>
            </w:r>
            <w:r w:rsidRPr="001D19CD">
              <w:rPr>
                <w:rFonts w:ascii="Times New Roman" w:hAnsi="Times New Roman" w:cs="Times New Roman"/>
                <w:sz w:val="28"/>
                <w:szCs w:val="28"/>
                <w:lang w:val="kk-KZ"/>
              </w:rPr>
              <w:t>–</w:t>
            </w:r>
            <w:r w:rsidRPr="001D19CD">
              <w:rPr>
                <w:rFonts w:ascii="Times New Roman" w:hAnsi="Times New Roman" w:cs="Times New Roman"/>
                <w:kern w:val="2"/>
                <w:sz w:val="24"/>
                <w:szCs w:val="24"/>
                <w:lang w:val="kk-KZ"/>
              </w:rPr>
              <w:t xml:space="preserve"> қасиетті кеңістік, рухының тірегі. Ал «</w:t>
            </w:r>
            <w:r w:rsidRPr="001D19CD">
              <w:rPr>
                <w:rStyle w:val="a7"/>
                <w:rFonts w:ascii="Times New Roman" w:hAnsi="Times New Roman" w:cs="Times New Roman"/>
                <w:b w:val="0"/>
                <w:kern w:val="2"/>
                <w:sz w:val="24"/>
                <w:szCs w:val="24"/>
                <w:lang w:val="kk-KZ"/>
              </w:rPr>
              <w:t>Хақтың есімін айту – сол жұртқа</w:t>
            </w:r>
            <w:r w:rsidRPr="001D19CD">
              <w:rPr>
                <w:rStyle w:val="a7"/>
                <w:rFonts w:ascii="Times New Roman" w:hAnsi="Times New Roman" w:cs="Times New Roman"/>
                <w:kern w:val="2"/>
                <w:sz w:val="24"/>
                <w:szCs w:val="24"/>
                <w:lang w:val="kk-KZ"/>
              </w:rPr>
              <w:t xml:space="preserve"> </w:t>
            </w:r>
            <w:r w:rsidRPr="001D19CD">
              <w:rPr>
                <w:rStyle w:val="a7"/>
                <w:rFonts w:ascii="Times New Roman" w:hAnsi="Times New Roman" w:cs="Times New Roman"/>
                <w:b w:val="0"/>
                <w:kern w:val="2"/>
                <w:sz w:val="24"/>
                <w:szCs w:val="24"/>
                <w:lang w:val="kk-KZ"/>
              </w:rPr>
              <w:t>арман</w:t>
            </w:r>
            <w:r w:rsidRPr="001D19CD">
              <w:rPr>
                <w:rFonts w:ascii="Times New Roman" w:hAnsi="Times New Roman" w:cs="Times New Roman"/>
                <w:b/>
                <w:kern w:val="2"/>
                <w:sz w:val="24"/>
                <w:szCs w:val="24"/>
                <w:lang w:val="kk-KZ"/>
              </w:rPr>
              <w:t>»</w:t>
            </w:r>
            <w:r w:rsidRPr="001D19CD">
              <w:rPr>
                <w:rFonts w:ascii="Times New Roman" w:hAnsi="Times New Roman" w:cs="Times New Roman"/>
                <w:kern w:val="2"/>
                <w:sz w:val="24"/>
                <w:szCs w:val="24"/>
                <w:lang w:val="kk-KZ"/>
              </w:rPr>
              <w:t xml:space="preserve"> жолы осы сүйіспеншіліктің рухани борышқа ұласқанын көрсетеді.</w:t>
            </w:r>
          </w:p>
        </w:tc>
      </w:tr>
      <w:tr w:rsidR="00F97A57" w:rsidRPr="00E861B9" w14:paraId="2793ECE0" w14:textId="77777777" w:rsidTr="00F43D34">
        <w:trPr>
          <w:trHeight w:val="3036"/>
        </w:trPr>
        <w:tc>
          <w:tcPr>
            <w:tcW w:w="1815" w:type="dxa"/>
            <w:tcBorders>
              <w:top w:val="nil"/>
            </w:tcBorders>
            <w:shd w:val="clear" w:color="auto" w:fill="auto"/>
            <w:vAlign w:val="center"/>
          </w:tcPr>
          <w:p w14:paraId="32ADBE3B" w14:textId="77777777" w:rsidR="00F97A57" w:rsidRPr="001D19CD" w:rsidRDefault="00F97A57" w:rsidP="00BD05EA">
            <w:pPr>
              <w:spacing w:after="0" w:line="240" w:lineRule="auto"/>
              <w:ind w:right="-1"/>
              <w:contextualSpacing/>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 xml:space="preserve">«Бақырғани кітабы» </w:t>
            </w:r>
          </w:p>
          <w:p w14:paraId="0E47192D" w14:textId="4E67AF68" w:rsidR="00F97A57" w:rsidRPr="001D19CD" w:rsidRDefault="00F97A57" w:rsidP="00BD05EA">
            <w:pPr>
              <w:spacing w:after="0" w:line="240" w:lineRule="auto"/>
              <w:ind w:right="-1"/>
              <w:contextualSpacing/>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(Сүлеймен Бақырғани)</w:t>
            </w:r>
          </w:p>
        </w:tc>
        <w:tc>
          <w:tcPr>
            <w:tcW w:w="3142" w:type="dxa"/>
            <w:tcBorders>
              <w:top w:val="nil"/>
              <w:right w:val="single" w:sz="4" w:space="0" w:color="auto"/>
            </w:tcBorders>
            <w:shd w:val="clear" w:color="auto" w:fill="auto"/>
            <w:vAlign w:val="center"/>
          </w:tcPr>
          <w:p w14:paraId="4714A37B" w14:textId="77777777" w:rsidR="00F97A57" w:rsidRPr="001D19CD" w:rsidRDefault="00F97A57" w:rsidP="00BD05EA">
            <w:pPr>
              <w:spacing w:after="0" w:line="240" w:lineRule="auto"/>
              <w:ind w:right="-1"/>
              <w:contextualSpacing/>
              <w:jc w:val="both"/>
              <w:rPr>
                <w:rFonts w:ascii="Times New Roman" w:eastAsia="Times New Roman" w:hAnsi="Times New Roman" w:cs="Times New Roman"/>
                <w:kern w:val="2"/>
                <w:sz w:val="24"/>
                <w:szCs w:val="24"/>
                <w:lang w:val="kk-KZ" w:eastAsia="ru-RU"/>
              </w:rPr>
            </w:pPr>
            <w:r w:rsidRPr="001D19CD">
              <w:rPr>
                <w:rFonts w:ascii="Times New Roman" w:hAnsi="Times New Roman" w:cs="Times New Roman"/>
                <w:kern w:val="2"/>
                <w:sz w:val="24"/>
                <w:szCs w:val="24"/>
                <w:lang w:val="kk-KZ"/>
              </w:rPr>
              <w:t xml:space="preserve">Йуртымды аңлар болдум, и шаһрым Бақырған, Хақ йадын </w:t>
            </w:r>
          </w:p>
          <w:p w14:paraId="3157FB26" w14:textId="7DD076FA" w:rsidR="00F97A57" w:rsidRPr="001D19CD" w:rsidRDefault="00F97A57" w:rsidP="00BD05EA">
            <w:pPr>
              <w:spacing w:after="0" w:line="240" w:lineRule="auto"/>
              <w:ind w:right="-1"/>
              <w:contextualSpacing/>
              <w:jc w:val="both"/>
              <w:rPr>
                <w:rFonts w:ascii="Times New Roman" w:eastAsia="Times New Roman" w:hAnsi="Times New Roman" w:cs="Times New Roman"/>
                <w:kern w:val="2"/>
                <w:sz w:val="24"/>
                <w:szCs w:val="24"/>
                <w:lang w:val="kk-KZ" w:eastAsia="ru-RU"/>
              </w:rPr>
            </w:pPr>
            <w:r w:rsidRPr="001D19CD">
              <w:rPr>
                <w:rFonts w:ascii="Times New Roman" w:hAnsi="Times New Roman" w:cs="Times New Roman"/>
                <w:kern w:val="2"/>
                <w:sz w:val="24"/>
                <w:szCs w:val="24"/>
                <w:lang w:val="kk-KZ"/>
              </w:rPr>
              <w:t>айтур болдум, ол жұртқа шын арман. Туған жеріме ынтық болдым, Бақырған – менің шаһарым, Хақтың есімін айту – сол жұртқа менің шын арманым  [64, б.123]</w:t>
            </w:r>
          </w:p>
        </w:tc>
        <w:tc>
          <w:tcPr>
            <w:tcW w:w="4665" w:type="dxa"/>
            <w:vMerge/>
            <w:tcBorders>
              <w:left w:val="single" w:sz="4" w:space="0" w:color="auto"/>
              <w:right w:val="single" w:sz="4" w:space="0" w:color="auto"/>
            </w:tcBorders>
            <w:shd w:val="clear" w:color="auto" w:fill="auto"/>
          </w:tcPr>
          <w:p w14:paraId="174AB1CE" w14:textId="5A3A938D" w:rsidR="00F97A57" w:rsidRPr="001D19CD" w:rsidRDefault="00F97A57" w:rsidP="00BD05EA">
            <w:pPr>
              <w:spacing w:after="0" w:line="240" w:lineRule="auto"/>
              <w:ind w:right="-1"/>
              <w:contextualSpacing/>
              <w:jc w:val="both"/>
              <w:rPr>
                <w:rFonts w:ascii="Times New Roman" w:eastAsia="Times New Roman" w:hAnsi="Times New Roman" w:cs="Times New Roman"/>
                <w:kern w:val="2"/>
                <w:sz w:val="24"/>
                <w:szCs w:val="24"/>
                <w:lang w:val="kk-KZ" w:eastAsia="ru-RU"/>
              </w:rPr>
            </w:pPr>
          </w:p>
        </w:tc>
      </w:tr>
      <w:tr w:rsidR="00BD05EA" w:rsidRPr="001D19CD" w14:paraId="47C73E70" w14:textId="77777777" w:rsidTr="00C70FB9">
        <w:trPr>
          <w:trHeight w:val="1610"/>
        </w:trPr>
        <w:tc>
          <w:tcPr>
            <w:tcW w:w="1815" w:type="dxa"/>
            <w:tcBorders>
              <w:top w:val="single" w:sz="4" w:space="0" w:color="auto"/>
              <w:bottom w:val="single" w:sz="4" w:space="0" w:color="auto"/>
            </w:tcBorders>
            <w:shd w:val="clear" w:color="auto" w:fill="auto"/>
            <w:vAlign w:val="center"/>
          </w:tcPr>
          <w:p w14:paraId="314658E6" w14:textId="77777777" w:rsidR="00BD05EA" w:rsidRPr="001D19CD" w:rsidRDefault="00BD05EA" w:rsidP="00BD05EA">
            <w:pPr>
              <w:spacing w:line="240" w:lineRule="auto"/>
              <w:ind w:right="-1"/>
              <w:contextualSpacing/>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Қарсылық мотиві</w:t>
            </w:r>
          </w:p>
          <w:p w14:paraId="0D2F78F3" w14:textId="77777777" w:rsidR="00BD05EA" w:rsidRPr="001D19CD" w:rsidRDefault="00BD05EA" w:rsidP="00BD05EA">
            <w:pPr>
              <w:spacing w:after="0" w:line="240" w:lineRule="auto"/>
              <w:ind w:right="-1"/>
              <w:contextualSpacing/>
              <w:jc w:val="center"/>
              <w:rPr>
                <w:rFonts w:ascii="Times New Roman" w:eastAsia="Times New Roman" w:hAnsi="Times New Roman" w:cs="Times New Roman"/>
                <w:kern w:val="2"/>
                <w:sz w:val="24"/>
                <w:szCs w:val="24"/>
                <w:lang w:val="kk-KZ" w:eastAsia="ru-RU"/>
              </w:rPr>
            </w:pPr>
          </w:p>
        </w:tc>
        <w:tc>
          <w:tcPr>
            <w:tcW w:w="3142" w:type="dxa"/>
            <w:tcBorders>
              <w:top w:val="single" w:sz="4" w:space="0" w:color="auto"/>
              <w:bottom w:val="single" w:sz="4" w:space="0" w:color="auto"/>
            </w:tcBorders>
            <w:shd w:val="clear" w:color="auto" w:fill="auto"/>
            <w:vAlign w:val="center"/>
          </w:tcPr>
          <w:p w14:paraId="713FAD82" w14:textId="2539226F" w:rsidR="00BD05EA" w:rsidRPr="001D19CD" w:rsidRDefault="00BD05EA" w:rsidP="00BD05EA">
            <w:pPr>
              <w:spacing w:line="240" w:lineRule="auto"/>
              <w:ind w:right="-1"/>
              <w:contextualSpacing/>
              <w:jc w:val="both"/>
              <w:rPr>
                <w:rFonts w:ascii="Times New Roman" w:hAnsi="Times New Roman" w:cs="Times New Roman"/>
                <w:kern w:val="2"/>
                <w:sz w:val="24"/>
                <w:szCs w:val="24"/>
                <w:lang w:val="kk-KZ"/>
              </w:rPr>
            </w:pPr>
            <w:r w:rsidRPr="001D19CD">
              <w:rPr>
                <w:rFonts w:ascii="Times New Roman" w:eastAsia="Times New Roman" w:hAnsi="Times New Roman" w:cs="Times New Roman"/>
                <w:kern w:val="2"/>
                <w:sz w:val="24"/>
                <w:szCs w:val="24"/>
                <w:lang w:val="kk-KZ" w:eastAsia="ru-RU"/>
              </w:rPr>
              <w:t>Tün ujqmadïm, kün tüz olturmadïm – el bolsun tip, yir-sub tüz bolsun tip .. Түн ұйықтамадым, күндіз отырмадым – ел болсын деп, жер-су түзелсін деп....[68]</w:t>
            </w:r>
          </w:p>
        </w:tc>
        <w:tc>
          <w:tcPr>
            <w:tcW w:w="4665" w:type="dxa"/>
            <w:tcBorders>
              <w:top w:val="single" w:sz="4" w:space="0" w:color="auto"/>
              <w:bottom w:val="single" w:sz="4" w:space="0" w:color="auto"/>
            </w:tcBorders>
            <w:shd w:val="clear" w:color="auto" w:fill="auto"/>
          </w:tcPr>
          <w:p w14:paraId="32F04D03" w14:textId="28E4D03E" w:rsidR="00BD05EA" w:rsidRPr="001D19CD" w:rsidRDefault="00BD05EA" w:rsidP="00BD05EA">
            <w:pPr>
              <w:spacing w:after="0" w:line="240" w:lineRule="auto"/>
              <w:ind w:right="-1"/>
              <w:contextualSpacing/>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 xml:space="preserve">«Түн ұйықтамадым, күндіз отырмадым – ел болсын деп, жер-су түзелсін деп» деген жолдың теориялық мағынасы – көне түркілік дүниетанымдағы рухани борыш пен елдік жауапкершілік идеясын айқындайды. Мұнда қаған тұлғасы өз </w:t>
            </w:r>
          </w:p>
        </w:tc>
      </w:tr>
      <w:tr w:rsidR="00BD05EA" w:rsidRPr="00E861B9" w14:paraId="06C4DA3D" w14:textId="77777777" w:rsidTr="00BD05EA">
        <w:trPr>
          <w:trHeight w:val="3488"/>
        </w:trPr>
        <w:tc>
          <w:tcPr>
            <w:tcW w:w="1815" w:type="dxa"/>
            <w:shd w:val="clear" w:color="auto" w:fill="auto"/>
          </w:tcPr>
          <w:p w14:paraId="01AA41B8" w14:textId="77777777" w:rsidR="00BD05EA" w:rsidRPr="001D19CD" w:rsidRDefault="00BD05EA" w:rsidP="00BD05EA">
            <w:pPr>
              <w:spacing w:line="240" w:lineRule="auto"/>
              <w:ind w:right="-1"/>
              <w:contextualSpacing/>
              <w:jc w:val="center"/>
              <w:rPr>
                <w:rFonts w:ascii="Times New Roman" w:eastAsia="Times New Roman" w:hAnsi="Times New Roman" w:cs="Times New Roman"/>
                <w:kern w:val="2"/>
                <w:sz w:val="24"/>
                <w:szCs w:val="24"/>
                <w:lang w:val="kk-KZ" w:eastAsia="ru-RU"/>
              </w:rPr>
            </w:pPr>
          </w:p>
          <w:p w14:paraId="73442CE6" w14:textId="77777777" w:rsidR="00BD05EA" w:rsidRPr="001D19CD" w:rsidRDefault="00BD05EA" w:rsidP="00BD05EA">
            <w:pPr>
              <w:spacing w:line="240" w:lineRule="auto"/>
              <w:ind w:right="-1"/>
              <w:contextualSpacing/>
              <w:jc w:val="center"/>
              <w:rPr>
                <w:rFonts w:ascii="Times New Roman" w:eastAsia="Times New Roman" w:hAnsi="Times New Roman" w:cs="Times New Roman"/>
                <w:kern w:val="2"/>
                <w:sz w:val="24"/>
                <w:szCs w:val="24"/>
                <w:lang w:val="kk-KZ" w:eastAsia="ru-RU"/>
              </w:rPr>
            </w:pPr>
          </w:p>
          <w:p w14:paraId="6159E546" w14:textId="77777777" w:rsidR="00BD05EA" w:rsidRPr="001D19CD" w:rsidRDefault="00BD05EA" w:rsidP="00BD05EA">
            <w:pPr>
              <w:spacing w:line="240" w:lineRule="auto"/>
              <w:ind w:right="-1"/>
              <w:contextualSpacing/>
              <w:jc w:val="center"/>
              <w:rPr>
                <w:rFonts w:ascii="Times New Roman" w:eastAsia="Times New Roman" w:hAnsi="Times New Roman" w:cs="Times New Roman"/>
                <w:kern w:val="2"/>
                <w:sz w:val="24"/>
                <w:szCs w:val="24"/>
                <w:lang w:val="kk-KZ" w:eastAsia="ru-RU"/>
              </w:rPr>
            </w:pPr>
          </w:p>
        </w:tc>
        <w:tc>
          <w:tcPr>
            <w:tcW w:w="3142" w:type="dxa"/>
            <w:shd w:val="clear" w:color="auto" w:fill="auto"/>
          </w:tcPr>
          <w:p w14:paraId="747AFD3A" w14:textId="77777777" w:rsidR="00BD05EA" w:rsidRPr="001D19CD" w:rsidRDefault="00BD05EA" w:rsidP="00BD05EA">
            <w:pPr>
              <w:spacing w:after="0" w:line="240" w:lineRule="auto"/>
              <w:ind w:right="-1"/>
              <w:contextualSpacing/>
              <w:jc w:val="both"/>
              <w:rPr>
                <w:rFonts w:ascii="Times New Roman" w:hAnsi="Times New Roman" w:cs="Times New Roman"/>
                <w:kern w:val="2"/>
                <w:sz w:val="24"/>
                <w:szCs w:val="24"/>
                <w:lang w:val="kk-KZ"/>
              </w:rPr>
            </w:pPr>
            <w:r w:rsidRPr="001D19CD">
              <w:rPr>
                <w:rFonts w:ascii="Times New Roman" w:eastAsia="Times New Roman" w:hAnsi="Times New Roman" w:cs="Times New Roman"/>
                <w:kern w:val="2"/>
                <w:sz w:val="24"/>
                <w:szCs w:val="24"/>
                <w:lang w:val="kk-KZ" w:eastAsia="ru-RU"/>
              </w:rPr>
              <w:t>(Орхон жазбалары Білге қаған)</w:t>
            </w:r>
          </w:p>
          <w:p w14:paraId="50BD9E12" w14:textId="1992BCA0" w:rsidR="00BD05EA" w:rsidRPr="001D19CD" w:rsidRDefault="00BD05EA" w:rsidP="00BD05EA">
            <w:pPr>
              <w:spacing w:line="240" w:lineRule="auto"/>
              <w:ind w:right="-1"/>
              <w:contextualSpacing/>
              <w:jc w:val="both"/>
              <w:rPr>
                <w:rFonts w:ascii="Times New Roman" w:eastAsia="Times New Roman" w:hAnsi="Times New Roman" w:cs="Times New Roman"/>
                <w:kern w:val="2"/>
                <w:sz w:val="24"/>
                <w:szCs w:val="24"/>
                <w:lang w:val="kk-KZ" w:eastAsia="ru-RU"/>
              </w:rPr>
            </w:pPr>
          </w:p>
        </w:tc>
        <w:tc>
          <w:tcPr>
            <w:tcW w:w="4665" w:type="dxa"/>
            <w:shd w:val="clear" w:color="auto" w:fill="auto"/>
            <w:vAlign w:val="center"/>
          </w:tcPr>
          <w:p w14:paraId="15660B1B" w14:textId="5CDCC286" w:rsidR="00BD05EA" w:rsidRPr="001D19CD" w:rsidRDefault="00BD05EA" w:rsidP="00BD05EA">
            <w:pPr>
              <w:spacing w:line="240" w:lineRule="auto"/>
              <w:ind w:right="-1"/>
              <w:contextualSpacing/>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өмірін халық пен туған жердің тағдырымен біртұтас қараған әмбебап бейне ретінде суреттеледі.«Түн ұйықтамадым, күндіз отырмадым – ел болсын деп, жер-су түзелсін деп» деген жолдың теориялық мағынасы – көне түркілік дүниетанымдағы рухани борыш пен елдік жауапкершілік идеясын айқындайды. Мұнда қаған тұлғасы өз өмірін халық пен туған жердің тағдырымен біртұтас қараған әмбебап бейне ретінде суреттеледі. «Ел» мен «жер-су» ұғымдары саяси-географиялық  шеңберден шығып,киелі кеңістікке айналады. Сөйлем түркі қоғамының этикалық кодексін білдіреді: туған жердің тыныштығы мен елдің бірлігі адам өмірінің басты мақсаты, ал сол үшін қажырлы қызмет ету – мәңгілік рухтың өлшемі.</w:t>
            </w:r>
          </w:p>
        </w:tc>
      </w:tr>
      <w:tr w:rsidR="00BD05EA" w:rsidRPr="00E861B9" w14:paraId="35941A76" w14:textId="77777777" w:rsidTr="00BD05EA">
        <w:tc>
          <w:tcPr>
            <w:tcW w:w="1815" w:type="dxa"/>
            <w:tcBorders>
              <w:bottom w:val="nil"/>
            </w:tcBorders>
            <w:shd w:val="clear" w:color="auto" w:fill="auto"/>
          </w:tcPr>
          <w:p w14:paraId="67C91F2B" w14:textId="77777777" w:rsidR="00BD05EA" w:rsidRPr="001D19CD" w:rsidRDefault="00BD05EA" w:rsidP="00BD05EA">
            <w:pPr>
              <w:spacing w:line="240" w:lineRule="auto"/>
              <w:ind w:right="-1"/>
              <w:contextualSpacing/>
              <w:jc w:val="center"/>
              <w:rPr>
                <w:rFonts w:ascii="Times New Roman" w:hAnsi="Times New Roman" w:cs="Times New Roman"/>
                <w:i/>
                <w:kern w:val="2"/>
                <w:sz w:val="24"/>
                <w:szCs w:val="24"/>
                <w:lang w:val="kk-KZ"/>
              </w:rPr>
            </w:pPr>
          </w:p>
        </w:tc>
        <w:tc>
          <w:tcPr>
            <w:tcW w:w="3142" w:type="dxa"/>
            <w:tcBorders>
              <w:bottom w:val="nil"/>
            </w:tcBorders>
            <w:shd w:val="clear" w:color="auto" w:fill="auto"/>
            <w:vAlign w:val="center"/>
          </w:tcPr>
          <w:p w14:paraId="29BD908F" w14:textId="2CD4CB9F" w:rsidR="00BD05EA" w:rsidRPr="001D19CD" w:rsidRDefault="00BD05EA" w:rsidP="00BD05EA">
            <w:pPr>
              <w:spacing w:line="240" w:lineRule="auto"/>
              <w:ind w:right="-1"/>
              <w:contextualSpacing/>
              <w:jc w:val="both"/>
              <w:rPr>
                <w:rFonts w:ascii="Times New Roman" w:hAnsi="Times New Roman" w:cs="Times New Roman"/>
                <w:i/>
                <w:kern w:val="2"/>
                <w:sz w:val="24"/>
                <w:szCs w:val="24"/>
                <w:lang w:val="kk-KZ"/>
              </w:rPr>
            </w:pPr>
            <w:r w:rsidRPr="001D19CD">
              <w:rPr>
                <w:rFonts w:ascii="Times New Roman" w:hAnsi="Times New Roman" w:cs="Times New Roman"/>
                <w:kern w:val="2"/>
                <w:sz w:val="24"/>
                <w:szCs w:val="24"/>
                <w:lang w:val="kk-KZ"/>
              </w:rPr>
              <w:t xml:space="preserve">“Törkistānġa kelip, yurtımdın ayrıldım, Nefsni qatl qılıp, canımnı hayrıldım.Gharīb boldım, ḥaq yolin tañlap ayrıldım,Qayda barsam, dā’im yurtım esimdä turur.” ...(Туған жерден безіп кеттім – нәпсіден қаштым,Сағыныш оты мені күйдіріп тұттым.Жат елде жүріп, ел </w:t>
            </w:r>
          </w:p>
        </w:tc>
        <w:tc>
          <w:tcPr>
            <w:tcW w:w="4665" w:type="dxa"/>
            <w:tcBorders>
              <w:bottom w:val="nil"/>
            </w:tcBorders>
            <w:shd w:val="clear" w:color="auto" w:fill="auto"/>
          </w:tcPr>
          <w:p w14:paraId="685F92EA" w14:textId="36D6D340" w:rsidR="00BD05EA" w:rsidRPr="001D19CD" w:rsidRDefault="00BD05EA" w:rsidP="00BD05EA">
            <w:pPr>
              <w:spacing w:line="240" w:lineRule="auto"/>
              <w:ind w:right="-1"/>
              <w:contextualSpacing/>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 xml:space="preserve">Ақынның </w:t>
            </w:r>
            <w:r w:rsidRPr="001D19CD">
              <w:rPr>
                <w:rStyle w:val="afe"/>
                <w:rFonts w:ascii="Times New Roman" w:hAnsi="Times New Roman" w:cs="Times New Roman"/>
                <w:kern w:val="2"/>
                <w:sz w:val="24"/>
                <w:szCs w:val="24"/>
                <w:lang w:val="kk-KZ"/>
              </w:rPr>
              <w:t>«Түркістанға келіп, өз елімнен айрылдым»</w:t>
            </w:r>
            <w:r w:rsidRPr="001D19CD">
              <w:rPr>
                <w:rFonts w:ascii="Times New Roman" w:hAnsi="Times New Roman" w:cs="Times New Roman"/>
                <w:kern w:val="2"/>
                <w:sz w:val="24"/>
                <w:szCs w:val="24"/>
                <w:lang w:val="kk-KZ"/>
              </w:rPr>
              <w:t xml:space="preserve"> деуі - физикалық көшу емес, </w:t>
            </w:r>
            <w:r w:rsidRPr="001D19CD">
              <w:rPr>
                <w:rStyle w:val="a7"/>
                <w:rFonts w:ascii="Times New Roman" w:hAnsi="Times New Roman" w:cs="Times New Roman"/>
                <w:b w:val="0"/>
                <w:kern w:val="2"/>
                <w:sz w:val="24"/>
                <w:szCs w:val="24"/>
                <w:lang w:val="kk-KZ"/>
              </w:rPr>
              <w:t>рухани сапардың басталуы</w:t>
            </w:r>
            <w:r w:rsidRPr="001D19CD">
              <w:rPr>
                <w:rFonts w:ascii="Times New Roman" w:hAnsi="Times New Roman" w:cs="Times New Roman"/>
                <w:kern w:val="2"/>
                <w:sz w:val="24"/>
                <w:szCs w:val="24"/>
                <w:lang w:val="kk-KZ"/>
              </w:rPr>
              <w:t>, яғни дүниелік құмарлықтан бас тарту.</w:t>
            </w:r>
            <w:r w:rsidRPr="001D19CD">
              <w:rPr>
                <w:rStyle w:val="afe"/>
                <w:rFonts w:ascii="Times New Roman" w:hAnsi="Times New Roman" w:cs="Times New Roman"/>
                <w:kern w:val="2"/>
                <w:sz w:val="24"/>
                <w:szCs w:val="24"/>
                <w:lang w:val="kk-KZ"/>
              </w:rPr>
              <w:t>«Нәпсімді өлтіріп, жанымды айырып тазарттым»</w:t>
            </w:r>
            <w:r w:rsidRPr="001D19CD">
              <w:rPr>
                <w:rFonts w:ascii="Times New Roman" w:hAnsi="Times New Roman" w:cs="Times New Roman"/>
                <w:kern w:val="2"/>
                <w:sz w:val="24"/>
                <w:szCs w:val="24"/>
                <w:lang w:val="kk-KZ"/>
              </w:rPr>
              <w:t xml:space="preserve"> – адамның ішкі жан дүниесін тазартып, Хаққа жақындау процесі.</w:t>
            </w:r>
            <w:r w:rsidRPr="001D19CD">
              <w:rPr>
                <w:rStyle w:val="afe"/>
                <w:rFonts w:ascii="Times New Roman" w:hAnsi="Times New Roman" w:cs="Times New Roman"/>
                <w:kern w:val="2"/>
                <w:sz w:val="24"/>
                <w:szCs w:val="24"/>
                <w:lang w:val="kk-KZ"/>
              </w:rPr>
              <w:t>«Ғаріп болдым, Хақ жолын таңдап жырақ кеттім»</w:t>
            </w:r>
            <w:r w:rsidRPr="001D19CD">
              <w:rPr>
                <w:rFonts w:ascii="Times New Roman" w:hAnsi="Times New Roman" w:cs="Times New Roman"/>
                <w:kern w:val="2"/>
                <w:sz w:val="24"/>
                <w:szCs w:val="24"/>
                <w:lang w:val="kk-KZ"/>
              </w:rPr>
              <w:t xml:space="preserve"> – сопылық жалғыздық пен рухани қарсылық </w:t>
            </w:r>
            <w:r w:rsidRPr="001D19CD">
              <w:rPr>
                <w:rFonts w:ascii="Times New Roman" w:hAnsi="Times New Roman" w:cs="Times New Roman"/>
                <w:kern w:val="2"/>
                <w:sz w:val="24"/>
                <w:szCs w:val="24"/>
                <w:lang w:val="kk-KZ"/>
              </w:rPr>
              <w:br/>
            </w:r>
          </w:p>
        </w:tc>
      </w:tr>
      <w:tr w:rsidR="00BD05EA" w:rsidRPr="001D19CD" w14:paraId="683770F9" w14:textId="77777777" w:rsidTr="00BD05EA">
        <w:tc>
          <w:tcPr>
            <w:tcW w:w="9622" w:type="dxa"/>
            <w:gridSpan w:val="3"/>
            <w:tcBorders>
              <w:top w:val="nil"/>
              <w:left w:val="nil"/>
              <w:bottom w:val="single" w:sz="4" w:space="0" w:color="auto"/>
              <w:right w:val="nil"/>
            </w:tcBorders>
            <w:shd w:val="clear" w:color="auto" w:fill="auto"/>
          </w:tcPr>
          <w:p w14:paraId="2CEED18A" w14:textId="77777777" w:rsidR="00F97A57" w:rsidRDefault="00F97A57" w:rsidP="00BD05EA">
            <w:pPr>
              <w:spacing w:line="240" w:lineRule="auto"/>
              <w:ind w:right="-1"/>
              <w:contextualSpacing/>
              <w:jc w:val="both"/>
              <w:rPr>
                <w:rFonts w:ascii="Times New Roman" w:eastAsia="Times New Roman" w:hAnsi="Times New Roman" w:cs="Times New Roman"/>
                <w:kern w:val="2"/>
                <w:sz w:val="24"/>
                <w:szCs w:val="24"/>
                <w:lang w:val="kk-KZ" w:eastAsia="ru-RU"/>
              </w:rPr>
            </w:pPr>
          </w:p>
          <w:p w14:paraId="33AF5407" w14:textId="67E5F729" w:rsidR="00BD05EA" w:rsidRPr="001D19CD" w:rsidRDefault="00BD05EA" w:rsidP="00BD05EA">
            <w:pPr>
              <w:spacing w:line="240" w:lineRule="auto"/>
              <w:ind w:right="-1"/>
              <w:contextualSpacing/>
              <w:jc w:val="both"/>
              <w:rPr>
                <w:rFonts w:ascii="Times New Roman" w:hAnsi="Times New Roman" w:cs="Times New Roman"/>
                <w:kern w:val="2"/>
                <w:sz w:val="24"/>
                <w:szCs w:val="24"/>
                <w:lang w:val="kk-KZ"/>
              </w:rPr>
            </w:pPr>
            <w:r w:rsidRPr="001D19CD">
              <w:rPr>
                <w:rFonts w:ascii="Times New Roman" w:eastAsia="Times New Roman" w:hAnsi="Times New Roman" w:cs="Times New Roman"/>
                <w:kern w:val="2"/>
                <w:sz w:val="24"/>
                <w:szCs w:val="24"/>
                <w:lang w:val="kk-KZ" w:eastAsia="ru-RU"/>
              </w:rPr>
              <w:lastRenderedPageBreak/>
              <w:t>6-кестенің жалғасы:</w:t>
            </w:r>
          </w:p>
        </w:tc>
      </w:tr>
      <w:tr w:rsidR="00BD05EA" w:rsidRPr="00E861B9" w14:paraId="535E7140" w14:textId="77777777" w:rsidTr="00BD05EA">
        <w:tc>
          <w:tcPr>
            <w:tcW w:w="1815" w:type="dxa"/>
            <w:tcBorders>
              <w:top w:val="single" w:sz="4" w:space="0" w:color="auto"/>
            </w:tcBorders>
            <w:shd w:val="clear" w:color="auto" w:fill="auto"/>
          </w:tcPr>
          <w:p w14:paraId="7A589D85" w14:textId="77777777" w:rsidR="00BD05EA" w:rsidRPr="001D19CD" w:rsidRDefault="00BD05EA" w:rsidP="00BD05EA">
            <w:pPr>
              <w:spacing w:line="240" w:lineRule="auto"/>
              <w:ind w:right="-1"/>
              <w:contextualSpacing/>
              <w:jc w:val="center"/>
              <w:rPr>
                <w:rFonts w:ascii="Times New Roman" w:hAnsi="Times New Roman" w:cs="Times New Roman"/>
                <w:i/>
                <w:kern w:val="2"/>
                <w:sz w:val="24"/>
                <w:szCs w:val="24"/>
                <w:lang w:val="kk-KZ"/>
              </w:rPr>
            </w:pPr>
          </w:p>
        </w:tc>
        <w:tc>
          <w:tcPr>
            <w:tcW w:w="3142" w:type="dxa"/>
            <w:tcBorders>
              <w:top w:val="single" w:sz="4" w:space="0" w:color="auto"/>
            </w:tcBorders>
            <w:shd w:val="clear" w:color="auto" w:fill="auto"/>
            <w:vAlign w:val="center"/>
          </w:tcPr>
          <w:p w14:paraId="349FF0B4" w14:textId="7A9459DE" w:rsidR="00BD05EA" w:rsidRPr="001D19CD" w:rsidRDefault="00BD05EA" w:rsidP="00BD05EA">
            <w:pPr>
              <w:spacing w:line="240" w:lineRule="auto"/>
              <w:ind w:right="-1"/>
              <w:contextualSpacing/>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есімін ұмытпадым –</w:t>
            </w:r>
            <w:r w:rsidRPr="001D19CD">
              <w:rPr>
                <w:rFonts w:ascii="Times New Roman" w:hAnsi="Times New Roman" w:cs="Times New Roman"/>
                <w:kern w:val="2"/>
                <w:sz w:val="24"/>
                <w:szCs w:val="24"/>
                <w:lang w:val="kk-KZ"/>
              </w:rPr>
              <w:br/>
              <w:t>Хақ жолында туған жерге ынтықтым.» [57, б.185]</w:t>
            </w:r>
          </w:p>
        </w:tc>
        <w:tc>
          <w:tcPr>
            <w:tcW w:w="4665" w:type="dxa"/>
            <w:tcBorders>
              <w:top w:val="single" w:sz="4" w:space="0" w:color="auto"/>
            </w:tcBorders>
            <w:shd w:val="clear" w:color="auto" w:fill="auto"/>
          </w:tcPr>
          <w:p w14:paraId="76E1E6C1" w14:textId="5A875203" w:rsidR="00BD05EA" w:rsidRPr="001D19CD" w:rsidRDefault="00BD05EA" w:rsidP="00BD05EA">
            <w:pPr>
              <w:spacing w:line="240" w:lineRule="auto"/>
              <w:ind w:right="-1"/>
              <w:contextualSpacing/>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күйі.</w:t>
            </w:r>
            <w:r w:rsidRPr="001D19CD">
              <w:rPr>
                <w:rStyle w:val="afe"/>
                <w:rFonts w:ascii="Times New Roman" w:hAnsi="Times New Roman" w:cs="Times New Roman"/>
                <w:kern w:val="2"/>
                <w:sz w:val="24"/>
                <w:szCs w:val="24"/>
                <w:lang w:val="kk-KZ"/>
              </w:rPr>
              <w:t xml:space="preserve"> «Қайда барсам да, туған елім есімде тұр»</w:t>
            </w:r>
            <w:r w:rsidRPr="001D19CD">
              <w:rPr>
                <w:rFonts w:ascii="Times New Roman" w:hAnsi="Times New Roman" w:cs="Times New Roman"/>
                <w:kern w:val="2"/>
                <w:sz w:val="24"/>
                <w:szCs w:val="24"/>
                <w:lang w:val="kk-KZ"/>
              </w:rPr>
              <w:t xml:space="preserve"> – туған жерге деген </w:t>
            </w:r>
            <w:r w:rsidRPr="001D19CD">
              <w:rPr>
                <w:rStyle w:val="a7"/>
                <w:rFonts w:ascii="Times New Roman" w:hAnsi="Times New Roman" w:cs="Times New Roman"/>
                <w:b w:val="0"/>
                <w:kern w:val="2"/>
                <w:sz w:val="24"/>
                <w:szCs w:val="24"/>
                <w:lang w:val="kk-KZ"/>
              </w:rPr>
              <w:t>мәңгі сағыныш пен рухани адалдық</w:t>
            </w:r>
            <w:r w:rsidRPr="001D19CD">
              <w:rPr>
                <w:rFonts w:ascii="Times New Roman" w:hAnsi="Times New Roman" w:cs="Times New Roman"/>
                <w:kern w:val="2"/>
                <w:sz w:val="24"/>
                <w:szCs w:val="24"/>
                <w:lang w:val="kk-KZ"/>
              </w:rPr>
              <w:t xml:space="preserve"> көрінісі.</w:t>
            </w:r>
          </w:p>
        </w:tc>
      </w:tr>
      <w:tr w:rsidR="00BD05EA" w:rsidRPr="001D19CD" w14:paraId="042DE51A" w14:textId="77777777" w:rsidTr="00BD05EA">
        <w:trPr>
          <w:trHeight w:val="4610"/>
        </w:trPr>
        <w:tc>
          <w:tcPr>
            <w:tcW w:w="1815" w:type="dxa"/>
            <w:shd w:val="clear" w:color="auto" w:fill="auto"/>
          </w:tcPr>
          <w:p w14:paraId="0DC7F996" w14:textId="77777777" w:rsidR="00BD05EA" w:rsidRPr="001D19CD" w:rsidRDefault="00BD05EA" w:rsidP="00BD05EA">
            <w:pPr>
              <w:spacing w:line="240" w:lineRule="auto"/>
              <w:ind w:right="-1"/>
              <w:contextualSpacing/>
              <w:jc w:val="center"/>
              <w:rPr>
                <w:rFonts w:ascii="Times New Roman" w:hAnsi="Times New Roman" w:cs="Times New Roman"/>
                <w:kern w:val="2"/>
                <w:sz w:val="24"/>
                <w:szCs w:val="24"/>
                <w:lang w:val="kk-KZ"/>
              </w:rPr>
            </w:pPr>
          </w:p>
          <w:p w14:paraId="4BBEA55E" w14:textId="77777777" w:rsidR="00BD05EA" w:rsidRPr="001D19CD" w:rsidRDefault="00BD05EA" w:rsidP="00BD05EA">
            <w:pPr>
              <w:spacing w:line="240" w:lineRule="auto"/>
              <w:ind w:right="-1"/>
              <w:contextualSpacing/>
              <w:jc w:val="center"/>
              <w:rPr>
                <w:rFonts w:ascii="Times New Roman" w:hAnsi="Times New Roman" w:cs="Times New Roman"/>
                <w:kern w:val="2"/>
                <w:sz w:val="24"/>
                <w:szCs w:val="24"/>
                <w:lang w:val="kk-KZ"/>
              </w:rPr>
            </w:pPr>
          </w:p>
          <w:p w14:paraId="6BDAD1A0" w14:textId="77777777" w:rsidR="00BD05EA" w:rsidRPr="001D19CD" w:rsidRDefault="00BD05EA" w:rsidP="00BD05EA">
            <w:pPr>
              <w:spacing w:line="240" w:lineRule="auto"/>
              <w:ind w:right="-1"/>
              <w:contextualSpacing/>
              <w:jc w:val="center"/>
              <w:rPr>
                <w:rFonts w:ascii="Times New Roman" w:hAnsi="Times New Roman" w:cs="Times New Roman"/>
                <w:kern w:val="2"/>
                <w:sz w:val="24"/>
                <w:szCs w:val="24"/>
                <w:lang w:val="kk-KZ"/>
              </w:rPr>
            </w:pPr>
          </w:p>
          <w:p w14:paraId="44A8D618" w14:textId="77777777" w:rsidR="00BD05EA" w:rsidRPr="001D19CD" w:rsidRDefault="00BD05EA" w:rsidP="00BD05EA">
            <w:pPr>
              <w:spacing w:line="240" w:lineRule="auto"/>
              <w:ind w:right="-1"/>
              <w:contextualSpacing/>
              <w:jc w:val="center"/>
              <w:rPr>
                <w:rFonts w:ascii="Times New Roman" w:hAnsi="Times New Roman" w:cs="Times New Roman"/>
                <w:kern w:val="2"/>
                <w:sz w:val="24"/>
                <w:szCs w:val="24"/>
                <w:lang w:val="kk-KZ"/>
              </w:rPr>
            </w:pPr>
          </w:p>
          <w:p w14:paraId="1C2A3103" w14:textId="77777777" w:rsidR="00BD05EA" w:rsidRPr="001D19CD" w:rsidRDefault="00BD05EA" w:rsidP="00BD05EA">
            <w:pPr>
              <w:spacing w:line="240" w:lineRule="auto"/>
              <w:ind w:right="-1"/>
              <w:contextualSpacing/>
              <w:jc w:val="center"/>
              <w:rPr>
                <w:rFonts w:ascii="Times New Roman" w:hAnsi="Times New Roman" w:cs="Times New Roman"/>
                <w:kern w:val="2"/>
                <w:sz w:val="24"/>
                <w:szCs w:val="24"/>
                <w:lang w:val="kk-KZ"/>
              </w:rPr>
            </w:pPr>
          </w:p>
          <w:p w14:paraId="19A6EED9" w14:textId="77777777" w:rsidR="00BD05EA" w:rsidRPr="001D19CD" w:rsidRDefault="00BD05EA" w:rsidP="00BD05EA">
            <w:pPr>
              <w:spacing w:line="240" w:lineRule="auto"/>
              <w:ind w:right="-1"/>
              <w:contextualSpacing/>
              <w:jc w:val="center"/>
              <w:rPr>
                <w:rFonts w:ascii="Times New Roman" w:hAnsi="Times New Roman" w:cs="Times New Roman"/>
                <w:kern w:val="2"/>
                <w:sz w:val="24"/>
                <w:szCs w:val="24"/>
                <w:lang w:val="kk-KZ"/>
              </w:rPr>
            </w:pPr>
          </w:p>
          <w:p w14:paraId="3425BB7F" w14:textId="77777777" w:rsidR="00BD05EA" w:rsidRPr="001D19CD" w:rsidRDefault="00BD05EA" w:rsidP="00BD05EA">
            <w:pPr>
              <w:spacing w:line="240" w:lineRule="auto"/>
              <w:ind w:right="-1"/>
              <w:contextualSpacing/>
              <w:jc w:val="center"/>
              <w:rPr>
                <w:rFonts w:ascii="Times New Roman" w:hAnsi="Times New Roman" w:cs="Times New Roman"/>
                <w:kern w:val="2"/>
                <w:sz w:val="24"/>
                <w:szCs w:val="24"/>
                <w:lang w:val="kk-KZ"/>
              </w:rPr>
            </w:pPr>
          </w:p>
          <w:p w14:paraId="2696C79D" w14:textId="77777777" w:rsidR="00BD05EA" w:rsidRPr="001D19CD" w:rsidRDefault="00BD05EA" w:rsidP="00BD05EA">
            <w:pPr>
              <w:spacing w:line="240" w:lineRule="auto"/>
              <w:ind w:right="-1"/>
              <w:contextualSpacing/>
              <w:jc w:val="center"/>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Сағыныш сарыны</w:t>
            </w:r>
          </w:p>
        </w:tc>
        <w:tc>
          <w:tcPr>
            <w:tcW w:w="3142" w:type="dxa"/>
            <w:shd w:val="clear" w:color="auto" w:fill="auto"/>
            <w:vAlign w:val="center"/>
          </w:tcPr>
          <w:p w14:paraId="6EAB7ED4" w14:textId="598EB245" w:rsidR="00BD05EA" w:rsidRPr="001D19CD" w:rsidRDefault="00BD05EA" w:rsidP="00BD05EA">
            <w:pPr>
              <w:spacing w:after="0" w:line="240" w:lineRule="auto"/>
              <w:ind w:right="-1"/>
              <w:contextualSpacing/>
              <w:jc w:val="both"/>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Йурт ичра халқым тапмас болдум мен, Ғарип болдум, бөтен юртта қалдум мен, Туған жерім топрағын аңсар болдум мен. Дүние малын тастап кеттім, елім-жерім есімде... Өз елімде, халқымның ішінде жат болдым. Ғаріп болып, бөтен жұртта қалдым мен. Туған жердің топырағын аңсадым мен. Дүние игілігінен бас тарту, елін ұмытпау. А.Иасауи</w:t>
            </w:r>
          </w:p>
        </w:tc>
        <w:tc>
          <w:tcPr>
            <w:tcW w:w="4665" w:type="dxa"/>
            <w:shd w:val="clear" w:color="auto" w:fill="auto"/>
          </w:tcPr>
          <w:p w14:paraId="442D7723" w14:textId="77777777" w:rsidR="00BD05EA" w:rsidRPr="001D19CD" w:rsidRDefault="00BD05EA" w:rsidP="00BD05EA">
            <w:pPr>
              <w:spacing w:after="0" w:line="240" w:lineRule="auto"/>
              <w:ind w:right="-1"/>
              <w:contextualSpacing/>
              <w:jc w:val="both"/>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Рухани жалғыздық, туған ортадан алыстау Бөтен жерде өзін жат сезіну Жер мен адамның рухани байланысы.  Материалдық пен рухани сағыныштың қарама-қарсылығы</w:t>
            </w:r>
            <w:r w:rsidRPr="001D19CD">
              <w:rPr>
                <w:rFonts w:ascii="Times New Roman" w:hAnsi="Times New Roman" w:cs="Times New Roman"/>
                <w:lang w:val="kk-KZ"/>
              </w:rPr>
              <w:t xml:space="preserve"> </w:t>
            </w:r>
            <w:r w:rsidRPr="001D19CD">
              <w:rPr>
                <w:rFonts w:ascii="Times New Roman" w:eastAsia="Times New Roman" w:hAnsi="Times New Roman" w:cs="Times New Roman"/>
                <w:kern w:val="2"/>
                <w:sz w:val="24"/>
                <w:szCs w:val="24"/>
                <w:lang w:val="kk-KZ" w:eastAsia="ru-RU"/>
              </w:rPr>
              <w:t>Өлеңнің өзегі - сағыныш сарыны. «Қашықтасың туған жер, қалың елім» деген жолдан кеңістік пен рухани алшақтық сезіледі; экзистенциалды жалғыздық пен отанға деген махаббаттың поэтикалық көрінісі. «Шаршадым мен. Қанатым талды менің» – метафоралық құрылым. Мұнда адамның қажуы физикалық емес, рухани шаршау,</w:t>
            </w:r>
          </w:p>
          <w:p w14:paraId="1F40634B" w14:textId="39C3FD5C" w:rsidR="00BD05EA" w:rsidRPr="001D19CD" w:rsidRDefault="00BD05EA" w:rsidP="00BD05EA">
            <w:pPr>
              <w:spacing w:after="0" w:line="240" w:lineRule="auto"/>
              <w:ind w:right="-1"/>
              <w:contextualSpacing/>
              <w:jc w:val="both"/>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елге деген сағыныштан туған ішкі күйзеліс. «Қанат» – еркіндік пен үміттің символы; оның талуы - үміттің әлсіреуін, туған жерге жете алмаудың мұңын білдіреді. «Шаңқыт жолға сарылып қарауменен» деген соңғы тармақ - уақыт пен кеңістіктің арасындағы тосқауыл. Фраза</w:t>
            </w:r>
          </w:p>
        </w:tc>
      </w:tr>
      <w:tr w:rsidR="00C70FB9" w:rsidRPr="00E861B9" w14:paraId="32E6D409" w14:textId="77777777" w:rsidTr="00BD05EA">
        <w:trPr>
          <w:trHeight w:val="80"/>
        </w:trPr>
        <w:tc>
          <w:tcPr>
            <w:tcW w:w="1815" w:type="dxa"/>
            <w:shd w:val="clear" w:color="auto" w:fill="auto"/>
          </w:tcPr>
          <w:p w14:paraId="3832BA98" w14:textId="77777777" w:rsidR="00C70FB9" w:rsidRPr="001D19CD" w:rsidRDefault="00C70FB9" w:rsidP="00BD05EA">
            <w:pPr>
              <w:spacing w:line="259" w:lineRule="auto"/>
              <w:rPr>
                <w:rFonts w:ascii="Times New Roman" w:hAnsi="Times New Roman" w:cs="Times New Roman"/>
                <w:kern w:val="2"/>
                <w:sz w:val="24"/>
                <w:szCs w:val="24"/>
                <w:lang w:val="kk-KZ"/>
              </w:rPr>
            </w:pPr>
          </w:p>
        </w:tc>
        <w:tc>
          <w:tcPr>
            <w:tcW w:w="3142" w:type="dxa"/>
            <w:shd w:val="clear" w:color="auto" w:fill="auto"/>
            <w:vAlign w:val="center"/>
          </w:tcPr>
          <w:p w14:paraId="0D2D1BD5" w14:textId="77777777" w:rsidR="00C70FB9" w:rsidRPr="001D19CD" w:rsidRDefault="00C70FB9" w:rsidP="00B55926">
            <w:pPr>
              <w:spacing w:after="0" w:line="240" w:lineRule="auto"/>
              <w:ind w:right="-1"/>
              <w:contextualSpacing/>
              <w:jc w:val="both"/>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 xml:space="preserve">  шығармасынан </w:t>
            </w:r>
            <w:r w:rsidRPr="001D19CD">
              <w:rPr>
                <w:rFonts w:ascii="Times New Roman" w:hAnsi="Times New Roman" w:cs="Times New Roman"/>
                <w:kern w:val="2"/>
                <w:sz w:val="24"/>
                <w:szCs w:val="24"/>
                <w:lang w:val="kk-KZ"/>
              </w:rPr>
              <w:t xml:space="preserve">[69, б.146] </w:t>
            </w:r>
          </w:p>
          <w:p w14:paraId="16918037" w14:textId="77777777" w:rsidR="00C70FB9" w:rsidRPr="001D19CD" w:rsidRDefault="00C70FB9" w:rsidP="00B55926">
            <w:pPr>
              <w:spacing w:after="0" w:line="240" w:lineRule="auto"/>
              <w:ind w:right="-1"/>
              <w:contextualSpacing/>
              <w:jc w:val="both"/>
              <w:rPr>
                <w:rFonts w:ascii="Times New Roman" w:eastAsia="Times New Roman" w:hAnsi="Times New Roman" w:cs="Times New Roman"/>
                <w:kern w:val="2"/>
                <w:sz w:val="24"/>
                <w:szCs w:val="24"/>
                <w:lang w:val="kk-KZ" w:eastAsia="ru-RU"/>
              </w:rPr>
            </w:pPr>
            <w:r w:rsidRPr="001D19CD">
              <w:rPr>
                <w:rFonts w:ascii="Times New Roman" w:hAnsi="Times New Roman" w:cs="Times New Roman"/>
                <w:kern w:val="2"/>
                <w:sz w:val="24"/>
                <w:szCs w:val="24"/>
                <w:lang w:val="kk-KZ"/>
              </w:rPr>
              <w:t>Қашықтасың туған жер - қалың елім,Не бір жүйрік болдырып жарау деген. Шаршадым мен. Қанатым талды менің, Шаңқыт жолға сарылып қарауменен. ал фараби өлеңіне сағыныш сарыны көрініп турғандай теориялық талдау   әл-Фараби [69]</w:t>
            </w:r>
          </w:p>
        </w:tc>
        <w:tc>
          <w:tcPr>
            <w:tcW w:w="4665" w:type="dxa"/>
            <w:shd w:val="clear" w:color="auto" w:fill="auto"/>
          </w:tcPr>
          <w:p w14:paraId="66F07C8B" w14:textId="77777777" w:rsidR="00C70FB9" w:rsidRPr="001D19CD" w:rsidRDefault="00C70FB9" w:rsidP="00B55926">
            <w:pPr>
              <w:spacing w:after="0" w:line="240" w:lineRule="auto"/>
              <w:ind w:right="-1"/>
              <w:contextualSpacing/>
              <w:jc w:val="both"/>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 xml:space="preserve"> лирикалық уақыттың тоқырауын, яғни үміттің үзіліп, тек сағыныштың қалғанын бейнелейді.</w:t>
            </w:r>
          </w:p>
        </w:tc>
      </w:tr>
    </w:tbl>
    <w:p w14:paraId="1838EC29" w14:textId="77777777" w:rsidR="00AB1BB9" w:rsidRPr="001D19CD" w:rsidRDefault="00AB1BB9" w:rsidP="00F40A22">
      <w:pPr>
        <w:spacing w:after="0" w:line="240" w:lineRule="auto"/>
        <w:ind w:right="-1" w:firstLine="567"/>
        <w:jc w:val="both"/>
        <w:rPr>
          <w:rFonts w:ascii="Times New Roman" w:eastAsia="Times New Roman" w:hAnsi="Times New Roman" w:cs="Times New Roman"/>
          <w:iCs/>
          <w:sz w:val="28"/>
          <w:szCs w:val="28"/>
          <w:lang w:val="kk-KZ" w:eastAsia="ru-RU"/>
        </w:rPr>
      </w:pPr>
    </w:p>
    <w:p w14:paraId="68B64CD2" w14:textId="42AA9CDC" w:rsidR="001C435D" w:rsidRPr="001D19CD" w:rsidRDefault="001C435D" w:rsidP="00F40A22">
      <w:pPr>
        <w:spacing w:after="0" w:line="240" w:lineRule="auto"/>
        <w:ind w:right="-1" w:firstLine="567"/>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iCs/>
          <w:sz w:val="28"/>
          <w:szCs w:val="28"/>
          <w:lang w:val="kk-KZ" w:eastAsia="ru-RU"/>
        </w:rPr>
        <w:t>Тұжырымдай келе,</w:t>
      </w:r>
      <w:r w:rsidRPr="001D19CD">
        <w:rPr>
          <w:rFonts w:ascii="Times New Roman" w:eastAsia="Times New Roman" w:hAnsi="Times New Roman" w:cs="Times New Roman"/>
          <w:sz w:val="28"/>
          <w:szCs w:val="28"/>
          <w:lang w:val="kk-KZ" w:eastAsia="ru-RU"/>
        </w:rPr>
        <w:t xml:space="preserve"> Түркі әдебиетінің алтын дәуірі – рухани өрлеу мен мәдени кемелдіктің шыңы. Қарахан мемлекеті түркі дәстүрі мен ислам өркениетін біріктіріп, сөз өнерін даналық пен имандылықтың айнасына айналдырды. Жүсіп Баласағұнидің «Құтты білігі» әділдік пен білімділікті дәріптеді, Махмұд Қашқаридің «Диуани лұғат ат-түркі» түркі тілінің ғылыми негізін қалыптастырды. </w:t>
      </w:r>
      <w:r w:rsidR="00DF7711" w:rsidRPr="001D19CD">
        <w:rPr>
          <w:rFonts w:ascii="Times New Roman" w:hAnsi="Times New Roman" w:cs="Times New Roman"/>
          <w:bCs/>
          <w:sz w:val="28"/>
          <w:szCs w:val="28"/>
          <w:lang w:val="kk-KZ"/>
        </w:rPr>
        <w:t>Ахмет Иасауи</w:t>
      </w:r>
      <w:r w:rsidR="00DF7711" w:rsidRPr="001D19CD">
        <w:rPr>
          <w:rFonts w:ascii="Times New Roman" w:hAnsi="Times New Roman" w:cs="Times New Roman"/>
          <w:sz w:val="28"/>
          <w:szCs w:val="28"/>
          <w:lang w:val="kk-KZ"/>
        </w:rPr>
        <w:t xml:space="preserve"> </w:t>
      </w:r>
      <w:r w:rsidRPr="001D19CD">
        <w:rPr>
          <w:rFonts w:ascii="Times New Roman" w:eastAsia="Times New Roman" w:hAnsi="Times New Roman" w:cs="Times New Roman"/>
          <w:sz w:val="28"/>
          <w:szCs w:val="28"/>
          <w:lang w:val="kk-KZ" w:eastAsia="ru-RU"/>
        </w:rPr>
        <w:t xml:space="preserve">мен Сүлеймен Бақырғани рухани кемелдік пен адамгершілікті насихаттаса, Ахмад Йүгнекидің «Ақиқат сыйы» білім арқылы рухани жетілу идеясын ұсынып, кейін </w:t>
      </w:r>
      <w:r w:rsidRPr="001D19CD">
        <w:rPr>
          <w:rFonts w:ascii="Times New Roman" w:eastAsia="Times New Roman" w:hAnsi="Times New Roman" w:cs="Times New Roman"/>
          <w:bCs/>
          <w:sz w:val="28"/>
          <w:szCs w:val="28"/>
          <w:lang w:val="kk-KZ" w:eastAsia="ru-RU"/>
        </w:rPr>
        <w:t>Алтын Орда дәуірінде Сайф Сараи шығармашылығында жалғасын тауып, «Гүлістан бит-түрки» арқылы түркі әдебиетіне жаңа серпін берді. Сайф Сараи Алтын Орда кезеңіндегі моральдық-этикалық ойды түркі тілінде жүйелі жеткізіп, рухани сабақтастықты жаңа тарихи кеңістікте жалғастырды.</w:t>
      </w:r>
      <w:r w:rsidRPr="001D19CD">
        <w:rPr>
          <w:rFonts w:ascii="Times New Roman" w:eastAsia="Times New Roman" w:hAnsi="Times New Roman" w:cs="Times New Roman"/>
          <w:sz w:val="28"/>
          <w:szCs w:val="28"/>
          <w:lang w:val="kk-KZ" w:eastAsia="ru-RU"/>
        </w:rPr>
        <w:t xml:space="preserve"> Әдеби мұралар қазақ халқының ұлттық философиясы мен рухани кодының өзегіне айналды.</w:t>
      </w:r>
      <w:r w:rsidRPr="001D19CD">
        <w:rPr>
          <w:rFonts w:ascii="Times New Roman" w:hAnsi="Times New Roman" w:cs="Times New Roman"/>
          <w:sz w:val="28"/>
          <w:szCs w:val="28"/>
          <w:lang w:val="kk-KZ" w:eastAsia="ru-RU"/>
        </w:rPr>
        <w:t xml:space="preserve"> </w:t>
      </w:r>
    </w:p>
    <w:p w14:paraId="3051F9C4" w14:textId="48E9977C" w:rsidR="00184EE1" w:rsidRPr="001D19CD" w:rsidRDefault="00184EE1" w:rsidP="00F40A22">
      <w:pPr>
        <w:tabs>
          <w:tab w:val="left" w:pos="284"/>
        </w:tabs>
        <w:spacing w:after="0" w:line="240" w:lineRule="auto"/>
        <w:ind w:right="-1" w:firstLine="567"/>
        <w:contextualSpacing/>
        <w:jc w:val="both"/>
        <w:rPr>
          <w:rFonts w:ascii="Times New Roman" w:hAnsi="Times New Roman" w:cs="Times New Roman"/>
          <w:b/>
          <w:sz w:val="28"/>
          <w:szCs w:val="28"/>
          <w:lang w:val="kk-KZ"/>
        </w:rPr>
      </w:pPr>
      <w:r w:rsidRPr="001D19CD">
        <w:rPr>
          <w:rFonts w:ascii="Times New Roman" w:hAnsi="Times New Roman" w:cs="Times New Roman"/>
          <w:b/>
          <w:sz w:val="28"/>
          <w:szCs w:val="28"/>
          <w:lang w:val="kk-KZ"/>
        </w:rPr>
        <w:lastRenderedPageBreak/>
        <w:t>1.3</w:t>
      </w:r>
      <w:r w:rsidR="00400385" w:rsidRPr="001D19CD">
        <w:rPr>
          <w:rFonts w:ascii="Times New Roman" w:hAnsi="Times New Roman" w:cs="Times New Roman"/>
          <w:b/>
          <w:sz w:val="28"/>
          <w:szCs w:val="28"/>
          <w:lang w:val="kk-KZ"/>
        </w:rPr>
        <w:t xml:space="preserve"> </w:t>
      </w:r>
      <w:r w:rsidRPr="001D19CD">
        <w:rPr>
          <w:rFonts w:ascii="Times New Roman" w:hAnsi="Times New Roman" w:cs="Times New Roman"/>
          <w:b/>
          <w:sz w:val="28"/>
          <w:szCs w:val="28"/>
          <w:lang w:val="kk-KZ"/>
        </w:rPr>
        <w:t>Ежелгі әдеби мұраларды оқытудың аксиологиялық аспектілері</w:t>
      </w:r>
    </w:p>
    <w:p w14:paraId="4C98028B" w14:textId="53B44B9F" w:rsidR="002D5B86" w:rsidRPr="001D19CD" w:rsidRDefault="00285919" w:rsidP="00400385">
      <w:pPr>
        <w:spacing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hAnsi="Times New Roman" w:cs="Times New Roman"/>
          <w:sz w:val="28"/>
          <w:szCs w:val="28"/>
          <w:lang w:val="kk-KZ"/>
        </w:rPr>
        <w:t xml:space="preserve">Өткеннің өнегесі </w:t>
      </w:r>
      <w:r w:rsidR="007875EB" w:rsidRPr="001D19CD">
        <w:rPr>
          <w:rFonts w:ascii="Times New Roman" w:eastAsia="Times New Roman" w:hAnsi="Times New Roman" w:cs="Times New Roman"/>
          <w:sz w:val="28"/>
          <w:szCs w:val="28"/>
          <w:lang w:val="kk-KZ" w:eastAsia="ru-RU"/>
        </w:rPr>
        <w:t>ұлт жады мен рухының іргетасы іспетті. Уақыттың талай сындарынан сүрінбей өтіп, бүгінге жеткен рухани қазыналар мәдени кодты сақтаушы, ұлттың болмысын айқындаушы күшке айналды. Оларды тек тарихи дерек не жәдігер ретінде емес, қазіргі қоғамның мәндік бағдарын айқындайтын тірі ілім ретінде қабылдау – өркениеттің табиғи жалғасы. Көне сөз әлеміне үңілген сайын ата-бабалардың өмір салты, дүниетанымы мен елдік мұраттары айқындала түседі. Сол мұраларды жаңаша ұғыну арқылы бүгінгі рухани кеңістіктің мәнін терең сезінеміз және келер ұрпақтың мәдени-рухани дамуына бағыт-бағдар белгілейміз. Ежелгі даналық – өткеннің үні ғана емес, болашаққа жол сілтер мәңгілік шамшырақ.</w:t>
      </w:r>
      <w:r w:rsidR="006A14A4" w:rsidRPr="001D19CD">
        <w:rPr>
          <w:rFonts w:ascii="Times New Roman" w:eastAsia="Times New Roman" w:hAnsi="Times New Roman" w:cs="Times New Roman"/>
          <w:sz w:val="28"/>
          <w:szCs w:val="28"/>
          <w:lang w:val="kk-KZ" w:eastAsia="ru-RU"/>
        </w:rPr>
        <w:t xml:space="preserve"> </w:t>
      </w:r>
      <w:r w:rsidR="002D5B86" w:rsidRPr="001D19CD">
        <w:rPr>
          <w:rFonts w:ascii="Times New Roman" w:eastAsia="Times New Roman" w:hAnsi="Times New Roman" w:cs="Times New Roman"/>
          <w:sz w:val="28"/>
          <w:szCs w:val="28"/>
          <w:lang w:val="kk-KZ" w:eastAsia="ru-RU"/>
        </w:rPr>
        <w:t>Ізгілікке негізделген іспетті рухани мұралар бүгінгі білім беру жүйесінің де бағыт-бағдарын айқындауы тиіс. Себебі өткеннің даналығы мен бүгіннің ғылымы тоғысқанда ғана ұлттық сана мен заманауи өркениет үйлесім табады.</w:t>
      </w:r>
      <w:r w:rsidR="006A14A4" w:rsidRPr="001D19CD">
        <w:rPr>
          <w:rFonts w:ascii="Times New Roman" w:eastAsia="Times New Roman" w:hAnsi="Times New Roman" w:cs="Times New Roman"/>
          <w:sz w:val="28"/>
          <w:szCs w:val="28"/>
          <w:lang w:val="kk-KZ" w:eastAsia="ru-RU"/>
        </w:rPr>
        <w:t xml:space="preserve"> </w:t>
      </w:r>
      <w:r w:rsidR="002D5B86" w:rsidRPr="001D19CD">
        <w:rPr>
          <w:rFonts w:ascii="Times New Roman" w:eastAsia="Times New Roman" w:hAnsi="Times New Roman" w:cs="Times New Roman"/>
          <w:sz w:val="28"/>
          <w:szCs w:val="28"/>
          <w:lang w:val="kk-KZ" w:eastAsia="ru-RU"/>
        </w:rPr>
        <w:t>Білім берудің барлық деңгейіне ортақ міндет – сол мәңгілік ілімді жаңа ұрпақтың санасына сіңіру. Қазіргі жаһандану дәуірінде ақпарат ағынының екпіні ұлттық бірегейліктің тамырын босаңсытатын құбылыстарды да қоса алып келді: тұтынушылық мәдениеттің үстемдігі, тілдік немқұрайлылық, әлеуметтік желілер арқылы тарайтын нигилистік ағымдар, отбасы құндылықтарын әлсірететін жекешіл ұрандар. Осындай жағдайда ежелгі мұралар ұлттың рухани иммунитетін сақтайтын, құндылықтар жүйесін тұрақтандыратын тұғырлы тірекке айналады.</w:t>
      </w:r>
      <w:r w:rsidR="006A14A4" w:rsidRPr="001D19CD">
        <w:rPr>
          <w:rFonts w:ascii="Times New Roman" w:eastAsia="Times New Roman" w:hAnsi="Times New Roman" w:cs="Times New Roman"/>
          <w:sz w:val="28"/>
          <w:szCs w:val="28"/>
          <w:lang w:val="kk-KZ" w:eastAsia="ru-RU"/>
        </w:rPr>
        <w:t xml:space="preserve"> </w:t>
      </w:r>
      <w:r w:rsidR="002D5B86" w:rsidRPr="001D19CD">
        <w:rPr>
          <w:rFonts w:ascii="Times New Roman" w:eastAsia="Times New Roman" w:hAnsi="Times New Roman" w:cs="Times New Roman"/>
          <w:sz w:val="28"/>
          <w:szCs w:val="28"/>
          <w:lang w:val="kk-KZ" w:eastAsia="ru-RU"/>
        </w:rPr>
        <w:t>Өткеннің сөзін бүгінмен сабақтастыру – тарихқа тағзым ғана емес, ұлттың болашағына жауапкершілік. Ежелгі даналықтың жарығы қазіргі білім кеңістігінде жаңаша мазмұнмен қайта жаңғырып, жас ұрпақтың рухани бағдаршамына айналуы тиіс.</w:t>
      </w:r>
    </w:p>
    <w:p w14:paraId="53E7AB7E" w14:textId="1E18CAB9" w:rsidR="0062766F" w:rsidRPr="001D19CD" w:rsidRDefault="0062766F" w:rsidP="00400385">
      <w:pPr>
        <w:spacing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Осындай жағдайда дәстүрлі құндылықтарды сақтау – мемлекет өлшеміндегі стратегиялық мәселе. Мемлекет басшысы Қ. Тоқаевтың «өткенімен ғана өмір сүретін </w:t>
      </w:r>
      <w:r w:rsidR="00D20972" w:rsidRPr="001D19CD">
        <w:rPr>
          <w:rFonts w:ascii="Times New Roman" w:eastAsia="Times New Roman" w:hAnsi="Times New Roman" w:cs="Times New Roman"/>
          <w:sz w:val="28"/>
          <w:szCs w:val="28"/>
          <w:lang w:val="kk-KZ" w:eastAsia="ru-RU"/>
        </w:rPr>
        <w:t>жұрт өркениетті ел бола алмайды,</w:t>
      </w:r>
      <w:r w:rsidRPr="001D19CD">
        <w:rPr>
          <w:rFonts w:ascii="Times New Roman" w:eastAsia="Times New Roman" w:hAnsi="Times New Roman" w:cs="Times New Roman"/>
          <w:sz w:val="28"/>
          <w:szCs w:val="28"/>
          <w:lang w:val="kk-KZ" w:eastAsia="ru-RU"/>
        </w:rPr>
        <w:t xml:space="preserve"> ұлт сапасын арттыру үшін жаңа құндылықтар жүйесін қалыптастыру қажет»</w:t>
      </w:r>
      <w:r w:rsidR="001E4F7C" w:rsidRPr="001D19CD">
        <w:rPr>
          <w:rFonts w:ascii="Times New Roman" w:eastAsia="Times New Roman" w:hAnsi="Times New Roman" w:cs="Times New Roman"/>
          <w:sz w:val="28"/>
          <w:szCs w:val="28"/>
          <w:lang w:val="kk-KZ" w:eastAsia="ru-RU"/>
        </w:rPr>
        <w:t xml:space="preserve"> </w:t>
      </w:r>
      <w:r w:rsidR="00D20972" w:rsidRPr="001D19CD">
        <w:rPr>
          <w:rFonts w:ascii="Times New Roman" w:eastAsia="Times New Roman" w:hAnsi="Times New Roman" w:cs="Times New Roman"/>
          <w:sz w:val="28"/>
          <w:szCs w:val="28"/>
          <w:lang w:val="kk-KZ" w:eastAsia="ru-RU"/>
        </w:rPr>
        <w:t>[7</w:t>
      </w:r>
      <w:r w:rsidR="00BD43F6" w:rsidRPr="001D19CD">
        <w:rPr>
          <w:rFonts w:ascii="Times New Roman" w:eastAsia="Times New Roman" w:hAnsi="Times New Roman" w:cs="Times New Roman"/>
          <w:sz w:val="28"/>
          <w:szCs w:val="28"/>
          <w:lang w:val="kk-KZ" w:eastAsia="ru-RU"/>
        </w:rPr>
        <w:t>0</w:t>
      </w:r>
      <w:r w:rsidR="005200FA" w:rsidRPr="001D19CD">
        <w:rPr>
          <w:rFonts w:ascii="Times New Roman" w:eastAsia="Times New Roman" w:hAnsi="Times New Roman" w:cs="Times New Roman"/>
          <w:sz w:val="28"/>
          <w:szCs w:val="28"/>
          <w:lang w:val="kk-KZ" w:eastAsia="ru-RU"/>
        </w:rPr>
        <w:t>]</w:t>
      </w:r>
      <w:r w:rsidRPr="001D19CD">
        <w:rPr>
          <w:rFonts w:ascii="Times New Roman" w:eastAsia="Times New Roman" w:hAnsi="Times New Roman" w:cs="Times New Roman"/>
          <w:sz w:val="28"/>
          <w:szCs w:val="28"/>
          <w:lang w:val="kk-KZ" w:eastAsia="ru-RU"/>
        </w:rPr>
        <w:t xml:space="preserve"> деген тұжырымы рухани мұраға сүйене отырып, жаңаша құндылық архитектоникасын жасау қажеттігін айқын көрсетеді. 2024 жылғы «eGov mobile» платформасында өткен жалпыхалықтық сауалнама қазақстандықтардың қазіргі рухани-мәдени бағдарын айқындап, дәстүрлі құндылықтардың қоғам санасында әлі де жетекші орын алатынын көрсетті.</w:t>
      </w:r>
    </w:p>
    <w:p w14:paraId="3B9A923A" w14:textId="77777777" w:rsidR="00011308" w:rsidRPr="001D19CD" w:rsidRDefault="00011308" w:rsidP="00A3161F">
      <w:pPr>
        <w:spacing w:after="0" w:line="240" w:lineRule="auto"/>
        <w:ind w:right="-1" w:firstLine="708"/>
        <w:contextualSpacing/>
        <w:jc w:val="both"/>
        <w:rPr>
          <w:rFonts w:ascii="Times New Roman" w:eastAsia="Times New Roman" w:hAnsi="Times New Roman" w:cs="Times New Roman"/>
          <w:sz w:val="28"/>
          <w:szCs w:val="28"/>
          <w:lang w:val="kk-KZ" w:eastAsia="ru-RU"/>
        </w:rPr>
      </w:pPr>
    </w:p>
    <w:p w14:paraId="79AAF210" w14:textId="77777777" w:rsidR="0062766F" w:rsidRPr="001D19CD" w:rsidRDefault="0062766F" w:rsidP="00A3161F">
      <w:pPr>
        <w:tabs>
          <w:tab w:val="left" w:pos="284"/>
        </w:tabs>
        <w:spacing w:after="0" w:line="240" w:lineRule="auto"/>
        <w:ind w:right="-1"/>
        <w:contextualSpacing/>
        <w:jc w:val="center"/>
        <w:rPr>
          <w:rFonts w:ascii="Times New Roman" w:hAnsi="Times New Roman" w:cs="Times New Roman"/>
          <w:sz w:val="28"/>
          <w:szCs w:val="28"/>
          <w:highlight w:val="yellow"/>
          <w:lang w:val="kk-KZ"/>
        </w:rPr>
      </w:pPr>
      <w:r w:rsidRPr="001D19CD">
        <w:rPr>
          <w:rFonts w:ascii="Times New Roman" w:hAnsi="Times New Roman" w:cs="Times New Roman"/>
          <w:noProof/>
          <w:sz w:val="28"/>
          <w:szCs w:val="28"/>
          <w:highlight w:val="yellow"/>
          <w:lang w:eastAsia="ru-RU"/>
        </w:rPr>
        <w:drawing>
          <wp:inline distT="0" distB="0" distL="0" distR="0" wp14:anchorId="1C7554D0" wp14:editId="027E07AF">
            <wp:extent cx="3597728" cy="1447800"/>
            <wp:effectExtent l="0" t="0" r="317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9951891" w14:textId="77777777" w:rsidR="001E4F7C" w:rsidRPr="001D19CD" w:rsidRDefault="001E4F7C" w:rsidP="00A3161F">
      <w:pPr>
        <w:tabs>
          <w:tab w:val="left" w:pos="284"/>
        </w:tabs>
        <w:spacing w:after="0" w:line="240" w:lineRule="auto"/>
        <w:ind w:right="-1"/>
        <w:contextualSpacing/>
        <w:jc w:val="right"/>
        <w:rPr>
          <w:rFonts w:ascii="Times New Roman" w:hAnsi="Times New Roman" w:cs="Times New Roman"/>
          <w:i/>
          <w:sz w:val="28"/>
          <w:szCs w:val="28"/>
          <w:lang w:val="kk-KZ"/>
        </w:rPr>
      </w:pPr>
    </w:p>
    <w:p w14:paraId="2E15423B" w14:textId="4DCDCD39" w:rsidR="0062766F" w:rsidRPr="001D19CD" w:rsidRDefault="001E4F7C" w:rsidP="001E4F7C">
      <w:pPr>
        <w:tabs>
          <w:tab w:val="left" w:pos="284"/>
        </w:tabs>
        <w:spacing w:after="0" w:line="240" w:lineRule="auto"/>
        <w:ind w:right="-1"/>
        <w:contextualSpacing/>
        <w:jc w:val="center"/>
        <w:rPr>
          <w:rFonts w:ascii="Times New Roman" w:hAnsi="Times New Roman" w:cs="Times New Roman"/>
          <w:iCs/>
          <w:sz w:val="28"/>
          <w:szCs w:val="28"/>
          <w:lang w:val="kk-KZ"/>
        </w:rPr>
      </w:pPr>
      <w:r w:rsidRPr="001D19CD">
        <w:rPr>
          <w:rFonts w:ascii="Times New Roman" w:hAnsi="Times New Roman" w:cs="Times New Roman"/>
          <w:iCs/>
          <w:sz w:val="28"/>
          <w:szCs w:val="28"/>
          <w:lang w:val="kk-KZ"/>
        </w:rPr>
        <w:t xml:space="preserve">Сурет </w:t>
      </w:r>
      <w:r w:rsidR="0062766F" w:rsidRPr="001D19CD">
        <w:rPr>
          <w:rFonts w:ascii="Times New Roman" w:hAnsi="Times New Roman" w:cs="Times New Roman"/>
          <w:iCs/>
          <w:sz w:val="28"/>
          <w:szCs w:val="28"/>
          <w:lang w:val="kk-KZ"/>
        </w:rPr>
        <w:t>1</w:t>
      </w:r>
      <w:r w:rsidRPr="001D19CD">
        <w:rPr>
          <w:rFonts w:ascii="Times New Roman" w:hAnsi="Times New Roman" w:cs="Times New Roman"/>
          <w:iCs/>
          <w:sz w:val="28"/>
          <w:szCs w:val="28"/>
          <w:lang w:val="kk-KZ"/>
        </w:rPr>
        <w:t xml:space="preserve"> </w:t>
      </w:r>
      <w:r w:rsidR="0062766F" w:rsidRPr="001D19CD">
        <w:rPr>
          <w:rFonts w:ascii="Times New Roman" w:hAnsi="Times New Roman" w:cs="Times New Roman"/>
          <w:iCs/>
          <w:sz w:val="28"/>
          <w:szCs w:val="28"/>
          <w:lang w:val="kk-KZ"/>
        </w:rPr>
        <w:t>- сауалнаманың нәтижесі</w:t>
      </w:r>
    </w:p>
    <w:p w14:paraId="751DCDBB" w14:textId="456E5487" w:rsidR="0062766F" w:rsidRPr="001D19CD" w:rsidRDefault="0062766F" w:rsidP="00F40A22">
      <w:pPr>
        <w:tabs>
          <w:tab w:val="left" w:pos="284"/>
        </w:tabs>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lastRenderedPageBreak/>
        <w:t>Диаграммадан рухани құндылықтардың күні бүгінге дейін</w:t>
      </w:r>
      <w:r w:rsidR="00000406" w:rsidRPr="001D19CD">
        <w:rPr>
          <w:rFonts w:ascii="Times New Roman" w:hAnsi="Times New Roman" w:cs="Times New Roman"/>
          <w:sz w:val="28"/>
          <w:szCs w:val="28"/>
          <w:lang w:val="kk-KZ"/>
        </w:rPr>
        <w:t xml:space="preserve"> маңызын жоймағанын байқаймыз.  </w:t>
      </w:r>
      <w:r w:rsidRPr="001D19CD">
        <w:rPr>
          <w:rFonts w:ascii="Times New Roman" w:eastAsia="Times New Roman" w:hAnsi="Times New Roman" w:cs="Times New Roman"/>
          <w:sz w:val="28"/>
          <w:szCs w:val="28"/>
          <w:lang w:val="kk-KZ" w:eastAsia="ru-RU"/>
        </w:rPr>
        <w:t xml:space="preserve">Ғасырлар бойы қордаланған рухани қазына – ұлттық болмысымыздың өзегі. Кеңестік кезеңнің қатаң іріктеуінен кейін тәуелсіздік жылдары мәтінтану, деректану, поэтика талдауы жаңа серпін алып, көне жәдігерлер ұлттық руханияттың алтын арқауы ретінде қайта орнықты. «Қазақ қолжазбалары» атты он томдық серия мен «Орхон ескерткіштерінің толық атласы» сияқты еңбектер ғылыми айналымды кеңейтіп, студенттердің түпнұсқамен жұмыс істеуіне кең өріс ашты. </w:t>
      </w:r>
      <w:r w:rsidR="005200FA" w:rsidRPr="001D19CD">
        <w:rPr>
          <w:rFonts w:ascii="Times New Roman" w:eastAsia="Times New Roman" w:hAnsi="Times New Roman" w:cs="Times New Roman"/>
          <w:sz w:val="28"/>
          <w:szCs w:val="28"/>
          <w:lang w:val="kk-KZ" w:eastAsia="ru-RU"/>
        </w:rPr>
        <w:t>К</w:t>
      </w:r>
      <w:r w:rsidRPr="001D19CD">
        <w:rPr>
          <w:rFonts w:ascii="Times New Roman" w:eastAsia="Times New Roman" w:hAnsi="Times New Roman" w:cs="Times New Roman"/>
          <w:sz w:val="28"/>
          <w:szCs w:val="28"/>
          <w:lang w:val="kk-KZ" w:eastAsia="ru-RU"/>
        </w:rPr>
        <w:t xml:space="preserve">өне </w:t>
      </w:r>
      <w:r w:rsidR="005200FA" w:rsidRPr="001D19CD">
        <w:rPr>
          <w:rFonts w:ascii="Times New Roman" w:eastAsia="Times New Roman" w:hAnsi="Times New Roman" w:cs="Times New Roman"/>
          <w:sz w:val="28"/>
          <w:szCs w:val="28"/>
          <w:lang w:val="kk-KZ" w:eastAsia="ru-RU"/>
        </w:rPr>
        <w:t>жәдігерлерді</w:t>
      </w:r>
      <w:r w:rsidRPr="001D19CD">
        <w:rPr>
          <w:rFonts w:ascii="Times New Roman" w:eastAsia="Times New Roman" w:hAnsi="Times New Roman" w:cs="Times New Roman"/>
          <w:sz w:val="28"/>
          <w:szCs w:val="28"/>
          <w:lang w:val="kk-KZ" w:eastAsia="ru-RU"/>
        </w:rPr>
        <w:t xml:space="preserve"> заманауи әдіснама арқылы игерудің нақты нәтижесі. </w:t>
      </w:r>
      <w:r w:rsidR="005200FA" w:rsidRPr="001D19CD">
        <w:rPr>
          <w:rFonts w:ascii="Times New Roman" w:eastAsia="Times New Roman" w:hAnsi="Times New Roman" w:cs="Times New Roman"/>
          <w:sz w:val="28"/>
          <w:szCs w:val="28"/>
          <w:lang w:val="kk-KZ" w:eastAsia="ru-RU"/>
        </w:rPr>
        <w:t>Мәтіндерде</w:t>
      </w:r>
      <w:r w:rsidRPr="001D19CD">
        <w:rPr>
          <w:rFonts w:ascii="Times New Roman" w:eastAsia="Times New Roman" w:hAnsi="Times New Roman" w:cs="Times New Roman"/>
          <w:sz w:val="28"/>
          <w:szCs w:val="28"/>
          <w:lang w:val="kk-KZ" w:eastAsia="ru-RU"/>
        </w:rPr>
        <w:t xml:space="preserve"> – елдік идеяның, азаматтық жауапкершіліктің, әділет пен бірліктің ілімі. Күлтегін тасындағы «түркі халқы үшін түнде ұйықтамадым, күндіз отырмадым» деген жолдар – елге қызмет етудің психологиялық коды. Мұндай жолдардан біз тек тарихты емес, құндылықтың тірі логикасын көреміз: ерлік – парыз, әділет – тәртіп, тіл – тұтастық. Осы ілімнің арнасын кеңейткен Қарахан дәуірі ислам өркениетімен тоғысып, түркілік дүниетанымды жаңа этикалық философиямен байытты. Жүсіп Баласағұнидың «</w:t>
      </w:r>
      <w:r w:rsidR="00825446" w:rsidRPr="001D19CD">
        <w:rPr>
          <w:rFonts w:ascii="Times New Roman" w:eastAsia="Times New Roman" w:hAnsi="Times New Roman" w:cs="Times New Roman"/>
          <w:bCs/>
          <w:sz w:val="28"/>
          <w:szCs w:val="28"/>
          <w:lang w:val="kk-KZ" w:eastAsia="ru-RU"/>
        </w:rPr>
        <w:t>Құтты Білігі</w:t>
      </w:r>
      <w:r w:rsidRPr="001D19CD">
        <w:rPr>
          <w:rFonts w:ascii="Times New Roman" w:eastAsia="Times New Roman" w:hAnsi="Times New Roman" w:cs="Times New Roman"/>
          <w:sz w:val="28"/>
          <w:szCs w:val="28"/>
          <w:lang w:val="kk-KZ" w:eastAsia="ru-RU"/>
        </w:rPr>
        <w:t xml:space="preserve">» мен </w:t>
      </w:r>
      <w:r w:rsidR="00DF7711" w:rsidRPr="001D19CD">
        <w:rPr>
          <w:rFonts w:ascii="Times New Roman" w:hAnsi="Times New Roman" w:cs="Times New Roman"/>
          <w:bCs/>
          <w:sz w:val="28"/>
          <w:szCs w:val="28"/>
          <w:lang w:val="kk-KZ"/>
        </w:rPr>
        <w:t>Ахмет Иасауидің</w:t>
      </w:r>
      <w:r w:rsidR="00DF7711" w:rsidRPr="001D19CD">
        <w:rPr>
          <w:rFonts w:ascii="Times New Roman" w:hAnsi="Times New Roman" w:cs="Times New Roman"/>
          <w:sz w:val="28"/>
          <w:szCs w:val="28"/>
          <w:lang w:val="kk-KZ"/>
        </w:rPr>
        <w:t xml:space="preserve"> </w:t>
      </w:r>
      <w:r w:rsidRPr="001D19CD">
        <w:rPr>
          <w:rFonts w:ascii="Times New Roman" w:eastAsia="Times New Roman" w:hAnsi="Times New Roman" w:cs="Times New Roman"/>
          <w:sz w:val="28"/>
          <w:szCs w:val="28"/>
          <w:lang w:val="kk-KZ" w:eastAsia="ru-RU"/>
        </w:rPr>
        <w:t>«Диуани хикметі» – осы тоғысудың биік шоқысы. Біріншісі мемлекетті әділет, ақыл, бақ және қанағат үндестігімен басқарудың этика-саяси моделін ұсынса, екіншісі адам жанын сабыр, тақуалық, кішіпейілділікпен кемелге бастайтын сопылық-аксиологиялық бағдар береді. Уақыт алмасса да, екі ілімнің өзегі – қоғамды түзету мен адамды түзеудің тұтастығы. Ежелгі әдебиетті оқыту – өткенді танытумен шектелмейді; ол бүгінгі қоғамның сұранысына жауап беретін, болашақтың іргесін қалайтын құндылық мектебі. Университе</w:t>
      </w:r>
      <w:r w:rsidR="00000406" w:rsidRPr="001D19CD">
        <w:rPr>
          <w:rFonts w:ascii="Times New Roman" w:eastAsia="Times New Roman" w:hAnsi="Times New Roman" w:cs="Times New Roman"/>
          <w:sz w:val="28"/>
          <w:szCs w:val="28"/>
          <w:lang w:val="kk-KZ" w:eastAsia="ru-RU"/>
        </w:rPr>
        <w:t xml:space="preserve">т аудиториясында бұл мұралар: </w:t>
      </w:r>
      <w:r w:rsidRPr="001D19CD">
        <w:rPr>
          <w:rFonts w:ascii="Times New Roman" w:eastAsia="Times New Roman" w:hAnsi="Times New Roman" w:cs="Times New Roman"/>
          <w:sz w:val="28"/>
          <w:szCs w:val="28"/>
          <w:lang w:val="kk-KZ" w:eastAsia="ru-RU"/>
        </w:rPr>
        <w:t>ұлттық с</w:t>
      </w:r>
      <w:r w:rsidR="00105460" w:rsidRPr="001D19CD">
        <w:rPr>
          <w:rFonts w:ascii="Times New Roman" w:eastAsia="Times New Roman" w:hAnsi="Times New Roman" w:cs="Times New Roman"/>
          <w:sz w:val="28"/>
          <w:szCs w:val="28"/>
          <w:lang w:val="kk-KZ" w:eastAsia="ru-RU"/>
        </w:rPr>
        <w:t>ана мен тарихи жадты күшейтеді</w:t>
      </w:r>
      <w:r w:rsidR="001C435D" w:rsidRPr="001D19CD">
        <w:rPr>
          <w:rFonts w:ascii="Times New Roman" w:eastAsia="Times New Roman" w:hAnsi="Times New Roman" w:cs="Times New Roman"/>
          <w:sz w:val="28"/>
          <w:szCs w:val="28"/>
          <w:lang w:val="kk-KZ" w:eastAsia="ru-RU"/>
        </w:rPr>
        <w:t>,</w:t>
      </w:r>
      <w:r w:rsidR="00105460" w:rsidRPr="001D19CD">
        <w:rPr>
          <w:rFonts w:ascii="Times New Roman" w:eastAsia="Times New Roman" w:hAnsi="Times New Roman" w:cs="Times New Roman"/>
          <w:sz w:val="28"/>
          <w:szCs w:val="28"/>
          <w:lang w:val="kk-KZ" w:eastAsia="ru-RU"/>
        </w:rPr>
        <w:t xml:space="preserve"> </w:t>
      </w:r>
      <w:r w:rsidRPr="001D19CD">
        <w:rPr>
          <w:rFonts w:ascii="Times New Roman" w:eastAsia="Times New Roman" w:hAnsi="Times New Roman" w:cs="Times New Roman"/>
          <w:sz w:val="28"/>
          <w:szCs w:val="28"/>
          <w:lang w:val="kk-KZ" w:eastAsia="ru-RU"/>
        </w:rPr>
        <w:t>моральдық</w:t>
      </w:r>
      <w:r w:rsidR="00105460" w:rsidRPr="001D19CD">
        <w:rPr>
          <w:rFonts w:ascii="Times New Roman" w:eastAsia="Times New Roman" w:hAnsi="Times New Roman" w:cs="Times New Roman"/>
          <w:sz w:val="28"/>
          <w:szCs w:val="28"/>
          <w:lang w:val="kk-KZ" w:eastAsia="ru-RU"/>
        </w:rPr>
        <w:t xml:space="preserve"> ұстанымдарды (адалдық, әділет,</w:t>
      </w:r>
      <w:r w:rsidRPr="001D19CD">
        <w:rPr>
          <w:rFonts w:ascii="Times New Roman" w:eastAsia="Times New Roman" w:hAnsi="Times New Roman" w:cs="Times New Roman"/>
          <w:sz w:val="28"/>
          <w:szCs w:val="28"/>
          <w:lang w:val="kk-KZ" w:eastAsia="ru-RU"/>
        </w:rPr>
        <w:t>е</w:t>
      </w:r>
      <w:r w:rsidR="001C435D" w:rsidRPr="001D19CD">
        <w:rPr>
          <w:rFonts w:ascii="Times New Roman" w:eastAsia="Times New Roman" w:hAnsi="Times New Roman" w:cs="Times New Roman"/>
          <w:sz w:val="28"/>
          <w:szCs w:val="28"/>
          <w:lang w:val="kk-KZ" w:eastAsia="ru-RU"/>
        </w:rPr>
        <w:t>рлік) тұлға болмысына бекітеді,</w:t>
      </w:r>
      <w:r w:rsidR="00105460" w:rsidRPr="001D19CD">
        <w:rPr>
          <w:rFonts w:ascii="Times New Roman" w:eastAsia="Times New Roman" w:hAnsi="Times New Roman" w:cs="Times New Roman"/>
          <w:sz w:val="28"/>
          <w:szCs w:val="28"/>
          <w:lang w:val="kk-KZ" w:eastAsia="ru-RU"/>
        </w:rPr>
        <w:t xml:space="preserve"> </w:t>
      </w:r>
      <w:r w:rsidRPr="001D19CD">
        <w:rPr>
          <w:rFonts w:ascii="Times New Roman" w:eastAsia="Times New Roman" w:hAnsi="Times New Roman" w:cs="Times New Roman"/>
          <w:sz w:val="28"/>
          <w:szCs w:val="28"/>
          <w:lang w:val="kk-KZ" w:eastAsia="ru-RU"/>
        </w:rPr>
        <w:t>тілдің көркем қуатын танытып,</w:t>
      </w:r>
      <w:r w:rsidR="001C435D" w:rsidRPr="001D19CD">
        <w:rPr>
          <w:rFonts w:ascii="Times New Roman" w:eastAsia="Times New Roman" w:hAnsi="Times New Roman" w:cs="Times New Roman"/>
          <w:sz w:val="28"/>
          <w:szCs w:val="28"/>
          <w:lang w:val="kk-KZ" w:eastAsia="ru-RU"/>
        </w:rPr>
        <w:t xml:space="preserve"> сөз мәдениетін қалыптастырады,</w:t>
      </w:r>
      <w:r w:rsidR="00105460" w:rsidRPr="001D19CD">
        <w:rPr>
          <w:rFonts w:ascii="Times New Roman" w:eastAsia="Times New Roman" w:hAnsi="Times New Roman" w:cs="Times New Roman"/>
          <w:sz w:val="28"/>
          <w:szCs w:val="28"/>
          <w:lang w:val="kk-KZ" w:eastAsia="ru-RU"/>
        </w:rPr>
        <w:t xml:space="preserve"> </w:t>
      </w:r>
      <w:r w:rsidRPr="001D19CD">
        <w:rPr>
          <w:rFonts w:ascii="Times New Roman" w:eastAsia="Times New Roman" w:hAnsi="Times New Roman" w:cs="Times New Roman"/>
          <w:sz w:val="28"/>
          <w:szCs w:val="28"/>
          <w:lang w:val="kk-KZ" w:eastAsia="ru-RU"/>
        </w:rPr>
        <w:t>сыни ойлау</w:t>
      </w:r>
      <w:r w:rsidR="00105460" w:rsidRPr="001D19CD">
        <w:rPr>
          <w:rFonts w:ascii="Times New Roman" w:eastAsia="Times New Roman" w:hAnsi="Times New Roman" w:cs="Times New Roman"/>
          <w:sz w:val="28"/>
          <w:szCs w:val="28"/>
          <w:lang w:val="kk-KZ" w:eastAsia="ru-RU"/>
        </w:rPr>
        <w:t xml:space="preserve"> дағдыларын жетілдіріп, мәтінді </w:t>
      </w:r>
      <w:r w:rsidRPr="001D19CD">
        <w:rPr>
          <w:rFonts w:ascii="Times New Roman" w:eastAsia="Times New Roman" w:hAnsi="Times New Roman" w:cs="Times New Roman"/>
          <w:sz w:val="28"/>
          <w:szCs w:val="28"/>
          <w:lang w:val="kk-KZ" w:eastAsia="ru-RU"/>
        </w:rPr>
        <w:t>тарихи контекстімен бірге пайымда</w:t>
      </w:r>
      <w:r w:rsidR="001C435D" w:rsidRPr="001D19CD">
        <w:rPr>
          <w:rFonts w:ascii="Times New Roman" w:eastAsia="Times New Roman" w:hAnsi="Times New Roman" w:cs="Times New Roman"/>
          <w:sz w:val="28"/>
          <w:szCs w:val="28"/>
          <w:lang w:val="kk-KZ" w:eastAsia="ru-RU"/>
        </w:rPr>
        <w:t>уға үйретеді,</w:t>
      </w:r>
      <w:r w:rsidR="00105460" w:rsidRPr="001D19CD">
        <w:rPr>
          <w:rFonts w:ascii="Times New Roman" w:eastAsia="Times New Roman" w:hAnsi="Times New Roman" w:cs="Times New Roman"/>
          <w:sz w:val="28"/>
          <w:szCs w:val="28"/>
          <w:lang w:val="kk-KZ" w:eastAsia="ru-RU"/>
        </w:rPr>
        <w:t xml:space="preserve"> шығармашылық әлеуетті </w:t>
      </w:r>
      <w:r w:rsidRPr="001D19CD">
        <w:rPr>
          <w:rFonts w:ascii="Times New Roman" w:eastAsia="Times New Roman" w:hAnsi="Times New Roman" w:cs="Times New Roman"/>
          <w:sz w:val="28"/>
          <w:szCs w:val="28"/>
          <w:lang w:val="kk-KZ" w:eastAsia="ru-RU"/>
        </w:rPr>
        <w:t xml:space="preserve">оятып, зерттеушілік мәдениетке баулиды. Оқытудың осындай нәтижесі аксиологиямен тікелей сабақтас. Құндылықтар теориясына сүйенсек, тұрақтандырушы жалпыадамзаттық құндылықтар (ар, әділет, мәрттік) әлеуметтік кеңістікте өзгеретін динамикалық құндылықтармен (заманға лайық нормалар, кәсіби этика) және жаңа жағдайды айқындайтын инновациялық құндылықтармен (жаһандық жауапкершілік, экологиялық сана, цифрлық этика) ұштаса дамиды. Ежелгі мәтін – осы үш қабаттың мән-мағынасын қазіргі санада тоғыстыратын медиатор. </w:t>
      </w:r>
      <w:r w:rsidR="00000406" w:rsidRPr="001D19CD">
        <w:rPr>
          <w:rFonts w:ascii="Times New Roman" w:hAnsi="Times New Roman" w:cs="Times New Roman"/>
          <w:sz w:val="28"/>
          <w:szCs w:val="28"/>
          <w:lang w:val="kk-KZ"/>
        </w:rPr>
        <w:t xml:space="preserve"> </w:t>
      </w:r>
      <w:r w:rsidRPr="001D19CD">
        <w:rPr>
          <w:rFonts w:ascii="Times New Roman" w:eastAsia="Times New Roman" w:hAnsi="Times New Roman" w:cs="Times New Roman"/>
          <w:sz w:val="28"/>
          <w:szCs w:val="28"/>
          <w:lang w:val="kk-KZ" w:eastAsia="ru-RU"/>
        </w:rPr>
        <w:t>Ежелгі ілімдердің қазіргі тәрбие жүйесіндегі өміршеңдігін төмендегі салыстырмалы кестелер айқындайды:</w:t>
      </w:r>
    </w:p>
    <w:p w14:paraId="5DA83D9E" w14:textId="77777777" w:rsidR="00061635" w:rsidRPr="001D19CD" w:rsidRDefault="002B0599" w:rsidP="00F40A22">
      <w:pPr>
        <w:spacing w:after="0" w:line="240" w:lineRule="auto"/>
        <w:ind w:right="-1"/>
        <w:contextualSpacing/>
        <w:jc w:val="both"/>
        <w:rPr>
          <w:rFonts w:ascii="Times New Roman" w:eastAsia="Times New Roman" w:hAnsi="Times New Roman" w:cs="Times New Roman"/>
          <w:bCs/>
          <w:iCs/>
          <w:sz w:val="18"/>
          <w:szCs w:val="18"/>
          <w:lang w:val="kk-KZ" w:eastAsia="ru-RU"/>
        </w:rPr>
      </w:pPr>
      <w:r w:rsidRPr="001D19CD">
        <w:rPr>
          <w:rFonts w:ascii="Times New Roman" w:eastAsia="Times New Roman" w:hAnsi="Times New Roman" w:cs="Times New Roman"/>
          <w:bCs/>
          <w:iCs/>
          <w:sz w:val="28"/>
          <w:szCs w:val="28"/>
          <w:lang w:val="kk-KZ" w:eastAsia="ru-RU"/>
        </w:rPr>
        <w:t xml:space="preserve">     </w:t>
      </w:r>
    </w:p>
    <w:p w14:paraId="1D11C78F" w14:textId="1A50B99B" w:rsidR="00330FDF" w:rsidRPr="001D19CD" w:rsidRDefault="00780C7B" w:rsidP="00061635">
      <w:pPr>
        <w:spacing w:after="0" w:line="240" w:lineRule="auto"/>
        <w:ind w:right="-1" w:firstLine="708"/>
        <w:contextualSpacing/>
        <w:jc w:val="both"/>
        <w:rPr>
          <w:rFonts w:ascii="Times New Roman" w:eastAsia="Times New Roman" w:hAnsi="Times New Roman" w:cs="Times New Roman"/>
          <w:bCs/>
          <w:iCs/>
          <w:sz w:val="28"/>
          <w:szCs w:val="28"/>
          <w:lang w:val="kk-KZ" w:eastAsia="ru-RU"/>
        </w:rPr>
      </w:pPr>
      <w:r w:rsidRPr="001D19CD">
        <w:rPr>
          <w:rFonts w:ascii="Times New Roman" w:eastAsia="Times New Roman" w:hAnsi="Times New Roman" w:cs="Times New Roman"/>
          <w:bCs/>
          <w:iCs/>
          <w:sz w:val="28"/>
          <w:szCs w:val="28"/>
          <w:lang w:val="kk-KZ" w:eastAsia="ru-RU"/>
        </w:rPr>
        <w:t xml:space="preserve">7-Кесте. </w:t>
      </w:r>
      <w:r w:rsidR="00F40A22" w:rsidRPr="001D19CD">
        <w:rPr>
          <w:rFonts w:ascii="Times New Roman" w:eastAsia="Times New Roman" w:hAnsi="Times New Roman" w:cs="Times New Roman"/>
          <w:bCs/>
          <w:iCs/>
          <w:sz w:val="28"/>
          <w:szCs w:val="28"/>
          <w:lang w:val="kk-KZ" w:eastAsia="ru-RU"/>
        </w:rPr>
        <w:t>Түркі-мұсылман өркениетінің ал</w:t>
      </w:r>
      <w:r w:rsidR="002B0599" w:rsidRPr="001D19CD">
        <w:rPr>
          <w:rFonts w:ascii="Times New Roman" w:eastAsia="Times New Roman" w:hAnsi="Times New Roman" w:cs="Times New Roman"/>
          <w:bCs/>
          <w:iCs/>
          <w:sz w:val="28"/>
          <w:szCs w:val="28"/>
          <w:lang w:val="kk-KZ" w:eastAsia="ru-RU"/>
        </w:rPr>
        <w:t>тын арқауы: Ж.Баласағұн мен А.</w:t>
      </w:r>
      <w:r w:rsidR="00D80CB5" w:rsidRPr="001D19CD">
        <w:rPr>
          <w:rFonts w:ascii="Times New Roman" w:eastAsia="Times New Roman" w:hAnsi="Times New Roman" w:cs="Times New Roman"/>
          <w:bCs/>
          <w:iCs/>
          <w:sz w:val="28"/>
          <w:szCs w:val="28"/>
          <w:lang w:val="kk-KZ" w:eastAsia="ru-RU"/>
        </w:rPr>
        <w:t xml:space="preserve">Иасауи </w:t>
      </w:r>
      <w:r w:rsidR="00F40A22" w:rsidRPr="001D19CD">
        <w:rPr>
          <w:rFonts w:ascii="Times New Roman" w:eastAsia="Times New Roman" w:hAnsi="Times New Roman" w:cs="Times New Roman"/>
          <w:bCs/>
          <w:iCs/>
          <w:sz w:val="28"/>
          <w:szCs w:val="28"/>
          <w:lang w:val="kk-KZ" w:eastAsia="ru-RU"/>
        </w:rPr>
        <w:t xml:space="preserve"> мұралары</w:t>
      </w:r>
      <w:r w:rsidR="00891D69" w:rsidRPr="001D19CD">
        <w:rPr>
          <w:rFonts w:ascii="Times New Roman" w:eastAsia="Times New Roman" w:hAnsi="Times New Roman" w:cs="Times New Roman"/>
          <w:bCs/>
          <w:iCs/>
          <w:sz w:val="28"/>
          <w:szCs w:val="28"/>
          <w:lang w:val="kk-KZ" w:eastAsia="ru-RU"/>
        </w:rPr>
        <w:t>:</w:t>
      </w:r>
    </w:p>
    <w:p w14:paraId="3DBAB808" w14:textId="77777777" w:rsidR="00BD05EA" w:rsidRPr="001D19CD" w:rsidRDefault="00BD05EA" w:rsidP="00061635">
      <w:pPr>
        <w:spacing w:after="0" w:line="240" w:lineRule="auto"/>
        <w:ind w:right="-1" w:firstLine="708"/>
        <w:contextualSpacing/>
        <w:jc w:val="both"/>
        <w:rPr>
          <w:rFonts w:ascii="Times New Roman" w:eastAsia="Times New Roman" w:hAnsi="Times New Roman" w:cs="Times New Roman"/>
          <w:bCs/>
          <w:iCs/>
          <w:sz w:val="28"/>
          <w:szCs w:val="28"/>
          <w:lang w:val="kk-KZ" w:eastAsia="ru-RU"/>
        </w:rPr>
      </w:pPr>
    </w:p>
    <w:tbl>
      <w:tblPr>
        <w:tblStyle w:val="a5"/>
        <w:tblW w:w="9634" w:type="dxa"/>
        <w:tblLayout w:type="fixed"/>
        <w:tblLook w:val="04A0" w:firstRow="1" w:lastRow="0" w:firstColumn="1" w:lastColumn="0" w:noHBand="0" w:noVBand="1"/>
      </w:tblPr>
      <w:tblGrid>
        <w:gridCol w:w="1696"/>
        <w:gridCol w:w="1843"/>
        <w:gridCol w:w="2268"/>
        <w:gridCol w:w="1843"/>
        <w:gridCol w:w="1984"/>
      </w:tblGrid>
      <w:tr w:rsidR="00E312F1" w:rsidRPr="00E861B9" w14:paraId="76E6CFA4" w14:textId="77777777" w:rsidTr="006A3638">
        <w:tc>
          <w:tcPr>
            <w:tcW w:w="1696" w:type="dxa"/>
            <w:tcBorders>
              <w:bottom w:val="nil"/>
            </w:tcBorders>
            <w:vAlign w:val="center"/>
          </w:tcPr>
          <w:p w14:paraId="67EE1FE4" w14:textId="1975F4A6" w:rsidR="00587087" w:rsidRPr="001D19CD" w:rsidRDefault="00587087" w:rsidP="00061635">
            <w:pPr>
              <w:spacing w:line="240" w:lineRule="auto"/>
              <w:ind w:right="-1"/>
              <w:contextualSpacing/>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Салыстыру өлшемі</w:t>
            </w:r>
          </w:p>
        </w:tc>
        <w:tc>
          <w:tcPr>
            <w:tcW w:w="1843" w:type="dxa"/>
            <w:tcBorders>
              <w:bottom w:val="nil"/>
            </w:tcBorders>
            <w:vAlign w:val="center"/>
          </w:tcPr>
          <w:p w14:paraId="354A609F" w14:textId="5D3746C4" w:rsidR="00587087" w:rsidRPr="001D19CD" w:rsidRDefault="00587087" w:rsidP="00061635">
            <w:pPr>
              <w:spacing w:line="240" w:lineRule="auto"/>
              <w:ind w:right="-1"/>
              <w:contextualSpacing/>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Жүсіп Баласағұн («Құтты білік»)</w:t>
            </w:r>
          </w:p>
        </w:tc>
        <w:tc>
          <w:tcPr>
            <w:tcW w:w="2268" w:type="dxa"/>
            <w:tcBorders>
              <w:bottom w:val="nil"/>
            </w:tcBorders>
            <w:vAlign w:val="center"/>
          </w:tcPr>
          <w:p w14:paraId="016971BB" w14:textId="02562D36" w:rsidR="00587087" w:rsidRPr="001D19CD" w:rsidRDefault="00587087" w:rsidP="00061635">
            <w:pPr>
              <w:spacing w:line="240" w:lineRule="auto"/>
              <w:ind w:right="-1"/>
              <w:contextualSpacing/>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 xml:space="preserve">Қожа </w:t>
            </w:r>
            <w:r w:rsidR="00DF7711" w:rsidRPr="001D19CD">
              <w:rPr>
                <w:rFonts w:ascii="Times New Roman" w:hAnsi="Times New Roman" w:cs="Times New Roman"/>
                <w:bCs/>
                <w:sz w:val="24"/>
                <w:szCs w:val="24"/>
                <w:lang w:val="kk-KZ"/>
              </w:rPr>
              <w:t>Ахмет Иасауи</w:t>
            </w:r>
            <w:r w:rsidR="00DF7711" w:rsidRPr="001D19CD">
              <w:rPr>
                <w:rFonts w:ascii="Times New Roman" w:hAnsi="Times New Roman" w:cs="Times New Roman"/>
                <w:sz w:val="24"/>
                <w:szCs w:val="24"/>
                <w:lang w:val="kk-KZ"/>
              </w:rPr>
              <w:t xml:space="preserve"> </w:t>
            </w:r>
            <w:r w:rsidRPr="001D19CD">
              <w:rPr>
                <w:rFonts w:ascii="Times New Roman" w:eastAsia="Times New Roman" w:hAnsi="Times New Roman" w:cs="Times New Roman"/>
                <w:sz w:val="24"/>
                <w:szCs w:val="24"/>
                <w:lang w:val="kk-KZ" w:eastAsia="ru-RU"/>
              </w:rPr>
              <w:t>(«Диуани хикмет»)</w:t>
            </w:r>
          </w:p>
        </w:tc>
        <w:tc>
          <w:tcPr>
            <w:tcW w:w="1843" w:type="dxa"/>
            <w:tcBorders>
              <w:bottom w:val="nil"/>
            </w:tcBorders>
            <w:vAlign w:val="center"/>
          </w:tcPr>
          <w:p w14:paraId="453CCEBA" w14:textId="7798BB09" w:rsidR="00587087" w:rsidRPr="001D19CD" w:rsidRDefault="00587087" w:rsidP="00061635">
            <w:pPr>
              <w:spacing w:line="240" w:lineRule="auto"/>
              <w:ind w:right="-1"/>
              <w:contextualSpacing/>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Ұқсастықтары</w:t>
            </w:r>
          </w:p>
        </w:tc>
        <w:tc>
          <w:tcPr>
            <w:tcW w:w="1984" w:type="dxa"/>
            <w:tcBorders>
              <w:bottom w:val="nil"/>
            </w:tcBorders>
            <w:vAlign w:val="center"/>
          </w:tcPr>
          <w:p w14:paraId="48D38D76" w14:textId="394C3B0F" w:rsidR="00587087" w:rsidRPr="001D19CD" w:rsidRDefault="00587087" w:rsidP="00061635">
            <w:pPr>
              <w:spacing w:line="240" w:lineRule="auto"/>
              <w:ind w:right="-1"/>
              <w:contextualSpacing/>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Білім алушыларға берер ұлттық тәрбие мұрасы</w:t>
            </w:r>
          </w:p>
        </w:tc>
      </w:tr>
      <w:tr w:rsidR="006A3638" w:rsidRPr="001D19CD" w14:paraId="258BF6D2" w14:textId="77777777" w:rsidTr="006A3638">
        <w:tc>
          <w:tcPr>
            <w:tcW w:w="9634" w:type="dxa"/>
            <w:gridSpan w:val="5"/>
            <w:tcBorders>
              <w:top w:val="nil"/>
              <w:left w:val="nil"/>
              <w:bottom w:val="single" w:sz="4" w:space="0" w:color="auto"/>
              <w:right w:val="nil"/>
            </w:tcBorders>
            <w:vAlign w:val="center"/>
          </w:tcPr>
          <w:p w14:paraId="6120F548" w14:textId="77777777" w:rsidR="006A3638" w:rsidRDefault="006A3638" w:rsidP="006A3638">
            <w:pPr>
              <w:spacing w:line="240" w:lineRule="auto"/>
              <w:ind w:right="-1"/>
              <w:contextualSpacing/>
              <w:jc w:val="both"/>
              <w:rPr>
                <w:rFonts w:ascii="Times New Roman" w:eastAsia="Times New Roman" w:hAnsi="Times New Roman" w:cs="Times New Roman"/>
                <w:sz w:val="24"/>
                <w:szCs w:val="24"/>
                <w:lang w:val="kk-KZ" w:eastAsia="ru-RU"/>
              </w:rPr>
            </w:pPr>
          </w:p>
          <w:p w14:paraId="75FA7CA0" w14:textId="4F80867A" w:rsidR="006A3638" w:rsidRPr="001D19CD" w:rsidRDefault="006A3638" w:rsidP="006A3638">
            <w:pPr>
              <w:spacing w:line="240" w:lineRule="auto"/>
              <w:ind w:right="-1"/>
              <w:contextualSpacing/>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lastRenderedPageBreak/>
              <w:t>7-кестенің жалғасы:</w:t>
            </w:r>
          </w:p>
        </w:tc>
      </w:tr>
      <w:tr w:rsidR="00BD05EA" w:rsidRPr="00E861B9" w14:paraId="56EB6376" w14:textId="77777777" w:rsidTr="006A3638">
        <w:tc>
          <w:tcPr>
            <w:tcW w:w="1696" w:type="dxa"/>
            <w:tcBorders>
              <w:top w:val="single" w:sz="4" w:space="0" w:color="auto"/>
            </w:tcBorders>
            <w:vAlign w:val="center"/>
          </w:tcPr>
          <w:p w14:paraId="0D62E274" w14:textId="5545D6EA" w:rsidR="00BD05EA" w:rsidRPr="001D19CD" w:rsidRDefault="00BD05EA" w:rsidP="00BD05EA">
            <w:pPr>
              <w:spacing w:line="240" w:lineRule="auto"/>
              <w:ind w:right="-1"/>
              <w:contextualSpacing/>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lastRenderedPageBreak/>
              <w:t>Негізгі идеясы</w:t>
            </w:r>
          </w:p>
        </w:tc>
        <w:tc>
          <w:tcPr>
            <w:tcW w:w="1843" w:type="dxa"/>
            <w:tcBorders>
              <w:top w:val="single" w:sz="4" w:space="0" w:color="auto"/>
            </w:tcBorders>
            <w:vAlign w:val="center"/>
          </w:tcPr>
          <w:p w14:paraId="2596340A" w14:textId="7352B223" w:rsidR="00BD05EA" w:rsidRPr="001D19CD" w:rsidRDefault="00BD05EA" w:rsidP="00BD05EA">
            <w:pPr>
              <w:spacing w:line="240" w:lineRule="auto"/>
              <w:ind w:right="-1"/>
              <w:contextualSpacing/>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Әділетті қоғам, кемел басқару, билеуші–халық үйлесі</w:t>
            </w:r>
          </w:p>
        </w:tc>
        <w:tc>
          <w:tcPr>
            <w:tcW w:w="2268" w:type="dxa"/>
            <w:tcBorders>
              <w:top w:val="single" w:sz="4" w:space="0" w:color="auto"/>
            </w:tcBorders>
            <w:vAlign w:val="center"/>
          </w:tcPr>
          <w:p w14:paraId="0E572A72" w14:textId="4688E578" w:rsidR="00BD05EA" w:rsidRPr="001D19CD" w:rsidRDefault="00BD05EA" w:rsidP="00BD05EA">
            <w:pPr>
              <w:spacing w:line="240" w:lineRule="auto"/>
              <w:ind w:right="-1"/>
              <w:contextualSpacing/>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Кемел адам, рухани тазару, имандылық жолы</w:t>
            </w:r>
          </w:p>
        </w:tc>
        <w:tc>
          <w:tcPr>
            <w:tcW w:w="1843" w:type="dxa"/>
            <w:tcBorders>
              <w:top w:val="single" w:sz="4" w:space="0" w:color="auto"/>
            </w:tcBorders>
            <w:vAlign w:val="center"/>
          </w:tcPr>
          <w:p w14:paraId="4103FD7A" w14:textId="0CD81712" w:rsidR="00BD05EA" w:rsidRPr="001D19CD" w:rsidRDefault="00BD05EA" w:rsidP="00BD05EA">
            <w:pPr>
              <w:spacing w:line="240" w:lineRule="auto"/>
              <w:ind w:right="-1"/>
              <w:contextualSpacing/>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Адам мен қоғамды түзету, ізгілікті дәріптеу</w:t>
            </w:r>
          </w:p>
        </w:tc>
        <w:tc>
          <w:tcPr>
            <w:tcW w:w="1984" w:type="dxa"/>
            <w:tcBorders>
              <w:top w:val="single" w:sz="4" w:space="0" w:color="auto"/>
            </w:tcBorders>
            <w:vAlign w:val="center"/>
          </w:tcPr>
          <w:p w14:paraId="512015A6" w14:textId="58F9C549" w:rsidR="00BD05EA" w:rsidRPr="001D19CD" w:rsidRDefault="00BD05EA" w:rsidP="00BD05EA">
            <w:pPr>
              <w:spacing w:line="240" w:lineRule="auto"/>
              <w:ind w:right="-1"/>
              <w:contextualSpacing/>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Әділет, адалдық, елге қызмет ету жауапкершілігі</w:t>
            </w:r>
          </w:p>
        </w:tc>
      </w:tr>
      <w:tr w:rsidR="00BD05EA" w:rsidRPr="00E861B9" w14:paraId="301842B3" w14:textId="77777777" w:rsidTr="00061635">
        <w:tc>
          <w:tcPr>
            <w:tcW w:w="1696" w:type="dxa"/>
            <w:vAlign w:val="center"/>
          </w:tcPr>
          <w:p w14:paraId="1FCEF9D8" w14:textId="20E78DC3" w:rsidR="00BD05EA" w:rsidRPr="001D19CD" w:rsidRDefault="00BD05EA" w:rsidP="00BD05EA">
            <w:pPr>
              <w:spacing w:line="240" w:lineRule="auto"/>
              <w:ind w:right="-1"/>
              <w:contextualSpacing/>
              <w:jc w:val="center"/>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sz w:val="24"/>
                <w:szCs w:val="24"/>
                <w:lang w:val="kk-KZ" w:eastAsia="ru-RU"/>
              </w:rPr>
              <w:t>Философиялық мазмұны</w:t>
            </w:r>
          </w:p>
        </w:tc>
        <w:tc>
          <w:tcPr>
            <w:tcW w:w="1843" w:type="dxa"/>
            <w:vAlign w:val="center"/>
          </w:tcPr>
          <w:p w14:paraId="625395DA" w14:textId="6E362F6E" w:rsidR="00BD05EA" w:rsidRPr="001D19CD" w:rsidRDefault="00BD05EA" w:rsidP="00BD05EA">
            <w:pPr>
              <w:spacing w:line="240" w:lineRule="auto"/>
              <w:ind w:right="-1"/>
              <w:contextualSpacing/>
              <w:jc w:val="both"/>
              <w:rPr>
                <w:rFonts w:ascii="Times New Roman" w:eastAsia="Times New Roman" w:hAnsi="Times New Roman" w:cs="Times New Roman"/>
                <w:b/>
                <w:bCs/>
                <w:sz w:val="24"/>
                <w:szCs w:val="24"/>
                <w:lang w:val="kk-KZ" w:eastAsia="ru-RU"/>
              </w:rPr>
            </w:pPr>
            <w:r w:rsidRPr="001D19CD">
              <w:rPr>
                <w:rFonts w:ascii="Times New Roman" w:eastAsia="Times New Roman" w:hAnsi="Times New Roman" w:cs="Times New Roman"/>
                <w:sz w:val="24"/>
                <w:szCs w:val="24"/>
                <w:lang w:val="kk-KZ" w:eastAsia="ru-RU"/>
              </w:rPr>
              <w:t>Ақыл, әділет, парасат, ізгілік категориялары</w:t>
            </w:r>
          </w:p>
        </w:tc>
        <w:tc>
          <w:tcPr>
            <w:tcW w:w="2268" w:type="dxa"/>
            <w:vAlign w:val="center"/>
          </w:tcPr>
          <w:p w14:paraId="3BA8C9DA" w14:textId="2FC674A4" w:rsidR="00BD05EA" w:rsidRPr="001D19CD" w:rsidRDefault="00BD05EA" w:rsidP="00BD05EA">
            <w:pPr>
              <w:spacing w:line="240" w:lineRule="auto"/>
              <w:ind w:right="-1"/>
              <w:contextualSpacing/>
              <w:jc w:val="both"/>
              <w:rPr>
                <w:rFonts w:ascii="Times New Roman" w:eastAsia="Times New Roman" w:hAnsi="Times New Roman" w:cs="Times New Roman"/>
                <w:b/>
                <w:bCs/>
                <w:sz w:val="24"/>
                <w:szCs w:val="24"/>
                <w:lang w:val="kk-KZ" w:eastAsia="ru-RU"/>
              </w:rPr>
            </w:pPr>
            <w:r w:rsidRPr="001D19CD">
              <w:rPr>
                <w:rFonts w:ascii="Times New Roman" w:eastAsia="Times New Roman" w:hAnsi="Times New Roman" w:cs="Times New Roman"/>
                <w:sz w:val="24"/>
                <w:szCs w:val="24"/>
                <w:lang w:val="kk-KZ" w:eastAsia="ru-RU"/>
              </w:rPr>
              <w:t>Тазалық, тақуалық, сабыр, нәпсіні жеңу</w:t>
            </w:r>
          </w:p>
        </w:tc>
        <w:tc>
          <w:tcPr>
            <w:tcW w:w="1843" w:type="dxa"/>
            <w:vAlign w:val="center"/>
          </w:tcPr>
          <w:p w14:paraId="55547B1F" w14:textId="6B757DC9" w:rsidR="00BD05EA" w:rsidRPr="001D19CD" w:rsidRDefault="00BD05EA" w:rsidP="00BD05EA">
            <w:pPr>
              <w:spacing w:line="240" w:lineRule="auto"/>
              <w:ind w:right="-1"/>
              <w:contextualSpacing/>
              <w:jc w:val="both"/>
              <w:rPr>
                <w:rFonts w:ascii="Times New Roman" w:eastAsia="Times New Roman" w:hAnsi="Times New Roman" w:cs="Times New Roman"/>
                <w:b/>
                <w:bCs/>
                <w:sz w:val="24"/>
                <w:szCs w:val="24"/>
                <w:lang w:val="kk-KZ" w:eastAsia="ru-RU"/>
              </w:rPr>
            </w:pPr>
            <w:r w:rsidRPr="001D19CD">
              <w:rPr>
                <w:rFonts w:ascii="Times New Roman" w:eastAsia="Times New Roman" w:hAnsi="Times New Roman" w:cs="Times New Roman"/>
                <w:sz w:val="24"/>
                <w:szCs w:val="24"/>
                <w:lang w:val="kk-KZ" w:eastAsia="ru-RU"/>
              </w:rPr>
              <w:t>Моральдық-этикалық негіз</w:t>
            </w:r>
          </w:p>
        </w:tc>
        <w:tc>
          <w:tcPr>
            <w:tcW w:w="1984" w:type="dxa"/>
            <w:vAlign w:val="center"/>
          </w:tcPr>
          <w:p w14:paraId="250446AE" w14:textId="1567696E" w:rsidR="00BD05EA" w:rsidRPr="001D19CD" w:rsidRDefault="00BD05EA" w:rsidP="00BD05EA">
            <w:pPr>
              <w:spacing w:line="240" w:lineRule="auto"/>
              <w:ind w:right="-1"/>
              <w:contextualSpacing/>
              <w:jc w:val="both"/>
              <w:rPr>
                <w:rFonts w:ascii="Times New Roman" w:eastAsia="Times New Roman" w:hAnsi="Times New Roman" w:cs="Times New Roman"/>
                <w:b/>
                <w:bCs/>
                <w:sz w:val="24"/>
                <w:szCs w:val="24"/>
                <w:lang w:val="kk-KZ" w:eastAsia="ru-RU"/>
              </w:rPr>
            </w:pPr>
            <w:r w:rsidRPr="001D19CD">
              <w:rPr>
                <w:rFonts w:ascii="Times New Roman" w:eastAsia="Times New Roman" w:hAnsi="Times New Roman" w:cs="Times New Roman"/>
                <w:sz w:val="24"/>
                <w:szCs w:val="24"/>
                <w:lang w:val="kk-KZ" w:eastAsia="ru-RU"/>
              </w:rPr>
              <w:t>Рухани тереңдік, сыни ой, өзін-өзі тану</w:t>
            </w:r>
          </w:p>
        </w:tc>
      </w:tr>
      <w:tr w:rsidR="00BD05EA" w:rsidRPr="00E861B9" w14:paraId="10978A52" w14:textId="77777777" w:rsidTr="00061635">
        <w:tc>
          <w:tcPr>
            <w:tcW w:w="1696" w:type="dxa"/>
            <w:vAlign w:val="center"/>
          </w:tcPr>
          <w:p w14:paraId="2DC39D6D" w14:textId="3B445988" w:rsidR="00BD05EA" w:rsidRPr="001D19CD" w:rsidRDefault="00BD05EA" w:rsidP="00BD05EA">
            <w:pPr>
              <w:spacing w:line="240" w:lineRule="auto"/>
              <w:ind w:right="-1"/>
              <w:contextualSpacing/>
              <w:jc w:val="center"/>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sz w:val="24"/>
                <w:szCs w:val="24"/>
                <w:lang w:val="kk-KZ" w:eastAsia="ru-RU"/>
              </w:rPr>
              <w:t>Әдеби үлгісі</w:t>
            </w:r>
          </w:p>
        </w:tc>
        <w:tc>
          <w:tcPr>
            <w:tcW w:w="1843" w:type="dxa"/>
            <w:vAlign w:val="center"/>
          </w:tcPr>
          <w:p w14:paraId="447B349E" w14:textId="482B9591" w:rsidR="00BD05EA" w:rsidRPr="001D19CD" w:rsidRDefault="00BD05EA" w:rsidP="00BD05EA">
            <w:pPr>
              <w:spacing w:line="240" w:lineRule="auto"/>
              <w:ind w:right="-1"/>
              <w:contextualSpacing/>
              <w:jc w:val="both"/>
              <w:rPr>
                <w:rFonts w:ascii="Times New Roman" w:eastAsia="Times New Roman" w:hAnsi="Times New Roman" w:cs="Times New Roman"/>
                <w:b/>
                <w:bCs/>
                <w:sz w:val="24"/>
                <w:szCs w:val="24"/>
                <w:lang w:val="kk-KZ" w:eastAsia="ru-RU"/>
              </w:rPr>
            </w:pPr>
            <w:r w:rsidRPr="001D19CD">
              <w:rPr>
                <w:rFonts w:ascii="Times New Roman" w:eastAsia="Times New Roman" w:hAnsi="Times New Roman" w:cs="Times New Roman"/>
                <w:sz w:val="24"/>
                <w:szCs w:val="24"/>
                <w:lang w:val="kk-KZ" w:eastAsia="ru-RU"/>
              </w:rPr>
              <w:t>Дидактикалық-диалогтық поэма</w:t>
            </w:r>
          </w:p>
        </w:tc>
        <w:tc>
          <w:tcPr>
            <w:tcW w:w="2268" w:type="dxa"/>
            <w:vAlign w:val="center"/>
          </w:tcPr>
          <w:p w14:paraId="459E58F4" w14:textId="4B15A960" w:rsidR="00BD05EA" w:rsidRPr="001D19CD" w:rsidRDefault="00BD05EA" w:rsidP="00BD05EA">
            <w:pPr>
              <w:spacing w:line="240" w:lineRule="auto"/>
              <w:ind w:right="-1"/>
              <w:contextualSpacing/>
              <w:jc w:val="both"/>
              <w:rPr>
                <w:rFonts w:ascii="Times New Roman" w:eastAsia="Times New Roman" w:hAnsi="Times New Roman" w:cs="Times New Roman"/>
                <w:b/>
                <w:bCs/>
                <w:sz w:val="24"/>
                <w:szCs w:val="24"/>
                <w:lang w:val="kk-KZ" w:eastAsia="ru-RU"/>
              </w:rPr>
            </w:pPr>
            <w:r w:rsidRPr="001D19CD">
              <w:rPr>
                <w:rFonts w:ascii="Times New Roman" w:eastAsia="Times New Roman" w:hAnsi="Times New Roman" w:cs="Times New Roman"/>
                <w:sz w:val="24"/>
                <w:szCs w:val="24"/>
                <w:lang w:val="kk-KZ" w:eastAsia="ru-RU"/>
              </w:rPr>
              <w:t>Хикметтік сопылық өлеңдер</w:t>
            </w:r>
          </w:p>
        </w:tc>
        <w:tc>
          <w:tcPr>
            <w:tcW w:w="1843" w:type="dxa"/>
            <w:vAlign w:val="center"/>
          </w:tcPr>
          <w:p w14:paraId="66C77463" w14:textId="190FAF94" w:rsidR="00BD05EA" w:rsidRPr="001D19CD" w:rsidRDefault="00BD05EA" w:rsidP="00BD05EA">
            <w:pPr>
              <w:spacing w:line="240" w:lineRule="auto"/>
              <w:ind w:right="-1"/>
              <w:contextualSpacing/>
              <w:jc w:val="both"/>
              <w:rPr>
                <w:rFonts w:ascii="Times New Roman" w:eastAsia="Times New Roman" w:hAnsi="Times New Roman" w:cs="Times New Roman"/>
                <w:b/>
                <w:bCs/>
                <w:sz w:val="24"/>
                <w:szCs w:val="24"/>
                <w:lang w:val="kk-KZ" w:eastAsia="ru-RU"/>
              </w:rPr>
            </w:pPr>
            <w:r w:rsidRPr="001D19CD">
              <w:rPr>
                <w:rFonts w:ascii="Times New Roman" w:eastAsia="Times New Roman" w:hAnsi="Times New Roman" w:cs="Times New Roman"/>
                <w:sz w:val="24"/>
                <w:szCs w:val="24"/>
                <w:lang w:val="kk-KZ" w:eastAsia="ru-RU"/>
              </w:rPr>
              <w:t>Поэзиялық форма, тәлімдік мақсат</w:t>
            </w:r>
          </w:p>
        </w:tc>
        <w:tc>
          <w:tcPr>
            <w:tcW w:w="1984" w:type="dxa"/>
            <w:vAlign w:val="center"/>
          </w:tcPr>
          <w:p w14:paraId="0CC8DB73" w14:textId="09CF833B" w:rsidR="00BD05EA" w:rsidRPr="001D19CD" w:rsidRDefault="00BD05EA" w:rsidP="00BD05EA">
            <w:pPr>
              <w:spacing w:line="240" w:lineRule="auto"/>
              <w:ind w:right="-1"/>
              <w:contextualSpacing/>
              <w:jc w:val="both"/>
              <w:rPr>
                <w:rFonts w:ascii="Times New Roman" w:eastAsia="Times New Roman" w:hAnsi="Times New Roman" w:cs="Times New Roman"/>
                <w:b/>
                <w:bCs/>
                <w:sz w:val="24"/>
                <w:szCs w:val="24"/>
                <w:lang w:val="kk-KZ" w:eastAsia="ru-RU"/>
              </w:rPr>
            </w:pPr>
            <w:r w:rsidRPr="001D19CD">
              <w:rPr>
                <w:rFonts w:ascii="Times New Roman" w:eastAsia="Times New Roman" w:hAnsi="Times New Roman" w:cs="Times New Roman"/>
                <w:sz w:val="24"/>
                <w:szCs w:val="24"/>
                <w:lang w:val="kk-KZ" w:eastAsia="ru-RU"/>
              </w:rPr>
              <w:t>Әдеби талғам, сөз өнеріне құрмет</w:t>
            </w:r>
          </w:p>
        </w:tc>
      </w:tr>
      <w:tr w:rsidR="00BD05EA" w:rsidRPr="00E861B9" w14:paraId="2D050576" w14:textId="77777777" w:rsidTr="00061635">
        <w:tc>
          <w:tcPr>
            <w:tcW w:w="1696" w:type="dxa"/>
            <w:vAlign w:val="center"/>
          </w:tcPr>
          <w:p w14:paraId="20A22077" w14:textId="78EA2654" w:rsidR="00BD05EA" w:rsidRPr="001D19CD" w:rsidRDefault="00BD05EA" w:rsidP="00BD05EA">
            <w:pPr>
              <w:spacing w:line="240" w:lineRule="auto"/>
              <w:ind w:right="-1"/>
              <w:contextualSpacing/>
              <w:jc w:val="center"/>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sz w:val="24"/>
                <w:szCs w:val="24"/>
                <w:lang w:val="kk-KZ" w:eastAsia="ru-RU"/>
              </w:rPr>
              <w:t>Тәрбиелік мәні</w:t>
            </w:r>
          </w:p>
        </w:tc>
        <w:tc>
          <w:tcPr>
            <w:tcW w:w="1843" w:type="dxa"/>
            <w:vAlign w:val="center"/>
          </w:tcPr>
          <w:p w14:paraId="06C4434F" w14:textId="49CD51B0" w:rsidR="00BD05EA" w:rsidRPr="001D19CD" w:rsidRDefault="00BD05EA" w:rsidP="00BD05EA">
            <w:pPr>
              <w:spacing w:line="240" w:lineRule="auto"/>
              <w:ind w:right="-1"/>
              <w:contextualSpacing/>
              <w:jc w:val="both"/>
              <w:rPr>
                <w:rFonts w:ascii="Times New Roman" w:eastAsia="Times New Roman" w:hAnsi="Times New Roman" w:cs="Times New Roman"/>
                <w:b/>
                <w:bCs/>
                <w:sz w:val="24"/>
                <w:szCs w:val="24"/>
                <w:lang w:val="kk-KZ" w:eastAsia="ru-RU"/>
              </w:rPr>
            </w:pPr>
            <w:r w:rsidRPr="001D19CD">
              <w:rPr>
                <w:rFonts w:ascii="Times New Roman" w:eastAsia="Times New Roman" w:hAnsi="Times New Roman" w:cs="Times New Roman"/>
                <w:sz w:val="24"/>
                <w:szCs w:val="24"/>
                <w:lang w:val="kk-KZ" w:eastAsia="ru-RU"/>
              </w:rPr>
              <w:t>Қоғамдағы тәртіп пен әділетті нығайту</w:t>
            </w:r>
          </w:p>
        </w:tc>
        <w:tc>
          <w:tcPr>
            <w:tcW w:w="2268" w:type="dxa"/>
            <w:vAlign w:val="center"/>
          </w:tcPr>
          <w:p w14:paraId="3256EB84" w14:textId="64C39970" w:rsidR="00BD05EA" w:rsidRPr="001D19CD" w:rsidRDefault="00BD05EA" w:rsidP="00BD05EA">
            <w:pPr>
              <w:spacing w:line="240" w:lineRule="auto"/>
              <w:ind w:right="-1"/>
              <w:contextualSpacing/>
              <w:jc w:val="both"/>
              <w:rPr>
                <w:rFonts w:ascii="Times New Roman" w:eastAsia="Times New Roman" w:hAnsi="Times New Roman" w:cs="Times New Roman"/>
                <w:b/>
                <w:bCs/>
                <w:sz w:val="24"/>
                <w:szCs w:val="24"/>
                <w:lang w:val="kk-KZ" w:eastAsia="ru-RU"/>
              </w:rPr>
            </w:pPr>
            <w:r w:rsidRPr="001D19CD">
              <w:rPr>
                <w:rFonts w:ascii="Times New Roman" w:eastAsia="Times New Roman" w:hAnsi="Times New Roman" w:cs="Times New Roman"/>
                <w:sz w:val="24"/>
                <w:szCs w:val="24"/>
                <w:lang w:val="kk-KZ" w:eastAsia="ru-RU"/>
              </w:rPr>
              <w:t>Жеке тұлғаның рухани кемелденуі</w:t>
            </w:r>
          </w:p>
        </w:tc>
        <w:tc>
          <w:tcPr>
            <w:tcW w:w="1843" w:type="dxa"/>
            <w:vAlign w:val="center"/>
          </w:tcPr>
          <w:p w14:paraId="4B95FB2C" w14:textId="3EE248FC" w:rsidR="00BD05EA" w:rsidRPr="001D19CD" w:rsidRDefault="00BD05EA" w:rsidP="00BD05EA">
            <w:pPr>
              <w:spacing w:line="240" w:lineRule="auto"/>
              <w:ind w:right="-1"/>
              <w:contextualSpacing/>
              <w:jc w:val="both"/>
              <w:rPr>
                <w:rFonts w:ascii="Times New Roman" w:eastAsia="Times New Roman" w:hAnsi="Times New Roman" w:cs="Times New Roman"/>
                <w:b/>
                <w:bCs/>
                <w:sz w:val="24"/>
                <w:szCs w:val="24"/>
                <w:lang w:val="kk-KZ" w:eastAsia="ru-RU"/>
              </w:rPr>
            </w:pPr>
            <w:r w:rsidRPr="001D19CD">
              <w:rPr>
                <w:rFonts w:ascii="Times New Roman" w:eastAsia="Times New Roman" w:hAnsi="Times New Roman" w:cs="Times New Roman"/>
                <w:sz w:val="24"/>
                <w:szCs w:val="24"/>
                <w:lang w:val="kk-KZ" w:eastAsia="ru-RU"/>
              </w:rPr>
              <w:t>Ізгілікке, кісілікке үндеу</w:t>
            </w:r>
          </w:p>
        </w:tc>
        <w:tc>
          <w:tcPr>
            <w:tcW w:w="1984" w:type="dxa"/>
            <w:vAlign w:val="center"/>
          </w:tcPr>
          <w:p w14:paraId="53D1A71E" w14:textId="0A16C996" w:rsidR="00BD05EA" w:rsidRPr="001D19CD" w:rsidRDefault="00BD05EA" w:rsidP="00BD05EA">
            <w:pPr>
              <w:spacing w:line="240" w:lineRule="auto"/>
              <w:ind w:right="-1"/>
              <w:contextualSpacing/>
              <w:jc w:val="both"/>
              <w:rPr>
                <w:rFonts w:ascii="Times New Roman" w:eastAsia="Times New Roman" w:hAnsi="Times New Roman" w:cs="Times New Roman"/>
                <w:b/>
                <w:bCs/>
                <w:sz w:val="24"/>
                <w:szCs w:val="24"/>
                <w:lang w:val="kk-KZ" w:eastAsia="ru-RU"/>
              </w:rPr>
            </w:pPr>
            <w:r w:rsidRPr="001D19CD">
              <w:rPr>
                <w:rFonts w:ascii="Times New Roman" w:eastAsia="Times New Roman" w:hAnsi="Times New Roman" w:cs="Times New Roman"/>
                <w:sz w:val="24"/>
                <w:szCs w:val="24"/>
                <w:lang w:val="kk-KZ" w:eastAsia="ru-RU"/>
              </w:rPr>
              <w:t>Ұлттық сабақтастық, мәдени тамырға сүйену</w:t>
            </w:r>
          </w:p>
        </w:tc>
      </w:tr>
      <w:tr w:rsidR="00BD05EA" w:rsidRPr="001D19CD" w14:paraId="40683941" w14:textId="77777777" w:rsidTr="00061635">
        <w:tc>
          <w:tcPr>
            <w:tcW w:w="1696" w:type="dxa"/>
            <w:vAlign w:val="center"/>
          </w:tcPr>
          <w:p w14:paraId="34AF585C" w14:textId="27403165" w:rsidR="00BD05EA" w:rsidRPr="001D19CD" w:rsidRDefault="00BD05EA" w:rsidP="00BD05EA">
            <w:pPr>
              <w:spacing w:line="240" w:lineRule="auto"/>
              <w:ind w:right="-1"/>
              <w:contextualSpacing/>
              <w:jc w:val="center"/>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sz w:val="24"/>
                <w:szCs w:val="24"/>
                <w:lang w:val="kk-KZ" w:eastAsia="ru-RU"/>
              </w:rPr>
              <w:t>Өркениеттік орны</w:t>
            </w:r>
          </w:p>
        </w:tc>
        <w:tc>
          <w:tcPr>
            <w:tcW w:w="1843" w:type="dxa"/>
            <w:vAlign w:val="center"/>
          </w:tcPr>
          <w:p w14:paraId="45DD88C1" w14:textId="64B3C87B" w:rsidR="00BD05EA" w:rsidRPr="001D19CD" w:rsidRDefault="00BD05EA" w:rsidP="00BD05EA">
            <w:pPr>
              <w:spacing w:line="240" w:lineRule="auto"/>
              <w:ind w:right="-1"/>
              <w:contextualSpacing/>
              <w:jc w:val="both"/>
              <w:rPr>
                <w:rFonts w:ascii="Times New Roman" w:eastAsia="Times New Roman" w:hAnsi="Times New Roman" w:cs="Times New Roman"/>
                <w:b/>
                <w:bCs/>
                <w:sz w:val="24"/>
                <w:szCs w:val="24"/>
                <w:lang w:val="kk-KZ" w:eastAsia="ru-RU"/>
              </w:rPr>
            </w:pPr>
            <w:r w:rsidRPr="001D19CD">
              <w:rPr>
                <w:rFonts w:ascii="Times New Roman" w:eastAsia="Times New Roman" w:hAnsi="Times New Roman" w:cs="Times New Roman"/>
                <w:sz w:val="24"/>
                <w:szCs w:val="24"/>
                <w:lang w:val="kk-KZ" w:eastAsia="ru-RU"/>
              </w:rPr>
              <w:t>Саяси-әлеуметтік ойдың шыңы</w:t>
            </w:r>
          </w:p>
        </w:tc>
        <w:tc>
          <w:tcPr>
            <w:tcW w:w="2268" w:type="dxa"/>
            <w:vAlign w:val="center"/>
          </w:tcPr>
          <w:p w14:paraId="5ED42AF4" w14:textId="601EF9E3" w:rsidR="00BD05EA" w:rsidRPr="001D19CD" w:rsidRDefault="00BD05EA" w:rsidP="00BD05EA">
            <w:pPr>
              <w:spacing w:line="240" w:lineRule="auto"/>
              <w:ind w:right="-1"/>
              <w:contextualSpacing/>
              <w:jc w:val="both"/>
              <w:rPr>
                <w:rFonts w:ascii="Times New Roman" w:eastAsia="Times New Roman" w:hAnsi="Times New Roman" w:cs="Times New Roman"/>
                <w:b/>
                <w:bCs/>
                <w:sz w:val="24"/>
                <w:szCs w:val="24"/>
                <w:lang w:val="kk-KZ" w:eastAsia="ru-RU"/>
              </w:rPr>
            </w:pPr>
            <w:r w:rsidRPr="001D19CD">
              <w:rPr>
                <w:rFonts w:ascii="Times New Roman" w:eastAsia="Times New Roman" w:hAnsi="Times New Roman" w:cs="Times New Roman"/>
                <w:sz w:val="24"/>
                <w:szCs w:val="24"/>
                <w:lang w:val="kk-KZ" w:eastAsia="ru-RU"/>
              </w:rPr>
              <w:t>Түркі-мұсылман сопылық дүниетанымның бастауы</w:t>
            </w:r>
          </w:p>
        </w:tc>
        <w:tc>
          <w:tcPr>
            <w:tcW w:w="1843" w:type="dxa"/>
            <w:vAlign w:val="center"/>
          </w:tcPr>
          <w:p w14:paraId="0C80C07D" w14:textId="1F656630" w:rsidR="00BD05EA" w:rsidRPr="001D19CD" w:rsidRDefault="00BD05EA" w:rsidP="00BD05EA">
            <w:pPr>
              <w:spacing w:line="240" w:lineRule="auto"/>
              <w:ind w:right="-1"/>
              <w:contextualSpacing/>
              <w:jc w:val="both"/>
              <w:rPr>
                <w:rFonts w:ascii="Times New Roman" w:eastAsia="Times New Roman" w:hAnsi="Times New Roman" w:cs="Times New Roman"/>
                <w:b/>
                <w:bCs/>
                <w:sz w:val="24"/>
                <w:szCs w:val="24"/>
                <w:lang w:val="kk-KZ" w:eastAsia="ru-RU"/>
              </w:rPr>
            </w:pPr>
            <w:r w:rsidRPr="001D19CD">
              <w:rPr>
                <w:rFonts w:ascii="Times New Roman" w:eastAsia="Times New Roman" w:hAnsi="Times New Roman" w:cs="Times New Roman"/>
                <w:sz w:val="24"/>
                <w:szCs w:val="24"/>
                <w:lang w:val="kk-KZ" w:eastAsia="ru-RU"/>
              </w:rPr>
              <w:t>Өркениеттік алтын арқау</w:t>
            </w:r>
          </w:p>
        </w:tc>
        <w:tc>
          <w:tcPr>
            <w:tcW w:w="1984" w:type="dxa"/>
            <w:vAlign w:val="center"/>
          </w:tcPr>
          <w:p w14:paraId="426539D3" w14:textId="100E086C" w:rsidR="00BD05EA" w:rsidRPr="001D19CD" w:rsidRDefault="00BD05EA" w:rsidP="00BD05EA">
            <w:pPr>
              <w:spacing w:line="240" w:lineRule="auto"/>
              <w:ind w:right="-1"/>
              <w:contextualSpacing/>
              <w:jc w:val="both"/>
              <w:rPr>
                <w:rFonts w:ascii="Times New Roman" w:eastAsia="Times New Roman" w:hAnsi="Times New Roman" w:cs="Times New Roman"/>
                <w:b/>
                <w:bCs/>
                <w:sz w:val="24"/>
                <w:szCs w:val="24"/>
                <w:lang w:val="kk-KZ" w:eastAsia="ru-RU"/>
              </w:rPr>
            </w:pPr>
            <w:r w:rsidRPr="001D19CD">
              <w:rPr>
                <w:rFonts w:ascii="Times New Roman" w:eastAsia="Times New Roman" w:hAnsi="Times New Roman" w:cs="Times New Roman"/>
                <w:sz w:val="24"/>
                <w:szCs w:val="24"/>
                <w:lang w:val="kk-KZ" w:eastAsia="ru-RU"/>
              </w:rPr>
              <w:t>Тарихи-мәдени сананы қалыптастыру</w:t>
            </w:r>
          </w:p>
        </w:tc>
      </w:tr>
    </w:tbl>
    <w:p w14:paraId="14B70181" w14:textId="5F738F65" w:rsidR="00780C7B" w:rsidRPr="001D19CD" w:rsidRDefault="003067D6" w:rsidP="00A3161F">
      <w:pPr>
        <w:spacing w:after="0" w:line="240" w:lineRule="auto"/>
        <w:ind w:right="-1"/>
        <w:contextualSpacing/>
        <w:jc w:val="both"/>
        <w:rPr>
          <w:rFonts w:ascii="Times New Roman" w:eastAsia="Times New Roman" w:hAnsi="Times New Roman" w:cs="Times New Roman"/>
          <w:bCs/>
          <w:i/>
          <w:sz w:val="28"/>
          <w:szCs w:val="28"/>
          <w:lang w:val="kk-KZ" w:eastAsia="ru-RU"/>
        </w:rPr>
      </w:pPr>
      <w:r w:rsidRPr="001D19CD">
        <w:rPr>
          <w:rFonts w:ascii="Times New Roman" w:eastAsia="Times New Roman" w:hAnsi="Times New Roman" w:cs="Times New Roman"/>
          <w:bCs/>
          <w:i/>
          <w:sz w:val="28"/>
          <w:szCs w:val="28"/>
          <w:lang w:val="kk-KZ" w:eastAsia="ru-RU"/>
        </w:rPr>
        <w:t xml:space="preserve">    </w:t>
      </w:r>
    </w:p>
    <w:p w14:paraId="1B812DED" w14:textId="24B04158" w:rsidR="00F40A22" w:rsidRPr="001D19CD" w:rsidRDefault="00780C7B" w:rsidP="001455E5">
      <w:pPr>
        <w:spacing w:after="0" w:line="240" w:lineRule="auto"/>
        <w:ind w:right="-1" w:firstLine="708"/>
        <w:contextualSpacing/>
        <w:rPr>
          <w:rFonts w:ascii="Times New Roman" w:eastAsia="Times New Roman" w:hAnsi="Times New Roman" w:cs="Times New Roman"/>
          <w:bCs/>
          <w:iCs/>
          <w:sz w:val="28"/>
          <w:szCs w:val="28"/>
          <w:lang w:val="kk-KZ" w:eastAsia="ru-RU"/>
        </w:rPr>
      </w:pPr>
      <w:r w:rsidRPr="001D19CD">
        <w:rPr>
          <w:rFonts w:ascii="Times New Roman" w:eastAsia="Times New Roman" w:hAnsi="Times New Roman" w:cs="Times New Roman"/>
          <w:bCs/>
          <w:iCs/>
          <w:sz w:val="28"/>
          <w:szCs w:val="28"/>
          <w:lang w:val="kk-KZ" w:eastAsia="ru-RU"/>
        </w:rPr>
        <w:t xml:space="preserve">8 </w:t>
      </w:r>
      <w:r w:rsidR="003F3BFA" w:rsidRPr="001D19CD">
        <w:rPr>
          <w:rFonts w:ascii="Times New Roman" w:eastAsia="Times New Roman" w:hAnsi="Times New Roman" w:cs="Times New Roman"/>
          <w:bCs/>
          <w:iCs/>
          <w:sz w:val="28"/>
          <w:szCs w:val="28"/>
          <w:lang w:val="kk-KZ" w:eastAsia="ru-RU"/>
        </w:rPr>
        <w:t>-</w:t>
      </w:r>
      <w:r w:rsidRPr="001D19CD">
        <w:rPr>
          <w:rFonts w:ascii="Times New Roman" w:eastAsia="Times New Roman" w:hAnsi="Times New Roman" w:cs="Times New Roman"/>
          <w:bCs/>
          <w:iCs/>
          <w:sz w:val="28"/>
          <w:szCs w:val="28"/>
          <w:lang w:val="kk-KZ" w:eastAsia="ru-RU"/>
        </w:rPr>
        <w:t xml:space="preserve"> </w:t>
      </w:r>
      <w:r w:rsidR="00F40A22" w:rsidRPr="001D19CD">
        <w:rPr>
          <w:rFonts w:ascii="Times New Roman" w:eastAsia="Times New Roman" w:hAnsi="Times New Roman" w:cs="Times New Roman"/>
          <w:bCs/>
          <w:iCs/>
          <w:sz w:val="28"/>
          <w:szCs w:val="28"/>
          <w:lang w:val="kk-KZ" w:eastAsia="ru-RU"/>
        </w:rPr>
        <w:t>Кесте</w:t>
      </w:r>
      <w:r w:rsidRPr="001D19CD">
        <w:rPr>
          <w:rFonts w:ascii="Times New Roman" w:eastAsia="Times New Roman" w:hAnsi="Times New Roman" w:cs="Times New Roman"/>
          <w:bCs/>
          <w:iCs/>
          <w:sz w:val="28"/>
          <w:szCs w:val="28"/>
          <w:lang w:val="kk-KZ" w:eastAsia="ru-RU"/>
        </w:rPr>
        <w:t>.</w:t>
      </w:r>
      <w:r w:rsidR="00F40A22" w:rsidRPr="001D19CD">
        <w:rPr>
          <w:rFonts w:ascii="Times New Roman" w:eastAsia="Times New Roman" w:hAnsi="Times New Roman" w:cs="Times New Roman"/>
          <w:bCs/>
          <w:iCs/>
          <w:sz w:val="28"/>
          <w:szCs w:val="28"/>
          <w:lang w:val="kk-KZ" w:eastAsia="ru-RU"/>
        </w:rPr>
        <w:t xml:space="preserve">  Ежелгі әдеби мұралардағы негізгі құндылықтар</w:t>
      </w:r>
      <w:r w:rsidR="001455E5" w:rsidRPr="001D19CD">
        <w:rPr>
          <w:rFonts w:ascii="Times New Roman" w:eastAsia="Times New Roman" w:hAnsi="Times New Roman" w:cs="Times New Roman"/>
          <w:bCs/>
          <w:iCs/>
          <w:sz w:val="28"/>
          <w:szCs w:val="28"/>
          <w:lang w:val="kk-KZ" w:eastAsia="ru-RU"/>
        </w:rPr>
        <w:t>:</w:t>
      </w:r>
    </w:p>
    <w:p w14:paraId="35144D1D" w14:textId="77777777" w:rsidR="00185721" w:rsidRPr="001D19CD" w:rsidRDefault="00185721" w:rsidP="001455E5">
      <w:pPr>
        <w:spacing w:after="0" w:line="240" w:lineRule="auto"/>
        <w:ind w:right="-1" w:firstLine="708"/>
        <w:contextualSpacing/>
        <w:rPr>
          <w:rFonts w:ascii="Times New Roman" w:eastAsia="Times New Roman" w:hAnsi="Times New Roman" w:cs="Times New Roman"/>
          <w:bCs/>
          <w:iCs/>
          <w:sz w:val="28"/>
          <w:szCs w:val="28"/>
          <w:lang w:val="kk-KZ" w:eastAsia="ru-RU"/>
        </w:rPr>
      </w:pPr>
    </w:p>
    <w:tbl>
      <w:tblPr>
        <w:tblStyle w:val="a5"/>
        <w:tblW w:w="9634" w:type="dxa"/>
        <w:tblLook w:val="04A0" w:firstRow="1" w:lastRow="0" w:firstColumn="1" w:lastColumn="0" w:noHBand="0" w:noVBand="1"/>
      </w:tblPr>
      <w:tblGrid>
        <w:gridCol w:w="3539"/>
        <w:gridCol w:w="6095"/>
      </w:tblGrid>
      <w:tr w:rsidR="00E312F1" w:rsidRPr="001D19CD" w14:paraId="1425BF6A" w14:textId="77777777" w:rsidTr="001455E5">
        <w:tc>
          <w:tcPr>
            <w:tcW w:w="3539" w:type="dxa"/>
            <w:vAlign w:val="center"/>
          </w:tcPr>
          <w:p w14:paraId="656EC05C" w14:textId="4560F688" w:rsidR="00587087" w:rsidRPr="001D19CD" w:rsidRDefault="00587087" w:rsidP="00A3161F">
            <w:pPr>
              <w:spacing w:line="240" w:lineRule="auto"/>
              <w:ind w:right="-1"/>
              <w:contextualSpacing/>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Әдеби мұралар</w:t>
            </w:r>
          </w:p>
        </w:tc>
        <w:tc>
          <w:tcPr>
            <w:tcW w:w="6095" w:type="dxa"/>
            <w:vAlign w:val="center"/>
          </w:tcPr>
          <w:p w14:paraId="64D68128" w14:textId="33DE8E75" w:rsidR="00587087" w:rsidRPr="001D19CD" w:rsidRDefault="00587087" w:rsidP="00A3161F">
            <w:pPr>
              <w:spacing w:line="240" w:lineRule="auto"/>
              <w:ind w:right="-1"/>
              <w:contextualSpacing/>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Құндылықтық мазмұны</w:t>
            </w:r>
          </w:p>
        </w:tc>
      </w:tr>
      <w:tr w:rsidR="00E312F1" w:rsidRPr="00E861B9" w14:paraId="5BDAF9A0" w14:textId="77777777" w:rsidTr="001455E5">
        <w:tc>
          <w:tcPr>
            <w:tcW w:w="3539" w:type="dxa"/>
            <w:vAlign w:val="center"/>
          </w:tcPr>
          <w:p w14:paraId="072CFDDC" w14:textId="2DB31F96" w:rsidR="00587087" w:rsidRPr="001D19CD" w:rsidRDefault="00587087" w:rsidP="00A3161F">
            <w:pPr>
              <w:spacing w:line="240" w:lineRule="auto"/>
              <w:ind w:right="-1"/>
              <w:contextualSpacing/>
              <w:jc w:val="both"/>
              <w:rPr>
                <w:rFonts w:ascii="Times New Roman" w:eastAsia="Times New Roman" w:hAnsi="Times New Roman" w:cs="Times New Roman"/>
                <w:b/>
                <w:bCs/>
                <w:sz w:val="24"/>
                <w:szCs w:val="24"/>
                <w:lang w:val="kk-KZ" w:eastAsia="ru-RU"/>
              </w:rPr>
            </w:pPr>
            <w:r w:rsidRPr="001D19CD">
              <w:rPr>
                <w:rFonts w:ascii="Times New Roman" w:eastAsia="Times New Roman" w:hAnsi="Times New Roman" w:cs="Times New Roman"/>
                <w:sz w:val="24"/>
                <w:szCs w:val="24"/>
                <w:lang w:val="kk-KZ" w:eastAsia="ru-RU"/>
              </w:rPr>
              <w:t>Күлтегін, Тоныкөк, Білге қаған жазбалары</w:t>
            </w:r>
          </w:p>
        </w:tc>
        <w:tc>
          <w:tcPr>
            <w:tcW w:w="6095" w:type="dxa"/>
            <w:vAlign w:val="center"/>
          </w:tcPr>
          <w:p w14:paraId="641384D0" w14:textId="4BCF8652" w:rsidR="00587087" w:rsidRPr="001D19CD" w:rsidRDefault="00587087" w:rsidP="00A3161F">
            <w:pPr>
              <w:spacing w:line="240" w:lineRule="auto"/>
              <w:ind w:right="-1"/>
              <w:contextualSpacing/>
              <w:jc w:val="both"/>
              <w:rPr>
                <w:rFonts w:ascii="Times New Roman" w:eastAsia="Times New Roman" w:hAnsi="Times New Roman" w:cs="Times New Roman"/>
                <w:b/>
                <w:bCs/>
                <w:sz w:val="24"/>
                <w:szCs w:val="24"/>
                <w:lang w:val="kk-KZ" w:eastAsia="ru-RU"/>
              </w:rPr>
            </w:pPr>
            <w:r w:rsidRPr="001D19CD">
              <w:rPr>
                <w:rFonts w:ascii="Times New Roman" w:eastAsia="Times New Roman" w:hAnsi="Times New Roman" w:cs="Times New Roman"/>
                <w:sz w:val="24"/>
                <w:szCs w:val="24"/>
                <w:lang w:val="kk-KZ" w:eastAsia="ru-RU"/>
              </w:rPr>
              <w:t>Ерлік, отанға адалдық, ел басқару парасаты, тіл мен бірлік</w:t>
            </w:r>
          </w:p>
        </w:tc>
      </w:tr>
      <w:tr w:rsidR="00E312F1" w:rsidRPr="001D19CD" w14:paraId="22168339" w14:textId="77777777" w:rsidTr="001455E5">
        <w:tc>
          <w:tcPr>
            <w:tcW w:w="3539" w:type="dxa"/>
            <w:vAlign w:val="center"/>
          </w:tcPr>
          <w:p w14:paraId="7AA755B3" w14:textId="7360E6E8" w:rsidR="00587087" w:rsidRPr="001D19CD" w:rsidRDefault="00587087" w:rsidP="00A3161F">
            <w:pPr>
              <w:spacing w:line="240" w:lineRule="auto"/>
              <w:ind w:right="-1"/>
              <w:contextualSpacing/>
              <w:jc w:val="both"/>
              <w:rPr>
                <w:rFonts w:ascii="Times New Roman" w:eastAsia="Times New Roman" w:hAnsi="Times New Roman" w:cs="Times New Roman"/>
                <w:b/>
                <w:bCs/>
                <w:sz w:val="24"/>
                <w:szCs w:val="24"/>
                <w:lang w:val="kk-KZ" w:eastAsia="ru-RU"/>
              </w:rPr>
            </w:pPr>
            <w:r w:rsidRPr="001D19CD">
              <w:rPr>
                <w:rFonts w:ascii="Times New Roman" w:eastAsia="Times New Roman" w:hAnsi="Times New Roman" w:cs="Times New Roman"/>
                <w:sz w:val="24"/>
                <w:szCs w:val="24"/>
                <w:lang w:val="kk-KZ" w:eastAsia="ru-RU"/>
              </w:rPr>
              <w:t>«Оғыз-наме»</w:t>
            </w:r>
          </w:p>
        </w:tc>
        <w:tc>
          <w:tcPr>
            <w:tcW w:w="6095" w:type="dxa"/>
            <w:vAlign w:val="center"/>
          </w:tcPr>
          <w:p w14:paraId="008FA76C" w14:textId="67873A6E" w:rsidR="00587087" w:rsidRPr="001D19CD" w:rsidRDefault="00587087" w:rsidP="00A3161F">
            <w:pPr>
              <w:spacing w:line="240" w:lineRule="auto"/>
              <w:ind w:right="-1"/>
              <w:contextualSpacing/>
              <w:jc w:val="both"/>
              <w:rPr>
                <w:rFonts w:ascii="Times New Roman" w:eastAsia="Times New Roman" w:hAnsi="Times New Roman" w:cs="Times New Roman"/>
                <w:b/>
                <w:bCs/>
                <w:sz w:val="24"/>
                <w:szCs w:val="24"/>
                <w:lang w:val="kk-KZ" w:eastAsia="ru-RU"/>
              </w:rPr>
            </w:pPr>
            <w:r w:rsidRPr="001D19CD">
              <w:rPr>
                <w:rFonts w:ascii="Times New Roman" w:eastAsia="Times New Roman" w:hAnsi="Times New Roman" w:cs="Times New Roman"/>
                <w:sz w:val="24"/>
                <w:szCs w:val="24"/>
                <w:lang w:val="kk-KZ" w:eastAsia="ru-RU"/>
              </w:rPr>
              <w:t>Батырлық, отансүйгіштік, рулық тұтастық</w:t>
            </w:r>
          </w:p>
        </w:tc>
      </w:tr>
      <w:tr w:rsidR="00E312F1" w:rsidRPr="00E861B9" w14:paraId="28538FF5" w14:textId="77777777" w:rsidTr="001455E5">
        <w:tc>
          <w:tcPr>
            <w:tcW w:w="3539" w:type="dxa"/>
            <w:vAlign w:val="center"/>
          </w:tcPr>
          <w:p w14:paraId="54B4E2E5" w14:textId="49D97A62" w:rsidR="00587087" w:rsidRPr="001D19CD" w:rsidRDefault="00587087" w:rsidP="00A3161F">
            <w:pPr>
              <w:spacing w:line="240" w:lineRule="auto"/>
              <w:ind w:right="-1"/>
              <w:contextualSpacing/>
              <w:jc w:val="both"/>
              <w:rPr>
                <w:rFonts w:ascii="Times New Roman" w:eastAsia="Times New Roman" w:hAnsi="Times New Roman" w:cs="Times New Roman"/>
                <w:b/>
                <w:bCs/>
                <w:sz w:val="24"/>
                <w:szCs w:val="24"/>
                <w:lang w:val="kk-KZ" w:eastAsia="ru-RU"/>
              </w:rPr>
            </w:pPr>
            <w:r w:rsidRPr="001D19CD">
              <w:rPr>
                <w:rFonts w:ascii="Times New Roman" w:eastAsia="Times New Roman" w:hAnsi="Times New Roman" w:cs="Times New Roman"/>
                <w:sz w:val="24"/>
                <w:szCs w:val="24"/>
                <w:lang w:val="kk-KZ" w:eastAsia="ru-RU"/>
              </w:rPr>
              <w:t>«Құтты білік» (Ж. Баласағұни)</w:t>
            </w:r>
          </w:p>
        </w:tc>
        <w:tc>
          <w:tcPr>
            <w:tcW w:w="6095" w:type="dxa"/>
            <w:vAlign w:val="center"/>
          </w:tcPr>
          <w:p w14:paraId="3A715195" w14:textId="3738D513" w:rsidR="00587087" w:rsidRPr="001D19CD" w:rsidRDefault="00587087" w:rsidP="00A3161F">
            <w:pPr>
              <w:spacing w:line="240" w:lineRule="auto"/>
              <w:ind w:right="-1"/>
              <w:contextualSpacing/>
              <w:jc w:val="both"/>
              <w:rPr>
                <w:rFonts w:ascii="Times New Roman" w:eastAsia="Times New Roman" w:hAnsi="Times New Roman" w:cs="Times New Roman"/>
                <w:b/>
                <w:bCs/>
                <w:sz w:val="24"/>
                <w:szCs w:val="24"/>
                <w:lang w:val="kk-KZ" w:eastAsia="ru-RU"/>
              </w:rPr>
            </w:pPr>
            <w:r w:rsidRPr="001D19CD">
              <w:rPr>
                <w:rFonts w:ascii="Times New Roman" w:eastAsia="Times New Roman" w:hAnsi="Times New Roman" w:cs="Times New Roman"/>
                <w:sz w:val="24"/>
                <w:szCs w:val="24"/>
                <w:lang w:val="kk-KZ" w:eastAsia="ru-RU"/>
              </w:rPr>
              <w:t>Әділет, білім, ізгілік, билік мәдениеті</w:t>
            </w:r>
          </w:p>
        </w:tc>
      </w:tr>
      <w:tr w:rsidR="00E312F1" w:rsidRPr="001D19CD" w14:paraId="0461C1D2" w14:textId="77777777" w:rsidTr="001455E5">
        <w:tc>
          <w:tcPr>
            <w:tcW w:w="3539" w:type="dxa"/>
            <w:vAlign w:val="center"/>
          </w:tcPr>
          <w:p w14:paraId="0B05A90C" w14:textId="776F5977" w:rsidR="00587087" w:rsidRPr="001D19CD" w:rsidRDefault="00587087" w:rsidP="00A3161F">
            <w:pPr>
              <w:spacing w:line="240" w:lineRule="auto"/>
              <w:ind w:right="-1"/>
              <w:contextualSpacing/>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«Диуани хикмет» (А. Яссауи)</w:t>
            </w:r>
          </w:p>
        </w:tc>
        <w:tc>
          <w:tcPr>
            <w:tcW w:w="6095" w:type="dxa"/>
            <w:vAlign w:val="center"/>
          </w:tcPr>
          <w:p w14:paraId="7332F158" w14:textId="05C82664" w:rsidR="00587087" w:rsidRPr="001D19CD" w:rsidRDefault="00587087" w:rsidP="00A3161F">
            <w:pPr>
              <w:spacing w:line="240" w:lineRule="auto"/>
              <w:ind w:right="-1"/>
              <w:contextualSpacing/>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Иман, сопылық, рухани тазалық</w:t>
            </w:r>
          </w:p>
        </w:tc>
      </w:tr>
      <w:tr w:rsidR="00E312F1" w:rsidRPr="00E861B9" w14:paraId="0C02C172" w14:textId="77777777" w:rsidTr="001455E5">
        <w:tc>
          <w:tcPr>
            <w:tcW w:w="3539" w:type="dxa"/>
            <w:vAlign w:val="center"/>
          </w:tcPr>
          <w:p w14:paraId="67862B92" w14:textId="12735130" w:rsidR="00587087" w:rsidRPr="001D19CD" w:rsidRDefault="00A13CFF" w:rsidP="00A13CFF">
            <w:pPr>
              <w:spacing w:line="240" w:lineRule="auto"/>
              <w:ind w:right="-1"/>
              <w:contextualSpacing/>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«Гүлістан бит-түрки» (С. Сараи</w:t>
            </w:r>
            <w:r w:rsidR="00587087" w:rsidRPr="001D19CD">
              <w:rPr>
                <w:rFonts w:ascii="Times New Roman" w:eastAsia="Times New Roman" w:hAnsi="Times New Roman" w:cs="Times New Roman"/>
                <w:sz w:val="24"/>
                <w:szCs w:val="24"/>
                <w:lang w:val="kk-KZ" w:eastAsia="ru-RU"/>
              </w:rPr>
              <w:t>)</w:t>
            </w:r>
          </w:p>
        </w:tc>
        <w:tc>
          <w:tcPr>
            <w:tcW w:w="6095" w:type="dxa"/>
            <w:vAlign w:val="center"/>
          </w:tcPr>
          <w:p w14:paraId="21426AAA" w14:textId="384B5ACD" w:rsidR="00587087" w:rsidRPr="001D19CD" w:rsidRDefault="00587087" w:rsidP="00A3161F">
            <w:pPr>
              <w:spacing w:line="240" w:lineRule="auto"/>
              <w:ind w:right="-1"/>
              <w:contextualSpacing/>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Дана сөз, тәлім, ұстаздық, көркем мінез</w:t>
            </w:r>
          </w:p>
        </w:tc>
      </w:tr>
    </w:tbl>
    <w:p w14:paraId="116ED475" w14:textId="77777777" w:rsidR="00AD62A2" w:rsidRPr="001D19CD" w:rsidRDefault="00AD62A2" w:rsidP="001E4F7C">
      <w:pPr>
        <w:pStyle w:val="a6"/>
        <w:spacing w:before="0" w:beforeAutospacing="0" w:after="0" w:afterAutospacing="0"/>
        <w:ind w:right="-1" w:firstLine="567"/>
        <w:contextualSpacing/>
        <w:jc w:val="both"/>
        <w:rPr>
          <w:sz w:val="28"/>
          <w:szCs w:val="28"/>
          <w:lang w:val="kk-KZ" w:eastAsia="ru-RU"/>
        </w:rPr>
      </w:pPr>
    </w:p>
    <w:p w14:paraId="38B1E359" w14:textId="3B8941B0" w:rsidR="00DC72C4" w:rsidRPr="001D19CD" w:rsidRDefault="005200FA" w:rsidP="001E4F7C">
      <w:pPr>
        <w:pStyle w:val="a6"/>
        <w:spacing w:before="0" w:beforeAutospacing="0" w:after="0" w:afterAutospacing="0"/>
        <w:ind w:right="-1" w:firstLine="567"/>
        <w:contextualSpacing/>
        <w:jc w:val="both"/>
        <w:rPr>
          <w:sz w:val="28"/>
          <w:szCs w:val="28"/>
          <w:lang w:val="kk-KZ"/>
        </w:rPr>
      </w:pPr>
      <w:r w:rsidRPr="001D19CD">
        <w:rPr>
          <w:sz w:val="28"/>
          <w:szCs w:val="28"/>
          <w:lang w:val="kk-KZ" w:eastAsia="ru-RU"/>
        </w:rPr>
        <w:t>Қ</w:t>
      </w:r>
      <w:r w:rsidR="0062766F" w:rsidRPr="001D19CD">
        <w:rPr>
          <w:sz w:val="28"/>
          <w:szCs w:val="28"/>
          <w:lang w:val="kk-KZ" w:eastAsia="ru-RU"/>
        </w:rPr>
        <w:t>ұндылық</w:t>
      </w:r>
      <w:r w:rsidRPr="001D19CD">
        <w:rPr>
          <w:sz w:val="28"/>
          <w:szCs w:val="28"/>
          <w:lang w:val="kk-KZ" w:eastAsia="ru-RU"/>
        </w:rPr>
        <w:t>тар</w:t>
      </w:r>
      <w:r w:rsidR="0062766F" w:rsidRPr="001D19CD">
        <w:rPr>
          <w:sz w:val="28"/>
          <w:szCs w:val="28"/>
          <w:lang w:val="kk-KZ" w:eastAsia="ru-RU"/>
        </w:rPr>
        <w:t xml:space="preserve"> желісі аудиторияда жобалық оқыту, цифрлық гуманитаристика, дереккөзге негізделген талдау, мультимедиалық реконструкция секілді әдістермен жүзеге асқанда, студент тарихты тек «білмейді» – оны </w:t>
      </w:r>
      <w:r w:rsidR="0062766F" w:rsidRPr="001D19CD">
        <w:rPr>
          <w:bCs/>
          <w:sz w:val="28"/>
          <w:szCs w:val="28"/>
          <w:lang w:val="kk-KZ" w:eastAsia="ru-RU"/>
        </w:rPr>
        <w:t>түсінеді</w:t>
      </w:r>
      <w:r w:rsidR="0062766F" w:rsidRPr="001D19CD">
        <w:rPr>
          <w:sz w:val="28"/>
          <w:szCs w:val="28"/>
          <w:lang w:val="kk-KZ" w:eastAsia="ru-RU"/>
        </w:rPr>
        <w:t>, құ</w:t>
      </w:r>
      <w:r w:rsidR="00DC72C4" w:rsidRPr="001D19CD">
        <w:rPr>
          <w:sz w:val="28"/>
          <w:szCs w:val="28"/>
          <w:lang w:val="kk-KZ" w:eastAsia="ru-RU"/>
        </w:rPr>
        <w:t>ндылықты тек «мойындамайды» – оны</w:t>
      </w:r>
      <w:r w:rsidR="0062766F" w:rsidRPr="001D19CD">
        <w:rPr>
          <w:sz w:val="28"/>
          <w:szCs w:val="28"/>
          <w:lang w:val="kk-KZ" w:eastAsia="ru-RU"/>
        </w:rPr>
        <w:t xml:space="preserve"> </w:t>
      </w:r>
      <w:r w:rsidR="0062766F" w:rsidRPr="001D19CD">
        <w:rPr>
          <w:bCs/>
          <w:sz w:val="28"/>
          <w:szCs w:val="28"/>
          <w:lang w:val="kk-KZ" w:eastAsia="ru-RU"/>
        </w:rPr>
        <w:t>өмір</w:t>
      </w:r>
      <w:r w:rsidR="00000406" w:rsidRPr="001D19CD">
        <w:rPr>
          <w:bCs/>
          <w:sz w:val="28"/>
          <w:szCs w:val="28"/>
          <w:lang w:val="kk-KZ" w:eastAsia="ru-RU"/>
        </w:rPr>
        <w:t xml:space="preserve"> </w:t>
      </w:r>
      <w:r w:rsidR="0062766F" w:rsidRPr="001D19CD">
        <w:rPr>
          <w:bCs/>
          <w:sz w:val="28"/>
          <w:szCs w:val="28"/>
          <w:lang w:val="kk-KZ" w:eastAsia="ru-RU"/>
        </w:rPr>
        <w:t>сүйеді</w:t>
      </w:r>
      <w:r w:rsidR="0062766F" w:rsidRPr="001D19CD">
        <w:rPr>
          <w:sz w:val="28"/>
          <w:szCs w:val="28"/>
          <w:lang w:val="kk-KZ" w:eastAsia="ru-RU"/>
        </w:rPr>
        <w:t>. «</w:t>
      </w:r>
      <w:r w:rsidR="00825446" w:rsidRPr="001D19CD">
        <w:rPr>
          <w:bCs/>
          <w:sz w:val="28"/>
          <w:szCs w:val="28"/>
          <w:lang w:val="kk-KZ" w:eastAsia="ru-RU"/>
        </w:rPr>
        <w:t>Құтты Білік</w:t>
      </w:r>
      <w:r w:rsidR="0062766F" w:rsidRPr="001D19CD">
        <w:rPr>
          <w:sz w:val="28"/>
          <w:szCs w:val="28"/>
          <w:lang w:val="kk-KZ" w:eastAsia="ru-RU"/>
        </w:rPr>
        <w:t xml:space="preserve">» кейіпкерлері – Күнтуды (әділет), Айтолды (даналық), Өгдүлміш (бақыт/табыс), Одғұрмыш (қанағат) – мінез-құлық этикасының көркем моделін ұсынады: билікте – әділет, істе – ақыл, мақсатта – үйлесім, жүректе – қанағат. Яссауи ілімі осы төрттағанды ішкі тазалықпен бекітеді: сабыр, кішіпейілдік, адалдық, тәубе. Сөйтіп, </w:t>
      </w:r>
      <w:r w:rsidR="00285919" w:rsidRPr="001D19CD">
        <w:rPr>
          <w:sz w:val="28"/>
          <w:szCs w:val="28"/>
          <w:lang w:val="kk-KZ"/>
        </w:rPr>
        <w:t>даналық мұраларды</w:t>
      </w:r>
      <w:r w:rsidR="0062766F" w:rsidRPr="001D19CD">
        <w:rPr>
          <w:sz w:val="28"/>
          <w:szCs w:val="28"/>
          <w:lang w:val="kk-KZ" w:eastAsia="ru-RU"/>
        </w:rPr>
        <w:t xml:space="preserve"> білім беру үдерісіне енгізу – ұлттық руханиятты сақтаудың да, болашақ ұрпақты тәрбиелеудің де пәрменді тетігі. </w:t>
      </w:r>
      <w:r w:rsidR="00562AE6" w:rsidRPr="001D19CD">
        <w:rPr>
          <w:sz w:val="28"/>
          <w:szCs w:val="28"/>
          <w:lang w:val="kk-KZ" w:eastAsia="ru-RU"/>
        </w:rPr>
        <w:t>М</w:t>
      </w:r>
      <w:r w:rsidR="0062766F" w:rsidRPr="001D19CD">
        <w:rPr>
          <w:sz w:val="28"/>
          <w:szCs w:val="28"/>
          <w:lang w:val="kk-KZ" w:eastAsia="ru-RU"/>
        </w:rPr>
        <w:t xml:space="preserve">ұраларды ғылыми тұрғыда зерделеу – құндылықты жаңғыртудың, мәдени иммунитетті күшейтудің, азаматтық сананы кемелдендірудің тиімді жолы. Жаһандану қысымына төтеп беретін рухани қалқан да – осы: әділетке сүйенген басқару, ақылға негізделген іс, қанағатқа ұйыған көңіл, иманмен нұрланған жүрек. </w:t>
      </w:r>
      <w:r w:rsidRPr="001D19CD">
        <w:rPr>
          <w:sz w:val="28"/>
          <w:szCs w:val="28"/>
          <w:lang w:val="kk-KZ"/>
        </w:rPr>
        <w:t xml:space="preserve">Ежелгі сөз – өткеннің ғана емес, болашақтың да шамшырағы. Оқу – тарихты тірілту, оқыту – құндылықты өмірге енгізу, ұлықтау – ұлт болашағын ірге тасындай беки түсу. Осы тұрғыдан алғанда, рухани-мәдени мұраларды қазіргі заманның құндылықтық бағдарларымен сабақтастыра зерделеу айрықша </w:t>
      </w:r>
      <w:r w:rsidRPr="001D19CD">
        <w:rPr>
          <w:sz w:val="28"/>
          <w:szCs w:val="28"/>
          <w:lang w:val="kk-KZ"/>
        </w:rPr>
        <w:lastRenderedPageBreak/>
        <w:t>маңызды. Қазақ педагогтерінің ішінде философия ғылымдарының докторы, профессор Б. М. Сатершинов «Қазақстандағы дәстүрлі исламның аксиологиялық мәселелері»</w:t>
      </w:r>
      <w:r w:rsidR="00CB7232" w:rsidRPr="001D19CD">
        <w:rPr>
          <w:sz w:val="28"/>
          <w:szCs w:val="28"/>
          <w:lang w:val="kk-KZ"/>
        </w:rPr>
        <w:t xml:space="preserve"> </w:t>
      </w:r>
      <w:r w:rsidR="00D20972" w:rsidRPr="001D19CD">
        <w:rPr>
          <w:sz w:val="28"/>
          <w:szCs w:val="28"/>
          <w:lang w:val="kk-KZ"/>
        </w:rPr>
        <w:t>[7</w:t>
      </w:r>
      <w:r w:rsidR="00BD43F6" w:rsidRPr="001D19CD">
        <w:rPr>
          <w:sz w:val="28"/>
          <w:szCs w:val="28"/>
          <w:lang w:val="kk-KZ"/>
        </w:rPr>
        <w:t>1</w:t>
      </w:r>
      <w:r w:rsidR="00AB5804" w:rsidRPr="001D19CD">
        <w:rPr>
          <w:sz w:val="28"/>
          <w:szCs w:val="28"/>
          <w:lang w:val="kk-KZ"/>
        </w:rPr>
        <w:t xml:space="preserve">, </w:t>
      </w:r>
      <w:r w:rsidR="00CB7232" w:rsidRPr="001D19CD">
        <w:rPr>
          <w:sz w:val="28"/>
          <w:szCs w:val="28"/>
          <w:lang w:val="kk-KZ"/>
        </w:rPr>
        <w:t>б.</w:t>
      </w:r>
      <w:r w:rsidR="00AB5804" w:rsidRPr="001D19CD">
        <w:rPr>
          <w:sz w:val="28"/>
          <w:szCs w:val="28"/>
          <w:lang w:val="kk-KZ"/>
        </w:rPr>
        <w:t>105</w:t>
      </w:r>
      <w:r w:rsidR="00060E3E" w:rsidRPr="001D19CD">
        <w:rPr>
          <w:sz w:val="28"/>
          <w:szCs w:val="28"/>
          <w:lang w:val="kk-KZ"/>
        </w:rPr>
        <w:t>]</w:t>
      </w:r>
      <w:r w:rsidRPr="001D19CD">
        <w:rPr>
          <w:sz w:val="28"/>
          <w:szCs w:val="28"/>
          <w:lang w:val="kk-KZ"/>
        </w:rPr>
        <w:t xml:space="preserve"> атты еңбегінде дәстүрлі исламның тарихи ерекшеліктерімен қатар жаңа шынайылықтағы қоғам үшін онтологиялық және аксиологиялық мәні мен маңызын зерделеп, ислам дініндегі құндылықтық бағдар мен заңшылдық үрдістің арақатынасын айқындап береді. </w:t>
      </w:r>
      <w:r w:rsidR="00060E3E" w:rsidRPr="001D19CD">
        <w:rPr>
          <w:sz w:val="28"/>
          <w:szCs w:val="28"/>
          <w:lang w:val="kk-KZ"/>
        </w:rPr>
        <w:t>К</w:t>
      </w:r>
      <w:r w:rsidRPr="001D19CD">
        <w:rPr>
          <w:sz w:val="28"/>
          <w:szCs w:val="28"/>
          <w:lang w:val="kk-KZ"/>
        </w:rPr>
        <w:t>өне рухани мұралардың бүгінгі қоғамдағы орнын терең түсінуге жол ашылады.</w:t>
      </w:r>
      <w:r w:rsidR="00AB5804" w:rsidRPr="001D19CD">
        <w:rPr>
          <w:sz w:val="28"/>
          <w:szCs w:val="28"/>
          <w:lang w:val="kk-KZ"/>
        </w:rPr>
        <w:t xml:space="preserve"> </w:t>
      </w:r>
      <w:r w:rsidR="00562AE6" w:rsidRPr="001D19CD">
        <w:rPr>
          <w:sz w:val="28"/>
          <w:szCs w:val="28"/>
          <w:lang w:val="kk-KZ"/>
        </w:rPr>
        <w:t xml:space="preserve">Түркі халықтарының рухани дамуына елеулі үлес қосқан ежелгі әдеби жазбалардың басым көпшілігі (Ж. Баласағұни, М. Қашқари. Ақ Яссауи, С. Бақырғани және т.б.) ислам мәдениетін насихаттап, ислам құндылықтарын дәріптегендіктен, </w:t>
      </w:r>
      <w:r w:rsidR="00285919" w:rsidRPr="001D19CD">
        <w:rPr>
          <w:sz w:val="28"/>
          <w:szCs w:val="28"/>
          <w:lang w:val="kk-KZ"/>
        </w:rPr>
        <w:t xml:space="preserve">тарихтың терең тамырларын </w:t>
      </w:r>
      <w:r w:rsidR="00562AE6" w:rsidRPr="001D19CD">
        <w:rPr>
          <w:sz w:val="28"/>
          <w:szCs w:val="28"/>
          <w:lang w:val="kk-KZ"/>
        </w:rPr>
        <w:t>философиялық, діни мәні мен маңызын айқындауға бағыт-бағдар бергенін де айтып өткіміз келеді.</w:t>
      </w:r>
      <w:r w:rsidR="00AB5804" w:rsidRPr="001D19CD">
        <w:rPr>
          <w:sz w:val="28"/>
          <w:szCs w:val="28"/>
          <w:lang w:val="kk-KZ"/>
        </w:rPr>
        <w:t xml:space="preserve"> З</w:t>
      </w:r>
      <w:r w:rsidR="00562AE6" w:rsidRPr="001D19CD">
        <w:rPr>
          <w:sz w:val="28"/>
          <w:szCs w:val="28"/>
          <w:lang w:val="kk-KZ"/>
        </w:rPr>
        <w:t>ерттеуші Е.Н. Дауенов өзінің «Білім беру жүйесінде аксиологиялық парадигманың ұлттық бірегейлік негізінде дамуы»</w:t>
      </w:r>
      <w:r w:rsidR="006137C7" w:rsidRPr="001D19CD">
        <w:rPr>
          <w:sz w:val="28"/>
          <w:szCs w:val="28"/>
          <w:lang w:val="kk-KZ"/>
        </w:rPr>
        <w:t xml:space="preserve"> </w:t>
      </w:r>
      <w:r w:rsidR="00D20972" w:rsidRPr="001D19CD">
        <w:rPr>
          <w:sz w:val="28"/>
          <w:szCs w:val="28"/>
          <w:lang w:val="kk-KZ"/>
        </w:rPr>
        <w:t>[72,</w:t>
      </w:r>
      <w:r w:rsidR="00AB5804" w:rsidRPr="001D19CD">
        <w:rPr>
          <w:sz w:val="28"/>
          <w:szCs w:val="28"/>
          <w:lang w:val="kk-KZ"/>
        </w:rPr>
        <w:t xml:space="preserve"> </w:t>
      </w:r>
      <w:r w:rsidR="00CB7232" w:rsidRPr="001D19CD">
        <w:rPr>
          <w:sz w:val="28"/>
          <w:szCs w:val="28"/>
          <w:lang w:val="kk-KZ"/>
        </w:rPr>
        <w:t xml:space="preserve">б. </w:t>
      </w:r>
      <w:r w:rsidR="00AB5804" w:rsidRPr="001D19CD">
        <w:rPr>
          <w:sz w:val="28"/>
          <w:szCs w:val="28"/>
          <w:lang w:val="kk-KZ"/>
        </w:rPr>
        <w:t>107]</w:t>
      </w:r>
      <w:r w:rsidR="00562AE6" w:rsidRPr="001D19CD">
        <w:rPr>
          <w:sz w:val="28"/>
          <w:szCs w:val="28"/>
          <w:lang w:val="kk-KZ"/>
        </w:rPr>
        <w:t xml:space="preserve"> атты еңбегінде заманауи парадигмалық тұжырымның тарихи-логикалық жүйенің сақталуына жаңа дүниетаныммен қараудың мәнін айқындап, аксиологиялық парадигманың ғылыми-әдіснамалық алғышарттарын жүйелеп берді.</w:t>
      </w:r>
    </w:p>
    <w:p w14:paraId="3F050E29" w14:textId="235AF9CA" w:rsidR="00D20972" w:rsidRPr="001D19CD" w:rsidRDefault="00562AE6" w:rsidP="001E4F7C">
      <w:pPr>
        <w:pStyle w:val="a6"/>
        <w:spacing w:before="0" w:beforeAutospacing="0" w:after="0" w:afterAutospacing="0"/>
        <w:ind w:right="-1" w:firstLine="567"/>
        <w:contextualSpacing/>
        <w:jc w:val="both"/>
        <w:rPr>
          <w:sz w:val="28"/>
          <w:szCs w:val="28"/>
          <w:lang w:val="kk-KZ"/>
        </w:rPr>
      </w:pPr>
      <w:r w:rsidRPr="001D19CD">
        <w:rPr>
          <w:sz w:val="28"/>
          <w:szCs w:val="28"/>
          <w:lang w:val="kk-KZ"/>
        </w:rPr>
        <w:t xml:space="preserve">Педагогика ғылымдарының кандидаттары Р.Ә. Мұқажанова </w:t>
      </w:r>
      <w:r w:rsidR="0061387E" w:rsidRPr="001D19CD">
        <w:rPr>
          <w:sz w:val="28"/>
          <w:szCs w:val="28"/>
          <w:lang w:val="kk-KZ"/>
        </w:rPr>
        <w:t>мен</w:t>
      </w:r>
      <w:r w:rsidRPr="001D19CD">
        <w:rPr>
          <w:sz w:val="28"/>
          <w:szCs w:val="28"/>
          <w:lang w:val="kk-KZ"/>
        </w:rPr>
        <w:t xml:space="preserve"> </w:t>
      </w:r>
      <w:r w:rsidR="003F3BFA" w:rsidRPr="001D19CD">
        <w:rPr>
          <w:sz w:val="28"/>
          <w:szCs w:val="28"/>
          <w:lang w:val="kk-KZ"/>
        </w:rPr>
        <w:t xml:space="preserve">                         </w:t>
      </w:r>
      <w:r w:rsidRPr="001D19CD">
        <w:rPr>
          <w:sz w:val="28"/>
          <w:szCs w:val="28"/>
          <w:lang w:val="kk-KZ"/>
        </w:rPr>
        <w:t>Г.А.Омарова өзі-өзі тану пәнін оқыту бойынша әзірлеген әдістемелік нұсқау</w:t>
      </w:r>
      <w:r w:rsidR="00546658" w:rsidRPr="001D19CD">
        <w:rPr>
          <w:sz w:val="28"/>
          <w:szCs w:val="28"/>
          <w:lang w:val="kk-KZ"/>
        </w:rPr>
        <w:t>лықтарында</w:t>
      </w:r>
      <w:r w:rsidRPr="001D19CD">
        <w:rPr>
          <w:sz w:val="28"/>
          <w:szCs w:val="28"/>
          <w:lang w:val="kk-KZ"/>
        </w:rPr>
        <w:t xml:space="preserve"> </w:t>
      </w:r>
      <w:r w:rsidR="00285919" w:rsidRPr="001D19CD">
        <w:rPr>
          <w:sz w:val="28"/>
          <w:szCs w:val="28"/>
          <w:lang w:val="kk-KZ"/>
        </w:rPr>
        <w:t>байырғы</w:t>
      </w:r>
      <w:r w:rsidRPr="001D19CD">
        <w:rPr>
          <w:sz w:val="28"/>
          <w:szCs w:val="28"/>
          <w:lang w:val="kk-KZ"/>
        </w:rPr>
        <w:t xml:space="preserve"> әдеби мұралардың аксиологиялық аспектісіне кеңінен тоқталып өтеді. Авторлар Әбу Насыр әл-Фараби мен Жүсіп Баласағұни еңбектерінің жалпыадамзатқа ортақ құндылықтар жөніндегі қ</w:t>
      </w:r>
      <w:r w:rsidR="00000406" w:rsidRPr="001D19CD">
        <w:rPr>
          <w:sz w:val="28"/>
          <w:szCs w:val="28"/>
          <w:lang w:val="kk-KZ"/>
        </w:rPr>
        <w:t>ұнды ойларын жан-жақт</w:t>
      </w:r>
      <w:r w:rsidRPr="001D19CD">
        <w:rPr>
          <w:sz w:val="28"/>
          <w:szCs w:val="28"/>
          <w:lang w:val="kk-KZ"/>
        </w:rPr>
        <w:t>ы талдап, жас ұрпақтың рухани-адамгершілік тәрбиесінде алатын рөлін ашып көрсетеді</w:t>
      </w:r>
      <w:r w:rsidR="00D20972" w:rsidRPr="001D19CD">
        <w:rPr>
          <w:sz w:val="28"/>
          <w:szCs w:val="28"/>
          <w:lang w:val="kk-KZ"/>
        </w:rPr>
        <w:t xml:space="preserve">. </w:t>
      </w:r>
      <w:r w:rsidRPr="001D19CD">
        <w:rPr>
          <w:sz w:val="28"/>
          <w:szCs w:val="28"/>
          <w:lang w:val="kk-KZ"/>
        </w:rPr>
        <w:t xml:space="preserve">Мәселен, «Әл-Фараби өзінің «Әлеуметтік-этикалық трактатында»  барлық мәдениет, уақыт және дін өкілдеріне ортақ жалпыадамзаттық құндылықтарды көрсетті, қоғам құрылымының бақытқа қол жеткізу мақсатында адамдардың бірлесіп әрекет ететін идеалын ашты», немесе «Әл-Фараби шынайы рухани ұстаз ретінде мәңгілік рухани-адамгершілік құндылықтардың негізгі мәні туралы жазып қана қойған жоқ, өзі де осы құндылықтарға сәйкес өмір сүрді. Философ, ғалым, көптеген тілдердің білгірі, дәрігер, музыкант болған ол қарапайым өмір сүрді, кедей адамдарға көмектесті: оларды емдеді, қолына кетпен алып егіс даласында еңбек етті. Географ ретінде қолына аса таяғын ұстап көп саяхаттаған. Әл-Фараби атаққа да, байлыққа да тәуелді болмаған. Ол </w:t>
      </w:r>
      <w:r w:rsidR="00AB5804" w:rsidRPr="001D19CD">
        <w:rPr>
          <w:sz w:val="28"/>
          <w:szCs w:val="28"/>
          <w:lang w:val="kk-KZ"/>
        </w:rPr>
        <w:t>«</w:t>
      </w:r>
      <w:r w:rsidRPr="001D19CD">
        <w:rPr>
          <w:sz w:val="28"/>
          <w:szCs w:val="28"/>
          <w:lang w:val="kk-KZ"/>
        </w:rPr>
        <w:t>шынайы бақытты шығармашылықтан, адамзатқа қызмет етуден тапқан»</w:t>
      </w:r>
      <w:r w:rsidR="0049234F" w:rsidRPr="001D19CD">
        <w:rPr>
          <w:sz w:val="28"/>
          <w:szCs w:val="28"/>
          <w:lang w:val="kk-KZ"/>
        </w:rPr>
        <w:t xml:space="preserve"> </w:t>
      </w:r>
      <w:r w:rsidR="00D20972" w:rsidRPr="001D19CD">
        <w:rPr>
          <w:sz w:val="28"/>
          <w:szCs w:val="28"/>
          <w:lang w:val="kk-KZ"/>
        </w:rPr>
        <w:t>[73</w:t>
      </w:r>
      <w:r w:rsidR="00AB5804" w:rsidRPr="001D19CD">
        <w:rPr>
          <w:sz w:val="28"/>
          <w:szCs w:val="28"/>
          <w:lang w:val="kk-KZ"/>
        </w:rPr>
        <w:t>]</w:t>
      </w:r>
      <w:r w:rsidRPr="001D19CD">
        <w:rPr>
          <w:sz w:val="28"/>
          <w:szCs w:val="28"/>
          <w:lang w:val="kk-KZ"/>
        </w:rPr>
        <w:t>, – деп ұлы ойшылдың сөзі, ойы және әрекеті үндесіп жатқанына баса назар аударады. Сонымен қатар нұсқаулықта: «Жалпы адамзаттық құндылықтар тұрғысынан алып қарасақ, «Құтты білік» дастанының құндылығы мынада: 1) «Құтты білік» – халықтың құты, ырысы болған ілім; 2) әрбір адамға бақыт сыйлайтын, құт әкелетін білім; 3) ғасырлар бойында көзі ашық, көкірегі ояу кемел ұрпақтың бойына адамдық, азаматтық қасиеттерін, адалдық дәстүрлерін сіңіріп, жан-дүниесіне рухани күш дарытатын тәрбие тұжырымдамасы болып табылады», – деп, Жүсіп Хас Хаджип Баласағұни насихаттаған құндылықтардың бүгінгі замандағы өзе</w:t>
      </w:r>
      <w:r w:rsidR="00D20972" w:rsidRPr="001D19CD">
        <w:rPr>
          <w:sz w:val="28"/>
          <w:szCs w:val="28"/>
          <w:lang w:val="kk-KZ"/>
        </w:rPr>
        <w:t xml:space="preserve">ктілігіне баса назар аударады.  </w:t>
      </w:r>
    </w:p>
    <w:p w14:paraId="2F22D8B4" w14:textId="36648689" w:rsidR="00562AE6" w:rsidRPr="001D19CD" w:rsidRDefault="00562AE6" w:rsidP="001E4F7C">
      <w:pPr>
        <w:pStyle w:val="a6"/>
        <w:spacing w:before="0" w:beforeAutospacing="0" w:after="0" w:afterAutospacing="0"/>
        <w:ind w:right="-1" w:firstLine="567"/>
        <w:contextualSpacing/>
        <w:jc w:val="both"/>
        <w:rPr>
          <w:sz w:val="28"/>
          <w:szCs w:val="28"/>
          <w:lang w:val="kk-KZ"/>
        </w:rPr>
      </w:pPr>
      <w:r w:rsidRPr="001D19CD">
        <w:rPr>
          <w:sz w:val="28"/>
          <w:szCs w:val="28"/>
          <w:lang w:val="kk-KZ"/>
        </w:rPr>
        <w:lastRenderedPageBreak/>
        <w:t>«</w:t>
      </w:r>
      <w:r w:rsidR="00825446" w:rsidRPr="001D19CD">
        <w:rPr>
          <w:bCs/>
          <w:sz w:val="28"/>
          <w:szCs w:val="28"/>
          <w:lang w:val="kk-KZ" w:eastAsia="ru-RU"/>
        </w:rPr>
        <w:t>Құтты Біліктің</w:t>
      </w:r>
      <w:r w:rsidRPr="001D19CD">
        <w:rPr>
          <w:sz w:val="28"/>
          <w:szCs w:val="28"/>
          <w:lang w:val="kk-KZ"/>
        </w:rPr>
        <w:t>» рухани маңыздылығына арнайы тоқталып өту біздің диссертациямыздың практикалық бөлімінің ашуда өзекті екендігіне назар аударғымыз келеді. Шығарманың «</w:t>
      </w:r>
      <w:r w:rsidR="00825446" w:rsidRPr="001D19CD">
        <w:rPr>
          <w:bCs/>
          <w:sz w:val="28"/>
          <w:szCs w:val="28"/>
          <w:lang w:val="kk-KZ" w:eastAsia="ru-RU"/>
        </w:rPr>
        <w:t>Құтты білік</w:t>
      </w:r>
      <w:r w:rsidR="00825446" w:rsidRPr="001D19CD">
        <w:rPr>
          <w:sz w:val="28"/>
          <w:szCs w:val="28"/>
          <w:lang w:val="kk-KZ"/>
        </w:rPr>
        <w:t xml:space="preserve">» </w:t>
      </w:r>
      <w:r w:rsidRPr="001D19CD">
        <w:rPr>
          <w:sz w:val="28"/>
          <w:szCs w:val="28"/>
          <w:lang w:val="kk-KZ"/>
        </w:rPr>
        <w:t xml:space="preserve">деп аталуы бекер емес. </w:t>
      </w:r>
      <w:r w:rsidR="00460801" w:rsidRPr="001D19CD">
        <w:rPr>
          <w:sz w:val="28"/>
          <w:szCs w:val="28"/>
          <w:lang w:val="kk-KZ"/>
        </w:rPr>
        <w:t>Өне</w:t>
      </w:r>
      <w:r w:rsidRPr="001D19CD">
        <w:rPr>
          <w:sz w:val="28"/>
          <w:szCs w:val="28"/>
          <w:lang w:val="kk-KZ"/>
        </w:rPr>
        <w:t xml:space="preserve"> бойы тұнған тәрбие, ада</w:t>
      </w:r>
      <w:r w:rsidR="00460801" w:rsidRPr="001D19CD">
        <w:rPr>
          <w:sz w:val="28"/>
          <w:szCs w:val="28"/>
          <w:lang w:val="kk-KZ"/>
        </w:rPr>
        <w:t>м</w:t>
      </w:r>
      <w:r w:rsidRPr="001D19CD">
        <w:rPr>
          <w:sz w:val="28"/>
          <w:szCs w:val="28"/>
          <w:lang w:val="kk-KZ"/>
        </w:rPr>
        <w:t>и құндылықтар және олар күні бүгінге дейін маңызын жойма</w:t>
      </w:r>
      <w:r w:rsidR="00460801" w:rsidRPr="001D19CD">
        <w:rPr>
          <w:sz w:val="28"/>
          <w:szCs w:val="28"/>
          <w:lang w:val="kk-KZ"/>
        </w:rPr>
        <w:t>қ емес.</w:t>
      </w:r>
      <w:r w:rsidRPr="001D19CD">
        <w:rPr>
          <w:sz w:val="28"/>
          <w:szCs w:val="28"/>
          <w:lang w:val="kk-KZ"/>
        </w:rPr>
        <w:t xml:space="preserve"> «Қарахан әулеті билік жүргізген дәуірде ұлан-ғайыр өлкені алып жатқан осы мемлекеттің басқару тәртібін белгілейтін ережелер, сондай-ақ қоғам мүшелерінің құқықтары мен міндеттерін айқындайтын тиісті заңдар жоқ еді»</w:t>
      </w:r>
      <w:r w:rsidR="00D20972" w:rsidRPr="001D19CD">
        <w:rPr>
          <w:bCs/>
          <w:sz w:val="28"/>
          <w:szCs w:val="28"/>
          <w:lang w:val="kk-KZ"/>
        </w:rPr>
        <w:t xml:space="preserve"> [74]</w:t>
      </w:r>
      <w:r w:rsidR="00780C7B" w:rsidRPr="001D19CD">
        <w:rPr>
          <w:sz w:val="28"/>
          <w:szCs w:val="28"/>
          <w:lang w:val="kk-KZ"/>
        </w:rPr>
        <w:t xml:space="preserve"> - </w:t>
      </w:r>
      <w:r w:rsidRPr="001D19CD">
        <w:rPr>
          <w:sz w:val="28"/>
          <w:szCs w:val="28"/>
          <w:lang w:val="kk-KZ"/>
        </w:rPr>
        <w:t>деп жазылды.</w:t>
      </w:r>
      <w:r w:rsidR="00D20972" w:rsidRPr="001D19CD">
        <w:rPr>
          <w:sz w:val="28"/>
          <w:szCs w:val="28"/>
          <w:lang w:val="kk-KZ"/>
        </w:rPr>
        <w:t xml:space="preserve"> «К</w:t>
      </w:r>
      <w:r w:rsidRPr="001D19CD">
        <w:rPr>
          <w:sz w:val="28"/>
          <w:szCs w:val="28"/>
          <w:lang w:val="kk-KZ"/>
        </w:rPr>
        <w:t xml:space="preserve">ең сахараны мекен еткен халықтардың өмір сүру заңдылықтары мен ел басқару жүйесін ретке келтіру үшін жазылған» </w:t>
      </w:r>
      <w:r w:rsidR="00D20972" w:rsidRPr="001D19CD">
        <w:rPr>
          <w:bCs/>
          <w:sz w:val="28"/>
          <w:szCs w:val="28"/>
          <w:lang w:val="kk-KZ"/>
        </w:rPr>
        <w:t>[7</w:t>
      </w:r>
      <w:r w:rsidR="00A2548C" w:rsidRPr="001D19CD">
        <w:rPr>
          <w:bCs/>
          <w:sz w:val="28"/>
          <w:szCs w:val="28"/>
          <w:lang w:val="kk-KZ"/>
        </w:rPr>
        <w:t>5</w:t>
      </w:r>
      <w:r w:rsidRPr="001D19CD">
        <w:rPr>
          <w:bCs/>
          <w:sz w:val="28"/>
          <w:szCs w:val="28"/>
          <w:lang w:val="kk-KZ"/>
        </w:rPr>
        <w:t>]</w:t>
      </w:r>
      <w:r w:rsidR="00D20972" w:rsidRPr="001D19CD">
        <w:rPr>
          <w:sz w:val="28"/>
          <w:szCs w:val="28"/>
          <w:lang w:val="kk-KZ"/>
        </w:rPr>
        <w:t xml:space="preserve">. </w:t>
      </w:r>
      <w:r w:rsidRPr="001D19CD">
        <w:rPr>
          <w:sz w:val="28"/>
          <w:szCs w:val="28"/>
          <w:lang w:val="kk-KZ"/>
        </w:rPr>
        <w:t>Батыс құндылықтарының жаһандану үдерісінде үстем болуына орай, қазақ халқының дәстүрлі құндылықтарын жаңғыртудың, әсіресе</w:t>
      </w:r>
      <w:r w:rsidR="00344574" w:rsidRPr="001D19CD">
        <w:rPr>
          <w:sz w:val="28"/>
          <w:szCs w:val="28"/>
          <w:lang w:val="kk-KZ"/>
        </w:rPr>
        <w:t>,</w:t>
      </w:r>
      <w:r w:rsidRPr="001D19CD">
        <w:rPr>
          <w:sz w:val="28"/>
          <w:szCs w:val="28"/>
          <w:lang w:val="kk-KZ"/>
        </w:rPr>
        <w:t xml:space="preserve"> білім беру процесінде, маңызы арта түсті. </w:t>
      </w:r>
      <w:r w:rsidR="00D20972" w:rsidRPr="001D19CD">
        <w:rPr>
          <w:sz w:val="28"/>
          <w:szCs w:val="28"/>
          <w:lang w:val="kk-KZ"/>
        </w:rPr>
        <w:t xml:space="preserve">Дәуірлер үнін жеткізген жырларды </w:t>
      </w:r>
      <w:r w:rsidRPr="001D19CD">
        <w:rPr>
          <w:sz w:val="28"/>
          <w:szCs w:val="28"/>
          <w:lang w:val="kk-KZ"/>
        </w:rPr>
        <w:t>оқыту – тұлғаның танымдық, моральдық, рухани қабілеттерін дамыту құралы. Жүсіп Баласағұнның «</w:t>
      </w:r>
      <w:r w:rsidR="00825446" w:rsidRPr="001D19CD">
        <w:rPr>
          <w:bCs/>
          <w:sz w:val="28"/>
          <w:szCs w:val="28"/>
          <w:lang w:val="kk-KZ" w:eastAsia="ru-RU"/>
        </w:rPr>
        <w:t>Құтты Білік</w:t>
      </w:r>
      <w:r w:rsidRPr="001D19CD">
        <w:rPr>
          <w:sz w:val="28"/>
          <w:szCs w:val="28"/>
          <w:lang w:val="kk-KZ"/>
        </w:rPr>
        <w:t>» дастанындағы төрт кейіпкер – Күнтуды (әділет), Айтолды (бақыт), Өгдүлміш (ақыл), Одғұрмыш (қанағат) – бүгінгі жастардың санасына құндылықтар жүйесін сіңіруде тиімді үлгі бола алады.</w:t>
      </w:r>
    </w:p>
    <w:p w14:paraId="45A488C1" w14:textId="26316E5F" w:rsidR="00562AE6" w:rsidRPr="001D19CD" w:rsidRDefault="00562AE6" w:rsidP="001E4F7C">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Ғұламаның «Кітап атын «</w:t>
      </w:r>
      <w:r w:rsidR="00825446" w:rsidRPr="001D19CD">
        <w:rPr>
          <w:rFonts w:ascii="Times New Roman" w:eastAsia="Times New Roman" w:hAnsi="Times New Roman" w:cs="Times New Roman"/>
          <w:bCs/>
          <w:sz w:val="28"/>
          <w:szCs w:val="28"/>
          <w:lang w:val="kk-KZ" w:eastAsia="ru-RU"/>
        </w:rPr>
        <w:t>Құтты білік</w:t>
      </w:r>
      <w:r w:rsidRPr="001D19CD">
        <w:rPr>
          <w:rFonts w:ascii="Times New Roman" w:hAnsi="Times New Roman" w:cs="Times New Roman"/>
          <w:sz w:val="28"/>
          <w:szCs w:val="28"/>
          <w:lang w:val="kk-KZ"/>
        </w:rPr>
        <w:t xml:space="preserve">» қойдым – Құтын тұтсын оқушым білікті ойдың» деген ой-пікірі дастанның әрбір адам үшін құндылығын аша түседі.  Адам тағдыры, өмірінің мәні, орны мен әлемдегі рөлі жайындағы мәселелер де қаралады. Шығармадан шамандық түсініктер мен исламдық идеология да елеулі орын алады. </w:t>
      </w:r>
      <w:r w:rsidR="00AB5804" w:rsidRPr="001D19CD">
        <w:rPr>
          <w:rFonts w:ascii="Times New Roman" w:hAnsi="Times New Roman" w:cs="Times New Roman"/>
          <w:sz w:val="28"/>
          <w:szCs w:val="28"/>
          <w:lang w:val="kk-KZ"/>
        </w:rPr>
        <w:t>Ш</w:t>
      </w:r>
      <w:r w:rsidRPr="001D19CD">
        <w:rPr>
          <w:rFonts w:ascii="Times New Roman" w:hAnsi="Times New Roman" w:cs="Times New Roman"/>
          <w:sz w:val="28"/>
          <w:szCs w:val="28"/>
          <w:lang w:val="kk-KZ"/>
        </w:rPr>
        <w:t>ығарма</w:t>
      </w:r>
      <w:r w:rsidR="00AB5804" w:rsidRPr="001D19CD">
        <w:rPr>
          <w:rFonts w:ascii="Times New Roman" w:hAnsi="Times New Roman" w:cs="Times New Roman"/>
          <w:sz w:val="28"/>
          <w:szCs w:val="28"/>
          <w:lang w:val="kk-KZ"/>
        </w:rPr>
        <w:t>ның</w:t>
      </w:r>
      <w:r w:rsidRPr="001D19CD">
        <w:rPr>
          <w:rFonts w:ascii="Times New Roman" w:hAnsi="Times New Roman" w:cs="Times New Roman"/>
          <w:sz w:val="28"/>
          <w:szCs w:val="28"/>
          <w:lang w:val="kk-KZ"/>
        </w:rPr>
        <w:t xml:space="preserve"> әдемі тілі мен моральдық тақырыптары арқылы түркі халықтарының поэзиялық әдебиетінің негізін қалады.  Жүсіп Баласағұн араб және парсы әдебиеттерін жақсы білгеніне қарамастан, шығармасында 173 шумақты түрік тілінде жазған. </w:t>
      </w:r>
      <w:r w:rsidR="00AB5804" w:rsidRPr="001D19CD">
        <w:rPr>
          <w:rFonts w:ascii="Times New Roman" w:hAnsi="Times New Roman" w:cs="Times New Roman"/>
          <w:sz w:val="28"/>
          <w:szCs w:val="28"/>
          <w:lang w:val="kk-KZ"/>
        </w:rPr>
        <w:t>Ш</w:t>
      </w:r>
      <w:r w:rsidRPr="001D19CD">
        <w:rPr>
          <w:rFonts w:ascii="Times New Roman" w:hAnsi="Times New Roman" w:cs="Times New Roman"/>
          <w:sz w:val="28"/>
          <w:szCs w:val="28"/>
          <w:lang w:val="kk-KZ"/>
        </w:rPr>
        <w:t xml:space="preserve">умақтар халық әдебиетінен алынған даналықтар мен мысалдардан тұрады. Ең маңызды ерекшелігі – ескі түркі тарихын, мәдениетін және дәстүрлерін сақтауы. </w:t>
      </w:r>
    </w:p>
    <w:p w14:paraId="541F1BBE" w14:textId="66053880" w:rsidR="00562AE6" w:rsidRPr="001D19CD" w:rsidRDefault="00562AE6" w:rsidP="00BD05EA">
      <w:pPr>
        <w:spacing w:after="0" w:line="240" w:lineRule="auto"/>
        <w:ind w:right="-1" w:firstLine="709"/>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w:t>
      </w:r>
      <w:r w:rsidR="00825446" w:rsidRPr="001D19CD">
        <w:rPr>
          <w:rFonts w:ascii="Times New Roman" w:eastAsia="Times New Roman" w:hAnsi="Times New Roman" w:cs="Times New Roman"/>
          <w:bCs/>
          <w:sz w:val="28"/>
          <w:szCs w:val="28"/>
          <w:lang w:val="kk-KZ" w:eastAsia="ru-RU"/>
        </w:rPr>
        <w:t>Құтты білік</w:t>
      </w:r>
      <w:r w:rsidRPr="001D19CD">
        <w:rPr>
          <w:rFonts w:ascii="Times New Roman" w:hAnsi="Times New Roman" w:cs="Times New Roman"/>
          <w:sz w:val="28"/>
          <w:szCs w:val="28"/>
          <w:lang w:val="kk-KZ"/>
        </w:rPr>
        <w:t>» месневи үлгісінде, аруз өлшемімен («Фәүлүн, Фәүлүн, Фәүлүн, Фәүл») жазылған. Үш бөлімнен тұратын шығарма ғазал үлгісінде ұйқасқан.</w:t>
      </w:r>
      <w:r w:rsidR="00AB5804" w:rsidRPr="001D19CD">
        <w:rPr>
          <w:rFonts w:ascii="Times New Roman" w:hAnsi="Times New Roman" w:cs="Times New Roman"/>
          <w:sz w:val="28"/>
          <w:szCs w:val="28"/>
          <w:lang w:val="kk-KZ"/>
        </w:rPr>
        <w:t xml:space="preserve"> Б</w:t>
      </w:r>
      <w:r w:rsidRPr="001D19CD">
        <w:rPr>
          <w:rFonts w:ascii="Times New Roman" w:hAnsi="Times New Roman" w:cs="Times New Roman"/>
          <w:sz w:val="28"/>
          <w:szCs w:val="28"/>
          <w:lang w:val="kk-KZ"/>
        </w:rPr>
        <w:t xml:space="preserve">ізді қызықтыратын </w:t>
      </w:r>
      <w:r w:rsidR="00AB5804" w:rsidRPr="001D19CD">
        <w:rPr>
          <w:rFonts w:ascii="Times New Roman" w:hAnsi="Times New Roman" w:cs="Times New Roman"/>
          <w:sz w:val="28"/>
          <w:szCs w:val="28"/>
          <w:lang w:val="kk-KZ"/>
        </w:rPr>
        <w:t>ерекшелігі</w:t>
      </w:r>
      <w:r w:rsidRPr="001D19CD">
        <w:rPr>
          <w:rFonts w:ascii="Times New Roman" w:hAnsi="Times New Roman" w:cs="Times New Roman"/>
          <w:sz w:val="28"/>
          <w:szCs w:val="28"/>
          <w:lang w:val="kk-KZ"/>
        </w:rPr>
        <w:t xml:space="preserve"> – діни терминдерге арналған «ұған», «тіріг», «чалапан», «күн», «ұлық» секілді түркі сөздерінің қолданылуы. Араб және</w:t>
      </w:r>
      <w:r w:rsidR="00F85D8B" w:rsidRPr="001D19CD">
        <w:rPr>
          <w:rFonts w:ascii="Times New Roman" w:hAnsi="Times New Roman" w:cs="Times New Roman"/>
          <w:sz w:val="28"/>
          <w:szCs w:val="28"/>
          <w:lang w:val="kk-KZ"/>
        </w:rPr>
        <w:t xml:space="preserve"> парсы сөздері аз кездеседі»</w:t>
      </w:r>
      <w:r w:rsidR="00CB7232" w:rsidRPr="001D19CD">
        <w:rPr>
          <w:rFonts w:ascii="Times New Roman" w:hAnsi="Times New Roman" w:cs="Times New Roman"/>
          <w:sz w:val="28"/>
          <w:szCs w:val="28"/>
          <w:lang w:val="kk-KZ"/>
        </w:rPr>
        <w:t xml:space="preserve"> </w:t>
      </w:r>
      <w:r w:rsidR="003C13AD" w:rsidRPr="001D19CD">
        <w:rPr>
          <w:rFonts w:ascii="Times New Roman" w:hAnsi="Times New Roman" w:cs="Times New Roman"/>
          <w:bCs/>
          <w:sz w:val="28"/>
          <w:szCs w:val="28"/>
          <w:lang w:val="kk-KZ"/>
        </w:rPr>
        <w:t>[66</w:t>
      </w:r>
      <w:r w:rsidR="00F85D8B" w:rsidRPr="001D19CD">
        <w:rPr>
          <w:rFonts w:ascii="Times New Roman" w:hAnsi="Times New Roman" w:cs="Times New Roman"/>
          <w:bCs/>
          <w:sz w:val="28"/>
          <w:szCs w:val="28"/>
          <w:lang w:val="kk-KZ"/>
        </w:rPr>
        <w:t>,</w:t>
      </w:r>
      <w:r w:rsidR="00CB7232" w:rsidRPr="001D19CD">
        <w:rPr>
          <w:rFonts w:ascii="Times New Roman" w:hAnsi="Times New Roman" w:cs="Times New Roman"/>
          <w:bCs/>
          <w:sz w:val="28"/>
          <w:szCs w:val="28"/>
          <w:lang w:val="kk-KZ"/>
        </w:rPr>
        <w:t xml:space="preserve"> б. </w:t>
      </w:r>
      <w:r w:rsidR="00F85D8B" w:rsidRPr="001D19CD">
        <w:rPr>
          <w:rFonts w:ascii="Times New Roman" w:hAnsi="Times New Roman" w:cs="Times New Roman"/>
          <w:bCs/>
          <w:sz w:val="28"/>
          <w:szCs w:val="28"/>
          <w:lang w:val="kk-KZ"/>
        </w:rPr>
        <w:t>123]</w:t>
      </w:r>
      <w:r w:rsidR="00F85D8B" w:rsidRPr="001D19CD">
        <w:rPr>
          <w:rFonts w:ascii="Times New Roman" w:hAnsi="Times New Roman" w:cs="Times New Roman"/>
          <w:sz w:val="28"/>
          <w:szCs w:val="28"/>
          <w:lang w:val="kk-KZ"/>
        </w:rPr>
        <w:t xml:space="preserve"> </w:t>
      </w:r>
      <w:r w:rsidRPr="001D19CD">
        <w:rPr>
          <w:rFonts w:ascii="Times New Roman" w:hAnsi="Times New Roman" w:cs="Times New Roman"/>
          <w:sz w:val="28"/>
          <w:szCs w:val="28"/>
          <w:lang w:val="kk-KZ"/>
        </w:rPr>
        <w:t xml:space="preserve"> – деп бағалайды түрік ғалым Атеш Ахмет Шығарма түрікше бата сөзбен басталады:</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12"/>
      </w:tblGrid>
      <w:tr w:rsidR="00E312F1" w:rsidRPr="001D19CD" w14:paraId="7AA6197A" w14:textId="77777777" w:rsidTr="00F85D8B">
        <w:tc>
          <w:tcPr>
            <w:tcW w:w="9512" w:type="dxa"/>
          </w:tcPr>
          <w:p w14:paraId="7AEFA498" w14:textId="77777777" w:rsidR="00F85D8B" w:rsidRPr="001D19CD" w:rsidRDefault="00F85D8B" w:rsidP="00BD05EA">
            <w:pPr>
              <w:tabs>
                <w:tab w:val="left" w:pos="2977"/>
              </w:tabs>
              <w:spacing w:line="240" w:lineRule="auto"/>
              <w:ind w:left="-108" w:right="-1" w:firstLine="709"/>
              <w:contextualSpacing/>
              <w:rPr>
                <w:rFonts w:ascii="Times New Roman" w:hAnsi="Times New Roman" w:cs="Times New Roman"/>
                <w:sz w:val="28"/>
                <w:szCs w:val="28"/>
                <w:lang w:val="kk-KZ"/>
              </w:rPr>
            </w:pPr>
            <w:r w:rsidRPr="001D19CD">
              <w:rPr>
                <w:rFonts w:ascii="Times New Roman" w:hAnsi="Times New Roman" w:cs="Times New Roman"/>
                <w:sz w:val="28"/>
                <w:szCs w:val="28"/>
                <w:lang w:val="kk-KZ"/>
              </w:rPr>
              <w:t>«Байат аты бірле сөзүк башладым,</w:t>
            </w:r>
          </w:p>
          <w:p w14:paraId="568A5833" w14:textId="77777777" w:rsidR="00F85D8B" w:rsidRPr="001D19CD" w:rsidRDefault="00F85D8B" w:rsidP="00BD05EA">
            <w:pPr>
              <w:tabs>
                <w:tab w:val="left" w:pos="2977"/>
              </w:tabs>
              <w:spacing w:line="240" w:lineRule="auto"/>
              <w:ind w:left="-108" w:right="-1" w:firstLine="709"/>
              <w:contextualSpacing/>
              <w:rPr>
                <w:rFonts w:ascii="Times New Roman" w:hAnsi="Times New Roman" w:cs="Times New Roman"/>
                <w:sz w:val="28"/>
                <w:szCs w:val="28"/>
                <w:lang w:val="kk-KZ"/>
              </w:rPr>
            </w:pPr>
            <w:r w:rsidRPr="001D19CD">
              <w:rPr>
                <w:rFonts w:ascii="Times New Roman" w:hAnsi="Times New Roman" w:cs="Times New Roman"/>
                <w:sz w:val="28"/>
                <w:szCs w:val="28"/>
                <w:lang w:val="kk-KZ"/>
              </w:rPr>
              <w:t>Төрүтген, игидген, кечүрген едім».</w:t>
            </w:r>
          </w:p>
          <w:p w14:paraId="14667578" w14:textId="77777777" w:rsidR="00F85D8B" w:rsidRPr="001D19CD" w:rsidRDefault="00F85D8B" w:rsidP="00BD05EA">
            <w:pPr>
              <w:tabs>
                <w:tab w:val="left" w:pos="2977"/>
              </w:tabs>
              <w:spacing w:line="240" w:lineRule="auto"/>
              <w:ind w:left="-108" w:right="-1" w:firstLine="709"/>
              <w:contextualSpacing/>
              <w:rPr>
                <w:rFonts w:ascii="Times New Roman" w:hAnsi="Times New Roman" w:cs="Times New Roman"/>
                <w:sz w:val="28"/>
                <w:szCs w:val="28"/>
                <w:lang w:val="kk-KZ"/>
              </w:rPr>
            </w:pPr>
            <w:r w:rsidRPr="001D19CD">
              <w:rPr>
                <w:rFonts w:ascii="Times New Roman" w:hAnsi="Times New Roman" w:cs="Times New Roman"/>
                <w:sz w:val="28"/>
                <w:szCs w:val="28"/>
                <w:lang w:val="kk-KZ"/>
              </w:rPr>
              <w:t>(«Тәңір атымен сөзімді бастадым,</w:t>
            </w:r>
          </w:p>
          <w:p w14:paraId="50DAF2EC" w14:textId="31446302" w:rsidR="00F85D8B" w:rsidRPr="001D19CD" w:rsidRDefault="00F85D8B" w:rsidP="00BD05EA">
            <w:pPr>
              <w:tabs>
                <w:tab w:val="left" w:pos="2977"/>
              </w:tabs>
              <w:spacing w:line="240" w:lineRule="auto"/>
              <w:ind w:left="-108" w:right="-1" w:firstLine="709"/>
              <w:contextualSpacing/>
              <w:rPr>
                <w:rFonts w:ascii="Times New Roman" w:hAnsi="Times New Roman" w:cs="Times New Roman"/>
                <w:sz w:val="28"/>
                <w:szCs w:val="28"/>
                <w:lang w:val="kk-KZ"/>
              </w:rPr>
            </w:pPr>
            <w:r w:rsidRPr="001D19CD">
              <w:rPr>
                <w:rFonts w:ascii="Times New Roman" w:hAnsi="Times New Roman" w:cs="Times New Roman"/>
                <w:sz w:val="28"/>
                <w:szCs w:val="28"/>
                <w:lang w:val="kk-KZ"/>
              </w:rPr>
              <w:t>Жаратушы, сүйеуші, кешіруші Раббым!»)</w:t>
            </w:r>
          </w:p>
        </w:tc>
      </w:tr>
      <w:tr w:rsidR="00E312F1" w:rsidRPr="00E861B9" w14:paraId="2F06C440" w14:textId="77777777" w:rsidTr="00F85D8B">
        <w:tc>
          <w:tcPr>
            <w:tcW w:w="9512" w:type="dxa"/>
          </w:tcPr>
          <w:p w14:paraId="1C410038" w14:textId="77777777" w:rsidR="00F85D8B" w:rsidRPr="001D19CD" w:rsidRDefault="00F85D8B" w:rsidP="00BD05EA">
            <w:pPr>
              <w:spacing w:line="240" w:lineRule="auto"/>
              <w:ind w:left="-108" w:right="-1" w:firstLine="709"/>
              <w:contextualSpacing/>
              <w:rPr>
                <w:rFonts w:ascii="Times New Roman" w:hAnsi="Times New Roman" w:cs="Times New Roman"/>
                <w:sz w:val="28"/>
                <w:szCs w:val="28"/>
                <w:lang w:val="kk-KZ"/>
              </w:rPr>
            </w:pPr>
            <w:r w:rsidRPr="001D19CD">
              <w:rPr>
                <w:rFonts w:ascii="Times New Roman" w:hAnsi="Times New Roman" w:cs="Times New Roman"/>
                <w:sz w:val="28"/>
                <w:szCs w:val="28"/>
                <w:lang w:val="kk-KZ"/>
              </w:rPr>
              <w:t>Шумақтарда Тәңірге мадақ, пайғамбар мен төрт сахабаның құрметі, Ұлық Боғра ханға мадақтар келтірілген.</w:t>
            </w:r>
          </w:p>
          <w:p w14:paraId="512C640A" w14:textId="6BF14E5D" w:rsidR="00F85D8B" w:rsidRPr="001D19CD" w:rsidRDefault="00F85D8B" w:rsidP="00BD05EA">
            <w:pPr>
              <w:spacing w:line="240" w:lineRule="auto"/>
              <w:ind w:left="-108" w:right="-1" w:firstLine="709"/>
              <w:contextualSpacing/>
              <w:rPr>
                <w:rFonts w:ascii="Times New Roman" w:hAnsi="Times New Roman" w:cs="Times New Roman"/>
                <w:sz w:val="28"/>
                <w:szCs w:val="28"/>
                <w:lang w:val="kk-KZ"/>
              </w:rPr>
            </w:pPr>
            <w:r w:rsidRPr="001D19CD">
              <w:rPr>
                <w:rFonts w:ascii="Times New Roman" w:hAnsi="Times New Roman" w:cs="Times New Roman"/>
                <w:sz w:val="28"/>
                <w:szCs w:val="28"/>
                <w:lang w:val="kk-KZ"/>
              </w:rPr>
              <w:t>Символдық мағынаға ие кейіпкерлер бар:</w:t>
            </w:r>
          </w:p>
        </w:tc>
      </w:tr>
      <w:tr w:rsidR="00E312F1" w:rsidRPr="00E861B9" w14:paraId="6E09D4A3" w14:textId="77777777" w:rsidTr="00F85D8B">
        <w:tc>
          <w:tcPr>
            <w:tcW w:w="9512" w:type="dxa"/>
          </w:tcPr>
          <w:p w14:paraId="7EAF4E3D" w14:textId="77777777" w:rsidR="00F85D8B" w:rsidRPr="001D19CD" w:rsidRDefault="00F85D8B" w:rsidP="00BD05EA">
            <w:pPr>
              <w:spacing w:line="240" w:lineRule="auto"/>
              <w:ind w:left="-108" w:right="-1" w:firstLine="709"/>
              <w:contextualSpacing/>
              <w:rPr>
                <w:rFonts w:ascii="Times New Roman" w:hAnsi="Times New Roman" w:cs="Times New Roman"/>
                <w:sz w:val="28"/>
                <w:szCs w:val="28"/>
                <w:lang w:val="kk-KZ"/>
              </w:rPr>
            </w:pPr>
            <w:r w:rsidRPr="001D19CD">
              <w:rPr>
                <w:rFonts w:ascii="Times New Roman" w:hAnsi="Times New Roman" w:cs="Times New Roman"/>
                <w:sz w:val="28"/>
                <w:szCs w:val="28"/>
                <w:lang w:val="kk-KZ"/>
              </w:rPr>
              <w:t>Күнтуды (патша – әділеттілік),</w:t>
            </w:r>
          </w:p>
          <w:p w14:paraId="26597DD0" w14:textId="77777777" w:rsidR="00F85D8B" w:rsidRPr="001D19CD" w:rsidRDefault="00F85D8B" w:rsidP="00BD05EA">
            <w:pPr>
              <w:spacing w:line="240" w:lineRule="auto"/>
              <w:ind w:left="-108" w:right="-1" w:firstLine="709"/>
              <w:contextualSpacing/>
              <w:rPr>
                <w:rFonts w:ascii="Times New Roman" w:hAnsi="Times New Roman" w:cs="Times New Roman"/>
                <w:sz w:val="28"/>
                <w:szCs w:val="28"/>
                <w:lang w:val="kk-KZ"/>
              </w:rPr>
            </w:pPr>
            <w:r w:rsidRPr="001D19CD">
              <w:rPr>
                <w:rFonts w:ascii="Times New Roman" w:hAnsi="Times New Roman" w:cs="Times New Roman"/>
                <w:sz w:val="28"/>
                <w:szCs w:val="28"/>
                <w:lang w:val="kk-KZ"/>
              </w:rPr>
              <w:t>Айтолды (уәзір – бақ),</w:t>
            </w:r>
          </w:p>
          <w:p w14:paraId="523C4D95" w14:textId="77777777" w:rsidR="00F85D8B" w:rsidRPr="001D19CD" w:rsidRDefault="00F85D8B" w:rsidP="00BD05EA">
            <w:pPr>
              <w:spacing w:line="240" w:lineRule="auto"/>
              <w:ind w:left="-108" w:right="-1" w:firstLine="709"/>
              <w:contextualSpacing/>
              <w:rPr>
                <w:rFonts w:ascii="Times New Roman" w:hAnsi="Times New Roman" w:cs="Times New Roman"/>
                <w:sz w:val="28"/>
                <w:szCs w:val="28"/>
                <w:lang w:val="kk-KZ"/>
              </w:rPr>
            </w:pPr>
            <w:r w:rsidRPr="001D19CD">
              <w:rPr>
                <w:rFonts w:ascii="Times New Roman" w:hAnsi="Times New Roman" w:cs="Times New Roman"/>
                <w:sz w:val="28"/>
                <w:szCs w:val="28"/>
                <w:lang w:val="kk-KZ"/>
              </w:rPr>
              <w:t>Өгдүлміш (ақыл – түсінік),</w:t>
            </w:r>
          </w:p>
          <w:p w14:paraId="31A3A551" w14:textId="2079B128" w:rsidR="00F85D8B" w:rsidRPr="001D19CD" w:rsidRDefault="00F85D8B" w:rsidP="00BD05EA">
            <w:pPr>
              <w:spacing w:line="240" w:lineRule="auto"/>
              <w:ind w:left="-108" w:right="-1" w:firstLine="709"/>
              <w:contextualSpacing/>
              <w:rPr>
                <w:rFonts w:ascii="Times New Roman" w:hAnsi="Times New Roman" w:cs="Times New Roman"/>
                <w:sz w:val="28"/>
                <w:szCs w:val="28"/>
                <w:lang w:val="kk-KZ"/>
              </w:rPr>
            </w:pPr>
            <w:r w:rsidRPr="001D19CD">
              <w:rPr>
                <w:rFonts w:ascii="Times New Roman" w:hAnsi="Times New Roman" w:cs="Times New Roman"/>
                <w:sz w:val="28"/>
                <w:szCs w:val="28"/>
                <w:lang w:val="kk-KZ"/>
              </w:rPr>
              <w:t>Оғдұрмыш (болашақ – буддизм)</w:t>
            </w:r>
            <w:r w:rsidR="00CB7232" w:rsidRPr="001D19CD">
              <w:rPr>
                <w:rFonts w:ascii="Times New Roman" w:hAnsi="Times New Roman" w:cs="Times New Roman"/>
                <w:sz w:val="28"/>
                <w:szCs w:val="28"/>
                <w:lang w:val="kk-KZ"/>
              </w:rPr>
              <w:t xml:space="preserve"> </w:t>
            </w:r>
            <w:r w:rsidR="00673194" w:rsidRPr="001D19CD">
              <w:rPr>
                <w:rFonts w:ascii="Times New Roman" w:hAnsi="Times New Roman" w:cs="Times New Roman"/>
                <w:sz w:val="28"/>
                <w:szCs w:val="28"/>
                <w:lang w:val="kk-KZ"/>
              </w:rPr>
              <w:t>[64</w:t>
            </w:r>
            <w:r w:rsidR="00342882" w:rsidRPr="001D19CD">
              <w:rPr>
                <w:rFonts w:ascii="Times New Roman" w:hAnsi="Times New Roman" w:cs="Times New Roman"/>
                <w:sz w:val="28"/>
                <w:szCs w:val="28"/>
                <w:lang w:val="kk-KZ"/>
              </w:rPr>
              <w:t>, б.627</w:t>
            </w:r>
            <w:r w:rsidR="004811F5" w:rsidRPr="001D19CD">
              <w:rPr>
                <w:rFonts w:ascii="Times New Roman" w:hAnsi="Times New Roman" w:cs="Times New Roman"/>
                <w:sz w:val="28"/>
                <w:szCs w:val="28"/>
                <w:lang w:val="kk-KZ"/>
              </w:rPr>
              <w:t>]</w:t>
            </w:r>
            <w:r w:rsidRPr="001D19CD">
              <w:rPr>
                <w:rFonts w:ascii="Times New Roman" w:hAnsi="Times New Roman" w:cs="Times New Roman"/>
                <w:sz w:val="28"/>
                <w:szCs w:val="28"/>
                <w:lang w:val="kk-KZ"/>
              </w:rPr>
              <w:t>.</w:t>
            </w:r>
          </w:p>
        </w:tc>
      </w:tr>
    </w:tbl>
    <w:p w14:paraId="2DEF4EFD" w14:textId="4DD0A455" w:rsidR="00B726C9" w:rsidRPr="001D19CD" w:rsidRDefault="00762A7B" w:rsidP="001E4F7C">
      <w:pPr>
        <w:pStyle w:val="a6"/>
        <w:spacing w:before="0" w:beforeAutospacing="0" w:after="0" w:afterAutospacing="0"/>
        <w:ind w:right="-1" w:firstLine="567"/>
        <w:contextualSpacing/>
        <w:jc w:val="both"/>
        <w:rPr>
          <w:sz w:val="28"/>
          <w:szCs w:val="28"/>
          <w:lang w:val="kk-KZ"/>
        </w:rPr>
      </w:pPr>
      <w:r w:rsidRPr="001D19CD">
        <w:rPr>
          <w:sz w:val="28"/>
          <w:szCs w:val="28"/>
          <w:lang w:val="kk-KZ"/>
        </w:rPr>
        <w:lastRenderedPageBreak/>
        <w:t>Алғашқы драмалық шығарма ретінде қарастыруға болады, өйткені туынды төрт кейіпкердің диалогтарынан құралған. Әрқайсысы түркі әлемінің рухани құндылықтарының жинақтық бейнесі іспеттес. Кейіпкерлер арқылы ғұлама жас ұрпақтың бойына адамгершілік пен ізгіліктің негізін қалауды мақсат еткен. Философиялық-этикалық мәнге құрылған туындыда Күнтуды бейнесі айрықша орын алады. Жүсіп Баласағұнның «</w:t>
      </w:r>
      <w:r w:rsidR="00825446" w:rsidRPr="001D19CD">
        <w:rPr>
          <w:bCs/>
          <w:sz w:val="28"/>
          <w:szCs w:val="28"/>
          <w:lang w:val="kk-KZ" w:eastAsia="ru-RU"/>
        </w:rPr>
        <w:t>Құтты білік</w:t>
      </w:r>
      <w:r w:rsidRPr="001D19CD">
        <w:rPr>
          <w:sz w:val="28"/>
          <w:szCs w:val="28"/>
          <w:lang w:val="kk-KZ"/>
        </w:rPr>
        <w:t>» шығармасында Күнтуды әділеттілік пен басқарудың сим</w:t>
      </w:r>
      <w:r w:rsidR="00C039C2" w:rsidRPr="001D19CD">
        <w:rPr>
          <w:sz w:val="28"/>
          <w:szCs w:val="28"/>
          <w:lang w:val="kk-KZ"/>
        </w:rPr>
        <w:t>волы ретінде бейнеленеді. О</w:t>
      </w:r>
      <w:r w:rsidRPr="001D19CD">
        <w:rPr>
          <w:sz w:val="28"/>
          <w:szCs w:val="28"/>
          <w:lang w:val="kk-KZ"/>
        </w:rPr>
        <w:t xml:space="preserve">браз билеушінің негізгі қасиеттерін, мінез-құлқын және қоғамды басқару жолдарын айқындай отырып, мемлекет басшысының көркем үлгісін көрсетеді. Күнтуды әділдікті орнатып, тәртіпті сақтауды, халық мүддесін қорғауды басты міндет деп санайды. Әділеттілік мемлекеттің гүлденуі мен халықтың бақытты өмір сүруінің негізгі шарты ретінде сипатталып, билеуші заңдардың орындалуын қадағалаумен қатар қоғамның үйлесімді дамуына жауапты тұлға ретінде танылады. Кейіпкер бейнесі басқа образдармен сабақтас сипатта ашылып, мазмұндық тұтастыққа ие болады. Осындай тұтастық аясында Күнтуды бейнесі халық алдындағы жауапкершілікті, әділ саясаттың маңызын айқындап, мықты мемлекеттің идеалын паш етеді. </w:t>
      </w:r>
      <w:r w:rsidR="000F39D5" w:rsidRPr="001D19CD">
        <w:rPr>
          <w:sz w:val="28"/>
          <w:szCs w:val="28"/>
          <w:lang w:val="kk-KZ"/>
        </w:rPr>
        <w:t>Т</w:t>
      </w:r>
      <w:r w:rsidRPr="001D19CD">
        <w:rPr>
          <w:sz w:val="28"/>
          <w:szCs w:val="28"/>
          <w:lang w:val="kk-KZ"/>
        </w:rPr>
        <w:t>арихи билеушінің бейнесінен де жоғары көтеріліп, мәңгілік адамгершілік құндылықтардың символына айналады.</w:t>
      </w:r>
      <w:r w:rsidR="000F39D5" w:rsidRPr="001D19CD">
        <w:rPr>
          <w:sz w:val="28"/>
          <w:szCs w:val="28"/>
          <w:lang w:val="kk-KZ"/>
        </w:rPr>
        <w:t xml:space="preserve"> Ойды толықтыра түскенде, шығармада Айтолды бейнесі көрінеді. </w:t>
      </w:r>
      <w:r w:rsidR="005511D2" w:rsidRPr="001D19CD">
        <w:rPr>
          <w:sz w:val="28"/>
          <w:szCs w:val="28"/>
          <w:lang w:val="kk-KZ"/>
        </w:rPr>
        <w:t xml:space="preserve">Айтолды ақылдың бейнесі ретінде даналық кеңестер ұсынып, басқарудағы дұрыс шешімдерге жетелейді. </w:t>
      </w:r>
      <w:r w:rsidR="000F39D5" w:rsidRPr="001D19CD">
        <w:rPr>
          <w:sz w:val="28"/>
          <w:szCs w:val="28"/>
          <w:lang w:val="kk-KZ"/>
        </w:rPr>
        <w:t>Тарихи билеушінің бейнесінен де жоғары көтеріліп, мәңгілік адамгершілік құндылықтардың символына айналады. Ойды толықтыра түскенде, шығармада Айтолды бейнесі көрінеді. Ақылдың, даналықтың және білімнің символы ретінде даналық кеңестер ұсынып, басқарудағы дұрыс шешімдерге жетелейді. Жүсіп Баласағұн кейіпкер арқылы қоғамдағы парасат пен білімнің орнын айқын көрсетіп, олардың мемлекет басқарудағы және адам өміріндегі маңызын терең дәріптейді. Айтолды – басқарудағы даналық пен практикалық білімнің көркем үлгісі. Әділетті билеуші Күнтудыға сенімді кеңесші ретінде көрінетін Айтолды мемлекетті басқару үшін қажетті қасиеттерді атап көрсетеді. Әділдік пен ақылдың үйлесімі ғана елдің гүлденуіне жол ашатынын түсіндіреді. Ақылға толы ойлары билеушінің шешімдеріне ықпал етіп, әділ әрі парасатты әрекетке бағыттайды. Айтолдының бейнесі тек кеңесші рөлімен шектелмейді.</w:t>
      </w:r>
      <w:r w:rsidR="00F85D8B" w:rsidRPr="001D19CD">
        <w:rPr>
          <w:sz w:val="28"/>
          <w:szCs w:val="28"/>
          <w:lang w:val="kk-KZ"/>
        </w:rPr>
        <w:t xml:space="preserve"> </w:t>
      </w:r>
      <w:r w:rsidR="000F39D5" w:rsidRPr="001D19CD">
        <w:rPr>
          <w:sz w:val="28"/>
          <w:szCs w:val="28"/>
          <w:lang w:val="kk-KZ"/>
        </w:rPr>
        <w:t>Бүкіл қоғамға ақыл мен білімнің құндылығын насихаттайды. Жазушы адамгершілік пен парасаттылықты қоғам тірегінің негізі ретінде көрсетеді.</w:t>
      </w:r>
      <w:r w:rsidR="00786F8C" w:rsidRPr="001D19CD">
        <w:rPr>
          <w:sz w:val="28"/>
          <w:szCs w:val="28"/>
          <w:lang w:val="kk-KZ"/>
        </w:rPr>
        <w:t xml:space="preserve"> Айтолдының ойлары мен сөздері халыққа білімнің жарық сәуле секілді жол нұсқайтынын, ақылдың адамды қиындықтан құтқаратын жетекші күш екенін ұғындырады. Жеке тұлғаның жетілуіне де, қоғамдық дамуға да ақылдың қажеттігін дәлелдейді. Кейіпкердің рөлі басқа образдармен де өзара байланыста ашылып, шығарманың тұтас философиялық жүйесін толықтырады. Кейін Одғұрмыш бейнесі көрініс табады. Одғұрмыш бейнесі «</w:t>
      </w:r>
      <w:r w:rsidR="00825446" w:rsidRPr="001D19CD">
        <w:rPr>
          <w:bCs/>
          <w:sz w:val="28"/>
          <w:szCs w:val="28"/>
          <w:lang w:val="kk-KZ" w:eastAsia="ru-RU"/>
        </w:rPr>
        <w:t>Құтты білік</w:t>
      </w:r>
      <w:r w:rsidR="00786F8C" w:rsidRPr="001D19CD">
        <w:rPr>
          <w:sz w:val="28"/>
          <w:szCs w:val="28"/>
          <w:lang w:val="kk-KZ"/>
        </w:rPr>
        <w:t xml:space="preserve">» шығармасында рухани кемелдік пен қанағаттың символы ретінде көрініс табады. Жүсіп Баласағұн кейіпкер арқылы адамның ішкі әлемі, рухани құндылықтардың маңызы және қанағаттың бақытқа жетудегі рөлі туралы терең ойларын жеткізеді.  Рухани байлығымен ерекшеленетін, дүниелік игіліктерге қызықпайтын және өмірді </w:t>
      </w:r>
      <w:r w:rsidR="00786F8C" w:rsidRPr="001D19CD">
        <w:rPr>
          <w:sz w:val="28"/>
          <w:szCs w:val="28"/>
          <w:lang w:val="kk-KZ"/>
        </w:rPr>
        <w:lastRenderedPageBreak/>
        <w:t>қарапайым әрі саналы түрде өткізуді насихаттайтын бейне. Негізгі міндеті – адамдарға қанағат пен рухани тазалық арқылы өмір сүрудің мәнін түсіндіру. Байлық пен даңққа қызықпай, қарапайым өмір сүруді артық көреді. Көзқарастары басқа кейіпкерлерге рухани тәрбие мен ішкі тыныштықты табуға жол сілтейді. Адам үшін басты мақсат – материалдық игіліктер емес, жан дүниесінің байлығы екенін көрсетеді. Жүсіп Баласағұн Одғұрмыш бейнесі арқылы рухани құндылықтар мен адамгершілікті қоғамдағы ең маңызды қағидалар ретінде айқындайды. Оның рөлі басқа кейіпкерлермен өзара байланыста терең ашылады. Күнтудыға әділеттілік пен рухани тазалықты сақтай отырып, билік жүргізуді насихаттайды. Айтолдыға қанағат пен білімнің маңыздылығын жеткізсе, Өгдүлмішке сыртқы бақыт емес, ішкі тыныштық пен үйлесімділікке ұмтылу</w:t>
      </w:r>
      <w:r w:rsidR="00E15070" w:rsidRPr="001D19CD">
        <w:rPr>
          <w:sz w:val="28"/>
          <w:szCs w:val="28"/>
          <w:lang w:val="kk-KZ"/>
        </w:rPr>
        <w:t xml:space="preserve"> қажеттігін ұқтырады. Одғұрмыш бейнесі шығарманың философиялық идеяларын толықтырып, мазмұнын байытады. Негізгі идеяларының бірі – қанағатшылдықтың адамның рухани жетілуіне ықпалы. Қанағат адамға тыныштық, тұрақтылық және өмірлік үйлесімділік әкелетіні түсіндіріледі. Адам өз қалаулары мен құмарлықтарын жеңіп, рухани байлықты басты орынға қоюы керек. Ой желісін дамыта келе, бақыт нышаны бейнесі мемлекетті нығайтудың жолдарын үйретеді. Кейіпкерлердің өзара ықпалы арқылы мемлекеттің мызғымас негіздері – әділдік, ақыл және бақ тұтас бірлікте тоғысып, қоғамдық үй</w:t>
      </w:r>
      <w:r w:rsidR="001B13A5" w:rsidRPr="001D19CD">
        <w:rPr>
          <w:sz w:val="28"/>
          <w:szCs w:val="28"/>
          <w:lang w:val="kk-KZ"/>
        </w:rPr>
        <w:t xml:space="preserve">лесімділіктің бейнесін жасайды. </w:t>
      </w:r>
      <w:r w:rsidR="00E15070" w:rsidRPr="001D19CD">
        <w:rPr>
          <w:sz w:val="28"/>
          <w:szCs w:val="28"/>
          <w:lang w:val="kk-KZ"/>
        </w:rPr>
        <w:t xml:space="preserve">Дастандағы </w:t>
      </w:r>
      <w:r w:rsidR="00786F8C" w:rsidRPr="001D19CD">
        <w:rPr>
          <w:sz w:val="28"/>
          <w:szCs w:val="28"/>
          <w:lang w:val="kk-KZ"/>
        </w:rPr>
        <w:t>образ бақыт пен табыстың символы ретінде айрықша мәнге ие. Жүсіп Баласағұн кейіпкер арқылы адамның өмірлік мақсатына жету үшін қажетті қасиеттер мен құндылықтарды суреттейді. Білімді де парасатты тұлға ретінде ол табысқа жетудің жолдарын меңгерген, басты рөлі – қоғамда да, жеке өмірде де бақытқа жетудің қағидаларын көрсету. Өзгелерге айтқан кеңестері арқылы өмірдің негізгі заңдылықтарын түсіндіреді. Ғұлама адамның табысты ғұмыр кешуі үшін ақыл, білім, еңбекқорлық және әділеттілік сияқты қасиеттердің шешуші рөл атқаратынын дәлелдейді.</w:t>
      </w:r>
      <w:r w:rsidR="00E15070" w:rsidRPr="001D19CD">
        <w:rPr>
          <w:sz w:val="28"/>
          <w:szCs w:val="28"/>
          <w:lang w:val="kk-KZ"/>
        </w:rPr>
        <w:t xml:space="preserve"> </w:t>
      </w:r>
      <w:r w:rsidR="00786F8C" w:rsidRPr="001D19CD">
        <w:rPr>
          <w:sz w:val="28"/>
          <w:szCs w:val="28"/>
          <w:lang w:val="kk-KZ"/>
        </w:rPr>
        <w:t xml:space="preserve">Бақыт нышаны </w:t>
      </w:r>
      <w:r w:rsidR="00E15070" w:rsidRPr="001D19CD">
        <w:rPr>
          <w:sz w:val="28"/>
          <w:szCs w:val="28"/>
          <w:lang w:val="kk-KZ"/>
        </w:rPr>
        <w:t xml:space="preserve">- </w:t>
      </w:r>
      <w:r w:rsidR="00786F8C" w:rsidRPr="001D19CD">
        <w:rPr>
          <w:sz w:val="28"/>
          <w:szCs w:val="28"/>
          <w:lang w:val="kk-KZ"/>
        </w:rPr>
        <w:t>басқа кейіпкерлермен өзара тығыз байланыста көрініс табады. Күнтудыға әділетті басқару үшін материалдық және рухани құндылықтардың тепе-теңдігін сақтау қажеттігін ескертеді. Айтолдыға табысқа жетуде ақыл мен білімнің шешуші рөлін ұғындырады. Қанағат иесімен жүргізген ойлы диалогтарында бақыттың сыртқы игіліктерге емес, ішкі қанағат пен рухани байлыққа тәуелді екенін ашып көрсетеді. Кейіпкерлер арасындағы осындай өзара сабақтастық бейненің философиялық салмағын күшейтіп, шығарманың терең мазмұнын айқындайды.</w:t>
      </w:r>
      <w:r w:rsidR="00E15070" w:rsidRPr="001D19CD">
        <w:rPr>
          <w:sz w:val="28"/>
          <w:szCs w:val="28"/>
          <w:lang w:val="kk-KZ"/>
        </w:rPr>
        <w:t xml:space="preserve"> Б</w:t>
      </w:r>
      <w:r w:rsidR="00786F8C" w:rsidRPr="001D19CD">
        <w:rPr>
          <w:sz w:val="28"/>
          <w:szCs w:val="28"/>
          <w:lang w:val="kk-KZ"/>
        </w:rPr>
        <w:t>ақыт нышаны бейнесі «</w:t>
      </w:r>
      <w:r w:rsidR="00825446" w:rsidRPr="001D19CD">
        <w:rPr>
          <w:bCs/>
          <w:sz w:val="28"/>
          <w:szCs w:val="28"/>
          <w:lang w:val="kk-KZ" w:eastAsia="ru-RU"/>
        </w:rPr>
        <w:t>Құтты білік</w:t>
      </w:r>
      <w:r w:rsidR="00786F8C" w:rsidRPr="001D19CD">
        <w:rPr>
          <w:sz w:val="28"/>
          <w:szCs w:val="28"/>
          <w:lang w:val="kk-KZ"/>
        </w:rPr>
        <w:t>» шығармасында даналық пен бақыттың тоғысқан үлгісін береді. Адам баласының өмірлік жетістіктерге жетуі үшін ізгі қасиеттерді дамытуы мен білімді орынды қолдануы қажет екендігі көрсетіледі. Жүсіп Баласағұн осы кейіпкер арқылы жеке тұлғаның кемелденуін, оның қоғамдағы орны мен рөлін терең фи</w:t>
      </w:r>
      <w:r w:rsidR="004811F5" w:rsidRPr="001D19CD">
        <w:rPr>
          <w:sz w:val="28"/>
          <w:szCs w:val="28"/>
          <w:lang w:val="kk-KZ"/>
        </w:rPr>
        <w:t xml:space="preserve">лософиялық тұрғыдан бейнелеген. </w:t>
      </w:r>
      <w:r w:rsidR="00B726C9" w:rsidRPr="001D19CD">
        <w:rPr>
          <w:sz w:val="28"/>
          <w:szCs w:val="28"/>
          <w:lang w:val="kk-KZ" w:eastAsia="ru-RU"/>
        </w:rPr>
        <w:t xml:space="preserve">Кейіпкерлер арасындағы диалогтар арқылы Жүсіп Баласағұн билеушінің тек саясаткер ғана емес, сонымен бірге рухани кемелденген тұлға болуы керектігін терең пайымдайды. Әрбір әңгіме – өмір мектебі, даналықтың айнасы. Ойды айқындай түсетін тұстардың бірі – Одғұрмышпен болған сұхбаттар. Диалогтарда адам мен билік, ақыл мен ар, </w:t>
      </w:r>
      <w:r w:rsidR="00B726C9" w:rsidRPr="001D19CD">
        <w:rPr>
          <w:sz w:val="28"/>
          <w:szCs w:val="28"/>
          <w:lang w:val="kk-KZ" w:eastAsia="ru-RU"/>
        </w:rPr>
        <w:lastRenderedPageBreak/>
        <w:t>дүние мен рух арасындағы нәзік үйлесім көрініс табады. Одғұрмыштың әрбір сөзі – сабыр мен қанағаттың, рухани тазал</w:t>
      </w:r>
      <w:r w:rsidR="004811F5" w:rsidRPr="001D19CD">
        <w:rPr>
          <w:sz w:val="28"/>
          <w:szCs w:val="28"/>
          <w:lang w:val="kk-KZ" w:eastAsia="ru-RU"/>
        </w:rPr>
        <w:t>ықтың биігін меңзейтін өнеге.</w:t>
      </w:r>
      <w:r w:rsidR="001C435D" w:rsidRPr="001D19CD">
        <w:rPr>
          <w:sz w:val="28"/>
          <w:szCs w:val="28"/>
          <w:lang w:val="kk-KZ" w:eastAsia="ru-RU"/>
        </w:rPr>
        <w:t xml:space="preserve"> </w:t>
      </w:r>
      <w:r w:rsidR="00B726C9" w:rsidRPr="001D19CD">
        <w:rPr>
          <w:sz w:val="28"/>
          <w:szCs w:val="28"/>
          <w:lang w:val="kk-KZ" w:eastAsia="ru-RU"/>
        </w:rPr>
        <w:t xml:space="preserve">Айтолдының ақыл-нақылға толы ойлары билеушінің адамгершілік пен әділетке сүйенген болмысын қалыптастырады. Осылайша, Ж. Баласағұн кейіпкерлерінің сұхбаттары өмірдің мәні мен адамдық борыш туралы терең философиялық пайым тудырады. Аксиологиялық тұрғыдан алғанда, мұндай диалогтар – құндылық арқылы оқытудың тамаша үлгісі. Себебі аксиологиялық оқыту тек білім беруді емес, адам жанының қалыптасуын көздейді. Оқытушы мен білім алушы арасындағы өзара сұхбат басты рөл атқарады. Сабақ барысында </w:t>
      </w:r>
      <w:r w:rsidR="00FC1852" w:rsidRPr="001D19CD">
        <w:rPr>
          <w:sz w:val="28"/>
          <w:szCs w:val="28"/>
          <w:lang w:val="kk-KZ" w:eastAsia="ru-RU"/>
        </w:rPr>
        <w:t>Ж.</w:t>
      </w:r>
      <w:r w:rsidR="00B726C9" w:rsidRPr="001D19CD">
        <w:rPr>
          <w:sz w:val="28"/>
          <w:szCs w:val="28"/>
          <w:lang w:val="kk-KZ" w:eastAsia="ru-RU"/>
        </w:rPr>
        <w:t>Баласағұнның кейіпкерлері арасындағы пікір алмасуды талқылай отырып, студент тек мазмұнды түсініп қоймай, сонымен бірге өмірлік құндылықтарды сезінеді, парасаттылық пен ізгілік ұғымдарын өз бойында түйсінеді. Әр диалогты талдау арқылы ол өзіндік көзқарасын, адамдық ұстанымын қалыптастырады. Осылайша, білім беру процесі тұлғаның рухани кемелдену алаңына айналады.</w:t>
      </w:r>
    </w:p>
    <w:p w14:paraId="0CF9F764" w14:textId="2373C714" w:rsidR="00FC1852" w:rsidRDefault="00B726C9" w:rsidP="001E4F7C">
      <w:pPr>
        <w:spacing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Аксиологиялық тұрғыдағы оқытуда диалог – басты әдістемелік құрал. Мұғалім студентті дайын пікірге жетелемейді, қайта оны ойлануға, пайымдауға, салыстыруға, өз құндылықтарын анықтауға бағыттайды. Мысалы, Одғұрмыштың қанағат пен рухани тазалық жайлы ойларын талдау кезінде студент өз өміріне үңіліп, материалдық пен рухани дүниенің арасындағы тепе-теңдікті іздейді. Айтолдының даналыққа толы пікірлерін саралау арқылы адам мен қоғамның үйлесімді дамуының негізінде әділет пен мейірім жатқанын түсінеді. Аксиологиялық оқытудың ең басты жетістігі: студент тек оқырман емес, ойшыл, ізденуші, рухани тұлғаға айналады. Сонымен қатар, Баласағұнның диалогтарын оқыту барысында оқытушы студенттерді тек мәтінді талдауға емес, оның астарындағы моральдық, философиялық және ұлттық құндылықтарды ұғынуға бағыттайды. Сабақ барысында әр пікір, әр кейіпкердің сөзі жеке тұлғаның өзіндік ойлау мәдениетін қалыптастыруға ықпал етеді. Мәселен, Одғұрмыштың сабыр мен қарапайымдылыққа шақырған тұстарын талдай отырып, студент өмірде шынайы жетістіктің өлшемі байлық емес, рухани байлық екенін түсінеді. Ал Айтолдының парасат пен білім жөніндегі ойлары – адамды өз өміріне жауапкершілікпен қарауға үйретеді. Осылайша, Жүсіп Баласағұнның диалогтарын аксиологиялық тұрғыдан оқыту білімнің мәнін тереңдетеді, оны адамдық және рухани мазмұнмен байытады. Студент тек әдеби кейіпкерлердің сөзін емес, өмірдің өз шындығын таниды. Диалогтар – тек көркем мәтін емес, құндылықтық бағдар, рухани сабақ. </w:t>
      </w:r>
      <w:r w:rsidR="00FC1852" w:rsidRPr="001D19CD">
        <w:rPr>
          <w:rFonts w:ascii="Times New Roman" w:eastAsia="Times New Roman" w:hAnsi="Times New Roman" w:cs="Times New Roman"/>
          <w:sz w:val="28"/>
          <w:szCs w:val="28"/>
          <w:lang w:val="kk-KZ" w:eastAsia="ru-RU"/>
        </w:rPr>
        <w:t xml:space="preserve">Ж. </w:t>
      </w:r>
      <w:r w:rsidRPr="001D19CD">
        <w:rPr>
          <w:rFonts w:ascii="Times New Roman" w:eastAsia="Times New Roman" w:hAnsi="Times New Roman" w:cs="Times New Roman"/>
          <w:sz w:val="28"/>
          <w:szCs w:val="28"/>
          <w:lang w:val="kk-KZ" w:eastAsia="ru-RU"/>
        </w:rPr>
        <w:t xml:space="preserve">Баласағұнның даналығы арқылы білім беру – тұлғаның жан дүниесін тәрбиелеу, парасат пен ардың биігіне жетелеу. Бүгінгі заман педагогикасына ауадай қажет құндылықтық бағыт, өйткені ол тек ақылды емес, рухани кемел ұрпақты тәрбиелеудің ең сенімді жолы. </w:t>
      </w:r>
      <w:r w:rsidR="00C039C2" w:rsidRPr="001D19CD">
        <w:rPr>
          <w:rFonts w:ascii="Times New Roman" w:hAnsi="Times New Roman" w:cs="Times New Roman"/>
          <w:sz w:val="28"/>
          <w:szCs w:val="28"/>
          <w:lang w:val="kk-KZ"/>
        </w:rPr>
        <w:t>Диалогтарда рухани кемелдіктің ақыл арқылы жүзеге асатыны айқындалып, ішкі дүниенің тазалығы мен қанағаттың мәні ашылады. Айтолды барлық негізгі кейіпкерлермен байланысқа түсе отырып, шығарманың орталық идеяларын айқындайды. Ақылдың күші арқылы адамзатқа әлемді жақсарту мүмкіндігін көрсетіп, бейне мәңгілік ақиқаттың символына айналады. «</w:t>
      </w:r>
      <w:r w:rsidR="00825446" w:rsidRPr="001D19CD">
        <w:rPr>
          <w:rFonts w:ascii="Times New Roman" w:eastAsia="Times New Roman" w:hAnsi="Times New Roman" w:cs="Times New Roman"/>
          <w:bCs/>
          <w:sz w:val="28"/>
          <w:szCs w:val="28"/>
          <w:lang w:val="kk-KZ" w:eastAsia="ru-RU"/>
        </w:rPr>
        <w:t>Құтты білік</w:t>
      </w:r>
      <w:r w:rsidR="00C039C2" w:rsidRPr="001D19CD">
        <w:rPr>
          <w:rFonts w:ascii="Times New Roman" w:hAnsi="Times New Roman" w:cs="Times New Roman"/>
          <w:sz w:val="28"/>
          <w:szCs w:val="28"/>
          <w:lang w:val="kk-KZ"/>
        </w:rPr>
        <w:t xml:space="preserve">» туындысында Айтолды оқырманға өмірлік бағыт-бағдар беретін </w:t>
      </w:r>
      <w:r w:rsidR="00C039C2" w:rsidRPr="001D19CD">
        <w:rPr>
          <w:rFonts w:ascii="Times New Roman" w:hAnsi="Times New Roman" w:cs="Times New Roman"/>
          <w:sz w:val="28"/>
          <w:szCs w:val="28"/>
          <w:lang w:val="kk-KZ"/>
        </w:rPr>
        <w:lastRenderedPageBreak/>
        <w:t>даналықтың бейнесі ретінде танылып, ойлары бүгінгі заман үшін де өзектілігін сақтап келеді.</w:t>
      </w:r>
      <w:r w:rsidR="000263ED" w:rsidRPr="001D19CD">
        <w:rPr>
          <w:rFonts w:ascii="Times New Roman" w:hAnsi="Times New Roman" w:cs="Times New Roman"/>
          <w:sz w:val="28"/>
          <w:szCs w:val="28"/>
          <w:lang w:val="kk-KZ"/>
        </w:rPr>
        <w:t xml:space="preserve"> </w:t>
      </w:r>
      <w:r w:rsidR="00C039C2" w:rsidRPr="001D19CD">
        <w:rPr>
          <w:rFonts w:ascii="Times New Roman" w:hAnsi="Times New Roman" w:cs="Times New Roman"/>
          <w:sz w:val="28"/>
          <w:szCs w:val="28"/>
          <w:lang w:val="kk-KZ"/>
        </w:rPr>
        <w:t xml:space="preserve">Философиялық ой желісі Одғұрмыш бейнесімен жалғасады. Қанағат пен рухани құндылықтарды дәріптеген кейіпкер адамдарға сыртқы байлық пен беделден гөрі ішкі тыныштық пен жан тазалығының артық екенін ұғындырады. </w:t>
      </w:r>
      <w:r w:rsidR="00FC1852" w:rsidRPr="001D19CD">
        <w:rPr>
          <w:rFonts w:ascii="Times New Roman" w:hAnsi="Times New Roman" w:cs="Times New Roman"/>
          <w:sz w:val="28"/>
          <w:szCs w:val="28"/>
          <w:lang w:val="kk-KZ"/>
        </w:rPr>
        <w:t xml:space="preserve"> </w:t>
      </w:r>
      <w:r w:rsidR="00FC1852" w:rsidRPr="001D19CD">
        <w:rPr>
          <w:rFonts w:ascii="Times New Roman" w:eastAsia="Times New Roman" w:hAnsi="Times New Roman" w:cs="Times New Roman"/>
          <w:sz w:val="28"/>
          <w:szCs w:val="28"/>
          <w:lang w:val="kk-KZ" w:eastAsia="ru-RU"/>
        </w:rPr>
        <w:t xml:space="preserve">Рухани жетілуді өмірлік мұрат еткен тұлғаның даналығы мен ұстанымдары дастанның тәрбиелік әрі философиялық салмағын тереңдете түседі. Одғұрмыш бейнесі – ортағасырлық түркі дүниетанымындағы кемел адам идеалы ғана емес, бүгінгі заман үшін де өзектілігін жоғалтпаған, құндылыққа толы өмір сүрудің көрнекті үлгісі. Оның рухани сабыр, қанағат, ізгілікке жетелейтін жолы – адамды ішкі кемелдік арқылы тәрбиелеудің айқын аксиологиялық моделі.Ой-тұжырым түркі ойшылдарының дүниетанымымен табиғи үндеседі. Жүсіп Баласағұн «Құтты білікте» әділдік пен білімді адамның рухани шамшырағы деп танып, «Ақыл – шырақ, білім – нұр» деген қағиданы алға тартады. Бұл – адамның құндылықтық санасын тәрбиелеудің көркем түрде берілген философиялық түйіні. Ж.Баласағұн үшін білім – тек дүниелік қажеттілік емес, тұлғаны кемелдікке бастайтын рухани жетекші. </w:t>
      </w:r>
      <w:r w:rsidR="00AB34F6" w:rsidRPr="001D19CD">
        <w:rPr>
          <w:rFonts w:ascii="Times New Roman" w:hAnsi="Times New Roman" w:cs="Times New Roman"/>
          <w:bCs/>
          <w:sz w:val="28"/>
          <w:szCs w:val="28"/>
          <w:lang w:val="kk-KZ"/>
        </w:rPr>
        <w:t>Ахмет Иасауи</w:t>
      </w:r>
      <w:r w:rsidR="00AB34F6" w:rsidRPr="001D19CD">
        <w:rPr>
          <w:rFonts w:ascii="Times New Roman" w:hAnsi="Times New Roman" w:cs="Times New Roman"/>
          <w:sz w:val="28"/>
          <w:szCs w:val="28"/>
          <w:lang w:val="kk-KZ"/>
        </w:rPr>
        <w:t xml:space="preserve">дің </w:t>
      </w:r>
      <w:r w:rsidR="00FC1852" w:rsidRPr="001D19CD">
        <w:rPr>
          <w:rFonts w:ascii="Times New Roman" w:eastAsia="Times New Roman" w:hAnsi="Times New Roman" w:cs="Times New Roman"/>
          <w:sz w:val="28"/>
          <w:szCs w:val="28"/>
          <w:lang w:val="kk-KZ" w:eastAsia="ru-RU"/>
        </w:rPr>
        <w:t>хикметтері де осы рухани өрістің жалғасы. Адамның өзін тануын – Хақты танудың басы деп көрсетіп, шынайы рухани ілімді адамдық мәннің өзегіне айналдырады. А.</w:t>
      </w:r>
      <w:r w:rsidR="00D80CB5" w:rsidRPr="001D19CD">
        <w:rPr>
          <w:rFonts w:ascii="Times New Roman" w:eastAsia="Times New Roman" w:hAnsi="Times New Roman" w:cs="Times New Roman"/>
          <w:sz w:val="28"/>
          <w:szCs w:val="28"/>
          <w:lang w:val="kk-KZ" w:eastAsia="ru-RU"/>
        </w:rPr>
        <w:t xml:space="preserve">Иасауи </w:t>
      </w:r>
      <w:r w:rsidR="00FC1852" w:rsidRPr="001D19CD">
        <w:rPr>
          <w:rFonts w:ascii="Times New Roman" w:eastAsia="Times New Roman" w:hAnsi="Times New Roman" w:cs="Times New Roman"/>
          <w:sz w:val="28"/>
          <w:szCs w:val="28"/>
          <w:lang w:val="kk-KZ" w:eastAsia="ru-RU"/>
        </w:rPr>
        <w:t>дің нәпсімен күрес, мейірім, әділдік туралы ойлары – аксиологиялық оқытудың сопылық дәстүрге негізделген терең қырын айқындайды. Сүлеймен Бақырғани өсиеттерінде адамды білімге, адалдыққа, ата-ананы құрметтеуге шақыра отырып, отбасылық әдеп пен имандылықты тәрбиенің тірегі ретінде көрсетеді. Оның «Білім ізде, ғалым бол»</w:t>
      </w:r>
      <w:r w:rsidR="00CB7232" w:rsidRPr="001D19CD">
        <w:rPr>
          <w:rFonts w:ascii="Times New Roman" w:eastAsia="Times New Roman" w:hAnsi="Times New Roman" w:cs="Times New Roman"/>
          <w:sz w:val="28"/>
          <w:szCs w:val="28"/>
          <w:lang w:val="kk-KZ" w:eastAsia="ru-RU"/>
        </w:rPr>
        <w:t xml:space="preserve"> </w:t>
      </w:r>
      <w:r w:rsidR="00E2617B" w:rsidRPr="001D19CD">
        <w:rPr>
          <w:rFonts w:ascii="Times New Roman" w:eastAsia="Times New Roman" w:hAnsi="Times New Roman" w:cs="Times New Roman"/>
          <w:sz w:val="28"/>
          <w:szCs w:val="28"/>
          <w:lang w:val="kk-KZ" w:eastAsia="ru-RU"/>
        </w:rPr>
        <w:t>[75</w:t>
      </w:r>
      <w:r w:rsidR="001A1C61" w:rsidRPr="001D19CD">
        <w:rPr>
          <w:rFonts w:ascii="Times New Roman" w:eastAsia="Times New Roman" w:hAnsi="Times New Roman" w:cs="Times New Roman"/>
          <w:sz w:val="28"/>
          <w:szCs w:val="28"/>
          <w:lang w:val="kk-KZ" w:eastAsia="ru-RU"/>
        </w:rPr>
        <w:t>, б.</w:t>
      </w:r>
      <w:r w:rsidR="00342882" w:rsidRPr="001D19CD">
        <w:rPr>
          <w:rFonts w:ascii="Times New Roman" w:eastAsia="Times New Roman" w:hAnsi="Times New Roman" w:cs="Times New Roman"/>
          <w:sz w:val="28"/>
          <w:szCs w:val="28"/>
          <w:lang w:val="kk-KZ" w:eastAsia="ru-RU"/>
        </w:rPr>
        <w:t xml:space="preserve"> 140</w:t>
      </w:r>
      <w:r w:rsidR="00E2617B" w:rsidRPr="001D19CD">
        <w:rPr>
          <w:rFonts w:ascii="Times New Roman" w:eastAsia="Times New Roman" w:hAnsi="Times New Roman" w:cs="Times New Roman"/>
          <w:sz w:val="28"/>
          <w:szCs w:val="28"/>
          <w:lang w:val="kk-KZ" w:eastAsia="ru-RU"/>
        </w:rPr>
        <w:t>]</w:t>
      </w:r>
      <w:r w:rsidR="00FC1852" w:rsidRPr="001D19CD">
        <w:rPr>
          <w:rFonts w:ascii="Times New Roman" w:eastAsia="Times New Roman" w:hAnsi="Times New Roman" w:cs="Times New Roman"/>
          <w:sz w:val="28"/>
          <w:szCs w:val="28"/>
          <w:lang w:val="kk-KZ" w:eastAsia="ru-RU"/>
        </w:rPr>
        <w:t xml:space="preserve"> деген жолдары – адамның өзін жетілдіруі мен қоғамға пайдалы болуын тоғыстыратын құндылықтық бағдар. Ахмад Йүгнеки болса, «Ақиқат сыйында» кісілік, қарапайымдылық, ізгілік сияқты адамдық қасиеттерді білім арқылы орнықтыруды мақсат етеді. Оның «Білімді бол, сонда кісілігің артады»</w:t>
      </w:r>
      <w:r w:rsidR="00CB7232" w:rsidRPr="001D19CD">
        <w:rPr>
          <w:rFonts w:ascii="Times New Roman" w:eastAsia="Times New Roman" w:hAnsi="Times New Roman" w:cs="Times New Roman"/>
          <w:sz w:val="28"/>
          <w:szCs w:val="28"/>
          <w:lang w:val="kk-KZ" w:eastAsia="ru-RU"/>
        </w:rPr>
        <w:t xml:space="preserve"> </w:t>
      </w:r>
      <w:r w:rsidR="00E2617B" w:rsidRPr="001D19CD">
        <w:rPr>
          <w:rFonts w:ascii="Times New Roman" w:eastAsia="Times New Roman" w:hAnsi="Times New Roman" w:cs="Times New Roman"/>
          <w:sz w:val="28"/>
          <w:szCs w:val="28"/>
          <w:lang w:val="kk-KZ" w:eastAsia="ru-RU"/>
        </w:rPr>
        <w:t>[55</w:t>
      </w:r>
      <w:r w:rsidR="00296D5E" w:rsidRPr="001D19CD">
        <w:rPr>
          <w:rFonts w:ascii="Times New Roman" w:eastAsia="Times New Roman" w:hAnsi="Times New Roman" w:cs="Times New Roman"/>
          <w:sz w:val="28"/>
          <w:szCs w:val="28"/>
          <w:lang w:val="kk-KZ" w:eastAsia="ru-RU"/>
        </w:rPr>
        <w:t>, б. 154</w:t>
      </w:r>
      <w:r w:rsidR="00E2617B" w:rsidRPr="001D19CD">
        <w:rPr>
          <w:rFonts w:ascii="Times New Roman" w:eastAsia="Times New Roman" w:hAnsi="Times New Roman" w:cs="Times New Roman"/>
          <w:sz w:val="28"/>
          <w:szCs w:val="28"/>
          <w:lang w:val="kk-KZ" w:eastAsia="ru-RU"/>
        </w:rPr>
        <w:t xml:space="preserve">] </w:t>
      </w:r>
      <w:r w:rsidR="00FC1852" w:rsidRPr="001D19CD">
        <w:rPr>
          <w:rFonts w:ascii="Times New Roman" w:eastAsia="Times New Roman" w:hAnsi="Times New Roman" w:cs="Times New Roman"/>
          <w:sz w:val="28"/>
          <w:szCs w:val="28"/>
          <w:lang w:val="kk-KZ" w:eastAsia="ru-RU"/>
        </w:rPr>
        <w:t>деген ойы – рухани тәрбиенің практикалық тұжырымын қалыптастырады. Ғұламалар мұрасын тұтастыра қарасақ, Одғұрмыш образының рухани жетілуге бағытталған даналығы – Ж.Баласағұнның парасатқа үндеген білім ілімімен, А.</w:t>
      </w:r>
      <w:r w:rsidR="00D80CB5" w:rsidRPr="001D19CD">
        <w:rPr>
          <w:rFonts w:ascii="Times New Roman" w:eastAsia="Times New Roman" w:hAnsi="Times New Roman" w:cs="Times New Roman"/>
          <w:sz w:val="28"/>
          <w:szCs w:val="28"/>
          <w:lang w:val="kk-KZ" w:eastAsia="ru-RU"/>
        </w:rPr>
        <w:t xml:space="preserve">Иасауи </w:t>
      </w:r>
      <w:r w:rsidR="00FC1852" w:rsidRPr="001D19CD">
        <w:rPr>
          <w:rFonts w:ascii="Times New Roman" w:eastAsia="Times New Roman" w:hAnsi="Times New Roman" w:cs="Times New Roman"/>
          <w:sz w:val="28"/>
          <w:szCs w:val="28"/>
          <w:lang w:val="kk-KZ" w:eastAsia="ru-RU"/>
        </w:rPr>
        <w:t>дің тазалыққа шақырған хикметтерімен, С.Бақырғанидің өнегелік өсиеттерімен, А.Йүгнекидің адамгершілікке құрылған ақыл сөздерімен табиғи үйлесім табады. Мұның бәрі түркі ойшылдарының адам тәрбиелеудегі ортақ мақсаты – рухани кемел, құндылыққа адал, ізгі қоғам мүшесін қалыптастыру болғанын айқын көрсетеді.</w:t>
      </w:r>
    </w:p>
    <w:p w14:paraId="5106073A" w14:textId="77777777" w:rsidR="006305B5" w:rsidRPr="001D19CD" w:rsidRDefault="006305B5" w:rsidP="001E4F7C">
      <w:pPr>
        <w:spacing w:after="0" w:line="240" w:lineRule="auto"/>
        <w:ind w:right="-1" w:firstLine="567"/>
        <w:contextualSpacing/>
        <w:jc w:val="both"/>
        <w:rPr>
          <w:rFonts w:ascii="Times New Roman" w:eastAsia="Times New Roman" w:hAnsi="Times New Roman" w:cs="Times New Roman"/>
          <w:sz w:val="28"/>
          <w:szCs w:val="28"/>
          <w:lang w:val="kk-KZ" w:eastAsia="ru-RU"/>
        </w:rPr>
      </w:pPr>
    </w:p>
    <w:p w14:paraId="220024AE" w14:textId="77777777" w:rsidR="006305B5" w:rsidRPr="006305B5" w:rsidRDefault="006305B5" w:rsidP="00042F6B">
      <w:pPr>
        <w:pStyle w:val="a6"/>
        <w:spacing w:before="0" w:beforeAutospacing="0" w:after="0" w:afterAutospacing="0"/>
        <w:ind w:right="-1" w:firstLine="567"/>
        <w:contextualSpacing/>
        <w:jc w:val="both"/>
        <w:rPr>
          <w:b/>
          <w:sz w:val="28"/>
          <w:szCs w:val="28"/>
          <w:lang w:val="kk-KZ"/>
        </w:rPr>
      </w:pPr>
      <w:r w:rsidRPr="006305B5">
        <w:rPr>
          <w:b/>
          <w:sz w:val="28"/>
          <w:szCs w:val="28"/>
          <w:lang w:val="kk-KZ"/>
        </w:rPr>
        <w:t>Бірінші тарау бойынша тұжырым</w:t>
      </w:r>
    </w:p>
    <w:p w14:paraId="35917471" w14:textId="66A131F2" w:rsidR="001B13A5" w:rsidRPr="001D19CD" w:rsidRDefault="006E051F" w:rsidP="00042F6B">
      <w:pPr>
        <w:pStyle w:val="a6"/>
        <w:spacing w:before="0" w:beforeAutospacing="0" w:after="0" w:afterAutospacing="0"/>
        <w:ind w:right="-1" w:firstLine="567"/>
        <w:contextualSpacing/>
        <w:jc w:val="both"/>
        <w:rPr>
          <w:sz w:val="28"/>
          <w:szCs w:val="28"/>
          <w:lang w:val="kk-KZ"/>
        </w:rPr>
      </w:pPr>
      <w:r w:rsidRPr="001D19CD">
        <w:rPr>
          <w:sz w:val="28"/>
          <w:szCs w:val="28"/>
          <w:lang w:val="kk-KZ" w:eastAsia="ru-RU"/>
        </w:rPr>
        <w:t xml:space="preserve">Ежелгі әдеби </w:t>
      </w:r>
      <w:r w:rsidR="00285919" w:rsidRPr="001D19CD">
        <w:rPr>
          <w:sz w:val="28"/>
          <w:szCs w:val="28"/>
          <w:lang w:val="kk-KZ" w:eastAsia="ru-RU"/>
        </w:rPr>
        <w:t>қазыналарды</w:t>
      </w:r>
      <w:r w:rsidRPr="001D19CD">
        <w:rPr>
          <w:sz w:val="28"/>
          <w:szCs w:val="28"/>
          <w:lang w:val="kk-KZ" w:eastAsia="ru-RU"/>
        </w:rPr>
        <w:t xml:space="preserve"> оқытудың аксиологиялық аспектілері – ұлттық руханият пен заманауи білімнің тоғысқан тұсы. Мұралардағы әділет, ақыл, қанағат, иман секілді мәңгілік құндылықтар тұлғаның рухани және әлеуметтік үйлесімін қалыптастырады. Баласағұнның «Құтты білік» шығармасындағы Күнтуды, Айтолды, Одғұрмыш бейнелері арқылы әділет, парасат пен қанағат идеяларының педагогикалық мәні ашылады. Мұндай диалогтар студенттің өзін-өзі тануына, сыни ойлауына және адамгершілік ұстанымын қалыптастыруға </w:t>
      </w:r>
      <w:r w:rsidRPr="001D19CD">
        <w:rPr>
          <w:sz w:val="28"/>
          <w:szCs w:val="28"/>
          <w:lang w:val="kk-KZ" w:eastAsia="ru-RU"/>
        </w:rPr>
        <w:lastRenderedPageBreak/>
        <w:t>ықпал етеді. Аксиологиялық тұрғыдан ежелгі мұралар – рухани иммунитет пен ұлттық болмысты сақтайтын ілім. Олар білімді тек ақпарат емес, құндылық пен мәдениет көзі ретінде қабылдауға үйретеді. Демек, ежелгі мұраларды аксиологиялық бағытта оқыту – ұлттық руханиятты жаңғыртудың және тұлғаның құндылықтық дамуын</w:t>
      </w:r>
      <w:r w:rsidR="00673194" w:rsidRPr="001D19CD">
        <w:rPr>
          <w:sz w:val="28"/>
          <w:szCs w:val="28"/>
          <w:lang w:val="kk-KZ" w:eastAsia="ru-RU"/>
        </w:rPr>
        <w:t xml:space="preserve"> қамтамасыз етудің тиімді жолы.</w:t>
      </w:r>
      <w:r w:rsidR="00FC1852" w:rsidRPr="001D19CD">
        <w:rPr>
          <w:sz w:val="28"/>
          <w:szCs w:val="28"/>
          <w:lang w:val="kk-KZ"/>
        </w:rPr>
        <w:t xml:space="preserve"> </w:t>
      </w:r>
      <w:r w:rsidR="00FC1852" w:rsidRPr="001D19CD">
        <w:rPr>
          <w:sz w:val="28"/>
          <w:szCs w:val="28"/>
          <w:lang w:val="kk-KZ" w:eastAsia="ru-RU"/>
        </w:rPr>
        <w:t xml:space="preserve">Ежелгі әдеби қазыналарды оқытудың аксиологиялық аспектілері – ұлттық руханият пен қазіргі білім беру қағидаттарының тоғысқан тұсы. </w:t>
      </w:r>
      <w:r w:rsidR="00046E63" w:rsidRPr="001D19CD">
        <w:rPr>
          <w:sz w:val="28"/>
          <w:szCs w:val="28"/>
          <w:lang w:val="kk-KZ" w:eastAsia="ru-RU"/>
        </w:rPr>
        <w:t>Ежелгі</w:t>
      </w:r>
      <w:r w:rsidR="00FC1852" w:rsidRPr="001D19CD">
        <w:rPr>
          <w:sz w:val="28"/>
          <w:szCs w:val="28"/>
          <w:lang w:val="kk-KZ" w:eastAsia="ru-RU"/>
        </w:rPr>
        <w:t xml:space="preserve"> мұраларда көрініс табатын әділет, ақыл, қанағат, иман, мейірім, сабыр, ізгілік сияқты мәңгілік құндылықтар тұлғаның рухани тұтастығы мен әлеуметтік үйлесімін қалыптастыратын іргелі ұстанымдар болып табылады</w:t>
      </w:r>
      <w:r w:rsidR="00046E63" w:rsidRPr="001D19CD">
        <w:rPr>
          <w:sz w:val="28"/>
          <w:szCs w:val="28"/>
          <w:lang w:val="kk-KZ" w:eastAsia="ru-RU"/>
        </w:rPr>
        <w:t>. Ғұламалардың</w:t>
      </w:r>
      <w:r w:rsidR="00FC1852" w:rsidRPr="001D19CD">
        <w:rPr>
          <w:sz w:val="28"/>
          <w:szCs w:val="28"/>
          <w:lang w:val="kk-KZ" w:eastAsia="ru-RU"/>
        </w:rPr>
        <w:t xml:space="preserve"> адамгершілік пен ізгілікке құрылған дидактикалық үлгілері – барлығы аксиологиялық</w:t>
      </w:r>
      <w:r w:rsidR="00046E63" w:rsidRPr="001D19CD">
        <w:rPr>
          <w:sz w:val="28"/>
          <w:szCs w:val="28"/>
          <w:lang w:val="kk-KZ" w:eastAsia="ru-RU"/>
        </w:rPr>
        <w:t xml:space="preserve"> оқытудың тұтас жүйесін құрап, </w:t>
      </w:r>
      <w:r w:rsidR="00FC1852" w:rsidRPr="001D19CD">
        <w:rPr>
          <w:sz w:val="28"/>
          <w:szCs w:val="28"/>
          <w:lang w:val="kk-KZ" w:eastAsia="ru-RU"/>
        </w:rPr>
        <w:t xml:space="preserve">поэтикалық диалогтар, ғибратты мысалдар, тұлғалық модельдер студенттің өзін-өзі тануына, сыни ойлауын дамытуға, адамгершілік ұстанымдары мен құндылықтық бағдарын қалыптастыруға ықпал етеді. Әрбір кейіпкер – Күнтудының әділеті, Айтолдының бақ-берекеге қатысты түсінігі, Одғұрмыштың қанағатқа құрылған даналығы, </w:t>
      </w:r>
      <w:r w:rsidR="00D80CB5" w:rsidRPr="001D19CD">
        <w:rPr>
          <w:sz w:val="28"/>
          <w:szCs w:val="28"/>
          <w:lang w:val="kk-KZ" w:eastAsia="ru-RU"/>
        </w:rPr>
        <w:t xml:space="preserve">Иасауи </w:t>
      </w:r>
      <w:r w:rsidR="00FC1852" w:rsidRPr="001D19CD">
        <w:rPr>
          <w:sz w:val="28"/>
          <w:szCs w:val="28"/>
          <w:lang w:val="kk-KZ" w:eastAsia="ru-RU"/>
        </w:rPr>
        <w:t xml:space="preserve">дің рухани тазалыққа жетелейтін ілімі, Бақырғанидің әдеп пен ата-анаға құрмет жөніндегі өсиеттері, </w:t>
      </w:r>
      <w:r w:rsidR="00296D5E" w:rsidRPr="001D19CD">
        <w:rPr>
          <w:sz w:val="28"/>
          <w:szCs w:val="28"/>
          <w:lang w:val="kk-KZ" w:eastAsia="ru-RU"/>
        </w:rPr>
        <w:t xml:space="preserve">А. </w:t>
      </w:r>
      <w:r w:rsidR="00FC1852" w:rsidRPr="001D19CD">
        <w:rPr>
          <w:sz w:val="28"/>
          <w:szCs w:val="28"/>
          <w:lang w:val="kk-KZ" w:eastAsia="ru-RU"/>
        </w:rPr>
        <w:t>Йүгнекидің кісілі</w:t>
      </w:r>
      <w:r w:rsidR="00A13CFF" w:rsidRPr="001D19CD">
        <w:rPr>
          <w:sz w:val="28"/>
          <w:szCs w:val="28"/>
          <w:lang w:val="kk-KZ" w:eastAsia="ru-RU"/>
        </w:rPr>
        <w:t>кке шақырған өнегесі, Сайф Сараи</w:t>
      </w:r>
      <w:r w:rsidR="00FC1852" w:rsidRPr="001D19CD">
        <w:rPr>
          <w:sz w:val="28"/>
          <w:szCs w:val="28"/>
          <w:lang w:val="kk-KZ" w:eastAsia="ru-RU"/>
        </w:rPr>
        <w:t>дың ізгілік пен қоғам алдындағы жауапкершілікті дәріптеуі – тұлға тәрбиесінің түрлі аксиологиялық қырларын айшықтайды</w:t>
      </w:r>
      <w:r w:rsidR="00296D5E" w:rsidRPr="001D19CD">
        <w:rPr>
          <w:sz w:val="28"/>
          <w:szCs w:val="28"/>
          <w:lang w:val="kk-KZ" w:eastAsia="ru-RU"/>
        </w:rPr>
        <w:t>[76]</w:t>
      </w:r>
      <w:r w:rsidR="00FC1852" w:rsidRPr="001D19CD">
        <w:rPr>
          <w:sz w:val="28"/>
          <w:szCs w:val="28"/>
          <w:lang w:val="kk-KZ" w:eastAsia="ru-RU"/>
        </w:rPr>
        <w:t>.</w:t>
      </w:r>
      <w:r w:rsidR="00046E63" w:rsidRPr="001D19CD">
        <w:rPr>
          <w:sz w:val="28"/>
          <w:szCs w:val="28"/>
          <w:lang w:val="kk-KZ" w:eastAsia="ru-RU"/>
        </w:rPr>
        <w:t xml:space="preserve"> </w:t>
      </w:r>
      <w:r w:rsidR="00FC1852" w:rsidRPr="001D19CD">
        <w:rPr>
          <w:sz w:val="28"/>
          <w:szCs w:val="28"/>
          <w:lang w:val="kk-KZ" w:eastAsia="ru-RU"/>
        </w:rPr>
        <w:t>Аксиологиялық тұрғыдан алғанда, ежелгі мұралар – рухани иммунитет пен ұлттық болмысты сақтайтын ілім, адамды ішкі мәдениет пен асыл құндылықтарды игеруге жетелейтін рухани мектеп. Олар білімді тек ақпараттық деңгейде қабылдауға емес, оны құндылық, мәдени мұра және өмірлік бағдар ретінде ұғынуға үйретеді. Демек, ежелгі әдеби мұраларды аксиологиялық бағытта оқыту – ұлттық руханиятты жаңғыртудың, тұлғаның құндылықтық дамуын қамтамасыз етудің және білім беру мазмұнын рухани-этикалық тұрғыдан байытудың ең тиімді жолдарының бірі.</w:t>
      </w:r>
      <w:r w:rsidR="00046E63" w:rsidRPr="001D19CD">
        <w:rPr>
          <w:sz w:val="28"/>
          <w:szCs w:val="28"/>
          <w:lang w:val="kk-KZ" w:eastAsia="ru-RU"/>
        </w:rPr>
        <w:t>Демек, т</w:t>
      </w:r>
      <w:r w:rsidR="00046E63" w:rsidRPr="001D19CD">
        <w:rPr>
          <w:sz w:val="28"/>
          <w:szCs w:val="28"/>
          <w:lang w:val="kk-KZ"/>
        </w:rPr>
        <w:t>үркі жазба мұраларының өзегін құрайтын әділет, ақыл, қанағат, иман сияқты құндылықтар – аксиологиялық оқытудың тірек арқауы. Әдеби мұралар тұлғаның рухани тұтастығын қалыптастырып, білімді құндылықтық мазмұнда қабылдауға бағыттайды. Көне мәтіндерді білім беру үдерісіне енгізу ұлттық болмысты тереңдетіп, құндылықтық сананы нығайтады. Демек, түркі дүниетанымына сүйенген аксиологиялық оқыту – руханиятты жаңғыртып, тұлғаның құндылықтар жүйесін орнықтыратын пәрменді әдіс.</w:t>
      </w:r>
    </w:p>
    <w:p w14:paraId="0AF92A5D" w14:textId="77777777" w:rsidR="00EA4A57" w:rsidRPr="001D19CD" w:rsidRDefault="00EA4A57" w:rsidP="00042F6B">
      <w:pPr>
        <w:pStyle w:val="a6"/>
        <w:spacing w:before="0" w:beforeAutospacing="0" w:after="0" w:afterAutospacing="0"/>
        <w:ind w:right="-1" w:firstLine="567"/>
        <w:contextualSpacing/>
        <w:jc w:val="both"/>
        <w:rPr>
          <w:sz w:val="28"/>
          <w:szCs w:val="28"/>
          <w:lang w:val="kk-KZ" w:eastAsia="ru-RU"/>
        </w:rPr>
      </w:pPr>
      <w:r w:rsidRPr="001D19CD">
        <w:rPr>
          <w:sz w:val="28"/>
          <w:szCs w:val="28"/>
          <w:lang w:val="kk-KZ" w:eastAsia="ru-RU"/>
        </w:rPr>
        <w:t>«Ежелгі әдеби мұралар – ұлттық рухани құндылықтар негізі» атты бірінші тарауды қорытындылай келе, келесідей негізгі тұжырымдар жасадық:</w:t>
      </w:r>
    </w:p>
    <w:p w14:paraId="13DAE81C" w14:textId="288CD98C" w:rsidR="00EA4A57" w:rsidRPr="001D19CD" w:rsidRDefault="00EA4A57" w:rsidP="00042F6B">
      <w:pPr>
        <w:spacing w:after="0" w:line="240" w:lineRule="auto"/>
        <w:contextualSpacing/>
        <w:jc w:val="both"/>
        <w:rPr>
          <w:rFonts w:ascii="Times New Roman" w:eastAsia="Times New Roman" w:hAnsi="Times New Roman" w:cs="Times New Roman"/>
          <w:sz w:val="28"/>
          <w:szCs w:val="28"/>
          <w:lang w:val="kk-KZ" w:eastAsia="ru-RU"/>
        </w:rPr>
      </w:pPr>
      <w:r w:rsidRPr="001D19CD">
        <w:rPr>
          <w:rFonts w:ascii="Times New Roman" w:hAnsi="Times New Roman" w:cs="Times New Roman"/>
          <w:sz w:val="28"/>
          <w:szCs w:val="28"/>
          <w:lang w:val="kk-KZ"/>
        </w:rPr>
        <w:t xml:space="preserve">– </w:t>
      </w:r>
      <w:r w:rsidRPr="001D19CD">
        <w:rPr>
          <w:rFonts w:ascii="Times New Roman" w:eastAsia="Times New Roman" w:hAnsi="Times New Roman" w:cs="Times New Roman"/>
          <w:bCs/>
          <w:sz w:val="28"/>
          <w:szCs w:val="28"/>
          <w:lang w:val="kk-KZ" w:eastAsia="ru-RU"/>
        </w:rPr>
        <w:t>Көне түркі жазбалары – ұлттық руханияттың бастау бұлағы:</w:t>
      </w:r>
      <w:r w:rsidRPr="001D19CD">
        <w:rPr>
          <w:rFonts w:ascii="Times New Roman" w:eastAsia="Times New Roman" w:hAnsi="Times New Roman" w:cs="Times New Roman"/>
          <w:sz w:val="28"/>
          <w:szCs w:val="28"/>
          <w:lang w:val="kk-KZ" w:eastAsia="ru-RU"/>
        </w:rPr>
        <w:t xml:space="preserve"> Көне түркі жазба ескерткіштері – түркі өркениетінің ең асыл қазынасы және қазақ әдеби мұрасының алғашқы қайнар көзі болып табылады. Бұл жәдігерлер түркі халықтарының өзіндік жазу жүйесі, мемлекеттік құрылымы және бай мәдениеті болғандығының айқын дәлелі. Ғылым әлемінде В. Томсен, В. Радловтан бастап, отандық ғалымдар Ғ. Айдаров, А. Аманжолов, М. Жолдасбековке дейінгі зерттеушілер бұл мұралардың </w:t>
      </w:r>
      <w:r w:rsidRPr="001D19CD">
        <w:rPr>
          <w:rFonts w:ascii="Times New Roman" w:eastAsia="Times New Roman" w:hAnsi="Times New Roman" w:cs="Times New Roman"/>
          <w:bCs/>
          <w:i/>
          <w:sz w:val="28"/>
          <w:szCs w:val="28"/>
          <w:lang w:val="kk-KZ" w:eastAsia="ru-RU"/>
        </w:rPr>
        <w:t>мемлекеттілік, дүниетаным және тіл тарихындағы</w:t>
      </w:r>
      <w:r w:rsidRPr="001D19CD">
        <w:rPr>
          <w:rFonts w:ascii="Times New Roman" w:eastAsia="Times New Roman" w:hAnsi="Times New Roman" w:cs="Times New Roman"/>
          <w:sz w:val="28"/>
          <w:szCs w:val="28"/>
          <w:lang w:val="kk-KZ" w:eastAsia="ru-RU"/>
        </w:rPr>
        <w:t xml:space="preserve"> айрықша орнын негіздеп берді. Жазбалардағы елдік сана, </w:t>
      </w:r>
      <w:r w:rsidRPr="001D19CD">
        <w:rPr>
          <w:rFonts w:ascii="Times New Roman" w:eastAsia="Times New Roman" w:hAnsi="Times New Roman" w:cs="Times New Roman"/>
          <w:sz w:val="28"/>
          <w:szCs w:val="28"/>
          <w:lang w:val="kk-KZ" w:eastAsia="ru-RU"/>
        </w:rPr>
        <w:lastRenderedPageBreak/>
        <w:t>батырлық пен отансүйгіштік идеялары бүгінгі ұрпақ үшін ұлттық рухты оятудың және рухани бірлікке тәрбиелеудің пәрменді тетігі болып қала береді.</w:t>
      </w:r>
    </w:p>
    <w:p w14:paraId="26546ECC" w14:textId="45E6B718" w:rsidR="00336FB0" w:rsidRPr="001D19CD" w:rsidRDefault="00042F6B" w:rsidP="00042F6B">
      <w:pPr>
        <w:pStyle w:val="a6"/>
        <w:spacing w:before="0" w:beforeAutospacing="0" w:after="0" w:afterAutospacing="0"/>
        <w:ind w:firstLine="360"/>
        <w:contextualSpacing/>
        <w:jc w:val="both"/>
        <w:rPr>
          <w:sz w:val="28"/>
          <w:szCs w:val="28"/>
          <w:lang w:val="kk-KZ" w:eastAsia="ru-RU"/>
        </w:rPr>
      </w:pPr>
      <w:r w:rsidRPr="001D19CD">
        <w:rPr>
          <w:b/>
          <w:bCs/>
          <w:sz w:val="28"/>
          <w:szCs w:val="28"/>
          <w:lang w:val="kk-KZ" w:eastAsia="ru-RU"/>
        </w:rPr>
        <w:t xml:space="preserve">   </w:t>
      </w:r>
      <w:r w:rsidR="00EA4A57" w:rsidRPr="001D19CD">
        <w:rPr>
          <w:b/>
          <w:bCs/>
          <w:sz w:val="28"/>
          <w:szCs w:val="28"/>
          <w:lang w:val="kk-KZ" w:eastAsia="ru-RU"/>
        </w:rPr>
        <w:t>Рухани код және ұлттық идеяның сабақтастығы:</w:t>
      </w:r>
      <w:r w:rsidR="00EA4A57" w:rsidRPr="001D19CD">
        <w:rPr>
          <w:sz w:val="28"/>
          <w:szCs w:val="28"/>
          <w:lang w:val="kk-KZ" w:eastAsia="ru-RU"/>
        </w:rPr>
        <w:t xml:space="preserve"> </w:t>
      </w:r>
      <w:r w:rsidR="00D653F9" w:rsidRPr="001D19CD">
        <w:rPr>
          <w:sz w:val="28"/>
          <w:szCs w:val="28"/>
          <w:lang w:val="kk-KZ" w:eastAsia="ru-RU"/>
        </w:rPr>
        <w:t>Түркі әдебиетінің алтын дәуірі, яғни Қарахан кезеңі, ежелгі түркілік дәстүрлер мен ислам өркениетінің құндылықтары үйлесімді синтезделген тарихи белес болып табылады. Бұл дәуірде ұлттық бірегейліктің «рухани коды» мен ұлттық идеясы ғылыми және көркемдік тұ</w:t>
      </w:r>
      <w:r w:rsidR="006825CB" w:rsidRPr="001D19CD">
        <w:rPr>
          <w:sz w:val="28"/>
          <w:szCs w:val="28"/>
          <w:lang w:val="kk-KZ" w:eastAsia="ru-RU"/>
        </w:rPr>
        <w:t xml:space="preserve">рғыда айқындалған. Ж. </w:t>
      </w:r>
      <w:r w:rsidR="00D653F9" w:rsidRPr="001D19CD">
        <w:rPr>
          <w:sz w:val="28"/>
          <w:szCs w:val="28"/>
          <w:lang w:val="kk-KZ" w:eastAsia="ru-RU"/>
        </w:rPr>
        <w:t>Баласағұнның «Құтты білік» дастанындағы әділ</w:t>
      </w:r>
      <w:r w:rsidR="007A1556" w:rsidRPr="001D19CD">
        <w:rPr>
          <w:sz w:val="28"/>
          <w:szCs w:val="28"/>
          <w:lang w:val="kk-KZ" w:eastAsia="ru-RU"/>
        </w:rPr>
        <w:t>дік пен парасат философиясы, М.</w:t>
      </w:r>
      <w:r w:rsidR="00D653F9" w:rsidRPr="001D19CD">
        <w:rPr>
          <w:sz w:val="28"/>
          <w:szCs w:val="28"/>
          <w:lang w:val="kk-KZ" w:eastAsia="ru-RU"/>
        </w:rPr>
        <w:t xml:space="preserve">Қашқаридің «Диуани лұғат ат-түрік» еңбегіндегі тіл мен мәдениет тұтастығы, А. </w:t>
      </w:r>
      <w:r w:rsidR="00D80CB5" w:rsidRPr="001D19CD">
        <w:rPr>
          <w:sz w:val="28"/>
          <w:szCs w:val="28"/>
          <w:lang w:val="kk-KZ" w:eastAsia="ru-RU"/>
        </w:rPr>
        <w:t xml:space="preserve">Иасауи </w:t>
      </w:r>
      <w:r w:rsidR="00D653F9" w:rsidRPr="001D19CD">
        <w:rPr>
          <w:sz w:val="28"/>
          <w:szCs w:val="28"/>
          <w:lang w:val="kk-KZ" w:eastAsia="ru-RU"/>
        </w:rPr>
        <w:t>дің «Диуани хикметіндегі» рухани кемелдік ілімі қазақ халқының ұлттық философиясының іргетасы ретінде ерекшеленеді.</w:t>
      </w:r>
      <w:r w:rsidR="006825CB" w:rsidRPr="001D19CD">
        <w:rPr>
          <w:sz w:val="28"/>
          <w:szCs w:val="28"/>
          <w:lang w:val="kk-KZ" w:eastAsia="ru-RU"/>
        </w:rPr>
        <w:t xml:space="preserve"> </w:t>
      </w:r>
      <w:r w:rsidR="00D653F9" w:rsidRPr="001D19CD">
        <w:rPr>
          <w:sz w:val="28"/>
          <w:szCs w:val="28"/>
          <w:lang w:val="kk-KZ" w:eastAsia="ru-RU"/>
        </w:rPr>
        <w:t xml:space="preserve">Сонымен қатар, </w:t>
      </w:r>
      <w:r w:rsidR="006825CB" w:rsidRPr="001D19CD">
        <w:rPr>
          <w:sz w:val="28"/>
          <w:szCs w:val="28"/>
          <w:lang w:val="kk-KZ" w:eastAsia="ru-RU"/>
        </w:rPr>
        <w:t xml:space="preserve">ежелгі </w:t>
      </w:r>
      <w:r w:rsidR="00D653F9" w:rsidRPr="001D19CD">
        <w:rPr>
          <w:sz w:val="28"/>
          <w:szCs w:val="28"/>
          <w:lang w:val="kk-KZ" w:eastAsia="ru-RU"/>
        </w:rPr>
        <w:t>мұраларда көрініс тапқан отбасылық құндылықтар, «туған жер» концептісі және сағыныш мотивтері ұрпақтар арасындағы үзілмейтін рухани сабақтастықты қамтамасыз етеді. Зерттеу барысында Қарахан дәуірінің іргелі туындыларына жүргізілген теориялық және мәтіндік талдаулар ұлттық философияның мыңжылдық сабақтастығын дәлелдеп, рухани код пен ұлттық идеяның тарихи мәнін нақтылай түседі.</w:t>
      </w:r>
    </w:p>
    <w:p w14:paraId="1517567B" w14:textId="7EB62CBA" w:rsidR="00EA4A57" w:rsidRPr="001D19CD" w:rsidRDefault="00042F6B" w:rsidP="00042F6B">
      <w:pPr>
        <w:pStyle w:val="a6"/>
        <w:spacing w:before="0" w:beforeAutospacing="0" w:after="0" w:afterAutospacing="0"/>
        <w:ind w:firstLine="360"/>
        <w:contextualSpacing/>
        <w:jc w:val="both"/>
        <w:rPr>
          <w:sz w:val="28"/>
          <w:szCs w:val="28"/>
          <w:lang w:val="kk-KZ" w:eastAsia="ru-RU"/>
        </w:rPr>
      </w:pPr>
      <w:r w:rsidRPr="001D19CD">
        <w:rPr>
          <w:b/>
          <w:bCs/>
          <w:sz w:val="28"/>
          <w:szCs w:val="28"/>
          <w:lang w:val="kk-KZ" w:eastAsia="ru-RU"/>
        </w:rPr>
        <w:t xml:space="preserve">   </w:t>
      </w:r>
      <w:r w:rsidR="00EA4A57" w:rsidRPr="001D19CD">
        <w:rPr>
          <w:b/>
          <w:bCs/>
          <w:sz w:val="28"/>
          <w:szCs w:val="28"/>
          <w:lang w:val="kk-KZ" w:eastAsia="ru-RU"/>
        </w:rPr>
        <w:t>Түркі ғұламаларының мұрасындағы рухани код:</w:t>
      </w:r>
      <w:r w:rsidR="00336FB0" w:rsidRPr="001D19CD">
        <w:rPr>
          <w:b/>
          <w:bCs/>
          <w:sz w:val="28"/>
          <w:szCs w:val="28"/>
          <w:lang w:val="kk-KZ" w:eastAsia="ru-RU"/>
        </w:rPr>
        <w:t xml:space="preserve"> </w:t>
      </w:r>
      <w:r w:rsidR="00EA4A57" w:rsidRPr="001D19CD">
        <w:rPr>
          <w:bCs/>
          <w:sz w:val="28"/>
          <w:szCs w:val="28"/>
          <w:lang w:val="kk-KZ" w:eastAsia="ru-RU"/>
        </w:rPr>
        <w:t>Жүсіп Баласағұнның «Құтты білік» дастаны:</w:t>
      </w:r>
      <w:r w:rsidR="00EA4A57" w:rsidRPr="001D19CD">
        <w:rPr>
          <w:sz w:val="28"/>
          <w:szCs w:val="28"/>
          <w:lang w:val="kk-KZ" w:eastAsia="ru-RU"/>
        </w:rPr>
        <w:t xml:space="preserve"> Теориялық талдау нәтижесінде еңбек мемлекет пен қоғамның үйлесімдік моделі ретінде айқындалды. Шығармадағы </w:t>
      </w:r>
      <w:r w:rsidR="00EA4A57" w:rsidRPr="001D19CD">
        <w:rPr>
          <w:bCs/>
          <w:sz w:val="28"/>
          <w:szCs w:val="28"/>
          <w:lang w:val="kk-KZ" w:eastAsia="ru-RU"/>
        </w:rPr>
        <w:t>Күнтуды (әділет), Айтолды (бақ), Өгдүлміш (ақыл)</w:t>
      </w:r>
      <w:r w:rsidR="00EA4A57" w:rsidRPr="001D19CD">
        <w:rPr>
          <w:sz w:val="28"/>
          <w:szCs w:val="28"/>
          <w:lang w:val="kk-KZ" w:eastAsia="ru-RU"/>
        </w:rPr>
        <w:t xml:space="preserve"> және </w:t>
      </w:r>
      <w:r w:rsidR="00EA4A57" w:rsidRPr="001D19CD">
        <w:rPr>
          <w:bCs/>
          <w:sz w:val="28"/>
          <w:szCs w:val="28"/>
          <w:lang w:val="kk-KZ" w:eastAsia="ru-RU"/>
        </w:rPr>
        <w:t>Одғұрмыш (қанағат)</w:t>
      </w:r>
      <w:r w:rsidR="00EA4A57" w:rsidRPr="001D19CD">
        <w:rPr>
          <w:sz w:val="28"/>
          <w:szCs w:val="28"/>
          <w:lang w:val="kk-KZ" w:eastAsia="ru-RU"/>
        </w:rPr>
        <w:t xml:space="preserve"> бейнелері </w:t>
      </w:r>
      <w:r w:rsidR="00EA4A57" w:rsidRPr="001D19CD">
        <w:rPr>
          <w:b/>
          <w:bCs/>
          <w:sz w:val="28"/>
          <w:szCs w:val="28"/>
          <w:lang w:val="kk-KZ" w:eastAsia="ru-RU"/>
        </w:rPr>
        <w:t>–</w:t>
      </w:r>
      <w:r w:rsidR="00EA4A57" w:rsidRPr="001D19CD">
        <w:rPr>
          <w:sz w:val="28"/>
          <w:szCs w:val="28"/>
          <w:lang w:val="kk-KZ" w:eastAsia="ru-RU"/>
        </w:rPr>
        <w:t xml:space="preserve"> түркілік этикалық жүйенің көркем символдары. Мәтіндік сараптама көрсеткендей, Баласағұн </w:t>
      </w:r>
      <w:r w:rsidR="00EA4A57" w:rsidRPr="001D19CD">
        <w:rPr>
          <w:bCs/>
          <w:sz w:val="28"/>
          <w:szCs w:val="28"/>
          <w:lang w:val="kk-KZ" w:eastAsia="ru-RU"/>
        </w:rPr>
        <w:t>«саяси қаһармандықтан рухани кемелдікке өту»</w:t>
      </w:r>
      <w:r w:rsidR="00EA4A57" w:rsidRPr="001D19CD">
        <w:rPr>
          <w:sz w:val="28"/>
          <w:szCs w:val="28"/>
          <w:lang w:val="kk-KZ" w:eastAsia="ru-RU"/>
        </w:rPr>
        <w:t xml:space="preserve"> идеясын ұсынып, әділдік пен парасатты ұлттық идеяның өзегіне айналдырған.</w:t>
      </w:r>
    </w:p>
    <w:p w14:paraId="3B5D61A9" w14:textId="6CA421D8" w:rsidR="00EA4A57" w:rsidRPr="001D19CD" w:rsidRDefault="00336FB0" w:rsidP="00042F6B">
      <w:pPr>
        <w:spacing w:after="0" w:line="240" w:lineRule="auto"/>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
          <w:bCs/>
          <w:sz w:val="28"/>
          <w:szCs w:val="28"/>
          <w:lang w:val="kk-KZ" w:eastAsia="ru-RU"/>
        </w:rPr>
        <w:t xml:space="preserve">- </w:t>
      </w:r>
      <w:r w:rsidR="00EA4A57" w:rsidRPr="001D19CD">
        <w:rPr>
          <w:rFonts w:ascii="Times New Roman" w:eastAsia="Times New Roman" w:hAnsi="Times New Roman" w:cs="Times New Roman"/>
          <w:bCs/>
          <w:sz w:val="28"/>
          <w:szCs w:val="28"/>
          <w:lang w:val="kk-KZ" w:eastAsia="ru-RU"/>
        </w:rPr>
        <w:t>Махмұд Қашқаридің «Диуани лұғат ат-түрк» еңбегі:</w:t>
      </w:r>
      <w:r w:rsidR="00EA4A57" w:rsidRPr="001D19CD">
        <w:rPr>
          <w:rFonts w:ascii="Times New Roman" w:eastAsia="Times New Roman" w:hAnsi="Times New Roman" w:cs="Times New Roman"/>
          <w:sz w:val="28"/>
          <w:szCs w:val="28"/>
          <w:lang w:val="kk-KZ" w:eastAsia="ru-RU"/>
        </w:rPr>
        <w:t xml:space="preserve"> Тіл мен мәдениеттің тұтастығын негіздейтін энциклопедиялық туынды түркі халықтарының </w:t>
      </w:r>
      <w:r w:rsidR="00EA4A57" w:rsidRPr="001D19CD">
        <w:rPr>
          <w:rFonts w:ascii="Times New Roman" w:eastAsia="Times New Roman" w:hAnsi="Times New Roman" w:cs="Times New Roman"/>
          <w:bCs/>
          <w:sz w:val="28"/>
          <w:szCs w:val="28"/>
          <w:lang w:val="kk-KZ" w:eastAsia="ru-RU"/>
        </w:rPr>
        <w:t>мәдени коды</w:t>
      </w:r>
      <w:r w:rsidR="00EA4A57" w:rsidRPr="001D19CD">
        <w:rPr>
          <w:rFonts w:ascii="Times New Roman" w:eastAsia="Times New Roman" w:hAnsi="Times New Roman" w:cs="Times New Roman"/>
          <w:sz w:val="28"/>
          <w:szCs w:val="28"/>
          <w:lang w:val="kk-KZ" w:eastAsia="ru-RU"/>
        </w:rPr>
        <w:t xml:space="preserve"> мен </w:t>
      </w:r>
      <w:r w:rsidR="00EA4A57" w:rsidRPr="001D19CD">
        <w:rPr>
          <w:rFonts w:ascii="Times New Roman" w:eastAsia="Times New Roman" w:hAnsi="Times New Roman" w:cs="Times New Roman"/>
          <w:bCs/>
          <w:sz w:val="28"/>
          <w:szCs w:val="28"/>
          <w:lang w:val="kk-KZ" w:eastAsia="ru-RU"/>
        </w:rPr>
        <w:t>рухани картасы</w:t>
      </w:r>
      <w:r w:rsidR="00EA4A57" w:rsidRPr="001D19CD">
        <w:rPr>
          <w:rFonts w:ascii="Times New Roman" w:eastAsia="Times New Roman" w:hAnsi="Times New Roman" w:cs="Times New Roman"/>
          <w:sz w:val="28"/>
          <w:szCs w:val="28"/>
          <w:lang w:val="kk-KZ" w:eastAsia="ru-RU"/>
        </w:rPr>
        <w:t xml:space="preserve"> ретінде талданды. Қашқари үшін туған жер мен ұлттық болмыс </w:t>
      </w:r>
      <w:r w:rsidR="00EA4A57" w:rsidRPr="001D19CD">
        <w:rPr>
          <w:rFonts w:ascii="Times New Roman" w:eastAsia="Times New Roman" w:hAnsi="Times New Roman" w:cs="Times New Roman"/>
          <w:b/>
          <w:bCs/>
          <w:sz w:val="28"/>
          <w:szCs w:val="28"/>
          <w:lang w:val="kk-KZ" w:eastAsia="ru-RU"/>
        </w:rPr>
        <w:t>–</w:t>
      </w:r>
      <w:r w:rsidR="00EA4A57" w:rsidRPr="001D19CD">
        <w:rPr>
          <w:rFonts w:ascii="Times New Roman" w:eastAsia="Times New Roman" w:hAnsi="Times New Roman" w:cs="Times New Roman"/>
          <w:sz w:val="28"/>
          <w:szCs w:val="28"/>
          <w:lang w:val="kk-KZ" w:eastAsia="ru-RU"/>
        </w:rPr>
        <w:t xml:space="preserve"> тіл арқылы сақталатын киелі кеңістік.</w:t>
      </w:r>
    </w:p>
    <w:p w14:paraId="087853FC" w14:textId="234241DD" w:rsidR="00EA4A57" w:rsidRPr="001D19CD" w:rsidRDefault="00336FB0" w:rsidP="00042F6B">
      <w:pPr>
        <w:spacing w:after="0" w:line="240" w:lineRule="auto"/>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
          <w:bCs/>
          <w:sz w:val="28"/>
          <w:szCs w:val="28"/>
          <w:lang w:val="kk-KZ" w:eastAsia="ru-RU"/>
        </w:rPr>
        <w:t xml:space="preserve">- </w:t>
      </w:r>
      <w:r w:rsidR="00EA4A57" w:rsidRPr="001D19CD">
        <w:rPr>
          <w:rFonts w:ascii="Times New Roman" w:eastAsia="Times New Roman" w:hAnsi="Times New Roman" w:cs="Times New Roman"/>
          <w:bCs/>
          <w:sz w:val="28"/>
          <w:szCs w:val="28"/>
          <w:lang w:val="kk-KZ" w:eastAsia="ru-RU"/>
        </w:rPr>
        <w:t xml:space="preserve">Қожа </w:t>
      </w:r>
      <w:r w:rsidR="00AB34F6" w:rsidRPr="001D19CD">
        <w:rPr>
          <w:rFonts w:ascii="Times New Roman" w:hAnsi="Times New Roman" w:cs="Times New Roman"/>
          <w:bCs/>
          <w:sz w:val="28"/>
          <w:szCs w:val="28"/>
          <w:lang w:val="kk-KZ"/>
        </w:rPr>
        <w:t>Ахмет Иасауидің</w:t>
      </w:r>
      <w:r w:rsidR="00AB34F6" w:rsidRPr="001D19CD">
        <w:rPr>
          <w:rFonts w:ascii="Times New Roman" w:hAnsi="Times New Roman" w:cs="Times New Roman"/>
          <w:sz w:val="28"/>
          <w:szCs w:val="28"/>
          <w:lang w:val="kk-KZ"/>
        </w:rPr>
        <w:t xml:space="preserve"> </w:t>
      </w:r>
      <w:r w:rsidR="00EA4A57" w:rsidRPr="001D19CD">
        <w:rPr>
          <w:rFonts w:ascii="Times New Roman" w:eastAsia="Times New Roman" w:hAnsi="Times New Roman" w:cs="Times New Roman"/>
          <w:bCs/>
          <w:sz w:val="28"/>
          <w:szCs w:val="28"/>
          <w:lang w:val="kk-KZ" w:eastAsia="ru-RU"/>
        </w:rPr>
        <w:t>«Диуани хикметі»:</w:t>
      </w:r>
      <w:r w:rsidR="00EA4A57" w:rsidRPr="001D19CD">
        <w:rPr>
          <w:rFonts w:ascii="Times New Roman" w:eastAsia="Times New Roman" w:hAnsi="Times New Roman" w:cs="Times New Roman"/>
          <w:sz w:val="28"/>
          <w:szCs w:val="28"/>
          <w:lang w:val="kk-KZ" w:eastAsia="ru-RU"/>
        </w:rPr>
        <w:t xml:space="preserve"> Мәтіндік талдау барысында хикметтердің адам жанын тазартуға, </w:t>
      </w:r>
      <w:r w:rsidR="00EA4A57" w:rsidRPr="001D19CD">
        <w:rPr>
          <w:rFonts w:ascii="Times New Roman" w:eastAsia="Times New Roman" w:hAnsi="Times New Roman" w:cs="Times New Roman"/>
          <w:bCs/>
          <w:sz w:val="28"/>
          <w:szCs w:val="28"/>
          <w:lang w:val="kk-KZ" w:eastAsia="ru-RU"/>
        </w:rPr>
        <w:t>нәпсімен күреске</w:t>
      </w:r>
      <w:r w:rsidR="00EA4A57" w:rsidRPr="001D19CD">
        <w:rPr>
          <w:rFonts w:ascii="Times New Roman" w:eastAsia="Times New Roman" w:hAnsi="Times New Roman" w:cs="Times New Roman"/>
          <w:sz w:val="28"/>
          <w:szCs w:val="28"/>
          <w:lang w:val="kk-KZ" w:eastAsia="ru-RU"/>
        </w:rPr>
        <w:t xml:space="preserve"> және рухани кемелдікке бастайтын аксиологиялық маңызы ашылды. </w:t>
      </w:r>
      <w:r w:rsidR="00D80CB5" w:rsidRPr="001D19CD">
        <w:rPr>
          <w:rFonts w:ascii="Times New Roman" w:eastAsia="Times New Roman" w:hAnsi="Times New Roman" w:cs="Times New Roman"/>
          <w:sz w:val="28"/>
          <w:szCs w:val="28"/>
          <w:lang w:val="kk-KZ" w:eastAsia="ru-RU"/>
        </w:rPr>
        <w:t xml:space="preserve">Иасауи </w:t>
      </w:r>
      <w:r w:rsidR="00EA4A57" w:rsidRPr="001D19CD">
        <w:rPr>
          <w:rFonts w:ascii="Times New Roman" w:eastAsia="Times New Roman" w:hAnsi="Times New Roman" w:cs="Times New Roman"/>
          <w:sz w:val="28"/>
          <w:szCs w:val="28"/>
          <w:lang w:val="kk-KZ" w:eastAsia="ru-RU"/>
        </w:rPr>
        <w:t xml:space="preserve"> ілімі </w:t>
      </w:r>
      <w:r w:rsidR="00EA4A57" w:rsidRPr="001D19CD">
        <w:rPr>
          <w:rFonts w:ascii="Times New Roman" w:eastAsia="Times New Roman" w:hAnsi="Times New Roman" w:cs="Times New Roman"/>
          <w:b/>
          <w:bCs/>
          <w:sz w:val="28"/>
          <w:szCs w:val="28"/>
          <w:lang w:val="kk-KZ" w:eastAsia="ru-RU"/>
        </w:rPr>
        <w:t>–</w:t>
      </w:r>
      <w:r w:rsidR="00EA4A57" w:rsidRPr="001D19CD">
        <w:rPr>
          <w:rFonts w:ascii="Times New Roman" w:eastAsia="Times New Roman" w:hAnsi="Times New Roman" w:cs="Times New Roman"/>
          <w:sz w:val="28"/>
          <w:szCs w:val="28"/>
          <w:lang w:val="kk-KZ" w:eastAsia="ru-RU"/>
        </w:rPr>
        <w:t xml:space="preserve"> адамгершілік пен имандылықтың түркілік сопылық мектебінің іргетасы.</w:t>
      </w:r>
    </w:p>
    <w:p w14:paraId="61E16874" w14:textId="629A624B" w:rsidR="00EA4A57" w:rsidRPr="001D19CD" w:rsidRDefault="00EA4A57" w:rsidP="00042F6B">
      <w:pPr>
        <w:spacing w:after="0" w:line="240" w:lineRule="auto"/>
        <w:ind w:firstLine="708"/>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
          <w:bCs/>
          <w:sz w:val="28"/>
          <w:szCs w:val="28"/>
          <w:lang w:val="kk-KZ" w:eastAsia="ru-RU"/>
        </w:rPr>
        <w:t>Концептуалдық мотивтердің талдауы:</w:t>
      </w:r>
      <w:r w:rsidR="00336FB0" w:rsidRPr="001D19CD">
        <w:rPr>
          <w:rFonts w:ascii="Times New Roman" w:eastAsia="Times New Roman" w:hAnsi="Times New Roman" w:cs="Times New Roman"/>
          <w:sz w:val="28"/>
          <w:szCs w:val="28"/>
          <w:lang w:val="kk-KZ" w:eastAsia="ru-RU"/>
        </w:rPr>
        <w:t xml:space="preserve"> </w:t>
      </w:r>
      <w:r w:rsidRPr="001D19CD">
        <w:rPr>
          <w:rFonts w:ascii="Times New Roman" w:eastAsia="Times New Roman" w:hAnsi="Times New Roman" w:cs="Times New Roman"/>
          <w:sz w:val="28"/>
          <w:szCs w:val="28"/>
          <w:lang w:val="kk-KZ" w:eastAsia="ru-RU"/>
        </w:rPr>
        <w:t xml:space="preserve">Зерттеу аясында «туған жер», «отбасы» және «сағыныш» ұғымдарына жасалған </w:t>
      </w:r>
      <w:r w:rsidRPr="001D19CD">
        <w:rPr>
          <w:rFonts w:ascii="Times New Roman" w:eastAsia="Times New Roman" w:hAnsi="Times New Roman" w:cs="Times New Roman"/>
          <w:bCs/>
          <w:sz w:val="28"/>
          <w:szCs w:val="28"/>
          <w:lang w:val="kk-KZ" w:eastAsia="ru-RU"/>
        </w:rPr>
        <w:t>салыстырмалы-теориялық талдау</w:t>
      </w:r>
      <w:r w:rsidRPr="001D19CD">
        <w:rPr>
          <w:rFonts w:ascii="Times New Roman" w:eastAsia="Times New Roman" w:hAnsi="Times New Roman" w:cs="Times New Roman"/>
          <w:sz w:val="28"/>
          <w:szCs w:val="28"/>
          <w:lang w:val="kk-KZ" w:eastAsia="ru-RU"/>
        </w:rPr>
        <w:t xml:space="preserve"> төмендегідей нәтижелерді көрсетті:</w:t>
      </w:r>
    </w:p>
    <w:p w14:paraId="1F71228D" w14:textId="28F0F7B9" w:rsidR="00EA4A57" w:rsidRPr="001D19CD" w:rsidRDefault="00042F6B" w:rsidP="00042F6B">
      <w:pPr>
        <w:spacing w:after="0" w:line="240" w:lineRule="auto"/>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        -</w:t>
      </w:r>
      <w:r w:rsidR="003F3BFA" w:rsidRPr="001D19CD">
        <w:rPr>
          <w:rFonts w:ascii="Times New Roman" w:eastAsia="Times New Roman" w:hAnsi="Times New Roman" w:cs="Times New Roman"/>
          <w:sz w:val="28"/>
          <w:szCs w:val="28"/>
          <w:lang w:val="kk-KZ" w:eastAsia="ru-RU"/>
        </w:rPr>
        <w:t xml:space="preserve">  </w:t>
      </w:r>
      <w:r w:rsidR="00EA4A57" w:rsidRPr="001D19CD">
        <w:rPr>
          <w:rFonts w:ascii="Times New Roman" w:eastAsia="Times New Roman" w:hAnsi="Times New Roman" w:cs="Times New Roman"/>
          <w:bCs/>
          <w:i/>
          <w:sz w:val="28"/>
          <w:szCs w:val="28"/>
          <w:lang w:val="kk-KZ" w:eastAsia="ru-RU"/>
        </w:rPr>
        <w:t>«Туған жер» концептісі:</w:t>
      </w:r>
      <w:r w:rsidR="00EA4A57" w:rsidRPr="001D19CD">
        <w:rPr>
          <w:rFonts w:ascii="Times New Roman" w:eastAsia="Times New Roman" w:hAnsi="Times New Roman" w:cs="Times New Roman"/>
          <w:sz w:val="28"/>
          <w:szCs w:val="28"/>
          <w:lang w:val="kk-KZ" w:eastAsia="ru-RU"/>
        </w:rPr>
        <w:t xml:space="preserve"> Көне түркі мәтіндерінде ол </w:t>
      </w:r>
      <w:r w:rsidR="00EA4A57" w:rsidRPr="001D19CD">
        <w:rPr>
          <w:rFonts w:ascii="Times New Roman" w:eastAsia="Times New Roman" w:hAnsi="Times New Roman" w:cs="Times New Roman"/>
          <w:b/>
          <w:bCs/>
          <w:sz w:val="28"/>
          <w:szCs w:val="28"/>
          <w:lang w:val="kk-KZ" w:eastAsia="ru-RU"/>
        </w:rPr>
        <w:t>–</w:t>
      </w:r>
      <w:r w:rsidR="00EA4A57" w:rsidRPr="001D19CD">
        <w:rPr>
          <w:rFonts w:ascii="Times New Roman" w:eastAsia="Times New Roman" w:hAnsi="Times New Roman" w:cs="Times New Roman"/>
          <w:sz w:val="28"/>
          <w:szCs w:val="28"/>
          <w:lang w:val="kk-KZ" w:eastAsia="ru-RU"/>
        </w:rPr>
        <w:t xml:space="preserve"> Тәңірі аманаты және қасиетті кеңістік. М. Қашқарида </w:t>
      </w:r>
      <w:r w:rsidR="00EA4A57" w:rsidRPr="001D19CD">
        <w:rPr>
          <w:rFonts w:ascii="Times New Roman" w:eastAsia="Times New Roman" w:hAnsi="Times New Roman" w:cs="Times New Roman"/>
          <w:b/>
          <w:bCs/>
          <w:sz w:val="28"/>
          <w:szCs w:val="28"/>
          <w:lang w:val="kk-KZ" w:eastAsia="ru-RU"/>
        </w:rPr>
        <w:t>–</w:t>
      </w:r>
      <w:r w:rsidR="00EA4A57" w:rsidRPr="001D19CD">
        <w:rPr>
          <w:rFonts w:ascii="Times New Roman" w:eastAsia="Times New Roman" w:hAnsi="Times New Roman" w:cs="Times New Roman"/>
          <w:sz w:val="28"/>
          <w:szCs w:val="28"/>
          <w:lang w:val="kk-KZ" w:eastAsia="ru-RU"/>
        </w:rPr>
        <w:t xml:space="preserve"> тіл мен мәдениеттің шекарасы, ал Ж. Баласағұнда </w:t>
      </w:r>
      <w:r w:rsidR="00EA4A57" w:rsidRPr="001D19CD">
        <w:rPr>
          <w:rFonts w:ascii="Times New Roman" w:eastAsia="Times New Roman" w:hAnsi="Times New Roman" w:cs="Times New Roman"/>
          <w:b/>
          <w:bCs/>
          <w:sz w:val="28"/>
          <w:szCs w:val="28"/>
          <w:lang w:val="kk-KZ" w:eastAsia="ru-RU"/>
        </w:rPr>
        <w:t>–</w:t>
      </w:r>
      <w:r w:rsidR="00EA4A57" w:rsidRPr="001D19CD">
        <w:rPr>
          <w:rFonts w:ascii="Times New Roman" w:eastAsia="Times New Roman" w:hAnsi="Times New Roman" w:cs="Times New Roman"/>
          <w:sz w:val="28"/>
          <w:szCs w:val="28"/>
          <w:lang w:val="kk-KZ" w:eastAsia="ru-RU"/>
        </w:rPr>
        <w:t xml:space="preserve"> әділет орнаған мемлекеттік мекен. Мәтіндік деңгейде </w:t>
      </w:r>
      <w:r w:rsidR="00EA4A57" w:rsidRPr="001D19CD">
        <w:rPr>
          <w:rFonts w:ascii="Times New Roman" w:eastAsia="Times New Roman" w:hAnsi="Times New Roman" w:cs="Times New Roman"/>
          <w:bCs/>
          <w:sz w:val="28"/>
          <w:szCs w:val="28"/>
          <w:lang w:val="kk-KZ" w:eastAsia="ru-RU"/>
        </w:rPr>
        <w:t>«Жерін жоғалтқан ел – жоғалған ел»</w:t>
      </w:r>
      <w:r w:rsidR="00EA4A57" w:rsidRPr="001D19CD">
        <w:rPr>
          <w:rFonts w:ascii="Times New Roman" w:eastAsia="Times New Roman" w:hAnsi="Times New Roman" w:cs="Times New Roman"/>
          <w:sz w:val="28"/>
          <w:szCs w:val="28"/>
          <w:lang w:val="kk-KZ" w:eastAsia="ru-RU"/>
        </w:rPr>
        <w:t xml:space="preserve"> деген онтологиялық тұжырым туған жерді ұлттық болмыстың тірегі ретінде дәйектейді.</w:t>
      </w:r>
    </w:p>
    <w:p w14:paraId="52475117" w14:textId="604FBB14" w:rsidR="00EA4A57" w:rsidRPr="001D19CD" w:rsidRDefault="00042F6B" w:rsidP="003F3BFA">
      <w:pPr>
        <w:tabs>
          <w:tab w:val="left" w:pos="567"/>
        </w:tabs>
        <w:spacing w:after="0" w:line="240" w:lineRule="auto"/>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      </w:t>
      </w:r>
      <w:r w:rsidR="003F3BFA" w:rsidRPr="001D19CD">
        <w:rPr>
          <w:rFonts w:ascii="Times New Roman" w:eastAsia="Times New Roman" w:hAnsi="Times New Roman" w:cs="Times New Roman"/>
          <w:sz w:val="28"/>
          <w:szCs w:val="28"/>
          <w:lang w:val="kk-KZ" w:eastAsia="ru-RU"/>
        </w:rPr>
        <w:t>-</w:t>
      </w:r>
      <w:r w:rsidR="003F3BFA" w:rsidRPr="001D19CD">
        <w:rPr>
          <w:rFonts w:ascii="Times New Roman" w:eastAsia="Times New Roman" w:hAnsi="Times New Roman" w:cs="Times New Roman"/>
          <w:bCs/>
          <w:sz w:val="28"/>
          <w:szCs w:val="28"/>
          <w:lang w:val="kk-KZ" w:eastAsia="ru-RU"/>
        </w:rPr>
        <w:t xml:space="preserve"> </w:t>
      </w:r>
      <w:r w:rsidR="00EA4A57" w:rsidRPr="001D19CD">
        <w:rPr>
          <w:rFonts w:ascii="Times New Roman" w:eastAsia="Times New Roman" w:hAnsi="Times New Roman" w:cs="Times New Roman"/>
          <w:bCs/>
          <w:sz w:val="28"/>
          <w:szCs w:val="28"/>
          <w:lang w:val="kk-KZ" w:eastAsia="ru-RU"/>
        </w:rPr>
        <w:t>«Сағыныш» (Сағыныш) сарыны:</w:t>
      </w:r>
      <w:r w:rsidR="00EA4A57" w:rsidRPr="001D19CD">
        <w:rPr>
          <w:rFonts w:ascii="Times New Roman" w:eastAsia="Times New Roman" w:hAnsi="Times New Roman" w:cs="Times New Roman"/>
          <w:sz w:val="28"/>
          <w:szCs w:val="28"/>
          <w:lang w:val="kk-KZ" w:eastAsia="ru-RU"/>
        </w:rPr>
        <w:t xml:space="preserve"> Зерттеуде бұл сарын </w:t>
      </w:r>
      <w:r w:rsidR="00EA4A57" w:rsidRPr="001D19CD">
        <w:rPr>
          <w:rFonts w:ascii="Times New Roman" w:eastAsia="Times New Roman" w:hAnsi="Times New Roman" w:cs="Times New Roman"/>
          <w:b/>
          <w:bCs/>
          <w:sz w:val="28"/>
          <w:szCs w:val="28"/>
          <w:lang w:val="kk-KZ" w:eastAsia="ru-RU"/>
        </w:rPr>
        <w:t xml:space="preserve">– </w:t>
      </w:r>
      <w:r w:rsidR="00EA4A57" w:rsidRPr="001D19CD">
        <w:rPr>
          <w:rFonts w:ascii="Times New Roman" w:eastAsia="Times New Roman" w:hAnsi="Times New Roman" w:cs="Times New Roman"/>
          <w:sz w:val="28"/>
          <w:szCs w:val="28"/>
          <w:lang w:val="kk-KZ" w:eastAsia="ru-RU"/>
        </w:rPr>
        <w:t xml:space="preserve">рухани сабақтастықтың эмоционалдық тетігі ретінде қарастырылды. Орхон жазбаларындағы </w:t>
      </w:r>
      <w:r w:rsidR="00EA4A57" w:rsidRPr="001D19CD">
        <w:rPr>
          <w:rFonts w:ascii="Times New Roman" w:eastAsia="Times New Roman" w:hAnsi="Times New Roman" w:cs="Times New Roman"/>
          <w:bCs/>
          <w:sz w:val="28"/>
          <w:szCs w:val="28"/>
          <w:lang w:val="kk-KZ" w:eastAsia="ru-RU"/>
        </w:rPr>
        <w:t>«қаһармандық өкініш»</w:t>
      </w:r>
      <w:r w:rsidR="00EA4A57" w:rsidRPr="001D19CD">
        <w:rPr>
          <w:rFonts w:ascii="Times New Roman" w:eastAsia="Times New Roman" w:hAnsi="Times New Roman" w:cs="Times New Roman"/>
          <w:sz w:val="28"/>
          <w:szCs w:val="28"/>
          <w:lang w:val="kk-KZ" w:eastAsia="ru-RU"/>
        </w:rPr>
        <w:t xml:space="preserve">, </w:t>
      </w:r>
      <w:r w:rsidR="00D80CB5" w:rsidRPr="001D19CD">
        <w:rPr>
          <w:rFonts w:ascii="Times New Roman" w:eastAsia="Times New Roman" w:hAnsi="Times New Roman" w:cs="Times New Roman"/>
          <w:sz w:val="28"/>
          <w:szCs w:val="28"/>
          <w:lang w:val="kk-KZ" w:eastAsia="ru-RU"/>
        </w:rPr>
        <w:t xml:space="preserve">Иасауи </w:t>
      </w:r>
      <w:r w:rsidR="00EA4A57" w:rsidRPr="001D19CD">
        <w:rPr>
          <w:rFonts w:ascii="Times New Roman" w:eastAsia="Times New Roman" w:hAnsi="Times New Roman" w:cs="Times New Roman"/>
          <w:sz w:val="28"/>
          <w:szCs w:val="28"/>
          <w:lang w:val="kk-KZ" w:eastAsia="ru-RU"/>
        </w:rPr>
        <w:t xml:space="preserve">дегі </w:t>
      </w:r>
      <w:r w:rsidR="00EA4A57" w:rsidRPr="001D19CD">
        <w:rPr>
          <w:rFonts w:ascii="Times New Roman" w:eastAsia="Times New Roman" w:hAnsi="Times New Roman" w:cs="Times New Roman"/>
          <w:bCs/>
          <w:sz w:val="28"/>
          <w:szCs w:val="28"/>
          <w:lang w:val="kk-KZ" w:eastAsia="ru-RU"/>
        </w:rPr>
        <w:t>«рухани аңсар»</w:t>
      </w:r>
      <w:r w:rsidR="00EA4A57" w:rsidRPr="001D19CD">
        <w:rPr>
          <w:rFonts w:ascii="Times New Roman" w:eastAsia="Times New Roman" w:hAnsi="Times New Roman" w:cs="Times New Roman"/>
          <w:sz w:val="28"/>
          <w:szCs w:val="28"/>
          <w:lang w:val="kk-KZ" w:eastAsia="ru-RU"/>
        </w:rPr>
        <w:t xml:space="preserve"> мен әл-</w:t>
      </w:r>
      <w:r w:rsidR="00EA4A57" w:rsidRPr="001D19CD">
        <w:rPr>
          <w:rFonts w:ascii="Times New Roman" w:eastAsia="Times New Roman" w:hAnsi="Times New Roman" w:cs="Times New Roman"/>
          <w:sz w:val="28"/>
          <w:szCs w:val="28"/>
          <w:lang w:val="kk-KZ" w:eastAsia="ru-RU"/>
        </w:rPr>
        <w:lastRenderedPageBreak/>
        <w:t xml:space="preserve">Фараби поэзиясындағы </w:t>
      </w:r>
      <w:r w:rsidR="00EA4A57" w:rsidRPr="001D19CD">
        <w:rPr>
          <w:rFonts w:ascii="Times New Roman" w:eastAsia="Times New Roman" w:hAnsi="Times New Roman" w:cs="Times New Roman"/>
          <w:bCs/>
          <w:sz w:val="28"/>
          <w:szCs w:val="28"/>
          <w:lang w:val="kk-KZ" w:eastAsia="ru-RU"/>
        </w:rPr>
        <w:t>«экзистенциалды сағыныш»</w:t>
      </w:r>
      <w:r w:rsidR="00EA4A57" w:rsidRPr="001D19CD">
        <w:rPr>
          <w:rFonts w:ascii="Times New Roman" w:eastAsia="Times New Roman" w:hAnsi="Times New Roman" w:cs="Times New Roman"/>
          <w:sz w:val="28"/>
          <w:szCs w:val="28"/>
          <w:lang w:val="kk-KZ" w:eastAsia="ru-RU"/>
        </w:rPr>
        <w:t xml:space="preserve"> өзара сабақтаса келіп, ұлттың тарихи жадын тірілтетін психологиялық кодқа айналған.</w:t>
      </w:r>
    </w:p>
    <w:p w14:paraId="14FEBF57" w14:textId="4D6EE5ED" w:rsidR="00EA4A57" w:rsidRPr="001D19CD" w:rsidRDefault="00042F6B" w:rsidP="00042F6B">
      <w:pPr>
        <w:spacing w:after="0" w:line="240" w:lineRule="auto"/>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      </w:t>
      </w:r>
      <w:r w:rsidR="003F3BFA" w:rsidRPr="001D19CD">
        <w:rPr>
          <w:rFonts w:ascii="Times New Roman" w:eastAsia="Times New Roman" w:hAnsi="Times New Roman" w:cs="Times New Roman"/>
          <w:sz w:val="28"/>
          <w:szCs w:val="28"/>
          <w:lang w:val="kk-KZ" w:eastAsia="ru-RU"/>
        </w:rPr>
        <w:t xml:space="preserve">- </w:t>
      </w:r>
      <w:r w:rsidR="00EA4A57" w:rsidRPr="001D19CD">
        <w:rPr>
          <w:rFonts w:ascii="Times New Roman" w:eastAsia="Times New Roman" w:hAnsi="Times New Roman" w:cs="Times New Roman"/>
          <w:bCs/>
          <w:i/>
          <w:sz w:val="28"/>
          <w:szCs w:val="28"/>
          <w:lang w:val="kk-KZ" w:eastAsia="ru-RU"/>
        </w:rPr>
        <w:t>Отбасылық құндылықтар:</w:t>
      </w:r>
      <w:r w:rsidR="00EA4A57" w:rsidRPr="001D19CD">
        <w:rPr>
          <w:rFonts w:ascii="Times New Roman" w:eastAsia="Times New Roman" w:hAnsi="Times New Roman" w:cs="Times New Roman"/>
          <w:sz w:val="28"/>
          <w:szCs w:val="28"/>
          <w:lang w:val="kk-KZ" w:eastAsia="ru-RU"/>
        </w:rPr>
        <w:t xml:space="preserve"> Мәтіндік салыстырулар арқылы отбасы </w:t>
      </w:r>
      <w:r w:rsidR="00EA4A57" w:rsidRPr="001D19CD">
        <w:rPr>
          <w:rFonts w:ascii="Times New Roman" w:eastAsia="Times New Roman" w:hAnsi="Times New Roman" w:cs="Times New Roman"/>
          <w:b/>
          <w:bCs/>
          <w:sz w:val="28"/>
          <w:szCs w:val="28"/>
          <w:lang w:val="kk-KZ" w:eastAsia="ru-RU"/>
        </w:rPr>
        <w:t>–</w:t>
      </w:r>
      <w:r w:rsidR="00EA4A57" w:rsidRPr="001D19CD">
        <w:rPr>
          <w:rFonts w:ascii="Times New Roman" w:eastAsia="Times New Roman" w:hAnsi="Times New Roman" w:cs="Times New Roman"/>
          <w:sz w:val="28"/>
          <w:szCs w:val="28"/>
          <w:lang w:val="kk-KZ" w:eastAsia="ru-RU"/>
        </w:rPr>
        <w:t xml:space="preserve"> тәрбиенің алтын ұясы, әрі мемлекеттің шағын моделі екендігі негізделді. Баласағұнның </w:t>
      </w:r>
      <w:r w:rsidR="00EA4A57" w:rsidRPr="001D19CD">
        <w:rPr>
          <w:rFonts w:ascii="Times New Roman" w:eastAsia="Times New Roman" w:hAnsi="Times New Roman" w:cs="Times New Roman"/>
          <w:bCs/>
          <w:sz w:val="28"/>
          <w:szCs w:val="28"/>
          <w:lang w:val="kk-KZ" w:eastAsia="ru-RU"/>
        </w:rPr>
        <w:t>«Баланы – жастан</w:t>
      </w:r>
      <w:r w:rsidR="00EA4A57" w:rsidRPr="001D19CD">
        <w:rPr>
          <w:rFonts w:ascii="Times New Roman" w:eastAsia="Times New Roman" w:hAnsi="Times New Roman" w:cs="Times New Roman"/>
          <w:b/>
          <w:bCs/>
          <w:sz w:val="28"/>
          <w:szCs w:val="28"/>
          <w:lang w:val="kk-KZ" w:eastAsia="ru-RU"/>
        </w:rPr>
        <w:t>»</w:t>
      </w:r>
      <w:r w:rsidR="00EA4A57" w:rsidRPr="001D19CD">
        <w:rPr>
          <w:rFonts w:ascii="Times New Roman" w:eastAsia="Times New Roman" w:hAnsi="Times New Roman" w:cs="Times New Roman"/>
          <w:sz w:val="28"/>
          <w:szCs w:val="28"/>
          <w:lang w:val="kk-KZ" w:eastAsia="ru-RU"/>
        </w:rPr>
        <w:t xml:space="preserve"> қағидасы мен </w:t>
      </w:r>
      <w:r w:rsidR="00D80CB5" w:rsidRPr="001D19CD">
        <w:rPr>
          <w:rFonts w:ascii="Times New Roman" w:eastAsia="Times New Roman" w:hAnsi="Times New Roman" w:cs="Times New Roman"/>
          <w:sz w:val="28"/>
          <w:szCs w:val="28"/>
          <w:lang w:val="kk-KZ" w:eastAsia="ru-RU"/>
        </w:rPr>
        <w:t xml:space="preserve">Иасауи </w:t>
      </w:r>
      <w:r w:rsidR="00EA4A57" w:rsidRPr="001D19CD">
        <w:rPr>
          <w:rFonts w:ascii="Times New Roman" w:eastAsia="Times New Roman" w:hAnsi="Times New Roman" w:cs="Times New Roman"/>
          <w:sz w:val="28"/>
          <w:szCs w:val="28"/>
          <w:lang w:val="kk-KZ" w:eastAsia="ru-RU"/>
        </w:rPr>
        <w:t xml:space="preserve">дің </w:t>
      </w:r>
      <w:r w:rsidR="00EA4A57" w:rsidRPr="001D19CD">
        <w:rPr>
          <w:rFonts w:ascii="Times New Roman" w:eastAsia="Times New Roman" w:hAnsi="Times New Roman" w:cs="Times New Roman"/>
          <w:bCs/>
          <w:sz w:val="28"/>
          <w:szCs w:val="28"/>
          <w:lang w:val="kk-KZ" w:eastAsia="ru-RU"/>
        </w:rPr>
        <w:t>«Ата-ана қадірі»</w:t>
      </w:r>
      <w:r w:rsidR="00EA4A57" w:rsidRPr="001D19CD">
        <w:rPr>
          <w:rFonts w:ascii="Times New Roman" w:eastAsia="Times New Roman" w:hAnsi="Times New Roman" w:cs="Times New Roman"/>
          <w:sz w:val="28"/>
          <w:szCs w:val="28"/>
          <w:lang w:val="kk-KZ" w:eastAsia="ru-RU"/>
        </w:rPr>
        <w:t xml:space="preserve"> туралы өсиеттері қазақ дүниетанымындағы «Ұрпақ </w:t>
      </w:r>
      <w:r w:rsidR="00EA4A57" w:rsidRPr="001D19CD">
        <w:rPr>
          <w:rFonts w:ascii="Times New Roman" w:eastAsia="Times New Roman" w:hAnsi="Times New Roman" w:cs="Times New Roman"/>
          <w:b/>
          <w:bCs/>
          <w:sz w:val="28"/>
          <w:szCs w:val="28"/>
          <w:lang w:val="kk-KZ" w:eastAsia="ru-RU"/>
        </w:rPr>
        <w:t>–</w:t>
      </w:r>
      <w:r w:rsidR="00EA4A57" w:rsidRPr="001D19CD">
        <w:rPr>
          <w:rFonts w:ascii="Times New Roman" w:eastAsia="Times New Roman" w:hAnsi="Times New Roman" w:cs="Times New Roman"/>
          <w:sz w:val="28"/>
          <w:szCs w:val="28"/>
          <w:lang w:val="kk-KZ" w:eastAsia="ru-RU"/>
        </w:rPr>
        <w:t xml:space="preserve"> аманат» түсінігімен толық үндесетіні дәлелденді.</w:t>
      </w:r>
    </w:p>
    <w:p w14:paraId="5969CA2A" w14:textId="278BF446" w:rsidR="00EA4A57" w:rsidRPr="001D19CD" w:rsidRDefault="00E97AA0" w:rsidP="002615BD">
      <w:pPr>
        <w:spacing w:after="0" w:line="240" w:lineRule="auto"/>
        <w:ind w:firstLine="708"/>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
          <w:bCs/>
          <w:sz w:val="28"/>
          <w:szCs w:val="28"/>
          <w:lang w:val="kk-KZ" w:eastAsia="ru-RU"/>
        </w:rPr>
        <w:t>Түйіндей келгенде</w:t>
      </w:r>
      <w:r w:rsidRPr="001D19CD">
        <w:rPr>
          <w:rFonts w:ascii="Times New Roman" w:eastAsia="Times New Roman" w:hAnsi="Times New Roman" w:cs="Times New Roman"/>
          <w:sz w:val="28"/>
          <w:szCs w:val="28"/>
          <w:lang w:val="kk-KZ" w:eastAsia="ru-RU"/>
        </w:rPr>
        <w:t xml:space="preserve">, Қарахан дәуірінің мұралары </w:t>
      </w:r>
      <w:r w:rsidRPr="001D19CD">
        <w:rPr>
          <w:rFonts w:ascii="Times New Roman" w:eastAsia="Times New Roman" w:hAnsi="Times New Roman" w:cs="Times New Roman"/>
          <w:b/>
          <w:bCs/>
          <w:sz w:val="28"/>
          <w:szCs w:val="28"/>
          <w:lang w:val="kk-KZ" w:eastAsia="ru-RU"/>
        </w:rPr>
        <w:t>–</w:t>
      </w:r>
      <w:r w:rsidRPr="001D19CD">
        <w:rPr>
          <w:rFonts w:ascii="Times New Roman" w:eastAsia="Times New Roman" w:hAnsi="Times New Roman" w:cs="Times New Roman"/>
          <w:sz w:val="28"/>
          <w:szCs w:val="28"/>
          <w:lang w:val="kk-KZ" w:eastAsia="ru-RU"/>
        </w:rPr>
        <w:t xml:space="preserve"> түркі өркениетінің рухани эволюциясын (батырлықтан </w:t>
      </w:r>
      <w:r w:rsidR="00EB4D85" w:rsidRPr="001D19CD">
        <w:rPr>
          <w:rFonts w:ascii="Times New Roman" w:eastAsia="Times New Roman" w:hAnsi="Times New Roman" w:cs="Times New Roman"/>
          <w:sz w:val="28"/>
          <w:szCs w:val="28"/>
          <w:lang w:val="kk-KZ" w:eastAsia="ru-RU"/>
        </w:rPr>
        <w:t xml:space="preserve">- </w:t>
      </w:r>
      <w:r w:rsidRPr="001D19CD">
        <w:rPr>
          <w:rFonts w:ascii="Times New Roman" w:eastAsia="Times New Roman" w:hAnsi="Times New Roman" w:cs="Times New Roman"/>
          <w:sz w:val="28"/>
          <w:szCs w:val="28"/>
          <w:lang w:val="kk-KZ" w:eastAsia="ru-RU"/>
        </w:rPr>
        <w:t xml:space="preserve">даналыққа, сыртқы ерліктен </w:t>
      </w:r>
      <w:r w:rsidRPr="001D19CD">
        <w:rPr>
          <w:rFonts w:ascii="Times New Roman" w:eastAsia="Times New Roman" w:hAnsi="Times New Roman" w:cs="Times New Roman"/>
          <w:b/>
          <w:bCs/>
          <w:sz w:val="28"/>
          <w:szCs w:val="28"/>
          <w:lang w:val="kk-KZ" w:eastAsia="ru-RU"/>
        </w:rPr>
        <w:t>–</w:t>
      </w:r>
      <w:r w:rsidRPr="001D19CD">
        <w:rPr>
          <w:rFonts w:ascii="Times New Roman" w:eastAsia="Times New Roman" w:hAnsi="Times New Roman" w:cs="Times New Roman"/>
          <w:sz w:val="28"/>
          <w:szCs w:val="28"/>
          <w:lang w:val="kk-KZ" w:eastAsia="ru-RU"/>
        </w:rPr>
        <w:t xml:space="preserve"> ішкі парасатқа) айқындайтын алтын арқау. Құндылықтар тізбегі бүгінгі студенттер үшін тек тарихи дерек емес, ұлттық «рухани кодты» жаңғыртудың негізгі аксиологиялық ресурсы болып табылады.  Осы тұста аксиологиялық талдауға тоқталамыз. </w:t>
      </w:r>
    </w:p>
    <w:p w14:paraId="4A7D9A34" w14:textId="6118B7F0" w:rsidR="00EA4A57" w:rsidRPr="001D19CD" w:rsidRDefault="00EA4A57" w:rsidP="002615BD">
      <w:pPr>
        <w:spacing w:after="0"/>
        <w:ind w:firstLine="708"/>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
          <w:bCs/>
          <w:sz w:val="28"/>
          <w:szCs w:val="28"/>
          <w:lang w:val="kk-KZ" w:eastAsia="ru-RU"/>
        </w:rPr>
        <w:t>Аксиологиялық оқытудың маңыздылығы:</w:t>
      </w:r>
      <w:r w:rsidRPr="001D19CD">
        <w:rPr>
          <w:rFonts w:ascii="Times New Roman" w:eastAsia="Times New Roman" w:hAnsi="Times New Roman" w:cs="Times New Roman"/>
          <w:sz w:val="28"/>
          <w:szCs w:val="28"/>
          <w:lang w:val="kk-KZ" w:eastAsia="ru-RU"/>
        </w:rPr>
        <w:t xml:space="preserve"> Ежелгі әдеби мұраларды оқытудың аксиологиялық аспектілері – жаһандану дәуірінде студенттердің </w:t>
      </w:r>
      <w:r w:rsidRPr="001D19CD">
        <w:rPr>
          <w:rFonts w:ascii="Times New Roman" w:eastAsia="Times New Roman" w:hAnsi="Times New Roman" w:cs="Times New Roman"/>
          <w:bCs/>
          <w:sz w:val="28"/>
          <w:szCs w:val="28"/>
          <w:lang w:val="kk-KZ" w:eastAsia="ru-RU"/>
        </w:rPr>
        <w:t>рухани иммунитетін</w:t>
      </w:r>
      <w:r w:rsidRPr="001D19CD">
        <w:rPr>
          <w:rFonts w:ascii="Times New Roman" w:eastAsia="Times New Roman" w:hAnsi="Times New Roman" w:cs="Times New Roman"/>
          <w:sz w:val="28"/>
          <w:szCs w:val="28"/>
          <w:lang w:val="kk-KZ" w:eastAsia="ru-RU"/>
        </w:rPr>
        <w:t xml:space="preserve"> сақтаудың және ұлттық болмысын нығайтудың басты шарты. Мұралардағы әділет, ақыл, қанағат, иман секілді мәңгілік құндылықтар тұлғаның рухани тұтастығы мен әлеуметтік үйлесімін қалыптастыратын іргелі ұстанымдар болып табылады. Әбу Насыр әл-Фараби мен Жүсіп Баласағұн сияқты ғұламалардың идеялары негізінде студенттерді білімді тек ақпарат ретінде емес, </w:t>
      </w:r>
      <w:r w:rsidRPr="001D19CD">
        <w:rPr>
          <w:rFonts w:ascii="Times New Roman" w:eastAsia="Times New Roman" w:hAnsi="Times New Roman" w:cs="Times New Roman"/>
          <w:bCs/>
          <w:sz w:val="28"/>
          <w:szCs w:val="28"/>
          <w:lang w:val="kk-KZ" w:eastAsia="ru-RU"/>
        </w:rPr>
        <w:t>өмірлік бағдар және мәдени мұра</w:t>
      </w:r>
      <w:r w:rsidRPr="001D19CD">
        <w:rPr>
          <w:rFonts w:ascii="Times New Roman" w:eastAsia="Times New Roman" w:hAnsi="Times New Roman" w:cs="Times New Roman"/>
          <w:sz w:val="28"/>
          <w:szCs w:val="28"/>
          <w:lang w:val="kk-KZ" w:eastAsia="ru-RU"/>
        </w:rPr>
        <w:t xml:space="preserve"> ретінде ұғынуға баулу – қазіргі білім беру жүйесінің стратегиялық міндеті.</w:t>
      </w:r>
      <w:r w:rsidRPr="001D19CD">
        <w:rPr>
          <w:rStyle w:val="11"/>
          <w:rFonts w:ascii="Times New Roman" w:hAnsi="Times New Roman" w:cs="Times New Roman"/>
          <w:color w:val="auto"/>
          <w:sz w:val="28"/>
          <w:szCs w:val="28"/>
          <w:lang w:val="kk-KZ"/>
        </w:rPr>
        <w:t xml:space="preserve"> </w:t>
      </w:r>
      <w:r w:rsidRPr="001D19CD">
        <w:rPr>
          <w:rFonts w:ascii="Times New Roman" w:eastAsia="Times New Roman" w:hAnsi="Times New Roman" w:cs="Times New Roman"/>
          <w:sz w:val="28"/>
          <w:szCs w:val="28"/>
          <w:lang w:val="kk-KZ" w:eastAsia="ru-RU"/>
        </w:rPr>
        <w:t xml:space="preserve">Зерттеу жұмысының бірінші тарауындағы материалдарға сүйене отырып, </w:t>
      </w:r>
      <w:r w:rsidRPr="001D19CD">
        <w:rPr>
          <w:rFonts w:ascii="Times New Roman" w:eastAsia="Times New Roman" w:hAnsi="Times New Roman" w:cs="Times New Roman"/>
          <w:bCs/>
          <w:sz w:val="28"/>
          <w:szCs w:val="28"/>
          <w:lang w:val="kk-KZ" w:eastAsia="ru-RU"/>
        </w:rPr>
        <w:t>ежелгі әдеби мұраларды оқытудың аксиологиялық маңыздылығын</w:t>
      </w:r>
      <w:r w:rsidRPr="001D19CD">
        <w:rPr>
          <w:rFonts w:ascii="Times New Roman" w:eastAsia="Times New Roman" w:hAnsi="Times New Roman" w:cs="Times New Roman"/>
          <w:sz w:val="28"/>
          <w:szCs w:val="28"/>
          <w:lang w:val="kk-KZ" w:eastAsia="ru-RU"/>
        </w:rPr>
        <w:t xml:space="preserve"> және осы бағытта жүргізілген </w:t>
      </w:r>
      <w:r w:rsidRPr="001D19CD">
        <w:rPr>
          <w:rFonts w:ascii="Times New Roman" w:eastAsia="Times New Roman" w:hAnsi="Times New Roman" w:cs="Times New Roman"/>
          <w:bCs/>
          <w:sz w:val="28"/>
          <w:szCs w:val="28"/>
          <w:lang w:val="kk-KZ" w:eastAsia="ru-RU"/>
        </w:rPr>
        <w:t>ұлттық, отбасылық құндылықтарға жасалған теориялық-мәтіндік талдаудың</w:t>
      </w:r>
      <w:r w:rsidRPr="001D19CD">
        <w:rPr>
          <w:rFonts w:ascii="Times New Roman" w:eastAsia="Times New Roman" w:hAnsi="Times New Roman" w:cs="Times New Roman"/>
          <w:sz w:val="28"/>
          <w:szCs w:val="28"/>
          <w:lang w:val="kk-KZ" w:eastAsia="ru-RU"/>
        </w:rPr>
        <w:t xml:space="preserve"> негізгі түйіндері жүйеленді</w:t>
      </w:r>
      <w:r w:rsidR="00EB4D85" w:rsidRPr="001D19CD">
        <w:rPr>
          <w:rFonts w:ascii="Times New Roman" w:eastAsia="Times New Roman" w:hAnsi="Times New Roman" w:cs="Times New Roman"/>
          <w:sz w:val="28"/>
          <w:szCs w:val="28"/>
          <w:lang w:val="kk-KZ" w:eastAsia="ru-RU"/>
        </w:rPr>
        <w:t>.</w:t>
      </w:r>
      <w:r w:rsidRPr="001D19CD">
        <w:rPr>
          <w:rStyle w:val="11"/>
          <w:rFonts w:ascii="Times New Roman" w:hAnsi="Times New Roman" w:cs="Times New Roman"/>
          <w:color w:val="auto"/>
          <w:sz w:val="28"/>
          <w:szCs w:val="28"/>
          <w:lang w:val="kk-KZ"/>
        </w:rPr>
        <w:t xml:space="preserve"> </w:t>
      </w:r>
      <w:r w:rsidRPr="001D19CD">
        <w:rPr>
          <w:rFonts w:ascii="Times New Roman" w:eastAsia="Times New Roman" w:hAnsi="Times New Roman" w:cs="Times New Roman"/>
          <w:sz w:val="28"/>
          <w:szCs w:val="28"/>
          <w:lang w:val="kk-KZ" w:eastAsia="ru-RU"/>
        </w:rPr>
        <w:t>Зерттеу материалдарына сүйене отырып, ежелгі әдеби мұраларды оқытудың аксиологиялық негіздері мен талдау нәтижелерін төмендегідей біріктіріп жүйелеуге болады:</w:t>
      </w:r>
    </w:p>
    <w:p w14:paraId="1FEB8EA0" w14:textId="06F110EF" w:rsidR="00EA4A57" w:rsidRPr="001D19CD" w:rsidRDefault="00EB4D85" w:rsidP="002615BD">
      <w:pPr>
        <w:spacing w:after="0" w:line="240" w:lineRule="auto"/>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Cs/>
          <w:i/>
          <w:sz w:val="28"/>
          <w:szCs w:val="28"/>
          <w:lang w:val="kk-KZ" w:eastAsia="ru-RU"/>
        </w:rPr>
        <w:t xml:space="preserve">       </w:t>
      </w:r>
      <w:r w:rsidR="003F3BFA" w:rsidRPr="001D19CD">
        <w:rPr>
          <w:rFonts w:ascii="Times New Roman" w:eastAsia="Times New Roman" w:hAnsi="Times New Roman" w:cs="Times New Roman"/>
          <w:sz w:val="28"/>
          <w:szCs w:val="28"/>
          <w:lang w:val="kk-KZ" w:eastAsia="ru-RU"/>
        </w:rPr>
        <w:t xml:space="preserve">- </w:t>
      </w:r>
      <w:r w:rsidR="00EA4A57" w:rsidRPr="001D19CD">
        <w:rPr>
          <w:rFonts w:ascii="Times New Roman" w:eastAsia="Times New Roman" w:hAnsi="Times New Roman" w:cs="Times New Roman"/>
          <w:bCs/>
          <w:i/>
          <w:sz w:val="28"/>
          <w:szCs w:val="28"/>
          <w:lang w:val="kk-KZ" w:eastAsia="ru-RU"/>
        </w:rPr>
        <w:t>Аксиологиялық оқытудың стратегиялық маңызы мен ұлттық құндылықтар эволюциясы</w:t>
      </w:r>
      <w:r w:rsidRPr="001D19CD">
        <w:rPr>
          <w:rFonts w:ascii="Times New Roman" w:eastAsia="Times New Roman" w:hAnsi="Times New Roman" w:cs="Times New Roman"/>
          <w:i/>
          <w:sz w:val="28"/>
          <w:szCs w:val="28"/>
          <w:lang w:val="kk-KZ" w:eastAsia="ru-RU"/>
        </w:rPr>
        <w:t>,</w:t>
      </w:r>
      <w:r w:rsidRPr="001D19CD">
        <w:rPr>
          <w:rFonts w:ascii="Times New Roman" w:eastAsia="Times New Roman" w:hAnsi="Times New Roman" w:cs="Times New Roman"/>
          <w:sz w:val="28"/>
          <w:szCs w:val="28"/>
          <w:lang w:val="kk-KZ" w:eastAsia="ru-RU"/>
        </w:rPr>
        <w:t>қ</w:t>
      </w:r>
      <w:r w:rsidR="00EA4A57" w:rsidRPr="001D19CD">
        <w:rPr>
          <w:rFonts w:ascii="Times New Roman" w:eastAsia="Times New Roman" w:hAnsi="Times New Roman" w:cs="Times New Roman"/>
          <w:sz w:val="28"/>
          <w:szCs w:val="28"/>
          <w:lang w:val="kk-KZ" w:eastAsia="ru-RU"/>
        </w:rPr>
        <w:t xml:space="preserve">азіргі жаһандану дәуірінде ежелгі мұраларды тек тарихи дерек емес, ұлттың </w:t>
      </w:r>
      <w:r w:rsidR="00EA4A57" w:rsidRPr="001D19CD">
        <w:rPr>
          <w:rFonts w:ascii="Times New Roman" w:eastAsia="Times New Roman" w:hAnsi="Times New Roman" w:cs="Times New Roman"/>
          <w:bCs/>
          <w:sz w:val="28"/>
          <w:szCs w:val="28"/>
          <w:lang w:val="kk-KZ" w:eastAsia="ru-RU"/>
        </w:rPr>
        <w:t>«рухани иммунитетін» сақтайтын</w:t>
      </w:r>
      <w:r w:rsidR="00EA4A57" w:rsidRPr="001D19CD">
        <w:rPr>
          <w:rFonts w:ascii="Times New Roman" w:eastAsia="Times New Roman" w:hAnsi="Times New Roman" w:cs="Times New Roman"/>
          <w:sz w:val="28"/>
          <w:szCs w:val="28"/>
          <w:lang w:val="kk-KZ" w:eastAsia="ru-RU"/>
        </w:rPr>
        <w:t xml:space="preserve"> және ұлттық болмысты нығайтатын тірі ілім ретінде қабылдау </w:t>
      </w:r>
      <w:r w:rsidR="00EA4A57" w:rsidRPr="001D19CD">
        <w:rPr>
          <w:rFonts w:ascii="Times New Roman" w:eastAsia="Times New Roman" w:hAnsi="Times New Roman" w:cs="Times New Roman"/>
          <w:b/>
          <w:bCs/>
          <w:sz w:val="28"/>
          <w:szCs w:val="28"/>
          <w:lang w:val="kk-KZ" w:eastAsia="ru-RU"/>
        </w:rPr>
        <w:t>–</w:t>
      </w:r>
      <w:r w:rsidR="00EA4A57" w:rsidRPr="001D19CD">
        <w:rPr>
          <w:rFonts w:ascii="Times New Roman" w:eastAsia="Times New Roman" w:hAnsi="Times New Roman" w:cs="Times New Roman"/>
          <w:sz w:val="28"/>
          <w:szCs w:val="28"/>
          <w:lang w:val="kk-KZ" w:eastAsia="ru-RU"/>
        </w:rPr>
        <w:t xml:space="preserve"> заманауи білім беру жүйесінің басты міндеті. Әбу Насыр әл-Фараби мен Жүсіп Баласағұн еңбектеріндегі жалпыадамзаттық құндылықтар білімді жай ақпарат емес, тұлғаның </w:t>
      </w:r>
      <w:r w:rsidR="00EA4A57" w:rsidRPr="001D19CD">
        <w:rPr>
          <w:rFonts w:ascii="Times New Roman" w:eastAsia="Times New Roman" w:hAnsi="Times New Roman" w:cs="Times New Roman"/>
          <w:bCs/>
          <w:sz w:val="28"/>
          <w:szCs w:val="28"/>
          <w:lang w:val="kk-KZ" w:eastAsia="ru-RU"/>
        </w:rPr>
        <w:t>өмірлік бағдары</w:t>
      </w:r>
      <w:r w:rsidR="00EA4A57" w:rsidRPr="001D19CD">
        <w:rPr>
          <w:rFonts w:ascii="Times New Roman" w:eastAsia="Times New Roman" w:hAnsi="Times New Roman" w:cs="Times New Roman"/>
          <w:sz w:val="28"/>
          <w:szCs w:val="28"/>
          <w:lang w:val="kk-KZ" w:eastAsia="ru-RU"/>
        </w:rPr>
        <w:t xml:space="preserve"> ретінде ұғынуға баулиды. Зерттеу аясында Орхон жазбалары мен Қарахан дәуірі жәдігерлерінің құндылықтық мазмұны мемлекеттік-саяси, рухани-адамгершілік, тілдік-мәдени және батырлық-ерлік категориялары бойынша сараланды. Теориялық талдау нәтижесінде түркілік құндылықтар жүйесінің Орхон дәуіріндегі </w:t>
      </w:r>
      <w:r w:rsidR="00EA4A57" w:rsidRPr="001D19CD">
        <w:rPr>
          <w:rFonts w:ascii="Times New Roman" w:eastAsia="Times New Roman" w:hAnsi="Times New Roman" w:cs="Times New Roman"/>
          <w:bCs/>
          <w:i/>
          <w:sz w:val="28"/>
          <w:szCs w:val="28"/>
          <w:lang w:val="kk-KZ" w:eastAsia="ru-RU"/>
        </w:rPr>
        <w:t>«күш пен ерліктен»</w:t>
      </w:r>
      <w:r w:rsidR="00EA4A57" w:rsidRPr="001D19CD">
        <w:rPr>
          <w:rFonts w:ascii="Times New Roman" w:eastAsia="Times New Roman" w:hAnsi="Times New Roman" w:cs="Times New Roman"/>
          <w:sz w:val="28"/>
          <w:szCs w:val="28"/>
          <w:lang w:val="kk-KZ" w:eastAsia="ru-RU"/>
        </w:rPr>
        <w:t xml:space="preserve"> Қарахан дәуіріндегі </w:t>
      </w:r>
      <w:r w:rsidR="00EA4A57" w:rsidRPr="001D19CD">
        <w:rPr>
          <w:rFonts w:ascii="Times New Roman" w:eastAsia="Times New Roman" w:hAnsi="Times New Roman" w:cs="Times New Roman"/>
          <w:bCs/>
          <w:i/>
          <w:sz w:val="28"/>
          <w:szCs w:val="28"/>
          <w:lang w:val="kk-KZ" w:eastAsia="ru-RU"/>
        </w:rPr>
        <w:t>«ақыл мен әділдікке»</w:t>
      </w:r>
      <w:r w:rsidR="00EA4A57" w:rsidRPr="001D19CD">
        <w:rPr>
          <w:rFonts w:ascii="Times New Roman" w:eastAsia="Times New Roman" w:hAnsi="Times New Roman" w:cs="Times New Roman"/>
          <w:sz w:val="28"/>
          <w:szCs w:val="28"/>
          <w:lang w:val="kk-KZ" w:eastAsia="ru-RU"/>
        </w:rPr>
        <w:t xml:space="preserve"> қарай эволюцияланғаны дәлелденді. Мәтіндік деңгейде Орхон жазбаларындағы «Ел мен Төре» (тәртіп) бірлігі ұлттық тұрақтылықтың өзегі ретінде көрінсе, Баласағұнның «Күнтуды» (әділет) бейнесі мемлекеттің бақытты өмір сүруінің басты шарты ретінде негізделді.</w:t>
      </w:r>
    </w:p>
    <w:p w14:paraId="54013033" w14:textId="2E716D58" w:rsidR="00EA4A57" w:rsidRPr="001D19CD" w:rsidRDefault="00EB4D85" w:rsidP="00C163A6">
      <w:pPr>
        <w:spacing w:after="0" w:line="240" w:lineRule="auto"/>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
          <w:bCs/>
          <w:sz w:val="28"/>
          <w:szCs w:val="28"/>
          <w:lang w:val="kk-KZ" w:eastAsia="ru-RU"/>
        </w:rPr>
        <w:lastRenderedPageBreak/>
        <w:t xml:space="preserve">      </w:t>
      </w:r>
      <w:r w:rsidR="003F3BFA" w:rsidRPr="001D19CD">
        <w:rPr>
          <w:rFonts w:ascii="Times New Roman" w:eastAsia="Times New Roman" w:hAnsi="Times New Roman" w:cs="Times New Roman"/>
          <w:sz w:val="28"/>
          <w:szCs w:val="28"/>
          <w:lang w:val="kk-KZ" w:eastAsia="ru-RU"/>
        </w:rPr>
        <w:t xml:space="preserve">- </w:t>
      </w:r>
      <w:r w:rsidR="00EA4A57" w:rsidRPr="001D19CD">
        <w:rPr>
          <w:rFonts w:ascii="Times New Roman" w:eastAsia="Times New Roman" w:hAnsi="Times New Roman" w:cs="Times New Roman"/>
          <w:bCs/>
          <w:i/>
          <w:sz w:val="28"/>
          <w:szCs w:val="28"/>
          <w:lang w:val="kk-KZ" w:eastAsia="ru-RU"/>
        </w:rPr>
        <w:t>Отбасылық құндылықтардың аксиологиялық сабақтастығы</w:t>
      </w:r>
      <w:r w:rsidRPr="001D19CD">
        <w:rPr>
          <w:rFonts w:ascii="Times New Roman" w:eastAsia="Times New Roman" w:hAnsi="Times New Roman" w:cs="Times New Roman"/>
          <w:bCs/>
          <w:i/>
          <w:sz w:val="28"/>
          <w:szCs w:val="28"/>
          <w:lang w:val="kk-KZ" w:eastAsia="ru-RU"/>
        </w:rPr>
        <w:t xml:space="preserve">: </w:t>
      </w:r>
      <w:r w:rsidR="00EA4A57" w:rsidRPr="001D19CD">
        <w:rPr>
          <w:rFonts w:ascii="Times New Roman" w:eastAsia="Times New Roman" w:hAnsi="Times New Roman" w:cs="Times New Roman"/>
          <w:sz w:val="28"/>
          <w:szCs w:val="28"/>
          <w:lang w:val="kk-KZ" w:eastAsia="ru-RU"/>
        </w:rPr>
        <w:t xml:space="preserve">Жұмыста отбасы </w:t>
      </w:r>
      <w:r w:rsidR="00042F6B" w:rsidRPr="001D19CD">
        <w:rPr>
          <w:rFonts w:ascii="Times New Roman" w:eastAsia="Times New Roman" w:hAnsi="Times New Roman" w:cs="Times New Roman"/>
          <w:bCs/>
          <w:i/>
          <w:sz w:val="28"/>
          <w:szCs w:val="28"/>
          <w:lang w:val="kk-KZ" w:eastAsia="ru-RU"/>
        </w:rPr>
        <w:t>–</w:t>
      </w:r>
      <w:r w:rsidR="00EA4A57" w:rsidRPr="001D19CD">
        <w:rPr>
          <w:rFonts w:ascii="Times New Roman" w:eastAsia="Times New Roman" w:hAnsi="Times New Roman" w:cs="Times New Roman"/>
          <w:sz w:val="28"/>
          <w:szCs w:val="28"/>
          <w:lang w:val="kk-KZ" w:eastAsia="ru-RU"/>
        </w:rPr>
        <w:t xml:space="preserve"> ұлттық руханияттың өзегін құрайтын </w:t>
      </w:r>
      <w:r w:rsidR="00EA4A57" w:rsidRPr="001D19CD">
        <w:rPr>
          <w:rFonts w:ascii="Times New Roman" w:eastAsia="Times New Roman" w:hAnsi="Times New Roman" w:cs="Times New Roman"/>
          <w:bCs/>
          <w:i/>
          <w:sz w:val="28"/>
          <w:szCs w:val="28"/>
          <w:lang w:val="kk-KZ" w:eastAsia="ru-RU"/>
        </w:rPr>
        <w:t>тәрбиелік-философиялық модель</w:t>
      </w:r>
      <w:r w:rsidR="00EA4A57" w:rsidRPr="001D19CD">
        <w:rPr>
          <w:rFonts w:ascii="Times New Roman" w:eastAsia="Times New Roman" w:hAnsi="Times New Roman" w:cs="Times New Roman"/>
          <w:sz w:val="28"/>
          <w:szCs w:val="28"/>
          <w:lang w:val="kk-KZ" w:eastAsia="ru-RU"/>
        </w:rPr>
        <w:t xml:space="preserve"> ретінде қарастырылды. Ж. Баласағұнның «Баланы</w:t>
      </w:r>
      <w:r w:rsidR="002615BD" w:rsidRPr="001D19CD">
        <w:rPr>
          <w:rFonts w:ascii="Times New Roman" w:eastAsia="Times New Roman" w:hAnsi="Times New Roman" w:cs="Times New Roman"/>
          <w:sz w:val="28"/>
          <w:szCs w:val="28"/>
          <w:lang w:val="kk-KZ" w:eastAsia="ru-RU"/>
        </w:rPr>
        <w:t xml:space="preserve"> жастан тәрбиеле» идеясы мен А.</w:t>
      </w:r>
      <w:r w:rsidR="00D80CB5" w:rsidRPr="001D19CD">
        <w:rPr>
          <w:rFonts w:ascii="Times New Roman" w:eastAsia="Times New Roman" w:hAnsi="Times New Roman" w:cs="Times New Roman"/>
          <w:sz w:val="28"/>
          <w:szCs w:val="28"/>
          <w:lang w:val="kk-KZ" w:eastAsia="ru-RU"/>
        </w:rPr>
        <w:t xml:space="preserve">Иасауи </w:t>
      </w:r>
      <w:r w:rsidR="00EA4A57" w:rsidRPr="001D19CD">
        <w:rPr>
          <w:rFonts w:ascii="Times New Roman" w:eastAsia="Times New Roman" w:hAnsi="Times New Roman" w:cs="Times New Roman"/>
          <w:sz w:val="28"/>
          <w:szCs w:val="28"/>
          <w:lang w:val="kk-KZ" w:eastAsia="ru-RU"/>
        </w:rPr>
        <w:t xml:space="preserve">дің «Ата-ана қадірі» туралы хикметтері қазақ дүниетанымындағы </w:t>
      </w:r>
      <w:r w:rsidR="00EA4A57" w:rsidRPr="001D19CD">
        <w:rPr>
          <w:rFonts w:ascii="Times New Roman" w:eastAsia="Times New Roman" w:hAnsi="Times New Roman" w:cs="Times New Roman"/>
          <w:bCs/>
          <w:i/>
          <w:sz w:val="28"/>
          <w:szCs w:val="28"/>
          <w:lang w:val="kk-KZ" w:eastAsia="ru-RU"/>
        </w:rPr>
        <w:t>«Ұрпақ – аманат»</w:t>
      </w:r>
      <w:r w:rsidR="00EA4A57" w:rsidRPr="001D19CD">
        <w:rPr>
          <w:rFonts w:ascii="Times New Roman" w:eastAsia="Times New Roman" w:hAnsi="Times New Roman" w:cs="Times New Roman"/>
          <w:sz w:val="28"/>
          <w:szCs w:val="28"/>
          <w:lang w:val="kk-KZ" w:eastAsia="ru-RU"/>
        </w:rPr>
        <w:t xml:space="preserve"> қағидасымен үндесетіні мәтіндік салыстырулар арқылы дәлелденді. Әйел бейнесі үйдің «берекесі мен жарығы» ретінде символға айналып, оның адамгершілік қасиеттерінің қоғамдық тұрақтылыққа ықпалы гендерлік рөлдер мен әлеуметтік институттар теориясы тұрғысынан негізделді. Орхон ескерткіштерінен бастап Сайф Сараи мұраларына дейінгі жәдігерлердегі мейірім, ізгілік және ұрпақ тәрбиесі идеяларының </w:t>
      </w:r>
      <w:r w:rsidR="00EA4A57" w:rsidRPr="001D19CD">
        <w:rPr>
          <w:rFonts w:ascii="Times New Roman" w:eastAsia="Times New Roman" w:hAnsi="Times New Roman" w:cs="Times New Roman"/>
          <w:bCs/>
          <w:i/>
          <w:sz w:val="28"/>
          <w:szCs w:val="28"/>
          <w:lang w:val="kk-KZ" w:eastAsia="ru-RU"/>
        </w:rPr>
        <w:t>аксиологиялық біртұтастығы</w:t>
      </w:r>
      <w:r w:rsidR="00EA4A57" w:rsidRPr="001D19CD">
        <w:rPr>
          <w:rFonts w:ascii="Times New Roman" w:eastAsia="Times New Roman" w:hAnsi="Times New Roman" w:cs="Times New Roman"/>
          <w:i/>
          <w:sz w:val="28"/>
          <w:szCs w:val="28"/>
          <w:lang w:val="kk-KZ" w:eastAsia="ru-RU"/>
        </w:rPr>
        <w:t xml:space="preserve"> </w:t>
      </w:r>
      <w:r w:rsidR="00EA4A57" w:rsidRPr="001D19CD">
        <w:rPr>
          <w:rFonts w:ascii="Times New Roman" w:eastAsia="Times New Roman" w:hAnsi="Times New Roman" w:cs="Times New Roman"/>
          <w:sz w:val="28"/>
          <w:szCs w:val="28"/>
          <w:lang w:val="kk-KZ" w:eastAsia="ru-RU"/>
        </w:rPr>
        <w:t>мен сабақтастығы арнайы әзірленген кестелік үлгілер арқылы көрсетілді.</w:t>
      </w:r>
    </w:p>
    <w:p w14:paraId="46E69FC7" w14:textId="0D42F15E" w:rsidR="00C163A6" w:rsidRPr="001D19CD" w:rsidRDefault="00C163A6" w:rsidP="00A30932">
      <w:pPr>
        <w:spacing w:after="0" w:line="240" w:lineRule="auto"/>
        <w:contextualSpacing/>
        <w:jc w:val="both"/>
        <w:rPr>
          <w:rFonts w:ascii="Times New Roman" w:eastAsia="Times New Roman" w:hAnsi="Times New Roman" w:cs="Times New Roman"/>
          <w:sz w:val="28"/>
          <w:szCs w:val="28"/>
          <w:lang w:val="kk-KZ" w:eastAsia="ru-RU"/>
        </w:rPr>
      </w:pPr>
      <w:r w:rsidRPr="001D19CD">
        <w:rPr>
          <w:rFonts w:ascii="Times New Roman" w:hAnsi="Times New Roman" w:cs="Times New Roman"/>
          <w:i/>
          <w:sz w:val="28"/>
          <w:szCs w:val="28"/>
          <w:lang w:val="kk-KZ"/>
        </w:rPr>
        <w:t xml:space="preserve">         </w:t>
      </w:r>
      <w:r w:rsidR="003F3BFA" w:rsidRPr="001D19CD">
        <w:rPr>
          <w:rFonts w:ascii="Times New Roman" w:eastAsia="Times New Roman" w:hAnsi="Times New Roman" w:cs="Times New Roman"/>
          <w:sz w:val="28"/>
          <w:szCs w:val="28"/>
          <w:lang w:val="kk-KZ" w:eastAsia="ru-RU"/>
        </w:rPr>
        <w:t>-</w:t>
      </w:r>
      <w:r w:rsidR="003F3BFA" w:rsidRPr="001D19CD">
        <w:rPr>
          <w:rFonts w:ascii="Times New Roman" w:hAnsi="Times New Roman" w:cs="Times New Roman"/>
          <w:i/>
          <w:sz w:val="28"/>
          <w:szCs w:val="28"/>
          <w:lang w:val="kk-KZ"/>
        </w:rPr>
        <w:t xml:space="preserve"> </w:t>
      </w:r>
      <w:r w:rsidRPr="001D19CD">
        <w:rPr>
          <w:rFonts w:ascii="Times New Roman" w:hAnsi="Times New Roman" w:cs="Times New Roman"/>
          <w:i/>
          <w:sz w:val="28"/>
          <w:szCs w:val="28"/>
          <w:lang w:val="kk-KZ"/>
        </w:rPr>
        <w:t xml:space="preserve">«Туған жер» концептісі мен «Сағыныш» сарынының мәні: </w:t>
      </w:r>
      <w:r w:rsidRPr="001D19CD">
        <w:rPr>
          <w:rFonts w:ascii="Times New Roman" w:hAnsi="Times New Roman" w:cs="Times New Roman"/>
          <w:sz w:val="28"/>
          <w:szCs w:val="28"/>
          <w:lang w:val="kk-KZ"/>
        </w:rPr>
        <w:t xml:space="preserve"> </w:t>
      </w:r>
      <w:r w:rsidRPr="001D19CD">
        <w:rPr>
          <w:rFonts w:ascii="Times New Roman" w:eastAsia="Times New Roman" w:hAnsi="Times New Roman" w:cs="Times New Roman"/>
          <w:sz w:val="28"/>
          <w:szCs w:val="28"/>
          <w:lang w:val="kk-KZ" w:eastAsia="ru-RU"/>
        </w:rPr>
        <w:t xml:space="preserve">Көне әдеби мұраларды аксиологиялық тұрғыда зерделеуде «Туған жер» концептісі мен «Сағыныш» сарыны айрықша маңызға ие рухани категориялар ретінде танылады. Туған жерді «Тәңірі аманаты» деп қабылдау – түркі дүниетанымының терең қабаттарынан бастау алатын киелі ұстаным. Бұл ұстанымда жер тек географиялық кеңістік емес, тілдің, мәдениеттің, тарихи жадтың және ұлттық болмыстың тұтастығын сақтайтын қасиетті мекен ретінде пайымдалады. Махмұд Қашқари еңбегінде туған жер – тіл мен мәдениеттің шекарасы, ұлттың өзін-өзі тану аймағы ретінде сипатталса, әл-Фараби мен </w:t>
      </w:r>
      <w:r w:rsidR="00AB34F6" w:rsidRPr="001D19CD">
        <w:rPr>
          <w:rFonts w:ascii="Times New Roman" w:hAnsi="Times New Roman" w:cs="Times New Roman"/>
          <w:bCs/>
          <w:sz w:val="28"/>
          <w:szCs w:val="28"/>
          <w:lang w:val="kk-KZ"/>
        </w:rPr>
        <w:t>Ахмет Иасауи</w:t>
      </w:r>
      <w:r w:rsidR="00AB34F6" w:rsidRPr="001D19CD">
        <w:rPr>
          <w:rFonts w:ascii="Times New Roman" w:hAnsi="Times New Roman" w:cs="Times New Roman"/>
          <w:sz w:val="28"/>
          <w:szCs w:val="28"/>
          <w:lang w:val="kk-KZ"/>
        </w:rPr>
        <w:t xml:space="preserve"> </w:t>
      </w:r>
      <w:r w:rsidRPr="001D19CD">
        <w:rPr>
          <w:rFonts w:ascii="Times New Roman" w:eastAsia="Times New Roman" w:hAnsi="Times New Roman" w:cs="Times New Roman"/>
          <w:sz w:val="28"/>
          <w:szCs w:val="28"/>
          <w:lang w:val="kk-KZ" w:eastAsia="ru-RU"/>
        </w:rPr>
        <w:t>дүниетанымында ол адамның экзистенциалды сағынышы мен рухани аңсарының нысанына айналады. Орхон жазбаларындағы ел тағдырына алаңдаған қаһармандық мұң мен Жүсіп Баласағұнның «Жерін жоғалтқан ел – жоғалған ел» деген онтологиялық пайымы туған жерді сақтау – ұлт алдындағы ең биік моральдық жауапкершілік екенін айқындайды. Осылайша, сағыныш сарыны жеке сезім күйінен ұлттық рухтың терең философиялық символына дейін көтеріледі.</w:t>
      </w:r>
    </w:p>
    <w:p w14:paraId="335A17BC" w14:textId="704352EC" w:rsidR="00EA4A57" w:rsidRPr="001D19CD" w:rsidRDefault="00C163A6" w:rsidP="00A30932">
      <w:pPr>
        <w:spacing w:after="0" w:line="240" w:lineRule="auto"/>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Cs/>
          <w:i/>
          <w:sz w:val="28"/>
          <w:szCs w:val="28"/>
          <w:lang w:val="kk-KZ" w:eastAsia="ru-RU"/>
        </w:rPr>
        <w:t xml:space="preserve">        </w:t>
      </w:r>
      <w:r w:rsidR="00042F6B" w:rsidRPr="001D19CD">
        <w:rPr>
          <w:rFonts w:ascii="Times New Roman" w:eastAsia="Times New Roman" w:hAnsi="Times New Roman" w:cs="Times New Roman"/>
          <w:bCs/>
          <w:i/>
          <w:sz w:val="28"/>
          <w:szCs w:val="28"/>
          <w:lang w:val="kk-KZ" w:eastAsia="ru-RU"/>
        </w:rPr>
        <w:t>–</w:t>
      </w:r>
      <w:r w:rsidR="00EA4A57" w:rsidRPr="001D19CD">
        <w:rPr>
          <w:rFonts w:ascii="Times New Roman" w:eastAsia="Times New Roman" w:hAnsi="Times New Roman" w:cs="Times New Roman"/>
          <w:bCs/>
          <w:i/>
          <w:sz w:val="28"/>
          <w:szCs w:val="28"/>
          <w:lang w:val="kk-KZ" w:eastAsia="ru-RU"/>
        </w:rPr>
        <w:t xml:space="preserve"> Аксиологиялық оқытудың стратегиялық маңызы</w:t>
      </w:r>
      <w:r w:rsidRPr="001D19CD">
        <w:rPr>
          <w:rFonts w:ascii="Times New Roman" w:eastAsia="Times New Roman" w:hAnsi="Times New Roman" w:cs="Times New Roman"/>
          <w:bCs/>
          <w:i/>
          <w:sz w:val="28"/>
          <w:szCs w:val="28"/>
          <w:lang w:val="kk-KZ" w:eastAsia="ru-RU"/>
        </w:rPr>
        <w:t>:</w:t>
      </w:r>
      <w:r w:rsidRPr="001D19CD">
        <w:rPr>
          <w:rFonts w:ascii="Times New Roman" w:eastAsia="Times New Roman" w:hAnsi="Times New Roman" w:cs="Times New Roman"/>
          <w:b/>
          <w:bCs/>
          <w:sz w:val="28"/>
          <w:szCs w:val="28"/>
          <w:lang w:val="kk-KZ" w:eastAsia="ru-RU"/>
        </w:rPr>
        <w:t xml:space="preserve"> </w:t>
      </w:r>
      <w:r w:rsidRPr="001D19CD">
        <w:rPr>
          <w:rFonts w:ascii="Times New Roman" w:hAnsi="Times New Roman" w:cs="Times New Roman"/>
          <w:sz w:val="28"/>
          <w:szCs w:val="28"/>
          <w:lang w:val="kk-KZ"/>
        </w:rPr>
        <w:t xml:space="preserve">Уақыт алмасқанымен, рухани негіз өзгермейді, сондықтан жаһандану дәуірінде көне мұраларды өткеннің көлеңкесі емес, ұлттық болмыстың тірек өзегі, ұлт жадын сақтайтын тірі сана ретінде тану – білімнің мәнін тереңдететін басты ұстаным. </w:t>
      </w:r>
      <w:r w:rsidR="00EA4A57" w:rsidRPr="001D19CD">
        <w:rPr>
          <w:rFonts w:ascii="Times New Roman" w:eastAsia="Times New Roman" w:hAnsi="Times New Roman" w:cs="Times New Roman"/>
          <w:sz w:val="28"/>
          <w:szCs w:val="28"/>
          <w:lang w:val="kk-KZ" w:eastAsia="ru-RU"/>
        </w:rPr>
        <w:t xml:space="preserve">Зерттеуде Әбу Насыр әл-Фараби мен Жүсіп Баласағұн еңбектеріндегі жалпыадамзаттық құндылықтар студенттерді білімді жай ақпарат емес, </w:t>
      </w:r>
      <w:r w:rsidR="00EA4A57" w:rsidRPr="001D19CD">
        <w:rPr>
          <w:rFonts w:ascii="Times New Roman" w:eastAsia="Times New Roman" w:hAnsi="Times New Roman" w:cs="Times New Roman"/>
          <w:bCs/>
          <w:i/>
          <w:sz w:val="28"/>
          <w:szCs w:val="28"/>
          <w:lang w:val="kk-KZ" w:eastAsia="ru-RU"/>
        </w:rPr>
        <w:t>өмірлік бағдар</w:t>
      </w:r>
      <w:r w:rsidR="00EA4A57" w:rsidRPr="001D19CD">
        <w:rPr>
          <w:rFonts w:ascii="Times New Roman" w:eastAsia="Times New Roman" w:hAnsi="Times New Roman" w:cs="Times New Roman"/>
          <w:sz w:val="28"/>
          <w:szCs w:val="28"/>
          <w:lang w:val="kk-KZ" w:eastAsia="ru-RU"/>
        </w:rPr>
        <w:t xml:space="preserve"> ретінде ұғынуға баулитыны негізделді.</w:t>
      </w:r>
    </w:p>
    <w:p w14:paraId="0955BE47" w14:textId="058FF5D8" w:rsidR="00EA4A57" w:rsidRPr="001D19CD" w:rsidRDefault="00C163A6" w:rsidP="00A30932">
      <w:pPr>
        <w:spacing w:after="0" w:line="240" w:lineRule="auto"/>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
          <w:bCs/>
          <w:sz w:val="28"/>
          <w:szCs w:val="28"/>
          <w:lang w:val="kk-KZ" w:eastAsia="ru-RU"/>
        </w:rPr>
        <w:t xml:space="preserve">       </w:t>
      </w:r>
      <w:r w:rsidR="00042F6B" w:rsidRPr="001D19CD">
        <w:rPr>
          <w:rFonts w:ascii="Times New Roman" w:eastAsia="Times New Roman" w:hAnsi="Times New Roman" w:cs="Times New Roman"/>
          <w:bCs/>
          <w:i/>
          <w:sz w:val="28"/>
          <w:szCs w:val="28"/>
          <w:lang w:val="kk-KZ" w:eastAsia="ru-RU"/>
        </w:rPr>
        <w:t xml:space="preserve">– </w:t>
      </w:r>
      <w:r w:rsidR="00EA4A57" w:rsidRPr="001D19CD">
        <w:rPr>
          <w:rFonts w:ascii="Times New Roman" w:eastAsia="Times New Roman" w:hAnsi="Times New Roman" w:cs="Times New Roman"/>
          <w:bCs/>
          <w:i/>
          <w:sz w:val="28"/>
          <w:szCs w:val="28"/>
          <w:lang w:val="kk-KZ" w:eastAsia="ru-RU"/>
        </w:rPr>
        <w:t>Ұлттық құндылықтарға теориялық және мәтіндік талдау</w:t>
      </w:r>
      <w:r w:rsidRPr="001D19CD">
        <w:rPr>
          <w:rFonts w:ascii="Times New Roman" w:eastAsia="Times New Roman" w:hAnsi="Times New Roman" w:cs="Times New Roman"/>
          <w:bCs/>
          <w:i/>
          <w:sz w:val="28"/>
          <w:szCs w:val="28"/>
          <w:lang w:val="kk-KZ" w:eastAsia="ru-RU"/>
        </w:rPr>
        <w:t xml:space="preserve">: </w:t>
      </w:r>
      <w:r w:rsidR="00EA4A57" w:rsidRPr="001D19CD">
        <w:rPr>
          <w:rFonts w:ascii="Times New Roman" w:eastAsia="Times New Roman" w:hAnsi="Times New Roman" w:cs="Times New Roman"/>
          <w:sz w:val="28"/>
          <w:szCs w:val="28"/>
          <w:lang w:val="kk-KZ" w:eastAsia="ru-RU"/>
        </w:rPr>
        <w:t>Зерттеу аясында ежелгі мұралардың (Орхон жазбалары, Қарахан дәуірі</w:t>
      </w:r>
      <w:r w:rsidRPr="001D19CD">
        <w:rPr>
          <w:rFonts w:ascii="Times New Roman" w:eastAsia="Times New Roman" w:hAnsi="Times New Roman" w:cs="Times New Roman"/>
          <w:sz w:val="28"/>
          <w:szCs w:val="28"/>
          <w:lang w:val="kk-KZ" w:eastAsia="ru-RU"/>
        </w:rPr>
        <w:t xml:space="preserve">, Алтын орда </w:t>
      </w:r>
      <w:r w:rsidR="00EA4A57" w:rsidRPr="001D19CD">
        <w:rPr>
          <w:rFonts w:ascii="Times New Roman" w:eastAsia="Times New Roman" w:hAnsi="Times New Roman" w:cs="Times New Roman"/>
          <w:sz w:val="28"/>
          <w:szCs w:val="28"/>
          <w:lang w:val="kk-KZ" w:eastAsia="ru-RU"/>
        </w:rPr>
        <w:t xml:space="preserve"> жәдігерлері) құндылықтық мазмұны төрт ірі категория бойынша сараланды: </w:t>
      </w:r>
      <w:r w:rsidR="00EA4A57" w:rsidRPr="001D19CD">
        <w:rPr>
          <w:rFonts w:ascii="Times New Roman" w:eastAsia="Times New Roman" w:hAnsi="Times New Roman" w:cs="Times New Roman"/>
          <w:bCs/>
          <w:i/>
          <w:sz w:val="28"/>
          <w:szCs w:val="28"/>
          <w:lang w:val="kk-KZ" w:eastAsia="ru-RU"/>
        </w:rPr>
        <w:t>мемлекеттік-саяси, рухани-адамгершілік, тілдік-мәдени және батырлық-ерлік</w:t>
      </w:r>
      <w:r w:rsidR="00EA4A57" w:rsidRPr="001D19CD">
        <w:rPr>
          <w:rFonts w:ascii="Times New Roman" w:eastAsia="Times New Roman" w:hAnsi="Times New Roman" w:cs="Times New Roman"/>
          <w:i/>
          <w:sz w:val="28"/>
          <w:szCs w:val="28"/>
          <w:lang w:val="kk-KZ" w:eastAsia="ru-RU"/>
        </w:rPr>
        <w:t>.</w:t>
      </w:r>
    </w:p>
    <w:p w14:paraId="39714DAF" w14:textId="3447D0BC" w:rsidR="00EA4A57" w:rsidRPr="001D19CD" w:rsidRDefault="003F3BFA" w:rsidP="00A30932">
      <w:pPr>
        <w:pStyle w:val="a4"/>
        <w:spacing w:after="0" w:line="240" w:lineRule="auto"/>
        <w:ind w:left="0" w:firstLine="426"/>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 </w:t>
      </w:r>
      <w:r w:rsidR="00EA4A57" w:rsidRPr="001D19CD">
        <w:rPr>
          <w:rFonts w:ascii="Times New Roman" w:eastAsia="Times New Roman" w:hAnsi="Times New Roman" w:cs="Times New Roman"/>
          <w:bCs/>
          <w:i/>
          <w:sz w:val="28"/>
          <w:szCs w:val="28"/>
          <w:lang w:val="kk-KZ" w:eastAsia="ru-RU"/>
        </w:rPr>
        <w:t>Теориялық түйін:</w:t>
      </w:r>
      <w:r w:rsidR="00EA4A57" w:rsidRPr="001D19CD">
        <w:rPr>
          <w:rFonts w:ascii="Times New Roman" w:eastAsia="Times New Roman" w:hAnsi="Times New Roman" w:cs="Times New Roman"/>
          <w:sz w:val="28"/>
          <w:szCs w:val="28"/>
          <w:lang w:val="kk-KZ" w:eastAsia="ru-RU"/>
        </w:rPr>
        <w:t xml:space="preserve"> Орхон дәуіріндегі құндылықтар жүйесі </w:t>
      </w:r>
      <w:r w:rsidR="00EA4A57" w:rsidRPr="001D19CD">
        <w:rPr>
          <w:rFonts w:ascii="Times New Roman" w:eastAsia="Times New Roman" w:hAnsi="Times New Roman" w:cs="Times New Roman"/>
          <w:bCs/>
          <w:i/>
          <w:sz w:val="28"/>
          <w:szCs w:val="28"/>
          <w:lang w:val="kk-KZ" w:eastAsia="ru-RU"/>
        </w:rPr>
        <w:t>«күш пен ерліктен»</w:t>
      </w:r>
      <w:r w:rsidR="00EA4A57" w:rsidRPr="001D19CD">
        <w:rPr>
          <w:rFonts w:ascii="Times New Roman" w:eastAsia="Times New Roman" w:hAnsi="Times New Roman" w:cs="Times New Roman"/>
          <w:sz w:val="28"/>
          <w:szCs w:val="28"/>
          <w:lang w:val="kk-KZ" w:eastAsia="ru-RU"/>
        </w:rPr>
        <w:t xml:space="preserve"> Қарахан дәуіріндегі </w:t>
      </w:r>
      <w:r w:rsidR="00EA4A57" w:rsidRPr="001D19CD">
        <w:rPr>
          <w:rFonts w:ascii="Times New Roman" w:eastAsia="Times New Roman" w:hAnsi="Times New Roman" w:cs="Times New Roman"/>
          <w:bCs/>
          <w:i/>
          <w:sz w:val="28"/>
          <w:szCs w:val="28"/>
          <w:lang w:val="kk-KZ" w:eastAsia="ru-RU"/>
        </w:rPr>
        <w:t>«ақыл мен әділдікке»</w:t>
      </w:r>
      <w:r w:rsidR="00017DF7" w:rsidRPr="001D19CD">
        <w:rPr>
          <w:rFonts w:ascii="Times New Roman" w:eastAsia="Times New Roman" w:hAnsi="Times New Roman" w:cs="Times New Roman"/>
          <w:bCs/>
          <w:i/>
          <w:sz w:val="28"/>
          <w:szCs w:val="28"/>
          <w:lang w:val="kk-KZ" w:eastAsia="ru-RU"/>
        </w:rPr>
        <w:t xml:space="preserve">, </w:t>
      </w:r>
      <w:r w:rsidR="00017DF7" w:rsidRPr="001D19CD">
        <w:rPr>
          <w:rFonts w:ascii="Times New Roman" w:hAnsi="Times New Roman" w:cs="Times New Roman"/>
          <w:sz w:val="28"/>
          <w:szCs w:val="28"/>
          <w:lang w:val="kk-KZ"/>
        </w:rPr>
        <w:t>Алтын Орда дәуірінде – имандылық пен рухани кемелдікке</w:t>
      </w:r>
      <w:r w:rsidR="00EA4A57" w:rsidRPr="001D19CD">
        <w:rPr>
          <w:rFonts w:ascii="Times New Roman" w:eastAsia="Times New Roman" w:hAnsi="Times New Roman" w:cs="Times New Roman"/>
          <w:sz w:val="28"/>
          <w:szCs w:val="28"/>
          <w:lang w:val="kk-KZ" w:eastAsia="ru-RU"/>
        </w:rPr>
        <w:t xml:space="preserve"> қарай эволюцияланғаны дәлелденді.</w:t>
      </w:r>
    </w:p>
    <w:p w14:paraId="4ABE0CA3" w14:textId="629FC4F0" w:rsidR="00EA4A57" w:rsidRPr="001D19CD" w:rsidRDefault="00017DF7" w:rsidP="00A30932">
      <w:pPr>
        <w:spacing w:after="0" w:line="240" w:lineRule="auto"/>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i/>
          <w:sz w:val="28"/>
          <w:szCs w:val="28"/>
          <w:lang w:val="kk-KZ" w:eastAsia="ru-RU"/>
        </w:rPr>
        <w:t xml:space="preserve">     </w:t>
      </w:r>
      <w:r w:rsidR="003F3BFA" w:rsidRPr="001D19CD">
        <w:rPr>
          <w:rFonts w:ascii="Times New Roman" w:eastAsia="Times New Roman" w:hAnsi="Times New Roman" w:cs="Times New Roman"/>
          <w:sz w:val="28"/>
          <w:szCs w:val="28"/>
          <w:lang w:val="kk-KZ" w:eastAsia="ru-RU"/>
        </w:rPr>
        <w:t xml:space="preserve">- </w:t>
      </w:r>
      <w:r w:rsidR="00EA4A57" w:rsidRPr="001D19CD">
        <w:rPr>
          <w:rFonts w:ascii="Times New Roman" w:eastAsia="Times New Roman" w:hAnsi="Times New Roman" w:cs="Times New Roman"/>
          <w:bCs/>
          <w:i/>
          <w:sz w:val="28"/>
          <w:szCs w:val="28"/>
          <w:lang w:val="kk-KZ" w:eastAsia="ru-RU"/>
        </w:rPr>
        <w:t>Мәтіндік талдау:</w:t>
      </w:r>
      <w:r w:rsidR="00EA4A57" w:rsidRPr="001D19CD">
        <w:rPr>
          <w:rFonts w:ascii="Times New Roman" w:eastAsia="Times New Roman" w:hAnsi="Times New Roman" w:cs="Times New Roman"/>
          <w:sz w:val="28"/>
          <w:szCs w:val="28"/>
          <w:lang w:val="kk-KZ" w:eastAsia="ru-RU"/>
        </w:rPr>
        <w:t xml:space="preserve"> Орхон жазбаларындағы «Ел мен Төре» (тәртіп) бірлігі ұлттық тұрақтылықтың өзегі ретінде, ал </w:t>
      </w:r>
      <w:r w:rsidRPr="001D19CD">
        <w:rPr>
          <w:rFonts w:ascii="Times New Roman" w:eastAsia="Times New Roman" w:hAnsi="Times New Roman" w:cs="Times New Roman"/>
          <w:sz w:val="28"/>
          <w:szCs w:val="28"/>
          <w:lang w:val="kk-KZ" w:eastAsia="ru-RU"/>
        </w:rPr>
        <w:t>Ж.</w:t>
      </w:r>
      <w:r w:rsidR="00EA4A57" w:rsidRPr="001D19CD">
        <w:rPr>
          <w:rFonts w:ascii="Times New Roman" w:eastAsia="Times New Roman" w:hAnsi="Times New Roman" w:cs="Times New Roman"/>
          <w:sz w:val="28"/>
          <w:szCs w:val="28"/>
          <w:lang w:val="kk-KZ" w:eastAsia="ru-RU"/>
        </w:rPr>
        <w:t>Баласағұнның «Күнтуды» (әділет) бейнесі мемлекеттің бақытты өмір сүруінің басты шарты ретінде талданды.</w:t>
      </w:r>
    </w:p>
    <w:p w14:paraId="741FCBC5" w14:textId="4C862033" w:rsidR="00EA4A57" w:rsidRPr="001D19CD" w:rsidRDefault="00017DF7" w:rsidP="00A30932">
      <w:pPr>
        <w:spacing w:after="0" w:line="240" w:lineRule="auto"/>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Cs/>
          <w:i/>
          <w:sz w:val="28"/>
          <w:szCs w:val="28"/>
          <w:lang w:val="kk-KZ" w:eastAsia="ru-RU"/>
        </w:rPr>
        <w:lastRenderedPageBreak/>
        <w:t xml:space="preserve">      -</w:t>
      </w:r>
      <w:r w:rsidR="00EA4A57" w:rsidRPr="001D19CD">
        <w:rPr>
          <w:rFonts w:ascii="Times New Roman" w:eastAsia="Times New Roman" w:hAnsi="Times New Roman" w:cs="Times New Roman"/>
          <w:bCs/>
          <w:i/>
          <w:sz w:val="28"/>
          <w:szCs w:val="28"/>
          <w:lang w:val="kk-KZ" w:eastAsia="ru-RU"/>
        </w:rPr>
        <w:t>Отбасылық құндылықтардың аксиологиялық сабақтастығы</w:t>
      </w:r>
      <w:r w:rsidRPr="001D19CD">
        <w:rPr>
          <w:rFonts w:ascii="Times New Roman" w:eastAsia="Times New Roman" w:hAnsi="Times New Roman" w:cs="Times New Roman"/>
          <w:bCs/>
          <w:i/>
          <w:sz w:val="28"/>
          <w:szCs w:val="28"/>
          <w:lang w:val="kk-KZ" w:eastAsia="ru-RU"/>
        </w:rPr>
        <w:t xml:space="preserve">: </w:t>
      </w:r>
      <w:r w:rsidR="00EA4A57" w:rsidRPr="001D19CD">
        <w:rPr>
          <w:rFonts w:ascii="Times New Roman" w:eastAsia="Times New Roman" w:hAnsi="Times New Roman" w:cs="Times New Roman"/>
          <w:sz w:val="28"/>
          <w:szCs w:val="28"/>
          <w:lang w:val="kk-KZ" w:eastAsia="ru-RU"/>
        </w:rPr>
        <w:t xml:space="preserve">Жұмыста отбасы </w:t>
      </w:r>
      <w:r w:rsidR="00A30932" w:rsidRPr="001D19CD">
        <w:rPr>
          <w:rFonts w:ascii="Times New Roman" w:eastAsia="Times New Roman" w:hAnsi="Times New Roman" w:cs="Times New Roman"/>
          <w:bCs/>
          <w:i/>
          <w:sz w:val="28"/>
          <w:szCs w:val="28"/>
          <w:lang w:val="kk-KZ" w:eastAsia="ru-RU"/>
        </w:rPr>
        <w:t>–</w:t>
      </w:r>
      <w:r w:rsidR="00EA4A57" w:rsidRPr="001D19CD">
        <w:rPr>
          <w:rFonts w:ascii="Times New Roman" w:eastAsia="Times New Roman" w:hAnsi="Times New Roman" w:cs="Times New Roman"/>
          <w:sz w:val="28"/>
          <w:szCs w:val="28"/>
          <w:lang w:val="kk-KZ" w:eastAsia="ru-RU"/>
        </w:rPr>
        <w:t xml:space="preserve"> ұлттық руханияттың өзегін құрайтын </w:t>
      </w:r>
      <w:r w:rsidR="00EA4A57" w:rsidRPr="001D19CD">
        <w:rPr>
          <w:rFonts w:ascii="Times New Roman" w:eastAsia="Times New Roman" w:hAnsi="Times New Roman" w:cs="Times New Roman"/>
          <w:bCs/>
          <w:i/>
          <w:sz w:val="28"/>
          <w:szCs w:val="28"/>
          <w:lang w:val="kk-KZ" w:eastAsia="ru-RU"/>
        </w:rPr>
        <w:t>тәрбиелік-философиялық модель</w:t>
      </w:r>
      <w:r w:rsidR="00EA4A57" w:rsidRPr="001D19CD">
        <w:rPr>
          <w:rFonts w:ascii="Times New Roman" w:eastAsia="Times New Roman" w:hAnsi="Times New Roman" w:cs="Times New Roman"/>
          <w:sz w:val="28"/>
          <w:szCs w:val="28"/>
          <w:lang w:val="kk-KZ" w:eastAsia="ru-RU"/>
        </w:rPr>
        <w:t xml:space="preserve"> ретінде қарастырылды.</w:t>
      </w:r>
    </w:p>
    <w:p w14:paraId="02D93A48" w14:textId="589B6F94" w:rsidR="00EA4A57" w:rsidRPr="001D19CD" w:rsidRDefault="00017DF7" w:rsidP="00A30932">
      <w:pPr>
        <w:spacing w:after="0" w:line="240" w:lineRule="auto"/>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    </w:t>
      </w:r>
      <w:r w:rsidR="003F3BFA" w:rsidRPr="001D19CD">
        <w:rPr>
          <w:rFonts w:ascii="Times New Roman" w:eastAsia="Times New Roman" w:hAnsi="Times New Roman" w:cs="Times New Roman"/>
          <w:sz w:val="28"/>
          <w:szCs w:val="28"/>
          <w:lang w:val="kk-KZ" w:eastAsia="ru-RU"/>
        </w:rPr>
        <w:t>-</w:t>
      </w:r>
      <w:r w:rsidR="003F3BFA" w:rsidRPr="001D19CD">
        <w:rPr>
          <w:rFonts w:ascii="Times New Roman" w:eastAsia="Times New Roman" w:hAnsi="Times New Roman" w:cs="Times New Roman"/>
          <w:bCs/>
          <w:i/>
          <w:sz w:val="28"/>
          <w:szCs w:val="28"/>
          <w:lang w:val="kk-KZ" w:eastAsia="ru-RU"/>
        </w:rPr>
        <w:t xml:space="preserve"> </w:t>
      </w:r>
      <w:r w:rsidR="00EA4A57" w:rsidRPr="001D19CD">
        <w:rPr>
          <w:rFonts w:ascii="Times New Roman" w:eastAsia="Times New Roman" w:hAnsi="Times New Roman" w:cs="Times New Roman"/>
          <w:bCs/>
          <w:i/>
          <w:sz w:val="28"/>
          <w:szCs w:val="28"/>
          <w:lang w:val="kk-KZ" w:eastAsia="ru-RU"/>
        </w:rPr>
        <w:t xml:space="preserve">«Ұрпақ </w:t>
      </w:r>
      <w:r w:rsidR="003F3BFA" w:rsidRPr="001D19CD">
        <w:rPr>
          <w:rFonts w:ascii="Times New Roman" w:eastAsia="Times New Roman" w:hAnsi="Times New Roman" w:cs="Times New Roman"/>
          <w:sz w:val="28"/>
          <w:szCs w:val="28"/>
          <w:lang w:val="kk-KZ" w:eastAsia="ru-RU"/>
        </w:rPr>
        <w:t>-</w:t>
      </w:r>
      <w:r w:rsidR="00EA4A57" w:rsidRPr="001D19CD">
        <w:rPr>
          <w:rFonts w:ascii="Times New Roman" w:eastAsia="Times New Roman" w:hAnsi="Times New Roman" w:cs="Times New Roman"/>
          <w:bCs/>
          <w:i/>
          <w:sz w:val="28"/>
          <w:szCs w:val="28"/>
          <w:lang w:val="kk-KZ" w:eastAsia="ru-RU"/>
        </w:rPr>
        <w:t xml:space="preserve"> аманат» қағидасы:</w:t>
      </w:r>
      <w:r w:rsidR="00EA4A57" w:rsidRPr="001D19CD">
        <w:rPr>
          <w:rFonts w:ascii="Times New Roman" w:eastAsia="Times New Roman" w:hAnsi="Times New Roman" w:cs="Times New Roman"/>
          <w:sz w:val="28"/>
          <w:szCs w:val="28"/>
          <w:lang w:val="kk-KZ" w:eastAsia="ru-RU"/>
        </w:rPr>
        <w:t xml:space="preserve"> Ж. Баласағұнның «Баланы жастан тәрбиеле» идеясы мен А. </w:t>
      </w:r>
      <w:r w:rsidR="00D80CB5" w:rsidRPr="001D19CD">
        <w:rPr>
          <w:rFonts w:ascii="Times New Roman" w:eastAsia="Times New Roman" w:hAnsi="Times New Roman" w:cs="Times New Roman"/>
          <w:sz w:val="28"/>
          <w:szCs w:val="28"/>
          <w:lang w:val="kk-KZ" w:eastAsia="ru-RU"/>
        </w:rPr>
        <w:t xml:space="preserve">Иасауи </w:t>
      </w:r>
      <w:r w:rsidR="00EA4A57" w:rsidRPr="001D19CD">
        <w:rPr>
          <w:rFonts w:ascii="Times New Roman" w:eastAsia="Times New Roman" w:hAnsi="Times New Roman" w:cs="Times New Roman"/>
          <w:sz w:val="28"/>
          <w:szCs w:val="28"/>
          <w:lang w:val="kk-KZ" w:eastAsia="ru-RU"/>
        </w:rPr>
        <w:t>дің «Ата-ана қадірі» туралы хикметтеріне мәтіндік салыстыру жасалып, олардың қазақы дүниетаныммен үндестігі негізделді.</w:t>
      </w:r>
    </w:p>
    <w:p w14:paraId="629D9D6B" w14:textId="454CB796" w:rsidR="00EA4A57" w:rsidRPr="001D19CD" w:rsidRDefault="00017DF7" w:rsidP="00A30932">
      <w:pPr>
        <w:spacing w:after="0" w:line="240" w:lineRule="auto"/>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i/>
          <w:sz w:val="28"/>
          <w:szCs w:val="28"/>
          <w:lang w:val="kk-KZ" w:eastAsia="ru-RU"/>
        </w:rPr>
        <w:t xml:space="preserve">   </w:t>
      </w:r>
      <w:r w:rsidR="003F3BFA" w:rsidRPr="001D19CD">
        <w:rPr>
          <w:rFonts w:ascii="Times New Roman" w:eastAsia="Times New Roman" w:hAnsi="Times New Roman" w:cs="Times New Roman"/>
          <w:sz w:val="28"/>
          <w:szCs w:val="28"/>
          <w:lang w:val="kk-KZ" w:eastAsia="ru-RU"/>
        </w:rPr>
        <w:t xml:space="preserve">- </w:t>
      </w:r>
      <w:r w:rsidR="00EA4A57" w:rsidRPr="001D19CD">
        <w:rPr>
          <w:rFonts w:ascii="Times New Roman" w:eastAsia="Times New Roman" w:hAnsi="Times New Roman" w:cs="Times New Roman"/>
          <w:bCs/>
          <w:i/>
          <w:sz w:val="28"/>
          <w:szCs w:val="28"/>
          <w:lang w:val="kk-KZ" w:eastAsia="ru-RU"/>
        </w:rPr>
        <w:t>Әйел бейнесі – символ ретінде:</w:t>
      </w:r>
      <w:r w:rsidR="00EA4A57" w:rsidRPr="001D19CD">
        <w:rPr>
          <w:rFonts w:ascii="Times New Roman" w:eastAsia="Times New Roman" w:hAnsi="Times New Roman" w:cs="Times New Roman"/>
          <w:sz w:val="28"/>
          <w:szCs w:val="28"/>
          <w:lang w:val="kk-KZ" w:eastAsia="ru-RU"/>
        </w:rPr>
        <w:t xml:space="preserve"> </w:t>
      </w:r>
      <w:r w:rsidRPr="001D19CD">
        <w:rPr>
          <w:rFonts w:ascii="Times New Roman" w:eastAsia="Times New Roman" w:hAnsi="Times New Roman" w:cs="Times New Roman"/>
          <w:sz w:val="28"/>
          <w:szCs w:val="28"/>
          <w:lang w:val="kk-KZ" w:eastAsia="ru-RU"/>
        </w:rPr>
        <w:t>Ж.</w:t>
      </w:r>
      <w:r w:rsidR="00EA4A57" w:rsidRPr="001D19CD">
        <w:rPr>
          <w:rFonts w:ascii="Times New Roman" w:eastAsia="Times New Roman" w:hAnsi="Times New Roman" w:cs="Times New Roman"/>
          <w:sz w:val="28"/>
          <w:szCs w:val="28"/>
          <w:lang w:val="kk-KZ" w:eastAsia="ru-RU"/>
        </w:rPr>
        <w:t>Баласағұн еңбегіндегі әйелді «үйдің берекесі мен жарығына» теңеуі гендерлік рөлдер мен әлеуметтік институттар теориясы тұрғысынан талданып, оның қоғамдық тұрақтылыққа ықпалы дәлелденді.</w:t>
      </w:r>
    </w:p>
    <w:p w14:paraId="53ACF3BB" w14:textId="7A83C87C" w:rsidR="00EA4A57" w:rsidRPr="001D19CD" w:rsidRDefault="00A30932" w:rsidP="00A30932">
      <w:pPr>
        <w:spacing w:after="0" w:line="240" w:lineRule="auto"/>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     </w:t>
      </w:r>
      <w:r w:rsidR="003F3BFA" w:rsidRPr="001D19CD">
        <w:rPr>
          <w:rFonts w:ascii="Times New Roman" w:eastAsia="Times New Roman" w:hAnsi="Times New Roman" w:cs="Times New Roman"/>
          <w:sz w:val="28"/>
          <w:szCs w:val="28"/>
          <w:lang w:val="kk-KZ" w:eastAsia="ru-RU"/>
        </w:rPr>
        <w:t xml:space="preserve">- </w:t>
      </w:r>
      <w:r w:rsidR="00EA4A57" w:rsidRPr="001D19CD">
        <w:rPr>
          <w:rFonts w:ascii="Times New Roman" w:eastAsia="Times New Roman" w:hAnsi="Times New Roman" w:cs="Times New Roman"/>
          <w:bCs/>
          <w:i/>
          <w:sz w:val="28"/>
          <w:szCs w:val="28"/>
          <w:lang w:val="kk-KZ" w:eastAsia="ru-RU"/>
        </w:rPr>
        <w:t>Тәжірибелік үлгі:</w:t>
      </w:r>
      <w:r w:rsidR="00EA4A57" w:rsidRPr="001D19CD">
        <w:rPr>
          <w:rFonts w:ascii="Times New Roman" w:eastAsia="Times New Roman" w:hAnsi="Times New Roman" w:cs="Times New Roman"/>
          <w:sz w:val="28"/>
          <w:szCs w:val="28"/>
          <w:lang w:val="kk-KZ" w:eastAsia="ru-RU"/>
        </w:rPr>
        <w:t xml:space="preserve"> Студенттерге арналған </w:t>
      </w:r>
      <w:r w:rsidR="00EA4A57" w:rsidRPr="001D19CD">
        <w:rPr>
          <w:rFonts w:ascii="Times New Roman" w:eastAsia="Times New Roman" w:hAnsi="Times New Roman" w:cs="Times New Roman"/>
          <w:bCs/>
          <w:i/>
          <w:sz w:val="28"/>
          <w:szCs w:val="28"/>
          <w:lang w:val="kk-KZ" w:eastAsia="ru-RU"/>
        </w:rPr>
        <w:t>«Түркі жазба мұраларындағы отбасылық құндылықтардың аксиологиялық сабақтастығы»</w:t>
      </w:r>
      <w:r w:rsidR="00EA4A57" w:rsidRPr="001D19CD">
        <w:rPr>
          <w:rFonts w:ascii="Times New Roman" w:eastAsia="Times New Roman" w:hAnsi="Times New Roman" w:cs="Times New Roman"/>
          <w:sz w:val="28"/>
          <w:szCs w:val="28"/>
          <w:lang w:val="kk-KZ" w:eastAsia="ru-RU"/>
        </w:rPr>
        <w:t xml:space="preserve"> кестесі арқылы Орхоннан Сайф Сараиға дейінгі мұралардағы мейірім, ізгілік және ұрпақ тәрбиесі идеяларының біртұтастығы көрсетілді.</w:t>
      </w:r>
    </w:p>
    <w:p w14:paraId="7F0C8848" w14:textId="3EC13B72" w:rsidR="00EA4A57" w:rsidRPr="001D19CD" w:rsidRDefault="00A30932" w:rsidP="00A30932">
      <w:pPr>
        <w:spacing w:after="0" w:line="240" w:lineRule="auto"/>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i/>
          <w:sz w:val="28"/>
          <w:szCs w:val="28"/>
          <w:lang w:val="kk-KZ" w:eastAsia="ru-RU"/>
        </w:rPr>
        <w:t xml:space="preserve">    </w:t>
      </w:r>
      <w:r w:rsidR="003F3BFA" w:rsidRPr="001D19CD">
        <w:rPr>
          <w:rFonts w:ascii="Times New Roman" w:eastAsia="Times New Roman" w:hAnsi="Times New Roman" w:cs="Times New Roman"/>
          <w:sz w:val="28"/>
          <w:szCs w:val="28"/>
          <w:lang w:val="kk-KZ" w:eastAsia="ru-RU"/>
        </w:rPr>
        <w:t xml:space="preserve">- </w:t>
      </w:r>
      <w:r w:rsidR="00EA4A57" w:rsidRPr="001D19CD">
        <w:rPr>
          <w:rFonts w:ascii="Times New Roman" w:eastAsia="Times New Roman" w:hAnsi="Times New Roman" w:cs="Times New Roman"/>
          <w:bCs/>
          <w:i/>
          <w:sz w:val="28"/>
          <w:szCs w:val="28"/>
          <w:lang w:val="kk-KZ" w:eastAsia="ru-RU"/>
        </w:rPr>
        <w:t>Теориялық талдау:</w:t>
      </w:r>
      <w:r w:rsidR="00EA4A57" w:rsidRPr="001D19CD">
        <w:rPr>
          <w:rFonts w:ascii="Times New Roman" w:eastAsia="Times New Roman" w:hAnsi="Times New Roman" w:cs="Times New Roman"/>
          <w:sz w:val="28"/>
          <w:szCs w:val="28"/>
          <w:lang w:val="kk-KZ" w:eastAsia="ru-RU"/>
        </w:rPr>
        <w:t xml:space="preserve"> М. Қашқарида туған жер </w:t>
      </w:r>
      <w:r w:rsidR="00EA4A57" w:rsidRPr="001D19CD">
        <w:rPr>
          <w:rFonts w:ascii="Times New Roman" w:eastAsia="Times New Roman" w:hAnsi="Times New Roman" w:cs="Times New Roman"/>
          <w:b/>
          <w:bCs/>
          <w:sz w:val="28"/>
          <w:szCs w:val="28"/>
          <w:lang w:val="kk-KZ" w:eastAsia="ru-RU"/>
        </w:rPr>
        <w:t>–</w:t>
      </w:r>
      <w:r w:rsidR="00EA4A57" w:rsidRPr="001D19CD">
        <w:rPr>
          <w:rFonts w:ascii="Times New Roman" w:eastAsia="Times New Roman" w:hAnsi="Times New Roman" w:cs="Times New Roman"/>
          <w:sz w:val="28"/>
          <w:szCs w:val="28"/>
          <w:lang w:val="kk-KZ" w:eastAsia="ru-RU"/>
        </w:rPr>
        <w:t xml:space="preserve"> </w:t>
      </w:r>
      <w:r w:rsidR="00EA4A57" w:rsidRPr="001D19CD">
        <w:rPr>
          <w:rFonts w:ascii="Times New Roman" w:eastAsia="Times New Roman" w:hAnsi="Times New Roman" w:cs="Times New Roman"/>
          <w:bCs/>
          <w:i/>
          <w:sz w:val="28"/>
          <w:szCs w:val="28"/>
          <w:lang w:val="kk-KZ" w:eastAsia="ru-RU"/>
        </w:rPr>
        <w:t>тіл мен мәдениеттің шекарасы</w:t>
      </w:r>
      <w:r w:rsidR="00EA4A57" w:rsidRPr="001D19CD">
        <w:rPr>
          <w:rFonts w:ascii="Times New Roman" w:eastAsia="Times New Roman" w:hAnsi="Times New Roman" w:cs="Times New Roman"/>
          <w:i/>
          <w:sz w:val="28"/>
          <w:szCs w:val="28"/>
          <w:lang w:val="kk-KZ" w:eastAsia="ru-RU"/>
        </w:rPr>
        <w:t xml:space="preserve">, </w:t>
      </w:r>
      <w:r w:rsidR="00EA4A57" w:rsidRPr="001D19CD">
        <w:rPr>
          <w:rFonts w:ascii="Times New Roman" w:eastAsia="Times New Roman" w:hAnsi="Times New Roman" w:cs="Times New Roman"/>
          <w:sz w:val="28"/>
          <w:szCs w:val="28"/>
          <w:lang w:val="kk-KZ" w:eastAsia="ru-RU"/>
        </w:rPr>
        <w:t xml:space="preserve">ал әл-Фараби поэзиясында </w:t>
      </w:r>
      <w:r w:rsidR="00EA4A57" w:rsidRPr="001D19CD">
        <w:rPr>
          <w:rFonts w:ascii="Times New Roman" w:eastAsia="Times New Roman" w:hAnsi="Times New Roman" w:cs="Times New Roman"/>
          <w:b/>
          <w:bCs/>
          <w:sz w:val="28"/>
          <w:szCs w:val="28"/>
          <w:lang w:val="kk-KZ" w:eastAsia="ru-RU"/>
        </w:rPr>
        <w:t>–</w:t>
      </w:r>
      <w:r w:rsidR="00EA4A57" w:rsidRPr="001D19CD">
        <w:rPr>
          <w:rFonts w:ascii="Times New Roman" w:eastAsia="Times New Roman" w:hAnsi="Times New Roman" w:cs="Times New Roman"/>
          <w:sz w:val="28"/>
          <w:szCs w:val="28"/>
          <w:lang w:val="kk-KZ" w:eastAsia="ru-RU"/>
        </w:rPr>
        <w:t xml:space="preserve"> </w:t>
      </w:r>
      <w:r w:rsidR="00EA4A57" w:rsidRPr="001D19CD">
        <w:rPr>
          <w:rFonts w:ascii="Times New Roman" w:eastAsia="Times New Roman" w:hAnsi="Times New Roman" w:cs="Times New Roman"/>
          <w:bCs/>
          <w:i/>
          <w:sz w:val="28"/>
          <w:szCs w:val="28"/>
          <w:lang w:val="kk-KZ" w:eastAsia="ru-RU"/>
        </w:rPr>
        <w:t>экзистенциалды сағыныш пен рухани аңсар</w:t>
      </w:r>
      <w:r w:rsidR="00EA4A57" w:rsidRPr="001D19CD">
        <w:rPr>
          <w:rFonts w:ascii="Times New Roman" w:eastAsia="Times New Roman" w:hAnsi="Times New Roman" w:cs="Times New Roman"/>
          <w:sz w:val="28"/>
          <w:szCs w:val="28"/>
          <w:lang w:val="kk-KZ" w:eastAsia="ru-RU"/>
        </w:rPr>
        <w:t xml:space="preserve"> нысаны ретінде сипатталды.</w:t>
      </w:r>
    </w:p>
    <w:p w14:paraId="1ED52B05" w14:textId="282DB280" w:rsidR="00EA4A57" w:rsidRPr="001D19CD" w:rsidRDefault="00A30932" w:rsidP="00A30932">
      <w:pPr>
        <w:spacing w:after="0" w:line="240" w:lineRule="auto"/>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i/>
          <w:sz w:val="28"/>
          <w:szCs w:val="28"/>
          <w:lang w:val="kk-KZ" w:eastAsia="ru-RU"/>
        </w:rPr>
        <w:t xml:space="preserve">    </w:t>
      </w:r>
      <w:r w:rsidR="003F3BFA" w:rsidRPr="001D19CD">
        <w:rPr>
          <w:rFonts w:ascii="Times New Roman" w:eastAsia="Times New Roman" w:hAnsi="Times New Roman" w:cs="Times New Roman"/>
          <w:sz w:val="28"/>
          <w:szCs w:val="28"/>
          <w:lang w:val="kk-KZ" w:eastAsia="ru-RU"/>
        </w:rPr>
        <w:t xml:space="preserve">- </w:t>
      </w:r>
      <w:r w:rsidR="00EA4A57" w:rsidRPr="001D19CD">
        <w:rPr>
          <w:rFonts w:ascii="Times New Roman" w:eastAsia="Times New Roman" w:hAnsi="Times New Roman" w:cs="Times New Roman"/>
          <w:bCs/>
          <w:i/>
          <w:sz w:val="28"/>
          <w:szCs w:val="28"/>
          <w:lang w:val="kk-KZ" w:eastAsia="ru-RU"/>
        </w:rPr>
        <w:t>Мәтіндік дәлел:</w:t>
      </w:r>
      <w:r w:rsidR="00EA4A57" w:rsidRPr="001D19CD">
        <w:rPr>
          <w:rFonts w:ascii="Times New Roman" w:eastAsia="Times New Roman" w:hAnsi="Times New Roman" w:cs="Times New Roman"/>
          <w:sz w:val="28"/>
          <w:szCs w:val="28"/>
          <w:lang w:val="kk-KZ" w:eastAsia="ru-RU"/>
        </w:rPr>
        <w:t xml:space="preserve"> «Жерін жоғалтқан ел </w:t>
      </w:r>
      <w:r w:rsidR="00EA4A57" w:rsidRPr="001D19CD">
        <w:rPr>
          <w:rFonts w:ascii="Times New Roman" w:eastAsia="Times New Roman" w:hAnsi="Times New Roman" w:cs="Times New Roman"/>
          <w:b/>
          <w:bCs/>
          <w:sz w:val="28"/>
          <w:szCs w:val="28"/>
          <w:lang w:val="kk-KZ" w:eastAsia="ru-RU"/>
        </w:rPr>
        <w:t>–</w:t>
      </w:r>
      <w:r w:rsidR="00EA4A57" w:rsidRPr="001D19CD">
        <w:rPr>
          <w:rFonts w:ascii="Times New Roman" w:eastAsia="Times New Roman" w:hAnsi="Times New Roman" w:cs="Times New Roman"/>
          <w:sz w:val="28"/>
          <w:szCs w:val="28"/>
          <w:lang w:val="kk-KZ" w:eastAsia="ru-RU"/>
        </w:rPr>
        <w:t xml:space="preserve"> жоғалған ел» (</w:t>
      </w:r>
      <w:r w:rsidRPr="001D19CD">
        <w:rPr>
          <w:rFonts w:ascii="Times New Roman" w:eastAsia="Times New Roman" w:hAnsi="Times New Roman" w:cs="Times New Roman"/>
          <w:sz w:val="28"/>
          <w:szCs w:val="28"/>
          <w:lang w:val="kk-KZ" w:eastAsia="ru-RU"/>
        </w:rPr>
        <w:t>Ж.</w:t>
      </w:r>
      <w:r w:rsidR="00EA4A57" w:rsidRPr="001D19CD">
        <w:rPr>
          <w:rFonts w:ascii="Times New Roman" w:eastAsia="Times New Roman" w:hAnsi="Times New Roman" w:cs="Times New Roman"/>
          <w:sz w:val="28"/>
          <w:szCs w:val="28"/>
          <w:lang w:val="kk-KZ" w:eastAsia="ru-RU"/>
        </w:rPr>
        <w:t>Баласағұн) тұжырымы туған жерді сақтау ұлттың ең жоғарғы моральдық парызы екенін айқындайтын онтологиялық түйін ретінде ұсынылды.</w:t>
      </w:r>
    </w:p>
    <w:p w14:paraId="10AFCBB0" w14:textId="3326700B" w:rsidR="00C163A6" w:rsidRPr="001D19CD" w:rsidRDefault="00C163A6" w:rsidP="00C163A6">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i/>
          <w:sz w:val="28"/>
          <w:szCs w:val="28"/>
          <w:lang w:val="kk-KZ" w:eastAsia="ru-RU"/>
        </w:rPr>
        <w:t>Бірінші тарауды түйіндей келе,</w:t>
      </w:r>
      <w:r w:rsidRPr="001D19CD">
        <w:rPr>
          <w:rFonts w:ascii="Times New Roman" w:eastAsia="Times New Roman" w:hAnsi="Times New Roman" w:cs="Times New Roman"/>
          <w:sz w:val="28"/>
          <w:szCs w:val="28"/>
          <w:lang w:val="kk-KZ" w:eastAsia="ru-RU"/>
        </w:rPr>
        <w:t xml:space="preserve"> ежелгі әдеби мұралардың феномендік табиғаты мен аксиологиялық қуаты жан-жақты сараланып, оларды қазіргі оқу-тәрбие үдерісіне жаңаша форматта енгізудің теориялық-әдіснамалық негіздері жүйелі түрде дәйектелді. Зерттеу көне сөз өнерінің тек тарихи-мәдени ескерткіш қана емес, ұлт болмысының ішкі құрылымын айқындайтын рухани-онтологиялық өзек екенін айғақтады. Ең алдымен, көне түркі жазбалары мен Қарахан дәуірі жәдігерлерінің «рухани кодты» сақтаушы әрі ұлттық идеяны ұрпақтан ұрпаққа жеткізуші басты аксиологиялық ресурс екендігі ғылыми тұрғыдан негізделді. Күлтегін мен Білге қаған мәтіндеріндегі елдік сана, мемлекетшілдік ұстаным, азаматтық жауапкершілік қағидалары жеке тұлғаның ғана емес, тұтас ұлттың тарихи миссиясын айқындайтын рухани бағдар ретінде танылды. «Түркі халқы үшін түнде ұйықтамадым, күндіз отырмадым» деген жолдар елге адал қызмет етудің психологиялық коды, ұлт алдындағы борышты сезінудің мәңгілік формуласы ретінде пайымдалды. Теориялық талдау нәтижесінде түркілік құндылықтар жүйесінің эволюциялық даму логикасы да айқындалды: Орхон кезеңіндегі «күш» пен «ерлік» ұғымдары Қарахан дәуірінде «ақыл», «әділдік», «парасат» категорияларымен тереңдеп, сапалық тұрғыдан кемелденгені дәлелденді. Жүсіп Баласағұнның әділет (Күнтуды) пен парасат (Өгдүлміш) философиясы, сондай-ақ </w:t>
      </w:r>
      <w:r w:rsidR="00AB34F6" w:rsidRPr="001D19CD">
        <w:rPr>
          <w:rFonts w:ascii="Times New Roman" w:hAnsi="Times New Roman" w:cs="Times New Roman"/>
          <w:bCs/>
          <w:sz w:val="28"/>
          <w:szCs w:val="28"/>
          <w:lang w:val="kk-KZ"/>
        </w:rPr>
        <w:t>Ахмет Иасауидің</w:t>
      </w:r>
      <w:r w:rsidR="00AB34F6" w:rsidRPr="001D19CD">
        <w:rPr>
          <w:rFonts w:ascii="Times New Roman" w:hAnsi="Times New Roman" w:cs="Times New Roman"/>
          <w:sz w:val="28"/>
          <w:szCs w:val="28"/>
          <w:lang w:val="kk-KZ"/>
        </w:rPr>
        <w:t xml:space="preserve"> </w:t>
      </w:r>
      <w:r w:rsidRPr="001D19CD">
        <w:rPr>
          <w:rFonts w:ascii="Times New Roman" w:eastAsia="Times New Roman" w:hAnsi="Times New Roman" w:cs="Times New Roman"/>
          <w:sz w:val="28"/>
          <w:szCs w:val="28"/>
          <w:lang w:val="kk-KZ" w:eastAsia="ru-RU"/>
        </w:rPr>
        <w:t xml:space="preserve">рухани тазару ілімі қазіргі студент жастың адамгершілік бағдарын қалыптастыратын іргелі аксиологиялық модельдер ретінде қарастырылды. Осылайша, ерлікке негізделген мемлекетшіл сана парасатпен толыққан рухани кемелдік деңгейіне көтерілгені тұжырымдалды. Сонымен қатар, оқыту үдерісіне «туған жер» және «сағыныш» концептілерін аксиологиялық компонент ретінде кіріктірудің </w:t>
      </w:r>
      <w:r w:rsidRPr="001D19CD">
        <w:rPr>
          <w:rFonts w:ascii="Times New Roman" w:eastAsia="Times New Roman" w:hAnsi="Times New Roman" w:cs="Times New Roman"/>
          <w:sz w:val="28"/>
          <w:szCs w:val="28"/>
          <w:lang w:val="kk-KZ" w:eastAsia="ru-RU"/>
        </w:rPr>
        <w:lastRenderedPageBreak/>
        <w:t>маңызы айқындалды. Мәтіндік талдаулар арқылы туған жердің «Тәңірі аманаты» ретіндегі мәні, оны қорғау мен қастерлеудің ұлт алдындағы ең жоғарғы моральдық парыз екендігі туралы онтологиялық тұжырымдар жасалды. «Сағыныш» сарыны тарихи жадыны жаңғыртатын, тұлғаның ұлттық идентификациясын бекітетін рухани-эмоционалдық тетік ретінде бағаланды.</w:t>
      </w:r>
    </w:p>
    <w:p w14:paraId="4325E080" w14:textId="77777777" w:rsidR="00C163A6" w:rsidRPr="001D19CD" w:rsidRDefault="00C163A6" w:rsidP="00C163A6">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Ежелгі әдеби мұралардың аксиологиялық әлеуеті оларды оқытудың әдістемелік негізін жаңаша пайымдауға мүмкіндік берді. Бұл мұралар білімді тек ақпараттық дерек емес, өмірлік бағдар, мәдени мұра және құндылықтық таңдау алаңы ретінде игеруге бағыттайтын пәрменді құрал екені дәлелденді. Аксиологиялық оқыту тәсілі жаһандану жағдайында тұлғаның рухани иммунитетін нығайтып, оның рухани тұтастығы мен әлеуметтік үйлесімін қамтамасыз етудің маңызды шарты ретінде айқындалды.</w:t>
      </w:r>
    </w:p>
    <w:p w14:paraId="1F2265DE" w14:textId="77777777" w:rsidR="00C163A6" w:rsidRPr="001D19CD" w:rsidRDefault="00C163A6" w:rsidP="00C163A6">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Қорыта айтқанда, бірінші тарауда сараланған рухани құндылықтар мен мазмұндық желілер диссертацияның келесі бөлімдерінде қарастырылатын инновациялық технологиялар арқылы оқытудың мазмұндық өзегін (Content Knowledge – CK) құрайды. Көне сөздің даналығы цифрлық технологиялармен сабақтаса отырып, студентті жай ақпарат тұтынушы деңгейінен рухани мұраны жаңғыртушы, ұлттық құндылықтарды заманауи кеңістікте қайта пайымдай алатын белсенді тұлға дәрежесіне көтеруге мүмкіндік береді.</w:t>
      </w:r>
    </w:p>
    <w:p w14:paraId="3B9CEA19" w14:textId="77777777" w:rsidR="00FB0238" w:rsidRPr="001D19CD" w:rsidRDefault="00FB0238" w:rsidP="00C163A6">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p>
    <w:p w14:paraId="0DCDA531" w14:textId="77777777" w:rsidR="00FB0238" w:rsidRPr="001D19CD" w:rsidRDefault="00FB0238" w:rsidP="00C163A6">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p>
    <w:p w14:paraId="254706B2" w14:textId="77777777" w:rsidR="00FB0238" w:rsidRPr="001D19CD" w:rsidRDefault="00FB0238" w:rsidP="00C163A6">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p>
    <w:p w14:paraId="30D88F7D" w14:textId="77777777" w:rsidR="00FB0238" w:rsidRPr="001D19CD" w:rsidRDefault="00FB0238" w:rsidP="00C163A6">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p>
    <w:p w14:paraId="7F058A6B" w14:textId="77777777" w:rsidR="00FB0238" w:rsidRPr="001D19CD" w:rsidRDefault="00FB0238" w:rsidP="00C163A6">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p>
    <w:p w14:paraId="129C2D2D" w14:textId="77777777" w:rsidR="00FB0238" w:rsidRPr="001D19CD" w:rsidRDefault="00FB0238" w:rsidP="00C163A6">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p>
    <w:p w14:paraId="0C7DC608" w14:textId="77777777" w:rsidR="00FB0238" w:rsidRPr="001D19CD" w:rsidRDefault="00FB0238" w:rsidP="00C163A6">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p>
    <w:p w14:paraId="5022DA9A" w14:textId="77777777" w:rsidR="00FB0238" w:rsidRPr="001D19CD" w:rsidRDefault="00FB0238" w:rsidP="00C163A6">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p>
    <w:p w14:paraId="64291A8A" w14:textId="77777777" w:rsidR="00FB0238" w:rsidRPr="001D19CD" w:rsidRDefault="00FB0238" w:rsidP="00C163A6">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p>
    <w:p w14:paraId="17EBFCBF" w14:textId="77777777" w:rsidR="00FB0238" w:rsidRPr="001D19CD" w:rsidRDefault="00FB0238" w:rsidP="00C163A6">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p>
    <w:p w14:paraId="534BF258" w14:textId="77777777" w:rsidR="00FB0238" w:rsidRPr="001D19CD" w:rsidRDefault="00FB0238" w:rsidP="00C163A6">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p>
    <w:p w14:paraId="239CF456" w14:textId="77777777" w:rsidR="00FB0238" w:rsidRPr="001D19CD" w:rsidRDefault="00FB0238" w:rsidP="00C163A6">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p>
    <w:p w14:paraId="65BED641" w14:textId="77777777" w:rsidR="0091693D" w:rsidRPr="001D19CD" w:rsidRDefault="0091693D" w:rsidP="001E4F7C">
      <w:pPr>
        <w:pStyle w:val="a6"/>
        <w:spacing w:before="0" w:beforeAutospacing="0" w:after="0" w:afterAutospacing="0"/>
        <w:ind w:right="-1" w:firstLine="567"/>
        <w:contextualSpacing/>
        <w:jc w:val="both"/>
        <w:rPr>
          <w:sz w:val="28"/>
          <w:szCs w:val="28"/>
          <w:lang w:val="kk-KZ"/>
        </w:rPr>
      </w:pPr>
    </w:p>
    <w:p w14:paraId="652E6D94" w14:textId="77777777" w:rsidR="0091693D" w:rsidRPr="001D19CD" w:rsidRDefault="0091693D" w:rsidP="001E4F7C">
      <w:pPr>
        <w:pStyle w:val="a6"/>
        <w:spacing w:before="0" w:beforeAutospacing="0" w:after="0" w:afterAutospacing="0"/>
        <w:ind w:right="-1" w:firstLine="567"/>
        <w:contextualSpacing/>
        <w:jc w:val="both"/>
        <w:rPr>
          <w:sz w:val="28"/>
          <w:szCs w:val="28"/>
          <w:lang w:val="kk-KZ"/>
        </w:rPr>
      </w:pPr>
    </w:p>
    <w:p w14:paraId="412EAB2B" w14:textId="77777777" w:rsidR="0091693D" w:rsidRPr="001D19CD" w:rsidRDefault="0091693D" w:rsidP="001E4F7C">
      <w:pPr>
        <w:pStyle w:val="a6"/>
        <w:spacing w:before="0" w:beforeAutospacing="0" w:after="0" w:afterAutospacing="0"/>
        <w:ind w:right="-1" w:firstLine="567"/>
        <w:contextualSpacing/>
        <w:jc w:val="both"/>
        <w:rPr>
          <w:sz w:val="28"/>
          <w:szCs w:val="28"/>
          <w:lang w:val="kk-KZ"/>
        </w:rPr>
      </w:pPr>
    </w:p>
    <w:p w14:paraId="29CD5820" w14:textId="77777777" w:rsidR="00780C7B" w:rsidRPr="001D19CD" w:rsidRDefault="00780C7B" w:rsidP="001E4F7C">
      <w:pPr>
        <w:pStyle w:val="a6"/>
        <w:spacing w:before="0" w:beforeAutospacing="0" w:after="0" w:afterAutospacing="0"/>
        <w:ind w:right="-1" w:firstLine="567"/>
        <w:contextualSpacing/>
        <w:jc w:val="both"/>
        <w:rPr>
          <w:sz w:val="28"/>
          <w:szCs w:val="28"/>
          <w:lang w:val="kk-KZ"/>
        </w:rPr>
      </w:pPr>
    </w:p>
    <w:p w14:paraId="45BA7A79" w14:textId="77777777" w:rsidR="00780C7B" w:rsidRPr="001D19CD" w:rsidRDefault="00780C7B" w:rsidP="001E4F7C">
      <w:pPr>
        <w:pStyle w:val="a6"/>
        <w:spacing w:before="0" w:beforeAutospacing="0" w:after="0" w:afterAutospacing="0"/>
        <w:ind w:right="-1" w:firstLine="567"/>
        <w:contextualSpacing/>
        <w:jc w:val="both"/>
        <w:rPr>
          <w:sz w:val="28"/>
          <w:szCs w:val="28"/>
          <w:lang w:val="kk-KZ"/>
        </w:rPr>
      </w:pPr>
    </w:p>
    <w:p w14:paraId="1DF94C4D" w14:textId="77777777" w:rsidR="00780C7B" w:rsidRPr="001D19CD" w:rsidRDefault="00780C7B" w:rsidP="001E4F7C">
      <w:pPr>
        <w:pStyle w:val="a6"/>
        <w:spacing w:before="0" w:beforeAutospacing="0" w:after="0" w:afterAutospacing="0"/>
        <w:ind w:right="-1" w:firstLine="567"/>
        <w:contextualSpacing/>
        <w:jc w:val="both"/>
        <w:rPr>
          <w:sz w:val="28"/>
          <w:szCs w:val="28"/>
          <w:lang w:val="kk-KZ"/>
        </w:rPr>
      </w:pPr>
    </w:p>
    <w:p w14:paraId="7FF0DF5D" w14:textId="77777777" w:rsidR="00780C7B" w:rsidRPr="001D19CD" w:rsidRDefault="00780C7B" w:rsidP="001E4F7C">
      <w:pPr>
        <w:pStyle w:val="a6"/>
        <w:spacing w:before="0" w:beforeAutospacing="0" w:after="0" w:afterAutospacing="0"/>
        <w:ind w:right="-1" w:firstLine="567"/>
        <w:contextualSpacing/>
        <w:jc w:val="both"/>
        <w:rPr>
          <w:sz w:val="28"/>
          <w:szCs w:val="28"/>
          <w:lang w:val="kk-KZ"/>
        </w:rPr>
      </w:pPr>
    </w:p>
    <w:p w14:paraId="56B5F83B" w14:textId="77777777" w:rsidR="00780C7B" w:rsidRPr="001D19CD" w:rsidRDefault="00780C7B" w:rsidP="001E4F7C">
      <w:pPr>
        <w:pStyle w:val="a6"/>
        <w:spacing w:before="0" w:beforeAutospacing="0" w:after="0" w:afterAutospacing="0"/>
        <w:ind w:right="-1" w:firstLine="567"/>
        <w:contextualSpacing/>
        <w:jc w:val="both"/>
        <w:rPr>
          <w:sz w:val="28"/>
          <w:szCs w:val="28"/>
          <w:lang w:val="kk-KZ"/>
        </w:rPr>
      </w:pPr>
    </w:p>
    <w:p w14:paraId="1E00DC9B" w14:textId="77777777" w:rsidR="00780C7B" w:rsidRPr="001D19CD" w:rsidRDefault="00780C7B" w:rsidP="001E4F7C">
      <w:pPr>
        <w:pStyle w:val="a6"/>
        <w:spacing w:before="0" w:beforeAutospacing="0" w:after="0" w:afterAutospacing="0"/>
        <w:ind w:right="-1" w:firstLine="567"/>
        <w:contextualSpacing/>
        <w:jc w:val="both"/>
        <w:rPr>
          <w:sz w:val="28"/>
          <w:szCs w:val="28"/>
          <w:lang w:val="kk-KZ"/>
        </w:rPr>
      </w:pPr>
    </w:p>
    <w:p w14:paraId="221BF2BD" w14:textId="77777777" w:rsidR="00780C7B" w:rsidRPr="001D19CD" w:rsidRDefault="00780C7B" w:rsidP="001E4F7C">
      <w:pPr>
        <w:pStyle w:val="a6"/>
        <w:spacing w:before="0" w:beforeAutospacing="0" w:after="0" w:afterAutospacing="0"/>
        <w:ind w:right="-1" w:firstLine="567"/>
        <w:contextualSpacing/>
        <w:jc w:val="both"/>
        <w:rPr>
          <w:sz w:val="28"/>
          <w:szCs w:val="28"/>
          <w:lang w:val="kk-KZ"/>
        </w:rPr>
      </w:pPr>
    </w:p>
    <w:p w14:paraId="253BFAA1" w14:textId="77777777" w:rsidR="00780C7B" w:rsidRPr="001D19CD" w:rsidRDefault="00780C7B" w:rsidP="001E4F7C">
      <w:pPr>
        <w:pStyle w:val="a6"/>
        <w:spacing w:before="0" w:beforeAutospacing="0" w:after="0" w:afterAutospacing="0"/>
        <w:ind w:right="-1" w:firstLine="567"/>
        <w:contextualSpacing/>
        <w:jc w:val="both"/>
        <w:rPr>
          <w:sz w:val="28"/>
          <w:szCs w:val="28"/>
          <w:lang w:val="kk-KZ"/>
        </w:rPr>
      </w:pPr>
    </w:p>
    <w:p w14:paraId="090AAE49" w14:textId="77777777" w:rsidR="00780C7B" w:rsidRPr="001D19CD" w:rsidRDefault="00780C7B" w:rsidP="001E4F7C">
      <w:pPr>
        <w:pStyle w:val="a6"/>
        <w:spacing w:before="0" w:beforeAutospacing="0" w:after="0" w:afterAutospacing="0"/>
        <w:ind w:right="-1" w:firstLine="567"/>
        <w:contextualSpacing/>
        <w:jc w:val="both"/>
        <w:rPr>
          <w:sz w:val="28"/>
          <w:szCs w:val="28"/>
          <w:lang w:val="kk-KZ"/>
        </w:rPr>
      </w:pPr>
    </w:p>
    <w:p w14:paraId="793148E1" w14:textId="0D372E26" w:rsidR="005A1D14" w:rsidRPr="001D19CD" w:rsidRDefault="0091693D" w:rsidP="004108D0">
      <w:pPr>
        <w:pStyle w:val="a4"/>
        <w:numPr>
          <w:ilvl w:val="0"/>
          <w:numId w:val="15"/>
        </w:numPr>
        <w:tabs>
          <w:tab w:val="left" w:pos="284"/>
        </w:tabs>
        <w:spacing w:after="0" w:line="240" w:lineRule="auto"/>
        <w:ind w:left="0" w:right="-1" w:firstLine="567"/>
        <w:jc w:val="both"/>
        <w:rPr>
          <w:rFonts w:ascii="Times New Roman" w:hAnsi="Times New Roman" w:cs="Times New Roman"/>
          <w:b/>
          <w:bCs/>
          <w:sz w:val="28"/>
          <w:szCs w:val="28"/>
          <w:lang w:val="kk-KZ"/>
        </w:rPr>
      </w:pPr>
      <w:r w:rsidRPr="001D19CD">
        <w:rPr>
          <w:rFonts w:ascii="Times New Roman" w:hAnsi="Times New Roman" w:cs="Times New Roman"/>
          <w:b/>
          <w:bCs/>
          <w:sz w:val="28"/>
          <w:szCs w:val="28"/>
          <w:lang w:val="kk-KZ"/>
        </w:rPr>
        <w:lastRenderedPageBreak/>
        <w:t>.</w:t>
      </w:r>
      <w:r w:rsidR="001E4F7C" w:rsidRPr="001D19CD">
        <w:rPr>
          <w:rFonts w:ascii="Times New Roman" w:hAnsi="Times New Roman" w:cs="Times New Roman"/>
          <w:b/>
          <w:bCs/>
          <w:sz w:val="28"/>
          <w:szCs w:val="28"/>
          <w:lang w:val="kk-KZ"/>
        </w:rPr>
        <w:t xml:space="preserve">  </w:t>
      </w:r>
      <w:r w:rsidR="005A1D14" w:rsidRPr="001D19CD">
        <w:rPr>
          <w:rFonts w:ascii="Times New Roman" w:hAnsi="Times New Roman" w:cs="Times New Roman"/>
          <w:b/>
          <w:bCs/>
          <w:sz w:val="28"/>
          <w:szCs w:val="28"/>
          <w:lang w:val="kk-KZ"/>
        </w:rPr>
        <w:t>ЕЖЕЛГІ ӘДЕБИ МҰРАЛАРДЫ ОҚЫТУДА  ИННОВАЦИЯЛЫҚ ТЕХНОЛОГИЯЛАРДЫ ҚОЛДАНУДЫҢ ҒЫЛЫМИ-ӘДІСНАМАЛЫҚ НЕГІЗДЕРІ</w:t>
      </w:r>
    </w:p>
    <w:p w14:paraId="45698031" w14:textId="234A9CFA" w:rsidR="005A1D14" w:rsidRPr="001D19CD" w:rsidRDefault="005A1D14" w:rsidP="004108D0">
      <w:pPr>
        <w:pStyle w:val="a6"/>
        <w:numPr>
          <w:ilvl w:val="1"/>
          <w:numId w:val="15"/>
        </w:numPr>
        <w:tabs>
          <w:tab w:val="left" w:pos="851"/>
          <w:tab w:val="left" w:pos="993"/>
        </w:tabs>
        <w:spacing w:before="0" w:beforeAutospacing="0" w:after="0" w:afterAutospacing="0"/>
        <w:ind w:left="0" w:right="-1" w:firstLine="567"/>
        <w:contextualSpacing/>
        <w:jc w:val="both"/>
        <w:rPr>
          <w:b/>
          <w:sz w:val="28"/>
          <w:szCs w:val="28"/>
          <w:lang w:val="kk-KZ"/>
        </w:rPr>
      </w:pPr>
      <w:r w:rsidRPr="001D19CD">
        <w:rPr>
          <w:b/>
          <w:sz w:val="28"/>
          <w:szCs w:val="28"/>
          <w:lang w:val="kk-KZ"/>
        </w:rPr>
        <w:t xml:space="preserve">Ежелгі әдеби мұраларды оқытуда </w:t>
      </w:r>
      <w:r w:rsidR="00A24D37" w:rsidRPr="001D19CD">
        <w:rPr>
          <w:b/>
          <w:sz w:val="28"/>
          <w:szCs w:val="28"/>
          <w:lang w:val="kk-KZ"/>
        </w:rPr>
        <w:t xml:space="preserve">сараптамалық </w:t>
      </w:r>
      <w:r w:rsidRPr="001D19CD">
        <w:rPr>
          <w:b/>
          <w:sz w:val="28"/>
          <w:szCs w:val="28"/>
          <w:lang w:val="kk-KZ"/>
        </w:rPr>
        <w:t>және зерттеушілік технологияларды қолданудың педагогикалық-дидактикалық негіздері</w:t>
      </w:r>
    </w:p>
    <w:p w14:paraId="44E9FF7B" w14:textId="4F730D78" w:rsidR="00283EF2" w:rsidRPr="001D19CD" w:rsidRDefault="00F45D36" w:rsidP="001E4F7C">
      <w:pPr>
        <w:pStyle w:val="a6"/>
        <w:tabs>
          <w:tab w:val="left" w:pos="142"/>
        </w:tabs>
        <w:ind w:right="-1" w:firstLine="567"/>
        <w:contextualSpacing/>
        <w:jc w:val="both"/>
        <w:rPr>
          <w:sz w:val="28"/>
          <w:szCs w:val="28"/>
          <w:lang w:val="kk-KZ"/>
        </w:rPr>
      </w:pPr>
      <w:r w:rsidRPr="001D19CD">
        <w:rPr>
          <w:sz w:val="28"/>
          <w:szCs w:val="28"/>
          <w:lang w:val="kk-KZ"/>
        </w:rPr>
        <w:t>Қазіргі білім беру кеңістігі жасанды интеллект пен заманауи технологиялардың екпінді ырғағымен түрленіп, жаңа арналарға бағыт алып келеді. Уақыт талабы болашақ мамандарға бұрынғыдан да биік өлшем қойып, дәстүрлі сабақ үлгілерін кейінге ысырып, тың әдістерді өмір сахнасының алдыңғы қатарына шығаруда.</w:t>
      </w:r>
      <w:r w:rsidR="00690960" w:rsidRPr="001D19CD">
        <w:rPr>
          <w:sz w:val="28"/>
          <w:szCs w:val="28"/>
          <w:lang w:val="kk-KZ"/>
        </w:rPr>
        <w:t xml:space="preserve"> </w:t>
      </w:r>
      <w:r w:rsidRPr="001D19CD">
        <w:rPr>
          <w:sz w:val="28"/>
          <w:szCs w:val="28"/>
          <w:lang w:val="kk-KZ"/>
        </w:rPr>
        <w:t xml:space="preserve">Жаһандық өзгерістер дәуірінде студент енді тек қана білім алушы емес, қайта күрделі жағдайларда қиналмай жол таба алатын, сыни ойлай білетін, өздігінен шешім қабылдайтын кемел тұлға деңгейіне көтерілуі тиіс. Жаңа парадигмада көне әдеби мұраларды оқыту ерекше маңызға ие болып, ұрпақ санасына терең із қалдыратын құндылық ретінде айшықталады. </w:t>
      </w:r>
      <w:r w:rsidR="008A7192" w:rsidRPr="001D19CD">
        <w:rPr>
          <w:sz w:val="28"/>
          <w:szCs w:val="28"/>
          <w:lang w:val="kk-KZ" w:eastAsia="ru-RU"/>
        </w:rPr>
        <w:t>Технология жетістіктері тарихтың терең қойнауынан жеткен жәдігерлердің мазмұны мен идеясына бойлатып қана қоймай, олардың рухани қуатын заманауи көзқарас</w:t>
      </w:r>
      <w:r w:rsidRPr="001D19CD">
        <w:rPr>
          <w:sz w:val="28"/>
          <w:szCs w:val="28"/>
          <w:lang w:val="kk-KZ" w:eastAsia="ru-RU"/>
        </w:rPr>
        <w:t>пен қайта пайымдауға жол ашады</w:t>
      </w:r>
      <w:r w:rsidR="001A1C61" w:rsidRPr="001D19CD">
        <w:rPr>
          <w:sz w:val="28"/>
          <w:szCs w:val="28"/>
          <w:lang w:val="kk-KZ" w:eastAsia="ru-RU"/>
        </w:rPr>
        <w:t xml:space="preserve"> </w:t>
      </w:r>
      <w:r w:rsidR="00283EF2" w:rsidRPr="001D19CD">
        <w:rPr>
          <w:sz w:val="28"/>
          <w:szCs w:val="28"/>
          <w:lang w:val="kk-KZ" w:eastAsia="ru-RU"/>
        </w:rPr>
        <w:t>[77]</w:t>
      </w:r>
      <w:r w:rsidRPr="001D19CD">
        <w:rPr>
          <w:sz w:val="28"/>
          <w:szCs w:val="28"/>
          <w:lang w:val="kk-KZ" w:eastAsia="ru-RU"/>
        </w:rPr>
        <w:t>. Е</w:t>
      </w:r>
      <w:r w:rsidR="008A7192" w:rsidRPr="001D19CD">
        <w:rPr>
          <w:sz w:val="28"/>
          <w:szCs w:val="28"/>
          <w:lang w:val="kk-KZ" w:eastAsia="ru-RU"/>
        </w:rPr>
        <w:t>желгі сөз қазынасы мен бүгінгі өркениет тынысы тоғысып, білімнің жаңа көкжиегін қалыптастырады.</w:t>
      </w:r>
      <w:r w:rsidRPr="001D19CD">
        <w:rPr>
          <w:sz w:val="28"/>
          <w:szCs w:val="28"/>
          <w:lang w:val="kk-KZ"/>
        </w:rPr>
        <w:t xml:space="preserve"> </w:t>
      </w:r>
      <w:r w:rsidR="00CB130B" w:rsidRPr="001D19CD">
        <w:rPr>
          <w:sz w:val="28"/>
          <w:szCs w:val="28"/>
          <w:lang w:val="kk-KZ" w:eastAsia="ru-RU"/>
        </w:rPr>
        <w:t>Әлемдік тәжірибе көрсеткендей, ежелгі мұраларды цифрлық форматқа көшіру, бейімдеу, виртуалды ортада ұсыну – студенттің тарихи контексті толық түсініп, автордың идеялары мен сезімін терең ұғынуына жол ашады</w:t>
      </w:r>
      <w:r w:rsidR="001A1C61" w:rsidRPr="001D19CD">
        <w:rPr>
          <w:sz w:val="28"/>
          <w:szCs w:val="28"/>
          <w:lang w:val="kk-KZ" w:eastAsia="ru-RU"/>
        </w:rPr>
        <w:t xml:space="preserve"> </w:t>
      </w:r>
      <w:r w:rsidR="00283EF2" w:rsidRPr="001D19CD">
        <w:rPr>
          <w:sz w:val="28"/>
          <w:szCs w:val="28"/>
          <w:lang w:val="kk-KZ" w:eastAsia="ru-RU"/>
        </w:rPr>
        <w:t xml:space="preserve">[78]. </w:t>
      </w:r>
      <w:r w:rsidRPr="001D19CD">
        <w:rPr>
          <w:sz w:val="28"/>
          <w:szCs w:val="28"/>
          <w:lang w:val="kk-KZ" w:eastAsia="ru-RU"/>
        </w:rPr>
        <w:t>Ү</w:t>
      </w:r>
      <w:r w:rsidR="00CB130B" w:rsidRPr="001D19CD">
        <w:rPr>
          <w:sz w:val="28"/>
          <w:szCs w:val="28"/>
          <w:lang w:val="kk-KZ" w:eastAsia="ru-RU"/>
        </w:rPr>
        <w:t>деріс студенттің рефлексия жасауына, ұлттық құндылықтарды қадірлеуіне, рухани сабақтастықты ұғынуына ықпал етеді. Инновациялық әдістерді қолдану шығармашылық ізденістің жемісі ғана емес, кәсіби даярлықтың пәрменді тетігі болып табылады. Жоғары оқу орындарында көне мұраларды заманауи технологиямен оқыту студенттің ойлау көкжиегін кеңейтіп, кәсіби құзыреттілігін жетілдіреді. Ғылыми-зерттеу</w:t>
      </w:r>
      <w:r w:rsidR="00974F79" w:rsidRPr="001D19CD">
        <w:rPr>
          <w:sz w:val="28"/>
          <w:szCs w:val="28"/>
          <w:lang w:val="kk-KZ" w:eastAsia="ru-RU"/>
        </w:rPr>
        <w:t>де</w:t>
      </w:r>
      <w:r w:rsidR="00CB130B" w:rsidRPr="001D19CD">
        <w:rPr>
          <w:sz w:val="28"/>
          <w:szCs w:val="28"/>
          <w:lang w:val="kk-KZ" w:eastAsia="ru-RU"/>
        </w:rPr>
        <w:t xml:space="preserve"> біз студенттердің </w:t>
      </w:r>
      <w:r w:rsidR="00285919" w:rsidRPr="001D19CD">
        <w:rPr>
          <w:sz w:val="28"/>
          <w:szCs w:val="28"/>
          <w:lang w:val="kk-KZ"/>
        </w:rPr>
        <w:t xml:space="preserve">архаикалық әдебиетпен </w:t>
      </w:r>
      <w:r w:rsidR="00CB130B" w:rsidRPr="001D19CD">
        <w:rPr>
          <w:sz w:val="28"/>
          <w:szCs w:val="28"/>
          <w:lang w:val="kk-KZ" w:eastAsia="ru-RU"/>
        </w:rPr>
        <w:t>жұмыс істеу әлеуетін арттыруға бағытталған инновациялық әдістердің маңызын негіздеуді және оларды тиімді қолдану жолдарын анықтауды көзде</w:t>
      </w:r>
      <w:r w:rsidR="00974F79" w:rsidRPr="001D19CD">
        <w:rPr>
          <w:sz w:val="28"/>
          <w:szCs w:val="28"/>
          <w:lang w:val="kk-KZ" w:eastAsia="ru-RU"/>
        </w:rPr>
        <w:t>лді</w:t>
      </w:r>
      <w:r w:rsidR="00CB130B" w:rsidRPr="001D19CD">
        <w:rPr>
          <w:sz w:val="28"/>
          <w:szCs w:val="28"/>
          <w:lang w:val="kk-KZ" w:eastAsia="ru-RU"/>
        </w:rPr>
        <w:t xml:space="preserve">. </w:t>
      </w:r>
      <w:r w:rsidRPr="001D19CD">
        <w:rPr>
          <w:sz w:val="28"/>
          <w:szCs w:val="28"/>
          <w:lang w:val="kk-KZ" w:eastAsia="ru-RU"/>
        </w:rPr>
        <w:t>Б</w:t>
      </w:r>
      <w:r w:rsidR="00CB130B" w:rsidRPr="001D19CD">
        <w:rPr>
          <w:sz w:val="28"/>
          <w:szCs w:val="28"/>
          <w:lang w:val="kk-KZ" w:eastAsia="ru-RU"/>
        </w:rPr>
        <w:t>ілім беру процесінде енгізілетін технологиялар жай ғана педагогикалық эксперимент немесе шығармашылық жаңалық емес, болашақ педагогтердің функционалды сауаттылығын дамытатын маңызды құрал екендігі</w:t>
      </w:r>
      <w:r w:rsidRPr="001D19CD">
        <w:rPr>
          <w:sz w:val="28"/>
          <w:szCs w:val="28"/>
          <w:lang w:val="kk-KZ" w:eastAsia="ru-RU"/>
        </w:rPr>
        <w:t>нде</w:t>
      </w:r>
      <w:r w:rsidR="001A1C61" w:rsidRPr="001D19CD">
        <w:rPr>
          <w:sz w:val="28"/>
          <w:szCs w:val="28"/>
          <w:lang w:val="kk-KZ" w:eastAsia="ru-RU"/>
        </w:rPr>
        <w:t xml:space="preserve"> </w:t>
      </w:r>
      <w:r w:rsidR="00283EF2" w:rsidRPr="001D19CD">
        <w:rPr>
          <w:sz w:val="28"/>
          <w:szCs w:val="28"/>
          <w:lang w:val="kk-KZ" w:eastAsia="ru-RU"/>
        </w:rPr>
        <w:t xml:space="preserve">[79]. </w:t>
      </w:r>
      <w:r w:rsidR="00CB130B" w:rsidRPr="001D19CD">
        <w:rPr>
          <w:sz w:val="28"/>
          <w:szCs w:val="28"/>
          <w:lang w:val="kk-KZ" w:eastAsia="ru-RU"/>
        </w:rPr>
        <w:t xml:space="preserve">Жоғары оқу орындарында қалыптасқан ғылыми-әдістемелік жүйе студенттердің мәтіндерді терең талдауына, өз ойлары мен пайымдауларын дәлелдеп айтуына, рухани-мәдени құндылықтарға </w:t>
      </w:r>
      <w:r w:rsidRPr="001D19CD">
        <w:rPr>
          <w:sz w:val="28"/>
          <w:szCs w:val="28"/>
          <w:lang w:val="kk-KZ" w:eastAsia="ru-RU"/>
        </w:rPr>
        <w:t>құрметпен қарауына ықпал етіп, к</w:t>
      </w:r>
      <w:r w:rsidR="00CB130B" w:rsidRPr="001D19CD">
        <w:rPr>
          <w:sz w:val="28"/>
          <w:szCs w:val="28"/>
          <w:lang w:val="kk-KZ" w:eastAsia="ru-RU"/>
        </w:rPr>
        <w:t xml:space="preserve">әсіби тұрғыдан жетілудің де негізін қалайды. Себебі теориялық білімдерге сүйенген кәсіби құзыреттер педагогикалық тәжірибеде, ғылыми-зерттеу жұмыстарында және инновациялық технологияларды қолдануда өз нәтижесін береді. </w:t>
      </w:r>
      <w:r w:rsidRPr="001D19CD">
        <w:rPr>
          <w:sz w:val="28"/>
          <w:szCs w:val="28"/>
          <w:lang w:val="kk-KZ" w:eastAsia="ru-RU"/>
        </w:rPr>
        <w:t>Ұ</w:t>
      </w:r>
      <w:r w:rsidR="00CB130B" w:rsidRPr="001D19CD">
        <w:rPr>
          <w:sz w:val="28"/>
          <w:szCs w:val="28"/>
          <w:lang w:val="kk-KZ" w:eastAsia="ru-RU"/>
        </w:rPr>
        <w:t xml:space="preserve">лттық рухани мұраларды дәріптеу үрдісі де жалғасып, </w:t>
      </w:r>
      <w:r w:rsidRPr="001D19CD">
        <w:rPr>
          <w:sz w:val="28"/>
          <w:szCs w:val="28"/>
          <w:lang w:val="kk-KZ" w:eastAsia="ru-RU"/>
        </w:rPr>
        <w:t>білімгерлердің</w:t>
      </w:r>
      <w:r w:rsidR="00CB130B" w:rsidRPr="001D19CD">
        <w:rPr>
          <w:sz w:val="28"/>
          <w:szCs w:val="28"/>
          <w:lang w:val="kk-KZ" w:eastAsia="ru-RU"/>
        </w:rPr>
        <w:t xml:space="preserve"> мәдени-танымдық көкжиегі</w:t>
      </w:r>
      <w:r w:rsidRPr="001D19CD">
        <w:rPr>
          <w:sz w:val="28"/>
          <w:szCs w:val="28"/>
          <w:lang w:val="kk-KZ" w:eastAsia="ru-RU"/>
        </w:rPr>
        <w:t>н</w:t>
      </w:r>
      <w:r w:rsidR="00CB130B" w:rsidRPr="001D19CD">
        <w:rPr>
          <w:sz w:val="28"/>
          <w:szCs w:val="28"/>
          <w:lang w:val="kk-KZ" w:eastAsia="ru-RU"/>
        </w:rPr>
        <w:t xml:space="preserve"> кеңей</w:t>
      </w:r>
      <w:r w:rsidRPr="001D19CD">
        <w:rPr>
          <w:sz w:val="28"/>
          <w:szCs w:val="28"/>
          <w:lang w:val="kk-KZ" w:eastAsia="ru-RU"/>
        </w:rPr>
        <w:t>т</w:t>
      </w:r>
      <w:r w:rsidR="00CB130B" w:rsidRPr="001D19CD">
        <w:rPr>
          <w:sz w:val="28"/>
          <w:szCs w:val="28"/>
          <w:lang w:val="kk-KZ" w:eastAsia="ru-RU"/>
        </w:rPr>
        <w:t>еді.</w:t>
      </w:r>
      <w:r w:rsidRPr="001D19CD">
        <w:rPr>
          <w:sz w:val="28"/>
          <w:szCs w:val="28"/>
          <w:lang w:val="kk-KZ" w:eastAsia="ru-RU"/>
        </w:rPr>
        <w:t xml:space="preserve"> Жоғарыда атап өткенімздей, бүгінде </w:t>
      </w:r>
      <w:r w:rsidR="00CB130B" w:rsidRPr="001D19CD">
        <w:rPr>
          <w:sz w:val="28"/>
          <w:szCs w:val="28"/>
          <w:lang w:val="kk-KZ" w:eastAsia="ru-RU"/>
        </w:rPr>
        <w:t xml:space="preserve">білім беру жүйесінің жаңа парадигмасы тек академиялық білім берумен шектелмей, студенттердің кең ауқымды дағдыларын дамытуға бағытталған. </w:t>
      </w:r>
      <w:r w:rsidR="00081CE2" w:rsidRPr="001D19CD">
        <w:rPr>
          <w:sz w:val="28"/>
          <w:szCs w:val="28"/>
          <w:lang w:val="kk-KZ" w:eastAsia="ru-RU"/>
        </w:rPr>
        <w:t>Д</w:t>
      </w:r>
      <w:r w:rsidR="00CB130B" w:rsidRPr="001D19CD">
        <w:rPr>
          <w:sz w:val="28"/>
          <w:szCs w:val="28"/>
          <w:lang w:val="kk-KZ" w:eastAsia="ru-RU"/>
        </w:rPr>
        <w:t xml:space="preserve">ағдылар үздіксіз білім алуды, өздігінен ізденуді, рефлексия жасауды қамтиды. «Қазақ тілі және әдебиеті» </w:t>
      </w:r>
      <w:r w:rsidR="00206CCC" w:rsidRPr="001D19CD">
        <w:rPr>
          <w:sz w:val="28"/>
          <w:szCs w:val="28"/>
          <w:lang w:val="kk-KZ" w:eastAsia="ru-RU"/>
        </w:rPr>
        <w:t>білім беру бағдарламасы</w:t>
      </w:r>
      <w:r w:rsidR="00CB130B" w:rsidRPr="001D19CD">
        <w:rPr>
          <w:sz w:val="28"/>
          <w:szCs w:val="28"/>
          <w:lang w:val="kk-KZ" w:eastAsia="ru-RU"/>
        </w:rPr>
        <w:t xml:space="preserve"> бойынша білім алушылар </w:t>
      </w:r>
      <w:r w:rsidR="00CB130B" w:rsidRPr="001D19CD">
        <w:rPr>
          <w:sz w:val="28"/>
          <w:szCs w:val="28"/>
          <w:lang w:val="kk-KZ" w:eastAsia="ru-RU"/>
        </w:rPr>
        <w:lastRenderedPageBreak/>
        <w:t xml:space="preserve">педагогика ғылымдары саласындағы білімдерін тәжірибеде қолданып, </w:t>
      </w:r>
      <w:r w:rsidRPr="001D19CD">
        <w:rPr>
          <w:sz w:val="28"/>
          <w:szCs w:val="28"/>
          <w:lang w:val="kk-KZ" w:eastAsia="ru-RU"/>
        </w:rPr>
        <w:t>жаңғыртылған технологияларды</w:t>
      </w:r>
      <w:r w:rsidR="00CB130B" w:rsidRPr="001D19CD">
        <w:rPr>
          <w:sz w:val="28"/>
          <w:szCs w:val="28"/>
          <w:lang w:val="kk-KZ" w:eastAsia="ru-RU"/>
        </w:rPr>
        <w:t xml:space="preserve"> игеру арқылы кәсіби қабілеттерін арттыруға тиіс. Соңғы онжылдық</w:t>
      </w:r>
      <w:r w:rsidR="009B00D8" w:rsidRPr="001D19CD">
        <w:rPr>
          <w:sz w:val="28"/>
          <w:szCs w:val="28"/>
          <w:lang w:val="kk-KZ" w:eastAsia="ru-RU"/>
        </w:rPr>
        <w:t xml:space="preserve"> көлеміндегі</w:t>
      </w:r>
      <w:r w:rsidR="00CB130B" w:rsidRPr="001D19CD">
        <w:rPr>
          <w:sz w:val="28"/>
          <w:szCs w:val="28"/>
          <w:lang w:val="kk-KZ" w:eastAsia="ru-RU"/>
        </w:rPr>
        <w:t xml:space="preserve"> еуропалық және әлемдік білім беру тәжірибесі көрсеткендей, ғылыми-техникалық прогрестің қарқынды дамуы мен жаңа технологиялардың күнделікті өмірге енуі сапалы білім жүйесінің тиімділігін дәлелдейді.</w:t>
      </w:r>
      <w:r w:rsidR="003E41DD" w:rsidRPr="001D19CD">
        <w:rPr>
          <w:sz w:val="28"/>
          <w:szCs w:val="28"/>
          <w:lang w:val="kk-KZ" w:eastAsia="ru-RU"/>
        </w:rPr>
        <w:t xml:space="preserve"> Креативті </w:t>
      </w:r>
      <w:r w:rsidR="00CB130B" w:rsidRPr="001D19CD">
        <w:rPr>
          <w:sz w:val="28"/>
          <w:szCs w:val="28"/>
          <w:lang w:val="kk-KZ" w:eastAsia="ru-RU"/>
        </w:rPr>
        <w:t xml:space="preserve"> </w:t>
      </w:r>
      <w:r w:rsidR="003E41DD" w:rsidRPr="001D19CD">
        <w:rPr>
          <w:sz w:val="28"/>
          <w:szCs w:val="28"/>
          <w:lang w:val="kk-KZ" w:eastAsia="ru-RU"/>
        </w:rPr>
        <w:t xml:space="preserve">құрылым </w:t>
      </w:r>
      <w:r w:rsidR="00CB130B" w:rsidRPr="001D19CD">
        <w:rPr>
          <w:sz w:val="28"/>
          <w:szCs w:val="28"/>
          <w:lang w:val="kk-KZ" w:eastAsia="ru-RU"/>
        </w:rPr>
        <w:t xml:space="preserve">қолданылған сабақтарда студент алған білімін өмірлік тәжірибесімен байланыстырып, өзіндік шешім қабылдауға, рухани мәселелерді талдауға үйренеді. Көркем мәтіндерді оқыту барысында адамгершілік-рухани мәселелерді өмірлік тәжірибемен ұштастыру, оны шешу жолдарын анықтау </w:t>
      </w:r>
      <w:r w:rsidR="003E41DD" w:rsidRPr="001D19CD">
        <w:rPr>
          <w:sz w:val="28"/>
          <w:szCs w:val="28"/>
          <w:lang w:val="kk-KZ" w:eastAsia="ru-RU"/>
        </w:rPr>
        <w:t>ізденушілердің</w:t>
      </w:r>
      <w:r w:rsidR="00CB130B" w:rsidRPr="001D19CD">
        <w:rPr>
          <w:sz w:val="28"/>
          <w:szCs w:val="28"/>
          <w:lang w:val="kk-KZ" w:eastAsia="ru-RU"/>
        </w:rPr>
        <w:t xml:space="preserve"> дүниетанымын байытып, тұлғалық қалыптасуына ықпал етеді. Нәтижесінде ойшыл, сындарлы көзқарасқа ие, рухани-мәдени мұраларды қадірлейтін, болашақ мамандығына жауапкершілікпен қарайтын тұлға тәрбиеленеді. </w:t>
      </w:r>
      <w:r w:rsidR="003E41DD" w:rsidRPr="001D19CD">
        <w:rPr>
          <w:sz w:val="28"/>
          <w:szCs w:val="28"/>
          <w:lang w:val="kk-KZ" w:eastAsia="ru-RU"/>
        </w:rPr>
        <w:t>К</w:t>
      </w:r>
      <w:r w:rsidR="00CB130B" w:rsidRPr="001D19CD">
        <w:rPr>
          <w:sz w:val="28"/>
          <w:szCs w:val="28"/>
          <w:lang w:val="kk-KZ" w:eastAsia="ru-RU"/>
        </w:rPr>
        <w:t xml:space="preserve">өне мұраларды </w:t>
      </w:r>
      <w:r w:rsidR="003E41DD" w:rsidRPr="001D19CD">
        <w:rPr>
          <w:sz w:val="28"/>
          <w:szCs w:val="28"/>
          <w:lang w:val="kk-KZ" w:eastAsia="ru-RU"/>
        </w:rPr>
        <w:t>озық</w:t>
      </w:r>
      <w:r w:rsidR="00CB130B" w:rsidRPr="001D19CD">
        <w:rPr>
          <w:sz w:val="28"/>
          <w:szCs w:val="28"/>
          <w:lang w:val="kk-KZ" w:eastAsia="ru-RU"/>
        </w:rPr>
        <w:t xml:space="preserve"> технологиялар негізінде оқыту – болашақтың білікті педагогтерін даярлаудың берік іргетасы болып табылады.</w:t>
      </w:r>
    </w:p>
    <w:p w14:paraId="03EBE75D" w14:textId="49885F8C" w:rsidR="00206CCC" w:rsidRPr="001D19CD" w:rsidRDefault="00296D5E" w:rsidP="00296D5E">
      <w:pPr>
        <w:pStyle w:val="a6"/>
        <w:tabs>
          <w:tab w:val="left" w:pos="142"/>
          <w:tab w:val="left" w:pos="709"/>
        </w:tabs>
        <w:ind w:right="-1" w:firstLine="567"/>
        <w:contextualSpacing/>
        <w:jc w:val="both"/>
        <w:rPr>
          <w:sz w:val="28"/>
          <w:szCs w:val="28"/>
          <w:lang w:val="kk-KZ"/>
        </w:rPr>
      </w:pPr>
      <w:r w:rsidRPr="001D19CD">
        <w:rPr>
          <w:sz w:val="28"/>
          <w:szCs w:val="28"/>
          <w:lang w:val="kk-KZ"/>
        </w:rPr>
        <w:tab/>
      </w:r>
      <w:r w:rsidR="003E41DD" w:rsidRPr="001D19CD">
        <w:rPr>
          <w:sz w:val="28"/>
          <w:szCs w:val="28"/>
          <w:lang w:val="kk-KZ" w:eastAsia="ru-RU"/>
        </w:rPr>
        <w:t>Бүгінгі</w:t>
      </w:r>
      <w:r w:rsidR="00206CCC" w:rsidRPr="001D19CD">
        <w:rPr>
          <w:sz w:val="28"/>
          <w:szCs w:val="28"/>
          <w:lang w:val="kk-KZ" w:eastAsia="ru-RU"/>
        </w:rPr>
        <w:t xml:space="preserve"> білім беру кеңістігінде </w:t>
      </w:r>
      <w:r w:rsidR="003E41DD" w:rsidRPr="001D19CD">
        <w:rPr>
          <w:sz w:val="28"/>
          <w:szCs w:val="28"/>
          <w:lang w:val="kk-KZ" w:eastAsia="ru-RU"/>
        </w:rPr>
        <w:t xml:space="preserve">жаңғыртылған </w:t>
      </w:r>
      <w:r w:rsidR="00206CCC" w:rsidRPr="001D19CD">
        <w:rPr>
          <w:sz w:val="28"/>
          <w:szCs w:val="28"/>
          <w:lang w:val="kk-KZ" w:eastAsia="ru-RU"/>
        </w:rPr>
        <w:t xml:space="preserve">технологияларды игеру – болашақ педагогтер даярлаудың негізгі ұстанымдарының бірі болып отыр. </w:t>
      </w:r>
      <w:r w:rsidR="003E41DD" w:rsidRPr="001D19CD">
        <w:rPr>
          <w:sz w:val="28"/>
          <w:szCs w:val="28"/>
          <w:lang w:val="kk-KZ" w:eastAsia="ru-RU"/>
        </w:rPr>
        <w:t xml:space="preserve"> Іздемпаздардың</w:t>
      </w:r>
      <w:r w:rsidR="00206CCC" w:rsidRPr="001D19CD">
        <w:rPr>
          <w:sz w:val="28"/>
          <w:szCs w:val="28"/>
          <w:lang w:val="kk-KZ" w:eastAsia="ru-RU"/>
        </w:rPr>
        <w:t xml:space="preserve"> жаңа технологиялар туралы білімін тереңдету мақсатында отандық және шетелдік педагог ғалымдар </w:t>
      </w:r>
      <w:r w:rsidR="00283EF2" w:rsidRPr="001D19CD">
        <w:rPr>
          <w:sz w:val="28"/>
          <w:szCs w:val="28"/>
          <w:lang w:val="kk-KZ"/>
        </w:rPr>
        <w:t>Р. Майер [80</w:t>
      </w:r>
      <w:r w:rsidR="00206CCC" w:rsidRPr="001D19CD">
        <w:rPr>
          <w:sz w:val="28"/>
          <w:szCs w:val="28"/>
          <w:lang w:val="kk-KZ"/>
        </w:rPr>
        <w:t>]</w:t>
      </w:r>
      <w:r w:rsidR="004811F5" w:rsidRPr="001D19CD">
        <w:rPr>
          <w:sz w:val="28"/>
          <w:szCs w:val="28"/>
          <w:lang w:val="kk-KZ"/>
        </w:rPr>
        <w:t xml:space="preserve">, </w:t>
      </w:r>
      <w:r w:rsidR="003E41DD" w:rsidRPr="001D19CD">
        <w:rPr>
          <w:sz w:val="28"/>
          <w:szCs w:val="28"/>
          <w:lang w:val="kk-KZ"/>
        </w:rPr>
        <w:t>Н. Нұрахметов</w:t>
      </w:r>
      <w:r w:rsidR="001A1C61" w:rsidRPr="001D19CD">
        <w:rPr>
          <w:sz w:val="28"/>
          <w:szCs w:val="28"/>
          <w:lang w:val="kk-KZ"/>
        </w:rPr>
        <w:t xml:space="preserve"> </w:t>
      </w:r>
      <w:r w:rsidR="00283EF2" w:rsidRPr="001D19CD">
        <w:rPr>
          <w:sz w:val="28"/>
          <w:szCs w:val="28"/>
          <w:lang w:val="kk-KZ"/>
        </w:rPr>
        <w:t>[81</w:t>
      </w:r>
      <w:r w:rsidR="003C13AD" w:rsidRPr="001D19CD">
        <w:rPr>
          <w:sz w:val="28"/>
          <w:szCs w:val="28"/>
          <w:lang w:val="kk-KZ"/>
        </w:rPr>
        <w:t>], Ш. Т.</w:t>
      </w:r>
      <w:r w:rsidR="00283EF2" w:rsidRPr="001D19CD">
        <w:rPr>
          <w:sz w:val="28"/>
          <w:szCs w:val="28"/>
          <w:lang w:val="kk-KZ"/>
        </w:rPr>
        <w:t xml:space="preserve"> Таубаева [82</w:t>
      </w:r>
      <w:r w:rsidR="00206CCC" w:rsidRPr="001D19CD">
        <w:rPr>
          <w:sz w:val="28"/>
          <w:szCs w:val="28"/>
          <w:lang w:val="kk-KZ"/>
        </w:rPr>
        <w:t>]</w:t>
      </w:r>
      <w:r w:rsidR="00283EF2" w:rsidRPr="001D19CD">
        <w:rPr>
          <w:sz w:val="28"/>
          <w:szCs w:val="28"/>
          <w:lang w:val="kk-KZ"/>
        </w:rPr>
        <w:t>, Б. Қуанбаева [83</w:t>
      </w:r>
      <w:r w:rsidR="00206CCC" w:rsidRPr="001D19CD">
        <w:rPr>
          <w:sz w:val="28"/>
          <w:szCs w:val="28"/>
          <w:lang w:val="kk-KZ"/>
        </w:rPr>
        <w:t>]</w:t>
      </w:r>
      <w:r w:rsidR="00283EF2" w:rsidRPr="001D19CD">
        <w:rPr>
          <w:sz w:val="28"/>
          <w:szCs w:val="28"/>
          <w:lang w:val="kk-KZ"/>
        </w:rPr>
        <w:t>, К.Ж. Бұзаубақова [84</w:t>
      </w:r>
      <w:r w:rsidR="00206CCC" w:rsidRPr="001D19CD">
        <w:rPr>
          <w:sz w:val="28"/>
          <w:szCs w:val="28"/>
          <w:lang w:val="kk-KZ"/>
        </w:rPr>
        <w:t>]</w:t>
      </w:r>
      <w:r w:rsidR="003E41DD" w:rsidRPr="001D19CD">
        <w:rPr>
          <w:sz w:val="28"/>
          <w:szCs w:val="28"/>
          <w:lang w:val="kk-KZ" w:eastAsia="ru-RU"/>
        </w:rPr>
        <w:t xml:space="preserve"> </w:t>
      </w:r>
      <w:r w:rsidR="00206CCC" w:rsidRPr="001D19CD">
        <w:rPr>
          <w:sz w:val="28"/>
          <w:szCs w:val="28"/>
          <w:lang w:val="kk-KZ" w:eastAsia="ru-RU"/>
        </w:rPr>
        <w:t xml:space="preserve">және басқа да зерттеушілердің еңбектері кеңінен қолданылып, оқыту технологияларын сұрыптау мен сараптауда ғылыми негізге айналды. </w:t>
      </w:r>
      <w:r w:rsidR="00C95D4C" w:rsidRPr="001D19CD">
        <w:rPr>
          <w:sz w:val="28"/>
          <w:szCs w:val="28"/>
          <w:lang w:val="kk-KZ" w:eastAsia="ru-RU"/>
        </w:rPr>
        <w:t>Е</w:t>
      </w:r>
      <w:r w:rsidR="00206CCC" w:rsidRPr="001D19CD">
        <w:rPr>
          <w:sz w:val="28"/>
          <w:szCs w:val="28"/>
          <w:lang w:val="kk-KZ" w:eastAsia="ru-RU"/>
        </w:rPr>
        <w:t xml:space="preserve">ңбектер көне әдеби мұраларды оқыту үдерісінде тиімді технологияларды таңдауда жетекші рөл атқарып, болашақ мамандардың кәсіби қалыптасу жолын айқындады. Ғалымдардың ғылыми-әдістемелік тұжырымдары </w:t>
      </w:r>
      <w:r w:rsidR="00285919" w:rsidRPr="001D19CD">
        <w:rPr>
          <w:sz w:val="28"/>
          <w:szCs w:val="28"/>
          <w:lang w:val="kk-KZ" w:eastAsia="ru-RU"/>
        </w:rPr>
        <w:t xml:space="preserve">көне рухани </w:t>
      </w:r>
      <w:r w:rsidR="00206CCC" w:rsidRPr="001D19CD">
        <w:rPr>
          <w:sz w:val="28"/>
          <w:szCs w:val="28"/>
          <w:lang w:val="kk-KZ" w:eastAsia="ru-RU"/>
        </w:rPr>
        <w:t xml:space="preserve">мұраларды инновациялық әдістер арқылы оқытудың бағыты мен алғышарттарын анықтауға мүмкіндік берді. </w:t>
      </w:r>
      <w:r w:rsidR="00C95D4C" w:rsidRPr="001D19CD">
        <w:rPr>
          <w:sz w:val="28"/>
          <w:szCs w:val="28"/>
          <w:lang w:val="kk-KZ" w:eastAsia="ru-RU"/>
        </w:rPr>
        <w:t>Цифрлық жаңалықтар</w:t>
      </w:r>
      <w:r w:rsidR="00206CCC" w:rsidRPr="001D19CD">
        <w:rPr>
          <w:sz w:val="28"/>
          <w:szCs w:val="28"/>
          <w:lang w:val="kk-KZ" w:eastAsia="ru-RU"/>
        </w:rPr>
        <w:t xml:space="preserve"> педагогика мен әдістеме саласында үздіксіз дамып, жаңа мазмұнға ие болып келеді. Технологиялық өрлеу дәуірінде ақпараттың көлемі ұлғайып, оған қол жеткізу жолдарының сан алуандығы білім беру жүйесіне жаңа талаптар қойды. Ендігі міндет – студенттерді ақпаратты жаттап алуға ғана емес, оны талдай білуге, өзгеге жеткізуге, топпен жұмыс істеуге, өмірлік дағдыларын жетілдіруге баулу. Демек, жаңа педагогикалық технологиялар – тұлғаның рухани қалыптасуы мен мәдени құндылықтарға деген жауапкершілігін арттырудың кепілі. </w:t>
      </w:r>
      <w:r w:rsidR="00285919" w:rsidRPr="001D19CD">
        <w:rPr>
          <w:sz w:val="28"/>
          <w:szCs w:val="28"/>
          <w:lang w:val="kk-KZ" w:eastAsia="ru-RU"/>
        </w:rPr>
        <w:t xml:space="preserve">Рухани қазыналарды </w:t>
      </w:r>
      <w:r w:rsidR="00206CCC" w:rsidRPr="001D19CD">
        <w:rPr>
          <w:sz w:val="28"/>
          <w:szCs w:val="28"/>
          <w:lang w:val="kk-KZ" w:eastAsia="ru-RU"/>
        </w:rPr>
        <w:t>оқытуда дәстүрлі репродуктивті әдістердің жеткіліксіз екені айқын. Тек мәтінді жаттау не жай мазмұндау студенттердің белсенді танымдық әрекетін толық дамытпайды. Қазіргі білім парадигмасы білім алушыларды дербес ойлауға, мәтінді сыни тұрғыдан ұғынуға, рухани кодта</w:t>
      </w:r>
      <w:r w:rsidR="008B17B6" w:rsidRPr="001D19CD">
        <w:rPr>
          <w:sz w:val="28"/>
          <w:szCs w:val="28"/>
          <w:lang w:val="kk-KZ" w:eastAsia="ru-RU"/>
        </w:rPr>
        <w:t xml:space="preserve">рды өздігінен ашуға бағыттайды. </w:t>
      </w:r>
      <w:r w:rsidR="00A24D37" w:rsidRPr="001D19CD">
        <w:rPr>
          <w:sz w:val="28"/>
          <w:szCs w:val="28"/>
          <w:lang w:val="kk-KZ" w:eastAsia="ru-RU"/>
        </w:rPr>
        <w:t xml:space="preserve">Сараптамалық </w:t>
      </w:r>
      <w:r w:rsidR="00206CCC" w:rsidRPr="001D19CD">
        <w:rPr>
          <w:sz w:val="28"/>
          <w:szCs w:val="28"/>
          <w:lang w:val="kk-KZ" w:eastAsia="ru-RU"/>
        </w:rPr>
        <w:t>және зерттеушілі</w:t>
      </w:r>
      <w:r w:rsidR="008B17B6" w:rsidRPr="001D19CD">
        <w:rPr>
          <w:sz w:val="28"/>
          <w:szCs w:val="28"/>
          <w:lang w:val="kk-KZ" w:eastAsia="ru-RU"/>
        </w:rPr>
        <w:t>к технологиялардың рөлі айрықша,</w:t>
      </w:r>
      <w:r w:rsidR="00206CCC" w:rsidRPr="001D19CD">
        <w:rPr>
          <w:sz w:val="28"/>
          <w:szCs w:val="28"/>
          <w:lang w:val="kk-KZ" w:eastAsia="ru-RU"/>
        </w:rPr>
        <w:t xml:space="preserve"> студенттерді</w:t>
      </w:r>
      <w:r w:rsidR="008B17B6" w:rsidRPr="001D19CD">
        <w:rPr>
          <w:sz w:val="28"/>
          <w:szCs w:val="28"/>
          <w:lang w:val="kk-KZ" w:eastAsia="ru-RU"/>
        </w:rPr>
        <w:t>ң</w:t>
      </w:r>
      <w:r w:rsidR="00206CCC" w:rsidRPr="001D19CD">
        <w:rPr>
          <w:sz w:val="28"/>
          <w:szCs w:val="28"/>
          <w:lang w:val="kk-KZ" w:eastAsia="ru-RU"/>
        </w:rPr>
        <w:t xml:space="preserve"> мәтін құрылымын терең түсінуге, негізгі идеяларды саралауға, автордың ұстанымын айқындауға жетелейді. </w:t>
      </w:r>
      <w:r w:rsidR="008B17B6" w:rsidRPr="001D19CD">
        <w:rPr>
          <w:sz w:val="28"/>
          <w:szCs w:val="28"/>
          <w:lang w:val="kk-KZ" w:eastAsia="ru-RU"/>
        </w:rPr>
        <w:t>О</w:t>
      </w:r>
      <w:r w:rsidR="00206CCC" w:rsidRPr="001D19CD">
        <w:rPr>
          <w:sz w:val="28"/>
          <w:szCs w:val="28"/>
          <w:lang w:val="kk-KZ" w:eastAsia="ru-RU"/>
        </w:rPr>
        <w:t xml:space="preserve">лардың рефлексиялық ойлауын қалыптастырып, шығарманың көркемдік құрылымын, символикасын, стильдік ерекшеліктерін тануға жол ашады. </w:t>
      </w:r>
      <w:r w:rsidR="008B17B6" w:rsidRPr="001D19CD">
        <w:rPr>
          <w:sz w:val="28"/>
          <w:szCs w:val="28"/>
          <w:lang w:val="kk-KZ" w:eastAsia="ru-RU"/>
        </w:rPr>
        <w:t>З</w:t>
      </w:r>
      <w:r w:rsidR="00206CCC" w:rsidRPr="001D19CD">
        <w:rPr>
          <w:sz w:val="28"/>
          <w:szCs w:val="28"/>
          <w:lang w:val="kk-KZ" w:eastAsia="ru-RU"/>
        </w:rPr>
        <w:t xml:space="preserve">ерттеушілік технологиялар студенттердің ғылыми-ізденіс белсенділігін арттырып, ежелгі мәтіндерді тарихи-контекстуалды тұрғыда </w:t>
      </w:r>
      <w:r w:rsidR="00206CCC" w:rsidRPr="001D19CD">
        <w:rPr>
          <w:sz w:val="28"/>
          <w:szCs w:val="28"/>
          <w:lang w:val="kk-KZ" w:eastAsia="ru-RU"/>
        </w:rPr>
        <w:lastRenderedPageBreak/>
        <w:t xml:space="preserve">пайымдауға, гипотеза құрып, дәлелді қорытынды жасауға үйретеді. </w:t>
      </w:r>
      <w:r w:rsidR="008B17B6" w:rsidRPr="001D19CD">
        <w:rPr>
          <w:sz w:val="28"/>
          <w:szCs w:val="28"/>
          <w:lang w:val="kk-KZ" w:eastAsia="ru-RU"/>
        </w:rPr>
        <w:t>Ғ</w:t>
      </w:r>
      <w:r w:rsidR="00206CCC" w:rsidRPr="001D19CD">
        <w:rPr>
          <w:sz w:val="28"/>
          <w:szCs w:val="28"/>
          <w:lang w:val="kk-KZ" w:eastAsia="ru-RU"/>
        </w:rPr>
        <w:t>ылыми танымын дамытып қана қоймай, сын тұрғысынан пайымдауына да жол ашады</w:t>
      </w:r>
      <w:r w:rsidR="001A1C61" w:rsidRPr="001D19CD">
        <w:rPr>
          <w:sz w:val="28"/>
          <w:szCs w:val="28"/>
          <w:lang w:val="kk-KZ" w:eastAsia="ru-RU"/>
        </w:rPr>
        <w:t xml:space="preserve"> </w:t>
      </w:r>
      <w:r w:rsidR="00283EF2" w:rsidRPr="001D19CD">
        <w:rPr>
          <w:sz w:val="28"/>
          <w:szCs w:val="28"/>
          <w:lang w:val="kk-KZ" w:eastAsia="ru-RU"/>
        </w:rPr>
        <w:t xml:space="preserve">[85]. </w:t>
      </w:r>
      <w:r w:rsidR="008B17B6" w:rsidRPr="001D19CD">
        <w:rPr>
          <w:sz w:val="28"/>
          <w:szCs w:val="28"/>
          <w:lang w:val="kk-KZ" w:eastAsia="ru-RU"/>
        </w:rPr>
        <w:t>Заманауи,</w:t>
      </w:r>
      <w:r w:rsidR="00206CCC" w:rsidRPr="001D19CD">
        <w:rPr>
          <w:sz w:val="28"/>
          <w:szCs w:val="28"/>
          <w:lang w:val="kk-KZ" w:eastAsia="ru-RU"/>
        </w:rPr>
        <w:t xml:space="preserve"> </w:t>
      </w:r>
      <w:r w:rsidR="00A24D37" w:rsidRPr="001D19CD">
        <w:rPr>
          <w:sz w:val="28"/>
          <w:szCs w:val="28"/>
          <w:lang w:val="kk-KZ"/>
        </w:rPr>
        <w:t>сараптамалық және зерттеушілік технологияларды</w:t>
      </w:r>
      <w:r w:rsidR="00A24D37" w:rsidRPr="001D19CD">
        <w:rPr>
          <w:b/>
          <w:sz w:val="28"/>
          <w:szCs w:val="28"/>
          <w:lang w:val="kk-KZ"/>
        </w:rPr>
        <w:t xml:space="preserve"> </w:t>
      </w:r>
      <w:r w:rsidR="00206CCC" w:rsidRPr="001D19CD">
        <w:rPr>
          <w:sz w:val="28"/>
          <w:szCs w:val="28"/>
          <w:lang w:val="kk-KZ" w:eastAsia="ru-RU"/>
        </w:rPr>
        <w:t xml:space="preserve">ұштастыра қолдану – ежелгі әдеби мұраларды </w:t>
      </w:r>
      <w:r w:rsidR="008B17B6" w:rsidRPr="001D19CD">
        <w:rPr>
          <w:sz w:val="28"/>
          <w:szCs w:val="28"/>
          <w:lang w:val="kk-KZ" w:eastAsia="ru-RU"/>
        </w:rPr>
        <w:t>креативті</w:t>
      </w:r>
      <w:r w:rsidR="00206CCC" w:rsidRPr="001D19CD">
        <w:rPr>
          <w:sz w:val="28"/>
          <w:szCs w:val="28"/>
          <w:lang w:val="kk-KZ" w:eastAsia="ru-RU"/>
        </w:rPr>
        <w:t xml:space="preserve"> білім беру кеңістігінде тиімді меңгертудің ең пәрменді жолы. </w:t>
      </w:r>
      <w:r w:rsidR="00E02198" w:rsidRPr="001D19CD">
        <w:rPr>
          <w:sz w:val="28"/>
          <w:szCs w:val="28"/>
          <w:lang w:val="kk-KZ" w:eastAsia="ru-RU"/>
        </w:rPr>
        <w:t>Білім алушылардың</w:t>
      </w:r>
      <w:r w:rsidR="00206CCC" w:rsidRPr="001D19CD">
        <w:rPr>
          <w:sz w:val="28"/>
          <w:szCs w:val="28"/>
          <w:lang w:val="kk-KZ" w:eastAsia="ru-RU"/>
        </w:rPr>
        <w:t xml:space="preserve"> теориялық білімін тереңдетіп қана қоймай, ұлттық құндылықтарға деген құрметін арттырып, тарихи-мәдени рефлексиясын қалыптастырады. Ежелгі сөз қазынасын осылайша қайта игеру – болашақ педагогтің кәсіби және рухани тұрғыдан жетілуінің кепілі.</w:t>
      </w:r>
      <w:r w:rsidR="00006BA9" w:rsidRPr="001D19CD">
        <w:rPr>
          <w:sz w:val="28"/>
          <w:szCs w:val="28"/>
          <w:lang w:val="kk-KZ" w:eastAsia="ru-RU"/>
        </w:rPr>
        <w:t xml:space="preserve"> Жеке тоқталып өтер болсақ: </w:t>
      </w:r>
    </w:p>
    <w:p w14:paraId="0C178A98" w14:textId="50D645CC" w:rsidR="005A1D14" w:rsidRPr="001D19CD" w:rsidRDefault="00A24D37" w:rsidP="001A1C61">
      <w:pPr>
        <w:pStyle w:val="a6"/>
        <w:tabs>
          <w:tab w:val="left" w:pos="142"/>
          <w:tab w:val="left" w:pos="567"/>
        </w:tabs>
        <w:spacing w:before="0" w:beforeAutospacing="0" w:after="0" w:afterAutospacing="0"/>
        <w:ind w:right="-1" w:firstLine="567"/>
        <w:contextualSpacing/>
        <w:jc w:val="both"/>
        <w:rPr>
          <w:sz w:val="28"/>
          <w:szCs w:val="28"/>
          <w:lang w:val="kk-KZ"/>
        </w:rPr>
      </w:pPr>
      <w:r w:rsidRPr="001D19CD">
        <w:rPr>
          <w:iCs/>
          <w:sz w:val="28"/>
          <w:szCs w:val="28"/>
          <w:lang w:val="kk-KZ"/>
        </w:rPr>
        <w:t xml:space="preserve">Сараптамалық </w:t>
      </w:r>
      <w:r w:rsidR="005A1D14" w:rsidRPr="001D19CD">
        <w:rPr>
          <w:iCs/>
          <w:sz w:val="28"/>
          <w:szCs w:val="28"/>
          <w:lang w:val="kk-KZ"/>
        </w:rPr>
        <w:t>технологиялар</w:t>
      </w:r>
      <w:r w:rsidR="005A1D14" w:rsidRPr="001D19CD">
        <w:rPr>
          <w:sz w:val="28"/>
          <w:szCs w:val="28"/>
          <w:lang w:val="kk-KZ"/>
        </w:rPr>
        <w:t xml:space="preserve"> – студенттердің ғылыми ізденісін тереңдетіп, зерттеу дағдыларын дамытатын пәрменді құрал</w:t>
      </w:r>
      <w:r w:rsidR="00A8037D" w:rsidRPr="001D19CD">
        <w:rPr>
          <w:sz w:val="28"/>
          <w:szCs w:val="28"/>
          <w:lang w:val="kk-KZ"/>
        </w:rPr>
        <w:t xml:space="preserve"> </w:t>
      </w:r>
      <w:r w:rsidR="00A624D2" w:rsidRPr="001D19CD">
        <w:rPr>
          <w:sz w:val="28"/>
          <w:szCs w:val="28"/>
          <w:lang w:val="kk-KZ"/>
        </w:rPr>
        <w:t>[86]</w:t>
      </w:r>
      <w:r w:rsidR="00A8037D" w:rsidRPr="001D19CD">
        <w:rPr>
          <w:sz w:val="28"/>
          <w:szCs w:val="28"/>
          <w:lang w:val="kk-KZ"/>
        </w:rPr>
        <w:t xml:space="preserve"> </w:t>
      </w:r>
      <w:r w:rsidR="005A1D14" w:rsidRPr="001D19CD">
        <w:rPr>
          <w:sz w:val="28"/>
          <w:szCs w:val="28"/>
          <w:lang w:val="kk-KZ"/>
        </w:rPr>
        <w:t xml:space="preserve">Көне мәтіндерді жан-жақты талдауға, тарихи-контекстуалды байланыстар орнатуға, гипотеза жасап, дәлелді қорытынды шығаруға жол ашады. </w:t>
      </w:r>
      <w:r w:rsidR="000B4746" w:rsidRPr="001D19CD">
        <w:rPr>
          <w:sz w:val="28"/>
          <w:szCs w:val="28"/>
          <w:lang w:val="kk-KZ"/>
        </w:rPr>
        <w:t>Рухани қазынаны</w:t>
      </w:r>
      <w:r w:rsidR="005A1D14" w:rsidRPr="001D19CD">
        <w:rPr>
          <w:sz w:val="28"/>
          <w:szCs w:val="28"/>
          <w:lang w:val="kk-KZ"/>
        </w:rPr>
        <w:t xml:space="preserve"> оқыту мен </w:t>
      </w:r>
      <w:r w:rsidRPr="001D19CD">
        <w:rPr>
          <w:sz w:val="28"/>
          <w:szCs w:val="28"/>
          <w:lang w:val="kk-KZ"/>
        </w:rPr>
        <w:t xml:space="preserve">сараптамалық </w:t>
      </w:r>
      <w:r w:rsidR="005A1D14" w:rsidRPr="001D19CD">
        <w:rPr>
          <w:sz w:val="28"/>
          <w:szCs w:val="28"/>
          <w:lang w:val="kk-KZ"/>
        </w:rPr>
        <w:t xml:space="preserve">технологияларды ұштастыру – бірін-бірі толықтыратын сабақтастық. </w:t>
      </w:r>
      <w:r w:rsidR="000B4746" w:rsidRPr="001D19CD">
        <w:rPr>
          <w:sz w:val="28"/>
          <w:szCs w:val="28"/>
          <w:lang w:val="kk-KZ"/>
        </w:rPr>
        <w:t>С</w:t>
      </w:r>
      <w:r w:rsidR="005A1D14" w:rsidRPr="001D19CD">
        <w:rPr>
          <w:sz w:val="28"/>
          <w:szCs w:val="28"/>
          <w:lang w:val="kk-KZ"/>
        </w:rPr>
        <w:t xml:space="preserve">туденттердің сыни тұрғыдан ойлауын шыңдап қана қоймай, ғылыми танымға терең бойлауына және ұлттық құндылықтарға деген жауапкершілігін арттыруға ықпал етеді. </w:t>
      </w:r>
      <w:r w:rsidR="00285919" w:rsidRPr="001D19CD">
        <w:rPr>
          <w:sz w:val="28"/>
          <w:szCs w:val="28"/>
          <w:lang w:val="kk-KZ"/>
        </w:rPr>
        <w:t xml:space="preserve">Тарихтың терең тамырын </w:t>
      </w:r>
      <w:r w:rsidR="005A1D14" w:rsidRPr="001D19CD">
        <w:rPr>
          <w:sz w:val="28"/>
          <w:szCs w:val="28"/>
          <w:lang w:val="kk-KZ"/>
        </w:rPr>
        <w:t xml:space="preserve">меңгерту тек теориялық білім берумен шектелмейді. </w:t>
      </w:r>
      <w:r w:rsidR="000B4746" w:rsidRPr="001D19CD">
        <w:rPr>
          <w:sz w:val="28"/>
          <w:szCs w:val="28"/>
          <w:lang w:val="kk-KZ"/>
        </w:rPr>
        <w:t>Ұ</w:t>
      </w:r>
      <w:r w:rsidR="005A1D14" w:rsidRPr="001D19CD">
        <w:rPr>
          <w:sz w:val="28"/>
          <w:szCs w:val="28"/>
          <w:lang w:val="kk-KZ"/>
        </w:rPr>
        <w:t xml:space="preserve">лттық құндылықтарға деген жауапкершілігін арттырып, мәдени-тарихи рефлексия жасауына ықпал етеді. </w:t>
      </w:r>
      <w:r w:rsidRPr="001D19CD">
        <w:rPr>
          <w:sz w:val="28"/>
          <w:szCs w:val="28"/>
          <w:lang w:val="kk-KZ"/>
        </w:rPr>
        <w:t>Сараптамалық</w:t>
      </w:r>
      <w:r w:rsidR="005A1D14" w:rsidRPr="001D19CD">
        <w:rPr>
          <w:sz w:val="28"/>
          <w:szCs w:val="28"/>
          <w:lang w:val="kk-KZ"/>
        </w:rPr>
        <w:t xml:space="preserve"> технологиялар мәтінді құрылымдау, идеялық-философиялық мазмұнын ашу, тілдік-стильдік ерекшеліктерін айқындау және кейіпкерлер бейнесін талдау арқылы пәрменді қызмет атқарады. </w:t>
      </w:r>
    </w:p>
    <w:p w14:paraId="72C800DE" w14:textId="20EC6B01" w:rsidR="001E4F7C" w:rsidRPr="001D19CD" w:rsidRDefault="00A24D37" w:rsidP="0091693D">
      <w:pPr>
        <w:pStyle w:val="a6"/>
        <w:spacing w:before="0" w:beforeAutospacing="0" w:after="0" w:afterAutospacing="0"/>
        <w:ind w:right="-1" w:firstLine="567"/>
        <w:contextualSpacing/>
        <w:jc w:val="both"/>
        <w:rPr>
          <w:iCs/>
          <w:sz w:val="28"/>
          <w:szCs w:val="28"/>
          <w:lang w:val="kk-KZ"/>
        </w:rPr>
      </w:pPr>
      <w:r w:rsidRPr="001D19CD">
        <w:rPr>
          <w:sz w:val="28"/>
          <w:szCs w:val="28"/>
          <w:lang w:val="kk-KZ"/>
        </w:rPr>
        <w:t>Сараптамалық</w:t>
      </w:r>
      <w:r w:rsidR="005A1D14" w:rsidRPr="001D19CD">
        <w:rPr>
          <w:iCs/>
          <w:sz w:val="28"/>
          <w:szCs w:val="28"/>
          <w:lang w:val="kk-KZ"/>
        </w:rPr>
        <w:t xml:space="preserve"> технологиялар мен дәстүрлі оқытудың салыстырмалы е</w:t>
      </w:r>
      <w:r w:rsidR="0091693D" w:rsidRPr="001D19CD">
        <w:rPr>
          <w:iCs/>
          <w:sz w:val="28"/>
          <w:szCs w:val="28"/>
          <w:lang w:val="kk-KZ"/>
        </w:rPr>
        <w:t xml:space="preserve">рекшеліктеріне назар аударсақ: </w:t>
      </w:r>
    </w:p>
    <w:p w14:paraId="5D66B1B2" w14:textId="77777777" w:rsidR="00891D69" w:rsidRPr="001D19CD" w:rsidRDefault="00891D69" w:rsidP="0091693D">
      <w:pPr>
        <w:pStyle w:val="a6"/>
        <w:spacing w:before="0" w:beforeAutospacing="0" w:after="0" w:afterAutospacing="0"/>
        <w:ind w:right="-1" w:firstLine="567"/>
        <w:contextualSpacing/>
        <w:jc w:val="both"/>
        <w:rPr>
          <w:iCs/>
          <w:sz w:val="16"/>
          <w:szCs w:val="16"/>
          <w:lang w:val="kk-KZ"/>
        </w:rPr>
      </w:pPr>
    </w:p>
    <w:p w14:paraId="1E9DE238" w14:textId="46B478B6" w:rsidR="001E4F7C" w:rsidRPr="001D19CD" w:rsidRDefault="0091693D" w:rsidP="001E4F7C">
      <w:pPr>
        <w:pStyle w:val="a6"/>
        <w:spacing w:before="0" w:beforeAutospacing="0" w:after="0" w:afterAutospacing="0"/>
        <w:ind w:right="-1"/>
        <w:contextualSpacing/>
        <w:jc w:val="both"/>
        <w:rPr>
          <w:iCs/>
          <w:sz w:val="28"/>
          <w:szCs w:val="28"/>
          <w:lang w:val="kk-KZ"/>
        </w:rPr>
      </w:pPr>
      <w:r w:rsidRPr="001D19CD">
        <w:rPr>
          <w:iCs/>
          <w:sz w:val="28"/>
          <w:szCs w:val="28"/>
          <w:lang w:val="kk-KZ"/>
        </w:rPr>
        <w:t xml:space="preserve">        </w:t>
      </w:r>
      <w:r w:rsidR="00D872C7" w:rsidRPr="001D19CD">
        <w:rPr>
          <w:iCs/>
          <w:sz w:val="28"/>
          <w:szCs w:val="28"/>
          <w:lang w:val="kk-KZ"/>
        </w:rPr>
        <w:t xml:space="preserve">9 – </w:t>
      </w:r>
      <w:r w:rsidR="001E4F7C" w:rsidRPr="001D19CD">
        <w:rPr>
          <w:iCs/>
          <w:sz w:val="28"/>
          <w:szCs w:val="28"/>
          <w:lang w:val="kk-KZ"/>
        </w:rPr>
        <w:t>Кесте</w:t>
      </w:r>
      <w:r w:rsidR="00D872C7" w:rsidRPr="001D19CD">
        <w:rPr>
          <w:iCs/>
          <w:sz w:val="28"/>
          <w:szCs w:val="28"/>
          <w:lang w:val="kk-KZ"/>
        </w:rPr>
        <w:t>.</w:t>
      </w:r>
      <w:r w:rsidR="001E4F7C" w:rsidRPr="001D19CD">
        <w:rPr>
          <w:iCs/>
          <w:sz w:val="28"/>
          <w:szCs w:val="28"/>
          <w:lang w:val="kk-KZ"/>
        </w:rPr>
        <w:t xml:space="preserve"> </w:t>
      </w:r>
      <w:r w:rsidR="00A24D37" w:rsidRPr="001D19CD">
        <w:rPr>
          <w:sz w:val="28"/>
          <w:szCs w:val="28"/>
          <w:lang w:val="kk-KZ"/>
        </w:rPr>
        <w:t>Сараптамалық</w:t>
      </w:r>
      <w:r w:rsidR="00A24D37" w:rsidRPr="001D19CD">
        <w:rPr>
          <w:iCs/>
          <w:sz w:val="28"/>
          <w:szCs w:val="28"/>
          <w:lang w:val="kk-KZ"/>
        </w:rPr>
        <w:t xml:space="preserve"> </w:t>
      </w:r>
      <w:r w:rsidR="001E4F7C" w:rsidRPr="001D19CD">
        <w:rPr>
          <w:iCs/>
          <w:sz w:val="28"/>
          <w:szCs w:val="28"/>
          <w:lang w:val="kk-KZ"/>
        </w:rPr>
        <w:t xml:space="preserve"> технологиялар мен дәстүрлі әдістермен оқытудың салыстырмалы кестесі</w:t>
      </w:r>
      <w:r w:rsidR="00891D69" w:rsidRPr="001D19CD">
        <w:rPr>
          <w:iCs/>
          <w:sz w:val="28"/>
          <w:szCs w:val="28"/>
          <w:lang w:val="kk-KZ"/>
        </w:rPr>
        <w:t>:</w:t>
      </w:r>
    </w:p>
    <w:p w14:paraId="06452182" w14:textId="77777777" w:rsidR="00185721" w:rsidRPr="001D19CD" w:rsidRDefault="00185721" w:rsidP="001E4F7C">
      <w:pPr>
        <w:pStyle w:val="a6"/>
        <w:spacing w:before="0" w:beforeAutospacing="0" w:after="0" w:afterAutospacing="0"/>
        <w:ind w:right="-1"/>
        <w:contextualSpacing/>
        <w:jc w:val="both"/>
        <w:rPr>
          <w:iCs/>
          <w:sz w:val="28"/>
          <w:szCs w:val="28"/>
          <w:lang w:val="kk-KZ"/>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969"/>
        <w:gridCol w:w="3544"/>
      </w:tblGrid>
      <w:tr w:rsidR="00E312F1" w:rsidRPr="001D19CD" w14:paraId="1B456CAC" w14:textId="77777777" w:rsidTr="00891D69">
        <w:tc>
          <w:tcPr>
            <w:tcW w:w="1980" w:type="dxa"/>
            <w:vAlign w:val="center"/>
          </w:tcPr>
          <w:p w14:paraId="66E32F50" w14:textId="77777777" w:rsidR="005A1D14" w:rsidRPr="001D19CD" w:rsidRDefault="005A1D14" w:rsidP="00A3161F">
            <w:pPr>
              <w:pStyle w:val="a6"/>
              <w:spacing w:before="0" w:beforeAutospacing="0" w:after="0" w:afterAutospacing="0"/>
              <w:ind w:right="-1"/>
              <w:contextualSpacing/>
              <w:jc w:val="center"/>
              <w:rPr>
                <w:i/>
                <w:lang w:val="kk-KZ"/>
              </w:rPr>
            </w:pPr>
            <w:r w:rsidRPr="001D19CD">
              <w:rPr>
                <w:lang w:val="kk-KZ" w:eastAsia="ru-RU"/>
              </w:rPr>
              <w:t>Өлшемдері</w:t>
            </w:r>
          </w:p>
        </w:tc>
        <w:tc>
          <w:tcPr>
            <w:tcW w:w="3969" w:type="dxa"/>
            <w:vAlign w:val="center"/>
          </w:tcPr>
          <w:p w14:paraId="349B0E9E" w14:textId="575EE5FD" w:rsidR="005A1D14" w:rsidRPr="001D19CD" w:rsidRDefault="00A24D37" w:rsidP="00A3161F">
            <w:pPr>
              <w:pStyle w:val="a6"/>
              <w:spacing w:before="0" w:beforeAutospacing="0" w:after="0" w:afterAutospacing="0"/>
              <w:ind w:right="-1"/>
              <w:contextualSpacing/>
              <w:jc w:val="center"/>
              <w:rPr>
                <w:i/>
                <w:lang w:val="kk-KZ"/>
              </w:rPr>
            </w:pPr>
            <w:r w:rsidRPr="001D19CD">
              <w:rPr>
                <w:sz w:val="28"/>
                <w:szCs w:val="28"/>
                <w:lang w:val="kk-KZ"/>
              </w:rPr>
              <w:t>Сараптамалық</w:t>
            </w:r>
            <w:r w:rsidR="005A1D14" w:rsidRPr="001D19CD">
              <w:rPr>
                <w:lang w:val="kk-KZ" w:eastAsia="ru-RU"/>
              </w:rPr>
              <w:t xml:space="preserve"> технологиялар арқылы оқыту</w:t>
            </w:r>
          </w:p>
        </w:tc>
        <w:tc>
          <w:tcPr>
            <w:tcW w:w="3544" w:type="dxa"/>
            <w:vAlign w:val="center"/>
          </w:tcPr>
          <w:p w14:paraId="3B8C9539" w14:textId="77777777" w:rsidR="005A1D14" w:rsidRPr="001D19CD" w:rsidRDefault="005A1D14" w:rsidP="00A3161F">
            <w:pPr>
              <w:pStyle w:val="a6"/>
              <w:spacing w:before="0" w:beforeAutospacing="0" w:after="0" w:afterAutospacing="0"/>
              <w:ind w:right="-1"/>
              <w:contextualSpacing/>
              <w:jc w:val="center"/>
              <w:rPr>
                <w:i/>
                <w:lang w:val="kk-KZ"/>
              </w:rPr>
            </w:pPr>
            <w:r w:rsidRPr="001D19CD">
              <w:rPr>
                <w:lang w:val="kk-KZ" w:eastAsia="ru-RU"/>
              </w:rPr>
              <w:t>Дәстүрлі әдіспен оқыту</w:t>
            </w:r>
          </w:p>
        </w:tc>
      </w:tr>
      <w:tr w:rsidR="001E4F7C" w:rsidRPr="001D19CD" w14:paraId="1288A4BF" w14:textId="77777777" w:rsidTr="00891D69">
        <w:tc>
          <w:tcPr>
            <w:tcW w:w="1980" w:type="dxa"/>
            <w:vAlign w:val="center"/>
          </w:tcPr>
          <w:p w14:paraId="60A77F8D" w14:textId="1F24FE8B" w:rsidR="001E4F7C" w:rsidRPr="001D19CD" w:rsidRDefault="001E4F7C" w:rsidP="00A3161F">
            <w:pPr>
              <w:pStyle w:val="a6"/>
              <w:spacing w:before="0" w:beforeAutospacing="0" w:after="0" w:afterAutospacing="0"/>
              <w:ind w:right="-1"/>
              <w:contextualSpacing/>
              <w:jc w:val="center"/>
              <w:rPr>
                <w:sz w:val="22"/>
                <w:szCs w:val="22"/>
                <w:lang w:val="kk-KZ" w:eastAsia="ru-RU"/>
              </w:rPr>
            </w:pPr>
            <w:r w:rsidRPr="001D19CD">
              <w:rPr>
                <w:sz w:val="22"/>
                <w:szCs w:val="22"/>
                <w:lang w:val="kk-KZ" w:eastAsia="ru-RU"/>
              </w:rPr>
              <w:t>1</w:t>
            </w:r>
          </w:p>
        </w:tc>
        <w:tc>
          <w:tcPr>
            <w:tcW w:w="3969" w:type="dxa"/>
            <w:vAlign w:val="center"/>
          </w:tcPr>
          <w:p w14:paraId="14D53478" w14:textId="6945D516" w:rsidR="001E4F7C" w:rsidRPr="001D19CD" w:rsidRDefault="001E4F7C" w:rsidP="00A3161F">
            <w:pPr>
              <w:pStyle w:val="a6"/>
              <w:spacing w:before="0" w:beforeAutospacing="0" w:after="0" w:afterAutospacing="0"/>
              <w:ind w:right="-1"/>
              <w:contextualSpacing/>
              <w:jc w:val="center"/>
              <w:rPr>
                <w:sz w:val="22"/>
                <w:szCs w:val="22"/>
                <w:lang w:val="kk-KZ" w:eastAsia="ru-RU"/>
              </w:rPr>
            </w:pPr>
            <w:r w:rsidRPr="001D19CD">
              <w:rPr>
                <w:sz w:val="22"/>
                <w:szCs w:val="22"/>
                <w:lang w:val="kk-KZ" w:eastAsia="ru-RU"/>
              </w:rPr>
              <w:t>2</w:t>
            </w:r>
          </w:p>
        </w:tc>
        <w:tc>
          <w:tcPr>
            <w:tcW w:w="3544" w:type="dxa"/>
            <w:vAlign w:val="center"/>
          </w:tcPr>
          <w:p w14:paraId="524A96D1" w14:textId="370CAED8" w:rsidR="001E4F7C" w:rsidRPr="001D19CD" w:rsidRDefault="001E4F7C" w:rsidP="00A3161F">
            <w:pPr>
              <w:pStyle w:val="a6"/>
              <w:spacing w:before="0" w:beforeAutospacing="0" w:after="0" w:afterAutospacing="0"/>
              <w:ind w:right="-1"/>
              <w:contextualSpacing/>
              <w:jc w:val="center"/>
              <w:rPr>
                <w:sz w:val="22"/>
                <w:szCs w:val="22"/>
                <w:lang w:val="kk-KZ" w:eastAsia="ru-RU"/>
              </w:rPr>
            </w:pPr>
            <w:r w:rsidRPr="001D19CD">
              <w:rPr>
                <w:sz w:val="22"/>
                <w:szCs w:val="22"/>
                <w:lang w:val="kk-KZ" w:eastAsia="ru-RU"/>
              </w:rPr>
              <w:t>3</w:t>
            </w:r>
          </w:p>
        </w:tc>
      </w:tr>
      <w:tr w:rsidR="00E312F1" w:rsidRPr="00E861B9" w14:paraId="5BBA5B7D" w14:textId="77777777" w:rsidTr="00891D69">
        <w:tc>
          <w:tcPr>
            <w:tcW w:w="1980" w:type="dxa"/>
          </w:tcPr>
          <w:p w14:paraId="5166C877" w14:textId="77777777" w:rsidR="005A1D14" w:rsidRPr="001D19CD" w:rsidRDefault="005A1D14" w:rsidP="00891D69">
            <w:pPr>
              <w:pStyle w:val="a6"/>
              <w:spacing w:before="0" w:beforeAutospacing="0" w:after="0" w:afterAutospacing="0"/>
              <w:ind w:right="-1"/>
              <w:contextualSpacing/>
              <w:jc w:val="center"/>
              <w:rPr>
                <w:i/>
                <w:lang w:val="kk-KZ"/>
              </w:rPr>
            </w:pPr>
            <w:r w:rsidRPr="001D19CD">
              <w:rPr>
                <w:lang w:val="kk-KZ" w:eastAsia="ru-RU"/>
              </w:rPr>
              <w:t>Ғылыми ізденіс</w:t>
            </w:r>
          </w:p>
        </w:tc>
        <w:tc>
          <w:tcPr>
            <w:tcW w:w="3969" w:type="dxa"/>
          </w:tcPr>
          <w:p w14:paraId="6F257018" w14:textId="21411D41" w:rsidR="00DA17AE" w:rsidRPr="001D19CD" w:rsidRDefault="005A1D14" w:rsidP="00891D69">
            <w:pPr>
              <w:pStyle w:val="a6"/>
              <w:spacing w:before="0" w:beforeAutospacing="0" w:after="0" w:afterAutospacing="0"/>
              <w:ind w:right="-1"/>
              <w:contextualSpacing/>
              <w:jc w:val="both"/>
              <w:rPr>
                <w:i/>
                <w:lang w:val="kk-KZ"/>
              </w:rPr>
            </w:pPr>
            <w:r w:rsidRPr="001D19CD">
              <w:rPr>
                <w:lang w:val="kk-KZ" w:eastAsia="ru-RU"/>
              </w:rPr>
              <w:t>Студент гипотеза құрып, деректерді сандық-сапалық тұрғыда талдайды</w:t>
            </w:r>
          </w:p>
        </w:tc>
        <w:tc>
          <w:tcPr>
            <w:tcW w:w="3544" w:type="dxa"/>
          </w:tcPr>
          <w:p w14:paraId="0A4A3405" w14:textId="7453DFF5" w:rsidR="005A1D14" w:rsidRPr="001D19CD" w:rsidRDefault="005A1D14" w:rsidP="00891D69">
            <w:pPr>
              <w:pStyle w:val="a6"/>
              <w:spacing w:before="0" w:beforeAutospacing="0" w:after="0" w:afterAutospacing="0"/>
              <w:ind w:right="-1"/>
              <w:contextualSpacing/>
              <w:jc w:val="both"/>
              <w:rPr>
                <w:i/>
                <w:lang w:val="kk-KZ"/>
              </w:rPr>
            </w:pPr>
            <w:r w:rsidRPr="001D19CD">
              <w:rPr>
                <w:lang w:val="kk-KZ" w:eastAsia="ru-RU"/>
              </w:rPr>
              <w:t xml:space="preserve">Дайын ақпаратты </w:t>
            </w:r>
            <w:r w:rsidR="00A8037D" w:rsidRPr="001D19CD">
              <w:rPr>
                <w:lang w:val="kk-KZ" w:eastAsia="ru-RU"/>
              </w:rPr>
              <w:t xml:space="preserve"> </w:t>
            </w:r>
            <w:r w:rsidR="00891D69" w:rsidRPr="001D19CD">
              <w:rPr>
                <w:lang w:val="kk-KZ" w:eastAsia="ru-RU"/>
              </w:rPr>
              <w:t>қабылдайды,</w:t>
            </w:r>
            <w:r w:rsidRPr="001D19CD">
              <w:rPr>
                <w:lang w:val="kk-KZ" w:eastAsia="ru-RU"/>
              </w:rPr>
              <w:t>ізденіс мүмкіндігі шектеулі</w:t>
            </w:r>
          </w:p>
        </w:tc>
      </w:tr>
      <w:tr w:rsidR="00E312F1" w:rsidRPr="00E861B9" w14:paraId="06A3DC99" w14:textId="77777777" w:rsidTr="00891D69">
        <w:tc>
          <w:tcPr>
            <w:tcW w:w="1980" w:type="dxa"/>
            <w:tcBorders>
              <w:bottom w:val="nil"/>
            </w:tcBorders>
            <w:vAlign w:val="center"/>
          </w:tcPr>
          <w:p w14:paraId="1754A2AE" w14:textId="77777777" w:rsidR="005A1D14" w:rsidRPr="001D19CD" w:rsidRDefault="005A1D14" w:rsidP="00891D69">
            <w:pPr>
              <w:pStyle w:val="a6"/>
              <w:spacing w:before="0" w:beforeAutospacing="0" w:after="0" w:afterAutospacing="0"/>
              <w:ind w:right="-1"/>
              <w:contextualSpacing/>
              <w:jc w:val="center"/>
              <w:rPr>
                <w:i/>
                <w:lang w:val="kk-KZ"/>
              </w:rPr>
            </w:pPr>
            <w:r w:rsidRPr="001D19CD">
              <w:rPr>
                <w:lang w:val="kk-KZ" w:eastAsia="ru-RU"/>
              </w:rPr>
              <w:t>Зерттеу дағдылары</w:t>
            </w:r>
          </w:p>
        </w:tc>
        <w:tc>
          <w:tcPr>
            <w:tcW w:w="3969" w:type="dxa"/>
            <w:tcBorders>
              <w:bottom w:val="nil"/>
            </w:tcBorders>
            <w:vAlign w:val="center"/>
          </w:tcPr>
          <w:p w14:paraId="24F19FA4" w14:textId="3E01D1AF" w:rsidR="001E4F7C" w:rsidRPr="001D19CD" w:rsidRDefault="005A1D14" w:rsidP="00891D69">
            <w:pPr>
              <w:pStyle w:val="a6"/>
              <w:spacing w:before="0" w:beforeAutospacing="0" w:after="0" w:afterAutospacing="0"/>
              <w:ind w:right="-1"/>
              <w:contextualSpacing/>
              <w:jc w:val="both"/>
              <w:rPr>
                <w:i/>
                <w:lang w:val="kk-KZ"/>
              </w:rPr>
            </w:pPr>
            <w:r w:rsidRPr="001D19CD">
              <w:rPr>
                <w:lang w:val="kk-KZ" w:eastAsia="ru-RU"/>
              </w:rPr>
              <w:t>Дереккөздермен жұмыс, салыстыру, интерпретация жасау машығы дамиды</w:t>
            </w:r>
          </w:p>
        </w:tc>
        <w:tc>
          <w:tcPr>
            <w:tcW w:w="3544" w:type="dxa"/>
            <w:tcBorders>
              <w:bottom w:val="nil"/>
            </w:tcBorders>
          </w:tcPr>
          <w:p w14:paraId="6486136B" w14:textId="642DBC68" w:rsidR="005A1D14" w:rsidRPr="001D19CD" w:rsidRDefault="005A1D14" w:rsidP="00891D69">
            <w:pPr>
              <w:pStyle w:val="a6"/>
              <w:spacing w:before="0" w:beforeAutospacing="0" w:after="0" w:afterAutospacing="0"/>
              <w:ind w:right="-1"/>
              <w:contextualSpacing/>
              <w:jc w:val="both"/>
              <w:rPr>
                <w:i/>
                <w:lang w:val="kk-KZ"/>
              </w:rPr>
            </w:pPr>
            <w:r w:rsidRPr="001D19CD">
              <w:rPr>
                <w:lang w:val="kk-KZ" w:eastAsia="ru-RU"/>
              </w:rPr>
              <w:t>Негізінен дайын конспект,</w:t>
            </w:r>
            <w:r w:rsidR="00A8037D" w:rsidRPr="001D19CD">
              <w:rPr>
                <w:lang w:val="kk-KZ" w:eastAsia="ru-RU"/>
              </w:rPr>
              <w:t xml:space="preserve"> </w:t>
            </w:r>
            <w:r w:rsidRPr="001D19CD">
              <w:rPr>
                <w:lang w:val="kk-KZ" w:eastAsia="ru-RU"/>
              </w:rPr>
              <w:t>оқулық мазмұнымен шектеледі</w:t>
            </w:r>
          </w:p>
        </w:tc>
      </w:tr>
      <w:tr w:rsidR="001A1C61" w:rsidRPr="00E861B9" w14:paraId="4DDD4DE3" w14:textId="77777777" w:rsidTr="00891D69">
        <w:tc>
          <w:tcPr>
            <w:tcW w:w="1980" w:type="dxa"/>
            <w:tcBorders>
              <w:bottom w:val="single" w:sz="4" w:space="0" w:color="auto"/>
            </w:tcBorders>
            <w:vAlign w:val="center"/>
          </w:tcPr>
          <w:p w14:paraId="1CA40C65" w14:textId="57E68F7A" w:rsidR="001A1C61" w:rsidRPr="001D19CD" w:rsidRDefault="001A1C61" w:rsidP="00891D69">
            <w:pPr>
              <w:pStyle w:val="a6"/>
              <w:spacing w:before="0" w:beforeAutospacing="0" w:after="0" w:afterAutospacing="0"/>
              <w:ind w:right="-1"/>
              <w:contextualSpacing/>
              <w:jc w:val="center"/>
              <w:rPr>
                <w:lang w:val="kk-KZ" w:eastAsia="ru-RU"/>
              </w:rPr>
            </w:pPr>
            <w:r w:rsidRPr="001D19CD">
              <w:rPr>
                <w:lang w:val="kk-KZ" w:eastAsia="ru-RU"/>
              </w:rPr>
              <w:t>Тарихи-контекстуалды талдау</w:t>
            </w:r>
          </w:p>
        </w:tc>
        <w:tc>
          <w:tcPr>
            <w:tcW w:w="3969" w:type="dxa"/>
            <w:tcBorders>
              <w:bottom w:val="single" w:sz="4" w:space="0" w:color="auto"/>
            </w:tcBorders>
            <w:vAlign w:val="center"/>
          </w:tcPr>
          <w:p w14:paraId="5C7C335D" w14:textId="760595FD" w:rsidR="001A1C61" w:rsidRPr="001D19CD" w:rsidRDefault="001A1C61" w:rsidP="00891D69">
            <w:pPr>
              <w:pStyle w:val="a6"/>
              <w:spacing w:before="0" w:beforeAutospacing="0" w:after="0" w:afterAutospacing="0"/>
              <w:ind w:right="-1"/>
              <w:contextualSpacing/>
              <w:jc w:val="both"/>
              <w:rPr>
                <w:lang w:val="kk-KZ" w:eastAsia="ru-RU"/>
              </w:rPr>
            </w:pPr>
            <w:r w:rsidRPr="001D19CD">
              <w:rPr>
                <w:lang w:val="kk-KZ" w:eastAsia="ru-RU"/>
              </w:rPr>
              <w:t>Мәтіннің мәдени, әлеуметтік, саяси контекстін анықтауға мүмкіндік береді</w:t>
            </w:r>
          </w:p>
        </w:tc>
        <w:tc>
          <w:tcPr>
            <w:tcW w:w="3544" w:type="dxa"/>
            <w:tcBorders>
              <w:bottom w:val="single" w:sz="4" w:space="0" w:color="auto"/>
            </w:tcBorders>
          </w:tcPr>
          <w:p w14:paraId="23CB6B3A" w14:textId="122CD266" w:rsidR="001A1C61" w:rsidRPr="001D19CD" w:rsidRDefault="001A1C61" w:rsidP="00891D69">
            <w:pPr>
              <w:pStyle w:val="a6"/>
              <w:spacing w:before="0" w:beforeAutospacing="0" w:after="0" w:afterAutospacing="0"/>
              <w:ind w:right="-1"/>
              <w:contextualSpacing/>
              <w:jc w:val="both"/>
              <w:rPr>
                <w:lang w:val="kk-KZ" w:eastAsia="ru-RU"/>
              </w:rPr>
            </w:pPr>
            <w:r w:rsidRPr="001D19CD">
              <w:rPr>
                <w:lang w:val="kk-KZ" w:eastAsia="ru-RU"/>
              </w:rPr>
              <w:t>Контексті үстірт түсіндіру деңгейінде қалады</w:t>
            </w:r>
          </w:p>
        </w:tc>
      </w:tr>
      <w:tr w:rsidR="001A1C61" w:rsidRPr="001D19CD" w14:paraId="0347432A" w14:textId="77777777" w:rsidTr="00891D69">
        <w:tc>
          <w:tcPr>
            <w:tcW w:w="1980" w:type="dxa"/>
            <w:tcBorders>
              <w:bottom w:val="single" w:sz="4" w:space="0" w:color="auto"/>
            </w:tcBorders>
          </w:tcPr>
          <w:p w14:paraId="56CCCB47" w14:textId="521CD80E" w:rsidR="001A1C61" w:rsidRPr="001D19CD" w:rsidRDefault="001A1C61" w:rsidP="00891D69">
            <w:pPr>
              <w:pStyle w:val="a6"/>
              <w:spacing w:before="0" w:beforeAutospacing="0" w:after="0" w:afterAutospacing="0"/>
              <w:ind w:right="-1"/>
              <w:contextualSpacing/>
              <w:jc w:val="center"/>
              <w:rPr>
                <w:lang w:val="kk-KZ" w:eastAsia="ru-RU"/>
              </w:rPr>
            </w:pPr>
            <w:r w:rsidRPr="001D19CD">
              <w:rPr>
                <w:lang w:val="kk-KZ" w:eastAsia="ru-RU"/>
              </w:rPr>
              <w:t>Қорытынды жасау</w:t>
            </w:r>
          </w:p>
        </w:tc>
        <w:tc>
          <w:tcPr>
            <w:tcW w:w="3969" w:type="dxa"/>
            <w:tcBorders>
              <w:bottom w:val="single" w:sz="4" w:space="0" w:color="auto"/>
            </w:tcBorders>
          </w:tcPr>
          <w:p w14:paraId="099F5330" w14:textId="0CE5D459" w:rsidR="001A1C61" w:rsidRPr="001D19CD" w:rsidRDefault="001A1C61" w:rsidP="00A24D37">
            <w:pPr>
              <w:pStyle w:val="a6"/>
              <w:spacing w:before="0" w:beforeAutospacing="0" w:after="0" w:afterAutospacing="0"/>
              <w:ind w:right="-1"/>
              <w:contextualSpacing/>
              <w:jc w:val="both"/>
              <w:rPr>
                <w:lang w:val="kk-KZ" w:eastAsia="ru-RU"/>
              </w:rPr>
            </w:pPr>
            <w:r w:rsidRPr="001D19CD">
              <w:rPr>
                <w:lang w:val="kk-KZ" w:eastAsia="ru-RU"/>
              </w:rPr>
              <w:t xml:space="preserve">Нәтижені дәлелдерге сүйеніп, </w:t>
            </w:r>
            <w:r w:rsidR="00A24D37" w:rsidRPr="001D19CD">
              <w:rPr>
                <w:lang w:val="kk-KZ"/>
              </w:rPr>
              <w:t>сараптамалық</w:t>
            </w:r>
            <w:r w:rsidRPr="001D19CD">
              <w:rPr>
                <w:lang w:val="kk-KZ" w:eastAsia="ru-RU"/>
              </w:rPr>
              <w:t xml:space="preserve"> тұрғыда шығарады</w:t>
            </w:r>
          </w:p>
        </w:tc>
        <w:tc>
          <w:tcPr>
            <w:tcW w:w="3544" w:type="dxa"/>
            <w:tcBorders>
              <w:bottom w:val="single" w:sz="4" w:space="0" w:color="auto"/>
            </w:tcBorders>
            <w:vAlign w:val="center"/>
          </w:tcPr>
          <w:p w14:paraId="01C633AA" w14:textId="77777777" w:rsidR="001A1C61" w:rsidRPr="001D19CD" w:rsidRDefault="001A1C61" w:rsidP="00891D69">
            <w:pPr>
              <w:pStyle w:val="a6"/>
              <w:spacing w:before="0" w:beforeAutospacing="0" w:after="0" w:afterAutospacing="0"/>
              <w:ind w:right="-1"/>
              <w:contextualSpacing/>
              <w:jc w:val="both"/>
              <w:rPr>
                <w:lang w:val="kk-KZ" w:eastAsia="ru-RU"/>
              </w:rPr>
            </w:pPr>
            <w:r w:rsidRPr="001D19CD">
              <w:rPr>
                <w:lang w:val="kk-KZ" w:eastAsia="ru-RU"/>
              </w:rPr>
              <w:t>Көбіне мұғалімнің берген қорытындысын қайталайды</w:t>
            </w:r>
          </w:p>
          <w:p w14:paraId="40471D99" w14:textId="49F2C6EC" w:rsidR="001A1C61" w:rsidRPr="001D19CD" w:rsidRDefault="001A1C61" w:rsidP="00891D69">
            <w:pPr>
              <w:pStyle w:val="a6"/>
              <w:spacing w:before="0" w:beforeAutospacing="0" w:after="0" w:afterAutospacing="0"/>
              <w:ind w:right="-1"/>
              <w:contextualSpacing/>
              <w:jc w:val="both"/>
              <w:rPr>
                <w:lang w:val="kk-KZ" w:eastAsia="ru-RU"/>
              </w:rPr>
            </w:pPr>
          </w:p>
        </w:tc>
      </w:tr>
      <w:tr w:rsidR="00891D69" w:rsidRPr="001D19CD" w14:paraId="552BF898" w14:textId="77777777" w:rsidTr="00891D69">
        <w:tc>
          <w:tcPr>
            <w:tcW w:w="1980" w:type="dxa"/>
            <w:tcBorders>
              <w:bottom w:val="single" w:sz="4" w:space="0" w:color="auto"/>
            </w:tcBorders>
            <w:vAlign w:val="center"/>
          </w:tcPr>
          <w:p w14:paraId="08A9EE3B" w14:textId="4F5F583B" w:rsidR="00891D69" w:rsidRPr="001D19CD" w:rsidRDefault="00891D69" w:rsidP="00891D69">
            <w:pPr>
              <w:pStyle w:val="a6"/>
              <w:spacing w:before="0" w:beforeAutospacing="0" w:after="0" w:afterAutospacing="0"/>
              <w:ind w:right="-1"/>
              <w:contextualSpacing/>
              <w:jc w:val="center"/>
              <w:rPr>
                <w:lang w:val="kk-KZ" w:eastAsia="ru-RU"/>
              </w:rPr>
            </w:pPr>
            <w:r w:rsidRPr="001D19CD">
              <w:rPr>
                <w:lang w:val="kk-KZ" w:eastAsia="ru-RU"/>
              </w:rPr>
              <w:t>Шығармашылық қабілет</w:t>
            </w:r>
          </w:p>
        </w:tc>
        <w:tc>
          <w:tcPr>
            <w:tcW w:w="3969" w:type="dxa"/>
            <w:tcBorders>
              <w:bottom w:val="single" w:sz="4" w:space="0" w:color="auto"/>
            </w:tcBorders>
            <w:vAlign w:val="center"/>
          </w:tcPr>
          <w:p w14:paraId="7A25027B" w14:textId="17C8AFB8" w:rsidR="00891D69" w:rsidRPr="001D19CD" w:rsidRDefault="00891D69" w:rsidP="00891D69">
            <w:pPr>
              <w:pStyle w:val="a6"/>
              <w:spacing w:before="0" w:beforeAutospacing="0" w:after="0" w:afterAutospacing="0"/>
              <w:ind w:right="-1"/>
              <w:contextualSpacing/>
              <w:jc w:val="both"/>
              <w:rPr>
                <w:lang w:val="kk-KZ" w:eastAsia="ru-RU"/>
              </w:rPr>
            </w:pPr>
            <w:r w:rsidRPr="001D19CD">
              <w:rPr>
                <w:lang w:val="kk-KZ" w:eastAsia="ru-RU"/>
              </w:rPr>
              <w:t>Жаңа идеялар тудыруға, өзіндік көзқарас ұсынуға жетелейді</w:t>
            </w:r>
          </w:p>
        </w:tc>
        <w:tc>
          <w:tcPr>
            <w:tcW w:w="3544" w:type="dxa"/>
            <w:tcBorders>
              <w:bottom w:val="single" w:sz="4" w:space="0" w:color="auto"/>
            </w:tcBorders>
            <w:vAlign w:val="center"/>
          </w:tcPr>
          <w:p w14:paraId="78DD1999" w14:textId="0909E8FC" w:rsidR="00891D69" w:rsidRPr="001D19CD" w:rsidRDefault="00891D69" w:rsidP="00891D69">
            <w:pPr>
              <w:pStyle w:val="a6"/>
              <w:spacing w:before="0" w:beforeAutospacing="0" w:after="0" w:afterAutospacing="0"/>
              <w:ind w:right="-1"/>
              <w:contextualSpacing/>
              <w:jc w:val="both"/>
              <w:rPr>
                <w:lang w:val="kk-KZ" w:eastAsia="ru-RU"/>
              </w:rPr>
            </w:pPr>
            <w:r w:rsidRPr="001D19CD">
              <w:rPr>
                <w:lang w:val="kk-KZ" w:eastAsia="ru-RU"/>
              </w:rPr>
              <w:t>Оқулықтағы үлгіні қайталау басым</w:t>
            </w:r>
          </w:p>
        </w:tc>
      </w:tr>
    </w:tbl>
    <w:p w14:paraId="1EBE9739" w14:textId="77777777" w:rsidR="00185721" w:rsidRPr="001D19CD" w:rsidRDefault="003067D6" w:rsidP="00A3161F">
      <w:pPr>
        <w:pStyle w:val="a6"/>
        <w:spacing w:before="0" w:beforeAutospacing="0" w:after="0" w:afterAutospacing="0"/>
        <w:ind w:right="-1"/>
        <w:contextualSpacing/>
        <w:jc w:val="both"/>
        <w:rPr>
          <w:sz w:val="28"/>
          <w:szCs w:val="28"/>
          <w:lang w:val="kk-KZ"/>
        </w:rPr>
      </w:pPr>
      <w:r w:rsidRPr="001D19CD">
        <w:rPr>
          <w:sz w:val="28"/>
          <w:szCs w:val="28"/>
          <w:lang w:val="kk-KZ"/>
        </w:rPr>
        <w:t xml:space="preserve">        </w:t>
      </w:r>
    </w:p>
    <w:p w14:paraId="60E96130" w14:textId="77777777" w:rsidR="00F97A57" w:rsidRDefault="00F97A57" w:rsidP="00185721">
      <w:pPr>
        <w:pStyle w:val="a6"/>
        <w:spacing w:before="0" w:beforeAutospacing="0" w:after="0" w:afterAutospacing="0"/>
        <w:ind w:right="-1" w:firstLine="708"/>
        <w:contextualSpacing/>
        <w:jc w:val="both"/>
        <w:rPr>
          <w:sz w:val="28"/>
          <w:szCs w:val="28"/>
          <w:lang w:val="kk-KZ"/>
        </w:rPr>
      </w:pPr>
    </w:p>
    <w:p w14:paraId="1B8C6681" w14:textId="10BC1C1C" w:rsidR="005A1D14" w:rsidRPr="001D19CD" w:rsidRDefault="00185721" w:rsidP="00185721">
      <w:pPr>
        <w:pStyle w:val="a6"/>
        <w:spacing w:before="0" w:beforeAutospacing="0" w:after="0" w:afterAutospacing="0"/>
        <w:ind w:right="-1" w:firstLine="708"/>
        <w:contextualSpacing/>
        <w:jc w:val="both"/>
        <w:rPr>
          <w:sz w:val="28"/>
          <w:szCs w:val="28"/>
          <w:lang w:val="kk-KZ"/>
        </w:rPr>
      </w:pPr>
      <w:r w:rsidRPr="001D19CD">
        <w:rPr>
          <w:sz w:val="28"/>
          <w:szCs w:val="28"/>
          <w:lang w:val="kk-KZ"/>
        </w:rPr>
        <w:lastRenderedPageBreak/>
        <w:t>9- кестенің жалғасы:</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969"/>
        <w:gridCol w:w="3544"/>
      </w:tblGrid>
      <w:tr w:rsidR="00185721" w:rsidRPr="001D19CD" w14:paraId="5E214DF2" w14:textId="77777777" w:rsidTr="00185721">
        <w:trPr>
          <w:trHeight w:val="93"/>
        </w:trPr>
        <w:tc>
          <w:tcPr>
            <w:tcW w:w="1980" w:type="dxa"/>
            <w:vAlign w:val="center"/>
          </w:tcPr>
          <w:p w14:paraId="3B146ABF" w14:textId="1BD07E47" w:rsidR="00185721" w:rsidRPr="001D19CD" w:rsidRDefault="00185721" w:rsidP="00185721">
            <w:pPr>
              <w:pStyle w:val="a6"/>
              <w:spacing w:before="0" w:beforeAutospacing="0" w:after="0" w:afterAutospacing="0"/>
              <w:ind w:right="-1"/>
              <w:contextualSpacing/>
              <w:jc w:val="center"/>
              <w:rPr>
                <w:lang w:val="kk-KZ"/>
              </w:rPr>
            </w:pPr>
            <w:r w:rsidRPr="001D19CD">
              <w:rPr>
                <w:lang w:val="kk-KZ"/>
              </w:rPr>
              <w:t>1</w:t>
            </w:r>
          </w:p>
        </w:tc>
        <w:tc>
          <w:tcPr>
            <w:tcW w:w="3969" w:type="dxa"/>
            <w:vAlign w:val="center"/>
          </w:tcPr>
          <w:p w14:paraId="194FFEFA" w14:textId="28893732" w:rsidR="00185721" w:rsidRPr="001D19CD" w:rsidRDefault="00185721" w:rsidP="00185721">
            <w:pPr>
              <w:pStyle w:val="a6"/>
              <w:spacing w:before="0" w:beforeAutospacing="0" w:after="0" w:afterAutospacing="0"/>
              <w:ind w:right="-1"/>
              <w:contextualSpacing/>
              <w:jc w:val="center"/>
              <w:rPr>
                <w:lang w:val="kk-KZ"/>
              </w:rPr>
            </w:pPr>
            <w:r w:rsidRPr="001D19CD">
              <w:rPr>
                <w:lang w:val="kk-KZ"/>
              </w:rPr>
              <w:t>2</w:t>
            </w:r>
          </w:p>
        </w:tc>
        <w:tc>
          <w:tcPr>
            <w:tcW w:w="3544" w:type="dxa"/>
            <w:vAlign w:val="center"/>
          </w:tcPr>
          <w:p w14:paraId="2CF56B47" w14:textId="331744FE" w:rsidR="00185721" w:rsidRPr="001D19CD" w:rsidRDefault="00185721" w:rsidP="00185721">
            <w:pPr>
              <w:pStyle w:val="a6"/>
              <w:spacing w:before="0" w:beforeAutospacing="0" w:after="0" w:afterAutospacing="0"/>
              <w:ind w:right="-1"/>
              <w:contextualSpacing/>
              <w:jc w:val="center"/>
              <w:rPr>
                <w:lang w:val="kk-KZ"/>
              </w:rPr>
            </w:pPr>
            <w:r w:rsidRPr="001D19CD">
              <w:rPr>
                <w:lang w:val="kk-KZ"/>
              </w:rPr>
              <w:t>3</w:t>
            </w:r>
          </w:p>
        </w:tc>
      </w:tr>
      <w:tr w:rsidR="00185721" w:rsidRPr="001D19CD" w14:paraId="29E14F61" w14:textId="77777777" w:rsidTr="00B55926">
        <w:tc>
          <w:tcPr>
            <w:tcW w:w="1980" w:type="dxa"/>
            <w:vAlign w:val="center"/>
          </w:tcPr>
          <w:p w14:paraId="43522151" w14:textId="313E8B1C" w:rsidR="00185721" w:rsidRPr="001D19CD" w:rsidRDefault="00185721" w:rsidP="00185721">
            <w:pPr>
              <w:pStyle w:val="a6"/>
              <w:spacing w:before="0" w:beforeAutospacing="0" w:after="0" w:afterAutospacing="0"/>
              <w:ind w:right="-1"/>
              <w:contextualSpacing/>
              <w:jc w:val="center"/>
              <w:rPr>
                <w:lang w:val="kk-KZ" w:eastAsia="ru-RU"/>
              </w:rPr>
            </w:pPr>
            <w:r w:rsidRPr="001D19CD">
              <w:rPr>
                <w:lang w:val="kk-KZ" w:eastAsia="ru-RU"/>
              </w:rPr>
              <w:t>Цифрлық құзыреттілік</w:t>
            </w:r>
          </w:p>
        </w:tc>
        <w:tc>
          <w:tcPr>
            <w:tcW w:w="3969" w:type="dxa"/>
            <w:vAlign w:val="center"/>
          </w:tcPr>
          <w:p w14:paraId="40D4FEFC" w14:textId="476B6C24" w:rsidR="00185721" w:rsidRPr="001D19CD" w:rsidRDefault="00185721" w:rsidP="00185721">
            <w:pPr>
              <w:pStyle w:val="a6"/>
              <w:spacing w:before="0" w:beforeAutospacing="0" w:after="0" w:afterAutospacing="0"/>
              <w:ind w:right="-1"/>
              <w:contextualSpacing/>
              <w:jc w:val="both"/>
              <w:rPr>
                <w:lang w:val="kk-KZ" w:eastAsia="ru-RU"/>
              </w:rPr>
            </w:pPr>
            <w:r w:rsidRPr="001D19CD">
              <w:rPr>
                <w:lang w:val="kk-KZ" w:eastAsia="ru-RU"/>
              </w:rPr>
              <w:t>Сандық платформалар, деректер қоры, визуалды құралдармен жұмыс істеуді үйретеді</w:t>
            </w:r>
          </w:p>
        </w:tc>
        <w:tc>
          <w:tcPr>
            <w:tcW w:w="3544" w:type="dxa"/>
            <w:vAlign w:val="center"/>
          </w:tcPr>
          <w:p w14:paraId="4646EC3A" w14:textId="7F20790A" w:rsidR="00185721" w:rsidRPr="001D19CD" w:rsidRDefault="00185721" w:rsidP="00185721">
            <w:pPr>
              <w:pStyle w:val="a6"/>
              <w:spacing w:before="0" w:beforeAutospacing="0" w:after="0" w:afterAutospacing="0"/>
              <w:ind w:right="-1"/>
              <w:contextualSpacing/>
              <w:jc w:val="both"/>
              <w:rPr>
                <w:lang w:val="kk-KZ" w:eastAsia="ru-RU"/>
              </w:rPr>
            </w:pPr>
            <w:r w:rsidRPr="001D19CD">
              <w:rPr>
                <w:lang w:val="kk-KZ" w:eastAsia="ru-RU"/>
              </w:rPr>
              <w:t>Технологиялық құралдарды қолдану шектеулі</w:t>
            </w:r>
          </w:p>
        </w:tc>
      </w:tr>
      <w:tr w:rsidR="00185721" w:rsidRPr="00E861B9" w14:paraId="67F138A1" w14:textId="77777777" w:rsidTr="00B55926">
        <w:tc>
          <w:tcPr>
            <w:tcW w:w="1980" w:type="dxa"/>
            <w:vAlign w:val="center"/>
          </w:tcPr>
          <w:p w14:paraId="3EB81DDF" w14:textId="77777777" w:rsidR="00185721" w:rsidRPr="001D19CD" w:rsidRDefault="00185721" w:rsidP="00185721">
            <w:pPr>
              <w:pStyle w:val="a6"/>
              <w:spacing w:before="0" w:beforeAutospacing="0" w:after="0" w:afterAutospacing="0"/>
              <w:ind w:right="-1"/>
              <w:contextualSpacing/>
              <w:jc w:val="center"/>
              <w:rPr>
                <w:i/>
                <w:lang w:val="kk-KZ"/>
              </w:rPr>
            </w:pPr>
            <w:r w:rsidRPr="001D19CD">
              <w:rPr>
                <w:lang w:val="kk-KZ" w:eastAsia="ru-RU"/>
              </w:rPr>
              <w:t>Мотивация</w:t>
            </w:r>
          </w:p>
        </w:tc>
        <w:tc>
          <w:tcPr>
            <w:tcW w:w="3969" w:type="dxa"/>
            <w:vAlign w:val="center"/>
          </w:tcPr>
          <w:p w14:paraId="385ECF80" w14:textId="77777777" w:rsidR="00185721" w:rsidRPr="001D19CD" w:rsidRDefault="00185721" w:rsidP="00185721">
            <w:pPr>
              <w:pStyle w:val="a6"/>
              <w:spacing w:before="0" w:beforeAutospacing="0" w:after="0" w:afterAutospacing="0"/>
              <w:ind w:right="-1"/>
              <w:contextualSpacing/>
              <w:jc w:val="both"/>
              <w:rPr>
                <w:i/>
                <w:lang w:val="kk-KZ"/>
              </w:rPr>
            </w:pPr>
            <w:r w:rsidRPr="001D19CD">
              <w:rPr>
                <w:lang w:val="kk-KZ" w:eastAsia="ru-RU"/>
              </w:rPr>
              <w:t>Интерактивті талдау мен жаңашыл әдістер қызығушылықты арттырады</w:t>
            </w:r>
          </w:p>
        </w:tc>
        <w:tc>
          <w:tcPr>
            <w:tcW w:w="3544" w:type="dxa"/>
            <w:vAlign w:val="center"/>
          </w:tcPr>
          <w:p w14:paraId="284B3306" w14:textId="77777777" w:rsidR="00185721" w:rsidRPr="001D19CD" w:rsidRDefault="00185721" w:rsidP="00185721">
            <w:pPr>
              <w:pStyle w:val="a6"/>
              <w:spacing w:before="0" w:beforeAutospacing="0" w:after="0" w:afterAutospacing="0"/>
              <w:ind w:right="-1"/>
              <w:contextualSpacing/>
              <w:jc w:val="both"/>
              <w:rPr>
                <w:i/>
                <w:lang w:val="kk-KZ"/>
              </w:rPr>
            </w:pPr>
            <w:r w:rsidRPr="001D19CD">
              <w:rPr>
                <w:lang w:val="kk-KZ" w:eastAsia="ru-RU"/>
              </w:rPr>
              <w:t>Қызығушылық дәстүрлі баяндау әдісінде төмендеуі мүмкін</w:t>
            </w:r>
          </w:p>
        </w:tc>
      </w:tr>
      <w:tr w:rsidR="00185721" w:rsidRPr="00E861B9" w14:paraId="7260C5EE" w14:textId="77777777" w:rsidTr="00B55926">
        <w:tc>
          <w:tcPr>
            <w:tcW w:w="1980" w:type="dxa"/>
            <w:vAlign w:val="center"/>
          </w:tcPr>
          <w:p w14:paraId="2C167552" w14:textId="77777777" w:rsidR="00185721" w:rsidRPr="001D19CD" w:rsidRDefault="00185721" w:rsidP="00185721">
            <w:pPr>
              <w:pStyle w:val="a6"/>
              <w:spacing w:before="0" w:beforeAutospacing="0" w:after="0" w:afterAutospacing="0"/>
              <w:ind w:right="-1"/>
              <w:contextualSpacing/>
              <w:jc w:val="center"/>
              <w:rPr>
                <w:lang w:val="kk-KZ" w:eastAsia="ru-RU"/>
              </w:rPr>
            </w:pPr>
            <w:r w:rsidRPr="001D19CD">
              <w:rPr>
                <w:lang w:val="kk-KZ" w:eastAsia="ru-RU"/>
              </w:rPr>
              <w:t>Нәтиже</w:t>
            </w:r>
          </w:p>
        </w:tc>
        <w:tc>
          <w:tcPr>
            <w:tcW w:w="3969" w:type="dxa"/>
            <w:vAlign w:val="center"/>
          </w:tcPr>
          <w:p w14:paraId="749F95CA" w14:textId="77777777" w:rsidR="00185721" w:rsidRPr="001D19CD" w:rsidRDefault="00185721" w:rsidP="00185721">
            <w:pPr>
              <w:pStyle w:val="a6"/>
              <w:spacing w:before="0" w:beforeAutospacing="0" w:after="0" w:afterAutospacing="0"/>
              <w:ind w:right="-1"/>
              <w:contextualSpacing/>
              <w:jc w:val="both"/>
              <w:rPr>
                <w:lang w:val="kk-KZ" w:eastAsia="ru-RU"/>
              </w:rPr>
            </w:pPr>
            <w:r w:rsidRPr="001D19CD">
              <w:rPr>
                <w:lang w:val="kk-KZ" w:eastAsia="ru-RU"/>
              </w:rPr>
              <w:t>Ғылыми тұрғыда ойлайтын, дербес зерттеушілік дағдысы бар тұлға қалыптастырады</w:t>
            </w:r>
          </w:p>
        </w:tc>
        <w:tc>
          <w:tcPr>
            <w:tcW w:w="3544" w:type="dxa"/>
            <w:vAlign w:val="center"/>
          </w:tcPr>
          <w:p w14:paraId="29425FC5" w14:textId="77777777" w:rsidR="00185721" w:rsidRPr="001D19CD" w:rsidRDefault="00185721" w:rsidP="00185721">
            <w:pPr>
              <w:pStyle w:val="a6"/>
              <w:spacing w:before="0" w:beforeAutospacing="0" w:after="0" w:afterAutospacing="0"/>
              <w:ind w:right="-1"/>
              <w:contextualSpacing/>
              <w:jc w:val="both"/>
              <w:rPr>
                <w:lang w:val="kk-KZ" w:eastAsia="ru-RU"/>
              </w:rPr>
            </w:pPr>
            <w:r w:rsidRPr="001D19CD">
              <w:rPr>
                <w:lang w:val="kk-KZ" w:eastAsia="ru-RU"/>
              </w:rPr>
              <w:t>Ақпаратты есте сақтайтын, бірақ зерттеушілік қабілеті әлсіз тұлға қалыптастырады</w:t>
            </w:r>
          </w:p>
        </w:tc>
      </w:tr>
    </w:tbl>
    <w:p w14:paraId="1A4A9A76" w14:textId="77777777" w:rsidR="00185721" w:rsidRPr="001D19CD" w:rsidRDefault="00185721" w:rsidP="00A3161F">
      <w:pPr>
        <w:pStyle w:val="a6"/>
        <w:spacing w:before="0" w:beforeAutospacing="0" w:after="0" w:afterAutospacing="0"/>
        <w:ind w:right="-1"/>
        <w:contextualSpacing/>
        <w:jc w:val="both"/>
        <w:rPr>
          <w:i/>
          <w:sz w:val="28"/>
          <w:szCs w:val="28"/>
          <w:lang w:val="kk-KZ"/>
        </w:rPr>
      </w:pPr>
    </w:p>
    <w:p w14:paraId="19ECB3FA" w14:textId="45DAED96" w:rsidR="005A1D14" w:rsidRPr="001D19CD" w:rsidRDefault="00B03351" w:rsidP="00DA17AE">
      <w:pPr>
        <w:pStyle w:val="a6"/>
        <w:spacing w:before="0" w:beforeAutospacing="0" w:after="0" w:afterAutospacing="0"/>
        <w:ind w:right="-1" w:firstLine="567"/>
        <w:contextualSpacing/>
        <w:jc w:val="both"/>
        <w:rPr>
          <w:sz w:val="28"/>
          <w:szCs w:val="28"/>
          <w:lang w:val="kk-KZ"/>
        </w:rPr>
      </w:pPr>
      <w:r w:rsidRPr="001D19CD">
        <w:rPr>
          <w:sz w:val="28"/>
          <w:szCs w:val="28"/>
          <w:lang w:val="kk-KZ"/>
        </w:rPr>
        <w:t>Сараптамалық</w:t>
      </w:r>
      <w:r w:rsidR="005A1D14" w:rsidRPr="001D19CD">
        <w:rPr>
          <w:sz w:val="28"/>
          <w:szCs w:val="28"/>
          <w:lang w:val="kk-KZ"/>
        </w:rPr>
        <w:t xml:space="preserve"> әдістермен оқытылған студент – дербес ойлайтын, зерттеуге бейім, сыни тұрғыда пайымдай алатын тұлға. </w:t>
      </w:r>
      <w:r w:rsidR="000B4746" w:rsidRPr="001D19CD">
        <w:rPr>
          <w:sz w:val="28"/>
          <w:szCs w:val="28"/>
          <w:lang w:val="kk-KZ"/>
        </w:rPr>
        <w:t>Ұ</w:t>
      </w:r>
      <w:r w:rsidR="005A1D14" w:rsidRPr="001D19CD">
        <w:rPr>
          <w:sz w:val="28"/>
          <w:szCs w:val="28"/>
          <w:lang w:val="kk-KZ"/>
        </w:rPr>
        <w:t xml:space="preserve">лттық құндылықтарды түсініп, рухани дүниетанымын тереңдетіп, кәсіби құзыреттілікке жетеді. Зерттеу нәтижесі көрсеткендей:  </w:t>
      </w:r>
    </w:p>
    <w:p w14:paraId="28C147C7" w14:textId="77777777" w:rsidR="005A1D14" w:rsidRPr="001D19CD" w:rsidRDefault="005A1D14" w:rsidP="00A3161F">
      <w:pPr>
        <w:pStyle w:val="a6"/>
        <w:spacing w:before="0" w:beforeAutospacing="0" w:after="0" w:afterAutospacing="0"/>
        <w:ind w:right="-1" w:firstLine="708"/>
        <w:contextualSpacing/>
        <w:rPr>
          <w:sz w:val="28"/>
          <w:szCs w:val="28"/>
          <w:lang w:val="kk-KZ"/>
        </w:rPr>
      </w:pPr>
    </w:p>
    <w:p w14:paraId="19EB5B7C" w14:textId="77777777" w:rsidR="005A1D14" w:rsidRPr="001D19CD" w:rsidRDefault="005A1D14" w:rsidP="00A3161F">
      <w:pPr>
        <w:pStyle w:val="a6"/>
        <w:spacing w:before="0" w:beforeAutospacing="0" w:after="0" w:afterAutospacing="0"/>
        <w:ind w:right="-1" w:firstLine="708"/>
        <w:contextualSpacing/>
        <w:jc w:val="both"/>
        <w:rPr>
          <w:sz w:val="28"/>
          <w:szCs w:val="28"/>
          <w:lang w:val="kk-KZ"/>
        </w:rPr>
      </w:pPr>
      <w:r w:rsidRPr="001D19CD">
        <w:rPr>
          <w:noProof/>
          <w:sz w:val="28"/>
          <w:szCs w:val="28"/>
          <w:lang w:val="ru-RU" w:eastAsia="ru-RU"/>
        </w:rPr>
        <w:drawing>
          <wp:inline distT="0" distB="0" distL="0" distR="0" wp14:anchorId="215ABB60" wp14:editId="1802E292">
            <wp:extent cx="4343399" cy="1678940"/>
            <wp:effectExtent l="0" t="0" r="635" b="0"/>
            <wp:docPr id="2" name="Рисунок 2" descr="C:\Users\User\Downloads\output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output (7).p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6042"/>
                    <a:stretch/>
                  </pic:blipFill>
                  <pic:spPr bwMode="auto">
                    <a:xfrm>
                      <a:off x="0" y="0"/>
                      <a:ext cx="4417387" cy="1707540"/>
                    </a:xfrm>
                    <a:prstGeom prst="rect">
                      <a:avLst/>
                    </a:prstGeom>
                    <a:noFill/>
                    <a:ln>
                      <a:noFill/>
                    </a:ln>
                    <a:extLst>
                      <a:ext uri="{53640926-AAD7-44D8-BBD7-CCE9431645EC}">
                        <a14:shadowObscured xmlns:a14="http://schemas.microsoft.com/office/drawing/2010/main"/>
                      </a:ext>
                    </a:extLst>
                  </pic:spPr>
                </pic:pic>
              </a:graphicData>
            </a:graphic>
          </wp:inline>
        </w:drawing>
      </w:r>
    </w:p>
    <w:p w14:paraId="46CA796F" w14:textId="77777777" w:rsidR="007F2D3B" w:rsidRPr="001D19CD" w:rsidRDefault="007F2D3B" w:rsidP="00A3161F">
      <w:pPr>
        <w:pStyle w:val="a6"/>
        <w:spacing w:before="0" w:beforeAutospacing="0" w:after="0" w:afterAutospacing="0"/>
        <w:ind w:right="-1" w:firstLine="708"/>
        <w:contextualSpacing/>
        <w:jc w:val="both"/>
        <w:rPr>
          <w:sz w:val="28"/>
          <w:szCs w:val="28"/>
          <w:lang w:val="kk-KZ"/>
        </w:rPr>
      </w:pPr>
    </w:p>
    <w:p w14:paraId="752174BE" w14:textId="640F26A2" w:rsidR="005A1D14" w:rsidRPr="001D19CD" w:rsidRDefault="00DA17AE" w:rsidP="00DA17AE">
      <w:pPr>
        <w:pStyle w:val="a6"/>
        <w:spacing w:before="0" w:beforeAutospacing="0" w:after="0" w:afterAutospacing="0"/>
        <w:ind w:right="-1" w:firstLine="567"/>
        <w:contextualSpacing/>
        <w:jc w:val="center"/>
        <w:rPr>
          <w:i/>
          <w:sz w:val="28"/>
          <w:szCs w:val="28"/>
          <w:lang w:val="kk-KZ"/>
        </w:rPr>
      </w:pPr>
      <w:r w:rsidRPr="001D19CD">
        <w:rPr>
          <w:i/>
          <w:sz w:val="28"/>
          <w:szCs w:val="28"/>
          <w:lang w:val="kk-KZ"/>
        </w:rPr>
        <w:t xml:space="preserve"> </w:t>
      </w:r>
      <w:r w:rsidRPr="001D19CD">
        <w:rPr>
          <w:iCs/>
          <w:sz w:val="28"/>
          <w:szCs w:val="28"/>
          <w:lang w:val="kk-KZ"/>
        </w:rPr>
        <w:t xml:space="preserve">Сурет </w:t>
      </w:r>
      <w:r w:rsidR="00330FDF" w:rsidRPr="001D19CD">
        <w:rPr>
          <w:iCs/>
          <w:sz w:val="28"/>
          <w:szCs w:val="28"/>
          <w:lang w:val="kk-KZ"/>
        </w:rPr>
        <w:t>2</w:t>
      </w:r>
      <w:r w:rsidRPr="001D19CD">
        <w:rPr>
          <w:iCs/>
          <w:sz w:val="28"/>
          <w:szCs w:val="28"/>
          <w:lang w:val="kk-KZ"/>
        </w:rPr>
        <w:t xml:space="preserve"> </w:t>
      </w:r>
      <w:r w:rsidR="00330FDF" w:rsidRPr="001D19CD">
        <w:rPr>
          <w:iCs/>
          <w:sz w:val="28"/>
          <w:szCs w:val="28"/>
          <w:lang w:val="kk-KZ"/>
        </w:rPr>
        <w:t>- Студенттің басты жетісті</w:t>
      </w:r>
    </w:p>
    <w:p w14:paraId="20C655C2" w14:textId="77777777" w:rsidR="00DA17AE" w:rsidRPr="001D19CD" w:rsidRDefault="00DA17AE" w:rsidP="00A3161F">
      <w:pPr>
        <w:pStyle w:val="a6"/>
        <w:spacing w:before="0" w:beforeAutospacing="0" w:after="0" w:afterAutospacing="0"/>
        <w:ind w:right="-1" w:firstLine="709"/>
        <w:contextualSpacing/>
        <w:jc w:val="both"/>
        <w:rPr>
          <w:sz w:val="28"/>
          <w:szCs w:val="28"/>
          <w:lang w:val="kk-KZ"/>
        </w:rPr>
      </w:pPr>
    </w:p>
    <w:p w14:paraId="1F888EEB" w14:textId="57061E54" w:rsidR="005A1D14" w:rsidRPr="001D19CD" w:rsidRDefault="005A1D14" w:rsidP="00DA17AE">
      <w:pPr>
        <w:pStyle w:val="a6"/>
        <w:spacing w:before="0" w:beforeAutospacing="0" w:after="0" w:afterAutospacing="0"/>
        <w:ind w:right="-1" w:firstLine="567"/>
        <w:contextualSpacing/>
        <w:jc w:val="both"/>
        <w:rPr>
          <w:sz w:val="28"/>
          <w:szCs w:val="28"/>
          <w:lang w:val="kk-KZ"/>
        </w:rPr>
      </w:pPr>
      <w:r w:rsidRPr="001D19CD">
        <w:rPr>
          <w:sz w:val="28"/>
          <w:szCs w:val="28"/>
          <w:lang w:val="kk-KZ"/>
        </w:rPr>
        <w:t>Диаграммада студенттің басты жетістіктері – зерттеушілік қабілет, сыни ойлау, ұлттық таным, кәсіби құзыреттілік жоғары деңгейде көрсетіледі,  шығармашылық пен рефлексия маңызды қосымша қырлар ретінде беріледі.</w:t>
      </w:r>
    </w:p>
    <w:p w14:paraId="54DF8471" w14:textId="4672D7F7" w:rsidR="005A1D14" w:rsidRPr="001D19CD" w:rsidRDefault="005A1D14" w:rsidP="00DA17AE">
      <w:pPr>
        <w:pStyle w:val="a6"/>
        <w:spacing w:before="0" w:beforeAutospacing="0" w:after="0" w:afterAutospacing="0"/>
        <w:ind w:right="-1" w:firstLine="567"/>
        <w:contextualSpacing/>
        <w:jc w:val="both"/>
        <w:rPr>
          <w:sz w:val="28"/>
          <w:szCs w:val="28"/>
          <w:lang w:val="kk-KZ"/>
        </w:rPr>
      </w:pPr>
      <w:r w:rsidRPr="001D19CD">
        <w:rPr>
          <w:sz w:val="28"/>
          <w:szCs w:val="28"/>
          <w:lang w:val="kk-KZ"/>
        </w:rPr>
        <w:t xml:space="preserve">Заманның талабы бойынша білім беру жүйесінде инновациялық технологияларды қолдану аса маңызды. Сол себепті зерттеулерімізде дәстүрлі әдістермен шектелмей, заманауи тәсілдерді енгізуді жөн көрдік. Атап айтқанда, жобаға негізделген оқыту (PBL), кейс-стади, форсайт, кластер құру секілді инновациялық үлгілер кеңінен қолданылады. Мұндай әдістер әдеби мәтінді жүйелі түрде талдауға, негізгі идеялық өзектерін айқындауға мүмкіндік беріп қана қоймай, оны жай ақпарат емес, терең ойлар мен құндылықтардың қайнары ретінде қабылдатуға жол ашады. </w:t>
      </w:r>
      <w:r w:rsidR="000B4746" w:rsidRPr="001D19CD">
        <w:rPr>
          <w:sz w:val="28"/>
          <w:szCs w:val="28"/>
          <w:lang w:val="kk-KZ"/>
        </w:rPr>
        <w:t>Н</w:t>
      </w:r>
      <w:r w:rsidRPr="001D19CD">
        <w:rPr>
          <w:sz w:val="28"/>
          <w:szCs w:val="28"/>
          <w:lang w:val="kk-KZ"/>
        </w:rPr>
        <w:t xml:space="preserve">әтижесінде студент ұлттық мұраларды қазіргі қоғаммен байланыстыра түсініп, білімді шынайы әрі терең меңгереді. Бүгінгі күннің басты мұраты – дайын ақпаратты жаттап алатын емес, ізденіп тауып, талдап, өмірде қолдана білетін тұлға қалыптастыру. Мақсатқа жетуде зерттеу негізіндегі оқыту технологиялары шешуші мәнге ие. </w:t>
      </w:r>
      <w:r w:rsidRPr="001D19CD">
        <w:rPr>
          <w:iCs/>
          <w:sz w:val="28"/>
          <w:szCs w:val="28"/>
          <w:lang w:val="kk-KZ"/>
        </w:rPr>
        <w:t>Зерттеу негізінде оқыту технологиясы (Inquiry-Based Learning, қысқаша IBL) –</w:t>
      </w:r>
      <w:r w:rsidRPr="001D19CD">
        <w:rPr>
          <w:sz w:val="28"/>
          <w:szCs w:val="28"/>
          <w:lang w:val="kk-KZ"/>
        </w:rPr>
        <w:t xml:space="preserve"> білім алушыны белсенді ізденіске жетелейтін пәрменді тәсіл. Қазіргі әдісте дайын білім берілмейді, керісінше, студенттің өзі сұрақ қойып, жауап іздейді, дерек жинақтайды, дәле</w:t>
      </w:r>
      <w:r w:rsidR="00E20CEE" w:rsidRPr="001D19CD">
        <w:rPr>
          <w:sz w:val="28"/>
          <w:szCs w:val="28"/>
          <w:lang w:val="kk-KZ"/>
        </w:rPr>
        <w:t xml:space="preserve">л </w:t>
      </w:r>
      <w:r w:rsidR="00E20CEE" w:rsidRPr="001D19CD">
        <w:rPr>
          <w:sz w:val="28"/>
          <w:szCs w:val="28"/>
          <w:lang w:val="kk-KZ"/>
        </w:rPr>
        <w:lastRenderedPageBreak/>
        <w:t>келтіреді және тұжырым жасап,</w:t>
      </w:r>
      <w:r w:rsidRPr="001D19CD">
        <w:rPr>
          <w:sz w:val="28"/>
          <w:szCs w:val="28"/>
          <w:lang w:val="kk-KZ"/>
        </w:rPr>
        <w:t xml:space="preserve"> білім алушыны дербес ойлауға, ақпаратты талдауға, мәселені шешуге баулиды. Демек, </w:t>
      </w:r>
      <w:r w:rsidR="000B4746" w:rsidRPr="001D19CD">
        <w:rPr>
          <w:sz w:val="28"/>
          <w:szCs w:val="28"/>
          <w:lang w:val="kk-KZ"/>
        </w:rPr>
        <w:t>озық</w:t>
      </w:r>
      <w:r w:rsidRPr="001D19CD">
        <w:rPr>
          <w:sz w:val="28"/>
          <w:szCs w:val="28"/>
          <w:lang w:val="kk-KZ"/>
        </w:rPr>
        <w:t xml:space="preserve"> технологиялар мен зерттеуге негізделген оқыту өзара сабақтасып, заманауи білім беру жүйесінің негізгі тірегіне айналып отыр.</w:t>
      </w:r>
      <w:r w:rsidR="00A8037D" w:rsidRPr="001D19CD">
        <w:rPr>
          <w:sz w:val="28"/>
          <w:szCs w:val="28"/>
          <w:lang w:val="kk-KZ"/>
        </w:rPr>
        <w:t xml:space="preserve"> </w:t>
      </w:r>
    </w:p>
    <w:p w14:paraId="1DE8D04C" w14:textId="5C6C7ADE" w:rsidR="005A1D14" w:rsidRPr="001D19CD" w:rsidRDefault="005A1D14" w:rsidP="00DA17AE">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Зерттеу негізінде оқыту идеяларының бастауында америкалық филос</w:t>
      </w:r>
      <w:r w:rsidR="0044345B" w:rsidRPr="001D19CD">
        <w:rPr>
          <w:rFonts w:ascii="Times New Roman" w:hAnsi="Times New Roman" w:cs="Times New Roman"/>
          <w:sz w:val="28"/>
          <w:szCs w:val="28"/>
          <w:lang w:val="kk-KZ"/>
        </w:rPr>
        <w:t>оф әрі педагог Джон Дьюи тұр. Ө</w:t>
      </w:r>
      <w:r w:rsidRPr="001D19CD">
        <w:rPr>
          <w:rFonts w:ascii="Times New Roman" w:hAnsi="Times New Roman" w:cs="Times New Roman"/>
          <w:sz w:val="28"/>
          <w:szCs w:val="28"/>
          <w:lang w:val="kk-KZ"/>
        </w:rPr>
        <w:t xml:space="preserve">зінің «Democracy and Education» еңбегінде білім алушының белсенділігі мен тәжірибесіне негізделген оқыту моделін ұсынады </w:t>
      </w:r>
      <w:r w:rsidRPr="001D19CD">
        <w:rPr>
          <w:rFonts w:ascii="Times New Roman" w:eastAsia="Arial" w:hAnsi="Times New Roman" w:cs="Times New Roman"/>
          <w:sz w:val="28"/>
          <w:szCs w:val="28"/>
          <w:lang w:val="kk-KZ"/>
        </w:rPr>
        <w:t>[</w:t>
      </w:r>
      <w:r w:rsidR="00C9081E" w:rsidRPr="001D19CD">
        <w:rPr>
          <w:rFonts w:ascii="Times New Roman" w:eastAsia="Arial" w:hAnsi="Times New Roman" w:cs="Times New Roman"/>
          <w:sz w:val="28"/>
          <w:szCs w:val="28"/>
          <w:lang w:val="kk-KZ"/>
        </w:rPr>
        <w:t>87</w:t>
      </w:r>
      <w:r w:rsidRPr="001D19CD">
        <w:rPr>
          <w:rFonts w:ascii="Times New Roman" w:eastAsia="Arial" w:hAnsi="Times New Roman" w:cs="Times New Roman"/>
          <w:sz w:val="28"/>
          <w:szCs w:val="28"/>
          <w:lang w:val="kk-KZ"/>
        </w:rPr>
        <w:t>,</w:t>
      </w:r>
      <w:r w:rsidR="00A8037D" w:rsidRPr="001D19CD">
        <w:rPr>
          <w:rFonts w:ascii="Times New Roman" w:eastAsia="Arial" w:hAnsi="Times New Roman" w:cs="Times New Roman"/>
          <w:sz w:val="28"/>
          <w:szCs w:val="28"/>
          <w:lang w:val="kk-KZ"/>
        </w:rPr>
        <w:t xml:space="preserve"> б.</w:t>
      </w:r>
      <w:r w:rsidRPr="001D19CD">
        <w:rPr>
          <w:rFonts w:ascii="Times New Roman" w:eastAsia="Arial" w:hAnsi="Times New Roman" w:cs="Times New Roman"/>
          <w:sz w:val="28"/>
          <w:szCs w:val="28"/>
          <w:lang w:val="kk-KZ"/>
        </w:rPr>
        <w:t>239]</w:t>
      </w:r>
      <w:r w:rsidRPr="001D19CD">
        <w:rPr>
          <w:rFonts w:ascii="Times New Roman" w:hAnsi="Times New Roman" w:cs="Times New Roman"/>
          <w:sz w:val="28"/>
          <w:szCs w:val="28"/>
          <w:lang w:val="kk-KZ"/>
        </w:rPr>
        <w:t xml:space="preserve">. Оның пікірінше, шынайы білім – адамның қоршаған ортамен әрекеттесуі мен мәселе шешу барысында қалыптасатынын және </w:t>
      </w:r>
      <w:r w:rsidRPr="001D19CD">
        <w:rPr>
          <w:rFonts w:ascii="Times New Roman" w:eastAsia="Arial" w:hAnsi="Times New Roman" w:cs="Times New Roman"/>
          <w:sz w:val="28"/>
          <w:szCs w:val="28"/>
          <w:lang w:val="kk-KZ"/>
        </w:rPr>
        <w:t>баланың білімі тәжірибе арқылы қалыптасатынын, танымдық белсенділік пен шынайы өмірмен байланыс оқу процесінің өзегіне айналуы тиіс екенін дәлелдеген.</w:t>
      </w:r>
      <w:r w:rsidRPr="001D19CD">
        <w:rPr>
          <w:rFonts w:ascii="Times New Roman" w:hAnsi="Times New Roman" w:cs="Times New Roman"/>
          <w:sz w:val="28"/>
          <w:szCs w:val="28"/>
          <w:lang w:val="kk-KZ"/>
        </w:rPr>
        <w:t xml:space="preserve"> Зерттеу негізінде оқытуды ұсынған Синди Хмело-Сильвер (Cindy Hmelo-Silver): «Зерттеуге негізделген оқыту студенттерге білімді жаңғыртудың орнына құрастыратын мәселелерді шешуші болуға көмектеседі. </w:t>
      </w:r>
      <w:r w:rsidR="000B4746" w:rsidRPr="001D19CD">
        <w:rPr>
          <w:rFonts w:ascii="Times New Roman" w:hAnsi="Times New Roman" w:cs="Times New Roman"/>
          <w:sz w:val="28"/>
          <w:szCs w:val="28"/>
          <w:lang w:val="kk-KZ"/>
        </w:rPr>
        <w:t>Ізденушілердің</w:t>
      </w:r>
      <w:r w:rsidRPr="001D19CD">
        <w:rPr>
          <w:rFonts w:ascii="Times New Roman" w:eastAsia="Arial" w:hAnsi="Times New Roman" w:cs="Times New Roman"/>
          <w:sz w:val="28"/>
          <w:szCs w:val="28"/>
          <w:lang w:val="kk-KZ"/>
        </w:rPr>
        <w:t xml:space="preserve"> білімді тұтынушы емес, зерттеуші ретінде қалыптастыратын тәсіл</w:t>
      </w:r>
      <w:r w:rsidRPr="001D19CD">
        <w:rPr>
          <w:rFonts w:ascii="Times New Roman" w:hAnsi="Times New Roman" w:cs="Times New Roman"/>
          <w:sz w:val="28"/>
          <w:szCs w:val="28"/>
          <w:lang w:val="kk-KZ"/>
        </w:rPr>
        <w:t>»</w:t>
      </w:r>
      <w:r w:rsidRPr="001D19CD">
        <w:rPr>
          <w:rFonts w:ascii="Times New Roman" w:eastAsia="Arial" w:hAnsi="Times New Roman" w:cs="Times New Roman"/>
          <w:sz w:val="28"/>
          <w:szCs w:val="28"/>
          <w:lang w:val="kk-KZ"/>
        </w:rPr>
        <w:t xml:space="preserve"> [</w:t>
      </w:r>
      <w:r w:rsidR="00C9081E" w:rsidRPr="001D19CD">
        <w:rPr>
          <w:rFonts w:ascii="Times New Roman" w:eastAsia="Arial" w:hAnsi="Times New Roman" w:cs="Times New Roman"/>
          <w:sz w:val="28"/>
          <w:szCs w:val="28"/>
          <w:lang w:val="kk-KZ"/>
        </w:rPr>
        <w:t>88</w:t>
      </w:r>
      <w:r w:rsidRPr="001D19CD">
        <w:rPr>
          <w:rFonts w:ascii="Times New Roman" w:eastAsia="Arial" w:hAnsi="Times New Roman" w:cs="Times New Roman"/>
          <w:sz w:val="28"/>
          <w:szCs w:val="28"/>
          <w:lang w:val="kk-KZ"/>
        </w:rPr>
        <w:t>,</w:t>
      </w:r>
      <w:r w:rsidR="00A8037D" w:rsidRPr="001D19CD">
        <w:rPr>
          <w:rFonts w:ascii="Times New Roman" w:eastAsia="Arial" w:hAnsi="Times New Roman" w:cs="Times New Roman"/>
          <w:sz w:val="28"/>
          <w:szCs w:val="28"/>
          <w:lang w:val="kk-KZ"/>
        </w:rPr>
        <w:t xml:space="preserve"> б.</w:t>
      </w:r>
      <w:r w:rsidRPr="001D19CD">
        <w:rPr>
          <w:rFonts w:ascii="Times New Roman" w:eastAsia="Arial" w:hAnsi="Times New Roman" w:cs="Times New Roman"/>
          <w:sz w:val="28"/>
          <w:szCs w:val="28"/>
          <w:lang w:val="kk-KZ"/>
        </w:rPr>
        <w:t xml:space="preserve"> </w:t>
      </w:r>
      <w:r w:rsidRPr="001D19CD">
        <w:rPr>
          <w:rFonts w:ascii="Times New Roman" w:hAnsi="Times New Roman" w:cs="Times New Roman"/>
          <w:sz w:val="28"/>
          <w:szCs w:val="28"/>
          <w:lang w:val="kk-KZ"/>
        </w:rPr>
        <w:t>236</w:t>
      </w:r>
      <w:r w:rsidRPr="001D19CD">
        <w:rPr>
          <w:rFonts w:ascii="Times New Roman" w:eastAsia="Arial" w:hAnsi="Times New Roman" w:cs="Times New Roman"/>
          <w:sz w:val="28"/>
          <w:szCs w:val="28"/>
          <w:lang w:val="kk-KZ"/>
        </w:rPr>
        <w:t>]</w:t>
      </w:r>
      <w:r w:rsidRPr="001D19CD">
        <w:rPr>
          <w:rFonts w:ascii="Times New Roman" w:hAnsi="Times New Roman" w:cs="Times New Roman"/>
          <w:sz w:val="28"/>
          <w:szCs w:val="28"/>
          <w:lang w:val="kk-KZ"/>
        </w:rPr>
        <w:t xml:space="preserve">, </w:t>
      </w:r>
      <w:bookmarkStart w:id="1" w:name="_Hlk203548016"/>
      <w:r w:rsidRPr="001D19CD">
        <w:rPr>
          <w:rFonts w:ascii="Times New Roman" w:hAnsi="Times New Roman" w:cs="Times New Roman"/>
          <w:sz w:val="28"/>
          <w:szCs w:val="28"/>
          <w:lang w:val="kk-KZ"/>
        </w:rPr>
        <w:t xml:space="preserve">– </w:t>
      </w:r>
      <w:bookmarkEnd w:id="1"/>
      <w:r w:rsidRPr="001D19CD">
        <w:rPr>
          <w:rFonts w:ascii="Times New Roman" w:hAnsi="Times New Roman" w:cs="Times New Roman"/>
          <w:sz w:val="28"/>
          <w:szCs w:val="28"/>
          <w:lang w:val="kk-KZ"/>
        </w:rPr>
        <w:t>деп сипаттайды. Хмело-Сильвердің айтуынша, аталмыш технология білім алушыларды тек дайын ақпаратты қабылдауға емес, білімді өздігінен құруға баулиды.</w:t>
      </w:r>
    </w:p>
    <w:p w14:paraId="078BC702" w14:textId="08CDB5F0" w:rsidR="005A1D14" w:rsidRPr="001D19CD" w:rsidRDefault="003067D6" w:rsidP="00DA17AE">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 xml:space="preserve">  </w:t>
      </w:r>
      <w:r w:rsidR="005A1D14" w:rsidRPr="001D19CD">
        <w:rPr>
          <w:rFonts w:ascii="Times New Roman" w:hAnsi="Times New Roman" w:cs="Times New Roman"/>
          <w:sz w:val="28"/>
          <w:szCs w:val="28"/>
          <w:lang w:val="kk-KZ"/>
        </w:rPr>
        <w:t xml:space="preserve">Scardamalia және Bereiter зерттеуінде де «Сұрауға негізделген ортада студенттер шынайы мәселелермен айналысады және білім беретін қоғамдастықтың мүшесі болады», – білім саласындағы педагогтер қауымдыстығының маңыздылығына  назар аударады </w:t>
      </w:r>
      <w:r w:rsidR="003C13AD" w:rsidRPr="001D19CD">
        <w:rPr>
          <w:rFonts w:ascii="Times New Roman" w:eastAsia="Arial" w:hAnsi="Times New Roman" w:cs="Times New Roman"/>
          <w:sz w:val="28"/>
          <w:szCs w:val="28"/>
          <w:lang w:val="kk-KZ"/>
        </w:rPr>
        <w:t>[</w:t>
      </w:r>
      <w:r w:rsidR="00C9081E" w:rsidRPr="001D19CD">
        <w:rPr>
          <w:rFonts w:ascii="Times New Roman" w:eastAsia="Arial" w:hAnsi="Times New Roman" w:cs="Times New Roman"/>
          <w:sz w:val="28"/>
          <w:szCs w:val="28"/>
          <w:lang w:val="kk-KZ"/>
        </w:rPr>
        <w:t>89</w:t>
      </w:r>
      <w:r w:rsidR="005A1D14" w:rsidRPr="001D19CD">
        <w:rPr>
          <w:rFonts w:ascii="Times New Roman" w:eastAsia="Arial" w:hAnsi="Times New Roman" w:cs="Times New Roman"/>
          <w:sz w:val="28"/>
          <w:szCs w:val="28"/>
          <w:lang w:val="kk-KZ"/>
        </w:rPr>
        <w:t xml:space="preserve">, </w:t>
      </w:r>
      <w:r w:rsidR="00A8037D" w:rsidRPr="001D19CD">
        <w:rPr>
          <w:rFonts w:ascii="Times New Roman" w:eastAsia="Arial" w:hAnsi="Times New Roman" w:cs="Times New Roman"/>
          <w:sz w:val="28"/>
          <w:szCs w:val="28"/>
          <w:lang w:val="kk-KZ"/>
        </w:rPr>
        <w:t>б.</w:t>
      </w:r>
      <w:r w:rsidR="005A1D14" w:rsidRPr="001D19CD">
        <w:rPr>
          <w:rFonts w:ascii="Times New Roman" w:hAnsi="Times New Roman" w:cs="Times New Roman"/>
          <w:sz w:val="28"/>
          <w:szCs w:val="28"/>
          <w:lang w:val="kk-KZ"/>
        </w:rPr>
        <w:t>98</w:t>
      </w:r>
      <w:r w:rsidR="005A1D14" w:rsidRPr="001D19CD">
        <w:rPr>
          <w:rFonts w:ascii="Times New Roman" w:eastAsia="Arial" w:hAnsi="Times New Roman" w:cs="Times New Roman"/>
          <w:sz w:val="28"/>
          <w:szCs w:val="28"/>
          <w:lang w:val="kk-KZ"/>
        </w:rPr>
        <w:t xml:space="preserve">]. </w:t>
      </w:r>
    </w:p>
    <w:p w14:paraId="756C3091" w14:textId="04BD5599" w:rsidR="005A1D14" w:rsidRPr="001D19CD" w:rsidRDefault="005A1D14" w:rsidP="00DA17AE">
      <w:pPr>
        <w:pStyle w:val="a6"/>
        <w:spacing w:before="0" w:beforeAutospacing="0" w:after="0" w:afterAutospacing="0"/>
        <w:ind w:right="-1" w:firstLine="567"/>
        <w:contextualSpacing/>
        <w:jc w:val="both"/>
        <w:rPr>
          <w:sz w:val="28"/>
          <w:szCs w:val="28"/>
          <w:lang w:val="kk-KZ"/>
        </w:rPr>
      </w:pPr>
      <w:r w:rsidRPr="001D19CD">
        <w:rPr>
          <w:sz w:val="28"/>
          <w:szCs w:val="28"/>
          <w:lang w:val="kk-KZ"/>
        </w:rPr>
        <w:t xml:space="preserve">Зерттеу негізінде оқыту технологиясы (IBL) студенттердің сыни ойлауын, дербес шешім қабылдауын дамытатын тиімді әдіс екені ғылыми әдебиеттерде кеңінен көрсетілген. Қазіргі тәсіл студенттің ізденісін арттырып, шығармашылық қабілетін шыңдайды әрі ұлттық құндылықтарға терең бойлауға жетелейді. Әсіресе, </w:t>
      </w:r>
      <w:r w:rsidR="00285919" w:rsidRPr="001D19CD">
        <w:rPr>
          <w:sz w:val="28"/>
          <w:szCs w:val="28"/>
          <w:lang w:val="kk-KZ"/>
        </w:rPr>
        <w:t>дәстүр тамырын</w:t>
      </w:r>
      <w:r w:rsidRPr="001D19CD">
        <w:rPr>
          <w:sz w:val="28"/>
          <w:szCs w:val="28"/>
          <w:lang w:val="kk-KZ"/>
        </w:rPr>
        <w:t xml:space="preserve"> меңгертуде оның маңызы зор. «Күлтегін», «Тоныкөк», «Білге қаған» ескерткіштері, «Оғыз-наме», «</w:t>
      </w:r>
      <w:r w:rsidR="00825446" w:rsidRPr="001D19CD">
        <w:rPr>
          <w:bCs/>
          <w:sz w:val="28"/>
          <w:szCs w:val="28"/>
          <w:lang w:val="kk-KZ" w:eastAsia="ru-RU"/>
        </w:rPr>
        <w:t>Құтты білік</w:t>
      </w:r>
      <w:r w:rsidRPr="001D19CD">
        <w:rPr>
          <w:sz w:val="28"/>
          <w:szCs w:val="28"/>
          <w:lang w:val="kk-KZ"/>
        </w:rPr>
        <w:t>», «Диуани хикмет» сияқты асыл мұралар тарихи, тілдік және философиялық тұрғыдан мазмұнға бай. Оларды оқыту барысында IBL әдісі студентке сұрақ қойып, болжам жасауға, ақпаратты түрлі дереккөздерден жинауға, мәтінді әдеби-тарихи тұрғыда талдауға мүмкіндік береді. Мәселен, «Оғыз-наме» эпосын зерттегенде студент «Оғыз қаған – тарихи тұлға ма, әлде мифологиялық бейне ме?» деген сұрақ төңірегінде ой қозғап, өз интерпрет</w:t>
      </w:r>
      <w:r w:rsidR="000B4746" w:rsidRPr="001D19CD">
        <w:rPr>
          <w:sz w:val="28"/>
          <w:szCs w:val="28"/>
          <w:lang w:val="kk-KZ"/>
        </w:rPr>
        <w:t>ациясын ұсына алады. Т</w:t>
      </w:r>
      <w:r w:rsidRPr="001D19CD">
        <w:rPr>
          <w:sz w:val="28"/>
          <w:szCs w:val="28"/>
          <w:lang w:val="kk-KZ"/>
        </w:rPr>
        <w:t xml:space="preserve">үпнұсқа мәтіндерді аудармалармен салыстырып, ғалымдардың еңбектеріне сүйеніп, жоба немесе презентация түрінде қорытындысын ұсыну дағдылары дамиды. IBL технологиясы көне мұраларды тек оқып қана қоймай, оны ғылыми тұрғыдан зерделеуге жетелейді. </w:t>
      </w:r>
      <w:r w:rsidR="000B4746" w:rsidRPr="001D19CD">
        <w:rPr>
          <w:sz w:val="28"/>
          <w:szCs w:val="28"/>
          <w:lang w:val="kk-KZ"/>
        </w:rPr>
        <w:t>С</w:t>
      </w:r>
      <w:r w:rsidRPr="001D19CD">
        <w:rPr>
          <w:sz w:val="28"/>
          <w:szCs w:val="28"/>
          <w:lang w:val="kk-KZ"/>
        </w:rPr>
        <w:t>тудентті белсенді ізденушіге, дерекпен жұмыс істей алатын және талдау жасайтын тұлғаға айналдырады. Сондықтан да бүгінгі жоғары білім жүйесінде көне әдеби ескерткіштерді оқытуда зерттеу негізінде оқыту технологиясы – ең тиімді жолдардың бірі.</w:t>
      </w:r>
    </w:p>
    <w:p w14:paraId="52902568" w14:textId="0B42CC1E" w:rsidR="005A1D14" w:rsidRPr="001D19CD" w:rsidRDefault="003067D6" w:rsidP="00DA17AE">
      <w:pPr>
        <w:pStyle w:val="a6"/>
        <w:spacing w:before="0" w:beforeAutospacing="0" w:after="0" w:afterAutospacing="0"/>
        <w:ind w:right="-1" w:firstLine="567"/>
        <w:contextualSpacing/>
        <w:jc w:val="both"/>
        <w:rPr>
          <w:sz w:val="28"/>
          <w:szCs w:val="28"/>
          <w:lang w:val="kk-KZ"/>
        </w:rPr>
      </w:pPr>
      <w:r w:rsidRPr="001D19CD">
        <w:rPr>
          <w:sz w:val="28"/>
          <w:szCs w:val="28"/>
          <w:lang w:val="kk-KZ"/>
        </w:rPr>
        <w:t xml:space="preserve">   </w:t>
      </w:r>
      <w:r w:rsidR="000B4746" w:rsidRPr="001D19CD">
        <w:rPr>
          <w:sz w:val="28"/>
          <w:szCs w:val="28"/>
          <w:lang w:val="kk-KZ"/>
        </w:rPr>
        <w:t>З</w:t>
      </w:r>
      <w:r w:rsidR="005A1D14" w:rsidRPr="001D19CD">
        <w:rPr>
          <w:sz w:val="28"/>
          <w:szCs w:val="28"/>
          <w:lang w:val="kk-KZ"/>
        </w:rPr>
        <w:t xml:space="preserve">ерттеу негізінде оқыту тәжірибесін толықтыратын тағы бір </w:t>
      </w:r>
      <w:r w:rsidR="005A1D14" w:rsidRPr="001D19CD">
        <w:rPr>
          <w:iCs/>
          <w:sz w:val="28"/>
          <w:szCs w:val="28"/>
          <w:lang w:val="kk-KZ"/>
        </w:rPr>
        <w:t>әдіс – жоба негізінде оқыту</w:t>
      </w:r>
      <w:r w:rsidR="005A1D14" w:rsidRPr="001D19CD">
        <w:rPr>
          <w:i/>
          <w:sz w:val="28"/>
          <w:szCs w:val="28"/>
          <w:lang w:val="kk-KZ"/>
        </w:rPr>
        <w:t xml:space="preserve"> (Project-Based Learning / PBL).  PBL </w:t>
      </w:r>
      <w:r w:rsidR="005A1D14" w:rsidRPr="001D19CD">
        <w:rPr>
          <w:sz w:val="28"/>
          <w:szCs w:val="28"/>
          <w:lang w:val="kk-KZ"/>
        </w:rPr>
        <w:t xml:space="preserve">– нақты өмірлік мәселелерді шешуге бағытталған, үздіксіз ізденіске сүйенетін инновациялық технология. </w:t>
      </w:r>
      <w:r w:rsidR="005A1D14" w:rsidRPr="001D19CD">
        <w:rPr>
          <w:sz w:val="28"/>
          <w:szCs w:val="28"/>
          <w:lang w:val="kk-KZ"/>
        </w:rPr>
        <w:lastRenderedPageBreak/>
        <w:t xml:space="preserve">Қытайдың Чунцин университетінің ғалымдары Лу Чжан мен Ян Ма ХХІ ғасыр дағдыларын дамыту тұрғысынан осы әдісті терең зерттеген </w:t>
      </w:r>
      <w:r w:rsidR="00C9081E" w:rsidRPr="001D19CD">
        <w:rPr>
          <w:sz w:val="28"/>
          <w:szCs w:val="28"/>
          <w:lang w:val="kk-KZ"/>
        </w:rPr>
        <w:t>[90</w:t>
      </w:r>
      <w:r w:rsidR="005A1D14" w:rsidRPr="001D19CD">
        <w:rPr>
          <w:sz w:val="28"/>
          <w:szCs w:val="28"/>
          <w:lang w:val="kk-KZ"/>
        </w:rPr>
        <w:t xml:space="preserve">, </w:t>
      </w:r>
      <w:r w:rsidR="00A8037D" w:rsidRPr="001D19CD">
        <w:rPr>
          <w:sz w:val="28"/>
          <w:szCs w:val="28"/>
          <w:lang w:val="kk-KZ"/>
        </w:rPr>
        <w:t>б.</w:t>
      </w:r>
      <w:r w:rsidR="005A1D14" w:rsidRPr="001D19CD">
        <w:rPr>
          <w:sz w:val="28"/>
          <w:szCs w:val="28"/>
          <w:lang w:val="kk-KZ"/>
        </w:rPr>
        <w:t>205]. PBL студенттердің шығармашылық ойлауын, проблемаларды шешу қабілетін және сыни пайымдауын жетілдіруге ықпал етеді. Жоба барысында білім алушылар практикалық міндеттерді атқарып, топпен жұмыс істеуге, коммуникацияға және дербес шешім қабылдауға машықтанады. Көптеген зерттеулер аталмыш тәсілдің студент мотивациясын арттырып, жоғары деңгейлі ойлау дағдыларын дамытатынын дәлелдейді. Дегенмен, оның үлгерімге, ойлау қабілетіне және эмоциялық қарым-қатынасқа ықпалы жайлы пікірлер әртүрлі. Сол себепті мета-талдау зерттеулері жүргізіліп, жоба сипаттамалары мен оқу ортасының әсері жан-жақты саралануда. Осылайша, IBL мен PBL бір-бірін толықтыратын әдістер ретінде студенттің сыни және шығармашылық ойлау қабілеттерін дамытып қана қоймай, оны дербес ізденіске, жауапты шешім қабылдауға және ұлттық рухани мұраларды заманауи көзқараспен пайымдауға жетелейді.</w:t>
      </w:r>
      <w:bookmarkStart w:id="2" w:name="2._Literature_review_and_theoretical_fra"/>
      <w:bookmarkEnd w:id="2"/>
    </w:p>
    <w:p w14:paraId="7EF7F4FF" w14:textId="7CE6D7FC" w:rsidR="005A1D14" w:rsidRPr="001D19CD" w:rsidRDefault="003067D6" w:rsidP="00DA17AE">
      <w:pPr>
        <w:pStyle w:val="a6"/>
        <w:spacing w:before="0" w:beforeAutospacing="0" w:after="0" w:afterAutospacing="0"/>
        <w:ind w:right="-1" w:firstLine="567"/>
        <w:contextualSpacing/>
        <w:jc w:val="both"/>
        <w:rPr>
          <w:sz w:val="28"/>
          <w:szCs w:val="28"/>
          <w:lang w:val="kk-KZ"/>
        </w:rPr>
      </w:pPr>
      <w:r w:rsidRPr="001D19CD">
        <w:rPr>
          <w:sz w:val="28"/>
          <w:szCs w:val="28"/>
          <w:lang w:val="kk-KZ"/>
        </w:rPr>
        <w:t xml:space="preserve">  </w:t>
      </w:r>
      <w:r w:rsidR="00193386" w:rsidRPr="001D19CD">
        <w:rPr>
          <w:sz w:val="28"/>
          <w:szCs w:val="28"/>
          <w:lang w:val="kk-KZ"/>
        </w:rPr>
        <w:t xml:space="preserve"> Жоба негізінде оқыту</w:t>
      </w:r>
      <w:r w:rsidR="005A1D14" w:rsidRPr="001D19CD">
        <w:rPr>
          <w:sz w:val="28"/>
          <w:szCs w:val="28"/>
          <w:lang w:val="kk-KZ"/>
        </w:rPr>
        <w:t>ды зерттеп, эксперимент өткізген шетелдік ғалымдардың, атап айтсақ, Карпудеван, Паррадо-</w:t>
      </w:r>
      <w:hyperlink w:anchor="_bookmark58" w:history="1">
        <w:r w:rsidR="005A1D14" w:rsidRPr="001D19CD">
          <w:rPr>
            <w:rStyle w:val="af1"/>
            <w:color w:val="auto"/>
            <w:sz w:val="28"/>
            <w:szCs w:val="28"/>
            <w:u w:val="none"/>
            <w:lang w:val="kk-KZ"/>
          </w:rPr>
          <w:t>Мартинес және Санчес-Андужар</w:t>
        </w:r>
      </w:hyperlink>
      <w:r w:rsidR="005A1D14" w:rsidRPr="001D19CD">
        <w:rPr>
          <w:sz w:val="28"/>
          <w:szCs w:val="28"/>
          <w:lang w:val="kk-KZ"/>
        </w:rPr>
        <w:t>, Гарсиа-</w:t>
      </w:r>
      <w:hyperlink w:anchor="_bookmark42" w:history="1">
        <w:r w:rsidR="005A1D14" w:rsidRPr="001D19CD">
          <w:rPr>
            <w:rStyle w:val="af1"/>
            <w:color w:val="auto"/>
            <w:sz w:val="28"/>
            <w:szCs w:val="28"/>
            <w:u w:val="none"/>
            <w:lang w:val="kk-KZ"/>
          </w:rPr>
          <w:t>Родригес,</w:t>
        </w:r>
      </w:hyperlink>
      <w:r w:rsidR="005A1D14" w:rsidRPr="001D19CD">
        <w:rPr>
          <w:sz w:val="28"/>
          <w:szCs w:val="28"/>
          <w:lang w:val="kk-KZ"/>
        </w:rPr>
        <w:t xml:space="preserve"> Хамад</w:t>
      </w:r>
      <w:hyperlink w:anchor="_bookmark45" w:history="1">
        <w:r w:rsidR="005A1D14" w:rsidRPr="001D19CD">
          <w:rPr>
            <w:rFonts w:eastAsia="Arial"/>
            <w:sz w:val="28"/>
            <w:szCs w:val="28"/>
            <w:lang w:val="kk-KZ"/>
          </w:rPr>
          <w:t>,</w:t>
        </w:r>
        <w:r w:rsidR="005A1D14" w:rsidRPr="001D19CD">
          <w:rPr>
            <w:rStyle w:val="af1"/>
            <w:color w:val="auto"/>
            <w:sz w:val="28"/>
            <w:szCs w:val="28"/>
            <w:u w:val="none"/>
            <w:lang w:val="kk-KZ"/>
          </w:rPr>
          <w:t xml:space="preserve"> Лу Чжан және Ян Ма</w:t>
        </w:r>
        <w:r w:rsidR="005A1D14" w:rsidRPr="001D19CD">
          <w:rPr>
            <w:rFonts w:eastAsia="Arial"/>
            <w:sz w:val="28"/>
            <w:szCs w:val="28"/>
            <w:lang w:val="kk-KZ"/>
          </w:rPr>
          <w:t xml:space="preserve"> </w:t>
        </w:r>
        <w:r w:rsidR="005A1D14" w:rsidRPr="001D19CD">
          <w:rPr>
            <w:rStyle w:val="af1"/>
            <w:color w:val="auto"/>
            <w:sz w:val="28"/>
            <w:szCs w:val="28"/>
            <w:u w:val="none"/>
            <w:lang w:val="kk-KZ"/>
          </w:rPr>
          <w:t xml:space="preserve"> және</w:t>
        </w:r>
      </w:hyperlink>
      <w:r w:rsidR="005A1D14" w:rsidRPr="001D19CD">
        <w:rPr>
          <w:sz w:val="28"/>
          <w:szCs w:val="28"/>
          <w:lang w:val="kk-KZ"/>
        </w:rPr>
        <w:t xml:space="preserve"> т.б., зерттеулеріне шолу жасағанда аңғарғанымыз мынау: жоба негізінде оқыту студенттердің оқу нәтижелерін, соның ішінде оқу жетістіктерін, мотивацияны және жоғары деңгейлі ойлау дағдыларын айтарлықтай жақсарта алады. </w:t>
      </w:r>
    </w:p>
    <w:p w14:paraId="097EE243" w14:textId="39BF9E13" w:rsidR="005A1D14" w:rsidRPr="001D19CD" w:rsidRDefault="003067D6" w:rsidP="00DA17AE">
      <w:pPr>
        <w:pStyle w:val="12"/>
        <w:widowControl/>
        <w:shd w:val="clear" w:color="auto" w:fill="auto"/>
        <w:spacing w:line="240" w:lineRule="auto"/>
        <w:ind w:right="-1" w:firstLine="567"/>
        <w:contextualSpacing/>
        <w:rPr>
          <w:rFonts w:ascii="Times New Roman" w:hAnsi="Times New Roman" w:cs="Times New Roman"/>
          <w:spacing w:val="0"/>
          <w:sz w:val="28"/>
          <w:szCs w:val="28"/>
          <w:lang w:val="kk-KZ"/>
        </w:rPr>
      </w:pPr>
      <w:r w:rsidRPr="001D19CD">
        <w:rPr>
          <w:rFonts w:ascii="Times New Roman" w:hAnsi="Times New Roman" w:cs="Times New Roman"/>
          <w:spacing w:val="0"/>
          <w:sz w:val="28"/>
          <w:szCs w:val="28"/>
          <w:lang w:val="kk-KZ"/>
        </w:rPr>
        <w:t xml:space="preserve">  </w:t>
      </w:r>
      <w:r w:rsidR="005A1D14" w:rsidRPr="001D19CD">
        <w:rPr>
          <w:rFonts w:ascii="Times New Roman" w:hAnsi="Times New Roman" w:cs="Times New Roman"/>
          <w:spacing w:val="0"/>
          <w:sz w:val="28"/>
          <w:szCs w:val="28"/>
          <w:lang w:val="kk-KZ"/>
        </w:rPr>
        <w:t>Қазақстанда жобалық әдіс бойынша біршама ғылыми зерттеулер мен мақалалар жарияланды. Назарбаев Зияткерлік мектептерінің ұстаздары</w:t>
      </w:r>
      <w:r w:rsidR="00C114E0" w:rsidRPr="001D19CD">
        <w:rPr>
          <w:rFonts w:ascii="Times New Roman" w:hAnsi="Times New Roman" w:cs="Times New Roman"/>
          <w:spacing w:val="0"/>
          <w:sz w:val="28"/>
          <w:szCs w:val="28"/>
          <w:lang w:val="kk-KZ"/>
        </w:rPr>
        <w:t xml:space="preserve">                    Б. </w:t>
      </w:r>
      <w:r w:rsidR="005A1D14" w:rsidRPr="001D19CD">
        <w:rPr>
          <w:rFonts w:ascii="Times New Roman" w:hAnsi="Times New Roman" w:cs="Times New Roman"/>
          <w:spacing w:val="0"/>
          <w:sz w:val="28"/>
          <w:szCs w:val="28"/>
          <w:lang w:val="kk-KZ"/>
        </w:rPr>
        <w:t xml:space="preserve">Сеңгербекова, Қ. Смақова, В. Авасилер жобалық оқытудың (PBL) әсерін зерттеді </w:t>
      </w:r>
      <w:r w:rsidR="00C9081E" w:rsidRPr="001D19CD">
        <w:rPr>
          <w:rFonts w:ascii="Times New Roman" w:eastAsia="Arial" w:hAnsi="Times New Roman" w:cs="Times New Roman"/>
          <w:sz w:val="28"/>
          <w:szCs w:val="28"/>
          <w:lang w:val="kk-KZ"/>
        </w:rPr>
        <w:t>[91</w:t>
      </w:r>
      <w:r w:rsidR="005A1D14" w:rsidRPr="001D19CD">
        <w:rPr>
          <w:rFonts w:ascii="Times New Roman" w:eastAsia="Arial" w:hAnsi="Times New Roman" w:cs="Times New Roman"/>
          <w:sz w:val="28"/>
          <w:szCs w:val="28"/>
          <w:lang w:val="kk-KZ"/>
        </w:rPr>
        <w:t xml:space="preserve">, </w:t>
      </w:r>
      <w:r w:rsidR="00A8037D" w:rsidRPr="001D19CD">
        <w:rPr>
          <w:rFonts w:ascii="Times New Roman" w:eastAsia="Arial" w:hAnsi="Times New Roman" w:cs="Times New Roman"/>
          <w:sz w:val="28"/>
          <w:szCs w:val="28"/>
          <w:lang w:val="kk-KZ"/>
        </w:rPr>
        <w:t>б.</w:t>
      </w:r>
      <w:r w:rsidR="005A1D14" w:rsidRPr="001D19CD">
        <w:rPr>
          <w:rFonts w:ascii="Times New Roman" w:eastAsia="Arial" w:hAnsi="Times New Roman" w:cs="Times New Roman"/>
          <w:sz w:val="28"/>
          <w:szCs w:val="28"/>
          <w:lang w:val="kk-KZ"/>
        </w:rPr>
        <w:t>123]</w:t>
      </w:r>
      <w:r w:rsidR="005A1D14" w:rsidRPr="001D19CD">
        <w:rPr>
          <w:rFonts w:ascii="Times New Roman" w:hAnsi="Times New Roman" w:cs="Times New Roman"/>
          <w:spacing w:val="0"/>
          <w:sz w:val="28"/>
          <w:szCs w:val="28"/>
          <w:lang w:val="kk-KZ"/>
        </w:rPr>
        <w:t xml:space="preserve">. Білім берудің серпінді сипаты оқытудың дәстүрлі әдістерінің бүгінгі ізденушілердің әртүрлі қажеттіліктерін қанағаттандыратын интерактивті тәсілдердің пайдасына өзгеруіне себепші болатыны айтылды. </w:t>
      </w:r>
      <w:r w:rsidR="00685551" w:rsidRPr="001D19CD">
        <w:rPr>
          <w:rFonts w:ascii="Times New Roman" w:hAnsi="Times New Roman" w:cs="Times New Roman"/>
          <w:spacing w:val="0"/>
          <w:sz w:val="28"/>
          <w:szCs w:val="28"/>
          <w:lang w:val="kk-KZ"/>
        </w:rPr>
        <w:t>З</w:t>
      </w:r>
      <w:r w:rsidR="005A1D14" w:rsidRPr="001D19CD">
        <w:rPr>
          <w:rFonts w:ascii="Times New Roman" w:hAnsi="Times New Roman" w:cs="Times New Roman"/>
          <w:spacing w:val="0"/>
          <w:sz w:val="28"/>
          <w:szCs w:val="28"/>
          <w:lang w:val="kk-KZ"/>
        </w:rPr>
        <w:t>ерттеу мәселелерін тұжырымдайды, әлеуметтанушылық зерттеу әдістерін қолдана отырып, шағын зерттеулер жүргізеді, проблемалардың инновациялық шешімдерін құрастырады, мектеп қоғамдастығымен ынтымақтасады. Алынған қорытындылар РВІ және МІ-мен практикалық тәжірибе шығармашылықты, сыни ойлауды, тиімді қарым-қатынасты тәрбиелеу кезінде жобалау және зерттеу құзыреттерімен жабдықтайтын</w:t>
      </w:r>
      <w:r w:rsidR="00776738" w:rsidRPr="001D19CD">
        <w:rPr>
          <w:rFonts w:ascii="Times New Roman" w:hAnsi="Times New Roman" w:cs="Times New Roman"/>
          <w:spacing w:val="0"/>
          <w:sz w:val="28"/>
          <w:szCs w:val="28"/>
          <w:lang w:val="kk-KZ"/>
        </w:rPr>
        <w:t>ы нақты мысалдармен дәлелденген.</w:t>
      </w:r>
      <w:r w:rsidR="005A1D14" w:rsidRPr="001D19CD">
        <w:rPr>
          <w:rFonts w:ascii="Times New Roman" w:hAnsi="Times New Roman" w:cs="Times New Roman"/>
          <w:spacing w:val="0"/>
          <w:sz w:val="28"/>
          <w:szCs w:val="28"/>
          <w:lang w:val="kk-KZ"/>
        </w:rPr>
        <w:t xml:space="preserve"> </w:t>
      </w:r>
    </w:p>
    <w:p w14:paraId="4B463BA6" w14:textId="77777777" w:rsidR="003F3BFA" w:rsidRPr="001D19CD" w:rsidRDefault="003F3BFA" w:rsidP="00C114E0">
      <w:pPr>
        <w:pStyle w:val="12"/>
        <w:shd w:val="clear" w:color="auto" w:fill="auto"/>
        <w:spacing w:line="240" w:lineRule="auto"/>
        <w:ind w:right="-1" w:firstLine="425"/>
        <w:contextualSpacing/>
        <w:rPr>
          <w:rFonts w:ascii="Times New Roman" w:hAnsi="Times New Roman" w:cs="Times New Roman"/>
          <w:spacing w:val="0"/>
          <w:sz w:val="28"/>
          <w:szCs w:val="28"/>
          <w:lang w:val="kk-KZ"/>
        </w:rPr>
      </w:pPr>
    </w:p>
    <w:p w14:paraId="72AB524A" w14:textId="01ADA92E" w:rsidR="00DA17AE" w:rsidRPr="001D19CD" w:rsidRDefault="005A1D14" w:rsidP="00C114E0">
      <w:pPr>
        <w:pStyle w:val="12"/>
        <w:shd w:val="clear" w:color="auto" w:fill="auto"/>
        <w:spacing w:line="240" w:lineRule="auto"/>
        <w:ind w:right="-1" w:firstLine="425"/>
        <w:contextualSpacing/>
        <w:rPr>
          <w:rFonts w:ascii="Times New Roman" w:hAnsi="Times New Roman" w:cs="Times New Roman"/>
          <w:iCs/>
          <w:sz w:val="28"/>
          <w:szCs w:val="28"/>
          <w:lang w:val="kk-KZ"/>
        </w:rPr>
      </w:pPr>
      <w:r w:rsidRPr="001D19CD">
        <w:rPr>
          <w:rFonts w:ascii="Times New Roman" w:hAnsi="Times New Roman" w:cs="Times New Roman"/>
          <w:spacing w:val="0"/>
          <w:sz w:val="28"/>
          <w:szCs w:val="28"/>
          <w:lang w:val="kk-KZ"/>
        </w:rPr>
        <w:t xml:space="preserve"> </w:t>
      </w:r>
      <w:r w:rsidR="003F3BFA" w:rsidRPr="001D19CD">
        <w:rPr>
          <w:rFonts w:ascii="Times New Roman" w:hAnsi="Times New Roman" w:cs="Times New Roman"/>
          <w:iCs/>
          <w:sz w:val="28"/>
          <w:szCs w:val="28"/>
          <w:lang w:val="kk-KZ"/>
        </w:rPr>
        <w:t xml:space="preserve">10 - Кесте. </w:t>
      </w:r>
      <w:r w:rsidR="00DA17AE" w:rsidRPr="001D19CD">
        <w:rPr>
          <w:rFonts w:ascii="Times New Roman" w:hAnsi="Times New Roman" w:cs="Times New Roman"/>
          <w:iCs/>
          <w:sz w:val="28"/>
          <w:szCs w:val="28"/>
          <w:lang w:val="kk-KZ"/>
        </w:rPr>
        <w:t>Жобалық әдістің ерекшеліктері</w:t>
      </w:r>
      <w:r w:rsidR="001455E5" w:rsidRPr="001D19CD">
        <w:rPr>
          <w:rFonts w:ascii="Times New Roman" w:hAnsi="Times New Roman" w:cs="Times New Roman"/>
          <w:iCs/>
          <w:sz w:val="28"/>
          <w:szCs w:val="28"/>
          <w:lang w:val="kk-KZ"/>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7500"/>
      </w:tblGrid>
      <w:tr w:rsidR="00E312F1" w:rsidRPr="001D19CD" w14:paraId="701D6329" w14:textId="77777777" w:rsidTr="00297A68">
        <w:tc>
          <w:tcPr>
            <w:tcW w:w="2122" w:type="dxa"/>
            <w:shd w:val="clear" w:color="auto" w:fill="auto"/>
            <w:hideMark/>
          </w:tcPr>
          <w:p w14:paraId="10A8CD9A" w14:textId="77777777" w:rsidR="005A1D14" w:rsidRPr="001D19CD" w:rsidRDefault="005A1D14" w:rsidP="00A3161F">
            <w:pPr>
              <w:spacing w:line="240" w:lineRule="auto"/>
              <w:ind w:right="-1"/>
              <w:contextualSpacing/>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Ерекшелігі</w:t>
            </w:r>
          </w:p>
        </w:tc>
        <w:tc>
          <w:tcPr>
            <w:tcW w:w="7500" w:type="dxa"/>
            <w:shd w:val="clear" w:color="auto" w:fill="auto"/>
            <w:hideMark/>
          </w:tcPr>
          <w:p w14:paraId="36E451A8" w14:textId="77777777" w:rsidR="005A1D14" w:rsidRPr="001D19CD" w:rsidRDefault="005A1D14" w:rsidP="00A3161F">
            <w:pPr>
              <w:spacing w:line="240" w:lineRule="auto"/>
              <w:ind w:right="-1"/>
              <w:contextualSpacing/>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Түсіндірме</w:t>
            </w:r>
          </w:p>
        </w:tc>
      </w:tr>
      <w:tr w:rsidR="00E312F1" w:rsidRPr="00E861B9" w14:paraId="1E9CB99D" w14:textId="77777777" w:rsidTr="00297A68">
        <w:tc>
          <w:tcPr>
            <w:tcW w:w="2122" w:type="dxa"/>
            <w:shd w:val="clear" w:color="auto" w:fill="auto"/>
            <w:hideMark/>
          </w:tcPr>
          <w:p w14:paraId="32720086" w14:textId="77777777" w:rsidR="005A1D14" w:rsidRPr="001D19CD" w:rsidRDefault="005A1D14" w:rsidP="00A3161F">
            <w:pPr>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Проблемаға негізделген</w:t>
            </w:r>
          </w:p>
        </w:tc>
        <w:tc>
          <w:tcPr>
            <w:tcW w:w="7500" w:type="dxa"/>
            <w:shd w:val="clear" w:color="auto" w:fill="auto"/>
            <w:hideMark/>
          </w:tcPr>
          <w:p w14:paraId="5A8AEC6B" w14:textId="77777777" w:rsidR="005A1D14" w:rsidRPr="001D19CD" w:rsidRDefault="005A1D14" w:rsidP="00A3161F">
            <w:pPr>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Нақты, өмірмен байланысты сұрақ немесе мәселе төңірегінде ұйымдастырылады.</w:t>
            </w:r>
          </w:p>
        </w:tc>
      </w:tr>
      <w:tr w:rsidR="00E312F1" w:rsidRPr="00E861B9" w14:paraId="4340FDF3" w14:textId="77777777" w:rsidTr="00297A68">
        <w:tc>
          <w:tcPr>
            <w:tcW w:w="2122" w:type="dxa"/>
            <w:shd w:val="clear" w:color="auto" w:fill="auto"/>
            <w:hideMark/>
          </w:tcPr>
          <w:p w14:paraId="7D896F5C" w14:textId="77777777" w:rsidR="005A1D14" w:rsidRPr="001D19CD" w:rsidRDefault="005A1D14" w:rsidP="00A3161F">
            <w:pPr>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Студент белсенді</w:t>
            </w:r>
          </w:p>
        </w:tc>
        <w:tc>
          <w:tcPr>
            <w:tcW w:w="7500" w:type="dxa"/>
            <w:shd w:val="clear" w:color="auto" w:fill="auto"/>
            <w:hideMark/>
          </w:tcPr>
          <w:p w14:paraId="1C820686" w14:textId="77777777" w:rsidR="005A1D14" w:rsidRPr="001D19CD" w:rsidRDefault="005A1D14" w:rsidP="00A3161F">
            <w:pPr>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Мұғалім емес, студент зерттейді, салыстырады, тұжырымдайды.</w:t>
            </w:r>
          </w:p>
        </w:tc>
      </w:tr>
      <w:tr w:rsidR="00E312F1" w:rsidRPr="001D19CD" w14:paraId="00B9DF79" w14:textId="77777777" w:rsidTr="00297A68">
        <w:tc>
          <w:tcPr>
            <w:tcW w:w="2122" w:type="dxa"/>
            <w:shd w:val="clear" w:color="auto" w:fill="auto"/>
            <w:hideMark/>
          </w:tcPr>
          <w:p w14:paraId="2F5B20C1" w14:textId="77777777" w:rsidR="005A1D14" w:rsidRPr="001D19CD" w:rsidRDefault="005A1D14" w:rsidP="00A3161F">
            <w:pPr>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Ынтымақтастық</w:t>
            </w:r>
          </w:p>
        </w:tc>
        <w:tc>
          <w:tcPr>
            <w:tcW w:w="7500" w:type="dxa"/>
            <w:shd w:val="clear" w:color="auto" w:fill="auto"/>
            <w:hideMark/>
          </w:tcPr>
          <w:p w14:paraId="56045EE8" w14:textId="77777777" w:rsidR="005A1D14" w:rsidRPr="001D19CD" w:rsidRDefault="005A1D14" w:rsidP="00A3161F">
            <w:pPr>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Жоба топпен орындалады – коммуникация мен көшбасшылықты дамытады.</w:t>
            </w:r>
          </w:p>
        </w:tc>
      </w:tr>
      <w:tr w:rsidR="00E312F1" w:rsidRPr="00E861B9" w14:paraId="4861ADC1" w14:textId="77777777" w:rsidTr="00297A68">
        <w:tc>
          <w:tcPr>
            <w:tcW w:w="2122" w:type="dxa"/>
            <w:shd w:val="clear" w:color="auto" w:fill="auto"/>
            <w:hideMark/>
          </w:tcPr>
          <w:p w14:paraId="75BEDBBA" w14:textId="77777777" w:rsidR="005A1D14" w:rsidRPr="001D19CD" w:rsidRDefault="005A1D14" w:rsidP="00A3161F">
            <w:pPr>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Өнімділік</w:t>
            </w:r>
          </w:p>
        </w:tc>
        <w:tc>
          <w:tcPr>
            <w:tcW w:w="7500" w:type="dxa"/>
            <w:shd w:val="clear" w:color="auto" w:fill="auto"/>
            <w:hideMark/>
          </w:tcPr>
          <w:p w14:paraId="3600664F" w14:textId="77777777" w:rsidR="005A1D14" w:rsidRPr="001D19CD" w:rsidRDefault="005A1D14" w:rsidP="00A3161F">
            <w:pPr>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Нақты нәтиже, өнім немесе қорытынды ұсынылады (видео, мақала, презентация, көрме т.б.).</w:t>
            </w:r>
          </w:p>
        </w:tc>
      </w:tr>
      <w:tr w:rsidR="00E312F1" w:rsidRPr="00E861B9" w14:paraId="3DE996E0" w14:textId="77777777" w:rsidTr="00297A68">
        <w:tc>
          <w:tcPr>
            <w:tcW w:w="2122" w:type="dxa"/>
            <w:shd w:val="clear" w:color="auto" w:fill="auto"/>
            <w:hideMark/>
          </w:tcPr>
          <w:p w14:paraId="6653A2C6" w14:textId="77777777" w:rsidR="005A1D14" w:rsidRPr="001D19CD" w:rsidRDefault="005A1D14" w:rsidP="00A3161F">
            <w:pPr>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Интеграцияланған</w:t>
            </w:r>
          </w:p>
        </w:tc>
        <w:tc>
          <w:tcPr>
            <w:tcW w:w="7500" w:type="dxa"/>
            <w:shd w:val="clear" w:color="auto" w:fill="auto"/>
            <w:hideMark/>
          </w:tcPr>
          <w:p w14:paraId="319861B8" w14:textId="77777777" w:rsidR="005A1D14" w:rsidRPr="001D19CD" w:rsidRDefault="005A1D14" w:rsidP="00A3161F">
            <w:pPr>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Әдебиет, тарих, тіл, философия, технология пәндерін біріктіреді.</w:t>
            </w:r>
          </w:p>
        </w:tc>
      </w:tr>
    </w:tbl>
    <w:p w14:paraId="5A1827B8" w14:textId="77777777" w:rsidR="005A1D14" w:rsidRPr="001D19CD" w:rsidRDefault="005A1D14" w:rsidP="00A3161F">
      <w:pPr>
        <w:spacing w:after="0" w:line="240" w:lineRule="auto"/>
        <w:ind w:right="-1"/>
        <w:contextualSpacing/>
        <w:jc w:val="both"/>
        <w:rPr>
          <w:rFonts w:ascii="Times New Roman" w:hAnsi="Times New Roman" w:cs="Times New Roman"/>
          <w:sz w:val="28"/>
          <w:szCs w:val="28"/>
          <w:lang w:val="kk-KZ"/>
        </w:rPr>
      </w:pPr>
    </w:p>
    <w:p w14:paraId="6BB8A11F" w14:textId="1E29AF4F" w:rsidR="005A1D14" w:rsidRPr="001D19CD" w:rsidRDefault="005A1D14" w:rsidP="00DA17AE">
      <w:pPr>
        <w:spacing w:after="0" w:line="240" w:lineRule="auto"/>
        <w:ind w:right="-1" w:firstLine="567"/>
        <w:contextualSpacing/>
        <w:jc w:val="both"/>
        <w:rPr>
          <w:rFonts w:ascii="Times New Roman" w:hAnsi="Times New Roman" w:cs="Times New Roman"/>
          <w:b/>
          <w:bCs/>
          <w:sz w:val="28"/>
          <w:szCs w:val="28"/>
          <w:lang w:val="kk-KZ"/>
        </w:rPr>
      </w:pPr>
      <w:r w:rsidRPr="001D19CD">
        <w:rPr>
          <w:rFonts w:ascii="Times New Roman" w:hAnsi="Times New Roman" w:cs="Times New Roman"/>
          <w:sz w:val="28"/>
          <w:szCs w:val="28"/>
          <w:lang w:val="kk-KZ"/>
        </w:rPr>
        <w:lastRenderedPageBreak/>
        <w:t>Көне мұраларды оқытуда Жоба негіз</w:t>
      </w:r>
      <w:r w:rsidR="00776738" w:rsidRPr="001D19CD">
        <w:rPr>
          <w:rFonts w:ascii="Times New Roman" w:hAnsi="Times New Roman" w:cs="Times New Roman"/>
          <w:sz w:val="28"/>
          <w:szCs w:val="28"/>
          <w:lang w:val="kk-KZ"/>
        </w:rPr>
        <w:t xml:space="preserve">де оқытуды </w:t>
      </w:r>
      <w:r w:rsidRPr="001D19CD">
        <w:rPr>
          <w:rFonts w:ascii="Times New Roman" w:hAnsi="Times New Roman" w:cs="Times New Roman"/>
          <w:sz w:val="28"/>
          <w:szCs w:val="28"/>
          <w:lang w:val="kk-KZ"/>
        </w:rPr>
        <w:t xml:space="preserve">қолдану әдеби мұраларды зерттеп қана қоймай, тарихи сана мен ұлттық құндылықты ұштастыруды әрі студенттің зерттеушілік, сыни ойлау және шығармашылық дағдыларын дамытуды көздейді. </w:t>
      </w:r>
      <w:r w:rsidRPr="001D19CD">
        <w:rPr>
          <w:rFonts w:ascii="Times New Roman" w:hAnsi="Times New Roman" w:cs="Times New Roman"/>
          <w:b/>
          <w:bCs/>
          <w:sz w:val="28"/>
          <w:szCs w:val="28"/>
          <w:lang w:val="kk-KZ"/>
        </w:rPr>
        <w:t xml:space="preserve"> </w:t>
      </w:r>
      <w:r w:rsidRPr="001D19CD">
        <w:rPr>
          <w:rFonts w:ascii="Times New Roman" w:hAnsi="Times New Roman" w:cs="Times New Roman"/>
          <w:sz w:val="28"/>
          <w:szCs w:val="28"/>
          <w:lang w:val="kk-KZ"/>
        </w:rPr>
        <w:t>Мысалы:</w:t>
      </w:r>
    </w:p>
    <w:p w14:paraId="7571282C" w14:textId="77777777" w:rsidR="001455E5" w:rsidRPr="001D19CD" w:rsidRDefault="001455E5" w:rsidP="001455E5">
      <w:pPr>
        <w:spacing w:after="0" w:line="240" w:lineRule="auto"/>
        <w:ind w:right="-1" w:firstLine="567"/>
        <w:contextualSpacing/>
        <w:rPr>
          <w:rFonts w:ascii="Times New Roman" w:hAnsi="Times New Roman" w:cs="Times New Roman"/>
          <w:iCs/>
          <w:sz w:val="28"/>
          <w:szCs w:val="28"/>
          <w:lang w:val="kk-KZ"/>
        </w:rPr>
      </w:pPr>
    </w:p>
    <w:p w14:paraId="5E3C0965" w14:textId="7E3FECEC" w:rsidR="00DA17AE" w:rsidRPr="001D19CD" w:rsidRDefault="003F3BFA" w:rsidP="001455E5">
      <w:pPr>
        <w:spacing w:after="0" w:line="240" w:lineRule="auto"/>
        <w:ind w:right="-1" w:firstLine="567"/>
        <w:contextualSpacing/>
        <w:rPr>
          <w:rFonts w:ascii="Times New Roman" w:hAnsi="Times New Roman" w:cs="Times New Roman"/>
          <w:iCs/>
          <w:sz w:val="28"/>
          <w:szCs w:val="28"/>
          <w:lang w:val="kk-KZ"/>
        </w:rPr>
      </w:pPr>
      <w:r w:rsidRPr="001D19CD">
        <w:rPr>
          <w:rFonts w:ascii="Times New Roman" w:hAnsi="Times New Roman" w:cs="Times New Roman"/>
          <w:iCs/>
          <w:sz w:val="28"/>
          <w:szCs w:val="28"/>
          <w:lang w:val="kk-KZ"/>
        </w:rPr>
        <w:t xml:space="preserve">11- Кесте. </w:t>
      </w:r>
      <w:r w:rsidR="00DA17AE" w:rsidRPr="001D19CD">
        <w:rPr>
          <w:rFonts w:ascii="Times New Roman" w:hAnsi="Times New Roman" w:cs="Times New Roman"/>
          <w:iCs/>
          <w:sz w:val="28"/>
          <w:szCs w:val="28"/>
          <w:lang w:val="kk-KZ"/>
        </w:rPr>
        <w:t>Жоба негізінде оқыту</w:t>
      </w:r>
      <w:r w:rsidR="001455E5" w:rsidRPr="001D19CD">
        <w:rPr>
          <w:rFonts w:ascii="Times New Roman" w:hAnsi="Times New Roman" w:cs="Times New Roman"/>
          <w:iCs/>
          <w:sz w:val="28"/>
          <w:szCs w:val="28"/>
          <w:lang w:val="kk-KZ"/>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1"/>
        <w:gridCol w:w="4671"/>
      </w:tblGrid>
      <w:tr w:rsidR="00E312F1" w:rsidRPr="001D19CD" w14:paraId="4F998E10" w14:textId="77777777" w:rsidTr="00C114E0">
        <w:tc>
          <w:tcPr>
            <w:tcW w:w="4951" w:type="dxa"/>
            <w:shd w:val="clear" w:color="auto" w:fill="auto"/>
            <w:hideMark/>
          </w:tcPr>
          <w:p w14:paraId="0EF8F681" w14:textId="77777777" w:rsidR="005A1D14" w:rsidRPr="001D19CD" w:rsidRDefault="005A1D14" w:rsidP="00A3161F">
            <w:pPr>
              <w:spacing w:line="240" w:lineRule="auto"/>
              <w:ind w:right="-1"/>
              <w:contextualSpacing/>
              <w:jc w:val="center"/>
              <w:rPr>
                <w:rFonts w:ascii="Times New Roman" w:hAnsi="Times New Roman" w:cs="Times New Roman"/>
                <w:i/>
                <w:sz w:val="24"/>
                <w:szCs w:val="24"/>
                <w:lang w:val="kk-KZ"/>
              </w:rPr>
            </w:pPr>
            <w:r w:rsidRPr="001D19CD">
              <w:rPr>
                <w:rFonts w:ascii="Times New Roman" w:hAnsi="Times New Roman" w:cs="Times New Roman"/>
                <w:i/>
                <w:sz w:val="24"/>
                <w:szCs w:val="24"/>
                <w:lang w:val="kk-KZ"/>
              </w:rPr>
              <w:t>Жоба тақырыбы</w:t>
            </w:r>
          </w:p>
        </w:tc>
        <w:tc>
          <w:tcPr>
            <w:tcW w:w="4671" w:type="dxa"/>
            <w:shd w:val="clear" w:color="auto" w:fill="auto"/>
            <w:hideMark/>
          </w:tcPr>
          <w:p w14:paraId="00156392" w14:textId="77777777" w:rsidR="005A1D14" w:rsidRPr="001D19CD" w:rsidRDefault="005A1D14" w:rsidP="00A3161F">
            <w:pPr>
              <w:spacing w:line="240" w:lineRule="auto"/>
              <w:ind w:right="-1"/>
              <w:contextualSpacing/>
              <w:jc w:val="center"/>
              <w:rPr>
                <w:rFonts w:ascii="Times New Roman" w:hAnsi="Times New Roman" w:cs="Times New Roman"/>
                <w:i/>
                <w:sz w:val="24"/>
                <w:szCs w:val="24"/>
                <w:lang w:val="kk-KZ"/>
              </w:rPr>
            </w:pPr>
            <w:r w:rsidRPr="001D19CD">
              <w:rPr>
                <w:rFonts w:ascii="Times New Roman" w:hAnsi="Times New Roman" w:cs="Times New Roman"/>
                <w:i/>
                <w:sz w:val="24"/>
                <w:szCs w:val="24"/>
                <w:lang w:val="kk-KZ"/>
              </w:rPr>
              <w:t>Жобаның нәтижесі</w:t>
            </w:r>
          </w:p>
        </w:tc>
      </w:tr>
      <w:tr w:rsidR="00E312F1" w:rsidRPr="001D19CD" w14:paraId="7925E488" w14:textId="77777777" w:rsidTr="00C114E0">
        <w:tc>
          <w:tcPr>
            <w:tcW w:w="4951" w:type="dxa"/>
            <w:shd w:val="clear" w:color="auto" w:fill="auto"/>
            <w:hideMark/>
          </w:tcPr>
          <w:p w14:paraId="50EBD43B" w14:textId="77777777" w:rsidR="005A1D14" w:rsidRPr="001D19CD" w:rsidRDefault="005A1D14" w:rsidP="003F3BFA">
            <w:pPr>
              <w:spacing w:line="240" w:lineRule="auto"/>
              <w:ind w:right="-1"/>
              <w:contextualSpacing/>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«Күлтегін» жырындағы ұлттық бірлік идеясын зерттеу</w:t>
            </w:r>
          </w:p>
        </w:tc>
        <w:tc>
          <w:tcPr>
            <w:tcW w:w="4671" w:type="dxa"/>
            <w:shd w:val="clear" w:color="auto" w:fill="auto"/>
            <w:hideMark/>
          </w:tcPr>
          <w:p w14:paraId="0239A970" w14:textId="77777777" w:rsidR="005A1D14" w:rsidRPr="001D19CD" w:rsidRDefault="005A1D14" w:rsidP="003F3BFA">
            <w:pPr>
              <w:spacing w:line="240" w:lineRule="auto"/>
              <w:ind w:right="-1"/>
              <w:contextualSpacing/>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Инфографика немесе қысқа анимациялық видео</w:t>
            </w:r>
          </w:p>
        </w:tc>
      </w:tr>
      <w:tr w:rsidR="00E312F1" w:rsidRPr="001D19CD" w14:paraId="714E02D7" w14:textId="77777777" w:rsidTr="00C114E0">
        <w:tc>
          <w:tcPr>
            <w:tcW w:w="4951" w:type="dxa"/>
            <w:shd w:val="clear" w:color="auto" w:fill="auto"/>
            <w:hideMark/>
          </w:tcPr>
          <w:p w14:paraId="3DBD341D" w14:textId="77777777" w:rsidR="005A1D14" w:rsidRPr="001D19CD" w:rsidRDefault="005A1D14" w:rsidP="003F3BFA">
            <w:pPr>
              <w:spacing w:line="240" w:lineRule="auto"/>
              <w:ind w:right="-1"/>
              <w:contextualSpacing/>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«Құтты білік» философиясы және қазіргі басқару үлгілері</w:t>
            </w:r>
          </w:p>
        </w:tc>
        <w:tc>
          <w:tcPr>
            <w:tcW w:w="4671" w:type="dxa"/>
            <w:shd w:val="clear" w:color="auto" w:fill="auto"/>
            <w:hideMark/>
          </w:tcPr>
          <w:p w14:paraId="1E850CF0" w14:textId="4E8A7E85" w:rsidR="005A1D14" w:rsidRPr="001D19CD" w:rsidRDefault="005A1D14" w:rsidP="003F3BFA">
            <w:pPr>
              <w:spacing w:line="240" w:lineRule="auto"/>
              <w:ind w:right="-1"/>
              <w:contextualSpacing/>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 xml:space="preserve">Салыстырмалы </w:t>
            </w:r>
            <w:r w:rsidR="00B03351" w:rsidRPr="001D19CD">
              <w:rPr>
                <w:rFonts w:ascii="Times New Roman" w:hAnsi="Times New Roman" w:cs="Times New Roman"/>
                <w:sz w:val="24"/>
                <w:szCs w:val="24"/>
                <w:lang w:val="kk-KZ"/>
              </w:rPr>
              <w:t xml:space="preserve">- сараптамалық </w:t>
            </w:r>
            <w:r w:rsidRPr="001D19CD">
              <w:rPr>
                <w:rFonts w:ascii="Times New Roman" w:hAnsi="Times New Roman" w:cs="Times New Roman"/>
                <w:sz w:val="24"/>
                <w:szCs w:val="24"/>
                <w:lang w:val="kk-KZ"/>
              </w:rPr>
              <w:t>эссе немесе постер</w:t>
            </w:r>
          </w:p>
        </w:tc>
      </w:tr>
      <w:tr w:rsidR="00E312F1" w:rsidRPr="001D19CD" w14:paraId="4FD51273" w14:textId="77777777" w:rsidTr="00C114E0">
        <w:tc>
          <w:tcPr>
            <w:tcW w:w="4951" w:type="dxa"/>
            <w:shd w:val="clear" w:color="auto" w:fill="auto"/>
            <w:hideMark/>
          </w:tcPr>
          <w:p w14:paraId="58CFE006" w14:textId="77777777" w:rsidR="005A1D14" w:rsidRPr="001D19CD" w:rsidRDefault="005A1D14" w:rsidP="003F3BFA">
            <w:pPr>
              <w:spacing w:line="240" w:lineRule="auto"/>
              <w:ind w:right="-1"/>
              <w:contextualSpacing/>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«Диуани лұғат ат-түрк» – түркі этнографиясының дереккөзі ретінде</w:t>
            </w:r>
          </w:p>
        </w:tc>
        <w:tc>
          <w:tcPr>
            <w:tcW w:w="4671" w:type="dxa"/>
            <w:shd w:val="clear" w:color="auto" w:fill="auto"/>
            <w:hideMark/>
          </w:tcPr>
          <w:p w14:paraId="39D23201" w14:textId="77777777" w:rsidR="005A1D14" w:rsidRPr="001D19CD" w:rsidRDefault="005A1D14" w:rsidP="003F3BFA">
            <w:pPr>
              <w:spacing w:line="240" w:lineRule="auto"/>
              <w:ind w:right="-1"/>
              <w:contextualSpacing/>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Онлайн-викторина немесе подкаст жазу</w:t>
            </w:r>
          </w:p>
        </w:tc>
      </w:tr>
      <w:tr w:rsidR="00E312F1" w:rsidRPr="001D19CD" w14:paraId="11AC5E58" w14:textId="77777777" w:rsidTr="00C114E0">
        <w:tc>
          <w:tcPr>
            <w:tcW w:w="4951" w:type="dxa"/>
            <w:shd w:val="clear" w:color="auto" w:fill="auto"/>
            <w:hideMark/>
          </w:tcPr>
          <w:p w14:paraId="3C31A78F" w14:textId="77777777" w:rsidR="005A1D14" w:rsidRPr="001D19CD" w:rsidRDefault="005A1D14" w:rsidP="003F3BFA">
            <w:pPr>
              <w:spacing w:line="240" w:lineRule="auto"/>
              <w:ind w:right="-1"/>
              <w:contextualSpacing/>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«Хикметтердегі» рухани тәрбие құндылықтары</w:t>
            </w:r>
          </w:p>
        </w:tc>
        <w:tc>
          <w:tcPr>
            <w:tcW w:w="4671" w:type="dxa"/>
            <w:shd w:val="clear" w:color="auto" w:fill="auto"/>
            <w:hideMark/>
          </w:tcPr>
          <w:p w14:paraId="57F5F45C" w14:textId="77777777" w:rsidR="005A1D14" w:rsidRPr="001D19CD" w:rsidRDefault="005A1D14" w:rsidP="003F3BFA">
            <w:pPr>
              <w:spacing w:line="240" w:lineRule="auto"/>
              <w:ind w:right="-1"/>
              <w:contextualSpacing/>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Сопылық поэзия көрмесі немесе бейнепрезентация</w:t>
            </w:r>
          </w:p>
        </w:tc>
      </w:tr>
    </w:tbl>
    <w:p w14:paraId="0D695DCF" w14:textId="6D3325BF" w:rsidR="005A1D14" w:rsidRPr="001D19CD" w:rsidRDefault="005A1D14" w:rsidP="00A3161F">
      <w:pPr>
        <w:spacing w:after="0" w:line="240" w:lineRule="auto"/>
        <w:ind w:right="-1" w:firstLine="426"/>
        <w:contextualSpacing/>
        <w:jc w:val="right"/>
        <w:rPr>
          <w:rFonts w:ascii="Times New Roman" w:hAnsi="Times New Roman" w:cs="Times New Roman"/>
          <w:sz w:val="28"/>
          <w:szCs w:val="28"/>
          <w:lang w:val="kk-KZ"/>
        </w:rPr>
      </w:pPr>
    </w:p>
    <w:p w14:paraId="1E40765D" w14:textId="075D2231" w:rsidR="005A1D14" w:rsidRPr="001D19CD" w:rsidRDefault="005A1D14" w:rsidP="00DA17AE">
      <w:pPr>
        <w:pStyle w:val="a6"/>
        <w:spacing w:before="0" w:beforeAutospacing="0" w:after="0" w:afterAutospacing="0"/>
        <w:ind w:right="-1" w:firstLine="567"/>
        <w:contextualSpacing/>
        <w:jc w:val="both"/>
        <w:rPr>
          <w:sz w:val="28"/>
          <w:szCs w:val="28"/>
          <w:lang w:val="kk-KZ"/>
        </w:rPr>
      </w:pPr>
      <w:r w:rsidRPr="001D19CD">
        <w:rPr>
          <w:b/>
          <w:sz w:val="28"/>
          <w:szCs w:val="28"/>
          <w:lang w:val="kk-KZ"/>
        </w:rPr>
        <w:t>Жобалық әдіс</w:t>
      </w:r>
      <w:r w:rsidRPr="001D19CD">
        <w:rPr>
          <w:sz w:val="28"/>
          <w:szCs w:val="28"/>
          <w:lang w:val="kk-KZ"/>
        </w:rPr>
        <w:t xml:space="preserve"> – студентті шынайы проблемаларды шешуге бағыттап, ынтымақ пен зерттеушілікке жетелейтін заманауи технология. Project-Based Learning (PBL)</w:t>
      </w:r>
      <w:r w:rsidR="0033410A" w:rsidRPr="001D19CD">
        <w:rPr>
          <w:sz w:val="28"/>
          <w:szCs w:val="28"/>
          <w:lang w:val="kk-KZ"/>
        </w:rPr>
        <w:t xml:space="preserve"> </w:t>
      </w:r>
      <w:r w:rsidR="00081CE2" w:rsidRPr="001D19CD">
        <w:rPr>
          <w:sz w:val="28"/>
          <w:szCs w:val="28"/>
          <w:lang w:val="kk-KZ"/>
        </w:rPr>
        <w:t>(</w:t>
      </w:r>
      <w:r w:rsidR="00081CE2" w:rsidRPr="001D19CD">
        <w:rPr>
          <w:rStyle w:val="11"/>
          <w:rFonts w:ascii="Times New Roman" w:hAnsi="Times New Roman" w:cs="Times New Roman"/>
          <w:color w:val="auto"/>
          <w:sz w:val="28"/>
          <w:szCs w:val="28"/>
          <w:lang w:val="kk-KZ"/>
        </w:rPr>
        <w:t xml:space="preserve"> </w:t>
      </w:r>
      <w:r w:rsidR="00081CE2" w:rsidRPr="001D19CD">
        <w:rPr>
          <w:rStyle w:val="a7"/>
          <w:rFonts w:eastAsiaTheme="majorEastAsia"/>
          <w:b w:val="0"/>
          <w:sz w:val="28"/>
          <w:szCs w:val="28"/>
          <w:lang w:val="kk-KZ"/>
        </w:rPr>
        <w:t>Джон Дьюи (John Dewey)</w:t>
      </w:r>
      <w:r w:rsidR="00081CE2" w:rsidRPr="001D19CD">
        <w:rPr>
          <w:sz w:val="28"/>
          <w:szCs w:val="28"/>
          <w:lang w:val="kk-KZ"/>
        </w:rPr>
        <w:t xml:space="preserve"> мен оның шәкірті </w:t>
      </w:r>
      <w:r w:rsidR="00081CE2" w:rsidRPr="001D19CD">
        <w:rPr>
          <w:rStyle w:val="a7"/>
          <w:rFonts w:eastAsiaTheme="majorEastAsia"/>
          <w:b w:val="0"/>
          <w:sz w:val="28"/>
          <w:szCs w:val="28"/>
          <w:lang w:val="kk-KZ"/>
        </w:rPr>
        <w:t>Вильям Килпатрик (William Heard Kilpatrick)</w:t>
      </w:r>
      <w:r w:rsidR="00081CE2" w:rsidRPr="001D19CD">
        <w:rPr>
          <w:sz w:val="28"/>
          <w:szCs w:val="28"/>
          <w:lang w:val="kk-KZ"/>
        </w:rPr>
        <w:t xml:space="preserve"> еңбектерінен бастау алады</w:t>
      </w:r>
      <w:r w:rsidR="00877C77" w:rsidRPr="001D19CD">
        <w:rPr>
          <w:sz w:val="28"/>
          <w:szCs w:val="28"/>
          <w:lang w:val="kk-KZ"/>
        </w:rPr>
        <w:t xml:space="preserve"> 1918ж.</w:t>
      </w:r>
      <w:r w:rsidR="00081CE2" w:rsidRPr="001D19CD">
        <w:rPr>
          <w:sz w:val="28"/>
          <w:szCs w:val="28"/>
          <w:lang w:val="kk-KZ"/>
        </w:rPr>
        <w:t>)</w:t>
      </w:r>
      <w:r w:rsidRPr="001D19CD">
        <w:rPr>
          <w:sz w:val="28"/>
          <w:szCs w:val="28"/>
          <w:lang w:val="kk-KZ"/>
        </w:rPr>
        <w:t xml:space="preserve"> нақты өмірлік мәселелерді зерттеу арқылы білім алуға негізделеді. Мұнда оқу мақсаты жоба орындау барысында айқындалады. ЖОО тәжірибесінде PBL студентті көпсалалы әрі топтық жұмысқа бейімдеп, көне әдеби мұраларды жаттап емес, түсініп, бүгінмен байланыстыра меңгеруге жағдай жасайды. Мәселен, Қорқыт ата немесе Күлтегін мұраларын қазіргі қоғамдағы орнымен ұштастыру, «Көне түркі жазбаларының цифрлық картасын жасау» секілді жобалар студенттің мәдени-тарихи санасын қалыптастырады.</w:t>
      </w:r>
      <w:r w:rsidR="00776738" w:rsidRPr="001D19CD">
        <w:rPr>
          <w:sz w:val="28"/>
          <w:szCs w:val="28"/>
          <w:lang w:val="kk-KZ"/>
        </w:rPr>
        <w:t xml:space="preserve"> К</w:t>
      </w:r>
      <w:r w:rsidRPr="001D19CD">
        <w:rPr>
          <w:sz w:val="28"/>
          <w:szCs w:val="28"/>
          <w:lang w:val="kk-KZ"/>
        </w:rPr>
        <w:t xml:space="preserve">ейс-стади (КС) – </w:t>
      </w:r>
      <w:r w:rsidR="00877C77" w:rsidRPr="001D19CD">
        <w:rPr>
          <w:sz w:val="28"/>
          <w:szCs w:val="28"/>
          <w:lang w:val="kk-KZ"/>
        </w:rPr>
        <w:t>(</w:t>
      </w:r>
      <w:r w:rsidR="00877C77" w:rsidRPr="001D19CD">
        <w:rPr>
          <w:rStyle w:val="a7"/>
          <w:rFonts w:eastAsiaTheme="majorEastAsia"/>
          <w:b w:val="0"/>
          <w:sz w:val="28"/>
          <w:szCs w:val="28"/>
          <w:lang w:val="kk-KZ"/>
        </w:rPr>
        <w:t>Гарвард университетінің</w:t>
      </w:r>
      <w:r w:rsidR="00877C77" w:rsidRPr="001D19CD">
        <w:rPr>
          <w:sz w:val="28"/>
          <w:szCs w:val="28"/>
          <w:lang w:val="kk-KZ"/>
        </w:rPr>
        <w:t xml:space="preserve"> профессоры </w:t>
      </w:r>
      <w:r w:rsidR="00877C77" w:rsidRPr="001D19CD">
        <w:rPr>
          <w:rStyle w:val="a7"/>
          <w:rFonts w:eastAsiaTheme="majorEastAsia"/>
          <w:b w:val="0"/>
          <w:sz w:val="28"/>
          <w:szCs w:val="28"/>
          <w:lang w:val="kk-KZ"/>
        </w:rPr>
        <w:t>Кристофер Коламбус Лэнгделл (Christopher Columbus Langdell)1870ж</w:t>
      </w:r>
      <w:r w:rsidR="00877C77" w:rsidRPr="001D19CD">
        <w:rPr>
          <w:b/>
          <w:sz w:val="28"/>
          <w:szCs w:val="28"/>
          <w:lang w:val="kk-KZ"/>
        </w:rPr>
        <w:t xml:space="preserve">) </w:t>
      </w:r>
      <w:r w:rsidRPr="001D19CD">
        <w:rPr>
          <w:sz w:val="28"/>
          <w:szCs w:val="28"/>
          <w:lang w:val="kk-KZ"/>
        </w:rPr>
        <w:t>нақты өмірлік жағдайды немесе мәселені талдау арқылы оқытудың тиімді жолы. ХХ ғасыр басында Гарвард университетінде бастау алған әдіс кейін білім беруді</w:t>
      </w:r>
      <w:r w:rsidR="003C13AD" w:rsidRPr="001D19CD">
        <w:rPr>
          <w:sz w:val="28"/>
          <w:szCs w:val="28"/>
          <w:lang w:val="kk-KZ"/>
        </w:rPr>
        <w:t xml:space="preserve">ң түрлі саласына кеңінен тарады. </w:t>
      </w:r>
      <w:r w:rsidRPr="001D19CD">
        <w:rPr>
          <w:sz w:val="28"/>
          <w:szCs w:val="28"/>
          <w:lang w:val="kk-KZ"/>
        </w:rPr>
        <w:t xml:space="preserve">КС студентті дайын білімді жаттауға емес, мәселені шешуге, логикалық ойлауға, дербес шешім қабылдауға бағыттайды. Бүгінде ол дәстүрлі лекцияға балама ретінде кәсіби құзыреттілікті дамытудың басты технологияларының бірі саналады. КС-тің артықшылықтары айқын: біріншіден, ол теорияны практикамен ұштастырып, білімді өмірмен байланыстыра білуге үйретеді </w:t>
      </w:r>
      <w:r w:rsidR="00776738" w:rsidRPr="001D19CD">
        <w:rPr>
          <w:sz w:val="28"/>
          <w:szCs w:val="28"/>
          <w:lang w:val="kk-KZ"/>
        </w:rPr>
        <w:t>[92</w:t>
      </w:r>
      <w:r w:rsidRPr="001D19CD">
        <w:rPr>
          <w:sz w:val="28"/>
          <w:szCs w:val="28"/>
          <w:lang w:val="kk-KZ"/>
        </w:rPr>
        <w:t xml:space="preserve">, </w:t>
      </w:r>
      <w:r w:rsidR="00A8037D" w:rsidRPr="001D19CD">
        <w:rPr>
          <w:sz w:val="28"/>
          <w:szCs w:val="28"/>
          <w:lang w:val="kk-KZ"/>
        </w:rPr>
        <w:t xml:space="preserve">б. </w:t>
      </w:r>
      <w:r w:rsidRPr="001D19CD">
        <w:rPr>
          <w:sz w:val="28"/>
          <w:szCs w:val="28"/>
          <w:lang w:val="kk-KZ"/>
        </w:rPr>
        <w:t xml:space="preserve">112]. Екіншіден, студентті шешім қабылдауға, бірнеше нұсқаны қарастыруға баулиды. Сыни ойлау мен шығармашылықты дамытады. Ағылшын ғалымы Тони Бьюзеннің айтуынша: «Оқуды үйрену – өмірдегі ең маңызды дағды, оны жүзеге асырудың кілті – ойлауды құрылымдай білу» </w:t>
      </w:r>
      <w:r w:rsidR="00F52307" w:rsidRPr="001D19CD">
        <w:rPr>
          <w:sz w:val="28"/>
          <w:szCs w:val="28"/>
          <w:lang w:val="kk-KZ"/>
        </w:rPr>
        <w:t>[</w:t>
      </w:r>
      <w:r w:rsidR="00776738" w:rsidRPr="001D19CD">
        <w:rPr>
          <w:sz w:val="28"/>
          <w:szCs w:val="28"/>
          <w:lang w:val="kk-KZ"/>
        </w:rPr>
        <w:t>93</w:t>
      </w:r>
      <w:r w:rsidRPr="001D19CD">
        <w:rPr>
          <w:sz w:val="28"/>
          <w:szCs w:val="28"/>
          <w:lang w:val="kk-KZ"/>
        </w:rPr>
        <w:t xml:space="preserve">, </w:t>
      </w:r>
      <w:r w:rsidR="00A8037D" w:rsidRPr="001D19CD">
        <w:rPr>
          <w:sz w:val="28"/>
          <w:szCs w:val="28"/>
          <w:lang w:val="kk-KZ"/>
        </w:rPr>
        <w:t>б.</w:t>
      </w:r>
      <w:r w:rsidRPr="001D19CD">
        <w:rPr>
          <w:sz w:val="28"/>
          <w:szCs w:val="28"/>
          <w:lang w:val="kk-KZ"/>
        </w:rPr>
        <w:t xml:space="preserve">12-13]. Үшіншіден, КС пікірталас пен коммуникация мәдениетін жетілдіреді. Гарвард профессоры К. Кристенсен: «Оқу дегеніміз </w:t>
      </w:r>
      <w:r w:rsidR="006B1E65" w:rsidRPr="001D19CD">
        <w:rPr>
          <w:sz w:val="28"/>
          <w:szCs w:val="28"/>
          <w:lang w:val="kk-KZ"/>
        </w:rPr>
        <w:t>–</w:t>
      </w:r>
      <w:r w:rsidRPr="001D19CD">
        <w:rPr>
          <w:sz w:val="28"/>
          <w:szCs w:val="28"/>
          <w:lang w:val="kk-KZ"/>
        </w:rPr>
        <w:t xml:space="preserve"> диалог арқылы идеяларды сынау және жаңа түсінікке қол жеткізу» деп атап </w:t>
      </w:r>
      <w:r w:rsidR="00F52307" w:rsidRPr="001D19CD">
        <w:rPr>
          <w:sz w:val="28"/>
          <w:szCs w:val="28"/>
          <w:lang w:val="kk-KZ"/>
        </w:rPr>
        <w:t>өткен [</w:t>
      </w:r>
      <w:r w:rsidR="00776738" w:rsidRPr="001D19CD">
        <w:rPr>
          <w:sz w:val="28"/>
          <w:szCs w:val="28"/>
          <w:lang w:val="kk-KZ"/>
        </w:rPr>
        <w:t>94</w:t>
      </w:r>
      <w:r w:rsidRPr="001D19CD">
        <w:rPr>
          <w:sz w:val="28"/>
          <w:szCs w:val="28"/>
          <w:lang w:val="kk-KZ"/>
        </w:rPr>
        <w:t xml:space="preserve">, </w:t>
      </w:r>
      <w:r w:rsidR="00A8037D" w:rsidRPr="001D19CD">
        <w:rPr>
          <w:sz w:val="28"/>
          <w:szCs w:val="28"/>
          <w:lang w:val="kk-KZ"/>
        </w:rPr>
        <w:t>б.</w:t>
      </w:r>
      <w:r w:rsidRPr="001D19CD">
        <w:rPr>
          <w:sz w:val="28"/>
          <w:szCs w:val="28"/>
          <w:lang w:val="kk-KZ"/>
        </w:rPr>
        <w:t xml:space="preserve">15]. Төртіншіден, мәселені кешенді қарастыру арқылы студенттің жүйелік ойлау қабілеті дамиды. </w:t>
      </w:r>
      <w:r w:rsidR="001543B5" w:rsidRPr="001D19CD">
        <w:rPr>
          <w:sz w:val="28"/>
          <w:szCs w:val="28"/>
          <w:lang w:val="kk-KZ"/>
        </w:rPr>
        <w:t>Ж</w:t>
      </w:r>
      <w:r w:rsidRPr="001D19CD">
        <w:rPr>
          <w:sz w:val="28"/>
          <w:szCs w:val="28"/>
          <w:lang w:val="kk-KZ"/>
        </w:rPr>
        <w:t xml:space="preserve">обалық әдіс пен кейс-стади – студентті дербес ойлауға, мәдени мұраларды қазіргі заманмен </w:t>
      </w:r>
      <w:r w:rsidRPr="001D19CD">
        <w:rPr>
          <w:sz w:val="28"/>
          <w:szCs w:val="28"/>
          <w:lang w:val="kk-KZ"/>
        </w:rPr>
        <w:lastRenderedPageBreak/>
        <w:t>сабақтастыруға және кәсіби тұрғыда шыңдауға бағытталған ең тиімді инновациялық тәсілдердің қатарында.</w:t>
      </w:r>
    </w:p>
    <w:p w14:paraId="2A098F0D" w14:textId="1F496A8A" w:rsidR="005A1D14" w:rsidRPr="001D19CD" w:rsidRDefault="005A1D14" w:rsidP="00DA17AE">
      <w:pPr>
        <w:pStyle w:val="a6"/>
        <w:spacing w:before="0" w:beforeAutospacing="0" w:after="0" w:afterAutospacing="0"/>
        <w:ind w:right="-1" w:firstLine="567"/>
        <w:contextualSpacing/>
        <w:jc w:val="both"/>
        <w:rPr>
          <w:sz w:val="28"/>
          <w:szCs w:val="28"/>
          <w:lang w:val="kk-KZ"/>
        </w:rPr>
      </w:pPr>
      <w:r w:rsidRPr="001D19CD">
        <w:rPr>
          <w:sz w:val="28"/>
          <w:szCs w:val="28"/>
          <w:lang w:val="kk-KZ"/>
        </w:rPr>
        <w:t xml:space="preserve">Жоғары оқу орындарында кейс-стади әдісін қолдану мәселесін отандық ғалымдар кеңінен зерттеп, педагогикалық тәжірибеге енгізді. Педагогика ғылымдарының кандидаты А.Т. Құдайбергенова осы әдісті білім алушыны теориялық білімді өмірлік жағдаяттармен ұштастыра отырып, дербес шешім қабылдауға үйрететін жаңашыл технология деп бағалайды </w:t>
      </w:r>
      <w:r w:rsidR="00776738" w:rsidRPr="001D19CD">
        <w:rPr>
          <w:sz w:val="28"/>
          <w:szCs w:val="28"/>
          <w:lang w:val="kk-KZ"/>
        </w:rPr>
        <w:t>[95</w:t>
      </w:r>
      <w:r w:rsidR="00877C77" w:rsidRPr="001D19CD">
        <w:rPr>
          <w:sz w:val="28"/>
          <w:szCs w:val="28"/>
          <w:lang w:val="kk-KZ"/>
        </w:rPr>
        <w:t>].</w:t>
      </w:r>
      <w:r w:rsidRPr="001D19CD">
        <w:rPr>
          <w:sz w:val="28"/>
          <w:szCs w:val="28"/>
          <w:lang w:val="kk-KZ"/>
        </w:rPr>
        <w:t xml:space="preserve"> </w:t>
      </w:r>
      <w:r w:rsidR="001543B5" w:rsidRPr="001D19CD">
        <w:rPr>
          <w:sz w:val="28"/>
          <w:szCs w:val="28"/>
          <w:lang w:val="kk-KZ"/>
        </w:rPr>
        <w:t xml:space="preserve">КС </w:t>
      </w:r>
      <w:r w:rsidRPr="001D19CD">
        <w:rPr>
          <w:sz w:val="28"/>
          <w:szCs w:val="28"/>
          <w:lang w:val="kk-KZ"/>
        </w:rPr>
        <w:t>бірнеше түрін айқындайды: оқу кейсі – білімді бекітуге арналған, талдау кейсі – күрделі жағдайларды шешуге бағытталған, шығармашылық кейсі – жаңа сценарий құруға жетелейтін, шынайы кейсі – өмірлік оқиғаларды негізге алатын үлгі.</w:t>
      </w:r>
      <w:r w:rsidR="001543B5" w:rsidRPr="001D19CD">
        <w:rPr>
          <w:sz w:val="28"/>
          <w:szCs w:val="28"/>
          <w:lang w:val="kk-KZ"/>
        </w:rPr>
        <w:t xml:space="preserve"> </w:t>
      </w:r>
      <w:r w:rsidRPr="001D19CD">
        <w:rPr>
          <w:sz w:val="28"/>
          <w:szCs w:val="28"/>
          <w:lang w:val="kk-KZ"/>
        </w:rPr>
        <w:t>Ғалымдардың еңбектерінде әдістердің басты құндылығы – студентті белсенді ойлауға, дербес ізденуге, нақты шешім ұсынуға дағдыландыратынын айқын.Мәселен, Г.К. Жапақова</w:t>
      </w:r>
      <w:r w:rsidR="00A8037D" w:rsidRPr="001D19CD">
        <w:rPr>
          <w:sz w:val="28"/>
          <w:szCs w:val="28"/>
          <w:lang w:val="kk-KZ"/>
        </w:rPr>
        <w:t xml:space="preserve"> </w:t>
      </w:r>
      <w:r w:rsidR="00776738" w:rsidRPr="001D19CD">
        <w:rPr>
          <w:sz w:val="28"/>
          <w:szCs w:val="28"/>
          <w:lang w:val="kk-KZ"/>
        </w:rPr>
        <w:t>[96</w:t>
      </w:r>
      <w:r w:rsidR="003C13AD" w:rsidRPr="001D19CD">
        <w:rPr>
          <w:sz w:val="28"/>
          <w:szCs w:val="28"/>
          <w:lang w:val="kk-KZ"/>
        </w:rPr>
        <w:t>]</w:t>
      </w:r>
      <w:r w:rsidRPr="001D19CD">
        <w:rPr>
          <w:sz w:val="28"/>
          <w:szCs w:val="28"/>
          <w:lang w:val="kk-KZ"/>
        </w:rPr>
        <w:t xml:space="preserve"> </w:t>
      </w:r>
      <w:r w:rsidR="001543B5" w:rsidRPr="001D19CD">
        <w:rPr>
          <w:sz w:val="28"/>
          <w:szCs w:val="28"/>
          <w:lang w:val="kk-KZ"/>
        </w:rPr>
        <w:t>КС-ді</w:t>
      </w:r>
      <w:r w:rsidRPr="001D19CD">
        <w:rPr>
          <w:sz w:val="28"/>
          <w:szCs w:val="28"/>
          <w:lang w:val="kk-KZ"/>
        </w:rPr>
        <w:t xml:space="preserve"> қолданудың білім сапасын арттырудағы артықшылықтарын көрсетіп, мектептен бастап жоғары оқу орнына дейін тиімділігін дәлелдеген. А.Б. Тұрсынбекова</w:t>
      </w:r>
      <w:r w:rsidR="00A8037D" w:rsidRPr="001D19CD">
        <w:rPr>
          <w:sz w:val="28"/>
          <w:szCs w:val="28"/>
          <w:lang w:val="kk-KZ"/>
        </w:rPr>
        <w:t xml:space="preserve"> </w:t>
      </w:r>
      <w:r w:rsidR="00776738" w:rsidRPr="001D19CD">
        <w:rPr>
          <w:sz w:val="28"/>
          <w:szCs w:val="28"/>
          <w:lang w:val="kk-KZ"/>
        </w:rPr>
        <w:t>[97</w:t>
      </w:r>
      <w:r w:rsidR="003C13AD" w:rsidRPr="001D19CD">
        <w:rPr>
          <w:sz w:val="28"/>
          <w:szCs w:val="28"/>
          <w:lang w:val="kk-KZ"/>
        </w:rPr>
        <w:t xml:space="preserve">] </w:t>
      </w:r>
      <w:r w:rsidRPr="001D19CD">
        <w:rPr>
          <w:sz w:val="28"/>
          <w:szCs w:val="28"/>
          <w:lang w:val="kk-KZ"/>
        </w:rPr>
        <w:t xml:space="preserve"> оны оқытуда танымдық белсенділікті күшейтетін құрал ретінде сипаттайды. </w:t>
      </w:r>
      <w:r w:rsidR="001543B5" w:rsidRPr="001D19CD">
        <w:rPr>
          <w:sz w:val="28"/>
          <w:szCs w:val="28"/>
          <w:lang w:val="kk-KZ"/>
        </w:rPr>
        <w:t>Қ</w:t>
      </w:r>
      <w:r w:rsidRPr="001D19CD">
        <w:rPr>
          <w:sz w:val="28"/>
          <w:szCs w:val="28"/>
          <w:lang w:val="kk-KZ"/>
        </w:rPr>
        <w:t xml:space="preserve">азақ тілінде жүргізілген зерттеулер кейс-стадидің білім беру жүйесіндегі маңызын айқындап, оны инновациялық әдіс ретінде орнықтырды. Бүгінгі таңда оқыту тәсілдері студенттің сыни ойлауын дамытып, практикалық дағдыларын жетілдіруге мүмкіндік беретін пәрменді құрал ретінде кеңінен қолданылып келеді. Біз де өз еңбегімізде осы ғылыми тұжырымдарға сүйене отырып, </w:t>
      </w:r>
      <w:r w:rsidR="00285919" w:rsidRPr="001D19CD">
        <w:rPr>
          <w:sz w:val="28"/>
          <w:szCs w:val="28"/>
          <w:lang w:val="kk-KZ"/>
        </w:rPr>
        <w:t xml:space="preserve">өткеннің өнегесін </w:t>
      </w:r>
      <w:r w:rsidRPr="001D19CD">
        <w:rPr>
          <w:sz w:val="28"/>
          <w:szCs w:val="28"/>
          <w:lang w:val="kk-KZ"/>
        </w:rPr>
        <w:t xml:space="preserve">оқытуда кейс-стадиді тиімді пайдаланудың жолдарын қарастырдық. Кейс әдісімен жұмыс барысында студент алған білімін нақты жағдайларға қолданып, практикалық шешімдер ұсынады. </w:t>
      </w:r>
    </w:p>
    <w:p w14:paraId="4BC1A137" w14:textId="0DA73C97" w:rsidR="005A1D14" w:rsidRPr="001D19CD" w:rsidRDefault="001543B5" w:rsidP="00DA17AE">
      <w:pPr>
        <w:pStyle w:val="a6"/>
        <w:spacing w:before="0" w:beforeAutospacing="0" w:after="0" w:afterAutospacing="0"/>
        <w:ind w:right="-1" w:firstLine="567"/>
        <w:contextualSpacing/>
        <w:jc w:val="both"/>
        <w:rPr>
          <w:sz w:val="28"/>
          <w:szCs w:val="28"/>
          <w:lang w:val="kk-KZ"/>
        </w:rPr>
      </w:pPr>
      <w:r w:rsidRPr="001D19CD">
        <w:rPr>
          <w:sz w:val="28"/>
          <w:szCs w:val="28"/>
          <w:lang w:val="kk-KZ"/>
        </w:rPr>
        <w:t>КС</w:t>
      </w:r>
      <w:r w:rsidR="005A1D14" w:rsidRPr="001D19CD">
        <w:rPr>
          <w:sz w:val="28"/>
          <w:szCs w:val="28"/>
          <w:lang w:val="kk-KZ"/>
        </w:rPr>
        <w:t xml:space="preserve"> </w:t>
      </w:r>
      <w:r w:rsidRPr="001D19CD">
        <w:rPr>
          <w:sz w:val="28"/>
          <w:szCs w:val="28"/>
          <w:lang w:val="kk-KZ"/>
        </w:rPr>
        <w:t xml:space="preserve">және </w:t>
      </w:r>
      <w:r w:rsidR="005A1D14" w:rsidRPr="001D19CD">
        <w:rPr>
          <w:sz w:val="28"/>
          <w:szCs w:val="28"/>
          <w:lang w:val="kk-KZ"/>
        </w:rPr>
        <w:t xml:space="preserve"> форсайт – білім берудің болашағын айқындайтын, өзара тоғысатын екі маңызды әдіс. Кейс-стади студентті нақты өмірлік жағдайларды талдауға жетелеп, білімін тәжірибеде қолдануға машықтандырады. </w:t>
      </w:r>
      <w:r w:rsidRPr="001D19CD">
        <w:rPr>
          <w:sz w:val="28"/>
          <w:szCs w:val="28"/>
          <w:lang w:val="kk-KZ"/>
        </w:rPr>
        <w:t>Т</w:t>
      </w:r>
      <w:r w:rsidR="005A1D14" w:rsidRPr="001D19CD">
        <w:rPr>
          <w:sz w:val="28"/>
          <w:szCs w:val="28"/>
          <w:lang w:val="kk-KZ"/>
        </w:rPr>
        <w:t xml:space="preserve">арихи мәтіндерді механикалық жаттаудан арылтып, олардың мәнін терең түсініп, қазіргі заманның құндылықтарымен байланыстыра пайымдауға жол ашады. Мәселен, Қожа </w:t>
      </w:r>
      <w:r w:rsidR="00AB34F6" w:rsidRPr="001D19CD">
        <w:rPr>
          <w:bCs/>
          <w:sz w:val="28"/>
          <w:szCs w:val="28"/>
          <w:lang w:val="kk-KZ"/>
        </w:rPr>
        <w:t>Ахмет Иасауидің</w:t>
      </w:r>
      <w:r w:rsidR="00AB34F6" w:rsidRPr="001D19CD">
        <w:rPr>
          <w:sz w:val="28"/>
          <w:szCs w:val="28"/>
          <w:lang w:val="kk-KZ"/>
        </w:rPr>
        <w:t xml:space="preserve"> </w:t>
      </w:r>
      <w:r w:rsidR="005A1D14" w:rsidRPr="001D19CD">
        <w:rPr>
          <w:sz w:val="28"/>
          <w:szCs w:val="28"/>
          <w:lang w:val="kk-KZ"/>
        </w:rPr>
        <w:t xml:space="preserve">«Диуани хикметіндегі» сопылық идеяларды бүгінгі моральдық құндылықтар тұрғысынан талдау – студенттің ой-өрісін кеңейтіп қана қоймай, ұлттық рухани мұраны заманауи қырынан түсінуге мүмкіндік береді. Нәтижесінде, білім алушының тарихи-мәдени санасы қалыптасып, ұлттық құндылықтарды жаңа заманның талаптарымен сабақтастыра ұғыну қабілеті дамиды. </w:t>
      </w:r>
      <w:r w:rsidRPr="001D19CD">
        <w:rPr>
          <w:sz w:val="28"/>
          <w:szCs w:val="28"/>
          <w:lang w:val="kk-KZ"/>
        </w:rPr>
        <w:t>Ф</w:t>
      </w:r>
      <w:r w:rsidR="005A1D14" w:rsidRPr="001D19CD">
        <w:rPr>
          <w:sz w:val="28"/>
          <w:szCs w:val="28"/>
          <w:lang w:val="kk-KZ"/>
        </w:rPr>
        <w:t xml:space="preserve">орсайт </w:t>
      </w:r>
      <w:r w:rsidRPr="001D19CD">
        <w:rPr>
          <w:sz w:val="28"/>
          <w:szCs w:val="28"/>
          <w:lang w:val="kk-KZ"/>
        </w:rPr>
        <w:t>әдісі</w:t>
      </w:r>
      <w:r w:rsidR="003204DB" w:rsidRPr="001D19CD">
        <w:rPr>
          <w:b/>
          <w:sz w:val="28"/>
          <w:szCs w:val="28"/>
          <w:lang w:val="kk-KZ"/>
        </w:rPr>
        <w:t xml:space="preserve"> </w:t>
      </w:r>
      <w:r w:rsidR="00776738" w:rsidRPr="001D19CD">
        <w:rPr>
          <w:sz w:val="28"/>
          <w:szCs w:val="28"/>
          <w:lang w:val="kk-KZ"/>
        </w:rPr>
        <w:t>[98</w:t>
      </w:r>
      <w:r w:rsidR="00A610DB" w:rsidRPr="001D19CD">
        <w:rPr>
          <w:sz w:val="28"/>
          <w:szCs w:val="28"/>
          <w:lang w:val="kk-KZ"/>
        </w:rPr>
        <w:t>]</w:t>
      </w:r>
      <w:r w:rsidR="00776738" w:rsidRPr="001D19CD">
        <w:rPr>
          <w:sz w:val="28"/>
          <w:szCs w:val="28"/>
          <w:lang w:val="kk-KZ"/>
        </w:rPr>
        <w:t xml:space="preserve"> - </w:t>
      </w:r>
      <w:r w:rsidR="005A1D14" w:rsidRPr="001D19CD">
        <w:rPr>
          <w:sz w:val="28"/>
          <w:szCs w:val="28"/>
          <w:lang w:val="kk-KZ"/>
        </w:rPr>
        <w:t>болашақты болжаудың ғана емес, оны ортақ құндылықтар мен ғылыми пайымға сүйене отырып қалыптастырудың құралы. ХХ ғасырдың ортасында АҚШ-тағы RAND корпорациясында әскери және ғылыми-техникалық мақсатта пайда болып, кейіннен білім беру жүйесіне де еніп, стратегиялық дамудың тиімді тетігіне айналды. Форсайттың басты ерекшелігі – дайын сценарий ұсыну емес, келешекті бірлесе құру, мүмкіндіктер мен қауіптерді алдын ала көру. Ғалымдар С</w:t>
      </w:r>
      <w:r w:rsidR="003204DB" w:rsidRPr="001D19CD">
        <w:rPr>
          <w:sz w:val="28"/>
          <w:szCs w:val="28"/>
          <w:lang w:val="kk-KZ"/>
        </w:rPr>
        <w:t>.</w:t>
      </w:r>
      <w:r w:rsidR="005A1D14" w:rsidRPr="001D19CD">
        <w:rPr>
          <w:sz w:val="28"/>
          <w:szCs w:val="28"/>
          <w:lang w:val="kk-KZ"/>
        </w:rPr>
        <w:t>Инайатулла, Э</w:t>
      </w:r>
      <w:r w:rsidR="003204DB" w:rsidRPr="001D19CD">
        <w:rPr>
          <w:sz w:val="28"/>
          <w:szCs w:val="28"/>
          <w:lang w:val="kk-KZ"/>
        </w:rPr>
        <w:t>.</w:t>
      </w:r>
      <w:r w:rsidR="005A1D14" w:rsidRPr="001D19CD">
        <w:rPr>
          <w:sz w:val="28"/>
          <w:szCs w:val="28"/>
          <w:lang w:val="kk-KZ"/>
        </w:rPr>
        <w:t>Хайнс, Р</w:t>
      </w:r>
      <w:r w:rsidR="003204DB" w:rsidRPr="001D19CD">
        <w:rPr>
          <w:sz w:val="28"/>
          <w:szCs w:val="28"/>
          <w:lang w:val="kk-KZ"/>
        </w:rPr>
        <w:t xml:space="preserve">. </w:t>
      </w:r>
      <w:r w:rsidR="005A1D14" w:rsidRPr="001D19CD">
        <w:rPr>
          <w:sz w:val="28"/>
          <w:szCs w:val="28"/>
          <w:lang w:val="kk-KZ"/>
        </w:rPr>
        <w:t xml:space="preserve">Слотердің еңбектері осы әдістің әлеуетін айқындайды. Кейс-стади арқылы өткенді зерделеп, студент бүгінгі қоғамға сабақ алады, форсайт арқылы болашақты елестетіп, жаңа бағдар құрады. Бірі – тарихи </w:t>
      </w:r>
      <w:r w:rsidR="005A1D14" w:rsidRPr="001D19CD">
        <w:rPr>
          <w:sz w:val="28"/>
          <w:szCs w:val="28"/>
          <w:lang w:val="kk-KZ"/>
        </w:rPr>
        <w:lastRenderedPageBreak/>
        <w:t>мәтіндерден мән тауып, оны өмірмен сабақтастырады, екіншісі – осы тәжірибеге сүйене отырып, келешектің бағыт-бағдарын айқындайды. Осылайша, екі әдіс бірігіп, білім алушыны жан-жақты ойлауға, рухани-мәдени құндылықтарды бағалай отырып, болашаққа сеніммен қарауға жетелейді. Яғни – ХХІ ғасыр педагогикасының ең пәрменді үйлесімі.</w:t>
      </w:r>
    </w:p>
    <w:p w14:paraId="2B1FEAD2" w14:textId="1E69C239" w:rsidR="005A1D14" w:rsidRPr="001D19CD" w:rsidRDefault="005A1D14" w:rsidP="00C114E0">
      <w:pPr>
        <w:pStyle w:val="a6"/>
        <w:spacing w:before="0" w:beforeAutospacing="0" w:after="0" w:afterAutospacing="0"/>
        <w:ind w:right="-1" w:firstLine="567"/>
        <w:contextualSpacing/>
        <w:jc w:val="both"/>
        <w:rPr>
          <w:sz w:val="28"/>
          <w:szCs w:val="28"/>
          <w:lang w:val="kk-KZ"/>
        </w:rPr>
      </w:pPr>
      <w:r w:rsidRPr="001D19CD">
        <w:rPr>
          <w:sz w:val="28"/>
          <w:szCs w:val="28"/>
          <w:lang w:val="kk-KZ"/>
        </w:rPr>
        <w:t>Профессор С</w:t>
      </w:r>
      <w:r w:rsidR="009E3D8B" w:rsidRPr="001D19CD">
        <w:rPr>
          <w:sz w:val="28"/>
          <w:szCs w:val="28"/>
          <w:lang w:val="kk-KZ"/>
        </w:rPr>
        <w:t xml:space="preserve">. </w:t>
      </w:r>
      <w:r w:rsidRPr="001D19CD">
        <w:rPr>
          <w:sz w:val="28"/>
          <w:szCs w:val="28"/>
          <w:lang w:val="kk-KZ"/>
        </w:rPr>
        <w:t>Инайатулла</w:t>
      </w:r>
      <w:r w:rsidR="00A8037D" w:rsidRPr="001D19CD">
        <w:rPr>
          <w:sz w:val="28"/>
          <w:szCs w:val="28"/>
          <w:lang w:val="kk-KZ"/>
        </w:rPr>
        <w:t xml:space="preserve"> </w:t>
      </w:r>
      <w:r w:rsidR="00776738" w:rsidRPr="001D19CD">
        <w:rPr>
          <w:sz w:val="28"/>
          <w:szCs w:val="28"/>
          <w:lang w:val="kk-KZ"/>
        </w:rPr>
        <w:t>[99</w:t>
      </w:r>
      <w:r w:rsidR="00135258" w:rsidRPr="001D19CD">
        <w:rPr>
          <w:sz w:val="28"/>
          <w:szCs w:val="28"/>
          <w:lang w:val="kk-KZ"/>
        </w:rPr>
        <w:t>]</w:t>
      </w:r>
      <w:r w:rsidRPr="001D19CD">
        <w:rPr>
          <w:sz w:val="28"/>
          <w:szCs w:val="28"/>
          <w:lang w:val="kk-KZ"/>
        </w:rPr>
        <w:t xml:space="preserve"> себептік-қабатты талдауды төрт деңгейде – литания, әлеуметтік себептер, дүниетаным және</w:t>
      </w:r>
      <w:r w:rsidR="009E3D8B" w:rsidRPr="001D19CD">
        <w:rPr>
          <w:sz w:val="28"/>
          <w:szCs w:val="28"/>
          <w:lang w:val="kk-KZ"/>
        </w:rPr>
        <w:t xml:space="preserve"> аңыз</w:t>
      </w:r>
      <w:r w:rsidRPr="001D19CD">
        <w:rPr>
          <w:sz w:val="28"/>
          <w:szCs w:val="28"/>
          <w:lang w:val="kk-KZ"/>
        </w:rPr>
        <w:t xml:space="preserve"> арқылы түсіндіреді</w:t>
      </w:r>
      <w:r w:rsidR="007B1048" w:rsidRPr="001D19CD">
        <w:rPr>
          <w:sz w:val="28"/>
          <w:szCs w:val="28"/>
          <w:lang w:val="kk-KZ"/>
        </w:rPr>
        <w:t xml:space="preserve">. </w:t>
      </w:r>
      <w:r w:rsidRPr="001D19CD">
        <w:rPr>
          <w:sz w:val="28"/>
          <w:szCs w:val="28"/>
          <w:lang w:val="kk-KZ"/>
        </w:rPr>
        <w:t xml:space="preserve">Форсайт педагогикада XX ғасырдың соңынан бастап қолданыла бастады. Ресейлік ғалымдар В.И. Блинов, А.А. Вербицкий, И.Л. Лернер, Ю.Н. Тихонов осы әдісті білім мазмұнын жаңғырту мен болашақ құзыреттерді айқындау құралы ретінде танытса, Л.М. Митина «Форсайт – тек болжам емес, педагогтың кәсіби болашағын құру тәсілі» деп бағалады </w:t>
      </w:r>
      <w:r w:rsidR="00776738" w:rsidRPr="001D19CD">
        <w:rPr>
          <w:sz w:val="28"/>
          <w:szCs w:val="28"/>
          <w:lang w:val="kk-KZ"/>
        </w:rPr>
        <w:t>[100</w:t>
      </w:r>
      <w:r w:rsidRPr="001D19CD">
        <w:rPr>
          <w:sz w:val="28"/>
          <w:szCs w:val="28"/>
          <w:lang w:val="kk-KZ"/>
        </w:rPr>
        <w:t>].</w:t>
      </w:r>
      <w:r w:rsidR="001543B5" w:rsidRPr="001D19CD">
        <w:rPr>
          <w:sz w:val="28"/>
          <w:szCs w:val="28"/>
          <w:lang w:val="kk-KZ"/>
        </w:rPr>
        <w:t xml:space="preserve">  П</w:t>
      </w:r>
      <w:r w:rsidRPr="001D19CD">
        <w:rPr>
          <w:sz w:val="28"/>
          <w:szCs w:val="28"/>
          <w:lang w:val="kk-KZ"/>
        </w:rPr>
        <w:t xml:space="preserve">рофессор В.И. Блинов оны </w:t>
      </w:r>
      <w:r w:rsidR="001543B5" w:rsidRPr="001D19CD">
        <w:rPr>
          <w:sz w:val="28"/>
          <w:szCs w:val="28"/>
          <w:lang w:val="kk-KZ"/>
        </w:rPr>
        <w:t>оқытушыға</w:t>
      </w:r>
      <w:r w:rsidRPr="001D19CD">
        <w:rPr>
          <w:sz w:val="28"/>
          <w:szCs w:val="28"/>
          <w:lang w:val="kk-KZ"/>
        </w:rPr>
        <w:t xml:space="preserve"> келешек құндылықтар әлемін ашатын әдіс ретінде сипаттады </w:t>
      </w:r>
      <w:r w:rsidR="00776738" w:rsidRPr="001D19CD">
        <w:rPr>
          <w:sz w:val="28"/>
          <w:szCs w:val="28"/>
          <w:lang w:val="kk-KZ"/>
        </w:rPr>
        <w:t>[101</w:t>
      </w:r>
      <w:r w:rsidRPr="001D19CD">
        <w:rPr>
          <w:sz w:val="28"/>
          <w:szCs w:val="28"/>
          <w:lang w:val="kk-KZ"/>
        </w:rPr>
        <w:t>].</w:t>
      </w:r>
      <w:r w:rsidRPr="001D19CD">
        <w:rPr>
          <w:i/>
          <w:sz w:val="28"/>
          <w:szCs w:val="28"/>
          <w:lang w:val="kk-KZ"/>
        </w:rPr>
        <w:t xml:space="preserve"> </w:t>
      </w:r>
      <w:r w:rsidRPr="001D19CD">
        <w:rPr>
          <w:sz w:val="28"/>
          <w:szCs w:val="28"/>
          <w:lang w:val="kk-KZ"/>
        </w:rPr>
        <w:t>Қазақстанда да форсайт әдісін зерттеу өз жалғасын тапты. Академик С.А. Алпысбаев стратегиялық жоспарлау мен болжауда оның тиімділігін айқындаса, Р. Жанбаев, С. Стаева және А. Абильдина оны жаңа ғылыми бағыттарды анықтаудың пәрменді тәсілі ретінде қарастырып, эксперттік бағалау алгоритмдерін жасады.</w:t>
      </w:r>
      <w:r w:rsidRPr="001D19CD">
        <w:rPr>
          <w:i/>
          <w:sz w:val="28"/>
          <w:szCs w:val="28"/>
          <w:lang w:val="kk-KZ"/>
        </w:rPr>
        <w:t xml:space="preserve"> </w:t>
      </w:r>
      <w:r w:rsidR="001543B5" w:rsidRPr="001D19CD">
        <w:rPr>
          <w:sz w:val="28"/>
          <w:szCs w:val="28"/>
          <w:lang w:val="kk-KZ"/>
        </w:rPr>
        <w:t>Ф</w:t>
      </w:r>
      <w:r w:rsidRPr="001D19CD">
        <w:rPr>
          <w:sz w:val="28"/>
          <w:szCs w:val="28"/>
          <w:lang w:val="kk-KZ"/>
        </w:rPr>
        <w:t>орсайт – ұлттық құндылықтарға сүйене отырып, болашақ білім жүйесін құруға және мәдени сабақтастықты сақтауға ықпал ете</w:t>
      </w:r>
      <w:r w:rsidR="00EC2EA6" w:rsidRPr="001D19CD">
        <w:rPr>
          <w:sz w:val="28"/>
          <w:szCs w:val="28"/>
          <w:lang w:val="kk-KZ"/>
        </w:rPr>
        <w:t>ді.</w:t>
      </w:r>
      <w:r w:rsidR="00776738" w:rsidRPr="001D19CD">
        <w:rPr>
          <w:sz w:val="28"/>
          <w:szCs w:val="28"/>
          <w:lang w:val="kk-KZ"/>
        </w:rPr>
        <w:t xml:space="preserve"> </w:t>
      </w:r>
      <w:r w:rsidRPr="001D19CD">
        <w:rPr>
          <w:sz w:val="28"/>
          <w:szCs w:val="28"/>
          <w:lang w:val="kk-KZ"/>
        </w:rPr>
        <w:t xml:space="preserve">Аталған ғалымдардың еңбектерін зерделей отырып, біз өз еңбегімізде студенттерге </w:t>
      </w:r>
      <w:r w:rsidR="00285919" w:rsidRPr="001D19CD">
        <w:rPr>
          <w:sz w:val="28"/>
          <w:szCs w:val="28"/>
          <w:lang w:val="kk-KZ"/>
        </w:rPr>
        <w:t>дәстүр тамырын</w:t>
      </w:r>
      <w:r w:rsidRPr="001D19CD">
        <w:rPr>
          <w:sz w:val="28"/>
          <w:szCs w:val="28"/>
          <w:lang w:val="kk-KZ"/>
        </w:rPr>
        <w:t xml:space="preserve"> меңгертуде форсайт</w:t>
      </w:r>
      <w:r w:rsidR="00EC2EA6" w:rsidRPr="001D19CD">
        <w:rPr>
          <w:sz w:val="28"/>
          <w:szCs w:val="28"/>
          <w:lang w:val="kk-KZ"/>
        </w:rPr>
        <w:t xml:space="preserve">ты </w:t>
      </w:r>
      <w:r w:rsidRPr="001D19CD">
        <w:rPr>
          <w:sz w:val="28"/>
          <w:szCs w:val="28"/>
          <w:lang w:val="kk-KZ"/>
        </w:rPr>
        <w:t xml:space="preserve">қолданудың тиімді амалдарын қарастырдық. </w:t>
      </w:r>
      <w:r w:rsidR="005F73EA" w:rsidRPr="001D19CD">
        <w:rPr>
          <w:sz w:val="28"/>
          <w:szCs w:val="28"/>
          <w:lang w:val="kk-KZ"/>
        </w:rPr>
        <w:t xml:space="preserve"> </w:t>
      </w:r>
      <w:r w:rsidRPr="001D19CD">
        <w:rPr>
          <w:sz w:val="28"/>
          <w:szCs w:val="28"/>
          <w:lang w:val="kk-KZ"/>
        </w:rPr>
        <w:t>Алдымен зерттеулерге шолу жасай отырып, қолданудың педагогикалық мақсаттарын анықтап ал</w:t>
      </w:r>
      <w:r w:rsidR="005F73EA" w:rsidRPr="001D19CD">
        <w:rPr>
          <w:sz w:val="28"/>
          <w:szCs w:val="28"/>
          <w:lang w:val="kk-KZ"/>
        </w:rPr>
        <w:t>алық:</w:t>
      </w:r>
      <w:r w:rsidR="00C114E0" w:rsidRPr="001D19CD">
        <w:rPr>
          <w:sz w:val="28"/>
          <w:szCs w:val="28"/>
          <w:lang w:val="kk-KZ"/>
        </w:rPr>
        <w:t xml:space="preserve"> </w:t>
      </w:r>
    </w:p>
    <w:p w14:paraId="6533B0F9" w14:textId="77777777" w:rsidR="003F3BFA" w:rsidRPr="001D19CD" w:rsidRDefault="003F3BFA" w:rsidP="00C114E0">
      <w:pPr>
        <w:pStyle w:val="a6"/>
        <w:spacing w:before="0" w:beforeAutospacing="0" w:after="0" w:afterAutospacing="0"/>
        <w:ind w:right="-1" w:firstLine="567"/>
        <w:contextualSpacing/>
        <w:jc w:val="both"/>
        <w:rPr>
          <w:sz w:val="28"/>
          <w:szCs w:val="28"/>
          <w:lang w:val="kk-KZ"/>
        </w:rPr>
      </w:pPr>
    </w:p>
    <w:p w14:paraId="267BD33F" w14:textId="7AEC28E9" w:rsidR="00DA17AE" w:rsidRPr="001D19CD" w:rsidRDefault="003F3BFA" w:rsidP="00C114E0">
      <w:pPr>
        <w:spacing w:after="0" w:line="240" w:lineRule="auto"/>
        <w:ind w:right="-1" w:firstLine="567"/>
        <w:contextualSpacing/>
        <w:rPr>
          <w:rFonts w:ascii="Times New Roman" w:hAnsi="Times New Roman" w:cs="Times New Roman"/>
          <w:iCs/>
          <w:sz w:val="28"/>
          <w:szCs w:val="28"/>
          <w:lang w:val="kk-KZ"/>
        </w:rPr>
      </w:pPr>
      <w:r w:rsidRPr="001D19CD">
        <w:rPr>
          <w:rFonts w:ascii="Times New Roman" w:hAnsi="Times New Roman" w:cs="Times New Roman"/>
          <w:iCs/>
          <w:sz w:val="28"/>
          <w:szCs w:val="28"/>
          <w:lang w:val="kk-KZ"/>
        </w:rPr>
        <w:t xml:space="preserve">12- Кесте. </w:t>
      </w:r>
      <w:r w:rsidR="00DA17AE" w:rsidRPr="001D19CD">
        <w:rPr>
          <w:rFonts w:ascii="Times New Roman" w:hAnsi="Times New Roman" w:cs="Times New Roman"/>
          <w:iCs/>
          <w:sz w:val="28"/>
          <w:szCs w:val="28"/>
          <w:lang w:val="kk-KZ"/>
        </w:rPr>
        <w:t>Форсайт әдісі педагогикада қолдану мақсаттары</w:t>
      </w:r>
      <w:r w:rsidR="0059414D" w:rsidRPr="001D19CD">
        <w:rPr>
          <w:rFonts w:ascii="Times New Roman" w:hAnsi="Times New Roman" w:cs="Times New Roman"/>
          <w:iCs/>
          <w:sz w:val="28"/>
          <w:szCs w:val="28"/>
          <w:lang w:val="kk-KZ"/>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245"/>
      </w:tblGrid>
      <w:tr w:rsidR="00E312F1" w:rsidRPr="001D19CD" w14:paraId="7325C25C" w14:textId="77777777" w:rsidTr="00DA17AE">
        <w:tc>
          <w:tcPr>
            <w:tcW w:w="4248" w:type="dxa"/>
            <w:hideMark/>
          </w:tcPr>
          <w:p w14:paraId="02803436" w14:textId="77777777" w:rsidR="005A1D14" w:rsidRPr="001D19CD" w:rsidRDefault="005A1D14" w:rsidP="00A3161F">
            <w:pPr>
              <w:spacing w:line="240" w:lineRule="auto"/>
              <w:ind w:right="-1"/>
              <w:contextualSpacing/>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Мақсаттар</w:t>
            </w:r>
          </w:p>
        </w:tc>
        <w:tc>
          <w:tcPr>
            <w:tcW w:w="5245" w:type="dxa"/>
            <w:hideMark/>
          </w:tcPr>
          <w:p w14:paraId="0B5FBEC2" w14:textId="77777777" w:rsidR="005A1D14" w:rsidRPr="001D19CD" w:rsidRDefault="005A1D14" w:rsidP="00A3161F">
            <w:pPr>
              <w:spacing w:line="240" w:lineRule="auto"/>
              <w:ind w:right="-1"/>
              <w:contextualSpacing/>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Түсіндірме</w:t>
            </w:r>
          </w:p>
        </w:tc>
      </w:tr>
      <w:tr w:rsidR="00A8037D" w:rsidRPr="001D19CD" w14:paraId="0D43D97F" w14:textId="77777777" w:rsidTr="00DA17AE">
        <w:tc>
          <w:tcPr>
            <w:tcW w:w="4248" w:type="dxa"/>
          </w:tcPr>
          <w:p w14:paraId="2B3AAFAD" w14:textId="7EFB8405" w:rsidR="00A8037D" w:rsidRPr="001D19CD" w:rsidRDefault="00A8037D" w:rsidP="00A3161F">
            <w:pPr>
              <w:spacing w:line="240" w:lineRule="auto"/>
              <w:ind w:right="-1"/>
              <w:contextualSpacing/>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1</w:t>
            </w:r>
          </w:p>
        </w:tc>
        <w:tc>
          <w:tcPr>
            <w:tcW w:w="5245" w:type="dxa"/>
          </w:tcPr>
          <w:p w14:paraId="05724EC0" w14:textId="1204BE70" w:rsidR="00A8037D" w:rsidRPr="001D19CD" w:rsidRDefault="00A8037D" w:rsidP="00A3161F">
            <w:pPr>
              <w:spacing w:line="240" w:lineRule="auto"/>
              <w:ind w:right="-1"/>
              <w:contextualSpacing/>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2</w:t>
            </w:r>
          </w:p>
        </w:tc>
      </w:tr>
      <w:tr w:rsidR="00E312F1" w:rsidRPr="00E861B9" w14:paraId="31DEB887" w14:textId="77777777" w:rsidTr="00DA17AE">
        <w:tc>
          <w:tcPr>
            <w:tcW w:w="4248" w:type="dxa"/>
            <w:hideMark/>
          </w:tcPr>
          <w:p w14:paraId="0A9E48DD" w14:textId="77777777" w:rsidR="005A1D14" w:rsidRPr="001D19CD" w:rsidRDefault="005A1D14" w:rsidP="00A3161F">
            <w:pPr>
              <w:spacing w:line="240" w:lineRule="auto"/>
              <w:ind w:right="-1"/>
              <w:contextualSpacing/>
              <w:rPr>
                <w:rFonts w:ascii="Times New Roman" w:hAnsi="Times New Roman" w:cs="Times New Roman"/>
                <w:sz w:val="24"/>
                <w:szCs w:val="24"/>
                <w:lang w:val="kk-KZ"/>
              </w:rPr>
            </w:pPr>
            <w:r w:rsidRPr="001D19CD">
              <w:rPr>
                <w:rFonts w:ascii="Times New Roman" w:hAnsi="Times New Roman" w:cs="Times New Roman"/>
                <w:sz w:val="24"/>
                <w:szCs w:val="24"/>
                <w:lang w:val="kk-KZ"/>
              </w:rPr>
              <w:t>1. Білім беру жүйесін болжау</w:t>
            </w:r>
          </w:p>
        </w:tc>
        <w:tc>
          <w:tcPr>
            <w:tcW w:w="5245" w:type="dxa"/>
            <w:hideMark/>
          </w:tcPr>
          <w:p w14:paraId="755DFDCE" w14:textId="77777777" w:rsidR="005A1D14" w:rsidRPr="001D19CD" w:rsidRDefault="005A1D14" w:rsidP="00A3161F">
            <w:pPr>
              <w:spacing w:line="240" w:lineRule="auto"/>
              <w:ind w:right="-1"/>
              <w:contextualSpacing/>
              <w:rPr>
                <w:rFonts w:ascii="Times New Roman" w:hAnsi="Times New Roman" w:cs="Times New Roman"/>
                <w:sz w:val="24"/>
                <w:szCs w:val="24"/>
                <w:lang w:val="kk-KZ"/>
              </w:rPr>
            </w:pPr>
            <w:r w:rsidRPr="001D19CD">
              <w:rPr>
                <w:rFonts w:ascii="Times New Roman" w:hAnsi="Times New Roman" w:cs="Times New Roman"/>
                <w:sz w:val="24"/>
                <w:szCs w:val="24"/>
                <w:lang w:val="kk-KZ"/>
              </w:rPr>
              <w:t>Қоғам сұранысына сәйкес мазмұн мен әдістерді бейімдеу</w:t>
            </w:r>
          </w:p>
        </w:tc>
      </w:tr>
      <w:tr w:rsidR="00E312F1" w:rsidRPr="001D19CD" w14:paraId="095819D4" w14:textId="77777777" w:rsidTr="00A8037D">
        <w:tc>
          <w:tcPr>
            <w:tcW w:w="4248" w:type="dxa"/>
            <w:tcBorders>
              <w:bottom w:val="nil"/>
            </w:tcBorders>
            <w:hideMark/>
          </w:tcPr>
          <w:p w14:paraId="4859F413" w14:textId="77777777" w:rsidR="005A1D14" w:rsidRPr="001D19CD" w:rsidRDefault="005A1D14" w:rsidP="00A3161F">
            <w:pPr>
              <w:spacing w:line="240" w:lineRule="auto"/>
              <w:ind w:right="-1"/>
              <w:contextualSpacing/>
              <w:rPr>
                <w:rFonts w:ascii="Times New Roman" w:hAnsi="Times New Roman" w:cs="Times New Roman"/>
                <w:sz w:val="24"/>
                <w:szCs w:val="24"/>
                <w:lang w:val="kk-KZ"/>
              </w:rPr>
            </w:pPr>
            <w:r w:rsidRPr="001D19CD">
              <w:rPr>
                <w:rFonts w:ascii="Times New Roman" w:hAnsi="Times New Roman" w:cs="Times New Roman"/>
                <w:sz w:val="24"/>
                <w:szCs w:val="24"/>
                <w:lang w:val="kk-KZ"/>
              </w:rPr>
              <w:t>2. Болашақ құндылықтар мен құзыреттерді анықтау</w:t>
            </w:r>
          </w:p>
        </w:tc>
        <w:tc>
          <w:tcPr>
            <w:tcW w:w="5245" w:type="dxa"/>
            <w:tcBorders>
              <w:bottom w:val="nil"/>
            </w:tcBorders>
            <w:hideMark/>
          </w:tcPr>
          <w:p w14:paraId="3DF55F5C" w14:textId="77777777" w:rsidR="005A1D14" w:rsidRPr="001D19CD" w:rsidRDefault="005A1D14" w:rsidP="00A3161F">
            <w:pPr>
              <w:spacing w:line="240" w:lineRule="auto"/>
              <w:ind w:right="-1"/>
              <w:contextualSpacing/>
              <w:rPr>
                <w:rFonts w:ascii="Times New Roman" w:hAnsi="Times New Roman" w:cs="Times New Roman"/>
                <w:sz w:val="24"/>
                <w:szCs w:val="24"/>
                <w:lang w:val="kk-KZ"/>
              </w:rPr>
            </w:pPr>
            <w:r w:rsidRPr="001D19CD">
              <w:rPr>
                <w:rFonts w:ascii="Times New Roman" w:hAnsi="Times New Roman" w:cs="Times New Roman"/>
                <w:sz w:val="24"/>
                <w:szCs w:val="24"/>
                <w:lang w:val="kk-KZ"/>
              </w:rPr>
              <w:t>XXI ғасыр дағдыларын (4К: креатив, критикалық ойлау, коммуникация, коллаборация) дамыту</w:t>
            </w:r>
          </w:p>
        </w:tc>
      </w:tr>
      <w:tr w:rsidR="00E312F1" w:rsidRPr="00E861B9" w14:paraId="6C87513F" w14:textId="77777777" w:rsidTr="00DA17AE">
        <w:tc>
          <w:tcPr>
            <w:tcW w:w="4248" w:type="dxa"/>
            <w:hideMark/>
          </w:tcPr>
          <w:p w14:paraId="13E37F7C" w14:textId="77777777" w:rsidR="005A1D14" w:rsidRPr="001D19CD" w:rsidRDefault="005A1D14" w:rsidP="00A3161F">
            <w:pPr>
              <w:spacing w:line="240" w:lineRule="auto"/>
              <w:ind w:right="-1"/>
              <w:contextualSpacing/>
              <w:rPr>
                <w:rFonts w:ascii="Times New Roman" w:hAnsi="Times New Roman" w:cs="Times New Roman"/>
                <w:sz w:val="24"/>
                <w:szCs w:val="24"/>
                <w:lang w:val="kk-KZ"/>
              </w:rPr>
            </w:pPr>
            <w:r w:rsidRPr="001D19CD">
              <w:rPr>
                <w:rFonts w:ascii="Times New Roman" w:hAnsi="Times New Roman" w:cs="Times New Roman"/>
                <w:sz w:val="24"/>
                <w:szCs w:val="24"/>
                <w:lang w:val="kk-KZ"/>
              </w:rPr>
              <w:t xml:space="preserve">3. </w:t>
            </w:r>
            <w:bookmarkStart w:id="3" w:name="_Hlk196413667"/>
            <w:r w:rsidRPr="001D19CD">
              <w:rPr>
                <w:rFonts w:ascii="Times New Roman" w:hAnsi="Times New Roman" w:cs="Times New Roman"/>
                <w:sz w:val="24"/>
                <w:szCs w:val="24"/>
                <w:lang w:val="kk-KZ"/>
              </w:rPr>
              <w:t>Инновациялық педагогикалық модельдер құру</w:t>
            </w:r>
            <w:bookmarkEnd w:id="3"/>
          </w:p>
        </w:tc>
        <w:tc>
          <w:tcPr>
            <w:tcW w:w="5245" w:type="dxa"/>
            <w:hideMark/>
          </w:tcPr>
          <w:p w14:paraId="199E64A2" w14:textId="77777777" w:rsidR="005A1D14" w:rsidRPr="001D19CD" w:rsidRDefault="005A1D14" w:rsidP="00A3161F">
            <w:pPr>
              <w:spacing w:line="240" w:lineRule="auto"/>
              <w:ind w:right="-1"/>
              <w:contextualSpacing/>
              <w:rPr>
                <w:rFonts w:ascii="Times New Roman" w:hAnsi="Times New Roman" w:cs="Times New Roman"/>
                <w:sz w:val="24"/>
                <w:szCs w:val="24"/>
                <w:lang w:val="kk-KZ"/>
              </w:rPr>
            </w:pPr>
            <w:r w:rsidRPr="001D19CD">
              <w:rPr>
                <w:rFonts w:ascii="Times New Roman" w:hAnsi="Times New Roman" w:cs="Times New Roman"/>
                <w:sz w:val="24"/>
                <w:szCs w:val="24"/>
                <w:lang w:val="kk-KZ"/>
              </w:rPr>
              <w:t>Жаңа форматтағы оқытуды іске асыру: цифрлы, жобалық, құндылыққа негізделген</w:t>
            </w:r>
          </w:p>
        </w:tc>
      </w:tr>
      <w:tr w:rsidR="00E312F1" w:rsidRPr="00E861B9" w14:paraId="29E27B05" w14:textId="77777777" w:rsidTr="00DA17AE">
        <w:tc>
          <w:tcPr>
            <w:tcW w:w="4248" w:type="dxa"/>
            <w:hideMark/>
          </w:tcPr>
          <w:p w14:paraId="1E44D925" w14:textId="77777777" w:rsidR="005A1D14" w:rsidRPr="001D19CD" w:rsidRDefault="005A1D14" w:rsidP="00A3161F">
            <w:pPr>
              <w:spacing w:line="240" w:lineRule="auto"/>
              <w:ind w:right="-1"/>
              <w:contextualSpacing/>
              <w:rPr>
                <w:rFonts w:ascii="Times New Roman" w:hAnsi="Times New Roman" w:cs="Times New Roman"/>
                <w:sz w:val="24"/>
                <w:szCs w:val="24"/>
                <w:lang w:val="kk-KZ"/>
              </w:rPr>
            </w:pPr>
            <w:r w:rsidRPr="001D19CD">
              <w:rPr>
                <w:rFonts w:ascii="Times New Roman" w:hAnsi="Times New Roman" w:cs="Times New Roman"/>
                <w:sz w:val="24"/>
                <w:szCs w:val="24"/>
                <w:lang w:val="kk-KZ"/>
              </w:rPr>
              <w:t>4. Студент пен мұғалімнің болашақ рөлін саралау</w:t>
            </w:r>
          </w:p>
        </w:tc>
        <w:tc>
          <w:tcPr>
            <w:tcW w:w="5245" w:type="dxa"/>
            <w:hideMark/>
          </w:tcPr>
          <w:p w14:paraId="524B32A3" w14:textId="77777777" w:rsidR="005A1D14" w:rsidRPr="001D19CD" w:rsidRDefault="005A1D14" w:rsidP="00A3161F">
            <w:pPr>
              <w:spacing w:line="240" w:lineRule="auto"/>
              <w:ind w:right="-1"/>
              <w:contextualSpacing/>
              <w:rPr>
                <w:rFonts w:ascii="Times New Roman" w:hAnsi="Times New Roman" w:cs="Times New Roman"/>
                <w:sz w:val="24"/>
                <w:szCs w:val="24"/>
                <w:lang w:val="kk-KZ"/>
              </w:rPr>
            </w:pPr>
            <w:r w:rsidRPr="001D19CD">
              <w:rPr>
                <w:rFonts w:ascii="Times New Roman" w:hAnsi="Times New Roman" w:cs="Times New Roman"/>
                <w:sz w:val="24"/>
                <w:szCs w:val="24"/>
                <w:lang w:val="kk-KZ"/>
              </w:rPr>
              <w:t>Педагог – фасилитатор, оқушы – белсенді қатысушы ретінде қаралады</w:t>
            </w:r>
          </w:p>
        </w:tc>
      </w:tr>
      <w:tr w:rsidR="00E312F1" w:rsidRPr="00E861B9" w14:paraId="1D1C0BFE" w14:textId="77777777" w:rsidTr="00DA17AE">
        <w:tc>
          <w:tcPr>
            <w:tcW w:w="4248" w:type="dxa"/>
            <w:hideMark/>
          </w:tcPr>
          <w:p w14:paraId="7096468E" w14:textId="77777777" w:rsidR="005A1D14" w:rsidRPr="001D19CD" w:rsidRDefault="005A1D14" w:rsidP="00A3161F">
            <w:pPr>
              <w:spacing w:line="240" w:lineRule="auto"/>
              <w:ind w:right="-1"/>
              <w:contextualSpacing/>
              <w:rPr>
                <w:rFonts w:ascii="Times New Roman" w:hAnsi="Times New Roman" w:cs="Times New Roman"/>
                <w:sz w:val="24"/>
                <w:szCs w:val="24"/>
                <w:lang w:val="kk-KZ"/>
              </w:rPr>
            </w:pPr>
            <w:r w:rsidRPr="001D19CD">
              <w:rPr>
                <w:rFonts w:ascii="Times New Roman" w:hAnsi="Times New Roman" w:cs="Times New Roman"/>
                <w:sz w:val="24"/>
                <w:szCs w:val="24"/>
                <w:lang w:val="kk-KZ"/>
              </w:rPr>
              <w:t>5. Жоғары білім беруде кәсіпке бағдарлау</w:t>
            </w:r>
          </w:p>
        </w:tc>
        <w:tc>
          <w:tcPr>
            <w:tcW w:w="5245" w:type="dxa"/>
            <w:hideMark/>
          </w:tcPr>
          <w:p w14:paraId="501DAA53" w14:textId="77777777" w:rsidR="005A1D14" w:rsidRPr="001D19CD" w:rsidRDefault="005A1D14" w:rsidP="00A3161F">
            <w:pPr>
              <w:spacing w:line="240" w:lineRule="auto"/>
              <w:ind w:right="-1"/>
              <w:contextualSpacing/>
              <w:rPr>
                <w:rFonts w:ascii="Times New Roman" w:hAnsi="Times New Roman" w:cs="Times New Roman"/>
                <w:sz w:val="24"/>
                <w:szCs w:val="24"/>
                <w:lang w:val="kk-KZ"/>
              </w:rPr>
            </w:pPr>
            <w:r w:rsidRPr="001D19CD">
              <w:rPr>
                <w:rFonts w:ascii="Times New Roman" w:hAnsi="Times New Roman" w:cs="Times New Roman"/>
                <w:sz w:val="24"/>
                <w:szCs w:val="24"/>
                <w:lang w:val="kk-KZ"/>
              </w:rPr>
              <w:t>Форсайт арқылы болашақ мамандықтар мен нарық сұранысын болжау</w:t>
            </w:r>
          </w:p>
        </w:tc>
      </w:tr>
    </w:tbl>
    <w:p w14:paraId="0B782559" w14:textId="77777777" w:rsidR="00C114E0" w:rsidRPr="001D19CD" w:rsidRDefault="00C114E0" w:rsidP="00DA17AE">
      <w:pPr>
        <w:spacing w:after="0" w:line="240" w:lineRule="auto"/>
        <w:ind w:right="-1" w:firstLine="567"/>
        <w:contextualSpacing/>
        <w:jc w:val="both"/>
        <w:rPr>
          <w:rFonts w:ascii="Times New Roman" w:hAnsi="Times New Roman" w:cs="Times New Roman"/>
          <w:sz w:val="28"/>
          <w:szCs w:val="28"/>
          <w:lang w:val="kk-KZ"/>
        </w:rPr>
      </w:pPr>
    </w:p>
    <w:p w14:paraId="1B71E790" w14:textId="26351843" w:rsidR="005A1D14" w:rsidRPr="001D19CD" w:rsidRDefault="00EC2EA6" w:rsidP="00DA17AE">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К</w:t>
      </w:r>
      <w:r w:rsidR="005A1D14" w:rsidRPr="001D19CD">
        <w:rPr>
          <w:rFonts w:ascii="Times New Roman" w:hAnsi="Times New Roman" w:cs="Times New Roman"/>
          <w:sz w:val="28"/>
          <w:szCs w:val="28"/>
          <w:lang w:val="kk-KZ"/>
        </w:rPr>
        <w:t xml:space="preserve">есте негізінде </w:t>
      </w:r>
      <w:r w:rsidR="00285919" w:rsidRPr="001D19CD">
        <w:rPr>
          <w:rFonts w:ascii="Times New Roman" w:hAnsi="Times New Roman" w:cs="Times New Roman"/>
          <w:sz w:val="28"/>
          <w:szCs w:val="28"/>
          <w:lang w:val="kk-KZ"/>
        </w:rPr>
        <w:t xml:space="preserve">рухани сабақтастықты </w:t>
      </w:r>
      <w:r w:rsidR="005A1D14" w:rsidRPr="001D19CD">
        <w:rPr>
          <w:rFonts w:ascii="Times New Roman" w:hAnsi="Times New Roman" w:cs="Times New Roman"/>
          <w:sz w:val="28"/>
          <w:szCs w:val="28"/>
          <w:lang w:val="kk-KZ"/>
        </w:rPr>
        <w:t xml:space="preserve"> оқыту</w:t>
      </w:r>
      <w:r w:rsidR="00285919" w:rsidRPr="001D19CD">
        <w:rPr>
          <w:rFonts w:ascii="Times New Roman" w:hAnsi="Times New Roman" w:cs="Times New Roman"/>
          <w:sz w:val="28"/>
          <w:szCs w:val="28"/>
          <w:lang w:val="kk-KZ"/>
        </w:rPr>
        <w:t xml:space="preserve"> барысында </w:t>
      </w:r>
      <w:r w:rsidRPr="001D19CD">
        <w:rPr>
          <w:rFonts w:ascii="Times New Roman" w:hAnsi="Times New Roman" w:cs="Times New Roman"/>
          <w:sz w:val="28"/>
          <w:szCs w:val="28"/>
          <w:lang w:val="kk-KZ"/>
        </w:rPr>
        <w:t>тиімді тұстарын анықтадық:</w:t>
      </w:r>
      <w:r w:rsidR="005A1D14" w:rsidRPr="001D19CD">
        <w:rPr>
          <w:rFonts w:ascii="Times New Roman" w:hAnsi="Times New Roman" w:cs="Times New Roman"/>
          <w:sz w:val="28"/>
          <w:szCs w:val="28"/>
          <w:lang w:val="kk-KZ"/>
        </w:rPr>
        <w:t xml:space="preserve"> </w:t>
      </w:r>
    </w:p>
    <w:p w14:paraId="7BCD4B10" w14:textId="77777777" w:rsidR="005A1D14" w:rsidRPr="001D19CD" w:rsidRDefault="005A1D14" w:rsidP="00DA17AE">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1.</w:t>
      </w:r>
      <w:r w:rsidRPr="001D19CD">
        <w:rPr>
          <w:rFonts w:ascii="Times New Roman" w:hAnsi="Times New Roman" w:cs="Times New Roman"/>
          <w:b/>
          <w:bCs/>
          <w:sz w:val="28"/>
          <w:szCs w:val="28"/>
          <w:lang w:val="kk-KZ"/>
        </w:rPr>
        <w:t xml:space="preserve"> </w:t>
      </w:r>
      <w:r w:rsidRPr="001D19CD">
        <w:rPr>
          <w:rFonts w:ascii="Times New Roman" w:hAnsi="Times New Roman" w:cs="Times New Roman"/>
          <w:sz w:val="28"/>
          <w:szCs w:val="28"/>
          <w:lang w:val="kk-KZ"/>
        </w:rPr>
        <w:t>Ежелгі мұраларды бүгінгі қоғаммен сабақтастыруға мүмкіндік береді: форсайт әдісі арқылы студенттер ежелгі әдеби мәтіндердің бүгінгі күнмен, болашақпен байланысын түсінуге, сол арқылы аксиологиялық (құндылықтық) мазмұнын ұғынуға дағдыланады.</w:t>
      </w:r>
    </w:p>
    <w:p w14:paraId="0DC59728" w14:textId="77777777" w:rsidR="005A1D14" w:rsidRPr="001D19CD" w:rsidRDefault="005A1D14" w:rsidP="00DA17AE">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lastRenderedPageBreak/>
        <w:t>2. Болашақты елестету дағдысын дамытады: мысалы, Яссауи, Баласағұни, Қашқари сияқты ойшылдардың идеяларын талдап, олар қазіргі заман адамына қандай бағыт бере алады деген сұрақтар төңірегінде сценарийлер жасауға болады.</w:t>
      </w:r>
    </w:p>
    <w:p w14:paraId="70449433" w14:textId="77777777" w:rsidR="005A1D14" w:rsidRPr="001D19CD" w:rsidRDefault="005A1D14" w:rsidP="00DA17AE">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3. Көпшілікпен диалог пен пікірталас дағдысын қалыптастырады: форсайт сессиясы студенттердің топпен жұмыс істеу, пікір алмасу, талдау жасау қабілеттерін дамытады. Демек,  студенттердің кәсіби құзыреттерін дамыту үшін өте маңызды.</w:t>
      </w:r>
    </w:p>
    <w:p w14:paraId="11F64AFC" w14:textId="150F7D52" w:rsidR="005A1D14" w:rsidRPr="001D19CD" w:rsidRDefault="00285919" w:rsidP="00DA17AE">
      <w:pPr>
        <w:pStyle w:val="af3"/>
        <w:spacing w:after="0"/>
        <w:ind w:right="-1" w:firstLine="567"/>
        <w:jc w:val="both"/>
        <w:rPr>
          <w:rFonts w:ascii="Times New Roman" w:hAnsi="Times New Roman" w:cs="Times New Roman"/>
          <w:spacing w:val="0"/>
          <w:sz w:val="28"/>
          <w:szCs w:val="28"/>
          <w:lang w:val="kk-KZ"/>
        </w:rPr>
      </w:pPr>
      <w:r w:rsidRPr="001D19CD">
        <w:rPr>
          <w:rFonts w:ascii="Times New Roman" w:hAnsi="Times New Roman" w:cs="Times New Roman"/>
          <w:sz w:val="28"/>
          <w:szCs w:val="28"/>
          <w:lang w:val="kk-KZ"/>
        </w:rPr>
        <w:t xml:space="preserve">Көне дәуірдің үні, </w:t>
      </w:r>
      <w:r w:rsidR="005A1D14" w:rsidRPr="001D19CD">
        <w:rPr>
          <w:rFonts w:ascii="Times New Roman" w:hAnsi="Times New Roman" w:cs="Times New Roman"/>
          <w:spacing w:val="0"/>
          <w:sz w:val="28"/>
          <w:szCs w:val="28"/>
          <w:lang w:val="kk-KZ"/>
        </w:rPr>
        <w:t>атап айтқанда «</w:t>
      </w:r>
      <w:r w:rsidR="00825446" w:rsidRPr="001D19CD">
        <w:rPr>
          <w:rFonts w:ascii="Times New Roman" w:eastAsia="Times New Roman" w:hAnsi="Times New Roman" w:cs="Times New Roman"/>
          <w:bCs/>
          <w:sz w:val="28"/>
          <w:szCs w:val="28"/>
          <w:lang w:val="kk-KZ" w:eastAsia="ru-RU"/>
        </w:rPr>
        <w:t>Құтты білік</w:t>
      </w:r>
      <w:r w:rsidR="005A1D14" w:rsidRPr="001D19CD">
        <w:rPr>
          <w:rFonts w:ascii="Times New Roman" w:hAnsi="Times New Roman" w:cs="Times New Roman"/>
          <w:spacing w:val="0"/>
          <w:sz w:val="28"/>
          <w:szCs w:val="28"/>
          <w:lang w:val="kk-KZ"/>
        </w:rPr>
        <w:t xml:space="preserve">», «Диуани хикмет», «Диуани лұғат ат-түрк» шығармаларын форсайт әдісі арқылы меңгерту – студенттердің тарихи-рухани санасын жаңғырту, қазіргі заманмен байланыстыру, болашақта осы мұралардың әлеуетін бағамдау екеніне көз жеткіздік. </w:t>
      </w:r>
    </w:p>
    <w:p w14:paraId="7AB79610" w14:textId="2BBEB43B" w:rsidR="001B3720" w:rsidRPr="001D19CD" w:rsidRDefault="001B3720" w:rsidP="00DA17AE">
      <w:pPr>
        <w:spacing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Тұжырымдай келгенде, ежелгі әдеби мұраларды оқытуда </w:t>
      </w:r>
      <w:r w:rsidR="00B03351" w:rsidRPr="001D19CD">
        <w:rPr>
          <w:rFonts w:ascii="Times New Roman" w:hAnsi="Times New Roman" w:cs="Times New Roman"/>
          <w:sz w:val="28"/>
          <w:szCs w:val="28"/>
          <w:lang w:val="kk-KZ"/>
        </w:rPr>
        <w:t>сараптамалық</w:t>
      </w:r>
      <w:r w:rsidR="00B03351" w:rsidRPr="001D19CD">
        <w:rPr>
          <w:rFonts w:ascii="Times New Roman" w:eastAsia="Times New Roman" w:hAnsi="Times New Roman" w:cs="Times New Roman"/>
          <w:sz w:val="28"/>
          <w:szCs w:val="28"/>
          <w:lang w:val="kk-KZ" w:eastAsia="ru-RU"/>
        </w:rPr>
        <w:t xml:space="preserve"> </w:t>
      </w:r>
      <w:r w:rsidRPr="001D19CD">
        <w:rPr>
          <w:rFonts w:ascii="Times New Roman" w:eastAsia="Times New Roman" w:hAnsi="Times New Roman" w:cs="Times New Roman"/>
          <w:sz w:val="28"/>
          <w:szCs w:val="28"/>
          <w:lang w:val="kk-KZ" w:eastAsia="ru-RU"/>
        </w:rPr>
        <w:t xml:space="preserve">және зерттеушілік технологияларды қолдану – заманауи білім берудің тиімді бағыты. </w:t>
      </w:r>
      <w:r w:rsidR="00453446" w:rsidRPr="001D19CD">
        <w:rPr>
          <w:rFonts w:ascii="Times New Roman" w:eastAsia="Times New Roman" w:hAnsi="Times New Roman" w:cs="Times New Roman"/>
          <w:sz w:val="28"/>
          <w:szCs w:val="28"/>
          <w:lang w:val="kk-KZ" w:eastAsia="ru-RU"/>
        </w:rPr>
        <w:t>С</w:t>
      </w:r>
      <w:r w:rsidRPr="001D19CD">
        <w:rPr>
          <w:rFonts w:ascii="Times New Roman" w:eastAsia="Times New Roman" w:hAnsi="Times New Roman" w:cs="Times New Roman"/>
          <w:sz w:val="28"/>
          <w:szCs w:val="28"/>
          <w:lang w:val="kk-KZ" w:eastAsia="ru-RU"/>
        </w:rPr>
        <w:t xml:space="preserve">тудентті дайын ақпаратты қабылдаушы емес, өздігінен ізденуші және ғылыми тұрғыда ойлай алатын тұлға ретінде қалыптастырады. </w:t>
      </w:r>
      <w:r w:rsidR="00B03351" w:rsidRPr="001D19CD">
        <w:rPr>
          <w:rFonts w:ascii="Times New Roman" w:hAnsi="Times New Roman" w:cs="Times New Roman"/>
          <w:sz w:val="28"/>
          <w:szCs w:val="28"/>
          <w:lang w:val="kk-KZ"/>
        </w:rPr>
        <w:t>Сараптамалық</w:t>
      </w:r>
      <w:r w:rsidR="00B03351" w:rsidRPr="001D19CD">
        <w:rPr>
          <w:rFonts w:ascii="Times New Roman" w:eastAsia="Times New Roman" w:hAnsi="Times New Roman" w:cs="Times New Roman"/>
          <w:sz w:val="28"/>
          <w:szCs w:val="28"/>
          <w:lang w:val="kk-KZ" w:eastAsia="ru-RU"/>
        </w:rPr>
        <w:t xml:space="preserve"> </w:t>
      </w:r>
      <w:r w:rsidRPr="001D19CD">
        <w:rPr>
          <w:rFonts w:ascii="Times New Roman" w:eastAsia="Times New Roman" w:hAnsi="Times New Roman" w:cs="Times New Roman"/>
          <w:sz w:val="28"/>
          <w:szCs w:val="28"/>
          <w:lang w:val="kk-KZ" w:eastAsia="ru-RU"/>
        </w:rPr>
        <w:t>технологиялар мәтіннің мазмұнын терең түсінуге, зерттеу негізіндегі (IBL) және жобаға негізделген (PBL) оқыту әдістері шығармашылық пен практикалық дағдыларды дамытуға ықпал етеді. Кейс-стади</w:t>
      </w:r>
      <w:r w:rsidR="00363DAD" w:rsidRPr="001D19CD">
        <w:rPr>
          <w:rFonts w:ascii="Times New Roman" w:eastAsia="Times New Roman" w:hAnsi="Times New Roman" w:cs="Times New Roman"/>
          <w:sz w:val="28"/>
          <w:szCs w:val="28"/>
          <w:lang w:val="kk-KZ" w:eastAsia="ru-RU"/>
        </w:rPr>
        <w:t xml:space="preserve"> нақты жағдайларды талдауға, </w:t>
      </w:r>
      <w:r w:rsidRPr="001D19CD">
        <w:rPr>
          <w:rFonts w:ascii="Times New Roman" w:eastAsia="Times New Roman" w:hAnsi="Times New Roman" w:cs="Times New Roman"/>
          <w:sz w:val="28"/>
          <w:szCs w:val="28"/>
          <w:lang w:val="kk-KZ" w:eastAsia="ru-RU"/>
        </w:rPr>
        <w:t xml:space="preserve">форсайт әдісі көне мұралардағы идеяларды болашақ құндылықтармен ұштастыруға мүмкіндік береді. Осылайша, </w:t>
      </w:r>
      <w:r w:rsidR="00363DAD" w:rsidRPr="001D19CD">
        <w:rPr>
          <w:rFonts w:ascii="Times New Roman" w:eastAsia="Times New Roman" w:hAnsi="Times New Roman" w:cs="Times New Roman"/>
          <w:sz w:val="28"/>
          <w:szCs w:val="28"/>
          <w:lang w:val="kk-KZ" w:eastAsia="ru-RU"/>
        </w:rPr>
        <w:t>мәңгілік сарынды</w:t>
      </w:r>
      <w:r w:rsidRPr="001D19CD">
        <w:rPr>
          <w:rFonts w:ascii="Times New Roman" w:eastAsia="Times New Roman" w:hAnsi="Times New Roman" w:cs="Times New Roman"/>
          <w:sz w:val="28"/>
          <w:szCs w:val="28"/>
          <w:lang w:val="kk-KZ" w:eastAsia="ru-RU"/>
        </w:rPr>
        <w:t xml:space="preserve"> инновациялық технологиялармен оқыту студенттің сыни ойлауын, зерттеушілік қабілетін және ұлттық рухани құндылықтарды жаңаша қабылдау мәдениетін қалыптастырады.</w:t>
      </w:r>
    </w:p>
    <w:p w14:paraId="62E5D506" w14:textId="77777777" w:rsidR="00952C83" w:rsidRPr="001D19CD" w:rsidRDefault="00952C83" w:rsidP="00DA17AE">
      <w:pPr>
        <w:spacing w:after="0" w:line="240" w:lineRule="auto"/>
        <w:ind w:right="-1" w:firstLine="567"/>
        <w:contextualSpacing/>
        <w:jc w:val="both"/>
        <w:rPr>
          <w:rFonts w:ascii="Times New Roman" w:hAnsi="Times New Roman" w:cs="Times New Roman"/>
          <w:b/>
          <w:bCs/>
          <w:sz w:val="28"/>
          <w:szCs w:val="28"/>
          <w:lang w:val="kk-KZ"/>
        </w:rPr>
      </w:pPr>
    </w:p>
    <w:p w14:paraId="07BFE9A5" w14:textId="51311455" w:rsidR="00B33F6D" w:rsidRPr="001D19CD" w:rsidRDefault="00B33F6D" w:rsidP="00DA17AE">
      <w:pPr>
        <w:spacing w:after="0" w:line="240" w:lineRule="auto"/>
        <w:ind w:right="-1" w:firstLine="567"/>
        <w:contextualSpacing/>
        <w:jc w:val="both"/>
        <w:rPr>
          <w:rFonts w:ascii="Times New Roman" w:hAnsi="Times New Roman" w:cs="Times New Roman"/>
          <w:b/>
          <w:sz w:val="28"/>
          <w:szCs w:val="28"/>
          <w:lang w:val="kk-KZ"/>
        </w:rPr>
      </w:pPr>
      <w:r w:rsidRPr="001D19CD">
        <w:rPr>
          <w:rFonts w:ascii="Times New Roman" w:hAnsi="Times New Roman" w:cs="Times New Roman"/>
          <w:b/>
          <w:bCs/>
          <w:sz w:val="28"/>
          <w:szCs w:val="28"/>
          <w:lang w:val="kk-KZ"/>
        </w:rPr>
        <w:t xml:space="preserve">2.2 </w:t>
      </w:r>
      <w:r w:rsidRPr="001D19CD">
        <w:rPr>
          <w:rFonts w:ascii="Times New Roman" w:hAnsi="Times New Roman" w:cs="Times New Roman"/>
          <w:b/>
          <w:sz w:val="28"/>
          <w:szCs w:val="28"/>
          <w:lang w:val="kk-KZ"/>
        </w:rPr>
        <w:t>Ежелгі түркі мұраларын оқытудағы цифрлық трансформация және жасанды интеллекттің рөлі</w:t>
      </w:r>
    </w:p>
    <w:p w14:paraId="1F549E8A" w14:textId="7109F4F4" w:rsidR="00B33F6D" w:rsidRPr="001D19CD" w:rsidRDefault="00B33F6D" w:rsidP="00DA17AE">
      <w:pPr>
        <w:pStyle w:val="a6"/>
        <w:spacing w:before="0" w:beforeAutospacing="0" w:after="0" w:afterAutospacing="0"/>
        <w:ind w:right="-1" w:firstLine="567"/>
        <w:contextualSpacing/>
        <w:jc w:val="both"/>
        <w:rPr>
          <w:sz w:val="28"/>
          <w:szCs w:val="28"/>
          <w:lang w:val="kk-KZ"/>
        </w:rPr>
      </w:pPr>
      <w:r w:rsidRPr="001D19CD">
        <w:rPr>
          <w:sz w:val="28"/>
          <w:szCs w:val="28"/>
          <w:lang w:val="kk-KZ"/>
        </w:rPr>
        <w:t xml:space="preserve">Кейінгі дәуір бедерінде </w:t>
      </w:r>
      <w:r w:rsidRPr="001D19CD">
        <w:rPr>
          <w:rStyle w:val="a7"/>
          <w:rFonts w:eastAsiaTheme="majorEastAsia"/>
          <w:b w:val="0"/>
          <w:sz w:val="28"/>
          <w:szCs w:val="28"/>
          <w:lang w:val="kk-KZ"/>
        </w:rPr>
        <w:t>жасанды зерде</w:t>
      </w:r>
      <w:r w:rsidRPr="001D19CD">
        <w:rPr>
          <w:sz w:val="28"/>
          <w:szCs w:val="28"/>
          <w:lang w:val="kk-KZ"/>
        </w:rPr>
        <w:t xml:space="preserve"> қарыштап дамып, қоғамның барлық саласына </w:t>
      </w:r>
      <w:r w:rsidRPr="001D19CD">
        <w:rPr>
          <w:rStyle w:val="a7"/>
          <w:rFonts w:eastAsiaTheme="majorEastAsia"/>
          <w:b w:val="0"/>
          <w:sz w:val="28"/>
          <w:szCs w:val="28"/>
          <w:lang w:val="kk-KZ"/>
        </w:rPr>
        <w:t>тың серпін</w:t>
      </w:r>
      <w:r w:rsidRPr="001D19CD">
        <w:rPr>
          <w:sz w:val="28"/>
          <w:szCs w:val="28"/>
          <w:lang w:val="kk-KZ"/>
        </w:rPr>
        <w:t xml:space="preserve"> алып келді.  Әсіресе, білім беру әлемінде </w:t>
      </w:r>
      <w:r w:rsidRPr="001D19CD">
        <w:rPr>
          <w:rStyle w:val="afe"/>
          <w:rFonts w:eastAsiaTheme="majorEastAsia"/>
          <w:i w:val="0"/>
          <w:sz w:val="28"/>
          <w:szCs w:val="28"/>
          <w:lang w:val="kk-KZ"/>
        </w:rPr>
        <w:t>Bilim Media Group, Smart Nation, EDTECH</w:t>
      </w:r>
      <w:r w:rsidRPr="001D19CD">
        <w:rPr>
          <w:sz w:val="28"/>
          <w:szCs w:val="28"/>
          <w:lang w:val="kk-KZ"/>
        </w:rPr>
        <w:t xml:space="preserve"> сияқты отандық бастамалар оқу үдерісін жаңа арнаға бұрып, </w:t>
      </w:r>
      <w:r w:rsidRPr="001D19CD">
        <w:rPr>
          <w:rStyle w:val="a7"/>
          <w:rFonts w:eastAsiaTheme="majorEastAsia"/>
          <w:b w:val="0"/>
          <w:sz w:val="28"/>
          <w:szCs w:val="28"/>
          <w:lang w:val="kk-KZ"/>
        </w:rPr>
        <w:t>ақыл-ойдың жасанды сәулесін</w:t>
      </w:r>
      <w:r w:rsidRPr="001D19CD">
        <w:rPr>
          <w:sz w:val="28"/>
          <w:szCs w:val="28"/>
          <w:lang w:val="kk-KZ"/>
        </w:rPr>
        <w:t xml:space="preserve"> қолданудың озық үлгілерін паш етті. Жасанды интеллект – адамның </w:t>
      </w:r>
      <w:r w:rsidRPr="001D19CD">
        <w:rPr>
          <w:rStyle w:val="a7"/>
          <w:rFonts w:eastAsiaTheme="majorEastAsia"/>
          <w:b w:val="0"/>
          <w:sz w:val="28"/>
          <w:szCs w:val="28"/>
          <w:lang w:val="kk-KZ"/>
        </w:rPr>
        <w:t>ой қорытуы</w:t>
      </w:r>
      <w:r w:rsidRPr="001D19CD">
        <w:rPr>
          <w:b/>
          <w:sz w:val="28"/>
          <w:szCs w:val="28"/>
          <w:lang w:val="kk-KZ"/>
        </w:rPr>
        <w:t xml:space="preserve">, </w:t>
      </w:r>
      <w:r w:rsidRPr="001D19CD">
        <w:rPr>
          <w:rStyle w:val="a7"/>
          <w:rFonts w:eastAsiaTheme="majorEastAsia"/>
          <w:b w:val="0"/>
          <w:sz w:val="28"/>
          <w:szCs w:val="28"/>
          <w:lang w:val="kk-KZ"/>
        </w:rPr>
        <w:t>шешім шығару қабілеті</w:t>
      </w:r>
      <w:r w:rsidRPr="001D19CD">
        <w:rPr>
          <w:b/>
          <w:sz w:val="28"/>
          <w:szCs w:val="28"/>
          <w:lang w:val="kk-KZ"/>
        </w:rPr>
        <w:t>,</w:t>
      </w:r>
      <w:r w:rsidRPr="001D19CD">
        <w:rPr>
          <w:rStyle w:val="a7"/>
          <w:rFonts w:eastAsiaTheme="majorEastAsia"/>
          <w:sz w:val="28"/>
          <w:szCs w:val="28"/>
          <w:lang w:val="kk-KZ"/>
        </w:rPr>
        <w:t xml:space="preserve"> </w:t>
      </w:r>
      <w:r w:rsidRPr="001D19CD">
        <w:rPr>
          <w:rStyle w:val="a7"/>
          <w:rFonts w:eastAsiaTheme="majorEastAsia"/>
          <w:b w:val="0"/>
          <w:sz w:val="28"/>
          <w:szCs w:val="28"/>
          <w:lang w:val="kk-KZ"/>
        </w:rPr>
        <w:t>талдау мен болжау дарынын</w:t>
      </w:r>
      <w:r w:rsidRPr="001D19CD">
        <w:rPr>
          <w:sz w:val="28"/>
          <w:szCs w:val="28"/>
          <w:lang w:val="kk-KZ"/>
        </w:rPr>
        <w:t xml:space="preserve"> компьютер арқылы бейнелейтін, ақыл-ой мен технологияны тоғыстырған іргелі құбылыс. Бүгінде педагогикада кең қанат жайып, ғылыми еңбектерде </w:t>
      </w:r>
      <w:r w:rsidRPr="001D19CD">
        <w:rPr>
          <w:rStyle w:val="a7"/>
          <w:rFonts w:eastAsiaTheme="majorEastAsia"/>
          <w:b w:val="0"/>
          <w:sz w:val="28"/>
          <w:szCs w:val="28"/>
          <w:lang w:val="kk-KZ"/>
        </w:rPr>
        <w:t>тұрақты сипат</w:t>
      </w:r>
      <w:r w:rsidR="00F417E4" w:rsidRPr="001D19CD">
        <w:rPr>
          <w:sz w:val="28"/>
          <w:szCs w:val="28"/>
          <w:lang w:val="kk-KZ"/>
        </w:rPr>
        <w:t xml:space="preserve"> алған ұғым.</w:t>
      </w:r>
      <w:r w:rsidRPr="001D19CD">
        <w:rPr>
          <w:sz w:val="28"/>
          <w:szCs w:val="28"/>
          <w:lang w:val="kk-KZ"/>
        </w:rPr>
        <w:t xml:space="preserve"> Дегенмен, оқытушылар қауымының бір бөлігі оны әлі күнге дейін тек ІТ мамандарына тән таңсық дүние деп қабылдайды. Шын мәнінде, жасанды зерде – болашақтың кілті, жаңа білім кеңістігіне апарар </w:t>
      </w:r>
      <w:r w:rsidRPr="001D19CD">
        <w:rPr>
          <w:rStyle w:val="a7"/>
          <w:rFonts w:eastAsiaTheme="majorEastAsia"/>
          <w:b w:val="0"/>
          <w:i/>
          <w:sz w:val="28"/>
          <w:szCs w:val="28"/>
          <w:lang w:val="kk-KZ"/>
        </w:rPr>
        <w:t>алтын көпір</w:t>
      </w:r>
      <w:r w:rsidRPr="001D19CD">
        <w:rPr>
          <w:b/>
          <w:i/>
          <w:sz w:val="28"/>
          <w:szCs w:val="28"/>
          <w:lang w:val="kk-KZ"/>
        </w:rPr>
        <w:t>.</w:t>
      </w:r>
      <w:r w:rsidRPr="001D19CD">
        <w:rPr>
          <w:sz w:val="28"/>
          <w:szCs w:val="28"/>
          <w:lang w:val="kk-KZ"/>
        </w:rPr>
        <w:t xml:space="preserve"> Осы орайда 2020 жылғы пандемия кезеңінде енгізілген жаппай онлайн оқыту жүйесі ерекше бетбұрыс болды.Жаппай онлайн оқыту жүйесінің енгізілуі педагогтарды жаңа технологияларды меңгеруге итермелеп, жасанды зерденің білім беру саласындағы маңызын бұрынғыдан да айқын көрсетті. Жасанды интеллектті қолданудың артықшылықтарымен қатар, болашақта күтпеген салдарлары да туындауы ықтимал. Басты ерекшелігі – дәстүрлі ақпараттық-коммуникациялық құралдардан өзгеше, терең ойлау мен шешім қабылдау қабілеттерін атқара алуында. Сондықтан мұндай іргелі құралды игеру </w:t>
      </w:r>
      <w:r w:rsidRPr="001D19CD">
        <w:rPr>
          <w:sz w:val="28"/>
          <w:szCs w:val="28"/>
          <w:lang w:val="kk-KZ"/>
        </w:rPr>
        <w:lastRenderedPageBreak/>
        <w:t>ұстаздардан жаңа кәсіби дағдыларды қалыптастыруды, әдістемелік тәсілдерді жетілдіруді талап етеді. Мұндай өзгерістердің ықпалында инновациялық технологияларды пайдалану – тек білім мазмұнын меңгертудің құралы ғана емес, сонымен қатар студенттің қажеттіліктері мен қызығушылықтарына сай өмірлік дағдыларын қалыптастырудың пәрменді жолы болып отыр. Көркем шығармаларды оқыту барысында адамгершілік пен рухани мәселелерді алға тартып, оны студенттің өмірлік тәжірибесімен, дүниетанымымен және жеке сезімдік әсерлерімен ұштастыра отырып, шешімін іздеу – болашақ маманның жан-жақты дамуына бастайтын маңызды қадам.</w:t>
      </w:r>
    </w:p>
    <w:p w14:paraId="0C52DDDE" w14:textId="262A2059" w:rsidR="00B33F6D" w:rsidRPr="001D19CD" w:rsidRDefault="00B33F6D" w:rsidP="00DA17AE">
      <w:pPr>
        <w:pStyle w:val="a6"/>
        <w:spacing w:before="0" w:beforeAutospacing="0" w:after="0" w:afterAutospacing="0"/>
        <w:ind w:right="-1" w:firstLine="567"/>
        <w:contextualSpacing/>
        <w:jc w:val="both"/>
        <w:rPr>
          <w:sz w:val="28"/>
          <w:szCs w:val="28"/>
          <w:lang w:val="kk-KZ" w:eastAsia="ru-RU"/>
        </w:rPr>
      </w:pPr>
      <w:r w:rsidRPr="001D19CD">
        <w:rPr>
          <w:sz w:val="28"/>
          <w:szCs w:val="28"/>
          <w:lang w:val="kk-KZ" w:eastAsia="ru-RU"/>
        </w:rPr>
        <w:t xml:space="preserve">Жоғары оқу орындарында көне әдеби мұраларды оқытуда визуалды-интерактивті технологияларды қолдану ерекше тиімді. </w:t>
      </w:r>
      <w:r w:rsidR="00363DAD" w:rsidRPr="001D19CD">
        <w:rPr>
          <w:sz w:val="28"/>
          <w:szCs w:val="28"/>
          <w:lang w:val="kk-KZ" w:eastAsia="ru-RU"/>
        </w:rPr>
        <w:t>Дәуір дауысы</w:t>
      </w:r>
      <w:r w:rsidRPr="001D19CD">
        <w:rPr>
          <w:sz w:val="28"/>
          <w:szCs w:val="28"/>
          <w:lang w:val="kk-KZ" w:eastAsia="ru-RU"/>
        </w:rPr>
        <w:t xml:space="preserve"> – қазақ халқының рухани қазынасы, тарихи жады мен дүниетанымының терең қабатын айғақтайтын құндылықтар. Алайда қазіргі студенттер үшін мәтіндердің күрделі тілі мен бай мазмұны кейде алыс әрі қиын көрінеді. Визуалды-интерактивті технологиялар көне мәтіндерді меңгерту үшін заманауи әрі түсінікті жол ретінде алға шығады. Инфографика, анимация, бейнеролик, карталар, AR/VR элементтері студенттерге тарихи деректер мен күрделі ұғымдарды көрнекі әрі тартымды ұсынады. </w:t>
      </w:r>
      <w:r w:rsidRPr="001D19CD">
        <w:rPr>
          <w:sz w:val="28"/>
          <w:szCs w:val="28"/>
          <w:lang w:val="kk-KZ"/>
        </w:rPr>
        <w:t xml:space="preserve">Ғасырлар қойнауынан жеткен қазынаны </w:t>
      </w:r>
      <w:r w:rsidRPr="001D19CD">
        <w:rPr>
          <w:sz w:val="28"/>
          <w:szCs w:val="28"/>
          <w:lang w:val="kk-KZ" w:eastAsia="ru-RU"/>
        </w:rPr>
        <w:t>шығармашылықпен қайта пайымдауға мүмкіндік беріп, студенттердің когнитивтік және эмоционалдық қабылдау ерекшеліктерін ескеріп, ұлттық сана мен рухани-мәдени рефлексияны қалыптастыруға ықпал етеді. Мысалы, «Күлтегін» жазуындағы тарихи оқиғалар мен әскери жорықтарды 3D карта немесе анимациялық бейнеролик арқылы көрсету студенттің мәтін мазмұнын терең түсінуіне жол ашады.«Құтты білік» пен «Диуани лұғат ат-түрк» еңбектеріндегі моральдық-философиялық тұжырымдарды инфографика арқылы жүйелеу ойды құрылымдап, ақпаратты терең меңгеруге септігін тигізеді. Мультимедиалық жобалар, подкасттар, бейнепрезентациялар жасай отырып, өз шығармашылығын дамытады, сыни ойлау дағдыларын жетілдіреді және топтық жұмыс арқылы тарихи деректерді зерттеп, оларды жаңа форматта ұсынады. Визуалды-интерактивті технологиялар дифференциалды оқытуды қолдап, әрбір студенттің өз деңгейінде тапсырма орындауына жағдай жасайды, топтық жұмыстар ынтымақтастық пен дереккөздерге сүйене отырып ортақ қорытынды жасауға үйретеді. Осы бағытта майнд меппиң технологиясының тиімділігі зор. Мәтіннің мазмұнын жүйелеуіне, негізгі идеялар мен логикалық байланыстарды ажыратуына көмектеседі. Визуалды-интерактивті әдістерді қолдану студенттің теориялық білімін тереңдетіп қана қоймай, тарихи сана мен рухани дүниетанымын байытады. Білім алушылардың көне мәтіндерді терең түсінуіне жол ашып, олардың бойында ұлттық құндылықтарды қадірлеу сезімін қалыптастырады. Білім берудің жаңа парадигмасын айқындайтын, болашақ маманның кәсіби даярлығы мен рухани дүниеге құрметін арттыратын пәрменді құралы.</w:t>
      </w:r>
      <w:r w:rsidRPr="001D19CD">
        <w:rPr>
          <w:sz w:val="28"/>
          <w:szCs w:val="28"/>
          <w:lang w:val="kk-KZ"/>
        </w:rPr>
        <w:t xml:space="preserve"> Алгоритмдік интеллекттің </w:t>
      </w:r>
      <w:r w:rsidRPr="001D19CD">
        <w:rPr>
          <w:sz w:val="28"/>
          <w:szCs w:val="28"/>
          <w:lang w:val="kk-KZ" w:eastAsia="ru-RU"/>
        </w:rPr>
        <w:t xml:space="preserve">қазіргі білім беру жүйесінде ерекше орынға ие болып отыр. </w:t>
      </w:r>
      <w:r w:rsidRPr="001D19CD">
        <w:rPr>
          <w:sz w:val="28"/>
          <w:szCs w:val="28"/>
          <w:lang w:val="kk-KZ"/>
        </w:rPr>
        <w:t>Автоматтандырылған ойлау жүйесі</w:t>
      </w:r>
      <w:r w:rsidRPr="001D19CD">
        <w:rPr>
          <w:sz w:val="28"/>
          <w:szCs w:val="28"/>
          <w:lang w:val="kk-KZ" w:eastAsia="ru-RU"/>
        </w:rPr>
        <w:t xml:space="preserve"> бүгінгі таңда оқу сапасын арттырудың, студенттің дербес дамуы мен сыни ойлауын жетілдірудің маңызды тетігіне айналды. Дегенмен, оны оқу үдерісіне енгізу педагогтардан жаңа кәсіби </w:t>
      </w:r>
      <w:r w:rsidRPr="001D19CD">
        <w:rPr>
          <w:sz w:val="28"/>
          <w:szCs w:val="28"/>
          <w:lang w:val="kk-KZ" w:eastAsia="ru-RU"/>
        </w:rPr>
        <w:lastRenderedPageBreak/>
        <w:t>бейімделуді, ғылыми қауымнан әдістемелік шешімде</w:t>
      </w:r>
      <w:r w:rsidR="00135258" w:rsidRPr="001D19CD">
        <w:rPr>
          <w:sz w:val="28"/>
          <w:szCs w:val="28"/>
          <w:lang w:val="kk-KZ" w:eastAsia="ru-RU"/>
        </w:rPr>
        <w:t>рді жетілдіруді талап етеді [</w:t>
      </w:r>
      <w:r w:rsidR="00776738" w:rsidRPr="001D19CD">
        <w:rPr>
          <w:sz w:val="28"/>
          <w:szCs w:val="28"/>
          <w:lang w:val="kk-KZ" w:eastAsia="ru-RU"/>
        </w:rPr>
        <w:t>102</w:t>
      </w:r>
      <w:r w:rsidRPr="001D19CD">
        <w:rPr>
          <w:sz w:val="28"/>
          <w:szCs w:val="28"/>
          <w:lang w:val="kk-KZ" w:eastAsia="ru-RU"/>
        </w:rPr>
        <w:t xml:space="preserve">]. Технологияның дамуына серпін бере отырып,  екінші жағынан, адам интеллектінің табиғатын, оның </w:t>
      </w:r>
      <w:r w:rsidRPr="001D19CD">
        <w:rPr>
          <w:sz w:val="28"/>
          <w:szCs w:val="28"/>
          <w:lang w:val="kk-KZ"/>
        </w:rPr>
        <w:t>смарт жүйе</w:t>
      </w:r>
      <w:r w:rsidRPr="001D19CD">
        <w:rPr>
          <w:sz w:val="28"/>
          <w:szCs w:val="28"/>
          <w:lang w:val="kk-KZ" w:eastAsia="ru-RU"/>
        </w:rPr>
        <w:t xml:space="preserve"> бейнесіндегі көрінісі мен ұқсастықтарын ғылыми тұрғыдан түсінуді қажет етті. ХХ ғасырдың екінші жартысында ми қызметін зерттеу мен цифрлы сана саласындағы ізденістер қатар жүріп, елеулі жетістіктерге қол жеткізілді. </w:t>
      </w:r>
      <w:r w:rsidRPr="001D19CD">
        <w:rPr>
          <w:sz w:val="28"/>
          <w:szCs w:val="28"/>
          <w:lang w:val="kk-KZ"/>
        </w:rPr>
        <w:t>Цифрлық санамен адамзат арасындағы өзара ықпалдастық – болашақ өркениеттің рухани бағытын айқындайтын ең өзекті мәселелердің бірі болып қала бермек.</w:t>
      </w:r>
    </w:p>
    <w:p w14:paraId="621636EF" w14:textId="77777777" w:rsidR="00B33F6D" w:rsidRPr="001D19CD" w:rsidRDefault="00B33F6D" w:rsidP="00DA17AE">
      <w:pPr>
        <w:pStyle w:val="a6"/>
        <w:ind w:right="-1" w:firstLine="567"/>
        <w:contextualSpacing/>
        <w:jc w:val="both"/>
        <w:rPr>
          <w:sz w:val="28"/>
          <w:szCs w:val="28"/>
          <w:lang w:val="kk-KZ"/>
        </w:rPr>
      </w:pPr>
      <w:r w:rsidRPr="001D19CD">
        <w:rPr>
          <w:sz w:val="28"/>
          <w:szCs w:val="28"/>
          <w:lang w:val="kk-KZ"/>
        </w:rPr>
        <w:t>Тәжірибелік тұрғыдан зерделесек, интеллект ұғымы қазіргі нормативтік құжаттарда тек техникалық сипаттағы жүйе ретінде ғана емес, адам ақыл-ойының айнасы іспетті күрделі феномен ретінде қарастырылады. Адамның танымдық қабілеттеріне еліктей отырып, өздігінен білім алуға, алдын ала анықталған алгоритмдерсіз шешім қабылдауға мүмкіндік береді. Яғни, ол саналы ойдың үрдісін модельдеп, деректерді талдау арқылы нақты әрі практикалық маңызы зор нәтижелерге қол жеткізуге ұмтылады. Басты  мақсат – адамның зияткерлік іс-әрекетіне тең келетін деңгейде нәтижелі ой қорыта алу. Осылайша, интеллект ұғымы тек есептеу үдерісін бейнелейтін құрал емес, адамзат ойының тереңдігін, шығармашылық қуатын және таным табиғатының шексіздігін бейнелейтін рухани-танымдық құбылыс ретінде сипатталады.</w:t>
      </w:r>
    </w:p>
    <w:p w14:paraId="68DA0DDE" w14:textId="3927AFA7" w:rsidR="00B33F6D" w:rsidRPr="001D19CD" w:rsidRDefault="00B33F6D" w:rsidP="00DA17AE">
      <w:pPr>
        <w:pStyle w:val="a6"/>
        <w:ind w:right="-1" w:firstLine="567"/>
        <w:contextualSpacing/>
        <w:jc w:val="both"/>
        <w:rPr>
          <w:sz w:val="28"/>
          <w:szCs w:val="28"/>
          <w:lang w:val="kk-KZ"/>
        </w:rPr>
      </w:pPr>
      <w:r w:rsidRPr="001D19CD">
        <w:rPr>
          <w:sz w:val="28"/>
          <w:szCs w:val="28"/>
          <w:lang w:val="kk-KZ"/>
        </w:rPr>
        <w:t>Рейсейлік ғалымдар жақын арада жасанды сана тақырыбында монографиялар, әдістемелік ұсыныстар және т.б. арнады. Біз олардың кейбіреулеріне ғана тоқталамыз. Мәселен, Ю.Н. Гамбеева</w:t>
      </w:r>
      <w:r w:rsidR="00952C83" w:rsidRPr="001D19CD">
        <w:rPr>
          <w:sz w:val="28"/>
          <w:szCs w:val="28"/>
          <w:lang w:val="kk-KZ"/>
        </w:rPr>
        <w:t xml:space="preserve"> </w:t>
      </w:r>
      <w:r w:rsidR="00776738" w:rsidRPr="001D19CD">
        <w:rPr>
          <w:sz w:val="28"/>
          <w:szCs w:val="28"/>
          <w:lang w:val="kk-KZ"/>
        </w:rPr>
        <w:t>[103</w:t>
      </w:r>
      <w:r w:rsidR="00135258" w:rsidRPr="001D19CD">
        <w:rPr>
          <w:sz w:val="28"/>
          <w:szCs w:val="28"/>
          <w:lang w:val="kk-KZ"/>
        </w:rPr>
        <w:t>]</w:t>
      </w:r>
      <w:r w:rsidRPr="001D19CD">
        <w:rPr>
          <w:sz w:val="28"/>
          <w:szCs w:val="28"/>
          <w:lang w:val="kk-KZ"/>
        </w:rPr>
        <w:t xml:space="preserve"> мен А.В. Глотова цифрлы зердені қазіргі білім беру тұжырымдамасының бір бөлігі ретінде қарастыра отырып, ЖИ-ні білім беруге енгізудің жағымды жақтарын атап өтеді. Дегенмен, олар осы үдеріспен бірге жүретін: цифрлық теңсіздік – ақпаратқа қол жеткізуді қамтамасыз ету, этикалық аспектілер, технологияға ықтимал тәуелділік, жаңа дағдылар мен құзыреттерді алу қажеттілігі, еңбек нарығының құрылымына әсері сияқты </w:t>
      </w:r>
      <w:r w:rsidR="00776738" w:rsidRPr="001D19CD">
        <w:rPr>
          <w:sz w:val="28"/>
          <w:szCs w:val="28"/>
          <w:lang w:val="kk-KZ"/>
        </w:rPr>
        <w:t xml:space="preserve">проблемаларды да атап өтеді. </w:t>
      </w:r>
      <w:r w:rsidRPr="001D19CD">
        <w:rPr>
          <w:sz w:val="28"/>
          <w:szCs w:val="28"/>
          <w:lang w:val="kk-KZ"/>
        </w:rPr>
        <w:t>Соңғы жылдары Қазақстанда жасанды интеллект саласы тың серпін алып, жаңа даму кезеңіне қадам басты. Мемлекеттік қолдау мен стратегиялық бағдарламалар, ұлттық цифрлық платформалар мен инфрақұрылымдық бастамалар үдерістің іргетасын бекітіп, жүйелі бағыт алуына негіз болды. Қазақ тіліндегі ірі тілдік модельдер мен отандық зерттеу орталықтарының пайда болуы елдің зияткерлік әлеуетін арттырып, ғылыми қауымдастыққа жаңа тыныс берді.</w:t>
      </w:r>
    </w:p>
    <w:p w14:paraId="1052E5A7" w14:textId="77777777" w:rsidR="00B33F6D" w:rsidRPr="001D19CD" w:rsidRDefault="00B33F6D" w:rsidP="00DA17AE">
      <w:pPr>
        <w:pStyle w:val="a6"/>
        <w:spacing w:before="0" w:beforeAutospacing="0" w:after="0" w:afterAutospacing="0"/>
        <w:ind w:right="-1" w:firstLine="567"/>
        <w:contextualSpacing/>
        <w:jc w:val="both"/>
        <w:rPr>
          <w:sz w:val="28"/>
          <w:szCs w:val="28"/>
          <w:lang w:val="kk-KZ"/>
        </w:rPr>
      </w:pPr>
      <w:r w:rsidRPr="001D19CD">
        <w:rPr>
          <w:sz w:val="28"/>
          <w:szCs w:val="28"/>
          <w:lang w:val="kk-KZ"/>
        </w:rPr>
        <w:t xml:space="preserve"> Жасанды интеллект туралы қоғамдық пікір екіұшты сипатқа ие. Бір тарап оны әлеуметтік-экономикалық өрлеудің басты қозғаушысы, жаңа мүмкіндіктер мен өнімділіктің кепілі деп қабылдайды. Екінші тарап оның адам еңбегіне, этикалық қағидаларға және рухани құндылықтарға ықпалына алаңдаушылық білдіреді. Мұндай пікірталас – технологиялық дамудың табиғи көрінісі, себебі әрбір жаңалық адамзаттың өзіне қоятын жаңа сұрақтар мен жауапкершіліктерді туындатады. Ғалымдар мен практиктердің ортақ ұстанымы айқын: жасанды интеллектті білім беру жүйесіне енгізу  - тек техникалық міндет емес, ұлттың рухани және интеллектуалдық келешегін айқындайтын жауапты қадам екендігі жоғарыда да атап өтілген. Ғылыми негізделген стратегияны, педагогикалық </w:t>
      </w:r>
      <w:r w:rsidRPr="001D19CD">
        <w:rPr>
          <w:sz w:val="28"/>
          <w:szCs w:val="28"/>
          <w:lang w:val="kk-KZ"/>
        </w:rPr>
        <w:lastRenderedPageBreak/>
        <w:t xml:space="preserve">этиканы және адам мен технология арасындағы үйлесімді байланысты талап етеді. Демек, жасанды интеллекттің дамуы – қоғамның өзін-өзі тануға, жаңа заманның талабына сай рухани жаңғыруға ұмтылған айқын қадам. Рухани-ғылыми ізденістің нақты көрінісі ретінде Назарбаев Университетіне қарасты «Жасанды интеллект және жүйелік инжиниринг институтын» (ISSAI) атауға болады. Аталған орталық Қазақстандағы цифрлық ғылымның алдыңғы шебінде тұр. Институт отандық жасанды интеллект экожүйесінің қалыптасуына зор үлес қосып, ғылыми ізденіс пен технологиялық жаңашылдықты үйлестіре отырып, ұлттық зерттеу кеңістігін жаңа деңгейге көтеріп келеді. Мұндай бастамалар елдің зияткерлік әлеуетін нығайтып қана қоймай, болашақ білім жүйесін адам мен технологияның бірлігінде қалыптастыруға бағытталған стратегиялық бағдар ретінде бағаланады. 2024 жылы ISSAI ұжымы қазақ тілінде еркін жұмыс істейтін бес инновациялық ЖИ жүйесін көпшілік назарына ұсынды: «Oylan 2.5», «MangiSoz 2.0», «TilSync», «Beynele», «Mangitas 02». Әрқайсысы қазақ тілінің табиғи құрылымы мен мәдени ерекшеліктерін терең ескеріп жасалған, ұлттық дүниетаным мен тілдік болмысты жасанды интеллект кеңістігіне енгізуге бағытталған ерекше жоба саналады. Әрине  тек техникалық жетістік емес, елдің ақпараттық тәуелсіздігін сақтауға, ұлттық цифрлық егемендікті нығайтуға бағытталған маңызды қадамға айналды. Қазақ тілінде сөйлейтін жасанды интеллект жүйелерінің дамуы ұлттық ғылымның жаңа биігіне көтеріліп, рухани кеңістіктің цифрлық дәуірге лайық жаңаша өріс алуын айғақтайды. </w:t>
      </w:r>
    </w:p>
    <w:p w14:paraId="5740EFA3" w14:textId="217396EB" w:rsidR="00B33F6D" w:rsidRPr="001D19CD" w:rsidRDefault="00B33F6D" w:rsidP="00DA17AE">
      <w:pPr>
        <w:pStyle w:val="af5"/>
        <w:tabs>
          <w:tab w:val="left" w:pos="709"/>
        </w:tabs>
        <w:spacing w:after="0" w:line="240" w:lineRule="auto"/>
        <w:ind w:right="-1" w:firstLine="567"/>
        <w:jc w:val="both"/>
        <w:rPr>
          <w:rFonts w:ascii="Times New Roman" w:hAnsi="Times New Roman" w:cs="Times New Roman"/>
          <w:sz w:val="28"/>
          <w:szCs w:val="28"/>
        </w:rPr>
      </w:pPr>
      <w:r w:rsidRPr="001D19CD">
        <w:rPr>
          <w:rFonts w:ascii="Times New Roman" w:hAnsi="Times New Roman" w:cs="Times New Roman"/>
          <w:sz w:val="28"/>
          <w:szCs w:val="28"/>
        </w:rPr>
        <w:tab/>
        <w:t>Oylan 2.5 – көптілді мультимодальды көмекші, қазақша (кириллица мен латиницада), орысша, ағылшынша жауап бере алады; мәтін, дауыс және суреттермен жұмыс істейді. Ж</w:t>
      </w:r>
      <w:r w:rsidRPr="001D19CD">
        <w:rPr>
          <w:rFonts w:ascii="Times New Roman" w:eastAsia="Times New Roman" w:hAnsi="Times New Roman" w:cs="Times New Roman"/>
          <w:sz w:val="28"/>
          <w:szCs w:val="28"/>
          <w:lang w:eastAsia="ru-RU"/>
        </w:rPr>
        <w:t>үйе ежелгі түркі жазба ескерткіштерін, соның ішінде Орхон мұраларын оқытудың жаңа, интерактивті тәсілін ұсынады.</w:t>
      </w:r>
      <w:r w:rsidRPr="001D19CD">
        <w:rPr>
          <w:rFonts w:ascii="Times New Roman" w:hAnsi="Times New Roman" w:cs="Times New Roman"/>
          <w:sz w:val="28"/>
          <w:szCs w:val="28"/>
        </w:rPr>
        <w:t xml:space="preserve"> </w:t>
      </w:r>
      <w:r w:rsidRPr="001D19CD">
        <w:rPr>
          <w:rFonts w:ascii="Times New Roman" w:eastAsia="Times New Roman" w:hAnsi="Times New Roman" w:cs="Times New Roman"/>
          <w:sz w:val="28"/>
          <w:szCs w:val="28"/>
          <w:lang w:eastAsia="ru-RU"/>
        </w:rPr>
        <w:t xml:space="preserve">Орхон ескерткіштері – түркі дүниетанымының ең көне философиялық куәгері. Білге қаған мен Күлтегін мәтіндерінде ел бірлігі, ерлік, әділет және рухани тұтастық идеялары көрініс тапқан. Мысалы, Күлтегін жазуындағы </w:t>
      </w:r>
      <w:r w:rsidRPr="001D19CD">
        <w:rPr>
          <w:rFonts w:ascii="Times New Roman" w:eastAsia="Times New Roman" w:hAnsi="Times New Roman" w:cs="Times New Roman"/>
          <w:iCs/>
          <w:sz w:val="28"/>
          <w:szCs w:val="28"/>
          <w:lang w:eastAsia="ru-RU"/>
        </w:rPr>
        <w:t>«Түркі елі үшін күндіз ұйықтамадым, түнде тынықпадым»</w:t>
      </w:r>
      <w:r w:rsidRPr="001D19CD">
        <w:rPr>
          <w:rFonts w:ascii="Times New Roman" w:eastAsia="Times New Roman" w:hAnsi="Times New Roman" w:cs="Times New Roman"/>
          <w:sz w:val="28"/>
          <w:szCs w:val="28"/>
          <w:lang w:eastAsia="ru-RU"/>
        </w:rPr>
        <w:t xml:space="preserve"> деген жолдар көшбасшы тұлғаның мемлекет алдындағы адалдығы мен жауапкершілігін паш етеді. Дәстүрлі оқытуда мұндай мәтіндер көбіне тарихи дерек ретінде ғана қарастырылса, «Oylan 2.5» оларды </w:t>
      </w:r>
      <w:r w:rsidRPr="001D19CD">
        <w:rPr>
          <w:rFonts w:ascii="Times New Roman" w:eastAsia="Times New Roman" w:hAnsi="Times New Roman" w:cs="Times New Roman"/>
          <w:bCs/>
          <w:sz w:val="28"/>
          <w:szCs w:val="28"/>
          <w:lang w:eastAsia="ru-RU"/>
        </w:rPr>
        <w:t>ойлау процесінің динамикалық моделіне</w:t>
      </w:r>
      <w:r w:rsidRPr="001D19CD">
        <w:rPr>
          <w:rFonts w:ascii="Times New Roman" w:eastAsia="Times New Roman" w:hAnsi="Times New Roman" w:cs="Times New Roman"/>
          <w:sz w:val="28"/>
          <w:szCs w:val="28"/>
          <w:lang w:eastAsia="ru-RU"/>
        </w:rPr>
        <w:t xml:space="preserve"> айналдырады.</w:t>
      </w:r>
      <w:r w:rsidRPr="001D19CD">
        <w:rPr>
          <w:rFonts w:ascii="Times New Roman" w:hAnsi="Times New Roman" w:cs="Times New Roman"/>
          <w:sz w:val="28"/>
          <w:szCs w:val="28"/>
        </w:rPr>
        <w:t xml:space="preserve"> </w:t>
      </w:r>
      <w:r w:rsidRPr="001D19CD">
        <w:rPr>
          <w:rFonts w:ascii="Times New Roman" w:eastAsia="Times New Roman" w:hAnsi="Times New Roman" w:cs="Times New Roman"/>
          <w:sz w:val="28"/>
          <w:szCs w:val="28"/>
          <w:lang w:eastAsia="ru-RU"/>
        </w:rPr>
        <w:t xml:space="preserve">Платформаға мәтін енгізілген сәтте жүйе семантикалық талдау жүргізіп, кілтті ұғымдарды – ел, бірлік, әділет, ерлік, Тәңір секілді категорияларды анықтайды. </w:t>
      </w:r>
      <w:r w:rsidRPr="001D19CD">
        <w:rPr>
          <w:rFonts w:ascii="Times New Roman" w:hAnsi="Times New Roman" w:cs="Times New Roman"/>
          <w:sz w:val="28"/>
          <w:szCs w:val="28"/>
        </w:rPr>
        <w:t>А</w:t>
      </w:r>
      <w:r w:rsidRPr="001D19CD">
        <w:rPr>
          <w:rFonts w:ascii="Times New Roman" w:eastAsia="Times New Roman" w:hAnsi="Times New Roman" w:cs="Times New Roman"/>
          <w:sz w:val="28"/>
          <w:szCs w:val="28"/>
          <w:lang w:eastAsia="ru-RU"/>
        </w:rPr>
        <w:t xml:space="preserve">лгоритм осы ұғымдар арасындағы мағыналық байланыстарды бейнелейтін </w:t>
      </w:r>
      <w:r w:rsidRPr="001D19CD">
        <w:rPr>
          <w:rFonts w:ascii="Times New Roman" w:eastAsia="Times New Roman" w:hAnsi="Times New Roman" w:cs="Times New Roman"/>
          <w:bCs/>
          <w:sz w:val="28"/>
          <w:szCs w:val="28"/>
          <w:lang w:eastAsia="ru-RU"/>
        </w:rPr>
        <w:t>ой картасын</w:t>
      </w:r>
      <w:r w:rsidRPr="001D19CD">
        <w:rPr>
          <w:rFonts w:ascii="Times New Roman" w:eastAsia="Times New Roman" w:hAnsi="Times New Roman" w:cs="Times New Roman"/>
          <w:sz w:val="28"/>
          <w:szCs w:val="28"/>
          <w:lang w:eastAsia="ru-RU"/>
        </w:rPr>
        <w:t xml:space="preserve"> (mind map) автоматты түрде құрастырады. Мысалы, «Білге қаған – әділет», «Күлтегін – ерлік», «Тәңір – рухани бастауы», «Халық – бірлік» сияқты түйіндер графикалық түрде бірігіп, студенттің көз алдында түркі философиясының тұтас жүйесін жасайды.</w:t>
      </w:r>
      <w:r w:rsidRPr="001D19CD">
        <w:rPr>
          <w:rFonts w:ascii="Times New Roman" w:hAnsi="Times New Roman" w:cs="Times New Roman"/>
          <w:sz w:val="28"/>
          <w:szCs w:val="28"/>
        </w:rPr>
        <w:t xml:space="preserve"> </w:t>
      </w:r>
      <w:r w:rsidRPr="001D19CD">
        <w:rPr>
          <w:rFonts w:ascii="Times New Roman" w:eastAsia="Times New Roman" w:hAnsi="Times New Roman" w:cs="Times New Roman"/>
          <w:sz w:val="28"/>
          <w:szCs w:val="28"/>
          <w:lang w:eastAsia="ru-RU"/>
        </w:rPr>
        <w:t xml:space="preserve">Басты артықшылығы – </w:t>
      </w:r>
      <w:r w:rsidRPr="001D19CD">
        <w:rPr>
          <w:rFonts w:ascii="Times New Roman" w:hAnsi="Times New Roman" w:cs="Times New Roman"/>
          <w:sz w:val="28"/>
          <w:szCs w:val="28"/>
        </w:rPr>
        <w:t xml:space="preserve">білімгердің </w:t>
      </w:r>
      <w:r w:rsidRPr="001D19CD">
        <w:rPr>
          <w:rFonts w:ascii="Times New Roman" w:eastAsia="Times New Roman" w:hAnsi="Times New Roman" w:cs="Times New Roman"/>
          <w:sz w:val="28"/>
          <w:szCs w:val="28"/>
          <w:lang w:eastAsia="ru-RU"/>
        </w:rPr>
        <w:t xml:space="preserve">дайын ақпарат қабылдаушы емес, </w:t>
      </w:r>
      <w:r w:rsidRPr="001D19CD">
        <w:rPr>
          <w:rFonts w:ascii="Times New Roman" w:eastAsia="Times New Roman" w:hAnsi="Times New Roman" w:cs="Times New Roman"/>
          <w:bCs/>
          <w:sz w:val="28"/>
          <w:szCs w:val="28"/>
          <w:lang w:eastAsia="ru-RU"/>
        </w:rPr>
        <w:t>зерттеуші мен ойшыл ретінде қалыптастыруында</w:t>
      </w:r>
      <w:r w:rsidRPr="001D19CD">
        <w:rPr>
          <w:rFonts w:ascii="Times New Roman" w:eastAsia="Times New Roman" w:hAnsi="Times New Roman" w:cs="Times New Roman"/>
          <w:sz w:val="28"/>
          <w:szCs w:val="28"/>
          <w:lang w:eastAsia="ru-RU"/>
        </w:rPr>
        <w:t xml:space="preserve">. </w:t>
      </w:r>
      <w:r w:rsidRPr="001D19CD">
        <w:rPr>
          <w:rFonts w:ascii="Times New Roman" w:hAnsi="Times New Roman" w:cs="Times New Roman"/>
          <w:sz w:val="28"/>
          <w:szCs w:val="28"/>
        </w:rPr>
        <w:t>М</w:t>
      </w:r>
      <w:r w:rsidRPr="001D19CD">
        <w:rPr>
          <w:rFonts w:ascii="Times New Roman" w:eastAsia="Times New Roman" w:hAnsi="Times New Roman" w:cs="Times New Roman"/>
          <w:sz w:val="28"/>
          <w:szCs w:val="28"/>
          <w:lang w:eastAsia="ru-RU"/>
        </w:rPr>
        <w:t xml:space="preserve">әтіндегі идеяларды талдап қана қоймай, олардың арасындағы логикалық және құндылықтық байланыстарды өз бетінше құра алады. Платформаның рефлексия панелі студентке өз пайымын енгізуге мүмкіндік береді, жасанды интеллект сол ойды жинақтап, қысқаша философиялық түйін ұсынады. Мысалы: «Ел бірлігі – </w:t>
      </w:r>
      <w:r w:rsidRPr="001D19CD">
        <w:rPr>
          <w:rFonts w:ascii="Times New Roman" w:eastAsia="Times New Roman" w:hAnsi="Times New Roman" w:cs="Times New Roman"/>
          <w:sz w:val="28"/>
          <w:szCs w:val="28"/>
          <w:lang w:eastAsia="ru-RU"/>
        </w:rPr>
        <w:lastRenderedPageBreak/>
        <w:t>әділ басшы мен ердің еңбегі арқылы орнығады».</w:t>
      </w:r>
      <w:r w:rsidRPr="001D19CD">
        <w:rPr>
          <w:rFonts w:ascii="Times New Roman" w:hAnsi="Times New Roman" w:cs="Times New Roman"/>
          <w:i/>
          <w:iCs/>
          <w:sz w:val="28"/>
          <w:szCs w:val="28"/>
        </w:rPr>
        <w:t xml:space="preserve"> </w:t>
      </w:r>
      <w:r w:rsidRPr="001D19CD">
        <w:rPr>
          <w:rFonts w:ascii="Times New Roman" w:eastAsia="Times New Roman" w:hAnsi="Times New Roman" w:cs="Times New Roman"/>
          <w:sz w:val="28"/>
          <w:szCs w:val="28"/>
          <w:lang w:eastAsia="ru-RU"/>
        </w:rPr>
        <w:t xml:space="preserve">Нәтижесінде Орхон мәтіндері тек көне мұра емес, заманауи білім мен ойлау мәдениетінің өзегіне айналады. «Oylan 2.5» платформасы арқылы студент ежелгі жазулардағы ізгілік қағидаларын </w:t>
      </w:r>
      <w:r w:rsidRPr="001D19CD">
        <w:rPr>
          <w:rFonts w:ascii="Times New Roman" w:eastAsia="Times New Roman" w:hAnsi="Times New Roman" w:cs="Times New Roman"/>
          <w:bCs/>
          <w:sz w:val="28"/>
          <w:szCs w:val="28"/>
          <w:lang w:eastAsia="ru-RU"/>
        </w:rPr>
        <w:t>қазіргі этикалық және әлеуметтік контексте</w:t>
      </w:r>
      <w:r w:rsidRPr="001D19CD">
        <w:rPr>
          <w:rFonts w:ascii="Times New Roman" w:eastAsia="Times New Roman" w:hAnsi="Times New Roman" w:cs="Times New Roman"/>
          <w:sz w:val="28"/>
          <w:szCs w:val="28"/>
          <w:lang w:eastAsia="ru-RU"/>
        </w:rPr>
        <w:t xml:space="preserve"> қайта ой елегінен өткізеді. </w:t>
      </w:r>
      <w:r w:rsidRPr="001D19CD">
        <w:rPr>
          <w:rFonts w:ascii="Times New Roman" w:hAnsi="Times New Roman" w:cs="Times New Roman"/>
          <w:sz w:val="28"/>
          <w:szCs w:val="28"/>
        </w:rPr>
        <w:t>Б</w:t>
      </w:r>
      <w:r w:rsidRPr="001D19CD">
        <w:rPr>
          <w:rFonts w:ascii="Times New Roman" w:eastAsia="Times New Roman" w:hAnsi="Times New Roman" w:cs="Times New Roman"/>
          <w:sz w:val="28"/>
          <w:szCs w:val="28"/>
          <w:lang w:eastAsia="ru-RU"/>
        </w:rPr>
        <w:t>ілім беруді цифрлық дәуірдің рухымен үндестіретін, әрі ұлттық рухани кодты жаңа формада ұғындырудың тиімді жолы.</w:t>
      </w:r>
      <w:r w:rsidRPr="001D19CD">
        <w:rPr>
          <w:rFonts w:ascii="Times New Roman" w:hAnsi="Times New Roman" w:cs="Times New Roman"/>
          <w:sz w:val="28"/>
          <w:szCs w:val="28"/>
        </w:rPr>
        <w:t xml:space="preserve"> </w:t>
      </w:r>
    </w:p>
    <w:p w14:paraId="7136345A" w14:textId="77777777" w:rsidR="00B33F6D" w:rsidRPr="001D19CD" w:rsidRDefault="00B33F6D" w:rsidP="00DA17AE">
      <w:pPr>
        <w:pStyle w:val="3"/>
        <w:tabs>
          <w:tab w:val="left" w:pos="142"/>
        </w:tabs>
        <w:spacing w:before="0" w:after="0"/>
        <w:ind w:right="-1" w:firstLine="567"/>
        <w:jc w:val="both"/>
        <w:rPr>
          <w:rFonts w:ascii="Times New Roman" w:hAnsi="Times New Roman" w:cs="Times New Roman"/>
          <w:b/>
          <w:color w:val="auto"/>
          <w:lang w:val="kk-KZ"/>
        </w:rPr>
      </w:pPr>
      <w:r w:rsidRPr="001D19CD">
        <w:rPr>
          <w:rFonts w:ascii="Times New Roman" w:hAnsi="Times New Roman" w:cs="Times New Roman"/>
          <w:color w:val="auto"/>
          <w:lang w:val="kk-KZ"/>
        </w:rPr>
        <w:t xml:space="preserve">- MangiSoz 2.0 – сөйлеуді мәтінге, мәтінді сөйлеуге түрлендіретін аудио-синтез жүйесі; қазақ, орыс, ағылшын, түрік және қытай тілдерін қолдайды. </w:t>
      </w:r>
    </w:p>
    <w:p w14:paraId="47834F5D" w14:textId="77777777" w:rsidR="00B33F6D" w:rsidRPr="001D19CD" w:rsidRDefault="00B33F6D" w:rsidP="004108D0">
      <w:pPr>
        <w:pStyle w:val="af5"/>
        <w:numPr>
          <w:ilvl w:val="0"/>
          <w:numId w:val="7"/>
        </w:numPr>
        <w:tabs>
          <w:tab w:val="left" w:pos="142"/>
          <w:tab w:val="left" w:pos="426"/>
          <w:tab w:val="left" w:pos="709"/>
        </w:tabs>
        <w:autoSpaceDE w:val="0"/>
        <w:autoSpaceDN w:val="0"/>
        <w:spacing w:after="0" w:line="240" w:lineRule="auto"/>
        <w:ind w:left="0" w:right="-1" w:firstLine="567"/>
        <w:jc w:val="both"/>
        <w:rPr>
          <w:rFonts w:ascii="Times New Roman" w:hAnsi="Times New Roman" w:cs="Times New Roman"/>
          <w:sz w:val="28"/>
          <w:szCs w:val="28"/>
        </w:rPr>
      </w:pPr>
      <w:r w:rsidRPr="001D19CD">
        <w:rPr>
          <w:rFonts w:ascii="Times New Roman" w:hAnsi="Times New Roman" w:cs="Times New Roman"/>
          <w:sz w:val="28"/>
          <w:szCs w:val="28"/>
        </w:rPr>
        <w:t xml:space="preserve">TilSync – нақты уақытта субтитр және аудио аударма құралы, Zoom, YouTube, Teams сияқты платформалармен интеграцияланады.   </w:t>
      </w:r>
    </w:p>
    <w:p w14:paraId="13888791" w14:textId="77777777" w:rsidR="00B33F6D" w:rsidRPr="001D19CD" w:rsidRDefault="00B33F6D" w:rsidP="004108D0">
      <w:pPr>
        <w:pStyle w:val="af5"/>
        <w:numPr>
          <w:ilvl w:val="0"/>
          <w:numId w:val="7"/>
        </w:numPr>
        <w:tabs>
          <w:tab w:val="left" w:pos="142"/>
          <w:tab w:val="left" w:pos="426"/>
          <w:tab w:val="left" w:pos="709"/>
        </w:tabs>
        <w:autoSpaceDE w:val="0"/>
        <w:autoSpaceDN w:val="0"/>
        <w:spacing w:after="0" w:line="240" w:lineRule="auto"/>
        <w:ind w:left="0" w:right="-1" w:firstLine="567"/>
        <w:jc w:val="both"/>
        <w:rPr>
          <w:rFonts w:ascii="Times New Roman" w:hAnsi="Times New Roman" w:cs="Times New Roman"/>
          <w:sz w:val="28"/>
          <w:szCs w:val="28"/>
        </w:rPr>
      </w:pPr>
      <w:r w:rsidRPr="001D19CD">
        <w:rPr>
          <w:rFonts w:ascii="Times New Roman" w:hAnsi="Times New Roman" w:cs="Times New Roman"/>
          <w:sz w:val="28"/>
          <w:szCs w:val="28"/>
        </w:rPr>
        <w:t>Beynele – қазақ мәдени кодына негізделген, мәтіннен сурет жасайтын генеративті модель; ою-өрнек, киім, табиғат сияқты ұлттық ерекшеліктерді бейнелейді.</w:t>
      </w:r>
    </w:p>
    <w:p w14:paraId="77C584EA" w14:textId="77777777" w:rsidR="00B33F6D" w:rsidRPr="001D19CD" w:rsidRDefault="00B33F6D" w:rsidP="004108D0">
      <w:pPr>
        <w:pStyle w:val="af5"/>
        <w:numPr>
          <w:ilvl w:val="0"/>
          <w:numId w:val="7"/>
        </w:numPr>
        <w:tabs>
          <w:tab w:val="left" w:pos="142"/>
          <w:tab w:val="left" w:pos="426"/>
          <w:tab w:val="left" w:pos="709"/>
        </w:tabs>
        <w:autoSpaceDE w:val="0"/>
        <w:autoSpaceDN w:val="0"/>
        <w:spacing w:after="0" w:line="240" w:lineRule="auto"/>
        <w:ind w:left="0" w:right="-1" w:firstLine="567"/>
        <w:contextualSpacing/>
        <w:jc w:val="both"/>
        <w:rPr>
          <w:rFonts w:ascii="Times New Roman" w:hAnsi="Times New Roman" w:cs="Times New Roman"/>
          <w:sz w:val="28"/>
          <w:szCs w:val="28"/>
        </w:rPr>
      </w:pPr>
      <w:r w:rsidRPr="001D19CD">
        <w:rPr>
          <w:rFonts w:ascii="Times New Roman" w:hAnsi="Times New Roman" w:cs="Times New Roman"/>
          <w:sz w:val="28"/>
          <w:szCs w:val="28"/>
        </w:rPr>
        <w:t xml:space="preserve">Mangitas 02 – ұлттық деректер орталықтарында қолдана алатын сенімді инференс сервер; бұлтсыз жұмыс істейді, деректер қауіпсіздігіне кепілдік береді. </w:t>
      </w:r>
    </w:p>
    <w:p w14:paraId="6F88EA88" w14:textId="7F8E1542" w:rsidR="00B33F6D" w:rsidRPr="001D19CD" w:rsidRDefault="00B33F6D" w:rsidP="00DA17AE">
      <w:pPr>
        <w:pStyle w:val="af5"/>
        <w:tabs>
          <w:tab w:val="left" w:pos="709"/>
        </w:tabs>
        <w:spacing w:after="0" w:line="240" w:lineRule="auto"/>
        <w:ind w:right="-1" w:firstLine="567"/>
        <w:contextualSpacing/>
        <w:jc w:val="both"/>
        <w:rPr>
          <w:rFonts w:ascii="Times New Roman" w:hAnsi="Times New Roman" w:cs="Times New Roman"/>
          <w:sz w:val="28"/>
          <w:szCs w:val="28"/>
        </w:rPr>
      </w:pPr>
      <w:r w:rsidRPr="001D19CD">
        <w:rPr>
          <w:rFonts w:ascii="Times New Roman" w:hAnsi="Times New Roman" w:cs="Times New Roman"/>
          <w:sz w:val="28"/>
          <w:szCs w:val="28"/>
        </w:rPr>
        <w:t>ISSAI-дың негізін қалаушы және жетекшісі  Dr. Huseyin Atakan Varol «ISSAI Unveils Kazakhstan’s Next Generation of AI Technologies» деген мақаласында: «This marks not only a technological milestone, but a cultural one. Kazakhstan is proving that it can build state-of-the-art intelligent systems for its own people, in its own language, on its own terms (тек технологиялық жетістік емес, мәдени серпіліс те. Қазақстан өз халқы үшін, өз тілінде, өз ережесімен заманауи интеллектуалдық жүйелер жа</w:t>
      </w:r>
      <w:r w:rsidR="00135258" w:rsidRPr="001D19CD">
        <w:rPr>
          <w:rFonts w:ascii="Times New Roman" w:hAnsi="Times New Roman" w:cs="Times New Roman"/>
          <w:sz w:val="28"/>
          <w:szCs w:val="28"/>
        </w:rPr>
        <w:t>сай алатынын дәлелдеп отыр)»</w:t>
      </w:r>
      <w:r w:rsidR="00952C83" w:rsidRPr="001D19CD">
        <w:rPr>
          <w:rFonts w:ascii="Times New Roman" w:hAnsi="Times New Roman" w:cs="Times New Roman"/>
          <w:sz w:val="28"/>
          <w:szCs w:val="28"/>
        </w:rPr>
        <w:t xml:space="preserve"> </w:t>
      </w:r>
      <w:r w:rsidR="00135258" w:rsidRPr="001D19CD">
        <w:rPr>
          <w:rFonts w:ascii="Times New Roman" w:hAnsi="Times New Roman" w:cs="Times New Roman"/>
          <w:sz w:val="28"/>
          <w:szCs w:val="28"/>
        </w:rPr>
        <w:t>[91</w:t>
      </w:r>
      <w:r w:rsidR="00175D39" w:rsidRPr="001D19CD">
        <w:rPr>
          <w:rFonts w:ascii="Times New Roman" w:hAnsi="Times New Roman" w:cs="Times New Roman"/>
          <w:sz w:val="28"/>
          <w:szCs w:val="28"/>
        </w:rPr>
        <w:t>]</w:t>
      </w:r>
      <w:r w:rsidRPr="001D19CD">
        <w:rPr>
          <w:rFonts w:ascii="Times New Roman" w:hAnsi="Times New Roman" w:cs="Times New Roman"/>
          <w:sz w:val="28"/>
          <w:szCs w:val="28"/>
        </w:rPr>
        <w:t>– деп, өнімдердің еліміз үшін қоғамдық-әлеуметтік маңызын жоғары бағалайды. ISSAI атқарушы директоры Е.Абсалямов:</w:t>
      </w:r>
      <w:r w:rsidRPr="001D19CD">
        <w:rPr>
          <w:rFonts w:ascii="Times New Roman" w:hAnsi="Times New Roman" w:cs="Times New Roman"/>
          <w:b/>
          <w:bCs/>
          <w:sz w:val="28"/>
          <w:szCs w:val="28"/>
        </w:rPr>
        <w:t xml:space="preserve"> «</w:t>
      </w:r>
      <w:r w:rsidRPr="001D19CD">
        <w:rPr>
          <w:rFonts w:ascii="Times New Roman" w:hAnsi="Times New Roman" w:cs="Times New Roman"/>
          <w:sz w:val="28"/>
          <w:szCs w:val="28"/>
        </w:rPr>
        <w:t xml:space="preserve">Біздің басты мақсатымыз – жасанды интеллект модельдерін қазақ тілі мен қазақстандық болмысқа бейімдеу. Себебі, тіпті қазақша жақсы түсінетін халықаралық чат-боттың өзі біздің ойымызға сай нақты жауап бере ала ма деген –  үлкен сұрақ. </w:t>
      </w:r>
      <w:r w:rsidR="004D73F9" w:rsidRPr="001D19CD">
        <w:rPr>
          <w:rFonts w:ascii="Times New Roman" w:hAnsi="Times New Roman" w:cs="Times New Roman"/>
          <w:sz w:val="28"/>
          <w:szCs w:val="28"/>
        </w:rPr>
        <w:t>Б</w:t>
      </w:r>
      <w:r w:rsidRPr="001D19CD">
        <w:rPr>
          <w:rFonts w:ascii="Times New Roman" w:hAnsi="Times New Roman" w:cs="Times New Roman"/>
          <w:sz w:val="28"/>
          <w:szCs w:val="28"/>
        </w:rPr>
        <w:t>із жасап жатқан модель жергілікті мәліметтерге сүйенеді, сондықтан ол ұлттық ерекшеліктерімізді ескере алады. Қарастырылған бағыттағы жұмысымыз екі негізгі қағидаға негізделеді: біріншіден, жасанды интеллект тек игілік үшін қызмет етуі керек (AI for good), екіншіден, ол Қазақстан халқына нақты пай</w:t>
      </w:r>
      <w:r w:rsidR="00135258" w:rsidRPr="001D19CD">
        <w:rPr>
          <w:rFonts w:ascii="Times New Roman" w:hAnsi="Times New Roman" w:cs="Times New Roman"/>
          <w:sz w:val="28"/>
          <w:szCs w:val="28"/>
        </w:rPr>
        <w:t xml:space="preserve">да әкелуге бағытталуы </w:t>
      </w:r>
      <w:r w:rsidR="00776738" w:rsidRPr="001D19CD">
        <w:rPr>
          <w:rFonts w:ascii="Times New Roman" w:hAnsi="Times New Roman" w:cs="Times New Roman"/>
          <w:sz w:val="28"/>
          <w:szCs w:val="28"/>
        </w:rPr>
        <w:t>тиіс»</w:t>
      </w:r>
      <w:r w:rsidR="00952C83" w:rsidRPr="001D19CD">
        <w:rPr>
          <w:rFonts w:ascii="Times New Roman" w:hAnsi="Times New Roman" w:cs="Times New Roman"/>
          <w:sz w:val="28"/>
          <w:szCs w:val="28"/>
        </w:rPr>
        <w:t xml:space="preserve"> </w:t>
      </w:r>
      <w:r w:rsidR="00776738" w:rsidRPr="001D19CD">
        <w:rPr>
          <w:rFonts w:ascii="Times New Roman" w:hAnsi="Times New Roman" w:cs="Times New Roman"/>
          <w:sz w:val="28"/>
          <w:szCs w:val="28"/>
        </w:rPr>
        <w:t>[104</w:t>
      </w:r>
      <w:r w:rsidRPr="001D19CD">
        <w:rPr>
          <w:rFonts w:ascii="Times New Roman" w:hAnsi="Times New Roman" w:cs="Times New Roman"/>
          <w:sz w:val="28"/>
          <w:szCs w:val="28"/>
        </w:rPr>
        <w:t>] – деп, өнімдердің қазақ тілін дамытуға және қазақ қоғамына қызмет ету мәртебесіне назар аударады. Платформа(</w:t>
      </w:r>
      <w:hyperlink r:id="rId18" w:history="1">
        <w:r w:rsidRPr="001D19CD">
          <w:rPr>
            <w:rStyle w:val="af1"/>
            <w:rFonts w:ascii="Times New Roman" w:hAnsi="Times New Roman" w:cs="Times New Roman"/>
            <w:color w:val="auto"/>
            <w:sz w:val="28"/>
            <w:szCs w:val="28"/>
          </w:rPr>
          <w:t>https://oylan.nu.edu.kz/</w:t>
        </w:r>
      </w:hyperlink>
      <w:r w:rsidRPr="001D19CD">
        <w:rPr>
          <w:rFonts w:ascii="Times New Roman" w:hAnsi="Times New Roman" w:cs="Times New Roman"/>
          <w:sz w:val="28"/>
          <w:szCs w:val="28"/>
        </w:rPr>
        <w:t xml:space="preserve"> кіруге арнаған сілтеме): </w:t>
      </w:r>
    </w:p>
    <w:p w14:paraId="729A6867" w14:textId="77777777" w:rsidR="00B33F6D" w:rsidRPr="001D19CD" w:rsidRDefault="00B33F6D" w:rsidP="00A3161F">
      <w:pPr>
        <w:pStyle w:val="af5"/>
        <w:tabs>
          <w:tab w:val="left" w:pos="709"/>
        </w:tabs>
        <w:spacing w:after="0" w:line="240" w:lineRule="auto"/>
        <w:ind w:right="-1" w:firstLine="426"/>
        <w:contextualSpacing/>
        <w:jc w:val="both"/>
        <w:rPr>
          <w:rFonts w:ascii="Times New Roman" w:hAnsi="Times New Roman" w:cs="Times New Roman"/>
          <w:sz w:val="28"/>
          <w:szCs w:val="28"/>
        </w:rPr>
      </w:pPr>
    </w:p>
    <w:p w14:paraId="28A42125" w14:textId="77777777" w:rsidR="00B33F6D" w:rsidRPr="001D19CD" w:rsidRDefault="00B33F6D" w:rsidP="00A3161F">
      <w:pPr>
        <w:pStyle w:val="af5"/>
        <w:tabs>
          <w:tab w:val="left" w:pos="709"/>
        </w:tabs>
        <w:spacing w:after="0" w:line="240" w:lineRule="auto"/>
        <w:ind w:right="-1"/>
        <w:contextualSpacing/>
        <w:rPr>
          <w:rFonts w:ascii="Times New Roman" w:hAnsi="Times New Roman" w:cs="Times New Roman"/>
          <w:sz w:val="28"/>
          <w:szCs w:val="28"/>
        </w:rPr>
      </w:pPr>
      <w:r w:rsidRPr="001D19CD">
        <w:rPr>
          <w:rFonts w:ascii="Times New Roman" w:hAnsi="Times New Roman" w:cs="Times New Roman"/>
          <w:sz w:val="28"/>
          <w:szCs w:val="28"/>
          <w:lang w:val="ru-RU" w:eastAsia="ru-RU"/>
        </w:rPr>
        <w:drawing>
          <wp:inline distT="0" distB="0" distL="0" distR="0" wp14:anchorId="568828B6" wp14:editId="7DF17645">
            <wp:extent cx="1421929" cy="1342390"/>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8107" t="15915" r="27974" b="12630"/>
                    <a:stretch/>
                  </pic:blipFill>
                  <pic:spPr bwMode="auto">
                    <a:xfrm>
                      <a:off x="0" y="0"/>
                      <a:ext cx="1447249" cy="1366294"/>
                    </a:xfrm>
                    <a:prstGeom prst="rect">
                      <a:avLst/>
                    </a:prstGeom>
                    <a:ln>
                      <a:noFill/>
                    </a:ln>
                    <a:extLst>
                      <a:ext uri="{53640926-AAD7-44D8-BBD7-CCE9431645EC}">
                        <a14:shadowObscured xmlns:a14="http://schemas.microsoft.com/office/drawing/2010/main"/>
                      </a:ext>
                    </a:extLst>
                  </pic:spPr>
                </pic:pic>
              </a:graphicData>
            </a:graphic>
          </wp:inline>
        </w:drawing>
      </w:r>
      <w:r w:rsidRPr="001D19CD">
        <w:rPr>
          <w:rFonts w:ascii="Times New Roman" w:hAnsi="Times New Roman" w:cs="Times New Roman"/>
          <w:sz w:val="28"/>
          <w:szCs w:val="28"/>
        </w:rPr>
        <w:t xml:space="preserve">  </w:t>
      </w:r>
      <w:r w:rsidRPr="001D19CD">
        <w:rPr>
          <w:rFonts w:ascii="Times New Roman" w:hAnsi="Times New Roman" w:cs="Times New Roman"/>
          <w:sz w:val="28"/>
          <w:szCs w:val="28"/>
          <w:lang w:val="ru-RU" w:eastAsia="ru-RU"/>
        </w:rPr>
        <w:drawing>
          <wp:inline distT="0" distB="0" distL="0" distR="0" wp14:anchorId="3B2786A4" wp14:editId="76651BCA">
            <wp:extent cx="1572986" cy="1347964"/>
            <wp:effectExtent l="0" t="0" r="8255"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4547" t="23629" r="33374" b="5652"/>
                    <a:stretch/>
                  </pic:blipFill>
                  <pic:spPr bwMode="auto">
                    <a:xfrm>
                      <a:off x="0" y="0"/>
                      <a:ext cx="1592508" cy="1364693"/>
                    </a:xfrm>
                    <a:prstGeom prst="rect">
                      <a:avLst/>
                    </a:prstGeom>
                    <a:ln>
                      <a:noFill/>
                    </a:ln>
                    <a:extLst>
                      <a:ext uri="{53640926-AAD7-44D8-BBD7-CCE9431645EC}">
                        <a14:shadowObscured xmlns:a14="http://schemas.microsoft.com/office/drawing/2010/main"/>
                      </a:ext>
                    </a:extLst>
                  </pic:spPr>
                </pic:pic>
              </a:graphicData>
            </a:graphic>
          </wp:inline>
        </w:drawing>
      </w:r>
      <w:r w:rsidRPr="001D19CD">
        <w:rPr>
          <w:rFonts w:ascii="Times New Roman" w:hAnsi="Times New Roman" w:cs="Times New Roman"/>
          <w:sz w:val="28"/>
          <w:szCs w:val="28"/>
        </w:rPr>
        <w:t xml:space="preserve">  </w:t>
      </w:r>
      <w:r w:rsidRPr="001D19CD">
        <w:rPr>
          <w:rFonts w:ascii="Times New Roman" w:hAnsi="Times New Roman" w:cs="Times New Roman"/>
          <w:sz w:val="28"/>
          <w:szCs w:val="28"/>
          <w:lang w:val="ru-RU" w:eastAsia="ru-RU"/>
        </w:rPr>
        <w:drawing>
          <wp:inline distT="0" distB="0" distL="0" distR="0" wp14:anchorId="1FE808E6" wp14:editId="23AA246A">
            <wp:extent cx="1463456" cy="1026614"/>
            <wp:effectExtent l="0" t="0" r="381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42990" t="32941" r="43511" b="58951"/>
                    <a:stretch/>
                  </pic:blipFill>
                  <pic:spPr bwMode="auto">
                    <a:xfrm>
                      <a:off x="0" y="0"/>
                      <a:ext cx="1555354" cy="1091081"/>
                    </a:xfrm>
                    <a:prstGeom prst="rect">
                      <a:avLst/>
                    </a:prstGeom>
                    <a:ln>
                      <a:noFill/>
                    </a:ln>
                    <a:extLst>
                      <a:ext uri="{53640926-AAD7-44D8-BBD7-CCE9431645EC}">
                        <a14:shadowObscured xmlns:a14="http://schemas.microsoft.com/office/drawing/2010/main"/>
                      </a:ext>
                    </a:extLst>
                  </pic:spPr>
                </pic:pic>
              </a:graphicData>
            </a:graphic>
          </wp:inline>
        </w:drawing>
      </w:r>
      <w:r w:rsidRPr="001D19CD">
        <w:rPr>
          <w:rFonts w:ascii="Times New Roman" w:hAnsi="Times New Roman" w:cs="Times New Roman"/>
          <w:sz w:val="28"/>
          <w:szCs w:val="28"/>
        </w:rPr>
        <w:t xml:space="preserve"> </w:t>
      </w:r>
      <w:r w:rsidRPr="001D19CD">
        <w:rPr>
          <w:rFonts w:ascii="Times New Roman" w:hAnsi="Times New Roman" w:cs="Times New Roman"/>
          <w:sz w:val="28"/>
          <w:szCs w:val="28"/>
          <w:lang w:val="ru-RU" w:eastAsia="ru-RU"/>
        </w:rPr>
        <w:drawing>
          <wp:inline distT="0" distB="0" distL="0" distR="0" wp14:anchorId="5143CD93" wp14:editId="31325CCA">
            <wp:extent cx="1055914" cy="1310640"/>
            <wp:effectExtent l="0" t="0" r="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57179" t="31389" r="4249" b="36340"/>
                    <a:stretch/>
                  </pic:blipFill>
                  <pic:spPr bwMode="auto">
                    <a:xfrm>
                      <a:off x="0" y="0"/>
                      <a:ext cx="1073822" cy="1332868"/>
                    </a:xfrm>
                    <a:prstGeom prst="rect">
                      <a:avLst/>
                    </a:prstGeom>
                    <a:ln>
                      <a:noFill/>
                    </a:ln>
                    <a:extLst>
                      <a:ext uri="{53640926-AAD7-44D8-BBD7-CCE9431645EC}">
                        <a14:shadowObscured xmlns:a14="http://schemas.microsoft.com/office/drawing/2010/main"/>
                      </a:ext>
                    </a:extLst>
                  </pic:spPr>
                </pic:pic>
              </a:graphicData>
            </a:graphic>
          </wp:inline>
        </w:drawing>
      </w:r>
    </w:p>
    <w:p w14:paraId="3B98474F" w14:textId="77777777" w:rsidR="00B33F6D" w:rsidRPr="001D19CD" w:rsidRDefault="00B33F6D" w:rsidP="00A3161F">
      <w:pPr>
        <w:pStyle w:val="af5"/>
        <w:tabs>
          <w:tab w:val="left" w:pos="426"/>
          <w:tab w:val="left" w:pos="709"/>
        </w:tabs>
        <w:autoSpaceDE w:val="0"/>
        <w:autoSpaceDN w:val="0"/>
        <w:spacing w:after="0" w:line="240" w:lineRule="auto"/>
        <w:ind w:right="-1"/>
        <w:contextualSpacing/>
        <w:jc w:val="both"/>
        <w:rPr>
          <w:rFonts w:ascii="Times New Roman" w:hAnsi="Times New Roman" w:cs="Times New Roman"/>
          <w:sz w:val="28"/>
          <w:szCs w:val="28"/>
        </w:rPr>
      </w:pPr>
    </w:p>
    <w:p w14:paraId="5BF46462" w14:textId="0DD9DD1B" w:rsidR="00B33F6D" w:rsidRPr="001D19CD" w:rsidRDefault="00B33F6D" w:rsidP="00DA17AE">
      <w:pPr>
        <w:pStyle w:val="af5"/>
        <w:tabs>
          <w:tab w:val="left" w:pos="426"/>
          <w:tab w:val="left" w:pos="709"/>
        </w:tabs>
        <w:autoSpaceDE w:val="0"/>
        <w:autoSpaceDN w:val="0"/>
        <w:spacing w:after="0" w:line="240" w:lineRule="auto"/>
        <w:ind w:right="-1"/>
        <w:contextualSpacing/>
        <w:jc w:val="center"/>
        <w:rPr>
          <w:rFonts w:ascii="Times New Roman" w:hAnsi="Times New Roman" w:cs="Times New Roman"/>
          <w:iCs/>
          <w:sz w:val="28"/>
          <w:szCs w:val="28"/>
        </w:rPr>
      </w:pPr>
      <w:r w:rsidRPr="001D19CD">
        <w:rPr>
          <w:rFonts w:ascii="Times New Roman" w:hAnsi="Times New Roman" w:cs="Times New Roman"/>
          <w:iCs/>
          <w:sz w:val="28"/>
          <w:szCs w:val="28"/>
        </w:rPr>
        <w:t>Сурет</w:t>
      </w:r>
      <w:r w:rsidR="00DA17AE" w:rsidRPr="001D19CD">
        <w:rPr>
          <w:rFonts w:ascii="Times New Roman" w:hAnsi="Times New Roman" w:cs="Times New Roman"/>
          <w:iCs/>
          <w:sz w:val="28"/>
          <w:szCs w:val="28"/>
        </w:rPr>
        <w:t xml:space="preserve"> 3</w:t>
      </w:r>
      <w:r w:rsidR="00947940" w:rsidRPr="001D19CD">
        <w:rPr>
          <w:rFonts w:ascii="Times New Roman" w:hAnsi="Times New Roman" w:cs="Times New Roman"/>
          <w:iCs/>
          <w:sz w:val="28"/>
          <w:szCs w:val="28"/>
        </w:rPr>
        <w:t xml:space="preserve">- </w:t>
      </w:r>
      <w:r w:rsidR="00947940" w:rsidRPr="001D19CD">
        <w:rPr>
          <w:rFonts w:ascii="Times New Roman" w:hAnsi="Times New Roman" w:cs="Times New Roman"/>
          <w:sz w:val="28"/>
          <w:szCs w:val="28"/>
        </w:rPr>
        <w:t>Қазақ тіліндегі цифрлық зерде платформасы</w:t>
      </w:r>
    </w:p>
    <w:p w14:paraId="49BBF6C4" w14:textId="77777777" w:rsidR="00B33F6D" w:rsidRPr="001D19CD" w:rsidRDefault="00B33F6D" w:rsidP="00A3161F">
      <w:pPr>
        <w:pStyle w:val="af5"/>
        <w:tabs>
          <w:tab w:val="left" w:pos="426"/>
          <w:tab w:val="left" w:pos="709"/>
        </w:tabs>
        <w:autoSpaceDE w:val="0"/>
        <w:autoSpaceDN w:val="0"/>
        <w:spacing w:after="0" w:line="240" w:lineRule="auto"/>
        <w:ind w:right="-1"/>
        <w:contextualSpacing/>
        <w:jc w:val="both"/>
        <w:rPr>
          <w:rFonts w:ascii="Times New Roman" w:hAnsi="Times New Roman" w:cs="Times New Roman"/>
          <w:sz w:val="28"/>
          <w:szCs w:val="28"/>
        </w:rPr>
      </w:pPr>
    </w:p>
    <w:p w14:paraId="4AF69E03" w14:textId="614DE18B" w:rsidR="00B33F6D" w:rsidRPr="001D19CD" w:rsidRDefault="00B33F6D" w:rsidP="004108D0">
      <w:pPr>
        <w:pStyle w:val="a6"/>
        <w:numPr>
          <w:ilvl w:val="0"/>
          <w:numId w:val="10"/>
        </w:numPr>
        <w:tabs>
          <w:tab w:val="left" w:pos="142"/>
          <w:tab w:val="left" w:pos="993"/>
        </w:tabs>
        <w:spacing w:before="0" w:beforeAutospacing="0" w:after="0" w:afterAutospacing="0"/>
        <w:ind w:left="0" w:right="-1" w:firstLine="567"/>
        <w:contextualSpacing/>
        <w:jc w:val="both"/>
        <w:rPr>
          <w:sz w:val="28"/>
          <w:szCs w:val="28"/>
          <w:lang w:val="kk-KZ"/>
        </w:rPr>
      </w:pPr>
      <w:r w:rsidRPr="001D19CD">
        <w:rPr>
          <w:sz w:val="28"/>
          <w:szCs w:val="28"/>
          <w:lang w:val="kk-KZ"/>
        </w:rPr>
        <w:lastRenderedPageBreak/>
        <w:t>Ақылды алгоритм бүгінде ғылым мен білімнің жаңа көкжиегін ашып, қоғамның стратегиялық даму бағытын айқындап отыр. Қазақстан стратегиялық зерттеулер институты ұйымдастырған дөңгелек үстелде ғалымдар мен сарапшылар цифрлық зерденің  әлеуетін талқылап, оның ғылымдағы орны мен болашағына тоқталды. Сарапшылар ақылды жүйенің кейбір мамандықтарды алмастырып, еңбек нарығында теңсіздік тудыруы мүмкін екенін де ескертті. Аталмыш бағыттағы маңызды қадам – «2024–2029 жылдарға арналған Жасанды интеллектіні дамыту тұжырымдамасы»</w:t>
      </w:r>
      <w:r w:rsidR="00952C83" w:rsidRPr="001D19CD">
        <w:rPr>
          <w:sz w:val="28"/>
          <w:szCs w:val="28"/>
          <w:lang w:val="kk-KZ"/>
        </w:rPr>
        <w:t xml:space="preserve"> </w:t>
      </w:r>
      <w:r w:rsidR="00776738" w:rsidRPr="001D19CD">
        <w:rPr>
          <w:sz w:val="28"/>
          <w:szCs w:val="28"/>
          <w:lang w:val="kk-KZ"/>
        </w:rPr>
        <w:t>[10</w:t>
      </w:r>
      <w:r w:rsidR="003C7AD1" w:rsidRPr="001D19CD">
        <w:rPr>
          <w:sz w:val="28"/>
          <w:szCs w:val="28"/>
          <w:lang w:val="kk-KZ"/>
        </w:rPr>
        <w:t>5</w:t>
      </w:r>
      <w:r w:rsidR="00776738" w:rsidRPr="001D19CD">
        <w:rPr>
          <w:sz w:val="28"/>
          <w:szCs w:val="28"/>
          <w:lang w:val="kk-KZ"/>
        </w:rPr>
        <w:t>]</w:t>
      </w:r>
      <w:r w:rsidRPr="001D19CD">
        <w:rPr>
          <w:sz w:val="28"/>
          <w:szCs w:val="28"/>
          <w:lang w:val="kk-KZ"/>
        </w:rPr>
        <w:t xml:space="preserve"> Құжаттың басты мақсаты – ұлттық цифрлық егемендікті нығайтып, ЖИ-ді тек техникалық құрал емес, қоғамның рухани және әлеуметтік дамуымен сабақтас күш ретінде қарастыру. Алты негізгі бағыт айқындалды: ұлттық платформа құру, суперкомпьютерлік инфрақұрылымды дамыту, мемлекеттік басқаруда ЖИ қолдану, құқықтық-этикалық нормаларды жетілдіру, білім мен ғылымды интеграциялау, халықаралық ынтымақтастық орнату. Тұжырымдамада ел болашағына бағдар беретін стратегиялық құжатқа айналды. Инттеллектуалды механизмды қолдайтындар оның әлеуметтік тиімділігін, білім беру мен мемлекеттік басқарудағы рөлін ерекше бағаласа, сын көзбен қараушылар еңбек нарығына ықпалын, қауіпсіздік мәселесін алға тартады. Қалай болғанда да, ЖИ – тек технология емес, әлеуметтік трансформацияның алғышарты.</w:t>
      </w:r>
    </w:p>
    <w:p w14:paraId="7218A6A3" w14:textId="36E29C47" w:rsidR="00B33F6D" w:rsidRPr="001D19CD" w:rsidRDefault="00B33F6D" w:rsidP="00DA17AE">
      <w:pPr>
        <w:pStyle w:val="a6"/>
        <w:spacing w:before="0" w:beforeAutospacing="0" w:after="0" w:afterAutospacing="0"/>
        <w:ind w:right="-1" w:firstLine="567"/>
        <w:contextualSpacing/>
        <w:jc w:val="both"/>
        <w:rPr>
          <w:sz w:val="28"/>
          <w:szCs w:val="28"/>
          <w:lang w:val="kk-KZ"/>
        </w:rPr>
      </w:pPr>
      <w:r w:rsidRPr="001D19CD">
        <w:rPr>
          <w:sz w:val="28"/>
          <w:szCs w:val="28"/>
          <w:lang w:val="kk-KZ"/>
        </w:rPr>
        <w:t xml:space="preserve">Білім беру саласында жасанды зерде оқытушы үшін жаңа мүмкіндіктер ұсынады. Интеллектуалды жүйелер студенттің қабілетіне сай оқу мазмұнын бейімдеп, автоматтандырылған бағалау арқылы уақытты үнемдейді. Виртуалды платформалар студентпен диалог орнатып, геймификация арқылы шығармашылықты оятады. Дегенмен, жасанды жүйе оқытушыны алмастыра алмайды. Ұстаздың миссиясы – тек білім беру емес, құндылықтарды сіңіртіп, тұлға қалыптастыру. </w:t>
      </w:r>
      <w:r w:rsidRPr="001D19CD">
        <w:rPr>
          <w:rStyle w:val="a7"/>
          <w:rFonts w:eastAsiaTheme="majorEastAsia"/>
          <w:b w:val="0"/>
          <w:iCs/>
          <w:sz w:val="28"/>
          <w:szCs w:val="28"/>
          <w:lang w:val="kk-KZ"/>
        </w:rPr>
        <w:t>Интеллектуалдық механизм</w:t>
      </w:r>
      <w:r w:rsidRPr="001D19CD">
        <w:rPr>
          <w:sz w:val="28"/>
          <w:szCs w:val="28"/>
          <w:lang w:val="kk-KZ"/>
        </w:rPr>
        <w:t xml:space="preserve"> – серіктес, көмекші, бағыттаушы құрал ғана.</w:t>
      </w:r>
      <w:r w:rsidR="00363DAD" w:rsidRPr="001D19CD">
        <w:rPr>
          <w:sz w:val="28"/>
          <w:szCs w:val="28"/>
          <w:lang w:val="kk-KZ"/>
        </w:rPr>
        <w:t xml:space="preserve"> Даналар ізімен қалған жәдігерлерді</w:t>
      </w:r>
      <w:r w:rsidRPr="001D19CD">
        <w:rPr>
          <w:sz w:val="28"/>
          <w:szCs w:val="28"/>
          <w:lang w:val="kk-KZ"/>
        </w:rPr>
        <w:t xml:space="preserve"> оқытуда да</w:t>
      </w:r>
      <w:r w:rsidR="00363DAD" w:rsidRPr="001D19CD">
        <w:rPr>
          <w:sz w:val="28"/>
          <w:szCs w:val="28"/>
          <w:lang w:val="kk-KZ"/>
        </w:rPr>
        <w:t>,</w:t>
      </w:r>
      <w:r w:rsidRPr="001D19CD">
        <w:rPr>
          <w:sz w:val="28"/>
          <w:szCs w:val="28"/>
          <w:lang w:val="kk-KZ"/>
        </w:rPr>
        <w:t xml:space="preserve"> ол көне мәтіндерді талдауға, түсіндіруге, визуализация жасауға мүмкіндік беріп, басты рөл – оқытушының еншісінде қалады. Өйткені ұлттық руханиятқа жан бітіретін, жас ұрпақтың жүрегіне сәуле құятын – адам жанының жылуы. </w:t>
      </w:r>
    </w:p>
    <w:p w14:paraId="36BDBB58" w14:textId="2587A719" w:rsidR="00B33F6D" w:rsidRPr="001D19CD" w:rsidRDefault="00B33F6D" w:rsidP="00DA17AE">
      <w:pPr>
        <w:pStyle w:val="a6"/>
        <w:spacing w:before="0" w:beforeAutospacing="0" w:after="0" w:afterAutospacing="0"/>
        <w:ind w:right="-1" w:firstLine="567"/>
        <w:contextualSpacing/>
        <w:jc w:val="both"/>
        <w:rPr>
          <w:sz w:val="28"/>
          <w:szCs w:val="28"/>
          <w:lang w:val="kk-KZ"/>
        </w:rPr>
      </w:pPr>
      <w:r w:rsidRPr="001D19CD">
        <w:rPr>
          <w:sz w:val="28"/>
          <w:szCs w:val="28"/>
          <w:lang w:val="kk-KZ"/>
        </w:rPr>
        <w:t xml:space="preserve">Қазіргі таңда ChatGPT, Claude, Gemini, Copilot секілді жүйелер білім беру тәжірибесінде қолданылып келеді. Барлығының өз үні,  өзіндік артықшылығы бар: бірі шығармашылыққа, екіншісі этикаға, үшіншісі ақпараттық ауқымға, төртіншісі практикалық қолданысқа бейімделген. Ең маңыздысы – оқытушының  осы құралдарды орнымен пайдалана білуінде. </w:t>
      </w:r>
      <w:r w:rsidRPr="001D19CD">
        <w:rPr>
          <w:rStyle w:val="a7"/>
          <w:rFonts w:eastAsiaTheme="majorEastAsia"/>
          <w:b w:val="0"/>
          <w:sz w:val="28"/>
          <w:szCs w:val="28"/>
          <w:lang w:val="kk-KZ"/>
        </w:rPr>
        <w:t>Жасанды зерде</w:t>
      </w:r>
      <w:r w:rsidRPr="001D19CD">
        <w:rPr>
          <w:sz w:val="28"/>
          <w:szCs w:val="28"/>
          <w:lang w:val="kk-KZ"/>
        </w:rPr>
        <w:t xml:space="preserve"> – көпір болса, сол көпірден өткізетін – жетекші. </w:t>
      </w:r>
      <w:r w:rsidRPr="001D19CD">
        <w:rPr>
          <w:sz w:val="28"/>
          <w:szCs w:val="28"/>
          <w:lang w:val="kk-KZ" w:eastAsia="ru-RU"/>
        </w:rPr>
        <w:t>Педагогтың басты миссиясы – технология мен ұлттық құндылықтың тоғысында рухани тәрбиенің шамын жағу. Білімгердің бойына тек білім емес, адамдық пен ізгіліктің сәулесін ұялата білу – ұстаз еңбегінің шынайы жемісі. Цифрлық жүйе адам жанын алмастыратын емес, оны терең түсінуге серік болатын рухани құралға айналуы тиіс. Өйткені нағыз ұстаз – ежелгі мұраға жан бітіріп, замана мен рухтың арасын жалғайтын дәнекер. Жасанды зерде – осы жолда бағыт көрсетіп, ойға қанат, іске дем беретін көмекші ғана. Егер технологияны ұлттық руханиятпен үйлестіре білсек, ХХІ ғасыр педагогикасының ең мәнді әрі нәтижелі табысына айналары сөзсіз.</w:t>
      </w:r>
      <w:r w:rsidRPr="001D19CD">
        <w:rPr>
          <w:sz w:val="28"/>
          <w:szCs w:val="28"/>
          <w:lang w:val="kk-KZ"/>
        </w:rPr>
        <w:t xml:space="preserve"> </w:t>
      </w:r>
      <w:r w:rsidRPr="001D19CD">
        <w:rPr>
          <w:sz w:val="28"/>
          <w:szCs w:val="28"/>
          <w:lang w:val="kk-KZ" w:eastAsia="ru-RU"/>
        </w:rPr>
        <w:t xml:space="preserve">Мысал </w:t>
      </w:r>
      <w:r w:rsidRPr="001D19CD">
        <w:rPr>
          <w:sz w:val="28"/>
          <w:szCs w:val="28"/>
          <w:lang w:val="kk-KZ" w:eastAsia="ru-RU"/>
        </w:rPr>
        <w:lastRenderedPageBreak/>
        <w:t xml:space="preserve">ретінде Жүсіп Баласағұнның «Құтты білік» дастаны мен Қожа </w:t>
      </w:r>
      <w:r w:rsidR="00AB34F6" w:rsidRPr="001D19CD">
        <w:rPr>
          <w:bCs/>
          <w:sz w:val="28"/>
          <w:szCs w:val="28"/>
          <w:lang w:val="kk-KZ"/>
        </w:rPr>
        <w:t>Ахмет Иасауидің</w:t>
      </w:r>
      <w:r w:rsidR="00AB34F6" w:rsidRPr="001D19CD">
        <w:rPr>
          <w:sz w:val="28"/>
          <w:szCs w:val="28"/>
          <w:lang w:val="kk-KZ"/>
        </w:rPr>
        <w:t xml:space="preserve"> </w:t>
      </w:r>
      <w:r w:rsidRPr="001D19CD">
        <w:rPr>
          <w:sz w:val="28"/>
          <w:szCs w:val="28"/>
          <w:lang w:val="kk-KZ" w:eastAsia="ru-RU"/>
        </w:rPr>
        <w:t xml:space="preserve">«Диуани хикмет» шығармаларын жасанды интеллект платформалары арқылы оқытуға тоқталайық. «Құтты білік» – мемлекетті басқару, әділет пен парасат туралы даналықты бейнелесе, «Диуани хикмет» – рухани тазару, Аллаға жақындау жолындағы адамгершілік қағидаларды дәріптейді. Мазмұны мен бағыты әртүрлі болғанымен, екеуін салыстыра талдау студенттің дүниетаным көкжиегін кеңейтіп, ұлттық рухани құндылықтарды терең ұғынуға жол ашады.  Мәселен,  «Құтты білікті» оқытуда ChatGPT саяси-әлеуметтік ойларды қазіргі басқару жүйесімен салыстырады, Claude этикалық астарын ашып, ізгілікке тәрбиелеу жолдарын көрсетеді. Gemini тарихи контексті бүгінгі қоғаммен ұштастырады, Copilot жүйелі жоспар ұсынып, талдауды реттейді.  «Диуани хикметте» Claude хикметтердің діни-этикалық мәнін тереңдетсе, ChatGPT насихат сөздерді жастар тәрбиесімен байланыстырады. Gemini сопылық мәдениеттің тарихи дамуын бейнелеп, Copilot талдауды құрылымдайды. Салыстыра қарағанда, «Құтты білік» – парасат пен әділеттің мектебі, қоғамды басқарудың айнасы. «Диуани хикмет» – жүрек пен рухтың мектебі, рухани кемелденудің жолы. Цифрлық жүйе осы екі арнаны қатар меңгерту арқылы студентті жан-жақты жетілген тұлғаға айналдырады.  «Құтты білік» ізденушілерге қоғамды басқару, әділет пен парасат туралы рационалды ойлауды үйретсе, «Диуани хикмет» ішкі жан дүниені тәрбиелеуге, рухани кемелденуге жетелейді. Біріншісі – ақыл мен парасаттың мектебі болса, екіншісі – жүрек пен рухтың мектебі. Жасанды жүйе платформалары екі бағытты қатар меңгеруге мүмкіндік беріп, студентті жан-жақты жетілген тұлғаға айналдырады.  Нақтырақ:  </w:t>
      </w:r>
    </w:p>
    <w:p w14:paraId="25B5B490" w14:textId="127E56EB" w:rsidR="00135258" w:rsidRPr="001D19CD" w:rsidRDefault="00B33F6D" w:rsidP="00DA17AE">
      <w:pPr>
        <w:pStyle w:val="a6"/>
        <w:spacing w:after="0"/>
        <w:ind w:right="-1" w:firstLine="567"/>
        <w:contextualSpacing/>
        <w:jc w:val="both"/>
        <w:rPr>
          <w:sz w:val="28"/>
          <w:szCs w:val="28"/>
          <w:lang w:val="kk-KZ" w:eastAsia="ru-RU"/>
        </w:rPr>
      </w:pPr>
      <w:r w:rsidRPr="001D19CD">
        <w:rPr>
          <w:b/>
          <w:sz w:val="28"/>
          <w:szCs w:val="28"/>
          <w:lang w:val="kk-KZ" w:eastAsia="ru-RU"/>
        </w:rPr>
        <w:t>Мысал 1.</w:t>
      </w:r>
      <w:r w:rsidRPr="001D19CD">
        <w:rPr>
          <w:i/>
          <w:sz w:val="28"/>
          <w:szCs w:val="28"/>
          <w:lang w:val="kk-KZ" w:eastAsia="ru-RU"/>
        </w:rPr>
        <w:t xml:space="preserve"> </w:t>
      </w:r>
      <w:r w:rsidRPr="001D19CD">
        <w:rPr>
          <w:b/>
          <w:sz w:val="28"/>
          <w:szCs w:val="28"/>
          <w:lang w:val="kk-KZ" w:eastAsia="ru-RU"/>
        </w:rPr>
        <w:t>ChatGPT пайдалану арқылы:</w:t>
      </w:r>
      <w:r w:rsidRPr="001D19CD">
        <w:rPr>
          <w:i/>
          <w:sz w:val="28"/>
          <w:szCs w:val="28"/>
          <w:lang w:val="kk-KZ" w:eastAsia="ru-RU"/>
        </w:rPr>
        <w:t xml:space="preserve"> </w:t>
      </w:r>
      <w:r w:rsidRPr="001D19CD">
        <w:rPr>
          <w:b/>
          <w:sz w:val="28"/>
          <w:szCs w:val="28"/>
          <w:lang w:val="kk-KZ" w:eastAsia="ru-RU"/>
        </w:rPr>
        <w:t xml:space="preserve"> </w:t>
      </w:r>
      <w:r w:rsidRPr="001D19CD">
        <w:rPr>
          <w:sz w:val="28"/>
          <w:szCs w:val="28"/>
          <w:lang w:val="kk-KZ" w:eastAsia="ru-RU"/>
        </w:rPr>
        <w:t xml:space="preserve">Жүсіп Баласағұнның </w:t>
      </w:r>
      <w:r w:rsidRPr="001D19CD">
        <w:rPr>
          <w:iCs/>
          <w:sz w:val="28"/>
          <w:szCs w:val="28"/>
          <w:lang w:val="kk-KZ" w:eastAsia="ru-RU"/>
        </w:rPr>
        <w:t>«Құтты білік»</w:t>
      </w:r>
      <w:r w:rsidRPr="001D19CD">
        <w:rPr>
          <w:sz w:val="28"/>
          <w:szCs w:val="28"/>
          <w:lang w:val="kk-KZ" w:eastAsia="ru-RU"/>
        </w:rPr>
        <w:t xml:space="preserve"> дастаны – мемлекет басқару мен қоғамдағы әділет, парасат, ақыл, ізгілік секілді құндылықтарды арқау еткен еңбек. Әр кейіпкер белгілі бір категорияны бейнелейді: Күнтуды </w:t>
      </w:r>
      <w:r w:rsidR="00440302" w:rsidRPr="001D19CD">
        <w:rPr>
          <w:sz w:val="28"/>
          <w:szCs w:val="28"/>
          <w:lang w:val="kk-KZ" w:eastAsia="ru-RU"/>
        </w:rPr>
        <w:t>-</w:t>
      </w:r>
      <w:r w:rsidRPr="001D19CD">
        <w:rPr>
          <w:sz w:val="28"/>
          <w:szCs w:val="28"/>
          <w:lang w:val="kk-KZ" w:eastAsia="ru-RU"/>
        </w:rPr>
        <w:t xml:space="preserve"> Әділет, Айтолды </w:t>
      </w:r>
      <w:r w:rsidR="00440302" w:rsidRPr="001D19CD">
        <w:rPr>
          <w:sz w:val="28"/>
          <w:szCs w:val="28"/>
          <w:lang w:val="kk-KZ" w:eastAsia="ru-RU"/>
        </w:rPr>
        <w:t>-</w:t>
      </w:r>
      <w:r w:rsidRPr="001D19CD">
        <w:rPr>
          <w:sz w:val="28"/>
          <w:szCs w:val="28"/>
          <w:lang w:val="kk-KZ" w:eastAsia="ru-RU"/>
        </w:rPr>
        <w:t xml:space="preserve"> Бақыт, Өгдүлміш – Ақыл, Одғұрмыш </w:t>
      </w:r>
      <w:r w:rsidR="00440302" w:rsidRPr="001D19CD">
        <w:rPr>
          <w:sz w:val="28"/>
          <w:szCs w:val="28"/>
          <w:lang w:val="kk-KZ" w:eastAsia="ru-RU"/>
        </w:rPr>
        <w:t>-</w:t>
      </w:r>
      <w:r w:rsidRPr="001D19CD">
        <w:rPr>
          <w:sz w:val="28"/>
          <w:szCs w:val="28"/>
          <w:lang w:val="kk-KZ" w:eastAsia="ru-RU"/>
        </w:rPr>
        <w:t xml:space="preserve"> Қанағат. Білімгер ChatGPT арқылы осы бейнелерді бүгінгі басқару жүйесімен салыстыра алады. Мысалы, Күнтуды әділеттілікті дәріптейді. Қазіргі конституциялық құқық пен заң үстемдігімен үндес. Айтолды – халық игілігі мен әлеуметтік әділеттілік идеясына жақын. Өгдүлміш – білімді кадрларды алға шығаратын қазіргі меритократия қағидасымен сәйкеседі. Одғұрмыш – қанағат пен рухани тепе-теңдікті сақтауды меңзеп, оны бүгінгі тұрақты даму тұжырымдамасымен салыстыруға болады.Осылайша, ChatGPT студентке </w:t>
      </w:r>
      <w:r w:rsidRPr="001D19CD">
        <w:rPr>
          <w:iCs/>
          <w:sz w:val="28"/>
          <w:szCs w:val="28"/>
          <w:lang w:val="kk-KZ" w:eastAsia="ru-RU"/>
        </w:rPr>
        <w:t>«Құтты біліктегі»</w:t>
      </w:r>
      <w:r w:rsidRPr="001D19CD">
        <w:rPr>
          <w:sz w:val="28"/>
          <w:szCs w:val="28"/>
          <w:lang w:val="kk-KZ" w:eastAsia="ru-RU"/>
        </w:rPr>
        <w:t xml:space="preserve"> ойларды қазіргі саясат пен қоғам үлгілерімен байланыстыра талдауға мүмкіндік береді. Аталған әдіс ежелгі мұраны өмірлік тәжірибеге айналдырып, сыни ойлау дағдыларын дамытады. Нақты мысал ретінде осы платформаға студент кез келген өзін қызықтырған сұрағын қоя алады «Құтты білік шығармасындағы      </w:t>
      </w:r>
    </w:p>
    <w:p w14:paraId="27C8E9D3" w14:textId="46DCCB42" w:rsidR="00B33F6D" w:rsidRPr="001D19CD" w:rsidRDefault="00B33F6D" w:rsidP="003F3BFA">
      <w:pPr>
        <w:pStyle w:val="a6"/>
        <w:spacing w:after="0"/>
        <w:ind w:right="-1"/>
        <w:contextualSpacing/>
        <w:jc w:val="both"/>
        <w:rPr>
          <w:iCs/>
          <w:sz w:val="28"/>
          <w:szCs w:val="28"/>
          <w:lang w:val="kk-KZ" w:eastAsia="ru-RU"/>
        </w:rPr>
      </w:pPr>
      <w:r w:rsidRPr="001D19CD">
        <w:rPr>
          <w:iCs/>
          <w:sz w:val="28"/>
          <w:szCs w:val="28"/>
          <w:lang w:val="kk-KZ" w:eastAsia="ru-RU"/>
        </w:rPr>
        <w:t>«Ақыл қайда мені іздейсің,</w:t>
      </w:r>
    </w:p>
    <w:p w14:paraId="61BF08BC" w14:textId="4E0CBF9E" w:rsidR="00B33F6D" w:rsidRPr="001D19CD" w:rsidRDefault="00B33F6D" w:rsidP="003F3BFA">
      <w:pPr>
        <w:pStyle w:val="a6"/>
        <w:spacing w:after="0"/>
        <w:ind w:right="-1"/>
        <w:contextualSpacing/>
        <w:jc w:val="both"/>
        <w:rPr>
          <w:iCs/>
          <w:sz w:val="28"/>
          <w:szCs w:val="28"/>
          <w:lang w:val="kk-KZ" w:eastAsia="ru-RU"/>
        </w:rPr>
      </w:pPr>
      <w:r w:rsidRPr="001D19CD">
        <w:rPr>
          <w:iCs/>
          <w:sz w:val="28"/>
          <w:szCs w:val="28"/>
          <w:lang w:val="kk-KZ" w:eastAsia="ru-RU"/>
        </w:rPr>
        <w:t>Адам бақытын іздегенің...»</w:t>
      </w:r>
      <w:r w:rsidR="00952C83" w:rsidRPr="001D19CD">
        <w:rPr>
          <w:iCs/>
          <w:sz w:val="28"/>
          <w:szCs w:val="28"/>
          <w:lang w:val="kk-KZ" w:eastAsia="ru-RU"/>
        </w:rPr>
        <w:t xml:space="preserve"> </w:t>
      </w:r>
      <w:r w:rsidR="00776738" w:rsidRPr="001D19CD">
        <w:rPr>
          <w:iCs/>
          <w:sz w:val="28"/>
          <w:szCs w:val="28"/>
          <w:lang w:val="kk-KZ" w:eastAsia="ru-RU"/>
        </w:rPr>
        <w:t>[64</w:t>
      </w:r>
      <w:r w:rsidR="00F350C9" w:rsidRPr="001D19CD">
        <w:rPr>
          <w:iCs/>
          <w:sz w:val="28"/>
          <w:szCs w:val="28"/>
          <w:lang w:val="kk-KZ" w:eastAsia="ru-RU"/>
        </w:rPr>
        <w:t>, б 627</w:t>
      </w:r>
      <w:r w:rsidR="00135258" w:rsidRPr="001D19CD">
        <w:rPr>
          <w:iCs/>
          <w:sz w:val="28"/>
          <w:szCs w:val="28"/>
          <w:lang w:val="kk-KZ" w:eastAsia="ru-RU"/>
        </w:rPr>
        <w:t>]</w:t>
      </w:r>
      <w:r w:rsidR="00952C83" w:rsidRPr="001D19CD">
        <w:rPr>
          <w:iCs/>
          <w:sz w:val="28"/>
          <w:szCs w:val="28"/>
          <w:lang w:val="kk-KZ" w:eastAsia="ru-RU"/>
        </w:rPr>
        <w:t xml:space="preserve"> </w:t>
      </w:r>
      <w:r w:rsidRPr="001D19CD">
        <w:rPr>
          <w:iCs/>
          <w:sz w:val="28"/>
          <w:szCs w:val="28"/>
          <w:lang w:val="kk-KZ" w:eastAsia="ru-RU"/>
        </w:rPr>
        <w:t xml:space="preserve">- осы өлеңнің негізгі ойын сұрар болса, платформа міндетті түрде «өлең адамның бақытқа, дұрыс өмір сүруге, ақыл мен </w:t>
      </w:r>
      <w:r w:rsidRPr="001D19CD">
        <w:rPr>
          <w:iCs/>
          <w:sz w:val="28"/>
          <w:szCs w:val="28"/>
          <w:lang w:val="kk-KZ" w:eastAsia="ru-RU"/>
        </w:rPr>
        <w:lastRenderedPageBreak/>
        <w:t>білім арқылы қол жеткізуі керектігі,яғни, сыртқы байлықтан гөрі, ішкі даналық басты орын алады»-деп нақты болмаса да ойды жақсы жеткізіп бере алады.</w:t>
      </w:r>
    </w:p>
    <w:p w14:paraId="78BF0044" w14:textId="77777777" w:rsidR="00B33F6D" w:rsidRPr="001D19CD" w:rsidRDefault="00B33F6D" w:rsidP="00952C83">
      <w:pPr>
        <w:pStyle w:val="a6"/>
        <w:spacing w:before="0" w:beforeAutospacing="0" w:after="0"/>
        <w:ind w:right="-1" w:firstLine="567"/>
        <w:contextualSpacing/>
        <w:jc w:val="both"/>
        <w:rPr>
          <w:iCs/>
          <w:sz w:val="28"/>
          <w:szCs w:val="28"/>
          <w:lang w:val="kk-KZ" w:eastAsia="ru-RU"/>
        </w:rPr>
      </w:pPr>
      <w:r w:rsidRPr="001D19CD">
        <w:rPr>
          <w:iCs/>
          <w:sz w:val="28"/>
          <w:szCs w:val="28"/>
          <w:lang w:val="kk-KZ" w:eastAsia="ru-RU"/>
        </w:rPr>
        <w:t xml:space="preserve">ChatGPT терең ойды суртепене жеткізе алады: </w:t>
      </w:r>
    </w:p>
    <w:p w14:paraId="527A2717" w14:textId="77777777" w:rsidR="00B33F6D" w:rsidRPr="001D19CD" w:rsidRDefault="00B33F6D" w:rsidP="00952C83">
      <w:pPr>
        <w:pStyle w:val="a6"/>
        <w:spacing w:before="0" w:beforeAutospacing="0" w:after="0"/>
        <w:ind w:right="-1" w:firstLine="567"/>
        <w:contextualSpacing/>
        <w:jc w:val="both"/>
        <w:rPr>
          <w:sz w:val="28"/>
          <w:szCs w:val="28"/>
          <w:lang w:val="kk-KZ" w:eastAsia="ru-RU"/>
        </w:rPr>
      </w:pPr>
    </w:p>
    <w:tbl>
      <w:tblPr>
        <w:tblStyle w:val="a5"/>
        <w:tblW w:w="1402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4"/>
        <w:gridCol w:w="426"/>
        <w:gridCol w:w="3959"/>
        <w:gridCol w:w="7"/>
      </w:tblGrid>
      <w:tr w:rsidR="00E312F1" w:rsidRPr="00E861B9" w14:paraId="67F06591" w14:textId="77777777" w:rsidTr="00C114E0">
        <w:trPr>
          <w:gridAfter w:val="1"/>
          <w:wAfter w:w="7" w:type="dxa"/>
        </w:trPr>
        <w:tc>
          <w:tcPr>
            <w:tcW w:w="9634" w:type="dxa"/>
          </w:tcPr>
          <w:p w14:paraId="17812259" w14:textId="77777777" w:rsidR="00866404" w:rsidRPr="001D19CD" w:rsidRDefault="007F2D3B" w:rsidP="00111FD6">
            <w:pPr>
              <w:spacing w:after="100" w:afterAutospacing="1" w:line="240" w:lineRule="auto"/>
              <w:ind w:left="-255" w:right="-1"/>
              <w:jc w:val="center"/>
              <w:rPr>
                <w:rFonts w:ascii="Times New Roman" w:hAnsi="Times New Roman" w:cs="Times New Roman"/>
                <w:iCs/>
                <w:sz w:val="28"/>
                <w:szCs w:val="28"/>
                <w:lang w:val="kk-KZ" w:eastAsia="ru-RU"/>
              </w:rPr>
            </w:pPr>
            <w:r w:rsidRPr="001D19CD">
              <w:rPr>
                <w:rFonts w:ascii="Times New Roman" w:eastAsia="Times New Roman" w:hAnsi="Times New Roman" w:cs="Times New Roman"/>
                <w:noProof/>
                <w:sz w:val="24"/>
                <w:szCs w:val="24"/>
                <w:lang w:eastAsia="ru-RU"/>
              </w:rPr>
              <w:drawing>
                <wp:inline distT="0" distB="0" distL="0" distR="0" wp14:anchorId="7E5854A1" wp14:editId="25B5F3F4">
                  <wp:extent cx="2590800" cy="2419350"/>
                  <wp:effectExtent l="0" t="0" r="0" b="0"/>
                  <wp:docPr id="16" name="Рисунок 16" descr="C:\Users\User\Downloads\ChatGPT Image 30 дек. 2025 г., 18_15_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Downloads\ChatGPT Image 30 дек. 2025 г., 18_15_04.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2590800" cy="2419350"/>
                          </a:xfrm>
                          <a:prstGeom prst="rect">
                            <a:avLst/>
                          </a:prstGeom>
                          <a:ln>
                            <a:noFill/>
                          </a:ln>
                          <a:effectLst>
                            <a:softEdge rad="112500"/>
                          </a:effectLst>
                        </pic:spPr>
                      </pic:pic>
                    </a:graphicData>
                  </a:graphic>
                </wp:inline>
              </w:drawing>
            </w:r>
          </w:p>
          <w:p w14:paraId="2C76C92D" w14:textId="14DAD5E8" w:rsidR="00866404" w:rsidRPr="001D19CD" w:rsidRDefault="00F23D3C" w:rsidP="004D0F88">
            <w:pPr>
              <w:spacing w:before="100" w:beforeAutospacing="1" w:after="100" w:afterAutospacing="1" w:line="240" w:lineRule="auto"/>
              <w:ind w:left="-255" w:right="-1"/>
              <w:jc w:val="center"/>
              <w:rPr>
                <w:rFonts w:ascii="Times New Roman" w:hAnsi="Times New Roman" w:cs="Times New Roman"/>
                <w:iCs/>
                <w:sz w:val="28"/>
                <w:szCs w:val="28"/>
                <w:lang w:val="kk-KZ" w:eastAsia="ru-RU"/>
              </w:rPr>
            </w:pPr>
            <w:r w:rsidRPr="001D19CD">
              <w:rPr>
                <w:rFonts w:ascii="Times New Roman" w:hAnsi="Times New Roman" w:cs="Times New Roman"/>
                <w:iCs/>
                <w:sz w:val="28"/>
                <w:szCs w:val="28"/>
                <w:lang w:val="kk-KZ" w:eastAsia="ru-RU"/>
              </w:rPr>
              <w:t>С</w:t>
            </w:r>
            <w:r w:rsidR="003067D6" w:rsidRPr="001D19CD">
              <w:rPr>
                <w:rFonts w:ascii="Times New Roman" w:hAnsi="Times New Roman" w:cs="Times New Roman"/>
                <w:iCs/>
                <w:sz w:val="28"/>
                <w:szCs w:val="28"/>
                <w:lang w:val="kk-KZ" w:eastAsia="ru-RU"/>
              </w:rPr>
              <w:t>урет</w:t>
            </w:r>
            <w:r w:rsidRPr="001D19CD">
              <w:rPr>
                <w:rFonts w:ascii="Times New Roman" w:hAnsi="Times New Roman" w:cs="Times New Roman"/>
                <w:iCs/>
                <w:sz w:val="28"/>
                <w:szCs w:val="28"/>
                <w:lang w:val="kk-KZ" w:eastAsia="ru-RU"/>
              </w:rPr>
              <w:t xml:space="preserve"> </w:t>
            </w:r>
            <w:r w:rsidR="00464085" w:rsidRPr="001D19CD">
              <w:rPr>
                <w:rFonts w:ascii="Times New Roman" w:hAnsi="Times New Roman" w:cs="Times New Roman"/>
                <w:iCs/>
                <w:sz w:val="28"/>
                <w:szCs w:val="28"/>
                <w:lang w:val="kk-KZ" w:eastAsia="ru-RU"/>
              </w:rPr>
              <w:t>4</w:t>
            </w:r>
            <w:r w:rsidR="0040681F" w:rsidRPr="001D19CD">
              <w:rPr>
                <w:rFonts w:ascii="Times New Roman" w:hAnsi="Times New Roman" w:cs="Times New Roman"/>
                <w:iCs/>
                <w:sz w:val="28"/>
                <w:szCs w:val="28"/>
                <w:lang w:val="kk-KZ" w:eastAsia="ru-RU"/>
              </w:rPr>
              <w:t xml:space="preserve"> - </w:t>
            </w:r>
            <w:r w:rsidRPr="001D19CD">
              <w:rPr>
                <w:rFonts w:ascii="Times New Roman" w:hAnsi="Times New Roman" w:cs="Times New Roman"/>
                <w:iCs/>
                <w:sz w:val="28"/>
                <w:szCs w:val="28"/>
                <w:lang w:val="kk-KZ" w:eastAsia="ru-RU"/>
              </w:rPr>
              <w:t xml:space="preserve"> </w:t>
            </w:r>
            <w:r w:rsidR="0040681F" w:rsidRPr="001D19CD">
              <w:rPr>
                <w:rFonts w:ascii="Times New Roman" w:hAnsi="Times New Roman" w:cs="Times New Roman"/>
                <w:sz w:val="28"/>
                <w:szCs w:val="28"/>
                <w:lang w:val="kk-KZ"/>
              </w:rPr>
              <w:t>Құт пен білімге бастар рухани жол</w:t>
            </w:r>
          </w:p>
          <w:p w14:paraId="036FFF54" w14:textId="24D2FCBA" w:rsidR="00F54CB2" w:rsidRPr="001D19CD" w:rsidRDefault="004D0F88" w:rsidP="00D67461">
            <w:pPr>
              <w:tabs>
                <w:tab w:val="left" w:pos="589"/>
              </w:tabs>
              <w:spacing w:after="100" w:afterAutospacing="1" w:line="240" w:lineRule="auto"/>
              <w:ind w:left="-120" w:right="-1" w:firstLine="419"/>
              <w:jc w:val="both"/>
              <w:rPr>
                <w:rFonts w:ascii="Times New Roman" w:hAnsi="Times New Roman" w:cs="Times New Roman"/>
                <w:iCs/>
                <w:sz w:val="28"/>
                <w:szCs w:val="28"/>
                <w:lang w:val="kk-KZ" w:eastAsia="ru-RU"/>
              </w:rPr>
            </w:pPr>
            <w:r w:rsidRPr="001D19CD">
              <w:rPr>
                <w:rFonts w:ascii="Times New Roman" w:hAnsi="Times New Roman" w:cs="Times New Roman"/>
                <w:iCs/>
                <w:sz w:val="28"/>
                <w:szCs w:val="28"/>
                <w:lang w:val="kk-KZ" w:eastAsia="ru-RU"/>
              </w:rPr>
              <w:tab/>
            </w:r>
            <w:r w:rsidRPr="001D19CD">
              <w:rPr>
                <w:rFonts w:ascii="Times New Roman" w:hAnsi="Times New Roman" w:cs="Times New Roman"/>
                <w:sz w:val="28"/>
                <w:szCs w:val="28"/>
                <w:lang w:val="kk-KZ" w:eastAsia="ru-RU"/>
              </w:rPr>
              <w:t>Ашылған кітап - ойдың шырағы, ілімнің жылуы: оның сырлы сәулесі ақылды жарқылдатып, дұрыс өмірге апаратын ұсақ жолдарды өріп, бақ пен тыныштықтың көкжиегіне бастайды. Осы жарық жүрекке бүр қонып, жапырақ жая бастаған ағаштай жан байлығын өсіріп, рухты нәрлендіреді. Сыртқы молшылықтар сол жарықтың алдындағы көлеңкеге айналып, мәнсіз жұрдайға түседі. Суретте - дана тәр</w:t>
            </w:r>
            <w:r w:rsidR="0091693D" w:rsidRPr="001D19CD">
              <w:rPr>
                <w:rFonts w:ascii="Times New Roman" w:hAnsi="Times New Roman" w:cs="Times New Roman"/>
                <w:sz w:val="28"/>
                <w:szCs w:val="28"/>
                <w:lang w:val="kk-KZ" w:eastAsia="ru-RU"/>
              </w:rPr>
              <w:t xml:space="preserve">биесінің заманға сай жаңғырығы, </w:t>
            </w:r>
            <w:r w:rsidRPr="001D19CD">
              <w:rPr>
                <w:rFonts w:ascii="Times New Roman" w:hAnsi="Times New Roman" w:cs="Times New Roman"/>
                <w:sz w:val="28"/>
                <w:szCs w:val="28"/>
                <w:lang w:val="kk-KZ" w:eastAsia="ru-RU"/>
              </w:rPr>
              <w:t xml:space="preserve">оның түп төркіні мен тұғыры </w:t>
            </w:r>
            <w:r w:rsidRPr="001D19CD">
              <w:rPr>
                <w:rFonts w:ascii="Times New Roman" w:hAnsi="Times New Roman" w:cs="Times New Roman"/>
                <w:iCs/>
                <w:sz w:val="28"/>
                <w:szCs w:val="28"/>
                <w:lang w:val="kk-KZ" w:eastAsia="ru-RU"/>
              </w:rPr>
              <w:t>Құтты білікке сүйеніп, шынайы бақыттың - құт пен білімнен туады деген түйінге жетелейді.</w:t>
            </w:r>
          </w:p>
          <w:p w14:paraId="333A76E5" w14:textId="47D9A3DC" w:rsidR="00D67461" w:rsidRPr="001D19CD" w:rsidRDefault="00D67461" w:rsidP="00D67461">
            <w:pPr>
              <w:tabs>
                <w:tab w:val="left" w:pos="589"/>
              </w:tabs>
              <w:spacing w:before="240" w:line="240" w:lineRule="auto"/>
              <w:ind w:left="-120" w:right="-1" w:firstLine="419"/>
              <w:jc w:val="both"/>
              <w:rPr>
                <w:rFonts w:ascii="Times New Roman" w:hAnsi="Times New Roman" w:cs="Times New Roman"/>
                <w:iCs/>
                <w:sz w:val="28"/>
                <w:szCs w:val="28"/>
                <w:lang w:val="kk-KZ" w:eastAsia="ru-RU"/>
              </w:rPr>
            </w:pPr>
          </w:p>
        </w:tc>
        <w:tc>
          <w:tcPr>
            <w:tcW w:w="4385" w:type="dxa"/>
            <w:gridSpan w:val="2"/>
          </w:tcPr>
          <w:p w14:paraId="64F00B5A" w14:textId="2F2E0739" w:rsidR="00B33F6D" w:rsidRPr="001D19CD" w:rsidRDefault="00B33F6D" w:rsidP="0025177F">
            <w:pPr>
              <w:pStyle w:val="a6"/>
              <w:spacing w:after="0"/>
              <w:ind w:left="-9458" w:right="-1" w:firstLine="567"/>
              <w:contextualSpacing/>
              <w:jc w:val="both"/>
              <w:rPr>
                <w:sz w:val="28"/>
                <w:szCs w:val="28"/>
                <w:lang w:val="kk-KZ" w:eastAsia="ru-RU"/>
              </w:rPr>
            </w:pPr>
          </w:p>
        </w:tc>
      </w:tr>
      <w:tr w:rsidR="00E312F1" w:rsidRPr="00E861B9" w14:paraId="4E67FAAB" w14:textId="77777777" w:rsidTr="00C114E0">
        <w:tc>
          <w:tcPr>
            <w:tcW w:w="10060" w:type="dxa"/>
            <w:gridSpan w:val="2"/>
          </w:tcPr>
          <w:p w14:paraId="21D3B91E" w14:textId="77777777" w:rsidR="004D0F88" w:rsidRPr="001D19CD" w:rsidRDefault="004D0F88" w:rsidP="00111FD6">
            <w:pPr>
              <w:pStyle w:val="a6"/>
              <w:tabs>
                <w:tab w:val="center" w:pos="4922"/>
                <w:tab w:val="right" w:pos="9845"/>
              </w:tabs>
              <w:spacing w:before="0" w:beforeAutospacing="0"/>
              <w:ind w:right="-1"/>
              <w:contextualSpacing/>
              <w:rPr>
                <w:lang w:val="kk-KZ"/>
              </w:rPr>
            </w:pPr>
            <w:r w:rsidRPr="001D19CD">
              <w:rPr>
                <w:lang w:val="kk-KZ"/>
              </w:rPr>
              <w:tab/>
            </w:r>
            <w:r w:rsidR="00F23D3C" w:rsidRPr="001D19CD">
              <w:rPr>
                <w:noProof/>
                <w:sz w:val="28"/>
                <w:szCs w:val="28"/>
                <w:lang w:val="ru-RU" w:eastAsia="ru-RU"/>
              </w:rPr>
              <w:drawing>
                <wp:inline distT="0" distB="0" distL="0" distR="0" wp14:anchorId="78FA03BB" wp14:editId="7BD33DF4">
                  <wp:extent cx="2468880" cy="2324100"/>
                  <wp:effectExtent l="0" t="0" r="7620" b="0"/>
                  <wp:docPr id="14" name="Рисунок 14" descr="C:\Users\User\Downloads\generated-image-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generated-image-1 (2).p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15915"/>
                          <a:stretch/>
                        </pic:blipFill>
                        <pic:spPr bwMode="auto">
                          <a:xfrm>
                            <a:off x="0" y="0"/>
                            <a:ext cx="2505348" cy="2358429"/>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0025177F" w:rsidRPr="001D19CD">
              <w:rPr>
                <w:lang w:val="kk-KZ"/>
              </w:rPr>
              <w:t xml:space="preserve"> </w:t>
            </w:r>
            <w:r w:rsidRPr="001D19CD">
              <w:rPr>
                <w:lang w:val="kk-KZ"/>
              </w:rPr>
              <w:tab/>
            </w:r>
          </w:p>
          <w:p w14:paraId="2A1F2AAA" w14:textId="77777777" w:rsidR="00F54CB2" w:rsidRPr="001D19CD" w:rsidRDefault="00F54CB2" w:rsidP="004D0F88">
            <w:pPr>
              <w:pStyle w:val="a6"/>
              <w:tabs>
                <w:tab w:val="center" w:pos="4922"/>
                <w:tab w:val="right" w:pos="9845"/>
              </w:tabs>
              <w:ind w:right="-1"/>
              <w:contextualSpacing/>
              <w:jc w:val="center"/>
              <w:rPr>
                <w:sz w:val="28"/>
                <w:szCs w:val="28"/>
                <w:lang w:val="kk-KZ" w:eastAsia="ru-RU"/>
              </w:rPr>
            </w:pPr>
          </w:p>
          <w:p w14:paraId="17DBDABD" w14:textId="64B952E4" w:rsidR="00F23D3C" w:rsidRPr="001D19CD" w:rsidRDefault="00F23D3C" w:rsidP="004D0F88">
            <w:pPr>
              <w:pStyle w:val="a6"/>
              <w:tabs>
                <w:tab w:val="center" w:pos="4922"/>
                <w:tab w:val="right" w:pos="9845"/>
              </w:tabs>
              <w:ind w:right="-1"/>
              <w:contextualSpacing/>
              <w:jc w:val="center"/>
              <w:rPr>
                <w:sz w:val="28"/>
                <w:szCs w:val="28"/>
                <w:lang w:val="kk-KZ" w:eastAsia="ru-RU"/>
              </w:rPr>
            </w:pPr>
            <w:r w:rsidRPr="001D19CD">
              <w:rPr>
                <w:sz w:val="28"/>
                <w:szCs w:val="28"/>
                <w:lang w:val="kk-KZ" w:eastAsia="ru-RU"/>
              </w:rPr>
              <w:t xml:space="preserve">Сурет </w:t>
            </w:r>
            <w:r w:rsidR="00464085" w:rsidRPr="001D19CD">
              <w:rPr>
                <w:sz w:val="28"/>
                <w:szCs w:val="28"/>
                <w:lang w:val="kk-KZ" w:eastAsia="ru-RU"/>
              </w:rPr>
              <w:t>5</w:t>
            </w:r>
            <w:r w:rsidRPr="001D19CD">
              <w:rPr>
                <w:sz w:val="28"/>
                <w:szCs w:val="28"/>
                <w:lang w:val="kk-KZ" w:eastAsia="ru-RU"/>
              </w:rPr>
              <w:t xml:space="preserve"> </w:t>
            </w:r>
            <w:r w:rsidR="00866404" w:rsidRPr="001D19CD">
              <w:rPr>
                <w:sz w:val="28"/>
                <w:szCs w:val="28"/>
                <w:lang w:val="kk-KZ" w:eastAsia="ru-RU"/>
              </w:rPr>
              <w:t>–</w:t>
            </w:r>
            <w:r w:rsidR="009C0C0C" w:rsidRPr="001D19CD">
              <w:rPr>
                <w:sz w:val="28"/>
                <w:szCs w:val="28"/>
                <w:lang w:val="kk-KZ" w:eastAsia="ru-RU"/>
              </w:rPr>
              <w:t xml:space="preserve"> </w:t>
            </w:r>
            <w:r w:rsidR="0040681F" w:rsidRPr="001D19CD">
              <w:rPr>
                <w:sz w:val="28"/>
                <w:szCs w:val="28"/>
                <w:lang w:val="kk-KZ"/>
              </w:rPr>
              <w:t>Дана тәрбиенің көркем-символдық моделі</w:t>
            </w:r>
          </w:p>
          <w:p w14:paraId="7CB37E2E" w14:textId="77777777" w:rsidR="00866404" w:rsidRPr="001D19CD" w:rsidRDefault="00866404" w:rsidP="004D0F88">
            <w:pPr>
              <w:pStyle w:val="a6"/>
              <w:ind w:right="-1"/>
              <w:contextualSpacing/>
              <w:jc w:val="center"/>
              <w:rPr>
                <w:sz w:val="28"/>
                <w:szCs w:val="28"/>
                <w:lang w:val="kk-KZ" w:eastAsia="ru-RU"/>
              </w:rPr>
            </w:pPr>
          </w:p>
          <w:p w14:paraId="0C755EC5" w14:textId="6C04ACD3" w:rsidR="00866404" w:rsidRPr="001D19CD" w:rsidRDefault="00866404" w:rsidP="00C114E0">
            <w:pPr>
              <w:pStyle w:val="a6"/>
              <w:tabs>
                <w:tab w:val="left" w:pos="9236"/>
              </w:tabs>
              <w:ind w:right="29"/>
              <w:contextualSpacing/>
              <w:jc w:val="both"/>
              <w:rPr>
                <w:sz w:val="28"/>
                <w:szCs w:val="28"/>
                <w:lang w:val="kk-KZ" w:eastAsia="ru-RU"/>
              </w:rPr>
            </w:pPr>
            <w:r w:rsidRPr="001D19CD">
              <w:rPr>
                <w:sz w:val="28"/>
                <w:szCs w:val="28"/>
                <w:lang w:val="kk-KZ" w:eastAsia="ru-RU"/>
              </w:rPr>
              <w:lastRenderedPageBreak/>
              <w:t xml:space="preserve">Ашылған кітаптан аққан жарық - өмір өзені, ол білім мен даналықтың тамырына құятын нұр. Тамырынан өрілген ағаш ақылдың, дұрыс өмірдің және бақыттың бұтақтарын жинап, әрбір жемісі - жан байлығының белгісіндей. Қолма-қол дүниенің қазынасы сұр көлеңкеге сіңіп, мәнсіз ұсақ-түйекке айналады да, шынайы құт пен даналықтың алдына түскен жөнсіз жүк секілді әліп барып жойылады. Көрініс - Құтты біліктің даналық мұрасы жанданып, нағыз бақтың білім мен құттан туады деген түйінді </w:t>
            </w:r>
            <w:r w:rsidR="0040681F" w:rsidRPr="001D19CD">
              <w:rPr>
                <w:sz w:val="28"/>
                <w:szCs w:val="28"/>
                <w:lang w:val="kk-KZ" w:eastAsia="ru-RU"/>
              </w:rPr>
              <w:t xml:space="preserve">көркем бейнелейтін көркем шегі, </w:t>
            </w:r>
            <w:r w:rsidRPr="001D19CD">
              <w:rPr>
                <w:sz w:val="28"/>
                <w:szCs w:val="28"/>
                <w:lang w:val="kk-KZ" w:eastAsia="ru-RU"/>
              </w:rPr>
              <w:t>ақылды жарқылдатып, дұрыс өмірге апаратын ұсақ жолдарды өріп, бақ пен тыныштықтың көкжиегіне бастайды. Осы жарық жүрекке бүр қонып, жапырақ жая бастаған ағаштай жан байлығын өсіріп, рухты нәрлендіреді. Сыртқы молшылықтар сол жарықтың алдындағы көлеңкеге айналып, мәнсіз жұрдайға түседі. Суретте - дана тәрбиесінің заманға сай жаңғырығы; оның төркіні мен тұғыры Құтты білікке сүйеніп, шынайы бақыттың - құт пен білімнен туады деген түйінге жетелейді.</w:t>
            </w:r>
          </w:p>
        </w:tc>
        <w:tc>
          <w:tcPr>
            <w:tcW w:w="3966" w:type="dxa"/>
            <w:gridSpan w:val="2"/>
          </w:tcPr>
          <w:p w14:paraId="0DC15F0C" w14:textId="6BDAD213" w:rsidR="00B33F6D" w:rsidRPr="001D19CD" w:rsidRDefault="00B33F6D" w:rsidP="00A3161F">
            <w:pPr>
              <w:pStyle w:val="a6"/>
              <w:ind w:right="-1"/>
              <w:contextualSpacing/>
              <w:jc w:val="right"/>
              <w:rPr>
                <w:sz w:val="28"/>
                <w:szCs w:val="28"/>
                <w:lang w:val="kk-KZ" w:eastAsia="ru-RU"/>
              </w:rPr>
            </w:pPr>
          </w:p>
        </w:tc>
      </w:tr>
    </w:tbl>
    <w:p w14:paraId="06084B84" w14:textId="0A962AB3" w:rsidR="00B33F6D" w:rsidRPr="001D19CD" w:rsidRDefault="00B33F6D" w:rsidP="00952C83">
      <w:pPr>
        <w:pStyle w:val="a6"/>
        <w:spacing w:before="0" w:beforeAutospacing="0" w:after="0"/>
        <w:ind w:right="-1" w:firstLine="567"/>
        <w:contextualSpacing/>
        <w:jc w:val="both"/>
        <w:rPr>
          <w:sz w:val="28"/>
          <w:szCs w:val="28"/>
          <w:lang w:val="kk-KZ" w:eastAsia="ru-RU"/>
        </w:rPr>
      </w:pPr>
      <w:r w:rsidRPr="001D19CD">
        <w:rPr>
          <w:iCs/>
          <w:sz w:val="28"/>
          <w:szCs w:val="28"/>
          <w:lang w:val="kk-KZ" w:eastAsia="ru-RU"/>
        </w:rPr>
        <w:lastRenderedPageBreak/>
        <w:t xml:space="preserve">Келесі сұрақ: «Баласағұн неге адамның ақыл-ойын маңызды деп санайды?» деген сұраққа платформа былай жауап беруі мүмкін. «Құтты біліктен алынған тұжырым бойынша </w:t>
      </w:r>
      <w:r w:rsidR="00776738" w:rsidRPr="001D19CD">
        <w:rPr>
          <w:iCs/>
          <w:sz w:val="28"/>
          <w:szCs w:val="28"/>
          <w:lang w:val="kk-KZ" w:eastAsia="ru-RU"/>
        </w:rPr>
        <w:t>Ж.</w:t>
      </w:r>
      <w:r w:rsidRPr="001D19CD">
        <w:rPr>
          <w:iCs/>
          <w:sz w:val="28"/>
          <w:szCs w:val="28"/>
          <w:lang w:val="kk-KZ" w:eastAsia="ru-RU"/>
        </w:rPr>
        <w:t>Баласағұн адамның ақыл-ойын ең биік, төрелік ұғымдардың біріне теңейді: ақыл - адамның жанына жарық шашып, өмірдің қиылыстарында бағдар беретін шам. Ол үшін ақыл тек ойлау қабілеті емес, шешімнің салмақтылығы, әділдіктің кепілі, тәрбиенің және рухани тұрақтылықтың қайнар көзі.Сондықтан ақылды адам қоғам мен отбасына пайдалы, билік пен басқарудың сенімді тірегі болады. Қолма-қол байлық уақытша, көз тартарлық болады, алайда білім мен парасаттың тамыры терең, жемісі ұзақ: құт пен бақ сол ішкі даналықтан туады, сыртқы молшылық солардың алдында айнымас көлеңкеге айналады. Ақыл арқылы ғана әділдік орнап, сырлы тәртіп пен береке сақталады. Сол арқылы адам ар-ұяты мен</w:t>
      </w:r>
      <w:r w:rsidRPr="001D19CD">
        <w:rPr>
          <w:i/>
          <w:sz w:val="28"/>
          <w:szCs w:val="28"/>
          <w:lang w:val="kk-KZ" w:eastAsia="ru-RU"/>
        </w:rPr>
        <w:t xml:space="preserve"> </w:t>
      </w:r>
      <w:r w:rsidRPr="001D19CD">
        <w:rPr>
          <w:iCs/>
          <w:sz w:val="28"/>
          <w:szCs w:val="28"/>
          <w:lang w:val="kk-KZ" w:eastAsia="ru-RU"/>
        </w:rPr>
        <w:t>парызын танып, жаман әдеттерді жеңіп, қоғамға адал қызмет ете алады. Баласағұн үшін ақыл - тәлім-білімнің негізі, халықтың байлығы емес, рухының байлығы, яғни шынайы бақ мен</w:t>
      </w:r>
      <w:r w:rsidR="006664F4" w:rsidRPr="001D19CD">
        <w:rPr>
          <w:iCs/>
          <w:sz w:val="28"/>
          <w:szCs w:val="28"/>
          <w:lang w:val="kk-KZ" w:eastAsia="ru-RU"/>
        </w:rPr>
        <w:t xml:space="preserve"> құттың бастауы,</w:t>
      </w:r>
      <w:r w:rsidRPr="001D19CD">
        <w:rPr>
          <w:iCs/>
          <w:sz w:val="28"/>
          <w:szCs w:val="28"/>
          <w:lang w:val="kk-KZ" w:eastAsia="ru-RU"/>
        </w:rPr>
        <w:t xml:space="preserve"> сол себепті оны іздеу, тәрбиелеу және сақтау - әр адамның және әр билеушінің басты борышы» басқа да форматта жауаптар болу мүмкін, бірақ ең бастысы студент оқи отырып тұжырымды өз</w:t>
      </w:r>
      <w:r w:rsidRPr="001D19CD">
        <w:rPr>
          <w:sz w:val="28"/>
          <w:szCs w:val="28"/>
          <w:lang w:val="kk-KZ" w:eastAsia="ru-RU"/>
        </w:rPr>
        <w:t xml:space="preserve">іне қалдырады. </w:t>
      </w:r>
    </w:p>
    <w:p w14:paraId="14FA59C7" w14:textId="6F2B5641" w:rsidR="00F23D3C" w:rsidRPr="001D19CD" w:rsidRDefault="00B33F6D" w:rsidP="002B753B">
      <w:pPr>
        <w:pStyle w:val="a6"/>
        <w:spacing w:before="0" w:beforeAutospacing="0" w:after="0" w:afterAutospacing="0"/>
        <w:ind w:right="-1" w:firstLine="567"/>
        <w:contextualSpacing/>
        <w:jc w:val="both"/>
        <w:rPr>
          <w:sz w:val="28"/>
          <w:szCs w:val="28"/>
          <w:lang w:val="kk-KZ"/>
        </w:rPr>
      </w:pPr>
      <w:r w:rsidRPr="001D19CD">
        <w:rPr>
          <w:b/>
          <w:sz w:val="28"/>
          <w:szCs w:val="28"/>
          <w:lang w:val="kk-KZ" w:eastAsia="ru-RU"/>
        </w:rPr>
        <w:t xml:space="preserve">Мысал 2. </w:t>
      </w:r>
      <w:r w:rsidRPr="001D19CD">
        <w:rPr>
          <w:b/>
          <w:sz w:val="28"/>
          <w:szCs w:val="28"/>
          <w:lang w:val="kk-KZ"/>
        </w:rPr>
        <w:t>Claude пайдалану арқылы.</w:t>
      </w:r>
      <w:r w:rsidRPr="001D19CD">
        <w:rPr>
          <w:sz w:val="28"/>
          <w:szCs w:val="28"/>
          <w:lang w:val="kk-KZ"/>
        </w:rPr>
        <w:t xml:space="preserve">  Claude платформасын пайдаланып, «Құтты біліктегі» Күнтуды бейнесін зерттейді. Claude оған Күнтуды – әділеттің символы екенін, оның негізгі міндеті халыққа әділ заң орнатып, билікті дұрыс жүргізу екенін түсіндіреді. Осыны негізге ала отырып, студент төмендегідей талдау жасайды: </w:t>
      </w:r>
      <w:r w:rsidRPr="001D19CD">
        <w:rPr>
          <w:rStyle w:val="a7"/>
          <w:rFonts w:eastAsiaTheme="majorEastAsia"/>
          <w:b w:val="0"/>
          <w:iCs/>
          <w:sz w:val="28"/>
          <w:szCs w:val="28"/>
          <w:lang w:val="kk-KZ"/>
        </w:rPr>
        <w:t>Студенттің талдауы:</w:t>
      </w:r>
      <w:r w:rsidRPr="001D19CD">
        <w:rPr>
          <w:rStyle w:val="a7"/>
          <w:rFonts w:eastAsiaTheme="majorEastAsia"/>
          <w:sz w:val="28"/>
          <w:szCs w:val="28"/>
          <w:lang w:val="kk-KZ"/>
        </w:rPr>
        <w:t xml:space="preserve"> </w:t>
      </w:r>
      <w:r w:rsidRPr="001D19CD">
        <w:rPr>
          <w:sz w:val="28"/>
          <w:szCs w:val="28"/>
          <w:lang w:val="kk-KZ"/>
        </w:rPr>
        <w:t xml:space="preserve">«Claude берген мәлімет арқылы Күнтуды бейнесін қазіргі қоғамдағы заңгер немесе судьямен салыстырылады. Шығармадағы әділет түсінігі – тек билеушінің міндеті емес, қоғам мүшелерінің бәріне ортақ құндылық. Егер әділет болмаса, халықтың берекесі қашады деп көрсетілген. Аталмыш идеяны қазіргі заманға әкелсек, әділетсіздік орын алған жерде әлеуметтік теңсіздік, сыбайлас жемқорлық, қоғамдағы сенімнің жоғалуы байқалады. Сондықтан Жүсіп Баласағұнның идеясы бүгін де өзекті. Claude арқылы тереңірек түсініп, ортағасырлық мәтіндегі әділетті қазіргі ұғымдармен </w:t>
      </w:r>
      <w:r w:rsidRPr="001D19CD">
        <w:rPr>
          <w:sz w:val="28"/>
          <w:szCs w:val="28"/>
          <w:lang w:val="kk-KZ"/>
        </w:rPr>
        <w:lastRenderedPageBreak/>
        <w:t>салыстырып береді. Мысалы платформаға берітлетін сұрақты қы</w:t>
      </w:r>
      <w:r w:rsidR="002B753B" w:rsidRPr="001D19CD">
        <w:rPr>
          <w:sz w:val="28"/>
          <w:szCs w:val="28"/>
          <w:lang w:val="kk-KZ"/>
        </w:rPr>
        <w:t xml:space="preserve">сқаша кесте түрінде көрсетсек: </w:t>
      </w:r>
    </w:p>
    <w:p w14:paraId="6C98F871" w14:textId="77777777" w:rsidR="002B753B" w:rsidRPr="001D19CD" w:rsidRDefault="002B753B" w:rsidP="002B753B">
      <w:pPr>
        <w:pStyle w:val="a6"/>
        <w:spacing w:before="0" w:beforeAutospacing="0" w:after="0" w:afterAutospacing="0"/>
        <w:ind w:right="-1" w:firstLine="567"/>
        <w:contextualSpacing/>
        <w:jc w:val="both"/>
        <w:rPr>
          <w:sz w:val="28"/>
          <w:szCs w:val="28"/>
          <w:lang w:val="kk-KZ"/>
        </w:rPr>
      </w:pPr>
    </w:p>
    <w:p w14:paraId="175053AE" w14:textId="4ED44EAD" w:rsidR="00B33F6D" w:rsidRPr="001D19CD" w:rsidRDefault="003F3BFA" w:rsidP="0059414D">
      <w:pPr>
        <w:pStyle w:val="a6"/>
        <w:spacing w:before="0" w:beforeAutospacing="0" w:after="0" w:afterAutospacing="0"/>
        <w:ind w:right="-1" w:firstLine="567"/>
        <w:contextualSpacing/>
        <w:rPr>
          <w:iCs/>
          <w:sz w:val="28"/>
          <w:szCs w:val="28"/>
          <w:lang w:val="kk-KZ"/>
        </w:rPr>
      </w:pPr>
      <w:r w:rsidRPr="001D19CD">
        <w:rPr>
          <w:iCs/>
          <w:sz w:val="28"/>
          <w:szCs w:val="28"/>
          <w:lang w:val="kk-KZ"/>
        </w:rPr>
        <w:t xml:space="preserve">13- Кесте. </w:t>
      </w:r>
      <w:r w:rsidR="0040681F" w:rsidRPr="001D19CD">
        <w:rPr>
          <w:sz w:val="28"/>
          <w:szCs w:val="28"/>
          <w:lang w:val="kk-KZ"/>
        </w:rPr>
        <w:t>Claude көмегімен мәтінді заманауи контексте интерпретациялау үлгісі:</w:t>
      </w:r>
    </w:p>
    <w:tbl>
      <w:tblPr>
        <w:tblStyle w:val="a5"/>
        <w:tblW w:w="9493" w:type="dxa"/>
        <w:tblLook w:val="04A0" w:firstRow="1" w:lastRow="0" w:firstColumn="1" w:lastColumn="0" w:noHBand="0" w:noVBand="1"/>
      </w:tblPr>
      <w:tblGrid>
        <w:gridCol w:w="1980"/>
        <w:gridCol w:w="2268"/>
        <w:gridCol w:w="2977"/>
        <w:gridCol w:w="2268"/>
      </w:tblGrid>
      <w:tr w:rsidR="00E312F1" w:rsidRPr="001D19CD" w14:paraId="74F7AEEF" w14:textId="77777777" w:rsidTr="0059414D">
        <w:tc>
          <w:tcPr>
            <w:tcW w:w="1980" w:type="dxa"/>
            <w:tcBorders>
              <w:bottom w:val="single" w:sz="4" w:space="0" w:color="auto"/>
            </w:tcBorders>
            <w:shd w:val="clear" w:color="auto" w:fill="auto"/>
          </w:tcPr>
          <w:p w14:paraId="7FA7062F" w14:textId="77777777" w:rsidR="00B33F6D" w:rsidRPr="001D19CD" w:rsidRDefault="00B33F6D" w:rsidP="00A3161F">
            <w:pPr>
              <w:pStyle w:val="a6"/>
              <w:spacing w:before="0" w:beforeAutospacing="0" w:after="0" w:afterAutospacing="0"/>
              <w:ind w:right="-1"/>
              <w:contextualSpacing/>
              <w:jc w:val="center"/>
              <w:rPr>
                <w:b/>
                <w:bCs/>
                <w:lang w:val="kk-KZ"/>
              </w:rPr>
            </w:pPr>
            <w:r w:rsidRPr="001D19CD">
              <w:rPr>
                <w:b/>
                <w:bCs/>
                <w:lang w:val="kk-KZ" w:eastAsia="ru-RU"/>
              </w:rPr>
              <w:t>Үзінді</w:t>
            </w:r>
          </w:p>
        </w:tc>
        <w:tc>
          <w:tcPr>
            <w:tcW w:w="2268" w:type="dxa"/>
            <w:shd w:val="clear" w:color="auto" w:fill="auto"/>
          </w:tcPr>
          <w:p w14:paraId="45A54052" w14:textId="77777777" w:rsidR="00B33F6D" w:rsidRPr="001D19CD" w:rsidRDefault="00B33F6D" w:rsidP="00A3161F">
            <w:pPr>
              <w:pStyle w:val="a6"/>
              <w:spacing w:before="0" w:beforeAutospacing="0" w:after="0" w:afterAutospacing="0"/>
              <w:ind w:right="-1"/>
              <w:contextualSpacing/>
              <w:jc w:val="center"/>
              <w:rPr>
                <w:b/>
                <w:bCs/>
                <w:lang w:val="kk-KZ"/>
              </w:rPr>
            </w:pPr>
            <w:r w:rsidRPr="001D19CD">
              <w:rPr>
                <w:b/>
                <w:bCs/>
                <w:lang w:val="kk-KZ"/>
              </w:rPr>
              <w:t>Claude-қа негізгі сұраныс</w:t>
            </w:r>
          </w:p>
        </w:tc>
        <w:tc>
          <w:tcPr>
            <w:tcW w:w="2977" w:type="dxa"/>
            <w:shd w:val="clear" w:color="auto" w:fill="auto"/>
          </w:tcPr>
          <w:p w14:paraId="6FA15E61" w14:textId="77777777" w:rsidR="00B33F6D" w:rsidRPr="001D19CD" w:rsidRDefault="00B33F6D" w:rsidP="00A3161F">
            <w:pPr>
              <w:pStyle w:val="a6"/>
              <w:spacing w:before="0" w:beforeAutospacing="0" w:after="0" w:afterAutospacing="0"/>
              <w:ind w:right="-1"/>
              <w:contextualSpacing/>
              <w:jc w:val="center"/>
              <w:rPr>
                <w:b/>
                <w:bCs/>
                <w:lang w:val="kk-KZ"/>
              </w:rPr>
            </w:pPr>
            <w:r w:rsidRPr="001D19CD">
              <w:rPr>
                <w:b/>
                <w:bCs/>
                <w:lang w:val="kk-KZ"/>
              </w:rPr>
              <w:t>Сабақтағы әрекет</w:t>
            </w:r>
          </w:p>
        </w:tc>
        <w:tc>
          <w:tcPr>
            <w:tcW w:w="2268" w:type="dxa"/>
            <w:shd w:val="clear" w:color="auto" w:fill="auto"/>
          </w:tcPr>
          <w:p w14:paraId="1CAEB237" w14:textId="77777777" w:rsidR="00B33F6D" w:rsidRPr="001D19CD" w:rsidRDefault="00B33F6D" w:rsidP="00A3161F">
            <w:pPr>
              <w:pStyle w:val="a6"/>
              <w:spacing w:before="0" w:beforeAutospacing="0" w:after="0" w:afterAutospacing="0"/>
              <w:ind w:right="-1"/>
              <w:contextualSpacing/>
              <w:jc w:val="center"/>
              <w:rPr>
                <w:b/>
                <w:bCs/>
                <w:lang w:val="kk-KZ"/>
              </w:rPr>
            </w:pPr>
            <w:r w:rsidRPr="001D19CD">
              <w:rPr>
                <w:b/>
                <w:bCs/>
                <w:lang w:val="kk-KZ"/>
              </w:rPr>
              <w:t>Бағалау</w:t>
            </w:r>
          </w:p>
        </w:tc>
      </w:tr>
      <w:tr w:rsidR="00E312F1" w:rsidRPr="00E861B9" w14:paraId="69BB6066" w14:textId="77777777" w:rsidTr="0059414D">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5CFF078D" w14:textId="6791A52D" w:rsidR="00B33F6D" w:rsidRPr="001D19CD" w:rsidRDefault="006664F4" w:rsidP="00C114E0">
            <w:pPr>
              <w:spacing w:line="240" w:lineRule="auto"/>
              <w:ind w:right="-1"/>
              <w:jc w:val="both"/>
              <w:rPr>
                <w:rFonts w:ascii="Times New Roman" w:eastAsia="Times New Roman" w:hAnsi="Times New Roman" w:cs="Times New Roman"/>
                <w:sz w:val="24"/>
                <w:szCs w:val="24"/>
                <w:lang w:val="kk-KZ" w:eastAsia="ru-RU"/>
              </w:rPr>
            </w:pPr>
            <w:r w:rsidRPr="001D19CD">
              <w:rPr>
                <w:rFonts w:ascii="Times New Roman" w:hAnsi="Times New Roman" w:cs="Times New Roman"/>
                <w:sz w:val="24"/>
                <w:szCs w:val="24"/>
                <w:lang w:val="kk-KZ"/>
              </w:rPr>
              <w:t>«</w:t>
            </w:r>
            <w:r w:rsidR="00B33F6D" w:rsidRPr="001D19CD">
              <w:rPr>
                <w:rFonts w:ascii="Times New Roman" w:hAnsi="Times New Roman" w:cs="Times New Roman"/>
                <w:sz w:val="24"/>
                <w:szCs w:val="24"/>
                <w:lang w:val="kk-KZ"/>
              </w:rPr>
              <w:t xml:space="preserve">Білімсіздің жұмысы </w:t>
            </w:r>
            <w:r w:rsidRPr="001D19CD">
              <w:rPr>
                <w:rFonts w:ascii="Times New Roman" w:hAnsi="Times New Roman" w:cs="Times New Roman"/>
                <w:sz w:val="24"/>
                <w:szCs w:val="24"/>
                <w:lang w:val="kk-KZ"/>
              </w:rPr>
              <w:t>–</w:t>
            </w:r>
            <w:r w:rsidR="00F12550" w:rsidRPr="001D19CD">
              <w:rPr>
                <w:rFonts w:ascii="Times New Roman" w:hAnsi="Times New Roman" w:cs="Times New Roman"/>
                <w:sz w:val="24"/>
                <w:szCs w:val="24"/>
                <w:shd w:val="clear" w:color="auto" w:fill="FAFAFA"/>
                <w:lang w:val="kk-KZ"/>
              </w:rPr>
              <w:t xml:space="preserve"> </w:t>
            </w:r>
            <w:r w:rsidR="00B33F6D" w:rsidRPr="001D19CD">
              <w:rPr>
                <w:rFonts w:ascii="Times New Roman" w:hAnsi="Times New Roman" w:cs="Times New Roman"/>
                <w:sz w:val="24"/>
                <w:szCs w:val="24"/>
                <w:lang w:val="kk-KZ"/>
              </w:rPr>
              <w:t>босқа, ал білімді адам</w:t>
            </w:r>
            <w:r w:rsidRPr="001D19CD">
              <w:rPr>
                <w:rFonts w:ascii="Times New Roman" w:hAnsi="Times New Roman" w:cs="Times New Roman"/>
                <w:sz w:val="24"/>
                <w:szCs w:val="24"/>
                <w:lang w:val="kk-KZ"/>
              </w:rPr>
              <w:t>ның сөзі – жетістікке жеткізеді»</w:t>
            </w:r>
          </w:p>
        </w:tc>
        <w:tc>
          <w:tcPr>
            <w:tcW w:w="2268" w:type="dxa"/>
            <w:tcBorders>
              <w:left w:val="single" w:sz="4" w:space="0" w:color="auto"/>
            </w:tcBorders>
            <w:shd w:val="clear" w:color="auto" w:fill="auto"/>
          </w:tcPr>
          <w:p w14:paraId="3ED18876" w14:textId="77777777" w:rsidR="00B33F6D" w:rsidRPr="001D19CD" w:rsidRDefault="00B33F6D" w:rsidP="00C114E0">
            <w:pPr>
              <w:pStyle w:val="a6"/>
              <w:spacing w:before="0" w:beforeAutospacing="0" w:after="0" w:afterAutospacing="0"/>
              <w:ind w:right="-1"/>
              <w:contextualSpacing/>
              <w:jc w:val="both"/>
              <w:rPr>
                <w:lang w:val="kk-KZ"/>
              </w:rPr>
            </w:pPr>
            <w:r w:rsidRPr="001D19CD">
              <w:rPr>
                <w:lang w:val="kk-KZ"/>
              </w:rPr>
              <w:t>Үзіндінің 3</w:t>
            </w:r>
            <w:r w:rsidRPr="001D19CD">
              <w:rPr>
                <w:lang w:val="kk-KZ"/>
              </w:rPr>
              <w:noBreakHyphen/>
              <w:t>5 сөйлемдік мазмұнын және қазіргі заманға сай 3 мысал сұрау</w:t>
            </w:r>
          </w:p>
        </w:tc>
        <w:tc>
          <w:tcPr>
            <w:tcW w:w="2977" w:type="dxa"/>
            <w:shd w:val="clear" w:color="auto" w:fill="auto"/>
          </w:tcPr>
          <w:p w14:paraId="076CE15A" w14:textId="77777777" w:rsidR="00B33F6D" w:rsidRPr="001D19CD" w:rsidRDefault="00B33F6D" w:rsidP="00C114E0">
            <w:pPr>
              <w:pStyle w:val="a6"/>
              <w:spacing w:before="0" w:beforeAutospacing="0" w:after="0" w:afterAutospacing="0"/>
              <w:ind w:right="-1"/>
              <w:contextualSpacing/>
              <w:jc w:val="both"/>
              <w:rPr>
                <w:lang w:val="kk-KZ"/>
              </w:rPr>
            </w:pPr>
            <w:r w:rsidRPr="001D19CD">
              <w:rPr>
                <w:lang w:val="kk-KZ"/>
              </w:rPr>
              <w:t>1)</w:t>
            </w:r>
            <w:r w:rsidRPr="001D19CD">
              <w:rPr>
                <w:shd w:val="clear" w:color="auto" w:fill="FAFAFA"/>
                <w:lang w:val="kk-KZ"/>
              </w:rPr>
              <w:t xml:space="preserve"> </w:t>
            </w:r>
            <w:r w:rsidRPr="001D19CD">
              <w:rPr>
                <w:lang w:val="kk-KZ"/>
              </w:rPr>
              <w:t>Кіріспе: қысқа контекст (оқытушы) 2) Жұппен талқылау: Claude</w:t>
            </w:r>
            <w:r w:rsidRPr="001D19CD">
              <w:rPr>
                <w:lang w:val="kk-KZ"/>
              </w:rPr>
              <w:noBreakHyphen/>
              <w:t>тан алынған мысалдарды талдап, өз мысалдарын қосу 3) Жазбаша тапсырма: 8–10 сөйлемдік қорытынды</w:t>
            </w:r>
          </w:p>
        </w:tc>
        <w:tc>
          <w:tcPr>
            <w:tcW w:w="2268" w:type="dxa"/>
            <w:shd w:val="clear" w:color="auto" w:fill="auto"/>
          </w:tcPr>
          <w:p w14:paraId="770DDBEF" w14:textId="099402B7" w:rsidR="00B33F6D" w:rsidRPr="001D19CD" w:rsidRDefault="00F12550" w:rsidP="00C114E0">
            <w:pPr>
              <w:pStyle w:val="a6"/>
              <w:spacing w:before="0" w:beforeAutospacing="0" w:after="0" w:afterAutospacing="0"/>
              <w:ind w:right="-1"/>
              <w:contextualSpacing/>
              <w:jc w:val="both"/>
              <w:rPr>
                <w:lang w:val="kk-KZ"/>
              </w:rPr>
            </w:pPr>
            <w:r w:rsidRPr="001D19CD">
              <w:rPr>
                <w:lang w:val="kk-KZ"/>
              </w:rPr>
              <w:t xml:space="preserve">Мазмұнға сілтеме, дәлелдеу (0–4), </w:t>
            </w:r>
            <w:r w:rsidR="00B33F6D" w:rsidRPr="001D19CD">
              <w:rPr>
                <w:lang w:val="kk-KZ"/>
              </w:rPr>
              <w:t>логика (0–3), тілдік дұрыстық (0–3)</w:t>
            </w:r>
          </w:p>
        </w:tc>
      </w:tr>
      <w:tr w:rsidR="00E312F1" w:rsidRPr="001D19CD" w14:paraId="501A4E04" w14:textId="77777777" w:rsidTr="0059414D">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546E1D91" w14:textId="7324E373" w:rsidR="00B33F6D" w:rsidRPr="001D19CD" w:rsidRDefault="006664F4" w:rsidP="00C114E0">
            <w:pPr>
              <w:spacing w:line="240" w:lineRule="auto"/>
              <w:ind w:right="-1"/>
              <w:jc w:val="both"/>
              <w:rPr>
                <w:rFonts w:ascii="Times New Roman" w:eastAsia="Times New Roman" w:hAnsi="Times New Roman" w:cs="Times New Roman"/>
                <w:sz w:val="24"/>
                <w:szCs w:val="24"/>
                <w:lang w:val="kk-KZ" w:eastAsia="ru-RU"/>
              </w:rPr>
            </w:pPr>
            <w:r w:rsidRPr="001D19CD">
              <w:rPr>
                <w:rFonts w:ascii="Times New Roman" w:hAnsi="Times New Roman" w:cs="Times New Roman"/>
                <w:sz w:val="24"/>
                <w:szCs w:val="24"/>
                <w:shd w:val="clear" w:color="auto" w:fill="FCFBFB"/>
                <w:lang w:val="kk-KZ"/>
              </w:rPr>
              <w:t>«</w:t>
            </w:r>
            <w:r w:rsidR="00B33F6D" w:rsidRPr="001D19CD">
              <w:rPr>
                <w:rFonts w:ascii="Times New Roman" w:hAnsi="Times New Roman" w:cs="Times New Roman"/>
                <w:sz w:val="24"/>
                <w:szCs w:val="24"/>
                <w:lang w:val="kk-KZ"/>
              </w:rPr>
              <w:t xml:space="preserve">Басшының асылы </w:t>
            </w:r>
            <w:r w:rsidRPr="001D19CD">
              <w:rPr>
                <w:rFonts w:ascii="Times New Roman" w:hAnsi="Times New Roman" w:cs="Times New Roman"/>
                <w:sz w:val="24"/>
                <w:szCs w:val="24"/>
                <w:lang w:val="kk-KZ"/>
              </w:rPr>
              <w:t>–</w:t>
            </w:r>
            <w:r w:rsidR="00B33F6D" w:rsidRPr="001D19CD">
              <w:rPr>
                <w:rFonts w:ascii="Times New Roman" w:hAnsi="Times New Roman" w:cs="Times New Roman"/>
                <w:sz w:val="24"/>
                <w:szCs w:val="24"/>
                <w:lang w:val="kk-KZ"/>
              </w:rPr>
              <w:t xml:space="preserve"> әділдік пен ақыл; әділетсіздік елге қасірет әкеледі, ал даналық елді гүлдендіреді</w:t>
            </w:r>
            <w:r w:rsidRPr="001D19CD">
              <w:rPr>
                <w:rFonts w:ascii="Times New Roman" w:hAnsi="Times New Roman" w:cs="Times New Roman"/>
                <w:sz w:val="24"/>
                <w:szCs w:val="24"/>
                <w:lang w:val="kk-KZ"/>
              </w:rPr>
              <w:t>»</w:t>
            </w:r>
          </w:p>
        </w:tc>
        <w:tc>
          <w:tcPr>
            <w:tcW w:w="2268" w:type="dxa"/>
            <w:tcBorders>
              <w:left w:val="single" w:sz="4" w:space="0" w:color="auto"/>
            </w:tcBorders>
            <w:shd w:val="clear" w:color="auto" w:fill="auto"/>
          </w:tcPr>
          <w:p w14:paraId="1F712ED3" w14:textId="77777777" w:rsidR="00B33F6D" w:rsidRPr="001D19CD" w:rsidRDefault="00B33F6D" w:rsidP="00C114E0">
            <w:pPr>
              <w:pStyle w:val="a6"/>
              <w:spacing w:before="0" w:beforeAutospacing="0" w:after="0" w:afterAutospacing="0"/>
              <w:ind w:right="-1"/>
              <w:contextualSpacing/>
              <w:jc w:val="both"/>
              <w:rPr>
                <w:lang w:val="kk-KZ"/>
              </w:rPr>
            </w:pPr>
            <w:r w:rsidRPr="001D19CD">
              <w:rPr>
                <w:lang w:val="kk-KZ"/>
              </w:rPr>
              <w:t>Сценарий/рөлдік ойын үшін 6–8 сөйлемдік диалог және дебат сұрақтары жасау.</w:t>
            </w:r>
          </w:p>
        </w:tc>
        <w:tc>
          <w:tcPr>
            <w:tcW w:w="2977" w:type="dxa"/>
            <w:shd w:val="clear" w:color="auto" w:fill="auto"/>
          </w:tcPr>
          <w:p w14:paraId="541E24C0" w14:textId="55578E27" w:rsidR="00B33F6D" w:rsidRPr="001D19CD" w:rsidRDefault="00B33F6D" w:rsidP="00C114E0">
            <w:pPr>
              <w:pStyle w:val="a6"/>
              <w:spacing w:before="0" w:beforeAutospacing="0" w:after="0" w:afterAutospacing="0"/>
              <w:ind w:right="-1"/>
              <w:contextualSpacing/>
              <w:jc w:val="both"/>
              <w:rPr>
                <w:lang w:val="kk-KZ"/>
              </w:rPr>
            </w:pPr>
            <w:r w:rsidRPr="001D19CD">
              <w:rPr>
                <w:lang w:val="kk-KZ"/>
              </w:rPr>
              <w:t xml:space="preserve">1) Топтық рөлдік ойын: «басшы </w:t>
            </w:r>
            <w:r w:rsidR="006B1E65" w:rsidRPr="001D19CD">
              <w:rPr>
                <w:sz w:val="28"/>
                <w:szCs w:val="28"/>
                <w:lang w:val="kk-KZ"/>
              </w:rPr>
              <w:t>–</w:t>
            </w:r>
            <w:r w:rsidRPr="001D19CD">
              <w:rPr>
                <w:lang w:val="kk-KZ"/>
              </w:rPr>
              <w:t xml:space="preserve"> кеңесші» 2) Дебат: әділдік vs тиімділік 3) Claude</w:t>
            </w:r>
            <w:r w:rsidRPr="001D19CD">
              <w:rPr>
                <w:lang w:val="kk-KZ"/>
              </w:rPr>
              <w:noBreakHyphen/>
              <w:t>тан эссе үшін негізгі аргументтер жинау</w:t>
            </w:r>
          </w:p>
        </w:tc>
        <w:tc>
          <w:tcPr>
            <w:tcW w:w="2268" w:type="dxa"/>
            <w:shd w:val="clear" w:color="auto" w:fill="auto"/>
          </w:tcPr>
          <w:p w14:paraId="2374BA42" w14:textId="45F82A5B" w:rsidR="00B33F6D" w:rsidRPr="001D19CD" w:rsidRDefault="00B33F6D" w:rsidP="00C114E0">
            <w:pPr>
              <w:pStyle w:val="a6"/>
              <w:spacing w:before="0" w:beforeAutospacing="0" w:after="0" w:afterAutospacing="0"/>
              <w:ind w:right="-1"/>
              <w:contextualSpacing/>
              <w:jc w:val="both"/>
              <w:rPr>
                <w:lang w:val="kk-KZ"/>
              </w:rPr>
            </w:pPr>
            <w:r w:rsidRPr="001D19CD">
              <w:rPr>
                <w:shd w:val="clear" w:color="auto" w:fill="FAFAFA"/>
                <w:lang w:val="kk-KZ"/>
              </w:rPr>
              <w:t>С</w:t>
            </w:r>
            <w:r w:rsidRPr="001D19CD">
              <w:rPr>
                <w:lang w:val="kk-KZ"/>
              </w:rPr>
              <w:t>ы</w:t>
            </w:r>
            <w:r w:rsidR="00C114E0" w:rsidRPr="001D19CD">
              <w:rPr>
                <w:lang w:val="kk-KZ"/>
              </w:rPr>
              <w:t xml:space="preserve">ни талдау (0–4), аргументтердің </w:t>
            </w:r>
            <w:r w:rsidRPr="001D19CD">
              <w:rPr>
                <w:lang w:val="kk-KZ"/>
              </w:rPr>
              <w:t>қалыбы (0–3), презентация (0–3)</w:t>
            </w:r>
          </w:p>
        </w:tc>
      </w:tr>
      <w:tr w:rsidR="00E312F1" w:rsidRPr="00E861B9" w14:paraId="5FCD0FBD" w14:textId="77777777" w:rsidTr="0059414D">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1C2FD9B4" w14:textId="1E1D57B9" w:rsidR="00B33F6D" w:rsidRPr="001D19CD" w:rsidRDefault="00B33F6D" w:rsidP="00C114E0">
            <w:pPr>
              <w:spacing w:line="240" w:lineRule="auto"/>
              <w:ind w:right="-1"/>
              <w:jc w:val="both"/>
              <w:rPr>
                <w:rFonts w:ascii="Times New Roman" w:eastAsia="Times New Roman" w:hAnsi="Times New Roman" w:cs="Times New Roman"/>
                <w:sz w:val="24"/>
                <w:szCs w:val="24"/>
                <w:lang w:val="kk-KZ" w:eastAsia="ru-RU"/>
              </w:rPr>
            </w:pPr>
            <w:r w:rsidRPr="001D19CD">
              <w:rPr>
                <w:rFonts w:ascii="Times New Roman" w:hAnsi="Times New Roman" w:cs="Times New Roman"/>
                <w:sz w:val="24"/>
                <w:szCs w:val="24"/>
                <w:lang w:val="kk-KZ"/>
              </w:rPr>
              <w:t xml:space="preserve">Адамның қадірі </w:t>
            </w:r>
            <w:r w:rsidR="00F12550" w:rsidRPr="001D19CD">
              <w:rPr>
                <w:rFonts w:ascii="Times New Roman" w:hAnsi="Times New Roman" w:cs="Times New Roman"/>
                <w:sz w:val="24"/>
                <w:szCs w:val="24"/>
                <w:lang w:val="kk-KZ"/>
              </w:rPr>
              <w:t>–</w:t>
            </w:r>
            <w:r w:rsidRPr="001D19CD">
              <w:rPr>
                <w:rFonts w:ascii="Times New Roman" w:hAnsi="Times New Roman" w:cs="Times New Roman"/>
                <w:sz w:val="24"/>
                <w:szCs w:val="24"/>
                <w:lang w:val="kk-KZ"/>
              </w:rPr>
              <w:t xml:space="preserve"> парасат пен әділдікте</w:t>
            </w:r>
            <w:r w:rsidR="00F12550" w:rsidRPr="001D19CD">
              <w:rPr>
                <w:rFonts w:ascii="Times New Roman" w:hAnsi="Times New Roman" w:cs="Times New Roman"/>
                <w:sz w:val="24"/>
                <w:szCs w:val="24"/>
                <w:lang w:val="kk-KZ"/>
              </w:rPr>
              <w:t>»</w:t>
            </w:r>
          </w:p>
        </w:tc>
        <w:tc>
          <w:tcPr>
            <w:tcW w:w="2268" w:type="dxa"/>
            <w:tcBorders>
              <w:left w:val="single" w:sz="4" w:space="0" w:color="auto"/>
            </w:tcBorders>
            <w:shd w:val="clear" w:color="auto" w:fill="auto"/>
          </w:tcPr>
          <w:p w14:paraId="72BF9798" w14:textId="77777777" w:rsidR="00B33F6D" w:rsidRPr="001D19CD" w:rsidRDefault="00B33F6D" w:rsidP="00C114E0">
            <w:pPr>
              <w:pStyle w:val="a6"/>
              <w:spacing w:before="0" w:beforeAutospacing="0" w:after="0" w:afterAutospacing="0"/>
              <w:ind w:right="-1"/>
              <w:contextualSpacing/>
              <w:jc w:val="both"/>
              <w:rPr>
                <w:lang w:val="kk-KZ"/>
              </w:rPr>
            </w:pPr>
            <w:r w:rsidRPr="001D19CD">
              <w:rPr>
                <w:lang w:val="kk-KZ"/>
              </w:rPr>
              <w:t>Үзіндінің қысқаша интерпретациясы және көрнекі тапсырмаларға (плакат идеялары) ұсыныс.</w:t>
            </w:r>
          </w:p>
        </w:tc>
        <w:tc>
          <w:tcPr>
            <w:tcW w:w="2977" w:type="dxa"/>
            <w:shd w:val="clear" w:color="auto" w:fill="auto"/>
          </w:tcPr>
          <w:p w14:paraId="3B278DD1" w14:textId="56E19EC1" w:rsidR="00B33F6D" w:rsidRPr="001D19CD" w:rsidRDefault="00B33F6D" w:rsidP="00C114E0">
            <w:pPr>
              <w:pStyle w:val="a6"/>
              <w:tabs>
                <w:tab w:val="left" w:pos="361"/>
              </w:tabs>
              <w:spacing w:before="0" w:beforeAutospacing="0" w:after="0" w:afterAutospacing="0"/>
              <w:ind w:right="-1"/>
              <w:contextualSpacing/>
              <w:jc w:val="both"/>
              <w:rPr>
                <w:lang w:val="kk-KZ"/>
              </w:rPr>
            </w:pPr>
            <w:r w:rsidRPr="001D19CD">
              <w:rPr>
                <w:lang w:val="kk-KZ"/>
              </w:rPr>
              <w:t>1)Шығармашылық жұмыс: плакат/коллаж 2) Топша талқылау: жеке қадірге заманауи мысалдар 3) Claude</w:t>
            </w:r>
            <w:r w:rsidRPr="001D19CD">
              <w:rPr>
                <w:lang w:val="kk-KZ"/>
              </w:rPr>
              <w:noBreakHyphen/>
              <w:t>тан рефлексия сұрау (қысқа сұрақ</w:t>
            </w:r>
            <w:r w:rsidRPr="001D19CD">
              <w:rPr>
                <w:lang w:val="kk-KZ"/>
              </w:rPr>
              <w:noBreakHyphen/>
              <w:t>жауап)</w:t>
            </w:r>
          </w:p>
        </w:tc>
        <w:tc>
          <w:tcPr>
            <w:tcW w:w="2268" w:type="dxa"/>
            <w:shd w:val="clear" w:color="auto" w:fill="auto"/>
          </w:tcPr>
          <w:p w14:paraId="77785E78" w14:textId="77777777" w:rsidR="00B33F6D" w:rsidRPr="001D19CD" w:rsidRDefault="00B33F6D" w:rsidP="00C114E0">
            <w:pPr>
              <w:pStyle w:val="a6"/>
              <w:spacing w:before="0" w:beforeAutospacing="0" w:after="0" w:afterAutospacing="0"/>
              <w:ind w:right="-1"/>
              <w:contextualSpacing/>
              <w:jc w:val="both"/>
              <w:rPr>
                <w:lang w:val="kk-KZ"/>
              </w:rPr>
            </w:pPr>
            <w:r w:rsidRPr="001D19CD">
              <w:rPr>
                <w:lang w:val="kk-KZ"/>
              </w:rPr>
              <w:t>Шығармашылық (0–3), мәтінге сәйкестілік (0–4), тұжырымның негізділігі (0–3)</w:t>
            </w:r>
          </w:p>
        </w:tc>
      </w:tr>
    </w:tbl>
    <w:p w14:paraId="6121FAFE" w14:textId="77777777" w:rsidR="0025177F" w:rsidRPr="001D19CD" w:rsidRDefault="0025177F" w:rsidP="00A3161F">
      <w:pPr>
        <w:pStyle w:val="a6"/>
        <w:spacing w:before="0" w:beforeAutospacing="0" w:after="0" w:afterAutospacing="0"/>
        <w:ind w:right="-1" w:firstLine="709"/>
        <w:contextualSpacing/>
        <w:jc w:val="both"/>
        <w:rPr>
          <w:rStyle w:val="a7"/>
          <w:rFonts w:eastAsiaTheme="majorEastAsia"/>
          <w:b w:val="0"/>
          <w:sz w:val="28"/>
          <w:szCs w:val="28"/>
          <w:lang w:val="kk-KZ"/>
        </w:rPr>
      </w:pPr>
    </w:p>
    <w:p w14:paraId="62C7C223" w14:textId="5F4C2369" w:rsidR="00B33F6D" w:rsidRPr="001D19CD" w:rsidRDefault="00B33F6D" w:rsidP="0025177F">
      <w:pPr>
        <w:pStyle w:val="a6"/>
        <w:spacing w:before="0" w:beforeAutospacing="0" w:after="0" w:afterAutospacing="0"/>
        <w:ind w:right="-1" w:firstLine="567"/>
        <w:contextualSpacing/>
        <w:jc w:val="both"/>
        <w:rPr>
          <w:rStyle w:val="a7"/>
          <w:rFonts w:eastAsiaTheme="majorEastAsia"/>
          <w:b w:val="0"/>
          <w:iCs/>
          <w:sz w:val="28"/>
          <w:szCs w:val="28"/>
          <w:lang w:val="kk-KZ"/>
        </w:rPr>
      </w:pPr>
      <w:r w:rsidRPr="001D19CD">
        <w:rPr>
          <w:rStyle w:val="a7"/>
          <w:rFonts w:eastAsiaTheme="majorEastAsia"/>
          <w:b w:val="0"/>
          <w:sz w:val="28"/>
          <w:szCs w:val="28"/>
          <w:lang w:val="kk-KZ"/>
        </w:rPr>
        <w:t xml:space="preserve">Осы жоспар бойынша жүргізілген сабақтардан кейін студенттердің алған нәтижелері анық, көрнекі және білімдік тұрғыдан байытылған түрде көрінеді. Талдаудың әр кезеңі - мәтіннің мәнін ашу, идеологиялық сәйкестігін салыстыру, жеке қасиеттерді зерделеу және тәрбиелік қорытынды жүргізу </w:t>
      </w:r>
      <w:r w:rsidR="00135258" w:rsidRPr="001D19CD">
        <w:rPr>
          <w:rStyle w:val="a7"/>
          <w:rFonts w:eastAsiaTheme="majorEastAsia"/>
          <w:b w:val="0"/>
          <w:sz w:val="28"/>
          <w:szCs w:val="28"/>
          <w:lang w:val="kk-KZ"/>
        </w:rPr>
        <w:t xml:space="preserve">- </w:t>
      </w:r>
      <w:r w:rsidRPr="001D19CD">
        <w:rPr>
          <w:rStyle w:val="a7"/>
          <w:rFonts w:eastAsiaTheme="majorEastAsia"/>
          <w:b w:val="0"/>
          <w:sz w:val="28"/>
          <w:szCs w:val="28"/>
          <w:lang w:val="kk-KZ"/>
        </w:rPr>
        <w:t>студенттердің ой-өрісін жүйелі түрде кеңейтеді. Copilot/Claude платформасы бағдаршам сияқты қызмет етіп, талдау қадамдарын айқын бөліп, ойды</w:t>
      </w:r>
      <w:r w:rsidR="00952B08" w:rsidRPr="001D19CD">
        <w:rPr>
          <w:rStyle w:val="a7"/>
          <w:rFonts w:eastAsiaTheme="majorEastAsia"/>
          <w:b w:val="0"/>
          <w:sz w:val="28"/>
          <w:szCs w:val="28"/>
          <w:lang w:val="kk-KZ"/>
        </w:rPr>
        <w:t xml:space="preserve"> дәл жеткізуге көмектеседі, </w:t>
      </w:r>
      <w:r w:rsidRPr="001D19CD">
        <w:rPr>
          <w:rStyle w:val="a7"/>
          <w:rFonts w:eastAsiaTheme="majorEastAsia"/>
          <w:b w:val="0"/>
          <w:sz w:val="28"/>
          <w:szCs w:val="28"/>
          <w:lang w:val="kk-KZ"/>
        </w:rPr>
        <w:t xml:space="preserve">студенттің өз қиялы мен сыни талдауы - сол құрылымды жандандырады. Мысалы, бірінші үзінді: </w:t>
      </w:r>
      <w:r w:rsidRPr="001D19CD">
        <w:rPr>
          <w:rStyle w:val="a7"/>
          <w:rFonts w:eastAsiaTheme="majorEastAsia"/>
          <w:b w:val="0"/>
          <w:iCs/>
          <w:sz w:val="28"/>
          <w:szCs w:val="28"/>
          <w:lang w:val="kk-KZ"/>
        </w:rPr>
        <w:t xml:space="preserve">«Білімсіздің жұмысы </w:t>
      </w:r>
      <w:r w:rsidR="00DF7713" w:rsidRPr="001D19CD">
        <w:rPr>
          <w:rStyle w:val="a7"/>
          <w:rFonts w:eastAsiaTheme="majorEastAsia"/>
          <w:b w:val="0"/>
          <w:iCs/>
          <w:sz w:val="28"/>
          <w:szCs w:val="28"/>
          <w:lang w:val="kk-KZ"/>
        </w:rPr>
        <w:t>-</w:t>
      </w:r>
      <w:r w:rsidRPr="001D19CD">
        <w:rPr>
          <w:rStyle w:val="a7"/>
          <w:rFonts w:eastAsiaTheme="majorEastAsia"/>
          <w:b w:val="0"/>
          <w:iCs/>
          <w:sz w:val="28"/>
          <w:szCs w:val="28"/>
          <w:lang w:val="kk-KZ"/>
        </w:rPr>
        <w:t xml:space="preserve"> босқа, білімді адамның сөзі - жетістікке жеткізеді.»</w:t>
      </w:r>
      <w:r w:rsidR="00952C83" w:rsidRPr="001D19CD">
        <w:rPr>
          <w:rStyle w:val="a7"/>
          <w:rFonts w:eastAsiaTheme="majorEastAsia"/>
          <w:b w:val="0"/>
          <w:iCs/>
          <w:sz w:val="28"/>
          <w:szCs w:val="28"/>
          <w:lang w:val="kk-KZ"/>
        </w:rPr>
        <w:t xml:space="preserve"> </w:t>
      </w:r>
      <w:r w:rsidR="00776738" w:rsidRPr="001D19CD">
        <w:rPr>
          <w:rStyle w:val="a7"/>
          <w:rFonts w:eastAsiaTheme="majorEastAsia"/>
          <w:b w:val="0"/>
          <w:iCs/>
          <w:sz w:val="28"/>
          <w:szCs w:val="28"/>
          <w:lang w:val="kk-KZ"/>
        </w:rPr>
        <w:t>[64</w:t>
      </w:r>
      <w:r w:rsidR="00175D39" w:rsidRPr="001D19CD">
        <w:rPr>
          <w:rStyle w:val="a7"/>
          <w:rFonts w:eastAsiaTheme="majorEastAsia"/>
          <w:b w:val="0"/>
          <w:iCs/>
          <w:sz w:val="28"/>
          <w:szCs w:val="28"/>
          <w:lang w:val="kk-KZ"/>
        </w:rPr>
        <w:t>, б. 626</w:t>
      </w:r>
      <w:r w:rsidR="00135258" w:rsidRPr="001D19CD">
        <w:rPr>
          <w:rStyle w:val="a7"/>
          <w:rFonts w:eastAsiaTheme="majorEastAsia"/>
          <w:b w:val="0"/>
          <w:iCs/>
          <w:sz w:val="28"/>
          <w:szCs w:val="28"/>
          <w:lang w:val="kk-KZ"/>
        </w:rPr>
        <w:t>]</w:t>
      </w:r>
      <w:r w:rsidRPr="001D19CD">
        <w:rPr>
          <w:rStyle w:val="a7"/>
          <w:rFonts w:eastAsiaTheme="majorEastAsia"/>
          <w:b w:val="0"/>
          <w:iCs/>
          <w:sz w:val="28"/>
          <w:szCs w:val="28"/>
          <w:lang w:val="kk-KZ"/>
        </w:rPr>
        <w:t xml:space="preserve"> Студенттер теориялық түсінікті практикалық өмірмен байланыстыра бастайды. S1: өз эссесінде былай жазады: «Білім </w:t>
      </w:r>
      <w:r w:rsidR="00440302" w:rsidRPr="001D19CD">
        <w:rPr>
          <w:rStyle w:val="a7"/>
          <w:rFonts w:eastAsiaTheme="majorEastAsia"/>
          <w:b w:val="0"/>
          <w:iCs/>
          <w:sz w:val="28"/>
          <w:szCs w:val="28"/>
          <w:lang w:val="kk-KZ"/>
        </w:rPr>
        <w:t>-</w:t>
      </w:r>
      <w:r w:rsidRPr="001D19CD">
        <w:rPr>
          <w:rStyle w:val="a7"/>
          <w:rFonts w:eastAsiaTheme="majorEastAsia"/>
          <w:b w:val="0"/>
          <w:iCs/>
          <w:sz w:val="28"/>
          <w:szCs w:val="28"/>
          <w:lang w:val="kk-KZ"/>
        </w:rPr>
        <w:t xml:space="preserve"> тек диплом емес, шешім қабылдаудың, сын көзбен ойланудың құралы. Қазіргі цифрлық қоғамда жалған ақпараттан сақтану үшін білімнің ролі бұрынғыдан да маңызды.» Мұндай тұжырымдар оқушының мәтінді тек аударып қоймай, оның қазіргі заманға әсерін көре алатын деңгейге шыққанын көрсетеді. Бағалау рубрикасы бойынша S-ң жұмысы мазмұнға сілтеме мен дәлелділігі үшін 40 ұпай, логикасы үшін 30 ұпай, тілдік дұрыстығы үшін 30 ұпайдан алады - жалпы 100/100.</w:t>
      </w:r>
    </w:p>
    <w:p w14:paraId="246F9780" w14:textId="7F18099D" w:rsidR="00B33F6D" w:rsidRPr="001D19CD" w:rsidRDefault="00B33F6D" w:rsidP="0025177F">
      <w:pPr>
        <w:pStyle w:val="a6"/>
        <w:spacing w:before="0" w:beforeAutospacing="0" w:after="0" w:afterAutospacing="0"/>
        <w:ind w:right="-1" w:firstLine="567"/>
        <w:contextualSpacing/>
        <w:jc w:val="both"/>
        <w:rPr>
          <w:rStyle w:val="a7"/>
          <w:rFonts w:eastAsiaTheme="majorEastAsia"/>
          <w:b w:val="0"/>
          <w:sz w:val="28"/>
          <w:szCs w:val="28"/>
          <w:lang w:val="kk-KZ"/>
        </w:rPr>
      </w:pPr>
      <w:r w:rsidRPr="001D19CD">
        <w:rPr>
          <w:rStyle w:val="a7"/>
          <w:rFonts w:eastAsiaTheme="majorEastAsia"/>
          <w:b w:val="0"/>
          <w:iCs/>
          <w:sz w:val="28"/>
          <w:szCs w:val="28"/>
          <w:lang w:val="kk-KZ"/>
        </w:rPr>
        <w:lastRenderedPageBreak/>
        <w:t>Екінші үзінді: «Басшының асылы - әділдік пен ақыл…»</w:t>
      </w:r>
      <w:r w:rsidR="009C0C0C" w:rsidRPr="001D19CD">
        <w:rPr>
          <w:rStyle w:val="a7"/>
          <w:rFonts w:eastAsiaTheme="majorEastAsia"/>
          <w:b w:val="0"/>
          <w:iCs/>
          <w:sz w:val="28"/>
          <w:szCs w:val="28"/>
          <w:lang w:val="kk-KZ"/>
        </w:rPr>
        <w:t xml:space="preserve"> </w:t>
      </w:r>
      <w:r w:rsidR="00135258" w:rsidRPr="001D19CD">
        <w:rPr>
          <w:rStyle w:val="a7"/>
          <w:rFonts w:eastAsiaTheme="majorEastAsia"/>
          <w:b w:val="0"/>
          <w:iCs/>
          <w:sz w:val="28"/>
          <w:szCs w:val="28"/>
          <w:lang w:val="kk-KZ"/>
        </w:rPr>
        <w:t>[</w:t>
      </w:r>
      <w:r w:rsidR="00776738" w:rsidRPr="001D19CD">
        <w:rPr>
          <w:rStyle w:val="a7"/>
          <w:rFonts w:eastAsiaTheme="majorEastAsia"/>
          <w:b w:val="0"/>
          <w:iCs/>
          <w:sz w:val="28"/>
          <w:szCs w:val="28"/>
          <w:lang w:val="kk-KZ"/>
        </w:rPr>
        <w:t>64</w:t>
      </w:r>
      <w:r w:rsidR="00175D39" w:rsidRPr="001D19CD">
        <w:rPr>
          <w:rStyle w:val="a7"/>
          <w:rFonts w:eastAsiaTheme="majorEastAsia"/>
          <w:b w:val="0"/>
          <w:iCs/>
          <w:sz w:val="28"/>
          <w:szCs w:val="28"/>
          <w:lang w:val="kk-KZ"/>
        </w:rPr>
        <w:t>,б. 627</w:t>
      </w:r>
      <w:r w:rsidR="00135258" w:rsidRPr="001D19CD">
        <w:rPr>
          <w:rStyle w:val="a7"/>
          <w:rFonts w:eastAsiaTheme="majorEastAsia"/>
          <w:b w:val="0"/>
          <w:iCs/>
          <w:sz w:val="28"/>
          <w:szCs w:val="28"/>
          <w:lang w:val="kk-KZ"/>
        </w:rPr>
        <w:t>]</w:t>
      </w:r>
      <w:r w:rsidR="00135258" w:rsidRPr="001D19CD">
        <w:rPr>
          <w:rStyle w:val="a7"/>
          <w:rFonts w:eastAsiaTheme="majorEastAsia"/>
          <w:b w:val="0"/>
          <w:sz w:val="28"/>
          <w:szCs w:val="28"/>
          <w:lang w:val="kk-KZ"/>
        </w:rPr>
        <w:t xml:space="preserve"> </w:t>
      </w:r>
      <w:r w:rsidRPr="001D19CD">
        <w:rPr>
          <w:rStyle w:val="a7"/>
          <w:rFonts w:eastAsiaTheme="majorEastAsia"/>
          <w:b w:val="0"/>
          <w:sz w:val="28"/>
          <w:szCs w:val="28"/>
          <w:lang w:val="kk-KZ"/>
        </w:rPr>
        <w:t xml:space="preserve"> Топтық рөлдік ойындар мен дебаттар арқылы студенттер теориялық ұғымдарды практикалық сценарийлерге қолданады. </w:t>
      </w:r>
      <w:r w:rsidRPr="001D19CD">
        <w:rPr>
          <w:rStyle w:val="a7"/>
          <w:rFonts w:eastAsiaTheme="majorEastAsia"/>
          <w:b w:val="0"/>
          <w:i/>
          <w:sz w:val="28"/>
          <w:szCs w:val="28"/>
          <w:lang w:val="kk-KZ"/>
        </w:rPr>
        <w:t>S2-</w:t>
      </w:r>
      <w:r w:rsidRPr="001D19CD">
        <w:rPr>
          <w:rStyle w:val="a7"/>
          <w:rFonts w:eastAsiaTheme="majorEastAsia"/>
          <w:b w:val="0"/>
          <w:sz w:val="28"/>
          <w:szCs w:val="28"/>
          <w:lang w:val="kk-KZ"/>
        </w:rPr>
        <w:t xml:space="preserve">мен оның тобы ұйымдастырған </w:t>
      </w:r>
      <w:r w:rsidRPr="001D19CD">
        <w:rPr>
          <w:rStyle w:val="a7"/>
          <w:rFonts w:eastAsiaTheme="majorEastAsia"/>
          <w:b w:val="0"/>
          <w:i/>
          <w:sz w:val="28"/>
          <w:szCs w:val="28"/>
          <w:lang w:val="kk-KZ"/>
        </w:rPr>
        <w:t xml:space="preserve">«басшы </w:t>
      </w:r>
      <w:r w:rsidR="00440302" w:rsidRPr="001D19CD">
        <w:rPr>
          <w:rStyle w:val="a7"/>
          <w:rFonts w:eastAsiaTheme="majorEastAsia"/>
          <w:b w:val="0"/>
          <w:i/>
          <w:sz w:val="28"/>
          <w:szCs w:val="28"/>
          <w:lang w:val="kk-KZ"/>
        </w:rPr>
        <w:t>-</w:t>
      </w:r>
      <w:r w:rsidRPr="001D19CD">
        <w:rPr>
          <w:rStyle w:val="a7"/>
          <w:rFonts w:eastAsiaTheme="majorEastAsia"/>
          <w:b w:val="0"/>
          <w:i/>
          <w:sz w:val="28"/>
          <w:szCs w:val="28"/>
          <w:lang w:val="kk-KZ"/>
        </w:rPr>
        <w:t xml:space="preserve"> кеңесші</w:t>
      </w:r>
      <w:r w:rsidRPr="001D19CD">
        <w:rPr>
          <w:rStyle w:val="a7"/>
          <w:rFonts w:eastAsiaTheme="majorEastAsia"/>
          <w:b w:val="0"/>
          <w:sz w:val="28"/>
          <w:szCs w:val="28"/>
          <w:lang w:val="kk-KZ"/>
        </w:rPr>
        <w:t xml:space="preserve">» сахналанған көріністе олар әділдік пен тиімділіктің қақтығысын қойып, жан-жақты аргументтер келтірді. </w:t>
      </w:r>
      <w:r w:rsidRPr="001D19CD">
        <w:rPr>
          <w:rStyle w:val="a7"/>
          <w:rFonts w:eastAsiaTheme="majorEastAsia"/>
          <w:b w:val="0"/>
          <w:i/>
          <w:sz w:val="28"/>
          <w:szCs w:val="28"/>
          <w:lang w:val="kk-KZ"/>
        </w:rPr>
        <w:t xml:space="preserve">S2 </w:t>
      </w:r>
      <w:r w:rsidRPr="001D19CD">
        <w:rPr>
          <w:rStyle w:val="a7"/>
          <w:rFonts w:eastAsiaTheme="majorEastAsia"/>
          <w:b w:val="0"/>
          <w:sz w:val="28"/>
          <w:szCs w:val="28"/>
          <w:lang w:val="kk-KZ"/>
        </w:rPr>
        <w:t xml:space="preserve">дебат барысында: «әділет </w:t>
      </w:r>
      <w:r w:rsidR="00440302" w:rsidRPr="001D19CD">
        <w:rPr>
          <w:rStyle w:val="a7"/>
          <w:rFonts w:eastAsiaTheme="majorEastAsia"/>
          <w:b w:val="0"/>
          <w:sz w:val="28"/>
          <w:szCs w:val="28"/>
          <w:lang w:val="kk-KZ"/>
        </w:rPr>
        <w:t>-</w:t>
      </w:r>
      <w:r w:rsidRPr="001D19CD">
        <w:rPr>
          <w:rStyle w:val="a7"/>
          <w:rFonts w:eastAsiaTheme="majorEastAsia"/>
          <w:b w:val="0"/>
          <w:sz w:val="28"/>
          <w:szCs w:val="28"/>
          <w:lang w:val="kk-KZ"/>
        </w:rPr>
        <w:t xml:space="preserve"> тек заңның формасы емес, азаматтардың сенімінің негізі»</w:t>
      </w:r>
      <w:r w:rsidR="00135258" w:rsidRPr="001D19CD">
        <w:rPr>
          <w:rStyle w:val="a7"/>
          <w:rFonts w:eastAsiaTheme="majorEastAsia"/>
          <w:b w:val="0"/>
          <w:sz w:val="28"/>
          <w:szCs w:val="28"/>
          <w:lang w:val="kk-KZ"/>
        </w:rPr>
        <w:t xml:space="preserve"> [</w:t>
      </w:r>
      <w:r w:rsidR="00776738" w:rsidRPr="001D19CD">
        <w:rPr>
          <w:rStyle w:val="a7"/>
          <w:rFonts w:eastAsiaTheme="majorEastAsia"/>
          <w:b w:val="0"/>
          <w:sz w:val="28"/>
          <w:szCs w:val="28"/>
          <w:lang w:val="kk-KZ"/>
        </w:rPr>
        <w:t>64</w:t>
      </w:r>
      <w:r w:rsidR="00175D39" w:rsidRPr="001D19CD">
        <w:rPr>
          <w:rStyle w:val="a7"/>
          <w:rFonts w:eastAsiaTheme="majorEastAsia"/>
          <w:b w:val="0"/>
          <w:sz w:val="28"/>
          <w:szCs w:val="28"/>
          <w:lang w:val="kk-KZ"/>
        </w:rPr>
        <w:t>, б. 627</w:t>
      </w:r>
      <w:r w:rsidR="00135258" w:rsidRPr="001D19CD">
        <w:rPr>
          <w:rStyle w:val="a7"/>
          <w:rFonts w:eastAsiaTheme="majorEastAsia"/>
          <w:b w:val="0"/>
          <w:sz w:val="28"/>
          <w:szCs w:val="28"/>
          <w:lang w:val="kk-KZ"/>
        </w:rPr>
        <w:t xml:space="preserve">] </w:t>
      </w:r>
      <w:r w:rsidRPr="001D19CD">
        <w:rPr>
          <w:rStyle w:val="a7"/>
          <w:rFonts w:eastAsiaTheme="majorEastAsia"/>
          <w:b w:val="0"/>
          <w:sz w:val="28"/>
          <w:szCs w:val="28"/>
          <w:lang w:val="kk-KZ"/>
        </w:rPr>
        <w:t xml:space="preserve"> - деп нақты тұжырым жасап, презентациясын сот жүйесіндегі ашықтықпен және азаматтық бақылаумен байланыстыра отырып қорытты. Мұндай жұмыс сыни талдау критерийі бойынша 40/40, аргументтердің құрылымы бойынша 30/30, презентация бойынша 30/30 деңгейіне жетеді.</w:t>
      </w:r>
    </w:p>
    <w:p w14:paraId="6813DAB8" w14:textId="3E94803C" w:rsidR="00B33F6D" w:rsidRPr="001D19CD" w:rsidRDefault="00B33F6D" w:rsidP="0025177F">
      <w:pPr>
        <w:pStyle w:val="a6"/>
        <w:spacing w:before="0" w:beforeAutospacing="0" w:after="0" w:afterAutospacing="0"/>
        <w:ind w:right="-1" w:firstLine="567"/>
        <w:contextualSpacing/>
        <w:jc w:val="both"/>
        <w:rPr>
          <w:rStyle w:val="a7"/>
          <w:rFonts w:eastAsiaTheme="majorEastAsia"/>
          <w:b w:val="0"/>
          <w:sz w:val="28"/>
          <w:szCs w:val="28"/>
          <w:lang w:val="kk-KZ"/>
        </w:rPr>
      </w:pPr>
      <w:r w:rsidRPr="001D19CD">
        <w:rPr>
          <w:rStyle w:val="a7"/>
          <w:rFonts w:eastAsiaTheme="majorEastAsia"/>
          <w:b w:val="0"/>
          <w:sz w:val="28"/>
          <w:szCs w:val="28"/>
          <w:lang w:val="kk-KZ"/>
        </w:rPr>
        <w:t>Үшінші үзінді: «Адамның қадірі - парасат пен әділдікте»</w:t>
      </w:r>
      <w:r w:rsidR="00135258" w:rsidRPr="001D19CD">
        <w:rPr>
          <w:rStyle w:val="a7"/>
          <w:rFonts w:eastAsiaTheme="majorEastAsia"/>
          <w:b w:val="0"/>
          <w:sz w:val="28"/>
          <w:szCs w:val="28"/>
          <w:lang w:val="kk-KZ"/>
        </w:rPr>
        <w:t xml:space="preserve"> [</w:t>
      </w:r>
      <w:r w:rsidR="00776738" w:rsidRPr="001D19CD">
        <w:rPr>
          <w:rStyle w:val="a7"/>
          <w:rFonts w:eastAsiaTheme="majorEastAsia"/>
          <w:b w:val="0"/>
          <w:sz w:val="28"/>
          <w:szCs w:val="28"/>
          <w:lang w:val="kk-KZ"/>
        </w:rPr>
        <w:t>64</w:t>
      </w:r>
      <w:r w:rsidR="00175D39" w:rsidRPr="001D19CD">
        <w:rPr>
          <w:rStyle w:val="a7"/>
          <w:rFonts w:eastAsiaTheme="majorEastAsia"/>
          <w:b w:val="0"/>
          <w:sz w:val="28"/>
          <w:szCs w:val="28"/>
          <w:lang w:val="kk-KZ"/>
        </w:rPr>
        <w:t>, б.628</w:t>
      </w:r>
      <w:r w:rsidR="00135258" w:rsidRPr="001D19CD">
        <w:rPr>
          <w:rStyle w:val="a7"/>
          <w:rFonts w:eastAsiaTheme="majorEastAsia"/>
          <w:b w:val="0"/>
          <w:sz w:val="28"/>
          <w:szCs w:val="28"/>
          <w:lang w:val="kk-KZ"/>
        </w:rPr>
        <w:t xml:space="preserve">]  </w:t>
      </w:r>
      <w:r w:rsidRPr="001D19CD">
        <w:rPr>
          <w:rStyle w:val="a7"/>
          <w:rFonts w:eastAsiaTheme="majorEastAsia"/>
          <w:b w:val="0"/>
          <w:sz w:val="28"/>
          <w:szCs w:val="28"/>
          <w:lang w:val="kk-KZ"/>
        </w:rPr>
        <w:t xml:space="preserve"> мұнда шығармашылық тапсырмалар - плакаттар мен коллаждар - студенттердің этикалық рефлексиясын ашады. Мейірім жасаған плакатта парасат пен әділдік бейнеленіп, оған заманауи мысал ретінде волонтерлік қозғалыс пен жергілікті бастамалар енгізілген. Оның жұмысы мәтінге сәйкестілік пен шығармашылық көрнекілік үшін жоғары баға алады; мұндай тапсырмалар жастардың ішкі моральдық ұстанымдарын сыртқы әлеуметтік тәжірибемен байланыстыруға мүмкіндік береді.</w:t>
      </w:r>
    </w:p>
    <w:p w14:paraId="5CBAC126" w14:textId="0D3C89EF" w:rsidR="00B33F6D" w:rsidRPr="001D19CD" w:rsidRDefault="00B33F6D" w:rsidP="00A3161F">
      <w:pPr>
        <w:pStyle w:val="a6"/>
        <w:spacing w:before="0" w:beforeAutospacing="0" w:after="0" w:afterAutospacing="0"/>
        <w:ind w:right="-1" w:firstLine="709"/>
        <w:contextualSpacing/>
        <w:jc w:val="both"/>
        <w:rPr>
          <w:rStyle w:val="a7"/>
          <w:rFonts w:eastAsiaTheme="majorEastAsia"/>
          <w:b w:val="0"/>
          <w:sz w:val="28"/>
          <w:szCs w:val="28"/>
          <w:lang w:val="kk-KZ"/>
        </w:rPr>
      </w:pPr>
      <w:r w:rsidRPr="001D19CD">
        <w:rPr>
          <w:rStyle w:val="a7"/>
          <w:rFonts w:eastAsiaTheme="majorEastAsia"/>
          <w:b w:val="0"/>
          <w:sz w:val="28"/>
          <w:szCs w:val="28"/>
          <w:lang w:val="kk-KZ"/>
        </w:rPr>
        <w:t>Жалпылай алғанда, студенттер келесі нақты жетістіктерге қол жеткізеді: тарихи контекстіні дұрыс анықтау және мәтіннің дәуір рухын сезіну, үзінділерден негізгі идеяларды алып, қазіргі құқықтық және әлеуметтік шындықпен салыстыру, дәлелдемелер арқылы қорытынды жасау және қарсы аргументтерді құру, эстетикалық және практикалық тапсырмаларды орындау арқылы шығармашылық қабілетін көрсету, цифрлық көмекшілерді (Copilot/Claude)</w:t>
      </w:r>
      <w:r w:rsidR="00E02635" w:rsidRPr="001D19CD">
        <w:rPr>
          <w:rStyle w:val="a7"/>
          <w:rFonts w:eastAsiaTheme="majorEastAsia"/>
          <w:b w:val="0"/>
          <w:sz w:val="28"/>
          <w:szCs w:val="28"/>
          <w:lang w:val="kk-KZ"/>
        </w:rPr>
        <w:t xml:space="preserve"> </w:t>
      </w:r>
      <w:r w:rsidRPr="001D19CD">
        <w:rPr>
          <w:rStyle w:val="a7"/>
          <w:rFonts w:eastAsiaTheme="majorEastAsia"/>
          <w:b w:val="0"/>
          <w:sz w:val="28"/>
          <w:szCs w:val="28"/>
          <w:lang w:val="kk-KZ"/>
        </w:rPr>
        <w:t>жауапты түрде пайдалану арқылы зерттеу дағдыларын жетілдіру. Мысалы, бір оқу кезеңінің қорытындысында сабаққа қатысқан 22 студенттің 80%-ы эссе мен презентацияларда «жақсы» және одан жоғары деңгей көрсетті (мысал ретінде орташа балл 80/100).</w:t>
      </w:r>
    </w:p>
    <w:p w14:paraId="0390B5C3" w14:textId="64B4AB43" w:rsidR="00B33F6D" w:rsidRPr="001D19CD" w:rsidRDefault="00B33F6D" w:rsidP="00A3161F">
      <w:pPr>
        <w:pStyle w:val="a6"/>
        <w:spacing w:before="0" w:beforeAutospacing="0" w:after="0" w:afterAutospacing="0"/>
        <w:ind w:right="-1" w:firstLine="709"/>
        <w:contextualSpacing/>
        <w:jc w:val="both"/>
        <w:rPr>
          <w:rStyle w:val="a7"/>
          <w:rFonts w:eastAsiaTheme="majorEastAsia"/>
          <w:b w:val="0"/>
          <w:sz w:val="28"/>
          <w:szCs w:val="28"/>
          <w:lang w:val="kk-KZ"/>
        </w:rPr>
      </w:pPr>
      <w:r w:rsidRPr="001D19CD">
        <w:rPr>
          <w:rStyle w:val="a7"/>
          <w:rFonts w:eastAsiaTheme="majorEastAsia"/>
          <w:b w:val="0"/>
          <w:sz w:val="28"/>
          <w:szCs w:val="28"/>
          <w:lang w:val="kk-KZ"/>
        </w:rPr>
        <w:t xml:space="preserve">Оқу нәтижелерін өлшеу үшін ұсынылатын дәлелдер: студенттердің эсселері мен презентацияларынан үзінділер, жасалған плакаттар мен сахналанған көріністердің фотосуреттері S1 тобының жұмысы: </w:t>
      </w:r>
    </w:p>
    <w:p w14:paraId="021B1C6F" w14:textId="77777777" w:rsidR="0025177F" w:rsidRPr="001D19CD" w:rsidRDefault="0025177F" w:rsidP="00A3161F">
      <w:pPr>
        <w:pStyle w:val="a6"/>
        <w:spacing w:before="0" w:beforeAutospacing="0" w:after="0" w:afterAutospacing="0"/>
        <w:ind w:right="-1" w:firstLine="709"/>
        <w:contextualSpacing/>
        <w:jc w:val="both"/>
        <w:rPr>
          <w:rStyle w:val="a7"/>
          <w:rFonts w:eastAsiaTheme="majorEastAsia"/>
          <w:b w:val="0"/>
          <w:sz w:val="28"/>
          <w:szCs w:val="28"/>
          <w:lang w:val="kk-KZ"/>
        </w:rPr>
      </w:pPr>
    </w:p>
    <w:p w14:paraId="344479BA" w14:textId="4AFE7EE7" w:rsidR="000F3701" w:rsidRPr="001D19CD" w:rsidRDefault="000F3701" w:rsidP="00A3161F">
      <w:pPr>
        <w:pStyle w:val="a6"/>
        <w:ind w:right="-1"/>
        <w:contextualSpacing/>
        <w:jc w:val="center"/>
        <w:rPr>
          <w:i/>
          <w:sz w:val="28"/>
          <w:szCs w:val="28"/>
          <w:lang w:val="kk-KZ"/>
        </w:rPr>
      </w:pPr>
      <w:r w:rsidRPr="001D19CD">
        <w:rPr>
          <w:i/>
          <w:noProof/>
          <w:sz w:val="28"/>
          <w:szCs w:val="28"/>
          <w:lang w:val="ru-RU" w:eastAsia="ru-RU"/>
        </w:rPr>
        <w:drawing>
          <wp:inline distT="0" distB="0" distL="0" distR="0" wp14:anchorId="20574387" wp14:editId="43A84E6D">
            <wp:extent cx="5245100" cy="1779905"/>
            <wp:effectExtent l="0" t="0" r="0"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25"/>
                    <a:stretch>
                      <a:fillRect/>
                    </a:stretch>
                  </pic:blipFill>
                  <pic:spPr>
                    <a:xfrm>
                      <a:off x="0" y="0"/>
                      <a:ext cx="5245100" cy="1779905"/>
                    </a:xfrm>
                    <a:prstGeom prst="rect">
                      <a:avLst/>
                    </a:prstGeom>
                  </pic:spPr>
                </pic:pic>
              </a:graphicData>
            </a:graphic>
          </wp:inline>
        </w:drawing>
      </w:r>
    </w:p>
    <w:p w14:paraId="76C9895B" w14:textId="0F02F813" w:rsidR="003067D6" w:rsidRPr="001D19CD" w:rsidRDefault="003067D6" w:rsidP="008F4096">
      <w:pPr>
        <w:pStyle w:val="a6"/>
        <w:ind w:right="-1"/>
        <w:contextualSpacing/>
        <w:jc w:val="center"/>
        <w:rPr>
          <w:sz w:val="28"/>
          <w:szCs w:val="28"/>
          <w:lang w:val="kk-KZ"/>
        </w:rPr>
      </w:pPr>
      <w:r w:rsidRPr="001D19CD">
        <w:rPr>
          <w:iCs/>
          <w:sz w:val="28"/>
          <w:szCs w:val="28"/>
          <w:lang w:val="kk-KZ"/>
        </w:rPr>
        <w:t xml:space="preserve">Сурет </w:t>
      </w:r>
      <w:r w:rsidR="00464085" w:rsidRPr="001D19CD">
        <w:rPr>
          <w:iCs/>
          <w:sz w:val="28"/>
          <w:szCs w:val="28"/>
          <w:lang w:val="kk-KZ"/>
        </w:rPr>
        <w:t>6</w:t>
      </w:r>
      <w:r w:rsidR="008F4096" w:rsidRPr="001D19CD">
        <w:rPr>
          <w:iCs/>
          <w:sz w:val="28"/>
          <w:szCs w:val="28"/>
          <w:lang w:val="kk-KZ"/>
        </w:rPr>
        <w:t xml:space="preserve"> </w:t>
      </w:r>
      <w:r w:rsidR="009C0C0C" w:rsidRPr="001D19CD">
        <w:rPr>
          <w:iCs/>
          <w:sz w:val="28"/>
          <w:szCs w:val="28"/>
          <w:lang w:val="kk-KZ"/>
        </w:rPr>
        <w:t xml:space="preserve">– </w:t>
      </w:r>
      <w:r w:rsidR="0040681F" w:rsidRPr="001D19CD">
        <w:rPr>
          <w:sz w:val="28"/>
          <w:szCs w:val="28"/>
          <w:lang w:val="kk-KZ"/>
        </w:rPr>
        <w:t>Құтты білік идеяларын визуализациялау үлгісі</w:t>
      </w:r>
    </w:p>
    <w:p w14:paraId="0E8F0223" w14:textId="77777777" w:rsidR="00DA169C" w:rsidRPr="001D19CD" w:rsidRDefault="00DA169C" w:rsidP="008F4096">
      <w:pPr>
        <w:pStyle w:val="a6"/>
        <w:ind w:right="-1"/>
        <w:contextualSpacing/>
        <w:jc w:val="center"/>
        <w:rPr>
          <w:iCs/>
          <w:sz w:val="28"/>
          <w:szCs w:val="28"/>
          <w:lang w:val="kk-KZ"/>
        </w:rPr>
      </w:pPr>
    </w:p>
    <w:p w14:paraId="5D282A4A" w14:textId="32B111D7" w:rsidR="00B33F6D" w:rsidRPr="001D19CD" w:rsidRDefault="00B33F6D" w:rsidP="00DA169C">
      <w:pPr>
        <w:pStyle w:val="a6"/>
        <w:ind w:firstLine="708"/>
        <w:contextualSpacing/>
        <w:jc w:val="both"/>
        <w:rPr>
          <w:sz w:val="28"/>
          <w:szCs w:val="28"/>
          <w:lang w:val="kk-KZ"/>
        </w:rPr>
      </w:pPr>
      <w:r w:rsidRPr="001D19CD">
        <w:rPr>
          <w:rStyle w:val="a7"/>
          <w:rFonts w:eastAsiaTheme="majorEastAsia"/>
          <w:b w:val="0"/>
          <w:sz w:val="28"/>
          <w:szCs w:val="28"/>
          <w:lang w:val="kk-KZ"/>
        </w:rPr>
        <w:t xml:space="preserve">Плакат үш панельден тұратын біртұтас көркем-коммуникативті композиция: сол жақтағы «Білім </w:t>
      </w:r>
      <w:r w:rsidR="00776738" w:rsidRPr="001D19CD">
        <w:rPr>
          <w:rStyle w:val="a7"/>
          <w:rFonts w:eastAsiaTheme="majorEastAsia"/>
          <w:b w:val="0"/>
          <w:sz w:val="28"/>
          <w:szCs w:val="28"/>
          <w:lang w:val="kk-KZ"/>
        </w:rPr>
        <w:t>-</w:t>
      </w:r>
      <w:r w:rsidRPr="001D19CD">
        <w:rPr>
          <w:rStyle w:val="a7"/>
          <w:rFonts w:eastAsiaTheme="majorEastAsia"/>
          <w:b w:val="0"/>
          <w:sz w:val="28"/>
          <w:szCs w:val="28"/>
          <w:lang w:val="kk-KZ"/>
        </w:rPr>
        <w:t xml:space="preserve"> бағдаршам»</w:t>
      </w:r>
      <w:r w:rsidRPr="001D19CD">
        <w:rPr>
          <w:rStyle w:val="a7"/>
          <w:rFonts w:eastAsiaTheme="majorEastAsia"/>
          <w:sz w:val="28"/>
          <w:szCs w:val="28"/>
          <w:lang w:val="kk-KZ"/>
        </w:rPr>
        <w:t xml:space="preserve"> </w:t>
      </w:r>
      <w:r w:rsidRPr="001D19CD">
        <w:rPr>
          <w:rStyle w:val="a7"/>
          <w:rFonts w:eastAsiaTheme="majorEastAsia"/>
          <w:b w:val="0"/>
          <w:sz w:val="28"/>
          <w:szCs w:val="28"/>
          <w:lang w:val="kk-KZ"/>
        </w:rPr>
        <w:t xml:space="preserve">панелінде жылылық пен үміт </w:t>
      </w:r>
      <w:r w:rsidRPr="001D19CD">
        <w:rPr>
          <w:rStyle w:val="a7"/>
          <w:rFonts w:eastAsiaTheme="majorEastAsia"/>
          <w:b w:val="0"/>
          <w:sz w:val="28"/>
          <w:szCs w:val="28"/>
          <w:lang w:val="kk-KZ"/>
        </w:rPr>
        <w:lastRenderedPageBreak/>
        <w:t>сезімі тудыртатын шам мен ашық кітап бейнеленген, адам силуеті цифрлы ақпараттан қорғанып тұрғандай - білімнің заманның шуынан сақтайтын қорған екенін меңзейді, орталық панель «Әділет пен ашықтық» тақырыбын көтеріп, тараған қолдар мен теңгерім символы арқылы сот пен қоғам арасындағы сенімнің маңызын, ақсақалдық пен тәртіптің әділеттілікке қалай негіз болатынын көрсетеді; оң жақтағы «Қанағат пен бақ» коллажы материалдық табыс пен ішкі тыныштықтың қарсы­қатыстығын салыстыра ұсынады - қалалық панорама, монеталар бір жағында, отбасы мен табиғат бейнелері екінші жағында орналастырылып, нағыз бақтың ішкі қанағаттан басталатындығын еске салады.</w:t>
      </w:r>
    </w:p>
    <w:p w14:paraId="68EB424E" w14:textId="166B2E98" w:rsidR="00B33F6D" w:rsidRPr="001D19CD" w:rsidRDefault="00B33F6D" w:rsidP="00DA169C">
      <w:pPr>
        <w:pStyle w:val="a6"/>
        <w:contextualSpacing/>
        <w:rPr>
          <w:rStyle w:val="a7"/>
          <w:rFonts w:eastAsiaTheme="majorEastAsia"/>
          <w:b w:val="0"/>
          <w:iCs/>
          <w:sz w:val="28"/>
          <w:szCs w:val="28"/>
          <w:lang w:val="kk-KZ"/>
        </w:rPr>
      </w:pPr>
      <w:r w:rsidRPr="001D19CD">
        <w:rPr>
          <w:rStyle w:val="a7"/>
          <w:rFonts w:eastAsiaTheme="majorEastAsia"/>
          <w:b w:val="0"/>
          <w:iCs/>
          <w:sz w:val="28"/>
          <w:szCs w:val="28"/>
          <w:lang w:val="kk-KZ"/>
        </w:rPr>
        <w:t xml:space="preserve">S2 тобының жұмысы: </w:t>
      </w:r>
    </w:p>
    <w:tbl>
      <w:tblPr>
        <w:tblStyle w:val="a5"/>
        <w:tblW w:w="153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gridCol w:w="5665"/>
      </w:tblGrid>
      <w:tr w:rsidR="00E312F1" w:rsidRPr="00E861B9" w14:paraId="4AE1EB63" w14:textId="77777777" w:rsidTr="008F4096">
        <w:trPr>
          <w:trHeight w:val="3958"/>
        </w:trPr>
        <w:tc>
          <w:tcPr>
            <w:tcW w:w="9639" w:type="dxa"/>
          </w:tcPr>
          <w:p w14:paraId="5068AC0C" w14:textId="44608673" w:rsidR="008F4096" w:rsidRPr="001D19CD" w:rsidRDefault="00B62FE1" w:rsidP="008F4096">
            <w:pPr>
              <w:pStyle w:val="a6"/>
              <w:ind w:right="-681"/>
              <w:jc w:val="center"/>
              <w:rPr>
                <w:rStyle w:val="a7"/>
                <w:b w:val="0"/>
                <w:bCs w:val="0"/>
                <w:i/>
                <w:sz w:val="28"/>
                <w:szCs w:val="28"/>
                <w:lang w:val="kk-KZ"/>
              </w:rPr>
            </w:pPr>
            <w:r w:rsidRPr="001D19CD">
              <w:rPr>
                <w:noProof/>
                <w:sz w:val="28"/>
                <w:szCs w:val="28"/>
                <w:lang w:val="ru-RU" w:eastAsia="ru-RU"/>
              </w:rPr>
              <w:drawing>
                <wp:inline distT="0" distB="0" distL="0" distR="0" wp14:anchorId="57ECAF28" wp14:editId="16624D38">
                  <wp:extent cx="1960000" cy="1955481"/>
                  <wp:effectExtent l="190500" t="190500" r="193040" b="197485"/>
                  <wp:docPr id="57" name="Рисунок 57" descr="C:\Users\User\Downloads\WhatsApp Image 2025-12-09 at 09.27.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er\Downloads\WhatsApp Image 2025-12-09 at 09.27.21.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86768" cy="1982188"/>
                          </a:xfrm>
                          <a:prstGeom prst="rect">
                            <a:avLst/>
                          </a:prstGeom>
                          <a:ln>
                            <a:noFill/>
                          </a:ln>
                          <a:effectLst>
                            <a:outerShdw blurRad="190500" algn="tl" rotWithShape="0">
                              <a:srgbClr val="000000">
                                <a:alpha val="70000"/>
                              </a:srgbClr>
                            </a:outerShdw>
                          </a:effectLst>
                        </pic:spPr>
                      </pic:pic>
                    </a:graphicData>
                  </a:graphic>
                </wp:inline>
              </w:drawing>
            </w:r>
          </w:p>
          <w:p w14:paraId="245B99FB" w14:textId="42F877C3" w:rsidR="00B33F6D" w:rsidRPr="001D19CD" w:rsidRDefault="008F4096" w:rsidP="00DA169C">
            <w:pPr>
              <w:pStyle w:val="a6"/>
              <w:ind w:right="-681"/>
              <w:jc w:val="center"/>
              <w:rPr>
                <w:rStyle w:val="a7"/>
                <w:b w:val="0"/>
                <w:bCs w:val="0"/>
                <w:iCs/>
                <w:sz w:val="28"/>
                <w:szCs w:val="28"/>
                <w:lang w:val="kk-KZ"/>
              </w:rPr>
            </w:pPr>
            <w:r w:rsidRPr="001D19CD">
              <w:rPr>
                <w:rStyle w:val="a7"/>
                <w:b w:val="0"/>
                <w:bCs w:val="0"/>
                <w:iCs/>
                <w:sz w:val="28"/>
                <w:szCs w:val="28"/>
                <w:lang w:val="kk-KZ"/>
              </w:rPr>
              <w:t>С</w:t>
            </w:r>
            <w:r w:rsidR="003067D6" w:rsidRPr="001D19CD">
              <w:rPr>
                <w:rStyle w:val="a7"/>
                <w:b w:val="0"/>
                <w:bCs w:val="0"/>
                <w:iCs/>
                <w:sz w:val="28"/>
                <w:szCs w:val="28"/>
                <w:lang w:val="kk-KZ"/>
              </w:rPr>
              <w:t xml:space="preserve">урет </w:t>
            </w:r>
            <w:r w:rsidR="00464085" w:rsidRPr="001D19CD">
              <w:rPr>
                <w:rStyle w:val="a7"/>
                <w:b w:val="0"/>
                <w:bCs w:val="0"/>
                <w:iCs/>
                <w:sz w:val="28"/>
                <w:szCs w:val="28"/>
                <w:lang w:val="kk-KZ"/>
              </w:rPr>
              <w:t>7</w:t>
            </w:r>
            <w:r w:rsidRPr="001D19CD">
              <w:rPr>
                <w:rStyle w:val="a7"/>
                <w:b w:val="0"/>
                <w:bCs w:val="0"/>
                <w:iCs/>
                <w:sz w:val="28"/>
                <w:szCs w:val="28"/>
                <w:lang w:val="kk-KZ"/>
              </w:rPr>
              <w:t xml:space="preserve"> </w:t>
            </w:r>
            <w:r w:rsidR="009C0C0C" w:rsidRPr="001D19CD">
              <w:rPr>
                <w:rStyle w:val="a7"/>
                <w:iCs/>
                <w:sz w:val="28"/>
                <w:szCs w:val="28"/>
                <w:lang w:val="kk-KZ"/>
              </w:rPr>
              <w:t>–</w:t>
            </w:r>
            <w:r w:rsidRPr="001D19CD">
              <w:rPr>
                <w:rStyle w:val="a7"/>
                <w:iCs/>
                <w:sz w:val="28"/>
                <w:szCs w:val="28"/>
                <w:lang w:val="kk-KZ"/>
              </w:rPr>
              <w:t xml:space="preserve"> </w:t>
            </w:r>
            <w:r w:rsidR="00DA169C" w:rsidRPr="001D19CD">
              <w:rPr>
                <w:sz w:val="28"/>
                <w:szCs w:val="28"/>
                <w:lang w:val="kk-KZ"/>
              </w:rPr>
              <w:t>Ойлау архитектурасы: білім → сана → өркениет</w:t>
            </w:r>
          </w:p>
        </w:tc>
        <w:tc>
          <w:tcPr>
            <w:tcW w:w="5665" w:type="dxa"/>
          </w:tcPr>
          <w:p w14:paraId="692EFE62" w14:textId="1D7BDEF1" w:rsidR="00B33F6D" w:rsidRPr="001D19CD" w:rsidRDefault="00B33F6D" w:rsidP="008F4096">
            <w:pPr>
              <w:pStyle w:val="a6"/>
              <w:spacing w:after="0"/>
              <w:ind w:left="-9750" w:right="-681" w:firstLine="709"/>
              <w:contextualSpacing/>
              <w:jc w:val="both"/>
              <w:rPr>
                <w:rStyle w:val="a7"/>
                <w:rFonts w:eastAsiaTheme="majorEastAsia"/>
                <w:b w:val="0"/>
                <w:sz w:val="28"/>
                <w:szCs w:val="28"/>
                <w:lang w:val="kk-KZ"/>
              </w:rPr>
            </w:pPr>
            <w:r w:rsidRPr="001D19CD">
              <w:rPr>
                <w:rStyle w:val="a7"/>
                <w:rFonts w:eastAsiaTheme="majorEastAsia"/>
                <w:b w:val="0"/>
                <w:sz w:val="28"/>
                <w:szCs w:val="28"/>
                <w:lang w:val="kk-KZ"/>
              </w:rPr>
              <w:t>Дизайн жарық‑қоңыр, біркелкі қаріп пен жеңіл орталықазиялық ою‑</w:t>
            </w:r>
          </w:p>
        </w:tc>
      </w:tr>
    </w:tbl>
    <w:p w14:paraId="5401A9F3" w14:textId="77777777" w:rsidR="008F4096" w:rsidRPr="001D19CD" w:rsidRDefault="008F4096" w:rsidP="008F4096">
      <w:pPr>
        <w:pStyle w:val="a6"/>
        <w:spacing w:before="0" w:beforeAutospacing="0" w:after="0" w:afterAutospacing="0"/>
        <w:ind w:right="-1"/>
        <w:contextualSpacing/>
        <w:jc w:val="both"/>
        <w:rPr>
          <w:rStyle w:val="a7"/>
          <w:rFonts w:eastAsiaTheme="majorEastAsia"/>
          <w:b w:val="0"/>
          <w:sz w:val="28"/>
          <w:szCs w:val="28"/>
          <w:lang w:val="kk-KZ"/>
        </w:rPr>
      </w:pPr>
    </w:p>
    <w:p w14:paraId="7949F2EE" w14:textId="01D3C257" w:rsidR="008F4096" w:rsidRPr="001D19CD" w:rsidRDefault="009C0C0C" w:rsidP="008F4096">
      <w:pPr>
        <w:pStyle w:val="a6"/>
        <w:spacing w:before="0" w:beforeAutospacing="0" w:after="0" w:afterAutospacing="0"/>
        <w:ind w:right="-1"/>
        <w:contextualSpacing/>
        <w:jc w:val="both"/>
        <w:rPr>
          <w:rStyle w:val="a7"/>
          <w:rFonts w:eastAsiaTheme="majorEastAsia"/>
          <w:b w:val="0"/>
          <w:sz w:val="28"/>
          <w:szCs w:val="28"/>
          <w:lang w:val="kk-KZ"/>
        </w:rPr>
      </w:pPr>
      <w:r w:rsidRPr="001D19CD">
        <w:rPr>
          <w:rStyle w:val="a7"/>
          <w:rFonts w:eastAsiaTheme="majorEastAsia"/>
          <w:b w:val="0"/>
          <w:bCs w:val="0"/>
          <w:sz w:val="28"/>
          <w:szCs w:val="28"/>
          <w:lang w:val="kk-KZ"/>
        </w:rPr>
        <w:t>Дизайн жарық</w:t>
      </w:r>
      <w:r w:rsidRPr="001D19CD">
        <w:rPr>
          <w:rStyle w:val="a7"/>
          <w:rFonts w:eastAsiaTheme="majorEastAsia"/>
          <w:b w:val="0"/>
          <w:bCs w:val="0"/>
          <w:sz w:val="28"/>
          <w:szCs w:val="28"/>
          <w:lang w:val="kk-KZ"/>
        </w:rPr>
        <w:noBreakHyphen/>
        <w:t>қоңыр, біркелкі қаріп пен жеңіл орталықазиялық ою</w:t>
      </w:r>
      <w:r w:rsidRPr="001D19CD">
        <w:rPr>
          <w:rStyle w:val="a7"/>
          <w:rFonts w:eastAsiaTheme="majorEastAsia"/>
          <w:b w:val="0"/>
          <w:bCs w:val="0"/>
          <w:sz w:val="28"/>
          <w:szCs w:val="28"/>
          <w:lang w:val="kk-KZ"/>
        </w:rPr>
        <w:noBreakHyphen/>
      </w:r>
      <w:r w:rsidR="008F4096" w:rsidRPr="001D19CD">
        <w:rPr>
          <w:rStyle w:val="a7"/>
          <w:rFonts w:eastAsiaTheme="majorEastAsia"/>
          <w:b w:val="0"/>
          <w:sz w:val="28"/>
          <w:szCs w:val="28"/>
          <w:lang w:val="kk-KZ"/>
        </w:rPr>
        <w:t>өрнектер арқылы көрнекі оқу құралы ретінде қолдануға ыңғайлы жасалған. Плакат сабақта талқылау үшін рефлексиялық сұрақтар ұсынуға жарайды: «Білім сенің өміріңде қандай рөл ойнайды?», «Әділеттілік қоғамды қалай өзгертеді?», «Бақыт пен қанағаттың айырмашылығы неде?». Оқу материалдары мен әрі қарайғы тапсырмалармен бірге қолданғанда плакат арқылы студенттердің сыни ойлауын, этикалық санасын және практикалық талдау қабілетін дамытуға септігін тигізеді.</w:t>
      </w:r>
    </w:p>
    <w:p w14:paraId="5810237C" w14:textId="24F99C02" w:rsidR="00B33F6D" w:rsidRPr="001D19CD" w:rsidRDefault="00B33F6D" w:rsidP="00111FD6">
      <w:pPr>
        <w:pStyle w:val="a6"/>
        <w:spacing w:before="0" w:beforeAutospacing="0" w:after="0" w:afterAutospacing="0"/>
        <w:ind w:right="-1" w:firstLine="567"/>
        <w:contextualSpacing/>
        <w:jc w:val="both"/>
        <w:rPr>
          <w:rStyle w:val="a7"/>
          <w:rFonts w:eastAsiaTheme="majorEastAsia"/>
          <w:b w:val="0"/>
          <w:sz w:val="28"/>
          <w:szCs w:val="28"/>
          <w:lang w:val="kk-KZ"/>
        </w:rPr>
      </w:pPr>
      <w:r w:rsidRPr="001D19CD">
        <w:rPr>
          <w:rStyle w:val="a7"/>
          <w:rFonts w:eastAsiaTheme="majorEastAsia"/>
          <w:b w:val="0"/>
          <w:sz w:val="28"/>
          <w:szCs w:val="28"/>
          <w:lang w:val="kk-KZ"/>
        </w:rPr>
        <w:t>Copilot арқылы алынған бастапқы және редакцияланған нұсқалардың салыстырмалы талдауы, сондай‑ақ студенттердің өз рефлексив жазбалары. Диссертацияда осы материалдарды нақты мысалдармен және бағалау нәтижелерімен бірге келтіру арқылы әдістемені дәлелдеуге болады. Сайып келгенде, өткеннің терең даналығын қазіргі заманның сыбырына итермелейтін көпір. Copilot тек құрылым беріп қана қоймай, студенттің ішкі ойын реттеп, оны көркем әрі сенімді түрде жеткізуге жағдай жа</w:t>
      </w:r>
      <w:r w:rsidR="00952B08" w:rsidRPr="001D19CD">
        <w:rPr>
          <w:rStyle w:val="a7"/>
          <w:rFonts w:eastAsiaTheme="majorEastAsia"/>
          <w:b w:val="0"/>
          <w:sz w:val="28"/>
          <w:szCs w:val="28"/>
          <w:lang w:val="kk-KZ"/>
        </w:rPr>
        <w:t>сайды,</w:t>
      </w:r>
      <w:r w:rsidRPr="001D19CD">
        <w:rPr>
          <w:rStyle w:val="a7"/>
          <w:rFonts w:eastAsiaTheme="majorEastAsia"/>
          <w:b w:val="0"/>
          <w:sz w:val="28"/>
          <w:szCs w:val="28"/>
          <w:lang w:val="kk-KZ"/>
        </w:rPr>
        <w:t xml:space="preserve"> мұғалімнің сараптамасы осы процестің тарихи және ғылыми дәлдігін қамтамасыз етеді.</w:t>
      </w:r>
    </w:p>
    <w:p w14:paraId="7E2E22CF" w14:textId="77777777" w:rsidR="00B33F6D" w:rsidRPr="001D19CD" w:rsidRDefault="00B33F6D" w:rsidP="00A3161F">
      <w:pPr>
        <w:pStyle w:val="a6"/>
        <w:tabs>
          <w:tab w:val="left" w:pos="284"/>
        </w:tabs>
        <w:spacing w:before="0" w:beforeAutospacing="0" w:after="0" w:afterAutospacing="0"/>
        <w:ind w:right="-1"/>
        <w:contextualSpacing/>
        <w:jc w:val="both"/>
        <w:rPr>
          <w:sz w:val="28"/>
          <w:szCs w:val="28"/>
          <w:lang w:val="kk-KZ"/>
        </w:rPr>
      </w:pPr>
      <w:r w:rsidRPr="001D19CD">
        <w:rPr>
          <w:b/>
          <w:sz w:val="28"/>
          <w:szCs w:val="28"/>
          <w:lang w:val="kk-KZ" w:eastAsia="ru-RU"/>
        </w:rPr>
        <w:tab/>
        <w:t>Мысал 3.</w:t>
      </w:r>
      <w:r w:rsidRPr="001D19CD">
        <w:rPr>
          <w:sz w:val="28"/>
          <w:szCs w:val="28"/>
          <w:lang w:val="kk-KZ" w:eastAsia="ru-RU"/>
        </w:rPr>
        <w:t xml:space="preserve"> </w:t>
      </w:r>
      <w:r w:rsidRPr="001D19CD">
        <w:rPr>
          <w:rStyle w:val="a7"/>
          <w:rFonts w:eastAsiaTheme="majorEastAsia"/>
          <w:sz w:val="28"/>
          <w:szCs w:val="28"/>
          <w:lang w:val="kk-KZ"/>
        </w:rPr>
        <w:t xml:space="preserve">Copilot </w:t>
      </w:r>
      <w:r w:rsidRPr="001D19CD">
        <w:rPr>
          <w:b/>
          <w:sz w:val="28"/>
          <w:szCs w:val="28"/>
          <w:lang w:val="kk-KZ"/>
        </w:rPr>
        <w:t>пайдалану арқылы.</w:t>
      </w:r>
      <w:r w:rsidRPr="001D19CD">
        <w:rPr>
          <w:sz w:val="28"/>
          <w:szCs w:val="28"/>
          <w:lang w:val="kk-KZ"/>
        </w:rPr>
        <w:t xml:space="preserve"> </w:t>
      </w:r>
      <w:r w:rsidRPr="001D19CD">
        <w:rPr>
          <w:i/>
          <w:sz w:val="28"/>
          <w:szCs w:val="28"/>
          <w:lang w:val="kk-KZ"/>
        </w:rPr>
        <w:t xml:space="preserve"> </w:t>
      </w:r>
      <w:r w:rsidRPr="001D19CD">
        <w:rPr>
          <w:sz w:val="28"/>
          <w:szCs w:val="28"/>
          <w:lang w:val="kk-KZ"/>
        </w:rPr>
        <w:t>Copilot студентке «Құтты білікті» талдау барысында құрылымды сақтап, әр бөлімді жүйелі қарастыруға мүмкіндік береді. Автоматты түрде жоспар құрып, негізгі ойларды алгоритм түрінде ұсынады. Мысалы, Copilot студентке төмендегідей құрылымды береді:</w:t>
      </w:r>
    </w:p>
    <w:p w14:paraId="4AFA6C70" w14:textId="77777777" w:rsidR="00B33F6D" w:rsidRPr="001D19CD" w:rsidRDefault="00B33F6D" w:rsidP="00A3161F">
      <w:pPr>
        <w:pStyle w:val="a6"/>
        <w:tabs>
          <w:tab w:val="left" w:pos="284"/>
        </w:tabs>
        <w:spacing w:before="0" w:beforeAutospacing="0" w:after="0" w:afterAutospacing="0"/>
        <w:ind w:right="-1" w:firstLine="426"/>
        <w:contextualSpacing/>
        <w:jc w:val="both"/>
        <w:rPr>
          <w:b/>
          <w:iCs/>
          <w:sz w:val="28"/>
          <w:szCs w:val="28"/>
          <w:lang w:val="kk-KZ"/>
        </w:rPr>
      </w:pPr>
      <w:r w:rsidRPr="001D19CD">
        <w:rPr>
          <w:rStyle w:val="a7"/>
          <w:rFonts w:eastAsiaTheme="majorEastAsia"/>
          <w:iCs/>
          <w:sz w:val="28"/>
          <w:szCs w:val="28"/>
          <w:lang w:val="kk-KZ"/>
        </w:rPr>
        <w:t>Жоспар:</w:t>
      </w:r>
    </w:p>
    <w:p w14:paraId="041EEDAB" w14:textId="77777777" w:rsidR="00B33F6D" w:rsidRPr="001D19CD" w:rsidRDefault="00B33F6D" w:rsidP="004108D0">
      <w:pPr>
        <w:pStyle w:val="a6"/>
        <w:numPr>
          <w:ilvl w:val="0"/>
          <w:numId w:val="1"/>
        </w:numPr>
        <w:tabs>
          <w:tab w:val="left" w:pos="284"/>
        </w:tabs>
        <w:spacing w:before="0" w:beforeAutospacing="0" w:after="0" w:afterAutospacing="0"/>
        <w:ind w:left="0" w:right="-1" w:firstLine="426"/>
        <w:contextualSpacing/>
        <w:jc w:val="both"/>
        <w:rPr>
          <w:sz w:val="28"/>
          <w:szCs w:val="28"/>
          <w:lang w:val="kk-KZ"/>
        </w:rPr>
      </w:pPr>
      <w:r w:rsidRPr="001D19CD">
        <w:rPr>
          <w:sz w:val="28"/>
          <w:szCs w:val="28"/>
          <w:lang w:val="kk-KZ"/>
        </w:rPr>
        <w:lastRenderedPageBreak/>
        <w:t>Кіріспе – шығарманың тарихи маңызы мен жазылу мақсаты.</w:t>
      </w:r>
    </w:p>
    <w:p w14:paraId="31905898" w14:textId="77777777" w:rsidR="00B33F6D" w:rsidRPr="001D19CD" w:rsidRDefault="00B33F6D" w:rsidP="004108D0">
      <w:pPr>
        <w:pStyle w:val="a6"/>
        <w:numPr>
          <w:ilvl w:val="0"/>
          <w:numId w:val="1"/>
        </w:numPr>
        <w:tabs>
          <w:tab w:val="left" w:pos="284"/>
        </w:tabs>
        <w:spacing w:before="0" w:beforeAutospacing="0" w:after="0" w:afterAutospacing="0"/>
        <w:ind w:left="0" w:right="-1" w:firstLine="426"/>
        <w:contextualSpacing/>
        <w:jc w:val="both"/>
        <w:rPr>
          <w:sz w:val="28"/>
          <w:szCs w:val="28"/>
          <w:lang w:val="kk-KZ"/>
        </w:rPr>
      </w:pPr>
      <w:r w:rsidRPr="001D19CD">
        <w:rPr>
          <w:sz w:val="28"/>
          <w:szCs w:val="28"/>
          <w:lang w:val="kk-KZ"/>
        </w:rPr>
        <w:t>Кейіпкерлер жүйесі – Күнтуды (әділет), Айтолды (бақ-дәулет), Өгдүлміш (ақыл), Одғұрмыш (қанағат).</w:t>
      </w:r>
    </w:p>
    <w:p w14:paraId="09A37DCA" w14:textId="77777777" w:rsidR="00B33F6D" w:rsidRPr="001D19CD" w:rsidRDefault="00B33F6D" w:rsidP="004108D0">
      <w:pPr>
        <w:pStyle w:val="a6"/>
        <w:numPr>
          <w:ilvl w:val="0"/>
          <w:numId w:val="1"/>
        </w:numPr>
        <w:tabs>
          <w:tab w:val="left" w:pos="284"/>
        </w:tabs>
        <w:spacing w:before="0" w:beforeAutospacing="0" w:after="0" w:afterAutospacing="0"/>
        <w:ind w:left="0" w:right="-1" w:firstLine="426"/>
        <w:contextualSpacing/>
        <w:jc w:val="both"/>
        <w:rPr>
          <w:sz w:val="28"/>
          <w:szCs w:val="28"/>
          <w:lang w:val="kk-KZ"/>
        </w:rPr>
      </w:pPr>
      <w:r w:rsidRPr="001D19CD">
        <w:rPr>
          <w:sz w:val="28"/>
          <w:szCs w:val="28"/>
          <w:lang w:val="kk-KZ"/>
        </w:rPr>
        <w:t>Негізгі құндылықтар – әділет, ізгілік, парасат, қанағат.</w:t>
      </w:r>
    </w:p>
    <w:p w14:paraId="601D5532" w14:textId="77777777" w:rsidR="00B33F6D" w:rsidRPr="001D19CD" w:rsidRDefault="00B33F6D" w:rsidP="004108D0">
      <w:pPr>
        <w:pStyle w:val="a6"/>
        <w:numPr>
          <w:ilvl w:val="0"/>
          <w:numId w:val="1"/>
        </w:numPr>
        <w:tabs>
          <w:tab w:val="left" w:pos="284"/>
        </w:tabs>
        <w:spacing w:before="0" w:beforeAutospacing="0" w:after="0" w:afterAutospacing="0"/>
        <w:ind w:left="0" w:right="-1" w:firstLine="426"/>
        <w:contextualSpacing/>
        <w:jc w:val="both"/>
        <w:rPr>
          <w:sz w:val="28"/>
          <w:szCs w:val="28"/>
          <w:lang w:val="kk-KZ"/>
        </w:rPr>
      </w:pPr>
      <w:r w:rsidRPr="001D19CD">
        <w:rPr>
          <w:sz w:val="28"/>
          <w:szCs w:val="28"/>
          <w:lang w:val="kk-KZ"/>
        </w:rPr>
        <w:t>Қазіргі қоғаммен сабақтастық – әлеуметтік әділет, парасаттылық, рухани тұрақтылық.</w:t>
      </w:r>
    </w:p>
    <w:p w14:paraId="605A3C73" w14:textId="77777777" w:rsidR="00B33F6D" w:rsidRPr="001D19CD" w:rsidRDefault="00B33F6D" w:rsidP="004108D0">
      <w:pPr>
        <w:pStyle w:val="a6"/>
        <w:numPr>
          <w:ilvl w:val="0"/>
          <w:numId w:val="1"/>
        </w:numPr>
        <w:tabs>
          <w:tab w:val="left" w:pos="284"/>
        </w:tabs>
        <w:spacing w:before="0" w:beforeAutospacing="0" w:after="0" w:afterAutospacing="0"/>
        <w:ind w:left="0" w:right="-1" w:firstLine="426"/>
        <w:contextualSpacing/>
        <w:jc w:val="both"/>
        <w:rPr>
          <w:sz w:val="28"/>
          <w:szCs w:val="28"/>
          <w:lang w:val="kk-KZ"/>
        </w:rPr>
      </w:pPr>
      <w:r w:rsidRPr="001D19CD">
        <w:rPr>
          <w:sz w:val="28"/>
          <w:szCs w:val="28"/>
          <w:lang w:val="kk-KZ"/>
        </w:rPr>
        <w:t>Қорытынды – шығарманың тәрбиелік мәні.</w:t>
      </w:r>
    </w:p>
    <w:p w14:paraId="00CDE717" w14:textId="0468D1A4" w:rsidR="00B33F6D" w:rsidRPr="001D19CD" w:rsidRDefault="00B33F6D" w:rsidP="00111FD6">
      <w:pPr>
        <w:pStyle w:val="a6"/>
        <w:spacing w:after="0"/>
        <w:ind w:right="-1" w:firstLine="567"/>
        <w:contextualSpacing/>
        <w:jc w:val="both"/>
        <w:rPr>
          <w:rStyle w:val="a7"/>
          <w:rFonts w:eastAsiaTheme="majorEastAsia"/>
          <w:b w:val="0"/>
          <w:sz w:val="28"/>
          <w:szCs w:val="28"/>
          <w:lang w:val="kk-KZ"/>
        </w:rPr>
      </w:pPr>
      <w:r w:rsidRPr="001D19CD">
        <w:rPr>
          <w:rStyle w:val="a7"/>
          <w:rFonts w:eastAsiaTheme="majorEastAsia"/>
          <w:iCs/>
          <w:sz w:val="28"/>
          <w:szCs w:val="28"/>
          <w:lang w:val="kk-KZ"/>
        </w:rPr>
        <w:t>Студенттердің талдауы:</w:t>
      </w:r>
      <w:r w:rsidRPr="001D19CD">
        <w:rPr>
          <w:rStyle w:val="a7"/>
          <w:rFonts w:eastAsiaTheme="majorEastAsia"/>
          <w:sz w:val="28"/>
          <w:szCs w:val="28"/>
          <w:lang w:val="kk-KZ"/>
        </w:rPr>
        <w:t xml:space="preserve"> </w:t>
      </w:r>
      <w:r w:rsidRPr="001D19CD">
        <w:rPr>
          <w:rStyle w:val="a7"/>
          <w:rFonts w:eastAsiaTheme="majorEastAsia"/>
          <w:b w:val="0"/>
          <w:sz w:val="28"/>
          <w:szCs w:val="28"/>
          <w:lang w:val="kk-KZ"/>
        </w:rPr>
        <w:t xml:space="preserve">Copilot ұсынған талдау жоспарын басшылыққа алып, «Құтты білік» шығармасын кезең-кезеңімен сараптағанда ең алдымен оның тарихи контекстін ашып, дәуір рухын, саяси‑экономикалық және әлеуметтік ахуалын, сондай-ақ исламның, көшпелі және отырықшы салттардың ықпалын, билік пен қоғам арасындағы қатынастардың идеологиялық бағыт‑бағдарын сипаттау керек: мысалы, XI ғ. Қарахан мемлекетінің мемлекеттілік қалыптасу кезеңі, қоғамдық тәртіпті сақтау және әкімшілік тәжірибені жүйелеу қажеттілігі шығарманың идеяларын айқындайтынын көрсету, кейін әрбір басты және эпизодтық кейіпкерге жеке-жеке тоқталып, олардың бейнелейтін құндылықтарын (парасат, әділдік, білім, есептілік, қайырымдылық және т.б.) талдап, сол құндылықтарды бүгінгі заң және құқық жүйесіндегі ұғымдармен салыстыру маңызды - мысалы, «әділет» тұжырымдамасын конституциялық теңдік, адам құқықтары және соттың тәуелсіздігі контекстінде зерделеу, әрі «бақ» пен «қанағат» ұғымдарын қазіргі әлеуметтік‑экономикалық жағдаймен байланыстырып, нарықтық экономикадағы материалдық табыс пен рухани қанағат арасындағы тепе‑теңдік мәселелерін, әлеуметтік теңсіздік пен тұтынушылықталу әсерін талдау қажет. Соңында осы барлық құндылықтардың жастар тәрбиесіндегі өзектілігін жинақтап көрсетіп, білім беру бағдарламаларында азаматтық сананы, сыни ойлауды және этикалық көшбасшылықты қалай қалыптастыруға болатынын нақты ұсынымдармен тұжырымдау керек. Copilot платформасы осы процеске студенттердің ойлау жолын реттеп, талдау логикасын жүйелі әрі тұжырымды түрде жеткізуге көмектеседі: ол тарихи мәліметтер мен мәдени контекстті тез жинақтап береді, мәтінге байланысты сұрақтар қалыптастырып дискуссияға бағыттайды, эссе және презентация үшін құрылымдық нұсқаулық ұсынады, сонымен қатар қарсы аргументтер мен сыни сұрақтарды генерациялап, студенттерді көпқырлы талдауға ынталандырады. </w:t>
      </w:r>
      <w:r w:rsidRPr="001D19CD">
        <w:rPr>
          <w:rStyle w:val="a7"/>
          <w:rFonts w:eastAsiaTheme="majorEastAsia"/>
          <w:b w:val="0"/>
          <w:i/>
          <w:sz w:val="28"/>
          <w:szCs w:val="28"/>
          <w:lang w:val="kk-KZ"/>
        </w:rPr>
        <w:t>Мысалы  S1:</w:t>
      </w:r>
      <w:r w:rsidRPr="001D19CD">
        <w:rPr>
          <w:rStyle w:val="a7"/>
          <w:rFonts w:eastAsiaTheme="majorEastAsia"/>
          <w:b w:val="0"/>
          <w:sz w:val="28"/>
          <w:szCs w:val="28"/>
          <w:lang w:val="kk-KZ"/>
        </w:rPr>
        <w:t xml:space="preserve"> «Құтты біліктегі әділет идеалы бүгінгі құқықтық мемлекет принциптеріне ұқсас: өкімет билігі заң аясында іске асуы тиіс, билеушінің ақыл‑парасаты қоғамның әл‑ауқатын қамтамасыз етеді»; студент S2 мысалында ««бақ» пен «қанағат» түсіндірілгенде, ол «бақтың» материалдық жетістіктермен, «қанағаттың» психологиялық және әлеуметтік тұрақтылықпен тікелей байланысты екенін атап, қазіргі жастар арасында артық тұтынушылық пен ішкі қанағаттанудың жетіспеушілігі арасындағы қайшылықты көрсетті және мәселені оқу орнындағы қаржылық сауаттылық пен этикалық тәрбие арқылы шешуді ұсынды»; студент S3 болса, «шығармадан алынған парасат тақырыбын заманауи әкімшілік практикаларға жалғап, «әділдіктің» тәжірибеде іске асуы үшін ашықтық, есеп берушілік пен </w:t>
      </w:r>
      <w:r w:rsidRPr="001D19CD">
        <w:rPr>
          <w:rStyle w:val="a7"/>
          <w:rFonts w:eastAsiaTheme="majorEastAsia"/>
          <w:b w:val="0"/>
          <w:sz w:val="28"/>
          <w:szCs w:val="28"/>
          <w:lang w:val="kk-KZ"/>
        </w:rPr>
        <w:lastRenderedPageBreak/>
        <w:t>азаматтық қатысу қажеттігін мысалдармен дәлелдеді». Осындай нақты студенттік талдаулар Copilot‑тың дайындаған сұрақтары, ақпараттық блоктары және редакциялық ұсыныстары арқылы құрылымдалып береді.</w:t>
      </w:r>
    </w:p>
    <w:p w14:paraId="762712A0" w14:textId="6CF9E7DA" w:rsidR="00B33F6D" w:rsidRPr="001D19CD" w:rsidRDefault="00B33F6D" w:rsidP="00A3161F">
      <w:pPr>
        <w:pStyle w:val="a6"/>
        <w:spacing w:after="0"/>
        <w:ind w:right="-1" w:firstLine="708"/>
        <w:contextualSpacing/>
        <w:jc w:val="both"/>
        <w:rPr>
          <w:rStyle w:val="a7"/>
          <w:rFonts w:eastAsiaTheme="majorEastAsia"/>
          <w:sz w:val="28"/>
          <w:szCs w:val="28"/>
          <w:lang w:val="kk-KZ"/>
        </w:rPr>
      </w:pPr>
      <w:r w:rsidRPr="001D19CD">
        <w:rPr>
          <w:rStyle w:val="a7"/>
          <w:rFonts w:eastAsiaTheme="majorEastAsia"/>
          <w:sz w:val="28"/>
          <w:szCs w:val="28"/>
          <w:lang w:val="kk-KZ"/>
        </w:rPr>
        <w:t>Нәтижесінде:</w:t>
      </w:r>
      <w:r w:rsidRPr="001D19CD">
        <w:rPr>
          <w:sz w:val="28"/>
          <w:szCs w:val="28"/>
          <w:lang w:val="kk-KZ"/>
        </w:rPr>
        <w:t xml:space="preserve"> Құтты білік сияқты ғасырлар бойы үзілмеген дәстүрлі шығарманы заманауи цифрлық құралдар арқылы талдау - тек мәтінді оқу емес, рух пен ойдың арасындағы диалог. Copilot (немесе Claude) көмегімен студенттер тарихи контекстті терең түсініп, XI ғасырдың саяси</w:t>
      </w:r>
      <w:r w:rsidRPr="001D19CD">
        <w:rPr>
          <w:sz w:val="28"/>
          <w:szCs w:val="28"/>
          <w:lang w:val="kk-KZ"/>
        </w:rPr>
        <w:noBreakHyphen/>
        <w:t>әлеуметтік ахуалын, дәуір рухын және шығарманың идеологиялық түйіндерін тез жинақтап үйренеді, пәнге тән фактілер мен мәдениетаралық байланыстар анық көрінеді. Одан әрі олар мәтіндегі парасат пен әділдік, бақ пен қанағат сияқты ұғымдарды бүгінгі құқықтық, әлеуметтік және экономикалық шындықтармен салыстыра отырып, сыни көзқарас қалыптастырады - яғни мәтінді тек рухани жағынан ғана емес, практикалық тұрғыдан да бағалайды.</w:t>
      </w:r>
      <w:r w:rsidRPr="001D19CD">
        <w:rPr>
          <w:sz w:val="28"/>
          <w:szCs w:val="28"/>
          <w:lang w:val="kk-KZ" w:eastAsia="ru-RU"/>
        </w:rPr>
        <w:t xml:space="preserve"> Оқу үдерісінде студенттердің аргументация дағдылары шыңдалады: олар мәтіннен дәлел таңдап, қарсы пікірлерді қарастырып, логикалық қорытындылар жасауға дағдыланады; жазбаша және ауызша презентация арқылы өз ойын анық жеткізу қабілеті нығаяды. Мысалы, студент </w:t>
      </w:r>
      <w:r w:rsidRPr="001D19CD">
        <w:rPr>
          <w:rStyle w:val="a7"/>
          <w:rFonts w:eastAsiaTheme="majorEastAsia"/>
          <w:b w:val="0"/>
          <w:i/>
          <w:sz w:val="28"/>
          <w:szCs w:val="28"/>
          <w:lang w:val="kk-KZ"/>
        </w:rPr>
        <w:t>S1</w:t>
      </w:r>
      <w:r w:rsidRPr="001D19CD">
        <w:rPr>
          <w:b/>
          <w:sz w:val="28"/>
          <w:szCs w:val="28"/>
          <w:lang w:val="kk-KZ" w:eastAsia="ru-RU"/>
        </w:rPr>
        <w:t xml:space="preserve"> </w:t>
      </w:r>
      <w:r w:rsidRPr="001D19CD">
        <w:rPr>
          <w:sz w:val="28"/>
          <w:szCs w:val="28"/>
          <w:lang w:val="kk-KZ" w:eastAsia="ru-RU"/>
        </w:rPr>
        <w:t xml:space="preserve">былай деп жазады: «Құтты біліктегі әділет идеалы бүгінгі құқықтық мемлекеттің негізімен үндес», </w:t>
      </w:r>
      <w:r w:rsidRPr="001D19CD">
        <w:rPr>
          <w:rStyle w:val="a7"/>
          <w:rFonts w:eastAsiaTheme="majorEastAsia"/>
          <w:b w:val="0"/>
          <w:i/>
          <w:sz w:val="28"/>
          <w:szCs w:val="28"/>
          <w:lang w:val="kk-KZ"/>
        </w:rPr>
        <w:t>S2</w:t>
      </w:r>
      <w:r w:rsidRPr="001D19CD">
        <w:rPr>
          <w:sz w:val="28"/>
          <w:szCs w:val="28"/>
          <w:lang w:val="kk-KZ" w:eastAsia="ru-RU"/>
        </w:rPr>
        <w:t xml:space="preserve"> материалдық бақ пен ішкі қанағат арасындағы қарама</w:t>
      </w:r>
      <w:r w:rsidRPr="001D19CD">
        <w:rPr>
          <w:sz w:val="28"/>
          <w:szCs w:val="28"/>
          <w:lang w:val="kk-KZ" w:eastAsia="ru-RU"/>
        </w:rPr>
        <w:noBreakHyphen/>
        <w:t xml:space="preserve">қарсылықты мысалдармен дәлелдейді, </w:t>
      </w:r>
      <w:r w:rsidRPr="001D19CD">
        <w:rPr>
          <w:rStyle w:val="a7"/>
          <w:rFonts w:eastAsiaTheme="majorEastAsia"/>
          <w:i/>
          <w:sz w:val="28"/>
          <w:szCs w:val="28"/>
          <w:lang w:val="kk-KZ"/>
        </w:rPr>
        <w:t>S3</w:t>
      </w:r>
      <w:r w:rsidRPr="001D19CD">
        <w:rPr>
          <w:sz w:val="28"/>
          <w:szCs w:val="28"/>
          <w:lang w:val="kk-KZ" w:eastAsia="ru-RU"/>
        </w:rPr>
        <w:t xml:space="preserve"> әділдікке азаматтық қатысу мен ашықтықтың қажеттігін көрсетеді. Мұндай нақты талдаулар Copilot</w:t>
      </w:r>
      <w:r w:rsidRPr="001D19CD">
        <w:rPr>
          <w:sz w:val="28"/>
          <w:szCs w:val="28"/>
          <w:lang w:val="kk-KZ" w:eastAsia="ru-RU"/>
        </w:rPr>
        <w:noBreakHyphen/>
        <w:t>тың сұрақтар мен құрылымдық ұсыныстары арқылы жүйеленіп, студенттің өз ойы сенімді әрі көркем тілмен тұжырымдалады. Copilot тек ақпараттық көмекші ғана емес - студенттің ойлау жолын реттеп, шығармашылық пен аналитиканы ұштайтын құрал. Алайда академиялық дәлдік пен тарихи маңыздылығын қамтамасыз ету үшін оқытушының модерациясы, мәтінді тексеруі және қосымша әдебиетпен салыстырып қарауы міндетті. Соңғы мақсат - жастарға тек білім емес, парасат пен азаматтық сана сыйлау: олар Құтты білік арқылы өткенмен тіл табысып, бүгінгі қоғамға қажет қасиеттерді айқындайтын болашақ көшбасшыларға айналуы тиіс.</w:t>
      </w:r>
    </w:p>
    <w:p w14:paraId="540289F2" w14:textId="05E374B5" w:rsidR="00B33F6D" w:rsidRPr="001D19CD" w:rsidRDefault="00B33F6D" w:rsidP="00A3161F">
      <w:pPr>
        <w:pStyle w:val="a6"/>
        <w:spacing w:before="0" w:beforeAutospacing="0" w:after="0" w:afterAutospacing="0"/>
        <w:ind w:right="-1" w:firstLine="708"/>
        <w:contextualSpacing/>
        <w:jc w:val="both"/>
        <w:rPr>
          <w:sz w:val="28"/>
          <w:szCs w:val="28"/>
          <w:lang w:val="kk-KZ" w:eastAsia="ru-RU"/>
        </w:rPr>
      </w:pPr>
      <w:r w:rsidRPr="001D19CD">
        <w:rPr>
          <w:bCs/>
          <w:sz w:val="28"/>
          <w:szCs w:val="28"/>
          <w:lang w:val="kk-KZ" w:eastAsia="ru-RU"/>
        </w:rPr>
        <w:t xml:space="preserve">Тұжырымдай келе, цифрлық платформалар білгеннің зерін ұштап, дәстүр мен жаңашылдықты араластырып, білімнің көне бұлақтарын жаңа заман тілінде қайта түлетеді: жасанды интеллекттің дараландыруы әр шәкірттің таным қырын ашып, визуалдық бейнелер мен интерактивті тапсырмалар арқылы ұғымдар көзге көрініп, әр таңба мағынаға айналады. Білімнің қолжетімділігін шалғайдан жақынға бұрып, ұлт мұрасын сақтап, мұражайдан сыныпқа дейінгі шексіз көпір қалыптастырады. Мұрағаттар мен сандық кітапханалар арқылы ұрпақтар арасындағы сабақтастық сақталады. Сонымен бірге </w:t>
      </w:r>
      <w:r w:rsidR="009527AB" w:rsidRPr="001D19CD">
        <w:rPr>
          <w:sz w:val="28"/>
          <w:szCs w:val="28"/>
          <w:lang w:val="kk-KZ"/>
        </w:rPr>
        <w:t>сараптамалық</w:t>
      </w:r>
      <w:r w:rsidR="009527AB" w:rsidRPr="001D19CD">
        <w:rPr>
          <w:bCs/>
          <w:sz w:val="28"/>
          <w:szCs w:val="28"/>
          <w:lang w:val="kk-KZ" w:eastAsia="ru-RU"/>
        </w:rPr>
        <w:t xml:space="preserve"> </w:t>
      </w:r>
      <w:r w:rsidRPr="001D19CD">
        <w:rPr>
          <w:bCs/>
          <w:sz w:val="28"/>
          <w:szCs w:val="28"/>
          <w:lang w:val="kk-KZ" w:eastAsia="ru-RU"/>
        </w:rPr>
        <w:t xml:space="preserve">құралдар мұғалімнің көрегендігін толықтырып, оқушының түсіну деңгейін дәл бағалап, қажетті түзетулерді дер кезінде енгізуге мүмкіндік тудырады, яғни ЖИ педагогтың орнын баспай, оның рухани және кәсіби жетекшілік миссиясын күшейтеді. Сандық кеңістік сыни ойлау мен шығармашылықты шабыттандырып, талқылау мен салыстыруға, гипотеза құрастыруға жағдай жасайды; мұның бәрі оқушыны тек ақпарат тұтынушысы емес, әдеби мұраны өмірге қосатын белсенді тұлға ете түседі. Осылайша, технология мен тәрбие бір </w:t>
      </w:r>
      <w:r w:rsidRPr="001D19CD">
        <w:rPr>
          <w:bCs/>
          <w:sz w:val="28"/>
          <w:szCs w:val="28"/>
          <w:lang w:val="kk-KZ" w:eastAsia="ru-RU"/>
        </w:rPr>
        <w:lastRenderedPageBreak/>
        <w:t>өзекті биіктікке көтеріліп, білім беру процесі интеллектуалдық қанықтықпен қатар, рухани кемелдікке де ұмтылдырады; ұлттық сана мен мәдениеттің жарқын ұшқыны цифрлық дәуірдің аспанына шығып, мәңгілік отбасы - білім мен құттың оты жанып тұрады</w:t>
      </w:r>
      <w:r w:rsidRPr="001D19CD">
        <w:rPr>
          <w:b/>
          <w:bCs/>
          <w:i/>
          <w:sz w:val="28"/>
          <w:szCs w:val="28"/>
          <w:lang w:val="kk-KZ" w:eastAsia="ru-RU"/>
        </w:rPr>
        <w:t>.</w:t>
      </w:r>
    </w:p>
    <w:p w14:paraId="5E5C2536" w14:textId="77777777" w:rsidR="00776738" w:rsidRPr="001D19CD" w:rsidRDefault="00776738" w:rsidP="00A3161F">
      <w:pPr>
        <w:tabs>
          <w:tab w:val="left" w:pos="284"/>
        </w:tabs>
        <w:spacing w:after="0" w:line="240" w:lineRule="auto"/>
        <w:ind w:right="-1"/>
        <w:contextualSpacing/>
        <w:jc w:val="both"/>
        <w:rPr>
          <w:rFonts w:ascii="Times New Roman" w:hAnsi="Times New Roman" w:cs="Times New Roman"/>
          <w:b/>
          <w:sz w:val="28"/>
          <w:szCs w:val="28"/>
          <w:lang w:val="kk-KZ"/>
        </w:rPr>
      </w:pPr>
    </w:p>
    <w:p w14:paraId="086C81AA" w14:textId="13379EBC" w:rsidR="0068618E" w:rsidRPr="001D19CD" w:rsidRDefault="002B589E" w:rsidP="00A3161F">
      <w:pPr>
        <w:tabs>
          <w:tab w:val="left" w:pos="284"/>
        </w:tabs>
        <w:spacing w:after="0" w:line="240" w:lineRule="auto"/>
        <w:ind w:right="-1"/>
        <w:contextualSpacing/>
        <w:jc w:val="both"/>
        <w:rPr>
          <w:rFonts w:ascii="Times New Roman" w:hAnsi="Times New Roman" w:cs="Times New Roman"/>
          <w:b/>
          <w:sz w:val="28"/>
          <w:szCs w:val="28"/>
          <w:lang w:val="kk-KZ"/>
        </w:rPr>
      </w:pPr>
      <w:r w:rsidRPr="001D19CD">
        <w:rPr>
          <w:rFonts w:ascii="Times New Roman" w:hAnsi="Times New Roman" w:cs="Times New Roman"/>
          <w:b/>
          <w:sz w:val="28"/>
          <w:szCs w:val="28"/>
          <w:lang w:val="kk-KZ"/>
        </w:rPr>
        <w:tab/>
      </w:r>
      <w:r w:rsidRPr="001D19CD">
        <w:rPr>
          <w:rFonts w:ascii="Times New Roman" w:hAnsi="Times New Roman" w:cs="Times New Roman"/>
          <w:b/>
          <w:sz w:val="28"/>
          <w:szCs w:val="28"/>
          <w:lang w:val="kk-KZ"/>
        </w:rPr>
        <w:tab/>
      </w:r>
      <w:r w:rsidR="0068618E" w:rsidRPr="001D19CD">
        <w:rPr>
          <w:rFonts w:ascii="Times New Roman" w:hAnsi="Times New Roman" w:cs="Times New Roman"/>
          <w:b/>
          <w:sz w:val="28"/>
          <w:szCs w:val="28"/>
          <w:lang w:val="kk-KZ"/>
        </w:rPr>
        <w:t xml:space="preserve">2.3 </w:t>
      </w:r>
      <w:r w:rsidR="00A020D3" w:rsidRPr="001D19CD">
        <w:rPr>
          <w:rFonts w:ascii="Times New Roman" w:hAnsi="Times New Roman" w:cs="Times New Roman"/>
          <w:b/>
          <w:sz w:val="28"/>
          <w:szCs w:val="28"/>
          <w:lang w:val="kk-KZ"/>
        </w:rPr>
        <w:t>Ежелгі әдеби мұраларды оқытудың инновациялық тәсілдері: TPACK моделі мен геймификацияның интеграциясы</w:t>
      </w:r>
    </w:p>
    <w:p w14:paraId="3FF52554" w14:textId="27C57451" w:rsidR="00E95D3F" w:rsidRPr="001D19CD" w:rsidRDefault="00CF3DBF" w:rsidP="00A3161F">
      <w:pPr>
        <w:spacing w:after="0" w:line="240" w:lineRule="auto"/>
        <w:ind w:right="-1" w:firstLine="284"/>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 xml:space="preserve">   Өткен ғасырдың соңғы ширегінен бері </w:t>
      </w:r>
      <w:r w:rsidR="005A1D14" w:rsidRPr="001D19CD">
        <w:rPr>
          <w:rFonts w:ascii="Times New Roman" w:hAnsi="Times New Roman" w:cs="Times New Roman"/>
          <w:sz w:val="28"/>
          <w:szCs w:val="28"/>
          <w:lang w:val="kk-KZ"/>
        </w:rPr>
        <w:t>еуропалық және дүниежүзілік білім беру жүйесінде орын алған сапалы өзгерістер, ғылыми-техникалық прогрестің адам өміріне жылдам әрі тікелей енуі сол білім беру жүйесінің қаншалықты тиімді құрылғанының алғашқы және қарапайым мысалы болып табылады.</w:t>
      </w:r>
      <w:r w:rsidR="00E95D3F" w:rsidRPr="001D19CD">
        <w:rPr>
          <w:rFonts w:ascii="Times New Roman" w:hAnsi="Times New Roman" w:cs="Times New Roman"/>
          <w:sz w:val="28"/>
          <w:szCs w:val="28"/>
          <w:lang w:val="kk-KZ"/>
        </w:rPr>
        <w:t xml:space="preserve"> </w:t>
      </w:r>
      <w:r w:rsidR="005A1D14" w:rsidRPr="001D19CD">
        <w:rPr>
          <w:rFonts w:ascii="Times New Roman" w:hAnsi="Times New Roman" w:cs="Times New Roman"/>
          <w:sz w:val="28"/>
          <w:szCs w:val="28"/>
          <w:lang w:val="kk-KZ"/>
        </w:rPr>
        <w:t xml:space="preserve">Инновациялық технологияларды қолданғанда </w:t>
      </w:r>
      <w:r w:rsidR="00363DAD" w:rsidRPr="001D19CD">
        <w:rPr>
          <w:rFonts w:ascii="Times New Roman" w:hAnsi="Times New Roman" w:cs="Times New Roman"/>
          <w:sz w:val="28"/>
          <w:szCs w:val="28"/>
          <w:lang w:val="kk-KZ"/>
        </w:rPr>
        <w:t xml:space="preserve">көнеден жеткен аманатты </w:t>
      </w:r>
      <w:r w:rsidR="005A1D14" w:rsidRPr="001D19CD">
        <w:rPr>
          <w:rFonts w:ascii="Times New Roman" w:hAnsi="Times New Roman" w:cs="Times New Roman"/>
          <w:sz w:val="28"/>
          <w:szCs w:val="28"/>
          <w:lang w:val="kk-KZ"/>
        </w:rPr>
        <w:t>меңгерту кезінде  студенттердің қажеттіліктеріне, қызығушылықтары мен сұраныстарына жауап беретіндей, олардың өмірлік дағдыларын дамытатын, олардың өз бетінше өмір сүруіне және кәсіптік қызметке қол жеткізуіне көмектесетіндей етіп, жеке тұлға ретінде қалыптасуына ықпал ететіндей болуы керек. Көркем шығармаларды оқытуда адамгершілік-рухани проблеманы қою, оны оқушының өмірлік тәжірибесімен, дүниетанымымен, жеке әсерлерімен байланыстыру, он</w:t>
      </w:r>
      <w:r w:rsidR="006C5393" w:rsidRPr="001D19CD">
        <w:rPr>
          <w:rFonts w:ascii="Times New Roman" w:hAnsi="Times New Roman" w:cs="Times New Roman"/>
          <w:sz w:val="28"/>
          <w:szCs w:val="28"/>
          <w:lang w:val="kk-KZ"/>
        </w:rPr>
        <w:t xml:space="preserve">ы шешу жолдарын айқындау т.б. Білімгерлерге </w:t>
      </w:r>
      <w:r w:rsidR="005A1D14" w:rsidRPr="001D19CD">
        <w:rPr>
          <w:rFonts w:ascii="Times New Roman" w:hAnsi="Times New Roman" w:cs="Times New Roman"/>
          <w:sz w:val="28"/>
          <w:szCs w:val="28"/>
          <w:lang w:val="kk-KZ"/>
        </w:rPr>
        <w:t>өмірлік маңызды білімді алуға мүмкіндік береді.</w:t>
      </w:r>
      <w:r w:rsidR="00363DAD" w:rsidRPr="001D19CD">
        <w:rPr>
          <w:rFonts w:ascii="Times New Roman" w:hAnsi="Times New Roman" w:cs="Times New Roman"/>
          <w:sz w:val="28"/>
          <w:szCs w:val="28"/>
          <w:lang w:val="kk-KZ"/>
        </w:rPr>
        <w:t xml:space="preserve"> </w:t>
      </w:r>
      <w:r w:rsidR="005A1D14" w:rsidRPr="001D19CD">
        <w:rPr>
          <w:rFonts w:ascii="Times New Roman" w:hAnsi="Times New Roman" w:cs="Times New Roman"/>
          <w:sz w:val="28"/>
          <w:szCs w:val="28"/>
          <w:lang w:val="kk-KZ"/>
        </w:rPr>
        <w:t xml:space="preserve">Біздің пайымдауымызша, жоғары оқу орнында </w:t>
      </w:r>
      <w:r w:rsidR="00363DAD" w:rsidRPr="001D19CD">
        <w:rPr>
          <w:rFonts w:ascii="Times New Roman" w:hAnsi="Times New Roman" w:cs="Times New Roman"/>
          <w:sz w:val="28"/>
          <w:szCs w:val="28"/>
          <w:lang w:val="kk-KZ"/>
        </w:rPr>
        <w:t xml:space="preserve">көне өркениеттің үнін </w:t>
      </w:r>
      <w:r w:rsidR="005A1D14" w:rsidRPr="001D19CD">
        <w:rPr>
          <w:rFonts w:ascii="Times New Roman" w:hAnsi="Times New Roman" w:cs="Times New Roman"/>
          <w:sz w:val="28"/>
          <w:szCs w:val="28"/>
          <w:lang w:val="kk-KZ"/>
        </w:rPr>
        <w:t>оқытуда визуалды-интерактивті технологияларды пайдал</w:t>
      </w:r>
      <w:r w:rsidR="00E95D3F" w:rsidRPr="001D19CD">
        <w:rPr>
          <w:rFonts w:ascii="Times New Roman" w:hAnsi="Times New Roman" w:cs="Times New Roman"/>
          <w:sz w:val="28"/>
          <w:szCs w:val="28"/>
          <w:lang w:val="kk-KZ"/>
        </w:rPr>
        <w:t xml:space="preserve">ану өте тиімді болып табылады.  </w:t>
      </w:r>
      <w:r w:rsidR="00A020D3" w:rsidRPr="001D19CD">
        <w:rPr>
          <w:rFonts w:ascii="Times New Roman" w:hAnsi="Times New Roman" w:cs="Times New Roman"/>
          <w:sz w:val="28"/>
          <w:szCs w:val="28"/>
          <w:lang w:val="kk-KZ"/>
        </w:rPr>
        <w:t xml:space="preserve">Ұлт руханиятының бастауы – халықтың мыңжылдық тәжірибесін, дүниетанымдық өрісін, өмірлік қағидаларын бойына сіңірген қасиетті құндылықтар жүйесі. </w:t>
      </w:r>
      <w:r w:rsidR="00F12550" w:rsidRPr="001D19CD">
        <w:rPr>
          <w:rFonts w:ascii="Times New Roman" w:hAnsi="Times New Roman" w:cs="Times New Roman"/>
          <w:sz w:val="28"/>
          <w:szCs w:val="28"/>
          <w:lang w:val="kk-KZ"/>
        </w:rPr>
        <w:t>Қ</w:t>
      </w:r>
      <w:r w:rsidR="00A020D3" w:rsidRPr="001D19CD">
        <w:rPr>
          <w:rFonts w:ascii="Times New Roman" w:hAnsi="Times New Roman" w:cs="Times New Roman"/>
          <w:sz w:val="28"/>
          <w:szCs w:val="28"/>
          <w:lang w:val="kk-KZ"/>
        </w:rPr>
        <w:t>азына</w:t>
      </w:r>
      <w:r w:rsidR="00F12550" w:rsidRPr="001D19CD">
        <w:rPr>
          <w:rFonts w:ascii="Times New Roman" w:hAnsi="Times New Roman" w:cs="Times New Roman"/>
          <w:sz w:val="28"/>
          <w:szCs w:val="28"/>
          <w:lang w:val="kk-KZ"/>
        </w:rPr>
        <w:t>лар</w:t>
      </w:r>
      <w:r w:rsidR="00A020D3" w:rsidRPr="001D19CD">
        <w:rPr>
          <w:rFonts w:ascii="Times New Roman" w:hAnsi="Times New Roman" w:cs="Times New Roman"/>
          <w:sz w:val="28"/>
          <w:szCs w:val="28"/>
          <w:lang w:val="kk-KZ"/>
        </w:rPr>
        <w:t xml:space="preserve"> – тек өткеннің елесі емес, қазіргі тұлғаның ой-түйсігін, рухани болмысын тәрбиелейтін тірі мектеп. Дегенмен, бүгінгі студент үшін ежелгі түркі мәтіндерінің тілі, бейнелі құрылымы мен тарихи-мәдени кеңістігі кейде алыстап, күрделі қабылдануы мүмкін. </w:t>
      </w:r>
      <w:r w:rsidR="00E95D3F" w:rsidRPr="001D19CD">
        <w:rPr>
          <w:rFonts w:ascii="Times New Roman" w:hAnsi="Times New Roman" w:cs="Times New Roman"/>
          <w:sz w:val="28"/>
          <w:szCs w:val="28"/>
          <w:lang w:val="kk-KZ" w:eastAsia="ru-RU"/>
        </w:rPr>
        <w:t xml:space="preserve">Көне әдеби мұраларды түсіндіру үдерісінде жаңа педагогикалық тәсілдер мен визуалды-интерактивті технологияларды тиімді қолдану бүгінгі білім беру жүйесінің өзекті талабына айналып отыр. Заманауи оқытуды бірізді әрі мақсатты түрде жүзеге асыруда </w:t>
      </w:r>
      <w:r w:rsidR="00E95D3F" w:rsidRPr="001D19CD">
        <w:rPr>
          <w:rFonts w:ascii="Times New Roman" w:eastAsia="Times New Roman" w:hAnsi="Times New Roman" w:cs="Times New Roman"/>
          <w:b/>
          <w:bCs/>
          <w:sz w:val="28"/>
          <w:szCs w:val="28"/>
          <w:lang w:val="kk-KZ" w:eastAsia="ru-RU"/>
        </w:rPr>
        <w:t>TPACK моделі</w:t>
      </w:r>
      <w:r w:rsidR="00E95D3F" w:rsidRPr="001D19CD">
        <w:rPr>
          <w:rFonts w:ascii="Times New Roman" w:hAnsi="Times New Roman" w:cs="Times New Roman"/>
          <w:sz w:val="28"/>
          <w:szCs w:val="28"/>
          <w:lang w:val="kk-KZ" w:eastAsia="ru-RU"/>
        </w:rPr>
        <w:t xml:space="preserve"> технологиялық, педагогикалық және мазмұндық білімнің өзара үйлесімін қамтамасыз ететін пәрменді әдіснамалық тұғыр ретінде танылады. </w:t>
      </w:r>
      <w:r w:rsidR="00E95D3F" w:rsidRPr="001D19CD">
        <w:rPr>
          <w:rFonts w:ascii="Times New Roman" w:eastAsia="Times New Roman" w:hAnsi="Times New Roman" w:cs="Times New Roman"/>
          <w:sz w:val="28"/>
          <w:szCs w:val="28"/>
          <w:lang w:val="kk-KZ" w:eastAsia="ru-RU"/>
        </w:rPr>
        <w:t xml:space="preserve">Аталған модель </w:t>
      </w:r>
      <w:r w:rsidR="00E95D3F" w:rsidRPr="001D19CD">
        <w:rPr>
          <w:rFonts w:ascii="Times New Roman" w:eastAsia="Times New Roman" w:hAnsi="Times New Roman" w:cs="Times New Roman"/>
          <w:bCs/>
          <w:sz w:val="28"/>
          <w:szCs w:val="28"/>
          <w:lang w:val="kk-KZ" w:eastAsia="ru-RU"/>
        </w:rPr>
        <w:t>жеті құрылымдық компоненттен</w:t>
      </w:r>
      <w:r w:rsidR="00E95D3F" w:rsidRPr="001D19CD">
        <w:rPr>
          <w:rFonts w:ascii="Times New Roman" w:eastAsia="Times New Roman" w:hAnsi="Times New Roman" w:cs="Times New Roman"/>
          <w:sz w:val="28"/>
          <w:szCs w:val="28"/>
          <w:lang w:val="kk-KZ" w:eastAsia="ru-RU"/>
        </w:rPr>
        <w:t xml:space="preserve"> тұрады: технологиялық білім (TK), педагогикалық білім (PK), мазмұндық білім (CK) және олардың кірігу аймақтары – технологиялық-педагогикалық (TPK), технологиялық-мазмұндық (TCK), педагогикалық-мазмұндық білім (PCK), сондай-ақ осы білімдердің тоғысын қамтитын кешенді </w:t>
      </w:r>
      <w:r w:rsidR="00E95D3F" w:rsidRPr="001D19CD">
        <w:rPr>
          <w:rFonts w:ascii="Times New Roman" w:eastAsia="Times New Roman" w:hAnsi="Times New Roman" w:cs="Times New Roman"/>
          <w:bCs/>
          <w:sz w:val="28"/>
          <w:szCs w:val="28"/>
          <w:lang w:val="kk-KZ" w:eastAsia="ru-RU"/>
        </w:rPr>
        <w:t>TPACK</w:t>
      </w:r>
      <w:r w:rsidR="00E95D3F" w:rsidRPr="001D19CD">
        <w:rPr>
          <w:rFonts w:ascii="Times New Roman" w:hAnsi="Times New Roman" w:cs="Times New Roman"/>
          <w:sz w:val="28"/>
          <w:szCs w:val="28"/>
          <w:lang w:val="kk-KZ" w:eastAsia="ru-RU"/>
        </w:rPr>
        <w:t>. К</w:t>
      </w:r>
      <w:r w:rsidR="00E95D3F" w:rsidRPr="001D19CD">
        <w:rPr>
          <w:rFonts w:ascii="Times New Roman" w:eastAsia="Times New Roman" w:hAnsi="Times New Roman" w:cs="Times New Roman"/>
          <w:sz w:val="28"/>
          <w:szCs w:val="28"/>
          <w:lang w:val="kk-KZ" w:eastAsia="ru-RU"/>
        </w:rPr>
        <w:t>омпоненттердің өзара сабақтастығы көне түркі мәтіндерін оқытудың әдіснамалық өзегін айқындайды әрі білім мазмұнын бүгінгі буынның танымдық ерекшелігіне бейімдей отырып, оның рухани-құндылықтық мәнін сақтай меңгертуге мүмкіндік береді.</w:t>
      </w:r>
      <w:r w:rsidR="00E95D3F" w:rsidRPr="001D19CD">
        <w:rPr>
          <w:rFonts w:ascii="Times New Roman" w:hAnsi="Times New Roman" w:cs="Times New Roman"/>
          <w:sz w:val="28"/>
          <w:szCs w:val="28"/>
          <w:lang w:val="kk-KZ"/>
        </w:rPr>
        <w:t xml:space="preserve"> Әдіснамалық тұғырды нақтылау мақсатында TPACK моделінің әрбір құрылымдық компоненті көне түркі әдеби мұраларын оқыту үдерісінде атқаратын қызметі мен мазмұндық жүктемесіне қарай жеке-жеке сипатталады. Аталған компоненттер бір-бірінен оқшау емес, </w:t>
      </w:r>
      <w:r w:rsidR="00E95D3F" w:rsidRPr="001D19CD">
        <w:rPr>
          <w:rFonts w:ascii="Times New Roman" w:hAnsi="Times New Roman" w:cs="Times New Roman"/>
          <w:sz w:val="28"/>
          <w:szCs w:val="28"/>
          <w:lang w:val="kk-KZ"/>
        </w:rPr>
        <w:lastRenderedPageBreak/>
        <w:t>өзара сабақтас жүйе ретінде қарастырылып, мазмұнды меңгертудің, педагогикалық ықпал етудің және технологиялық қолдаудың біртұтас моделін қалыптастырады. Аталған жүйе аясында алдымен мазмұндық білімнің (Content Knowledge) мәнін айқындау қажет.</w:t>
      </w:r>
    </w:p>
    <w:p w14:paraId="0349CD32" w14:textId="3D562F08" w:rsidR="00B06BA6" w:rsidRPr="001D19CD" w:rsidRDefault="00B06BA6" w:rsidP="00A3161F">
      <w:pPr>
        <w:spacing w:after="0" w:line="240" w:lineRule="auto"/>
        <w:ind w:right="-1" w:firstLine="708"/>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Cs/>
          <w:sz w:val="28"/>
          <w:szCs w:val="28"/>
          <w:lang w:val="kk-KZ" w:eastAsia="ru-RU"/>
        </w:rPr>
        <w:t>1.</w:t>
      </w:r>
      <w:r w:rsidRPr="001D19CD">
        <w:rPr>
          <w:rFonts w:ascii="Times New Roman" w:eastAsia="Times New Roman" w:hAnsi="Times New Roman" w:cs="Times New Roman"/>
          <w:b/>
          <w:bCs/>
          <w:sz w:val="28"/>
          <w:szCs w:val="28"/>
          <w:lang w:val="kk-KZ" w:eastAsia="ru-RU"/>
        </w:rPr>
        <w:t xml:space="preserve"> </w:t>
      </w:r>
      <w:r w:rsidRPr="001D19CD">
        <w:rPr>
          <w:rFonts w:ascii="Times New Roman" w:eastAsia="Times New Roman" w:hAnsi="Times New Roman" w:cs="Times New Roman"/>
          <w:sz w:val="28"/>
          <w:szCs w:val="28"/>
          <w:lang w:val="kk-KZ" w:eastAsia="ru-RU"/>
        </w:rPr>
        <w:t>Мазмұндық білім (Content Knowledge – CK)</w:t>
      </w:r>
      <w:r w:rsidR="00F347F5" w:rsidRPr="001D19CD">
        <w:rPr>
          <w:rFonts w:ascii="Times New Roman" w:eastAsia="Times New Roman" w:hAnsi="Times New Roman" w:cs="Times New Roman"/>
          <w:sz w:val="28"/>
          <w:szCs w:val="28"/>
          <w:lang w:val="kk-KZ" w:eastAsia="ru-RU"/>
        </w:rPr>
        <w:t>.</w:t>
      </w:r>
      <w:r w:rsidRPr="001D19CD">
        <w:rPr>
          <w:rFonts w:ascii="Times New Roman" w:eastAsia="Times New Roman" w:hAnsi="Times New Roman" w:cs="Times New Roman"/>
          <w:sz w:val="28"/>
          <w:szCs w:val="28"/>
          <w:lang w:val="kk-KZ" w:eastAsia="ru-RU"/>
        </w:rPr>
        <w:t xml:space="preserve">Көне түркі жазба мұраларының идеялық арқауын, рухани-этикалық мәнін, көркемдік табиғатын терең меңгертуді көздейді. Орхон жазбаларындағы елдік пен бірлік идеясы, Жүсіп Баласағұнның парасат пен әділетке негізделген педагогикалық дүниетанымы, </w:t>
      </w:r>
      <w:r w:rsidR="00AB34F6" w:rsidRPr="001D19CD">
        <w:rPr>
          <w:rFonts w:ascii="Times New Roman" w:hAnsi="Times New Roman" w:cs="Times New Roman"/>
          <w:bCs/>
          <w:sz w:val="28"/>
          <w:szCs w:val="28"/>
          <w:lang w:val="kk-KZ"/>
        </w:rPr>
        <w:t>Ахмет Иасауидің</w:t>
      </w:r>
      <w:r w:rsidR="00AB34F6" w:rsidRPr="001D19CD">
        <w:rPr>
          <w:rFonts w:ascii="Times New Roman" w:hAnsi="Times New Roman" w:cs="Times New Roman"/>
          <w:sz w:val="28"/>
          <w:szCs w:val="28"/>
          <w:lang w:val="kk-KZ"/>
        </w:rPr>
        <w:t xml:space="preserve"> </w:t>
      </w:r>
      <w:r w:rsidRPr="001D19CD">
        <w:rPr>
          <w:rFonts w:ascii="Times New Roman" w:eastAsia="Times New Roman" w:hAnsi="Times New Roman" w:cs="Times New Roman"/>
          <w:sz w:val="28"/>
          <w:szCs w:val="28"/>
          <w:lang w:val="kk-KZ" w:eastAsia="ru-RU"/>
        </w:rPr>
        <w:t>хикметтеріндегі рухани тазару ілімі, Махмұд Қашқаридің тіл арқылы берілген мәдени танымы, С</w:t>
      </w:r>
      <w:r w:rsidR="00A13CFF" w:rsidRPr="001D19CD">
        <w:rPr>
          <w:rFonts w:ascii="Times New Roman" w:eastAsia="Times New Roman" w:hAnsi="Times New Roman" w:cs="Times New Roman"/>
          <w:sz w:val="28"/>
          <w:szCs w:val="28"/>
          <w:lang w:val="kk-KZ" w:eastAsia="ru-RU"/>
        </w:rPr>
        <w:t>үлеймен Бақырғани мен Сайф Сараи</w:t>
      </w:r>
      <w:r w:rsidRPr="001D19CD">
        <w:rPr>
          <w:rFonts w:ascii="Times New Roman" w:eastAsia="Times New Roman" w:hAnsi="Times New Roman" w:cs="Times New Roman"/>
          <w:sz w:val="28"/>
          <w:szCs w:val="28"/>
          <w:lang w:val="kk-KZ" w:eastAsia="ru-RU"/>
        </w:rPr>
        <w:t>дың адамгершілікке үндеген өнегесі – барлығы студенттің құндылықтық санасын байытып, ұлттық рухани кодты танытады.</w:t>
      </w:r>
    </w:p>
    <w:p w14:paraId="4151A22C" w14:textId="68A0F078" w:rsidR="00B06BA6" w:rsidRPr="001D19CD" w:rsidRDefault="00B06BA6" w:rsidP="00A3161F">
      <w:pPr>
        <w:spacing w:after="0" w:line="240" w:lineRule="auto"/>
        <w:ind w:right="-1" w:firstLine="708"/>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2. Педагогикалық білім (Pedagogical Knowledge – PK)</w:t>
      </w:r>
      <w:r w:rsidR="00F347F5" w:rsidRPr="001D19CD">
        <w:rPr>
          <w:rFonts w:ascii="Times New Roman" w:eastAsia="Times New Roman" w:hAnsi="Times New Roman" w:cs="Times New Roman"/>
          <w:sz w:val="28"/>
          <w:szCs w:val="28"/>
          <w:lang w:val="kk-KZ" w:eastAsia="ru-RU"/>
        </w:rPr>
        <w:t>.</w:t>
      </w:r>
      <w:r w:rsidRPr="001D19CD">
        <w:rPr>
          <w:rFonts w:ascii="Times New Roman" w:eastAsia="Times New Roman" w:hAnsi="Times New Roman" w:cs="Times New Roman"/>
          <w:sz w:val="28"/>
          <w:szCs w:val="28"/>
          <w:lang w:val="kk-KZ" w:eastAsia="ru-RU"/>
        </w:rPr>
        <w:t>Мәтінді талдау, салыстырмалы интерпретация, аксиологиялық бағытталған сұрақтар, пікірталас, рөлдік және ситуациялық тапсырмалар арқылы студенттің сыни ойлауын, рухани пайымын қалыптастырады. Бұл үдерісте оқытушы ақпарат жеткізуші емес, студентті танымдық және рухани ізденіске жетелейтін бағыттаушы, фасилитатор рөлін атқарады.</w:t>
      </w:r>
    </w:p>
    <w:p w14:paraId="73C755DD" w14:textId="0968C475" w:rsidR="00B06BA6" w:rsidRPr="001D19CD" w:rsidRDefault="00B06BA6" w:rsidP="00A3161F">
      <w:pPr>
        <w:spacing w:after="0" w:line="240" w:lineRule="auto"/>
        <w:ind w:right="-1" w:firstLine="708"/>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3. Технологиялық білім (Technological Knowledge – TK)</w:t>
      </w:r>
      <w:r w:rsidR="00F347F5" w:rsidRPr="001D19CD">
        <w:rPr>
          <w:rFonts w:ascii="Times New Roman" w:eastAsia="Times New Roman" w:hAnsi="Times New Roman" w:cs="Times New Roman"/>
          <w:sz w:val="28"/>
          <w:szCs w:val="28"/>
          <w:lang w:val="kk-KZ" w:eastAsia="ru-RU"/>
        </w:rPr>
        <w:t>.</w:t>
      </w:r>
      <w:r w:rsidRPr="001D19CD">
        <w:rPr>
          <w:rFonts w:ascii="Times New Roman" w:eastAsia="Times New Roman" w:hAnsi="Times New Roman" w:cs="Times New Roman"/>
          <w:sz w:val="28"/>
          <w:szCs w:val="28"/>
          <w:lang w:val="kk-KZ" w:eastAsia="ru-RU"/>
        </w:rPr>
        <w:t>Көне мәтіндерді заманауи оқыту құралдары арқылы жандандырады. Геймификация элементтері, интерактивті карталар, цифрлық хикаялар, визуалды реконструкциялар, деректерді визуализациялау, мультимедиялық талдау әдістері мәтінді жаңа қырынан қабылдауға мүмкіндік береді. Студент мәтінді тек оқымай, оны сезінеді, елестетеді, жаңғыртады.</w:t>
      </w:r>
    </w:p>
    <w:p w14:paraId="4135F4FF" w14:textId="4D6643AC" w:rsidR="00B06BA6" w:rsidRPr="001D19CD" w:rsidRDefault="00B06BA6" w:rsidP="00A3161F">
      <w:pPr>
        <w:spacing w:after="0" w:line="240" w:lineRule="auto"/>
        <w:ind w:right="-1" w:firstLine="708"/>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4. Педагогикалық–мазмұндық білім (Pedagogical Content Knowledge – PCK)</w:t>
      </w:r>
      <w:r w:rsidR="00F347F5" w:rsidRPr="001D19CD">
        <w:rPr>
          <w:rFonts w:ascii="Times New Roman" w:eastAsia="Times New Roman" w:hAnsi="Times New Roman" w:cs="Times New Roman"/>
          <w:sz w:val="28"/>
          <w:szCs w:val="28"/>
          <w:lang w:val="kk-KZ" w:eastAsia="ru-RU"/>
        </w:rPr>
        <w:t>.</w:t>
      </w:r>
      <w:r w:rsidRPr="001D19CD">
        <w:rPr>
          <w:rFonts w:ascii="Times New Roman" w:eastAsia="Times New Roman" w:hAnsi="Times New Roman" w:cs="Times New Roman"/>
          <w:sz w:val="28"/>
          <w:szCs w:val="28"/>
          <w:lang w:val="kk-KZ" w:eastAsia="ru-RU"/>
        </w:rPr>
        <w:t xml:space="preserve">Көне мәтіндердің күрделі философиялық, этикалық мазмұнын студент деңгейіне бейімдеп, тиімді әдістермен меңгертуді қамтамасыз етеді. Мысалы, </w:t>
      </w:r>
      <w:r w:rsidR="00F347F5" w:rsidRPr="001D19CD">
        <w:rPr>
          <w:rFonts w:ascii="Times New Roman" w:eastAsia="Times New Roman" w:hAnsi="Times New Roman" w:cs="Times New Roman"/>
          <w:sz w:val="28"/>
          <w:szCs w:val="28"/>
          <w:lang w:val="kk-KZ" w:eastAsia="ru-RU"/>
        </w:rPr>
        <w:t>А.</w:t>
      </w:r>
      <w:r w:rsidR="00D80CB5" w:rsidRPr="001D19CD">
        <w:rPr>
          <w:rFonts w:ascii="Times New Roman" w:eastAsia="Times New Roman" w:hAnsi="Times New Roman" w:cs="Times New Roman"/>
          <w:sz w:val="28"/>
          <w:szCs w:val="28"/>
          <w:lang w:val="kk-KZ" w:eastAsia="ru-RU"/>
        </w:rPr>
        <w:t xml:space="preserve">Иасауи </w:t>
      </w:r>
      <w:r w:rsidRPr="001D19CD">
        <w:rPr>
          <w:rFonts w:ascii="Times New Roman" w:eastAsia="Times New Roman" w:hAnsi="Times New Roman" w:cs="Times New Roman"/>
          <w:sz w:val="28"/>
          <w:szCs w:val="28"/>
          <w:lang w:val="kk-KZ" w:eastAsia="ru-RU"/>
        </w:rPr>
        <w:t xml:space="preserve"> хикметтерін аксиологиялық талдау, Орхон мәтіндерін тарихи-мәдени контексте түсіндіру, «Құтты білікті» құндылықтар картасы арқылы зерделеу – мазмұн мен әдістеменің үйлесімін көрсетеді.</w:t>
      </w:r>
    </w:p>
    <w:p w14:paraId="4E04C243" w14:textId="7A63EEB8" w:rsidR="00B06BA6" w:rsidRPr="001D19CD" w:rsidRDefault="00B06BA6" w:rsidP="00A3161F">
      <w:pPr>
        <w:spacing w:after="0" w:line="240" w:lineRule="auto"/>
        <w:ind w:right="-1" w:firstLine="708"/>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5. Технологиялық–мазмұндық білім (Technological Content Knowledge – TCK)</w:t>
      </w:r>
      <w:r w:rsidR="00F347F5" w:rsidRPr="001D19CD">
        <w:rPr>
          <w:rFonts w:ascii="Times New Roman" w:eastAsia="Times New Roman" w:hAnsi="Times New Roman" w:cs="Times New Roman"/>
          <w:sz w:val="28"/>
          <w:szCs w:val="28"/>
          <w:lang w:val="kk-KZ" w:eastAsia="ru-RU"/>
        </w:rPr>
        <w:t>.</w:t>
      </w:r>
      <w:r w:rsidRPr="001D19CD">
        <w:rPr>
          <w:rFonts w:ascii="Times New Roman" w:eastAsia="Times New Roman" w:hAnsi="Times New Roman" w:cs="Times New Roman"/>
          <w:sz w:val="28"/>
          <w:szCs w:val="28"/>
          <w:lang w:val="kk-KZ" w:eastAsia="ru-RU"/>
        </w:rPr>
        <w:t>Көне мәтіндердің мазмұнын технология арқылы ашуға бағытталады. Орхон жазбаларын интерактивті картада көрсету, цифрлық мәтін корпустары арқылы тілдік талдау жасау, визуалды таймлайндар мен AR/VR элементтері арқылы тарихи кеңістікті модельдеу – мазмұнды терең әрі қолжетімді етеді.</w:t>
      </w:r>
    </w:p>
    <w:p w14:paraId="279D6633" w14:textId="62F2F052" w:rsidR="00B06BA6" w:rsidRPr="001D19CD" w:rsidRDefault="00B06BA6" w:rsidP="00A3161F">
      <w:pPr>
        <w:spacing w:after="0" w:line="240" w:lineRule="auto"/>
        <w:ind w:right="-1" w:firstLine="708"/>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6. Технологиялық–педагогикалық білім (Technological Pedagogical Knowledge – TPK)</w:t>
      </w:r>
      <w:r w:rsidR="00F347F5" w:rsidRPr="001D19CD">
        <w:rPr>
          <w:rFonts w:ascii="Times New Roman" w:eastAsia="Times New Roman" w:hAnsi="Times New Roman" w:cs="Times New Roman"/>
          <w:sz w:val="28"/>
          <w:szCs w:val="28"/>
          <w:lang w:val="kk-KZ" w:eastAsia="ru-RU"/>
        </w:rPr>
        <w:t xml:space="preserve">. </w:t>
      </w:r>
      <w:r w:rsidRPr="001D19CD">
        <w:rPr>
          <w:rFonts w:ascii="Times New Roman" w:eastAsia="Times New Roman" w:hAnsi="Times New Roman" w:cs="Times New Roman"/>
          <w:sz w:val="28"/>
          <w:szCs w:val="28"/>
          <w:lang w:val="kk-KZ" w:eastAsia="ru-RU"/>
        </w:rPr>
        <w:t>Оқыту әдістерін цифрлық құралдармен үйлестіруді көздейді. Онлайн аннотация, цифрлық пікірталас алаңдары, Padlet, Beynele, AI негізіндегі тапсырмалар студенттің белсенді қатысуын арттырып, бірлескен танымды қалыптастырады.</w:t>
      </w:r>
    </w:p>
    <w:p w14:paraId="5C666E8B" w14:textId="400B6DE9" w:rsidR="00B06BA6" w:rsidRPr="001D19CD" w:rsidRDefault="00B06BA6" w:rsidP="00A3161F">
      <w:pPr>
        <w:spacing w:after="0" w:line="240" w:lineRule="auto"/>
        <w:ind w:right="-1" w:firstLine="708"/>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7. Интегративті білім (Technological Pedagogical Content Knowledge – TPACK)</w:t>
      </w:r>
      <w:r w:rsidR="00F347F5" w:rsidRPr="001D19CD">
        <w:rPr>
          <w:rFonts w:ascii="Times New Roman" w:eastAsia="Times New Roman" w:hAnsi="Times New Roman" w:cs="Times New Roman"/>
          <w:sz w:val="28"/>
          <w:szCs w:val="28"/>
          <w:lang w:val="kk-KZ" w:eastAsia="ru-RU"/>
        </w:rPr>
        <w:t xml:space="preserve">. </w:t>
      </w:r>
      <w:r w:rsidRPr="001D19CD">
        <w:rPr>
          <w:rFonts w:ascii="Times New Roman" w:eastAsia="Times New Roman" w:hAnsi="Times New Roman" w:cs="Times New Roman"/>
          <w:sz w:val="28"/>
          <w:szCs w:val="28"/>
          <w:lang w:val="kk-KZ" w:eastAsia="ru-RU"/>
        </w:rPr>
        <w:t xml:space="preserve">Үш білімнің және олардың қиылыс аймақтарының біртұтас жүйеге бірігуі көне түркі мұраларын қабылдауды жеңілдетіп қана қоймай, олардың рухани қуатын қазіргі заман контексінде қайта жандандырады. TPACK моделі </w:t>
      </w:r>
      <w:r w:rsidRPr="001D19CD">
        <w:rPr>
          <w:rFonts w:ascii="Times New Roman" w:eastAsia="Times New Roman" w:hAnsi="Times New Roman" w:cs="Times New Roman"/>
          <w:sz w:val="28"/>
          <w:szCs w:val="28"/>
          <w:lang w:val="kk-KZ" w:eastAsia="ru-RU"/>
        </w:rPr>
        <w:lastRenderedPageBreak/>
        <w:t>арқылы сабақ мазмұны ақпарат берумен шектелмей, құндылықтық тәжірибеге, мәліметтен рухани сез</w:t>
      </w:r>
      <w:r w:rsidR="00F347F5" w:rsidRPr="001D19CD">
        <w:rPr>
          <w:rFonts w:ascii="Times New Roman" w:eastAsia="Times New Roman" w:hAnsi="Times New Roman" w:cs="Times New Roman"/>
          <w:sz w:val="28"/>
          <w:szCs w:val="28"/>
          <w:lang w:val="kk-KZ" w:eastAsia="ru-RU"/>
        </w:rPr>
        <w:t xml:space="preserve">ім мен терең түсінікке айналады .Схема түрінде: </w:t>
      </w:r>
    </w:p>
    <w:p w14:paraId="226AC24E" w14:textId="77777777" w:rsidR="00F347F5" w:rsidRPr="001D19CD" w:rsidRDefault="00F347F5" w:rsidP="00A3161F">
      <w:pPr>
        <w:spacing w:after="0" w:line="240" w:lineRule="auto"/>
        <w:ind w:right="-1"/>
        <w:contextualSpacing/>
        <w:jc w:val="both"/>
        <w:rPr>
          <w:rFonts w:ascii="Times New Roman" w:eastAsia="Times New Roman" w:hAnsi="Times New Roman" w:cs="Times New Roman"/>
          <w:sz w:val="28"/>
          <w:szCs w:val="28"/>
          <w:lang w:val="kk-KZ" w:eastAsia="ru-RU"/>
        </w:rPr>
      </w:pPr>
    </w:p>
    <w:p w14:paraId="74ACE7D9" w14:textId="350C7D0E" w:rsidR="00F347F5" w:rsidRPr="001D19CD" w:rsidRDefault="00F347F5" w:rsidP="00A3161F">
      <w:pPr>
        <w:spacing w:after="0" w:line="240" w:lineRule="auto"/>
        <w:ind w:right="-1"/>
        <w:contextualSpacing/>
        <w:jc w:val="center"/>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noProof/>
          <w:sz w:val="28"/>
          <w:szCs w:val="28"/>
          <w:lang w:eastAsia="ru-RU"/>
        </w:rPr>
        <w:drawing>
          <wp:inline distT="0" distB="0" distL="0" distR="0" wp14:anchorId="3B265D6D" wp14:editId="7B5B8892">
            <wp:extent cx="4419600" cy="3412067"/>
            <wp:effectExtent l="0" t="0" r="0" b="0"/>
            <wp:docPr id="830085318" name="Picture 2" descr="Методика электронного обучения. Модель TPACK, симуляции и дополненная  реаль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Методика электронного обучения. Модель TPACK, симуляции и дополненная  реальность."/>
                    <pic:cNvPicPr>
                      <a:picLocks noChangeAspect="1" noChangeArrowheads="1"/>
                    </pic:cNvPicPr>
                  </pic:nvPicPr>
                  <pic:blipFill>
                    <a:blip r:embed="rId27">
                      <a:extLst>
                        <a:ext uri="{BEBA8EAE-BF5A-486C-A8C5-ECC9F3942E4B}">
                          <a14:imgProps xmlns:a14="http://schemas.microsoft.com/office/drawing/2010/main">
                            <a14:imgLayer r:embed="rId28">
                              <a14:imgEffect>
                                <a14:colorTemperature colorTemp="5900"/>
                              </a14:imgEffect>
                            </a14:imgLayer>
                          </a14:imgProps>
                        </a:ext>
                        <a:ext uri="{28A0092B-C50C-407E-A947-70E740481C1C}">
                          <a14:useLocalDpi xmlns:a14="http://schemas.microsoft.com/office/drawing/2010/main" val="0"/>
                        </a:ext>
                      </a:extLst>
                    </a:blip>
                    <a:srcRect/>
                    <a:stretch>
                      <a:fillRect/>
                    </a:stretch>
                  </pic:blipFill>
                  <pic:spPr bwMode="auto">
                    <a:xfrm>
                      <a:off x="0" y="0"/>
                      <a:ext cx="4442531" cy="3429770"/>
                    </a:xfrm>
                    <a:prstGeom prst="ellipse">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p>
    <w:p w14:paraId="0CA3798E" w14:textId="77777777" w:rsidR="00F347F5" w:rsidRPr="001D19CD" w:rsidRDefault="00F347F5" w:rsidP="00A3161F">
      <w:pPr>
        <w:spacing w:after="0" w:line="240" w:lineRule="auto"/>
        <w:ind w:right="-1" w:firstLine="708"/>
        <w:contextualSpacing/>
        <w:jc w:val="both"/>
        <w:rPr>
          <w:rFonts w:ascii="Times New Roman" w:eastAsia="Times New Roman" w:hAnsi="Times New Roman" w:cs="Times New Roman"/>
          <w:sz w:val="28"/>
          <w:szCs w:val="28"/>
          <w:highlight w:val="yellow"/>
          <w:lang w:val="kk-KZ" w:eastAsia="ru-RU"/>
        </w:rPr>
      </w:pPr>
    </w:p>
    <w:p w14:paraId="767AE81E" w14:textId="3C5D7743" w:rsidR="00F347F5" w:rsidRPr="001D19CD" w:rsidRDefault="008F4096" w:rsidP="008F4096">
      <w:pPr>
        <w:spacing w:after="0" w:line="240" w:lineRule="auto"/>
        <w:ind w:right="-1" w:firstLine="708"/>
        <w:contextualSpacing/>
        <w:jc w:val="center"/>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Сурет </w:t>
      </w:r>
      <w:r w:rsidR="00464085" w:rsidRPr="001D19CD">
        <w:rPr>
          <w:rFonts w:ascii="Times New Roman" w:eastAsia="Times New Roman" w:hAnsi="Times New Roman" w:cs="Times New Roman"/>
          <w:sz w:val="28"/>
          <w:szCs w:val="28"/>
          <w:lang w:val="kk-KZ" w:eastAsia="ru-RU"/>
        </w:rPr>
        <w:t>8</w:t>
      </w:r>
      <w:r w:rsidRPr="001D19CD">
        <w:rPr>
          <w:rFonts w:ascii="Times New Roman" w:eastAsia="Times New Roman" w:hAnsi="Times New Roman" w:cs="Times New Roman"/>
          <w:sz w:val="28"/>
          <w:szCs w:val="28"/>
          <w:lang w:val="kk-KZ" w:eastAsia="ru-RU"/>
        </w:rPr>
        <w:t xml:space="preserve"> </w:t>
      </w:r>
      <w:r w:rsidR="00DF314F" w:rsidRPr="001D19CD">
        <w:rPr>
          <w:rFonts w:ascii="Times New Roman" w:eastAsia="Times New Roman" w:hAnsi="Times New Roman" w:cs="Times New Roman"/>
          <w:sz w:val="28"/>
          <w:szCs w:val="28"/>
          <w:lang w:val="kk-KZ" w:eastAsia="ru-RU"/>
        </w:rPr>
        <w:t>–</w:t>
      </w:r>
      <w:r w:rsidRPr="001D19CD">
        <w:rPr>
          <w:rFonts w:ascii="Times New Roman" w:eastAsia="Times New Roman" w:hAnsi="Times New Roman" w:cs="Times New Roman"/>
          <w:sz w:val="28"/>
          <w:szCs w:val="28"/>
          <w:lang w:val="kk-KZ" w:eastAsia="ru-RU"/>
        </w:rPr>
        <w:t xml:space="preserve"> </w:t>
      </w:r>
      <w:r w:rsidR="00DA169C" w:rsidRPr="001D19CD">
        <w:rPr>
          <w:rFonts w:ascii="Times New Roman" w:eastAsia="Times New Roman" w:hAnsi="Times New Roman" w:cs="Times New Roman"/>
          <w:sz w:val="28"/>
          <w:szCs w:val="28"/>
          <w:lang w:val="kk-KZ" w:eastAsia="ru-RU"/>
        </w:rPr>
        <w:t>TPACK моделінің схема түрі</w:t>
      </w:r>
    </w:p>
    <w:p w14:paraId="6B80D110" w14:textId="00DD9737" w:rsidR="00344C90" w:rsidRPr="001D19CD" w:rsidRDefault="00344C90" w:rsidP="00A3161F">
      <w:pPr>
        <w:spacing w:before="100" w:beforeAutospacing="1" w:after="100" w:afterAutospacing="1" w:line="240" w:lineRule="auto"/>
        <w:ind w:right="-1" w:firstLine="708"/>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TPACK моделі негізінде ежелгі әдеби мұраларды оқыту үдерісі көне мәтіндерді дәстүрлі сипатта танытудан гөрі, оларды қазіргі білім кеңістігінде қайта пайымдауға бағытталған интеграциялық тәсіл ретінде жүзеге асырылады. Цифрлық дәуір жағдайында ежелгі түркі және ортағасырлық әдеби туындыларды оқыту мазмұнды механикалық жеткізумен шектелмей, оның рухани-этикалық әлеуетін бүгінгі білім алушының танымдық болмысына сәйкес жандандыруды талап етеді. Осы тұрғыдан алғанда, технологиялық, педагогикалық және мазмұндық білімнің өзара кірігуіне негізделген TPACK моделі ежелгі әдеби мұраларды меңгертудің пәрменді әдіснамалық тұғыры ретінде танылады. Аталған модель аясында ұйымдастырылған оқыту барысында ежелгі әдеби мұраларды оқытудың жаңа сападағы оқу-әдістемелік өнімдері қалыптасты. Көне мәтіндерге арналған интеграцияланған сабақ сценарийлері мазмұндық талдау, педагогикалық ықпал және цифрлық технологияларды біртұтас жүйеде ұштастыруға мүмкіндік берді. Визуалды-интерактивті оқу материалдары, цифрлық хикаялар, концептуалдық карталар мен құндылықтық постерлер көне мәтіндердің мағынасын тереңдетіп, оларды қабылдаудың эмоционалдық әрі танымдық өрісін кеңейтті. Нәтижесінде ежелгі әдеби мұраларды цифрлық білім беру ортасында оқытуға бейімделген тұтас әдістемелік модель қалыптасып, оқыту үдерісінің педагогикалық және танымдық нәтижелері студенттердің оқу әрекетінде айқын көрініс тапты. Мазмұндық тұрғыдан білім алушылар ежелгі мәтіндердің идеялық өзегін, рухани-этикалық бағдарын және тарихи-мәдени контекстін терең меңгеріп, педагогикалық ықпал нәтижесінде мәтінді талдау, салыстырмалы </w:t>
      </w:r>
      <w:r w:rsidRPr="001D19CD">
        <w:rPr>
          <w:rFonts w:ascii="Times New Roman" w:eastAsia="Times New Roman" w:hAnsi="Times New Roman" w:cs="Times New Roman"/>
          <w:sz w:val="28"/>
          <w:szCs w:val="28"/>
          <w:lang w:val="kk-KZ" w:eastAsia="ru-RU"/>
        </w:rPr>
        <w:lastRenderedPageBreak/>
        <w:t>интерпретация, аксиологиялық пайымдау, сыни ойлау дағдылары жүйелі түрде қалыптасты. Студент көне мәтінді пассив қабылдаушы деңгейінен саналы түрде ой толғайтын, мәтінмен рухани диалог орната алатын таным субъектісіне көтерілді. Технологиялық құралдар мазмұнды сырттай әрлеу қызметін емес, оның мәнін ашатын әдіснамалық тетік қызметін атқарды. Соның нәтижесінде ежелгі әдеби мұра тарихи дерек қана емес, рухани бағдар беретін мәдени тәжірибе ретінде қабылданды.</w:t>
      </w:r>
    </w:p>
    <w:p w14:paraId="29D316DB" w14:textId="26AE4978" w:rsidR="00344C90" w:rsidRPr="001D19CD" w:rsidRDefault="00344C90" w:rsidP="00A3161F">
      <w:pPr>
        <w:spacing w:after="0" w:line="240" w:lineRule="auto"/>
        <w:ind w:right="-1" w:firstLine="709"/>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TPACK моделі шеңберінде технологиялық, педагогикалық және мазмұндық білімнің тоғысуы студенттердің интегративті құзыреттілігін қалыптастыруға негіз болды. Ежелгі мәтінді түсіну, оны заманауи контексте пайымдау және цифрлық ортада шығармашылықпен ұсыну қабілеттері біртұтас жүйеде дамыды. Оқыту үдерісі білімді меңгертумен шектелмей, тұлғаның рухани дамуына, құндылықтық бағдарын айқындауға бағытталған кешенді педагогикалық кеңістікке айналды. Зерттеу нәтижелері ежелгі әдеби мұраларды оқытуда TPACK моделін қолданудың ғылыми жаңалығын бірнеше қырынан айқындады. Ежелгі мәтіндерді оқыту үдерісі алғаш рет мазмұн, педагогика және технология бірлігінде жүйеленіп, цифрлық құралдардың көмекші элемент емес, мазмұнды ашудың әдіснамалық тетігі ретіндегі рөлі дәлелденді. Құндылықтық-аксиологиялық бағыттағы интеграциялық оқыту үлгісі ұсынылып, оның тиімділігі тәжірибелік тұрғыда негізделді. Қалыптасқан оқу-әдістемелік өнімдер ежелгі әдеби мұраны жоғары оқу орындарында оқытудың инновациялық әрі ғылыми негізделген бағытын айқындайды. </w:t>
      </w:r>
      <w:r w:rsidRPr="001D19CD">
        <w:rPr>
          <w:rFonts w:ascii="Times New Roman" w:hAnsi="Times New Roman" w:cs="Times New Roman"/>
          <w:sz w:val="28"/>
          <w:szCs w:val="28"/>
          <w:lang w:val="kk-KZ"/>
        </w:rPr>
        <w:t>Нақты мысал ретінде А. Йүгнекидің «Ақиқат сыйы» шығармасын TPACK моделі негізінде оқыту үлгісі ұсынылды.</w:t>
      </w:r>
    </w:p>
    <w:p w14:paraId="03185032" w14:textId="4EDD7033" w:rsidR="006322AD" w:rsidRPr="001D19CD" w:rsidRDefault="00F347F5" w:rsidP="00A3161F">
      <w:pPr>
        <w:pStyle w:val="a6"/>
        <w:spacing w:before="0" w:beforeAutospacing="0" w:after="0" w:afterAutospacing="0"/>
        <w:ind w:right="-1" w:firstLine="709"/>
        <w:contextualSpacing/>
        <w:jc w:val="both"/>
        <w:rPr>
          <w:sz w:val="28"/>
          <w:szCs w:val="28"/>
          <w:lang w:val="kk-KZ"/>
        </w:rPr>
      </w:pPr>
      <w:r w:rsidRPr="001D19CD">
        <w:rPr>
          <w:sz w:val="28"/>
          <w:szCs w:val="28"/>
          <w:lang w:val="kk-KZ"/>
        </w:rPr>
        <w:t>А. Йүгнекидің «Ақиқат сыйы» шығармасын оқыту үдерісі TPACK моделінің қағидаттарына сүйене отырып, кезең-кезеңімен ұйымдастырылды. Оқыту мазмұнды терең меңгертуді, педагогикалық ықпалдың тиімділігін және технологиялық қолдаудың мүмкіндіктерін біртұтас жүйеде үйлестіруге бағытталды. Мұндай интеграциялық тәсіл көне мәтінді дәстүрлі түсіндіру шеңберінен шығарып, оны заманауи білім кеңістігінде қайта жандандыруға мүмкіндік берді.</w:t>
      </w:r>
      <w:r w:rsidR="00D82752" w:rsidRPr="001D19CD">
        <w:rPr>
          <w:sz w:val="28"/>
          <w:szCs w:val="28"/>
          <w:lang w:val="kk-KZ"/>
        </w:rPr>
        <w:t xml:space="preserve"> </w:t>
      </w:r>
      <w:r w:rsidRPr="001D19CD">
        <w:rPr>
          <w:sz w:val="28"/>
          <w:szCs w:val="28"/>
          <w:lang w:val="kk-KZ"/>
        </w:rPr>
        <w:t>Оқыту үдерісінің алғашқы кезеңінде мазмұ</w:t>
      </w:r>
      <w:r w:rsidR="00344C90" w:rsidRPr="001D19CD">
        <w:rPr>
          <w:sz w:val="28"/>
          <w:szCs w:val="28"/>
          <w:lang w:val="kk-KZ"/>
        </w:rPr>
        <w:t xml:space="preserve">ндық білім басымдыққа ие болды. </w:t>
      </w:r>
      <w:r w:rsidRPr="001D19CD">
        <w:rPr>
          <w:sz w:val="28"/>
          <w:szCs w:val="28"/>
          <w:lang w:val="kk-KZ"/>
        </w:rPr>
        <w:t>Студенттер «Ақиқат сыйының» идеялық өзегін, ақиқат, әділет, қанағат, ізгілік секілді іргелі ұғымдарды саналы түрде меңгерді. Шығарманың тарихи-мәдени контекстін ашу арқылы А. Йүгнеки көтерген адамгершілік, моральдық жауапкершілік, рухани кемелдік идеялары студенттің құндылықтық санасына ықпал етті. Нәтижесінде көне мәтін ұлттық рухани кодты танытатын мәдени мұра ретінде қабылданды.</w:t>
      </w:r>
      <w:r w:rsidR="00344C90" w:rsidRPr="001D19CD">
        <w:rPr>
          <w:sz w:val="28"/>
          <w:szCs w:val="28"/>
          <w:lang w:val="kk-KZ"/>
        </w:rPr>
        <w:t xml:space="preserve"> </w:t>
      </w:r>
      <w:r w:rsidRPr="001D19CD">
        <w:rPr>
          <w:sz w:val="28"/>
          <w:szCs w:val="28"/>
          <w:lang w:val="kk-KZ"/>
        </w:rPr>
        <w:t>Екінші кезеңде педагогикалық–мазмұндық кірігу жүзеге асып, мәтінмен жұмыс жасау белсенді оқыту әдістері арқылы тереңдетілді. Storytelling, RAFT, топтық талдау, пікірталас және салыстырмалы интерпретация әдістері студенттердің сыни ойлауын, рухани пайымын және өзіндік көзқарасын қалыптастыруға жағдай жасады. Студент мәтінді жай қабылдаушы емес, оны пайымдайтын, талдайтын және өмірлік тәжірибемен байланыстыра алатын таным субъектісіне айналды.</w:t>
      </w:r>
      <w:r w:rsidR="00344C90" w:rsidRPr="001D19CD">
        <w:rPr>
          <w:sz w:val="28"/>
          <w:szCs w:val="28"/>
          <w:lang w:val="kk-KZ"/>
        </w:rPr>
        <w:t xml:space="preserve"> </w:t>
      </w:r>
      <w:r w:rsidRPr="001D19CD">
        <w:rPr>
          <w:sz w:val="28"/>
          <w:szCs w:val="28"/>
          <w:lang w:val="kk-KZ"/>
        </w:rPr>
        <w:t xml:space="preserve">Үшінші кезеңде технологиялық білім мен оның кірігу аймақтары кешенді түрде қолданылды. Canva, Beynele, Padlet платформалары, цифрлық хикаялар мен </w:t>
      </w:r>
      <w:r w:rsidRPr="001D19CD">
        <w:rPr>
          <w:sz w:val="28"/>
          <w:szCs w:val="28"/>
          <w:lang w:val="kk-KZ"/>
        </w:rPr>
        <w:lastRenderedPageBreak/>
        <w:t>визуалды модельдер арқылы «Ақиқат сыйы» заманауи форматта қайта ұсынылды. Технология мазмұнды механикалық түрде цифрландыру құралы емес, мәтіннің мағынасын терең ашуға қызмет ететін әдіс ретінде пайдаланылды. Бұл студенттердің мәтінді елестетуіне, сезінуіне және жаңаша қабылдауына мүмкіндік берді.</w:t>
      </w:r>
      <w:r w:rsidR="00344C90" w:rsidRPr="001D19CD">
        <w:rPr>
          <w:sz w:val="28"/>
          <w:szCs w:val="28"/>
          <w:lang w:val="kk-KZ"/>
        </w:rPr>
        <w:t xml:space="preserve"> </w:t>
      </w:r>
      <w:r w:rsidR="00D82752" w:rsidRPr="001D19CD">
        <w:rPr>
          <w:sz w:val="28"/>
          <w:szCs w:val="28"/>
          <w:lang w:val="kk-KZ" w:eastAsia="ru-RU"/>
        </w:rPr>
        <w:t xml:space="preserve">Барлық кезеңдердің тоғысында интегративті </w:t>
      </w:r>
      <w:r w:rsidR="00D82752" w:rsidRPr="001D19CD">
        <w:rPr>
          <w:b/>
          <w:bCs/>
          <w:sz w:val="28"/>
          <w:szCs w:val="28"/>
          <w:lang w:val="kk-KZ" w:eastAsia="ru-RU"/>
        </w:rPr>
        <w:t>TPACK моделі</w:t>
      </w:r>
      <w:r w:rsidR="00D82752" w:rsidRPr="001D19CD">
        <w:rPr>
          <w:sz w:val="28"/>
          <w:szCs w:val="28"/>
          <w:lang w:val="kk-KZ" w:eastAsia="ru-RU"/>
        </w:rPr>
        <w:t xml:space="preserve"> толық іске асырылып, технология, педагогика және мазмұнның өзара үйлесуі «Ақиқат сыйын» оқытуды ақпараттық деңгейден құндылықтық тәжірибе деңгейіне көтерді. Соның нәтижесінде көне мәтінді меңгертуді көздейтін </w:t>
      </w:r>
      <w:r w:rsidR="00D82752" w:rsidRPr="001D19CD">
        <w:rPr>
          <w:bCs/>
          <w:sz w:val="28"/>
          <w:szCs w:val="28"/>
          <w:lang w:val="kk-KZ" w:eastAsia="ru-RU"/>
        </w:rPr>
        <w:t>интеграцияланған цифрлық-әдістемелік оқу өнімі</w:t>
      </w:r>
      <w:r w:rsidR="00D82752" w:rsidRPr="001D19CD">
        <w:rPr>
          <w:sz w:val="28"/>
          <w:szCs w:val="28"/>
          <w:lang w:val="kk-KZ" w:eastAsia="ru-RU"/>
        </w:rPr>
        <w:t xml:space="preserve"> қалыптасты. Инновациялық оқу өнімі TPACK негізінде құрылған сабақ сценарийлерін, визуалды-интерактивті оқу материалдарын және студенттердің мазмұнды, сыни әрі технологиялық тұрғыда меңгеруін қамтамасыз ететін кешенді әдістемелік үлгіні қамтиды. Жалпы алғанда, қол жеткізілген нәтиже көне түркі әдеби мұрасын рухани мәнін сақтай отырып, бүгінгі білім алушының танымдық ерекшелігіне бейімдеп оқытудың тиімді инновациялық моделін ұсынуға мүмкіндік берді. TPACK моделі ұсынған мазмұндық, педагогикалық және технологиялық білімнің бірлігі көне мұраларды оқытуды жаңа сапалық деңгейге көтереді. Үш құрамдас білімнің кірігуі оқу үдерісінің мазмұнын ғана емес, оның ұйымдастырылу формасы мен динамикасын да жаңғыртады. Педагогикалық әдістерді жаңаша қолдану және оларды геймификация технологияларымен ұштастыру оқу үдерісіне әрекеттік әрі шығармашылық сипат береді. Көне әдеби мұраларды меңгерту геймификация мен визуалды-интерактивті технологиялар арқылы жүзеге асқанда, оқу үдерісі әрекеттік және эмоциялық тұрғыдан тұтас, динамикалық кеңістікке айналады. Геймификация студентті белсенді әрекетке жетелейтін, ішкі мотивациясын арттыратын және мәтінді тәжірибелік деңгейде қайта пайымдауға мүмкіндік беретін қуатты педагогикалық құрал ретінде көрініс табады. Проблемалық миссиялар, цифрлық викториналар және ойындық сценарийлер арқылы студент ежелгі мәтіндегі идеяларды саралап, тарихи-рухани мазмұнды жеке танымдық тәжірибесімен ұштастырады.</w:t>
      </w:r>
      <w:r w:rsidR="00D82752" w:rsidRPr="001D19CD">
        <w:rPr>
          <w:sz w:val="28"/>
          <w:szCs w:val="28"/>
          <w:lang w:val="kk-KZ"/>
        </w:rPr>
        <w:t xml:space="preserve"> </w:t>
      </w:r>
      <w:r w:rsidR="004D2885" w:rsidRPr="001D19CD">
        <w:rPr>
          <w:sz w:val="28"/>
          <w:szCs w:val="28"/>
          <w:lang w:val="kk-KZ" w:eastAsia="ru-RU"/>
        </w:rPr>
        <w:t>Инфографика, анимация, бейнероликтер, цифрлық карталар, AR/VR элементтері студенттің қабылдауын жеңілдетіп қана қоймай, мәтіннің рухани тереңдігін жаңаша сезінуге мүмкіндік береді. Мультимедиалық жобалар, подкасттар мен презентациялар жасау барысында студент сыни ойлауын дамытып, мәтінмен жеке жұмыс жүргізеді; ал топтық тапсырмалар ынтымақтастық пен дереккөздерге сүйенген зерттеу мәдениетін қалыптастырады. Осылайша геймификация мен визуалды-интерактивті технологиялардың TPACK моделімен үйлесуі көне түркі мұраларын заманауи білім алушыға жақындатып, рухани идеяларды әрекеттік тәжірибеге айналдыратын кешенді инновациялық тәсілді қалыптастырады.</w:t>
      </w:r>
      <w:r w:rsidR="006322AD" w:rsidRPr="001D19CD">
        <w:rPr>
          <w:sz w:val="28"/>
          <w:szCs w:val="28"/>
          <w:lang w:val="kk-KZ" w:eastAsia="ru-RU"/>
        </w:rPr>
        <w:t xml:space="preserve"> </w:t>
      </w:r>
      <w:r w:rsidR="006322AD" w:rsidRPr="001D19CD">
        <w:rPr>
          <w:sz w:val="28"/>
          <w:szCs w:val="28"/>
          <w:lang w:val="kk-KZ"/>
        </w:rPr>
        <w:t>Инновациялық тәсілдің нақты көрінісін оқу үдерісіндегі практикалық мысалдар арқылы байқауға болады. Мәселен,</w:t>
      </w:r>
      <w:r w:rsidR="006322AD" w:rsidRPr="001D19CD">
        <w:rPr>
          <w:sz w:val="28"/>
          <w:szCs w:val="28"/>
          <w:lang w:val="kk-KZ" w:eastAsia="ru-RU"/>
        </w:rPr>
        <w:t xml:space="preserve"> А.Йүгінекидің «Ақиқат сыйын» оқытуды біртұтас, кезең-кезеңмен ұйымдастыруға мүмкіндік береді. Әр кезеңде мазмұн, педагогикалық тәсіл және технология өзара үйлесім табады.</w:t>
      </w:r>
    </w:p>
    <w:p w14:paraId="17C426B8" w14:textId="5C03A4DB" w:rsidR="006322AD" w:rsidRPr="001D19CD" w:rsidRDefault="00870591" w:rsidP="00A3161F">
      <w:pPr>
        <w:spacing w:after="0" w:line="240" w:lineRule="auto"/>
        <w:ind w:right="-1"/>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
          <w:bCs/>
          <w:sz w:val="28"/>
          <w:szCs w:val="28"/>
          <w:lang w:val="kk-KZ" w:eastAsia="ru-RU"/>
        </w:rPr>
        <w:lastRenderedPageBreak/>
        <w:t xml:space="preserve">      </w:t>
      </w:r>
      <w:r w:rsidR="006322AD" w:rsidRPr="001D19CD">
        <w:rPr>
          <w:rFonts w:ascii="Times New Roman" w:eastAsia="Times New Roman" w:hAnsi="Times New Roman" w:cs="Times New Roman"/>
          <w:sz w:val="28"/>
          <w:szCs w:val="28"/>
          <w:lang w:val="kk-KZ" w:eastAsia="ru-RU"/>
        </w:rPr>
        <w:t>1-кезең – Мазмұндық білім (СК): Студент А.Йүгнекидің дүниетанымдық негізін, әділет, ақыл, қанағат, ізгілік секілді басты құндылықтарды талдайды. Автордың философиялық ойлары адам мінезін түзеуге бағытталған моральдық бағдар ретінде қарастырылады. «Ақылды кісі – өз нәпсісін жеңген адам» деген тұжырым рухани өзекті терең сезінуге жетелейді.</w:t>
      </w:r>
    </w:p>
    <w:p w14:paraId="000517FC" w14:textId="35024873" w:rsidR="006322AD" w:rsidRPr="001D19CD" w:rsidRDefault="00870591" w:rsidP="00A3161F">
      <w:pPr>
        <w:spacing w:after="0" w:line="240" w:lineRule="auto"/>
        <w:ind w:right="-1"/>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      </w:t>
      </w:r>
      <w:r w:rsidR="006322AD" w:rsidRPr="001D19CD">
        <w:rPr>
          <w:rFonts w:ascii="Times New Roman" w:eastAsia="Times New Roman" w:hAnsi="Times New Roman" w:cs="Times New Roman"/>
          <w:sz w:val="28"/>
          <w:szCs w:val="28"/>
          <w:lang w:val="kk-KZ" w:eastAsia="ru-RU"/>
        </w:rPr>
        <w:t>2-кезең – Педагогикалық-интеграцияланған білім (PCK):</w:t>
      </w:r>
      <w:r w:rsidRPr="001D19CD">
        <w:rPr>
          <w:rFonts w:ascii="Times New Roman" w:eastAsia="Times New Roman" w:hAnsi="Times New Roman" w:cs="Times New Roman"/>
          <w:sz w:val="28"/>
          <w:szCs w:val="28"/>
          <w:lang w:val="kk-KZ" w:eastAsia="ru-RU"/>
        </w:rPr>
        <w:t xml:space="preserve"> </w:t>
      </w:r>
      <w:r w:rsidR="006322AD" w:rsidRPr="001D19CD">
        <w:rPr>
          <w:rFonts w:ascii="Times New Roman" w:eastAsia="Times New Roman" w:hAnsi="Times New Roman" w:cs="Times New Roman"/>
          <w:sz w:val="28"/>
          <w:szCs w:val="28"/>
          <w:lang w:val="kk-KZ" w:eastAsia="ru-RU"/>
        </w:rPr>
        <w:t>Мәтінді меңгертуде RAFT жазбасы, INSERT белгілері, сұрақ-жауап, салыстыру, аргументті талдау сияқты әдістер қолданылады. Студент шығарманы  түркілік тәрбиелік дәстүрмен байланыстырып, «Ақиқат пен елдік» идеяларын күнделікті өмірмен ұштастырады. Құндылықтар тарихи мәтін шеңберінде ғана емес, қазіргі этикалық бағдар тұрғысынан да сараланады.</w:t>
      </w:r>
    </w:p>
    <w:p w14:paraId="5E75C402" w14:textId="60FC7353" w:rsidR="006322AD" w:rsidRPr="001D19CD" w:rsidRDefault="00870591" w:rsidP="00A3161F">
      <w:pPr>
        <w:spacing w:after="0" w:line="240" w:lineRule="auto"/>
        <w:ind w:right="-1"/>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      </w:t>
      </w:r>
      <w:r w:rsidR="006322AD" w:rsidRPr="001D19CD">
        <w:rPr>
          <w:rFonts w:ascii="Times New Roman" w:eastAsia="Times New Roman" w:hAnsi="Times New Roman" w:cs="Times New Roman"/>
          <w:sz w:val="28"/>
          <w:szCs w:val="28"/>
          <w:lang w:val="kk-KZ" w:eastAsia="ru-RU"/>
        </w:rPr>
        <w:t>3-кезең – Технологиялық мазмұндық білім (TCK):</w:t>
      </w:r>
      <w:r w:rsidRPr="001D19CD">
        <w:rPr>
          <w:rFonts w:ascii="Times New Roman" w:eastAsia="Times New Roman" w:hAnsi="Times New Roman" w:cs="Times New Roman"/>
          <w:sz w:val="28"/>
          <w:szCs w:val="28"/>
          <w:lang w:val="kk-KZ" w:eastAsia="ru-RU"/>
        </w:rPr>
        <w:t xml:space="preserve"> </w:t>
      </w:r>
      <w:r w:rsidR="006322AD" w:rsidRPr="001D19CD">
        <w:rPr>
          <w:rFonts w:ascii="Times New Roman" w:eastAsia="Times New Roman" w:hAnsi="Times New Roman" w:cs="Times New Roman"/>
          <w:sz w:val="28"/>
          <w:szCs w:val="28"/>
          <w:lang w:val="kk-KZ" w:eastAsia="ru-RU"/>
        </w:rPr>
        <w:t>Canva, Beynele платформаларында студенттер инфографика, қысқа бейне, цифрлық коллаж жасайды. Мысалы, «Ақылдың пайдасы» бөлімі бірнеше мазмұндық тармаққа бөлініп, визуалды диаграмма түрінде ұсынылады. Мұндай тәсіл мәтінді көрнекі деңгейде қайта түсіндіруге мүмкіндік береді.</w:t>
      </w:r>
    </w:p>
    <w:p w14:paraId="381B7088" w14:textId="19B1FFA3" w:rsidR="005A1D14" w:rsidRPr="001D19CD" w:rsidRDefault="00870591" w:rsidP="00A3161F">
      <w:pPr>
        <w:spacing w:after="0" w:line="240" w:lineRule="auto"/>
        <w:ind w:right="-1"/>
        <w:contextualSpacing/>
        <w:jc w:val="both"/>
        <w:rPr>
          <w:rFonts w:ascii="Times New Roman" w:hAnsi="Times New Roman" w:cs="Times New Roman"/>
          <w:sz w:val="28"/>
          <w:szCs w:val="28"/>
          <w:lang w:val="kk-KZ"/>
        </w:rPr>
      </w:pPr>
      <w:r w:rsidRPr="001D19CD">
        <w:rPr>
          <w:rFonts w:ascii="Times New Roman" w:eastAsia="Times New Roman" w:hAnsi="Times New Roman" w:cs="Times New Roman"/>
          <w:sz w:val="28"/>
          <w:szCs w:val="28"/>
          <w:lang w:val="kk-KZ" w:eastAsia="ru-RU"/>
        </w:rPr>
        <w:t xml:space="preserve">      </w:t>
      </w:r>
      <w:r w:rsidR="006322AD" w:rsidRPr="001D19CD">
        <w:rPr>
          <w:rFonts w:ascii="Times New Roman" w:eastAsia="Times New Roman" w:hAnsi="Times New Roman" w:cs="Times New Roman"/>
          <w:sz w:val="28"/>
          <w:szCs w:val="28"/>
          <w:lang w:val="kk-KZ" w:eastAsia="ru-RU"/>
        </w:rPr>
        <w:t>4-кезең – Технологиялық-педагогикалық білім (TPK):</w:t>
      </w:r>
      <w:r w:rsidRPr="001D19CD">
        <w:rPr>
          <w:rFonts w:ascii="Times New Roman" w:eastAsia="Times New Roman" w:hAnsi="Times New Roman" w:cs="Times New Roman"/>
          <w:sz w:val="28"/>
          <w:szCs w:val="28"/>
          <w:lang w:val="kk-KZ" w:eastAsia="ru-RU"/>
        </w:rPr>
        <w:t xml:space="preserve"> Педагогикалық әдісті технологиямен үйлестіру, Storytelling → видеосторителлинг,Топтық жұмыс → Padlet / Miro арқылы коллаборация, Дәлелдеу, талдау → Google Docs аннотация, Ойын әдісі → Kahoot/Quizizz викторинасы,  Студент белсенділігін технология арқылы арттыру, Бірлескен карта, mind-map жасау, Сандық рөлдік ойын немесе моделдеу. AR/VR арқылы тарихи кеңістікті сезіну. Цифрлы Storytelling-пен студенттер:  «XII ғасырдың таңғы тынысы. Түркі даласы қайта жанданып, медресе алдында шәкірттердің дауысы естіледі. Осы дәуірде А.Йүгінеки қаласында әділдік пен білімді қадірлеген жас ойшыл Ахмет өмір сүрді.  Ол халық тіршілігін бақылап жүріп, қоғамдағы әділетсіздік пен қанағатсыздықты байқады. </w:t>
      </w:r>
      <w:r w:rsidR="003F3BFA" w:rsidRPr="001D19CD">
        <w:rPr>
          <w:rFonts w:ascii="Times New Roman" w:eastAsia="Times New Roman" w:hAnsi="Times New Roman" w:cs="Times New Roman"/>
          <w:sz w:val="28"/>
          <w:szCs w:val="28"/>
          <w:lang w:val="kk-KZ" w:eastAsia="ru-RU"/>
        </w:rPr>
        <w:t>«</w:t>
      </w:r>
      <w:r w:rsidRPr="001D19CD">
        <w:rPr>
          <w:rFonts w:ascii="Times New Roman" w:eastAsia="Times New Roman" w:hAnsi="Times New Roman" w:cs="Times New Roman"/>
          <w:sz w:val="28"/>
          <w:szCs w:val="28"/>
          <w:lang w:val="kk-KZ" w:eastAsia="ru-RU"/>
        </w:rPr>
        <w:t>Адамдықтың мәні неде? Ақиқат неге көмескіленді?</w:t>
      </w:r>
      <w:r w:rsidR="003F3BFA" w:rsidRPr="001D19CD">
        <w:rPr>
          <w:rFonts w:ascii="Times New Roman" w:eastAsia="Times New Roman" w:hAnsi="Times New Roman" w:cs="Times New Roman"/>
          <w:sz w:val="28"/>
          <w:szCs w:val="28"/>
          <w:lang w:val="kk-KZ" w:eastAsia="ru-RU"/>
        </w:rPr>
        <w:t>»</w:t>
      </w:r>
      <w:r w:rsidRPr="001D19CD">
        <w:rPr>
          <w:rFonts w:ascii="Times New Roman" w:eastAsia="Times New Roman" w:hAnsi="Times New Roman" w:cs="Times New Roman"/>
          <w:sz w:val="28"/>
          <w:szCs w:val="28"/>
          <w:lang w:val="kk-KZ" w:eastAsia="ru-RU"/>
        </w:rPr>
        <w:t xml:space="preserve"> деген сұрақтар оны толғантты.  Бір күні далаға шыққан Ахмет ұзақ ойға шомып, адамдарға жол көрсететін еңбек жазуды шешті. Ол сөздің құдіреті арқылы әділет, ақиқат, қанағат, ізгілікке үндегісі келді» Осылайша жүректен туған әрбір ой қағазға түсіп, </w:t>
      </w:r>
      <w:r w:rsidRPr="001D19CD">
        <w:rPr>
          <w:rFonts w:ascii="Times New Roman" w:eastAsia="Times New Roman" w:hAnsi="Times New Roman" w:cs="Times New Roman"/>
          <w:bCs/>
          <w:sz w:val="28"/>
          <w:szCs w:val="28"/>
          <w:lang w:val="kk-KZ" w:eastAsia="ru-RU"/>
        </w:rPr>
        <w:t>«Ақиқат сыйы</w:t>
      </w:r>
      <w:r w:rsidRPr="001D19CD">
        <w:rPr>
          <w:rFonts w:ascii="Times New Roman" w:eastAsia="Times New Roman" w:hAnsi="Times New Roman" w:cs="Times New Roman"/>
          <w:b/>
          <w:bCs/>
          <w:sz w:val="28"/>
          <w:szCs w:val="28"/>
          <w:lang w:val="kk-KZ" w:eastAsia="ru-RU"/>
        </w:rPr>
        <w:t>»</w:t>
      </w:r>
      <w:r w:rsidRPr="001D19CD">
        <w:rPr>
          <w:rFonts w:ascii="Times New Roman" w:eastAsia="Times New Roman" w:hAnsi="Times New Roman" w:cs="Times New Roman"/>
          <w:sz w:val="28"/>
          <w:szCs w:val="28"/>
          <w:lang w:val="kk-KZ" w:eastAsia="ru-RU"/>
        </w:rPr>
        <w:t xml:space="preserve"> дүниеге келді – халықты парасатқа, адамдыққа шақырған даналық мұра» </w:t>
      </w:r>
      <w:r w:rsidRPr="001D19CD">
        <w:rPr>
          <w:rFonts w:ascii="Times New Roman" w:eastAsia="Times New Roman" w:hAnsi="Times New Roman" w:cs="Times New Roman"/>
          <w:bCs/>
          <w:sz w:val="28"/>
          <w:szCs w:val="28"/>
          <w:lang w:val="kk-KZ" w:eastAsia="ru-RU"/>
        </w:rPr>
        <w:t>Storytelling:</w:t>
      </w:r>
      <w:r w:rsidRPr="001D19CD">
        <w:rPr>
          <w:rFonts w:ascii="Times New Roman" w:eastAsia="Times New Roman" w:hAnsi="Times New Roman" w:cs="Times New Roman"/>
          <w:sz w:val="28"/>
          <w:szCs w:val="28"/>
          <w:lang w:val="kk-KZ" w:eastAsia="ru-RU"/>
        </w:rPr>
        <w:t xml:space="preserve"> студенттерді сол дәуірдің атмосферасына енгізіп, шығарманың рухын көз алдына елестетуге мүмкіндік береді. Мұндай көркем баяндау мәтінді терең сезініп қабылдауға көмектеседі. </w:t>
      </w:r>
      <w:r w:rsidR="006322AD" w:rsidRPr="001D19CD">
        <w:rPr>
          <w:rFonts w:ascii="Times New Roman" w:eastAsia="Times New Roman" w:hAnsi="Times New Roman" w:cs="Times New Roman"/>
          <w:sz w:val="28"/>
          <w:szCs w:val="28"/>
          <w:lang w:val="kk-KZ" w:eastAsia="ru-RU"/>
        </w:rPr>
        <w:t>ТРАС моделі «Ақиқат сыйын» оқытуды мазмұндық талдаудан педагогикалық және технологиялық әдістерге ұластырып, шығарманы заманауи форматта меңгертетін тиімді жүйе қалыптастырады. Мәтін студент санасында жаңаша интерпретацияланып, рухани құндылықтар әрекеттік, көрнекі және интерактивті ортада терең меңгеріледі.</w:t>
      </w:r>
      <w:r w:rsidR="00CE0FB6" w:rsidRPr="001D19CD">
        <w:rPr>
          <w:rFonts w:ascii="Times New Roman" w:eastAsia="Times New Roman" w:hAnsi="Times New Roman" w:cs="Times New Roman"/>
          <w:sz w:val="28"/>
          <w:szCs w:val="28"/>
          <w:lang w:val="kk-KZ" w:eastAsia="ru-RU"/>
        </w:rPr>
        <w:t xml:space="preserve">  </w:t>
      </w:r>
      <w:r w:rsidRPr="001D19CD">
        <w:rPr>
          <w:rFonts w:ascii="Times New Roman" w:hAnsi="Times New Roman" w:cs="Times New Roman"/>
          <w:sz w:val="28"/>
          <w:szCs w:val="28"/>
          <w:lang w:val="kk-KZ"/>
        </w:rPr>
        <w:t xml:space="preserve">Әрі қарай зерттеу бөлімінде педагогикалық әдістер мен цифрлық технологияларды интеграциялау нәтижелері нақты мысалдар негізінде талданады. Мәселен, «Күлтегін» жазуындағы тарихи оқиғалар мен әскери жорықтарды 3D картография немесе анимациялық реконструкция арқылы визуализациялау мәтіннің кеңістіктік-оқиғалық құрылымын ғылыми тұрғыдан түсіндіруге мүмкіндік береді. Мұндай тәсіл студенттің тарихи деректерді </w:t>
      </w:r>
      <w:r w:rsidRPr="001D19CD">
        <w:rPr>
          <w:rFonts w:ascii="Times New Roman" w:hAnsi="Times New Roman" w:cs="Times New Roman"/>
          <w:sz w:val="28"/>
          <w:szCs w:val="28"/>
          <w:lang w:val="kk-KZ"/>
        </w:rPr>
        <w:lastRenderedPageBreak/>
        <w:t>қабылдау дәлдігін арттырып, мәтін мен кеңістік арасындағы байланысты қайта құруға жағдай жасайды.</w:t>
      </w:r>
      <w:r w:rsidR="00CE0FB6" w:rsidRPr="001D19CD">
        <w:rPr>
          <w:rFonts w:ascii="Times New Roman" w:hAnsi="Times New Roman" w:cs="Times New Roman"/>
          <w:sz w:val="28"/>
          <w:szCs w:val="28"/>
          <w:lang w:val="kk-KZ"/>
        </w:rPr>
        <w:t xml:space="preserve"> </w:t>
      </w:r>
      <w:r w:rsidRPr="001D19CD">
        <w:rPr>
          <w:rFonts w:ascii="Times New Roman" w:hAnsi="Times New Roman" w:cs="Times New Roman"/>
          <w:sz w:val="28"/>
          <w:szCs w:val="28"/>
          <w:lang w:val="kk-KZ"/>
        </w:rPr>
        <w:t>Сондай-ақ «Құтты білік» пен «Диуани лұғат ат-түрк» еңбектеріндегі моральдық-философиялық тұжырымдарды инфографикалық модельдер арқылы жүйелеу концептуалдық мазмұнды құрылымдауды жеңілдетеді. Инфографика күрделі идеялардың иерархиялық байланысын айқындап, мәтіндік ақпаратты қысқа, дәл және логикалық тұрғыдан жинақы формада ұсынуға мүмкіндік береді.</w:t>
      </w:r>
      <w:r w:rsidR="00CE0FB6" w:rsidRPr="001D19CD">
        <w:rPr>
          <w:rFonts w:ascii="Times New Roman" w:hAnsi="Times New Roman" w:cs="Times New Roman"/>
          <w:sz w:val="28"/>
          <w:szCs w:val="28"/>
          <w:lang w:val="kk-KZ"/>
        </w:rPr>
        <w:t xml:space="preserve"> </w:t>
      </w:r>
      <w:r w:rsidR="00363DAD" w:rsidRPr="001D19CD">
        <w:rPr>
          <w:rFonts w:ascii="Times New Roman" w:hAnsi="Times New Roman" w:cs="Times New Roman"/>
          <w:sz w:val="28"/>
          <w:szCs w:val="28"/>
          <w:lang w:val="kk-KZ"/>
        </w:rPr>
        <w:t xml:space="preserve">Өткеннің өнегесін </w:t>
      </w:r>
      <w:r w:rsidR="005A1D14" w:rsidRPr="001D19CD">
        <w:rPr>
          <w:rFonts w:ascii="Times New Roman" w:hAnsi="Times New Roman" w:cs="Times New Roman"/>
          <w:sz w:val="28"/>
          <w:szCs w:val="28"/>
          <w:lang w:val="kk-KZ"/>
        </w:rPr>
        <w:t xml:space="preserve">оқыту – тек тарихи деректер мен көркем мәтіндерді меңгерту ғана емес, сонымен бірге </w:t>
      </w:r>
      <w:r w:rsidR="006C5393" w:rsidRPr="001D19CD">
        <w:rPr>
          <w:rFonts w:ascii="Times New Roman" w:hAnsi="Times New Roman" w:cs="Times New Roman"/>
          <w:sz w:val="28"/>
          <w:szCs w:val="28"/>
          <w:lang w:val="kk-KZ"/>
        </w:rPr>
        <w:t>ізденушілердің</w:t>
      </w:r>
      <w:r w:rsidR="005A1D14" w:rsidRPr="001D19CD">
        <w:rPr>
          <w:rFonts w:ascii="Times New Roman" w:hAnsi="Times New Roman" w:cs="Times New Roman"/>
          <w:sz w:val="28"/>
          <w:szCs w:val="28"/>
          <w:lang w:val="kk-KZ"/>
        </w:rPr>
        <w:t xml:space="preserve"> дүниетанымдық, рухани-мәдени қабілеттерін дамыту үдерісі болып табылады. </w:t>
      </w:r>
      <w:r w:rsidR="000B7A1A" w:rsidRPr="001D19CD">
        <w:rPr>
          <w:rFonts w:ascii="Times New Roman" w:hAnsi="Times New Roman" w:cs="Times New Roman"/>
          <w:sz w:val="28"/>
          <w:szCs w:val="28"/>
          <w:lang w:val="kk-KZ"/>
        </w:rPr>
        <w:t>Б</w:t>
      </w:r>
      <w:r w:rsidR="005A1D14" w:rsidRPr="001D19CD">
        <w:rPr>
          <w:rFonts w:ascii="Times New Roman" w:hAnsi="Times New Roman" w:cs="Times New Roman"/>
          <w:sz w:val="28"/>
          <w:szCs w:val="28"/>
          <w:lang w:val="kk-KZ"/>
        </w:rPr>
        <w:t xml:space="preserve">ілім алушылардың күрделі мәтіндік ақпаратты жүйелі түрде қабылдауы, мазмұнның негізгі идеяларын ұғып, олардың арасындағы логикалық байланыстарды түсінуі аса маңызды. Осындай мақсаттарды жүзеге асыруда </w:t>
      </w:r>
      <w:r w:rsidR="005A1D14" w:rsidRPr="001D19CD">
        <w:rPr>
          <w:rFonts w:ascii="Times New Roman" w:hAnsi="Times New Roman" w:cs="Times New Roman"/>
          <w:bCs/>
          <w:iCs/>
          <w:sz w:val="28"/>
          <w:szCs w:val="28"/>
          <w:lang w:val="kk-KZ"/>
        </w:rPr>
        <w:t>майнд меппиң</w:t>
      </w:r>
      <w:r w:rsidR="00FA3257" w:rsidRPr="001D19CD">
        <w:rPr>
          <w:rFonts w:ascii="Times New Roman" w:hAnsi="Times New Roman" w:cs="Times New Roman"/>
          <w:bCs/>
          <w:iCs/>
          <w:sz w:val="28"/>
          <w:szCs w:val="28"/>
          <w:lang w:val="kk-KZ"/>
        </w:rPr>
        <w:t>ті</w:t>
      </w:r>
      <w:r w:rsidR="005A1D14" w:rsidRPr="001D19CD">
        <w:rPr>
          <w:rFonts w:ascii="Times New Roman" w:hAnsi="Times New Roman" w:cs="Times New Roman"/>
          <w:bCs/>
          <w:i/>
          <w:sz w:val="28"/>
          <w:szCs w:val="28"/>
          <w:lang w:val="kk-KZ"/>
        </w:rPr>
        <w:t xml:space="preserve"> </w:t>
      </w:r>
      <w:r w:rsidR="005A1D14" w:rsidRPr="001D19CD">
        <w:rPr>
          <w:rFonts w:ascii="Times New Roman" w:hAnsi="Times New Roman" w:cs="Times New Roman"/>
          <w:sz w:val="28"/>
          <w:szCs w:val="28"/>
          <w:lang w:val="kk-KZ"/>
        </w:rPr>
        <w:t>қолданудың тиімділігі зор.</w:t>
      </w:r>
      <w:r w:rsidR="00111FD6" w:rsidRPr="001D19CD">
        <w:rPr>
          <w:rFonts w:ascii="Times New Roman" w:hAnsi="Times New Roman" w:cs="Times New Roman"/>
          <w:sz w:val="28"/>
          <w:szCs w:val="28"/>
          <w:lang w:val="kk-KZ"/>
        </w:rPr>
        <w:t xml:space="preserve"> </w:t>
      </w:r>
    </w:p>
    <w:p w14:paraId="0FB8DE10" w14:textId="08A53CF7" w:rsidR="005A1D14" w:rsidRPr="001D19CD" w:rsidRDefault="005A1D14" w:rsidP="00A3161F">
      <w:pPr>
        <w:spacing w:after="0" w:line="240" w:lineRule="auto"/>
        <w:ind w:right="-1" w:firstLine="426"/>
        <w:contextualSpacing/>
        <w:jc w:val="both"/>
        <w:rPr>
          <w:rFonts w:ascii="Times New Roman" w:hAnsi="Times New Roman" w:cs="Times New Roman"/>
          <w:sz w:val="28"/>
          <w:szCs w:val="28"/>
          <w:lang w:val="kk-KZ"/>
        </w:rPr>
      </w:pPr>
      <w:r w:rsidRPr="001D19CD">
        <w:rPr>
          <w:rFonts w:ascii="Times New Roman" w:hAnsi="Times New Roman" w:cs="Times New Roman"/>
          <w:b/>
          <w:sz w:val="28"/>
          <w:szCs w:val="28"/>
          <w:lang w:val="kk-KZ"/>
        </w:rPr>
        <w:t>Майнд меппиң (Mind-mapping)</w:t>
      </w:r>
      <w:r w:rsidRPr="001D19CD">
        <w:rPr>
          <w:rFonts w:ascii="Times New Roman" w:hAnsi="Times New Roman" w:cs="Times New Roman"/>
          <w:b/>
          <w:bCs/>
          <w:sz w:val="28"/>
          <w:szCs w:val="28"/>
          <w:lang w:val="kk-KZ"/>
        </w:rPr>
        <w:t xml:space="preserve"> </w:t>
      </w:r>
      <w:r w:rsidRPr="001D19CD">
        <w:rPr>
          <w:rFonts w:ascii="Times New Roman" w:hAnsi="Times New Roman" w:cs="Times New Roman"/>
          <w:sz w:val="28"/>
          <w:szCs w:val="28"/>
          <w:lang w:val="kk-KZ"/>
        </w:rPr>
        <w:t xml:space="preserve">– қазақша «ақыл картасы», «ой картасы» </w:t>
      </w:r>
      <w:r w:rsidR="00FA3257" w:rsidRPr="001D19CD">
        <w:rPr>
          <w:rFonts w:ascii="Times New Roman" w:hAnsi="Times New Roman" w:cs="Times New Roman"/>
          <w:sz w:val="28"/>
          <w:szCs w:val="28"/>
          <w:lang w:val="kk-KZ"/>
        </w:rPr>
        <w:t>[106</w:t>
      </w:r>
      <w:r w:rsidR="00135258" w:rsidRPr="001D19CD">
        <w:rPr>
          <w:rFonts w:ascii="Times New Roman" w:hAnsi="Times New Roman" w:cs="Times New Roman"/>
          <w:sz w:val="28"/>
          <w:szCs w:val="28"/>
          <w:lang w:val="kk-KZ"/>
        </w:rPr>
        <w:t>]</w:t>
      </w:r>
      <w:r w:rsidR="00111FD6" w:rsidRPr="001D19CD">
        <w:rPr>
          <w:rFonts w:ascii="Times New Roman" w:hAnsi="Times New Roman" w:cs="Times New Roman"/>
          <w:sz w:val="28"/>
          <w:szCs w:val="28"/>
          <w:lang w:val="kk-KZ"/>
        </w:rPr>
        <w:t xml:space="preserve"> </w:t>
      </w:r>
      <w:r w:rsidRPr="001D19CD">
        <w:rPr>
          <w:rFonts w:ascii="Times New Roman" w:hAnsi="Times New Roman" w:cs="Times New Roman"/>
          <w:sz w:val="28"/>
          <w:szCs w:val="28"/>
          <w:lang w:val="kk-KZ"/>
        </w:rPr>
        <w:t>деген құғымды білдіреді, ақпаратты көрнекі түрде ұйымдастырып көрсетуге арналған</w:t>
      </w:r>
      <w:r w:rsidR="000B7A1A" w:rsidRPr="001D19CD">
        <w:rPr>
          <w:rFonts w:ascii="Times New Roman" w:hAnsi="Times New Roman" w:cs="Times New Roman"/>
          <w:sz w:val="28"/>
          <w:szCs w:val="28"/>
          <w:lang w:val="kk-KZ"/>
        </w:rPr>
        <w:t xml:space="preserve"> графикалық технология. Зерттеуд</w:t>
      </w:r>
      <w:r w:rsidRPr="001D19CD">
        <w:rPr>
          <w:rFonts w:ascii="Times New Roman" w:hAnsi="Times New Roman" w:cs="Times New Roman"/>
          <w:sz w:val="28"/>
          <w:szCs w:val="28"/>
          <w:lang w:val="kk-KZ"/>
        </w:rPr>
        <w:t>егі әдісте негізгі ой ортаға қойылып, одан тарамдалған тармақтар арқылы қосымша ойлар, фактілер, идеялар, байланыстар бейнеленеді.</w:t>
      </w:r>
    </w:p>
    <w:p w14:paraId="55D402CB" w14:textId="1EA0A06E" w:rsidR="005A1D14" w:rsidRPr="001D19CD" w:rsidRDefault="005A1D14" w:rsidP="00A3161F">
      <w:pPr>
        <w:spacing w:after="0" w:line="240" w:lineRule="auto"/>
        <w:ind w:right="-1" w:firstLine="426"/>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Негізгі мәні:</w:t>
      </w:r>
      <w:r w:rsidR="00CE0FB6" w:rsidRPr="001D19CD">
        <w:rPr>
          <w:rFonts w:ascii="Times New Roman" w:hAnsi="Times New Roman" w:cs="Times New Roman"/>
          <w:sz w:val="28"/>
          <w:szCs w:val="28"/>
          <w:lang w:val="kk-KZ"/>
        </w:rPr>
        <w:t xml:space="preserve"> </w:t>
      </w:r>
      <w:r w:rsidRPr="001D19CD">
        <w:rPr>
          <w:rFonts w:ascii="Times New Roman" w:hAnsi="Times New Roman" w:cs="Times New Roman"/>
          <w:sz w:val="28"/>
          <w:szCs w:val="28"/>
          <w:lang w:val="kk-KZ"/>
        </w:rPr>
        <w:t>Ақпаратты бейне-ло</w:t>
      </w:r>
      <w:r w:rsidR="00CE0FB6" w:rsidRPr="001D19CD">
        <w:rPr>
          <w:rFonts w:ascii="Times New Roman" w:hAnsi="Times New Roman" w:cs="Times New Roman"/>
          <w:sz w:val="28"/>
          <w:szCs w:val="28"/>
          <w:lang w:val="kk-KZ"/>
        </w:rPr>
        <w:t xml:space="preserve">гикалық құрылым түрінде көрсету; </w:t>
      </w:r>
      <w:r w:rsidRPr="001D19CD">
        <w:rPr>
          <w:rFonts w:ascii="Times New Roman" w:hAnsi="Times New Roman" w:cs="Times New Roman"/>
          <w:sz w:val="28"/>
          <w:szCs w:val="28"/>
          <w:lang w:val="kk-KZ"/>
        </w:rPr>
        <w:t>Негізгі ұғымнан тармақтар арқылы байланысты идеяларды көрсету</w:t>
      </w:r>
      <w:r w:rsidR="00CE0FB6" w:rsidRPr="001D19CD">
        <w:rPr>
          <w:rFonts w:ascii="Times New Roman" w:hAnsi="Times New Roman" w:cs="Times New Roman"/>
          <w:sz w:val="28"/>
          <w:szCs w:val="28"/>
          <w:lang w:val="kk-KZ"/>
        </w:rPr>
        <w:t xml:space="preserve">; </w:t>
      </w:r>
      <w:r w:rsidRPr="001D19CD">
        <w:rPr>
          <w:rFonts w:ascii="Times New Roman" w:hAnsi="Times New Roman" w:cs="Times New Roman"/>
          <w:sz w:val="28"/>
          <w:szCs w:val="28"/>
          <w:lang w:val="kk-KZ"/>
        </w:rPr>
        <w:t>Ойлау про</w:t>
      </w:r>
      <w:r w:rsidR="00CE0FB6" w:rsidRPr="001D19CD">
        <w:rPr>
          <w:rFonts w:ascii="Times New Roman" w:hAnsi="Times New Roman" w:cs="Times New Roman"/>
          <w:sz w:val="28"/>
          <w:szCs w:val="28"/>
          <w:lang w:val="kk-KZ"/>
        </w:rPr>
        <w:t xml:space="preserve">цесін құрылымдау және жеңілдету; </w:t>
      </w:r>
      <w:r w:rsidRPr="001D19CD">
        <w:rPr>
          <w:rFonts w:ascii="Times New Roman" w:hAnsi="Times New Roman" w:cs="Times New Roman"/>
          <w:sz w:val="28"/>
          <w:szCs w:val="28"/>
          <w:lang w:val="kk-KZ"/>
        </w:rPr>
        <w:t xml:space="preserve">Енді </w:t>
      </w:r>
      <w:r w:rsidR="000B7A1A" w:rsidRPr="001D19CD">
        <w:rPr>
          <w:rFonts w:ascii="Times New Roman" w:hAnsi="Times New Roman" w:cs="Times New Roman"/>
          <w:sz w:val="28"/>
          <w:szCs w:val="28"/>
          <w:lang w:val="kk-KZ"/>
        </w:rPr>
        <w:t>әр біріне жеке-жеке тоқталып өтелік</w:t>
      </w:r>
      <w:r w:rsidRPr="001D19CD">
        <w:rPr>
          <w:rFonts w:ascii="Times New Roman" w:hAnsi="Times New Roman" w:cs="Times New Roman"/>
          <w:sz w:val="28"/>
          <w:szCs w:val="28"/>
          <w:lang w:val="kk-KZ"/>
        </w:rPr>
        <w:t xml:space="preserve">. </w:t>
      </w:r>
    </w:p>
    <w:p w14:paraId="6ABB05DD" w14:textId="2D2CA5BA" w:rsidR="00603046" w:rsidRPr="001D19CD" w:rsidRDefault="005A1D14" w:rsidP="003F3BFA">
      <w:pPr>
        <w:pStyle w:val="a4"/>
        <w:numPr>
          <w:ilvl w:val="0"/>
          <w:numId w:val="8"/>
        </w:numPr>
        <w:tabs>
          <w:tab w:val="left" w:pos="851"/>
        </w:tabs>
        <w:spacing w:after="0" w:line="240" w:lineRule="auto"/>
        <w:ind w:left="0" w:right="-1" w:firstLine="567"/>
        <w:jc w:val="both"/>
        <w:rPr>
          <w:rFonts w:ascii="Times New Roman" w:hAnsi="Times New Roman" w:cs="Times New Roman"/>
          <w:sz w:val="28"/>
          <w:szCs w:val="28"/>
          <w:lang w:val="kk-KZ"/>
        </w:rPr>
      </w:pPr>
      <w:r w:rsidRPr="001D19CD">
        <w:rPr>
          <w:rFonts w:ascii="Times New Roman" w:hAnsi="Times New Roman" w:cs="Times New Roman"/>
          <w:iCs/>
          <w:sz w:val="28"/>
          <w:szCs w:val="28"/>
          <w:lang w:val="kk-KZ"/>
        </w:rPr>
        <w:t>Ақпаратты бейне-логикалық құрылым түрінде көрсету</w:t>
      </w:r>
      <w:r w:rsidRPr="001D19CD">
        <w:rPr>
          <w:rFonts w:ascii="Times New Roman" w:hAnsi="Times New Roman" w:cs="Times New Roman"/>
          <w:sz w:val="28"/>
          <w:szCs w:val="28"/>
          <w:lang w:val="kk-KZ"/>
        </w:rPr>
        <w:t xml:space="preserve"> – студентке күрделі мәтін мазмұнын көрнекі әрі түсінікті түрде ұсынуға мүмкіндік беретін тәсіл. Нақ осы әдіс арқылы мәліметтер логикалық байланыстар мен мағыналық желілер арқылы бір-бірімен сабақтастырылады. Ақпаратты көзбен шолып көру арқылы студент мәтіннің негізгі өзегін, тарамдалған мағыналық құрылымын оңай меңгереді. Мысалы, Жүсіп Баласағұнның «Құтты білік»</w:t>
      </w:r>
      <w:r w:rsidR="005876AD" w:rsidRPr="001D19CD">
        <w:rPr>
          <w:rFonts w:ascii="Times New Roman" w:hAnsi="Times New Roman" w:cs="Times New Roman"/>
          <w:sz w:val="28"/>
          <w:szCs w:val="28"/>
          <w:lang w:val="kk-KZ"/>
        </w:rPr>
        <w:t xml:space="preserve">, </w:t>
      </w:r>
      <w:r w:rsidR="005876AD" w:rsidRPr="001D19CD">
        <w:rPr>
          <w:rFonts w:ascii="Times New Roman" w:hAnsi="Times New Roman" w:cs="Times New Roman"/>
          <w:iCs/>
          <w:sz w:val="28"/>
          <w:szCs w:val="28"/>
          <w:lang w:val="kk-KZ"/>
        </w:rPr>
        <w:t xml:space="preserve">Қожа </w:t>
      </w:r>
      <w:r w:rsidR="00AB34F6" w:rsidRPr="001D19CD">
        <w:rPr>
          <w:rFonts w:ascii="Times New Roman" w:hAnsi="Times New Roman" w:cs="Times New Roman"/>
          <w:bCs/>
          <w:sz w:val="28"/>
          <w:szCs w:val="28"/>
          <w:lang w:val="kk-KZ"/>
        </w:rPr>
        <w:t>Ахмет Иасауи</w:t>
      </w:r>
      <w:r w:rsidR="00AB34F6" w:rsidRPr="001D19CD">
        <w:rPr>
          <w:rFonts w:ascii="Times New Roman" w:hAnsi="Times New Roman" w:cs="Times New Roman"/>
          <w:sz w:val="28"/>
          <w:szCs w:val="28"/>
          <w:lang w:val="kk-KZ"/>
        </w:rPr>
        <w:t xml:space="preserve">дің </w:t>
      </w:r>
      <w:r w:rsidR="005876AD" w:rsidRPr="001D19CD">
        <w:rPr>
          <w:rFonts w:ascii="Times New Roman" w:hAnsi="Times New Roman" w:cs="Times New Roman"/>
          <w:iCs/>
          <w:sz w:val="28"/>
          <w:szCs w:val="28"/>
          <w:lang w:val="kk-KZ"/>
        </w:rPr>
        <w:t>«Диуани хикметі</w:t>
      </w:r>
      <w:r w:rsidRPr="001D19CD">
        <w:rPr>
          <w:rFonts w:ascii="Times New Roman" w:hAnsi="Times New Roman" w:cs="Times New Roman"/>
          <w:sz w:val="28"/>
          <w:szCs w:val="28"/>
          <w:lang w:val="kk-KZ"/>
        </w:rPr>
        <w:t xml:space="preserve"> шығармасында әділет, ақыл, бақыт, қанағат секілді негізгі ұғымдар бар. Аталған ұғымдарды бір орталыққа жинақтап, әрқайсысынан жеке тармақ ретінде дамытсақ, мәтіннің идеялық құрылымы анық әрі көрнекі түрде бейнеленеді</w:t>
      </w:r>
      <w:r w:rsidR="00603046" w:rsidRPr="001D19CD">
        <w:rPr>
          <w:rFonts w:ascii="Times New Roman" w:hAnsi="Times New Roman" w:cs="Times New Roman"/>
          <w:sz w:val="28"/>
          <w:szCs w:val="28"/>
          <w:lang w:val="kk-KZ"/>
        </w:rPr>
        <w:t xml:space="preserve">, Мысалы: </w:t>
      </w:r>
    </w:p>
    <w:p w14:paraId="13376A7D" w14:textId="77777777" w:rsidR="00CE0FB6" w:rsidRPr="001D19CD" w:rsidRDefault="00CE0FB6" w:rsidP="00A3161F">
      <w:pPr>
        <w:pStyle w:val="a4"/>
        <w:spacing w:after="0" w:line="240" w:lineRule="auto"/>
        <w:ind w:left="426" w:right="-1"/>
        <w:jc w:val="both"/>
        <w:rPr>
          <w:rFonts w:ascii="Times New Roman" w:hAnsi="Times New Roman" w:cs="Times New Roman"/>
          <w:sz w:val="28"/>
          <w:szCs w:val="28"/>
          <w:lang w:val="kk-KZ"/>
        </w:rPr>
      </w:pPr>
    </w:p>
    <w:tbl>
      <w:tblPr>
        <w:tblStyle w:val="a5"/>
        <w:tblW w:w="134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4368"/>
      </w:tblGrid>
      <w:tr w:rsidR="00E312F1" w:rsidRPr="001D19CD" w14:paraId="2E6627B4" w14:textId="77777777" w:rsidTr="00610D72">
        <w:trPr>
          <w:trHeight w:val="4063"/>
        </w:trPr>
        <w:tc>
          <w:tcPr>
            <w:tcW w:w="9072" w:type="dxa"/>
          </w:tcPr>
          <w:p w14:paraId="122555F1" w14:textId="77777777" w:rsidR="00E353F8" w:rsidRPr="001D19CD" w:rsidRDefault="00E353F8" w:rsidP="00610D72">
            <w:pPr>
              <w:pStyle w:val="a4"/>
              <w:spacing w:line="240" w:lineRule="auto"/>
              <w:ind w:left="0" w:right="-1"/>
              <w:jc w:val="center"/>
              <w:rPr>
                <w:rFonts w:ascii="Times New Roman" w:hAnsi="Times New Roman" w:cs="Times New Roman"/>
                <w:sz w:val="28"/>
                <w:szCs w:val="28"/>
                <w:lang w:val="kk-KZ"/>
              </w:rPr>
            </w:pPr>
            <w:r w:rsidRPr="001D19CD">
              <w:rPr>
                <w:rFonts w:ascii="Times New Roman" w:hAnsi="Times New Roman" w:cs="Times New Roman"/>
                <w:noProof/>
                <w:sz w:val="28"/>
                <w:szCs w:val="28"/>
                <w:lang w:eastAsia="ru-RU"/>
              </w:rPr>
              <w:drawing>
                <wp:inline distT="0" distB="0" distL="0" distR="0" wp14:anchorId="04E9B64F" wp14:editId="01958B62">
                  <wp:extent cx="2912110" cy="2333625"/>
                  <wp:effectExtent l="0" t="0" r="2540" b="9525"/>
                  <wp:docPr id="4" name="Рисунок 1" descr="Изображение выглядит как текст, диаграмма, снимок экрана, линия&#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499582" name="Рисунок 1" descr="Изображение выглядит как текст, диаграмма, снимок экрана, линия&#10;&#10;Контент, сгенерированный ИИ, может содержать ошибки."/>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91035" cy="2477007"/>
                          </a:xfrm>
                          <a:prstGeom prst="rect">
                            <a:avLst/>
                          </a:prstGeom>
                          <a:noFill/>
                          <a:ln>
                            <a:noFill/>
                          </a:ln>
                        </pic:spPr>
                      </pic:pic>
                    </a:graphicData>
                  </a:graphic>
                </wp:inline>
              </w:drawing>
            </w:r>
          </w:p>
          <w:p w14:paraId="24237B17" w14:textId="26EAA0BE" w:rsidR="00111C6B" w:rsidRPr="001D19CD" w:rsidRDefault="00111C6B" w:rsidP="00610D72">
            <w:pPr>
              <w:pStyle w:val="a4"/>
              <w:spacing w:line="240" w:lineRule="auto"/>
              <w:ind w:left="0" w:right="-1"/>
              <w:jc w:val="center"/>
              <w:rPr>
                <w:rFonts w:ascii="Times New Roman" w:hAnsi="Times New Roman" w:cs="Times New Roman"/>
                <w:sz w:val="28"/>
                <w:szCs w:val="28"/>
                <w:lang w:val="kk-KZ"/>
              </w:rPr>
            </w:pPr>
          </w:p>
        </w:tc>
        <w:tc>
          <w:tcPr>
            <w:tcW w:w="4368" w:type="dxa"/>
          </w:tcPr>
          <w:p w14:paraId="0035E385" w14:textId="2851577D" w:rsidR="00E353F8" w:rsidRPr="001D19CD" w:rsidRDefault="00E353F8" w:rsidP="00610D72">
            <w:pPr>
              <w:pStyle w:val="a4"/>
              <w:spacing w:line="240" w:lineRule="auto"/>
              <w:ind w:left="3262" w:right="-1"/>
              <w:jc w:val="both"/>
              <w:rPr>
                <w:rFonts w:ascii="Times New Roman" w:hAnsi="Times New Roman" w:cs="Times New Roman"/>
                <w:sz w:val="28"/>
                <w:szCs w:val="28"/>
                <w:lang w:val="kk-KZ"/>
              </w:rPr>
            </w:pPr>
          </w:p>
        </w:tc>
      </w:tr>
      <w:tr w:rsidR="00E312F1" w:rsidRPr="001D19CD" w14:paraId="71CA2640" w14:textId="77777777" w:rsidTr="00610D72">
        <w:tc>
          <w:tcPr>
            <w:tcW w:w="9072" w:type="dxa"/>
          </w:tcPr>
          <w:p w14:paraId="385B54BD" w14:textId="0682DB83" w:rsidR="00E353F8" w:rsidRPr="001D19CD" w:rsidRDefault="00610D72" w:rsidP="00610D72">
            <w:pPr>
              <w:spacing w:line="240" w:lineRule="auto"/>
              <w:ind w:right="-1" w:firstLine="426"/>
              <w:contextualSpacing/>
              <w:jc w:val="center"/>
              <w:rPr>
                <w:rFonts w:ascii="Times New Roman" w:hAnsi="Times New Roman" w:cs="Times New Roman"/>
                <w:sz w:val="28"/>
                <w:szCs w:val="28"/>
                <w:lang w:val="kk-KZ"/>
              </w:rPr>
            </w:pPr>
            <w:r w:rsidRPr="001D19CD">
              <w:rPr>
                <w:rFonts w:ascii="Times New Roman" w:hAnsi="Times New Roman" w:cs="Times New Roman"/>
                <w:sz w:val="28"/>
                <w:szCs w:val="28"/>
                <w:lang w:val="kk-KZ"/>
              </w:rPr>
              <w:lastRenderedPageBreak/>
              <w:t>С</w:t>
            </w:r>
            <w:r w:rsidR="00E353F8" w:rsidRPr="001D19CD">
              <w:rPr>
                <w:rFonts w:ascii="Times New Roman" w:hAnsi="Times New Roman" w:cs="Times New Roman"/>
                <w:sz w:val="28"/>
                <w:szCs w:val="28"/>
                <w:lang w:val="kk-KZ"/>
              </w:rPr>
              <w:t>урет</w:t>
            </w:r>
            <w:r w:rsidRPr="001D19CD">
              <w:rPr>
                <w:rFonts w:ascii="Times New Roman" w:hAnsi="Times New Roman" w:cs="Times New Roman"/>
                <w:sz w:val="28"/>
                <w:szCs w:val="28"/>
                <w:lang w:val="kk-KZ"/>
              </w:rPr>
              <w:t xml:space="preserve"> </w:t>
            </w:r>
            <w:r w:rsidRPr="001D19CD">
              <w:rPr>
                <w:rFonts w:ascii="Times New Roman" w:hAnsi="Times New Roman" w:cs="Times New Roman"/>
                <w:lang w:val="kk-KZ"/>
              </w:rPr>
              <w:t xml:space="preserve"> </w:t>
            </w:r>
            <w:r w:rsidR="00464085" w:rsidRPr="001D19CD">
              <w:rPr>
                <w:rFonts w:ascii="Times New Roman" w:hAnsi="Times New Roman" w:cs="Times New Roman"/>
                <w:sz w:val="28"/>
                <w:szCs w:val="28"/>
                <w:lang w:val="kk-KZ"/>
              </w:rPr>
              <w:t>9</w:t>
            </w:r>
            <w:r w:rsidRPr="001D19CD">
              <w:rPr>
                <w:rFonts w:ascii="Times New Roman" w:hAnsi="Times New Roman" w:cs="Times New Roman"/>
                <w:sz w:val="28"/>
                <w:szCs w:val="28"/>
                <w:lang w:val="kk-KZ"/>
              </w:rPr>
              <w:t xml:space="preserve"> - </w:t>
            </w:r>
            <w:r w:rsidR="00E353F8" w:rsidRPr="001D19CD">
              <w:rPr>
                <w:rFonts w:ascii="Times New Roman" w:hAnsi="Times New Roman" w:cs="Times New Roman"/>
                <w:sz w:val="28"/>
                <w:szCs w:val="28"/>
                <w:lang w:val="kk-KZ"/>
              </w:rPr>
              <w:t xml:space="preserve"> Жүсіп Баласағұнидің «Құтты білік» шығармасы бойынша ақыл картасы</w:t>
            </w:r>
          </w:p>
          <w:p w14:paraId="259FF731" w14:textId="77777777" w:rsidR="00111C6B" w:rsidRPr="001D19CD" w:rsidRDefault="00111C6B" w:rsidP="00610D72">
            <w:pPr>
              <w:spacing w:line="240" w:lineRule="auto"/>
              <w:ind w:right="-1" w:firstLine="426"/>
              <w:contextualSpacing/>
              <w:jc w:val="center"/>
              <w:rPr>
                <w:rFonts w:ascii="Times New Roman" w:hAnsi="Times New Roman" w:cs="Times New Roman"/>
                <w:sz w:val="28"/>
                <w:szCs w:val="28"/>
                <w:lang w:val="kk-KZ"/>
              </w:rPr>
            </w:pPr>
          </w:p>
          <w:p w14:paraId="47D5030B" w14:textId="4A2A810D" w:rsidR="008F4096" w:rsidRPr="001D19CD" w:rsidRDefault="008F4096" w:rsidP="00610D72">
            <w:pPr>
              <w:pStyle w:val="a4"/>
              <w:spacing w:line="240" w:lineRule="auto"/>
              <w:ind w:left="-540" w:right="-1" w:firstLine="540"/>
              <w:jc w:val="center"/>
              <w:rPr>
                <w:rFonts w:ascii="Times New Roman" w:hAnsi="Times New Roman" w:cs="Times New Roman"/>
                <w:lang w:val="kk-KZ"/>
              </w:rPr>
            </w:pPr>
            <w:r w:rsidRPr="001D19CD">
              <w:rPr>
                <w:rFonts w:ascii="Times New Roman" w:hAnsi="Times New Roman" w:cs="Times New Roman"/>
                <w:noProof/>
                <w:sz w:val="28"/>
                <w:szCs w:val="28"/>
                <w:lang w:eastAsia="ru-RU"/>
              </w:rPr>
              <w:drawing>
                <wp:inline distT="0" distB="0" distL="0" distR="0" wp14:anchorId="5BA5BB3E" wp14:editId="3D9F5D6B">
                  <wp:extent cx="2513330" cy="2047875"/>
                  <wp:effectExtent l="19050" t="19050" r="20320" b="28575"/>
                  <wp:docPr id="84924703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56062" cy="2082693"/>
                          </a:xfrm>
                          <a:prstGeom prst="rect">
                            <a:avLst/>
                          </a:prstGeom>
                          <a:noFill/>
                          <a:ln>
                            <a:solidFill>
                              <a:srgbClr val="0070C0"/>
                            </a:solidFill>
                          </a:ln>
                        </pic:spPr>
                      </pic:pic>
                    </a:graphicData>
                  </a:graphic>
                </wp:inline>
              </w:drawing>
            </w:r>
          </w:p>
          <w:p w14:paraId="7C3D275C" w14:textId="77777777" w:rsidR="008F4096" w:rsidRPr="001D19CD" w:rsidRDefault="008F4096" w:rsidP="00610D72">
            <w:pPr>
              <w:pStyle w:val="a4"/>
              <w:spacing w:line="240" w:lineRule="auto"/>
              <w:ind w:left="0" w:right="-1"/>
              <w:jc w:val="center"/>
              <w:rPr>
                <w:rFonts w:ascii="Times New Roman" w:hAnsi="Times New Roman" w:cs="Times New Roman"/>
                <w:sz w:val="28"/>
                <w:szCs w:val="28"/>
                <w:lang w:val="kk-KZ"/>
              </w:rPr>
            </w:pPr>
          </w:p>
          <w:p w14:paraId="5A412551" w14:textId="02FA19C6" w:rsidR="008F4096" w:rsidRPr="001D19CD" w:rsidRDefault="00610D72" w:rsidP="00610D72">
            <w:pPr>
              <w:pStyle w:val="a4"/>
              <w:spacing w:line="240" w:lineRule="auto"/>
              <w:ind w:left="0" w:right="-1"/>
              <w:jc w:val="center"/>
              <w:rPr>
                <w:rFonts w:ascii="Times New Roman" w:hAnsi="Times New Roman" w:cs="Times New Roman"/>
                <w:sz w:val="28"/>
                <w:szCs w:val="28"/>
                <w:lang w:val="kk-KZ"/>
              </w:rPr>
            </w:pPr>
            <w:r w:rsidRPr="001D19CD">
              <w:rPr>
                <w:rFonts w:ascii="Times New Roman" w:hAnsi="Times New Roman" w:cs="Times New Roman"/>
                <w:sz w:val="28"/>
                <w:szCs w:val="28"/>
                <w:lang w:val="kk-KZ"/>
              </w:rPr>
              <w:t xml:space="preserve">Сурет </w:t>
            </w:r>
            <w:r w:rsidR="00464085" w:rsidRPr="001D19CD">
              <w:rPr>
                <w:rFonts w:ascii="Times New Roman" w:hAnsi="Times New Roman" w:cs="Times New Roman"/>
                <w:sz w:val="28"/>
                <w:szCs w:val="28"/>
                <w:lang w:val="kk-KZ"/>
              </w:rPr>
              <w:t>10</w:t>
            </w:r>
            <w:r w:rsidRPr="001D19CD">
              <w:rPr>
                <w:rFonts w:ascii="Times New Roman" w:hAnsi="Times New Roman" w:cs="Times New Roman"/>
                <w:sz w:val="28"/>
                <w:szCs w:val="28"/>
                <w:lang w:val="kk-KZ"/>
              </w:rPr>
              <w:t xml:space="preserve"> - Жүсіп Баласағұнның «Құтты білік» шығармасының ақыл картасы. (ChatGPT көмегімен бейнеленген)</w:t>
            </w:r>
          </w:p>
          <w:p w14:paraId="7E990D73" w14:textId="77777777" w:rsidR="008F4096" w:rsidRPr="001D19CD" w:rsidRDefault="008F4096" w:rsidP="00610D72">
            <w:pPr>
              <w:pStyle w:val="a4"/>
              <w:spacing w:line="240" w:lineRule="auto"/>
              <w:ind w:left="0" w:right="-1"/>
              <w:jc w:val="center"/>
              <w:rPr>
                <w:rFonts w:ascii="Times New Roman" w:hAnsi="Times New Roman" w:cs="Times New Roman"/>
                <w:lang w:val="kk-KZ"/>
              </w:rPr>
            </w:pPr>
          </w:p>
          <w:p w14:paraId="0A57EB7D" w14:textId="74485A47" w:rsidR="008F4096" w:rsidRPr="001D19CD" w:rsidRDefault="00610D72" w:rsidP="00610D72">
            <w:pPr>
              <w:pStyle w:val="a4"/>
              <w:spacing w:line="240" w:lineRule="auto"/>
              <w:ind w:left="0" w:right="-1"/>
              <w:jc w:val="center"/>
              <w:rPr>
                <w:rFonts w:ascii="Times New Roman" w:hAnsi="Times New Roman" w:cs="Times New Roman"/>
                <w:lang w:val="kk-KZ"/>
              </w:rPr>
            </w:pPr>
            <w:r w:rsidRPr="001D19CD">
              <w:rPr>
                <w:rFonts w:ascii="Times New Roman" w:hAnsi="Times New Roman" w:cs="Times New Roman"/>
                <w:noProof/>
                <w:sz w:val="28"/>
                <w:szCs w:val="28"/>
                <w:lang w:eastAsia="ru-RU"/>
              </w:rPr>
              <w:drawing>
                <wp:inline distT="0" distB="0" distL="0" distR="0" wp14:anchorId="16BC5D0B" wp14:editId="534A1D3A">
                  <wp:extent cx="2491000" cy="2057400"/>
                  <wp:effectExtent l="19050" t="19050" r="24130" b="19050"/>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34407" cy="2175844"/>
                          </a:xfrm>
                          <a:prstGeom prst="rect">
                            <a:avLst/>
                          </a:prstGeom>
                          <a:noFill/>
                          <a:ln>
                            <a:solidFill>
                              <a:srgbClr val="0070C0"/>
                            </a:solidFill>
                          </a:ln>
                        </pic:spPr>
                      </pic:pic>
                    </a:graphicData>
                  </a:graphic>
                </wp:inline>
              </w:drawing>
            </w:r>
          </w:p>
          <w:p w14:paraId="2AB930C5" w14:textId="77777777" w:rsidR="00610D72" w:rsidRPr="001D19CD" w:rsidRDefault="00610D72" w:rsidP="00610D72">
            <w:pPr>
              <w:pStyle w:val="a4"/>
              <w:spacing w:line="240" w:lineRule="auto"/>
              <w:ind w:left="0" w:right="-1"/>
              <w:jc w:val="center"/>
              <w:rPr>
                <w:rFonts w:ascii="Times New Roman" w:hAnsi="Times New Roman" w:cs="Times New Roman"/>
                <w:sz w:val="28"/>
                <w:szCs w:val="28"/>
                <w:lang w:val="kk-KZ"/>
              </w:rPr>
            </w:pPr>
          </w:p>
          <w:p w14:paraId="07558F17" w14:textId="6C96B7EB" w:rsidR="008F4096" w:rsidRPr="001D19CD" w:rsidRDefault="00610D72" w:rsidP="00464085">
            <w:pPr>
              <w:pStyle w:val="a4"/>
              <w:spacing w:line="240" w:lineRule="auto"/>
              <w:ind w:left="0" w:right="-1"/>
              <w:jc w:val="center"/>
              <w:rPr>
                <w:rFonts w:ascii="Times New Roman" w:hAnsi="Times New Roman" w:cs="Times New Roman"/>
                <w:sz w:val="28"/>
                <w:szCs w:val="28"/>
                <w:lang w:val="kk-KZ"/>
              </w:rPr>
            </w:pPr>
            <w:r w:rsidRPr="001D19CD">
              <w:rPr>
                <w:rFonts w:ascii="Times New Roman" w:hAnsi="Times New Roman" w:cs="Times New Roman"/>
                <w:sz w:val="28"/>
                <w:szCs w:val="28"/>
                <w:lang w:val="kk-KZ"/>
              </w:rPr>
              <w:t xml:space="preserve">Сурет </w:t>
            </w:r>
            <w:r w:rsidR="00464085" w:rsidRPr="001D19CD">
              <w:rPr>
                <w:rFonts w:ascii="Times New Roman" w:hAnsi="Times New Roman" w:cs="Times New Roman"/>
                <w:sz w:val="28"/>
                <w:szCs w:val="28"/>
                <w:lang w:val="kk-KZ"/>
              </w:rPr>
              <w:t>11</w:t>
            </w:r>
            <w:r w:rsidRPr="001D19CD">
              <w:rPr>
                <w:rFonts w:ascii="Times New Roman" w:hAnsi="Times New Roman" w:cs="Times New Roman"/>
                <w:sz w:val="28"/>
                <w:szCs w:val="28"/>
                <w:lang w:val="kk-KZ"/>
              </w:rPr>
              <w:t xml:space="preserve"> - Қожа </w:t>
            </w:r>
            <w:r w:rsidR="00AB34F6" w:rsidRPr="001D19CD">
              <w:rPr>
                <w:rFonts w:ascii="Times New Roman" w:hAnsi="Times New Roman" w:cs="Times New Roman"/>
                <w:bCs/>
                <w:sz w:val="28"/>
                <w:szCs w:val="28"/>
                <w:lang w:val="kk-KZ"/>
              </w:rPr>
              <w:t>Ахмет Иасауи</w:t>
            </w:r>
            <w:r w:rsidR="00AB34F6" w:rsidRPr="001D19CD">
              <w:rPr>
                <w:rFonts w:ascii="Times New Roman" w:hAnsi="Times New Roman" w:cs="Times New Roman"/>
                <w:sz w:val="28"/>
                <w:szCs w:val="28"/>
                <w:lang w:val="kk-KZ"/>
              </w:rPr>
              <w:t xml:space="preserve">дің </w:t>
            </w:r>
            <w:r w:rsidRPr="001D19CD">
              <w:rPr>
                <w:rFonts w:ascii="Times New Roman" w:hAnsi="Times New Roman" w:cs="Times New Roman"/>
                <w:sz w:val="28"/>
                <w:szCs w:val="28"/>
                <w:lang w:val="kk-KZ"/>
              </w:rPr>
              <w:t>«Диуани хикметі» шығармасының ақыл картасы. (ChatGPT көмегімен бейнеленген)</w:t>
            </w:r>
          </w:p>
        </w:tc>
        <w:tc>
          <w:tcPr>
            <w:tcW w:w="4368" w:type="dxa"/>
          </w:tcPr>
          <w:p w14:paraId="785F0EDD" w14:textId="70FC994A" w:rsidR="00E353F8" w:rsidRPr="001D19CD" w:rsidRDefault="00E353F8" w:rsidP="00A3161F">
            <w:pPr>
              <w:pStyle w:val="a4"/>
              <w:spacing w:line="240" w:lineRule="auto"/>
              <w:ind w:left="0" w:right="-1"/>
              <w:jc w:val="both"/>
              <w:rPr>
                <w:rFonts w:ascii="Times New Roman" w:hAnsi="Times New Roman" w:cs="Times New Roman"/>
                <w:sz w:val="28"/>
                <w:szCs w:val="28"/>
                <w:lang w:val="kk-KZ"/>
              </w:rPr>
            </w:pPr>
          </w:p>
        </w:tc>
      </w:tr>
    </w:tbl>
    <w:p w14:paraId="1892A511" w14:textId="77777777" w:rsidR="00E353F8" w:rsidRPr="001D19CD" w:rsidRDefault="00E353F8" w:rsidP="00A3161F">
      <w:pPr>
        <w:pStyle w:val="a4"/>
        <w:spacing w:after="0" w:line="240" w:lineRule="auto"/>
        <w:ind w:left="426" w:right="-1"/>
        <w:jc w:val="both"/>
        <w:rPr>
          <w:rFonts w:ascii="Times New Roman" w:hAnsi="Times New Roman" w:cs="Times New Roman"/>
          <w:sz w:val="28"/>
          <w:szCs w:val="28"/>
          <w:lang w:val="kk-KZ"/>
        </w:rPr>
      </w:pPr>
    </w:p>
    <w:tbl>
      <w:tblPr>
        <w:tblStyle w:val="a5"/>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8080"/>
      </w:tblGrid>
      <w:tr w:rsidR="00E312F1" w:rsidRPr="001D19CD" w14:paraId="15B7A0E4" w14:textId="77777777" w:rsidTr="00DF314F">
        <w:tc>
          <w:tcPr>
            <w:tcW w:w="284" w:type="dxa"/>
          </w:tcPr>
          <w:p w14:paraId="14F73321" w14:textId="412CAB43" w:rsidR="00E353F8" w:rsidRPr="001D19CD" w:rsidRDefault="00E353F8" w:rsidP="00A3161F">
            <w:pPr>
              <w:pStyle w:val="a4"/>
              <w:spacing w:line="240" w:lineRule="auto"/>
              <w:ind w:left="0" w:right="-1"/>
              <w:jc w:val="both"/>
              <w:rPr>
                <w:rFonts w:ascii="Times New Roman" w:hAnsi="Times New Roman" w:cs="Times New Roman"/>
                <w:sz w:val="28"/>
                <w:szCs w:val="28"/>
                <w:lang w:val="kk-KZ"/>
              </w:rPr>
            </w:pPr>
          </w:p>
        </w:tc>
        <w:tc>
          <w:tcPr>
            <w:tcW w:w="8080" w:type="dxa"/>
          </w:tcPr>
          <w:p w14:paraId="6A71402B" w14:textId="186181DC" w:rsidR="00E353F8" w:rsidRPr="001D19CD" w:rsidRDefault="00E353F8" w:rsidP="00DF314F">
            <w:pPr>
              <w:pStyle w:val="a4"/>
              <w:tabs>
                <w:tab w:val="left" w:pos="990"/>
              </w:tabs>
              <w:spacing w:line="240" w:lineRule="auto"/>
              <w:ind w:left="-1381" w:right="-819" w:firstLine="567"/>
              <w:jc w:val="center"/>
              <w:rPr>
                <w:rFonts w:ascii="Times New Roman" w:hAnsi="Times New Roman" w:cs="Times New Roman"/>
                <w:sz w:val="28"/>
                <w:szCs w:val="28"/>
                <w:lang w:val="kk-KZ"/>
              </w:rPr>
            </w:pPr>
            <w:r w:rsidRPr="001D19CD">
              <w:rPr>
                <w:rFonts w:ascii="Times New Roman" w:hAnsi="Times New Roman" w:cs="Times New Roman"/>
                <w:noProof/>
                <w:sz w:val="28"/>
                <w:szCs w:val="28"/>
                <w:lang w:eastAsia="ru-RU"/>
              </w:rPr>
              <w:drawing>
                <wp:inline distT="0" distB="0" distL="0" distR="0" wp14:anchorId="6FBF9BBA" wp14:editId="2FA87D72">
                  <wp:extent cx="2988265" cy="2074333"/>
                  <wp:effectExtent l="19050" t="19050" r="22225" b="21590"/>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50569" cy="2117582"/>
                          </a:xfrm>
                          <a:prstGeom prst="rect">
                            <a:avLst/>
                          </a:prstGeom>
                          <a:noFill/>
                          <a:ln>
                            <a:solidFill>
                              <a:srgbClr val="0070C0"/>
                            </a:solidFill>
                          </a:ln>
                        </pic:spPr>
                      </pic:pic>
                    </a:graphicData>
                  </a:graphic>
                </wp:inline>
              </w:drawing>
            </w:r>
          </w:p>
        </w:tc>
      </w:tr>
      <w:tr w:rsidR="00E312F1" w:rsidRPr="001D19CD" w14:paraId="513ABEE5" w14:textId="77777777" w:rsidTr="00DF314F">
        <w:tc>
          <w:tcPr>
            <w:tcW w:w="284" w:type="dxa"/>
          </w:tcPr>
          <w:p w14:paraId="40A41A8D" w14:textId="77777777" w:rsidR="00E353F8" w:rsidRPr="001D19CD" w:rsidRDefault="00E353F8" w:rsidP="00610D72">
            <w:pPr>
              <w:spacing w:line="240" w:lineRule="auto"/>
              <w:ind w:right="-1" w:firstLine="425"/>
              <w:contextualSpacing/>
              <w:jc w:val="right"/>
              <w:rPr>
                <w:rFonts w:ascii="Times New Roman" w:hAnsi="Times New Roman" w:cs="Times New Roman"/>
                <w:sz w:val="28"/>
                <w:szCs w:val="28"/>
                <w:lang w:val="kk-KZ"/>
              </w:rPr>
            </w:pPr>
          </w:p>
        </w:tc>
        <w:tc>
          <w:tcPr>
            <w:tcW w:w="8080" w:type="dxa"/>
          </w:tcPr>
          <w:p w14:paraId="31DD06BC" w14:textId="77777777" w:rsidR="00610D72" w:rsidRPr="001D19CD" w:rsidRDefault="00610D72" w:rsidP="00A3161F">
            <w:pPr>
              <w:spacing w:line="240" w:lineRule="auto"/>
              <w:ind w:right="-1" w:firstLine="425"/>
              <w:contextualSpacing/>
              <w:jc w:val="center"/>
              <w:rPr>
                <w:rFonts w:ascii="Times New Roman" w:hAnsi="Times New Roman" w:cs="Times New Roman"/>
                <w:sz w:val="28"/>
                <w:szCs w:val="28"/>
                <w:lang w:val="kk-KZ"/>
              </w:rPr>
            </w:pPr>
          </w:p>
          <w:p w14:paraId="1FABC113" w14:textId="6AB03C60" w:rsidR="00DF314F" w:rsidRPr="001D19CD" w:rsidRDefault="00610D72" w:rsidP="00DF314F">
            <w:pPr>
              <w:spacing w:line="240" w:lineRule="auto"/>
              <w:ind w:left="-1103" w:right="-2493" w:hanging="4"/>
              <w:contextualSpacing/>
              <w:jc w:val="center"/>
              <w:rPr>
                <w:rFonts w:ascii="Times New Roman" w:hAnsi="Times New Roman" w:cs="Times New Roman"/>
                <w:sz w:val="28"/>
                <w:szCs w:val="28"/>
                <w:lang w:val="kk-KZ"/>
              </w:rPr>
            </w:pPr>
            <w:r w:rsidRPr="001D19CD">
              <w:rPr>
                <w:rFonts w:ascii="Times New Roman" w:hAnsi="Times New Roman" w:cs="Times New Roman"/>
                <w:sz w:val="28"/>
                <w:szCs w:val="28"/>
                <w:lang w:val="kk-KZ"/>
              </w:rPr>
              <w:t>С</w:t>
            </w:r>
            <w:r w:rsidR="00E353F8" w:rsidRPr="001D19CD">
              <w:rPr>
                <w:rFonts w:ascii="Times New Roman" w:hAnsi="Times New Roman" w:cs="Times New Roman"/>
                <w:sz w:val="28"/>
                <w:szCs w:val="28"/>
                <w:lang w:val="kk-KZ"/>
              </w:rPr>
              <w:t>урет</w:t>
            </w:r>
            <w:r w:rsidRPr="001D19CD">
              <w:rPr>
                <w:rFonts w:ascii="Times New Roman" w:hAnsi="Times New Roman" w:cs="Times New Roman"/>
                <w:sz w:val="28"/>
                <w:szCs w:val="28"/>
                <w:lang w:val="kk-KZ"/>
              </w:rPr>
              <w:t xml:space="preserve"> </w:t>
            </w:r>
            <w:r w:rsidR="00E353F8" w:rsidRPr="001D19CD">
              <w:rPr>
                <w:rFonts w:ascii="Times New Roman" w:hAnsi="Times New Roman" w:cs="Times New Roman"/>
                <w:sz w:val="28"/>
                <w:szCs w:val="28"/>
                <w:lang w:val="kk-KZ"/>
              </w:rPr>
              <w:t xml:space="preserve"> </w:t>
            </w:r>
            <w:r w:rsidR="00464085" w:rsidRPr="001D19CD">
              <w:rPr>
                <w:rFonts w:ascii="Times New Roman" w:hAnsi="Times New Roman" w:cs="Times New Roman"/>
                <w:sz w:val="28"/>
                <w:szCs w:val="28"/>
                <w:lang w:val="kk-KZ"/>
              </w:rPr>
              <w:t>12</w:t>
            </w:r>
            <w:r w:rsidRPr="001D19CD">
              <w:rPr>
                <w:rFonts w:ascii="Times New Roman" w:hAnsi="Times New Roman" w:cs="Times New Roman"/>
                <w:sz w:val="28"/>
                <w:szCs w:val="28"/>
                <w:lang w:val="kk-KZ"/>
              </w:rPr>
              <w:t xml:space="preserve"> - </w:t>
            </w:r>
            <w:r w:rsidR="00E353F8" w:rsidRPr="001D19CD">
              <w:rPr>
                <w:rFonts w:ascii="Times New Roman" w:hAnsi="Times New Roman" w:cs="Times New Roman"/>
                <w:sz w:val="28"/>
                <w:szCs w:val="28"/>
                <w:lang w:val="kk-KZ"/>
              </w:rPr>
              <w:t>Қорқыт ата жыры. Ақыл картасы.</w:t>
            </w:r>
          </w:p>
          <w:p w14:paraId="7F35728C" w14:textId="482A73DD" w:rsidR="00E353F8" w:rsidRPr="001D19CD" w:rsidRDefault="00E353F8" w:rsidP="00DF314F">
            <w:pPr>
              <w:spacing w:line="240" w:lineRule="auto"/>
              <w:ind w:left="-1103" w:right="-2493" w:hanging="4"/>
              <w:contextualSpacing/>
              <w:jc w:val="center"/>
              <w:rPr>
                <w:rFonts w:ascii="Times New Roman" w:hAnsi="Times New Roman" w:cs="Times New Roman"/>
                <w:i/>
                <w:iCs/>
                <w:sz w:val="28"/>
                <w:szCs w:val="28"/>
                <w:lang w:val="kk-KZ"/>
              </w:rPr>
            </w:pPr>
            <w:r w:rsidRPr="001D19CD">
              <w:rPr>
                <w:rFonts w:ascii="Times New Roman" w:hAnsi="Times New Roman" w:cs="Times New Roman"/>
                <w:sz w:val="28"/>
                <w:szCs w:val="28"/>
                <w:lang w:val="kk-KZ"/>
              </w:rPr>
              <w:t>(ChatGPT көмегімен бейнеленген</w:t>
            </w:r>
            <w:r w:rsidRPr="001D19CD">
              <w:rPr>
                <w:rFonts w:ascii="Times New Roman" w:hAnsi="Times New Roman" w:cs="Times New Roman"/>
                <w:i/>
                <w:iCs/>
                <w:sz w:val="28"/>
                <w:szCs w:val="28"/>
                <w:lang w:val="kk-KZ"/>
              </w:rPr>
              <w:t>)</w:t>
            </w:r>
          </w:p>
          <w:p w14:paraId="729B7740" w14:textId="77777777" w:rsidR="00E353F8" w:rsidRPr="006A3638" w:rsidRDefault="00E353F8" w:rsidP="00A3161F">
            <w:pPr>
              <w:pStyle w:val="a4"/>
              <w:spacing w:line="240" w:lineRule="auto"/>
              <w:ind w:left="0" w:right="-1"/>
              <w:jc w:val="both"/>
              <w:rPr>
                <w:rFonts w:ascii="Times New Roman" w:hAnsi="Times New Roman" w:cs="Times New Roman"/>
                <w:sz w:val="12"/>
                <w:szCs w:val="12"/>
                <w:lang w:val="kk-KZ"/>
              </w:rPr>
            </w:pPr>
          </w:p>
        </w:tc>
      </w:tr>
    </w:tbl>
    <w:p w14:paraId="506D081B" w14:textId="297E6763" w:rsidR="005A1D14" w:rsidRPr="001D19CD" w:rsidRDefault="005A1D14" w:rsidP="004108D0">
      <w:pPr>
        <w:pStyle w:val="a4"/>
        <w:numPr>
          <w:ilvl w:val="0"/>
          <w:numId w:val="8"/>
        </w:numPr>
        <w:spacing w:after="0" w:line="240" w:lineRule="auto"/>
        <w:ind w:left="0" w:right="-1" w:firstLine="426"/>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lastRenderedPageBreak/>
        <w:t xml:space="preserve"> Негізгі ұғымнан тармақтар арқылы байланысты идеяларды көрсету – мәтіннің мағыналық құрылымын ашудың тиімді әдісі. Тәсіл арқылы бір басты идеядан бірнеше қосымша ойлар таралады, олардың арасындағы мағыналық және логикалық байланыстар көрініс табады. Мысалы,</w:t>
      </w:r>
      <w:r w:rsidRPr="001D19CD">
        <w:rPr>
          <w:rFonts w:ascii="Times New Roman" w:hAnsi="Times New Roman" w:cs="Times New Roman"/>
          <w:b/>
          <w:bCs/>
          <w:sz w:val="28"/>
          <w:szCs w:val="28"/>
          <w:lang w:val="kk-KZ"/>
        </w:rPr>
        <w:t xml:space="preserve"> </w:t>
      </w:r>
      <w:r w:rsidR="00AB34F6" w:rsidRPr="001D19CD">
        <w:rPr>
          <w:rFonts w:ascii="Times New Roman" w:hAnsi="Times New Roman" w:cs="Times New Roman"/>
          <w:bCs/>
          <w:sz w:val="28"/>
          <w:szCs w:val="28"/>
          <w:lang w:val="kk-KZ"/>
        </w:rPr>
        <w:t>Ахмет Иасауи</w:t>
      </w:r>
      <w:r w:rsidR="00AB34F6" w:rsidRPr="001D19CD">
        <w:rPr>
          <w:rFonts w:ascii="Times New Roman" w:hAnsi="Times New Roman" w:cs="Times New Roman"/>
          <w:sz w:val="28"/>
          <w:szCs w:val="28"/>
          <w:lang w:val="kk-KZ"/>
        </w:rPr>
        <w:t xml:space="preserve">дің </w:t>
      </w:r>
      <w:r w:rsidRPr="001D19CD">
        <w:rPr>
          <w:rFonts w:ascii="Times New Roman" w:hAnsi="Times New Roman" w:cs="Times New Roman"/>
          <w:sz w:val="28"/>
          <w:szCs w:val="28"/>
          <w:lang w:val="kk-KZ"/>
        </w:rPr>
        <w:t>«Диуани хикмет» шығармасындағы негізгі ұғым – рухани кемелдену. Осы негізгі ұғымнан бірнеше тармақтар тарайды:</w:t>
      </w:r>
    </w:p>
    <w:p w14:paraId="01DCE2A2" w14:textId="77777777" w:rsidR="005A1D14" w:rsidRPr="001D19CD" w:rsidRDefault="005A1D14" w:rsidP="00BD05EA">
      <w:pPr>
        <w:numPr>
          <w:ilvl w:val="0"/>
          <w:numId w:val="2"/>
        </w:numPr>
        <w:tabs>
          <w:tab w:val="left" w:pos="142"/>
          <w:tab w:val="left" w:pos="284"/>
        </w:tabs>
        <w:spacing w:after="0" w:line="240" w:lineRule="auto"/>
        <w:ind w:left="567" w:right="-1" w:hanging="141"/>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Алланы сүю</w:t>
      </w:r>
    </w:p>
    <w:p w14:paraId="11EF06C5" w14:textId="77777777" w:rsidR="005A1D14" w:rsidRPr="001D19CD" w:rsidRDefault="005A1D14" w:rsidP="00BD05EA">
      <w:pPr>
        <w:numPr>
          <w:ilvl w:val="0"/>
          <w:numId w:val="2"/>
        </w:numPr>
        <w:tabs>
          <w:tab w:val="left" w:pos="142"/>
          <w:tab w:val="left" w:pos="284"/>
        </w:tabs>
        <w:spacing w:after="0" w:line="240" w:lineRule="auto"/>
        <w:ind w:left="567" w:right="-1" w:hanging="141"/>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Нәпсіні тыю</w:t>
      </w:r>
    </w:p>
    <w:p w14:paraId="19E3639A" w14:textId="77777777" w:rsidR="005A1D14" w:rsidRPr="001D19CD" w:rsidRDefault="005A1D14" w:rsidP="00BD05EA">
      <w:pPr>
        <w:numPr>
          <w:ilvl w:val="0"/>
          <w:numId w:val="2"/>
        </w:numPr>
        <w:tabs>
          <w:tab w:val="left" w:pos="142"/>
          <w:tab w:val="left" w:pos="284"/>
        </w:tabs>
        <w:spacing w:after="0" w:line="240" w:lineRule="auto"/>
        <w:ind w:left="567" w:right="-1" w:hanging="141"/>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Сабырлық пен тәубе</w:t>
      </w:r>
    </w:p>
    <w:p w14:paraId="4370BF9F" w14:textId="77777777" w:rsidR="005A1D14" w:rsidRPr="001D19CD" w:rsidRDefault="005A1D14" w:rsidP="00BD05EA">
      <w:pPr>
        <w:numPr>
          <w:ilvl w:val="0"/>
          <w:numId w:val="2"/>
        </w:numPr>
        <w:tabs>
          <w:tab w:val="left" w:pos="142"/>
          <w:tab w:val="left" w:pos="284"/>
        </w:tabs>
        <w:spacing w:after="0" w:line="240" w:lineRule="auto"/>
        <w:ind w:left="567" w:right="-1" w:hanging="141"/>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Ақыретке сенім</w:t>
      </w:r>
    </w:p>
    <w:p w14:paraId="577404D6" w14:textId="77777777" w:rsidR="005A1D14" w:rsidRPr="001D19CD" w:rsidRDefault="005A1D14" w:rsidP="00610D72">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 xml:space="preserve">Әлгі тармақтар бір-бірімен тығыз байланысты және шығарманың рухани мазмұнын біртұтас жүйе ретінде ұғынуға жол ашады. </w:t>
      </w:r>
    </w:p>
    <w:p w14:paraId="0BF84323" w14:textId="0D5F1980" w:rsidR="005A1D14" w:rsidRPr="001D19CD" w:rsidRDefault="005A1D14" w:rsidP="00610D72">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 xml:space="preserve">3. Ойлау процесін құрылымдау және жеңілдету – студенттің санасында күрделі мәтіндердің ішкі құрылымын түсінуге көмектесу дегенді білдіреді. </w:t>
      </w:r>
      <w:r w:rsidR="00603046" w:rsidRPr="001D19CD">
        <w:rPr>
          <w:rFonts w:ascii="Times New Roman" w:hAnsi="Times New Roman" w:cs="Times New Roman"/>
          <w:sz w:val="28"/>
          <w:szCs w:val="28"/>
          <w:lang w:val="kk-KZ"/>
        </w:rPr>
        <w:t>Ә</w:t>
      </w:r>
      <w:r w:rsidRPr="001D19CD">
        <w:rPr>
          <w:rFonts w:ascii="Times New Roman" w:hAnsi="Times New Roman" w:cs="Times New Roman"/>
          <w:sz w:val="28"/>
          <w:szCs w:val="28"/>
          <w:lang w:val="kk-KZ"/>
        </w:rPr>
        <w:t>діс ақпараттың жүйелі түрде орналасуын қамтамасыз етіп, білім алушының назарын негізгі мағыналарға шоғырландырады. Мысалы,</w:t>
      </w:r>
      <w:r w:rsidRPr="001D19CD">
        <w:rPr>
          <w:rFonts w:ascii="Times New Roman" w:hAnsi="Times New Roman" w:cs="Times New Roman"/>
          <w:b/>
          <w:bCs/>
          <w:sz w:val="28"/>
          <w:szCs w:val="28"/>
          <w:lang w:val="kk-KZ"/>
        </w:rPr>
        <w:t xml:space="preserve"> </w:t>
      </w:r>
      <w:r w:rsidRPr="001D19CD">
        <w:rPr>
          <w:rFonts w:ascii="Times New Roman" w:hAnsi="Times New Roman" w:cs="Times New Roman"/>
          <w:sz w:val="28"/>
          <w:szCs w:val="28"/>
          <w:lang w:val="kk-KZ"/>
        </w:rPr>
        <w:t>Сүлеймен Бақырғанидың «Бақырғани кітабы» шығармасы діни-адамгершілік қағидаттарға негізделген. Мәтінді құрылымдау кезінде негізг</w:t>
      </w:r>
      <w:r w:rsidR="00870591" w:rsidRPr="001D19CD">
        <w:rPr>
          <w:rFonts w:ascii="Times New Roman" w:hAnsi="Times New Roman" w:cs="Times New Roman"/>
          <w:sz w:val="28"/>
          <w:szCs w:val="28"/>
          <w:lang w:val="kk-KZ"/>
        </w:rPr>
        <w:t>і идеяларды бөліп алуға болады:</w:t>
      </w:r>
      <w:r w:rsidRPr="001D19CD">
        <w:rPr>
          <w:rFonts w:ascii="Times New Roman" w:hAnsi="Times New Roman" w:cs="Times New Roman"/>
          <w:sz w:val="28"/>
          <w:szCs w:val="28"/>
          <w:lang w:val="kk-KZ"/>
        </w:rPr>
        <w:t>Аллаға сенім</w:t>
      </w:r>
      <w:r w:rsidR="00870591" w:rsidRPr="001D19CD">
        <w:rPr>
          <w:rFonts w:ascii="Times New Roman" w:hAnsi="Times New Roman" w:cs="Times New Roman"/>
          <w:sz w:val="28"/>
          <w:szCs w:val="28"/>
          <w:lang w:val="kk-KZ"/>
        </w:rPr>
        <w:t>;</w:t>
      </w:r>
      <w:r w:rsidRPr="001D19CD">
        <w:rPr>
          <w:rFonts w:ascii="Times New Roman" w:hAnsi="Times New Roman" w:cs="Times New Roman"/>
          <w:sz w:val="28"/>
          <w:szCs w:val="28"/>
          <w:lang w:val="kk-KZ"/>
        </w:rPr>
        <w:t>Адамгершілік тәрбие</w:t>
      </w:r>
      <w:r w:rsidR="00870591" w:rsidRPr="001D19CD">
        <w:rPr>
          <w:rFonts w:ascii="Times New Roman" w:hAnsi="Times New Roman" w:cs="Times New Roman"/>
          <w:sz w:val="28"/>
          <w:szCs w:val="28"/>
          <w:lang w:val="kk-KZ"/>
        </w:rPr>
        <w:t>;</w:t>
      </w:r>
      <w:r w:rsidRPr="001D19CD">
        <w:rPr>
          <w:rFonts w:ascii="Times New Roman" w:hAnsi="Times New Roman" w:cs="Times New Roman"/>
          <w:sz w:val="28"/>
          <w:szCs w:val="28"/>
          <w:lang w:val="kk-KZ"/>
        </w:rPr>
        <w:t>Ақыретке дайындық</w:t>
      </w:r>
      <w:r w:rsidR="00870591" w:rsidRPr="001D19CD">
        <w:rPr>
          <w:rFonts w:ascii="Times New Roman" w:hAnsi="Times New Roman" w:cs="Times New Roman"/>
          <w:sz w:val="28"/>
          <w:szCs w:val="28"/>
          <w:lang w:val="kk-KZ"/>
        </w:rPr>
        <w:t>;</w:t>
      </w:r>
      <w:r w:rsidRPr="001D19CD">
        <w:rPr>
          <w:rFonts w:ascii="Times New Roman" w:hAnsi="Times New Roman" w:cs="Times New Roman"/>
          <w:sz w:val="28"/>
          <w:szCs w:val="28"/>
          <w:lang w:val="kk-KZ"/>
        </w:rPr>
        <w:t>Ізгілік пен сабырлылық</w:t>
      </w:r>
      <w:r w:rsidR="00870591" w:rsidRPr="001D19CD">
        <w:rPr>
          <w:rFonts w:ascii="Times New Roman" w:hAnsi="Times New Roman" w:cs="Times New Roman"/>
          <w:sz w:val="28"/>
          <w:szCs w:val="28"/>
          <w:lang w:val="kk-KZ"/>
        </w:rPr>
        <w:t>;</w:t>
      </w:r>
    </w:p>
    <w:p w14:paraId="4A0A1EC6" w14:textId="22D3DB93" w:rsidR="005A1D14" w:rsidRPr="001D19CD" w:rsidRDefault="005A1D14" w:rsidP="00610D72">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 xml:space="preserve">Әр идеяны жеке тармақтар ретінде орналастыру </w:t>
      </w:r>
      <w:r w:rsidR="00603046" w:rsidRPr="001D19CD">
        <w:rPr>
          <w:rFonts w:ascii="Times New Roman" w:hAnsi="Times New Roman" w:cs="Times New Roman"/>
          <w:sz w:val="28"/>
          <w:szCs w:val="28"/>
          <w:lang w:val="kk-KZ"/>
        </w:rPr>
        <w:t>үйренушілерге</w:t>
      </w:r>
      <w:r w:rsidRPr="001D19CD">
        <w:rPr>
          <w:rFonts w:ascii="Times New Roman" w:hAnsi="Times New Roman" w:cs="Times New Roman"/>
          <w:sz w:val="28"/>
          <w:szCs w:val="28"/>
          <w:lang w:val="kk-KZ"/>
        </w:rPr>
        <w:t xml:space="preserve"> үлкен көлемдегі мәтінді жеңіл қабылдауға және оның рухани өзегін жү</w:t>
      </w:r>
      <w:r w:rsidR="00603046" w:rsidRPr="001D19CD">
        <w:rPr>
          <w:rFonts w:ascii="Times New Roman" w:hAnsi="Times New Roman" w:cs="Times New Roman"/>
          <w:sz w:val="28"/>
          <w:szCs w:val="28"/>
          <w:lang w:val="kk-KZ"/>
        </w:rPr>
        <w:t>йелі түсінуге мүмкіндік береді. Ш</w:t>
      </w:r>
      <w:r w:rsidRPr="001D19CD">
        <w:rPr>
          <w:rFonts w:ascii="Times New Roman" w:hAnsi="Times New Roman" w:cs="Times New Roman"/>
          <w:sz w:val="28"/>
          <w:szCs w:val="28"/>
          <w:lang w:val="kk-KZ"/>
        </w:rPr>
        <w:t>ығарманың идеясын бір құрылымға келтіру студентке мазмұнды жүйелі ұғынуға көмектеседі.</w:t>
      </w:r>
    </w:p>
    <w:p w14:paraId="014B8121" w14:textId="5700F89C" w:rsidR="005A1D14" w:rsidRPr="001D19CD" w:rsidRDefault="005A1D14" w:rsidP="00610D72">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iCs/>
          <w:sz w:val="28"/>
          <w:szCs w:val="28"/>
          <w:lang w:val="kk-KZ"/>
        </w:rPr>
        <w:t>Майнд Меппиң (ары қарай М</w:t>
      </w:r>
      <w:r w:rsidR="00ED27ED" w:rsidRPr="001D19CD">
        <w:rPr>
          <w:rFonts w:ascii="Times New Roman" w:hAnsi="Times New Roman" w:cs="Times New Roman"/>
          <w:iCs/>
          <w:sz w:val="28"/>
          <w:szCs w:val="28"/>
          <w:lang w:val="kk-KZ"/>
        </w:rPr>
        <w:t>.</w:t>
      </w:r>
      <w:r w:rsidRPr="001D19CD">
        <w:rPr>
          <w:rFonts w:ascii="Times New Roman" w:hAnsi="Times New Roman" w:cs="Times New Roman"/>
          <w:iCs/>
          <w:sz w:val="28"/>
          <w:szCs w:val="28"/>
          <w:lang w:val="kk-KZ"/>
        </w:rPr>
        <w:t>М</w:t>
      </w:r>
      <w:r w:rsidR="00ED27ED" w:rsidRPr="001D19CD">
        <w:rPr>
          <w:rFonts w:ascii="Times New Roman" w:hAnsi="Times New Roman" w:cs="Times New Roman"/>
          <w:iCs/>
          <w:sz w:val="28"/>
          <w:szCs w:val="28"/>
          <w:lang w:val="kk-KZ"/>
        </w:rPr>
        <w:t>.</w:t>
      </w:r>
      <w:r w:rsidRPr="001D19CD">
        <w:rPr>
          <w:rFonts w:ascii="Times New Roman" w:hAnsi="Times New Roman" w:cs="Times New Roman"/>
          <w:iCs/>
          <w:sz w:val="28"/>
          <w:szCs w:val="28"/>
          <w:lang w:val="kk-KZ"/>
        </w:rPr>
        <w:t>)</w:t>
      </w:r>
      <w:r w:rsidRPr="001D19CD">
        <w:rPr>
          <w:rFonts w:ascii="Times New Roman" w:hAnsi="Times New Roman" w:cs="Times New Roman"/>
          <w:sz w:val="28"/>
          <w:szCs w:val="28"/>
          <w:lang w:val="kk-KZ"/>
        </w:rPr>
        <w:t xml:space="preserve"> студенттердің ми қызметінің табиғи радиалды ойлау ерекшелігіне негізделеді. Негізгі ұғымды орталыққа орналастырып, одан таралатын тармақтар арқылы қосымша идеялар мен фактілерді жүйелеу студенттің мәтінді терең ұғынуына ықпал етеді. Ақыл картасы –  ойды ұйы</w:t>
      </w:r>
      <w:r w:rsidR="00CE0FB6" w:rsidRPr="001D19CD">
        <w:rPr>
          <w:rFonts w:ascii="Times New Roman" w:hAnsi="Times New Roman" w:cs="Times New Roman"/>
          <w:sz w:val="28"/>
          <w:szCs w:val="28"/>
          <w:lang w:val="kk-KZ"/>
        </w:rPr>
        <w:t>мдастырудың ең үздік құрал</w:t>
      </w:r>
      <w:r w:rsidR="00603046" w:rsidRPr="001D19CD">
        <w:rPr>
          <w:rFonts w:ascii="Times New Roman" w:hAnsi="Times New Roman" w:cs="Times New Roman"/>
          <w:sz w:val="28"/>
          <w:szCs w:val="28"/>
          <w:lang w:val="kk-KZ"/>
        </w:rPr>
        <w:t>. М</w:t>
      </w:r>
      <w:r w:rsidR="00CE0FB6" w:rsidRPr="001D19CD">
        <w:rPr>
          <w:rFonts w:ascii="Times New Roman" w:hAnsi="Times New Roman" w:cs="Times New Roman"/>
          <w:sz w:val="28"/>
          <w:szCs w:val="28"/>
          <w:lang w:val="kk-KZ"/>
        </w:rPr>
        <w:t>идың</w:t>
      </w:r>
      <w:r w:rsidRPr="001D19CD">
        <w:rPr>
          <w:rFonts w:ascii="Times New Roman" w:hAnsi="Times New Roman" w:cs="Times New Roman"/>
          <w:sz w:val="28"/>
          <w:szCs w:val="28"/>
          <w:lang w:val="kk-KZ"/>
        </w:rPr>
        <w:t xml:space="preserve"> табиғи жұмыс істеу тәсілін бейнелейді. Негізгі нүктеден таралатын идеялар шексіз шығармашылықты қозғайды»</w:t>
      </w:r>
      <w:r w:rsidR="00603046" w:rsidRPr="001D19CD">
        <w:rPr>
          <w:rFonts w:ascii="Times New Roman" w:hAnsi="Times New Roman" w:cs="Times New Roman"/>
          <w:sz w:val="28"/>
          <w:szCs w:val="28"/>
          <w:lang w:val="kk-KZ"/>
        </w:rPr>
        <w:t xml:space="preserve"> </w:t>
      </w:r>
      <w:r w:rsidR="00FA3257" w:rsidRPr="001D19CD">
        <w:rPr>
          <w:rFonts w:ascii="Times New Roman" w:hAnsi="Times New Roman" w:cs="Times New Roman"/>
          <w:sz w:val="28"/>
          <w:szCs w:val="28"/>
          <w:lang w:val="kk-KZ"/>
        </w:rPr>
        <w:t>[107</w:t>
      </w:r>
      <w:r w:rsidRPr="001D19CD">
        <w:rPr>
          <w:rFonts w:ascii="Times New Roman" w:hAnsi="Times New Roman" w:cs="Times New Roman"/>
          <w:sz w:val="28"/>
          <w:szCs w:val="28"/>
          <w:lang w:val="kk-KZ"/>
        </w:rPr>
        <w:t>,</w:t>
      </w:r>
      <w:r w:rsidR="00111C6B" w:rsidRPr="001D19CD">
        <w:rPr>
          <w:rFonts w:ascii="Times New Roman" w:hAnsi="Times New Roman" w:cs="Times New Roman"/>
          <w:sz w:val="28"/>
          <w:szCs w:val="28"/>
          <w:lang w:val="kk-KZ"/>
        </w:rPr>
        <w:t xml:space="preserve"> б.</w:t>
      </w:r>
      <w:r w:rsidRPr="001D19CD">
        <w:rPr>
          <w:rFonts w:ascii="Times New Roman" w:hAnsi="Times New Roman" w:cs="Times New Roman"/>
          <w:sz w:val="28"/>
          <w:szCs w:val="28"/>
          <w:lang w:val="kk-KZ"/>
        </w:rPr>
        <w:t>45]</w:t>
      </w:r>
    </w:p>
    <w:p w14:paraId="48A57161" w14:textId="4C05B3E2" w:rsidR="005A1D14" w:rsidRPr="001D19CD" w:rsidRDefault="00603046" w:rsidP="00610D72">
      <w:pPr>
        <w:tabs>
          <w:tab w:val="left" w:pos="284"/>
        </w:tabs>
        <w:spacing w:after="0" w:line="240" w:lineRule="auto"/>
        <w:ind w:right="-1" w:firstLine="567"/>
        <w:contextualSpacing/>
        <w:jc w:val="both"/>
        <w:rPr>
          <w:rFonts w:ascii="Times New Roman" w:hAnsi="Times New Roman" w:cs="Times New Roman"/>
          <w:iCs/>
          <w:sz w:val="28"/>
          <w:szCs w:val="28"/>
          <w:lang w:val="kk-KZ"/>
        </w:rPr>
      </w:pPr>
      <w:r w:rsidRPr="001D19CD">
        <w:rPr>
          <w:rFonts w:ascii="Times New Roman" w:hAnsi="Times New Roman" w:cs="Times New Roman"/>
          <w:iCs/>
          <w:sz w:val="28"/>
          <w:szCs w:val="28"/>
          <w:lang w:val="kk-KZ"/>
        </w:rPr>
        <w:t xml:space="preserve">Таным картасын </w:t>
      </w:r>
      <w:r w:rsidR="005A1D14" w:rsidRPr="001D19CD">
        <w:rPr>
          <w:rFonts w:ascii="Times New Roman" w:hAnsi="Times New Roman" w:cs="Times New Roman"/>
          <w:iCs/>
          <w:sz w:val="28"/>
          <w:szCs w:val="28"/>
          <w:lang w:val="kk-KZ"/>
        </w:rPr>
        <w:t xml:space="preserve">жасауға арналған нұсқаулар: </w:t>
      </w:r>
    </w:p>
    <w:p w14:paraId="0DFB7E65" w14:textId="77777777" w:rsidR="005A1D14" w:rsidRPr="001D19CD" w:rsidRDefault="005A1D14" w:rsidP="00BD05EA">
      <w:pPr>
        <w:numPr>
          <w:ilvl w:val="0"/>
          <w:numId w:val="9"/>
        </w:numPr>
        <w:tabs>
          <w:tab w:val="clear" w:pos="786"/>
          <w:tab w:val="left" w:pos="284"/>
          <w:tab w:val="num" w:pos="426"/>
        </w:tabs>
        <w:spacing w:after="0" w:line="240" w:lineRule="auto"/>
        <w:ind w:left="0" w:right="-1" w:firstLine="426"/>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Басты тақырып парақтың ортасына жазылады.</w:t>
      </w:r>
    </w:p>
    <w:p w14:paraId="042C93B4" w14:textId="77777777" w:rsidR="005A1D14" w:rsidRPr="001D19CD" w:rsidRDefault="005A1D14" w:rsidP="00BD05EA">
      <w:pPr>
        <w:numPr>
          <w:ilvl w:val="0"/>
          <w:numId w:val="9"/>
        </w:numPr>
        <w:tabs>
          <w:tab w:val="clear" w:pos="786"/>
          <w:tab w:val="left" w:pos="284"/>
          <w:tab w:val="num" w:pos="426"/>
        </w:tabs>
        <w:spacing w:after="0" w:line="240" w:lineRule="auto"/>
        <w:ind w:left="0" w:right="-1" w:firstLine="426"/>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Одан негізгі тармақтар сызылады (сұрақтар, категориялар, идеялар).</w:t>
      </w:r>
    </w:p>
    <w:p w14:paraId="3D2B1DE8" w14:textId="77777777" w:rsidR="005A1D14" w:rsidRPr="001D19CD" w:rsidRDefault="005A1D14" w:rsidP="00BD05EA">
      <w:pPr>
        <w:numPr>
          <w:ilvl w:val="0"/>
          <w:numId w:val="9"/>
        </w:numPr>
        <w:tabs>
          <w:tab w:val="clear" w:pos="786"/>
          <w:tab w:val="left" w:pos="284"/>
          <w:tab w:val="num" w:pos="426"/>
        </w:tabs>
        <w:spacing w:after="0" w:line="240" w:lineRule="auto"/>
        <w:ind w:left="0" w:right="-1" w:firstLine="426"/>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Әр тармақтан қосымша ұсақ идеялар тармақталады.</w:t>
      </w:r>
    </w:p>
    <w:p w14:paraId="3A272BFE" w14:textId="77777777" w:rsidR="005A1D14" w:rsidRPr="001D19CD" w:rsidRDefault="005A1D14" w:rsidP="00BD05EA">
      <w:pPr>
        <w:numPr>
          <w:ilvl w:val="0"/>
          <w:numId w:val="9"/>
        </w:numPr>
        <w:tabs>
          <w:tab w:val="clear" w:pos="786"/>
          <w:tab w:val="left" w:pos="284"/>
          <w:tab w:val="num" w:pos="426"/>
        </w:tabs>
        <w:spacing w:after="0" w:line="240" w:lineRule="auto"/>
        <w:ind w:left="0" w:right="-1" w:firstLine="426"/>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Тармақтар түйін сөздермен, бейнелермен, белгілермен белгіленеді.</w:t>
      </w:r>
    </w:p>
    <w:p w14:paraId="0BCF7988" w14:textId="77777777" w:rsidR="005A1D14" w:rsidRPr="001D19CD" w:rsidRDefault="005A1D14" w:rsidP="00BD05EA">
      <w:pPr>
        <w:numPr>
          <w:ilvl w:val="0"/>
          <w:numId w:val="9"/>
        </w:numPr>
        <w:tabs>
          <w:tab w:val="clear" w:pos="786"/>
          <w:tab w:val="left" w:pos="284"/>
          <w:tab w:val="num" w:pos="426"/>
        </w:tabs>
        <w:spacing w:after="0" w:line="240" w:lineRule="auto"/>
        <w:ind w:left="0" w:right="-1" w:firstLine="426"/>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Әртүрлі түстер қолданылады (ойды визуалды жеңілдету үшін).</w:t>
      </w:r>
    </w:p>
    <w:p w14:paraId="31760A1C" w14:textId="77777777" w:rsidR="005A1D14" w:rsidRPr="006A3638" w:rsidRDefault="005A1D14" w:rsidP="00610D72">
      <w:pPr>
        <w:tabs>
          <w:tab w:val="left" w:pos="284"/>
        </w:tabs>
        <w:spacing w:after="0" w:line="240" w:lineRule="auto"/>
        <w:ind w:right="-1" w:firstLine="567"/>
        <w:contextualSpacing/>
        <w:jc w:val="both"/>
        <w:rPr>
          <w:rFonts w:ascii="Times New Roman" w:hAnsi="Times New Roman" w:cs="Times New Roman"/>
          <w:sz w:val="12"/>
          <w:szCs w:val="12"/>
          <w:lang w:val="kk-KZ"/>
        </w:rPr>
      </w:pPr>
    </w:p>
    <w:p w14:paraId="186E9463" w14:textId="0500EA54" w:rsidR="005A1D14" w:rsidRPr="001D19CD" w:rsidRDefault="003F3BFA" w:rsidP="00DF314F">
      <w:pPr>
        <w:spacing w:after="0" w:line="240" w:lineRule="auto"/>
        <w:ind w:right="-1" w:firstLine="426"/>
        <w:contextualSpacing/>
        <w:rPr>
          <w:rFonts w:ascii="Times New Roman" w:hAnsi="Times New Roman" w:cs="Times New Roman"/>
          <w:sz w:val="28"/>
          <w:szCs w:val="28"/>
          <w:lang w:val="kk-KZ"/>
        </w:rPr>
      </w:pPr>
      <w:r w:rsidRPr="001D19CD">
        <w:rPr>
          <w:rFonts w:ascii="Times New Roman" w:hAnsi="Times New Roman" w:cs="Times New Roman"/>
          <w:iCs/>
          <w:sz w:val="28"/>
          <w:szCs w:val="28"/>
          <w:lang w:val="kk-KZ"/>
        </w:rPr>
        <w:t xml:space="preserve">14 - Кесте. </w:t>
      </w:r>
      <w:r w:rsidR="00106B1D" w:rsidRPr="001D19CD">
        <w:rPr>
          <w:rFonts w:ascii="Times New Roman" w:hAnsi="Times New Roman" w:cs="Times New Roman"/>
          <w:sz w:val="28"/>
          <w:szCs w:val="28"/>
          <w:lang w:val="kk-KZ"/>
        </w:rPr>
        <w:t xml:space="preserve">Ой картасы </w:t>
      </w:r>
      <w:r w:rsidR="005A1D14" w:rsidRPr="001D19CD">
        <w:rPr>
          <w:rFonts w:ascii="Times New Roman" w:hAnsi="Times New Roman" w:cs="Times New Roman"/>
          <w:sz w:val="28"/>
          <w:szCs w:val="28"/>
          <w:lang w:val="kk-KZ"/>
        </w:rPr>
        <w:t>технологиясын қолданудың басымдықтары:</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379"/>
      </w:tblGrid>
      <w:tr w:rsidR="00E312F1" w:rsidRPr="001D19CD" w14:paraId="49B3DBF3" w14:textId="77777777" w:rsidTr="003F3BFA">
        <w:tc>
          <w:tcPr>
            <w:tcW w:w="3119" w:type="dxa"/>
            <w:shd w:val="clear" w:color="auto" w:fill="auto"/>
            <w:hideMark/>
          </w:tcPr>
          <w:p w14:paraId="4C5EED9F" w14:textId="77777777" w:rsidR="005A1D14" w:rsidRPr="001D19CD" w:rsidRDefault="005A1D14" w:rsidP="00A3161F">
            <w:pPr>
              <w:tabs>
                <w:tab w:val="left" w:pos="284"/>
              </w:tabs>
              <w:spacing w:line="240" w:lineRule="auto"/>
              <w:ind w:right="-1"/>
              <w:contextualSpacing/>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Ерекшеліктері</w:t>
            </w:r>
          </w:p>
        </w:tc>
        <w:tc>
          <w:tcPr>
            <w:tcW w:w="6379" w:type="dxa"/>
            <w:shd w:val="clear" w:color="auto" w:fill="auto"/>
            <w:hideMark/>
          </w:tcPr>
          <w:p w14:paraId="70CED44F" w14:textId="77777777" w:rsidR="005A1D14" w:rsidRPr="001D19CD" w:rsidRDefault="005A1D14" w:rsidP="00A3161F">
            <w:pPr>
              <w:tabs>
                <w:tab w:val="left" w:pos="284"/>
              </w:tabs>
              <w:spacing w:line="240" w:lineRule="auto"/>
              <w:ind w:right="-1"/>
              <w:contextualSpacing/>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Түсіндірме</w:t>
            </w:r>
          </w:p>
        </w:tc>
      </w:tr>
      <w:tr w:rsidR="00E312F1" w:rsidRPr="00E861B9" w14:paraId="268CC6D8" w14:textId="77777777" w:rsidTr="003F3BFA">
        <w:tc>
          <w:tcPr>
            <w:tcW w:w="3119" w:type="dxa"/>
            <w:shd w:val="clear" w:color="auto" w:fill="auto"/>
            <w:hideMark/>
          </w:tcPr>
          <w:p w14:paraId="1409DFDB" w14:textId="77777777" w:rsidR="005A1D14" w:rsidRPr="001D19CD" w:rsidRDefault="005A1D14" w:rsidP="00A3161F">
            <w:pPr>
              <w:tabs>
                <w:tab w:val="left" w:pos="284"/>
              </w:tabs>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Визуализация</w:t>
            </w:r>
          </w:p>
        </w:tc>
        <w:tc>
          <w:tcPr>
            <w:tcW w:w="6379" w:type="dxa"/>
            <w:shd w:val="clear" w:color="auto" w:fill="auto"/>
            <w:hideMark/>
          </w:tcPr>
          <w:p w14:paraId="59DDA195" w14:textId="77777777" w:rsidR="005A1D14" w:rsidRPr="001D19CD" w:rsidRDefault="005A1D14" w:rsidP="00A3161F">
            <w:pPr>
              <w:tabs>
                <w:tab w:val="left" w:pos="284"/>
              </w:tabs>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Ақпарат көзбен көруге ыңғайлы құрылымға түседі</w:t>
            </w:r>
          </w:p>
        </w:tc>
      </w:tr>
      <w:tr w:rsidR="00E312F1" w:rsidRPr="00E861B9" w14:paraId="51CADDE0" w14:textId="77777777" w:rsidTr="003F3BFA">
        <w:tc>
          <w:tcPr>
            <w:tcW w:w="3119" w:type="dxa"/>
            <w:shd w:val="clear" w:color="auto" w:fill="auto"/>
            <w:hideMark/>
          </w:tcPr>
          <w:p w14:paraId="01B50DA9" w14:textId="77777777" w:rsidR="005A1D14" w:rsidRPr="001D19CD" w:rsidRDefault="005A1D14" w:rsidP="00A3161F">
            <w:pPr>
              <w:tabs>
                <w:tab w:val="left" w:pos="284"/>
              </w:tabs>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Ассоциация құру</w:t>
            </w:r>
          </w:p>
        </w:tc>
        <w:tc>
          <w:tcPr>
            <w:tcW w:w="6379" w:type="dxa"/>
            <w:shd w:val="clear" w:color="auto" w:fill="auto"/>
            <w:hideMark/>
          </w:tcPr>
          <w:p w14:paraId="19D9C0EC" w14:textId="77777777" w:rsidR="005A1D14" w:rsidRPr="001D19CD" w:rsidRDefault="005A1D14" w:rsidP="00A3161F">
            <w:pPr>
              <w:tabs>
                <w:tab w:val="left" w:pos="284"/>
              </w:tabs>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Негізгі және қосымша идеялар байланысын көрсетеді</w:t>
            </w:r>
          </w:p>
        </w:tc>
      </w:tr>
      <w:tr w:rsidR="00E312F1" w:rsidRPr="00E861B9" w14:paraId="45E9706E" w14:textId="77777777" w:rsidTr="003F3BFA">
        <w:tc>
          <w:tcPr>
            <w:tcW w:w="3119" w:type="dxa"/>
            <w:shd w:val="clear" w:color="auto" w:fill="auto"/>
            <w:hideMark/>
          </w:tcPr>
          <w:p w14:paraId="6EAEB76F" w14:textId="77777777" w:rsidR="005A1D14" w:rsidRPr="001D19CD" w:rsidRDefault="005A1D14" w:rsidP="00A3161F">
            <w:pPr>
              <w:tabs>
                <w:tab w:val="left" w:pos="284"/>
              </w:tabs>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Шығармашылық ойлау</w:t>
            </w:r>
          </w:p>
        </w:tc>
        <w:tc>
          <w:tcPr>
            <w:tcW w:w="6379" w:type="dxa"/>
            <w:shd w:val="clear" w:color="auto" w:fill="auto"/>
            <w:hideMark/>
          </w:tcPr>
          <w:p w14:paraId="3FC00E17" w14:textId="77777777" w:rsidR="005A1D14" w:rsidRPr="001D19CD" w:rsidRDefault="005A1D14" w:rsidP="00A3161F">
            <w:pPr>
              <w:tabs>
                <w:tab w:val="left" w:pos="284"/>
              </w:tabs>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Жаңа идеяларды жылдам табуға көмектеседі</w:t>
            </w:r>
          </w:p>
        </w:tc>
      </w:tr>
      <w:tr w:rsidR="00E312F1" w:rsidRPr="00E861B9" w14:paraId="424CBD1A" w14:textId="77777777" w:rsidTr="003F3BFA">
        <w:tc>
          <w:tcPr>
            <w:tcW w:w="3119" w:type="dxa"/>
            <w:shd w:val="clear" w:color="auto" w:fill="auto"/>
            <w:hideMark/>
          </w:tcPr>
          <w:p w14:paraId="278B1144" w14:textId="77777777" w:rsidR="005A1D14" w:rsidRPr="001D19CD" w:rsidRDefault="005A1D14" w:rsidP="00A3161F">
            <w:pPr>
              <w:tabs>
                <w:tab w:val="left" w:pos="284"/>
              </w:tabs>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Жылдам есте сақтау</w:t>
            </w:r>
          </w:p>
        </w:tc>
        <w:tc>
          <w:tcPr>
            <w:tcW w:w="6379" w:type="dxa"/>
            <w:shd w:val="clear" w:color="auto" w:fill="auto"/>
            <w:hideMark/>
          </w:tcPr>
          <w:p w14:paraId="1D22275C" w14:textId="77777777" w:rsidR="005A1D14" w:rsidRPr="001D19CD" w:rsidRDefault="005A1D14" w:rsidP="00A3161F">
            <w:pPr>
              <w:tabs>
                <w:tab w:val="left" w:pos="284"/>
              </w:tabs>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Ақпаратты құрылымдалған түрде есте сақтауға ықпал етеді</w:t>
            </w:r>
          </w:p>
        </w:tc>
      </w:tr>
    </w:tbl>
    <w:p w14:paraId="23AAE100" w14:textId="77777777" w:rsidR="00DF314F" w:rsidRPr="006A3638" w:rsidRDefault="00DF314F" w:rsidP="00A3161F">
      <w:pPr>
        <w:spacing w:after="0" w:line="240" w:lineRule="auto"/>
        <w:ind w:right="-1" w:firstLine="426"/>
        <w:contextualSpacing/>
        <w:jc w:val="both"/>
        <w:rPr>
          <w:rFonts w:ascii="Times New Roman" w:hAnsi="Times New Roman" w:cs="Times New Roman"/>
          <w:sz w:val="12"/>
          <w:szCs w:val="12"/>
          <w:lang w:val="kk-KZ"/>
        </w:rPr>
      </w:pPr>
    </w:p>
    <w:p w14:paraId="4EB09B99" w14:textId="39F9CB78" w:rsidR="00CE0FB6" w:rsidRPr="001D19CD" w:rsidRDefault="00106B1D" w:rsidP="00DA169C">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lastRenderedPageBreak/>
        <w:t xml:space="preserve">Таным картасы </w:t>
      </w:r>
      <w:r w:rsidR="005A1D14" w:rsidRPr="001D19CD">
        <w:rPr>
          <w:rFonts w:ascii="Times New Roman" w:hAnsi="Times New Roman" w:cs="Times New Roman"/>
          <w:sz w:val="28"/>
          <w:szCs w:val="28"/>
          <w:lang w:val="kk-KZ"/>
        </w:rPr>
        <w:t>ақпаратты жүйелеу, есте сақтау және шығармашылық ойлауды дамытуға арналған</w:t>
      </w:r>
      <w:r w:rsidR="00DA169C" w:rsidRPr="001D19CD">
        <w:rPr>
          <w:rFonts w:ascii="Times New Roman" w:hAnsi="Times New Roman" w:cs="Times New Roman"/>
          <w:sz w:val="28"/>
          <w:szCs w:val="28"/>
          <w:lang w:val="kk-KZ"/>
        </w:rPr>
        <w:t xml:space="preserve"> өте тиімді көрнекі технология. </w:t>
      </w:r>
      <w:r w:rsidRPr="001D19CD">
        <w:rPr>
          <w:rFonts w:ascii="Times New Roman" w:hAnsi="Times New Roman" w:cs="Times New Roman"/>
          <w:sz w:val="28"/>
          <w:szCs w:val="28"/>
          <w:lang w:val="kk-KZ"/>
        </w:rPr>
        <w:t xml:space="preserve">Көне сөз қазыналарын </w:t>
      </w:r>
      <w:r w:rsidR="005A1D14" w:rsidRPr="001D19CD">
        <w:rPr>
          <w:rFonts w:ascii="Times New Roman" w:hAnsi="Times New Roman" w:cs="Times New Roman"/>
          <w:sz w:val="28"/>
          <w:szCs w:val="28"/>
          <w:lang w:val="kk-KZ"/>
        </w:rPr>
        <w:t>оқытуда М</w:t>
      </w:r>
      <w:r w:rsidR="00CE0FB6" w:rsidRPr="001D19CD">
        <w:rPr>
          <w:rFonts w:ascii="Times New Roman" w:hAnsi="Times New Roman" w:cs="Times New Roman"/>
          <w:sz w:val="28"/>
          <w:szCs w:val="28"/>
          <w:lang w:val="kk-KZ"/>
        </w:rPr>
        <w:t>.</w:t>
      </w:r>
      <w:r w:rsidR="005A1D14" w:rsidRPr="001D19CD">
        <w:rPr>
          <w:rFonts w:ascii="Times New Roman" w:hAnsi="Times New Roman" w:cs="Times New Roman"/>
          <w:sz w:val="28"/>
          <w:szCs w:val="28"/>
          <w:lang w:val="kk-KZ"/>
        </w:rPr>
        <w:t>М</w:t>
      </w:r>
      <w:r w:rsidR="00CE0FB6" w:rsidRPr="001D19CD">
        <w:rPr>
          <w:rFonts w:ascii="Times New Roman" w:hAnsi="Times New Roman" w:cs="Times New Roman"/>
          <w:sz w:val="28"/>
          <w:szCs w:val="28"/>
          <w:lang w:val="kk-KZ"/>
        </w:rPr>
        <w:t>.</w:t>
      </w:r>
      <w:r w:rsidR="005A1D14" w:rsidRPr="001D19CD">
        <w:rPr>
          <w:rFonts w:ascii="Times New Roman" w:hAnsi="Times New Roman" w:cs="Times New Roman"/>
          <w:sz w:val="28"/>
          <w:szCs w:val="28"/>
          <w:lang w:val="kk-KZ"/>
        </w:rPr>
        <w:t xml:space="preserve"> </w:t>
      </w:r>
      <w:r w:rsidR="00D82752" w:rsidRPr="001D19CD">
        <w:rPr>
          <w:rFonts w:ascii="Times New Roman" w:hAnsi="Times New Roman" w:cs="Times New Roman"/>
          <w:sz w:val="28"/>
          <w:szCs w:val="28"/>
          <w:lang w:val="kk-KZ"/>
        </w:rPr>
        <w:t>педагогикалық әдісін</w:t>
      </w:r>
      <w:r w:rsidR="005A1D14" w:rsidRPr="001D19CD">
        <w:rPr>
          <w:rFonts w:ascii="Times New Roman" w:hAnsi="Times New Roman" w:cs="Times New Roman"/>
          <w:sz w:val="28"/>
          <w:szCs w:val="28"/>
          <w:lang w:val="kk-KZ"/>
        </w:rPr>
        <w:t xml:space="preserve"> қолданудың бірнеше маңызды артықшылықтарын атап өтуге болады. Біріншіден, әдіс арқылы көлемді әрі күрделі мәтіндерді құрылымдауға мүмкіндік туады. Мәселен, Жүсіп Баласағұнның «Құтты білік» шығармасы көлемі мен идеялық мазмұны жағынан ауқымды еңбек болғандықтан, негізгі кейіпкерлер (Күнтуды, Айтолды, Өгдүлміш, Оғдұрмыш) мен олардың бейнелеген құндылықтарын ақыл картасы арқылы жүйелеп көрсету студенттерге шығарманың мәнін жеңіл ұғынуға көмек</w:t>
      </w:r>
      <w:r w:rsidR="00D82752" w:rsidRPr="001D19CD">
        <w:rPr>
          <w:rFonts w:ascii="Times New Roman" w:hAnsi="Times New Roman" w:cs="Times New Roman"/>
          <w:sz w:val="28"/>
          <w:szCs w:val="28"/>
          <w:lang w:val="kk-KZ"/>
        </w:rPr>
        <w:t xml:space="preserve">теседі. </w:t>
      </w:r>
      <w:r w:rsidR="005A1D14" w:rsidRPr="001D19CD">
        <w:rPr>
          <w:rFonts w:ascii="Times New Roman" w:hAnsi="Times New Roman" w:cs="Times New Roman"/>
          <w:sz w:val="28"/>
          <w:szCs w:val="28"/>
          <w:lang w:val="kk-KZ"/>
        </w:rPr>
        <w:t>Екіншіден, М</w:t>
      </w:r>
      <w:r w:rsidR="00CE0FB6" w:rsidRPr="001D19CD">
        <w:rPr>
          <w:rFonts w:ascii="Times New Roman" w:hAnsi="Times New Roman" w:cs="Times New Roman"/>
          <w:sz w:val="28"/>
          <w:szCs w:val="28"/>
          <w:lang w:val="kk-KZ"/>
        </w:rPr>
        <w:t>.</w:t>
      </w:r>
      <w:r w:rsidR="005A1D14" w:rsidRPr="001D19CD">
        <w:rPr>
          <w:rFonts w:ascii="Times New Roman" w:hAnsi="Times New Roman" w:cs="Times New Roman"/>
          <w:sz w:val="28"/>
          <w:szCs w:val="28"/>
          <w:lang w:val="kk-KZ"/>
        </w:rPr>
        <w:t>М</w:t>
      </w:r>
      <w:r w:rsidR="00CE0FB6" w:rsidRPr="001D19CD">
        <w:rPr>
          <w:rFonts w:ascii="Times New Roman" w:hAnsi="Times New Roman" w:cs="Times New Roman"/>
          <w:sz w:val="28"/>
          <w:szCs w:val="28"/>
          <w:lang w:val="kk-KZ"/>
        </w:rPr>
        <w:t>.</w:t>
      </w:r>
      <w:r w:rsidR="005A1D14" w:rsidRPr="001D19CD">
        <w:rPr>
          <w:rFonts w:ascii="Times New Roman" w:hAnsi="Times New Roman" w:cs="Times New Roman"/>
          <w:sz w:val="28"/>
          <w:szCs w:val="28"/>
          <w:lang w:val="kk-KZ"/>
        </w:rPr>
        <w:t xml:space="preserve"> студенттердің логикалық ойлау дағдыларын дамытады. Мысалы, Қожа </w:t>
      </w:r>
      <w:r w:rsidR="00A03C52" w:rsidRPr="001D19CD">
        <w:rPr>
          <w:rFonts w:ascii="Times New Roman" w:hAnsi="Times New Roman" w:cs="Times New Roman"/>
          <w:bCs/>
          <w:sz w:val="28"/>
          <w:szCs w:val="28"/>
          <w:lang w:val="kk-KZ"/>
        </w:rPr>
        <w:t>Ахмет Иасауи</w:t>
      </w:r>
      <w:r w:rsidR="00A03C52" w:rsidRPr="001D19CD">
        <w:rPr>
          <w:rFonts w:ascii="Times New Roman" w:hAnsi="Times New Roman" w:cs="Times New Roman"/>
          <w:sz w:val="28"/>
          <w:szCs w:val="28"/>
          <w:lang w:val="kk-KZ"/>
        </w:rPr>
        <w:t xml:space="preserve">дің </w:t>
      </w:r>
      <w:r w:rsidR="005A1D14" w:rsidRPr="001D19CD">
        <w:rPr>
          <w:rFonts w:ascii="Times New Roman" w:hAnsi="Times New Roman" w:cs="Times New Roman"/>
          <w:sz w:val="28"/>
          <w:szCs w:val="28"/>
          <w:lang w:val="kk-KZ"/>
        </w:rPr>
        <w:t>«Диуани хикмет» жинағындағы рухани кемелдікке жету жолдарын</w:t>
      </w:r>
      <w:r w:rsidRPr="001D19CD">
        <w:rPr>
          <w:rFonts w:ascii="Times New Roman" w:hAnsi="Times New Roman" w:cs="Times New Roman"/>
          <w:sz w:val="28"/>
          <w:szCs w:val="28"/>
          <w:lang w:val="kk-KZ"/>
        </w:rPr>
        <w:t xml:space="preserve"> орталық ұғым ретінде алып,</w:t>
      </w:r>
      <w:r w:rsidR="005A1D14" w:rsidRPr="001D19CD">
        <w:rPr>
          <w:rFonts w:ascii="Times New Roman" w:hAnsi="Times New Roman" w:cs="Times New Roman"/>
          <w:sz w:val="28"/>
          <w:szCs w:val="28"/>
          <w:lang w:val="kk-KZ"/>
        </w:rPr>
        <w:t xml:space="preserve">сабыр, тәубе, шүкіршілік, білімге ұмтылу секілді тармақтарды тарата отырып, шығарманың ішкі идеясын анық көрсетуге болады. </w:t>
      </w:r>
      <w:r w:rsidRPr="001D19CD">
        <w:rPr>
          <w:rFonts w:ascii="Times New Roman" w:hAnsi="Times New Roman" w:cs="Times New Roman"/>
          <w:sz w:val="28"/>
          <w:szCs w:val="28"/>
          <w:lang w:val="kk-KZ"/>
        </w:rPr>
        <w:t>С</w:t>
      </w:r>
      <w:r w:rsidR="005A1D14" w:rsidRPr="001D19CD">
        <w:rPr>
          <w:rFonts w:ascii="Times New Roman" w:hAnsi="Times New Roman" w:cs="Times New Roman"/>
          <w:sz w:val="28"/>
          <w:szCs w:val="28"/>
          <w:lang w:val="kk-KZ"/>
        </w:rPr>
        <w:t>туденттер көркем мәтін мен өмірлік құндылықтар арасындағы байланысты ұғынады.</w:t>
      </w:r>
      <w:r w:rsidR="00D82752" w:rsidRPr="001D19CD">
        <w:rPr>
          <w:rFonts w:ascii="Times New Roman" w:hAnsi="Times New Roman" w:cs="Times New Roman"/>
          <w:sz w:val="28"/>
          <w:szCs w:val="28"/>
          <w:lang w:val="kk-KZ"/>
        </w:rPr>
        <w:t xml:space="preserve"> </w:t>
      </w:r>
      <w:r w:rsidR="005A1D14" w:rsidRPr="001D19CD">
        <w:rPr>
          <w:rFonts w:ascii="Times New Roman" w:hAnsi="Times New Roman" w:cs="Times New Roman"/>
          <w:sz w:val="28"/>
          <w:szCs w:val="28"/>
          <w:lang w:val="kk-KZ"/>
        </w:rPr>
        <w:t>Үшіншіден, М</w:t>
      </w:r>
      <w:r w:rsidR="00CE0FB6" w:rsidRPr="001D19CD">
        <w:rPr>
          <w:rFonts w:ascii="Times New Roman" w:hAnsi="Times New Roman" w:cs="Times New Roman"/>
          <w:sz w:val="28"/>
          <w:szCs w:val="28"/>
          <w:lang w:val="kk-KZ"/>
        </w:rPr>
        <w:t>.</w:t>
      </w:r>
      <w:r w:rsidR="005A1D14" w:rsidRPr="001D19CD">
        <w:rPr>
          <w:rFonts w:ascii="Times New Roman" w:hAnsi="Times New Roman" w:cs="Times New Roman"/>
          <w:sz w:val="28"/>
          <w:szCs w:val="28"/>
          <w:lang w:val="kk-KZ"/>
        </w:rPr>
        <w:t>М</w:t>
      </w:r>
      <w:r w:rsidR="00CE0FB6" w:rsidRPr="001D19CD">
        <w:rPr>
          <w:rFonts w:ascii="Times New Roman" w:hAnsi="Times New Roman" w:cs="Times New Roman"/>
          <w:sz w:val="28"/>
          <w:szCs w:val="28"/>
          <w:lang w:val="kk-KZ"/>
        </w:rPr>
        <w:t>.</w:t>
      </w:r>
      <w:r w:rsidR="005A1D14" w:rsidRPr="001D19CD">
        <w:rPr>
          <w:rFonts w:ascii="Times New Roman" w:hAnsi="Times New Roman" w:cs="Times New Roman"/>
          <w:sz w:val="28"/>
          <w:szCs w:val="28"/>
          <w:lang w:val="kk-KZ"/>
        </w:rPr>
        <w:t xml:space="preserve"> шығармашылық ойлауды дамытады. Бақырғанидың «Бақырғани кітабын» оқыту барысында негізгі идеялар – имандылық, адалдық, сабырлылық ұғымдарын визуалды түрде картаға түсіру студенттерге тек теориялық түсінік беріп қана қоймай, оны өз өмірлік тәжірибелерімен ұштастыруға жол ашады. </w:t>
      </w:r>
      <w:r w:rsidRPr="001D19CD">
        <w:rPr>
          <w:rFonts w:ascii="Times New Roman" w:hAnsi="Times New Roman" w:cs="Times New Roman"/>
          <w:sz w:val="28"/>
          <w:szCs w:val="28"/>
          <w:lang w:val="kk-KZ"/>
        </w:rPr>
        <w:t xml:space="preserve">Ассоциациялық карта </w:t>
      </w:r>
      <w:r w:rsidR="005A1D14" w:rsidRPr="001D19CD">
        <w:rPr>
          <w:rFonts w:ascii="Times New Roman" w:hAnsi="Times New Roman" w:cs="Times New Roman"/>
          <w:sz w:val="28"/>
          <w:szCs w:val="28"/>
          <w:lang w:val="kk-KZ"/>
        </w:rPr>
        <w:t>арқылы әр тармақты иллюстрациялау, түстер мен белгілер қосу шығармашылық қабілетті арттырады.</w:t>
      </w:r>
      <w:r w:rsidR="00D82752" w:rsidRPr="001D19CD">
        <w:rPr>
          <w:rFonts w:ascii="Times New Roman" w:hAnsi="Times New Roman" w:cs="Times New Roman"/>
          <w:sz w:val="28"/>
          <w:szCs w:val="28"/>
          <w:lang w:val="kk-KZ"/>
        </w:rPr>
        <w:t xml:space="preserve"> </w:t>
      </w:r>
      <w:r w:rsidR="005A1D14" w:rsidRPr="001D19CD">
        <w:rPr>
          <w:rFonts w:ascii="Times New Roman" w:hAnsi="Times New Roman" w:cs="Times New Roman"/>
          <w:sz w:val="28"/>
          <w:szCs w:val="28"/>
          <w:lang w:val="kk-KZ"/>
        </w:rPr>
        <w:t>Сонымен қатар, М</w:t>
      </w:r>
      <w:r w:rsidR="00CE0FB6" w:rsidRPr="001D19CD">
        <w:rPr>
          <w:rFonts w:ascii="Times New Roman" w:hAnsi="Times New Roman" w:cs="Times New Roman"/>
          <w:sz w:val="28"/>
          <w:szCs w:val="28"/>
          <w:lang w:val="kk-KZ"/>
        </w:rPr>
        <w:t>.</w:t>
      </w:r>
      <w:r w:rsidR="005A1D14" w:rsidRPr="001D19CD">
        <w:rPr>
          <w:rFonts w:ascii="Times New Roman" w:hAnsi="Times New Roman" w:cs="Times New Roman"/>
          <w:sz w:val="28"/>
          <w:szCs w:val="28"/>
          <w:lang w:val="kk-KZ"/>
        </w:rPr>
        <w:t>М</w:t>
      </w:r>
      <w:r w:rsidR="00CE0FB6" w:rsidRPr="001D19CD">
        <w:rPr>
          <w:rFonts w:ascii="Times New Roman" w:hAnsi="Times New Roman" w:cs="Times New Roman"/>
          <w:sz w:val="28"/>
          <w:szCs w:val="28"/>
          <w:lang w:val="kk-KZ"/>
        </w:rPr>
        <w:t>.</w:t>
      </w:r>
      <w:r w:rsidR="005A1D14" w:rsidRPr="001D19CD">
        <w:rPr>
          <w:rFonts w:ascii="Times New Roman" w:hAnsi="Times New Roman" w:cs="Times New Roman"/>
          <w:sz w:val="28"/>
          <w:szCs w:val="28"/>
          <w:lang w:val="kk-KZ"/>
        </w:rPr>
        <w:t xml:space="preserve"> технологиясы білім алушылардың ақпаратты есте сақтау қабілетін де күшейтеді. </w:t>
      </w:r>
      <w:r w:rsidRPr="001D19CD">
        <w:rPr>
          <w:rFonts w:ascii="Times New Roman" w:hAnsi="Times New Roman" w:cs="Times New Roman"/>
          <w:sz w:val="28"/>
          <w:szCs w:val="28"/>
          <w:lang w:val="kk-KZ"/>
        </w:rPr>
        <w:t>Дәуір мұраларындағы</w:t>
      </w:r>
      <w:r w:rsidR="005A1D14" w:rsidRPr="001D19CD">
        <w:rPr>
          <w:rFonts w:ascii="Times New Roman" w:hAnsi="Times New Roman" w:cs="Times New Roman"/>
          <w:sz w:val="28"/>
          <w:szCs w:val="28"/>
          <w:lang w:val="kk-KZ"/>
        </w:rPr>
        <w:t xml:space="preserve"> мәтіндерде жиі кездесетін архаизмдер мен тарихи ұғымдарды жүйелі түрде картаға түсіру оларды оңай жаттап, мағынасын терең түсінуге мүмкіндік береді.</w:t>
      </w:r>
      <w:r w:rsidR="00D82752" w:rsidRPr="001D19CD">
        <w:rPr>
          <w:rFonts w:ascii="Times New Roman" w:hAnsi="Times New Roman" w:cs="Times New Roman"/>
          <w:sz w:val="28"/>
          <w:szCs w:val="28"/>
          <w:lang w:val="kk-KZ"/>
        </w:rPr>
        <w:t xml:space="preserve"> </w:t>
      </w:r>
      <w:r w:rsidR="005A1D14" w:rsidRPr="001D19CD">
        <w:rPr>
          <w:rFonts w:ascii="Times New Roman" w:hAnsi="Times New Roman" w:cs="Times New Roman"/>
          <w:sz w:val="28"/>
          <w:szCs w:val="28"/>
          <w:lang w:val="kk-KZ"/>
        </w:rPr>
        <w:t xml:space="preserve">Теориялық тұрғыдан алғанда, </w:t>
      </w:r>
      <w:r w:rsidRPr="001D19CD">
        <w:rPr>
          <w:rStyle w:val="a7"/>
          <w:rFonts w:ascii="Times New Roman" w:hAnsi="Times New Roman" w:cs="Times New Roman"/>
          <w:b w:val="0"/>
          <w:sz w:val="28"/>
          <w:szCs w:val="28"/>
          <w:lang w:val="kk-KZ"/>
        </w:rPr>
        <w:t>ой құрылымы сызба</w:t>
      </w:r>
      <w:r w:rsidR="005A1D14" w:rsidRPr="001D19CD">
        <w:rPr>
          <w:rFonts w:ascii="Times New Roman" w:hAnsi="Times New Roman" w:cs="Times New Roman"/>
          <w:sz w:val="28"/>
          <w:szCs w:val="28"/>
          <w:lang w:val="kk-KZ"/>
        </w:rPr>
        <w:t xml:space="preserve"> технологиясы Б.Блумның таксономиясындағы жоғары деңгейлі ойлау дағдыларын (талдау, синтездеу, б</w:t>
      </w:r>
      <w:r w:rsidRPr="001D19CD">
        <w:rPr>
          <w:rFonts w:ascii="Times New Roman" w:hAnsi="Times New Roman" w:cs="Times New Roman"/>
          <w:sz w:val="28"/>
          <w:szCs w:val="28"/>
          <w:lang w:val="kk-KZ"/>
        </w:rPr>
        <w:t>ағалау) дамытуға ықпал етеді.</w:t>
      </w:r>
      <w:r w:rsidR="005A1D14" w:rsidRPr="001D19CD">
        <w:rPr>
          <w:rFonts w:ascii="Times New Roman" w:hAnsi="Times New Roman" w:cs="Times New Roman"/>
          <w:sz w:val="28"/>
          <w:szCs w:val="28"/>
          <w:lang w:val="kk-KZ"/>
        </w:rPr>
        <w:t>С.Д. Крашеннің (Krashen, 1982) «аффективті сүзгі» гипотезасы бойынша студент ақпаратты стресстік жағдайсыз, еркін қабылдағанда ғана тілді немесе мәтінді тиімді меңгереді ММ осы еркін, құрылы</w:t>
      </w:r>
      <w:r w:rsidR="00E23BE2" w:rsidRPr="001D19CD">
        <w:rPr>
          <w:rFonts w:ascii="Times New Roman" w:hAnsi="Times New Roman" w:cs="Times New Roman"/>
          <w:sz w:val="28"/>
          <w:szCs w:val="28"/>
          <w:lang w:val="kk-KZ"/>
        </w:rPr>
        <w:t xml:space="preserve">мдалған ойлауға жағдай жасайды. </w:t>
      </w:r>
      <w:r w:rsidRPr="001D19CD">
        <w:rPr>
          <w:rStyle w:val="a7"/>
          <w:rFonts w:ascii="Times New Roman" w:hAnsi="Times New Roman" w:cs="Times New Roman"/>
          <w:b w:val="0"/>
          <w:sz w:val="28"/>
          <w:szCs w:val="28"/>
          <w:lang w:val="kk-KZ"/>
        </w:rPr>
        <w:t>Көненің күмбірі</w:t>
      </w:r>
      <w:r w:rsidRPr="001D19CD">
        <w:rPr>
          <w:rFonts w:ascii="Times New Roman" w:hAnsi="Times New Roman" w:cs="Times New Roman"/>
          <w:sz w:val="28"/>
          <w:szCs w:val="28"/>
          <w:lang w:val="kk-KZ"/>
        </w:rPr>
        <w:t xml:space="preserve">н </w:t>
      </w:r>
      <w:r w:rsidR="005A1D14" w:rsidRPr="001D19CD">
        <w:rPr>
          <w:rFonts w:ascii="Times New Roman" w:hAnsi="Times New Roman" w:cs="Times New Roman"/>
          <w:sz w:val="28"/>
          <w:szCs w:val="28"/>
          <w:lang w:val="kk-KZ"/>
        </w:rPr>
        <w:t>меңгерту кезінде М</w:t>
      </w:r>
      <w:r w:rsidR="00CE0FB6" w:rsidRPr="001D19CD">
        <w:rPr>
          <w:rFonts w:ascii="Times New Roman" w:hAnsi="Times New Roman" w:cs="Times New Roman"/>
          <w:sz w:val="28"/>
          <w:szCs w:val="28"/>
          <w:lang w:val="kk-KZ"/>
        </w:rPr>
        <w:t>.</w:t>
      </w:r>
      <w:r w:rsidR="005A1D14" w:rsidRPr="001D19CD">
        <w:rPr>
          <w:rFonts w:ascii="Times New Roman" w:hAnsi="Times New Roman" w:cs="Times New Roman"/>
          <w:sz w:val="28"/>
          <w:szCs w:val="28"/>
          <w:lang w:val="kk-KZ"/>
        </w:rPr>
        <w:t>М</w:t>
      </w:r>
      <w:r w:rsidR="00CE0FB6" w:rsidRPr="001D19CD">
        <w:rPr>
          <w:rFonts w:ascii="Times New Roman" w:hAnsi="Times New Roman" w:cs="Times New Roman"/>
          <w:sz w:val="28"/>
          <w:szCs w:val="28"/>
          <w:lang w:val="kk-KZ"/>
        </w:rPr>
        <w:t>.</w:t>
      </w:r>
      <w:r w:rsidR="005A1D14" w:rsidRPr="001D19CD">
        <w:rPr>
          <w:rFonts w:ascii="Times New Roman" w:hAnsi="Times New Roman" w:cs="Times New Roman"/>
          <w:sz w:val="28"/>
          <w:szCs w:val="28"/>
          <w:lang w:val="kk-KZ"/>
        </w:rPr>
        <w:t xml:space="preserve"> технологиясын қолдану:</w:t>
      </w:r>
      <w:r w:rsidR="00CE0FB6" w:rsidRPr="001D19CD">
        <w:rPr>
          <w:rFonts w:ascii="Times New Roman" w:hAnsi="Times New Roman" w:cs="Times New Roman"/>
          <w:sz w:val="28"/>
          <w:szCs w:val="28"/>
          <w:lang w:val="kk-KZ"/>
        </w:rPr>
        <w:t xml:space="preserve"> </w:t>
      </w:r>
      <w:r w:rsidR="005A1D14" w:rsidRPr="001D19CD">
        <w:rPr>
          <w:rFonts w:ascii="Times New Roman" w:hAnsi="Times New Roman" w:cs="Times New Roman"/>
          <w:sz w:val="28"/>
          <w:szCs w:val="28"/>
          <w:lang w:val="kk-KZ"/>
        </w:rPr>
        <w:t>Студенттер</w:t>
      </w:r>
      <w:r w:rsidRPr="001D19CD">
        <w:rPr>
          <w:rFonts w:ascii="Times New Roman" w:hAnsi="Times New Roman" w:cs="Times New Roman"/>
          <w:sz w:val="28"/>
          <w:szCs w:val="28"/>
          <w:lang w:val="kk-KZ"/>
        </w:rPr>
        <w:t>дің мәтінді құрылымдап түсінеді</w:t>
      </w:r>
      <w:r w:rsidR="00CE0FB6" w:rsidRPr="001D19CD">
        <w:rPr>
          <w:rFonts w:ascii="Times New Roman" w:hAnsi="Times New Roman" w:cs="Times New Roman"/>
          <w:sz w:val="28"/>
          <w:szCs w:val="28"/>
          <w:lang w:val="kk-KZ"/>
        </w:rPr>
        <w:t>;Н</w:t>
      </w:r>
      <w:r w:rsidR="005A1D14" w:rsidRPr="001D19CD">
        <w:rPr>
          <w:rFonts w:ascii="Times New Roman" w:hAnsi="Times New Roman" w:cs="Times New Roman"/>
          <w:sz w:val="28"/>
          <w:szCs w:val="28"/>
          <w:lang w:val="kk-KZ"/>
        </w:rPr>
        <w:t>егізгі идеяларды бөліп, логикалық байланыстарды орнат</w:t>
      </w:r>
      <w:r w:rsidRPr="001D19CD">
        <w:rPr>
          <w:rFonts w:ascii="Times New Roman" w:hAnsi="Times New Roman" w:cs="Times New Roman"/>
          <w:sz w:val="28"/>
          <w:szCs w:val="28"/>
          <w:lang w:val="kk-KZ"/>
        </w:rPr>
        <w:t>ады</w:t>
      </w:r>
      <w:r w:rsidR="00CE0FB6" w:rsidRPr="001D19CD">
        <w:rPr>
          <w:rFonts w:ascii="Times New Roman" w:hAnsi="Times New Roman" w:cs="Times New Roman"/>
          <w:sz w:val="28"/>
          <w:szCs w:val="28"/>
          <w:lang w:val="kk-KZ"/>
        </w:rPr>
        <w:t xml:space="preserve">; </w:t>
      </w:r>
      <w:r w:rsidR="005A1D14" w:rsidRPr="001D19CD">
        <w:rPr>
          <w:rFonts w:ascii="Times New Roman" w:hAnsi="Times New Roman" w:cs="Times New Roman"/>
          <w:sz w:val="28"/>
          <w:szCs w:val="28"/>
          <w:lang w:val="kk-KZ"/>
        </w:rPr>
        <w:t>Шығармашылық ойлау мен жеке пайымдаулар жаса</w:t>
      </w:r>
      <w:r w:rsidRPr="001D19CD">
        <w:rPr>
          <w:rFonts w:ascii="Times New Roman" w:hAnsi="Times New Roman" w:cs="Times New Roman"/>
          <w:sz w:val="28"/>
          <w:szCs w:val="28"/>
          <w:lang w:val="kk-KZ"/>
        </w:rPr>
        <w:t>йды</w:t>
      </w:r>
      <w:r w:rsidR="00CE0FB6" w:rsidRPr="001D19CD">
        <w:rPr>
          <w:rFonts w:ascii="Times New Roman" w:hAnsi="Times New Roman" w:cs="Times New Roman"/>
          <w:sz w:val="28"/>
          <w:szCs w:val="28"/>
          <w:lang w:val="kk-KZ"/>
        </w:rPr>
        <w:t>;</w:t>
      </w:r>
      <w:r w:rsidR="005A1D14" w:rsidRPr="001D19CD">
        <w:rPr>
          <w:rFonts w:ascii="Times New Roman" w:hAnsi="Times New Roman" w:cs="Times New Roman"/>
          <w:sz w:val="28"/>
          <w:szCs w:val="28"/>
          <w:lang w:val="kk-KZ"/>
        </w:rPr>
        <w:t>Ақпаратты есте сақтауы мен қол</w:t>
      </w:r>
      <w:r w:rsidR="00D82752" w:rsidRPr="001D19CD">
        <w:rPr>
          <w:rFonts w:ascii="Times New Roman" w:hAnsi="Times New Roman" w:cs="Times New Roman"/>
          <w:sz w:val="28"/>
          <w:szCs w:val="28"/>
          <w:lang w:val="kk-KZ"/>
        </w:rPr>
        <w:t>дануына айтарлықтай ықпал етеді.</w:t>
      </w:r>
    </w:p>
    <w:p w14:paraId="78998B09" w14:textId="684E1E83" w:rsidR="00D65D0F" w:rsidRPr="001D19CD" w:rsidRDefault="00E23BE2" w:rsidP="00DF314F">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 xml:space="preserve">  </w:t>
      </w:r>
      <w:r w:rsidR="00CD0FC4" w:rsidRPr="001D19CD">
        <w:rPr>
          <w:rFonts w:ascii="Times New Roman" w:hAnsi="Times New Roman" w:cs="Times New Roman"/>
          <w:sz w:val="28"/>
          <w:szCs w:val="28"/>
          <w:lang w:val="kk-KZ"/>
        </w:rPr>
        <w:t xml:space="preserve">  </w:t>
      </w:r>
      <w:r w:rsidR="00D65D0F" w:rsidRPr="001D19CD">
        <w:rPr>
          <w:rFonts w:ascii="Times New Roman" w:eastAsia="Times New Roman" w:hAnsi="Times New Roman" w:cs="Times New Roman"/>
          <w:sz w:val="28"/>
          <w:szCs w:val="28"/>
          <w:lang w:val="kk-KZ" w:eastAsia="ru-RU"/>
        </w:rPr>
        <w:t>Мультимедиалық технологияларды ежелгі әдеби жәдігерлерді оқыту үдерісіне кіріктіру – оқу мазмұнын жаңғыртумен қатар, өткен мен бүгіннің рухани көпірін қайта жалғау болып табылады. Білім алушыларға көне мәтіндердің тарихи тереңдігін сезінуге, дәуір даналығын қазіргі заман тілімен ұғынуға мүмкіндік береді. Мультимедиалық форматтағы оқыту көне әдеби қазыналарды алыстағы аңыз емес, тірі мәдени мұра, ұлттың ойлау жүйесін, этикалық қағидаттарын және дүниетанымдық кеңістігін айшықтайтын рухани айна деңгейіне көтереді. Студенттің қиялын, талдау қабілетін, сыни тұрғыдан пайымдауын, зерттеушілік ізденісін және мәдени түп-тамырына деген құрмет сезімін тереңдетеді.</w:t>
      </w:r>
    </w:p>
    <w:p w14:paraId="62A82F01" w14:textId="1F614FE2" w:rsidR="005A1D14" w:rsidRPr="001D19CD" w:rsidRDefault="003F3BFA" w:rsidP="00DF314F">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lastRenderedPageBreak/>
        <w:t xml:space="preserve">   </w:t>
      </w:r>
      <w:r w:rsidR="00D65D0F" w:rsidRPr="001D19CD">
        <w:rPr>
          <w:rFonts w:ascii="Times New Roman" w:hAnsi="Times New Roman" w:cs="Times New Roman"/>
          <w:sz w:val="28"/>
          <w:szCs w:val="28"/>
          <w:lang w:val="kk-KZ"/>
        </w:rPr>
        <w:t>Келесі оқыту</w:t>
      </w:r>
      <w:r w:rsidR="00FA3257" w:rsidRPr="001D19CD">
        <w:rPr>
          <w:rFonts w:ascii="Times New Roman" w:hAnsi="Times New Roman" w:cs="Times New Roman"/>
          <w:sz w:val="28"/>
          <w:szCs w:val="28"/>
          <w:lang w:val="kk-KZ"/>
        </w:rPr>
        <w:t>дың бірі</w:t>
      </w:r>
      <w:r w:rsidR="00D65D0F" w:rsidRPr="001D19CD">
        <w:rPr>
          <w:rFonts w:ascii="Times New Roman" w:hAnsi="Times New Roman" w:cs="Times New Roman"/>
          <w:sz w:val="28"/>
          <w:szCs w:val="28"/>
          <w:lang w:val="kk-KZ"/>
        </w:rPr>
        <w:t xml:space="preserve"> -</w:t>
      </w:r>
      <w:r w:rsidR="00D65D0F" w:rsidRPr="001D19CD">
        <w:rPr>
          <w:rFonts w:ascii="Times New Roman" w:hAnsi="Times New Roman" w:cs="Times New Roman"/>
          <w:bCs/>
          <w:i/>
          <w:sz w:val="28"/>
          <w:szCs w:val="28"/>
          <w:lang w:val="kk-KZ"/>
        </w:rPr>
        <w:t xml:space="preserve"> </w:t>
      </w:r>
      <w:r w:rsidR="00D65D0F" w:rsidRPr="001D19CD">
        <w:rPr>
          <w:rFonts w:ascii="Times New Roman" w:hAnsi="Times New Roman" w:cs="Times New Roman"/>
          <w:bCs/>
          <w:sz w:val="28"/>
          <w:szCs w:val="28"/>
          <w:lang w:val="kk-KZ"/>
        </w:rPr>
        <w:t>Түрік бітік (bitig.kz)</w:t>
      </w:r>
      <w:r w:rsidR="00FA3257" w:rsidRPr="001D19CD">
        <w:rPr>
          <w:rFonts w:ascii="Times New Roman" w:hAnsi="Times New Roman" w:cs="Times New Roman"/>
          <w:bCs/>
          <w:sz w:val="28"/>
          <w:szCs w:val="28"/>
          <w:lang w:val="kk-KZ"/>
        </w:rPr>
        <w:t xml:space="preserve"> платформасы</w:t>
      </w:r>
      <w:r w:rsidR="00D65D0F" w:rsidRPr="001D19CD">
        <w:rPr>
          <w:rFonts w:ascii="Times New Roman" w:hAnsi="Times New Roman" w:cs="Times New Roman"/>
          <w:bCs/>
          <w:sz w:val="28"/>
          <w:szCs w:val="28"/>
          <w:lang w:val="kk-KZ"/>
        </w:rPr>
        <w:t>.</w:t>
      </w:r>
      <w:r w:rsidR="00D65D0F" w:rsidRPr="001D19CD">
        <w:rPr>
          <w:rFonts w:ascii="Times New Roman" w:hAnsi="Times New Roman" w:cs="Times New Roman"/>
          <w:bCs/>
          <w:i/>
          <w:sz w:val="28"/>
          <w:szCs w:val="28"/>
          <w:lang w:val="kk-KZ"/>
        </w:rPr>
        <w:t xml:space="preserve"> </w:t>
      </w:r>
      <w:r w:rsidR="00D65D0F" w:rsidRPr="001D19CD">
        <w:rPr>
          <w:rFonts w:ascii="Times New Roman" w:hAnsi="Times New Roman" w:cs="Times New Roman"/>
          <w:sz w:val="28"/>
          <w:szCs w:val="28"/>
          <w:lang w:val="kk-KZ"/>
        </w:rPr>
        <w:t xml:space="preserve"> </w:t>
      </w:r>
      <w:r w:rsidR="005A1D14" w:rsidRPr="001D19CD">
        <w:rPr>
          <w:rFonts w:ascii="Times New Roman" w:hAnsi="Times New Roman" w:cs="Times New Roman"/>
          <w:bCs/>
          <w:iCs/>
          <w:sz w:val="28"/>
          <w:szCs w:val="28"/>
          <w:lang w:val="kk-KZ"/>
        </w:rPr>
        <w:t>Түрік бітік (bitig.kz)</w:t>
      </w:r>
      <w:r w:rsidR="005A1D14" w:rsidRPr="001D19CD">
        <w:rPr>
          <w:rFonts w:ascii="Times New Roman" w:hAnsi="Times New Roman" w:cs="Times New Roman"/>
          <w:iCs/>
          <w:sz w:val="28"/>
          <w:szCs w:val="28"/>
          <w:lang w:val="kk-KZ"/>
        </w:rPr>
        <w:t xml:space="preserve"> </w:t>
      </w:r>
      <w:r w:rsidR="005A1D14" w:rsidRPr="001D19CD">
        <w:rPr>
          <w:rFonts w:ascii="Times New Roman" w:hAnsi="Times New Roman" w:cs="Times New Roman"/>
          <w:bCs/>
          <w:iCs/>
          <w:sz w:val="28"/>
          <w:szCs w:val="28"/>
          <w:lang w:val="kk-KZ"/>
        </w:rPr>
        <w:t>сайты</w:t>
      </w:r>
      <w:r w:rsidR="005A1D14" w:rsidRPr="001D19CD">
        <w:rPr>
          <w:rFonts w:ascii="Times New Roman" w:hAnsi="Times New Roman" w:cs="Times New Roman"/>
          <w:sz w:val="28"/>
          <w:szCs w:val="28"/>
          <w:lang w:val="kk-KZ"/>
        </w:rPr>
        <w:t xml:space="preserve"> – өте бай, ғылыми негізделген онлайн-платформа. Bitig.kz – көне түркі жазба ескерткіштерін қазақ тілді аудиторияға қолжетімді етіп, оны ғылыми-педагогикалық айналымға енгізуді көздейтін бірегей электрондық жоба. Жоба Қазақстан Республикасының Мәдениет және ақпарат министрлігі Тіл комитетінің бастамасымен, «Мәдени мұра» мемлекеттік бағдарламасы аясында жүзеге асырылған. Жобаның басты мақсаты – түркі дүниесінің рухани-мәдени мұрасын сақтау, жүйелеу және білім беру кеңістігіне енгізу</w:t>
      </w:r>
      <w:r w:rsidR="00FA3257" w:rsidRPr="001D19CD">
        <w:rPr>
          <w:rFonts w:ascii="Times New Roman" w:hAnsi="Times New Roman" w:cs="Times New Roman"/>
          <w:sz w:val="28"/>
          <w:szCs w:val="28"/>
          <w:lang w:val="kk-KZ"/>
        </w:rPr>
        <w:t xml:space="preserve">. </w:t>
      </w:r>
      <w:r w:rsidR="005A1D14" w:rsidRPr="001D19CD">
        <w:rPr>
          <w:rFonts w:ascii="Times New Roman" w:hAnsi="Times New Roman" w:cs="Times New Roman"/>
          <w:sz w:val="28"/>
          <w:szCs w:val="28"/>
          <w:lang w:val="kk-KZ"/>
        </w:rPr>
        <w:t>Жобаны 2000 жылдардың ортасында Абай атындағы Қазақ ұлттық педагогикалық университеті, Р. Б. Сүлейменов атындағы Шығыстану институты, Түркология саласындағы жетекші ғалымдардың қатысуымен Атап айтсақ, түрколог, руникалық жазба ескерткіштерді зерттеуші, жобаның ғылыми жетекшісі, филология ғылымдарының кандидаты Н. Базылхан, тарих ғылымдарының докторы, Шығыстану институтының сол кездегі директоры М.Қ. Әбусейтова, Орхон-Енисей жазбаларының транскрипциясы мен түсіндірмесін жасаушылардың бірі ретінде танымал болған</w:t>
      </w:r>
      <w:r w:rsidR="006435CC" w:rsidRPr="001D19CD">
        <w:rPr>
          <w:rFonts w:ascii="Times New Roman" w:hAnsi="Times New Roman" w:cs="Times New Roman"/>
          <w:sz w:val="28"/>
          <w:szCs w:val="28"/>
          <w:lang w:val="kk-KZ"/>
        </w:rPr>
        <w:t xml:space="preserve">. </w:t>
      </w:r>
      <w:r w:rsidR="005A1D14" w:rsidRPr="001D19CD">
        <w:rPr>
          <w:rFonts w:ascii="Times New Roman" w:hAnsi="Times New Roman" w:cs="Times New Roman"/>
          <w:sz w:val="28"/>
          <w:szCs w:val="28"/>
          <w:lang w:val="kk-KZ"/>
        </w:rPr>
        <w:t xml:space="preserve">Жоба Орхон, Енисей және Талас топтарының көне түркі жазба ескерткіштерін жан-жақты зерттеп, транскрипциялау, аудару, иллюстрациялар, ғылыми талдау және этномәдени пікірлер арқылы қазақ тілінде әдістемелік тұрғыда ұсынатын маңызды еңбек «Көне түрік бітіктастары мен ескерткіштері (Орхон, Енисей, Талас)» атты ғылыми жинақтың негізінде құрылды </w:t>
      </w:r>
      <w:r w:rsidR="00FA3257" w:rsidRPr="001D19CD">
        <w:rPr>
          <w:rFonts w:ascii="Times New Roman" w:hAnsi="Times New Roman" w:cs="Times New Roman"/>
          <w:sz w:val="28"/>
          <w:szCs w:val="28"/>
          <w:lang w:val="kk-KZ"/>
        </w:rPr>
        <w:t>[107</w:t>
      </w:r>
      <w:r w:rsidR="005A1D14" w:rsidRPr="001D19CD">
        <w:rPr>
          <w:rFonts w:ascii="Times New Roman" w:hAnsi="Times New Roman" w:cs="Times New Roman"/>
          <w:sz w:val="28"/>
          <w:szCs w:val="28"/>
          <w:lang w:val="kk-KZ"/>
        </w:rPr>
        <w:t>]. Жинақта Қазақстан мен Моңғолия, Ресей, Қытай, Қырғызстан аумағындағы көне түркі жазбаларының каталогы жасалып, олардың транслитерациясы мен қазақша аудармасы берілді. Кейіннен осы материалдар цифрландырылып, bitig.kz электронды платформасы жасалды.</w:t>
      </w:r>
    </w:p>
    <w:p w14:paraId="13280E8B" w14:textId="73426000" w:rsidR="005A1D14" w:rsidRPr="001D19CD" w:rsidRDefault="00DA169C" w:rsidP="00DA169C">
      <w:pPr>
        <w:spacing w:after="0" w:line="240" w:lineRule="auto"/>
        <w:ind w:right="-1"/>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 xml:space="preserve">    </w:t>
      </w:r>
      <w:r w:rsidR="003F3BFA" w:rsidRPr="001D19CD">
        <w:rPr>
          <w:rFonts w:ascii="Times New Roman" w:hAnsi="Times New Roman" w:cs="Times New Roman"/>
          <w:sz w:val="28"/>
          <w:szCs w:val="28"/>
          <w:lang w:val="kk-KZ"/>
        </w:rPr>
        <w:t xml:space="preserve"> </w:t>
      </w:r>
      <w:r w:rsidRPr="001D19CD">
        <w:rPr>
          <w:rFonts w:ascii="Times New Roman" w:hAnsi="Times New Roman" w:cs="Times New Roman"/>
          <w:sz w:val="28"/>
          <w:szCs w:val="28"/>
          <w:lang w:val="kk-KZ"/>
        </w:rPr>
        <w:t xml:space="preserve">    </w:t>
      </w:r>
      <w:r w:rsidR="005A1D14" w:rsidRPr="001D19CD">
        <w:rPr>
          <w:rFonts w:ascii="Times New Roman" w:hAnsi="Times New Roman" w:cs="Times New Roman"/>
          <w:sz w:val="28"/>
          <w:szCs w:val="28"/>
          <w:lang w:val="kk-KZ"/>
        </w:rPr>
        <w:t>Жобаның стратегиялық мақсаты:</w:t>
      </w:r>
    </w:p>
    <w:p w14:paraId="02C29BE1" w14:textId="77777777" w:rsidR="005A1D14" w:rsidRPr="001D19CD" w:rsidRDefault="005A1D14" w:rsidP="004108D0">
      <w:pPr>
        <w:numPr>
          <w:ilvl w:val="0"/>
          <w:numId w:val="3"/>
        </w:numPr>
        <w:tabs>
          <w:tab w:val="left" w:pos="142"/>
        </w:tabs>
        <w:spacing w:after="0" w:line="240" w:lineRule="auto"/>
        <w:ind w:left="0" w:right="-1" w:firstLine="0"/>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түркі халықтарының ортақ тарихи жады мен жазба мәдениетін жаңғырту;</w:t>
      </w:r>
    </w:p>
    <w:p w14:paraId="7EE2AEBF" w14:textId="77777777" w:rsidR="005A1D14" w:rsidRPr="001D19CD" w:rsidRDefault="005A1D14" w:rsidP="004108D0">
      <w:pPr>
        <w:numPr>
          <w:ilvl w:val="0"/>
          <w:numId w:val="3"/>
        </w:numPr>
        <w:tabs>
          <w:tab w:val="left" w:pos="142"/>
        </w:tabs>
        <w:spacing w:after="0" w:line="240" w:lineRule="auto"/>
        <w:ind w:left="0" w:right="-1" w:firstLine="0"/>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көне түркі ескерткіштерін жүйелі оқытудың электрондық құралын жасау;</w:t>
      </w:r>
    </w:p>
    <w:p w14:paraId="5956D571" w14:textId="77777777" w:rsidR="005A1D14" w:rsidRPr="001D19CD" w:rsidRDefault="005A1D14" w:rsidP="004108D0">
      <w:pPr>
        <w:numPr>
          <w:ilvl w:val="0"/>
          <w:numId w:val="3"/>
        </w:numPr>
        <w:tabs>
          <w:tab w:val="left" w:pos="142"/>
        </w:tabs>
        <w:spacing w:after="0" w:line="240" w:lineRule="auto"/>
        <w:ind w:left="0" w:right="-1" w:firstLine="0"/>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қазақ тілді аудиторияға тарихи мұраны өз тілінде, өз танымымен жеткізу;</w:t>
      </w:r>
    </w:p>
    <w:p w14:paraId="73472AC9" w14:textId="77777777" w:rsidR="005A1D14" w:rsidRPr="001D19CD" w:rsidRDefault="005A1D14" w:rsidP="004108D0">
      <w:pPr>
        <w:numPr>
          <w:ilvl w:val="0"/>
          <w:numId w:val="3"/>
        </w:numPr>
        <w:tabs>
          <w:tab w:val="left" w:pos="142"/>
        </w:tabs>
        <w:spacing w:after="0" w:line="240" w:lineRule="auto"/>
        <w:ind w:left="0" w:right="-1" w:firstLine="0"/>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мектеп және жоғары оқу орындарында қолдануға ыңғайлы, әдістемелік және танымдық сипаттағы ресурс қалыптастыру;</w:t>
      </w:r>
    </w:p>
    <w:p w14:paraId="0C415FF4" w14:textId="77777777" w:rsidR="005A1D14" w:rsidRPr="001D19CD" w:rsidRDefault="005A1D14" w:rsidP="004108D0">
      <w:pPr>
        <w:numPr>
          <w:ilvl w:val="0"/>
          <w:numId w:val="3"/>
        </w:numPr>
        <w:tabs>
          <w:tab w:val="left" w:pos="142"/>
        </w:tabs>
        <w:spacing w:after="0" w:line="240" w:lineRule="auto"/>
        <w:ind w:left="0"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этномәдени терминологияны қалпына келтіру және сөздік қорын байыту.</w:t>
      </w:r>
    </w:p>
    <w:p w14:paraId="430ABBBA" w14:textId="5469C41A" w:rsidR="005A1D14" w:rsidRPr="001D19CD" w:rsidRDefault="003F3BFA" w:rsidP="00DF314F">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 xml:space="preserve"> </w:t>
      </w:r>
      <w:r w:rsidR="005A1D14" w:rsidRPr="001D19CD">
        <w:rPr>
          <w:rFonts w:ascii="Times New Roman" w:hAnsi="Times New Roman" w:cs="Times New Roman"/>
          <w:sz w:val="28"/>
          <w:szCs w:val="28"/>
          <w:lang w:val="kk-KZ"/>
        </w:rPr>
        <w:t>Жоба қазір де жаңартылып отырады, оған филология,</w:t>
      </w:r>
      <w:r w:rsidR="00205820" w:rsidRPr="001D19CD">
        <w:rPr>
          <w:rFonts w:ascii="Times New Roman" w:hAnsi="Times New Roman" w:cs="Times New Roman"/>
          <w:sz w:val="28"/>
          <w:szCs w:val="28"/>
          <w:lang w:val="kk-KZ"/>
        </w:rPr>
        <w:t xml:space="preserve"> тарих, археология, этнография </w:t>
      </w:r>
      <w:r w:rsidR="005A1D14" w:rsidRPr="001D19CD">
        <w:rPr>
          <w:rFonts w:ascii="Times New Roman" w:hAnsi="Times New Roman" w:cs="Times New Roman"/>
          <w:sz w:val="28"/>
          <w:szCs w:val="28"/>
          <w:lang w:val="kk-KZ"/>
        </w:rPr>
        <w:t>мамандары атсалысып келеді. Сонымен қатар сайт педагогикалық мақсатта кеңінен қолданылып, жоғары оқу орындарының түркология, филология бағытындағы студенттері мен оқытушыларына көмекші құрал ретінде ұсынылады.</w:t>
      </w:r>
    </w:p>
    <w:p w14:paraId="12ADC3B0" w14:textId="2A08597F" w:rsidR="00287E95" w:rsidRPr="001D19CD" w:rsidRDefault="00287E95" w:rsidP="00A3161F">
      <w:pPr>
        <w:pStyle w:val="a6"/>
        <w:ind w:right="-1"/>
        <w:jc w:val="center"/>
        <w:rPr>
          <w:lang w:val="kk-KZ" w:eastAsia="ru-RU"/>
        </w:rPr>
      </w:pPr>
      <w:r w:rsidRPr="001D19CD">
        <w:rPr>
          <w:noProof/>
          <w:lang w:val="ru-RU" w:eastAsia="ru-RU"/>
        </w:rPr>
        <w:lastRenderedPageBreak/>
        <w:drawing>
          <wp:inline distT="0" distB="0" distL="0" distR="0" wp14:anchorId="36591600" wp14:editId="3B3DCDEE">
            <wp:extent cx="2686050" cy="1981200"/>
            <wp:effectExtent l="0" t="0" r="0" b="0"/>
            <wp:docPr id="58" name="Рисунок 58" descr="C:\Users\User\Downloads\ChatGPT Image 30 дек. 2025 г., 18_26_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Downloads\ChatGPT Image 30 дек. 2025 г., 18_26_07.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86217" cy="1981323"/>
                    </a:xfrm>
                    <a:prstGeom prst="rect">
                      <a:avLst/>
                    </a:prstGeom>
                    <a:ln>
                      <a:noFill/>
                    </a:ln>
                    <a:effectLst>
                      <a:softEdge rad="112500"/>
                    </a:effectLst>
                  </pic:spPr>
                </pic:pic>
              </a:graphicData>
            </a:graphic>
          </wp:inline>
        </w:drawing>
      </w:r>
    </w:p>
    <w:p w14:paraId="057E101B" w14:textId="18227891" w:rsidR="005A1D14" w:rsidRPr="001D19CD" w:rsidRDefault="00DF314F" w:rsidP="00DF314F">
      <w:pPr>
        <w:spacing w:after="0" w:line="240" w:lineRule="auto"/>
        <w:ind w:right="-1"/>
        <w:contextualSpacing/>
        <w:jc w:val="center"/>
        <w:rPr>
          <w:rFonts w:ascii="Times New Roman" w:hAnsi="Times New Roman" w:cs="Times New Roman"/>
          <w:iCs/>
          <w:sz w:val="28"/>
          <w:szCs w:val="28"/>
          <w:lang w:val="kk-KZ"/>
        </w:rPr>
      </w:pPr>
      <w:r w:rsidRPr="001D19CD">
        <w:rPr>
          <w:rFonts w:ascii="Times New Roman" w:hAnsi="Times New Roman" w:cs="Times New Roman"/>
          <w:iCs/>
          <w:sz w:val="28"/>
          <w:szCs w:val="28"/>
          <w:lang w:val="kk-KZ"/>
        </w:rPr>
        <w:t>С</w:t>
      </w:r>
      <w:r w:rsidR="005A1D14" w:rsidRPr="001D19CD">
        <w:rPr>
          <w:rFonts w:ascii="Times New Roman" w:hAnsi="Times New Roman" w:cs="Times New Roman"/>
          <w:iCs/>
          <w:sz w:val="28"/>
          <w:szCs w:val="28"/>
          <w:lang w:val="kk-KZ"/>
        </w:rPr>
        <w:t>урет</w:t>
      </w:r>
      <w:r w:rsidR="00464085" w:rsidRPr="001D19CD">
        <w:rPr>
          <w:rFonts w:ascii="Times New Roman" w:hAnsi="Times New Roman" w:cs="Times New Roman"/>
          <w:iCs/>
          <w:sz w:val="28"/>
          <w:szCs w:val="28"/>
          <w:lang w:val="kk-KZ"/>
        </w:rPr>
        <w:t xml:space="preserve"> 14</w:t>
      </w:r>
      <w:r w:rsidRPr="001D19CD">
        <w:rPr>
          <w:rFonts w:ascii="Times New Roman" w:hAnsi="Times New Roman" w:cs="Times New Roman"/>
          <w:iCs/>
          <w:sz w:val="28"/>
          <w:szCs w:val="28"/>
          <w:lang w:val="kk-KZ"/>
        </w:rPr>
        <w:t xml:space="preserve"> -</w:t>
      </w:r>
      <w:r w:rsidR="005A1D14" w:rsidRPr="001D19CD">
        <w:rPr>
          <w:rFonts w:ascii="Times New Roman" w:hAnsi="Times New Roman" w:cs="Times New Roman"/>
          <w:iCs/>
          <w:sz w:val="28"/>
          <w:szCs w:val="28"/>
          <w:lang w:val="kk-KZ"/>
        </w:rPr>
        <w:t xml:space="preserve"> Түрік бітік (bitig.kz) сайтының интерфейсі</w:t>
      </w:r>
    </w:p>
    <w:p w14:paraId="2A572352" w14:textId="77777777" w:rsidR="00205820" w:rsidRPr="006A3638" w:rsidRDefault="00205820" w:rsidP="00A3161F">
      <w:pPr>
        <w:spacing w:after="0" w:line="240" w:lineRule="auto"/>
        <w:ind w:right="-1"/>
        <w:contextualSpacing/>
        <w:jc w:val="right"/>
        <w:rPr>
          <w:rFonts w:ascii="Times New Roman" w:hAnsi="Times New Roman" w:cs="Times New Roman"/>
          <w:i/>
          <w:sz w:val="12"/>
          <w:szCs w:val="12"/>
          <w:lang w:val="kk-KZ"/>
        </w:rPr>
      </w:pPr>
    </w:p>
    <w:p w14:paraId="3FECC2B3" w14:textId="4CCDD8EA" w:rsidR="005A1D14" w:rsidRPr="001D19CD" w:rsidRDefault="00205820" w:rsidP="00A3161F">
      <w:pPr>
        <w:spacing w:after="0" w:line="240" w:lineRule="auto"/>
        <w:ind w:right="-1" w:firstLine="426"/>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С</w:t>
      </w:r>
      <w:r w:rsidR="005A1D14" w:rsidRPr="001D19CD">
        <w:rPr>
          <w:rFonts w:ascii="Times New Roman" w:hAnsi="Times New Roman" w:cs="Times New Roman"/>
          <w:sz w:val="28"/>
          <w:szCs w:val="28"/>
          <w:lang w:val="kk-KZ"/>
        </w:rPr>
        <w:t xml:space="preserve">айт көне түркі жазбаларын оқытуда студенттердің түпнұсқа мәтінмен жұмыс жасау дағдыларын қалыптастыруға, жалпы зерттеушілікке деген құлшынысын арттыруда таптырмас құрал болып табылады. </w:t>
      </w:r>
      <w:r w:rsidRPr="001D19CD">
        <w:rPr>
          <w:rFonts w:ascii="Times New Roman" w:hAnsi="Times New Roman" w:cs="Times New Roman"/>
          <w:sz w:val="28"/>
          <w:szCs w:val="28"/>
          <w:lang w:val="kk-KZ"/>
        </w:rPr>
        <w:t>Үнемі</w:t>
      </w:r>
      <w:r w:rsidR="005A1D14" w:rsidRPr="001D19CD">
        <w:rPr>
          <w:rFonts w:ascii="Times New Roman" w:hAnsi="Times New Roman" w:cs="Times New Roman"/>
          <w:sz w:val="28"/>
          <w:szCs w:val="28"/>
          <w:lang w:val="kk-KZ"/>
        </w:rPr>
        <w:t xml:space="preserve"> Android, IOS мобильді телефондарында қолжетімді. Студ</w:t>
      </w:r>
      <w:r w:rsidRPr="001D19CD">
        <w:rPr>
          <w:rFonts w:ascii="Times New Roman" w:hAnsi="Times New Roman" w:cs="Times New Roman"/>
          <w:sz w:val="28"/>
          <w:szCs w:val="28"/>
          <w:lang w:val="kk-KZ"/>
        </w:rPr>
        <w:t>енттер кез келген уақытта сайтқа кіріп, тапсы</w:t>
      </w:r>
      <w:r w:rsidR="005A1D14" w:rsidRPr="001D19CD">
        <w:rPr>
          <w:rFonts w:ascii="Times New Roman" w:hAnsi="Times New Roman" w:cs="Times New Roman"/>
          <w:sz w:val="28"/>
          <w:szCs w:val="28"/>
          <w:lang w:val="kk-KZ"/>
        </w:rPr>
        <w:t xml:space="preserve">рмаларды орындау мүмкіндігі мол. Сайтта негізінен Орхон, Енисей және Талас ескерткіштерінің толық транслитерациясы (битілік мәтін) және аудармалары ұсынылған. </w:t>
      </w:r>
    </w:p>
    <w:p w14:paraId="4A8E818E" w14:textId="5B4E5103" w:rsidR="00287E95" w:rsidRPr="001D19CD" w:rsidRDefault="005A1D14" w:rsidP="00A3161F">
      <w:pPr>
        <w:pStyle w:val="a6"/>
        <w:ind w:right="-1"/>
        <w:rPr>
          <w:sz w:val="28"/>
          <w:szCs w:val="28"/>
          <w:lang w:val="kk-KZ"/>
        </w:rPr>
      </w:pPr>
      <w:r w:rsidRPr="001D19CD">
        <w:rPr>
          <w:sz w:val="28"/>
          <w:szCs w:val="28"/>
          <w:lang w:val="kk-KZ"/>
        </w:rPr>
        <w:t xml:space="preserve">                     </w:t>
      </w:r>
      <w:r w:rsidRPr="001D19CD">
        <w:rPr>
          <w:noProof/>
          <w:sz w:val="28"/>
          <w:szCs w:val="28"/>
          <w:lang w:val="ru-RU" w:eastAsia="ru-RU"/>
        </w:rPr>
        <w:drawing>
          <wp:inline distT="0" distB="0" distL="0" distR="0" wp14:anchorId="282CAF48" wp14:editId="3584AC83">
            <wp:extent cx="2033229" cy="1510146"/>
            <wp:effectExtent l="0" t="0" r="5715" b="0"/>
            <wp:docPr id="830085336" name="Рисунок 3" descr="TURK BI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URK BITI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flipH="1">
                      <a:off x="0" y="0"/>
                      <a:ext cx="2054881" cy="1526228"/>
                    </a:xfrm>
                    <a:prstGeom prst="rect">
                      <a:avLst/>
                    </a:prstGeom>
                    <a:noFill/>
                    <a:ln>
                      <a:noFill/>
                    </a:ln>
                  </pic:spPr>
                </pic:pic>
              </a:graphicData>
            </a:graphic>
          </wp:inline>
        </w:drawing>
      </w:r>
      <w:r w:rsidRPr="001D19CD">
        <w:rPr>
          <w:sz w:val="28"/>
          <w:szCs w:val="28"/>
          <w:lang w:val="kk-KZ"/>
        </w:rPr>
        <w:t xml:space="preserve">    </w:t>
      </w:r>
      <w:r w:rsidR="00287E95" w:rsidRPr="001D19CD">
        <w:rPr>
          <w:noProof/>
          <w:lang w:val="ru-RU" w:eastAsia="ru-RU"/>
        </w:rPr>
        <w:drawing>
          <wp:inline distT="0" distB="0" distL="0" distR="0" wp14:anchorId="1622A7DD" wp14:editId="0EB76276">
            <wp:extent cx="2647950" cy="1428750"/>
            <wp:effectExtent l="0" t="0" r="0" b="0"/>
            <wp:docPr id="61" name="Рисунок 61" descr="C:\Users\User\Downloads\ChatGPT Image 30 дек. 2025 г., 18_33_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User\Downloads\ChatGPT Image 30 дек. 2025 г., 18_33_43.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47950" cy="1428750"/>
                    </a:xfrm>
                    <a:prstGeom prst="rect">
                      <a:avLst/>
                    </a:prstGeom>
                    <a:noFill/>
                    <a:ln>
                      <a:noFill/>
                    </a:ln>
                  </pic:spPr>
                </pic:pic>
              </a:graphicData>
            </a:graphic>
          </wp:inline>
        </w:drawing>
      </w:r>
    </w:p>
    <w:p w14:paraId="6686BFD9" w14:textId="77777777" w:rsidR="00111C6B" w:rsidRPr="006A3638" w:rsidRDefault="00111C6B" w:rsidP="00111C6B">
      <w:pPr>
        <w:pStyle w:val="a6"/>
        <w:spacing w:before="0" w:beforeAutospacing="0" w:after="0" w:afterAutospacing="0"/>
        <w:ind w:right="-1"/>
        <w:rPr>
          <w:sz w:val="8"/>
          <w:szCs w:val="8"/>
          <w:lang w:val="kk-KZ"/>
        </w:rPr>
      </w:pPr>
    </w:p>
    <w:p w14:paraId="18E3F624" w14:textId="428AFE09" w:rsidR="005A1D14" w:rsidRPr="001D19CD" w:rsidRDefault="00DF314F" w:rsidP="00DF314F">
      <w:pPr>
        <w:spacing w:after="0" w:line="240" w:lineRule="auto"/>
        <w:ind w:right="-1"/>
        <w:contextualSpacing/>
        <w:jc w:val="center"/>
        <w:rPr>
          <w:rFonts w:ascii="Times New Roman" w:hAnsi="Times New Roman" w:cs="Times New Roman"/>
          <w:iCs/>
          <w:sz w:val="28"/>
          <w:szCs w:val="28"/>
          <w:lang w:val="kk-KZ"/>
        </w:rPr>
      </w:pPr>
      <w:r w:rsidRPr="001D19CD">
        <w:rPr>
          <w:rFonts w:ascii="Times New Roman" w:hAnsi="Times New Roman" w:cs="Times New Roman"/>
          <w:iCs/>
          <w:sz w:val="28"/>
          <w:szCs w:val="28"/>
          <w:lang w:val="kk-KZ"/>
        </w:rPr>
        <w:t>С</w:t>
      </w:r>
      <w:r w:rsidR="005A1D14" w:rsidRPr="001D19CD">
        <w:rPr>
          <w:rFonts w:ascii="Times New Roman" w:hAnsi="Times New Roman" w:cs="Times New Roman"/>
          <w:iCs/>
          <w:sz w:val="28"/>
          <w:szCs w:val="28"/>
          <w:lang w:val="kk-KZ"/>
        </w:rPr>
        <w:t>урет</w:t>
      </w:r>
      <w:r w:rsidRPr="001D19CD">
        <w:rPr>
          <w:rFonts w:ascii="Times New Roman" w:hAnsi="Times New Roman" w:cs="Times New Roman"/>
          <w:iCs/>
          <w:sz w:val="28"/>
          <w:szCs w:val="28"/>
          <w:lang w:val="kk-KZ"/>
        </w:rPr>
        <w:t xml:space="preserve"> </w:t>
      </w:r>
      <w:r w:rsidR="00464085" w:rsidRPr="001D19CD">
        <w:rPr>
          <w:rFonts w:ascii="Times New Roman" w:hAnsi="Times New Roman" w:cs="Times New Roman"/>
          <w:iCs/>
          <w:sz w:val="28"/>
          <w:szCs w:val="28"/>
          <w:lang w:val="kk-KZ"/>
        </w:rPr>
        <w:t>13</w:t>
      </w:r>
      <w:r w:rsidRPr="001D19CD">
        <w:rPr>
          <w:rFonts w:ascii="Times New Roman" w:hAnsi="Times New Roman" w:cs="Times New Roman"/>
          <w:iCs/>
          <w:sz w:val="28"/>
          <w:szCs w:val="28"/>
          <w:lang w:val="kk-KZ"/>
        </w:rPr>
        <w:t xml:space="preserve"> -</w:t>
      </w:r>
      <w:r w:rsidR="005A1D14" w:rsidRPr="001D19CD">
        <w:rPr>
          <w:rFonts w:ascii="Times New Roman" w:hAnsi="Times New Roman" w:cs="Times New Roman"/>
          <w:iCs/>
          <w:sz w:val="28"/>
          <w:szCs w:val="28"/>
          <w:lang w:val="kk-KZ"/>
        </w:rPr>
        <w:t xml:space="preserve"> Түрік бітік (bitig.kz) сайтынан алынған тарихи-археологиялық таңбалар</w:t>
      </w:r>
    </w:p>
    <w:p w14:paraId="7C667713" w14:textId="77777777" w:rsidR="005A1D14" w:rsidRPr="006A3638" w:rsidRDefault="005A1D14" w:rsidP="00A3161F">
      <w:pPr>
        <w:spacing w:after="0" w:line="240" w:lineRule="auto"/>
        <w:ind w:right="-1"/>
        <w:contextualSpacing/>
        <w:jc w:val="center"/>
        <w:rPr>
          <w:rFonts w:ascii="Times New Roman" w:hAnsi="Times New Roman" w:cs="Times New Roman"/>
          <w:sz w:val="12"/>
          <w:szCs w:val="12"/>
          <w:lang w:val="kk-KZ"/>
        </w:rPr>
      </w:pPr>
    </w:p>
    <w:p w14:paraId="01F3165B" w14:textId="77777777" w:rsidR="005A1D14" w:rsidRPr="001D19CD" w:rsidRDefault="005A1D14" w:rsidP="00DF314F">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Түрік бітік (bitig.kz) сайтының электрондық дереккөзі – ғылыми-публикация, экспонаттар, мақалалар, мұражайлар, әртүрлі жазба материалдар (мәдени, тарихи, этнографиялық) – барлығы да цифрланған.</w:t>
      </w:r>
    </w:p>
    <w:p w14:paraId="485FEAAC" w14:textId="3689643B" w:rsidR="005A1D14" w:rsidRPr="001D19CD" w:rsidRDefault="005A1D14" w:rsidP="00DF314F">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Bitig.kz сайты – көне түркі мұрасын жүйелі, ғылыми-әдістемелік негізде оқытуға арналған бірегей электрондық платформа, тек жазуды үйрену емес, сонымен қатар баға жетпейтін мәдени һәм философиялық мұраны талдау мен интерпретациялау құралы. Ресурстың білім берудегі ерекшеліктері мен басым тұстары бірнеше бағыт бойынша байқалады. Олардың әрқайсысы – көне жазбалар мен тілдік-мәдени деректерді терең түсініп, сапалы меңгеруге мүмкіндік береді. М</w:t>
      </w:r>
      <w:r w:rsidR="00F13437" w:rsidRPr="001D19CD">
        <w:rPr>
          <w:rFonts w:ascii="Times New Roman" w:hAnsi="Times New Roman" w:cs="Times New Roman"/>
          <w:sz w:val="28"/>
          <w:szCs w:val="28"/>
          <w:lang w:val="kk-KZ"/>
        </w:rPr>
        <w:t>ысалы:</w:t>
      </w:r>
      <w:r w:rsidRPr="001D19CD">
        <w:rPr>
          <w:rFonts w:ascii="Times New Roman" w:hAnsi="Times New Roman" w:cs="Times New Roman"/>
          <w:sz w:val="28"/>
          <w:szCs w:val="28"/>
          <w:lang w:val="kk-KZ"/>
        </w:rPr>
        <w:t xml:space="preserve"> </w:t>
      </w:r>
    </w:p>
    <w:p w14:paraId="32802520" w14:textId="45F44973" w:rsidR="005A1D14" w:rsidRPr="001D19CD" w:rsidRDefault="005A1D14" w:rsidP="004108D0">
      <w:pPr>
        <w:pStyle w:val="a4"/>
        <w:numPr>
          <w:ilvl w:val="0"/>
          <w:numId w:val="4"/>
        </w:numPr>
        <w:tabs>
          <w:tab w:val="left" w:pos="142"/>
          <w:tab w:val="left" w:pos="426"/>
        </w:tabs>
        <w:spacing w:after="0" w:line="240" w:lineRule="auto"/>
        <w:ind w:left="0" w:right="-1" w:firstLine="567"/>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Көне түркі «teŋri» сөзі – қазіргі қазақ тіліндегі «тәңір», мағынасы – «құдай» немесе «аспан құдайы»;</w:t>
      </w:r>
      <w:r w:rsidR="00205820" w:rsidRPr="001D19CD">
        <w:rPr>
          <w:rFonts w:ascii="Times New Roman" w:hAnsi="Times New Roman" w:cs="Times New Roman"/>
          <w:sz w:val="28"/>
          <w:szCs w:val="28"/>
          <w:lang w:val="kk-KZ"/>
        </w:rPr>
        <w:t xml:space="preserve"> </w:t>
      </w:r>
      <w:r w:rsidRPr="001D19CD">
        <w:rPr>
          <w:rFonts w:ascii="Times New Roman" w:hAnsi="Times New Roman" w:cs="Times New Roman"/>
          <w:sz w:val="28"/>
          <w:szCs w:val="28"/>
          <w:lang w:val="kk-KZ"/>
        </w:rPr>
        <w:t xml:space="preserve">«qut» – қазіргі қазақта сирек қолданылатын «құт», мағынасы – береке, киелі рух, патшалық құқық» деген сияқты  салыстырулар </w:t>
      </w:r>
      <w:r w:rsidRPr="001D19CD">
        <w:rPr>
          <w:rFonts w:ascii="Times New Roman" w:hAnsi="Times New Roman" w:cs="Times New Roman"/>
          <w:sz w:val="28"/>
          <w:szCs w:val="28"/>
          <w:lang w:val="kk-KZ"/>
        </w:rPr>
        <w:lastRenderedPageBreak/>
        <w:t>арқылы студент қазақ тілінің тарихи негіздерін таниды, сөздердің семантикалық өрісін кеңейтеді.</w:t>
      </w:r>
      <w:r w:rsidR="00205820" w:rsidRPr="001D19CD">
        <w:rPr>
          <w:rFonts w:ascii="Times New Roman" w:hAnsi="Times New Roman" w:cs="Times New Roman"/>
          <w:sz w:val="28"/>
          <w:szCs w:val="28"/>
          <w:lang w:val="kk-KZ"/>
        </w:rPr>
        <w:t xml:space="preserve"> </w:t>
      </w:r>
      <w:r w:rsidRPr="001D19CD">
        <w:rPr>
          <w:rFonts w:ascii="Times New Roman" w:hAnsi="Times New Roman" w:cs="Times New Roman"/>
          <w:sz w:val="28"/>
          <w:szCs w:val="28"/>
          <w:lang w:val="kk-KZ"/>
        </w:rPr>
        <w:t>Сайтта ұсынылған этномәдени сөздік ерекше назар аударарлық. Мұнда 2000-нан астам сөз бен ұғым жинақталып, олардың тарихи, философиялық, мәдени мағынасы түсіндіріледі. Нақ осы сөздер көне түркі дүниетанымының терең қабаттарын ашып, тарихи сана қалыптастыруға көмектеседі.</w:t>
      </w:r>
      <w:r w:rsidR="00205820" w:rsidRPr="001D19CD">
        <w:rPr>
          <w:rFonts w:ascii="Times New Roman" w:hAnsi="Times New Roman" w:cs="Times New Roman"/>
          <w:sz w:val="28"/>
          <w:szCs w:val="28"/>
          <w:lang w:val="kk-KZ"/>
        </w:rPr>
        <w:t xml:space="preserve"> </w:t>
      </w:r>
      <w:r w:rsidRPr="001D19CD">
        <w:rPr>
          <w:rFonts w:ascii="Times New Roman" w:hAnsi="Times New Roman" w:cs="Times New Roman"/>
          <w:sz w:val="28"/>
          <w:szCs w:val="28"/>
          <w:lang w:val="kk-KZ"/>
        </w:rPr>
        <w:t xml:space="preserve">Көңіл аударатын мәселе, сайт тек теориямен шектелмейді. Оқу барысын жандандыратын алфавитпен танысу, таңбаларды жаттау, транскрипция жасау, мәтінді сөзбе-сөз аудару, контекстуалдық түсіндіру сияқты практикалық тапсырмалар ұсынылған. Мысалы, ескерткіштердің мәтінімен интерактивті жұмыс жүргізу үшін мынадай тарпсырмалар саралап беріледі.  </w:t>
      </w:r>
      <w:r w:rsidR="00205820" w:rsidRPr="001D19CD">
        <w:rPr>
          <w:rFonts w:ascii="Times New Roman" w:hAnsi="Times New Roman" w:cs="Times New Roman"/>
          <w:sz w:val="28"/>
          <w:szCs w:val="28"/>
          <w:lang w:val="kk-KZ"/>
        </w:rPr>
        <w:t>С</w:t>
      </w:r>
      <w:r w:rsidRPr="001D19CD">
        <w:rPr>
          <w:rFonts w:ascii="Times New Roman" w:hAnsi="Times New Roman" w:cs="Times New Roman"/>
          <w:sz w:val="28"/>
          <w:szCs w:val="28"/>
          <w:lang w:val="kk-KZ"/>
        </w:rPr>
        <w:t>туденттердің өз бетінше оқып-үйренуіне және мәтінмен мәдени байланыс орнатуына жол ашады.</w:t>
      </w:r>
    </w:p>
    <w:p w14:paraId="5444C2DC" w14:textId="0F9BA620" w:rsidR="005A1D14" w:rsidRPr="001D19CD" w:rsidRDefault="005A1D14" w:rsidP="00DF314F">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Biti</w:t>
      </w:r>
      <w:r w:rsidR="00205820" w:rsidRPr="001D19CD">
        <w:rPr>
          <w:rFonts w:ascii="Times New Roman" w:hAnsi="Times New Roman" w:cs="Times New Roman"/>
          <w:sz w:val="28"/>
          <w:szCs w:val="28"/>
          <w:lang w:val="kk-KZ"/>
        </w:rPr>
        <w:t>g.kz тек тілдік ресурс емес. А</w:t>
      </w:r>
      <w:r w:rsidRPr="001D19CD">
        <w:rPr>
          <w:rFonts w:ascii="Times New Roman" w:hAnsi="Times New Roman" w:cs="Times New Roman"/>
          <w:sz w:val="28"/>
          <w:szCs w:val="28"/>
          <w:lang w:val="kk-KZ"/>
        </w:rPr>
        <w:t>рхеологиялық деректер, карта-суреттер, мұрағаттық фотосуреттер мен экспедициялық есептер де ұсынылған. Мұндай материалдар мәтіндік деректерді мәдени-тарихи кеңістікт</w:t>
      </w:r>
      <w:r w:rsidR="00F13437" w:rsidRPr="001D19CD">
        <w:rPr>
          <w:rFonts w:ascii="Times New Roman" w:hAnsi="Times New Roman" w:cs="Times New Roman"/>
          <w:sz w:val="28"/>
          <w:szCs w:val="28"/>
          <w:lang w:val="kk-KZ"/>
        </w:rPr>
        <w:t xml:space="preserve">е қарастыруға мүмкіндік береді. </w:t>
      </w:r>
      <w:r w:rsidRPr="001D19CD">
        <w:rPr>
          <w:rFonts w:ascii="Times New Roman" w:hAnsi="Times New Roman" w:cs="Times New Roman"/>
          <w:sz w:val="28"/>
          <w:szCs w:val="28"/>
          <w:lang w:val="kk-KZ"/>
        </w:rPr>
        <w:t xml:space="preserve">Сайтты </w:t>
      </w:r>
      <w:r w:rsidR="00205820" w:rsidRPr="001D19CD">
        <w:rPr>
          <w:rFonts w:ascii="Times New Roman" w:hAnsi="Times New Roman" w:cs="Times New Roman"/>
          <w:sz w:val="28"/>
          <w:szCs w:val="28"/>
          <w:lang w:val="kk-KZ"/>
        </w:rPr>
        <w:t>жоғары оқу орындарында, әсіресе к</w:t>
      </w:r>
      <w:r w:rsidRPr="001D19CD">
        <w:rPr>
          <w:rFonts w:ascii="Times New Roman" w:hAnsi="Times New Roman" w:cs="Times New Roman"/>
          <w:sz w:val="28"/>
          <w:szCs w:val="28"/>
          <w:lang w:val="kk-KZ"/>
        </w:rPr>
        <w:t>өне түркі ескерткіштерін оқытуда өте тиімді, танымдық-практ</w:t>
      </w:r>
      <w:r w:rsidR="00205820" w:rsidRPr="001D19CD">
        <w:rPr>
          <w:rFonts w:ascii="Times New Roman" w:hAnsi="Times New Roman" w:cs="Times New Roman"/>
          <w:sz w:val="28"/>
          <w:szCs w:val="28"/>
          <w:lang w:val="kk-KZ"/>
        </w:rPr>
        <w:t>икалық құрал деп есептейміз. С</w:t>
      </w:r>
      <w:r w:rsidRPr="001D19CD">
        <w:rPr>
          <w:rFonts w:ascii="Times New Roman" w:hAnsi="Times New Roman" w:cs="Times New Roman"/>
          <w:sz w:val="28"/>
          <w:szCs w:val="28"/>
          <w:lang w:val="kk-KZ"/>
        </w:rPr>
        <w:t xml:space="preserve">туденттердің тарихи танымын, тілдік түйсік пен мәдени санасын қатар дамытатын білім беру құралы ретінде ерекше құнды.  Солардың бірі – </w:t>
      </w:r>
      <w:r w:rsidRPr="001D19CD">
        <w:rPr>
          <w:rFonts w:ascii="Times New Roman" w:hAnsi="Times New Roman" w:cs="Times New Roman"/>
          <w:bCs/>
          <w:i/>
          <w:sz w:val="28"/>
          <w:szCs w:val="28"/>
          <w:lang w:val="kk-KZ"/>
        </w:rPr>
        <w:t xml:space="preserve">AR </w:t>
      </w:r>
      <w:r w:rsidRPr="001D19CD">
        <w:rPr>
          <w:rFonts w:ascii="Times New Roman" w:hAnsi="Times New Roman" w:cs="Times New Roman"/>
          <w:bCs/>
          <w:iCs/>
          <w:sz w:val="28"/>
          <w:szCs w:val="28"/>
          <w:lang w:val="kk-KZ"/>
        </w:rPr>
        <w:t>(Augmented Reality)</w:t>
      </w:r>
      <w:r w:rsidRPr="001D19CD">
        <w:rPr>
          <w:rFonts w:ascii="Times New Roman" w:hAnsi="Times New Roman" w:cs="Times New Roman"/>
          <w:iCs/>
          <w:sz w:val="28"/>
          <w:szCs w:val="28"/>
          <w:lang w:val="kk-KZ"/>
        </w:rPr>
        <w:t xml:space="preserve"> немесе </w:t>
      </w:r>
      <w:r w:rsidRPr="001D19CD">
        <w:rPr>
          <w:rFonts w:ascii="Times New Roman" w:hAnsi="Times New Roman" w:cs="Times New Roman"/>
          <w:bCs/>
          <w:iCs/>
          <w:sz w:val="28"/>
          <w:szCs w:val="28"/>
          <w:lang w:val="kk-KZ"/>
        </w:rPr>
        <w:t>толықтырылған шынайылық</w:t>
      </w:r>
      <w:r w:rsidRPr="001D19CD">
        <w:rPr>
          <w:rFonts w:ascii="Times New Roman" w:hAnsi="Times New Roman" w:cs="Times New Roman"/>
          <w:sz w:val="28"/>
          <w:szCs w:val="28"/>
          <w:lang w:val="kk-KZ"/>
        </w:rPr>
        <w:t xml:space="preserve"> технологиясы. Аталмыш технология арқылы оқу материалы көрнекі, интерактивті әрі жандандырыла ұсынылады.</w:t>
      </w:r>
      <w:r w:rsidR="00FA3257" w:rsidRPr="001D19CD">
        <w:rPr>
          <w:rFonts w:ascii="Times New Roman" w:hAnsi="Times New Roman" w:cs="Times New Roman"/>
          <w:sz w:val="28"/>
          <w:szCs w:val="28"/>
          <w:lang w:val="kk-KZ"/>
        </w:rPr>
        <w:t xml:space="preserve"> </w:t>
      </w:r>
      <w:r w:rsidRPr="001D19CD">
        <w:rPr>
          <w:rFonts w:ascii="Times New Roman" w:hAnsi="Times New Roman" w:cs="Times New Roman"/>
          <w:sz w:val="28"/>
          <w:szCs w:val="28"/>
          <w:lang w:val="kk-KZ"/>
        </w:rPr>
        <w:t xml:space="preserve">«Толықтырылған шынайылық (Augmented Reality, AR) – нақты физикалық кеңістікке цифрлық ақпарат пен объектілерді қабаттастыру </w:t>
      </w:r>
      <w:r w:rsidR="00F13437" w:rsidRPr="001D19CD">
        <w:rPr>
          <w:rFonts w:ascii="Times New Roman" w:hAnsi="Times New Roman" w:cs="Times New Roman"/>
          <w:sz w:val="28"/>
          <w:szCs w:val="28"/>
          <w:lang w:val="kk-KZ"/>
        </w:rPr>
        <w:t>платформасы</w:t>
      </w:r>
      <w:r w:rsidRPr="001D19CD">
        <w:rPr>
          <w:rFonts w:ascii="Times New Roman" w:hAnsi="Times New Roman" w:cs="Times New Roman"/>
          <w:sz w:val="28"/>
          <w:szCs w:val="28"/>
          <w:lang w:val="kk-KZ"/>
        </w:rPr>
        <w:t>». Смартфон, планшет немесе AR көзілдірігі арқылы пайдаланушылар айналасындағы шынайы ортада пайда болатын мәтін, сурет, 3D модель немесе бейне секілді цифрлық контентті көре алады. Білім беру саласында AR оқытудың дәстүрлі әдістерін толықтырып, оқу материалын көрнекі әрі интерактивті түрде ұсынуға мүмкіндік береді. Студенттер AR көмегімен оқу мазмұнымен тікелей әрекеттесіп, оны айналып қарап, үлкейтіп-зерттей алады. Зерттеулер көрсеткендей, осындай белсенді оқу үрдісі оқушылардың назарын күшейтіп, есте сақтау қабілетін арттырады.</w:t>
      </w:r>
    </w:p>
    <w:p w14:paraId="6CF445B0" w14:textId="14838082" w:rsidR="005A1D14" w:rsidRPr="001D19CD" w:rsidRDefault="005A1D14" w:rsidP="00DF314F">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2011 жылы Ұлыбританияда (Кембридж, кейін Лондон) құрылған AR және WebAR саласында кешенді құралдар мен шешімдер өндіретін Zappar білім, маркетинг, өнеркәсіп сияқты түрлі салаларда мыңдаған жобаны іске қосқан</w:t>
      </w:r>
      <w:r w:rsidR="00102C06" w:rsidRPr="001D19CD">
        <w:rPr>
          <w:rFonts w:ascii="Times New Roman" w:hAnsi="Times New Roman" w:cs="Times New Roman"/>
          <w:sz w:val="28"/>
          <w:szCs w:val="28"/>
          <w:lang w:val="kk-KZ"/>
        </w:rPr>
        <w:t>. Т</w:t>
      </w:r>
      <w:r w:rsidRPr="001D19CD">
        <w:rPr>
          <w:rFonts w:ascii="Times New Roman" w:hAnsi="Times New Roman" w:cs="Times New Roman"/>
          <w:sz w:val="28"/>
          <w:szCs w:val="28"/>
          <w:lang w:val="kk-KZ"/>
        </w:rPr>
        <w:t>әжірибелі компанияның зерттеуі бойынша: «AR оқыту тәжірибесінде тиімділікті қамтамасыз ету үшін назар аударуға және есте сақтауға көмектесе отырып, белсенді оқытуды жүзеге асыру арқылы жеткізудің практикалық және тиімді тәсілін ұсынады. Зерттеу нәтижесі бойынша мынадай қорытынды жасауға болады</w:t>
      </w:r>
      <w:r w:rsidR="00FA3257" w:rsidRPr="001D19CD">
        <w:rPr>
          <w:rFonts w:ascii="Times New Roman" w:hAnsi="Times New Roman" w:cs="Times New Roman"/>
          <w:sz w:val="28"/>
          <w:szCs w:val="28"/>
          <w:lang w:val="kk-KZ"/>
        </w:rPr>
        <w:t>:</w:t>
      </w:r>
    </w:p>
    <w:p w14:paraId="722273FC" w14:textId="77777777" w:rsidR="005A1D14" w:rsidRPr="006A3638" w:rsidRDefault="005A1D14" w:rsidP="00A3161F">
      <w:pPr>
        <w:spacing w:after="0" w:line="240" w:lineRule="auto"/>
        <w:ind w:right="-1" w:firstLine="425"/>
        <w:contextualSpacing/>
        <w:jc w:val="both"/>
        <w:rPr>
          <w:rFonts w:ascii="Times New Roman" w:hAnsi="Times New Roman" w:cs="Times New Roman"/>
          <w:sz w:val="12"/>
          <w:szCs w:val="12"/>
          <w:lang w:val="kk-KZ"/>
        </w:rPr>
      </w:pPr>
    </w:p>
    <w:tbl>
      <w:tblPr>
        <w:tblW w:w="9420" w:type="dxa"/>
        <w:tblInd w:w="-55" w:type="dxa"/>
        <w:tblLook w:val="04A0" w:firstRow="1" w:lastRow="0" w:firstColumn="1" w:lastColumn="0" w:noHBand="0" w:noVBand="1"/>
      </w:tblPr>
      <w:tblGrid>
        <w:gridCol w:w="2845"/>
        <w:gridCol w:w="3271"/>
        <w:gridCol w:w="3304"/>
      </w:tblGrid>
      <w:tr w:rsidR="00287E95" w:rsidRPr="001D19CD" w14:paraId="2DEADB35" w14:textId="77777777" w:rsidTr="00287E95">
        <w:tc>
          <w:tcPr>
            <w:tcW w:w="2845" w:type="dxa"/>
          </w:tcPr>
          <w:p w14:paraId="2EC87EE9" w14:textId="39DC539A" w:rsidR="00287E95" w:rsidRPr="001D19CD" w:rsidRDefault="00287E95" w:rsidP="00A3161F">
            <w:pPr>
              <w:spacing w:before="100" w:beforeAutospacing="1" w:after="100" w:afterAutospacing="1" w:line="240" w:lineRule="auto"/>
              <w:ind w:right="-1"/>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noProof/>
                <w:sz w:val="24"/>
                <w:szCs w:val="24"/>
                <w:lang w:eastAsia="ru-RU"/>
              </w:rPr>
              <w:drawing>
                <wp:inline distT="0" distB="0" distL="0" distR="0" wp14:anchorId="21B64F78" wp14:editId="51225013">
                  <wp:extent cx="1600200" cy="1219200"/>
                  <wp:effectExtent l="0" t="0" r="0" b="0"/>
                  <wp:docPr id="56" name="Рисунок 56" descr="C:\Users\User\Downloads\ChatGPT Image 30 дек. 2025 г., 18_23_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Downloads\ChatGPT Image 30 дек. 2025 г., 18_23_35.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00200" cy="1219200"/>
                          </a:xfrm>
                          <a:prstGeom prst="rect">
                            <a:avLst/>
                          </a:prstGeom>
                          <a:ln>
                            <a:noFill/>
                          </a:ln>
                          <a:effectLst>
                            <a:softEdge rad="112500"/>
                          </a:effectLst>
                        </pic:spPr>
                      </pic:pic>
                    </a:graphicData>
                  </a:graphic>
                </wp:inline>
              </w:drawing>
            </w:r>
          </w:p>
        </w:tc>
        <w:tc>
          <w:tcPr>
            <w:tcW w:w="3271" w:type="dxa"/>
          </w:tcPr>
          <w:p w14:paraId="5CB98DEE" w14:textId="44D7549C" w:rsidR="00287E95" w:rsidRPr="001D19CD" w:rsidRDefault="00287E95" w:rsidP="00A3161F">
            <w:pPr>
              <w:spacing w:before="100" w:beforeAutospacing="1" w:after="100" w:afterAutospacing="1" w:line="240" w:lineRule="auto"/>
              <w:ind w:right="-1"/>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noProof/>
                <w:sz w:val="24"/>
                <w:szCs w:val="24"/>
                <w:lang w:eastAsia="ru-RU"/>
              </w:rPr>
              <w:drawing>
                <wp:inline distT="0" distB="0" distL="0" distR="0" wp14:anchorId="63A2BEB2" wp14:editId="1E322211">
                  <wp:extent cx="1762125" cy="1238250"/>
                  <wp:effectExtent l="0" t="0" r="9525" b="0"/>
                  <wp:docPr id="60" name="Рисунок 60" descr="C:\Users\User\Downloads\ChatGPT Image 30 дек. 2025 г., 18_28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ser\Downloads\ChatGPT Image 30 дек. 2025 г., 18_28_13.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62125" cy="1238250"/>
                          </a:xfrm>
                          <a:prstGeom prst="rect">
                            <a:avLst/>
                          </a:prstGeom>
                          <a:ln>
                            <a:noFill/>
                          </a:ln>
                          <a:effectLst>
                            <a:softEdge rad="112500"/>
                          </a:effectLst>
                        </pic:spPr>
                      </pic:pic>
                    </a:graphicData>
                  </a:graphic>
                </wp:inline>
              </w:drawing>
            </w:r>
          </w:p>
        </w:tc>
        <w:tc>
          <w:tcPr>
            <w:tcW w:w="3304" w:type="dxa"/>
          </w:tcPr>
          <w:p w14:paraId="5586C2C5" w14:textId="3B08349E" w:rsidR="00287E95" w:rsidRPr="001D19CD" w:rsidRDefault="00287E95" w:rsidP="00A3161F">
            <w:pPr>
              <w:spacing w:before="100" w:beforeAutospacing="1" w:after="100" w:afterAutospacing="1" w:line="240" w:lineRule="auto"/>
              <w:ind w:right="-1"/>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noProof/>
                <w:sz w:val="24"/>
                <w:szCs w:val="24"/>
                <w:lang w:eastAsia="ru-RU"/>
              </w:rPr>
              <w:drawing>
                <wp:inline distT="0" distB="0" distL="0" distR="0" wp14:anchorId="05A6E1DC" wp14:editId="64340748">
                  <wp:extent cx="1762166" cy="1276350"/>
                  <wp:effectExtent l="0" t="0" r="9525" b="0"/>
                  <wp:docPr id="59" name="Рисунок 59" descr="C:\Users\User\Downloads\ChatGPT Image 30 дек. 2025 г., 18_29_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Downloads\ChatGPT Image 30 дек. 2025 г., 18_29_08.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70004" cy="1282027"/>
                          </a:xfrm>
                          <a:prstGeom prst="rect">
                            <a:avLst/>
                          </a:prstGeom>
                          <a:ln>
                            <a:noFill/>
                          </a:ln>
                          <a:effectLst>
                            <a:softEdge rad="112500"/>
                          </a:effectLst>
                        </pic:spPr>
                      </pic:pic>
                    </a:graphicData>
                  </a:graphic>
                </wp:inline>
              </w:drawing>
            </w:r>
          </w:p>
        </w:tc>
      </w:tr>
      <w:tr w:rsidR="00287E95" w:rsidRPr="00E861B9" w14:paraId="12CE87E0" w14:textId="77777777" w:rsidTr="00287E95">
        <w:tc>
          <w:tcPr>
            <w:tcW w:w="2845" w:type="dxa"/>
          </w:tcPr>
          <w:p w14:paraId="4198CA0D" w14:textId="4BC6CBC7" w:rsidR="00287E95" w:rsidRPr="001D19CD" w:rsidRDefault="00287E95" w:rsidP="00A3161F">
            <w:pPr>
              <w:spacing w:before="100" w:beforeAutospacing="1" w:after="100" w:afterAutospacing="1" w:line="240" w:lineRule="auto"/>
              <w:ind w:right="-1"/>
              <w:jc w:val="center"/>
              <w:rPr>
                <w:rFonts w:ascii="Times New Roman" w:eastAsia="Times New Roman" w:hAnsi="Times New Roman" w:cs="Times New Roman"/>
                <w:noProof/>
                <w:sz w:val="24"/>
                <w:szCs w:val="24"/>
                <w:lang w:val="kk-KZ" w:eastAsia="ru-RU"/>
              </w:rPr>
            </w:pPr>
            <w:r w:rsidRPr="001D19CD">
              <w:rPr>
                <w:rFonts w:ascii="Times New Roman" w:hAnsi="Times New Roman" w:cs="Times New Roman"/>
                <w:sz w:val="24"/>
                <w:szCs w:val="24"/>
                <w:lang w:val="kk-KZ"/>
              </w:rPr>
              <w:lastRenderedPageBreak/>
              <w:t>95% – Көзбен шолудың ұлғаюы</w:t>
            </w:r>
          </w:p>
        </w:tc>
        <w:tc>
          <w:tcPr>
            <w:tcW w:w="3271" w:type="dxa"/>
          </w:tcPr>
          <w:p w14:paraId="1D8C2BDE" w14:textId="2484697C" w:rsidR="00287E95" w:rsidRPr="001D19CD" w:rsidRDefault="00287E95" w:rsidP="00A3161F">
            <w:pPr>
              <w:spacing w:before="100" w:beforeAutospacing="1" w:after="100" w:afterAutospacing="1" w:line="240" w:lineRule="auto"/>
              <w:ind w:right="-1"/>
              <w:jc w:val="center"/>
              <w:rPr>
                <w:rFonts w:ascii="Times New Roman" w:eastAsia="Times New Roman" w:hAnsi="Times New Roman" w:cs="Times New Roman"/>
                <w:noProof/>
                <w:sz w:val="24"/>
                <w:szCs w:val="24"/>
                <w:lang w:val="kk-KZ" w:eastAsia="ru-RU"/>
              </w:rPr>
            </w:pPr>
            <w:r w:rsidRPr="001D19CD">
              <w:rPr>
                <w:rFonts w:ascii="Times New Roman" w:hAnsi="Times New Roman" w:cs="Times New Roman"/>
                <w:bCs/>
                <w:sz w:val="24"/>
                <w:szCs w:val="24"/>
                <w:lang w:val="kk-KZ"/>
              </w:rPr>
              <w:t>70%</w:t>
            </w:r>
            <w:r w:rsidRPr="001D19CD">
              <w:rPr>
                <w:rFonts w:ascii="Times New Roman" w:hAnsi="Times New Roman" w:cs="Times New Roman"/>
                <w:sz w:val="24"/>
                <w:szCs w:val="24"/>
                <w:lang w:val="kk-KZ"/>
              </w:rPr>
              <w:t xml:space="preserve"> – Жад кодтау деңгейінің жоғарылауы</w:t>
            </w:r>
          </w:p>
        </w:tc>
        <w:tc>
          <w:tcPr>
            <w:tcW w:w="3304" w:type="dxa"/>
          </w:tcPr>
          <w:p w14:paraId="257BA0A4" w14:textId="183F5D1E" w:rsidR="00287E95" w:rsidRPr="001D19CD" w:rsidRDefault="00287E95" w:rsidP="00A3161F">
            <w:pPr>
              <w:spacing w:before="100" w:beforeAutospacing="1" w:after="100" w:afterAutospacing="1" w:line="240" w:lineRule="auto"/>
              <w:ind w:right="-1"/>
              <w:jc w:val="center"/>
              <w:rPr>
                <w:rFonts w:ascii="Times New Roman" w:eastAsia="Times New Roman" w:hAnsi="Times New Roman" w:cs="Times New Roman"/>
                <w:noProof/>
                <w:sz w:val="24"/>
                <w:szCs w:val="24"/>
                <w:lang w:val="kk-KZ" w:eastAsia="ru-RU"/>
              </w:rPr>
            </w:pPr>
            <w:r w:rsidRPr="001D19CD">
              <w:rPr>
                <w:rFonts w:ascii="Times New Roman" w:hAnsi="Times New Roman" w:cs="Times New Roman"/>
                <w:sz w:val="24"/>
                <w:szCs w:val="24"/>
                <w:lang w:val="kk-KZ"/>
              </w:rPr>
              <w:t>20–35% – XR арқылы оқытқанда өңдеу өнеркәсібіндегі еңбек өнімділігінің артуы</w:t>
            </w:r>
          </w:p>
        </w:tc>
      </w:tr>
    </w:tbl>
    <w:p w14:paraId="5560C71C" w14:textId="1DF8DAFA" w:rsidR="005A1D14" w:rsidRPr="001D19CD" w:rsidRDefault="00255117" w:rsidP="00255117">
      <w:pPr>
        <w:spacing w:after="0" w:line="240" w:lineRule="auto"/>
        <w:ind w:right="-1"/>
        <w:contextualSpacing/>
        <w:jc w:val="center"/>
        <w:rPr>
          <w:rFonts w:ascii="Times New Roman" w:hAnsi="Times New Roman" w:cs="Times New Roman"/>
          <w:iCs/>
          <w:sz w:val="28"/>
          <w:szCs w:val="28"/>
          <w:lang w:val="kk-KZ"/>
        </w:rPr>
      </w:pPr>
      <w:r w:rsidRPr="001D19CD">
        <w:rPr>
          <w:rFonts w:ascii="Times New Roman" w:hAnsi="Times New Roman" w:cs="Times New Roman"/>
          <w:iCs/>
          <w:sz w:val="28"/>
          <w:szCs w:val="28"/>
          <w:lang w:val="kk-KZ"/>
        </w:rPr>
        <w:t>С</w:t>
      </w:r>
      <w:r w:rsidR="005A1D14" w:rsidRPr="001D19CD">
        <w:rPr>
          <w:rFonts w:ascii="Times New Roman" w:hAnsi="Times New Roman" w:cs="Times New Roman"/>
          <w:iCs/>
          <w:sz w:val="28"/>
          <w:szCs w:val="28"/>
          <w:lang w:val="kk-KZ"/>
        </w:rPr>
        <w:t>урет</w:t>
      </w:r>
      <w:r w:rsidRPr="001D19CD">
        <w:rPr>
          <w:rFonts w:ascii="Times New Roman" w:hAnsi="Times New Roman" w:cs="Times New Roman"/>
          <w:iCs/>
          <w:sz w:val="28"/>
          <w:szCs w:val="28"/>
          <w:lang w:val="kk-KZ"/>
        </w:rPr>
        <w:t xml:space="preserve"> </w:t>
      </w:r>
      <w:r w:rsidR="00464085" w:rsidRPr="001D19CD">
        <w:rPr>
          <w:rFonts w:ascii="Times New Roman" w:hAnsi="Times New Roman" w:cs="Times New Roman"/>
          <w:iCs/>
          <w:sz w:val="28"/>
          <w:szCs w:val="28"/>
          <w:lang w:val="kk-KZ"/>
        </w:rPr>
        <w:t>15</w:t>
      </w:r>
      <w:r w:rsidRPr="001D19CD">
        <w:rPr>
          <w:rFonts w:ascii="Times New Roman" w:hAnsi="Times New Roman" w:cs="Times New Roman"/>
          <w:iCs/>
          <w:sz w:val="28"/>
          <w:szCs w:val="28"/>
          <w:lang w:val="kk-KZ"/>
        </w:rPr>
        <w:t xml:space="preserve"> -</w:t>
      </w:r>
      <w:r w:rsidR="005A1D14" w:rsidRPr="001D19CD">
        <w:rPr>
          <w:rFonts w:ascii="Times New Roman" w:hAnsi="Times New Roman" w:cs="Times New Roman"/>
          <w:iCs/>
          <w:sz w:val="28"/>
          <w:szCs w:val="28"/>
          <w:lang w:val="kk-KZ"/>
        </w:rPr>
        <w:t xml:space="preserve"> Виртуалды түрде көру</w:t>
      </w:r>
    </w:p>
    <w:p w14:paraId="78950D0E" w14:textId="77777777" w:rsidR="003F3BFA" w:rsidRPr="006A3638" w:rsidRDefault="003F3BFA" w:rsidP="00255117">
      <w:pPr>
        <w:spacing w:after="0" w:line="240" w:lineRule="auto"/>
        <w:ind w:right="-1"/>
        <w:contextualSpacing/>
        <w:jc w:val="center"/>
        <w:rPr>
          <w:rFonts w:ascii="Times New Roman" w:hAnsi="Times New Roman" w:cs="Times New Roman"/>
          <w:iCs/>
          <w:sz w:val="12"/>
          <w:szCs w:val="12"/>
          <w:lang w:val="kk-KZ"/>
        </w:rPr>
      </w:pPr>
    </w:p>
    <w:p w14:paraId="7CC35117" w14:textId="77777777" w:rsidR="005A1D14" w:rsidRPr="001D19CD" w:rsidRDefault="005A1D14" w:rsidP="00255117">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 xml:space="preserve">Бақылап отырғандай, ақпаратты тек оқып қоймай, көзбен көріп, қолмен ұстап байқап (виртуалды түрде болса да), тәжірибе жүзінде «іске асыру» білімді тереңірек меңгеруге жағдай жасайды. </w:t>
      </w:r>
    </w:p>
    <w:p w14:paraId="6C0AC9FA" w14:textId="6E690843" w:rsidR="005A1D14" w:rsidRPr="001D19CD" w:rsidRDefault="005A1D14" w:rsidP="00255117">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Көркем әдебиет көбіне оқырманнан тарихи контексті, мәдени кеңістікті немесе автор суреттеген қиялдағы әлемді елестетуді талап етеді. AR сол күрделі әдеби әлемдерді көз алдына келтіруге көмектеседі: мысалы, көркем шығармадағы оқиғалар өтетін мекенді немесе заман атмосферасын 3D модель арқылы көрсетуге болады. Студенттер шығарманың тарихи дәуірін виртуалды түрде «аралап көріп», кейіпкерлердің киімі мен тұрмысын визуалды қабылдай алады. Өрнектелген әдіс оқырманның қиялын дамытып, мәтінді тереңірек түсінуіне ықпал етеді. Ғылыми зер</w:t>
      </w:r>
      <w:r w:rsidR="00102C06" w:rsidRPr="001D19CD">
        <w:rPr>
          <w:rFonts w:ascii="Times New Roman" w:hAnsi="Times New Roman" w:cs="Times New Roman"/>
          <w:sz w:val="28"/>
          <w:szCs w:val="28"/>
          <w:lang w:val="kk-KZ"/>
        </w:rPr>
        <w:t>ттеулер нәтижесі де AR қолдану студенттердің</w:t>
      </w:r>
      <w:r w:rsidRPr="001D19CD">
        <w:rPr>
          <w:rFonts w:ascii="Times New Roman" w:hAnsi="Times New Roman" w:cs="Times New Roman"/>
          <w:sz w:val="28"/>
          <w:szCs w:val="28"/>
          <w:lang w:val="kk-KZ"/>
        </w:rPr>
        <w:t xml:space="preserve"> мәтінді түсінуін, сыни ойлауын және қиялдау қабілетін арттыратынын айғақтайды.</w:t>
      </w:r>
    </w:p>
    <w:p w14:paraId="74F367F0" w14:textId="36E31373" w:rsidR="005A1D14" w:rsidRPr="001D19CD" w:rsidRDefault="005A1D14" w:rsidP="00255117">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 xml:space="preserve"> Жоғары оқу орындарында әдебиет сабақтарында да AR студенттердің қызығушылығын оятып, күрделі мәтіндерді игеруін жеңілдетеді деп күтуге негіз бар. AR технологиясының тағы бір маңызды мүмкіндігі – оқу үдерісін ойынға жақындату және ынталандыру. </w:t>
      </w:r>
      <w:r w:rsidR="00102C06" w:rsidRPr="001D19CD">
        <w:rPr>
          <w:rFonts w:ascii="Times New Roman" w:hAnsi="Times New Roman" w:cs="Times New Roman"/>
          <w:sz w:val="28"/>
          <w:szCs w:val="28"/>
          <w:lang w:val="kk-KZ"/>
        </w:rPr>
        <w:t>Білімгерлер</w:t>
      </w:r>
      <w:r w:rsidRPr="001D19CD">
        <w:rPr>
          <w:rFonts w:ascii="Times New Roman" w:hAnsi="Times New Roman" w:cs="Times New Roman"/>
          <w:sz w:val="28"/>
          <w:szCs w:val="28"/>
          <w:lang w:val="kk-KZ"/>
        </w:rPr>
        <w:t xml:space="preserve"> үшін бейтаныс немесе күрделі әдеби тақырыптар AR арқылы қызықты формада ұсынылса, олардың ықыласы артады. Мысалы, </w:t>
      </w:r>
      <w:r w:rsidR="00102C06" w:rsidRPr="001D19CD">
        <w:rPr>
          <w:rFonts w:ascii="Times New Roman" w:hAnsi="Times New Roman" w:cs="Times New Roman"/>
          <w:sz w:val="28"/>
          <w:szCs w:val="28"/>
          <w:lang w:val="kk-KZ"/>
        </w:rPr>
        <w:t>ізденушілерге</w:t>
      </w:r>
      <w:r w:rsidRPr="001D19CD">
        <w:rPr>
          <w:rFonts w:ascii="Times New Roman" w:hAnsi="Times New Roman" w:cs="Times New Roman"/>
          <w:sz w:val="28"/>
          <w:szCs w:val="28"/>
          <w:lang w:val="kk-KZ"/>
        </w:rPr>
        <w:t xml:space="preserve"> AR-квест немесе интерактивті хикая форматында классикалық шығарманы оқытуға болады: арнайы қосымша арқылы шығарма сюжетіне байланысты тапсырмалар орындалып, дұрыс орындағанда келесі бөлімнің «құлпы ашылады». Осындай геймификацияланған оқу студенттердің мотивациясын көтеріп, оқу материалымен өз бетінше жұмыс істеуге ынталандырады. «AR қолданған сабақтарда студенттер тапсырманы орындау барысында сыни ойлау, мәселе шешу және коммуникация дағдыларын да қатар дамытады»,  – деп есептейді Огайо штатындағы Genoa Area Local Schools-тың K–12 технологияларын интеграциялау бойынша маманы Кристин Данхофф өзінің «7 Augmented Reality Tools for the Classroom (Сыныпта </w:t>
      </w:r>
      <w:r w:rsidR="00102C06" w:rsidRPr="001D19CD">
        <w:rPr>
          <w:rFonts w:ascii="Times New Roman" w:hAnsi="Times New Roman" w:cs="Times New Roman"/>
          <w:sz w:val="28"/>
          <w:szCs w:val="28"/>
          <w:lang w:val="kk-KZ"/>
        </w:rPr>
        <w:t>о</w:t>
      </w:r>
      <w:r w:rsidRPr="001D19CD">
        <w:rPr>
          <w:rFonts w:ascii="Times New Roman" w:hAnsi="Times New Roman" w:cs="Times New Roman"/>
          <w:sz w:val="28"/>
          <w:szCs w:val="28"/>
          <w:lang w:val="kk-KZ"/>
        </w:rPr>
        <w:t>қытудағы толықтырылған шынайылықтың 7 құралы)»</w:t>
      </w:r>
      <w:r w:rsidR="00FA3257" w:rsidRPr="001D19CD">
        <w:rPr>
          <w:rFonts w:ascii="Times New Roman" w:hAnsi="Times New Roman" w:cs="Times New Roman"/>
          <w:sz w:val="28"/>
          <w:szCs w:val="28"/>
          <w:lang w:val="kk-KZ"/>
        </w:rPr>
        <w:t xml:space="preserve"> [108</w:t>
      </w:r>
      <w:r w:rsidR="00102C06" w:rsidRPr="001D19CD">
        <w:rPr>
          <w:rFonts w:ascii="Times New Roman" w:hAnsi="Times New Roman" w:cs="Times New Roman"/>
          <w:sz w:val="28"/>
          <w:szCs w:val="28"/>
          <w:lang w:val="kk-KZ"/>
        </w:rPr>
        <w:t xml:space="preserve">] </w:t>
      </w:r>
      <w:r w:rsidRPr="001D19CD">
        <w:rPr>
          <w:rFonts w:ascii="Times New Roman" w:hAnsi="Times New Roman" w:cs="Times New Roman"/>
          <w:sz w:val="28"/>
          <w:szCs w:val="28"/>
          <w:lang w:val="kk-KZ"/>
        </w:rPr>
        <w:t xml:space="preserve"> деген еңбегінде</w:t>
      </w:r>
      <w:r w:rsidR="00102C06" w:rsidRPr="001D19CD">
        <w:rPr>
          <w:rFonts w:ascii="Times New Roman" w:hAnsi="Times New Roman" w:cs="Times New Roman"/>
          <w:sz w:val="28"/>
          <w:szCs w:val="28"/>
          <w:lang w:val="kk-KZ"/>
        </w:rPr>
        <w:t xml:space="preserve">. </w:t>
      </w:r>
      <w:r w:rsidRPr="001D19CD">
        <w:rPr>
          <w:rFonts w:ascii="Times New Roman" w:hAnsi="Times New Roman" w:cs="Times New Roman"/>
          <w:sz w:val="28"/>
          <w:szCs w:val="28"/>
          <w:lang w:val="kk-KZ"/>
        </w:rPr>
        <w:t>Зерттеушінің айтуынша, технологиялық тәсіл арқылы әдебиет сабақтары тек ақпарат алмасу ғана емес, шығармашылық ізденіске толы интерактивті тәжірибеге айналады. Сонымен қатар, AR білім алушыларға қолжетімсіз объектілермен «қарым-қатынас» жасауға мүмкіндік береді. Кейбір тарихи-мәдени нысандарды не оқиғаларды шынайы өмірде көру қиын болса (мысалы, шалғайдағы ескерткіштер, музей экспонаттары, сирек қолжазбалар), AR олардың виртуалды көшірмесін көз алдыңызға әкеледі. Студенттер география немесе қаржы мүмкіндігі шектеуінен барып көре алмайтын тарихи орындарды AR көмегімен аудитория ішінде отырып-ақ «аралай алады».</w:t>
      </w:r>
    </w:p>
    <w:p w14:paraId="38E76696" w14:textId="77777777" w:rsidR="005A1D14" w:rsidRPr="001D19CD" w:rsidRDefault="005A1D14" w:rsidP="00255117">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lastRenderedPageBreak/>
        <w:t xml:space="preserve">Әдеби білім беру тұрғысынан мысалы шығармада баяндалатын көне қала немесе ғимараттың AR-нұсқасын көру, немесе автор өмір сүрген ортаны виртуалды тамашалау түрінде жүзеге асуы мүмкін. Бұндай визуалды қолдау әдеби мәтіндегі символика мен мәдени кодтарды түсінуді жеңілдетіп, білім алушыларға мазмұнды тереңірек ұғындыруға септігін тигізеді. </w:t>
      </w:r>
    </w:p>
    <w:p w14:paraId="36DADD41" w14:textId="77777777" w:rsidR="006305B5" w:rsidRPr="006A3638" w:rsidRDefault="006305B5" w:rsidP="00255117">
      <w:pPr>
        <w:spacing w:after="0" w:line="240" w:lineRule="auto"/>
        <w:ind w:right="-1" w:firstLine="567"/>
        <w:contextualSpacing/>
        <w:jc w:val="both"/>
        <w:rPr>
          <w:rFonts w:ascii="Times New Roman" w:hAnsi="Times New Roman" w:cs="Times New Roman"/>
          <w:b/>
          <w:sz w:val="14"/>
          <w:szCs w:val="14"/>
          <w:lang w:val="kk-KZ"/>
        </w:rPr>
      </w:pPr>
    </w:p>
    <w:p w14:paraId="07B348B9" w14:textId="77777777" w:rsidR="006305B5" w:rsidRPr="006305B5" w:rsidRDefault="006305B5" w:rsidP="00255117">
      <w:pPr>
        <w:spacing w:after="0" w:line="240" w:lineRule="auto"/>
        <w:ind w:right="-1" w:firstLine="567"/>
        <w:contextualSpacing/>
        <w:jc w:val="both"/>
        <w:rPr>
          <w:rFonts w:ascii="Times New Roman" w:hAnsi="Times New Roman" w:cs="Times New Roman"/>
          <w:b/>
          <w:sz w:val="28"/>
          <w:szCs w:val="28"/>
          <w:lang w:val="kk-KZ"/>
        </w:rPr>
      </w:pPr>
      <w:r w:rsidRPr="006305B5">
        <w:rPr>
          <w:rFonts w:ascii="Times New Roman" w:hAnsi="Times New Roman" w:cs="Times New Roman"/>
          <w:b/>
          <w:sz w:val="28"/>
          <w:szCs w:val="28"/>
          <w:lang w:val="kk-KZ"/>
        </w:rPr>
        <w:t>Екінші тарау бойынша тұжырым</w:t>
      </w:r>
    </w:p>
    <w:p w14:paraId="0D701313" w14:textId="73B9B828" w:rsidR="006A3795" w:rsidRPr="001D19CD" w:rsidRDefault="006305B5" w:rsidP="00255117">
      <w:pPr>
        <w:spacing w:after="0" w:line="240" w:lineRule="auto"/>
        <w:ind w:right="-1" w:firstLine="567"/>
        <w:contextualSpacing/>
        <w:jc w:val="both"/>
        <w:rPr>
          <w:rFonts w:ascii="Times New Roman" w:hAnsi="Times New Roman" w:cs="Times New Roman"/>
          <w:sz w:val="28"/>
          <w:szCs w:val="28"/>
          <w:lang w:val="kk-KZ"/>
        </w:rPr>
      </w:pPr>
      <w:r>
        <w:rPr>
          <w:rStyle w:val="a7"/>
          <w:rFonts w:ascii="Times New Roman" w:hAnsi="Times New Roman" w:cs="Times New Roman"/>
          <w:b w:val="0"/>
          <w:sz w:val="28"/>
          <w:szCs w:val="28"/>
          <w:lang w:val="kk-KZ"/>
        </w:rPr>
        <w:t>Т</w:t>
      </w:r>
      <w:r w:rsidR="002C2BC0" w:rsidRPr="001D19CD">
        <w:rPr>
          <w:rStyle w:val="a7"/>
          <w:rFonts w:ascii="Times New Roman" w:hAnsi="Times New Roman" w:cs="Times New Roman"/>
          <w:b w:val="0"/>
          <w:sz w:val="28"/>
          <w:szCs w:val="28"/>
          <w:lang w:val="kk-KZ"/>
        </w:rPr>
        <w:t>олықтырылған шынайылық (AR)</w:t>
      </w:r>
      <w:r w:rsidR="002C2BC0" w:rsidRPr="001D19CD">
        <w:rPr>
          <w:rFonts w:ascii="Times New Roman" w:hAnsi="Times New Roman" w:cs="Times New Roman"/>
          <w:sz w:val="28"/>
          <w:szCs w:val="28"/>
          <w:lang w:val="kk-KZ"/>
        </w:rPr>
        <w:t xml:space="preserve"> платформалары әдебиетті оқытуда дерексіз ұғымдарды нақты бейнеге айналдырып, оқу үдерісін мағыналы әрі есте қаларлық тәжірибеге айналдырады. Студенттің танымдық қызығушылығын арттырып қана қоймай, күрделі мәтіндік мазмұнды визуалды және интерактивті түрде қабылдауға мүмкіндік береді.</w:t>
      </w:r>
      <w:r w:rsidR="006A3795" w:rsidRPr="001D19CD">
        <w:rPr>
          <w:rFonts w:ascii="Times New Roman" w:hAnsi="Times New Roman" w:cs="Times New Roman"/>
          <w:sz w:val="28"/>
          <w:szCs w:val="28"/>
          <w:lang w:val="kk-KZ"/>
        </w:rPr>
        <w:t xml:space="preserve"> </w:t>
      </w:r>
      <w:r w:rsidR="006A3795" w:rsidRPr="001D19CD">
        <w:rPr>
          <w:rFonts w:ascii="Times New Roman" w:eastAsia="Times New Roman" w:hAnsi="Times New Roman" w:cs="Times New Roman"/>
          <w:sz w:val="28"/>
          <w:szCs w:val="28"/>
          <w:lang w:val="kk-KZ" w:eastAsia="ru-RU"/>
        </w:rPr>
        <w:t>Ең бастысы – оқытушы AR қолдануды өз сабақтарының әдістемелік мақсатына сай жүйелі жоспарлауы тиіс: қай тұста аталмыш технология оқу тиімділігін арттыратынын, қандай күрделі ұғымдар мен көркем бейнелерді визуализациялауға көмектесетінін және студенттердің зерттеушілік дағдыларын дамытуға қандай үлес қосатынын нақты айқындауы қажет. Сонда ғана AR платформалары оқу үдерісіне табиғи түрде ендіріліп, өз әлеуетін толық аша алады.</w:t>
      </w:r>
      <w:r w:rsidR="006A3795" w:rsidRPr="001D19CD">
        <w:rPr>
          <w:rFonts w:ascii="Times New Roman" w:hAnsi="Times New Roman" w:cs="Times New Roman"/>
          <w:sz w:val="28"/>
          <w:szCs w:val="28"/>
          <w:lang w:val="kk-KZ"/>
        </w:rPr>
        <w:t xml:space="preserve"> </w:t>
      </w:r>
      <w:r w:rsidR="006A3795" w:rsidRPr="001D19CD">
        <w:rPr>
          <w:rFonts w:ascii="Times New Roman" w:eastAsia="Times New Roman" w:hAnsi="Times New Roman" w:cs="Times New Roman"/>
          <w:bCs/>
          <w:sz w:val="28"/>
          <w:szCs w:val="28"/>
          <w:lang w:val="kk-KZ" w:eastAsia="ru-RU"/>
        </w:rPr>
        <w:t>Осы тұрғыдан алғанда,</w:t>
      </w:r>
      <w:r w:rsidR="00363DAD" w:rsidRPr="001D19CD">
        <w:rPr>
          <w:rFonts w:ascii="Times New Roman" w:eastAsia="Times New Roman" w:hAnsi="Times New Roman" w:cs="Times New Roman"/>
          <w:bCs/>
          <w:sz w:val="28"/>
          <w:szCs w:val="28"/>
          <w:lang w:val="kk-KZ" w:eastAsia="ru-RU"/>
        </w:rPr>
        <w:t xml:space="preserve"> дәстүр тамырын</w:t>
      </w:r>
      <w:r w:rsidR="006A3795" w:rsidRPr="001D19CD">
        <w:rPr>
          <w:rFonts w:ascii="Times New Roman" w:eastAsia="Times New Roman" w:hAnsi="Times New Roman" w:cs="Times New Roman"/>
          <w:sz w:val="28"/>
          <w:szCs w:val="28"/>
          <w:lang w:val="kk-KZ" w:eastAsia="ru-RU"/>
        </w:rPr>
        <w:t xml:space="preserve"> оқытуда толықтырылған шынайылықтың рөлі ерекше. Себебі көне дәуір ескерткіштерінің тілі, жазу үлгісі мен мәдени контексті қазіргі жастар үшін кейде түсініксіз әрі алшақ көрінуі мүмкін. Мұндай жағдайда AR технологиясы оларды өмірге жақындатудың, тарихи шындықты көзбен көріп, сезінудің тамаша құралы бола алады. Бүгінгі таңда әлемнің жетекші музейлері мен кітапханалары VR/AR негізінде көне қолжазбалар мен артефактілерді көпшілікке ұсынуды бастап кетті. Мұндай иммерсивті форматтар сирек кездесетін кітаптар мен жәдігерлерді кез келген адамға виртуалды түрде қолжетімді етіп, мәдени мұраны жаңа деңгейде таныстыруға жол ашады.</w:t>
      </w:r>
      <w:r w:rsidR="006A3795" w:rsidRPr="001D19CD">
        <w:rPr>
          <w:rFonts w:ascii="Times New Roman" w:hAnsi="Times New Roman" w:cs="Times New Roman"/>
          <w:sz w:val="28"/>
          <w:szCs w:val="28"/>
          <w:lang w:val="kk-KZ"/>
        </w:rPr>
        <w:t xml:space="preserve"> </w:t>
      </w:r>
      <w:r w:rsidR="006A3795" w:rsidRPr="001D19CD">
        <w:rPr>
          <w:rFonts w:ascii="Times New Roman" w:eastAsia="Times New Roman" w:hAnsi="Times New Roman" w:cs="Times New Roman"/>
          <w:sz w:val="28"/>
          <w:szCs w:val="28"/>
          <w:lang w:val="kk-KZ" w:eastAsia="ru-RU"/>
        </w:rPr>
        <w:t xml:space="preserve">Дәл осындай тәсілдерді </w:t>
      </w:r>
      <w:r w:rsidR="006A3795" w:rsidRPr="001D19CD">
        <w:rPr>
          <w:rFonts w:ascii="Times New Roman" w:eastAsia="Times New Roman" w:hAnsi="Times New Roman" w:cs="Times New Roman"/>
          <w:bCs/>
          <w:sz w:val="28"/>
          <w:szCs w:val="28"/>
          <w:lang w:val="kk-KZ" w:eastAsia="ru-RU"/>
        </w:rPr>
        <w:t xml:space="preserve">жоғары оқу орындарында </w:t>
      </w:r>
      <w:r w:rsidR="00363DAD" w:rsidRPr="001D19CD">
        <w:rPr>
          <w:rFonts w:ascii="Times New Roman" w:hAnsi="Times New Roman" w:cs="Times New Roman"/>
          <w:sz w:val="28"/>
          <w:szCs w:val="28"/>
          <w:lang w:val="kk-KZ"/>
        </w:rPr>
        <w:t>сөз зергерлерінің ізін</w:t>
      </w:r>
      <w:r w:rsidR="006A3795" w:rsidRPr="001D19CD">
        <w:rPr>
          <w:rFonts w:ascii="Times New Roman" w:eastAsia="Times New Roman" w:hAnsi="Times New Roman" w:cs="Times New Roman"/>
          <w:bCs/>
          <w:sz w:val="28"/>
          <w:szCs w:val="28"/>
          <w:lang w:val="kk-KZ" w:eastAsia="ru-RU"/>
        </w:rPr>
        <w:t xml:space="preserve"> оқыту процесіне бейімдеп қолдану</w:t>
      </w:r>
      <w:r w:rsidR="006A3795" w:rsidRPr="001D19CD">
        <w:rPr>
          <w:rFonts w:ascii="Times New Roman" w:eastAsia="Times New Roman" w:hAnsi="Times New Roman" w:cs="Times New Roman"/>
          <w:sz w:val="28"/>
          <w:szCs w:val="28"/>
          <w:lang w:val="kk-KZ" w:eastAsia="ru-RU"/>
        </w:rPr>
        <w:t xml:space="preserve"> – заман талабы. Осыған орай, келесі бөлімде Күлтегін мен Тоныкөк жазба ескерткіштерін, «Диуани лұғат ат-түрік» сөздігін және Жүсіп Баласағұнның «Құтты білік» дастанын оқытуда AR пайдалану мүмкіндіктері мен ықтимал визуализация сценарийлері ұсынылады.</w:t>
      </w:r>
    </w:p>
    <w:p w14:paraId="51B35C5C" w14:textId="2C63C519" w:rsidR="005A1D14" w:rsidRPr="001D19CD" w:rsidRDefault="005A1D14" w:rsidP="00255117">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 xml:space="preserve">Күлтегін жазба ескерткіші – VIII ғасырдан қалған тасқа қашалған көне түркі жазуы мен эпикалық мазмұн қазіргі студентке тек мәтін транскрипциясы арқылы ғана жетеді. AR көмегімен Күлтегін ескерткішін аудиторияға «әкелуге» болады: мысалы, студенттер смартфон камерасын партаның үстіне қаратып қалса, сол жерде Күлтегін бітіктасының шағын 3D моделі пайда болады. Олар модельді айналдырып көріп, бетінде бедерленген руна жазуларын анығырақ тамашалайды. Тіпті модельді қолмен үлкейтіп, әрбір руна таңбасын жақыннан оқуға мүмкіндік жасауға болады. Студенттерге көне жазудың эстетикасын көзбен көруге жағдай туғызады. Мұндай AR-қосымшада әрі қарай қосымша функция ретінде тас жазудағы мәтіннің қазіргі транскрипциясын және аудармасын көрсетуге болады: студент камераны жазудың белгілі бір жолына жақындатқанда, экранда сол жолдың қазақ тілдіндегі аудармасы көрінеді </w:t>
      </w:r>
      <w:r w:rsidR="006A3795" w:rsidRPr="001D19CD">
        <w:rPr>
          <w:rFonts w:ascii="Times New Roman" w:hAnsi="Times New Roman" w:cs="Times New Roman"/>
          <w:sz w:val="28"/>
          <w:szCs w:val="28"/>
          <w:lang w:val="kk-KZ"/>
        </w:rPr>
        <w:t>(</w:t>
      </w:r>
      <w:r w:rsidR="000D0315" w:rsidRPr="001D19CD">
        <w:rPr>
          <w:rFonts w:ascii="Times New Roman" w:hAnsi="Times New Roman" w:cs="Times New Roman"/>
          <w:sz w:val="28"/>
          <w:szCs w:val="28"/>
          <w:lang w:val="kk-KZ"/>
        </w:rPr>
        <w:t>1</w:t>
      </w:r>
      <w:r w:rsidR="001A6FED" w:rsidRPr="001D19CD">
        <w:rPr>
          <w:rFonts w:ascii="Times New Roman" w:hAnsi="Times New Roman" w:cs="Times New Roman"/>
          <w:sz w:val="28"/>
          <w:szCs w:val="28"/>
          <w:lang w:val="kk-KZ"/>
        </w:rPr>
        <w:t>3</w:t>
      </w:r>
      <w:r w:rsidRPr="001D19CD">
        <w:rPr>
          <w:rFonts w:ascii="Times New Roman" w:hAnsi="Times New Roman" w:cs="Times New Roman"/>
          <w:sz w:val="28"/>
          <w:szCs w:val="28"/>
          <w:lang w:val="kk-KZ"/>
        </w:rPr>
        <w:t xml:space="preserve">- суреттерде). Дыбыстық артық қабат қосып, мәтінді ежелгі түркі тілінде оқып </w:t>
      </w:r>
      <w:r w:rsidRPr="001D19CD">
        <w:rPr>
          <w:rFonts w:ascii="Times New Roman" w:hAnsi="Times New Roman" w:cs="Times New Roman"/>
          <w:sz w:val="28"/>
          <w:szCs w:val="28"/>
          <w:lang w:val="kk-KZ"/>
        </w:rPr>
        <w:lastRenderedPageBreak/>
        <w:t xml:space="preserve">шығатын аудионы да кіріктіруге болады – студенттер бір мезетте руна таңбасын, транскрипцияны және дыбысталуын естіп, кешенді түрде қабылдайды. </w:t>
      </w:r>
    </w:p>
    <w:p w14:paraId="68EB04EB" w14:textId="77777777" w:rsidR="005A1D14" w:rsidRPr="006A3638" w:rsidRDefault="005A1D14" w:rsidP="00255117">
      <w:pPr>
        <w:spacing w:after="0" w:line="240" w:lineRule="auto"/>
        <w:ind w:right="-1" w:firstLine="567"/>
        <w:contextualSpacing/>
        <w:jc w:val="both"/>
        <w:rPr>
          <w:rFonts w:ascii="Times New Roman" w:hAnsi="Times New Roman" w:cs="Times New Roman"/>
          <w:sz w:val="12"/>
          <w:szCs w:val="12"/>
          <w:lang w:val="kk-KZ"/>
        </w:rPr>
      </w:pPr>
    </w:p>
    <w:tbl>
      <w:tblPr>
        <w:tblW w:w="0" w:type="auto"/>
        <w:tblLook w:val="04A0" w:firstRow="1" w:lastRow="0" w:firstColumn="1" w:lastColumn="0" w:noHBand="0" w:noVBand="1"/>
      </w:tblPr>
      <w:tblGrid>
        <w:gridCol w:w="5016"/>
        <w:gridCol w:w="4616"/>
      </w:tblGrid>
      <w:tr w:rsidR="00E312F1" w:rsidRPr="001D19CD" w14:paraId="77C6A3ED" w14:textId="77777777" w:rsidTr="006A3638">
        <w:trPr>
          <w:trHeight w:val="2385"/>
        </w:trPr>
        <w:tc>
          <w:tcPr>
            <w:tcW w:w="3261" w:type="dxa"/>
          </w:tcPr>
          <w:p w14:paraId="1B28A0DC" w14:textId="3C8A3908" w:rsidR="00112327" w:rsidRPr="006A3638" w:rsidRDefault="00AF6BD2" w:rsidP="006A3638">
            <w:pPr>
              <w:spacing w:before="100" w:beforeAutospacing="1" w:after="0" w:line="240" w:lineRule="auto"/>
              <w:ind w:right="-1"/>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noProof/>
                <w:sz w:val="24"/>
                <w:szCs w:val="24"/>
                <w:lang w:eastAsia="ru-RU"/>
              </w:rPr>
              <w:drawing>
                <wp:inline distT="0" distB="0" distL="0" distR="0" wp14:anchorId="7B145FA6" wp14:editId="6CCDFC7B">
                  <wp:extent cx="3048000" cy="1581150"/>
                  <wp:effectExtent l="0" t="0" r="0" b="0"/>
                  <wp:docPr id="62" name="Рисунок 62" descr="C:\Users\User\Downloads\ChatGPT Image 30 дек. 2025 г., 18_37_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ser\Downloads\ChatGPT Image 30 дек. 2025 г., 18_37_34.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48000" cy="1581150"/>
                          </a:xfrm>
                          <a:prstGeom prst="rect">
                            <a:avLst/>
                          </a:prstGeom>
                          <a:ln>
                            <a:noFill/>
                          </a:ln>
                          <a:effectLst>
                            <a:softEdge rad="112500"/>
                          </a:effectLst>
                        </pic:spPr>
                      </pic:pic>
                    </a:graphicData>
                  </a:graphic>
                </wp:inline>
              </w:drawing>
            </w:r>
          </w:p>
        </w:tc>
        <w:tc>
          <w:tcPr>
            <w:tcW w:w="4626" w:type="dxa"/>
          </w:tcPr>
          <w:p w14:paraId="00AFEA92" w14:textId="0922DCB5" w:rsidR="005A1D14" w:rsidRPr="001D19CD" w:rsidRDefault="00AF6BD2" w:rsidP="00112327">
            <w:pPr>
              <w:spacing w:before="100" w:beforeAutospacing="1" w:after="0" w:line="240" w:lineRule="auto"/>
              <w:ind w:right="-1"/>
              <w:rPr>
                <w:rFonts w:ascii="Times New Roman" w:hAnsi="Times New Roman" w:cs="Times New Roman"/>
                <w:iCs/>
                <w:sz w:val="28"/>
                <w:szCs w:val="28"/>
                <w:lang w:val="kk-KZ"/>
              </w:rPr>
            </w:pPr>
            <w:r w:rsidRPr="001D19CD">
              <w:rPr>
                <w:rFonts w:ascii="Times New Roman" w:eastAsia="Times New Roman" w:hAnsi="Times New Roman" w:cs="Times New Roman"/>
                <w:noProof/>
                <w:sz w:val="24"/>
                <w:szCs w:val="24"/>
                <w:lang w:eastAsia="ru-RU"/>
              </w:rPr>
              <w:drawing>
                <wp:inline distT="0" distB="0" distL="0" distR="0" wp14:anchorId="210B3624" wp14:editId="40A3F3D5">
                  <wp:extent cx="2476500" cy="1562100"/>
                  <wp:effectExtent l="0" t="0" r="0" b="0"/>
                  <wp:docPr id="63" name="Рисунок 63" descr="C:\Users\User\Downloads\ChatGPT Image 30 дек. 2025 г., 18_39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ser\Downloads\ChatGPT Image 30 дек. 2025 г., 18_39_10.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76500" cy="1562100"/>
                          </a:xfrm>
                          <a:prstGeom prst="rect">
                            <a:avLst/>
                          </a:prstGeom>
                          <a:ln>
                            <a:noFill/>
                          </a:ln>
                          <a:effectLst>
                            <a:softEdge rad="112500"/>
                          </a:effectLst>
                        </pic:spPr>
                      </pic:pic>
                    </a:graphicData>
                  </a:graphic>
                </wp:inline>
              </w:drawing>
            </w:r>
          </w:p>
        </w:tc>
      </w:tr>
    </w:tbl>
    <w:p w14:paraId="7C61C9AF" w14:textId="57CE2B2A" w:rsidR="00112327" w:rsidRPr="006A3638" w:rsidRDefault="00112327" w:rsidP="00112327">
      <w:pPr>
        <w:tabs>
          <w:tab w:val="left" w:pos="3750"/>
        </w:tabs>
        <w:spacing w:after="0" w:line="240" w:lineRule="auto"/>
        <w:ind w:right="-1" w:firstLine="567"/>
        <w:contextualSpacing/>
        <w:jc w:val="center"/>
        <w:rPr>
          <w:rFonts w:ascii="Times New Roman" w:hAnsi="Times New Roman" w:cs="Times New Roman"/>
          <w:iCs/>
          <w:sz w:val="24"/>
          <w:szCs w:val="24"/>
          <w:lang w:val="kk-KZ"/>
        </w:rPr>
      </w:pPr>
      <w:r w:rsidRPr="006A3638">
        <w:rPr>
          <w:rFonts w:ascii="Times New Roman" w:hAnsi="Times New Roman" w:cs="Times New Roman"/>
          <w:iCs/>
          <w:sz w:val="24"/>
          <w:szCs w:val="24"/>
          <w:lang w:val="kk-KZ"/>
        </w:rPr>
        <w:t>Сурет 1</w:t>
      </w:r>
      <w:r w:rsidR="00464085" w:rsidRPr="006A3638">
        <w:rPr>
          <w:rFonts w:ascii="Times New Roman" w:hAnsi="Times New Roman" w:cs="Times New Roman"/>
          <w:iCs/>
          <w:sz w:val="24"/>
          <w:szCs w:val="24"/>
          <w:lang w:val="kk-KZ"/>
        </w:rPr>
        <w:t>6</w:t>
      </w:r>
      <w:r w:rsidRPr="006A3638">
        <w:rPr>
          <w:rFonts w:ascii="Times New Roman" w:hAnsi="Times New Roman" w:cs="Times New Roman"/>
          <w:iCs/>
          <w:sz w:val="24"/>
          <w:szCs w:val="24"/>
          <w:lang w:val="kk-KZ"/>
        </w:rPr>
        <w:t xml:space="preserve"> - AR-қосымшасы</w:t>
      </w:r>
    </w:p>
    <w:p w14:paraId="1979C0BB" w14:textId="77777777" w:rsidR="003F3BFA" w:rsidRPr="006A3638" w:rsidRDefault="003F3BFA" w:rsidP="00112327">
      <w:pPr>
        <w:tabs>
          <w:tab w:val="left" w:pos="3750"/>
        </w:tabs>
        <w:spacing w:after="0" w:line="240" w:lineRule="auto"/>
        <w:ind w:right="-1" w:firstLine="567"/>
        <w:contextualSpacing/>
        <w:jc w:val="center"/>
        <w:rPr>
          <w:rFonts w:ascii="Times New Roman" w:hAnsi="Times New Roman" w:cs="Times New Roman"/>
          <w:iCs/>
          <w:sz w:val="16"/>
          <w:szCs w:val="16"/>
          <w:lang w:val="kk-KZ"/>
        </w:rPr>
      </w:pPr>
    </w:p>
    <w:p w14:paraId="34264E60" w14:textId="2C911180" w:rsidR="005A1D14" w:rsidRPr="001D19CD" w:rsidRDefault="005A1D14" w:rsidP="00255117">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AR ортада Күлтегін батырдың мүсіндік бейнесін немесе сол жазуда сипатталатын шайқастардың көрінісін көрнекі иллюстрация түрінде қоюға болады: мысалы, тас жазудың жанына жауынгерлердің шағын анимацияланған диорама-сахнасы орналастырылады (ат үстіндегі Күлтегіннің жорығы). Студент тас ескерткішке жақындатқанда, әлгі шайқас көрінісі басталып, алыстатса – тоқтайды, осылайша өзара әрекетті тәжірибе жасалады. Мұндай визуализация тарихи оқиғаларды көзбен көріп, мәтін мазмұнын тереңірек сезінуге көмектеседі.  Қазіргі кезде ұқсас әдістер шетелдік білім беру жобаларында қолданылған: мысалы, АҚШ-та жасалған Booksnake AR-қосымшасы архивтік карталар мен құжаттарды телефон камерасы арқылы үстел бетіне шығарып, пайдаланушыға оларды жақыннан қар</w:t>
      </w:r>
      <w:r w:rsidR="000D0315" w:rsidRPr="001D19CD">
        <w:rPr>
          <w:rFonts w:ascii="Times New Roman" w:hAnsi="Times New Roman" w:cs="Times New Roman"/>
          <w:sz w:val="28"/>
          <w:szCs w:val="28"/>
          <w:lang w:val="kk-KZ"/>
        </w:rPr>
        <w:t xml:space="preserve">ап-зерттеуге мүмкіндік береді.  </w:t>
      </w:r>
      <w:r w:rsidRPr="001D19CD">
        <w:rPr>
          <w:rFonts w:ascii="Times New Roman" w:hAnsi="Times New Roman" w:cs="Times New Roman"/>
          <w:sz w:val="28"/>
          <w:szCs w:val="28"/>
          <w:lang w:val="kk-KZ"/>
        </w:rPr>
        <w:t>Сол сияқты, біздің жағдайда студенттер Күлтегін жазбасын класс бөлмесінде айнала қарау арқылы музейдегі экспонатты зерттегендей тәжірибе ала алады.</w:t>
      </w:r>
      <w:r w:rsidR="000D0315" w:rsidRPr="001D19CD">
        <w:rPr>
          <w:rFonts w:ascii="Times New Roman" w:hAnsi="Times New Roman" w:cs="Times New Roman"/>
          <w:sz w:val="28"/>
          <w:szCs w:val="28"/>
          <w:lang w:val="kk-KZ"/>
        </w:rPr>
        <w:t xml:space="preserve"> </w:t>
      </w:r>
      <w:r w:rsidRPr="001D19CD">
        <w:rPr>
          <w:rFonts w:ascii="Times New Roman" w:hAnsi="Times New Roman" w:cs="Times New Roman"/>
          <w:sz w:val="28"/>
          <w:szCs w:val="28"/>
          <w:lang w:val="kk-KZ"/>
        </w:rPr>
        <w:t xml:space="preserve">Тоныкөк жазба ескерткіші – мазмұны жағынан Күлтегінге жақын, тарихы ортақ тағы бір Орхон жазуы. Тоныкөк жазбасын оқыту үшін де AR-дың жоғарыдағыдай мүмкіндіктерін пайдалануға болады. Мұнда ерекше көңіл бөлетін нәрсе – тарихи географияны визуализациялау. Тоныкөк өз жазбаларында түркі қағанатының кең байтақ жерін, жорық маршруттарын сипаттайды. Сондықтан AR көмегімен көне түркілердің картасын интерактивті түрде көрсету тиімді: мысалы, аудитория қабырғасына ілінген картаға немесе глобусқа телефонды қаратқанда, экранда VIII ғасырдағы түркі дүниесінің шекаралары белгіленіп, Тоныкөк жорық жасаған бағыттар жанып көрсетіледі. Әрбір маңызды орынға (өзен, тау, қала атауларына) қатысты қалқыма ақпарат шығатындай етіп баптауға болады – сол арқылы студенттерге Тоныкөк мәтініндегі географиялық ұғымдарды түсіну жеңілдейді. Тоныкөк өзі ақылшы болған Білге қаған ордасының виртуалды моделін жасау идеясы қызықты: AR көзілдірік немесе смартфон арқылы айналаңызға қарағанда, бос аудитория орнына түркі қағаны отырған киіз орда интерьері көрсетілсін. Тоныкөк қағанға кеңес беріп жатқан көріністі 3D анимация түрінде бейнелесе, студент өзін сол оқиға куәгеріндей сезінеді. Мұндай тарихи реконструкция әдеби мазмұнды жанды кейіпкерлер арқылы жеткізіп, оқушылардың сабаққа эмоциялық қызығушылығын тудырады. Яғни, жалаң мәтінді оқудан гөрі, AR арқылы «уақиғаларды көзбен көру» есте сақтауды да жеңілдетеді. Тоныкөк жазбасын сканерлеуге арналған AR-қосымшада да </w:t>
      </w:r>
      <w:r w:rsidRPr="001D19CD">
        <w:rPr>
          <w:rFonts w:ascii="Times New Roman" w:hAnsi="Times New Roman" w:cs="Times New Roman"/>
          <w:sz w:val="28"/>
          <w:szCs w:val="28"/>
          <w:lang w:val="kk-KZ"/>
        </w:rPr>
        <w:lastRenderedPageBreak/>
        <w:t>жоғарыда айтылғандай мәтіннің аудармасы мен дыбыстық оқылымын кіріктіріп, оны мультимедиалық ғылыми-анимациялық шығарма деңгейіне көтеруге болады.</w:t>
      </w:r>
    </w:p>
    <w:p w14:paraId="3C9981EE" w14:textId="418FE1E2" w:rsidR="005A1D14" w:rsidRPr="001D19CD" w:rsidRDefault="005A1D14" w:rsidP="00255117">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 xml:space="preserve">Айталық, </w:t>
      </w:r>
      <w:r w:rsidR="002C62BD" w:rsidRPr="001D19CD">
        <w:rPr>
          <w:rFonts w:ascii="Times New Roman" w:hAnsi="Times New Roman" w:cs="Times New Roman"/>
          <w:sz w:val="28"/>
          <w:szCs w:val="28"/>
          <w:lang w:val="kk-KZ"/>
        </w:rPr>
        <w:t>М.</w:t>
      </w:r>
      <w:r w:rsidRPr="001D19CD">
        <w:rPr>
          <w:rFonts w:ascii="Times New Roman" w:hAnsi="Times New Roman" w:cs="Times New Roman"/>
          <w:sz w:val="28"/>
          <w:szCs w:val="28"/>
          <w:lang w:val="kk-KZ"/>
        </w:rPr>
        <w:t>Қашқари еңбегінде келтірілген түркі мақалын студент кітаптан оқыса, смартфоны арқылы сол мақал мазмұнына сай анимация көре алады –  оқытуға юмор және визуал әсер қоса түспек. Осындай кешенді тәсіл арқылы студенттер XI ғасырдағы түркі тілінің байлығын қазіргі заманауи тәсілмен зерттеп, көне мұраны «тірілту» тәжірибесін бастан өткереді.</w:t>
      </w:r>
    </w:p>
    <w:p w14:paraId="681A651F" w14:textId="0C9C8354" w:rsidR="005A1D14" w:rsidRPr="001D19CD" w:rsidRDefault="005A1D14" w:rsidP="00255117">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 xml:space="preserve"> «</w:t>
      </w:r>
      <w:r w:rsidR="00825446" w:rsidRPr="001D19CD">
        <w:rPr>
          <w:rFonts w:ascii="Times New Roman" w:eastAsia="Times New Roman" w:hAnsi="Times New Roman" w:cs="Times New Roman"/>
          <w:bCs/>
          <w:sz w:val="28"/>
          <w:szCs w:val="28"/>
          <w:lang w:val="kk-KZ" w:eastAsia="ru-RU"/>
        </w:rPr>
        <w:t>Құтты білік</w:t>
      </w:r>
      <w:r w:rsidRPr="001D19CD">
        <w:rPr>
          <w:rFonts w:ascii="Times New Roman" w:hAnsi="Times New Roman" w:cs="Times New Roman"/>
          <w:sz w:val="28"/>
          <w:szCs w:val="28"/>
          <w:lang w:val="kk-KZ"/>
        </w:rPr>
        <w:t>» заманы – Қараханид дәуірі мәдениетін де AR арқылы таныстыру маңызды. Студенттерге сол заманның сарай көрінісін, киім үлгілерін, архитектурасын көрсету үшін, мысалы, шағын AR-музей бұрышын ұйымдастыруға болады: қосымшада Баласағұни сарайының интерьері, кітап жазылып жатқан орта ғасырлық кітапхана бөлмесі, немесе автордың өзі бейнеленген көріністер пайда болады. Ойда өрнектелген визуализациялар дастанның жазылу ортасын сезінуге, тарихи шындық пен әдеби мәтінді ұштастыра қабылдауға көмектеседі. Нәтижесінде, студенттер «</w:t>
      </w:r>
      <w:r w:rsidR="00825446" w:rsidRPr="001D19CD">
        <w:rPr>
          <w:rFonts w:ascii="Times New Roman" w:eastAsia="Times New Roman" w:hAnsi="Times New Roman" w:cs="Times New Roman"/>
          <w:bCs/>
          <w:sz w:val="28"/>
          <w:szCs w:val="28"/>
          <w:lang w:val="kk-KZ" w:eastAsia="ru-RU"/>
        </w:rPr>
        <w:t>Құтты білікті</w:t>
      </w:r>
      <w:r w:rsidRPr="001D19CD">
        <w:rPr>
          <w:rFonts w:ascii="Times New Roman" w:hAnsi="Times New Roman" w:cs="Times New Roman"/>
          <w:sz w:val="28"/>
          <w:szCs w:val="28"/>
          <w:lang w:val="kk-KZ"/>
        </w:rPr>
        <w:t>» тек мәтін ретінде емес, көркем-тарихи құбылыс ретінде жан-жақты таниды.</w:t>
      </w:r>
    </w:p>
    <w:p w14:paraId="09C2CE9D" w14:textId="77777777" w:rsidR="00FF788B" w:rsidRPr="001D19CD" w:rsidRDefault="005A1D14" w:rsidP="00255117">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Жалпы алғанда, толықтырылған шынайылық технологиясы көне түркі әдеби мұраларын оқытуды жаңа деңгейге көтеруге қабілетті. Сан ғасырлық арақашықтықты AR көпірі арқылы жақындатып, студенттерге ата-баба мұрасын өз көздерімен көріп-түйсінуге жағдай жасаймыз. AR негізінде дайындалған оқу ресурстары студенттердің қызығушылығын арттырып қана қоймай, көне мәтіндердің мағынасын тереңірек ұғуға септігін тигізеді. Цифрлық зертханалар, виртуалды музейлер, интерактивті сөздіктер арқылы жоғары оқу орнының білім алушылары түркі әлемінің бай әдеби және мәдени қазынасын қолжетімді әрі тартымды түрде игереді. Идеяда баяндалған тәсіл дәстүрлі филологиялық білім беруді жаңаша әдістемелік құралдармен байытып, гуманитарлық пәндерде инновациялық технологияларды қолданудың озық үлгісін қалыптастырады. Ең бастысы – көне түркі әдебиеті үлгілері жас ұрпақ үшін «тірі тарих» кейпінде көрініп, олардың жүрегіне жол табары сөзсіз. Мұндай ғылыми негіздегі жаңашыл оқыту әдеби мұраны сақтап, келер ұрпаққа жеткізу міндетіне де қызмет етеді деп тұжырымдауға болады.</w:t>
      </w:r>
    </w:p>
    <w:p w14:paraId="118613E7" w14:textId="03568E91" w:rsidR="00FF788B" w:rsidRPr="001D19CD" w:rsidRDefault="00453446" w:rsidP="005C7CB8">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Қорытындылай келе,</w:t>
      </w:r>
      <w:r w:rsidRPr="001D19CD">
        <w:rPr>
          <w:rFonts w:ascii="Times New Roman" w:hAnsi="Times New Roman" w:cs="Times New Roman"/>
          <w:b/>
          <w:i/>
          <w:sz w:val="28"/>
          <w:szCs w:val="28"/>
          <w:lang w:val="kk-KZ"/>
        </w:rPr>
        <w:t xml:space="preserve"> </w:t>
      </w:r>
      <w:r w:rsidR="00FF788B" w:rsidRPr="001D19CD">
        <w:rPr>
          <w:rFonts w:ascii="Times New Roman" w:eastAsia="Times New Roman" w:hAnsi="Times New Roman" w:cs="Times New Roman"/>
          <w:sz w:val="28"/>
          <w:szCs w:val="28"/>
          <w:lang w:val="kk-KZ" w:eastAsia="ru-RU"/>
        </w:rPr>
        <w:t xml:space="preserve">Ежелгі әдеби мұраларды оқытуда </w:t>
      </w:r>
      <w:r w:rsidR="00A66C6A" w:rsidRPr="001D19CD">
        <w:rPr>
          <w:rFonts w:ascii="Times New Roman" w:eastAsia="Times New Roman" w:hAnsi="Times New Roman" w:cs="Times New Roman"/>
          <w:sz w:val="28"/>
          <w:szCs w:val="28"/>
          <w:lang w:val="kk-KZ" w:eastAsia="ru-RU"/>
        </w:rPr>
        <w:t>сараптамалық</w:t>
      </w:r>
      <w:r w:rsidR="00FF788B" w:rsidRPr="001D19CD">
        <w:rPr>
          <w:rFonts w:ascii="Times New Roman" w:eastAsia="Times New Roman" w:hAnsi="Times New Roman" w:cs="Times New Roman"/>
          <w:sz w:val="28"/>
          <w:szCs w:val="28"/>
          <w:lang w:val="kk-KZ" w:eastAsia="ru-RU"/>
        </w:rPr>
        <w:t xml:space="preserve">, зерттеушілік және цифрлық технологияларды біріктіру – дәстүр мен инновацияның үйлескен көрінісі. </w:t>
      </w:r>
      <w:r w:rsidR="00FF788B" w:rsidRPr="001D19CD">
        <w:rPr>
          <w:rFonts w:ascii="Times New Roman" w:hAnsi="Times New Roman" w:cs="Times New Roman"/>
          <w:sz w:val="28"/>
          <w:szCs w:val="28"/>
          <w:lang w:val="kk-KZ" w:eastAsia="ru-RU"/>
        </w:rPr>
        <w:t>Білімгерлердің</w:t>
      </w:r>
      <w:r w:rsidR="00FF788B" w:rsidRPr="001D19CD">
        <w:rPr>
          <w:rFonts w:ascii="Times New Roman" w:eastAsia="Times New Roman" w:hAnsi="Times New Roman" w:cs="Times New Roman"/>
          <w:sz w:val="28"/>
          <w:szCs w:val="28"/>
          <w:lang w:val="kk-KZ" w:eastAsia="ru-RU"/>
        </w:rPr>
        <w:t xml:space="preserve"> сыни ойлауын, зерттеушілік дағдысын және рухани-мәдени түсінігін тереңдетеді.</w:t>
      </w:r>
      <w:r w:rsidR="00FF788B" w:rsidRPr="001D19CD">
        <w:rPr>
          <w:rFonts w:ascii="Times New Roman" w:hAnsi="Times New Roman" w:cs="Times New Roman"/>
          <w:sz w:val="28"/>
          <w:szCs w:val="28"/>
          <w:lang w:val="kk-KZ" w:eastAsia="ru-RU"/>
        </w:rPr>
        <w:t xml:space="preserve"> </w:t>
      </w:r>
      <w:r w:rsidR="00FF788B" w:rsidRPr="001D19CD">
        <w:rPr>
          <w:rFonts w:ascii="Times New Roman" w:eastAsia="Times New Roman" w:hAnsi="Times New Roman" w:cs="Times New Roman"/>
          <w:sz w:val="28"/>
          <w:szCs w:val="28"/>
          <w:lang w:val="kk-KZ" w:eastAsia="ru-RU"/>
        </w:rPr>
        <w:t>Жасанды интеллект (ChatGPT, Gemini, Copilot т.б.) көне мәтіндерді даралап меңгеруге, философиялық мәнін ашуға мүмкіндік берсе, геймификация мен визуалды-интерактивті әдістер (AR/VR, MindMap, TurkBitig) оқытуды қызықты әрі креативті ет</w:t>
      </w:r>
      <w:r w:rsidR="00FF788B" w:rsidRPr="001D19CD">
        <w:rPr>
          <w:rFonts w:ascii="Times New Roman" w:hAnsi="Times New Roman" w:cs="Times New Roman"/>
          <w:sz w:val="28"/>
          <w:szCs w:val="28"/>
          <w:lang w:val="kk-KZ" w:eastAsia="ru-RU"/>
        </w:rPr>
        <w:t xml:space="preserve">пек. </w:t>
      </w:r>
      <w:r w:rsidR="00FF788B" w:rsidRPr="001D19CD">
        <w:rPr>
          <w:rFonts w:ascii="Times New Roman" w:eastAsia="Times New Roman" w:hAnsi="Times New Roman" w:cs="Times New Roman"/>
          <w:sz w:val="28"/>
          <w:szCs w:val="28"/>
          <w:lang w:val="kk-KZ" w:eastAsia="ru-RU"/>
        </w:rPr>
        <w:t>Мұндай технологиялар студентті белсенді ізденуші, ұлттық мәдениетке құрметпен қарайтын тұлға ретінде қалыптастырады.</w:t>
      </w:r>
      <w:r w:rsidR="00FF788B" w:rsidRPr="001D19CD">
        <w:rPr>
          <w:rFonts w:ascii="Times New Roman" w:hAnsi="Times New Roman" w:cs="Times New Roman"/>
          <w:sz w:val="28"/>
          <w:szCs w:val="28"/>
          <w:lang w:val="kk-KZ" w:eastAsia="ru-RU"/>
        </w:rPr>
        <w:t xml:space="preserve"> </w:t>
      </w:r>
      <w:r w:rsidR="00FF788B" w:rsidRPr="001D19CD">
        <w:rPr>
          <w:rFonts w:ascii="Times New Roman" w:eastAsia="Times New Roman" w:hAnsi="Times New Roman" w:cs="Times New Roman"/>
          <w:sz w:val="28"/>
          <w:szCs w:val="28"/>
          <w:lang w:val="kk-KZ" w:eastAsia="ru-RU"/>
        </w:rPr>
        <w:t>Тұжырымдай келгенде, ежелгі әдеби мұраларды инновациялық тәсілдермен оқыту – ұлттық руханиятты заманауи біліммен ұштастыратын, тұлғаның шығармашылық және құндылықтық әлеуетін дамытатын тиімді жол.</w:t>
      </w:r>
      <w:r w:rsidR="00A66C6A" w:rsidRPr="001D19CD">
        <w:rPr>
          <w:rFonts w:ascii="Times New Roman" w:hAnsi="Times New Roman" w:cs="Times New Roman"/>
          <w:sz w:val="28"/>
          <w:szCs w:val="28"/>
          <w:lang w:val="kk-KZ"/>
        </w:rPr>
        <w:t xml:space="preserve"> Осы тұжырымдардың логикалық </w:t>
      </w:r>
      <w:r w:rsidR="00A66C6A" w:rsidRPr="001D19CD">
        <w:rPr>
          <w:rFonts w:ascii="Times New Roman" w:hAnsi="Times New Roman" w:cs="Times New Roman"/>
          <w:sz w:val="28"/>
          <w:szCs w:val="28"/>
          <w:lang w:val="kk-KZ"/>
        </w:rPr>
        <w:lastRenderedPageBreak/>
        <w:t>жалғасы ретінде зерттеу жұмысының екінші тарауында ежелгі әдеби мұраларды оқытудың ғылыми-әдіснамалық негіздері жаңа білім беру парадигмасы аясында жан-жақты сараланды. Бұл бөлімде дәстүрлі гуманитарлық таным мен заманауи педагогикалық теориялардың өзара ықпалдастығы қарастырылып, аксиологиялық, құзыреттілік және тұлғаға бағдарланған ұстанымдардың теориялық тұғырлары айқындалды. Екінші тараудағы негізгі ойлар мен тұжырымдар дереккөздерге сүйене отырып, жүйелі түрде кеңейтіліп, төмендегідей ғылыми бағыттар бойынша талданады:</w:t>
      </w:r>
    </w:p>
    <w:p w14:paraId="792954ED" w14:textId="7F19A5BA" w:rsidR="005C7CB8" w:rsidRPr="001D19CD" w:rsidRDefault="005C7CB8" w:rsidP="005C7CB8">
      <w:pPr>
        <w:tabs>
          <w:tab w:val="left" w:pos="1134"/>
          <w:tab w:val="left" w:pos="1276"/>
        </w:tabs>
        <w:spacing w:after="0" w:line="240" w:lineRule="auto"/>
        <w:contextualSpacing/>
        <w:jc w:val="both"/>
        <w:rPr>
          <w:rFonts w:ascii="Times New Roman" w:eastAsia="Times New Roman" w:hAnsi="Times New Roman" w:cs="Times New Roman"/>
          <w:b/>
          <w:bCs/>
          <w:sz w:val="28"/>
          <w:szCs w:val="28"/>
          <w:lang w:val="kk-KZ" w:eastAsia="ru-RU"/>
        </w:rPr>
      </w:pPr>
      <w:r w:rsidRPr="001D19CD">
        <w:rPr>
          <w:rFonts w:ascii="Times New Roman" w:eastAsia="Times New Roman" w:hAnsi="Times New Roman" w:cs="Times New Roman"/>
          <w:b/>
          <w:bCs/>
          <w:sz w:val="28"/>
          <w:szCs w:val="28"/>
          <w:lang w:val="kk-KZ" w:eastAsia="ru-RU"/>
        </w:rPr>
        <w:t xml:space="preserve">          2.1 </w:t>
      </w:r>
      <w:r w:rsidR="00A66C6A" w:rsidRPr="001D19CD">
        <w:rPr>
          <w:rFonts w:ascii="Times New Roman" w:eastAsia="Times New Roman" w:hAnsi="Times New Roman" w:cs="Times New Roman"/>
          <w:b/>
          <w:bCs/>
          <w:sz w:val="28"/>
          <w:szCs w:val="28"/>
          <w:lang w:val="kk-KZ" w:eastAsia="ru-RU"/>
        </w:rPr>
        <w:t xml:space="preserve">Сараптамалық </w:t>
      </w:r>
      <w:r w:rsidR="00BD5CB4" w:rsidRPr="001D19CD">
        <w:rPr>
          <w:rFonts w:ascii="Times New Roman" w:eastAsia="Times New Roman" w:hAnsi="Times New Roman" w:cs="Times New Roman"/>
          <w:b/>
          <w:bCs/>
          <w:sz w:val="28"/>
          <w:szCs w:val="28"/>
          <w:lang w:val="kk-KZ" w:eastAsia="ru-RU"/>
        </w:rPr>
        <w:t>және зерттеушілік технологиялардың педагогикалық негіздері</w:t>
      </w:r>
      <w:r w:rsidR="00A66C6A" w:rsidRPr="001D19CD">
        <w:rPr>
          <w:rFonts w:ascii="Times New Roman" w:eastAsia="Times New Roman" w:hAnsi="Times New Roman" w:cs="Times New Roman"/>
          <w:b/>
          <w:bCs/>
          <w:sz w:val="28"/>
          <w:szCs w:val="28"/>
          <w:lang w:val="kk-KZ" w:eastAsia="ru-RU"/>
        </w:rPr>
        <w:t xml:space="preserve">: </w:t>
      </w:r>
    </w:p>
    <w:p w14:paraId="28926D77" w14:textId="41AC120A" w:rsidR="00BD5CB4" w:rsidRPr="001D19CD" w:rsidRDefault="00BD5CB4" w:rsidP="005C7CB8">
      <w:pPr>
        <w:spacing w:after="0" w:line="240" w:lineRule="auto"/>
        <w:ind w:firstLine="708"/>
        <w:contextualSpacing/>
        <w:jc w:val="both"/>
        <w:rPr>
          <w:rFonts w:ascii="Times New Roman" w:hAnsi="Times New Roman" w:cs="Times New Roman"/>
          <w:sz w:val="28"/>
          <w:szCs w:val="28"/>
          <w:lang w:val="kk-KZ" w:eastAsia="ru-RU"/>
        </w:rPr>
      </w:pPr>
      <w:r w:rsidRPr="001D19CD">
        <w:rPr>
          <w:rFonts w:ascii="Times New Roman" w:hAnsi="Times New Roman" w:cs="Times New Roman"/>
          <w:sz w:val="28"/>
          <w:szCs w:val="28"/>
          <w:lang w:val="kk-KZ" w:eastAsia="ru-RU"/>
        </w:rPr>
        <w:t xml:space="preserve">Қазіргі білім беру кеңістігінде студент тек білім алушы емес, күрделі жағдайларда жол таба алатын, сыни ойлайтын және өздігінен шешім қабылдайтын </w:t>
      </w:r>
      <w:r w:rsidRPr="001D19CD">
        <w:rPr>
          <w:rFonts w:ascii="Times New Roman" w:hAnsi="Times New Roman" w:cs="Times New Roman"/>
          <w:i/>
          <w:sz w:val="28"/>
          <w:szCs w:val="28"/>
          <w:lang w:val="kk-KZ" w:eastAsia="ru-RU"/>
        </w:rPr>
        <w:t>кемел тұлға</w:t>
      </w:r>
      <w:r w:rsidRPr="001D19CD">
        <w:rPr>
          <w:rFonts w:ascii="Times New Roman" w:hAnsi="Times New Roman" w:cs="Times New Roman"/>
          <w:sz w:val="28"/>
          <w:szCs w:val="28"/>
          <w:lang w:val="kk-KZ" w:eastAsia="ru-RU"/>
        </w:rPr>
        <w:t xml:space="preserve"> деңгейіне көтерілуі тиіс. Дәстүрлі репродуктивті әдістер (тек мәтінді жаттау не мазмұндау) студенттің белсенді танымдық әрекетін толық дамытпайды, сондықтан аналитикалық және зерттеушілік технологияларды қолдану – заман талабы.</w:t>
      </w:r>
    </w:p>
    <w:p w14:paraId="147E3843" w14:textId="63290904" w:rsidR="00BD5CB4" w:rsidRPr="001D19CD" w:rsidRDefault="00A66C6A" w:rsidP="005C7CB8">
      <w:pPr>
        <w:spacing w:after="0" w:line="240" w:lineRule="auto"/>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i/>
          <w:sz w:val="28"/>
          <w:szCs w:val="28"/>
          <w:lang w:val="kk-KZ" w:eastAsia="ru-RU"/>
        </w:rPr>
        <w:t xml:space="preserve">        </w:t>
      </w:r>
      <w:r w:rsidR="00BD5CB4" w:rsidRPr="001D19CD">
        <w:rPr>
          <w:rFonts w:ascii="Times New Roman" w:eastAsia="Times New Roman" w:hAnsi="Times New Roman" w:cs="Times New Roman"/>
          <w:i/>
          <w:sz w:val="28"/>
          <w:szCs w:val="28"/>
          <w:lang w:val="kk-KZ" w:eastAsia="ru-RU"/>
        </w:rPr>
        <w:t xml:space="preserve">- </w:t>
      </w:r>
      <w:r w:rsidR="00BD5CB4" w:rsidRPr="001D19CD">
        <w:rPr>
          <w:rFonts w:ascii="Times New Roman" w:eastAsia="Times New Roman" w:hAnsi="Times New Roman" w:cs="Times New Roman"/>
          <w:bCs/>
          <w:i/>
          <w:sz w:val="28"/>
          <w:szCs w:val="28"/>
          <w:lang w:val="kk-KZ" w:eastAsia="ru-RU"/>
        </w:rPr>
        <w:t>Inquiry-Based Learning (IBL):</w:t>
      </w:r>
      <w:r w:rsidR="00BD5CB4" w:rsidRPr="001D19CD">
        <w:rPr>
          <w:rFonts w:ascii="Times New Roman" w:eastAsia="Times New Roman" w:hAnsi="Times New Roman" w:cs="Times New Roman"/>
          <w:sz w:val="28"/>
          <w:szCs w:val="28"/>
          <w:lang w:val="kk-KZ" w:eastAsia="ru-RU"/>
        </w:rPr>
        <w:t xml:space="preserve"> Зерттеуге негізделген оқыту технологиясы студентті дайын ақпарат тұтынушыдан білімді өздігінен құрастырушы </w:t>
      </w:r>
      <w:r w:rsidR="00BD5CB4" w:rsidRPr="001D19CD">
        <w:rPr>
          <w:rFonts w:ascii="Times New Roman" w:eastAsia="Times New Roman" w:hAnsi="Times New Roman" w:cs="Times New Roman"/>
          <w:bCs/>
          <w:i/>
          <w:sz w:val="28"/>
          <w:szCs w:val="28"/>
          <w:lang w:val="kk-KZ" w:eastAsia="ru-RU"/>
        </w:rPr>
        <w:t>зерттеуші</w:t>
      </w:r>
      <w:r w:rsidR="00BD5CB4" w:rsidRPr="001D19CD">
        <w:rPr>
          <w:rFonts w:ascii="Times New Roman" w:eastAsia="Times New Roman" w:hAnsi="Times New Roman" w:cs="Times New Roman"/>
          <w:sz w:val="28"/>
          <w:szCs w:val="28"/>
          <w:lang w:val="kk-KZ" w:eastAsia="ru-RU"/>
        </w:rPr>
        <w:t xml:space="preserve"> деңгейіне жеткізеді. Мысалы, «Оғыз-наме» эпосын зерттегенде студенттер «Оғыз қаған – тарихи тұлға ма, әлде мифологиялық бейне ме?» деген проблемалық сұрақтар төңірегінде ізденіс жүргізеді.</w:t>
      </w:r>
    </w:p>
    <w:p w14:paraId="49412780" w14:textId="4781DE3E" w:rsidR="00BD5CB4" w:rsidRPr="001D19CD" w:rsidRDefault="00A66C6A" w:rsidP="00A66C6A">
      <w:pPr>
        <w:spacing w:after="0" w:line="240" w:lineRule="auto"/>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        </w:t>
      </w:r>
      <w:r w:rsidR="00BD5CB4" w:rsidRPr="001D19CD">
        <w:rPr>
          <w:rFonts w:ascii="Times New Roman" w:eastAsia="Times New Roman" w:hAnsi="Times New Roman" w:cs="Times New Roman"/>
          <w:i/>
          <w:sz w:val="28"/>
          <w:szCs w:val="28"/>
          <w:lang w:val="kk-KZ" w:eastAsia="ru-RU"/>
        </w:rPr>
        <w:t xml:space="preserve">- </w:t>
      </w:r>
      <w:r w:rsidR="00BD5CB4" w:rsidRPr="001D19CD">
        <w:rPr>
          <w:rFonts w:ascii="Times New Roman" w:eastAsia="Times New Roman" w:hAnsi="Times New Roman" w:cs="Times New Roman"/>
          <w:bCs/>
          <w:i/>
          <w:sz w:val="28"/>
          <w:szCs w:val="28"/>
          <w:lang w:val="kk-KZ" w:eastAsia="ru-RU"/>
        </w:rPr>
        <w:t>Project-Based Learning (PBL) және Case-study:</w:t>
      </w:r>
      <w:r w:rsidR="00BD5CB4" w:rsidRPr="001D19CD">
        <w:rPr>
          <w:rFonts w:ascii="Times New Roman" w:eastAsia="Times New Roman" w:hAnsi="Times New Roman" w:cs="Times New Roman"/>
          <w:sz w:val="28"/>
          <w:szCs w:val="28"/>
          <w:lang w:val="kk-KZ" w:eastAsia="ru-RU"/>
        </w:rPr>
        <w:t xml:space="preserve"> Жобалық оқыту мен кейс-стади әдістері теорияны практикамен ұштастырып, студенттердің жүйелік ойлауын дамытады. «Көне түркі жазбаларының цифрлық картасын жасау» сияқты жобалар студенттердің мәдени-тарихи санасын қалыптастырудың тиімді жолы ретінде негізделді.</w:t>
      </w:r>
    </w:p>
    <w:p w14:paraId="63952613" w14:textId="2D76DEF7" w:rsidR="00BD5CB4" w:rsidRPr="001D19CD" w:rsidRDefault="00A66C6A" w:rsidP="00A66C6A">
      <w:pPr>
        <w:spacing w:after="0" w:line="240" w:lineRule="auto"/>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        </w:t>
      </w:r>
      <w:r w:rsidR="00BD5CB4" w:rsidRPr="001D19CD">
        <w:rPr>
          <w:rFonts w:ascii="Times New Roman" w:eastAsia="Times New Roman" w:hAnsi="Times New Roman" w:cs="Times New Roman"/>
          <w:sz w:val="28"/>
          <w:szCs w:val="28"/>
          <w:lang w:val="kk-KZ" w:eastAsia="ru-RU"/>
        </w:rPr>
        <w:t xml:space="preserve">- </w:t>
      </w:r>
      <w:r w:rsidR="00BD5CB4" w:rsidRPr="001D19CD">
        <w:rPr>
          <w:rFonts w:ascii="Times New Roman" w:eastAsia="Times New Roman" w:hAnsi="Times New Roman" w:cs="Times New Roman"/>
          <w:bCs/>
          <w:i/>
          <w:sz w:val="28"/>
          <w:szCs w:val="28"/>
          <w:lang w:val="kk-KZ" w:eastAsia="ru-RU"/>
        </w:rPr>
        <w:t>Форсайт (Foresight) әдісі:</w:t>
      </w:r>
      <w:r w:rsidR="00BD5CB4" w:rsidRPr="001D19CD">
        <w:rPr>
          <w:rFonts w:ascii="Times New Roman" w:eastAsia="Times New Roman" w:hAnsi="Times New Roman" w:cs="Times New Roman"/>
          <w:sz w:val="28"/>
          <w:szCs w:val="28"/>
          <w:lang w:val="kk-KZ" w:eastAsia="ru-RU"/>
        </w:rPr>
        <w:t xml:space="preserve"> Бұл әдіс ежелгі мұраларды бүгінгі қоғаммен және болашақпен сабақтастыруға мүмкіндік береді. Мысалы, Ж. Баласағұнидің әділет туралы идеяларын қазіргі жасанды интеллект этикасымен байланыстыра талдау арқылы студенттердің стратегиялық ойлауы қалыптасады.</w:t>
      </w:r>
    </w:p>
    <w:p w14:paraId="6F1AE088" w14:textId="30290C84" w:rsidR="00BD5CB4" w:rsidRPr="001D19CD" w:rsidRDefault="00BD5CB4" w:rsidP="00A66C6A">
      <w:pPr>
        <w:spacing w:after="0" w:line="240" w:lineRule="auto"/>
        <w:ind w:firstLine="708"/>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
          <w:bCs/>
          <w:sz w:val="28"/>
          <w:szCs w:val="28"/>
          <w:lang w:val="kk-KZ" w:eastAsia="ru-RU"/>
        </w:rPr>
        <w:t>2.2 Цифрлық трансформация және жасанды интеллекттің рөлі</w:t>
      </w:r>
      <w:r w:rsidR="00A66C6A" w:rsidRPr="001D19CD">
        <w:rPr>
          <w:rFonts w:ascii="Times New Roman" w:eastAsia="Times New Roman" w:hAnsi="Times New Roman" w:cs="Times New Roman"/>
          <w:sz w:val="28"/>
          <w:szCs w:val="28"/>
          <w:lang w:val="kk-KZ" w:eastAsia="ru-RU"/>
        </w:rPr>
        <w:t xml:space="preserve">: </w:t>
      </w:r>
      <w:r w:rsidRPr="001D19CD">
        <w:rPr>
          <w:rFonts w:ascii="Times New Roman" w:eastAsia="Times New Roman" w:hAnsi="Times New Roman" w:cs="Times New Roman"/>
          <w:sz w:val="28"/>
          <w:szCs w:val="28"/>
          <w:lang w:val="kk-KZ" w:eastAsia="ru-RU"/>
        </w:rPr>
        <w:t xml:space="preserve">Жасанды интеллект (ЖИ) – білім берудегі дәстүрлі ақпараттық құралдардан өзгеше, терең ойлау мен шешім қабылдау қабілетіне ие </w:t>
      </w:r>
      <w:r w:rsidRPr="001D19CD">
        <w:rPr>
          <w:rFonts w:ascii="Times New Roman" w:eastAsia="Times New Roman" w:hAnsi="Times New Roman" w:cs="Times New Roman"/>
          <w:bCs/>
          <w:i/>
          <w:sz w:val="28"/>
          <w:szCs w:val="28"/>
          <w:lang w:val="kk-KZ" w:eastAsia="ru-RU"/>
        </w:rPr>
        <w:t>инновациялық тетік</w:t>
      </w:r>
      <w:r w:rsidRPr="001D19CD">
        <w:rPr>
          <w:rFonts w:ascii="Times New Roman" w:eastAsia="Times New Roman" w:hAnsi="Times New Roman" w:cs="Times New Roman"/>
          <w:i/>
          <w:sz w:val="28"/>
          <w:szCs w:val="28"/>
          <w:lang w:val="kk-KZ" w:eastAsia="ru-RU"/>
        </w:rPr>
        <w:t>.</w:t>
      </w:r>
    </w:p>
    <w:p w14:paraId="7524C068" w14:textId="1178F461" w:rsidR="00BD5CB4" w:rsidRPr="001D19CD" w:rsidRDefault="00BD5CB4" w:rsidP="00A66C6A">
      <w:pPr>
        <w:spacing w:after="0" w:line="240" w:lineRule="auto"/>
        <w:ind w:firstLine="708"/>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i/>
          <w:sz w:val="28"/>
          <w:szCs w:val="28"/>
          <w:lang w:val="kk-KZ" w:eastAsia="ru-RU"/>
        </w:rPr>
        <w:t xml:space="preserve">- </w:t>
      </w:r>
      <w:r w:rsidRPr="001D19CD">
        <w:rPr>
          <w:rFonts w:ascii="Times New Roman" w:eastAsia="Times New Roman" w:hAnsi="Times New Roman" w:cs="Times New Roman"/>
          <w:bCs/>
          <w:i/>
          <w:sz w:val="28"/>
          <w:szCs w:val="28"/>
          <w:lang w:val="kk-KZ" w:eastAsia="ru-RU"/>
        </w:rPr>
        <w:t>Отандық ЖИ жүйелері:</w:t>
      </w:r>
      <w:r w:rsidRPr="001D19CD">
        <w:rPr>
          <w:rFonts w:ascii="Times New Roman" w:eastAsia="Times New Roman" w:hAnsi="Times New Roman" w:cs="Times New Roman"/>
          <w:sz w:val="28"/>
          <w:szCs w:val="28"/>
          <w:lang w:val="kk-KZ" w:eastAsia="ru-RU"/>
        </w:rPr>
        <w:t xml:space="preserve"> Назарбаев Университетінің (ISSAI) «Oylan 2.5», «Beynele» және «MangiSoz 2.0» сияқты жобалары қазақ тілінің мәдени кодын ескере отырып жасалған. «Oylan 2.5» платформасы Орхон мәтіндеріне семантикалық талдау жасап, автоматты түрде </w:t>
      </w:r>
      <w:r w:rsidRPr="001D19CD">
        <w:rPr>
          <w:rFonts w:ascii="Times New Roman" w:eastAsia="Times New Roman" w:hAnsi="Times New Roman" w:cs="Times New Roman"/>
          <w:bCs/>
          <w:i/>
          <w:sz w:val="28"/>
          <w:szCs w:val="28"/>
          <w:lang w:val="kk-KZ" w:eastAsia="ru-RU"/>
        </w:rPr>
        <w:t>«ақыл карталарын» (Mind Map)</w:t>
      </w:r>
      <w:r w:rsidRPr="001D19CD">
        <w:rPr>
          <w:rFonts w:ascii="Times New Roman" w:eastAsia="Times New Roman" w:hAnsi="Times New Roman" w:cs="Times New Roman"/>
          <w:sz w:val="28"/>
          <w:szCs w:val="28"/>
          <w:lang w:val="kk-KZ" w:eastAsia="ru-RU"/>
        </w:rPr>
        <w:t xml:space="preserve"> құрастыру арқылы студенттерге түркі философиясының тұтас жүйесін тануға көмектеседі.</w:t>
      </w:r>
    </w:p>
    <w:p w14:paraId="1DF6517E" w14:textId="0EB7822A" w:rsidR="00BD5CB4" w:rsidRPr="001D19CD" w:rsidRDefault="00BD5CB4" w:rsidP="00A66C6A">
      <w:pPr>
        <w:spacing w:after="0" w:line="240" w:lineRule="auto"/>
        <w:ind w:firstLine="708"/>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i/>
          <w:sz w:val="28"/>
          <w:szCs w:val="28"/>
          <w:lang w:val="kk-KZ" w:eastAsia="ru-RU"/>
        </w:rPr>
        <w:t xml:space="preserve">- </w:t>
      </w:r>
      <w:r w:rsidRPr="001D19CD">
        <w:rPr>
          <w:rFonts w:ascii="Times New Roman" w:eastAsia="Times New Roman" w:hAnsi="Times New Roman" w:cs="Times New Roman"/>
          <w:bCs/>
          <w:i/>
          <w:sz w:val="28"/>
          <w:szCs w:val="28"/>
          <w:lang w:val="kk-KZ" w:eastAsia="ru-RU"/>
        </w:rPr>
        <w:t>Жаһандық ЖИ құралдары (ChatGPT, Claude, Copilot):</w:t>
      </w:r>
      <w:r w:rsidRPr="001D19CD">
        <w:rPr>
          <w:rFonts w:ascii="Times New Roman" w:eastAsia="Times New Roman" w:hAnsi="Times New Roman" w:cs="Times New Roman"/>
          <w:sz w:val="28"/>
          <w:szCs w:val="28"/>
          <w:lang w:val="kk-KZ" w:eastAsia="ru-RU"/>
        </w:rPr>
        <w:t xml:space="preserve"> Бұл жүйелер оқытушыны алмастырмайды, бірақ оның </w:t>
      </w:r>
      <w:r w:rsidRPr="001D19CD">
        <w:rPr>
          <w:rFonts w:ascii="Times New Roman" w:eastAsia="Times New Roman" w:hAnsi="Times New Roman" w:cs="Times New Roman"/>
          <w:bCs/>
          <w:i/>
          <w:sz w:val="28"/>
          <w:szCs w:val="28"/>
          <w:lang w:val="kk-KZ" w:eastAsia="ru-RU"/>
        </w:rPr>
        <w:t>серіктесі мен көмекшісі</w:t>
      </w:r>
      <w:r w:rsidRPr="001D19CD">
        <w:rPr>
          <w:rFonts w:ascii="Times New Roman" w:eastAsia="Times New Roman" w:hAnsi="Times New Roman" w:cs="Times New Roman"/>
          <w:sz w:val="28"/>
          <w:szCs w:val="28"/>
          <w:lang w:val="kk-KZ" w:eastAsia="ru-RU"/>
        </w:rPr>
        <w:t xml:space="preserve"> ретінде қызмет етеді. Мысалы, Claude платформасы арқылы «Құтты біліктегі» әділет түсінігін қазіргі құқықтық мемлекет қағидаларымен салыстыру студенттердің сыни талдау дағдыларын арттыратыны дәлелденді.</w:t>
      </w:r>
    </w:p>
    <w:p w14:paraId="0DA0FE0E" w14:textId="5C0E50A9" w:rsidR="00BD5CB4" w:rsidRPr="001D19CD" w:rsidRDefault="00BD5CB4" w:rsidP="00A66C6A">
      <w:pPr>
        <w:spacing w:after="0" w:line="240" w:lineRule="auto"/>
        <w:ind w:firstLine="708"/>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i/>
          <w:sz w:val="28"/>
          <w:szCs w:val="28"/>
          <w:lang w:val="kk-KZ" w:eastAsia="ru-RU"/>
        </w:rPr>
        <w:lastRenderedPageBreak/>
        <w:t xml:space="preserve">- </w:t>
      </w:r>
      <w:r w:rsidRPr="001D19CD">
        <w:rPr>
          <w:rFonts w:ascii="Times New Roman" w:eastAsia="Times New Roman" w:hAnsi="Times New Roman" w:cs="Times New Roman"/>
          <w:bCs/>
          <w:i/>
          <w:sz w:val="28"/>
          <w:szCs w:val="28"/>
          <w:lang w:val="kk-KZ" w:eastAsia="ru-RU"/>
        </w:rPr>
        <w:t>Визуалды-интерактивті технологиялар:</w:t>
      </w:r>
      <w:r w:rsidRPr="001D19CD">
        <w:rPr>
          <w:rFonts w:ascii="Times New Roman" w:eastAsia="Times New Roman" w:hAnsi="Times New Roman" w:cs="Times New Roman"/>
          <w:sz w:val="28"/>
          <w:szCs w:val="28"/>
          <w:lang w:val="kk-KZ" w:eastAsia="ru-RU"/>
        </w:rPr>
        <w:t xml:space="preserve"> AR/VR (толықтырылған және виртуалды шынайылық) құралдары Күлтегін мен Тоныкөк ескерткіштерін аудиторияға «әкеліп», тарихи кеңістікті визуалды сезінуге жол ашады.</w:t>
      </w:r>
    </w:p>
    <w:p w14:paraId="743F2A29" w14:textId="77777777" w:rsidR="00BD5CB4" w:rsidRPr="001D19CD" w:rsidRDefault="00BD5CB4" w:rsidP="00A66C6A">
      <w:pPr>
        <w:spacing w:after="0" w:line="240" w:lineRule="auto"/>
        <w:ind w:firstLine="708"/>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
          <w:bCs/>
          <w:sz w:val="28"/>
          <w:szCs w:val="28"/>
          <w:lang w:val="kk-KZ" w:eastAsia="ru-RU"/>
        </w:rPr>
        <w:t>2.3 TPACK моделі және геймификацияның интеграциясы</w:t>
      </w:r>
    </w:p>
    <w:p w14:paraId="3641673F" w14:textId="77777777" w:rsidR="00BD5CB4" w:rsidRPr="001D19CD" w:rsidRDefault="00BD5CB4" w:rsidP="00A66C6A">
      <w:pPr>
        <w:spacing w:after="0" w:line="240" w:lineRule="auto"/>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Ежелгі мұраларды оқытуда технологиялық, педагогикалық және мазмұндық білімнің өзара үйлесімін қамтамасыз ететін </w:t>
      </w:r>
      <w:r w:rsidRPr="001D19CD">
        <w:rPr>
          <w:rFonts w:ascii="Times New Roman" w:eastAsia="Times New Roman" w:hAnsi="Times New Roman" w:cs="Times New Roman"/>
          <w:bCs/>
          <w:i/>
          <w:sz w:val="28"/>
          <w:szCs w:val="28"/>
          <w:lang w:val="kk-KZ" w:eastAsia="ru-RU"/>
        </w:rPr>
        <w:t>TPACK моделі</w:t>
      </w:r>
      <w:r w:rsidRPr="001D19CD">
        <w:rPr>
          <w:rFonts w:ascii="Times New Roman" w:eastAsia="Times New Roman" w:hAnsi="Times New Roman" w:cs="Times New Roman"/>
          <w:sz w:val="28"/>
          <w:szCs w:val="28"/>
          <w:lang w:val="kk-KZ" w:eastAsia="ru-RU"/>
        </w:rPr>
        <w:t xml:space="preserve"> басты әдіснамалық тұғыр болып табылады.</w:t>
      </w:r>
    </w:p>
    <w:p w14:paraId="0622BB93" w14:textId="2C986554" w:rsidR="00BD5CB4" w:rsidRPr="001D19CD" w:rsidRDefault="00BD5CB4" w:rsidP="00A66C6A">
      <w:pPr>
        <w:spacing w:after="0" w:line="240" w:lineRule="auto"/>
        <w:ind w:firstLine="708"/>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i/>
          <w:sz w:val="28"/>
          <w:szCs w:val="28"/>
          <w:lang w:val="kk-KZ" w:eastAsia="ru-RU"/>
        </w:rPr>
        <w:t>-</w:t>
      </w:r>
      <w:r w:rsidRPr="001D19CD">
        <w:rPr>
          <w:rFonts w:ascii="Times New Roman" w:eastAsia="Times New Roman" w:hAnsi="Times New Roman" w:cs="Times New Roman"/>
          <w:bCs/>
          <w:i/>
          <w:sz w:val="28"/>
          <w:szCs w:val="28"/>
          <w:lang w:val="kk-KZ" w:eastAsia="ru-RU"/>
        </w:rPr>
        <w:t>TPACK құрылымы:</w:t>
      </w:r>
      <w:r w:rsidRPr="001D19CD">
        <w:rPr>
          <w:rFonts w:ascii="Times New Roman" w:eastAsia="Times New Roman" w:hAnsi="Times New Roman" w:cs="Times New Roman"/>
          <w:sz w:val="28"/>
          <w:szCs w:val="28"/>
          <w:lang w:val="kk-KZ" w:eastAsia="ru-RU"/>
        </w:rPr>
        <w:t xml:space="preserve"> Модель аясында цифрлық құралдар мазмұнды жай әрлеуші емес, оның рухани-этикалық мәнін ашатын </w:t>
      </w:r>
      <w:r w:rsidRPr="001D19CD">
        <w:rPr>
          <w:rFonts w:ascii="Times New Roman" w:eastAsia="Times New Roman" w:hAnsi="Times New Roman" w:cs="Times New Roman"/>
          <w:bCs/>
          <w:i/>
          <w:sz w:val="28"/>
          <w:szCs w:val="28"/>
          <w:lang w:val="kk-KZ" w:eastAsia="ru-RU"/>
        </w:rPr>
        <w:t>әдіснамалық тетік</w:t>
      </w:r>
      <w:r w:rsidRPr="001D19CD">
        <w:rPr>
          <w:rFonts w:ascii="Times New Roman" w:eastAsia="Times New Roman" w:hAnsi="Times New Roman" w:cs="Times New Roman"/>
          <w:sz w:val="28"/>
          <w:szCs w:val="28"/>
          <w:lang w:val="kk-KZ" w:eastAsia="ru-RU"/>
        </w:rPr>
        <w:t xml:space="preserve"> ретінде қолданылады. А. Йүгнекидің «Ақиқат сыйы» шығармасын оқытуда мазмұндық талдау мен технологиялық құралдардың (Canva, Padlet) бірігуі білімді құндылықтық тәжірибе деңгейіне көтереді.</w:t>
      </w:r>
    </w:p>
    <w:p w14:paraId="7D82A827" w14:textId="1BB4ABC9" w:rsidR="00BD5CB4" w:rsidRPr="001D19CD" w:rsidRDefault="00BD5CB4" w:rsidP="00A66C6A">
      <w:pPr>
        <w:spacing w:after="0" w:line="240" w:lineRule="auto"/>
        <w:ind w:firstLine="708"/>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i/>
          <w:sz w:val="28"/>
          <w:szCs w:val="28"/>
          <w:lang w:val="kk-KZ" w:eastAsia="ru-RU"/>
        </w:rPr>
        <w:t xml:space="preserve">- </w:t>
      </w:r>
      <w:r w:rsidRPr="001D19CD">
        <w:rPr>
          <w:rFonts w:ascii="Times New Roman" w:eastAsia="Times New Roman" w:hAnsi="Times New Roman" w:cs="Times New Roman"/>
          <w:bCs/>
          <w:i/>
          <w:sz w:val="28"/>
          <w:szCs w:val="28"/>
          <w:lang w:val="kk-KZ" w:eastAsia="ru-RU"/>
        </w:rPr>
        <w:t>Геймификация және Digital Storytelling:</w:t>
      </w:r>
      <w:r w:rsidRPr="001D19CD">
        <w:rPr>
          <w:rFonts w:ascii="Times New Roman" w:eastAsia="Times New Roman" w:hAnsi="Times New Roman" w:cs="Times New Roman"/>
          <w:sz w:val="28"/>
          <w:szCs w:val="28"/>
          <w:lang w:val="kk-KZ" w:eastAsia="ru-RU"/>
        </w:rPr>
        <w:t xml:space="preserve"> Ойын элементтері (ұпай, деңгей, миссия) мен цифрлық сторителлинг студенттерді оқу үдерісінің белсенді қатысушысына айналдырады. «Рухани монополия» сияқты ойындық сценарийлер көне мәтіндерді меңгертудегі студенттердің мотивациясын 90%-ға дейін арттырғаны анықталды.</w:t>
      </w:r>
    </w:p>
    <w:p w14:paraId="1879D163" w14:textId="73FF4FB4" w:rsidR="00BD5CB4" w:rsidRPr="001D19CD" w:rsidRDefault="00BD5CB4" w:rsidP="00A66C6A">
      <w:pPr>
        <w:spacing w:after="0" w:line="240" w:lineRule="auto"/>
        <w:ind w:firstLine="708"/>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i/>
          <w:sz w:val="28"/>
          <w:szCs w:val="28"/>
          <w:lang w:val="kk-KZ" w:eastAsia="ru-RU"/>
        </w:rPr>
        <w:t xml:space="preserve">- </w:t>
      </w:r>
      <w:r w:rsidRPr="001D19CD">
        <w:rPr>
          <w:rFonts w:ascii="Times New Roman" w:eastAsia="Times New Roman" w:hAnsi="Times New Roman" w:cs="Times New Roman"/>
          <w:bCs/>
          <w:i/>
          <w:sz w:val="28"/>
          <w:szCs w:val="28"/>
          <w:lang w:val="kk-KZ" w:eastAsia="ru-RU"/>
        </w:rPr>
        <w:t>Майнд меппиң (Mind-mapping):</w:t>
      </w:r>
      <w:r w:rsidRPr="001D19CD">
        <w:rPr>
          <w:rFonts w:ascii="Times New Roman" w:eastAsia="Times New Roman" w:hAnsi="Times New Roman" w:cs="Times New Roman"/>
          <w:sz w:val="28"/>
          <w:szCs w:val="28"/>
          <w:lang w:val="kk-KZ" w:eastAsia="ru-RU"/>
        </w:rPr>
        <w:t xml:space="preserve"> Ақпаратты бейне-логикалық құрылым түрінде көрсету күрделі мәтіндерді (мысалы, </w:t>
      </w:r>
      <w:r w:rsidR="00D80CB5" w:rsidRPr="001D19CD">
        <w:rPr>
          <w:rFonts w:ascii="Times New Roman" w:eastAsia="Times New Roman" w:hAnsi="Times New Roman" w:cs="Times New Roman"/>
          <w:sz w:val="28"/>
          <w:szCs w:val="28"/>
          <w:lang w:val="kk-KZ" w:eastAsia="ru-RU"/>
        </w:rPr>
        <w:t xml:space="preserve">Иасауи </w:t>
      </w:r>
      <w:r w:rsidRPr="001D19CD">
        <w:rPr>
          <w:rFonts w:ascii="Times New Roman" w:eastAsia="Times New Roman" w:hAnsi="Times New Roman" w:cs="Times New Roman"/>
          <w:sz w:val="28"/>
          <w:szCs w:val="28"/>
          <w:lang w:val="kk-KZ" w:eastAsia="ru-RU"/>
        </w:rPr>
        <w:t xml:space="preserve"> хикметтері) жүйелі меңгеруге, логикалық байланыстарды тез табуға және есте сақтауды жақсартуға ықпал етеді.</w:t>
      </w:r>
    </w:p>
    <w:p w14:paraId="5295AF54" w14:textId="7F5E4CBE" w:rsidR="00F80333" w:rsidRDefault="00BD5CB4" w:rsidP="00785B1F">
      <w:pPr>
        <w:spacing w:after="0" w:line="240" w:lineRule="auto"/>
        <w:ind w:firstLine="708"/>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
          <w:bCs/>
          <w:sz w:val="28"/>
          <w:szCs w:val="28"/>
          <w:lang w:val="kk-KZ" w:eastAsia="ru-RU"/>
        </w:rPr>
        <w:t>Екінші тараудың түйіні:</w:t>
      </w:r>
      <w:r w:rsidRPr="001D19CD">
        <w:rPr>
          <w:rFonts w:ascii="Times New Roman" w:eastAsia="Times New Roman" w:hAnsi="Times New Roman" w:cs="Times New Roman"/>
          <w:sz w:val="28"/>
          <w:szCs w:val="28"/>
          <w:lang w:val="kk-KZ" w:eastAsia="ru-RU"/>
        </w:rPr>
        <w:t xml:space="preserve"> Инновациялық технологиялар мен дәстүрлі рухани мұралардың тоғысуы студентті ақпарат тұтынушыдан </w:t>
      </w:r>
      <w:r w:rsidRPr="001D19CD">
        <w:rPr>
          <w:rFonts w:ascii="Times New Roman" w:eastAsia="Times New Roman" w:hAnsi="Times New Roman" w:cs="Times New Roman"/>
          <w:bCs/>
          <w:i/>
          <w:sz w:val="28"/>
          <w:szCs w:val="28"/>
          <w:lang w:val="kk-KZ" w:eastAsia="ru-RU"/>
        </w:rPr>
        <w:t>белсенді зерттеуші-субъект</w:t>
      </w:r>
      <w:r w:rsidRPr="001D19CD">
        <w:rPr>
          <w:rFonts w:ascii="Times New Roman" w:eastAsia="Times New Roman" w:hAnsi="Times New Roman" w:cs="Times New Roman"/>
          <w:sz w:val="28"/>
          <w:szCs w:val="28"/>
          <w:lang w:val="kk-KZ" w:eastAsia="ru-RU"/>
        </w:rPr>
        <w:t xml:space="preserve"> деңгейіне көтереді. </w:t>
      </w:r>
      <w:r w:rsidR="00A66C6A" w:rsidRPr="001D19CD">
        <w:rPr>
          <w:rFonts w:ascii="Times New Roman" w:eastAsia="Times New Roman" w:hAnsi="Times New Roman" w:cs="Times New Roman"/>
          <w:sz w:val="28"/>
          <w:szCs w:val="28"/>
          <w:lang w:val="kk-KZ" w:eastAsia="ru-RU"/>
        </w:rPr>
        <w:t>Ұ</w:t>
      </w:r>
      <w:r w:rsidRPr="001D19CD">
        <w:rPr>
          <w:rFonts w:ascii="Times New Roman" w:eastAsia="Times New Roman" w:hAnsi="Times New Roman" w:cs="Times New Roman"/>
          <w:sz w:val="28"/>
          <w:szCs w:val="28"/>
          <w:lang w:val="kk-KZ" w:eastAsia="ru-RU"/>
        </w:rPr>
        <w:t>лттық руханиятты заманауи біліммен ұштастыратын, тұлғаның шығармашылық және құндылықтық әлеуетін дамытатын ең тиімді стратегия болып табылады.</w:t>
      </w:r>
    </w:p>
    <w:p w14:paraId="76B9A94C" w14:textId="77777777" w:rsidR="006A3638" w:rsidRDefault="006A3638" w:rsidP="00785B1F">
      <w:pPr>
        <w:spacing w:after="0" w:line="240" w:lineRule="auto"/>
        <w:ind w:firstLine="708"/>
        <w:jc w:val="both"/>
        <w:rPr>
          <w:rFonts w:ascii="Times New Roman" w:eastAsia="Times New Roman" w:hAnsi="Times New Roman" w:cs="Times New Roman"/>
          <w:sz w:val="28"/>
          <w:szCs w:val="28"/>
          <w:lang w:val="kk-KZ" w:eastAsia="ru-RU"/>
        </w:rPr>
      </w:pPr>
    </w:p>
    <w:p w14:paraId="4BA0C9C9" w14:textId="77777777" w:rsidR="006A3638" w:rsidRDefault="006A3638" w:rsidP="00785B1F">
      <w:pPr>
        <w:spacing w:after="0" w:line="240" w:lineRule="auto"/>
        <w:ind w:firstLine="708"/>
        <w:jc w:val="both"/>
        <w:rPr>
          <w:rFonts w:ascii="Times New Roman" w:eastAsia="Times New Roman" w:hAnsi="Times New Roman" w:cs="Times New Roman"/>
          <w:sz w:val="28"/>
          <w:szCs w:val="28"/>
          <w:lang w:val="kk-KZ" w:eastAsia="ru-RU"/>
        </w:rPr>
      </w:pPr>
    </w:p>
    <w:p w14:paraId="726A038D" w14:textId="77777777" w:rsidR="006A3638" w:rsidRDefault="006A3638" w:rsidP="00785B1F">
      <w:pPr>
        <w:spacing w:after="0" w:line="240" w:lineRule="auto"/>
        <w:ind w:firstLine="708"/>
        <w:jc w:val="both"/>
        <w:rPr>
          <w:rFonts w:ascii="Times New Roman" w:eastAsia="Times New Roman" w:hAnsi="Times New Roman" w:cs="Times New Roman"/>
          <w:sz w:val="28"/>
          <w:szCs w:val="28"/>
          <w:lang w:val="kk-KZ" w:eastAsia="ru-RU"/>
        </w:rPr>
      </w:pPr>
    </w:p>
    <w:p w14:paraId="681728C3" w14:textId="77777777" w:rsidR="006A3638" w:rsidRDefault="006A3638" w:rsidP="00785B1F">
      <w:pPr>
        <w:spacing w:after="0" w:line="240" w:lineRule="auto"/>
        <w:ind w:firstLine="708"/>
        <w:jc w:val="both"/>
        <w:rPr>
          <w:rFonts w:ascii="Times New Roman" w:eastAsia="Times New Roman" w:hAnsi="Times New Roman" w:cs="Times New Roman"/>
          <w:sz w:val="28"/>
          <w:szCs w:val="28"/>
          <w:lang w:val="kk-KZ" w:eastAsia="ru-RU"/>
        </w:rPr>
      </w:pPr>
    </w:p>
    <w:p w14:paraId="5B83BA72" w14:textId="77777777" w:rsidR="006A3638" w:rsidRDefault="006A3638" w:rsidP="00785B1F">
      <w:pPr>
        <w:spacing w:after="0" w:line="240" w:lineRule="auto"/>
        <w:ind w:firstLine="708"/>
        <w:jc w:val="both"/>
        <w:rPr>
          <w:rFonts w:ascii="Times New Roman" w:eastAsia="Times New Roman" w:hAnsi="Times New Roman" w:cs="Times New Roman"/>
          <w:sz w:val="28"/>
          <w:szCs w:val="28"/>
          <w:lang w:val="kk-KZ" w:eastAsia="ru-RU"/>
        </w:rPr>
      </w:pPr>
    </w:p>
    <w:p w14:paraId="74426845" w14:textId="77777777" w:rsidR="00F97A57" w:rsidRDefault="00F97A57" w:rsidP="00785B1F">
      <w:pPr>
        <w:spacing w:after="0" w:line="240" w:lineRule="auto"/>
        <w:ind w:firstLine="708"/>
        <w:jc w:val="both"/>
        <w:rPr>
          <w:rFonts w:ascii="Times New Roman" w:eastAsia="Times New Roman" w:hAnsi="Times New Roman" w:cs="Times New Roman"/>
          <w:sz w:val="28"/>
          <w:szCs w:val="28"/>
          <w:lang w:val="kk-KZ" w:eastAsia="ru-RU"/>
        </w:rPr>
      </w:pPr>
    </w:p>
    <w:p w14:paraId="32A7063E" w14:textId="77777777" w:rsidR="00F97A57" w:rsidRDefault="00F97A57" w:rsidP="00785B1F">
      <w:pPr>
        <w:spacing w:after="0" w:line="240" w:lineRule="auto"/>
        <w:ind w:firstLine="708"/>
        <w:jc w:val="both"/>
        <w:rPr>
          <w:rFonts w:ascii="Times New Roman" w:eastAsia="Times New Roman" w:hAnsi="Times New Roman" w:cs="Times New Roman"/>
          <w:sz w:val="28"/>
          <w:szCs w:val="28"/>
          <w:lang w:val="kk-KZ" w:eastAsia="ru-RU"/>
        </w:rPr>
      </w:pPr>
    </w:p>
    <w:p w14:paraId="4CA75702" w14:textId="77777777" w:rsidR="00F97A57" w:rsidRDefault="00F97A57" w:rsidP="00785B1F">
      <w:pPr>
        <w:spacing w:after="0" w:line="240" w:lineRule="auto"/>
        <w:ind w:firstLine="708"/>
        <w:jc w:val="both"/>
        <w:rPr>
          <w:rFonts w:ascii="Times New Roman" w:eastAsia="Times New Roman" w:hAnsi="Times New Roman" w:cs="Times New Roman"/>
          <w:sz w:val="28"/>
          <w:szCs w:val="28"/>
          <w:lang w:val="kk-KZ" w:eastAsia="ru-RU"/>
        </w:rPr>
      </w:pPr>
    </w:p>
    <w:p w14:paraId="4AC1C370" w14:textId="77777777" w:rsidR="00F97A57" w:rsidRDefault="00F97A57" w:rsidP="00785B1F">
      <w:pPr>
        <w:spacing w:after="0" w:line="240" w:lineRule="auto"/>
        <w:ind w:firstLine="708"/>
        <w:jc w:val="both"/>
        <w:rPr>
          <w:rFonts w:ascii="Times New Roman" w:eastAsia="Times New Roman" w:hAnsi="Times New Roman" w:cs="Times New Roman"/>
          <w:sz w:val="28"/>
          <w:szCs w:val="28"/>
          <w:lang w:val="kk-KZ" w:eastAsia="ru-RU"/>
        </w:rPr>
      </w:pPr>
    </w:p>
    <w:p w14:paraId="0673861E" w14:textId="77777777" w:rsidR="00F97A57" w:rsidRDefault="00F97A57" w:rsidP="00785B1F">
      <w:pPr>
        <w:spacing w:after="0" w:line="240" w:lineRule="auto"/>
        <w:ind w:firstLine="708"/>
        <w:jc w:val="both"/>
        <w:rPr>
          <w:rFonts w:ascii="Times New Roman" w:eastAsia="Times New Roman" w:hAnsi="Times New Roman" w:cs="Times New Roman"/>
          <w:sz w:val="28"/>
          <w:szCs w:val="28"/>
          <w:lang w:val="kk-KZ" w:eastAsia="ru-RU"/>
        </w:rPr>
      </w:pPr>
    </w:p>
    <w:p w14:paraId="18ECEBFE" w14:textId="77777777" w:rsidR="00F97A57" w:rsidRDefault="00F97A57" w:rsidP="00785B1F">
      <w:pPr>
        <w:spacing w:after="0" w:line="240" w:lineRule="auto"/>
        <w:ind w:firstLine="708"/>
        <w:jc w:val="both"/>
        <w:rPr>
          <w:rFonts w:ascii="Times New Roman" w:eastAsia="Times New Roman" w:hAnsi="Times New Roman" w:cs="Times New Roman"/>
          <w:sz w:val="28"/>
          <w:szCs w:val="28"/>
          <w:lang w:val="kk-KZ" w:eastAsia="ru-RU"/>
        </w:rPr>
      </w:pPr>
    </w:p>
    <w:p w14:paraId="54262080" w14:textId="77777777" w:rsidR="00F97A57" w:rsidRDefault="00F97A57" w:rsidP="00785B1F">
      <w:pPr>
        <w:spacing w:after="0" w:line="240" w:lineRule="auto"/>
        <w:ind w:firstLine="708"/>
        <w:jc w:val="both"/>
        <w:rPr>
          <w:rFonts w:ascii="Times New Roman" w:eastAsia="Times New Roman" w:hAnsi="Times New Roman" w:cs="Times New Roman"/>
          <w:sz w:val="28"/>
          <w:szCs w:val="28"/>
          <w:lang w:val="kk-KZ" w:eastAsia="ru-RU"/>
        </w:rPr>
      </w:pPr>
    </w:p>
    <w:p w14:paraId="55B9B54D" w14:textId="77777777" w:rsidR="00F97A57" w:rsidRDefault="00F97A57" w:rsidP="00785B1F">
      <w:pPr>
        <w:spacing w:after="0" w:line="240" w:lineRule="auto"/>
        <w:ind w:firstLine="708"/>
        <w:jc w:val="both"/>
        <w:rPr>
          <w:rFonts w:ascii="Times New Roman" w:eastAsia="Times New Roman" w:hAnsi="Times New Roman" w:cs="Times New Roman"/>
          <w:sz w:val="28"/>
          <w:szCs w:val="28"/>
          <w:lang w:val="kk-KZ" w:eastAsia="ru-RU"/>
        </w:rPr>
      </w:pPr>
    </w:p>
    <w:p w14:paraId="506D2CE7" w14:textId="77777777" w:rsidR="00F97A57" w:rsidRDefault="00F97A57" w:rsidP="00785B1F">
      <w:pPr>
        <w:spacing w:after="0" w:line="240" w:lineRule="auto"/>
        <w:ind w:firstLine="708"/>
        <w:jc w:val="both"/>
        <w:rPr>
          <w:rFonts w:ascii="Times New Roman" w:eastAsia="Times New Roman" w:hAnsi="Times New Roman" w:cs="Times New Roman"/>
          <w:sz w:val="28"/>
          <w:szCs w:val="28"/>
          <w:lang w:val="kk-KZ" w:eastAsia="ru-RU"/>
        </w:rPr>
      </w:pPr>
    </w:p>
    <w:p w14:paraId="6794A00C" w14:textId="77777777" w:rsidR="006A3638" w:rsidRDefault="006A3638" w:rsidP="00785B1F">
      <w:pPr>
        <w:spacing w:after="0" w:line="240" w:lineRule="auto"/>
        <w:ind w:firstLine="708"/>
        <w:jc w:val="both"/>
        <w:rPr>
          <w:rFonts w:ascii="Times New Roman" w:eastAsia="Times New Roman" w:hAnsi="Times New Roman" w:cs="Times New Roman"/>
          <w:sz w:val="28"/>
          <w:szCs w:val="28"/>
          <w:lang w:val="kk-KZ" w:eastAsia="ru-RU"/>
        </w:rPr>
      </w:pPr>
    </w:p>
    <w:p w14:paraId="4BCCD722" w14:textId="77777777" w:rsidR="006A3638" w:rsidRDefault="006A3638" w:rsidP="00785B1F">
      <w:pPr>
        <w:spacing w:after="0" w:line="240" w:lineRule="auto"/>
        <w:ind w:firstLine="708"/>
        <w:jc w:val="both"/>
        <w:rPr>
          <w:rFonts w:ascii="Times New Roman" w:eastAsia="Times New Roman" w:hAnsi="Times New Roman" w:cs="Times New Roman"/>
          <w:sz w:val="28"/>
          <w:szCs w:val="28"/>
          <w:lang w:val="kk-KZ" w:eastAsia="ru-RU"/>
        </w:rPr>
      </w:pPr>
    </w:p>
    <w:p w14:paraId="3581E713" w14:textId="77777777" w:rsidR="006A3638" w:rsidRPr="001D19CD" w:rsidRDefault="006A3638" w:rsidP="00785B1F">
      <w:pPr>
        <w:spacing w:after="0" w:line="240" w:lineRule="auto"/>
        <w:ind w:firstLine="708"/>
        <w:jc w:val="both"/>
        <w:rPr>
          <w:rFonts w:ascii="Times New Roman" w:eastAsia="Times New Roman" w:hAnsi="Times New Roman" w:cs="Times New Roman"/>
          <w:sz w:val="28"/>
          <w:szCs w:val="28"/>
          <w:lang w:val="kk-KZ" w:eastAsia="ru-RU"/>
        </w:rPr>
      </w:pPr>
    </w:p>
    <w:p w14:paraId="525AFC9B" w14:textId="6EEBDDB8" w:rsidR="00B0266A" w:rsidRPr="001D19CD" w:rsidRDefault="005C7CB8" w:rsidP="005C7CB8">
      <w:pPr>
        <w:tabs>
          <w:tab w:val="left" w:pos="284"/>
        </w:tabs>
        <w:spacing w:after="0" w:line="240" w:lineRule="auto"/>
        <w:ind w:right="-1"/>
        <w:contextualSpacing/>
        <w:jc w:val="both"/>
        <w:rPr>
          <w:rFonts w:ascii="Times New Roman" w:hAnsi="Times New Roman" w:cs="Times New Roman"/>
          <w:b/>
          <w:bCs/>
          <w:sz w:val="28"/>
          <w:szCs w:val="28"/>
          <w:lang w:val="kk-KZ"/>
        </w:rPr>
      </w:pPr>
      <w:r w:rsidRPr="001D19CD">
        <w:rPr>
          <w:rFonts w:ascii="Times New Roman" w:hAnsi="Times New Roman" w:cs="Times New Roman"/>
          <w:b/>
          <w:bCs/>
          <w:sz w:val="28"/>
          <w:szCs w:val="28"/>
          <w:lang w:val="kk-KZ"/>
        </w:rPr>
        <w:lastRenderedPageBreak/>
        <w:t xml:space="preserve">      3 </w:t>
      </w:r>
      <w:r w:rsidR="00C86A0A" w:rsidRPr="001D19CD">
        <w:rPr>
          <w:rFonts w:ascii="Times New Roman" w:hAnsi="Times New Roman" w:cs="Times New Roman"/>
          <w:b/>
          <w:sz w:val="28"/>
          <w:szCs w:val="28"/>
          <w:lang w:val="kk-KZ"/>
        </w:rPr>
        <w:t>ЕЖЕЛГІ ӘДЕБИ МҰРАЛАРДЫ ОҚЫТУ ҮДЕРІСІНДЕГІ ИННОВАЦИЯЛЫҚ ТЕХНОЛОГИЯЛАРДЫҢ ТӘЖІРИБЕЛІК ҚОЛДАНЫСЫ</w:t>
      </w:r>
    </w:p>
    <w:p w14:paraId="28DFC3ED" w14:textId="34B06B8E" w:rsidR="007225D6" w:rsidRPr="001D19CD" w:rsidRDefault="005C7CB8" w:rsidP="005C7CB8">
      <w:pPr>
        <w:tabs>
          <w:tab w:val="left" w:pos="284"/>
          <w:tab w:val="left" w:pos="993"/>
        </w:tabs>
        <w:spacing w:after="0" w:line="240" w:lineRule="auto"/>
        <w:ind w:firstLine="284"/>
        <w:jc w:val="both"/>
        <w:rPr>
          <w:rFonts w:ascii="Times New Roman" w:hAnsi="Times New Roman" w:cs="Times New Roman"/>
          <w:sz w:val="28"/>
          <w:szCs w:val="28"/>
          <w:highlight w:val="yellow"/>
          <w:lang w:val="kk-KZ"/>
        </w:rPr>
      </w:pPr>
      <w:r w:rsidRPr="001D19CD">
        <w:rPr>
          <w:rFonts w:ascii="Times New Roman" w:hAnsi="Times New Roman" w:cs="Times New Roman"/>
          <w:b/>
          <w:sz w:val="28"/>
          <w:szCs w:val="28"/>
          <w:lang w:val="kk-KZ"/>
        </w:rPr>
        <w:t xml:space="preserve">    </w:t>
      </w:r>
      <w:r w:rsidR="007225D6" w:rsidRPr="001D19CD">
        <w:rPr>
          <w:rFonts w:ascii="Times New Roman" w:hAnsi="Times New Roman" w:cs="Times New Roman"/>
          <w:b/>
          <w:sz w:val="28"/>
          <w:szCs w:val="28"/>
          <w:lang w:val="kk-KZ"/>
        </w:rPr>
        <w:t xml:space="preserve">3.1 Ежелгі әдеби мұраларды оқытуда инновациялық технологияларды қолдану: тәжірибелік зерттеу, тиімділігін анықтау, іріктеу  </w:t>
      </w:r>
    </w:p>
    <w:p w14:paraId="2B6C146B" w14:textId="3E568A0C" w:rsidR="007225D6" w:rsidRPr="001D19CD" w:rsidRDefault="007225D6" w:rsidP="00DE106D">
      <w:pPr>
        <w:pStyle w:val="a6"/>
        <w:spacing w:before="0" w:beforeAutospacing="0" w:after="0" w:afterAutospacing="0"/>
        <w:ind w:firstLine="567"/>
        <w:jc w:val="both"/>
        <w:rPr>
          <w:sz w:val="28"/>
          <w:szCs w:val="28"/>
          <w:lang w:val="kk-KZ" w:eastAsia="ru-RU"/>
        </w:rPr>
      </w:pPr>
      <w:r w:rsidRPr="001D19CD">
        <w:rPr>
          <w:sz w:val="28"/>
          <w:szCs w:val="28"/>
          <w:lang w:val="kk-KZ" w:eastAsia="ru-RU"/>
        </w:rPr>
        <w:t>Жоғары оқу орындарында мұғалімдерді даярлау – қоғамның рухы мен дәстүрі тоғысқан көпқырлы үдеріс. Қазіргі педагог – ұлт жанының нұрын алып жүретін, шындыққа жетелейтін және адам бойындағы мейі</w:t>
      </w:r>
      <w:r w:rsidR="00CA631E" w:rsidRPr="001D19CD">
        <w:rPr>
          <w:sz w:val="28"/>
          <w:szCs w:val="28"/>
          <w:lang w:val="kk-KZ" w:eastAsia="ru-RU"/>
        </w:rPr>
        <w:t>рімділікті оятатын дәуір дауысы,ғ</w:t>
      </w:r>
      <w:r w:rsidRPr="001D19CD">
        <w:rPr>
          <w:sz w:val="28"/>
          <w:szCs w:val="28"/>
          <w:lang w:val="kk-KZ" w:eastAsia="ru-RU"/>
        </w:rPr>
        <w:t>ылым мен мәдениетті, инновация мен дәстүрді үйлестірген рухани дәнекер. Болашақ филология мұғалімін даярлау кәсіби шеберлікті ғана емес, ұлттық құндылықтар мен мәдени тамырды терең тануды көздейді. Көне әдеби мұраларды оқыту – студенттің дүниетанымын кеңейтіп, ата-баба даналығына бойлауына жол ашады. Мұндай оқу үдерісі тек өткеннің тарихын таныту емес, болашаққа бағыт беретін рухани сабақтастықты орнатады. Заманауи цифрлық технологиялар мен мультимедиалық әдістер ежелгі мұраларды жаңа тұрғыдан танытып, олардың мәнін бүгінгі санаға жақындата түседі. Осылайша дәстүр мен жаңашылдық үндесіп, оқу үдерісіне жаңа тыныс береді. Оқытудың жаңа кезеңі – инновациялық технологияларды орнымен пайдаланып, білімнің көкжиегін кеңейтуге бағытталған ізденіс алаңы. Дәстүрлі тәжірибе мен заманауи әдістердің тоғысуы сабақ мазмұнын байытып, студенттің танымына тың серпін береді. Эксперименттік зерттеу табыстылығы дайындық кезеңінің ғылыми негізделуі мен жүйелі ұйымдастырылуына тікелей байланысты. Пәннің оқу жоспары, силлабусы, бағалау өлшемдері, теориялық және практикалық сабақтардың үйлесімі мұқият қарастырылғанда ғана оқыту сапасы артады. «Ежелгі әдеби мұраларды оқыту» пәнінің мазмұны мен мақсаты осы тұрғыда ерекше маңызға ие болып, оның танымдық әлеуеті мен тәжірибелік маңызы айқындалады. Осындай ғылыми тұрғыдан пысықталған дайындық ізденістері оқу-тәрбие үдерісін тиімді ұйымдастыруға жол ашады. Бұл қадам көне мұраларды жаңа заман талабына сай ұсынуға, студенттің дүниетанымын тереңдетіп, шығармашылық ізденісін жандандыруға мүмкіндік береді.</w:t>
      </w:r>
    </w:p>
    <w:p w14:paraId="0C8FC8C4" w14:textId="0CECA72B" w:rsidR="007225D6" w:rsidRPr="001D19CD" w:rsidRDefault="007225D6" w:rsidP="00255117">
      <w:pPr>
        <w:pStyle w:val="a6"/>
        <w:ind w:right="-1" w:firstLine="567"/>
        <w:contextualSpacing/>
        <w:jc w:val="both"/>
        <w:rPr>
          <w:sz w:val="28"/>
          <w:szCs w:val="28"/>
          <w:lang w:val="kk-KZ"/>
        </w:rPr>
      </w:pPr>
      <w:r w:rsidRPr="001D19CD">
        <w:rPr>
          <w:sz w:val="28"/>
          <w:szCs w:val="28"/>
          <w:lang w:val="kk-KZ"/>
        </w:rPr>
        <w:t xml:space="preserve">Пәннің теориялық тереңдігі мен практикалық әлеуеті айқындалып, кейінгі экспериментке негіз қаланды. Мазмұнының заманауи талаптарға сәйкестігі, цифрлық құралдармен ықпалдасуы назарға алынады. Ежелгі ескерткіштерді оқытуға арналған деректер мен мультимедиялық материалдардың қолжетімділігі бағаланады. Дайындықтың жүйелілігі – эксперименттің сенімділігі мен нәтижелілігін қамтамасыз ететін басты шарт. Зерттеуші үшін басты қағидат – оқу бағдарламасын өзгертпей, оның табиғи құрылымын сақтап, инновациялық технологияларды кіріктіру арқылы тиімділікті арттыру. Эксперименттік жұмыстың дайындық кезеңі ежелгі әдеби мұралардың әлемдік білім кеңістігінде </w:t>
      </w:r>
      <w:r w:rsidR="00363DAD" w:rsidRPr="001D19CD">
        <w:rPr>
          <w:sz w:val="28"/>
          <w:szCs w:val="28"/>
          <w:lang w:val="kk-KZ"/>
        </w:rPr>
        <w:t xml:space="preserve">оқытылуын саралаудан басталды.  </w:t>
      </w:r>
      <w:r w:rsidRPr="001D19CD">
        <w:rPr>
          <w:sz w:val="28"/>
          <w:szCs w:val="28"/>
          <w:lang w:val="kk-KZ"/>
        </w:rPr>
        <w:t xml:space="preserve">Зерттеу жұмысының үшінші тарауында </w:t>
      </w:r>
      <w:r w:rsidR="00363DAD" w:rsidRPr="001D19CD">
        <w:rPr>
          <w:rStyle w:val="a7"/>
          <w:rFonts w:eastAsiaTheme="majorEastAsia"/>
          <w:b w:val="0"/>
          <w:sz w:val="28"/>
          <w:szCs w:val="28"/>
          <w:lang w:val="kk-KZ"/>
        </w:rPr>
        <w:t>мәңгілік мұраларды</w:t>
      </w:r>
      <w:r w:rsidRPr="001D19CD">
        <w:rPr>
          <w:rStyle w:val="a7"/>
          <w:rFonts w:eastAsiaTheme="majorEastAsia"/>
          <w:b w:val="0"/>
          <w:sz w:val="28"/>
          <w:szCs w:val="28"/>
          <w:lang w:val="kk-KZ"/>
        </w:rPr>
        <w:t xml:space="preserve"> оқытудың оқу құрылымын жетілдірудің ғылыми-әдістемелік негіздері</w:t>
      </w:r>
      <w:r w:rsidRPr="001D19CD">
        <w:rPr>
          <w:sz w:val="28"/>
          <w:szCs w:val="28"/>
          <w:lang w:val="kk-KZ"/>
        </w:rPr>
        <w:t xml:space="preserve"> қарастырылды.</w:t>
      </w:r>
      <w:r w:rsidR="00363DAD" w:rsidRPr="001D19CD">
        <w:rPr>
          <w:sz w:val="28"/>
          <w:szCs w:val="28"/>
          <w:lang w:val="kk-KZ"/>
        </w:rPr>
        <w:t xml:space="preserve"> </w:t>
      </w:r>
      <w:r w:rsidRPr="001D19CD">
        <w:rPr>
          <w:sz w:val="28"/>
          <w:szCs w:val="28"/>
          <w:lang w:val="kk-KZ"/>
        </w:rPr>
        <w:t xml:space="preserve">Болашақ филолог-мамандарды даярлау үдерісінде оқу құрылымын жаңартылған білім беру мазмұнына сәйкестендірудің қазіргі тәжірибесіне салыстырмалы талдау жасалды. Қазіргі ақпараттық қоғам </w:t>
      </w:r>
      <w:r w:rsidRPr="001D19CD">
        <w:rPr>
          <w:sz w:val="28"/>
          <w:szCs w:val="28"/>
          <w:lang w:val="kk-KZ"/>
        </w:rPr>
        <w:lastRenderedPageBreak/>
        <w:t xml:space="preserve">мен технологияның үдемелі дамуы </w:t>
      </w:r>
      <w:r w:rsidRPr="001D19CD">
        <w:rPr>
          <w:rStyle w:val="a7"/>
          <w:rFonts w:eastAsiaTheme="majorEastAsia"/>
          <w:b w:val="0"/>
          <w:sz w:val="28"/>
          <w:szCs w:val="28"/>
          <w:lang w:val="kk-KZ"/>
        </w:rPr>
        <w:t>жоғары білім беру жүйесінің мазмұны мен әдістемесіне</w:t>
      </w:r>
      <w:r w:rsidRPr="001D19CD">
        <w:rPr>
          <w:b/>
          <w:sz w:val="28"/>
          <w:szCs w:val="28"/>
          <w:lang w:val="kk-KZ"/>
        </w:rPr>
        <w:t xml:space="preserve"> </w:t>
      </w:r>
      <w:r w:rsidRPr="001D19CD">
        <w:rPr>
          <w:sz w:val="28"/>
          <w:szCs w:val="28"/>
          <w:lang w:val="kk-KZ"/>
        </w:rPr>
        <w:t xml:space="preserve">жаңа талаптар қояды.Болашақ маман тек теориялық білім мен практикалық білік-дағдыны меңгеріп қана қоймай, </w:t>
      </w:r>
      <w:r w:rsidRPr="001D19CD">
        <w:rPr>
          <w:rStyle w:val="a7"/>
          <w:rFonts w:eastAsiaTheme="majorEastAsia"/>
          <w:b w:val="0"/>
          <w:sz w:val="28"/>
          <w:szCs w:val="28"/>
          <w:lang w:val="kk-KZ"/>
        </w:rPr>
        <w:t>заман сұранысына сай кәсіби құзыреттілік пен креативті ойлау қабілетін</w:t>
      </w:r>
      <w:r w:rsidRPr="001D19CD">
        <w:rPr>
          <w:sz w:val="28"/>
          <w:szCs w:val="28"/>
          <w:lang w:val="kk-KZ"/>
        </w:rPr>
        <w:t xml:space="preserve"> де қалыптастыруы қажет. Мұндай дайындықтың сапасы оқыту үдерісін ұйымдастыру деңгейіне, оқу құрылымының тиімділігіне және оны реттейтін базалық-нормативтік құжаттарды толық меңгеруге тікелей байланысты.Бүгінгі жаңа білім идеологиясы </w:t>
      </w:r>
      <w:r w:rsidRPr="001D19CD">
        <w:rPr>
          <w:rStyle w:val="a7"/>
          <w:rFonts w:eastAsiaTheme="majorEastAsia"/>
          <w:b w:val="0"/>
          <w:sz w:val="28"/>
          <w:szCs w:val="28"/>
          <w:lang w:val="kk-KZ"/>
        </w:rPr>
        <w:t>өмір бойы оқитын тұлға</w:t>
      </w:r>
      <w:r w:rsidRPr="001D19CD">
        <w:rPr>
          <w:sz w:val="28"/>
          <w:szCs w:val="28"/>
          <w:lang w:val="kk-KZ"/>
        </w:rPr>
        <w:t xml:space="preserve"> қалыптастыруды басты мақсат етіп қояды. Осыған сәйкес, білім алушыға танымдық іс-әрекеттің пассивті нысаны емес, </w:t>
      </w:r>
      <w:r w:rsidRPr="001D19CD">
        <w:rPr>
          <w:rStyle w:val="a7"/>
          <w:rFonts w:eastAsiaTheme="majorEastAsia"/>
          <w:b w:val="0"/>
          <w:sz w:val="28"/>
          <w:szCs w:val="28"/>
          <w:lang w:val="kk-KZ"/>
        </w:rPr>
        <w:t>өз бетімен білім алушы субъект</w:t>
      </w:r>
      <w:r w:rsidRPr="001D19CD">
        <w:rPr>
          <w:b/>
          <w:sz w:val="28"/>
          <w:szCs w:val="28"/>
          <w:lang w:val="kk-KZ"/>
        </w:rPr>
        <w:t xml:space="preserve"> </w:t>
      </w:r>
      <w:r w:rsidRPr="001D19CD">
        <w:rPr>
          <w:sz w:val="28"/>
          <w:szCs w:val="28"/>
          <w:lang w:val="kk-KZ"/>
        </w:rPr>
        <w:t xml:space="preserve">ретінде қарау талабы қойылып отыр. Студенттің белсенді азаматтық позициясын қалыптастыруға, рухани-мәдени құндылықтарды тануға және қоғамда өз орнын айқындай алатын тұлға болуына бағытталады. Заманауи білім беру жүйесі енді тек дәстүрлі </w:t>
      </w:r>
      <w:r w:rsidRPr="001D19CD">
        <w:rPr>
          <w:rStyle w:val="a7"/>
          <w:rFonts w:eastAsiaTheme="majorEastAsia"/>
          <w:b w:val="0"/>
          <w:sz w:val="28"/>
          <w:szCs w:val="28"/>
          <w:lang w:val="kk-KZ"/>
        </w:rPr>
        <w:t>«білім–білік–дағды»</w:t>
      </w:r>
      <w:r w:rsidRPr="001D19CD">
        <w:rPr>
          <w:sz w:val="28"/>
          <w:szCs w:val="28"/>
          <w:lang w:val="kk-KZ"/>
        </w:rPr>
        <w:t xml:space="preserve"> үштігімен шектелмей, білім алушының </w:t>
      </w:r>
      <w:r w:rsidRPr="001D19CD">
        <w:rPr>
          <w:rStyle w:val="a7"/>
          <w:rFonts w:eastAsiaTheme="majorEastAsia"/>
          <w:b w:val="0"/>
          <w:sz w:val="28"/>
          <w:szCs w:val="28"/>
          <w:lang w:val="kk-KZ"/>
        </w:rPr>
        <w:t>практикалық іс-әрекет пен рефлексиялық ойлау қабілеттерін дамытуға</w:t>
      </w:r>
      <w:r w:rsidRPr="001D19CD">
        <w:rPr>
          <w:b/>
          <w:sz w:val="28"/>
          <w:szCs w:val="28"/>
          <w:lang w:val="kk-KZ"/>
        </w:rPr>
        <w:t xml:space="preserve"> </w:t>
      </w:r>
      <w:r w:rsidRPr="001D19CD">
        <w:rPr>
          <w:sz w:val="28"/>
          <w:szCs w:val="28"/>
          <w:lang w:val="kk-KZ"/>
        </w:rPr>
        <w:t xml:space="preserve">бағытталуы тиіс. Осы талаптарды жүзеге асыру үшін оқытушының кәсіби деңгейі мен әдістемелік даярлығы шешуші рөл атқарады. Жалпы оқу жоспары мен құрылым -  оқыту мақсаттарын айқындайтын, бүкіл оқу процесін жүйелі ұйымдастырудың негізгі тетігі. </w:t>
      </w:r>
      <w:r w:rsidRPr="001D19CD">
        <w:rPr>
          <w:sz w:val="28"/>
          <w:szCs w:val="28"/>
          <w:lang w:val="kk-KZ" w:eastAsia="ru-RU"/>
        </w:rPr>
        <w:t xml:space="preserve">Оқыту сапасын арттыру ең алдымен мазмұны терең, құрылымы нақты және нәтижеге бағдарланған оқу жоспарын тиімді құрудан басталады. </w:t>
      </w:r>
      <w:r w:rsidRPr="001D19CD">
        <w:rPr>
          <w:bCs/>
          <w:sz w:val="28"/>
          <w:szCs w:val="28"/>
          <w:lang w:val="kk-KZ" w:eastAsia="ru-RU"/>
        </w:rPr>
        <w:t>Оқу құрылымы</w:t>
      </w:r>
      <w:r w:rsidRPr="001D19CD">
        <w:rPr>
          <w:sz w:val="28"/>
          <w:szCs w:val="28"/>
          <w:lang w:val="kk-KZ" w:eastAsia="ru-RU"/>
        </w:rPr>
        <w:t xml:space="preserve"> – оқытушы мен білім алушының өзара әрекеттесуін реттейтін, білім мазмұнын кезең-кезеңімен жүзеге асыратын ғылыми-педагогикалық модель.Оқу үдерісінің барлық құрамдас элементтерін – мақсат, мазмұн, форма және әдіс бірлігін қамтамасыз етеді. Осы тұжырымға сүйене отырып, </w:t>
      </w:r>
      <w:r w:rsidRPr="001D19CD">
        <w:rPr>
          <w:iCs/>
          <w:sz w:val="28"/>
          <w:szCs w:val="28"/>
          <w:lang w:val="kk-KZ" w:eastAsia="ru-RU"/>
        </w:rPr>
        <w:t>«6В01701 – Қазақ тілі мен әдебиеті»</w:t>
      </w:r>
      <w:r w:rsidRPr="001D19CD">
        <w:rPr>
          <w:sz w:val="28"/>
          <w:szCs w:val="28"/>
          <w:lang w:val="kk-KZ" w:eastAsia="ru-RU"/>
        </w:rPr>
        <w:t xml:space="preserve"> білім беру бағдарламасы бойынша  «Ежелгі дәуір әдебиеті» пәнінен ек</w:t>
      </w:r>
      <w:r w:rsidRPr="001D19CD">
        <w:rPr>
          <w:bCs/>
          <w:sz w:val="28"/>
          <w:szCs w:val="28"/>
          <w:lang w:val="kk-KZ" w:eastAsia="ru-RU"/>
        </w:rPr>
        <w:t xml:space="preserve">інші курс, күзгі семестрінде </w:t>
      </w:r>
      <w:r w:rsidR="00971FDB" w:rsidRPr="001D19CD">
        <w:rPr>
          <w:sz w:val="28"/>
          <w:szCs w:val="28"/>
          <w:lang w:val="kk-KZ" w:eastAsia="ru-RU"/>
        </w:rPr>
        <w:t>2023-2024</w:t>
      </w:r>
      <w:r w:rsidRPr="001D19CD">
        <w:rPr>
          <w:sz w:val="28"/>
          <w:szCs w:val="28"/>
          <w:lang w:val="kk-KZ" w:eastAsia="ru-RU"/>
        </w:rPr>
        <w:t xml:space="preserve"> оқу </w:t>
      </w:r>
      <w:r w:rsidR="00BD5B4A" w:rsidRPr="001D19CD">
        <w:rPr>
          <w:sz w:val="28"/>
          <w:szCs w:val="28"/>
          <w:lang w:val="kk-KZ" w:eastAsia="ru-RU"/>
        </w:rPr>
        <w:t>жылы Шымкент университеті (жеке</w:t>
      </w:r>
      <w:r w:rsidRPr="001D19CD">
        <w:rPr>
          <w:sz w:val="28"/>
          <w:szCs w:val="28"/>
          <w:lang w:val="kk-KZ" w:eastAsia="ru-RU"/>
        </w:rPr>
        <w:t xml:space="preserve">меншік) 23 ЭТ, 22 БТ., </w:t>
      </w:r>
      <w:r w:rsidRPr="001D19CD">
        <w:rPr>
          <w:bCs/>
          <w:sz w:val="28"/>
          <w:szCs w:val="28"/>
          <w:lang w:val="kk-KZ" w:eastAsia="ru-RU"/>
        </w:rPr>
        <w:t>2024–2025 оқу жылы</w:t>
      </w:r>
      <w:r w:rsidRPr="001D19CD">
        <w:rPr>
          <w:sz w:val="28"/>
          <w:szCs w:val="28"/>
          <w:lang w:val="kk-KZ" w:eastAsia="ru-RU"/>
        </w:rPr>
        <w:t xml:space="preserve"> ҚазҰҚ</w:t>
      </w:r>
      <w:r w:rsidR="00BD5B4A" w:rsidRPr="001D19CD">
        <w:rPr>
          <w:sz w:val="28"/>
          <w:szCs w:val="28"/>
          <w:lang w:val="kk-KZ" w:eastAsia="ru-RU"/>
        </w:rPr>
        <w:t>П</w:t>
      </w:r>
      <w:r w:rsidRPr="001D19CD">
        <w:rPr>
          <w:sz w:val="28"/>
          <w:szCs w:val="28"/>
          <w:lang w:val="kk-KZ" w:eastAsia="ru-RU"/>
        </w:rPr>
        <w:t xml:space="preserve">У-дың </w:t>
      </w:r>
      <w:r w:rsidRPr="001D19CD">
        <w:rPr>
          <w:bCs/>
          <w:sz w:val="28"/>
          <w:szCs w:val="28"/>
          <w:lang w:val="kk-KZ" w:eastAsia="ru-RU"/>
        </w:rPr>
        <w:t>201 ЭТ / 202 БТ 30/28</w:t>
      </w:r>
      <w:r w:rsidRPr="001D19CD">
        <w:rPr>
          <w:sz w:val="28"/>
          <w:szCs w:val="28"/>
          <w:lang w:val="kk-KZ" w:eastAsia="ru-RU"/>
        </w:rPr>
        <w:t xml:space="preserve"> студенттерімен жүргізілген зерттеу жұмысы барысында «</w:t>
      </w:r>
      <w:r w:rsidRPr="001D19CD">
        <w:rPr>
          <w:bCs/>
          <w:sz w:val="28"/>
          <w:szCs w:val="28"/>
          <w:lang w:val="kk-KZ" w:eastAsia="ru-RU"/>
        </w:rPr>
        <w:t>Ежелгі және хандық дәуірдегі әдебиет</w:t>
      </w:r>
      <w:r w:rsidRPr="001D19CD">
        <w:rPr>
          <w:sz w:val="28"/>
          <w:szCs w:val="28"/>
          <w:lang w:val="kk-KZ" w:eastAsia="ru-RU"/>
        </w:rPr>
        <w:t xml:space="preserve">» пәнінің оқу құрылымы (силлабус мазмұны) негізінде </w:t>
      </w:r>
      <w:r w:rsidRPr="001D19CD">
        <w:rPr>
          <w:bCs/>
          <w:sz w:val="28"/>
          <w:szCs w:val="28"/>
          <w:lang w:val="kk-KZ" w:eastAsia="ru-RU"/>
        </w:rPr>
        <w:t xml:space="preserve"> дәріс және тәжірибелік сабақтар</w:t>
      </w:r>
      <w:r w:rsidRPr="001D19CD">
        <w:rPr>
          <w:sz w:val="28"/>
          <w:szCs w:val="28"/>
          <w:lang w:val="kk-KZ" w:eastAsia="ru-RU"/>
        </w:rPr>
        <w:t xml:space="preserve"> қарастырылды. Сабақтар ежелгі мұраларды оқытудағы формалар мен әдістердің тиімділігін айқындауға бағытталды.</w:t>
      </w:r>
    </w:p>
    <w:p w14:paraId="38AF5601" w14:textId="77777777" w:rsidR="006A3638" w:rsidRDefault="007225D6" w:rsidP="006A3638">
      <w:pPr>
        <w:pStyle w:val="a6"/>
        <w:tabs>
          <w:tab w:val="left" w:pos="142"/>
        </w:tabs>
        <w:ind w:right="-1" w:firstLine="567"/>
        <w:jc w:val="both"/>
        <w:rPr>
          <w:iCs/>
          <w:sz w:val="28"/>
          <w:szCs w:val="28"/>
          <w:lang w:val="kk-KZ"/>
        </w:rPr>
      </w:pPr>
      <w:r w:rsidRPr="001D19CD">
        <w:rPr>
          <w:sz w:val="28"/>
          <w:szCs w:val="28"/>
          <w:lang w:val="kk-KZ"/>
        </w:rPr>
        <w:t xml:space="preserve">Зерттеу жұмысы </w:t>
      </w:r>
      <w:r w:rsidRPr="001D19CD">
        <w:rPr>
          <w:sz w:val="28"/>
          <w:szCs w:val="28"/>
          <w:lang w:val="kk-KZ" w:eastAsia="ru-RU"/>
        </w:rPr>
        <w:t xml:space="preserve">«Ежелгі дәуір әдебиеті»  және </w:t>
      </w:r>
      <w:r w:rsidRPr="001D19CD">
        <w:rPr>
          <w:rStyle w:val="a7"/>
          <w:rFonts w:eastAsiaTheme="majorEastAsia"/>
          <w:b w:val="0"/>
          <w:sz w:val="28"/>
          <w:szCs w:val="28"/>
          <w:lang w:val="kk-KZ"/>
        </w:rPr>
        <w:t>«Ежелгі және хандық дәуірдегі әдебиет»</w:t>
      </w:r>
      <w:r w:rsidRPr="001D19CD">
        <w:rPr>
          <w:sz w:val="28"/>
          <w:szCs w:val="28"/>
          <w:lang w:val="kk-KZ"/>
        </w:rPr>
        <w:t xml:space="preserve"> пәндерінің оқу құрылымына негізделіп жүргізілді. Пәндердің мазмұны көне түркі дүниетанымынан бастау алатын көркем мұралардың тарихи сабақтастығын ашуға бағытталған. Оқу құрылымында қамтылған дәстүрлі тақырыптар заманауи әдістемелік ұстанымдарға сүйене отырып, жаңа форматта қайта жаңғыртылды. Оқу мазмұнында ежелгі түркі әдебиетінің түп бастауларынан бастап, ислам дәуірі мен Алтын Орда кезеңіне дейінгі көрнекті ғұламалардың мұралары қамтылды. Атап айтқанда </w:t>
      </w:r>
      <w:r w:rsidRPr="001D19CD">
        <w:rPr>
          <w:rStyle w:val="a7"/>
          <w:rFonts w:eastAsiaTheme="majorEastAsia"/>
          <w:b w:val="0"/>
          <w:sz w:val="28"/>
          <w:szCs w:val="28"/>
          <w:lang w:val="kk-KZ"/>
        </w:rPr>
        <w:t>Орхон-Енисей жазба ескерткіштері</w:t>
      </w:r>
      <w:r w:rsidRPr="001D19CD">
        <w:rPr>
          <w:b/>
          <w:sz w:val="28"/>
          <w:szCs w:val="28"/>
          <w:lang w:val="kk-KZ"/>
        </w:rPr>
        <w:t xml:space="preserve">, </w:t>
      </w:r>
      <w:r w:rsidRPr="001D19CD">
        <w:rPr>
          <w:rStyle w:val="a7"/>
          <w:rFonts w:eastAsiaTheme="majorEastAsia"/>
          <w:b w:val="0"/>
          <w:sz w:val="28"/>
          <w:szCs w:val="28"/>
          <w:lang w:val="kk-KZ"/>
        </w:rPr>
        <w:t>Қорқыт ата шығармалары</w:t>
      </w:r>
      <w:r w:rsidRPr="001D19CD">
        <w:rPr>
          <w:b/>
          <w:sz w:val="28"/>
          <w:szCs w:val="28"/>
          <w:lang w:val="kk-KZ"/>
        </w:rPr>
        <w:t xml:space="preserve">, </w:t>
      </w:r>
      <w:r w:rsidRPr="001D19CD">
        <w:rPr>
          <w:rStyle w:val="a7"/>
          <w:rFonts w:eastAsiaTheme="majorEastAsia"/>
          <w:b w:val="0"/>
          <w:sz w:val="28"/>
          <w:szCs w:val="28"/>
          <w:lang w:val="kk-KZ"/>
        </w:rPr>
        <w:t>Әл-Фарабидің әдеби көзқарастары</w:t>
      </w:r>
      <w:r w:rsidRPr="001D19CD">
        <w:rPr>
          <w:b/>
          <w:sz w:val="28"/>
          <w:szCs w:val="28"/>
          <w:lang w:val="kk-KZ"/>
        </w:rPr>
        <w:t xml:space="preserve">, </w:t>
      </w:r>
      <w:r w:rsidRPr="001D19CD">
        <w:rPr>
          <w:rStyle w:val="a7"/>
          <w:rFonts w:eastAsiaTheme="majorEastAsia"/>
          <w:b w:val="0"/>
          <w:sz w:val="28"/>
          <w:szCs w:val="28"/>
          <w:lang w:val="kk-KZ"/>
        </w:rPr>
        <w:t>Махмұт Қашқари мен Жүсіп Баласағұнидің</w:t>
      </w:r>
      <w:r w:rsidRPr="001D19CD">
        <w:rPr>
          <w:b/>
          <w:sz w:val="28"/>
          <w:szCs w:val="28"/>
          <w:lang w:val="kk-KZ"/>
        </w:rPr>
        <w:t xml:space="preserve"> </w:t>
      </w:r>
      <w:r w:rsidRPr="001D19CD">
        <w:rPr>
          <w:sz w:val="28"/>
          <w:szCs w:val="28"/>
          <w:lang w:val="kk-KZ"/>
        </w:rPr>
        <w:t>еңбектері, сондай-ақ</w:t>
      </w:r>
      <w:r w:rsidRPr="001D19CD">
        <w:rPr>
          <w:b/>
          <w:sz w:val="28"/>
          <w:szCs w:val="28"/>
          <w:lang w:val="kk-KZ"/>
        </w:rPr>
        <w:t xml:space="preserve"> </w:t>
      </w:r>
      <w:r w:rsidRPr="001D19CD">
        <w:rPr>
          <w:rStyle w:val="a7"/>
          <w:rFonts w:eastAsiaTheme="majorEastAsia"/>
          <w:b w:val="0"/>
          <w:sz w:val="28"/>
          <w:szCs w:val="28"/>
          <w:lang w:val="kk-KZ"/>
        </w:rPr>
        <w:t>Ахме</w:t>
      </w:r>
      <w:r w:rsidR="00D80CB5" w:rsidRPr="001D19CD">
        <w:rPr>
          <w:rStyle w:val="a7"/>
          <w:rFonts w:eastAsiaTheme="majorEastAsia"/>
          <w:b w:val="0"/>
          <w:sz w:val="28"/>
          <w:szCs w:val="28"/>
          <w:lang w:val="kk-KZ"/>
        </w:rPr>
        <w:t>д</w:t>
      </w:r>
      <w:r w:rsidRPr="001D19CD">
        <w:rPr>
          <w:rStyle w:val="a7"/>
          <w:rFonts w:eastAsiaTheme="majorEastAsia"/>
          <w:b w:val="0"/>
          <w:sz w:val="28"/>
          <w:szCs w:val="28"/>
          <w:lang w:val="kk-KZ"/>
        </w:rPr>
        <w:t xml:space="preserve"> Йүгнеки, Қожа </w:t>
      </w:r>
      <w:r w:rsidR="00A03C52" w:rsidRPr="001D19CD">
        <w:rPr>
          <w:bCs/>
          <w:sz w:val="28"/>
          <w:szCs w:val="28"/>
          <w:lang w:val="kk-KZ"/>
        </w:rPr>
        <w:t>Ахмет Иасауи</w:t>
      </w:r>
      <w:r w:rsidR="00A03C52" w:rsidRPr="001D19CD">
        <w:rPr>
          <w:sz w:val="28"/>
          <w:szCs w:val="28"/>
          <w:lang w:val="kk-KZ"/>
        </w:rPr>
        <w:t xml:space="preserve"> </w:t>
      </w:r>
      <w:r w:rsidRPr="001D19CD">
        <w:rPr>
          <w:rStyle w:val="a7"/>
          <w:rFonts w:eastAsiaTheme="majorEastAsia"/>
          <w:b w:val="0"/>
          <w:sz w:val="28"/>
          <w:szCs w:val="28"/>
          <w:lang w:val="kk-KZ"/>
        </w:rPr>
        <w:t>және Сүлеймен</w:t>
      </w:r>
      <w:r w:rsidRPr="001D19CD">
        <w:rPr>
          <w:rStyle w:val="a7"/>
          <w:rFonts w:eastAsiaTheme="majorEastAsia"/>
          <w:sz w:val="28"/>
          <w:szCs w:val="28"/>
          <w:lang w:val="kk-KZ"/>
        </w:rPr>
        <w:t xml:space="preserve"> </w:t>
      </w:r>
      <w:r w:rsidRPr="001D19CD">
        <w:rPr>
          <w:rStyle w:val="a7"/>
          <w:rFonts w:eastAsiaTheme="majorEastAsia"/>
          <w:b w:val="0"/>
          <w:sz w:val="28"/>
          <w:szCs w:val="28"/>
          <w:lang w:val="kk-KZ"/>
        </w:rPr>
        <w:t>Бақырғани</w:t>
      </w:r>
      <w:r w:rsidR="00A13CFF" w:rsidRPr="001D19CD">
        <w:rPr>
          <w:rStyle w:val="a7"/>
          <w:rFonts w:eastAsiaTheme="majorEastAsia"/>
          <w:b w:val="0"/>
          <w:sz w:val="28"/>
          <w:szCs w:val="28"/>
          <w:lang w:val="kk-KZ"/>
        </w:rPr>
        <w:t xml:space="preserve">, Сайф Сараи </w:t>
      </w:r>
      <w:r w:rsidRPr="001D19CD">
        <w:rPr>
          <w:sz w:val="28"/>
          <w:szCs w:val="28"/>
          <w:lang w:val="kk-KZ"/>
        </w:rPr>
        <w:t xml:space="preserve">шығармаларының рухани-танымдық және тәрбиелік мәні талданды. Студенттер ежелгі мәтіндерді шығармашылық тұрғыда талдап, интерпретациялау арқылы </w:t>
      </w:r>
      <w:r w:rsidRPr="001D19CD">
        <w:rPr>
          <w:sz w:val="28"/>
          <w:szCs w:val="28"/>
          <w:lang w:val="kk-KZ"/>
        </w:rPr>
        <w:lastRenderedPageBreak/>
        <w:t xml:space="preserve">зерттеу, салыстыру және ой түю дағдыларын жетілдірді.Зерттеу барысында дәстүрлі мазмұндағы тақырыптар </w:t>
      </w:r>
      <w:r w:rsidRPr="001D19CD">
        <w:rPr>
          <w:rStyle w:val="a7"/>
          <w:rFonts w:eastAsiaTheme="majorEastAsia"/>
          <w:b w:val="0"/>
          <w:sz w:val="28"/>
          <w:szCs w:val="28"/>
          <w:lang w:val="kk-KZ"/>
        </w:rPr>
        <w:t>интерактивті форматта, цифрлық және инновациялық әдістер арқылы</w:t>
      </w:r>
      <w:r w:rsidRPr="001D19CD">
        <w:rPr>
          <w:b/>
          <w:sz w:val="28"/>
          <w:szCs w:val="28"/>
          <w:lang w:val="kk-KZ"/>
        </w:rPr>
        <w:t xml:space="preserve"> </w:t>
      </w:r>
      <w:r w:rsidRPr="001D19CD">
        <w:rPr>
          <w:sz w:val="28"/>
          <w:szCs w:val="28"/>
          <w:lang w:val="kk-KZ"/>
        </w:rPr>
        <w:t xml:space="preserve">жаңаша ұйымдастыруға тырыстық. Әр сабақта студенттердің ізденімпаздық, талдаушылық және шығармашылық қабілеттерін дамытуға бағытталған тапсырмалар жүйесі қолданылды. Мұндай тәсіл ежелгі мұраларды оқытудың тиімділігін арттырып қана қоймай, оқу құрылымының мазмұндық және әдістемелік тұрғыдан жаңаруына негіз болды.Оқу құрылымы – оқу мақсаттарын жүйелеуге, күтілетін нәтижелерді айқындауға және білім сапасын жетілдіруге бағытталған </w:t>
      </w:r>
      <w:r w:rsidRPr="001D19CD">
        <w:rPr>
          <w:rStyle w:val="a7"/>
          <w:rFonts w:eastAsiaTheme="majorEastAsia"/>
          <w:b w:val="0"/>
          <w:sz w:val="28"/>
          <w:szCs w:val="28"/>
          <w:lang w:val="kk-KZ"/>
        </w:rPr>
        <w:t>дидактикалық өзек</w:t>
      </w:r>
      <w:r w:rsidRPr="001D19CD">
        <w:rPr>
          <w:sz w:val="28"/>
          <w:szCs w:val="28"/>
          <w:lang w:val="kk-KZ"/>
        </w:rPr>
        <w:t xml:space="preserve"> болып табылады</w:t>
      </w:r>
      <w:r w:rsidR="00111C6B" w:rsidRPr="001D19CD">
        <w:rPr>
          <w:sz w:val="28"/>
          <w:szCs w:val="28"/>
          <w:lang w:val="kk-KZ"/>
        </w:rPr>
        <w:t xml:space="preserve"> </w:t>
      </w:r>
      <w:r w:rsidR="00FA3257" w:rsidRPr="001D19CD">
        <w:rPr>
          <w:sz w:val="28"/>
          <w:szCs w:val="28"/>
          <w:lang w:val="kk-KZ"/>
        </w:rPr>
        <w:t>[109]</w:t>
      </w:r>
      <w:r w:rsidR="00690960" w:rsidRPr="001D19CD">
        <w:rPr>
          <w:sz w:val="28"/>
          <w:szCs w:val="28"/>
          <w:lang w:val="kk-KZ"/>
        </w:rPr>
        <w:t xml:space="preserve"> </w:t>
      </w:r>
      <w:r w:rsidRPr="001D19CD">
        <w:rPr>
          <w:sz w:val="28"/>
          <w:szCs w:val="28"/>
          <w:lang w:val="kk-KZ"/>
        </w:rPr>
        <w:t xml:space="preserve">Әдістемелік тұрғыдан мұқият жоспарланбаған сабақтың тиімді және нәтижелі болуы мүмкін емес. Белгілі педагог Қ.Қараевтың пайымдауынша: </w:t>
      </w:r>
      <w:r w:rsidRPr="001D19CD">
        <w:rPr>
          <w:rStyle w:val="afe"/>
          <w:rFonts w:eastAsiaTheme="majorEastAsia"/>
          <w:i w:val="0"/>
          <w:iCs w:val="0"/>
          <w:sz w:val="28"/>
          <w:szCs w:val="28"/>
          <w:lang w:val="kk-KZ"/>
        </w:rPr>
        <w:t>«Әрбір сабақтың тууы оның мақсатының ойластырылуынан басталады. Бұдан басқа жағдайда сабақ аморфты (шашыраңқы, кездейсоқ) болады. Содан соң мұғалім мақсатқа жету үшін керекті ең тиімді сабақ типін анықтайды. Қойылатын мақсатты орындау жолында қайда және қандай құралдар қолданылатындығы нақты ойластырылады. Мұндай стратегиялық жоспарлау принциптік жағынан өте қажет»</w:t>
      </w:r>
      <w:r w:rsidRPr="001D19CD">
        <w:rPr>
          <w:sz w:val="28"/>
          <w:szCs w:val="28"/>
          <w:lang w:val="kk-KZ"/>
        </w:rPr>
        <w:t xml:space="preserve"> </w:t>
      </w:r>
      <w:r w:rsidR="00FA3257" w:rsidRPr="001D19CD">
        <w:rPr>
          <w:sz w:val="28"/>
          <w:szCs w:val="28"/>
          <w:lang w:val="kk-KZ"/>
        </w:rPr>
        <w:t>[110</w:t>
      </w:r>
      <w:r w:rsidRPr="001D19CD">
        <w:rPr>
          <w:sz w:val="28"/>
          <w:szCs w:val="28"/>
          <w:lang w:val="kk-KZ"/>
        </w:rPr>
        <w:t xml:space="preserve">]. Осы ұстанымнан туындайтыны - оқу құрылымын тиімді жоспарлау, оның кезеңдері мен әдістерін ғылыми тұрғыда жүйелеу білім сапасын арттырудың басты шарты болып табылады. Сабақтың типі мен мазмұны студенттердің даярлық деңгейіне сәйкестендіріліп, оқу нәтижесіне бағдарлануы тиіс. </w:t>
      </w:r>
      <w:r w:rsidRPr="001D19CD">
        <w:rPr>
          <w:rStyle w:val="a7"/>
          <w:rFonts w:eastAsiaTheme="majorEastAsia"/>
          <w:b w:val="0"/>
          <w:sz w:val="28"/>
          <w:szCs w:val="28"/>
          <w:lang w:val="kk-KZ"/>
        </w:rPr>
        <w:t>Жақсы жоспарланған оқу құрылымы - оқытушының кәсіби құзыреттілігі мен ежелгі мұраларды оқытудағы әдістемелік шеберлігінің айқын көрсеткіші. Қалыпты сабақтан зерттеу барысындағы сабақтың айырмашылығын көрсетейік:</w:t>
      </w:r>
      <w:r w:rsidR="00803689" w:rsidRPr="001D19CD">
        <w:rPr>
          <w:iCs/>
          <w:sz w:val="28"/>
          <w:szCs w:val="28"/>
          <w:lang w:val="kk-KZ"/>
        </w:rPr>
        <w:tab/>
        <w:t xml:space="preserve">     </w:t>
      </w:r>
    </w:p>
    <w:p w14:paraId="0315CC5E" w14:textId="39833F1A" w:rsidR="007225D6" w:rsidRPr="001D19CD" w:rsidRDefault="005C7CB8" w:rsidP="006A3638">
      <w:pPr>
        <w:pStyle w:val="a6"/>
        <w:tabs>
          <w:tab w:val="left" w:pos="142"/>
        </w:tabs>
        <w:ind w:right="-1" w:firstLine="567"/>
        <w:jc w:val="both"/>
        <w:rPr>
          <w:rStyle w:val="a7"/>
          <w:rFonts w:eastAsiaTheme="majorEastAsia"/>
          <w:b w:val="0"/>
          <w:bCs w:val="0"/>
          <w:sz w:val="28"/>
          <w:szCs w:val="28"/>
          <w:lang w:val="kk-KZ" w:eastAsia="ru-RU"/>
        </w:rPr>
      </w:pPr>
      <w:r w:rsidRPr="001D19CD">
        <w:rPr>
          <w:iCs/>
          <w:sz w:val="28"/>
          <w:szCs w:val="28"/>
          <w:lang w:val="kk-KZ"/>
        </w:rPr>
        <w:t xml:space="preserve">15- Кесте. </w:t>
      </w:r>
      <w:r w:rsidR="00870143" w:rsidRPr="001D19CD">
        <w:rPr>
          <w:sz w:val="28"/>
          <w:szCs w:val="28"/>
          <w:lang w:val="kk-KZ"/>
        </w:rPr>
        <w:t>Дәстүрлі және заманауи сабақтарды ұйымдастыру ерекшеліктері</w:t>
      </w:r>
      <w:r w:rsidR="00803689" w:rsidRPr="001D19CD">
        <w:rPr>
          <w:sz w:val="28"/>
          <w:szCs w:val="28"/>
          <w:lang w:val="kk-KZ"/>
        </w:rPr>
        <w:t>:</w:t>
      </w:r>
    </w:p>
    <w:tbl>
      <w:tblPr>
        <w:tblStyle w:val="a5"/>
        <w:tblW w:w="9634" w:type="dxa"/>
        <w:tblInd w:w="-5" w:type="dxa"/>
        <w:tblLook w:val="04A0" w:firstRow="1" w:lastRow="0" w:firstColumn="1" w:lastColumn="0" w:noHBand="0" w:noVBand="1"/>
      </w:tblPr>
      <w:tblGrid>
        <w:gridCol w:w="2122"/>
        <w:gridCol w:w="3402"/>
        <w:gridCol w:w="4110"/>
      </w:tblGrid>
      <w:tr w:rsidR="00E312F1" w:rsidRPr="001D19CD" w14:paraId="7FA6BC21" w14:textId="77777777" w:rsidTr="00803689">
        <w:tc>
          <w:tcPr>
            <w:tcW w:w="2122" w:type="dxa"/>
          </w:tcPr>
          <w:p w14:paraId="764DD85C" w14:textId="77777777" w:rsidR="007225D6" w:rsidRPr="001D19CD" w:rsidRDefault="007225D6" w:rsidP="00A3161F">
            <w:pPr>
              <w:pStyle w:val="a6"/>
              <w:ind w:right="-1"/>
              <w:jc w:val="center"/>
              <w:rPr>
                <w:lang w:val="kk-KZ"/>
              </w:rPr>
            </w:pPr>
            <w:r w:rsidRPr="001D19CD">
              <w:rPr>
                <w:lang w:val="kk-KZ"/>
              </w:rPr>
              <w:t>Сабақ құрылымына</w:t>
            </w:r>
          </w:p>
        </w:tc>
        <w:tc>
          <w:tcPr>
            <w:tcW w:w="3402" w:type="dxa"/>
            <w:vAlign w:val="center"/>
          </w:tcPr>
          <w:p w14:paraId="237233B1" w14:textId="77777777" w:rsidR="007225D6" w:rsidRPr="001D19CD" w:rsidRDefault="007225D6" w:rsidP="00A3161F">
            <w:pPr>
              <w:ind w:right="-1"/>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Дәстүрлі сабақ</w:t>
            </w:r>
          </w:p>
        </w:tc>
        <w:tc>
          <w:tcPr>
            <w:tcW w:w="4110" w:type="dxa"/>
            <w:vAlign w:val="center"/>
          </w:tcPr>
          <w:p w14:paraId="6F35D7DA" w14:textId="77777777" w:rsidR="007225D6" w:rsidRPr="001D19CD" w:rsidRDefault="007225D6" w:rsidP="00A3161F">
            <w:pPr>
              <w:ind w:right="-1"/>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Заманауи (инновациялық) сабақ</w:t>
            </w:r>
          </w:p>
        </w:tc>
      </w:tr>
      <w:tr w:rsidR="00255117" w:rsidRPr="001D19CD" w14:paraId="3F47361D" w14:textId="77777777" w:rsidTr="00803689">
        <w:tc>
          <w:tcPr>
            <w:tcW w:w="2122" w:type="dxa"/>
          </w:tcPr>
          <w:p w14:paraId="793D1674" w14:textId="29F3BA32" w:rsidR="00255117" w:rsidRPr="001D19CD" w:rsidRDefault="00255117" w:rsidP="00A3161F">
            <w:pPr>
              <w:pStyle w:val="a6"/>
              <w:ind w:right="-1"/>
              <w:jc w:val="center"/>
              <w:rPr>
                <w:sz w:val="22"/>
                <w:szCs w:val="22"/>
                <w:lang w:val="kk-KZ"/>
              </w:rPr>
            </w:pPr>
            <w:r w:rsidRPr="001D19CD">
              <w:rPr>
                <w:sz w:val="22"/>
                <w:szCs w:val="22"/>
                <w:lang w:val="kk-KZ"/>
              </w:rPr>
              <w:t>1</w:t>
            </w:r>
          </w:p>
        </w:tc>
        <w:tc>
          <w:tcPr>
            <w:tcW w:w="3402" w:type="dxa"/>
            <w:vAlign w:val="center"/>
          </w:tcPr>
          <w:p w14:paraId="37934FB6" w14:textId="063AEAD5" w:rsidR="00255117" w:rsidRPr="001D19CD" w:rsidRDefault="00255117" w:rsidP="00A3161F">
            <w:pPr>
              <w:ind w:right="-1"/>
              <w:jc w:val="center"/>
              <w:rPr>
                <w:rFonts w:ascii="Times New Roman" w:hAnsi="Times New Roman" w:cs="Times New Roman"/>
                <w:lang w:val="kk-KZ"/>
              </w:rPr>
            </w:pPr>
            <w:r w:rsidRPr="001D19CD">
              <w:rPr>
                <w:rFonts w:ascii="Times New Roman" w:hAnsi="Times New Roman" w:cs="Times New Roman"/>
                <w:lang w:val="kk-KZ"/>
              </w:rPr>
              <w:t>2</w:t>
            </w:r>
          </w:p>
        </w:tc>
        <w:tc>
          <w:tcPr>
            <w:tcW w:w="4110" w:type="dxa"/>
            <w:vAlign w:val="center"/>
          </w:tcPr>
          <w:p w14:paraId="2965BE6D" w14:textId="1D4F989D" w:rsidR="00255117" w:rsidRPr="001D19CD" w:rsidRDefault="00255117" w:rsidP="00A3161F">
            <w:pPr>
              <w:ind w:right="-1"/>
              <w:jc w:val="center"/>
              <w:rPr>
                <w:rFonts w:ascii="Times New Roman" w:hAnsi="Times New Roman" w:cs="Times New Roman"/>
                <w:lang w:val="kk-KZ"/>
              </w:rPr>
            </w:pPr>
            <w:r w:rsidRPr="001D19CD">
              <w:rPr>
                <w:rFonts w:ascii="Times New Roman" w:hAnsi="Times New Roman" w:cs="Times New Roman"/>
                <w:lang w:val="kk-KZ"/>
              </w:rPr>
              <w:t>3</w:t>
            </w:r>
          </w:p>
        </w:tc>
      </w:tr>
      <w:tr w:rsidR="00E312F1" w:rsidRPr="00E861B9" w14:paraId="69DB1AB6" w14:textId="77777777" w:rsidTr="00803689">
        <w:tc>
          <w:tcPr>
            <w:tcW w:w="2122" w:type="dxa"/>
            <w:vAlign w:val="center"/>
          </w:tcPr>
          <w:p w14:paraId="3A8C3A98" w14:textId="77777777" w:rsidR="007225D6" w:rsidRPr="001D19CD" w:rsidRDefault="007225D6" w:rsidP="00803689">
            <w:pPr>
              <w:ind w:right="-1"/>
              <w:jc w:val="both"/>
              <w:rPr>
                <w:rFonts w:ascii="Times New Roman" w:hAnsi="Times New Roman" w:cs="Times New Roman"/>
                <w:b/>
                <w:sz w:val="24"/>
                <w:szCs w:val="24"/>
                <w:lang w:val="kk-KZ"/>
              </w:rPr>
            </w:pPr>
            <w:r w:rsidRPr="001D19CD">
              <w:rPr>
                <w:rStyle w:val="a7"/>
                <w:rFonts w:ascii="Times New Roman" w:hAnsi="Times New Roman" w:cs="Times New Roman"/>
                <w:b w:val="0"/>
                <w:sz w:val="24"/>
                <w:szCs w:val="24"/>
                <w:lang w:val="kk-KZ"/>
              </w:rPr>
              <w:t>Сабақтың тақырыбын айқындау және болжам жасау</w:t>
            </w:r>
          </w:p>
        </w:tc>
        <w:tc>
          <w:tcPr>
            <w:tcW w:w="3402" w:type="dxa"/>
            <w:vAlign w:val="center"/>
          </w:tcPr>
          <w:p w14:paraId="30B0B5C2" w14:textId="77777777" w:rsidR="007225D6" w:rsidRPr="001D19CD" w:rsidRDefault="007225D6" w:rsidP="00803689">
            <w:pPr>
              <w:ind w:right="-1"/>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Оқытушы сабақ тақырыбын өзі хабарлайды, білім алушылар тек тыңдаушы рөлінде болады.</w:t>
            </w:r>
          </w:p>
        </w:tc>
        <w:tc>
          <w:tcPr>
            <w:tcW w:w="4110" w:type="dxa"/>
            <w:vAlign w:val="center"/>
          </w:tcPr>
          <w:p w14:paraId="06399378" w14:textId="77777777" w:rsidR="007225D6" w:rsidRPr="001D19CD" w:rsidRDefault="007225D6" w:rsidP="00803689">
            <w:pPr>
              <w:ind w:right="-1"/>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Сабақтың тақырыбы мен бағыты оқу мақсатына сай оқытушы және студенттер тарапынан бірлесіп айқындалады.</w:t>
            </w:r>
          </w:p>
        </w:tc>
      </w:tr>
      <w:tr w:rsidR="00E312F1" w:rsidRPr="00E861B9" w14:paraId="4846BA45" w14:textId="77777777" w:rsidTr="00803689">
        <w:tc>
          <w:tcPr>
            <w:tcW w:w="2122" w:type="dxa"/>
            <w:tcBorders>
              <w:bottom w:val="single" w:sz="4" w:space="0" w:color="auto"/>
            </w:tcBorders>
          </w:tcPr>
          <w:p w14:paraId="159CBA32" w14:textId="77777777" w:rsidR="007225D6" w:rsidRPr="001D19CD" w:rsidRDefault="007225D6" w:rsidP="00803689">
            <w:pPr>
              <w:ind w:right="-1"/>
              <w:jc w:val="both"/>
              <w:rPr>
                <w:rFonts w:ascii="Times New Roman" w:hAnsi="Times New Roman" w:cs="Times New Roman"/>
                <w:b/>
                <w:sz w:val="24"/>
                <w:szCs w:val="24"/>
                <w:lang w:val="kk-KZ"/>
              </w:rPr>
            </w:pPr>
            <w:r w:rsidRPr="001D19CD">
              <w:rPr>
                <w:rStyle w:val="a7"/>
                <w:rFonts w:ascii="Times New Roman" w:hAnsi="Times New Roman" w:cs="Times New Roman"/>
                <w:b w:val="0"/>
                <w:sz w:val="24"/>
                <w:szCs w:val="24"/>
                <w:lang w:val="kk-KZ"/>
              </w:rPr>
              <w:t>Мақсат пен міндеттерді анықтау</w:t>
            </w:r>
          </w:p>
        </w:tc>
        <w:tc>
          <w:tcPr>
            <w:tcW w:w="3402" w:type="dxa"/>
            <w:tcBorders>
              <w:bottom w:val="single" w:sz="4" w:space="0" w:color="auto"/>
            </w:tcBorders>
            <w:vAlign w:val="center"/>
          </w:tcPr>
          <w:p w14:paraId="389FD03B" w14:textId="434FD0F1" w:rsidR="00F80333" w:rsidRPr="001D19CD" w:rsidRDefault="007225D6" w:rsidP="00803689">
            <w:pPr>
              <w:ind w:right="-1"/>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Оқытушы сабақтың тақырыбын хабарлайды, бірақ оқу мақсаттары нақты түсіндірілмейді.</w:t>
            </w:r>
          </w:p>
        </w:tc>
        <w:tc>
          <w:tcPr>
            <w:tcW w:w="4110" w:type="dxa"/>
            <w:tcBorders>
              <w:bottom w:val="single" w:sz="4" w:space="0" w:color="auto"/>
            </w:tcBorders>
          </w:tcPr>
          <w:p w14:paraId="66042685" w14:textId="36FA1550" w:rsidR="00255117" w:rsidRPr="001D19CD" w:rsidRDefault="007225D6" w:rsidP="00803689">
            <w:pPr>
              <w:ind w:right="-1"/>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Сабақтың басында оқытушы студенттермен бірге күтілетін нәтижелерді айқындап, оқу мақсаттарын талқылайды.</w:t>
            </w:r>
          </w:p>
        </w:tc>
      </w:tr>
      <w:tr w:rsidR="00111C6B" w:rsidRPr="00E861B9" w14:paraId="02AEA7FA" w14:textId="77777777" w:rsidTr="00803689">
        <w:tc>
          <w:tcPr>
            <w:tcW w:w="2122" w:type="dxa"/>
            <w:tcBorders>
              <w:bottom w:val="single" w:sz="4" w:space="0" w:color="auto"/>
            </w:tcBorders>
          </w:tcPr>
          <w:p w14:paraId="105E58B9" w14:textId="4EEB5B28" w:rsidR="00111C6B" w:rsidRPr="001D19CD" w:rsidRDefault="00111C6B" w:rsidP="00803689">
            <w:pPr>
              <w:ind w:right="-1"/>
              <w:jc w:val="both"/>
              <w:rPr>
                <w:rStyle w:val="a7"/>
                <w:rFonts w:ascii="Times New Roman" w:hAnsi="Times New Roman" w:cs="Times New Roman"/>
                <w:b w:val="0"/>
                <w:sz w:val="24"/>
                <w:szCs w:val="24"/>
                <w:lang w:val="kk-KZ"/>
              </w:rPr>
            </w:pPr>
            <w:r w:rsidRPr="001D19CD">
              <w:rPr>
                <w:rStyle w:val="a7"/>
                <w:rFonts w:ascii="Times New Roman" w:hAnsi="Times New Roman" w:cs="Times New Roman"/>
                <w:b w:val="0"/>
                <w:sz w:val="24"/>
                <w:szCs w:val="24"/>
                <w:lang w:val="kk-KZ"/>
              </w:rPr>
              <w:t>Жоспар құру және оқу әрекетін ұйымдастыру</w:t>
            </w:r>
          </w:p>
        </w:tc>
        <w:tc>
          <w:tcPr>
            <w:tcW w:w="3402" w:type="dxa"/>
            <w:tcBorders>
              <w:bottom w:val="single" w:sz="4" w:space="0" w:color="auto"/>
            </w:tcBorders>
            <w:vAlign w:val="center"/>
          </w:tcPr>
          <w:p w14:paraId="0E7E78C4" w14:textId="2374D267" w:rsidR="00111C6B" w:rsidRPr="001D19CD" w:rsidRDefault="00111C6B" w:rsidP="00803689">
            <w:pPr>
              <w:ind w:right="-1"/>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Оқытушы тапсырмаларды орындау ретін өзі белгілейді, студенттер дайын бағытпен жүреді.</w:t>
            </w:r>
          </w:p>
        </w:tc>
        <w:tc>
          <w:tcPr>
            <w:tcW w:w="4110" w:type="dxa"/>
            <w:tcBorders>
              <w:bottom w:val="single" w:sz="4" w:space="0" w:color="auto"/>
            </w:tcBorders>
          </w:tcPr>
          <w:p w14:paraId="04EA93A7" w14:textId="77777777" w:rsidR="00111C6B" w:rsidRPr="001D19CD" w:rsidRDefault="00111C6B" w:rsidP="00803689">
            <w:pPr>
              <w:ind w:right="-1"/>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Студенттер сабақ мақсатына жету барысын педагогпен бірге жоспарлап, оқу әрекеттерін өздері реттейді.</w:t>
            </w:r>
          </w:p>
          <w:p w14:paraId="24EBBC97" w14:textId="738D0AF7" w:rsidR="00111C6B" w:rsidRPr="001D19CD" w:rsidRDefault="00111C6B" w:rsidP="00803689">
            <w:pPr>
              <w:ind w:right="-1"/>
              <w:jc w:val="both"/>
              <w:rPr>
                <w:rFonts w:ascii="Times New Roman" w:hAnsi="Times New Roman" w:cs="Times New Roman"/>
                <w:sz w:val="24"/>
                <w:szCs w:val="24"/>
                <w:lang w:val="kk-KZ"/>
              </w:rPr>
            </w:pPr>
          </w:p>
        </w:tc>
      </w:tr>
      <w:tr w:rsidR="00DE106D" w:rsidRPr="00E861B9" w14:paraId="5BF19E22" w14:textId="77777777" w:rsidTr="00803689">
        <w:tc>
          <w:tcPr>
            <w:tcW w:w="2122" w:type="dxa"/>
            <w:tcBorders>
              <w:bottom w:val="single" w:sz="4" w:space="0" w:color="auto"/>
            </w:tcBorders>
            <w:vAlign w:val="center"/>
          </w:tcPr>
          <w:p w14:paraId="24B450F1" w14:textId="77777777" w:rsidR="00DE106D" w:rsidRPr="001D19CD" w:rsidRDefault="00DE106D" w:rsidP="00803689">
            <w:pPr>
              <w:ind w:right="-1"/>
              <w:jc w:val="both"/>
              <w:rPr>
                <w:rFonts w:ascii="Times New Roman" w:hAnsi="Times New Roman" w:cs="Times New Roman"/>
                <w:b/>
                <w:sz w:val="24"/>
                <w:szCs w:val="24"/>
                <w:lang w:val="kk-KZ"/>
              </w:rPr>
            </w:pPr>
            <w:r w:rsidRPr="001D19CD">
              <w:rPr>
                <w:rStyle w:val="a7"/>
                <w:rFonts w:ascii="Times New Roman" w:hAnsi="Times New Roman" w:cs="Times New Roman"/>
                <w:b w:val="0"/>
                <w:sz w:val="24"/>
                <w:szCs w:val="24"/>
                <w:lang w:val="kk-KZ"/>
              </w:rPr>
              <w:t>Практикалық және зерттеушілік жұмыс</w:t>
            </w:r>
          </w:p>
        </w:tc>
        <w:tc>
          <w:tcPr>
            <w:tcW w:w="3402" w:type="dxa"/>
            <w:tcBorders>
              <w:bottom w:val="single" w:sz="4" w:space="0" w:color="auto"/>
            </w:tcBorders>
            <w:vAlign w:val="center"/>
          </w:tcPr>
          <w:p w14:paraId="3491FC9A" w14:textId="77777777" w:rsidR="00DE106D" w:rsidRPr="001D19CD" w:rsidRDefault="00DE106D" w:rsidP="00803689">
            <w:pPr>
              <w:ind w:right="-1"/>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Практикалық жұмыстар оқытушының басшылығымен орындалады, көбіне фронтальды әдіс басым.</w:t>
            </w:r>
          </w:p>
        </w:tc>
        <w:tc>
          <w:tcPr>
            <w:tcW w:w="4110" w:type="dxa"/>
            <w:tcBorders>
              <w:bottom w:val="single" w:sz="4" w:space="0" w:color="auto"/>
            </w:tcBorders>
            <w:vAlign w:val="center"/>
          </w:tcPr>
          <w:p w14:paraId="5F946B9F" w14:textId="239963DE" w:rsidR="00DE106D" w:rsidRPr="001D19CD" w:rsidRDefault="00DE106D" w:rsidP="00803689">
            <w:pPr>
              <w:ind w:right="-1"/>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 xml:space="preserve">Сабақтағы жұмыс түрлері интерактивті форматта (топтық, жұптық, жеке, ұжымдық) жүзеге </w:t>
            </w:r>
          </w:p>
        </w:tc>
      </w:tr>
    </w:tbl>
    <w:p w14:paraId="6ADCC66E" w14:textId="7725479D" w:rsidR="00803689" w:rsidRPr="001D19CD" w:rsidRDefault="00803689" w:rsidP="00255117">
      <w:pPr>
        <w:pStyle w:val="a6"/>
        <w:spacing w:before="0" w:beforeAutospacing="0" w:after="0" w:afterAutospacing="0"/>
        <w:ind w:right="-1" w:firstLine="567"/>
        <w:contextualSpacing/>
        <w:jc w:val="both"/>
        <w:rPr>
          <w:sz w:val="28"/>
          <w:szCs w:val="28"/>
          <w:lang w:val="kk-KZ"/>
        </w:rPr>
      </w:pPr>
      <w:r w:rsidRPr="001D19CD">
        <w:rPr>
          <w:sz w:val="28"/>
          <w:szCs w:val="28"/>
          <w:lang w:val="kk-KZ"/>
        </w:rPr>
        <w:lastRenderedPageBreak/>
        <w:t xml:space="preserve">15-кестенің жалғасы: </w:t>
      </w:r>
    </w:p>
    <w:tbl>
      <w:tblPr>
        <w:tblStyle w:val="a5"/>
        <w:tblW w:w="9634" w:type="dxa"/>
        <w:tblLook w:val="04A0" w:firstRow="1" w:lastRow="0" w:firstColumn="1" w:lastColumn="0" w:noHBand="0" w:noVBand="1"/>
      </w:tblPr>
      <w:tblGrid>
        <w:gridCol w:w="2122"/>
        <w:gridCol w:w="3402"/>
        <w:gridCol w:w="4110"/>
      </w:tblGrid>
      <w:tr w:rsidR="00803689" w:rsidRPr="001D19CD" w14:paraId="1498967B" w14:textId="77777777" w:rsidTr="00905B39">
        <w:tc>
          <w:tcPr>
            <w:tcW w:w="2122" w:type="dxa"/>
            <w:tcBorders>
              <w:top w:val="single" w:sz="4" w:space="0" w:color="auto"/>
            </w:tcBorders>
          </w:tcPr>
          <w:p w14:paraId="6B40607F" w14:textId="77777777" w:rsidR="00803689" w:rsidRPr="001D19CD" w:rsidRDefault="00803689" w:rsidP="00905B39">
            <w:pPr>
              <w:ind w:right="-1"/>
              <w:jc w:val="center"/>
              <w:rPr>
                <w:rStyle w:val="a7"/>
                <w:rFonts w:ascii="Times New Roman" w:hAnsi="Times New Roman" w:cs="Times New Roman"/>
                <w:b w:val="0"/>
                <w:sz w:val="24"/>
                <w:szCs w:val="24"/>
                <w:lang w:val="kk-KZ"/>
              </w:rPr>
            </w:pPr>
            <w:r w:rsidRPr="001D19CD">
              <w:rPr>
                <w:rFonts w:ascii="Times New Roman" w:hAnsi="Times New Roman" w:cs="Times New Roman"/>
                <w:lang w:val="kk-KZ"/>
              </w:rPr>
              <w:t>1</w:t>
            </w:r>
          </w:p>
        </w:tc>
        <w:tc>
          <w:tcPr>
            <w:tcW w:w="3402" w:type="dxa"/>
            <w:tcBorders>
              <w:top w:val="single" w:sz="4" w:space="0" w:color="auto"/>
            </w:tcBorders>
          </w:tcPr>
          <w:p w14:paraId="1FC2CB45" w14:textId="77777777" w:rsidR="00803689" w:rsidRPr="001D19CD" w:rsidRDefault="00803689" w:rsidP="00905B39">
            <w:pPr>
              <w:ind w:right="-1"/>
              <w:jc w:val="center"/>
              <w:rPr>
                <w:rFonts w:ascii="Times New Roman" w:hAnsi="Times New Roman" w:cs="Times New Roman"/>
                <w:sz w:val="24"/>
                <w:szCs w:val="24"/>
                <w:lang w:val="kk-KZ"/>
              </w:rPr>
            </w:pPr>
            <w:r w:rsidRPr="001D19CD">
              <w:rPr>
                <w:rFonts w:ascii="Times New Roman" w:hAnsi="Times New Roman" w:cs="Times New Roman"/>
                <w:lang w:val="kk-KZ"/>
              </w:rPr>
              <w:t>2</w:t>
            </w:r>
          </w:p>
        </w:tc>
        <w:tc>
          <w:tcPr>
            <w:tcW w:w="4110" w:type="dxa"/>
            <w:tcBorders>
              <w:top w:val="single" w:sz="4" w:space="0" w:color="auto"/>
            </w:tcBorders>
          </w:tcPr>
          <w:p w14:paraId="0EFCD589" w14:textId="77777777" w:rsidR="00803689" w:rsidRPr="001D19CD" w:rsidRDefault="00803689" w:rsidP="00905B39">
            <w:pPr>
              <w:ind w:right="-1"/>
              <w:jc w:val="center"/>
              <w:rPr>
                <w:rFonts w:ascii="Times New Roman" w:hAnsi="Times New Roman" w:cs="Times New Roman"/>
                <w:sz w:val="24"/>
                <w:szCs w:val="24"/>
                <w:lang w:val="kk-KZ"/>
              </w:rPr>
            </w:pPr>
            <w:r w:rsidRPr="001D19CD">
              <w:rPr>
                <w:rFonts w:ascii="Times New Roman" w:hAnsi="Times New Roman" w:cs="Times New Roman"/>
                <w:lang w:val="kk-KZ"/>
              </w:rPr>
              <w:t>3</w:t>
            </w:r>
          </w:p>
        </w:tc>
      </w:tr>
      <w:tr w:rsidR="00803689" w:rsidRPr="00E861B9" w14:paraId="68C86FB7" w14:textId="77777777" w:rsidTr="00905B39">
        <w:tc>
          <w:tcPr>
            <w:tcW w:w="2122" w:type="dxa"/>
          </w:tcPr>
          <w:p w14:paraId="3CD19884" w14:textId="77777777" w:rsidR="00803689" w:rsidRPr="001D19CD" w:rsidRDefault="00803689" w:rsidP="00905B39">
            <w:pPr>
              <w:ind w:right="-1"/>
              <w:jc w:val="center"/>
              <w:rPr>
                <w:rFonts w:ascii="Times New Roman" w:hAnsi="Times New Roman" w:cs="Times New Roman"/>
                <w:lang w:val="kk-KZ"/>
              </w:rPr>
            </w:pPr>
          </w:p>
        </w:tc>
        <w:tc>
          <w:tcPr>
            <w:tcW w:w="3402" w:type="dxa"/>
          </w:tcPr>
          <w:p w14:paraId="4FD4E3C2" w14:textId="77777777" w:rsidR="00803689" w:rsidRPr="001D19CD" w:rsidRDefault="00803689" w:rsidP="00297A68">
            <w:pPr>
              <w:ind w:right="-1"/>
              <w:jc w:val="both"/>
              <w:rPr>
                <w:rFonts w:ascii="Times New Roman" w:hAnsi="Times New Roman" w:cs="Times New Roman"/>
                <w:lang w:val="kk-KZ"/>
              </w:rPr>
            </w:pPr>
          </w:p>
        </w:tc>
        <w:tc>
          <w:tcPr>
            <w:tcW w:w="4110" w:type="dxa"/>
          </w:tcPr>
          <w:p w14:paraId="35326138" w14:textId="77777777" w:rsidR="00803689" w:rsidRPr="001D19CD" w:rsidRDefault="00803689" w:rsidP="00297A68">
            <w:pPr>
              <w:ind w:right="-1"/>
              <w:jc w:val="both"/>
              <w:rPr>
                <w:rFonts w:ascii="Times New Roman" w:hAnsi="Times New Roman" w:cs="Times New Roman"/>
                <w:lang w:val="kk-KZ"/>
              </w:rPr>
            </w:pPr>
            <w:r w:rsidRPr="001D19CD">
              <w:rPr>
                <w:rFonts w:ascii="Times New Roman" w:hAnsi="Times New Roman" w:cs="Times New Roman"/>
                <w:sz w:val="24"/>
                <w:szCs w:val="24"/>
                <w:lang w:val="kk-KZ"/>
              </w:rPr>
              <w:t>асырылады; студенттер өз бетінше зерттеу жүргізеді.</w:t>
            </w:r>
          </w:p>
        </w:tc>
      </w:tr>
      <w:tr w:rsidR="00803689" w:rsidRPr="00E861B9" w14:paraId="44D0119D" w14:textId="77777777" w:rsidTr="00905B39">
        <w:tc>
          <w:tcPr>
            <w:tcW w:w="2122" w:type="dxa"/>
            <w:vAlign w:val="center"/>
          </w:tcPr>
          <w:p w14:paraId="6C72BF88" w14:textId="77777777" w:rsidR="00803689" w:rsidRPr="001D19CD" w:rsidRDefault="00803689" w:rsidP="00297A68">
            <w:pPr>
              <w:ind w:right="-1"/>
              <w:jc w:val="both"/>
              <w:rPr>
                <w:rFonts w:ascii="Times New Roman" w:hAnsi="Times New Roman" w:cs="Times New Roman"/>
                <w:b/>
                <w:sz w:val="24"/>
                <w:szCs w:val="24"/>
                <w:lang w:val="kk-KZ"/>
              </w:rPr>
            </w:pPr>
            <w:r w:rsidRPr="001D19CD">
              <w:rPr>
                <w:rStyle w:val="a7"/>
                <w:rFonts w:ascii="Times New Roman" w:hAnsi="Times New Roman" w:cs="Times New Roman"/>
                <w:b w:val="0"/>
                <w:sz w:val="24"/>
                <w:szCs w:val="24"/>
                <w:lang w:val="kk-KZ"/>
              </w:rPr>
              <w:t>Оқу әрекетін бақылау</w:t>
            </w:r>
          </w:p>
        </w:tc>
        <w:tc>
          <w:tcPr>
            <w:tcW w:w="3402" w:type="dxa"/>
            <w:vAlign w:val="center"/>
          </w:tcPr>
          <w:p w14:paraId="092AAE82" w14:textId="77777777" w:rsidR="00803689" w:rsidRPr="001D19CD" w:rsidRDefault="00803689" w:rsidP="00297A68">
            <w:pPr>
              <w:ind w:right="-1"/>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Оқытушы білімгерлердің жұмысын бақылап, түзетулер енгізеді.</w:t>
            </w:r>
          </w:p>
        </w:tc>
        <w:tc>
          <w:tcPr>
            <w:tcW w:w="4110" w:type="dxa"/>
            <w:vAlign w:val="center"/>
          </w:tcPr>
          <w:p w14:paraId="45756C7F" w14:textId="77777777" w:rsidR="00803689" w:rsidRPr="001D19CD" w:rsidRDefault="00803689" w:rsidP="00297A68">
            <w:pPr>
              <w:ind w:right="-1"/>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Студенттер өз әрекеттерін өздері бақылайды: өзін-өзі бақылау және өзара бағалау дағдыларын дамытады.</w:t>
            </w:r>
          </w:p>
        </w:tc>
      </w:tr>
      <w:tr w:rsidR="00803689" w:rsidRPr="00E861B9" w14:paraId="70E18DEA" w14:textId="77777777" w:rsidTr="00905B39">
        <w:tc>
          <w:tcPr>
            <w:tcW w:w="2122" w:type="dxa"/>
            <w:vAlign w:val="center"/>
          </w:tcPr>
          <w:p w14:paraId="7D4086D4" w14:textId="77777777" w:rsidR="00803689" w:rsidRPr="001D19CD" w:rsidRDefault="00803689" w:rsidP="00297A68">
            <w:pPr>
              <w:ind w:right="-1"/>
              <w:jc w:val="both"/>
              <w:rPr>
                <w:rFonts w:ascii="Times New Roman" w:hAnsi="Times New Roman" w:cs="Times New Roman"/>
                <w:b/>
                <w:sz w:val="24"/>
                <w:szCs w:val="24"/>
                <w:lang w:val="kk-KZ"/>
              </w:rPr>
            </w:pPr>
            <w:r w:rsidRPr="001D19CD">
              <w:rPr>
                <w:rStyle w:val="a7"/>
                <w:rFonts w:ascii="Times New Roman" w:hAnsi="Times New Roman" w:cs="Times New Roman"/>
                <w:b w:val="0"/>
                <w:sz w:val="24"/>
                <w:szCs w:val="24"/>
                <w:lang w:val="kk-KZ"/>
              </w:rPr>
              <w:t>Түзету және жетілдіру жұмысы</w:t>
            </w:r>
          </w:p>
        </w:tc>
        <w:tc>
          <w:tcPr>
            <w:tcW w:w="3402" w:type="dxa"/>
            <w:vAlign w:val="center"/>
          </w:tcPr>
          <w:p w14:paraId="2F816834" w14:textId="77777777" w:rsidR="00803689" w:rsidRPr="001D19CD" w:rsidRDefault="00803689" w:rsidP="00297A68">
            <w:pPr>
              <w:ind w:right="-1"/>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Оқытушы қателерді көрсетіп, түзету жолдарын ұсынады.</w:t>
            </w:r>
          </w:p>
        </w:tc>
        <w:tc>
          <w:tcPr>
            <w:tcW w:w="4110" w:type="dxa"/>
            <w:vAlign w:val="center"/>
          </w:tcPr>
          <w:p w14:paraId="12877008" w14:textId="77777777" w:rsidR="00803689" w:rsidRPr="001D19CD" w:rsidRDefault="00803689" w:rsidP="00297A68">
            <w:pPr>
              <w:ind w:right="-1"/>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Студенттер қиындықтарды өздері анықтап, оны шешудің тәсілдерін ұсынады және топтық талқылау арқылы түзету жүргізеді.</w:t>
            </w:r>
          </w:p>
        </w:tc>
      </w:tr>
      <w:tr w:rsidR="00803689" w:rsidRPr="00E861B9" w14:paraId="3A88DBE7" w14:textId="77777777" w:rsidTr="00905B39">
        <w:tc>
          <w:tcPr>
            <w:tcW w:w="2122" w:type="dxa"/>
            <w:vAlign w:val="center"/>
          </w:tcPr>
          <w:p w14:paraId="180E2DE4" w14:textId="77777777" w:rsidR="00803689" w:rsidRPr="001D19CD" w:rsidRDefault="00803689" w:rsidP="00297A68">
            <w:pPr>
              <w:ind w:right="-1"/>
              <w:jc w:val="both"/>
              <w:rPr>
                <w:rFonts w:ascii="Times New Roman" w:hAnsi="Times New Roman" w:cs="Times New Roman"/>
                <w:b/>
                <w:sz w:val="24"/>
                <w:szCs w:val="24"/>
                <w:lang w:val="kk-KZ"/>
              </w:rPr>
            </w:pPr>
            <w:r w:rsidRPr="001D19CD">
              <w:rPr>
                <w:rStyle w:val="a7"/>
                <w:rFonts w:ascii="Times New Roman" w:hAnsi="Times New Roman" w:cs="Times New Roman"/>
                <w:b w:val="0"/>
                <w:sz w:val="24"/>
                <w:szCs w:val="24"/>
                <w:lang w:val="kk-KZ"/>
              </w:rPr>
              <w:t>Бағалау жүйесі</w:t>
            </w:r>
          </w:p>
        </w:tc>
        <w:tc>
          <w:tcPr>
            <w:tcW w:w="3402" w:type="dxa"/>
            <w:vAlign w:val="center"/>
          </w:tcPr>
          <w:p w14:paraId="73033C3F" w14:textId="77777777" w:rsidR="00803689" w:rsidRPr="001D19CD" w:rsidRDefault="00803689" w:rsidP="00297A68">
            <w:pPr>
              <w:ind w:right="-1"/>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Бағалауды оқытушы жүргізеді; нәтиже тек сандық баға (балл)түрінде беріледі.</w:t>
            </w:r>
          </w:p>
        </w:tc>
        <w:tc>
          <w:tcPr>
            <w:tcW w:w="4110" w:type="dxa"/>
            <w:vAlign w:val="center"/>
          </w:tcPr>
          <w:p w14:paraId="5E2B3479" w14:textId="77777777" w:rsidR="00803689" w:rsidRPr="001D19CD" w:rsidRDefault="00803689" w:rsidP="00297A68">
            <w:pPr>
              <w:ind w:right="-1"/>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Бағалау жүйесі көпөлшемді: өзін-өзі бағалау, өзара бағалау, критерий арқылы сапалық талдау жасалады.</w:t>
            </w:r>
          </w:p>
        </w:tc>
      </w:tr>
      <w:tr w:rsidR="00803689" w:rsidRPr="00E861B9" w14:paraId="22F2590F" w14:textId="77777777" w:rsidTr="00905B39">
        <w:tc>
          <w:tcPr>
            <w:tcW w:w="2122" w:type="dxa"/>
            <w:vAlign w:val="center"/>
          </w:tcPr>
          <w:p w14:paraId="2F68ED82" w14:textId="77777777" w:rsidR="00803689" w:rsidRPr="001D19CD" w:rsidRDefault="00803689" w:rsidP="00297A68">
            <w:pPr>
              <w:ind w:right="-1"/>
              <w:jc w:val="both"/>
              <w:rPr>
                <w:rFonts w:ascii="Times New Roman" w:hAnsi="Times New Roman" w:cs="Times New Roman"/>
                <w:b/>
                <w:sz w:val="24"/>
                <w:szCs w:val="24"/>
                <w:lang w:val="kk-KZ"/>
              </w:rPr>
            </w:pPr>
            <w:r w:rsidRPr="001D19CD">
              <w:rPr>
                <w:rStyle w:val="a7"/>
                <w:rFonts w:ascii="Times New Roman" w:hAnsi="Times New Roman" w:cs="Times New Roman"/>
                <w:b w:val="0"/>
                <w:sz w:val="24"/>
                <w:szCs w:val="24"/>
                <w:lang w:val="kk-KZ"/>
              </w:rPr>
              <w:t>Сабақты қорытындылау және рефлексия</w:t>
            </w:r>
          </w:p>
        </w:tc>
        <w:tc>
          <w:tcPr>
            <w:tcW w:w="3402" w:type="dxa"/>
            <w:vAlign w:val="center"/>
          </w:tcPr>
          <w:p w14:paraId="676C5DBB" w14:textId="77777777" w:rsidR="00803689" w:rsidRPr="001D19CD" w:rsidRDefault="00803689" w:rsidP="00297A68">
            <w:pPr>
              <w:ind w:right="-1"/>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Оқытушы сабақ соңында оқушылардан негізгі ойды сұрайды.</w:t>
            </w:r>
          </w:p>
        </w:tc>
        <w:tc>
          <w:tcPr>
            <w:tcW w:w="4110" w:type="dxa"/>
            <w:vAlign w:val="center"/>
          </w:tcPr>
          <w:p w14:paraId="4354B00A" w14:textId="77777777" w:rsidR="00803689" w:rsidRPr="001D19CD" w:rsidRDefault="00803689" w:rsidP="00297A68">
            <w:pPr>
              <w:ind w:right="-1"/>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Студенттер сабақ мазмұны бойынша рефлексия жасап, өз жетістігі мен қиындықтарын талдайды.</w:t>
            </w:r>
          </w:p>
        </w:tc>
      </w:tr>
      <w:tr w:rsidR="00803689" w:rsidRPr="00E861B9" w14:paraId="4A00F63C" w14:textId="77777777" w:rsidTr="00905B39">
        <w:tc>
          <w:tcPr>
            <w:tcW w:w="2122" w:type="dxa"/>
            <w:vAlign w:val="center"/>
          </w:tcPr>
          <w:p w14:paraId="464F5DBB" w14:textId="77777777" w:rsidR="00803689" w:rsidRPr="001D19CD" w:rsidRDefault="00803689" w:rsidP="00297A68">
            <w:pPr>
              <w:ind w:right="-1"/>
              <w:jc w:val="both"/>
              <w:rPr>
                <w:rFonts w:ascii="Times New Roman" w:hAnsi="Times New Roman" w:cs="Times New Roman"/>
                <w:b/>
                <w:sz w:val="24"/>
                <w:szCs w:val="24"/>
                <w:lang w:val="kk-KZ"/>
              </w:rPr>
            </w:pPr>
            <w:r w:rsidRPr="001D19CD">
              <w:rPr>
                <w:rStyle w:val="a7"/>
                <w:rFonts w:ascii="Times New Roman" w:hAnsi="Times New Roman" w:cs="Times New Roman"/>
                <w:b w:val="0"/>
                <w:sz w:val="24"/>
                <w:szCs w:val="24"/>
                <w:lang w:val="kk-KZ"/>
              </w:rPr>
              <w:t>Үй тапсырмасын ұйымдастыру</w:t>
            </w:r>
          </w:p>
        </w:tc>
        <w:tc>
          <w:tcPr>
            <w:tcW w:w="3402" w:type="dxa"/>
            <w:vAlign w:val="center"/>
          </w:tcPr>
          <w:p w14:paraId="6DCB9B22" w14:textId="77777777" w:rsidR="00803689" w:rsidRPr="001D19CD" w:rsidRDefault="00803689" w:rsidP="00297A68">
            <w:pPr>
              <w:ind w:right="-1"/>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Оқытушы барлық студентке бірдей тапсырма береді және түсіндіреді.</w:t>
            </w:r>
          </w:p>
        </w:tc>
        <w:tc>
          <w:tcPr>
            <w:tcW w:w="4110" w:type="dxa"/>
            <w:vAlign w:val="center"/>
          </w:tcPr>
          <w:p w14:paraId="370B5D24" w14:textId="77777777" w:rsidR="00803689" w:rsidRPr="001D19CD" w:rsidRDefault="00803689" w:rsidP="00297A68">
            <w:pPr>
              <w:ind w:right="-1"/>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Студенттер өз қабілеті мен қызығушылығына сәйкес ұсынылған бірнеше тапсырманың бірін таңдай алады.</w:t>
            </w:r>
          </w:p>
        </w:tc>
      </w:tr>
    </w:tbl>
    <w:p w14:paraId="72D69486" w14:textId="77777777" w:rsidR="00803689" w:rsidRPr="001D19CD" w:rsidRDefault="00803689" w:rsidP="00255117">
      <w:pPr>
        <w:pStyle w:val="a6"/>
        <w:spacing w:before="0" w:beforeAutospacing="0" w:after="0" w:afterAutospacing="0"/>
        <w:ind w:right="-1" w:firstLine="567"/>
        <w:contextualSpacing/>
        <w:jc w:val="both"/>
        <w:rPr>
          <w:sz w:val="28"/>
          <w:szCs w:val="28"/>
          <w:lang w:val="kk-KZ"/>
        </w:rPr>
      </w:pPr>
    </w:p>
    <w:p w14:paraId="50C518F0" w14:textId="515A7636" w:rsidR="007225D6" w:rsidRPr="001D19CD" w:rsidRDefault="007225D6" w:rsidP="00255117">
      <w:pPr>
        <w:pStyle w:val="a6"/>
        <w:spacing w:before="0" w:beforeAutospacing="0" w:after="0" w:afterAutospacing="0"/>
        <w:ind w:right="-1" w:firstLine="567"/>
        <w:contextualSpacing/>
        <w:jc w:val="both"/>
        <w:rPr>
          <w:sz w:val="28"/>
          <w:szCs w:val="28"/>
          <w:lang w:val="kk-KZ" w:eastAsia="ru-RU"/>
        </w:rPr>
      </w:pPr>
      <w:r w:rsidRPr="001D19CD">
        <w:rPr>
          <w:sz w:val="28"/>
          <w:szCs w:val="28"/>
          <w:lang w:val="kk-KZ"/>
        </w:rPr>
        <w:t xml:space="preserve">Сабақ – оқу үдерісінің өзегін құрайтын басты тетік. Педагогтың кәсіби әрекеті мен студенттің танымдық белсенділігі бір арнада тоғысады. Сондықтан студенттің белгілі бір пән бойынша дайындығының деңгейі көбіне сабақтың мазмұндық құрылымына, әдістемелік қамтамасыз етілуіне және сабақ үстіндегі оқу ортасының жағымды атмосферасына тәуелді. Сапалы білім беру үдерісі – тек оқыту ғана емес, ой тудырып, ізденіске жетелейтін шығармашылық үдеріс. Осыны жүзеге асыру үшін оқытушы әр сабақты тың көзқараспен жоспарлап, оны студенттің тұлғалық дамуына ықпал ететін рухани-педагогикалық кеңістікке айналдыруы қажет. </w:t>
      </w:r>
      <w:r w:rsidRPr="001D19CD">
        <w:rPr>
          <w:sz w:val="28"/>
          <w:szCs w:val="28"/>
          <w:lang w:val="kk-KZ" w:eastAsia="ru-RU"/>
        </w:rPr>
        <w:t xml:space="preserve">Сабақтың әсерлі өтуі тек оқытушының кәсіби шеберлігіне ғана емес, оның оқу үдерісін </w:t>
      </w:r>
      <w:r w:rsidRPr="001D19CD">
        <w:rPr>
          <w:bCs/>
          <w:sz w:val="28"/>
          <w:szCs w:val="28"/>
          <w:lang w:val="kk-KZ" w:eastAsia="ru-RU"/>
        </w:rPr>
        <w:t>мақсатты, мазмұнды және жүйелі түрде жобалай білу қабілетіне</w:t>
      </w:r>
      <w:r w:rsidRPr="001D19CD">
        <w:rPr>
          <w:sz w:val="28"/>
          <w:szCs w:val="28"/>
          <w:lang w:val="kk-KZ" w:eastAsia="ru-RU"/>
        </w:rPr>
        <w:t xml:space="preserve"> де тікелей байланысты. Зерттеу барысында оқытушылар мен студенттердің қатысуымен бірқатар тәжірибелер ұйымдастырылып, оқу құрылымын тиімді жоспарлаудың негізгі факторлары айқындалды. Атап айтқанда, сабақ құрылымын дұрыс жобалау </w:t>
      </w:r>
      <w:r w:rsidR="001A6FED" w:rsidRPr="001D19CD">
        <w:rPr>
          <w:sz w:val="28"/>
          <w:szCs w:val="28"/>
          <w:lang w:val="kk-KZ" w:eastAsia="ru-RU"/>
        </w:rPr>
        <w:t>-</w:t>
      </w:r>
      <w:r w:rsidRPr="001D19CD">
        <w:rPr>
          <w:sz w:val="28"/>
          <w:szCs w:val="28"/>
          <w:lang w:val="kk-KZ" w:eastAsia="ru-RU"/>
        </w:rPr>
        <w:t xml:space="preserve"> пән оқытушысының кәсібилігі мен білім сапасының көрсеткіші болып табылады, жоспарлау үдерісінде тек жалпы топтың нәтижесі ғана емес, </w:t>
      </w:r>
      <w:r w:rsidRPr="001D19CD">
        <w:rPr>
          <w:bCs/>
          <w:sz w:val="28"/>
          <w:szCs w:val="28"/>
          <w:lang w:val="kk-KZ" w:eastAsia="ru-RU"/>
        </w:rPr>
        <w:t>әр студенттің жеке қабілеті мен оқу қарқынының ерекшелігі</w:t>
      </w:r>
      <w:r w:rsidRPr="001D19CD">
        <w:rPr>
          <w:sz w:val="28"/>
          <w:szCs w:val="28"/>
          <w:lang w:val="kk-KZ" w:eastAsia="ru-RU"/>
        </w:rPr>
        <w:t xml:space="preserve"> де ескерілуі қажет екені байқалды. Осыған байланысты, </w:t>
      </w:r>
      <w:r w:rsidRPr="001D19CD">
        <w:rPr>
          <w:bCs/>
          <w:sz w:val="28"/>
          <w:szCs w:val="28"/>
          <w:lang w:val="kk-KZ" w:eastAsia="ru-RU"/>
        </w:rPr>
        <w:t>силлабус аясында зерттеуге  алынған тақырыптарды оқыту алдында</w:t>
      </w:r>
      <w:r w:rsidRPr="001D19CD">
        <w:rPr>
          <w:sz w:val="28"/>
          <w:szCs w:val="28"/>
          <w:lang w:val="kk-KZ" w:eastAsia="ru-RU"/>
        </w:rPr>
        <w:t xml:space="preserve"> студенттердің оқу белсенділігін арттыру және олардың ойлау бағыттарын анықтау мақсатында бірқатар проблемалық сұрақтар қойылды.Сұрақтар студенттердің </w:t>
      </w:r>
      <w:r w:rsidRPr="001D19CD">
        <w:rPr>
          <w:bCs/>
          <w:sz w:val="28"/>
          <w:szCs w:val="28"/>
          <w:lang w:val="kk-KZ" w:eastAsia="ru-RU"/>
        </w:rPr>
        <w:t>ежелгі мұраларды заманауи цифрлық және инновациялық технологиялар арқылы меңгеруге деген қызығушылығын</w:t>
      </w:r>
      <w:r w:rsidRPr="001D19CD">
        <w:rPr>
          <w:sz w:val="28"/>
          <w:szCs w:val="28"/>
          <w:lang w:val="kk-KZ" w:eastAsia="ru-RU"/>
        </w:rPr>
        <w:t xml:space="preserve"> арттыруға, сондай-ақ оқыту процесін жоспарлаудағы жеке көзқарастарын айқындауға бағытталды:</w:t>
      </w:r>
    </w:p>
    <w:p w14:paraId="345A98FD" w14:textId="77777777" w:rsidR="007225D6" w:rsidRPr="001D19CD" w:rsidRDefault="007225D6" w:rsidP="00255117">
      <w:pPr>
        <w:pStyle w:val="a6"/>
        <w:spacing w:before="0" w:beforeAutospacing="0" w:after="0" w:afterAutospacing="0"/>
        <w:ind w:right="-1" w:firstLine="567"/>
        <w:contextualSpacing/>
        <w:jc w:val="both"/>
        <w:rPr>
          <w:sz w:val="28"/>
          <w:szCs w:val="28"/>
          <w:lang w:val="kk-KZ" w:eastAsia="ru-RU"/>
        </w:rPr>
      </w:pPr>
      <w:r w:rsidRPr="001D19CD">
        <w:rPr>
          <w:sz w:val="28"/>
          <w:szCs w:val="28"/>
          <w:lang w:val="kk-KZ"/>
        </w:rPr>
        <w:lastRenderedPageBreak/>
        <w:t xml:space="preserve"> - и</w:t>
      </w:r>
      <w:r w:rsidRPr="001D19CD">
        <w:rPr>
          <w:bCs/>
          <w:sz w:val="28"/>
          <w:szCs w:val="28"/>
          <w:lang w:val="kk-KZ" w:eastAsia="ru-RU"/>
        </w:rPr>
        <w:t>нновациялық және цифрлық технологиялар негізінде оқу үдерісін жоспарлау</w:t>
      </w:r>
      <w:r w:rsidRPr="001D19CD">
        <w:rPr>
          <w:sz w:val="28"/>
          <w:szCs w:val="28"/>
          <w:lang w:val="kk-KZ" w:eastAsia="ru-RU"/>
        </w:rPr>
        <w:t xml:space="preserve"> дағдылары қазіргі білім беру талаптарымен қаншалықты үндеседі?</w:t>
      </w:r>
    </w:p>
    <w:p w14:paraId="12ABE7AC" w14:textId="77777777" w:rsidR="007225D6" w:rsidRPr="001D19CD" w:rsidRDefault="007225D6" w:rsidP="00255117">
      <w:pPr>
        <w:spacing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 - е</w:t>
      </w:r>
      <w:r w:rsidRPr="001D19CD">
        <w:rPr>
          <w:rFonts w:ascii="Times New Roman" w:eastAsia="Times New Roman" w:hAnsi="Times New Roman" w:cs="Times New Roman"/>
          <w:bCs/>
          <w:sz w:val="28"/>
          <w:szCs w:val="28"/>
          <w:lang w:val="kk-KZ" w:eastAsia="ru-RU"/>
        </w:rPr>
        <w:t>желгі  әдеби мұраларға қатысты тақырыптарды цифрлық форматта оқыту</w:t>
      </w:r>
      <w:r w:rsidRPr="001D19CD">
        <w:rPr>
          <w:rFonts w:ascii="Times New Roman" w:eastAsia="Times New Roman" w:hAnsi="Times New Roman" w:cs="Times New Roman"/>
          <w:sz w:val="28"/>
          <w:szCs w:val="28"/>
          <w:lang w:val="kk-KZ" w:eastAsia="ru-RU"/>
        </w:rPr>
        <w:t xml:space="preserve"> студенттердің оқу құрылымын жобалау және ұйымдастыру қабілетіне қалай әсер етеді?</w:t>
      </w:r>
    </w:p>
    <w:p w14:paraId="67E36914" w14:textId="77777777" w:rsidR="007225D6" w:rsidRPr="001D19CD" w:rsidRDefault="007225D6" w:rsidP="00255117">
      <w:pPr>
        <w:spacing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 инновациялық технологиялармен оқыту барысында студенттер </w:t>
      </w:r>
      <w:r w:rsidRPr="001D19CD">
        <w:rPr>
          <w:rFonts w:ascii="Times New Roman" w:eastAsia="Times New Roman" w:hAnsi="Times New Roman" w:cs="Times New Roman"/>
          <w:bCs/>
          <w:sz w:val="28"/>
          <w:szCs w:val="28"/>
          <w:lang w:val="kk-KZ" w:eastAsia="ru-RU"/>
        </w:rPr>
        <w:t>оқыту стратегиялары мен тәсілдерін</w:t>
      </w:r>
      <w:r w:rsidRPr="001D19CD">
        <w:rPr>
          <w:rFonts w:ascii="Times New Roman" w:eastAsia="Times New Roman" w:hAnsi="Times New Roman" w:cs="Times New Roman"/>
          <w:sz w:val="28"/>
          <w:szCs w:val="28"/>
          <w:lang w:val="kk-KZ" w:eastAsia="ru-RU"/>
        </w:rPr>
        <w:t xml:space="preserve"> қаншалықты тиімді меңгере алады?</w:t>
      </w:r>
    </w:p>
    <w:p w14:paraId="1A431BEE" w14:textId="77777777" w:rsidR="007225D6" w:rsidRPr="001D19CD" w:rsidRDefault="007225D6" w:rsidP="00255117">
      <w:pPr>
        <w:spacing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 цифрлық және интерактивті оқыту формалары </w:t>
      </w:r>
      <w:r w:rsidRPr="001D19CD">
        <w:rPr>
          <w:rFonts w:ascii="Times New Roman" w:eastAsia="Times New Roman" w:hAnsi="Times New Roman" w:cs="Times New Roman"/>
          <w:bCs/>
          <w:sz w:val="28"/>
          <w:szCs w:val="28"/>
          <w:lang w:val="kk-KZ" w:eastAsia="ru-RU"/>
        </w:rPr>
        <w:t>оқу мақсаттарына кезеңдеп жетуді</w:t>
      </w:r>
      <w:r w:rsidRPr="001D19CD">
        <w:rPr>
          <w:rFonts w:ascii="Times New Roman" w:eastAsia="Times New Roman" w:hAnsi="Times New Roman" w:cs="Times New Roman"/>
          <w:sz w:val="28"/>
          <w:szCs w:val="28"/>
          <w:lang w:val="kk-KZ" w:eastAsia="ru-RU"/>
        </w:rPr>
        <w:t xml:space="preserve"> қамтамасыз ете ала ма?</w:t>
      </w:r>
    </w:p>
    <w:p w14:paraId="1B933003" w14:textId="1AE20782" w:rsidR="007225D6" w:rsidRPr="001D19CD" w:rsidRDefault="007225D6" w:rsidP="00255117">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eastAsia="Times New Roman" w:hAnsi="Times New Roman" w:cs="Times New Roman"/>
          <w:sz w:val="28"/>
          <w:szCs w:val="28"/>
          <w:lang w:val="kk-KZ" w:eastAsia="ru-RU"/>
        </w:rPr>
        <w:t xml:space="preserve">- силлабус мазмұнын инновациялық әдістер арқылы жүзеге асыру болашақ мамандардың </w:t>
      </w:r>
      <w:r w:rsidRPr="001D19CD">
        <w:rPr>
          <w:rFonts w:ascii="Times New Roman" w:eastAsia="Times New Roman" w:hAnsi="Times New Roman" w:cs="Times New Roman"/>
          <w:bCs/>
          <w:sz w:val="28"/>
          <w:szCs w:val="28"/>
          <w:lang w:val="kk-KZ" w:eastAsia="ru-RU"/>
        </w:rPr>
        <w:t>кәсіби және зияткерлік әлеуетін</w:t>
      </w:r>
      <w:r w:rsidRPr="001D19CD">
        <w:rPr>
          <w:rFonts w:ascii="Times New Roman" w:eastAsia="Times New Roman" w:hAnsi="Times New Roman" w:cs="Times New Roman"/>
          <w:sz w:val="28"/>
          <w:szCs w:val="28"/>
          <w:lang w:val="kk-KZ" w:eastAsia="ru-RU"/>
        </w:rPr>
        <w:t xml:space="preserve"> қалай жетілдіреді? </w:t>
      </w:r>
      <w:r w:rsidRPr="001D19CD">
        <w:rPr>
          <w:rFonts w:ascii="Times New Roman" w:hAnsi="Times New Roman" w:cs="Times New Roman"/>
          <w:sz w:val="28"/>
          <w:szCs w:val="28"/>
          <w:lang w:val="kk-KZ"/>
        </w:rPr>
        <w:t xml:space="preserve">Зерттеу барысында қойылған ғылыми сұрақтарға жан-жақты және дәлелді жауап алу мақсатында тәжірибелік бағытта әзірленген оқу құрылымы </w:t>
      </w:r>
      <w:r w:rsidRPr="001D19CD">
        <w:rPr>
          <w:rStyle w:val="a7"/>
          <w:rFonts w:ascii="Times New Roman" w:hAnsi="Times New Roman" w:cs="Times New Roman"/>
          <w:b w:val="0"/>
          <w:sz w:val="28"/>
          <w:szCs w:val="28"/>
          <w:lang w:val="kk-KZ"/>
        </w:rPr>
        <w:t>SMART қағидаттарына</w:t>
      </w:r>
      <w:r w:rsidRPr="001D19CD">
        <w:rPr>
          <w:rFonts w:ascii="Times New Roman" w:hAnsi="Times New Roman" w:cs="Times New Roman"/>
          <w:b/>
          <w:sz w:val="28"/>
          <w:szCs w:val="28"/>
          <w:lang w:val="kk-KZ"/>
        </w:rPr>
        <w:t xml:space="preserve"> </w:t>
      </w:r>
      <w:r w:rsidRPr="001D19CD">
        <w:rPr>
          <w:rFonts w:ascii="Times New Roman" w:hAnsi="Times New Roman" w:cs="Times New Roman"/>
          <w:sz w:val="28"/>
          <w:szCs w:val="28"/>
          <w:lang w:val="kk-KZ"/>
        </w:rPr>
        <w:t xml:space="preserve">негізделіп жүзеге асырылды. </w:t>
      </w:r>
      <w:r w:rsidR="00F417E4" w:rsidRPr="001D19CD">
        <w:rPr>
          <w:rFonts w:ascii="Times New Roman" w:hAnsi="Times New Roman" w:cs="Times New Roman"/>
          <w:sz w:val="28"/>
          <w:szCs w:val="28"/>
          <w:lang w:val="kk-KZ"/>
        </w:rPr>
        <w:t>О</w:t>
      </w:r>
      <w:r w:rsidRPr="001D19CD">
        <w:rPr>
          <w:rFonts w:ascii="Times New Roman" w:hAnsi="Times New Roman" w:cs="Times New Roman"/>
          <w:sz w:val="28"/>
          <w:szCs w:val="28"/>
          <w:lang w:val="kk-KZ"/>
        </w:rPr>
        <w:t xml:space="preserve">қу процесінің нақтылығын, өлшенетін нәтижеге бағытталуын және әр студенттің жеке оқу траекториясын қалыптастыруды қамтамасыз етті. Эксперименттік топ студенттеріне оқу мақсаттарына сәйкес оқу жоспарын жүйелі құра білу, оқу әрекетін тиімді жоспарлау ұстанымдары мен стратегияларын меңгеру, сондай-ақ оларды тәжірибеде шығармашылық тұрғыда қолдану міндеті қойылды. Осы арқылы студенттердің өзіндік танымдық белсенділігі мен кәсіби бағыттылығы арта түсті. Эксперименттік жұмыстың </w:t>
      </w:r>
      <w:r w:rsidRPr="001D19CD">
        <w:rPr>
          <w:rStyle w:val="a7"/>
          <w:rFonts w:ascii="Times New Roman" w:hAnsi="Times New Roman" w:cs="Times New Roman"/>
          <w:b w:val="0"/>
          <w:sz w:val="28"/>
          <w:szCs w:val="28"/>
          <w:lang w:val="kk-KZ"/>
        </w:rPr>
        <w:t>бірінші кезеңі – дайындық кезеңі</w:t>
      </w:r>
      <w:r w:rsidRPr="001D19CD">
        <w:rPr>
          <w:rFonts w:ascii="Times New Roman" w:hAnsi="Times New Roman" w:cs="Times New Roman"/>
          <w:sz w:val="28"/>
          <w:szCs w:val="28"/>
          <w:lang w:val="kk-KZ"/>
        </w:rPr>
        <w:t xml:space="preserve"> болып саналды. Алғашқы кезеңде зерттеудің </w:t>
      </w:r>
      <w:r w:rsidRPr="001D19CD">
        <w:rPr>
          <w:rStyle w:val="a7"/>
          <w:rFonts w:ascii="Times New Roman" w:hAnsi="Times New Roman" w:cs="Times New Roman"/>
          <w:b w:val="0"/>
          <w:sz w:val="28"/>
          <w:szCs w:val="28"/>
          <w:lang w:val="kk-KZ"/>
        </w:rPr>
        <w:t>мақсаты, міндеттері және ғылыми</w:t>
      </w:r>
      <w:r w:rsidRPr="001D19CD">
        <w:rPr>
          <w:rStyle w:val="a7"/>
          <w:rFonts w:ascii="Times New Roman" w:hAnsi="Times New Roman" w:cs="Times New Roman"/>
          <w:sz w:val="28"/>
          <w:szCs w:val="28"/>
          <w:lang w:val="kk-KZ"/>
        </w:rPr>
        <w:t xml:space="preserve"> </w:t>
      </w:r>
      <w:r w:rsidRPr="001D19CD">
        <w:rPr>
          <w:rStyle w:val="a7"/>
          <w:rFonts w:ascii="Times New Roman" w:hAnsi="Times New Roman" w:cs="Times New Roman"/>
          <w:b w:val="0"/>
          <w:sz w:val="28"/>
          <w:szCs w:val="28"/>
          <w:lang w:val="kk-KZ"/>
        </w:rPr>
        <w:t>болжамы</w:t>
      </w:r>
      <w:r w:rsidRPr="001D19CD">
        <w:rPr>
          <w:rFonts w:ascii="Times New Roman" w:hAnsi="Times New Roman" w:cs="Times New Roman"/>
          <w:sz w:val="28"/>
          <w:szCs w:val="28"/>
          <w:lang w:val="kk-KZ"/>
        </w:rPr>
        <w:t xml:space="preserve"> нақтыланып, тәжірибені өткізуге арналған </w:t>
      </w:r>
      <w:r w:rsidRPr="001D19CD">
        <w:rPr>
          <w:rStyle w:val="a7"/>
          <w:rFonts w:ascii="Times New Roman" w:hAnsi="Times New Roman" w:cs="Times New Roman"/>
          <w:b w:val="0"/>
          <w:sz w:val="28"/>
          <w:szCs w:val="28"/>
          <w:lang w:val="kk-KZ"/>
        </w:rPr>
        <w:t>жоспар мен диагностикалық құралдар жүйесі</w:t>
      </w:r>
      <w:r w:rsidRPr="001D19CD">
        <w:rPr>
          <w:rFonts w:ascii="Times New Roman" w:hAnsi="Times New Roman" w:cs="Times New Roman"/>
          <w:sz w:val="28"/>
          <w:szCs w:val="28"/>
          <w:lang w:val="kk-KZ"/>
        </w:rPr>
        <w:t xml:space="preserve"> жасалды. </w:t>
      </w:r>
    </w:p>
    <w:p w14:paraId="78A59F8E" w14:textId="51D0E845" w:rsidR="007225D6" w:rsidRPr="001D19CD" w:rsidRDefault="007225D6" w:rsidP="00255117">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Зерттеу барысында студенттер екі топқа</w:t>
      </w:r>
      <w:r w:rsidR="007749C7" w:rsidRPr="001D19CD">
        <w:rPr>
          <w:rFonts w:ascii="Times New Roman" w:hAnsi="Times New Roman" w:cs="Times New Roman"/>
          <w:sz w:val="28"/>
          <w:szCs w:val="28"/>
          <w:lang w:val="kk-KZ"/>
        </w:rPr>
        <w:t xml:space="preserve"> </w:t>
      </w:r>
      <w:r w:rsidRPr="001D19CD">
        <w:rPr>
          <w:rFonts w:ascii="Times New Roman" w:hAnsi="Times New Roman" w:cs="Times New Roman"/>
          <w:sz w:val="28"/>
          <w:szCs w:val="28"/>
          <w:lang w:val="kk-KZ"/>
        </w:rPr>
        <w:t>(23/22; 30/28) бөлінді: б</w:t>
      </w:r>
      <w:r w:rsidRPr="001D19CD">
        <w:rPr>
          <w:rStyle w:val="a7"/>
          <w:rFonts w:ascii="Times New Roman" w:hAnsi="Times New Roman" w:cs="Times New Roman"/>
          <w:b w:val="0"/>
          <w:sz w:val="28"/>
          <w:szCs w:val="28"/>
          <w:lang w:val="kk-KZ"/>
        </w:rPr>
        <w:t>ақылау тобына</w:t>
      </w:r>
      <w:r w:rsidRPr="001D19CD">
        <w:rPr>
          <w:rFonts w:ascii="Times New Roman" w:hAnsi="Times New Roman" w:cs="Times New Roman"/>
          <w:sz w:val="28"/>
          <w:szCs w:val="28"/>
          <w:lang w:val="kk-KZ"/>
        </w:rPr>
        <w:t xml:space="preserve"> дәстүрлі бағдарлама негізінде жүргізіліп, </w:t>
      </w:r>
      <w:r w:rsidRPr="001D19CD">
        <w:rPr>
          <w:rFonts w:ascii="Times New Roman" w:hAnsi="Times New Roman" w:cs="Times New Roman"/>
          <w:b/>
          <w:sz w:val="28"/>
          <w:szCs w:val="28"/>
          <w:lang w:val="kk-KZ"/>
        </w:rPr>
        <w:t>э</w:t>
      </w:r>
      <w:r w:rsidRPr="001D19CD">
        <w:rPr>
          <w:rStyle w:val="a7"/>
          <w:rFonts w:ascii="Times New Roman" w:hAnsi="Times New Roman" w:cs="Times New Roman"/>
          <w:b w:val="0"/>
          <w:sz w:val="28"/>
          <w:szCs w:val="28"/>
          <w:lang w:val="kk-KZ"/>
        </w:rPr>
        <w:t>ксперименттік топта</w:t>
      </w:r>
      <w:r w:rsidRPr="001D19CD">
        <w:rPr>
          <w:rFonts w:ascii="Times New Roman" w:hAnsi="Times New Roman" w:cs="Times New Roman"/>
          <w:sz w:val="28"/>
          <w:szCs w:val="28"/>
          <w:lang w:val="kk-KZ"/>
        </w:rPr>
        <w:t xml:space="preserve"> осы пәннің мазмұны жаңашыл әдіс-тәсілдер мен инновациялық технологиялар арқылы оқытылды. Әр топта да сабақ үдерісі студенттердің шығармашылық ойлауын, зерттеушілік қабілетін және кәсіби дағдысын дамытуға бағытталған </w:t>
      </w:r>
      <w:r w:rsidRPr="001D19CD">
        <w:rPr>
          <w:rStyle w:val="a7"/>
          <w:rFonts w:ascii="Times New Roman" w:hAnsi="Times New Roman" w:cs="Times New Roman"/>
          <w:b w:val="0"/>
          <w:sz w:val="28"/>
          <w:szCs w:val="28"/>
          <w:lang w:val="kk-KZ"/>
        </w:rPr>
        <w:t>интерактивті әдістер мен цифрлық құралдарды</w:t>
      </w:r>
      <w:r w:rsidRPr="001D19CD">
        <w:rPr>
          <w:rFonts w:ascii="Times New Roman" w:hAnsi="Times New Roman" w:cs="Times New Roman"/>
          <w:sz w:val="28"/>
          <w:szCs w:val="28"/>
          <w:lang w:val="kk-KZ"/>
        </w:rPr>
        <w:t xml:space="preserve"> пайдалану арқылы ұйымдастырылды. Экспериментке дейін студенттердің бастапқы дайындық деңгейін анықтау үшін </w:t>
      </w:r>
      <w:r w:rsidRPr="001D19CD">
        <w:rPr>
          <w:rStyle w:val="a7"/>
          <w:rFonts w:ascii="Times New Roman" w:hAnsi="Times New Roman" w:cs="Times New Roman"/>
          <w:b w:val="0"/>
          <w:sz w:val="28"/>
          <w:szCs w:val="28"/>
          <w:lang w:val="kk-KZ"/>
        </w:rPr>
        <w:t>сауалнама мен психологиялық-педагогикалық мониторинг жүйесі</w:t>
      </w:r>
      <w:r w:rsidRPr="001D19CD">
        <w:rPr>
          <w:rFonts w:ascii="Times New Roman" w:hAnsi="Times New Roman" w:cs="Times New Roman"/>
          <w:b/>
          <w:sz w:val="28"/>
          <w:szCs w:val="28"/>
          <w:lang w:val="kk-KZ"/>
        </w:rPr>
        <w:t xml:space="preserve"> </w:t>
      </w:r>
      <w:r w:rsidRPr="001D19CD">
        <w:rPr>
          <w:rFonts w:ascii="Times New Roman" w:hAnsi="Times New Roman" w:cs="Times New Roman"/>
          <w:sz w:val="28"/>
          <w:szCs w:val="28"/>
          <w:lang w:val="kk-KZ"/>
        </w:rPr>
        <w:t xml:space="preserve">жасалды. </w:t>
      </w:r>
      <w:r w:rsidR="00F417E4" w:rsidRPr="001D19CD">
        <w:rPr>
          <w:rFonts w:ascii="Times New Roman" w:hAnsi="Times New Roman" w:cs="Times New Roman"/>
          <w:sz w:val="28"/>
          <w:szCs w:val="28"/>
          <w:lang w:val="kk-KZ"/>
        </w:rPr>
        <w:t>Ж</w:t>
      </w:r>
      <w:r w:rsidRPr="001D19CD">
        <w:rPr>
          <w:rFonts w:ascii="Times New Roman" w:hAnsi="Times New Roman" w:cs="Times New Roman"/>
          <w:sz w:val="28"/>
          <w:szCs w:val="28"/>
          <w:lang w:val="kk-KZ"/>
        </w:rPr>
        <w:t>үйе оқу себептілігі, ойлау және қабылдау әрекеттілігі, шығармашылық белсенділік пен білім сапасы сияқты көрсеткіштерді қамтып, студенттердің жеке даму динамикасын анықтауға және эксперимент нәтижелерін салыстырмалы түрде бағалауға мүмкіндік берді.Ойлау,</w:t>
      </w:r>
      <w:r w:rsidRPr="001D19CD">
        <w:rPr>
          <w:rFonts w:ascii="Times New Roman" w:hAnsi="Times New Roman" w:cs="Times New Roman"/>
          <w:spacing w:val="-2"/>
          <w:sz w:val="28"/>
          <w:szCs w:val="28"/>
          <w:lang w:val="kk-KZ"/>
        </w:rPr>
        <w:t xml:space="preserve"> </w:t>
      </w:r>
      <w:r w:rsidRPr="001D19CD">
        <w:rPr>
          <w:rFonts w:ascii="Times New Roman" w:hAnsi="Times New Roman" w:cs="Times New Roman"/>
          <w:sz w:val="28"/>
          <w:szCs w:val="28"/>
          <w:lang w:val="kk-KZ"/>
        </w:rPr>
        <w:t>қабылдау</w:t>
      </w:r>
      <w:r w:rsidRPr="001D19CD">
        <w:rPr>
          <w:rFonts w:ascii="Times New Roman" w:hAnsi="Times New Roman" w:cs="Times New Roman"/>
          <w:spacing w:val="-9"/>
          <w:sz w:val="28"/>
          <w:szCs w:val="28"/>
          <w:lang w:val="kk-KZ"/>
        </w:rPr>
        <w:t xml:space="preserve"> </w:t>
      </w:r>
      <w:r w:rsidRPr="001D19CD">
        <w:rPr>
          <w:rFonts w:ascii="Times New Roman" w:hAnsi="Times New Roman" w:cs="Times New Roman"/>
          <w:sz w:val="28"/>
          <w:szCs w:val="28"/>
          <w:lang w:val="kk-KZ"/>
        </w:rPr>
        <w:t>әрекет</w:t>
      </w:r>
      <w:r w:rsidRPr="001D19CD">
        <w:rPr>
          <w:rFonts w:ascii="Times New Roman" w:hAnsi="Times New Roman" w:cs="Times New Roman"/>
          <w:spacing w:val="-6"/>
          <w:sz w:val="28"/>
          <w:szCs w:val="28"/>
          <w:lang w:val="kk-KZ"/>
        </w:rPr>
        <w:t xml:space="preserve"> </w:t>
      </w:r>
      <w:r w:rsidRPr="001D19CD">
        <w:rPr>
          <w:rFonts w:ascii="Times New Roman" w:hAnsi="Times New Roman" w:cs="Times New Roman"/>
          <w:sz w:val="28"/>
          <w:szCs w:val="28"/>
          <w:lang w:val="kk-KZ"/>
        </w:rPr>
        <w:t>деңгейлерінің</w:t>
      </w:r>
      <w:r w:rsidRPr="001D19CD">
        <w:rPr>
          <w:rFonts w:ascii="Times New Roman" w:hAnsi="Times New Roman" w:cs="Times New Roman"/>
          <w:spacing w:val="-5"/>
          <w:sz w:val="28"/>
          <w:szCs w:val="28"/>
          <w:lang w:val="kk-KZ"/>
        </w:rPr>
        <w:t xml:space="preserve"> </w:t>
      </w:r>
      <w:r w:rsidRPr="001D19CD">
        <w:rPr>
          <w:rFonts w:ascii="Times New Roman" w:hAnsi="Times New Roman" w:cs="Times New Roman"/>
          <w:sz w:val="28"/>
          <w:szCs w:val="28"/>
          <w:lang w:val="kk-KZ"/>
        </w:rPr>
        <w:t xml:space="preserve">артуы: </w:t>
      </w:r>
    </w:p>
    <w:p w14:paraId="4B7A6B43" w14:textId="280E0B3B" w:rsidR="00D2269C" w:rsidRPr="001D19CD" w:rsidRDefault="005C7CB8" w:rsidP="00D2269C">
      <w:pPr>
        <w:pStyle w:val="a6"/>
        <w:spacing w:before="0" w:beforeAutospacing="0" w:after="0" w:afterAutospacing="0"/>
        <w:ind w:right="-1"/>
        <w:contextualSpacing/>
        <w:rPr>
          <w:iCs/>
          <w:sz w:val="28"/>
          <w:szCs w:val="28"/>
          <w:lang w:val="kk-KZ"/>
        </w:rPr>
      </w:pPr>
      <w:r w:rsidRPr="001D19CD">
        <w:rPr>
          <w:iCs/>
          <w:sz w:val="28"/>
          <w:szCs w:val="28"/>
          <w:lang w:val="kk-KZ"/>
        </w:rPr>
        <w:t xml:space="preserve">      16 </w:t>
      </w:r>
      <w:r w:rsidR="00894EDF" w:rsidRPr="001D19CD">
        <w:rPr>
          <w:bCs/>
          <w:sz w:val="28"/>
          <w:szCs w:val="28"/>
          <w:lang w:val="kk-KZ"/>
        </w:rPr>
        <w:t>–</w:t>
      </w:r>
      <w:r w:rsidRPr="001D19CD">
        <w:rPr>
          <w:iCs/>
          <w:sz w:val="28"/>
          <w:szCs w:val="28"/>
          <w:lang w:val="kk-KZ"/>
        </w:rPr>
        <w:t xml:space="preserve"> Кесте.  </w:t>
      </w:r>
      <w:r w:rsidR="00870143" w:rsidRPr="001D19CD">
        <w:rPr>
          <w:sz w:val="28"/>
          <w:szCs w:val="28"/>
          <w:lang w:val="kk-KZ"/>
        </w:rPr>
        <w:t>Көрнекі-бейнелік, символдық және логикалық ойлаудың даму деңгейі</w:t>
      </w:r>
      <w:r w:rsidR="00803689" w:rsidRPr="001D19CD">
        <w:rPr>
          <w:sz w:val="28"/>
          <w:szCs w:val="28"/>
          <w:lang w:val="kk-KZ"/>
        </w:rPr>
        <w:t>:</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121"/>
        <w:gridCol w:w="11"/>
        <w:gridCol w:w="2824"/>
        <w:gridCol w:w="11"/>
        <w:gridCol w:w="2126"/>
      </w:tblGrid>
      <w:tr w:rsidR="00E312F1" w:rsidRPr="001D19CD" w14:paraId="02A55C12" w14:textId="77777777" w:rsidTr="00DE106D">
        <w:trPr>
          <w:trHeight w:val="611"/>
          <w:jc w:val="center"/>
        </w:trPr>
        <w:tc>
          <w:tcPr>
            <w:tcW w:w="2410" w:type="dxa"/>
          </w:tcPr>
          <w:p w14:paraId="04E6FAD5" w14:textId="77777777" w:rsidR="007225D6" w:rsidRPr="001D19CD" w:rsidRDefault="007225D6" w:rsidP="00803689">
            <w:pPr>
              <w:pStyle w:val="TableParagraph"/>
              <w:spacing w:line="268" w:lineRule="exact"/>
              <w:ind w:left="95" w:right="-1"/>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Жылдар</w:t>
            </w:r>
          </w:p>
        </w:tc>
        <w:tc>
          <w:tcPr>
            <w:tcW w:w="2132" w:type="dxa"/>
            <w:gridSpan w:val="2"/>
          </w:tcPr>
          <w:p w14:paraId="2C3174C1" w14:textId="7D49270D" w:rsidR="007225D6" w:rsidRPr="001D19CD" w:rsidRDefault="007225D6" w:rsidP="00803689">
            <w:pPr>
              <w:pStyle w:val="TableParagraph"/>
              <w:spacing w:line="237" w:lineRule="auto"/>
              <w:ind w:left="110" w:right="-1"/>
              <w:jc w:val="center"/>
              <w:rPr>
                <w:rFonts w:ascii="Times New Roman" w:hAnsi="Times New Roman" w:cs="Times New Roman"/>
                <w:sz w:val="24"/>
                <w:szCs w:val="24"/>
                <w:lang w:val="kk-KZ"/>
              </w:rPr>
            </w:pPr>
            <w:r w:rsidRPr="001D19CD">
              <w:rPr>
                <w:rFonts w:ascii="Times New Roman" w:hAnsi="Times New Roman" w:cs="Times New Roman"/>
                <w:spacing w:val="-1"/>
                <w:sz w:val="24"/>
                <w:szCs w:val="24"/>
                <w:lang w:val="kk-KZ"/>
              </w:rPr>
              <w:t>көрнекі-бейнелей</w:t>
            </w:r>
            <w:r w:rsidR="00EC5C07" w:rsidRPr="001D19CD">
              <w:rPr>
                <w:rFonts w:ascii="Times New Roman" w:hAnsi="Times New Roman" w:cs="Times New Roman"/>
                <w:spacing w:val="-1"/>
                <w:sz w:val="24"/>
                <w:szCs w:val="24"/>
                <w:lang w:val="kk-KZ"/>
              </w:rPr>
              <w:t xml:space="preserve"> </w:t>
            </w:r>
            <w:r w:rsidRPr="001D19CD">
              <w:rPr>
                <w:rFonts w:ascii="Times New Roman" w:hAnsi="Times New Roman" w:cs="Times New Roman"/>
                <w:spacing w:val="-57"/>
                <w:sz w:val="24"/>
                <w:szCs w:val="24"/>
                <w:lang w:val="kk-KZ"/>
              </w:rPr>
              <w:t xml:space="preserve"> </w:t>
            </w:r>
            <w:r w:rsidRPr="001D19CD">
              <w:rPr>
                <w:rFonts w:ascii="Times New Roman" w:hAnsi="Times New Roman" w:cs="Times New Roman"/>
                <w:sz w:val="24"/>
                <w:szCs w:val="24"/>
                <w:lang w:val="kk-KZ"/>
              </w:rPr>
              <w:t>ойлау</w:t>
            </w:r>
          </w:p>
        </w:tc>
        <w:tc>
          <w:tcPr>
            <w:tcW w:w="2835" w:type="dxa"/>
            <w:gridSpan w:val="2"/>
          </w:tcPr>
          <w:p w14:paraId="69AA5A23" w14:textId="42F1EA18" w:rsidR="007225D6" w:rsidRPr="001D19CD" w:rsidRDefault="007225D6" w:rsidP="00803689">
            <w:pPr>
              <w:pStyle w:val="TableParagraph"/>
              <w:spacing w:line="237" w:lineRule="auto"/>
              <w:ind w:left="111" w:right="-1"/>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іс-әрекетті</w:t>
            </w:r>
            <w:r w:rsidRPr="001D19CD">
              <w:rPr>
                <w:rFonts w:ascii="Times New Roman" w:hAnsi="Times New Roman" w:cs="Times New Roman"/>
                <w:spacing w:val="1"/>
                <w:sz w:val="24"/>
                <w:szCs w:val="24"/>
                <w:lang w:val="kk-KZ"/>
              </w:rPr>
              <w:t xml:space="preserve"> </w:t>
            </w:r>
            <w:r w:rsidRPr="001D19CD">
              <w:rPr>
                <w:rFonts w:ascii="Times New Roman" w:hAnsi="Times New Roman" w:cs="Times New Roman"/>
                <w:sz w:val="24"/>
                <w:szCs w:val="24"/>
                <w:lang w:val="kk-KZ"/>
              </w:rPr>
              <w:t>нышанды</w:t>
            </w:r>
            <w:r w:rsidRPr="001D19CD">
              <w:rPr>
                <w:rFonts w:ascii="Times New Roman" w:hAnsi="Times New Roman" w:cs="Times New Roman"/>
                <w:spacing w:val="16"/>
                <w:sz w:val="24"/>
                <w:szCs w:val="24"/>
                <w:lang w:val="kk-KZ"/>
              </w:rPr>
              <w:t xml:space="preserve"> </w:t>
            </w:r>
            <w:r w:rsidRPr="001D19CD">
              <w:rPr>
                <w:rFonts w:ascii="Times New Roman" w:hAnsi="Times New Roman" w:cs="Times New Roman"/>
                <w:sz w:val="24"/>
                <w:szCs w:val="24"/>
                <w:lang w:val="kk-KZ"/>
              </w:rPr>
              <w:t>(символ)</w:t>
            </w:r>
            <w:r w:rsidR="00D2269C" w:rsidRPr="001D19CD">
              <w:rPr>
                <w:rFonts w:ascii="Times New Roman" w:hAnsi="Times New Roman" w:cs="Times New Roman"/>
                <w:sz w:val="24"/>
                <w:szCs w:val="24"/>
                <w:lang w:val="kk-KZ"/>
              </w:rPr>
              <w:t xml:space="preserve">  </w:t>
            </w:r>
            <w:r w:rsidRPr="001D19CD">
              <w:rPr>
                <w:rFonts w:ascii="Times New Roman" w:hAnsi="Times New Roman" w:cs="Times New Roman"/>
                <w:sz w:val="24"/>
                <w:szCs w:val="24"/>
                <w:lang w:val="kk-KZ"/>
              </w:rPr>
              <w:t>қабылдау</w:t>
            </w:r>
          </w:p>
        </w:tc>
        <w:tc>
          <w:tcPr>
            <w:tcW w:w="2126" w:type="dxa"/>
          </w:tcPr>
          <w:p w14:paraId="4750D26C" w14:textId="77777777" w:rsidR="007225D6" w:rsidRPr="001D19CD" w:rsidRDefault="007225D6" w:rsidP="00803689">
            <w:pPr>
              <w:pStyle w:val="TableParagraph"/>
              <w:spacing w:line="268" w:lineRule="exact"/>
              <w:ind w:left="112" w:right="-1"/>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логикалық</w:t>
            </w:r>
            <w:r w:rsidRPr="001D19CD">
              <w:rPr>
                <w:rFonts w:ascii="Times New Roman" w:hAnsi="Times New Roman" w:cs="Times New Roman"/>
                <w:spacing w:val="-2"/>
                <w:sz w:val="24"/>
                <w:szCs w:val="24"/>
                <w:lang w:val="kk-KZ"/>
              </w:rPr>
              <w:t xml:space="preserve"> </w:t>
            </w:r>
            <w:r w:rsidRPr="001D19CD">
              <w:rPr>
                <w:rFonts w:ascii="Times New Roman" w:hAnsi="Times New Roman" w:cs="Times New Roman"/>
                <w:sz w:val="24"/>
                <w:szCs w:val="24"/>
                <w:lang w:val="kk-KZ"/>
              </w:rPr>
              <w:t>ойлау</w:t>
            </w:r>
          </w:p>
        </w:tc>
      </w:tr>
      <w:tr w:rsidR="00E312F1" w:rsidRPr="001D19CD" w14:paraId="31B641E1" w14:textId="77777777" w:rsidTr="00DE106D">
        <w:trPr>
          <w:trHeight w:val="301"/>
          <w:jc w:val="center"/>
        </w:trPr>
        <w:tc>
          <w:tcPr>
            <w:tcW w:w="2410" w:type="dxa"/>
          </w:tcPr>
          <w:p w14:paraId="1CC9C20F" w14:textId="7382B94B" w:rsidR="007225D6" w:rsidRPr="001D19CD" w:rsidRDefault="00971FDB" w:rsidP="00A3161F">
            <w:pPr>
              <w:pStyle w:val="TableParagraph"/>
              <w:spacing w:line="273" w:lineRule="exact"/>
              <w:ind w:left="95" w:right="-1"/>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2023-2024</w:t>
            </w:r>
            <w:r w:rsidR="007225D6" w:rsidRPr="001D19CD">
              <w:rPr>
                <w:rFonts w:ascii="Times New Roman" w:hAnsi="Times New Roman" w:cs="Times New Roman"/>
                <w:spacing w:val="-2"/>
                <w:sz w:val="24"/>
                <w:szCs w:val="24"/>
                <w:lang w:val="kk-KZ"/>
              </w:rPr>
              <w:t xml:space="preserve"> </w:t>
            </w:r>
            <w:r w:rsidR="007225D6" w:rsidRPr="001D19CD">
              <w:rPr>
                <w:rFonts w:ascii="Times New Roman" w:hAnsi="Times New Roman" w:cs="Times New Roman"/>
                <w:sz w:val="24"/>
                <w:szCs w:val="24"/>
                <w:lang w:val="kk-KZ"/>
              </w:rPr>
              <w:t>оқу</w:t>
            </w:r>
            <w:r w:rsidR="007225D6" w:rsidRPr="001D19CD">
              <w:rPr>
                <w:rFonts w:ascii="Times New Roman" w:hAnsi="Times New Roman" w:cs="Times New Roman"/>
                <w:spacing w:val="-7"/>
                <w:sz w:val="24"/>
                <w:szCs w:val="24"/>
                <w:lang w:val="kk-KZ"/>
              </w:rPr>
              <w:t xml:space="preserve"> </w:t>
            </w:r>
            <w:r w:rsidR="007225D6" w:rsidRPr="001D19CD">
              <w:rPr>
                <w:rFonts w:ascii="Times New Roman" w:hAnsi="Times New Roman" w:cs="Times New Roman"/>
                <w:sz w:val="24"/>
                <w:szCs w:val="24"/>
                <w:lang w:val="kk-KZ"/>
              </w:rPr>
              <w:t>жылы</w:t>
            </w:r>
          </w:p>
        </w:tc>
        <w:tc>
          <w:tcPr>
            <w:tcW w:w="2121" w:type="dxa"/>
          </w:tcPr>
          <w:p w14:paraId="032670AE" w14:textId="77777777" w:rsidR="007225D6" w:rsidRPr="001D19CD" w:rsidRDefault="007225D6" w:rsidP="00A3161F">
            <w:pPr>
              <w:pStyle w:val="TableParagraph"/>
              <w:spacing w:line="273" w:lineRule="exact"/>
              <w:ind w:left="677" w:right="-1"/>
              <w:rPr>
                <w:rFonts w:ascii="Times New Roman" w:hAnsi="Times New Roman" w:cs="Times New Roman"/>
                <w:sz w:val="24"/>
                <w:szCs w:val="24"/>
                <w:lang w:val="kk-KZ"/>
              </w:rPr>
            </w:pPr>
            <w:r w:rsidRPr="001D19CD">
              <w:rPr>
                <w:rFonts w:ascii="Times New Roman" w:hAnsi="Times New Roman" w:cs="Times New Roman"/>
                <w:sz w:val="24"/>
                <w:szCs w:val="24"/>
                <w:lang w:val="kk-KZ"/>
              </w:rPr>
              <w:t>78</w:t>
            </w:r>
            <w:r w:rsidRPr="001D19CD">
              <w:rPr>
                <w:rFonts w:ascii="Times New Roman" w:hAnsi="Times New Roman" w:cs="Times New Roman"/>
                <w:spacing w:val="2"/>
                <w:sz w:val="24"/>
                <w:szCs w:val="24"/>
                <w:lang w:val="kk-KZ"/>
              </w:rPr>
              <w:t xml:space="preserve"> </w:t>
            </w:r>
            <w:r w:rsidRPr="001D19CD">
              <w:rPr>
                <w:rFonts w:ascii="Times New Roman" w:hAnsi="Times New Roman" w:cs="Times New Roman"/>
                <w:sz w:val="24"/>
                <w:szCs w:val="24"/>
                <w:lang w:val="kk-KZ"/>
              </w:rPr>
              <w:t>%</w:t>
            </w:r>
          </w:p>
        </w:tc>
        <w:tc>
          <w:tcPr>
            <w:tcW w:w="2835" w:type="dxa"/>
            <w:gridSpan w:val="2"/>
          </w:tcPr>
          <w:p w14:paraId="74BD624E" w14:textId="77777777" w:rsidR="007225D6" w:rsidRPr="001D19CD" w:rsidRDefault="007225D6" w:rsidP="005C7CB8">
            <w:pPr>
              <w:pStyle w:val="TableParagraph"/>
              <w:spacing w:line="273" w:lineRule="exact"/>
              <w:ind w:left="678" w:right="-1"/>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59</w:t>
            </w:r>
            <w:r w:rsidRPr="001D19CD">
              <w:rPr>
                <w:rFonts w:ascii="Times New Roman" w:hAnsi="Times New Roman" w:cs="Times New Roman"/>
                <w:spacing w:val="2"/>
                <w:sz w:val="24"/>
                <w:szCs w:val="24"/>
                <w:lang w:val="kk-KZ"/>
              </w:rPr>
              <w:t xml:space="preserve"> </w:t>
            </w:r>
            <w:r w:rsidRPr="001D19CD">
              <w:rPr>
                <w:rFonts w:ascii="Times New Roman" w:hAnsi="Times New Roman" w:cs="Times New Roman"/>
                <w:sz w:val="24"/>
                <w:szCs w:val="24"/>
                <w:lang w:val="kk-KZ"/>
              </w:rPr>
              <w:t>%</w:t>
            </w:r>
          </w:p>
        </w:tc>
        <w:tc>
          <w:tcPr>
            <w:tcW w:w="2137" w:type="dxa"/>
            <w:gridSpan w:val="2"/>
          </w:tcPr>
          <w:p w14:paraId="207132CA" w14:textId="77777777" w:rsidR="007225D6" w:rsidRPr="001D19CD" w:rsidRDefault="007225D6" w:rsidP="00A3161F">
            <w:pPr>
              <w:pStyle w:val="TableParagraph"/>
              <w:spacing w:line="273" w:lineRule="exact"/>
              <w:ind w:left="678" w:right="-1"/>
              <w:rPr>
                <w:rFonts w:ascii="Times New Roman" w:hAnsi="Times New Roman" w:cs="Times New Roman"/>
                <w:sz w:val="24"/>
                <w:szCs w:val="24"/>
                <w:lang w:val="kk-KZ"/>
              </w:rPr>
            </w:pPr>
            <w:r w:rsidRPr="001D19CD">
              <w:rPr>
                <w:rFonts w:ascii="Times New Roman" w:hAnsi="Times New Roman" w:cs="Times New Roman"/>
                <w:sz w:val="24"/>
                <w:szCs w:val="24"/>
                <w:lang w:val="kk-KZ"/>
              </w:rPr>
              <w:t>65</w:t>
            </w:r>
            <w:r w:rsidRPr="001D19CD">
              <w:rPr>
                <w:rFonts w:ascii="Times New Roman" w:hAnsi="Times New Roman" w:cs="Times New Roman"/>
                <w:spacing w:val="2"/>
                <w:sz w:val="24"/>
                <w:szCs w:val="24"/>
                <w:lang w:val="kk-KZ"/>
              </w:rPr>
              <w:t xml:space="preserve"> </w:t>
            </w:r>
            <w:r w:rsidRPr="001D19CD">
              <w:rPr>
                <w:rFonts w:ascii="Times New Roman" w:hAnsi="Times New Roman" w:cs="Times New Roman"/>
                <w:sz w:val="24"/>
                <w:szCs w:val="24"/>
                <w:lang w:val="kk-KZ"/>
              </w:rPr>
              <w:t>%</w:t>
            </w:r>
          </w:p>
        </w:tc>
      </w:tr>
      <w:tr w:rsidR="00E312F1" w:rsidRPr="001D19CD" w14:paraId="4781BDC2" w14:textId="77777777" w:rsidTr="00DE106D">
        <w:trPr>
          <w:trHeight w:val="297"/>
          <w:jc w:val="center"/>
        </w:trPr>
        <w:tc>
          <w:tcPr>
            <w:tcW w:w="2410" w:type="dxa"/>
          </w:tcPr>
          <w:p w14:paraId="380A2E0E" w14:textId="77777777" w:rsidR="007225D6" w:rsidRPr="001D19CD" w:rsidRDefault="007225D6" w:rsidP="00A3161F">
            <w:pPr>
              <w:pStyle w:val="TableParagraph"/>
              <w:spacing w:line="268" w:lineRule="exact"/>
              <w:ind w:left="95" w:right="-1"/>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2024-2025</w:t>
            </w:r>
            <w:r w:rsidRPr="001D19CD">
              <w:rPr>
                <w:rFonts w:ascii="Times New Roman" w:hAnsi="Times New Roman" w:cs="Times New Roman"/>
                <w:spacing w:val="-2"/>
                <w:sz w:val="24"/>
                <w:szCs w:val="24"/>
                <w:lang w:val="kk-KZ"/>
              </w:rPr>
              <w:t xml:space="preserve"> </w:t>
            </w:r>
            <w:r w:rsidRPr="001D19CD">
              <w:rPr>
                <w:rFonts w:ascii="Times New Roman" w:hAnsi="Times New Roman" w:cs="Times New Roman"/>
                <w:sz w:val="24"/>
                <w:szCs w:val="24"/>
                <w:lang w:val="kk-KZ"/>
              </w:rPr>
              <w:t>оқу</w:t>
            </w:r>
            <w:r w:rsidRPr="001D19CD">
              <w:rPr>
                <w:rFonts w:ascii="Times New Roman" w:hAnsi="Times New Roman" w:cs="Times New Roman"/>
                <w:spacing w:val="-7"/>
                <w:sz w:val="24"/>
                <w:szCs w:val="24"/>
                <w:lang w:val="kk-KZ"/>
              </w:rPr>
              <w:t xml:space="preserve"> </w:t>
            </w:r>
            <w:r w:rsidRPr="001D19CD">
              <w:rPr>
                <w:rFonts w:ascii="Times New Roman" w:hAnsi="Times New Roman" w:cs="Times New Roman"/>
                <w:sz w:val="24"/>
                <w:szCs w:val="24"/>
                <w:lang w:val="kk-KZ"/>
              </w:rPr>
              <w:t>жылы</w:t>
            </w:r>
          </w:p>
        </w:tc>
        <w:tc>
          <w:tcPr>
            <w:tcW w:w="2121" w:type="dxa"/>
          </w:tcPr>
          <w:p w14:paraId="79959657" w14:textId="77777777" w:rsidR="007225D6" w:rsidRPr="001D19CD" w:rsidRDefault="007225D6" w:rsidP="00A3161F">
            <w:pPr>
              <w:pStyle w:val="TableParagraph"/>
              <w:spacing w:line="268" w:lineRule="exact"/>
              <w:ind w:left="677" w:right="-1"/>
              <w:rPr>
                <w:rFonts w:ascii="Times New Roman" w:hAnsi="Times New Roman" w:cs="Times New Roman"/>
                <w:sz w:val="24"/>
                <w:szCs w:val="24"/>
                <w:lang w:val="kk-KZ"/>
              </w:rPr>
            </w:pPr>
            <w:r w:rsidRPr="001D19CD">
              <w:rPr>
                <w:rFonts w:ascii="Times New Roman" w:hAnsi="Times New Roman" w:cs="Times New Roman"/>
                <w:sz w:val="24"/>
                <w:szCs w:val="24"/>
                <w:lang w:val="kk-KZ"/>
              </w:rPr>
              <w:t>77</w:t>
            </w:r>
            <w:r w:rsidRPr="001D19CD">
              <w:rPr>
                <w:rFonts w:ascii="Times New Roman" w:hAnsi="Times New Roman" w:cs="Times New Roman"/>
                <w:spacing w:val="2"/>
                <w:sz w:val="24"/>
                <w:szCs w:val="24"/>
                <w:lang w:val="kk-KZ"/>
              </w:rPr>
              <w:t xml:space="preserve"> </w:t>
            </w:r>
            <w:r w:rsidRPr="001D19CD">
              <w:rPr>
                <w:rFonts w:ascii="Times New Roman" w:hAnsi="Times New Roman" w:cs="Times New Roman"/>
                <w:sz w:val="24"/>
                <w:szCs w:val="24"/>
                <w:lang w:val="kk-KZ"/>
              </w:rPr>
              <w:t>%</w:t>
            </w:r>
          </w:p>
        </w:tc>
        <w:tc>
          <w:tcPr>
            <w:tcW w:w="2835" w:type="dxa"/>
            <w:gridSpan w:val="2"/>
          </w:tcPr>
          <w:p w14:paraId="7AB57DD7" w14:textId="77777777" w:rsidR="007225D6" w:rsidRPr="001D19CD" w:rsidRDefault="007225D6" w:rsidP="005C7CB8">
            <w:pPr>
              <w:pStyle w:val="TableParagraph"/>
              <w:spacing w:line="268" w:lineRule="exact"/>
              <w:ind w:left="678" w:right="-1"/>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60</w:t>
            </w:r>
            <w:r w:rsidRPr="001D19CD">
              <w:rPr>
                <w:rFonts w:ascii="Times New Roman" w:hAnsi="Times New Roman" w:cs="Times New Roman"/>
                <w:spacing w:val="2"/>
                <w:sz w:val="24"/>
                <w:szCs w:val="24"/>
                <w:lang w:val="kk-KZ"/>
              </w:rPr>
              <w:t xml:space="preserve"> </w:t>
            </w:r>
            <w:r w:rsidRPr="001D19CD">
              <w:rPr>
                <w:rFonts w:ascii="Times New Roman" w:hAnsi="Times New Roman" w:cs="Times New Roman"/>
                <w:sz w:val="24"/>
                <w:szCs w:val="24"/>
                <w:lang w:val="kk-KZ"/>
              </w:rPr>
              <w:t>%</w:t>
            </w:r>
          </w:p>
        </w:tc>
        <w:tc>
          <w:tcPr>
            <w:tcW w:w="2137" w:type="dxa"/>
            <w:gridSpan w:val="2"/>
          </w:tcPr>
          <w:p w14:paraId="1FA99339" w14:textId="77777777" w:rsidR="007225D6" w:rsidRPr="001D19CD" w:rsidRDefault="007225D6" w:rsidP="00A3161F">
            <w:pPr>
              <w:pStyle w:val="TableParagraph"/>
              <w:spacing w:line="268" w:lineRule="exact"/>
              <w:ind w:left="678" w:right="-1"/>
              <w:rPr>
                <w:rFonts w:ascii="Times New Roman" w:hAnsi="Times New Roman" w:cs="Times New Roman"/>
                <w:sz w:val="24"/>
                <w:szCs w:val="24"/>
                <w:lang w:val="kk-KZ"/>
              </w:rPr>
            </w:pPr>
            <w:r w:rsidRPr="001D19CD">
              <w:rPr>
                <w:rFonts w:ascii="Times New Roman" w:hAnsi="Times New Roman" w:cs="Times New Roman"/>
                <w:sz w:val="24"/>
                <w:szCs w:val="24"/>
                <w:lang w:val="kk-KZ"/>
              </w:rPr>
              <w:t>67 %</w:t>
            </w:r>
          </w:p>
        </w:tc>
      </w:tr>
    </w:tbl>
    <w:p w14:paraId="22AA0F28" w14:textId="77777777" w:rsidR="00AE3C16" w:rsidRPr="001D19CD" w:rsidRDefault="00AE3C16" w:rsidP="00A3161F">
      <w:pPr>
        <w:pStyle w:val="a6"/>
        <w:spacing w:before="0" w:beforeAutospacing="0" w:after="0" w:afterAutospacing="0"/>
        <w:ind w:right="-1" w:firstLine="709"/>
        <w:contextualSpacing/>
        <w:jc w:val="both"/>
        <w:rPr>
          <w:sz w:val="28"/>
          <w:szCs w:val="28"/>
          <w:lang w:val="kk-KZ"/>
        </w:rPr>
      </w:pPr>
    </w:p>
    <w:p w14:paraId="24DB9DEA" w14:textId="34C16E2B" w:rsidR="007225D6" w:rsidRPr="001D19CD" w:rsidRDefault="005C7CB8" w:rsidP="00297A68">
      <w:pPr>
        <w:pStyle w:val="a6"/>
        <w:ind w:right="-1" w:firstLine="708"/>
        <w:contextualSpacing/>
        <w:jc w:val="both"/>
        <w:rPr>
          <w:bCs/>
          <w:sz w:val="28"/>
          <w:szCs w:val="28"/>
          <w:lang w:val="kk-KZ"/>
        </w:rPr>
      </w:pPr>
      <w:r w:rsidRPr="001D19CD">
        <w:rPr>
          <w:bCs/>
          <w:sz w:val="28"/>
          <w:szCs w:val="28"/>
          <w:lang w:val="kk-KZ"/>
        </w:rPr>
        <w:lastRenderedPageBreak/>
        <w:t xml:space="preserve">17 – </w:t>
      </w:r>
      <w:r w:rsidR="00D2269C" w:rsidRPr="001D19CD">
        <w:rPr>
          <w:bCs/>
          <w:sz w:val="28"/>
          <w:szCs w:val="28"/>
          <w:lang w:val="kk-KZ"/>
        </w:rPr>
        <w:t>Кесте</w:t>
      </w:r>
      <w:r w:rsidRPr="001D19CD">
        <w:rPr>
          <w:bCs/>
          <w:sz w:val="28"/>
          <w:szCs w:val="28"/>
          <w:lang w:val="kk-KZ"/>
        </w:rPr>
        <w:t>.</w:t>
      </w:r>
      <w:r w:rsidR="00D2269C" w:rsidRPr="001D19CD">
        <w:rPr>
          <w:bCs/>
          <w:sz w:val="28"/>
          <w:szCs w:val="28"/>
          <w:lang w:val="kk-KZ"/>
        </w:rPr>
        <w:t xml:space="preserve"> </w:t>
      </w:r>
      <w:r w:rsidR="007225D6" w:rsidRPr="001D19CD">
        <w:rPr>
          <w:bCs/>
          <w:sz w:val="28"/>
          <w:szCs w:val="28"/>
          <w:lang w:val="kk-KZ"/>
        </w:rPr>
        <w:t>Барлық студенттерге арналған бастапқы сауалнама</w:t>
      </w:r>
      <w:r w:rsidR="00297A68" w:rsidRPr="001D19CD">
        <w:rPr>
          <w:bCs/>
          <w:sz w:val="28"/>
          <w:szCs w:val="28"/>
          <w:lang w:val="kk-KZ"/>
        </w:rPr>
        <w:t>:</w:t>
      </w:r>
    </w:p>
    <w:tbl>
      <w:tblPr>
        <w:tblStyle w:val="a5"/>
        <w:tblW w:w="9639" w:type="dxa"/>
        <w:tblInd w:w="-5" w:type="dxa"/>
        <w:tblLook w:val="04A0" w:firstRow="1" w:lastRow="0" w:firstColumn="1" w:lastColumn="0" w:noHBand="0" w:noVBand="1"/>
      </w:tblPr>
      <w:tblGrid>
        <w:gridCol w:w="4536"/>
        <w:gridCol w:w="5103"/>
      </w:tblGrid>
      <w:tr w:rsidR="00E312F1" w:rsidRPr="001D19CD" w14:paraId="75B38C7F" w14:textId="77777777" w:rsidTr="00297A68">
        <w:tc>
          <w:tcPr>
            <w:tcW w:w="4536" w:type="dxa"/>
          </w:tcPr>
          <w:p w14:paraId="4E160419" w14:textId="77777777" w:rsidR="007225D6" w:rsidRPr="001D19CD" w:rsidRDefault="007225D6" w:rsidP="00A3161F">
            <w:pPr>
              <w:pStyle w:val="a6"/>
              <w:ind w:right="-1"/>
              <w:contextualSpacing/>
              <w:jc w:val="center"/>
              <w:rPr>
                <w:bCs/>
                <w:lang w:val="kk-KZ"/>
              </w:rPr>
            </w:pPr>
            <w:r w:rsidRPr="001D19CD">
              <w:rPr>
                <w:bCs/>
                <w:lang w:val="kk-KZ"/>
              </w:rPr>
              <w:t>Сауалнама сұрақтары</w:t>
            </w:r>
          </w:p>
        </w:tc>
        <w:tc>
          <w:tcPr>
            <w:tcW w:w="5103" w:type="dxa"/>
          </w:tcPr>
          <w:p w14:paraId="3DA81ED4" w14:textId="77777777" w:rsidR="007225D6" w:rsidRPr="001D19CD" w:rsidRDefault="007225D6" w:rsidP="00A3161F">
            <w:pPr>
              <w:pStyle w:val="a6"/>
              <w:ind w:right="-1"/>
              <w:contextualSpacing/>
              <w:jc w:val="center"/>
              <w:rPr>
                <w:bCs/>
                <w:lang w:val="kk-KZ"/>
              </w:rPr>
            </w:pPr>
            <w:r w:rsidRPr="001D19CD">
              <w:rPr>
                <w:bCs/>
                <w:lang w:val="kk-KZ"/>
              </w:rPr>
              <w:t>Сауалнама жауаптары</w:t>
            </w:r>
          </w:p>
        </w:tc>
      </w:tr>
      <w:tr w:rsidR="00E312F1" w:rsidRPr="001D19CD" w14:paraId="1F50BCAC" w14:textId="77777777" w:rsidTr="00297A68">
        <w:tc>
          <w:tcPr>
            <w:tcW w:w="9639" w:type="dxa"/>
            <w:gridSpan w:val="2"/>
          </w:tcPr>
          <w:p w14:paraId="0421CA0B" w14:textId="61DEB2A9" w:rsidR="007225D6" w:rsidRPr="001D19CD" w:rsidRDefault="007225D6" w:rsidP="00A3161F">
            <w:pPr>
              <w:pStyle w:val="a6"/>
              <w:ind w:right="-1"/>
              <w:contextualSpacing/>
              <w:rPr>
                <w:bCs/>
                <w:lang w:val="kk-KZ"/>
              </w:rPr>
            </w:pPr>
            <w:r w:rsidRPr="001D19CD">
              <w:rPr>
                <w:bCs/>
                <w:lang w:val="kk-KZ"/>
              </w:rPr>
              <w:t>Шымкент универси</w:t>
            </w:r>
            <w:r w:rsidR="00783836" w:rsidRPr="001D19CD">
              <w:rPr>
                <w:bCs/>
                <w:lang w:val="kk-KZ"/>
              </w:rPr>
              <w:t>теті 2023-2024</w:t>
            </w:r>
            <w:r w:rsidR="00BD5B4A" w:rsidRPr="001D19CD">
              <w:rPr>
                <w:bCs/>
                <w:lang w:val="kk-KZ"/>
              </w:rPr>
              <w:t xml:space="preserve"> ж.ж./ ҚазҰҚПУ 2024-2025</w:t>
            </w:r>
            <w:r w:rsidRPr="001D19CD">
              <w:rPr>
                <w:bCs/>
                <w:lang w:val="kk-KZ"/>
              </w:rPr>
              <w:t xml:space="preserve"> ж.ж.</w:t>
            </w:r>
          </w:p>
        </w:tc>
      </w:tr>
      <w:tr w:rsidR="00E312F1" w:rsidRPr="001D19CD" w14:paraId="6AB77048" w14:textId="77777777" w:rsidTr="00297A68">
        <w:tc>
          <w:tcPr>
            <w:tcW w:w="4536" w:type="dxa"/>
          </w:tcPr>
          <w:p w14:paraId="7762E08E" w14:textId="77777777" w:rsidR="007225D6" w:rsidRPr="001D19CD" w:rsidRDefault="007225D6" w:rsidP="00A3161F">
            <w:pPr>
              <w:pStyle w:val="a6"/>
              <w:ind w:right="-1"/>
              <w:rPr>
                <w:lang w:val="kk-KZ"/>
              </w:rPr>
            </w:pPr>
            <w:r w:rsidRPr="001D19CD">
              <w:rPr>
                <w:lang w:val="kk-KZ"/>
              </w:rPr>
              <w:t xml:space="preserve"> Жынысыңыз/ Оқу жылыңыз</w:t>
            </w:r>
          </w:p>
        </w:tc>
        <w:tc>
          <w:tcPr>
            <w:tcW w:w="5103" w:type="dxa"/>
          </w:tcPr>
          <w:p w14:paraId="274DB221" w14:textId="77777777" w:rsidR="007225D6" w:rsidRPr="001D19CD" w:rsidRDefault="007225D6" w:rsidP="00A3161F">
            <w:pPr>
              <w:pStyle w:val="a6"/>
              <w:ind w:right="-1"/>
              <w:rPr>
                <w:lang w:val="kk-KZ"/>
              </w:rPr>
            </w:pPr>
            <w:r w:rsidRPr="001D19CD">
              <w:rPr>
                <w:lang w:val="kk-KZ"/>
              </w:rPr>
              <w:t xml:space="preserve">  </w:t>
            </w:r>
            <w:r w:rsidRPr="001D19CD">
              <w:rPr>
                <w:rFonts w:ascii="Segoe UI Symbol" w:hAnsi="Segoe UI Symbol" w:cs="Segoe UI Symbol"/>
                <w:lang w:val="kk-KZ"/>
              </w:rPr>
              <w:t>☐</w:t>
            </w:r>
            <w:r w:rsidRPr="001D19CD">
              <w:rPr>
                <w:lang w:val="kk-KZ"/>
              </w:rPr>
              <w:t xml:space="preserve"> Ер</w:t>
            </w:r>
            <w:r w:rsidRPr="001D19CD">
              <w:rPr>
                <w:lang w:val="kk-KZ"/>
              </w:rPr>
              <w:t> </w:t>
            </w:r>
            <w:r w:rsidRPr="001D19CD">
              <w:rPr>
                <w:lang w:val="kk-KZ"/>
              </w:rPr>
              <w:t> </w:t>
            </w:r>
            <w:r w:rsidRPr="001D19CD">
              <w:rPr>
                <w:rFonts w:ascii="Segoe UI Symbol" w:hAnsi="Segoe UI Symbol" w:cs="Segoe UI Symbol"/>
                <w:lang w:val="kk-KZ"/>
              </w:rPr>
              <w:t>☐</w:t>
            </w:r>
            <w:r w:rsidRPr="001D19CD">
              <w:rPr>
                <w:lang w:val="kk-KZ"/>
              </w:rPr>
              <w:t xml:space="preserve"> Әйел</w:t>
            </w:r>
          </w:p>
        </w:tc>
      </w:tr>
      <w:tr w:rsidR="00E312F1" w:rsidRPr="001D19CD" w14:paraId="597CF9BC" w14:textId="77777777" w:rsidTr="00297A68">
        <w:tc>
          <w:tcPr>
            <w:tcW w:w="4536" w:type="dxa"/>
          </w:tcPr>
          <w:p w14:paraId="1A5B6143" w14:textId="77777777" w:rsidR="007225D6" w:rsidRPr="001D19CD" w:rsidRDefault="007225D6" w:rsidP="00A3161F">
            <w:pPr>
              <w:pStyle w:val="a6"/>
              <w:ind w:right="-1"/>
              <w:rPr>
                <w:lang w:val="kk-KZ"/>
              </w:rPr>
            </w:pPr>
            <w:r w:rsidRPr="001D19CD">
              <w:rPr>
                <w:lang w:val="kk-KZ"/>
              </w:rPr>
              <w:t>Жасанды интеллект құралдары туралы бұған дейін естідіңіз бе?</w:t>
            </w:r>
          </w:p>
        </w:tc>
        <w:tc>
          <w:tcPr>
            <w:tcW w:w="5103" w:type="dxa"/>
          </w:tcPr>
          <w:p w14:paraId="3EAEF86B" w14:textId="77777777" w:rsidR="007225D6" w:rsidRPr="001D19CD" w:rsidRDefault="007225D6" w:rsidP="00A3161F">
            <w:pPr>
              <w:pStyle w:val="a6"/>
              <w:ind w:right="-1"/>
              <w:rPr>
                <w:lang w:val="kk-KZ"/>
              </w:rPr>
            </w:pPr>
            <w:r w:rsidRPr="001D19CD">
              <w:rPr>
                <w:lang w:val="kk-KZ"/>
              </w:rPr>
              <w:t>Иә/жоқ</w:t>
            </w:r>
          </w:p>
        </w:tc>
      </w:tr>
      <w:tr w:rsidR="00E312F1" w:rsidRPr="001D19CD" w14:paraId="3A9E3E85" w14:textId="77777777" w:rsidTr="00297A68">
        <w:tc>
          <w:tcPr>
            <w:tcW w:w="4536" w:type="dxa"/>
          </w:tcPr>
          <w:p w14:paraId="2A858B79" w14:textId="77777777" w:rsidR="007225D6" w:rsidRPr="001D19CD" w:rsidRDefault="007225D6" w:rsidP="00A3161F">
            <w:pPr>
              <w:pStyle w:val="a6"/>
              <w:ind w:right="-1"/>
              <w:rPr>
                <w:lang w:val="kk-KZ"/>
              </w:rPr>
            </w:pPr>
            <w:r w:rsidRPr="001D19CD">
              <w:rPr>
                <w:lang w:val="kk-KZ"/>
              </w:rPr>
              <w:t xml:space="preserve"> Қандай жасанды интеллект құралдарын білесіз және қолданасыз?</w:t>
            </w:r>
          </w:p>
        </w:tc>
        <w:tc>
          <w:tcPr>
            <w:tcW w:w="5103" w:type="dxa"/>
          </w:tcPr>
          <w:p w14:paraId="60446331" w14:textId="77777777" w:rsidR="007225D6" w:rsidRPr="001D19CD" w:rsidRDefault="007225D6" w:rsidP="00A3161F">
            <w:pPr>
              <w:pStyle w:val="a6"/>
              <w:ind w:right="-1"/>
              <w:rPr>
                <w:lang w:val="kk-KZ"/>
              </w:rPr>
            </w:pPr>
            <w:r w:rsidRPr="001D19CD">
              <w:rPr>
                <w:lang w:val="kk-KZ"/>
              </w:rPr>
              <w:t xml:space="preserve">  </w:t>
            </w:r>
            <w:r w:rsidRPr="001D19CD">
              <w:rPr>
                <w:rFonts w:ascii="Segoe UI Symbol" w:hAnsi="Segoe UI Symbol" w:cs="Segoe UI Symbol"/>
                <w:lang w:val="kk-KZ"/>
              </w:rPr>
              <w:t>☐</w:t>
            </w:r>
            <w:r w:rsidRPr="001D19CD">
              <w:rPr>
                <w:lang w:val="kk-KZ"/>
              </w:rPr>
              <w:t xml:space="preserve"> Иә</w:t>
            </w:r>
            <w:r w:rsidRPr="001D19CD">
              <w:rPr>
                <w:lang w:val="kk-KZ"/>
              </w:rPr>
              <w:t> </w:t>
            </w:r>
            <w:r w:rsidRPr="001D19CD">
              <w:rPr>
                <w:lang w:val="kk-KZ"/>
              </w:rPr>
              <w:t> </w:t>
            </w:r>
            <w:r w:rsidRPr="001D19CD">
              <w:rPr>
                <w:rFonts w:ascii="Segoe UI Symbol" w:hAnsi="Segoe UI Symbol" w:cs="Segoe UI Symbol"/>
                <w:lang w:val="kk-KZ"/>
              </w:rPr>
              <w:t>☐</w:t>
            </w:r>
            <w:r w:rsidRPr="001D19CD">
              <w:rPr>
                <w:lang w:val="kk-KZ"/>
              </w:rPr>
              <w:t xml:space="preserve"> Жоқ</w:t>
            </w:r>
          </w:p>
        </w:tc>
      </w:tr>
      <w:tr w:rsidR="00E312F1" w:rsidRPr="00E861B9" w14:paraId="7D3BA202" w14:textId="77777777" w:rsidTr="00297A68">
        <w:tc>
          <w:tcPr>
            <w:tcW w:w="4536" w:type="dxa"/>
          </w:tcPr>
          <w:p w14:paraId="63D1477C" w14:textId="77777777" w:rsidR="007225D6" w:rsidRPr="001D19CD" w:rsidRDefault="007225D6" w:rsidP="00A3161F">
            <w:pPr>
              <w:pStyle w:val="a6"/>
              <w:ind w:right="-1"/>
              <w:rPr>
                <w:lang w:val="kk-KZ"/>
              </w:rPr>
            </w:pPr>
            <w:r w:rsidRPr="001D19CD">
              <w:rPr>
                <w:lang w:val="kk-KZ"/>
              </w:rPr>
              <w:t xml:space="preserve"> Жасанды интеллектті қаншалықты жиі қолданасыз?</w:t>
            </w:r>
          </w:p>
        </w:tc>
        <w:tc>
          <w:tcPr>
            <w:tcW w:w="5103" w:type="dxa"/>
          </w:tcPr>
          <w:p w14:paraId="6EB051B6" w14:textId="6E2F5ECB" w:rsidR="007225D6" w:rsidRPr="001D19CD" w:rsidRDefault="007225D6" w:rsidP="00A3161F">
            <w:pPr>
              <w:pStyle w:val="a6"/>
              <w:ind w:right="-1"/>
              <w:rPr>
                <w:lang w:val="kk-KZ"/>
              </w:rPr>
            </w:pPr>
            <w:r w:rsidRPr="001D19CD">
              <w:rPr>
                <w:lang w:val="kk-KZ"/>
              </w:rPr>
              <w:t xml:space="preserve">  </w:t>
            </w:r>
            <w:r w:rsidRPr="001D19CD">
              <w:rPr>
                <w:rFonts w:ascii="Segoe UI Symbol" w:hAnsi="Segoe UI Symbol" w:cs="Segoe UI Symbol"/>
                <w:lang w:val="kk-KZ"/>
              </w:rPr>
              <w:t>☐</w:t>
            </w:r>
            <w:r w:rsidRPr="001D19CD">
              <w:rPr>
                <w:lang w:val="kk-KZ"/>
              </w:rPr>
              <w:t xml:space="preserve"> ChatGPT</w:t>
            </w:r>
            <w:r w:rsidRPr="001D19CD">
              <w:rPr>
                <w:lang w:val="kk-KZ"/>
              </w:rPr>
              <w:t> </w:t>
            </w:r>
            <w:r w:rsidRPr="001D19CD">
              <w:rPr>
                <w:lang w:val="kk-KZ"/>
              </w:rPr>
              <w:t> </w:t>
            </w:r>
            <w:r w:rsidRPr="001D19CD">
              <w:rPr>
                <w:rFonts w:ascii="Segoe UI Symbol" w:hAnsi="Segoe UI Symbol" w:cs="Segoe UI Symbol"/>
                <w:lang w:val="kk-KZ"/>
              </w:rPr>
              <w:t>☐</w:t>
            </w:r>
            <w:r w:rsidRPr="001D19CD">
              <w:rPr>
                <w:lang w:val="kk-KZ"/>
              </w:rPr>
              <w:t xml:space="preserve"> Copilot</w:t>
            </w:r>
            <w:r w:rsidRPr="001D19CD">
              <w:rPr>
                <w:lang w:val="kk-KZ"/>
              </w:rPr>
              <w:t> </w:t>
            </w:r>
            <w:r w:rsidRPr="001D19CD">
              <w:rPr>
                <w:lang w:val="kk-KZ"/>
              </w:rPr>
              <w:t> </w:t>
            </w:r>
            <w:r w:rsidRPr="001D19CD">
              <w:rPr>
                <w:rFonts w:ascii="Segoe UI Symbol" w:hAnsi="Segoe UI Symbol" w:cs="Segoe UI Symbol"/>
                <w:lang w:val="kk-KZ"/>
              </w:rPr>
              <w:t>☐</w:t>
            </w:r>
            <w:r w:rsidRPr="001D19CD">
              <w:rPr>
                <w:lang w:val="kk-KZ"/>
              </w:rPr>
              <w:t xml:space="preserve"> Google Bard</w:t>
            </w:r>
            <w:r w:rsidRPr="001D19CD">
              <w:rPr>
                <w:lang w:val="kk-KZ"/>
              </w:rPr>
              <w:t> </w:t>
            </w:r>
            <w:r w:rsidRPr="001D19CD">
              <w:rPr>
                <w:lang w:val="kk-KZ"/>
              </w:rPr>
              <w:t> </w:t>
            </w:r>
            <w:r w:rsidRPr="001D19CD">
              <w:rPr>
                <w:rFonts w:ascii="Segoe UI Symbol" w:hAnsi="Segoe UI Symbol" w:cs="Segoe UI Symbol"/>
                <w:lang w:val="kk-KZ"/>
              </w:rPr>
              <w:t>☐</w:t>
            </w:r>
            <w:r w:rsidRPr="001D19CD">
              <w:rPr>
                <w:lang w:val="kk-KZ"/>
              </w:rPr>
              <w:t xml:space="preserve"> Jasper AI</w:t>
            </w:r>
            <w:r w:rsidRPr="001D19CD">
              <w:rPr>
                <w:lang w:val="kk-KZ"/>
              </w:rPr>
              <w:t> </w:t>
            </w:r>
            <w:r w:rsidRPr="001D19CD">
              <w:rPr>
                <w:lang w:val="kk-KZ"/>
              </w:rPr>
              <w:t> </w:t>
            </w:r>
            <w:r w:rsidRPr="001D19CD">
              <w:rPr>
                <w:rFonts w:ascii="Segoe UI Symbol" w:hAnsi="Segoe UI Symbol" w:cs="Segoe UI Symbol"/>
                <w:lang w:val="kk-KZ"/>
              </w:rPr>
              <w:t>☐</w:t>
            </w:r>
            <w:r w:rsidR="00175751" w:rsidRPr="001D19CD">
              <w:rPr>
                <w:lang w:val="kk-KZ"/>
              </w:rPr>
              <w:t xml:space="preserve"> Басқалары: _____</w:t>
            </w:r>
          </w:p>
        </w:tc>
      </w:tr>
      <w:tr w:rsidR="00E312F1" w:rsidRPr="00E861B9" w14:paraId="172C4D50" w14:textId="77777777" w:rsidTr="00297A68">
        <w:tc>
          <w:tcPr>
            <w:tcW w:w="4536" w:type="dxa"/>
          </w:tcPr>
          <w:p w14:paraId="73C32055" w14:textId="77777777" w:rsidR="007225D6" w:rsidRPr="001D19CD" w:rsidRDefault="007225D6" w:rsidP="00A3161F">
            <w:pPr>
              <w:pStyle w:val="a6"/>
              <w:ind w:right="-1"/>
              <w:rPr>
                <w:lang w:val="kk-KZ"/>
              </w:rPr>
            </w:pPr>
            <w:r w:rsidRPr="001D19CD">
              <w:rPr>
                <w:lang w:val="kk-KZ"/>
              </w:rPr>
              <w:t xml:space="preserve"> Жасанды интеллект құралдарын қандай мақсатта қолданасыз?</w:t>
            </w:r>
          </w:p>
        </w:tc>
        <w:tc>
          <w:tcPr>
            <w:tcW w:w="5103" w:type="dxa"/>
          </w:tcPr>
          <w:p w14:paraId="1FBC5597" w14:textId="77777777" w:rsidR="007225D6" w:rsidRPr="001D19CD" w:rsidRDefault="007225D6" w:rsidP="00A3161F">
            <w:pPr>
              <w:pStyle w:val="a6"/>
              <w:ind w:right="-1"/>
              <w:rPr>
                <w:lang w:val="kk-KZ"/>
              </w:rPr>
            </w:pPr>
            <w:r w:rsidRPr="001D19CD">
              <w:rPr>
                <w:rFonts w:ascii="Segoe UI Symbol" w:hAnsi="Segoe UI Symbol" w:cs="Segoe UI Symbol"/>
                <w:lang w:val="kk-KZ"/>
              </w:rPr>
              <w:t>☐</w:t>
            </w:r>
            <w:r w:rsidRPr="001D19CD">
              <w:rPr>
                <w:lang w:val="kk-KZ"/>
              </w:rPr>
              <w:t xml:space="preserve"> Күн сайын</w:t>
            </w:r>
            <w:r w:rsidRPr="001D19CD">
              <w:rPr>
                <w:lang w:val="kk-KZ"/>
              </w:rPr>
              <w:t> </w:t>
            </w:r>
            <w:r w:rsidRPr="001D19CD">
              <w:rPr>
                <w:lang w:val="kk-KZ"/>
              </w:rPr>
              <w:t> </w:t>
            </w:r>
            <w:r w:rsidRPr="001D19CD">
              <w:rPr>
                <w:rFonts w:ascii="Segoe UI Symbol" w:hAnsi="Segoe UI Symbol" w:cs="Segoe UI Symbol"/>
                <w:lang w:val="kk-KZ"/>
              </w:rPr>
              <w:t>☐</w:t>
            </w:r>
            <w:r w:rsidRPr="001D19CD">
              <w:rPr>
                <w:lang w:val="kk-KZ"/>
              </w:rPr>
              <w:t xml:space="preserve"> Аптасына бірнеше рет</w:t>
            </w:r>
            <w:r w:rsidRPr="001D19CD">
              <w:rPr>
                <w:lang w:val="kk-KZ"/>
              </w:rPr>
              <w:t> </w:t>
            </w:r>
            <w:r w:rsidRPr="001D19CD">
              <w:rPr>
                <w:lang w:val="kk-KZ"/>
              </w:rPr>
              <w:t> </w:t>
            </w:r>
            <w:r w:rsidRPr="001D19CD">
              <w:rPr>
                <w:rFonts w:ascii="Segoe UI Symbol" w:hAnsi="Segoe UI Symbol" w:cs="Segoe UI Symbol"/>
                <w:lang w:val="kk-KZ"/>
              </w:rPr>
              <w:t>☐</w:t>
            </w:r>
            <w:r w:rsidRPr="001D19CD">
              <w:rPr>
                <w:lang w:val="kk-KZ"/>
              </w:rPr>
              <w:t xml:space="preserve"> Айына бірнеше рет</w:t>
            </w:r>
            <w:r w:rsidRPr="001D19CD">
              <w:rPr>
                <w:lang w:val="kk-KZ"/>
              </w:rPr>
              <w:t> </w:t>
            </w:r>
            <w:r w:rsidRPr="001D19CD">
              <w:rPr>
                <w:lang w:val="kk-KZ"/>
              </w:rPr>
              <w:t> </w:t>
            </w:r>
            <w:r w:rsidRPr="001D19CD">
              <w:rPr>
                <w:rFonts w:ascii="Segoe UI Symbol" w:hAnsi="Segoe UI Symbol" w:cs="Segoe UI Symbol"/>
                <w:lang w:val="kk-KZ"/>
              </w:rPr>
              <w:t>☐</w:t>
            </w:r>
            <w:r w:rsidRPr="001D19CD">
              <w:rPr>
                <w:lang w:val="kk-KZ"/>
              </w:rPr>
              <w:t xml:space="preserve"> Сирек</w:t>
            </w:r>
            <w:r w:rsidRPr="001D19CD">
              <w:rPr>
                <w:lang w:val="kk-KZ"/>
              </w:rPr>
              <w:t> </w:t>
            </w:r>
            <w:r w:rsidRPr="001D19CD">
              <w:rPr>
                <w:lang w:val="kk-KZ"/>
              </w:rPr>
              <w:t> </w:t>
            </w:r>
            <w:r w:rsidRPr="001D19CD">
              <w:rPr>
                <w:rFonts w:ascii="Segoe UI Symbol" w:hAnsi="Segoe UI Symbol" w:cs="Segoe UI Symbol"/>
                <w:lang w:val="kk-KZ"/>
              </w:rPr>
              <w:t>☐</w:t>
            </w:r>
            <w:r w:rsidRPr="001D19CD">
              <w:rPr>
                <w:lang w:val="kk-KZ"/>
              </w:rPr>
              <w:t xml:space="preserve"> Мүлде қолданбаймын</w:t>
            </w:r>
          </w:p>
        </w:tc>
      </w:tr>
      <w:tr w:rsidR="00E312F1" w:rsidRPr="00E861B9" w14:paraId="6427EF25" w14:textId="77777777" w:rsidTr="00297A68">
        <w:tc>
          <w:tcPr>
            <w:tcW w:w="4536" w:type="dxa"/>
          </w:tcPr>
          <w:p w14:paraId="199EA62B" w14:textId="77777777" w:rsidR="007225D6" w:rsidRPr="001D19CD" w:rsidRDefault="007225D6" w:rsidP="00A3161F">
            <w:pPr>
              <w:pStyle w:val="a6"/>
              <w:ind w:right="-1"/>
              <w:rPr>
                <w:lang w:val="kk-KZ"/>
              </w:rPr>
            </w:pPr>
            <w:r w:rsidRPr="001D19CD">
              <w:rPr>
                <w:lang w:val="kk-KZ"/>
              </w:rPr>
              <w:t xml:space="preserve"> Жасанды интеллекттің көмегімен жазылған мәтіндерді редакциялайсыз ба, әлде дайын күйінде пайдаланасыз ба?</w:t>
            </w:r>
          </w:p>
        </w:tc>
        <w:tc>
          <w:tcPr>
            <w:tcW w:w="5103" w:type="dxa"/>
          </w:tcPr>
          <w:p w14:paraId="76598A9F" w14:textId="1478B6DE" w:rsidR="007225D6" w:rsidRPr="001D19CD" w:rsidRDefault="007225D6" w:rsidP="00A3161F">
            <w:pPr>
              <w:pStyle w:val="a6"/>
              <w:ind w:right="-1"/>
              <w:rPr>
                <w:lang w:val="kk-KZ"/>
              </w:rPr>
            </w:pPr>
            <w:r w:rsidRPr="001D19CD">
              <w:rPr>
                <w:rFonts w:ascii="Segoe UI Symbol" w:hAnsi="Segoe UI Symbol" w:cs="Segoe UI Symbol"/>
                <w:lang w:val="kk-KZ"/>
              </w:rPr>
              <w:t>☐</w:t>
            </w:r>
            <w:r w:rsidRPr="001D19CD">
              <w:rPr>
                <w:lang w:val="kk-KZ"/>
              </w:rPr>
              <w:t xml:space="preserve"> Ғылыми-зерттеу жұмыстары</w:t>
            </w:r>
            <w:r w:rsidRPr="001D19CD">
              <w:rPr>
                <w:lang w:val="kk-KZ"/>
              </w:rPr>
              <w:t> </w:t>
            </w:r>
            <w:r w:rsidRPr="001D19CD">
              <w:rPr>
                <w:lang w:val="kk-KZ"/>
              </w:rPr>
              <w:t> </w:t>
            </w:r>
            <w:r w:rsidRPr="001D19CD">
              <w:rPr>
                <w:rFonts w:ascii="Segoe UI Symbol" w:hAnsi="Segoe UI Symbol" w:cs="Segoe UI Symbol"/>
                <w:lang w:val="kk-KZ"/>
              </w:rPr>
              <w:t>☐</w:t>
            </w:r>
            <w:r w:rsidRPr="001D19CD">
              <w:rPr>
                <w:lang w:val="kk-KZ"/>
              </w:rPr>
              <w:t xml:space="preserve"> Курстық/дипломдық жұмыс жазу</w:t>
            </w:r>
            <w:r w:rsidRPr="001D19CD">
              <w:rPr>
                <w:lang w:val="kk-KZ"/>
              </w:rPr>
              <w:t> </w:t>
            </w:r>
            <w:r w:rsidRPr="001D19CD">
              <w:rPr>
                <w:lang w:val="kk-KZ"/>
              </w:rPr>
              <w:t> </w:t>
            </w:r>
            <w:r w:rsidRPr="001D19CD">
              <w:rPr>
                <w:rFonts w:ascii="Segoe UI Symbol" w:hAnsi="Segoe UI Symbol" w:cs="Segoe UI Symbol"/>
                <w:lang w:val="kk-KZ"/>
              </w:rPr>
              <w:t>☐</w:t>
            </w:r>
            <w:r w:rsidRPr="001D19CD">
              <w:rPr>
                <w:lang w:val="kk-KZ"/>
              </w:rPr>
              <w:t xml:space="preserve"> Көркем мәтін талдау</w:t>
            </w:r>
            <w:r w:rsidRPr="001D19CD">
              <w:rPr>
                <w:lang w:val="kk-KZ"/>
              </w:rPr>
              <w:t> </w:t>
            </w:r>
            <w:r w:rsidRPr="001D19CD">
              <w:rPr>
                <w:lang w:val="kk-KZ"/>
              </w:rPr>
              <w:t> </w:t>
            </w:r>
            <w:r w:rsidRPr="001D19CD">
              <w:rPr>
                <w:rFonts w:ascii="Segoe UI Symbol" w:hAnsi="Segoe UI Symbol" w:cs="Segoe UI Symbol"/>
                <w:lang w:val="kk-KZ"/>
              </w:rPr>
              <w:t>☐</w:t>
            </w:r>
            <w:r w:rsidRPr="001D19CD">
              <w:rPr>
                <w:lang w:val="kk-KZ"/>
              </w:rPr>
              <w:t xml:space="preserve"> Өлең немесе әңгіме жазу</w:t>
            </w:r>
            <w:r w:rsidRPr="001D19CD">
              <w:rPr>
                <w:lang w:val="kk-KZ"/>
              </w:rPr>
              <w:t> </w:t>
            </w:r>
            <w:r w:rsidRPr="001D19CD">
              <w:rPr>
                <w:lang w:val="kk-KZ"/>
              </w:rPr>
              <w:t> </w:t>
            </w:r>
            <w:r w:rsidRPr="001D19CD">
              <w:rPr>
                <w:rFonts w:ascii="Segoe UI Symbol" w:hAnsi="Segoe UI Symbol" w:cs="Segoe UI Symbol"/>
                <w:lang w:val="kk-KZ"/>
              </w:rPr>
              <w:t>☐</w:t>
            </w:r>
            <w:r w:rsidRPr="001D19CD">
              <w:rPr>
                <w:lang w:val="kk-KZ"/>
              </w:rPr>
              <w:t xml:space="preserve"> Аударма жасау</w:t>
            </w:r>
            <w:r w:rsidRPr="001D19CD">
              <w:rPr>
                <w:lang w:val="kk-KZ"/>
              </w:rPr>
              <w:t> </w:t>
            </w:r>
            <w:r w:rsidRPr="001D19CD">
              <w:rPr>
                <w:lang w:val="kk-KZ"/>
              </w:rPr>
              <w:t> </w:t>
            </w:r>
            <w:r w:rsidRPr="001D19CD">
              <w:rPr>
                <w:rFonts w:ascii="Segoe UI Symbol" w:hAnsi="Segoe UI Symbol" w:cs="Segoe UI Symbol"/>
                <w:lang w:val="kk-KZ"/>
              </w:rPr>
              <w:t>☐</w:t>
            </w:r>
            <w:r w:rsidRPr="001D19CD">
              <w:rPr>
                <w:lang w:val="kk-KZ"/>
              </w:rPr>
              <w:t xml:space="preserve"> Басқалары: __________</w:t>
            </w:r>
          </w:p>
        </w:tc>
      </w:tr>
      <w:tr w:rsidR="00E312F1" w:rsidRPr="00E861B9" w14:paraId="25927F20" w14:textId="77777777" w:rsidTr="00297A68">
        <w:tc>
          <w:tcPr>
            <w:tcW w:w="4536" w:type="dxa"/>
          </w:tcPr>
          <w:p w14:paraId="6B0E422B" w14:textId="77777777" w:rsidR="007225D6" w:rsidRPr="001D19CD" w:rsidRDefault="007225D6" w:rsidP="00A3161F">
            <w:pPr>
              <w:pStyle w:val="a6"/>
              <w:ind w:right="-1"/>
              <w:rPr>
                <w:lang w:val="kk-KZ"/>
              </w:rPr>
            </w:pPr>
            <w:r w:rsidRPr="001D19CD">
              <w:rPr>
                <w:lang w:val="kk-KZ"/>
              </w:rPr>
              <w:t xml:space="preserve"> Жасанды интеллект құралдарын қазақ тілі мен әдебиетін зерттеу мен оқытуға пайдалы деп есептейсіз бе?</w:t>
            </w:r>
          </w:p>
        </w:tc>
        <w:tc>
          <w:tcPr>
            <w:tcW w:w="5103" w:type="dxa"/>
          </w:tcPr>
          <w:p w14:paraId="1D0D62C2" w14:textId="77777777" w:rsidR="007225D6" w:rsidRPr="001D19CD" w:rsidRDefault="007225D6" w:rsidP="00A3161F">
            <w:pPr>
              <w:pStyle w:val="a6"/>
              <w:ind w:right="-1"/>
              <w:rPr>
                <w:lang w:val="kk-KZ"/>
              </w:rPr>
            </w:pPr>
            <w:r w:rsidRPr="001D19CD">
              <w:rPr>
                <w:lang w:val="kk-KZ"/>
              </w:rPr>
              <w:t xml:space="preserve"> </w:t>
            </w:r>
            <w:r w:rsidRPr="001D19CD">
              <w:rPr>
                <w:rFonts w:ascii="Segoe UI Symbol" w:hAnsi="Segoe UI Symbol" w:cs="Segoe UI Symbol"/>
                <w:lang w:val="kk-KZ"/>
              </w:rPr>
              <w:t>☐</w:t>
            </w:r>
            <w:r w:rsidRPr="001D19CD">
              <w:rPr>
                <w:lang w:val="kk-KZ"/>
              </w:rPr>
              <w:t xml:space="preserve"> Редакциялаймын</w:t>
            </w:r>
            <w:r w:rsidRPr="001D19CD">
              <w:rPr>
                <w:lang w:val="kk-KZ"/>
              </w:rPr>
              <w:t> </w:t>
            </w:r>
            <w:r w:rsidRPr="001D19CD">
              <w:rPr>
                <w:lang w:val="kk-KZ"/>
              </w:rPr>
              <w:t> </w:t>
            </w:r>
            <w:r w:rsidRPr="001D19CD">
              <w:rPr>
                <w:rFonts w:ascii="Segoe UI Symbol" w:hAnsi="Segoe UI Symbol" w:cs="Segoe UI Symbol"/>
                <w:lang w:val="kk-KZ"/>
              </w:rPr>
              <w:t>☐</w:t>
            </w:r>
            <w:r w:rsidRPr="001D19CD">
              <w:rPr>
                <w:lang w:val="kk-KZ"/>
              </w:rPr>
              <w:t xml:space="preserve"> Дайын күйінде қолданамын</w:t>
            </w:r>
            <w:r w:rsidRPr="001D19CD">
              <w:rPr>
                <w:lang w:val="kk-KZ"/>
              </w:rPr>
              <w:t> </w:t>
            </w:r>
            <w:r w:rsidRPr="001D19CD">
              <w:rPr>
                <w:lang w:val="kk-KZ"/>
              </w:rPr>
              <w:t> </w:t>
            </w:r>
            <w:r w:rsidRPr="001D19CD">
              <w:rPr>
                <w:rFonts w:ascii="Segoe UI Symbol" w:hAnsi="Segoe UI Symbol" w:cs="Segoe UI Symbol"/>
                <w:lang w:val="kk-KZ"/>
              </w:rPr>
              <w:t>☐</w:t>
            </w:r>
            <w:r w:rsidRPr="001D19CD">
              <w:rPr>
                <w:lang w:val="kk-KZ"/>
              </w:rPr>
              <w:t xml:space="preserve"> Екі тәсілді де қолданамын</w:t>
            </w:r>
          </w:p>
        </w:tc>
      </w:tr>
      <w:tr w:rsidR="00E312F1" w:rsidRPr="00E861B9" w14:paraId="4F1E0FB8" w14:textId="77777777" w:rsidTr="00297A68">
        <w:tc>
          <w:tcPr>
            <w:tcW w:w="4536" w:type="dxa"/>
          </w:tcPr>
          <w:p w14:paraId="0023AF84" w14:textId="77777777" w:rsidR="007225D6" w:rsidRPr="001D19CD" w:rsidRDefault="007225D6" w:rsidP="00A3161F">
            <w:pPr>
              <w:pStyle w:val="a6"/>
              <w:ind w:right="-1"/>
              <w:rPr>
                <w:lang w:val="kk-KZ"/>
              </w:rPr>
            </w:pPr>
            <w:r w:rsidRPr="001D19CD">
              <w:rPr>
                <w:lang w:val="kk-KZ"/>
              </w:rPr>
              <w:t xml:space="preserve"> Жасанды интеллект құралдарын қолдану этикасына байланысты қандай мәселелерді маңызды деп санайсыз?</w:t>
            </w:r>
          </w:p>
        </w:tc>
        <w:tc>
          <w:tcPr>
            <w:tcW w:w="5103" w:type="dxa"/>
          </w:tcPr>
          <w:p w14:paraId="741119F7" w14:textId="77777777" w:rsidR="007225D6" w:rsidRPr="001D19CD" w:rsidRDefault="007225D6" w:rsidP="00A3161F">
            <w:pPr>
              <w:pStyle w:val="a6"/>
              <w:ind w:right="-1"/>
              <w:rPr>
                <w:lang w:val="kk-KZ"/>
              </w:rPr>
            </w:pPr>
            <w:r w:rsidRPr="001D19CD">
              <w:rPr>
                <w:lang w:val="kk-KZ"/>
              </w:rPr>
              <w:t xml:space="preserve"> </w:t>
            </w:r>
            <w:r w:rsidRPr="001D19CD">
              <w:rPr>
                <w:rFonts w:ascii="Segoe UI Symbol" w:hAnsi="Segoe UI Symbol" w:cs="Segoe UI Symbol"/>
                <w:lang w:val="kk-KZ"/>
              </w:rPr>
              <w:t>☐</w:t>
            </w:r>
            <w:r w:rsidRPr="001D19CD">
              <w:rPr>
                <w:lang w:val="kk-KZ"/>
              </w:rPr>
              <w:t xml:space="preserve"> Иә, өте пайдалы</w:t>
            </w:r>
            <w:r w:rsidRPr="001D19CD">
              <w:rPr>
                <w:lang w:val="kk-KZ"/>
              </w:rPr>
              <w:t> </w:t>
            </w:r>
            <w:r w:rsidRPr="001D19CD">
              <w:rPr>
                <w:lang w:val="kk-KZ"/>
              </w:rPr>
              <w:t> </w:t>
            </w:r>
            <w:r w:rsidRPr="001D19CD">
              <w:rPr>
                <w:rFonts w:ascii="Segoe UI Symbol" w:hAnsi="Segoe UI Symbol" w:cs="Segoe UI Symbol"/>
                <w:lang w:val="kk-KZ"/>
              </w:rPr>
              <w:t>☐</w:t>
            </w:r>
            <w:r w:rsidRPr="001D19CD">
              <w:rPr>
                <w:lang w:val="kk-KZ"/>
              </w:rPr>
              <w:t xml:space="preserve"> Иә, бірақ кейбір шектеулері бар</w:t>
            </w:r>
            <w:r w:rsidRPr="001D19CD">
              <w:rPr>
                <w:lang w:val="kk-KZ"/>
              </w:rPr>
              <w:t> </w:t>
            </w:r>
            <w:r w:rsidRPr="001D19CD">
              <w:rPr>
                <w:lang w:val="kk-KZ"/>
              </w:rPr>
              <w:t> </w:t>
            </w:r>
            <w:r w:rsidRPr="001D19CD">
              <w:rPr>
                <w:rFonts w:ascii="Segoe UI Symbol" w:hAnsi="Segoe UI Symbol" w:cs="Segoe UI Symbol"/>
                <w:lang w:val="kk-KZ"/>
              </w:rPr>
              <w:t>☐</w:t>
            </w:r>
            <w:r w:rsidRPr="001D19CD">
              <w:rPr>
                <w:lang w:val="kk-KZ"/>
              </w:rPr>
              <w:t xml:space="preserve"> Бейтарап</w:t>
            </w:r>
            <w:r w:rsidRPr="001D19CD">
              <w:rPr>
                <w:lang w:val="kk-KZ"/>
              </w:rPr>
              <w:t> </w:t>
            </w:r>
            <w:r w:rsidRPr="001D19CD">
              <w:rPr>
                <w:lang w:val="kk-KZ"/>
              </w:rPr>
              <w:t> </w:t>
            </w:r>
            <w:r w:rsidRPr="001D19CD">
              <w:rPr>
                <w:rFonts w:ascii="Segoe UI Symbol" w:hAnsi="Segoe UI Symbol" w:cs="Segoe UI Symbol"/>
                <w:lang w:val="kk-KZ"/>
              </w:rPr>
              <w:t>☐</w:t>
            </w:r>
            <w:r w:rsidRPr="001D19CD">
              <w:rPr>
                <w:lang w:val="kk-KZ"/>
              </w:rPr>
              <w:t xml:space="preserve"> Жоқ, пайдалы емес</w:t>
            </w:r>
          </w:p>
        </w:tc>
      </w:tr>
      <w:tr w:rsidR="00E312F1" w:rsidRPr="00E861B9" w14:paraId="45605256" w14:textId="77777777" w:rsidTr="00297A68">
        <w:tc>
          <w:tcPr>
            <w:tcW w:w="4536" w:type="dxa"/>
            <w:tcBorders>
              <w:bottom w:val="nil"/>
            </w:tcBorders>
          </w:tcPr>
          <w:p w14:paraId="4F4DD8CA" w14:textId="77777777" w:rsidR="007225D6" w:rsidRPr="001D19CD" w:rsidRDefault="007225D6" w:rsidP="00A3161F">
            <w:pPr>
              <w:pStyle w:val="a6"/>
              <w:ind w:right="-1"/>
              <w:rPr>
                <w:lang w:val="kk-KZ"/>
              </w:rPr>
            </w:pPr>
            <w:r w:rsidRPr="001D19CD">
              <w:rPr>
                <w:lang w:val="kk-KZ"/>
              </w:rPr>
              <w:t xml:space="preserve"> Қазақ тілі мен әдебиеті мамандығы бойынша студенттерге жасанды интеллектті тиімді пайдалану дағдыларын үйрету қажет деп ойлайсыз ба?</w:t>
            </w:r>
          </w:p>
        </w:tc>
        <w:tc>
          <w:tcPr>
            <w:tcW w:w="5103" w:type="dxa"/>
            <w:tcBorders>
              <w:bottom w:val="nil"/>
            </w:tcBorders>
          </w:tcPr>
          <w:p w14:paraId="78829A24" w14:textId="038563B5" w:rsidR="00F80333" w:rsidRPr="001D19CD" w:rsidRDefault="007225D6" w:rsidP="00EC5C07">
            <w:pPr>
              <w:pStyle w:val="a6"/>
              <w:ind w:right="-1"/>
              <w:rPr>
                <w:lang w:val="kk-KZ"/>
              </w:rPr>
            </w:pPr>
            <w:r w:rsidRPr="001D19CD">
              <w:rPr>
                <w:rFonts w:ascii="Segoe UI Symbol" w:hAnsi="Segoe UI Symbol" w:cs="Segoe UI Symbol"/>
                <w:lang w:val="kk-KZ"/>
              </w:rPr>
              <w:t>☐</w:t>
            </w:r>
            <w:r w:rsidRPr="001D19CD">
              <w:rPr>
                <w:lang w:val="kk-KZ"/>
              </w:rPr>
              <w:t xml:space="preserve"> Авторлық құқық</w:t>
            </w:r>
            <w:r w:rsidRPr="001D19CD">
              <w:rPr>
                <w:lang w:val="kk-KZ"/>
              </w:rPr>
              <w:t> </w:t>
            </w:r>
            <w:r w:rsidRPr="001D19CD">
              <w:rPr>
                <w:lang w:val="kk-KZ"/>
              </w:rPr>
              <w:t> </w:t>
            </w:r>
            <w:r w:rsidRPr="001D19CD">
              <w:rPr>
                <w:rFonts w:ascii="Segoe UI Symbol" w:hAnsi="Segoe UI Symbol" w:cs="Segoe UI Symbol"/>
                <w:lang w:val="kk-KZ"/>
              </w:rPr>
              <w:t>☐</w:t>
            </w:r>
            <w:r w:rsidRPr="001D19CD">
              <w:rPr>
                <w:lang w:val="kk-KZ"/>
              </w:rPr>
              <w:t xml:space="preserve"> Ақпараттың сенімділігі</w:t>
            </w:r>
            <w:r w:rsidRPr="001D19CD">
              <w:rPr>
                <w:lang w:val="kk-KZ"/>
              </w:rPr>
              <w:t> </w:t>
            </w:r>
            <w:r w:rsidRPr="001D19CD">
              <w:rPr>
                <w:lang w:val="kk-KZ"/>
              </w:rPr>
              <w:t> </w:t>
            </w:r>
            <w:r w:rsidRPr="001D19CD">
              <w:rPr>
                <w:rFonts w:ascii="Segoe UI Symbol" w:hAnsi="Segoe UI Symbol" w:cs="Segoe UI Symbol"/>
                <w:lang w:val="kk-KZ"/>
              </w:rPr>
              <w:t>☐</w:t>
            </w:r>
            <w:r w:rsidRPr="001D19CD">
              <w:rPr>
                <w:lang w:val="kk-KZ"/>
              </w:rPr>
              <w:t xml:space="preserve"> Академиялық адалдық</w:t>
            </w:r>
            <w:r w:rsidRPr="001D19CD">
              <w:rPr>
                <w:lang w:val="kk-KZ"/>
              </w:rPr>
              <w:t> </w:t>
            </w:r>
            <w:r w:rsidRPr="001D19CD">
              <w:rPr>
                <w:lang w:val="kk-KZ"/>
              </w:rPr>
              <w:t> </w:t>
            </w:r>
            <w:r w:rsidRPr="001D19CD">
              <w:rPr>
                <w:rFonts w:ascii="Segoe UI Symbol" w:hAnsi="Segoe UI Symbol" w:cs="Segoe UI Symbol"/>
                <w:lang w:val="kk-KZ"/>
              </w:rPr>
              <w:t>☐</w:t>
            </w:r>
            <w:r w:rsidRPr="001D19CD">
              <w:rPr>
                <w:lang w:val="kk-KZ"/>
              </w:rPr>
              <w:t xml:space="preserve"> Қазақ тілінің ерекшеліктерін дұрыс тану</w:t>
            </w:r>
            <w:r w:rsidRPr="001D19CD">
              <w:rPr>
                <w:lang w:val="kk-KZ"/>
              </w:rPr>
              <w:t> </w:t>
            </w:r>
            <w:r w:rsidRPr="001D19CD">
              <w:rPr>
                <w:lang w:val="kk-KZ"/>
              </w:rPr>
              <w:t> </w:t>
            </w:r>
            <w:r w:rsidRPr="001D19CD">
              <w:rPr>
                <w:rFonts w:ascii="Segoe UI Symbol" w:hAnsi="Segoe UI Symbol" w:cs="Segoe UI Symbol"/>
                <w:lang w:val="kk-KZ"/>
              </w:rPr>
              <w:t>☐</w:t>
            </w:r>
            <w:r w:rsidRPr="001D19CD">
              <w:rPr>
                <w:lang w:val="kk-KZ"/>
              </w:rPr>
              <w:t xml:space="preserve"> Басқалары:</w:t>
            </w:r>
          </w:p>
        </w:tc>
      </w:tr>
      <w:tr w:rsidR="00EC5C07" w:rsidRPr="001D19CD" w14:paraId="70EFDCFE" w14:textId="77777777" w:rsidTr="00297A68">
        <w:tc>
          <w:tcPr>
            <w:tcW w:w="4536" w:type="dxa"/>
            <w:tcBorders>
              <w:bottom w:val="nil"/>
            </w:tcBorders>
          </w:tcPr>
          <w:p w14:paraId="73C0EB2A" w14:textId="29F6D4DE" w:rsidR="00EC5C07" w:rsidRPr="001D19CD" w:rsidRDefault="00EC5C07" w:rsidP="00A3161F">
            <w:pPr>
              <w:pStyle w:val="a6"/>
              <w:ind w:right="-1"/>
              <w:rPr>
                <w:lang w:val="kk-KZ"/>
              </w:rPr>
            </w:pPr>
            <w:r w:rsidRPr="001D19CD">
              <w:rPr>
                <w:lang w:val="kk-KZ"/>
              </w:rPr>
              <w:t>Жасанды интеллект құралдарын қолдану тәжірибеңіз бен оны білім беру жүйесіне енгізуге қатысты пікіріңіз.</w:t>
            </w:r>
          </w:p>
        </w:tc>
        <w:tc>
          <w:tcPr>
            <w:tcW w:w="5103" w:type="dxa"/>
            <w:tcBorders>
              <w:bottom w:val="nil"/>
            </w:tcBorders>
          </w:tcPr>
          <w:p w14:paraId="4B0A9B2D" w14:textId="3FB87288" w:rsidR="00EC5C07" w:rsidRPr="001D19CD" w:rsidRDefault="00EC5C07" w:rsidP="00A3161F">
            <w:pPr>
              <w:pStyle w:val="a6"/>
              <w:ind w:right="-1"/>
              <w:rPr>
                <w:lang w:val="kk-KZ"/>
              </w:rPr>
            </w:pPr>
            <w:r w:rsidRPr="001D19CD">
              <w:rPr>
                <w:rFonts w:ascii="Segoe UI Symbol" w:hAnsi="Segoe UI Symbol" w:cs="Segoe UI Symbol"/>
                <w:lang w:val="kk-KZ"/>
              </w:rPr>
              <w:t>☐</w:t>
            </w:r>
            <w:r w:rsidRPr="001D19CD">
              <w:rPr>
                <w:lang w:val="kk-KZ"/>
              </w:rPr>
              <w:t xml:space="preserve"> Иә</w:t>
            </w:r>
            <w:r w:rsidRPr="001D19CD">
              <w:rPr>
                <w:lang w:val="kk-KZ"/>
              </w:rPr>
              <w:t> </w:t>
            </w:r>
            <w:r w:rsidRPr="001D19CD">
              <w:rPr>
                <w:lang w:val="kk-KZ"/>
              </w:rPr>
              <w:t> </w:t>
            </w:r>
            <w:r w:rsidRPr="001D19CD">
              <w:rPr>
                <w:rFonts w:ascii="Segoe UI Symbol" w:hAnsi="Segoe UI Symbol" w:cs="Segoe UI Symbol"/>
                <w:lang w:val="kk-KZ"/>
              </w:rPr>
              <w:t>☐</w:t>
            </w:r>
            <w:r w:rsidRPr="001D19CD">
              <w:rPr>
                <w:lang w:val="kk-KZ"/>
              </w:rPr>
              <w:t xml:space="preserve"> Жоқ</w:t>
            </w:r>
            <w:r w:rsidRPr="001D19CD">
              <w:rPr>
                <w:lang w:val="kk-KZ"/>
              </w:rPr>
              <w:t> </w:t>
            </w:r>
            <w:r w:rsidRPr="001D19CD">
              <w:rPr>
                <w:lang w:val="kk-KZ"/>
              </w:rPr>
              <w:t> </w:t>
            </w:r>
            <w:r w:rsidRPr="001D19CD">
              <w:rPr>
                <w:rFonts w:ascii="Segoe UI Symbol" w:hAnsi="Segoe UI Symbol" w:cs="Segoe UI Symbol"/>
                <w:lang w:val="kk-KZ"/>
              </w:rPr>
              <w:t>☐</w:t>
            </w:r>
            <w:r w:rsidRPr="001D19CD">
              <w:rPr>
                <w:lang w:val="kk-KZ"/>
              </w:rPr>
              <w:t xml:space="preserve"> Білмеймін</w:t>
            </w:r>
          </w:p>
        </w:tc>
      </w:tr>
      <w:tr w:rsidR="00EC5C07" w:rsidRPr="00E861B9" w14:paraId="0B4736E5" w14:textId="77777777" w:rsidTr="00297A68">
        <w:tc>
          <w:tcPr>
            <w:tcW w:w="4536" w:type="dxa"/>
            <w:tcBorders>
              <w:bottom w:val="nil"/>
            </w:tcBorders>
          </w:tcPr>
          <w:p w14:paraId="235559F8" w14:textId="1CFFC746" w:rsidR="00EC5C07" w:rsidRPr="001D19CD" w:rsidRDefault="00EC5C07" w:rsidP="00A3161F">
            <w:pPr>
              <w:pStyle w:val="a6"/>
              <w:ind w:right="-1"/>
              <w:rPr>
                <w:lang w:val="kk-KZ"/>
              </w:rPr>
            </w:pPr>
            <w:r w:rsidRPr="001D19CD">
              <w:rPr>
                <w:lang w:val="kk-KZ"/>
              </w:rPr>
              <w:t>Инновациялық оқыту технологиясының басты ерекшелігі</w:t>
            </w:r>
          </w:p>
        </w:tc>
        <w:tc>
          <w:tcPr>
            <w:tcW w:w="5103" w:type="dxa"/>
            <w:tcBorders>
              <w:bottom w:val="nil"/>
            </w:tcBorders>
          </w:tcPr>
          <w:p w14:paraId="1C6935F2" w14:textId="7F709BFE" w:rsidR="00EC5C07" w:rsidRPr="001D19CD" w:rsidRDefault="00EC5C07" w:rsidP="00A3161F">
            <w:pPr>
              <w:pStyle w:val="a6"/>
              <w:ind w:right="-1"/>
              <w:rPr>
                <w:lang w:val="kk-KZ"/>
              </w:rPr>
            </w:pPr>
            <w:r w:rsidRPr="001D19CD">
              <w:rPr>
                <w:lang w:val="kk-KZ"/>
              </w:rPr>
              <w:t>Студенттер өз ойын жазады (пікірін)</w:t>
            </w:r>
          </w:p>
        </w:tc>
      </w:tr>
      <w:tr w:rsidR="00EC5C07" w:rsidRPr="00E861B9" w14:paraId="69FEDC97" w14:textId="77777777" w:rsidTr="00297A68">
        <w:tc>
          <w:tcPr>
            <w:tcW w:w="4536" w:type="dxa"/>
            <w:tcBorders>
              <w:bottom w:val="nil"/>
            </w:tcBorders>
          </w:tcPr>
          <w:p w14:paraId="131E961A" w14:textId="37C3D7E4" w:rsidR="00EC5C07" w:rsidRPr="001D19CD" w:rsidRDefault="00EC5C07" w:rsidP="00A3161F">
            <w:pPr>
              <w:pStyle w:val="a6"/>
              <w:ind w:right="-1"/>
              <w:rPr>
                <w:lang w:val="kk-KZ"/>
              </w:rPr>
            </w:pPr>
            <w:r w:rsidRPr="001D19CD">
              <w:rPr>
                <w:lang w:val="kk-KZ"/>
              </w:rPr>
              <w:t>«Интерактивті әдіс» ұғымы нені білдіреді</w:t>
            </w:r>
          </w:p>
        </w:tc>
        <w:tc>
          <w:tcPr>
            <w:tcW w:w="5103" w:type="dxa"/>
            <w:tcBorders>
              <w:bottom w:val="nil"/>
            </w:tcBorders>
          </w:tcPr>
          <w:p w14:paraId="177120AA" w14:textId="3B9C6C88" w:rsidR="00EC5C07" w:rsidRPr="001D19CD" w:rsidRDefault="00EC5C07" w:rsidP="00EC5C07">
            <w:pPr>
              <w:pStyle w:val="a6"/>
              <w:ind w:right="-1"/>
              <w:rPr>
                <w:lang w:val="kk-KZ"/>
              </w:rPr>
            </w:pPr>
            <w:r w:rsidRPr="001D19CD">
              <w:rPr>
                <w:lang w:val="kk-KZ"/>
              </w:rPr>
              <w:t>Студенттер өз ойын жазады (пікірін)</w:t>
            </w:r>
          </w:p>
        </w:tc>
      </w:tr>
      <w:tr w:rsidR="00EC5C07" w:rsidRPr="00E861B9" w14:paraId="76A1E35D" w14:textId="77777777" w:rsidTr="00297A68">
        <w:tc>
          <w:tcPr>
            <w:tcW w:w="4536" w:type="dxa"/>
            <w:tcBorders>
              <w:bottom w:val="single" w:sz="4" w:space="0" w:color="auto"/>
            </w:tcBorders>
          </w:tcPr>
          <w:p w14:paraId="58A39452" w14:textId="0D4CC7E6" w:rsidR="00EC5C07" w:rsidRPr="001D19CD" w:rsidRDefault="00EC5C07" w:rsidP="00A3161F">
            <w:pPr>
              <w:pStyle w:val="a6"/>
              <w:ind w:right="-1"/>
              <w:rPr>
                <w:lang w:val="kk-KZ"/>
              </w:rPr>
            </w:pPr>
            <w:r w:rsidRPr="001D19CD">
              <w:rPr>
                <w:lang w:val="kk-KZ"/>
              </w:rPr>
              <w:t>Инновациялық технологиялардың басты мақсаты</w:t>
            </w:r>
          </w:p>
        </w:tc>
        <w:tc>
          <w:tcPr>
            <w:tcW w:w="5103" w:type="dxa"/>
            <w:tcBorders>
              <w:bottom w:val="single" w:sz="4" w:space="0" w:color="auto"/>
            </w:tcBorders>
          </w:tcPr>
          <w:p w14:paraId="167DE409" w14:textId="2D3BC951" w:rsidR="00EC5C07" w:rsidRPr="001D19CD" w:rsidRDefault="00EC5C07" w:rsidP="00A3161F">
            <w:pPr>
              <w:pStyle w:val="a6"/>
              <w:ind w:right="-1"/>
              <w:rPr>
                <w:lang w:val="kk-KZ"/>
              </w:rPr>
            </w:pPr>
            <w:r w:rsidRPr="001D19CD">
              <w:rPr>
                <w:lang w:val="kk-KZ"/>
              </w:rPr>
              <w:t>Студенттер өз ойын жазады (пікірін)</w:t>
            </w:r>
          </w:p>
        </w:tc>
      </w:tr>
      <w:tr w:rsidR="00EC5C07" w:rsidRPr="00E861B9" w14:paraId="36517800" w14:textId="77777777" w:rsidTr="00297A68">
        <w:tc>
          <w:tcPr>
            <w:tcW w:w="4536" w:type="dxa"/>
            <w:tcBorders>
              <w:bottom w:val="single" w:sz="4" w:space="0" w:color="auto"/>
            </w:tcBorders>
          </w:tcPr>
          <w:p w14:paraId="05B70CED" w14:textId="78F6B543" w:rsidR="00EC5C07" w:rsidRPr="001D19CD" w:rsidRDefault="00EC5C07" w:rsidP="00EC5C07">
            <w:pPr>
              <w:pStyle w:val="a6"/>
              <w:ind w:right="-1"/>
              <w:rPr>
                <w:lang w:val="kk-KZ"/>
              </w:rPr>
            </w:pPr>
            <w:r w:rsidRPr="001D19CD">
              <w:rPr>
                <w:lang w:val="kk-KZ"/>
              </w:rPr>
              <w:t>Инновациялық технологиялардың білім сапасына әсерін дұрыс сипаттаңыз</w:t>
            </w:r>
          </w:p>
        </w:tc>
        <w:tc>
          <w:tcPr>
            <w:tcW w:w="5103" w:type="dxa"/>
            <w:tcBorders>
              <w:bottom w:val="single" w:sz="4" w:space="0" w:color="auto"/>
            </w:tcBorders>
          </w:tcPr>
          <w:p w14:paraId="5A7785B6" w14:textId="5A3919D2" w:rsidR="00EC5C07" w:rsidRPr="001D19CD" w:rsidRDefault="00EC5C07" w:rsidP="00EC5C07">
            <w:pPr>
              <w:pStyle w:val="a6"/>
              <w:ind w:right="-1"/>
              <w:rPr>
                <w:lang w:val="kk-KZ"/>
              </w:rPr>
            </w:pPr>
            <w:r w:rsidRPr="001D19CD">
              <w:rPr>
                <w:lang w:val="kk-KZ"/>
              </w:rPr>
              <w:t>Студенттер өз ойын жазады (пікірін)</w:t>
            </w:r>
          </w:p>
        </w:tc>
      </w:tr>
    </w:tbl>
    <w:p w14:paraId="2E6D2809" w14:textId="77777777" w:rsidR="00297A68" w:rsidRPr="001D19CD" w:rsidRDefault="00297A68" w:rsidP="00D2269C">
      <w:pPr>
        <w:spacing w:after="0" w:line="240" w:lineRule="auto"/>
        <w:ind w:right="-1" w:firstLine="567"/>
        <w:contextualSpacing/>
        <w:jc w:val="both"/>
        <w:rPr>
          <w:rFonts w:ascii="Times New Roman" w:eastAsia="Times New Roman" w:hAnsi="Times New Roman" w:cs="Times New Roman"/>
          <w:sz w:val="28"/>
          <w:szCs w:val="28"/>
          <w:lang w:val="kk-KZ" w:eastAsia="ru-RU"/>
        </w:rPr>
      </w:pPr>
    </w:p>
    <w:p w14:paraId="1DD2814A" w14:textId="068AA330" w:rsidR="007225D6" w:rsidRPr="001D19CD" w:rsidRDefault="007225D6" w:rsidP="00D2269C">
      <w:pPr>
        <w:spacing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Алғашқы сауалнама нәтижесі яғни, 202</w:t>
      </w:r>
      <w:r w:rsidR="002C62BD" w:rsidRPr="001D19CD">
        <w:rPr>
          <w:rFonts w:ascii="Times New Roman" w:eastAsia="Times New Roman" w:hAnsi="Times New Roman" w:cs="Times New Roman"/>
          <w:sz w:val="28"/>
          <w:szCs w:val="28"/>
          <w:lang w:val="kk-KZ" w:eastAsia="ru-RU"/>
        </w:rPr>
        <w:t>3</w:t>
      </w:r>
      <w:r w:rsidRPr="001D19CD">
        <w:rPr>
          <w:rFonts w:ascii="Times New Roman" w:eastAsia="Times New Roman" w:hAnsi="Times New Roman" w:cs="Times New Roman"/>
          <w:sz w:val="28"/>
          <w:szCs w:val="28"/>
          <w:lang w:val="kk-KZ" w:eastAsia="ru-RU"/>
        </w:rPr>
        <w:t>–202</w:t>
      </w:r>
      <w:r w:rsidR="002C62BD" w:rsidRPr="001D19CD">
        <w:rPr>
          <w:rFonts w:ascii="Times New Roman" w:eastAsia="Times New Roman" w:hAnsi="Times New Roman" w:cs="Times New Roman"/>
          <w:sz w:val="28"/>
          <w:szCs w:val="28"/>
          <w:lang w:val="kk-KZ" w:eastAsia="ru-RU"/>
        </w:rPr>
        <w:t>4</w:t>
      </w:r>
      <w:r w:rsidRPr="001D19CD">
        <w:rPr>
          <w:rFonts w:ascii="Times New Roman" w:eastAsia="Times New Roman" w:hAnsi="Times New Roman" w:cs="Times New Roman"/>
          <w:sz w:val="28"/>
          <w:szCs w:val="28"/>
          <w:lang w:val="kk-KZ" w:eastAsia="ru-RU"/>
        </w:rPr>
        <w:t xml:space="preserve"> оқу жылында Шымкент университетінде жүргізілген сауалнамаға барлығы 45 студент қатысты: оның ішінде 23 студент – эксперименттік топтан, 22 студент – бақылау тобына бөлінген болатын. Зерттеу барысында қатысушылардың Жасанды интеллект (AI) құралдарын тану, пайдалану және білім беру процесінде қолдану жөніндегі көзқарастары мен тәжірибелері анықталды. Жалпы нәтижелер бойынша 48%-ы Ежелгі әдеби мұраларды оқытуда жасанды интеллект негізіндегі платформалармен жұмыс істеу дағдыларын меңгеруге болатындығын болжады. </w:t>
      </w:r>
      <w:r w:rsidRPr="001D19CD">
        <w:rPr>
          <w:rFonts w:ascii="Times New Roman" w:eastAsia="Times New Roman" w:hAnsi="Times New Roman" w:cs="Times New Roman"/>
          <w:sz w:val="28"/>
          <w:szCs w:val="28"/>
          <w:lang w:val="kk-KZ" w:eastAsia="ru-RU"/>
        </w:rPr>
        <w:lastRenderedPageBreak/>
        <w:t xml:space="preserve">Талдау барысында студенттердің жартысынан көбі (шамамен 52%) ChatGPT, Google Bard, Copilot, Grammarly секілді жасанды интеллект құралдарын жиі қолданатынын айтты. Қатысушылардың 50%-ы  оқу материалдарын іздеуде, мәтіндерді талдау мен қысқаша мазмұндауда, сондай-ақ шығармашылық тапсырмалар орындауда пайдаланатынын мәлімдеді. 48%-ы жасанды интеллект көмегімен алынған мәтіндерді толықтай емес, тек өңдеп, редакциялап қолданатынын атап өтті. Респонденттердің басым бөлігі (шамамен 55%) жасанды интеллектті қазақ тілі мен әдебиетін зерттеу мен оқыту үдерісіне тиімді қосымша құрал деп бағалады. Студенттердің пікірінше, мұндай технологиялар шығармашылық ойлау мен рефлексияны дамытады, тарихи-әдеби деректерді тез әрі жүйелі талдауға мүмкіндік береді. Сонымен қатар, 56%-ы ЖИ құралдарын қолдану кезінде этикалық ұстанымдарды сақтау қажеттілігін ерекше маңызды деп санайды, атап айтқанда – дереккөзді дұрыс көрсету, авторлық құқық пен академиялық адалдық қағидаларын сақтау мәселесін атады. Сауалнамаға қатысқан студенттердің шамамен 70%-ы жасанды интеллектті тиімді пайдаланудың арнайы әдістемесін үйрету қажет деп есептейді. Болашақ педагогтердің кәсіби даярлығында инновациялық және цифрлық құзыреттіліктердің маңызын түсінудің жоғары деңгейін көрсетеді. Интерактивті әдіс пен инновациялық технологияларға қатысты қосымша сұрақтарға студенттердің 60%-ы «интерактивті әдіс – оқытушы мен студент арасындағы белсенді өзара әрекет арқылы оқу процесін жандандыратын тәсіл» деп жауап берді. 57%-ы инновациялық технологиялардың басты мақсаты – білім сапасын арттыру және танымдық белсенділікті дамыту деп көрсетті. Респонденттердің жартысынан көбі (шамамен 53%) инновациялық технологиялар оқыту үдерісінің тиімділігін арттырып, студенттердің шығармашылық және зерттеушілік қабілеттерін дамытуға ықпал етеді деген пікір білдірді. </w:t>
      </w:r>
    </w:p>
    <w:p w14:paraId="2FB6C57B" w14:textId="77777777" w:rsidR="007225D6" w:rsidRPr="001D19CD" w:rsidRDefault="007225D6" w:rsidP="00870143">
      <w:pPr>
        <w:pStyle w:val="a6"/>
        <w:ind w:right="-1"/>
        <w:jc w:val="center"/>
        <w:rPr>
          <w:sz w:val="28"/>
          <w:szCs w:val="28"/>
          <w:lang w:val="kk-KZ"/>
        </w:rPr>
      </w:pPr>
      <w:r w:rsidRPr="001D19CD">
        <w:rPr>
          <w:noProof/>
          <w:sz w:val="28"/>
          <w:szCs w:val="28"/>
          <w:lang w:val="ru-RU" w:eastAsia="ru-RU"/>
        </w:rPr>
        <w:drawing>
          <wp:inline distT="0" distB="0" distL="0" distR="0" wp14:anchorId="1A14B13F" wp14:editId="5B6AA678">
            <wp:extent cx="3155950" cy="1123950"/>
            <wp:effectExtent l="0" t="0" r="6350" b="0"/>
            <wp:docPr id="17" name="Рисунок 17" descr="C:\Users\User\Downloads\output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User\Downloads\output (13).pn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3798"/>
                    <a:stretch/>
                  </pic:blipFill>
                  <pic:spPr bwMode="auto">
                    <a:xfrm>
                      <a:off x="0" y="0"/>
                      <a:ext cx="3194587" cy="1137710"/>
                    </a:xfrm>
                    <a:prstGeom prst="rect">
                      <a:avLst/>
                    </a:prstGeom>
                    <a:noFill/>
                    <a:ln>
                      <a:noFill/>
                    </a:ln>
                    <a:extLst>
                      <a:ext uri="{53640926-AAD7-44D8-BBD7-CCE9431645EC}">
                        <a14:shadowObscured xmlns:a14="http://schemas.microsoft.com/office/drawing/2010/main"/>
                      </a:ext>
                    </a:extLst>
                  </pic:spPr>
                </pic:pic>
              </a:graphicData>
            </a:graphic>
          </wp:inline>
        </w:drawing>
      </w:r>
    </w:p>
    <w:p w14:paraId="437CABA0" w14:textId="19FD82BC" w:rsidR="00AE3C16" w:rsidRPr="001D19CD" w:rsidRDefault="00D2269C" w:rsidP="00D2269C">
      <w:pPr>
        <w:pStyle w:val="a6"/>
        <w:ind w:right="-1"/>
        <w:jc w:val="center"/>
        <w:rPr>
          <w:iCs/>
          <w:sz w:val="28"/>
          <w:szCs w:val="28"/>
          <w:lang w:val="kk-KZ"/>
        </w:rPr>
      </w:pPr>
      <w:r w:rsidRPr="001D19CD">
        <w:rPr>
          <w:iCs/>
          <w:sz w:val="28"/>
          <w:szCs w:val="28"/>
          <w:lang w:val="kk-KZ"/>
        </w:rPr>
        <w:t xml:space="preserve">Сурет </w:t>
      </w:r>
      <w:r w:rsidR="00464085" w:rsidRPr="001D19CD">
        <w:rPr>
          <w:iCs/>
          <w:sz w:val="28"/>
          <w:szCs w:val="28"/>
          <w:lang w:val="kk-KZ"/>
        </w:rPr>
        <w:t>17</w:t>
      </w:r>
      <w:r w:rsidRPr="001D19CD">
        <w:rPr>
          <w:iCs/>
          <w:sz w:val="28"/>
          <w:szCs w:val="28"/>
          <w:lang w:val="kk-KZ"/>
        </w:rPr>
        <w:t xml:space="preserve"> – </w:t>
      </w:r>
      <w:r w:rsidR="00870143" w:rsidRPr="001D19CD">
        <w:rPr>
          <w:sz w:val="28"/>
          <w:szCs w:val="28"/>
          <w:lang w:val="kk-KZ"/>
        </w:rPr>
        <w:t>Оқу үдерісінде жасанды интеллект құралдарын қолдану жиілігі</w:t>
      </w:r>
    </w:p>
    <w:p w14:paraId="11C2D21C" w14:textId="77777777" w:rsidR="007225D6" w:rsidRPr="001D19CD" w:rsidRDefault="007225D6" w:rsidP="00D2269C">
      <w:pPr>
        <w:spacing w:after="0" w:line="240" w:lineRule="auto"/>
        <w:ind w:right="-1" w:firstLine="567"/>
        <w:contextualSpacing/>
        <w:jc w:val="both"/>
        <w:rPr>
          <w:rFonts w:ascii="Times New Roman" w:hAnsi="Times New Roman" w:cs="Times New Roman"/>
          <w:sz w:val="28"/>
          <w:szCs w:val="28"/>
          <w:lang w:val="kk-KZ" w:eastAsia="ru-RU"/>
        </w:rPr>
      </w:pPr>
      <w:r w:rsidRPr="001D19CD">
        <w:rPr>
          <w:rFonts w:ascii="Times New Roman" w:hAnsi="Times New Roman" w:cs="Times New Roman"/>
          <w:sz w:val="28"/>
          <w:szCs w:val="28"/>
          <w:lang w:val="kk-KZ" w:eastAsia="ru-RU"/>
        </w:rPr>
        <w:t xml:space="preserve">Осылайша, сауалнама нәтижелері студенттердің жасанды интеллект пен инновациялық технологияларды оқытуда қолдануға оң көзқарас таныттты. </w:t>
      </w:r>
    </w:p>
    <w:p w14:paraId="7A032827" w14:textId="0BCD8997" w:rsidR="007225D6" w:rsidRPr="001D19CD" w:rsidRDefault="007225D6" w:rsidP="00D2269C">
      <w:pPr>
        <w:spacing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hAnsi="Times New Roman" w:cs="Times New Roman"/>
          <w:sz w:val="28"/>
          <w:szCs w:val="28"/>
          <w:lang w:val="kk-KZ" w:eastAsia="ru-RU"/>
        </w:rPr>
        <w:t>2024-2025 оқу жылында ҚазҰ</w:t>
      </w:r>
      <w:r w:rsidR="00BD5B4A" w:rsidRPr="001D19CD">
        <w:rPr>
          <w:rFonts w:ascii="Times New Roman" w:hAnsi="Times New Roman" w:cs="Times New Roman"/>
          <w:sz w:val="28"/>
          <w:szCs w:val="28"/>
          <w:lang w:val="kk-KZ" w:eastAsia="ru-RU"/>
        </w:rPr>
        <w:t>Қ</w:t>
      </w:r>
      <w:r w:rsidRPr="001D19CD">
        <w:rPr>
          <w:rFonts w:ascii="Times New Roman" w:hAnsi="Times New Roman" w:cs="Times New Roman"/>
          <w:sz w:val="28"/>
          <w:szCs w:val="28"/>
          <w:lang w:val="kk-KZ" w:eastAsia="ru-RU"/>
        </w:rPr>
        <w:t xml:space="preserve">ПУ студенттеріне алынған сауалнамада айтарлықтай айырмашылық қатты сезілмеді. Зерттеуге барлығы 58 студент қатысты: оның ішінде 30 – эксперименттік топтан, 28 – бақылау тобынан. Сауалнама жасанды интеллект құралдарын қолдану тәжірибесін, олардың оқу үдерісіндегі тиімділігін және инновациялық технологияларға деген студенттердің көзқарасын айқындауға бағытталды.Жалпы нәтижелер бойынша екі топтың жауаптарында айтарлықтай айырмашылық байқалған жоқ, </w:t>
      </w:r>
      <w:r w:rsidRPr="001D19CD">
        <w:rPr>
          <w:rFonts w:ascii="Times New Roman" w:hAnsi="Times New Roman" w:cs="Times New Roman"/>
          <w:bCs/>
          <w:sz w:val="28"/>
          <w:szCs w:val="28"/>
          <w:lang w:val="kk-KZ" w:eastAsia="ru-RU"/>
        </w:rPr>
        <w:t xml:space="preserve">«Жасанды </w:t>
      </w:r>
      <w:r w:rsidRPr="001D19CD">
        <w:rPr>
          <w:rFonts w:ascii="Times New Roman" w:hAnsi="Times New Roman" w:cs="Times New Roman"/>
          <w:bCs/>
          <w:sz w:val="28"/>
          <w:szCs w:val="28"/>
          <w:lang w:val="kk-KZ" w:eastAsia="ru-RU"/>
        </w:rPr>
        <w:lastRenderedPageBreak/>
        <w:t>интеллект құралдары туралы бұрын естідіңіз бе?»</w:t>
      </w:r>
      <w:r w:rsidRPr="001D19CD">
        <w:rPr>
          <w:rFonts w:ascii="Times New Roman" w:hAnsi="Times New Roman" w:cs="Times New Roman"/>
          <w:sz w:val="28"/>
          <w:szCs w:val="28"/>
          <w:lang w:val="kk-KZ" w:eastAsia="ru-RU"/>
        </w:rPr>
        <w:t xml:space="preserve"> деген сұраққа студенттердің </w:t>
      </w:r>
      <w:r w:rsidRPr="001D19CD">
        <w:rPr>
          <w:rFonts w:ascii="Times New Roman" w:hAnsi="Times New Roman" w:cs="Times New Roman"/>
          <w:bCs/>
          <w:sz w:val="28"/>
          <w:szCs w:val="28"/>
          <w:lang w:val="kk-KZ" w:eastAsia="ru-RU"/>
        </w:rPr>
        <w:t>87%-ы «иә»</w:t>
      </w:r>
      <w:r w:rsidRPr="001D19CD">
        <w:rPr>
          <w:rFonts w:ascii="Times New Roman" w:hAnsi="Times New Roman" w:cs="Times New Roman"/>
          <w:sz w:val="28"/>
          <w:szCs w:val="28"/>
          <w:lang w:val="kk-KZ" w:eastAsia="ru-RU"/>
        </w:rPr>
        <w:t xml:space="preserve">, </w:t>
      </w:r>
      <w:r w:rsidRPr="001D19CD">
        <w:rPr>
          <w:rFonts w:ascii="Times New Roman" w:hAnsi="Times New Roman" w:cs="Times New Roman"/>
          <w:bCs/>
          <w:sz w:val="28"/>
          <w:szCs w:val="28"/>
          <w:lang w:val="kk-KZ" w:eastAsia="ru-RU"/>
        </w:rPr>
        <w:t>9%-ы «жоқ»</w:t>
      </w:r>
      <w:r w:rsidRPr="001D19CD">
        <w:rPr>
          <w:rFonts w:ascii="Times New Roman" w:hAnsi="Times New Roman" w:cs="Times New Roman"/>
          <w:sz w:val="28"/>
          <w:szCs w:val="28"/>
          <w:lang w:val="kk-KZ" w:eastAsia="ru-RU"/>
        </w:rPr>
        <w:t xml:space="preserve">, </w:t>
      </w:r>
      <w:r w:rsidRPr="001D19CD">
        <w:rPr>
          <w:rFonts w:ascii="Times New Roman" w:hAnsi="Times New Roman" w:cs="Times New Roman"/>
          <w:bCs/>
          <w:sz w:val="28"/>
          <w:szCs w:val="28"/>
          <w:lang w:val="kk-KZ" w:eastAsia="ru-RU"/>
        </w:rPr>
        <w:t>4%-ы «нақты білмеймін</w:t>
      </w:r>
      <w:r w:rsidRPr="001D19CD">
        <w:rPr>
          <w:rFonts w:ascii="Times New Roman" w:hAnsi="Times New Roman" w:cs="Times New Roman"/>
          <w:b/>
          <w:bCs/>
          <w:sz w:val="28"/>
          <w:szCs w:val="28"/>
          <w:lang w:val="kk-KZ" w:eastAsia="ru-RU"/>
        </w:rPr>
        <w:t>»</w:t>
      </w:r>
      <w:r w:rsidRPr="001D19CD">
        <w:rPr>
          <w:rFonts w:ascii="Times New Roman" w:hAnsi="Times New Roman" w:cs="Times New Roman"/>
          <w:sz w:val="28"/>
          <w:szCs w:val="28"/>
          <w:lang w:val="kk-KZ" w:eastAsia="ru-RU"/>
        </w:rPr>
        <w:t xml:space="preserve"> деп жауап берді.</w:t>
      </w:r>
      <w:r w:rsidR="007749C7" w:rsidRPr="001D19CD">
        <w:rPr>
          <w:rFonts w:ascii="Times New Roman" w:hAnsi="Times New Roman" w:cs="Times New Roman"/>
          <w:sz w:val="28"/>
          <w:szCs w:val="28"/>
          <w:lang w:val="kk-KZ" w:eastAsia="ru-RU"/>
        </w:rPr>
        <w:t xml:space="preserve"> </w:t>
      </w:r>
      <w:r w:rsidRPr="001D19CD">
        <w:rPr>
          <w:rFonts w:ascii="Times New Roman" w:hAnsi="Times New Roman" w:cs="Times New Roman"/>
          <w:bCs/>
          <w:sz w:val="28"/>
          <w:szCs w:val="28"/>
          <w:lang w:val="kk-KZ" w:eastAsia="ru-RU"/>
        </w:rPr>
        <w:t>«Қандай жасанды интеллект құралдарын білесіз және қолданасыз?»</w:t>
      </w:r>
      <w:r w:rsidRPr="001D19CD">
        <w:rPr>
          <w:rFonts w:ascii="Times New Roman" w:hAnsi="Times New Roman" w:cs="Times New Roman"/>
          <w:sz w:val="28"/>
          <w:szCs w:val="28"/>
          <w:lang w:val="kk-KZ" w:eastAsia="ru-RU"/>
        </w:rPr>
        <w:t xml:space="preserve"> деген сұраққа </w:t>
      </w:r>
      <w:r w:rsidRPr="001D19CD">
        <w:rPr>
          <w:rFonts w:ascii="Times New Roman" w:hAnsi="Times New Roman" w:cs="Times New Roman"/>
          <w:bCs/>
          <w:sz w:val="28"/>
          <w:szCs w:val="28"/>
          <w:lang w:val="kk-KZ" w:eastAsia="ru-RU"/>
        </w:rPr>
        <w:t>61%</w:t>
      </w:r>
      <w:r w:rsidRPr="001D19CD">
        <w:rPr>
          <w:rFonts w:ascii="Times New Roman" w:hAnsi="Times New Roman" w:cs="Times New Roman"/>
          <w:sz w:val="28"/>
          <w:szCs w:val="28"/>
          <w:lang w:val="kk-KZ" w:eastAsia="ru-RU"/>
        </w:rPr>
        <w:t xml:space="preserve"> студент </w:t>
      </w:r>
      <w:r w:rsidRPr="001D19CD">
        <w:rPr>
          <w:rFonts w:ascii="Times New Roman" w:hAnsi="Times New Roman" w:cs="Times New Roman"/>
          <w:bCs/>
          <w:sz w:val="28"/>
          <w:szCs w:val="28"/>
          <w:lang w:val="kk-KZ" w:eastAsia="ru-RU"/>
        </w:rPr>
        <w:t>ChatGPT</w:t>
      </w:r>
      <w:r w:rsidRPr="001D19CD">
        <w:rPr>
          <w:rFonts w:ascii="Times New Roman" w:hAnsi="Times New Roman" w:cs="Times New Roman"/>
          <w:sz w:val="28"/>
          <w:szCs w:val="28"/>
          <w:lang w:val="kk-KZ" w:eastAsia="ru-RU"/>
        </w:rPr>
        <w:t xml:space="preserve"> қолданатынын, </w:t>
      </w:r>
      <w:r w:rsidRPr="001D19CD">
        <w:rPr>
          <w:rFonts w:ascii="Times New Roman" w:hAnsi="Times New Roman" w:cs="Times New Roman"/>
          <w:bCs/>
          <w:sz w:val="28"/>
          <w:szCs w:val="28"/>
          <w:lang w:val="kk-KZ" w:eastAsia="ru-RU"/>
        </w:rPr>
        <w:t>18%</w:t>
      </w:r>
      <w:r w:rsidRPr="001D19CD">
        <w:rPr>
          <w:rFonts w:ascii="Times New Roman" w:hAnsi="Times New Roman" w:cs="Times New Roman"/>
          <w:sz w:val="28"/>
          <w:szCs w:val="28"/>
          <w:lang w:val="kk-KZ" w:eastAsia="ru-RU"/>
        </w:rPr>
        <w:t xml:space="preserve"> – </w:t>
      </w:r>
      <w:r w:rsidRPr="001D19CD">
        <w:rPr>
          <w:rFonts w:ascii="Times New Roman" w:hAnsi="Times New Roman" w:cs="Times New Roman"/>
          <w:bCs/>
          <w:sz w:val="28"/>
          <w:szCs w:val="28"/>
          <w:lang w:val="kk-KZ" w:eastAsia="ru-RU"/>
        </w:rPr>
        <w:t>Google Bard</w:t>
      </w:r>
      <w:r w:rsidRPr="001D19CD">
        <w:rPr>
          <w:rFonts w:ascii="Times New Roman" w:hAnsi="Times New Roman" w:cs="Times New Roman"/>
          <w:sz w:val="28"/>
          <w:szCs w:val="28"/>
          <w:lang w:val="kk-KZ" w:eastAsia="ru-RU"/>
        </w:rPr>
        <w:t xml:space="preserve">, </w:t>
      </w:r>
      <w:r w:rsidRPr="001D19CD">
        <w:rPr>
          <w:rFonts w:ascii="Times New Roman" w:hAnsi="Times New Roman" w:cs="Times New Roman"/>
          <w:bCs/>
          <w:sz w:val="28"/>
          <w:szCs w:val="28"/>
          <w:lang w:val="kk-KZ" w:eastAsia="ru-RU"/>
        </w:rPr>
        <w:t>11%</w:t>
      </w:r>
      <w:r w:rsidRPr="001D19CD">
        <w:rPr>
          <w:rFonts w:ascii="Times New Roman" w:hAnsi="Times New Roman" w:cs="Times New Roman"/>
          <w:sz w:val="28"/>
          <w:szCs w:val="28"/>
          <w:lang w:val="kk-KZ" w:eastAsia="ru-RU"/>
        </w:rPr>
        <w:t xml:space="preserve"> – </w:t>
      </w:r>
      <w:r w:rsidRPr="001D19CD">
        <w:rPr>
          <w:rFonts w:ascii="Times New Roman" w:hAnsi="Times New Roman" w:cs="Times New Roman"/>
          <w:bCs/>
          <w:sz w:val="28"/>
          <w:szCs w:val="28"/>
          <w:lang w:val="kk-KZ" w:eastAsia="ru-RU"/>
        </w:rPr>
        <w:t>Copilot</w:t>
      </w:r>
      <w:r w:rsidRPr="001D19CD">
        <w:rPr>
          <w:rFonts w:ascii="Times New Roman" w:hAnsi="Times New Roman" w:cs="Times New Roman"/>
          <w:sz w:val="28"/>
          <w:szCs w:val="28"/>
          <w:lang w:val="kk-KZ" w:eastAsia="ru-RU"/>
        </w:rPr>
        <w:t xml:space="preserve">, </w:t>
      </w:r>
      <w:r w:rsidRPr="001D19CD">
        <w:rPr>
          <w:rFonts w:ascii="Times New Roman" w:hAnsi="Times New Roman" w:cs="Times New Roman"/>
          <w:bCs/>
          <w:sz w:val="28"/>
          <w:szCs w:val="28"/>
          <w:lang w:val="kk-KZ" w:eastAsia="ru-RU"/>
        </w:rPr>
        <w:t>5%</w:t>
      </w:r>
      <w:r w:rsidRPr="001D19CD">
        <w:rPr>
          <w:rFonts w:ascii="Times New Roman" w:hAnsi="Times New Roman" w:cs="Times New Roman"/>
          <w:sz w:val="28"/>
          <w:szCs w:val="28"/>
          <w:lang w:val="kk-KZ" w:eastAsia="ru-RU"/>
        </w:rPr>
        <w:t xml:space="preserve"> – </w:t>
      </w:r>
      <w:r w:rsidRPr="001D19CD">
        <w:rPr>
          <w:rFonts w:ascii="Times New Roman" w:hAnsi="Times New Roman" w:cs="Times New Roman"/>
          <w:bCs/>
          <w:sz w:val="28"/>
          <w:szCs w:val="28"/>
          <w:lang w:val="kk-KZ" w:eastAsia="ru-RU"/>
        </w:rPr>
        <w:t>Grammarly</w:t>
      </w:r>
      <w:r w:rsidRPr="001D19CD">
        <w:rPr>
          <w:rFonts w:ascii="Times New Roman" w:hAnsi="Times New Roman" w:cs="Times New Roman"/>
          <w:sz w:val="28"/>
          <w:szCs w:val="28"/>
          <w:lang w:val="kk-KZ" w:eastAsia="ru-RU"/>
        </w:rPr>
        <w:t xml:space="preserve">, ал </w:t>
      </w:r>
      <w:r w:rsidRPr="001D19CD">
        <w:rPr>
          <w:rFonts w:ascii="Times New Roman" w:hAnsi="Times New Roman" w:cs="Times New Roman"/>
          <w:bCs/>
          <w:sz w:val="28"/>
          <w:szCs w:val="28"/>
          <w:lang w:val="kk-KZ" w:eastAsia="ru-RU"/>
        </w:rPr>
        <w:t>5%</w:t>
      </w:r>
      <w:r w:rsidRPr="001D19CD">
        <w:rPr>
          <w:rFonts w:ascii="Times New Roman" w:hAnsi="Times New Roman" w:cs="Times New Roman"/>
          <w:sz w:val="28"/>
          <w:szCs w:val="28"/>
          <w:lang w:val="kk-KZ" w:eastAsia="ru-RU"/>
        </w:rPr>
        <w:t xml:space="preserve"> өзге құралдарды (мысалы, MangiSoz 2.0, Jasper AI) пайдаланатынын көрсетті.</w:t>
      </w:r>
      <w:r w:rsidRPr="001D19CD">
        <w:rPr>
          <w:rFonts w:ascii="Times New Roman" w:hAnsi="Times New Roman" w:cs="Times New Roman"/>
          <w:bCs/>
          <w:sz w:val="28"/>
          <w:szCs w:val="28"/>
          <w:lang w:val="kk-KZ" w:eastAsia="ru-RU"/>
        </w:rPr>
        <w:t>«Жасанды интеллектті қаншалықты жиі қолданасыз?»</w:t>
      </w:r>
      <w:r w:rsidRPr="001D19CD">
        <w:rPr>
          <w:rFonts w:ascii="Times New Roman" w:hAnsi="Times New Roman" w:cs="Times New Roman"/>
          <w:sz w:val="28"/>
          <w:szCs w:val="28"/>
          <w:lang w:val="kk-KZ" w:eastAsia="ru-RU"/>
        </w:rPr>
        <w:t xml:space="preserve"> сұрағына </w:t>
      </w:r>
      <w:r w:rsidRPr="001D19CD">
        <w:rPr>
          <w:rFonts w:ascii="Times New Roman" w:hAnsi="Times New Roman" w:cs="Times New Roman"/>
          <w:bCs/>
          <w:sz w:val="28"/>
          <w:szCs w:val="28"/>
          <w:lang w:val="kk-KZ" w:eastAsia="ru-RU"/>
        </w:rPr>
        <w:t>43%</w:t>
      </w:r>
      <w:r w:rsidRPr="001D19CD">
        <w:rPr>
          <w:rFonts w:ascii="Times New Roman" w:hAnsi="Times New Roman" w:cs="Times New Roman"/>
          <w:sz w:val="28"/>
          <w:szCs w:val="28"/>
          <w:lang w:val="kk-KZ" w:eastAsia="ru-RU"/>
        </w:rPr>
        <w:t xml:space="preserve"> – күн сайын, </w:t>
      </w:r>
      <w:r w:rsidRPr="001D19CD">
        <w:rPr>
          <w:rFonts w:ascii="Times New Roman" w:hAnsi="Times New Roman" w:cs="Times New Roman"/>
          <w:bCs/>
          <w:sz w:val="28"/>
          <w:szCs w:val="28"/>
          <w:lang w:val="kk-KZ" w:eastAsia="ru-RU"/>
        </w:rPr>
        <w:t>31%</w:t>
      </w:r>
      <w:r w:rsidRPr="001D19CD">
        <w:rPr>
          <w:rFonts w:ascii="Times New Roman" w:hAnsi="Times New Roman" w:cs="Times New Roman"/>
          <w:sz w:val="28"/>
          <w:szCs w:val="28"/>
          <w:lang w:val="kk-KZ" w:eastAsia="ru-RU"/>
        </w:rPr>
        <w:t xml:space="preserve"> – аптасына бірнеше рет, </w:t>
      </w:r>
      <w:r w:rsidRPr="001D19CD">
        <w:rPr>
          <w:rFonts w:ascii="Times New Roman" w:hAnsi="Times New Roman" w:cs="Times New Roman"/>
          <w:bCs/>
          <w:sz w:val="28"/>
          <w:szCs w:val="28"/>
          <w:lang w:val="kk-KZ" w:eastAsia="ru-RU"/>
        </w:rPr>
        <w:t>15%</w:t>
      </w:r>
      <w:r w:rsidRPr="001D19CD">
        <w:rPr>
          <w:rFonts w:ascii="Times New Roman" w:hAnsi="Times New Roman" w:cs="Times New Roman"/>
          <w:sz w:val="28"/>
          <w:szCs w:val="28"/>
          <w:lang w:val="kk-KZ" w:eastAsia="ru-RU"/>
        </w:rPr>
        <w:t xml:space="preserve"> – айына бір рет, </w:t>
      </w:r>
      <w:r w:rsidRPr="001D19CD">
        <w:rPr>
          <w:rFonts w:ascii="Times New Roman" w:hAnsi="Times New Roman" w:cs="Times New Roman"/>
          <w:bCs/>
          <w:sz w:val="28"/>
          <w:szCs w:val="28"/>
          <w:lang w:val="kk-KZ" w:eastAsia="ru-RU"/>
        </w:rPr>
        <w:t>11%</w:t>
      </w:r>
      <w:r w:rsidRPr="001D19CD">
        <w:rPr>
          <w:rFonts w:ascii="Times New Roman" w:hAnsi="Times New Roman" w:cs="Times New Roman"/>
          <w:sz w:val="28"/>
          <w:szCs w:val="28"/>
          <w:lang w:val="kk-KZ" w:eastAsia="ru-RU"/>
        </w:rPr>
        <w:t xml:space="preserve"> – өте сирек қолданатынын мәлімдеді. </w:t>
      </w:r>
      <w:r w:rsidRPr="001D19CD">
        <w:rPr>
          <w:rFonts w:ascii="Times New Roman" w:eastAsia="Times New Roman" w:hAnsi="Times New Roman" w:cs="Times New Roman"/>
          <w:bCs/>
          <w:sz w:val="28"/>
          <w:szCs w:val="28"/>
          <w:lang w:val="kk-KZ" w:eastAsia="ru-RU"/>
        </w:rPr>
        <w:t>«Жасанды интеллект құралдарын қандай мақсатта қолданасыз?»</w:t>
      </w:r>
      <w:r w:rsidRPr="001D19CD">
        <w:rPr>
          <w:rFonts w:ascii="Times New Roman" w:eastAsia="Times New Roman" w:hAnsi="Times New Roman" w:cs="Times New Roman"/>
          <w:i/>
          <w:sz w:val="28"/>
          <w:szCs w:val="28"/>
          <w:lang w:val="kk-KZ" w:eastAsia="ru-RU"/>
        </w:rPr>
        <w:t xml:space="preserve"> </w:t>
      </w:r>
      <w:r w:rsidRPr="001D19CD">
        <w:rPr>
          <w:rFonts w:ascii="Times New Roman" w:eastAsia="Times New Roman" w:hAnsi="Times New Roman" w:cs="Times New Roman"/>
          <w:sz w:val="28"/>
          <w:szCs w:val="28"/>
          <w:lang w:val="kk-KZ" w:eastAsia="ru-RU"/>
        </w:rPr>
        <w:t xml:space="preserve">деген сұраққа </w:t>
      </w:r>
      <w:r w:rsidRPr="001D19CD">
        <w:rPr>
          <w:rFonts w:ascii="Times New Roman" w:eastAsia="Times New Roman" w:hAnsi="Times New Roman" w:cs="Times New Roman"/>
          <w:bCs/>
          <w:sz w:val="28"/>
          <w:szCs w:val="28"/>
          <w:lang w:val="kk-KZ" w:eastAsia="ru-RU"/>
        </w:rPr>
        <w:t>56%</w:t>
      </w:r>
      <w:r w:rsidRPr="001D19CD">
        <w:rPr>
          <w:rFonts w:ascii="Times New Roman" w:eastAsia="Times New Roman" w:hAnsi="Times New Roman" w:cs="Times New Roman"/>
          <w:sz w:val="28"/>
          <w:szCs w:val="28"/>
          <w:lang w:val="kk-KZ" w:eastAsia="ru-RU"/>
        </w:rPr>
        <w:t xml:space="preserve"> студент ғылыми-зерттеу және курстық жұмыстар жазуда, </w:t>
      </w:r>
      <w:r w:rsidRPr="001D19CD">
        <w:rPr>
          <w:rFonts w:ascii="Times New Roman" w:eastAsia="Times New Roman" w:hAnsi="Times New Roman" w:cs="Times New Roman"/>
          <w:bCs/>
          <w:sz w:val="28"/>
          <w:szCs w:val="28"/>
          <w:lang w:val="kk-KZ" w:eastAsia="ru-RU"/>
        </w:rPr>
        <w:t>22%</w:t>
      </w:r>
      <w:r w:rsidRPr="001D19CD">
        <w:rPr>
          <w:rFonts w:ascii="Times New Roman" w:eastAsia="Times New Roman" w:hAnsi="Times New Roman" w:cs="Times New Roman"/>
          <w:sz w:val="28"/>
          <w:szCs w:val="28"/>
          <w:lang w:val="kk-KZ" w:eastAsia="ru-RU"/>
        </w:rPr>
        <w:t xml:space="preserve"> көркем мәтін талдау мен шығармашылық жазбада, </w:t>
      </w:r>
      <w:r w:rsidRPr="001D19CD">
        <w:rPr>
          <w:rFonts w:ascii="Times New Roman" w:eastAsia="Times New Roman" w:hAnsi="Times New Roman" w:cs="Times New Roman"/>
          <w:bCs/>
          <w:sz w:val="28"/>
          <w:szCs w:val="28"/>
          <w:lang w:val="kk-KZ" w:eastAsia="ru-RU"/>
        </w:rPr>
        <w:t>14%</w:t>
      </w:r>
      <w:r w:rsidRPr="001D19CD">
        <w:rPr>
          <w:rFonts w:ascii="Times New Roman" w:eastAsia="Times New Roman" w:hAnsi="Times New Roman" w:cs="Times New Roman"/>
          <w:sz w:val="28"/>
          <w:szCs w:val="28"/>
          <w:lang w:val="kk-KZ" w:eastAsia="ru-RU"/>
        </w:rPr>
        <w:t xml:space="preserve"> аударма жасауда, </w:t>
      </w:r>
      <w:r w:rsidRPr="001D19CD">
        <w:rPr>
          <w:rFonts w:ascii="Times New Roman" w:eastAsia="Times New Roman" w:hAnsi="Times New Roman" w:cs="Times New Roman"/>
          <w:bCs/>
          <w:sz w:val="28"/>
          <w:szCs w:val="28"/>
          <w:lang w:val="kk-KZ" w:eastAsia="ru-RU"/>
        </w:rPr>
        <w:t>8%</w:t>
      </w:r>
      <w:r w:rsidRPr="001D19CD">
        <w:rPr>
          <w:rFonts w:ascii="Times New Roman" w:eastAsia="Times New Roman" w:hAnsi="Times New Roman" w:cs="Times New Roman"/>
          <w:sz w:val="28"/>
          <w:szCs w:val="28"/>
          <w:lang w:val="kk-KZ" w:eastAsia="ru-RU"/>
        </w:rPr>
        <w:t xml:space="preserve"> өзге оқу тапсырмаларында пайдаланатынын атап өтті.</w:t>
      </w:r>
      <w:r w:rsidRPr="001D19CD">
        <w:rPr>
          <w:rFonts w:ascii="Times New Roman" w:hAnsi="Times New Roman" w:cs="Times New Roman"/>
          <w:sz w:val="28"/>
          <w:szCs w:val="28"/>
          <w:lang w:val="kk-KZ" w:eastAsia="ru-RU"/>
        </w:rPr>
        <w:t xml:space="preserve"> </w:t>
      </w:r>
      <w:r w:rsidRPr="001D19CD">
        <w:rPr>
          <w:rFonts w:ascii="Times New Roman" w:eastAsia="Times New Roman" w:hAnsi="Times New Roman" w:cs="Times New Roman"/>
          <w:bCs/>
          <w:iCs/>
          <w:sz w:val="28"/>
          <w:szCs w:val="28"/>
          <w:lang w:val="kk-KZ" w:eastAsia="ru-RU"/>
        </w:rPr>
        <w:t>«Жасанды интеллект көмегімен алынған мәтіндерді редакциялайсыз ба, әлде дайын күйінде пайдаланасыз ба?»</w:t>
      </w:r>
      <w:r w:rsidRPr="001D19CD">
        <w:rPr>
          <w:rFonts w:ascii="Times New Roman" w:eastAsia="Times New Roman" w:hAnsi="Times New Roman" w:cs="Times New Roman"/>
          <w:sz w:val="28"/>
          <w:szCs w:val="28"/>
          <w:lang w:val="kk-KZ" w:eastAsia="ru-RU"/>
        </w:rPr>
        <w:t xml:space="preserve"> сұрағына </w:t>
      </w:r>
      <w:r w:rsidRPr="001D19CD">
        <w:rPr>
          <w:rFonts w:ascii="Times New Roman" w:eastAsia="Times New Roman" w:hAnsi="Times New Roman" w:cs="Times New Roman"/>
          <w:bCs/>
          <w:sz w:val="28"/>
          <w:szCs w:val="28"/>
          <w:lang w:val="kk-KZ" w:eastAsia="ru-RU"/>
        </w:rPr>
        <w:t>48%</w:t>
      </w:r>
      <w:r w:rsidRPr="001D19CD">
        <w:rPr>
          <w:rFonts w:ascii="Times New Roman" w:eastAsia="Times New Roman" w:hAnsi="Times New Roman" w:cs="Times New Roman"/>
          <w:sz w:val="28"/>
          <w:szCs w:val="28"/>
          <w:lang w:val="kk-KZ" w:eastAsia="ru-RU"/>
        </w:rPr>
        <w:t xml:space="preserve"> – мәтінді өз қолымен өңдеп, ғылыми стильге сәйкестендіретінін, </w:t>
      </w:r>
      <w:r w:rsidRPr="001D19CD">
        <w:rPr>
          <w:rFonts w:ascii="Times New Roman" w:eastAsia="Times New Roman" w:hAnsi="Times New Roman" w:cs="Times New Roman"/>
          <w:bCs/>
          <w:sz w:val="28"/>
          <w:szCs w:val="28"/>
          <w:lang w:val="kk-KZ" w:eastAsia="ru-RU"/>
        </w:rPr>
        <w:t>32%</w:t>
      </w:r>
      <w:r w:rsidRPr="001D19CD">
        <w:rPr>
          <w:rFonts w:ascii="Times New Roman" w:eastAsia="Times New Roman" w:hAnsi="Times New Roman" w:cs="Times New Roman"/>
          <w:sz w:val="28"/>
          <w:szCs w:val="28"/>
          <w:lang w:val="kk-KZ" w:eastAsia="ru-RU"/>
        </w:rPr>
        <w:t xml:space="preserve"> – дайын күйінде пайдаланатынын, </w:t>
      </w:r>
      <w:r w:rsidRPr="001D19CD">
        <w:rPr>
          <w:rFonts w:ascii="Times New Roman" w:eastAsia="Times New Roman" w:hAnsi="Times New Roman" w:cs="Times New Roman"/>
          <w:bCs/>
          <w:sz w:val="28"/>
          <w:szCs w:val="28"/>
          <w:lang w:val="kk-KZ" w:eastAsia="ru-RU"/>
        </w:rPr>
        <w:t>20%</w:t>
      </w:r>
      <w:r w:rsidRPr="001D19CD">
        <w:rPr>
          <w:rFonts w:ascii="Times New Roman" w:eastAsia="Times New Roman" w:hAnsi="Times New Roman" w:cs="Times New Roman"/>
          <w:sz w:val="28"/>
          <w:szCs w:val="28"/>
          <w:lang w:val="kk-KZ" w:eastAsia="ru-RU"/>
        </w:rPr>
        <w:t xml:space="preserve"> – екі тәсілді де қолданатынын айтты. </w:t>
      </w:r>
      <w:r w:rsidRPr="001D19CD">
        <w:rPr>
          <w:rFonts w:ascii="Times New Roman" w:eastAsia="Times New Roman" w:hAnsi="Times New Roman" w:cs="Times New Roman"/>
          <w:bCs/>
          <w:sz w:val="28"/>
          <w:szCs w:val="28"/>
          <w:lang w:val="kk-KZ" w:eastAsia="ru-RU"/>
        </w:rPr>
        <w:t>«Жасанды интеллект құралдарын қазақ тілі мен әдебиетін оқыту мен зерттеуде пайдалы деп есептейсіз бе?</w:t>
      </w:r>
      <w:r w:rsidRPr="001D19CD">
        <w:rPr>
          <w:rFonts w:ascii="Times New Roman" w:eastAsia="Times New Roman" w:hAnsi="Times New Roman" w:cs="Times New Roman"/>
          <w:bCs/>
          <w:i/>
          <w:sz w:val="28"/>
          <w:szCs w:val="28"/>
          <w:lang w:val="kk-KZ" w:eastAsia="ru-RU"/>
        </w:rPr>
        <w:t>»</w:t>
      </w:r>
      <w:r w:rsidRPr="001D19CD">
        <w:rPr>
          <w:rFonts w:ascii="Times New Roman" w:eastAsia="Times New Roman" w:hAnsi="Times New Roman" w:cs="Times New Roman"/>
          <w:sz w:val="28"/>
          <w:szCs w:val="28"/>
          <w:lang w:val="kk-KZ" w:eastAsia="ru-RU"/>
        </w:rPr>
        <w:t xml:space="preserve"> деген сұраққа </w:t>
      </w:r>
      <w:r w:rsidRPr="001D19CD">
        <w:rPr>
          <w:rFonts w:ascii="Times New Roman" w:eastAsia="Times New Roman" w:hAnsi="Times New Roman" w:cs="Times New Roman"/>
          <w:bCs/>
          <w:sz w:val="28"/>
          <w:szCs w:val="28"/>
          <w:lang w:val="kk-KZ" w:eastAsia="ru-RU"/>
        </w:rPr>
        <w:t>56%</w:t>
      </w:r>
      <w:r w:rsidRPr="001D19CD">
        <w:rPr>
          <w:rFonts w:ascii="Times New Roman" w:eastAsia="Times New Roman" w:hAnsi="Times New Roman" w:cs="Times New Roman"/>
          <w:sz w:val="28"/>
          <w:szCs w:val="28"/>
          <w:lang w:val="kk-KZ" w:eastAsia="ru-RU"/>
        </w:rPr>
        <w:t xml:space="preserve"> – өте пайдалы, </w:t>
      </w:r>
      <w:r w:rsidRPr="001D19CD">
        <w:rPr>
          <w:rFonts w:ascii="Times New Roman" w:eastAsia="Times New Roman" w:hAnsi="Times New Roman" w:cs="Times New Roman"/>
          <w:bCs/>
          <w:sz w:val="28"/>
          <w:szCs w:val="28"/>
          <w:lang w:val="kk-KZ" w:eastAsia="ru-RU"/>
        </w:rPr>
        <w:t>11%</w:t>
      </w:r>
      <w:r w:rsidRPr="001D19CD">
        <w:rPr>
          <w:rFonts w:ascii="Times New Roman" w:eastAsia="Times New Roman" w:hAnsi="Times New Roman" w:cs="Times New Roman"/>
          <w:sz w:val="28"/>
          <w:szCs w:val="28"/>
          <w:lang w:val="kk-KZ" w:eastAsia="ru-RU"/>
        </w:rPr>
        <w:t xml:space="preserve"> – пайдалы, бірақ кей шектеулері бар, </w:t>
      </w:r>
      <w:r w:rsidRPr="001D19CD">
        <w:rPr>
          <w:rFonts w:ascii="Times New Roman" w:eastAsia="Times New Roman" w:hAnsi="Times New Roman" w:cs="Times New Roman"/>
          <w:bCs/>
          <w:sz w:val="28"/>
          <w:szCs w:val="28"/>
          <w:lang w:val="kk-KZ" w:eastAsia="ru-RU"/>
        </w:rPr>
        <w:t>10%</w:t>
      </w:r>
      <w:r w:rsidRPr="001D19CD">
        <w:rPr>
          <w:rFonts w:ascii="Times New Roman" w:eastAsia="Times New Roman" w:hAnsi="Times New Roman" w:cs="Times New Roman"/>
          <w:sz w:val="28"/>
          <w:szCs w:val="28"/>
          <w:lang w:val="kk-KZ" w:eastAsia="ru-RU"/>
        </w:rPr>
        <w:t xml:space="preserve"> – бейтарап, ал </w:t>
      </w:r>
      <w:r w:rsidRPr="001D19CD">
        <w:rPr>
          <w:rFonts w:ascii="Times New Roman" w:eastAsia="Times New Roman" w:hAnsi="Times New Roman" w:cs="Times New Roman"/>
          <w:bCs/>
          <w:sz w:val="28"/>
          <w:szCs w:val="28"/>
          <w:lang w:val="kk-KZ" w:eastAsia="ru-RU"/>
        </w:rPr>
        <w:t>3%</w:t>
      </w:r>
      <w:r w:rsidRPr="001D19CD">
        <w:rPr>
          <w:rFonts w:ascii="Times New Roman" w:eastAsia="Times New Roman" w:hAnsi="Times New Roman" w:cs="Times New Roman"/>
          <w:sz w:val="28"/>
          <w:szCs w:val="28"/>
          <w:lang w:val="kk-KZ" w:eastAsia="ru-RU"/>
        </w:rPr>
        <w:t xml:space="preserve"> – пайдалы емес деп бағалады. </w:t>
      </w:r>
      <w:r w:rsidRPr="001D19CD">
        <w:rPr>
          <w:rFonts w:ascii="Times New Roman" w:eastAsia="Times New Roman" w:hAnsi="Times New Roman" w:cs="Times New Roman"/>
          <w:bCs/>
          <w:iCs/>
          <w:sz w:val="28"/>
          <w:szCs w:val="28"/>
          <w:lang w:val="kk-KZ" w:eastAsia="ru-RU"/>
        </w:rPr>
        <w:t>«Жасанды интеллект құралдарын қолдану этикасына байланысты қандай мәселелерді маңызды деп санайсыз?»</w:t>
      </w:r>
      <w:r w:rsidRPr="001D19CD">
        <w:rPr>
          <w:rFonts w:ascii="Times New Roman" w:eastAsia="Times New Roman" w:hAnsi="Times New Roman" w:cs="Times New Roman"/>
          <w:sz w:val="28"/>
          <w:szCs w:val="28"/>
          <w:lang w:val="kk-KZ" w:eastAsia="ru-RU"/>
        </w:rPr>
        <w:t xml:space="preserve"> дегенде </w:t>
      </w:r>
      <w:r w:rsidRPr="001D19CD">
        <w:rPr>
          <w:rFonts w:ascii="Times New Roman" w:eastAsia="Times New Roman" w:hAnsi="Times New Roman" w:cs="Times New Roman"/>
          <w:bCs/>
          <w:sz w:val="28"/>
          <w:szCs w:val="28"/>
          <w:lang w:val="kk-KZ" w:eastAsia="ru-RU"/>
        </w:rPr>
        <w:t>41%</w:t>
      </w:r>
      <w:r w:rsidRPr="001D19CD">
        <w:rPr>
          <w:rFonts w:ascii="Times New Roman" w:eastAsia="Times New Roman" w:hAnsi="Times New Roman" w:cs="Times New Roman"/>
          <w:sz w:val="28"/>
          <w:szCs w:val="28"/>
          <w:lang w:val="kk-KZ" w:eastAsia="ru-RU"/>
        </w:rPr>
        <w:t xml:space="preserve"> – академиялық адалдық, </w:t>
      </w:r>
      <w:r w:rsidRPr="001D19CD">
        <w:rPr>
          <w:rFonts w:ascii="Times New Roman" w:eastAsia="Times New Roman" w:hAnsi="Times New Roman" w:cs="Times New Roman"/>
          <w:bCs/>
          <w:sz w:val="28"/>
          <w:szCs w:val="28"/>
          <w:lang w:val="kk-KZ" w:eastAsia="ru-RU"/>
        </w:rPr>
        <w:t>27%</w:t>
      </w:r>
      <w:r w:rsidRPr="001D19CD">
        <w:rPr>
          <w:rFonts w:ascii="Times New Roman" w:eastAsia="Times New Roman" w:hAnsi="Times New Roman" w:cs="Times New Roman"/>
          <w:sz w:val="28"/>
          <w:szCs w:val="28"/>
          <w:lang w:val="kk-KZ" w:eastAsia="ru-RU"/>
        </w:rPr>
        <w:t xml:space="preserve"> – авторлық құқық, </w:t>
      </w:r>
      <w:r w:rsidRPr="001D19CD">
        <w:rPr>
          <w:rFonts w:ascii="Times New Roman" w:eastAsia="Times New Roman" w:hAnsi="Times New Roman" w:cs="Times New Roman"/>
          <w:bCs/>
          <w:sz w:val="28"/>
          <w:szCs w:val="28"/>
          <w:lang w:val="kk-KZ" w:eastAsia="ru-RU"/>
        </w:rPr>
        <w:t>19%</w:t>
      </w:r>
      <w:r w:rsidRPr="001D19CD">
        <w:rPr>
          <w:rFonts w:ascii="Times New Roman" w:eastAsia="Times New Roman" w:hAnsi="Times New Roman" w:cs="Times New Roman"/>
          <w:sz w:val="28"/>
          <w:szCs w:val="28"/>
          <w:lang w:val="kk-KZ" w:eastAsia="ru-RU"/>
        </w:rPr>
        <w:t xml:space="preserve"> – ақпараттың сенімділігі, </w:t>
      </w:r>
      <w:r w:rsidRPr="001D19CD">
        <w:rPr>
          <w:rFonts w:ascii="Times New Roman" w:eastAsia="Times New Roman" w:hAnsi="Times New Roman" w:cs="Times New Roman"/>
          <w:bCs/>
          <w:sz w:val="28"/>
          <w:szCs w:val="28"/>
          <w:lang w:val="kk-KZ" w:eastAsia="ru-RU"/>
        </w:rPr>
        <w:t>9%</w:t>
      </w:r>
      <w:r w:rsidRPr="001D19CD">
        <w:rPr>
          <w:rFonts w:ascii="Times New Roman" w:eastAsia="Times New Roman" w:hAnsi="Times New Roman" w:cs="Times New Roman"/>
          <w:sz w:val="28"/>
          <w:szCs w:val="28"/>
          <w:lang w:val="kk-KZ" w:eastAsia="ru-RU"/>
        </w:rPr>
        <w:t xml:space="preserve"> – қазақ тілінің ерекшеліктерін сақтау, </w:t>
      </w:r>
      <w:r w:rsidRPr="001D19CD">
        <w:rPr>
          <w:rFonts w:ascii="Times New Roman" w:eastAsia="Times New Roman" w:hAnsi="Times New Roman" w:cs="Times New Roman"/>
          <w:bCs/>
          <w:sz w:val="28"/>
          <w:szCs w:val="28"/>
          <w:lang w:val="kk-KZ" w:eastAsia="ru-RU"/>
        </w:rPr>
        <w:t>4%</w:t>
      </w:r>
      <w:r w:rsidRPr="001D19CD">
        <w:rPr>
          <w:rFonts w:ascii="Times New Roman" w:eastAsia="Times New Roman" w:hAnsi="Times New Roman" w:cs="Times New Roman"/>
          <w:sz w:val="28"/>
          <w:szCs w:val="28"/>
          <w:lang w:val="kk-KZ" w:eastAsia="ru-RU"/>
        </w:rPr>
        <w:t xml:space="preserve"> – өзге факторларды атады. </w:t>
      </w:r>
      <w:r w:rsidRPr="001D19CD">
        <w:rPr>
          <w:rFonts w:ascii="Times New Roman" w:eastAsia="Times New Roman" w:hAnsi="Times New Roman" w:cs="Times New Roman"/>
          <w:bCs/>
          <w:sz w:val="28"/>
          <w:szCs w:val="28"/>
          <w:lang w:val="kk-KZ" w:eastAsia="ru-RU"/>
        </w:rPr>
        <w:t>«Қазақ тілі мен әдебиеті БББ бойынша студенттерге жасанды интеллектті тиімді пайдалану дағдыларын үйрету қажет пе?»</w:t>
      </w:r>
      <w:r w:rsidRPr="001D19CD">
        <w:rPr>
          <w:rFonts w:ascii="Times New Roman" w:eastAsia="Times New Roman" w:hAnsi="Times New Roman" w:cs="Times New Roman"/>
          <w:sz w:val="28"/>
          <w:szCs w:val="28"/>
          <w:lang w:val="kk-KZ" w:eastAsia="ru-RU"/>
        </w:rPr>
        <w:t xml:space="preserve"> деген сұраққа </w:t>
      </w:r>
      <w:r w:rsidRPr="001D19CD">
        <w:rPr>
          <w:rFonts w:ascii="Times New Roman" w:eastAsia="Times New Roman" w:hAnsi="Times New Roman" w:cs="Times New Roman"/>
          <w:bCs/>
          <w:sz w:val="28"/>
          <w:szCs w:val="28"/>
          <w:lang w:val="kk-KZ" w:eastAsia="ru-RU"/>
        </w:rPr>
        <w:t>72%</w:t>
      </w:r>
      <w:r w:rsidRPr="001D19CD">
        <w:rPr>
          <w:rFonts w:ascii="Times New Roman" w:eastAsia="Times New Roman" w:hAnsi="Times New Roman" w:cs="Times New Roman"/>
          <w:sz w:val="28"/>
          <w:szCs w:val="28"/>
          <w:lang w:val="kk-KZ" w:eastAsia="ru-RU"/>
        </w:rPr>
        <w:t xml:space="preserve"> – иә, </w:t>
      </w:r>
      <w:r w:rsidRPr="001D19CD">
        <w:rPr>
          <w:rFonts w:ascii="Times New Roman" w:eastAsia="Times New Roman" w:hAnsi="Times New Roman" w:cs="Times New Roman"/>
          <w:bCs/>
          <w:sz w:val="28"/>
          <w:szCs w:val="28"/>
          <w:lang w:val="kk-KZ" w:eastAsia="ru-RU"/>
        </w:rPr>
        <w:t>19%</w:t>
      </w:r>
      <w:r w:rsidRPr="001D19CD">
        <w:rPr>
          <w:rFonts w:ascii="Times New Roman" w:eastAsia="Times New Roman" w:hAnsi="Times New Roman" w:cs="Times New Roman"/>
          <w:sz w:val="28"/>
          <w:szCs w:val="28"/>
          <w:lang w:val="kk-KZ" w:eastAsia="ru-RU"/>
        </w:rPr>
        <w:t xml:space="preserve"> – қажет, бірақ шектеулі көлемде, </w:t>
      </w:r>
      <w:r w:rsidRPr="001D19CD">
        <w:rPr>
          <w:rFonts w:ascii="Times New Roman" w:eastAsia="Times New Roman" w:hAnsi="Times New Roman" w:cs="Times New Roman"/>
          <w:bCs/>
          <w:sz w:val="28"/>
          <w:szCs w:val="28"/>
          <w:lang w:val="kk-KZ" w:eastAsia="ru-RU"/>
        </w:rPr>
        <w:t>6%</w:t>
      </w:r>
      <w:r w:rsidRPr="001D19CD">
        <w:rPr>
          <w:rFonts w:ascii="Times New Roman" w:eastAsia="Times New Roman" w:hAnsi="Times New Roman" w:cs="Times New Roman"/>
          <w:sz w:val="28"/>
          <w:szCs w:val="28"/>
          <w:lang w:val="kk-KZ" w:eastAsia="ru-RU"/>
        </w:rPr>
        <w:t xml:space="preserve"> – білмеймін, </w:t>
      </w:r>
      <w:r w:rsidRPr="001D19CD">
        <w:rPr>
          <w:rFonts w:ascii="Times New Roman" w:eastAsia="Times New Roman" w:hAnsi="Times New Roman" w:cs="Times New Roman"/>
          <w:bCs/>
          <w:sz w:val="28"/>
          <w:szCs w:val="28"/>
          <w:lang w:val="kk-KZ" w:eastAsia="ru-RU"/>
        </w:rPr>
        <w:t>3%</w:t>
      </w:r>
      <w:r w:rsidRPr="001D19CD">
        <w:rPr>
          <w:rFonts w:ascii="Times New Roman" w:eastAsia="Times New Roman" w:hAnsi="Times New Roman" w:cs="Times New Roman"/>
          <w:sz w:val="28"/>
          <w:szCs w:val="28"/>
          <w:lang w:val="kk-KZ" w:eastAsia="ru-RU"/>
        </w:rPr>
        <w:t xml:space="preserve"> – қажет емес деп жауап берді.Ашық сұрақтар бойынша студенттердің ой-пікірі төмендегідей бағыттарда топтастырылды: </w:t>
      </w:r>
      <w:r w:rsidRPr="001D19CD">
        <w:rPr>
          <w:rFonts w:ascii="Times New Roman" w:eastAsia="Times New Roman" w:hAnsi="Times New Roman" w:cs="Times New Roman"/>
          <w:bCs/>
          <w:iCs/>
          <w:sz w:val="28"/>
          <w:szCs w:val="28"/>
          <w:lang w:val="kk-KZ" w:eastAsia="ru-RU"/>
        </w:rPr>
        <w:t>Инновациялық оқыту технологиясының басты ерекшелігі</w:t>
      </w:r>
      <w:r w:rsidRPr="001D19CD">
        <w:rPr>
          <w:rFonts w:ascii="Times New Roman" w:eastAsia="Times New Roman" w:hAnsi="Times New Roman" w:cs="Times New Roman"/>
          <w:iCs/>
          <w:sz w:val="28"/>
          <w:szCs w:val="28"/>
          <w:lang w:val="kk-KZ" w:eastAsia="ru-RU"/>
        </w:rPr>
        <w:t xml:space="preserve"> ретінде </w:t>
      </w:r>
      <w:r w:rsidRPr="001D19CD">
        <w:rPr>
          <w:rFonts w:ascii="Times New Roman" w:eastAsia="Times New Roman" w:hAnsi="Times New Roman" w:cs="Times New Roman"/>
          <w:bCs/>
          <w:iCs/>
          <w:sz w:val="28"/>
          <w:szCs w:val="28"/>
          <w:lang w:val="kk-KZ" w:eastAsia="ru-RU"/>
        </w:rPr>
        <w:t>53</w:t>
      </w:r>
      <w:r w:rsidRPr="001D19CD">
        <w:rPr>
          <w:rFonts w:ascii="Times New Roman" w:eastAsia="Times New Roman" w:hAnsi="Times New Roman" w:cs="Times New Roman"/>
          <w:bCs/>
          <w:sz w:val="28"/>
          <w:szCs w:val="28"/>
          <w:lang w:val="kk-KZ" w:eastAsia="ru-RU"/>
        </w:rPr>
        <w:t>%</w:t>
      </w:r>
      <w:r w:rsidRPr="001D19CD">
        <w:rPr>
          <w:rFonts w:ascii="Times New Roman" w:eastAsia="Times New Roman" w:hAnsi="Times New Roman" w:cs="Times New Roman"/>
          <w:sz w:val="28"/>
          <w:szCs w:val="28"/>
          <w:lang w:val="kk-KZ" w:eastAsia="ru-RU"/>
        </w:rPr>
        <w:t xml:space="preserve"> студент оның оқу процесін жандандыру, білім алушыны белсенді әрекетке тарту мүмкіндігін атады. </w:t>
      </w:r>
      <w:r w:rsidRPr="001D19CD">
        <w:rPr>
          <w:rFonts w:ascii="Times New Roman" w:eastAsia="Times New Roman" w:hAnsi="Times New Roman" w:cs="Times New Roman"/>
          <w:iCs/>
          <w:sz w:val="28"/>
          <w:szCs w:val="28"/>
          <w:lang w:val="kk-KZ" w:eastAsia="ru-RU"/>
        </w:rPr>
        <w:t>«</w:t>
      </w:r>
      <w:r w:rsidRPr="001D19CD">
        <w:rPr>
          <w:rFonts w:ascii="Times New Roman" w:eastAsia="Times New Roman" w:hAnsi="Times New Roman" w:cs="Times New Roman"/>
          <w:bCs/>
          <w:iCs/>
          <w:sz w:val="28"/>
          <w:szCs w:val="28"/>
          <w:lang w:val="kk-KZ" w:eastAsia="ru-RU"/>
        </w:rPr>
        <w:t>Интерактивті әдіс» ұғымын</w:t>
      </w:r>
      <w:r w:rsidRPr="001D19CD">
        <w:rPr>
          <w:rFonts w:ascii="Times New Roman" w:eastAsia="Times New Roman" w:hAnsi="Times New Roman" w:cs="Times New Roman"/>
          <w:iCs/>
          <w:sz w:val="28"/>
          <w:szCs w:val="28"/>
          <w:lang w:val="kk-KZ" w:eastAsia="ru-RU"/>
        </w:rPr>
        <w:t xml:space="preserve"> </w:t>
      </w:r>
      <w:r w:rsidRPr="001D19CD">
        <w:rPr>
          <w:rFonts w:ascii="Times New Roman" w:eastAsia="Times New Roman" w:hAnsi="Times New Roman" w:cs="Times New Roman"/>
          <w:bCs/>
          <w:iCs/>
          <w:sz w:val="28"/>
          <w:szCs w:val="28"/>
          <w:lang w:val="kk-KZ" w:eastAsia="ru-RU"/>
        </w:rPr>
        <w:t>48%</w:t>
      </w:r>
      <w:r w:rsidRPr="001D19CD">
        <w:rPr>
          <w:rFonts w:ascii="Times New Roman" w:eastAsia="Times New Roman" w:hAnsi="Times New Roman" w:cs="Times New Roman"/>
          <w:iCs/>
          <w:sz w:val="28"/>
          <w:szCs w:val="28"/>
          <w:lang w:val="kk-KZ" w:eastAsia="ru-RU"/>
        </w:rPr>
        <w:t xml:space="preserve"> студент оқытушы мен білім алушы арасындағы өзара ықпалдастыққа негізделген тиімді тәсіл деп сипаттады. </w:t>
      </w:r>
      <w:r w:rsidRPr="001D19CD">
        <w:rPr>
          <w:rFonts w:ascii="Times New Roman" w:eastAsia="Times New Roman" w:hAnsi="Times New Roman" w:cs="Times New Roman"/>
          <w:bCs/>
          <w:iCs/>
          <w:sz w:val="28"/>
          <w:szCs w:val="28"/>
          <w:lang w:val="kk-KZ" w:eastAsia="ru-RU"/>
        </w:rPr>
        <w:t>Инновациялық технологиялардың басты мақсаты</w:t>
      </w:r>
      <w:r w:rsidRPr="001D19CD">
        <w:rPr>
          <w:rFonts w:ascii="Times New Roman" w:eastAsia="Times New Roman" w:hAnsi="Times New Roman" w:cs="Times New Roman"/>
          <w:iCs/>
          <w:sz w:val="28"/>
          <w:szCs w:val="28"/>
          <w:lang w:val="kk-KZ" w:eastAsia="ru-RU"/>
        </w:rPr>
        <w:t xml:space="preserve"> жөнінде</w:t>
      </w:r>
      <w:r w:rsidRPr="001D19CD">
        <w:rPr>
          <w:rFonts w:ascii="Times New Roman" w:eastAsia="Times New Roman" w:hAnsi="Times New Roman" w:cs="Times New Roman"/>
          <w:bCs/>
          <w:iCs/>
          <w:sz w:val="28"/>
          <w:szCs w:val="28"/>
          <w:lang w:val="kk-KZ" w:eastAsia="ru-RU"/>
        </w:rPr>
        <w:t xml:space="preserve"> 51%</w:t>
      </w:r>
      <w:r w:rsidRPr="001D19CD">
        <w:rPr>
          <w:rFonts w:ascii="Times New Roman" w:eastAsia="Times New Roman" w:hAnsi="Times New Roman" w:cs="Times New Roman"/>
          <w:iCs/>
          <w:sz w:val="28"/>
          <w:szCs w:val="28"/>
          <w:lang w:val="kk-KZ" w:eastAsia="ru-RU"/>
        </w:rPr>
        <w:t xml:space="preserve"> білім сапасын арттыру және шығармашылық қабілеттерді дамыту деп көрсетті. </w:t>
      </w:r>
      <w:r w:rsidRPr="001D19CD">
        <w:rPr>
          <w:rFonts w:ascii="Times New Roman" w:eastAsia="Times New Roman" w:hAnsi="Times New Roman" w:cs="Times New Roman"/>
          <w:bCs/>
          <w:iCs/>
          <w:sz w:val="28"/>
          <w:szCs w:val="28"/>
          <w:lang w:val="kk-KZ" w:eastAsia="ru-RU"/>
        </w:rPr>
        <w:t>Инновациялық технологиялардың білім сапасына әсері</w:t>
      </w:r>
      <w:r w:rsidRPr="001D19CD">
        <w:rPr>
          <w:rFonts w:ascii="Times New Roman" w:eastAsia="Times New Roman" w:hAnsi="Times New Roman" w:cs="Times New Roman"/>
          <w:iCs/>
          <w:sz w:val="28"/>
          <w:szCs w:val="28"/>
          <w:lang w:val="kk-KZ" w:eastAsia="ru-RU"/>
        </w:rPr>
        <w:t xml:space="preserve"> туралы </w:t>
      </w:r>
      <w:r w:rsidRPr="001D19CD">
        <w:rPr>
          <w:rFonts w:ascii="Times New Roman" w:eastAsia="Times New Roman" w:hAnsi="Times New Roman" w:cs="Times New Roman"/>
          <w:bCs/>
          <w:iCs/>
          <w:sz w:val="28"/>
          <w:szCs w:val="28"/>
          <w:lang w:val="kk-KZ" w:eastAsia="ru-RU"/>
        </w:rPr>
        <w:t>55</w:t>
      </w:r>
      <w:r w:rsidRPr="001D19CD">
        <w:rPr>
          <w:rFonts w:ascii="Times New Roman" w:eastAsia="Times New Roman" w:hAnsi="Times New Roman" w:cs="Times New Roman"/>
          <w:bCs/>
          <w:sz w:val="28"/>
          <w:szCs w:val="28"/>
          <w:lang w:val="kk-KZ" w:eastAsia="ru-RU"/>
        </w:rPr>
        <w:t>%</w:t>
      </w:r>
      <w:r w:rsidRPr="001D19CD">
        <w:rPr>
          <w:rFonts w:ascii="Times New Roman" w:eastAsia="Times New Roman" w:hAnsi="Times New Roman" w:cs="Times New Roman"/>
          <w:sz w:val="28"/>
          <w:szCs w:val="28"/>
          <w:lang w:val="kk-KZ" w:eastAsia="ru-RU"/>
        </w:rPr>
        <w:t xml:space="preserve"> респондент оң пікір білдіріп, технологиялар студенттердің дербес ойлауын, кәсіби рефлексиясын және зерттеушілік белсенділігін арттыратынын атап өтті. Жалпы алғанда, сауалнама нәтижелері студенттердің 50%-тан астамының жасанды интеллект құралдарын белсенді қолданатынын және олардың қазақ тілі мен әдебиеті пәндерін оқытуда тиімділігін мойындайтынын дәлелдеді. </w:t>
      </w:r>
    </w:p>
    <w:p w14:paraId="465F0427" w14:textId="3695939F" w:rsidR="00AE3C16" w:rsidRPr="001D19CD" w:rsidRDefault="007225D6" w:rsidP="00A3161F">
      <w:pPr>
        <w:pStyle w:val="a6"/>
        <w:ind w:right="-1"/>
        <w:rPr>
          <w:sz w:val="28"/>
          <w:szCs w:val="28"/>
          <w:lang w:val="kk-KZ"/>
        </w:rPr>
      </w:pPr>
      <w:r w:rsidRPr="001D19CD">
        <w:rPr>
          <w:noProof/>
          <w:sz w:val="28"/>
          <w:szCs w:val="28"/>
          <w:lang w:val="ru-RU" w:eastAsia="ru-RU"/>
        </w:rPr>
        <w:lastRenderedPageBreak/>
        <w:drawing>
          <wp:inline distT="0" distB="0" distL="0" distR="0" wp14:anchorId="0FEA7A9A" wp14:editId="01BFCFDA">
            <wp:extent cx="5646420" cy="2724150"/>
            <wp:effectExtent l="0" t="0" r="0" b="0"/>
            <wp:docPr id="18" name="Рисунок 18" descr="C:\Users\User\Downloads\output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User\Downloads\output (12).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654378" cy="2727989"/>
                    </a:xfrm>
                    <a:prstGeom prst="rect">
                      <a:avLst/>
                    </a:prstGeom>
                    <a:noFill/>
                    <a:ln>
                      <a:noFill/>
                    </a:ln>
                  </pic:spPr>
                </pic:pic>
              </a:graphicData>
            </a:graphic>
          </wp:inline>
        </w:drawing>
      </w:r>
      <w:r w:rsidRPr="001D19CD">
        <w:rPr>
          <w:sz w:val="28"/>
          <w:szCs w:val="28"/>
          <w:lang w:val="kk-KZ"/>
        </w:rPr>
        <w:tab/>
        <w:t xml:space="preserve">  </w:t>
      </w:r>
    </w:p>
    <w:p w14:paraId="234D01CC" w14:textId="65DEC800" w:rsidR="00D2269C" w:rsidRPr="001D19CD" w:rsidRDefault="00D2269C" w:rsidP="00D2269C">
      <w:pPr>
        <w:pStyle w:val="a6"/>
        <w:ind w:right="-1"/>
        <w:jc w:val="center"/>
        <w:rPr>
          <w:sz w:val="28"/>
          <w:szCs w:val="28"/>
          <w:lang w:val="kk-KZ"/>
        </w:rPr>
      </w:pPr>
      <w:r w:rsidRPr="001D19CD">
        <w:rPr>
          <w:sz w:val="28"/>
          <w:szCs w:val="28"/>
          <w:lang w:val="kk-KZ"/>
        </w:rPr>
        <w:t xml:space="preserve">Сурет </w:t>
      </w:r>
      <w:r w:rsidR="008C1DBF" w:rsidRPr="001D19CD">
        <w:rPr>
          <w:sz w:val="28"/>
          <w:szCs w:val="28"/>
          <w:lang w:val="kk-KZ"/>
        </w:rPr>
        <w:t>18</w:t>
      </w:r>
      <w:r w:rsidRPr="001D19CD">
        <w:rPr>
          <w:sz w:val="28"/>
          <w:szCs w:val="28"/>
          <w:lang w:val="kk-KZ"/>
        </w:rPr>
        <w:t xml:space="preserve"> – </w:t>
      </w:r>
      <w:r w:rsidR="00870143" w:rsidRPr="001D19CD">
        <w:rPr>
          <w:sz w:val="28"/>
          <w:szCs w:val="28"/>
          <w:lang w:val="kk-KZ"/>
        </w:rPr>
        <w:t>ЖИ құралдарын қолдану нәтижелері</w:t>
      </w:r>
    </w:p>
    <w:p w14:paraId="33DB274B" w14:textId="2F6F20A6" w:rsidR="007225D6" w:rsidRPr="001D19CD" w:rsidRDefault="007225D6" w:rsidP="00EE5F35">
      <w:pPr>
        <w:pStyle w:val="a6"/>
        <w:ind w:right="-1" w:firstLine="567"/>
        <w:contextualSpacing/>
        <w:jc w:val="both"/>
        <w:rPr>
          <w:sz w:val="28"/>
          <w:szCs w:val="28"/>
          <w:lang w:val="kk-KZ"/>
        </w:rPr>
      </w:pPr>
      <w:r w:rsidRPr="001D19CD">
        <w:rPr>
          <w:sz w:val="28"/>
          <w:szCs w:val="28"/>
          <w:lang w:val="kk-KZ"/>
        </w:rPr>
        <w:t xml:space="preserve">Сауалнама нәтижелерінен кейін зерттеудің тәжірибелік кезеңі басталып, эксперименттік топтармен мақсатты жұмыстар жүйелі түрде жүргізілді. Бұл кезеңнің негізгі бағыты – заманауи оқыту технологияларын оқу үдерісіне кіріктіру арқылы студенттердің танымдық және шығармашылық әлеуетін арттыру болды. Оқыту барысында интерактивті және цифрлық тәсілдер, </w:t>
      </w:r>
      <w:r w:rsidR="002C62BD" w:rsidRPr="001D19CD">
        <w:rPr>
          <w:sz w:val="28"/>
          <w:szCs w:val="28"/>
          <w:lang w:val="kk-KZ"/>
        </w:rPr>
        <w:t xml:space="preserve">TPACК моделі, </w:t>
      </w:r>
      <w:r w:rsidRPr="001D19CD">
        <w:rPr>
          <w:sz w:val="28"/>
          <w:szCs w:val="28"/>
          <w:lang w:val="kk-KZ"/>
        </w:rPr>
        <w:t xml:space="preserve">геймификация элементтері, цифрлық сторителлинг (Digital Storytelling), жасанды интеллект (AI) негізіндегі оқыту үлгілері, сондай-ақ виртуалды және толықтырылған шындық (VR/AR) технологиялары кешенді түрде пайдаланылды. Аталған инновациялық әдістер студенттердің оқу іс-әрекетіне белсенді араласуына, білім мазмұнын терең ұғынуына және тарихи-мәдени кеңістікті тәжірибелік тұрғыдан сезінуіне мүмкіндік берді. Виртуалды шындық элементтерін қолдану арқылы ұйымдастырылған «тарихи кезеңдерге саяхат» форматы Ежелгі дәуір мәдениеті мен әдеби мұраларын бейнелі әрі әсерлі қабылдауға жол ашты. Мұндай технологиялық тәсілдер оқу процесінің эмоционалдық және зияткерлік ықпалын күшейтіп, болашақ педагогтердің кәсіби ойлау мәдениеті мен рефлексиялық қабілеттерін жетілдіруде маңызды рөл атқарды. Осы нәтижелер негізінде зерттеу жұмысы оқыту кезеңінің мазмұнын нақтылау және оның тәжірибелік көріністерін айқындау бағытында жалғасын тапты. Эксперименттік жұмыстың құрылымы жүйелі түрде ұйымдастырылып, оның әрбір кезеңі ғылыми мақсат пен міндеттерге сәйкестендірілді. Эксперименттің басты мақсаты – жоғары оқу орнында </w:t>
      </w:r>
      <w:r w:rsidR="00363DAD" w:rsidRPr="001D19CD">
        <w:rPr>
          <w:sz w:val="28"/>
          <w:szCs w:val="28"/>
          <w:lang w:val="kk-KZ"/>
        </w:rPr>
        <w:t>көне дәуір үнін</w:t>
      </w:r>
      <w:r w:rsidRPr="001D19CD">
        <w:rPr>
          <w:sz w:val="28"/>
          <w:szCs w:val="28"/>
          <w:lang w:val="kk-KZ"/>
        </w:rPr>
        <w:t xml:space="preserve"> инновациялық технологиялар арқылы оқыту әдістемесінің тиімділігін анықтап, оны тәжірибе жүзінде сынақтан өткізу болды. Мақсатқа сәйкес мынадай міндеттер қойылды: студенттердің танымдық белсенділігін арттыру, тарихи-әдеби материалды заманауи технологиялар негізінде меңгерту, кәсіби және шығармашылық қабілеттерін дамыту, сондай-ақ олардың ұлттық мәдениетке деген қызығушылығы мен құндылықтық бағдарын қалыптастыру.</w:t>
      </w:r>
    </w:p>
    <w:p w14:paraId="797F454E" w14:textId="77777777" w:rsidR="007225D6" w:rsidRPr="001D19CD" w:rsidRDefault="007225D6" w:rsidP="00A3161F">
      <w:pPr>
        <w:pStyle w:val="a6"/>
        <w:spacing w:before="0" w:beforeAutospacing="0" w:after="0" w:afterAutospacing="0"/>
        <w:ind w:right="-1" w:firstLine="708"/>
        <w:contextualSpacing/>
        <w:jc w:val="both"/>
        <w:rPr>
          <w:sz w:val="28"/>
          <w:szCs w:val="28"/>
          <w:lang w:val="kk-KZ" w:eastAsia="ru-RU"/>
        </w:rPr>
      </w:pPr>
      <w:r w:rsidRPr="001D19CD">
        <w:rPr>
          <w:sz w:val="28"/>
          <w:szCs w:val="28"/>
          <w:lang w:val="kk-KZ"/>
        </w:rPr>
        <w:t xml:space="preserve"> </w:t>
      </w:r>
      <w:r w:rsidRPr="001D19CD">
        <w:rPr>
          <w:sz w:val="28"/>
          <w:szCs w:val="28"/>
          <w:lang w:val="kk-KZ" w:eastAsia="ru-RU"/>
        </w:rPr>
        <w:t>Міндеттері:</w:t>
      </w:r>
    </w:p>
    <w:p w14:paraId="2292B21B" w14:textId="00159327" w:rsidR="007225D6" w:rsidRPr="001D19CD" w:rsidRDefault="007225D6" w:rsidP="004108D0">
      <w:pPr>
        <w:numPr>
          <w:ilvl w:val="0"/>
          <w:numId w:val="14"/>
        </w:numPr>
        <w:tabs>
          <w:tab w:val="left" w:pos="284"/>
          <w:tab w:val="num" w:pos="426"/>
        </w:tabs>
        <w:spacing w:after="0" w:line="240" w:lineRule="auto"/>
        <w:ind w:left="0" w:right="-1" w:firstLine="0"/>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lastRenderedPageBreak/>
        <w:t>Ежелгі әдеби мұраларды инновациялық технологиялар негізінде оқытудың жаңа форматын айқындау, электронды көмекші оқу -</w:t>
      </w:r>
      <w:r w:rsidR="005F6022" w:rsidRPr="001D19CD">
        <w:rPr>
          <w:rFonts w:ascii="Times New Roman" w:eastAsia="Times New Roman" w:hAnsi="Times New Roman" w:cs="Times New Roman"/>
          <w:sz w:val="28"/>
          <w:szCs w:val="28"/>
          <w:lang w:val="kk-KZ" w:eastAsia="ru-RU"/>
        </w:rPr>
        <w:t xml:space="preserve"> </w:t>
      </w:r>
      <w:r w:rsidRPr="001D19CD">
        <w:rPr>
          <w:rFonts w:ascii="Times New Roman" w:eastAsia="Times New Roman" w:hAnsi="Times New Roman" w:cs="Times New Roman"/>
          <w:sz w:val="28"/>
          <w:szCs w:val="28"/>
          <w:lang w:val="kk-KZ" w:eastAsia="ru-RU"/>
        </w:rPr>
        <w:t>әдістемелік платформа құралын тиімді пайдалану мүмкіндіктерін зерделеу;</w:t>
      </w:r>
    </w:p>
    <w:p w14:paraId="70C77785" w14:textId="77777777" w:rsidR="007225D6" w:rsidRPr="001D19CD" w:rsidRDefault="007225D6" w:rsidP="004108D0">
      <w:pPr>
        <w:numPr>
          <w:ilvl w:val="0"/>
          <w:numId w:val="14"/>
        </w:numPr>
        <w:tabs>
          <w:tab w:val="left" w:pos="284"/>
          <w:tab w:val="num" w:pos="426"/>
        </w:tabs>
        <w:spacing w:after="0" w:line="240" w:lineRule="auto"/>
        <w:ind w:left="0" w:right="-1" w:firstLine="0"/>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Цифрлық және интерактивті әдістерді қолдану арқылы студенттердің шығармашылық және зерттеушілік ізденісін дамыту;</w:t>
      </w:r>
    </w:p>
    <w:p w14:paraId="2F410E9F" w14:textId="77777777" w:rsidR="007225D6" w:rsidRPr="001D19CD" w:rsidRDefault="007225D6" w:rsidP="004108D0">
      <w:pPr>
        <w:numPr>
          <w:ilvl w:val="0"/>
          <w:numId w:val="14"/>
        </w:numPr>
        <w:tabs>
          <w:tab w:val="left" w:pos="284"/>
          <w:tab w:val="num" w:pos="426"/>
        </w:tabs>
        <w:spacing w:after="0" w:line="240" w:lineRule="auto"/>
        <w:ind w:left="0" w:right="-1" w:firstLine="0"/>
        <w:contextualSpacing/>
        <w:jc w:val="both"/>
        <w:rPr>
          <w:rFonts w:ascii="Times New Roman" w:eastAsia="Times New Roman" w:hAnsi="Times New Roman" w:cs="Times New Roman"/>
          <w:sz w:val="28"/>
          <w:szCs w:val="28"/>
          <w:lang w:val="kk-KZ" w:eastAsia="ru-RU"/>
        </w:rPr>
      </w:pPr>
      <w:r w:rsidRPr="001D19CD">
        <w:rPr>
          <w:rFonts w:ascii="Times New Roman" w:hAnsi="Times New Roman" w:cs="Times New Roman"/>
          <w:sz w:val="28"/>
          <w:szCs w:val="28"/>
          <w:lang w:val="kk-KZ"/>
        </w:rPr>
        <w:t>Ежелгі әдеби мұраларды меңгерудің сапасы мен нәтижелілігін арттыру, студенттердің дербес танымдық белсенділігі мен рухани-мәдени дамуына қолайлы оқу ортасын қалыптастыру;</w:t>
      </w:r>
    </w:p>
    <w:p w14:paraId="6DDAB36A" w14:textId="0BAD3593" w:rsidR="007225D6" w:rsidRPr="001D19CD" w:rsidRDefault="007225D6" w:rsidP="00A3161F">
      <w:pPr>
        <w:spacing w:after="0" w:line="240" w:lineRule="auto"/>
        <w:ind w:right="-1" w:firstLine="426"/>
        <w:contextualSpacing/>
        <w:jc w:val="both"/>
        <w:rPr>
          <w:rFonts w:ascii="Times New Roman" w:hAnsi="Times New Roman" w:cs="Times New Roman"/>
          <w:sz w:val="28"/>
          <w:szCs w:val="28"/>
          <w:lang w:val="kk-KZ"/>
        </w:rPr>
      </w:pPr>
      <w:r w:rsidRPr="001D19CD">
        <w:rPr>
          <w:rStyle w:val="a7"/>
          <w:rFonts w:ascii="Times New Roman" w:hAnsi="Times New Roman" w:cs="Times New Roman"/>
          <w:b w:val="0"/>
          <w:bCs w:val="0"/>
          <w:sz w:val="28"/>
          <w:szCs w:val="28"/>
          <w:lang w:val="kk-KZ"/>
        </w:rPr>
        <w:t>Жоспарлы іс-әрекетті ұйымдастыру:</w:t>
      </w:r>
      <w:r w:rsidRPr="001D19CD">
        <w:rPr>
          <w:rFonts w:ascii="Times New Roman" w:hAnsi="Times New Roman" w:cs="Times New Roman"/>
          <w:sz w:val="28"/>
          <w:szCs w:val="28"/>
          <w:lang w:val="kk-KZ"/>
        </w:rPr>
        <w:t xml:space="preserve"> </w:t>
      </w:r>
      <w:r w:rsidRPr="001D19CD">
        <w:rPr>
          <w:rStyle w:val="a7"/>
          <w:rFonts w:ascii="Times New Roman" w:hAnsi="Times New Roman" w:cs="Times New Roman"/>
          <w:b w:val="0"/>
          <w:bCs w:val="0"/>
          <w:sz w:val="28"/>
          <w:szCs w:val="28"/>
          <w:lang w:val="kk-KZ"/>
        </w:rPr>
        <w:t>Оқу үдерісінде атқарылатын жұмыстар</w:t>
      </w:r>
      <w:r w:rsidRPr="001D19CD">
        <w:rPr>
          <w:rFonts w:ascii="Times New Roman" w:hAnsi="Times New Roman" w:cs="Times New Roman"/>
          <w:sz w:val="28"/>
          <w:szCs w:val="28"/>
          <w:lang w:val="kk-KZ"/>
        </w:rPr>
        <w:t xml:space="preserve"> – студенттердің танымдық белсенділігін арттыруға бағытталған цифрлық тапсырмалар, интерактивті талдау және тәжірибелік і</w:t>
      </w:r>
      <w:r w:rsidR="005F6022" w:rsidRPr="001D19CD">
        <w:rPr>
          <w:rFonts w:ascii="Times New Roman" w:hAnsi="Times New Roman" w:cs="Times New Roman"/>
          <w:sz w:val="28"/>
          <w:szCs w:val="28"/>
          <w:lang w:val="kk-KZ"/>
        </w:rPr>
        <w:t>зденіс элементтері бар жұмыстар.</w:t>
      </w:r>
      <w:r w:rsidRPr="001D19CD">
        <w:rPr>
          <w:rFonts w:ascii="Times New Roman" w:hAnsi="Times New Roman" w:cs="Times New Roman"/>
          <w:sz w:val="28"/>
          <w:szCs w:val="28"/>
          <w:lang w:val="kk-KZ"/>
        </w:rPr>
        <w:t xml:space="preserve"> </w:t>
      </w:r>
      <w:r w:rsidRPr="001D19CD">
        <w:rPr>
          <w:rStyle w:val="a7"/>
          <w:rFonts w:ascii="Times New Roman" w:hAnsi="Times New Roman" w:cs="Times New Roman"/>
          <w:b w:val="0"/>
          <w:bCs w:val="0"/>
          <w:sz w:val="28"/>
          <w:szCs w:val="28"/>
          <w:lang w:val="kk-KZ"/>
        </w:rPr>
        <w:t>Жұмыс түрлері мен қолданылатын материалдар</w:t>
      </w:r>
      <w:r w:rsidRPr="001D19CD">
        <w:rPr>
          <w:rFonts w:ascii="Times New Roman" w:hAnsi="Times New Roman" w:cs="Times New Roman"/>
          <w:sz w:val="28"/>
          <w:szCs w:val="28"/>
          <w:lang w:val="kk-KZ"/>
        </w:rPr>
        <w:t xml:space="preserve"> – </w:t>
      </w:r>
      <w:r w:rsidR="005F6022" w:rsidRPr="001D19CD">
        <w:rPr>
          <w:rFonts w:ascii="Times New Roman" w:hAnsi="Times New Roman" w:cs="Times New Roman"/>
          <w:sz w:val="28"/>
          <w:szCs w:val="28"/>
          <w:lang w:val="kk-KZ"/>
        </w:rPr>
        <w:t xml:space="preserve">көмекші </w:t>
      </w:r>
      <w:r w:rsidRPr="001D19CD">
        <w:rPr>
          <w:rFonts w:ascii="Times New Roman" w:hAnsi="Times New Roman" w:cs="Times New Roman"/>
          <w:sz w:val="28"/>
          <w:szCs w:val="28"/>
          <w:lang w:val="kk-KZ"/>
        </w:rPr>
        <w:t xml:space="preserve">электронды </w:t>
      </w:r>
      <w:r w:rsidR="005F6022" w:rsidRPr="001D19CD">
        <w:rPr>
          <w:rFonts w:ascii="Times New Roman" w:eastAsia="Times New Roman" w:hAnsi="Times New Roman" w:cs="Times New Roman"/>
          <w:sz w:val="28"/>
          <w:szCs w:val="28"/>
          <w:lang w:val="kk-KZ" w:eastAsia="ru-RU"/>
        </w:rPr>
        <w:t>оқу - әдістемелік платформа</w:t>
      </w:r>
      <w:r w:rsidRPr="001D19CD">
        <w:rPr>
          <w:rFonts w:ascii="Times New Roman" w:hAnsi="Times New Roman" w:cs="Times New Roman"/>
          <w:sz w:val="28"/>
          <w:szCs w:val="28"/>
          <w:lang w:val="kk-KZ"/>
        </w:rPr>
        <w:t>, мультимедиялық ресурстар, сандық контент және инновациялық платформалар арқылы жүзег</w:t>
      </w:r>
      <w:r w:rsidR="005F6022" w:rsidRPr="001D19CD">
        <w:rPr>
          <w:rFonts w:ascii="Times New Roman" w:hAnsi="Times New Roman" w:cs="Times New Roman"/>
          <w:sz w:val="28"/>
          <w:szCs w:val="28"/>
          <w:lang w:val="kk-KZ"/>
        </w:rPr>
        <w:t>е асатын оқу-әдістемелік мазмұн.</w:t>
      </w:r>
      <w:r w:rsidRPr="001D19CD">
        <w:rPr>
          <w:rStyle w:val="a7"/>
          <w:rFonts w:ascii="Times New Roman" w:hAnsi="Times New Roman" w:cs="Times New Roman"/>
          <w:b w:val="0"/>
          <w:bCs w:val="0"/>
          <w:sz w:val="28"/>
          <w:szCs w:val="28"/>
          <w:lang w:val="kk-KZ"/>
        </w:rPr>
        <w:t xml:space="preserve"> Сабақтан тыс әрекеттер</w:t>
      </w:r>
      <w:r w:rsidRPr="001D19CD">
        <w:rPr>
          <w:rFonts w:ascii="Times New Roman" w:hAnsi="Times New Roman" w:cs="Times New Roman"/>
          <w:sz w:val="28"/>
          <w:szCs w:val="28"/>
          <w:lang w:val="kk-KZ"/>
        </w:rPr>
        <w:t xml:space="preserve"> – студенттердің зерттеу, шығармашылық және жобалық қабілеттерін дамытуға бағытталған дербес және топтық форматтағы тапсырмалар мен онлайн белсенділіктер</w:t>
      </w:r>
      <w:r w:rsidR="005F6022" w:rsidRPr="001D19CD">
        <w:rPr>
          <w:rFonts w:ascii="Times New Roman" w:hAnsi="Times New Roman" w:cs="Times New Roman"/>
          <w:sz w:val="28"/>
          <w:szCs w:val="28"/>
          <w:lang w:val="kk-KZ"/>
        </w:rPr>
        <w:t>.</w:t>
      </w:r>
    </w:p>
    <w:p w14:paraId="7A21D88C" w14:textId="4EBACC3B" w:rsidR="007225D6" w:rsidRPr="001D19CD" w:rsidRDefault="007225D6" w:rsidP="00A3161F">
      <w:pPr>
        <w:spacing w:after="0" w:line="240" w:lineRule="auto"/>
        <w:ind w:right="-1"/>
        <w:contextualSpacing/>
        <w:rPr>
          <w:rFonts w:ascii="Times New Roman" w:eastAsia="Times New Roman" w:hAnsi="Times New Roman" w:cs="Times New Roman"/>
          <w:sz w:val="28"/>
          <w:szCs w:val="28"/>
          <w:lang w:val="kk-KZ" w:eastAsia="ru-RU"/>
        </w:rPr>
      </w:pPr>
      <w:r w:rsidRPr="001D19CD">
        <w:rPr>
          <w:rStyle w:val="a7"/>
          <w:rFonts w:ascii="Times New Roman" w:hAnsi="Times New Roman" w:cs="Times New Roman"/>
          <w:b w:val="0"/>
          <w:bCs w:val="0"/>
          <w:sz w:val="28"/>
          <w:szCs w:val="28"/>
          <w:lang w:val="kk-KZ"/>
        </w:rPr>
        <w:t>Негізгі бағыттар:</w:t>
      </w:r>
      <w:r w:rsidRPr="001D19CD">
        <w:rPr>
          <w:rFonts w:ascii="Times New Roman" w:hAnsi="Times New Roman" w:cs="Times New Roman"/>
          <w:sz w:val="28"/>
          <w:szCs w:val="28"/>
          <w:lang w:val="kk-KZ"/>
        </w:rPr>
        <w:br/>
        <w:t>Инновациялық технологиялар мен белсенді оқыту әдістерін тиімді қолдану;</w:t>
      </w:r>
      <w:r w:rsidRPr="001D19CD">
        <w:rPr>
          <w:rFonts w:ascii="Times New Roman" w:hAnsi="Times New Roman" w:cs="Times New Roman"/>
          <w:sz w:val="28"/>
          <w:szCs w:val="28"/>
          <w:lang w:val="kk-KZ"/>
        </w:rPr>
        <w:br/>
        <w:t>Ежелгі әдеби мұраларды оқытудағы пайдалы тәжірибелерді пайдалану;</w:t>
      </w:r>
      <w:r w:rsidRPr="001D19CD">
        <w:rPr>
          <w:rFonts w:ascii="Times New Roman" w:hAnsi="Times New Roman" w:cs="Times New Roman"/>
          <w:sz w:val="28"/>
          <w:szCs w:val="28"/>
          <w:lang w:val="kk-KZ"/>
        </w:rPr>
        <w:br/>
        <w:t>Жеке әдістемелік бағыт пен авторлық ізденістер нәтижесін нақтылау.</w:t>
      </w:r>
    </w:p>
    <w:p w14:paraId="7F7D7A8D" w14:textId="77777777" w:rsidR="007225D6" w:rsidRPr="001D19CD" w:rsidRDefault="007225D6" w:rsidP="00A3161F">
      <w:pPr>
        <w:spacing w:after="0" w:line="240" w:lineRule="auto"/>
        <w:ind w:right="-1" w:firstLine="709"/>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Қорытынды кезең: Жұмыс нәтижесін талдау, диагностика жүргізу, алынған мәліметтерді өңдеу және қорытынды ұсыныстар мен әдістемелік шешімдерді әзірлеу.</w:t>
      </w:r>
    </w:p>
    <w:p w14:paraId="0BD371A1" w14:textId="77777777" w:rsidR="007225D6" w:rsidRPr="001D19CD" w:rsidRDefault="007225D6" w:rsidP="00A3161F">
      <w:pPr>
        <w:pStyle w:val="a6"/>
        <w:spacing w:before="0" w:beforeAutospacing="0" w:after="0" w:afterAutospacing="0"/>
        <w:ind w:right="-1" w:firstLine="708"/>
        <w:contextualSpacing/>
        <w:jc w:val="both"/>
        <w:rPr>
          <w:sz w:val="28"/>
          <w:szCs w:val="28"/>
          <w:lang w:val="kk-KZ"/>
        </w:rPr>
      </w:pPr>
      <w:r w:rsidRPr="001D19CD">
        <w:rPr>
          <w:sz w:val="28"/>
          <w:szCs w:val="28"/>
          <w:lang w:val="kk-KZ"/>
        </w:rPr>
        <w:t>Эксперименттік жұмыс барысында қойылған міндеттерге сәйкес үш негізгі бағыт айқындалды:</w:t>
      </w:r>
    </w:p>
    <w:p w14:paraId="49BAF173" w14:textId="115B444E" w:rsidR="007225D6" w:rsidRPr="001D19CD" w:rsidRDefault="007225D6" w:rsidP="00A3161F">
      <w:pPr>
        <w:pStyle w:val="a6"/>
        <w:spacing w:before="0" w:beforeAutospacing="0" w:after="0" w:afterAutospacing="0"/>
        <w:ind w:right="-1" w:firstLine="708"/>
        <w:contextualSpacing/>
        <w:jc w:val="both"/>
        <w:rPr>
          <w:sz w:val="28"/>
          <w:szCs w:val="28"/>
          <w:lang w:val="kk-KZ"/>
        </w:rPr>
      </w:pPr>
      <w:r w:rsidRPr="001D19CD">
        <w:rPr>
          <w:rStyle w:val="a7"/>
          <w:rFonts w:eastAsiaTheme="majorEastAsia"/>
          <w:b w:val="0"/>
          <w:bCs w:val="0"/>
          <w:sz w:val="28"/>
          <w:szCs w:val="28"/>
          <w:lang w:val="kk-KZ"/>
        </w:rPr>
        <w:t>Бірінші бағыт</w:t>
      </w:r>
      <w:r w:rsidRPr="001D19CD">
        <w:rPr>
          <w:sz w:val="28"/>
          <w:szCs w:val="28"/>
          <w:lang w:val="kk-KZ"/>
        </w:rPr>
        <w:t xml:space="preserve"> – ежелгі әдеби мұраларды инновациялық технологиялар негізінде оқытудың жаңа форматын қалыптастыру. </w:t>
      </w:r>
      <w:r w:rsidR="00BA2DEE" w:rsidRPr="001D19CD">
        <w:rPr>
          <w:sz w:val="28"/>
          <w:szCs w:val="28"/>
          <w:lang w:val="kk-KZ"/>
        </w:rPr>
        <w:t>Көмекші электронды</w:t>
      </w:r>
      <w:r w:rsidRPr="001D19CD">
        <w:rPr>
          <w:sz w:val="28"/>
          <w:szCs w:val="28"/>
          <w:lang w:val="kk-KZ"/>
        </w:rPr>
        <w:t xml:space="preserve"> </w:t>
      </w:r>
      <w:r w:rsidR="00BA2DEE" w:rsidRPr="001D19CD">
        <w:rPr>
          <w:sz w:val="28"/>
          <w:szCs w:val="28"/>
          <w:lang w:val="kk-KZ"/>
        </w:rPr>
        <w:t xml:space="preserve">- </w:t>
      </w:r>
      <w:r w:rsidRPr="001D19CD">
        <w:rPr>
          <w:sz w:val="28"/>
          <w:szCs w:val="28"/>
          <w:lang w:val="kk-KZ"/>
        </w:rPr>
        <w:t>оқу платформасын оқу үдерісіне көмекші құрал ретінде енгізу мүмкіндіктері қарастырылып, оның студенттердің пәнге қызығушылығын арттырудағы және оқу материалын терең меңгерудегі рөлі зерттелді.</w:t>
      </w:r>
    </w:p>
    <w:p w14:paraId="23CD98F4" w14:textId="77777777" w:rsidR="007225D6" w:rsidRPr="001D19CD" w:rsidRDefault="007225D6" w:rsidP="00A3161F">
      <w:pPr>
        <w:pStyle w:val="a6"/>
        <w:spacing w:before="0" w:beforeAutospacing="0" w:after="0" w:afterAutospacing="0"/>
        <w:ind w:right="-1" w:firstLine="708"/>
        <w:contextualSpacing/>
        <w:jc w:val="both"/>
        <w:rPr>
          <w:sz w:val="28"/>
          <w:szCs w:val="28"/>
          <w:lang w:val="kk-KZ"/>
        </w:rPr>
      </w:pPr>
      <w:r w:rsidRPr="001D19CD">
        <w:rPr>
          <w:rStyle w:val="a7"/>
          <w:rFonts w:eastAsiaTheme="majorEastAsia"/>
          <w:b w:val="0"/>
          <w:bCs w:val="0"/>
          <w:sz w:val="28"/>
          <w:szCs w:val="28"/>
          <w:lang w:val="kk-KZ"/>
        </w:rPr>
        <w:t>Екінші бағыт</w:t>
      </w:r>
      <w:r w:rsidRPr="001D19CD">
        <w:rPr>
          <w:sz w:val="28"/>
          <w:szCs w:val="28"/>
          <w:lang w:val="kk-KZ"/>
        </w:rPr>
        <w:t xml:space="preserve"> – цифрлық және интерактивті әдістерді қолдану арқылы студенттердің шығармашылық және зерттеушілік белсенділігін дамыту. MindMap, RAFT, Padlet, форсайт және геймификация сияқты заманауи технологиялар пайдаланылып, студенттің өзіндік ойлау, ізденіс және талдау қабілеттері жетілдірілді.</w:t>
      </w:r>
    </w:p>
    <w:p w14:paraId="217189C1" w14:textId="77777777" w:rsidR="007225D6" w:rsidRPr="001D19CD" w:rsidRDefault="007225D6" w:rsidP="00A3161F">
      <w:pPr>
        <w:pStyle w:val="a6"/>
        <w:spacing w:before="0" w:beforeAutospacing="0" w:after="0" w:afterAutospacing="0"/>
        <w:ind w:right="-1" w:firstLine="708"/>
        <w:contextualSpacing/>
        <w:jc w:val="both"/>
        <w:rPr>
          <w:sz w:val="28"/>
          <w:szCs w:val="28"/>
          <w:lang w:val="kk-KZ"/>
        </w:rPr>
      </w:pPr>
      <w:r w:rsidRPr="001D19CD">
        <w:rPr>
          <w:rStyle w:val="a7"/>
          <w:rFonts w:eastAsiaTheme="majorEastAsia"/>
          <w:b w:val="0"/>
          <w:bCs w:val="0"/>
          <w:sz w:val="28"/>
          <w:szCs w:val="28"/>
          <w:lang w:val="kk-KZ"/>
        </w:rPr>
        <w:t>Үшінші бағыт</w:t>
      </w:r>
      <w:r w:rsidRPr="001D19CD">
        <w:rPr>
          <w:sz w:val="28"/>
          <w:szCs w:val="28"/>
          <w:lang w:val="kk-KZ"/>
        </w:rPr>
        <w:t xml:space="preserve"> – ежелгі әдеби мұраларды оқыту сапасы мен тиімділігін арттыруға, студенттің рухани-мәдени дамуы мен танымдық белсенділігін күшейтуге бағытталған қолайлы оқу ортасын қалыптастыру. Ынтымақтастыққа, бірлескен зерттеуге және практикалық шығармашылық әрекетке негізделген оқу жағдайлары ұйымдастырылды.</w:t>
      </w:r>
    </w:p>
    <w:p w14:paraId="1BBE8509" w14:textId="694E394D" w:rsidR="007225D6" w:rsidRPr="001D19CD" w:rsidRDefault="007225D6" w:rsidP="00A3161F">
      <w:pPr>
        <w:pStyle w:val="a6"/>
        <w:spacing w:before="0" w:beforeAutospacing="0" w:after="0" w:afterAutospacing="0"/>
        <w:ind w:right="-1" w:firstLine="708"/>
        <w:contextualSpacing/>
        <w:jc w:val="both"/>
        <w:rPr>
          <w:sz w:val="28"/>
          <w:szCs w:val="28"/>
          <w:lang w:val="kk-KZ"/>
        </w:rPr>
      </w:pPr>
      <w:r w:rsidRPr="001D19CD">
        <w:rPr>
          <w:sz w:val="28"/>
          <w:szCs w:val="28"/>
          <w:lang w:val="kk-KZ"/>
        </w:rPr>
        <w:t xml:space="preserve"> Эксперимент үш кезеңде өтті: </w:t>
      </w:r>
    </w:p>
    <w:p w14:paraId="33571D17" w14:textId="77777777" w:rsidR="007225D6" w:rsidRPr="001D19CD" w:rsidRDefault="007225D6" w:rsidP="00A3161F">
      <w:pPr>
        <w:pStyle w:val="a6"/>
        <w:spacing w:before="0" w:beforeAutospacing="0" w:after="0" w:afterAutospacing="0"/>
        <w:ind w:left="-284" w:right="-1"/>
        <w:contextualSpacing/>
        <w:jc w:val="both"/>
        <w:rPr>
          <w:sz w:val="28"/>
          <w:szCs w:val="28"/>
          <w:lang w:val="kk-KZ"/>
        </w:rPr>
      </w:pPr>
      <w:r w:rsidRPr="001D19CD">
        <w:rPr>
          <w:noProof/>
          <w:sz w:val="28"/>
          <w:szCs w:val="28"/>
          <w:lang w:val="ru-RU" w:eastAsia="ru-RU"/>
        </w:rPr>
        <w:lastRenderedPageBreak/>
        <w:drawing>
          <wp:inline distT="0" distB="0" distL="0" distR="0" wp14:anchorId="6750BBB9" wp14:editId="79C48D07">
            <wp:extent cx="6377940" cy="3133725"/>
            <wp:effectExtent l="0" t="0" r="22860" b="0"/>
            <wp:docPr id="26" name="Схема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50D7290A" w14:textId="2E81F8DB" w:rsidR="007749C7" w:rsidRPr="001D19CD" w:rsidRDefault="00EE5F35" w:rsidP="00020AB6">
      <w:pPr>
        <w:pStyle w:val="a6"/>
        <w:ind w:left="720" w:right="-1"/>
        <w:jc w:val="center"/>
        <w:rPr>
          <w:iCs/>
          <w:sz w:val="28"/>
          <w:szCs w:val="28"/>
          <w:highlight w:val="yellow"/>
          <w:lang w:val="kk-KZ"/>
        </w:rPr>
      </w:pPr>
      <w:r w:rsidRPr="001D19CD">
        <w:rPr>
          <w:iCs/>
          <w:sz w:val="28"/>
          <w:szCs w:val="28"/>
          <w:lang w:val="kk-KZ"/>
        </w:rPr>
        <w:t>Сурет 1</w:t>
      </w:r>
      <w:r w:rsidR="008C1DBF" w:rsidRPr="001D19CD">
        <w:rPr>
          <w:iCs/>
          <w:sz w:val="28"/>
          <w:szCs w:val="28"/>
          <w:lang w:val="kk-KZ"/>
        </w:rPr>
        <w:t>9</w:t>
      </w:r>
      <w:r w:rsidRPr="001D19CD">
        <w:rPr>
          <w:iCs/>
          <w:sz w:val="28"/>
          <w:szCs w:val="28"/>
          <w:lang w:val="kk-KZ"/>
        </w:rPr>
        <w:t xml:space="preserve"> – </w:t>
      </w:r>
      <w:r w:rsidR="002A7661" w:rsidRPr="001D19CD">
        <w:rPr>
          <w:bCs/>
          <w:iCs/>
          <w:sz w:val="28"/>
          <w:szCs w:val="28"/>
          <w:lang w:val="kk-KZ"/>
        </w:rPr>
        <w:t>Эксперименттік жұмыс кезеңдері</w:t>
      </w:r>
      <w:r w:rsidR="007225D6" w:rsidRPr="001D19CD">
        <w:rPr>
          <w:sz w:val="28"/>
          <w:szCs w:val="28"/>
          <w:lang w:val="kk-KZ" w:eastAsia="ru-RU"/>
        </w:rPr>
        <w:t xml:space="preserve"> </w:t>
      </w:r>
    </w:p>
    <w:p w14:paraId="65A3F711" w14:textId="6F68FB0B" w:rsidR="007225D6" w:rsidRPr="001D19CD" w:rsidRDefault="00DE106D" w:rsidP="00F80333">
      <w:pPr>
        <w:pStyle w:val="a6"/>
        <w:tabs>
          <w:tab w:val="left" w:pos="284"/>
        </w:tabs>
        <w:spacing w:before="0" w:beforeAutospacing="0" w:after="0" w:afterAutospacing="0"/>
        <w:ind w:right="-1"/>
        <w:contextualSpacing/>
        <w:jc w:val="both"/>
        <w:rPr>
          <w:sz w:val="28"/>
          <w:szCs w:val="28"/>
          <w:lang w:val="kk-KZ"/>
        </w:rPr>
      </w:pPr>
      <w:r w:rsidRPr="001D19CD">
        <w:rPr>
          <w:sz w:val="28"/>
          <w:szCs w:val="28"/>
          <w:lang w:val="kk-KZ" w:eastAsia="ru-RU"/>
        </w:rPr>
        <w:t xml:space="preserve">        </w:t>
      </w:r>
      <w:r w:rsidR="007225D6" w:rsidRPr="001D19CD">
        <w:rPr>
          <w:sz w:val="28"/>
          <w:szCs w:val="28"/>
          <w:lang w:val="kk-KZ" w:eastAsia="ru-RU"/>
        </w:rPr>
        <w:t xml:space="preserve"> Сауалнама нәтижелері мен бастапқы талдау қорытындылары зерттеудің келесі кезеңіне – эксперименттік жұмыстарды ұйымдастыруға негіз болды. Студенттердің инновациялық технологияларды меңгеру деңгейі мен оқу белсенділігі ескеріле отырып, тәжірибелік сабақтар жүйесі құрылды. Цифрлық, интерактивті әдістерді қолдану арқылы білім алушылардың шығармашылық және зерттеушілік ізденісін арттыру, сонымен қатар геймификация элементтерін енгізу арқылы оқыту үдерісін жандандыру болды. Цифрлық сторителлинг, интерактивті тапсырмалар, жасанды интеллектке негізделген талдау құралдары мен ойын форматының элементтерін біріктіру студенттердің сабаққа қызығушылығын күшейтіп, олардың өздігінен іздену және шығармашылық тұрғыда ойлау қабілеттерін дамытуға мүмкіндік берді. Мұндай әдістер оқу процесін тұлғаға бағытталған сипатқа ие етіп, болашақ педагогтердің зерттеушілік мәдениетін, кәсіби рефлексиясын және инновациялық ойлау машығын қалыптастыруда тиімді нәтиже бермек. Зерттеу негізіне алған  </w:t>
      </w:r>
      <w:r w:rsidR="002C62BD" w:rsidRPr="001D19CD">
        <w:rPr>
          <w:sz w:val="28"/>
          <w:szCs w:val="28"/>
          <w:lang w:val="kk-KZ" w:eastAsia="ru-RU"/>
        </w:rPr>
        <w:t>технологиялардың біріне тоқтала кетсек.</w:t>
      </w:r>
      <w:r w:rsidR="00AF6BD2" w:rsidRPr="001D19CD">
        <w:rPr>
          <w:sz w:val="28"/>
          <w:szCs w:val="28"/>
          <w:lang w:val="kk-KZ" w:eastAsia="ru-RU"/>
        </w:rPr>
        <w:t xml:space="preserve"> </w:t>
      </w:r>
      <w:r w:rsidR="007225D6" w:rsidRPr="001D19CD">
        <w:rPr>
          <w:rStyle w:val="a7"/>
          <w:rFonts w:eastAsiaTheme="majorEastAsia"/>
          <w:b w:val="0"/>
          <w:sz w:val="28"/>
          <w:szCs w:val="28"/>
          <w:lang w:val="kk-KZ"/>
        </w:rPr>
        <w:t>Геймификация арқылы оқыту</w:t>
      </w:r>
      <w:r w:rsidR="007225D6" w:rsidRPr="001D19CD">
        <w:rPr>
          <w:sz w:val="28"/>
          <w:szCs w:val="28"/>
          <w:lang w:val="kk-KZ"/>
        </w:rPr>
        <w:t xml:space="preserve"> технологиясы</w:t>
      </w:r>
      <w:r w:rsidR="002C62BD" w:rsidRPr="001D19CD">
        <w:rPr>
          <w:sz w:val="28"/>
          <w:szCs w:val="28"/>
          <w:lang w:val="kk-KZ"/>
        </w:rPr>
        <w:t xml:space="preserve"> о</w:t>
      </w:r>
      <w:r w:rsidR="007225D6" w:rsidRPr="001D19CD">
        <w:rPr>
          <w:sz w:val="28"/>
          <w:szCs w:val="28"/>
          <w:lang w:val="kk-KZ"/>
        </w:rPr>
        <w:t xml:space="preserve">қу процесіне ойын элементтері мен ойын логикасын енгізу арқылы білім алушылардың қызығушылығын, белсенділігін және мотивациясын арттыруға бағытталған инновациялық </w:t>
      </w:r>
      <w:r w:rsidR="002C62BD" w:rsidRPr="001D19CD">
        <w:rPr>
          <w:sz w:val="28"/>
          <w:szCs w:val="28"/>
          <w:lang w:val="kk-KZ"/>
        </w:rPr>
        <w:t>технология.</w:t>
      </w:r>
      <w:r w:rsidR="007225D6" w:rsidRPr="001D19CD">
        <w:rPr>
          <w:sz w:val="28"/>
          <w:szCs w:val="28"/>
          <w:lang w:val="kk-KZ"/>
        </w:rPr>
        <w:t xml:space="preserve"> Геймификация (ағылш. </w:t>
      </w:r>
      <w:r w:rsidR="007225D6" w:rsidRPr="001D19CD">
        <w:rPr>
          <w:rStyle w:val="afe"/>
          <w:rFonts w:eastAsiaTheme="majorEastAsia"/>
          <w:sz w:val="28"/>
          <w:szCs w:val="28"/>
          <w:lang w:val="kk-KZ"/>
        </w:rPr>
        <w:t>gamification</w:t>
      </w:r>
      <w:r w:rsidR="007225D6" w:rsidRPr="001D19CD">
        <w:rPr>
          <w:sz w:val="28"/>
          <w:szCs w:val="28"/>
          <w:lang w:val="kk-KZ"/>
        </w:rPr>
        <w:t xml:space="preserve">) тек ойын ойнау емес, ол білім беру мазмұнын ойын құрылымына бейімдеу, яғни оқу тапсырмалары мен бағалау үдерісін ойын механикасымен (ұпай, деңгей, марапат, рейтинг, жарыс, миссия т.б.) үйлестіру болып табылады. Негізгі мақсаты - студентті оқу іс-әрекетінің белсенді қатысушысына айналдыру, танымдық қызығушылығын арттыру және оқу мотивациясын күшейту. Геймификация оқытуды эмоционалды және интерактивті формаға көшіреді, нәтижесінде білім алушыда табыс сезімі, жетістікке жетуге деген ұмтылыс және өз нәтижесіне жауапкершілік артады. Мысалы, геймификация элементтері </w:t>
      </w:r>
      <w:r w:rsidR="007225D6" w:rsidRPr="001D19CD">
        <w:rPr>
          <w:sz w:val="28"/>
          <w:szCs w:val="28"/>
          <w:lang w:val="kk-KZ"/>
        </w:rPr>
        <w:lastRenderedPageBreak/>
        <w:t>ретінде онлайн-платформаларда тапсырмаларды кезең-кезеңімен орындау, жинаған ұпай арқылы жаңа деңгейге көтерілу, жетістік белгілерін алу немесе топтық жарыстар ұйымдастыру секілді тәсілдер қолданылады. Әсіресе болашақ педагогтерді оқытуда тиімді, себебі ол оқу материалын шығармашылықпен қабылдауға және кәсіби рефлексияны дамытуға мүмкіндік береді.</w:t>
      </w:r>
      <w:r w:rsidR="004A0CC7" w:rsidRPr="001D19CD">
        <w:rPr>
          <w:sz w:val="28"/>
          <w:szCs w:val="28"/>
          <w:lang w:val="kk-KZ"/>
        </w:rPr>
        <w:t xml:space="preserve"> Дәстүр тамырын оқытуда</w:t>
      </w:r>
      <w:r w:rsidR="007225D6" w:rsidRPr="001D19CD">
        <w:rPr>
          <w:sz w:val="28"/>
          <w:szCs w:val="28"/>
          <w:lang w:val="kk-KZ"/>
        </w:rPr>
        <w:t xml:space="preserve"> геймификацияны қолдану бағыттары:</w:t>
      </w:r>
    </w:p>
    <w:p w14:paraId="24B1AC5D" w14:textId="66C4882B" w:rsidR="00020AB6" w:rsidRPr="001D19CD" w:rsidRDefault="007225D6" w:rsidP="00DE106D">
      <w:pPr>
        <w:pStyle w:val="a6"/>
        <w:tabs>
          <w:tab w:val="left" w:pos="284"/>
        </w:tabs>
        <w:spacing w:before="0" w:beforeAutospacing="0" w:after="0" w:afterAutospacing="0"/>
        <w:ind w:right="-1" w:firstLine="567"/>
        <w:contextualSpacing/>
        <w:jc w:val="both"/>
        <w:rPr>
          <w:sz w:val="28"/>
          <w:szCs w:val="28"/>
          <w:lang w:val="kk-KZ"/>
        </w:rPr>
      </w:pPr>
      <w:r w:rsidRPr="001D19CD">
        <w:rPr>
          <w:rStyle w:val="a7"/>
          <w:rFonts w:eastAsiaTheme="majorEastAsia"/>
          <w:b w:val="0"/>
          <w:iCs/>
          <w:sz w:val="28"/>
          <w:szCs w:val="28"/>
          <w:lang w:val="kk-KZ"/>
        </w:rPr>
        <w:t>Мотивациялық деңгей</w:t>
      </w:r>
      <w:r w:rsidRPr="001D19CD">
        <w:rPr>
          <w:rStyle w:val="a7"/>
          <w:rFonts w:eastAsiaTheme="majorEastAsia"/>
          <w:b w:val="0"/>
          <w:i/>
          <w:sz w:val="28"/>
          <w:szCs w:val="28"/>
          <w:lang w:val="kk-KZ"/>
        </w:rPr>
        <w:t>:</w:t>
      </w:r>
      <w:r w:rsidRPr="001D19CD">
        <w:rPr>
          <w:sz w:val="28"/>
          <w:szCs w:val="28"/>
          <w:lang w:val="kk-KZ"/>
        </w:rPr>
        <w:t xml:space="preserve"> </w:t>
      </w:r>
      <w:r w:rsidRPr="001D19CD">
        <w:rPr>
          <w:bCs/>
          <w:kern w:val="2"/>
          <w:sz w:val="28"/>
          <w:szCs w:val="28"/>
          <w:lang w:val="kk-KZ" w:eastAsia="ru-RU"/>
        </w:rPr>
        <w:t>Орхон (</w:t>
      </w:r>
      <w:r w:rsidRPr="001D19CD">
        <w:rPr>
          <w:kern w:val="2"/>
          <w:sz w:val="28"/>
          <w:szCs w:val="28"/>
          <w:lang w:val="kk-KZ" w:eastAsia="ru-RU"/>
        </w:rPr>
        <w:t>Білге қаған</w:t>
      </w:r>
      <w:r w:rsidRPr="001D19CD">
        <w:rPr>
          <w:bCs/>
          <w:kern w:val="2"/>
          <w:sz w:val="28"/>
          <w:szCs w:val="28"/>
          <w:lang w:val="kk-KZ" w:eastAsia="ru-RU"/>
        </w:rPr>
        <w:t xml:space="preserve"> Күлтегін)</w:t>
      </w:r>
      <w:r w:rsidRPr="001D19CD">
        <w:rPr>
          <w:kern w:val="2"/>
          <w:sz w:val="28"/>
          <w:szCs w:val="28"/>
          <w:lang w:val="kk-KZ" w:eastAsia="ru-RU"/>
        </w:rPr>
        <w:t>, Қорқыт ата, Жүсіп Баласағұн</w:t>
      </w:r>
      <w:r w:rsidRPr="001D19CD">
        <w:rPr>
          <w:bCs/>
          <w:kern w:val="2"/>
          <w:sz w:val="28"/>
          <w:szCs w:val="28"/>
          <w:lang w:val="kk-KZ" w:eastAsia="ru-RU"/>
        </w:rPr>
        <w:t xml:space="preserve"> «Құтты білік», </w:t>
      </w:r>
      <w:r w:rsidRPr="001D19CD">
        <w:rPr>
          <w:kern w:val="2"/>
          <w:sz w:val="28"/>
          <w:szCs w:val="28"/>
          <w:lang w:val="kk-KZ" w:eastAsia="ru-RU"/>
        </w:rPr>
        <w:t xml:space="preserve"> Махмұд Қашқари</w:t>
      </w:r>
      <w:r w:rsidRPr="001D19CD">
        <w:rPr>
          <w:bCs/>
          <w:kern w:val="2"/>
          <w:sz w:val="28"/>
          <w:szCs w:val="28"/>
          <w:lang w:val="kk-KZ" w:eastAsia="ru-RU"/>
        </w:rPr>
        <w:t xml:space="preserve"> «Диуани лұғат ат-түркі», </w:t>
      </w:r>
      <w:r w:rsidRPr="001D19CD">
        <w:rPr>
          <w:kern w:val="2"/>
          <w:sz w:val="28"/>
          <w:szCs w:val="28"/>
          <w:lang w:val="kk-KZ" w:eastAsia="ru-RU"/>
        </w:rPr>
        <w:t xml:space="preserve"> </w:t>
      </w:r>
      <w:r w:rsidR="00A03C52" w:rsidRPr="001D19CD">
        <w:rPr>
          <w:bCs/>
          <w:sz w:val="28"/>
          <w:szCs w:val="28"/>
          <w:lang w:val="kk-KZ"/>
        </w:rPr>
        <w:t>Ахмет Иасауи</w:t>
      </w:r>
      <w:r w:rsidRPr="001D19CD">
        <w:rPr>
          <w:bCs/>
          <w:kern w:val="2"/>
          <w:sz w:val="28"/>
          <w:szCs w:val="28"/>
          <w:lang w:val="kk-KZ" w:eastAsia="ru-RU"/>
        </w:rPr>
        <w:t xml:space="preserve"> «Диуани хикмет», </w:t>
      </w:r>
      <w:r w:rsidRPr="001D19CD">
        <w:rPr>
          <w:kern w:val="2"/>
          <w:sz w:val="28"/>
          <w:szCs w:val="28"/>
          <w:lang w:val="kk-KZ" w:eastAsia="ru-RU"/>
        </w:rPr>
        <w:t xml:space="preserve"> Сүлеймен Бақырғани</w:t>
      </w:r>
      <w:r w:rsidRPr="001D19CD">
        <w:rPr>
          <w:bCs/>
          <w:kern w:val="2"/>
          <w:sz w:val="28"/>
          <w:szCs w:val="28"/>
          <w:lang w:val="kk-KZ" w:eastAsia="ru-RU"/>
        </w:rPr>
        <w:t xml:space="preserve"> «Бақырғани кітабы»,</w:t>
      </w:r>
      <w:r w:rsidRPr="001D19CD">
        <w:rPr>
          <w:kern w:val="2"/>
          <w:sz w:val="28"/>
          <w:szCs w:val="28"/>
          <w:lang w:val="kk-KZ"/>
        </w:rPr>
        <w:t xml:space="preserve"> Ахм</w:t>
      </w:r>
      <w:r w:rsidR="00CC2CB1" w:rsidRPr="001D19CD">
        <w:rPr>
          <w:kern w:val="2"/>
          <w:sz w:val="28"/>
          <w:szCs w:val="28"/>
          <w:lang w:val="kk-KZ"/>
        </w:rPr>
        <w:t>е</w:t>
      </w:r>
      <w:r w:rsidRPr="001D19CD">
        <w:rPr>
          <w:kern w:val="2"/>
          <w:sz w:val="28"/>
          <w:szCs w:val="28"/>
          <w:lang w:val="kk-KZ"/>
        </w:rPr>
        <w:t xml:space="preserve">д Йүгнеки </w:t>
      </w:r>
      <w:r w:rsidR="002C62BD" w:rsidRPr="001D19CD">
        <w:rPr>
          <w:bCs/>
          <w:kern w:val="2"/>
          <w:sz w:val="28"/>
          <w:szCs w:val="28"/>
          <w:lang w:val="kk-KZ" w:eastAsia="ru-RU"/>
        </w:rPr>
        <w:t>«</w:t>
      </w:r>
      <w:r w:rsidRPr="001D19CD">
        <w:rPr>
          <w:bCs/>
          <w:kern w:val="2"/>
          <w:sz w:val="28"/>
          <w:szCs w:val="28"/>
          <w:lang w:val="kk-KZ" w:eastAsia="ru-RU"/>
        </w:rPr>
        <w:t>Ақиқат сыйы</w:t>
      </w:r>
      <w:r w:rsidR="002C62BD" w:rsidRPr="001D19CD">
        <w:rPr>
          <w:bCs/>
          <w:kern w:val="2"/>
          <w:sz w:val="28"/>
          <w:szCs w:val="28"/>
          <w:lang w:val="kk-KZ" w:eastAsia="ru-RU"/>
        </w:rPr>
        <w:t xml:space="preserve">» және Сайф </w:t>
      </w:r>
      <w:r w:rsidR="00020AB6" w:rsidRPr="001D19CD">
        <w:rPr>
          <w:bCs/>
          <w:kern w:val="2"/>
          <w:sz w:val="28"/>
          <w:szCs w:val="28"/>
          <w:lang w:val="kk-KZ" w:eastAsia="ru-RU"/>
        </w:rPr>
        <w:t>С</w:t>
      </w:r>
      <w:r w:rsidR="00A13CFF" w:rsidRPr="001D19CD">
        <w:rPr>
          <w:bCs/>
          <w:kern w:val="2"/>
          <w:sz w:val="28"/>
          <w:szCs w:val="28"/>
          <w:lang w:val="kk-KZ" w:eastAsia="ru-RU"/>
        </w:rPr>
        <w:t>араи</w:t>
      </w:r>
      <w:r w:rsidR="002C62BD" w:rsidRPr="001D19CD">
        <w:rPr>
          <w:bCs/>
          <w:kern w:val="2"/>
          <w:sz w:val="28"/>
          <w:szCs w:val="28"/>
          <w:lang w:val="kk-KZ" w:eastAsia="ru-RU"/>
        </w:rPr>
        <w:t>д</w:t>
      </w:r>
      <w:r w:rsidR="00A13CFF" w:rsidRPr="001D19CD">
        <w:rPr>
          <w:bCs/>
          <w:kern w:val="2"/>
          <w:sz w:val="28"/>
          <w:szCs w:val="28"/>
          <w:lang w:val="kk-KZ" w:eastAsia="ru-RU"/>
        </w:rPr>
        <w:t>ы</w:t>
      </w:r>
      <w:r w:rsidR="002C62BD" w:rsidRPr="001D19CD">
        <w:rPr>
          <w:bCs/>
          <w:kern w:val="2"/>
          <w:sz w:val="28"/>
          <w:szCs w:val="28"/>
          <w:lang w:val="kk-KZ" w:eastAsia="ru-RU"/>
        </w:rPr>
        <w:t>ң</w:t>
      </w:r>
      <w:r w:rsidRPr="001D19CD">
        <w:rPr>
          <w:sz w:val="28"/>
          <w:szCs w:val="28"/>
          <w:lang w:val="kk-KZ"/>
        </w:rPr>
        <w:t xml:space="preserve"> шығармаларын меңгертуде «танымдық викториналар», «жасырын кейіпкер» немесе «мәтіннен қазына тап» сияқты</w:t>
      </w:r>
      <w:r w:rsidR="00DE106D" w:rsidRPr="001D19CD">
        <w:rPr>
          <w:sz w:val="28"/>
          <w:szCs w:val="28"/>
          <w:lang w:val="kk-KZ"/>
        </w:rPr>
        <w:t xml:space="preserve"> ойын түрлерін қолдану мәселен:</w:t>
      </w:r>
    </w:p>
    <w:p w14:paraId="6F9898DC" w14:textId="77777777" w:rsidR="005C7CB8" w:rsidRPr="006A3638" w:rsidRDefault="005C7CB8" w:rsidP="00DE106D">
      <w:pPr>
        <w:pStyle w:val="a6"/>
        <w:tabs>
          <w:tab w:val="left" w:pos="284"/>
        </w:tabs>
        <w:spacing w:before="0" w:beforeAutospacing="0" w:after="0" w:afterAutospacing="0"/>
        <w:ind w:right="-1" w:firstLine="567"/>
        <w:contextualSpacing/>
        <w:jc w:val="both"/>
        <w:rPr>
          <w:sz w:val="12"/>
          <w:szCs w:val="12"/>
          <w:lang w:val="kk-KZ"/>
        </w:rPr>
      </w:pPr>
    </w:p>
    <w:p w14:paraId="303899ED" w14:textId="77777777" w:rsidR="005C7CB8" w:rsidRPr="001D19CD" w:rsidRDefault="00DE106D" w:rsidP="00EE5F35">
      <w:pPr>
        <w:pStyle w:val="a6"/>
        <w:tabs>
          <w:tab w:val="left" w:pos="284"/>
        </w:tabs>
        <w:spacing w:before="0" w:beforeAutospacing="0" w:after="0" w:afterAutospacing="0"/>
        <w:ind w:right="-1"/>
        <w:contextualSpacing/>
        <w:rPr>
          <w:bCs/>
          <w:iCs/>
          <w:lang w:val="kk-KZ"/>
        </w:rPr>
      </w:pPr>
      <w:r w:rsidRPr="001D19CD">
        <w:rPr>
          <w:iCs/>
          <w:sz w:val="28"/>
          <w:szCs w:val="28"/>
          <w:lang w:val="kk-KZ"/>
        </w:rPr>
        <w:tab/>
        <w:t xml:space="preserve">    </w:t>
      </w:r>
      <w:r w:rsidR="005C7CB8" w:rsidRPr="001D19CD">
        <w:rPr>
          <w:iCs/>
          <w:sz w:val="28"/>
          <w:szCs w:val="28"/>
          <w:lang w:val="kk-KZ"/>
        </w:rPr>
        <w:t xml:space="preserve">18 – </w:t>
      </w:r>
      <w:r w:rsidR="008C1DBF" w:rsidRPr="001D19CD">
        <w:rPr>
          <w:iCs/>
          <w:sz w:val="28"/>
          <w:szCs w:val="28"/>
          <w:lang w:val="kk-KZ"/>
        </w:rPr>
        <w:t>Кесте</w:t>
      </w:r>
      <w:r w:rsidR="005C7CB8" w:rsidRPr="001D19CD">
        <w:rPr>
          <w:iCs/>
          <w:sz w:val="28"/>
          <w:szCs w:val="28"/>
          <w:lang w:val="kk-KZ"/>
        </w:rPr>
        <w:t>.</w:t>
      </w:r>
      <w:r w:rsidR="008C1DBF" w:rsidRPr="001D19CD">
        <w:rPr>
          <w:iCs/>
          <w:sz w:val="28"/>
          <w:szCs w:val="28"/>
          <w:lang w:val="kk-KZ"/>
        </w:rPr>
        <w:t xml:space="preserve"> </w:t>
      </w:r>
      <w:r w:rsidR="00020AB6" w:rsidRPr="001D19CD">
        <w:rPr>
          <w:sz w:val="28"/>
          <w:szCs w:val="28"/>
          <w:lang w:val="kk-KZ"/>
        </w:rPr>
        <w:t>Ежелгі әдеби ескерткіштерді меңгеруге арналған интерактивті викторина сұрақтары</w:t>
      </w:r>
      <w:r w:rsidRPr="001D19CD">
        <w:rPr>
          <w:sz w:val="28"/>
          <w:szCs w:val="28"/>
          <w:lang w:val="kk-KZ"/>
        </w:rPr>
        <w:t>:</w:t>
      </w:r>
      <w:r w:rsidR="005C7CB8" w:rsidRPr="001D19CD">
        <w:rPr>
          <w:bCs/>
          <w:iCs/>
          <w:lang w:val="kk-KZ"/>
        </w:rPr>
        <w:t xml:space="preserve"> </w:t>
      </w:r>
    </w:p>
    <w:p w14:paraId="0CF8D032" w14:textId="77777777" w:rsidR="003F5163" w:rsidRPr="006A3638" w:rsidRDefault="003F5163" w:rsidP="00EE5F35">
      <w:pPr>
        <w:pStyle w:val="a6"/>
        <w:tabs>
          <w:tab w:val="left" w:pos="284"/>
        </w:tabs>
        <w:spacing w:before="0" w:beforeAutospacing="0" w:after="0" w:afterAutospacing="0"/>
        <w:ind w:right="-1"/>
        <w:contextualSpacing/>
        <w:rPr>
          <w:bCs/>
          <w:iCs/>
          <w:sz w:val="12"/>
          <w:szCs w:val="12"/>
          <w:lang w:val="kk-KZ"/>
        </w:rPr>
      </w:pPr>
    </w:p>
    <w:p w14:paraId="3898D1C7" w14:textId="0675EB00" w:rsidR="00DE106D" w:rsidRPr="001D19CD" w:rsidRDefault="005C7CB8" w:rsidP="00D744DE">
      <w:pPr>
        <w:pStyle w:val="a6"/>
        <w:tabs>
          <w:tab w:val="left" w:pos="284"/>
        </w:tabs>
        <w:spacing w:before="0" w:beforeAutospacing="0" w:after="0" w:afterAutospacing="0"/>
        <w:ind w:right="-1"/>
        <w:contextualSpacing/>
        <w:jc w:val="center"/>
        <w:rPr>
          <w:bCs/>
          <w:iCs/>
          <w:lang w:val="kk-KZ"/>
        </w:rPr>
      </w:pPr>
      <w:r w:rsidRPr="001D19CD">
        <w:rPr>
          <w:bCs/>
          <w:iCs/>
          <w:lang w:val="kk-KZ"/>
        </w:rPr>
        <w:t>Викториналық сұрақтар(зерттеу негізінде):</w:t>
      </w:r>
    </w:p>
    <w:p w14:paraId="74C50091" w14:textId="77777777" w:rsidR="005C7CB8" w:rsidRPr="001D19CD" w:rsidRDefault="005C7CB8" w:rsidP="00EE5F35">
      <w:pPr>
        <w:pStyle w:val="a6"/>
        <w:tabs>
          <w:tab w:val="left" w:pos="284"/>
        </w:tabs>
        <w:spacing w:before="0" w:beforeAutospacing="0" w:after="0" w:afterAutospacing="0"/>
        <w:ind w:right="-1"/>
        <w:contextualSpacing/>
        <w:rPr>
          <w:bCs/>
          <w:iCs/>
          <w:lang w:val="kk-KZ"/>
        </w:rPr>
      </w:pPr>
    </w:p>
    <w:tbl>
      <w:tblPr>
        <w:tblStyle w:val="a5"/>
        <w:tblW w:w="0" w:type="auto"/>
        <w:tblLook w:val="04A0" w:firstRow="1" w:lastRow="0" w:firstColumn="1" w:lastColumn="0" w:noHBand="0" w:noVBand="1"/>
      </w:tblPr>
      <w:tblGrid>
        <w:gridCol w:w="4811"/>
        <w:gridCol w:w="4811"/>
      </w:tblGrid>
      <w:tr w:rsidR="005C7CB8" w:rsidRPr="001D19CD" w14:paraId="52EDE8D5" w14:textId="77777777" w:rsidTr="00747A1E">
        <w:tc>
          <w:tcPr>
            <w:tcW w:w="4811" w:type="dxa"/>
          </w:tcPr>
          <w:p w14:paraId="18C9DD7A" w14:textId="77777777" w:rsidR="005C7CB8" w:rsidRPr="001D19CD" w:rsidRDefault="005C7CB8" w:rsidP="00747A1E">
            <w:pPr>
              <w:pStyle w:val="3"/>
              <w:tabs>
                <w:tab w:val="left" w:pos="284"/>
              </w:tabs>
              <w:spacing w:before="0" w:after="0" w:line="240" w:lineRule="auto"/>
              <w:contextualSpacing/>
              <w:jc w:val="both"/>
              <w:outlineLvl w:val="2"/>
              <w:rPr>
                <w:rFonts w:ascii="Times New Roman" w:hAnsi="Times New Roman" w:cs="Times New Roman"/>
                <w:iCs/>
                <w:color w:val="auto"/>
                <w:sz w:val="24"/>
                <w:szCs w:val="24"/>
                <w:lang w:val="kk-KZ"/>
              </w:rPr>
            </w:pPr>
            <w:r w:rsidRPr="001D19CD">
              <w:rPr>
                <w:rFonts w:ascii="Times New Roman" w:hAnsi="Times New Roman" w:cs="Times New Roman"/>
                <w:iCs/>
                <w:color w:val="auto"/>
                <w:sz w:val="24"/>
                <w:szCs w:val="24"/>
                <w:lang w:val="kk-KZ"/>
              </w:rPr>
              <w:t>Орхон ескерткіштері (Білге қаған, Күлтегін)</w:t>
            </w:r>
          </w:p>
          <w:p w14:paraId="134255E2" w14:textId="77777777" w:rsidR="005C7CB8" w:rsidRPr="001D19CD" w:rsidRDefault="005C7CB8" w:rsidP="00747A1E">
            <w:pPr>
              <w:pStyle w:val="a6"/>
              <w:numPr>
                <w:ilvl w:val="0"/>
                <w:numId w:val="17"/>
              </w:numPr>
              <w:tabs>
                <w:tab w:val="left" w:pos="284"/>
              </w:tabs>
              <w:spacing w:before="0" w:beforeAutospacing="0" w:after="0" w:afterAutospacing="0"/>
              <w:ind w:left="0" w:firstLine="0"/>
              <w:contextualSpacing/>
              <w:jc w:val="both"/>
              <w:rPr>
                <w:iCs/>
                <w:lang w:val="kk-KZ"/>
              </w:rPr>
            </w:pPr>
            <w:r w:rsidRPr="001D19CD">
              <w:rPr>
                <w:iCs/>
                <w:lang w:val="kk-KZ"/>
              </w:rPr>
              <w:t>Орхон жазбалары қай ғасырда жазылған?</w:t>
            </w:r>
          </w:p>
          <w:p w14:paraId="72E57A4B" w14:textId="77777777" w:rsidR="005C7CB8" w:rsidRPr="001D19CD" w:rsidRDefault="005C7CB8" w:rsidP="00747A1E">
            <w:pPr>
              <w:pStyle w:val="a6"/>
              <w:numPr>
                <w:ilvl w:val="0"/>
                <w:numId w:val="17"/>
              </w:numPr>
              <w:tabs>
                <w:tab w:val="left" w:pos="284"/>
              </w:tabs>
              <w:spacing w:before="0" w:beforeAutospacing="0" w:after="0" w:afterAutospacing="0"/>
              <w:ind w:left="0" w:firstLine="0"/>
              <w:contextualSpacing/>
              <w:jc w:val="both"/>
              <w:rPr>
                <w:iCs/>
                <w:lang w:val="kk-KZ"/>
              </w:rPr>
            </w:pPr>
            <w:r w:rsidRPr="001D19CD">
              <w:rPr>
                <w:iCs/>
                <w:lang w:val="kk-KZ"/>
              </w:rPr>
              <w:t>Білге қаған мен Күлтегін кімнің ұрпағы?</w:t>
            </w:r>
          </w:p>
          <w:p w14:paraId="68917C1D" w14:textId="77777777" w:rsidR="005C7CB8" w:rsidRPr="001D19CD" w:rsidRDefault="005C7CB8" w:rsidP="00747A1E">
            <w:pPr>
              <w:pStyle w:val="a6"/>
              <w:numPr>
                <w:ilvl w:val="0"/>
                <w:numId w:val="17"/>
              </w:numPr>
              <w:tabs>
                <w:tab w:val="left" w:pos="284"/>
              </w:tabs>
              <w:spacing w:before="0" w:beforeAutospacing="0" w:after="0" w:afterAutospacing="0"/>
              <w:ind w:left="0" w:firstLine="0"/>
              <w:contextualSpacing/>
              <w:jc w:val="both"/>
              <w:rPr>
                <w:iCs/>
                <w:lang w:val="kk-KZ"/>
              </w:rPr>
            </w:pPr>
            <w:r w:rsidRPr="001D19CD">
              <w:rPr>
                <w:iCs/>
                <w:lang w:val="kk-KZ"/>
              </w:rPr>
              <w:t>Орхон мәтіндерінің негізгі идеясы неде?</w:t>
            </w:r>
          </w:p>
          <w:p w14:paraId="305361E4" w14:textId="77777777" w:rsidR="005C7CB8" w:rsidRPr="001D19CD" w:rsidRDefault="005C7CB8" w:rsidP="00747A1E">
            <w:pPr>
              <w:pStyle w:val="a6"/>
              <w:tabs>
                <w:tab w:val="left" w:pos="284"/>
              </w:tabs>
              <w:spacing w:before="0" w:beforeAutospacing="0" w:after="0" w:afterAutospacing="0"/>
              <w:contextualSpacing/>
              <w:rPr>
                <w:iCs/>
                <w:sz w:val="28"/>
                <w:szCs w:val="28"/>
                <w:lang w:val="kk-KZ"/>
              </w:rPr>
            </w:pPr>
            <w:r w:rsidRPr="001D19CD">
              <w:rPr>
                <w:iCs/>
                <w:lang w:val="kk-KZ"/>
              </w:rPr>
              <w:t>Күлтегін ескерткішінде ел бірлігін сақтау туралы қандай ой айтылады?</w:t>
            </w:r>
          </w:p>
        </w:tc>
        <w:tc>
          <w:tcPr>
            <w:tcW w:w="4811" w:type="dxa"/>
          </w:tcPr>
          <w:p w14:paraId="09DF3D40" w14:textId="77777777" w:rsidR="005C7CB8" w:rsidRPr="001D19CD" w:rsidRDefault="005C7CB8" w:rsidP="00747A1E">
            <w:pPr>
              <w:pStyle w:val="3"/>
              <w:tabs>
                <w:tab w:val="left" w:pos="284"/>
              </w:tabs>
              <w:spacing w:before="0" w:after="0" w:line="240" w:lineRule="auto"/>
              <w:contextualSpacing/>
              <w:jc w:val="both"/>
              <w:outlineLvl w:val="2"/>
              <w:rPr>
                <w:rFonts w:ascii="Times New Roman" w:hAnsi="Times New Roman" w:cs="Times New Roman"/>
                <w:iCs/>
                <w:color w:val="auto"/>
                <w:sz w:val="24"/>
                <w:szCs w:val="24"/>
                <w:lang w:val="kk-KZ"/>
              </w:rPr>
            </w:pPr>
            <w:r w:rsidRPr="001D19CD">
              <w:rPr>
                <w:rFonts w:ascii="Segoe UI Symbol" w:hAnsi="Segoe UI Symbol" w:cs="Segoe UI Symbol"/>
                <w:iCs/>
                <w:color w:val="auto"/>
                <w:sz w:val="24"/>
                <w:szCs w:val="24"/>
                <w:lang w:val="kk-KZ"/>
              </w:rPr>
              <w:t>📜</w:t>
            </w:r>
            <w:r w:rsidRPr="001D19CD">
              <w:rPr>
                <w:rFonts w:ascii="Times New Roman" w:hAnsi="Times New Roman" w:cs="Times New Roman"/>
                <w:iCs/>
                <w:color w:val="auto"/>
                <w:sz w:val="24"/>
                <w:szCs w:val="24"/>
                <w:lang w:val="kk-KZ"/>
              </w:rPr>
              <w:t xml:space="preserve"> Жүсіп Баласағұн – «Құтты білік»</w:t>
            </w:r>
          </w:p>
          <w:p w14:paraId="543D766C" w14:textId="77777777" w:rsidR="005C7CB8" w:rsidRPr="001D19CD" w:rsidRDefault="005C7CB8" w:rsidP="00747A1E">
            <w:pPr>
              <w:pStyle w:val="a6"/>
              <w:numPr>
                <w:ilvl w:val="0"/>
                <w:numId w:val="19"/>
              </w:numPr>
              <w:tabs>
                <w:tab w:val="left" w:pos="284"/>
              </w:tabs>
              <w:spacing w:before="0" w:beforeAutospacing="0" w:after="0" w:afterAutospacing="0"/>
              <w:ind w:left="0" w:firstLine="0"/>
              <w:contextualSpacing/>
              <w:jc w:val="both"/>
              <w:rPr>
                <w:iCs/>
                <w:lang w:val="kk-KZ"/>
              </w:rPr>
            </w:pPr>
            <w:r w:rsidRPr="001D19CD">
              <w:rPr>
                <w:iCs/>
                <w:lang w:val="kk-KZ"/>
              </w:rPr>
              <w:t>Бұл еңбектің негізгі идеясы қандай?</w:t>
            </w:r>
          </w:p>
          <w:p w14:paraId="54F4F396" w14:textId="77777777" w:rsidR="005C7CB8" w:rsidRPr="001D19CD" w:rsidRDefault="005C7CB8" w:rsidP="00747A1E">
            <w:pPr>
              <w:pStyle w:val="a6"/>
              <w:numPr>
                <w:ilvl w:val="0"/>
                <w:numId w:val="19"/>
              </w:numPr>
              <w:tabs>
                <w:tab w:val="left" w:pos="284"/>
              </w:tabs>
              <w:spacing w:before="0" w:beforeAutospacing="0" w:after="0" w:afterAutospacing="0"/>
              <w:ind w:left="0" w:firstLine="0"/>
              <w:contextualSpacing/>
              <w:jc w:val="both"/>
              <w:rPr>
                <w:iCs/>
                <w:lang w:val="kk-KZ"/>
              </w:rPr>
            </w:pPr>
            <w:r w:rsidRPr="001D19CD">
              <w:rPr>
                <w:iCs/>
                <w:lang w:val="kk-KZ"/>
              </w:rPr>
              <w:t>Шығарма қандай тілде жазылған?</w:t>
            </w:r>
          </w:p>
          <w:p w14:paraId="54319FFA" w14:textId="77777777" w:rsidR="005C7CB8" w:rsidRPr="001D19CD" w:rsidRDefault="005C7CB8" w:rsidP="00747A1E">
            <w:pPr>
              <w:pStyle w:val="a6"/>
              <w:numPr>
                <w:ilvl w:val="0"/>
                <w:numId w:val="19"/>
              </w:numPr>
              <w:tabs>
                <w:tab w:val="left" w:pos="284"/>
              </w:tabs>
              <w:spacing w:before="0" w:beforeAutospacing="0" w:after="0" w:afterAutospacing="0"/>
              <w:ind w:left="0" w:firstLine="0"/>
              <w:contextualSpacing/>
              <w:jc w:val="both"/>
              <w:rPr>
                <w:iCs/>
                <w:lang w:val="kk-KZ"/>
              </w:rPr>
            </w:pPr>
            <w:r w:rsidRPr="001D19CD">
              <w:rPr>
                <w:iCs/>
                <w:lang w:val="kk-KZ"/>
              </w:rPr>
              <w:t>«Құтты біліктегі» басты төрт кейіпкер нені бейнелейді?</w:t>
            </w:r>
          </w:p>
          <w:p w14:paraId="0ED31589" w14:textId="77777777" w:rsidR="005C7CB8" w:rsidRPr="001D19CD" w:rsidRDefault="005C7CB8" w:rsidP="00747A1E">
            <w:pPr>
              <w:pStyle w:val="a6"/>
              <w:tabs>
                <w:tab w:val="left" w:pos="284"/>
              </w:tabs>
              <w:spacing w:before="0" w:beforeAutospacing="0" w:after="0" w:afterAutospacing="0"/>
              <w:contextualSpacing/>
              <w:rPr>
                <w:iCs/>
                <w:sz w:val="28"/>
                <w:szCs w:val="28"/>
                <w:lang w:val="kk-KZ"/>
              </w:rPr>
            </w:pPr>
            <w:r w:rsidRPr="001D19CD">
              <w:rPr>
                <w:iCs/>
                <w:lang w:val="kk-KZ"/>
              </w:rPr>
              <w:t>Еңбек қандай жанрға жатады?</w:t>
            </w:r>
          </w:p>
        </w:tc>
      </w:tr>
      <w:tr w:rsidR="005C7CB8" w:rsidRPr="00E861B9" w14:paraId="2EBFF712" w14:textId="77777777" w:rsidTr="005C7CB8">
        <w:tc>
          <w:tcPr>
            <w:tcW w:w="4811" w:type="dxa"/>
          </w:tcPr>
          <w:p w14:paraId="29DCC283" w14:textId="77777777" w:rsidR="005C7CB8" w:rsidRPr="001D19CD" w:rsidRDefault="005C7CB8" w:rsidP="005C7CB8">
            <w:pPr>
              <w:pStyle w:val="3"/>
              <w:tabs>
                <w:tab w:val="left" w:pos="284"/>
              </w:tabs>
              <w:spacing w:before="0" w:after="0" w:line="240" w:lineRule="auto"/>
              <w:contextualSpacing/>
              <w:jc w:val="both"/>
              <w:outlineLvl w:val="2"/>
              <w:rPr>
                <w:rFonts w:ascii="Times New Roman" w:hAnsi="Times New Roman" w:cs="Times New Roman"/>
                <w:iCs/>
                <w:color w:val="auto"/>
                <w:sz w:val="24"/>
                <w:szCs w:val="24"/>
                <w:lang w:val="kk-KZ"/>
              </w:rPr>
            </w:pPr>
            <w:r w:rsidRPr="001D19CD">
              <w:rPr>
                <w:rFonts w:ascii="Segoe UI Symbol" w:hAnsi="Segoe UI Symbol" w:cs="Segoe UI Symbol"/>
                <w:iCs/>
                <w:color w:val="auto"/>
                <w:sz w:val="24"/>
                <w:szCs w:val="24"/>
                <w:lang w:val="kk-KZ"/>
              </w:rPr>
              <w:t>🎶</w:t>
            </w:r>
            <w:r w:rsidRPr="001D19CD">
              <w:rPr>
                <w:rFonts w:ascii="Times New Roman" w:hAnsi="Times New Roman" w:cs="Times New Roman"/>
                <w:iCs/>
                <w:color w:val="auto"/>
                <w:sz w:val="24"/>
                <w:szCs w:val="24"/>
                <w:lang w:val="kk-KZ"/>
              </w:rPr>
              <w:t xml:space="preserve"> Қорқыт ата кітабы</w:t>
            </w:r>
          </w:p>
          <w:p w14:paraId="151EE2A0" w14:textId="77777777" w:rsidR="005C7CB8" w:rsidRPr="001D19CD" w:rsidRDefault="005C7CB8" w:rsidP="005C7CB8">
            <w:pPr>
              <w:pStyle w:val="a6"/>
              <w:numPr>
                <w:ilvl w:val="0"/>
                <w:numId w:val="18"/>
              </w:numPr>
              <w:tabs>
                <w:tab w:val="left" w:pos="284"/>
              </w:tabs>
              <w:spacing w:before="0" w:beforeAutospacing="0" w:after="0" w:afterAutospacing="0"/>
              <w:ind w:left="0" w:firstLine="0"/>
              <w:contextualSpacing/>
              <w:jc w:val="both"/>
              <w:rPr>
                <w:iCs/>
                <w:lang w:val="kk-KZ"/>
              </w:rPr>
            </w:pPr>
            <w:r w:rsidRPr="001D19CD">
              <w:rPr>
                <w:iCs/>
                <w:lang w:val="kk-KZ"/>
              </w:rPr>
              <w:t>Қорқыттың негізгі философиялық идеясы қандай?</w:t>
            </w:r>
          </w:p>
          <w:p w14:paraId="5CE8CF18" w14:textId="77777777" w:rsidR="005C7CB8" w:rsidRPr="001D19CD" w:rsidRDefault="005C7CB8" w:rsidP="005C7CB8">
            <w:pPr>
              <w:pStyle w:val="a6"/>
              <w:numPr>
                <w:ilvl w:val="0"/>
                <w:numId w:val="18"/>
              </w:numPr>
              <w:tabs>
                <w:tab w:val="left" w:pos="284"/>
              </w:tabs>
              <w:spacing w:before="0" w:beforeAutospacing="0" w:after="0" w:afterAutospacing="0"/>
              <w:ind w:left="0" w:firstLine="0"/>
              <w:contextualSpacing/>
              <w:jc w:val="both"/>
              <w:rPr>
                <w:iCs/>
                <w:lang w:val="kk-KZ"/>
              </w:rPr>
            </w:pPr>
            <w:r w:rsidRPr="001D19CD">
              <w:rPr>
                <w:iCs/>
                <w:lang w:val="kk-KZ"/>
              </w:rPr>
              <w:t>Қорқыт ата кімнің кеңесшісі және абызы ретінде суреттеледі?</w:t>
            </w:r>
          </w:p>
          <w:p w14:paraId="6A5DA3AF" w14:textId="77777777" w:rsidR="005C7CB8" w:rsidRPr="001D19CD" w:rsidRDefault="005C7CB8" w:rsidP="005C7CB8">
            <w:pPr>
              <w:pStyle w:val="a6"/>
              <w:numPr>
                <w:ilvl w:val="0"/>
                <w:numId w:val="18"/>
              </w:numPr>
              <w:tabs>
                <w:tab w:val="left" w:pos="284"/>
              </w:tabs>
              <w:spacing w:before="0" w:beforeAutospacing="0" w:after="0" w:afterAutospacing="0"/>
              <w:ind w:left="0" w:firstLine="0"/>
              <w:contextualSpacing/>
              <w:jc w:val="both"/>
              <w:rPr>
                <w:iCs/>
                <w:lang w:val="kk-KZ"/>
              </w:rPr>
            </w:pPr>
            <w:r w:rsidRPr="001D19CD">
              <w:rPr>
                <w:iCs/>
                <w:lang w:val="kk-KZ"/>
              </w:rPr>
              <w:t>Қорқыт туралы «өлімнен қашу» мотиві нені білдіреді?</w:t>
            </w:r>
          </w:p>
          <w:p w14:paraId="264E2A90" w14:textId="255D53DB" w:rsidR="005C7CB8" w:rsidRPr="001D19CD" w:rsidRDefault="005C7CB8" w:rsidP="005C7CB8">
            <w:pPr>
              <w:pStyle w:val="a6"/>
              <w:tabs>
                <w:tab w:val="left" w:pos="284"/>
              </w:tabs>
              <w:spacing w:before="0" w:beforeAutospacing="0" w:after="0" w:afterAutospacing="0"/>
              <w:ind w:right="-1"/>
              <w:contextualSpacing/>
              <w:rPr>
                <w:sz w:val="28"/>
                <w:szCs w:val="28"/>
                <w:lang w:val="kk-KZ"/>
              </w:rPr>
            </w:pPr>
            <w:r w:rsidRPr="001D19CD">
              <w:rPr>
                <w:iCs/>
                <w:lang w:val="kk-KZ"/>
              </w:rPr>
              <w:t>Қорқыт ата кітабында неше жыр бар?</w:t>
            </w:r>
          </w:p>
        </w:tc>
        <w:tc>
          <w:tcPr>
            <w:tcW w:w="4811" w:type="dxa"/>
          </w:tcPr>
          <w:p w14:paraId="0866C5E3" w14:textId="77777777" w:rsidR="005C7CB8" w:rsidRPr="001D19CD" w:rsidRDefault="005C7CB8" w:rsidP="005C7CB8">
            <w:pPr>
              <w:pStyle w:val="3"/>
              <w:tabs>
                <w:tab w:val="left" w:pos="284"/>
              </w:tabs>
              <w:spacing w:before="0" w:after="0" w:line="240" w:lineRule="auto"/>
              <w:contextualSpacing/>
              <w:jc w:val="both"/>
              <w:outlineLvl w:val="2"/>
              <w:rPr>
                <w:rFonts w:ascii="Times New Roman" w:hAnsi="Times New Roman" w:cs="Times New Roman"/>
                <w:iCs/>
                <w:color w:val="auto"/>
                <w:sz w:val="24"/>
                <w:szCs w:val="24"/>
                <w:lang w:val="kk-KZ"/>
              </w:rPr>
            </w:pPr>
            <w:r w:rsidRPr="001D19CD">
              <w:rPr>
                <w:rFonts w:ascii="Segoe UI Symbol" w:hAnsi="Segoe UI Symbol" w:cs="Segoe UI Symbol"/>
                <w:iCs/>
                <w:color w:val="auto"/>
                <w:sz w:val="24"/>
                <w:szCs w:val="24"/>
                <w:lang w:val="kk-KZ"/>
              </w:rPr>
              <w:t>🕊</w:t>
            </w:r>
            <w:r w:rsidRPr="001D19CD">
              <w:rPr>
                <w:rFonts w:ascii="Times New Roman" w:hAnsi="Times New Roman" w:cs="Times New Roman"/>
                <w:iCs/>
                <w:color w:val="auto"/>
                <w:sz w:val="24"/>
                <w:szCs w:val="24"/>
                <w:lang w:val="kk-KZ"/>
              </w:rPr>
              <w:t xml:space="preserve"> Махмұд Қашқари – «Диуани лұғат ат-түрік»</w:t>
            </w:r>
          </w:p>
          <w:p w14:paraId="69C25A52" w14:textId="77777777" w:rsidR="005C7CB8" w:rsidRPr="001D19CD" w:rsidRDefault="005C7CB8" w:rsidP="005C7CB8">
            <w:pPr>
              <w:pStyle w:val="a6"/>
              <w:numPr>
                <w:ilvl w:val="0"/>
                <w:numId w:val="20"/>
              </w:numPr>
              <w:tabs>
                <w:tab w:val="left" w:pos="284"/>
              </w:tabs>
              <w:spacing w:before="0" w:beforeAutospacing="0" w:after="0" w:afterAutospacing="0"/>
              <w:ind w:left="0" w:firstLine="0"/>
              <w:contextualSpacing/>
              <w:jc w:val="both"/>
              <w:rPr>
                <w:iCs/>
                <w:lang w:val="kk-KZ"/>
              </w:rPr>
            </w:pPr>
            <w:r w:rsidRPr="001D19CD">
              <w:rPr>
                <w:iCs/>
                <w:lang w:val="kk-KZ"/>
              </w:rPr>
              <w:t xml:space="preserve"> «Диуани лұғат ат-түрік» неше бөлімнен тұрады?</w:t>
            </w:r>
          </w:p>
          <w:p w14:paraId="600FF938" w14:textId="77777777" w:rsidR="005C7CB8" w:rsidRPr="001D19CD" w:rsidRDefault="005C7CB8" w:rsidP="005C7CB8">
            <w:pPr>
              <w:pStyle w:val="a6"/>
              <w:numPr>
                <w:ilvl w:val="0"/>
                <w:numId w:val="20"/>
              </w:numPr>
              <w:tabs>
                <w:tab w:val="left" w:pos="284"/>
              </w:tabs>
              <w:spacing w:before="0" w:beforeAutospacing="0" w:after="0" w:afterAutospacing="0"/>
              <w:ind w:left="0" w:firstLine="0"/>
              <w:contextualSpacing/>
              <w:jc w:val="both"/>
              <w:rPr>
                <w:iCs/>
                <w:lang w:val="kk-KZ"/>
              </w:rPr>
            </w:pPr>
            <w:r w:rsidRPr="001D19CD">
              <w:rPr>
                <w:iCs/>
                <w:lang w:val="kk-KZ"/>
              </w:rPr>
              <w:t>Еңбекте қандай тілдің сөздері жүйеленген?</w:t>
            </w:r>
          </w:p>
          <w:p w14:paraId="5FD8B5BB" w14:textId="77777777" w:rsidR="005C7CB8" w:rsidRPr="001D19CD" w:rsidRDefault="005C7CB8" w:rsidP="005C7CB8">
            <w:pPr>
              <w:pStyle w:val="a6"/>
              <w:numPr>
                <w:ilvl w:val="0"/>
                <w:numId w:val="20"/>
              </w:numPr>
              <w:tabs>
                <w:tab w:val="left" w:pos="284"/>
              </w:tabs>
              <w:spacing w:before="0" w:beforeAutospacing="0" w:after="0" w:afterAutospacing="0"/>
              <w:ind w:left="0" w:firstLine="0"/>
              <w:contextualSpacing/>
              <w:jc w:val="both"/>
              <w:rPr>
                <w:iCs/>
                <w:lang w:val="kk-KZ"/>
              </w:rPr>
            </w:pPr>
            <w:r w:rsidRPr="001D19CD">
              <w:rPr>
                <w:iCs/>
                <w:lang w:val="kk-KZ"/>
              </w:rPr>
              <w:t>Қашқари еңбегінде қандай халықтық мақал-мәтелдер кездеседі?</w:t>
            </w:r>
          </w:p>
          <w:p w14:paraId="1FC39F38" w14:textId="17C09F5A" w:rsidR="005C7CB8" w:rsidRPr="001D19CD" w:rsidRDefault="005C7CB8" w:rsidP="005C7CB8">
            <w:pPr>
              <w:pStyle w:val="a6"/>
              <w:tabs>
                <w:tab w:val="left" w:pos="284"/>
              </w:tabs>
              <w:spacing w:before="0" w:beforeAutospacing="0" w:after="0" w:afterAutospacing="0"/>
              <w:ind w:right="-1"/>
              <w:contextualSpacing/>
              <w:rPr>
                <w:sz w:val="28"/>
                <w:szCs w:val="28"/>
                <w:lang w:val="kk-KZ"/>
              </w:rPr>
            </w:pPr>
            <w:r w:rsidRPr="001D19CD">
              <w:rPr>
                <w:iCs/>
                <w:lang w:val="kk-KZ"/>
              </w:rPr>
              <w:t>Еңбек тілтану ғылымында неліктен маңызды?</w:t>
            </w:r>
          </w:p>
        </w:tc>
      </w:tr>
      <w:tr w:rsidR="005C7CB8" w:rsidRPr="00E861B9" w14:paraId="3158AE25" w14:textId="77777777" w:rsidTr="005C7CB8">
        <w:tc>
          <w:tcPr>
            <w:tcW w:w="4811" w:type="dxa"/>
          </w:tcPr>
          <w:p w14:paraId="6394667A" w14:textId="002F7101" w:rsidR="005C7CB8" w:rsidRPr="001D19CD" w:rsidRDefault="005C7CB8" w:rsidP="005C7CB8">
            <w:pPr>
              <w:pStyle w:val="3"/>
              <w:tabs>
                <w:tab w:val="left" w:pos="284"/>
              </w:tabs>
              <w:spacing w:before="0" w:after="0" w:line="240" w:lineRule="auto"/>
              <w:contextualSpacing/>
              <w:jc w:val="both"/>
              <w:outlineLvl w:val="2"/>
              <w:rPr>
                <w:rFonts w:ascii="Times New Roman" w:hAnsi="Times New Roman" w:cs="Times New Roman"/>
                <w:iCs/>
                <w:color w:val="auto"/>
                <w:sz w:val="24"/>
                <w:szCs w:val="24"/>
                <w:lang w:val="kk-KZ"/>
              </w:rPr>
            </w:pPr>
            <w:r w:rsidRPr="001D19CD">
              <w:rPr>
                <w:rFonts w:ascii="Segoe UI Symbol" w:hAnsi="Segoe UI Symbol" w:cs="Segoe UI Symbol"/>
                <w:iCs/>
                <w:color w:val="auto"/>
                <w:sz w:val="24"/>
                <w:szCs w:val="24"/>
                <w:lang w:val="kk-KZ"/>
              </w:rPr>
              <w:t>🌿</w:t>
            </w:r>
            <w:r w:rsidRPr="001D19CD">
              <w:rPr>
                <w:rFonts w:ascii="Times New Roman" w:hAnsi="Times New Roman" w:cs="Times New Roman"/>
                <w:iCs/>
                <w:color w:val="auto"/>
                <w:sz w:val="24"/>
                <w:szCs w:val="24"/>
                <w:lang w:val="kk-KZ"/>
              </w:rPr>
              <w:t xml:space="preserve"> </w:t>
            </w:r>
            <w:r w:rsidR="00A03C52" w:rsidRPr="001D19CD">
              <w:rPr>
                <w:rFonts w:ascii="Times New Roman" w:hAnsi="Times New Roman" w:cs="Times New Roman"/>
                <w:bCs/>
                <w:color w:val="auto"/>
                <w:sz w:val="24"/>
                <w:szCs w:val="24"/>
                <w:lang w:val="kk-KZ"/>
              </w:rPr>
              <w:t>Ахмет Иасауи</w:t>
            </w:r>
            <w:r w:rsidR="00A03C52" w:rsidRPr="001D19CD">
              <w:rPr>
                <w:rFonts w:ascii="Times New Roman" w:hAnsi="Times New Roman" w:cs="Times New Roman"/>
                <w:color w:val="auto"/>
                <w:sz w:val="24"/>
                <w:szCs w:val="24"/>
                <w:lang w:val="kk-KZ"/>
              </w:rPr>
              <w:t xml:space="preserve"> </w:t>
            </w:r>
            <w:r w:rsidRPr="001D19CD">
              <w:rPr>
                <w:rFonts w:ascii="Times New Roman" w:hAnsi="Times New Roman" w:cs="Times New Roman"/>
                <w:iCs/>
                <w:color w:val="auto"/>
                <w:sz w:val="24"/>
                <w:szCs w:val="24"/>
                <w:lang w:val="kk-KZ"/>
              </w:rPr>
              <w:t>– «Диуани хикмет»</w:t>
            </w:r>
          </w:p>
          <w:p w14:paraId="4F2C3E78" w14:textId="27C07220" w:rsidR="005C7CB8" w:rsidRPr="001D19CD" w:rsidRDefault="003F5163" w:rsidP="005C7CB8">
            <w:pPr>
              <w:pStyle w:val="a6"/>
              <w:numPr>
                <w:ilvl w:val="0"/>
                <w:numId w:val="21"/>
              </w:numPr>
              <w:tabs>
                <w:tab w:val="left" w:pos="284"/>
              </w:tabs>
              <w:spacing w:before="0" w:beforeAutospacing="0" w:after="0" w:afterAutospacing="0"/>
              <w:ind w:left="0" w:firstLine="0"/>
              <w:contextualSpacing/>
              <w:jc w:val="both"/>
              <w:rPr>
                <w:iCs/>
                <w:lang w:val="kk-KZ"/>
              </w:rPr>
            </w:pPr>
            <w:r w:rsidRPr="001D19CD">
              <w:rPr>
                <w:bCs/>
                <w:lang w:val="kk-KZ"/>
              </w:rPr>
              <w:t>Ахмет Иасауи</w:t>
            </w:r>
            <w:r w:rsidRPr="001D19CD">
              <w:rPr>
                <w:sz w:val="28"/>
                <w:szCs w:val="28"/>
                <w:lang w:val="kk-KZ"/>
              </w:rPr>
              <w:t xml:space="preserve"> </w:t>
            </w:r>
            <w:r w:rsidR="005C7CB8" w:rsidRPr="001D19CD">
              <w:rPr>
                <w:iCs/>
                <w:lang w:val="kk-KZ"/>
              </w:rPr>
              <w:t>қандай діни-рухани бағыттың өкілі?</w:t>
            </w:r>
          </w:p>
          <w:p w14:paraId="6F656DDD" w14:textId="77777777" w:rsidR="005C7CB8" w:rsidRPr="001D19CD" w:rsidRDefault="005C7CB8" w:rsidP="005C7CB8">
            <w:pPr>
              <w:pStyle w:val="a6"/>
              <w:numPr>
                <w:ilvl w:val="0"/>
                <w:numId w:val="21"/>
              </w:numPr>
              <w:tabs>
                <w:tab w:val="left" w:pos="284"/>
              </w:tabs>
              <w:spacing w:before="0" w:beforeAutospacing="0" w:after="0" w:afterAutospacing="0"/>
              <w:ind w:left="0" w:firstLine="0"/>
              <w:contextualSpacing/>
              <w:jc w:val="both"/>
              <w:rPr>
                <w:iCs/>
                <w:lang w:val="kk-KZ"/>
              </w:rPr>
            </w:pPr>
            <w:r w:rsidRPr="001D19CD">
              <w:rPr>
                <w:iCs/>
                <w:lang w:val="kk-KZ"/>
              </w:rPr>
              <w:t>«Диуани хикмет» шығармасының басты идеясы қандай?</w:t>
            </w:r>
          </w:p>
          <w:p w14:paraId="2134A32F" w14:textId="67842AB1" w:rsidR="005C7CB8" w:rsidRPr="001D19CD" w:rsidRDefault="00D80CB5" w:rsidP="005C7CB8">
            <w:pPr>
              <w:pStyle w:val="a6"/>
              <w:numPr>
                <w:ilvl w:val="0"/>
                <w:numId w:val="21"/>
              </w:numPr>
              <w:tabs>
                <w:tab w:val="left" w:pos="284"/>
              </w:tabs>
              <w:spacing w:before="0" w:beforeAutospacing="0" w:after="0" w:afterAutospacing="0"/>
              <w:ind w:left="0" w:firstLine="0"/>
              <w:contextualSpacing/>
              <w:jc w:val="both"/>
              <w:rPr>
                <w:iCs/>
                <w:lang w:val="kk-KZ"/>
              </w:rPr>
            </w:pPr>
            <w:r w:rsidRPr="001D19CD">
              <w:rPr>
                <w:iCs/>
                <w:lang w:val="kk-KZ"/>
              </w:rPr>
              <w:t xml:space="preserve">Иасауи </w:t>
            </w:r>
            <w:r w:rsidR="005C7CB8" w:rsidRPr="001D19CD">
              <w:rPr>
                <w:iCs/>
                <w:lang w:val="kk-KZ"/>
              </w:rPr>
              <w:t>дің хикметтері қай тілде жазылған?</w:t>
            </w:r>
          </w:p>
          <w:p w14:paraId="15762B35" w14:textId="7B650B20" w:rsidR="005C7CB8" w:rsidRPr="001D19CD" w:rsidRDefault="005C7CB8" w:rsidP="005C7CB8">
            <w:pPr>
              <w:pStyle w:val="a6"/>
              <w:tabs>
                <w:tab w:val="left" w:pos="284"/>
              </w:tabs>
              <w:spacing w:before="0" w:beforeAutospacing="0" w:after="0" w:afterAutospacing="0"/>
              <w:ind w:right="-1"/>
              <w:contextualSpacing/>
              <w:rPr>
                <w:sz w:val="28"/>
                <w:szCs w:val="28"/>
                <w:lang w:val="kk-KZ"/>
              </w:rPr>
            </w:pPr>
            <w:r w:rsidRPr="001D19CD">
              <w:rPr>
                <w:iCs/>
                <w:lang w:val="kk-KZ"/>
              </w:rPr>
              <w:t>Еңбекте адамның рухани тазалығы қалай сипатталады?</w:t>
            </w:r>
          </w:p>
        </w:tc>
        <w:tc>
          <w:tcPr>
            <w:tcW w:w="4811" w:type="dxa"/>
          </w:tcPr>
          <w:p w14:paraId="4057C7A2" w14:textId="77777777" w:rsidR="003F5163" w:rsidRPr="001D19CD" w:rsidRDefault="003F5163" w:rsidP="005C7CB8">
            <w:pPr>
              <w:pStyle w:val="3"/>
              <w:tabs>
                <w:tab w:val="left" w:pos="284"/>
              </w:tabs>
              <w:spacing w:before="0" w:after="0" w:line="240" w:lineRule="auto"/>
              <w:contextualSpacing/>
              <w:jc w:val="both"/>
              <w:outlineLvl w:val="2"/>
              <w:rPr>
                <w:rFonts w:ascii="Times New Roman" w:hAnsi="Times New Roman" w:cs="Times New Roman"/>
                <w:iCs/>
                <w:color w:val="auto"/>
                <w:sz w:val="24"/>
                <w:szCs w:val="24"/>
                <w:lang w:val="kk-KZ"/>
              </w:rPr>
            </w:pPr>
          </w:p>
          <w:p w14:paraId="6E68CEA5" w14:textId="77777777" w:rsidR="005C7CB8" w:rsidRPr="001D19CD" w:rsidRDefault="005C7CB8" w:rsidP="005C7CB8">
            <w:pPr>
              <w:pStyle w:val="3"/>
              <w:tabs>
                <w:tab w:val="left" w:pos="284"/>
              </w:tabs>
              <w:spacing w:before="0" w:after="0" w:line="240" w:lineRule="auto"/>
              <w:contextualSpacing/>
              <w:jc w:val="both"/>
              <w:outlineLvl w:val="2"/>
              <w:rPr>
                <w:rFonts w:ascii="Times New Roman" w:hAnsi="Times New Roman" w:cs="Times New Roman"/>
                <w:iCs/>
                <w:color w:val="auto"/>
                <w:sz w:val="24"/>
                <w:szCs w:val="24"/>
                <w:lang w:val="kk-KZ"/>
              </w:rPr>
            </w:pPr>
            <w:r w:rsidRPr="001D19CD">
              <w:rPr>
                <w:rFonts w:ascii="Segoe UI Symbol" w:hAnsi="Segoe UI Symbol" w:cs="Segoe UI Symbol"/>
                <w:iCs/>
                <w:color w:val="auto"/>
                <w:sz w:val="24"/>
                <w:szCs w:val="24"/>
                <w:lang w:val="kk-KZ"/>
              </w:rPr>
              <w:t>🌸</w:t>
            </w:r>
            <w:r w:rsidRPr="001D19CD">
              <w:rPr>
                <w:rFonts w:ascii="Times New Roman" w:hAnsi="Times New Roman" w:cs="Times New Roman"/>
                <w:iCs/>
                <w:color w:val="auto"/>
                <w:sz w:val="24"/>
                <w:szCs w:val="24"/>
                <w:lang w:val="kk-KZ"/>
              </w:rPr>
              <w:t xml:space="preserve"> Сүлеймен Бақырғани – «Бақырғани кітабы»</w:t>
            </w:r>
          </w:p>
          <w:p w14:paraId="45CC923E" w14:textId="77777777" w:rsidR="005C7CB8" w:rsidRPr="001D19CD" w:rsidRDefault="005C7CB8" w:rsidP="005C7CB8">
            <w:pPr>
              <w:pStyle w:val="a6"/>
              <w:numPr>
                <w:ilvl w:val="0"/>
                <w:numId w:val="22"/>
              </w:numPr>
              <w:tabs>
                <w:tab w:val="left" w:pos="284"/>
              </w:tabs>
              <w:spacing w:before="0" w:beforeAutospacing="0" w:after="0" w:afterAutospacing="0"/>
              <w:ind w:left="0" w:firstLine="0"/>
              <w:contextualSpacing/>
              <w:jc w:val="both"/>
              <w:rPr>
                <w:iCs/>
                <w:lang w:val="kk-KZ"/>
              </w:rPr>
            </w:pPr>
            <w:r w:rsidRPr="001D19CD">
              <w:rPr>
                <w:iCs/>
                <w:lang w:val="kk-KZ"/>
              </w:rPr>
              <w:t>Сүлеймен Бақырғани кімнің шәкірті болған?</w:t>
            </w:r>
          </w:p>
          <w:p w14:paraId="54132991" w14:textId="77777777" w:rsidR="005C7CB8" w:rsidRPr="001D19CD" w:rsidRDefault="005C7CB8" w:rsidP="005C7CB8">
            <w:pPr>
              <w:pStyle w:val="a6"/>
              <w:numPr>
                <w:ilvl w:val="0"/>
                <w:numId w:val="22"/>
              </w:numPr>
              <w:tabs>
                <w:tab w:val="left" w:pos="284"/>
              </w:tabs>
              <w:spacing w:before="0" w:beforeAutospacing="0" w:after="0" w:afterAutospacing="0"/>
              <w:ind w:left="0" w:firstLine="0"/>
              <w:contextualSpacing/>
              <w:jc w:val="both"/>
              <w:rPr>
                <w:iCs/>
                <w:lang w:val="kk-KZ"/>
              </w:rPr>
            </w:pPr>
            <w:r w:rsidRPr="001D19CD">
              <w:rPr>
                <w:iCs/>
                <w:lang w:val="kk-KZ"/>
              </w:rPr>
              <w:t>«Бақырғани кітабының» негізгі мазмұны неде?</w:t>
            </w:r>
          </w:p>
          <w:p w14:paraId="7E2E7FBB" w14:textId="77777777" w:rsidR="005C7CB8" w:rsidRPr="001D19CD" w:rsidRDefault="005C7CB8" w:rsidP="005C7CB8">
            <w:pPr>
              <w:pStyle w:val="a6"/>
              <w:numPr>
                <w:ilvl w:val="0"/>
                <w:numId w:val="22"/>
              </w:numPr>
              <w:tabs>
                <w:tab w:val="left" w:pos="284"/>
              </w:tabs>
              <w:spacing w:before="0" w:beforeAutospacing="0" w:after="0" w:afterAutospacing="0"/>
              <w:ind w:left="0" w:firstLine="0"/>
              <w:contextualSpacing/>
              <w:jc w:val="both"/>
              <w:rPr>
                <w:iCs/>
                <w:lang w:val="kk-KZ"/>
              </w:rPr>
            </w:pPr>
            <w:r w:rsidRPr="001D19CD">
              <w:rPr>
                <w:iCs/>
                <w:lang w:val="kk-KZ"/>
              </w:rPr>
              <w:t>Еңбекте қандай адамгершілік қасиеттер дәріптеледі?</w:t>
            </w:r>
          </w:p>
          <w:p w14:paraId="71645689" w14:textId="6F4114FE" w:rsidR="005C7CB8" w:rsidRPr="001D19CD" w:rsidRDefault="005C7CB8" w:rsidP="005C7CB8">
            <w:pPr>
              <w:pStyle w:val="a6"/>
              <w:tabs>
                <w:tab w:val="left" w:pos="284"/>
              </w:tabs>
              <w:spacing w:before="0" w:beforeAutospacing="0" w:after="0" w:afterAutospacing="0"/>
              <w:ind w:right="-1"/>
              <w:contextualSpacing/>
              <w:rPr>
                <w:sz w:val="28"/>
                <w:szCs w:val="28"/>
                <w:lang w:val="kk-KZ"/>
              </w:rPr>
            </w:pPr>
            <w:r w:rsidRPr="001D19CD">
              <w:rPr>
                <w:iCs/>
                <w:lang w:val="kk-KZ"/>
              </w:rPr>
              <w:t xml:space="preserve">Шығармада </w:t>
            </w:r>
            <w:r w:rsidR="003F5163" w:rsidRPr="001D19CD">
              <w:rPr>
                <w:bCs/>
                <w:lang w:val="kk-KZ"/>
              </w:rPr>
              <w:t>Иасауи</w:t>
            </w:r>
            <w:r w:rsidR="003F5163" w:rsidRPr="001D19CD">
              <w:rPr>
                <w:iCs/>
                <w:lang w:val="kk-KZ"/>
              </w:rPr>
              <w:t xml:space="preserve"> </w:t>
            </w:r>
            <w:r w:rsidRPr="001D19CD">
              <w:rPr>
                <w:iCs/>
                <w:lang w:val="kk-KZ"/>
              </w:rPr>
              <w:t>дәстүрі қалай жалғасады?</w:t>
            </w:r>
          </w:p>
        </w:tc>
      </w:tr>
    </w:tbl>
    <w:p w14:paraId="44B3A2E7" w14:textId="77777777" w:rsidR="005C7CB8" w:rsidRPr="001D19CD" w:rsidRDefault="005C7CB8" w:rsidP="00EE5F35">
      <w:pPr>
        <w:pStyle w:val="a6"/>
        <w:tabs>
          <w:tab w:val="left" w:pos="284"/>
        </w:tabs>
        <w:spacing w:before="0" w:beforeAutospacing="0" w:after="0" w:afterAutospacing="0"/>
        <w:ind w:right="-1"/>
        <w:contextualSpacing/>
        <w:rPr>
          <w:sz w:val="28"/>
          <w:szCs w:val="28"/>
          <w:lang w:val="kk-KZ"/>
        </w:rPr>
      </w:pPr>
    </w:p>
    <w:p w14:paraId="5EEA6323" w14:textId="77777777" w:rsidR="005C7CB8" w:rsidRPr="001D19CD" w:rsidRDefault="005C7CB8" w:rsidP="00EE5F35">
      <w:pPr>
        <w:pStyle w:val="a6"/>
        <w:tabs>
          <w:tab w:val="left" w:pos="284"/>
        </w:tabs>
        <w:spacing w:before="0" w:beforeAutospacing="0" w:after="0" w:afterAutospacing="0"/>
        <w:ind w:right="-1"/>
        <w:contextualSpacing/>
        <w:rPr>
          <w:sz w:val="28"/>
          <w:szCs w:val="28"/>
          <w:lang w:val="kk-KZ"/>
        </w:rPr>
      </w:pPr>
    </w:p>
    <w:p w14:paraId="2C9EAC42" w14:textId="1D443AFB" w:rsidR="00EE5F35" w:rsidRPr="001D19CD" w:rsidRDefault="007225D6" w:rsidP="00A3161F">
      <w:pPr>
        <w:pStyle w:val="a6"/>
        <w:tabs>
          <w:tab w:val="left" w:pos="284"/>
        </w:tabs>
        <w:spacing w:before="0" w:beforeAutospacing="0" w:after="0" w:afterAutospacing="0"/>
        <w:ind w:right="-1"/>
        <w:contextualSpacing/>
        <w:jc w:val="both"/>
        <w:rPr>
          <w:sz w:val="28"/>
          <w:szCs w:val="28"/>
          <w:lang w:val="kk-KZ"/>
        </w:rPr>
      </w:pPr>
      <w:r w:rsidRPr="001D19CD">
        <w:rPr>
          <w:sz w:val="28"/>
          <w:szCs w:val="28"/>
          <w:lang w:val="kk-KZ"/>
        </w:rPr>
        <w:tab/>
      </w:r>
    </w:p>
    <w:p w14:paraId="75481BA2" w14:textId="505D76AD" w:rsidR="007225D6" w:rsidRPr="001D19CD" w:rsidRDefault="007225D6" w:rsidP="00EE5F35">
      <w:pPr>
        <w:pStyle w:val="a6"/>
        <w:tabs>
          <w:tab w:val="left" w:pos="284"/>
        </w:tabs>
        <w:spacing w:before="0" w:beforeAutospacing="0" w:after="0" w:afterAutospacing="0"/>
        <w:ind w:right="-1" w:firstLine="567"/>
        <w:contextualSpacing/>
        <w:jc w:val="both"/>
        <w:rPr>
          <w:sz w:val="28"/>
          <w:szCs w:val="28"/>
          <w:lang w:val="kk-KZ" w:eastAsia="ru-RU"/>
        </w:rPr>
      </w:pPr>
      <w:r w:rsidRPr="001D19CD">
        <w:rPr>
          <w:sz w:val="28"/>
          <w:szCs w:val="28"/>
          <w:lang w:val="kk-KZ"/>
        </w:rPr>
        <w:lastRenderedPageBreak/>
        <w:t xml:space="preserve">Сұрақтарға жауап берген ЭТ студенттері келесі этап </w:t>
      </w:r>
      <w:r w:rsidRPr="001D19CD">
        <w:rPr>
          <w:sz w:val="28"/>
          <w:szCs w:val="28"/>
          <w:lang w:val="kk-KZ" w:eastAsia="ru-RU"/>
        </w:rPr>
        <w:t xml:space="preserve">«Қазына тап» ойынын ойнап есікті ашуға мүмкіндік алып, мотивациясы арта түседі.Геймификация элементтерінің фишкасы осында. Студенттердің ізденіс, логикалық ойлау және шығармашылық қабілеттерін дамытуға бағытталады. Басты идеясы - оқу материалында «жасырылған» білім қазынасын табу. </w:t>
      </w:r>
      <w:r w:rsidRPr="001D19CD">
        <w:rPr>
          <w:bCs/>
          <w:sz w:val="28"/>
          <w:szCs w:val="28"/>
          <w:lang w:val="kk-KZ" w:eastAsia="ru-RU"/>
        </w:rPr>
        <w:t>Мақсаты:</w:t>
      </w:r>
      <w:r w:rsidRPr="001D19CD">
        <w:rPr>
          <w:sz w:val="28"/>
          <w:szCs w:val="28"/>
          <w:lang w:val="kk-KZ" w:eastAsia="ru-RU"/>
        </w:rPr>
        <w:t xml:space="preserve"> студенттерді оқу процесіне белсенді тарту, тарихи және әдеби білімдерін тереңдету, топтық жұмыс дағдыларын дамыту. </w:t>
      </w:r>
      <w:r w:rsidRPr="001D19CD">
        <w:rPr>
          <w:bCs/>
          <w:sz w:val="28"/>
          <w:szCs w:val="28"/>
          <w:lang w:val="kk-KZ" w:eastAsia="ru-RU"/>
        </w:rPr>
        <w:t>Ойынның құрылымы(Қазына тап):</w:t>
      </w:r>
    </w:p>
    <w:p w14:paraId="6A590891" w14:textId="77777777" w:rsidR="007225D6" w:rsidRPr="001D19CD" w:rsidRDefault="007225D6" w:rsidP="004108D0">
      <w:pPr>
        <w:numPr>
          <w:ilvl w:val="0"/>
          <w:numId w:val="24"/>
        </w:numPr>
        <w:tabs>
          <w:tab w:val="clear" w:pos="720"/>
          <w:tab w:val="left" w:pos="426"/>
          <w:tab w:val="left" w:pos="993"/>
        </w:tabs>
        <w:spacing w:after="0" w:line="240" w:lineRule="auto"/>
        <w:ind w:left="0" w:right="-1" w:firstLine="709"/>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Cs/>
          <w:sz w:val="28"/>
          <w:szCs w:val="28"/>
          <w:lang w:val="kk-KZ" w:eastAsia="ru-RU"/>
        </w:rPr>
        <w:t>Тапсырмалар жүйесі:</w:t>
      </w:r>
      <w:r w:rsidRPr="001D19CD">
        <w:rPr>
          <w:rFonts w:ascii="Times New Roman" w:eastAsia="Times New Roman" w:hAnsi="Times New Roman" w:cs="Times New Roman"/>
          <w:sz w:val="28"/>
          <w:szCs w:val="28"/>
          <w:lang w:val="kk-KZ" w:eastAsia="ru-RU"/>
        </w:rPr>
        <w:t xml:space="preserve"> әрбір кезеңде студенттерге сұрақтар, жұмбақтар немесе әдеби-тарихи мәтіндерге байланысты логикалық тапсырмалар беріледі. Әр дұрыс жауап оларға келесі «белгі» немесе «жол картасындағы нүктені» ашады.</w:t>
      </w:r>
    </w:p>
    <w:p w14:paraId="74AA801C" w14:textId="5308F862" w:rsidR="007225D6" w:rsidRPr="001D19CD" w:rsidRDefault="007225D6" w:rsidP="004108D0">
      <w:pPr>
        <w:numPr>
          <w:ilvl w:val="0"/>
          <w:numId w:val="24"/>
        </w:numPr>
        <w:tabs>
          <w:tab w:val="clear" w:pos="720"/>
          <w:tab w:val="left" w:pos="426"/>
          <w:tab w:val="left" w:pos="993"/>
        </w:tabs>
        <w:spacing w:after="0" w:line="240" w:lineRule="auto"/>
        <w:ind w:left="0" w:right="-1" w:firstLine="709"/>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Cs/>
          <w:sz w:val="28"/>
          <w:szCs w:val="28"/>
          <w:lang w:val="kk-KZ" w:eastAsia="ru-RU"/>
        </w:rPr>
        <w:t>Қазына картасы:</w:t>
      </w:r>
      <w:r w:rsidRPr="001D19CD">
        <w:rPr>
          <w:rFonts w:ascii="Times New Roman" w:eastAsia="Times New Roman" w:hAnsi="Times New Roman" w:cs="Times New Roman"/>
          <w:sz w:val="28"/>
          <w:szCs w:val="28"/>
          <w:lang w:val="kk-KZ" w:eastAsia="ru-RU"/>
        </w:rPr>
        <w:t xml:space="preserve"> ойын интерактивті форматта өтеді (мысалы, Padlet, Genially, Google Maps немесе физикалық карта арқылы). Студенттер сұрақтарға дұрыс жауап бере отырып, карта бойынша келесі орынға өтеді.</w:t>
      </w:r>
    </w:p>
    <w:p w14:paraId="4C019F6B" w14:textId="1DEF9BC4" w:rsidR="007225D6" w:rsidRPr="001D19CD" w:rsidRDefault="007225D6" w:rsidP="004108D0">
      <w:pPr>
        <w:numPr>
          <w:ilvl w:val="0"/>
          <w:numId w:val="24"/>
        </w:numPr>
        <w:tabs>
          <w:tab w:val="clear" w:pos="720"/>
          <w:tab w:val="left" w:pos="426"/>
          <w:tab w:val="left" w:pos="993"/>
        </w:tabs>
        <w:spacing w:after="0" w:line="240" w:lineRule="auto"/>
        <w:ind w:left="0" w:right="-1" w:firstLine="709"/>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Cs/>
          <w:sz w:val="28"/>
          <w:szCs w:val="28"/>
          <w:lang w:val="kk-KZ" w:eastAsia="ru-RU"/>
        </w:rPr>
        <w:t>Қорытынды кезең:</w:t>
      </w:r>
      <w:r w:rsidRPr="001D19CD">
        <w:rPr>
          <w:rFonts w:ascii="Times New Roman" w:eastAsia="Times New Roman" w:hAnsi="Times New Roman" w:cs="Times New Roman"/>
          <w:sz w:val="28"/>
          <w:szCs w:val="28"/>
          <w:lang w:val="kk-KZ" w:eastAsia="ru-RU"/>
        </w:rPr>
        <w:t xml:space="preserve"> барлық тапсырмаларды орындағаннан кейін «қазына» табылады. Ол символдық түрде болуы мүмкін </w:t>
      </w:r>
      <w:r w:rsidR="006B1E65" w:rsidRPr="001D19CD">
        <w:rPr>
          <w:rFonts w:ascii="Times New Roman" w:hAnsi="Times New Roman" w:cs="Times New Roman"/>
          <w:sz w:val="28"/>
          <w:szCs w:val="28"/>
          <w:lang w:val="kk-KZ"/>
        </w:rPr>
        <w:t>–</w:t>
      </w:r>
      <w:r w:rsidRPr="001D19CD">
        <w:rPr>
          <w:rFonts w:ascii="Times New Roman" w:eastAsia="Times New Roman" w:hAnsi="Times New Roman" w:cs="Times New Roman"/>
          <w:sz w:val="28"/>
          <w:szCs w:val="28"/>
          <w:lang w:val="kk-KZ" w:eastAsia="ru-RU"/>
        </w:rPr>
        <w:t xml:space="preserve"> мысалы, ерекше цитата, даналық ой, бейнежазба, QR-кодтағы марапат немесе оқытушының дайындаған «цифрлық сертификаты». Мысалы, «Қазына тап» ойынын </w:t>
      </w:r>
      <w:r w:rsidR="0026601B" w:rsidRPr="001D19CD">
        <w:rPr>
          <w:rFonts w:ascii="Times New Roman" w:eastAsia="Times New Roman" w:hAnsi="Times New Roman" w:cs="Times New Roman"/>
          <w:sz w:val="28"/>
          <w:szCs w:val="28"/>
          <w:lang w:val="kk-KZ" w:eastAsia="ru-RU"/>
        </w:rPr>
        <w:t>Ахмет Иасауи</w:t>
      </w:r>
      <w:r w:rsidRPr="001D19CD">
        <w:rPr>
          <w:rFonts w:ascii="Times New Roman" w:eastAsia="Times New Roman" w:hAnsi="Times New Roman" w:cs="Times New Roman"/>
          <w:sz w:val="28"/>
          <w:szCs w:val="28"/>
          <w:lang w:val="kk-KZ" w:eastAsia="ru-RU"/>
        </w:rPr>
        <w:t xml:space="preserve">дің шығармашылығына негіздеп өткізілді. </w:t>
      </w:r>
    </w:p>
    <w:p w14:paraId="754D9F6A" w14:textId="6C9D4CCF" w:rsidR="007225D6" w:rsidRPr="001D19CD" w:rsidRDefault="007225D6" w:rsidP="00DE106D">
      <w:pPr>
        <w:pStyle w:val="a6"/>
        <w:spacing w:before="0" w:beforeAutospacing="0" w:after="0" w:afterAutospacing="0"/>
        <w:ind w:right="-1" w:firstLine="709"/>
        <w:contextualSpacing/>
        <w:jc w:val="both"/>
        <w:rPr>
          <w:sz w:val="28"/>
          <w:szCs w:val="28"/>
          <w:lang w:val="kk-KZ"/>
        </w:rPr>
      </w:pPr>
      <w:r w:rsidRPr="001D19CD">
        <w:rPr>
          <w:sz w:val="28"/>
          <w:szCs w:val="28"/>
          <w:lang w:val="kk-KZ" w:eastAsia="ru-RU"/>
        </w:rPr>
        <w:t xml:space="preserve">1-кезең. Тақырып: </w:t>
      </w:r>
      <w:r w:rsidR="003F5163" w:rsidRPr="001D19CD">
        <w:rPr>
          <w:bCs/>
          <w:sz w:val="28"/>
          <w:szCs w:val="28"/>
          <w:lang w:val="kk-KZ"/>
        </w:rPr>
        <w:t>Ахмет Иасауи</w:t>
      </w:r>
      <w:r w:rsidRPr="001D19CD">
        <w:rPr>
          <w:sz w:val="28"/>
          <w:szCs w:val="28"/>
          <w:lang w:val="kk-KZ" w:eastAsia="ru-RU"/>
        </w:rPr>
        <w:t>дің өмір жолы.</w:t>
      </w:r>
      <w:r w:rsidRPr="001D19CD">
        <w:rPr>
          <w:bCs/>
          <w:sz w:val="28"/>
          <w:szCs w:val="28"/>
          <w:lang w:val="kk-KZ" w:eastAsia="ru-RU"/>
        </w:rPr>
        <w:t>Тапсырма:</w:t>
      </w:r>
      <w:r w:rsidRPr="001D19CD">
        <w:rPr>
          <w:sz w:val="28"/>
          <w:szCs w:val="28"/>
          <w:lang w:val="kk-KZ" w:eastAsia="ru-RU"/>
        </w:rPr>
        <w:t xml:space="preserve"> QR-код арқылы студенттерге қысқа мәтін беріледі: «</w:t>
      </w:r>
      <w:r w:rsidR="003F5163" w:rsidRPr="001D19CD">
        <w:rPr>
          <w:bCs/>
          <w:sz w:val="28"/>
          <w:szCs w:val="28"/>
          <w:lang w:val="kk-KZ"/>
        </w:rPr>
        <w:t xml:space="preserve">Ахмет Иасауи </w:t>
      </w:r>
      <w:r w:rsidRPr="001D19CD">
        <w:rPr>
          <w:sz w:val="28"/>
          <w:szCs w:val="28"/>
          <w:lang w:val="kk-KZ"/>
        </w:rPr>
        <w:t>іліміндегі шариғат пен хақиқат ұғымдары өзара сабақтас, тұтас рухани жүйе ретінде қарастырылады. Шариғат – адамның сыртқы мінез-құлқын, діни парыздары мен қоғамдық жауапкершілігін реттейтін заңдық негіз болса, хақиқат – адамның ішкі рухани әлемін тазартып, Жаратушыға жақындауға жетелейтін ішкі таным жолы. А.</w:t>
      </w:r>
      <w:r w:rsidR="00D80CB5" w:rsidRPr="001D19CD">
        <w:rPr>
          <w:sz w:val="28"/>
          <w:szCs w:val="28"/>
          <w:lang w:val="kk-KZ"/>
        </w:rPr>
        <w:t xml:space="preserve">Иасауи </w:t>
      </w:r>
      <w:r w:rsidRPr="001D19CD">
        <w:rPr>
          <w:sz w:val="28"/>
          <w:szCs w:val="28"/>
          <w:lang w:val="kk-KZ"/>
        </w:rPr>
        <w:t xml:space="preserve"> осы екі ұғымды бір-бірінен бөле-жармай, тұтастықта қарастырды. Оның ойынша, шариғатсыз хақиқатқа жету мүмкін емес, хақиқат</w:t>
      </w:r>
      <w:r w:rsidR="00F417E4" w:rsidRPr="001D19CD">
        <w:rPr>
          <w:sz w:val="28"/>
          <w:szCs w:val="28"/>
          <w:lang w:val="kk-KZ"/>
        </w:rPr>
        <w:t>сыз шариғат – рухсыз форма. Т</w:t>
      </w:r>
      <w:r w:rsidRPr="001D19CD">
        <w:rPr>
          <w:sz w:val="28"/>
          <w:szCs w:val="28"/>
          <w:lang w:val="kk-KZ"/>
        </w:rPr>
        <w:t xml:space="preserve">үсінік түркі сопылық дәстүрінің іргетасын қалады және рухани тәрбиенің негізін қалыптастырды.  Ұстазы Арыстан баб </w:t>
      </w:r>
      <w:r w:rsidR="003F5163" w:rsidRPr="001D19CD">
        <w:rPr>
          <w:bCs/>
          <w:sz w:val="28"/>
          <w:szCs w:val="28"/>
          <w:lang w:val="kk-KZ"/>
        </w:rPr>
        <w:t xml:space="preserve">А. Иасауидің </w:t>
      </w:r>
      <w:r w:rsidRPr="001D19CD">
        <w:rPr>
          <w:sz w:val="28"/>
          <w:szCs w:val="28"/>
          <w:lang w:val="kk-KZ"/>
        </w:rPr>
        <w:t xml:space="preserve">дүниетанымының қалыптасуында шешуші рөл атқарды. </w:t>
      </w:r>
      <w:r w:rsidR="00D80CB5" w:rsidRPr="001D19CD">
        <w:rPr>
          <w:sz w:val="28"/>
          <w:szCs w:val="28"/>
          <w:lang w:val="kk-KZ"/>
        </w:rPr>
        <w:t xml:space="preserve">Иасауи </w:t>
      </w:r>
      <w:r w:rsidRPr="001D19CD">
        <w:rPr>
          <w:sz w:val="28"/>
          <w:szCs w:val="28"/>
          <w:lang w:val="kk-KZ"/>
        </w:rPr>
        <w:t xml:space="preserve">ге діни біліммен қатар, рухани ұстамдылық пен адамгершілік жолын үйретті. Арыстан бабтың үлгісі арқылы </w:t>
      </w:r>
      <w:r w:rsidR="003F5163" w:rsidRPr="001D19CD">
        <w:rPr>
          <w:bCs/>
          <w:sz w:val="28"/>
          <w:szCs w:val="28"/>
          <w:lang w:val="kk-KZ"/>
        </w:rPr>
        <w:t xml:space="preserve">А.Иасауи </w:t>
      </w:r>
      <w:r w:rsidRPr="001D19CD">
        <w:rPr>
          <w:sz w:val="28"/>
          <w:szCs w:val="28"/>
          <w:lang w:val="kk-KZ"/>
        </w:rPr>
        <w:t xml:space="preserve">ілімді тек білім жиынтығы ретінде емес, адамның рухани кемелденуінің амалы деп түсінді. Осы бағытта ол ұстазының рухани мұрасын жалғастырып, ислам құндылықтарын түркілік дүниетаныммен ұштастырды. </w:t>
      </w:r>
      <w:r w:rsidR="003F5163" w:rsidRPr="001D19CD">
        <w:rPr>
          <w:bCs/>
          <w:sz w:val="28"/>
          <w:szCs w:val="28"/>
          <w:lang w:val="kk-KZ"/>
        </w:rPr>
        <w:t xml:space="preserve">Ахмет Иасауи </w:t>
      </w:r>
      <w:r w:rsidRPr="001D19CD">
        <w:rPr>
          <w:sz w:val="28"/>
          <w:szCs w:val="28"/>
          <w:lang w:val="kk-KZ"/>
        </w:rPr>
        <w:t xml:space="preserve">поэзиясы түркі халықтарының рухани мәдениетінің қалыптасуында ерекше орын алды. «Диуани хикмет» еңбегі адамгершілік, ізгілік, сабыр, имандылық сияқты құндылықтарды насихаттады. Туындылар арқылы түркі жұрты ислам дінін өз тілі мен мәдениетіне жақын формада қабылдады. </w:t>
      </w:r>
      <w:r w:rsidR="003F5163" w:rsidRPr="001D19CD">
        <w:rPr>
          <w:bCs/>
          <w:sz w:val="28"/>
          <w:szCs w:val="28"/>
          <w:lang w:val="kk-KZ"/>
        </w:rPr>
        <w:t xml:space="preserve">А.Иасауи </w:t>
      </w:r>
      <w:r w:rsidRPr="001D19CD">
        <w:rPr>
          <w:sz w:val="28"/>
          <w:szCs w:val="28"/>
          <w:lang w:val="kk-KZ"/>
        </w:rPr>
        <w:t xml:space="preserve">шығармалары халықтың діни сана-сезімін тәрбиелеп, ұлттың рухани бірегейлігін нығайтты. Сондықтан </w:t>
      </w:r>
      <w:r w:rsidR="003F5163" w:rsidRPr="001D19CD">
        <w:rPr>
          <w:bCs/>
          <w:sz w:val="28"/>
          <w:szCs w:val="28"/>
          <w:lang w:val="kk-KZ"/>
        </w:rPr>
        <w:t xml:space="preserve">А.Иасауи </w:t>
      </w:r>
      <w:r w:rsidRPr="001D19CD">
        <w:rPr>
          <w:sz w:val="28"/>
          <w:szCs w:val="28"/>
          <w:lang w:val="kk-KZ"/>
        </w:rPr>
        <w:t>поэзиясы – түркі өркениетінің адамгершілік кодексі мен рухани философиясының негізі.</w:t>
      </w:r>
      <w:r w:rsidRPr="001D19CD">
        <w:rPr>
          <w:sz w:val="28"/>
          <w:szCs w:val="28"/>
          <w:lang w:val="kk-KZ" w:eastAsia="ru-RU"/>
        </w:rPr>
        <w:t>».</w:t>
      </w:r>
    </w:p>
    <w:p w14:paraId="3DE993A7" w14:textId="3E1744DC" w:rsidR="007225D6" w:rsidRPr="001D19CD" w:rsidRDefault="007225D6" w:rsidP="00DE106D">
      <w:pPr>
        <w:spacing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hAnsi="Times New Roman" w:cs="Times New Roman"/>
          <w:sz w:val="28"/>
          <w:szCs w:val="28"/>
          <w:lang w:val="kk-KZ" w:eastAsia="ru-RU"/>
        </w:rPr>
        <w:t>Мәтін негізінде с</w:t>
      </w:r>
      <w:r w:rsidR="0026601B" w:rsidRPr="001D19CD">
        <w:rPr>
          <w:rFonts w:ascii="Times New Roman" w:eastAsia="Times New Roman" w:hAnsi="Times New Roman" w:cs="Times New Roman"/>
          <w:sz w:val="28"/>
          <w:szCs w:val="28"/>
          <w:lang w:val="kk-KZ" w:eastAsia="ru-RU"/>
        </w:rPr>
        <w:t>ұрақ:</w:t>
      </w:r>
      <w:r w:rsidR="00D80CB5" w:rsidRPr="001D19CD">
        <w:rPr>
          <w:rFonts w:ascii="Times New Roman" w:eastAsia="Times New Roman" w:hAnsi="Times New Roman" w:cs="Times New Roman"/>
          <w:sz w:val="28"/>
          <w:szCs w:val="28"/>
          <w:lang w:val="kk-KZ" w:eastAsia="ru-RU"/>
        </w:rPr>
        <w:t xml:space="preserve"> </w:t>
      </w:r>
      <w:r w:rsidR="003F5163" w:rsidRPr="001D19CD">
        <w:rPr>
          <w:rFonts w:ascii="Times New Roman" w:hAnsi="Times New Roman" w:cs="Times New Roman"/>
          <w:bCs/>
          <w:sz w:val="28"/>
          <w:szCs w:val="28"/>
          <w:lang w:val="kk-KZ"/>
        </w:rPr>
        <w:t xml:space="preserve">А.Иасауи </w:t>
      </w:r>
      <w:r w:rsidRPr="001D19CD">
        <w:rPr>
          <w:rFonts w:ascii="Times New Roman" w:hAnsi="Times New Roman" w:cs="Times New Roman"/>
          <w:sz w:val="28"/>
          <w:szCs w:val="28"/>
          <w:lang w:val="kk-KZ"/>
        </w:rPr>
        <w:t>іліміндегі шариғат пен хақиқат ұғымдарының өзара байланысы қандай және ол түркі сопылық дәстүрінің қалыптасуына қалай ықпал етті? Ұстазы Арыстан бабтың рухани ықпалы</w:t>
      </w:r>
      <w:r w:rsidR="003F5163" w:rsidRPr="001D19CD">
        <w:rPr>
          <w:rFonts w:ascii="Times New Roman" w:hAnsi="Times New Roman" w:cs="Times New Roman"/>
          <w:bCs/>
          <w:sz w:val="28"/>
          <w:szCs w:val="28"/>
          <w:lang w:val="kk-KZ"/>
        </w:rPr>
        <w:t xml:space="preserve"> </w:t>
      </w:r>
      <w:r w:rsidR="003F5163" w:rsidRPr="001D19CD">
        <w:rPr>
          <w:rFonts w:ascii="Times New Roman" w:hAnsi="Times New Roman" w:cs="Times New Roman"/>
          <w:bCs/>
          <w:sz w:val="28"/>
          <w:szCs w:val="28"/>
          <w:lang w:val="kk-KZ"/>
        </w:rPr>
        <w:lastRenderedPageBreak/>
        <w:t xml:space="preserve">А.Иасауидің </w:t>
      </w:r>
      <w:r w:rsidRPr="001D19CD">
        <w:rPr>
          <w:rFonts w:ascii="Times New Roman" w:hAnsi="Times New Roman" w:cs="Times New Roman"/>
          <w:sz w:val="28"/>
          <w:szCs w:val="28"/>
          <w:lang w:val="kk-KZ"/>
        </w:rPr>
        <w:t xml:space="preserve">дүниетанымында қандай бағытта көрініс тапты?  </w:t>
      </w:r>
      <w:r w:rsidR="0026601B" w:rsidRPr="001D19CD">
        <w:rPr>
          <w:rFonts w:ascii="Times New Roman" w:hAnsi="Times New Roman" w:cs="Times New Roman"/>
          <w:bCs/>
          <w:sz w:val="28"/>
          <w:szCs w:val="28"/>
          <w:lang w:val="kk-KZ"/>
        </w:rPr>
        <w:t xml:space="preserve">Ахмет Иасауи </w:t>
      </w:r>
      <w:r w:rsidRPr="001D19CD">
        <w:rPr>
          <w:rFonts w:ascii="Times New Roman" w:hAnsi="Times New Roman" w:cs="Times New Roman"/>
          <w:sz w:val="28"/>
          <w:szCs w:val="28"/>
          <w:lang w:val="kk-KZ"/>
        </w:rPr>
        <w:t xml:space="preserve">поэзиясы түркі халықтарының адамгершілік және діни көзқарастарын қалыптастыруда қандай рөл атқарды? т.б. дұрыс жауап бергенде. </w:t>
      </w:r>
      <w:r w:rsidRPr="001D19CD">
        <w:rPr>
          <w:rFonts w:ascii="Times New Roman" w:eastAsia="Times New Roman" w:hAnsi="Times New Roman" w:cs="Times New Roman"/>
          <w:sz w:val="28"/>
          <w:szCs w:val="28"/>
          <w:lang w:val="kk-KZ" w:eastAsia="ru-RU"/>
        </w:rPr>
        <w:t>Қазына картасында: дұрыс жауап студенттерге алғашқы белгі - Түркістан қаласына апарар бағытты ашады.</w:t>
      </w:r>
    </w:p>
    <w:p w14:paraId="06AFDD6E" w14:textId="77777777" w:rsidR="00175751" w:rsidRPr="001D19CD" w:rsidRDefault="007225D6" w:rsidP="00DE106D">
      <w:pPr>
        <w:spacing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2-кезең. Тақырып: «Диуани хикмет» мазмұны.</w:t>
      </w:r>
    </w:p>
    <w:p w14:paraId="73EAFB11" w14:textId="41D85EE7" w:rsidR="007225D6" w:rsidRPr="001D19CD" w:rsidRDefault="007225D6" w:rsidP="00A3161F">
      <w:pPr>
        <w:spacing w:after="0" w:line="240" w:lineRule="auto"/>
        <w:ind w:right="-1"/>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Тапсырма: Студенттерге келесі хикметтен үзінді беріледі:</w:t>
      </w:r>
    </w:p>
    <w:p w14:paraId="1A2DBB5E" w14:textId="77777777" w:rsidR="007225D6" w:rsidRPr="001D19CD" w:rsidRDefault="007225D6" w:rsidP="00A3161F">
      <w:pPr>
        <w:spacing w:after="0" w:line="240" w:lineRule="auto"/>
        <w:ind w:right="-1" w:firstLine="360"/>
        <w:contextualSpacing/>
        <w:jc w:val="both"/>
        <w:rPr>
          <w:rFonts w:ascii="Times New Roman" w:eastAsia="Times New Roman" w:hAnsi="Times New Roman" w:cs="Times New Roman"/>
          <w:sz w:val="28"/>
          <w:szCs w:val="28"/>
          <w:lang w:val="kk-KZ"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2"/>
        <w:gridCol w:w="4820"/>
      </w:tblGrid>
      <w:tr w:rsidR="00E312F1" w:rsidRPr="00E861B9" w14:paraId="55A5A52D" w14:textId="77777777" w:rsidTr="00D744DE">
        <w:tc>
          <w:tcPr>
            <w:tcW w:w="4839" w:type="dxa"/>
          </w:tcPr>
          <w:p w14:paraId="18AEB2C4" w14:textId="77777777" w:rsidR="007225D6" w:rsidRPr="001D19CD" w:rsidRDefault="007225D6" w:rsidP="00A3161F">
            <w:pPr>
              <w:spacing w:line="240" w:lineRule="auto"/>
              <w:ind w:right="-1"/>
              <w:contextualSpacing/>
              <w:jc w:val="both"/>
              <w:rPr>
                <w:rFonts w:ascii="Times New Roman" w:eastAsia="Times New Roman" w:hAnsi="Times New Roman" w:cs="Times New Roman"/>
                <w:b/>
                <w:iCs/>
                <w:sz w:val="28"/>
                <w:szCs w:val="28"/>
                <w:lang w:val="kk-KZ" w:eastAsia="ru-RU"/>
              </w:rPr>
            </w:pPr>
            <w:r w:rsidRPr="001D19CD">
              <w:rPr>
                <w:rFonts w:ascii="Times New Roman" w:eastAsia="Times New Roman" w:hAnsi="Times New Roman" w:cs="Times New Roman"/>
                <w:b/>
                <w:iCs/>
                <w:sz w:val="28"/>
                <w:szCs w:val="28"/>
                <w:lang w:val="kk-KZ" w:eastAsia="ru-RU"/>
              </w:rPr>
              <w:t>«</w:t>
            </w:r>
            <w:r w:rsidRPr="001D19CD">
              <w:rPr>
                <w:rStyle w:val="a7"/>
                <w:rFonts w:ascii="Times New Roman" w:hAnsi="Times New Roman" w:cs="Times New Roman"/>
                <w:b w:val="0"/>
                <w:iCs/>
                <w:sz w:val="28"/>
                <w:szCs w:val="28"/>
                <w:lang w:val="kk-KZ"/>
              </w:rPr>
              <w:t>Нәпсіге ерсең, көңілдің көзі бітеді,</w:t>
            </w:r>
            <w:r w:rsidRPr="001D19CD">
              <w:rPr>
                <w:rFonts w:ascii="Times New Roman" w:hAnsi="Times New Roman" w:cs="Times New Roman"/>
                <w:b/>
                <w:bCs/>
                <w:iCs/>
                <w:sz w:val="28"/>
                <w:szCs w:val="28"/>
                <w:lang w:val="kk-KZ"/>
              </w:rPr>
              <w:br/>
            </w:r>
            <w:r w:rsidRPr="001D19CD">
              <w:rPr>
                <w:rStyle w:val="a7"/>
                <w:rFonts w:ascii="Times New Roman" w:hAnsi="Times New Roman" w:cs="Times New Roman"/>
                <w:b w:val="0"/>
                <w:iCs/>
                <w:sz w:val="28"/>
                <w:szCs w:val="28"/>
                <w:lang w:val="kk-KZ"/>
              </w:rPr>
              <w:t>Ғашық болсаң, жүрек нұры кетеді.</w:t>
            </w:r>
            <w:r w:rsidRPr="001D19CD">
              <w:rPr>
                <w:rFonts w:ascii="Times New Roman" w:hAnsi="Times New Roman" w:cs="Times New Roman"/>
                <w:b/>
                <w:bCs/>
                <w:iCs/>
                <w:sz w:val="28"/>
                <w:szCs w:val="28"/>
                <w:lang w:val="kk-KZ"/>
              </w:rPr>
              <w:br/>
            </w:r>
            <w:r w:rsidRPr="001D19CD">
              <w:rPr>
                <w:rStyle w:val="a7"/>
                <w:rFonts w:ascii="Times New Roman" w:hAnsi="Times New Roman" w:cs="Times New Roman"/>
                <w:b w:val="0"/>
                <w:iCs/>
                <w:sz w:val="28"/>
                <w:szCs w:val="28"/>
                <w:lang w:val="kk-KZ"/>
              </w:rPr>
              <w:t>Хақ жолында нәпсіңмен күрес қыл,</w:t>
            </w:r>
            <w:r w:rsidRPr="001D19CD">
              <w:rPr>
                <w:rFonts w:ascii="Times New Roman" w:hAnsi="Times New Roman" w:cs="Times New Roman"/>
                <w:b/>
                <w:bCs/>
                <w:iCs/>
                <w:sz w:val="28"/>
                <w:szCs w:val="28"/>
                <w:lang w:val="kk-KZ"/>
              </w:rPr>
              <w:br/>
            </w:r>
            <w:r w:rsidRPr="001D19CD">
              <w:rPr>
                <w:rStyle w:val="a7"/>
                <w:rFonts w:ascii="Times New Roman" w:hAnsi="Times New Roman" w:cs="Times New Roman"/>
                <w:b w:val="0"/>
                <w:iCs/>
                <w:sz w:val="28"/>
                <w:szCs w:val="28"/>
                <w:lang w:val="kk-KZ"/>
              </w:rPr>
              <w:t>Сонда ғана рухың тазарып, көңілің көгереді.»</w:t>
            </w:r>
          </w:p>
        </w:tc>
        <w:tc>
          <w:tcPr>
            <w:tcW w:w="4839" w:type="dxa"/>
          </w:tcPr>
          <w:p w14:paraId="010CB8C9" w14:textId="77777777" w:rsidR="007225D6" w:rsidRPr="001D19CD" w:rsidRDefault="007225D6" w:rsidP="00A3161F">
            <w:pPr>
              <w:spacing w:line="240" w:lineRule="auto"/>
              <w:ind w:right="-1"/>
              <w:contextualSpacing/>
              <w:jc w:val="both"/>
              <w:rPr>
                <w:rFonts w:ascii="Times New Roman" w:eastAsia="Times New Roman" w:hAnsi="Times New Roman" w:cs="Times New Roman"/>
                <w:iCs/>
                <w:sz w:val="28"/>
                <w:szCs w:val="28"/>
                <w:lang w:val="kk-KZ" w:eastAsia="ru-RU"/>
              </w:rPr>
            </w:pPr>
            <w:r w:rsidRPr="001D19CD">
              <w:rPr>
                <w:rStyle w:val="afe"/>
                <w:rFonts w:ascii="Times New Roman" w:hAnsi="Times New Roman" w:cs="Times New Roman"/>
                <w:i w:val="0"/>
                <w:sz w:val="28"/>
                <w:szCs w:val="28"/>
                <w:lang w:val="kk-KZ"/>
              </w:rPr>
              <w:t>(Транскрипциясы: Näpsige erseng, köñildiñ közi bitedi,</w:t>
            </w:r>
            <w:r w:rsidRPr="001D19CD">
              <w:rPr>
                <w:rFonts w:ascii="Times New Roman" w:hAnsi="Times New Roman" w:cs="Times New Roman"/>
                <w:iCs/>
                <w:sz w:val="28"/>
                <w:szCs w:val="28"/>
                <w:lang w:val="kk-KZ"/>
              </w:rPr>
              <w:br/>
            </w:r>
            <w:r w:rsidRPr="001D19CD">
              <w:rPr>
                <w:rStyle w:val="afe"/>
                <w:rFonts w:ascii="Times New Roman" w:hAnsi="Times New Roman" w:cs="Times New Roman"/>
                <w:i w:val="0"/>
                <w:sz w:val="28"/>
                <w:szCs w:val="28"/>
                <w:lang w:val="kk-KZ"/>
              </w:rPr>
              <w:t>Ğaşıq bolsañ, jürek nurı ketedi.</w:t>
            </w:r>
            <w:r w:rsidRPr="001D19CD">
              <w:rPr>
                <w:rFonts w:ascii="Times New Roman" w:hAnsi="Times New Roman" w:cs="Times New Roman"/>
                <w:iCs/>
                <w:sz w:val="28"/>
                <w:szCs w:val="28"/>
                <w:lang w:val="kk-KZ"/>
              </w:rPr>
              <w:br/>
            </w:r>
            <w:r w:rsidRPr="001D19CD">
              <w:rPr>
                <w:rStyle w:val="afe"/>
                <w:rFonts w:ascii="Times New Roman" w:hAnsi="Times New Roman" w:cs="Times New Roman"/>
                <w:i w:val="0"/>
                <w:sz w:val="28"/>
                <w:szCs w:val="28"/>
                <w:lang w:val="kk-KZ"/>
              </w:rPr>
              <w:t>Haq jolında näpsïñmen küres qıl,</w:t>
            </w:r>
            <w:r w:rsidRPr="001D19CD">
              <w:rPr>
                <w:rFonts w:ascii="Times New Roman" w:hAnsi="Times New Roman" w:cs="Times New Roman"/>
                <w:iCs/>
                <w:sz w:val="28"/>
                <w:szCs w:val="28"/>
                <w:lang w:val="kk-KZ"/>
              </w:rPr>
              <w:br/>
            </w:r>
            <w:r w:rsidRPr="001D19CD">
              <w:rPr>
                <w:rStyle w:val="afe"/>
                <w:rFonts w:ascii="Times New Roman" w:hAnsi="Times New Roman" w:cs="Times New Roman"/>
                <w:i w:val="0"/>
                <w:sz w:val="28"/>
                <w:szCs w:val="28"/>
                <w:lang w:val="kk-KZ"/>
              </w:rPr>
              <w:t>Sonda ğana ruhıñ taza rıp, köñiliñ kögeredi.)</w:t>
            </w:r>
            <w:r w:rsidRPr="001D19CD">
              <w:rPr>
                <w:rFonts w:ascii="Times New Roman" w:eastAsia="Times New Roman" w:hAnsi="Times New Roman" w:cs="Times New Roman"/>
                <w:iCs/>
                <w:sz w:val="28"/>
                <w:szCs w:val="28"/>
                <w:lang w:val="kk-KZ" w:eastAsia="ru-RU"/>
              </w:rPr>
              <w:t>.»</w:t>
            </w:r>
          </w:p>
          <w:p w14:paraId="6019B79B" w14:textId="77777777" w:rsidR="007225D6" w:rsidRPr="001D19CD" w:rsidRDefault="007225D6" w:rsidP="00A3161F">
            <w:pPr>
              <w:spacing w:line="240" w:lineRule="auto"/>
              <w:ind w:right="-1"/>
              <w:contextualSpacing/>
              <w:jc w:val="both"/>
              <w:rPr>
                <w:rFonts w:ascii="Times New Roman" w:eastAsia="Times New Roman" w:hAnsi="Times New Roman" w:cs="Times New Roman"/>
                <w:iCs/>
                <w:sz w:val="28"/>
                <w:szCs w:val="28"/>
                <w:lang w:val="kk-KZ" w:eastAsia="ru-RU"/>
              </w:rPr>
            </w:pPr>
          </w:p>
        </w:tc>
      </w:tr>
    </w:tbl>
    <w:p w14:paraId="4EBE9BEB" w14:textId="11345350" w:rsidR="007225D6" w:rsidRPr="001D19CD" w:rsidRDefault="007225D6" w:rsidP="00A3161F">
      <w:pPr>
        <w:pStyle w:val="a6"/>
        <w:spacing w:before="0" w:beforeAutospacing="0" w:after="0" w:afterAutospacing="0"/>
        <w:ind w:right="-1" w:firstLine="708"/>
        <w:contextualSpacing/>
        <w:jc w:val="both"/>
        <w:rPr>
          <w:sz w:val="28"/>
          <w:szCs w:val="28"/>
          <w:lang w:val="kk-KZ"/>
        </w:rPr>
      </w:pPr>
      <w:r w:rsidRPr="001D19CD">
        <w:rPr>
          <w:bCs/>
          <w:i/>
          <w:sz w:val="28"/>
          <w:szCs w:val="28"/>
          <w:lang w:val="kk-KZ" w:eastAsia="ru-RU"/>
        </w:rPr>
        <w:t>Сұрақ:</w:t>
      </w:r>
      <w:r w:rsidRPr="001D19CD">
        <w:rPr>
          <w:sz w:val="28"/>
          <w:szCs w:val="28"/>
          <w:lang w:val="kk-KZ" w:eastAsia="ru-RU"/>
        </w:rPr>
        <w:t xml:space="preserve"> Хикметте нені насихаттайды? Жауабы: </w:t>
      </w:r>
      <w:r w:rsidRPr="001D19CD">
        <w:rPr>
          <w:sz w:val="28"/>
          <w:szCs w:val="28"/>
          <w:lang w:val="kk-KZ"/>
        </w:rPr>
        <w:t xml:space="preserve">Рухани тазалық пен материалдық дүниеден бас тарту - </w:t>
      </w:r>
      <w:r w:rsidR="0026601B" w:rsidRPr="001D19CD">
        <w:rPr>
          <w:bCs/>
          <w:sz w:val="28"/>
          <w:szCs w:val="28"/>
          <w:lang w:val="kk-KZ"/>
        </w:rPr>
        <w:t xml:space="preserve">Ахмет Иасауи </w:t>
      </w:r>
      <w:r w:rsidRPr="001D19CD">
        <w:rPr>
          <w:sz w:val="28"/>
          <w:szCs w:val="28"/>
          <w:lang w:val="kk-KZ"/>
        </w:rPr>
        <w:t xml:space="preserve">ілімінің басты идеяларының бірі. Адамды нәпсіден арылып, рухани кемелдікке ұмтылуға шақырады. Шынайы бақыт материалдық игілікте емес, Хаққа деген сүйіспеншілік пен жан тазалығында. Байлық пен дүниеқоңыздықты өткінші, ал рухани құндылықтарды мәңгілік деп бағалайды.(студенттер жауабы бір мысалы) </w:t>
      </w:r>
      <w:r w:rsidRPr="001D19CD">
        <w:rPr>
          <w:b/>
          <w:bCs/>
          <w:sz w:val="28"/>
          <w:szCs w:val="28"/>
          <w:lang w:val="kk-KZ" w:eastAsia="ru-RU"/>
        </w:rPr>
        <w:t>Қазына картасында:</w:t>
      </w:r>
      <w:r w:rsidRPr="001D19CD">
        <w:rPr>
          <w:sz w:val="28"/>
          <w:szCs w:val="28"/>
          <w:lang w:val="kk-KZ" w:eastAsia="ru-RU"/>
        </w:rPr>
        <w:t xml:space="preserve"> жаңа белгі – «рухани қазына» аймағына апарады. </w:t>
      </w:r>
    </w:p>
    <w:p w14:paraId="017067C8" w14:textId="2FAC42C0" w:rsidR="007225D6" w:rsidRPr="001D19CD" w:rsidRDefault="007225D6" w:rsidP="00A3161F">
      <w:pPr>
        <w:spacing w:after="0" w:line="240" w:lineRule="auto"/>
        <w:ind w:right="-1" w:firstLine="708"/>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3-кезең. Тақырып: </w:t>
      </w:r>
      <w:r w:rsidRPr="001D19CD">
        <w:rPr>
          <w:rFonts w:ascii="Times New Roman" w:eastAsia="Times New Roman" w:hAnsi="Times New Roman" w:cs="Times New Roman"/>
          <w:iCs/>
          <w:sz w:val="28"/>
          <w:szCs w:val="28"/>
          <w:lang w:val="kk-KZ" w:eastAsia="ru-RU"/>
        </w:rPr>
        <w:t>Даналық ілімнің мәні</w:t>
      </w:r>
      <w:r w:rsidRPr="001D19CD">
        <w:rPr>
          <w:rFonts w:ascii="Times New Roman" w:eastAsia="Times New Roman" w:hAnsi="Times New Roman" w:cs="Times New Roman"/>
          <w:sz w:val="28"/>
          <w:szCs w:val="28"/>
          <w:lang w:val="kk-KZ" w:eastAsia="ru-RU"/>
        </w:rPr>
        <w:t xml:space="preserve">. </w:t>
      </w:r>
      <w:r w:rsidRPr="001D19CD">
        <w:rPr>
          <w:rFonts w:ascii="Times New Roman" w:eastAsia="Times New Roman" w:hAnsi="Times New Roman" w:cs="Times New Roman"/>
          <w:bCs/>
          <w:sz w:val="28"/>
          <w:szCs w:val="28"/>
          <w:lang w:val="kk-KZ" w:eastAsia="ru-RU"/>
        </w:rPr>
        <w:t>Тапсырма:</w:t>
      </w:r>
      <w:r w:rsidRPr="001D19CD">
        <w:rPr>
          <w:rFonts w:ascii="Times New Roman" w:eastAsia="Times New Roman" w:hAnsi="Times New Roman" w:cs="Times New Roman"/>
          <w:sz w:val="28"/>
          <w:szCs w:val="28"/>
          <w:lang w:val="kk-KZ" w:eastAsia="ru-RU"/>
        </w:rPr>
        <w:t xml:space="preserve"> Студенттерге үш сурет ұсынылады: мешіт, кітап, жүрек. </w:t>
      </w:r>
      <w:r w:rsidRPr="001D19CD">
        <w:rPr>
          <w:rFonts w:ascii="Times New Roman" w:eastAsia="Times New Roman" w:hAnsi="Times New Roman" w:cs="Times New Roman"/>
          <w:bCs/>
          <w:sz w:val="28"/>
          <w:szCs w:val="28"/>
          <w:lang w:val="kk-KZ" w:eastAsia="ru-RU"/>
        </w:rPr>
        <w:t>Сұрақ:</w:t>
      </w:r>
      <w:r w:rsidRPr="001D19CD">
        <w:rPr>
          <w:rFonts w:ascii="Times New Roman" w:eastAsia="Times New Roman" w:hAnsi="Times New Roman" w:cs="Times New Roman"/>
          <w:sz w:val="28"/>
          <w:szCs w:val="28"/>
          <w:lang w:val="kk-KZ" w:eastAsia="ru-RU"/>
        </w:rPr>
        <w:t xml:space="preserve"> </w:t>
      </w:r>
      <w:r w:rsidR="0026601B" w:rsidRPr="001D19CD">
        <w:rPr>
          <w:rFonts w:ascii="Times New Roman" w:hAnsi="Times New Roman" w:cs="Times New Roman"/>
          <w:bCs/>
          <w:sz w:val="28"/>
          <w:szCs w:val="28"/>
          <w:lang w:val="kk-KZ"/>
        </w:rPr>
        <w:t xml:space="preserve">Ахмет Иасауи </w:t>
      </w:r>
      <w:r w:rsidRPr="001D19CD">
        <w:rPr>
          <w:rFonts w:ascii="Times New Roman" w:eastAsia="Times New Roman" w:hAnsi="Times New Roman" w:cs="Times New Roman"/>
          <w:sz w:val="28"/>
          <w:szCs w:val="28"/>
          <w:lang w:val="kk-KZ" w:eastAsia="ru-RU"/>
        </w:rPr>
        <w:t>даналығы бойынша, адамның шынайы ілімі нені танудан басталады?</w:t>
      </w:r>
      <w:r w:rsidRPr="001D19CD">
        <w:rPr>
          <w:rFonts w:ascii="Times New Roman" w:eastAsia="Times New Roman" w:hAnsi="Times New Roman" w:cs="Times New Roman"/>
          <w:i/>
          <w:iCs/>
          <w:sz w:val="28"/>
          <w:szCs w:val="28"/>
          <w:lang w:val="kk-KZ" w:eastAsia="ru-RU"/>
        </w:rPr>
        <w:t>Жауабы:</w:t>
      </w:r>
      <w:r w:rsidRPr="001D19CD">
        <w:rPr>
          <w:rFonts w:ascii="Times New Roman" w:eastAsia="Times New Roman" w:hAnsi="Times New Roman" w:cs="Times New Roman"/>
          <w:sz w:val="28"/>
          <w:szCs w:val="28"/>
          <w:lang w:val="kk-KZ" w:eastAsia="ru-RU"/>
        </w:rPr>
        <w:t xml:space="preserve"> Жүректі танудан, яғни рухани тазалықтан.</w:t>
      </w:r>
    </w:p>
    <w:p w14:paraId="676433CF" w14:textId="77777777" w:rsidR="00F552CF" w:rsidRPr="001D19CD" w:rsidRDefault="00F552CF" w:rsidP="00A3161F">
      <w:pPr>
        <w:spacing w:after="0" w:line="240" w:lineRule="auto"/>
        <w:ind w:right="-1" w:firstLine="708"/>
        <w:contextualSpacing/>
        <w:jc w:val="both"/>
        <w:rPr>
          <w:rFonts w:ascii="Times New Roman" w:eastAsia="Times New Roman" w:hAnsi="Times New Roman" w:cs="Times New Roman"/>
          <w:sz w:val="28"/>
          <w:szCs w:val="28"/>
          <w:lang w:val="kk-KZ" w:eastAsia="ru-RU"/>
        </w:rPr>
      </w:pPr>
    </w:p>
    <w:tbl>
      <w:tblPr>
        <w:tblStyle w:val="a5"/>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tblGrid>
      <w:tr w:rsidR="00F552CF" w:rsidRPr="001D19CD" w14:paraId="4C2E5DD2" w14:textId="77777777" w:rsidTr="00F552CF">
        <w:tc>
          <w:tcPr>
            <w:tcW w:w="8364" w:type="dxa"/>
          </w:tcPr>
          <w:p w14:paraId="504A1C3A" w14:textId="3F008CBD" w:rsidR="00F552CF" w:rsidRPr="001D19CD" w:rsidRDefault="00F552CF" w:rsidP="00F552CF">
            <w:pPr>
              <w:spacing w:line="240" w:lineRule="auto"/>
              <w:ind w:right="-1"/>
              <w:jc w:val="center"/>
              <w:rPr>
                <w:rFonts w:ascii="Times New Roman" w:eastAsia="Times New Roman" w:hAnsi="Times New Roman" w:cs="Times New Roman"/>
                <w:b/>
                <w:bCs/>
                <w:sz w:val="28"/>
                <w:szCs w:val="28"/>
                <w:lang w:val="kk-KZ" w:eastAsia="ru-RU"/>
              </w:rPr>
            </w:pPr>
            <w:r w:rsidRPr="001D19CD">
              <w:rPr>
                <w:rFonts w:ascii="Times New Roman" w:eastAsia="Times New Roman" w:hAnsi="Times New Roman" w:cs="Times New Roman"/>
                <w:b/>
                <w:bCs/>
                <w:sz w:val="28"/>
                <w:szCs w:val="28"/>
                <w:lang w:val="kk-KZ" w:eastAsia="ru-RU"/>
              </w:rPr>
              <w:t xml:space="preserve">                        </w:t>
            </w:r>
            <w:r w:rsidRPr="001D19CD">
              <w:rPr>
                <w:rFonts w:ascii="Times New Roman" w:eastAsia="Times New Roman" w:hAnsi="Times New Roman" w:cs="Times New Roman"/>
                <w:noProof/>
                <w:sz w:val="24"/>
                <w:szCs w:val="24"/>
                <w:lang w:eastAsia="ru-RU"/>
              </w:rPr>
              <w:drawing>
                <wp:inline distT="0" distB="0" distL="0" distR="0" wp14:anchorId="516D4FF8" wp14:editId="0914F18C">
                  <wp:extent cx="2238121" cy="2105025"/>
                  <wp:effectExtent l="0" t="0" r="0" b="0"/>
                  <wp:docPr id="830085313" name="Рисунок 830085313" descr="C:\Users\User\Downloads\ChatGPT Image 30 дек. 2025 г., 18_45_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User\Downloads\ChatGPT Image 30 дек. 2025 г., 18_45_37.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248406" cy="2114698"/>
                          </a:xfrm>
                          <a:prstGeom prst="rect">
                            <a:avLst/>
                          </a:prstGeom>
                          <a:ln>
                            <a:noFill/>
                          </a:ln>
                          <a:effectLst>
                            <a:softEdge rad="112500"/>
                          </a:effectLst>
                        </pic:spPr>
                      </pic:pic>
                    </a:graphicData>
                  </a:graphic>
                </wp:inline>
              </w:drawing>
            </w:r>
          </w:p>
        </w:tc>
      </w:tr>
    </w:tbl>
    <w:p w14:paraId="3A021477" w14:textId="6F91F805" w:rsidR="00F552CF" w:rsidRPr="001D19CD" w:rsidRDefault="00F552CF" w:rsidP="00F552CF">
      <w:pPr>
        <w:spacing w:before="100" w:beforeAutospacing="1" w:after="100" w:afterAutospacing="1" w:line="240" w:lineRule="auto"/>
        <w:ind w:right="-1" w:firstLine="360"/>
        <w:jc w:val="center"/>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Сурет </w:t>
      </w:r>
      <w:r w:rsidR="008C1DBF" w:rsidRPr="001D19CD">
        <w:rPr>
          <w:rFonts w:ascii="Times New Roman" w:eastAsia="Times New Roman" w:hAnsi="Times New Roman" w:cs="Times New Roman"/>
          <w:sz w:val="28"/>
          <w:szCs w:val="28"/>
          <w:lang w:val="kk-KZ" w:eastAsia="ru-RU"/>
        </w:rPr>
        <w:t xml:space="preserve">20 </w:t>
      </w:r>
      <w:r w:rsidR="00020AB6" w:rsidRPr="001D19CD">
        <w:rPr>
          <w:rFonts w:ascii="Times New Roman" w:eastAsia="Times New Roman" w:hAnsi="Times New Roman" w:cs="Times New Roman"/>
          <w:sz w:val="28"/>
          <w:szCs w:val="28"/>
          <w:lang w:val="kk-KZ" w:eastAsia="ru-RU"/>
        </w:rPr>
        <w:t>- Қазына картасы (ойын барысы)</w:t>
      </w:r>
    </w:p>
    <w:p w14:paraId="1711396E" w14:textId="43196B77" w:rsidR="00F552CF" w:rsidRPr="001D19CD" w:rsidRDefault="00F552CF" w:rsidP="00DE106D">
      <w:pPr>
        <w:spacing w:before="100" w:beforeAutospacing="1" w:after="100" w:afterAutospacing="1" w:line="240" w:lineRule="auto"/>
        <w:ind w:firstLine="357"/>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Қазына: «Даналық қазынасы» - А.</w:t>
      </w:r>
      <w:r w:rsidR="00D80CB5" w:rsidRPr="001D19CD">
        <w:rPr>
          <w:rFonts w:ascii="Times New Roman" w:eastAsia="Times New Roman" w:hAnsi="Times New Roman" w:cs="Times New Roman"/>
          <w:sz w:val="28"/>
          <w:szCs w:val="28"/>
          <w:lang w:val="kk-KZ" w:eastAsia="ru-RU"/>
        </w:rPr>
        <w:t xml:space="preserve">Иасауи </w:t>
      </w:r>
      <w:r w:rsidRPr="001D19CD">
        <w:rPr>
          <w:rFonts w:ascii="Times New Roman" w:eastAsia="Times New Roman" w:hAnsi="Times New Roman" w:cs="Times New Roman"/>
          <w:sz w:val="28"/>
          <w:szCs w:val="28"/>
          <w:lang w:val="kk-KZ" w:eastAsia="ru-RU"/>
        </w:rPr>
        <w:t>дің даналық сөздері жазылған электронды сертификат немесе бейнецитата ашылады. Осылайша, әр дұрыс жауап студенттерді А.</w:t>
      </w:r>
      <w:r w:rsidR="00D80CB5" w:rsidRPr="001D19CD">
        <w:rPr>
          <w:rFonts w:ascii="Times New Roman" w:eastAsia="Times New Roman" w:hAnsi="Times New Roman" w:cs="Times New Roman"/>
          <w:sz w:val="28"/>
          <w:szCs w:val="28"/>
          <w:lang w:val="kk-KZ" w:eastAsia="ru-RU"/>
        </w:rPr>
        <w:t xml:space="preserve">Иасауи </w:t>
      </w:r>
      <w:r w:rsidRPr="001D19CD">
        <w:rPr>
          <w:rFonts w:ascii="Times New Roman" w:eastAsia="Times New Roman" w:hAnsi="Times New Roman" w:cs="Times New Roman"/>
          <w:sz w:val="28"/>
          <w:szCs w:val="28"/>
          <w:lang w:val="kk-KZ" w:eastAsia="ru-RU"/>
        </w:rPr>
        <w:t xml:space="preserve"> дүниетанымының негізгі қағидаларына жетелейді. </w:t>
      </w:r>
      <w:r w:rsidRPr="001D19CD">
        <w:rPr>
          <w:rFonts w:ascii="Times New Roman" w:eastAsia="Times New Roman" w:hAnsi="Times New Roman" w:cs="Times New Roman"/>
          <w:sz w:val="28"/>
          <w:szCs w:val="28"/>
          <w:lang w:val="kk-KZ" w:eastAsia="ru-RU"/>
        </w:rPr>
        <w:lastRenderedPageBreak/>
        <w:t xml:space="preserve">Соңғы «қазына» – А. </w:t>
      </w:r>
      <w:r w:rsidR="00D80CB5" w:rsidRPr="001D19CD">
        <w:rPr>
          <w:rFonts w:ascii="Times New Roman" w:eastAsia="Times New Roman" w:hAnsi="Times New Roman" w:cs="Times New Roman"/>
          <w:sz w:val="28"/>
          <w:szCs w:val="28"/>
          <w:lang w:val="kk-KZ" w:eastAsia="ru-RU"/>
        </w:rPr>
        <w:t xml:space="preserve">Иасауи </w:t>
      </w:r>
      <w:r w:rsidRPr="001D19CD">
        <w:rPr>
          <w:rFonts w:ascii="Times New Roman" w:eastAsia="Times New Roman" w:hAnsi="Times New Roman" w:cs="Times New Roman"/>
          <w:sz w:val="28"/>
          <w:szCs w:val="28"/>
          <w:lang w:val="kk-KZ" w:eastAsia="ru-RU"/>
        </w:rPr>
        <w:t>дің басты идеясы: адам рухының кемелденуі мен имандылық жолы.</w:t>
      </w:r>
    </w:p>
    <w:p w14:paraId="01F3C805" w14:textId="4B93352B" w:rsidR="00020AB6" w:rsidRPr="001D19CD" w:rsidRDefault="00F552CF" w:rsidP="00DE106D">
      <w:pPr>
        <w:spacing w:before="100" w:beforeAutospacing="1" w:after="100" w:afterAutospacing="1" w:line="240" w:lineRule="auto"/>
        <w:ind w:firstLine="357"/>
        <w:contextualSpacing/>
        <w:jc w:val="both"/>
        <w:rPr>
          <w:rFonts w:ascii="Times New Roman" w:hAnsi="Times New Roman" w:cs="Times New Roman"/>
          <w:bCs/>
          <w:sz w:val="28"/>
          <w:szCs w:val="28"/>
          <w:lang w:val="kk-KZ"/>
        </w:rPr>
      </w:pPr>
      <w:r w:rsidRPr="001D19CD">
        <w:rPr>
          <w:rFonts w:ascii="Times New Roman" w:eastAsia="Times New Roman" w:hAnsi="Times New Roman" w:cs="Times New Roman"/>
          <w:sz w:val="28"/>
          <w:szCs w:val="28"/>
          <w:lang w:val="kk-KZ" w:eastAsia="ru-RU"/>
        </w:rPr>
        <w:t>Ойын барысындағы қазына картасы</w:t>
      </w:r>
      <w:r w:rsidR="00020AB6" w:rsidRPr="001D19CD">
        <w:rPr>
          <w:rFonts w:ascii="Times New Roman" w:eastAsia="Times New Roman" w:hAnsi="Times New Roman" w:cs="Times New Roman"/>
          <w:sz w:val="28"/>
          <w:szCs w:val="28"/>
          <w:lang w:val="kk-KZ" w:eastAsia="ru-RU"/>
        </w:rPr>
        <w:t xml:space="preserve">: </w:t>
      </w:r>
      <w:r w:rsidR="007225D6" w:rsidRPr="001D19CD">
        <w:rPr>
          <w:rFonts w:ascii="Times New Roman" w:eastAsia="Times New Roman" w:hAnsi="Times New Roman" w:cs="Times New Roman"/>
          <w:sz w:val="28"/>
          <w:szCs w:val="28"/>
          <w:lang w:val="kk-KZ" w:eastAsia="ru-RU"/>
        </w:rPr>
        <w:t xml:space="preserve">Ойын оқыту процесін эмоциялық жағынан байытады, тарихи мәтіндерге қызығушылықты арттырады және студенттердің командалық рухын дамытады. Ойынның жалғасын </w:t>
      </w:r>
      <w:r w:rsidR="007225D6" w:rsidRPr="001D19CD">
        <w:rPr>
          <w:rFonts w:ascii="Times New Roman" w:eastAsia="Times New Roman" w:hAnsi="Times New Roman" w:cs="Times New Roman"/>
          <w:iCs/>
          <w:sz w:val="28"/>
          <w:szCs w:val="28"/>
          <w:lang w:val="kk-KZ" w:eastAsia="ru-RU"/>
        </w:rPr>
        <w:t>и</w:t>
      </w:r>
      <w:r w:rsidR="007225D6" w:rsidRPr="001D19CD">
        <w:rPr>
          <w:rStyle w:val="a7"/>
          <w:rFonts w:ascii="Times New Roman" w:hAnsi="Times New Roman" w:cs="Times New Roman"/>
          <w:b w:val="0"/>
          <w:iCs/>
          <w:sz w:val="28"/>
          <w:szCs w:val="28"/>
          <w:lang w:val="kk-KZ"/>
        </w:rPr>
        <w:t>нтерактивті тапсырмалар жалғасытрады</w:t>
      </w:r>
      <w:r w:rsidR="007225D6" w:rsidRPr="001D19CD">
        <w:rPr>
          <w:rStyle w:val="a7"/>
          <w:rFonts w:ascii="Times New Roman" w:hAnsi="Times New Roman" w:cs="Times New Roman"/>
          <w:b w:val="0"/>
          <w:i/>
          <w:sz w:val="28"/>
          <w:szCs w:val="28"/>
          <w:lang w:val="kk-KZ"/>
        </w:rPr>
        <w:t>.</w:t>
      </w:r>
      <w:r w:rsidR="007225D6" w:rsidRPr="001D19CD">
        <w:rPr>
          <w:rFonts w:ascii="Times New Roman" w:hAnsi="Times New Roman" w:cs="Times New Roman"/>
          <w:sz w:val="28"/>
          <w:szCs w:val="28"/>
          <w:lang w:val="kk-KZ"/>
        </w:rPr>
        <w:t xml:space="preserve"> Студенттер ежелгі мәтіндердегі кейіпкерлердің рөлін ойнап, олардың дүниетанымын заманауи тұрғыдан түсіндіреді. </w:t>
      </w:r>
      <w:r w:rsidR="007225D6" w:rsidRPr="001D19CD">
        <w:rPr>
          <w:rStyle w:val="a7"/>
          <w:rFonts w:ascii="Times New Roman" w:hAnsi="Times New Roman" w:cs="Times New Roman"/>
          <w:b w:val="0"/>
          <w:sz w:val="28"/>
          <w:szCs w:val="28"/>
          <w:lang w:val="kk-KZ"/>
        </w:rPr>
        <w:t>Цифрлық құралдар:</w:t>
      </w:r>
      <w:r w:rsidR="007225D6" w:rsidRPr="001D19CD">
        <w:rPr>
          <w:rFonts w:ascii="Times New Roman" w:hAnsi="Times New Roman" w:cs="Times New Roman"/>
          <w:sz w:val="28"/>
          <w:szCs w:val="28"/>
          <w:lang w:val="kk-KZ"/>
        </w:rPr>
        <w:t xml:space="preserve"> Kahoot, Quizizz, Wordwall сияқты платформаларда түркі жазба ескерткіштері туралы тест, ребус, сөзжұмбақ құрастыру. </w:t>
      </w:r>
      <w:r w:rsidR="007225D6" w:rsidRPr="001D19CD">
        <w:rPr>
          <w:rFonts w:ascii="Times New Roman" w:hAnsi="Times New Roman" w:cs="Times New Roman"/>
          <w:bCs/>
          <w:sz w:val="28"/>
          <w:szCs w:val="28"/>
          <w:lang w:val="kk-KZ"/>
        </w:rPr>
        <w:t>«А.</w:t>
      </w:r>
      <w:r w:rsidR="00D80CB5" w:rsidRPr="001D19CD">
        <w:rPr>
          <w:rFonts w:ascii="Times New Roman" w:hAnsi="Times New Roman" w:cs="Times New Roman"/>
          <w:bCs/>
          <w:sz w:val="28"/>
          <w:szCs w:val="28"/>
          <w:lang w:val="kk-KZ"/>
        </w:rPr>
        <w:t xml:space="preserve">Иасауи </w:t>
      </w:r>
      <w:r w:rsidR="00020AB6" w:rsidRPr="001D19CD">
        <w:rPr>
          <w:rFonts w:ascii="Times New Roman" w:hAnsi="Times New Roman" w:cs="Times New Roman"/>
          <w:bCs/>
          <w:sz w:val="28"/>
          <w:szCs w:val="28"/>
          <w:lang w:val="kk-KZ"/>
        </w:rPr>
        <w:t xml:space="preserve"> ілімі» ребустар топтамасы.</w:t>
      </w:r>
    </w:p>
    <w:p w14:paraId="04B177CC" w14:textId="77777777" w:rsidR="00185721" w:rsidRPr="006A3638" w:rsidRDefault="00185721" w:rsidP="00DE106D">
      <w:pPr>
        <w:spacing w:before="100" w:beforeAutospacing="1" w:after="100" w:afterAutospacing="1" w:line="240" w:lineRule="auto"/>
        <w:ind w:firstLine="357"/>
        <w:contextualSpacing/>
        <w:jc w:val="both"/>
        <w:rPr>
          <w:rFonts w:ascii="Times New Roman" w:hAnsi="Times New Roman" w:cs="Times New Roman"/>
          <w:bCs/>
          <w:sz w:val="12"/>
          <w:szCs w:val="12"/>
          <w:lang w:val="kk-KZ"/>
        </w:rPr>
      </w:pPr>
    </w:p>
    <w:p w14:paraId="7780DD10" w14:textId="059597F6" w:rsidR="00AF459C" w:rsidRPr="001D19CD" w:rsidRDefault="00D744DE" w:rsidP="00020AB6">
      <w:pPr>
        <w:spacing w:before="100" w:beforeAutospacing="1" w:after="100" w:afterAutospacing="1" w:line="240" w:lineRule="auto"/>
        <w:ind w:right="-1" w:firstLine="360"/>
        <w:jc w:val="both"/>
        <w:rPr>
          <w:rFonts w:ascii="Times New Roman" w:hAnsi="Times New Roman" w:cs="Times New Roman"/>
          <w:bCs/>
          <w:sz w:val="28"/>
          <w:szCs w:val="28"/>
          <w:lang w:val="kk-KZ"/>
        </w:rPr>
      </w:pPr>
      <w:r w:rsidRPr="001D19CD">
        <w:rPr>
          <w:rFonts w:ascii="Times New Roman" w:hAnsi="Times New Roman" w:cs="Times New Roman"/>
          <w:iCs/>
          <w:sz w:val="28"/>
          <w:szCs w:val="28"/>
          <w:lang w:val="kk-KZ"/>
        </w:rPr>
        <w:t xml:space="preserve">19 – </w:t>
      </w:r>
      <w:r w:rsidR="00AF459C" w:rsidRPr="001D19CD">
        <w:rPr>
          <w:rFonts w:ascii="Times New Roman" w:hAnsi="Times New Roman" w:cs="Times New Roman"/>
          <w:iCs/>
          <w:sz w:val="28"/>
          <w:szCs w:val="28"/>
          <w:lang w:val="kk-KZ"/>
        </w:rPr>
        <w:t>Кесте</w:t>
      </w:r>
      <w:r w:rsidRPr="001D19CD">
        <w:rPr>
          <w:rFonts w:ascii="Times New Roman" w:hAnsi="Times New Roman" w:cs="Times New Roman"/>
          <w:iCs/>
          <w:sz w:val="28"/>
          <w:szCs w:val="28"/>
          <w:lang w:val="kk-KZ"/>
        </w:rPr>
        <w:t>.</w:t>
      </w:r>
      <w:r w:rsidR="00AF459C" w:rsidRPr="001D19CD">
        <w:rPr>
          <w:rFonts w:ascii="Times New Roman" w:hAnsi="Times New Roman" w:cs="Times New Roman"/>
          <w:iCs/>
          <w:sz w:val="28"/>
          <w:szCs w:val="28"/>
          <w:lang w:val="kk-KZ"/>
        </w:rPr>
        <w:t xml:space="preserve"> </w:t>
      </w:r>
      <w:r w:rsidR="00020AB6" w:rsidRPr="001D19CD">
        <w:rPr>
          <w:rFonts w:ascii="Times New Roman" w:hAnsi="Times New Roman" w:cs="Times New Roman"/>
          <w:sz w:val="28"/>
          <w:szCs w:val="28"/>
          <w:lang w:val="kk-KZ"/>
        </w:rPr>
        <w:t xml:space="preserve">Студенттердің танымдық ойлауын дамытуға арналған ребустық тапсырмалар: </w:t>
      </w:r>
    </w:p>
    <w:tbl>
      <w:tblPr>
        <w:tblStyle w:val="a5"/>
        <w:tblW w:w="0" w:type="auto"/>
        <w:tblLook w:val="04A0" w:firstRow="1" w:lastRow="0" w:firstColumn="1" w:lastColumn="0" w:noHBand="0" w:noVBand="1"/>
      </w:tblPr>
      <w:tblGrid>
        <w:gridCol w:w="3094"/>
        <w:gridCol w:w="3320"/>
        <w:gridCol w:w="3208"/>
      </w:tblGrid>
      <w:tr w:rsidR="00C34214" w:rsidRPr="001D19CD" w14:paraId="2CC159B6" w14:textId="77777777" w:rsidTr="00020AB6">
        <w:trPr>
          <w:trHeight w:val="1042"/>
        </w:trPr>
        <w:tc>
          <w:tcPr>
            <w:tcW w:w="3094" w:type="dxa"/>
          </w:tcPr>
          <w:p w14:paraId="7A28AC86" w14:textId="0DB130EC" w:rsidR="007225D6" w:rsidRPr="001D19CD" w:rsidRDefault="007225D6" w:rsidP="00A3161F">
            <w:pPr>
              <w:pStyle w:val="a6"/>
              <w:ind w:right="-1"/>
              <w:contextualSpacing/>
              <w:rPr>
                <w:lang w:val="kk-KZ"/>
              </w:rPr>
            </w:pPr>
            <w:r w:rsidRPr="001D19CD">
              <w:rPr>
                <w:rStyle w:val="a7"/>
                <w:rFonts w:eastAsiaTheme="majorEastAsia"/>
                <w:lang w:val="kk-KZ"/>
              </w:rPr>
              <w:t>1.</w:t>
            </w:r>
            <w:r w:rsidRPr="001D19CD">
              <w:rPr>
                <w:lang w:val="kk-KZ"/>
              </w:rPr>
              <w:t xml:space="preserve"> </w:t>
            </w:r>
            <w:r w:rsidRPr="001D19CD">
              <w:rPr>
                <w:rFonts w:ascii="Segoe UI Symbol" w:hAnsi="Segoe UI Symbol" w:cs="Segoe UI Symbol"/>
                <w:lang w:val="kk-KZ"/>
              </w:rPr>
              <w:t>🌞</w:t>
            </w:r>
            <w:r w:rsidRPr="001D19CD">
              <w:rPr>
                <w:lang w:val="kk-KZ"/>
              </w:rPr>
              <w:t xml:space="preserve"> + </w:t>
            </w:r>
            <w:r w:rsidRPr="001D19CD">
              <w:rPr>
                <w:rFonts w:ascii="Segoe UI Symbol" w:hAnsi="Segoe UI Symbol" w:cs="Segoe UI Symbol"/>
                <w:lang w:val="kk-KZ"/>
              </w:rPr>
              <w:t>❤</w:t>
            </w:r>
            <w:r w:rsidRPr="001D19CD">
              <w:rPr>
                <w:lang w:val="kk-KZ"/>
              </w:rPr>
              <w:t xml:space="preserve">️ + </w:t>
            </w:r>
            <w:r w:rsidRPr="001D19CD">
              <w:rPr>
                <w:rFonts w:ascii="Segoe UI Symbol" w:hAnsi="Segoe UI Symbol" w:cs="Segoe UI Symbol"/>
                <w:lang w:val="kk-KZ"/>
              </w:rPr>
              <w:t>🕋</w:t>
            </w:r>
            <w:r w:rsidRPr="001D19CD">
              <w:rPr>
                <w:lang w:val="kk-KZ"/>
              </w:rPr>
              <w:t xml:space="preserve"> = ?</w:t>
            </w:r>
            <w:r w:rsidRPr="001D19CD">
              <w:rPr>
                <w:lang w:val="kk-KZ"/>
              </w:rPr>
              <w:br/>
            </w:r>
            <w:r w:rsidRPr="001D19CD">
              <w:rPr>
                <w:rStyle w:val="afe"/>
                <w:rFonts w:eastAsiaTheme="majorEastAsia"/>
                <w:lang w:val="kk-KZ"/>
              </w:rPr>
              <w:t xml:space="preserve">(Жауабы: «Иман нұры» </w:t>
            </w:r>
            <w:r w:rsidR="00C34214" w:rsidRPr="001D19CD">
              <w:rPr>
                <w:rStyle w:val="afe"/>
                <w:rFonts w:eastAsiaTheme="majorEastAsia"/>
                <w:lang w:val="kk-KZ"/>
              </w:rPr>
              <w:t>-</w:t>
            </w:r>
            <w:r w:rsidRPr="001D19CD">
              <w:rPr>
                <w:rStyle w:val="afe"/>
                <w:rFonts w:eastAsiaTheme="majorEastAsia"/>
                <w:lang w:val="kk-KZ"/>
              </w:rPr>
              <w:t xml:space="preserve"> жүректегі Аллаға деген шынайы сенім)</w:t>
            </w:r>
          </w:p>
        </w:tc>
        <w:tc>
          <w:tcPr>
            <w:tcW w:w="3320" w:type="dxa"/>
          </w:tcPr>
          <w:p w14:paraId="056F7CA8" w14:textId="7F3E48F3" w:rsidR="007225D6" w:rsidRPr="001D19CD" w:rsidRDefault="007225D6" w:rsidP="00A3161F">
            <w:pPr>
              <w:pStyle w:val="a6"/>
              <w:ind w:right="-1"/>
              <w:contextualSpacing/>
              <w:rPr>
                <w:lang w:val="kk-KZ"/>
              </w:rPr>
            </w:pPr>
            <w:r w:rsidRPr="001D19CD">
              <w:rPr>
                <w:rStyle w:val="a7"/>
                <w:rFonts w:eastAsiaTheme="majorEastAsia"/>
                <w:lang w:val="kk-KZ"/>
              </w:rPr>
              <w:t>2.</w:t>
            </w:r>
            <w:r w:rsidRPr="001D19CD">
              <w:rPr>
                <w:lang w:val="kk-KZ"/>
              </w:rPr>
              <w:t xml:space="preserve"> </w:t>
            </w:r>
            <w:r w:rsidRPr="001D19CD">
              <w:rPr>
                <w:rFonts w:ascii="Segoe UI Symbol" w:hAnsi="Segoe UI Symbol" w:cs="Segoe UI Symbol"/>
                <w:lang w:val="kk-KZ"/>
              </w:rPr>
              <w:t>🌊</w:t>
            </w:r>
            <w:r w:rsidRPr="001D19CD">
              <w:rPr>
                <w:lang w:val="kk-KZ"/>
              </w:rPr>
              <w:t xml:space="preserve"> + </w:t>
            </w:r>
            <w:r w:rsidRPr="001D19CD">
              <w:rPr>
                <w:rFonts w:ascii="Segoe UI Symbol" w:hAnsi="Segoe UI Symbol" w:cs="Segoe UI Symbol"/>
                <w:lang w:val="kk-KZ"/>
              </w:rPr>
              <w:t>👣</w:t>
            </w:r>
            <w:r w:rsidRPr="001D19CD">
              <w:rPr>
                <w:lang w:val="kk-KZ"/>
              </w:rPr>
              <w:t xml:space="preserve"> + </w:t>
            </w:r>
            <w:r w:rsidRPr="001D19CD">
              <w:rPr>
                <w:rFonts w:ascii="Segoe UI Symbol" w:hAnsi="Segoe UI Symbol" w:cs="Segoe UI Symbol"/>
                <w:lang w:val="kk-KZ"/>
              </w:rPr>
              <w:t>🕯</w:t>
            </w:r>
            <w:r w:rsidRPr="001D19CD">
              <w:rPr>
                <w:lang w:val="kk-KZ"/>
              </w:rPr>
              <w:t>️ = ?</w:t>
            </w:r>
            <w:r w:rsidRPr="001D19CD">
              <w:rPr>
                <w:lang w:val="kk-KZ"/>
              </w:rPr>
              <w:br/>
            </w:r>
            <w:r w:rsidRPr="001D19CD">
              <w:rPr>
                <w:rStyle w:val="afe"/>
                <w:rFonts w:eastAsiaTheme="majorEastAsia"/>
                <w:lang w:val="kk-KZ"/>
              </w:rPr>
              <w:t xml:space="preserve">(Жауабы: «Тазалық жолы» </w:t>
            </w:r>
            <w:r w:rsidR="00C34214" w:rsidRPr="001D19CD">
              <w:rPr>
                <w:rStyle w:val="afe"/>
                <w:rFonts w:eastAsiaTheme="majorEastAsia"/>
                <w:lang w:val="kk-KZ"/>
              </w:rPr>
              <w:t>-</w:t>
            </w:r>
            <w:r w:rsidRPr="001D19CD">
              <w:rPr>
                <w:rStyle w:val="afe"/>
                <w:rFonts w:eastAsiaTheme="majorEastAsia"/>
                <w:lang w:val="kk-KZ"/>
              </w:rPr>
              <w:t xml:space="preserve"> рухани және ішкі жан дүниені тазарту идеясы)</w:t>
            </w:r>
          </w:p>
        </w:tc>
        <w:tc>
          <w:tcPr>
            <w:tcW w:w="3208" w:type="dxa"/>
          </w:tcPr>
          <w:p w14:paraId="210DE2C5" w14:textId="4752D9C4" w:rsidR="007225D6" w:rsidRPr="001D19CD" w:rsidRDefault="007225D6" w:rsidP="00A3161F">
            <w:pPr>
              <w:pStyle w:val="a6"/>
              <w:ind w:right="-1"/>
              <w:contextualSpacing/>
              <w:rPr>
                <w:lang w:val="kk-KZ"/>
              </w:rPr>
            </w:pPr>
            <w:r w:rsidRPr="001D19CD">
              <w:rPr>
                <w:rStyle w:val="a7"/>
                <w:rFonts w:eastAsiaTheme="majorEastAsia"/>
                <w:lang w:val="kk-KZ"/>
              </w:rPr>
              <w:t>3.</w:t>
            </w:r>
            <w:r w:rsidRPr="001D19CD">
              <w:rPr>
                <w:lang w:val="kk-KZ"/>
              </w:rPr>
              <w:t xml:space="preserve"> </w:t>
            </w:r>
            <w:r w:rsidRPr="001D19CD">
              <w:rPr>
                <w:rFonts w:ascii="Segoe UI Symbol" w:hAnsi="Segoe UI Symbol" w:cs="Segoe UI Symbol"/>
                <w:lang w:val="kk-KZ"/>
              </w:rPr>
              <w:t>👁</w:t>
            </w:r>
            <w:r w:rsidRPr="001D19CD">
              <w:rPr>
                <w:lang w:val="kk-KZ"/>
              </w:rPr>
              <w:t xml:space="preserve">️ + </w:t>
            </w:r>
            <w:r w:rsidRPr="001D19CD">
              <w:rPr>
                <w:rFonts w:ascii="Segoe UI Symbol" w:hAnsi="Segoe UI Symbol" w:cs="Segoe UI Symbol"/>
                <w:lang w:val="kk-KZ"/>
              </w:rPr>
              <w:t>🔑</w:t>
            </w:r>
            <w:r w:rsidRPr="001D19CD">
              <w:rPr>
                <w:lang w:val="kk-KZ"/>
              </w:rPr>
              <w:t xml:space="preserve"> + </w:t>
            </w:r>
            <w:r w:rsidRPr="001D19CD">
              <w:rPr>
                <w:rFonts w:ascii="Segoe UI Symbol" w:hAnsi="Segoe UI Symbol" w:cs="Segoe UI Symbol"/>
                <w:lang w:val="kk-KZ"/>
              </w:rPr>
              <w:t>💬</w:t>
            </w:r>
            <w:r w:rsidRPr="001D19CD">
              <w:rPr>
                <w:lang w:val="kk-KZ"/>
              </w:rPr>
              <w:t xml:space="preserve"> = ?</w:t>
            </w:r>
            <w:r w:rsidRPr="001D19CD">
              <w:rPr>
                <w:lang w:val="kk-KZ"/>
              </w:rPr>
              <w:br/>
            </w:r>
            <w:r w:rsidRPr="001D19CD">
              <w:rPr>
                <w:rStyle w:val="afe"/>
                <w:rFonts w:eastAsiaTheme="majorEastAsia"/>
                <w:lang w:val="kk-KZ"/>
              </w:rPr>
              <w:t>(Жауабы: «Хикмет сыры» - хикметтің мәнін тану арқылы даналыққа жету)</w:t>
            </w:r>
          </w:p>
        </w:tc>
      </w:tr>
      <w:tr w:rsidR="00C34214" w:rsidRPr="001D19CD" w14:paraId="2F5D6785" w14:textId="77777777" w:rsidTr="00D744DE">
        <w:tc>
          <w:tcPr>
            <w:tcW w:w="3094" w:type="dxa"/>
            <w:tcBorders>
              <w:bottom w:val="single" w:sz="4" w:space="0" w:color="auto"/>
            </w:tcBorders>
          </w:tcPr>
          <w:p w14:paraId="109B7329" w14:textId="77777777" w:rsidR="007225D6" w:rsidRPr="001D19CD" w:rsidRDefault="007225D6" w:rsidP="00A3161F">
            <w:pPr>
              <w:pStyle w:val="a6"/>
              <w:ind w:right="-1"/>
              <w:contextualSpacing/>
              <w:rPr>
                <w:rStyle w:val="a7"/>
                <w:rFonts w:eastAsiaTheme="majorEastAsia"/>
                <w:b w:val="0"/>
                <w:bCs w:val="0"/>
                <w:lang w:val="kk-KZ"/>
              </w:rPr>
            </w:pPr>
            <w:r w:rsidRPr="001D19CD">
              <w:rPr>
                <w:rStyle w:val="a7"/>
                <w:rFonts w:eastAsiaTheme="majorEastAsia"/>
                <w:lang w:val="kk-KZ"/>
              </w:rPr>
              <w:t>4.</w:t>
            </w:r>
            <w:r w:rsidRPr="001D19CD">
              <w:rPr>
                <w:lang w:val="kk-KZ"/>
              </w:rPr>
              <w:t xml:space="preserve"> </w:t>
            </w:r>
            <w:r w:rsidRPr="001D19CD">
              <w:rPr>
                <w:rFonts w:ascii="Segoe UI Symbol" w:hAnsi="Segoe UI Symbol" w:cs="Segoe UI Symbol"/>
                <w:lang w:val="kk-KZ"/>
              </w:rPr>
              <w:t>💔</w:t>
            </w:r>
            <w:r w:rsidRPr="001D19CD">
              <w:rPr>
                <w:lang w:val="kk-KZ"/>
              </w:rPr>
              <w:t xml:space="preserve"> + </w:t>
            </w:r>
            <w:r w:rsidRPr="001D19CD">
              <w:rPr>
                <w:rFonts w:ascii="Segoe UI Symbol" w:hAnsi="Segoe UI Symbol" w:cs="Segoe UI Symbol"/>
                <w:lang w:val="kk-KZ"/>
              </w:rPr>
              <w:t>🔄</w:t>
            </w:r>
            <w:r w:rsidRPr="001D19CD">
              <w:rPr>
                <w:lang w:val="kk-KZ"/>
              </w:rPr>
              <w:t xml:space="preserve"> + </w:t>
            </w:r>
            <w:r w:rsidRPr="001D19CD">
              <w:rPr>
                <w:rFonts w:ascii="Segoe UI Symbol" w:hAnsi="Segoe UI Symbol" w:cs="Segoe UI Symbol"/>
                <w:lang w:val="kk-KZ"/>
              </w:rPr>
              <w:t>🌺</w:t>
            </w:r>
            <w:r w:rsidRPr="001D19CD">
              <w:rPr>
                <w:lang w:val="kk-KZ"/>
              </w:rPr>
              <w:t xml:space="preserve"> = ?</w:t>
            </w:r>
            <w:r w:rsidRPr="001D19CD">
              <w:rPr>
                <w:lang w:val="kk-KZ"/>
              </w:rPr>
              <w:br/>
            </w:r>
            <w:r w:rsidRPr="001D19CD">
              <w:rPr>
                <w:rStyle w:val="afe"/>
                <w:rFonts w:eastAsiaTheme="majorEastAsia"/>
                <w:lang w:val="kk-KZ"/>
              </w:rPr>
              <w:t>(Жауабы: «Тәубе гүлi» - өкініш пен рухани тазарудың символы)</w:t>
            </w:r>
          </w:p>
        </w:tc>
        <w:tc>
          <w:tcPr>
            <w:tcW w:w="3320" w:type="dxa"/>
            <w:tcBorders>
              <w:bottom w:val="single" w:sz="4" w:space="0" w:color="auto"/>
            </w:tcBorders>
          </w:tcPr>
          <w:p w14:paraId="369DAFC8" w14:textId="77777777" w:rsidR="007225D6" w:rsidRPr="001D19CD" w:rsidRDefault="007225D6" w:rsidP="00A3161F">
            <w:pPr>
              <w:pStyle w:val="a6"/>
              <w:ind w:right="-1"/>
              <w:contextualSpacing/>
              <w:rPr>
                <w:rStyle w:val="a7"/>
                <w:rFonts w:eastAsiaTheme="majorEastAsia"/>
                <w:b w:val="0"/>
                <w:bCs w:val="0"/>
                <w:lang w:val="kk-KZ"/>
              </w:rPr>
            </w:pPr>
            <w:r w:rsidRPr="001D19CD">
              <w:rPr>
                <w:rStyle w:val="a7"/>
                <w:rFonts w:eastAsiaTheme="majorEastAsia"/>
                <w:lang w:val="kk-KZ"/>
              </w:rPr>
              <w:t>5.</w:t>
            </w:r>
            <w:r w:rsidRPr="001D19CD">
              <w:rPr>
                <w:lang w:val="kk-KZ"/>
              </w:rPr>
              <w:t xml:space="preserve"> 🧎‍♂️ + </w:t>
            </w:r>
            <w:r w:rsidRPr="001D19CD">
              <w:rPr>
                <w:rFonts w:ascii="Segoe UI Symbol" w:hAnsi="Segoe UI Symbol" w:cs="Segoe UI Symbol"/>
                <w:lang w:val="kk-KZ"/>
              </w:rPr>
              <w:t>☀</w:t>
            </w:r>
            <w:r w:rsidRPr="001D19CD">
              <w:rPr>
                <w:lang w:val="kk-KZ"/>
              </w:rPr>
              <w:t xml:space="preserve">️ + </w:t>
            </w:r>
            <w:r w:rsidRPr="001D19CD">
              <w:rPr>
                <w:rFonts w:ascii="Segoe UI Symbol" w:hAnsi="Segoe UI Symbol" w:cs="Segoe UI Symbol"/>
                <w:lang w:val="kk-KZ"/>
              </w:rPr>
              <w:t>🕊</w:t>
            </w:r>
            <w:r w:rsidRPr="001D19CD">
              <w:rPr>
                <w:lang w:val="kk-KZ"/>
              </w:rPr>
              <w:t>️ = ?</w:t>
            </w:r>
            <w:r w:rsidRPr="001D19CD">
              <w:rPr>
                <w:lang w:val="kk-KZ"/>
              </w:rPr>
              <w:br/>
            </w:r>
            <w:r w:rsidRPr="001D19CD">
              <w:rPr>
                <w:rStyle w:val="afe"/>
                <w:rFonts w:eastAsiaTheme="majorEastAsia"/>
                <w:lang w:val="kk-KZ"/>
              </w:rPr>
              <w:t>(Жауабы: «Ихлас» - ықылас пен шынайылық арқылы нұрлану)</w:t>
            </w:r>
          </w:p>
        </w:tc>
        <w:tc>
          <w:tcPr>
            <w:tcW w:w="3208" w:type="dxa"/>
            <w:tcBorders>
              <w:bottom w:val="single" w:sz="4" w:space="0" w:color="auto"/>
            </w:tcBorders>
          </w:tcPr>
          <w:p w14:paraId="5A6D54DC" w14:textId="77777777" w:rsidR="007225D6" w:rsidRPr="001D19CD" w:rsidRDefault="007225D6" w:rsidP="00A3161F">
            <w:pPr>
              <w:pStyle w:val="a6"/>
              <w:ind w:right="-1"/>
              <w:contextualSpacing/>
              <w:rPr>
                <w:rStyle w:val="a7"/>
                <w:rFonts w:eastAsiaTheme="majorEastAsia"/>
                <w:b w:val="0"/>
                <w:bCs w:val="0"/>
                <w:lang w:val="kk-KZ"/>
              </w:rPr>
            </w:pPr>
            <w:r w:rsidRPr="001D19CD">
              <w:rPr>
                <w:rStyle w:val="a7"/>
                <w:rFonts w:eastAsiaTheme="majorEastAsia"/>
                <w:lang w:val="kk-KZ"/>
              </w:rPr>
              <w:t>6.</w:t>
            </w:r>
            <w:r w:rsidRPr="001D19CD">
              <w:rPr>
                <w:lang w:val="kk-KZ"/>
              </w:rPr>
              <w:t xml:space="preserve"> </w:t>
            </w:r>
            <w:r w:rsidRPr="001D19CD">
              <w:rPr>
                <w:rFonts w:ascii="Segoe UI Symbol" w:hAnsi="Segoe UI Symbol" w:cs="Segoe UI Symbol"/>
                <w:lang w:val="kk-KZ"/>
              </w:rPr>
              <w:t>🏜</w:t>
            </w:r>
            <w:r w:rsidRPr="001D19CD">
              <w:rPr>
                <w:lang w:val="kk-KZ"/>
              </w:rPr>
              <w:t xml:space="preserve">️ + </w:t>
            </w:r>
            <w:r w:rsidRPr="001D19CD">
              <w:rPr>
                <w:rFonts w:ascii="Segoe UI Symbol" w:hAnsi="Segoe UI Symbol" w:cs="Segoe UI Symbol"/>
                <w:lang w:val="kk-KZ"/>
              </w:rPr>
              <w:t>🌧</w:t>
            </w:r>
            <w:r w:rsidRPr="001D19CD">
              <w:rPr>
                <w:lang w:val="kk-KZ"/>
              </w:rPr>
              <w:t xml:space="preserve">️ + </w:t>
            </w:r>
            <w:r w:rsidRPr="001D19CD">
              <w:rPr>
                <w:rFonts w:ascii="Segoe UI Symbol" w:hAnsi="Segoe UI Symbol" w:cs="Segoe UI Symbol"/>
                <w:lang w:val="kk-KZ"/>
              </w:rPr>
              <w:t>🌳</w:t>
            </w:r>
            <w:r w:rsidRPr="001D19CD">
              <w:rPr>
                <w:lang w:val="kk-KZ"/>
              </w:rPr>
              <w:t xml:space="preserve"> = ?</w:t>
            </w:r>
            <w:r w:rsidRPr="001D19CD">
              <w:rPr>
                <w:lang w:val="kk-KZ"/>
              </w:rPr>
              <w:br/>
            </w:r>
            <w:r w:rsidRPr="001D19CD">
              <w:rPr>
                <w:rStyle w:val="afe"/>
                <w:rFonts w:eastAsiaTheme="majorEastAsia"/>
                <w:lang w:val="kk-KZ"/>
              </w:rPr>
              <w:t>(Жауабы: «Жан жаңбыры» - рухани сергітуші тазару)</w:t>
            </w:r>
          </w:p>
        </w:tc>
      </w:tr>
      <w:tr w:rsidR="00C34214" w:rsidRPr="00E861B9" w14:paraId="0623BCE6" w14:textId="77777777" w:rsidTr="00D744DE">
        <w:tc>
          <w:tcPr>
            <w:tcW w:w="3094" w:type="dxa"/>
            <w:tcBorders>
              <w:bottom w:val="single" w:sz="4" w:space="0" w:color="auto"/>
            </w:tcBorders>
          </w:tcPr>
          <w:p w14:paraId="2D592CDD" w14:textId="567E6B64" w:rsidR="007225D6" w:rsidRPr="001D19CD" w:rsidRDefault="007225D6" w:rsidP="00A3161F">
            <w:pPr>
              <w:pStyle w:val="a6"/>
              <w:ind w:right="-1"/>
              <w:contextualSpacing/>
              <w:rPr>
                <w:lang w:val="kk-KZ"/>
              </w:rPr>
            </w:pPr>
            <w:r w:rsidRPr="001D19CD">
              <w:rPr>
                <w:rStyle w:val="a7"/>
                <w:rFonts w:eastAsiaTheme="majorEastAsia"/>
                <w:lang w:val="kk-KZ"/>
              </w:rPr>
              <w:t>7.</w:t>
            </w:r>
            <w:r w:rsidRPr="001D19CD">
              <w:rPr>
                <w:lang w:val="kk-KZ"/>
              </w:rPr>
              <w:t xml:space="preserve"> </w:t>
            </w:r>
            <w:r w:rsidRPr="001D19CD">
              <w:rPr>
                <w:rFonts w:ascii="Segoe UI Symbol" w:hAnsi="Segoe UI Symbol" w:cs="Segoe UI Symbol"/>
                <w:lang w:val="kk-KZ"/>
              </w:rPr>
              <w:t>🔥</w:t>
            </w:r>
            <w:r w:rsidRPr="001D19CD">
              <w:rPr>
                <w:lang w:val="kk-KZ"/>
              </w:rPr>
              <w:t xml:space="preserve"> + 🪞 + </w:t>
            </w:r>
            <w:r w:rsidRPr="001D19CD">
              <w:rPr>
                <w:rFonts w:ascii="Segoe UI Symbol" w:hAnsi="Segoe UI Symbol" w:cs="Segoe UI Symbol"/>
                <w:lang w:val="kk-KZ"/>
              </w:rPr>
              <w:t>💖</w:t>
            </w:r>
            <w:r w:rsidRPr="001D19CD">
              <w:rPr>
                <w:lang w:val="kk-KZ"/>
              </w:rPr>
              <w:t xml:space="preserve"> = ?</w:t>
            </w:r>
            <w:r w:rsidRPr="001D19CD">
              <w:rPr>
                <w:lang w:val="kk-KZ"/>
              </w:rPr>
              <w:br/>
            </w:r>
            <w:r w:rsidRPr="001D19CD">
              <w:rPr>
                <w:rStyle w:val="afe"/>
                <w:rFonts w:eastAsiaTheme="majorEastAsia"/>
                <w:lang w:val="kk-KZ"/>
              </w:rPr>
              <w:t xml:space="preserve">(Жауабы: «Нәпсімен күрес» </w:t>
            </w:r>
            <w:r w:rsidR="00C34214" w:rsidRPr="001D19CD">
              <w:rPr>
                <w:rStyle w:val="afe"/>
                <w:rFonts w:eastAsiaTheme="majorEastAsia"/>
                <w:lang w:val="kk-KZ"/>
              </w:rPr>
              <w:t>-</w:t>
            </w:r>
            <w:r w:rsidRPr="001D19CD">
              <w:rPr>
                <w:rStyle w:val="afe"/>
                <w:rFonts w:eastAsiaTheme="majorEastAsia"/>
                <w:lang w:val="kk-KZ"/>
              </w:rPr>
              <w:t xml:space="preserve"> адам рухының басты сынағы)</w:t>
            </w:r>
          </w:p>
          <w:p w14:paraId="511AE211" w14:textId="77777777" w:rsidR="007225D6" w:rsidRPr="001D19CD" w:rsidRDefault="007225D6" w:rsidP="00A3161F">
            <w:pPr>
              <w:pStyle w:val="a6"/>
              <w:ind w:right="-1"/>
              <w:contextualSpacing/>
              <w:rPr>
                <w:rStyle w:val="a7"/>
                <w:rFonts w:eastAsiaTheme="majorEastAsia"/>
                <w:lang w:val="kk-KZ"/>
              </w:rPr>
            </w:pPr>
          </w:p>
        </w:tc>
        <w:tc>
          <w:tcPr>
            <w:tcW w:w="3320" w:type="dxa"/>
            <w:tcBorders>
              <w:bottom w:val="single" w:sz="4" w:space="0" w:color="auto"/>
            </w:tcBorders>
          </w:tcPr>
          <w:p w14:paraId="0F5F8078" w14:textId="5CE7AF8C" w:rsidR="007225D6" w:rsidRPr="001D19CD" w:rsidRDefault="007225D6" w:rsidP="00A3161F">
            <w:pPr>
              <w:pStyle w:val="a6"/>
              <w:ind w:right="-1"/>
              <w:contextualSpacing/>
              <w:rPr>
                <w:rStyle w:val="afe"/>
                <w:rFonts w:eastAsiaTheme="majorEastAsia"/>
                <w:lang w:val="kk-KZ"/>
              </w:rPr>
            </w:pPr>
            <w:r w:rsidRPr="001D19CD">
              <w:rPr>
                <w:rStyle w:val="a7"/>
                <w:rFonts w:eastAsiaTheme="majorEastAsia"/>
                <w:lang w:val="kk-KZ"/>
              </w:rPr>
              <w:t>8.</w:t>
            </w:r>
            <w:r w:rsidRPr="001D19CD">
              <w:rPr>
                <w:lang w:val="kk-KZ"/>
              </w:rPr>
              <w:t xml:space="preserve"> </w:t>
            </w:r>
            <w:r w:rsidRPr="001D19CD">
              <w:rPr>
                <w:rFonts w:ascii="Segoe UI Symbol" w:hAnsi="Segoe UI Symbol" w:cs="Segoe UI Symbol"/>
                <w:lang w:val="kk-KZ"/>
              </w:rPr>
              <w:t>📖</w:t>
            </w:r>
            <w:r w:rsidRPr="001D19CD">
              <w:rPr>
                <w:lang w:val="kk-KZ"/>
              </w:rPr>
              <w:t xml:space="preserve"> + 🧭 + </w:t>
            </w:r>
            <w:r w:rsidRPr="001D19CD">
              <w:rPr>
                <w:rFonts w:ascii="Segoe UI Symbol" w:hAnsi="Segoe UI Symbol" w:cs="Segoe UI Symbol"/>
                <w:lang w:val="kk-KZ"/>
              </w:rPr>
              <w:t>🌙</w:t>
            </w:r>
            <w:r w:rsidRPr="001D19CD">
              <w:rPr>
                <w:lang w:val="kk-KZ"/>
              </w:rPr>
              <w:t xml:space="preserve"> = ?</w:t>
            </w:r>
            <w:r w:rsidRPr="001D19CD">
              <w:rPr>
                <w:lang w:val="kk-KZ"/>
              </w:rPr>
              <w:br/>
            </w:r>
            <w:r w:rsidRPr="001D19CD">
              <w:rPr>
                <w:rStyle w:val="afe"/>
                <w:rFonts w:eastAsiaTheme="majorEastAsia"/>
                <w:lang w:val="kk-KZ"/>
              </w:rPr>
              <w:t xml:space="preserve">(Жауабы: «Алла жолы» </w:t>
            </w:r>
            <w:r w:rsidR="00C34214" w:rsidRPr="001D19CD">
              <w:rPr>
                <w:rStyle w:val="afe"/>
                <w:rFonts w:eastAsiaTheme="majorEastAsia"/>
                <w:lang w:val="kk-KZ"/>
              </w:rPr>
              <w:t>-</w:t>
            </w:r>
            <w:r w:rsidRPr="001D19CD">
              <w:rPr>
                <w:rStyle w:val="afe"/>
                <w:rFonts w:eastAsiaTheme="majorEastAsia"/>
                <w:lang w:val="kk-KZ"/>
              </w:rPr>
              <w:t xml:space="preserve"> шынайы бағыт, сопылық кемелдік жолы)</w:t>
            </w:r>
          </w:p>
          <w:p w14:paraId="5DD02A59" w14:textId="77777777" w:rsidR="007225D6" w:rsidRPr="001D19CD" w:rsidRDefault="007225D6" w:rsidP="00A3161F">
            <w:pPr>
              <w:pStyle w:val="a6"/>
              <w:ind w:right="-1"/>
              <w:contextualSpacing/>
              <w:rPr>
                <w:rStyle w:val="a7"/>
                <w:rFonts w:eastAsiaTheme="majorEastAsia"/>
                <w:lang w:val="kk-KZ"/>
              </w:rPr>
            </w:pPr>
          </w:p>
        </w:tc>
        <w:tc>
          <w:tcPr>
            <w:tcW w:w="3208" w:type="dxa"/>
            <w:tcBorders>
              <w:bottom w:val="single" w:sz="4" w:space="0" w:color="auto"/>
            </w:tcBorders>
          </w:tcPr>
          <w:p w14:paraId="15F57F5C" w14:textId="622DD43F" w:rsidR="007225D6" w:rsidRPr="001D19CD" w:rsidRDefault="007225D6" w:rsidP="00A3161F">
            <w:pPr>
              <w:pStyle w:val="a6"/>
              <w:ind w:right="-1"/>
              <w:contextualSpacing/>
              <w:rPr>
                <w:rStyle w:val="a7"/>
                <w:rFonts w:eastAsiaTheme="majorEastAsia"/>
                <w:b w:val="0"/>
                <w:bCs w:val="0"/>
                <w:i/>
                <w:iCs/>
                <w:lang w:val="kk-KZ"/>
              </w:rPr>
            </w:pPr>
            <w:r w:rsidRPr="001D19CD">
              <w:rPr>
                <w:rStyle w:val="a7"/>
                <w:rFonts w:eastAsiaTheme="majorEastAsia"/>
                <w:lang w:val="kk-KZ"/>
              </w:rPr>
              <w:t>9.</w:t>
            </w:r>
            <w:r w:rsidRPr="001D19CD">
              <w:rPr>
                <w:lang w:val="kk-KZ"/>
              </w:rPr>
              <w:t xml:space="preserve"> </w:t>
            </w:r>
            <w:r w:rsidRPr="001D19CD">
              <w:rPr>
                <w:rFonts w:ascii="Segoe UI Symbol" w:hAnsi="Segoe UI Symbol" w:cs="Segoe UI Symbol"/>
                <w:lang w:val="kk-KZ"/>
              </w:rPr>
              <w:t>🕋</w:t>
            </w:r>
            <w:r w:rsidRPr="001D19CD">
              <w:rPr>
                <w:lang w:val="kk-KZ"/>
              </w:rPr>
              <w:t xml:space="preserve"> + </w:t>
            </w:r>
            <w:r w:rsidRPr="001D19CD">
              <w:rPr>
                <w:rFonts w:ascii="Segoe UI Symbol" w:hAnsi="Segoe UI Symbol" w:cs="Segoe UI Symbol"/>
                <w:lang w:val="kk-KZ"/>
              </w:rPr>
              <w:t>👂</w:t>
            </w:r>
            <w:r w:rsidRPr="001D19CD">
              <w:rPr>
                <w:lang w:val="kk-KZ"/>
              </w:rPr>
              <w:t xml:space="preserve"> + </w:t>
            </w:r>
            <w:r w:rsidRPr="001D19CD">
              <w:rPr>
                <w:rFonts w:ascii="Segoe UI Symbol" w:hAnsi="Segoe UI Symbol" w:cs="Segoe UI Symbol"/>
                <w:lang w:val="kk-KZ"/>
              </w:rPr>
              <w:t>❤</w:t>
            </w:r>
            <w:r w:rsidRPr="001D19CD">
              <w:rPr>
                <w:lang w:val="kk-KZ"/>
              </w:rPr>
              <w:t>️ = ?</w:t>
            </w:r>
            <w:r w:rsidRPr="001D19CD">
              <w:rPr>
                <w:lang w:val="kk-KZ"/>
              </w:rPr>
              <w:br/>
            </w:r>
            <w:r w:rsidRPr="001D19CD">
              <w:rPr>
                <w:rStyle w:val="afe"/>
                <w:rFonts w:eastAsiaTheme="majorEastAsia"/>
                <w:lang w:val="kk-KZ"/>
              </w:rPr>
              <w:t>(Жауабы: «Зікір жүрегі» - Алланы еске алу арқылы жүректі тазартып, рухани байланыс орнату)</w:t>
            </w:r>
          </w:p>
        </w:tc>
      </w:tr>
      <w:tr w:rsidR="00D744DE" w:rsidRPr="001D19CD" w14:paraId="3B4C98C2" w14:textId="77777777" w:rsidTr="00D744DE">
        <w:tc>
          <w:tcPr>
            <w:tcW w:w="3094" w:type="dxa"/>
            <w:tcBorders>
              <w:top w:val="single" w:sz="4" w:space="0" w:color="auto"/>
            </w:tcBorders>
          </w:tcPr>
          <w:p w14:paraId="1625E14B" w14:textId="5CD049DC" w:rsidR="00D744DE" w:rsidRPr="001D19CD" w:rsidRDefault="00D744DE" w:rsidP="00D744DE">
            <w:pPr>
              <w:pStyle w:val="a6"/>
              <w:ind w:right="-1"/>
              <w:contextualSpacing/>
              <w:rPr>
                <w:rStyle w:val="a7"/>
                <w:rFonts w:eastAsiaTheme="majorEastAsia"/>
                <w:lang w:val="kk-KZ"/>
              </w:rPr>
            </w:pPr>
            <w:r w:rsidRPr="001D19CD">
              <w:rPr>
                <w:rStyle w:val="a7"/>
                <w:rFonts w:eastAsiaTheme="majorEastAsia"/>
                <w:lang w:val="kk-KZ"/>
              </w:rPr>
              <w:t>10.</w:t>
            </w:r>
            <w:r w:rsidRPr="001D19CD">
              <w:rPr>
                <w:lang w:val="kk-KZ"/>
              </w:rPr>
              <w:t xml:space="preserve"> 🧠 + </w:t>
            </w:r>
            <w:r w:rsidRPr="001D19CD">
              <w:rPr>
                <w:rFonts w:ascii="Segoe UI Symbol" w:hAnsi="Segoe UI Symbol" w:cs="Segoe UI Symbol"/>
                <w:lang w:val="kk-KZ"/>
              </w:rPr>
              <w:t>🌌</w:t>
            </w:r>
            <w:r w:rsidRPr="001D19CD">
              <w:rPr>
                <w:lang w:val="kk-KZ"/>
              </w:rPr>
              <w:t xml:space="preserve"> + </w:t>
            </w:r>
            <w:r w:rsidRPr="001D19CD">
              <w:rPr>
                <w:rFonts w:ascii="Segoe UI Symbol" w:hAnsi="Segoe UI Symbol" w:cs="Segoe UI Symbol"/>
                <w:lang w:val="kk-KZ"/>
              </w:rPr>
              <w:t>☀</w:t>
            </w:r>
            <w:r w:rsidRPr="001D19CD">
              <w:rPr>
                <w:lang w:val="kk-KZ"/>
              </w:rPr>
              <w:t xml:space="preserve">️ = ?  </w:t>
            </w:r>
            <w:r w:rsidRPr="001D19CD">
              <w:rPr>
                <w:rStyle w:val="afe"/>
                <w:rFonts w:eastAsiaTheme="majorEastAsia"/>
                <w:lang w:val="kk-KZ"/>
              </w:rPr>
              <w:t xml:space="preserve">(Жауабы: «Кемел ақыл» - </w:t>
            </w:r>
            <w:r w:rsidR="00D80CB5" w:rsidRPr="001D19CD">
              <w:rPr>
                <w:rStyle w:val="afe"/>
                <w:rFonts w:eastAsiaTheme="majorEastAsia"/>
                <w:lang w:val="kk-KZ"/>
              </w:rPr>
              <w:t xml:space="preserve">Иасауи </w:t>
            </w:r>
            <w:r w:rsidRPr="001D19CD">
              <w:rPr>
                <w:rStyle w:val="afe"/>
                <w:rFonts w:eastAsiaTheme="majorEastAsia"/>
                <w:lang w:val="kk-KZ"/>
              </w:rPr>
              <w:t>дің басты идеясы: рух пен сана бірлігі)</w:t>
            </w:r>
          </w:p>
        </w:tc>
        <w:tc>
          <w:tcPr>
            <w:tcW w:w="6528" w:type="dxa"/>
            <w:gridSpan w:val="2"/>
            <w:tcBorders>
              <w:top w:val="single" w:sz="4" w:space="0" w:color="auto"/>
            </w:tcBorders>
          </w:tcPr>
          <w:p w14:paraId="55AA30BF" w14:textId="77777777" w:rsidR="00D744DE" w:rsidRPr="001D19CD" w:rsidRDefault="00D744DE" w:rsidP="00D744DE">
            <w:pPr>
              <w:spacing w:before="100" w:beforeAutospacing="1" w:after="100" w:afterAutospacing="1" w:line="240" w:lineRule="auto"/>
              <w:contextualSpacing/>
              <w:rPr>
                <w:rFonts w:ascii="Times New Roman" w:hAnsi="Times New Roman" w:cs="Times New Roman"/>
                <w:i/>
                <w:noProof/>
                <w:lang w:val="kk-KZ" w:eastAsia="ru-RU"/>
              </w:rPr>
            </w:pPr>
            <w:r w:rsidRPr="001D19CD">
              <w:rPr>
                <w:rFonts w:ascii="Times New Roman" w:eastAsia="Times New Roman" w:hAnsi="Times New Roman" w:cs="Times New Roman"/>
                <w:noProof/>
                <w:sz w:val="24"/>
                <w:szCs w:val="24"/>
                <w:lang w:val="kk-KZ" w:eastAsia="ru-RU"/>
              </w:rPr>
              <w:t xml:space="preserve"> </w:t>
            </w:r>
            <w:r w:rsidRPr="001D19CD">
              <w:rPr>
                <w:rFonts w:ascii="Times New Roman" w:eastAsia="Times New Roman" w:hAnsi="Times New Roman" w:cs="Times New Roman"/>
                <w:i/>
                <w:noProof/>
                <w:sz w:val="24"/>
                <w:szCs w:val="24"/>
                <w:lang w:eastAsia="ru-RU"/>
              </w:rPr>
              <w:drawing>
                <wp:inline distT="0" distB="0" distL="0" distR="0" wp14:anchorId="57E1969D" wp14:editId="045BEC11">
                  <wp:extent cx="1435100" cy="841375"/>
                  <wp:effectExtent l="0" t="0" r="0" b="0"/>
                  <wp:docPr id="830085316" name="Рисунок 830085316" descr="C:\Users\User\Downloads\ChatGPT Image 30 дек. 2025 г., 19_46_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User\Downloads\ChatGPT Image 30 дек. 2025 г., 19_46_42.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35100" cy="841375"/>
                          </a:xfrm>
                          <a:prstGeom prst="rect">
                            <a:avLst/>
                          </a:prstGeom>
                          <a:noFill/>
                          <a:ln>
                            <a:noFill/>
                          </a:ln>
                        </pic:spPr>
                      </pic:pic>
                    </a:graphicData>
                  </a:graphic>
                </wp:inline>
              </w:drawing>
            </w:r>
            <w:r w:rsidRPr="001D19CD">
              <w:rPr>
                <w:rFonts w:ascii="Times New Roman" w:hAnsi="Times New Roman" w:cs="Times New Roman"/>
                <w:i/>
                <w:noProof/>
                <w:lang w:val="kk-KZ" w:eastAsia="ru-RU"/>
              </w:rPr>
              <w:t xml:space="preserve">     </w:t>
            </w:r>
            <w:r w:rsidRPr="001D19CD">
              <w:rPr>
                <w:rFonts w:ascii="Times New Roman" w:hAnsi="Times New Roman" w:cs="Times New Roman"/>
                <w:i/>
                <w:noProof/>
                <w:lang w:eastAsia="ru-RU"/>
              </w:rPr>
              <w:drawing>
                <wp:inline distT="0" distB="0" distL="0" distR="0" wp14:anchorId="557BF249" wp14:editId="0F0AB782">
                  <wp:extent cx="1270000" cy="822325"/>
                  <wp:effectExtent l="0" t="0" r="6350" b="0"/>
                  <wp:docPr id="830085315" name="Рисунок 830085315" descr="C:\Users\User\Downloads\ChatGPT Image 30 дек. 2025 г., 19_45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Downloads\ChatGPT Image 30 дек. 2025 г., 19_45_18.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270000" cy="822325"/>
                          </a:xfrm>
                          <a:prstGeom prst="rect">
                            <a:avLst/>
                          </a:prstGeom>
                          <a:noFill/>
                          <a:ln>
                            <a:noFill/>
                          </a:ln>
                        </pic:spPr>
                      </pic:pic>
                    </a:graphicData>
                  </a:graphic>
                </wp:inline>
              </w:drawing>
            </w:r>
          </w:p>
          <w:p w14:paraId="4640B42A" w14:textId="7D1CE09B" w:rsidR="00D744DE" w:rsidRPr="001D19CD" w:rsidRDefault="00D744DE" w:rsidP="00D744DE">
            <w:pPr>
              <w:spacing w:before="100" w:beforeAutospacing="1" w:after="100" w:afterAutospacing="1" w:line="240" w:lineRule="auto"/>
              <w:contextualSpacing/>
              <w:rPr>
                <w:rFonts w:ascii="Times New Roman" w:eastAsia="Times New Roman" w:hAnsi="Times New Roman" w:cs="Times New Roman"/>
                <w:noProof/>
                <w:sz w:val="24"/>
                <w:szCs w:val="24"/>
                <w:lang w:val="kk-KZ" w:eastAsia="ru-RU"/>
              </w:rPr>
            </w:pPr>
            <w:r w:rsidRPr="001D19CD">
              <w:rPr>
                <w:rStyle w:val="a7"/>
                <w:rFonts w:ascii="Times New Roman" w:eastAsiaTheme="majorEastAsia" w:hAnsi="Times New Roman" w:cs="Times New Roman"/>
                <w:b w:val="0"/>
                <w:i/>
                <w:lang w:val="kk-KZ"/>
              </w:rPr>
              <w:t>әр ребус тақтада осындай форматта бейнеленеді.</w:t>
            </w:r>
          </w:p>
        </w:tc>
      </w:tr>
    </w:tbl>
    <w:p w14:paraId="3CB1E999" w14:textId="25AD9564" w:rsidR="007225D6" w:rsidRPr="001D19CD" w:rsidRDefault="007225D6" w:rsidP="00AF459C">
      <w:pPr>
        <w:pStyle w:val="a6"/>
        <w:ind w:right="-1" w:firstLine="567"/>
        <w:contextualSpacing/>
        <w:jc w:val="both"/>
        <w:rPr>
          <w:sz w:val="28"/>
          <w:szCs w:val="28"/>
          <w:lang w:val="kk-KZ"/>
        </w:rPr>
      </w:pPr>
      <w:r w:rsidRPr="001D19CD">
        <w:rPr>
          <w:sz w:val="28"/>
          <w:szCs w:val="28"/>
          <w:lang w:val="kk-KZ"/>
        </w:rPr>
        <w:t xml:space="preserve">Нәтижесінде: Геймификация элементтерімен байытылған сабақтар студенттердің танымдық қабілетін (мәтінді талдау, мағына түсіну, салыстыру), шығармашылық ойлауын (ежелгі мәтінді қазіргі өмірмен байланыстыру), коммуникативтік құзыреттілігін (пікір айту, топпен жұмыс жасау) және мәдени-құндылық бағдарын (ұлттық мұраға құрмет, тарихи сабақтастық сезімі) дамытады. Геймификация технологиясы </w:t>
      </w:r>
      <w:r w:rsidR="004A0CC7" w:rsidRPr="001D19CD">
        <w:rPr>
          <w:sz w:val="28"/>
          <w:szCs w:val="28"/>
          <w:lang w:val="kk-KZ"/>
        </w:rPr>
        <w:t>рухани қазыналарды</w:t>
      </w:r>
      <w:r w:rsidRPr="001D19CD">
        <w:rPr>
          <w:sz w:val="28"/>
          <w:szCs w:val="28"/>
          <w:lang w:val="kk-KZ"/>
        </w:rPr>
        <w:t xml:space="preserve"> оқытуға жаңа серпін беріп, студенттерді тек ақпаратты қабылдаушы емес, тарихи және мәдени контекстті түсінетін белсенді ізденуші тұлға ретінде қалыптастырады. Ойын арқылы оқыту – ежелгі мұралар мен қазіргі цифрлық дәуір арасындағы инновациялық көпірге айналады.</w:t>
      </w:r>
    </w:p>
    <w:p w14:paraId="105B6B86" w14:textId="7F7C4202" w:rsidR="007225D6" w:rsidRPr="001D19CD" w:rsidRDefault="007225D6" w:rsidP="00AF459C">
      <w:pPr>
        <w:pStyle w:val="a6"/>
        <w:ind w:right="-1" w:firstLine="567"/>
        <w:contextualSpacing/>
        <w:jc w:val="both"/>
        <w:rPr>
          <w:sz w:val="28"/>
          <w:szCs w:val="28"/>
          <w:lang w:val="kk-KZ" w:eastAsia="ru-RU"/>
        </w:rPr>
      </w:pPr>
      <w:r w:rsidRPr="001D19CD">
        <w:rPr>
          <w:rStyle w:val="a7"/>
          <w:rFonts w:eastAsiaTheme="majorEastAsia"/>
          <w:b w:val="0"/>
          <w:bCs w:val="0"/>
          <w:sz w:val="28"/>
          <w:szCs w:val="28"/>
          <w:lang w:val="kk-KZ"/>
        </w:rPr>
        <w:t xml:space="preserve">Digital Storytelling (Цифрлық сторителлинг) технологиясы арқылы </w:t>
      </w:r>
      <w:r w:rsidRPr="001D19CD">
        <w:rPr>
          <w:sz w:val="28"/>
          <w:szCs w:val="28"/>
          <w:lang w:val="kk-KZ"/>
        </w:rPr>
        <w:t>Ахме</w:t>
      </w:r>
      <w:r w:rsidR="00CC2CB1" w:rsidRPr="001D19CD">
        <w:rPr>
          <w:sz w:val="28"/>
          <w:szCs w:val="28"/>
          <w:lang w:val="kk-KZ"/>
        </w:rPr>
        <w:t>д</w:t>
      </w:r>
      <w:r w:rsidRPr="001D19CD">
        <w:rPr>
          <w:sz w:val="28"/>
          <w:szCs w:val="28"/>
          <w:lang w:val="kk-KZ"/>
        </w:rPr>
        <w:t xml:space="preserve"> Йүгінекидің «Ақиқат сыйын» оқыту. </w:t>
      </w:r>
      <w:r w:rsidRPr="001D19CD">
        <w:rPr>
          <w:sz w:val="28"/>
          <w:szCs w:val="28"/>
          <w:lang w:val="kk-KZ" w:eastAsia="ru-RU"/>
        </w:rPr>
        <w:t>Ахме</w:t>
      </w:r>
      <w:r w:rsidR="00CC2CB1" w:rsidRPr="001D19CD">
        <w:rPr>
          <w:sz w:val="28"/>
          <w:szCs w:val="28"/>
          <w:lang w:val="kk-KZ" w:eastAsia="ru-RU"/>
        </w:rPr>
        <w:t>д</w:t>
      </w:r>
      <w:r w:rsidRPr="001D19CD">
        <w:rPr>
          <w:sz w:val="28"/>
          <w:szCs w:val="28"/>
          <w:lang w:val="kk-KZ" w:eastAsia="ru-RU"/>
        </w:rPr>
        <w:t xml:space="preserve"> Йүгінекидің «Ақиқат сыйы» еңбегін Digital Storytelling (Цифрлық сторителлинг) технологиясы арқылы оқыту </w:t>
      </w:r>
      <w:r w:rsidRPr="001D19CD">
        <w:rPr>
          <w:sz w:val="28"/>
          <w:szCs w:val="28"/>
          <w:lang w:val="kk-KZ" w:eastAsia="ru-RU"/>
        </w:rPr>
        <w:lastRenderedPageBreak/>
        <w:t xml:space="preserve">студенттердің </w:t>
      </w:r>
      <w:r w:rsidR="004A0CC7" w:rsidRPr="001D19CD">
        <w:rPr>
          <w:sz w:val="28"/>
          <w:szCs w:val="28"/>
          <w:lang w:val="kk-KZ" w:eastAsia="ru-RU"/>
        </w:rPr>
        <w:t xml:space="preserve"> өткеннің өнегесін </w:t>
      </w:r>
      <w:r w:rsidRPr="001D19CD">
        <w:rPr>
          <w:sz w:val="28"/>
          <w:szCs w:val="28"/>
          <w:lang w:val="kk-KZ" w:eastAsia="ru-RU"/>
        </w:rPr>
        <w:t>заманауи танымдық құралдармен меңгеруіне мүмкіндік береді. Мәтін тек оқытылмай, бейне, аудио және интерактивті элементтер арқылы «тірі тарих» ретінде қабылданады.Мысалы:</w:t>
      </w:r>
    </w:p>
    <w:p w14:paraId="1E38BE76" w14:textId="77777777" w:rsidR="007225D6" w:rsidRPr="006A3638" w:rsidRDefault="007225D6" w:rsidP="00AF459C">
      <w:pPr>
        <w:pStyle w:val="a6"/>
        <w:ind w:right="-1" w:firstLine="567"/>
        <w:contextualSpacing/>
        <w:jc w:val="both"/>
        <w:rPr>
          <w:sz w:val="12"/>
          <w:szCs w:val="12"/>
          <w:lang w:val="kk-KZ" w:eastAsia="ru-RU"/>
        </w:rPr>
      </w:pP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7"/>
      </w:tblGrid>
      <w:tr w:rsidR="00E312F1" w:rsidRPr="00E861B9" w14:paraId="578D2E71" w14:textId="77777777" w:rsidTr="00F87872">
        <w:trPr>
          <w:jc w:val="center"/>
        </w:trPr>
        <w:tc>
          <w:tcPr>
            <w:tcW w:w="4839" w:type="dxa"/>
          </w:tcPr>
          <w:p w14:paraId="01EF72FD" w14:textId="77777777" w:rsidR="007225D6" w:rsidRPr="001D19CD" w:rsidRDefault="007225D6" w:rsidP="007E62DC">
            <w:pPr>
              <w:pStyle w:val="a6"/>
              <w:ind w:right="-1"/>
              <w:rPr>
                <w:sz w:val="28"/>
                <w:szCs w:val="28"/>
                <w:lang w:val="kk-KZ"/>
              </w:rPr>
            </w:pPr>
            <w:r w:rsidRPr="001D19CD">
              <w:rPr>
                <w:sz w:val="28"/>
                <w:szCs w:val="28"/>
                <w:lang w:val="kk-KZ" w:eastAsia="ru-RU"/>
              </w:rPr>
              <w:t xml:space="preserve">Мәтіндік үзінді: </w:t>
            </w:r>
            <w:r w:rsidRPr="001D19CD">
              <w:rPr>
                <w:rStyle w:val="a7"/>
                <w:rFonts w:eastAsiaTheme="majorEastAsia"/>
                <w:b w:val="0"/>
                <w:bCs w:val="0"/>
                <w:sz w:val="28"/>
                <w:szCs w:val="28"/>
                <w:lang w:val="kk-KZ"/>
              </w:rPr>
              <w:t>Түпнұсқа (ескі түркі тілінде):</w:t>
            </w:r>
            <w:r w:rsidRPr="001D19CD">
              <w:rPr>
                <w:sz w:val="28"/>
                <w:szCs w:val="28"/>
                <w:lang w:val="kk-KZ"/>
              </w:rPr>
              <w:br/>
              <w:t>Біліг алғыл, йа, алиқ, білгіл, қудуқ,</w:t>
            </w:r>
            <w:r w:rsidRPr="001D19CD">
              <w:rPr>
                <w:sz w:val="28"/>
                <w:szCs w:val="28"/>
                <w:lang w:val="kk-KZ"/>
              </w:rPr>
              <w:br/>
              <w:t>Білігсіз кісі йорур түн уз еруқ.</w:t>
            </w:r>
            <w:r w:rsidRPr="001D19CD">
              <w:rPr>
                <w:sz w:val="28"/>
                <w:szCs w:val="28"/>
                <w:lang w:val="kk-KZ"/>
              </w:rPr>
              <w:br/>
              <w:t>Көңүлге біліг кірсе, нұр болур,</w:t>
            </w:r>
            <w:r w:rsidRPr="001D19CD">
              <w:rPr>
                <w:sz w:val="28"/>
                <w:szCs w:val="28"/>
                <w:lang w:val="kk-KZ"/>
              </w:rPr>
              <w:br/>
              <w:t>Білігсіз көңүл түнде чырақсыз йорур.</w:t>
            </w:r>
          </w:p>
        </w:tc>
        <w:tc>
          <w:tcPr>
            <w:tcW w:w="4839" w:type="dxa"/>
          </w:tcPr>
          <w:p w14:paraId="5A1AF746" w14:textId="77777777" w:rsidR="007225D6" w:rsidRPr="001D19CD" w:rsidRDefault="007225D6" w:rsidP="007E62DC">
            <w:pPr>
              <w:pStyle w:val="a6"/>
              <w:ind w:right="-1"/>
              <w:rPr>
                <w:sz w:val="28"/>
                <w:szCs w:val="28"/>
                <w:lang w:val="kk-KZ"/>
              </w:rPr>
            </w:pPr>
            <w:r w:rsidRPr="001D19CD">
              <w:rPr>
                <w:rStyle w:val="a7"/>
                <w:rFonts w:eastAsiaTheme="majorEastAsia"/>
                <w:b w:val="0"/>
                <w:bCs w:val="0"/>
                <w:sz w:val="28"/>
                <w:szCs w:val="28"/>
                <w:lang w:val="kk-KZ"/>
              </w:rPr>
              <w:t>Қазақша аудармасы:</w:t>
            </w:r>
            <w:r w:rsidRPr="001D19CD">
              <w:rPr>
                <w:sz w:val="28"/>
                <w:szCs w:val="28"/>
                <w:lang w:val="kk-KZ"/>
              </w:rPr>
              <w:br/>
              <w:t>Білім ал, ей, достым, ұғып ал, үйрен,</w:t>
            </w:r>
            <w:r w:rsidRPr="001D19CD">
              <w:rPr>
                <w:sz w:val="28"/>
                <w:szCs w:val="28"/>
                <w:lang w:val="kk-KZ"/>
              </w:rPr>
              <w:br/>
              <w:t>Білімсіз жан – түнекте жол таппай жүрген.</w:t>
            </w:r>
            <w:r w:rsidRPr="001D19CD">
              <w:rPr>
                <w:sz w:val="28"/>
                <w:szCs w:val="28"/>
                <w:lang w:val="kk-KZ"/>
              </w:rPr>
              <w:br/>
              <w:t>Көңілге білім кірсе – нұр шашады,</w:t>
            </w:r>
            <w:r w:rsidRPr="001D19CD">
              <w:rPr>
                <w:sz w:val="28"/>
                <w:szCs w:val="28"/>
                <w:lang w:val="kk-KZ"/>
              </w:rPr>
              <w:br/>
              <w:t>Білімсіз көңіл – қараңғы шамсыз түнмен тең.</w:t>
            </w:r>
          </w:p>
        </w:tc>
      </w:tr>
    </w:tbl>
    <w:p w14:paraId="5E3B991D" w14:textId="7AA29546" w:rsidR="007225D6" w:rsidRPr="001D19CD" w:rsidRDefault="007225D6" w:rsidP="00AF459C">
      <w:pPr>
        <w:pStyle w:val="a6"/>
        <w:ind w:right="-1" w:firstLine="567"/>
        <w:contextualSpacing/>
        <w:jc w:val="both"/>
        <w:rPr>
          <w:sz w:val="28"/>
          <w:szCs w:val="28"/>
          <w:lang w:val="kk-KZ"/>
        </w:rPr>
      </w:pPr>
      <w:r w:rsidRPr="001D19CD">
        <w:rPr>
          <w:sz w:val="28"/>
          <w:szCs w:val="28"/>
          <w:lang w:val="kk-KZ"/>
        </w:rPr>
        <w:t>Ахме</w:t>
      </w:r>
      <w:r w:rsidR="00CC2CB1" w:rsidRPr="001D19CD">
        <w:rPr>
          <w:sz w:val="28"/>
          <w:szCs w:val="28"/>
          <w:lang w:val="kk-KZ"/>
        </w:rPr>
        <w:t>д</w:t>
      </w:r>
      <w:r w:rsidRPr="001D19CD">
        <w:rPr>
          <w:sz w:val="28"/>
          <w:szCs w:val="28"/>
          <w:lang w:val="kk-KZ"/>
        </w:rPr>
        <w:t xml:space="preserve"> Йүгінекидің «Ақиқат сыйы» еңбегінің өзегін бейнелейтін даналық ойға құрылған. Ақын білім мен надандықты жарық пен қараңғылықтың қарама-қарсылығында суреттей отырып, адам өмірінің рухани мазмұнын ашады. Мәтіннің алғашқы жолдарында </w:t>
      </w:r>
      <w:r w:rsidRPr="001D19CD">
        <w:rPr>
          <w:iCs/>
          <w:sz w:val="28"/>
          <w:szCs w:val="28"/>
          <w:lang w:val="kk-KZ"/>
        </w:rPr>
        <w:t>(«Білім ал, ей, достым, ұғып ал, үйрен»)</w:t>
      </w:r>
      <w:r w:rsidRPr="001D19CD">
        <w:rPr>
          <w:sz w:val="28"/>
          <w:szCs w:val="28"/>
          <w:lang w:val="kk-KZ"/>
        </w:rPr>
        <w:t xml:space="preserve"> автор білімді ізденудің, үйренудің адамдық борыш екенін баса көрсетеді. Мұнда «дос» сөзі арқылы ол оқырманға ілтипатпен үн қатады, яғни  өсиет – ұстаздан шәкіртке бағытталған насихаттық үндеу. Екінші және үшінші жолдарда ақын символдық көркемдік тәсілді қолданады: «Білімсіз жан – түнекте жол таппай жүрген», «Көңілге білім кірсе – нұр шашады». Білім – жарықтың, нұрдың бейнесінде көрініп, адамды адасудан, қараңғылықтан құтқарушы күш ретінде сипатталады. Керісінше, білімсіз адам өмір жолында бағытсыз, қараңғыда қалған бейбақ кейпінде бейнеленеді. Соңғы жолда «Білімсіз көңіл – қараңғы шамсыз түнмен тең» деген метафора арқылы ақын білімсіздікті өмірдің мәнінен айырылған рухани бос кеңістік ретінде көрсетеді. «Көңіл» – адамның ішкі дүниесі, сана айнасы, «шам» – білім мен ақылдың символы. Шамсыз түн – надандықтың, бейқамдықтың көрінісі. </w:t>
      </w:r>
      <w:r w:rsidRPr="001D19CD">
        <w:rPr>
          <w:i/>
          <w:sz w:val="28"/>
          <w:szCs w:val="28"/>
          <w:lang w:val="kk-KZ"/>
        </w:rPr>
        <w:t>Digital Storytelling</w:t>
      </w:r>
      <w:r w:rsidRPr="001D19CD">
        <w:rPr>
          <w:sz w:val="28"/>
          <w:szCs w:val="28"/>
          <w:lang w:val="kk-KZ"/>
        </w:rPr>
        <w:t xml:space="preserve"> технологиясын қолдана отырып,  студенттердің көркем мәтінді қабылдауын жаңа деңгейге көтереді. Ежелгі даналықты тек ақпарат ретінде емес, эстетикалық әрі рухани тәжірибе ретінде ұғынуға мүмкіндік береді. Студенттер бейнелік композиция, дыбыс пен визуалды символика арқылы мәтін мазмұнын шығармашылық тұрғыдан қайта жандандырады. Бір топ «нұр мен жарық» бейнесінде білім мен ақиқаттың рухани қуатын, адамның ішкі оянуы мен ізденісін көрсетсе, екінші топ «түнек пен қараңғылық» көріністері арқылы надандықтың адам жанына түсіретін салмағын, адасушылық пен рухани бейқамдықтың қауіптілігін бейнелей алады. Ежелгі мәтіннің философиялық тереңдігін қазіргі визуалды мәдениет тілімен үйлестіре отырып, студенттердің эстетикалық талғамын, символдық ойлауын және мәдени контексті сезіну қабілетін дамытады. Нәтижесінде, Digital Storytelling технологиясы тек оқытудың құралы ғана емес, рухани тәжірибені заманауи формада қайта тірілтудің тиімді педагогикалық моделі ретінде көрініс табады.</w:t>
      </w:r>
    </w:p>
    <w:p w14:paraId="239A47A0" w14:textId="77777777" w:rsidR="007225D6" w:rsidRPr="001D19CD" w:rsidRDefault="007225D6" w:rsidP="007E62DC">
      <w:pPr>
        <w:pStyle w:val="a6"/>
        <w:ind w:right="-1"/>
        <w:contextualSpacing/>
        <w:jc w:val="both"/>
        <w:rPr>
          <w:sz w:val="28"/>
          <w:szCs w:val="28"/>
          <w:lang w:val="kk-KZ"/>
        </w:rPr>
      </w:pPr>
      <w:r w:rsidRPr="001D19CD">
        <w:rPr>
          <w:sz w:val="28"/>
          <w:szCs w:val="28"/>
          <w:lang w:val="kk-KZ"/>
        </w:rPr>
        <w:t>Екінші мәтіннен үзінді:</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6"/>
        <w:gridCol w:w="4816"/>
      </w:tblGrid>
      <w:tr w:rsidR="00E312F1" w:rsidRPr="001D19CD" w14:paraId="6A675769" w14:textId="77777777" w:rsidTr="00F87872">
        <w:tc>
          <w:tcPr>
            <w:tcW w:w="4839" w:type="dxa"/>
          </w:tcPr>
          <w:p w14:paraId="70BA7D05" w14:textId="77777777" w:rsidR="007225D6" w:rsidRPr="001D19CD" w:rsidRDefault="007225D6" w:rsidP="007E62DC">
            <w:pPr>
              <w:pStyle w:val="a6"/>
              <w:ind w:right="-1"/>
              <w:rPr>
                <w:sz w:val="28"/>
                <w:szCs w:val="28"/>
                <w:lang w:val="kk-KZ"/>
              </w:rPr>
            </w:pPr>
            <w:r w:rsidRPr="001D19CD">
              <w:rPr>
                <w:rStyle w:val="a7"/>
                <w:rFonts w:eastAsiaTheme="majorEastAsia"/>
                <w:b w:val="0"/>
                <w:bCs w:val="0"/>
                <w:sz w:val="28"/>
                <w:szCs w:val="28"/>
                <w:lang w:val="kk-KZ"/>
              </w:rPr>
              <w:t>Түпнұсқасы (ескі түркі тілінде):</w:t>
            </w:r>
            <w:r w:rsidRPr="001D19CD">
              <w:rPr>
                <w:sz w:val="28"/>
                <w:szCs w:val="28"/>
                <w:lang w:val="kk-KZ"/>
              </w:rPr>
              <w:br/>
              <w:t>Біліглиг биліг бирла сөз айтар,</w:t>
            </w:r>
            <w:r w:rsidRPr="001D19CD">
              <w:rPr>
                <w:sz w:val="28"/>
                <w:szCs w:val="28"/>
                <w:lang w:val="kk-KZ"/>
              </w:rPr>
              <w:br/>
              <w:t>Білігсиз сөздин өзин йоқ айрар.</w:t>
            </w:r>
            <w:r w:rsidRPr="001D19CD">
              <w:rPr>
                <w:sz w:val="28"/>
                <w:szCs w:val="28"/>
                <w:lang w:val="kk-KZ"/>
              </w:rPr>
              <w:br/>
            </w:r>
            <w:r w:rsidRPr="001D19CD">
              <w:rPr>
                <w:sz w:val="28"/>
                <w:szCs w:val="28"/>
                <w:lang w:val="kk-KZ"/>
              </w:rPr>
              <w:lastRenderedPageBreak/>
              <w:t>Біліглиг сөздин ұғар ма’на,</w:t>
            </w:r>
            <w:r w:rsidRPr="001D19CD">
              <w:rPr>
                <w:sz w:val="28"/>
                <w:szCs w:val="28"/>
                <w:lang w:val="kk-KZ"/>
              </w:rPr>
              <w:br/>
              <w:t>Білігсиз сөзге йетмас аңла.</w:t>
            </w:r>
          </w:p>
        </w:tc>
        <w:tc>
          <w:tcPr>
            <w:tcW w:w="4839" w:type="dxa"/>
          </w:tcPr>
          <w:p w14:paraId="3D5B15FD" w14:textId="77777777" w:rsidR="007225D6" w:rsidRPr="001D19CD" w:rsidRDefault="007225D6" w:rsidP="007E62DC">
            <w:pPr>
              <w:pStyle w:val="a6"/>
              <w:ind w:right="-1"/>
              <w:rPr>
                <w:sz w:val="28"/>
                <w:szCs w:val="28"/>
                <w:lang w:val="kk-KZ"/>
              </w:rPr>
            </w:pPr>
            <w:r w:rsidRPr="001D19CD">
              <w:rPr>
                <w:rStyle w:val="a7"/>
                <w:rFonts w:eastAsiaTheme="majorEastAsia"/>
                <w:b w:val="0"/>
                <w:bCs w:val="0"/>
                <w:sz w:val="28"/>
                <w:szCs w:val="28"/>
                <w:lang w:val="kk-KZ"/>
              </w:rPr>
              <w:lastRenderedPageBreak/>
              <w:t>Қазақша аудармасы:</w:t>
            </w:r>
            <w:r w:rsidRPr="001D19CD">
              <w:rPr>
                <w:sz w:val="28"/>
                <w:szCs w:val="28"/>
                <w:lang w:val="kk-KZ"/>
              </w:rPr>
              <w:br/>
              <w:t>Білімді өз білімін сөзбен айтар,</w:t>
            </w:r>
            <w:r w:rsidRPr="001D19CD">
              <w:rPr>
                <w:sz w:val="28"/>
                <w:szCs w:val="28"/>
                <w:lang w:val="kk-KZ"/>
              </w:rPr>
              <w:br/>
              <w:t>Надан сөздің мәнін өзі жоғалтар.</w:t>
            </w:r>
            <w:r w:rsidRPr="001D19CD">
              <w:rPr>
                <w:sz w:val="28"/>
                <w:szCs w:val="28"/>
                <w:lang w:val="kk-KZ"/>
              </w:rPr>
              <w:br/>
            </w:r>
            <w:r w:rsidRPr="001D19CD">
              <w:rPr>
                <w:sz w:val="28"/>
                <w:szCs w:val="28"/>
                <w:lang w:val="kk-KZ"/>
              </w:rPr>
              <w:lastRenderedPageBreak/>
              <w:t>Білімді сөзден мағына ұғар,</w:t>
            </w:r>
            <w:r w:rsidRPr="001D19CD">
              <w:rPr>
                <w:sz w:val="28"/>
                <w:szCs w:val="28"/>
                <w:lang w:val="kk-KZ"/>
              </w:rPr>
              <w:br/>
              <w:t>Білімсіз сөздің мәнін аңғара алмас.</w:t>
            </w:r>
          </w:p>
        </w:tc>
      </w:tr>
    </w:tbl>
    <w:p w14:paraId="19914272" w14:textId="77777777" w:rsidR="007225D6" w:rsidRPr="001D19CD" w:rsidRDefault="007225D6" w:rsidP="00F552CF">
      <w:pPr>
        <w:spacing w:after="0" w:line="240" w:lineRule="auto"/>
        <w:ind w:right="-1" w:firstLine="567"/>
        <w:contextualSpacing/>
        <w:rPr>
          <w:rFonts w:ascii="Times New Roman" w:hAnsi="Times New Roman" w:cs="Times New Roman"/>
          <w:sz w:val="28"/>
          <w:szCs w:val="28"/>
          <w:lang w:val="kk-KZ" w:eastAsia="ru-RU"/>
        </w:rPr>
      </w:pPr>
    </w:p>
    <w:p w14:paraId="74AEC715" w14:textId="77777777" w:rsidR="007225D6" w:rsidRPr="001D19CD" w:rsidRDefault="007225D6" w:rsidP="00AF459C">
      <w:pPr>
        <w:spacing w:before="100" w:beforeAutospacing="1" w:after="0" w:line="240" w:lineRule="auto"/>
        <w:ind w:right="-1" w:firstLine="567"/>
        <w:contextualSpacing/>
        <w:rPr>
          <w:rFonts w:ascii="Times New Roman" w:eastAsia="Times New Roman" w:hAnsi="Times New Roman" w:cs="Times New Roman"/>
          <w:sz w:val="28"/>
          <w:szCs w:val="28"/>
          <w:lang w:val="kk-KZ" w:eastAsia="ru-RU"/>
        </w:rPr>
      </w:pPr>
      <w:r w:rsidRPr="001D19CD">
        <w:rPr>
          <w:rFonts w:ascii="Times New Roman" w:hAnsi="Times New Roman" w:cs="Times New Roman"/>
          <w:sz w:val="28"/>
          <w:szCs w:val="28"/>
          <w:lang w:val="kk-KZ" w:eastAsia="ru-RU"/>
        </w:rPr>
        <w:t>Визуалды көрініс,с</w:t>
      </w:r>
      <w:r w:rsidRPr="001D19CD">
        <w:rPr>
          <w:rFonts w:ascii="Times New Roman" w:eastAsia="Times New Roman" w:hAnsi="Times New Roman" w:cs="Times New Roman"/>
          <w:sz w:val="28"/>
          <w:szCs w:val="28"/>
          <w:lang w:val="kk-KZ" w:eastAsia="ru-RU"/>
        </w:rPr>
        <w:t xml:space="preserve">ценка – студенттердің ғылыми пікірталас түріндегі диалогы:Кейіпкерлер: </w:t>
      </w:r>
      <w:r w:rsidRPr="001D19CD">
        <w:rPr>
          <w:rFonts w:ascii="Times New Roman" w:hAnsi="Times New Roman" w:cs="Times New Roman"/>
          <w:sz w:val="28"/>
          <w:szCs w:val="28"/>
          <w:lang w:val="kk-KZ" w:eastAsia="ru-RU"/>
        </w:rPr>
        <w:t xml:space="preserve"> S1 - </w:t>
      </w:r>
      <w:r w:rsidRPr="001D19CD">
        <w:rPr>
          <w:rFonts w:ascii="Times New Roman" w:eastAsia="Times New Roman" w:hAnsi="Times New Roman" w:cs="Times New Roman"/>
          <w:sz w:val="28"/>
          <w:szCs w:val="28"/>
          <w:lang w:val="kk-KZ" w:eastAsia="ru-RU"/>
        </w:rPr>
        <w:t>білімге</w:t>
      </w:r>
      <w:r w:rsidRPr="001D19CD">
        <w:rPr>
          <w:rFonts w:ascii="Times New Roman" w:hAnsi="Times New Roman" w:cs="Times New Roman"/>
          <w:sz w:val="28"/>
          <w:szCs w:val="28"/>
          <w:lang w:val="kk-KZ" w:eastAsia="ru-RU"/>
        </w:rPr>
        <w:t xml:space="preserve"> құштар, зерттеуші ойлы студент,S2 - </w:t>
      </w:r>
      <w:r w:rsidRPr="001D19CD">
        <w:rPr>
          <w:rFonts w:ascii="Times New Roman" w:eastAsia="Times New Roman" w:hAnsi="Times New Roman" w:cs="Times New Roman"/>
          <w:sz w:val="28"/>
          <w:szCs w:val="28"/>
          <w:lang w:val="kk-KZ" w:eastAsia="ru-RU"/>
        </w:rPr>
        <w:t>үстірт көзқарастағы, терең ойланбайтын студент.</w:t>
      </w:r>
    </w:p>
    <w:p w14:paraId="70186F41" w14:textId="4557AE94" w:rsidR="007225D6" w:rsidRPr="001D19CD" w:rsidRDefault="007225D6" w:rsidP="00AF459C">
      <w:pPr>
        <w:spacing w:before="100" w:beforeAutospacing="1"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hAnsi="Times New Roman" w:cs="Times New Roman"/>
          <w:sz w:val="28"/>
          <w:szCs w:val="28"/>
          <w:lang w:val="kk-KZ" w:eastAsia="ru-RU"/>
        </w:rPr>
        <w:t xml:space="preserve"> - S1:</w:t>
      </w:r>
      <w:r w:rsidRPr="001D19CD">
        <w:rPr>
          <w:rFonts w:ascii="Times New Roman" w:eastAsia="Times New Roman" w:hAnsi="Times New Roman" w:cs="Times New Roman"/>
          <w:sz w:val="28"/>
          <w:szCs w:val="28"/>
          <w:lang w:val="kk-KZ" w:eastAsia="ru-RU"/>
        </w:rPr>
        <w:t xml:space="preserve"> (ойлы үнмен) Ахме</w:t>
      </w:r>
      <w:r w:rsidR="00CC2CB1" w:rsidRPr="001D19CD">
        <w:rPr>
          <w:rFonts w:ascii="Times New Roman" w:eastAsia="Times New Roman" w:hAnsi="Times New Roman" w:cs="Times New Roman"/>
          <w:sz w:val="28"/>
          <w:szCs w:val="28"/>
          <w:lang w:val="kk-KZ" w:eastAsia="ru-RU"/>
        </w:rPr>
        <w:t xml:space="preserve">д </w:t>
      </w:r>
      <w:r w:rsidRPr="001D19CD">
        <w:rPr>
          <w:rFonts w:ascii="Times New Roman" w:eastAsia="Times New Roman" w:hAnsi="Times New Roman" w:cs="Times New Roman"/>
          <w:sz w:val="28"/>
          <w:szCs w:val="28"/>
          <w:lang w:val="kk-KZ" w:eastAsia="ru-RU"/>
        </w:rPr>
        <w:t>Йүгінекидің «Білімді сөзден мағына ұғар, білімсіз сөздің мәнін аңғара алмас» деген жолдары қазіргі заман студенті үшін де өзекті емес пе? Мәселен, ақпарат көп, бірақ оны талдап түсіну аз.</w:t>
      </w:r>
    </w:p>
    <w:p w14:paraId="74710FEA" w14:textId="77777777" w:rsidR="007225D6" w:rsidRPr="001D19CD" w:rsidRDefault="007225D6" w:rsidP="00AF459C">
      <w:pPr>
        <w:spacing w:before="100" w:beforeAutospacing="1"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hAnsi="Times New Roman" w:cs="Times New Roman"/>
          <w:sz w:val="28"/>
          <w:szCs w:val="28"/>
          <w:lang w:val="kk-KZ" w:eastAsia="ru-RU"/>
        </w:rPr>
        <w:t>- S2</w:t>
      </w:r>
      <w:r w:rsidRPr="001D19CD">
        <w:rPr>
          <w:rFonts w:ascii="Times New Roman" w:eastAsia="Times New Roman" w:hAnsi="Times New Roman" w:cs="Times New Roman"/>
          <w:sz w:val="28"/>
          <w:szCs w:val="28"/>
          <w:lang w:val="kk-KZ" w:eastAsia="ru-RU"/>
        </w:rPr>
        <w:t>: (жайбарақат) Ақпарат көп болса, неге оны бәрі бірдей түсінбейді? Қазір бәрі телефоннан оқиды ғой, білімің бар ма, жоқ па – бәрібір.</w:t>
      </w:r>
    </w:p>
    <w:p w14:paraId="307C753A" w14:textId="4F1B0D36" w:rsidR="007225D6" w:rsidRPr="001D19CD" w:rsidRDefault="007225D6" w:rsidP="00AF459C">
      <w:pPr>
        <w:spacing w:before="100" w:beforeAutospacing="1"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hAnsi="Times New Roman" w:cs="Times New Roman"/>
          <w:sz w:val="28"/>
          <w:szCs w:val="28"/>
          <w:lang w:val="kk-KZ" w:eastAsia="ru-RU"/>
        </w:rPr>
        <w:t>- S1:</w:t>
      </w:r>
      <w:r w:rsidRPr="001D19CD">
        <w:rPr>
          <w:rFonts w:ascii="Times New Roman" w:eastAsia="Times New Roman" w:hAnsi="Times New Roman" w:cs="Times New Roman"/>
          <w:sz w:val="28"/>
          <w:szCs w:val="28"/>
          <w:lang w:val="kk-KZ" w:eastAsia="ru-RU"/>
        </w:rPr>
        <w:t xml:space="preserve"> Дәл солай айту дұрыс емес, </w:t>
      </w:r>
      <w:r w:rsidRPr="001D19CD">
        <w:rPr>
          <w:rFonts w:ascii="Times New Roman" w:hAnsi="Times New Roman" w:cs="Times New Roman"/>
          <w:sz w:val="28"/>
          <w:szCs w:val="28"/>
          <w:lang w:val="kk-KZ" w:eastAsia="ru-RU"/>
        </w:rPr>
        <w:t>S2</w:t>
      </w:r>
      <w:r w:rsidRPr="001D19CD">
        <w:rPr>
          <w:rFonts w:ascii="Times New Roman" w:eastAsia="Times New Roman" w:hAnsi="Times New Roman" w:cs="Times New Roman"/>
          <w:sz w:val="28"/>
          <w:szCs w:val="28"/>
          <w:lang w:val="kk-KZ" w:eastAsia="ru-RU"/>
        </w:rPr>
        <w:t xml:space="preserve"> Ақпарат оқу  - білім алу емес. А. Йүгінекидің айтпағы – білімді адам сөздің терең мағынасын ұғады, білімсіз оны сырттай ғана қабылдайды.Яғни, тек оқу емес, ой еңбегі.</w:t>
      </w:r>
    </w:p>
    <w:p w14:paraId="31A9F73B" w14:textId="77777777" w:rsidR="007225D6" w:rsidRPr="001D19CD" w:rsidRDefault="007225D6" w:rsidP="00AF459C">
      <w:pPr>
        <w:spacing w:before="100" w:beforeAutospacing="1"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hAnsi="Times New Roman" w:cs="Times New Roman"/>
          <w:sz w:val="28"/>
          <w:szCs w:val="28"/>
          <w:lang w:val="kk-KZ" w:eastAsia="ru-RU"/>
        </w:rPr>
        <w:t xml:space="preserve">- S2: </w:t>
      </w:r>
      <w:r w:rsidRPr="001D19CD">
        <w:rPr>
          <w:rFonts w:ascii="Times New Roman" w:eastAsia="Times New Roman" w:hAnsi="Times New Roman" w:cs="Times New Roman"/>
          <w:sz w:val="28"/>
          <w:szCs w:val="28"/>
          <w:lang w:val="kk-KZ" w:eastAsia="ru-RU"/>
        </w:rPr>
        <w:t>Сонда сен айтқан ой еңбегі – әр сөздің астарына үңілу ме?</w:t>
      </w:r>
    </w:p>
    <w:p w14:paraId="607E5F02" w14:textId="57DC3124" w:rsidR="007225D6" w:rsidRPr="001D19CD" w:rsidRDefault="007225D6" w:rsidP="00AF459C">
      <w:pPr>
        <w:spacing w:before="100" w:beforeAutospacing="1"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hAnsi="Times New Roman" w:cs="Times New Roman"/>
          <w:sz w:val="28"/>
          <w:szCs w:val="28"/>
          <w:lang w:val="kk-KZ" w:eastAsia="ru-RU"/>
        </w:rPr>
        <w:t>- S1:</w:t>
      </w:r>
      <w:r w:rsidRPr="001D19CD">
        <w:rPr>
          <w:rFonts w:ascii="Times New Roman" w:eastAsia="Times New Roman" w:hAnsi="Times New Roman" w:cs="Times New Roman"/>
          <w:sz w:val="28"/>
          <w:szCs w:val="28"/>
          <w:lang w:val="kk-KZ" w:eastAsia="ru-RU"/>
        </w:rPr>
        <w:t xml:space="preserve"> Иә, дәл солай. Мысалы, сен бір мақал оқыдың делік. Егер сен тек оның мәтінін жаттап алсаң – ол механикалық білім. </w:t>
      </w:r>
      <w:r w:rsidR="001A6FED" w:rsidRPr="001D19CD">
        <w:rPr>
          <w:rFonts w:ascii="Times New Roman" w:eastAsia="Times New Roman" w:hAnsi="Times New Roman" w:cs="Times New Roman"/>
          <w:sz w:val="28"/>
          <w:szCs w:val="28"/>
          <w:lang w:val="kk-KZ" w:eastAsia="ru-RU"/>
        </w:rPr>
        <w:t>Е</w:t>
      </w:r>
      <w:r w:rsidRPr="001D19CD">
        <w:rPr>
          <w:rFonts w:ascii="Times New Roman" w:eastAsia="Times New Roman" w:hAnsi="Times New Roman" w:cs="Times New Roman"/>
          <w:sz w:val="28"/>
          <w:szCs w:val="28"/>
          <w:lang w:val="kk-KZ" w:eastAsia="ru-RU"/>
        </w:rPr>
        <w:t>гер оның мазмұнын, контексін түсініп, өз ойыңмен байланыстыра алсаң – міне, сол нағыз білім. А.Йүгінекидің «білімдімен сөйлессең – сөз қалар» дегені осы.</w:t>
      </w:r>
    </w:p>
    <w:p w14:paraId="6B0FC1FD" w14:textId="77777777" w:rsidR="007225D6" w:rsidRPr="001D19CD" w:rsidRDefault="007225D6" w:rsidP="00AF459C">
      <w:pPr>
        <w:spacing w:before="100" w:beforeAutospacing="1"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hAnsi="Times New Roman" w:cs="Times New Roman"/>
          <w:sz w:val="28"/>
          <w:szCs w:val="28"/>
          <w:lang w:val="kk-KZ" w:eastAsia="ru-RU"/>
        </w:rPr>
        <w:t xml:space="preserve">- S2: </w:t>
      </w:r>
      <w:r w:rsidRPr="001D19CD">
        <w:rPr>
          <w:rFonts w:ascii="Times New Roman" w:eastAsia="Times New Roman" w:hAnsi="Times New Roman" w:cs="Times New Roman"/>
          <w:sz w:val="28"/>
          <w:szCs w:val="28"/>
          <w:lang w:val="kk-KZ" w:eastAsia="ru-RU"/>
        </w:rPr>
        <w:t>(ойланып) Сонда білім адамды терең ойлауға үйретеді ғой... Ал бос сөз – тек уақытты алады.</w:t>
      </w:r>
    </w:p>
    <w:p w14:paraId="56920730" w14:textId="77777777" w:rsidR="007225D6" w:rsidRPr="001D19CD" w:rsidRDefault="007225D6" w:rsidP="00AF459C">
      <w:pPr>
        <w:spacing w:before="100" w:beforeAutospacing="1"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hAnsi="Times New Roman" w:cs="Times New Roman"/>
          <w:sz w:val="28"/>
          <w:szCs w:val="28"/>
          <w:lang w:val="kk-KZ" w:eastAsia="ru-RU"/>
        </w:rPr>
        <w:t xml:space="preserve">- S2: </w:t>
      </w:r>
      <w:r w:rsidRPr="001D19CD">
        <w:rPr>
          <w:rFonts w:ascii="Times New Roman" w:eastAsia="Times New Roman" w:hAnsi="Times New Roman" w:cs="Times New Roman"/>
          <w:sz w:val="28"/>
          <w:szCs w:val="28"/>
          <w:lang w:val="kk-KZ" w:eastAsia="ru-RU"/>
        </w:rPr>
        <w:t>Дәл солай. Сол үшін біз ежелгі даналықтан үйренуіміз керек: әр сөздің өз салмағы бар. Ал надан адам оны жоғалтады.</w:t>
      </w:r>
    </w:p>
    <w:p w14:paraId="3B2A9514" w14:textId="77777777" w:rsidR="007225D6" w:rsidRPr="001D19CD" w:rsidRDefault="007225D6" w:rsidP="00AF459C">
      <w:pPr>
        <w:spacing w:before="100" w:beforeAutospacing="1"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Подкаст сценарийі (студенттік форматта):</w:t>
      </w:r>
    </w:p>
    <w:p w14:paraId="6BA5F588" w14:textId="77777777" w:rsidR="007225D6" w:rsidRPr="001D19CD" w:rsidRDefault="007225D6" w:rsidP="00AF459C">
      <w:pPr>
        <w:spacing w:before="100" w:beforeAutospacing="1"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(Фондық музыка – жұмсақ, баяу мелодия)</w:t>
      </w:r>
    </w:p>
    <w:p w14:paraId="58C9575E" w14:textId="68E9C0F1" w:rsidR="007225D6" w:rsidRPr="001D19CD" w:rsidRDefault="007225D6" w:rsidP="00AF459C">
      <w:pPr>
        <w:spacing w:before="100" w:beforeAutospacing="1"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hAnsi="Times New Roman" w:cs="Times New Roman"/>
          <w:sz w:val="28"/>
          <w:szCs w:val="28"/>
          <w:lang w:val="kk-KZ" w:eastAsia="ru-RU"/>
        </w:rPr>
        <w:t xml:space="preserve">- S3: </w:t>
      </w:r>
      <w:r w:rsidRPr="001D19CD">
        <w:rPr>
          <w:rFonts w:ascii="Times New Roman" w:eastAsia="Times New Roman" w:hAnsi="Times New Roman" w:cs="Times New Roman"/>
          <w:sz w:val="28"/>
          <w:szCs w:val="28"/>
          <w:lang w:val="kk-KZ" w:eastAsia="ru-RU"/>
        </w:rPr>
        <w:t>Сәлем, достар! Бүгін біз Ахме</w:t>
      </w:r>
      <w:r w:rsidR="00CC2CB1" w:rsidRPr="001D19CD">
        <w:rPr>
          <w:rFonts w:ascii="Times New Roman" w:eastAsia="Times New Roman" w:hAnsi="Times New Roman" w:cs="Times New Roman"/>
          <w:sz w:val="28"/>
          <w:szCs w:val="28"/>
          <w:lang w:val="kk-KZ" w:eastAsia="ru-RU"/>
        </w:rPr>
        <w:t>д</w:t>
      </w:r>
      <w:r w:rsidRPr="001D19CD">
        <w:rPr>
          <w:rFonts w:ascii="Times New Roman" w:eastAsia="Times New Roman" w:hAnsi="Times New Roman" w:cs="Times New Roman"/>
          <w:sz w:val="28"/>
          <w:szCs w:val="28"/>
          <w:lang w:val="kk-KZ" w:eastAsia="ru-RU"/>
        </w:rPr>
        <w:t xml:space="preserve"> Йүгінекидің даналық өсиеті туралы сөйлесеміз. «Білімді сөзден мағына ұғар, білімсіз сөздің мәнін аңғара алмас» деген жолды қалай түсінеміз?</w:t>
      </w:r>
    </w:p>
    <w:p w14:paraId="3F299FD1" w14:textId="77777777" w:rsidR="007225D6" w:rsidRPr="001D19CD" w:rsidRDefault="007225D6" w:rsidP="00AF459C">
      <w:pPr>
        <w:spacing w:before="100" w:beforeAutospacing="1"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hAnsi="Times New Roman" w:cs="Times New Roman"/>
          <w:sz w:val="28"/>
          <w:szCs w:val="28"/>
          <w:lang w:val="kk-KZ" w:eastAsia="ru-RU"/>
        </w:rPr>
        <w:t xml:space="preserve">- S4: </w:t>
      </w:r>
      <w:r w:rsidRPr="001D19CD">
        <w:rPr>
          <w:rFonts w:ascii="Times New Roman" w:eastAsia="Times New Roman" w:hAnsi="Times New Roman" w:cs="Times New Roman"/>
          <w:sz w:val="28"/>
          <w:szCs w:val="28"/>
          <w:lang w:val="kk-KZ" w:eastAsia="ru-RU"/>
        </w:rPr>
        <w:t>Меніңше,  қазіргі ақпарат дәуіріне тікелей қатысты ой. Біз күн сайын көп ақпарат көреміз, бірақ оның бәрін саралап, мәнін ұғыну – басқа деңгей.</w:t>
      </w:r>
    </w:p>
    <w:p w14:paraId="3AE4F9A1" w14:textId="77777777" w:rsidR="007225D6" w:rsidRPr="001D19CD" w:rsidRDefault="007225D6" w:rsidP="00AF459C">
      <w:pPr>
        <w:spacing w:before="100" w:beforeAutospacing="1"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hAnsi="Times New Roman" w:cs="Times New Roman"/>
          <w:sz w:val="28"/>
          <w:szCs w:val="28"/>
          <w:lang w:val="kk-KZ" w:eastAsia="ru-RU"/>
        </w:rPr>
        <w:t xml:space="preserve">- S3: </w:t>
      </w:r>
      <w:r w:rsidRPr="001D19CD">
        <w:rPr>
          <w:rFonts w:ascii="Times New Roman" w:eastAsia="Times New Roman" w:hAnsi="Times New Roman" w:cs="Times New Roman"/>
          <w:sz w:val="28"/>
          <w:szCs w:val="28"/>
          <w:lang w:val="kk-KZ" w:eastAsia="ru-RU"/>
        </w:rPr>
        <w:t>Дұрыс айтасың. Білім деген – тек дерек емес, ол сол деректен ой түйе білу. Надандық – сол ойдың жоқтығы. А.Йүгінеки адамды сөз арқылы тәрбиелейді.</w:t>
      </w:r>
    </w:p>
    <w:p w14:paraId="7D49741F" w14:textId="77777777" w:rsidR="007225D6" w:rsidRPr="001D19CD" w:rsidRDefault="007225D6" w:rsidP="00AF459C">
      <w:pPr>
        <w:spacing w:before="100" w:beforeAutospacing="1"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hAnsi="Times New Roman" w:cs="Times New Roman"/>
          <w:sz w:val="28"/>
          <w:szCs w:val="28"/>
          <w:lang w:val="kk-KZ" w:eastAsia="ru-RU"/>
        </w:rPr>
        <w:t xml:space="preserve">- S4: </w:t>
      </w:r>
      <w:r w:rsidRPr="001D19CD">
        <w:rPr>
          <w:rFonts w:ascii="Times New Roman" w:eastAsia="Times New Roman" w:hAnsi="Times New Roman" w:cs="Times New Roman"/>
          <w:sz w:val="28"/>
          <w:szCs w:val="28"/>
          <w:lang w:val="kk-KZ" w:eastAsia="ru-RU"/>
        </w:rPr>
        <w:t>Яғни, нағыз білім – ақпараттың көлемінде емес, оны түсіне білуде.</w:t>
      </w:r>
    </w:p>
    <w:p w14:paraId="05F8B2EA" w14:textId="35560673" w:rsidR="007225D6" w:rsidRPr="001D19CD" w:rsidRDefault="007225D6" w:rsidP="00AF459C">
      <w:pPr>
        <w:spacing w:before="100" w:beforeAutospacing="1"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hAnsi="Times New Roman" w:cs="Times New Roman"/>
          <w:sz w:val="28"/>
          <w:szCs w:val="28"/>
          <w:lang w:val="kk-KZ" w:eastAsia="ru-RU"/>
        </w:rPr>
        <w:t xml:space="preserve">- S3:  </w:t>
      </w:r>
      <w:r w:rsidRPr="001D19CD">
        <w:rPr>
          <w:rFonts w:ascii="Times New Roman" w:eastAsia="Times New Roman" w:hAnsi="Times New Roman" w:cs="Times New Roman"/>
          <w:sz w:val="28"/>
          <w:szCs w:val="28"/>
          <w:lang w:val="kk-KZ" w:eastAsia="ru-RU"/>
        </w:rPr>
        <w:t>Иә, және өсиет бізге сын тұрғысынан ойлау мен мәдени қарым-қатынас дағдыларын дамыту қажеттігін еске салады. Йүгінекидің сөзімен айтсақ, «білім – нұр, надандық – түнек». (Музыка баяу басылып, подкаст логотипі көрінеді.)</w:t>
      </w:r>
    </w:p>
    <w:p w14:paraId="30F472FB" w14:textId="77777777" w:rsidR="007225D6" w:rsidRPr="001D19CD" w:rsidRDefault="007225D6" w:rsidP="00AF459C">
      <w:pPr>
        <w:spacing w:before="100" w:beforeAutospacing="1"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Интервью форматындағы сценарий:</w:t>
      </w:r>
    </w:p>
    <w:p w14:paraId="2CEBD4F6" w14:textId="77777777" w:rsidR="007225D6" w:rsidRPr="001D19CD" w:rsidRDefault="007225D6" w:rsidP="00AF459C">
      <w:pPr>
        <w:spacing w:before="100" w:beforeAutospacing="1"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Тақырыбы: «Білім мен надандық туралы А.Йүгінеки даналығы»</w:t>
      </w:r>
    </w:p>
    <w:p w14:paraId="6E55A9AC" w14:textId="77777777" w:rsidR="007225D6" w:rsidRPr="001D19CD" w:rsidRDefault="007225D6" w:rsidP="00AF459C">
      <w:pPr>
        <w:spacing w:before="100" w:beforeAutospacing="1"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Кейіпкерлер: Жүргізуші – </w:t>
      </w:r>
      <w:r w:rsidRPr="001D19CD">
        <w:rPr>
          <w:rFonts w:ascii="Times New Roman" w:hAnsi="Times New Roman" w:cs="Times New Roman"/>
          <w:sz w:val="28"/>
          <w:szCs w:val="28"/>
          <w:lang w:val="kk-KZ" w:eastAsia="ru-RU"/>
        </w:rPr>
        <w:t xml:space="preserve"> S5</w:t>
      </w:r>
      <w:r w:rsidRPr="001D19CD">
        <w:rPr>
          <w:rFonts w:ascii="Times New Roman" w:eastAsia="Times New Roman" w:hAnsi="Times New Roman" w:cs="Times New Roman"/>
          <w:sz w:val="28"/>
          <w:szCs w:val="28"/>
          <w:lang w:val="kk-KZ" w:eastAsia="ru-RU"/>
        </w:rPr>
        <w:t xml:space="preserve">., Қонақ – </w:t>
      </w:r>
      <w:r w:rsidRPr="001D19CD">
        <w:rPr>
          <w:rFonts w:ascii="Times New Roman" w:hAnsi="Times New Roman" w:cs="Times New Roman"/>
          <w:sz w:val="28"/>
          <w:szCs w:val="28"/>
          <w:lang w:val="kk-KZ" w:eastAsia="ru-RU"/>
        </w:rPr>
        <w:t xml:space="preserve"> S6 </w:t>
      </w:r>
      <w:r w:rsidRPr="001D19CD">
        <w:rPr>
          <w:rFonts w:ascii="Times New Roman" w:eastAsia="Times New Roman" w:hAnsi="Times New Roman" w:cs="Times New Roman"/>
          <w:sz w:val="28"/>
          <w:szCs w:val="28"/>
          <w:lang w:val="kk-KZ" w:eastAsia="ru-RU"/>
        </w:rPr>
        <w:t xml:space="preserve"> </w:t>
      </w:r>
    </w:p>
    <w:p w14:paraId="675B1030" w14:textId="59877521" w:rsidR="007225D6" w:rsidRPr="001D19CD" w:rsidRDefault="007225D6" w:rsidP="00AF459C">
      <w:pPr>
        <w:spacing w:before="100" w:beforeAutospacing="1"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hAnsi="Times New Roman" w:cs="Times New Roman"/>
          <w:sz w:val="28"/>
          <w:szCs w:val="28"/>
          <w:lang w:val="kk-KZ" w:eastAsia="ru-RU"/>
        </w:rPr>
        <w:t>S5</w:t>
      </w:r>
      <w:r w:rsidRPr="001D19CD">
        <w:rPr>
          <w:rFonts w:ascii="Times New Roman" w:eastAsia="Times New Roman" w:hAnsi="Times New Roman" w:cs="Times New Roman"/>
          <w:sz w:val="28"/>
          <w:szCs w:val="28"/>
          <w:lang w:val="kk-KZ" w:eastAsia="ru-RU"/>
        </w:rPr>
        <w:t>:</w:t>
      </w:r>
      <w:r w:rsidR="00185721" w:rsidRPr="001D19CD">
        <w:rPr>
          <w:rFonts w:ascii="Times New Roman" w:eastAsia="Times New Roman" w:hAnsi="Times New Roman" w:cs="Times New Roman"/>
          <w:sz w:val="28"/>
          <w:szCs w:val="28"/>
          <w:lang w:val="kk-KZ" w:eastAsia="ru-RU"/>
        </w:rPr>
        <w:t xml:space="preserve"> </w:t>
      </w:r>
      <w:r w:rsidRPr="001D19CD">
        <w:rPr>
          <w:rFonts w:ascii="Times New Roman" w:hAnsi="Times New Roman" w:cs="Times New Roman"/>
          <w:sz w:val="28"/>
          <w:szCs w:val="28"/>
          <w:lang w:val="kk-KZ" w:eastAsia="ru-RU"/>
        </w:rPr>
        <w:t xml:space="preserve">S6 </w:t>
      </w:r>
      <w:r w:rsidRPr="001D19CD">
        <w:rPr>
          <w:rFonts w:ascii="Times New Roman" w:eastAsia="Times New Roman" w:hAnsi="Times New Roman" w:cs="Times New Roman"/>
          <w:sz w:val="28"/>
          <w:szCs w:val="28"/>
          <w:lang w:val="kk-KZ" w:eastAsia="ru-RU"/>
        </w:rPr>
        <w:t>қош келдіңіз! Бүгін біз Ахме</w:t>
      </w:r>
      <w:r w:rsidR="00CC2CB1" w:rsidRPr="001D19CD">
        <w:rPr>
          <w:rFonts w:ascii="Times New Roman" w:eastAsia="Times New Roman" w:hAnsi="Times New Roman" w:cs="Times New Roman"/>
          <w:sz w:val="28"/>
          <w:szCs w:val="28"/>
          <w:lang w:val="kk-KZ" w:eastAsia="ru-RU"/>
        </w:rPr>
        <w:t>д</w:t>
      </w:r>
      <w:r w:rsidRPr="001D19CD">
        <w:rPr>
          <w:rFonts w:ascii="Times New Roman" w:eastAsia="Times New Roman" w:hAnsi="Times New Roman" w:cs="Times New Roman"/>
          <w:sz w:val="28"/>
          <w:szCs w:val="28"/>
          <w:lang w:val="kk-KZ" w:eastAsia="ru-RU"/>
        </w:rPr>
        <w:t xml:space="preserve"> Йүгінекидің «Ақиқат сыйы» шығармасындағы білім мен надандық туралы өсиеттерді талқыламақпыз. Сізге ең алдымен мына жолдарға назар аударғым келеді: «Білімді сөзден мағына ұғар, </w:t>
      </w:r>
      <w:r w:rsidRPr="001D19CD">
        <w:rPr>
          <w:rFonts w:ascii="Times New Roman" w:eastAsia="Times New Roman" w:hAnsi="Times New Roman" w:cs="Times New Roman"/>
          <w:sz w:val="28"/>
          <w:szCs w:val="28"/>
          <w:lang w:val="kk-KZ" w:eastAsia="ru-RU"/>
        </w:rPr>
        <w:lastRenderedPageBreak/>
        <w:t>білімсіз сөздің мәнін аңғара алмас». Осыны қазіргі студент өмірімен қалай байланыстырар едіңіз?</w:t>
      </w:r>
    </w:p>
    <w:p w14:paraId="2B88E013" w14:textId="38BAA750" w:rsidR="007225D6" w:rsidRPr="001D19CD" w:rsidRDefault="007225D6" w:rsidP="00AF459C">
      <w:pPr>
        <w:spacing w:before="100" w:beforeAutospacing="1" w:after="0" w:line="240" w:lineRule="auto"/>
        <w:ind w:right="-1" w:firstLine="567"/>
        <w:contextualSpacing/>
        <w:jc w:val="both"/>
        <w:rPr>
          <w:rFonts w:ascii="Times New Roman" w:eastAsia="Times New Roman" w:hAnsi="Times New Roman" w:cs="Times New Roman"/>
          <w:iCs/>
          <w:sz w:val="28"/>
          <w:szCs w:val="28"/>
          <w:lang w:val="kk-KZ" w:eastAsia="ru-RU"/>
        </w:rPr>
      </w:pPr>
      <w:r w:rsidRPr="001D19CD">
        <w:rPr>
          <w:rFonts w:ascii="Times New Roman" w:hAnsi="Times New Roman" w:cs="Times New Roman"/>
          <w:iCs/>
          <w:sz w:val="28"/>
          <w:szCs w:val="28"/>
          <w:lang w:val="kk-KZ" w:eastAsia="ru-RU"/>
        </w:rPr>
        <w:t xml:space="preserve">S6: </w:t>
      </w:r>
      <w:r w:rsidRPr="001D19CD">
        <w:rPr>
          <w:rFonts w:ascii="Times New Roman" w:eastAsia="Times New Roman" w:hAnsi="Times New Roman" w:cs="Times New Roman"/>
          <w:iCs/>
          <w:sz w:val="28"/>
          <w:szCs w:val="28"/>
          <w:lang w:val="kk-KZ" w:eastAsia="ru-RU"/>
        </w:rPr>
        <w:t xml:space="preserve">Рақмет, </w:t>
      </w:r>
      <w:r w:rsidRPr="001D19CD">
        <w:rPr>
          <w:rFonts w:ascii="Times New Roman" w:hAnsi="Times New Roman" w:cs="Times New Roman"/>
          <w:iCs/>
          <w:sz w:val="28"/>
          <w:szCs w:val="28"/>
          <w:lang w:val="kk-KZ" w:eastAsia="ru-RU"/>
        </w:rPr>
        <w:t xml:space="preserve">S5. </w:t>
      </w:r>
      <w:r w:rsidRPr="001D19CD">
        <w:rPr>
          <w:rFonts w:ascii="Times New Roman" w:eastAsia="Times New Roman" w:hAnsi="Times New Roman" w:cs="Times New Roman"/>
          <w:iCs/>
          <w:sz w:val="28"/>
          <w:szCs w:val="28"/>
          <w:lang w:val="kk-KZ" w:eastAsia="ru-RU"/>
        </w:rPr>
        <w:t xml:space="preserve"> </w:t>
      </w:r>
      <w:r w:rsidR="00F417E4" w:rsidRPr="001D19CD">
        <w:rPr>
          <w:rFonts w:ascii="Times New Roman" w:eastAsia="Times New Roman" w:hAnsi="Times New Roman" w:cs="Times New Roman"/>
          <w:iCs/>
          <w:sz w:val="28"/>
          <w:szCs w:val="28"/>
          <w:lang w:val="kk-KZ" w:eastAsia="ru-RU"/>
        </w:rPr>
        <w:t>Ж</w:t>
      </w:r>
      <w:r w:rsidRPr="001D19CD">
        <w:rPr>
          <w:rFonts w:ascii="Times New Roman" w:eastAsia="Times New Roman" w:hAnsi="Times New Roman" w:cs="Times New Roman"/>
          <w:iCs/>
          <w:sz w:val="28"/>
          <w:szCs w:val="28"/>
          <w:lang w:val="kk-KZ" w:eastAsia="ru-RU"/>
        </w:rPr>
        <w:t>олдарда ақынның философиялық ойы өте терең.А. Йүгінеки адамды білім арқылы кемелдікке жетуге шақырады. Білімсіздік – адамның ойлау кеңістігін тарылтатын рухани қараңғылық. Қазіргі студент үшін  – сын тұрғысынан ойлау дағдысын қалыптастырудың маңызын білдіреді. Ақпарат көп заманда, оны түсініп, мәнін ашу – шынайы білім көрсеткіші.</w:t>
      </w:r>
    </w:p>
    <w:p w14:paraId="3D08FC30" w14:textId="78ED4B70" w:rsidR="007225D6" w:rsidRPr="001D19CD" w:rsidRDefault="007225D6" w:rsidP="00DE106D">
      <w:pPr>
        <w:spacing w:before="100" w:beforeAutospacing="1" w:after="0" w:line="240" w:lineRule="auto"/>
        <w:ind w:right="-1" w:firstLine="284"/>
        <w:contextualSpacing/>
        <w:jc w:val="both"/>
        <w:rPr>
          <w:rFonts w:ascii="Times New Roman" w:eastAsia="Times New Roman" w:hAnsi="Times New Roman" w:cs="Times New Roman"/>
          <w:iCs/>
          <w:sz w:val="28"/>
          <w:szCs w:val="28"/>
          <w:lang w:val="kk-KZ" w:eastAsia="ru-RU"/>
        </w:rPr>
      </w:pPr>
      <w:r w:rsidRPr="001D19CD">
        <w:rPr>
          <w:rFonts w:ascii="Times New Roman" w:hAnsi="Times New Roman" w:cs="Times New Roman"/>
          <w:iCs/>
          <w:sz w:val="28"/>
          <w:szCs w:val="28"/>
          <w:lang w:val="kk-KZ" w:eastAsia="ru-RU"/>
        </w:rPr>
        <w:t xml:space="preserve">       S5</w:t>
      </w:r>
      <w:r w:rsidRPr="001D19CD">
        <w:rPr>
          <w:rFonts w:ascii="Times New Roman" w:eastAsia="Times New Roman" w:hAnsi="Times New Roman" w:cs="Times New Roman"/>
          <w:iCs/>
          <w:sz w:val="28"/>
          <w:szCs w:val="28"/>
          <w:lang w:val="kk-KZ" w:eastAsia="ru-RU"/>
        </w:rPr>
        <w:t>:</w:t>
      </w:r>
      <w:r w:rsidR="00185721" w:rsidRPr="001D19CD">
        <w:rPr>
          <w:rFonts w:ascii="Times New Roman" w:eastAsia="Times New Roman" w:hAnsi="Times New Roman" w:cs="Times New Roman"/>
          <w:iCs/>
          <w:sz w:val="28"/>
          <w:szCs w:val="28"/>
          <w:lang w:val="kk-KZ" w:eastAsia="ru-RU"/>
        </w:rPr>
        <w:t xml:space="preserve"> </w:t>
      </w:r>
      <w:r w:rsidRPr="001D19CD">
        <w:rPr>
          <w:rFonts w:ascii="Times New Roman" w:eastAsia="Times New Roman" w:hAnsi="Times New Roman" w:cs="Times New Roman"/>
          <w:iCs/>
          <w:sz w:val="28"/>
          <w:szCs w:val="28"/>
          <w:lang w:val="kk-KZ" w:eastAsia="ru-RU"/>
        </w:rPr>
        <w:t>Өте орынды айттыңыз. СондаА. Йүгінекидің өсиетін оқу процесінде қалай қолдануға болады деп ойлайсыз?</w:t>
      </w:r>
    </w:p>
    <w:p w14:paraId="1CBF9BA0" w14:textId="77777777" w:rsidR="007225D6" w:rsidRPr="001D19CD" w:rsidRDefault="007225D6" w:rsidP="00DE106D">
      <w:pPr>
        <w:spacing w:before="100" w:beforeAutospacing="1" w:after="0" w:line="240" w:lineRule="auto"/>
        <w:ind w:right="-1" w:firstLine="284"/>
        <w:contextualSpacing/>
        <w:jc w:val="both"/>
        <w:rPr>
          <w:rFonts w:ascii="Times New Roman" w:eastAsia="Times New Roman" w:hAnsi="Times New Roman" w:cs="Times New Roman"/>
          <w:iCs/>
          <w:sz w:val="28"/>
          <w:szCs w:val="28"/>
          <w:lang w:val="kk-KZ" w:eastAsia="ru-RU"/>
        </w:rPr>
      </w:pPr>
      <w:r w:rsidRPr="001D19CD">
        <w:rPr>
          <w:rFonts w:ascii="Times New Roman" w:hAnsi="Times New Roman" w:cs="Times New Roman"/>
          <w:iCs/>
          <w:sz w:val="28"/>
          <w:szCs w:val="28"/>
          <w:lang w:val="kk-KZ" w:eastAsia="ru-RU"/>
        </w:rPr>
        <w:t xml:space="preserve">      S6: </w:t>
      </w:r>
      <w:r w:rsidRPr="001D19CD">
        <w:rPr>
          <w:rFonts w:ascii="Times New Roman" w:eastAsia="Times New Roman" w:hAnsi="Times New Roman" w:cs="Times New Roman"/>
          <w:iCs/>
          <w:sz w:val="28"/>
          <w:szCs w:val="28"/>
          <w:lang w:val="kk-KZ" w:eastAsia="ru-RU"/>
        </w:rPr>
        <w:t>Меніңше, мұндай мәтіндерді тек талдап қана қоймай, оларды өмірмен байланыстыру қажет. Мысалы, студенттер осы өсиет негізінде Digital Storytelling немесе подкаст форматында өз көзқарасын көрсете алады. Сол кезде ежелгі ой бүгінгі шынайылықпен үндесіп, студенттің ойлау мәдениеті дамиды.</w:t>
      </w:r>
    </w:p>
    <w:p w14:paraId="7DC208F6" w14:textId="06E234D8" w:rsidR="007225D6" w:rsidRPr="001D19CD" w:rsidRDefault="007225D6" w:rsidP="00DE106D">
      <w:pPr>
        <w:spacing w:before="100" w:beforeAutospacing="1" w:after="0" w:line="240" w:lineRule="auto"/>
        <w:ind w:right="-1" w:firstLine="284"/>
        <w:contextualSpacing/>
        <w:jc w:val="both"/>
        <w:rPr>
          <w:rFonts w:ascii="Times New Roman" w:eastAsia="Times New Roman" w:hAnsi="Times New Roman" w:cs="Times New Roman"/>
          <w:iCs/>
          <w:sz w:val="28"/>
          <w:szCs w:val="28"/>
          <w:lang w:val="kk-KZ" w:eastAsia="ru-RU"/>
        </w:rPr>
      </w:pPr>
      <w:r w:rsidRPr="001D19CD">
        <w:rPr>
          <w:rFonts w:ascii="Times New Roman" w:hAnsi="Times New Roman" w:cs="Times New Roman"/>
          <w:iCs/>
          <w:sz w:val="28"/>
          <w:szCs w:val="28"/>
          <w:lang w:val="kk-KZ" w:eastAsia="ru-RU"/>
        </w:rPr>
        <w:t xml:space="preserve">      S5</w:t>
      </w:r>
      <w:r w:rsidRPr="001D19CD">
        <w:rPr>
          <w:rFonts w:ascii="Times New Roman" w:eastAsia="Times New Roman" w:hAnsi="Times New Roman" w:cs="Times New Roman"/>
          <w:iCs/>
          <w:sz w:val="28"/>
          <w:szCs w:val="28"/>
          <w:lang w:val="kk-KZ" w:eastAsia="ru-RU"/>
        </w:rPr>
        <w:t>:</w:t>
      </w:r>
      <w:r w:rsidR="00185721" w:rsidRPr="001D19CD">
        <w:rPr>
          <w:rFonts w:ascii="Times New Roman" w:eastAsia="Times New Roman" w:hAnsi="Times New Roman" w:cs="Times New Roman"/>
          <w:iCs/>
          <w:sz w:val="28"/>
          <w:szCs w:val="28"/>
          <w:lang w:val="kk-KZ" w:eastAsia="ru-RU"/>
        </w:rPr>
        <w:t xml:space="preserve"> </w:t>
      </w:r>
      <w:r w:rsidRPr="001D19CD">
        <w:rPr>
          <w:rFonts w:ascii="Times New Roman" w:eastAsia="Times New Roman" w:hAnsi="Times New Roman" w:cs="Times New Roman"/>
          <w:iCs/>
          <w:sz w:val="28"/>
          <w:szCs w:val="28"/>
          <w:lang w:val="kk-KZ" w:eastAsia="ru-RU"/>
        </w:rPr>
        <w:t>Яғни, даналықты тек тарихи мәтін ретінде емес, өмірлік бағдар ретінде ұғыну қажет дейсіз ғой?</w:t>
      </w:r>
    </w:p>
    <w:p w14:paraId="17DEBC48" w14:textId="2E783C0F" w:rsidR="007225D6" w:rsidRPr="001D19CD" w:rsidRDefault="00185721" w:rsidP="00185721">
      <w:pPr>
        <w:tabs>
          <w:tab w:val="left" w:pos="1276"/>
        </w:tabs>
        <w:spacing w:before="100" w:beforeAutospacing="1" w:after="0" w:line="240" w:lineRule="auto"/>
        <w:ind w:right="-1" w:firstLine="284"/>
        <w:contextualSpacing/>
        <w:jc w:val="both"/>
        <w:rPr>
          <w:rFonts w:ascii="Times New Roman" w:eastAsia="Times New Roman" w:hAnsi="Times New Roman" w:cs="Times New Roman"/>
          <w:iCs/>
          <w:sz w:val="28"/>
          <w:szCs w:val="28"/>
          <w:lang w:val="kk-KZ" w:eastAsia="ru-RU"/>
        </w:rPr>
      </w:pPr>
      <w:r w:rsidRPr="001D19CD">
        <w:rPr>
          <w:rFonts w:ascii="Times New Roman" w:hAnsi="Times New Roman" w:cs="Times New Roman"/>
          <w:iCs/>
          <w:sz w:val="28"/>
          <w:szCs w:val="28"/>
          <w:lang w:val="kk-KZ" w:eastAsia="ru-RU"/>
        </w:rPr>
        <w:t xml:space="preserve">      S6: </w:t>
      </w:r>
      <w:r w:rsidR="007225D6" w:rsidRPr="001D19CD">
        <w:rPr>
          <w:rFonts w:ascii="Times New Roman" w:eastAsia="Times New Roman" w:hAnsi="Times New Roman" w:cs="Times New Roman"/>
          <w:iCs/>
          <w:sz w:val="28"/>
          <w:szCs w:val="28"/>
          <w:lang w:val="kk-KZ" w:eastAsia="ru-RU"/>
        </w:rPr>
        <w:t>Дәл солай. Йүгінекидің айтқан «білімді сөзден мағына ұғар» тұжырымы - кез келген кәсіби салада маңызды қағида. Оқу мен ізденістің мәнін айқындайтын мәңгілік ақиқат.</w:t>
      </w:r>
    </w:p>
    <w:p w14:paraId="56E9D3D2" w14:textId="3CA559F1" w:rsidR="007225D6" w:rsidRPr="001D19CD" w:rsidRDefault="007225D6" w:rsidP="00DE106D">
      <w:pPr>
        <w:spacing w:before="100" w:beforeAutospacing="1" w:after="0" w:line="240" w:lineRule="auto"/>
        <w:ind w:right="-1" w:firstLine="284"/>
        <w:contextualSpacing/>
        <w:jc w:val="both"/>
        <w:rPr>
          <w:rFonts w:ascii="Times New Roman" w:eastAsia="Times New Roman" w:hAnsi="Times New Roman" w:cs="Times New Roman"/>
          <w:iCs/>
          <w:sz w:val="28"/>
          <w:szCs w:val="28"/>
          <w:lang w:val="kk-KZ" w:eastAsia="ru-RU"/>
        </w:rPr>
      </w:pPr>
      <w:r w:rsidRPr="001D19CD">
        <w:rPr>
          <w:rFonts w:ascii="Times New Roman" w:hAnsi="Times New Roman" w:cs="Times New Roman"/>
          <w:iCs/>
          <w:sz w:val="28"/>
          <w:szCs w:val="28"/>
          <w:lang w:val="kk-KZ" w:eastAsia="ru-RU"/>
        </w:rPr>
        <w:t xml:space="preserve">       S5</w:t>
      </w:r>
      <w:r w:rsidRPr="001D19CD">
        <w:rPr>
          <w:rFonts w:ascii="Times New Roman" w:eastAsia="Times New Roman" w:hAnsi="Times New Roman" w:cs="Times New Roman"/>
          <w:iCs/>
          <w:sz w:val="28"/>
          <w:szCs w:val="28"/>
          <w:lang w:val="kk-KZ" w:eastAsia="ru-RU"/>
        </w:rPr>
        <w:t>:</w:t>
      </w:r>
      <w:r w:rsidR="00185721" w:rsidRPr="001D19CD">
        <w:rPr>
          <w:rFonts w:ascii="Times New Roman" w:eastAsia="Times New Roman" w:hAnsi="Times New Roman" w:cs="Times New Roman"/>
          <w:iCs/>
          <w:sz w:val="28"/>
          <w:szCs w:val="28"/>
          <w:lang w:val="kk-KZ" w:eastAsia="ru-RU"/>
        </w:rPr>
        <w:t xml:space="preserve"> </w:t>
      </w:r>
      <w:r w:rsidRPr="001D19CD">
        <w:rPr>
          <w:rFonts w:ascii="Times New Roman" w:eastAsia="Times New Roman" w:hAnsi="Times New Roman" w:cs="Times New Roman"/>
          <w:iCs/>
          <w:sz w:val="28"/>
          <w:szCs w:val="28"/>
          <w:lang w:val="kk-KZ" w:eastAsia="ru-RU"/>
        </w:rPr>
        <w:t>Керемет! Әңгімемізді қорытындылай келе, А.Йүгінеки өсиетінің бүгінгі жастар үшін маңызын бір сөйлеммен түйіндесеңіз.</w:t>
      </w:r>
    </w:p>
    <w:p w14:paraId="63700BEF" w14:textId="4042317C" w:rsidR="007225D6" w:rsidRPr="001D19CD" w:rsidRDefault="007225D6" w:rsidP="00DE106D">
      <w:pPr>
        <w:spacing w:before="100" w:beforeAutospacing="1" w:after="0" w:line="240" w:lineRule="auto"/>
        <w:ind w:right="-1" w:firstLine="284"/>
        <w:contextualSpacing/>
        <w:jc w:val="both"/>
        <w:rPr>
          <w:rFonts w:ascii="Times New Roman" w:eastAsia="Times New Roman" w:hAnsi="Times New Roman" w:cs="Times New Roman"/>
          <w:iCs/>
          <w:sz w:val="28"/>
          <w:szCs w:val="28"/>
          <w:lang w:val="kk-KZ" w:eastAsia="ru-RU"/>
        </w:rPr>
      </w:pPr>
      <w:r w:rsidRPr="001D19CD">
        <w:rPr>
          <w:rFonts w:ascii="Times New Roman" w:hAnsi="Times New Roman" w:cs="Times New Roman"/>
          <w:iCs/>
          <w:sz w:val="28"/>
          <w:szCs w:val="28"/>
          <w:lang w:val="kk-KZ" w:eastAsia="ru-RU"/>
        </w:rPr>
        <w:t xml:space="preserve">       S6: </w:t>
      </w:r>
      <w:r w:rsidRPr="001D19CD">
        <w:rPr>
          <w:rFonts w:ascii="Times New Roman" w:eastAsia="Times New Roman" w:hAnsi="Times New Roman" w:cs="Times New Roman"/>
          <w:iCs/>
          <w:sz w:val="28"/>
          <w:szCs w:val="28"/>
          <w:lang w:val="kk-KZ" w:eastAsia="ru-RU"/>
        </w:rPr>
        <w:t>Меніңше, А.Йүгінеки ілімі – рухани жарыққа бастайтын жол. Білім – адамның ішкі шамы, надандық – сол шамды өшіретін қараңғылық.</w:t>
      </w:r>
    </w:p>
    <w:p w14:paraId="5751C370" w14:textId="77777777" w:rsidR="00DE106D" w:rsidRPr="001D19CD" w:rsidRDefault="007225D6" w:rsidP="00DE106D">
      <w:pPr>
        <w:spacing w:before="100" w:beforeAutospacing="1" w:after="0" w:line="240" w:lineRule="auto"/>
        <w:ind w:right="-1" w:firstLine="284"/>
        <w:contextualSpacing/>
        <w:jc w:val="both"/>
        <w:rPr>
          <w:rFonts w:ascii="Times New Roman" w:eastAsia="Times New Roman" w:hAnsi="Times New Roman" w:cs="Times New Roman"/>
          <w:sz w:val="28"/>
          <w:szCs w:val="28"/>
          <w:lang w:val="kk-KZ" w:eastAsia="ru-RU"/>
        </w:rPr>
      </w:pPr>
      <w:r w:rsidRPr="001D19CD">
        <w:rPr>
          <w:rFonts w:ascii="Times New Roman" w:hAnsi="Times New Roman" w:cs="Times New Roman"/>
          <w:iCs/>
          <w:sz w:val="28"/>
          <w:szCs w:val="28"/>
          <w:lang w:val="kk-KZ" w:eastAsia="ru-RU"/>
        </w:rPr>
        <w:t xml:space="preserve">      S5</w:t>
      </w:r>
      <w:r w:rsidRPr="001D19CD">
        <w:rPr>
          <w:rFonts w:ascii="Times New Roman" w:eastAsia="Times New Roman" w:hAnsi="Times New Roman" w:cs="Times New Roman"/>
          <w:iCs/>
          <w:sz w:val="28"/>
          <w:szCs w:val="28"/>
          <w:lang w:val="kk-KZ" w:eastAsia="ru-RU"/>
        </w:rPr>
        <w:t>: Өте әсерлі түйін! Уақытыңызды бөліп, ой-пікіріңізбен бөліскеніңізге рахмет. Сұхбат</w:t>
      </w:r>
      <w:r w:rsidRPr="001D19CD">
        <w:rPr>
          <w:rFonts w:ascii="Times New Roman" w:eastAsia="Times New Roman" w:hAnsi="Times New Roman" w:cs="Times New Roman"/>
          <w:sz w:val="28"/>
          <w:szCs w:val="28"/>
          <w:lang w:val="kk-KZ" w:eastAsia="ru-RU"/>
        </w:rPr>
        <w:t xml:space="preserve"> студенттерге білімнің рухани мәнін түсінуг</w:t>
      </w:r>
      <w:r w:rsidR="00DE106D" w:rsidRPr="001D19CD">
        <w:rPr>
          <w:rFonts w:ascii="Times New Roman" w:eastAsia="Times New Roman" w:hAnsi="Times New Roman" w:cs="Times New Roman"/>
          <w:sz w:val="28"/>
          <w:szCs w:val="28"/>
          <w:lang w:val="kk-KZ" w:eastAsia="ru-RU"/>
        </w:rPr>
        <w:t>е үлкен сеп болады деп сенемін.</w:t>
      </w:r>
    </w:p>
    <w:p w14:paraId="5C86B833" w14:textId="1A85979C" w:rsidR="007225D6" w:rsidRPr="001D19CD" w:rsidRDefault="007E62DC" w:rsidP="00DE106D">
      <w:pPr>
        <w:spacing w:before="100" w:beforeAutospacing="1" w:after="0" w:line="240" w:lineRule="auto"/>
        <w:ind w:right="-1" w:firstLine="284"/>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 xml:space="preserve">       </w:t>
      </w:r>
      <w:r w:rsidR="007225D6" w:rsidRPr="001D19CD">
        <w:rPr>
          <w:rFonts w:ascii="Times New Roman" w:hAnsi="Times New Roman" w:cs="Times New Roman"/>
          <w:sz w:val="28"/>
          <w:szCs w:val="28"/>
          <w:lang w:val="kk-KZ"/>
        </w:rPr>
        <w:t>Цифрлық сторителлинг технологиясын қолдану студенттерге ежелгі мәтіндердің философиялық мазмұнын терең ұғынуға және оны заманауи өмірлік құндылықтармен сабақтастыра талдауға мүмкіндік береді. Студенттің танымдық белсенділігін арттырып қана қоймай, оның шығармашылық, коммуникативтік және технологиялық құзыреттіліктерін кешенді түрде дамытуға бағытталады. Цифрлық әңгімелеу барысында студент тек мәтіннің мазмұнын қайта жаңғыртушы емес, сонымен қатар ежелгі даналықты жаңа мәдени-әлеуметтік контексте түсіндіруші, заманауи көзқарас тұрғысынан интерпретациялаушы тұлғаға айналады. Ахме</w:t>
      </w:r>
      <w:r w:rsidR="00CC2CB1" w:rsidRPr="001D19CD">
        <w:rPr>
          <w:rFonts w:ascii="Times New Roman" w:hAnsi="Times New Roman" w:cs="Times New Roman"/>
          <w:sz w:val="28"/>
          <w:szCs w:val="28"/>
          <w:lang w:val="kk-KZ"/>
        </w:rPr>
        <w:t>д</w:t>
      </w:r>
      <w:r w:rsidR="007225D6" w:rsidRPr="001D19CD">
        <w:rPr>
          <w:rFonts w:ascii="Times New Roman" w:hAnsi="Times New Roman" w:cs="Times New Roman"/>
          <w:sz w:val="28"/>
          <w:szCs w:val="28"/>
          <w:lang w:val="kk-KZ"/>
        </w:rPr>
        <w:t xml:space="preserve"> Йүгінекидің «Ақиқат сыйы» сынды еңбектерін осындай форматта талдау студенттердің рухани дүниесін байытып, олардың ойлау мәдениеті мен тарихи-әдеби санасын жетілдіреді. Осылайша, даналық сөздер мен заманауи технологияның тоғысуы – ұрпақтар арасындағы рухани көпір қызметін атқарып, ежелгі ойларды цифрлық дәуір тілінде қайта тірілтеді. Ахме</w:t>
      </w:r>
      <w:r w:rsidR="00CC2CB1" w:rsidRPr="001D19CD">
        <w:rPr>
          <w:rFonts w:ascii="Times New Roman" w:hAnsi="Times New Roman" w:cs="Times New Roman"/>
          <w:sz w:val="28"/>
          <w:szCs w:val="28"/>
          <w:lang w:val="kk-KZ"/>
        </w:rPr>
        <w:t>д</w:t>
      </w:r>
      <w:r w:rsidR="007225D6" w:rsidRPr="001D19CD">
        <w:rPr>
          <w:rFonts w:ascii="Times New Roman" w:hAnsi="Times New Roman" w:cs="Times New Roman"/>
          <w:sz w:val="28"/>
          <w:szCs w:val="28"/>
          <w:lang w:val="kk-KZ"/>
        </w:rPr>
        <w:t xml:space="preserve"> Йүгінеки ілімі цифрлық сторителлинг арқылы бүгінгі қоғамға адамгершілік пен ізгіліктің мәңгілік үнін жеткізетін жаңа өмір табады.</w:t>
      </w:r>
    </w:p>
    <w:p w14:paraId="0916F904" w14:textId="486F8FCB" w:rsidR="007225D6" w:rsidRPr="001D19CD" w:rsidRDefault="007225D6" w:rsidP="00AF459C">
      <w:pPr>
        <w:spacing w:before="100" w:beforeAutospacing="1"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 xml:space="preserve">Ойымызды түйіндей келе, </w:t>
      </w:r>
      <w:r w:rsidR="004A0CC7" w:rsidRPr="001D19CD">
        <w:rPr>
          <w:rFonts w:ascii="Times New Roman" w:hAnsi="Times New Roman" w:cs="Times New Roman"/>
          <w:sz w:val="28"/>
          <w:szCs w:val="28"/>
          <w:lang w:val="kk-KZ"/>
        </w:rPr>
        <w:t xml:space="preserve">көне дәуірдің үнін </w:t>
      </w:r>
      <w:r w:rsidRPr="001D19CD">
        <w:rPr>
          <w:rFonts w:ascii="Times New Roman" w:hAnsi="Times New Roman" w:cs="Times New Roman"/>
          <w:sz w:val="28"/>
          <w:szCs w:val="28"/>
          <w:lang w:val="kk-KZ"/>
        </w:rPr>
        <w:t xml:space="preserve">оқытуда инновациялық технологияларды, соның ішінде геймификация мен цифрлық сторителлинг әдістерін пайдалану – қазіргі білім беру жүйесінің жаңаша бағытын айқындайтын маңызды үрдіс болып табылады. Технологиялар студенттердің </w:t>
      </w:r>
      <w:r w:rsidRPr="001D19CD">
        <w:rPr>
          <w:rFonts w:ascii="Times New Roman" w:hAnsi="Times New Roman" w:cs="Times New Roman"/>
          <w:sz w:val="28"/>
          <w:szCs w:val="28"/>
          <w:lang w:val="kk-KZ"/>
        </w:rPr>
        <w:lastRenderedPageBreak/>
        <w:t xml:space="preserve">танымдық белсенділігін арттырып қана қоймай, олардың шығармашылық және зерттеушілік қабілеттерін дамытады, сонымен бірге кәсіби және мәдени құзыреттіліктерін жетілдіруге ықпал етеді. Геймификация студентті оқу үдерісінің белсенді қатысушысына айналдырып, білімді ойын арқылы меңгеруге, тарихи-әдеби материалдарды қызықты әрі әсерлі қабылдауға мүмкіндік береді. Digital Storytelling технологиясы ежелгі мәтіндердің мазмұнын заманауи тұрғыда интерпретациялауға, оны визуалды және аудиоформатта жаңғыртуға жол ашады. Осы екі технологияның бірлікте қолданылуы дәстүр мен жаңашылдықтың синтезін қамтамасыз етіп, ұлттық рухани мұраларды заманауи цифрлық кеңістікке енгізудің тиімді тетігіне айналады. Жалпы, инновациялық технологиялармен оқыту – студентті сын тұрғысынан ойлайтын, ізденімпаз және рухани бай тұлға ретінде қалыптастырудың пәрменді жолы. Мұндай тәсілдер арқылы </w:t>
      </w:r>
      <w:r w:rsidR="004A0CC7" w:rsidRPr="001D19CD">
        <w:rPr>
          <w:rFonts w:ascii="Times New Roman" w:hAnsi="Times New Roman" w:cs="Times New Roman"/>
          <w:sz w:val="28"/>
          <w:szCs w:val="28"/>
          <w:lang w:val="kk-KZ"/>
        </w:rPr>
        <w:t xml:space="preserve">дәстүр тамырын </w:t>
      </w:r>
      <w:r w:rsidRPr="001D19CD">
        <w:rPr>
          <w:rFonts w:ascii="Times New Roman" w:hAnsi="Times New Roman" w:cs="Times New Roman"/>
          <w:sz w:val="28"/>
          <w:szCs w:val="28"/>
          <w:lang w:val="kk-KZ"/>
        </w:rPr>
        <w:t>жаңа педагогикалық мазмұнмен толықтырылып, заманауи білім беру кеңістігінде өзекті әрі өміршең сипатқа ие болады.</w:t>
      </w:r>
    </w:p>
    <w:p w14:paraId="48E0B0FC" w14:textId="77777777" w:rsidR="007225D6" w:rsidRPr="006A3638" w:rsidRDefault="007225D6" w:rsidP="00AF459C">
      <w:pPr>
        <w:spacing w:before="100" w:beforeAutospacing="1" w:after="0" w:line="240" w:lineRule="auto"/>
        <w:ind w:right="-1" w:firstLine="567"/>
        <w:contextualSpacing/>
        <w:jc w:val="both"/>
        <w:rPr>
          <w:rFonts w:ascii="Times New Roman" w:hAnsi="Times New Roman" w:cs="Times New Roman"/>
          <w:sz w:val="12"/>
          <w:szCs w:val="12"/>
          <w:lang w:val="kk-KZ"/>
        </w:rPr>
      </w:pPr>
    </w:p>
    <w:p w14:paraId="7AA881F6" w14:textId="766620AD" w:rsidR="005E5B12" w:rsidRPr="001D19CD" w:rsidRDefault="005E5B12" w:rsidP="00AF459C">
      <w:pPr>
        <w:spacing w:before="100" w:beforeAutospacing="1" w:after="0" w:line="240" w:lineRule="auto"/>
        <w:ind w:right="-1" w:firstLine="567"/>
        <w:contextualSpacing/>
        <w:jc w:val="both"/>
        <w:rPr>
          <w:rFonts w:ascii="Times New Roman" w:hAnsi="Times New Roman" w:cs="Times New Roman"/>
          <w:b/>
          <w:sz w:val="28"/>
          <w:szCs w:val="28"/>
          <w:lang w:val="kk-KZ"/>
        </w:rPr>
      </w:pPr>
      <w:r w:rsidRPr="001D19CD">
        <w:rPr>
          <w:rFonts w:ascii="Times New Roman" w:hAnsi="Times New Roman" w:cs="Times New Roman"/>
          <w:b/>
          <w:sz w:val="28"/>
          <w:szCs w:val="28"/>
          <w:lang w:val="kk-KZ"/>
        </w:rPr>
        <w:t>3.2</w:t>
      </w:r>
      <w:r w:rsidR="00AF459C" w:rsidRPr="001D19CD">
        <w:rPr>
          <w:rFonts w:ascii="Times New Roman" w:hAnsi="Times New Roman" w:cs="Times New Roman"/>
          <w:b/>
          <w:sz w:val="28"/>
          <w:szCs w:val="28"/>
          <w:lang w:val="kk-KZ"/>
        </w:rPr>
        <w:t xml:space="preserve"> </w:t>
      </w:r>
      <w:r w:rsidRPr="001D19CD">
        <w:rPr>
          <w:rFonts w:ascii="Times New Roman" w:hAnsi="Times New Roman" w:cs="Times New Roman"/>
          <w:b/>
          <w:sz w:val="28"/>
          <w:szCs w:val="28"/>
          <w:lang w:val="kk-KZ"/>
        </w:rPr>
        <w:t xml:space="preserve"> Ежелгі әдеби мұраларды оқытудың  тиімді әдіс-тәсілдері</w:t>
      </w:r>
    </w:p>
    <w:p w14:paraId="6FD7359D" w14:textId="77777777" w:rsidR="00BD05EA" w:rsidRPr="006A3638" w:rsidRDefault="00BD05EA" w:rsidP="00AF459C">
      <w:pPr>
        <w:spacing w:before="100" w:beforeAutospacing="1" w:after="0" w:line="240" w:lineRule="auto"/>
        <w:ind w:right="-1" w:firstLine="567"/>
        <w:contextualSpacing/>
        <w:jc w:val="both"/>
        <w:rPr>
          <w:rFonts w:ascii="Times New Roman" w:hAnsi="Times New Roman" w:cs="Times New Roman"/>
          <w:b/>
          <w:sz w:val="12"/>
          <w:szCs w:val="12"/>
          <w:lang w:val="kk-KZ"/>
        </w:rPr>
      </w:pPr>
    </w:p>
    <w:p w14:paraId="540ECD73" w14:textId="252C0EFF" w:rsidR="005E5B12" w:rsidRPr="001D19CD" w:rsidRDefault="005E5B12" w:rsidP="00AF459C">
      <w:pPr>
        <w:pStyle w:val="a6"/>
        <w:spacing w:before="0" w:beforeAutospacing="0" w:after="0" w:afterAutospacing="0"/>
        <w:ind w:right="-1" w:firstLine="567"/>
        <w:contextualSpacing/>
        <w:jc w:val="both"/>
        <w:rPr>
          <w:sz w:val="28"/>
          <w:szCs w:val="28"/>
          <w:lang w:val="kk-KZ" w:eastAsia="ru-RU"/>
        </w:rPr>
      </w:pPr>
      <w:r w:rsidRPr="001D19CD">
        <w:rPr>
          <w:bCs/>
          <w:sz w:val="28"/>
          <w:szCs w:val="28"/>
          <w:lang w:val="kk-KZ" w:eastAsia="ru-RU"/>
        </w:rPr>
        <w:t>Қазақстан Республикасының білім беру жүйесіндегі жаңғыру үрдісі</w:t>
      </w:r>
      <w:r w:rsidRPr="001D19CD">
        <w:rPr>
          <w:sz w:val="28"/>
          <w:szCs w:val="28"/>
          <w:lang w:val="kk-KZ" w:eastAsia="ru-RU"/>
        </w:rPr>
        <w:t xml:space="preserve"> – уақыт талабына сай туған рухани және интеллектуалдық серпіліс. Қазіргі кезеңде білім мазмұны түбегейлі жаңарып, оқыту формалары мен әдістері жаңа деңгейге көтерілді. Танымның жаңа парадигмасы студентті білім беру іс-әрекетінің пассивті тыңдаушысы емес, </w:t>
      </w:r>
      <w:r w:rsidRPr="001D19CD">
        <w:rPr>
          <w:bCs/>
          <w:sz w:val="28"/>
          <w:szCs w:val="28"/>
          <w:lang w:val="kk-KZ" w:eastAsia="ru-RU"/>
        </w:rPr>
        <w:t>шығармашылық ойлау мен дербес әрекеттің субъектісі</w:t>
      </w:r>
      <w:r w:rsidRPr="001D19CD">
        <w:rPr>
          <w:sz w:val="28"/>
          <w:szCs w:val="28"/>
          <w:lang w:val="kk-KZ" w:eastAsia="ru-RU"/>
        </w:rPr>
        <w:t xml:space="preserve"> ретінде қарастырады. Тұлғаның құндылық бағдарларын қалыптастыру, танымдық белсенділігін дамыту және рухани қажеттіліктерін қанағаттандыру арқылы </w:t>
      </w:r>
      <w:r w:rsidRPr="001D19CD">
        <w:rPr>
          <w:bCs/>
          <w:sz w:val="28"/>
          <w:szCs w:val="28"/>
          <w:lang w:val="kk-KZ" w:eastAsia="ru-RU"/>
        </w:rPr>
        <w:t>жан-жақты кемелденген шығармашыл тұлға</w:t>
      </w:r>
      <w:r w:rsidRPr="001D19CD">
        <w:rPr>
          <w:sz w:val="28"/>
          <w:szCs w:val="28"/>
          <w:lang w:val="kk-KZ" w:eastAsia="ru-RU"/>
        </w:rPr>
        <w:t xml:space="preserve"> тәрбиелеудің заманауи жолы. Субъектінің осылайша дамуы – оқыту әдістерін үнемі жетілдіруді, инновациялық және интерактивті технологияларды тиімді игеруді қажет етеді. Бүгінгі педагог – ұлт руханиятының дәнекері, дәстүр мен жаңашылдықты үйлестіре білетін кәсіби тұлға</w:t>
      </w:r>
      <w:r w:rsidR="007749C7" w:rsidRPr="001D19CD">
        <w:rPr>
          <w:sz w:val="28"/>
          <w:szCs w:val="28"/>
          <w:lang w:val="kk-KZ" w:eastAsia="ru-RU"/>
        </w:rPr>
        <w:t xml:space="preserve"> </w:t>
      </w:r>
      <w:r w:rsidR="006A3795" w:rsidRPr="001D19CD">
        <w:rPr>
          <w:sz w:val="28"/>
          <w:szCs w:val="28"/>
          <w:lang w:val="kk-KZ" w:eastAsia="ru-RU"/>
        </w:rPr>
        <w:t>[100</w:t>
      </w:r>
      <w:r w:rsidR="00F350C9" w:rsidRPr="001D19CD">
        <w:rPr>
          <w:sz w:val="28"/>
          <w:szCs w:val="28"/>
          <w:lang w:val="kk-KZ" w:eastAsia="ru-RU"/>
        </w:rPr>
        <w:t>, б.45</w:t>
      </w:r>
      <w:r w:rsidR="0013330C" w:rsidRPr="001D19CD">
        <w:rPr>
          <w:sz w:val="28"/>
          <w:szCs w:val="28"/>
          <w:lang w:val="kk-KZ" w:eastAsia="ru-RU"/>
        </w:rPr>
        <w:t>]</w:t>
      </w:r>
      <w:r w:rsidRPr="001D19CD">
        <w:rPr>
          <w:sz w:val="28"/>
          <w:szCs w:val="28"/>
          <w:lang w:val="kk-KZ" w:eastAsia="ru-RU"/>
        </w:rPr>
        <w:t xml:space="preserve">. Білім берудің мазмұнын байытып қана қоймай, </w:t>
      </w:r>
      <w:r w:rsidR="004A0CC7" w:rsidRPr="001D19CD">
        <w:rPr>
          <w:bCs/>
          <w:sz w:val="28"/>
          <w:szCs w:val="28"/>
          <w:lang w:val="kk-KZ" w:eastAsia="ru-RU"/>
        </w:rPr>
        <w:t>рухани қазыналарды</w:t>
      </w:r>
      <w:r w:rsidRPr="001D19CD">
        <w:rPr>
          <w:bCs/>
          <w:sz w:val="28"/>
          <w:szCs w:val="28"/>
          <w:lang w:val="kk-KZ" w:eastAsia="ru-RU"/>
        </w:rPr>
        <w:t xml:space="preserve"> инновациялық тұрғыда оқыту арқылы студенттің зерттеушілік, </w:t>
      </w:r>
      <w:r w:rsidR="009527AB" w:rsidRPr="001D19CD">
        <w:rPr>
          <w:sz w:val="28"/>
          <w:szCs w:val="28"/>
          <w:lang w:val="kk-KZ"/>
        </w:rPr>
        <w:t>сараптамалық</w:t>
      </w:r>
      <w:r w:rsidRPr="001D19CD">
        <w:rPr>
          <w:bCs/>
          <w:sz w:val="28"/>
          <w:szCs w:val="28"/>
          <w:lang w:val="kk-KZ" w:eastAsia="ru-RU"/>
        </w:rPr>
        <w:t xml:space="preserve"> және креативтік құзыреттерін</w:t>
      </w:r>
      <w:r w:rsidRPr="001D19CD">
        <w:rPr>
          <w:sz w:val="28"/>
          <w:szCs w:val="28"/>
          <w:lang w:val="kk-KZ" w:eastAsia="ru-RU"/>
        </w:rPr>
        <w:t xml:space="preserve"> дамытады. Демек, қазіргі білім беру реформасы - оқытушы мен студенттің шығармашылық серіктестігіне негізделген жаңа өріс. Педагог тек ақпарат жеткізуші емес, тұлға дамуының бағыт берушісі, оқыту үдерісі - рухани сабақтастық пен мәдени жаңғырудың алаңы</w:t>
      </w:r>
      <w:r w:rsidR="00543C79" w:rsidRPr="001D19CD">
        <w:rPr>
          <w:sz w:val="28"/>
          <w:szCs w:val="28"/>
          <w:lang w:val="kk-KZ" w:eastAsia="ru-RU"/>
        </w:rPr>
        <w:t xml:space="preserve"> </w:t>
      </w:r>
      <w:r w:rsidR="00FA3257" w:rsidRPr="001D19CD">
        <w:rPr>
          <w:sz w:val="28"/>
          <w:szCs w:val="28"/>
          <w:lang w:val="kk-KZ" w:eastAsia="ru-RU"/>
        </w:rPr>
        <w:t>[11</w:t>
      </w:r>
      <w:r w:rsidR="006A3795" w:rsidRPr="001D19CD">
        <w:rPr>
          <w:sz w:val="28"/>
          <w:szCs w:val="28"/>
          <w:lang w:val="kk-KZ" w:eastAsia="ru-RU"/>
        </w:rPr>
        <w:t>1</w:t>
      </w:r>
      <w:r w:rsidR="0013330C" w:rsidRPr="001D19CD">
        <w:rPr>
          <w:sz w:val="28"/>
          <w:szCs w:val="28"/>
          <w:lang w:val="kk-KZ" w:eastAsia="ru-RU"/>
        </w:rPr>
        <w:t>]</w:t>
      </w:r>
      <w:r w:rsidRPr="001D19CD">
        <w:rPr>
          <w:sz w:val="28"/>
          <w:szCs w:val="28"/>
          <w:lang w:val="kk-KZ" w:eastAsia="ru-RU"/>
        </w:rPr>
        <w:t>. Осындай жағдайда білім беру кеңістігінің тиімділігін арттырудың басты тетігі - педагогикалық технологияларды ұтымды қолдану.</w:t>
      </w:r>
    </w:p>
    <w:p w14:paraId="56EC87F2" w14:textId="5295A467" w:rsidR="005E5B12" w:rsidRPr="001D19CD" w:rsidRDefault="005E5B12" w:rsidP="00AF459C">
      <w:pPr>
        <w:spacing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Жалпы алғанда, педагогикалық технология – оқыту процесін тиімді ұйымдастыру мен білім сапасын арттыруға бағытталған ғылыми негізделген жүйе</w:t>
      </w:r>
      <w:r w:rsidR="007749C7" w:rsidRPr="001D19CD">
        <w:rPr>
          <w:rFonts w:ascii="Times New Roman" w:eastAsia="Times New Roman" w:hAnsi="Times New Roman" w:cs="Times New Roman"/>
          <w:sz w:val="28"/>
          <w:szCs w:val="28"/>
          <w:lang w:val="kk-KZ" w:eastAsia="ru-RU"/>
        </w:rPr>
        <w:t xml:space="preserve"> </w:t>
      </w:r>
      <w:r w:rsidR="00FA3257" w:rsidRPr="001D19CD">
        <w:rPr>
          <w:rFonts w:ascii="Times New Roman" w:hAnsi="Times New Roman" w:cs="Times New Roman"/>
          <w:sz w:val="28"/>
          <w:szCs w:val="28"/>
          <w:lang w:val="kk-KZ" w:eastAsia="ru-RU"/>
        </w:rPr>
        <w:t>[11</w:t>
      </w:r>
      <w:r w:rsidR="006A3795" w:rsidRPr="001D19CD">
        <w:rPr>
          <w:rFonts w:ascii="Times New Roman" w:hAnsi="Times New Roman" w:cs="Times New Roman"/>
          <w:sz w:val="28"/>
          <w:szCs w:val="28"/>
          <w:lang w:val="kk-KZ" w:eastAsia="ru-RU"/>
        </w:rPr>
        <w:t>2</w:t>
      </w:r>
      <w:r w:rsidR="0013330C" w:rsidRPr="001D19CD">
        <w:rPr>
          <w:rFonts w:ascii="Times New Roman" w:hAnsi="Times New Roman" w:cs="Times New Roman"/>
          <w:sz w:val="28"/>
          <w:szCs w:val="28"/>
          <w:lang w:val="kk-KZ" w:eastAsia="ru-RU"/>
        </w:rPr>
        <w:t>]</w:t>
      </w:r>
      <w:r w:rsidRPr="001D19CD">
        <w:rPr>
          <w:rFonts w:ascii="Times New Roman" w:eastAsia="Times New Roman" w:hAnsi="Times New Roman" w:cs="Times New Roman"/>
          <w:sz w:val="28"/>
          <w:szCs w:val="28"/>
          <w:lang w:val="kk-KZ" w:eastAsia="ru-RU"/>
        </w:rPr>
        <w:t>. Ұғымды терең зерттеген ғалымдар қатарында В.М. Монахов, М.В. Кларин, Ш.А. Амонашвили, Д.Б. Эльконин, В.В. Давыдов, сондай-ақ қазақстандық зерттеушілер Ж.А. Қараев, М.М. Жанпейісова, Қ. Бітібаева және басқа да педагог-ғалымдарды атауға болады. Олардың еңбектері заманауи педагогикалық ойдың дамуына және оқыту үдерісін жетілдіруге зор ықпал етті.</w:t>
      </w:r>
    </w:p>
    <w:p w14:paraId="4B284094" w14:textId="77777777" w:rsidR="005E5B12" w:rsidRPr="001D19CD" w:rsidRDefault="005E5B12" w:rsidP="00AF459C">
      <w:pPr>
        <w:spacing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lastRenderedPageBreak/>
        <w:t>Қазіргі білім беру кеңістігінде инновациялар осы ғылыми ізденістердің заңды жалғасы ретінде көрініс табуда. Олар оқыту технологияларының жаңа бағыттарын айқындап, мазмұны мен құрылымын жаңаша деңгейге көтерді. Мұндай өзгерістер Ежелгі дәуірі әдебиетін оқыту әдістері мен тәсілдерін заман талабына сай қайта пайымдап, жаңаша ұйымдастыруды қажет етеді. Инновациялық технологияларды тиімді қолдану – педагогикалық үдерістің мазмұны мен формасын жетілдірудің, студенттердің еркін ойлауын, шығармашылық белсенділігін дамытудың және ұжымдық мәдениетті қалыптастырудың маңызды тетігі. Осындай жаңашыл бағыт білім мен тәрбиенің өзара сабақтастығын нығайтып, оқу кеңістігін рухани және танымдық тұрғыдан байыта түседі.</w:t>
      </w:r>
    </w:p>
    <w:p w14:paraId="62425CA8" w14:textId="61622C9D" w:rsidR="005E5B12" w:rsidRPr="001D19CD" w:rsidRDefault="005E5B12" w:rsidP="00AF459C">
      <w:pPr>
        <w:spacing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Зерттеуімізде айтылған тұжырымдарды нақтылай келе, оқытудың әдіс-тәсілдеріне тоқтала кетсек.  Студенттердің орындаған жұмыстарынан мысал ретінде «БББ» кестесін алуға болады. </w:t>
      </w:r>
      <w:r w:rsidR="00F417E4" w:rsidRPr="001D19CD">
        <w:rPr>
          <w:rFonts w:ascii="Times New Roman" w:eastAsia="Times New Roman" w:hAnsi="Times New Roman" w:cs="Times New Roman"/>
          <w:sz w:val="28"/>
          <w:szCs w:val="28"/>
          <w:lang w:val="kk-KZ" w:eastAsia="ru-RU"/>
        </w:rPr>
        <w:t>Б</w:t>
      </w:r>
      <w:r w:rsidRPr="001D19CD">
        <w:rPr>
          <w:rFonts w:ascii="Times New Roman" w:eastAsia="Times New Roman" w:hAnsi="Times New Roman" w:cs="Times New Roman"/>
          <w:sz w:val="28"/>
          <w:szCs w:val="28"/>
          <w:lang w:val="kk-KZ" w:eastAsia="ru-RU"/>
        </w:rPr>
        <w:t xml:space="preserve">ілім алушының назарын шоғырландырып, ойлау белсенділігін арттырып, жеке қабілетін тануға мүмкіндік береді. Сабақ басында студенттер тақырыпқа қатысты өз білімін «Білемін» бағанына жазады, жаңа ақпаратпен танысып, талдау жасап, пікір алмасқан соң «Білдім» бөлімі толтырылады. Барлық кестелер аудиториядағы «Білу бекетінде» көрнекі түрде орналастырылады,өзара үйрену мен тәжірибе алмасуға жағдай жасайды. Соңғы «Білгім келеді» бағаны студенттің ішкі ізденісін оятып, жаңа сұрақтарға жетелейді. Осы қарапайым, бірақ мазмұнды әдіс студенттің танымдық белсенділігін арттырып, білімді өз бетімен меңгеруге ынталандырады, сонымен қатар шығармашылық ойлау дағдысын дамытады. Кестеге назар аударсақ: </w:t>
      </w:r>
    </w:p>
    <w:p w14:paraId="03EC1C58" w14:textId="7AE5BE63" w:rsidR="00185721" w:rsidRPr="006A3638" w:rsidRDefault="00185721" w:rsidP="00AF459C">
      <w:pPr>
        <w:spacing w:after="0" w:line="240" w:lineRule="auto"/>
        <w:ind w:right="-1" w:firstLine="567"/>
        <w:contextualSpacing/>
        <w:jc w:val="both"/>
        <w:rPr>
          <w:rFonts w:ascii="Times New Roman" w:eastAsia="Times New Roman" w:hAnsi="Times New Roman" w:cs="Times New Roman"/>
          <w:sz w:val="16"/>
          <w:szCs w:val="16"/>
          <w:lang w:val="kk-KZ" w:eastAsia="ru-RU"/>
        </w:rPr>
      </w:pPr>
    </w:p>
    <w:p w14:paraId="45EABB60" w14:textId="01840336" w:rsidR="00AF459C" w:rsidRPr="001D19CD" w:rsidRDefault="007E62DC" w:rsidP="00185721">
      <w:pPr>
        <w:spacing w:after="0" w:line="240" w:lineRule="auto"/>
        <w:ind w:right="-1" w:firstLine="567"/>
        <w:contextualSpacing/>
        <w:rPr>
          <w:rFonts w:ascii="Times New Roman" w:eastAsia="Times New Roman" w:hAnsi="Times New Roman" w:cs="Times New Roman"/>
          <w:i/>
          <w:sz w:val="28"/>
          <w:szCs w:val="28"/>
          <w:lang w:val="kk-KZ" w:eastAsia="ru-RU"/>
        </w:rPr>
      </w:pPr>
      <w:r w:rsidRPr="001D19CD">
        <w:rPr>
          <w:rFonts w:ascii="Times New Roman" w:eastAsia="Times New Roman" w:hAnsi="Times New Roman" w:cs="Times New Roman"/>
          <w:iCs/>
          <w:sz w:val="28"/>
          <w:szCs w:val="28"/>
          <w:lang w:val="kk-KZ" w:eastAsia="ru-RU"/>
        </w:rPr>
        <w:t xml:space="preserve">21 – </w:t>
      </w:r>
      <w:r w:rsidR="00AF459C" w:rsidRPr="001D19CD">
        <w:rPr>
          <w:rFonts w:ascii="Times New Roman" w:eastAsia="Times New Roman" w:hAnsi="Times New Roman" w:cs="Times New Roman"/>
          <w:iCs/>
          <w:sz w:val="28"/>
          <w:szCs w:val="28"/>
          <w:lang w:val="kk-KZ" w:eastAsia="ru-RU"/>
        </w:rPr>
        <w:t>Кесте</w:t>
      </w:r>
      <w:r w:rsidRPr="001D19CD">
        <w:rPr>
          <w:rFonts w:ascii="Times New Roman" w:eastAsia="Times New Roman" w:hAnsi="Times New Roman" w:cs="Times New Roman"/>
          <w:iCs/>
          <w:sz w:val="28"/>
          <w:szCs w:val="28"/>
          <w:lang w:val="kk-KZ" w:eastAsia="ru-RU"/>
        </w:rPr>
        <w:t>.</w:t>
      </w:r>
      <w:r w:rsidR="00AF459C" w:rsidRPr="001D19CD">
        <w:rPr>
          <w:rFonts w:ascii="Times New Roman" w:eastAsia="Times New Roman" w:hAnsi="Times New Roman" w:cs="Times New Roman"/>
          <w:iCs/>
          <w:sz w:val="28"/>
          <w:szCs w:val="28"/>
          <w:lang w:val="kk-KZ" w:eastAsia="ru-RU"/>
        </w:rPr>
        <w:t xml:space="preserve"> </w:t>
      </w:r>
      <w:r w:rsidR="005E5B12" w:rsidRPr="001D19CD">
        <w:rPr>
          <w:rFonts w:ascii="Times New Roman" w:eastAsia="Times New Roman" w:hAnsi="Times New Roman" w:cs="Times New Roman"/>
          <w:iCs/>
          <w:sz w:val="28"/>
          <w:szCs w:val="28"/>
          <w:lang w:val="kk-KZ" w:eastAsia="ru-RU"/>
        </w:rPr>
        <w:t>БББ әдісінің кестесі</w:t>
      </w:r>
    </w:p>
    <w:tbl>
      <w:tblPr>
        <w:tblStyle w:val="a5"/>
        <w:tblW w:w="9493" w:type="dxa"/>
        <w:tblLayout w:type="fixed"/>
        <w:tblLook w:val="04A0" w:firstRow="1" w:lastRow="0" w:firstColumn="1" w:lastColumn="0" w:noHBand="0" w:noVBand="1"/>
      </w:tblPr>
      <w:tblGrid>
        <w:gridCol w:w="455"/>
        <w:gridCol w:w="2517"/>
        <w:gridCol w:w="3260"/>
        <w:gridCol w:w="3261"/>
      </w:tblGrid>
      <w:tr w:rsidR="00E312F1" w:rsidRPr="001D19CD" w14:paraId="6FC7E1C8" w14:textId="77777777" w:rsidTr="00E47F7D">
        <w:tc>
          <w:tcPr>
            <w:tcW w:w="455" w:type="dxa"/>
            <w:vAlign w:val="center"/>
          </w:tcPr>
          <w:p w14:paraId="69AB6FD9" w14:textId="77777777" w:rsidR="005E5B12" w:rsidRPr="001D19CD" w:rsidRDefault="005E5B12" w:rsidP="00A3161F">
            <w:pPr>
              <w:spacing w:line="240" w:lineRule="auto"/>
              <w:ind w:right="-1"/>
              <w:contextualSpacing/>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w:t>
            </w:r>
          </w:p>
        </w:tc>
        <w:tc>
          <w:tcPr>
            <w:tcW w:w="2517" w:type="dxa"/>
            <w:vAlign w:val="center"/>
          </w:tcPr>
          <w:p w14:paraId="70EEC29A" w14:textId="77777777" w:rsidR="005E5B12" w:rsidRPr="001D19CD" w:rsidRDefault="005E5B12" w:rsidP="00A3161F">
            <w:pPr>
              <w:spacing w:line="240" w:lineRule="auto"/>
              <w:ind w:right="-1"/>
              <w:contextualSpacing/>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Білемін</w:t>
            </w:r>
          </w:p>
        </w:tc>
        <w:tc>
          <w:tcPr>
            <w:tcW w:w="3260" w:type="dxa"/>
            <w:vAlign w:val="center"/>
          </w:tcPr>
          <w:p w14:paraId="12AC87EF" w14:textId="77777777" w:rsidR="005E5B12" w:rsidRPr="001D19CD" w:rsidRDefault="005E5B12" w:rsidP="00A3161F">
            <w:pPr>
              <w:spacing w:line="240" w:lineRule="auto"/>
              <w:ind w:right="-1"/>
              <w:contextualSpacing/>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Білдім</w:t>
            </w:r>
          </w:p>
        </w:tc>
        <w:tc>
          <w:tcPr>
            <w:tcW w:w="3261" w:type="dxa"/>
            <w:vAlign w:val="center"/>
          </w:tcPr>
          <w:p w14:paraId="7FE78435" w14:textId="77777777" w:rsidR="005E5B12" w:rsidRPr="001D19CD" w:rsidRDefault="005E5B12" w:rsidP="00A3161F">
            <w:pPr>
              <w:spacing w:line="240" w:lineRule="auto"/>
              <w:ind w:right="-1"/>
              <w:contextualSpacing/>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Білгім келеді</w:t>
            </w:r>
          </w:p>
        </w:tc>
      </w:tr>
      <w:tr w:rsidR="004B7635" w:rsidRPr="001D19CD" w14:paraId="1F9E15FA" w14:textId="77777777" w:rsidTr="00E47F7D">
        <w:tc>
          <w:tcPr>
            <w:tcW w:w="455" w:type="dxa"/>
            <w:vAlign w:val="center"/>
          </w:tcPr>
          <w:p w14:paraId="64986639" w14:textId="0EBDE72C" w:rsidR="004B7635" w:rsidRPr="001D19CD" w:rsidRDefault="004B7635" w:rsidP="00A3161F">
            <w:pPr>
              <w:spacing w:line="240" w:lineRule="auto"/>
              <w:ind w:right="-1"/>
              <w:contextualSpacing/>
              <w:jc w:val="center"/>
              <w:rPr>
                <w:rFonts w:ascii="Times New Roman" w:eastAsia="Times New Roman" w:hAnsi="Times New Roman" w:cs="Times New Roman"/>
                <w:lang w:val="kk-KZ" w:eastAsia="ru-RU"/>
              </w:rPr>
            </w:pPr>
            <w:r w:rsidRPr="001D19CD">
              <w:rPr>
                <w:rFonts w:ascii="Times New Roman" w:eastAsia="Times New Roman" w:hAnsi="Times New Roman" w:cs="Times New Roman"/>
                <w:lang w:val="kk-KZ" w:eastAsia="ru-RU"/>
              </w:rPr>
              <w:t>1</w:t>
            </w:r>
          </w:p>
        </w:tc>
        <w:tc>
          <w:tcPr>
            <w:tcW w:w="2517" w:type="dxa"/>
            <w:vAlign w:val="center"/>
          </w:tcPr>
          <w:p w14:paraId="45968953" w14:textId="265A442D" w:rsidR="004B7635" w:rsidRPr="001D19CD" w:rsidRDefault="004B7635" w:rsidP="00A3161F">
            <w:pPr>
              <w:spacing w:line="240" w:lineRule="auto"/>
              <w:ind w:right="-1"/>
              <w:contextualSpacing/>
              <w:jc w:val="center"/>
              <w:rPr>
                <w:rFonts w:ascii="Times New Roman" w:eastAsia="Times New Roman" w:hAnsi="Times New Roman" w:cs="Times New Roman"/>
                <w:lang w:val="kk-KZ" w:eastAsia="ru-RU"/>
              </w:rPr>
            </w:pPr>
            <w:r w:rsidRPr="001D19CD">
              <w:rPr>
                <w:rFonts w:ascii="Times New Roman" w:eastAsia="Times New Roman" w:hAnsi="Times New Roman" w:cs="Times New Roman"/>
                <w:lang w:val="kk-KZ" w:eastAsia="ru-RU"/>
              </w:rPr>
              <w:t>2</w:t>
            </w:r>
          </w:p>
        </w:tc>
        <w:tc>
          <w:tcPr>
            <w:tcW w:w="3260" w:type="dxa"/>
            <w:vAlign w:val="center"/>
          </w:tcPr>
          <w:p w14:paraId="3B1F0F37" w14:textId="6FF626DF" w:rsidR="004B7635" w:rsidRPr="001D19CD" w:rsidRDefault="004B7635" w:rsidP="00A3161F">
            <w:pPr>
              <w:spacing w:line="240" w:lineRule="auto"/>
              <w:ind w:right="-1"/>
              <w:contextualSpacing/>
              <w:jc w:val="center"/>
              <w:rPr>
                <w:rFonts w:ascii="Times New Roman" w:eastAsia="Times New Roman" w:hAnsi="Times New Roman" w:cs="Times New Roman"/>
                <w:lang w:val="kk-KZ" w:eastAsia="ru-RU"/>
              </w:rPr>
            </w:pPr>
            <w:r w:rsidRPr="001D19CD">
              <w:rPr>
                <w:rFonts w:ascii="Times New Roman" w:eastAsia="Times New Roman" w:hAnsi="Times New Roman" w:cs="Times New Roman"/>
                <w:lang w:val="kk-KZ" w:eastAsia="ru-RU"/>
              </w:rPr>
              <w:t>3</w:t>
            </w:r>
          </w:p>
        </w:tc>
        <w:tc>
          <w:tcPr>
            <w:tcW w:w="3261" w:type="dxa"/>
            <w:vAlign w:val="center"/>
          </w:tcPr>
          <w:p w14:paraId="3197978F" w14:textId="513E1F83" w:rsidR="004B7635" w:rsidRPr="001D19CD" w:rsidRDefault="004B7635" w:rsidP="00A3161F">
            <w:pPr>
              <w:spacing w:line="240" w:lineRule="auto"/>
              <w:ind w:right="-1"/>
              <w:contextualSpacing/>
              <w:jc w:val="center"/>
              <w:rPr>
                <w:rFonts w:ascii="Times New Roman" w:eastAsia="Times New Roman" w:hAnsi="Times New Roman" w:cs="Times New Roman"/>
                <w:lang w:val="kk-KZ" w:eastAsia="ru-RU"/>
              </w:rPr>
            </w:pPr>
            <w:r w:rsidRPr="001D19CD">
              <w:rPr>
                <w:rFonts w:ascii="Times New Roman" w:eastAsia="Times New Roman" w:hAnsi="Times New Roman" w:cs="Times New Roman"/>
                <w:lang w:val="kk-KZ" w:eastAsia="ru-RU"/>
              </w:rPr>
              <w:t>4</w:t>
            </w:r>
          </w:p>
        </w:tc>
      </w:tr>
      <w:tr w:rsidR="00E312F1" w:rsidRPr="00E861B9" w14:paraId="7B051648" w14:textId="77777777" w:rsidTr="00F97A57">
        <w:tc>
          <w:tcPr>
            <w:tcW w:w="455" w:type="dxa"/>
            <w:tcBorders>
              <w:bottom w:val="single" w:sz="4" w:space="0" w:color="auto"/>
            </w:tcBorders>
          </w:tcPr>
          <w:p w14:paraId="622DB1A9" w14:textId="77777777" w:rsidR="005E5B12" w:rsidRPr="001D19CD" w:rsidRDefault="005E5B12" w:rsidP="00A3161F">
            <w:pPr>
              <w:spacing w:line="240" w:lineRule="auto"/>
              <w:ind w:right="-1"/>
              <w:contextualSpacing/>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1</w:t>
            </w:r>
          </w:p>
        </w:tc>
        <w:tc>
          <w:tcPr>
            <w:tcW w:w="2517" w:type="dxa"/>
            <w:tcBorders>
              <w:bottom w:val="single" w:sz="4" w:space="0" w:color="auto"/>
            </w:tcBorders>
          </w:tcPr>
          <w:p w14:paraId="0E0591EA" w14:textId="77777777" w:rsidR="005E5B12" w:rsidRPr="001D19CD" w:rsidRDefault="005E5B12" w:rsidP="00A3161F">
            <w:pPr>
              <w:spacing w:line="240" w:lineRule="auto"/>
              <w:ind w:right="-1"/>
              <w:contextualSpacing/>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 xml:space="preserve">    Орхон жазба ескерткіші</w:t>
            </w:r>
          </w:p>
          <w:p w14:paraId="06BB789B" w14:textId="77777777" w:rsidR="005E5B12" w:rsidRPr="001D19CD" w:rsidRDefault="005E5B12" w:rsidP="00A3161F">
            <w:pPr>
              <w:spacing w:line="240" w:lineRule="auto"/>
              <w:ind w:right="-1"/>
              <w:contextualSpacing/>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Орхон жазбалары - түркі халықтарының ең көне жазба ескерткіші. Мәтіндер VIII ғасырда жазылған. Жазба тілі – көне түркі тілі. Еңбек рухани және тарихи мәнге ие.</w:t>
            </w:r>
          </w:p>
        </w:tc>
        <w:tc>
          <w:tcPr>
            <w:tcW w:w="3260" w:type="dxa"/>
            <w:tcBorders>
              <w:bottom w:val="single" w:sz="4" w:space="0" w:color="auto"/>
            </w:tcBorders>
          </w:tcPr>
          <w:p w14:paraId="610E876E" w14:textId="53982F8D" w:rsidR="005E5B12" w:rsidRPr="001D19CD" w:rsidRDefault="005E5B12" w:rsidP="00A3161F">
            <w:pPr>
              <w:spacing w:line="240" w:lineRule="auto"/>
              <w:ind w:right="-1"/>
              <w:contextualSpacing/>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Күлтегін мен Білге қаған жазбалары ел бірлігі мен әділет идеясын дәріптейді. Орхон өзенінің бойынан табылған ескерткіштер алғаш рет 1889 жылы табылған. Ескерткіштерде түркі халқының өмір салты, соғыстары мен мәдениеті суреттеледі. Жазбаларды В. Томсен мен В. Радлов алғаш оқыған.</w:t>
            </w:r>
          </w:p>
        </w:tc>
        <w:tc>
          <w:tcPr>
            <w:tcW w:w="3261" w:type="dxa"/>
            <w:tcBorders>
              <w:bottom w:val="single" w:sz="4" w:space="0" w:color="auto"/>
            </w:tcBorders>
          </w:tcPr>
          <w:p w14:paraId="056E7EDA" w14:textId="77777777" w:rsidR="005E5B12" w:rsidRPr="001D19CD" w:rsidRDefault="005E5B12" w:rsidP="00A3161F">
            <w:pPr>
              <w:spacing w:line="240" w:lineRule="auto"/>
              <w:ind w:right="-1"/>
              <w:contextualSpacing/>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Жазбалардың түпнұсқасы мен көшірмелері қазіргі таңда қай музейлерде сақтаулы? Орхон жазуларын оқу мен аудару әдістерін кім жетілдірген? Жазулардың қазіргі жастарға берер тәлімдік мәні неде?</w:t>
            </w:r>
          </w:p>
        </w:tc>
      </w:tr>
      <w:tr w:rsidR="00624706" w:rsidRPr="00E861B9" w14:paraId="0C50136C" w14:textId="77777777" w:rsidTr="00F97A57">
        <w:tc>
          <w:tcPr>
            <w:tcW w:w="455" w:type="dxa"/>
            <w:tcBorders>
              <w:top w:val="single" w:sz="4" w:space="0" w:color="auto"/>
              <w:left w:val="single" w:sz="4" w:space="0" w:color="auto"/>
              <w:bottom w:val="single" w:sz="4" w:space="0" w:color="auto"/>
              <w:right w:val="single" w:sz="4" w:space="0" w:color="auto"/>
            </w:tcBorders>
          </w:tcPr>
          <w:p w14:paraId="14A3E595" w14:textId="2A82046D" w:rsidR="00624706" w:rsidRPr="001D19CD" w:rsidRDefault="00624706" w:rsidP="00A3161F">
            <w:pPr>
              <w:spacing w:line="240" w:lineRule="auto"/>
              <w:ind w:right="-1"/>
              <w:contextualSpacing/>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2</w:t>
            </w:r>
          </w:p>
        </w:tc>
        <w:tc>
          <w:tcPr>
            <w:tcW w:w="2517" w:type="dxa"/>
            <w:tcBorders>
              <w:top w:val="single" w:sz="4" w:space="0" w:color="auto"/>
              <w:left w:val="single" w:sz="4" w:space="0" w:color="auto"/>
              <w:bottom w:val="single" w:sz="4" w:space="0" w:color="auto"/>
              <w:right w:val="single" w:sz="4" w:space="0" w:color="auto"/>
            </w:tcBorders>
          </w:tcPr>
          <w:p w14:paraId="6EAB4C29" w14:textId="309B0C1B" w:rsidR="00624706" w:rsidRPr="001D19CD" w:rsidRDefault="00624706" w:rsidP="00543C79">
            <w:pPr>
              <w:spacing w:line="240" w:lineRule="auto"/>
              <w:ind w:right="-1"/>
              <w:contextualSpacing/>
              <w:jc w:val="both"/>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«Құтты білік» (Жүсіп Баласағұн)</w:t>
            </w:r>
            <w:r w:rsidR="006A3638" w:rsidRPr="001D19CD">
              <w:rPr>
                <w:rFonts w:ascii="Times New Roman" w:eastAsia="Times New Roman" w:hAnsi="Times New Roman" w:cs="Times New Roman"/>
                <w:bCs/>
                <w:sz w:val="24"/>
                <w:szCs w:val="24"/>
                <w:lang w:val="kk-KZ" w:eastAsia="ru-RU"/>
              </w:rPr>
              <w:t xml:space="preserve"> XI ғасырда жазылған, Қарахан дәуіріне тән.</w:t>
            </w:r>
            <w:r w:rsidR="006A3638" w:rsidRPr="001D19CD">
              <w:rPr>
                <w:rFonts w:ascii="Times New Roman" w:hAnsi="Times New Roman" w:cs="Times New Roman"/>
                <w:bCs/>
                <w:sz w:val="24"/>
                <w:szCs w:val="24"/>
                <w:lang w:val="kk-KZ"/>
              </w:rPr>
              <w:t xml:space="preserve"> Дидактикалық-философиялық еңбек.</w:t>
            </w:r>
          </w:p>
        </w:tc>
        <w:tc>
          <w:tcPr>
            <w:tcW w:w="3260" w:type="dxa"/>
            <w:tcBorders>
              <w:top w:val="single" w:sz="4" w:space="0" w:color="auto"/>
              <w:left w:val="single" w:sz="4" w:space="0" w:color="auto"/>
              <w:bottom w:val="single" w:sz="4" w:space="0" w:color="auto"/>
              <w:right w:val="single" w:sz="4" w:space="0" w:color="auto"/>
            </w:tcBorders>
          </w:tcPr>
          <w:p w14:paraId="3C95A23A" w14:textId="33723357" w:rsidR="00624706" w:rsidRPr="001D19CD" w:rsidRDefault="00624706" w:rsidP="00A3161F">
            <w:pPr>
              <w:spacing w:line="240" w:lineRule="auto"/>
              <w:ind w:right="-1"/>
              <w:contextualSpacing/>
              <w:jc w:val="both"/>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Шығармада әділдік, парасат, бақыт пен қанағат туралы</w:t>
            </w:r>
            <w:r w:rsidR="006A3638" w:rsidRPr="001D19CD">
              <w:rPr>
                <w:rFonts w:ascii="Times New Roman" w:eastAsia="Times New Roman" w:hAnsi="Times New Roman" w:cs="Times New Roman"/>
                <w:bCs/>
                <w:sz w:val="24"/>
                <w:szCs w:val="24"/>
                <w:lang w:val="kk-KZ" w:eastAsia="ru-RU"/>
              </w:rPr>
              <w:t xml:space="preserve"> философиялық ойлар қамтылған. Еңбек түркі</w:t>
            </w:r>
            <w:r w:rsidR="006A3638">
              <w:rPr>
                <w:rFonts w:ascii="Times New Roman" w:eastAsia="Times New Roman" w:hAnsi="Times New Roman" w:cs="Times New Roman"/>
                <w:bCs/>
                <w:sz w:val="24"/>
                <w:szCs w:val="24"/>
                <w:lang w:val="kk-KZ" w:eastAsia="ru-RU"/>
              </w:rPr>
              <w:t xml:space="preserve"> </w:t>
            </w:r>
            <w:r w:rsidR="006A3638" w:rsidRPr="001D19CD">
              <w:rPr>
                <w:rFonts w:ascii="Times New Roman" w:eastAsia="Times New Roman" w:hAnsi="Times New Roman" w:cs="Times New Roman"/>
                <w:bCs/>
                <w:sz w:val="24"/>
                <w:szCs w:val="24"/>
                <w:lang w:val="kk-KZ" w:eastAsia="ru-RU"/>
              </w:rPr>
              <w:t>қоғамының саяси-әлеуметтік құрылымын сипаттайды.</w:t>
            </w:r>
          </w:p>
        </w:tc>
        <w:tc>
          <w:tcPr>
            <w:tcW w:w="3261" w:type="dxa"/>
            <w:tcBorders>
              <w:top w:val="single" w:sz="4" w:space="0" w:color="auto"/>
              <w:left w:val="single" w:sz="4" w:space="0" w:color="auto"/>
              <w:bottom w:val="single" w:sz="4" w:space="0" w:color="auto"/>
              <w:right w:val="single" w:sz="4" w:space="0" w:color="auto"/>
            </w:tcBorders>
          </w:tcPr>
          <w:p w14:paraId="537D631C" w14:textId="55DB5C8F" w:rsidR="00624706" w:rsidRPr="001D19CD" w:rsidRDefault="00624706" w:rsidP="00A3161F">
            <w:pPr>
              <w:spacing w:line="240" w:lineRule="auto"/>
              <w:ind w:right="-1"/>
              <w:contextualSpacing/>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Автордың ойлары қазіргі басқару мәдениетінде</w:t>
            </w:r>
            <w:r w:rsidR="006A3638" w:rsidRPr="001D19CD">
              <w:rPr>
                <w:rFonts w:ascii="Times New Roman" w:eastAsia="Times New Roman" w:hAnsi="Times New Roman" w:cs="Times New Roman"/>
                <w:sz w:val="24"/>
                <w:szCs w:val="24"/>
                <w:lang w:val="kk-KZ" w:eastAsia="ru-RU"/>
              </w:rPr>
              <w:t xml:space="preserve"> қаншалық өзекті? «Құтты білік» шығармасындағы тәрбиелік қағидаларды қазіргі педагогикамен қалай ұштастыруға болады?</w:t>
            </w:r>
          </w:p>
        </w:tc>
      </w:tr>
      <w:tr w:rsidR="00186DCD" w:rsidRPr="001D19CD" w14:paraId="1543E444" w14:textId="77777777" w:rsidTr="00F43D34">
        <w:trPr>
          <w:trHeight w:val="416"/>
        </w:trPr>
        <w:tc>
          <w:tcPr>
            <w:tcW w:w="9493" w:type="dxa"/>
            <w:gridSpan w:val="4"/>
            <w:tcBorders>
              <w:top w:val="nil"/>
              <w:left w:val="nil"/>
              <w:bottom w:val="single" w:sz="4" w:space="0" w:color="auto"/>
              <w:right w:val="nil"/>
            </w:tcBorders>
          </w:tcPr>
          <w:p w14:paraId="0CA79D22" w14:textId="0AE3DF0C" w:rsidR="006A3638" w:rsidRPr="001D19CD" w:rsidRDefault="00186DCD" w:rsidP="00624706">
            <w:pPr>
              <w:spacing w:line="240" w:lineRule="auto"/>
              <w:ind w:right="-1"/>
              <w:contextualSpacing/>
              <w:jc w:val="both"/>
              <w:rPr>
                <w:rFonts w:ascii="Times New Roman" w:eastAsia="Times New Roman" w:hAnsi="Times New Roman" w:cs="Times New Roman"/>
                <w:bCs/>
                <w:sz w:val="28"/>
                <w:szCs w:val="28"/>
                <w:lang w:val="kk-KZ" w:eastAsia="ru-RU"/>
              </w:rPr>
            </w:pPr>
            <w:r w:rsidRPr="001D19CD">
              <w:rPr>
                <w:rFonts w:ascii="Times New Roman" w:eastAsia="Times New Roman" w:hAnsi="Times New Roman" w:cs="Times New Roman"/>
                <w:bCs/>
                <w:sz w:val="28"/>
                <w:szCs w:val="28"/>
                <w:lang w:val="kk-KZ" w:eastAsia="ru-RU"/>
              </w:rPr>
              <w:lastRenderedPageBreak/>
              <w:t>21-кестенің жалғасы:</w:t>
            </w:r>
          </w:p>
        </w:tc>
      </w:tr>
      <w:tr w:rsidR="00186DCD" w:rsidRPr="001D19CD" w14:paraId="6B8E4516" w14:textId="77777777" w:rsidTr="00F43D34">
        <w:trPr>
          <w:trHeight w:val="76"/>
        </w:trPr>
        <w:tc>
          <w:tcPr>
            <w:tcW w:w="455" w:type="dxa"/>
            <w:tcBorders>
              <w:top w:val="single" w:sz="4" w:space="0" w:color="auto"/>
              <w:bottom w:val="single" w:sz="4" w:space="0" w:color="auto"/>
            </w:tcBorders>
          </w:tcPr>
          <w:p w14:paraId="34F029ED" w14:textId="5F20DD2E" w:rsidR="00186DCD" w:rsidRPr="001D19CD" w:rsidRDefault="00186DCD" w:rsidP="00186DCD">
            <w:pPr>
              <w:spacing w:line="240" w:lineRule="auto"/>
              <w:ind w:right="-1"/>
              <w:contextualSpacing/>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1</w:t>
            </w:r>
          </w:p>
        </w:tc>
        <w:tc>
          <w:tcPr>
            <w:tcW w:w="2517" w:type="dxa"/>
            <w:tcBorders>
              <w:top w:val="single" w:sz="4" w:space="0" w:color="auto"/>
              <w:bottom w:val="single" w:sz="4" w:space="0" w:color="auto"/>
            </w:tcBorders>
          </w:tcPr>
          <w:p w14:paraId="7C852975" w14:textId="0AD20707" w:rsidR="00186DCD" w:rsidRPr="001D19CD" w:rsidRDefault="00186DCD" w:rsidP="00186DCD">
            <w:pPr>
              <w:spacing w:line="240" w:lineRule="auto"/>
              <w:ind w:right="-1"/>
              <w:contextualSpacing/>
              <w:jc w:val="center"/>
              <w:rPr>
                <w:rFonts w:ascii="Times New Roman" w:hAnsi="Times New Roman" w:cs="Times New Roman"/>
                <w:bCs/>
                <w:sz w:val="24"/>
                <w:szCs w:val="24"/>
                <w:lang w:val="kk-KZ"/>
              </w:rPr>
            </w:pPr>
            <w:r w:rsidRPr="001D19CD">
              <w:rPr>
                <w:rFonts w:ascii="Times New Roman" w:hAnsi="Times New Roman" w:cs="Times New Roman"/>
                <w:bCs/>
                <w:sz w:val="24"/>
                <w:szCs w:val="24"/>
                <w:lang w:val="kk-KZ"/>
              </w:rPr>
              <w:t>2</w:t>
            </w:r>
          </w:p>
        </w:tc>
        <w:tc>
          <w:tcPr>
            <w:tcW w:w="3260" w:type="dxa"/>
            <w:tcBorders>
              <w:top w:val="single" w:sz="4" w:space="0" w:color="auto"/>
              <w:bottom w:val="single" w:sz="4" w:space="0" w:color="auto"/>
            </w:tcBorders>
          </w:tcPr>
          <w:p w14:paraId="1B946ED5" w14:textId="36645ECD" w:rsidR="00186DCD" w:rsidRPr="001D19CD" w:rsidRDefault="00186DCD" w:rsidP="00186DCD">
            <w:pPr>
              <w:spacing w:line="240" w:lineRule="auto"/>
              <w:ind w:right="-1"/>
              <w:contextualSpacing/>
              <w:jc w:val="center"/>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3</w:t>
            </w:r>
          </w:p>
        </w:tc>
        <w:tc>
          <w:tcPr>
            <w:tcW w:w="3261" w:type="dxa"/>
            <w:tcBorders>
              <w:top w:val="single" w:sz="4" w:space="0" w:color="auto"/>
              <w:bottom w:val="single" w:sz="4" w:space="0" w:color="auto"/>
            </w:tcBorders>
          </w:tcPr>
          <w:p w14:paraId="286CA8A3" w14:textId="4395AE59" w:rsidR="00186DCD" w:rsidRPr="001D19CD" w:rsidRDefault="00186DCD" w:rsidP="00186DCD">
            <w:pPr>
              <w:spacing w:line="240" w:lineRule="auto"/>
              <w:ind w:right="-1"/>
              <w:contextualSpacing/>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4</w:t>
            </w:r>
          </w:p>
        </w:tc>
      </w:tr>
      <w:tr w:rsidR="006A3638" w:rsidRPr="00E861B9" w14:paraId="79E10361" w14:textId="77777777" w:rsidTr="00E47F7D">
        <w:trPr>
          <w:trHeight w:val="3036"/>
        </w:trPr>
        <w:tc>
          <w:tcPr>
            <w:tcW w:w="455" w:type="dxa"/>
            <w:tcBorders>
              <w:bottom w:val="single" w:sz="4" w:space="0" w:color="auto"/>
            </w:tcBorders>
          </w:tcPr>
          <w:p w14:paraId="2EB81818" w14:textId="515AF39F" w:rsidR="006A3638" w:rsidRPr="001D19CD" w:rsidRDefault="00EF3DCF" w:rsidP="006A3638">
            <w:pPr>
              <w:spacing w:line="240" w:lineRule="auto"/>
              <w:ind w:right="-1"/>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2517" w:type="dxa"/>
            <w:tcBorders>
              <w:bottom w:val="single" w:sz="4" w:space="0" w:color="auto"/>
            </w:tcBorders>
          </w:tcPr>
          <w:p w14:paraId="67811BB8" w14:textId="77777777" w:rsidR="006A3638" w:rsidRPr="001D19CD" w:rsidRDefault="006A3638" w:rsidP="006A3638">
            <w:pPr>
              <w:spacing w:line="240" w:lineRule="auto"/>
              <w:ind w:right="-1"/>
              <w:contextualSpacing/>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 xml:space="preserve">«Диуани лұғат ат-түрік» (Махмұт Қашқари) </w:t>
            </w:r>
          </w:p>
          <w:p w14:paraId="504322C0" w14:textId="77777777" w:rsidR="006A3638" w:rsidRPr="001D19CD" w:rsidRDefault="006A3638" w:rsidP="006A3638">
            <w:pPr>
              <w:spacing w:line="240" w:lineRule="auto"/>
              <w:ind w:right="-1"/>
              <w:contextualSpacing/>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 xml:space="preserve">Еңбек түркі тілдерінің алғашқы сөздігі саналады. Тілі – түркі халықтарының ортақ мұрасы. Қазіргі </w:t>
            </w:r>
          </w:p>
          <w:p w14:paraId="5F115B3A" w14:textId="3A98FBD7" w:rsidR="006A3638" w:rsidRPr="001D19CD" w:rsidRDefault="006A3638" w:rsidP="006A3638">
            <w:pPr>
              <w:spacing w:line="240" w:lineRule="auto"/>
              <w:ind w:right="-1"/>
              <w:contextualSpacing/>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Стамбулда сақталған қолжазбасы бар.</w:t>
            </w:r>
          </w:p>
        </w:tc>
        <w:tc>
          <w:tcPr>
            <w:tcW w:w="3260" w:type="dxa"/>
            <w:tcBorders>
              <w:bottom w:val="single" w:sz="4" w:space="0" w:color="auto"/>
            </w:tcBorders>
          </w:tcPr>
          <w:p w14:paraId="37E5A3CD" w14:textId="77777777" w:rsidR="006A3638" w:rsidRPr="001D19CD" w:rsidRDefault="006A3638" w:rsidP="006A3638">
            <w:pPr>
              <w:spacing w:line="240" w:lineRule="auto"/>
              <w:ind w:right="-1"/>
              <w:contextualSpacing/>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Еңбек 1072–1074 жылдары жазылған. Онда 9000-нан астам түркі сөздері, мақал-мәтелдер мен өлең жолдары қамтылған. «Диуани лұғат ат-түркі» түркі өркениетінің мәдени коды болып табылады. Қашқари тіл мен мәдениеттің өзара байланысын дәлелдеген</w:t>
            </w:r>
          </w:p>
        </w:tc>
        <w:tc>
          <w:tcPr>
            <w:tcW w:w="3261" w:type="dxa"/>
            <w:tcBorders>
              <w:bottom w:val="single" w:sz="4" w:space="0" w:color="auto"/>
            </w:tcBorders>
          </w:tcPr>
          <w:p w14:paraId="06D7F2D2" w14:textId="77777777" w:rsidR="006A3638" w:rsidRPr="001D19CD" w:rsidRDefault="006A3638" w:rsidP="006A3638">
            <w:pPr>
              <w:spacing w:line="240" w:lineRule="auto"/>
              <w:ind w:right="-1"/>
              <w:contextualSpacing/>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 xml:space="preserve">Қашқари өз еңбегін қандай дереккөздерге сүйеніп жазған? Еңбектің қазіргі түркітану ғылымындағы маңызы қандай? Қашқаридің географиялық картасы қандай принциппен жасалған? Еңбекті оқу үдерісіне </w:t>
            </w:r>
          </w:p>
          <w:p w14:paraId="7FC9C03E" w14:textId="258B1F35" w:rsidR="006A3638" w:rsidRPr="001D19CD" w:rsidRDefault="006A3638" w:rsidP="006A3638">
            <w:pPr>
              <w:spacing w:line="240" w:lineRule="auto"/>
              <w:ind w:right="-1"/>
              <w:contextualSpacing/>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енгізудің тиімді жолдары қандай?</w:t>
            </w:r>
          </w:p>
        </w:tc>
      </w:tr>
      <w:tr w:rsidR="006A3638" w:rsidRPr="00E861B9" w14:paraId="7A304542" w14:textId="77777777" w:rsidTr="00E47F7D">
        <w:tc>
          <w:tcPr>
            <w:tcW w:w="455" w:type="dxa"/>
            <w:tcBorders>
              <w:bottom w:val="single" w:sz="4" w:space="0" w:color="auto"/>
            </w:tcBorders>
          </w:tcPr>
          <w:p w14:paraId="484B9FFE" w14:textId="2940EF0F" w:rsidR="006A3638" w:rsidRPr="001D19CD" w:rsidRDefault="00EF3DCF" w:rsidP="006A3638">
            <w:pPr>
              <w:spacing w:line="240" w:lineRule="auto"/>
              <w:ind w:right="-1"/>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c>
          <w:tcPr>
            <w:tcW w:w="2517" w:type="dxa"/>
            <w:tcBorders>
              <w:bottom w:val="single" w:sz="4" w:space="0" w:color="auto"/>
            </w:tcBorders>
          </w:tcPr>
          <w:p w14:paraId="1845A194" w14:textId="61A41FB8" w:rsidR="006A3638" w:rsidRPr="001D19CD" w:rsidRDefault="006A3638" w:rsidP="006A3638">
            <w:pPr>
              <w:spacing w:line="240" w:lineRule="auto"/>
              <w:ind w:right="-1"/>
              <w:contextualSpacing/>
              <w:jc w:val="both"/>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«Диуани хикмет» «Қожа Ахмет Иасауи )</w:t>
            </w:r>
          </w:p>
          <w:p w14:paraId="42545720" w14:textId="77777777" w:rsidR="006A3638" w:rsidRPr="001D19CD" w:rsidRDefault="006A3638" w:rsidP="006A3638">
            <w:pPr>
              <w:spacing w:line="240" w:lineRule="auto"/>
              <w:ind w:right="-1"/>
              <w:contextualSpacing/>
              <w:jc w:val="both"/>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Еңбек XII ғасырда жазылған. Тілі – түркі тілі, өлең түрінде жазылған Халыққа арналған, тәлімдік сипатта</w:t>
            </w:r>
          </w:p>
          <w:p w14:paraId="389F2E7B" w14:textId="77777777" w:rsidR="006A3638" w:rsidRPr="001D19CD" w:rsidRDefault="006A3638" w:rsidP="006A3638">
            <w:pPr>
              <w:spacing w:line="240" w:lineRule="auto"/>
              <w:ind w:right="-1"/>
              <w:contextualSpacing/>
              <w:jc w:val="both"/>
              <w:rPr>
                <w:rFonts w:ascii="Times New Roman" w:eastAsia="Times New Roman" w:hAnsi="Times New Roman" w:cs="Times New Roman"/>
                <w:bCs/>
                <w:sz w:val="24"/>
                <w:szCs w:val="24"/>
                <w:lang w:val="kk-KZ" w:eastAsia="ru-RU"/>
              </w:rPr>
            </w:pPr>
          </w:p>
        </w:tc>
        <w:tc>
          <w:tcPr>
            <w:tcW w:w="3260" w:type="dxa"/>
            <w:tcBorders>
              <w:bottom w:val="single" w:sz="4" w:space="0" w:color="auto"/>
            </w:tcBorders>
          </w:tcPr>
          <w:p w14:paraId="4DC705F1" w14:textId="77777777" w:rsidR="006A3638" w:rsidRPr="001D19CD" w:rsidRDefault="006A3638" w:rsidP="006A3638">
            <w:pPr>
              <w:spacing w:line="240" w:lineRule="auto"/>
              <w:ind w:right="-1"/>
              <w:contextualSpacing/>
              <w:jc w:val="both"/>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Шығарма сопылық әдебиеттің негізін қалады. Тақырыптары: Аллаға махаббат, адамгершілік, нәпсімен күрес. «Диуани хикмет» діни және моральдық тәрбие құралы ретінде қолданылған. Хикметтерде адам мен қоғамның рухани үйлесімі суреттеледі.</w:t>
            </w:r>
          </w:p>
        </w:tc>
        <w:tc>
          <w:tcPr>
            <w:tcW w:w="3261" w:type="dxa"/>
            <w:tcBorders>
              <w:bottom w:val="single" w:sz="4" w:space="0" w:color="auto"/>
            </w:tcBorders>
          </w:tcPr>
          <w:p w14:paraId="673BBF8C" w14:textId="3E22BAE2" w:rsidR="006A3638" w:rsidRPr="001D19CD" w:rsidRDefault="006A3638" w:rsidP="006A3638">
            <w:pPr>
              <w:spacing w:line="240" w:lineRule="auto"/>
              <w:ind w:right="-1"/>
              <w:contextualSpacing/>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Иасауи  идеяларының қазіргі рухани тәрбие жүйесіндегі орны қандай? Бұл еңбекті заманауи оқыту технологияларымен қалай ұштастыруға болады? Студенттерге Иасауи  мұраларын оқытуда AR немесе storytelling технологиясын қолдану тиімді ме?</w:t>
            </w:r>
          </w:p>
        </w:tc>
      </w:tr>
      <w:tr w:rsidR="006A3638" w:rsidRPr="001D19CD" w14:paraId="672A97FC" w14:textId="77777777" w:rsidTr="00E47F7D">
        <w:trPr>
          <w:trHeight w:val="3036"/>
        </w:trPr>
        <w:tc>
          <w:tcPr>
            <w:tcW w:w="455" w:type="dxa"/>
            <w:tcBorders>
              <w:bottom w:val="single" w:sz="4" w:space="0" w:color="auto"/>
            </w:tcBorders>
          </w:tcPr>
          <w:p w14:paraId="28DDE84B" w14:textId="4EF5AFE1" w:rsidR="006A3638" w:rsidRPr="001D19CD" w:rsidRDefault="00EF3DCF" w:rsidP="006A3638">
            <w:pPr>
              <w:spacing w:line="240" w:lineRule="auto"/>
              <w:ind w:right="-1"/>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c>
          <w:tcPr>
            <w:tcW w:w="2517" w:type="dxa"/>
            <w:tcBorders>
              <w:bottom w:val="single" w:sz="4" w:space="0" w:color="auto"/>
            </w:tcBorders>
          </w:tcPr>
          <w:p w14:paraId="7556C88B" w14:textId="77777777" w:rsidR="006A3638" w:rsidRPr="001D19CD" w:rsidRDefault="006A3638" w:rsidP="006A3638">
            <w:pPr>
              <w:spacing w:line="240" w:lineRule="auto"/>
              <w:ind w:right="-1"/>
              <w:contextualSpacing/>
              <w:jc w:val="both"/>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 xml:space="preserve">«Бақырғани кітабы» Сүлеймен Бақырғани Шығарма сопылық </w:t>
            </w:r>
          </w:p>
          <w:p w14:paraId="64254DB3" w14:textId="1D58694B" w:rsidR="006A3638" w:rsidRPr="001D19CD" w:rsidRDefault="006A3638" w:rsidP="006A3638">
            <w:pPr>
              <w:spacing w:line="240" w:lineRule="auto"/>
              <w:ind w:right="-1"/>
              <w:contextualSpacing/>
              <w:jc w:val="both"/>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бағытта жазылған. Түркі тілдес халықтар арасында кең тараған.</w:t>
            </w:r>
          </w:p>
        </w:tc>
        <w:tc>
          <w:tcPr>
            <w:tcW w:w="3260" w:type="dxa"/>
            <w:tcBorders>
              <w:bottom w:val="single" w:sz="4" w:space="0" w:color="auto"/>
            </w:tcBorders>
          </w:tcPr>
          <w:p w14:paraId="6D2C7B1A" w14:textId="77777777" w:rsidR="006A3638" w:rsidRPr="001D19CD" w:rsidRDefault="006A3638" w:rsidP="006A3638">
            <w:pPr>
              <w:spacing w:line="240" w:lineRule="auto"/>
              <w:ind w:right="-1"/>
              <w:contextualSpacing/>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 xml:space="preserve">Иасауи дің шәкірті болған «Ақырзаман», «Насихат» өлеңдері арқылы адамгершілік </w:t>
            </w:r>
          </w:p>
          <w:p w14:paraId="0622BEAC" w14:textId="5E7B74BA" w:rsidR="006A3638" w:rsidRPr="001D19CD" w:rsidRDefault="006A3638" w:rsidP="006A3638">
            <w:pPr>
              <w:spacing w:line="240" w:lineRule="auto"/>
              <w:ind w:right="-1"/>
              <w:contextualSpacing/>
              <w:jc w:val="both"/>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пен имандық насихатталады. Шығармада халықты ізгілікке, иманға шақыру идеясы бар. «Бақырғани кітабы» сопылық дәстүрдің жалғасы саналады</w:t>
            </w:r>
          </w:p>
        </w:tc>
        <w:tc>
          <w:tcPr>
            <w:tcW w:w="3261" w:type="dxa"/>
            <w:tcBorders>
              <w:bottom w:val="single" w:sz="4" w:space="0" w:color="auto"/>
            </w:tcBorders>
          </w:tcPr>
          <w:p w14:paraId="1C3DA22B" w14:textId="77777777" w:rsidR="006A3638" w:rsidRPr="001D19CD" w:rsidRDefault="006A3638" w:rsidP="006A3638">
            <w:pPr>
              <w:spacing w:line="240" w:lineRule="auto"/>
              <w:ind w:right="-1"/>
              <w:contextualSpacing/>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 xml:space="preserve">Шығарманың басты идеясы неде – насихат па, поэзия ма? Бақырғани </w:t>
            </w:r>
          </w:p>
          <w:p w14:paraId="7DF97C83" w14:textId="03831BF3" w:rsidR="006A3638" w:rsidRPr="001D19CD" w:rsidRDefault="006A3638" w:rsidP="006A3638">
            <w:pPr>
              <w:spacing w:line="240" w:lineRule="auto"/>
              <w:ind w:right="-1"/>
              <w:contextualSpacing/>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мұрасының қазақ әдебиетіне ықпалы қандай? Шығарманы қазіргі студенттерге қалай қызықты түрде ұсынуға болады? Хикмет пен насихат арасындағы байланыс неде?</w:t>
            </w:r>
          </w:p>
        </w:tc>
      </w:tr>
      <w:tr w:rsidR="006A3638" w:rsidRPr="001D19CD" w14:paraId="11C08370" w14:textId="77777777" w:rsidTr="00E47F7D">
        <w:tc>
          <w:tcPr>
            <w:tcW w:w="455" w:type="dxa"/>
            <w:tcBorders>
              <w:bottom w:val="single" w:sz="4" w:space="0" w:color="auto"/>
            </w:tcBorders>
          </w:tcPr>
          <w:p w14:paraId="68159C0D" w14:textId="5687B51E" w:rsidR="006A3638" w:rsidRPr="001D19CD" w:rsidRDefault="00EF3DCF" w:rsidP="006A3638">
            <w:pPr>
              <w:spacing w:line="240" w:lineRule="auto"/>
              <w:ind w:right="-1"/>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2517" w:type="dxa"/>
            <w:tcBorders>
              <w:bottom w:val="single" w:sz="4" w:space="0" w:color="auto"/>
            </w:tcBorders>
          </w:tcPr>
          <w:p w14:paraId="20108214" w14:textId="521714F3" w:rsidR="006A3638" w:rsidRPr="001D19CD" w:rsidRDefault="006A3638" w:rsidP="006A3638">
            <w:pPr>
              <w:spacing w:line="240" w:lineRule="auto"/>
              <w:ind w:right="-1"/>
              <w:contextualSpacing/>
              <w:jc w:val="both"/>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«Ақиқат сыйы»</w:t>
            </w:r>
          </w:p>
          <w:p w14:paraId="345B0D90" w14:textId="77777777" w:rsidR="006A3638" w:rsidRPr="001D19CD" w:rsidRDefault="006A3638" w:rsidP="006A3638">
            <w:pPr>
              <w:spacing w:line="240" w:lineRule="auto"/>
              <w:ind w:right="-1"/>
              <w:contextualSpacing/>
              <w:jc w:val="both"/>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(Ахмед Йүгнеки)</w:t>
            </w:r>
          </w:p>
          <w:p w14:paraId="24240E0D" w14:textId="5A8B8412" w:rsidR="006A3638" w:rsidRPr="001D19CD" w:rsidRDefault="006A3638" w:rsidP="006A3638">
            <w:pPr>
              <w:spacing w:line="240" w:lineRule="auto"/>
              <w:ind w:right="-1"/>
              <w:contextualSpacing/>
              <w:jc w:val="both"/>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XII ғасырда жазылған. Шығармада ізгілік, қанағат, сабырлық дәріптеледі.Мазмұнында ақыл, ар, инабат ұғымдары сабақтас</w:t>
            </w:r>
          </w:p>
        </w:tc>
        <w:tc>
          <w:tcPr>
            <w:tcW w:w="3260" w:type="dxa"/>
            <w:tcBorders>
              <w:bottom w:val="single" w:sz="4" w:space="0" w:color="auto"/>
            </w:tcBorders>
          </w:tcPr>
          <w:p w14:paraId="163BE02B" w14:textId="64EA963A" w:rsidR="006A3638" w:rsidRPr="001D19CD" w:rsidRDefault="006A3638" w:rsidP="006A3638">
            <w:pPr>
              <w:spacing w:line="240" w:lineRule="auto"/>
              <w:ind w:right="-1"/>
              <w:contextualSpacing/>
              <w:jc w:val="both"/>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Еңбек дидактикалық-өнегелік сипатта. Негізгі тақырыбы – ақыл мен білімнің мәні.А. Йүгнеки адамды кемелдікке жетелейтін моральдық қағидаларды ұсынған. Шығарма адам мен қоғам қатынасына аксиологиялық тұрғыда қараған</w:t>
            </w:r>
          </w:p>
        </w:tc>
        <w:tc>
          <w:tcPr>
            <w:tcW w:w="3261" w:type="dxa"/>
            <w:tcBorders>
              <w:bottom w:val="single" w:sz="4" w:space="0" w:color="auto"/>
            </w:tcBorders>
          </w:tcPr>
          <w:p w14:paraId="12138420" w14:textId="36FD2E95" w:rsidR="006A3638" w:rsidRPr="001D19CD" w:rsidRDefault="006A3638" w:rsidP="006A3638">
            <w:pPr>
              <w:spacing w:line="240" w:lineRule="auto"/>
              <w:ind w:right="-1"/>
              <w:contextualSpacing/>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«Ақиқат сыйының» тілі мен стилі қандай ерекшеліктерге ие? Шығарманы оқытуда қандай интерактивті әдістер тиімді? Йүгнеки идеялары қазіргі заман құндылықтарымен қаншалық үндеседі?</w:t>
            </w:r>
          </w:p>
        </w:tc>
      </w:tr>
      <w:tr w:rsidR="00EF3DCF" w:rsidRPr="00EF3DCF" w14:paraId="07D50CA1" w14:textId="77777777" w:rsidTr="00E47F7D">
        <w:tc>
          <w:tcPr>
            <w:tcW w:w="455" w:type="dxa"/>
            <w:tcBorders>
              <w:bottom w:val="single" w:sz="4" w:space="0" w:color="auto"/>
            </w:tcBorders>
          </w:tcPr>
          <w:p w14:paraId="058E7BDB" w14:textId="31EA7FDB" w:rsidR="00EF3DCF" w:rsidRPr="001D19CD" w:rsidRDefault="00EF3DCF" w:rsidP="00EF3DCF">
            <w:pPr>
              <w:spacing w:line="240" w:lineRule="auto"/>
              <w:ind w:right="-1"/>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p>
        </w:tc>
        <w:tc>
          <w:tcPr>
            <w:tcW w:w="2517" w:type="dxa"/>
            <w:tcBorders>
              <w:bottom w:val="single" w:sz="4" w:space="0" w:color="auto"/>
            </w:tcBorders>
          </w:tcPr>
          <w:p w14:paraId="46322FEA" w14:textId="70CB41A6" w:rsidR="00EF3DCF" w:rsidRPr="001D19CD" w:rsidRDefault="00EF3DCF" w:rsidP="00EF3DCF">
            <w:pPr>
              <w:spacing w:line="240" w:lineRule="auto"/>
              <w:ind w:right="-1"/>
              <w:contextualSpacing/>
              <w:jc w:val="both"/>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 xml:space="preserve">«Гүлістан бит-түрки» (Сайф Сараи) Шығарма түркі тілінде жазылған және тәрбиелік, адамгершілік </w:t>
            </w:r>
          </w:p>
        </w:tc>
        <w:tc>
          <w:tcPr>
            <w:tcW w:w="3260" w:type="dxa"/>
            <w:tcBorders>
              <w:bottom w:val="single" w:sz="4" w:space="0" w:color="auto"/>
            </w:tcBorders>
          </w:tcPr>
          <w:p w14:paraId="0E64F60F" w14:textId="0AF6B889" w:rsidR="00EF3DCF" w:rsidRPr="001D19CD" w:rsidRDefault="00EF3DCF" w:rsidP="00EF3DCF">
            <w:pPr>
              <w:spacing w:line="240" w:lineRule="auto"/>
              <w:ind w:right="-1"/>
              <w:contextualSpacing/>
              <w:jc w:val="both"/>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«Гүлістан бит-түрки» – парсы классигі Сағдидің</w:t>
            </w:r>
            <w:r>
              <w:rPr>
                <w:rFonts w:ascii="Times New Roman" w:eastAsia="Times New Roman" w:hAnsi="Times New Roman" w:cs="Times New Roman"/>
                <w:bCs/>
                <w:sz w:val="24"/>
                <w:szCs w:val="24"/>
                <w:lang w:val="kk-KZ" w:eastAsia="ru-RU"/>
              </w:rPr>
              <w:t xml:space="preserve"> </w:t>
            </w:r>
            <w:r w:rsidRPr="001D19CD">
              <w:rPr>
                <w:rFonts w:ascii="Times New Roman" w:hAnsi="Times New Roman" w:cs="Times New Roman"/>
                <w:bCs/>
                <w:sz w:val="24"/>
                <w:szCs w:val="24"/>
                <w:lang w:val="kk-KZ"/>
              </w:rPr>
              <w:t>«Гүлістан» еңбегінің түркі тіліндегі нұсқасы екені белгілі болды.</w:t>
            </w:r>
          </w:p>
        </w:tc>
        <w:tc>
          <w:tcPr>
            <w:tcW w:w="3261" w:type="dxa"/>
            <w:tcBorders>
              <w:bottom w:val="single" w:sz="4" w:space="0" w:color="auto"/>
            </w:tcBorders>
          </w:tcPr>
          <w:p w14:paraId="52404CF4" w14:textId="3D60EA26" w:rsidR="00EF3DCF" w:rsidRPr="001D19CD" w:rsidRDefault="00EF3DCF" w:rsidP="00EF3DCF">
            <w:pPr>
              <w:spacing w:line="240" w:lineRule="auto"/>
              <w:ind w:right="-1"/>
              <w:contextualSpacing/>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Сайф Сараи идеялары қазіргі жастар тәрбиесінде қалай қолдануға болады?</w:t>
            </w:r>
            <w:r w:rsidRPr="001D19CD">
              <w:rPr>
                <w:rFonts w:ascii="Times New Roman" w:hAnsi="Times New Roman" w:cs="Times New Roman"/>
                <w:sz w:val="24"/>
                <w:szCs w:val="24"/>
                <w:lang w:val="kk-KZ"/>
              </w:rPr>
              <w:t xml:space="preserve"> «Гүлістан бит-түрки» шығармасының түпнұсқасымен қолжазбалары  қай </w:t>
            </w:r>
          </w:p>
        </w:tc>
      </w:tr>
    </w:tbl>
    <w:p w14:paraId="3D689946" w14:textId="152B0C5D" w:rsidR="00186DCD" w:rsidRPr="001D19CD" w:rsidRDefault="00186DCD" w:rsidP="00A3161F">
      <w:pPr>
        <w:pStyle w:val="a6"/>
        <w:spacing w:before="0" w:beforeAutospacing="0" w:after="0" w:afterAutospacing="0"/>
        <w:ind w:right="-1" w:firstLine="708"/>
        <w:contextualSpacing/>
        <w:jc w:val="both"/>
        <w:rPr>
          <w:sz w:val="28"/>
          <w:szCs w:val="28"/>
          <w:lang w:val="kk-KZ" w:eastAsia="ru-RU"/>
        </w:rPr>
      </w:pPr>
      <w:r w:rsidRPr="001D19CD">
        <w:rPr>
          <w:sz w:val="28"/>
          <w:szCs w:val="28"/>
          <w:lang w:val="kk-KZ" w:eastAsia="ru-RU"/>
        </w:rPr>
        <w:lastRenderedPageBreak/>
        <w:t xml:space="preserve">21-кестенің жалғасы: </w:t>
      </w:r>
    </w:p>
    <w:tbl>
      <w:tblPr>
        <w:tblStyle w:val="a5"/>
        <w:tblW w:w="9493" w:type="dxa"/>
        <w:tblLayout w:type="fixed"/>
        <w:tblLook w:val="04A0" w:firstRow="1" w:lastRow="0" w:firstColumn="1" w:lastColumn="0" w:noHBand="0" w:noVBand="1"/>
      </w:tblPr>
      <w:tblGrid>
        <w:gridCol w:w="455"/>
        <w:gridCol w:w="2517"/>
        <w:gridCol w:w="3544"/>
        <w:gridCol w:w="2977"/>
      </w:tblGrid>
      <w:tr w:rsidR="00186DCD" w:rsidRPr="001D19CD" w14:paraId="1EA01295" w14:textId="77777777" w:rsidTr="00186DCD">
        <w:trPr>
          <w:trHeight w:val="197"/>
        </w:trPr>
        <w:tc>
          <w:tcPr>
            <w:tcW w:w="455" w:type="dxa"/>
            <w:tcBorders>
              <w:bottom w:val="nil"/>
            </w:tcBorders>
          </w:tcPr>
          <w:p w14:paraId="413F63C6" w14:textId="0CE7B0A8" w:rsidR="00186DCD" w:rsidRPr="001D19CD" w:rsidRDefault="00186DCD" w:rsidP="00186DCD">
            <w:pPr>
              <w:spacing w:line="240" w:lineRule="auto"/>
              <w:ind w:right="-1"/>
              <w:contextualSpacing/>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1</w:t>
            </w:r>
          </w:p>
        </w:tc>
        <w:tc>
          <w:tcPr>
            <w:tcW w:w="2517" w:type="dxa"/>
            <w:tcBorders>
              <w:bottom w:val="nil"/>
            </w:tcBorders>
          </w:tcPr>
          <w:p w14:paraId="37E36AB6" w14:textId="2F70E078" w:rsidR="00186DCD" w:rsidRPr="001D19CD" w:rsidRDefault="00186DCD" w:rsidP="00186DCD">
            <w:pPr>
              <w:spacing w:line="240" w:lineRule="auto"/>
              <w:ind w:right="-1"/>
              <w:contextualSpacing/>
              <w:jc w:val="center"/>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2</w:t>
            </w:r>
          </w:p>
        </w:tc>
        <w:tc>
          <w:tcPr>
            <w:tcW w:w="3544" w:type="dxa"/>
            <w:tcBorders>
              <w:bottom w:val="nil"/>
            </w:tcBorders>
          </w:tcPr>
          <w:p w14:paraId="2A81A268" w14:textId="1860215B" w:rsidR="00186DCD" w:rsidRPr="001D19CD" w:rsidRDefault="00186DCD" w:rsidP="00186DCD">
            <w:pPr>
              <w:spacing w:line="240" w:lineRule="auto"/>
              <w:ind w:right="-1"/>
              <w:contextualSpacing/>
              <w:jc w:val="center"/>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3</w:t>
            </w:r>
          </w:p>
        </w:tc>
        <w:tc>
          <w:tcPr>
            <w:tcW w:w="2977" w:type="dxa"/>
            <w:tcBorders>
              <w:bottom w:val="nil"/>
            </w:tcBorders>
          </w:tcPr>
          <w:p w14:paraId="4A4044E6" w14:textId="3AEC57A8" w:rsidR="00186DCD" w:rsidRPr="001D19CD" w:rsidRDefault="00186DCD" w:rsidP="00186DCD">
            <w:pPr>
              <w:spacing w:line="240" w:lineRule="auto"/>
              <w:ind w:right="-1"/>
              <w:contextualSpacing/>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4</w:t>
            </w:r>
          </w:p>
        </w:tc>
      </w:tr>
      <w:tr w:rsidR="00186DCD" w:rsidRPr="006A3638" w14:paraId="3FA28387" w14:textId="77777777" w:rsidTr="00B55926">
        <w:tc>
          <w:tcPr>
            <w:tcW w:w="455" w:type="dxa"/>
          </w:tcPr>
          <w:p w14:paraId="7DF5AE99" w14:textId="0221E9DD" w:rsidR="00186DCD" w:rsidRPr="001D19CD" w:rsidRDefault="00EF3DCF" w:rsidP="00186DCD">
            <w:pPr>
              <w:spacing w:line="240" w:lineRule="auto"/>
              <w:ind w:right="-1"/>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p>
        </w:tc>
        <w:tc>
          <w:tcPr>
            <w:tcW w:w="2517" w:type="dxa"/>
          </w:tcPr>
          <w:tbl>
            <w:tblPr>
              <w:tblW w:w="2558"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2558"/>
            </w:tblGrid>
            <w:tr w:rsidR="00186DCD" w:rsidRPr="00E861B9" w14:paraId="663A6255" w14:textId="77777777" w:rsidTr="00B55926">
              <w:trPr>
                <w:tblCellSpacing w:w="15" w:type="dxa"/>
              </w:trPr>
              <w:tc>
                <w:tcPr>
                  <w:tcW w:w="2498" w:type="dxa"/>
                  <w:vAlign w:val="center"/>
                  <w:hideMark/>
                </w:tcPr>
                <w:p w14:paraId="553826EE" w14:textId="40A27CC2" w:rsidR="00186DCD" w:rsidRPr="001D19CD" w:rsidRDefault="00EF3DCF" w:rsidP="00186DCD">
                  <w:pPr>
                    <w:spacing w:after="0" w:line="240" w:lineRule="auto"/>
                    <w:ind w:right="246"/>
                    <w:jc w:val="both"/>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мазмұнымен ерекшеленеді.</w:t>
                  </w:r>
                  <w:r w:rsidR="00186DCD" w:rsidRPr="001D19CD">
                    <w:rPr>
                      <w:rFonts w:ascii="Times New Roman" w:eastAsia="Times New Roman" w:hAnsi="Times New Roman" w:cs="Times New Roman"/>
                      <w:bCs/>
                      <w:sz w:val="24"/>
                      <w:szCs w:val="24"/>
                      <w:lang w:val="kk-KZ" w:eastAsia="ru-RU"/>
                    </w:rPr>
                    <w:t>Еңбекте әдеп, мінез, сабыр, кішіпейілділік сияқты рухани құндылықтар көрініс тапқан.</w:t>
                  </w:r>
                </w:p>
              </w:tc>
            </w:tr>
          </w:tbl>
          <w:p w14:paraId="68DB49F7" w14:textId="77777777" w:rsidR="00186DCD" w:rsidRPr="001D19CD" w:rsidRDefault="00186DCD" w:rsidP="00186DCD">
            <w:pPr>
              <w:spacing w:line="240" w:lineRule="auto"/>
              <w:ind w:right="-1"/>
              <w:contextualSpacing/>
              <w:jc w:val="both"/>
              <w:rPr>
                <w:rFonts w:ascii="Times New Roman" w:eastAsia="Times New Roman" w:hAnsi="Times New Roman" w:cs="Times New Roman"/>
                <w:bCs/>
                <w:sz w:val="24"/>
                <w:szCs w:val="24"/>
                <w:lang w:val="kk-KZ" w:eastAsia="ru-RU"/>
              </w:rPr>
            </w:pPr>
          </w:p>
        </w:tc>
        <w:tc>
          <w:tcPr>
            <w:tcW w:w="3544" w:type="dxa"/>
          </w:tcPr>
          <w:p w14:paraId="3FB188EF" w14:textId="62D88700" w:rsidR="00186DCD" w:rsidRPr="001D19CD" w:rsidRDefault="00186DCD" w:rsidP="00186DCD">
            <w:pPr>
              <w:spacing w:line="240" w:lineRule="auto"/>
              <w:ind w:right="-1"/>
              <w:contextualSpacing/>
              <w:jc w:val="both"/>
              <w:rPr>
                <w:rFonts w:ascii="Times New Roman" w:eastAsia="Times New Roman" w:hAnsi="Times New Roman" w:cs="Times New Roman"/>
                <w:bCs/>
                <w:sz w:val="24"/>
                <w:szCs w:val="24"/>
                <w:lang w:val="kk-KZ" w:eastAsia="ru-RU"/>
              </w:rPr>
            </w:pPr>
            <w:r w:rsidRPr="001D19CD">
              <w:rPr>
                <w:rFonts w:ascii="Times New Roman" w:hAnsi="Times New Roman" w:cs="Times New Roman"/>
                <w:bCs/>
                <w:sz w:val="24"/>
                <w:szCs w:val="24"/>
                <w:lang w:val="kk-KZ"/>
              </w:rPr>
              <w:t>Сайф Сараи шығармасында адам тәрбиесі, сөз мәдениеті, қоғамдағы әділет пен адамдық қасиеттер кеңінен сипатталады. Ақын көркем тіл арқылы адам мінезін қалыптастыруды мақсат еткен. Еңбек ортағасырлық түркі әдебиетінің маңызды үлгісі болып табылады.</w:t>
            </w:r>
          </w:p>
        </w:tc>
        <w:tc>
          <w:tcPr>
            <w:tcW w:w="2977" w:type="dxa"/>
          </w:tcPr>
          <w:p w14:paraId="18DF0A80" w14:textId="4A037810" w:rsidR="00186DCD" w:rsidRPr="001D19CD" w:rsidRDefault="00EF3DCF" w:rsidP="00186DCD">
            <w:pPr>
              <w:spacing w:line="240" w:lineRule="auto"/>
              <w:contextualSpacing/>
              <w:jc w:val="both"/>
              <w:rPr>
                <w:rFonts w:ascii="Times New Roman" w:eastAsia="Times New Roman" w:hAnsi="Times New Roman" w:cs="Times New Roman"/>
                <w:sz w:val="24"/>
                <w:szCs w:val="24"/>
                <w:lang w:val="kk-KZ" w:eastAsia="ru-RU"/>
              </w:rPr>
            </w:pPr>
            <w:r w:rsidRPr="001D19CD">
              <w:rPr>
                <w:rFonts w:ascii="Times New Roman" w:hAnsi="Times New Roman" w:cs="Times New Roman"/>
                <w:sz w:val="24"/>
                <w:szCs w:val="24"/>
                <w:lang w:val="kk-KZ"/>
              </w:rPr>
              <w:t>кітапханалар мен мұражайларда сақталған?</w:t>
            </w:r>
            <w:r w:rsidR="00186DCD" w:rsidRPr="001D19CD">
              <w:rPr>
                <w:rFonts w:ascii="Times New Roman" w:hAnsi="Times New Roman" w:cs="Times New Roman"/>
                <w:sz w:val="24"/>
                <w:szCs w:val="24"/>
                <w:lang w:val="kk-KZ"/>
              </w:rPr>
              <w:t>Еңбекті қазіргі білім беру жүйесінде оқытудың тиімді әдістері қандай? Шығарманың ұлттық құндылықтарды қалыптастырудағы маңызы неде?</w:t>
            </w:r>
          </w:p>
        </w:tc>
      </w:tr>
    </w:tbl>
    <w:p w14:paraId="45E01982" w14:textId="77777777" w:rsidR="00186DCD" w:rsidRPr="00EF3DCF" w:rsidRDefault="00186DCD" w:rsidP="00A3161F">
      <w:pPr>
        <w:pStyle w:val="a6"/>
        <w:spacing w:before="0" w:beforeAutospacing="0" w:after="0" w:afterAutospacing="0"/>
        <w:ind w:right="-1" w:firstLine="708"/>
        <w:contextualSpacing/>
        <w:jc w:val="both"/>
        <w:rPr>
          <w:sz w:val="12"/>
          <w:szCs w:val="12"/>
          <w:lang w:val="kk-KZ" w:eastAsia="ru-RU"/>
        </w:rPr>
      </w:pPr>
    </w:p>
    <w:p w14:paraId="25454A74" w14:textId="25AD0E5B" w:rsidR="005E5B12" w:rsidRPr="001D19CD" w:rsidRDefault="005E5B12" w:rsidP="004B7635">
      <w:pPr>
        <w:pStyle w:val="a6"/>
        <w:spacing w:before="0" w:beforeAutospacing="0" w:after="0" w:afterAutospacing="0"/>
        <w:ind w:right="-1" w:firstLine="567"/>
        <w:contextualSpacing/>
        <w:jc w:val="both"/>
        <w:rPr>
          <w:sz w:val="28"/>
          <w:szCs w:val="28"/>
          <w:lang w:val="kk-KZ"/>
        </w:rPr>
      </w:pPr>
      <w:r w:rsidRPr="001D19CD">
        <w:rPr>
          <w:sz w:val="28"/>
          <w:szCs w:val="28"/>
          <w:lang w:val="kk-KZ" w:eastAsia="ru-RU"/>
        </w:rPr>
        <w:t xml:space="preserve">Эксперимент топтағы студенттердің </w:t>
      </w:r>
      <w:r w:rsidRPr="001D19CD">
        <w:rPr>
          <w:sz w:val="28"/>
          <w:szCs w:val="28"/>
          <w:lang w:val="kk-KZ"/>
        </w:rPr>
        <w:t>жұмысынан жинақталған кестені беріп отырмыз. Зерттеу жұмысымыздың бір өзегі болған келесі әдістің бірі - іскерлік оқыту ойындары</w:t>
      </w:r>
      <w:r w:rsidRPr="001D19CD">
        <w:rPr>
          <w:b/>
          <w:i/>
          <w:sz w:val="28"/>
          <w:szCs w:val="28"/>
          <w:lang w:val="kk-KZ"/>
        </w:rPr>
        <w:t>.</w:t>
      </w:r>
      <w:r w:rsidRPr="001D19CD">
        <w:rPr>
          <w:sz w:val="28"/>
          <w:szCs w:val="28"/>
          <w:lang w:val="kk-KZ"/>
        </w:rPr>
        <w:t xml:space="preserve"> </w:t>
      </w:r>
      <w:r w:rsidRPr="001D19CD">
        <w:rPr>
          <w:sz w:val="28"/>
          <w:szCs w:val="28"/>
          <w:lang w:val="kk-KZ" w:eastAsia="ru-RU"/>
        </w:rPr>
        <w:t>Іскерлік оқыту ойындары – студенттің қызығушылығын арттырып, шығармашылық қабілетін дамытуға бағытталған тиімді интерактивті әдіс. Мұндай ойындарда білім алушылар сценарий құрып, рөлдерді бөлісіп, нақты жағдайларды бірлесіп шешеді. Қиял мен талдауды ұштастырып, күрделі мәселелерді шығармашылық жолмен шешуге үйретеді. А. Әлімов  оқу ойындарын екі түрге бөледі: 1) оқу тақырыптарына негізделген қысқа сценарийлік ойындар; 2) компьютерлік (мульт</w:t>
      </w:r>
      <w:r w:rsidR="00A665A0" w:rsidRPr="001D19CD">
        <w:rPr>
          <w:sz w:val="28"/>
          <w:szCs w:val="28"/>
          <w:lang w:val="kk-KZ" w:eastAsia="ru-RU"/>
        </w:rPr>
        <w:t>име</w:t>
      </w:r>
      <w:r w:rsidR="00FA3257" w:rsidRPr="001D19CD">
        <w:rPr>
          <w:sz w:val="28"/>
          <w:szCs w:val="28"/>
          <w:lang w:val="kk-KZ" w:eastAsia="ru-RU"/>
        </w:rPr>
        <w:t>диялық, интернеттік) ойындар [11</w:t>
      </w:r>
      <w:r w:rsidR="00A665A0" w:rsidRPr="001D19CD">
        <w:rPr>
          <w:sz w:val="28"/>
          <w:szCs w:val="28"/>
          <w:lang w:val="kk-KZ" w:eastAsia="ru-RU"/>
        </w:rPr>
        <w:t xml:space="preserve">3]. </w:t>
      </w:r>
      <w:r w:rsidRPr="001D19CD">
        <w:rPr>
          <w:sz w:val="28"/>
          <w:szCs w:val="28"/>
          <w:lang w:val="kk-KZ"/>
        </w:rPr>
        <w:t>С</w:t>
      </w:r>
      <w:r w:rsidRPr="001D19CD">
        <w:rPr>
          <w:sz w:val="28"/>
          <w:szCs w:val="28"/>
          <w:lang w:val="kk-KZ" w:eastAsia="ru-RU"/>
        </w:rPr>
        <w:t>туденттің зерттеушілік және топтық әрекетін жандандырады. Сценарий жазуда басты назар қызықты кейіпкерлер мен оқиға желісіне, шешім қабылдауға жетелейтін мәселенің болуына, оқиғаның логикалық аяқталуына аударылады. Ойын соңында студенттер өз әсерін талдап, қорытынды жазады. Ойын технологиялары көне дәуірі әдебиетін оқытуда студенттің танымдық белсенділігін арттырып, тарихи-рухани мұраларды жаңаша қабылдауға мүмкіндік береді.</w:t>
      </w:r>
      <w:r w:rsidRPr="001D19CD">
        <w:rPr>
          <w:sz w:val="28"/>
          <w:szCs w:val="28"/>
          <w:lang w:val="kk-KZ"/>
        </w:rPr>
        <w:t xml:space="preserve"> Әдісті қолдану  барысында студенттерге зерттеуге негіз болған авторлардың шығармасына сценарий жазуға тапсырма бердік. </w:t>
      </w:r>
    </w:p>
    <w:p w14:paraId="38843FAD" w14:textId="77777777" w:rsidR="00E47F7D" w:rsidRPr="00EF3DCF" w:rsidRDefault="00E47F7D" w:rsidP="00E47F7D">
      <w:pPr>
        <w:pStyle w:val="af5"/>
        <w:ind w:right="-1" w:firstLine="567"/>
        <w:contextualSpacing/>
        <w:rPr>
          <w:rFonts w:ascii="Times New Roman" w:hAnsi="Times New Roman" w:cs="Times New Roman"/>
          <w:bCs/>
          <w:sz w:val="12"/>
          <w:szCs w:val="12"/>
        </w:rPr>
      </w:pPr>
    </w:p>
    <w:p w14:paraId="11F9235E" w14:textId="2CBA17E4" w:rsidR="005E5B12" w:rsidRPr="001D19CD" w:rsidRDefault="0037235B" w:rsidP="00E47F7D">
      <w:pPr>
        <w:pStyle w:val="af5"/>
        <w:ind w:right="-1" w:firstLine="567"/>
        <w:contextualSpacing/>
        <w:rPr>
          <w:rFonts w:ascii="Times New Roman" w:hAnsi="Times New Roman" w:cs="Times New Roman"/>
          <w:bCs/>
          <w:sz w:val="28"/>
          <w:szCs w:val="28"/>
        </w:rPr>
      </w:pPr>
      <w:r w:rsidRPr="001D19CD">
        <w:rPr>
          <w:rFonts w:ascii="Times New Roman" w:hAnsi="Times New Roman" w:cs="Times New Roman"/>
          <w:bCs/>
          <w:sz w:val="28"/>
          <w:szCs w:val="28"/>
        </w:rPr>
        <w:t>22</w:t>
      </w:r>
      <w:r w:rsidRPr="001D19CD">
        <w:rPr>
          <w:rFonts w:ascii="Times New Roman" w:hAnsi="Times New Roman" w:cs="Times New Roman"/>
          <w:bCs/>
          <w:spacing w:val="4"/>
          <w:sz w:val="28"/>
          <w:szCs w:val="28"/>
        </w:rPr>
        <w:t xml:space="preserve"> </w:t>
      </w:r>
      <w:r w:rsidRPr="001D19CD">
        <w:rPr>
          <w:rFonts w:ascii="Times New Roman" w:hAnsi="Times New Roman" w:cs="Times New Roman"/>
          <w:bCs/>
          <w:sz w:val="28"/>
          <w:szCs w:val="28"/>
        </w:rPr>
        <w:t>–</w:t>
      </w:r>
      <w:r w:rsidRPr="001D19CD">
        <w:rPr>
          <w:rFonts w:ascii="Times New Roman" w:hAnsi="Times New Roman" w:cs="Times New Roman"/>
          <w:bCs/>
          <w:spacing w:val="-1"/>
          <w:sz w:val="28"/>
          <w:szCs w:val="28"/>
        </w:rPr>
        <w:t xml:space="preserve"> </w:t>
      </w:r>
      <w:r w:rsidR="005E5B12" w:rsidRPr="001D19CD">
        <w:rPr>
          <w:rFonts w:ascii="Times New Roman" w:hAnsi="Times New Roman" w:cs="Times New Roman"/>
          <w:bCs/>
          <w:sz w:val="28"/>
          <w:szCs w:val="28"/>
        </w:rPr>
        <w:t>Кесте</w:t>
      </w:r>
      <w:r w:rsidRPr="001D19CD">
        <w:rPr>
          <w:rFonts w:ascii="Times New Roman" w:hAnsi="Times New Roman" w:cs="Times New Roman"/>
          <w:bCs/>
          <w:sz w:val="28"/>
          <w:szCs w:val="28"/>
        </w:rPr>
        <w:t>.</w:t>
      </w:r>
      <w:r w:rsidR="005E5B12" w:rsidRPr="001D19CD">
        <w:rPr>
          <w:rFonts w:ascii="Times New Roman" w:hAnsi="Times New Roman" w:cs="Times New Roman"/>
          <w:bCs/>
          <w:spacing w:val="7"/>
          <w:sz w:val="28"/>
          <w:szCs w:val="28"/>
        </w:rPr>
        <w:t xml:space="preserve"> </w:t>
      </w:r>
      <w:r w:rsidR="005E5B12" w:rsidRPr="001D19CD">
        <w:rPr>
          <w:rFonts w:ascii="Times New Roman" w:hAnsi="Times New Roman" w:cs="Times New Roman"/>
          <w:bCs/>
          <w:sz w:val="28"/>
          <w:szCs w:val="28"/>
        </w:rPr>
        <w:t>«Жүсіп Баласағұн – әділеттің жаршысы» сценарийінің</w:t>
      </w:r>
      <w:r w:rsidR="005E5B12" w:rsidRPr="001D19CD">
        <w:rPr>
          <w:rFonts w:ascii="Times New Roman" w:hAnsi="Times New Roman" w:cs="Times New Roman"/>
          <w:bCs/>
          <w:spacing w:val="1"/>
          <w:sz w:val="28"/>
          <w:szCs w:val="28"/>
        </w:rPr>
        <w:t xml:space="preserve"> </w:t>
      </w:r>
      <w:r w:rsidR="005E5B12" w:rsidRPr="001D19CD">
        <w:rPr>
          <w:rFonts w:ascii="Times New Roman" w:hAnsi="Times New Roman" w:cs="Times New Roman"/>
          <w:bCs/>
          <w:sz w:val="28"/>
          <w:szCs w:val="28"/>
        </w:rPr>
        <w:t>жоспары</w:t>
      </w:r>
    </w:p>
    <w:tbl>
      <w:tblPr>
        <w:tblStyle w:val="a5"/>
        <w:tblW w:w="9639" w:type="dxa"/>
        <w:tblInd w:w="-5" w:type="dxa"/>
        <w:tblLook w:val="04A0" w:firstRow="1" w:lastRow="0" w:firstColumn="1" w:lastColumn="0" w:noHBand="0" w:noVBand="1"/>
      </w:tblPr>
      <w:tblGrid>
        <w:gridCol w:w="2552"/>
        <w:gridCol w:w="4252"/>
        <w:gridCol w:w="142"/>
        <w:gridCol w:w="2693"/>
      </w:tblGrid>
      <w:tr w:rsidR="00E312F1" w:rsidRPr="001D19CD" w14:paraId="69643CBE" w14:textId="77777777" w:rsidTr="00AF459C">
        <w:tc>
          <w:tcPr>
            <w:tcW w:w="2552" w:type="dxa"/>
          </w:tcPr>
          <w:p w14:paraId="1953E754" w14:textId="77777777" w:rsidR="005E5B12" w:rsidRPr="001D19CD" w:rsidRDefault="005E5B12" w:rsidP="00A3161F">
            <w:pPr>
              <w:pStyle w:val="TableParagraph"/>
              <w:ind w:left="110" w:right="-1"/>
              <w:contextualSpacing/>
              <w:jc w:val="center"/>
              <w:rPr>
                <w:rFonts w:ascii="Times New Roman" w:hAnsi="Times New Roman" w:cs="Times New Roman"/>
                <w:bCs/>
                <w:sz w:val="24"/>
                <w:szCs w:val="24"/>
                <w:lang w:val="kk-KZ"/>
              </w:rPr>
            </w:pPr>
            <w:r w:rsidRPr="001D19CD">
              <w:rPr>
                <w:rFonts w:ascii="Times New Roman" w:hAnsi="Times New Roman" w:cs="Times New Roman"/>
                <w:bCs/>
                <w:sz w:val="24"/>
                <w:szCs w:val="24"/>
                <w:lang w:val="kk-KZ"/>
              </w:rPr>
              <w:t>Сценарий бөлімдері</w:t>
            </w:r>
            <w:r w:rsidRPr="001D19CD">
              <w:rPr>
                <w:rFonts w:ascii="Times New Roman" w:hAnsi="Times New Roman" w:cs="Times New Roman"/>
                <w:bCs/>
                <w:spacing w:val="-9"/>
                <w:sz w:val="24"/>
                <w:szCs w:val="24"/>
                <w:lang w:val="kk-KZ"/>
              </w:rPr>
              <w:t xml:space="preserve"> </w:t>
            </w:r>
            <w:r w:rsidRPr="001D19CD">
              <w:rPr>
                <w:rFonts w:ascii="Times New Roman" w:hAnsi="Times New Roman" w:cs="Times New Roman"/>
                <w:bCs/>
                <w:sz w:val="24"/>
                <w:szCs w:val="24"/>
                <w:lang w:val="kk-KZ"/>
              </w:rPr>
              <w:t>мен</w:t>
            </w:r>
          </w:p>
          <w:p w14:paraId="42DE4FAA" w14:textId="77777777" w:rsidR="005E5B12" w:rsidRPr="001D19CD" w:rsidRDefault="005E5B12" w:rsidP="00A3161F">
            <w:pPr>
              <w:pStyle w:val="TableParagraph"/>
              <w:ind w:left="110" w:right="-1"/>
              <w:contextualSpacing/>
              <w:jc w:val="center"/>
              <w:rPr>
                <w:rFonts w:ascii="Times New Roman" w:hAnsi="Times New Roman" w:cs="Times New Roman"/>
                <w:bCs/>
                <w:sz w:val="24"/>
                <w:szCs w:val="24"/>
                <w:lang w:val="kk-KZ"/>
              </w:rPr>
            </w:pPr>
            <w:r w:rsidRPr="001D19CD">
              <w:rPr>
                <w:rFonts w:ascii="Times New Roman" w:hAnsi="Times New Roman" w:cs="Times New Roman"/>
                <w:bCs/>
                <w:sz w:val="24"/>
                <w:szCs w:val="24"/>
                <w:lang w:val="kk-KZ"/>
              </w:rPr>
              <w:t>мазмұны</w:t>
            </w:r>
          </w:p>
        </w:tc>
        <w:tc>
          <w:tcPr>
            <w:tcW w:w="4394" w:type="dxa"/>
            <w:gridSpan w:val="2"/>
          </w:tcPr>
          <w:p w14:paraId="65A317E7" w14:textId="77777777" w:rsidR="005E5B12" w:rsidRPr="001D19CD" w:rsidRDefault="005E5B12" w:rsidP="00A3161F">
            <w:pPr>
              <w:pStyle w:val="TableParagraph"/>
              <w:ind w:right="-1"/>
              <w:contextualSpacing/>
              <w:jc w:val="center"/>
              <w:rPr>
                <w:rFonts w:ascii="Times New Roman" w:hAnsi="Times New Roman" w:cs="Times New Roman"/>
                <w:bCs/>
                <w:sz w:val="24"/>
                <w:szCs w:val="24"/>
                <w:lang w:val="kk-KZ"/>
              </w:rPr>
            </w:pPr>
            <w:r w:rsidRPr="001D19CD">
              <w:rPr>
                <w:rFonts w:ascii="Times New Roman" w:hAnsi="Times New Roman" w:cs="Times New Roman"/>
                <w:bCs/>
                <w:sz w:val="24"/>
                <w:szCs w:val="24"/>
                <w:lang w:val="kk-KZ"/>
              </w:rPr>
              <w:t>Ой</w:t>
            </w:r>
            <w:r w:rsidRPr="001D19CD">
              <w:rPr>
                <w:rFonts w:ascii="Times New Roman" w:hAnsi="Times New Roman" w:cs="Times New Roman"/>
                <w:bCs/>
                <w:spacing w:val="1"/>
                <w:sz w:val="24"/>
                <w:szCs w:val="24"/>
                <w:lang w:val="kk-KZ"/>
              </w:rPr>
              <w:t xml:space="preserve"> </w:t>
            </w:r>
            <w:r w:rsidRPr="001D19CD">
              <w:rPr>
                <w:rFonts w:ascii="Times New Roman" w:hAnsi="Times New Roman" w:cs="Times New Roman"/>
                <w:bCs/>
                <w:sz w:val="24"/>
                <w:szCs w:val="24"/>
                <w:lang w:val="kk-KZ"/>
              </w:rPr>
              <w:t>тастау</w:t>
            </w:r>
            <w:r w:rsidRPr="001D19CD">
              <w:rPr>
                <w:rFonts w:ascii="Times New Roman" w:hAnsi="Times New Roman" w:cs="Times New Roman"/>
                <w:bCs/>
                <w:spacing w:val="-8"/>
                <w:sz w:val="24"/>
                <w:szCs w:val="24"/>
                <w:lang w:val="kk-KZ"/>
              </w:rPr>
              <w:t xml:space="preserve"> </w:t>
            </w:r>
            <w:r w:rsidRPr="001D19CD">
              <w:rPr>
                <w:rFonts w:ascii="Times New Roman" w:hAnsi="Times New Roman" w:cs="Times New Roman"/>
                <w:bCs/>
                <w:sz w:val="24"/>
                <w:szCs w:val="24"/>
                <w:lang w:val="kk-KZ"/>
              </w:rPr>
              <w:t>және түсіндірмесі</w:t>
            </w:r>
          </w:p>
        </w:tc>
        <w:tc>
          <w:tcPr>
            <w:tcW w:w="2693" w:type="dxa"/>
          </w:tcPr>
          <w:p w14:paraId="3CD8EF61" w14:textId="77777777" w:rsidR="005E5B12" w:rsidRPr="001D19CD" w:rsidRDefault="005E5B12" w:rsidP="00A3161F">
            <w:pPr>
              <w:pStyle w:val="TableParagraph"/>
              <w:ind w:right="-1"/>
              <w:contextualSpacing/>
              <w:jc w:val="center"/>
              <w:rPr>
                <w:rFonts w:ascii="Times New Roman" w:hAnsi="Times New Roman" w:cs="Times New Roman"/>
                <w:bCs/>
                <w:sz w:val="24"/>
                <w:szCs w:val="24"/>
                <w:lang w:val="kk-KZ"/>
              </w:rPr>
            </w:pPr>
            <w:r w:rsidRPr="001D19CD">
              <w:rPr>
                <w:rFonts w:ascii="Times New Roman" w:hAnsi="Times New Roman" w:cs="Times New Roman"/>
                <w:bCs/>
                <w:sz w:val="24"/>
                <w:szCs w:val="24"/>
                <w:lang w:val="kk-KZ"/>
              </w:rPr>
              <w:t>Ойыннан кейінгі</w:t>
            </w:r>
            <w:r w:rsidRPr="001D19CD">
              <w:rPr>
                <w:rFonts w:ascii="Times New Roman" w:hAnsi="Times New Roman" w:cs="Times New Roman"/>
                <w:bCs/>
                <w:spacing w:val="-6"/>
                <w:sz w:val="24"/>
                <w:szCs w:val="24"/>
                <w:lang w:val="kk-KZ"/>
              </w:rPr>
              <w:t xml:space="preserve"> </w:t>
            </w:r>
            <w:r w:rsidRPr="001D19CD">
              <w:rPr>
                <w:rFonts w:ascii="Times New Roman" w:hAnsi="Times New Roman" w:cs="Times New Roman"/>
                <w:bCs/>
                <w:sz w:val="24"/>
                <w:szCs w:val="24"/>
                <w:lang w:val="kk-KZ"/>
              </w:rPr>
              <w:t>ойлар</w:t>
            </w:r>
          </w:p>
        </w:tc>
      </w:tr>
      <w:tr w:rsidR="004B7635" w:rsidRPr="001D19CD" w14:paraId="1EA405D3" w14:textId="77777777" w:rsidTr="00F43D34">
        <w:tc>
          <w:tcPr>
            <w:tcW w:w="2552" w:type="dxa"/>
            <w:tcBorders>
              <w:bottom w:val="single" w:sz="4" w:space="0" w:color="auto"/>
            </w:tcBorders>
          </w:tcPr>
          <w:p w14:paraId="00C0DB02" w14:textId="15803AF5" w:rsidR="004B7635" w:rsidRPr="001D19CD" w:rsidRDefault="004B7635" w:rsidP="00A3161F">
            <w:pPr>
              <w:pStyle w:val="TableParagraph"/>
              <w:ind w:left="110" w:right="-1"/>
              <w:contextualSpacing/>
              <w:jc w:val="center"/>
              <w:rPr>
                <w:rFonts w:ascii="Times New Roman" w:hAnsi="Times New Roman" w:cs="Times New Roman"/>
                <w:bCs/>
                <w:lang w:val="kk-KZ"/>
              </w:rPr>
            </w:pPr>
            <w:r w:rsidRPr="001D19CD">
              <w:rPr>
                <w:rFonts w:ascii="Times New Roman" w:hAnsi="Times New Roman" w:cs="Times New Roman"/>
                <w:bCs/>
                <w:lang w:val="kk-KZ"/>
              </w:rPr>
              <w:t>1</w:t>
            </w:r>
          </w:p>
        </w:tc>
        <w:tc>
          <w:tcPr>
            <w:tcW w:w="4394" w:type="dxa"/>
            <w:gridSpan w:val="2"/>
            <w:tcBorders>
              <w:bottom w:val="single" w:sz="4" w:space="0" w:color="auto"/>
            </w:tcBorders>
          </w:tcPr>
          <w:p w14:paraId="019E889D" w14:textId="73629188" w:rsidR="004B7635" w:rsidRPr="001D19CD" w:rsidRDefault="004B7635" w:rsidP="00A3161F">
            <w:pPr>
              <w:pStyle w:val="TableParagraph"/>
              <w:ind w:right="-1"/>
              <w:contextualSpacing/>
              <w:jc w:val="center"/>
              <w:rPr>
                <w:rFonts w:ascii="Times New Roman" w:hAnsi="Times New Roman" w:cs="Times New Roman"/>
                <w:bCs/>
                <w:lang w:val="kk-KZ"/>
              </w:rPr>
            </w:pPr>
            <w:r w:rsidRPr="001D19CD">
              <w:rPr>
                <w:rFonts w:ascii="Times New Roman" w:hAnsi="Times New Roman" w:cs="Times New Roman"/>
                <w:bCs/>
                <w:lang w:val="kk-KZ"/>
              </w:rPr>
              <w:t>2</w:t>
            </w:r>
          </w:p>
        </w:tc>
        <w:tc>
          <w:tcPr>
            <w:tcW w:w="2693" w:type="dxa"/>
            <w:tcBorders>
              <w:bottom w:val="single" w:sz="4" w:space="0" w:color="auto"/>
            </w:tcBorders>
          </w:tcPr>
          <w:p w14:paraId="39EB9AF2" w14:textId="27760804" w:rsidR="004B7635" w:rsidRPr="001D19CD" w:rsidRDefault="004B7635" w:rsidP="00A3161F">
            <w:pPr>
              <w:pStyle w:val="TableParagraph"/>
              <w:ind w:right="-1"/>
              <w:contextualSpacing/>
              <w:jc w:val="center"/>
              <w:rPr>
                <w:rFonts w:ascii="Times New Roman" w:hAnsi="Times New Roman" w:cs="Times New Roman"/>
                <w:bCs/>
                <w:lang w:val="kk-KZ"/>
              </w:rPr>
            </w:pPr>
            <w:r w:rsidRPr="001D19CD">
              <w:rPr>
                <w:rFonts w:ascii="Times New Roman" w:hAnsi="Times New Roman" w:cs="Times New Roman"/>
                <w:bCs/>
                <w:lang w:val="kk-KZ"/>
              </w:rPr>
              <w:t>3</w:t>
            </w:r>
          </w:p>
        </w:tc>
      </w:tr>
      <w:tr w:rsidR="00E312F1" w:rsidRPr="001D19CD" w14:paraId="24D696D9" w14:textId="77777777" w:rsidTr="00F43D34">
        <w:trPr>
          <w:trHeight w:val="611"/>
        </w:trPr>
        <w:tc>
          <w:tcPr>
            <w:tcW w:w="9639" w:type="dxa"/>
            <w:gridSpan w:val="4"/>
            <w:tcBorders>
              <w:bottom w:val="single" w:sz="4" w:space="0" w:color="auto"/>
            </w:tcBorders>
          </w:tcPr>
          <w:p w14:paraId="457B436D" w14:textId="678387A8" w:rsidR="00624706" w:rsidRPr="001D19CD" w:rsidRDefault="005E5B12" w:rsidP="00A3161F">
            <w:pPr>
              <w:pStyle w:val="af5"/>
              <w:ind w:right="-1"/>
              <w:contextualSpacing/>
              <w:rPr>
                <w:rFonts w:ascii="Times New Roman" w:hAnsi="Times New Roman" w:cs="Times New Roman"/>
                <w:bCs/>
                <w:sz w:val="24"/>
                <w:szCs w:val="24"/>
              </w:rPr>
            </w:pPr>
            <w:r w:rsidRPr="001D19CD">
              <w:rPr>
                <w:rStyle w:val="a7"/>
                <w:rFonts w:ascii="Times New Roman" w:hAnsi="Times New Roman" w:cs="Times New Roman"/>
                <w:b w:val="0"/>
                <w:sz w:val="24"/>
                <w:szCs w:val="24"/>
              </w:rPr>
              <w:t>Мақсаты:</w:t>
            </w:r>
            <w:r w:rsidRPr="001D19CD">
              <w:rPr>
                <w:rFonts w:ascii="Times New Roman" w:hAnsi="Times New Roman" w:cs="Times New Roman"/>
                <w:bCs/>
                <w:sz w:val="24"/>
                <w:szCs w:val="24"/>
              </w:rPr>
              <w:t xml:space="preserve"> Орта ғасырлық түркі ойшылы Жүсіп Баласағұнның өмірі мен «Құтты білік» дастанындағы әділет, парасат, бақыт, қанағат ұғымдарының мәнін заманауи тұрғыдан </w:t>
            </w:r>
            <w:r w:rsidR="00EF3DCF" w:rsidRPr="001D19CD">
              <w:rPr>
                <w:rFonts w:ascii="Times New Roman" w:hAnsi="Times New Roman" w:cs="Times New Roman"/>
                <w:bCs/>
                <w:sz w:val="24"/>
                <w:szCs w:val="24"/>
              </w:rPr>
              <w:t xml:space="preserve">түсіндіру. </w:t>
            </w:r>
            <w:r w:rsidR="00EF3DCF" w:rsidRPr="001D19CD">
              <w:rPr>
                <w:rStyle w:val="a7"/>
                <w:rFonts w:ascii="Times New Roman" w:hAnsi="Times New Roman" w:cs="Times New Roman"/>
                <w:b w:val="0"/>
                <w:sz w:val="24"/>
                <w:szCs w:val="24"/>
              </w:rPr>
              <w:t>Формат:</w:t>
            </w:r>
            <w:r w:rsidR="00EF3DCF" w:rsidRPr="001D19CD">
              <w:rPr>
                <w:rFonts w:ascii="Times New Roman" w:hAnsi="Times New Roman" w:cs="Times New Roman"/>
                <w:bCs/>
                <w:sz w:val="24"/>
                <w:szCs w:val="24"/>
              </w:rPr>
              <w:t xml:space="preserve"> Интерактивті сахналық көрініс, слайд, талдау ойыны.</w:t>
            </w:r>
          </w:p>
        </w:tc>
      </w:tr>
      <w:tr w:rsidR="00E47F7D" w:rsidRPr="001D19CD" w14:paraId="4C1D8AE1" w14:textId="77777777" w:rsidTr="00F43D34">
        <w:tc>
          <w:tcPr>
            <w:tcW w:w="2552" w:type="dxa"/>
            <w:tcBorders>
              <w:top w:val="single" w:sz="4" w:space="0" w:color="auto"/>
              <w:left w:val="single" w:sz="4" w:space="0" w:color="auto"/>
              <w:bottom w:val="single" w:sz="4" w:space="0" w:color="auto"/>
              <w:right w:val="single" w:sz="4" w:space="0" w:color="auto"/>
            </w:tcBorders>
          </w:tcPr>
          <w:p w14:paraId="3F0DD68E" w14:textId="77777777" w:rsidR="00E47F7D" w:rsidRPr="001D19CD" w:rsidRDefault="00E47F7D" w:rsidP="00185801">
            <w:pPr>
              <w:pStyle w:val="af5"/>
              <w:tabs>
                <w:tab w:val="left" w:pos="315"/>
              </w:tabs>
              <w:ind w:right="-1"/>
              <w:contextualSpacing/>
              <w:rPr>
                <w:rStyle w:val="a7"/>
                <w:rFonts w:ascii="Times New Roman" w:hAnsi="Times New Roman" w:cs="Times New Roman"/>
                <w:b w:val="0"/>
                <w:sz w:val="24"/>
                <w:szCs w:val="24"/>
              </w:rPr>
            </w:pPr>
            <w:r w:rsidRPr="001D19CD">
              <w:rPr>
                <w:rStyle w:val="a7"/>
                <w:rFonts w:ascii="Times New Roman" w:hAnsi="Times New Roman" w:cs="Times New Roman"/>
                <w:b w:val="0"/>
                <w:sz w:val="24"/>
                <w:szCs w:val="24"/>
              </w:rPr>
              <w:t>Бірінші бөлім</w:t>
            </w:r>
            <w:r w:rsidRPr="001D19CD">
              <w:rPr>
                <w:rFonts w:ascii="Times New Roman" w:hAnsi="Times New Roman" w:cs="Times New Roman"/>
                <w:sz w:val="24"/>
                <w:szCs w:val="24"/>
              </w:rPr>
              <w:t xml:space="preserve"> </w:t>
            </w:r>
            <w:r w:rsidRPr="001D19CD">
              <w:rPr>
                <w:rFonts w:ascii="Times New Roman" w:hAnsi="Times New Roman" w:cs="Times New Roman"/>
                <w:sz w:val="24"/>
                <w:szCs w:val="24"/>
              </w:rPr>
              <w:br/>
            </w:r>
            <w:r w:rsidRPr="001D19CD">
              <w:rPr>
                <w:rStyle w:val="afe"/>
                <w:rFonts w:ascii="Times New Roman" w:hAnsi="Times New Roman" w:cs="Times New Roman"/>
                <w:sz w:val="24"/>
                <w:szCs w:val="24"/>
              </w:rPr>
              <w:t>Слайдта:</w:t>
            </w:r>
            <w:r w:rsidRPr="001D19CD">
              <w:rPr>
                <w:rFonts w:ascii="Times New Roman" w:hAnsi="Times New Roman" w:cs="Times New Roman"/>
                <w:sz w:val="24"/>
                <w:szCs w:val="24"/>
              </w:rPr>
              <w:t xml:space="preserve"> </w:t>
            </w:r>
            <w:r w:rsidRPr="001D19CD">
              <w:rPr>
                <w:rFonts w:ascii="Times New Roman" w:hAnsi="Times New Roman" w:cs="Times New Roman"/>
                <w:sz w:val="24"/>
                <w:szCs w:val="24"/>
              </w:rPr>
              <w:br/>
              <w:t xml:space="preserve">– Орта ғасырлық белгісіз өлке; </w:t>
            </w:r>
            <w:r w:rsidRPr="001D19CD">
              <w:rPr>
                <w:rFonts w:ascii="Times New Roman" w:hAnsi="Times New Roman" w:cs="Times New Roman"/>
                <w:sz w:val="24"/>
                <w:szCs w:val="24"/>
              </w:rPr>
              <w:br/>
              <w:t xml:space="preserve">– Дүниеге келген бала; </w:t>
            </w:r>
            <w:r w:rsidRPr="001D19CD">
              <w:rPr>
                <w:rFonts w:ascii="Times New Roman" w:hAnsi="Times New Roman" w:cs="Times New Roman"/>
                <w:sz w:val="24"/>
                <w:szCs w:val="24"/>
              </w:rPr>
              <w:br/>
              <w:t xml:space="preserve">– Уайымдаған ана; </w:t>
            </w:r>
            <w:r w:rsidRPr="001D19CD">
              <w:rPr>
                <w:rFonts w:ascii="Times New Roman" w:hAnsi="Times New Roman" w:cs="Times New Roman"/>
                <w:sz w:val="24"/>
                <w:szCs w:val="24"/>
              </w:rPr>
              <w:br/>
              <w:t>– Абыз қарт шежіреші</w:t>
            </w:r>
          </w:p>
        </w:tc>
        <w:tc>
          <w:tcPr>
            <w:tcW w:w="4252" w:type="dxa"/>
            <w:tcBorders>
              <w:top w:val="single" w:sz="4" w:space="0" w:color="auto"/>
              <w:left w:val="single" w:sz="4" w:space="0" w:color="auto"/>
              <w:bottom w:val="single" w:sz="4" w:space="0" w:color="auto"/>
              <w:right w:val="single" w:sz="4" w:space="0" w:color="auto"/>
            </w:tcBorders>
          </w:tcPr>
          <w:p w14:paraId="10ECE340" w14:textId="4B37A7D4" w:rsidR="00E47F7D" w:rsidRPr="001D19CD" w:rsidRDefault="00E47F7D" w:rsidP="00EF3DCF">
            <w:pPr>
              <w:pStyle w:val="af5"/>
              <w:ind w:right="-1"/>
              <w:contextualSpacing/>
              <w:jc w:val="both"/>
              <w:rPr>
                <w:rFonts w:ascii="Times New Roman" w:hAnsi="Times New Roman" w:cs="Times New Roman"/>
                <w:sz w:val="24"/>
                <w:szCs w:val="24"/>
              </w:rPr>
            </w:pPr>
            <w:r w:rsidRPr="001D19CD">
              <w:rPr>
                <w:rFonts w:ascii="Times New Roman" w:hAnsi="Times New Roman" w:cs="Times New Roman"/>
                <w:sz w:val="24"/>
                <w:szCs w:val="24"/>
              </w:rPr>
              <w:t xml:space="preserve">XI ғасырдағы Қарахан мемлекетінің Жүйнек қаласы (қазіргі Шу өңірі, Талас бойы) көрсетіледі. Әртүрлі дереккөздерде туған жері жөнінде пікірлер бар: Рашид ад-Дин мен Қашқари еңбектерінде «Жүйнек» атауы кездеседі. Зағип бала дүниеге келеді – бұл ғұламаның тағдырлы болмысын </w:t>
            </w:r>
          </w:p>
        </w:tc>
        <w:tc>
          <w:tcPr>
            <w:tcW w:w="2835" w:type="dxa"/>
            <w:gridSpan w:val="2"/>
            <w:tcBorders>
              <w:top w:val="single" w:sz="4" w:space="0" w:color="auto"/>
              <w:left w:val="single" w:sz="4" w:space="0" w:color="auto"/>
              <w:bottom w:val="single" w:sz="4" w:space="0" w:color="auto"/>
              <w:right w:val="single" w:sz="4" w:space="0" w:color="auto"/>
            </w:tcBorders>
          </w:tcPr>
          <w:p w14:paraId="6AD6C3AC" w14:textId="3D9EE9D7" w:rsidR="00E47F7D" w:rsidRPr="001D19CD" w:rsidRDefault="00E47F7D" w:rsidP="00EF3DCF">
            <w:pPr>
              <w:pStyle w:val="af5"/>
              <w:ind w:right="-1"/>
              <w:contextualSpacing/>
              <w:jc w:val="both"/>
              <w:rPr>
                <w:rFonts w:ascii="Times New Roman" w:eastAsiaTheme="majorEastAsia" w:hAnsi="Times New Roman" w:cs="Times New Roman"/>
                <w:bCs/>
                <w:sz w:val="24"/>
                <w:szCs w:val="24"/>
                <w:lang w:eastAsia="ru-RU"/>
              </w:rPr>
            </w:pPr>
            <w:r w:rsidRPr="001D19CD">
              <w:rPr>
                <w:rFonts w:ascii="Times New Roman" w:eastAsiaTheme="majorEastAsia" w:hAnsi="Times New Roman" w:cs="Times New Roman"/>
                <w:bCs/>
                <w:sz w:val="24"/>
                <w:szCs w:val="24"/>
                <w:lang w:eastAsia="ru-RU"/>
              </w:rPr>
              <w:t>Пікірлер:</w:t>
            </w:r>
            <w:r w:rsidRPr="001D19CD">
              <w:rPr>
                <w:rFonts w:ascii="Times New Roman" w:hAnsi="Times New Roman" w:cs="Times New Roman"/>
                <w:sz w:val="24"/>
                <w:szCs w:val="24"/>
                <w:lang w:eastAsia="ru-RU"/>
              </w:rPr>
              <w:t xml:space="preserve"> </w:t>
            </w:r>
            <w:r w:rsidRPr="001D19CD">
              <w:rPr>
                <w:rFonts w:ascii="Times New Roman" w:hAnsi="Times New Roman" w:cs="Times New Roman"/>
                <w:sz w:val="24"/>
                <w:szCs w:val="24"/>
              </w:rPr>
              <w:t xml:space="preserve">Слайд көрінісі әсерлі шықты, көрерменді ойландырды.  Тарихи деректердің негізінде бейнеленуі сенімділік тудырды. </w:t>
            </w:r>
            <w:r w:rsidRPr="001D19CD">
              <w:rPr>
                <w:rFonts w:ascii="Times New Roman" w:hAnsi="Times New Roman" w:cs="Times New Roman"/>
                <w:sz w:val="24"/>
                <w:szCs w:val="24"/>
              </w:rPr>
              <w:br/>
              <w:t xml:space="preserve">Әсіресе абыз қарттың </w:t>
            </w:r>
          </w:p>
        </w:tc>
      </w:tr>
      <w:tr w:rsidR="00EF3DCF" w:rsidRPr="001D19CD" w14:paraId="2579BD30" w14:textId="77777777" w:rsidTr="00F43D34">
        <w:tc>
          <w:tcPr>
            <w:tcW w:w="2552" w:type="dxa"/>
            <w:tcBorders>
              <w:top w:val="single" w:sz="4" w:space="0" w:color="auto"/>
              <w:left w:val="nil"/>
              <w:bottom w:val="single" w:sz="4" w:space="0" w:color="auto"/>
              <w:right w:val="nil"/>
            </w:tcBorders>
          </w:tcPr>
          <w:p w14:paraId="2FCDEEBC" w14:textId="12C850F0" w:rsidR="00EF3DCF" w:rsidRPr="00EF3DCF" w:rsidRDefault="00EF3DCF" w:rsidP="00185801">
            <w:pPr>
              <w:pStyle w:val="af5"/>
              <w:tabs>
                <w:tab w:val="left" w:pos="315"/>
              </w:tabs>
              <w:ind w:right="-1"/>
              <w:contextualSpacing/>
              <w:rPr>
                <w:rStyle w:val="a7"/>
                <w:rFonts w:ascii="Times New Roman" w:hAnsi="Times New Roman" w:cs="Times New Roman"/>
                <w:b w:val="0"/>
                <w:sz w:val="24"/>
                <w:szCs w:val="24"/>
              </w:rPr>
            </w:pPr>
            <w:r>
              <w:rPr>
                <w:rStyle w:val="a7"/>
                <w:rFonts w:ascii="Times New Roman" w:hAnsi="Times New Roman" w:cs="Times New Roman"/>
                <w:b w:val="0"/>
                <w:sz w:val="24"/>
                <w:szCs w:val="24"/>
                <w:lang w:val="ru-RU"/>
              </w:rPr>
              <w:lastRenderedPageBreak/>
              <w:t>22-кестен</w:t>
            </w:r>
            <w:r>
              <w:rPr>
                <w:rStyle w:val="a7"/>
                <w:rFonts w:ascii="Times New Roman" w:hAnsi="Times New Roman" w:cs="Times New Roman"/>
                <w:b w:val="0"/>
                <w:sz w:val="24"/>
                <w:szCs w:val="24"/>
              </w:rPr>
              <w:t>ің жалғасы:</w:t>
            </w:r>
          </w:p>
        </w:tc>
        <w:tc>
          <w:tcPr>
            <w:tcW w:w="4252" w:type="dxa"/>
            <w:tcBorders>
              <w:top w:val="single" w:sz="4" w:space="0" w:color="auto"/>
              <w:left w:val="nil"/>
              <w:bottom w:val="single" w:sz="4" w:space="0" w:color="auto"/>
              <w:right w:val="nil"/>
            </w:tcBorders>
          </w:tcPr>
          <w:p w14:paraId="0A4C6237" w14:textId="77777777" w:rsidR="00EF3DCF" w:rsidRPr="001D19CD" w:rsidRDefault="00EF3DCF" w:rsidP="00EF3DCF">
            <w:pPr>
              <w:pStyle w:val="af5"/>
              <w:ind w:right="-1"/>
              <w:contextualSpacing/>
              <w:jc w:val="both"/>
              <w:rPr>
                <w:rFonts w:ascii="Times New Roman" w:hAnsi="Times New Roman" w:cs="Times New Roman"/>
                <w:sz w:val="24"/>
                <w:szCs w:val="24"/>
              </w:rPr>
            </w:pPr>
          </w:p>
        </w:tc>
        <w:tc>
          <w:tcPr>
            <w:tcW w:w="2835" w:type="dxa"/>
            <w:gridSpan w:val="2"/>
            <w:tcBorders>
              <w:top w:val="single" w:sz="4" w:space="0" w:color="auto"/>
              <w:left w:val="nil"/>
              <w:bottom w:val="single" w:sz="4" w:space="0" w:color="auto"/>
              <w:right w:val="nil"/>
            </w:tcBorders>
          </w:tcPr>
          <w:p w14:paraId="2F608923" w14:textId="77777777" w:rsidR="00EF3DCF" w:rsidRPr="001D19CD" w:rsidRDefault="00EF3DCF" w:rsidP="00B55926">
            <w:pPr>
              <w:pStyle w:val="af5"/>
              <w:ind w:right="-1"/>
              <w:contextualSpacing/>
              <w:jc w:val="both"/>
              <w:rPr>
                <w:rFonts w:ascii="Times New Roman" w:eastAsiaTheme="majorEastAsia" w:hAnsi="Times New Roman" w:cs="Times New Roman"/>
                <w:bCs/>
                <w:sz w:val="24"/>
                <w:szCs w:val="24"/>
                <w:lang w:eastAsia="ru-RU"/>
              </w:rPr>
            </w:pPr>
          </w:p>
        </w:tc>
      </w:tr>
      <w:tr w:rsidR="00EF3DCF" w:rsidRPr="001D19CD" w14:paraId="33C54D26" w14:textId="77777777" w:rsidTr="00F43D34">
        <w:tc>
          <w:tcPr>
            <w:tcW w:w="2552" w:type="dxa"/>
            <w:tcBorders>
              <w:top w:val="single" w:sz="4" w:space="0" w:color="auto"/>
              <w:left w:val="single" w:sz="4" w:space="0" w:color="auto"/>
              <w:bottom w:val="single" w:sz="4" w:space="0" w:color="auto"/>
              <w:right w:val="single" w:sz="4" w:space="0" w:color="auto"/>
            </w:tcBorders>
          </w:tcPr>
          <w:p w14:paraId="78A7BD5F" w14:textId="3516FCA4" w:rsidR="00EF3DCF" w:rsidRPr="00EF3DCF" w:rsidRDefault="00EF3DCF" w:rsidP="00EF3DCF">
            <w:pPr>
              <w:pStyle w:val="af5"/>
              <w:tabs>
                <w:tab w:val="left" w:pos="315"/>
              </w:tabs>
              <w:ind w:right="-1"/>
              <w:contextualSpacing/>
              <w:jc w:val="center"/>
              <w:rPr>
                <w:rStyle w:val="a7"/>
                <w:rFonts w:ascii="Times New Roman" w:hAnsi="Times New Roman" w:cs="Times New Roman"/>
                <w:b w:val="0"/>
                <w:sz w:val="24"/>
                <w:szCs w:val="24"/>
                <w:lang w:val="ru-RU"/>
              </w:rPr>
            </w:pPr>
            <w:r>
              <w:rPr>
                <w:rStyle w:val="a7"/>
                <w:rFonts w:ascii="Times New Roman" w:hAnsi="Times New Roman" w:cs="Times New Roman"/>
                <w:b w:val="0"/>
                <w:sz w:val="24"/>
                <w:szCs w:val="24"/>
                <w:lang w:val="ru-RU"/>
              </w:rPr>
              <w:t>1</w:t>
            </w:r>
          </w:p>
        </w:tc>
        <w:tc>
          <w:tcPr>
            <w:tcW w:w="4252" w:type="dxa"/>
            <w:tcBorders>
              <w:top w:val="single" w:sz="4" w:space="0" w:color="auto"/>
              <w:left w:val="single" w:sz="4" w:space="0" w:color="auto"/>
              <w:bottom w:val="single" w:sz="4" w:space="0" w:color="auto"/>
              <w:right w:val="single" w:sz="4" w:space="0" w:color="auto"/>
            </w:tcBorders>
          </w:tcPr>
          <w:p w14:paraId="5618E7F6" w14:textId="4DE6E689" w:rsidR="00EF3DCF" w:rsidRPr="00EF3DCF" w:rsidRDefault="00EF3DCF" w:rsidP="00EF3DCF">
            <w:pPr>
              <w:pStyle w:val="af5"/>
              <w:ind w:right="-1"/>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2835" w:type="dxa"/>
            <w:gridSpan w:val="2"/>
            <w:tcBorders>
              <w:top w:val="single" w:sz="4" w:space="0" w:color="auto"/>
              <w:left w:val="single" w:sz="4" w:space="0" w:color="auto"/>
              <w:bottom w:val="single" w:sz="4" w:space="0" w:color="auto"/>
              <w:right w:val="single" w:sz="4" w:space="0" w:color="auto"/>
            </w:tcBorders>
          </w:tcPr>
          <w:p w14:paraId="1487AB5A" w14:textId="2E26F022" w:rsidR="00EF3DCF" w:rsidRPr="00EF3DCF" w:rsidRDefault="00EF3DCF" w:rsidP="00EF3DCF">
            <w:pPr>
              <w:pStyle w:val="af5"/>
              <w:ind w:right="-1"/>
              <w:contextualSpacing/>
              <w:jc w:val="center"/>
              <w:rPr>
                <w:rFonts w:ascii="Times New Roman" w:eastAsiaTheme="majorEastAsia" w:hAnsi="Times New Roman" w:cs="Times New Roman"/>
                <w:bCs/>
                <w:sz w:val="24"/>
                <w:szCs w:val="24"/>
                <w:lang w:val="ru-RU" w:eastAsia="ru-RU"/>
              </w:rPr>
            </w:pPr>
            <w:r>
              <w:rPr>
                <w:rFonts w:ascii="Times New Roman" w:eastAsiaTheme="majorEastAsia" w:hAnsi="Times New Roman" w:cs="Times New Roman"/>
                <w:bCs/>
                <w:sz w:val="24"/>
                <w:szCs w:val="24"/>
                <w:lang w:val="ru-RU" w:eastAsia="ru-RU"/>
              </w:rPr>
              <w:t>3</w:t>
            </w:r>
          </w:p>
        </w:tc>
      </w:tr>
      <w:tr w:rsidR="00EF3DCF" w:rsidRPr="00E861B9" w14:paraId="31039E42" w14:textId="77777777" w:rsidTr="00F43D34">
        <w:tc>
          <w:tcPr>
            <w:tcW w:w="2552" w:type="dxa"/>
            <w:tcBorders>
              <w:top w:val="single" w:sz="4" w:space="0" w:color="auto"/>
            </w:tcBorders>
          </w:tcPr>
          <w:p w14:paraId="44806075" w14:textId="77777777" w:rsidR="00EF3DCF" w:rsidRPr="001D19CD" w:rsidRDefault="00EF3DCF" w:rsidP="00185801">
            <w:pPr>
              <w:pStyle w:val="af5"/>
              <w:tabs>
                <w:tab w:val="left" w:pos="315"/>
              </w:tabs>
              <w:ind w:right="-1"/>
              <w:contextualSpacing/>
              <w:rPr>
                <w:rStyle w:val="a7"/>
                <w:rFonts w:ascii="Times New Roman" w:hAnsi="Times New Roman" w:cs="Times New Roman"/>
                <w:b w:val="0"/>
                <w:sz w:val="24"/>
                <w:szCs w:val="24"/>
              </w:rPr>
            </w:pPr>
          </w:p>
        </w:tc>
        <w:tc>
          <w:tcPr>
            <w:tcW w:w="4252" w:type="dxa"/>
            <w:tcBorders>
              <w:top w:val="single" w:sz="4" w:space="0" w:color="auto"/>
            </w:tcBorders>
          </w:tcPr>
          <w:p w14:paraId="0C014E7C" w14:textId="312E4FDA" w:rsidR="00EF3DCF" w:rsidRPr="001D19CD" w:rsidRDefault="00EF3DCF" w:rsidP="00B55926">
            <w:pPr>
              <w:pStyle w:val="af5"/>
              <w:ind w:right="-1"/>
              <w:contextualSpacing/>
              <w:jc w:val="both"/>
              <w:rPr>
                <w:rFonts w:ascii="Times New Roman" w:hAnsi="Times New Roman" w:cs="Times New Roman"/>
                <w:sz w:val="24"/>
                <w:szCs w:val="24"/>
              </w:rPr>
            </w:pPr>
            <w:r w:rsidRPr="001D19CD">
              <w:rPr>
                <w:rFonts w:ascii="Times New Roman" w:hAnsi="Times New Roman" w:cs="Times New Roman"/>
                <w:sz w:val="24"/>
                <w:szCs w:val="24"/>
              </w:rPr>
              <w:t>айқындайтын көркем пролог. Абыз қарттың «Білім – жарық, зағипқа да нұр сыйлар» деген сөзі – басты ой ұялату.</w:t>
            </w:r>
          </w:p>
        </w:tc>
        <w:tc>
          <w:tcPr>
            <w:tcW w:w="2835" w:type="dxa"/>
            <w:gridSpan w:val="2"/>
            <w:tcBorders>
              <w:top w:val="single" w:sz="4" w:space="0" w:color="auto"/>
            </w:tcBorders>
          </w:tcPr>
          <w:p w14:paraId="292CA6B1" w14:textId="147DB1B4" w:rsidR="00EF3DCF" w:rsidRPr="001D19CD" w:rsidRDefault="00EF3DCF" w:rsidP="00B55926">
            <w:pPr>
              <w:pStyle w:val="af5"/>
              <w:ind w:right="-1"/>
              <w:contextualSpacing/>
              <w:jc w:val="both"/>
              <w:rPr>
                <w:rFonts w:ascii="Times New Roman" w:eastAsiaTheme="majorEastAsia" w:hAnsi="Times New Roman" w:cs="Times New Roman"/>
                <w:bCs/>
                <w:sz w:val="24"/>
                <w:szCs w:val="24"/>
                <w:lang w:eastAsia="ru-RU"/>
              </w:rPr>
            </w:pPr>
            <w:r w:rsidRPr="001D19CD">
              <w:rPr>
                <w:rFonts w:ascii="Times New Roman" w:hAnsi="Times New Roman" w:cs="Times New Roman"/>
                <w:sz w:val="24"/>
                <w:szCs w:val="24"/>
              </w:rPr>
              <w:t>аяны – ұлт рухының үні іспетті.</w:t>
            </w:r>
          </w:p>
        </w:tc>
      </w:tr>
      <w:tr w:rsidR="00E47F7D" w:rsidRPr="00E861B9" w14:paraId="3D40B1D8" w14:textId="77777777" w:rsidTr="00185801">
        <w:tc>
          <w:tcPr>
            <w:tcW w:w="2552" w:type="dxa"/>
            <w:tcBorders>
              <w:bottom w:val="single" w:sz="4" w:space="0" w:color="auto"/>
            </w:tcBorders>
            <w:vAlign w:val="center"/>
          </w:tcPr>
          <w:p w14:paraId="2465BB12" w14:textId="77777777" w:rsidR="00E47F7D" w:rsidRPr="001D19CD" w:rsidRDefault="00E47F7D" w:rsidP="00185801">
            <w:pPr>
              <w:spacing w:line="240" w:lineRule="auto"/>
              <w:ind w:right="-1"/>
              <w:contextualSpacing/>
              <w:rPr>
                <w:rFonts w:ascii="Times New Roman" w:hAnsi="Times New Roman" w:cs="Times New Roman"/>
                <w:sz w:val="24"/>
                <w:szCs w:val="24"/>
                <w:lang w:val="kk-KZ" w:eastAsia="ru-RU"/>
              </w:rPr>
            </w:pPr>
            <w:r w:rsidRPr="001D19CD">
              <w:rPr>
                <w:rFonts w:ascii="Times New Roman" w:hAnsi="Times New Roman" w:cs="Times New Roman"/>
                <w:bCs/>
                <w:sz w:val="24"/>
                <w:szCs w:val="24"/>
                <w:lang w:val="kk-KZ" w:eastAsia="ru-RU"/>
              </w:rPr>
              <w:t>Екінші бөлім</w:t>
            </w:r>
            <w:r w:rsidRPr="001D19CD">
              <w:rPr>
                <w:rFonts w:ascii="Times New Roman" w:hAnsi="Times New Roman" w:cs="Times New Roman"/>
                <w:sz w:val="24"/>
                <w:szCs w:val="24"/>
                <w:lang w:val="kk-KZ" w:eastAsia="ru-RU"/>
              </w:rPr>
              <w:t xml:space="preserve"> </w:t>
            </w:r>
            <w:r w:rsidRPr="001D19CD">
              <w:rPr>
                <w:rFonts w:ascii="Times New Roman" w:hAnsi="Times New Roman" w:cs="Times New Roman"/>
                <w:sz w:val="24"/>
                <w:szCs w:val="24"/>
                <w:lang w:val="kk-KZ" w:eastAsia="ru-RU"/>
              </w:rPr>
              <w:br/>
            </w:r>
            <w:r w:rsidRPr="001D19CD">
              <w:rPr>
                <w:rFonts w:ascii="Times New Roman" w:hAnsi="Times New Roman" w:cs="Times New Roman"/>
                <w:i/>
                <w:iCs/>
                <w:sz w:val="24"/>
                <w:szCs w:val="24"/>
                <w:lang w:val="kk-KZ" w:eastAsia="ru-RU"/>
              </w:rPr>
              <w:t>Слайдта:</w:t>
            </w:r>
            <w:r w:rsidRPr="001D19CD">
              <w:rPr>
                <w:rFonts w:ascii="Times New Roman" w:hAnsi="Times New Roman" w:cs="Times New Roman"/>
                <w:sz w:val="24"/>
                <w:szCs w:val="24"/>
                <w:lang w:val="kk-KZ" w:eastAsia="ru-RU"/>
              </w:rPr>
              <w:t xml:space="preserve"> </w:t>
            </w:r>
            <w:r w:rsidRPr="001D19CD">
              <w:rPr>
                <w:rFonts w:ascii="Times New Roman" w:hAnsi="Times New Roman" w:cs="Times New Roman"/>
                <w:sz w:val="24"/>
                <w:szCs w:val="24"/>
                <w:lang w:val="kk-KZ" w:eastAsia="ru-RU"/>
              </w:rPr>
              <w:br/>
              <w:t xml:space="preserve">– «Уақыт көлігін» мінген кітап; </w:t>
            </w:r>
            <w:r w:rsidRPr="001D19CD">
              <w:rPr>
                <w:rFonts w:ascii="Times New Roman" w:hAnsi="Times New Roman" w:cs="Times New Roman"/>
                <w:sz w:val="24"/>
                <w:szCs w:val="24"/>
                <w:lang w:val="kk-KZ" w:eastAsia="ru-RU"/>
              </w:rPr>
              <w:br/>
              <w:t xml:space="preserve">– Саяхаттаған мекендері (Қашғар, Баласағұн, Бұхара); </w:t>
            </w:r>
            <w:r w:rsidRPr="001D19CD">
              <w:rPr>
                <w:rFonts w:ascii="Times New Roman" w:hAnsi="Times New Roman" w:cs="Times New Roman"/>
                <w:sz w:val="24"/>
                <w:szCs w:val="24"/>
                <w:lang w:val="kk-KZ" w:eastAsia="ru-RU"/>
              </w:rPr>
              <w:br/>
              <w:t xml:space="preserve">– Хуснихатшылар еңбегі; </w:t>
            </w:r>
            <w:r w:rsidRPr="001D19CD">
              <w:rPr>
                <w:rFonts w:ascii="Times New Roman" w:hAnsi="Times New Roman" w:cs="Times New Roman"/>
                <w:sz w:val="24"/>
                <w:szCs w:val="24"/>
                <w:lang w:val="kk-KZ" w:eastAsia="ru-RU"/>
              </w:rPr>
              <w:br/>
              <w:t>– Әлем ғалымдарының зерттеулері</w:t>
            </w:r>
          </w:p>
        </w:tc>
        <w:tc>
          <w:tcPr>
            <w:tcW w:w="4252" w:type="dxa"/>
            <w:tcBorders>
              <w:bottom w:val="single" w:sz="4" w:space="0" w:color="auto"/>
            </w:tcBorders>
            <w:vAlign w:val="center"/>
          </w:tcPr>
          <w:p w14:paraId="6DC67981" w14:textId="77777777" w:rsidR="00E47F7D" w:rsidRPr="001D19CD" w:rsidRDefault="00E47F7D" w:rsidP="00B55926">
            <w:pPr>
              <w:spacing w:line="240" w:lineRule="auto"/>
              <w:ind w:right="-1"/>
              <w:contextualSpacing/>
              <w:jc w:val="both"/>
              <w:rPr>
                <w:rFonts w:ascii="Times New Roman" w:hAnsi="Times New Roman" w:cs="Times New Roman"/>
                <w:sz w:val="24"/>
                <w:szCs w:val="24"/>
                <w:lang w:val="kk-KZ" w:eastAsia="ru-RU"/>
              </w:rPr>
            </w:pPr>
            <w:r w:rsidRPr="001D19CD">
              <w:rPr>
                <w:rFonts w:ascii="Times New Roman" w:hAnsi="Times New Roman" w:cs="Times New Roman"/>
                <w:sz w:val="24"/>
                <w:szCs w:val="24"/>
                <w:lang w:val="kk-KZ" w:eastAsia="ru-RU"/>
              </w:rPr>
              <w:t>«Құтты білік» дастанының жазылуы мен таралу тарихы. Еңбек 1069–1070 жж. Баласағұнда жазылған, Қашқарда аяқталған. XI-XII ғасырларда хуснихатшылар (каллиграфтар) оны қайта көшірген. Белгілі нұсқалар: Херат (1439 ж.), Каир, Наманган, Вена көшірмелері. Зерттеген ғалымдар: В. Радлов (1890), С.Е. Малов, А.Н. Кононов, Р.Р. Арат (түрік ғалымы), А. Қыраубаева, Н. Келімбетов.</w:t>
            </w:r>
          </w:p>
        </w:tc>
        <w:tc>
          <w:tcPr>
            <w:tcW w:w="2835" w:type="dxa"/>
            <w:gridSpan w:val="2"/>
            <w:tcBorders>
              <w:bottom w:val="single" w:sz="4" w:space="0" w:color="auto"/>
            </w:tcBorders>
            <w:vAlign w:val="center"/>
          </w:tcPr>
          <w:p w14:paraId="72302D24" w14:textId="77777777" w:rsidR="00E47F7D" w:rsidRPr="001D19CD" w:rsidRDefault="00E47F7D" w:rsidP="00B55926">
            <w:pPr>
              <w:spacing w:line="240" w:lineRule="auto"/>
              <w:ind w:right="-1"/>
              <w:contextualSpacing/>
              <w:jc w:val="both"/>
              <w:rPr>
                <w:rFonts w:ascii="Times New Roman" w:hAnsi="Times New Roman" w:cs="Times New Roman"/>
                <w:sz w:val="24"/>
                <w:szCs w:val="24"/>
                <w:lang w:val="kk-KZ" w:eastAsia="ru-RU"/>
              </w:rPr>
            </w:pPr>
            <w:r w:rsidRPr="001D19CD">
              <w:rPr>
                <w:rFonts w:ascii="Times New Roman" w:hAnsi="Times New Roman" w:cs="Times New Roman"/>
                <w:bCs/>
                <w:sz w:val="24"/>
                <w:szCs w:val="24"/>
                <w:lang w:val="kk-KZ" w:eastAsia="ru-RU"/>
              </w:rPr>
              <w:t>Пікірлер:</w:t>
            </w:r>
            <w:r w:rsidRPr="001D19CD">
              <w:rPr>
                <w:rFonts w:ascii="Times New Roman" w:hAnsi="Times New Roman" w:cs="Times New Roman"/>
                <w:sz w:val="24"/>
                <w:szCs w:val="24"/>
                <w:lang w:val="kk-KZ" w:eastAsia="ru-RU"/>
              </w:rPr>
              <w:t xml:space="preserve"> </w:t>
            </w:r>
            <w:r w:rsidRPr="001D19CD">
              <w:rPr>
                <w:rFonts w:ascii="Times New Roman" w:hAnsi="Times New Roman" w:cs="Times New Roman"/>
                <w:sz w:val="24"/>
                <w:szCs w:val="24"/>
                <w:lang w:val="kk-KZ" w:eastAsia="ru-RU"/>
              </w:rPr>
              <w:br/>
              <w:t xml:space="preserve">«Уақыт көлігін» метафорасымен кітаптың саяхаты әсерлі көрсетілді. </w:t>
            </w:r>
            <w:r w:rsidRPr="001D19CD">
              <w:rPr>
                <w:rFonts w:ascii="Times New Roman" w:hAnsi="Times New Roman" w:cs="Times New Roman"/>
                <w:sz w:val="24"/>
                <w:szCs w:val="24"/>
                <w:lang w:val="kk-KZ" w:eastAsia="ru-RU"/>
              </w:rPr>
              <w:br/>
              <w:t xml:space="preserve">Студенттердің рөлдік зерттеуге қатысуы қызығушылықты арттырды. </w:t>
            </w:r>
            <w:r w:rsidRPr="001D19CD">
              <w:rPr>
                <w:rFonts w:ascii="Times New Roman" w:hAnsi="Times New Roman" w:cs="Times New Roman"/>
                <w:sz w:val="24"/>
                <w:szCs w:val="24"/>
                <w:lang w:val="kk-KZ" w:eastAsia="ru-RU"/>
              </w:rPr>
              <w:br/>
              <w:t>Музей мен кітапхана көріністері шынайылық берді.</w:t>
            </w:r>
          </w:p>
        </w:tc>
      </w:tr>
      <w:tr w:rsidR="00E47F7D" w:rsidRPr="001D19CD" w14:paraId="12BF486F" w14:textId="77777777" w:rsidTr="00185801">
        <w:tc>
          <w:tcPr>
            <w:tcW w:w="2552" w:type="dxa"/>
            <w:tcBorders>
              <w:bottom w:val="single" w:sz="4" w:space="0" w:color="auto"/>
            </w:tcBorders>
            <w:vAlign w:val="center"/>
          </w:tcPr>
          <w:p w14:paraId="75F3775E" w14:textId="77777777" w:rsidR="00E47F7D" w:rsidRPr="001D19CD" w:rsidRDefault="00E47F7D" w:rsidP="00B55926">
            <w:pPr>
              <w:spacing w:line="240" w:lineRule="auto"/>
              <w:ind w:right="-1"/>
              <w:contextualSpacing/>
              <w:jc w:val="both"/>
              <w:rPr>
                <w:rFonts w:ascii="Times New Roman" w:hAnsi="Times New Roman" w:cs="Times New Roman"/>
                <w:sz w:val="24"/>
                <w:szCs w:val="24"/>
                <w:lang w:val="kk-KZ" w:eastAsia="ru-RU"/>
              </w:rPr>
            </w:pPr>
            <w:r w:rsidRPr="001D19CD">
              <w:rPr>
                <w:rFonts w:ascii="Times New Roman" w:hAnsi="Times New Roman" w:cs="Times New Roman"/>
                <w:bCs/>
                <w:sz w:val="24"/>
                <w:szCs w:val="24"/>
                <w:lang w:val="kk-KZ" w:eastAsia="ru-RU"/>
              </w:rPr>
              <w:t>Үшінші бөлім</w:t>
            </w:r>
            <w:r w:rsidRPr="001D19CD">
              <w:rPr>
                <w:rFonts w:ascii="Times New Roman" w:hAnsi="Times New Roman" w:cs="Times New Roman"/>
                <w:sz w:val="24"/>
                <w:szCs w:val="24"/>
                <w:lang w:val="kk-KZ" w:eastAsia="ru-RU"/>
              </w:rPr>
              <w:t xml:space="preserve"> </w:t>
            </w:r>
            <w:r w:rsidRPr="001D19CD">
              <w:rPr>
                <w:rFonts w:ascii="Times New Roman" w:hAnsi="Times New Roman" w:cs="Times New Roman"/>
                <w:sz w:val="24"/>
                <w:szCs w:val="24"/>
                <w:lang w:val="kk-KZ" w:eastAsia="ru-RU"/>
              </w:rPr>
              <w:br/>
            </w:r>
            <w:r w:rsidRPr="001D19CD">
              <w:rPr>
                <w:rFonts w:ascii="Times New Roman" w:hAnsi="Times New Roman" w:cs="Times New Roman"/>
                <w:i/>
                <w:iCs/>
                <w:sz w:val="24"/>
                <w:szCs w:val="24"/>
                <w:lang w:val="kk-KZ" w:eastAsia="ru-RU"/>
              </w:rPr>
              <w:t>Слайдта:</w:t>
            </w:r>
            <w:r w:rsidRPr="001D19CD">
              <w:rPr>
                <w:rFonts w:ascii="Times New Roman" w:hAnsi="Times New Roman" w:cs="Times New Roman"/>
                <w:sz w:val="24"/>
                <w:szCs w:val="24"/>
                <w:lang w:val="kk-KZ" w:eastAsia="ru-RU"/>
              </w:rPr>
              <w:t xml:space="preserve"> </w:t>
            </w:r>
            <w:r w:rsidRPr="001D19CD">
              <w:rPr>
                <w:rFonts w:ascii="Times New Roman" w:hAnsi="Times New Roman" w:cs="Times New Roman"/>
                <w:sz w:val="24"/>
                <w:szCs w:val="24"/>
                <w:lang w:val="kk-KZ" w:eastAsia="ru-RU"/>
              </w:rPr>
              <w:br/>
              <w:t xml:space="preserve">– «Даналық мектебі»; </w:t>
            </w:r>
            <w:r w:rsidRPr="001D19CD">
              <w:rPr>
                <w:rFonts w:ascii="Times New Roman" w:hAnsi="Times New Roman" w:cs="Times New Roman"/>
                <w:sz w:val="24"/>
                <w:szCs w:val="24"/>
                <w:lang w:val="kk-KZ" w:eastAsia="ru-RU"/>
              </w:rPr>
              <w:br/>
              <w:t xml:space="preserve">– Үш ұғым: әділет (Күнтолды), ақыл (Оғдұрмыш), қанағат (Одғұрмыш); </w:t>
            </w:r>
            <w:r w:rsidRPr="001D19CD">
              <w:rPr>
                <w:rFonts w:ascii="Times New Roman" w:hAnsi="Times New Roman" w:cs="Times New Roman"/>
                <w:sz w:val="24"/>
                <w:szCs w:val="24"/>
                <w:lang w:val="kk-KZ" w:eastAsia="ru-RU"/>
              </w:rPr>
              <w:br/>
              <w:t>– Заманауи байланыс</w:t>
            </w:r>
          </w:p>
        </w:tc>
        <w:tc>
          <w:tcPr>
            <w:tcW w:w="4252" w:type="dxa"/>
            <w:tcBorders>
              <w:bottom w:val="single" w:sz="4" w:space="0" w:color="auto"/>
            </w:tcBorders>
            <w:vAlign w:val="center"/>
          </w:tcPr>
          <w:p w14:paraId="1837516E" w14:textId="77777777" w:rsidR="00E47F7D" w:rsidRPr="001D19CD" w:rsidRDefault="00E47F7D" w:rsidP="00B55926">
            <w:pPr>
              <w:spacing w:line="240" w:lineRule="auto"/>
              <w:ind w:right="-1"/>
              <w:contextualSpacing/>
              <w:jc w:val="both"/>
              <w:rPr>
                <w:rFonts w:ascii="Times New Roman" w:hAnsi="Times New Roman" w:cs="Times New Roman"/>
                <w:sz w:val="24"/>
                <w:szCs w:val="24"/>
                <w:lang w:val="kk-KZ" w:eastAsia="ru-RU"/>
              </w:rPr>
            </w:pPr>
            <w:r w:rsidRPr="001D19CD">
              <w:rPr>
                <w:rFonts w:ascii="Times New Roman" w:hAnsi="Times New Roman" w:cs="Times New Roman"/>
                <w:sz w:val="24"/>
                <w:szCs w:val="24"/>
                <w:lang w:val="kk-KZ" w:eastAsia="ru-RU"/>
              </w:rPr>
              <w:t>Ахмед Йүгінекидің «Ақиқат сыйы» және Баласағұнның «Құтты білігі» – бір рухани мектеп. Дастандағы төрт кейіпкер – мемлекетті басқару философиясының үлгісі. Студенттер үш рөлге бөлініп, дастандағы нақылдарды заманауи өмірмен байланыстырып талдайды. Үлестірме парақтарда «Әділет», «Ақыл», «Қанағат» ұғымдарының мәні беріліп, әр топ өз концепциясын қорғайды.</w:t>
            </w:r>
          </w:p>
        </w:tc>
        <w:tc>
          <w:tcPr>
            <w:tcW w:w="2835" w:type="dxa"/>
            <w:gridSpan w:val="2"/>
            <w:tcBorders>
              <w:bottom w:val="single" w:sz="4" w:space="0" w:color="auto"/>
            </w:tcBorders>
            <w:vAlign w:val="center"/>
          </w:tcPr>
          <w:p w14:paraId="1D3B9B3E" w14:textId="77777777" w:rsidR="00E47F7D" w:rsidRPr="001D19CD" w:rsidRDefault="00E47F7D" w:rsidP="00B55926">
            <w:pPr>
              <w:spacing w:line="240" w:lineRule="auto"/>
              <w:ind w:right="-1"/>
              <w:contextualSpacing/>
              <w:jc w:val="both"/>
              <w:rPr>
                <w:rFonts w:ascii="Times New Roman" w:hAnsi="Times New Roman" w:cs="Times New Roman"/>
                <w:sz w:val="24"/>
                <w:szCs w:val="24"/>
                <w:lang w:val="kk-KZ" w:eastAsia="ru-RU"/>
              </w:rPr>
            </w:pPr>
            <w:r w:rsidRPr="001D19CD">
              <w:rPr>
                <w:rFonts w:ascii="Times New Roman" w:hAnsi="Times New Roman" w:cs="Times New Roman"/>
                <w:bCs/>
                <w:sz w:val="24"/>
                <w:szCs w:val="24"/>
                <w:lang w:val="kk-KZ" w:eastAsia="ru-RU"/>
              </w:rPr>
              <w:t>Пікірлер:</w:t>
            </w:r>
            <w:r w:rsidRPr="001D19CD">
              <w:rPr>
                <w:rFonts w:ascii="Times New Roman" w:hAnsi="Times New Roman" w:cs="Times New Roman"/>
                <w:sz w:val="24"/>
                <w:szCs w:val="24"/>
                <w:lang w:val="kk-KZ" w:eastAsia="ru-RU"/>
              </w:rPr>
              <w:t xml:space="preserve"> </w:t>
            </w:r>
            <w:r w:rsidRPr="001D19CD">
              <w:rPr>
                <w:rFonts w:ascii="Times New Roman" w:hAnsi="Times New Roman" w:cs="Times New Roman"/>
                <w:sz w:val="24"/>
                <w:szCs w:val="24"/>
                <w:lang w:val="kk-KZ" w:eastAsia="ru-RU"/>
              </w:rPr>
              <w:br/>
              <w:t xml:space="preserve">Талдау тапсырмалары шынайы өмірмен ұштасты. </w:t>
            </w:r>
            <w:r w:rsidRPr="001D19CD">
              <w:rPr>
                <w:rFonts w:ascii="Times New Roman" w:hAnsi="Times New Roman" w:cs="Times New Roman"/>
                <w:sz w:val="24"/>
                <w:szCs w:val="24"/>
                <w:lang w:val="kk-KZ" w:eastAsia="ru-RU"/>
              </w:rPr>
              <w:br/>
              <w:t xml:space="preserve">Дастан арқылы өз кәсіби және адамгершілік ұстанымымызды қайта ой елегінен өткіздік. </w:t>
            </w:r>
            <w:r w:rsidRPr="001D19CD">
              <w:rPr>
                <w:rFonts w:ascii="Times New Roman" w:hAnsi="Times New Roman" w:cs="Times New Roman"/>
                <w:sz w:val="24"/>
                <w:szCs w:val="24"/>
                <w:lang w:val="kk-KZ" w:eastAsia="ru-RU"/>
              </w:rPr>
              <w:br/>
              <w:t>«Құтты білік» бүгінгі қоғамға да үн қататыны сезілді.</w:t>
            </w:r>
          </w:p>
        </w:tc>
      </w:tr>
      <w:tr w:rsidR="00E47F7D" w:rsidRPr="00E861B9" w14:paraId="7619C68A" w14:textId="77777777" w:rsidTr="00B55926">
        <w:tc>
          <w:tcPr>
            <w:tcW w:w="9639" w:type="dxa"/>
            <w:gridSpan w:val="4"/>
          </w:tcPr>
          <w:p w14:paraId="4F4A728F" w14:textId="77777777" w:rsidR="00E47F7D" w:rsidRPr="001D19CD" w:rsidRDefault="00E47F7D" w:rsidP="00B55926">
            <w:pPr>
              <w:pStyle w:val="af5"/>
              <w:ind w:right="-1"/>
              <w:contextualSpacing/>
              <w:rPr>
                <w:rFonts w:ascii="Times New Roman" w:hAnsi="Times New Roman" w:cs="Times New Roman"/>
                <w:sz w:val="24"/>
                <w:szCs w:val="24"/>
              </w:rPr>
            </w:pPr>
            <w:r w:rsidRPr="001D19CD">
              <w:rPr>
                <w:rFonts w:ascii="Times New Roman" w:hAnsi="Times New Roman" w:cs="Times New Roman"/>
                <w:sz w:val="24"/>
                <w:szCs w:val="24"/>
              </w:rPr>
              <w:t xml:space="preserve">Жүсіп Баласағұн - тек ақын немесе философ емес, </w:t>
            </w:r>
            <w:r w:rsidRPr="001D19CD">
              <w:rPr>
                <w:rStyle w:val="a7"/>
                <w:rFonts w:ascii="Times New Roman" w:hAnsi="Times New Roman" w:cs="Times New Roman"/>
                <w:b w:val="0"/>
                <w:sz w:val="24"/>
                <w:szCs w:val="24"/>
              </w:rPr>
              <w:t>әділет пен парасаттың ұстазы</w:t>
            </w:r>
            <w:r w:rsidRPr="001D19CD">
              <w:rPr>
                <w:rFonts w:ascii="Times New Roman" w:hAnsi="Times New Roman" w:cs="Times New Roman"/>
                <w:b/>
                <w:sz w:val="24"/>
                <w:szCs w:val="24"/>
              </w:rPr>
              <w:t>,</w:t>
            </w:r>
            <w:r w:rsidRPr="001D19CD">
              <w:rPr>
                <w:rFonts w:ascii="Times New Roman" w:hAnsi="Times New Roman" w:cs="Times New Roman"/>
                <w:sz w:val="24"/>
                <w:szCs w:val="24"/>
              </w:rPr>
              <w:t xml:space="preserve"> түркі өркениетінің </w:t>
            </w:r>
            <w:r w:rsidRPr="001D19CD">
              <w:rPr>
                <w:rStyle w:val="a7"/>
                <w:rFonts w:ascii="Times New Roman" w:hAnsi="Times New Roman" w:cs="Times New Roman"/>
                <w:b w:val="0"/>
                <w:sz w:val="24"/>
                <w:szCs w:val="24"/>
              </w:rPr>
              <w:t>этикалық кодексін жасаушы</w:t>
            </w:r>
            <w:r w:rsidRPr="001D19CD">
              <w:rPr>
                <w:rFonts w:ascii="Times New Roman" w:hAnsi="Times New Roman" w:cs="Times New Roman"/>
                <w:sz w:val="24"/>
                <w:szCs w:val="24"/>
              </w:rPr>
              <w:t>. Оның «Құтты білігі» – мемлекетті басқару трактаты ғана емес, адам мен қоғам, билік пен мораль, рух пен әділет арасындағы</w:t>
            </w:r>
            <w:r w:rsidRPr="001D19CD">
              <w:rPr>
                <w:rFonts w:ascii="Times New Roman" w:hAnsi="Times New Roman" w:cs="Times New Roman"/>
                <w:b/>
                <w:sz w:val="24"/>
                <w:szCs w:val="24"/>
              </w:rPr>
              <w:t xml:space="preserve"> </w:t>
            </w:r>
            <w:r w:rsidRPr="001D19CD">
              <w:rPr>
                <w:rStyle w:val="a7"/>
                <w:rFonts w:ascii="Times New Roman" w:hAnsi="Times New Roman" w:cs="Times New Roman"/>
                <w:b w:val="0"/>
                <w:sz w:val="24"/>
                <w:szCs w:val="24"/>
              </w:rPr>
              <w:t>мәңгілік үйлесім формуласы</w:t>
            </w:r>
            <w:r w:rsidRPr="001D19CD">
              <w:rPr>
                <w:rFonts w:ascii="Times New Roman" w:hAnsi="Times New Roman" w:cs="Times New Roman"/>
                <w:b/>
                <w:sz w:val="24"/>
                <w:szCs w:val="24"/>
              </w:rPr>
              <w:t>.</w:t>
            </w:r>
          </w:p>
        </w:tc>
      </w:tr>
    </w:tbl>
    <w:p w14:paraId="51AAC0C3" w14:textId="77777777" w:rsidR="00E47F7D" w:rsidRPr="00EF3DCF" w:rsidRDefault="00E47F7D" w:rsidP="0037175D">
      <w:pPr>
        <w:pStyle w:val="af5"/>
        <w:ind w:right="-1"/>
        <w:contextualSpacing/>
        <w:jc w:val="both"/>
        <w:rPr>
          <w:rFonts w:ascii="Times New Roman" w:hAnsi="Times New Roman" w:cs="Times New Roman"/>
          <w:bCs/>
          <w:sz w:val="12"/>
          <w:szCs w:val="12"/>
        </w:rPr>
      </w:pPr>
    </w:p>
    <w:p w14:paraId="5A1569C6" w14:textId="2FC2598F" w:rsidR="005E5B12" w:rsidRPr="001D19CD" w:rsidRDefault="000A7D4B" w:rsidP="00185801">
      <w:pPr>
        <w:pStyle w:val="af5"/>
        <w:ind w:right="-1" w:firstLine="708"/>
        <w:contextualSpacing/>
        <w:jc w:val="both"/>
        <w:rPr>
          <w:rFonts w:ascii="Times New Roman" w:hAnsi="Times New Roman" w:cs="Times New Roman"/>
          <w:bCs/>
          <w:sz w:val="28"/>
          <w:szCs w:val="28"/>
        </w:rPr>
      </w:pPr>
      <w:r w:rsidRPr="001D19CD">
        <w:rPr>
          <w:rFonts w:ascii="Times New Roman" w:hAnsi="Times New Roman" w:cs="Times New Roman"/>
          <w:bCs/>
          <w:sz w:val="28"/>
          <w:szCs w:val="28"/>
        </w:rPr>
        <w:t xml:space="preserve">23 – </w:t>
      </w:r>
      <w:r w:rsidR="0037175D" w:rsidRPr="001D19CD">
        <w:rPr>
          <w:rFonts w:ascii="Times New Roman" w:hAnsi="Times New Roman" w:cs="Times New Roman"/>
          <w:bCs/>
          <w:sz w:val="28"/>
          <w:szCs w:val="28"/>
        </w:rPr>
        <w:t>Кесте</w:t>
      </w:r>
      <w:r w:rsidRPr="001D19CD">
        <w:rPr>
          <w:rFonts w:ascii="Times New Roman" w:hAnsi="Times New Roman" w:cs="Times New Roman"/>
          <w:bCs/>
          <w:sz w:val="28"/>
          <w:szCs w:val="28"/>
        </w:rPr>
        <w:t>.</w:t>
      </w:r>
      <w:r w:rsidR="0037175D" w:rsidRPr="001D19CD">
        <w:rPr>
          <w:rFonts w:ascii="Times New Roman" w:hAnsi="Times New Roman" w:cs="Times New Roman"/>
          <w:bCs/>
          <w:sz w:val="28"/>
          <w:szCs w:val="28"/>
        </w:rPr>
        <w:t xml:space="preserve"> </w:t>
      </w:r>
      <w:r w:rsidR="005E5B12" w:rsidRPr="001D19CD">
        <w:rPr>
          <w:rFonts w:ascii="Times New Roman" w:hAnsi="Times New Roman" w:cs="Times New Roman"/>
          <w:bCs/>
          <w:sz w:val="28"/>
          <w:szCs w:val="28"/>
        </w:rPr>
        <w:t>«Махмұд Қашқари – түркі тілінің ұлы шежірешісі» сценарийінің</w:t>
      </w:r>
      <w:r w:rsidR="005E5B12" w:rsidRPr="001D19CD">
        <w:rPr>
          <w:rFonts w:ascii="Times New Roman" w:hAnsi="Times New Roman" w:cs="Times New Roman"/>
          <w:bCs/>
          <w:spacing w:val="1"/>
          <w:sz w:val="28"/>
          <w:szCs w:val="28"/>
        </w:rPr>
        <w:t xml:space="preserve"> </w:t>
      </w:r>
      <w:r w:rsidR="005E5B12" w:rsidRPr="001D19CD">
        <w:rPr>
          <w:rFonts w:ascii="Times New Roman" w:hAnsi="Times New Roman" w:cs="Times New Roman"/>
          <w:bCs/>
          <w:sz w:val="28"/>
          <w:szCs w:val="28"/>
        </w:rPr>
        <w:t>жоспары</w:t>
      </w:r>
      <w:r w:rsidR="00185801" w:rsidRPr="001D19CD">
        <w:rPr>
          <w:rFonts w:ascii="Times New Roman" w:hAnsi="Times New Roman" w:cs="Times New Roman"/>
          <w:bCs/>
          <w:sz w:val="28"/>
          <w:szCs w:val="28"/>
        </w:rPr>
        <w:t>:</w:t>
      </w:r>
    </w:p>
    <w:tbl>
      <w:tblPr>
        <w:tblStyle w:val="a5"/>
        <w:tblW w:w="9781" w:type="dxa"/>
        <w:tblInd w:w="-5" w:type="dxa"/>
        <w:tblLook w:val="04A0" w:firstRow="1" w:lastRow="0" w:firstColumn="1" w:lastColumn="0" w:noHBand="0" w:noVBand="1"/>
      </w:tblPr>
      <w:tblGrid>
        <w:gridCol w:w="2835"/>
        <w:gridCol w:w="3969"/>
        <w:gridCol w:w="2977"/>
      </w:tblGrid>
      <w:tr w:rsidR="00E312F1" w:rsidRPr="001D19CD" w14:paraId="6EBA6F21" w14:textId="77777777" w:rsidTr="00EF3DCF">
        <w:tc>
          <w:tcPr>
            <w:tcW w:w="2835" w:type="dxa"/>
          </w:tcPr>
          <w:p w14:paraId="2D5DEED2" w14:textId="77777777" w:rsidR="005E5B12" w:rsidRPr="001D19CD" w:rsidRDefault="005E5B12" w:rsidP="00A3161F">
            <w:pPr>
              <w:pStyle w:val="TableParagraph"/>
              <w:ind w:left="110" w:right="-1"/>
              <w:contextualSpacing/>
              <w:jc w:val="center"/>
              <w:rPr>
                <w:rFonts w:ascii="Times New Roman" w:hAnsi="Times New Roman" w:cs="Times New Roman"/>
                <w:bCs/>
                <w:sz w:val="24"/>
                <w:szCs w:val="24"/>
                <w:lang w:val="kk-KZ"/>
              </w:rPr>
            </w:pPr>
            <w:r w:rsidRPr="001D19CD">
              <w:rPr>
                <w:rFonts w:ascii="Times New Roman" w:hAnsi="Times New Roman" w:cs="Times New Roman"/>
                <w:bCs/>
                <w:sz w:val="24"/>
                <w:szCs w:val="24"/>
                <w:lang w:val="kk-KZ"/>
              </w:rPr>
              <w:t>Сценарий бөлімдері</w:t>
            </w:r>
            <w:r w:rsidRPr="001D19CD">
              <w:rPr>
                <w:rFonts w:ascii="Times New Roman" w:hAnsi="Times New Roman" w:cs="Times New Roman"/>
                <w:bCs/>
                <w:spacing w:val="-9"/>
                <w:sz w:val="24"/>
                <w:szCs w:val="24"/>
                <w:lang w:val="kk-KZ"/>
              </w:rPr>
              <w:t xml:space="preserve"> </w:t>
            </w:r>
            <w:r w:rsidRPr="001D19CD">
              <w:rPr>
                <w:rFonts w:ascii="Times New Roman" w:hAnsi="Times New Roman" w:cs="Times New Roman"/>
                <w:bCs/>
                <w:sz w:val="24"/>
                <w:szCs w:val="24"/>
                <w:lang w:val="kk-KZ"/>
              </w:rPr>
              <w:t>мен</w:t>
            </w:r>
          </w:p>
          <w:p w14:paraId="079FBEB1" w14:textId="77777777" w:rsidR="005E5B12" w:rsidRPr="001D19CD" w:rsidRDefault="005E5B12" w:rsidP="00A3161F">
            <w:pPr>
              <w:pStyle w:val="TableParagraph"/>
              <w:ind w:left="110" w:right="-1"/>
              <w:contextualSpacing/>
              <w:jc w:val="center"/>
              <w:rPr>
                <w:rFonts w:ascii="Times New Roman" w:hAnsi="Times New Roman" w:cs="Times New Roman"/>
                <w:bCs/>
                <w:sz w:val="24"/>
                <w:szCs w:val="24"/>
                <w:lang w:val="kk-KZ"/>
              </w:rPr>
            </w:pPr>
            <w:r w:rsidRPr="001D19CD">
              <w:rPr>
                <w:rFonts w:ascii="Times New Roman" w:hAnsi="Times New Roman" w:cs="Times New Roman"/>
                <w:bCs/>
                <w:sz w:val="24"/>
                <w:szCs w:val="24"/>
                <w:lang w:val="kk-KZ"/>
              </w:rPr>
              <w:t>мазмұны</w:t>
            </w:r>
          </w:p>
        </w:tc>
        <w:tc>
          <w:tcPr>
            <w:tcW w:w="3969" w:type="dxa"/>
          </w:tcPr>
          <w:p w14:paraId="166352F6" w14:textId="77777777" w:rsidR="005E5B12" w:rsidRPr="001D19CD" w:rsidRDefault="005E5B12" w:rsidP="00A3161F">
            <w:pPr>
              <w:pStyle w:val="TableParagraph"/>
              <w:ind w:right="-1"/>
              <w:contextualSpacing/>
              <w:jc w:val="center"/>
              <w:rPr>
                <w:rFonts w:ascii="Times New Roman" w:hAnsi="Times New Roman" w:cs="Times New Roman"/>
                <w:bCs/>
                <w:sz w:val="24"/>
                <w:szCs w:val="24"/>
                <w:lang w:val="kk-KZ"/>
              </w:rPr>
            </w:pPr>
            <w:r w:rsidRPr="001D19CD">
              <w:rPr>
                <w:rFonts w:ascii="Times New Roman" w:hAnsi="Times New Roman" w:cs="Times New Roman"/>
                <w:bCs/>
                <w:sz w:val="24"/>
                <w:szCs w:val="24"/>
                <w:lang w:val="kk-KZ"/>
              </w:rPr>
              <w:t>Ой</w:t>
            </w:r>
            <w:r w:rsidRPr="001D19CD">
              <w:rPr>
                <w:rFonts w:ascii="Times New Roman" w:hAnsi="Times New Roman" w:cs="Times New Roman"/>
                <w:bCs/>
                <w:spacing w:val="1"/>
                <w:sz w:val="24"/>
                <w:szCs w:val="24"/>
                <w:lang w:val="kk-KZ"/>
              </w:rPr>
              <w:t xml:space="preserve"> </w:t>
            </w:r>
            <w:r w:rsidRPr="001D19CD">
              <w:rPr>
                <w:rFonts w:ascii="Times New Roman" w:hAnsi="Times New Roman" w:cs="Times New Roman"/>
                <w:bCs/>
                <w:sz w:val="24"/>
                <w:szCs w:val="24"/>
                <w:lang w:val="kk-KZ"/>
              </w:rPr>
              <w:t>тастау</w:t>
            </w:r>
            <w:r w:rsidRPr="001D19CD">
              <w:rPr>
                <w:rFonts w:ascii="Times New Roman" w:hAnsi="Times New Roman" w:cs="Times New Roman"/>
                <w:bCs/>
                <w:spacing w:val="-8"/>
                <w:sz w:val="24"/>
                <w:szCs w:val="24"/>
                <w:lang w:val="kk-KZ"/>
              </w:rPr>
              <w:t xml:space="preserve"> </w:t>
            </w:r>
            <w:r w:rsidRPr="001D19CD">
              <w:rPr>
                <w:rFonts w:ascii="Times New Roman" w:hAnsi="Times New Roman" w:cs="Times New Roman"/>
                <w:bCs/>
                <w:sz w:val="24"/>
                <w:szCs w:val="24"/>
                <w:lang w:val="kk-KZ"/>
              </w:rPr>
              <w:t>және түсіндірмесі</w:t>
            </w:r>
          </w:p>
        </w:tc>
        <w:tc>
          <w:tcPr>
            <w:tcW w:w="2977" w:type="dxa"/>
          </w:tcPr>
          <w:p w14:paraId="7B7265DB" w14:textId="77777777" w:rsidR="005E5B12" w:rsidRPr="001D19CD" w:rsidRDefault="005E5B12" w:rsidP="00A3161F">
            <w:pPr>
              <w:pStyle w:val="TableParagraph"/>
              <w:ind w:right="-1"/>
              <w:contextualSpacing/>
              <w:jc w:val="center"/>
              <w:rPr>
                <w:rFonts w:ascii="Times New Roman" w:hAnsi="Times New Roman" w:cs="Times New Roman"/>
                <w:bCs/>
                <w:sz w:val="24"/>
                <w:szCs w:val="24"/>
                <w:lang w:val="kk-KZ"/>
              </w:rPr>
            </w:pPr>
            <w:r w:rsidRPr="001D19CD">
              <w:rPr>
                <w:rFonts w:ascii="Times New Roman" w:hAnsi="Times New Roman" w:cs="Times New Roman"/>
                <w:bCs/>
                <w:sz w:val="24"/>
                <w:szCs w:val="24"/>
                <w:lang w:val="kk-KZ"/>
              </w:rPr>
              <w:t>Ойыннан кейінгі</w:t>
            </w:r>
            <w:r w:rsidRPr="001D19CD">
              <w:rPr>
                <w:rFonts w:ascii="Times New Roman" w:hAnsi="Times New Roman" w:cs="Times New Roman"/>
                <w:bCs/>
                <w:spacing w:val="-6"/>
                <w:sz w:val="24"/>
                <w:szCs w:val="24"/>
                <w:lang w:val="kk-KZ"/>
              </w:rPr>
              <w:t xml:space="preserve"> </w:t>
            </w:r>
            <w:r w:rsidRPr="001D19CD">
              <w:rPr>
                <w:rFonts w:ascii="Times New Roman" w:hAnsi="Times New Roman" w:cs="Times New Roman"/>
                <w:bCs/>
                <w:sz w:val="24"/>
                <w:szCs w:val="24"/>
                <w:lang w:val="kk-KZ"/>
              </w:rPr>
              <w:t>ойлар</w:t>
            </w:r>
          </w:p>
        </w:tc>
      </w:tr>
      <w:tr w:rsidR="00E312F1" w:rsidRPr="00E861B9" w14:paraId="7B3EAF91" w14:textId="77777777" w:rsidTr="00F43D34">
        <w:trPr>
          <w:trHeight w:val="549"/>
        </w:trPr>
        <w:tc>
          <w:tcPr>
            <w:tcW w:w="9781" w:type="dxa"/>
            <w:gridSpan w:val="3"/>
            <w:tcBorders>
              <w:bottom w:val="single" w:sz="4" w:space="0" w:color="auto"/>
            </w:tcBorders>
          </w:tcPr>
          <w:p w14:paraId="01462679" w14:textId="77777777" w:rsidR="005E5B12" w:rsidRPr="001D19CD" w:rsidRDefault="005E5B12" w:rsidP="00A3161F">
            <w:pPr>
              <w:pStyle w:val="af5"/>
              <w:ind w:right="-1"/>
              <w:contextualSpacing/>
              <w:rPr>
                <w:rFonts w:ascii="Times New Roman" w:hAnsi="Times New Roman" w:cs="Times New Roman"/>
                <w:b/>
                <w:sz w:val="24"/>
                <w:szCs w:val="24"/>
              </w:rPr>
            </w:pPr>
            <w:r w:rsidRPr="001D19CD">
              <w:rPr>
                <w:rStyle w:val="a7"/>
                <w:rFonts w:ascii="Times New Roman" w:hAnsi="Times New Roman" w:cs="Times New Roman"/>
                <w:b w:val="0"/>
                <w:sz w:val="24"/>
                <w:szCs w:val="24"/>
              </w:rPr>
              <w:t>Мақсаты:</w:t>
            </w:r>
            <w:r w:rsidRPr="001D19CD">
              <w:rPr>
                <w:rFonts w:ascii="Times New Roman" w:hAnsi="Times New Roman" w:cs="Times New Roman"/>
                <w:b/>
                <w:sz w:val="24"/>
                <w:szCs w:val="24"/>
              </w:rPr>
              <w:t xml:space="preserve"> </w:t>
            </w:r>
            <w:r w:rsidRPr="001D19CD">
              <w:rPr>
                <w:rFonts w:ascii="Times New Roman" w:hAnsi="Times New Roman" w:cs="Times New Roman"/>
                <w:bCs/>
                <w:sz w:val="24"/>
                <w:szCs w:val="24"/>
              </w:rPr>
              <w:t>Орта ғасырлық ғалым Махмұд Қашқаридің өмірін, «Диуани лұғат ат-түрік» еңбегінің тілдік, мәдени және өркениеттік мәнін заманауи тұрғыда ұғындыру.</w:t>
            </w:r>
            <w:r w:rsidRPr="001D19CD">
              <w:rPr>
                <w:rFonts w:ascii="Times New Roman" w:hAnsi="Times New Roman" w:cs="Times New Roman"/>
                <w:bCs/>
                <w:sz w:val="24"/>
                <w:szCs w:val="24"/>
              </w:rPr>
              <w:br/>
            </w:r>
            <w:r w:rsidRPr="001D19CD">
              <w:rPr>
                <w:rStyle w:val="a7"/>
                <w:rFonts w:ascii="Times New Roman" w:hAnsi="Times New Roman" w:cs="Times New Roman"/>
                <w:b w:val="0"/>
                <w:bCs w:val="0"/>
                <w:sz w:val="24"/>
                <w:szCs w:val="24"/>
              </w:rPr>
              <w:t>Формат:</w:t>
            </w:r>
            <w:r w:rsidRPr="001D19CD">
              <w:rPr>
                <w:rFonts w:ascii="Times New Roman" w:hAnsi="Times New Roman" w:cs="Times New Roman"/>
                <w:bCs/>
                <w:sz w:val="24"/>
                <w:szCs w:val="24"/>
              </w:rPr>
              <w:t xml:space="preserve"> Интерактивті сахналық көрініс, слайд, картографиялық зерттеу және топтық талдау ойыны.</w:t>
            </w:r>
          </w:p>
        </w:tc>
      </w:tr>
      <w:tr w:rsidR="00E312F1" w:rsidRPr="00E861B9" w14:paraId="07BD6243" w14:textId="77777777" w:rsidTr="00F43D34">
        <w:trPr>
          <w:trHeight w:val="50"/>
        </w:trPr>
        <w:tc>
          <w:tcPr>
            <w:tcW w:w="2835" w:type="dxa"/>
            <w:tcBorders>
              <w:bottom w:val="single" w:sz="4" w:space="0" w:color="auto"/>
            </w:tcBorders>
          </w:tcPr>
          <w:p w14:paraId="2EE2560C" w14:textId="27D0B454" w:rsidR="005E5B12" w:rsidRPr="001D19CD" w:rsidRDefault="005E5B12" w:rsidP="00EF3DCF">
            <w:pPr>
              <w:pStyle w:val="af5"/>
              <w:ind w:right="-1"/>
              <w:contextualSpacing/>
              <w:rPr>
                <w:rFonts w:ascii="Times New Roman" w:hAnsi="Times New Roman" w:cs="Times New Roman"/>
                <w:bCs/>
                <w:sz w:val="24"/>
                <w:szCs w:val="24"/>
              </w:rPr>
            </w:pPr>
            <w:r w:rsidRPr="001D19CD">
              <w:rPr>
                <w:rFonts w:ascii="Times New Roman" w:eastAsiaTheme="majorEastAsia" w:hAnsi="Times New Roman" w:cs="Times New Roman"/>
                <w:bCs/>
                <w:sz w:val="24"/>
                <w:szCs w:val="24"/>
                <w:lang w:eastAsia="ru-RU"/>
              </w:rPr>
              <w:t>Бірінші бөлім</w:t>
            </w:r>
            <w:r w:rsidRPr="001D19CD">
              <w:rPr>
                <w:rFonts w:ascii="Times New Roman" w:hAnsi="Times New Roman" w:cs="Times New Roman"/>
                <w:bCs/>
                <w:sz w:val="24"/>
                <w:szCs w:val="24"/>
                <w:lang w:eastAsia="ru-RU"/>
              </w:rPr>
              <w:t xml:space="preserve"> </w:t>
            </w:r>
            <w:r w:rsidRPr="001D19CD">
              <w:rPr>
                <w:rFonts w:ascii="Times New Roman" w:eastAsiaTheme="majorEastAsia" w:hAnsi="Times New Roman" w:cs="Times New Roman"/>
                <w:bCs/>
                <w:i/>
                <w:iCs/>
                <w:sz w:val="24"/>
                <w:szCs w:val="24"/>
                <w:lang w:eastAsia="ru-RU"/>
              </w:rPr>
              <w:t>Слайдта:</w:t>
            </w:r>
            <w:r w:rsidRPr="001D19CD">
              <w:rPr>
                <w:rFonts w:ascii="Times New Roman" w:hAnsi="Times New Roman" w:cs="Times New Roman"/>
                <w:bCs/>
                <w:sz w:val="24"/>
                <w:szCs w:val="24"/>
                <w:lang w:eastAsia="ru-RU"/>
              </w:rPr>
              <w:t xml:space="preserve"> – XI ғасыр, Қарахан мемлекеті картасы; – Қашқар қаласы; – Жас </w:t>
            </w:r>
          </w:p>
        </w:tc>
        <w:tc>
          <w:tcPr>
            <w:tcW w:w="3969" w:type="dxa"/>
            <w:tcBorders>
              <w:bottom w:val="single" w:sz="4" w:space="0" w:color="auto"/>
            </w:tcBorders>
          </w:tcPr>
          <w:p w14:paraId="3C0BDFDA" w14:textId="47E90430" w:rsidR="005E5B12" w:rsidRPr="001D19CD" w:rsidRDefault="005E5B12" w:rsidP="00EF3DCF">
            <w:pPr>
              <w:pStyle w:val="af5"/>
              <w:ind w:right="-1"/>
              <w:contextualSpacing/>
              <w:rPr>
                <w:rFonts w:ascii="Times New Roman" w:hAnsi="Times New Roman" w:cs="Times New Roman"/>
                <w:bCs/>
                <w:sz w:val="24"/>
                <w:szCs w:val="24"/>
              </w:rPr>
            </w:pPr>
            <w:r w:rsidRPr="001D19CD">
              <w:rPr>
                <w:rFonts w:ascii="Times New Roman" w:eastAsiaTheme="majorEastAsia" w:hAnsi="Times New Roman" w:cs="Times New Roman"/>
                <w:bCs/>
                <w:sz w:val="24"/>
                <w:szCs w:val="24"/>
                <w:lang w:eastAsia="ru-RU"/>
              </w:rPr>
              <w:t>Мазмұны:</w:t>
            </w:r>
            <w:r w:rsidRPr="001D19CD">
              <w:rPr>
                <w:rFonts w:ascii="Times New Roman" w:hAnsi="Times New Roman" w:cs="Times New Roman"/>
                <w:bCs/>
                <w:sz w:val="24"/>
                <w:szCs w:val="24"/>
                <w:lang w:eastAsia="ru-RU"/>
              </w:rPr>
              <w:t xml:space="preserve"> XI ғасырдағы түркі өркениетінің гүлдену кезеңі. Қашқар – білім мен мәдениеттің орталығы. Махмұд Қашқари жастайынан араб, </w:t>
            </w:r>
          </w:p>
        </w:tc>
        <w:tc>
          <w:tcPr>
            <w:tcW w:w="2977" w:type="dxa"/>
            <w:tcBorders>
              <w:bottom w:val="single" w:sz="4" w:space="0" w:color="auto"/>
            </w:tcBorders>
          </w:tcPr>
          <w:p w14:paraId="2E9791B4" w14:textId="2BFA811D" w:rsidR="005E5B12" w:rsidRPr="001D19CD" w:rsidRDefault="005E5B12" w:rsidP="00EF3DCF">
            <w:pPr>
              <w:pStyle w:val="af5"/>
              <w:ind w:right="-1"/>
              <w:contextualSpacing/>
              <w:rPr>
                <w:rFonts w:ascii="Times New Roman" w:hAnsi="Times New Roman" w:cs="Times New Roman"/>
                <w:bCs/>
                <w:sz w:val="24"/>
                <w:szCs w:val="24"/>
              </w:rPr>
            </w:pPr>
            <w:r w:rsidRPr="001D19CD">
              <w:rPr>
                <w:rFonts w:ascii="Times New Roman" w:eastAsiaTheme="majorEastAsia" w:hAnsi="Times New Roman" w:cs="Times New Roman"/>
                <w:bCs/>
                <w:sz w:val="24"/>
                <w:szCs w:val="24"/>
                <w:lang w:eastAsia="ru-RU"/>
              </w:rPr>
              <w:t>Пікірлер:</w:t>
            </w:r>
            <w:r w:rsidRPr="001D19CD">
              <w:rPr>
                <w:rFonts w:ascii="Times New Roman" w:hAnsi="Times New Roman" w:cs="Times New Roman"/>
                <w:bCs/>
                <w:sz w:val="24"/>
                <w:szCs w:val="24"/>
                <w:lang w:eastAsia="ru-RU"/>
              </w:rPr>
              <w:t xml:space="preserve"> Сахналық көрініс әсерлі шықты, студенттер тарих пен тұлғаның байланысын </w:t>
            </w:r>
          </w:p>
        </w:tc>
      </w:tr>
      <w:tr w:rsidR="00EF3DCF" w:rsidRPr="00EF3DCF" w14:paraId="167BC2EF" w14:textId="77777777" w:rsidTr="00F43D34">
        <w:trPr>
          <w:trHeight w:val="85"/>
        </w:trPr>
        <w:tc>
          <w:tcPr>
            <w:tcW w:w="9781" w:type="dxa"/>
            <w:gridSpan w:val="3"/>
            <w:tcBorders>
              <w:top w:val="single" w:sz="4" w:space="0" w:color="auto"/>
              <w:left w:val="nil"/>
              <w:bottom w:val="single" w:sz="4" w:space="0" w:color="auto"/>
              <w:right w:val="nil"/>
            </w:tcBorders>
          </w:tcPr>
          <w:p w14:paraId="59A127AB" w14:textId="6BB7F08B" w:rsidR="00EF3DCF" w:rsidRPr="001D19CD" w:rsidRDefault="00EF3DCF" w:rsidP="00A3161F">
            <w:pPr>
              <w:pStyle w:val="af5"/>
              <w:ind w:right="-1"/>
              <w:contextualSpacing/>
              <w:rPr>
                <w:rFonts w:ascii="Times New Roman" w:eastAsiaTheme="majorEastAsia" w:hAnsi="Times New Roman" w:cs="Times New Roman"/>
                <w:bCs/>
                <w:sz w:val="24"/>
                <w:szCs w:val="24"/>
                <w:lang w:eastAsia="ru-RU"/>
              </w:rPr>
            </w:pPr>
            <w:r>
              <w:rPr>
                <w:rFonts w:ascii="Times New Roman" w:eastAsiaTheme="majorEastAsia" w:hAnsi="Times New Roman" w:cs="Times New Roman"/>
                <w:bCs/>
                <w:sz w:val="24"/>
                <w:szCs w:val="24"/>
                <w:lang w:eastAsia="ru-RU"/>
              </w:rPr>
              <w:lastRenderedPageBreak/>
              <w:t>23-кестенің жалғасы:</w:t>
            </w:r>
          </w:p>
        </w:tc>
      </w:tr>
      <w:tr w:rsidR="00EF3DCF" w:rsidRPr="00EF3DCF" w14:paraId="6963173B" w14:textId="77777777" w:rsidTr="00EF3DCF">
        <w:tc>
          <w:tcPr>
            <w:tcW w:w="2835" w:type="dxa"/>
            <w:tcBorders>
              <w:top w:val="single" w:sz="4" w:space="0" w:color="auto"/>
            </w:tcBorders>
          </w:tcPr>
          <w:p w14:paraId="7FDC7D6B" w14:textId="0A93E229" w:rsidR="00EF3DCF" w:rsidRPr="001D19CD" w:rsidRDefault="00EF3DCF" w:rsidP="00EF3DCF">
            <w:pPr>
              <w:pStyle w:val="af5"/>
              <w:ind w:right="-1"/>
              <w:contextualSpacing/>
              <w:jc w:val="center"/>
              <w:rPr>
                <w:rFonts w:ascii="Times New Roman" w:eastAsiaTheme="majorEastAsia" w:hAnsi="Times New Roman" w:cs="Times New Roman"/>
                <w:bCs/>
                <w:sz w:val="24"/>
                <w:szCs w:val="24"/>
                <w:lang w:eastAsia="ru-RU"/>
              </w:rPr>
            </w:pPr>
            <w:r>
              <w:rPr>
                <w:rFonts w:ascii="Times New Roman" w:eastAsiaTheme="majorEastAsia" w:hAnsi="Times New Roman" w:cs="Times New Roman"/>
                <w:bCs/>
                <w:sz w:val="24"/>
                <w:szCs w:val="24"/>
                <w:lang w:eastAsia="ru-RU"/>
              </w:rPr>
              <w:t>1</w:t>
            </w:r>
          </w:p>
        </w:tc>
        <w:tc>
          <w:tcPr>
            <w:tcW w:w="3969" w:type="dxa"/>
            <w:tcBorders>
              <w:top w:val="single" w:sz="4" w:space="0" w:color="auto"/>
            </w:tcBorders>
          </w:tcPr>
          <w:p w14:paraId="48C480C2" w14:textId="6657F477" w:rsidR="00EF3DCF" w:rsidRPr="001D19CD" w:rsidRDefault="00EF3DCF" w:rsidP="00EF3DCF">
            <w:pPr>
              <w:pStyle w:val="af5"/>
              <w:ind w:right="-1"/>
              <w:contextualSpacing/>
              <w:jc w:val="center"/>
              <w:rPr>
                <w:rFonts w:ascii="Times New Roman" w:eastAsiaTheme="majorEastAsia" w:hAnsi="Times New Roman" w:cs="Times New Roman"/>
                <w:bCs/>
                <w:sz w:val="24"/>
                <w:szCs w:val="24"/>
                <w:lang w:eastAsia="ru-RU"/>
              </w:rPr>
            </w:pPr>
            <w:r>
              <w:rPr>
                <w:rFonts w:ascii="Times New Roman" w:eastAsiaTheme="majorEastAsia" w:hAnsi="Times New Roman" w:cs="Times New Roman"/>
                <w:bCs/>
                <w:sz w:val="24"/>
                <w:szCs w:val="24"/>
                <w:lang w:eastAsia="ru-RU"/>
              </w:rPr>
              <w:t>2</w:t>
            </w:r>
          </w:p>
        </w:tc>
        <w:tc>
          <w:tcPr>
            <w:tcW w:w="2977" w:type="dxa"/>
            <w:tcBorders>
              <w:top w:val="single" w:sz="4" w:space="0" w:color="auto"/>
            </w:tcBorders>
          </w:tcPr>
          <w:p w14:paraId="358C7B4D" w14:textId="574A7490" w:rsidR="00EF3DCF" w:rsidRPr="001D19CD" w:rsidRDefault="00EF3DCF" w:rsidP="00EF3DCF">
            <w:pPr>
              <w:pStyle w:val="af5"/>
              <w:ind w:right="-1"/>
              <w:contextualSpacing/>
              <w:jc w:val="center"/>
              <w:rPr>
                <w:rFonts w:ascii="Times New Roman" w:eastAsiaTheme="majorEastAsia" w:hAnsi="Times New Roman" w:cs="Times New Roman"/>
                <w:bCs/>
                <w:sz w:val="24"/>
                <w:szCs w:val="24"/>
                <w:lang w:eastAsia="ru-RU"/>
              </w:rPr>
            </w:pPr>
            <w:r>
              <w:rPr>
                <w:rFonts w:ascii="Times New Roman" w:eastAsiaTheme="majorEastAsia" w:hAnsi="Times New Roman" w:cs="Times New Roman"/>
                <w:bCs/>
                <w:sz w:val="24"/>
                <w:szCs w:val="24"/>
                <w:lang w:eastAsia="ru-RU"/>
              </w:rPr>
              <w:t>3</w:t>
            </w:r>
          </w:p>
        </w:tc>
      </w:tr>
      <w:tr w:rsidR="00EF3DCF" w:rsidRPr="00E861B9" w14:paraId="47446F03" w14:textId="77777777" w:rsidTr="00EF3DCF">
        <w:tc>
          <w:tcPr>
            <w:tcW w:w="2835" w:type="dxa"/>
          </w:tcPr>
          <w:p w14:paraId="54EEFF21" w14:textId="0CA2D448" w:rsidR="00EF3DCF" w:rsidRPr="001D19CD" w:rsidRDefault="00EF3DCF" w:rsidP="00A3161F">
            <w:pPr>
              <w:pStyle w:val="af5"/>
              <w:ind w:right="-1"/>
              <w:contextualSpacing/>
              <w:rPr>
                <w:rFonts w:ascii="Times New Roman" w:eastAsiaTheme="majorEastAsia" w:hAnsi="Times New Roman" w:cs="Times New Roman"/>
                <w:bCs/>
                <w:sz w:val="24"/>
                <w:szCs w:val="24"/>
                <w:lang w:eastAsia="ru-RU"/>
              </w:rPr>
            </w:pPr>
            <w:r w:rsidRPr="001D19CD">
              <w:rPr>
                <w:rFonts w:ascii="Times New Roman" w:hAnsi="Times New Roman" w:cs="Times New Roman"/>
                <w:bCs/>
                <w:sz w:val="24"/>
                <w:szCs w:val="24"/>
                <w:lang w:eastAsia="ru-RU"/>
              </w:rPr>
              <w:t>ғалымның бала кезі; – Ұстазының өсиеті</w:t>
            </w:r>
          </w:p>
        </w:tc>
        <w:tc>
          <w:tcPr>
            <w:tcW w:w="3969" w:type="dxa"/>
          </w:tcPr>
          <w:p w14:paraId="6FBE6C5A" w14:textId="51526E1E" w:rsidR="00EF3DCF" w:rsidRPr="001D19CD" w:rsidRDefault="00EF3DCF" w:rsidP="00A3161F">
            <w:pPr>
              <w:pStyle w:val="af5"/>
              <w:ind w:right="-1"/>
              <w:contextualSpacing/>
              <w:rPr>
                <w:rFonts w:ascii="Times New Roman" w:eastAsiaTheme="majorEastAsia" w:hAnsi="Times New Roman" w:cs="Times New Roman"/>
                <w:bCs/>
                <w:sz w:val="24"/>
                <w:szCs w:val="24"/>
                <w:lang w:eastAsia="ru-RU"/>
              </w:rPr>
            </w:pPr>
            <w:r w:rsidRPr="001D19CD">
              <w:rPr>
                <w:rFonts w:ascii="Times New Roman" w:hAnsi="Times New Roman" w:cs="Times New Roman"/>
                <w:bCs/>
                <w:sz w:val="24"/>
                <w:szCs w:val="24"/>
                <w:lang w:eastAsia="ru-RU"/>
              </w:rPr>
              <w:t>парсы, соғды, қытай тілдерін меңгеріп, тіл ғылымына бет бұрды. Ұстазының: «Түркі сөзін жазыңдар, ол – халықтың жаны» деген сөзі негізгі ой тастау ретінде беріледі.</w:t>
            </w:r>
          </w:p>
        </w:tc>
        <w:tc>
          <w:tcPr>
            <w:tcW w:w="2977" w:type="dxa"/>
          </w:tcPr>
          <w:p w14:paraId="774FB0F4" w14:textId="44381332" w:rsidR="00EF3DCF" w:rsidRPr="001D19CD" w:rsidRDefault="00EF3DCF" w:rsidP="00A3161F">
            <w:pPr>
              <w:pStyle w:val="af5"/>
              <w:ind w:right="-1"/>
              <w:contextualSpacing/>
              <w:rPr>
                <w:rFonts w:ascii="Times New Roman" w:eastAsiaTheme="majorEastAsia" w:hAnsi="Times New Roman" w:cs="Times New Roman"/>
                <w:bCs/>
                <w:sz w:val="24"/>
                <w:szCs w:val="24"/>
                <w:lang w:eastAsia="ru-RU"/>
              </w:rPr>
            </w:pPr>
            <w:r w:rsidRPr="001D19CD">
              <w:rPr>
                <w:rFonts w:ascii="Times New Roman" w:hAnsi="Times New Roman" w:cs="Times New Roman"/>
                <w:bCs/>
                <w:sz w:val="24"/>
                <w:szCs w:val="24"/>
                <w:lang w:eastAsia="ru-RU"/>
              </w:rPr>
              <w:t>жақсы сезінді. Түркі өркениетінің сол дәуірдегі биік мәдениетін бейнелеу ой салды.</w:t>
            </w:r>
          </w:p>
        </w:tc>
      </w:tr>
      <w:tr w:rsidR="00E312F1" w:rsidRPr="00E861B9" w14:paraId="02313846" w14:textId="77777777" w:rsidTr="00EF3DCF">
        <w:tc>
          <w:tcPr>
            <w:tcW w:w="2835" w:type="dxa"/>
            <w:vAlign w:val="center"/>
          </w:tcPr>
          <w:p w14:paraId="076F5CD7" w14:textId="77777777" w:rsidR="005E5B12" w:rsidRPr="001D19CD" w:rsidRDefault="005E5B12" w:rsidP="00A3161F">
            <w:pPr>
              <w:spacing w:line="240" w:lineRule="auto"/>
              <w:ind w:right="-1"/>
              <w:contextualSpacing/>
              <w:jc w:val="both"/>
              <w:rPr>
                <w:rFonts w:ascii="Times New Roman" w:hAnsi="Times New Roman" w:cs="Times New Roman"/>
                <w:bCs/>
                <w:sz w:val="24"/>
                <w:szCs w:val="24"/>
                <w:lang w:val="kk-KZ" w:eastAsia="ru-RU"/>
              </w:rPr>
            </w:pPr>
            <w:r w:rsidRPr="001D19CD">
              <w:rPr>
                <w:rFonts w:ascii="Times New Roman" w:hAnsi="Times New Roman" w:cs="Times New Roman"/>
                <w:bCs/>
                <w:sz w:val="24"/>
                <w:szCs w:val="24"/>
                <w:lang w:val="kk-KZ" w:eastAsia="ru-RU"/>
              </w:rPr>
              <w:t xml:space="preserve">Екінші бөлім </w:t>
            </w:r>
            <w:r w:rsidRPr="001D19CD">
              <w:rPr>
                <w:rFonts w:ascii="Times New Roman" w:hAnsi="Times New Roman" w:cs="Times New Roman"/>
                <w:bCs/>
                <w:i/>
                <w:iCs/>
                <w:sz w:val="24"/>
                <w:szCs w:val="24"/>
                <w:lang w:val="kk-KZ" w:eastAsia="ru-RU"/>
              </w:rPr>
              <w:t>Слайдта:</w:t>
            </w:r>
            <w:r w:rsidRPr="001D19CD">
              <w:rPr>
                <w:rFonts w:ascii="Times New Roman" w:hAnsi="Times New Roman" w:cs="Times New Roman"/>
                <w:bCs/>
                <w:sz w:val="24"/>
                <w:szCs w:val="24"/>
                <w:lang w:val="kk-KZ" w:eastAsia="ru-RU"/>
              </w:rPr>
              <w:t xml:space="preserve"> – «Диуани лұғат ат-түрік» қолжазбасы; – Дүниенің алғашқы түркі картасы; – Ғалым еңбектерімен танысу; – Түркі тайпалары мен тілдері</w:t>
            </w:r>
          </w:p>
        </w:tc>
        <w:tc>
          <w:tcPr>
            <w:tcW w:w="3969" w:type="dxa"/>
            <w:vAlign w:val="center"/>
          </w:tcPr>
          <w:p w14:paraId="564955EF" w14:textId="77777777" w:rsidR="005E5B12" w:rsidRPr="001D19CD" w:rsidRDefault="005E5B12" w:rsidP="00A3161F">
            <w:pPr>
              <w:spacing w:line="240" w:lineRule="auto"/>
              <w:ind w:right="-1"/>
              <w:contextualSpacing/>
              <w:jc w:val="both"/>
              <w:rPr>
                <w:rFonts w:ascii="Times New Roman" w:hAnsi="Times New Roman" w:cs="Times New Roman"/>
                <w:bCs/>
                <w:sz w:val="24"/>
                <w:szCs w:val="24"/>
                <w:lang w:val="kk-KZ" w:eastAsia="ru-RU"/>
              </w:rPr>
            </w:pPr>
            <w:r w:rsidRPr="001D19CD">
              <w:rPr>
                <w:rFonts w:ascii="Times New Roman" w:hAnsi="Times New Roman" w:cs="Times New Roman"/>
                <w:bCs/>
                <w:sz w:val="24"/>
                <w:szCs w:val="24"/>
                <w:lang w:val="kk-KZ" w:eastAsia="ru-RU"/>
              </w:rPr>
              <w:t>Мазмұны: 1072–1074 жылдары Бағдатта жазылған «Диуани лұғат ат-түрік» еңбегі – түркі тілдерінің тұңғыш энциклопедиясы. Қашқари еңбегінде 9 тайпа тілдері салыстырылып, 7500-ден астам сөз түсіндірілген. Ол жасаған әлем картасы – түркі кеңістігінің алғашқы географиялық бейнесі. Еңбектің түпнұсқасы XIX ғ. Стамбулдан табылып, 1915 ж. Б. Аталай түрік тіліне аударған.</w:t>
            </w:r>
          </w:p>
        </w:tc>
        <w:tc>
          <w:tcPr>
            <w:tcW w:w="2977" w:type="dxa"/>
            <w:vAlign w:val="center"/>
          </w:tcPr>
          <w:p w14:paraId="567283A5" w14:textId="77777777" w:rsidR="005E5B12" w:rsidRPr="001D19CD" w:rsidRDefault="005E5B12" w:rsidP="00A3161F">
            <w:pPr>
              <w:spacing w:line="240" w:lineRule="auto"/>
              <w:ind w:right="-1"/>
              <w:contextualSpacing/>
              <w:jc w:val="both"/>
              <w:rPr>
                <w:rFonts w:ascii="Times New Roman" w:hAnsi="Times New Roman" w:cs="Times New Roman"/>
                <w:bCs/>
                <w:sz w:val="24"/>
                <w:szCs w:val="24"/>
                <w:lang w:val="kk-KZ" w:eastAsia="ru-RU"/>
              </w:rPr>
            </w:pPr>
            <w:r w:rsidRPr="001D19CD">
              <w:rPr>
                <w:rFonts w:ascii="Times New Roman" w:hAnsi="Times New Roman" w:cs="Times New Roman"/>
                <w:bCs/>
                <w:sz w:val="24"/>
                <w:szCs w:val="24"/>
                <w:lang w:val="kk-KZ" w:eastAsia="ru-RU"/>
              </w:rPr>
              <w:t>Пікірлер: Картаны көрнекі етіп көрсету студенттерге ерекше әсер қалдырды. Әлемдегі алғашқы түркі картасы – ұлттық мақтаныш сезімін оятты. Топтық зерттеу арқылы тілдік деректердің байлығы танылды.</w:t>
            </w:r>
          </w:p>
        </w:tc>
      </w:tr>
      <w:tr w:rsidR="00E312F1" w:rsidRPr="001D19CD" w14:paraId="5C389AB2" w14:textId="77777777" w:rsidTr="00EF3DCF">
        <w:tc>
          <w:tcPr>
            <w:tcW w:w="2835" w:type="dxa"/>
            <w:vAlign w:val="center"/>
          </w:tcPr>
          <w:p w14:paraId="23BA9DEA" w14:textId="319FCDE6" w:rsidR="005E5B12" w:rsidRPr="001D19CD" w:rsidRDefault="005E5B12" w:rsidP="000A7D4B">
            <w:pPr>
              <w:spacing w:line="240" w:lineRule="auto"/>
              <w:ind w:right="-1"/>
              <w:contextualSpacing/>
              <w:jc w:val="both"/>
              <w:rPr>
                <w:rFonts w:ascii="Times New Roman" w:hAnsi="Times New Roman" w:cs="Times New Roman"/>
                <w:bCs/>
                <w:sz w:val="24"/>
                <w:szCs w:val="24"/>
                <w:lang w:val="kk-KZ" w:eastAsia="ru-RU"/>
              </w:rPr>
            </w:pPr>
            <w:r w:rsidRPr="001D19CD">
              <w:rPr>
                <w:rFonts w:ascii="Times New Roman" w:hAnsi="Times New Roman" w:cs="Times New Roman"/>
                <w:bCs/>
                <w:sz w:val="24"/>
                <w:szCs w:val="24"/>
                <w:lang w:val="kk-KZ" w:eastAsia="ru-RU"/>
              </w:rPr>
              <w:t xml:space="preserve">Үшінші бөлім </w:t>
            </w:r>
            <w:r w:rsidRPr="001D19CD">
              <w:rPr>
                <w:rFonts w:ascii="Times New Roman" w:hAnsi="Times New Roman" w:cs="Times New Roman"/>
                <w:bCs/>
                <w:i/>
                <w:iCs/>
                <w:sz w:val="24"/>
                <w:szCs w:val="24"/>
                <w:lang w:val="kk-KZ" w:eastAsia="ru-RU"/>
              </w:rPr>
              <w:t>Слайдта:</w:t>
            </w:r>
            <w:r w:rsidRPr="001D19CD">
              <w:rPr>
                <w:rFonts w:ascii="Times New Roman" w:hAnsi="Times New Roman" w:cs="Times New Roman"/>
                <w:bCs/>
                <w:sz w:val="24"/>
                <w:szCs w:val="24"/>
                <w:lang w:val="kk-KZ" w:eastAsia="ru-RU"/>
              </w:rPr>
              <w:t xml:space="preserve"> – Нақыл сөздер мен мақал-мәтелдер; - «Түркі сөзі - халық рухы»; – Заманауи байланыс </w:t>
            </w:r>
            <w:r w:rsidR="00185801" w:rsidRPr="001D19CD">
              <w:rPr>
                <w:rFonts w:ascii="Times New Roman" w:hAnsi="Times New Roman" w:cs="Times New Roman"/>
                <w:bCs/>
                <w:sz w:val="24"/>
                <w:szCs w:val="24"/>
                <w:lang w:val="kk-KZ" w:eastAsia="ru-RU"/>
              </w:rPr>
              <w:t>(қазақ тілімен ұқсастықтар)</w:t>
            </w:r>
          </w:p>
          <w:p w14:paraId="4948ECBA" w14:textId="77777777" w:rsidR="00185801" w:rsidRPr="001D19CD" w:rsidRDefault="00185801" w:rsidP="000A7D4B">
            <w:pPr>
              <w:spacing w:line="240" w:lineRule="auto"/>
              <w:ind w:right="-1"/>
              <w:contextualSpacing/>
              <w:jc w:val="both"/>
              <w:rPr>
                <w:rFonts w:ascii="Times New Roman" w:hAnsi="Times New Roman" w:cs="Times New Roman"/>
                <w:bCs/>
                <w:sz w:val="24"/>
                <w:szCs w:val="24"/>
                <w:lang w:val="kk-KZ" w:eastAsia="ru-RU"/>
              </w:rPr>
            </w:pPr>
          </w:p>
          <w:p w14:paraId="0DAE89CB" w14:textId="77777777" w:rsidR="00185801" w:rsidRPr="001D19CD" w:rsidRDefault="00185801" w:rsidP="000A7D4B">
            <w:pPr>
              <w:spacing w:line="240" w:lineRule="auto"/>
              <w:ind w:right="-1"/>
              <w:contextualSpacing/>
              <w:jc w:val="both"/>
              <w:rPr>
                <w:rFonts w:ascii="Times New Roman" w:hAnsi="Times New Roman" w:cs="Times New Roman"/>
                <w:bCs/>
                <w:sz w:val="24"/>
                <w:szCs w:val="24"/>
                <w:lang w:val="kk-KZ" w:eastAsia="ru-RU"/>
              </w:rPr>
            </w:pPr>
          </w:p>
          <w:p w14:paraId="7BE8EBA3" w14:textId="77777777" w:rsidR="00185801" w:rsidRPr="001D19CD" w:rsidRDefault="00185801" w:rsidP="000A7D4B">
            <w:pPr>
              <w:spacing w:line="240" w:lineRule="auto"/>
              <w:ind w:right="-1"/>
              <w:contextualSpacing/>
              <w:jc w:val="both"/>
              <w:rPr>
                <w:rFonts w:ascii="Times New Roman" w:hAnsi="Times New Roman" w:cs="Times New Roman"/>
                <w:bCs/>
                <w:sz w:val="24"/>
                <w:szCs w:val="24"/>
                <w:lang w:val="kk-KZ" w:eastAsia="ru-RU"/>
              </w:rPr>
            </w:pPr>
          </w:p>
          <w:p w14:paraId="3548750D" w14:textId="37BA6107" w:rsidR="00185801" w:rsidRPr="001D19CD" w:rsidRDefault="00185801" w:rsidP="000A7D4B">
            <w:pPr>
              <w:spacing w:line="240" w:lineRule="auto"/>
              <w:ind w:right="-1"/>
              <w:contextualSpacing/>
              <w:jc w:val="both"/>
              <w:rPr>
                <w:rFonts w:ascii="Times New Roman" w:hAnsi="Times New Roman" w:cs="Times New Roman"/>
                <w:bCs/>
                <w:sz w:val="24"/>
                <w:szCs w:val="24"/>
                <w:lang w:val="kk-KZ" w:eastAsia="ru-RU"/>
              </w:rPr>
            </w:pPr>
          </w:p>
        </w:tc>
        <w:tc>
          <w:tcPr>
            <w:tcW w:w="3969" w:type="dxa"/>
            <w:vAlign w:val="center"/>
          </w:tcPr>
          <w:p w14:paraId="37BF403A" w14:textId="04EEC929" w:rsidR="005E5B12" w:rsidRPr="001D19CD" w:rsidRDefault="005E5B12" w:rsidP="000A7D4B">
            <w:pPr>
              <w:spacing w:line="240" w:lineRule="auto"/>
              <w:ind w:right="-1"/>
              <w:contextualSpacing/>
              <w:jc w:val="both"/>
              <w:rPr>
                <w:rFonts w:ascii="Times New Roman" w:hAnsi="Times New Roman" w:cs="Times New Roman"/>
                <w:bCs/>
                <w:sz w:val="24"/>
                <w:szCs w:val="24"/>
                <w:lang w:val="kk-KZ" w:eastAsia="ru-RU"/>
              </w:rPr>
            </w:pPr>
            <w:r w:rsidRPr="001D19CD">
              <w:rPr>
                <w:rFonts w:ascii="Times New Roman" w:hAnsi="Times New Roman" w:cs="Times New Roman"/>
                <w:bCs/>
                <w:sz w:val="24"/>
                <w:szCs w:val="24"/>
                <w:lang w:val="kk-KZ" w:eastAsia="ru-RU"/>
              </w:rPr>
              <w:t xml:space="preserve">Мазмұны: Студенттерге Қашқари сөздігіндегі даналық афоризмдер мен мақал-мәтелдер ұсынылады. Мысалы: «Ері бар ел азбас», «Қатын -үйдің ұйытқысы», «Ақыл - нұр, білім -шам». Топтар бұл нақылдарды қазіргі өмірмен, ұлттық рухани </w:t>
            </w:r>
            <w:r w:rsidR="00185801" w:rsidRPr="001D19CD">
              <w:rPr>
                <w:rFonts w:ascii="Times New Roman" w:hAnsi="Times New Roman" w:cs="Times New Roman"/>
                <w:bCs/>
                <w:sz w:val="24"/>
                <w:szCs w:val="24"/>
                <w:lang w:val="kk-KZ" w:eastAsia="ru-RU"/>
              </w:rPr>
              <w:t>құндылықтармен байланыстырып талдайды. Ойын түрінде «Сөзден мән тап» және «Тілдің коды» тапсырмалары орындалады.</w:t>
            </w:r>
          </w:p>
        </w:tc>
        <w:tc>
          <w:tcPr>
            <w:tcW w:w="2977" w:type="dxa"/>
            <w:vAlign w:val="center"/>
          </w:tcPr>
          <w:p w14:paraId="3F0FCD02" w14:textId="7821EB0A" w:rsidR="005E5B12" w:rsidRPr="001D19CD" w:rsidRDefault="005E5B12" w:rsidP="000A7D4B">
            <w:pPr>
              <w:spacing w:line="240" w:lineRule="auto"/>
              <w:ind w:right="-1"/>
              <w:contextualSpacing/>
              <w:jc w:val="both"/>
              <w:rPr>
                <w:rFonts w:ascii="Times New Roman" w:hAnsi="Times New Roman" w:cs="Times New Roman"/>
                <w:bCs/>
                <w:sz w:val="24"/>
                <w:szCs w:val="24"/>
                <w:lang w:val="kk-KZ" w:eastAsia="ru-RU"/>
              </w:rPr>
            </w:pPr>
            <w:r w:rsidRPr="001D19CD">
              <w:rPr>
                <w:rFonts w:ascii="Times New Roman" w:hAnsi="Times New Roman" w:cs="Times New Roman"/>
                <w:bCs/>
                <w:sz w:val="24"/>
                <w:szCs w:val="24"/>
                <w:lang w:val="kk-KZ" w:eastAsia="ru-RU"/>
              </w:rPr>
              <w:t xml:space="preserve">Пікірлер: Тапсырмалар қызықты әрі заманауи сипатта болды. Көне түркі сөздерінің бүгінгі қазақ тілімен үндестігі таң қалдырды. Тіл - ұлттың </w:t>
            </w:r>
            <w:r w:rsidR="00185801" w:rsidRPr="001D19CD">
              <w:rPr>
                <w:rFonts w:ascii="Times New Roman" w:hAnsi="Times New Roman" w:cs="Times New Roman"/>
                <w:bCs/>
                <w:sz w:val="24"/>
                <w:szCs w:val="24"/>
                <w:lang w:val="kk-KZ" w:eastAsia="ru-RU"/>
              </w:rPr>
              <w:t>рухы деген ой терең сезілді.</w:t>
            </w:r>
          </w:p>
        </w:tc>
      </w:tr>
      <w:tr w:rsidR="00E312F1" w:rsidRPr="00E861B9" w14:paraId="6E65FFD3" w14:textId="77777777" w:rsidTr="0037175D">
        <w:tc>
          <w:tcPr>
            <w:tcW w:w="9781" w:type="dxa"/>
            <w:gridSpan w:val="3"/>
            <w:vAlign w:val="center"/>
          </w:tcPr>
          <w:p w14:paraId="029377C2" w14:textId="77777777" w:rsidR="005E5B12" w:rsidRPr="001D19CD" w:rsidRDefault="005E5B12" w:rsidP="00A3161F">
            <w:pPr>
              <w:spacing w:line="240" w:lineRule="auto"/>
              <w:ind w:right="-1"/>
              <w:contextualSpacing/>
              <w:jc w:val="both"/>
              <w:rPr>
                <w:rFonts w:ascii="Times New Roman" w:hAnsi="Times New Roman" w:cs="Times New Roman"/>
                <w:bCs/>
                <w:sz w:val="24"/>
                <w:szCs w:val="24"/>
                <w:lang w:val="kk-KZ" w:eastAsia="ru-RU"/>
              </w:rPr>
            </w:pPr>
            <w:r w:rsidRPr="001D19CD">
              <w:rPr>
                <w:rFonts w:ascii="Times New Roman" w:hAnsi="Times New Roman" w:cs="Times New Roman"/>
                <w:bCs/>
                <w:sz w:val="24"/>
                <w:szCs w:val="24"/>
                <w:lang w:val="kk-KZ"/>
              </w:rPr>
              <w:t xml:space="preserve">Махмұд Қашқари – тек тілші емес, </w:t>
            </w:r>
            <w:r w:rsidRPr="001D19CD">
              <w:rPr>
                <w:rStyle w:val="a7"/>
                <w:rFonts w:ascii="Times New Roman" w:hAnsi="Times New Roman" w:cs="Times New Roman"/>
                <w:b w:val="0"/>
                <w:bCs w:val="0"/>
                <w:sz w:val="24"/>
                <w:szCs w:val="24"/>
                <w:lang w:val="kk-KZ"/>
              </w:rPr>
              <w:t>ұлттық сананың ұстазы</w:t>
            </w:r>
            <w:r w:rsidRPr="001D19CD">
              <w:rPr>
                <w:rFonts w:ascii="Times New Roman" w:hAnsi="Times New Roman" w:cs="Times New Roman"/>
                <w:bCs/>
                <w:sz w:val="24"/>
                <w:szCs w:val="24"/>
                <w:lang w:val="kk-KZ"/>
              </w:rPr>
              <w:t xml:space="preserve">. Оның «Диуани лұғат ат-түрік» еңбегі – түркі өркениетінің </w:t>
            </w:r>
            <w:r w:rsidRPr="001D19CD">
              <w:rPr>
                <w:rStyle w:val="a7"/>
                <w:rFonts w:ascii="Times New Roman" w:hAnsi="Times New Roman" w:cs="Times New Roman"/>
                <w:b w:val="0"/>
                <w:bCs w:val="0"/>
                <w:sz w:val="24"/>
                <w:szCs w:val="24"/>
                <w:lang w:val="kk-KZ"/>
              </w:rPr>
              <w:t>рухани картасы</w:t>
            </w:r>
            <w:r w:rsidRPr="001D19CD">
              <w:rPr>
                <w:rFonts w:ascii="Times New Roman" w:hAnsi="Times New Roman" w:cs="Times New Roman"/>
                <w:b/>
                <w:bCs/>
                <w:sz w:val="24"/>
                <w:szCs w:val="24"/>
                <w:lang w:val="kk-KZ"/>
              </w:rPr>
              <w:t xml:space="preserve"> </w:t>
            </w:r>
            <w:r w:rsidRPr="001D19CD">
              <w:rPr>
                <w:rFonts w:ascii="Times New Roman" w:hAnsi="Times New Roman" w:cs="Times New Roman"/>
                <w:bCs/>
                <w:sz w:val="24"/>
                <w:szCs w:val="24"/>
                <w:lang w:val="kk-KZ"/>
              </w:rPr>
              <w:t>мен</w:t>
            </w:r>
            <w:r w:rsidRPr="001D19CD">
              <w:rPr>
                <w:rFonts w:ascii="Times New Roman" w:hAnsi="Times New Roman" w:cs="Times New Roman"/>
                <w:b/>
                <w:bCs/>
                <w:sz w:val="24"/>
                <w:szCs w:val="24"/>
                <w:lang w:val="kk-KZ"/>
              </w:rPr>
              <w:t xml:space="preserve"> </w:t>
            </w:r>
            <w:r w:rsidRPr="001D19CD">
              <w:rPr>
                <w:rStyle w:val="a7"/>
                <w:rFonts w:ascii="Times New Roman" w:hAnsi="Times New Roman" w:cs="Times New Roman"/>
                <w:b w:val="0"/>
                <w:bCs w:val="0"/>
                <w:sz w:val="24"/>
                <w:szCs w:val="24"/>
                <w:lang w:val="kk-KZ"/>
              </w:rPr>
              <w:t>мәдени коды</w:t>
            </w:r>
            <w:r w:rsidRPr="001D19CD">
              <w:rPr>
                <w:rFonts w:ascii="Times New Roman" w:hAnsi="Times New Roman" w:cs="Times New Roman"/>
                <w:b/>
                <w:bCs/>
                <w:sz w:val="24"/>
                <w:szCs w:val="24"/>
                <w:lang w:val="kk-KZ"/>
              </w:rPr>
              <w:t>.</w:t>
            </w:r>
            <w:r w:rsidRPr="001D19CD">
              <w:rPr>
                <w:rFonts w:ascii="Times New Roman" w:hAnsi="Times New Roman" w:cs="Times New Roman"/>
                <w:bCs/>
                <w:sz w:val="24"/>
                <w:szCs w:val="24"/>
                <w:lang w:val="kk-KZ"/>
              </w:rPr>
              <w:t xml:space="preserve"> Бұл еңбек – тіл арқылы ұлт жадын сақтаудың, сөз арқылы тарихты танудың мәңгі үлгісі.</w:t>
            </w:r>
          </w:p>
        </w:tc>
      </w:tr>
    </w:tbl>
    <w:p w14:paraId="7383B709" w14:textId="77777777" w:rsidR="0037175D" w:rsidRPr="001D19CD" w:rsidRDefault="0037175D" w:rsidP="00A3161F">
      <w:pPr>
        <w:spacing w:after="0" w:line="240" w:lineRule="auto"/>
        <w:ind w:right="-1" w:firstLine="708"/>
        <w:contextualSpacing/>
        <w:jc w:val="both"/>
        <w:rPr>
          <w:rFonts w:ascii="Times New Roman" w:hAnsi="Times New Roman" w:cs="Times New Roman"/>
          <w:sz w:val="28"/>
          <w:szCs w:val="28"/>
          <w:lang w:val="kk-KZ"/>
        </w:rPr>
      </w:pPr>
    </w:p>
    <w:p w14:paraId="568B5318" w14:textId="6561C9B3" w:rsidR="005E5B12" w:rsidRPr="001D19CD" w:rsidRDefault="005E5B12" w:rsidP="0037175D">
      <w:pPr>
        <w:spacing w:after="0" w:line="240" w:lineRule="auto"/>
        <w:ind w:right="-1" w:firstLine="567"/>
        <w:contextualSpacing/>
        <w:jc w:val="both"/>
        <w:rPr>
          <w:rFonts w:ascii="Times New Roman" w:hAnsi="Times New Roman" w:cs="Times New Roman"/>
          <w:sz w:val="28"/>
          <w:szCs w:val="28"/>
          <w:lang w:val="kk-KZ" w:eastAsia="ru-RU"/>
        </w:rPr>
      </w:pPr>
      <w:r w:rsidRPr="001D19CD">
        <w:rPr>
          <w:rFonts w:ascii="Times New Roman" w:hAnsi="Times New Roman" w:cs="Times New Roman"/>
          <w:sz w:val="28"/>
          <w:szCs w:val="28"/>
          <w:lang w:val="kk-KZ"/>
        </w:rPr>
        <w:t xml:space="preserve">Іскерлік оқыту ойындарының негізінде жасалған сценарийлер ежелгі мұраларды меңгертудің шығармашылық және тәжірибелік қырын айқындады. Студенттердің ойлау белсенділігін арттырып, тарихи тұлғалар мен оқиғаларды өмірмен сабақтастыра түсінуге мүмкіндік берді. Оқыту технологияларының келесі тиімді бағыты ретінде </w:t>
      </w:r>
      <w:r w:rsidRPr="001D19CD">
        <w:rPr>
          <w:rStyle w:val="a7"/>
          <w:rFonts w:ascii="Times New Roman" w:hAnsi="Times New Roman" w:cs="Times New Roman"/>
          <w:b w:val="0"/>
          <w:sz w:val="28"/>
          <w:szCs w:val="28"/>
          <w:lang w:val="kk-KZ"/>
        </w:rPr>
        <w:t>Inquiry-Based Learning (IBL)</w:t>
      </w:r>
      <w:r w:rsidRPr="001D19CD">
        <w:rPr>
          <w:rFonts w:ascii="Times New Roman" w:hAnsi="Times New Roman" w:cs="Times New Roman"/>
          <w:sz w:val="28"/>
          <w:szCs w:val="28"/>
          <w:lang w:val="kk-KZ"/>
        </w:rPr>
        <w:t xml:space="preserve"> әдісі қолданылды. Зерттеуге негізделген технология ежелгі түркі ескерткіштерін оқытуда - білім алушылардың өздігінен сұрақ қойып, іздену, талдау және қорытынды жасау қабілеттерін дамытудың пәрменді құралы ретінде айқындалды.</w:t>
      </w:r>
      <w:r w:rsidRPr="001D19CD">
        <w:rPr>
          <w:rFonts w:ascii="Times New Roman" w:hAnsi="Times New Roman" w:cs="Times New Roman"/>
          <w:sz w:val="28"/>
          <w:szCs w:val="28"/>
          <w:lang w:val="kk-KZ" w:eastAsia="ru-RU"/>
        </w:rPr>
        <w:t xml:space="preserve"> Студенттер </w:t>
      </w:r>
      <w:r w:rsidRPr="001D19CD">
        <w:rPr>
          <w:rFonts w:ascii="Times New Roman" w:hAnsi="Times New Roman" w:cs="Times New Roman"/>
          <w:sz w:val="28"/>
          <w:szCs w:val="28"/>
          <w:lang w:val="kk-KZ"/>
        </w:rPr>
        <w:t>дайын ақпаратты қабылдаушыдан белсенді ізденушіге айналдырып, тарихи деректерді сыни тұрғыдан талдау мен логикалық</w:t>
      </w:r>
      <w:r w:rsidR="00A665A0" w:rsidRPr="001D19CD">
        <w:rPr>
          <w:rFonts w:ascii="Times New Roman" w:hAnsi="Times New Roman" w:cs="Times New Roman"/>
          <w:sz w:val="28"/>
          <w:szCs w:val="28"/>
          <w:lang w:val="kk-KZ"/>
        </w:rPr>
        <w:t xml:space="preserve"> қорытынды жасауға баулиды </w:t>
      </w:r>
      <w:r w:rsidRPr="001D19CD">
        <w:rPr>
          <w:rFonts w:ascii="Times New Roman" w:hAnsi="Times New Roman" w:cs="Times New Roman"/>
          <w:sz w:val="28"/>
          <w:szCs w:val="28"/>
          <w:lang w:val="kk-KZ"/>
        </w:rPr>
        <w:t xml:space="preserve">Негізгі мақсат – «Күлтегін», «Тоныкөк», «Білге қаған» сияқты мұраларды тек мәтін ретінде емес, олардың астарындағы философиялық ойлар мен әлеуметтік мәнін бүгінгі күнмен байланыстыра түсіндіру болды. Мұндай тәжірибе </w:t>
      </w:r>
      <w:r w:rsidRPr="001D19CD">
        <w:rPr>
          <w:rFonts w:ascii="Times New Roman" w:hAnsi="Times New Roman" w:cs="Times New Roman"/>
          <w:sz w:val="28"/>
          <w:szCs w:val="28"/>
          <w:lang w:val="kk-KZ"/>
        </w:rPr>
        <w:lastRenderedPageBreak/>
        <w:t xml:space="preserve">студенттердің тарихи санасын тереңдетіп, ұлттық тамырға деген құрметін арттырды. Талдауға жүгінсек: </w:t>
      </w:r>
    </w:p>
    <w:p w14:paraId="39FFA59F" w14:textId="49B27C50" w:rsidR="005E5B12" w:rsidRPr="001D19CD" w:rsidRDefault="005E5B12" w:rsidP="0037175D">
      <w:pPr>
        <w:pStyle w:val="3"/>
        <w:spacing w:before="0" w:line="240" w:lineRule="auto"/>
        <w:ind w:right="-1" w:firstLine="567"/>
        <w:contextualSpacing/>
        <w:jc w:val="both"/>
        <w:rPr>
          <w:rStyle w:val="a7"/>
          <w:rFonts w:ascii="Times New Roman" w:hAnsi="Times New Roman" w:cs="Times New Roman"/>
          <w:b w:val="0"/>
          <w:bCs w:val="0"/>
          <w:color w:val="auto"/>
          <w:lang w:val="kk-KZ"/>
        </w:rPr>
      </w:pPr>
      <w:r w:rsidRPr="001D19CD">
        <w:rPr>
          <w:rStyle w:val="a7"/>
          <w:rFonts w:ascii="Times New Roman" w:hAnsi="Times New Roman" w:cs="Times New Roman"/>
          <w:b w:val="0"/>
          <w:bCs w:val="0"/>
          <w:color w:val="auto"/>
          <w:lang w:val="kk-KZ"/>
        </w:rPr>
        <w:t>IBL (Inquiry-Based Learning)</w:t>
      </w:r>
      <w:r w:rsidR="00C57C4C" w:rsidRPr="001D19CD">
        <w:rPr>
          <w:rFonts w:ascii="Times New Roman" w:hAnsi="Times New Roman" w:cs="Times New Roman"/>
          <w:b/>
          <w:bCs/>
          <w:color w:val="auto"/>
          <w:lang w:val="kk-KZ"/>
        </w:rPr>
        <w:t xml:space="preserve"> </w:t>
      </w:r>
      <w:r w:rsidRPr="001D19CD">
        <w:rPr>
          <w:rStyle w:val="a7"/>
          <w:rFonts w:ascii="Times New Roman" w:hAnsi="Times New Roman" w:cs="Times New Roman"/>
          <w:b w:val="0"/>
          <w:bCs w:val="0"/>
          <w:color w:val="auto"/>
          <w:lang w:val="kk-KZ"/>
        </w:rPr>
        <w:t xml:space="preserve"> тәсілі бойынша сабақтың кезеңдері және мазмұны</w:t>
      </w:r>
    </w:p>
    <w:p w14:paraId="4ADC498C" w14:textId="23E4B5FA" w:rsidR="005E5B12" w:rsidRPr="001D19CD" w:rsidRDefault="005E5B12" w:rsidP="0037175D">
      <w:pPr>
        <w:pStyle w:val="a6"/>
        <w:spacing w:before="0" w:beforeAutospacing="0" w:after="0" w:afterAutospacing="0"/>
        <w:ind w:right="-1" w:firstLine="567"/>
        <w:contextualSpacing/>
        <w:jc w:val="both"/>
        <w:rPr>
          <w:i/>
          <w:sz w:val="28"/>
          <w:szCs w:val="28"/>
          <w:lang w:val="kk-KZ"/>
        </w:rPr>
      </w:pPr>
      <w:r w:rsidRPr="001D19CD">
        <w:rPr>
          <w:rStyle w:val="a7"/>
          <w:rFonts w:eastAsiaTheme="majorEastAsia"/>
          <w:b w:val="0"/>
          <w:bCs w:val="0"/>
          <w:sz w:val="28"/>
          <w:szCs w:val="28"/>
          <w:lang w:val="kk-KZ"/>
        </w:rPr>
        <w:t xml:space="preserve">Exploration – мәселе қою кезеңі: </w:t>
      </w:r>
      <w:r w:rsidRPr="001D19CD">
        <w:rPr>
          <w:sz w:val="28"/>
          <w:szCs w:val="28"/>
          <w:lang w:val="kk-KZ"/>
        </w:rPr>
        <w:t xml:space="preserve">Оқытушы студенттерге проблемалық сұрақ тастайды: </w:t>
      </w:r>
      <w:r w:rsidRPr="001D19CD">
        <w:rPr>
          <w:rStyle w:val="afe"/>
          <w:rFonts w:eastAsiaTheme="majorEastAsia"/>
          <w:i w:val="0"/>
          <w:iCs w:val="0"/>
          <w:sz w:val="28"/>
          <w:szCs w:val="28"/>
          <w:lang w:val="kk-KZ"/>
        </w:rPr>
        <w:t>«Күлтегін жазбасындағы ел мен ер ұғымы бүгінгі ұлттық санада қалай көрініс табады?»</w:t>
      </w:r>
      <w:r w:rsidRPr="001D19CD">
        <w:rPr>
          <w:sz w:val="28"/>
          <w:szCs w:val="28"/>
          <w:lang w:val="kk-KZ"/>
        </w:rPr>
        <w:t xml:space="preserve"> Білімгерлер тарихи контекстті талдап, дереккөздермен танысады. Мәтіннен мысал ретінде Күлтегіннің әйгілі сөзі алынады: </w:t>
      </w:r>
      <w:r w:rsidRPr="001D19CD">
        <w:rPr>
          <w:rStyle w:val="afe"/>
          <w:rFonts w:eastAsiaTheme="majorEastAsia"/>
          <w:i w:val="0"/>
          <w:iCs w:val="0"/>
          <w:sz w:val="28"/>
          <w:szCs w:val="28"/>
          <w:lang w:val="kk-KZ"/>
        </w:rPr>
        <w:t>«Түрік халқы үшін түн ұйықтамадым, күндіз отырмадым».</w:t>
      </w:r>
      <w:r w:rsidRPr="001D19CD">
        <w:rPr>
          <w:sz w:val="28"/>
          <w:szCs w:val="28"/>
          <w:lang w:val="kk-KZ"/>
        </w:rPr>
        <w:t xml:space="preserve"> Білімгер қағанның ел алдындағы жауапкершілігін қазіргі заман патриотизмімен байланыстырып</w:t>
      </w:r>
      <w:r w:rsidR="0037175D" w:rsidRPr="001D19CD">
        <w:rPr>
          <w:sz w:val="28"/>
          <w:szCs w:val="28"/>
          <w:lang w:val="kk-KZ"/>
        </w:rPr>
        <w:t xml:space="preserve"> </w:t>
      </w:r>
      <w:r w:rsidRPr="001D19CD">
        <w:rPr>
          <w:sz w:val="28"/>
          <w:szCs w:val="28"/>
          <w:lang w:val="kk-KZ"/>
        </w:rPr>
        <w:t>талдайды.</w:t>
      </w:r>
      <w:r w:rsidRPr="001D19CD">
        <w:rPr>
          <w:sz w:val="28"/>
          <w:szCs w:val="28"/>
          <w:lang w:val="kk-KZ"/>
        </w:rPr>
        <w:br/>
      </w:r>
      <w:r w:rsidR="0037175D" w:rsidRPr="001D19CD">
        <w:rPr>
          <w:bCs/>
          <w:iCs/>
          <w:sz w:val="28"/>
          <w:szCs w:val="28"/>
          <w:lang w:val="kk-KZ"/>
        </w:rPr>
        <w:t xml:space="preserve">        </w:t>
      </w:r>
      <w:r w:rsidRPr="001D19CD">
        <w:rPr>
          <w:bCs/>
          <w:iCs/>
          <w:sz w:val="28"/>
          <w:szCs w:val="28"/>
          <w:lang w:val="kk-KZ"/>
        </w:rPr>
        <w:t>Студент өз рефлексиясын бейнелік монолог түрінде білдіреді:</w:t>
      </w:r>
    </w:p>
    <w:p w14:paraId="7FFE6409" w14:textId="3D0535B2" w:rsidR="005E5B12" w:rsidRPr="001D19CD" w:rsidRDefault="005E5B12" w:rsidP="0037175D">
      <w:pPr>
        <w:pStyle w:val="a6"/>
        <w:spacing w:before="0" w:beforeAutospacing="0" w:after="0" w:afterAutospacing="0"/>
        <w:ind w:right="-1" w:firstLine="567"/>
        <w:contextualSpacing/>
        <w:jc w:val="both"/>
        <w:rPr>
          <w:sz w:val="28"/>
          <w:szCs w:val="28"/>
          <w:lang w:val="kk-KZ"/>
        </w:rPr>
      </w:pPr>
      <w:r w:rsidRPr="001D19CD">
        <w:rPr>
          <w:sz w:val="28"/>
          <w:szCs w:val="28"/>
          <w:lang w:val="kk-KZ"/>
        </w:rPr>
        <w:t xml:space="preserve">«Күлтегін бабамның «Түрік халқы үшін түн ұйықтамадым, күндіз отырмадым» деген сөзі мені әдебиет әлеміне жетеледі. Ел алдындағы жауапкершілік пен рухани еңбек мәні бар. Бүгінгі таңда елге қызмет ету -сөздің қуаты арқылы, ұлттық рухты ояту арқылы жүзеге асады. Сондықтан мен өз зерттеуімде көне түркі жазбаларын цифрлық форматта қайта тірілтуді мақсат еттім. Мен «TurkBitig» цифрлық жобасына қатысып, Орхон жазбаларының интерактивті картасын жасадым. Әр таңбаға мағына жүктеп, әр жолды аударып отырғанда, өзімді Күлтегіннің рухымен тілдескендей сезіндім. Егер Күлтегін «Елім үшін ұйықтамадым» десе, мен айтар едім: </w:t>
      </w:r>
      <w:r w:rsidR="002A3287" w:rsidRPr="001D19CD">
        <w:rPr>
          <w:sz w:val="28"/>
          <w:szCs w:val="28"/>
          <w:lang w:val="kk-KZ"/>
        </w:rPr>
        <w:t>«</w:t>
      </w:r>
      <w:r w:rsidRPr="001D19CD">
        <w:rPr>
          <w:sz w:val="28"/>
          <w:szCs w:val="28"/>
          <w:lang w:val="kk-KZ"/>
        </w:rPr>
        <w:t xml:space="preserve">мен халқымның сөзін </w:t>
      </w:r>
      <w:r w:rsidR="002A3287" w:rsidRPr="001D19CD">
        <w:rPr>
          <w:sz w:val="28"/>
          <w:szCs w:val="28"/>
          <w:lang w:val="kk-KZ"/>
        </w:rPr>
        <w:t>ұмыттырмау үшін түн ұйықтамадым».</w:t>
      </w:r>
      <w:r w:rsidRPr="001D19CD">
        <w:rPr>
          <w:sz w:val="28"/>
          <w:szCs w:val="28"/>
          <w:lang w:val="kk-KZ"/>
        </w:rPr>
        <w:t xml:space="preserve"> </w:t>
      </w:r>
      <w:r w:rsidR="002A3287" w:rsidRPr="001D19CD">
        <w:rPr>
          <w:sz w:val="28"/>
          <w:szCs w:val="28"/>
          <w:lang w:val="kk-KZ"/>
        </w:rPr>
        <w:t>Себебі әдеби мұраларды жаңғырту -</w:t>
      </w:r>
      <w:r w:rsidRPr="001D19CD">
        <w:rPr>
          <w:sz w:val="28"/>
          <w:szCs w:val="28"/>
          <w:lang w:val="kk-KZ"/>
        </w:rPr>
        <w:t xml:space="preserve"> рухани тәуелсіздіктің кепілі»</w:t>
      </w:r>
      <w:r w:rsidR="002A3287" w:rsidRPr="001D19CD">
        <w:rPr>
          <w:sz w:val="28"/>
          <w:szCs w:val="28"/>
          <w:lang w:val="kk-KZ"/>
        </w:rPr>
        <w:t>.</w:t>
      </w:r>
    </w:p>
    <w:p w14:paraId="5D50A7DA" w14:textId="1AC8AC45" w:rsidR="005E5B12" w:rsidRPr="001D19CD" w:rsidRDefault="005E5B12" w:rsidP="0037175D">
      <w:pPr>
        <w:pStyle w:val="a6"/>
        <w:spacing w:before="0" w:beforeAutospacing="0" w:after="0" w:afterAutospacing="0"/>
        <w:ind w:right="-1" w:firstLine="567"/>
        <w:contextualSpacing/>
        <w:jc w:val="both"/>
        <w:rPr>
          <w:rStyle w:val="afe"/>
          <w:rFonts w:eastAsiaTheme="majorEastAsia"/>
          <w:sz w:val="28"/>
          <w:szCs w:val="28"/>
          <w:lang w:val="kk-KZ"/>
        </w:rPr>
      </w:pPr>
      <w:r w:rsidRPr="001D19CD">
        <w:rPr>
          <w:rStyle w:val="a7"/>
          <w:rFonts w:eastAsiaTheme="majorEastAsia"/>
          <w:b w:val="0"/>
          <w:bCs w:val="0"/>
          <w:sz w:val="28"/>
          <w:szCs w:val="28"/>
          <w:lang w:val="kk-KZ"/>
        </w:rPr>
        <w:t>Investigation - дерек жинау кезеңі.</w:t>
      </w:r>
      <w:r w:rsidRPr="001D19CD">
        <w:rPr>
          <w:sz w:val="28"/>
          <w:szCs w:val="28"/>
          <w:lang w:val="kk-KZ"/>
        </w:rPr>
        <w:t xml:space="preserve"> Ізденушілер Тоныкөк жазбасындағы көшбасшылық пен парасат мәселесін зерттейді. Олар </w:t>
      </w:r>
      <w:r w:rsidRPr="001D19CD">
        <w:rPr>
          <w:rStyle w:val="afe"/>
          <w:rFonts w:eastAsiaTheme="majorEastAsia"/>
          <w:i w:val="0"/>
          <w:sz w:val="28"/>
          <w:szCs w:val="28"/>
          <w:lang w:val="kk-KZ"/>
        </w:rPr>
        <w:t>TurkBitig</w:t>
      </w:r>
      <w:r w:rsidRPr="001D19CD">
        <w:rPr>
          <w:i/>
          <w:sz w:val="28"/>
          <w:szCs w:val="28"/>
          <w:lang w:val="kk-KZ"/>
        </w:rPr>
        <w:t xml:space="preserve"> </w:t>
      </w:r>
      <w:r w:rsidRPr="001D19CD">
        <w:rPr>
          <w:sz w:val="28"/>
          <w:szCs w:val="28"/>
          <w:lang w:val="kk-KZ"/>
        </w:rPr>
        <w:t>платформасынан қосымша деректер іздеп, тарихи карта мен цифрлы</w:t>
      </w:r>
      <w:r w:rsidR="002A3287" w:rsidRPr="001D19CD">
        <w:rPr>
          <w:sz w:val="28"/>
          <w:szCs w:val="28"/>
          <w:lang w:val="kk-KZ"/>
        </w:rPr>
        <w:t xml:space="preserve">қ материалдармен жұмыс істейді. </w:t>
      </w:r>
      <w:r w:rsidRPr="001D19CD">
        <w:rPr>
          <w:sz w:val="28"/>
          <w:szCs w:val="28"/>
          <w:lang w:val="kk-KZ"/>
        </w:rPr>
        <w:t xml:space="preserve">Талданатын мәтін: </w:t>
      </w:r>
      <w:r w:rsidRPr="001D19CD">
        <w:rPr>
          <w:rStyle w:val="afe"/>
          <w:rFonts w:eastAsiaTheme="majorEastAsia"/>
          <w:i w:val="0"/>
          <w:sz w:val="28"/>
          <w:szCs w:val="28"/>
          <w:lang w:val="kk-KZ"/>
        </w:rPr>
        <w:t>«Кедей халықты ба</w:t>
      </w:r>
      <w:r w:rsidR="002A3287" w:rsidRPr="001D19CD">
        <w:rPr>
          <w:rStyle w:val="afe"/>
          <w:rFonts w:eastAsiaTheme="majorEastAsia"/>
          <w:i w:val="0"/>
          <w:sz w:val="28"/>
          <w:szCs w:val="28"/>
          <w:lang w:val="kk-KZ"/>
        </w:rPr>
        <w:t>й қылдым, аз халықты көп қылдым</w:t>
      </w:r>
      <w:r w:rsidRPr="001D19CD">
        <w:rPr>
          <w:rStyle w:val="afe"/>
          <w:rFonts w:eastAsiaTheme="majorEastAsia"/>
          <w:i w:val="0"/>
          <w:sz w:val="28"/>
          <w:szCs w:val="28"/>
          <w:lang w:val="kk-KZ"/>
        </w:rPr>
        <w:t>»</w:t>
      </w:r>
      <w:r w:rsidR="002A3287" w:rsidRPr="001D19CD">
        <w:rPr>
          <w:rStyle w:val="afe"/>
          <w:rFonts w:eastAsiaTheme="majorEastAsia"/>
          <w:i w:val="0"/>
          <w:sz w:val="28"/>
          <w:szCs w:val="28"/>
          <w:lang w:val="kk-KZ"/>
        </w:rPr>
        <w:t>.</w:t>
      </w:r>
    </w:p>
    <w:p w14:paraId="7A443653" w14:textId="77777777" w:rsidR="005E5B12" w:rsidRPr="001D19CD" w:rsidRDefault="005E5B12" w:rsidP="0037175D">
      <w:pPr>
        <w:pStyle w:val="a6"/>
        <w:spacing w:before="0" w:beforeAutospacing="0" w:after="0" w:afterAutospacing="0"/>
        <w:ind w:right="-1" w:firstLine="567"/>
        <w:contextualSpacing/>
        <w:jc w:val="both"/>
        <w:rPr>
          <w:b/>
          <w:bCs/>
          <w:i/>
          <w:sz w:val="28"/>
          <w:szCs w:val="28"/>
          <w:lang w:val="kk-KZ"/>
        </w:rPr>
      </w:pPr>
      <w:r w:rsidRPr="001D19CD">
        <w:rPr>
          <w:rStyle w:val="a7"/>
          <w:rFonts w:eastAsiaTheme="majorEastAsia"/>
          <w:b w:val="0"/>
          <w:bCs w:val="0"/>
          <w:sz w:val="28"/>
          <w:szCs w:val="28"/>
          <w:lang w:val="kk-KZ"/>
        </w:rPr>
        <w:t>Студенттің бейнелік талдауы:</w:t>
      </w:r>
    </w:p>
    <w:p w14:paraId="25E51014" w14:textId="66C6944A" w:rsidR="005E5B12" w:rsidRPr="001D19CD" w:rsidRDefault="005E5B12" w:rsidP="0037175D">
      <w:pPr>
        <w:pStyle w:val="a6"/>
        <w:spacing w:before="0" w:beforeAutospacing="0" w:after="0" w:afterAutospacing="0"/>
        <w:ind w:right="-1" w:firstLine="567"/>
        <w:contextualSpacing/>
        <w:jc w:val="both"/>
        <w:rPr>
          <w:sz w:val="28"/>
          <w:szCs w:val="28"/>
          <w:lang w:val="kk-KZ"/>
        </w:rPr>
      </w:pPr>
      <w:r w:rsidRPr="001D19CD">
        <w:rPr>
          <w:sz w:val="28"/>
          <w:szCs w:val="28"/>
          <w:lang w:val="kk-KZ"/>
        </w:rPr>
        <w:t>«Тоныкөк бабамыздың «Кедей халықты бай қылдым, аз халықты көп қылдым» деген сөзі - жай мақтаныш емес, ел басқарудағы даналықтың көрінісі. Ол халықтың санын ғана көбейтуді емес, рухын, сенімін, берекесін арттыруды меңзеген. Менің ойымша, қазіргі заманның нағыз көшбасшысы да осындай болуы керек. Университеттегі студенттік кеңес жұмысында біз осы қағиданы ұстанамыз: әр студенттің үнін есту, идеясына мүмкіндік беру – «азды көп қылудың» заманауи үлгісі. Егер Тоныкөк мемлекет тұтастығын ойласа, біз қоғамдағы рухани тұтастықты ойлауымыз керек. Мен әдебиет мамандығында оқи отырып, ұлттық бірлік пен ой еркіндігін дәріптейтін поэтикалық жобалар жасаймын. Бұл да көшбасшылықтың бір қыры. Тоныкөк бабамның «халықты бай қылдым» деген сөзі - мен үшін рухани байлықтың нышаны. Бүгінгі байлық - білім мен мәдени сана. Сондықтан менің мақсатым – қазақ әдебиеті арқылы ұлттық ойлау байлығын көбейту</w:t>
      </w:r>
      <w:r w:rsidRPr="001D19CD">
        <w:rPr>
          <w:rStyle w:val="afe"/>
          <w:rFonts w:eastAsiaTheme="majorEastAsia"/>
          <w:i w:val="0"/>
          <w:sz w:val="28"/>
          <w:szCs w:val="28"/>
          <w:lang w:val="kk-KZ"/>
        </w:rPr>
        <w:t>(Тоныкөк).</w:t>
      </w:r>
      <w:r w:rsidRPr="001D19CD">
        <w:rPr>
          <w:sz w:val="28"/>
          <w:szCs w:val="28"/>
          <w:lang w:val="kk-KZ"/>
        </w:rPr>
        <w:t xml:space="preserve"> Нәтижесінде студенттер Тоныкөктің саяси ойшыл ретіндегі тұлғасын қазіргі басқару мәдениетімен салыстырып, көшбасшылықтың рухани сипатын ашады.</w:t>
      </w:r>
    </w:p>
    <w:p w14:paraId="5FA6A7E7" w14:textId="2025B522" w:rsidR="005E5B12" w:rsidRPr="001D19CD" w:rsidRDefault="005E5B12" w:rsidP="0037175D">
      <w:pPr>
        <w:pStyle w:val="a6"/>
        <w:spacing w:before="0" w:beforeAutospacing="0" w:after="0" w:afterAutospacing="0"/>
        <w:ind w:right="-1" w:firstLine="567"/>
        <w:contextualSpacing/>
        <w:jc w:val="both"/>
        <w:rPr>
          <w:sz w:val="28"/>
          <w:szCs w:val="28"/>
          <w:lang w:val="kk-KZ"/>
        </w:rPr>
      </w:pPr>
      <w:r w:rsidRPr="001D19CD">
        <w:rPr>
          <w:rStyle w:val="a7"/>
          <w:rFonts w:eastAsiaTheme="majorEastAsia"/>
          <w:b w:val="0"/>
          <w:bCs w:val="0"/>
          <w:sz w:val="28"/>
          <w:szCs w:val="28"/>
          <w:lang w:val="kk-KZ"/>
        </w:rPr>
        <w:lastRenderedPageBreak/>
        <w:t>Interpretation – мазмұнды талдау кезеңі.</w:t>
      </w:r>
      <w:r w:rsidRPr="001D19CD">
        <w:rPr>
          <w:rStyle w:val="a7"/>
          <w:rFonts w:eastAsiaTheme="majorEastAsia"/>
          <w:sz w:val="28"/>
          <w:szCs w:val="28"/>
          <w:lang w:val="kk-KZ"/>
        </w:rPr>
        <w:t xml:space="preserve"> </w:t>
      </w:r>
      <w:r w:rsidRPr="001D19CD">
        <w:rPr>
          <w:sz w:val="28"/>
          <w:szCs w:val="28"/>
          <w:lang w:val="kk-KZ"/>
        </w:rPr>
        <w:t xml:space="preserve"> </w:t>
      </w:r>
      <w:r w:rsidRPr="001D19CD">
        <w:rPr>
          <w:rStyle w:val="afe"/>
          <w:rFonts w:eastAsiaTheme="majorEastAsia"/>
          <w:i w:val="0"/>
          <w:sz w:val="28"/>
          <w:szCs w:val="28"/>
          <w:lang w:val="kk-KZ"/>
        </w:rPr>
        <w:t>«Білге қаған»</w:t>
      </w:r>
      <w:r w:rsidRPr="001D19CD">
        <w:rPr>
          <w:sz w:val="28"/>
          <w:szCs w:val="28"/>
          <w:lang w:val="kk-KZ"/>
        </w:rPr>
        <w:t xml:space="preserve"> жазбасындағы білім мен әділдік идеяларын </w:t>
      </w:r>
      <w:r w:rsidRPr="001D19CD">
        <w:rPr>
          <w:rStyle w:val="a7"/>
          <w:rFonts w:eastAsiaTheme="majorEastAsia"/>
          <w:b w:val="0"/>
          <w:sz w:val="28"/>
          <w:szCs w:val="28"/>
          <w:lang w:val="kk-KZ"/>
        </w:rPr>
        <w:t>RAFT әдісі</w:t>
      </w:r>
      <w:r w:rsidRPr="001D19CD">
        <w:rPr>
          <w:sz w:val="28"/>
          <w:szCs w:val="28"/>
          <w:lang w:val="kk-KZ"/>
        </w:rPr>
        <w:t xml:space="preserve"> арқылы бейнелейді. Олар топтық пікірталас жүргізіп, өз аргументтерін дәлелдейді. Талдауға алынған мәтін: </w:t>
      </w:r>
      <w:r w:rsidR="008014F0" w:rsidRPr="001D19CD">
        <w:rPr>
          <w:rStyle w:val="afe"/>
          <w:rFonts w:eastAsiaTheme="majorEastAsia"/>
          <w:i w:val="0"/>
          <w:iCs w:val="0"/>
          <w:sz w:val="28"/>
          <w:szCs w:val="28"/>
          <w:lang w:val="kk-KZ"/>
        </w:rPr>
        <w:t>«Білімді адам – халықтың айнасы</w:t>
      </w:r>
      <w:r w:rsidRPr="001D19CD">
        <w:rPr>
          <w:rStyle w:val="afe"/>
          <w:rFonts w:eastAsiaTheme="majorEastAsia"/>
          <w:i w:val="0"/>
          <w:iCs w:val="0"/>
          <w:sz w:val="28"/>
          <w:szCs w:val="28"/>
          <w:lang w:val="kk-KZ"/>
        </w:rPr>
        <w:t>»</w:t>
      </w:r>
      <w:r w:rsidRPr="001D19CD">
        <w:rPr>
          <w:sz w:val="28"/>
          <w:szCs w:val="28"/>
          <w:lang w:val="kk-KZ"/>
        </w:rPr>
        <w:t xml:space="preserve"> </w:t>
      </w:r>
      <w:r w:rsidR="008014F0" w:rsidRPr="001D19CD">
        <w:rPr>
          <w:sz w:val="28"/>
          <w:szCs w:val="28"/>
          <w:lang w:val="kk-KZ"/>
        </w:rPr>
        <w:t>н</w:t>
      </w:r>
      <w:r w:rsidRPr="001D19CD">
        <w:rPr>
          <w:sz w:val="28"/>
          <w:szCs w:val="28"/>
          <w:lang w:val="kk-KZ"/>
        </w:rPr>
        <w:t xml:space="preserve">әтижесінде студенттер білім мен әділдік ұғымдарын қазіргі әлеуметтік әділет және ұлттық сана ұғымдарымен ұштастырып, философиялық қорытынды жасайды. Студенттер:«Біз Білге қағанның </w:t>
      </w:r>
      <w:r w:rsidR="002A3287" w:rsidRPr="001D19CD">
        <w:rPr>
          <w:sz w:val="28"/>
          <w:szCs w:val="28"/>
          <w:lang w:val="kk-KZ"/>
        </w:rPr>
        <w:t>«</w:t>
      </w:r>
      <w:r w:rsidRPr="001D19CD">
        <w:rPr>
          <w:sz w:val="28"/>
          <w:szCs w:val="28"/>
          <w:lang w:val="kk-KZ"/>
        </w:rPr>
        <w:t>Білімді адам - халықтың айнасы</w:t>
      </w:r>
      <w:r w:rsidR="002A3287" w:rsidRPr="001D19CD">
        <w:rPr>
          <w:sz w:val="28"/>
          <w:szCs w:val="28"/>
          <w:lang w:val="kk-KZ"/>
        </w:rPr>
        <w:t>»</w:t>
      </w:r>
      <w:r w:rsidRPr="001D19CD">
        <w:rPr>
          <w:sz w:val="28"/>
          <w:szCs w:val="28"/>
          <w:lang w:val="kk-KZ"/>
        </w:rPr>
        <w:t xml:space="preserve"> деген қанатты сөзін RAFT әдісі арқылы талдадық. Сөйлемде ел басқарудағы ең басты құндылық - парасат пен әділеттің тұтастығы жатыр деп түсіндік.RAFT әдісінде біз өзімізді Білге қағанның рөлінде елестеттік, біздің аудиториямыз - халық. Сол арқылы қаған атынан үндеу жаздық: </w:t>
      </w:r>
      <w:r w:rsidR="0065710B" w:rsidRPr="001D19CD">
        <w:rPr>
          <w:rStyle w:val="afe"/>
          <w:rFonts w:eastAsiaTheme="majorEastAsia"/>
          <w:i w:val="0"/>
          <w:iCs w:val="0"/>
          <w:sz w:val="28"/>
          <w:szCs w:val="28"/>
          <w:lang w:val="kk-KZ"/>
        </w:rPr>
        <w:t>«Уа, түркі халқы! Байлық - өткінші, білім -</w:t>
      </w:r>
      <w:r w:rsidRPr="001D19CD">
        <w:rPr>
          <w:rStyle w:val="afe"/>
          <w:rFonts w:eastAsiaTheme="majorEastAsia"/>
          <w:i w:val="0"/>
          <w:iCs w:val="0"/>
          <w:sz w:val="28"/>
          <w:szCs w:val="28"/>
          <w:lang w:val="kk-KZ"/>
        </w:rPr>
        <w:t xml:space="preserve"> мәңгі нұр. Білімсіз адам – көзсіз жолаушы, әділетсіз қоғам – бағы тайған ел. Халықтың айнасы – парасатты ұрпақ, әділет – сол айнадағы шындықтың сәулесі»</w:t>
      </w:r>
      <w:r w:rsidR="007F4E1D" w:rsidRPr="001D19CD">
        <w:rPr>
          <w:lang w:val="kk-KZ"/>
        </w:rPr>
        <w:t xml:space="preserve">. </w:t>
      </w:r>
      <w:r w:rsidRPr="001D19CD">
        <w:rPr>
          <w:lang w:val="kk-KZ"/>
        </w:rPr>
        <w:t xml:space="preserve"> </w:t>
      </w:r>
      <w:r w:rsidRPr="001D19CD">
        <w:rPr>
          <w:sz w:val="28"/>
          <w:szCs w:val="28"/>
          <w:lang w:val="kk-KZ"/>
        </w:rPr>
        <w:t xml:space="preserve">Осы талдау барысында біз білім мен әділдік ұғымдарының өзара байланысын аштық. Егер білім жеке тұлғаны кемел етсе, әділет қоғамды тұрақты етеді. Білге қағанның айтқан ойы </w:t>
      </w:r>
      <w:r w:rsidR="0065710B" w:rsidRPr="001D19CD">
        <w:rPr>
          <w:sz w:val="28"/>
          <w:szCs w:val="28"/>
          <w:lang w:val="kk-KZ"/>
        </w:rPr>
        <w:t>-</w:t>
      </w:r>
      <w:r w:rsidRPr="001D19CD">
        <w:rPr>
          <w:sz w:val="28"/>
          <w:szCs w:val="28"/>
          <w:lang w:val="kk-KZ"/>
        </w:rPr>
        <w:t xml:space="preserve"> бүгінгі әлеуметтік әділет ұғымымен үндес. Біз қазіргі заманда білім теңдігін қамтамасыз ету мен әділетті қоғам құру бір мақсаттың екі қыры екенін түсіндік. Әр студенттің білімге қолжетімділігі мен өз пікірін еркін айту мүмкіндігі - әділдік пен өркениеттіліктің белгісі.</w:t>
      </w:r>
      <w:r w:rsidR="002A3287" w:rsidRPr="001D19CD">
        <w:rPr>
          <w:sz w:val="28"/>
          <w:szCs w:val="28"/>
          <w:lang w:val="kk-KZ"/>
        </w:rPr>
        <w:t xml:space="preserve"> </w:t>
      </w:r>
      <w:r w:rsidRPr="001D19CD">
        <w:rPr>
          <w:sz w:val="28"/>
          <w:szCs w:val="28"/>
          <w:lang w:val="kk-KZ"/>
        </w:rPr>
        <w:t xml:space="preserve">Топтық пікірталас соңында біз философиялық қорытындыға келдік: </w:t>
      </w:r>
      <w:r w:rsidRPr="001D19CD">
        <w:rPr>
          <w:rStyle w:val="afe"/>
          <w:rFonts w:eastAsiaTheme="majorEastAsia"/>
          <w:i w:val="0"/>
          <w:iCs w:val="0"/>
          <w:sz w:val="28"/>
          <w:szCs w:val="28"/>
          <w:lang w:val="kk-KZ"/>
        </w:rPr>
        <w:t>Білім-ұлттың рухани айнасы, әділет - сол айнадағы шынайы бейне.</w:t>
      </w:r>
      <w:r w:rsidRPr="001D19CD">
        <w:rPr>
          <w:i/>
          <w:iCs/>
          <w:sz w:val="28"/>
          <w:szCs w:val="28"/>
          <w:lang w:val="kk-KZ"/>
        </w:rPr>
        <w:t xml:space="preserve"> </w:t>
      </w:r>
      <w:r w:rsidRPr="001D19CD">
        <w:rPr>
          <w:sz w:val="28"/>
          <w:szCs w:val="28"/>
          <w:lang w:val="kk-KZ"/>
        </w:rPr>
        <w:t>Егер екеуі үйлессе, қоғамның болашағы жарқын болады.</w:t>
      </w:r>
    </w:p>
    <w:p w14:paraId="1784448D" w14:textId="41E5BB83" w:rsidR="005E5B12" w:rsidRPr="001D19CD" w:rsidRDefault="005E5B12" w:rsidP="0037175D">
      <w:pPr>
        <w:pStyle w:val="a6"/>
        <w:spacing w:before="0" w:beforeAutospacing="0" w:after="0" w:afterAutospacing="0"/>
        <w:ind w:right="-1" w:firstLine="567"/>
        <w:contextualSpacing/>
        <w:jc w:val="both"/>
        <w:rPr>
          <w:sz w:val="28"/>
          <w:szCs w:val="28"/>
          <w:lang w:val="kk-KZ"/>
        </w:rPr>
      </w:pPr>
      <w:r w:rsidRPr="001D19CD">
        <w:rPr>
          <w:rStyle w:val="a7"/>
          <w:rFonts w:eastAsiaTheme="majorEastAsia"/>
          <w:b w:val="0"/>
          <w:sz w:val="28"/>
          <w:szCs w:val="28"/>
          <w:lang w:val="kk-KZ"/>
        </w:rPr>
        <w:t>Presentation &amp; Reflection – қорытынды және визуалды таныстыру кезеңі.</w:t>
      </w:r>
      <w:r w:rsidRPr="001D19CD">
        <w:rPr>
          <w:rStyle w:val="a7"/>
          <w:rFonts w:eastAsiaTheme="majorEastAsia"/>
          <w:sz w:val="28"/>
          <w:szCs w:val="28"/>
          <w:lang w:val="kk-KZ"/>
        </w:rPr>
        <w:t xml:space="preserve"> </w:t>
      </w:r>
      <w:r w:rsidRPr="001D19CD">
        <w:rPr>
          <w:sz w:val="28"/>
          <w:szCs w:val="28"/>
          <w:lang w:val="kk-KZ"/>
        </w:rPr>
        <w:t xml:space="preserve">Сабақтың соңында студенттер өз зерттеу нәтижесін </w:t>
      </w:r>
      <w:r w:rsidRPr="001D19CD">
        <w:rPr>
          <w:rStyle w:val="a7"/>
          <w:rFonts w:eastAsiaTheme="majorEastAsia"/>
          <w:b w:val="0"/>
          <w:sz w:val="28"/>
          <w:szCs w:val="28"/>
          <w:lang w:val="kk-KZ"/>
        </w:rPr>
        <w:t>инфографика,</w:t>
      </w:r>
      <w:r w:rsidRPr="001D19CD">
        <w:rPr>
          <w:rStyle w:val="a7"/>
          <w:rFonts w:eastAsiaTheme="majorEastAsia"/>
          <w:sz w:val="28"/>
          <w:szCs w:val="28"/>
          <w:lang w:val="kk-KZ"/>
        </w:rPr>
        <w:t xml:space="preserve"> </w:t>
      </w:r>
      <w:r w:rsidRPr="001D19CD">
        <w:rPr>
          <w:rStyle w:val="a7"/>
          <w:rFonts w:eastAsiaTheme="majorEastAsia"/>
          <w:b w:val="0"/>
          <w:sz w:val="28"/>
          <w:szCs w:val="28"/>
          <w:lang w:val="kk-KZ"/>
        </w:rPr>
        <w:t>постер, слайд немесе цифрлық карта</w:t>
      </w:r>
      <w:r w:rsidRPr="001D19CD">
        <w:rPr>
          <w:b/>
          <w:sz w:val="28"/>
          <w:szCs w:val="28"/>
          <w:lang w:val="kk-KZ"/>
        </w:rPr>
        <w:t xml:space="preserve"> </w:t>
      </w:r>
      <w:r w:rsidRPr="001D19CD">
        <w:rPr>
          <w:sz w:val="28"/>
          <w:szCs w:val="28"/>
          <w:lang w:val="kk-KZ"/>
        </w:rPr>
        <w:t xml:space="preserve">түрінде ұсынады. Топтық пікірталас арқылы тарихи мәтін мен заманауи </w:t>
      </w:r>
      <w:r w:rsidR="002A3287" w:rsidRPr="001D19CD">
        <w:rPr>
          <w:sz w:val="28"/>
          <w:szCs w:val="28"/>
          <w:lang w:val="kk-KZ"/>
        </w:rPr>
        <w:t xml:space="preserve">көзқарас тоғысады. </w:t>
      </w:r>
      <w:r w:rsidRPr="001D19CD">
        <w:rPr>
          <w:sz w:val="28"/>
          <w:szCs w:val="28"/>
          <w:lang w:val="kk-KZ"/>
        </w:rPr>
        <w:t xml:space="preserve">Негізгі мәтіндік тірек: </w:t>
      </w:r>
      <w:r w:rsidRPr="001D19CD">
        <w:rPr>
          <w:rStyle w:val="afe"/>
          <w:rFonts w:eastAsiaTheme="majorEastAsia"/>
          <w:i w:val="0"/>
          <w:sz w:val="28"/>
          <w:szCs w:val="28"/>
          <w:lang w:val="kk-KZ"/>
        </w:rPr>
        <w:t>«Елін сүйген ер өлмес» (Орхон мұрасы).</w:t>
      </w:r>
    </w:p>
    <w:p w14:paraId="59079DE2" w14:textId="69D504E0" w:rsidR="005E5B12" w:rsidRPr="001D19CD" w:rsidRDefault="005E5B12" w:rsidP="0037175D">
      <w:pPr>
        <w:pStyle w:val="a6"/>
        <w:spacing w:before="0" w:beforeAutospacing="0" w:after="0" w:afterAutospacing="0"/>
        <w:ind w:right="-1" w:firstLine="567"/>
        <w:contextualSpacing/>
        <w:jc w:val="both"/>
        <w:rPr>
          <w:iCs/>
          <w:sz w:val="28"/>
          <w:szCs w:val="28"/>
          <w:lang w:val="kk-KZ"/>
        </w:rPr>
      </w:pPr>
      <w:r w:rsidRPr="001D19CD">
        <w:rPr>
          <w:iCs/>
          <w:sz w:val="28"/>
          <w:szCs w:val="28"/>
          <w:lang w:val="kk-KZ"/>
        </w:rPr>
        <w:t>Осы ойды студенттер бейнелік монолог түрінде қорытындылайды:</w:t>
      </w:r>
      <w:r w:rsidR="002A3287" w:rsidRPr="001D19CD">
        <w:rPr>
          <w:iCs/>
          <w:sz w:val="28"/>
          <w:szCs w:val="28"/>
          <w:lang w:val="kk-KZ"/>
        </w:rPr>
        <w:t xml:space="preserve"> </w:t>
      </w:r>
      <w:r w:rsidRPr="001D19CD">
        <w:rPr>
          <w:iCs/>
          <w:sz w:val="28"/>
          <w:szCs w:val="28"/>
          <w:lang w:val="kk-KZ"/>
        </w:rPr>
        <w:t xml:space="preserve">«Мен </w:t>
      </w:r>
      <w:r w:rsidR="002A3287" w:rsidRPr="001D19CD">
        <w:rPr>
          <w:iCs/>
          <w:sz w:val="28"/>
          <w:szCs w:val="28"/>
          <w:lang w:val="kk-KZ"/>
        </w:rPr>
        <w:t>-</w:t>
      </w:r>
      <w:r w:rsidRPr="001D19CD">
        <w:rPr>
          <w:iCs/>
          <w:sz w:val="28"/>
          <w:szCs w:val="28"/>
          <w:lang w:val="kk-KZ"/>
        </w:rPr>
        <w:t xml:space="preserve"> бүгінгі күннің жас азаматы, бірақ жүрегімде Күлтегін р</w:t>
      </w:r>
      <w:r w:rsidR="00912B8C" w:rsidRPr="001D19CD">
        <w:rPr>
          <w:iCs/>
          <w:sz w:val="28"/>
          <w:szCs w:val="28"/>
          <w:lang w:val="kk-KZ"/>
        </w:rPr>
        <w:t>ухы тірі. Орхон жазбаларындағы «</w:t>
      </w:r>
      <w:r w:rsidRPr="001D19CD">
        <w:rPr>
          <w:iCs/>
          <w:sz w:val="28"/>
          <w:szCs w:val="28"/>
          <w:lang w:val="kk-KZ"/>
        </w:rPr>
        <w:t>Елін сүйген ер өлмес</w:t>
      </w:r>
      <w:r w:rsidR="00912B8C" w:rsidRPr="001D19CD">
        <w:rPr>
          <w:iCs/>
          <w:sz w:val="28"/>
          <w:szCs w:val="28"/>
          <w:lang w:val="kk-KZ"/>
        </w:rPr>
        <w:t>»</w:t>
      </w:r>
      <w:r w:rsidRPr="001D19CD">
        <w:rPr>
          <w:iCs/>
          <w:sz w:val="28"/>
          <w:szCs w:val="28"/>
          <w:lang w:val="kk-KZ"/>
        </w:rPr>
        <w:t xml:space="preserve"> деген сөз </w:t>
      </w:r>
      <w:r w:rsidR="002A3287" w:rsidRPr="001D19CD">
        <w:rPr>
          <w:iCs/>
          <w:sz w:val="28"/>
          <w:szCs w:val="28"/>
          <w:lang w:val="kk-KZ"/>
        </w:rPr>
        <w:t>-</w:t>
      </w:r>
      <w:r w:rsidRPr="001D19CD">
        <w:rPr>
          <w:iCs/>
          <w:sz w:val="28"/>
          <w:szCs w:val="28"/>
          <w:lang w:val="kk-KZ"/>
        </w:rPr>
        <w:t xml:space="preserve"> мен үшін ұран. Ол тек тасқа қашалған мәтін емес, ұлттың р</w:t>
      </w:r>
      <w:r w:rsidR="002A3287" w:rsidRPr="001D19CD">
        <w:rPr>
          <w:iCs/>
          <w:sz w:val="28"/>
          <w:szCs w:val="28"/>
          <w:lang w:val="kk-KZ"/>
        </w:rPr>
        <w:t xml:space="preserve">ухына айналған мәңгілік қағида. </w:t>
      </w:r>
      <w:r w:rsidRPr="001D19CD">
        <w:rPr>
          <w:iCs/>
          <w:sz w:val="28"/>
          <w:szCs w:val="28"/>
          <w:lang w:val="kk-KZ"/>
        </w:rPr>
        <w:t xml:space="preserve">Қазіргі заманда елін сүю </w:t>
      </w:r>
      <w:r w:rsidR="002A3287" w:rsidRPr="001D19CD">
        <w:rPr>
          <w:iCs/>
          <w:sz w:val="28"/>
          <w:szCs w:val="28"/>
          <w:lang w:val="kk-KZ"/>
        </w:rPr>
        <w:t>-</w:t>
      </w:r>
      <w:r w:rsidRPr="001D19CD">
        <w:rPr>
          <w:iCs/>
          <w:sz w:val="28"/>
          <w:szCs w:val="28"/>
          <w:lang w:val="kk-KZ"/>
        </w:rPr>
        <w:t xml:space="preserve"> тек соғыста ерлік көрсету емес, білім</w:t>
      </w:r>
      <w:r w:rsidR="002A3287" w:rsidRPr="001D19CD">
        <w:rPr>
          <w:iCs/>
          <w:sz w:val="28"/>
          <w:szCs w:val="28"/>
          <w:lang w:val="kk-KZ"/>
        </w:rPr>
        <w:t xml:space="preserve">мен, еңбегімен елге қызмет ету. </w:t>
      </w:r>
      <w:r w:rsidRPr="001D19CD">
        <w:rPr>
          <w:iCs/>
          <w:sz w:val="28"/>
          <w:szCs w:val="28"/>
          <w:lang w:val="kk-KZ"/>
        </w:rPr>
        <w:t>Мен бағдарламалауды үйреніп, көне мұраларымы</w:t>
      </w:r>
      <w:r w:rsidR="002A3287" w:rsidRPr="001D19CD">
        <w:rPr>
          <w:iCs/>
          <w:sz w:val="28"/>
          <w:szCs w:val="28"/>
          <w:lang w:val="kk-KZ"/>
        </w:rPr>
        <w:t xml:space="preserve">зды цифрлық форматқа түсіремін. Өз елімізді сүюдің бір жолы. </w:t>
      </w:r>
      <w:r w:rsidRPr="001D19CD">
        <w:rPr>
          <w:iCs/>
          <w:sz w:val="28"/>
          <w:szCs w:val="28"/>
          <w:lang w:val="kk-KZ"/>
        </w:rPr>
        <w:t>Егер Күлтегін</w:t>
      </w:r>
      <w:r w:rsidR="00912B8C" w:rsidRPr="001D19CD">
        <w:rPr>
          <w:iCs/>
          <w:sz w:val="28"/>
          <w:szCs w:val="28"/>
          <w:lang w:val="kk-KZ"/>
        </w:rPr>
        <w:t xml:space="preserve"> бабам бүгін тірі болса, ол да «</w:t>
      </w:r>
      <w:r w:rsidRPr="001D19CD">
        <w:rPr>
          <w:iCs/>
          <w:sz w:val="28"/>
          <w:szCs w:val="28"/>
          <w:lang w:val="kk-KZ"/>
        </w:rPr>
        <w:t>Тасқа жазғанымды сен экранға шығардың</w:t>
      </w:r>
      <w:r w:rsidR="002A3287" w:rsidRPr="001D19CD">
        <w:rPr>
          <w:iCs/>
          <w:sz w:val="28"/>
          <w:szCs w:val="28"/>
          <w:lang w:val="kk-KZ"/>
        </w:rPr>
        <w:t>»</w:t>
      </w:r>
      <w:r w:rsidRPr="001D19CD">
        <w:rPr>
          <w:iCs/>
          <w:sz w:val="28"/>
          <w:szCs w:val="28"/>
          <w:lang w:val="kk-KZ"/>
        </w:rPr>
        <w:t xml:space="preserve"> дер еді. Біз </w:t>
      </w:r>
      <w:r w:rsidR="002A3287" w:rsidRPr="001D19CD">
        <w:rPr>
          <w:iCs/>
          <w:sz w:val="28"/>
          <w:szCs w:val="28"/>
          <w:lang w:val="kk-KZ"/>
        </w:rPr>
        <w:t>- сол рухтың жалғасымыз</w:t>
      </w:r>
      <w:r w:rsidRPr="001D19CD">
        <w:rPr>
          <w:iCs/>
          <w:sz w:val="28"/>
          <w:szCs w:val="28"/>
          <w:lang w:val="kk-KZ"/>
        </w:rPr>
        <w:t>»</w:t>
      </w:r>
      <w:r w:rsidR="002A3287" w:rsidRPr="001D19CD">
        <w:rPr>
          <w:iCs/>
          <w:sz w:val="28"/>
          <w:szCs w:val="28"/>
          <w:lang w:val="kk-KZ"/>
        </w:rPr>
        <w:t>.</w:t>
      </w:r>
    </w:p>
    <w:p w14:paraId="13CC2880" w14:textId="4AAB1C3B" w:rsidR="005E5B12" w:rsidRPr="001D19CD" w:rsidRDefault="005E5B12" w:rsidP="0037175D">
      <w:pPr>
        <w:pStyle w:val="a6"/>
        <w:spacing w:before="0" w:beforeAutospacing="0" w:after="0" w:afterAutospacing="0"/>
        <w:ind w:right="-1" w:firstLine="567"/>
        <w:contextualSpacing/>
        <w:jc w:val="both"/>
        <w:rPr>
          <w:sz w:val="28"/>
          <w:szCs w:val="28"/>
          <w:lang w:val="kk-KZ"/>
        </w:rPr>
      </w:pPr>
      <w:r w:rsidRPr="001D19CD">
        <w:rPr>
          <w:rStyle w:val="a7"/>
          <w:rFonts w:eastAsiaTheme="majorEastAsia"/>
          <w:b w:val="0"/>
          <w:iCs/>
          <w:sz w:val="28"/>
          <w:szCs w:val="28"/>
          <w:lang w:val="kk-KZ"/>
        </w:rPr>
        <w:t>Қорытынды:</w:t>
      </w:r>
      <w:r w:rsidRPr="001D19CD">
        <w:rPr>
          <w:sz w:val="28"/>
          <w:szCs w:val="28"/>
          <w:lang w:val="kk-KZ"/>
        </w:rPr>
        <w:t xml:space="preserve"> IBL тәсілі бойынша сабақ студенттердің зерттеушілік дағдыларын дамытып, тарихи-мәдени мұраларды заманауи дүниетаныммен ұштастыруға мүмкіндік береді. Әр кезеңде студент жеке көзқарасын дәлелдеп, ұлт рухын қазіргі заман </w:t>
      </w:r>
      <w:r w:rsidR="00775CC4" w:rsidRPr="001D19CD">
        <w:rPr>
          <w:sz w:val="28"/>
          <w:szCs w:val="28"/>
          <w:lang w:val="kk-KZ"/>
        </w:rPr>
        <w:t xml:space="preserve">технологиясы арқылы бейнелейді. </w:t>
      </w:r>
      <w:r w:rsidRPr="001D19CD">
        <w:rPr>
          <w:sz w:val="28"/>
          <w:szCs w:val="28"/>
          <w:lang w:val="kk-KZ"/>
        </w:rPr>
        <w:t xml:space="preserve">Зерттеу қорытындылары бойынша, студенттердің көпшілігі тарихи-философиялық ойлау қабілетін көрсетті: 90%-дан астамы тарихи интерпретация мен гипотеза жасауда жоғары нәтиже көрсетті, ал 55–67%-ы визуалды және техникалық тапсырмаларды меңгерді. Кездескен қиындықтарға мәтінді терең интерпретациялау, уақытты тиімді бөлу және техникалық қолдау қажеттілігі </w:t>
      </w:r>
      <w:r w:rsidRPr="001D19CD">
        <w:rPr>
          <w:sz w:val="28"/>
          <w:szCs w:val="28"/>
          <w:lang w:val="kk-KZ"/>
        </w:rPr>
        <w:lastRenderedPageBreak/>
        <w:t>жатты. Дегенмен, жалпы алғанда IBL студенттердің сыни ойлауын, зерттеушілік машығын және ұлттық құндылықтарды қазіргі өмірмен сабақтастыра қабылдауын дамытуда тиімді құрал екені дәлелденді.</w:t>
      </w:r>
    </w:p>
    <w:p w14:paraId="2166D4A8" w14:textId="77777777" w:rsidR="0037175D" w:rsidRPr="001D19CD" w:rsidRDefault="0037175D" w:rsidP="0037175D">
      <w:pPr>
        <w:pStyle w:val="a6"/>
        <w:spacing w:before="0" w:beforeAutospacing="0" w:after="0" w:afterAutospacing="0"/>
        <w:ind w:right="-1" w:firstLine="567"/>
        <w:contextualSpacing/>
        <w:jc w:val="both"/>
        <w:rPr>
          <w:sz w:val="28"/>
          <w:szCs w:val="28"/>
          <w:lang w:val="kk-KZ"/>
        </w:rPr>
      </w:pPr>
    </w:p>
    <w:tbl>
      <w:tblPr>
        <w:tblStyle w:val="a5"/>
        <w:tblW w:w="0" w:type="auto"/>
        <w:tblLook w:val="04A0" w:firstRow="1" w:lastRow="0" w:firstColumn="1" w:lastColumn="0" w:noHBand="0" w:noVBand="1"/>
      </w:tblPr>
      <w:tblGrid>
        <w:gridCol w:w="4390"/>
        <w:gridCol w:w="4955"/>
      </w:tblGrid>
      <w:tr w:rsidR="00E312F1" w:rsidRPr="001D19CD" w14:paraId="7B3EE2D6" w14:textId="77777777" w:rsidTr="00CA6913">
        <w:trPr>
          <w:trHeight w:val="2246"/>
        </w:trPr>
        <w:tc>
          <w:tcPr>
            <w:tcW w:w="4390" w:type="dxa"/>
          </w:tcPr>
          <w:p w14:paraId="505092DA" w14:textId="6961E974" w:rsidR="005E5B12" w:rsidRPr="001D19CD" w:rsidRDefault="00AD269F" w:rsidP="00A3161F">
            <w:pPr>
              <w:pStyle w:val="a6"/>
              <w:ind w:right="-1"/>
              <w:jc w:val="center"/>
              <w:rPr>
                <w:sz w:val="28"/>
                <w:szCs w:val="28"/>
                <w:lang w:val="kk-KZ"/>
              </w:rPr>
            </w:pPr>
            <w:r w:rsidRPr="001D19CD">
              <w:rPr>
                <w:noProof/>
                <w:sz w:val="28"/>
                <w:szCs w:val="28"/>
                <w:lang w:val="ru-RU" w:eastAsia="ru-RU"/>
              </w:rPr>
              <w:drawing>
                <wp:inline distT="0" distB="0" distL="0" distR="0" wp14:anchorId="0EAD44FE" wp14:editId="47E597A1">
                  <wp:extent cx="2484120" cy="2529840"/>
                  <wp:effectExtent l="0" t="0" r="0" b="3810"/>
                  <wp:docPr id="54" name="Рисунок 54" descr="C:\Users\User\Downloads\ChatGPT Image 12 нояб. 2025 г., 21_01_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User\Downloads\ChatGPT Image 12 нояб. 2025 г., 21_01_41.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485911" cy="2531664"/>
                          </a:xfrm>
                          <a:prstGeom prst="rect">
                            <a:avLst/>
                          </a:prstGeom>
                          <a:noFill/>
                          <a:ln>
                            <a:noFill/>
                          </a:ln>
                        </pic:spPr>
                      </pic:pic>
                    </a:graphicData>
                  </a:graphic>
                </wp:inline>
              </w:drawing>
            </w:r>
          </w:p>
        </w:tc>
        <w:tc>
          <w:tcPr>
            <w:tcW w:w="4955"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1939"/>
            </w:tblGrid>
            <w:tr w:rsidR="00E312F1" w:rsidRPr="001D19CD" w14:paraId="0C55B7D1" w14:textId="77777777" w:rsidTr="00F350C9">
              <w:trPr>
                <w:jc w:val="center"/>
              </w:trPr>
              <w:tc>
                <w:tcPr>
                  <w:tcW w:w="3289" w:type="dxa"/>
                  <w:shd w:val="clear" w:color="auto" w:fill="E2EFD9" w:themeFill="accent6" w:themeFillTint="33"/>
                </w:tcPr>
                <w:p w14:paraId="3E1E89A4" w14:textId="77777777" w:rsidR="005E5B12" w:rsidRPr="001D19CD" w:rsidRDefault="005E5B12" w:rsidP="00A3161F">
                  <w:pPr>
                    <w:spacing w:after="0" w:line="240" w:lineRule="auto"/>
                    <w:ind w:right="-1" w:firstLine="29"/>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Критерийлер</w:t>
                  </w:r>
                </w:p>
              </w:tc>
              <w:tc>
                <w:tcPr>
                  <w:tcW w:w="1440" w:type="dxa"/>
                  <w:shd w:val="clear" w:color="auto" w:fill="E2EFD9" w:themeFill="accent6" w:themeFillTint="33"/>
                </w:tcPr>
                <w:p w14:paraId="34932741" w14:textId="77777777" w:rsidR="005E5B12" w:rsidRPr="001D19CD" w:rsidRDefault="005E5B12" w:rsidP="00A3161F">
                  <w:pPr>
                    <w:spacing w:after="0" w:line="240" w:lineRule="auto"/>
                    <w:ind w:right="-1" w:firstLine="29"/>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Қатысушылар %</w:t>
                  </w:r>
                </w:p>
              </w:tc>
            </w:tr>
            <w:tr w:rsidR="00E312F1" w:rsidRPr="001D19CD" w14:paraId="750C2B12" w14:textId="77777777" w:rsidTr="00F350C9">
              <w:trPr>
                <w:jc w:val="center"/>
              </w:trPr>
              <w:tc>
                <w:tcPr>
                  <w:tcW w:w="3289" w:type="dxa"/>
                </w:tcPr>
                <w:p w14:paraId="4F79802D" w14:textId="77777777" w:rsidR="005E5B12" w:rsidRPr="001D19CD" w:rsidRDefault="005E5B12" w:rsidP="00A3161F">
                  <w:pPr>
                    <w:spacing w:after="0" w:line="240" w:lineRule="auto"/>
                    <w:ind w:right="-1" w:firstLine="29"/>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Мәтінді тарихи интерпретациялау</w:t>
                  </w:r>
                </w:p>
              </w:tc>
              <w:tc>
                <w:tcPr>
                  <w:tcW w:w="1440" w:type="dxa"/>
                </w:tcPr>
                <w:p w14:paraId="0337217B" w14:textId="77777777" w:rsidR="005E5B12" w:rsidRPr="001D19CD" w:rsidRDefault="005E5B12" w:rsidP="00A3161F">
                  <w:pPr>
                    <w:spacing w:after="0" w:line="240" w:lineRule="auto"/>
                    <w:ind w:right="-1" w:firstLine="29"/>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92%</w:t>
                  </w:r>
                </w:p>
              </w:tc>
            </w:tr>
            <w:tr w:rsidR="00E312F1" w:rsidRPr="001D19CD" w14:paraId="42652803" w14:textId="77777777" w:rsidTr="00F350C9">
              <w:trPr>
                <w:jc w:val="center"/>
              </w:trPr>
              <w:tc>
                <w:tcPr>
                  <w:tcW w:w="3289" w:type="dxa"/>
                </w:tcPr>
                <w:p w14:paraId="6EDD4501" w14:textId="77777777" w:rsidR="005E5B12" w:rsidRPr="001D19CD" w:rsidRDefault="005E5B12" w:rsidP="00A3161F">
                  <w:pPr>
                    <w:spacing w:after="0" w:line="240" w:lineRule="auto"/>
                    <w:ind w:right="-1" w:firstLine="29"/>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Сыни ойлау және гипотеза жасау</w:t>
                  </w:r>
                </w:p>
              </w:tc>
              <w:tc>
                <w:tcPr>
                  <w:tcW w:w="1440" w:type="dxa"/>
                </w:tcPr>
                <w:p w14:paraId="39AD24AF" w14:textId="77777777" w:rsidR="005E5B12" w:rsidRPr="001D19CD" w:rsidRDefault="005E5B12" w:rsidP="00A3161F">
                  <w:pPr>
                    <w:spacing w:after="0" w:line="240" w:lineRule="auto"/>
                    <w:ind w:right="-1" w:firstLine="29"/>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85%</w:t>
                  </w:r>
                </w:p>
              </w:tc>
            </w:tr>
            <w:tr w:rsidR="00E312F1" w:rsidRPr="001D19CD" w14:paraId="37B2524B" w14:textId="77777777" w:rsidTr="00F350C9">
              <w:trPr>
                <w:jc w:val="center"/>
              </w:trPr>
              <w:tc>
                <w:tcPr>
                  <w:tcW w:w="3289" w:type="dxa"/>
                </w:tcPr>
                <w:p w14:paraId="3DBCDE25" w14:textId="77777777" w:rsidR="005E5B12" w:rsidRPr="001D19CD" w:rsidRDefault="005E5B12" w:rsidP="00A3161F">
                  <w:pPr>
                    <w:spacing w:after="0" w:line="240" w:lineRule="auto"/>
                    <w:ind w:right="-1" w:firstLine="29"/>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Моральдық-философиялық талдау</w:t>
                  </w:r>
                </w:p>
              </w:tc>
              <w:tc>
                <w:tcPr>
                  <w:tcW w:w="1440" w:type="dxa"/>
                </w:tcPr>
                <w:p w14:paraId="11A3103B" w14:textId="77777777" w:rsidR="005E5B12" w:rsidRPr="001D19CD" w:rsidRDefault="005E5B12" w:rsidP="00A3161F">
                  <w:pPr>
                    <w:spacing w:after="0" w:line="240" w:lineRule="auto"/>
                    <w:ind w:right="-1" w:firstLine="29"/>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78%</w:t>
                  </w:r>
                </w:p>
              </w:tc>
            </w:tr>
            <w:tr w:rsidR="00E312F1" w:rsidRPr="001D19CD" w14:paraId="227202D6" w14:textId="77777777" w:rsidTr="00F350C9">
              <w:trPr>
                <w:jc w:val="center"/>
              </w:trPr>
              <w:tc>
                <w:tcPr>
                  <w:tcW w:w="3289" w:type="dxa"/>
                </w:tcPr>
                <w:p w14:paraId="4F0BDD30" w14:textId="77777777" w:rsidR="005E5B12" w:rsidRPr="001D19CD" w:rsidRDefault="005E5B12" w:rsidP="00A3161F">
                  <w:pPr>
                    <w:spacing w:after="0" w:line="240" w:lineRule="auto"/>
                    <w:ind w:right="-1" w:firstLine="29"/>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Әлеуметтік интерпретация</w:t>
                  </w:r>
                </w:p>
              </w:tc>
              <w:tc>
                <w:tcPr>
                  <w:tcW w:w="1440" w:type="dxa"/>
                </w:tcPr>
                <w:p w14:paraId="15316164" w14:textId="77777777" w:rsidR="005E5B12" w:rsidRPr="001D19CD" w:rsidRDefault="005E5B12" w:rsidP="00A3161F">
                  <w:pPr>
                    <w:spacing w:after="0" w:line="240" w:lineRule="auto"/>
                    <w:ind w:right="-1" w:firstLine="29"/>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80%</w:t>
                  </w:r>
                </w:p>
              </w:tc>
            </w:tr>
            <w:tr w:rsidR="00E312F1" w:rsidRPr="001D19CD" w14:paraId="22D5E73D" w14:textId="77777777" w:rsidTr="00F350C9">
              <w:trPr>
                <w:jc w:val="center"/>
              </w:trPr>
              <w:tc>
                <w:tcPr>
                  <w:tcW w:w="3289" w:type="dxa"/>
                </w:tcPr>
                <w:p w14:paraId="0AE3867D" w14:textId="77777777" w:rsidR="005E5B12" w:rsidRPr="001D19CD" w:rsidRDefault="005E5B12" w:rsidP="00A3161F">
                  <w:pPr>
                    <w:spacing w:after="0" w:line="240" w:lineRule="auto"/>
                    <w:ind w:right="-1" w:firstLine="29"/>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Визуалды инфографика жасау</w:t>
                  </w:r>
                </w:p>
              </w:tc>
              <w:tc>
                <w:tcPr>
                  <w:tcW w:w="1440" w:type="dxa"/>
                </w:tcPr>
                <w:p w14:paraId="55AB2C78" w14:textId="77777777" w:rsidR="005E5B12" w:rsidRPr="001D19CD" w:rsidRDefault="005E5B12" w:rsidP="00A3161F">
                  <w:pPr>
                    <w:spacing w:after="0" w:line="240" w:lineRule="auto"/>
                    <w:ind w:right="-1" w:firstLine="29"/>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67%</w:t>
                  </w:r>
                </w:p>
              </w:tc>
            </w:tr>
            <w:tr w:rsidR="00E312F1" w:rsidRPr="001D19CD" w14:paraId="223535C7" w14:textId="77777777" w:rsidTr="00F350C9">
              <w:trPr>
                <w:trHeight w:val="47"/>
                <w:jc w:val="center"/>
              </w:trPr>
              <w:tc>
                <w:tcPr>
                  <w:tcW w:w="3289" w:type="dxa"/>
                </w:tcPr>
                <w:p w14:paraId="0314DB5E" w14:textId="77777777" w:rsidR="005E5B12" w:rsidRPr="001D19CD" w:rsidRDefault="005E5B12" w:rsidP="00A3161F">
                  <w:pPr>
                    <w:spacing w:after="0" w:line="240" w:lineRule="auto"/>
                    <w:ind w:right="-1" w:firstLine="29"/>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Виртуалды экскурсияға қатысу</w:t>
                  </w:r>
                </w:p>
              </w:tc>
              <w:tc>
                <w:tcPr>
                  <w:tcW w:w="1440" w:type="dxa"/>
                </w:tcPr>
                <w:p w14:paraId="52304E35" w14:textId="77777777" w:rsidR="005E5B12" w:rsidRPr="001D19CD" w:rsidRDefault="005E5B12" w:rsidP="00A3161F">
                  <w:pPr>
                    <w:spacing w:after="0" w:line="240" w:lineRule="auto"/>
                    <w:ind w:right="-1" w:firstLine="29"/>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55%</w:t>
                  </w:r>
                </w:p>
              </w:tc>
            </w:tr>
          </w:tbl>
          <w:p w14:paraId="6E5CDAB2" w14:textId="0832E370" w:rsidR="005E5B12" w:rsidRPr="001D19CD" w:rsidRDefault="005E5B12" w:rsidP="00A3161F">
            <w:pPr>
              <w:spacing w:line="240" w:lineRule="auto"/>
              <w:ind w:right="-1"/>
              <w:contextualSpacing/>
              <w:jc w:val="right"/>
              <w:rPr>
                <w:rFonts w:ascii="Times New Roman" w:hAnsi="Times New Roman" w:cs="Times New Roman"/>
                <w:i/>
                <w:sz w:val="28"/>
                <w:szCs w:val="28"/>
                <w:lang w:val="kk-KZ"/>
              </w:rPr>
            </w:pPr>
          </w:p>
        </w:tc>
      </w:tr>
    </w:tbl>
    <w:p w14:paraId="5BEE07DB" w14:textId="77777777" w:rsidR="0037175D" w:rsidRPr="001D19CD" w:rsidRDefault="0037175D" w:rsidP="00A3161F">
      <w:pPr>
        <w:spacing w:after="0" w:line="240" w:lineRule="auto"/>
        <w:ind w:right="-1" w:firstLine="708"/>
        <w:contextualSpacing/>
        <w:jc w:val="both"/>
        <w:rPr>
          <w:rFonts w:ascii="Times New Roman" w:hAnsi="Times New Roman" w:cs="Times New Roman"/>
          <w:i/>
          <w:sz w:val="28"/>
          <w:szCs w:val="28"/>
          <w:lang w:val="kk-KZ"/>
        </w:rPr>
      </w:pPr>
    </w:p>
    <w:p w14:paraId="6244EFC9" w14:textId="0246C61E" w:rsidR="00CA631E" w:rsidRPr="001D19CD" w:rsidRDefault="0037175D" w:rsidP="00A3161F">
      <w:pPr>
        <w:spacing w:after="0" w:line="240" w:lineRule="auto"/>
        <w:ind w:right="-1" w:firstLine="708"/>
        <w:contextualSpacing/>
        <w:jc w:val="both"/>
        <w:rPr>
          <w:rFonts w:ascii="Times New Roman" w:hAnsi="Times New Roman" w:cs="Times New Roman"/>
          <w:bCs/>
          <w:iCs/>
          <w:sz w:val="28"/>
          <w:szCs w:val="28"/>
          <w:lang w:val="kk-KZ"/>
        </w:rPr>
      </w:pPr>
      <w:r w:rsidRPr="001D19CD">
        <w:rPr>
          <w:rFonts w:ascii="Times New Roman" w:hAnsi="Times New Roman" w:cs="Times New Roman"/>
          <w:bCs/>
          <w:iCs/>
          <w:sz w:val="28"/>
          <w:szCs w:val="28"/>
          <w:lang w:val="kk-KZ"/>
        </w:rPr>
        <w:t xml:space="preserve">Сурет </w:t>
      </w:r>
      <w:r w:rsidR="008C1DBF" w:rsidRPr="001D19CD">
        <w:rPr>
          <w:rFonts w:ascii="Times New Roman" w:hAnsi="Times New Roman" w:cs="Times New Roman"/>
          <w:iCs/>
          <w:sz w:val="28"/>
          <w:szCs w:val="28"/>
          <w:lang w:val="kk-KZ"/>
        </w:rPr>
        <w:t>20</w:t>
      </w:r>
      <w:r w:rsidRPr="001D19CD">
        <w:rPr>
          <w:rFonts w:ascii="Times New Roman" w:hAnsi="Times New Roman" w:cs="Times New Roman"/>
          <w:iCs/>
          <w:sz w:val="28"/>
          <w:szCs w:val="28"/>
          <w:lang w:val="kk-KZ"/>
        </w:rPr>
        <w:t xml:space="preserve"> </w:t>
      </w:r>
      <w:r w:rsidRPr="001D19CD">
        <w:rPr>
          <w:rFonts w:ascii="Times New Roman" w:hAnsi="Times New Roman" w:cs="Times New Roman"/>
          <w:i/>
          <w:sz w:val="28"/>
          <w:szCs w:val="28"/>
          <w:lang w:val="kk-KZ"/>
        </w:rPr>
        <w:t xml:space="preserve">- </w:t>
      </w:r>
      <w:r w:rsidRPr="001D19CD">
        <w:rPr>
          <w:rFonts w:ascii="Times New Roman" w:hAnsi="Times New Roman" w:cs="Times New Roman"/>
          <w:bCs/>
          <w:iCs/>
          <w:sz w:val="28"/>
          <w:szCs w:val="28"/>
          <w:lang w:val="kk-KZ"/>
        </w:rPr>
        <w:t>Студенттердің меңгеру деңгейі</w:t>
      </w:r>
    </w:p>
    <w:p w14:paraId="1AF356AC" w14:textId="77777777" w:rsidR="0037175D" w:rsidRPr="001D19CD" w:rsidRDefault="0037175D" w:rsidP="00A3161F">
      <w:pPr>
        <w:spacing w:after="0" w:line="240" w:lineRule="auto"/>
        <w:ind w:right="-1" w:firstLine="708"/>
        <w:contextualSpacing/>
        <w:jc w:val="both"/>
        <w:rPr>
          <w:rFonts w:ascii="Times New Roman" w:hAnsi="Times New Roman" w:cs="Times New Roman"/>
          <w:sz w:val="28"/>
          <w:szCs w:val="28"/>
          <w:lang w:val="kk-KZ"/>
        </w:rPr>
      </w:pPr>
    </w:p>
    <w:p w14:paraId="36911578" w14:textId="5CAA5526" w:rsidR="005E5B12" w:rsidRPr="001D19CD" w:rsidRDefault="005E5B12" w:rsidP="00C25354">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 xml:space="preserve">Студенттер көне түркі жазба ескерткіштерін тек жаттап алумен шектелмей, олардың мазмұнын заманауи көзқараспен түсінуге дағдыланды. «Күлтегін», «Тоныкөк», «Білге қаған» жырларындағы бірлік пен мемлекетшілдік идеяларын қазіргі қоғам құндылықтарымен байланыстыра отырып, тарихи мәтіндерді рухани мұра ретінде қабылдады. </w:t>
      </w:r>
      <w:r w:rsidR="00F417E4" w:rsidRPr="001D19CD">
        <w:rPr>
          <w:rFonts w:ascii="Times New Roman" w:hAnsi="Times New Roman" w:cs="Times New Roman"/>
          <w:sz w:val="28"/>
          <w:szCs w:val="28"/>
          <w:lang w:val="kk-KZ"/>
        </w:rPr>
        <w:t>Ү</w:t>
      </w:r>
      <w:r w:rsidRPr="001D19CD">
        <w:rPr>
          <w:rFonts w:ascii="Times New Roman" w:hAnsi="Times New Roman" w:cs="Times New Roman"/>
          <w:sz w:val="28"/>
          <w:szCs w:val="28"/>
          <w:lang w:val="kk-KZ"/>
        </w:rPr>
        <w:t>деріс олардың зерттеушілік дағдыларын жетілдіріп, сұрақ қою, дерек іздеу, салыстыру және дәлелдеу қабілеттерін дамытты. Әсіресе, студенттер өз ойларын деректермен негіздеп, пікірталастарда ғылыми дәлел келтіруге машықтанды. Сыни ойлау мен интерпретация дағдыларының дамуы студенттерге тарихи мәтіндерді біржақты емес, бірнеше қырынан қарастыруға</w:t>
      </w:r>
      <w:r w:rsidR="00FA3257" w:rsidRPr="001D19CD">
        <w:rPr>
          <w:rFonts w:ascii="Times New Roman" w:hAnsi="Times New Roman" w:cs="Times New Roman"/>
          <w:sz w:val="28"/>
          <w:szCs w:val="28"/>
          <w:lang w:val="kk-KZ"/>
        </w:rPr>
        <w:t xml:space="preserve"> мүмкіндік берді [11</w:t>
      </w:r>
      <w:r w:rsidR="00775CC4" w:rsidRPr="001D19CD">
        <w:rPr>
          <w:rFonts w:ascii="Times New Roman" w:hAnsi="Times New Roman" w:cs="Times New Roman"/>
          <w:sz w:val="28"/>
          <w:szCs w:val="28"/>
          <w:lang w:val="kk-KZ"/>
        </w:rPr>
        <w:t>4</w:t>
      </w:r>
      <w:r w:rsidRPr="001D19CD">
        <w:rPr>
          <w:rFonts w:ascii="Times New Roman" w:hAnsi="Times New Roman" w:cs="Times New Roman"/>
          <w:sz w:val="28"/>
          <w:szCs w:val="28"/>
          <w:lang w:val="kk-KZ"/>
        </w:rPr>
        <w:t>,</w:t>
      </w:r>
      <w:r w:rsidR="007F4E1D" w:rsidRPr="001D19CD">
        <w:rPr>
          <w:rFonts w:ascii="Times New Roman" w:hAnsi="Times New Roman" w:cs="Times New Roman"/>
          <w:sz w:val="28"/>
          <w:szCs w:val="28"/>
          <w:lang w:val="kk-KZ"/>
        </w:rPr>
        <w:t xml:space="preserve"> б.</w:t>
      </w:r>
      <w:r w:rsidRPr="001D19CD">
        <w:rPr>
          <w:rFonts w:ascii="Times New Roman" w:hAnsi="Times New Roman" w:cs="Times New Roman"/>
          <w:sz w:val="28"/>
          <w:szCs w:val="28"/>
          <w:lang w:val="kk-KZ"/>
        </w:rPr>
        <w:t xml:space="preserve">40]. Олар мәтіннің астарындағы әлеуметтік, саяси және философиялық ойларды саралап, қоғам бірлігі мен елдің тәуелсіздігі тұрғысынан бағалай білді. Деректерді салыстырып, шынайы қорытынды жасауына жағдай жасап, цифрлық құзыреттілік айтарлықтай артты. Студенттер инфографика, диаграмма, кесте сияқты визуалды материалдар арқылы ақпаратты ықшамдап, әсерлі жеткізуге үйренді. Виртуалды экскурсиялар мен 3D модельдер тарихи кеңістікті сезінуге мүмкіндік беріп, креативті ойлау мен жобалық дағдыларды дамытты. Олар бейнемонтаж, интерактивті карталар жасау сияқты қосымша қабілеттерді меңгеріп, кәсіби бәсекеге қабілеттілікке қадам басты. Жалпы, тәжірибе студенттердің тарихи санасын, мәдениетке құрметін және азаматтық жауапкершілігін қалыптастырды. Сыни ойлау мен интерпретацияны цифрлық мүмкіндіктермен ұштастыру олардың ойлау мәдениетін жетілдіріп қана қоймай, ғылыми-зерттеу </w:t>
      </w:r>
      <w:r w:rsidRPr="001D19CD">
        <w:rPr>
          <w:rFonts w:ascii="Times New Roman" w:hAnsi="Times New Roman" w:cs="Times New Roman"/>
          <w:sz w:val="28"/>
          <w:szCs w:val="28"/>
          <w:lang w:val="kk-KZ"/>
        </w:rPr>
        <w:lastRenderedPageBreak/>
        <w:t>жұмыстарын жүргізуге және білімді заманауи форматта ұсынуға қажетті әмбебап дағдыларды қалыптастырды.</w:t>
      </w:r>
    </w:p>
    <w:p w14:paraId="76F15B75" w14:textId="72E2A946" w:rsidR="005E5B12" w:rsidRPr="001D19CD" w:rsidRDefault="005E5B12" w:rsidP="00C25354">
      <w:pPr>
        <w:pStyle w:val="a6"/>
        <w:spacing w:before="0" w:beforeAutospacing="0" w:after="0" w:afterAutospacing="0"/>
        <w:ind w:right="-1" w:firstLine="567"/>
        <w:contextualSpacing/>
        <w:jc w:val="both"/>
        <w:rPr>
          <w:sz w:val="28"/>
          <w:szCs w:val="28"/>
          <w:lang w:val="kk-KZ"/>
        </w:rPr>
      </w:pPr>
      <w:r w:rsidRPr="001D19CD">
        <w:rPr>
          <w:iCs/>
          <w:sz w:val="28"/>
          <w:szCs w:val="28"/>
          <w:lang w:val="kk-KZ"/>
        </w:rPr>
        <w:t xml:space="preserve"> «Диуани хикмет» шығармасын кейс-стади әдісімен оқыту</w:t>
      </w:r>
      <w:r w:rsidRPr="001D19CD">
        <w:rPr>
          <w:sz w:val="28"/>
          <w:szCs w:val="28"/>
          <w:lang w:val="kk-KZ"/>
        </w:rPr>
        <w:t xml:space="preserve"> студенттердің рухани дүниетанымын кеңейтіп, этикалық пайым жасауына және дәстүрлі құндылықтарды заманауи қоғам мәселелерімен байланыстыра қарастыруына мүмкіндік береді. Білім алушыны тыңдаушыдан белсенді ойшылға айналдырады. Хикметтердегі сабыр, мейірім, ізгілік пен қарапайымдылық сынды құндылықтарды қазіргі әлеуметтік құбылыстармен сабақтастыра отырып талдау – студенттің рухани сабақтастықты сезінуіне жол ашады. Әсіресе, Қожа </w:t>
      </w:r>
      <w:r w:rsidR="00D80CB5" w:rsidRPr="001D19CD">
        <w:rPr>
          <w:sz w:val="28"/>
          <w:szCs w:val="28"/>
          <w:lang w:val="kk-KZ"/>
        </w:rPr>
        <w:t>Ахмет Иасауи</w:t>
      </w:r>
      <w:r w:rsidRPr="001D19CD">
        <w:rPr>
          <w:sz w:val="28"/>
          <w:szCs w:val="28"/>
          <w:lang w:val="kk-KZ"/>
        </w:rPr>
        <w:t>дің даналығы тек әдеби туынды ғана емес, ғасырлар бойы жинақталған рухани тәжірибенің қайна</w:t>
      </w:r>
      <w:r w:rsidR="00416C47" w:rsidRPr="001D19CD">
        <w:rPr>
          <w:sz w:val="28"/>
          <w:szCs w:val="28"/>
          <w:lang w:val="kk-KZ"/>
        </w:rPr>
        <w:t>р көзі ретінде қарастырылады [115</w:t>
      </w:r>
      <w:r w:rsidRPr="001D19CD">
        <w:rPr>
          <w:sz w:val="28"/>
          <w:szCs w:val="28"/>
          <w:lang w:val="kk-KZ"/>
        </w:rPr>
        <w:t xml:space="preserve">]. Кейс-стади әдісінде студенттерге заманауи өмірмен байланысты жағдаяттар ұсынылып, олар хикмет идеяларын әлеуметтік желілер, жастар мәдениеті немесе жаһандану жағдайымен салыстырады. Бұл тәсіл рефлексия мен өзіндік көзқарас қалыптастыруға, студенттің ішкі жан дүниесін қайта пайымдауға ықпал етеді. Мәтіндік талдау барысында білімгерлер автордың астарлы ойларын анықтап, философиялық және моральдық мазмұнын қазіргі ахуалмен салыстырады. Нәтижесінде, олар пікірталас жүргізуге, көзқарасын дәлелдеуге және түрлі интерпретацияларды қабылдауға машықтанады. Тәжірибе көрсеткендей, студенттердің 91%-ы сопылық идеяларды түсініп, мазмұндық интерпретация жасай алды; 87%-ы моральдық мәселелерді қазіргі контексте пайымдай білді; 84%-ы рефлексия жасап, ішкі рухани ізденісін көрсетті; 78%-ы топтық жұмысқа белсенді қатысып, пікір алмасуға жұмылды. </w:t>
      </w:r>
      <w:r w:rsidR="00F417E4" w:rsidRPr="001D19CD">
        <w:rPr>
          <w:sz w:val="28"/>
          <w:szCs w:val="28"/>
          <w:lang w:val="kk-KZ"/>
        </w:rPr>
        <w:t>К</w:t>
      </w:r>
      <w:r w:rsidRPr="001D19CD">
        <w:rPr>
          <w:sz w:val="28"/>
          <w:szCs w:val="28"/>
          <w:lang w:val="kk-KZ"/>
        </w:rPr>
        <w:t xml:space="preserve">өрсеткіштер кейс-стади әдісінің танымдық және тұлғалық дамуға ықпалын нақты дәлелдейді. Тапсырмалар барысында студенттер жасанды интеллект құралдарын пайдаланып, мәтіндік-сандық талдау жүргізді. ChatGPT көмегімен хикмет мәтініндегі рухани құндылықтардың жиілігі анықталып, инфографика түрінде ұсынылды. Адалдық, сабыр, әділдік, мейірім секілді ұғымдардың қайталану көрсеткіші сандық тұрғыда белгіленіп, графикалық үлгіде көрнекілендірілді. Бұл әдіс студенттердің мәтінмен терең жұмыс істеуін ғана емес, цифрлық сауаттылық пен зерттеушілік қабілетін қатар дамытты. «Диуани хикмет» шығармасын кейс-стади әдісімен оқыту </w:t>
      </w:r>
      <w:r w:rsidR="0082462D" w:rsidRPr="001D19CD">
        <w:rPr>
          <w:sz w:val="28"/>
          <w:szCs w:val="28"/>
          <w:lang w:val="kk-KZ"/>
        </w:rPr>
        <w:t>-</w:t>
      </w:r>
      <w:r w:rsidRPr="001D19CD">
        <w:rPr>
          <w:sz w:val="28"/>
          <w:szCs w:val="28"/>
          <w:lang w:val="kk-KZ"/>
        </w:rPr>
        <w:t xml:space="preserve"> дәстүрлі рухани құндылықтарды қазіргі білім беру кеңістігімен ұштастырып, студенттің сыни ойлауын, зерттеушілік машығын және заманауи технологияларды қолдану қабілетін жетілдіретін тиімді педагогикалық шешім болып табылады. Зерттеу барысында студенттердің назарын деректердің нақты санына емес, олардың мән-мағынасына аудару маңызды болды. Негізгі мақсат – «Диуани хикмет» шығармасының аксиологиялық сипатын ашу, яғни ондағы рухани құндылықтарды түсіндіру және олардың заманауи өмірмен байланысын көрсету. Сандық көрсеткіштердің шамалы ауытқуы нәтижеге әсер етпейді, өйткені бастысы – құндылықтардың мәнін пайымдау. Студенттер әрбір құндылықтың тарихи контекстегі орнын, қазіргі қоғамдағы рөлін бағалауға үйренді. Мәліметтердің абсолютті дәлдігінен гөрі олардың идеялық жүктемесін ұғыну маңызды екені көрсетілді. Бұл тәсіл білім алушыларды дерек жинаушыдан ойшыл тұлғаға айналдыруға бағытталды. Нәтижесінде студенттер мәтіннен </w:t>
      </w:r>
      <w:r w:rsidRPr="001D19CD">
        <w:rPr>
          <w:sz w:val="28"/>
          <w:szCs w:val="28"/>
          <w:lang w:val="kk-KZ"/>
        </w:rPr>
        <w:lastRenderedPageBreak/>
        <w:t>басты құндылықтарды ажыратып қана қоймай, олардың жеке өмірі мен қоғам дамуына ықпалын түсіне алды. Диаграмма жасау арқылы алынған мәліметтерді визуалды түрде ұсыну тапсырылды. Зерттеу жұмыс студенттердің аксиологиялық сезімталдығын арттырып, мәтінді көпқырлы қырынан түсіну дағдыларын дамытты.</w:t>
      </w:r>
    </w:p>
    <w:p w14:paraId="244E808E" w14:textId="77777777" w:rsidR="005E5B12" w:rsidRPr="001D19CD" w:rsidRDefault="005E5B12" w:rsidP="00A3161F">
      <w:pPr>
        <w:pStyle w:val="a6"/>
        <w:spacing w:before="0" w:beforeAutospacing="0" w:after="0" w:afterAutospacing="0"/>
        <w:ind w:right="-1" w:firstLine="708"/>
        <w:contextualSpacing/>
        <w:jc w:val="both"/>
        <w:rPr>
          <w:sz w:val="28"/>
          <w:szCs w:val="28"/>
          <w:lang w:val="kk-KZ"/>
        </w:rPr>
      </w:pPr>
    </w:p>
    <w:p w14:paraId="72A69489" w14:textId="77777777" w:rsidR="005E5B12" w:rsidRPr="001D19CD" w:rsidRDefault="005E5B12" w:rsidP="00A3161F">
      <w:pPr>
        <w:spacing w:after="0" w:line="240" w:lineRule="auto"/>
        <w:ind w:right="-1"/>
        <w:contextualSpacing/>
        <w:jc w:val="center"/>
        <w:rPr>
          <w:rFonts w:ascii="Times New Roman" w:hAnsi="Times New Roman" w:cs="Times New Roman"/>
          <w:sz w:val="28"/>
          <w:szCs w:val="28"/>
          <w:lang w:val="kk-KZ"/>
        </w:rPr>
      </w:pPr>
      <w:r w:rsidRPr="001D19CD">
        <w:rPr>
          <w:rFonts w:ascii="Times New Roman" w:hAnsi="Times New Roman" w:cs="Times New Roman"/>
          <w:noProof/>
          <w:sz w:val="28"/>
          <w:szCs w:val="28"/>
          <w:lang w:eastAsia="ru-RU"/>
        </w:rPr>
        <w:drawing>
          <wp:inline distT="0" distB="0" distL="0" distR="0" wp14:anchorId="78AFC29B" wp14:editId="616D0DA8">
            <wp:extent cx="3195320" cy="1847850"/>
            <wp:effectExtent l="0" t="0" r="5080" b="0"/>
            <wp:docPr id="2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195320" cy="1847850"/>
                    </a:xfrm>
                    <a:prstGeom prst="rect">
                      <a:avLst/>
                    </a:prstGeom>
                    <a:noFill/>
                    <a:ln>
                      <a:noFill/>
                    </a:ln>
                  </pic:spPr>
                </pic:pic>
              </a:graphicData>
            </a:graphic>
          </wp:inline>
        </w:drawing>
      </w:r>
    </w:p>
    <w:p w14:paraId="1EF2366C" w14:textId="77777777" w:rsidR="00C25354" w:rsidRPr="001D19CD" w:rsidRDefault="00C25354" w:rsidP="00A3161F">
      <w:pPr>
        <w:spacing w:after="0" w:line="240" w:lineRule="auto"/>
        <w:ind w:right="-1" w:firstLine="426"/>
        <w:contextualSpacing/>
        <w:jc w:val="right"/>
        <w:rPr>
          <w:rFonts w:ascii="Times New Roman" w:hAnsi="Times New Roman" w:cs="Times New Roman"/>
          <w:i/>
          <w:sz w:val="28"/>
          <w:szCs w:val="28"/>
          <w:lang w:val="kk-KZ"/>
        </w:rPr>
      </w:pPr>
    </w:p>
    <w:p w14:paraId="7B9D3A83" w14:textId="60600D20" w:rsidR="005E5B12" w:rsidRPr="001D19CD" w:rsidRDefault="008C1DBF" w:rsidP="00C25354">
      <w:pPr>
        <w:spacing w:after="0" w:line="240" w:lineRule="auto"/>
        <w:ind w:right="-1" w:firstLine="426"/>
        <w:contextualSpacing/>
        <w:jc w:val="center"/>
        <w:rPr>
          <w:rFonts w:ascii="Times New Roman" w:hAnsi="Times New Roman" w:cs="Times New Roman"/>
          <w:iCs/>
          <w:sz w:val="28"/>
          <w:szCs w:val="28"/>
          <w:lang w:val="kk-KZ"/>
        </w:rPr>
      </w:pPr>
      <w:r w:rsidRPr="001D19CD">
        <w:rPr>
          <w:rFonts w:ascii="Times New Roman" w:hAnsi="Times New Roman" w:cs="Times New Roman"/>
          <w:iCs/>
          <w:sz w:val="28"/>
          <w:szCs w:val="28"/>
          <w:lang w:val="kk-KZ"/>
        </w:rPr>
        <w:t>Сурет 21</w:t>
      </w:r>
      <w:r w:rsidR="00C25354" w:rsidRPr="001D19CD">
        <w:rPr>
          <w:rFonts w:ascii="Times New Roman" w:hAnsi="Times New Roman" w:cs="Times New Roman"/>
          <w:iCs/>
          <w:sz w:val="28"/>
          <w:szCs w:val="28"/>
          <w:lang w:val="kk-KZ"/>
        </w:rPr>
        <w:t xml:space="preserve"> – </w:t>
      </w:r>
      <w:r w:rsidR="00020AB6" w:rsidRPr="001D19CD">
        <w:rPr>
          <w:rFonts w:ascii="Times New Roman" w:hAnsi="Times New Roman" w:cs="Times New Roman"/>
          <w:sz w:val="28"/>
          <w:szCs w:val="28"/>
          <w:lang w:val="kk-KZ"/>
        </w:rPr>
        <w:t>Диуани хикметтегі рухани құндылықтардың жиілік көрсеткіші</w:t>
      </w:r>
    </w:p>
    <w:p w14:paraId="299DD0DD" w14:textId="77777777" w:rsidR="00C25354" w:rsidRPr="001D19CD" w:rsidRDefault="00C25354" w:rsidP="00A3161F">
      <w:pPr>
        <w:spacing w:after="0" w:line="240" w:lineRule="auto"/>
        <w:ind w:right="-1" w:firstLine="425"/>
        <w:contextualSpacing/>
        <w:jc w:val="both"/>
        <w:rPr>
          <w:rFonts w:ascii="Times New Roman" w:hAnsi="Times New Roman" w:cs="Times New Roman"/>
          <w:sz w:val="28"/>
          <w:szCs w:val="28"/>
          <w:lang w:val="kk-KZ"/>
        </w:rPr>
      </w:pPr>
    </w:p>
    <w:p w14:paraId="59DA9F69" w14:textId="100E5D27" w:rsidR="005E5B12" w:rsidRPr="001D19CD" w:rsidRDefault="005E5B12" w:rsidP="00C25354">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 xml:space="preserve">Әрі қарай студенттер </w:t>
      </w:r>
      <w:r w:rsidR="00D80CB5" w:rsidRPr="001D19CD">
        <w:rPr>
          <w:rFonts w:ascii="Times New Roman" w:hAnsi="Times New Roman" w:cs="Times New Roman"/>
          <w:sz w:val="28"/>
          <w:szCs w:val="28"/>
          <w:lang w:val="kk-KZ"/>
        </w:rPr>
        <w:t>Ахмет Иасауи</w:t>
      </w:r>
      <w:r w:rsidRPr="001D19CD">
        <w:rPr>
          <w:rFonts w:ascii="Times New Roman" w:hAnsi="Times New Roman" w:cs="Times New Roman"/>
          <w:sz w:val="28"/>
          <w:szCs w:val="28"/>
          <w:lang w:val="kk-KZ"/>
        </w:rPr>
        <w:t>дің неліктен осы құндылықтарға басымдық бергенін әрқайсысы өз ойын 200-250 сөзден тұратын эссе жазу тапсырмасы берілді(</w:t>
      </w:r>
      <w:r w:rsidR="0038119B" w:rsidRPr="001D19CD">
        <w:rPr>
          <w:rFonts w:ascii="Times New Roman" w:hAnsi="Times New Roman" w:cs="Times New Roman"/>
          <w:sz w:val="28"/>
          <w:szCs w:val="28"/>
          <w:lang w:val="kk-KZ"/>
        </w:rPr>
        <w:t>Қосымша Е</w:t>
      </w:r>
      <w:r w:rsidRPr="001D19CD">
        <w:rPr>
          <w:rFonts w:ascii="Times New Roman" w:hAnsi="Times New Roman" w:cs="Times New Roman"/>
          <w:sz w:val="28"/>
          <w:szCs w:val="28"/>
          <w:lang w:val="kk-KZ"/>
        </w:rPr>
        <w:t>).</w:t>
      </w:r>
    </w:p>
    <w:p w14:paraId="49EFF3DF" w14:textId="45A5FA1A" w:rsidR="005E5B12" w:rsidRPr="001D19CD" w:rsidRDefault="005E5B12" w:rsidP="00C25354">
      <w:pPr>
        <w:pStyle w:val="a6"/>
        <w:spacing w:before="0" w:beforeAutospacing="0" w:after="0" w:afterAutospacing="0"/>
        <w:ind w:right="-1" w:firstLine="567"/>
        <w:contextualSpacing/>
        <w:jc w:val="both"/>
        <w:rPr>
          <w:sz w:val="28"/>
          <w:szCs w:val="28"/>
          <w:lang w:val="kk-KZ"/>
        </w:rPr>
      </w:pPr>
      <w:r w:rsidRPr="001D19CD">
        <w:rPr>
          <w:sz w:val="28"/>
          <w:szCs w:val="28"/>
          <w:lang w:val="kk-KZ"/>
        </w:rPr>
        <w:t xml:space="preserve">Кейс-стади </w:t>
      </w:r>
      <w:r w:rsidR="004A0CC7" w:rsidRPr="001D19CD">
        <w:rPr>
          <w:sz w:val="28"/>
          <w:szCs w:val="28"/>
          <w:lang w:val="kk-KZ"/>
        </w:rPr>
        <w:t>мен ақыл картасы әдістері</w:t>
      </w:r>
      <w:r w:rsidRPr="001D19CD">
        <w:rPr>
          <w:sz w:val="28"/>
          <w:szCs w:val="28"/>
          <w:lang w:val="kk-KZ"/>
        </w:rPr>
        <w:t xml:space="preserve"> өзара толықтыры</w:t>
      </w:r>
      <w:r w:rsidR="004A0CC7" w:rsidRPr="001D19CD">
        <w:rPr>
          <w:sz w:val="28"/>
          <w:szCs w:val="28"/>
          <w:lang w:val="kk-KZ"/>
        </w:rPr>
        <w:t>лып, студенттерге</w:t>
      </w:r>
      <w:r w:rsidRPr="001D19CD">
        <w:rPr>
          <w:sz w:val="28"/>
          <w:szCs w:val="28"/>
          <w:lang w:val="kk-KZ"/>
        </w:rPr>
        <w:t xml:space="preserve"> </w:t>
      </w:r>
      <w:r w:rsidR="004A0CC7" w:rsidRPr="001D19CD">
        <w:rPr>
          <w:sz w:val="28"/>
          <w:szCs w:val="28"/>
          <w:lang w:val="kk-KZ"/>
        </w:rPr>
        <w:t>рухтың жаңғырығын</w:t>
      </w:r>
      <w:r w:rsidRPr="001D19CD">
        <w:rPr>
          <w:sz w:val="28"/>
          <w:szCs w:val="28"/>
          <w:lang w:val="kk-KZ"/>
        </w:rPr>
        <w:t xml:space="preserve"> терең түсінуіне мүмкіндік берді. Кейс-стади барысында білім алушылар </w:t>
      </w:r>
      <w:r w:rsidR="004A0CC7" w:rsidRPr="001D19CD">
        <w:rPr>
          <w:sz w:val="28"/>
          <w:szCs w:val="28"/>
          <w:lang w:val="kk-KZ"/>
        </w:rPr>
        <w:t xml:space="preserve">А. </w:t>
      </w:r>
      <w:r w:rsidR="00D80CB5" w:rsidRPr="001D19CD">
        <w:rPr>
          <w:sz w:val="28"/>
          <w:szCs w:val="28"/>
          <w:lang w:val="kk-KZ"/>
        </w:rPr>
        <w:t xml:space="preserve">Иасауи </w:t>
      </w:r>
      <w:r w:rsidRPr="001D19CD">
        <w:rPr>
          <w:sz w:val="28"/>
          <w:szCs w:val="28"/>
          <w:lang w:val="kk-KZ"/>
        </w:rPr>
        <w:t xml:space="preserve"> хикметтеріндегі адамгершілік, имандылық, әділдік пен мейірімділік сынды құндылықтарды қазіргі заман мәселелерімен сабақтастыра талдады. Жеке эссе, шығармашылық журналдар мен пікірталастар арқылы олар өз өмірлік ұстанымдарын қайта қарап, рухани-әлеуметтік дағдарыстарға жауап беретін идеяларды саралады. </w:t>
      </w:r>
      <w:r w:rsidR="00F417E4" w:rsidRPr="001D19CD">
        <w:rPr>
          <w:sz w:val="28"/>
          <w:szCs w:val="28"/>
          <w:lang w:val="kk-KZ"/>
        </w:rPr>
        <w:t>Т</w:t>
      </w:r>
      <w:r w:rsidRPr="001D19CD">
        <w:rPr>
          <w:sz w:val="28"/>
          <w:szCs w:val="28"/>
          <w:lang w:val="kk-KZ"/>
        </w:rPr>
        <w:t xml:space="preserve">арихи мұраны қазіргі өмірмен байланыстыра пайымдауға, өз көзқарасын дәлелдеуге және құндылықтық бағдарын айқындауға жол ашты. Нәтижесінде студенттердің мәдени-рухани ой-өрісі кеңейіп, кейс-стади әдісі оқытуды тұлғаның рухани трансформациясына бағытталған үдеріс ретінде дәлелдеді.  Ақыл картасы әдісі осы үдерісті визуалды тұрғыдан толықтырды. «Құтты білікті» майнд мэп арқылы талдау барысында негізгі кейіпкерлер – Күнтуды (әділет), Айтолды (бақыт пен береке), Өгдүлміш (парасат пен білім), Одғұрмыш (қанағат пен тағат) </w:t>
      </w:r>
      <w:r w:rsidR="001A6FED" w:rsidRPr="001D19CD">
        <w:rPr>
          <w:sz w:val="28"/>
          <w:szCs w:val="28"/>
          <w:lang w:val="kk-KZ"/>
        </w:rPr>
        <w:t>-</w:t>
      </w:r>
      <w:r w:rsidRPr="001D19CD">
        <w:rPr>
          <w:sz w:val="28"/>
          <w:szCs w:val="28"/>
          <w:lang w:val="kk-KZ"/>
        </w:rPr>
        <w:t xml:space="preserve"> орталық нүктелерге орналастырылып, олардың идеялық-философия</w:t>
      </w:r>
      <w:r w:rsidR="0082462D" w:rsidRPr="001D19CD">
        <w:rPr>
          <w:sz w:val="28"/>
          <w:szCs w:val="28"/>
          <w:lang w:val="kk-KZ"/>
        </w:rPr>
        <w:t>лық байланыстары айқындалды</w:t>
      </w:r>
      <w:r w:rsidRPr="001D19CD">
        <w:rPr>
          <w:sz w:val="28"/>
          <w:szCs w:val="28"/>
          <w:lang w:val="kk-KZ"/>
        </w:rPr>
        <w:t xml:space="preserve">. Студенттердің тек мәтінді есте сақтауын ғана емес, сонымен қатар оның астарындағы моральдық-аксиологиялық мәнін терең ұғынуына мүмкіндік берді. КС мен ақыл картасы әдістерін қатар қолдану </w:t>
      </w:r>
      <w:r w:rsidR="004A0CC7" w:rsidRPr="001D19CD">
        <w:rPr>
          <w:sz w:val="28"/>
          <w:szCs w:val="28"/>
          <w:lang w:val="kk-KZ"/>
        </w:rPr>
        <w:t>көне дәуір үнін</w:t>
      </w:r>
      <w:r w:rsidRPr="001D19CD">
        <w:rPr>
          <w:sz w:val="28"/>
          <w:szCs w:val="28"/>
          <w:lang w:val="kk-KZ"/>
        </w:rPr>
        <w:t xml:space="preserve"> оқытудың тиімділігін арттырып, студенттердің сыни ойлауын, рухани-мәдени пайымын және тұлғалық қалыптасуын кешенді дамытуға ықпал етті. Әдіс нәтижесінде білім алушылар шығарманың құрылымын жүйелі көруге, кейіпкерлердің әлеуметтік рөлін салыстыруға және олардың заманауи қоғам үшін өзектілігін пайымдауға үйренді. Әділет пен қанағат, парасат пен бақ сияқты ұғымдардың </w:t>
      </w:r>
      <w:r w:rsidRPr="001D19CD">
        <w:rPr>
          <w:sz w:val="28"/>
          <w:szCs w:val="28"/>
          <w:lang w:val="kk-KZ"/>
        </w:rPr>
        <w:lastRenderedPageBreak/>
        <w:t xml:space="preserve">байланысын картада бейнелеу – дастанның философиялық тереңдігін ашуға мүмкіндік берді. Осылайша, ақыл картасы студенттердің </w:t>
      </w:r>
      <w:r w:rsidR="009527AB" w:rsidRPr="001D19CD">
        <w:rPr>
          <w:sz w:val="28"/>
          <w:szCs w:val="28"/>
          <w:lang w:val="kk-KZ"/>
        </w:rPr>
        <w:t xml:space="preserve">сараптамалық </w:t>
      </w:r>
      <w:r w:rsidRPr="001D19CD">
        <w:rPr>
          <w:sz w:val="28"/>
          <w:szCs w:val="28"/>
          <w:lang w:val="kk-KZ"/>
        </w:rPr>
        <w:t>ойлауын дамытып, рухани құндылықтарды қазіргі өмірмен сабақтастыруға ықпал етті.Енді ақыл картасы арқылы жасалған талдауларға тоқталып өтсек.</w:t>
      </w:r>
      <w:r w:rsidR="00A665A0" w:rsidRPr="001D19CD">
        <w:rPr>
          <w:sz w:val="28"/>
          <w:szCs w:val="28"/>
          <w:lang w:val="kk-KZ"/>
        </w:rPr>
        <w:t xml:space="preserve"> </w:t>
      </w:r>
      <w:r w:rsidRPr="001D19CD">
        <w:rPr>
          <w:sz w:val="28"/>
          <w:szCs w:val="28"/>
          <w:lang w:val="kk-KZ"/>
        </w:rPr>
        <w:t xml:space="preserve">«Диуани хикмет» пен Қорқыт ата жырын майнд меп әдісімен оқыту студенттердің ежелгі мұраларды жаңа қырынан тануына жол ашты. </w:t>
      </w:r>
      <w:r w:rsidR="00D80CB5" w:rsidRPr="001D19CD">
        <w:rPr>
          <w:sz w:val="28"/>
          <w:szCs w:val="28"/>
          <w:lang w:val="kk-KZ"/>
        </w:rPr>
        <w:t xml:space="preserve">Иасауи </w:t>
      </w:r>
      <w:r w:rsidRPr="001D19CD">
        <w:rPr>
          <w:sz w:val="28"/>
          <w:szCs w:val="28"/>
          <w:lang w:val="kk-KZ"/>
        </w:rPr>
        <w:t xml:space="preserve"> хикметтері арқылы имандылық, сабыр, нәпсіні тыйю секілді ұғымдар карта орталығына орналастырылып, әр тармақтан нақты мысалдар берілді. Студенттердің рухани дүниетанымын тереңдетіп, </w:t>
      </w:r>
      <w:r w:rsidR="00D80CB5" w:rsidRPr="001D19CD">
        <w:rPr>
          <w:sz w:val="28"/>
          <w:szCs w:val="28"/>
          <w:lang w:val="kk-KZ"/>
        </w:rPr>
        <w:t xml:space="preserve">Иасауи </w:t>
      </w:r>
      <w:r w:rsidRPr="001D19CD">
        <w:rPr>
          <w:sz w:val="28"/>
          <w:szCs w:val="28"/>
          <w:lang w:val="kk-KZ"/>
        </w:rPr>
        <w:t xml:space="preserve"> философиясын бүгінгі өмірмен байланыстыруына ықпал етті. Қорқыт ата жыры да осы әдіспен жүйеленді: басты кейіпкерлер, олардың әрекеттері, батырлық пен бірлік идеялары визуалды картада көрнекі берілді. </w:t>
      </w:r>
      <w:r w:rsidR="00F417E4" w:rsidRPr="001D19CD">
        <w:rPr>
          <w:sz w:val="28"/>
          <w:szCs w:val="28"/>
          <w:lang w:val="kk-KZ"/>
        </w:rPr>
        <w:t>С</w:t>
      </w:r>
      <w:r w:rsidRPr="001D19CD">
        <w:rPr>
          <w:sz w:val="28"/>
          <w:szCs w:val="28"/>
          <w:lang w:val="kk-KZ"/>
        </w:rPr>
        <w:t>туденттерге жырды тұтас қабылдауға, идеялық байланыстарды айқындауға көмектесті. Жеке және топтық жұмыстарда олар логикалық құрылым құруды, категорияларды ажыратуды, пікір алмасуды үйренді. Жалпы алғанда, майнд меп</w:t>
      </w:r>
      <w:r w:rsidR="004A0CC7" w:rsidRPr="001D19CD">
        <w:rPr>
          <w:sz w:val="28"/>
          <w:szCs w:val="28"/>
          <w:lang w:val="kk-KZ"/>
        </w:rPr>
        <w:t>инг</w:t>
      </w:r>
      <w:r w:rsidRPr="001D19CD">
        <w:rPr>
          <w:sz w:val="28"/>
          <w:szCs w:val="28"/>
          <w:lang w:val="kk-KZ"/>
        </w:rPr>
        <w:t xml:space="preserve"> әдісі ежелгі әдеби мұраларды оқытудың тиімді құралы ретінде танылды. Студенттің тек есте сақтауын ғана емес, ойды жүйелеуін, рефлексиясын, шығармашылық белсенділігін дамытты. Ежелгі мәтіндерді заманауи визуалды тәсілмен меңгерту – студенттің тарихи, мәдени және рухани көкжиегін кеңейтетін бірегей мүмкіндік. Осы негізде іске асқан төрт сатылы технология тұтастай таным жолын құрайды: алдымен </w:t>
      </w:r>
      <w:r w:rsidRPr="001D19CD">
        <w:rPr>
          <w:rStyle w:val="a7"/>
          <w:rFonts w:eastAsiaTheme="majorEastAsia"/>
          <w:b w:val="0"/>
          <w:sz w:val="28"/>
          <w:szCs w:val="28"/>
          <w:lang w:val="kk-KZ"/>
        </w:rPr>
        <w:t>болашақты болжау</w:t>
      </w:r>
      <w:r w:rsidRPr="001D19CD">
        <w:rPr>
          <w:sz w:val="28"/>
          <w:szCs w:val="28"/>
          <w:lang w:val="kk-KZ"/>
        </w:rPr>
        <w:t xml:space="preserve"> арқылы құндылықтардың келешек контексті айқындалады; кейін </w:t>
      </w:r>
      <w:r w:rsidRPr="001D19CD">
        <w:rPr>
          <w:rStyle w:val="a7"/>
          <w:rFonts w:eastAsiaTheme="majorEastAsia"/>
          <w:b w:val="0"/>
          <w:sz w:val="28"/>
          <w:szCs w:val="28"/>
          <w:lang w:val="kk-KZ"/>
        </w:rPr>
        <w:t>мәселе құрастыру және трендтерді талдау</w:t>
      </w:r>
      <w:r w:rsidRPr="001D19CD">
        <w:rPr>
          <w:sz w:val="28"/>
          <w:szCs w:val="28"/>
          <w:lang w:val="kk-KZ"/>
        </w:rPr>
        <w:t xml:space="preserve"> кезеңінде цифрлану, жасанды интеллект, ақпарат тасқыны сияқты үдерістердің адам өміріне ықпалы зерделенеді; үшіншіде </w:t>
      </w:r>
      <w:r w:rsidRPr="001D19CD">
        <w:rPr>
          <w:rStyle w:val="a7"/>
          <w:rFonts w:eastAsiaTheme="majorEastAsia"/>
          <w:b w:val="0"/>
          <w:sz w:val="28"/>
          <w:szCs w:val="28"/>
          <w:lang w:val="kk-KZ"/>
        </w:rPr>
        <w:t>альтернативті сценарийлер құру</w:t>
      </w:r>
      <w:r w:rsidRPr="001D19CD">
        <w:rPr>
          <w:sz w:val="28"/>
          <w:szCs w:val="28"/>
          <w:lang w:val="kk-KZ"/>
        </w:rPr>
        <w:t xml:space="preserve"> арқылы қоғамның мүмкін моделдері пішімделеді; соңында </w:t>
      </w:r>
      <w:r w:rsidRPr="001D19CD">
        <w:rPr>
          <w:rStyle w:val="a7"/>
          <w:rFonts w:eastAsiaTheme="majorEastAsia"/>
          <w:b w:val="0"/>
          <w:sz w:val="28"/>
          <w:szCs w:val="28"/>
          <w:lang w:val="kk-KZ"/>
        </w:rPr>
        <w:t>рефлексия</w:t>
      </w:r>
      <w:r w:rsidRPr="001D19CD">
        <w:rPr>
          <w:sz w:val="28"/>
          <w:szCs w:val="28"/>
          <w:lang w:val="kk-KZ"/>
        </w:rPr>
        <w:t xml:space="preserve"> студенттің жеке ұстанымын жүйелеп, рухани пайымын бекітеді. үдерістің желісінде студенттер «Құтты біліктегі» бейнелерді қазіргі ұғымдармен тоғыстырды: </w:t>
      </w:r>
      <w:r w:rsidRPr="001D19CD">
        <w:rPr>
          <w:rStyle w:val="a7"/>
          <w:rFonts w:eastAsiaTheme="majorEastAsia"/>
          <w:b w:val="0"/>
          <w:sz w:val="28"/>
          <w:szCs w:val="28"/>
          <w:lang w:val="kk-KZ"/>
        </w:rPr>
        <w:t>Күнтуды</w:t>
      </w:r>
      <w:r w:rsidRPr="001D19CD">
        <w:rPr>
          <w:b/>
          <w:sz w:val="28"/>
          <w:szCs w:val="28"/>
          <w:lang w:val="kk-KZ"/>
        </w:rPr>
        <w:t xml:space="preserve"> –</w:t>
      </w:r>
      <w:r w:rsidRPr="001D19CD">
        <w:rPr>
          <w:sz w:val="28"/>
          <w:szCs w:val="28"/>
          <w:lang w:val="kk-KZ"/>
        </w:rPr>
        <w:t xml:space="preserve"> әділеттің өлшемі ретінде </w:t>
      </w:r>
      <w:r w:rsidRPr="001D19CD">
        <w:rPr>
          <w:rStyle w:val="a7"/>
          <w:rFonts w:eastAsiaTheme="majorEastAsia"/>
          <w:b w:val="0"/>
          <w:sz w:val="28"/>
          <w:szCs w:val="28"/>
          <w:lang w:val="kk-KZ"/>
        </w:rPr>
        <w:t>AI этикасы</w:t>
      </w:r>
      <w:r w:rsidRPr="001D19CD">
        <w:rPr>
          <w:sz w:val="28"/>
          <w:szCs w:val="28"/>
          <w:lang w:val="kk-KZ"/>
        </w:rPr>
        <w:t xml:space="preserve">, алгоритмдердің әділдігі мен жауапкершілігін талқылауға арқау болды; </w:t>
      </w:r>
      <w:r w:rsidRPr="001D19CD">
        <w:rPr>
          <w:rStyle w:val="a7"/>
          <w:rFonts w:eastAsiaTheme="majorEastAsia"/>
          <w:b w:val="0"/>
          <w:sz w:val="28"/>
          <w:szCs w:val="28"/>
          <w:lang w:val="kk-KZ"/>
        </w:rPr>
        <w:t>Айтолды</w:t>
      </w:r>
      <w:r w:rsidRPr="001D19CD">
        <w:rPr>
          <w:sz w:val="28"/>
          <w:szCs w:val="28"/>
          <w:lang w:val="kk-KZ"/>
        </w:rPr>
        <w:t xml:space="preserve"> – бақ-ырыстың рәмізі </w:t>
      </w:r>
      <w:r w:rsidRPr="001D19CD">
        <w:rPr>
          <w:rStyle w:val="a7"/>
          <w:rFonts w:eastAsiaTheme="majorEastAsia"/>
          <w:b w:val="0"/>
          <w:sz w:val="28"/>
          <w:szCs w:val="28"/>
          <w:lang w:val="kk-KZ"/>
        </w:rPr>
        <w:t>психологиялық әл-ауқат</w:t>
      </w:r>
      <w:r w:rsidRPr="001D19CD">
        <w:rPr>
          <w:sz w:val="28"/>
          <w:szCs w:val="28"/>
          <w:lang w:val="kk-KZ"/>
        </w:rPr>
        <w:t xml:space="preserve"> ұғымымен үндестіріліп, цифрлық қысым жағдайындағы ішкі тепе-теңдікті сақтаудың жолдарын іздеді; </w:t>
      </w:r>
      <w:r w:rsidRPr="001D19CD">
        <w:rPr>
          <w:rStyle w:val="a7"/>
          <w:rFonts w:eastAsiaTheme="majorEastAsia"/>
          <w:b w:val="0"/>
          <w:sz w:val="28"/>
          <w:szCs w:val="28"/>
          <w:lang w:val="kk-KZ"/>
        </w:rPr>
        <w:t>Өгдүлміш</w:t>
      </w:r>
      <w:r w:rsidRPr="001D19CD">
        <w:rPr>
          <w:sz w:val="28"/>
          <w:szCs w:val="28"/>
          <w:lang w:val="kk-KZ"/>
        </w:rPr>
        <w:t xml:space="preserve"> – даналықтың көрінісі </w:t>
      </w:r>
      <w:r w:rsidRPr="001D19CD">
        <w:rPr>
          <w:rStyle w:val="a7"/>
          <w:rFonts w:eastAsiaTheme="majorEastAsia"/>
          <w:b w:val="0"/>
          <w:sz w:val="28"/>
          <w:szCs w:val="28"/>
          <w:lang w:val="kk-KZ"/>
        </w:rPr>
        <w:t>сыни және</w:t>
      </w:r>
      <w:r w:rsidRPr="001D19CD">
        <w:rPr>
          <w:rStyle w:val="a7"/>
          <w:rFonts w:eastAsiaTheme="majorEastAsia"/>
          <w:sz w:val="28"/>
          <w:szCs w:val="28"/>
          <w:lang w:val="kk-KZ"/>
        </w:rPr>
        <w:t xml:space="preserve"> </w:t>
      </w:r>
      <w:r w:rsidRPr="001D19CD">
        <w:rPr>
          <w:rStyle w:val="a7"/>
          <w:rFonts w:eastAsiaTheme="majorEastAsia"/>
          <w:b w:val="0"/>
          <w:sz w:val="28"/>
          <w:szCs w:val="28"/>
          <w:lang w:val="kk-KZ"/>
        </w:rPr>
        <w:t>цифрлық сауатпен</w:t>
      </w:r>
      <w:r w:rsidRPr="001D19CD">
        <w:rPr>
          <w:sz w:val="28"/>
          <w:szCs w:val="28"/>
          <w:lang w:val="kk-KZ"/>
        </w:rPr>
        <w:t xml:space="preserve"> байланыстырылып, ақпараттың шынайылығы мен дерекке негізделген шешім қабылдау дағдылары қарастырылды; </w:t>
      </w:r>
      <w:r w:rsidRPr="001D19CD">
        <w:rPr>
          <w:rStyle w:val="a7"/>
          <w:rFonts w:eastAsiaTheme="majorEastAsia"/>
          <w:b w:val="0"/>
          <w:sz w:val="28"/>
          <w:szCs w:val="28"/>
          <w:lang w:val="kk-KZ"/>
        </w:rPr>
        <w:t>Одғұрмыш</w:t>
      </w:r>
      <w:r w:rsidRPr="001D19CD">
        <w:rPr>
          <w:b/>
          <w:sz w:val="28"/>
          <w:szCs w:val="28"/>
          <w:lang w:val="kk-KZ"/>
        </w:rPr>
        <w:t xml:space="preserve"> </w:t>
      </w:r>
      <w:r w:rsidRPr="001D19CD">
        <w:rPr>
          <w:sz w:val="28"/>
          <w:szCs w:val="28"/>
          <w:lang w:val="kk-KZ"/>
        </w:rPr>
        <w:t xml:space="preserve">– қанағат рәмізі </w:t>
      </w:r>
      <w:r w:rsidRPr="001D19CD">
        <w:rPr>
          <w:rStyle w:val="a7"/>
          <w:rFonts w:eastAsiaTheme="majorEastAsia"/>
          <w:b w:val="0"/>
          <w:sz w:val="28"/>
          <w:szCs w:val="28"/>
          <w:lang w:val="kk-KZ"/>
        </w:rPr>
        <w:t>ақпараттық қанағат</w:t>
      </w:r>
      <w:r w:rsidRPr="001D19CD">
        <w:rPr>
          <w:sz w:val="28"/>
          <w:szCs w:val="28"/>
          <w:lang w:val="kk-KZ"/>
        </w:rPr>
        <w:t xml:space="preserve"> (цифрлық минимализм, саналы тұтыну) түсінігімен сабақтасып, артық мәліметтен арылу арқылы рухани тыныштыққа жету стратегияларын айқындады. Білім алушыға әдеби кейіпкерлерді болашақтың құндылықтық тірегі ретінде көруге жағдай жасады Тәжірибені жалғастыра отырып, </w:t>
      </w:r>
      <w:r w:rsidRPr="001D19CD">
        <w:rPr>
          <w:rStyle w:val="a7"/>
          <w:rFonts w:eastAsiaTheme="majorEastAsia"/>
          <w:b w:val="0"/>
          <w:sz w:val="28"/>
          <w:szCs w:val="28"/>
          <w:lang w:val="kk-KZ"/>
        </w:rPr>
        <w:t>Turkbitig</w:t>
      </w:r>
      <w:r w:rsidRPr="001D19CD">
        <w:rPr>
          <w:b/>
          <w:sz w:val="28"/>
          <w:szCs w:val="28"/>
          <w:lang w:val="kk-KZ"/>
        </w:rPr>
        <w:t xml:space="preserve"> </w:t>
      </w:r>
      <w:r w:rsidRPr="001D19CD">
        <w:rPr>
          <w:sz w:val="28"/>
          <w:szCs w:val="28"/>
          <w:lang w:val="kk-KZ"/>
        </w:rPr>
        <w:t xml:space="preserve">платформасы студенттерді тікелей тарихи мәтіндермен жұмыс істеуге баулыды. Орхон-Енисей жазбаларын транслитерациялау, морфологиялық-семантикалық талдау және рухани мазмұнын интерпретациялау арқылы олар түпнұсқа мәтіннің идеялық құрылымын терең түсінді. Цифрлық ортада орындалған тапсырмалар студенттердің филологиялық құзыретін арттырып қана қоймай, тарихи сана мен этномәдени сабақтастықты сезінуіне ықпал етті. Әсіресе, инфографика мен рефлексиялық эсселер дайындау олардың зерттеушілік дағдыларын дамытып, </w:t>
      </w:r>
      <w:r w:rsidRPr="001D19CD">
        <w:rPr>
          <w:sz w:val="28"/>
          <w:szCs w:val="28"/>
          <w:lang w:val="kk-KZ"/>
        </w:rPr>
        <w:lastRenderedPageBreak/>
        <w:t>ұлттық рухани мұраға құрметін күшейтті. Форсайт пен Turkbitig платформасын ұштастыра қолдану студенттердің теориялық білімін өмірлік бағдарға айналдырып, болашаққа құндылықтық көзқараспен қарауына жол ашты. Тәжірибе жастардың сыни ойлауын, рухани дүниетанымын және цифрлық сауаттылығын қатар дамытуға сеп болып, олардың саналы әрі мәдениетті тұлға болып қалыптасуына негіз болды.</w:t>
      </w:r>
    </w:p>
    <w:p w14:paraId="02636BAA" w14:textId="77777777" w:rsidR="008014F0" w:rsidRPr="001D19CD" w:rsidRDefault="008014F0" w:rsidP="00A3161F">
      <w:pPr>
        <w:pStyle w:val="a6"/>
        <w:spacing w:before="0" w:beforeAutospacing="0" w:after="0" w:afterAutospacing="0"/>
        <w:ind w:right="-1" w:firstLine="435"/>
        <w:contextualSpacing/>
        <w:jc w:val="both"/>
        <w:rPr>
          <w:sz w:val="28"/>
          <w:szCs w:val="28"/>
          <w:lang w:val="kk-KZ"/>
        </w:rPr>
      </w:pPr>
    </w:p>
    <w:p w14:paraId="07E00F3E" w14:textId="00C82EC6" w:rsidR="008014F0" w:rsidRPr="001D19CD" w:rsidRDefault="008014F0" w:rsidP="00C25354">
      <w:pPr>
        <w:spacing w:after="0" w:line="240" w:lineRule="auto"/>
        <w:ind w:right="-1" w:firstLine="425"/>
        <w:contextualSpacing/>
        <w:jc w:val="center"/>
        <w:rPr>
          <w:rFonts w:ascii="Times New Roman" w:hAnsi="Times New Roman" w:cs="Times New Roman"/>
          <w:i/>
          <w:iCs/>
          <w:sz w:val="28"/>
          <w:szCs w:val="28"/>
          <w:lang w:val="kk-KZ"/>
        </w:rPr>
      </w:pPr>
      <w:r w:rsidRPr="001D19CD">
        <w:rPr>
          <w:rFonts w:ascii="Times New Roman" w:hAnsi="Times New Roman" w:cs="Times New Roman"/>
          <w:noProof/>
          <w:lang w:eastAsia="ru-RU"/>
        </w:rPr>
        <w:drawing>
          <wp:inline distT="0" distB="0" distL="0" distR="0" wp14:anchorId="633F267E" wp14:editId="146C0699">
            <wp:extent cx="2878455" cy="2143125"/>
            <wp:effectExtent l="0" t="0" r="0" b="9525"/>
            <wp:docPr id="830085317" name="Рисунок 830085317" descr="C:\Users\User\Downloads\ChatGPT Image 30 дек. 2025 г., 18_26_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Downloads\ChatGPT Image 30 дек. 2025 г., 18_26_07.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80133" cy="2144374"/>
                    </a:xfrm>
                    <a:prstGeom prst="rect">
                      <a:avLst/>
                    </a:prstGeom>
                    <a:ln>
                      <a:noFill/>
                    </a:ln>
                    <a:effectLst>
                      <a:softEdge rad="112500"/>
                    </a:effectLst>
                  </pic:spPr>
                </pic:pic>
              </a:graphicData>
            </a:graphic>
          </wp:inline>
        </w:drawing>
      </w:r>
    </w:p>
    <w:p w14:paraId="7C66CC55" w14:textId="77777777" w:rsidR="00C25354" w:rsidRPr="001D19CD" w:rsidRDefault="00C25354" w:rsidP="00C25354">
      <w:pPr>
        <w:spacing w:after="0" w:line="240" w:lineRule="auto"/>
        <w:ind w:right="-1"/>
        <w:contextualSpacing/>
        <w:jc w:val="center"/>
        <w:rPr>
          <w:rFonts w:ascii="Times New Roman" w:hAnsi="Times New Roman" w:cs="Times New Roman"/>
          <w:sz w:val="28"/>
          <w:szCs w:val="28"/>
          <w:lang w:val="kk-KZ"/>
        </w:rPr>
      </w:pPr>
    </w:p>
    <w:p w14:paraId="39B57C04" w14:textId="4452C8C9" w:rsidR="008014F0" w:rsidRPr="001D19CD" w:rsidRDefault="00C25354" w:rsidP="00C25354">
      <w:pPr>
        <w:spacing w:after="0" w:line="240" w:lineRule="auto"/>
        <w:ind w:right="-1"/>
        <w:contextualSpacing/>
        <w:jc w:val="center"/>
        <w:rPr>
          <w:rFonts w:ascii="Times New Roman" w:hAnsi="Times New Roman" w:cs="Times New Roman"/>
          <w:sz w:val="28"/>
          <w:szCs w:val="28"/>
          <w:lang w:val="kk-KZ"/>
        </w:rPr>
      </w:pPr>
      <w:r w:rsidRPr="001D19CD">
        <w:rPr>
          <w:rFonts w:ascii="Times New Roman" w:hAnsi="Times New Roman" w:cs="Times New Roman"/>
          <w:sz w:val="28"/>
          <w:szCs w:val="28"/>
          <w:lang w:val="kk-KZ"/>
        </w:rPr>
        <w:t>С</w:t>
      </w:r>
      <w:r w:rsidR="008014F0" w:rsidRPr="001D19CD">
        <w:rPr>
          <w:rFonts w:ascii="Times New Roman" w:hAnsi="Times New Roman" w:cs="Times New Roman"/>
          <w:sz w:val="28"/>
          <w:szCs w:val="28"/>
          <w:lang w:val="kk-KZ"/>
        </w:rPr>
        <w:t>урет</w:t>
      </w:r>
      <w:r w:rsidRPr="001D19CD">
        <w:rPr>
          <w:rFonts w:ascii="Times New Roman" w:hAnsi="Times New Roman" w:cs="Times New Roman"/>
          <w:sz w:val="28"/>
          <w:szCs w:val="28"/>
          <w:lang w:val="kk-KZ"/>
        </w:rPr>
        <w:t xml:space="preserve"> </w:t>
      </w:r>
      <w:r w:rsidR="008C1DBF" w:rsidRPr="001D19CD">
        <w:rPr>
          <w:rFonts w:ascii="Times New Roman" w:hAnsi="Times New Roman" w:cs="Times New Roman"/>
          <w:sz w:val="28"/>
          <w:szCs w:val="28"/>
          <w:lang w:val="kk-KZ"/>
        </w:rPr>
        <w:t>22</w:t>
      </w:r>
      <w:r w:rsidRPr="001D19CD">
        <w:rPr>
          <w:rFonts w:ascii="Times New Roman" w:hAnsi="Times New Roman" w:cs="Times New Roman"/>
          <w:sz w:val="28"/>
          <w:szCs w:val="28"/>
          <w:lang w:val="kk-KZ"/>
        </w:rPr>
        <w:t xml:space="preserve"> -</w:t>
      </w:r>
      <w:r w:rsidR="008014F0" w:rsidRPr="001D19CD">
        <w:rPr>
          <w:rFonts w:ascii="Times New Roman" w:hAnsi="Times New Roman" w:cs="Times New Roman"/>
          <w:sz w:val="28"/>
          <w:szCs w:val="28"/>
          <w:lang w:val="kk-KZ"/>
        </w:rPr>
        <w:t>Turkbitig сайтындағы тапсырма түрлері</w:t>
      </w:r>
    </w:p>
    <w:p w14:paraId="7ED18FC9" w14:textId="22771FC8" w:rsidR="00624706" w:rsidRPr="001D19CD" w:rsidRDefault="00624706" w:rsidP="00624706">
      <w:pPr>
        <w:spacing w:after="0" w:line="240" w:lineRule="auto"/>
        <w:ind w:right="-1" w:firstLine="426"/>
        <w:contextualSpacing/>
        <w:jc w:val="both"/>
        <w:rPr>
          <w:rFonts w:ascii="Times New Roman" w:hAnsi="Times New Roman" w:cs="Times New Roman"/>
          <w:b/>
          <w:bCs/>
          <w:sz w:val="28"/>
          <w:szCs w:val="28"/>
          <w:lang w:val="kk-KZ"/>
        </w:rPr>
      </w:pPr>
    </w:p>
    <w:p w14:paraId="129508F7" w14:textId="038449F5" w:rsidR="00C25354" w:rsidRPr="001D19CD" w:rsidRDefault="00894EDF" w:rsidP="00894EDF">
      <w:pPr>
        <w:spacing w:after="0" w:line="240" w:lineRule="auto"/>
        <w:ind w:right="-1" w:firstLine="708"/>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 xml:space="preserve">24 – </w:t>
      </w:r>
      <w:r w:rsidR="00C25354" w:rsidRPr="001D19CD">
        <w:rPr>
          <w:rFonts w:ascii="Times New Roman" w:hAnsi="Times New Roman" w:cs="Times New Roman"/>
          <w:sz w:val="28"/>
          <w:szCs w:val="28"/>
          <w:lang w:val="kk-KZ"/>
        </w:rPr>
        <w:t>Кесте</w:t>
      </w:r>
      <w:r w:rsidRPr="001D19CD">
        <w:rPr>
          <w:rFonts w:ascii="Times New Roman" w:hAnsi="Times New Roman" w:cs="Times New Roman"/>
          <w:sz w:val="28"/>
          <w:szCs w:val="28"/>
          <w:lang w:val="kk-KZ"/>
        </w:rPr>
        <w:t>.</w:t>
      </w:r>
      <w:r w:rsidR="00C25354" w:rsidRPr="001D19CD">
        <w:rPr>
          <w:rFonts w:ascii="Times New Roman" w:hAnsi="Times New Roman" w:cs="Times New Roman"/>
          <w:sz w:val="28"/>
          <w:szCs w:val="28"/>
          <w:lang w:val="kk-KZ"/>
        </w:rPr>
        <w:t xml:space="preserve"> </w:t>
      </w:r>
      <w:r w:rsidR="00020AB6" w:rsidRPr="001D19CD">
        <w:rPr>
          <w:rFonts w:ascii="Times New Roman" w:hAnsi="Times New Roman" w:cs="Times New Roman"/>
          <w:sz w:val="28"/>
          <w:szCs w:val="28"/>
          <w:lang w:val="kk-KZ"/>
        </w:rPr>
        <w:t>Turkbitig платформасы негізінде қалыптасқан танымдық және рухани құндылықтар</w:t>
      </w:r>
      <w:r w:rsidRPr="001D19CD">
        <w:rPr>
          <w:rFonts w:ascii="Times New Roman" w:hAnsi="Times New Roman" w:cs="Times New Roman"/>
          <w:sz w:val="28"/>
          <w:szCs w:val="28"/>
          <w:lang w:val="kk-KZ"/>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418"/>
        <w:gridCol w:w="4677"/>
      </w:tblGrid>
      <w:tr w:rsidR="00E312F1" w:rsidRPr="001D19CD" w14:paraId="61AB1163" w14:textId="77777777" w:rsidTr="00624706">
        <w:tc>
          <w:tcPr>
            <w:tcW w:w="3544" w:type="dxa"/>
            <w:shd w:val="clear" w:color="auto" w:fill="E2EFD9" w:themeFill="accent6" w:themeFillTint="33"/>
            <w:vAlign w:val="center"/>
            <w:hideMark/>
          </w:tcPr>
          <w:p w14:paraId="7737BA02" w14:textId="77777777" w:rsidR="005E5B12" w:rsidRPr="001D19CD" w:rsidRDefault="005E5B12" w:rsidP="00C25354">
            <w:pPr>
              <w:spacing w:after="0" w:line="240" w:lineRule="auto"/>
              <w:ind w:right="-1" w:firstLine="25"/>
              <w:contextualSpacing/>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Ұғым</w:t>
            </w:r>
          </w:p>
        </w:tc>
        <w:tc>
          <w:tcPr>
            <w:tcW w:w="1418" w:type="dxa"/>
            <w:shd w:val="clear" w:color="auto" w:fill="E2EFD9" w:themeFill="accent6" w:themeFillTint="33"/>
            <w:vAlign w:val="center"/>
            <w:hideMark/>
          </w:tcPr>
          <w:p w14:paraId="2FE7C395" w14:textId="77777777" w:rsidR="005E5B12" w:rsidRPr="001D19CD" w:rsidRDefault="005E5B12" w:rsidP="00C25354">
            <w:pPr>
              <w:spacing w:after="0" w:line="240" w:lineRule="auto"/>
              <w:ind w:right="-1" w:firstLine="25"/>
              <w:contextualSpacing/>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Пайыздық үлес (%)</w:t>
            </w:r>
          </w:p>
        </w:tc>
        <w:tc>
          <w:tcPr>
            <w:tcW w:w="4677" w:type="dxa"/>
            <w:shd w:val="clear" w:color="auto" w:fill="E2EFD9" w:themeFill="accent6" w:themeFillTint="33"/>
            <w:vAlign w:val="center"/>
            <w:hideMark/>
          </w:tcPr>
          <w:p w14:paraId="6946F17C" w14:textId="77777777" w:rsidR="005E5B12" w:rsidRPr="001D19CD" w:rsidRDefault="005E5B12" w:rsidP="00C25354">
            <w:pPr>
              <w:spacing w:after="0" w:line="240" w:lineRule="auto"/>
              <w:ind w:right="-1" w:firstLine="25"/>
              <w:contextualSpacing/>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Пайымдар</w:t>
            </w:r>
          </w:p>
        </w:tc>
      </w:tr>
      <w:tr w:rsidR="00E312F1" w:rsidRPr="00E861B9" w14:paraId="4C75BAEC" w14:textId="77777777" w:rsidTr="00624706">
        <w:tc>
          <w:tcPr>
            <w:tcW w:w="3544" w:type="dxa"/>
            <w:hideMark/>
          </w:tcPr>
          <w:p w14:paraId="7AC70004" w14:textId="77777777" w:rsidR="005E5B12" w:rsidRPr="001D19CD" w:rsidRDefault="005E5B12" w:rsidP="00A3161F">
            <w:pPr>
              <w:spacing w:after="0" w:line="240" w:lineRule="auto"/>
              <w:ind w:right="-1" w:firstLine="25"/>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Түркілік идентификацияны сезіну</w:t>
            </w:r>
          </w:p>
        </w:tc>
        <w:tc>
          <w:tcPr>
            <w:tcW w:w="1418" w:type="dxa"/>
            <w:hideMark/>
          </w:tcPr>
          <w:p w14:paraId="3F589FBA" w14:textId="77777777" w:rsidR="005E5B12" w:rsidRPr="001D19CD" w:rsidRDefault="005E5B12" w:rsidP="00A3161F">
            <w:pPr>
              <w:spacing w:after="0" w:line="240" w:lineRule="auto"/>
              <w:ind w:right="-1" w:firstLine="25"/>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85 %</w:t>
            </w:r>
          </w:p>
        </w:tc>
        <w:tc>
          <w:tcPr>
            <w:tcW w:w="4677" w:type="dxa"/>
            <w:hideMark/>
          </w:tcPr>
          <w:p w14:paraId="45F4693A" w14:textId="77777777" w:rsidR="005E5B12" w:rsidRPr="001D19CD" w:rsidRDefault="005E5B12" w:rsidP="00A3161F">
            <w:pPr>
              <w:spacing w:after="0" w:line="240" w:lineRule="auto"/>
              <w:ind w:right="-1" w:firstLine="25"/>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Студенттер этностық тарихқа деген қызығушылық танытты</w:t>
            </w:r>
          </w:p>
        </w:tc>
      </w:tr>
      <w:tr w:rsidR="00E312F1" w:rsidRPr="001D19CD" w14:paraId="7E2B5629" w14:textId="77777777" w:rsidTr="00624706">
        <w:tc>
          <w:tcPr>
            <w:tcW w:w="3544" w:type="dxa"/>
            <w:hideMark/>
          </w:tcPr>
          <w:p w14:paraId="5B90DC4E" w14:textId="77777777" w:rsidR="005E5B12" w:rsidRPr="001D19CD" w:rsidRDefault="005E5B12" w:rsidP="00A3161F">
            <w:pPr>
              <w:spacing w:after="0" w:line="240" w:lineRule="auto"/>
              <w:ind w:right="-1" w:firstLine="25"/>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Филологиялық талдау қабілеті артты</w:t>
            </w:r>
          </w:p>
        </w:tc>
        <w:tc>
          <w:tcPr>
            <w:tcW w:w="1418" w:type="dxa"/>
            <w:hideMark/>
          </w:tcPr>
          <w:p w14:paraId="5F607DBE" w14:textId="77777777" w:rsidR="005E5B12" w:rsidRPr="001D19CD" w:rsidRDefault="005E5B12" w:rsidP="00A3161F">
            <w:pPr>
              <w:spacing w:after="0" w:line="240" w:lineRule="auto"/>
              <w:ind w:right="-1" w:firstLine="25"/>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78 %</w:t>
            </w:r>
          </w:p>
        </w:tc>
        <w:tc>
          <w:tcPr>
            <w:tcW w:w="4677" w:type="dxa"/>
            <w:hideMark/>
          </w:tcPr>
          <w:p w14:paraId="13C4C0F6" w14:textId="77777777" w:rsidR="005E5B12" w:rsidRPr="001D19CD" w:rsidRDefault="005E5B12" w:rsidP="00A3161F">
            <w:pPr>
              <w:spacing w:after="0" w:line="240" w:lineRule="auto"/>
              <w:ind w:right="-1" w:firstLine="25"/>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Морфология мен семантика түсінігі тереңдеді</w:t>
            </w:r>
          </w:p>
        </w:tc>
      </w:tr>
      <w:tr w:rsidR="00E312F1" w:rsidRPr="00E861B9" w14:paraId="1B1A5C22" w14:textId="77777777" w:rsidTr="00624706">
        <w:tc>
          <w:tcPr>
            <w:tcW w:w="3544" w:type="dxa"/>
            <w:hideMark/>
          </w:tcPr>
          <w:p w14:paraId="5F9556F5" w14:textId="77777777" w:rsidR="005E5B12" w:rsidRPr="001D19CD" w:rsidRDefault="005E5B12" w:rsidP="00A3161F">
            <w:pPr>
              <w:spacing w:after="0" w:line="240" w:lineRule="auto"/>
              <w:ind w:right="-1" w:firstLine="25"/>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Рухани құндылықтарды анықтау</w:t>
            </w:r>
          </w:p>
        </w:tc>
        <w:tc>
          <w:tcPr>
            <w:tcW w:w="1418" w:type="dxa"/>
            <w:hideMark/>
          </w:tcPr>
          <w:p w14:paraId="7F35DCC7" w14:textId="77777777" w:rsidR="005E5B12" w:rsidRPr="001D19CD" w:rsidRDefault="005E5B12" w:rsidP="00A3161F">
            <w:pPr>
              <w:spacing w:after="0" w:line="240" w:lineRule="auto"/>
              <w:ind w:right="-1" w:firstLine="25"/>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69 %</w:t>
            </w:r>
          </w:p>
        </w:tc>
        <w:tc>
          <w:tcPr>
            <w:tcW w:w="4677" w:type="dxa"/>
            <w:hideMark/>
          </w:tcPr>
          <w:p w14:paraId="5063AE16" w14:textId="77777777" w:rsidR="005E5B12" w:rsidRPr="001D19CD" w:rsidRDefault="005E5B12" w:rsidP="00A3161F">
            <w:pPr>
              <w:spacing w:after="0" w:line="240" w:lineRule="auto"/>
              <w:ind w:right="-1" w:firstLine="25"/>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«Табиғатпен бірлік», «Ұлы дала рухы» секілді ұғымдар жиі көтерілді</w:t>
            </w:r>
          </w:p>
        </w:tc>
      </w:tr>
      <w:tr w:rsidR="00E312F1" w:rsidRPr="00E861B9" w14:paraId="536F5811" w14:textId="77777777" w:rsidTr="00624706">
        <w:tc>
          <w:tcPr>
            <w:tcW w:w="3544" w:type="dxa"/>
            <w:hideMark/>
          </w:tcPr>
          <w:p w14:paraId="5D4D4B88" w14:textId="77777777" w:rsidR="005E5B12" w:rsidRPr="001D19CD" w:rsidRDefault="005E5B12" w:rsidP="00A3161F">
            <w:pPr>
              <w:spacing w:after="0" w:line="240" w:lineRule="auto"/>
              <w:ind w:right="-1" w:firstLine="25"/>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Түпнұсқаға деген құрмет пен қызығушылық</w:t>
            </w:r>
          </w:p>
        </w:tc>
        <w:tc>
          <w:tcPr>
            <w:tcW w:w="1418" w:type="dxa"/>
            <w:hideMark/>
          </w:tcPr>
          <w:p w14:paraId="79578FAC" w14:textId="77777777" w:rsidR="005E5B12" w:rsidRPr="001D19CD" w:rsidRDefault="005E5B12" w:rsidP="00A3161F">
            <w:pPr>
              <w:spacing w:after="0" w:line="240" w:lineRule="auto"/>
              <w:ind w:right="-1" w:firstLine="25"/>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92 %</w:t>
            </w:r>
          </w:p>
        </w:tc>
        <w:tc>
          <w:tcPr>
            <w:tcW w:w="4677" w:type="dxa"/>
            <w:hideMark/>
          </w:tcPr>
          <w:p w14:paraId="2F2FAF93" w14:textId="77777777" w:rsidR="005E5B12" w:rsidRPr="001D19CD" w:rsidRDefault="005E5B12" w:rsidP="00A3161F">
            <w:pPr>
              <w:spacing w:after="0" w:line="240" w:lineRule="auto"/>
              <w:ind w:right="-1" w:firstLine="25"/>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Алғаш рет осындай көне жазулармен өз бетімен жұмыс істеді</w:t>
            </w:r>
          </w:p>
        </w:tc>
      </w:tr>
    </w:tbl>
    <w:p w14:paraId="0515EE49" w14:textId="77777777" w:rsidR="00894EDF" w:rsidRPr="001D19CD" w:rsidRDefault="00894EDF" w:rsidP="00C25354">
      <w:pPr>
        <w:pStyle w:val="a6"/>
        <w:spacing w:before="0" w:beforeAutospacing="0" w:after="0" w:afterAutospacing="0"/>
        <w:ind w:right="-1" w:firstLine="567"/>
        <w:contextualSpacing/>
        <w:jc w:val="both"/>
        <w:rPr>
          <w:sz w:val="28"/>
          <w:szCs w:val="28"/>
          <w:lang w:val="kk-KZ"/>
        </w:rPr>
      </w:pPr>
    </w:p>
    <w:p w14:paraId="692F24A5" w14:textId="77777777" w:rsidR="005E5B12" w:rsidRPr="001D19CD" w:rsidRDefault="005E5B12" w:rsidP="00C25354">
      <w:pPr>
        <w:pStyle w:val="a6"/>
        <w:spacing w:before="0" w:beforeAutospacing="0" w:after="0" w:afterAutospacing="0"/>
        <w:ind w:right="-1" w:firstLine="567"/>
        <w:contextualSpacing/>
        <w:jc w:val="both"/>
        <w:rPr>
          <w:sz w:val="28"/>
          <w:szCs w:val="28"/>
          <w:lang w:val="kk-KZ"/>
        </w:rPr>
      </w:pPr>
      <w:r w:rsidRPr="001D19CD">
        <w:rPr>
          <w:sz w:val="28"/>
          <w:szCs w:val="28"/>
          <w:lang w:val="kk-KZ"/>
        </w:rPr>
        <w:t xml:space="preserve">Turkbitig платформасы студенттердің тек мәтінді түсінуін ғана емес, оны мәдени мұра ретінде қабылдауын қамтамасыз етті. Жасалған тапсырмалар барысында білім алушылар рухани құндылықтарды айқындады: Ұлы дала рухы, бірлік пен тұтастық, қоғамдық әділдік, ақыл мен даналық, адалдық пен ар-намыс. Мысалы, Орхон жазбаларындағы «Qut-Bilig» сөзі қоғам игілігіне қызмет етудің символы ретінде интерпретацияланды. Кері байланыс нәтижелері студенттердің тәжірибеге қызығушылығын көрсетті: 73% транслитерацияны ерекше әсерлі деп бағалады, 67% морфологиялық талдауда қиналды, 82% ұлттық мәдени кодтың тереңдігін түсінгенін атап өтті. Рефлексиялық эсселерде студенттер өткен тілмен байланыс арқылы рухани сабақтастықты сезінгенін және көне жазбалардың символикасын мәдени мұра ретінде қабылдағанын айтты. Қорытындысында, Turkbitig платформасы тарихи әділет пен рухани сананы зерттеудің сенімді </w:t>
      </w:r>
      <w:r w:rsidRPr="001D19CD">
        <w:rPr>
          <w:sz w:val="28"/>
          <w:szCs w:val="28"/>
          <w:lang w:val="kk-KZ"/>
        </w:rPr>
        <w:lastRenderedPageBreak/>
        <w:t>құралы екені дәлелденді. Студенттердің академиялық және мәдени көзқарасын кеңейтіп, рухани құндылықтарды интерпретациялау қабілетін дамытты. Әдістемелік ұсыныстар қатарында морфологиялық нұсқаулықтарды жетілдіру, инфографика мен Padlet сияқты құралдарды енгізу, форсайт әдісімен сабақтарды толықтыру ұсынылды. Тәжірибе Turkbitig-тің білім беру мен мәдениеттанудағы әлеуетін нақты көрсетті.</w:t>
      </w:r>
    </w:p>
    <w:p w14:paraId="509DB471" w14:textId="6A367CAA" w:rsidR="005E5B12" w:rsidRPr="001D19CD" w:rsidRDefault="005359FB" w:rsidP="00C25354">
      <w:pPr>
        <w:pStyle w:val="a6"/>
        <w:spacing w:before="0" w:beforeAutospacing="0" w:after="0" w:afterAutospacing="0"/>
        <w:ind w:right="-1" w:firstLine="567"/>
        <w:contextualSpacing/>
        <w:jc w:val="both"/>
        <w:rPr>
          <w:sz w:val="28"/>
          <w:szCs w:val="28"/>
          <w:lang w:val="kk-KZ"/>
        </w:rPr>
      </w:pPr>
      <w:r w:rsidRPr="001D19CD">
        <w:rPr>
          <w:sz w:val="28"/>
          <w:szCs w:val="28"/>
          <w:lang w:val="kk-KZ"/>
        </w:rPr>
        <w:t>Өткен тарауларда жазғанымыздай, қ</w:t>
      </w:r>
      <w:r w:rsidR="005E5B12" w:rsidRPr="001D19CD">
        <w:rPr>
          <w:sz w:val="28"/>
          <w:szCs w:val="28"/>
          <w:lang w:val="kk-KZ"/>
        </w:rPr>
        <w:t>азіргі білім кеңістігінде студенттердің функционалдық сауаттылығы мен танымдық белсенділігін арттыруда геймификация</w:t>
      </w:r>
      <w:r w:rsidRPr="001D19CD">
        <w:rPr>
          <w:sz w:val="28"/>
          <w:szCs w:val="28"/>
          <w:lang w:val="kk-KZ"/>
        </w:rPr>
        <w:t>нығ орны ерекше дедік.</w:t>
      </w:r>
      <w:r w:rsidR="005E5B12" w:rsidRPr="001D19CD">
        <w:rPr>
          <w:sz w:val="28"/>
          <w:szCs w:val="28"/>
          <w:lang w:val="kk-KZ"/>
        </w:rPr>
        <w:t xml:space="preserve"> Білім алушыны пассивті тыңдаушыдан белсенді ізденушіге айналдырып, тарихи-мәдени мұраны жаңа қырынан</w:t>
      </w:r>
      <w:r w:rsidR="0082462D" w:rsidRPr="001D19CD">
        <w:rPr>
          <w:sz w:val="28"/>
          <w:szCs w:val="28"/>
          <w:lang w:val="kk-KZ"/>
        </w:rPr>
        <w:t xml:space="preserve"> меңгеруге мүмкіндік береді</w:t>
      </w:r>
      <w:r w:rsidR="005E5B12" w:rsidRPr="001D19CD">
        <w:rPr>
          <w:sz w:val="28"/>
          <w:szCs w:val="28"/>
          <w:lang w:val="kk-KZ"/>
        </w:rPr>
        <w:t xml:space="preserve">. Солардың ішінде «Монополия» ойынының бейімделген үлгісі – «Рухани монополия» тәжірибеде тиімді нәтиже берді. Ойын алаңында көне түркі мұралары тақырыптық «станциялар» ретінде ұсынылып, әрбір қадам студентке білім жинақтау, талдау және пікірталас жүргізу мүмкіндігін берді. Нәтижесінде студенттер тек деректерді меңгеріп қана қоймай, оларды заманауи өмірмен сабақтастыра білді. Мотивацияны арттырып, оқу процесіне бәсекелестік элементін енгізді. «Рухани монополия» студенттердің тарихи-мәдени мәтіндерге деген қызығушылығын жандандырған заманауи педагогикалық шешім ретінде өз тиімділігін дәлелдеді. Алдымен студенттерге жүргізілген сауалнама олардың </w:t>
      </w:r>
      <w:r w:rsidR="004A0CC7" w:rsidRPr="001D19CD">
        <w:rPr>
          <w:sz w:val="28"/>
          <w:szCs w:val="28"/>
          <w:lang w:val="kk-KZ"/>
        </w:rPr>
        <w:t>рухани қазынаға</w:t>
      </w:r>
      <w:r w:rsidR="005E5B12" w:rsidRPr="001D19CD">
        <w:rPr>
          <w:sz w:val="28"/>
          <w:szCs w:val="28"/>
          <w:lang w:val="kk-KZ"/>
        </w:rPr>
        <w:t xml:space="preserve"> қызығушылығы бар болғанымен, уақыт тапшылығынан оларды сирек оқитынын көрсетті. Көпшілігі егер мұндай мұралар ойын түрінде ұсынылса, қызығушылықпен қабылдайтынын жеткізді. «Рухани монополияда» әрбір алаң белгілі бір әдеби-тарихи нысанға («Орхон жазбалары», «Күлтегін ескерткіші», «Қорқыт ата кітабы») арналды. Ойын барысында студенттер осы мұралар жайлы білімін толықтырып, тапсырмалар орындап, пікірталасқа қатысты. Ойынның құрылымына дәстүрлі «Мүмкіндік» және «Түркі қағанаты» сияқты карталар енгізілді. Студентке қосымша көмек беріп немесе қиындық туғыза отырып, оқу процесін динамикалық әрі қызықты етті. Арнайы тапсырмалар картасы мен нұсқаулық дайындалып, рухани құндылықтарға байланысты сұрақтар енгізілді. Студенттерді тек мәтінді есте сақтауға емес, оны өмірлік жағдаяттармен байланыстыруға жетеледі.</w:t>
      </w:r>
    </w:p>
    <w:p w14:paraId="4D203F79" w14:textId="7591F22E" w:rsidR="005E5B12" w:rsidRPr="001D19CD" w:rsidRDefault="005E5B12" w:rsidP="00C25354">
      <w:pPr>
        <w:pStyle w:val="a6"/>
        <w:spacing w:before="0" w:beforeAutospacing="0" w:after="0" w:afterAutospacing="0"/>
        <w:ind w:right="-1" w:firstLine="567"/>
        <w:contextualSpacing/>
        <w:jc w:val="both"/>
        <w:rPr>
          <w:sz w:val="28"/>
          <w:szCs w:val="28"/>
          <w:lang w:val="kk-KZ"/>
        </w:rPr>
      </w:pPr>
      <w:r w:rsidRPr="001D19CD">
        <w:rPr>
          <w:sz w:val="28"/>
          <w:szCs w:val="28"/>
          <w:lang w:val="kk-KZ"/>
        </w:rPr>
        <w:t>Нәтижесінде, геймификация студенттердің тарихи-мәдени мұраларға деген қызығушылығын арттырып, топтық жұмысқа белсенді қатысуын қамтамасыз етті. «Рухани монополия» оқу процесін ойын арқылы жандандырып қана қоймай, білімді өмірлік құндылықпен ұштастыруға ықпал етті. Бұл әдіс олардың креативтілігін, сыни ойлауын, коммуникациясын және ынтыма</w:t>
      </w:r>
      <w:r w:rsidR="00416C47" w:rsidRPr="001D19CD">
        <w:rPr>
          <w:sz w:val="28"/>
          <w:szCs w:val="28"/>
          <w:lang w:val="kk-KZ"/>
        </w:rPr>
        <w:t>қтастығын дамытуға жол ашты [116</w:t>
      </w:r>
      <w:r w:rsidRPr="001D19CD">
        <w:rPr>
          <w:sz w:val="28"/>
          <w:szCs w:val="28"/>
          <w:lang w:val="kk-KZ"/>
        </w:rPr>
        <w:t>].</w:t>
      </w:r>
    </w:p>
    <w:p w14:paraId="692FD86D" w14:textId="77777777" w:rsidR="005E5B12" w:rsidRPr="001D19CD" w:rsidRDefault="005E5B12" w:rsidP="00A3161F">
      <w:pPr>
        <w:tabs>
          <w:tab w:val="left" w:pos="142"/>
        </w:tabs>
        <w:spacing w:after="0" w:line="240" w:lineRule="auto"/>
        <w:ind w:right="-1"/>
        <w:contextualSpacing/>
        <w:jc w:val="both"/>
        <w:rPr>
          <w:rFonts w:ascii="Times New Roman" w:hAnsi="Times New Roman" w:cs="Times New Roman"/>
          <w:sz w:val="28"/>
          <w:szCs w:val="28"/>
          <w:lang w:val="kk-KZ"/>
        </w:rPr>
      </w:pPr>
    </w:p>
    <w:p w14:paraId="6B8EB4C6" w14:textId="77777777" w:rsidR="005E5B12" w:rsidRPr="001D19CD" w:rsidRDefault="005E5B12" w:rsidP="00A3161F">
      <w:pPr>
        <w:spacing w:after="0" w:line="240" w:lineRule="auto"/>
        <w:ind w:right="-1" w:firstLine="426"/>
        <w:contextualSpacing/>
        <w:jc w:val="center"/>
        <w:rPr>
          <w:rFonts w:ascii="Times New Roman" w:hAnsi="Times New Roman" w:cs="Times New Roman"/>
          <w:sz w:val="28"/>
          <w:szCs w:val="28"/>
          <w:lang w:val="kk-KZ"/>
        </w:rPr>
      </w:pPr>
      <w:r w:rsidRPr="001D19CD">
        <w:rPr>
          <w:rFonts w:ascii="Times New Roman" w:eastAsia="Times New Roman" w:hAnsi="Times New Roman" w:cs="Times New Roman"/>
          <w:b/>
          <w:noProof/>
          <w:sz w:val="28"/>
          <w:szCs w:val="28"/>
          <w:lang w:eastAsia="ru-RU"/>
        </w:rPr>
        <w:lastRenderedPageBreak/>
        <w:drawing>
          <wp:inline distT="0" distB="0" distL="0" distR="0" wp14:anchorId="7FD37569" wp14:editId="38B943CD">
            <wp:extent cx="2209800" cy="1396365"/>
            <wp:effectExtent l="0" t="0" r="0" b="0"/>
            <wp:docPr id="22" name="Рисунок 6" descr="C:\Users\Mukanova_D.ptr\Downloads\WhatsApp Image 2024-04-11 at 07.54.43.jpeg"/>
            <wp:cNvGraphicFramePr/>
            <a:graphic xmlns:a="http://schemas.openxmlformats.org/drawingml/2006/main">
              <a:graphicData uri="http://schemas.openxmlformats.org/drawingml/2006/picture">
                <pic:pic xmlns:pic="http://schemas.openxmlformats.org/drawingml/2006/picture">
                  <pic:nvPicPr>
                    <pic:cNvPr id="7" name="Рисунок 6" descr="C:\Users\Mukanova_D.ptr\Downloads\WhatsApp Image 2024-04-11 at 07.54.43.jpeg"/>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249784" cy="1421631"/>
                    </a:xfrm>
                    <a:prstGeom prst="rect">
                      <a:avLst/>
                    </a:prstGeom>
                    <a:noFill/>
                    <a:ln>
                      <a:noFill/>
                    </a:ln>
                  </pic:spPr>
                </pic:pic>
              </a:graphicData>
            </a:graphic>
          </wp:inline>
        </w:drawing>
      </w:r>
      <w:r w:rsidRPr="001D19CD">
        <w:rPr>
          <w:rFonts w:ascii="Times New Roman" w:hAnsi="Times New Roman" w:cs="Times New Roman"/>
          <w:noProof/>
          <w:sz w:val="28"/>
          <w:szCs w:val="28"/>
          <w:lang w:eastAsia="ru-RU"/>
        </w:rPr>
        <w:drawing>
          <wp:inline distT="0" distB="0" distL="0" distR="0" wp14:anchorId="7C730151" wp14:editId="366AE21F">
            <wp:extent cx="1935479" cy="1386205"/>
            <wp:effectExtent l="0" t="0" r="8255" b="444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965141" cy="1407449"/>
                    </a:xfrm>
                    <a:prstGeom prst="rect">
                      <a:avLst/>
                    </a:prstGeom>
                  </pic:spPr>
                </pic:pic>
              </a:graphicData>
            </a:graphic>
          </wp:inline>
        </w:drawing>
      </w:r>
    </w:p>
    <w:p w14:paraId="7A979552" w14:textId="77777777" w:rsidR="00C25354" w:rsidRPr="001D19CD" w:rsidRDefault="00C25354" w:rsidP="00A3161F">
      <w:pPr>
        <w:spacing w:after="0" w:line="240" w:lineRule="auto"/>
        <w:ind w:right="-1" w:firstLine="709"/>
        <w:contextualSpacing/>
        <w:jc w:val="both"/>
        <w:rPr>
          <w:rFonts w:ascii="Times New Roman" w:eastAsia="Calibri" w:hAnsi="Times New Roman" w:cs="Times New Roman"/>
          <w:i/>
          <w:sz w:val="28"/>
          <w:szCs w:val="28"/>
          <w:lang w:val="kk-KZ"/>
        </w:rPr>
      </w:pPr>
    </w:p>
    <w:p w14:paraId="5CB9EE57" w14:textId="61EFCC53" w:rsidR="005E5B12" w:rsidRPr="001D19CD" w:rsidRDefault="005E5B12" w:rsidP="00C25354">
      <w:pPr>
        <w:spacing w:after="0" w:line="240" w:lineRule="auto"/>
        <w:ind w:right="-1" w:firstLine="709"/>
        <w:contextualSpacing/>
        <w:jc w:val="center"/>
        <w:rPr>
          <w:rFonts w:ascii="Times New Roman" w:eastAsia="Calibri" w:hAnsi="Times New Roman" w:cs="Times New Roman"/>
          <w:iCs/>
          <w:sz w:val="28"/>
          <w:szCs w:val="28"/>
          <w:lang w:val="kk-KZ"/>
        </w:rPr>
      </w:pPr>
      <w:r w:rsidRPr="001D19CD">
        <w:rPr>
          <w:rFonts w:ascii="Times New Roman" w:eastAsia="Calibri" w:hAnsi="Times New Roman" w:cs="Times New Roman"/>
          <w:iCs/>
          <w:sz w:val="28"/>
          <w:szCs w:val="28"/>
          <w:lang w:val="kk-KZ"/>
        </w:rPr>
        <w:t>Сурет</w:t>
      </w:r>
      <w:r w:rsidR="008C1DBF" w:rsidRPr="001D19CD">
        <w:rPr>
          <w:rFonts w:ascii="Times New Roman" w:eastAsia="Calibri" w:hAnsi="Times New Roman" w:cs="Times New Roman"/>
          <w:iCs/>
          <w:sz w:val="28"/>
          <w:szCs w:val="28"/>
          <w:lang w:val="kk-KZ"/>
        </w:rPr>
        <w:t xml:space="preserve"> 23</w:t>
      </w:r>
      <w:r w:rsidR="00C25354" w:rsidRPr="001D19CD">
        <w:rPr>
          <w:rFonts w:ascii="Times New Roman" w:eastAsia="Calibri" w:hAnsi="Times New Roman" w:cs="Times New Roman"/>
          <w:iCs/>
          <w:sz w:val="28"/>
          <w:szCs w:val="28"/>
          <w:lang w:val="kk-KZ"/>
        </w:rPr>
        <w:t xml:space="preserve"> – </w:t>
      </w:r>
      <w:r w:rsidR="00BE1264" w:rsidRPr="001D19CD">
        <w:rPr>
          <w:rFonts w:ascii="Times New Roman" w:hAnsi="Times New Roman" w:cs="Times New Roman"/>
          <w:sz w:val="28"/>
          <w:szCs w:val="28"/>
          <w:lang w:val="kk-KZ"/>
        </w:rPr>
        <w:t>Рухани монополия</w:t>
      </w:r>
      <w:r w:rsidR="00BE1264" w:rsidRPr="001D19CD">
        <w:rPr>
          <w:rFonts w:ascii="Times New Roman" w:eastAsia="Calibri" w:hAnsi="Times New Roman" w:cs="Times New Roman"/>
          <w:iCs/>
          <w:sz w:val="28"/>
          <w:szCs w:val="28"/>
          <w:highlight w:val="yellow"/>
          <w:lang w:val="kk-KZ"/>
        </w:rPr>
        <w:t xml:space="preserve"> </w:t>
      </w:r>
    </w:p>
    <w:p w14:paraId="63F95459" w14:textId="77777777" w:rsidR="005E5B12" w:rsidRPr="001D19CD" w:rsidRDefault="005E5B12" w:rsidP="00A3161F">
      <w:pPr>
        <w:spacing w:after="0" w:line="240" w:lineRule="auto"/>
        <w:ind w:right="-1" w:firstLine="709"/>
        <w:contextualSpacing/>
        <w:jc w:val="both"/>
        <w:rPr>
          <w:rFonts w:ascii="Times New Roman" w:eastAsia="Calibri" w:hAnsi="Times New Roman" w:cs="Times New Roman"/>
          <w:i/>
          <w:sz w:val="28"/>
          <w:szCs w:val="28"/>
          <w:lang w:val="kk-KZ"/>
        </w:rPr>
      </w:pPr>
    </w:p>
    <w:p w14:paraId="6F25C4E1" w14:textId="1668D740" w:rsidR="005E5B12" w:rsidRPr="001D19CD" w:rsidRDefault="005E5B12" w:rsidP="00C25354">
      <w:pPr>
        <w:pStyle w:val="a6"/>
        <w:spacing w:before="0" w:beforeAutospacing="0" w:after="0" w:afterAutospacing="0"/>
        <w:ind w:right="-1" w:firstLine="567"/>
        <w:contextualSpacing/>
        <w:jc w:val="both"/>
        <w:rPr>
          <w:sz w:val="28"/>
          <w:szCs w:val="28"/>
          <w:lang w:val="kk-KZ"/>
        </w:rPr>
      </w:pPr>
      <w:r w:rsidRPr="001D19CD">
        <w:rPr>
          <w:sz w:val="28"/>
          <w:szCs w:val="28"/>
          <w:lang w:val="kk-KZ"/>
        </w:rPr>
        <w:t>Ойын барысында студенттер көне мәтіндерді жай ғана оқып қоймай, олардың тарихи, мәдени және философиялық мәнін кезең-кезеңімен зерделеп, біртұтас жүйе ретінде қабылдады. Нәтижесінде білім терең меңгеріліп қана қоймай, студенттің ойлау көкжиегі кеңейіп, тарихи-рухани сабақтастықты сезіну қабілеті артты. Ойын форматы сабаққа серпін беріп, студенттердің қызығушылығы мен ішкі мотивациясын күшейтті. Әрбір қадам – белгілі бір әдеби нысанға байланысты тапсырманы орындау, сұраққа жауап беру немесе мәтінді талдау болды. Студентті пассивті тыңдаушыдан белсенді ізденушіге айналдырып, шығармашылық және сыни ойлау дағдыларын дамытуға ықпал етті. Сонымен қатар, ойын топтық талқылауды, пікір алмасуды және бірлескен шешім қабылдауды қажет етті. Осылайша, студенттер ұжымдық жұмыс дағдыларын шыңдап, бір-бірінің пікірін құрметтеуге үйренді.</w:t>
      </w:r>
    </w:p>
    <w:p w14:paraId="16FED0D2" w14:textId="795059EC" w:rsidR="005E5B12" w:rsidRPr="001D19CD" w:rsidRDefault="005E5B12" w:rsidP="00C25354">
      <w:pPr>
        <w:pStyle w:val="a6"/>
        <w:spacing w:before="0" w:beforeAutospacing="0" w:after="0" w:afterAutospacing="0"/>
        <w:ind w:right="-1" w:firstLine="567"/>
        <w:contextualSpacing/>
        <w:jc w:val="both"/>
        <w:rPr>
          <w:sz w:val="28"/>
          <w:szCs w:val="28"/>
          <w:lang w:val="kk-KZ"/>
        </w:rPr>
      </w:pPr>
      <w:r w:rsidRPr="001D19CD">
        <w:rPr>
          <w:sz w:val="28"/>
          <w:szCs w:val="28"/>
          <w:lang w:val="kk-KZ"/>
        </w:rPr>
        <w:t>Зерттеу, дереккөздерді сұрыптау және талдау қабіл</w:t>
      </w:r>
      <w:r w:rsidR="00A665A0" w:rsidRPr="001D19CD">
        <w:rPr>
          <w:sz w:val="28"/>
          <w:szCs w:val="28"/>
          <w:lang w:val="kk-KZ"/>
        </w:rPr>
        <w:t>е</w:t>
      </w:r>
      <w:r w:rsidR="00E00DEB" w:rsidRPr="001D19CD">
        <w:rPr>
          <w:sz w:val="28"/>
          <w:szCs w:val="28"/>
          <w:lang w:val="kk-KZ"/>
        </w:rPr>
        <w:t>ттері де айтарлықтай дамыды</w:t>
      </w:r>
      <w:r w:rsidRPr="001D19CD">
        <w:rPr>
          <w:sz w:val="28"/>
          <w:szCs w:val="28"/>
          <w:lang w:val="kk-KZ"/>
        </w:rPr>
        <w:t xml:space="preserve">. Студенттер тарихи мәтіндерді салыстырып, негізгі құндылықтарды бөліп көрсетті, логикалық қорытындылар жасады. </w:t>
      </w:r>
      <w:r w:rsidR="00432F86" w:rsidRPr="001D19CD">
        <w:rPr>
          <w:sz w:val="28"/>
          <w:szCs w:val="28"/>
          <w:lang w:val="kk-KZ"/>
        </w:rPr>
        <w:t>О</w:t>
      </w:r>
      <w:r w:rsidRPr="001D19CD">
        <w:rPr>
          <w:sz w:val="28"/>
          <w:szCs w:val="28"/>
          <w:lang w:val="kk-KZ"/>
        </w:rPr>
        <w:t>лардың ғылыми-зерттеушілік мәдениетін қалыптастырып, аналитикалық ойлау деңгейін жаңа сатыға көтерді. «Рухани монополия» ойыны осылайша білімді тәжірибемен ұштастырып, студенттердің академиялық және рухани дамуына серпін берді. Эксперимент нәтижесінде 90% студент оқу үдерісін қызықты әрі түсінікті деп бағалады, 82% материалды тереңірек меңгергенін атап өтті, ал 76% көне мұраға қыз</w:t>
      </w:r>
      <w:r w:rsidR="005359FB" w:rsidRPr="001D19CD">
        <w:rPr>
          <w:sz w:val="28"/>
          <w:szCs w:val="28"/>
          <w:lang w:val="kk-KZ"/>
        </w:rPr>
        <w:t>ығушылығы артқанын көрсетті. К</w:t>
      </w:r>
      <w:r w:rsidRPr="001D19CD">
        <w:rPr>
          <w:sz w:val="28"/>
          <w:szCs w:val="28"/>
          <w:lang w:val="kk-KZ"/>
        </w:rPr>
        <w:t>өрсеткіштер ойын арқылы оқытудың тиімділігін айқын дәлелдейді. Ең бастысы – студенттер өткен мен бүгінді байланыстырып, ұлттық рухани қазынаны заманауи арнада қабылдауды үйренді. Осылайша, геймификация элементтері бар жобалық оқыту тарихи-мәдени сабақтастықты жаңғыртып, болашақ мамандардың құндылықтық бағдарын айқындауға жол ашты.</w:t>
      </w:r>
    </w:p>
    <w:p w14:paraId="75514B43" w14:textId="77777777" w:rsidR="00C94712" w:rsidRPr="001D19CD" w:rsidRDefault="00C94712" w:rsidP="00C25354">
      <w:pPr>
        <w:pStyle w:val="a6"/>
        <w:spacing w:before="0" w:beforeAutospacing="0" w:after="0" w:afterAutospacing="0"/>
        <w:ind w:right="-1" w:firstLine="567"/>
        <w:contextualSpacing/>
        <w:jc w:val="both"/>
        <w:rPr>
          <w:sz w:val="16"/>
          <w:szCs w:val="16"/>
          <w:lang w:val="kk-KZ"/>
        </w:rPr>
      </w:pPr>
    </w:p>
    <w:p w14:paraId="65A77D2B" w14:textId="39DD77F3" w:rsidR="00C25354" w:rsidRPr="001D19CD" w:rsidRDefault="00894EDF" w:rsidP="00894EDF">
      <w:pPr>
        <w:spacing w:after="0" w:line="240" w:lineRule="auto"/>
        <w:ind w:right="-1" w:firstLine="567"/>
        <w:contextualSpacing/>
        <w:jc w:val="both"/>
        <w:rPr>
          <w:rFonts w:ascii="Times New Roman" w:hAnsi="Times New Roman" w:cs="Times New Roman"/>
          <w:b/>
          <w:bCs/>
          <w:sz w:val="28"/>
          <w:szCs w:val="28"/>
          <w:lang w:val="kk-KZ"/>
        </w:rPr>
      </w:pPr>
      <w:r w:rsidRPr="001D19CD">
        <w:rPr>
          <w:rFonts w:ascii="Times New Roman" w:hAnsi="Times New Roman" w:cs="Times New Roman"/>
          <w:sz w:val="28"/>
          <w:szCs w:val="28"/>
          <w:lang w:val="kk-KZ"/>
        </w:rPr>
        <w:t xml:space="preserve">25 – </w:t>
      </w:r>
      <w:r w:rsidR="00C25354" w:rsidRPr="001D19CD">
        <w:rPr>
          <w:rFonts w:ascii="Times New Roman" w:hAnsi="Times New Roman" w:cs="Times New Roman"/>
          <w:sz w:val="28"/>
          <w:szCs w:val="28"/>
          <w:lang w:val="kk-KZ"/>
        </w:rPr>
        <w:t>Кесте</w:t>
      </w:r>
      <w:r w:rsidRPr="001D19CD">
        <w:rPr>
          <w:rFonts w:ascii="Times New Roman" w:hAnsi="Times New Roman" w:cs="Times New Roman"/>
          <w:sz w:val="28"/>
          <w:szCs w:val="28"/>
          <w:lang w:val="kk-KZ"/>
        </w:rPr>
        <w:t>.</w:t>
      </w:r>
      <w:r w:rsidR="00C25354" w:rsidRPr="001D19CD">
        <w:rPr>
          <w:rFonts w:ascii="Times New Roman" w:hAnsi="Times New Roman" w:cs="Times New Roman"/>
          <w:sz w:val="28"/>
          <w:szCs w:val="28"/>
          <w:lang w:val="kk-KZ"/>
        </w:rPr>
        <w:t xml:space="preserve"> </w:t>
      </w:r>
      <w:r w:rsidR="005E5B12" w:rsidRPr="001D19CD">
        <w:rPr>
          <w:rFonts w:ascii="Times New Roman" w:hAnsi="Times New Roman" w:cs="Times New Roman"/>
          <w:sz w:val="28"/>
          <w:szCs w:val="28"/>
          <w:lang w:val="kk-KZ"/>
        </w:rPr>
        <w:t>«Рухани монополия» жобасының күнделігі</w:t>
      </w:r>
      <w:r w:rsidRPr="001D19CD">
        <w:rPr>
          <w:rFonts w:ascii="Times New Roman" w:hAnsi="Times New Roman" w:cs="Times New Roman"/>
          <w:sz w:val="28"/>
          <w:szCs w:val="28"/>
          <w:lang w:val="kk-KZ"/>
        </w:rPr>
        <w:t>:</w:t>
      </w:r>
    </w:p>
    <w:tbl>
      <w:tblPr>
        <w:tblW w:w="0" w:type="auto"/>
        <w:tblLook w:val="04A0" w:firstRow="1" w:lastRow="0" w:firstColumn="1" w:lastColumn="0" w:noHBand="0" w:noVBand="1"/>
      </w:tblPr>
      <w:tblGrid>
        <w:gridCol w:w="1148"/>
        <w:gridCol w:w="4196"/>
        <w:gridCol w:w="4253"/>
      </w:tblGrid>
      <w:tr w:rsidR="00E312F1" w:rsidRPr="001D19CD" w14:paraId="67B52D83" w14:textId="77777777" w:rsidTr="00F43D34">
        <w:trPr>
          <w:trHeight w:val="622"/>
        </w:trPr>
        <w:tc>
          <w:tcPr>
            <w:tcW w:w="1148" w:type="dxa"/>
            <w:tcBorders>
              <w:top w:val="single" w:sz="4" w:space="0" w:color="auto"/>
              <w:left w:val="single" w:sz="4" w:space="0" w:color="auto"/>
              <w:bottom w:val="single" w:sz="4" w:space="0" w:color="auto"/>
              <w:right w:val="single" w:sz="4" w:space="0" w:color="auto"/>
            </w:tcBorders>
            <w:vAlign w:val="center"/>
            <w:hideMark/>
          </w:tcPr>
          <w:p w14:paraId="797C1FCB" w14:textId="77777777" w:rsidR="005E5B12" w:rsidRPr="001D19CD" w:rsidRDefault="005E5B12" w:rsidP="00C25354">
            <w:pPr>
              <w:spacing w:after="0" w:line="240" w:lineRule="auto"/>
              <w:ind w:right="-1"/>
              <w:contextualSpacing/>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Күні</w:t>
            </w:r>
          </w:p>
        </w:tc>
        <w:tc>
          <w:tcPr>
            <w:tcW w:w="4196" w:type="dxa"/>
            <w:tcBorders>
              <w:top w:val="single" w:sz="4" w:space="0" w:color="auto"/>
              <w:left w:val="single" w:sz="4" w:space="0" w:color="auto"/>
              <w:bottom w:val="single" w:sz="4" w:space="0" w:color="auto"/>
              <w:right w:val="single" w:sz="4" w:space="0" w:color="auto"/>
            </w:tcBorders>
            <w:vAlign w:val="center"/>
            <w:hideMark/>
          </w:tcPr>
          <w:p w14:paraId="29DCAA14" w14:textId="77777777" w:rsidR="005E5B12" w:rsidRPr="001D19CD" w:rsidRDefault="005E5B12" w:rsidP="00C25354">
            <w:pPr>
              <w:spacing w:after="0" w:line="240" w:lineRule="auto"/>
              <w:ind w:right="-1"/>
              <w:contextualSpacing/>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Жұмыстың сипаттамасы</w:t>
            </w:r>
          </w:p>
        </w:tc>
        <w:tc>
          <w:tcPr>
            <w:tcW w:w="4253" w:type="dxa"/>
            <w:tcBorders>
              <w:top w:val="single" w:sz="4" w:space="0" w:color="auto"/>
              <w:left w:val="single" w:sz="4" w:space="0" w:color="auto"/>
              <w:bottom w:val="single" w:sz="4" w:space="0" w:color="auto"/>
              <w:right w:val="single" w:sz="4" w:space="0" w:color="auto"/>
            </w:tcBorders>
            <w:vAlign w:val="center"/>
            <w:hideMark/>
          </w:tcPr>
          <w:p w14:paraId="11759A82" w14:textId="77777777" w:rsidR="005E5B12" w:rsidRPr="001D19CD" w:rsidRDefault="005E5B12" w:rsidP="00C25354">
            <w:pPr>
              <w:spacing w:after="0" w:line="240" w:lineRule="auto"/>
              <w:ind w:right="-1"/>
              <w:contextualSpacing/>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Қорытынды</w:t>
            </w:r>
          </w:p>
        </w:tc>
      </w:tr>
      <w:tr w:rsidR="00E312F1" w:rsidRPr="00E861B9" w14:paraId="2EB61CCC" w14:textId="77777777" w:rsidTr="00F43D34">
        <w:trPr>
          <w:trHeight w:val="622"/>
        </w:trPr>
        <w:tc>
          <w:tcPr>
            <w:tcW w:w="1148" w:type="dxa"/>
            <w:tcBorders>
              <w:top w:val="single" w:sz="4" w:space="0" w:color="auto"/>
              <w:left w:val="single" w:sz="4" w:space="0" w:color="auto"/>
              <w:bottom w:val="single" w:sz="4" w:space="0" w:color="auto"/>
              <w:right w:val="single" w:sz="4" w:space="0" w:color="auto"/>
            </w:tcBorders>
          </w:tcPr>
          <w:p w14:paraId="2C9FF4F3" w14:textId="77777777" w:rsidR="005E5B12" w:rsidRPr="001D19CD" w:rsidRDefault="005E5B12" w:rsidP="00A3161F">
            <w:pPr>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05.03.24</w:t>
            </w:r>
          </w:p>
        </w:tc>
        <w:tc>
          <w:tcPr>
            <w:tcW w:w="4196" w:type="dxa"/>
            <w:tcBorders>
              <w:top w:val="single" w:sz="4" w:space="0" w:color="auto"/>
              <w:left w:val="single" w:sz="4" w:space="0" w:color="auto"/>
              <w:bottom w:val="single" w:sz="4" w:space="0" w:color="auto"/>
              <w:right w:val="single" w:sz="4" w:space="0" w:color="auto"/>
            </w:tcBorders>
          </w:tcPr>
          <w:p w14:paraId="0F84D982" w14:textId="77777777" w:rsidR="005E5B12" w:rsidRPr="001D19CD" w:rsidRDefault="005E5B12" w:rsidP="00A3161F">
            <w:pPr>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 xml:space="preserve">Жоба жетекшісімен болашақ зерттеу жұмысының ықтимал тақырыбын талқыладық. </w:t>
            </w:r>
          </w:p>
          <w:p w14:paraId="769911C9" w14:textId="77777777" w:rsidR="005E5B12" w:rsidRPr="001D19CD" w:rsidRDefault="005E5B12" w:rsidP="00A3161F">
            <w:pPr>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Өнімді жасаудың ықтимал нұсқаларын қарастырдық.</w:t>
            </w:r>
          </w:p>
        </w:tc>
        <w:tc>
          <w:tcPr>
            <w:tcW w:w="4253" w:type="dxa"/>
            <w:tcBorders>
              <w:top w:val="single" w:sz="4" w:space="0" w:color="auto"/>
              <w:left w:val="single" w:sz="4" w:space="0" w:color="auto"/>
              <w:bottom w:val="single" w:sz="4" w:space="0" w:color="auto"/>
              <w:right w:val="single" w:sz="4" w:space="0" w:color="auto"/>
            </w:tcBorders>
          </w:tcPr>
          <w:p w14:paraId="694C49BF" w14:textId="77777777" w:rsidR="005E5B12" w:rsidRPr="001D19CD" w:rsidRDefault="005E5B12" w:rsidP="00A3161F">
            <w:pPr>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 xml:space="preserve">Тақырыптарды талқылай келе, қазіргі буынның қазақ тілінде көркем шығарма оқуға қызықпайтыны туралы мәселені негізгі алып, осының шешудің жолын қарастыруды жөн көрдік. </w:t>
            </w:r>
          </w:p>
        </w:tc>
      </w:tr>
      <w:tr w:rsidR="00EF3DCF" w:rsidRPr="006A3638" w14:paraId="4082ED88" w14:textId="77777777" w:rsidTr="00F43D34">
        <w:trPr>
          <w:trHeight w:val="211"/>
        </w:trPr>
        <w:tc>
          <w:tcPr>
            <w:tcW w:w="9597" w:type="dxa"/>
            <w:gridSpan w:val="3"/>
          </w:tcPr>
          <w:p w14:paraId="40495537" w14:textId="77777777" w:rsidR="00F43D34" w:rsidRDefault="00F43D34" w:rsidP="00A3161F">
            <w:pPr>
              <w:spacing w:after="0" w:line="240" w:lineRule="auto"/>
              <w:ind w:right="-1"/>
              <w:contextualSpacing/>
              <w:jc w:val="both"/>
              <w:rPr>
                <w:rFonts w:ascii="Times New Roman" w:hAnsi="Times New Roman" w:cs="Times New Roman"/>
                <w:sz w:val="24"/>
                <w:szCs w:val="24"/>
                <w:lang w:val="kk-KZ"/>
              </w:rPr>
            </w:pPr>
          </w:p>
          <w:p w14:paraId="4D4739D8" w14:textId="1CD34CFB" w:rsidR="00EF3DCF" w:rsidRPr="001D19CD" w:rsidRDefault="00EF3DCF" w:rsidP="00A3161F">
            <w:pPr>
              <w:spacing w:after="0" w:line="240" w:lineRule="auto"/>
              <w:ind w:right="-1"/>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25-кестенің жалғасы:</w:t>
            </w:r>
          </w:p>
        </w:tc>
      </w:tr>
      <w:tr w:rsidR="00EF3DCF" w:rsidRPr="006A3638" w14:paraId="243EFB43" w14:textId="77777777" w:rsidTr="00F43D34">
        <w:trPr>
          <w:trHeight w:val="50"/>
        </w:trPr>
        <w:tc>
          <w:tcPr>
            <w:tcW w:w="1148" w:type="dxa"/>
            <w:tcBorders>
              <w:top w:val="single" w:sz="4" w:space="0" w:color="auto"/>
              <w:left w:val="single" w:sz="4" w:space="0" w:color="auto"/>
              <w:bottom w:val="single" w:sz="4" w:space="0" w:color="auto"/>
              <w:right w:val="single" w:sz="4" w:space="0" w:color="auto"/>
            </w:tcBorders>
          </w:tcPr>
          <w:p w14:paraId="05FCB813" w14:textId="682A9CB1" w:rsidR="00EF3DCF" w:rsidRPr="001D19CD" w:rsidRDefault="00EF3DCF" w:rsidP="00EF3DCF">
            <w:pPr>
              <w:spacing w:after="0" w:line="240" w:lineRule="auto"/>
              <w:ind w:right="-1"/>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w:t>
            </w:r>
          </w:p>
        </w:tc>
        <w:tc>
          <w:tcPr>
            <w:tcW w:w="4196" w:type="dxa"/>
            <w:tcBorders>
              <w:top w:val="single" w:sz="4" w:space="0" w:color="auto"/>
              <w:left w:val="single" w:sz="4" w:space="0" w:color="auto"/>
              <w:bottom w:val="single" w:sz="4" w:space="0" w:color="auto"/>
              <w:right w:val="single" w:sz="4" w:space="0" w:color="auto"/>
            </w:tcBorders>
          </w:tcPr>
          <w:p w14:paraId="4B2E51B8" w14:textId="45CA1235" w:rsidR="00EF3DCF" w:rsidRPr="001D19CD" w:rsidRDefault="00EF3DCF" w:rsidP="00EF3DCF">
            <w:pPr>
              <w:spacing w:after="0" w:line="240" w:lineRule="auto"/>
              <w:ind w:right="-1"/>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253" w:type="dxa"/>
            <w:tcBorders>
              <w:top w:val="single" w:sz="4" w:space="0" w:color="auto"/>
              <w:left w:val="single" w:sz="4" w:space="0" w:color="auto"/>
              <w:bottom w:val="single" w:sz="4" w:space="0" w:color="auto"/>
              <w:right w:val="single" w:sz="4" w:space="0" w:color="auto"/>
            </w:tcBorders>
          </w:tcPr>
          <w:p w14:paraId="4B01EF1D" w14:textId="74296846" w:rsidR="00EF3DCF" w:rsidRPr="001D19CD" w:rsidRDefault="00EF3DCF" w:rsidP="00EF3DCF">
            <w:pPr>
              <w:spacing w:after="0" w:line="240" w:lineRule="auto"/>
              <w:ind w:right="-1"/>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F3DCF" w:rsidRPr="00E861B9" w14:paraId="398FD009" w14:textId="77777777" w:rsidTr="00F43D34">
        <w:trPr>
          <w:trHeight w:val="622"/>
        </w:trPr>
        <w:tc>
          <w:tcPr>
            <w:tcW w:w="1148" w:type="dxa"/>
            <w:tcBorders>
              <w:top w:val="single" w:sz="4" w:space="0" w:color="auto"/>
              <w:left w:val="single" w:sz="4" w:space="0" w:color="auto"/>
              <w:bottom w:val="single" w:sz="4" w:space="0" w:color="auto"/>
              <w:right w:val="single" w:sz="4" w:space="0" w:color="auto"/>
            </w:tcBorders>
          </w:tcPr>
          <w:p w14:paraId="53F1AB3A" w14:textId="003F2BC9" w:rsidR="00EF3DCF" w:rsidRPr="001D19CD" w:rsidRDefault="00EF3DCF" w:rsidP="00EF3DCF">
            <w:pPr>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12.03.24</w:t>
            </w:r>
          </w:p>
        </w:tc>
        <w:tc>
          <w:tcPr>
            <w:tcW w:w="4196" w:type="dxa"/>
            <w:tcBorders>
              <w:left w:val="single" w:sz="4" w:space="0" w:color="auto"/>
              <w:bottom w:val="single" w:sz="4" w:space="0" w:color="auto"/>
              <w:right w:val="single" w:sz="4" w:space="0" w:color="auto"/>
            </w:tcBorders>
          </w:tcPr>
          <w:p w14:paraId="7942B632" w14:textId="127F746C" w:rsidR="00EF3DCF" w:rsidRPr="001D19CD" w:rsidRDefault="00EF3DCF" w:rsidP="00EF3DCF">
            <w:pPr>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 xml:space="preserve">«Монополия» ойыны жайында ақпараттар жинастырдым. Жетекшімен жобамыздың өнімі жайлы ақылдастық. </w:t>
            </w:r>
          </w:p>
        </w:tc>
        <w:tc>
          <w:tcPr>
            <w:tcW w:w="4253" w:type="dxa"/>
            <w:tcBorders>
              <w:top w:val="single" w:sz="4" w:space="0" w:color="auto"/>
              <w:left w:val="single" w:sz="4" w:space="0" w:color="auto"/>
              <w:right w:val="single" w:sz="4" w:space="0" w:color="auto"/>
            </w:tcBorders>
          </w:tcPr>
          <w:p w14:paraId="0F548C1C" w14:textId="3EA201C4" w:rsidR="00EF3DCF" w:rsidRPr="001D19CD" w:rsidRDefault="00EF3DCF" w:rsidP="00EF3DCF">
            <w:pPr>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 xml:space="preserve">Көркем шығарма оқуда «Монополия» ойынының тиімділігі тақырыбындағы жобамыздың басты мақсаты студентті ойын арқылы көркем шығарма оқуға қызықтыру болды. </w:t>
            </w:r>
          </w:p>
        </w:tc>
      </w:tr>
      <w:tr w:rsidR="00EF3DCF" w:rsidRPr="00E861B9" w14:paraId="1C85249F" w14:textId="77777777" w:rsidTr="00F43D34">
        <w:trPr>
          <w:trHeight w:val="652"/>
        </w:trPr>
        <w:tc>
          <w:tcPr>
            <w:tcW w:w="1148" w:type="dxa"/>
            <w:tcBorders>
              <w:top w:val="single" w:sz="4" w:space="0" w:color="auto"/>
              <w:left w:val="single" w:sz="4" w:space="0" w:color="auto"/>
              <w:bottom w:val="single" w:sz="4" w:space="0" w:color="auto"/>
              <w:right w:val="single" w:sz="4" w:space="0" w:color="auto"/>
            </w:tcBorders>
          </w:tcPr>
          <w:p w14:paraId="2AF18A9B" w14:textId="77777777" w:rsidR="00EF3DCF" w:rsidRPr="001D19CD" w:rsidRDefault="00EF3DCF" w:rsidP="00EF3DCF">
            <w:pPr>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19.03.24</w:t>
            </w:r>
          </w:p>
        </w:tc>
        <w:tc>
          <w:tcPr>
            <w:tcW w:w="4196" w:type="dxa"/>
            <w:tcBorders>
              <w:top w:val="single" w:sz="4" w:space="0" w:color="auto"/>
              <w:left w:val="single" w:sz="4" w:space="0" w:color="auto"/>
              <w:bottom w:val="single" w:sz="4" w:space="0" w:color="auto"/>
              <w:right w:val="single" w:sz="4" w:space="0" w:color="auto"/>
            </w:tcBorders>
          </w:tcPr>
          <w:p w14:paraId="0F5F1ACD" w14:textId="77777777" w:rsidR="00EF3DCF" w:rsidRPr="001D19CD" w:rsidRDefault="00EF3DCF" w:rsidP="00EF3DCF">
            <w:pPr>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 xml:space="preserve">Жоба өнімінің қандай болатынын елестеткен соң, әдеби монополияның өз ерекшелігін қалыптастырудың жолдарын қарастырдық. </w:t>
            </w:r>
          </w:p>
        </w:tc>
        <w:tc>
          <w:tcPr>
            <w:tcW w:w="4253" w:type="dxa"/>
            <w:tcBorders>
              <w:left w:val="single" w:sz="4" w:space="0" w:color="auto"/>
              <w:bottom w:val="single" w:sz="4" w:space="0" w:color="auto"/>
              <w:right w:val="single" w:sz="4" w:space="0" w:color="auto"/>
            </w:tcBorders>
          </w:tcPr>
          <w:p w14:paraId="4E93F0AE" w14:textId="77777777" w:rsidR="00EF3DCF" w:rsidRPr="001D19CD" w:rsidRDefault="00EF3DCF" w:rsidP="00EF3DCF">
            <w:pPr>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Монополия ойынының ережелеріне қатаң сүйенбейміз деп шешіп, өз ережемізді ойластырдық.</w:t>
            </w:r>
          </w:p>
        </w:tc>
      </w:tr>
      <w:tr w:rsidR="00EF3DCF" w:rsidRPr="00E861B9" w14:paraId="754639A7" w14:textId="77777777" w:rsidTr="00EF3DCF">
        <w:trPr>
          <w:trHeight w:val="622"/>
        </w:trPr>
        <w:tc>
          <w:tcPr>
            <w:tcW w:w="1148" w:type="dxa"/>
            <w:tcBorders>
              <w:top w:val="single" w:sz="4" w:space="0" w:color="auto"/>
              <w:left w:val="single" w:sz="4" w:space="0" w:color="auto"/>
              <w:bottom w:val="single" w:sz="4" w:space="0" w:color="auto"/>
              <w:right w:val="single" w:sz="4" w:space="0" w:color="auto"/>
            </w:tcBorders>
          </w:tcPr>
          <w:p w14:paraId="3ADAA055" w14:textId="77777777" w:rsidR="00EF3DCF" w:rsidRPr="001D19CD" w:rsidRDefault="00EF3DCF" w:rsidP="00EF3DCF">
            <w:pPr>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2.04.24</w:t>
            </w:r>
          </w:p>
        </w:tc>
        <w:tc>
          <w:tcPr>
            <w:tcW w:w="4196" w:type="dxa"/>
            <w:tcBorders>
              <w:top w:val="single" w:sz="4" w:space="0" w:color="auto"/>
              <w:left w:val="single" w:sz="4" w:space="0" w:color="auto"/>
              <w:bottom w:val="single" w:sz="4" w:space="0" w:color="auto"/>
              <w:right w:val="single" w:sz="4" w:space="0" w:color="auto"/>
            </w:tcBorders>
          </w:tcPr>
          <w:p w14:paraId="7045BC09" w14:textId="77777777" w:rsidR="00EF3DCF" w:rsidRPr="001D19CD" w:rsidRDefault="00EF3DCF" w:rsidP="00EF3DCF">
            <w:pPr>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 xml:space="preserve">Жетекшімен кез келген шығарманы талдау үшін қойылатын сұрақтарды, ұсынылатын тапсырмаларды ойластырдық. </w:t>
            </w:r>
          </w:p>
        </w:tc>
        <w:tc>
          <w:tcPr>
            <w:tcW w:w="4253" w:type="dxa"/>
            <w:tcBorders>
              <w:top w:val="single" w:sz="4" w:space="0" w:color="auto"/>
              <w:left w:val="single" w:sz="4" w:space="0" w:color="auto"/>
              <w:bottom w:val="single" w:sz="4" w:space="0" w:color="auto"/>
              <w:right w:val="single" w:sz="4" w:space="0" w:color="auto"/>
            </w:tcBorders>
          </w:tcPr>
          <w:p w14:paraId="3E4B9955" w14:textId="77777777" w:rsidR="00EF3DCF" w:rsidRPr="001D19CD" w:rsidRDefault="00EF3DCF" w:rsidP="00EF3DCF">
            <w:pPr>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 xml:space="preserve">Сұрақтар мен тапсырмалар кейіпкердің келбеті, қасиеті, кейіпкерлер арасындағы қарым-қатынасқа, оқиға орнына, шығарманың тәрбиелік мәніне бағытталатын болды. </w:t>
            </w:r>
          </w:p>
        </w:tc>
      </w:tr>
      <w:tr w:rsidR="00EF3DCF" w:rsidRPr="00E861B9" w14:paraId="7E11828C" w14:textId="77777777" w:rsidTr="00EF3DCF">
        <w:trPr>
          <w:trHeight w:val="622"/>
        </w:trPr>
        <w:tc>
          <w:tcPr>
            <w:tcW w:w="1148" w:type="dxa"/>
            <w:tcBorders>
              <w:top w:val="single" w:sz="4" w:space="0" w:color="auto"/>
              <w:left w:val="single" w:sz="4" w:space="0" w:color="auto"/>
              <w:right w:val="single" w:sz="4" w:space="0" w:color="auto"/>
            </w:tcBorders>
          </w:tcPr>
          <w:p w14:paraId="221EAB77" w14:textId="77777777" w:rsidR="00EF3DCF" w:rsidRPr="001D19CD" w:rsidRDefault="00EF3DCF" w:rsidP="00EF3DCF">
            <w:pPr>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9.04.24</w:t>
            </w:r>
          </w:p>
        </w:tc>
        <w:tc>
          <w:tcPr>
            <w:tcW w:w="4196" w:type="dxa"/>
            <w:tcBorders>
              <w:top w:val="single" w:sz="4" w:space="0" w:color="auto"/>
              <w:left w:val="single" w:sz="4" w:space="0" w:color="auto"/>
              <w:right w:val="single" w:sz="4" w:space="0" w:color="auto"/>
            </w:tcBorders>
          </w:tcPr>
          <w:p w14:paraId="0DA4A802" w14:textId="5D1ADEB9" w:rsidR="00EF3DCF" w:rsidRPr="001D19CD" w:rsidRDefault="00EF3DCF" w:rsidP="00EF3DCF">
            <w:pPr>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 xml:space="preserve">Ойын алаңының қағаз нұсқасын шығарып алып, карталар орналасатын ұяшықтарды жапсырып шықтым. </w:t>
            </w:r>
          </w:p>
        </w:tc>
        <w:tc>
          <w:tcPr>
            <w:tcW w:w="4253" w:type="dxa"/>
            <w:tcBorders>
              <w:top w:val="single" w:sz="4" w:space="0" w:color="auto"/>
              <w:left w:val="single" w:sz="4" w:space="0" w:color="auto"/>
              <w:right w:val="single" w:sz="4" w:space="0" w:color="auto"/>
            </w:tcBorders>
          </w:tcPr>
          <w:p w14:paraId="00CE1BEA" w14:textId="77777777" w:rsidR="00EF3DCF" w:rsidRPr="001D19CD" w:rsidRDefault="00EF3DCF" w:rsidP="00EF3DCF">
            <w:pPr>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 xml:space="preserve">Ойын алаңын тәжірибеден өткізуге дайындап қойдым. </w:t>
            </w:r>
          </w:p>
        </w:tc>
      </w:tr>
      <w:tr w:rsidR="00EF3DCF" w:rsidRPr="00E861B9" w14:paraId="1CA76641" w14:textId="77777777" w:rsidTr="00EF3DCF">
        <w:trPr>
          <w:trHeight w:val="622"/>
        </w:trPr>
        <w:tc>
          <w:tcPr>
            <w:tcW w:w="1148" w:type="dxa"/>
            <w:tcBorders>
              <w:top w:val="single" w:sz="4" w:space="0" w:color="auto"/>
              <w:left w:val="single" w:sz="4" w:space="0" w:color="auto"/>
              <w:right w:val="single" w:sz="4" w:space="0" w:color="auto"/>
            </w:tcBorders>
          </w:tcPr>
          <w:p w14:paraId="6D215CF0" w14:textId="2A848915" w:rsidR="00EF3DCF" w:rsidRPr="001D19CD" w:rsidRDefault="00EF3DCF" w:rsidP="00EF3DCF">
            <w:pPr>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10.04.24</w:t>
            </w:r>
          </w:p>
        </w:tc>
        <w:tc>
          <w:tcPr>
            <w:tcW w:w="4196" w:type="dxa"/>
            <w:tcBorders>
              <w:top w:val="single" w:sz="4" w:space="0" w:color="auto"/>
              <w:left w:val="single" w:sz="4" w:space="0" w:color="auto"/>
              <w:right w:val="single" w:sz="4" w:space="0" w:color="auto"/>
            </w:tcBorders>
          </w:tcPr>
          <w:p w14:paraId="33F75036" w14:textId="2009321B" w:rsidR="00EF3DCF" w:rsidRPr="001D19CD" w:rsidRDefault="00EF3DCF" w:rsidP="00EF3DCF">
            <w:pPr>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Ойын алаңы дайын болды, сабақтан тыс уақытта жетекшім сабақ беретін топтың 4-5 студентімен ойынды тәжірибеден өткізіп көрдік. Мектеп бағдарламасындағы көркем шығарма талданды.</w:t>
            </w:r>
          </w:p>
        </w:tc>
        <w:tc>
          <w:tcPr>
            <w:tcW w:w="4253" w:type="dxa"/>
            <w:tcBorders>
              <w:top w:val="single" w:sz="4" w:space="0" w:color="auto"/>
              <w:left w:val="single" w:sz="4" w:space="0" w:color="auto"/>
              <w:right w:val="single" w:sz="4" w:space="0" w:color="auto"/>
            </w:tcBorders>
          </w:tcPr>
          <w:p w14:paraId="31CCE62F" w14:textId="4905B9B0" w:rsidR="00EF3DCF" w:rsidRPr="001D19CD" w:rsidRDefault="00EF3DCF" w:rsidP="00EF3DCF">
            <w:pPr>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Ойын барысында кем-кетіктеріне назар аудардым, ойыншылардан ойын барысын жақсарту бойынша ұсыныстар түсті.</w:t>
            </w:r>
          </w:p>
        </w:tc>
      </w:tr>
      <w:tr w:rsidR="00EF3DCF" w:rsidRPr="00E861B9" w14:paraId="543E966B" w14:textId="77777777" w:rsidTr="00EF3DCF">
        <w:trPr>
          <w:trHeight w:val="1221"/>
        </w:trPr>
        <w:tc>
          <w:tcPr>
            <w:tcW w:w="1148" w:type="dxa"/>
            <w:tcBorders>
              <w:top w:val="single" w:sz="4" w:space="0" w:color="auto"/>
              <w:left w:val="single" w:sz="4" w:space="0" w:color="auto"/>
              <w:bottom w:val="single" w:sz="4" w:space="0" w:color="auto"/>
              <w:right w:val="single" w:sz="4" w:space="0" w:color="auto"/>
            </w:tcBorders>
          </w:tcPr>
          <w:p w14:paraId="49918963" w14:textId="77777777" w:rsidR="00EF3DCF" w:rsidRPr="001D19CD" w:rsidRDefault="00EF3DCF" w:rsidP="00EF3DCF">
            <w:pPr>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12.04.24</w:t>
            </w:r>
          </w:p>
        </w:tc>
        <w:tc>
          <w:tcPr>
            <w:tcW w:w="4196" w:type="dxa"/>
            <w:tcBorders>
              <w:top w:val="single" w:sz="4" w:space="0" w:color="auto"/>
              <w:left w:val="single" w:sz="4" w:space="0" w:color="auto"/>
              <w:bottom w:val="single" w:sz="4" w:space="0" w:color="auto"/>
              <w:right w:val="single" w:sz="4" w:space="0" w:color="auto"/>
            </w:tcBorders>
          </w:tcPr>
          <w:p w14:paraId="6F50648B" w14:textId="77777777" w:rsidR="00EF3DCF" w:rsidRPr="001D19CD" w:rsidRDefault="00EF3DCF" w:rsidP="00EF3DCF">
            <w:pPr>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 xml:space="preserve">Ойыншылардың ұсынысын ескеріп, кемшіліктерді түзеттім, кейбір сұрақтарды, оған берілетін қаржы сомасын өзгертуге тура келді. </w:t>
            </w:r>
          </w:p>
        </w:tc>
        <w:tc>
          <w:tcPr>
            <w:tcW w:w="4253" w:type="dxa"/>
            <w:tcBorders>
              <w:top w:val="single" w:sz="4" w:space="0" w:color="auto"/>
              <w:left w:val="single" w:sz="4" w:space="0" w:color="auto"/>
              <w:bottom w:val="single" w:sz="4" w:space="0" w:color="auto"/>
              <w:right w:val="single" w:sz="4" w:space="0" w:color="auto"/>
            </w:tcBorders>
          </w:tcPr>
          <w:p w14:paraId="7A2E1091" w14:textId="77777777" w:rsidR="00EF3DCF" w:rsidRPr="001D19CD" w:rsidRDefault="00EF3DCF" w:rsidP="00EF3DCF">
            <w:pPr>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 xml:space="preserve">Ойын келесі тәжірибеден өтуге дайын тұр. </w:t>
            </w:r>
          </w:p>
        </w:tc>
      </w:tr>
      <w:tr w:rsidR="00EF3DCF" w:rsidRPr="00E861B9" w14:paraId="2C98D736" w14:textId="77777777" w:rsidTr="00EF3DCF">
        <w:trPr>
          <w:trHeight w:val="603"/>
        </w:trPr>
        <w:tc>
          <w:tcPr>
            <w:tcW w:w="1148" w:type="dxa"/>
            <w:tcBorders>
              <w:top w:val="single" w:sz="4" w:space="0" w:color="auto"/>
              <w:left w:val="single" w:sz="4" w:space="0" w:color="auto"/>
              <w:bottom w:val="single" w:sz="4" w:space="0" w:color="auto"/>
              <w:right w:val="single" w:sz="4" w:space="0" w:color="auto"/>
            </w:tcBorders>
          </w:tcPr>
          <w:p w14:paraId="14229128" w14:textId="040847E2" w:rsidR="00EF3DCF" w:rsidRPr="001D19CD" w:rsidRDefault="00EF3DCF" w:rsidP="00EF3DCF">
            <w:pPr>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18.04.24</w:t>
            </w:r>
          </w:p>
        </w:tc>
        <w:tc>
          <w:tcPr>
            <w:tcW w:w="4196" w:type="dxa"/>
            <w:tcBorders>
              <w:top w:val="single" w:sz="4" w:space="0" w:color="auto"/>
              <w:left w:val="single" w:sz="4" w:space="0" w:color="auto"/>
              <w:bottom w:val="single" w:sz="4" w:space="0" w:color="auto"/>
              <w:right w:val="single" w:sz="4" w:space="0" w:color="auto"/>
            </w:tcBorders>
          </w:tcPr>
          <w:p w14:paraId="0D277A96" w14:textId="4CBA6DA9" w:rsidR="00EF3DCF" w:rsidRPr="001D19CD" w:rsidRDefault="00EF3DCF" w:rsidP="00EF3DCF">
            <w:pPr>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Ойын СӨЖ сағаттарында жүргізіліп, студенттераса қызығушылық танытты.</w:t>
            </w:r>
          </w:p>
        </w:tc>
        <w:tc>
          <w:tcPr>
            <w:tcW w:w="4253" w:type="dxa"/>
            <w:tcBorders>
              <w:top w:val="single" w:sz="4" w:space="0" w:color="auto"/>
              <w:left w:val="single" w:sz="4" w:space="0" w:color="auto"/>
              <w:bottom w:val="single" w:sz="4" w:space="0" w:color="auto"/>
              <w:right w:val="single" w:sz="4" w:space="0" w:color="auto"/>
            </w:tcBorders>
          </w:tcPr>
          <w:p w14:paraId="3E9671CF" w14:textId="270DCDF4" w:rsidR="00EF3DCF" w:rsidRPr="001D19CD" w:rsidRDefault="00EF3DCF" w:rsidP="00EF3DCF">
            <w:pPr>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Бұл оқушылардан жақсы пікір естідік, өзгеріс енгізуге ұсыныс түспеді.</w:t>
            </w:r>
          </w:p>
        </w:tc>
      </w:tr>
      <w:tr w:rsidR="00EF3DCF" w:rsidRPr="00E861B9" w14:paraId="31747E14" w14:textId="77777777" w:rsidTr="00EF3DCF">
        <w:trPr>
          <w:trHeight w:val="1174"/>
        </w:trPr>
        <w:tc>
          <w:tcPr>
            <w:tcW w:w="1148" w:type="dxa"/>
            <w:tcBorders>
              <w:top w:val="single" w:sz="4" w:space="0" w:color="auto"/>
              <w:left w:val="single" w:sz="4" w:space="0" w:color="auto"/>
              <w:bottom w:val="single" w:sz="4" w:space="0" w:color="auto"/>
              <w:right w:val="single" w:sz="4" w:space="0" w:color="auto"/>
            </w:tcBorders>
          </w:tcPr>
          <w:p w14:paraId="7FC930EE" w14:textId="77777777" w:rsidR="00EF3DCF" w:rsidRPr="001D19CD" w:rsidRDefault="00EF3DCF" w:rsidP="00EF3DCF">
            <w:pPr>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27.04.24</w:t>
            </w:r>
          </w:p>
        </w:tc>
        <w:tc>
          <w:tcPr>
            <w:tcW w:w="4196" w:type="dxa"/>
            <w:tcBorders>
              <w:top w:val="single" w:sz="4" w:space="0" w:color="auto"/>
              <w:left w:val="single" w:sz="4" w:space="0" w:color="auto"/>
              <w:bottom w:val="single" w:sz="4" w:space="0" w:color="auto"/>
              <w:right w:val="single" w:sz="4" w:space="0" w:color="auto"/>
            </w:tcBorders>
          </w:tcPr>
          <w:p w14:paraId="64671EC8" w14:textId="77777777" w:rsidR="00EF3DCF" w:rsidRPr="001D19CD" w:rsidRDefault="00EF3DCF" w:rsidP="00EF3DCF">
            <w:pPr>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Сосын ойынды ғылыми жоба ретінде рәсімдедік. Мен оған сарапшылардың бағасын білу және жобаны кеңейтудің жаңа жолдарын табу үшін қатыстым.</w:t>
            </w:r>
          </w:p>
        </w:tc>
        <w:tc>
          <w:tcPr>
            <w:tcW w:w="4253" w:type="dxa"/>
            <w:tcBorders>
              <w:top w:val="single" w:sz="4" w:space="0" w:color="auto"/>
              <w:left w:val="single" w:sz="4" w:space="0" w:color="auto"/>
              <w:bottom w:val="single" w:sz="4" w:space="0" w:color="auto"/>
              <w:right w:val="single" w:sz="4" w:space="0" w:color="auto"/>
            </w:tcBorders>
          </w:tcPr>
          <w:p w14:paraId="6314D677" w14:textId="77777777" w:rsidR="00EF3DCF" w:rsidRPr="001D19CD" w:rsidRDefault="00EF3DCF" w:rsidP="00EF3DCF">
            <w:pPr>
              <w:spacing w:after="0"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 xml:space="preserve">Жоба жоғары бағаланды. Әділқазы мүшелері идеяны қолдап, әлі де жақсартудың жолдарын ұсынды.  </w:t>
            </w:r>
          </w:p>
        </w:tc>
      </w:tr>
    </w:tbl>
    <w:p w14:paraId="0CB02255" w14:textId="77777777" w:rsidR="00894EDF" w:rsidRPr="001D19CD" w:rsidRDefault="00894EDF" w:rsidP="009019AD">
      <w:pPr>
        <w:spacing w:after="0" w:line="240" w:lineRule="auto"/>
        <w:ind w:right="-1" w:firstLine="566"/>
        <w:contextualSpacing/>
        <w:jc w:val="both"/>
        <w:rPr>
          <w:rFonts w:ascii="Times New Roman" w:hAnsi="Times New Roman" w:cs="Times New Roman"/>
          <w:sz w:val="28"/>
          <w:szCs w:val="28"/>
          <w:lang w:val="kk-KZ"/>
        </w:rPr>
      </w:pPr>
    </w:p>
    <w:p w14:paraId="381D5A93" w14:textId="6F3D14CF" w:rsidR="009019AD" w:rsidRPr="001D19CD" w:rsidRDefault="0065710B" w:rsidP="009019AD">
      <w:pPr>
        <w:spacing w:after="0" w:line="240" w:lineRule="auto"/>
        <w:ind w:right="-1" w:firstLine="566"/>
        <w:contextualSpacing/>
        <w:jc w:val="both"/>
        <w:rPr>
          <w:rFonts w:ascii="Times New Roman" w:eastAsia="Times New Roman" w:hAnsi="Times New Roman" w:cs="Times New Roman"/>
          <w:sz w:val="28"/>
          <w:szCs w:val="28"/>
          <w:lang w:val="kk-KZ" w:eastAsia="ru-RU"/>
        </w:rPr>
      </w:pPr>
      <w:r w:rsidRPr="001D19CD">
        <w:rPr>
          <w:rFonts w:ascii="Times New Roman" w:hAnsi="Times New Roman" w:cs="Times New Roman"/>
          <w:sz w:val="28"/>
          <w:szCs w:val="28"/>
          <w:lang w:val="kk-KZ"/>
        </w:rPr>
        <w:t xml:space="preserve">Осындай инновациялық бағыттағы сабақтарда біз </w:t>
      </w:r>
      <w:r w:rsidRPr="001D19CD">
        <w:rPr>
          <w:rStyle w:val="a7"/>
          <w:rFonts w:ascii="Times New Roman" w:hAnsi="Times New Roman" w:cs="Times New Roman"/>
          <w:b w:val="0"/>
          <w:sz w:val="28"/>
          <w:szCs w:val="28"/>
          <w:lang w:val="kk-KZ"/>
        </w:rPr>
        <w:t>Гуманитарлық қазақ мәдениеті авторлық мектебінің негізін қалаған А. Қыраубаеваның</w:t>
      </w:r>
      <w:r w:rsidRPr="001D19CD">
        <w:rPr>
          <w:rFonts w:ascii="Times New Roman" w:hAnsi="Times New Roman" w:cs="Times New Roman"/>
          <w:b/>
          <w:sz w:val="28"/>
          <w:szCs w:val="28"/>
          <w:lang w:val="kk-KZ"/>
        </w:rPr>
        <w:t xml:space="preserve"> </w:t>
      </w:r>
      <w:r w:rsidRPr="001D19CD">
        <w:rPr>
          <w:rFonts w:ascii="Times New Roman" w:hAnsi="Times New Roman" w:cs="Times New Roman"/>
          <w:sz w:val="28"/>
          <w:szCs w:val="28"/>
          <w:lang w:val="kk-KZ"/>
        </w:rPr>
        <w:t xml:space="preserve">іс-тәжірибесінен де сүйендік. Оның «Үшбу хат», «Өрнекті ой», «Таңғалдыру сәттері», «Шиыршық», «Ой күмбезі» сияқты әдістері геймификация технологиясымен үйлесім тауып, студенттердің шығармашылық рефлексиясын арттырды. Мәселен, </w:t>
      </w:r>
      <w:r w:rsidRPr="001D19CD">
        <w:rPr>
          <w:rStyle w:val="a7"/>
          <w:rFonts w:ascii="Times New Roman" w:hAnsi="Times New Roman" w:cs="Times New Roman"/>
          <w:b w:val="0"/>
          <w:i/>
          <w:sz w:val="28"/>
          <w:szCs w:val="28"/>
          <w:lang w:val="kk-KZ"/>
        </w:rPr>
        <w:t>«Үшбу хат» әдісі</w:t>
      </w:r>
      <w:r w:rsidRPr="001D19CD">
        <w:rPr>
          <w:rFonts w:ascii="Times New Roman" w:hAnsi="Times New Roman" w:cs="Times New Roman"/>
          <w:sz w:val="28"/>
          <w:szCs w:val="28"/>
          <w:lang w:val="kk-KZ"/>
        </w:rPr>
        <w:t xml:space="preserve"> – студент пен оқытушы арасындағы сенім мен еркін қарым-қатынасты қалыптастырып, рухани ой алмасуға мүмкіндік беретін тиімді рефле</w:t>
      </w:r>
      <w:r w:rsidR="00EE61CA" w:rsidRPr="001D19CD">
        <w:rPr>
          <w:rFonts w:ascii="Times New Roman" w:hAnsi="Times New Roman" w:cs="Times New Roman"/>
          <w:sz w:val="28"/>
          <w:szCs w:val="28"/>
          <w:lang w:val="kk-KZ"/>
        </w:rPr>
        <w:t xml:space="preserve">ксия құралы ретінде қолданылып, </w:t>
      </w:r>
      <w:r w:rsidRPr="001D19CD">
        <w:rPr>
          <w:rFonts w:ascii="Times New Roman" w:hAnsi="Times New Roman" w:cs="Times New Roman"/>
          <w:sz w:val="28"/>
          <w:szCs w:val="28"/>
          <w:lang w:val="kk-KZ"/>
        </w:rPr>
        <w:t>студенттің ішкі сезімін, оқу барысындағы әсерін, білімге деген көзқарасын еркін жеткізуге жағдай жасады.</w:t>
      </w:r>
      <w:r w:rsidRPr="001D19CD">
        <w:rPr>
          <w:rFonts w:ascii="Times New Roman" w:eastAsia="Times New Roman" w:hAnsi="Times New Roman" w:cs="Times New Roman"/>
          <w:sz w:val="28"/>
          <w:szCs w:val="28"/>
          <w:lang w:val="kk-KZ" w:eastAsia="ru-RU"/>
        </w:rPr>
        <w:t xml:space="preserve">Сабақ соңында студент өзін толғандырған ой не сұрақты хат түрінде жазады, оқытушы жауап береді. Егер студенттен хат келмесе, бастаманы мұғалім өзі көтеріп, кейде қызықты кейіпкер атынан жаза алады. Әдіс студенттің ойын </w:t>
      </w:r>
      <w:r w:rsidRPr="001D19CD">
        <w:rPr>
          <w:rFonts w:ascii="Times New Roman" w:eastAsia="Times New Roman" w:hAnsi="Times New Roman" w:cs="Times New Roman"/>
          <w:sz w:val="28"/>
          <w:szCs w:val="28"/>
          <w:lang w:val="kk-KZ" w:eastAsia="ru-RU"/>
        </w:rPr>
        <w:lastRenderedPageBreak/>
        <w:t>жүйелеуге, жазу сауаттылығын дамытуға және ішкі сезімін еркін жеткізуге мүмкіндік береді. Сонымен бірге,  психологиялық тұрғыдан сенім орнатуға, шығармашылық еркіндік пен рефлексия мәдениетін қалыптастыруға ықпал етеді. «Үшбу хат» – білім алушы мен ұстаз арасындағы рухани көпір, идеялар мен ізденістер тоғысқан шығармашылық алаңын Орхон жазба ескерткішін мысал ретінде бір ұшын көрсетіп бердік:</w:t>
      </w:r>
    </w:p>
    <w:p w14:paraId="762C9DD6" w14:textId="6A29EA72" w:rsidR="009019AD" w:rsidRPr="001D19CD" w:rsidRDefault="009019AD" w:rsidP="009019AD">
      <w:pPr>
        <w:spacing w:after="0" w:line="240" w:lineRule="auto"/>
        <w:ind w:right="-1"/>
        <w:contextualSpacing/>
        <w:jc w:val="both"/>
        <w:rPr>
          <w:rFonts w:ascii="Times New Roman" w:eastAsia="Times New Roman" w:hAnsi="Times New Roman" w:cs="Times New Roman"/>
          <w:sz w:val="16"/>
          <w:szCs w:val="16"/>
          <w:lang w:val="kk-KZ" w:eastAsia="ru-RU"/>
        </w:rPr>
      </w:pPr>
    </w:p>
    <w:p w14:paraId="654B08DB" w14:textId="7FD6A4C2" w:rsidR="009019AD" w:rsidRPr="001D19CD" w:rsidRDefault="00A40BEE" w:rsidP="00A40BEE">
      <w:pPr>
        <w:spacing w:after="0" w:line="240" w:lineRule="auto"/>
        <w:ind w:right="-1" w:firstLine="566"/>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26 – </w:t>
      </w:r>
      <w:r w:rsidR="009019AD" w:rsidRPr="001D19CD">
        <w:rPr>
          <w:rFonts w:ascii="Times New Roman" w:eastAsia="Times New Roman" w:hAnsi="Times New Roman" w:cs="Times New Roman"/>
          <w:sz w:val="28"/>
          <w:szCs w:val="28"/>
          <w:lang w:val="kk-KZ" w:eastAsia="ru-RU"/>
        </w:rPr>
        <w:t>Кесте</w:t>
      </w:r>
      <w:r w:rsidRPr="001D19CD">
        <w:rPr>
          <w:rFonts w:ascii="Times New Roman" w:eastAsia="Times New Roman" w:hAnsi="Times New Roman" w:cs="Times New Roman"/>
          <w:sz w:val="28"/>
          <w:szCs w:val="28"/>
          <w:lang w:val="kk-KZ" w:eastAsia="ru-RU"/>
        </w:rPr>
        <w:t>.</w:t>
      </w:r>
      <w:r w:rsidR="009019AD" w:rsidRPr="001D19CD">
        <w:rPr>
          <w:rFonts w:ascii="Times New Roman" w:eastAsia="Times New Roman" w:hAnsi="Times New Roman" w:cs="Times New Roman"/>
          <w:sz w:val="28"/>
          <w:szCs w:val="28"/>
          <w:lang w:val="kk-KZ" w:eastAsia="ru-RU"/>
        </w:rPr>
        <w:t xml:space="preserve"> </w:t>
      </w:r>
      <w:r w:rsidR="006D2035" w:rsidRPr="001D19CD">
        <w:rPr>
          <w:rFonts w:ascii="Times New Roman" w:hAnsi="Times New Roman" w:cs="Times New Roman"/>
          <w:sz w:val="28"/>
          <w:szCs w:val="28"/>
          <w:lang w:val="kk-KZ"/>
        </w:rPr>
        <w:t>Орхон мұрасын диалогтік оқытуға арналған сұрақ–жауап үлгісі</w:t>
      </w:r>
      <w:r w:rsidRPr="001D19CD">
        <w:rPr>
          <w:rFonts w:ascii="Times New Roman" w:hAnsi="Times New Roman" w:cs="Times New Roman"/>
          <w:sz w:val="28"/>
          <w:szCs w:val="28"/>
          <w:lang w:val="kk-KZ"/>
        </w:rPr>
        <w:t>:</w:t>
      </w:r>
    </w:p>
    <w:tbl>
      <w:tblPr>
        <w:tblStyle w:val="a5"/>
        <w:tblW w:w="9639" w:type="dxa"/>
        <w:tblInd w:w="-5" w:type="dxa"/>
        <w:tblLayout w:type="fixed"/>
        <w:tblLook w:val="04A0" w:firstRow="1" w:lastRow="0" w:firstColumn="1" w:lastColumn="0" w:noHBand="0" w:noVBand="1"/>
      </w:tblPr>
      <w:tblGrid>
        <w:gridCol w:w="1418"/>
        <w:gridCol w:w="3118"/>
        <w:gridCol w:w="5103"/>
      </w:tblGrid>
      <w:tr w:rsidR="00E312F1" w:rsidRPr="00E861B9" w14:paraId="2BC8378D" w14:textId="77777777" w:rsidTr="00EF3DCF">
        <w:tc>
          <w:tcPr>
            <w:tcW w:w="1418" w:type="dxa"/>
            <w:tcBorders>
              <w:top w:val="single" w:sz="4" w:space="0" w:color="auto"/>
              <w:left w:val="single" w:sz="4" w:space="0" w:color="auto"/>
              <w:bottom w:val="single" w:sz="4" w:space="0" w:color="auto"/>
              <w:right w:val="single" w:sz="4" w:space="0" w:color="auto"/>
            </w:tcBorders>
            <w:vAlign w:val="center"/>
            <w:hideMark/>
          </w:tcPr>
          <w:p w14:paraId="3A9755B6" w14:textId="77777777" w:rsidR="0065710B" w:rsidRPr="001D19CD" w:rsidRDefault="0065710B" w:rsidP="00A3161F">
            <w:pPr>
              <w:spacing w:line="240" w:lineRule="auto"/>
              <w:ind w:right="-1"/>
              <w:contextualSpacing/>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Зерттеу тақырыбы</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AC0000E" w14:textId="77777777" w:rsidR="0065710B" w:rsidRPr="001D19CD" w:rsidRDefault="0065710B" w:rsidP="00A3161F">
            <w:pPr>
              <w:spacing w:line="240" w:lineRule="auto"/>
              <w:ind w:right="-1"/>
              <w:contextualSpacing/>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Хатқа жазылған сұрақ (Студент тарапынан)</w:t>
            </w:r>
          </w:p>
        </w:tc>
        <w:tc>
          <w:tcPr>
            <w:tcW w:w="5103" w:type="dxa"/>
            <w:tcBorders>
              <w:top w:val="single" w:sz="4" w:space="0" w:color="auto"/>
              <w:left w:val="single" w:sz="4" w:space="0" w:color="auto"/>
              <w:bottom w:val="single" w:sz="4" w:space="0" w:color="auto"/>
              <w:right w:val="single" w:sz="4" w:space="0" w:color="auto"/>
            </w:tcBorders>
            <w:vAlign w:val="center"/>
            <w:hideMark/>
          </w:tcPr>
          <w:p w14:paraId="12CF0A3B" w14:textId="77777777" w:rsidR="0065710B" w:rsidRPr="001D19CD" w:rsidRDefault="0065710B" w:rsidP="00A3161F">
            <w:pPr>
              <w:spacing w:line="240" w:lineRule="auto"/>
              <w:ind w:right="-1"/>
              <w:contextualSpacing/>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Сұраққа берілу мүмкін жауап (оқытушы немесе келесі студент)</w:t>
            </w:r>
          </w:p>
        </w:tc>
      </w:tr>
      <w:tr w:rsidR="00771571" w:rsidRPr="001D19CD" w14:paraId="51A202B9" w14:textId="77777777" w:rsidTr="00EF3DCF">
        <w:tc>
          <w:tcPr>
            <w:tcW w:w="1418" w:type="dxa"/>
            <w:tcBorders>
              <w:top w:val="single" w:sz="4" w:space="0" w:color="auto"/>
              <w:left w:val="single" w:sz="4" w:space="0" w:color="auto"/>
              <w:bottom w:val="single" w:sz="4" w:space="0" w:color="auto"/>
              <w:right w:val="single" w:sz="4" w:space="0" w:color="auto"/>
            </w:tcBorders>
            <w:vAlign w:val="center"/>
          </w:tcPr>
          <w:p w14:paraId="7D8922FF" w14:textId="4F4F6147" w:rsidR="00771571" w:rsidRPr="001D19CD" w:rsidRDefault="00771571" w:rsidP="00A3161F">
            <w:pPr>
              <w:spacing w:line="240" w:lineRule="auto"/>
              <w:ind w:right="-1"/>
              <w:contextualSpacing/>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1</w:t>
            </w:r>
          </w:p>
        </w:tc>
        <w:tc>
          <w:tcPr>
            <w:tcW w:w="3118" w:type="dxa"/>
            <w:tcBorders>
              <w:top w:val="single" w:sz="4" w:space="0" w:color="auto"/>
              <w:left w:val="single" w:sz="4" w:space="0" w:color="auto"/>
              <w:bottom w:val="single" w:sz="4" w:space="0" w:color="auto"/>
              <w:right w:val="single" w:sz="4" w:space="0" w:color="auto"/>
            </w:tcBorders>
            <w:vAlign w:val="center"/>
          </w:tcPr>
          <w:p w14:paraId="111098DC" w14:textId="3353B41D" w:rsidR="00771571" w:rsidRPr="001D19CD" w:rsidRDefault="00771571" w:rsidP="00A3161F">
            <w:pPr>
              <w:spacing w:line="240" w:lineRule="auto"/>
              <w:ind w:right="-1"/>
              <w:contextualSpacing/>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2</w:t>
            </w:r>
          </w:p>
        </w:tc>
        <w:tc>
          <w:tcPr>
            <w:tcW w:w="5103" w:type="dxa"/>
            <w:tcBorders>
              <w:top w:val="single" w:sz="4" w:space="0" w:color="auto"/>
              <w:left w:val="single" w:sz="4" w:space="0" w:color="auto"/>
              <w:bottom w:val="single" w:sz="4" w:space="0" w:color="auto"/>
              <w:right w:val="single" w:sz="4" w:space="0" w:color="auto"/>
            </w:tcBorders>
            <w:vAlign w:val="center"/>
          </w:tcPr>
          <w:p w14:paraId="44C4EC17" w14:textId="2D3195C7" w:rsidR="00771571" w:rsidRPr="001D19CD" w:rsidRDefault="00771571" w:rsidP="00A3161F">
            <w:pPr>
              <w:spacing w:line="240" w:lineRule="auto"/>
              <w:ind w:right="-1"/>
              <w:contextualSpacing/>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3</w:t>
            </w:r>
          </w:p>
        </w:tc>
      </w:tr>
      <w:tr w:rsidR="00A40BEE" w:rsidRPr="001D19CD" w14:paraId="13EBBBF9" w14:textId="77777777" w:rsidTr="00EF3DCF">
        <w:trPr>
          <w:trHeight w:val="3610"/>
        </w:trPr>
        <w:tc>
          <w:tcPr>
            <w:tcW w:w="1418" w:type="dxa"/>
            <w:tcBorders>
              <w:top w:val="single" w:sz="4" w:space="0" w:color="auto"/>
              <w:left w:val="single" w:sz="4" w:space="0" w:color="auto"/>
              <w:right w:val="single" w:sz="4" w:space="0" w:color="auto"/>
            </w:tcBorders>
          </w:tcPr>
          <w:p w14:paraId="7B37E29C" w14:textId="77777777" w:rsidR="00A40BEE" w:rsidRPr="001D19CD" w:rsidRDefault="00A40BEE" w:rsidP="00771571">
            <w:pPr>
              <w:spacing w:line="240" w:lineRule="auto"/>
              <w:ind w:right="-1" w:hanging="108"/>
              <w:contextualSpacing/>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Орхон жазба ескерткіші</w:t>
            </w:r>
          </w:p>
          <w:p w14:paraId="4049F81F" w14:textId="77777777" w:rsidR="00A40BEE" w:rsidRPr="001D19CD" w:rsidRDefault="00A40BEE" w:rsidP="00A3161F">
            <w:pPr>
              <w:spacing w:line="240" w:lineRule="auto"/>
              <w:ind w:right="-1" w:hanging="108"/>
              <w:contextualSpacing/>
              <w:jc w:val="center"/>
              <w:rPr>
                <w:rFonts w:ascii="Times New Roman" w:eastAsia="Times New Roman" w:hAnsi="Times New Roman" w:cs="Times New Roman"/>
                <w:sz w:val="24"/>
                <w:szCs w:val="24"/>
                <w:lang w:val="kk-KZ" w:eastAsia="ru-RU"/>
              </w:rPr>
            </w:pPr>
          </w:p>
        </w:tc>
        <w:tc>
          <w:tcPr>
            <w:tcW w:w="3118" w:type="dxa"/>
            <w:tcBorders>
              <w:top w:val="single" w:sz="4" w:space="0" w:color="auto"/>
              <w:left w:val="single" w:sz="4" w:space="0" w:color="auto"/>
              <w:bottom w:val="single" w:sz="4" w:space="0" w:color="auto"/>
              <w:right w:val="single" w:sz="4" w:space="0" w:color="auto"/>
            </w:tcBorders>
          </w:tcPr>
          <w:p w14:paraId="70C094A0" w14:textId="11A129FB" w:rsidR="00A40BEE" w:rsidRPr="001D19CD" w:rsidRDefault="00A40BEE" w:rsidP="00771571">
            <w:pPr>
              <w:spacing w:line="240" w:lineRule="auto"/>
              <w:ind w:right="-1"/>
              <w:contextualSpacing/>
              <w:jc w:val="both"/>
              <w:rPr>
                <w:rFonts w:ascii="Times New Roman" w:hAnsi="Times New Roman" w:cs="Times New Roman"/>
                <w:sz w:val="24"/>
                <w:szCs w:val="24"/>
                <w:lang w:val="kk-KZ"/>
              </w:rPr>
            </w:pPr>
            <w:r w:rsidRPr="001D19CD">
              <w:rPr>
                <w:rFonts w:ascii="Segoe UI Symbol" w:hAnsi="Segoe UI Symbol" w:cs="Segoe UI Symbol"/>
                <w:sz w:val="24"/>
                <w:szCs w:val="24"/>
                <w:lang w:val="kk-KZ"/>
              </w:rPr>
              <w:t>📨</w:t>
            </w:r>
            <w:r w:rsidRPr="001D19CD">
              <w:rPr>
                <w:rFonts w:ascii="Times New Roman" w:hAnsi="Times New Roman" w:cs="Times New Roman"/>
                <w:sz w:val="24"/>
                <w:szCs w:val="24"/>
                <w:lang w:val="kk-KZ"/>
              </w:rPr>
              <w:t xml:space="preserve"> S1: Мені Орхон жазбаларындағы «ел бірлігі» туралы ойлар ерекше толғандырды. Білге қаған мен Күлтегін өз халқын біріктіру жолында неге соншалықты ауыр сынақтарға тап болды? Олардың айтқан өсиеттері бүгінгі заманда өзектілігін сақтай ма?</w:t>
            </w:r>
          </w:p>
        </w:tc>
        <w:tc>
          <w:tcPr>
            <w:tcW w:w="5103" w:type="dxa"/>
            <w:tcBorders>
              <w:top w:val="single" w:sz="4" w:space="0" w:color="auto"/>
              <w:left w:val="single" w:sz="4" w:space="0" w:color="auto"/>
              <w:bottom w:val="single" w:sz="4" w:space="0" w:color="auto"/>
              <w:right w:val="single" w:sz="4" w:space="0" w:color="auto"/>
            </w:tcBorders>
          </w:tcPr>
          <w:p w14:paraId="2712B663" w14:textId="0550D60B" w:rsidR="00A40BEE" w:rsidRPr="001D19CD" w:rsidRDefault="00A40BEE" w:rsidP="00771571">
            <w:pPr>
              <w:spacing w:line="240" w:lineRule="auto"/>
              <w:ind w:right="-1"/>
              <w:contextualSpacing/>
              <w:jc w:val="both"/>
              <w:rPr>
                <w:rFonts w:ascii="Times New Roman" w:hAnsi="Times New Roman" w:cs="Times New Roman"/>
                <w:i/>
                <w:iCs/>
                <w:lang w:val="kk-KZ"/>
              </w:rPr>
            </w:pPr>
            <w:r w:rsidRPr="001D19CD">
              <w:rPr>
                <w:rFonts w:ascii="Times New Roman" w:hAnsi="Times New Roman" w:cs="Times New Roman"/>
                <w:i/>
                <w:iCs/>
                <w:sz w:val="24"/>
                <w:szCs w:val="24"/>
                <w:lang w:val="kk-KZ"/>
              </w:rPr>
              <w:t xml:space="preserve">☼ </w:t>
            </w:r>
            <w:r w:rsidRPr="001D19CD">
              <w:rPr>
                <w:rFonts w:ascii="Times New Roman" w:hAnsi="Times New Roman" w:cs="Times New Roman"/>
                <w:sz w:val="24"/>
                <w:szCs w:val="24"/>
                <w:lang w:val="kk-KZ"/>
              </w:rPr>
              <w:t>Керемет сұрақ,  - Орхон ескерткіштерінің өзегін дәл тапқан ой.</w:t>
            </w:r>
            <w:r w:rsidRPr="001D19CD">
              <w:rPr>
                <w:rFonts w:ascii="Times New Roman" w:hAnsi="Times New Roman" w:cs="Times New Roman"/>
                <w:sz w:val="24"/>
                <w:szCs w:val="24"/>
                <w:lang w:val="kk-KZ"/>
              </w:rPr>
              <w:br/>
              <w:t>Білге қаған мен Күлтегін дәуірінде ел бірлігі – ұлттың өмір сүруінің басты шарты еді. Олар бірліктің жоғалуын елдің әлсіреуімен тең санады. «Халқым, еліңді, төріңді кім бұзар еді?» деген жолдар – ел тағдырына деген жан айқай. Бүгінгі заманда да бұл өсиет өз маңызын жойған жоқ: бірлік пен әділет – мемлекеттің тірегі. Демек, Орхон даналығы – өткеннің емес, бүгіннің де айнасы.</w:t>
            </w:r>
          </w:p>
        </w:tc>
      </w:tr>
      <w:tr w:rsidR="00A40BEE" w:rsidRPr="001D19CD" w14:paraId="77DC60A8" w14:textId="77777777" w:rsidTr="00F43D34">
        <w:trPr>
          <w:trHeight w:val="3810"/>
        </w:trPr>
        <w:tc>
          <w:tcPr>
            <w:tcW w:w="1418" w:type="dxa"/>
            <w:tcBorders>
              <w:top w:val="single" w:sz="4" w:space="0" w:color="auto"/>
              <w:left w:val="single" w:sz="4" w:space="0" w:color="auto"/>
              <w:bottom w:val="nil"/>
              <w:right w:val="single" w:sz="4" w:space="0" w:color="auto"/>
            </w:tcBorders>
          </w:tcPr>
          <w:p w14:paraId="5C5D49E5" w14:textId="6A9A50EA" w:rsidR="00A40BEE" w:rsidRPr="001D19CD" w:rsidRDefault="00A40BEE" w:rsidP="00B55926">
            <w:pPr>
              <w:spacing w:line="259" w:lineRule="auto"/>
              <w:rPr>
                <w:rFonts w:ascii="Times New Roman" w:eastAsia="Times New Roman" w:hAnsi="Times New Roman" w:cs="Times New Roman"/>
                <w:sz w:val="24"/>
                <w:szCs w:val="24"/>
                <w:lang w:val="kk-KZ" w:eastAsia="ru-RU"/>
              </w:rPr>
            </w:pPr>
            <w:r w:rsidRPr="001D19CD">
              <w:rPr>
                <w:rFonts w:ascii="Times New Roman" w:hAnsi="Times New Roman" w:cs="Times New Roman"/>
                <w:sz w:val="28"/>
                <w:szCs w:val="28"/>
                <w:lang w:val="kk-KZ"/>
              </w:rPr>
              <w:t xml:space="preserve"> </w:t>
            </w:r>
          </w:p>
        </w:tc>
        <w:tc>
          <w:tcPr>
            <w:tcW w:w="3118" w:type="dxa"/>
            <w:tcBorders>
              <w:top w:val="single" w:sz="4" w:space="0" w:color="auto"/>
              <w:left w:val="single" w:sz="4" w:space="0" w:color="auto"/>
              <w:bottom w:val="nil"/>
              <w:right w:val="single" w:sz="4" w:space="0" w:color="auto"/>
            </w:tcBorders>
          </w:tcPr>
          <w:p w14:paraId="344716AE" w14:textId="77777777" w:rsidR="00A40BEE" w:rsidRPr="001D19CD" w:rsidRDefault="00A40BEE" w:rsidP="00A40BEE">
            <w:pPr>
              <w:pStyle w:val="3"/>
              <w:ind w:right="-1"/>
              <w:outlineLvl w:val="2"/>
              <w:rPr>
                <w:rFonts w:ascii="Times New Roman" w:hAnsi="Times New Roman" w:cs="Times New Roman"/>
                <w:color w:val="auto"/>
                <w:sz w:val="24"/>
                <w:szCs w:val="24"/>
                <w:lang w:val="kk-KZ"/>
              </w:rPr>
            </w:pPr>
          </w:p>
          <w:p w14:paraId="263DD76C" w14:textId="77777777" w:rsidR="00A40BEE" w:rsidRPr="001D19CD" w:rsidRDefault="00A40BEE" w:rsidP="00A40BEE">
            <w:pPr>
              <w:pStyle w:val="3"/>
              <w:ind w:right="-1"/>
              <w:outlineLvl w:val="2"/>
              <w:rPr>
                <w:rFonts w:ascii="Times New Roman" w:hAnsi="Times New Roman" w:cs="Times New Roman"/>
                <w:color w:val="auto"/>
                <w:sz w:val="24"/>
                <w:szCs w:val="24"/>
                <w:lang w:val="kk-KZ"/>
              </w:rPr>
            </w:pPr>
          </w:p>
          <w:p w14:paraId="2D7E0548" w14:textId="77777777" w:rsidR="00A40BEE" w:rsidRPr="001D19CD" w:rsidRDefault="00A40BEE" w:rsidP="00A40BEE">
            <w:pPr>
              <w:pStyle w:val="3"/>
              <w:ind w:right="-1"/>
              <w:outlineLvl w:val="2"/>
              <w:rPr>
                <w:rFonts w:ascii="Times New Roman" w:hAnsi="Times New Roman" w:cs="Times New Roman"/>
                <w:b/>
                <w:bCs/>
                <w:color w:val="auto"/>
                <w:sz w:val="24"/>
                <w:szCs w:val="24"/>
                <w:lang w:val="kk-KZ"/>
              </w:rPr>
            </w:pPr>
            <w:r w:rsidRPr="001D19CD">
              <w:rPr>
                <w:rFonts w:ascii="Times New Roman" w:hAnsi="Times New Roman" w:cs="Times New Roman"/>
                <w:color w:val="auto"/>
                <w:sz w:val="24"/>
                <w:szCs w:val="24"/>
                <w:lang w:val="kk-KZ"/>
              </w:rPr>
              <w:t xml:space="preserve">S2: </w:t>
            </w:r>
            <w:r w:rsidRPr="001D19CD">
              <w:rPr>
                <w:rStyle w:val="a7"/>
                <w:rFonts w:ascii="Times New Roman" w:hAnsi="Times New Roman" w:cs="Times New Roman"/>
                <w:b w:val="0"/>
                <w:bCs w:val="0"/>
                <w:color w:val="auto"/>
                <w:sz w:val="24"/>
                <w:szCs w:val="24"/>
                <w:lang w:val="kk-KZ"/>
              </w:rPr>
              <w:t>Білге қағанға</w:t>
            </w:r>
          </w:p>
          <w:p w14:paraId="569D53BA" w14:textId="77777777" w:rsidR="00A40BEE" w:rsidRPr="001D19CD" w:rsidRDefault="00A40BEE" w:rsidP="00A40BEE">
            <w:pPr>
              <w:pStyle w:val="3"/>
              <w:ind w:right="-1"/>
              <w:outlineLvl w:val="2"/>
              <w:rPr>
                <w:rFonts w:ascii="Times New Roman" w:hAnsi="Times New Roman" w:cs="Times New Roman"/>
                <w:color w:val="auto"/>
                <w:sz w:val="24"/>
                <w:szCs w:val="24"/>
                <w:lang w:val="kk-KZ"/>
              </w:rPr>
            </w:pPr>
          </w:p>
          <w:p w14:paraId="6CA1E5BA" w14:textId="77777777" w:rsidR="00A40BEE" w:rsidRPr="001D19CD" w:rsidRDefault="00A40BEE" w:rsidP="00A40BEE">
            <w:pPr>
              <w:pStyle w:val="3"/>
              <w:ind w:right="-1"/>
              <w:outlineLvl w:val="2"/>
              <w:rPr>
                <w:rFonts w:ascii="Times New Roman" w:hAnsi="Times New Roman" w:cs="Times New Roman"/>
                <w:color w:val="auto"/>
                <w:sz w:val="24"/>
                <w:szCs w:val="24"/>
                <w:lang w:val="kk-KZ"/>
              </w:rPr>
            </w:pPr>
          </w:p>
          <w:p w14:paraId="19F704A3" w14:textId="77777777" w:rsidR="00A40BEE" w:rsidRPr="001D19CD" w:rsidRDefault="00A40BEE" w:rsidP="00A40BEE">
            <w:pPr>
              <w:pStyle w:val="3"/>
              <w:ind w:right="-1"/>
              <w:outlineLvl w:val="2"/>
              <w:rPr>
                <w:rFonts w:ascii="Times New Roman" w:hAnsi="Times New Roman" w:cs="Times New Roman"/>
                <w:color w:val="auto"/>
                <w:sz w:val="24"/>
                <w:szCs w:val="24"/>
                <w:lang w:val="kk-KZ"/>
              </w:rPr>
            </w:pPr>
          </w:p>
          <w:p w14:paraId="3479A2A1" w14:textId="77777777" w:rsidR="00A40BEE" w:rsidRPr="001D19CD" w:rsidRDefault="00A40BEE" w:rsidP="00A40BEE">
            <w:pPr>
              <w:pStyle w:val="3"/>
              <w:ind w:right="-1"/>
              <w:outlineLvl w:val="2"/>
              <w:rPr>
                <w:rFonts w:ascii="Times New Roman" w:hAnsi="Times New Roman" w:cs="Times New Roman"/>
                <w:color w:val="auto"/>
                <w:sz w:val="24"/>
                <w:szCs w:val="24"/>
                <w:lang w:val="kk-KZ"/>
              </w:rPr>
            </w:pPr>
            <w:r w:rsidRPr="001D19CD">
              <w:rPr>
                <w:rFonts w:ascii="Times New Roman" w:hAnsi="Times New Roman" w:cs="Times New Roman"/>
                <w:color w:val="auto"/>
                <w:sz w:val="24"/>
                <w:szCs w:val="24"/>
                <w:lang w:val="kk-KZ"/>
              </w:rPr>
              <w:t xml:space="preserve">S3: </w:t>
            </w:r>
            <w:r w:rsidRPr="001D19CD">
              <w:rPr>
                <w:rStyle w:val="a7"/>
                <w:rFonts w:ascii="Times New Roman" w:hAnsi="Times New Roman" w:cs="Times New Roman"/>
                <w:b w:val="0"/>
                <w:bCs w:val="0"/>
                <w:color w:val="auto"/>
                <w:sz w:val="24"/>
                <w:szCs w:val="24"/>
                <w:lang w:val="kk-KZ"/>
              </w:rPr>
              <w:t>Күлтегінге</w:t>
            </w:r>
          </w:p>
          <w:p w14:paraId="01E8B73A" w14:textId="77777777" w:rsidR="00A40BEE" w:rsidRPr="001D19CD" w:rsidRDefault="00A40BEE" w:rsidP="00A40BEE">
            <w:pPr>
              <w:pStyle w:val="3"/>
              <w:ind w:right="-1"/>
              <w:outlineLvl w:val="2"/>
              <w:rPr>
                <w:rFonts w:ascii="Times New Roman" w:hAnsi="Times New Roman" w:cs="Times New Roman"/>
                <w:color w:val="auto"/>
                <w:sz w:val="24"/>
                <w:szCs w:val="24"/>
                <w:lang w:val="kk-KZ"/>
              </w:rPr>
            </w:pPr>
          </w:p>
        </w:tc>
        <w:tc>
          <w:tcPr>
            <w:tcW w:w="5103" w:type="dxa"/>
            <w:tcBorders>
              <w:top w:val="single" w:sz="4" w:space="0" w:color="auto"/>
              <w:left w:val="single" w:sz="4" w:space="0" w:color="auto"/>
              <w:bottom w:val="nil"/>
              <w:right w:val="single" w:sz="4" w:space="0" w:color="auto"/>
            </w:tcBorders>
          </w:tcPr>
          <w:p w14:paraId="3960C3EB" w14:textId="77777777" w:rsidR="00A40BEE" w:rsidRPr="001D19CD" w:rsidRDefault="00A40BEE" w:rsidP="00A40BEE">
            <w:pPr>
              <w:spacing w:line="240" w:lineRule="auto"/>
              <w:ind w:right="-1"/>
              <w:contextualSpacing/>
              <w:jc w:val="both"/>
              <w:rPr>
                <w:rFonts w:ascii="Times New Roman" w:hAnsi="Times New Roman" w:cs="Times New Roman"/>
                <w:sz w:val="24"/>
                <w:szCs w:val="24"/>
                <w:lang w:val="kk-KZ"/>
              </w:rPr>
            </w:pPr>
            <w:r w:rsidRPr="001D19CD">
              <w:rPr>
                <w:rFonts w:ascii="Times New Roman" w:hAnsi="Times New Roman" w:cs="Times New Roman"/>
                <w:i/>
                <w:iCs/>
                <w:sz w:val="24"/>
                <w:szCs w:val="24"/>
                <w:lang w:val="kk-KZ"/>
              </w:rPr>
              <w:t xml:space="preserve">☼ </w:t>
            </w:r>
            <w:r w:rsidRPr="001D19CD">
              <w:rPr>
                <w:rFonts w:ascii="Times New Roman" w:hAnsi="Times New Roman" w:cs="Times New Roman"/>
                <w:sz w:val="24"/>
                <w:szCs w:val="24"/>
                <w:lang w:val="kk-KZ"/>
              </w:rPr>
              <w:t xml:space="preserve"> Уа, жас ұрпақ! Біздің дәуірде бірлік – елді аман сақтаған жалғыз күш еді. Төрін тастап, бөтенге еліктеген жұрт әлсірейді. Сендердің дәуірлеріңде де сол қағида өзгермейді: өз тіліңді, салтыңды, мәдениетіңді сақтау – нағыз бірлік жолы. Бірлік – жүректе, рухта, ниетте.</w:t>
            </w:r>
          </w:p>
          <w:p w14:paraId="5048E882" w14:textId="77777777" w:rsidR="00A40BEE" w:rsidRPr="001D19CD" w:rsidRDefault="00A40BEE" w:rsidP="00A40BEE">
            <w:pPr>
              <w:pStyle w:val="3"/>
              <w:ind w:right="-1"/>
              <w:outlineLvl w:val="2"/>
              <w:rPr>
                <w:rFonts w:ascii="Times New Roman" w:hAnsi="Times New Roman" w:cs="Times New Roman"/>
                <w:color w:val="auto"/>
                <w:sz w:val="24"/>
                <w:szCs w:val="24"/>
                <w:lang w:val="kk-KZ"/>
              </w:rPr>
            </w:pPr>
            <w:r w:rsidRPr="001D19CD">
              <w:rPr>
                <w:rFonts w:ascii="Times New Roman" w:hAnsi="Times New Roman" w:cs="Times New Roman"/>
                <w:i/>
                <w:iCs/>
                <w:color w:val="auto"/>
                <w:sz w:val="24"/>
                <w:szCs w:val="24"/>
                <w:lang w:val="kk-KZ"/>
              </w:rPr>
              <w:t xml:space="preserve">☼ </w:t>
            </w:r>
            <w:r w:rsidRPr="001D19CD">
              <w:rPr>
                <w:rFonts w:ascii="Times New Roman" w:hAnsi="Times New Roman" w:cs="Times New Roman"/>
                <w:color w:val="auto"/>
                <w:sz w:val="24"/>
                <w:szCs w:val="24"/>
                <w:lang w:val="kk-KZ"/>
              </w:rPr>
              <w:t xml:space="preserve"> </w:t>
            </w:r>
            <w:r w:rsidRPr="001D19CD">
              <w:rPr>
                <w:rStyle w:val="a7"/>
                <w:rFonts w:ascii="Times New Roman" w:hAnsi="Times New Roman" w:cs="Times New Roman"/>
                <w:b w:val="0"/>
                <w:bCs w:val="0"/>
                <w:color w:val="auto"/>
                <w:sz w:val="24"/>
                <w:szCs w:val="24"/>
                <w:lang w:val="kk-KZ"/>
              </w:rPr>
              <w:t>Күлтегіннің атынан жауап</w:t>
            </w:r>
          </w:p>
          <w:p w14:paraId="57C9E829" w14:textId="1F99A177" w:rsidR="00A40BEE" w:rsidRPr="001D19CD" w:rsidRDefault="00A40BEE" w:rsidP="00A40BEE">
            <w:pPr>
              <w:spacing w:line="240" w:lineRule="auto"/>
              <w:ind w:right="-1"/>
              <w:contextualSpacing/>
              <w:jc w:val="both"/>
              <w:rPr>
                <w:rFonts w:ascii="Times New Roman" w:hAnsi="Times New Roman" w:cs="Times New Roman"/>
                <w:i/>
                <w:iCs/>
                <w:sz w:val="24"/>
                <w:szCs w:val="24"/>
                <w:lang w:val="kk-KZ"/>
              </w:rPr>
            </w:pPr>
            <w:r w:rsidRPr="001D19CD">
              <w:rPr>
                <w:rFonts w:ascii="Times New Roman" w:hAnsi="Times New Roman" w:cs="Times New Roman"/>
                <w:lang w:val="kk-KZ"/>
              </w:rPr>
              <w:t>Болашақ ұрпағым, соғыс – елді сақтау үшін ғана құрал. Менің күресім – халқымның намысы үшін, елдің еркіндігі үшін болды. Шынайы жеңіс – жауды жеңу емес, өзіңді</w:t>
            </w:r>
          </w:p>
        </w:tc>
      </w:tr>
      <w:tr w:rsidR="00A40BEE" w:rsidRPr="001D19CD" w14:paraId="2556B6F9" w14:textId="77777777" w:rsidTr="00F43D34">
        <w:trPr>
          <w:trHeight w:val="3210"/>
        </w:trPr>
        <w:tc>
          <w:tcPr>
            <w:tcW w:w="1418" w:type="dxa"/>
            <w:tcBorders>
              <w:top w:val="nil"/>
              <w:left w:val="single" w:sz="4" w:space="0" w:color="auto"/>
              <w:bottom w:val="single" w:sz="4" w:space="0" w:color="auto"/>
              <w:right w:val="single" w:sz="4" w:space="0" w:color="auto"/>
            </w:tcBorders>
          </w:tcPr>
          <w:p w14:paraId="283AF6C4" w14:textId="77777777" w:rsidR="00A40BEE" w:rsidRPr="001D19CD" w:rsidRDefault="00A40BEE" w:rsidP="00A40BEE">
            <w:pPr>
              <w:spacing w:line="240" w:lineRule="auto"/>
              <w:ind w:right="-1" w:hanging="108"/>
              <w:contextualSpacing/>
              <w:jc w:val="center"/>
              <w:rPr>
                <w:rFonts w:ascii="Times New Roman" w:eastAsia="Times New Roman" w:hAnsi="Times New Roman" w:cs="Times New Roman"/>
                <w:sz w:val="24"/>
                <w:szCs w:val="24"/>
                <w:lang w:val="kk-KZ" w:eastAsia="ru-RU"/>
              </w:rPr>
            </w:pPr>
          </w:p>
        </w:tc>
        <w:tc>
          <w:tcPr>
            <w:tcW w:w="3118" w:type="dxa"/>
            <w:tcBorders>
              <w:top w:val="nil"/>
              <w:left w:val="single" w:sz="4" w:space="0" w:color="auto"/>
              <w:bottom w:val="single" w:sz="4" w:space="0" w:color="auto"/>
              <w:right w:val="single" w:sz="4" w:space="0" w:color="auto"/>
            </w:tcBorders>
          </w:tcPr>
          <w:p w14:paraId="79198AFA" w14:textId="77777777" w:rsidR="00A40BEE" w:rsidRPr="001D19CD" w:rsidRDefault="00A40BEE" w:rsidP="00A40BEE">
            <w:pPr>
              <w:pStyle w:val="a6"/>
              <w:ind w:right="-1"/>
              <w:rPr>
                <w:lang w:val="kk-KZ"/>
              </w:rPr>
            </w:pPr>
            <w:r w:rsidRPr="001D19CD">
              <w:rPr>
                <w:lang w:val="kk-KZ"/>
              </w:rPr>
              <w:t>Ұлы Білге қаған, мен Орхон тастарына қашалған сөздеріңізді оқығанда терең ойға қалдым. Сіз «ел бірлігі болмаса, ұлт әлсірейді» депсіз. Бүгінгі заманда біз бірлікті қалай сақтай аламыз деп ойлайсыз?</w:t>
            </w:r>
          </w:p>
          <w:p w14:paraId="20C3360B" w14:textId="7B3867B8" w:rsidR="00A40BEE" w:rsidRPr="001D19CD" w:rsidRDefault="00A40BEE" w:rsidP="00A40BEE">
            <w:pPr>
              <w:pStyle w:val="a6"/>
              <w:ind w:right="-1"/>
              <w:rPr>
                <w:lang w:val="kk-KZ" w:eastAsia="ru-RU"/>
              </w:rPr>
            </w:pPr>
            <w:r w:rsidRPr="001D19CD">
              <w:rPr>
                <w:lang w:val="kk-KZ"/>
              </w:rPr>
              <w:t xml:space="preserve">Ержүрек Күлтегін, сіздің ерлік жолыңыз маған жігер берді. Бірақ соғыс пен </w:t>
            </w:r>
          </w:p>
        </w:tc>
        <w:tc>
          <w:tcPr>
            <w:tcW w:w="5103" w:type="dxa"/>
            <w:tcBorders>
              <w:top w:val="nil"/>
              <w:left w:val="single" w:sz="4" w:space="0" w:color="auto"/>
              <w:bottom w:val="single" w:sz="4" w:space="0" w:color="auto"/>
              <w:right w:val="single" w:sz="4" w:space="0" w:color="auto"/>
            </w:tcBorders>
          </w:tcPr>
          <w:p w14:paraId="6B406185" w14:textId="77777777" w:rsidR="00B55926" w:rsidRPr="001D19CD" w:rsidRDefault="00B55926" w:rsidP="00A40BEE">
            <w:pPr>
              <w:pStyle w:val="a6"/>
              <w:ind w:right="-1"/>
              <w:jc w:val="both"/>
              <w:rPr>
                <w:lang w:val="kk-KZ"/>
              </w:rPr>
            </w:pPr>
            <w:r w:rsidRPr="001D19CD">
              <w:rPr>
                <w:lang w:val="kk-KZ"/>
              </w:rPr>
              <w:t>жеңу. Ел үшін қызмет ету – батырдың мәңгілік парызы.</w:t>
            </w:r>
          </w:p>
          <w:p w14:paraId="7BFD0328" w14:textId="1FEA11E5" w:rsidR="00A40BEE" w:rsidRPr="001D19CD" w:rsidRDefault="00A40BEE" w:rsidP="00A40BEE">
            <w:pPr>
              <w:pStyle w:val="a6"/>
              <w:ind w:right="-1"/>
              <w:jc w:val="both"/>
              <w:rPr>
                <w:lang w:val="kk-KZ"/>
              </w:rPr>
            </w:pPr>
            <w:r w:rsidRPr="001D19CD">
              <w:rPr>
                <w:i/>
                <w:iCs/>
                <w:lang w:val="kk-KZ"/>
              </w:rPr>
              <w:t xml:space="preserve">☼ </w:t>
            </w:r>
            <w:r w:rsidRPr="001D19CD">
              <w:rPr>
                <w:lang w:val="kk-KZ"/>
              </w:rPr>
              <w:t xml:space="preserve"> Ең маңызды сұрақтардың бірі. Тарихтың рухын жеткізудің жолы – оны жүрекпен сезіну. Егер сен Күлтегіннің ерлігін тек дерек ретінде емес, рухани сабақ ретінде қабылдасаң, сен оны замандасыңдай түсінесің. Біз өткеннен рух ала отырып, болашаққа жол саламыз.</w:t>
            </w:r>
          </w:p>
          <w:p w14:paraId="346F1A75" w14:textId="77777777" w:rsidR="00A40BEE" w:rsidRPr="001D19CD" w:rsidRDefault="00A40BEE" w:rsidP="00A40BEE">
            <w:pPr>
              <w:spacing w:line="240" w:lineRule="auto"/>
              <w:ind w:right="-1"/>
              <w:contextualSpacing/>
              <w:jc w:val="both"/>
              <w:rPr>
                <w:rFonts w:ascii="Times New Roman" w:eastAsia="Times New Roman" w:hAnsi="Times New Roman" w:cs="Times New Roman"/>
                <w:i/>
                <w:iCs/>
                <w:sz w:val="24"/>
                <w:szCs w:val="24"/>
                <w:lang w:val="kk-KZ" w:eastAsia="ru-RU"/>
              </w:rPr>
            </w:pPr>
          </w:p>
        </w:tc>
      </w:tr>
      <w:tr w:rsidR="00EF3DCF" w:rsidRPr="00EF3DCF" w14:paraId="30633139" w14:textId="77777777" w:rsidTr="00EF3DCF">
        <w:trPr>
          <w:trHeight w:val="100"/>
        </w:trPr>
        <w:tc>
          <w:tcPr>
            <w:tcW w:w="9639" w:type="dxa"/>
            <w:gridSpan w:val="3"/>
            <w:tcBorders>
              <w:top w:val="nil"/>
              <w:left w:val="nil"/>
              <w:bottom w:val="single" w:sz="4" w:space="0" w:color="auto"/>
              <w:right w:val="nil"/>
            </w:tcBorders>
          </w:tcPr>
          <w:p w14:paraId="556575C0" w14:textId="1E372A73" w:rsidR="00EF3DCF" w:rsidRPr="001D19CD" w:rsidRDefault="00EF3DCF" w:rsidP="00A40BEE">
            <w:pPr>
              <w:spacing w:line="240" w:lineRule="auto"/>
              <w:ind w:right="-1"/>
              <w:contextualSpacing/>
              <w:jc w:val="both"/>
              <w:rPr>
                <w:lang w:val="kk-KZ"/>
              </w:rPr>
            </w:pPr>
            <w:r>
              <w:rPr>
                <w:rFonts w:ascii="Times New Roman" w:eastAsia="Times New Roman" w:hAnsi="Times New Roman" w:cs="Times New Roman"/>
                <w:sz w:val="24"/>
                <w:szCs w:val="24"/>
                <w:lang w:val="kk-KZ" w:eastAsia="ru-RU"/>
              </w:rPr>
              <w:lastRenderedPageBreak/>
              <w:t>26-кестенің жалғасы:</w:t>
            </w:r>
          </w:p>
        </w:tc>
      </w:tr>
      <w:tr w:rsidR="00EF3DCF" w:rsidRPr="00EF3DCF" w14:paraId="58E8C409" w14:textId="77777777" w:rsidTr="00EF3DCF">
        <w:trPr>
          <w:trHeight w:val="100"/>
        </w:trPr>
        <w:tc>
          <w:tcPr>
            <w:tcW w:w="1418" w:type="dxa"/>
            <w:tcBorders>
              <w:top w:val="single" w:sz="4" w:space="0" w:color="auto"/>
              <w:left w:val="single" w:sz="4" w:space="0" w:color="auto"/>
              <w:bottom w:val="single" w:sz="4" w:space="0" w:color="auto"/>
              <w:right w:val="single" w:sz="4" w:space="0" w:color="auto"/>
            </w:tcBorders>
          </w:tcPr>
          <w:p w14:paraId="134986ED" w14:textId="21DBDB57" w:rsidR="00EF3DCF" w:rsidRDefault="00EF3DCF" w:rsidP="00EF3DCF">
            <w:pPr>
              <w:spacing w:line="240" w:lineRule="auto"/>
              <w:ind w:right="-1" w:hanging="108"/>
              <w:contextualSpacing/>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3118" w:type="dxa"/>
            <w:tcBorders>
              <w:top w:val="single" w:sz="4" w:space="0" w:color="auto"/>
              <w:left w:val="single" w:sz="4" w:space="0" w:color="auto"/>
              <w:bottom w:val="single" w:sz="4" w:space="0" w:color="auto"/>
              <w:right w:val="single" w:sz="4" w:space="0" w:color="auto"/>
            </w:tcBorders>
          </w:tcPr>
          <w:p w14:paraId="06C9DACA" w14:textId="0A7A64A9" w:rsidR="00EF3DCF" w:rsidRDefault="00EF3DCF" w:rsidP="00EF3DCF">
            <w:pPr>
              <w:pStyle w:val="a6"/>
              <w:ind w:right="-1"/>
              <w:jc w:val="center"/>
              <w:rPr>
                <w:lang w:val="kk-KZ"/>
              </w:rPr>
            </w:pPr>
            <w:r>
              <w:rPr>
                <w:lang w:val="kk-KZ"/>
              </w:rPr>
              <w:t>2</w:t>
            </w:r>
          </w:p>
        </w:tc>
        <w:tc>
          <w:tcPr>
            <w:tcW w:w="5103" w:type="dxa"/>
            <w:tcBorders>
              <w:top w:val="single" w:sz="4" w:space="0" w:color="auto"/>
              <w:left w:val="single" w:sz="4" w:space="0" w:color="auto"/>
              <w:bottom w:val="single" w:sz="4" w:space="0" w:color="auto"/>
              <w:right w:val="single" w:sz="4" w:space="0" w:color="auto"/>
            </w:tcBorders>
          </w:tcPr>
          <w:p w14:paraId="08DB1CB3" w14:textId="147468E3" w:rsidR="00EF3DCF" w:rsidRDefault="00EF3DCF" w:rsidP="00EF3DCF">
            <w:pPr>
              <w:spacing w:line="240" w:lineRule="auto"/>
              <w:ind w:right="-1"/>
              <w:contextualSpacing/>
              <w:jc w:val="center"/>
              <w:rPr>
                <w:lang w:val="kk-KZ"/>
              </w:rPr>
            </w:pPr>
            <w:r>
              <w:rPr>
                <w:lang w:val="kk-KZ"/>
              </w:rPr>
              <w:t>3</w:t>
            </w:r>
          </w:p>
        </w:tc>
      </w:tr>
      <w:tr w:rsidR="00EF3DCF" w:rsidRPr="00E861B9" w14:paraId="2070CB81" w14:textId="77777777" w:rsidTr="00EF3DCF">
        <w:trPr>
          <w:trHeight w:val="100"/>
        </w:trPr>
        <w:tc>
          <w:tcPr>
            <w:tcW w:w="1418" w:type="dxa"/>
            <w:tcBorders>
              <w:top w:val="single" w:sz="4" w:space="0" w:color="auto"/>
              <w:left w:val="single" w:sz="4" w:space="0" w:color="auto"/>
              <w:bottom w:val="single" w:sz="4" w:space="0" w:color="auto"/>
              <w:right w:val="single" w:sz="4" w:space="0" w:color="auto"/>
            </w:tcBorders>
          </w:tcPr>
          <w:p w14:paraId="79462CF1" w14:textId="77777777" w:rsidR="00EF3DCF" w:rsidRPr="001D19CD" w:rsidRDefault="00EF3DCF" w:rsidP="00EF3DCF">
            <w:pPr>
              <w:spacing w:line="240" w:lineRule="auto"/>
              <w:ind w:right="-1" w:hanging="108"/>
              <w:contextualSpacing/>
              <w:jc w:val="center"/>
              <w:rPr>
                <w:rFonts w:ascii="Times New Roman" w:eastAsia="Times New Roman" w:hAnsi="Times New Roman" w:cs="Times New Roman"/>
                <w:sz w:val="24"/>
                <w:szCs w:val="24"/>
                <w:lang w:val="kk-KZ" w:eastAsia="ru-RU"/>
              </w:rPr>
            </w:pPr>
          </w:p>
        </w:tc>
        <w:tc>
          <w:tcPr>
            <w:tcW w:w="3118" w:type="dxa"/>
            <w:tcBorders>
              <w:top w:val="single" w:sz="4" w:space="0" w:color="auto"/>
              <w:left w:val="single" w:sz="4" w:space="0" w:color="auto"/>
              <w:bottom w:val="single" w:sz="4" w:space="0" w:color="auto"/>
              <w:right w:val="single" w:sz="4" w:space="0" w:color="auto"/>
            </w:tcBorders>
          </w:tcPr>
          <w:p w14:paraId="21603BAF" w14:textId="77777777" w:rsidR="00EF3DCF" w:rsidRPr="001D19CD" w:rsidRDefault="00EF3DCF" w:rsidP="00EF3DCF">
            <w:pPr>
              <w:pStyle w:val="a6"/>
              <w:ind w:right="-1"/>
              <w:rPr>
                <w:lang w:val="kk-KZ"/>
              </w:rPr>
            </w:pPr>
            <w:r w:rsidRPr="001D19CD">
              <w:rPr>
                <w:lang w:val="kk-KZ"/>
              </w:rPr>
              <w:t>күрестің мәні неде деп ойлайсыз? Тек жеңіс пе, әлде одан да терең мағына бар ма?</w:t>
            </w:r>
          </w:p>
          <w:p w14:paraId="03DE7B26" w14:textId="77777777" w:rsidR="00EF3DCF" w:rsidRPr="001D19CD" w:rsidRDefault="00EF3DCF" w:rsidP="00EF3DCF">
            <w:pPr>
              <w:pStyle w:val="3"/>
              <w:ind w:right="-1"/>
              <w:outlineLvl w:val="2"/>
              <w:rPr>
                <w:rFonts w:ascii="Times New Roman" w:hAnsi="Times New Roman" w:cs="Times New Roman"/>
                <w:b/>
                <w:bCs/>
                <w:color w:val="auto"/>
                <w:sz w:val="24"/>
                <w:szCs w:val="24"/>
                <w:lang w:val="kk-KZ"/>
              </w:rPr>
            </w:pPr>
            <w:r w:rsidRPr="001D19CD">
              <w:rPr>
                <w:rFonts w:ascii="Times New Roman" w:hAnsi="Times New Roman" w:cs="Times New Roman"/>
                <w:color w:val="auto"/>
                <w:sz w:val="24"/>
                <w:szCs w:val="24"/>
                <w:lang w:val="kk-KZ"/>
              </w:rPr>
              <w:t xml:space="preserve">S3: </w:t>
            </w:r>
            <w:r w:rsidRPr="001D19CD">
              <w:rPr>
                <w:rStyle w:val="a7"/>
                <w:rFonts w:ascii="Times New Roman" w:hAnsi="Times New Roman" w:cs="Times New Roman"/>
                <w:color w:val="auto"/>
                <w:sz w:val="24"/>
                <w:szCs w:val="24"/>
                <w:lang w:val="kk-KZ"/>
              </w:rPr>
              <w:t xml:space="preserve"> </w:t>
            </w:r>
            <w:r w:rsidRPr="001D19CD">
              <w:rPr>
                <w:rStyle w:val="a7"/>
                <w:rFonts w:ascii="Times New Roman" w:hAnsi="Times New Roman" w:cs="Times New Roman"/>
                <w:b w:val="0"/>
                <w:bCs w:val="0"/>
                <w:color w:val="auto"/>
                <w:sz w:val="24"/>
                <w:szCs w:val="24"/>
                <w:lang w:val="kk-KZ"/>
              </w:rPr>
              <w:t>Орхон жазбасынан алған әсер бойынша ұстазға</w:t>
            </w:r>
          </w:p>
          <w:p w14:paraId="14370C7E" w14:textId="09271ABA" w:rsidR="00EF3DCF" w:rsidRPr="001D19CD" w:rsidRDefault="00EF3DCF" w:rsidP="00EF3DCF">
            <w:pPr>
              <w:pStyle w:val="a6"/>
              <w:ind w:right="-1"/>
              <w:rPr>
                <w:lang w:val="kk-KZ"/>
              </w:rPr>
            </w:pPr>
            <w:r w:rsidRPr="001D19CD">
              <w:rPr>
                <w:lang w:val="kk-KZ"/>
              </w:rPr>
              <w:t>Ұстаз, Орхон ескерткіштерін оқығанда өз тарихымызға деген мақтаныш сезімі туды. Бірақ сол рухты қазіргі жастарға қалай жеткізуге болады деп ойлайсыз?</w:t>
            </w:r>
          </w:p>
        </w:tc>
        <w:tc>
          <w:tcPr>
            <w:tcW w:w="5103" w:type="dxa"/>
            <w:tcBorders>
              <w:top w:val="single" w:sz="4" w:space="0" w:color="auto"/>
              <w:left w:val="single" w:sz="4" w:space="0" w:color="auto"/>
              <w:bottom w:val="single" w:sz="4" w:space="0" w:color="auto"/>
              <w:right w:val="single" w:sz="4" w:space="0" w:color="auto"/>
            </w:tcBorders>
          </w:tcPr>
          <w:p w14:paraId="1EE709D4" w14:textId="77777777" w:rsidR="00EF3DCF" w:rsidRPr="001D19CD" w:rsidRDefault="00EF3DCF" w:rsidP="00EF3DCF">
            <w:pPr>
              <w:spacing w:line="240" w:lineRule="auto"/>
              <w:ind w:right="-1"/>
              <w:contextualSpacing/>
              <w:jc w:val="both"/>
              <w:rPr>
                <w:lang w:val="kk-KZ"/>
              </w:rPr>
            </w:pPr>
          </w:p>
        </w:tc>
      </w:tr>
    </w:tbl>
    <w:p w14:paraId="416A5DB6" w14:textId="77777777" w:rsidR="00A40BEE" w:rsidRPr="00EF3DCF" w:rsidRDefault="00A40BEE" w:rsidP="00A3161F">
      <w:pPr>
        <w:pStyle w:val="a6"/>
        <w:spacing w:before="0" w:beforeAutospacing="0" w:after="0" w:afterAutospacing="0"/>
        <w:ind w:right="-1" w:firstLine="708"/>
        <w:contextualSpacing/>
        <w:jc w:val="both"/>
        <w:rPr>
          <w:i/>
          <w:sz w:val="12"/>
          <w:szCs w:val="12"/>
          <w:lang w:val="kk-KZ"/>
        </w:rPr>
      </w:pPr>
    </w:p>
    <w:p w14:paraId="34B97E89" w14:textId="1A9DC2FB" w:rsidR="0065710B" w:rsidRPr="001D19CD" w:rsidRDefault="0065710B" w:rsidP="00A3161F">
      <w:pPr>
        <w:pStyle w:val="a6"/>
        <w:spacing w:before="0" w:beforeAutospacing="0" w:after="0" w:afterAutospacing="0"/>
        <w:ind w:right="-1" w:firstLine="708"/>
        <w:contextualSpacing/>
        <w:jc w:val="both"/>
        <w:rPr>
          <w:iCs/>
          <w:sz w:val="28"/>
          <w:szCs w:val="28"/>
          <w:lang w:val="kk-KZ" w:eastAsia="ru-RU"/>
        </w:rPr>
      </w:pPr>
      <w:r w:rsidRPr="001D19CD">
        <w:rPr>
          <w:iCs/>
          <w:sz w:val="28"/>
          <w:szCs w:val="28"/>
          <w:lang w:val="kk-KZ"/>
        </w:rPr>
        <w:t>«Өрнекті</w:t>
      </w:r>
      <w:r w:rsidRPr="001D19CD">
        <w:rPr>
          <w:iCs/>
          <w:spacing w:val="39"/>
          <w:sz w:val="28"/>
          <w:szCs w:val="28"/>
          <w:lang w:val="kk-KZ"/>
        </w:rPr>
        <w:t xml:space="preserve"> </w:t>
      </w:r>
      <w:r w:rsidRPr="001D19CD">
        <w:rPr>
          <w:iCs/>
          <w:sz w:val="28"/>
          <w:szCs w:val="28"/>
          <w:lang w:val="kk-KZ"/>
        </w:rPr>
        <w:t>ой» - әдісі. С</w:t>
      </w:r>
      <w:r w:rsidRPr="001D19CD">
        <w:rPr>
          <w:iCs/>
          <w:sz w:val="28"/>
          <w:szCs w:val="28"/>
          <w:lang w:val="kk-KZ" w:eastAsia="ru-RU"/>
        </w:rPr>
        <w:t>туденттің ойлау белсенділігін арттырып, материалды өнер мен көркем бейне арқылы терең ұғынуға бағытталған шығармашылық тәсіл. Сурет, музыка, қолөнер мен рөлдік ойын сияқты көрнекі құралдар студенттің эстетикалық сезімін оятып, шығармашылық әлеуетін ашады. Көркем бейне арқылы ойды жеткізу тілдік және коммуникативтік қабілеттерді дамытып, жазылым мен айтылым дағдыларын жетілдіреді. Нәтижесінде студент білімді тек қабылдаушы емес, оны бейнелік және эмоционалдық тұрғыдан қайта өңдеп, өзіндік көзқарасын еркін білдіретін тұлғаға айналады. Мұндай үдеріс болашақ педагогтың кәсіби шеберлігін шыңдап, рухани мәдениет пен шығармашылық еркіндіктің үйлесімін қамтамасыз етеді. Мысал ретінде Ж.Баласағұнның шығармасы:</w:t>
      </w:r>
      <w:r w:rsidRPr="001D19CD">
        <w:rPr>
          <w:b/>
          <w:iCs/>
          <w:sz w:val="28"/>
          <w:szCs w:val="28"/>
          <w:lang w:val="kk-KZ" w:eastAsia="ru-RU"/>
        </w:rPr>
        <w:t xml:space="preserve"> </w:t>
      </w:r>
    </w:p>
    <w:p w14:paraId="4B382EE0" w14:textId="77777777" w:rsidR="0065710B" w:rsidRPr="001D19CD" w:rsidRDefault="0065710B" w:rsidP="00A3161F">
      <w:pPr>
        <w:spacing w:after="0" w:line="240" w:lineRule="auto"/>
        <w:ind w:right="-1" w:firstLine="708"/>
        <w:contextualSpacing/>
        <w:jc w:val="both"/>
        <w:rPr>
          <w:rFonts w:ascii="Times New Roman" w:eastAsia="Times New Roman" w:hAnsi="Times New Roman" w:cs="Times New Roman"/>
          <w:iCs/>
          <w:sz w:val="28"/>
          <w:szCs w:val="28"/>
          <w:lang w:val="kk-KZ" w:eastAsia="ru-RU"/>
        </w:rPr>
      </w:pPr>
      <w:r w:rsidRPr="001D19CD">
        <w:rPr>
          <w:rFonts w:ascii="Times New Roman" w:eastAsia="Times New Roman" w:hAnsi="Times New Roman" w:cs="Times New Roman"/>
          <w:b/>
          <w:bCs/>
          <w:iCs/>
          <w:sz w:val="28"/>
          <w:szCs w:val="28"/>
          <w:lang w:val="kk-KZ" w:eastAsia="ru-RU"/>
        </w:rPr>
        <w:t>Сабақ кезеңі</w:t>
      </w:r>
      <w:r w:rsidRPr="001D19CD">
        <w:rPr>
          <w:rFonts w:ascii="Times New Roman" w:hAnsi="Times New Roman" w:cs="Times New Roman"/>
          <w:b/>
          <w:bCs/>
          <w:iCs/>
          <w:sz w:val="28"/>
          <w:szCs w:val="28"/>
          <w:lang w:val="kk-KZ" w:eastAsia="ru-RU"/>
        </w:rPr>
        <w:t xml:space="preserve">. </w:t>
      </w:r>
      <w:r w:rsidRPr="001D19CD">
        <w:rPr>
          <w:rFonts w:ascii="Times New Roman" w:eastAsia="Times New Roman" w:hAnsi="Times New Roman" w:cs="Times New Roman"/>
          <w:iCs/>
          <w:sz w:val="28"/>
          <w:szCs w:val="28"/>
          <w:lang w:val="kk-KZ" w:eastAsia="ru-RU"/>
        </w:rPr>
        <w:t>Тақырыппен танысу</w:t>
      </w:r>
      <w:r w:rsidRPr="001D19CD">
        <w:rPr>
          <w:rFonts w:ascii="Times New Roman" w:hAnsi="Times New Roman" w:cs="Times New Roman"/>
          <w:iCs/>
          <w:sz w:val="28"/>
          <w:szCs w:val="28"/>
          <w:lang w:val="kk-KZ" w:eastAsia="ru-RU"/>
        </w:rPr>
        <w:t xml:space="preserve">: </w:t>
      </w:r>
      <w:r w:rsidRPr="001D19CD">
        <w:rPr>
          <w:rFonts w:ascii="Times New Roman" w:eastAsia="Times New Roman" w:hAnsi="Times New Roman" w:cs="Times New Roman"/>
          <w:iCs/>
          <w:sz w:val="28"/>
          <w:szCs w:val="28"/>
          <w:lang w:val="kk-KZ" w:eastAsia="ru-RU"/>
        </w:rPr>
        <w:t>Студенттер әр кейіпкердің бейнесін сурет, символ, түспен өрнектейді.</w:t>
      </w:r>
    </w:p>
    <w:p w14:paraId="456B30CD" w14:textId="1A96BDA7" w:rsidR="0065710B" w:rsidRPr="001D19CD" w:rsidRDefault="0065710B" w:rsidP="00A3161F">
      <w:pPr>
        <w:pStyle w:val="a6"/>
        <w:spacing w:before="0" w:beforeAutospacing="0" w:after="0" w:afterAutospacing="0"/>
        <w:ind w:right="-1" w:firstLine="708"/>
        <w:contextualSpacing/>
        <w:jc w:val="both"/>
        <w:rPr>
          <w:iCs/>
          <w:sz w:val="28"/>
          <w:szCs w:val="28"/>
          <w:lang w:val="kk-KZ" w:eastAsia="ru-RU"/>
        </w:rPr>
      </w:pPr>
      <w:r w:rsidRPr="001D19CD">
        <w:rPr>
          <w:b/>
          <w:iCs/>
          <w:sz w:val="28"/>
          <w:szCs w:val="28"/>
          <w:lang w:val="kk-KZ"/>
        </w:rPr>
        <w:t>S4:</w:t>
      </w:r>
      <w:r w:rsidRPr="001D19CD">
        <w:rPr>
          <w:rStyle w:val="a7"/>
          <w:rFonts w:eastAsiaTheme="majorEastAsia"/>
          <w:b w:val="0"/>
          <w:bCs w:val="0"/>
          <w:iCs/>
          <w:sz w:val="28"/>
          <w:szCs w:val="28"/>
          <w:lang w:val="kk-KZ"/>
        </w:rPr>
        <w:t>«</w:t>
      </w:r>
      <w:r w:rsidRPr="001D19CD">
        <w:rPr>
          <w:iCs/>
          <w:sz w:val="28"/>
          <w:szCs w:val="28"/>
          <w:lang w:val="kk-KZ" w:eastAsia="ru-RU"/>
        </w:rPr>
        <w:t>Күнтолдының бейнесін әділет пен жарықтың символы ретінде елестеттім. Суретімде күн нұры аспаннан жерге төгіліп тұр, ортасында таразы бейнеленген – ол әділдіктің белгісі. Күннің сәулесі төрт бағытқа тарайды, қоғамның әр саласында әділдіктің орнауын білдіреді».(</w:t>
      </w:r>
      <w:r w:rsidRPr="001D19CD">
        <w:rPr>
          <w:bCs/>
          <w:iCs/>
          <w:sz w:val="28"/>
          <w:szCs w:val="28"/>
          <w:lang w:val="kk-KZ" w:eastAsia="ru-RU"/>
        </w:rPr>
        <w:t>Түсіндірмесі:</w:t>
      </w:r>
      <w:r w:rsidRPr="001D19CD">
        <w:rPr>
          <w:iCs/>
          <w:sz w:val="28"/>
          <w:szCs w:val="28"/>
          <w:lang w:val="kk-KZ" w:eastAsia="ru-RU"/>
        </w:rPr>
        <w:br/>
        <w:t>Студент өз ойын сурет, түс және символ арқылы жеткізді. Оның философиялық түсінігін, көркемдік қабылдауын және тілдік талдау қабілетін көрсетті).</w:t>
      </w:r>
    </w:p>
    <w:p w14:paraId="3C3BF1C1" w14:textId="77E76244" w:rsidR="0065710B" w:rsidRPr="001D19CD" w:rsidRDefault="0065710B" w:rsidP="00A3161F">
      <w:pPr>
        <w:spacing w:after="0" w:line="240" w:lineRule="auto"/>
        <w:ind w:right="-1" w:firstLine="708"/>
        <w:contextualSpacing/>
        <w:jc w:val="both"/>
        <w:rPr>
          <w:rFonts w:ascii="Times New Roman" w:eastAsia="Times New Roman" w:hAnsi="Times New Roman" w:cs="Times New Roman"/>
          <w:i/>
          <w:sz w:val="28"/>
          <w:szCs w:val="28"/>
          <w:lang w:val="kk-KZ" w:eastAsia="ru-RU"/>
        </w:rPr>
      </w:pPr>
      <w:r w:rsidRPr="001D19CD">
        <w:rPr>
          <w:rFonts w:ascii="Times New Roman" w:hAnsi="Times New Roman" w:cs="Times New Roman"/>
          <w:b/>
          <w:iCs/>
          <w:sz w:val="28"/>
          <w:szCs w:val="28"/>
          <w:lang w:val="kk-KZ"/>
        </w:rPr>
        <w:t>S5</w:t>
      </w:r>
      <w:r w:rsidRPr="001D19CD">
        <w:rPr>
          <w:rFonts w:ascii="Times New Roman" w:hAnsi="Times New Roman" w:cs="Times New Roman"/>
          <w:iCs/>
          <w:sz w:val="28"/>
          <w:szCs w:val="28"/>
          <w:lang w:val="kk-KZ"/>
        </w:rPr>
        <w:t>:</w:t>
      </w:r>
      <w:r w:rsidRPr="001D19CD">
        <w:rPr>
          <w:rStyle w:val="a7"/>
          <w:rFonts w:ascii="Times New Roman" w:hAnsi="Times New Roman" w:cs="Times New Roman"/>
          <w:iCs/>
          <w:sz w:val="28"/>
          <w:szCs w:val="28"/>
          <w:lang w:val="kk-KZ"/>
        </w:rPr>
        <w:t xml:space="preserve"> (Айтолды рөлінде):</w:t>
      </w:r>
      <w:r w:rsidRPr="001D19CD">
        <w:rPr>
          <w:rFonts w:ascii="Times New Roman" w:hAnsi="Times New Roman" w:cs="Times New Roman"/>
          <w:iCs/>
          <w:sz w:val="28"/>
          <w:szCs w:val="28"/>
          <w:lang w:val="kk-KZ"/>
        </w:rPr>
        <w:t xml:space="preserve"> «Мен көк пен алтын түстерді қолдандым. Көк түс мен үшін рухани биіктікті, тазалықты білдірсе, алтын – бақыт пен биліктің белгісі. Айтолдының бейнесін бейнелегенде тәж арқылы оның қоғамдағы орнын, мәртебесін және жауапкершілігін жеткізгім келді» </w:t>
      </w:r>
      <w:r w:rsidRPr="001D19CD">
        <w:rPr>
          <w:rStyle w:val="afe"/>
          <w:rFonts w:ascii="Times New Roman" w:hAnsi="Times New Roman" w:cs="Times New Roman"/>
          <w:i w:val="0"/>
          <w:sz w:val="28"/>
          <w:szCs w:val="28"/>
          <w:lang w:val="kk-KZ"/>
        </w:rPr>
        <w:t>(Түсіндірмесі: Студент түстердің символдық мағынасын нақты түсініп, кейіпкердің әлеуметтік және рухани болмысын көркем түрде ашып көрсетті. Эстетикалық ойлау мен нышандарды таңдаудағы саналы көзқарасы байқалады.)</w:t>
      </w:r>
    </w:p>
    <w:p w14:paraId="62B64550" w14:textId="06E7DB12" w:rsidR="0065710B" w:rsidRPr="001D19CD" w:rsidRDefault="0065710B" w:rsidP="00A3161F">
      <w:pPr>
        <w:spacing w:after="0" w:line="240" w:lineRule="auto"/>
        <w:ind w:right="-1" w:firstLine="708"/>
        <w:contextualSpacing/>
        <w:jc w:val="both"/>
        <w:rPr>
          <w:rFonts w:ascii="Times New Roman" w:eastAsia="Times New Roman" w:hAnsi="Times New Roman" w:cs="Times New Roman"/>
          <w:i/>
          <w:sz w:val="28"/>
          <w:szCs w:val="28"/>
          <w:lang w:val="kk-KZ" w:eastAsia="ru-RU"/>
        </w:rPr>
      </w:pPr>
      <w:r w:rsidRPr="001D19CD">
        <w:rPr>
          <w:rFonts w:ascii="Times New Roman" w:hAnsi="Times New Roman" w:cs="Times New Roman"/>
          <w:b/>
          <w:iCs/>
          <w:sz w:val="28"/>
          <w:szCs w:val="28"/>
          <w:lang w:val="kk-KZ"/>
        </w:rPr>
        <w:t xml:space="preserve">S6: </w:t>
      </w:r>
      <w:r w:rsidRPr="001D19CD">
        <w:rPr>
          <w:rStyle w:val="a7"/>
          <w:rFonts w:ascii="Times New Roman" w:hAnsi="Times New Roman" w:cs="Times New Roman"/>
          <w:iCs/>
          <w:sz w:val="28"/>
          <w:szCs w:val="28"/>
          <w:lang w:val="kk-KZ"/>
        </w:rPr>
        <w:t>(Одғұрмыш бейнесі) «</w:t>
      </w:r>
      <w:r w:rsidRPr="001D19CD">
        <w:rPr>
          <w:rFonts w:ascii="Times New Roman" w:hAnsi="Times New Roman" w:cs="Times New Roman"/>
          <w:iCs/>
          <w:sz w:val="28"/>
          <w:szCs w:val="28"/>
          <w:lang w:val="kk-KZ"/>
        </w:rPr>
        <w:t xml:space="preserve">Қара және жасыл түстердің үйлесімі – рухани тыныштық пен сабырдың символы. Қара түс – терең ой мен ішкі байлықты, жасыл – өмір мен сенімді бейнелейді. </w:t>
      </w:r>
      <w:r w:rsidR="00432F86" w:rsidRPr="001D19CD">
        <w:rPr>
          <w:rFonts w:ascii="Times New Roman" w:hAnsi="Times New Roman" w:cs="Times New Roman"/>
          <w:iCs/>
          <w:sz w:val="28"/>
          <w:szCs w:val="28"/>
          <w:lang w:val="kk-KZ"/>
        </w:rPr>
        <w:t>К</w:t>
      </w:r>
      <w:r w:rsidRPr="001D19CD">
        <w:rPr>
          <w:rFonts w:ascii="Times New Roman" w:hAnsi="Times New Roman" w:cs="Times New Roman"/>
          <w:iCs/>
          <w:sz w:val="28"/>
          <w:szCs w:val="28"/>
          <w:lang w:val="kk-KZ"/>
        </w:rPr>
        <w:t xml:space="preserve">ейіпкердің дүниетанымдық ұстанымын, </w:t>
      </w:r>
      <w:r w:rsidRPr="001D19CD">
        <w:rPr>
          <w:rFonts w:ascii="Times New Roman" w:hAnsi="Times New Roman" w:cs="Times New Roman"/>
          <w:iCs/>
          <w:sz w:val="28"/>
          <w:szCs w:val="28"/>
          <w:lang w:val="kk-KZ"/>
        </w:rPr>
        <w:lastRenderedPageBreak/>
        <w:t xml:space="preserve">өмірге философиялық сабырмен қарауын айқындайды». </w:t>
      </w:r>
      <w:r w:rsidRPr="001D19CD">
        <w:rPr>
          <w:rStyle w:val="afe"/>
          <w:rFonts w:ascii="Times New Roman" w:hAnsi="Times New Roman" w:cs="Times New Roman"/>
          <w:i w:val="0"/>
          <w:sz w:val="28"/>
          <w:szCs w:val="28"/>
          <w:lang w:val="kk-KZ"/>
        </w:rPr>
        <w:t>(Түсіндірмесі: Студент түстерді мағыналық деңгейде ұштастырып, кейіпкердің рухани әлемін ашты. Жасыл мен қараның контрастылығын пайдалану арқылы ішкі үйлесім мен философиялық тереңдікті көрсетті.)</w:t>
      </w:r>
    </w:p>
    <w:p w14:paraId="058E03DB" w14:textId="7A092244" w:rsidR="0065710B" w:rsidRPr="001D19CD" w:rsidRDefault="0065710B" w:rsidP="00A3161F">
      <w:pPr>
        <w:spacing w:after="0" w:line="240" w:lineRule="auto"/>
        <w:ind w:right="-1"/>
        <w:contextualSpacing/>
        <w:jc w:val="both"/>
        <w:rPr>
          <w:rFonts w:ascii="Times New Roman" w:eastAsia="Times New Roman" w:hAnsi="Times New Roman" w:cs="Times New Roman"/>
          <w:iCs/>
          <w:sz w:val="28"/>
          <w:szCs w:val="28"/>
          <w:lang w:val="kk-KZ" w:eastAsia="ru-RU"/>
        </w:rPr>
      </w:pPr>
      <w:r w:rsidRPr="001D19CD">
        <w:rPr>
          <w:rFonts w:ascii="Times New Roman" w:eastAsia="Times New Roman" w:hAnsi="Times New Roman" w:cs="Times New Roman"/>
          <w:iCs/>
          <w:sz w:val="28"/>
          <w:szCs w:val="28"/>
          <w:lang w:val="kk-KZ" w:eastAsia="ru-RU"/>
        </w:rPr>
        <w:t xml:space="preserve">       </w:t>
      </w:r>
      <w:r w:rsidRPr="001D19CD">
        <w:rPr>
          <w:rFonts w:ascii="Times New Roman" w:hAnsi="Times New Roman" w:cs="Times New Roman"/>
          <w:b/>
          <w:iCs/>
          <w:sz w:val="28"/>
          <w:szCs w:val="28"/>
          <w:lang w:val="kk-KZ"/>
        </w:rPr>
        <w:t xml:space="preserve">S7: </w:t>
      </w:r>
      <w:r w:rsidRPr="001D19CD">
        <w:rPr>
          <w:rStyle w:val="a7"/>
          <w:rFonts w:ascii="Times New Roman" w:hAnsi="Times New Roman" w:cs="Times New Roman"/>
          <w:b w:val="0"/>
          <w:bCs w:val="0"/>
          <w:iCs/>
          <w:sz w:val="28"/>
          <w:szCs w:val="28"/>
          <w:lang w:val="kk-KZ"/>
        </w:rPr>
        <w:t xml:space="preserve"> </w:t>
      </w:r>
      <w:r w:rsidRPr="001D19CD">
        <w:rPr>
          <w:rStyle w:val="a7"/>
          <w:rFonts w:ascii="Times New Roman" w:hAnsi="Times New Roman" w:cs="Times New Roman"/>
          <w:iCs/>
          <w:sz w:val="28"/>
          <w:szCs w:val="28"/>
          <w:lang w:val="kk-KZ"/>
        </w:rPr>
        <w:t>(Ұғдүлміш бейнесі):</w:t>
      </w:r>
      <w:r w:rsidRPr="001D19CD">
        <w:rPr>
          <w:rFonts w:ascii="Times New Roman" w:hAnsi="Times New Roman" w:cs="Times New Roman"/>
          <w:iCs/>
          <w:sz w:val="28"/>
          <w:szCs w:val="28"/>
          <w:lang w:val="kk-KZ"/>
        </w:rPr>
        <w:t xml:space="preserve"> «Дөңгелек айна – ақыл мен өзін-өзі танудың нышаны ретінде алынған. Айна беті адамның ішкі болмысын, ақиқатқа ұмтылысын бейнелейді. Дөңгелек пішін – тұтастық пен өмірдің үздіксіз қозғалысын білдіреді» </w:t>
      </w:r>
      <w:r w:rsidRPr="001D19CD">
        <w:rPr>
          <w:rStyle w:val="afe"/>
          <w:rFonts w:ascii="Times New Roman" w:hAnsi="Times New Roman" w:cs="Times New Roman"/>
          <w:i w:val="0"/>
          <w:sz w:val="28"/>
          <w:szCs w:val="28"/>
          <w:lang w:val="kk-KZ"/>
        </w:rPr>
        <w:t>(Түсіндірмесі: Студент бейнелі ойлау арқылы символдың мәнін ашып, ақыл мен рефлексия ұғымдарын көркем деңгейде түсіндірді. Көркемдік талдауы логикалық және философиялық үйлесімге құрылған.)</w:t>
      </w:r>
    </w:p>
    <w:p w14:paraId="34368A5A" w14:textId="2452F074" w:rsidR="0065710B" w:rsidRPr="001D19CD" w:rsidRDefault="0065710B" w:rsidP="00A3161F">
      <w:pPr>
        <w:pStyle w:val="a6"/>
        <w:spacing w:before="0" w:beforeAutospacing="0" w:after="0" w:afterAutospacing="0"/>
        <w:ind w:right="-1"/>
        <w:contextualSpacing/>
        <w:jc w:val="both"/>
        <w:rPr>
          <w:iCs/>
          <w:sz w:val="28"/>
          <w:szCs w:val="28"/>
          <w:lang w:val="kk-KZ"/>
        </w:rPr>
      </w:pPr>
      <w:r w:rsidRPr="001D19CD">
        <w:rPr>
          <w:iCs/>
          <w:sz w:val="28"/>
          <w:szCs w:val="28"/>
          <w:lang w:val="kk-KZ"/>
        </w:rPr>
        <w:t xml:space="preserve">Рөлдік өрнектеулер кесте түрінде: </w:t>
      </w:r>
    </w:p>
    <w:p w14:paraId="1CDF5AE6" w14:textId="3FAEEB58" w:rsidR="009019AD" w:rsidRPr="00EF3DCF" w:rsidRDefault="009019AD" w:rsidP="00A3161F">
      <w:pPr>
        <w:pStyle w:val="a6"/>
        <w:spacing w:before="0" w:beforeAutospacing="0" w:after="0" w:afterAutospacing="0"/>
        <w:ind w:right="-1"/>
        <w:contextualSpacing/>
        <w:jc w:val="both"/>
        <w:rPr>
          <w:iCs/>
          <w:sz w:val="12"/>
          <w:szCs w:val="12"/>
          <w:lang w:val="kk-KZ"/>
        </w:rPr>
      </w:pPr>
    </w:p>
    <w:p w14:paraId="044C608C" w14:textId="5AD2341C" w:rsidR="009019AD" w:rsidRPr="001D19CD" w:rsidRDefault="00A40BEE" w:rsidP="00FE64F8">
      <w:pPr>
        <w:pStyle w:val="a6"/>
        <w:spacing w:before="0" w:beforeAutospacing="0" w:after="0" w:afterAutospacing="0"/>
        <w:ind w:right="-1" w:firstLine="708"/>
        <w:contextualSpacing/>
        <w:jc w:val="both"/>
        <w:rPr>
          <w:iCs/>
          <w:sz w:val="28"/>
          <w:szCs w:val="28"/>
          <w:lang w:val="kk-KZ" w:eastAsia="ru-RU"/>
        </w:rPr>
      </w:pPr>
      <w:r w:rsidRPr="001D19CD">
        <w:rPr>
          <w:iCs/>
          <w:sz w:val="28"/>
          <w:szCs w:val="28"/>
          <w:lang w:val="kk-KZ"/>
        </w:rPr>
        <w:t xml:space="preserve">27 – </w:t>
      </w:r>
      <w:r w:rsidR="00F1514C" w:rsidRPr="001D19CD">
        <w:rPr>
          <w:iCs/>
          <w:sz w:val="28"/>
          <w:szCs w:val="28"/>
          <w:lang w:val="kk-KZ"/>
        </w:rPr>
        <w:t>Кесте</w:t>
      </w:r>
      <w:r w:rsidRPr="001D19CD">
        <w:rPr>
          <w:iCs/>
          <w:sz w:val="28"/>
          <w:szCs w:val="28"/>
          <w:lang w:val="kk-KZ"/>
        </w:rPr>
        <w:t>.</w:t>
      </w:r>
      <w:r w:rsidR="00F1514C" w:rsidRPr="001D19CD">
        <w:rPr>
          <w:iCs/>
          <w:sz w:val="28"/>
          <w:szCs w:val="28"/>
          <w:lang w:val="kk-KZ"/>
        </w:rPr>
        <w:t xml:space="preserve"> </w:t>
      </w:r>
      <w:r w:rsidR="00160F83" w:rsidRPr="001D19CD">
        <w:rPr>
          <w:sz w:val="28"/>
          <w:szCs w:val="28"/>
          <w:lang w:val="kk-KZ"/>
        </w:rPr>
        <w:t>Рөлдік өрнектеу арқылы кейіпкер бейнесін ашу үлгісі:</w:t>
      </w:r>
    </w:p>
    <w:tbl>
      <w:tblPr>
        <w:tblStyle w:val="a5"/>
        <w:tblW w:w="9639" w:type="dxa"/>
        <w:tblInd w:w="-20" w:type="dxa"/>
        <w:tblLook w:val="04A0" w:firstRow="1" w:lastRow="0" w:firstColumn="1" w:lastColumn="0" w:noHBand="0" w:noVBand="1"/>
      </w:tblPr>
      <w:tblGrid>
        <w:gridCol w:w="1272"/>
        <w:gridCol w:w="1341"/>
        <w:gridCol w:w="3351"/>
        <w:gridCol w:w="3675"/>
      </w:tblGrid>
      <w:tr w:rsidR="00E312F1" w:rsidRPr="001D19CD" w14:paraId="6759576B" w14:textId="77777777" w:rsidTr="00A01BA8">
        <w:tc>
          <w:tcPr>
            <w:tcW w:w="1272" w:type="dxa"/>
            <w:tcBorders>
              <w:top w:val="single" w:sz="4" w:space="0" w:color="auto"/>
              <w:left w:val="single" w:sz="4" w:space="0" w:color="auto"/>
              <w:bottom w:val="single" w:sz="4" w:space="0" w:color="auto"/>
              <w:right w:val="single" w:sz="4" w:space="0" w:color="auto"/>
            </w:tcBorders>
            <w:vAlign w:val="center"/>
            <w:hideMark/>
          </w:tcPr>
          <w:p w14:paraId="2B667577" w14:textId="77777777" w:rsidR="0065710B" w:rsidRPr="001D19CD" w:rsidRDefault="0065710B" w:rsidP="00A3161F">
            <w:pPr>
              <w:spacing w:line="240" w:lineRule="auto"/>
              <w:ind w:right="-1"/>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Студент (коды)</w:t>
            </w:r>
          </w:p>
        </w:tc>
        <w:tc>
          <w:tcPr>
            <w:tcW w:w="1341" w:type="dxa"/>
            <w:tcBorders>
              <w:top w:val="single" w:sz="4" w:space="0" w:color="auto"/>
              <w:left w:val="single" w:sz="4" w:space="0" w:color="auto"/>
              <w:bottom w:val="single" w:sz="4" w:space="0" w:color="auto"/>
              <w:right w:val="single" w:sz="4" w:space="0" w:color="auto"/>
            </w:tcBorders>
            <w:vAlign w:val="center"/>
            <w:hideMark/>
          </w:tcPr>
          <w:p w14:paraId="14B516BF" w14:textId="77777777" w:rsidR="0065710B" w:rsidRPr="001D19CD" w:rsidRDefault="0065710B" w:rsidP="00A3161F">
            <w:pPr>
              <w:spacing w:line="240" w:lineRule="auto"/>
              <w:ind w:right="-1"/>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Кейіпкер</w:t>
            </w:r>
          </w:p>
        </w:tc>
        <w:tc>
          <w:tcPr>
            <w:tcW w:w="3351" w:type="dxa"/>
            <w:tcBorders>
              <w:top w:val="single" w:sz="4" w:space="0" w:color="auto"/>
              <w:left w:val="single" w:sz="4" w:space="0" w:color="auto"/>
              <w:bottom w:val="single" w:sz="4" w:space="0" w:color="auto"/>
              <w:right w:val="single" w:sz="4" w:space="0" w:color="auto"/>
            </w:tcBorders>
            <w:vAlign w:val="center"/>
            <w:hideMark/>
          </w:tcPr>
          <w:p w14:paraId="02365FED" w14:textId="77777777" w:rsidR="0065710B" w:rsidRPr="001D19CD" w:rsidRDefault="0065710B" w:rsidP="00A3161F">
            <w:pPr>
              <w:spacing w:line="240" w:lineRule="auto"/>
              <w:ind w:right="-1"/>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Өрнектеген бейнесі</w:t>
            </w:r>
          </w:p>
        </w:tc>
        <w:tc>
          <w:tcPr>
            <w:tcW w:w="3675" w:type="dxa"/>
            <w:tcBorders>
              <w:top w:val="single" w:sz="4" w:space="0" w:color="auto"/>
              <w:left w:val="single" w:sz="4" w:space="0" w:color="auto"/>
              <w:bottom w:val="single" w:sz="4" w:space="0" w:color="auto"/>
              <w:right w:val="single" w:sz="4" w:space="0" w:color="auto"/>
            </w:tcBorders>
            <w:vAlign w:val="center"/>
            <w:hideMark/>
          </w:tcPr>
          <w:p w14:paraId="7B0AC5F6" w14:textId="77777777" w:rsidR="0065710B" w:rsidRPr="001D19CD" w:rsidRDefault="0065710B" w:rsidP="00A3161F">
            <w:pPr>
              <w:spacing w:line="240" w:lineRule="auto"/>
              <w:ind w:right="-1"/>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Негізгі идея</w:t>
            </w:r>
          </w:p>
        </w:tc>
      </w:tr>
      <w:tr w:rsidR="00E312F1" w:rsidRPr="001D19CD" w14:paraId="07AAE5BC" w14:textId="77777777" w:rsidTr="00A01BA8">
        <w:tc>
          <w:tcPr>
            <w:tcW w:w="1272" w:type="dxa"/>
            <w:tcBorders>
              <w:top w:val="single" w:sz="4" w:space="0" w:color="auto"/>
              <w:left w:val="single" w:sz="4" w:space="0" w:color="auto"/>
              <w:bottom w:val="single" w:sz="4" w:space="0" w:color="auto"/>
              <w:right w:val="single" w:sz="4" w:space="0" w:color="auto"/>
            </w:tcBorders>
            <w:hideMark/>
          </w:tcPr>
          <w:p w14:paraId="697B87C0" w14:textId="444D77BE" w:rsidR="0065710B" w:rsidRPr="001D19CD" w:rsidRDefault="0065710B" w:rsidP="00FE64F8">
            <w:pPr>
              <w:ind w:right="-1"/>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S4:</w:t>
            </w:r>
          </w:p>
        </w:tc>
        <w:tc>
          <w:tcPr>
            <w:tcW w:w="1341" w:type="dxa"/>
            <w:tcBorders>
              <w:top w:val="single" w:sz="4" w:space="0" w:color="auto"/>
              <w:left w:val="single" w:sz="4" w:space="0" w:color="auto"/>
              <w:bottom w:val="single" w:sz="4" w:space="0" w:color="auto"/>
              <w:right w:val="single" w:sz="4" w:space="0" w:color="auto"/>
            </w:tcBorders>
            <w:vAlign w:val="center"/>
            <w:hideMark/>
          </w:tcPr>
          <w:p w14:paraId="4313AF76" w14:textId="77777777" w:rsidR="0065710B" w:rsidRPr="001D19CD" w:rsidRDefault="0065710B" w:rsidP="00A3161F">
            <w:pPr>
              <w:spacing w:line="240" w:lineRule="auto"/>
              <w:ind w:right="-1"/>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Күнтолды</w:t>
            </w:r>
          </w:p>
        </w:tc>
        <w:tc>
          <w:tcPr>
            <w:tcW w:w="3351" w:type="dxa"/>
            <w:tcBorders>
              <w:top w:val="single" w:sz="4" w:space="0" w:color="auto"/>
              <w:left w:val="single" w:sz="4" w:space="0" w:color="auto"/>
              <w:bottom w:val="single" w:sz="4" w:space="0" w:color="auto"/>
              <w:right w:val="single" w:sz="4" w:space="0" w:color="auto"/>
            </w:tcBorders>
            <w:vAlign w:val="center"/>
            <w:hideMark/>
          </w:tcPr>
          <w:p w14:paraId="653F0C1F" w14:textId="77777777" w:rsidR="0065710B" w:rsidRPr="001D19CD" w:rsidRDefault="0065710B" w:rsidP="00A3161F">
            <w:pPr>
              <w:spacing w:line="240" w:lineRule="auto"/>
              <w:ind w:right="-1"/>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Күн нұры мен таразы бейнесі</w:t>
            </w:r>
          </w:p>
        </w:tc>
        <w:tc>
          <w:tcPr>
            <w:tcW w:w="3675" w:type="dxa"/>
            <w:tcBorders>
              <w:top w:val="single" w:sz="4" w:space="0" w:color="auto"/>
              <w:left w:val="single" w:sz="4" w:space="0" w:color="auto"/>
              <w:bottom w:val="single" w:sz="4" w:space="0" w:color="auto"/>
              <w:right w:val="single" w:sz="4" w:space="0" w:color="auto"/>
            </w:tcBorders>
            <w:vAlign w:val="center"/>
            <w:hideMark/>
          </w:tcPr>
          <w:p w14:paraId="3EC0DB53" w14:textId="77777777" w:rsidR="0065710B" w:rsidRPr="001D19CD" w:rsidRDefault="0065710B" w:rsidP="00A3161F">
            <w:pPr>
              <w:spacing w:line="240" w:lineRule="auto"/>
              <w:ind w:right="-1"/>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Әділет пен жарық</w:t>
            </w:r>
          </w:p>
        </w:tc>
      </w:tr>
      <w:tr w:rsidR="00E312F1" w:rsidRPr="001D19CD" w14:paraId="7C6DCE3F" w14:textId="77777777" w:rsidTr="00A01BA8">
        <w:tc>
          <w:tcPr>
            <w:tcW w:w="1272" w:type="dxa"/>
            <w:tcBorders>
              <w:top w:val="single" w:sz="4" w:space="0" w:color="auto"/>
              <w:left w:val="single" w:sz="4" w:space="0" w:color="auto"/>
              <w:bottom w:val="single" w:sz="4" w:space="0" w:color="auto"/>
              <w:right w:val="single" w:sz="4" w:space="0" w:color="auto"/>
            </w:tcBorders>
            <w:hideMark/>
          </w:tcPr>
          <w:p w14:paraId="423C03F6" w14:textId="6AF78265" w:rsidR="0065710B" w:rsidRPr="001D19CD" w:rsidRDefault="0065710B" w:rsidP="00FE64F8">
            <w:pPr>
              <w:ind w:right="-1"/>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S5:</w:t>
            </w:r>
          </w:p>
        </w:tc>
        <w:tc>
          <w:tcPr>
            <w:tcW w:w="1341" w:type="dxa"/>
            <w:tcBorders>
              <w:top w:val="single" w:sz="4" w:space="0" w:color="auto"/>
              <w:left w:val="single" w:sz="4" w:space="0" w:color="auto"/>
              <w:bottom w:val="single" w:sz="4" w:space="0" w:color="auto"/>
              <w:right w:val="single" w:sz="4" w:space="0" w:color="auto"/>
            </w:tcBorders>
            <w:vAlign w:val="center"/>
            <w:hideMark/>
          </w:tcPr>
          <w:p w14:paraId="1370C3B8" w14:textId="77777777" w:rsidR="0065710B" w:rsidRPr="001D19CD" w:rsidRDefault="0065710B" w:rsidP="00A3161F">
            <w:pPr>
              <w:spacing w:line="240" w:lineRule="auto"/>
              <w:ind w:right="-1"/>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Айтолды</w:t>
            </w:r>
          </w:p>
        </w:tc>
        <w:tc>
          <w:tcPr>
            <w:tcW w:w="3351" w:type="dxa"/>
            <w:tcBorders>
              <w:top w:val="single" w:sz="4" w:space="0" w:color="auto"/>
              <w:left w:val="single" w:sz="4" w:space="0" w:color="auto"/>
              <w:bottom w:val="single" w:sz="4" w:space="0" w:color="auto"/>
              <w:right w:val="single" w:sz="4" w:space="0" w:color="auto"/>
            </w:tcBorders>
            <w:vAlign w:val="center"/>
            <w:hideMark/>
          </w:tcPr>
          <w:p w14:paraId="68112B07" w14:textId="77777777" w:rsidR="0065710B" w:rsidRPr="001D19CD" w:rsidRDefault="0065710B" w:rsidP="00A3161F">
            <w:pPr>
              <w:spacing w:line="240" w:lineRule="auto"/>
              <w:ind w:right="-1"/>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Алтын тәж</w:t>
            </w:r>
          </w:p>
        </w:tc>
        <w:tc>
          <w:tcPr>
            <w:tcW w:w="3675" w:type="dxa"/>
            <w:tcBorders>
              <w:top w:val="single" w:sz="4" w:space="0" w:color="auto"/>
              <w:left w:val="single" w:sz="4" w:space="0" w:color="auto"/>
              <w:bottom w:val="single" w:sz="4" w:space="0" w:color="auto"/>
              <w:right w:val="single" w:sz="4" w:space="0" w:color="auto"/>
            </w:tcBorders>
            <w:vAlign w:val="center"/>
            <w:hideMark/>
          </w:tcPr>
          <w:p w14:paraId="75ACACCB" w14:textId="77777777" w:rsidR="0065710B" w:rsidRPr="001D19CD" w:rsidRDefault="0065710B" w:rsidP="00A3161F">
            <w:pPr>
              <w:spacing w:line="240" w:lineRule="auto"/>
              <w:ind w:right="-1"/>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Бақыт пен билік үйлесімі</w:t>
            </w:r>
          </w:p>
        </w:tc>
      </w:tr>
      <w:tr w:rsidR="00E312F1" w:rsidRPr="001D19CD" w14:paraId="21E4D044" w14:textId="77777777" w:rsidTr="00A01BA8">
        <w:tc>
          <w:tcPr>
            <w:tcW w:w="1272" w:type="dxa"/>
            <w:tcBorders>
              <w:top w:val="single" w:sz="4" w:space="0" w:color="auto"/>
              <w:left w:val="single" w:sz="4" w:space="0" w:color="auto"/>
              <w:bottom w:val="single" w:sz="4" w:space="0" w:color="auto"/>
              <w:right w:val="single" w:sz="4" w:space="0" w:color="auto"/>
            </w:tcBorders>
            <w:hideMark/>
          </w:tcPr>
          <w:p w14:paraId="1B8E334F" w14:textId="34525CBF" w:rsidR="0065710B" w:rsidRPr="001D19CD" w:rsidRDefault="0065710B" w:rsidP="00FE64F8">
            <w:pPr>
              <w:ind w:right="-1"/>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S6:</w:t>
            </w:r>
          </w:p>
        </w:tc>
        <w:tc>
          <w:tcPr>
            <w:tcW w:w="1341" w:type="dxa"/>
            <w:tcBorders>
              <w:top w:val="single" w:sz="4" w:space="0" w:color="auto"/>
              <w:left w:val="single" w:sz="4" w:space="0" w:color="auto"/>
              <w:bottom w:val="single" w:sz="4" w:space="0" w:color="auto"/>
              <w:right w:val="single" w:sz="4" w:space="0" w:color="auto"/>
            </w:tcBorders>
            <w:vAlign w:val="center"/>
            <w:hideMark/>
          </w:tcPr>
          <w:p w14:paraId="3953313F" w14:textId="77777777" w:rsidR="0065710B" w:rsidRPr="001D19CD" w:rsidRDefault="0065710B" w:rsidP="00A3161F">
            <w:pPr>
              <w:spacing w:line="240" w:lineRule="auto"/>
              <w:ind w:right="-1"/>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Одғұрмыш</w:t>
            </w:r>
          </w:p>
        </w:tc>
        <w:tc>
          <w:tcPr>
            <w:tcW w:w="3351" w:type="dxa"/>
            <w:tcBorders>
              <w:top w:val="single" w:sz="4" w:space="0" w:color="auto"/>
              <w:left w:val="single" w:sz="4" w:space="0" w:color="auto"/>
              <w:bottom w:val="single" w:sz="4" w:space="0" w:color="auto"/>
              <w:right w:val="single" w:sz="4" w:space="0" w:color="auto"/>
            </w:tcBorders>
            <w:vAlign w:val="center"/>
            <w:hideMark/>
          </w:tcPr>
          <w:p w14:paraId="479505AB" w14:textId="77777777" w:rsidR="0065710B" w:rsidRPr="001D19CD" w:rsidRDefault="0065710B" w:rsidP="00A3161F">
            <w:pPr>
              <w:spacing w:line="240" w:lineRule="auto"/>
              <w:ind w:right="-1"/>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Қара және жасыл түстер</w:t>
            </w:r>
          </w:p>
        </w:tc>
        <w:tc>
          <w:tcPr>
            <w:tcW w:w="3675" w:type="dxa"/>
            <w:tcBorders>
              <w:top w:val="single" w:sz="4" w:space="0" w:color="auto"/>
              <w:left w:val="single" w:sz="4" w:space="0" w:color="auto"/>
              <w:bottom w:val="single" w:sz="4" w:space="0" w:color="auto"/>
              <w:right w:val="single" w:sz="4" w:space="0" w:color="auto"/>
            </w:tcBorders>
            <w:vAlign w:val="center"/>
            <w:hideMark/>
          </w:tcPr>
          <w:p w14:paraId="3B074B69" w14:textId="77777777" w:rsidR="0065710B" w:rsidRPr="001D19CD" w:rsidRDefault="0065710B" w:rsidP="00A3161F">
            <w:pPr>
              <w:spacing w:line="240" w:lineRule="auto"/>
              <w:ind w:right="-1"/>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Сабыр мен рухани тыныштық</w:t>
            </w:r>
          </w:p>
        </w:tc>
      </w:tr>
      <w:tr w:rsidR="00E312F1" w:rsidRPr="001D19CD" w14:paraId="38BBBB32" w14:textId="77777777" w:rsidTr="00A01BA8">
        <w:tc>
          <w:tcPr>
            <w:tcW w:w="1272" w:type="dxa"/>
            <w:tcBorders>
              <w:top w:val="single" w:sz="4" w:space="0" w:color="auto"/>
              <w:left w:val="single" w:sz="4" w:space="0" w:color="auto"/>
              <w:bottom w:val="single" w:sz="4" w:space="0" w:color="auto"/>
              <w:right w:val="single" w:sz="4" w:space="0" w:color="auto"/>
            </w:tcBorders>
            <w:hideMark/>
          </w:tcPr>
          <w:p w14:paraId="6216815D" w14:textId="56BCCF32" w:rsidR="0065710B" w:rsidRPr="001D19CD" w:rsidRDefault="0065710B" w:rsidP="00FE64F8">
            <w:pPr>
              <w:ind w:right="-1"/>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S7:</w:t>
            </w:r>
          </w:p>
        </w:tc>
        <w:tc>
          <w:tcPr>
            <w:tcW w:w="1341" w:type="dxa"/>
            <w:tcBorders>
              <w:top w:val="single" w:sz="4" w:space="0" w:color="auto"/>
              <w:left w:val="single" w:sz="4" w:space="0" w:color="auto"/>
              <w:bottom w:val="single" w:sz="4" w:space="0" w:color="auto"/>
              <w:right w:val="single" w:sz="4" w:space="0" w:color="auto"/>
            </w:tcBorders>
            <w:vAlign w:val="center"/>
            <w:hideMark/>
          </w:tcPr>
          <w:p w14:paraId="146DC3A0" w14:textId="77777777" w:rsidR="0065710B" w:rsidRPr="001D19CD" w:rsidRDefault="0065710B" w:rsidP="00A3161F">
            <w:pPr>
              <w:spacing w:line="240" w:lineRule="auto"/>
              <w:ind w:right="-1"/>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Ұғдүлміш</w:t>
            </w:r>
          </w:p>
        </w:tc>
        <w:tc>
          <w:tcPr>
            <w:tcW w:w="3351" w:type="dxa"/>
            <w:tcBorders>
              <w:top w:val="single" w:sz="4" w:space="0" w:color="auto"/>
              <w:left w:val="single" w:sz="4" w:space="0" w:color="auto"/>
              <w:bottom w:val="single" w:sz="4" w:space="0" w:color="auto"/>
              <w:right w:val="single" w:sz="4" w:space="0" w:color="auto"/>
            </w:tcBorders>
            <w:vAlign w:val="center"/>
            <w:hideMark/>
          </w:tcPr>
          <w:p w14:paraId="51F687BF" w14:textId="77777777" w:rsidR="0065710B" w:rsidRPr="001D19CD" w:rsidRDefault="0065710B" w:rsidP="00A3161F">
            <w:pPr>
              <w:spacing w:line="240" w:lineRule="auto"/>
              <w:ind w:right="-1"/>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Айна бейнесі</w:t>
            </w:r>
          </w:p>
        </w:tc>
        <w:tc>
          <w:tcPr>
            <w:tcW w:w="3675" w:type="dxa"/>
            <w:tcBorders>
              <w:top w:val="single" w:sz="4" w:space="0" w:color="auto"/>
              <w:left w:val="single" w:sz="4" w:space="0" w:color="auto"/>
              <w:bottom w:val="single" w:sz="4" w:space="0" w:color="auto"/>
              <w:right w:val="single" w:sz="4" w:space="0" w:color="auto"/>
            </w:tcBorders>
            <w:vAlign w:val="center"/>
            <w:hideMark/>
          </w:tcPr>
          <w:p w14:paraId="79C2942F" w14:textId="77777777" w:rsidR="0065710B" w:rsidRPr="001D19CD" w:rsidRDefault="0065710B" w:rsidP="00A3161F">
            <w:pPr>
              <w:spacing w:line="240" w:lineRule="auto"/>
              <w:ind w:right="-1"/>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Ақыл мен өзін тану</w:t>
            </w:r>
          </w:p>
        </w:tc>
      </w:tr>
      <w:tr w:rsidR="00E312F1" w:rsidRPr="001D19CD" w14:paraId="2096BBCC" w14:textId="77777777" w:rsidTr="00A01BA8">
        <w:tc>
          <w:tcPr>
            <w:tcW w:w="9639" w:type="dxa"/>
            <w:gridSpan w:val="4"/>
            <w:tcBorders>
              <w:top w:val="single" w:sz="4" w:space="0" w:color="auto"/>
              <w:left w:val="nil"/>
              <w:bottom w:val="nil"/>
              <w:right w:val="nil"/>
            </w:tcBorders>
          </w:tcPr>
          <w:p w14:paraId="15094B34" w14:textId="41E28F96" w:rsidR="0065710B" w:rsidRPr="00EF3DCF" w:rsidRDefault="0065710B" w:rsidP="00A3161F">
            <w:pPr>
              <w:spacing w:line="240" w:lineRule="auto"/>
              <w:ind w:right="-1"/>
              <w:jc w:val="right"/>
              <w:rPr>
                <w:rFonts w:ascii="Times New Roman" w:eastAsia="Times New Roman" w:hAnsi="Times New Roman" w:cs="Times New Roman"/>
                <w:i/>
                <w:sz w:val="12"/>
                <w:szCs w:val="12"/>
                <w:lang w:val="kk-KZ" w:eastAsia="ru-RU"/>
              </w:rPr>
            </w:pPr>
          </w:p>
        </w:tc>
      </w:tr>
    </w:tbl>
    <w:p w14:paraId="4958F1F9" w14:textId="77777777" w:rsidR="0065710B" w:rsidRPr="001D19CD" w:rsidRDefault="0065710B" w:rsidP="00A3161F">
      <w:pPr>
        <w:pStyle w:val="3"/>
        <w:spacing w:before="0" w:after="0"/>
        <w:ind w:right="-1"/>
        <w:contextualSpacing/>
        <w:rPr>
          <w:rFonts w:ascii="Times New Roman" w:hAnsi="Times New Roman" w:cs="Times New Roman"/>
          <w:color w:val="auto"/>
          <w:lang w:val="kk-KZ"/>
        </w:rPr>
      </w:pPr>
      <w:r w:rsidRPr="001D19CD">
        <w:rPr>
          <w:rStyle w:val="a7"/>
          <w:rFonts w:ascii="Times New Roman" w:hAnsi="Times New Roman" w:cs="Times New Roman"/>
          <w:b w:val="0"/>
          <w:bCs w:val="0"/>
          <w:color w:val="auto"/>
          <w:lang w:val="kk-KZ"/>
        </w:rPr>
        <w:t>Сабақ хаттамасы</w:t>
      </w:r>
    </w:p>
    <w:p w14:paraId="01240FB2" w14:textId="32D91D8D" w:rsidR="0065710B" w:rsidRDefault="0065710B" w:rsidP="00C94712">
      <w:pPr>
        <w:pStyle w:val="a6"/>
        <w:spacing w:before="0" w:beforeAutospacing="0" w:after="0" w:afterAutospacing="0"/>
        <w:ind w:right="-1"/>
        <w:contextualSpacing/>
        <w:rPr>
          <w:sz w:val="28"/>
          <w:szCs w:val="28"/>
          <w:lang w:val="kk-KZ" w:eastAsia="ru-RU"/>
        </w:rPr>
      </w:pPr>
      <w:r w:rsidRPr="001D19CD">
        <w:rPr>
          <w:rStyle w:val="a7"/>
          <w:rFonts w:eastAsiaTheme="majorEastAsia"/>
          <w:b w:val="0"/>
          <w:bCs w:val="0"/>
          <w:sz w:val="28"/>
          <w:szCs w:val="28"/>
          <w:lang w:val="kk-KZ"/>
        </w:rPr>
        <w:t>Пәні:</w:t>
      </w:r>
      <w:r w:rsidRPr="001D19CD">
        <w:rPr>
          <w:b/>
          <w:bCs/>
          <w:sz w:val="28"/>
          <w:szCs w:val="28"/>
          <w:lang w:val="kk-KZ"/>
        </w:rPr>
        <w:t xml:space="preserve"> </w:t>
      </w:r>
      <w:r w:rsidRPr="001D19CD">
        <w:rPr>
          <w:sz w:val="28"/>
          <w:szCs w:val="28"/>
          <w:lang w:val="kk-KZ"/>
        </w:rPr>
        <w:t>Ежелгі дәуір әдебиеті</w:t>
      </w:r>
      <w:r w:rsidRPr="001D19CD">
        <w:rPr>
          <w:sz w:val="28"/>
          <w:szCs w:val="28"/>
          <w:lang w:val="kk-KZ"/>
        </w:rPr>
        <w:br/>
      </w:r>
      <w:r w:rsidRPr="001D19CD">
        <w:rPr>
          <w:rStyle w:val="a7"/>
          <w:rFonts w:eastAsiaTheme="majorEastAsia"/>
          <w:b w:val="0"/>
          <w:bCs w:val="0"/>
          <w:sz w:val="28"/>
          <w:szCs w:val="28"/>
          <w:lang w:val="kk-KZ"/>
        </w:rPr>
        <w:t>Тақырыбы:</w:t>
      </w:r>
      <w:r w:rsidRPr="001D19CD">
        <w:rPr>
          <w:sz w:val="28"/>
          <w:szCs w:val="28"/>
          <w:lang w:val="kk-KZ"/>
        </w:rPr>
        <w:t xml:space="preserve"> Жүсіп Баласағұнның «Құтты білік» дастанындағы кейіпкерлер бейнесі</w:t>
      </w:r>
      <w:r w:rsidR="00912B8C" w:rsidRPr="001D19CD">
        <w:rPr>
          <w:sz w:val="28"/>
          <w:szCs w:val="28"/>
          <w:lang w:val="kk-KZ"/>
        </w:rPr>
        <w:t>.</w:t>
      </w:r>
      <w:r w:rsidRPr="001D19CD">
        <w:rPr>
          <w:rStyle w:val="a7"/>
          <w:rFonts w:eastAsiaTheme="majorEastAsia"/>
          <w:b w:val="0"/>
          <w:iCs/>
          <w:sz w:val="28"/>
          <w:szCs w:val="28"/>
          <w:lang w:val="kk-KZ"/>
        </w:rPr>
        <w:t>Оқыту әдісі:</w:t>
      </w:r>
      <w:r w:rsidRPr="001D19CD">
        <w:rPr>
          <w:sz w:val="28"/>
          <w:szCs w:val="28"/>
          <w:lang w:val="kk-KZ"/>
        </w:rPr>
        <w:t xml:space="preserve"> «Өрнекті ой» әдісі</w:t>
      </w:r>
      <w:r w:rsidR="00912B8C" w:rsidRPr="001D19CD">
        <w:rPr>
          <w:sz w:val="28"/>
          <w:szCs w:val="28"/>
          <w:lang w:val="kk-KZ"/>
        </w:rPr>
        <w:t>.</w:t>
      </w:r>
      <w:r w:rsidRPr="001D19CD">
        <w:rPr>
          <w:rStyle w:val="a7"/>
          <w:rFonts w:eastAsiaTheme="majorEastAsia"/>
          <w:b w:val="0"/>
          <w:i/>
          <w:sz w:val="28"/>
          <w:szCs w:val="28"/>
          <w:lang w:val="kk-KZ"/>
        </w:rPr>
        <w:t>Мақсаты:</w:t>
      </w:r>
      <w:r w:rsidRPr="001D19CD">
        <w:rPr>
          <w:sz w:val="28"/>
          <w:szCs w:val="28"/>
          <w:lang w:val="kk-KZ"/>
        </w:rPr>
        <w:t xml:space="preserve"> Көркем бейне арқылы философиялық ойды ұғындыру, студенттің шығармашылық және эстетикалық қабілетін дамыту.</w:t>
      </w:r>
      <w:r w:rsidRPr="001D19CD">
        <w:rPr>
          <w:sz w:val="28"/>
          <w:szCs w:val="28"/>
          <w:lang w:val="kk-KZ" w:eastAsia="ru-RU"/>
        </w:rPr>
        <w:t>Сабақ барысы:</w:t>
      </w:r>
    </w:p>
    <w:p w14:paraId="78A3C07B" w14:textId="77777777" w:rsidR="00DB7A5A" w:rsidRPr="00DB7A5A" w:rsidRDefault="00DB7A5A" w:rsidP="00C94712">
      <w:pPr>
        <w:pStyle w:val="a6"/>
        <w:spacing w:before="0" w:beforeAutospacing="0" w:after="0" w:afterAutospacing="0"/>
        <w:ind w:right="-1"/>
        <w:contextualSpacing/>
        <w:rPr>
          <w:b/>
          <w:sz w:val="16"/>
          <w:szCs w:val="16"/>
          <w:lang w:val="kk-KZ" w:eastAsia="ru-RU"/>
        </w:rPr>
      </w:pPr>
    </w:p>
    <w:p w14:paraId="4E4F887B" w14:textId="2716B146" w:rsidR="00912B8C" w:rsidRPr="001D19CD" w:rsidRDefault="00FE64F8" w:rsidP="00FE64F8">
      <w:pPr>
        <w:pStyle w:val="a6"/>
        <w:ind w:right="-1" w:firstLine="708"/>
        <w:contextualSpacing/>
        <w:rPr>
          <w:sz w:val="28"/>
          <w:szCs w:val="28"/>
          <w:lang w:val="kk-KZ"/>
        </w:rPr>
      </w:pPr>
      <w:r w:rsidRPr="001D19CD">
        <w:rPr>
          <w:iCs/>
          <w:sz w:val="28"/>
          <w:szCs w:val="28"/>
          <w:lang w:val="kk-KZ"/>
        </w:rPr>
        <w:t xml:space="preserve">28 – </w:t>
      </w:r>
      <w:r w:rsidR="00F1514C" w:rsidRPr="001D19CD">
        <w:rPr>
          <w:iCs/>
          <w:sz w:val="28"/>
          <w:szCs w:val="28"/>
          <w:lang w:val="kk-KZ"/>
        </w:rPr>
        <w:t>Кесте</w:t>
      </w:r>
      <w:r w:rsidRPr="001D19CD">
        <w:rPr>
          <w:iCs/>
          <w:sz w:val="28"/>
          <w:szCs w:val="28"/>
          <w:lang w:val="kk-KZ"/>
        </w:rPr>
        <w:t>.</w:t>
      </w:r>
      <w:r w:rsidR="00F1514C" w:rsidRPr="001D19CD">
        <w:rPr>
          <w:iCs/>
          <w:sz w:val="28"/>
          <w:szCs w:val="28"/>
          <w:lang w:val="kk-KZ"/>
        </w:rPr>
        <w:t xml:space="preserve"> </w:t>
      </w:r>
      <w:r w:rsidR="00160F83" w:rsidRPr="001D19CD">
        <w:rPr>
          <w:sz w:val="28"/>
          <w:szCs w:val="28"/>
          <w:lang w:val="kk-KZ"/>
        </w:rPr>
        <w:t>«Құтты білік» шығармасын оқытуда «Өрнекті ой» әдісін жүзеге асыру кезеңдері</w:t>
      </w:r>
      <w:r w:rsidR="00DE0ED7" w:rsidRPr="001D19CD">
        <w:rPr>
          <w:sz w:val="28"/>
          <w:szCs w:val="28"/>
          <w:lang w:val="kk-KZ"/>
        </w:rPr>
        <w:t>:</w:t>
      </w:r>
    </w:p>
    <w:tbl>
      <w:tblPr>
        <w:tblStyle w:val="a5"/>
        <w:tblW w:w="9498" w:type="dxa"/>
        <w:tblInd w:w="-5" w:type="dxa"/>
        <w:tblLayout w:type="fixed"/>
        <w:tblLook w:val="04A0" w:firstRow="1" w:lastRow="0" w:firstColumn="1" w:lastColumn="0" w:noHBand="0" w:noVBand="1"/>
      </w:tblPr>
      <w:tblGrid>
        <w:gridCol w:w="1843"/>
        <w:gridCol w:w="2693"/>
        <w:gridCol w:w="2696"/>
        <w:gridCol w:w="2266"/>
      </w:tblGrid>
      <w:tr w:rsidR="00E312F1" w:rsidRPr="001D19CD" w14:paraId="3401CDAD" w14:textId="77777777" w:rsidTr="00DE106D">
        <w:tc>
          <w:tcPr>
            <w:tcW w:w="1843" w:type="dxa"/>
            <w:tcBorders>
              <w:top w:val="single" w:sz="4" w:space="0" w:color="auto"/>
              <w:left w:val="single" w:sz="4" w:space="0" w:color="auto"/>
              <w:bottom w:val="single" w:sz="4" w:space="0" w:color="auto"/>
              <w:right w:val="single" w:sz="4" w:space="0" w:color="auto"/>
            </w:tcBorders>
            <w:vAlign w:val="center"/>
            <w:hideMark/>
          </w:tcPr>
          <w:p w14:paraId="5F7AD024" w14:textId="77777777" w:rsidR="0065710B" w:rsidRPr="001D19CD" w:rsidRDefault="0065710B" w:rsidP="00A3161F">
            <w:pPr>
              <w:spacing w:line="240" w:lineRule="auto"/>
              <w:ind w:right="-1"/>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Кезең</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58FE2EE" w14:textId="77777777" w:rsidR="0065710B" w:rsidRPr="001D19CD" w:rsidRDefault="0065710B" w:rsidP="00A3161F">
            <w:pPr>
              <w:spacing w:line="240" w:lineRule="auto"/>
              <w:ind w:right="-1"/>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Мұғалім әрекеті</w:t>
            </w:r>
          </w:p>
        </w:tc>
        <w:tc>
          <w:tcPr>
            <w:tcW w:w="2696" w:type="dxa"/>
            <w:tcBorders>
              <w:top w:val="single" w:sz="4" w:space="0" w:color="auto"/>
              <w:left w:val="single" w:sz="4" w:space="0" w:color="auto"/>
              <w:bottom w:val="single" w:sz="4" w:space="0" w:color="auto"/>
              <w:right w:val="single" w:sz="4" w:space="0" w:color="auto"/>
            </w:tcBorders>
            <w:vAlign w:val="center"/>
            <w:hideMark/>
          </w:tcPr>
          <w:p w14:paraId="7C0167F9" w14:textId="77777777" w:rsidR="0065710B" w:rsidRPr="001D19CD" w:rsidRDefault="0065710B" w:rsidP="00A3161F">
            <w:pPr>
              <w:spacing w:line="240" w:lineRule="auto"/>
              <w:ind w:right="-1"/>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Студент әрекеті</w:t>
            </w:r>
          </w:p>
        </w:tc>
        <w:tc>
          <w:tcPr>
            <w:tcW w:w="2266" w:type="dxa"/>
            <w:tcBorders>
              <w:top w:val="single" w:sz="4" w:space="0" w:color="auto"/>
              <w:left w:val="single" w:sz="4" w:space="0" w:color="auto"/>
              <w:bottom w:val="single" w:sz="4" w:space="0" w:color="auto"/>
              <w:right w:val="single" w:sz="4" w:space="0" w:color="auto"/>
            </w:tcBorders>
            <w:vAlign w:val="center"/>
            <w:hideMark/>
          </w:tcPr>
          <w:p w14:paraId="5CFEBF68" w14:textId="77777777" w:rsidR="0065710B" w:rsidRPr="001D19CD" w:rsidRDefault="0065710B" w:rsidP="00A3161F">
            <w:pPr>
              <w:spacing w:line="240" w:lineRule="auto"/>
              <w:ind w:right="-1"/>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Бақылау нәтижесі</w:t>
            </w:r>
          </w:p>
        </w:tc>
      </w:tr>
      <w:tr w:rsidR="00E312F1" w:rsidRPr="001D19CD" w14:paraId="366D7674" w14:textId="77777777" w:rsidTr="00DE106D">
        <w:tc>
          <w:tcPr>
            <w:tcW w:w="1843" w:type="dxa"/>
            <w:tcBorders>
              <w:top w:val="single" w:sz="4" w:space="0" w:color="auto"/>
              <w:left w:val="single" w:sz="4" w:space="0" w:color="auto"/>
              <w:bottom w:val="single" w:sz="4" w:space="0" w:color="auto"/>
              <w:right w:val="single" w:sz="4" w:space="0" w:color="auto"/>
            </w:tcBorders>
            <w:vAlign w:val="center"/>
            <w:hideMark/>
          </w:tcPr>
          <w:p w14:paraId="443C37F8" w14:textId="77777777" w:rsidR="0065710B" w:rsidRPr="001D19CD" w:rsidRDefault="0065710B" w:rsidP="00F1514C">
            <w:pPr>
              <w:spacing w:line="240" w:lineRule="auto"/>
              <w:ind w:right="-1"/>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1. Кіріспе</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53C01EE" w14:textId="77777777" w:rsidR="0065710B" w:rsidRPr="001D19CD" w:rsidRDefault="0065710B" w:rsidP="00A3161F">
            <w:pPr>
              <w:spacing w:line="240" w:lineRule="auto"/>
              <w:ind w:right="-1"/>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«Құтты біліктің» мазмұны мен кейіпкерлері туралы қысқаша түсінік береді.</w:t>
            </w:r>
          </w:p>
        </w:tc>
        <w:tc>
          <w:tcPr>
            <w:tcW w:w="2696" w:type="dxa"/>
            <w:tcBorders>
              <w:top w:val="single" w:sz="4" w:space="0" w:color="auto"/>
              <w:left w:val="single" w:sz="4" w:space="0" w:color="auto"/>
              <w:bottom w:val="single" w:sz="4" w:space="0" w:color="auto"/>
              <w:right w:val="single" w:sz="4" w:space="0" w:color="auto"/>
            </w:tcBorders>
            <w:vAlign w:val="center"/>
            <w:hideMark/>
          </w:tcPr>
          <w:p w14:paraId="7A22E352" w14:textId="77777777" w:rsidR="0065710B" w:rsidRPr="001D19CD" w:rsidRDefault="0065710B" w:rsidP="00A3161F">
            <w:pPr>
              <w:spacing w:line="240" w:lineRule="auto"/>
              <w:ind w:right="-1"/>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Студенттер тыңдайды, негізгі кейіпкерлерді атап өтеді.</w:t>
            </w:r>
          </w:p>
        </w:tc>
        <w:tc>
          <w:tcPr>
            <w:tcW w:w="2266" w:type="dxa"/>
            <w:tcBorders>
              <w:top w:val="single" w:sz="4" w:space="0" w:color="auto"/>
              <w:left w:val="single" w:sz="4" w:space="0" w:color="auto"/>
              <w:bottom w:val="single" w:sz="4" w:space="0" w:color="auto"/>
              <w:right w:val="single" w:sz="4" w:space="0" w:color="auto"/>
            </w:tcBorders>
            <w:vAlign w:val="center"/>
            <w:hideMark/>
          </w:tcPr>
          <w:p w14:paraId="2777B528" w14:textId="77777777" w:rsidR="0065710B" w:rsidRPr="001D19CD" w:rsidRDefault="0065710B" w:rsidP="00E90F64">
            <w:pPr>
              <w:spacing w:line="240" w:lineRule="auto"/>
              <w:ind w:right="-1"/>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Студенттердің қызығушылығы артады.</w:t>
            </w:r>
          </w:p>
        </w:tc>
      </w:tr>
      <w:tr w:rsidR="00EF3DCF" w:rsidRPr="00E861B9" w14:paraId="50E0EB8D" w14:textId="77777777" w:rsidTr="00DB7A5A">
        <w:trPr>
          <w:trHeight w:val="2770"/>
        </w:trPr>
        <w:tc>
          <w:tcPr>
            <w:tcW w:w="1843" w:type="dxa"/>
            <w:tcBorders>
              <w:top w:val="single" w:sz="4" w:space="0" w:color="auto"/>
              <w:left w:val="single" w:sz="4" w:space="0" w:color="auto"/>
              <w:bottom w:val="single" w:sz="4" w:space="0" w:color="auto"/>
              <w:right w:val="single" w:sz="4" w:space="0" w:color="auto"/>
            </w:tcBorders>
            <w:vAlign w:val="center"/>
            <w:hideMark/>
          </w:tcPr>
          <w:p w14:paraId="20661F74" w14:textId="77777777" w:rsidR="00EF3DCF" w:rsidRPr="001D19CD" w:rsidRDefault="00EF3DCF" w:rsidP="00F1514C">
            <w:pPr>
              <w:spacing w:line="240" w:lineRule="auto"/>
              <w:ind w:right="-1"/>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2. Негізгі бөлім</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8D15A6B" w14:textId="77777777" w:rsidR="00EF3DCF" w:rsidRPr="001D19CD" w:rsidRDefault="00EF3DCF" w:rsidP="00A3161F">
            <w:pPr>
              <w:spacing w:line="240" w:lineRule="auto"/>
              <w:ind w:right="-1"/>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«Өрнекті ой» әдісін түсіндіреді: әр студент кейіпкер бейнесін сурет, символ, түс не мүсін арқылы бейнелейді.</w:t>
            </w:r>
          </w:p>
        </w:tc>
        <w:tc>
          <w:tcPr>
            <w:tcW w:w="2696" w:type="dxa"/>
            <w:tcBorders>
              <w:top w:val="single" w:sz="4" w:space="0" w:color="auto"/>
              <w:left w:val="single" w:sz="4" w:space="0" w:color="auto"/>
              <w:bottom w:val="single" w:sz="4" w:space="0" w:color="auto"/>
              <w:right w:val="single" w:sz="4" w:space="0" w:color="auto"/>
            </w:tcBorders>
            <w:vAlign w:val="center"/>
            <w:hideMark/>
          </w:tcPr>
          <w:p w14:paraId="71D53731" w14:textId="77777777" w:rsidR="00EF3DCF" w:rsidRPr="001D19CD" w:rsidRDefault="00EF3DCF" w:rsidP="00A3161F">
            <w:pPr>
              <w:spacing w:line="240" w:lineRule="auto"/>
              <w:ind w:right="-1"/>
              <w:jc w:val="both"/>
              <w:rPr>
                <w:rFonts w:ascii="Times New Roman" w:eastAsia="Times New Roman" w:hAnsi="Times New Roman" w:cs="Times New Roman"/>
                <w:sz w:val="24"/>
                <w:szCs w:val="24"/>
                <w:lang w:val="kk-KZ" w:eastAsia="ru-RU"/>
              </w:rPr>
            </w:pPr>
            <w:r w:rsidRPr="001D19CD">
              <w:rPr>
                <w:rFonts w:ascii="Times New Roman" w:hAnsi="Times New Roman" w:cs="Times New Roman"/>
                <w:b/>
                <w:sz w:val="24"/>
                <w:szCs w:val="24"/>
                <w:lang w:val="kk-KZ"/>
              </w:rPr>
              <w:t xml:space="preserve">S4: </w:t>
            </w:r>
            <w:r w:rsidRPr="001D19CD">
              <w:rPr>
                <w:rStyle w:val="a7"/>
                <w:rFonts w:ascii="Times New Roman" w:hAnsi="Times New Roman" w:cs="Times New Roman"/>
                <w:b w:val="0"/>
                <w:bCs w:val="0"/>
                <w:sz w:val="24"/>
                <w:szCs w:val="24"/>
                <w:lang w:val="kk-KZ"/>
              </w:rPr>
              <w:t xml:space="preserve"> </w:t>
            </w:r>
            <w:r w:rsidRPr="001D19CD">
              <w:rPr>
                <w:rFonts w:ascii="Times New Roman" w:eastAsia="Times New Roman" w:hAnsi="Times New Roman" w:cs="Times New Roman"/>
                <w:sz w:val="24"/>
                <w:szCs w:val="24"/>
                <w:lang w:val="kk-KZ" w:eastAsia="ru-RU"/>
              </w:rPr>
              <w:t xml:space="preserve">Күнтолды – күн мен таразы бейнесі (әділет пен жарық). </w:t>
            </w:r>
            <w:r w:rsidRPr="001D19CD">
              <w:rPr>
                <w:rFonts w:ascii="Times New Roman" w:hAnsi="Times New Roman" w:cs="Times New Roman"/>
                <w:b/>
                <w:sz w:val="24"/>
                <w:szCs w:val="24"/>
                <w:lang w:val="kk-KZ"/>
              </w:rPr>
              <w:t xml:space="preserve">S5: </w:t>
            </w:r>
            <w:r w:rsidRPr="001D19CD">
              <w:rPr>
                <w:rStyle w:val="a7"/>
                <w:rFonts w:ascii="Times New Roman" w:hAnsi="Times New Roman" w:cs="Times New Roman"/>
                <w:b w:val="0"/>
                <w:bCs w:val="0"/>
                <w:sz w:val="24"/>
                <w:szCs w:val="24"/>
                <w:lang w:val="kk-KZ"/>
              </w:rPr>
              <w:t xml:space="preserve"> </w:t>
            </w:r>
            <w:r w:rsidRPr="001D19CD">
              <w:rPr>
                <w:rFonts w:ascii="Times New Roman" w:eastAsia="Times New Roman" w:hAnsi="Times New Roman" w:cs="Times New Roman"/>
                <w:sz w:val="24"/>
                <w:szCs w:val="24"/>
                <w:lang w:val="kk-KZ" w:eastAsia="ru-RU"/>
              </w:rPr>
              <w:t xml:space="preserve">Айтолды – алтын тәж (бақыт пен билік). </w:t>
            </w:r>
            <w:r w:rsidRPr="001D19CD">
              <w:rPr>
                <w:rFonts w:ascii="Times New Roman" w:hAnsi="Times New Roman" w:cs="Times New Roman"/>
                <w:b/>
                <w:sz w:val="24"/>
                <w:szCs w:val="24"/>
                <w:lang w:val="kk-KZ"/>
              </w:rPr>
              <w:t>S6:</w:t>
            </w:r>
          </w:p>
          <w:p w14:paraId="628673F7" w14:textId="1BB34FDC" w:rsidR="00EF3DCF" w:rsidRPr="001D19CD" w:rsidRDefault="00EF3DCF" w:rsidP="00A3161F">
            <w:pPr>
              <w:spacing w:line="240" w:lineRule="auto"/>
              <w:ind w:right="-1"/>
              <w:jc w:val="both"/>
              <w:rPr>
                <w:rFonts w:ascii="Times New Roman" w:eastAsia="Times New Roman" w:hAnsi="Times New Roman" w:cs="Times New Roman"/>
                <w:sz w:val="24"/>
                <w:szCs w:val="24"/>
                <w:lang w:val="kk-KZ" w:eastAsia="ru-RU"/>
              </w:rPr>
            </w:pPr>
            <w:r w:rsidRPr="001D19CD">
              <w:rPr>
                <w:rFonts w:ascii="Times New Roman" w:hAnsi="Times New Roman" w:cs="Times New Roman"/>
                <w:b/>
                <w:sz w:val="24"/>
                <w:szCs w:val="24"/>
                <w:lang w:val="kk-KZ"/>
              </w:rPr>
              <w:t xml:space="preserve"> </w:t>
            </w:r>
            <w:r w:rsidRPr="001D19CD">
              <w:rPr>
                <w:rStyle w:val="a7"/>
                <w:rFonts w:ascii="Times New Roman" w:hAnsi="Times New Roman" w:cs="Times New Roman"/>
                <w:b w:val="0"/>
                <w:bCs w:val="0"/>
                <w:sz w:val="24"/>
                <w:szCs w:val="24"/>
                <w:lang w:val="kk-KZ"/>
              </w:rPr>
              <w:t xml:space="preserve"> </w:t>
            </w:r>
            <w:r w:rsidRPr="001D19CD">
              <w:rPr>
                <w:rFonts w:ascii="Times New Roman" w:eastAsia="Times New Roman" w:hAnsi="Times New Roman" w:cs="Times New Roman"/>
                <w:sz w:val="24"/>
                <w:szCs w:val="24"/>
                <w:lang w:val="kk-KZ" w:eastAsia="ru-RU"/>
              </w:rPr>
              <w:t xml:space="preserve">Одғұрмыш – қара және жасыл түстер (сабыр мен тыныштық). </w:t>
            </w:r>
            <w:r w:rsidRPr="001D19CD">
              <w:rPr>
                <w:rFonts w:ascii="Times New Roman" w:hAnsi="Times New Roman" w:cs="Times New Roman"/>
                <w:b/>
                <w:sz w:val="24"/>
                <w:szCs w:val="24"/>
                <w:lang w:val="kk-KZ"/>
              </w:rPr>
              <w:t xml:space="preserve">S7: </w:t>
            </w:r>
            <w:r w:rsidRPr="001D19CD">
              <w:rPr>
                <w:rStyle w:val="a7"/>
                <w:rFonts w:ascii="Times New Roman" w:hAnsi="Times New Roman" w:cs="Times New Roman"/>
                <w:b w:val="0"/>
                <w:bCs w:val="0"/>
                <w:sz w:val="24"/>
                <w:szCs w:val="24"/>
                <w:lang w:val="kk-KZ"/>
              </w:rPr>
              <w:t xml:space="preserve"> </w:t>
            </w:r>
            <w:r w:rsidRPr="001D19CD">
              <w:rPr>
                <w:rFonts w:ascii="Times New Roman" w:eastAsia="Times New Roman" w:hAnsi="Times New Roman" w:cs="Times New Roman"/>
                <w:sz w:val="24"/>
                <w:szCs w:val="24"/>
                <w:lang w:val="kk-KZ" w:eastAsia="ru-RU"/>
              </w:rPr>
              <w:t>Ұғдүлміш – айна (ақыл мен өзін тану).</w:t>
            </w:r>
          </w:p>
        </w:tc>
        <w:tc>
          <w:tcPr>
            <w:tcW w:w="2266" w:type="dxa"/>
            <w:tcBorders>
              <w:top w:val="single" w:sz="4" w:space="0" w:color="auto"/>
              <w:left w:val="single" w:sz="4" w:space="0" w:color="auto"/>
              <w:bottom w:val="single" w:sz="4" w:space="0" w:color="auto"/>
              <w:right w:val="single" w:sz="4" w:space="0" w:color="auto"/>
            </w:tcBorders>
            <w:vAlign w:val="center"/>
            <w:hideMark/>
          </w:tcPr>
          <w:p w14:paraId="5B1BB44E" w14:textId="77777777" w:rsidR="00EF3DCF" w:rsidRPr="001D19CD" w:rsidRDefault="00EF3DCF" w:rsidP="00E90F64">
            <w:pPr>
              <w:spacing w:line="240" w:lineRule="auto"/>
              <w:ind w:right="-1"/>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Студенттердің эстетикалық, креативті қабілеттері көрінеді.</w:t>
            </w:r>
          </w:p>
        </w:tc>
      </w:tr>
      <w:tr w:rsidR="00E312F1" w:rsidRPr="006A3638" w14:paraId="561C5AF0" w14:textId="77777777" w:rsidTr="00DB7A5A">
        <w:tc>
          <w:tcPr>
            <w:tcW w:w="1843" w:type="dxa"/>
            <w:tcBorders>
              <w:top w:val="single" w:sz="4" w:space="0" w:color="auto"/>
              <w:left w:val="single" w:sz="4" w:space="0" w:color="auto"/>
              <w:bottom w:val="single" w:sz="4" w:space="0" w:color="auto"/>
              <w:right w:val="single" w:sz="4" w:space="0" w:color="auto"/>
            </w:tcBorders>
            <w:vAlign w:val="center"/>
            <w:hideMark/>
          </w:tcPr>
          <w:p w14:paraId="5FB96A8B" w14:textId="77777777" w:rsidR="0065710B" w:rsidRPr="001D19CD" w:rsidRDefault="0065710B" w:rsidP="00F1514C">
            <w:pPr>
              <w:spacing w:line="240" w:lineRule="auto"/>
              <w:ind w:right="-1"/>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3. Талқылау</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7394D08" w14:textId="2CBB7C8A" w:rsidR="0065710B" w:rsidRPr="001D19CD" w:rsidRDefault="0065710B" w:rsidP="00EF3DCF">
            <w:pPr>
              <w:spacing w:line="240" w:lineRule="auto"/>
              <w:ind w:right="-1"/>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Әр студент өз бейнесін таныстырып, неліктен.</w:t>
            </w:r>
          </w:p>
        </w:tc>
        <w:tc>
          <w:tcPr>
            <w:tcW w:w="2696" w:type="dxa"/>
            <w:tcBorders>
              <w:top w:val="single" w:sz="4" w:space="0" w:color="auto"/>
              <w:left w:val="single" w:sz="4" w:space="0" w:color="auto"/>
              <w:bottom w:val="single" w:sz="4" w:space="0" w:color="auto"/>
              <w:right w:val="single" w:sz="4" w:space="0" w:color="auto"/>
            </w:tcBorders>
            <w:vAlign w:val="center"/>
            <w:hideMark/>
          </w:tcPr>
          <w:p w14:paraId="1C4D1362" w14:textId="39C55F7C" w:rsidR="0065710B" w:rsidRPr="001D19CD" w:rsidRDefault="0065710B" w:rsidP="00EF3DCF">
            <w:pPr>
              <w:spacing w:line="240" w:lineRule="auto"/>
              <w:ind w:right="-1"/>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 xml:space="preserve">Студент өз ойын еркін жеткізіп, </w:t>
            </w:r>
          </w:p>
        </w:tc>
        <w:tc>
          <w:tcPr>
            <w:tcW w:w="2266" w:type="dxa"/>
            <w:tcBorders>
              <w:top w:val="single" w:sz="4" w:space="0" w:color="auto"/>
              <w:left w:val="single" w:sz="4" w:space="0" w:color="auto"/>
              <w:bottom w:val="single" w:sz="4" w:space="0" w:color="auto"/>
              <w:right w:val="single" w:sz="4" w:space="0" w:color="auto"/>
            </w:tcBorders>
            <w:vAlign w:val="center"/>
            <w:hideMark/>
          </w:tcPr>
          <w:p w14:paraId="53ED6A85" w14:textId="64F3C4EC" w:rsidR="0065710B" w:rsidRPr="001D19CD" w:rsidRDefault="0065710B" w:rsidP="00EF3DCF">
            <w:pPr>
              <w:spacing w:line="240" w:lineRule="auto"/>
              <w:ind w:right="-1"/>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 xml:space="preserve">Сыни және шығармашылық </w:t>
            </w:r>
          </w:p>
        </w:tc>
      </w:tr>
      <w:tr w:rsidR="00EF3DCF" w:rsidRPr="006A3638" w14:paraId="5EE73A9E" w14:textId="77777777" w:rsidTr="00DB7A5A">
        <w:tc>
          <w:tcPr>
            <w:tcW w:w="9498" w:type="dxa"/>
            <w:gridSpan w:val="4"/>
            <w:tcBorders>
              <w:top w:val="nil"/>
              <w:left w:val="nil"/>
              <w:bottom w:val="nil"/>
              <w:right w:val="nil"/>
            </w:tcBorders>
            <w:vAlign w:val="center"/>
          </w:tcPr>
          <w:p w14:paraId="36BE9923" w14:textId="77777777" w:rsidR="00DB7A5A" w:rsidRDefault="00DB7A5A" w:rsidP="00E90F64">
            <w:pPr>
              <w:spacing w:line="240" w:lineRule="auto"/>
              <w:ind w:right="-1"/>
              <w:jc w:val="both"/>
              <w:rPr>
                <w:rFonts w:ascii="Times New Roman" w:eastAsia="Times New Roman" w:hAnsi="Times New Roman" w:cs="Times New Roman"/>
                <w:sz w:val="24"/>
                <w:szCs w:val="24"/>
                <w:lang w:val="kk-KZ" w:eastAsia="ru-RU"/>
              </w:rPr>
            </w:pPr>
          </w:p>
          <w:p w14:paraId="4905A550" w14:textId="77777777" w:rsidR="00DB7A5A" w:rsidRDefault="00DB7A5A" w:rsidP="00E90F64">
            <w:pPr>
              <w:spacing w:line="240" w:lineRule="auto"/>
              <w:ind w:right="-1"/>
              <w:jc w:val="both"/>
              <w:rPr>
                <w:rFonts w:ascii="Times New Roman" w:eastAsia="Times New Roman" w:hAnsi="Times New Roman" w:cs="Times New Roman"/>
                <w:sz w:val="24"/>
                <w:szCs w:val="24"/>
                <w:lang w:val="kk-KZ" w:eastAsia="ru-RU"/>
              </w:rPr>
            </w:pPr>
          </w:p>
          <w:p w14:paraId="49FBE0AD" w14:textId="268E07B2" w:rsidR="00EF3DCF" w:rsidRPr="001D19CD" w:rsidRDefault="00EF3DCF" w:rsidP="00E90F64">
            <w:pPr>
              <w:spacing w:line="240" w:lineRule="auto"/>
              <w:ind w:right="-1"/>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lastRenderedPageBreak/>
              <w:t>28-кестенің жалғасы:</w:t>
            </w:r>
          </w:p>
        </w:tc>
      </w:tr>
      <w:tr w:rsidR="00EF3DCF" w:rsidRPr="006A3638" w14:paraId="6B97815A" w14:textId="77777777" w:rsidTr="00DB7A5A">
        <w:tc>
          <w:tcPr>
            <w:tcW w:w="1843" w:type="dxa"/>
            <w:tcBorders>
              <w:top w:val="single" w:sz="4" w:space="0" w:color="auto"/>
              <w:left w:val="single" w:sz="4" w:space="0" w:color="auto"/>
              <w:bottom w:val="single" w:sz="4" w:space="0" w:color="auto"/>
              <w:right w:val="single" w:sz="4" w:space="0" w:color="auto"/>
            </w:tcBorders>
            <w:vAlign w:val="center"/>
          </w:tcPr>
          <w:p w14:paraId="6EB0E5E7" w14:textId="2E4A4BE3" w:rsidR="00EF3DCF" w:rsidRPr="001D19CD" w:rsidRDefault="00EF3DCF" w:rsidP="00EF3DCF">
            <w:pPr>
              <w:spacing w:line="240" w:lineRule="auto"/>
              <w:ind w:right="-1"/>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1</w:t>
            </w:r>
          </w:p>
        </w:tc>
        <w:tc>
          <w:tcPr>
            <w:tcW w:w="2693" w:type="dxa"/>
            <w:tcBorders>
              <w:top w:val="single" w:sz="4" w:space="0" w:color="auto"/>
              <w:left w:val="single" w:sz="4" w:space="0" w:color="auto"/>
              <w:bottom w:val="single" w:sz="4" w:space="0" w:color="auto"/>
              <w:right w:val="single" w:sz="4" w:space="0" w:color="auto"/>
            </w:tcBorders>
            <w:vAlign w:val="center"/>
          </w:tcPr>
          <w:p w14:paraId="1370C070" w14:textId="734E1668" w:rsidR="00EF3DCF" w:rsidRPr="001D19CD" w:rsidRDefault="00EF3DCF" w:rsidP="00EF3DCF">
            <w:pPr>
              <w:spacing w:line="240" w:lineRule="auto"/>
              <w:ind w:right="-1"/>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2696" w:type="dxa"/>
            <w:tcBorders>
              <w:top w:val="single" w:sz="4" w:space="0" w:color="auto"/>
              <w:left w:val="single" w:sz="4" w:space="0" w:color="auto"/>
              <w:bottom w:val="single" w:sz="4" w:space="0" w:color="auto"/>
              <w:right w:val="single" w:sz="4" w:space="0" w:color="auto"/>
            </w:tcBorders>
            <w:vAlign w:val="center"/>
          </w:tcPr>
          <w:p w14:paraId="6793435B" w14:textId="15BE96E9" w:rsidR="00EF3DCF" w:rsidRPr="001D19CD" w:rsidRDefault="00EF3DCF" w:rsidP="00EF3DCF">
            <w:pPr>
              <w:spacing w:line="240" w:lineRule="auto"/>
              <w:ind w:right="-1"/>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2266" w:type="dxa"/>
            <w:tcBorders>
              <w:top w:val="single" w:sz="4" w:space="0" w:color="auto"/>
              <w:left w:val="single" w:sz="4" w:space="0" w:color="auto"/>
              <w:bottom w:val="single" w:sz="4" w:space="0" w:color="auto"/>
              <w:right w:val="single" w:sz="4" w:space="0" w:color="auto"/>
            </w:tcBorders>
            <w:vAlign w:val="center"/>
          </w:tcPr>
          <w:p w14:paraId="178BDC84" w14:textId="4BB01753" w:rsidR="00EF3DCF" w:rsidRPr="001D19CD" w:rsidRDefault="00EF3DCF" w:rsidP="00EF3DCF">
            <w:pPr>
              <w:spacing w:line="240" w:lineRule="auto"/>
              <w:ind w:right="-1"/>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r>
      <w:tr w:rsidR="00EF3DCF" w:rsidRPr="006A3638" w14:paraId="26017B8A" w14:textId="77777777" w:rsidTr="00DE106D">
        <w:tc>
          <w:tcPr>
            <w:tcW w:w="1843" w:type="dxa"/>
            <w:tcBorders>
              <w:top w:val="single" w:sz="4" w:space="0" w:color="auto"/>
              <w:left w:val="single" w:sz="4" w:space="0" w:color="auto"/>
              <w:bottom w:val="single" w:sz="4" w:space="0" w:color="auto"/>
              <w:right w:val="single" w:sz="4" w:space="0" w:color="auto"/>
            </w:tcBorders>
            <w:vAlign w:val="center"/>
          </w:tcPr>
          <w:p w14:paraId="164AAFC4" w14:textId="77777777" w:rsidR="00EF3DCF" w:rsidRPr="001D19CD" w:rsidRDefault="00EF3DCF" w:rsidP="00F1514C">
            <w:pPr>
              <w:spacing w:line="240" w:lineRule="auto"/>
              <w:ind w:right="-1"/>
              <w:rPr>
                <w:rFonts w:ascii="Times New Roman" w:eastAsia="Times New Roman" w:hAnsi="Times New Roman" w:cs="Times New Roman"/>
                <w:sz w:val="24"/>
                <w:szCs w:val="24"/>
                <w:lang w:val="kk-KZ" w:eastAsia="ru-RU"/>
              </w:rPr>
            </w:pPr>
          </w:p>
        </w:tc>
        <w:tc>
          <w:tcPr>
            <w:tcW w:w="2693" w:type="dxa"/>
            <w:tcBorders>
              <w:top w:val="single" w:sz="4" w:space="0" w:color="auto"/>
              <w:left w:val="single" w:sz="4" w:space="0" w:color="auto"/>
              <w:bottom w:val="single" w:sz="4" w:space="0" w:color="auto"/>
              <w:right w:val="single" w:sz="4" w:space="0" w:color="auto"/>
            </w:tcBorders>
            <w:vAlign w:val="center"/>
          </w:tcPr>
          <w:p w14:paraId="4A45ACDF" w14:textId="2FA58B0F" w:rsidR="00EF3DCF" w:rsidRPr="001D19CD" w:rsidRDefault="00EF3DCF" w:rsidP="00A3161F">
            <w:pPr>
              <w:spacing w:line="240" w:lineRule="auto"/>
              <w:ind w:right="-1"/>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сол символды таңдағанын түсіндіреді</w:t>
            </w:r>
          </w:p>
        </w:tc>
        <w:tc>
          <w:tcPr>
            <w:tcW w:w="2696" w:type="dxa"/>
            <w:tcBorders>
              <w:top w:val="single" w:sz="4" w:space="0" w:color="auto"/>
              <w:left w:val="single" w:sz="4" w:space="0" w:color="auto"/>
              <w:bottom w:val="single" w:sz="4" w:space="0" w:color="auto"/>
              <w:right w:val="single" w:sz="4" w:space="0" w:color="auto"/>
            </w:tcBorders>
            <w:vAlign w:val="center"/>
          </w:tcPr>
          <w:p w14:paraId="6E05C977" w14:textId="63ECEEE3" w:rsidR="00EF3DCF" w:rsidRPr="001D19CD" w:rsidRDefault="00EF3DCF" w:rsidP="00A3161F">
            <w:pPr>
              <w:spacing w:line="240" w:lineRule="auto"/>
              <w:ind w:right="-1"/>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философиялық пайым жасайды.</w:t>
            </w:r>
          </w:p>
        </w:tc>
        <w:tc>
          <w:tcPr>
            <w:tcW w:w="2266" w:type="dxa"/>
            <w:tcBorders>
              <w:top w:val="single" w:sz="4" w:space="0" w:color="auto"/>
              <w:left w:val="single" w:sz="4" w:space="0" w:color="auto"/>
              <w:bottom w:val="single" w:sz="4" w:space="0" w:color="auto"/>
              <w:right w:val="single" w:sz="4" w:space="0" w:color="auto"/>
            </w:tcBorders>
            <w:vAlign w:val="center"/>
          </w:tcPr>
          <w:p w14:paraId="6F0ECDFE" w14:textId="76D67742" w:rsidR="00EF3DCF" w:rsidRPr="001D19CD" w:rsidRDefault="00EF3DCF" w:rsidP="00E90F64">
            <w:pPr>
              <w:spacing w:line="240" w:lineRule="auto"/>
              <w:ind w:right="-1"/>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ойлау белсендіріледі.</w:t>
            </w:r>
          </w:p>
        </w:tc>
      </w:tr>
      <w:tr w:rsidR="00E312F1" w:rsidRPr="00E861B9" w14:paraId="44AC8715" w14:textId="77777777" w:rsidTr="00DE106D">
        <w:tc>
          <w:tcPr>
            <w:tcW w:w="1843" w:type="dxa"/>
            <w:tcBorders>
              <w:top w:val="single" w:sz="4" w:space="0" w:color="auto"/>
              <w:left w:val="single" w:sz="4" w:space="0" w:color="auto"/>
              <w:bottom w:val="single" w:sz="4" w:space="0" w:color="auto"/>
              <w:right w:val="single" w:sz="4" w:space="0" w:color="auto"/>
            </w:tcBorders>
            <w:vAlign w:val="center"/>
            <w:hideMark/>
          </w:tcPr>
          <w:p w14:paraId="18D9953D" w14:textId="77777777" w:rsidR="0065710B" w:rsidRPr="001D19CD" w:rsidRDefault="0065710B" w:rsidP="00A3161F">
            <w:pPr>
              <w:spacing w:line="240" w:lineRule="auto"/>
              <w:ind w:right="-1"/>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4. Қорытынды рефлексия</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E3EF5C9" w14:textId="77777777" w:rsidR="0065710B" w:rsidRPr="001D19CD" w:rsidRDefault="0065710B" w:rsidP="00A3161F">
            <w:pPr>
              <w:spacing w:line="240" w:lineRule="auto"/>
              <w:ind w:right="-1"/>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Студенттерге: «Егер сіз Баласағұнның орнында болсаңыз, қандай бейнені қосар едіңіз?» деген сұрақ қояды.</w:t>
            </w:r>
          </w:p>
        </w:tc>
        <w:tc>
          <w:tcPr>
            <w:tcW w:w="2696" w:type="dxa"/>
            <w:tcBorders>
              <w:top w:val="single" w:sz="4" w:space="0" w:color="auto"/>
              <w:left w:val="single" w:sz="4" w:space="0" w:color="auto"/>
              <w:bottom w:val="single" w:sz="4" w:space="0" w:color="auto"/>
              <w:right w:val="single" w:sz="4" w:space="0" w:color="auto"/>
            </w:tcBorders>
            <w:vAlign w:val="center"/>
            <w:hideMark/>
          </w:tcPr>
          <w:p w14:paraId="00681BCE" w14:textId="77777777" w:rsidR="0065710B" w:rsidRPr="001D19CD" w:rsidRDefault="0065710B" w:rsidP="00A3161F">
            <w:pPr>
              <w:spacing w:line="240" w:lineRule="auto"/>
              <w:ind w:right="-1"/>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Студенттер ой бөліседі, қысқаша эссе немесе бейнелі пікір жазып ұсынады.</w:t>
            </w:r>
          </w:p>
        </w:tc>
        <w:tc>
          <w:tcPr>
            <w:tcW w:w="2266" w:type="dxa"/>
            <w:tcBorders>
              <w:top w:val="single" w:sz="4" w:space="0" w:color="auto"/>
              <w:left w:val="single" w:sz="4" w:space="0" w:color="auto"/>
              <w:bottom w:val="single" w:sz="4" w:space="0" w:color="auto"/>
              <w:right w:val="single" w:sz="4" w:space="0" w:color="auto"/>
            </w:tcBorders>
            <w:vAlign w:val="center"/>
            <w:hideMark/>
          </w:tcPr>
          <w:p w14:paraId="34FF6403" w14:textId="77777777" w:rsidR="0065710B" w:rsidRPr="001D19CD" w:rsidRDefault="0065710B" w:rsidP="00E90F64">
            <w:pPr>
              <w:spacing w:line="240" w:lineRule="auto"/>
              <w:ind w:right="-1"/>
              <w:jc w:val="both"/>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Рефлексия және өзіндік көзқарас қалыптасады.</w:t>
            </w:r>
          </w:p>
        </w:tc>
      </w:tr>
    </w:tbl>
    <w:p w14:paraId="5103D0A2" w14:textId="5E9B27B3" w:rsidR="0065710B" w:rsidRPr="001D19CD" w:rsidRDefault="0065710B" w:rsidP="00F1514C">
      <w:pPr>
        <w:pStyle w:val="a6"/>
        <w:ind w:right="-1" w:firstLine="567"/>
        <w:contextualSpacing/>
        <w:jc w:val="both"/>
        <w:rPr>
          <w:bCs/>
          <w:iCs/>
          <w:sz w:val="28"/>
          <w:szCs w:val="28"/>
          <w:lang w:val="kk-KZ" w:eastAsia="ru-RU"/>
        </w:rPr>
      </w:pPr>
      <w:r w:rsidRPr="001D19CD">
        <w:rPr>
          <w:iCs/>
          <w:sz w:val="28"/>
          <w:szCs w:val="28"/>
          <w:lang w:val="kk-KZ"/>
        </w:rPr>
        <w:t>«Шиыршық» әдісі – жаңа</w:t>
      </w:r>
      <w:r w:rsidRPr="001D19CD">
        <w:rPr>
          <w:sz w:val="28"/>
          <w:szCs w:val="28"/>
          <w:lang w:val="kk-KZ"/>
        </w:rPr>
        <w:t xml:space="preserve"> оқу материалын меңгеру барысында оның негізгі мазмұнын, идеялық байланысын және сабақтастығын есте сақтауға бағытталған тиімді әдіс. Студентке өткен және жаңа білімнің өзара логикалық байланысын түсінуге көмектеседі. Оқытушы немесе студент сабақтағы ең маңызды тұстарды, түйінді ойларды жеке тізім түрінде жүйелеп жазады. Мұндай тәсіл жаңа ақпаратты құрылымдап, оны есте сақтау мен ойды жинақтап тұжырымдауға мүмкіндік береді. Нәтижесінде студент тек ақпаратты қабылдаушы емес, оны талдап, салыстырып, қорытынды шығара алатын белсенді ізденуші тұлғаға айналады. «Шиыршық» әдісі танымдық қызығушылықты арттырып, логикалық ойлау мен жүйелі есте сақтаудың тиімді құралы болып табылады. </w:t>
      </w:r>
      <w:r w:rsidRPr="001D19CD">
        <w:rPr>
          <w:bCs/>
          <w:iCs/>
          <w:sz w:val="28"/>
          <w:szCs w:val="28"/>
          <w:lang w:val="kk-KZ" w:eastAsia="ru-RU"/>
        </w:rPr>
        <w:t>«Шиыршық» әдісі арқылы Махмұд Қашқариді оқыту тәсілі. Мақсаты:</w:t>
      </w:r>
      <w:r w:rsidRPr="001D19CD">
        <w:rPr>
          <w:b/>
          <w:bCs/>
          <w:iCs/>
          <w:sz w:val="28"/>
          <w:szCs w:val="28"/>
          <w:lang w:val="kk-KZ" w:eastAsia="ru-RU"/>
        </w:rPr>
        <w:t xml:space="preserve"> </w:t>
      </w:r>
      <w:r w:rsidRPr="001D19CD">
        <w:rPr>
          <w:sz w:val="28"/>
          <w:szCs w:val="28"/>
          <w:lang w:val="kk-KZ" w:eastAsia="ru-RU"/>
        </w:rPr>
        <w:t>Студенттердің «Диуани лұғат ат-түрк» шығармасының мазмұнын кезең-кезеңімен меңгеріп, ондағы ұғымдар мен идеялар арасындағы сабақтастықты логикалық тұрғыдан түсінуін қамтамасыз ету.</w:t>
      </w:r>
      <w:r w:rsidRPr="001D19CD">
        <w:rPr>
          <w:b/>
          <w:bCs/>
          <w:sz w:val="28"/>
          <w:szCs w:val="28"/>
          <w:lang w:val="kk-KZ" w:eastAsia="ru-RU"/>
        </w:rPr>
        <w:t xml:space="preserve"> </w:t>
      </w:r>
      <w:r w:rsidRPr="001D19CD">
        <w:rPr>
          <w:bCs/>
          <w:iCs/>
          <w:sz w:val="28"/>
          <w:szCs w:val="28"/>
          <w:lang w:val="kk-KZ" w:eastAsia="ru-RU"/>
        </w:rPr>
        <w:t>Сабақ құрылымы (шиыршық қағидасы бойынша)</w:t>
      </w:r>
    </w:p>
    <w:p w14:paraId="05407400" w14:textId="283984EF" w:rsidR="00F1514C" w:rsidRPr="001D19CD" w:rsidRDefault="00E90F64" w:rsidP="00E90F64">
      <w:pPr>
        <w:pStyle w:val="3"/>
        <w:spacing w:before="0" w:after="0"/>
        <w:ind w:right="-1" w:firstLine="567"/>
        <w:contextualSpacing/>
        <w:rPr>
          <w:rStyle w:val="a7"/>
          <w:rFonts w:ascii="Times New Roman" w:eastAsia="Times New Roman" w:hAnsi="Times New Roman" w:cs="Times New Roman"/>
          <w:b w:val="0"/>
          <w:iCs/>
          <w:color w:val="auto"/>
          <w:lang w:val="kk-KZ"/>
        </w:rPr>
      </w:pPr>
      <w:r w:rsidRPr="001D19CD">
        <w:rPr>
          <w:rStyle w:val="a7"/>
          <w:rFonts w:ascii="Times New Roman" w:eastAsia="Times New Roman" w:hAnsi="Times New Roman" w:cs="Times New Roman"/>
          <w:b w:val="0"/>
          <w:iCs/>
          <w:color w:val="auto"/>
          <w:lang w:val="kk-KZ"/>
        </w:rPr>
        <w:t xml:space="preserve">29 -  </w:t>
      </w:r>
      <w:r w:rsidR="00F1514C" w:rsidRPr="001D19CD">
        <w:rPr>
          <w:rStyle w:val="a7"/>
          <w:rFonts w:ascii="Times New Roman" w:eastAsia="Times New Roman" w:hAnsi="Times New Roman" w:cs="Times New Roman"/>
          <w:b w:val="0"/>
          <w:iCs/>
          <w:color w:val="auto"/>
          <w:lang w:val="kk-KZ"/>
        </w:rPr>
        <w:t>Кесте</w:t>
      </w:r>
      <w:r w:rsidRPr="001D19CD">
        <w:rPr>
          <w:rStyle w:val="a7"/>
          <w:rFonts w:ascii="Times New Roman" w:eastAsia="Times New Roman" w:hAnsi="Times New Roman" w:cs="Times New Roman"/>
          <w:b w:val="0"/>
          <w:iCs/>
          <w:color w:val="auto"/>
          <w:lang w:val="kk-KZ"/>
        </w:rPr>
        <w:t>.</w:t>
      </w:r>
      <w:r w:rsidR="00F1514C" w:rsidRPr="001D19CD">
        <w:rPr>
          <w:rStyle w:val="a7"/>
          <w:rFonts w:ascii="Times New Roman" w:eastAsia="Times New Roman" w:hAnsi="Times New Roman" w:cs="Times New Roman"/>
          <w:b w:val="0"/>
          <w:iCs/>
          <w:color w:val="auto"/>
          <w:lang w:val="kk-KZ"/>
        </w:rPr>
        <w:t xml:space="preserve"> </w:t>
      </w:r>
      <w:r w:rsidR="00DE0ED7" w:rsidRPr="001D19CD">
        <w:rPr>
          <w:rStyle w:val="a7"/>
          <w:rFonts w:ascii="Times New Roman" w:eastAsia="Times New Roman" w:hAnsi="Times New Roman" w:cs="Times New Roman"/>
          <w:b w:val="0"/>
          <w:iCs/>
          <w:color w:val="auto"/>
          <w:lang w:val="kk-KZ"/>
        </w:rPr>
        <w:t>М.</w:t>
      </w:r>
      <w:r w:rsidR="00DE0ED7" w:rsidRPr="001D19CD">
        <w:rPr>
          <w:rStyle w:val="afe"/>
          <w:rFonts w:ascii="Times New Roman" w:hAnsi="Times New Roman" w:cs="Times New Roman"/>
          <w:i w:val="0"/>
          <w:iCs w:val="0"/>
          <w:color w:val="auto"/>
          <w:lang w:val="kk-KZ"/>
        </w:rPr>
        <w:t>Қашқари даналығы – тіл мен ойдың тұтастығы:</w:t>
      </w:r>
    </w:p>
    <w:tbl>
      <w:tblPr>
        <w:tblStyle w:val="a5"/>
        <w:tblW w:w="9639" w:type="dxa"/>
        <w:tblInd w:w="-5" w:type="dxa"/>
        <w:tblLook w:val="04A0" w:firstRow="1" w:lastRow="0" w:firstColumn="1" w:lastColumn="0" w:noHBand="0" w:noVBand="1"/>
      </w:tblPr>
      <w:tblGrid>
        <w:gridCol w:w="1697"/>
        <w:gridCol w:w="4680"/>
        <w:gridCol w:w="3262"/>
      </w:tblGrid>
      <w:tr w:rsidR="00E312F1" w:rsidRPr="001D19CD" w14:paraId="54D1583C" w14:textId="77777777" w:rsidTr="00EF3DCF">
        <w:tc>
          <w:tcPr>
            <w:tcW w:w="1696" w:type="dxa"/>
            <w:tcBorders>
              <w:top w:val="single" w:sz="4" w:space="0" w:color="auto"/>
              <w:left w:val="single" w:sz="4" w:space="0" w:color="auto"/>
              <w:bottom w:val="single" w:sz="4" w:space="0" w:color="auto"/>
              <w:right w:val="single" w:sz="4" w:space="0" w:color="auto"/>
            </w:tcBorders>
            <w:vAlign w:val="center"/>
            <w:hideMark/>
          </w:tcPr>
          <w:p w14:paraId="1A67A54E" w14:textId="77777777" w:rsidR="0065710B" w:rsidRPr="001D19CD" w:rsidRDefault="0065710B" w:rsidP="00A3161F">
            <w:pPr>
              <w:spacing w:line="240" w:lineRule="auto"/>
              <w:ind w:right="-1"/>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Кезең</w:t>
            </w:r>
          </w:p>
        </w:tc>
        <w:tc>
          <w:tcPr>
            <w:tcW w:w="4678" w:type="dxa"/>
            <w:tcBorders>
              <w:top w:val="single" w:sz="4" w:space="0" w:color="auto"/>
              <w:left w:val="single" w:sz="4" w:space="0" w:color="auto"/>
              <w:bottom w:val="single" w:sz="4" w:space="0" w:color="auto"/>
              <w:right w:val="single" w:sz="4" w:space="0" w:color="auto"/>
            </w:tcBorders>
            <w:vAlign w:val="center"/>
            <w:hideMark/>
          </w:tcPr>
          <w:p w14:paraId="153D5BA2" w14:textId="77777777" w:rsidR="0065710B" w:rsidRPr="001D19CD" w:rsidRDefault="0065710B" w:rsidP="00A3161F">
            <w:pPr>
              <w:spacing w:line="240" w:lineRule="auto"/>
              <w:ind w:right="-1"/>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Іс-әрекет</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DF11577" w14:textId="77777777" w:rsidR="0065710B" w:rsidRPr="001D19CD" w:rsidRDefault="0065710B" w:rsidP="00A3161F">
            <w:pPr>
              <w:spacing w:line="240" w:lineRule="auto"/>
              <w:ind w:right="-1"/>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Мақсат</w:t>
            </w:r>
          </w:p>
        </w:tc>
      </w:tr>
      <w:tr w:rsidR="00E312F1" w:rsidRPr="001D19CD" w14:paraId="242F5E5C" w14:textId="77777777" w:rsidTr="00EF3DCF">
        <w:tc>
          <w:tcPr>
            <w:tcW w:w="1696" w:type="dxa"/>
            <w:tcBorders>
              <w:top w:val="single" w:sz="4" w:space="0" w:color="auto"/>
              <w:left w:val="single" w:sz="4" w:space="0" w:color="auto"/>
              <w:bottom w:val="single" w:sz="4" w:space="0" w:color="auto"/>
              <w:right w:val="single" w:sz="4" w:space="0" w:color="auto"/>
            </w:tcBorders>
            <w:vAlign w:val="center"/>
            <w:hideMark/>
          </w:tcPr>
          <w:p w14:paraId="7E32E61C" w14:textId="77777777" w:rsidR="0065710B" w:rsidRPr="001D19CD" w:rsidRDefault="0065710B" w:rsidP="00A3161F">
            <w:pPr>
              <w:spacing w:line="240" w:lineRule="auto"/>
              <w:ind w:right="-1"/>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bCs/>
                <w:sz w:val="24"/>
                <w:szCs w:val="24"/>
                <w:lang w:val="kk-KZ" w:eastAsia="ru-RU"/>
              </w:rPr>
              <w:t>1. Бастапқы шеңбер</w:t>
            </w:r>
          </w:p>
        </w:tc>
        <w:tc>
          <w:tcPr>
            <w:tcW w:w="4678" w:type="dxa"/>
            <w:tcBorders>
              <w:top w:val="single" w:sz="4" w:space="0" w:color="auto"/>
              <w:left w:val="single" w:sz="4" w:space="0" w:color="auto"/>
              <w:bottom w:val="single" w:sz="4" w:space="0" w:color="auto"/>
              <w:right w:val="single" w:sz="4" w:space="0" w:color="auto"/>
            </w:tcBorders>
            <w:vAlign w:val="center"/>
            <w:hideMark/>
          </w:tcPr>
          <w:p w14:paraId="01B2CB18" w14:textId="77777777" w:rsidR="0065710B" w:rsidRPr="001D19CD" w:rsidRDefault="0065710B" w:rsidP="00A3161F">
            <w:pPr>
              <w:spacing w:line="240" w:lineRule="auto"/>
              <w:ind w:right="-1"/>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Қашқари өмірі мен еңбегінің тарихи контексін талдау (қысқаша шолу, кесте, хронология).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3260234" w14:textId="77777777" w:rsidR="0065710B" w:rsidRPr="001D19CD" w:rsidRDefault="0065710B" w:rsidP="00A3161F">
            <w:pPr>
              <w:spacing w:line="240" w:lineRule="auto"/>
              <w:ind w:right="-1"/>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Алғашқы ұғымдық база қалыптастыру.</w:t>
            </w:r>
          </w:p>
        </w:tc>
      </w:tr>
      <w:tr w:rsidR="00E312F1" w:rsidRPr="00E861B9" w14:paraId="4A5DDBC5" w14:textId="77777777" w:rsidTr="00EF3DCF">
        <w:tc>
          <w:tcPr>
            <w:tcW w:w="1696" w:type="dxa"/>
            <w:tcBorders>
              <w:top w:val="single" w:sz="4" w:space="0" w:color="auto"/>
              <w:left w:val="single" w:sz="4" w:space="0" w:color="auto"/>
              <w:bottom w:val="single" w:sz="4" w:space="0" w:color="auto"/>
              <w:right w:val="single" w:sz="4" w:space="0" w:color="auto"/>
            </w:tcBorders>
            <w:vAlign w:val="center"/>
            <w:hideMark/>
          </w:tcPr>
          <w:p w14:paraId="4843B541" w14:textId="77777777" w:rsidR="0065710B" w:rsidRPr="001D19CD" w:rsidRDefault="0065710B" w:rsidP="00A3161F">
            <w:pPr>
              <w:spacing w:line="240" w:lineRule="auto"/>
              <w:ind w:right="-1"/>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bCs/>
                <w:sz w:val="24"/>
                <w:szCs w:val="24"/>
                <w:lang w:val="kk-KZ" w:eastAsia="ru-RU"/>
              </w:rPr>
              <w:t>2. Бірінші шиыршық</w:t>
            </w:r>
          </w:p>
        </w:tc>
        <w:tc>
          <w:tcPr>
            <w:tcW w:w="4678" w:type="dxa"/>
            <w:tcBorders>
              <w:top w:val="single" w:sz="4" w:space="0" w:color="auto"/>
              <w:left w:val="single" w:sz="4" w:space="0" w:color="auto"/>
              <w:bottom w:val="single" w:sz="4" w:space="0" w:color="auto"/>
              <w:right w:val="single" w:sz="4" w:space="0" w:color="auto"/>
            </w:tcBorders>
            <w:vAlign w:val="center"/>
            <w:hideMark/>
          </w:tcPr>
          <w:p w14:paraId="688D638A" w14:textId="77777777" w:rsidR="0065710B" w:rsidRPr="001D19CD" w:rsidRDefault="0065710B" w:rsidP="00A3161F">
            <w:pPr>
              <w:spacing w:line="240" w:lineRule="auto"/>
              <w:ind w:right="-1"/>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 xml:space="preserve">«Диуани лұғат ат-түрк» еңбегіндегі </w:t>
            </w:r>
            <w:r w:rsidRPr="001D19CD">
              <w:rPr>
                <w:rFonts w:ascii="Times New Roman" w:eastAsia="Times New Roman" w:hAnsi="Times New Roman" w:cs="Times New Roman"/>
                <w:i/>
                <w:iCs/>
                <w:sz w:val="24"/>
                <w:szCs w:val="24"/>
                <w:lang w:val="kk-KZ" w:eastAsia="ru-RU"/>
              </w:rPr>
              <w:t>түркі бірлігі, тіл мен мәдениет</w:t>
            </w:r>
            <w:r w:rsidRPr="001D19CD">
              <w:rPr>
                <w:rFonts w:ascii="Times New Roman" w:eastAsia="Times New Roman" w:hAnsi="Times New Roman" w:cs="Times New Roman"/>
                <w:sz w:val="24"/>
                <w:szCs w:val="24"/>
                <w:lang w:val="kk-KZ" w:eastAsia="ru-RU"/>
              </w:rPr>
              <w:t xml:space="preserve"> идеяларын анықтау.</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33098AD" w14:textId="77777777" w:rsidR="0065710B" w:rsidRPr="001D19CD" w:rsidRDefault="0065710B" w:rsidP="00A3161F">
            <w:pPr>
              <w:spacing w:line="240" w:lineRule="auto"/>
              <w:ind w:right="-1"/>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Негізгі идеяларды тану, тұжырым жасау.</w:t>
            </w:r>
          </w:p>
        </w:tc>
      </w:tr>
      <w:tr w:rsidR="00E312F1" w:rsidRPr="00E861B9" w14:paraId="45C2026F" w14:textId="77777777" w:rsidTr="00EF3DCF">
        <w:tc>
          <w:tcPr>
            <w:tcW w:w="1696" w:type="dxa"/>
            <w:tcBorders>
              <w:top w:val="single" w:sz="4" w:space="0" w:color="auto"/>
              <w:left w:val="single" w:sz="4" w:space="0" w:color="auto"/>
              <w:bottom w:val="single" w:sz="4" w:space="0" w:color="auto"/>
              <w:right w:val="single" w:sz="4" w:space="0" w:color="auto"/>
            </w:tcBorders>
            <w:vAlign w:val="center"/>
            <w:hideMark/>
          </w:tcPr>
          <w:p w14:paraId="0DC4F3E1" w14:textId="77777777" w:rsidR="0065710B" w:rsidRPr="001D19CD" w:rsidRDefault="0065710B" w:rsidP="00A3161F">
            <w:pPr>
              <w:spacing w:line="240" w:lineRule="auto"/>
              <w:ind w:right="-1"/>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bCs/>
                <w:sz w:val="24"/>
                <w:szCs w:val="24"/>
                <w:lang w:val="kk-KZ" w:eastAsia="ru-RU"/>
              </w:rPr>
              <w:t>3. Екінші шиыршық</w:t>
            </w:r>
          </w:p>
        </w:tc>
        <w:tc>
          <w:tcPr>
            <w:tcW w:w="4678" w:type="dxa"/>
            <w:tcBorders>
              <w:top w:val="single" w:sz="4" w:space="0" w:color="auto"/>
              <w:left w:val="single" w:sz="4" w:space="0" w:color="auto"/>
              <w:bottom w:val="single" w:sz="4" w:space="0" w:color="auto"/>
              <w:right w:val="single" w:sz="4" w:space="0" w:color="auto"/>
            </w:tcBorders>
            <w:vAlign w:val="center"/>
            <w:hideMark/>
          </w:tcPr>
          <w:p w14:paraId="57CCB403" w14:textId="77777777" w:rsidR="0065710B" w:rsidRPr="001D19CD" w:rsidRDefault="0065710B" w:rsidP="00A3161F">
            <w:pPr>
              <w:spacing w:line="240" w:lineRule="auto"/>
              <w:ind w:right="-1"/>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Таңдалған мақал-мәтелдер мен өлең жолдарын топтастырып, мағыналық байланысын ашу.</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322B68C" w14:textId="77777777" w:rsidR="0065710B" w:rsidRPr="001D19CD" w:rsidRDefault="0065710B" w:rsidP="00A3161F">
            <w:pPr>
              <w:spacing w:line="240" w:lineRule="auto"/>
              <w:ind w:right="-1"/>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Мағыналық сабақтастықты түсіну, тілдік талдау жасау.</w:t>
            </w:r>
          </w:p>
        </w:tc>
      </w:tr>
      <w:tr w:rsidR="00E312F1" w:rsidRPr="00E861B9" w14:paraId="04222354" w14:textId="77777777" w:rsidTr="00EF3DCF">
        <w:trPr>
          <w:trHeight w:val="750"/>
        </w:trPr>
        <w:tc>
          <w:tcPr>
            <w:tcW w:w="1696" w:type="dxa"/>
            <w:tcBorders>
              <w:top w:val="single" w:sz="4" w:space="0" w:color="auto"/>
              <w:left w:val="single" w:sz="4" w:space="0" w:color="auto"/>
              <w:bottom w:val="single" w:sz="4" w:space="0" w:color="auto"/>
              <w:right w:val="single" w:sz="4" w:space="0" w:color="auto"/>
            </w:tcBorders>
            <w:vAlign w:val="center"/>
            <w:hideMark/>
          </w:tcPr>
          <w:p w14:paraId="3EE4338B" w14:textId="77777777" w:rsidR="0065710B" w:rsidRPr="001D19CD" w:rsidRDefault="0065710B" w:rsidP="00A3161F">
            <w:pPr>
              <w:spacing w:line="240" w:lineRule="auto"/>
              <w:ind w:right="-1"/>
              <w:jc w:val="center"/>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bCs/>
                <w:sz w:val="24"/>
                <w:szCs w:val="24"/>
                <w:lang w:val="kk-KZ" w:eastAsia="ru-RU"/>
              </w:rPr>
              <w:t>4. Үшінші шиыршық</w:t>
            </w:r>
          </w:p>
        </w:tc>
        <w:tc>
          <w:tcPr>
            <w:tcW w:w="4678" w:type="dxa"/>
            <w:tcBorders>
              <w:top w:val="single" w:sz="4" w:space="0" w:color="auto"/>
              <w:left w:val="single" w:sz="4" w:space="0" w:color="auto"/>
              <w:bottom w:val="single" w:sz="4" w:space="0" w:color="auto"/>
              <w:right w:val="single" w:sz="4" w:space="0" w:color="auto"/>
            </w:tcBorders>
            <w:vAlign w:val="center"/>
            <w:hideMark/>
          </w:tcPr>
          <w:p w14:paraId="539A1F75" w14:textId="77777777" w:rsidR="0065710B" w:rsidRPr="001D19CD" w:rsidRDefault="0065710B" w:rsidP="00A3161F">
            <w:pPr>
              <w:spacing w:line="240" w:lineRule="auto"/>
              <w:ind w:right="-1"/>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«Тіл – ұлттың айнасы» тақырыбында шағын MindMap немесе Padlet-та визуалды байланыс жасау.</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AB59BAD" w14:textId="77777777" w:rsidR="0065710B" w:rsidRPr="001D19CD" w:rsidRDefault="0065710B" w:rsidP="00A3161F">
            <w:pPr>
              <w:spacing w:line="240" w:lineRule="auto"/>
              <w:ind w:right="-1"/>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Ақпаратты жүйелеу, өз ойын бейнелі түрде жеткізу.</w:t>
            </w:r>
          </w:p>
        </w:tc>
      </w:tr>
      <w:tr w:rsidR="00A01BA8" w:rsidRPr="00E861B9" w14:paraId="27ED4FB6" w14:textId="77777777" w:rsidTr="00EF3DCF">
        <w:tc>
          <w:tcPr>
            <w:tcW w:w="1696" w:type="dxa"/>
            <w:tcBorders>
              <w:top w:val="single" w:sz="4" w:space="0" w:color="auto"/>
              <w:left w:val="single" w:sz="4" w:space="0" w:color="auto"/>
              <w:bottom w:val="single" w:sz="4" w:space="0" w:color="auto"/>
              <w:right w:val="single" w:sz="4" w:space="0" w:color="auto"/>
            </w:tcBorders>
            <w:vAlign w:val="center"/>
          </w:tcPr>
          <w:p w14:paraId="2A1FD192" w14:textId="77777777" w:rsidR="00A01BA8" w:rsidRPr="001D19CD" w:rsidRDefault="00A01BA8" w:rsidP="00645A9A">
            <w:pPr>
              <w:spacing w:line="240" w:lineRule="auto"/>
              <w:ind w:right="-1"/>
              <w:jc w:val="center"/>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5. Қорытынды шиыршық</w:t>
            </w:r>
          </w:p>
        </w:tc>
        <w:tc>
          <w:tcPr>
            <w:tcW w:w="4678" w:type="dxa"/>
            <w:tcBorders>
              <w:top w:val="single" w:sz="4" w:space="0" w:color="auto"/>
              <w:left w:val="single" w:sz="4" w:space="0" w:color="auto"/>
              <w:bottom w:val="single" w:sz="4" w:space="0" w:color="auto"/>
              <w:right w:val="single" w:sz="4" w:space="0" w:color="auto"/>
            </w:tcBorders>
            <w:vAlign w:val="center"/>
          </w:tcPr>
          <w:p w14:paraId="21B79333" w14:textId="77777777" w:rsidR="00A01BA8" w:rsidRPr="001D19CD" w:rsidRDefault="00A01BA8" w:rsidP="00645A9A">
            <w:pPr>
              <w:spacing w:line="240" w:lineRule="auto"/>
              <w:ind w:right="-1"/>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Қашқари сөздері мен қазіргі тіл мәдениеті арасындағы сабақтастыққа эссе жазу.</w:t>
            </w:r>
          </w:p>
        </w:tc>
        <w:tc>
          <w:tcPr>
            <w:tcW w:w="3260" w:type="dxa"/>
            <w:tcBorders>
              <w:top w:val="single" w:sz="4" w:space="0" w:color="auto"/>
              <w:left w:val="single" w:sz="4" w:space="0" w:color="auto"/>
              <w:bottom w:val="single" w:sz="4" w:space="0" w:color="auto"/>
              <w:right w:val="single" w:sz="4" w:space="0" w:color="auto"/>
            </w:tcBorders>
            <w:vAlign w:val="center"/>
          </w:tcPr>
          <w:p w14:paraId="1A96D81B" w14:textId="77777777" w:rsidR="00A01BA8" w:rsidRPr="001D19CD" w:rsidRDefault="00A01BA8" w:rsidP="00645A9A">
            <w:pPr>
              <w:spacing w:line="240" w:lineRule="auto"/>
              <w:ind w:right="-1"/>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Өткен мен бүгінді байланыстыру, шығармашылық қорытынды.</w:t>
            </w:r>
          </w:p>
        </w:tc>
      </w:tr>
    </w:tbl>
    <w:p w14:paraId="5617D308" w14:textId="77777777" w:rsidR="00A01BA8" w:rsidRPr="001D19CD" w:rsidRDefault="00A01BA8" w:rsidP="00E90F64">
      <w:pPr>
        <w:pStyle w:val="a6"/>
        <w:spacing w:before="0" w:beforeAutospacing="0" w:after="0" w:afterAutospacing="0"/>
        <w:ind w:right="-1" w:firstLine="708"/>
        <w:contextualSpacing/>
        <w:jc w:val="both"/>
        <w:rPr>
          <w:rStyle w:val="a7"/>
          <w:rFonts w:eastAsiaTheme="majorEastAsia"/>
          <w:b w:val="0"/>
          <w:bCs w:val="0"/>
          <w:sz w:val="28"/>
          <w:szCs w:val="28"/>
          <w:lang w:val="kk-KZ"/>
        </w:rPr>
      </w:pPr>
    </w:p>
    <w:p w14:paraId="47741A26" w14:textId="6C011460" w:rsidR="0065710B" w:rsidRPr="001D19CD" w:rsidRDefault="0065710B" w:rsidP="00E90F64">
      <w:pPr>
        <w:pStyle w:val="a6"/>
        <w:spacing w:before="0" w:beforeAutospacing="0" w:after="0" w:afterAutospacing="0"/>
        <w:ind w:right="-1" w:firstLine="708"/>
        <w:contextualSpacing/>
        <w:jc w:val="both"/>
        <w:rPr>
          <w:i/>
          <w:iCs/>
          <w:sz w:val="28"/>
          <w:szCs w:val="28"/>
          <w:lang w:val="kk-KZ"/>
        </w:rPr>
      </w:pPr>
      <w:r w:rsidRPr="001D19CD">
        <w:rPr>
          <w:rStyle w:val="a7"/>
          <w:rFonts w:eastAsiaTheme="majorEastAsia"/>
          <w:b w:val="0"/>
          <w:bCs w:val="0"/>
          <w:sz w:val="28"/>
          <w:szCs w:val="28"/>
          <w:lang w:val="kk-KZ"/>
        </w:rPr>
        <w:t>Тақырып:</w:t>
      </w:r>
      <w:r w:rsidRPr="001D19CD">
        <w:rPr>
          <w:sz w:val="28"/>
          <w:szCs w:val="28"/>
          <w:lang w:val="kk-KZ"/>
        </w:rPr>
        <w:t xml:space="preserve"> </w:t>
      </w:r>
      <w:r w:rsidRPr="001D19CD">
        <w:rPr>
          <w:rStyle w:val="afe"/>
          <w:rFonts w:eastAsiaTheme="majorEastAsia"/>
          <w:i w:val="0"/>
          <w:iCs w:val="0"/>
          <w:sz w:val="28"/>
          <w:szCs w:val="28"/>
          <w:lang w:val="kk-KZ"/>
        </w:rPr>
        <w:t>«</w:t>
      </w:r>
      <w:r w:rsidR="00DE0ED7" w:rsidRPr="001D19CD">
        <w:rPr>
          <w:rStyle w:val="afe"/>
          <w:rFonts w:eastAsiaTheme="majorEastAsia"/>
          <w:i w:val="0"/>
          <w:iCs w:val="0"/>
          <w:sz w:val="28"/>
          <w:szCs w:val="28"/>
          <w:lang w:val="kk-KZ"/>
        </w:rPr>
        <w:t>М.</w:t>
      </w:r>
      <w:r w:rsidRPr="001D19CD">
        <w:rPr>
          <w:rStyle w:val="afe"/>
          <w:rFonts w:eastAsiaTheme="majorEastAsia"/>
          <w:i w:val="0"/>
          <w:iCs w:val="0"/>
          <w:sz w:val="28"/>
          <w:szCs w:val="28"/>
          <w:lang w:val="kk-KZ"/>
        </w:rPr>
        <w:t>Қашқари даналығы – тіл мен ойдың тұтастығы»</w:t>
      </w:r>
      <w:r w:rsidR="00E90F64" w:rsidRPr="001D19CD">
        <w:rPr>
          <w:i/>
          <w:iCs/>
          <w:sz w:val="28"/>
          <w:szCs w:val="28"/>
          <w:lang w:val="kk-KZ"/>
        </w:rPr>
        <w:t xml:space="preserve"> </w:t>
      </w:r>
      <w:r w:rsidRPr="001D19CD">
        <w:rPr>
          <w:sz w:val="28"/>
          <w:szCs w:val="28"/>
          <w:lang w:val="kk-KZ"/>
        </w:rPr>
        <w:t xml:space="preserve">Қашқаридың </w:t>
      </w:r>
      <w:r w:rsidR="008014F0" w:rsidRPr="001D19CD">
        <w:rPr>
          <w:sz w:val="28"/>
          <w:szCs w:val="28"/>
          <w:lang w:val="kk-KZ"/>
        </w:rPr>
        <w:t>«</w:t>
      </w:r>
      <w:r w:rsidRPr="001D19CD">
        <w:rPr>
          <w:sz w:val="28"/>
          <w:szCs w:val="28"/>
          <w:lang w:val="kk-KZ"/>
        </w:rPr>
        <w:t>Тіл – адамның жаны</w:t>
      </w:r>
      <w:r w:rsidR="008014F0" w:rsidRPr="001D19CD">
        <w:rPr>
          <w:sz w:val="28"/>
          <w:szCs w:val="28"/>
          <w:lang w:val="kk-KZ"/>
        </w:rPr>
        <w:t>»</w:t>
      </w:r>
      <w:r w:rsidRPr="001D19CD">
        <w:rPr>
          <w:sz w:val="28"/>
          <w:szCs w:val="28"/>
          <w:lang w:val="kk-KZ"/>
        </w:rPr>
        <w:t xml:space="preserve"> деген тұжырымын басты өзек.</w:t>
      </w:r>
      <w:r w:rsidR="00E90F64" w:rsidRPr="001D19CD">
        <w:rPr>
          <w:i/>
          <w:iCs/>
          <w:sz w:val="28"/>
          <w:szCs w:val="28"/>
          <w:lang w:val="kk-KZ"/>
        </w:rPr>
        <w:t xml:space="preserve"> </w:t>
      </w:r>
      <w:r w:rsidRPr="001D19CD">
        <w:rPr>
          <w:sz w:val="28"/>
          <w:szCs w:val="28"/>
          <w:lang w:val="kk-KZ"/>
        </w:rPr>
        <w:t>Шиыршық әдісі бойынша әр сабақта оның жаңа ойларын бұрынғымен байланыстыру</w:t>
      </w:r>
      <w:r w:rsidR="00A728A4" w:rsidRPr="001D19CD">
        <w:rPr>
          <w:sz w:val="28"/>
          <w:szCs w:val="28"/>
          <w:lang w:val="kk-KZ"/>
        </w:rPr>
        <w:t xml:space="preserve">. </w:t>
      </w:r>
      <w:r w:rsidRPr="001D19CD">
        <w:rPr>
          <w:sz w:val="28"/>
          <w:szCs w:val="28"/>
          <w:lang w:val="kk-KZ"/>
        </w:rPr>
        <w:t>Алғашқы сабақта тіл мен халық ұғымын талдап, келесі сабақта сол ұғымды м</w:t>
      </w:r>
      <w:r w:rsidR="00A728A4" w:rsidRPr="001D19CD">
        <w:rPr>
          <w:sz w:val="28"/>
          <w:szCs w:val="28"/>
          <w:lang w:val="kk-KZ"/>
        </w:rPr>
        <w:t xml:space="preserve">ақал-мәтел арқылы қайта бекіту. </w:t>
      </w:r>
      <w:r w:rsidRPr="001D19CD">
        <w:rPr>
          <w:sz w:val="28"/>
          <w:szCs w:val="28"/>
          <w:lang w:val="kk-KZ"/>
        </w:rPr>
        <w:t xml:space="preserve">Соңында тіл мен әділет, білім мен бірлік </w:t>
      </w:r>
      <w:r w:rsidR="00A728A4" w:rsidRPr="001D19CD">
        <w:rPr>
          <w:sz w:val="28"/>
          <w:szCs w:val="28"/>
          <w:lang w:val="kk-KZ"/>
        </w:rPr>
        <w:lastRenderedPageBreak/>
        <w:t xml:space="preserve">идеялары тұтас жүйеге айналдыру </w:t>
      </w:r>
      <w:r w:rsidRPr="001D19CD">
        <w:rPr>
          <w:rStyle w:val="afe"/>
          <w:rFonts w:eastAsiaTheme="majorEastAsia"/>
          <w:i w:val="0"/>
          <w:iCs w:val="0"/>
          <w:sz w:val="28"/>
          <w:szCs w:val="28"/>
          <w:lang w:val="kk-KZ"/>
        </w:rPr>
        <w:t xml:space="preserve">(Түсіндірмесі: Студент өз таным жолын кезең-кезеңімен жалғап, логикалық байланыстар орната алды. </w:t>
      </w:r>
      <w:r w:rsidR="00432F86" w:rsidRPr="001D19CD">
        <w:rPr>
          <w:rStyle w:val="afe"/>
          <w:rFonts w:eastAsiaTheme="majorEastAsia"/>
          <w:i w:val="0"/>
          <w:iCs w:val="0"/>
          <w:sz w:val="28"/>
          <w:szCs w:val="28"/>
          <w:lang w:val="kk-KZ"/>
        </w:rPr>
        <w:t>Әд</w:t>
      </w:r>
      <w:r w:rsidRPr="001D19CD">
        <w:rPr>
          <w:rStyle w:val="afe"/>
          <w:rFonts w:eastAsiaTheme="majorEastAsia"/>
          <w:i w:val="0"/>
          <w:iCs w:val="0"/>
          <w:sz w:val="28"/>
          <w:szCs w:val="28"/>
          <w:lang w:val="kk-KZ"/>
        </w:rPr>
        <w:t>іс оның ойлау мен талдау қабілетін айқындап, философиялық қорытынды жасауына мүмкіндік берді)</w:t>
      </w:r>
    </w:p>
    <w:p w14:paraId="4C1BF22E" w14:textId="29E0A0E9" w:rsidR="0065710B" w:rsidRPr="001D19CD" w:rsidRDefault="0065710B" w:rsidP="00E90F64">
      <w:pPr>
        <w:pStyle w:val="a6"/>
        <w:spacing w:before="0" w:beforeAutospacing="0" w:after="0" w:afterAutospacing="0"/>
        <w:ind w:right="-1" w:firstLine="708"/>
        <w:contextualSpacing/>
        <w:jc w:val="both"/>
        <w:rPr>
          <w:sz w:val="28"/>
          <w:szCs w:val="28"/>
          <w:lang w:val="kk-KZ" w:eastAsia="ru-RU"/>
        </w:rPr>
      </w:pPr>
      <w:r w:rsidRPr="001D19CD">
        <w:rPr>
          <w:bCs/>
          <w:sz w:val="28"/>
          <w:szCs w:val="28"/>
          <w:lang w:val="kk-KZ"/>
        </w:rPr>
        <w:t>«Ой күмбезі» әдісі</w:t>
      </w:r>
      <w:r w:rsidRPr="001D19CD">
        <w:rPr>
          <w:sz w:val="28"/>
          <w:szCs w:val="28"/>
          <w:lang w:val="kk-KZ"/>
        </w:rPr>
        <w:t xml:space="preserve"> – мәтін мен тапсырманы кезең-кезеңімен талдауға, ойды жүйелеп дамытуға бағытталған шығармашылық әдіс. </w:t>
      </w:r>
      <w:r w:rsidR="00A728A4" w:rsidRPr="001D19CD">
        <w:rPr>
          <w:sz w:val="28"/>
          <w:szCs w:val="28"/>
          <w:lang w:val="kk-KZ"/>
        </w:rPr>
        <w:t>С</w:t>
      </w:r>
      <w:r w:rsidRPr="001D19CD">
        <w:rPr>
          <w:sz w:val="28"/>
          <w:szCs w:val="28"/>
          <w:lang w:val="kk-KZ"/>
        </w:rPr>
        <w:t xml:space="preserve">туденттің ойлау логикасын жетілдіріп, мәтін мазмұнын терең түсінуге мүмкіндік береді. Әдіс барысында студент алдымен мәтіндегі негізгі сөздер мен ұғымдарды анықтайды, мағынасын талдап, ұқсас және қарама-қарсы ұғымдарды салыстырады. Осылайша ойдың өзегін тауып, кеңейте түседі.Ой желісін дамыта отырып, студент басты идеядан туындайтын жаңа түсініктерді зерттейді, өз көзқарасын қалыптастырады және оны дәлелдеуге үйренеді. Білімді жай меңгеру емес, оны жаңа жағдаятта қолдану, жеке интерпретация жасауға мүмкіндік береді. Соңында ой өрісін жинақтап, студент өз пікірін дәлелдермен негіздеп, салыстыру және талдау арқылы қорытынды шығарады. Осылайша «Ой күмбезі» әдісі шығармашылық ойлауды, дәлелді пікір білдіруді, эстетикалық қабылдау мен логикалық пайымдауды дамытады. </w:t>
      </w:r>
      <w:r w:rsidR="00A728A4" w:rsidRPr="001D19CD">
        <w:rPr>
          <w:sz w:val="28"/>
          <w:szCs w:val="28"/>
          <w:lang w:val="kk-KZ"/>
        </w:rPr>
        <w:t>Э</w:t>
      </w:r>
      <w:r w:rsidRPr="001D19CD">
        <w:rPr>
          <w:sz w:val="28"/>
          <w:szCs w:val="28"/>
          <w:lang w:val="kk-KZ"/>
        </w:rPr>
        <w:t xml:space="preserve">ссе мен жазбаша жұмысқа даярлықтың да тиімді құралы ретінде қолданылады. </w:t>
      </w:r>
      <w:r w:rsidRPr="001D19CD">
        <w:rPr>
          <w:iCs/>
          <w:sz w:val="28"/>
          <w:szCs w:val="28"/>
          <w:lang w:val="kk-KZ"/>
        </w:rPr>
        <w:t>«Диуани хикмет» шығармасын «Ой күмбезі» әдісімен оқыту үлгісі.</w:t>
      </w:r>
      <w:r w:rsidR="00A728A4" w:rsidRPr="001D19CD">
        <w:rPr>
          <w:iCs/>
          <w:sz w:val="28"/>
          <w:szCs w:val="28"/>
          <w:lang w:val="kk-KZ"/>
        </w:rPr>
        <w:t xml:space="preserve"> </w:t>
      </w:r>
      <w:r w:rsidRPr="001D19CD">
        <w:rPr>
          <w:bCs/>
          <w:iCs/>
          <w:sz w:val="28"/>
          <w:szCs w:val="28"/>
          <w:lang w:val="kk-KZ" w:eastAsia="ru-RU"/>
        </w:rPr>
        <w:t>Мақсаты:</w:t>
      </w:r>
      <w:r w:rsidRPr="001D19CD">
        <w:rPr>
          <w:sz w:val="28"/>
          <w:szCs w:val="28"/>
          <w:lang w:val="kk-KZ" w:eastAsia="ru-RU"/>
        </w:rPr>
        <w:t xml:space="preserve"> </w:t>
      </w:r>
      <w:r w:rsidR="00D80CB5" w:rsidRPr="001D19CD">
        <w:rPr>
          <w:sz w:val="28"/>
          <w:szCs w:val="28"/>
          <w:lang w:val="kk-KZ" w:eastAsia="ru-RU"/>
        </w:rPr>
        <w:t xml:space="preserve">Иасауи </w:t>
      </w:r>
      <w:r w:rsidRPr="001D19CD">
        <w:rPr>
          <w:sz w:val="28"/>
          <w:szCs w:val="28"/>
          <w:lang w:val="kk-KZ" w:eastAsia="ru-RU"/>
        </w:rPr>
        <w:t xml:space="preserve"> хикметтеріндегі негізгі идеяларды (иман, ізгілік, нәпсімен күрес, рухани жетілу) талдау арқылы студенттің ойлау, дәлелдеу және тұжырым жасау қабілетін дамыту.</w:t>
      </w:r>
    </w:p>
    <w:p w14:paraId="6726A866" w14:textId="285D2E40" w:rsidR="0065710B" w:rsidRPr="001D19CD" w:rsidRDefault="0065710B" w:rsidP="00A3161F">
      <w:pPr>
        <w:spacing w:after="0" w:line="240" w:lineRule="auto"/>
        <w:ind w:right="-1" w:firstLine="708"/>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
          <w:bCs/>
          <w:sz w:val="28"/>
          <w:szCs w:val="28"/>
          <w:lang w:val="kk-KZ" w:eastAsia="ru-RU"/>
        </w:rPr>
        <w:t xml:space="preserve">Оқытудың кезеңдік барысы: </w:t>
      </w:r>
      <w:r w:rsidRPr="001D19CD">
        <w:rPr>
          <w:rFonts w:ascii="Times New Roman" w:eastAsia="Times New Roman" w:hAnsi="Times New Roman" w:cs="Times New Roman"/>
          <w:sz w:val="28"/>
          <w:szCs w:val="28"/>
          <w:lang w:val="kk-KZ" w:eastAsia="ru-RU"/>
        </w:rPr>
        <w:t xml:space="preserve">Сабақта студенттерге Қожа </w:t>
      </w:r>
      <w:r w:rsidR="0026601B" w:rsidRPr="001D19CD">
        <w:rPr>
          <w:rFonts w:ascii="Times New Roman" w:eastAsia="Times New Roman" w:hAnsi="Times New Roman" w:cs="Times New Roman"/>
          <w:sz w:val="28"/>
          <w:szCs w:val="28"/>
          <w:lang w:val="kk-KZ" w:eastAsia="ru-RU"/>
        </w:rPr>
        <w:t>Ахмет Иасауи</w:t>
      </w:r>
      <w:r w:rsidRPr="001D19CD">
        <w:rPr>
          <w:rFonts w:ascii="Times New Roman" w:eastAsia="Times New Roman" w:hAnsi="Times New Roman" w:cs="Times New Roman"/>
          <w:sz w:val="28"/>
          <w:szCs w:val="28"/>
          <w:lang w:val="kk-KZ" w:eastAsia="ru-RU"/>
        </w:rPr>
        <w:t xml:space="preserve">дің «Диуани хикмет» шығармасынан таңдалған хикметті ұсынамыз. Алдымен студенттер «ой сызығы» бойынша мәтіндегі негізгі сөздерді табады: иман, нәпсі, ақиқат, хақ, сабыр, жүрек, махаббат. Бұл сөздер арқылы ойдың өзегін айқындап, олардың арасындағы мағыналық байланыстарды анықтайды. Мысалы, «жүрек» пен «махаббат» ұғымдары – рухани тазалықтың бастауы екенін түсінеді. Келесі кезеңде, яғни «ой желісі» арқылы студент осы негізгі ұғымдардан өрбитін идеяларды дамытады. </w:t>
      </w:r>
      <w:r w:rsidR="00D80CB5" w:rsidRPr="001D19CD">
        <w:rPr>
          <w:rFonts w:ascii="Times New Roman" w:eastAsia="Times New Roman" w:hAnsi="Times New Roman" w:cs="Times New Roman"/>
          <w:sz w:val="28"/>
          <w:szCs w:val="28"/>
          <w:lang w:val="kk-KZ" w:eastAsia="ru-RU"/>
        </w:rPr>
        <w:t xml:space="preserve">Иасауи </w:t>
      </w:r>
      <w:r w:rsidRPr="001D19CD">
        <w:rPr>
          <w:rFonts w:ascii="Times New Roman" w:eastAsia="Times New Roman" w:hAnsi="Times New Roman" w:cs="Times New Roman"/>
          <w:sz w:val="28"/>
          <w:szCs w:val="28"/>
          <w:lang w:val="kk-KZ" w:eastAsia="ru-RU"/>
        </w:rPr>
        <w:t>дің адам мен хақ арасындағы рухани байланысын, нәпсіге қарсы күрес идеясын талдайды, өз өмірлік тәжірибесімен байланыстырады. Осы тұста әр студент хикметтің философиялық мәнін қазіргі заман құндылықтарымен салыстырып, жеке көзқарасын білдіреді. Соңғы сатыда – «ой өрісі» кезеңінде студенттер өз пікірін жинақтап, дәлелмен негіздейді. Мысалы, бір студент «иман – ішкі еркіндіктің бастауы» деп тұжырымдаса, екіншісі «сабыр – рухани кемелдікке бастайтын жол» деген ой айтады. Осылайша, әрқайсысы хикметтен алған әсерін, рухани түйінін көркем тілмен тұжырымдайды.</w:t>
      </w:r>
    </w:p>
    <w:p w14:paraId="51173B27" w14:textId="77777777" w:rsidR="0065710B" w:rsidRPr="001D19CD" w:rsidRDefault="0065710B" w:rsidP="00A3161F">
      <w:pPr>
        <w:spacing w:after="0" w:line="240" w:lineRule="auto"/>
        <w:ind w:right="-1" w:firstLine="708"/>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Cs/>
          <w:sz w:val="28"/>
          <w:szCs w:val="28"/>
          <w:lang w:val="kk-KZ" w:eastAsia="ru-RU"/>
        </w:rPr>
        <w:t>Нәтижесі:</w:t>
      </w:r>
      <w:r w:rsidRPr="001D19CD">
        <w:rPr>
          <w:rFonts w:ascii="Times New Roman" w:eastAsia="Times New Roman" w:hAnsi="Times New Roman" w:cs="Times New Roman"/>
          <w:sz w:val="28"/>
          <w:szCs w:val="28"/>
          <w:lang w:val="kk-KZ" w:eastAsia="ru-RU"/>
        </w:rPr>
        <w:t xml:space="preserve"> Студенттер хикмет мазмұнын терең түсініп, философиялық мәнін өз ойымен байланыстырады; Рухани-адамгершілік құндылықтарды талдап, өмірлік ұстанымға айналдыру машығын қалыптастырады; Эссе немесе «Хикметтен алған ой сабағым» атты шағын рефлексиялық жазба орындайды; Ойлау мәдениеті, дәлелдеу және талдау дағдылары жетіледі.</w:t>
      </w:r>
    </w:p>
    <w:p w14:paraId="034528CE" w14:textId="14719D6C" w:rsidR="0065710B" w:rsidRPr="001D19CD" w:rsidRDefault="0065710B" w:rsidP="00A3161F">
      <w:pPr>
        <w:pStyle w:val="a6"/>
        <w:spacing w:before="0" w:beforeAutospacing="0" w:after="0" w:afterAutospacing="0"/>
        <w:ind w:right="-1" w:firstLine="708"/>
        <w:contextualSpacing/>
        <w:jc w:val="both"/>
        <w:rPr>
          <w:sz w:val="28"/>
          <w:szCs w:val="28"/>
          <w:lang w:val="kk-KZ"/>
        </w:rPr>
      </w:pPr>
      <w:r w:rsidRPr="001D19CD">
        <w:rPr>
          <w:bCs/>
          <w:sz w:val="28"/>
          <w:szCs w:val="28"/>
          <w:lang w:val="kk-KZ"/>
        </w:rPr>
        <w:t>«Таңғалдыру сәттері» әдісі</w:t>
      </w:r>
      <w:r w:rsidRPr="001D19CD">
        <w:rPr>
          <w:sz w:val="28"/>
          <w:szCs w:val="28"/>
          <w:lang w:val="kk-KZ"/>
        </w:rPr>
        <w:t xml:space="preserve"> - студенттің қызығушылығына сүйеніп, шығармашылық ойлау мен тапқырлықты дамытуға бағытталған тәсіл. Сабақта </w:t>
      </w:r>
      <w:r w:rsidRPr="001D19CD">
        <w:rPr>
          <w:sz w:val="28"/>
          <w:szCs w:val="28"/>
          <w:lang w:val="kk-KZ"/>
        </w:rPr>
        <w:lastRenderedPageBreak/>
        <w:t xml:space="preserve">әр студент өзіне ұнаған тақырып бойынша ең қызықты деректі немесе көріністі (тезис, слайд, сурет, өлең түрінде) қысқаша екі минутта таныстырады. Кейін қалған студенттер үш минут ішінде сол ақпаратқа өз пікірін білдіріп, әсерімен бөліседі және сабақ тақырыбымен байланыстырып талдайды. </w:t>
      </w:r>
      <w:r w:rsidR="00A728A4" w:rsidRPr="001D19CD">
        <w:rPr>
          <w:sz w:val="28"/>
          <w:szCs w:val="28"/>
          <w:lang w:val="kk-KZ"/>
        </w:rPr>
        <w:t>І</w:t>
      </w:r>
      <w:r w:rsidRPr="001D19CD">
        <w:rPr>
          <w:sz w:val="28"/>
          <w:szCs w:val="28"/>
          <w:lang w:val="kk-KZ"/>
        </w:rPr>
        <w:t xml:space="preserve">зденіс пен ой серпілісін туғызып, студенттің белсенділігін, коммуникативтік және шығармашылық қабілетін арттырады.«Таңғалдыру сәттері» - оқытудың ерекше бір лирикалық құралы: сабақтың монотонды бастауы мен ақпарат алмасудың құрғақтығынан шығарып, оқушының ішкі әлеміне тосын серпіліс сыйлайды. Әдістің мәні - ойыншық емес, әсердің күтпегендігі, еске түсіретін жай факті емес, эмоционалды толқытатын тәжірибе. Әдеттегі форматта әр студент өзіне ұнаған тақырып бойынша ең қызықты деректі, тезисті немесе көріністі екі минут ішінде таныстырады; содан кейін қалған студенттер үш минут ішінде сол ойға өз пікірін айтып, әсерімен бөлісіп, сабақ тақырыбымен байланыстырып </w:t>
      </w:r>
      <w:r w:rsidR="00A728A4" w:rsidRPr="001D19CD">
        <w:rPr>
          <w:sz w:val="28"/>
          <w:szCs w:val="28"/>
          <w:lang w:val="kk-KZ"/>
        </w:rPr>
        <w:t>талдайды. Қ</w:t>
      </w:r>
      <w:r w:rsidRPr="001D19CD">
        <w:rPr>
          <w:sz w:val="28"/>
          <w:szCs w:val="28"/>
          <w:lang w:val="kk-KZ"/>
        </w:rPr>
        <w:t xml:space="preserve">арапайым ережелер ізденіс пен ой серпілісін туғызып, әр қатысушыны белсенді коммуникаторға, шығармашыл сарапшыға айналдырады. Сабақтың басында ұсынылатын стимулдар арнайы ойластырылуы қажет: мысалы, Күлтегін жазуының 3D бейнесі немесе Жүсіп Баласағұнның сөздерінен жасалған AR-анимация -  бәрі де көне мәтіннің уақыт пен кеңістік арқылы қайта оянғанын сездіреді. Оқыту үлгісі мынадай кезеңдерден тұруы мүмкін: бірінші -  визуалды немесе мультимедиялық «таңғалдыру»; екінші - студенттің өз әсерін шығармашылық формада білдіруі: сурет, қысқа бейнеролик, символдық эссе немесе Padlet-пост арқылы. Үшінші - мұғалімнің аксиологиялық талдауы: жасалған жұмысты әділдік, бірлік, парасат сияқты философиялық категориялармен сабақтың негізгі мазмұнына қосу. </w:t>
      </w:r>
      <w:r w:rsidR="00432F86" w:rsidRPr="001D19CD">
        <w:rPr>
          <w:sz w:val="28"/>
          <w:szCs w:val="28"/>
          <w:lang w:val="kk-KZ"/>
        </w:rPr>
        <w:t>Қ</w:t>
      </w:r>
      <w:r w:rsidRPr="001D19CD">
        <w:rPr>
          <w:sz w:val="28"/>
          <w:szCs w:val="28"/>
          <w:lang w:val="kk-KZ"/>
        </w:rPr>
        <w:t xml:space="preserve">осымша талқылау студенттің тек эстетикалық тәжірибесін ғана емес, мәтіннің идеялық-құндылықтық мәнін терең түсінуін қамтамасыз етеді. Мысал ретінде Жүсіп Баласағұнның «Құтты білік» шығармасынан алынған үзіндіне жасалған тапсырманы алсақ: «Ақыл – түнде жарық шырақ, күндіз – бағыт берер жол» деген жолды оқыған студентке жарық пен көлеңке арқылы әділет пен даналықты бейнелейтін интерактивті иллюстрация жасау тапсырылады. </w:t>
      </w:r>
      <w:r w:rsidR="00432F86" w:rsidRPr="001D19CD">
        <w:rPr>
          <w:sz w:val="28"/>
          <w:szCs w:val="28"/>
          <w:lang w:val="kk-KZ"/>
        </w:rPr>
        <w:t>Т</w:t>
      </w:r>
      <w:r w:rsidRPr="001D19CD">
        <w:rPr>
          <w:sz w:val="28"/>
          <w:szCs w:val="28"/>
          <w:lang w:val="kk-KZ"/>
        </w:rPr>
        <w:t>апсырма оның символдық ойлау қабілетін, метафораларды терең түсінуін және мәтінге эмоционалды енуін күшейтеді: жарық пен көлеңке арасындағы диалог арқылы студент даналықтың практикалық және этикалық қырларын зерттейді. Нәтижесінде «таңғалдыру сәттері» студенттің шығармашылық импульсын оятумен шектелмей, көне мұраларды жеке әсер және рухани тәжірибе ретінде қабылдауға көмектеседі. Психологиялық тұрғыдан мотивацияның өсуі, зейіннің жиналуы, елесте</w:t>
      </w:r>
      <w:r w:rsidR="00A728A4" w:rsidRPr="001D19CD">
        <w:rPr>
          <w:sz w:val="28"/>
          <w:szCs w:val="28"/>
          <w:lang w:val="kk-KZ"/>
        </w:rPr>
        <w:t>ту мен эмпатияның белсендірілуі,</w:t>
      </w:r>
      <w:r w:rsidRPr="001D19CD">
        <w:rPr>
          <w:sz w:val="28"/>
          <w:szCs w:val="28"/>
          <w:lang w:val="kk-KZ"/>
        </w:rPr>
        <w:t xml:space="preserve"> педагогикалық тұрғыдан </w:t>
      </w:r>
      <w:r w:rsidR="00A728A4" w:rsidRPr="001D19CD">
        <w:rPr>
          <w:sz w:val="28"/>
          <w:szCs w:val="28"/>
          <w:lang w:val="kk-KZ"/>
        </w:rPr>
        <w:t>-</w:t>
      </w:r>
      <w:r w:rsidRPr="001D19CD">
        <w:rPr>
          <w:sz w:val="28"/>
          <w:szCs w:val="28"/>
          <w:lang w:val="kk-KZ"/>
        </w:rPr>
        <w:t xml:space="preserve"> мәтіннің идеялық-құндылықтық мәнін тереңірек ұғынуға, терминдерді емес, мәнді түсінуге әкелетін оқыту тәсілі. Практикалық кеңестер: студенттерге тапсырмаларды еркіндікпен, бірақ айқын талаптармен беріңіз; шығармашылық нұсқаларды бірнеше медиатүрмен шектемей, таңдау мүмкіндігін ұсыныңыз; кері байланыс кезінде баға емес, сұрақтар мен бағыттау арқылы ойды тереңдетіңіз. Оқыту нәтижесін бағалағанда қоғамдық пікір мен эмоционалдық әсерді де </w:t>
      </w:r>
      <w:r w:rsidRPr="001D19CD">
        <w:rPr>
          <w:sz w:val="28"/>
          <w:szCs w:val="28"/>
          <w:lang w:val="kk-KZ"/>
        </w:rPr>
        <w:lastRenderedPageBreak/>
        <w:t>ұмытпаңыз: қаншалықты идея оқушының жеке тәжірибесіне енді, сол маңызды</w:t>
      </w:r>
      <w:r w:rsidR="0009730F" w:rsidRPr="001D19CD">
        <w:rPr>
          <w:sz w:val="28"/>
          <w:szCs w:val="28"/>
          <w:lang w:val="kk-KZ"/>
        </w:rPr>
        <w:t xml:space="preserve"> </w:t>
      </w:r>
      <w:r w:rsidR="006F558F" w:rsidRPr="001D19CD">
        <w:rPr>
          <w:sz w:val="28"/>
          <w:szCs w:val="28"/>
          <w:lang w:val="kk-KZ"/>
        </w:rPr>
        <w:t>[1</w:t>
      </w:r>
      <w:r w:rsidR="00416C47" w:rsidRPr="001D19CD">
        <w:rPr>
          <w:sz w:val="28"/>
          <w:szCs w:val="28"/>
          <w:lang w:val="kk-KZ"/>
        </w:rPr>
        <w:t>13</w:t>
      </w:r>
      <w:r w:rsidR="00F350C9" w:rsidRPr="001D19CD">
        <w:rPr>
          <w:sz w:val="28"/>
          <w:szCs w:val="28"/>
          <w:lang w:val="kk-KZ"/>
        </w:rPr>
        <w:t>, б. 38</w:t>
      </w:r>
      <w:r w:rsidR="006F558F" w:rsidRPr="001D19CD">
        <w:rPr>
          <w:sz w:val="28"/>
          <w:szCs w:val="28"/>
          <w:lang w:val="kk-KZ"/>
        </w:rPr>
        <w:t>]</w:t>
      </w:r>
      <w:r w:rsidRPr="001D19CD">
        <w:rPr>
          <w:sz w:val="28"/>
          <w:szCs w:val="28"/>
          <w:lang w:val="kk-KZ"/>
        </w:rPr>
        <w:t>.</w:t>
      </w:r>
    </w:p>
    <w:p w14:paraId="0F3B0DF4" w14:textId="18AFEF60" w:rsidR="0065710B" w:rsidRPr="001D19CD" w:rsidRDefault="0065710B" w:rsidP="00DE106D">
      <w:pPr>
        <w:pStyle w:val="a6"/>
        <w:spacing w:before="0" w:beforeAutospacing="0" w:after="0" w:afterAutospacing="0"/>
        <w:ind w:firstLine="708"/>
        <w:contextualSpacing/>
        <w:jc w:val="both"/>
        <w:rPr>
          <w:sz w:val="28"/>
          <w:szCs w:val="28"/>
          <w:lang w:val="kk-KZ" w:eastAsia="ru-RU"/>
        </w:rPr>
      </w:pPr>
      <w:r w:rsidRPr="001D19CD">
        <w:rPr>
          <w:sz w:val="28"/>
          <w:szCs w:val="28"/>
          <w:lang w:val="kk-KZ" w:eastAsia="ru-RU"/>
        </w:rPr>
        <w:t xml:space="preserve">Ахмед Йүгінекидің </w:t>
      </w:r>
      <w:r w:rsidRPr="001D19CD">
        <w:rPr>
          <w:i/>
          <w:iCs/>
          <w:sz w:val="28"/>
          <w:szCs w:val="28"/>
          <w:lang w:val="kk-KZ" w:eastAsia="ru-RU"/>
        </w:rPr>
        <w:t>«Ақиқат сыйы»</w:t>
      </w:r>
      <w:r w:rsidRPr="001D19CD">
        <w:rPr>
          <w:sz w:val="28"/>
          <w:szCs w:val="28"/>
          <w:lang w:val="kk-KZ" w:eastAsia="ru-RU"/>
        </w:rPr>
        <w:t xml:space="preserve"> еңбегін мысал ретінде оқытып көрсек. Студенттердің қызығушылығын оятып, шығарманың моральдық-этикалық, философиялық және көркемдік қырын өз бетімен ашуға мүмкіндік береді. Мысалы: Сабақ алдында студенттерге тапсырма беріледі</w:t>
      </w:r>
      <w:r w:rsidR="006F558F" w:rsidRPr="001D19CD">
        <w:rPr>
          <w:sz w:val="28"/>
          <w:szCs w:val="28"/>
          <w:lang w:val="kk-KZ" w:eastAsia="ru-RU"/>
        </w:rPr>
        <w:t xml:space="preserve"> - А. </w:t>
      </w:r>
      <w:r w:rsidRPr="001D19CD">
        <w:rPr>
          <w:sz w:val="28"/>
          <w:szCs w:val="28"/>
          <w:lang w:val="kk-KZ" w:eastAsia="ru-RU"/>
        </w:rPr>
        <w:t>Йүгінекидің «Ақиқат сыйы» шығармасынан өздерін ерекше таңғалдырған бір ойды, нақылды немесе бейнені таңдап, қысқаша таныстыру. Бірі әділдік туралы өлең жолын слайдпен көрсетсе, екіншісі «білім мен кішіпейілділік» туралы үзіндіні өлеңмен немесе иллюстрация арқылы таныстырады. Тыңдаушылар үш минут ішінде пікір білдіріп, сол ойды қазіргі заманмен байланыстырып талдайды: «</w:t>
      </w:r>
      <w:r w:rsidR="006F558F" w:rsidRPr="001D19CD">
        <w:rPr>
          <w:sz w:val="28"/>
          <w:szCs w:val="28"/>
          <w:lang w:val="kk-KZ" w:eastAsia="ru-RU"/>
        </w:rPr>
        <w:t>А.</w:t>
      </w:r>
      <w:r w:rsidRPr="001D19CD">
        <w:rPr>
          <w:sz w:val="28"/>
          <w:szCs w:val="28"/>
          <w:lang w:val="kk-KZ" w:eastAsia="ru-RU"/>
        </w:rPr>
        <w:t xml:space="preserve">Йүгінекидің “Ақыл </w:t>
      </w:r>
      <w:r w:rsidR="006F558F" w:rsidRPr="001D19CD">
        <w:rPr>
          <w:sz w:val="28"/>
          <w:szCs w:val="28"/>
          <w:lang w:val="kk-KZ" w:eastAsia="ru-RU"/>
        </w:rPr>
        <w:t>-</w:t>
      </w:r>
      <w:r w:rsidRPr="001D19CD">
        <w:rPr>
          <w:sz w:val="28"/>
          <w:szCs w:val="28"/>
          <w:lang w:val="kk-KZ" w:eastAsia="ru-RU"/>
        </w:rPr>
        <w:t xml:space="preserve"> адамның сәні” деген сөзі бүгінгі жас маман үшін де өзекті»</w:t>
      </w:r>
      <w:r w:rsidR="0009730F" w:rsidRPr="001D19CD">
        <w:rPr>
          <w:sz w:val="28"/>
          <w:szCs w:val="28"/>
          <w:lang w:val="kk-KZ" w:eastAsia="ru-RU"/>
        </w:rPr>
        <w:t xml:space="preserve"> </w:t>
      </w:r>
      <w:r w:rsidR="0041123A" w:rsidRPr="001D19CD">
        <w:rPr>
          <w:sz w:val="28"/>
          <w:szCs w:val="28"/>
          <w:lang w:val="kk-KZ" w:eastAsia="ru-RU"/>
        </w:rPr>
        <w:t>[117]</w:t>
      </w:r>
      <w:r w:rsidRPr="001D19CD">
        <w:rPr>
          <w:sz w:val="28"/>
          <w:szCs w:val="28"/>
          <w:lang w:val="kk-KZ" w:eastAsia="ru-RU"/>
        </w:rPr>
        <w:t xml:space="preserve"> дег</w:t>
      </w:r>
      <w:r w:rsidR="006F558F" w:rsidRPr="001D19CD">
        <w:rPr>
          <w:sz w:val="28"/>
          <w:szCs w:val="28"/>
          <w:lang w:val="kk-KZ" w:eastAsia="ru-RU"/>
        </w:rPr>
        <w:t>ен сияқты қорытындылар жасайды. Ғалымның</w:t>
      </w:r>
      <w:r w:rsidRPr="001D19CD">
        <w:rPr>
          <w:sz w:val="28"/>
          <w:szCs w:val="28"/>
          <w:lang w:val="kk-KZ" w:eastAsia="ru-RU"/>
        </w:rPr>
        <w:t xml:space="preserve"> шығармасын оқуда:</w:t>
      </w:r>
      <w:r w:rsidR="006F558F" w:rsidRPr="001D19CD">
        <w:rPr>
          <w:sz w:val="28"/>
          <w:szCs w:val="28"/>
          <w:lang w:val="kk-KZ" w:eastAsia="ru-RU"/>
        </w:rPr>
        <w:t xml:space="preserve"> </w:t>
      </w:r>
      <w:r w:rsidRPr="001D19CD">
        <w:rPr>
          <w:sz w:val="28"/>
          <w:szCs w:val="28"/>
          <w:lang w:val="kk-KZ" w:eastAsia="ru-RU"/>
        </w:rPr>
        <w:t xml:space="preserve">студенттің </w:t>
      </w:r>
      <w:r w:rsidRPr="001D19CD">
        <w:rPr>
          <w:bCs/>
          <w:sz w:val="28"/>
          <w:szCs w:val="28"/>
          <w:lang w:val="kk-KZ" w:eastAsia="ru-RU"/>
        </w:rPr>
        <w:t>өздік ізденісін</w:t>
      </w:r>
      <w:r w:rsidR="006F558F" w:rsidRPr="001D19CD">
        <w:rPr>
          <w:sz w:val="28"/>
          <w:szCs w:val="28"/>
          <w:lang w:val="kk-KZ" w:eastAsia="ru-RU"/>
        </w:rPr>
        <w:t xml:space="preserve"> белсендіреді, </w:t>
      </w:r>
      <w:r w:rsidRPr="001D19CD">
        <w:rPr>
          <w:bCs/>
          <w:sz w:val="28"/>
          <w:szCs w:val="28"/>
          <w:lang w:val="kk-KZ" w:eastAsia="ru-RU"/>
        </w:rPr>
        <w:t>құндылықтық ойлау мен рефлексияны</w:t>
      </w:r>
      <w:r w:rsidR="006F558F" w:rsidRPr="001D19CD">
        <w:rPr>
          <w:sz w:val="28"/>
          <w:szCs w:val="28"/>
          <w:lang w:val="kk-KZ" w:eastAsia="ru-RU"/>
        </w:rPr>
        <w:t xml:space="preserve"> дамытады, </w:t>
      </w:r>
      <w:r w:rsidRPr="001D19CD">
        <w:rPr>
          <w:sz w:val="28"/>
          <w:szCs w:val="28"/>
          <w:lang w:val="kk-KZ" w:eastAsia="ru-RU"/>
        </w:rPr>
        <w:t xml:space="preserve">мәтінмен </w:t>
      </w:r>
      <w:r w:rsidRPr="001D19CD">
        <w:rPr>
          <w:bCs/>
          <w:sz w:val="28"/>
          <w:szCs w:val="28"/>
          <w:lang w:val="kk-KZ" w:eastAsia="ru-RU"/>
        </w:rPr>
        <w:t>шығармашылық диалог орнатуға</w:t>
      </w:r>
      <w:r w:rsidRPr="001D19CD">
        <w:rPr>
          <w:sz w:val="28"/>
          <w:szCs w:val="28"/>
          <w:lang w:val="kk-KZ" w:eastAsia="ru-RU"/>
        </w:rPr>
        <w:t xml:space="preserve"> мүмкіндік береді.</w:t>
      </w:r>
    </w:p>
    <w:p w14:paraId="6792F613" w14:textId="5A511472" w:rsidR="0065710B" w:rsidRPr="001D19CD" w:rsidRDefault="0065710B" w:rsidP="00DE106D">
      <w:pPr>
        <w:pStyle w:val="3"/>
        <w:spacing w:before="0" w:after="0" w:line="240" w:lineRule="auto"/>
        <w:ind w:firstLine="708"/>
        <w:contextualSpacing/>
        <w:jc w:val="both"/>
        <w:rPr>
          <w:rFonts w:ascii="Times New Roman" w:hAnsi="Times New Roman" w:cs="Times New Roman"/>
          <w:color w:val="auto"/>
          <w:lang w:val="kk-KZ"/>
        </w:rPr>
      </w:pPr>
      <w:r w:rsidRPr="001D19CD">
        <w:rPr>
          <w:rStyle w:val="a7"/>
          <w:rFonts w:ascii="Times New Roman" w:hAnsi="Times New Roman" w:cs="Times New Roman"/>
          <w:b w:val="0"/>
          <w:bCs w:val="0"/>
          <w:iCs/>
          <w:color w:val="auto"/>
          <w:lang w:val="kk-KZ"/>
        </w:rPr>
        <w:t>Сабақ тақырыбы:</w:t>
      </w:r>
      <w:r w:rsidRPr="001D19CD">
        <w:rPr>
          <w:rStyle w:val="a7"/>
          <w:rFonts w:ascii="Times New Roman" w:hAnsi="Times New Roman" w:cs="Times New Roman"/>
          <w:b w:val="0"/>
          <w:bCs w:val="0"/>
          <w:color w:val="auto"/>
          <w:lang w:val="kk-KZ"/>
        </w:rPr>
        <w:t xml:space="preserve"> </w:t>
      </w:r>
      <w:r w:rsidRPr="001D19CD">
        <w:rPr>
          <w:rFonts w:ascii="Times New Roman" w:hAnsi="Times New Roman" w:cs="Times New Roman"/>
          <w:color w:val="auto"/>
          <w:lang w:val="kk-KZ"/>
        </w:rPr>
        <w:t xml:space="preserve">Ахмед Йүгінеки «Ақиқат сыйы» шығармасының құндылықтық мәні. </w:t>
      </w:r>
      <w:r w:rsidRPr="001D19CD">
        <w:rPr>
          <w:rStyle w:val="a7"/>
          <w:rFonts w:ascii="Times New Roman" w:hAnsi="Times New Roman" w:cs="Times New Roman"/>
          <w:b w:val="0"/>
          <w:bCs w:val="0"/>
          <w:color w:val="auto"/>
          <w:lang w:val="kk-KZ"/>
        </w:rPr>
        <w:t>Мақсаты:</w:t>
      </w:r>
      <w:r w:rsidR="006F558F" w:rsidRPr="001D19CD">
        <w:rPr>
          <w:rFonts w:ascii="Times New Roman" w:hAnsi="Times New Roman" w:cs="Times New Roman"/>
          <w:color w:val="auto"/>
          <w:lang w:val="kk-KZ"/>
        </w:rPr>
        <w:t xml:space="preserve"> </w:t>
      </w:r>
      <w:r w:rsidRPr="001D19CD">
        <w:rPr>
          <w:rFonts w:ascii="Times New Roman" w:hAnsi="Times New Roman" w:cs="Times New Roman"/>
          <w:color w:val="auto"/>
          <w:lang w:val="kk-KZ"/>
        </w:rPr>
        <w:t>Студенттің ізденіс, талдау және</w:t>
      </w:r>
      <w:r w:rsidR="006F558F" w:rsidRPr="001D19CD">
        <w:rPr>
          <w:rFonts w:ascii="Times New Roman" w:hAnsi="Times New Roman" w:cs="Times New Roman"/>
          <w:color w:val="auto"/>
          <w:lang w:val="kk-KZ"/>
        </w:rPr>
        <w:t xml:space="preserve"> шығармашылық қабілетін арттыру, А.</w:t>
      </w:r>
      <w:r w:rsidRPr="001D19CD">
        <w:rPr>
          <w:rFonts w:ascii="Times New Roman" w:hAnsi="Times New Roman" w:cs="Times New Roman"/>
          <w:color w:val="auto"/>
          <w:lang w:val="kk-KZ"/>
        </w:rPr>
        <w:t>Йүгінекидің даналық ойларын қазіргі рухани құнд</w:t>
      </w:r>
      <w:r w:rsidR="006F558F" w:rsidRPr="001D19CD">
        <w:rPr>
          <w:rFonts w:ascii="Times New Roman" w:hAnsi="Times New Roman" w:cs="Times New Roman"/>
          <w:color w:val="auto"/>
          <w:lang w:val="kk-KZ"/>
        </w:rPr>
        <w:t>ылықтармен байланыстыра талдау, ө</w:t>
      </w:r>
      <w:r w:rsidRPr="001D19CD">
        <w:rPr>
          <w:rFonts w:ascii="Times New Roman" w:hAnsi="Times New Roman" w:cs="Times New Roman"/>
          <w:color w:val="auto"/>
          <w:lang w:val="kk-KZ"/>
        </w:rPr>
        <w:t>з пікірін дәлелді жеткізу және көркем тілде ой түйіндеу дағдысын дамыту.  Кесте түрінде көрсек:</w:t>
      </w:r>
    </w:p>
    <w:p w14:paraId="0BF71CBC" w14:textId="473134CA" w:rsidR="0065710B" w:rsidRPr="001D19CD" w:rsidRDefault="00855E45" w:rsidP="00855E45">
      <w:pPr>
        <w:pStyle w:val="3"/>
        <w:spacing w:line="240" w:lineRule="auto"/>
        <w:ind w:firstLine="708"/>
        <w:rPr>
          <w:rStyle w:val="a7"/>
          <w:rFonts w:ascii="Times New Roman" w:hAnsi="Times New Roman" w:cs="Times New Roman"/>
          <w:b w:val="0"/>
          <w:bCs w:val="0"/>
          <w:iCs/>
          <w:color w:val="auto"/>
          <w:lang w:val="kk-KZ"/>
        </w:rPr>
      </w:pPr>
      <w:r w:rsidRPr="001D19CD">
        <w:rPr>
          <w:rStyle w:val="a7"/>
          <w:rFonts w:ascii="Times New Roman" w:hAnsi="Times New Roman" w:cs="Times New Roman"/>
          <w:b w:val="0"/>
          <w:bCs w:val="0"/>
          <w:iCs/>
          <w:color w:val="auto"/>
          <w:lang w:val="kk-KZ"/>
        </w:rPr>
        <w:t xml:space="preserve">30 – </w:t>
      </w:r>
      <w:r w:rsidR="00F1514C" w:rsidRPr="001D19CD">
        <w:rPr>
          <w:rStyle w:val="a7"/>
          <w:rFonts w:ascii="Times New Roman" w:hAnsi="Times New Roman" w:cs="Times New Roman"/>
          <w:b w:val="0"/>
          <w:bCs w:val="0"/>
          <w:iCs/>
          <w:color w:val="auto"/>
          <w:lang w:val="kk-KZ"/>
        </w:rPr>
        <w:t>Кесте</w:t>
      </w:r>
      <w:r w:rsidRPr="001D19CD">
        <w:rPr>
          <w:rStyle w:val="a7"/>
          <w:rFonts w:ascii="Times New Roman" w:hAnsi="Times New Roman" w:cs="Times New Roman"/>
          <w:b w:val="0"/>
          <w:bCs w:val="0"/>
          <w:iCs/>
          <w:color w:val="auto"/>
          <w:lang w:val="kk-KZ"/>
        </w:rPr>
        <w:t>.</w:t>
      </w:r>
      <w:r w:rsidR="00F1514C" w:rsidRPr="001D19CD">
        <w:rPr>
          <w:rStyle w:val="a7"/>
          <w:rFonts w:ascii="Times New Roman" w:hAnsi="Times New Roman" w:cs="Times New Roman"/>
          <w:b w:val="0"/>
          <w:bCs w:val="0"/>
          <w:iCs/>
          <w:color w:val="auto"/>
          <w:lang w:val="kk-KZ"/>
        </w:rPr>
        <w:t xml:space="preserve">  </w:t>
      </w:r>
      <w:r w:rsidR="0065710B" w:rsidRPr="001D19CD">
        <w:rPr>
          <w:rStyle w:val="a7"/>
          <w:rFonts w:ascii="Times New Roman" w:hAnsi="Times New Roman" w:cs="Times New Roman"/>
          <w:b w:val="0"/>
          <w:bCs w:val="0"/>
          <w:iCs/>
          <w:color w:val="auto"/>
          <w:lang w:val="kk-KZ"/>
        </w:rPr>
        <w:t>Сабақтың кезеңдері мен тапсырмалары</w:t>
      </w:r>
      <w:r w:rsidRPr="001D19CD">
        <w:rPr>
          <w:rStyle w:val="a7"/>
          <w:rFonts w:ascii="Times New Roman" w:hAnsi="Times New Roman" w:cs="Times New Roman"/>
          <w:b w:val="0"/>
          <w:bCs w:val="0"/>
          <w:iCs/>
          <w:color w:val="auto"/>
          <w:lang w:val="kk-KZ"/>
        </w:rPr>
        <w:t>:</w:t>
      </w:r>
    </w:p>
    <w:tbl>
      <w:tblPr>
        <w:tblStyle w:val="a5"/>
        <w:tblW w:w="9634" w:type="dxa"/>
        <w:tblLook w:val="04A0" w:firstRow="1" w:lastRow="0" w:firstColumn="1" w:lastColumn="0" w:noHBand="0" w:noVBand="1"/>
      </w:tblPr>
      <w:tblGrid>
        <w:gridCol w:w="1868"/>
        <w:gridCol w:w="962"/>
        <w:gridCol w:w="142"/>
        <w:gridCol w:w="2636"/>
        <w:gridCol w:w="199"/>
        <w:gridCol w:w="1773"/>
        <w:gridCol w:w="212"/>
        <w:gridCol w:w="1842"/>
      </w:tblGrid>
      <w:tr w:rsidR="00E312F1" w:rsidRPr="001D19CD" w14:paraId="1C3C2384" w14:textId="77777777" w:rsidTr="00FC3858">
        <w:tc>
          <w:tcPr>
            <w:tcW w:w="1868" w:type="dxa"/>
            <w:tcBorders>
              <w:top w:val="single" w:sz="4" w:space="0" w:color="auto"/>
              <w:left w:val="single" w:sz="4" w:space="0" w:color="auto"/>
              <w:bottom w:val="single" w:sz="4" w:space="0" w:color="auto"/>
              <w:right w:val="single" w:sz="4" w:space="0" w:color="auto"/>
            </w:tcBorders>
            <w:vAlign w:val="center"/>
            <w:hideMark/>
          </w:tcPr>
          <w:p w14:paraId="22160601" w14:textId="77777777" w:rsidR="0065710B" w:rsidRPr="001D19CD" w:rsidRDefault="0065710B" w:rsidP="00A3161F">
            <w:pPr>
              <w:ind w:right="-1"/>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Кезең</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41F1268F" w14:textId="77777777" w:rsidR="0065710B" w:rsidRPr="001D19CD" w:rsidRDefault="0065710B" w:rsidP="00A3161F">
            <w:pPr>
              <w:ind w:right="-1"/>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Уақыты</w:t>
            </w:r>
          </w:p>
        </w:tc>
        <w:tc>
          <w:tcPr>
            <w:tcW w:w="2636" w:type="dxa"/>
            <w:tcBorders>
              <w:top w:val="single" w:sz="4" w:space="0" w:color="auto"/>
              <w:left w:val="single" w:sz="4" w:space="0" w:color="auto"/>
              <w:bottom w:val="single" w:sz="4" w:space="0" w:color="auto"/>
              <w:right w:val="single" w:sz="4" w:space="0" w:color="auto"/>
            </w:tcBorders>
            <w:vAlign w:val="center"/>
            <w:hideMark/>
          </w:tcPr>
          <w:p w14:paraId="5B611FC1" w14:textId="77777777" w:rsidR="0065710B" w:rsidRPr="001D19CD" w:rsidRDefault="0065710B" w:rsidP="00A3161F">
            <w:pPr>
              <w:ind w:right="-1"/>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Мазмұны</w:t>
            </w:r>
          </w:p>
        </w:tc>
        <w:tc>
          <w:tcPr>
            <w:tcW w:w="1972" w:type="dxa"/>
            <w:gridSpan w:val="2"/>
            <w:tcBorders>
              <w:top w:val="single" w:sz="4" w:space="0" w:color="auto"/>
              <w:left w:val="single" w:sz="4" w:space="0" w:color="auto"/>
              <w:bottom w:val="single" w:sz="4" w:space="0" w:color="auto"/>
              <w:right w:val="single" w:sz="4" w:space="0" w:color="auto"/>
            </w:tcBorders>
            <w:vAlign w:val="center"/>
            <w:hideMark/>
          </w:tcPr>
          <w:p w14:paraId="380C06DB" w14:textId="77777777" w:rsidR="0065710B" w:rsidRPr="001D19CD" w:rsidRDefault="0065710B" w:rsidP="00A3161F">
            <w:pPr>
              <w:ind w:right="-1"/>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Студент әрекеті</w:t>
            </w:r>
          </w:p>
        </w:tc>
        <w:tc>
          <w:tcPr>
            <w:tcW w:w="2054" w:type="dxa"/>
            <w:gridSpan w:val="2"/>
            <w:tcBorders>
              <w:top w:val="single" w:sz="4" w:space="0" w:color="auto"/>
              <w:left w:val="single" w:sz="4" w:space="0" w:color="auto"/>
              <w:bottom w:val="single" w:sz="4" w:space="0" w:color="auto"/>
              <w:right w:val="single" w:sz="4" w:space="0" w:color="auto"/>
            </w:tcBorders>
            <w:vAlign w:val="center"/>
            <w:hideMark/>
          </w:tcPr>
          <w:p w14:paraId="406FCDEF" w14:textId="77777777" w:rsidR="0065710B" w:rsidRPr="001D19CD" w:rsidRDefault="0065710B" w:rsidP="00A3161F">
            <w:pPr>
              <w:ind w:right="-1"/>
              <w:jc w:val="center"/>
              <w:rPr>
                <w:rFonts w:ascii="Times New Roman" w:hAnsi="Times New Roman" w:cs="Times New Roman"/>
                <w:sz w:val="24"/>
                <w:szCs w:val="24"/>
                <w:lang w:val="kk-KZ"/>
              </w:rPr>
            </w:pPr>
            <w:r w:rsidRPr="001D19CD">
              <w:rPr>
                <w:rFonts w:ascii="Times New Roman" w:hAnsi="Times New Roman" w:cs="Times New Roman"/>
                <w:sz w:val="24"/>
                <w:szCs w:val="24"/>
                <w:lang w:val="kk-KZ"/>
              </w:rPr>
              <w:t>Оқытушы әрекеті</w:t>
            </w:r>
          </w:p>
        </w:tc>
      </w:tr>
      <w:tr w:rsidR="00855E45" w:rsidRPr="001D19CD" w14:paraId="05A7A996" w14:textId="77777777" w:rsidTr="00855E45">
        <w:tc>
          <w:tcPr>
            <w:tcW w:w="1868" w:type="dxa"/>
            <w:tcBorders>
              <w:top w:val="single" w:sz="4" w:space="0" w:color="auto"/>
              <w:left w:val="single" w:sz="4" w:space="0" w:color="auto"/>
              <w:bottom w:val="single" w:sz="4" w:space="0" w:color="auto"/>
              <w:right w:val="single" w:sz="4" w:space="0" w:color="auto"/>
            </w:tcBorders>
            <w:vAlign w:val="center"/>
          </w:tcPr>
          <w:p w14:paraId="02642DC5" w14:textId="1A8607BA" w:rsidR="00855E45" w:rsidRPr="001D19CD" w:rsidRDefault="00855E45" w:rsidP="00855E45">
            <w:pPr>
              <w:ind w:right="-1"/>
              <w:jc w:val="center"/>
              <w:rPr>
                <w:rStyle w:val="a7"/>
                <w:rFonts w:ascii="Times New Roman" w:hAnsi="Times New Roman" w:cs="Times New Roman"/>
                <w:b w:val="0"/>
                <w:bCs w:val="0"/>
                <w:sz w:val="24"/>
                <w:szCs w:val="24"/>
                <w:lang w:val="kk-KZ"/>
              </w:rPr>
            </w:pPr>
            <w:r w:rsidRPr="001D19CD">
              <w:rPr>
                <w:rStyle w:val="a7"/>
                <w:rFonts w:ascii="Times New Roman" w:hAnsi="Times New Roman" w:cs="Times New Roman"/>
                <w:b w:val="0"/>
                <w:bCs w:val="0"/>
                <w:sz w:val="24"/>
                <w:szCs w:val="24"/>
                <w:lang w:val="kk-KZ"/>
              </w:rPr>
              <w:t>Қызығушылық ояту</w:t>
            </w:r>
          </w:p>
        </w:tc>
        <w:tc>
          <w:tcPr>
            <w:tcW w:w="962" w:type="dxa"/>
            <w:tcBorders>
              <w:top w:val="single" w:sz="4" w:space="0" w:color="auto"/>
              <w:left w:val="single" w:sz="4" w:space="0" w:color="auto"/>
              <w:bottom w:val="single" w:sz="4" w:space="0" w:color="auto"/>
              <w:right w:val="single" w:sz="4" w:space="0" w:color="auto"/>
            </w:tcBorders>
            <w:vAlign w:val="center"/>
          </w:tcPr>
          <w:p w14:paraId="583C8AA0" w14:textId="22E33906" w:rsidR="00855E45" w:rsidRPr="001D19CD" w:rsidRDefault="00855E45" w:rsidP="00855E45">
            <w:pPr>
              <w:ind w:right="-1"/>
              <w:rPr>
                <w:rFonts w:ascii="Times New Roman" w:hAnsi="Times New Roman" w:cs="Times New Roman"/>
                <w:sz w:val="24"/>
                <w:szCs w:val="24"/>
                <w:lang w:val="kk-KZ"/>
              </w:rPr>
            </w:pPr>
            <w:r w:rsidRPr="001D19CD">
              <w:rPr>
                <w:rFonts w:ascii="Times New Roman" w:hAnsi="Times New Roman" w:cs="Times New Roman"/>
                <w:sz w:val="24"/>
                <w:szCs w:val="24"/>
                <w:lang w:val="kk-KZ"/>
              </w:rPr>
              <w:t>3 мин</w:t>
            </w:r>
          </w:p>
        </w:tc>
        <w:tc>
          <w:tcPr>
            <w:tcW w:w="2977" w:type="dxa"/>
            <w:gridSpan w:val="3"/>
            <w:tcBorders>
              <w:top w:val="single" w:sz="4" w:space="0" w:color="auto"/>
              <w:left w:val="single" w:sz="4" w:space="0" w:color="auto"/>
              <w:bottom w:val="single" w:sz="4" w:space="0" w:color="auto"/>
              <w:right w:val="single" w:sz="4" w:space="0" w:color="auto"/>
            </w:tcBorders>
            <w:vAlign w:val="center"/>
          </w:tcPr>
          <w:p w14:paraId="259EEE7A" w14:textId="020F557A" w:rsidR="00855E45" w:rsidRPr="001D19CD" w:rsidRDefault="00855E45" w:rsidP="00855E45">
            <w:pPr>
              <w:ind w:right="-1"/>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Қысқаша кіріспе: Ахмед Йүгінекидің өмірі мен шығармашылығы</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5D2F7A56" w14:textId="214EE8F0" w:rsidR="00855E45" w:rsidRPr="001D19CD" w:rsidRDefault="00855E45" w:rsidP="00855E45">
            <w:pPr>
              <w:ind w:right="-1"/>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Тыңдайды, өз білгенімен бөліседі</w:t>
            </w:r>
          </w:p>
        </w:tc>
        <w:tc>
          <w:tcPr>
            <w:tcW w:w="1842" w:type="dxa"/>
            <w:tcBorders>
              <w:top w:val="single" w:sz="4" w:space="0" w:color="auto"/>
              <w:left w:val="single" w:sz="4" w:space="0" w:color="auto"/>
              <w:bottom w:val="single" w:sz="4" w:space="0" w:color="auto"/>
              <w:right w:val="single" w:sz="4" w:space="0" w:color="auto"/>
            </w:tcBorders>
            <w:vAlign w:val="center"/>
          </w:tcPr>
          <w:p w14:paraId="0175220B" w14:textId="6B4AFAD5" w:rsidR="00855E45" w:rsidRPr="001D19CD" w:rsidRDefault="00855E45" w:rsidP="00855E45">
            <w:pPr>
              <w:ind w:right="-1"/>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Көрнекілік, бейнематериал, сұрақтар қояды</w:t>
            </w:r>
          </w:p>
        </w:tc>
      </w:tr>
      <w:tr w:rsidR="00855E45" w:rsidRPr="00E861B9" w14:paraId="5E0E07B0" w14:textId="77777777" w:rsidTr="00855E45">
        <w:tc>
          <w:tcPr>
            <w:tcW w:w="1868" w:type="dxa"/>
            <w:tcBorders>
              <w:top w:val="single" w:sz="4" w:space="0" w:color="auto"/>
              <w:left w:val="single" w:sz="4" w:space="0" w:color="auto"/>
              <w:bottom w:val="single" w:sz="4" w:space="0" w:color="auto"/>
              <w:right w:val="single" w:sz="4" w:space="0" w:color="auto"/>
            </w:tcBorders>
            <w:vAlign w:val="center"/>
            <w:hideMark/>
          </w:tcPr>
          <w:p w14:paraId="6F9D6001" w14:textId="77777777" w:rsidR="00855E45" w:rsidRPr="001D19CD" w:rsidRDefault="00855E45" w:rsidP="00855E45">
            <w:pPr>
              <w:ind w:right="-1"/>
              <w:jc w:val="center"/>
              <w:rPr>
                <w:rFonts w:ascii="Times New Roman" w:hAnsi="Times New Roman" w:cs="Times New Roman"/>
                <w:sz w:val="24"/>
                <w:szCs w:val="24"/>
                <w:lang w:val="kk-KZ"/>
              </w:rPr>
            </w:pPr>
            <w:r w:rsidRPr="001D19CD">
              <w:rPr>
                <w:rStyle w:val="a7"/>
                <w:rFonts w:ascii="Times New Roman" w:hAnsi="Times New Roman" w:cs="Times New Roman"/>
                <w:b w:val="0"/>
                <w:bCs w:val="0"/>
                <w:sz w:val="24"/>
                <w:szCs w:val="24"/>
                <w:lang w:val="kk-KZ"/>
              </w:rPr>
              <w:t>«Таңғалдыру сәттері»</w:t>
            </w:r>
          </w:p>
        </w:tc>
        <w:tc>
          <w:tcPr>
            <w:tcW w:w="962" w:type="dxa"/>
            <w:tcBorders>
              <w:top w:val="single" w:sz="4" w:space="0" w:color="auto"/>
              <w:left w:val="single" w:sz="4" w:space="0" w:color="auto"/>
              <w:bottom w:val="single" w:sz="4" w:space="0" w:color="auto"/>
              <w:right w:val="single" w:sz="4" w:space="0" w:color="auto"/>
            </w:tcBorders>
            <w:vAlign w:val="center"/>
            <w:hideMark/>
          </w:tcPr>
          <w:p w14:paraId="0378FF4D" w14:textId="77777777" w:rsidR="00855E45" w:rsidRPr="001D19CD" w:rsidRDefault="00855E45" w:rsidP="00855E45">
            <w:pPr>
              <w:ind w:right="-1"/>
              <w:rPr>
                <w:rFonts w:ascii="Times New Roman" w:hAnsi="Times New Roman" w:cs="Times New Roman"/>
                <w:sz w:val="24"/>
                <w:szCs w:val="24"/>
                <w:lang w:val="kk-KZ"/>
              </w:rPr>
            </w:pPr>
            <w:r w:rsidRPr="001D19CD">
              <w:rPr>
                <w:rFonts w:ascii="Times New Roman" w:hAnsi="Times New Roman" w:cs="Times New Roman"/>
                <w:sz w:val="24"/>
                <w:szCs w:val="24"/>
                <w:lang w:val="kk-KZ"/>
              </w:rPr>
              <w:t>10 мин</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14:paraId="53E6E70B" w14:textId="77777777" w:rsidR="00855E45" w:rsidRPr="001D19CD" w:rsidRDefault="00855E45" w:rsidP="00855E45">
            <w:pPr>
              <w:ind w:right="-1"/>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Студенттер өздеріне ерекше әсер еткен үзіндіні таныстырады (2 минуттан): мысалы, «Білім – адамның сәні», «Кішіпейілді бол – кемелдік белгісі» т.б.</w:t>
            </w:r>
          </w:p>
        </w:tc>
        <w:tc>
          <w:tcPr>
            <w:tcW w:w="1985" w:type="dxa"/>
            <w:gridSpan w:val="2"/>
            <w:tcBorders>
              <w:top w:val="single" w:sz="4" w:space="0" w:color="auto"/>
              <w:left w:val="single" w:sz="4" w:space="0" w:color="auto"/>
              <w:bottom w:val="single" w:sz="4" w:space="0" w:color="auto"/>
              <w:right w:val="single" w:sz="4" w:space="0" w:color="auto"/>
            </w:tcBorders>
            <w:vAlign w:val="center"/>
            <w:hideMark/>
          </w:tcPr>
          <w:p w14:paraId="5C3A6211" w14:textId="77777777" w:rsidR="00855E45" w:rsidRPr="001D19CD" w:rsidRDefault="00855E45" w:rsidP="00855E45">
            <w:pPr>
              <w:ind w:right="-1"/>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Тезис, слайд, сурет, өлең, бейне арқылы өз ойымен бөліседі</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6D1148C" w14:textId="77777777" w:rsidR="00855E45" w:rsidRPr="001D19CD" w:rsidRDefault="00855E45" w:rsidP="00855E45">
            <w:pPr>
              <w:ind w:right="-1"/>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Таныстыру барысын қадағалайды, бағыт береді</w:t>
            </w:r>
          </w:p>
        </w:tc>
      </w:tr>
      <w:tr w:rsidR="00A01BA8" w:rsidRPr="001D19CD" w14:paraId="076EFFBA" w14:textId="77777777" w:rsidTr="00645A9A">
        <w:tc>
          <w:tcPr>
            <w:tcW w:w="1868" w:type="dxa"/>
            <w:tcBorders>
              <w:top w:val="single" w:sz="4" w:space="0" w:color="auto"/>
              <w:left w:val="single" w:sz="4" w:space="0" w:color="auto"/>
              <w:bottom w:val="single" w:sz="4" w:space="0" w:color="auto"/>
              <w:right w:val="single" w:sz="4" w:space="0" w:color="auto"/>
            </w:tcBorders>
            <w:vAlign w:val="center"/>
            <w:hideMark/>
          </w:tcPr>
          <w:p w14:paraId="75A19EBB" w14:textId="77777777" w:rsidR="00A01BA8" w:rsidRPr="001D19CD" w:rsidRDefault="00A01BA8" w:rsidP="00645A9A">
            <w:pPr>
              <w:ind w:right="-1"/>
              <w:jc w:val="center"/>
              <w:rPr>
                <w:rFonts w:ascii="Times New Roman" w:hAnsi="Times New Roman" w:cs="Times New Roman"/>
                <w:sz w:val="24"/>
                <w:szCs w:val="24"/>
                <w:lang w:val="kk-KZ"/>
              </w:rPr>
            </w:pPr>
            <w:r w:rsidRPr="001D19CD">
              <w:rPr>
                <w:rStyle w:val="a7"/>
                <w:rFonts w:ascii="Times New Roman" w:hAnsi="Times New Roman" w:cs="Times New Roman"/>
                <w:b w:val="0"/>
                <w:bCs w:val="0"/>
                <w:sz w:val="24"/>
                <w:szCs w:val="24"/>
                <w:lang w:val="kk-KZ"/>
              </w:rPr>
              <w:t>Талқылау және пікір білдіру</w:t>
            </w:r>
          </w:p>
        </w:tc>
        <w:tc>
          <w:tcPr>
            <w:tcW w:w="962" w:type="dxa"/>
            <w:tcBorders>
              <w:top w:val="single" w:sz="4" w:space="0" w:color="auto"/>
              <w:left w:val="single" w:sz="4" w:space="0" w:color="auto"/>
              <w:bottom w:val="single" w:sz="4" w:space="0" w:color="auto"/>
              <w:right w:val="single" w:sz="4" w:space="0" w:color="auto"/>
            </w:tcBorders>
            <w:vAlign w:val="center"/>
            <w:hideMark/>
          </w:tcPr>
          <w:p w14:paraId="54535C8D" w14:textId="77777777" w:rsidR="00A01BA8" w:rsidRPr="001D19CD" w:rsidRDefault="00A01BA8" w:rsidP="00645A9A">
            <w:pPr>
              <w:ind w:right="-1"/>
              <w:rPr>
                <w:rFonts w:ascii="Times New Roman" w:hAnsi="Times New Roman" w:cs="Times New Roman"/>
                <w:sz w:val="24"/>
                <w:szCs w:val="24"/>
                <w:lang w:val="kk-KZ"/>
              </w:rPr>
            </w:pPr>
            <w:r w:rsidRPr="001D19CD">
              <w:rPr>
                <w:rFonts w:ascii="Times New Roman" w:hAnsi="Times New Roman" w:cs="Times New Roman"/>
                <w:sz w:val="24"/>
                <w:szCs w:val="24"/>
                <w:lang w:val="kk-KZ"/>
              </w:rPr>
              <w:t>10 мин</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14:paraId="1D12675D" w14:textId="77777777" w:rsidR="00A01BA8" w:rsidRPr="001D19CD" w:rsidRDefault="00A01BA8" w:rsidP="00645A9A">
            <w:pPr>
              <w:ind w:right="-1"/>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Тыңдаушылар ұсынылған үзінді бойынша пікір білдіреді</w:t>
            </w:r>
          </w:p>
        </w:tc>
        <w:tc>
          <w:tcPr>
            <w:tcW w:w="1985" w:type="dxa"/>
            <w:gridSpan w:val="2"/>
            <w:tcBorders>
              <w:top w:val="single" w:sz="4" w:space="0" w:color="auto"/>
              <w:left w:val="single" w:sz="4" w:space="0" w:color="auto"/>
              <w:bottom w:val="single" w:sz="4" w:space="0" w:color="auto"/>
              <w:right w:val="single" w:sz="4" w:space="0" w:color="auto"/>
            </w:tcBorders>
            <w:vAlign w:val="center"/>
            <w:hideMark/>
          </w:tcPr>
          <w:p w14:paraId="661421F7" w14:textId="77777777" w:rsidR="00A01BA8" w:rsidRPr="001D19CD" w:rsidRDefault="00A01BA8" w:rsidP="00645A9A">
            <w:pPr>
              <w:ind w:right="-1"/>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Өз әсерін айтады, ойды қазіргі өмірмен байланыстырады</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D67F000" w14:textId="77777777" w:rsidR="00A01BA8" w:rsidRPr="001D19CD" w:rsidRDefault="00A01BA8" w:rsidP="00645A9A">
            <w:pPr>
              <w:ind w:right="-1"/>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Сұрақтар қойып, ой бағыттайды</w:t>
            </w:r>
          </w:p>
        </w:tc>
      </w:tr>
      <w:tr w:rsidR="00A01BA8" w:rsidRPr="00E861B9" w14:paraId="266B5964" w14:textId="77777777" w:rsidTr="00645A9A">
        <w:tc>
          <w:tcPr>
            <w:tcW w:w="1868" w:type="dxa"/>
            <w:tcBorders>
              <w:top w:val="single" w:sz="4" w:space="0" w:color="auto"/>
              <w:left w:val="single" w:sz="4" w:space="0" w:color="auto"/>
              <w:bottom w:val="single" w:sz="4" w:space="0" w:color="auto"/>
              <w:right w:val="single" w:sz="4" w:space="0" w:color="auto"/>
            </w:tcBorders>
            <w:vAlign w:val="center"/>
            <w:hideMark/>
          </w:tcPr>
          <w:p w14:paraId="4855403C" w14:textId="77777777" w:rsidR="00A01BA8" w:rsidRPr="001D19CD" w:rsidRDefault="00A01BA8" w:rsidP="00645A9A">
            <w:pPr>
              <w:ind w:right="-1"/>
              <w:jc w:val="center"/>
              <w:rPr>
                <w:rFonts w:ascii="Times New Roman" w:hAnsi="Times New Roman" w:cs="Times New Roman"/>
                <w:sz w:val="24"/>
                <w:szCs w:val="24"/>
                <w:lang w:val="kk-KZ"/>
              </w:rPr>
            </w:pPr>
            <w:r w:rsidRPr="001D19CD">
              <w:rPr>
                <w:rStyle w:val="a7"/>
                <w:rFonts w:ascii="Times New Roman" w:hAnsi="Times New Roman" w:cs="Times New Roman"/>
                <w:b w:val="0"/>
                <w:bCs w:val="0"/>
                <w:sz w:val="24"/>
                <w:szCs w:val="24"/>
                <w:lang w:val="kk-KZ"/>
              </w:rPr>
              <w:t>Қорытындылау</w:t>
            </w:r>
          </w:p>
        </w:tc>
        <w:tc>
          <w:tcPr>
            <w:tcW w:w="962" w:type="dxa"/>
            <w:tcBorders>
              <w:top w:val="single" w:sz="4" w:space="0" w:color="auto"/>
              <w:left w:val="single" w:sz="4" w:space="0" w:color="auto"/>
              <w:bottom w:val="single" w:sz="4" w:space="0" w:color="auto"/>
              <w:right w:val="single" w:sz="4" w:space="0" w:color="auto"/>
            </w:tcBorders>
            <w:vAlign w:val="center"/>
            <w:hideMark/>
          </w:tcPr>
          <w:p w14:paraId="098E2A72" w14:textId="77777777" w:rsidR="00A01BA8" w:rsidRPr="001D19CD" w:rsidRDefault="00A01BA8" w:rsidP="00645A9A">
            <w:pPr>
              <w:ind w:right="-1"/>
              <w:rPr>
                <w:rFonts w:ascii="Times New Roman" w:hAnsi="Times New Roman" w:cs="Times New Roman"/>
                <w:sz w:val="24"/>
                <w:szCs w:val="24"/>
                <w:lang w:val="kk-KZ"/>
              </w:rPr>
            </w:pPr>
            <w:r w:rsidRPr="001D19CD">
              <w:rPr>
                <w:rFonts w:ascii="Times New Roman" w:hAnsi="Times New Roman" w:cs="Times New Roman"/>
                <w:sz w:val="24"/>
                <w:szCs w:val="24"/>
                <w:lang w:val="kk-KZ"/>
              </w:rPr>
              <w:t>7 мин</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14:paraId="2DFF196D" w14:textId="77777777" w:rsidR="00A01BA8" w:rsidRPr="001D19CD" w:rsidRDefault="00A01BA8" w:rsidP="00645A9A">
            <w:pPr>
              <w:ind w:right="-1"/>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Негізгі идеяны жинақтау: «Йүгінеки даналығы – адамгершіліктің айнасы»</w:t>
            </w:r>
          </w:p>
        </w:tc>
        <w:tc>
          <w:tcPr>
            <w:tcW w:w="1985" w:type="dxa"/>
            <w:gridSpan w:val="2"/>
            <w:tcBorders>
              <w:top w:val="single" w:sz="4" w:space="0" w:color="auto"/>
              <w:left w:val="single" w:sz="4" w:space="0" w:color="auto"/>
              <w:bottom w:val="single" w:sz="4" w:space="0" w:color="auto"/>
              <w:right w:val="single" w:sz="4" w:space="0" w:color="auto"/>
            </w:tcBorders>
            <w:vAlign w:val="center"/>
            <w:hideMark/>
          </w:tcPr>
          <w:p w14:paraId="2E7F456A" w14:textId="77777777" w:rsidR="00A01BA8" w:rsidRPr="001D19CD" w:rsidRDefault="00A01BA8" w:rsidP="00645A9A">
            <w:pPr>
              <w:ind w:right="-1"/>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Қысқаша эссе немесе рефлексия жазады</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396ACAD" w14:textId="77777777" w:rsidR="00A01BA8" w:rsidRPr="001D19CD" w:rsidRDefault="00A01BA8" w:rsidP="00645A9A">
            <w:pPr>
              <w:ind w:right="-1"/>
              <w:jc w:val="both"/>
              <w:rPr>
                <w:rFonts w:ascii="Times New Roman" w:hAnsi="Times New Roman" w:cs="Times New Roman"/>
                <w:sz w:val="24"/>
                <w:szCs w:val="24"/>
                <w:lang w:val="kk-KZ"/>
              </w:rPr>
            </w:pPr>
            <w:r w:rsidRPr="001D19CD">
              <w:rPr>
                <w:rFonts w:ascii="Times New Roman" w:hAnsi="Times New Roman" w:cs="Times New Roman"/>
                <w:sz w:val="24"/>
                <w:szCs w:val="24"/>
                <w:lang w:val="kk-KZ"/>
              </w:rPr>
              <w:t>Қорытынды жасайды, кері байланыс береді</w:t>
            </w:r>
          </w:p>
        </w:tc>
      </w:tr>
    </w:tbl>
    <w:p w14:paraId="5907CA71" w14:textId="47C53A8E" w:rsidR="00912B8C" w:rsidRPr="001D19CD" w:rsidRDefault="00912B8C" w:rsidP="00FC3858">
      <w:pPr>
        <w:spacing w:before="100" w:beforeAutospacing="1" w:after="100" w:afterAutospacing="1" w:line="240" w:lineRule="auto"/>
        <w:ind w:right="-1" w:firstLine="567"/>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Ойымызды түйіндей келе, жүргізілген тәжірибелік-эксперименттік жұмыс нәтижесінде </w:t>
      </w:r>
      <w:r w:rsidR="004A0CC7" w:rsidRPr="001D19CD">
        <w:rPr>
          <w:rFonts w:ascii="Times New Roman" w:eastAsia="Times New Roman" w:hAnsi="Times New Roman" w:cs="Times New Roman"/>
          <w:sz w:val="28"/>
          <w:szCs w:val="28"/>
          <w:lang w:val="kk-KZ" w:eastAsia="ru-RU"/>
        </w:rPr>
        <w:t>рухани қызанларды</w:t>
      </w:r>
      <w:r w:rsidRPr="001D19CD">
        <w:rPr>
          <w:rFonts w:ascii="Times New Roman" w:eastAsia="Times New Roman" w:hAnsi="Times New Roman" w:cs="Times New Roman"/>
          <w:sz w:val="28"/>
          <w:szCs w:val="28"/>
          <w:lang w:val="kk-KZ" w:eastAsia="ru-RU"/>
        </w:rPr>
        <w:t xml:space="preserve"> оқытудың инновациялық технологиялар арқылы берілуі студенттердің танымдық белсенділігін, зерттеушілік қабілетін және рухани дүниетанымын айтарлықтай арттырғаны дәлелденді. </w:t>
      </w:r>
      <w:r w:rsidRPr="001D19CD">
        <w:rPr>
          <w:rFonts w:ascii="Times New Roman" w:eastAsia="Times New Roman" w:hAnsi="Times New Roman" w:cs="Times New Roman"/>
          <w:sz w:val="28"/>
          <w:szCs w:val="28"/>
          <w:lang w:val="kk-KZ" w:eastAsia="ru-RU"/>
        </w:rPr>
        <w:lastRenderedPageBreak/>
        <w:t xml:space="preserve">Геймификация, кейс-стади, IBL, майнд мэпинг т.б. сияқты әдістер білім алушыны пассивті тыңдаушыдан белсенді ізденушіге айналдырып, тарихи мәтінді қазіргі өмірмен байланыстыра талдауға мүмкіндік берді.«Рухани монополия», «Үшбу хат», «Өрнекті ой», «Ой күмбезі», «Шиыршық»т.б. секілді авторлық және интерактивті тәсілдер студенттердің шығармашылық рефлексиясын дамытып, ұлттық рухани құндылықтарды заманауи таным арнасына бағыттады. Нәтижесінде білім беру процесі тек ақпарат беру емес, </w:t>
      </w:r>
      <w:r w:rsidRPr="001D19CD">
        <w:rPr>
          <w:rFonts w:ascii="Times New Roman" w:eastAsia="Times New Roman" w:hAnsi="Times New Roman" w:cs="Times New Roman"/>
          <w:bCs/>
          <w:sz w:val="28"/>
          <w:szCs w:val="28"/>
          <w:lang w:val="kk-KZ" w:eastAsia="ru-RU"/>
        </w:rPr>
        <w:t>рухани сабақтастық пен мәдени жаңғырудың алаңына</w:t>
      </w:r>
      <w:r w:rsidRPr="001D19CD">
        <w:rPr>
          <w:rFonts w:ascii="Times New Roman" w:eastAsia="Times New Roman" w:hAnsi="Times New Roman" w:cs="Times New Roman"/>
          <w:sz w:val="28"/>
          <w:szCs w:val="28"/>
          <w:lang w:val="kk-KZ" w:eastAsia="ru-RU"/>
        </w:rPr>
        <w:t xml:space="preserve"> айналды. Жалпы алғанда, инновациялық технологияларды тиімді қолдану – </w:t>
      </w:r>
      <w:r w:rsidR="004A0CC7" w:rsidRPr="001D19CD">
        <w:rPr>
          <w:rFonts w:ascii="Times New Roman" w:eastAsia="Times New Roman" w:hAnsi="Times New Roman" w:cs="Times New Roman"/>
          <w:sz w:val="28"/>
          <w:szCs w:val="28"/>
          <w:lang w:val="kk-KZ" w:eastAsia="ru-RU"/>
        </w:rPr>
        <w:t>мәңгілік</w:t>
      </w:r>
      <w:r w:rsidRPr="001D19CD">
        <w:rPr>
          <w:rFonts w:ascii="Times New Roman" w:eastAsia="Times New Roman" w:hAnsi="Times New Roman" w:cs="Times New Roman"/>
          <w:sz w:val="28"/>
          <w:szCs w:val="28"/>
          <w:lang w:val="kk-KZ" w:eastAsia="ru-RU"/>
        </w:rPr>
        <w:t xml:space="preserve"> мұраларды оқытудың сапасын арттырып қана қоймай, студенттің тұлғалық, аксиологиялық және креативтік әлеуетін дамытуға ықпал ететін пәрменді педагогикалық тетік екенін көрсетті.</w:t>
      </w:r>
    </w:p>
    <w:p w14:paraId="40525F0F" w14:textId="14A67D0B" w:rsidR="00484C8F" w:rsidRPr="001D19CD" w:rsidRDefault="00484C8F" w:rsidP="00FC3858">
      <w:pPr>
        <w:pStyle w:val="a6"/>
        <w:tabs>
          <w:tab w:val="left" w:pos="2552"/>
        </w:tabs>
        <w:spacing w:before="0" w:beforeAutospacing="0" w:after="0" w:afterAutospacing="0"/>
        <w:ind w:right="-1" w:firstLine="567"/>
        <w:contextualSpacing/>
        <w:jc w:val="both"/>
        <w:rPr>
          <w:b/>
          <w:sz w:val="28"/>
          <w:szCs w:val="28"/>
          <w:lang w:val="kk-KZ"/>
        </w:rPr>
      </w:pPr>
      <w:r w:rsidRPr="001D19CD">
        <w:rPr>
          <w:b/>
          <w:sz w:val="28"/>
          <w:szCs w:val="28"/>
          <w:lang w:val="kk-KZ"/>
        </w:rPr>
        <w:t>3.3 Ежелгі әдеби мұраларды оқытудағы эксперименттік тәжірибе: кешенді әдістемелік жұмыстар жүйесі, нәтижелері мен ғылыми қорытындылары</w:t>
      </w:r>
    </w:p>
    <w:p w14:paraId="41498C60" w14:textId="77777777" w:rsidR="00BD05EA" w:rsidRPr="00EF3DCF" w:rsidRDefault="00BD05EA" w:rsidP="00FC3858">
      <w:pPr>
        <w:pStyle w:val="a6"/>
        <w:tabs>
          <w:tab w:val="left" w:pos="2552"/>
        </w:tabs>
        <w:spacing w:before="0" w:beforeAutospacing="0" w:after="0" w:afterAutospacing="0"/>
        <w:ind w:right="-1" w:firstLine="567"/>
        <w:contextualSpacing/>
        <w:jc w:val="both"/>
        <w:rPr>
          <w:b/>
          <w:sz w:val="12"/>
          <w:szCs w:val="12"/>
          <w:lang w:val="kk-KZ"/>
        </w:rPr>
      </w:pPr>
    </w:p>
    <w:p w14:paraId="5DEEA201" w14:textId="5D58BF64" w:rsidR="00484C8F" w:rsidRPr="001D19CD" w:rsidRDefault="00484C8F" w:rsidP="00FC3858">
      <w:pPr>
        <w:pStyle w:val="a6"/>
        <w:tabs>
          <w:tab w:val="left" w:pos="8647"/>
        </w:tabs>
        <w:ind w:right="-1" w:firstLine="567"/>
        <w:contextualSpacing/>
        <w:jc w:val="both"/>
        <w:rPr>
          <w:sz w:val="28"/>
          <w:szCs w:val="28"/>
          <w:lang w:val="kk-KZ"/>
        </w:rPr>
      </w:pPr>
      <w:r w:rsidRPr="001D19CD">
        <w:rPr>
          <w:sz w:val="28"/>
          <w:szCs w:val="28"/>
          <w:lang w:val="kk-KZ" w:eastAsia="ru-RU"/>
        </w:rPr>
        <w:t>Уақыттың терең қойнауына сіңген сайын ежелгі әдеби мұралардың әрбір туындысы өз қадір-қасиетін еселеп арттырып, адамзат рух</w:t>
      </w:r>
      <w:r w:rsidR="006F558F" w:rsidRPr="001D19CD">
        <w:rPr>
          <w:sz w:val="28"/>
          <w:szCs w:val="28"/>
          <w:lang w:val="kk-KZ" w:eastAsia="ru-RU"/>
        </w:rPr>
        <w:t>аниятының көкжиегін кеңейтуде. К</w:t>
      </w:r>
      <w:r w:rsidRPr="001D19CD">
        <w:rPr>
          <w:sz w:val="28"/>
          <w:szCs w:val="28"/>
          <w:lang w:val="kk-KZ" w:eastAsia="ru-RU"/>
        </w:rPr>
        <w:t xml:space="preserve">өненің көзі, даналықтың дауысы болған мұралар бүгінгі ұрпаққа өткеннің өшпес өрнегін танытып қана қоймай, оны жаңаша пайымдауға мүмкіндік береді. </w:t>
      </w:r>
      <w:r w:rsidR="004A0CC7" w:rsidRPr="001D19CD">
        <w:rPr>
          <w:sz w:val="28"/>
          <w:szCs w:val="28"/>
          <w:lang w:val="kk-KZ" w:eastAsia="ru-RU"/>
        </w:rPr>
        <w:t>Даналық</w:t>
      </w:r>
      <w:r w:rsidRPr="001D19CD">
        <w:rPr>
          <w:sz w:val="28"/>
          <w:szCs w:val="28"/>
          <w:lang w:val="kk-KZ" w:eastAsia="ru-RU"/>
        </w:rPr>
        <w:t xml:space="preserve"> мұраларды оқыту барысында туындайтын ғылыми-әдістемелік мәселелер мен ізденістер олардың мазмұнын қазіргі білім беру кеңістігіне енгізудің тың бағыттарын айқындады. Ендігі кезек – асыл қазыналарды жаңа форматта, цифрлы технологиялар арқылы меңгертудің тұтас әдістемелік жүйесін қалыптастыру басты міндет. Осы міндетті жүзеге асыру мақсатында оқу жоспарын кешенді құрылымдауды меңгертудің тиімді тетіктерін айқындау бағытында тәжірибелік-эксперименттік жұмыстар жүргізілді.  Зерттеу барысында қазіргі білім беру жүйесіндегі сабақ жоспарын құру мен құрылымдаудың өзекті мәселелері айқындалып, сол негізде заманауи педагогикалық технологияларға сүйенген жаңа үлгі жасақталды. Болашақ мамандардың оқу-тәрбие үдерісін жоспарлауда басшылыққа ала алатындай әдістемелік бағдар мен тиімді үлгі әзірлеу басты міндет ретінде белгіленді.  </w:t>
      </w:r>
      <w:r w:rsidRPr="001D19CD">
        <w:rPr>
          <w:sz w:val="28"/>
          <w:szCs w:val="28"/>
          <w:lang w:val="kk-KZ"/>
        </w:rPr>
        <w:t>Жүргізілген тәжірибе нәтижелері инновациялық әдістер мен цифрлық құралдарды кіріктірудің маңыздылығын айқын көрсетті. Мұндай жаңашыл тәсілдер студенттердің кәсіби және шығармашылық белсенділігін арттырып қана қоймай, олардың рухани-мәдени көкжиегін кеңейтуге, зерттеушілік және сыни тұрғыдан ойлау қабілеттерін дамытуға елеулі ықпал етті. Интерактивті платформалар мен сандық құралдар арқылы көне мәтіндерді меңгеру үдерісі студентті танымның жаңа кеңістігіне жетелеп, ежелгі мұраларды тек өткеннің естелігі емес, бүгінгі гуманитарлық білімнің ажырамас бөлігі, ұлттық мәдени кодтың заманауи жаңғырығы ретінде жаңаша қырынан тануға мүмкіндік берді.</w:t>
      </w:r>
    </w:p>
    <w:p w14:paraId="26C9E059" w14:textId="4E75E331" w:rsidR="00484C8F" w:rsidRPr="001D19CD" w:rsidRDefault="00484C8F" w:rsidP="00FC3858">
      <w:pPr>
        <w:pStyle w:val="a6"/>
        <w:tabs>
          <w:tab w:val="left" w:pos="8647"/>
        </w:tabs>
        <w:spacing w:before="0" w:beforeAutospacing="0" w:after="0" w:afterAutospacing="0"/>
        <w:ind w:right="-1" w:firstLine="567"/>
        <w:contextualSpacing/>
        <w:jc w:val="both"/>
        <w:rPr>
          <w:sz w:val="28"/>
          <w:szCs w:val="28"/>
          <w:lang w:val="kk-KZ"/>
        </w:rPr>
      </w:pPr>
      <w:r w:rsidRPr="001D19CD">
        <w:rPr>
          <w:sz w:val="28"/>
          <w:szCs w:val="28"/>
          <w:lang w:val="kk-KZ" w:eastAsia="ru-RU"/>
        </w:rPr>
        <w:t>Ежелгі әдеби мұраларды инновациялық технологиялар арқылы оқыту тәжірибесін ғылыми тұрғыдан жүйелеу барысында эксперимент жүргізу – зерттеу жұмысының басты тетігі әрі негізгі нәтижелік кезеңі болып табылады. 3-</w:t>
      </w:r>
      <w:r w:rsidRPr="001D19CD">
        <w:rPr>
          <w:sz w:val="28"/>
          <w:szCs w:val="28"/>
          <w:lang w:val="kk-KZ" w:eastAsia="ru-RU"/>
        </w:rPr>
        <w:lastRenderedPageBreak/>
        <w:t xml:space="preserve">тарауда атап өткеніміздей, тәжірибелік-эксперименттік жұмыстар зерттеу мақсатында жасалған әдістемелік үлгілердің тиімділігін тәжірибе жүзінде тексеру мен олардың оқу үдерісіндегі қолданысын айқындауға бағытталды. Аталған эксперимент – зерттеу жұмысының практикалық өзегін құрап, оның ғылыми тұжырымдары мен әдістемелік шешімдерінің өміршеңдігін дәлелдейтін басты өнім болып табылады.Студенттердің оқу жоспарын құрастыру дағдылары, шығармашылық белсенділігі және </w:t>
      </w:r>
      <w:r w:rsidR="00B26664" w:rsidRPr="001D19CD">
        <w:rPr>
          <w:sz w:val="28"/>
          <w:szCs w:val="28"/>
          <w:lang w:val="kk-KZ" w:eastAsia="ru-RU"/>
        </w:rPr>
        <w:t>дәстүр тамырын</w:t>
      </w:r>
      <w:r w:rsidRPr="001D19CD">
        <w:rPr>
          <w:sz w:val="28"/>
          <w:szCs w:val="28"/>
          <w:lang w:val="kk-KZ" w:eastAsia="ru-RU"/>
        </w:rPr>
        <w:t xml:space="preserve"> цифрлық форматта меңгеру қабілеттері салыстырмалы түрде талданып, зерттеу нәтижелерін нақты дәлелдермен негіздеу көзделді. </w:t>
      </w:r>
      <w:r w:rsidRPr="001D19CD">
        <w:rPr>
          <w:sz w:val="28"/>
          <w:szCs w:val="28"/>
          <w:lang w:val="kk-KZ"/>
        </w:rPr>
        <w:t>Эксперимент - белгілі бір педагогикалық идеяның тиімділігін, оның әдістемелік және практикалық негіздерінің өміршеңдігін дәлелдеудің маңызды кезеңі. Мұндай үдерістің бірыңғай үлгісі немесе дайын сызбасы жоқ, өйткені әрбір эксперимент өз мақсаты мен мазмұнына қарай дара сипатқа ие болады. Белгілі бір әдістемелік идеяны жүзеге асыру үшін ең алдымен оның теориялық тұғырларын айқындап, практикалық тұрғыда сынақтан өткізу қажет екендігін білеміз. Себебі, ғылыми жүйелендіру үдерісі эксперименттің түрін, бағытын және оны іске асырудың нақты жоспарын анықтайды.</w:t>
      </w:r>
    </w:p>
    <w:p w14:paraId="73C32EBC" w14:textId="6B0AF4E3" w:rsidR="00484C8F" w:rsidRPr="001D19CD" w:rsidRDefault="00484C8F" w:rsidP="00FC3858">
      <w:pPr>
        <w:pStyle w:val="af5"/>
        <w:spacing w:after="0" w:line="240" w:lineRule="auto"/>
        <w:ind w:right="-1" w:firstLine="567"/>
        <w:contextualSpacing/>
        <w:jc w:val="both"/>
        <w:rPr>
          <w:rFonts w:ascii="Times New Roman" w:hAnsi="Times New Roman" w:cs="Times New Roman"/>
          <w:sz w:val="28"/>
          <w:szCs w:val="28"/>
        </w:rPr>
      </w:pPr>
      <w:r w:rsidRPr="001D19CD">
        <w:rPr>
          <w:rFonts w:ascii="Times New Roman" w:hAnsi="Times New Roman" w:cs="Times New Roman"/>
          <w:sz w:val="28"/>
          <w:szCs w:val="28"/>
        </w:rPr>
        <w:t xml:space="preserve">Зерттеу еңбегінің тәжірибелік арқауы саналатын үшінші бөлімде </w:t>
      </w:r>
      <w:r w:rsidRPr="001D19CD">
        <w:rPr>
          <w:rFonts w:ascii="Times New Roman" w:eastAsia="Times New Roman" w:hAnsi="Times New Roman" w:cs="Times New Roman"/>
          <w:sz w:val="28"/>
          <w:szCs w:val="28"/>
          <w:lang w:eastAsia="ru-RU"/>
        </w:rPr>
        <w:t xml:space="preserve">ежелгі әдеби мұраларды оқытудың әдістемелік негіздері мен инновациялық технологиялар арқылы меңгертудің тәжірибелік жолдары жан-жақты қарастырылды. Ұсынылған әдістемелік жүйе дәстүрлі оқыту моделін жаңаша қырынан пайымдап, білім алушыны таным субъектісіне айналдыруға бағытталды. Ежелгі әдеби мұраларды оқытуда инновациялық технологияларды тиімді пайдалану - студенттің танымдық белсенділігін арттырып, зерттеушілік мәдениетін қалыптастыратын маңызды тетік ретінде танылды. Көмекші электронды оқу - әдістемелік платформа, жасанды интеллект жүйелері, AR/VR технологиялары мен геймификация элементтері дәстүрлі білім мазмұнын жаңа форматта ұсынуға мүмкіндік беріп, студенттің сыни ойлау қабілетін, шығармашылық көзқарасын және ұлттық құндылықтарды терең түсіну дағдысын дамытты. Жүргізілген диагностикалық зерттеулер нәтижесінде студенттердің технологиялық құзыреті мен цифрлық сауаттылығының едәуір артқаны байқалды. Білімгерлер жасанды интеллект және мультимедиалық құралдарды қолдану арқылы көне мәтіндерді талдау мен түсіндіруде белсенділік танытып, оқу үдерісінде дербес ізденіс дағдыларын жетілдірді. Инновациялық тәсілдер студентті енжар тыңдаушыдан белсенді ойшылға айналдырып, оның рухани дүниетанымын байытып, мәдени жауапкершілігі мен кәсіби дамуын жаңа деңгейге көтерді.Тәжірибелік-эксперименттік жұмыс нәтижелері </w:t>
      </w:r>
      <w:r w:rsidR="00B26664" w:rsidRPr="001D19CD">
        <w:rPr>
          <w:rFonts w:ascii="Times New Roman" w:eastAsia="Times New Roman" w:hAnsi="Times New Roman" w:cs="Times New Roman"/>
          <w:sz w:val="28"/>
          <w:szCs w:val="28"/>
          <w:lang w:eastAsia="ru-RU"/>
        </w:rPr>
        <w:t xml:space="preserve">тарихи жадтын тамшысын </w:t>
      </w:r>
      <w:r w:rsidRPr="001D19CD">
        <w:rPr>
          <w:rFonts w:ascii="Times New Roman" w:eastAsia="Times New Roman" w:hAnsi="Times New Roman" w:cs="Times New Roman"/>
          <w:sz w:val="28"/>
          <w:szCs w:val="28"/>
          <w:lang w:eastAsia="ru-RU"/>
        </w:rPr>
        <w:t xml:space="preserve">оқытуда инновациялық технологияларды кешенді қолданудың ғылыми-әдістемелік тиімділігін дәлелдеп, заманауи педагогика мен ұлттық руханияттың тоғысқан тұсын айқындады. Зерттеу нысанына сәйкес жүргізілген тәжірибелік жұмыстар барысында бірқатар маңызды ғылыми-әдістемелік мәселелерге ерекше назар аударылды. Ең алдымен, зерттеу тақырыбына қатысты мәліметтер мен дереккөздер жан-жақты қарастырылып, олардың ғылыми мазмұны, өзектілігі және практикалық мәні жүйелі түрде сарапталды. Көне </w:t>
      </w:r>
      <w:r w:rsidRPr="001D19CD">
        <w:rPr>
          <w:rFonts w:ascii="Times New Roman" w:eastAsia="Times New Roman" w:hAnsi="Times New Roman" w:cs="Times New Roman"/>
          <w:sz w:val="28"/>
          <w:szCs w:val="28"/>
          <w:lang w:eastAsia="ru-RU"/>
        </w:rPr>
        <w:lastRenderedPageBreak/>
        <w:t xml:space="preserve">мұраларды оқытудың заманауи мүмкіндіктері мен инновациялық тәсілдері туралы ақпараттар жинақталып, талдау мен салыстыру негізінде іріктелді. Сабақ жоспарлау мен оқу үдерісін құрылымдауға қатысты отандық және шетелдік педагогтер мен әдіскерлердің еңбектері, тұжырымдамалары мен тәжірибелері зерделеніп, әлемдік педагогикалық тәжірибедегі жаңашыл бағыттар мен ұлттық білім беру дәстүрлері салыстырыла қарастырылып, олардың тиімді элементтері зерттеу үдерісінде әдістемелік тірек ретінде қолданылды. Әрбір алынған дерек пен нәтижені нақтылау мақсатында бірнеше әдіспен тексеру, яғни </w:t>
      </w:r>
      <w:r w:rsidRPr="001D19CD">
        <w:rPr>
          <w:rFonts w:ascii="Times New Roman" w:eastAsia="Times New Roman" w:hAnsi="Times New Roman" w:cs="Times New Roman"/>
          <w:bCs/>
          <w:sz w:val="28"/>
          <w:szCs w:val="28"/>
          <w:lang w:eastAsia="ru-RU"/>
        </w:rPr>
        <w:t>тriangulation</w:t>
      </w:r>
      <w:r w:rsidRPr="001D19CD">
        <w:rPr>
          <w:rFonts w:ascii="Times New Roman" w:eastAsia="Times New Roman" w:hAnsi="Times New Roman" w:cs="Times New Roman"/>
          <w:sz w:val="28"/>
          <w:szCs w:val="28"/>
          <w:lang w:eastAsia="ru-RU"/>
        </w:rPr>
        <w:t xml:space="preserve"> (көпқырлы салыстырмалы талдау) ұстанымы негізге алынды. Аталған тәсіл зерттеу нәтижелерінің сенімділігін арттырып, ғылыми объективтілікті қа</w:t>
      </w:r>
      <w:r w:rsidR="006F558F" w:rsidRPr="001D19CD">
        <w:rPr>
          <w:rFonts w:ascii="Times New Roman" w:eastAsia="Times New Roman" w:hAnsi="Times New Roman" w:cs="Times New Roman"/>
          <w:sz w:val="28"/>
          <w:szCs w:val="28"/>
          <w:lang w:eastAsia="ru-RU"/>
        </w:rPr>
        <w:t xml:space="preserve">мтамасыз етуге мүмкіндік берді. </w:t>
      </w:r>
      <w:r w:rsidRPr="001D19CD">
        <w:rPr>
          <w:rFonts w:ascii="Times New Roman" w:eastAsia="Times New Roman" w:hAnsi="Times New Roman" w:cs="Times New Roman"/>
          <w:sz w:val="28"/>
          <w:szCs w:val="28"/>
          <w:lang w:eastAsia="ru-RU"/>
        </w:rPr>
        <w:t xml:space="preserve">Зерттеу аясында жүргізілген тәжірибелік-эксперименттік жұмыс бірнеше өзара байланысты кезеңдерден тұрды. Әр кезең зерттеу мақсаты мен міндеттеріне сәйкес нақты мазмұндық бағыттарға бөлініп, тәжірибенің жүйелі түрде жүргізілуін қамтамасыз етті. </w:t>
      </w:r>
    </w:p>
    <w:p w14:paraId="21E4CF3F" w14:textId="377F87C5" w:rsidR="00484C8F" w:rsidRPr="001D19CD" w:rsidRDefault="00484C8F" w:rsidP="00FC3858">
      <w:pPr>
        <w:spacing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iCs/>
          <w:sz w:val="28"/>
          <w:szCs w:val="28"/>
          <w:lang w:val="kk-KZ" w:eastAsia="ru-RU"/>
        </w:rPr>
        <w:t xml:space="preserve">Бірінші кезең – </w:t>
      </w:r>
      <w:r w:rsidRPr="001D19CD">
        <w:rPr>
          <w:rFonts w:ascii="Times New Roman" w:eastAsia="Times New Roman" w:hAnsi="Times New Roman" w:cs="Times New Roman"/>
          <w:bCs/>
          <w:iCs/>
          <w:sz w:val="28"/>
          <w:szCs w:val="28"/>
          <w:lang w:val="kk-KZ" w:eastAsia="ru-RU"/>
        </w:rPr>
        <w:t>анықтаушы кезең</w:t>
      </w:r>
      <w:r w:rsidRPr="001D19CD">
        <w:rPr>
          <w:rFonts w:ascii="Times New Roman" w:eastAsia="Times New Roman" w:hAnsi="Times New Roman" w:cs="Times New Roman"/>
          <w:iCs/>
          <w:sz w:val="28"/>
          <w:szCs w:val="28"/>
          <w:lang w:val="kk-KZ" w:eastAsia="ru-RU"/>
        </w:rPr>
        <w:t>.</w:t>
      </w:r>
      <w:r w:rsidRPr="001D19CD">
        <w:rPr>
          <w:rFonts w:ascii="Times New Roman" w:eastAsia="Times New Roman" w:hAnsi="Times New Roman" w:cs="Times New Roman"/>
          <w:sz w:val="28"/>
          <w:szCs w:val="28"/>
          <w:lang w:val="kk-KZ" w:eastAsia="ru-RU"/>
        </w:rPr>
        <w:t xml:space="preserve"> Болашақ мамандардың кәсіби дайындық деңгейі, оқу үдерісін жоспарлауға қатысты түсініктері мен ұстанымдары, сабақтың құрылымы мен жоспарлануына байланысты бастапқы білім көлемі мен практикалық дағдылары анықталды. Сондай-ақ студенттердің </w:t>
      </w:r>
      <w:r w:rsidR="00B26664" w:rsidRPr="001D19CD">
        <w:rPr>
          <w:rFonts w:ascii="Times New Roman" w:eastAsia="Times New Roman" w:hAnsi="Times New Roman" w:cs="Times New Roman"/>
          <w:sz w:val="28"/>
          <w:szCs w:val="28"/>
          <w:lang w:val="kk-KZ" w:eastAsia="ru-RU"/>
        </w:rPr>
        <w:t xml:space="preserve">ұлт руханиятының бастауын </w:t>
      </w:r>
      <w:r w:rsidRPr="001D19CD">
        <w:rPr>
          <w:rFonts w:ascii="Times New Roman" w:eastAsia="Times New Roman" w:hAnsi="Times New Roman" w:cs="Times New Roman"/>
          <w:sz w:val="28"/>
          <w:szCs w:val="28"/>
          <w:lang w:val="kk-KZ" w:eastAsia="ru-RU"/>
        </w:rPr>
        <w:t>оқытуға қатысты көзқарастары мен инновациялық технологияларды қолдануға дайындығы да сараланды.</w:t>
      </w:r>
    </w:p>
    <w:p w14:paraId="61EF5B8F" w14:textId="52A2D791" w:rsidR="00484C8F" w:rsidRPr="001D19CD" w:rsidRDefault="00484C8F" w:rsidP="00FC3858">
      <w:pPr>
        <w:spacing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iCs/>
          <w:sz w:val="28"/>
          <w:szCs w:val="28"/>
          <w:lang w:val="kk-KZ" w:eastAsia="ru-RU"/>
        </w:rPr>
        <w:t xml:space="preserve">Екінші кезең – </w:t>
      </w:r>
      <w:r w:rsidRPr="001D19CD">
        <w:rPr>
          <w:rFonts w:ascii="Times New Roman" w:eastAsia="Times New Roman" w:hAnsi="Times New Roman" w:cs="Times New Roman"/>
          <w:bCs/>
          <w:iCs/>
          <w:sz w:val="28"/>
          <w:szCs w:val="28"/>
          <w:lang w:val="kk-KZ" w:eastAsia="ru-RU"/>
        </w:rPr>
        <w:t>қалыптастырушы кезең</w:t>
      </w:r>
      <w:r w:rsidR="006F558F" w:rsidRPr="001D19CD">
        <w:rPr>
          <w:rFonts w:ascii="Times New Roman" w:eastAsia="Times New Roman" w:hAnsi="Times New Roman" w:cs="Times New Roman"/>
          <w:iCs/>
          <w:sz w:val="28"/>
          <w:szCs w:val="28"/>
          <w:lang w:val="kk-KZ" w:eastAsia="ru-RU"/>
        </w:rPr>
        <w:t>.</w:t>
      </w:r>
      <w:r w:rsidR="006F558F" w:rsidRPr="001D19CD">
        <w:rPr>
          <w:rFonts w:ascii="Times New Roman" w:eastAsia="Times New Roman" w:hAnsi="Times New Roman" w:cs="Times New Roman"/>
          <w:sz w:val="28"/>
          <w:szCs w:val="28"/>
          <w:lang w:val="kk-KZ" w:eastAsia="ru-RU"/>
        </w:rPr>
        <w:t xml:space="preserve"> </w:t>
      </w:r>
      <w:r w:rsidRPr="001D19CD">
        <w:rPr>
          <w:rFonts w:ascii="Times New Roman" w:eastAsia="Times New Roman" w:hAnsi="Times New Roman" w:cs="Times New Roman"/>
          <w:sz w:val="28"/>
          <w:szCs w:val="28"/>
          <w:lang w:val="kk-KZ" w:eastAsia="ru-RU"/>
        </w:rPr>
        <w:t>«Қазақ тілі мен әдебиеті» БББ</w:t>
      </w:r>
      <w:r w:rsidR="006F558F" w:rsidRPr="001D19CD">
        <w:rPr>
          <w:rFonts w:ascii="Times New Roman" w:eastAsia="Times New Roman" w:hAnsi="Times New Roman" w:cs="Times New Roman"/>
          <w:sz w:val="28"/>
          <w:szCs w:val="28"/>
          <w:lang w:val="kk-KZ" w:eastAsia="ru-RU"/>
        </w:rPr>
        <w:t xml:space="preserve"> </w:t>
      </w:r>
      <w:r w:rsidRPr="001D19CD">
        <w:rPr>
          <w:rFonts w:ascii="Times New Roman" w:eastAsia="Times New Roman" w:hAnsi="Times New Roman" w:cs="Times New Roman"/>
          <w:sz w:val="28"/>
          <w:szCs w:val="28"/>
          <w:lang w:val="kk-KZ" w:eastAsia="ru-RU"/>
        </w:rPr>
        <w:t>студенттерінің кәсіби-интеллектуалдық құзыреттілігін қалыптастыру, зерттеу болжамының шынайылығын тексеру және сабақ құрылымын тиімді жоспарлау дағдыларын дамыту болды. Сонымен қатар, осы кезеңде студенттердің кәсіби құзыреттілігінің қалыптасу динамикасы, шығармашылық және танымдық белсенділігінің арту деңгейі зерттелді.</w:t>
      </w:r>
    </w:p>
    <w:p w14:paraId="36985537" w14:textId="77777777" w:rsidR="00484C8F" w:rsidRPr="001D19CD" w:rsidRDefault="00484C8F" w:rsidP="00FC3858">
      <w:pPr>
        <w:spacing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iCs/>
          <w:sz w:val="28"/>
          <w:szCs w:val="28"/>
          <w:lang w:val="kk-KZ" w:eastAsia="ru-RU"/>
        </w:rPr>
        <w:t xml:space="preserve">Үшінші кезең – </w:t>
      </w:r>
      <w:r w:rsidRPr="001D19CD">
        <w:rPr>
          <w:rFonts w:ascii="Times New Roman" w:eastAsia="Times New Roman" w:hAnsi="Times New Roman" w:cs="Times New Roman"/>
          <w:bCs/>
          <w:iCs/>
          <w:sz w:val="28"/>
          <w:szCs w:val="28"/>
          <w:lang w:val="kk-KZ" w:eastAsia="ru-RU"/>
        </w:rPr>
        <w:t>қорытынды кезең</w:t>
      </w:r>
      <w:r w:rsidRPr="001D19CD">
        <w:rPr>
          <w:rFonts w:ascii="Times New Roman" w:eastAsia="Times New Roman" w:hAnsi="Times New Roman" w:cs="Times New Roman"/>
          <w:iCs/>
          <w:sz w:val="28"/>
          <w:szCs w:val="28"/>
          <w:lang w:val="kk-KZ" w:eastAsia="ru-RU"/>
        </w:rPr>
        <w:t xml:space="preserve">. </w:t>
      </w:r>
      <w:r w:rsidRPr="001D19CD">
        <w:rPr>
          <w:rFonts w:ascii="Times New Roman" w:eastAsia="Times New Roman" w:hAnsi="Times New Roman" w:cs="Times New Roman"/>
          <w:sz w:val="28"/>
          <w:szCs w:val="28"/>
          <w:lang w:val="kk-KZ" w:eastAsia="ru-RU"/>
        </w:rPr>
        <w:t xml:space="preserve">Мұнда эксперименттік және бақылау топтарының көрсеткіштері салыстырмалы түрде талданды. Алынған нәтижелердің айырмашылығы мен ұқсастықтары анықталып, зерттеу жұмысының тиімділігі мен болжамдарының дұрыстығы дәлелденді. Қорытынды кезең тәжірибелік жұмыстың нәтижесін жинақтап, зерттеу барысында жасалған әдістемелік үлгінің практикалық құндылығын айқындауға бағытталды. Жиналған мәліметтер мен деректерді талдау барысында объективтілік пен дәлдік қағидаттары сақталып, алынған нәтижелер өзге ғылыми деректермен салыстырылды. Бұл кезеңде теориялық тұжырымдар мен практикалық байқаулар өзара байланыстырылып, зерттеу логикасына сай біртұтас жүйеге келтірілді.Тәжірибе нәтижелеріне сүйене отырып, зерттеу барысында қолдануға арналған әдістемелік нұсқаулық пен оқу-тәжірибелік үлгі жасалды. Нұсқаулықта студенттердің оқу жоспарын құрылымдаудағы, сабақ мазмұнын жоспарлаудағы және инновациялық технологияларды пайдаланудағы қадамдық бағыттар нақтыланды.Зерттеу нәтижелері жинақталып, сандық және сапалық тұрғыдан талданып, алынған мәліметтер негізінде ғылыми ой қорытындылары жасалды. Әр кезеңнің нәтижесі тәжірибенің келесі сатысын жетілдіруге бағытталып, жалпы зерттеу жұмысының тиімділігін айқындауға мүмкіндік берді.Осылайша, </w:t>
      </w:r>
      <w:r w:rsidRPr="001D19CD">
        <w:rPr>
          <w:rFonts w:ascii="Times New Roman" w:eastAsia="Times New Roman" w:hAnsi="Times New Roman" w:cs="Times New Roman"/>
          <w:sz w:val="28"/>
          <w:szCs w:val="28"/>
          <w:lang w:val="kk-KZ" w:eastAsia="ru-RU"/>
        </w:rPr>
        <w:lastRenderedPageBreak/>
        <w:t>жүргізілген тәжірибелік жұмыстар зерттеу нысанының ғылыми негізін нақтылап қана қоймай, ежелгі әдеби мұраларды оқытудағы инновациялық технологиялардың әдістемелік әлеуетін айқындауға жол ашты.</w:t>
      </w:r>
    </w:p>
    <w:p w14:paraId="0D09F7C6" w14:textId="7793CFD8" w:rsidR="00484C8F" w:rsidRPr="001D19CD" w:rsidRDefault="00D56403" w:rsidP="00D56403">
      <w:pPr>
        <w:spacing w:before="100" w:beforeAutospacing="1" w:after="100" w:afterAutospacing="1" w:line="240" w:lineRule="auto"/>
        <w:ind w:right="-1" w:firstLine="567"/>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31 – </w:t>
      </w:r>
      <w:r w:rsidR="00FC3858" w:rsidRPr="001D19CD">
        <w:rPr>
          <w:rFonts w:ascii="Times New Roman" w:eastAsia="Times New Roman" w:hAnsi="Times New Roman" w:cs="Times New Roman"/>
          <w:sz w:val="28"/>
          <w:szCs w:val="28"/>
          <w:lang w:val="kk-KZ" w:eastAsia="ru-RU"/>
        </w:rPr>
        <w:t>К</w:t>
      </w:r>
      <w:r w:rsidR="00AE3C16" w:rsidRPr="001D19CD">
        <w:rPr>
          <w:rFonts w:ascii="Times New Roman" w:eastAsia="Times New Roman" w:hAnsi="Times New Roman" w:cs="Times New Roman"/>
          <w:sz w:val="28"/>
          <w:szCs w:val="28"/>
          <w:lang w:val="kk-KZ" w:eastAsia="ru-RU"/>
        </w:rPr>
        <w:t>есте</w:t>
      </w:r>
      <w:r w:rsidRPr="001D19CD">
        <w:rPr>
          <w:rFonts w:ascii="Times New Roman" w:eastAsia="Times New Roman" w:hAnsi="Times New Roman" w:cs="Times New Roman"/>
          <w:sz w:val="28"/>
          <w:szCs w:val="28"/>
          <w:lang w:val="kk-KZ" w:eastAsia="ru-RU"/>
        </w:rPr>
        <w:t>.</w:t>
      </w:r>
      <w:r w:rsidR="00FC3858" w:rsidRPr="001D19CD">
        <w:rPr>
          <w:rFonts w:ascii="Times New Roman" w:eastAsia="Times New Roman" w:hAnsi="Times New Roman" w:cs="Times New Roman"/>
          <w:sz w:val="28"/>
          <w:szCs w:val="28"/>
          <w:lang w:val="kk-KZ" w:eastAsia="ru-RU"/>
        </w:rPr>
        <w:t xml:space="preserve"> </w:t>
      </w:r>
      <w:r w:rsidR="00484C8F" w:rsidRPr="001D19CD">
        <w:rPr>
          <w:rFonts w:ascii="Times New Roman" w:eastAsia="Times New Roman" w:hAnsi="Times New Roman" w:cs="Times New Roman"/>
          <w:sz w:val="28"/>
          <w:szCs w:val="28"/>
          <w:lang w:val="kk-KZ" w:eastAsia="ru-RU"/>
        </w:rPr>
        <w:t>Ежелгі әдеби мұраларды инновациялық технологиялар арқылы оқытуға арналған тәжірибелік-эксперименттік жұмыс кезеңдері</w:t>
      </w:r>
      <w:r w:rsidRPr="001D19CD">
        <w:rPr>
          <w:rFonts w:ascii="Times New Roman" w:eastAsia="Times New Roman" w:hAnsi="Times New Roman" w:cs="Times New Roman"/>
          <w:sz w:val="28"/>
          <w:szCs w:val="28"/>
          <w:lang w:val="kk-KZ" w:eastAsia="ru-RU"/>
        </w:rPr>
        <w:t>:</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3"/>
        <w:gridCol w:w="572"/>
        <w:gridCol w:w="1696"/>
        <w:gridCol w:w="3119"/>
        <w:gridCol w:w="2981"/>
      </w:tblGrid>
      <w:tr w:rsidR="00E312F1" w:rsidRPr="001D19CD" w14:paraId="3D75DEBB" w14:textId="77777777" w:rsidTr="001D19CD">
        <w:trPr>
          <w:trHeight w:val="277"/>
        </w:trPr>
        <w:tc>
          <w:tcPr>
            <w:tcW w:w="1413" w:type="dxa"/>
            <w:shd w:val="clear" w:color="auto" w:fill="auto"/>
          </w:tcPr>
          <w:p w14:paraId="3F38D62D" w14:textId="77777777" w:rsidR="00FC3858" w:rsidRPr="001D19CD" w:rsidRDefault="00FC3858" w:rsidP="00FC3858">
            <w:pPr>
              <w:pStyle w:val="TableParagraph"/>
              <w:tabs>
                <w:tab w:val="left" w:pos="1751"/>
              </w:tabs>
              <w:ind w:right="-1"/>
              <w:jc w:val="center"/>
              <w:rPr>
                <w:rFonts w:ascii="Times New Roman" w:hAnsi="Times New Roman" w:cs="Times New Roman"/>
                <w:bCs/>
                <w:sz w:val="24"/>
                <w:szCs w:val="24"/>
                <w:lang w:val="kk-KZ"/>
              </w:rPr>
            </w:pPr>
            <w:r w:rsidRPr="001D19CD">
              <w:rPr>
                <w:rFonts w:ascii="Times New Roman" w:hAnsi="Times New Roman" w:cs="Times New Roman"/>
                <w:bCs/>
                <w:spacing w:val="-2"/>
                <w:sz w:val="24"/>
                <w:szCs w:val="24"/>
                <w:lang w:val="kk-KZ"/>
              </w:rPr>
              <w:t>Түрлері</w:t>
            </w:r>
            <w:r w:rsidRPr="001D19CD">
              <w:rPr>
                <w:rFonts w:ascii="Times New Roman" w:hAnsi="Times New Roman" w:cs="Times New Roman"/>
                <w:bCs/>
                <w:sz w:val="24"/>
                <w:szCs w:val="24"/>
                <w:lang w:val="kk-KZ"/>
              </w:rPr>
              <w:t xml:space="preserve"> </w:t>
            </w:r>
            <w:r w:rsidRPr="001D19CD">
              <w:rPr>
                <w:rFonts w:ascii="Times New Roman" w:hAnsi="Times New Roman" w:cs="Times New Roman"/>
                <w:bCs/>
                <w:spacing w:val="-5"/>
                <w:sz w:val="24"/>
                <w:szCs w:val="24"/>
                <w:lang w:val="kk-KZ"/>
              </w:rPr>
              <w:t>мен</w:t>
            </w:r>
          </w:p>
          <w:p w14:paraId="527323C5" w14:textId="6673F40E" w:rsidR="00484C8F" w:rsidRPr="001D19CD" w:rsidRDefault="00FC3858" w:rsidP="00FC3858">
            <w:pPr>
              <w:pStyle w:val="TableParagraph"/>
              <w:spacing w:line="258"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2"/>
                <w:sz w:val="24"/>
                <w:szCs w:val="24"/>
                <w:lang w:val="kk-KZ"/>
              </w:rPr>
              <w:t>кезеңдері</w:t>
            </w:r>
            <w:r w:rsidRPr="001D19CD">
              <w:rPr>
                <w:rFonts w:ascii="Times New Roman" w:hAnsi="Times New Roman" w:cs="Times New Roman"/>
                <w:bCs/>
                <w:spacing w:val="-10"/>
                <w:sz w:val="24"/>
                <w:szCs w:val="24"/>
                <w:lang w:val="kk-KZ"/>
              </w:rPr>
              <w:t xml:space="preserve"> </w:t>
            </w:r>
          </w:p>
        </w:tc>
        <w:tc>
          <w:tcPr>
            <w:tcW w:w="2268" w:type="dxa"/>
            <w:gridSpan w:val="2"/>
            <w:shd w:val="clear" w:color="auto" w:fill="auto"/>
          </w:tcPr>
          <w:p w14:paraId="2630294A" w14:textId="36C77AC5" w:rsidR="00484C8F" w:rsidRPr="001D19CD" w:rsidRDefault="00FC3858" w:rsidP="00A3161F">
            <w:pPr>
              <w:pStyle w:val="TableParagraph"/>
              <w:spacing w:line="258" w:lineRule="exact"/>
              <w:ind w:left="13" w:right="-1"/>
              <w:jc w:val="center"/>
              <w:rPr>
                <w:rFonts w:ascii="Times New Roman" w:hAnsi="Times New Roman" w:cs="Times New Roman"/>
                <w:bCs/>
                <w:sz w:val="24"/>
                <w:szCs w:val="24"/>
                <w:lang w:val="kk-KZ"/>
              </w:rPr>
            </w:pPr>
            <w:r w:rsidRPr="001D19CD">
              <w:rPr>
                <w:rFonts w:ascii="Times New Roman" w:hAnsi="Times New Roman" w:cs="Times New Roman"/>
                <w:bCs/>
                <w:spacing w:val="-2"/>
                <w:sz w:val="24"/>
                <w:szCs w:val="24"/>
                <w:lang w:val="kk-KZ"/>
              </w:rPr>
              <w:t>Мақсаты</w:t>
            </w:r>
          </w:p>
        </w:tc>
        <w:tc>
          <w:tcPr>
            <w:tcW w:w="3119" w:type="dxa"/>
            <w:shd w:val="clear" w:color="auto" w:fill="auto"/>
          </w:tcPr>
          <w:p w14:paraId="20ACC4DD" w14:textId="56BD95BE" w:rsidR="00484C8F" w:rsidRPr="001D19CD" w:rsidRDefault="00FC3858" w:rsidP="00A3161F">
            <w:pPr>
              <w:pStyle w:val="TableParagraph"/>
              <w:spacing w:line="258" w:lineRule="exact"/>
              <w:ind w:left="43" w:right="-1"/>
              <w:jc w:val="center"/>
              <w:rPr>
                <w:rFonts w:ascii="Times New Roman" w:hAnsi="Times New Roman" w:cs="Times New Roman"/>
                <w:bCs/>
                <w:sz w:val="24"/>
                <w:szCs w:val="24"/>
                <w:lang w:val="kk-KZ"/>
              </w:rPr>
            </w:pPr>
            <w:r w:rsidRPr="001D19CD">
              <w:rPr>
                <w:rFonts w:ascii="Times New Roman" w:hAnsi="Times New Roman" w:cs="Times New Roman"/>
                <w:bCs/>
                <w:sz w:val="24"/>
                <w:szCs w:val="24"/>
                <w:lang w:val="kk-KZ"/>
              </w:rPr>
              <w:t>Орындалған</w:t>
            </w:r>
            <w:r w:rsidRPr="001D19CD">
              <w:rPr>
                <w:rFonts w:ascii="Times New Roman" w:hAnsi="Times New Roman" w:cs="Times New Roman"/>
                <w:bCs/>
                <w:spacing w:val="-2"/>
                <w:sz w:val="24"/>
                <w:szCs w:val="24"/>
                <w:lang w:val="kk-KZ"/>
              </w:rPr>
              <w:t xml:space="preserve"> жұмыстар</w:t>
            </w:r>
            <w:r w:rsidRPr="001D19CD">
              <w:rPr>
                <w:rFonts w:ascii="Times New Roman" w:hAnsi="Times New Roman" w:cs="Times New Roman"/>
                <w:bCs/>
                <w:spacing w:val="-10"/>
                <w:sz w:val="24"/>
                <w:szCs w:val="24"/>
                <w:lang w:val="kk-KZ"/>
              </w:rPr>
              <w:t xml:space="preserve"> </w:t>
            </w:r>
          </w:p>
        </w:tc>
        <w:tc>
          <w:tcPr>
            <w:tcW w:w="2981" w:type="dxa"/>
            <w:shd w:val="clear" w:color="auto" w:fill="auto"/>
          </w:tcPr>
          <w:p w14:paraId="1F0928FB" w14:textId="51EC7626" w:rsidR="00484C8F" w:rsidRPr="001D19CD" w:rsidRDefault="00FC3858" w:rsidP="00A3161F">
            <w:pPr>
              <w:pStyle w:val="TableParagraph"/>
              <w:spacing w:line="258" w:lineRule="exact"/>
              <w:ind w:left="2" w:right="-1"/>
              <w:jc w:val="center"/>
              <w:rPr>
                <w:rFonts w:ascii="Times New Roman" w:hAnsi="Times New Roman" w:cs="Times New Roman"/>
                <w:bCs/>
                <w:sz w:val="24"/>
                <w:szCs w:val="24"/>
                <w:lang w:val="kk-KZ"/>
              </w:rPr>
            </w:pPr>
            <w:r w:rsidRPr="001D19CD">
              <w:rPr>
                <w:rFonts w:ascii="Times New Roman" w:hAnsi="Times New Roman" w:cs="Times New Roman"/>
                <w:bCs/>
                <w:spacing w:val="-2"/>
                <w:sz w:val="24"/>
                <w:szCs w:val="24"/>
                <w:lang w:val="kk-KZ"/>
              </w:rPr>
              <w:t>Нәтижесі</w:t>
            </w:r>
            <w:r w:rsidRPr="001D19CD">
              <w:rPr>
                <w:rFonts w:ascii="Times New Roman" w:hAnsi="Times New Roman" w:cs="Times New Roman"/>
                <w:bCs/>
                <w:spacing w:val="-10"/>
                <w:sz w:val="24"/>
                <w:szCs w:val="24"/>
                <w:lang w:val="kk-KZ"/>
              </w:rPr>
              <w:t xml:space="preserve"> </w:t>
            </w:r>
          </w:p>
        </w:tc>
      </w:tr>
      <w:tr w:rsidR="00E312F1" w:rsidRPr="001D19CD" w14:paraId="0E9B578F" w14:textId="77777777" w:rsidTr="001D19CD">
        <w:trPr>
          <w:trHeight w:val="177"/>
        </w:trPr>
        <w:tc>
          <w:tcPr>
            <w:tcW w:w="1413" w:type="dxa"/>
            <w:tcBorders>
              <w:bottom w:val="single" w:sz="4" w:space="0" w:color="auto"/>
            </w:tcBorders>
            <w:shd w:val="clear" w:color="auto" w:fill="auto"/>
          </w:tcPr>
          <w:p w14:paraId="6FAEEFB5" w14:textId="0966BB45" w:rsidR="00484C8F" w:rsidRPr="001D19CD" w:rsidRDefault="00FC3858" w:rsidP="00A3161F">
            <w:pPr>
              <w:pStyle w:val="TableParagraph"/>
              <w:ind w:right="-1"/>
              <w:jc w:val="center"/>
              <w:rPr>
                <w:rFonts w:ascii="Times New Roman" w:hAnsi="Times New Roman" w:cs="Times New Roman"/>
                <w:bCs/>
                <w:lang w:val="kk-KZ"/>
              </w:rPr>
            </w:pPr>
            <w:r w:rsidRPr="001D19CD">
              <w:rPr>
                <w:rFonts w:ascii="Times New Roman" w:hAnsi="Times New Roman" w:cs="Times New Roman"/>
                <w:bCs/>
                <w:spacing w:val="-10"/>
                <w:lang w:val="kk-KZ"/>
              </w:rPr>
              <w:t>1</w:t>
            </w:r>
          </w:p>
        </w:tc>
        <w:tc>
          <w:tcPr>
            <w:tcW w:w="2268" w:type="dxa"/>
            <w:gridSpan w:val="2"/>
            <w:tcBorders>
              <w:bottom w:val="single" w:sz="4" w:space="0" w:color="auto"/>
            </w:tcBorders>
            <w:shd w:val="clear" w:color="auto" w:fill="auto"/>
          </w:tcPr>
          <w:p w14:paraId="252EDF7A" w14:textId="1DBDA1AC" w:rsidR="00484C8F" w:rsidRPr="001D19CD" w:rsidRDefault="00FC3858" w:rsidP="00A3161F">
            <w:pPr>
              <w:pStyle w:val="TableParagraph"/>
              <w:ind w:right="-1"/>
              <w:jc w:val="center"/>
              <w:rPr>
                <w:rFonts w:ascii="Times New Roman" w:hAnsi="Times New Roman" w:cs="Times New Roman"/>
                <w:bCs/>
                <w:lang w:val="kk-KZ"/>
              </w:rPr>
            </w:pPr>
            <w:r w:rsidRPr="001D19CD">
              <w:rPr>
                <w:rFonts w:ascii="Times New Roman" w:hAnsi="Times New Roman" w:cs="Times New Roman"/>
                <w:bCs/>
                <w:spacing w:val="-10"/>
                <w:lang w:val="kk-KZ"/>
              </w:rPr>
              <w:t>2</w:t>
            </w:r>
          </w:p>
        </w:tc>
        <w:tc>
          <w:tcPr>
            <w:tcW w:w="3119" w:type="dxa"/>
            <w:tcBorders>
              <w:bottom w:val="single" w:sz="4" w:space="0" w:color="auto"/>
            </w:tcBorders>
            <w:shd w:val="clear" w:color="auto" w:fill="auto"/>
          </w:tcPr>
          <w:p w14:paraId="12401461" w14:textId="42268F23" w:rsidR="00484C8F" w:rsidRPr="001D19CD" w:rsidRDefault="00FC3858" w:rsidP="00A3161F">
            <w:pPr>
              <w:pStyle w:val="TableParagraph"/>
              <w:ind w:left="7" w:right="-1"/>
              <w:jc w:val="center"/>
              <w:rPr>
                <w:rFonts w:ascii="Times New Roman" w:hAnsi="Times New Roman" w:cs="Times New Roman"/>
                <w:bCs/>
                <w:lang w:val="kk-KZ"/>
              </w:rPr>
            </w:pPr>
            <w:r w:rsidRPr="001D19CD">
              <w:rPr>
                <w:rFonts w:ascii="Times New Roman" w:hAnsi="Times New Roman" w:cs="Times New Roman"/>
                <w:bCs/>
                <w:spacing w:val="-10"/>
                <w:lang w:val="kk-KZ"/>
              </w:rPr>
              <w:t>3</w:t>
            </w:r>
          </w:p>
        </w:tc>
        <w:tc>
          <w:tcPr>
            <w:tcW w:w="2981" w:type="dxa"/>
            <w:tcBorders>
              <w:bottom w:val="single" w:sz="4" w:space="0" w:color="auto"/>
            </w:tcBorders>
            <w:shd w:val="clear" w:color="auto" w:fill="auto"/>
          </w:tcPr>
          <w:p w14:paraId="3F5A8489" w14:textId="777D73D5" w:rsidR="00484C8F" w:rsidRPr="001D19CD" w:rsidRDefault="00FC3858" w:rsidP="00A3161F">
            <w:pPr>
              <w:pStyle w:val="TableParagraph"/>
              <w:ind w:left="104" w:right="-1"/>
              <w:jc w:val="center"/>
              <w:rPr>
                <w:rFonts w:ascii="Times New Roman" w:hAnsi="Times New Roman" w:cs="Times New Roman"/>
                <w:bCs/>
                <w:lang w:val="kk-KZ"/>
              </w:rPr>
            </w:pPr>
            <w:r w:rsidRPr="001D19CD">
              <w:rPr>
                <w:rFonts w:ascii="Times New Roman" w:hAnsi="Times New Roman" w:cs="Times New Roman"/>
                <w:bCs/>
                <w:spacing w:val="-10"/>
                <w:lang w:val="kk-KZ"/>
              </w:rPr>
              <w:t>4</w:t>
            </w:r>
          </w:p>
        </w:tc>
      </w:tr>
      <w:tr w:rsidR="00E312F1" w:rsidRPr="00E861B9" w14:paraId="1708D530" w14:textId="77777777" w:rsidTr="00EF3DCF">
        <w:trPr>
          <w:trHeight w:val="3696"/>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787ACFFA" w14:textId="77777777" w:rsidR="00484C8F" w:rsidRPr="001D19CD" w:rsidRDefault="00484C8F" w:rsidP="00A3161F">
            <w:pPr>
              <w:pStyle w:val="TableParagraph"/>
              <w:spacing w:line="273" w:lineRule="exact"/>
              <w:ind w:right="-1"/>
              <w:jc w:val="center"/>
              <w:rPr>
                <w:rFonts w:ascii="Times New Roman" w:hAnsi="Times New Roman" w:cs="Times New Roman"/>
                <w:bCs/>
                <w:sz w:val="24"/>
                <w:szCs w:val="24"/>
                <w:lang w:val="kk-KZ"/>
              </w:rPr>
            </w:pPr>
            <w:r w:rsidRPr="001D19CD">
              <w:rPr>
                <w:rFonts w:ascii="Times New Roman" w:hAnsi="Times New Roman" w:cs="Times New Roman"/>
                <w:bCs/>
                <w:spacing w:val="-2"/>
                <w:sz w:val="24"/>
                <w:szCs w:val="24"/>
                <w:lang w:val="kk-KZ"/>
              </w:rPr>
              <w:t>Анықтаушы</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14:paraId="7C97707E" w14:textId="77777777" w:rsidR="00484C8F" w:rsidRPr="001D19CD" w:rsidRDefault="00484C8F" w:rsidP="001D19CD">
            <w:pPr>
              <w:pStyle w:val="TableParagraph"/>
              <w:tabs>
                <w:tab w:val="left" w:pos="694"/>
                <w:tab w:val="left" w:pos="1164"/>
                <w:tab w:val="left" w:pos="1217"/>
                <w:tab w:val="left" w:pos="1319"/>
              </w:tabs>
              <w:ind w:left="147" w:right="142"/>
              <w:jc w:val="both"/>
              <w:rPr>
                <w:rFonts w:ascii="Times New Roman" w:hAnsi="Times New Roman" w:cs="Times New Roman"/>
                <w:bCs/>
                <w:spacing w:val="-2"/>
                <w:sz w:val="24"/>
                <w:szCs w:val="24"/>
                <w:lang w:val="kk-KZ"/>
              </w:rPr>
            </w:pPr>
            <w:r w:rsidRPr="001D19CD">
              <w:rPr>
                <w:rFonts w:ascii="Times New Roman" w:hAnsi="Times New Roman" w:cs="Times New Roman"/>
                <w:bCs/>
                <w:sz w:val="24"/>
                <w:szCs w:val="24"/>
                <w:lang w:val="kk-KZ"/>
              </w:rPr>
              <w:t>Студенттер</w:t>
            </w:r>
            <w:r w:rsidRPr="001D19CD">
              <w:rPr>
                <w:rFonts w:ascii="Times New Roman" w:hAnsi="Times New Roman" w:cs="Times New Roman"/>
                <w:bCs/>
                <w:spacing w:val="74"/>
                <w:sz w:val="24"/>
                <w:szCs w:val="24"/>
                <w:lang w:val="kk-KZ"/>
              </w:rPr>
              <w:t xml:space="preserve"> </w:t>
            </w:r>
            <w:r w:rsidRPr="001D19CD">
              <w:rPr>
                <w:rFonts w:ascii="Times New Roman" w:hAnsi="Times New Roman" w:cs="Times New Roman"/>
                <w:bCs/>
                <w:sz w:val="24"/>
                <w:szCs w:val="24"/>
                <w:lang w:val="kk-KZ"/>
              </w:rPr>
              <w:t xml:space="preserve">мен </w:t>
            </w:r>
            <w:r w:rsidRPr="001D19CD">
              <w:rPr>
                <w:rFonts w:ascii="Times New Roman" w:hAnsi="Times New Roman" w:cs="Times New Roman"/>
                <w:bCs/>
                <w:spacing w:val="-2"/>
                <w:sz w:val="24"/>
                <w:szCs w:val="24"/>
                <w:lang w:val="kk-KZ"/>
              </w:rPr>
              <w:t xml:space="preserve">мектеп мұғалімдерінің </w:t>
            </w:r>
            <w:r w:rsidRPr="001D19CD">
              <w:rPr>
                <w:rFonts w:ascii="Times New Roman" w:hAnsi="Times New Roman" w:cs="Times New Roman"/>
                <w:bCs/>
                <w:spacing w:val="-4"/>
                <w:sz w:val="24"/>
                <w:szCs w:val="24"/>
                <w:lang w:val="kk-KZ"/>
              </w:rPr>
              <w:t>оқу</w:t>
            </w:r>
            <w:r w:rsidR="0038119B" w:rsidRPr="001D19CD">
              <w:rPr>
                <w:rFonts w:ascii="Times New Roman" w:hAnsi="Times New Roman" w:cs="Times New Roman"/>
                <w:bCs/>
                <w:sz w:val="24"/>
                <w:szCs w:val="24"/>
                <w:lang w:val="kk-KZ"/>
              </w:rPr>
              <w:t xml:space="preserve"> </w:t>
            </w:r>
            <w:r w:rsidRPr="001D19CD">
              <w:rPr>
                <w:rFonts w:ascii="Times New Roman" w:hAnsi="Times New Roman" w:cs="Times New Roman"/>
                <w:bCs/>
                <w:spacing w:val="-2"/>
                <w:sz w:val="24"/>
                <w:szCs w:val="24"/>
                <w:lang w:val="kk-KZ"/>
              </w:rPr>
              <w:t>жоспарына қатысты</w:t>
            </w:r>
            <w:r w:rsidR="0038119B" w:rsidRPr="001D19CD">
              <w:rPr>
                <w:rFonts w:ascii="Times New Roman" w:hAnsi="Times New Roman" w:cs="Times New Roman"/>
                <w:bCs/>
                <w:sz w:val="24"/>
                <w:szCs w:val="24"/>
                <w:lang w:val="kk-KZ"/>
              </w:rPr>
              <w:t xml:space="preserve"> </w:t>
            </w:r>
            <w:r w:rsidRPr="001D19CD">
              <w:rPr>
                <w:rFonts w:ascii="Times New Roman" w:hAnsi="Times New Roman" w:cs="Times New Roman"/>
                <w:bCs/>
                <w:spacing w:val="-4"/>
                <w:sz w:val="24"/>
                <w:szCs w:val="24"/>
                <w:lang w:val="kk-KZ"/>
              </w:rPr>
              <w:t xml:space="preserve">білім </w:t>
            </w:r>
            <w:r w:rsidRPr="001D19CD">
              <w:rPr>
                <w:rFonts w:ascii="Times New Roman" w:hAnsi="Times New Roman" w:cs="Times New Roman"/>
                <w:bCs/>
                <w:spacing w:val="-2"/>
                <w:sz w:val="24"/>
                <w:szCs w:val="24"/>
                <w:lang w:val="kk-KZ"/>
              </w:rPr>
              <w:t>деңгейлерін анықтау,</w:t>
            </w:r>
            <w:r w:rsidRPr="001D19CD">
              <w:rPr>
                <w:rFonts w:ascii="Times New Roman" w:hAnsi="Times New Roman" w:cs="Times New Roman"/>
                <w:bCs/>
                <w:spacing w:val="-4"/>
                <w:sz w:val="24"/>
                <w:szCs w:val="24"/>
                <w:lang w:val="kk-KZ"/>
              </w:rPr>
              <w:t xml:space="preserve">оқыту </w:t>
            </w:r>
            <w:r w:rsidRPr="001D19CD">
              <w:rPr>
                <w:rFonts w:ascii="Times New Roman" w:hAnsi="Times New Roman" w:cs="Times New Roman"/>
                <w:bCs/>
                <w:spacing w:val="-2"/>
                <w:sz w:val="24"/>
                <w:szCs w:val="24"/>
                <w:lang w:val="kk-KZ"/>
              </w:rPr>
              <w:t>үдерісіндегі жайына</w:t>
            </w:r>
            <w:r w:rsidRPr="001D19CD">
              <w:rPr>
                <w:rFonts w:ascii="Times New Roman" w:hAnsi="Times New Roman" w:cs="Times New Roman"/>
                <w:bCs/>
                <w:sz w:val="24"/>
                <w:szCs w:val="24"/>
                <w:lang w:val="kk-KZ"/>
              </w:rPr>
              <w:t xml:space="preserve"> </w:t>
            </w:r>
            <w:r w:rsidRPr="001D19CD">
              <w:rPr>
                <w:rFonts w:ascii="Times New Roman" w:hAnsi="Times New Roman" w:cs="Times New Roman"/>
                <w:bCs/>
                <w:spacing w:val="-2"/>
                <w:sz w:val="24"/>
                <w:szCs w:val="24"/>
                <w:lang w:val="kk-KZ"/>
              </w:rPr>
              <w:t>талдау жасау.</w:t>
            </w:r>
          </w:p>
          <w:p w14:paraId="58C38383" w14:textId="77777777" w:rsidR="00F87B92" w:rsidRPr="001D19CD" w:rsidRDefault="00F87B92" w:rsidP="001D19CD">
            <w:pPr>
              <w:pStyle w:val="TableParagraph"/>
              <w:tabs>
                <w:tab w:val="left" w:pos="694"/>
                <w:tab w:val="left" w:pos="1164"/>
                <w:tab w:val="left" w:pos="1217"/>
                <w:tab w:val="left" w:pos="1319"/>
              </w:tabs>
              <w:ind w:left="147" w:right="142"/>
              <w:jc w:val="both"/>
              <w:rPr>
                <w:rFonts w:ascii="Times New Roman" w:hAnsi="Times New Roman" w:cs="Times New Roman"/>
                <w:bCs/>
                <w:spacing w:val="-2"/>
                <w:sz w:val="24"/>
                <w:szCs w:val="24"/>
                <w:lang w:val="kk-KZ"/>
              </w:rPr>
            </w:pPr>
          </w:p>
          <w:p w14:paraId="1A89B185" w14:textId="15278945" w:rsidR="00F87B92" w:rsidRPr="001D19CD" w:rsidRDefault="00F87B92" w:rsidP="00D56403">
            <w:pPr>
              <w:pStyle w:val="TableParagraph"/>
              <w:tabs>
                <w:tab w:val="left" w:pos="694"/>
                <w:tab w:val="left" w:pos="1164"/>
                <w:tab w:val="left" w:pos="1217"/>
                <w:tab w:val="left" w:pos="1319"/>
              </w:tabs>
              <w:ind w:right="142"/>
              <w:jc w:val="both"/>
              <w:rPr>
                <w:rFonts w:ascii="Times New Roman" w:hAnsi="Times New Roman" w:cs="Times New Roman"/>
                <w:bCs/>
                <w:sz w:val="24"/>
                <w:szCs w:val="24"/>
                <w:lang w:val="kk-KZ"/>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2F6BECFF" w14:textId="73170F7D" w:rsidR="00484C8F" w:rsidRPr="001D19CD" w:rsidRDefault="00502C0D" w:rsidP="00D56403">
            <w:pPr>
              <w:pStyle w:val="TableParagraph"/>
              <w:numPr>
                <w:ilvl w:val="0"/>
                <w:numId w:val="25"/>
              </w:numPr>
              <w:tabs>
                <w:tab w:val="left" w:pos="335"/>
                <w:tab w:val="left" w:pos="506"/>
                <w:tab w:val="left" w:pos="1251"/>
              </w:tabs>
              <w:autoSpaceDE w:val="0"/>
              <w:autoSpaceDN w:val="0"/>
              <w:ind w:right="142" w:firstLine="0"/>
              <w:jc w:val="both"/>
              <w:rPr>
                <w:rFonts w:ascii="Times New Roman" w:hAnsi="Times New Roman" w:cs="Times New Roman"/>
                <w:bCs/>
                <w:sz w:val="24"/>
                <w:szCs w:val="24"/>
                <w:lang w:val="kk-KZ"/>
              </w:rPr>
            </w:pPr>
            <w:r w:rsidRPr="001D19CD">
              <w:rPr>
                <w:rFonts w:ascii="Times New Roman" w:hAnsi="Times New Roman" w:cs="Times New Roman"/>
                <w:bCs/>
                <w:spacing w:val="-2"/>
                <w:sz w:val="24"/>
                <w:szCs w:val="24"/>
                <w:lang w:val="kk-KZ"/>
              </w:rPr>
              <w:t>С</w:t>
            </w:r>
            <w:r w:rsidR="00484C8F" w:rsidRPr="001D19CD">
              <w:rPr>
                <w:rFonts w:ascii="Times New Roman" w:hAnsi="Times New Roman" w:cs="Times New Roman"/>
                <w:bCs/>
                <w:spacing w:val="-2"/>
                <w:sz w:val="24"/>
                <w:szCs w:val="24"/>
                <w:lang w:val="kk-KZ"/>
              </w:rPr>
              <w:t xml:space="preserve">туденттерден </w:t>
            </w:r>
            <w:r w:rsidR="00484C8F" w:rsidRPr="001D19CD">
              <w:rPr>
                <w:rFonts w:ascii="Times New Roman" w:hAnsi="Times New Roman" w:cs="Times New Roman"/>
                <w:bCs/>
                <w:sz w:val="24"/>
                <w:szCs w:val="24"/>
                <w:lang w:val="kk-KZ"/>
              </w:rPr>
              <w:t>сауалнама алу;</w:t>
            </w:r>
          </w:p>
          <w:p w14:paraId="5A6FB685" w14:textId="77777777" w:rsidR="00484C8F" w:rsidRPr="001D19CD" w:rsidRDefault="00484C8F" w:rsidP="00D56403">
            <w:pPr>
              <w:pStyle w:val="TableParagraph"/>
              <w:numPr>
                <w:ilvl w:val="0"/>
                <w:numId w:val="25"/>
              </w:numPr>
              <w:tabs>
                <w:tab w:val="left" w:pos="335"/>
              </w:tabs>
              <w:autoSpaceDE w:val="0"/>
              <w:autoSpaceDN w:val="0"/>
              <w:spacing w:line="275" w:lineRule="exact"/>
              <w:ind w:right="142" w:firstLine="0"/>
              <w:jc w:val="both"/>
              <w:rPr>
                <w:rFonts w:ascii="Times New Roman" w:hAnsi="Times New Roman" w:cs="Times New Roman"/>
                <w:bCs/>
                <w:sz w:val="24"/>
                <w:szCs w:val="24"/>
                <w:lang w:val="kk-KZ"/>
              </w:rPr>
            </w:pPr>
            <w:r w:rsidRPr="001D19CD">
              <w:rPr>
                <w:rFonts w:ascii="Times New Roman" w:hAnsi="Times New Roman" w:cs="Times New Roman"/>
                <w:bCs/>
                <w:sz w:val="24"/>
                <w:szCs w:val="24"/>
                <w:lang w:val="kk-KZ"/>
              </w:rPr>
              <w:t>SWOT талдау</w:t>
            </w:r>
            <w:r w:rsidRPr="001D19CD">
              <w:rPr>
                <w:rFonts w:ascii="Times New Roman" w:hAnsi="Times New Roman" w:cs="Times New Roman"/>
                <w:bCs/>
                <w:spacing w:val="-10"/>
                <w:sz w:val="24"/>
                <w:szCs w:val="24"/>
                <w:lang w:val="kk-KZ"/>
              </w:rPr>
              <w:t xml:space="preserve"> </w:t>
            </w:r>
            <w:r w:rsidRPr="001D19CD">
              <w:rPr>
                <w:rFonts w:ascii="Times New Roman" w:hAnsi="Times New Roman" w:cs="Times New Roman"/>
                <w:bCs/>
                <w:spacing w:val="-2"/>
                <w:sz w:val="24"/>
                <w:szCs w:val="24"/>
                <w:lang w:val="kk-KZ"/>
              </w:rPr>
              <w:t>жасату.</w:t>
            </w:r>
          </w:p>
          <w:p w14:paraId="0AB9FBE3" w14:textId="77777777" w:rsidR="00484C8F" w:rsidRPr="001D19CD" w:rsidRDefault="00484C8F" w:rsidP="00D56403">
            <w:pPr>
              <w:pStyle w:val="TableParagraph"/>
              <w:numPr>
                <w:ilvl w:val="0"/>
                <w:numId w:val="25"/>
              </w:numPr>
              <w:tabs>
                <w:tab w:val="left" w:pos="335"/>
                <w:tab w:val="left" w:pos="598"/>
              </w:tabs>
              <w:autoSpaceDE w:val="0"/>
              <w:autoSpaceDN w:val="0"/>
              <w:spacing w:line="242" w:lineRule="auto"/>
              <w:ind w:right="142" w:firstLine="0"/>
              <w:jc w:val="both"/>
              <w:rPr>
                <w:rFonts w:ascii="Times New Roman" w:hAnsi="Times New Roman" w:cs="Times New Roman"/>
                <w:bCs/>
                <w:sz w:val="24"/>
                <w:szCs w:val="24"/>
                <w:lang w:val="kk-KZ"/>
              </w:rPr>
            </w:pPr>
            <w:r w:rsidRPr="001D19CD">
              <w:rPr>
                <w:rFonts w:ascii="Times New Roman" w:hAnsi="Times New Roman" w:cs="Times New Roman"/>
                <w:bCs/>
                <w:sz w:val="24"/>
                <w:szCs w:val="24"/>
                <w:lang w:val="kk-KZ"/>
              </w:rPr>
              <w:t>Бірінші сауалнама нәтижелерін талдау;</w:t>
            </w:r>
          </w:p>
          <w:p w14:paraId="1C00F8B3" w14:textId="77777777" w:rsidR="00484C8F" w:rsidRPr="001D19CD" w:rsidRDefault="00484C8F" w:rsidP="00D56403">
            <w:pPr>
              <w:pStyle w:val="TableParagraph"/>
              <w:numPr>
                <w:ilvl w:val="0"/>
                <w:numId w:val="25"/>
              </w:numPr>
              <w:tabs>
                <w:tab w:val="left" w:pos="335"/>
              </w:tabs>
              <w:autoSpaceDE w:val="0"/>
              <w:autoSpaceDN w:val="0"/>
              <w:ind w:right="142" w:firstLine="0"/>
              <w:jc w:val="both"/>
              <w:rPr>
                <w:rFonts w:ascii="Times New Roman" w:hAnsi="Times New Roman" w:cs="Times New Roman"/>
                <w:bCs/>
                <w:sz w:val="24"/>
                <w:szCs w:val="24"/>
                <w:lang w:val="kk-KZ"/>
              </w:rPr>
            </w:pPr>
            <w:r w:rsidRPr="001D19CD">
              <w:rPr>
                <w:rFonts w:ascii="Times New Roman" w:hAnsi="Times New Roman" w:cs="Times New Roman"/>
                <w:bCs/>
                <w:sz w:val="24"/>
                <w:szCs w:val="24"/>
                <w:lang w:val="kk-KZ"/>
              </w:rPr>
              <w:t>Жоғары</w:t>
            </w:r>
            <w:r w:rsidRPr="001D19CD">
              <w:rPr>
                <w:rFonts w:ascii="Times New Roman" w:hAnsi="Times New Roman" w:cs="Times New Roman"/>
                <w:bCs/>
                <w:spacing w:val="-17"/>
                <w:sz w:val="24"/>
                <w:szCs w:val="24"/>
                <w:lang w:val="kk-KZ"/>
              </w:rPr>
              <w:t xml:space="preserve"> </w:t>
            </w:r>
            <w:r w:rsidRPr="001D19CD">
              <w:rPr>
                <w:rFonts w:ascii="Times New Roman" w:hAnsi="Times New Roman" w:cs="Times New Roman"/>
                <w:bCs/>
                <w:sz w:val="24"/>
                <w:szCs w:val="24"/>
                <w:lang w:val="kk-KZ"/>
              </w:rPr>
              <w:t>мектепте</w:t>
            </w:r>
            <w:r w:rsidRPr="001D19CD">
              <w:rPr>
                <w:rFonts w:ascii="Times New Roman" w:hAnsi="Times New Roman" w:cs="Times New Roman"/>
                <w:bCs/>
                <w:spacing w:val="-15"/>
                <w:sz w:val="24"/>
                <w:szCs w:val="24"/>
                <w:lang w:val="kk-KZ"/>
              </w:rPr>
              <w:t xml:space="preserve"> </w:t>
            </w:r>
            <w:r w:rsidRPr="001D19CD">
              <w:rPr>
                <w:rFonts w:ascii="Times New Roman" w:hAnsi="Times New Roman" w:cs="Times New Roman"/>
                <w:bCs/>
                <w:sz w:val="24"/>
                <w:szCs w:val="24"/>
                <w:lang w:val="kk-KZ"/>
              </w:rPr>
              <w:t>қазақ тілін оқыту әдістемесіне қатысты пәндердің білім беру стандартына, оқу бағдарламалары</w:t>
            </w:r>
            <w:r w:rsidRPr="001D19CD">
              <w:rPr>
                <w:rFonts w:ascii="Times New Roman" w:hAnsi="Times New Roman" w:cs="Times New Roman"/>
                <w:bCs/>
                <w:spacing w:val="-13"/>
                <w:sz w:val="24"/>
                <w:szCs w:val="24"/>
                <w:lang w:val="kk-KZ"/>
              </w:rPr>
              <w:t xml:space="preserve"> </w:t>
            </w:r>
            <w:r w:rsidRPr="001D19CD">
              <w:rPr>
                <w:rFonts w:ascii="Times New Roman" w:hAnsi="Times New Roman" w:cs="Times New Roman"/>
                <w:bCs/>
                <w:sz w:val="24"/>
                <w:szCs w:val="24"/>
                <w:lang w:val="kk-KZ"/>
              </w:rPr>
              <w:t>мен</w:t>
            </w:r>
            <w:r w:rsidRPr="001D19CD">
              <w:rPr>
                <w:rFonts w:ascii="Times New Roman" w:hAnsi="Times New Roman" w:cs="Times New Roman"/>
                <w:bCs/>
                <w:spacing w:val="-15"/>
                <w:sz w:val="24"/>
                <w:szCs w:val="24"/>
                <w:lang w:val="kk-KZ"/>
              </w:rPr>
              <w:t xml:space="preserve"> </w:t>
            </w:r>
            <w:r w:rsidRPr="001D19CD">
              <w:rPr>
                <w:rFonts w:ascii="Times New Roman" w:hAnsi="Times New Roman" w:cs="Times New Roman"/>
                <w:bCs/>
                <w:sz w:val="24"/>
                <w:szCs w:val="24"/>
                <w:lang w:val="kk-KZ"/>
              </w:rPr>
              <w:t>оқу- әдістемелік кешендеріне талдау жасау.</w:t>
            </w:r>
          </w:p>
        </w:tc>
        <w:tc>
          <w:tcPr>
            <w:tcW w:w="2981" w:type="dxa"/>
            <w:tcBorders>
              <w:top w:val="single" w:sz="4" w:space="0" w:color="auto"/>
              <w:left w:val="single" w:sz="4" w:space="0" w:color="auto"/>
              <w:bottom w:val="single" w:sz="4" w:space="0" w:color="auto"/>
              <w:right w:val="single" w:sz="4" w:space="0" w:color="auto"/>
            </w:tcBorders>
            <w:shd w:val="clear" w:color="auto" w:fill="auto"/>
          </w:tcPr>
          <w:p w14:paraId="6C51BE92" w14:textId="474C0EC9" w:rsidR="00F87B92" w:rsidRPr="001D19CD" w:rsidRDefault="00484C8F" w:rsidP="00F87B92">
            <w:pPr>
              <w:pStyle w:val="TableParagraph"/>
              <w:tabs>
                <w:tab w:val="left" w:pos="1615"/>
                <w:tab w:val="left" w:pos="1739"/>
                <w:tab w:val="left" w:pos="2114"/>
              </w:tabs>
              <w:ind w:left="104" w:right="142"/>
              <w:jc w:val="both"/>
              <w:rPr>
                <w:rFonts w:ascii="Times New Roman" w:hAnsi="Times New Roman" w:cs="Times New Roman"/>
                <w:bCs/>
                <w:spacing w:val="-2"/>
                <w:sz w:val="24"/>
                <w:szCs w:val="24"/>
                <w:lang w:val="kk-KZ"/>
              </w:rPr>
            </w:pPr>
            <w:r w:rsidRPr="001D19CD">
              <w:rPr>
                <w:rFonts w:ascii="Times New Roman" w:hAnsi="Times New Roman" w:cs="Times New Roman"/>
                <w:bCs/>
                <w:sz w:val="24"/>
                <w:szCs w:val="24"/>
                <w:lang w:val="kk-KZ"/>
              </w:rPr>
              <w:t>ЖОО-ға</w:t>
            </w:r>
            <w:r w:rsidRPr="001D19CD">
              <w:rPr>
                <w:rFonts w:ascii="Times New Roman" w:hAnsi="Times New Roman" w:cs="Times New Roman"/>
                <w:bCs/>
                <w:spacing w:val="40"/>
                <w:sz w:val="24"/>
                <w:szCs w:val="24"/>
                <w:lang w:val="kk-KZ"/>
              </w:rPr>
              <w:t xml:space="preserve"> </w:t>
            </w:r>
            <w:r w:rsidRPr="001D19CD">
              <w:rPr>
                <w:rFonts w:ascii="Times New Roman" w:hAnsi="Times New Roman" w:cs="Times New Roman"/>
                <w:bCs/>
                <w:sz w:val="24"/>
                <w:szCs w:val="24"/>
                <w:lang w:val="kk-KZ"/>
              </w:rPr>
              <w:t>арналған</w:t>
            </w:r>
            <w:r w:rsidRPr="001D19CD">
              <w:rPr>
                <w:rFonts w:ascii="Times New Roman" w:hAnsi="Times New Roman" w:cs="Times New Roman"/>
                <w:bCs/>
                <w:spacing w:val="40"/>
                <w:sz w:val="24"/>
                <w:szCs w:val="24"/>
                <w:lang w:val="kk-KZ"/>
              </w:rPr>
              <w:t xml:space="preserve"> </w:t>
            </w:r>
            <w:r w:rsidRPr="001D19CD">
              <w:rPr>
                <w:rFonts w:ascii="Times New Roman" w:hAnsi="Times New Roman" w:cs="Times New Roman"/>
                <w:bCs/>
                <w:sz w:val="24"/>
                <w:szCs w:val="24"/>
                <w:lang w:val="kk-KZ"/>
              </w:rPr>
              <w:t>пән оқулықтары</w:t>
            </w:r>
            <w:r w:rsidRPr="001D19CD">
              <w:rPr>
                <w:rFonts w:ascii="Times New Roman" w:hAnsi="Times New Roman" w:cs="Times New Roman"/>
                <w:bCs/>
                <w:spacing w:val="76"/>
                <w:sz w:val="24"/>
                <w:szCs w:val="24"/>
                <w:lang w:val="kk-KZ"/>
              </w:rPr>
              <w:t xml:space="preserve"> </w:t>
            </w:r>
            <w:r w:rsidRPr="001D19CD">
              <w:rPr>
                <w:rFonts w:ascii="Times New Roman" w:hAnsi="Times New Roman" w:cs="Times New Roman"/>
                <w:bCs/>
                <w:sz w:val="24"/>
                <w:szCs w:val="24"/>
                <w:lang w:val="kk-KZ"/>
              </w:rPr>
              <w:t>мен</w:t>
            </w:r>
            <w:r w:rsidRPr="001D19CD">
              <w:rPr>
                <w:rFonts w:ascii="Times New Roman" w:hAnsi="Times New Roman" w:cs="Times New Roman"/>
                <w:bCs/>
                <w:spacing w:val="40"/>
                <w:sz w:val="24"/>
                <w:szCs w:val="24"/>
                <w:lang w:val="kk-KZ"/>
              </w:rPr>
              <w:t xml:space="preserve"> </w:t>
            </w:r>
            <w:r w:rsidRPr="001D19CD">
              <w:rPr>
                <w:rFonts w:ascii="Times New Roman" w:hAnsi="Times New Roman" w:cs="Times New Roman"/>
                <w:bCs/>
                <w:sz w:val="24"/>
                <w:szCs w:val="24"/>
                <w:lang w:val="kk-KZ"/>
              </w:rPr>
              <w:t xml:space="preserve">оқу- </w:t>
            </w:r>
            <w:r w:rsidRPr="001D19CD">
              <w:rPr>
                <w:rFonts w:ascii="Times New Roman" w:hAnsi="Times New Roman" w:cs="Times New Roman"/>
                <w:bCs/>
                <w:spacing w:val="-2"/>
                <w:sz w:val="24"/>
                <w:szCs w:val="24"/>
                <w:lang w:val="kk-KZ"/>
              </w:rPr>
              <w:t xml:space="preserve">әдістемелік кешендерінде </w:t>
            </w:r>
            <w:r w:rsidRPr="001D19CD">
              <w:rPr>
                <w:rFonts w:ascii="Times New Roman" w:hAnsi="Times New Roman" w:cs="Times New Roman"/>
                <w:bCs/>
                <w:spacing w:val="-4"/>
                <w:sz w:val="24"/>
                <w:szCs w:val="24"/>
                <w:lang w:val="kk-KZ"/>
              </w:rPr>
              <w:t xml:space="preserve">оқу </w:t>
            </w:r>
            <w:r w:rsidRPr="001D19CD">
              <w:rPr>
                <w:rFonts w:ascii="Times New Roman" w:hAnsi="Times New Roman" w:cs="Times New Roman"/>
                <w:bCs/>
                <w:spacing w:val="-2"/>
                <w:sz w:val="24"/>
                <w:szCs w:val="24"/>
                <w:lang w:val="kk-KZ"/>
              </w:rPr>
              <w:t>жоспарына</w:t>
            </w:r>
            <w:r w:rsidRPr="001D19CD">
              <w:rPr>
                <w:rFonts w:ascii="Times New Roman" w:hAnsi="Times New Roman" w:cs="Times New Roman"/>
                <w:bCs/>
                <w:sz w:val="24"/>
                <w:szCs w:val="24"/>
                <w:lang w:val="kk-KZ"/>
              </w:rPr>
              <w:tab/>
            </w:r>
            <w:r w:rsidRPr="001D19CD">
              <w:rPr>
                <w:rFonts w:ascii="Times New Roman" w:hAnsi="Times New Roman" w:cs="Times New Roman"/>
                <w:bCs/>
                <w:spacing w:val="-2"/>
                <w:sz w:val="24"/>
                <w:szCs w:val="24"/>
                <w:lang w:val="kk-KZ"/>
              </w:rPr>
              <w:t>қатысты материалдар қамтылмаған;</w:t>
            </w:r>
            <w:r w:rsidRPr="001D19CD">
              <w:rPr>
                <w:rFonts w:ascii="Times New Roman" w:hAnsi="Times New Roman" w:cs="Times New Roman"/>
                <w:bCs/>
                <w:spacing w:val="-4"/>
                <w:sz w:val="24"/>
                <w:szCs w:val="24"/>
                <w:lang w:val="kk-KZ"/>
              </w:rPr>
              <w:t xml:space="preserve">оқу </w:t>
            </w:r>
            <w:r w:rsidRPr="001D19CD">
              <w:rPr>
                <w:rFonts w:ascii="Times New Roman" w:hAnsi="Times New Roman" w:cs="Times New Roman"/>
                <w:bCs/>
                <w:sz w:val="24"/>
                <w:szCs w:val="24"/>
                <w:lang w:val="kk-KZ"/>
              </w:rPr>
              <w:t>жоспары</w:t>
            </w:r>
            <w:r w:rsidRPr="001D19CD">
              <w:rPr>
                <w:rFonts w:ascii="Times New Roman" w:hAnsi="Times New Roman" w:cs="Times New Roman"/>
                <w:bCs/>
                <w:spacing w:val="-15"/>
                <w:sz w:val="24"/>
                <w:szCs w:val="24"/>
                <w:lang w:val="kk-KZ"/>
              </w:rPr>
              <w:t xml:space="preserve"> </w:t>
            </w:r>
            <w:r w:rsidRPr="001D19CD">
              <w:rPr>
                <w:rFonts w:ascii="Times New Roman" w:hAnsi="Times New Roman" w:cs="Times New Roman"/>
                <w:bCs/>
                <w:sz w:val="24"/>
                <w:szCs w:val="24"/>
                <w:lang w:val="kk-KZ"/>
              </w:rPr>
              <w:t>туралы</w:t>
            </w:r>
            <w:r w:rsidRPr="001D19CD">
              <w:rPr>
                <w:rFonts w:ascii="Times New Roman" w:hAnsi="Times New Roman" w:cs="Times New Roman"/>
                <w:bCs/>
                <w:spacing w:val="-15"/>
                <w:sz w:val="24"/>
                <w:szCs w:val="24"/>
                <w:lang w:val="kk-KZ"/>
              </w:rPr>
              <w:t xml:space="preserve"> </w:t>
            </w:r>
            <w:r w:rsidRPr="001D19CD">
              <w:rPr>
                <w:rFonts w:ascii="Times New Roman" w:hAnsi="Times New Roman" w:cs="Times New Roman"/>
                <w:bCs/>
                <w:sz w:val="24"/>
                <w:szCs w:val="24"/>
                <w:lang w:val="kk-KZ"/>
              </w:rPr>
              <w:t xml:space="preserve">нақты </w:t>
            </w:r>
            <w:r w:rsidRPr="001D19CD">
              <w:rPr>
                <w:rFonts w:ascii="Times New Roman" w:hAnsi="Times New Roman" w:cs="Times New Roman"/>
                <w:bCs/>
                <w:spacing w:val="-2"/>
                <w:sz w:val="24"/>
                <w:szCs w:val="24"/>
                <w:lang w:val="kk-KZ"/>
              </w:rPr>
              <w:t>білім</w:t>
            </w:r>
            <w:r w:rsidRPr="001D19CD">
              <w:rPr>
                <w:rFonts w:ascii="Times New Roman" w:hAnsi="Times New Roman" w:cs="Times New Roman"/>
                <w:bCs/>
                <w:spacing w:val="40"/>
                <w:sz w:val="24"/>
                <w:szCs w:val="24"/>
                <w:lang w:val="kk-KZ"/>
              </w:rPr>
              <w:t xml:space="preserve"> </w:t>
            </w:r>
            <w:r w:rsidRPr="001D19CD">
              <w:rPr>
                <w:rFonts w:ascii="Times New Roman" w:hAnsi="Times New Roman" w:cs="Times New Roman"/>
                <w:bCs/>
                <w:spacing w:val="-2"/>
                <w:sz w:val="24"/>
                <w:szCs w:val="24"/>
                <w:lang w:val="kk-KZ"/>
              </w:rPr>
              <w:t>берілмегендіктен, мұғалімдердің, студенттердің</w:t>
            </w:r>
            <w:r w:rsidRPr="001D19CD">
              <w:rPr>
                <w:rFonts w:ascii="Times New Roman" w:hAnsi="Times New Roman" w:cs="Times New Roman"/>
                <w:bCs/>
                <w:sz w:val="24"/>
                <w:szCs w:val="24"/>
                <w:lang w:val="kk-KZ"/>
              </w:rPr>
              <w:tab/>
            </w:r>
            <w:r w:rsidRPr="001D19CD">
              <w:rPr>
                <w:rFonts w:ascii="Times New Roman" w:hAnsi="Times New Roman" w:cs="Times New Roman"/>
                <w:bCs/>
                <w:sz w:val="24"/>
                <w:szCs w:val="24"/>
                <w:lang w:val="kk-KZ"/>
              </w:rPr>
              <w:tab/>
            </w:r>
            <w:r w:rsidRPr="001D19CD">
              <w:rPr>
                <w:rFonts w:ascii="Times New Roman" w:hAnsi="Times New Roman" w:cs="Times New Roman"/>
                <w:bCs/>
                <w:spacing w:val="-2"/>
                <w:sz w:val="24"/>
                <w:szCs w:val="24"/>
                <w:lang w:val="kk-KZ"/>
              </w:rPr>
              <w:t xml:space="preserve">кәсіби- интеллектуалдық </w:t>
            </w:r>
            <w:r w:rsidRPr="001D19CD">
              <w:rPr>
                <w:rFonts w:ascii="Times New Roman" w:hAnsi="Times New Roman" w:cs="Times New Roman"/>
                <w:bCs/>
                <w:sz w:val="24"/>
                <w:szCs w:val="24"/>
                <w:lang w:val="kk-KZ"/>
              </w:rPr>
              <w:t>әлеуетін</w:t>
            </w:r>
            <w:r w:rsidRPr="001D19CD">
              <w:rPr>
                <w:rFonts w:ascii="Times New Roman" w:hAnsi="Times New Roman" w:cs="Times New Roman"/>
                <w:bCs/>
                <w:spacing w:val="-15"/>
                <w:sz w:val="24"/>
                <w:szCs w:val="24"/>
                <w:lang w:val="kk-KZ"/>
              </w:rPr>
              <w:t xml:space="preserve"> </w:t>
            </w:r>
            <w:r w:rsidRPr="001D19CD">
              <w:rPr>
                <w:rFonts w:ascii="Times New Roman" w:hAnsi="Times New Roman" w:cs="Times New Roman"/>
                <w:bCs/>
                <w:sz w:val="24"/>
                <w:szCs w:val="24"/>
                <w:lang w:val="kk-KZ"/>
              </w:rPr>
              <w:t xml:space="preserve">қалыптастыру </w:t>
            </w:r>
            <w:r w:rsidRPr="001D19CD">
              <w:rPr>
                <w:rFonts w:ascii="Times New Roman" w:hAnsi="Times New Roman" w:cs="Times New Roman"/>
                <w:bCs/>
                <w:spacing w:val="-2"/>
                <w:sz w:val="24"/>
                <w:szCs w:val="24"/>
                <w:lang w:val="kk-KZ"/>
              </w:rPr>
              <w:t>толыққанды</w:t>
            </w:r>
            <w:r w:rsidRPr="001D19CD">
              <w:rPr>
                <w:rFonts w:ascii="Times New Roman" w:hAnsi="Times New Roman" w:cs="Times New Roman"/>
                <w:bCs/>
                <w:sz w:val="24"/>
                <w:szCs w:val="24"/>
                <w:lang w:val="kk-KZ"/>
              </w:rPr>
              <w:t xml:space="preserve"> </w:t>
            </w:r>
            <w:r w:rsidRPr="001D19CD">
              <w:rPr>
                <w:rFonts w:ascii="Times New Roman" w:hAnsi="Times New Roman" w:cs="Times New Roman"/>
                <w:bCs/>
                <w:spacing w:val="-2"/>
                <w:sz w:val="24"/>
                <w:szCs w:val="24"/>
                <w:lang w:val="kk-KZ"/>
              </w:rPr>
              <w:t>шешілмеген.</w:t>
            </w:r>
          </w:p>
        </w:tc>
      </w:tr>
      <w:tr w:rsidR="003D070E" w:rsidRPr="00E861B9" w14:paraId="0CA69B3A" w14:textId="77777777" w:rsidTr="00EF3DCF">
        <w:trPr>
          <w:trHeight w:val="1137"/>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43372294" w14:textId="25F8A31E" w:rsidR="003D070E" w:rsidRPr="001D19CD" w:rsidRDefault="001D19CD" w:rsidP="003D070E">
            <w:pPr>
              <w:pStyle w:val="TableParagraph"/>
              <w:spacing w:line="273" w:lineRule="exact"/>
              <w:ind w:right="-1"/>
              <w:jc w:val="center"/>
              <w:rPr>
                <w:rFonts w:ascii="Times New Roman" w:hAnsi="Times New Roman" w:cs="Times New Roman"/>
                <w:bCs/>
                <w:spacing w:val="-2"/>
                <w:sz w:val="24"/>
                <w:szCs w:val="24"/>
                <w:lang w:val="kk-KZ"/>
              </w:rPr>
            </w:pPr>
            <w:r w:rsidRPr="001D19CD">
              <w:rPr>
                <w:rFonts w:ascii="Times New Roman" w:hAnsi="Times New Roman" w:cs="Times New Roman"/>
                <w:bCs/>
                <w:spacing w:val="-2"/>
                <w:sz w:val="24"/>
                <w:szCs w:val="24"/>
                <w:lang w:val="kk-KZ"/>
              </w:rPr>
              <w:t>Қалыптастырушы</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14:paraId="35366175" w14:textId="17693FF0" w:rsidR="003D070E" w:rsidRPr="00EF3DCF" w:rsidRDefault="001D19CD" w:rsidP="001D19CD">
            <w:pPr>
              <w:pStyle w:val="TableParagraph"/>
              <w:tabs>
                <w:tab w:val="left" w:pos="694"/>
                <w:tab w:val="left" w:pos="1164"/>
                <w:tab w:val="left" w:pos="1217"/>
                <w:tab w:val="left" w:pos="1319"/>
              </w:tabs>
              <w:ind w:left="147" w:right="142"/>
              <w:jc w:val="both"/>
              <w:rPr>
                <w:rFonts w:ascii="Times New Roman" w:hAnsi="Times New Roman" w:cs="Times New Roman"/>
                <w:bCs/>
                <w:sz w:val="24"/>
                <w:szCs w:val="24"/>
                <w:lang w:val="kk-KZ"/>
              </w:rPr>
            </w:pPr>
            <w:r w:rsidRPr="00EF3DCF">
              <w:rPr>
                <w:rFonts w:ascii="Times New Roman" w:hAnsi="Times New Roman" w:cs="Times New Roman"/>
                <w:sz w:val="24"/>
                <w:szCs w:val="24"/>
                <w:lang w:val="kk-KZ"/>
              </w:rPr>
              <w:t>анықтаушы кезең нәтижелеріне сүйене отырып, ежелгі әдеби мұраларды инновациялық технологиялар арқылы оқытуға арналған әдістемелік жүйені тәжірибеге енгізу, оны жүйелі</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245893E" w14:textId="05D49E26" w:rsidR="003D070E" w:rsidRPr="00EF3DCF" w:rsidRDefault="001D19CD" w:rsidP="003D070E">
            <w:pPr>
              <w:pStyle w:val="TableParagraph"/>
              <w:tabs>
                <w:tab w:val="left" w:pos="335"/>
                <w:tab w:val="left" w:pos="506"/>
                <w:tab w:val="left" w:pos="1251"/>
              </w:tabs>
              <w:autoSpaceDE w:val="0"/>
              <w:autoSpaceDN w:val="0"/>
              <w:ind w:left="109" w:right="142"/>
              <w:jc w:val="both"/>
              <w:rPr>
                <w:rFonts w:ascii="Times New Roman" w:hAnsi="Times New Roman" w:cs="Times New Roman"/>
                <w:bCs/>
                <w:spacing w:val="-2"/>
                <w:sz w:val="24"/>
                <w:szCs w:val="24"/>
                <w:lang w:val="kk-KZ"/>
              </w:rPr>
            </w:pPr>
            <w:r w:rsidRPr="00EF3DCF">
              <w:rPr>
                <w:rFonts w:ascii="Times New Roman" w:eastAsia="Times New Roman" w:hAnsi="Times New Roman" w:cs="Times New Roman"/>
                <w:bCs/>
                <w:sz w:val="24"/>
                <w:szCs w:val="24"/>
                <w:lang w:val="kk-KZ" w:eastAsia="ru-RU"/>
              </w:rPr>
              <w:t>Қазақ тілі мен әдебиеті БББ студенттеріне арналған авторлық көмекші электронды оқу-әдістемелік платформа әзірлеу.</w:t>
            </w:r>
          </w:p>
        </w:tc>
        <w:tc>
          <w:tcPr>
            <w:tcW w:w="2981" w:type="dxa"/>
            <w:tcBorders>
              <w:top w:val="single" w:sz="4" w:space="0" w:color="auto"/>
              <w:left w:val="single" w:sz="4" w:space="0" w:color="auto"/>
              <w:bottom w:val="single" w:sz="4" w:space="0" w:color="auto"/>
              <w:right w:val="single" w:sz="4" w:space="0" w:color="auto"/>
            </w:tcBorders>
            <w:shd w:val="clear" w:color="auto" w:fill="auto"/>
          </w:tcPr>
          <w:p w14:paraId="40AECACB" w14:textId="77711069" w:rsidR="003D070E" w:rsidRPr="001D19CD" w:rsidRDefault="001D19CD" w:rsidP="003D070E">
            <w:pPr>
              <w:pStyle w:val="TableParagraph"/>
              <w:tabs>
                <w:tab w:val="left" w:pos="1245"/>
                <w:tab w:val="left" w:pos="1284"/>
                <w:tab w:val="left" w:pos="1423"/>
                <w:tab w:val="left" w:pos="1524"/>
                <w:tab w:val="left" w:pos="1600"/>
                <w:tab w:val="left" w:pos="1644"/>
                <w:tab w:val="left" w:pos="1682"/>
                <w:tab w:val="left" w:pos="1778"/>
                <w:tab w:val="left" w:pos="1895"/>
                <w:tab w:val="left" w:pos="2065"/>
                <w:tab w:val="left" w:pos="2162"/>
              </w:tabs>
              <w:ind w:left="104" w:right="142"/>
              <w:jc w:val="both"/>
              <w:rPr>
                <w:rFonts w:ascii="Times New Roman" w:hAnsi="Times New Roman" w:cs="Times New Roman"/>
                <w:bCs/>
                <w:sz w:val="24"/>
                <w:szCs w:val="24"/>
                <w:lang w:val="kk-KZ"/>
              </w:rPr>
            </w:pPr>
            <w:r w:rsidRPr="001D19CD">
              <w:rPr>
                <w:rFonts w:ascii="Times New Roman" w:hAnsi="Times New Roman" w:cs="Times New Roman"/>
                <w:bCs/>
                <w:sz w:val="24"/>
                <w:szCs w:val="24"/>
                <w:lang w:val="kk-KZ" w:eastAsia="ru-RU"/>
              </w:rPr>
              <w:t>Қазақ тілі мен әдебиеті БББ студенттеріне арналған авторлық көмекші электронды оқу-әдістемелік платформа әзірлеуде жаңа инновациялық әдістер енгізу.</w:t>
            </w:r>
          </w:p>
        </w:tc>
      </w:tr>
      <w:tr w:rsidR="00EF3DCF" w:rsidRPr="006A3638" w14:paraId="1A302743" w14:textId="77777777" w:rsidTr="00EF3DCF">
        <w:trPr>
          <w:trHeight w:val="1137"/>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2D153374" w14:textId="77777777" w:rsidR="00EF3DCF" w:rsidRPr="001D19CD" w:rsidRDefault="00EF3DCF" w:rsidP="00EF3DCF">
            <w:pPr>
              <w:pStyle w:val="TableParagraph"/>
              <w:spacing w:line="273" w:lineRule="exact"/>
              <w:ind w:right="-1"/>
              <w:jc w:val="center"/>
              <w:rPr>
                <w:rFonts w:ascii="Times New Roman" w:hAnsi="Times New Roman" w:cs="Times New Roman"/>
                <w:bCs/>
                <w:spacing w:val="-2"/>
                <w:sz w:val="24"/>
                <w:szCs w:val="24"/>
                <w:lang w:val="kk-KZ"/>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14:paraId="2163A144" w14:textId="358CB67D" w:rsidR="00EF3DCF" w:rsidRPr="001D19CD" w:rsidRDefault="00EF3DCF" w:rsidP="00EF3DCF">
            <w:pPr>
              <w:pStyle w:val="TableParagraph"/>
              <w:tabs>
                <w:tab w:val="left" w:pos="694"/>
                <w:tab w:val="left" w:pos="1164"/>
                <w:tab w:val="left" w:pos="1217"/>
                <w:tab w:val="left" w:pos="1319"/>
              </w:tabs>
              <w:ind w:left="147" w:right="142"/>
              <w:jc w:val="both"/>
              <w:rPr>
                <w:rFonts w:ascii="Times New Roman" w:hAnsi="Times New Roman" w:cs="Times New Roman"/>
                <w:lang w:val="kk-KZ"/>
              </w:rPr>
            </w:pPr>
            <w:r w:rsidRPr="001D19CD">
              <w:rPr>
                <w:rFonts w:ascii="Times New Roman" w:hAnsi="Times New Roman" w:cs="Times New Roman"/>
                <w:sz w:val="24"/>
                <w:szCs w:val="24"/>
                <w:lang w:val="kk-KZ"/>
              </w:rPr>
              <w:t>түрде жүзеге асыру және студенттердің білім сапасы мен кәсіби құзыреттілігін дамыту динамикасын қамтамасыз ету</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2419846" w14:textId="77777777" w:rsidR="00EF3DCF" w:rsidRPr="001D19CD" w:rsidRDefault="00EF3DCF" w:rsidP="00EF3DCF">
            <w:pPr>
              <w:pStyle w:val="a4"/>
              <w:widowControl w:val="0"/>
              <w:numPr>
                <w:ilvl w:val="0"/>
                <w:numId w:val="26"/>
              </w:numPr>
              <w:tabs>
                <w:tab w:val="left" w:pos="335"/>
                <w:tab w:val="left" w:pos="1665"/>
              </w:tabs>
              <w:autoSpaceDE w:val="0"/>
              <w:autoSpaceDN w:val="0"/>
              <w:spacing w:before="100" w:beforeAutospacing="1" w:after="100" w:afterAutospacing="1" w:line="240" w:lineRule="auto"/>
              <w:ind w:left="109" w:right="142" w:firstLine="0"/>
              <w:jc w:val="both"/>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 xml:space="preserve">Көмекші электронды оқу-әдістемелік платформаны тәжірибелік түрде енгізу арқылы студенттердің кәсіби және зияткерлік құзыреттілігін арттыру, ежелгі мұраларды инновациялық әдістермен меңгерту.  </w:t>
            </w:r>
          </w:p>
          <w:p w14:paraId="062E630E" w14:textId="087185B3" w:rsidR="00EF3DCF" w:rsidRPr="001D19CD" w:rsidRDefault="00EF3DCF" w:rsidP="00B050BE">
            <w:pPr>
              <w:pStyle w:val="a4"/>
              <w:widowControl w:val="0"/>
              <w:tabs>
                <w:tab w:val="left" w:pos="335"/>
                <w:tab w:val="left" w:pos="536"/>
              </w:tabs>
              <w:autoSpaceDE w:val="0"/>
              <w:autoSpaceDN w:val="0"/>
              <w:spacing w:before="100" w:beforeAutospacing="1" w:after="100" w:afterAutospacing="1" w:line="240" w:lineRule="auto"/>
              <w:ind w:left="109" w:right="142"/>
              <w:jc w:val="both"/>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 xml:space="preserve">2.Платформа аясында интерактивті сабақтар, тестілер, мультимедиалық контент және виртуалды экскурсиялар жүйесін </w:t>
            </w:r>
          </w:p>
        </w:tc>
        <w:tc>
          <w:tcPr>
            <w:tcW w:w="2981" w:type="dxa"/>
            <w:tcBorders>
              <w:top w:val="single" w:sz="4" w:space="0" w:color="auto"/>
              <w:left w:val="single" w:sz="4" w:space="0" w:color="auto"/>
              <w:bottom w:val="single" w:sz="4" w:space="0" w:color="auto"/>
              <w:right w:val="single" w:sz="4" w:space="0" w:color="auto"/>
            </w:tcBorders>
            <w:shd w:val="clear" w:color="auto" w:fill="auto"/>
          </w:tcPr>
          <w:p w14:paraId="69745D0A" w14:textId="77777777" w:rsidR="00EF3DCF" w:rsidRPr="001D19CD" w:rsidRDefault="00EF3DCF" w:rsidP="00EF3DCF">
            <w:pPr>
              <w:pStyle w:val="TableParagraph"/>
              <w:tabs>
                <w:tab w:val="left" w:pos="1245"/>
                <w:tab w:val="left" w:pos="1284"/>
                <w:tab w:val="left" w:pos="1423"/>
                <w:tab w:val="left" w:pos="1524"/>
                <w:tab w:val="left" w:pos="1600"/>
                <w:tab w:val="left" w:pos="1644"/>
                <w:tab w:val="left" w:pos="1682"/>
                <w:tab w:val="left" w:pos="1778"/>
                <w:tab w:val="left" w:pos="1895"/>
                <w:tab w:val="left" w:pos="2065"/>
                <w:tab w:val="left" w:pos="2162"/>
              </w:tabs>
              <w:ind w:left="104" w:right="142"/>
              <w:jc w:val="both"/>
              <w:rPr>
                <w:rFonts w:ascii="Times New Roman" w:hAnsi="Times New Roman" w:cs="Times New Roman"/>
                <w:bCs/>
                <w:sz w:val="24"/>
                <w:szCs w:val="24"/>
                <w:lang w:val="kk-KZ" w:eastAsia="ru-RU"/>
              </w:rPr>
            </w:pPr>
            <w:r w:rsidRPr="001D19CD">
              <w:rPr>
                <w:rFonts w:ascii="Times New Roman" w:hAnsi="Times New Roman" w:cs="Times New Roman"/>
                <w:bCs/>
                <w:sz w:val="24"/>
                <w:szCs w:val="24"/>
                <w:lang w:val="kk-KZ" w:eastAsia="ru-RU"/>
              </w:rPr>
              <w:t xml:space="preserve">Зерттеу барысында </w:t>
            </w:r>
          </w:p>
          <w:p w14:paraId="30223129" w14:textId="77777777" w:rsidR="00EF3DCF" w:rsidRPr="001D19CD" w:rsidRDefault="00EF3DCF" w:rsidP="00EF3DCF">
            <w:pPr>
              <w:pStyle w:val="TableParagraph"/>
              <w:tabs>
                <w:tab w:val="left" w:pos="1245"/>
                <w:tab w:val="left" w:pos="1284"/>
                <w:tab w:val="left" w:pos="1423"/>
                <w:tab w:val="left" w:pos="1524"/>
                <w:tab w:val="left" w:pos="1600"/>
                <w:tab w:val="left" w:pos="1644"/>
                <w:tab w:val="left" w:pos="1682"/>
                <w:tab w:val="left" w:pos="1778"/>
                <w:tab w:val="left" w:pos="1895"/>
                <w:tab w:val="left" w:pos="2065"/>
                <w:tab w:val="left" w:pos="2162"/>
              </w:tabs>
              <w:ind w:left="104" w:right="142"/>
              <w:jc w:val="both"/>
              <w:rPr>
                <w:rFonts w:ascii="Times New Roman" w:hAnsi="Times New Roman" w:cs="Times New Roman"/>
                <w:bCs/>
                <w:sz w:val="24"/>
                <w:szCs w:val="24"/>
                <w:lang w:val="kk-KZ" w:eastAsia="ru-RU"/>
              </w:rPr>
            </w:pPr>
            <w:r w:rsidRPr="001D19CD">
              <w:rPr>
                <w:rFonts w:ascii="Times New Roman" w:hAnsi="Times New Roman" w:cs="Times New Roman"/>
                <w:bCs/>
                <w:sz w:val="24"/>
                <w:szCs w:val="24"/>
                <w:lang w:val="kk-KZ" w:eastAsia="ru-RU"/>
              </w:rPr>
              <w:t>ежелгі әдеби мұраларды оқытуға арналған технологиялар мен әдістемелер жиынтығын, ЖИ мүмкіндіктерімен жұмыс жасау. Эксперимент қорытындысы бойынша әдістемелік ұсынымдар мен нұсқаулықтар дайындау.</w:t>
            </w:r>
          </w:p>
          <w:p w14:paraId="3C9AD026" w14:textId="77777777" w:rsidR="00EF3DCF" w:rsidRPr="001D19CD" w:rsidRDefault="00EF3DCF" w:rsidP="00EF3DCF">
            <w:pPr>
              <w:pStyle w:val="TableParagraph"/>
              <w:tabs>
                <w:tab w:val="left" w:pos="1245"/>
                <w:tab w:val="left" w:pos="1284"/>
                <w:tab w:val="left" w:pos="1423"/>
                <w:tab w:val="left" w:pos="1524"/>
                <w:tab w:val="left" w:pos="1600"/>
                <w:tab w:val="left" w:pos="1644"/>
                <w:tab w:val="left" w:pos="1682"/>
                <w:tab w:val="left" w:pos="1778"/>
                <w:tab w:val="left" w:pos="1895"/>
                <w:tab w:val="left" w:pos="2065"/>
                <w:tab w:val="left" w:pos="2162"/>
              </w:tabs>
              <w:ind w:left="104" w:right="142"/>
              <w:jc w:val="both"/>
              <w:rPr>
                <w:rFonts w:ascii="Times New Roman" w:hAnsi="Times New Roman" w:cs="Times New Roman"/>
                <w:bCs/>
                <w:sz w:val="24"/>
                <w:szCs w:val="24"/>
                <w:lang w:val="kk-KZ" w:eastAsia="ru-RU"/>
              </w:rPr>
            </w:pPr>
          </w:p>
        </w:tc>
      </w:tr>
      <w:tr w:rsidR="00B050BE" w:rsidRPr="006A3638" w14:paraId="4CC42C49" w14:textId="77777777" w:rsidTr="00B050BE">
        <w:trPr>
          <w:trHeight w:val="78"/>
        </w:trPr>
        <w:tc>
          <w:tcPr>
            <w:tcW w:w="9781" w:type="dxa"/>
            <w:gridSpan w:val="5"/>
            <w:tcBorders>
              <w:top w:val="nil"/>
              <w:left w:val="nil"/>
              <w:bottom w:val="single" w:sz="4" w:space="0" w:color="auto"/>
              <w:right w:val="nil"/>
            </w:tcBorders>
            <w:shd w:val="clear" w:color="auto" w:fill="auto"/>
          </w:tcPr>
          <w:p w14:paraId="6254A9D9" w14:textId="77777777" w:rsidR="00B75C3D" w:rsidRDefault="00B75C3D" w:rsidP="00EF3DCF">
            <w:pPr>
              <w:pStyle w:val="TableParagraph"/>
              <w:tabs>
                <w:tab w:val="left" w:pos="1245"/>
                <w:tab w:val="left" w:pos="1284"/>
                <w:tab w:val="left" w:pos="1423"/>
                <w:tab w:val="left" w:pos="1524"/>
                <w:tab w:val="left" w:pos="1600"/>
                <w:tab w:val="left" w:pos="1644"/>
                <w:tab w:val="left" w:pos="1682"/>
                <w:tab w:val="left" w:pos="1778"/>
                <w:tab w:val="left" w:pos="1895"/>
                <w:tab w:val="left" w:pos="2065"/>
                <w:tab w:val="left" w:pos="2162"/>
              </w:tabs>
              <w:ind w:left="104" w:right="142"/>
              <w:jc w:val="both"/>
              <w:rPr>
                <w:rFonts w:ascii="Times New Roman" w:hAnsi="Times New Roman" w:cs="Times New Roman"/>
                <w:bCs/>
                <w:spacing w:val="-2"/>
                <w:sz w:val="24"/>
                <w:szCs w:val="24"/>
                <w:lang w:val="kk-KZ"/>
              </w:rPr>
            </w:pPr>
          </w:p>
          <w:p w14:paraId="4DD70413" w14:textId="51F7E10A" w:rsidR="00B050BE" w:rsidRPr="001D19CD" w:rsidRDefault="00B050BE" w:rsidP="00EF3DCF">
            <w:pPr>
              <w:pStyle w:val="TableParagraph"/>
              <w:tabs>
                <w:tab w:val="left" w:pos="1245"/>
                <w:tab w:val="left" w:pos="1284"/>
                <w:tab w:val="left" w:pos="1423"/>
                <w:tab w:val="left" w:pos="1524"/>
                <w:tab w:val="left" w:pos="1600"/>
                <w:tab w:val="left" w:pos="1644"/>
                <w:tab w:val="left" w:pos="1682"/>
                <w:tab w:val="left" w:pos="1778"/>
                <w:tab w:val="left" w:pos="1895"/>
                <w:tab w:val="left" w:pos="2065"/>
                <w:tab w:val="left" w:pos="2162"/>
              </w:tabs>
              <w:ind w:left="104" w:right="142"/>
              <w:jc w:val="both"/>
              <w:rPr>
                <w:rFonts w:ascii="Times New Roman" w:hAnsi="Times New Roman" w:cs="Times New Roman"/>
                <w:bCs/>
                <w:sz w:val="24"/>
                <w:szCs w:val="24"/>
                <w:lang w:val="kk-KZ" w:eastAsia="ru-RU"/>
              </w:rPr>
            </w:pPr>
            <w:r>
              <w:rPr>
                <w:rFonts w:ascii="Times New Roman" w:hAnsi="Times New Roman" w:cs="Times New Roman"/>
                <w:bCs/>
                <w:spacing w:val="-2"/>
                <w:sz w:val="24"/>
                <w:szCs w:val="24"/>
                <w:lang w:val="kk-KZ"/>
              </w:rPr>
              <w:lastRenderedPageBreak/>
              <w:t>31-кестенің жалғасы:</w:t>
            </w:r>
          </w:p>
        </w:tc>
      </w:tr>
      <w:tr w:rsidR="00B050BE" w:rsidRPr="006A3638" w14:paraId="3E87080B" w14:textId="77777777" w:rsidTr="00B050BE">
        <w:trPr>
          <w:trHeight w:val="2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29BAC15F" w14:textId="4C63EDF9" w:rsidR="00B050BE" w:rsidRPr="001D19CD" w:rsidRDefault="00B050BE" w:rsidP="00B050BE">
            <w:pPr>
              <w:pStyle w:val="TableParagraph"/>
              <w:spacing w:line="273" w:lineRule="exact"/>
              <w:ind w:right="-1"/>
              <w:jc w:val="center"/>
              <w:rPr>
                <w:rFonts w:ascii="Times New Roman" w:hAnsi="Times New Roman" w:cs="Times New Roman"/>
                <w:bCs/>
                <w:spacing w:val="-2"/>
                <w:sz w:val="24"/>
                <w:szCs w:val="24"/>
                <w:lang w:val="kk-KZ"/>
              </w:rPr>
            </w:pPr>
            <w:r>
              <w:rPr>
                <w:rFonts w:ascii="Times New Roman" w:hAnsi="Times New Roman" w:cs="Times New Roman"/>
                <w:bCs/>
                <w:spacing w:val="-2"/>
                <w:sz w:val="24"/>
                <w:szCs w:val="24"/>
                <w:lang w:val="kk-KZ"/>
              </w:rPr>
              <w:lastRenderedPageBreak/>
              <w:t>1</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14:paraId="7C9931D9" w14:textId="30AD3669" w:rsidR="00B050BE" w:rsidRPr="001D19CD" w:rsidRDefault="00B050BE" w:rsidP="00B050BE">
            <w:pPr>
              <w:pStyle w:val="TableParagraph"/>
              <w:tabs>
                <w:tab w:val="left" w:pos="694"/>
                <w:tab w:val="left" w:pos="1164"/>
                <w:tab w:val="left" w:pos="1217"/>
                <w:tab w:val="left" w:pos="1319"/>
              </w:tabs>
              <w:ind w:left="147" w:right="142"/>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C1A57F5" w14:textId="000D2288" w:rsidR="00B050BE" w:rsidRPr="001D19CD" w:rsidRDefault="00B050BE" w:rsidP="00B050BE">
            <w:pPr>
              <w:pStyle w:val="a4"/>
              <w:widowControl w:val="0"/>
              <w:tabs>
                <w:tab w:val="left" w:pos="335"/>
                <w:tab w:val="left" w:pos="536"/>
              </w:tabs>
              <w:autoSpaceDE w:val="0"/>
              <w:autoSpaceDN w:val="0"/>
              <w:spacing w:before="100" w:beforeAutospacing="1" w:after="100" w:afterAutospacing="1" w:line="240" w:lineRule="auto"/>
              <w:ind w:left="109" w:right="142"/>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c>
          <w:tcPr>
            <w:tcW w:w="2981" w:type="dxa"/>
            <w:tcBorders>
              <w:top w:val="single" w:sz="4" w:space="0" w:color="auto"/>
              <w:left w:val="single" w:sz="4" w:space="0" w:color="auto"/>
              <w:bottom w:val="single" w:sz="4" w:space="0" w:color="auto"/>
              <w:right w:val="single" w:sz="4" w:space="0" w:color="auto"/>
            </w:tcBorders>
            <w:shd w:val="clear" w:color="auto" w:fill="auto"/>
          </w:tcPr>
          <w:p w14:paraId="39AD0AE0" w14:textId="12F25A5B" w:rsidR="00B050BE" w:rsidRPr="001D19CD" w:rsidRDefault="00B050BE" w:rsidP="00B050BE">
            <w:pPr>
              <w:pStyle w:val="TableParagraph"/>
              <w:tabs>
                <w:tab w:val="left" w:pos="1245"/>
                <w:tab w:val="left" w:pos="1284"/>
                <w:tab w:val="left" w:pos="1423"/>
                <w:tab w:val="left" w:pos="1524"/>
                <w:tab w:val="left" w:pos="1600"/>
                <w:tab w:val="left" w:pos="1644"/>
                <w:tab w:val="left" w:pos="1682"/>
                <w:tab w:val="left" w:pos="1778"/>
                <w:tab w:val="left" w:pos="1895"/>
                <w:tab w:val="left" w:pos="2065"/>
                <w:tab w:val="left" w:pos="2162"/>
              </w:tabs>
              <w:ind w:left="104" w:right="142"/>
              <w:jc w:val="center"/>
              <w:rPr>
                <w:rFonts w:ascii="Times New Roman" w:hAnsi="Times New Roman" w:cs="Times New Roman"/>
                <w:bCs/>
                <w:sz w:val="24"/>
                <w:szCs w:val="24"/>
                <w:lang w:val="kk-KZ" w:eastAsia="ru-RU"/>
              </w:rPr>
            </w:pPr>
            <w:r>
              <w:rPr>
                <w:rFonts w:ascii="Times New Roman" w:hAnsi="Times New Roman" w:cs="Times New Roman"/>
                <w:bCs/>
                <w:sz w:val="24"/>
                <w:szCs w:val="24"/>
                <w:lang w:val="kk-KZ" w:eastAsia="ru-RU"/>
              </w:rPr>
              <w:t>4</w:t>
            </w:r>
          </w:p>
        </w:tc>
      </w:tr>
      <w:tr w:rsidR="001D19CD" w:rsidRPr="00E861B9" w14:paraId="162D3986" w14:textId="77777777" w:rsidTr="001D19CD">
        <w:trPr>
          <w:trHeight w:val="540"/>
        </w:trPr>
        <w:tc>
          <w:tcPr>
            <w:tcW w:w="1413" w:type="dxa"/>
            <w:tcBorders>
              <w:top w:val="single" w:sz="4" w:space="0" w:color="auto"/>
            </w:tcBorders>
            <w:shd w:val="clear" w:color="auto" w:fill="auto"/>
          </w:tcPr>
          <w:p w14:paraId="4FB4CA72" w14:textId="5E2B8F2B" w:rsidR="001D19CD" w:rsidRPr="001D19CD" w:rsidRDefault="001D19CD" w:rsidP="001D19CD">
            <w:pPr>
              <w:pStyle w:val="TableParagraph"/>
              <w:spacing w:line="273" w:lineRule="exact"/>
              <w:ind w:right="-1"/>
              <w:jc w:val="center"/>
              <w:rPr>
                <w:rFonts w:ascii="Times New Roman" w:hAnsi="Times New Roman" w:cs="Times New Roman"/>
                <w:bCs/>
                <w:spacing w:val="-2"/>
                <w:sz w:val="24"/>
                <w:szCs w:val="24"/>
                <w:lang w:val="kk-KZ"/>
              </w:rPr>
            </w:pPr>
            <w:r w:rsidRPr="001D19CD">
              <w:rPr>
                <w:rFonts w:ascii="Times New Roman" w:hAnsi="Times New Roman" w:cs="Times New Roman"/>
                <w:bCs/>
                <w:spacing w:val="-2"/>
                <w:sz w:val="24"/>
                <w:szCs w:val="24"/>
                <w:lang w:val="kk-KZ"/>
              </w:rPr>
              <w:t>Қорытынды</w:t>
            </w:r>
          </w:p>
        </w:tc>
        <w:tc>
          <w:tcPr>
            <w:tcW w:w="2268" w:type="dxa"/>
            <w:gridSpan w:val="2"/>
            <w:tcBorders>
              <w:top w:val="single" w:sz="4" w:space="0" w:color="auto"/>
            </w:tcBorders>
            <w:shd w:val="clear" w:color="auto" w:fill="auto"/>
          </w:tcPr>
          <w:p w14:paraId="65C762DC" w14:textId="482046ED" w:rsidR="001D19CD" w:rsidRPr="001D19CD" w:rsidRDefault="001D19CD" w:rsidP="001D19CD">
            <w:pPr>
              <w:pStyle w:val="TableParagraph"/>
              <w:tabs>
                <w:tab w:val="left" w:pos="694"/>
                <w:tab w:val="left" w:pos="1164"/>
                <w:tab w:val="left" w:pos="1217"/>
                <w:tab w:val="left" w:pos="1319"/>
              </w:tabs>
              <w:ind w:right="142"/>
              <w:jc w:val="both"/>
              <w:rPr>
                <w:rFonts w:ascii="Times New Roman" w:hAnsi="Times New Roman" w:cs="Times New Roman"/>
                <w:lang w:val="kk-KZ"/>
              </w:rPr>
            </w:pPr>
            <w:r w:rsidRPr="001D19CD">
              <w:rPr>
                <w:rFonts w:ascii="Times New Roman" w:hAnsi="Times New Roman" w:cs="Times New Roman"/>
                <w:bCs/>
                <w:spacing w:val="-2"/>
                <w:sz w:val="24"/>
                <w:szCs w:val="24"/>
                <w:lang w:val="kk-KZ"/>
              </w:rPr>
              <w:t>Зерттеу жұмысының нәтижесін қорытындылау</w:t>
            </w:r>
          </w:p>
        </w:tc>
        <w:tc>
          <w:tcPr>
            <w:tcW w:w="3119" w:type="dxa"/>
            <w:tcBorders>
              <w:top w:val="single" w:sz="4" w:space="0" w:color="auto"/>
            </w:tcBorders>
            <w:shd w:val="clear" w:color="auto" w:fill="auto"/>
          </w:tcPr>
          <w:p w14:paraId="1E5BDDAC" w14:textId="77777777" w:rsidR="00B050BE" w:rsidRPr="001D19CD" w:rsidRDefault="00B050BE" w:rsidP="00B050BE">
            <w:pPr>
              <w:pStyle w:val="a4"/>
              <w:widowControl w:val="0"/>
              <w:tabs>
                <w:tab w:val="left" w:pos="335"/>
                <w:tab w:val="left" w:pos="536"/>
              </w:tabs>
              <w:autoSpaceDE w:val="0"/>
              <w:autoSpaceDN w:val="0"/>
              <w:spacing w:before="100" w:beforeAutospacing="1" w:after="100" w:afterAutospacing="1" w:line="240" w:lineRule="auto"/>
              <w:ind w:left="109" w:right="142"/>
              <w:jc w:val="both"/>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енгізу</w:t>
            </w:r>
          </w:p>
          <w:p w14:paraId="4553DA7D" w14:textId="77777777" w:rsidR="00B050BE" w:rsidRPr="001D19CD" w:rsidRDefault="00B050BE" w:rsidP="00B050BE">
            <w:pPr>
              <w:pStyle w:val="a4"/>
              <w:widowControl w:val="0"/>
              <w:tabs>
                <w:tab w:val="left" w:pos="335"/>
                <w:tab w:val="left" w:pos="536"/>
              </w:tabs>
              <w:autoSpaceDE w:val="0"/>
              <w:autoSpaceDN w:val="0"/>
              <w:spacing w:before="100" w:beforeAutospacing="1" w:after="100" w:afterAutospacing="1" w:line="240" w:lineRule="auto"/>
              <w:ind w:left="109" w:right="142"/>
              <w:jc w:val="both"/>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 xml:space="preserve">3.Сабақты құрылымдау, жоспарлау және бағалау </w:t>
            </w:r>
          </w:p>
          <w:p w14:paraId="3CF1C06E" w14:textId="77777777" w:rsidR="00B050BE" w:rsidRPr="001D19CD" w:rsidRDefault="00B050BE" w:rsidP="00B050BE">
            <w:pPr>
              <w:pStyle w:val="a4"/>
              <w:widowControl w:val="0"/>
              <w:tabs>
                <w:tab w:val="left" w:pos="335"/>
                <w:tab w:val="left" w:pos="536"/>
              </w:tabs>
              <w:autoSpaceDE w:val="0"/>
              <w:autoSpaceDN w:val="0"/>
              <w:spacing w:before="100" w:beforeAutospacing="1" w:after="100" w:afterAutospacing="1" w:line="240" w:lineRule="auto"/>
              <w:ind w:left="109" w:right="142"/>
              <w:jc w:val="both"/>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бойынша цифрлық құралдармен жұмыс жүргізу.</w:t>
            </w:r>
          </w:p>
          <w:p w14:paraId="194DD7EE" w14:textId="21701FB1" w:rsidR="001D19CD" w:rsidRPr="001D19CD" w:rsidRDefault="00B050BE" w:rsidP="00B050BE">
            <w:pPr>
              <w:pStyle w:val="TableParagraph"/>
              <w:tabs>
                <w:tab w:val="left" w:pos="425"/>
              </w:tabs>
              <w:autoSpaceDE w:val="0"/>
              <w:autoSpaceDN w:val="0"/>
              <w:ind w:right="142"/>
              <w:jc w:val="both"/>
              <w:rPr>
                <w:rFonts w:ascii="Times New Roman" w:hAnsi="Times New Roman" w:cs="Times New Roman"/>
                <w:bCs/>
                <w:sz w:val="24"/>
                <w:szCs w:val="24"/>
                <w:lang w:val="kk-KZ"/>
              </w:rPr>
            </w:pPr>
            <w:r w:rsidRPr="001D19CD">
              <w:rPr>
                <w:rFonts w:ascii="Times New Roman" w:eastAsia="Times New Roman" w:hAnsi="Times New Roman" w:cs="Times New Roman"/>
                <w:bCs/>
                <w:sz w:val="24"/>
                <w:szCs w:val="24"/>
                <w:lang w:val="kk-KZ" w:eastAsia="ru-RU"/>
              </w:rPr>
              <w:t>4. Жасанды интеллект, AR/VR және геймификация элементтері бар оқу модульдерін сынақтан өткізу.</w:t>
            </w:r>
            <w:r w:rsidR="001D19CD" w:rsidRPr="001D19CD">
              <w:rPr>
                <w:rFonts w:ascii="Times New Roman" w:hAnsi="Times New Roman" w:cs="Times New Roman"/>
                <w:bCs/>
                <w:spacing w:val="-2"/>
                <w:sz w:val="24"/>
                <w:szCs w:val="24"/>
                <w:lang w:val="kk-KZ"/>
              </w:rPr>
              <w:t xml:space="preserve">Эксперимент </w:t>
            </w:r>
            <w:r w:rsidR="001D19CD" w:rsidRPr="001D19CD">
              <w:rPr>
                <w:rFonts w:ascii="Times New Roman" w:hAnsi="Times New Roman" w:cs="Times New Roman"/>
                <w:bCs/>
                <w:sz w:val="24"/>
                <w:szCs w:val="24"/>
                <w:lang w:val="kk-KZ"/>
              </w:rPr>
              <w:t>нәтижелері</w:t>
            </w:r>
            <w:r w:rsidR="001D19CD" w:rsidRPr="001D19CD">
              <w:rPr>
                <w:rFonts w:ascii="Times New Roman" w:hAnsi="Times New Roman" w:cs="Times New Roman"/>
                <w:bCs/>
                <w:spacing w:val="40"/>
                <w:sz w:val="24"/>
                <w:szCs w:val="24"/>
                <w:lang w:val="kk-KZ"/>
              </w:rPr>
              <w:t xml:space="preserve"> </w:t>
            </w:r>
            <w:r w:rsidR="001D19CD" w:rsidRPr="001D19CD">
              <w:rPr>
                <w:rFonts w:ascii="Times New Roman" w:hAnsi="Times New Roman" w:cs="Times New Roman"/>
                <w:bCs/>
                <w:sz w:val="24"/>
                <w:szCs w:val="24"/>
                <w:lang w:val="kk-KZ"/>
              </w:rPr>
              <w:t>бойынша қорытынды жасау.</w:t>
            </w:r>
          </w:p>
          <w:p w14:paraId="5A61732A" w14:textId="77777777" w:rsidR="001D19CD" w:rsidRPr="001D19CD" w:rsidRDefault="001D19CD" w:rsidP="001D19CD">
            <w:pPr>
              <w:pStyle w:val="TableParagraph"/>
              <w:numPr>
                <w:ilvl w:val="0"/>
                <w:numId w:val="27"/>
              </w:numPr>
              <w:tabs>
                <w:tab w:val="left" w:pos="425"/>
              </w:tabs>
              <w:autoSpaceDE w:val="0"/>
              <w:autoSpaceDN w:val="0"/>
              <w:ind w:left="0" w:right="142" w:firstLine="141"/>
              <w:jc w:val="both"/>
              <w:rPr>
                <w:rFonts w:ascii="Times New Roman" w:hAnsi="Times New Roman" w:cs="Times New Roman"/>
                <w:bCs/>
                <w:sz w:val="24"/>
                <w:szCs w:val="24"/>
                <w:lang w:val="kk-KZ"/>
              </w:rPr>
            </w:pPr>
            <w:r w:rsidRPr="001D19CD">
              <w:rPr>
                <w:rFonts w:ascii="Times New Roman" w:hAnsi="Times New Roman" w:cs="Times New Roman"/>
                <w:bCs/>
                <w:sz w:val="24"/>
                <w:szCs w:val="24"/>
                <w:lang w:val="kk-KZ"/>
              </w:rPr>
              <w:t xml:space="preserve">Зерттеу болжамын </w:t>
            </w:r>
            <w:r w:rsidRPr="001D19CD">
              <w:rPr>
                <w:rFonts w:ascii="Times New Roman" w:hAnsi="Times New Roman" w:cs="Times New Roman"/>
                <w:bCs/>
                <w:spacing w:val="-2"/>
                <w:sz w:val="24"/>
                <w:szCs w:val="24"/>
                <w:lang w:val="kk-KZ"/>
              </w:rPr>
              <w:t xml:space="preserve">тексеругебағытталған </w:t>
            </w:r>
            <w:r w:rsidRPr="001D19CD">
              <w:rPr>
                <w:rFonts w:ascii="Times New Roman" w:hAnsi="Times New Roman" w:cs="Times New Roman"/>
                <w:bCs/>
                <w:sz w:val="24"/>
                <w:szCs w:val="24"/>
                <w:lang w:val="kk-KZ"/>
              </w:rPr>
              <w:t>жұмыстар жүргізу.</w:t>
            </w:r>
          </w:p>
          <w:p w14:paraId="2D287DE5" w14:textId="678C0AD1" w:rsidR="001D19CD" w:rsidRPr="001D19CD" w:rsidRDefault="001D19CD" w:rsidP="001D19CD">
            <w:pPr>
              <w:pStyle w:val="a4"/>
              <w:widowControl w:val="0"/>
              <w:tabs>
                <w:tab w:val="left" w:pos="335"/>
                <w:tab w:val="left" w:pos="1665"/>
              </w:tabs>
              <w:autoSpaceDE w:val="0"/>
              <w:autoSpaceDN w:val="0"/>
              <w:spacing w:before="100" w:beforeAutospacing="1" w:after="100" w:afterAutospacing="1" w:line="240" w:lineRule="auto"/>
              <w:ind w:left="109" w:right="142"/>
              <w:jc w:val="both"/>
              <w:rPr>
                <w:rFonts w:ascii="Times New Roman" w:eastAsia="Times New Roman" w:hAnsi="Times New Roman" w:cs="Times New Roman"/>
                <w:bCs/>
                <w:sz w:val="24"/>
                <w:szCs w:val="24"/>
                <w:lang w:val="kk-KZ" w:eastAsia="ru-RU"/>
              </w:rPr>
            </w:pPr>
            <w:r w:rsidRPr="001D19CD">
              <w:rPr>
                <w:rFonts w:ascii="Times New Roman" w:hAnsi="Times New Roman" w:cs="Times New Roman"/>
                <w:bCs/>
                <w:sz w:val="24"/>
                <w:szCs w:val="24"/>
                <w:lang w:val="kk-KZ"/>
              </w:rPr>
              <w:t>Эксперименттік</w:t>
            </w:r>
            <w:r w:rsidRPr="001D19CD">
              <w:rPr>
                <w:rFonts w:ascii="Times New Roman" w:hAnsi="Times New Roman" w:cs="Times New Roman"/>
                <w:bCs/>
                <w:spacing w:val="40"/>
                <w:sz w:val="24"/>
                <w:szCs w:val="24"/>
                <w:lang w:val="kk-KZ"/>
              </w:rPr>
              <w:t xml:space="preserve"> </w:t>
            </w:r>
            <w:r w:rsidRPr="001D19CD">
              <w:rPr>
                <w:rFonts w:ascii="Times New Roman" w:hAnsi="Times New Roman" w:cs="Times New Roman"/>
                <w:bCs/>
                <w:sz w:val="24"/>
                <w:szCs w:val="24"/>
                <w:lang w:val="kk-KZ"/>
              </w:rPr>
              <w:t>және бақылау</w:t>
            </w:r>
            <w:r w:rsidRPr="001D19CD">
              <w:rPr>
                <w:rFonts w:ascii="Times New Roman" w:hAnsi="Times New Roman" w:cs="Times New Roman"/>
                <w:bCs/>
                <w:spacing w:val="80"/>
                <w:sz w:val="24"/>
                <w:szCs w:val="24"/>
                <w:lang w:val="kk-KZ"/>
              </w:rPr>
              <w:t xml:space="preserve"> </w:t>
            </w:r>
            <w:r w:rsidRPr="001D19CD">
              <w:rPr>
                <w:rFonts w:ascii="Times New Roman" w:hAnsi="Times New Roman" w:cs="Times New Roman"/>
                <w:bCs/>
                <w:sz w:val="24"/>
                <w:szCs w:val="24"/>
                <w:lang w:val="kk-KZ"/>
              </w:rPr>
              <w:t xml:space="preserve">топтарының </w:t>
            </w:r>
            <w:r w:rsidRPr="001D19CD">
              <w:rPr>
                <w:rFonts w:ascii="Times New Roman" w:hAnsi="Times New Roman" w:cs="Times New Roman"/>
                <w:bCs/>
                <w:spacing w:val="-2"/>
                <w:sz w:val="24"/>
                <w:szCs w:val="24"/>
                <w:lang w:val="kk-KZ"/>
              </w:rPr>
              <w:t>көрсеткіштерін салыстырып,</w:t>
            </w:r>
            <w:r w:rsidRPr="001D19CD">
              <w:rPr>
                <w:rFonts w:ascii="Times New Roman" w:hAnsi="Times New Roman" w:cs="Times New Roman"/>
                <w:bCs/>
                <w:spacing w:val="-4"/>
                <w:sz w:val="24"/>
                <w:szCs w:val="24"/>
                <w:lang w:val="kk-KZ"/>
              </w:rPr>
              <w:t xml:space="preserve">түпкі </w:t>
            </w:r>
            <w:r w:rsidRPr="001D19CD">
              <w:rPr>
                <w:rFonts w:ascii="Times New Roman" w:hAnsi="Times New Roman" w:cs="Times New Roman"/>
                <w:bCs/>
                <w:sz w:val="24"/>
                <w:szCs w:val="24"/>
                <w:lang w:val="kk-KZ"/>
              </w:rPr>
              <w:t>нәтижесін шығару.</w:t>
            </w:r>
          </w:p>
        </w:tc>
        <w:tc>
          <w:tcPr>
            <w:tcW w:w="2981" w:type="dxa"/>
            <w:tcBorders>
              <w:top w:val="single" w:sz="4" w:space="0" w:color="auto"/>
            </w:tcBorders>
            <w:shd w:val="clear" w:color="auto" w:fill="auto"/>
          </w:tcPr>
          <w:p w14:paraId="0287D7BC" w14:textId="77777777" w:rsidR="001D19CD" w:rsidRPr="001D19CD" w:rsidRDefault="001D19CD" w:rsidP="001D19CD">
            <w:pPr>
              <w:pStyle w:val="TableParagraph"/>
              <w:tabs>
                <w:tab w:val="left" w:pos="1183"/>
              </w:tabs>
              <w:ind w:left="104" w:right="-1"/>
              <w:jc w:val="both"/>
              <w:rPr>
                <w:rFonts w:ascii="Times New Roman" w:hAnsi="Times New Roman" w:cs="Times New Roman"/>
                <w:bCs/>
                <w:sz w:val="24"/>
                <w:szCs w:val="24"/>
                <w:lang w:val="kk-KZ"/>
              </w:rPr>
            </w:pPr>
            <w:r w:rsidRPr="001D19CD">
              <w:rPr>
                <w:rFonts w:ascii="Times New Roman" w:hAnsi="Times New Roman" w:cs="Times New Roman"/>
                <w:bCs/>
                <w:spacing w:val="-2"/>
                <w:sz w:val="24"/>
                <w:szCs w:val="24"/>
                <w:lang w:val="kk-KZ"/>
              </w:rPr>
              <w:t>Зерттеу</w:t>
            </w:r>
            <w:r w:rsidRPr="001D19CD">
              <w:rPr>
                <w:rFonts w:ascii="Times New Roman" w:hAnsi="Times New Roman" w:cs="Times New Roman"/>
                <w:bCs/>
                <w:sz w:val="24"/>
                <w:szCs w:val="24"/>
                <w:lang w:val="kk-KZ"/>
              </w:rPr>
              <w:tab/>
            </w:r>
            <w:r w:rsidRPr="001D19CD">
              <w:rPr>
                <w:rFonts w:ascii="Times New Roman" w:hAnsi="Times New Roman" w:cs="Times New Roman"/>
                <w:bCs/>
                <w:spacing w:val="-2"/>
                <w:sz w:val="24"/>
                <w:szCs w:val="24"/>
                <w:lang w:val="kk-KZ"/>
              </w:rPr>
              <w:t>жұмысының нәтижелері қорытындыланды.</w:t>
            </w:r>
          </w:p>
          <w:p w14:paraId="05728A38" w14:textId="306BF8AD" w:rsidR="001D19CD" w:rsidRPr="001D19CD" w:rsidRDefault="001D19CD" w:rsidP="001D19CD">
            <w:pPr>
              <w:pStyle w:val="TableParagraph"/>
              <w:tabs>
                <w:tab w:val="left" w:pos="1245"/>
                <w:tab w:val="left" w:pos="1284"/>
                <w:tab w:val="left" w:pos="1423"/>
                <w:tab w:val="left" w:pos="1524"/>
                <w:tab w:val="left" w:pos="1600"/>
                <w:tab w:val="left" w:pos="1644"/>
                <w:tab w:val="left" w:pos="1682"/>
                <w:tab w:val="left" w:pos="1778"/>
                <w:tab w:val="left" w:pos="1895"/>
                <w:tab w:val="left" w:pos="2065"/>
                <w:tab w:val="left" w:pos="2162"/>
              </w:tabs>
              <w:ind w:left="104" w:right="142"/>
              <w:jc w:val="both"/>
              <w:rPr>
                <w:rFonts w:ascii="Times New Roman" w:hAnsi="Times New Roman" w:cs="Times New Roman"/>
                <w:bCs/>
                <w:sz w:val="24"/>
                <w:szCs w:val="24"/>
                <w:lang w:val="kk-KZ" w:eastAsia="ru-RU"/>
              </w:rPr>
            </w:pPr>
            <w:r w:rsidRPr="001D19CD">
              <w:rPr>
                <w:rFonts w:ascii="Times New Roman" w:hAnsi="Times New Roman" w:cs="Times New Roman"/>
                <w:bCs/>
                <w:spacing w:val="-2"/>
                <w:sz w:val="24"/>
                <w:szCs w:val="24"/>
                <w:lang w:val="kk-KZ"/>
              </w:rPr>
              <w:t>Зерттеу</w:t>
            </w:r>
            <w:r w:rsidRPr="001D19CD">
              <w:rPr>
                <w:rFonts w:ascii="Times New Roman" w:hAnsi="Times New Roman" w:cs="Times New Roman"/>
                <w:bCs/>
                <w:sz w:val="24"/>
                <w:szCs w:val="24"/>
                <w:lang w:val="kk-KZ"/>
              </w:rPr>
              <w:tab/>
            </w:r>
            <w:r w:rsidRPr="001D19CD">
              <w:rPr>
                <w:rFonts w:ascii="Times New Roman" w:hAnsi="Times New Roman" w:cs="Times New Roman"/>
                <w:bCs/>
                <w:spacing w:val="-2"/>
                <w:sz w:val="24"/>
                <w:szCs w:val="24"/>
                <w:lang w:val="kk-KZ"/>
              </w:rPr>
              <w:t>болжамының дұрыстығы</w:t>
            </w:r>
            <w:r w:rsidRPr="001D19CD">
              <w:rPr>
                <w:rFonts w:ascii="Times New Roman" w:hAnsi="Times New Roman" w:cs="Times New Roman"/>
                <w:bCs/>
                <w:spacing w:val="80"/>
                <w:sz w:val="24"/>
                <w:szCs w:val="24"/>
                <w:lang w:val="kk-KZ"/>
              </w:rPr>
              <w:t xml:space="preserve"> </w:t>
            </w:r>
            <w:r w:rsidRPr="001D19CD">
              <w:rPr>
                <w:rFonts w:ascii="Times New Roman" w:hAnsi="Times New Roman" w:cs="Times New Roman"/>
                <w:bCs/>
                <w:spacing w:val="-2"/>
                <w:sz w:val="24"/>
                <w:szCs w:val="24"/>
                <w:lang w:val="kk-KZ"/>
              </w:rPr>
              <w:t>дәлелденді.</w:t>
            </w:r>
          </w:p>
        </w:tc>
      </w:tr>
      <w:tr w:rsidR="001D19CD" w:rsidRPr="00E861B9" w14:paraId="7535B5A4" w14:textId="77777777" w:rsidTr="001D19CD">
        <w:trPr>
          <w:trHeight w:val="296"/>
        </w:trPr>
        <w:tc>
          <w:tcPr>
            <w:tcW w:w="9781" w:type="dxa"/>
            <w:gridSpan w:val="5"/>
            <w:tcBorders>
              <w:top w:val="nil"/>
              <w:left w:val="nil"/>
              <w:bottom w:val="nil"/>
              <w:right w:val="nil"/>
            </w:tcBorders>
            <w:shd w:val="clear" w:color="auto" w:fill="auto"/>
          </w:tcPr>
          <w:p w14:paraId="6C740631" w14:textId="77777777" w:rsidR="001D19CD" w:rsidRPr="001D19CD" w:rsidRDefault="001D19CD" w:rsidP="001D19CD">
            <w:pPr>
              <w:pStyle w:val="TableParagraph"/>
              <w:tabs>
                <w:tab w:val="left" w:pos="1245"/>
                <w:tab w:val="left" w:pos="1284"/>
                <w:tab w:val="left" w:pos="1423"/>
                <w:tab w:val="left" w:pos="1524"/>
                <w:tab w:val="left" w:pos="1600"/>
                <w:tab w:val="left" w:pos="1644"/>
                <w:tab w:val="left" w:pos="1682"/>
                <w:tab w:val="left" w:pos="1778"/>
                <w:tab w:val="left" w:pos="1895"/>
                <w:tab w:val="left" w:pos="2065"/>
                <w:tab w:val="left" w:pos="2162"/>
              </w:tabs>
              <w:ind w:left="104" w:right="142"/>
              <w:jc w:val="both"/>
              <w:rPr>
                <w:rFonts w:ascii="Times New Roman" w:hAnsi="Times New Roman" w:cs="Times New Roman"/>
                <w:bCs/>
                <w:sz w:val="16"/>
                <w:szCs w:val="16"/>
                <w:lang w:val="kk-KZ"/>
              </w:rPr>
            </w:pPr>
          </w:p>
          <w:p w14:paraId="57D3D8EC" w14:textId="77145423" w:rsidR="001D19CD" w:rsidRPr="001D19CD" w:rsidRDefault="001D19CD" w:rsidP="001D19CD">
            <w:pPr>
              <w:pStyle w:val="TableParagraph"/>
              <w:tabs>
                <w:tab w:val="left" w:pos="1245"/>
                <w:tab w:val="left" w:pos="1284"/>
                <w:tab w:val="left" w:pos="1423"/>
                <w:tab w:val="left" w:pos="1524"/>
                <w:tab w:val="left" w:pos="1600"/>
                <w:tab w:val="left" w:pos="1644"/>
                <w:tab w:val="left" w:pos="1682"/>
                <w:tab w:val="left" w:pos="1778"/>
                <w:tab w:val="left" w:pos="1895"/>
                <w:tab w:val="left" w:pos="2065"/>
                <w:tab w:val="left" w:pos="2162"/>
              </w:tabs>
              <w:ind w:left="104" w:right="142"/>
              <w:jc w:val="both"/>
              <w:rPr>
                <w:rFonts w:ascii="Times New Roman" w:hAnsi="Times New Roman" w:cs="Times New Roman"/>
                <w:bCs/>
                <w:sz w:val="24"/>
                <w:szCs w:val="24"/>
                <w:lang w:val="kk-KZ" w:eastAsia="ru-RU"/>
              </w:rPr>
            </w:pPr>
            <w:r w:rsidRPr="001D19CD">
              <w:rPr>
                <w:rFonts w:ascii="Times New Roman" w:hAnsi="Times New Roman" w:cs="Times New Roman"/>
                <w:bCs/>
                <w:sz w:val="28"/>
                <w:szCs w:val="28"/>
                <w:lang w:val="kk-KZ"/>
              </w:rPr>
              <w:t>32 –</w:t>
            </w:r>
            <w:r w:rsidRPr="001D19CD">
              <w:rPr>
                <w:rFonts w:ascii="Times New Roman" w:hAnsi="Times New Roman" w:cs="Times New Roman"/>
                <w:bCs/>
                <w:spacing w:val="-10"/>
                <w:sz w:val="28"/>
                <w:szCs w:val="28"/>
                <w:lang w:val="kk-KZ"/>
              </w:rPr>
              <w:t xml:space="preserve"> </w:t>
            </w:r>
            <w:r w:rsidRPr="001D19CD">
              <w:rPr>
                <w:rFonts w:ascii="Times New Roman" w:hAnsi="Times New Roman" w:cs="Times New Roman"/>
                <w:bCs/>
                <w:sz w:val="28"/>
                <w:szCs w:val="28"/>
                <w:lang w:val="kk-KZ"/>
              </w:rPr>
              <w:t>Кесте.Эксперименттік-тәжірибелік</w:t>
            </w:r>
            <w:r w:rsidRPr="001D19CD">
              <w:rPr>
                <w:rFonts w:ascii="Times New Roman" w:hAnsi="Times New Roman" w:cs="Times New Roman"/>
                <w:bCs/>
                <w:spacing w:val="-11"/>
                <w:sz w:val="28"/>
                <w:szCs w:val="28"/>
                <w:lang w:val="kk-KZ"/>
              </w:rPr>
              <w:t xml:space="preserve"> </w:t>
            </w:r>
            <w:r w:rsidRPr="001D19CD">
              <w:rPr>
                <w:rFonts w:ascii="Times New Roman" w:hAnsi="Times New Roman" w:cs="Times New Roman"/>
                <w:bCs/>
                <w:sz w:val="28"/>
                <w:szCs w:val="28"/>
                <w:lang w:val="kk-KZ"/>
              </w:rPr>
              <w:t>жұмыстарды</w:t>
            </w:r>
            <w:r w:rsidRPr="001D19CD">
              <w:rPr>
                <w:rFonts w:ascii="Times New Roman" w:hAnsi="Times New Roman" w:cs="Times New Roman"/>
                <w:bCs/>
                <w:spacing w:val="-11"/>
                <w:sz w:val="28"/>
                <w:szCs w:val="28"/>
                <w:lang w:val="kk-KZ"/>
              </w:rPr>
              <w:t xml:space="preserve"> </w:t>
            </w:r>
            <w:r w:rsidRPr="001D19CD">
              <w:rPr>
                <w:rFonts w:ascii="Times New Roman" w:hAnsi="Times New Roman" w:cs="Times New Roman"/>
                <w:bCs/>
                <w:sz w:val="28"/>
                <w:szCs w:val="28"/>
                <w:lang w:val="kk-KZ"/>
              </w:rPr>
              <w:t>ұйымдастыру</w:t>
            </w:r>
            <w:r w:rsidRPr="001D19CD">
              <w:rPr>
                <w:rFonts w:ascii="Times New Roman" w:hAnsi="Times New Roman" w:cs="Times New Roman"/>
                <w:bCs/>
                <w:spacing w:val="-15"/>
                <w:sz w:val="28"/>
                <w:szCs w:val="28"/>
                <w:lang w:val="kk-KZ"/>
              </w:rPr>
              <w:t xml:space="preserve"> </w:t>
            </w:r>
            <w:r w:rsidRPr="001D19CD">
              <w:rPr>
                <w:rFonts w:ascii="Times New Roman" w:hAnsi="Times New Roman" w:cs="Times New Roman"/>
                <w:bCs/>
                <w:spacing w:val="-2"/>
                <w:sz w:val="28"/>
                <w:szCs w:val="28"/>
                <w:lang w:val="kk-KZ"/>
              </w:rPr>
              <w:t>кестесі:</w:t>
            </w:r>
          </w:p>
        </w:tc>
      </w:tr>
      <w:tr w:rsidR="00E312F1" w:rsidRPr="001D19CD" w14:paraId="2AEDFEA1" w14:textId="77777777" w:rsidTr="001D19CD">
        <w:trPr>
          <w:trHeight w:val="439"/>
        </w:trPr>
        <w:tc>
          <w:tcPr>
            <w:tcW w:w="1985" w:type="dxa"/>
            <w:gridSpan w:val="2"/>
            <w:shd w:val="clear" w:color="auto" w:fill="auto"/>
          </w:tcPr>
          <w:p w14:paraId="7E4AFDFC" w14:textId="77777777" w:rsidR="00484C8F" w:rsidRPr="001D19CD" w:rsidRDefault="00484C8F" w:rsidP="001D19CD">
            <w:pPr>
              <w:pStyle w:val="TableParagraph"/>
              <w:ind w:left="142" w:right="-1"/>
              <w:contextualSpacing/>
              <w:jc w:val="center"/>
              <w:rPr>
                <w:rFonts w:ascii="Times New Roman" w:hAnsi="Times New Roman" w:cs="Times New Roman"/>
                <w:bCs/>
                <w:sz w:val="24"/>
                <w:szCs w:val="24"/>
                <w:lang w:val="kk-KZ"/>
              </w:rPr>
            </w:pPr>
            <w:r w:rsidRPr="001D19CD">
              <w:rPr>
                <w:rFonts w:ascii="Times New Roman" w:hAnsi="Times New Roman" w:cs="Times New Roman"/>
                <w:bCs/>
                <w:spacing w:val="-2"/>
                <w:sz w:val="24"/>
                <w:szCs w:val="24"/>
                <w:lang w:val="kk-KZ"/>
              </w:rPr>
              <w:t>Экспериментке</w:t>
            </w:r>
          </w:p>
          <w:p w14:paraId="1DFEA962" w14:textId="77777777" w:rsidR="00484C8F" w:rsidRPr="001D19CD" w:rsidRDefault="00484C8F" w:rsidP="001D19CD">
            <w:pPr>
              <w:pStyle w:val="TableParagraph"/>
              <w:ind w:left="142" w:right="-1"/>
              <w:contextualSpacing/>
              <w:jc w:val="center"/>
              <w:rPr>
                <w:rFonts w:ascii="Times New Roman" w:hAnsi="Times New Roman" w:cs="Times New Roman"/>
                <w:bCs/>
                <w:sz w:val="24"/>
                <w:szCs w:val="24"/>
                <w:lang w:val="kk-KZ"/>
              </w:rPr>
            </w:pPr>
            <w:r w:rsidRPr="001D19CD">
              <w:rPr>
                <w:rFonts w:ascii="Times New Roman" w:hAnsi="Times New Roman" w:cs="Times New Roman"/>
                <w:bCs/>
                <w:spacing w:val="-2"/>
                <w:sz w:val="24"/>
                <w:szCs w:val="24"/>
                <w:lang w:val="kk-KZ"/>
              </w:rPr>
              <w:t>қатысушы топтар</w:t>
            </w:r>
          </w:p>
        </w:tc>
        <w:tc>
          <w:tcPr>
            <w:tcW w:w="7796" w:type="dxa"/>
            <w:gridSpan w:val="3"/>
            <w:shd w:val="clear" w:color="auto" w:fill="auto"/>
          </w:tcPr>
          <w:p w14:paraId="4DB4C4C8" w14:textId="77777777" w:rsidR="00484C8F" w:rsidRPr="001D19CD" w:rsidRDefault="00484C8F" w:rsidP="001D19CD">
            <w:pPr>
              <w:pStyle w:val="TableParagraph"/>
              <w:ind w:left="105" w:right="-1"/>
              <w:contextualSpacing/>
              <w:jc w:val="center"/>
              <w:rPr>
                <w:rFonts w:ascii="Times New Roman" w:hAnsi="Times New Roman" w:cs="Times New Roman"/>
                <w:bCs/>
                <w:sz w:val="24"/>
                <w:szCs w:val="24"/>
                <w:lang w:val="kk-KZ"/>
              </w:rPr>
            </w:pPr>
            <w:r w:rsidRPr="001D19CD">
              <w:rPr>
                <w:rFonts w:ascii="Times New Roman" w:hAnsi="Times New Roman" w:cs="Times New Roman"/>
                <w:bCs/>
                <w:sz w:val="24"/>
                <w:szCs w:val="24"/>
                <w:lang w:val="kk-KZ"/>
              </w:rPr>
              <w:t>Эксперименттік</w:t>
            </w:r>
            <w:r w:rsidRPr="001D19CD">
              <w:rPr>
                <w:rFonts w:ascii="Times New Roman" w:hAnsi="Times New Roman" w:cs="Times New Roman"/>
                <w:bCs/>
                <w:spacing w:val="-8"/>
                <w:sz w:val="24"/>
                <w:szCs w:val="24"/>
                <w:lang w:val="kk-KZ"/>
              </w:rPr>
              <w:t xml:space="preserve"> </w:t>
            </w:r>
            <w:r w:rsidRPr="001D19CD">
              <w:rPr>
                <w:rFonts w:ascii="Times New Roman" w:hAnsi="Times New Roman" w:cs="Times New Roman"/>
                <w:bCs/>
                <w:sz w:val="24"/>
                <w:szCs w:val="24"/>
                <w:lang w:val="kk-KZ"/>
              </w:rPr>
              <w:t>жұмыстарды</w:t>
            </w:r>
            <w:r w:rsidRPr="001D19CD">
              <w:rPr>
                <w:rFonts w:ascii="Times New Roman" w:hAnsi="Times New Roman" w:cs="Times New Roman"/>
                <w:bCs/>
                <w:spacing w:val="-6"/>
                <w:sz w:val="24"/>
                <w:szCs w:val="24"/>
                <w:lang w:val="kk-KZ"/>
              </w:rPr>
              <w:t xml:space="preserve"> </w:t>
            </w:r>
            <w:r w:rsidRPr="001D19CD">
              <w:rPr>
                <w:rFonts w:ascii="Times New Roman" w:hAnsi="Times New Roman" w:cs="Times New Roman"/>
                <w:bCs/>
                <w:sz w:val="24"/>
                <w:szCs w:val="24"/>
                <w:lang w:val="kk-KZ"/>
              </w:rPr>
              <w:t>ұйымдастыру</w:t>
            </w:r>
            <w:r w:rsidRPr="001D19CD">
              <w:rPr>
                <w:rFonts w:ascii="Times New Roman" w:hAnsi="Times New Roman" w:cs="Times New Roman"/>
                <w:bCs/>
                <w:spacing w:val="-8"/>
                <w:sz w:val="24"/>
                <w:szCs w:val="24"/>
                <w:lang w:val="kk-KZ"/>
              </w:rPr>
              <w:t xml:space="preserve"> </w:t>
            </w:r>
            <w:r w:rsidRPr="001D19CD">
              <w:rPr>
                <w:rFonts w:ascii="Times New Roman" w:hAnsi="Times New Roman" w:cs="Times New Roman"/>
                <w:bCs/>
                <w:spacing w:val="-2"/>
                <w:sz w:val="24"/>
                <w:szCs w:val="24"/>
                <w:lang w:val="kk-KZ"/>
              </w:rPr>
              <w:t>сипаты</w:t>
            </w:r>
          </w:p>
        </w:tc>
      </w:tr>
      <w:tr w:rsidR="00E312F1" w:rsidRPr="00E861B9" w14:paraId="1646AECB" w14:textId="77777777" w:rsidTr="001D19CD">
        <w:trPr>
          <w:trHeight w:val="58"/>
        </w:trPr>
        <w:tc>
          <w:tcPr>
            <w:tcW w:w="1985" w:type="dxa"/>
            <w:gridSpan w:val="2"/>
            <w:shd w:val="clear" w:color="auto" w:fill="auto"/>
          </w:tcPr>
          <w:p w14:paraId="074E3564" w14:textId="77777777" w:rsidR="00484C8F" w:rsidRPr="001D19CD" w:rsidRDefault="00484C8F" w:rsidP="001D19CD">
            <w:pPr>
              <w:pStyle w:val="TableParagraph"/>
              <w:ind w:right="-1"/>
              <w:contextualSpacing/>
              <w:jc w:val="center"/>
              <w:rPr>
                <w:rFonts w:ascii="Times New Roman" w:hAnsi="Times New Roman" w:cs="Times New Roman"/>
                <w:bCs/>
                <w:sz w:val="24"/>
                <w:szCs w:val="24"/>
                <w:lang w:val="kk-KZ"/>
              </w:rPr>
            </w:pPr>
            <w:r w:rsidRPr="001D19CD">
              <w:rPr>
                <w:rFonts w:ascii="Times New Roman" w:hAnsi="Times New Roman" w:cs="Times New Roman"/>
                <w:bCs/>
                <w:spacing w:val="-5"/>
                <w:sz w:val="24"/>
                <w:szCs w:val="24"/>
                <w:lang w:val="kk-KZ"/>
              </w:rPr>
              <w:t>БТ</w:t>
            </w:r>
          </w:p>
        </w:tc>
        <w:tc>
          <w:tcPr>
            <w:tcW w:w="7796" w:type="dxa"/>
            <w:gridSpan w:val="3"/>
            <w:shd w:val="clear" w:color="auto" w:fill="auto"/>
          </w:tcPr>
          <w:p w14:paraId="5E62FB11" w14:textId="77777777" w:rsidR="00484C8F" w:rsidRPr="001D19CD" w:rsidRDefault="00484C8F" w:rsidP="001D19CD">
            <w:pPr>
              <w:pStyle w:val="TableParagraph"/>
              <w:ind w:left="105" w:right="141"/>
              <w:contextualSpacing/>
              <w:jc w:val="both"/>
              <w:rPr>
                <w:rFonts w:ascii="Times New Roman" w:hAnsi="Times New Roman" w:cs="Times New Roman"/>
                <w:bCs/>
                <w:sz w:val="24"/>
                <w:szCs w:val="24"/>
                <w:lang w:val="kk-KZ"/>
              </w:rPr>
            </w:pPr>
            <w:r w:rsidRPr="001D19CD">
              <w:rPr>
                <w:rFonts w:ascii="Times New Roman" w:hAnsi="Times New Roman" w:cs="Times New Roman"/>
                <w:bCs/>
                <w:sz w:val="24"/>
                <w:szCs w:val="24"/>
                <w:lang w:val="kk-KZ" w:eastAsia="ru-RU"/>
              </w:rPr>
              <w:t>2022–2023 оқу жылында Шымкент университетінің «Ежелгі дәуір әдебиеті» пәні, 2024-2025 оқу жылында ҚазҰҚПУ-ң «Ежелгі және хандық дәур әдебиеті» пәні  бойынша жүргізілді. Сабақтар қолданыстағы силлабус пен дәстүрлі оқыту әдістері негізінде өтті. Студенттерге оқу жоспарын кешенді құрылымдауды меңгерту барысында негізгі мақсат – пән мазмұнын теориялық тұрғыдан түсіндіру және жоспар құрастырудың классикалық тәсілдерін үйрету болды.</w:t>
            </w:r>
          </w:p>
        </w:tc>
      </w:tr>
      <w:tr w:rsidR="00B050BE" w:rsidRPr="00E861B9" w14:paraId="15754605" w14:textId="77777777" w:rsidTr="001D19CD">
        <w:trPr>
          <w:trHeight w:val="58"/>
        </w:trPr>
        <w:tc>
          <w:tcPr>
            <w:tcW w:w="1985" w:type="dxa"/>
            <w:gridSpan w:val="2"/>
            <w:shd w:val="clear" w:color="auto" w:fill="auto"/>
          </w:tcPr>
          <w:p w14:paraId="6B55FFB1" w14:textId="77777777" w:rsidR="00B050BE" w:rsidRDefault="00B050BE" w:rsidP="00B050BE">
            <w:pPr>
              <w:pStyle w:val="TableParagraph"/>
              <w:spacing w:line="273" w:lineRule="exact"/>
              <w:ind w:right="-1"/>
              <w:jc w:val="center"/>
              <w:rPr>
                <w:rFonts w:ascii="Times New Roman" w:hAnsi="Times New Roman" w:cs="Times New Roman"/>
                <w:bCs/>
                <w:spacing w:val="-5"/>
                <w:sz w:val="24"/>
                <w:szCs w:val="24"/>
                <w:lang w:val="kk-KZ"/>
              </w:rPr>
            </w:pPr>
          </w:p>
          <w:p w14:paraId="5DBE0EAC" w14:textId="5D3F157F" w:rsidR="00B050BE" w:rsidRPr="001D19CD" w:rsidRDefault="00B050BE" w:rsidP="00B050BE">
            <w:pPr>
              <w:pStyle w:val="TableParagraph"/>
              <w:ind w:right="-1"/>
              <w:contextualSpacing/>
              <w:jc w:val="center"/>
              <w:rPr>
                <w:rFonts w:ascii="Times New Roman" w:hAnsi="Times New Roman" w:cs="Times New Roman"/>
                <w:bCs/>
                <w:spacing w:val="-5"/>
                <w:sz w:val="24"/>
                <w:szCs w:val="24"/>
                <w:lang w:val="kk-KZ"/>
              </w:rPr>
            </w:pPr>
            <w:r w:rsidRPr="001D19CD">
              <w:rPr>
                <w:rFonts w:ascii="Times New Roman" w:hAnsi="Times New Roman" w:cs="Times New Roman"/>
                <w:bCs/>
                <w:spacing w:val="-5"/>
                <w:sz w:val="24"/>
                <w:szCs w:val="24"/>
                <w:lang w:val="kk-KZ"/>
              </w:rPr>
              <w:t>ЭТ</w:t>
            </w:r>
          </w:p>
        </w:tc>
        <w:tc>
          <w:tcPr>
            <w:tcW w:w="7796" w:type="dxa"/>
            <w:gridSpan w:val="3"/>
            <w:shd w:val="clear" w:color="auto" w:fill="auto"/>
          </w:tcPr>
          <w:p w14:paraId="5F45D7D1" w14:textId="58288E10" w:rsidR="00B050BE" w:rsidRPr="001D19CD" w:rsidRDefault="00B050BE" w:rsidP="00B050BE">
            <w:pPr>
              <w:pStyle w:val="TableParagraph"/>
              <w:ind w:left="105" w:right="141"/>
              <w:contextualSpacing/>
              <w:jc w:val="both"/>
              <w:rPr>
                <w:rFonts w:ascii="Times New Roman" w:hAnsi="Times New Roman" w:cs="Times New Roman"/>
                <w:bCs/>
                <w:sz w:val="24"/>
                <w:szCs w:val="24"/>
                <w:lang w:val="kk-KZ" w:eastAsia="ru-RU"/>
              </w:rPr>
            </w:pPr>
            <w:r w:rsidRPr="001D19CD">
              <w:rPr>
                <w:rFonts w:ascii="Times New Roman" w:hAnsi="Times New Roman" w:cs="Times New Roman"/>
                <w:bCs/>
                <w:sz w:val="24"/>
                <w:szCs w:val="24"/>
                <w:lang w:val="kk-KZ" w:eastAsia="ru-RU"/>
              </w:rPr>
              <w:t>Эксперимент барысында оқыту үдерісі жаңа форматта, инновациялық әдістер мен цифрлық технологияларды пайдалану арқылы ұйымдастырылды. Ежелгі мұраларды оқытудың инновациялық жүйесі сыналды. Сабақтар көмекші электронды оқу-әдістемелік платформа, жасанды интеллект, AR/VR технологиялары мен геймификация элементтері арқылы жүргізілді. Оқу жоспарын құрылымдауға бағытталған шығармашылық тапсырмалар, талдау, интерактивті тесттер моделі негізіндегі жоспарлау үлгілері қолданылды. Нәтижесінде студенттердің цифрлық сауаттылығы, кәсіби және шығармашылық құзыреттілігі артты, пәнге деген қызығушылық пен зерттеушілік белсенділік едәуір жоғарылады.</w:t>
            </w:r>
          </w:p>
        </w:tc>
      </w:tr>
    </w:tbl>
    <w:p w14:paraId="137FD895" w14:textId="657C9A12" w:rsidR="00747A1E" w:rsidRPr="001D19CD" w:rsidRDefault="00747A1E" w:rsidP="00B050BE">
      <w:pPr>
        <w:spacing w:before="100" w:beforeAutospacing="1" w:after="100" w:afterAutospacing="1" w:line="240" w:lineRule="auto"/>
        <w:ind w:right="-1"/>
        <w:jc w:val="both"/>
        <w:rPr>
          <w:rFonts w:ascii="Times New Roman" w:eastAsia="Times New Roman" w:hAnsi="Times New Roman" w:cs="Times New Roman"/>
          <w:sz w:val="28"/>
          <w:szCs w:val="28"/>
          <w:lang w:val="kk-KZ" w:eastAsia="ru-RU"/>
        </w:rPr>
      </w:pPr>
    </w:p>
    <w:p w14:paraId="59E5550F" w14:textId="7D5717D6" w:rsidR="00E00E65" w:rsidRPr="001D19CD" w:rsidRDefault="00484C8F" w:rsidP="00B050BE">
      <w:pPr>
        <w:spacing w:before="100" w:beforeAutospacing="1" w:after="100" w:afterAutospacing="1" w:line="240" w:lineRule="auto"/>
        <w:ind w:firstLine="567"/>
        <w:contextualSpacing/>
        <w:jc w:val="both"/>
        <w:rPr>
          <w:rFonts w:ascii="Times New Roman" w:hAnsi="Times New Roman" w:cs="Times New Roman"/>
          <w:sz w:val="28"/>
          <w:szCs w:val="28"/>
          <w:lang w:val="kk-KZ"/>
        </w:rPr>
      </w:pPr>
      <w:r w:rsidRPr="001D19CD">
        <w:rPr>
          <w:rFonts w:ascii="Times New Roman" w:eastAsia="Times New Roman" w:hAnsi="Times New Roman" w:cs="Times New Roman"/>
          <w:sz w:val="28"/>
          <w:szCs w:val="28"/>
          <w:lang w:val="kk-KZ" w:eastAsia="ru-RU"/>
        </w:rPr>
        <w:lastRenderedPageBreak/>
        <w:t xml:space="preserve">Ежелгі әдеби мұраларды инновациялық технологиялар арқылы оқытуға арналған тәжірибелік-эксперименттік жұмыс бірнеше кезеңнен тұрды. Анықтаушы кезеңде студенттердің бастапқы дайындығы, олардың </w:t>
      </w:r>
      <w:r w:rsidR="00B26664" w:rsidRPr="001D19CD">
        <w:rPr>
          <w:rFonts w:ascii="Times New Roman" w:eastAsia="Times New Roman" w:hAnsi="Times New Roman" w:cs="Times New Roman"/>
          <w:sz w:val="28"/>
          <w:szCs w:val="28"/>
          <w:lang w:val="kk-KZ" w:eastAsia="ru-RU"/>
        </w:rPr>
        <w:t>көне</w:t>
      </w:r>
      <w:r w:rsidRPr="001D19CD">
        <w:rPr>
          <w:rFonts w:ascii="Times New Roman" w:eastAsia="Times New Roman" w:hAnsi="Times New Roman" w:cs="Times New Roman"/>
          <w:sz w:val="28"/>
          <w:szCs w:val="28"/>
          <w:lang w:val="kk-KZ" w:eastAsia="ru-RU"/>
        </w:rPr>
        <w:t xml:space="preserve"> мұраларды цифрлық форматта меңгеру қабілеті мен оқу үдерісін жоспарлауға қатысты танымдық көзқарастары сауалнама, бақылау және диагностикалық әдістер арқылы айқындалды. Қалыптастырушы кезеңде көмекші электронды оқу-әдістемелік платформа негізінде әзірленген оқыту әдістемесі тәжірибеде сыналып, интерактивті тапсырмалар, геймификация, AR/VR және жасанды интеллект элементтері арқылы жүзеге асырылды. Кезеңдерде студенттердің кәсіби және интеллектуалдық құзыреттілігі, шығармашылық белсенділігі мен зерттеушілік қабілеті айтарлықтай артты. Ендігі кезекте тәжірибелік жұмыстың соңғы бөлігі – </w:t>
      </w:r>
      <w:r w:rsidRPr="001D19CD">
        <w:rPr>
          <w:rFonts w:ascii="Times New Roman" w:eastAsia="Times New Roman" w:hAnsi="Times New Roman" w:cs="Times New Roman"/>
          <w:bCs/>
          <w:sz w:val="28"/>
          <w:szCs w:val="28"/>
          <w:lang w:val="kk-KZ" w:eastAsia="ru-RU"/>
        </w:rPr>
        <w:t>қорытынды кезеңге</w:t>
      </w:r>
      <w:r w:rsidRPr="001D19CD">
        <w:rPr>
          <w:rFonts w:ascii="Times New Roman" w:eastAsia="Times New Roman" w:hAnsi="Times New Roman" w:cs="Times New Roman"/>
          <w:sz w:val="28"/>
          <w:szCs w:val="28"/>
          <w:lang w:val="kk-KZ" w:eastAsia="ru-RU"/>
        </w:rPr>
        <w:t xml:space="preserve"> назар аударылды. Эксперименттің нәтижелерін жинақтау, бақылау және эксперименттік топтардың айырмашылығын салыстырмалы талдау жүзеге асырылды. Сауалнама мен тестілеу арқылы студенттердің электронды платформамен жұмыс істеу дағдыларының, оқу мотивациясының және цифрлық сауаттылық деңгейінің өскені анықталды. Тест тапсырмасы </w:t>
      </w:r>
      <w:r w:rsidR="0038119B" w:rsidRPr="001D19CD">
        <w:rPr>
          <w:rFonts w:ascii="Times New Roman" w:eastAsia="Times New Roman" w:hAnsi="Times New Roman" w:cs="Times New Roman"/>
          <w:sz w:val="28"/>
          <w:szCs w:val="28"/>
          <w:lang w:val="kk-KZ" w:eastAsia="ru-RU"/>
        </w:rPr>
        <w:t>(Қосымша Е</w:t>
      </w:r>
      <w:r w:rsidRPr="001D19CD">
        <w:rPr>
          <w:rFonts w:ascii="Times New Roman" w:eastAsia="Times New Roman" w:hAnsi="Times New Roman" w:cs="Times New Roman"/>
          <w:sz w:val="28"/>
          <w:szCs w:val="28"/>
          <w:lang w:val="kk-KZ" w:eastAsia="ru-RU"/>
        </w:rPr>
        <w:t xml:space="preserve">) көрсетілді. Нәтижесінде   2022–2023 оқу жылының соңында әдеби мұраларды инновациялық технологиялар мен креативті әдістер арқылы оқытуды меңгеру бойынша эксперименттік топ студенттері қорытынды тест тапсырмаларын орындады. Аталмыш тест 15 сұрақтан тұрды және ол студенттердің әдістемелік, шығармашылық және технологиялық құзыреттілігтерін бағалауға бағытталған. Эксперимент нәтижесінде студенттердің білім көрсеткіші 78%-ға көтерілді. </w:t>
      </w:r>
      <w:r w:rsidR="00432F86" w:rsidRPr="001D19CD">
        <w:rPr>
          <w:rFonts w:ascii="Times New Roman" w:eastAsia="Times New Roman" w:hAnsi="Times New Roman" w:cs="Times New Roman"/>
          <w:sz w:val="28"/>
          <w:szCs w:val="28"/>
          <w:lang w:val="kk-KZ" w:eastAsia="ru-RU"/>
        </w:rPr>
        <w:t>Ө</w:t>
      </w:r>
      <w:r w:rsidRPr="001D19CD">
        <w:rPr>
          <w:rFonts w:ascii="Times New Roman" w:eastAsia="Times New Roman" w:hAnsi="Times New Roman" w:cs="Times New Roman"/>
          <w:sz w:val="28"/>
          <w:szCs w:val="28"/>
          <w:lang w:val="kk-KZ" w:eastAsia="ru-RU"/>
        </w:rPr>
        <w:t xml:space="preserve">згеріс студенттердің жаңа дидактикалық әдістемелер мен инновациялық технологияларды меңгеру дәрежесінің едәуір артқанын дәлелдейді. 2024–2025 оқу жылында өткізілген кезеңдік экспериментте студенттердің нәтижелілік көрсеткіші 82%-ға жетті. Көрсеткіш жобаның тұрақты даму динамикасын әрі студенттердің жан-жақты когнитивтік және креативті қабілеттерінің бекіп, профессионалды қазіргі бағытта дамып келе жатқанын көрсетті. Бағдарлама аясында құрылған тест сұрақтары мен олардың жалпы нәтижелері келесідей мінезделеді: студенттердің алған білімі мен құзыреттілігі әдеби мұраларды терең саналап, оларды заманауи педагогикалық ұсынымдармен ұғындыра білу қабілетінің артқанын көрсетті. Әдеби дәстүр мен жаңа білім парадигмаларын ұйқастыра отырып, кешенді талдау және шығармашылық рефлексиясын көрсете білді. Алынған нәтижелер </w:t>
      </w:r>
      <w:r w:rsidR="00B26664" w:rsidRPr="001D19CD">
        <w:rPr>
          <w:rFonts w:ascii="Times New Roman" w:eastAsia="Times New Roman" w:hAnsi="Times New Roman" w:cs="Times New Roman"/>
          <w:sz w:val="28"/>
          <w:szCs w:val="28"/>
          <w:lang w:val="kk-KZ" w:eastAsia="ru-RU"/>
        </w:rPr>
        <w:t xml:space="preserve">уақыт қойнауындағы даналықтарды </w:t>
      </w:r>
      <w:r w:rsidRPr="001D19CD">
        <w:rPr>
          <w:rFonts w:ascii="Times New Roman" w:eastAsia="Times New Roman" w:hAnsi="Times New Roman" w:cs="Times New Roman"/>
          <w:sz w:val="28"/>
          <w:szCs w:val="28"/>
          <w:lang w:val="kk-KZ" w:eastAsia="ru-RU"/>
        </w:rPr>
        <w:t xml:space="preserve"> инновациялық-креативті бағытта оқыту студенттердің профессионалды қабілеттілігін, дәстүр мен заман арасындағы біртұтас когнитивтік байланысты дамытуға үлес қосқанын айқын көрсетеді.Деректер сапалық және сандық тұрғыдан талданып, электронды оқыту әдістемесінің тиімділігі дәлелденді. Нәтижесінде ежелгі әдеби мұраларды инновациялық технологиялар арқылы оқыту студенттердің пәнге деген қызығушылығын күшейтіп, олардың рухани-мәдени көкжиегін кеңейтіп, кәсіби қалыптасуына оң ықпал ететіні ғылыми тұрғыда негізделді.</w:t>
      </w:r>
      <w:r w:rsidRPr="001D19CD">
        <w:rPr>
          <w:rFonts w:ascii="Times New Roman" w:hAnsi="Times New Roman" w:cs="Times New Roman"/>
          <w:sz w:val="28"/>
          <w:szCs w:val="28"/>
          <w:lang w:val="kk-KZ"/>
        </w:rPr>
        <w:t xml:space="preserve"> Жаңартылған</w:t>
      </w:r>
      <w:r w:rsidRPr="001D19CD">
        <w:rPr>
          <w:rFonts w:ascii="Times New Roman" w:hAnsi="Times New Roman" w:cs="Times New Roman"/>
          <w:spacing w:val="-9"/>
          <w:sz w:val="28"/>
          <w:szCs w:val="28"/>
          <w:lang w:val="kk-KZ"/>
        </w:rPr>
        <w:t xml:space="preserve"> </w:t>
      </w:r>
      <w:r w:rsidRPr="001D19CD">
        <w:rPr>
          <w:rFonts w:ascii="Times New Roman" w:hAnsi="Times New Roman" w:cs="Times New Roman"/>
          <w:sz w:val="28"/>
          <w:szCs w:val="28"/>
          <w:lang w:val="kk-KZ"/>
        </w:rPr>
        <w:t>білім</w:t>
      </w:r>
      <w:r w:rsidRPr="001D19CD">
        <w:rPr>
          <w:rFonts w:ascii="Times New Roman" w:hAnsi="Times New Roman" w:cs="Times New Roman"/>
          <w:spacing w:val="-8"/>
          <w:sz w:val="28"/>
          <w:szCs w:val="28"/>
          <w:lang w:val="kk-KZ"/>
        </w:rPr>
        <w:t xml:space="preserve"> </w:t>
      </w:r>
      <w:r w:rsidRPr="001D19CD">
        <w:rPr>
          <w:rFonts w:ascii="Times New Roman" w:hAnsi="Times New Roman" w:cs="Times New Roman"/>
          <w:sz w:val="28"/>
          <w:szCs w:val="28"/>
          <w:lang w:val="kk-KZ"/>
        </w:rPr>
        <w:t>беру</w:t>
      </w:r>
      <w:r w:rsidRPr="001D19CD">
        <w:rPr>
          <w:rFonts w:ascii="Times New Roman" w:hAnsi="Times New Roman" w:cs="Times New Roman"/>
          <w:spacing w:val="-14"/>
          <w:sz w:val="28"/>
          <w:szCs w:val="28"/>
          <w:lang w:val="kk-KZ"/>
        </w:rPr>
        <w:t xml:space="preserve"> </w:t>
      </w:r>
      <w:r w:rsidRPr="001D19CD">
        <w:rPr>
          <w:rFonts w:ascii="Times New Roman" w:hAnsi="Times New Roman" w:cs="Times New Roman"/>
          <w:sz w:val="28"/>
          <w:szCs w:val="28"/>
          <w:lang w:val="kk-KZ"/>
        </w:rPr>
        <w:t>бағдарламасы</w:t>
      </w:r>
      <w:r w:rsidRPr="001D19CD">
        <w:rPr>
          <w:rFonts w:ascii="Times New Roman" w:hAnsi="Times New Roman" w:cs="Times New Roman"/>
          <w:spacing w:val="-9"/>
          <w:sz w:val="28"/>
          <w:szCs w:val="28"/>
          <w:lang w:val="kk-KZ"/>
        </w:rPr>
        <w:t xml:space="preserve"> </w:t>
      </w:r>
      <w:r w:rsidRPr="001D19CD">
        <w:rPr>
          <w:rFonts w:ascii="Times New Roman" w:hAnsi="Times New Roman" w:cs="Times New Roman"/>
          <w:sz w:val="28"/>
          <w:szCs w:val="28"/>
          <w:lang w:val="kk-KZ"/>
        </w:rPr>
        <w:t xml:space="preserve">бойынша студенттерден сауалнама алынды. </w:t>
      </w:r>
      <w:r w:rsidR="008055E7" w:rsidRPr="001D19CD">
        <w:rPr>
          <w:rFonts w:ascii="Times New Roman" w:hAnsi="Times New Roman" w:cs="Times New Roman"/>
          <w:sz w:val="28"/>
          <w:szCs w:val="28"/>
          <w:lang w:val="kk-KZ"/>
        </w:rPr>
        <w:t>(33-кесте )</w:t>
      </w:r>
      <w:r w:rsidR="00E00E65" w:rsidRPr="001D19CD">
        <w:rPr>
          <w:rFonts w:ascii="Times New Roman" w:hAnsi="Times New Roman" w:cs="Times New Roman"/>
          <w:sz w:val="28"/>
          <w:szCs w:val="28"/>
          <w:lang w:val="kk-KZ"/>
        </w:rPr>
        <w:t>.</w:t>
      </w:r>
    </w:p>
    <w:p w14:paraId="65BE666B" w14:textId="3B74828C" w:rsidR="00E00E65" w:rsidRDefault="00747A1E" w:rsidP="00B050BE">
      <w:pPr>
        <w:spacing w:before="100" w:beforeAutospacing="1" w:after="100" w:afterAutospacing="1" w:line="240" w:lineRule="auto"/>
        <w:ind w:firstLine="567"/>
        <w:contextualSpacing/>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 xml:space="preserve">33 – </w:t>
      </w:r>
      <w:r w:rsidR="004B0CD6" w:rsidRPr="001D19CD">
        <w:rPr>
          <w:rFonts w:ascii="Times New Roman" w:hAnsi="Times New Roman" w:cs="Times New Roman"/>
          <w:sz w:val="28"/>
          <w:szCs w:val="28"/>
          <w:lang w:val="kk-KZ"/>
        </w:rPr>
        <w:t>К</w:t>
      </w:r>
      <w:r w:rsidR="00E00E65" w:rsidRPr="001D19CD">
        <w:rPr>
          <w:rFonts w:ascii="Times New Roman" w:hAnsi="Times New Roman" w:cs="Times New Roman"/>
          <w:sz w:val="28"/>
          <w:szCs w:val="28"/>
          <w:lang w:val="kk-KZ"/>
        </w:rPr>
        <w:t>есте</w:t>
      </w:r>
      <w:r w:rsidRPr="001D19CD">
        <w:rPr>
          <w:rFonts w:ascii="Times New Roman" w:hAnsi="Times New Roman" w:cs="Times New Roman"/>
          <w:sz w:val="28"/>
          <w:szCs w:val="28"/>
          <w:lang w:val="kk-KZ"/>
        </w:rPr>
        <w:t>.</w:t>
      </w:r>
      <w:r w:rsidR="00E00E65" w:rsidRPr="001D19CD">
        <w:rPr>
          <w:rFonts w:ascii="Times New Roman" w:hAnsi="Times New Roman" w:cs="Times New Roman"/>
          <w:sz w:val="28"/>
          <w:szCs w:val="28"/>
          <w:lang w:val="kk-KZ"/>
        </w:rPr>
        <w:t xml:space="preserve"> </w:t>
      </w:r>
      <w:r w:rsidR="00DE0ED7" w:rsidRPr="001D19CD">
        <w:rPr>
          <w:rFonts w:ascii="Times New Roman" w:hAnsi="Times New Roman" w:cs="Times New Roman"/>
          <w:sz w:val="28"/>
          <w:szCs w:val="28"/>
          <w:lang w:val="kk-KZ"/>
        </w:rPr>
        <w:t>Жаңартылған</w:t>
      </w:r>
      <w:r w:rsidR="00DE0ED7" w:rsidRPr="001D19CD">
        <w:rPr>
          <w:rFonts w:ascii="Times New Roman" w:hAnsi="Times New Roman" w:cs="Times New Roman"/>
          <w:spacing w:val="-9"/>
          <w:sz w:val="28"/>
          <w:szCs w:val="28"/>
          <w:lang w:val="kk-KZ"/>
        </w:rPr>
        <w:t xml:space="preserve"> </w:t>
      </w:r>
      <w:r w:rsidR="00DE0ED7" w:rsidRPr="001D19CD">
        <w:rPr>
          <w:rFonts w:ascii="Times New Roman" w:hAnsi="Times New Roman" w:cs="Times New Roman"/>
          <w:sz w:val="28"/>
          <w:szCs w:val="28"/>
          <w:lang w:val="kk-KZ"/>
        </w:rPr>
        <w:t>білім</w:t>
      </w:r>
      <w:r w:rsidR="00DE0ED7" w:rsidRPr="001D19CD">
        <w:rPr>
          <w:rFonts w:ascii="Times New Roman" w:hAnsi="Times New Roman" w:cs="Times New Roman"/>
          <w:spacing w:val="-8"/>
          <w:sz w:val="28"/>
          <w:szCs w:val="28"/>
          <w:lang w:val="kk-KZ"/>
        </w:rPr>
        <w:t xml:space="preserve"> </w:t>
      </w:r>
      <w:r w:rsidR="00DE0ED7" w:rsidRPr="001D19CD">
        <w:rPr>
          <w:rFonts w:ascii="Times New Roman" w:hAnsi="Times New Roman" w:cs="Times New Roman"/>
          <w:sz w:val="28"/>
          <w:szCs w:val="28"/>
          <w:lang w:val="kk-KZ"/>
        </w:rPr>
        <w:t>беру</w:t>
      </w:r>
      <w:r w:rsidR="00DE0ED7" w:rsidRPr="001D19CD">
        <w:rPr>
          <w:rFonts w:ascii="Times New Roman" w:hAnsi="Times New Roman" w:cs="Times New Roman"/>
          <w:spacing w:val="-14"/>
          <w:sz w:val="28"/>
          <w:szCs w:val="28"/>
          <w:lang w:val="kk-KZ"/>
        </w:rPr>
        <w:t xml:space="preserve"> </w:t>
      </w:r>
      <w:r w:rsidR="00DE0ED7" w:rsidRPr="001D19CD">
        <w:rPr>
          <w:rFonts w:ascii="Times New Roman" w:hAnsi="Times New Roman" w:cs="Times New Roman"/>
          <w:sz w:val="28"/>
          <w:szCs w:val="28"/>
          <w:lang w:val="kk-KZ"/>
        </w:rPr>
        <w:t>бағдарламасы</w:t>
      </w:r>
      <w:r w:rsidR="00DE0ED7" w:rsidRPr="001D19CD">
        <w:rPr>
          <w:rFonts w:ascii="Times New Roman" w:hAnsi="Times New Roman" w:cs="Times New Roman"/>
          <w:spacing w:val="-9"/>
          <w:sz w:val="28"/>
          <w:szCs w:val="28"/>
          <w:lang w:val="kk-KZ"/>
        </w:rPr>
        <w:t xml:space="preserve"> </w:t>
      </w:r>
      <w:r w:rsidR="00DE0ED7" w:rsidRPr="001D19CD">
        <w:rPr>
          <w:rFonts w:ascii="Times New Roman" w:hAnsi="Times New Roman" w:cs="Times New Roman"/>
          <w:sz w:val="28"/>
          <w:szCs w:val="28"/>
          <w:lang w:val="kk-KZ"/>
        </w:rPr>
        <w:t>бойынша сауалнама:</w:t>
      </w:r>
    </w:p>
    <w:p w14:paraId="69014DA3" w14:textId="77777777" w:rsidR="00B050BE" w:rsidRPr="00B050BE" w:rsidRDefault="00B050BE" w:rsidP="00B050BE">
      <w:pPr>
        <w:spacing w:before="100" w:beforeAutospacing="1" w:after="100" w:afterAutospacing="1" w:line="240" w:lineRule="auto"/>
        <w:ind w:firstLine="567"/>
        <w:contextualSpacing/>
        <w:jc w:val="both"/>
        <w:rPr>
          <w:rFonts w:ascii="Times New Roman" w:hAnsi="Times New Roman" w:cs="Times New Roman"/>
          <w:sz w:val="12"/>
          <w:szCs w:val="12"/>
          <w:lang w:val="kk-KZ"/>
        </w:rPr>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
        <w:gridCol w:w="443"/>
        <w:gridCol w:w="15"/>
        <w:gridCol w:w="4929"/>
        <w:gridCol w:w="4220"/>
        <w:gridCol w:w="15"/>
      </w:tblGrid>
      <w:tr w:rsidR="00E312F1" w:rsidRPr="001D19CD" w14:paraId="0562A666" w14:textId="77777777" w:rsidTr="00B75C3D">
        <w:trPr>
          <w:gridBefore w:val="1"/>
          <w:wBefore w:w="15" w:type="dxa"/>
        </w:trPr>
        <w:tc>
          <w:tcPr>
            <w:tcW w:w="458" w:type="dxa"/>
            <w:gridSpan w:val="2"/>
            <w:shd w:val="clear" w:color="auto" w:fill="auto"/>
            <w:vAlign w:val="center"/>
          </w:tcPr>
          <w:p w14:paraId="6844C185" w14:textId="77777777" w:rsidR="00484C8F" w:rsidRPr="001D19CD" w:rsidRDefault="00484C8F" w:rsidP="00A3161F">
            <w:pPr>
              <w:spacing w:after="0" w:line="240" w:lineRule="auto"/>
              <w:ind w:right="-1"/>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lastRenderedPageBreak/>
              <w:t>№</w:t>
            </w:r>
          </w:p>
        </w:tc>
        <w:tc>
          <w:tcPr>
            <w:tcW w:w="4929" w:type="dxa"/>
            <w:shd w:val="clear" w:color="auto" w:fill="auto"/>
            <w:vAlign w:val="center"/>
          </w:tcPr>
          <w:p w14:paraId="30C10AC5" w14:textId="77777777" w:rsidR="00484C8F" w:rsidRPr="001D19CD" w:rsidRDefault="00484C8F" w:rsidP="00A3161F">
            <w:pPr>
              <w:spacing w:after="0" w:line="240" w:lineRule="auto"/>
              <w:ind w:right="-1"/>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Сауалнама сұрақтары</w:t>
            </w:r>
          </w:p>
        </w:tc>
        <w:tc>
          <w:tcPr>
            <w:tcW w:w="4235" w:type="dxa"/>
            <w:gridSpan w:val="2"/>
            <w:shd w:val="clear" w:color="auto" w:fill="auto"/>
            <w:vAlign w:val="center"/>
          </w:tcPr>
          <w:p w14:paraId="78C70047" w14:textId="77777777" w:rsidR="00484C8F" w:rsidRPr="001D19CD" w:rsidRDefault="00484C8F" w:rsidP="00A3161F">
            <w:pPr>
              <w:spacing w:after="0" w:line="240" w:lineRule="auto"/>
              <w:ind w:right="-1"/>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Сауалнама жауаптары</w:t>
            </w:r>
          </w:p>
        </w:tc>
      </w:tr>
      <w:tr w:rsidR="00C85E7C" w:rsidRPr="001D19CD" w14:paraId="7C0F674A" w14:textId="77777777" w:rsidTr="00B75C3D">
        <w:trPr>
          <w:gridBefore w:val="1"/>
          <w:wBefore w:w="15" w:type="dxa"/>
        </w:trPr>
        <w:tc>
          <w:tcPr>
            <w:tcW w:w="458" w:type="dxa"/>
            <w:gridSpan w:val="2"/>
            <w:tcBorders>
              <w:bottom w:val="single" w:sz="4" w:space="0" w:color="auto"/>
            </w:tcBorders>
            <w:shd w:val="clear" w:color="auto" w:fill="auto"/>
            <w:vAlign w:val="center"/>
          </w:tcPr>
          <w:p w14:paraId="2EB5B02C" w14:textId="75FA7D96" w:rsidR="00C85E7C" w:rsidRPr="001D19CD" w:rsidRDefault="00C85E7C" w:rsidP="00A3161F">
            <w:pPr>
              <w:spacing w:after="0" w:line="240" w:lineRule="auto"/>
              <w:ind w:right="-1"/>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1</w:t>
            </w:r>
          </w:p>
        </w:tc>
        <w:tc>
          <w:tcPr>
            <w:tcW w:w="4929" w:type="dxa"/>
            <w:tcBorders>
              <w:bottom w:val="single" w:sz="4" w:space="0" w:color="auto"/>
            </w:tcBorders>
            <w:shd w:val="clear" w:color="auto" w:fill="auto"/>
            <w:vAlign w:val="center"/>
          </w:tcPr>
          <w:p w14:paraId="0B344488" w14:textId="25B0DF80" w:rsidR="00C85E7C" w:rsidRPr="001D19CD" w:rsidRDefault="00C85E7C" w:rsidP="00A3161F">
            <w:pPr>
              <w:spacing w:after="0" w:line="240" w:lineRule="auto"/>
              <w:ind w:right="-1"/>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2</w:t>
            </w:r>
          </w:p>
        </w:tc>
        <w:tc>
          <w:tcPr>
            <w:tcW w:w="4235" w:type="dxa"/>
            <w:gridSpan w:val="2"/>
            <w:tcBorders>
              <w:bottom w:val="single" w:sz="4" w:space="0" w:color="auto"/>
            </w:tcBorders>
            <w:shd w:val="clear" w:color="auto" w:fill="auto"/>
            <w:vAlign w:val="center"/>
          </w:tcPr>
          <w:p w14:paraId="6F35BFE3" w14:textId="0D7AFCA8" w:rsidR="00C85E7C" w:rsidRPr="001D19CD" w:rsidRDefault="00C85E7C" w:rsidP="00A3161F">
            <w:pPr>
              <w:spacing w:after="0" w:line="240" w:lineRule="auto"/>
              <w:ind w:right="-1"/>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3</w:t>
            </w:r>
          </w:p>
        </w:tc>
      </w:tr>
      <w:tr w:rsidR="00E312F1" w:rsidRPr="001D19CD" w14:paraId="749F06E4" w14:textId="77777777" w:rsidTr="00B75C3D">
        <w:trPr>
          <w:gridBefore w:val="1"/>
          <w:wBefore w:w="15" w:type="dxa"/>
        </w:trPr>
        <w:tc>
          <w:tcPr>
            <w:tcW w:w="458" w:type="dxa"/>
            <w:gridSpan w:val="2"/>
            <w:tcBorders>
              <w:top w:val="single" w:sz="4" w:space="0" w:color="auto"/>
              <w:left w:val="single" w:sz="4" w:space="0" w:color="auto"/>
              <w:bottom w:val="single" w:sz="4" w:space="0" w:color="auto"/>
              <w:right w:val="single" w:sz="4" w:space="0" w:color="auto"/>
            </w:tcBorders>
            <w:shd w:val="clear" w:color="auto" w:fill="auto"/>
          </w:tcPr>
          <w:p w14:paraId="34963B3F" w14:textId="77777777" w:rsidR="00484C8F" w:rsidRPr="001D19CD" w:rsidRDefault="00484C8F" w:rsidP="00C85E7C">
            <w:pPr>
              <w:spacing w:after="0"/>
              <w:ind w:right="-1"/>
              <w:jc w:val="center"/>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1</w:t>
            </w:r>
          </w:p>
        </w:tc>
        <w:tc>
          <w:tcPr>
            <w:tcW w:w="4929" w:type="dxa"/>
            <w:tcBorders>
              <w:top w:val="single" w:sz="4" w:space="0" w:color="auto"/>
              <w:left w:val="single" w:sz="4" w:space="0" w:color="auto"/>
              <w:bottom w:val="single" w:sz="4" w:space="0" w:color="auto"/>
              <w:right w:val="single" w:sz="4" w:space="0" w:color="auto"/>
            </w:tcBorders>
            <w:shd w:val="clear" w:color="auto" w:fill="auto"/>
            <w:vAlign w:val="center"/>
          </w:tcPr>
          <w:p w14:paraId="026BAF77" w14:textId="4D08D44E" w:rsidR="00C85E7C" w:rsidRPr="001D19CD" w:rsidRDefault="00484C8F" w:rsidP="0009730F">
            <w:pPr>
              <w:spacing w:after="0"/>
              <w:ind w:right="-1"/>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Ежелгі әдеби мұраларды оқытуда инновациялық технологиялар (Claude, Beynele, Padlet, RAFT және т.б.) қолданылған сабақтар сізге қаншалықты қызықты?</w:t>
            </w:r>
          </w:p>
        </w:tc>
        <w:tc>
          <w:tcPr>
            <w:tcW w:w="4235" w:type="dxa"/>
            <w:gridSpan w:val="2"/>
            <w:tcBorders>
              <w:top w:val="single" w:sz="4" w:space="0" w:color="auto"/>
              <w:left w:val="single" w:sz="4" w:space="0" w:color="auto"/>
              <w:bottom w:val="single" w:sz="4" w:space="0" w:color="auto"/>
              <w:right w:val="single" w:sz="4" w:space="0" w:color="auto"/>
            </w:tcBorders>
            <w:shd w:val="clear" w:color="auto" w:fill="auto"/>
          </w:tcPr>
          <w:p w14:paraId="298DA16D" w14:textId="77777777" w:rsidR="00C85E7C" w:rsidRPr="001D19CD" w:rsidRDefault="00484C8F" w:rsidP="00C85E7C">
            <w:pPr>
              <w:spacing w:after="0"/>
              <w:ind w:right="-1"/>
              <w:jc w:val="center"/>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 xml:space="preserve">А) өте қызықты Б) қызықты </w:t>
            </w:r>
          </w:p>
          <w:p w14:paraId="783717F5" w14:textId="122827DA" w:rsidR="00484C8F" w:rsidRPr="001D19CD" w:rsidRDefault="00484C8F" w:rsidP="00C85E7C">
            <w:pPr>
              <w:spacing w:after="0"/>
              <w:ind w:right="-1"/>
              <w:jc w:val="center"/>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В) орташа Г) қызықсыз</w:t>
            </w:r>
          </w:p>
        </w:tc>
      </w:tr>
      <w:tr w:rsidR="00030FD9" w:rsidRPr="00E861B9" w14:paraId="28A05BF5" w14:textId="77777777" w:rsidTr="00B75C3D">
        <w:trPr>
          <w:gridBefore w:val="1"/>
          <w:wBefore w:w="15" w:type="dxa"/>
          <w:trHeight w:val="681"/>
        </w:trPr>
        <w:tc>
          <w:tcPr>
            <w:tcW w:w="458" w:type="dxa"/>
            <w:gridSpan w:val="2"/>
            <w:shd w:val="clear" w:color="auto" w:fill="auto"/>
            <w:vAlign w:val="center"/>
          </w:tcPr>
          <w:p w14:paraId="2D2A3450" w14:textId="623A23C7" w:rsidR="00030FD9" w:rsidRPr="001D19CD" w:rsidRDefault="00BF29F9" w:rsidP="00030FD9">
            <w:pPr>
              <w:spacing w:after="0"/>
              <w:ind w:right="-1"/>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2</w:t>
            </w:r>
          </w:p>
        </w:tc>
        <w:tc>
          <w:tcPr>
            <w:tcW w:w="4929" w:type="dxa"/>
            <w:shd w:val="clear" w:color="auto" w:fill="auto"/>
            <w:vAlign w:val="center"/>
          </w:tcPr>
          <w:p w14:paraId="4725A9F8" w14:textId="2A7E07F3" w:rsidR="00030FD9" w:rsidRPr="001D19CD" w:rsidRDefault="00030FD9" w:rsidP="00030FD9">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Claude платформасы арқылы Орхон жазба ескерткіштерін оқыту тәсілі сізге қаншалықты түсінікті жә</w:t>
            </w:r>
            <w:r w:rsidR="00BF29F9" w:rsidRPr="001D19CD">
              <w:rPr>
                <w:rFonts w:ascii="Times New Roman" w:hAnsi="Times New Roman" w:cs="Times New Roman"/>
                <w:kern w:val="2"/>
                <w:sz w:val="24"/>
                <w:szCs w:val="24"/>
                <w:lang w:val="kk-KZ"/>
              </w:rPr>
              <w:t>не тиімді?</w:t>
            </w:r>
          </w:p>
        </w:tc>
        <w:tc>
          <w:tcPr>
            <w:tcW w:w="4235" w:type="dxa"/>
            <w:gridSpan w:val="2"/>
            <w:shd w:val="clear" w:color="auto" w:fill="auto"/>
          </w:tcPr>
          <w:p w14:paraId="0AF65ED2" w14:textId="21836071" w:rsidR="00030FD9" w:rsidRPr="001D19CD" w:rsidRDefault="00030FD9" w:rsidP="00030FD9">
            <w:pPr>
              <w:spacing w:after="0"/>
              <w:ind w:right="-1"/>
              <w:jc w:val="both"/>
              <w:rPr>
                <w:rFonts w:ascii="Times New Roman" w:eastAsia="Times New Roman" w:hAnsi="Times New Roman" w:cs="Times New Roman"/>
                <w:kern w:val="2"/>
                <w:sz w:val="24"/>
                <w:szCs w:val="24"/>
                <w:lang w:val="kk-KZ" w:eastAsia="ru-RU"/>
              </w:rPr>
            </w:pPr>
            <w:r w:rsidRPr="001D19CD">
              <w:rPr>
                <w:rFonts w:ascii="Times New Roman" w:hAnsi="Times New Roman" w:cs="Times New Roman"/>
                <w:kern w:val="2"/>
                <w:sz w:val="24"/>
                <w:szCs w:val="24"/>
                <w:lang w:val="kk-KZ"/>
              </w:rPr>
              <w:t>А) өте тиімді Б) тиімді В) орташа Г) түсініксіз болды</w:t>
            </w:r>
          </w:p>
        </w:tc>
      </w:tr>
      <w:tr w:rsidR="00030FD9" w:rsidRPr="00E861B9" w14:paraId="3545DF7E" w14:textId="77777777" w:rsidTr="00B75C3D">
        <w:trPr>
          <w:gridBefore w:val="1"/>
          <w:wBefore w:w="15" w:type="dxa"/>
        </w:trPr>
        <w:tc>
          <w:tcPr>
            <w:tcW w:w="458" w:type="dxa"/>
            <w:gridSpan w:val="2"/>
            <w:shd w:val="clear" w:color="auto" w:fill="auto"/>
            <w:vAlign w:val="center"/>
          </w:tcPr>
          <w:p w14:paraId="438872CB" w14:textId="77777777" w:rsidR="00030FD9" w:rsidRPr="001D19CD" w:rsidRDefault="00030FD9" w:rsidP="00030FD9">
            <w:pPr>
              <w:spacing w:after="0"/>
              <w:ind w:right="-1"/>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3</w:t>
            </w:r>
          </w:p>
        </w:tc>
        <w:tc>
          <w:tcPr>
            <w:tcW w:w="4929" w:type="dxa"/>
            <w:shd w:val="clear" w:color="auto" w:fill="auto"/>
            <w:vAlign w:val="center"/>
          </w:tcPr>
          <w:p w14:paraId="64A8B26E" w14:textId="77777777" w:rsidR="00030FD9" w:rsidRPr="001D19CD" w:rsidRDefault="00030FD9" w:rsidP="00030FD9">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 xml:space="preserve">Жүсіп Баласағұнның </w:t>
            </w:r>
            <w:r w:rsidRPr="001D19CD">
              <w:rPr>
                <w:rStyle w:val="afe"/>
                <w:rFonts w:ascii="Times New Roman" w:hAnsi="Times New Roman" w:cs="Times New Roman"/>
                <w:i w:val="0"/>
                <w:kern w:val="2"/>
                <w:sz w:val="24"/>
                <w:szCs w:val="24"/>
                <w:lang w:val="kk-KZ"/>
              </w:rPr>
              <w:t>«Құтты білік»</w:t>
            </w:r>
            <w:r w:rsidRPr="001D19CD">
              <w:rPr>
                <w:rFonts w:ascii="Times New Roman" w:hAnsi="Times New Roman" w:cs="Times New Roman"/>
                <w:kern w:val="2"/>
                <w:sz w:val="24"/>
                <w:szCs w:val="24"/>
                <w:lang w:val="kk-KZ"/>
              </w:rPr>
              <w:t xml:space="preserve"> дастанын </w:t>
            </w:r>
            <w:r w:rsidRPr="001D19CD">
              <w:rPr>
                <w:rStyle w:val="a7"/>
                <w:rFonts w:ascii="Times New Roman" w:hAnsi="Times New Roman" w:cs="Times New Roman"/>
                <w:b w:val="0"/>
                <w:kern w:val="2"/>
                <w:sz w:val="24"/>
                <w:szCs w:val="24"/>
                <w:lang w:val="kk-KZ"/>
              </w:rPr>
              <w:t>Beynele платформасы</w:t>
            </w:r>
            <w:r w:rsidRPr="001D19CD">
              <w:rPr>
                <w:rFonts w:ascii="Times New Roman" w:hAnsi="Times New Roman" w:cs="Times New Roman"/>
                <w:kern w:val="2"/>
                <w:sz w:val="24"/>
                <w:szCs w:val="24"/>
                <w:lang w:val="kk-KZ"/>
              </w:rPr>
              <w:t xml:space="preserve"> арқылы оқу сіздің мәтінді қабылдауыңызға қалай әсер етті?</w:t>
            </w:r>
          </w:p>
        </w:tc>
        <w:tc>
          <w:tcPr>
            <w:tcW w:w="4235" w:type="dxa"/>
            <w:gridSpan w:val="2"/>
            <w:shd w:val="clear" w:color="auto" w:fill="auto"/>
            <w:vAlign w:val="center"/>
          </w:tcPr>
          <w:p w14:paraId="36D21A40" w14:textId="77777777" w:rsidR="00030FD9" w:rsidRPr="001D19CD" w:rsidRDefault="00030FD9" w:rsidP="00030FD9">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А) мазмұнды терең түсіндім Б) қызығушылығым артты В) аз әсер етті Г) әсер етпеді</w:t>
            </w:r>
          </w:p>
        </w:tc>
      </w:tr>
      <w:tr w:rsidR="00030FD9" w:rsidRPr="00E861B9" w14:paraId="14F893C4" w14:textId="77777777" w:rsidTr="00B75C3D">
        <w:trPr>
          <w:gridBefore w:val="1"/>
          <w:wBefore w:w="15" w:type="dxa"/>
        </w:trPr>
        <w:tc>
          <w:tcPr>
            <w:tcW w:w="458" w:type="dxa"/>
            <w:gridSpan w:val="2"/>
            <w:shd w:val="clear" w:color="auto" w:fill="auto"/>
            <w:vAlign w:val="center"/>
          </w:tcPr>
          <w:p w14:paraId="549BC13C" w14:textId="77777777" w:rsidR="00030FD9" w:rsidRPr="001D19CD" w:rsidRDefault="00030FD9" w:rsidP="00030FD9">
            <w:pPr>
              <w:spacing w:after="0"/>
              <w:ind w:right="-1"/>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5</w:t>
            </w:r>
          </w:p>
        </w:tc>
        <w:tc>
          <w:tcPr>
            <w:tcW w:w="4929" w:type="dxa"/>
            <w:shd w:val="clear" w:color="auto" w:fill="auto"/>
            <w:vAlign w:val="center"/>
          </w:tcPr>
          <w:p w14:paraId="7650FA2D" w14:textId="77777777" w:rsidR="00030FD9" w:rsidRPr="001D19CD" w:rsidRDefault="00030FD9" w:rsidP="00030FD9">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«Форсайт» әдісі арқылы Қорқыт Ата мұрасын болашақпен байланысты талдау сізге қаншалықты пайдалы?</w:t>
            </w:r>
          </w:p>
        </w:tc>
        <w:tc>
          <w:tcPr>
            <w:tcW w:w="4235" w:type="dxa"/>
            <w:gridSpan w:val="2"/>
            <w:shd w:val="clear" w:color="auto" w:fill="auto"/>
            <w:vAlign w:val="center"/>
          </w:tcPr>
          <w:p w14:paraId="1B9A9952" w14:textId="77777777" w:rsidR="00030FD9" w:rsidRPr="001D19CD" w:rsidRDefault="00030FD9" w:rsidP="00030FD9">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А) терең ойлануға итермеледі Б) болашаққа көзқарас қалыптастырды В) қиын болды Г) пайдасы аз болды</w:t>
            </w:r>
          </w:p>
        </w:tc>
      </w:tr>
      <w:tr w:rsidR="00030FD9" w:rsidRPr="00E861B9" w14:paraId="112DE799" w14:textId="77777777" w:rsidTr="00B75C3D">
        <w:trPr>
          <w:gridBefore w:val="1"/>
          <w:wBefore w:w="15" w:type="dxa"/>
        </w:trPr>
        <w:tc>
          <w:tcPr>
            <w:tcW w:w="458" w:type="dxa"/>
            <w:gridSpan w:val="2"/>
            <w:shd w:val="clear" w:color="auto" w:fill="auto"/>
            <w:vAlign w:val="center"/>
          </w:tcPr>
          <w:p w14:paraId="1F4989CA" w14:textId="77777777" w:rsidR="00030FD9" w:rsidRPr="001D19CD" w:rsidRDefault="00030FD9" w:rsidP="00030FD9">
            <w:pPr>
              <w:spacing w:after="0"/>
              <w:ind w:right="-1"/>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6</w:t>
            </w:r>
          </w:p>
        </w:tc>
        <w:tc>
          <w:tcPr>
            <w:tcW w:w="4929" w:type="dxa"/>
            <w:shd w:val="clear" w:color="auto" w:fill="auto"/>
            <w:vAlign w:val="center"/>
          </w:tcPr>
          <w:p w14:paraId="6337DE13" w14:textId="205D97A9" w:rsidR="00030FD9" w:rsidRPr="001D19CD" w:rsidRDefault="00030FD9" w:rsidP="00030FD9">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 xml:space="preserve">Кейс-стади әдісі арқылы Қожа </w:t>
            </w:r>
            <w:r w:rsidR="0026601B" w:rsidRPr="001D19CD">
              <w:rPr>
                <w:rFonts w:ascii="Times New Roman" w:hAnsi="Times New Roman" w:cs="Times New Roman"/>
                <w:kern w:val="2"/>
                <w:sz w:val="24"/>
                <w:szCs w:val="24"/>
                <w:lang w:val="kk-KZ"/>
              </w:rPr>
              <w:t>Ахмет Иасауи</w:t>
            </w:r>
            <w:r w:rsidRPr="001D19CD">
              <w:rPr>
                <w:rFonts w:ascii="Times New Roman" w:hAnsi="Times New Roman" w:cs="Times New Roman"/>
                <w:kern w:val="2"/>
                <w:sz w:val="24"/>
                <w:szCs w:val="24"/>
                <w:lang w:val="kk-KZ"/>
              </w:rPr>
              <w:t xml:space="preserve">дің </w:t>
            </w:r>
            <w:r w:rsidRPr="001D19CD">
              <w:rPr>
                <w:rStyle w:val="afe"/>
                <w:rFonts w:ascii="Times New Roman" w:hAnsi="Times New Roman" w:cs="Times New Roman"/>
                <w:i w:val="0"/>
                <w:kern w:val="2"/>
                <w:sz w:val="24"/>
                <w:szCs w:val="24"/>
                <w:lang w:val="kk-KZ"/>
              </w:rPr>
              <w:t>«Диуани хикметін</w:t>
            </w:r>
            <w:r w:rsidRPr="001D19CD">
              <w:rPr>
                <w:rStyle w:val="afe"/>
                <w:rFonts w:ascii="Times New Roman" w:hAnsi="Times New Roman" w:cs="Times New Roman"/>
                <w:kern w:val="2"/>
                <w:sz w:val="24"/>
                <w:szCs w:val="24"/>
                <w:lang w:val="kk-KZ"/>
              </w:rPr>
              <w:t>»</w:t>
            </w:r>
            <w:r w:rsidRPr="001D19CD">
              <w:rPr>
                <w:rFonts w:ascii="Times New Roman" w:hAnsi="Times New Roman" w:cs="Times New Roman"/>
                <w:kern w:val="2"/>
                <w:sz w:val="24"/>
                <w:szCs w:val="24"/>
                <w:lang w:val="kk-KZ"/>
              </w:rPr>
              <w:t xml:space="preserve"> талдау сізге қандай әсер қалдырды?</w:t>
            </w:r>
          </w:p>
        </w:tc>
        <w:tc>
          <w:tcPr>
            <w:tcW w:w="4235" w:type="dxa"/>
            <w:gridSpan w:val="2"/>
            <w:shd w:val="clear" w:color="auto" w:fill="auto"/>
            <w:vAlign w:val="center"/>
          </w:tcPr>
          <w:p w14:paraId="714F7AFB" w14:textId="77777777" w:rsidR="00030FD9" w:rsidRPr="001D19CD" w:rsidRDefault="00030FD9" w:rsidP="00030FD9">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А) хикметтердің мәнін жақсы түсіндім Б) ойлануға жетеледі В) қиын болды Г) әсер етпеді</w:t>
            </w:r>
          </w:p>
        </w:tc>
      </w:tr>
      <w:tr w:rsidR="00030FD9" w:rsidRPr="00E861B9" w14:paraId="59FA656C" w14:textId="77777777" w:rsidTr="00B75C3D">
        <w:trPr>
          <w:gridBefore w:val="1"/>
          <w:wBefore w:w="15" w:type="dxa"/>
        </w:trPr>
        <w:tc>
          <w:tcPr>
            <w:tcW w:w="458" w:type="dxa"/>
            <w:gridSpan w:val="2"/>
            <w:tcBorders>
              <w:bottom w:val="single" w:sz="4" w:space="0" w:color="auto"/>
            </w:tcBorders>
            <w:shd w:val="clear" w:color="auto" w:fill="auto"/>
            <w:vAlign w:val="center"/>
          </w:tcPr>
          <w:p w14:paraId="291A882A" w14:textId="77777777" w:rsidR="00030FD9" w:rsidRPr="001D19CD" w:rsidRDefault="00030FD9" w:rsidP="00030FD9">
            <w:pPr>
              <w:spacing w:after="0"/>
              <w:ind w:right="-1"/>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7</w:t>
            </w:r>
          </w:p>
        </w:tc>
        <w:tc>
          <w:tcPr>
            <w:tcW w:w="4929" w:type="dxa"/>
            <w:tcBorders>
              <w:bottom w:val="single" w:sz="4" w:space="0" w:color="auto"/>
            </w:tcBorders>
            <w:shd w:val="clear" w:color="auto" w:fill="auto"/>
            <w:vAlign w:val="center"/>
          </w:tcPr>
          <w:p w14:paraId="79E673D8" w14:textId="77777777" w:rsidR="00030FD9" w:rsidRPr="001D19CD" w:rsidRDefault="00030FD9" w:rsidP="00030FD9">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Mind Mapping әдісі арқылы Жүсіп Баласағұнның идеяларын бейнелеу сізге қандай мүмкіндік берді?</w:t>
            </w:r>
          </w:p>
        </w:tc>
        <w:tc>
          <w:tcPr>
            <w:tcW w:w="4235" w:type="dxa"/>
            <w:gridSpan w:val="2"/>
            <w:tcBorders>
              <w:bottom w:val="single" w:sz="4" w:space="0" w:color="auto"/>
            </w:tcBorders>
            <w:shd w:val="clear" w:color="auto" w:fill="auto"/>
            <w:vAlign w:val="center"/>
          </w:tcPr>
          <w:p w14:paraId="18F71557" w14:textId="77777777" w:rsidR="00030FD9" w:rsidRPr="001D19CD" w:rsidRDefault="00030FD9" w:rsidP="00030FD9">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А) ұғымдарды байланыстыруға көмектесті Б) визуалды есте сақтауға ықпал етті В) әсер етпеді</w:t>
            </w:r>
          </w:p>
        </w:tc>
      </w:tr>
      <w:tr w:rsidR="00030FD9" w:rsidRPr="00E861B9" w14:paraId="204AE2E0" w14:textId="77777777" w:rsidTr="00B75C3D">
        <w:trPr>
          <w:gridBefore w:val="1"/>
          <w:wBefore w:w="15" w:type="dxa"/>
        </w:trPr>
        <w:tc>
          <w:tcPr>
            <w:tcW w:w="458" w:type="dxa"/>
            <w:gridSpan w:val="2"/>
            <w:tcBorders>
              <w:bottom w:val="single" w:sz="4" w:space="0" w:color="auto"/>
            </w:tcBorders>
            <w:shd w:val="clear" w:color="auto" w:fill="auto"/>
            <w:vAlign w:val="center"/>
          </w:tcPr>
          <w:p w14:paraId="7611D0A0" w14:textId="77777777" w:rsidR="00030FD9" w:rsidRPr="001D19CD" w:rsidRDefault="00030FD9" w:rsidP="00030FD9">
            <w:pPr>
              <w:spacing w:after="0"/>
              <w:ind w:right="-1"/>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8</w:t>
            </w:r>
          </w:p>
        </w:tc>
        <w:tc>
          <w:tcPr>
            <w:tcW w:w="4929" w:type="dxa"/>
            <w:tcBorders>
              <w:bottom w:val="single" w:sz="4" w:space="0" w:color="auto"/>
            </w:tcBorders>
            <w:shd w:val="clear" w:color="auto" w:fill="auto"/>
            <w:vAlign w:val="center"/>
          </w:tcPr>
          <w:p w14:paraId="247D75A6" w14:textId="6E001C6C" w:rsidR="00030FD9" w:rsidRPr="001D19CD" w:rsidRDefault="00030FD9" w:rsidP="00CC2CB1">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Digital Storytelling технологиясы арқылы Ахме</w:t>
            </w:r>
            <w:r w:rsidR="00CC2CB1" w:rsidRPr="001D19CD">
              <w:rPr>
                <w:rFonts w:ascii="Times New Roman" w:hAnsi="Times New Roman" w:cs="Times New Roman"/>
                <w:kern w:val="2"/>
                <w:sz w:val="24"/>
                <w:szCs w:val="24"/>
                <w:lang w:val="kk-KZ"/>
              </w:rPr>
              <w:t>д</w:t>
            </w:r>
            <w:r w:rsidRPr="001D19CD">
              <w:rPr>
                <w:rFonts w:ascii="Times New Roman" w:hAnsi="Times New Roman" w:cs="Times New Roman"/>
                <w:kern w:val="2"/>
                <w:sz w:val="24"/>
                <w:szCs w:val="24"/>
                <w:lang w:val="kk-KZ"/>
              </w:rPr>
              <w:t xml:space="preserve"> Йүгнекидің </w:t>
            </w:r>
            <w:r w:rsidRPr="001D19CD">
              <w:rPr>
                <w:rStyle w:val="afe"/>
                <w:rFonts w:ascii="Times New Roman" w:hAnsi="Times New Roman" w:cs="Times New Roman"/>
                <w:i w:val="0"/>
                <w:kern w:val="2"/>
                <w:sz w:val="24"/>
                <w:szCs w:val="24"/>
                <w:lang w:val="kk-KZ"/>
              </w:rPr>
              <w:t>«Ақиқат сыйын»</w:t>
            </w:r>
            <w:r w:rsidRPr="001D19CD">
              <w:rPr>
                <w:rFonts w:ascii="Times New Roman" w:hAnsi="Times New Roman" w:cs="Times New Roman"/>
                <w:kern w:val="2"/>
                <w:sz w:val="24"/>
                <w:szCs w:val="24"/>
                <w:lang w:val="kk-KZ"/>
              </w:rPr>
              <w:t xml:space="preserve"> оқу сіздің шығармашылық ойлауыңызға әсер етті ме?</w:t>
            </w:r>
          </w:p>
        </w:tc>
        <w:tc>
          <w:tcPr>
            <w:tcW w:w="4235" w:type="dxa"/>
            <w:gridSpan w:val="2"/>
            <w:tcBorders>
              <w:bottom w:val="single" w:sz="4" w:space="0" w:color="auto"/>
            </w:tcBorders>
            <w:shd w:val="clear" w:color="auto" w:fill="auto"/>
            <w:vAlign w:val="center"/>
          </w:tcPr>
          <w:p w14:paraId="7C172DF4" w14:textId="77777777" w:rsidR="00030FD9" w:rsidRPr="001D19CD" w:rsidRDefault="00030FD9" w:rsidP="00030FD9">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А) иә, шығармашылық көзқарас артты Б) аздап әсер етті В) әсер етпеді</w:t>
            </w:r>
          </w:p>
        </w:tc>
      </w:tr>
      <w:tr w:rsidR="00B050BE" w:rsidRPr="001D19CD" w14:paraId="1C4358E2" w14:textId="77777777" w:rsidTr="00B75C3D">
        <w:trPr>
          <w:gridBefore w:val="1"/>
          <w:wBefore w:w="15" w:type="dxa"/>
        </w:trPr>
        <w:tc>
          <w:tcPr>
            <w:tcW w:w="458" w:type="dxa"/>
            <w:gridSpan w:val="2"/>
            <w:shd w:val="clear" w:color="auto" w:fill="auto"/>
            <w:vAlign w:val="center"/>
          </w:tcPr>
          <w:p w14:paraId="4478752A" w14:textId="4E0D9D4E" w:rsidR="00B050BE" w:rsidRPr="001D19CD" w:rsidRDefault="00B050BE" w:rsidP="00B050BE">
            <w:pPr>
              <w:spacing w:after="0"/>
              <w:ind w:right="-1"/>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9</w:t>
            </w:r>
          </w:p>
        </w:tc>
        <w:tc>
          <w:tcPr>
            <w:tcW w:w="4929" w:type="dxa"/>
            <w:shd w:val="clear" w:color="auto" w:fill="auto"/>
            <w:vAlign w:val="center"/>
          </w:tcPr>
          <w:p w14:paraId="5C33A7E5" w14:textId="7B589BDD" w:rsidR="00B050BE" w:rsidRPr="001D19CD" w:rsidRDefault="00B050BE" w:rsidP="00B050BE">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«А.Иасауи  ілімі» ребустар топтамасын шешу арқылы сіздің ізденіс және талдау қабілеттеріңіз дамыды ма?</w:t>
            </w:r>
          </w:p>
        </w:tc>
        <w:tc>
          <w:tcPr>
            <w:tcW w:w="4235" w:type="dxa"/>
            <w:gridSpan w:val="2"/>
            <w:shd w:val="clear" w:color="auto" w:fill="auto"/>
            <w:vAlign w:val="center"/>
          </w:tcPr>
          <w:p w14:paraId="44BCDBA6" w14:textId="11606805" w:rsidR="00B050BE" w:rsidRPr="001D19CD" w:rsidRDefault="00B050BE" w:rsidP="00B050BE">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А) иә, айтарлықтай Б) аздап В) әсер етпеді</w:t>
            </w:r>
          </w:p>
        </w:tc>
      </w:tr>
      <w:tr w:rsidR="00B050BE" w:rsidRPr="00E861B9" w14:paraId="33BA79BB" w14:textId="77777777" w:rsidTr="00B75C3D">
        <w:trPr>
          <w:gridBefore w:val="1"/>
          <w:wBefore w:w="15" w:type="dxa"/>
        </w:trPr>
        <w:tc>
          <w:tcPr>
            <w:tcW w:w="458" w:type="dxa"/>
            <w:gridSpan w:val="2"/>
            <w:shd w:val="clear" w:color="auto" w:fill="auto"/>
            <w:vAlign w:val="center"/>
          </w:tcPr>
          <w:p w14:paraId="2BE94632" w14:textId="77777777" w:rsidR="00B050BE" w:rsidRPr="001D19CD" w:rsidRDefault="00B050BE" w:rsidP="00B050BE">
            <w:pPr>
              <w:spacing w:after="0"/>
              <w:ind w:right="-1"/>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10</w:t>
            </w:r>
          </w:p>
        </w:tc>
        <w:tc>
          <w:tcPr>
            <w:tcW w:w="4929" w:type="dxa"/>
            <w:shd w:val="clear" w:color="auto" w:fill="auto"/>
            <w:vAlign w:val="center"/>
          </w:tcPr>
          <w:p w14:paraId="2F36B632" w14:textId="77777777" w:rsidR="00B050BE" w:rsidRPr="001D19CD" w:rsidRDefault="00B050BE" w:rsidP="00B050BE">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RAFT және Padlet сияқты заманауи технологияларды қолдану сіздің өзіндік пікір білдіруіңізге қаншалықты жағдай жасады?</w:t>
            </w:r>
          </w:p>
        </w:tc>
        <w:tc>
          <w:tcPr>
            <w:tcW w:w="4235" w:type="dxa"/>
            <w:gridSpan w:val="2"/>
            <w:shd w:val="clear" w:color="auto" w:fill="auto"/>
            <w:vAlign w:val="center"/>
          </w:tcPr>
          <w:p w14:paraId="60F86152" w14:textId="77777777" w:rsidR="00B050BE" w:rsidRPr="001D19CD" w:rsidRDefault="00B050BE" w:rsidP="00B050BE">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А) толық мүмкіндік берді Б) жартылай В) мүмкіндік болмады</w:t>
            </w:r>
          </w:p>
        </w:tc>
      </w:tr>
      <w:tr w:rsidR="00B050BE" w:rsidRPr="00E861B9" w14:paraId="06267ADF" w14:textId="77777777" w:rsidTr="00B75C3D">
        <w:trPr>
          <w:gridAfter w:val="1"/>
          <w:wAfter w:w="15" w:type="dxa"/>
        </w:trPr>
        <w:tc>
          <w:tcPr>
            <w:tcW w:w="458" w:type="dxa"/>
            <w:gridSpan w:val="2"/>
            <w:shd w:val="clear" w:color="auto" w:fill="auto"/>
            <w:vAlign w:val="center"/>
          </w:tcPr>
          <w:p w14:paraId="2EBCC087" w14:textId="0756556A" w:rsidR="00B050BE" w:rsidRPr="001D19CD" w:rsidRDefault="00B050BE" w:rsidP="00B050BE">
            <w:pPr>
              <w:spacing w:after="0"/>
              <w:ind w:right="-1"/>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1</w:t>
            </w:r>
            <w:r>
              <w:rPr>
                <w:rFonts w:ascii="Times New Roman" w:hAnsi="Times New Roman" w:cs="Times New Roman"/>
                <w:kern w:val="2"/>
                <w:sz w:val="24"/>
                <w:szCs w:val="24"/>
                <w:lang w:val="kk-KZ"/>
              </w:rPr>
              <w:t>1</w:t>
            </w:r>
          </w:p>
        </w:tc>
        <w:tc>
          <w:tcPr>
            <w:tcW w:w="4944" w:type="dxa"/>
            <w:gridSpan w:val="2"/>
            <w:shd w:val="clear" w:color="auto" w:fill="auto"/>
            <w:vAlign w:val="center"/>
          </w:tcPr>
          <w:p w14:paraId="1A32D483" w14:textId="7E6B1C37" w:rsidR="00B050BE" w:rsidRPr="001D19CD" w:rsidRDefault="00B050BE" w:rsidP="00B050BE">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Gamified Scenario (ойындық сценарий) элементтерімен өткен сабақтар сіздің белсенділігіңізге қалай әсер етті?</w:t>
            </w:r>
          </w:p>
        </w:tc>
        <w:tc>
          <w:tcPr>
            <w:tcW w:w="4220" w:type="dxa"/>
            <w:shd w:val="clear" w:color="auto" w:fill="auto"/>
            <w:vAlign w:val="center"/>
          </w:tcPr>
          <w:p w14:paraId="2B0F546C" w14:textId="6E2655E1" w:rsidR="00B050BE" w:rsidRPr="001D19CD" w:rsidRDefault="00B050BE" w:rsidP="00B050BE">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А) белсенділігімді арттырды Б) қызықты болды, бірақ күрделі В) әсер етпеді</w:t>
            </w:r>
          </w:p>
        </w:tc>
      </w:tr>
      <w:tr w:rsidR="00B050BE" w:rsidRPr="00E861B9" w14:paraId="01402BBB" w14:textId="77777777" w:rsidTr="00B75C3D">
        <w:trPr>
          <w:gridAfter w:val="1"/>
          <w:wAfter w:w="15" w:type="dxa"/>
        </w:trPr>
        <w:tc>
          <w:tcPr>
            <w:tcW w:w="458" w:type="dxa"/>
            <w:gridSpan w:val="2"/>
            <w:shd w:val="clear" w:color="auto" w:fill="auto"/>
            <w:vAlign w:val="center"/>
          </w:tcPr>
          <w:p w14:paraId="3FFE1773" w14:textId="77777777" w:rsidR="00B050BE" w:rsidRPr="001D19CD" w:rsidRDefault="00B050BE" w:rsidP="00B050BE">
            <w:pPr>
              <w:spacing w:after="0"/>
              <w:ind w:right="-1"/>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12</w:t>
            </w:r>
          </w:p>
        </w:tc>
        <w:tc>
          <w:tcPr>
            <w:tcW w:w="4944" w:type="dxa"/>
            <w:gridSpan w:val="2"/>
            <w:shd w:val="clear" w:color="auto" w:fill="auto"/>
            <w:vAlign w:val="center"/>
          </w:tcPr>
          <w:p w14:paraId="11D67172" w14:textId="77777777" w:rsidR="00B050BE" w:rsidRPr="001D19CD" w:rsidRDefault="00B050BE" w:rsidP="00B050BE">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Сабақтағы форсайт және геймификация элементтері білімді жүйелеуге көмектесті ме?</w:t>
            </w:r>
          </w:p>
        </w:tc>
        <w:tc>
          <w:tcPr>
            <w:tcW w:w="4220" w:type="dxa"/>
            <w:shd w:val="clear" w:color="auto" w:fill="auto"/>
            <w:vAlign w:val="center"/>
          </w:tcPr>
          <w:p w14:paraId="6ACACDA5" w14:textId="77777777" w:rsidR="00B050BE" w:rsidRPr="001D19CD" w:rsidRDefault="00B050BE" w:rsidP="00B050BE">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А) иә, нақты байланыстар орнатуға көмектесті Б) жартылай көмектесті В) көмектеспеді</w:t>
            </w:r>
          </w:p>
        </w:tc>
      </w:tr>
      <w:tr w:rsidR="00B050BE" w:rsidRPr="001D19CD" w14:paraId="5AF7E5A2" w14:textId="77777777" w:rsidTr="00B75C3D">
        <w:trPr>
          <w:gridAfter w:val="1"/>
          <w:wAfter w:w="15" w:type="dxa"/>
        </w:trPr>
        <w:tc>
          <w:tcPr>
            <w:tcW w:w="458" w:type="dxa"/>
            <w:gridSpan w:val="2"/>
            <w:shd w:val="clear" w:color="auto" w:fill="auto"/>
            <w:vAlign w:val="center"/>
          </w:tcPr>
          <w:p w14:paraId="15DA50EB" w14:textId="77777777" w:rsidR="00B050BE" w:rsidRPr="001D19CD" w:rsidRDefault="00B050BE" w:rsidP="00B050BE">
            <w:pPr>
              <w:spacing w:after="0"/>
              <w:ind w:right="-1"/>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13</w:t>
            </w:r>
          </w:p>
        </w:tc>
        <w:tc>
          <w:tcPr>
            <w:tcW w:w="4944" w:type="dxa"/>
            <w:gridSpan w:val="2"/>
            <w:shd w:val="clear" w:color="auto" w:fill="auto"/>
            <w:vAlign w:val="center"/>
          </w:tcPr>
          <w:p w14:paraId="735F12BF" w14:textId="77777777" w:rsidR="00B050BE" w:rsidRPr="001D19CD" w:rsidRDefault="00B050BE" w:rsidP="00B050BE">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Инновациялық әдістер ежелгі мұралардың рухани, мәдени мазмұнын түсінуге ықпал етті ме?</w:t>
            </w:r>
          </w:p>
        </w:tc>
        <w:tc>
          <w:tcPr>
            <w:tcW w:w="4220" w:type="dxa"/>
            <w:shd w:val="clear" w:color="auto" w:fill="auto"/>
            <w:vAlign w:val="center"/>
          </w:tcPr>
          <w:p w14:paraId="215F2AC1" w14:textId="77777777" w:rsidR="00B050BE" w:rsidRPr="001D19CD" w:rsidRDefault="00B050BE" w:rsidP="00B050BE">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А) толық ықпал етті Б) жартылай В) ықпал етпеді</w:t>
            </w:r>
          </w:p>
        </w:tc>
      </w:tr>
      <w:tr w:rsidR="00B050BE" w:rsidRPr="001D19CD" w14:paraId="2CC789C6" w14:textId="77777777" w:rsidTr="00B75C3D">
        <w:trPr>
          <w:gridAfter w:val="1"/>
          <w:wAfter w:w="15" w:type="dxa"/>
        </w:trPr>
        <w:tc>
          <w:tcPr>
            <w:tcW w:w="458" w:type="dxa"/>
            <w:gridSpan w:val="2"/>
            <w:tcBorders>
              <w:bottom w:val="single" w:sz="4" w:space="0" w:color="auto"/>
            </w:tcBorders>
            <w:shd w:val="clear" w:color="auto" w:fill="auto"/>
            <w:vAlign w:val="center"/>
          </w:tcPr>
          <w:p w14:paraId="7331688A" w14:textId="77777777" w:rsidR="00B050BE" w:rsidRPr="001D19CD" w:rsidRDefault="00B050BE" w:rsidP="00B050BE">
            <w:pPr>
              <w:spacing w:after="0"/>
              <w:ind w:right="-1"/>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14</w:t>
            </w:r>
          </w:p>
        </w:tc>
        <w:tc>
          <w:tcPr>
            <w:tcW w:w="4944" w:type="dxa"/>
            <w:gridSpan w:val="2"/>
            <w:tcBorders>
              <w:bottom w:val="single" w:sz="4" w:space="0" w:color="auto"/>
            </w:tcBorders>
            <w:shd w:val="clear" w:color="auto" w:fill="auto"/>
            <w:vAlign w:val="center"/>
          </w:tcPr>
          <w:p w14:paraId="49847D87" w14:textId="77777777" w:rsidR="00B050BE" w:rsidRPr="001D19CD" w:rsidRDefault="00B050BE" w:rsidP="00B050BE">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Инновациялық технологиялар сіздің өзіндік ізденіс, ойлау және талдау қабілеттеріңізді қалай өзгертті?</w:t>
            </w:r>
          </w:p>
        </w:tc>
        <w:tc>
          <w:tcPr>
            <w:tcW w:w="4220" w:type="dxa"/>
            <w:tcBorders>
              <w:bottom w:val="single" w:sz="4" w:space="0" w:color="auto"/>
            </w:tcBorders>
            <w:shd w:val="clear" w:color="auto" w:fill="auto"/>
            <w:vAlign w:val="center"/>
          </w:tcPr>
          <w:p w14:paraId="7AD08692" w14:textId="77777777" w:rsidR="00B050BE" w:rsidRPr="001D19CD" w:rsidRDefault="00B050BE" w:rsidP="00B050BE">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А) айтарлықтай дамытты Б) сәл В) өзгеріс болмады</w:t>
            </w:r>
          </w:p>
        </w:tc>
      </w:tr>
      <w:tr w:rsidR="00B050BE" w:rsidRPr="001D19CD" w14:paraId="73632899" w14:textId="77777777" w:rsidTr="00B75C3D">
        <w:trPr>
          <w:gridAfter w:val="1"/>
          <w:wAfter w:w="15" w:type="dxa"/>
        </w:trPr>
        <w:tc>
          <w:tcPr>
            <w:tcW w:w="458" w:type="dxa"/>
            <w:gridSpan w:val="2"/>
            <w:tcBorders>
              <w:bottom w:val="single" w:sz="4" w:space="0" w:color="auto"/>
            </w:tcBorders>
            <w:shd w:val="clear" w:color="auto" w:fill="auto"/>
            <w:vAlign w:val="center"/>
          </w:tcPr>
          <w:p w14:paraId="7DFD38C8" w14:textId="77777777" w:rsidR="00B050BE" w:rsidRPr="001D19CD" w:rsidRDefault="00B050BE" w:rsidP="00B050BE">
            <w:pPr>
              <w:spacing w:after="0"/>
              <w:ind w:right="-1"/>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15</w:t>
            </w:r>
          </w:p>
        </w:tc>
        <w:tc>
          <w:tcPr>
            <w:tcW w:w="4944" w:type="dxa"/>
            <w:gridSpan w:val="2"/>
            <w:tcBorders>
              <w:bottom w:val="single" w:sz="4" w:space="0" w:color="auto"/>
            </w:tcBorders>
            <w:shd w:val="clear" w:color="auto" w:fill="auto"/>
            <w:vAlign w:val="center"/>
          </w:tcPr>
          <w:p w14:paraId="76785846" w14:textId="77777777" w:rsidR="00B050BE" w:rsidRPr="001D19CD" w:rsidRDefault="00B050BE" w:rsidP="00B050BE">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Жалпы алғанда, ежелгі әдеби мұраларды инновациялық технологиялар (Claude, Beynele, Mind Mapping, Storytelling, RAFT, Padlet) арқылы оқытудың тиімділігін қалай бағалайсыз?</w:t>
            </w:r>
          </w:p>
        </w:tc>
        <w:tc>
          <w:tcPr>
            <w:tcW w:w="4220" w:type="dxa"/>
            <w:tcBorders>
              <w:bottom w:val="single" w:sz="4" w:space="0" w:color="auto"/>
            </w:tcBorders>
            <w:shd w:val="clear" w:color="auto" w:fill="auto"/>
            <w:vAlign w:val="center"/>
          </w:tcPr>
          <w:p w14:paraId="01DF6CF2" w14:textId="77777777" w:rsidR="00B050BE" w:rsidRPr="001D19CD" w:rsidRDefault="00B050BE" w:rsidP="00B050BE">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А) өте жоғары Б) жоғары В) орташа Г) төмен</w:t>
            </w:r>
          </w:p>
        </w:tc>
      </w:tr>
      <w:tr w:rsidR="00B050BE" w:rsidRPr="006A3638" w14:paraId="4AC77142" w14:textId="77777777" w:rsidTr="00B75C3D">
        <w:trPr>
          <w:gridAfter w:val="1"/>
          <w:wAfter w:w="15" w:type="dxa"/>
        </w:trPr>
        <w:tc>
          <w:tcPr>
            <w:tcW w:w="9622" w:type="dxa"/>
            <w:gridSpan w:val="5"/>
            <w:tcBorders>
              <w:top w:val="single" w:sz="4" w:space="0" w:color="auto"/>
              <w:left w:val="nil"/>
              <w:bottom w:val="nil"/>
              <w:right w:val="nil"/>
            </w:tcBorders>
            <w:shd w:val="clear" w:color="auto" w:fill="auto"/>
            <w:vAlign w:val="center"/>
          </w:tcPr>
          <w:p w14:paraId="4ECAC918" w14:textId="35F15814" w:rsidR="00B050BE" w:rsidRPr="00B050BE" w:rsidRDefault="00B75C3D" w:rsidP="00B75C3D">
            <w:pPr>
              <w:spacing w:after="0"/>
              <w:ind w:right="-1"/>
              <w:jc w:val="both"/>
              <w:rPr>
                <w:rStyle w:val="afe"/>
                <w:rFonts w:ascii="Times New Roman" w:hAnsi="Times New Roman" w:cs="Times New Roman"/>
                <w:i w:val="0"/>
                <w:iCs w:val="0"/>
                <w:sz w:val="12"/>
                <w:szCs w:val="12"/>
                <w:lang w:val="kk-KZ"/>
              </w:rPr>
            </w:pPr>
            <w:r>
              <w:rPr>
                <w:rStyle w:val="a7"/>
                <w:rFonts w:ascii="Times New Roman" w:hAnsi="Times New Roman" w:cs="Times New Roman"/>
                <w:b w:val="0"/>
                <w:bCs w:val="0"/>
                <w:sz w:val="28"/>
                <w:szCs w:val="28"/>
                <w:lang w:val="kk-KZ"/>
              </w:rPr>
              <w:lastRenderedPageBreak/>
              <w:t xml:space="preserve">        </w:t>
            </w:r>
            <w:r w:rsidR="00B050BE">
              <w:rPr>
                <w:rStyle w:val="a7"/>
                <w:rFonts w:ascii="Times New Roman" w:hAnsi="Times New Roman" w:cs="Times New Roman"/>
                <w:b w:val="0"/>
                <w:bCs w:val="0"/>
                <w:sz w:val="28"/>
                <w:szCs w:val="28"/>
                <w:lang w:val="kk-KZ"/>
              </w:rPr>
              <w:t xml:space="preserve"> </w:t>
            </w:r>
            <w:r w:rsidR="00B050BE" w:rsidRPr="001D19CD">
              <w:rPr>
                <w:rStyle w:val="a7"/>
                <w:rFonts w:ascii="Times New Roman" w:hAnsi="Times New Roman" w:cs="Times New Roman"/>
                <w:b w:val="0"/>
                <w:bCs w:val="0"/>
                <w:sz w:val="28"/>
                <w:szCs w:val="28"/>
                <w:lang w:val="kk-KZ"/>
              </w:rPr>
              <w:t xml:space="preserve">2022–2023 оқу жылындағы  эксперимент топтағы студенттердің сауалнама нәтижелеріне назар аударар болсақ: </w:t>
            </w:r>
            <w:r w:rsidR="00B050BE" w:rsidRPr="001D19CD">
              <w:rPr>
                <w:rStyle w:val="a7"/>
                <w:rFonts w:ascii="Times New Roman" w:hAnsi="Times New Roman" w:cs="Times New Roman"/>
                <w:b w:val="0"/>
                <w:sz w:val="28"/>
                <w:szCs w:val="28"/>
                <w:lang w:val="kk-KZ"/>
              </w:rPr>
              <w:t>Ежелгі әдеби мұраларды оқытуда инновациялық технологиялар (Claude, Beynele, Padlet, RAFT және т.б.) қолданылған сабақтар сізге қаншалықты қызықты болды?</w:t>
            </w:r>
            <w:r w:rsidR="00B050BE" w:rsidRPr="001D19CD">
              <w:rPr>
                <w:rFonts w:ascii="Times New Roman" w:hAnsi="Times New Roman" w:cs="Times New Roman"/>
                <w:sz w:val="28"/>
                <w:szCs w:val="28"/>
                <w:lang w:val="kk-KZ"/>
              </w:rPr>
              <w:t xml:space="preserve"> деген сұраққа респонденттердің </w:t>
            </w:r>
            <w:r w:rsidR="00B050BE" w:rsidRPr="001D19CD">
              <w:rPr>
                <w:rStyle w:val="a7"/>
                <w:rFonts w:ascii="Times New Roman" w:hAnsi="Times New Roman" w:cs="Times New Roman"/>
                <w:b w:val="0"/>
                <w:sz w:val="28"/>
                <w:szCs w:val="28"/>
                <w:lang w:val="kk-KZ"/>
              </w:rPr>
              <w:t>71%-ы</w:t>
            </w:r>
            <w:r w:rsidR="00B050BE" w:rsidRPr="001D19CD">
              <w:rPr>
                <w:rFonts w:ascii="Times New Roman" w:hAnsi="Times New Roman" w:cs="Times New Roman"/>
                <w:sz w:val="28"/>
                <w:szCs w:val="28"/>
                <w:lang w:val="kk-KZ"/>
              </w:rPr>
              <w:t xml:space="preserve"> мұндай сабақтарды </w:t>
            </w:r>
            <w:r w:rsidR="00B050BE" w:rsidRPr="001D19CD">
              <w:rPr>
                <w:rStyle w:val="afe"/>
                <w:rFonts w:ascii="Times New Roman" w:hAnsi="Times New Roman" w:cs="Times New Roman"/>
                <w:sz w:val="28"/>
                <w:szCs w:val="28"/>
                <w:lang w:val="kk-KZ"/>
              </w:rPr>
              <w:t>өте қызықты</w:t>
            </w:r>
            <w:r w:rsidR="00B050BE" w:rsidRPr="001D19CD">
              <w:rPr>
                <w:rFonts w:ascii="Times New Roman" w:hAnsi="Times New Roman" w:cs="Times New Roman"/>
                <w:sz w:val="28"/>
                <w:szCs w:val="28"/>
                <w:lang w:val="kk-KZ"/>
              </w:rPr>
              <w:t xml:space="preserve">, </w:t>
            </w:r>
            <w:r w:rsidR="00B050BE" w:rsidRPr="001D19CD">
              <w:rPr>
                <w:rStyle w:val="a7"/>
                <w:rFonts w:ascii="Times New Roman" w:hAnsi="Times New Roman" w:cs="Times New Roman"/>
                <w:b w:val="0"/>
                <w:sz w:val="28"/>
                <w:szCs w:val="28"/>
                <w:lang w:val="kk-KZ"/>
              </w:rPr>
              <w:t>23%-ы</w:t>
            </w:r>
            <w:r w:rsidR="00B050BE" w:rsidRPr="001D19CD">
              <w:rPr>
                <w:rFonts w:ascii="Times New Roman" w:hAnsi="Times New Roman" w:cs="Times New Roman"/>
                <w:sz w:val="28"/>
                <w:szCs w:val="28"/>
                <w:lang w:val="kk-KZ"/>
              </w:rPr>
              <w:t xml:space="preserve"> </w:t>
            </w:r>
            <w:r w:rsidR="00B050BE" w:rsidRPr="001D19CD">
              <w:rPr>
                <w:rStyle w:val="afe"/>
                <w:rFonts w:ascii="Times New Roman" w:hAnsi="Times New Roman" w:cs="Times New Roman"/>
                <w:sz w:val="28"/>
                <w:szCs w:val="28"/>
                <w:lang w:val="kk-KZ"/>
              </w:rPr>
              <w:t>қызықты</w:t>
            </w:r>
            <w:r w:rsidR="00B050BE" w:rsidRPr="001D19CD">
              <w:rPr>
                <w:rFonts w:ascii="Times New Roman" w:hAnsi="Times New Roman" w:cs="Times New Roman"/>
                <w:sz w:val="28"/>
                <w:szCs w:val="28"/>
                <w:lang w:val="kk-KZ"/>
              </w:rPr>
              <w:t xml:space="preserve"> деп бағалаған. </w:t>
            </w:r>
            <w:r w:rsidR="00B050BE" w:rsidRPr="001D19CD">
              <w:rPr>
                <w:rStyle w:val="a7"/>
                <w:rFonts w:ascii="Times New Roman" w:hAnsi="Times New Roman" w:cs="Times New Roman"/>
                <w:b w:val="0"/>
                <w:sz w:val="28"/>
                <w:szCs w:val="28"/>
                <w:lang w:val="kk-KZ"/>
              </w:rPr>
              <w:t>10%</w:t>
            </w:r>
            <w:r w:rsidR="00B050BE" w:rsidRPr="001D19CD">
              <w:rPr>
                <w:rFonts w:ascii="Times New Roman" w:hAnsi="Times New Roman" w:cs="Times New Roman"/>
                <w:b/>
                <w:sz w:val="28"/>
                <w:szCs w:val="28"/>
                <w:lang w:val="kk-KZ"/>
              </w:rPr>
              <w:t xml:space="preserve"> –</w:t>
            </w:r>
            <w:r w:rsidR="00B050BE" w:rsidRPr="001D19CD">
              <w:rPr>
                <w:rFonts w:ascii="Times New Roman" w:hAnsi="Times New Roman" w:cs="Times New Roman"/>
                <w:sz w:val="28"/>
                <w:szCs w:val="28"/>
                <w:lang w:val="kk-KZ"/>
              </w:rPr>
              <w:t xml:space="preserve"> </w:t>
            </w:r>
            <w:r w:rsidR="00B050BE" w:rsidRPr="001D19CD">
              <w:rPr>
                <w:rStyle w:val="afe"/>
                <w:rFonts w:ascii="Times New Roman" w:hAnsi="Times New Roman" w:cs="Times New Roman"/>
                <w:sz w:val="28"/>
                <w:szCs w:val="28"/>
                <w:lang w:val="kk-KZ"/>
              </w:rPr>
              <w:t>орташа</w:t>
            </w:r>
            <w:r w:rsidR="00B050BE" w:rsidRPr="001D19CD">
              <w:rPr>
                <w:rFonts w:ascii="Times New Roman" w:hAnsi="Times New Roman" w:cs="Times New Roman"/>
                <w:sz w:val="28"/>
                <w:szCs w:val="28"/>
                <w:lang w:val="kk-KZ"/>
              </w:rPr>
              <w:t xml:space="preserve">, </w:t>
            </w:r>
            <w:r w:rsidR="00B050BE" w:rsidRPr="001D19CD">
              <w:rPr>
                <w:rStyle w:val="a7"/>
                <w:rFonts w:ascii="Times New Roman" w:hAnsi="Times New Roman" w:cs="Times New Roman"/>
                <w:b w:val="0"/>
                <w:sz w:val="28"/>
                <w:szCs w:val="28"/>
                <w:lang w:val="kk-KZ"/>
              </w:rPr>
              <w:t>6%</w:t>
            </w:r>
            <w:r w:rsidR="00B050BE" w:rsidRPr="001D19CD">
              <w:rPr>
                <w:rFonts w:ascii="Times New Roman" w:hAnsi="Times New Roman" w:cs="Times New Roman"/>
                <w:b/>
                <w:sz w:val="28"/>
                <w:szCs w:val="28"/>
                <w:lang w:val="kk-KZ"/>
              </w:rPr>
              <w:t xml:space="preserve"> –</w:t>
            </w:r>
            <w:r w:rsidR="00B050BE" w:rsidRPr="001D19CD">
              <w:rPr>
                <w:rFonts w:ascii="Times New Roman" w:hAnsi="Times New Roman" w:cs="Times New Roman"/>
                <w:sz w:val="28"/>
                <w:szCs w:val="28"/>
                <w:lang w:val="kk-KZ"/>
              </w:rPr>
              <w:t xml:space="preserve"> </w:t>
            </w:r>
            <w:r w:rsidR="00B050BE" w:rsidRPr="001D19CD">
              <w:rPr>
                <w:rStyle w:val="afe"/>
                <w:rFonts w:ascii="Times New Roman" w:hAnsi="Times New Roman" w:cs="Times New Roman"/>
                <w:sz w:val="28"/>
                <w:szCs w:val="28"/>
                <w:lang w:val="kk-KZ"/>
              </w:rPr>
              <w:t>қызықсыз</w:t>
            </w:r>
            <w:r w:rsidR="00B050BE" w:rsidRPr="001D19CD">
              <w:rPr>
                <w:rFonts w:ascii="Times New Roman" w:hAnsi="Times New Roman" w:cs="Times New Roman"/>
                <w:sz w:val="28"/>
                <w:szCs w:val="28"/>
                <w:lang w:val="kk-KZ"/>
              </w:rPr>
              <w:t xml:space="preserve"> деп жауап берген. Студенттердің көпшілігі инновациялық форматтағы сабақтарға жоғары қызығушылықпен қатысатынын дәлелдейді. Екінші сұраққа, </w:t>
            </w:r>
            <w:r w:rsidR="00B050BE" w:rsidRPr="001D19CD">
              <w:rPr>
                <w:rStyle w:val="a7"/>
                <w:rFonts w:ascii="Times New Roman" w:hAnsi="Times New Roman" w:cs="Times New Roman"/>
                <w:b w:val="0"/>
                <w:sz w:val="28"/>
                <w:szCs w:val="28"/>
                <w:lang w:val="kk-KZ"/>
              </w:rPr>
              <w:t>Claude платформасы арқылы Орхон жазба ескерткіштерін оқыту тәсілі сізге қаншалықты тиімді болды? дегенге</w:t>
            </w:r>
            <w:r w:rsidR="00B050BE" w:rsidRPr="001D19CD">
              <w:rPr>
                <w:rStyle w:val="a7"/>
                <w:rFonts w:ascii="Times New Roman" w:hAnsi="Times New Roman" w:cs="Times New Roman"/>
                <w:sz w:val="28"/>
                <w:szCs w:val="28"/>
                <w:lang w:val="kk-KZ"/>
              </w:rPr>
              <w:t xml:space="preserve"> </w:t>
            </w:r>
            <w:r w:rsidR="00B050BE" w:rsidRPr="001D19CD">
              <w:rPr>
                <w:rStyle w:val="a7"/>
                <w:rFonts w:ascii="Times New Roman" w:hAnsi="Times New Roman" w:cs="Times New Roman"/>
                <w:b w:val="0"/>
                <w:sz w:val="28"/>
                <w:szCs w:val="28"/>
                <w:lang w:val="kk-KZ"/>
              </w:rPr>
              <w:t>с</w:t>
            </w:r>
            <w:r w:rsidR="00B050BE" w:rsidRPr="001D19CD">
              <w:rPr>
                <w:rFonts w:ascii="Times New Roman" w:hAnsi="Times New Roman" w:cs="Times New Roman"/>
                <w:sz w:val="28"/>
                <w:szCs w:val="28"/>
                <w:lang w:val="kk-KZ"/>
              </w:rPr>
              <w:t xml:space="preserve">туденттердің </w:t>
            </w:r>
            <w:r w:rsidR="00B050BE" w:rsidRPr="001D19CD">
              <w:rPr>
                <w:rStyle w:val="a7"/>
                <w:rFonts w:ascii="Times New Roman" w:hAnsi="Times New Roman" w:cs="Times New Roman"/>
                <w:b w:val="0"/>
                <w:sz w:val="28"/>
                <w:szCs w:val="28"/>
                <w:lang w:val="kk-KZ"/>
              </w:rPr>
              <w:t>69%-ы</w:t>
            </w:r>
            <w:r w:rsidR="00B050BE" w:rsidRPr="001D19CD">
              <w:rPr>
                <w:rFonts w:ascii="Times New Roman" w:hAnsi="Times New Roman" w:cs="Times New Roman"/>
                <w:sz w:val="28"/>
                <w:szCs w:val="28"/>
                <w:lang w:val="kk-KZ"/>
              </w:rPr>
              <w:t xml:space="preserve"> </w:t>
            </w:r>
            <w:r w:rsidR="00B050BE" w:rsidRPr="001D19CD">
              <w:rPr>
                <w:rStyle w:val="afe"/>
                <w:rFonts w:ascii="Times New Roman" w:hAnsi="Times New Roman" w:cs="Times New Roman"/>
                <w:sz w:val="28"/>
                <w:szCs w:val="28"/>
                <w:lang w:val="kk-KZ"/>
              </w:rPr>
              <w:t>өте тиімді</w:t>
            </w:r>
            <w:r w:rsidR="00B050BE" w:rsidRPr="001D19CD">
              <w:rPr>
                <w:rFonts w:ascii="Times New Roman" w:hAnsi="Times New Roman" w:cs="Times New Roman"/>
                <w:sz w:val="28"/>
                <w:szCs w:val="28"/>
                <w:lang w:val="kk-KZ"/>
              </w:rPr>
              <w:t xml:space="preserve">, </w:t>
            </w:r>
            <w:r w:rsidR="00B050BE" w:rsidRPr="001D19CD">
              <w:rPr>
                <w:rStyle w:val="a7"/>
                <w:rFonts w:ascii="Times New Roman" w:hAnsi="Times New Roman" w:cs="Times New Roman"/>
                <w:b w:val="0"/>
                <w:sz w:val="28"/>
                <w:szCs w:val="28"/>
                <w:lang w:val="kk-KZ"/>
              </w:rPr>
              <w:t>21%-ы</w:t>
            </w:r>
            <w:r w:rsidR="00B050BE" w:rsidRPr="001D19CD">
              <w:rPr>
                <w:rFonts w:ascii="Times New Roman" w:hAnsi="Times New Roman" w:cs="Times New Roman"/>
                <w:sz w:val="28"/>
                <w:szCs w:val="28"/>
                <w:lang w:val="kk-KZ"/>
              </w:rPr>
              <w:t xml:space="preserve"> </w:t>
            </w:r>
            <w:r w:rsidR="00B050BE" w:rsidRPr="001D19CD">
              <w:rPr>
                <w:rStyle w:val="afe"/>
                <w:rFonts w:ascii="Times New Roman" w:hAnsi="Times New Roman" w:cs="Times New Roman"/>
                <w:sz w:val="28"/>
                <w:szCs w:val="28"/>
                <w:lang w:val="kk-KZ"/>
              </w:rPr>
              <w:t>тиімді</w:t>
            </w:r>
            <w:r w:rsidR="00B050BE" w:rsidRPr="001D19CD">
              <w:rPr>
                <w:rFonts w:ascii="Times New Roman" w:hAnsi="Times New Roman" w:cs="Times New Roman"/>
                <w:sz w:val="28"/>
                <w:szCs w:val="28"/>
                <w:lang w:val="kk-KZ"/>
              </w:rPr>
              <w:t xml:space="preserve">, </w:t>
            </w:r>
            <w:r w:rsidR="00B050BE" w:rsidRPr="001D19CD">
              <w:rPr>
                <w:rStyle w:val="a7"/>
                <w:rFonts w:ascii="Times New Roman" w:hAnsi="Times New Roman" w:cs="Times New Roman"/>
                <w:b w:val="0"/>
                <w:sz w:val="28"/>
                <w:szCs w:val="28"/>
                <w:lang w:val="kk-KZ"/>
              </w:rPr>
              <w:t>7%-ы</w:t>
            </w:r>
            <w:r w:rsidR="00B050BE" w:rsidRPr="001D19CD">
              <w:rPr>
                <w:rFonts w:ascii="Times New Roman" w:hAnsi="Times New Roman" w:cs="Times New Roman"/>
                <w:sz w:val="28"/>
                <w:szCs w:val="28"/>
                <w:lang w:val="kk-KZ"/>
              </w:rPr>
              <w:t xml:space="preserve"> </w:t>
            </w:r>
            <w:r w:rsidR="00B050BE" w:rsidRPr="001D19CD">
              <w:rPr>
                <w:rStyle w:val="afe"/>
                <w:rFonts w:ascii="Times New Roman" w:hAnsi="Times New Roman" w:cs="Times New Roman"/>
                <w:sz w:val="28"/>
                <w:szCs w:val="28"/>
                <w:lang w:val="kk-KZ"/>
              </w:rPr>
              <w:t>орташа</w:t>
            </w:r>
            <w:r w:rsidR="00B050BE" w:rsidRPr="001D19CD">
              <w:rPr>
                <w:rFonts w:ascii="Times New Roman" w:hAnsi="Times New Roman" w:cs="Times New Roman"/>
                <w:sz w:val="28"/>
                <w:szCs w:val="28"/>
                <w:lang w:val="kk-KZ"/>
              </w:rPr>
              <w:t xml:space="preserve">, </w:t>
            </w:r>
            <w:r w:rsidR="00B050BE" w:rsidRPr="001D19CD">
              <w:rPr>
                <w:rStyle w:val="afe"/>
                <w:rFonts w:ascii="Times New Roman" w:hAnsi="Times New Roman" w:cs="Times New Roman"/>
                <w:sz w:val="28"/>
                <w:szCs w:val="28"/>
                <w:lang w:val="kk-KZ"/>
              </w:rPr>
              <w:t>3%-ы</w:t>
            </w:r>
            <w:r w:rsidR="00B050BE" w:rsidRPr="001D19CD">
              <w:rPr>
                <w:rFonts w:ascii="Times New Roman" w:hAnsi="Times New Roman" w:cs="Times New Roman"/>
                <w:sz w:val="28"/>
                <w:szCs w:val="28"/>
                <w:lang w:val="kk-KZ"/>
              </w:rPr>
              <w:t xml:space="preserve"> </w:t>
            </w:r>
            <w:r w:rsidR="00B050BE" w:rsidRPr="001D19CD">
              <w:rPr>
                <w:rStyle w:val="afe"/>
                <w:rFonts w:ascii="Times New Roman" w:hAnsi="Times New Roman" w:cs="Times New Roman"/>
                <w:sz w:val="28"/>
                <w:szCs w:val="28"/>
                <w:lang w:val="kk-KZ"/>
              </w:rPr>
              <w:t>түсініксіз</w:t>
            </w:r>
            <w:r w:rsidR="00B050BE" w:rsidRPr="001D19CD">
              <w:rPr>
                <w:rFonts w:ascii="Times New Roman" w:hAnsi="Times New Roman" w:cs="Times New Roman"/>
                <w:sz w:val="28"/>
                <w:szCs w:val="28"/>
                <w:lang w:val="kk-KZ"/>
              </w:rPr>
              <w:t xml:space="preserve"> деп бағалаған. Claude платформасының оқытудағы интерактивті және түсінікті құрал ретінде қабылданғанын көрсетеді. </w:t>
            </w:r>
            <w:r w:rsidR="00B050BE" w:rsidRPr="001D19CD">
              <w:rPr>
                <w:rStyle w:val="a7"/>
                <w:rFonts w:ascii="Times New Roman" w:hAnsi="Times New Roman" w:cs="Times New Roman"/>
                <w:b w:val="0"/>
                <w:sz w:val="28"/>
                <w:szCs w:val="28"/>
                <w:lang w:val="kk-KZ"/>
              </w:rPr>
              <w:t>Жүсіп Баласағұнның «Құтты білік» дастанын Beynele платформасы арқылы оқу мәтінді қабылдауға қалай әсер етті?</w:t>
            </w:r>
            <w:r w:rsidR="00B050BE" w:rsidRPr="001D19CD">
              <w:rPr>
                <w:rFonts w:ascii="Times New Roman" w:hAnsi="Times New Roman" w:cs="Times New Roman"/>
                <w:b/>
                <w:sz w:val="28"/>
                <w:szCs w:val="28"/>
                <w:lang w:val="kk-KZ"/>
              </w:rPr>
              <w:t xml:space="preserve"> </w:t>
            </w:r>
            <w:r w:rsidR="00B050BE" w:rsidRPr="001D19CD">
              <w:rPr>
                <w:rFonts w:ascii="Times New Roman" w:hAnsi="Times New Roman" w:cs="Times New Roman"/>
                <w:sz w:val="28"/>
                <w:szCs w:val="28"/>
                <w:lang w:val="kk-KZ"/>
              </w:rPr>
              <w:t xml:space="preserve">деген сауалға  </w:t>
            </w:r>
            <w:r w:rsidR="00B050BE" w:rsidRPr="001D19CD">
              <w:rPr>
                <w:rStyle w:val="a7"/>
                <w:rFonts w:ascii="Times New Roman" w:hAnsi="Times New Roman" w:cs="Times New Roman"/>
                <w:b w:val="0"/>
                <w:sz w:val="28"/>
                <w:szCs w:val="28"/>
                <w:lang w:val="kk-KZ"/>
              </w:rPr>
              <w:t>67%</w:t>
            </w:r>
            <w:r w:rsidR="00B050BE" w:rsidRPr="001D19CD">
              <w:rPr>
                <w:rFonts w:ascii="Times New Roman" w:hAnsi="Times New Roman" w:cs="Times New Roman"/>
                <w:b/>
                <w:sz w:val="28"/>
                <w:szCs w:val="28"/>
                <w:lang w:val="kk-KZ"/>
              </w:rPr>
              <w:t xml:space="preserve"> </w:t>
            </w:r>
            <w:r w:rsidR="00B050BE" w:rsidRPr="001D19CD">
              <w:rPr>
                <w:rFonts w:ascii="Times New Roman" w:hAnsi="Times New Roman" w:cs="Times New Roman"/>
                <w:sz w:val="28"/>
                <w:szCs w:val="28"/>
                <w:lang w:val="kk-KZ"/>
              </w:rPr>
              <w:t xml:space="preserve">студент </w:t>
            </w:r>
            <w:r w:rsidR="00B050BE" w:rsidRPr="001D19CD">
              <w:rPr>
                <w:rStyle w:val="afe"/>
                <w:rFonts w:ascii="Times New Roman" w:hAnsi="Times New Roman" w:cs="Times New Roman"/>
                <w:i w:val="0"/>
                <w:iCs w:val="0"/>
                <w:sz w:val="28"/>
                <w:szCs w:val="28"/>
                <w:lang w:val="kk-KZ"/>
              </w:rPr>
              <w:t>мазмұнды терең түсіндім</w:t>
            </w:r>
            <w:r w:rsidR="00B050BE" w:rsidRPr="001D19CD">
              <w:rPr>
                <w:rFonts w:ascii="Times New Roman" w:hAnsi="Times New Roman" w:cs="Times New Roman"/>
                <w:sz w:val="28"/>
                <w:szCs w:val="28"/>
                <w:lang w:val="kk-KZ"/>
              </w:rPr>
              <w:t xml:space="preserve"> десе, </w:t>
            </w:r>
            <w:r w:rsidR="00B050BE" w:rsidRPr="001D19CD">
              <w:rPr>
                <w:rStyle w:val="a7"/>
                <w:rFonts w:ascii="Times New Roman" w:hAnsi="Times New Roman" w:cs="Times New Roman"/>
                <w:b w:val="0"/>
                <w:sz w:val="28"/>
                <w:szCs w:val="28"/>
                <w:lang w:val="kk-KZ"/>
              </w:rPr>
              <w:t>22%</w:t>
            </w:r>
            <w:r w:rsidR="00B050BE" w:rsidRPr="001D19CD">
              <w:rPr>
                <w:rFonts w:ascii="Times New Roman" w:hAnsi="Times New Roman" w:cs="Times New Roman"/>
                <w:sz w:val="28"/>
                <w:szCs w:val="28"/>
                <w:lang w:val="kk-KZ"/>
              </w:rPr>
              <w:t xml:space="preserve"> </w:t>
            </w:r>
            <w:r w:rsidR="00B050BE" w:rsidRPr="001D19CD">
              <w:rPr>
                <w:rStyle w:val="afe"/>
                <w:rFonts w:ascii="Times New Roman" w:hAnsi="Times New Roman" w:cs="Times New Roman"/>
                <w:i w:val="0"/>
                <w:iCs w:val="0"/>
                <w:sz w:val="28"/>
                <w:szCs w:val="28"/>
                <w:lang w:val="kk-KZ"/>
              </w:rPr>
              <w:t>қызығушылығым артты</w:t>
            </w:r>
            <w:r w:rsidR="00B050BE" w:rsidRPr="001D19CD">
              <w:rPr>
                <w:rFonts w:ascii="Times New Roman" w:hAnsi="Times New Roman" w:cs="Times New Roman"/>
                <w:sz w:val="28"/>
                <w:szCs w:val="28"/>
                <w:lang w:val="kk-KZ"/>
              </w:rPr>
              <w:t xml:space="preserve"> деп көрсеткен. </w:t>
            </w:r>
            <w:r w:rsidR="00B050BE" w:rsidRPr="001D19CD">
              <w:rPr>
                <w:rStyle w:val="a7"/>
                <w:rFonts w:ascii="Times New Roman" w:hAnsi="Times New Roman" w:cs="Times New Roman"/>
                <w:b w:val="0"/>
                <w:sz w:val="28"/>
                <w:szCs w:val="28"/>
                <w:lang w:val="kk-KZ"/>
              </w:rPr>
              <w:t>7%</w:t>
            </w:r>
            <w:r w:rsidR="00B050BE" w:rsidRPr="001D19CD">
              <w:rPr>
                <w:rFonts w:ascii="Times New Roman" w:hAnsi="Times New Roman" w:cs="Times New Roman"/>
                <w:sz w:val="28"/>
                <w:szCs w:val="28"/>
                <w:lang w:val="kk-KZ"/>
              </w:rPr>
              <w:t xml:space="preserve"> </w:t>
            </w:r>
            <w:r w:rsidR="00B050BE" w:rsidRPr="001D19CD">
              <w:rPr>
                <w:rStyle w:val="afe"/>
                <w:rFonts w:ascii="Times New Roman" w:hAnsi="Times New Roman" w:cs="Times New Roman"/>
                <w:i w:val="0"/>
                <w:iCs w:val="0"/>
                <w:sz w:val="28"/>
                <w:szCs w:val="28"/>
                <w:lang w:val="kk-KZ"/>
              </w:rPr>
              <w:t>аз әсер етті</w:t>
            </w:r>
            <w:r w:rsidR="00B050BE" w:rsidRPr="001D19CD">
              <w:rPr>
                <w:rFonts w:ascii="Times New Roman" w:hAnsi="Times New Roman" w:cs="Times New Roman"/>
                <w:sz w:val="28"/>
                <w:szCs w:val="28"/>
                <w:lang w:val="kk-KZ"/>
              </w:rPr>
              <w:t xml:space="preserve">, </w:t>
            </w:r>
            <w:r w:rsidR="00B050BE" w:rsidRPr="001D19CD">
              <w:rPr>
                <w:rStyle w:val="a7"/>
                <w:rFonts w:ascii="Times New Roman" w:hAnsi="Times New Roman" w:cs="Times New Roman"/>
                <w:b w:val="0"/>
                <w:sz w:val="28"/>
                <w:szCs w:val="28"/>
                <w:lang w:val="kk-KZ"/>
              </w:rPr>
              <w:t>4%</w:t>
            </w:r>
            <w:r w:rsidR="00B050BE" w:rsidRPr="001D19CD">
              <w:rPr>
                <w:rFonts w:ascii="Times New Roman" w:hAnsi="Times New Roman" w:cs="Times New Roman"/>
                <w:sz w:val="28"/>
                <w:szCs w:val="28"/>
                <w:lang w:val="kk-KZ"/>
              </w:rPr>
              <w:t xml:space="preserve"> </w:t>
            </w:r>
            <w:r w:rsidR="00B050BE" w:rsidRPr="001D19CD">
              <w:rPr>
                <w:rStyle w:val="afe"/>
                <w:rFonts w:ascii="Times New Roman" w:hAnsi="Times New Roman" w:cs="Times New Roman"/>
                <w:i w:val="0"/>
                <w:iCs w:val="0"/>
                <w:sz w:val="28"/>
                <w:szCs w:val="28"/>
                <w:lang w:val="kk-KZ"/>
              </w:rPr>
              <w:t>әсер етпеді</w:t>
            </w:r>
            <w:r w:rsidR="00B050BE" w:rsidRPr="001D19CD">
              <w:rPr>
                <w:rFonts w:ascii="Times New Roman" w:hAnsi="Times New Roman" w:cs="Times New Roman"/>
                <w:sz w:val="28"/>
                <w:szCs w:val="28"/>
                <w:lang w:val="kk-KZ"/>
              </w:rPr>
              <w:t xml:space="preserve"> деген. Нәтижелер Beynele платформасы мазмұнды визуалды және семантикалық деңгейде түсінуге сеп болғанын аңғартады</w:t>
            </w:r>
            <w:r w:rsidR="00B050BE" w:rsidRPr="001D19CD">
              <w:rPr>
                <w:rFonts w:ascii="Times New Roman" w:hAnsi="Times New Roman" w:cs="Times New Roman"/>
                <w:b/>
                <w:sz w:val="28"/>
                <w:szCs w:val="28"/>
                <w:lang w:val="kk-KZ"/>
              </w:rPr>
              <w:t xml:space="preserve">. </w:t>
            </w:r>
            <w:r w:rsidR="00B050BE" w:rsidRPr="001D19CD">
              <w:rPr>
                <w:rStyle w:val="a7"/>
                <w:rFonts w:ascii="Times New Roman" w:hAnsi="Times New Roman" w:cs="Times New Roman"/>
                <w:b w:val="0"/>
                <w:sz w:val="28"/>
                <w:szCs w:val="28"/>
                <w:lang w:val="kk-KZ"/>
              </w:rPr>
              <w:t xml:space="preserve">«Форсайт» әдісі арқылы Қорқыт ата мұрасын талдау қаншалықты пайдалы болды? </w:t>
            </w:r>
            <w:r w:rsidR="00B050BE" w:rsidRPr="001D19CD">
              <w:rPr>
                <w:rFonts w:ascii="Times New Roman" w:hAnsi="Times New Roman" w:cs="Times New Roman"/>
                <w:sz w:val="28"/>
                <w:szCs w:val="28"/>
                <w:lang w:val="kk-KZ"/>
              </w:rPr>
              <w:t xml:space="preserve">деген сұраққа респонденттердің </w:t>
            </w:r>
            <w:r w:rsidR="00B050BE" w:rsidRPr="001D19CD">
              <w:rPr>
                <w:rStyle w:val="a7"/>
                <w:rFonts w:ascii="Times New Roman" w:hAnsi="Times New Roman" w:cs="Times New Roman"/>
                <w:b w:val="0"/>
                <w:sz w:val="28"/>
                <w:szCs w:val="28"/>
                <w:lang w:val="kk-KZ"/>
              </w:rPr>
              <w:t>73%-ы</w:t>
            </w:r>
            <w:r w:rsidR="00B050BE" w:rsidRPr="001D19CD">
              <w:rPr>
                <w:rFonts w:ascii="Times New Roman" w:hAnsi="Times New Roman" w:cs="Times New Roman"/>
                <w:sz w:val="28"/>
                <w:szCs w:val="28"/>
                <w:lang w:val="kk-KZ"/>
              </w:rPr>
              <w:t xml:space="preserve"> әдіс </w:t>
            </w:r>
            <w:r w:rsidR="00B050BE" w:rsidRPr="001D19CD">
              <w:rPr>
                <w:rStyle w:val="afe"/>
                <w:rFonts w:ascii="Times New Roman" w:hAnsi="Times New Roman" w:cs="Times New Roman"/>
                <w:i w:val="0"/>
                <w:iCs w:val="0"/>
                <w:sz w:val="28"/>
                <w:szCs w:val="28"/>
                <w:lang w:val="kk-KZ"/>
              </w:rPr>
              <w:t>терең ойлануға итермеледі</w:t>
            </w:r>
            <w:r w:rsidR="00B050BE" w:rsidRPr="001D19CD">
              <w:rPr>
                <w:rFonts w:ascii="Times New Roman" w:hAnsi="Times New Roman" w:cs="Times New Roman"/>
                <w:sz w:val="28"/>
                <w:szCs w:val="28"/>
                <w:lang w:val="kk-KZ"/>
              </w:rPr>
              <w:t xml:space="preserve"> деп жауап берген. </w:t>
            </w:r>
            <w:r w:rsidR="00B050BE" w:rsidRPr="001D19CD">
              <w:rPr>
                <w:rStyle w:val="a7"/>
                <w:rFonts w:ascii="Times New Roman" w:hAnsi="Times New Roman" w:cs="Times New Roman"/>
                <w:b w:val="0"/>
                <w:sz w:val="28"/>
                <w:szCs w:val="28"/>
                <w:lang w:val="kk-KZ"/>
              </w:rPr>
              <w:t>18%-ы</w:t>
            </w:r>
            <w:r w:rsidR="00B050BE" w:rsidRPr="001D19CD">
              <w:rPr>
                <w:rFonts w:ascii="Times New Roman" w:hAnsi="Times New Roman" w:cs="Times New Roman"/>
                <w:sz w:val="28"/>
                <w:szCs w:val="28"/>
                <w:lang w:val="kk-KZ"/>
              </w:rPr>
              <w:t xml:space="preserve"> </w:t>
            </w:r>
            <w:r w:rsidR="00B050BE" w:rsidRPr="001D19CD">
              <w:rPr>
                <w:rStyle w:val="afe"/>
                <w:rFonts w:ascii="Times New Roman" w:hAnsi="Times New Roman" w:cs="Times New Roman"/>
                <w:i w:val="0"/>
                <w:iCs w:val="0"/>
                <w:sz w:val="28"/>
                <w:szCs w:val="28"/>
                <w:lang w:val="kk-KZ"/>
              </w:rPr>
              <w:t xml:space="preserve">болашаққа </w:t>
            </w:r>
          </w:p>
          <w:p w14:paraId="399957BB" w14:textId="07DD99C1" w:rsidR="00B050BE" w:rsidRPr="001D19CD" w:rsidRDefault="00B050BE" w:rsidP="00B050BE">
            <w:pPr>
              <w:spacing w:after="0"/>
              <w:ind w:left="-103" w:right="-1" w:firstLine="103"/>
              <w:jc w:val="both"/>
              <w:rPr>
                <w:rFonts w:ascii="Times New Roman" w:hAnsi="Times New Roman" w:cs="Times New Roman"/>
                <w:kern w:val="2"/>
                <w:sz w:val="28"/>
                <w:szCs w:val="28"/>
                <w:lang w:val="kk-KZ"/>
              </w:rPr>
            </w:pPr>
            <w:r w:rsidRPr="001D19CD">
              <w:rPr>
                <w:rStyle w:val="afe"/>
                <w:rFonts w:ascii="Times New Roman" w:hAnsi="Times New Roman" w:cs="Times New Roman"/>
                <w:i w:val="0"/>
                <w:iCs w:val="0"/>
                <w:sz w:val="28"/>
                <w:szCs w:val="28"/>
                <w:lang w:val="kk-KZ"/>
              </w:rPr>
              <w:t>көзқарас қалыптастырды</w:t>
            </w:r>
            <w:r w:rsidRPr="001D19CD">
              <w:rPr>
                <w:rFonts w:ascii="Times New Roman" w:hAnsi="Times New Roman" w:cs="Times New Roman"/>
                <w:sz w:val="28"/>
                <w:szCs w:val="28"/>
                <w:lang w:val="kk-KZ"/>
              </w:rPr>
              <w:t xml:space="preserve">, </w:t>
            </w:r>
            <w:r w:rsidRPr="001D19CD">
              <w:rPr>
                <w:rStyle w:val="a7"/>
                <w:rFonts w:ascii="Times New Roman" w:hAnsi="Times New Roman" w:cs="Times New Roman"/>
                <w:b w:val="0"/>
                <w:sz w:val="28"/>
                <w:szCs w:val="28"/>
                <w:lang w:val="kk-KZ"/>
              </w:rPr>
              <w:t>6%-ы</w:t>
            </w:r>
            <w:r w:rsidRPr="001D19CD">
              <w:rPr>
                <w:rFonts w:ascii="Times New Roman" w:hAnsi="Times New Roman" w:cs="Times New Roman"/>
                <w:sz w:val="28"/>
                <w:szCs w:val="28"/>
                <w:lang w:val="kk-KZ"/>
              </w:rPr>
              <w:t xml:space="preserve"> </w:t>
            </w:r>
            <w:r w:rsidRPr="001D19CD">
              <w:rPr>
                <w:rStyle w:val="afe"/>
                <w:rFonts w:ascii="Times New Roman" w:hAnsi="Times New Roman" w:cs="Times New Roman"/>
                <w:i w:val="0"/>
                <w:iCs w:val="0"/>
                <w:sz w:val="28"/>
                <w:szCs w:val="28"/>
                <w:lang w:val="kk-KZ"/>
              </w:rPr>
              <w:t>қиын болды</w:t>
            </w:r>
            <w:r w:rsidRPr="001D19CD">
              <w:rPr>
                <w:rFonts w:ascii="Times New Roman" w:hAnsi="Times New Roman" w:cs="Times New Roman"/>
                <w:sz w:val="28"/>
                <w:szCs w:val="28"/>
                <w:lang w:val="kk-KZ"/>
              </w:rPr>
              <w:t xml:space="preserve">, </w:t>
            </w:r>
            <w:r w:rsidRPr="001D19CD">
              <w:rPr>
                <w:rStyle w:val="a7"/>
                <w:rFonts w:ascii="Times New Roman" w:hAnsi="Times New Roman" w:cs="Times New Roman"/>
                <w:b w:val="0"/>
                <w:sz w:val="28"/>
                <w:szCs w:val="28"/>
                <w:lang w:val="kk-KZ"/>
              </w:rPr>
              <w:t>3%-ы</w:t>
            </w:r>
            <w:r w:rsidRPr="001D19CD">
              <w:rPr>
                <w:rFonts w:ascii="Times New Roman" w:hAnsi="Times New Roman" w:cs="Times New Roman"/>
                <w:sz w:val="28"/>
                <w:szCs w:val="28"/>
                <w:lang w:val="kk-KZ"/>
              </w:rPr>
              <w:t xml:space="preserve"> </w:t>
            </w:r>
            <w:r w:rsidRPr="001D19CD">
              <w:rPr>
                <w:rStyle w:val="afe"/>
                <w:rFonts w:ascii="Times New Roman" w:hAnsi="Times New Roman" w:cs="Times New Roman"/>
                <w:i w:val="0"/>
                <w:iCs w:val="0"/>
                <w:sz w:val="28"/>
                <w:szCs w:val="28"/>
                <w:lang w:val="kk-KZ"/>
              </w:rPr>
              <w:t>пайдасы аз</w:t>
            </w:r>
            <w:r w:rsidRPr="001D19CD">
              <w:rPr>
                <w:rFonts w:ascii="Times New Roman" w:hAnsi="Times New Roman" w:cs="Times New Roman"/>
                <w:sz w:val="28"/>
                <w:szCs w:val="28"/>
                <w:lang w:val="kk-KZ"/>
              </w:rPr>
              <w:t xml:space="preserve"> деп көрсеткен. Форсайт әдісінің сыни және болжаушылық ойлауды дамытудағы рөлін дәлелдейді. </w:t>
            </w:r>
            <w:r w:rsidRPr="001D19CD">
              <w:rPr>
                <w:rStyle w:val="a7"/>
                <w:rFonts w:ascii="Times New Roman" w:hAnsi="Times New Roman" w:cs="Times New Roman"/>
                <w:b w:val="0"/>
                <w:sz w:val="28"/>
                <w:szCs w:val="28"/>
                <w:lang w:val="kk-KZ"/>
              </w:rPr>
              <w:t xml:space="preserve">Кейс-стади әдісі </w:t>
            </w:r>
            <w:r w:rsidRPr="00B050BE">
              <w:rPr>
                <w:rStyle w:val="a7"/>
                <w:rFonts w:ascii="Times New Roman" w:hAnsi="Times New Roman" w:cs="Times New Roman"/>
                <w:b w:val="0"/>
                <w:sz w:val="28"/>
                <w:szCs w:val="28"/>
                <w:lang w:val="kk-KZ"/>
              </w:rPr>
              <w:t>арқылы Қожа Ахмет Иасауидің «Диуани хикметін» талдау қандай әсер қалдырды?</w:t>
            </w:r>
            <w:r w:rsidRPr="00B050BE">
              <w:rPr>
                <w:rStyle w:val="a7"/>
                <w:rFonts w:ascii="Times New Roman" w:hAnsi="Times New Roman" w:cs="Times New Roman"/>
                <w:sz w:val="28"/>
                <w:szCs w:val="28"/>
                <w:lang w:val="kk-KZ"/>
              </w:rPr>
              <w:t xml:space="preserve"> </w:t>
            </w:r>
            <w:r w:rsidRPr="00B050BE">
              <w:rPr>
                <w:rFonts w:ascii="Times New Roman" w:hAnsi="Times New Roman" w:cs="Times New Roman"/>
                <w:sz w:val="28"/>
                <w:szCs w:val="28"/>
                <w:lang w:val="kk-KZ"/>
              </w:rPr>
              <w:t xml:space="preserve">деген сұраққа </w:t>
            </w:r>
            <w:r w:rsidRPr="00B050BE">
              <w:rPr>
                <w:rStyle w:val="a7"/>
                <w:rFonts w:ascii="Times New Roman" w:hAnsi="Times New Roman" w:cs="Times New Roman"/>
                <w:b w:val="0"/>
                <w:sz w:val="28"/>
                <w:szCs w:val="28"/>
                <w:lang w:val="kk-KZ"/>
              </w:rPr>
              <w:t>70%</w:t>
            </w:r>
            <w:r w:rsidRPr="00B050BE">
              <w:rPr>
                <w:rFonts w:ascii="Times New Roman" w:hAnsi="Times New Roman" w:cs="Times New Roman"/>
                <w:sz w:val="28"/>
                <w:szCs w:val="28"/>
                <w:lang w:val="kk-KZ"/>
              </w:rPr>
              <w:t xml:space="preserve"> студент </w:t>
            </w:r>
            <w:r w:rsidRPr="00B050BE">
              <w:rPr>
                <w:rStyle w:val="afe"/>
                <w:rFonts w:ascii="Times New Roman" w:hAnsi="Times New Roman" w:cs="Times New Roman"/>
                <w:i w:val="0"/>
                <w:iCs w:val="0"/>
                <w:sz w:val="28"/>
                <w:szCs w:val="28"/>
                <w:lang w:val="kk-KZ"/>
              </w:rPr>
              <w:t>хикметтердің мәнін жақсы түсндім</w:t>
            </w:r>
            <w:r w:rsidRPr="00B050BE">
              <w:rPr>
                <w:rFonts w:ascii="Times New Roman" w:hAnsi="Times New Roman" w:cs="Times New Roman"/>
                <w:sz w:val="28"/>
                <w:szCs w:val="28"/>
                <w:lang w:val="kk-KZ"/>
              </w:rPr>
              <w:t xml:space="preserve">, </w:t>
            </w:r>
            <w:r w:rsidRPr="00B050BE">
              <w:rPr>
                <w:rStyle w:val="a7"/>
                <w:rFonts w:ascii="Times New Roman" w:hAnsi="Times New Roman" w:cs="Times New Roman"/>
                <w:b w:val="0"/>
                <w:sz w:val="28"/>
                <w:szCs w:val="28"/>
                <w:lang w:val="kk-KZ"/>
              </w:rPr>
              <w:t>20%</w:t>
            </w:r>
            <w:r w:rsidRPr="00B050BE">
              <w:rPr>
                <w:rFonts w:ascii="Times New Roman" w:hAnsi="Times New Roman" w:cs="Times New Roman"/>
                <w:sz w:val="28"/>
                <w:szCs w:val="28"/>
                <w:lang w:val="kk-KZ"/>
              </w:rPr>
              <w:t xml:space="preserve"> </w:t>
            </w:r>
            <w:r w:rsidRPr="00B050BE">
              <w:rPr>
                <w:rStyle w:val="afe"/>
                <w:rFonts w:ascii="Times New Roman" w:hAnsi="Times New Roman" w:cs="Times New Roman"/>
                <w:i w:val="0"/>
                <w:iCs w:val="0"/>
                <w:sz w:val="28"/>
                <w:szCs w:val="28"/>
                <w:lang w:val="kk-KZ"/>
              </w:rPr>
              <w:t>ойлануға жетеледі</w:t>
            </w:r>
            <w:r w:rsidRPr="00B050BE">
              <w:rPr>
                <w:rFonts w:ascii="Times New Roman" w:hAnsi="Times New Roman" w:cs="Times New Roman"/>
                <w:sz w:val="28"/>
                <w:szCs w:val="28"/>
                <w:lang w:val="kk-KZ"/>
              </w:rPr>
              <w:t xml:space="preserve">, </w:t>
            </w:r>
            <w:r w:rsidRPr="00B050BE">
              <w:rPr>
                <w:rStyle w:val="a7"/>
                <w:rFonts w:ascii="Times New Roman" w:hAnsi="Times New Roman" w:cs="Times New Roman"/>
                <w:b w:val="0"/>
                <w:sz w:val="28"/>
                <w:szCs w:val="28"/>
                <w:lang w:val="kk-KZ"/>
              </w:rPr>
              <w:t>7%</w:t>
            </w:r>
            <w:r w:rsidRPr="00B050BE">
              <w:rPr>
                <w:rStyle w:val="afe"/>
                <w:rFonts w:ascii="Times New Roman" w:hAnsi="Times New Roman" w:cs="Times New Roman"/>
                <w:i w:val="0"/>
                <w:iCs w:val="0"/>
                <w:sz w:val="28"/>
                <w:szCs w:val="28"/>
                <w:lang w:val="kk-KZ"/>
              </w:rPr>
              <w:t xml:space="preserve"> қиын болды</w:t>
            </w:r>
            <w:r w:rsidRPr="00B050BE">
              <w:rPr>
                <w:rFonts w:ascii="Times New Roman" w:hAnsi="Times New Roman" w:cs="Times New Roman"/>
                <w:sz w:val="28"/>
                <w:szCs w:val="28"/>
                <w:lang w:val="kk-KZ"/>
              </w:rPr>
              <w:t>,</w:t>
            </w:r>
            <w:r w:rsidRPr="00B050BE">
              <w:rPr>
                <w:rStyle w:val="a7"/>
                <w:rFonts w:ascii="Times New Roman" w:hAnsi="Times New Roman" w:cs="Times New Roman"/>
                <w:b w:val="0"/>
                <w:sz w:val="28"/>
                <w:szCs w:val="28"/>
                <w:lang w:val="kk-KZ"/>
              </w:rPr>
              <w:t xml:space="preserve"> 3%</w:t>
            </w:r>
            <w:r w:rsidRPr="00B050BE">
              <w:rPr>
                <w:rFonts w:ascii="Times New Roman" w:hAnsi="Times New Roman" w:cs="Times New Roman"/>
                <w:sz w:val="28"/>
                <w:szCs w:val="28"/>
                <w:lang w:val="kk-KZ"/>
              </w:rPr>
              <w:t xml:space="preserve"> </w:t>
            </w:r>
            <w:r w:rsidRPr="00B050BE">
              <w:rPr>
                <w:rStyle w:val="afe"/>
                <w:rFonts w:ascii="Times New Roman" w:hAnsi="Times New Roman" w:cs="Times New Roman"/>
                <w:i w:val="0"/>
                <w:iCs w:val="0"/>
                <w:sz w:val="28"/>
                <w:szCs w:val="28"/>
                <w:lang w:val="kk-KZ"/>
              </w:rPr>
              <w:t>әсер етпеді</w:t>
            </w:r>
            <w:r w:rsidRPr="00B050BE">
              <w:rPr>
                <w:rFonts w:ascii="Times New Roman" w:hAnsi="Times New Roman" w:cs="Times New Roman"/>
                <w:sz w:val="28"/>
                <w:szCs w:val="28"/>
                <w:lang w:val="kk-KZ"/>
              </w:rPr>
              <w:t xml:space="preserve"> деп жауап берген. Рухани мазмұнды сараптамалық тұрғыда түсіндіруде тиімді болғанын көрсетеді. </w:t>
            </w:r>
            <w:r w:rsidRPr="00B050BE">
              <w:rPr>
                <w:rStyle w:val="a7"/>
                <w:rFonts w:ascii="Times New Roman" w:hAnsi="Times New Roman" w:cs="Times New Roman"/>
                <w:b w:val="0"/>
                <w:sz w:val="28"/>
                <w:szCs w:val="28"/>
                <w:lang w:val="kk-KZ"/>
              </w:rPr>
              <w:t>Mind Mapping әдісі арқылы Жүсіп Баласағұн идеяларын бейнелеу қандай мүмкіндік берді?</w:t>
            </w:r>
            <w:r w:rsidRPr="00B050BE">
              <w:rPr>
                <w:rFonts w:ascii="Times New Roman" w:hAnsi="Times New Roman" w:cs="Times New Roman"/>
                <w:sz w:val="28"/>
                <w:szCs w:val="28"/>
                <w:lang w:val="kk-KZ"/>
              </w:rPr>
              <w:t xml:space="preserve"> деген сұраққа </w:t>
            </w:r>
            <w:r w:rsidRPr="00B050BE">
              <w:rPr>
                <w:rStyle w:val="a7"/>
                <w:rFonts w:ascii="Times New Roman" w:hAnsi="Times New Roman" w:cs="Times New Roman"/>
                <w:b w:val="0"/>
                <w:sz w:val="28"/>
                <w:szCs w:val="28"/>
                <w:lang w:val="kk-KZ"/>
              </w:rPr>
              <w:t>65%</w:t>
            </w:r>
            <w:r w:rsidRPr="00B050BE">
              <w:rPr>
                <w:rFonts w:ascii="Times New Roman" w:hAnsi="Times New Roman" w:cs="Times New Roman"/>
                <w:sz w:val="28"/>
                <w:szCs w:val="28"/>
                <w:lang w:val="kk-KZ"/>
              </w:rPr>
              <w:t xml:space="preserve"> респондент </w:t>
            </w:r>
            <w:r w:rsidRPr="00B050BE">
              <w:rPr>
                <w:rStyle w:val="afe"/>
                <w:rFonts w:ascii="Times New Roman" w:hAnsi="Times New Roman" w:cs="Times New Roman"/>
                <w:i w:val="0"/>
                <w:iCs w:val="0"/>
                <w:sz w:val="28"/>
                <w:szCs w:val="28"/>
                <w:lang w:val="kk-KZ"/>
              </w:rPr>
              <w:t>ұғымдарды байланыстыруға көмектесті</w:t>
            </w:r>
            <w:r w:rsidRPr="00B050BE">
              <w:rPr>
                <w:rFonts w:ascii="Times New Roman" w:hAnsi="Times New Roman" w:cs="Times New Roman"/>
                <w:sz w:val="28"/>
                <w:szCs w:val="28"/>
                <w:lang w:val="kk-KZ"/>
              </w:rPr>
              <w:t xml:space="preserve">, </w:t>
            </w:r>
            <w:r w:rsidRPr="00B050BE">
              <w:rPr>
                <w:rStyle w:val="a7"/>
                <w:rFonts w:ascii="Times New Roman" w:hAnsi="Times New Roman" w:cs="Times New Roman"/>
                <w:b w:val="0"/>
                <w:sz w:val="28"/>
                <w:szCs w:val="28"/>
                <w:lang w:val="kk-KZ"/>
              </w:rPr>
              <w:t>25%</w:t>
            </w:r>
            <w:r w:rsidRPr="00B050BE">
              <w:rPr>
                <w:rFonts w:ascii="Times New Roman" w:hAnsi="Times New Roman" w:cs="Times New Roman"/>
                <w:sz w:val="28"/>
                <w:szCs w:val="28"/>
                <w:lang w:val="kk-KZ"/>
              </w:rPr>
              <w:t xml:space="preserve"> </w:t>
            </w:r>
            <w:r w:rsidRPr="00B050BE">
              <w:rPr>
                <w:rStyle w:val="afe"/>
                <w:rFonts w:ascii="Times New Roman" w:hAnsi="Times New Roman" w:cs="Times New Roman"/>
                <w:i w:val="0"/>
                <w:iCs w:val="0"/>
                <w:sz w:val="28"/>
                <w:szCs w:val="28"/>
                <w:lang w:val="kk-KZ"/>
              </w:rPr>
              <w:t>визуалды есте сақтауға ықпал етті</w:t>
            </w:r>
            <w:r w:rsidRPr="00B050BE">
              <w:rPr>
                <w:rFonts w:ascii="Times New Roman" w:hAnsi="Times New Roman" w:cs="Times New Roman"/>
                <w:sz w:val="28"/>
                <w:szCs w:val="28"/>
                <w:lang w:val="kk-KZ"/>
              </w:rPr>
              <w:t xml:space="preserve">, </w:t>
            </w:r>
            <w:r w:rsidRPr="00B050BE">
              <w:rPr>
                <w:rStyle w:val="a7"/>
                <w:rFonts w:ascii="Times New Roman" w:hAnsi="Times New Roman" w:cs="Times New Roman"/>
                <w:b w:val="0"/>
                <w:sz w:val="28"/>
                <w:szCs w:val="28"/>
                <w:lang w:val="kk-KZ"/>
              </w:rPr>
              <w:t>10%</w:t>
            </w:r>
            <w:r w:rsidRPr="00B050BE">
              <w:rPr>
                <w:rFonts w:ascii="Times New Roman" w:hAnsi="Times New Roman" w:cs="Times New Roman"/>
                <w:sz w:val="28"/>
                <w:szCs w:val="28"/>
                <w:lang w:val="kk-KZ"/>
              </w:rPr>
              <w:t xml:space="preserve"> </w:t>
            </w:r>
            <w:r w:rsidRPr="00B050BE">
              <w:rPr>
                <w:rStyle w:val="afe"/>
                <w:rFonts w:ascii="Times New Roman" w:hAnsi="Times New Roman" w:cs="Times New Roman"/>
                <w:i w:val="0"/>
                <w:iCs w:val="0"/>
                <w:sz w:val="28"/>
                <w:szCs w:val="28"/>
                <w:lang w:val="kk-KZ"/>
              </w:rPr>
              <w:t>әсер етпеді</w:t>
            </w:r>
            <w:r w:rsidRPr="00B050BE">
              <w:rPr>
                <w:rFonts w:ascii="Times New Roman" w:hAnsi="Times New Roman" w:cs="Times New Roman"/>
                <w:sz w:val="28"/>
                <w:szCs w:val="28"/>
                <w:lang w:val="kk-KZ"/>
              </w:rPr>
              <w:t xml:space="preserve"> деп көрсеткен. Студенттердің жүйелі ойлау мен бейнелік таным қабілетін дамытуға сеп болған. </w:t>
            </w:r>
            <w:r w:rsidRPr="00B050BE">
              <w:rPr>
                <w:rStyle w:val="a7"/>
                <w:rFonts w:ascii="Times New Roman" w:hAnsi="Times New Roman" w:cs="Times New Roman"/>
                <w:b w:val="0"/>
                <w:sz w:val="28"/>
                <w:szCs w:val="28"/>
                <w:lang w:val="kk-KZ"/>
              </w:rPr>
              <w:t>Digital Storytelling технологиясы арқылы Ахмед Йүгнекидің «Ақиқат сыйын» оқу шығармашылық ойлауыңызға әсер етті ме?</w:t>
            </w:r>
            <w:r w:rsidRPr="00B050BE">
              <w:rPr>
                <w:rFonts w:ascii="Times New Roman" w:hAnsi="Times New Roman" w:cs="Times New Roman"/>
                <w:sz w:val="28"/>
                <w:szCs w:val="28"/>
                <w:lang w:val="kk-KZ"/>
              </w:rPr>
              <w:t xml:space="preserve"> деген сауалға </w:t>
            </w:r>
            <w:r w:rsidRPr="00B050BE">
              <w:rPr>
                <w:rStyle w:val="a7"/>
                <w:rFonts w:ascii="Times New Roman" w:hAnsi="Times New Roman" w:cs="Times New Roman"/>
                <w:b w:val="0"/>
                <w:sz w:val="28"/>
                <w:szCs w:val="28"/>
                <w:lang w:val="kk-KZ"/>
              </w:rPr>
              <w:t>70%</w:t>
            </w:r>
            <w:r w:rsidRPr="00B050BE">
              <w:rPr>
                <w:rFonts w:ascii="Times New Roman" w:hAnsi="Times New Roman" w:cs="Times New Roman"/>
                <w:sz w:val="28"/>
                <w:szCs w:val="28"/>
                <w:lang w:val="kk-KZ"/>
              </w:rPr>
              <w:t xml:space="preserve"> студент </w:t>
            </w:r>
            <w:r w:rsidRPr="00B050BE">
              <w:rPr>
                <w:rStyle w:val="afe"/>
                <w:rFonts w:ascii="Times New Roman" w:hAnsi="Times New Roman" w:cs="Times New Roman"/>
                <w:i w:val="0"/>
                <w:iCs w:val="0"/>
                <w:sz w:val="28"/>
                <w:szCs w:val="28"/>
                <w:lang w:val="kk-KZ"/>
              </w:rPr>
              <w:t>шығармашылық көзқарас артты</w:t>
            </w:r>
            <w:r w:rsidRPr="00B050BE">
              <w:rPr>
                <w:rFonts w:ascii="Times New Roman" w:hAnsi="Times New Roman" w:cs="Times New Roman"/>
                <w:sz w:val="28"/>
                <w:szCs w:val="28"/>
                <w:lang w:val="kk-KZ"/>
              </w:rPr>
              <w:t xml:space="preserve"> десе,</w:t>
            </w:r>
            <w:r w:rsidRPr="00B050BE">
              <w:rPr>
                <w:rFonts w:ascii="Times New Roman" w:hAnsi="Times New Roman" w:cs="Times New Roman"/>
                <w:b/>
                <w:sz w:val="28"/>
                <w:szCs w:val="28"/>
                <w:lang w:val="kk-KZ"/>
              </w:rPr>
              <w:t xml:space="preserve"> </w:t>
            </w:r>
            <w:r w:rsidRPr="00B050BE">
              <w:rPr>
                <w:rStyle w:val="a7"/>
                <w:rFonts w:ascii="Times New Roman" w:hAnsi="Times New Roman" w:cs="Times New Roman"/>
                <w:b w:val="0"/>
                <w:sz w:val="28"/>
                <w:szCs w:val="28"/>
                <w:lang w:val="kk-KZ"/>
              </w:rPr>
              <w:t>20%</w:t>
            </w:r>
            <w:r w:rsidRPr="00B050BE">
              <w:rPr>
                <w:rFonts w:ascii="Times New Roman" w:hAnsi="Times New Roman" w:cs="Times New Roman"/>
                <w:sz w:val="28"/>
                <w:szCs w:val="28"/>
                <w:lang w:val="kk-KZ"/>
              </w:rPr>
              <w:t xml:space="preserve"> </w:t>
            </w:r>
            <w:r w:rsidRPr="00B050BE">
              <w:rPr>
                <w:rStyle w:val="afe"/>
                <w:rFonts w:ascii="Times New Roman" w:hAnsi="Times New Roman" w:cs="Times New Roman"/>
                <w:i w:val="0"/>
                <w:iCs w:val="0"/>
                <w:sz w:val="28"/>
                <w:szCs w:val="28"/>
                <w:lang w:val="kk-KZ"/>
              </w:rPr>
              <w:t>аздап әсер етті</w:t>
            </w:r>
            <w:r w:rsidRPr="00B050BE">
              <w:rPr>
                <w:rFonts w:ascii="Times New Roman" w:hAnsi="Times New Roman" w:cs="Times New Roman"/>
                <w:sz w:val="28"/>
                <w:szCs w:val="28"/>
                <w:lang w:val="kk-KZ"/>
              </w:rPr>
              <w:t xml:space="preserve">, </w:t>
            </w:r>
            <w:r w:rsidRPr="00B050BE">
              <w:rPr>
                <w:rStyle w:val="a7"/>
                <w:rFonts w:ascii="Times New Roman" w:hAnsi="Times New Roman" w:cs="Times New Roman"/>
                <w:b w:val="0"/>
                <w:sz w:val="28"/>
                <w:szCs w:val="28"/>
                <w:lang w:val="kk-KZ"/>
              </w:rPr>
              <w:t>10%</w:t>
            </w:r>
            <w:r w:rsidRPr="00B050BE">
              <w:rPr>
                <w:rFonts w:ascii="Times New Roman" w:hAnsi="Times New Roman" w:cs="Times New Roman"/>
                <w:sz w:val="28"/>
                <w:szCs w:val="28"/>
                <w:lang w:val="kk-KZ"/>
              </w:rPr>
              <w:t xml:space="preserve"> </w:t>
            </w:r>
            <w:r w:rsidRPr="00B050BE">
              <w:rPr>
                <w:rStyle w:val="afe"/>
                <w:rFonts w:ascii="Times New Roman" w:hAnsi="Times New Roman" w:cs="Times New Roman"/>
                <w:i w:val="0"/>
                <w:iCs w:val="0"/>
                <w:sz w:val="28"/>
                <w:szCs w:val="28"/>
                <w:lang w:val="kk-KZ"/>
              </w:rPr>
              <w:t>әсер етпеді</w:t>
            </w:r>
            <w:r w:rsidRPr="00B050BE">
              <w:rPr>
                <w:rFonts w:ascii="Times New Roman" w:hAnsi="Times New Roman" w:cs="Times New Roman"/>
                <w:sz w:val="28"/>
                <w:szCs w:val="28"/>
                <w:lang w:val="kk-KZ"/>
              </w:rPr>
              <w:t xml:space="preserve"> деп жауап берген. Демек, цифрлық сторителлинг тәсілі шығармашылық ойды белсенді қозғаған. </w:t>
            </w:r>
            <w:r w:rsidRPr="00B050BE">
              <w:rPr>
                <w:rStyle w:val="a7"/>
                <w:rFonts w:ascii="Times New Roman" w:hAnsi="Times New Roman" w:cs="Times New Roman"/>
                <w:b w:val="0"/>
                <w:sz w:val="28"/>
                <w:szCs w:val="28"/>
                <w:lang w:val="kk-KZ"/>
              </w:rPr>
              <w:t>«А.Иасауи  ілімі» ребустар топтамасын шешу арқылы ізденіс пен талдау қабілеттеріңіз дамыды ма?</w:t>
            </w:r>
            <w:r w:rsidRPr="00B050BE">
              <w:rPr>
                <w:rFonts w:ascii="Times New Roman" w:hAnsi="Times New Roman" w:cs="Times New Roman"/>
                <w:sz w:val="28"/>
                <w:szCs w:val="28"/>
                <w:lang w:val="kk-KZ"/>
              </w:rPr>
              <w:t xml:space="preserve"> деген сұраққа </w:t>
            </w:r>
            <w:r w:rsidRPr="00B050BE">
              <w:rPr>
                <w:rStyle w:val="a7"/>
                <w:rFonts w:ascii="Times New Roman" w:hAnsi="Times New Roman" w:cs="Times New Roman"/>
                <w:b w:val="0"/>
                <w:sz w:val="28"/>
                <w:szCs w:val="28"/>
                <w:lang w:val="kk-KZ"/>
              </w:rPr>
              <w:t>72%</w:t>
            </w:r>
            <w:r w:rsidRPr="00B050BE">
              <w:rPr>
                <w:rFonts w:ascii="Times New Roman" w:hAnsi="Times New Roman" w:cs="Times New Roman"/>
                <w:sz w:val="28"/>
                <w:szCs w:val="28"/>
                <w:lang w:val="kk-KZ"/>
              </w:rPr>
              <w:t xml:space="preserve"> – </w:t>
            </w:r>
            <w:r w:rsidRPr="00B050BE">
              <w:rPr>
                <w:rStyle w:val="afe"/>
                <w:rFonts w:ascii="Times New Roman" w:hAnsi="Times New Roman" w:cs="Times New Roman"/>
                <w:i w:val="0"/>
                <w:iCs w:val="0"/>
                <w:sz w:val="28"/>
                <w:szCs w:val="28"/>
                <w:lang w:val="kk-KZ"/>
              </w:rPr>
              <w:t>айтарлықтай дамыды</w:t>
            </w:r>
            <w:r w:rsidRPr="00B050BE">
              <w:rPr>
                <w:rFonts w:ascii="Times New Roman" w:hAnsi="Times New Roman" w:cs="Times New Roman"/>
                <w:sz w:val="28"/>
                <w:szCs w:val="28"/>
                <w:lang w:val="kk-KZ"/>
              </w:rPr>
              <w:t>,</w:t>
            </w:r>
            <w:r w:rsidRPr="00B050BE">
              <w:rPr>
                <w:rStyle w:val="a7"/>
                <w:rFonts w:ascii="Times New Roman" w:hAnsi="Times New Roman" w:cs="Times New Roman"/>
                <w:b w:val="0"/>
                <w:sz w:val="28"/>
                <w:szCs w:val="28"/>
                <w:lang w:val="kk-KZ"/>
              </w:rPr>
              <w:t xml:space="preserve"> 20%</w:t>
            </w:r>
            <w:r w:rsidRPr="00B050BE">
              <w:rPr>
                <w:rFonts w:ascii="Times New Roman" w:hAnsi="Times New Roman" w:cs="Times New Roman"/>
                <w:sz w:val="28"/>
                <w:szCs w:val="28"/>
                <w:lang w:val="kk-KZ"/>
              </w:rPr>
              <w:t xml:space="preserve"> – </w:t>
            </w:r>
            <w:r w:rsidRPr="00B050BE">
              <w:rPr>
                <w:rStyle w:val="afe"/>
                <w:rFonts w:ascii="Times New Roman" w:hAnsi="Times New Roman" w:cs="Times New Roman"/>
                <w:i w:val="0"/>
                <w:iCs w:val="0"/>
                <w:sz w:val="28"/>
                <w:szCs w:val="28"/>
                <w:lang w:val="kk-KZ"/>
              </w:rPr>
              <w:t>аздап дамыды</w:t>
            </w:r>
            <w:r w:rsidRPr="00B050BE">
              <w:rPr>
                <w:rFonts w:ascii="Times New Roman" w:hAnsi="Times New Roman" w:cs="Times New Roman"/>
                <w:sz w:val="28"/>
                <w:szCs w:val="28"/>
                <w:lang w:val="kk-KZ"/>
              </w:rPr>
              <w:t xml:space="preserve">, </w:t>
            </w:r>
            <w:r w:rsidRPr="00B050BE">
              <w:rPr>
                <w:rStyle w:val="a7"/>
                <w:rFonts w:ascii="Times New Roman" w:hAnsi="Times New Roman" w:cs="Times New Roman"/>
                <w:b w:val="0"/>
                <w:sz w:val="28"/>
                <w:szCs w:val="28"/>
                <w:lang w:val="kk-KZ"/>
              </w:rPr>
              <w:t>8%</w:t>
            </w:r>
            <w:r w:rsidRPr="00B050BE">
              <w:rPr>
                <w:rFonts w:ascii="Times New Roman" w:hAnsi="Times New Roman" w:cs="Times New Roman"/>
                <w:sz w:val="28"/>
                <w:szCs w:val="28"/>
                <w:lang w:val="kk-KZ"/>
              </w:rPr>
              <w:t xml:space="preserve"> – </w:t>
            </w:r>
            <w:r w:rsidRPr="00B050BE">
              <w:rPr>
                <w:rStyle w:val="afe"/>
                <w:rFonts w:ascii="Times New Roman" w:hAnsi="Times New Roman" w:cs="Times New Roman"/>
                <w:i w:val="0"/>
                <w:iCs w:val="0"/>
                <w:sz w:val="28"/>
                <w:szCs w:val="28"/>
                <w:lang w:val="kk-KZ"/>
              </w:rPr>
              <w:t>әсер етпеді</w:t>
            </w:r>
            <w:r w:rsidRPr="00B050BE">
              <w:rPr>
                <w:rFonts w:ascii="Times New Roman" w:hAnsi="Times New Roman" w:cs="Times New Roman"/>
                <w:sz w:val="28"/>
                <w:szCs w:val="28"/>
                <w:lang w:val="kk-KZ"/>
              </w:rPr>
              <w:t xml:space="preserve"> деп көрсеткен. Тапсырма форматы студенттердің логикалық және зерттеушілік ойлауын арттырғанын дәлелдейді. </w:t>
            </w:r>
            <w:r w:rsidRPr="00B050BE">
              <w:rPr>
                <w:rStyle w:val="a7"/>
                <w:rFonts w:ascii="Times New Roman" w:hAnsi="Times New Roman" w:cs="Times New Roman"/>
                <w:b w:val="0"/>
                <w:sz w:val="28"/>
                <w:szCs w:val="28"/>
                <w:lang w:val="kk-KZ"/>
              </w:rPr>
              <w:t xml:space="preserve">RAFT және Padlet технологиялары пікір білдіруге қаншалықты мүмкіндік берді? </w:t>
            </w:r>
            <w:r w:rsidRPr="00B050BE">
              <w:rPr>
                <w:rFonts w:ascii="Times New Roman" w:hAnsi="Times New Roman" w:cs="Times New Roman"/>
                <w:sz w:val="28"/>
                <w:szCs w:val="28"/>
                <w:lang w:val="kk-KZ"/>
              </w:rPr>
              <w:t xml:space="preserve">деген сұраққа  респонденттердің </w:t>
            </w:r>
            <w:r w:rsidRPr="00B050BE">
              <w:rPr>
                <w:rStyle w:val="a7"/>
                <w:rFonts w:ascii="Times New Roman" w:hAnsi="Times New Roman" w:cs="Times New Roman"/>
                <w:b w:val="0"/>
                <w:sz w:val="28"/>
                <w:szCs w:val="28"/>
                <w:lang w:val="kk-KZ"/>
              </w:rPr>
              <w:t>68%-ы</w:t>
            </w:r>
            <w:r w:rsidRPr="00B050BE">
              <w:rPr>
                <w:rFonts w:ascii="Times New Roman" w:hAnsi="Times New Roman" w:cs="Times New Roman"/>
                <w:sz w:val="28"/>
                <w:szCs w:val="28"/>
                <w:lang w:val="kk-KZ"/>
              </w:rPr>
              <w:t xml:space="preserve"> </w:t>
            </w:r>
            <w:r w:rsidRPr="00B050BE">
              <w:rPr>
                <w:rStyle w:val="afe"/>
                <w:rFonts w:ascii="Times New Roman" w:hAnsi="Times New Roman" w:cs="Times New Roman"/>
                <w:i w:val="0"/>
                <w:iCs w:val="0"/>
                <w:sz w:val="28"/>
                <w:szCs w:val="28"/>
                <w:lang w:val="kk-KZ"/>
              </w:rPr>
              <w:t>толық мүмкіндік берді</w:t>
            </w:r>
            <w:r w:rsidRPr="00B050BE">
              <w:rPr>
                <w:rFonts w:ascii="Times New Roman" w:hAnsi="Times New Roman" w:cs="Times New Roman"/>
                <w:sz w:val="28"/>
                <w:szCs w:val="28"/>
                <w:lang w:val="kk-KZ"/>
              </w:rPr>
              <w:t xml:space="preserve">, </w:t>
            </w:r>
            <w:r w:rsidRPr="00B050BE">
              <w:rPr>
                <w:rStyle w:val="a7"/>
                <w:rFonts w:ascii="Times New Roman" w:hAnsi="Times New Roman" w:cs="Times New Roman"/>
                <w:b w:val="0"/>
                <w:sz w:val="28"/>
                <w:szCs w:val="28"/>
                <w:lang w:val="kk-KZ"/>
              </w:rPr>
              <w:t>22%-ы</w:t>
            </w:r>
            <w:r w:rsidRPr="00B050BE">
              <w:rPr>
                <w:rFonts w:ascii="Times New Roman" w:hAnsi="Times New Roman" w:cs="Times New Roman"/>
                <w:sz w:val="28"/>
                <w:szCs w:val="28"/>
                <w:lang w:val="kk-KZ"/>
              </w:rPr>
              <w:t xml:space="preserve"> </w:t>
            </w:r>
            <w:r w:rsidRPr="00B050BE">
              <w:rPr>
                <w:rStyle w:val="afe"/>
                <w:rFonts w:ascii="Times New Roman" w:hAnsi="Times New Roman" w:cs="Times New Roman"/>
                <w:i w:val="0"/>
                <w:iCs w:val="0"/>
                <w:sz w:val="28"/>
                <w:szCs w:val="28"/>
                <w:lang w:val="kk-KZ"/>
              </w:rPr>
              <w:t>жартылай</w:t>
            </w:r>
            <w:r w:rsidRPr="00B050BE">
              <w:rPr>
                <w:rFonts w:ascii="Times New Roman" w:hAnsi="Times New Roman" w:cs="Times New Roman"/>
                <w:sz w:val="28"/>
                <w:szCs w:val="28"/>
                <w:lang w:val="kk-KZ"/>
              </w:rPr>
              <w:t xml:space="preserve">, </w:t>
            </w:r>
            <w:r w:rsidRPr="00B050BE">
              <w:rPr>
                <w:rStyle w:val="a7"/>
                <w:rFonts w:ascii="Times New Roman" w:hAnsi="Times New Roman" w:cs="Times New Roman"/>
                <w:b w:val="0"/>
                <w:sz w:val="28"/>
                <w:szCs w:val="28"/>
                <w:lang w:val="kk-KZ"/>
              </w:rPr>
              <w:t>10%-ы</w:t>
            </w:r>
            <w:r w:rsidRPr="00B050BE">
              <w:rPr>
                <w:rFonts w:ascii="Times New Roman" w:hAnsi="Times New Roman" w:cs="Times New Roman"/>
                <w:sz w:val="28"/>
                <w:szCs w:val="28"/>
                <w:lang w:val="kk-KZ"/>
              </w:rPr>
              <w:t xml:space="preserve"> </w:t>
            </w:r>
            <w:r w:rsidRPr="00B050BE">
              <w:rPr>
                <w:rStyle w:val="afe"/>
                <w:rFonts w:ascii="Times New Roman" w:hAnsi="Times New Roman" w:cs="Times New Roman"/>
                <w:i w:val="0"/>
                <w:iCs w:val="0"/>
                <w:sz w:val="28"/>
                <w:szCs w:val="28"/>
                <w:lang w:val="kk-KZ"/>
              </w:rPr>
              <w:t>мүмкіндік болмады</w:t>
            </w:r>
            <w:r w:rsidRPr="00B050BE">
              <w:rPr>
                <w:rFonts w:ascii="Times New Roman" w:hAnsi="Times New Roman" w:cs="Times New Roman"/>
                <w:sz w:val="28"/>
                <w:szCs w:val="28"/>
                <w:lang w:val="kk-KZ"/>
              </w:rPr>
              <w:t xml:space="preserve"> деген. </w:t>
            </w:r>
            <w:r w:rsidRPr="00B050BE">
              <w:rPr>
                <w:rFonts w:ascii="Times New Roman" w:hAnsi="Times New Roman" w:cs="Times New Roman"/>
                <w:sz w:val="28"/>
                <w:szCs w:val="28"/>
                <w:lang w:val="kk-KZ"/>
              </w:rPr>
              <w:lastRenderedPageBreak/>
              <w:t xml:space="preserve">Көрсеткіш студенттердің өз ойын еркін білдіруге бейімделгенін аңғартады. </w:t>
            </w:r>
            <w:r w:rsidRPr="00B050BE">
              <w:rPr>
                <w:rStyle w:val="a7"/>
                <w:rFonts w:ascii="Times New Roman" w:hAnsi="Times New Roman" w:cs="Times New Roman"/>
                <w:b w:val="0"/>
                <w:sz w:val="28"/>
                <w:szCs w:val="28"/>
                <w:lang w:val="kk-KZ"/>
              </w:rPr>
              <w:t>Gamified Scenario (ойындық сценарий) элементтерімен өткен сабақтар сіздің белсенділігіңізге қалай әсер етті?</w:t>
            </w:r>
            <w:r w:rsidRPr="00B050BE">
              <w:rPr>
                <w:rFonts w:ascii="Times New Roman" w:hAnsi="Times New Roman" w:cs="Times New Roman"/>
                <w:sz w:val="28"/>
                <w:szCs w:val="28"/>
                <w:lang w:val="kk-KZ"/>
              </w:rPr>
              <w:t xml:space="preserve"> деген сұраққа  </w:t>
            </w:r>
            <w:r w:rsidRPr="00B050BE">
              <w:rPr>
                <w:rStyle w:val="a7"/>
                <w:rFonts w:ascii="Times New Roman" w:hAnsi="Times New Roman" w:cs="Times New Roman"/>
                <w:b w:val="0"/>
                <w:sz w:val="28"/>
                <w:szCs w:val="28"/>
                <w:lang w:val="kk-KZ"/>
              </w:rPr>
              <w:t>71%</w:t>
            </w:r>
            <w:r w:rsidRPr="00B050BE">
              <w:rPr>
                <w:rFonts w:ascii="Times New Roman" w:hAnsi="Times New Roman" w:cs="Times New Roman"/>
                <w:sz w:val="28"/>
                <w:szCs w:val="28"/>
                <w:lang w:val="kk-KZ"/>
              </w:rPr>
              <w:t xml:space="preserve"> – </w:t>
            </w:r>
            <w:r w:rsidRPr="00B050BE">
              <w:rPr>
                <w:rStyle w:val="afe"/>
                <w:rFonts w:ascii="Times New Roman" w:hAnsi="Times New Roman" w:cs="Times New Roman"/>
                <w:i w:val="0"/>
                <w:iCs w:val="0"/>
                <w:sz w:val="28"/>
                <w:szCs w:val="28"/>
                <w:lang w:val="kk-KZ"/>
              </w:rPr>
              <w:t>белсенділігімді арттырды</w:t>
            </w:r>
            <w:r w:rsidRPr="00B050BE">
              <w:rPr>
                <w:rFonts w:ascii="Times New Roman" w:hAnsi="Times New Roman" w:cs="Times New Roman"/>
                <w:sz w:val="28"/>
                <w:szCs w:val="28"/>
                <w:lang w:val="kk-KZ"/>
              </w:rPr>
              <w:t xml:space="preserve">, </w:t>
            </w:r>
            <w:r w:rsidRPr="00B050BE">
              <w:rPr>
                <w:rStyle w:val="a7"/>
                <w:rFonts w:ascii="Times New Roman" w:hAnsi="Times New Roman" w:cs="Times New Roman"/>
                <w:b w:val="0"/>
                <w:sz w:val="28"/>
                <w:szCs w:val="28"/>
                <w:lang w:val="kk-KZ"/>
              </w:rPr>
              <w:t>19%</w:t>
            </w:r>
            <w:r w:rsidRPr="00B050BE">
              <w:rPr>
                <w:rFonts w:ascii="Times New Roman" w:hAnsi="Times New Roman" w:cs="Times New Roman"/>
                <w:sz w:val="28"/>
                <w:szCs w:val="28"/>
                <w:lang w:val="kk-KZ"/>
              </w:rPr>
              <w:t xml:space="preserve"> – </w:t>
            </w:r>
            <w:r w:rsidRPr="00B050BE">
              <w:rPr>
                <w:rStyle w:val="afe"/>
                <w:rFonts w:ascii="Times New Roman" w:hAnsi="Times New Roman" w:cs="Times New Roman"/>
                <w:i w:val="0"/>
                <w:iCs w:val="0"/>
                <w:sz w:val="28"/>
                <w:szCs w:val="28"/>
                <w:lang w:val="kk-KZ"/>
              </w:rPr>
              <w:t>қызықты болды, бірақ күрделі</w:t>
            </w:r>
            <w:r w:rsidRPr="00B050BE">
              <w:rPr>
                <w:rFonts w:ascii="Times New Roman" w:hAnsi="Times New Roman" w:cs="Times New Roman"/>
                <w:sz w:val="28"/>
                <w:szCs w:val="28"/>
                <w:lang w:val="kk-KZ"/>
              </w:rPr>
              <w:t xml:space="preserve">, </w:t>
            </w:r>
            <w:r w:rsidRPr="00B050BE">
              <w:rPr>
                <w:rStyle w:val="a7"/>
                <w:rFonts w:ascii="Times New Roman" w:hAnsi="Times New Roman" w:cs="Times New Roman"/>
                <w:b w:val="0"/>
                <w:sz w:val="28"/>
                <w:szCs w:val="28"/>
                <w:lang w:val="kk-KZ"/>
              </w:rPr>
              <w:t>10%</w:t>
            </w:r>
            <w:r w:rsidRPr="00B050BE">
              <w:rPr>
                <w:rFonts w:ascii="Times New Roman" w:hAnsi="Times New Roman" w:cs="Times New Roman"/>
                <w:sz w:val="28"/>
                <w:szCs w:val="28"/>
                <w:lang w:val="kk-KZ"/>
              </w:rPr>
              <w:t xml:space="preserve"> – </w:t>
            </w:r>
            <w:r w:rsidRPr="00B050BE">
              <w:rPr>
                <w:rStyle w:val="afe"/>
                <w:rFonts w:ascii="Times New Roman" w:hAnsi="Times New Roman" w:cs="Times New Roman"/>
                <w:i w:val="0"/>
                <w:iCs w:val="0"/>
                <w:sz w:val="28"/>
                <w:szCs w:val="28"/>
                <w:lang w:val="kk-KZ"/>
              </w:rPr>
              <w:t>әсер етпеді деп студенттер жауап берген.</w:t>
            </w:r>
            <w:r w:rsidRPr="00B050BE">
              <w:rPr>
                <w:rFonts w:ascii="Times New Roman" w:hAnsi="Times New Roman" w:cs="Times New Roman"/>
                <w:sz w:val="28"/>
                <w:szCs w:val="28"/>
                <w:lang w:val="kk-KZ"/>
              </w:rPr>
              <w:t xml:space="preserve"> Студенттердің оқу процесіне эмоциялық түрде енуін қамтамасыз еткен. </w:t>
            </w:r>
            <w:r w:rsidRPr="00B050BE">
              <w:rPr>
                <w:rStyle w:val="a7"/>
                <w:rFonts w:ascii="Times New Roman" w:hAnsi="Times New Roman" w:cs="Times New Roman"/>
                <w:b w:val="0"/>
                <w:sz w:val="28"/>
                <w:szCs w:val="28"/>
                <w:lang w:val="kk-KZ"/>
              </w:rPr>
              <w:t>Сабақтағы Форсайт және геймификация элементтері білімді жүйелеуге көмектесті ме?</w:t>
            </w:r>
            <w:r w:rsidRPr="00B050BE">
              <w:rPr>
                <w:rFonts w:ascii="Times New Roman" w:hAnsi="Times New Roman" w:cs="Times New Roman"/>
                <w:sz w:val="28"/>
                <w:szCs w:val="28"/>
                <w:lang w:val="kk-KZ"/>
              </w:rPr>
              <w:t xml:space="preserve"> деген сұраққа</w:t>
            </w:r>
            <w:r w:rsidRPr="00B050BE">
              <w:rPr>
                <w:rStyle w:val="a7"/>
                <w:rFonts w:ascii="Times New Roman" w:hAnsi="Times New Roman" w:cs="Times New Roman"/>
                <w:b w:val="0"/>
                <w:sz w:val="28"/>
                <w:szCs w:val="28"/>
                <w:lang w:val="kk-KZ"/>
              </w:rPr>
              <w:t xml:space="preserve"> 68%</w:t>
            </w:r>
            <w:r w:rsidRPr="00B050BE">
              <w:rPr>
                <w:rFonts w:ascii="Times New Roman" w:hAnsi="Times New Roman" w:cs="Times New Roman"/>
                <w:sz w:val="28"/>
                <w:szCs w:val="28"/>
                <w:lang w:val="kk-KZ"/>
              </w:rPr>
              <w:t xml:space="preserve"> – </w:t>
            </w:r>
            <w:r w:rsidRPr="00B050BE">
              <w:rPr>
                <w:rStyle w:val="afe"/>
                <w:rFonts w:ascii="Times New Roman" w:hAnsi="Times New Roman" w:cs="Times New Roman"/>
                <w:i w:val="0"/>
                <w:iCs w:val="0"/>
                <w:sz w:val="28"/>
                <w:szCs w:val="28"/>
                <w:lang w:val="kk-KZ"/>
              </w:rPr>
              <w:t>нақты байланыстар орнатуға көмектесті</w:t>
            </w:r>
            <w:r w:rsidRPr="00B050BE">
              <w:rPr>
                <w:rFonts w:ascii="Times New Roman" w:hAnsi="Times New Roman" w:cs="Times New Roman"/>
                <w:sz w:val="28"/>
                <w:szCs w:val="28"/>
                <w:lang w:val="kk-KZ"/>
              </w:rPr>
              <w:t xml:space="preserve">, </w:t>
            </w:r>
            <w:r w:rsidRPr="00B050BE">
              <w:rPr>
                <w:rStyle w:val="a7"/>
                <w:rFonts w:ascii="Times New Roman" w:hAnsi="Times New Roman" w:cs="Times New Roman"/>
                <w:b w:val="0"/>
                <w:sz w:val="28"/>
                <w:szCs w:val="28"/>
                <w:lang w:val="kk-KZ"/>
              </w:rPr>
              <w:t>22%</w:t>
            </w:r>
            <w:r w:rsidRPr="00B050BE">
              <w:rPr>
                <w:rFonts w:ascii="Times New Roman" w:hAnsi="Times New Roman" w:cs="Times New Roman"/>
                <w:sz w:val="28"/>
                <w:szCs w:val="28"/>
                <w:lang w:val="kk-KZ"/>
              </w:rPr>
              <w:t xml:space="preserve"> – </w:t>
            </w:r>
            <w:r w:rsidRPr="00B050BE">
              <w:rPr>
                <w:rStyle w:val="afe"/>
                <w:rFonts w:ascii="Times New Roman" w:hAnsi="Times New Roman" w:cs="Times New Roman"/>
                <w:i w:val="0"/>
                <w:iCs w:val="0"/>
                <w:sz w:val="28"/>
                <w:szCs w:val="28"/>
                <w:lang w:val="kk-KZ"/>
              </w:rPr>
              <w:t>жартылай көмектесті</w:t>
            </w:r>
            <w:r w:rsidRPr="00B050BE">
              <w:rPr>
                <w:rFonts w:ascii="Times New Roman" w:hAnsi="Times New Roman" w:cs="Times New Roman"/>
                <w:sz w:val="28"/>
                <w:szCs w:val="28"/>
                <w:lang w:val="kk-KZ"/>
              </w:rPr>
              <w:t xml:space="preserve">, </w:t>
            </w:r>
            <w:r w:rsidRPr="00B050BE">
              <w:rPr>
                <w:rStyle w:val="a7"/>
                <w:rFonts w:ascii="Times New Roman" w:hAnsi="Times New Roman" w:cs="Times New Roman"/>
                <w:b w:val="0"/>
                <w:sz w:val="28"/>
                <w:szCs w:val="28"/>
                <w:lang w:val="kk-KZ"/>
              </w:rPr>
              <w:t>10%</w:t>
            </w:r>
            <w:r w:rsidRPr="00B050BE">
              <w:rPr>
                <w:rFonts w:ascii="Times New Roman" w:hAnsi="Times New Roman" w:cs="Times New Roman"/>
                <w:sz w:val="28"/>
                <w:szCs w:val="28"/>
                <w:lang w:val="kk-KZ"/>
              </w:rPr>
              <w:t xml:space="preserve"> – </w:t>
            </w:r>
            <w:r w:rsidRPr="00B050BE">
              <w:rPr>
                <w:rStyle w:val="afe"/>
                <w:rFonts w:ascii="Times New Roman" w:hAnsi="Times New Roman" w:cs="Times New Roman"/>
                <w:i w:val="0"/>
                <w:iCs w:val="0"/>
                <w:sz w:val="28"/>
                <w:szCs w:val="28"/>
                <w:lang w:val="kk-KZ"/>
              </w:rPr>
              <w:t>көмектеспеді</w:t>
            </w:r>
            <w:r w:rsidRPr="00B050BE">
              <w:rPr>
                <w:rFonts w:ascii="Times New Roman" w:hAnsi="Times New Roman" w:cs="Times New Roman"/>
                <w:sz w:val="28"/>
                <w:szCs w:val="28"/>
                <w:lang w:val="kk-KZ"/>
              </w:rPr>
              <w:t xml:space="preserve">. Деректер интеграциялық әдістердің білімді құрылымдауға ықпал еткенін көрсетеді. </w:t>
            </w:r>
            <w:r w:rsidRPr="00B050BE">
              <w:rPr>
                <w:rStyle w:val="a7"/>
                <w:rFonts w:ascii="Times New Roman" w:hAnsi="Times New Roman" w:cs="Times New Roman"/>
                <w:b w:val="0"/>
                <w:sz w:val="28"/>
                <w:szCs w:val="28"/>
                <w:lang w:val="kk-KZ"/>
              </w:rPr>
              <w:t>Инновациялық әдістер ежелгі мұралардың рухани, мәдени мазмұнын түсінуге ықпал етті ме?</w:t>
            </w:r>
            <w:r w:rsidRPr="00B050BE">
              <w:rPr>
                <w:rFonts w:ascii="Times New Roman" w:hAnsi="Times New Roman" w:cs="Times New Roman"/>
                <w:sz w:val="28"/>
                <w:szCs w:val="28"/>
                <w:lang w:val="kk-KZ"/>
              </w:rPr>
              <w:t xml:space="preserve"> деген сұраққа </w:t>
            </w:r>
            <w:r w:rsidRPr="00B050BE">
              <w:rPr>
                <w:rStyle w:val="a7"/>
                <w:rFonts w:ascii="Times New Roman" w:hAnsi="Times New Roman" w:cs="Times New Roman"/>
                <w:b w:val="0"/>
                <w:sz w:val="28"/>
                <w:szCs w:val="28"/>
                <w:lang w:val="kk-KZ"/>
              </w:rPr>
              <w:t>74%</w:t>
            </w:r>
            <w:r w:rsidRPr="00B050BE">
              <w:rPr>
                <w:rFonts w:ascii="Times New Roman" w:hAnsi="Times New Roman" w:cs="Times New Roman"/>
                <w:sz w:val="28"/>
                <w:szCs w:val="28"/>
                <w:lang w:val="kk-KZ"/>
              </w:rPr>
              <w:t xml:space="preserve"> – </w:t>
            </w:r>
            <w:r w:rsidRPr="00B050BE">
              <w:rPr>
                <w:rStyle w:val="afe"/>
                <w:rFonts w:ascii="Times New Roman" w:hAnsi="Times New Roman" w:cs="Times New Roman"/>
                <w:i w:val="0"/>
                <w:iCs w:val="0"/>
                <w:sz w:val="28"/>
                <w:szCs w:val="28"/>
                <w:lang w:val="kk-KZ"/>
              </w:rPr>
              <w:t>толық ықпал етті</w:t>
            </w:r>
            <w:r w:rsidRPr="00B050BE">
              <w:rPr>
                <w:rFonts w:ascii="Times New Roman" w:hAnsi="Times New Roman" w:cs="Times New Roman"/>
                <w:sz w:val="28"/>
                <w:szCs w:val="28"/>
                <w:lang w:val="kk-KZ"/>
              </w:rPr>
              <w:t xml:space="preserve">, </w:t>
            </w:r>
            <w:r w:rsidRPr="00B050BE">
              <w:rPr>
                <w:rStyle w:val="a7"/>
                <w:rFonts w:ascii="Times New Roman" w:hAnsi="Times New Roman" w:cs="Times New Roman"/>
                <w:b w:val="0"/>
                <w:sz w:val="28"/>
                <w:szCs w:val="28"/>
                <w:lang w:val="kk-KZ"/>
              </w:rPr>
              <w:t>18%</w:t>
            </w:r>
            <w:r w:rsidRPr="00B050BE">
              <w:rPr>
                <w:rFonts w:ascii="Times New Roman" w:hAnsi="Times New Roman" w:cs="Times New Roman"/>
                <w:sz w:val="28"/>
                <w:szCs w:val="28"/>
                <w:lang w:val="kk-KZ"/>
              </w:rPr>
              <w:t xml:space="preserve"> – </w:t>
            </w:r>
            <w:r w:rsidRPr="00B050BE">
              <w:rPr>
                <w:rStyle w:val="afe"/>
                <w:rFonts w:ascii="Times New Roman" w:hAnsi="Times New Roman" w:cs="Times New Roman"/>
                <w:i w:val="0"/>
                <w:iCs w:val="0"/>
                <w:sz w:val="28"/>
                <w:szCs w:val="28"/>
                <w:lang w:val="kk-KZ"/>
              </w:rPr>
              <w:t>жартылай</w:t>
            </w:r>
            <w:r w:rsidRPr="00B050BE">
              <w:rPr>
                <w:rFonts w:ascii="Times New Roman" w:hAnsi="Times New Roman" w:cs="Times New Roman"/>
                <w:sz w:val="28"/>
                <w:szCs w:val="28"/>
                <w:lang w:val="kk-KZ"/>
              </w:rPr>
              <w:t xml:space="preserve">, </w:t>
            </w:r>
            <w:r w:rsidRPr="00B050BE">
              <w:rPr>
                <w:rStyle w:val="a7"/>
                <w:rFonts w:ascii="Times New Roman" w:hAnsi="Times New Roman" w:cs="Times New Roman"/>
                <w:b w:val="0"/>
                <w:sz w:val="28"/>
                <w:szCs w:val="28"/>
                <w:lang w:val="kk-KZ"/>
              </w:rPr>
              <w:t>8%</w:t>
            </w:r>
            <w:r w:rsidRPr="00B050BE">
              <w:rPr>
                <w:rFonts w:ascii="Times New Roman" w:hAnsi="Times New Roman" w:cs="Times New Roman"/>
                <w:sz w:val="28"/>
                <w:szCs w:val="28"/>
                <w:lang w:val="kk-KZ"/>
              </w:rPr>
              <w:t xml:space="preserve"> – </w:t>
            </w:r>
            <w:r w:rsidRPr="00B050BE">
              <w:rPr>
                <w:rStyle w:val="afe"/>
                <w:rFonts w:ascii="Times New Roman" w:hAnsi="Times New Roman" w:cs="Times New Roman"/>
                <w:i w:val="0"/>
                <w:iCs w:val="0"/>
                <w:sz w:val="28"/>
                <w:szCs w:val="28"/>
                <w:lang w:val="kk-KZ"/>
              </w:rPr>
              <w:t>ықпал етпеді</w:t>
            </w:r>
            <w:r w:rsidRPr="00B050BE">
              <w:rPr>
                <w:rFonts w:ascii="Times New Roman" w:hAnsi="Times New Roman" w:cs="Times New Roman"/>
                <w:sz w:val="28"/>
                <w:szCs w:val="28"/>
                <w:lang w:val="kk-KZ"/>
              </w:rPr>
              <w:t xml:space="preserve">. Демек, рухани мазмұнды жаңаша қабылдау деңгейі айтарлықтай жоғары болған. </w:t>
            </w:r>
            <w:r w:rsidRPr="00B050BE">
              <w:rPr>
                <w:rStyle w:val="a7"/>
                <w:rFonts w:ascii="Times New Roman" w:hAnsi="Times New Roman" w:cs="Times New Roman"/>
                <w:b w:val="0"/>
                <w:sz w:val="28"/>
                <w:szCs w:val="28"/>
                <w:lang w:val="kk-KZ"/>
              </w:rPr>
              <w:t>Инновациялық технологиялар сіздің өзіндік ізденіс, ойлау және талдау қабілеттеріңізді қалай өзгертті?</w:t>
            </w:r>
            <w:r w:rsidRPr="00B050BE">
              <w:rPr>
                <w:rFonts w:ascii="Times New Roman" w:hAnsi="Times New Roman" w:cs="Times New Roman"/>
                <w:sz w:val="28"/>
                <w:szCs w:val="28"/>
                <w:lang w:val="kk-KZ"/>
              </w:rPr>
              <w:t xml:space="preserve"> деген сұраққа </w:t>
            </w:r>
            <w:r w:rsidRPr="00B050BE">
              <w:rPr>
                <w:rStyle w:val="a7"/>
                <w:rFonts w:ascii="Times New Roman" w:hAnsi="Times New Roman" w:cs="Times New Roman"/>
                <w:b w:val="0"/>
                <w:sz w:val="28"/>
                <w:szCs w:val="28"/>
                <w:lang w:val="kk-KZ"/>
              </w:rPr>
              <w:t>73%</w:t>
            </w:r>
            <w:r w:rsidRPr="00B050BE">
              <w:rPr>
                <w:rFonts w:ascii="Times New Roman" w:hAnsi="Times New Roman" w:cs="Times New Roman"/>
                <w:sz w:val="28"/>
                <w:szCs w:val="28"/>
                <w:lang w:val="kk-KZ"/>
              </w:rPr>
              <w:t xml:space="preserve"> – </w:t>
            </w:r>
            <w:r w:rsidRPr="00B050BE">
              <w:rPr>
                <w:rStyle w:val="afe"/>
                <w:rFonts w:ascii="Times New Roman" w:hAnsi="Times New Roman" w:cs="Times New Roman"/>
                <w:i w:val="0"/>
                <w:iCs w:val="0"/>
                <w:sz w:val="28"/>
                <w:szCs w:val="28"/>
                <w:lang w:val="kk-KZ"/>
              </w:rPr>
              <w:t>айтарлықтай дамытты</w:t>
            </w:r>
            <w:r w:rsidRPr="00B050BE">
              <w:rPr>
                <w:rFonts w:ascii="Times New Roman" w:hAnsi="Times New Roman" w:cs="Times New Roman"/>
                <w:sz w:val="28"/>
                <w:szCs w:val="28"/>
                <w:lang w:val="kk-KZ"/>
              </w:rPr>
              <w:t xml:space="preserve">, </w:t>
            </w:r>
            <w:r w:rsidRPr="00B050BE">
              <w:rPr>
                <w:rStyle w:val="a7"/>
                <w:rFonts w:ascii="Times New Roman" w:hAnsi="Times New Roman" w:cs="Times New Roman"/>
                <w:b w:val="0"/>
                <w:sz w:val="28"/>
                <w:szCs w:val="28"/>
                <w:lang w:val="kk-KZ"/>
              </w:rPr>
              <w:t>19%</w:t>
            </w:r>
            <w:r w:rsidRPr="00B050BE">
              <w:rPr>
                <w:rFonts w:ascii="Times New Roman" w:hAnsi="Times New Roman" w:cs="Times New Roman"/>
                <w:sz w:val="28"/>
                <w:szCs w:val="28"/>
                <w:lang w:val="kk-KZ"/>
              </w:rPr>
              <w:t xml:space="preserve"> – </w:t>
            </w:r>
            <w:r w:rsidRPr="00B050BE">
              <w:rPr>
                <w:rStyle w:val="afe"/>
                <w:rFonts w:ascii="Times New Roman" w:hAnsi="Times New Roman" w:cs="Times New Roman"/>
                <w:i w:val="0"/>
                <w:iCs w:val="0"/>
                <w:sz w:val="28"/>
                <w:szCs w:val="28"/>
                <w:lang w:val="kk-KZ"/>
              </w:rPr>
              <w:t>сәл</w:t>
            </w:r>
            <w:r w:rsidRPr="00B050BE">
              <w:rPr>
                <w:rFonts w:ascii="Times New Roman" w:hAnsi="Times New Roman" w:cs="Times New Roman"/>
                <w:sz w:val="28"/>
                <w:szCs w:val="28"/>
                <w:lang w:val="kk-KZ"/>
              </w:rPr>
              <w:t xml:space="preserve">, </w:t>
            </w:r>
            <w:r w:rsidRPr="00B050BE">
              <w:rPr>
                <w:rStyle w:val="a7"/>
                <w:rFonts w:ascii="Times New Roman" w:hAnsi="Times New Roman" w:cs="Times New Roman"/>
                <w:b w:val="0"/>
                <w:sz w:val="28"/>
                <w:szCs w:val="28"/>
                <w:lang w:val="kk-KZ"/>
              </w:rPr>
              <w:t>8%</w:t>
            </w:r>
            <w:r w:rsidRPr="00B050BE">
              <w:rPr>
                <w:rFonts w:ascii="Times New Roman" w:hAnsi="Times New Roman" w:cs="Times New Roman"/>
                <w:b/>
                <w:sz w:val="28"/>
                <w:szCs w:val="28"/>
                <w:lang w:val="kk-KZ"/>
              </w:rPr>
              <w:t xml:space="preserve"> –</w:t>
            </w:r>
            <w:r w:rsidRPr="00B050BE">
              <w:rPr>
                <w:rFonts w:ascii="Times New Roman" w:hAnsi="Times New Roman" w:cs="Times New Roman"/>
                <w:sz w:val="28"/>
                <w:szCs w:val="28"/>
                <w:lang w:val="kk-KZ"/>
              </w:rPr>
              <w:t xml:space="preserve"> </w:t>
            </w:r>
            <w:r w:rsidRPr="00B050BE">
              <w:rPr>
                <w:rStyle w:val="afe"/>
                <w:rFonts w:ascii="Times New Roman" w:hAnsi="Times New Roman" w:cs="Times New Roman"/>
                <w:i w:val="0"/>
                <w:iCs w:val="0"/>
                <w:sz w:val="28"/>
                <w:szCs w:val="28"/>
                <w:lang w:val="kk-KZ"/>
              </w:rPr>
              <w:t>өзгеріс болмады</w:t>
            </w:r>
            <w:r w:rsidRPr="00B050BE">
              <w:rPr>
                <w:rFonts w:ascii="Times New Roman" w:hAnsi="Times New Roman" w:cs="Times New Roman"/>
                <w:sz w:val="28"/>
                <w:szCs w:val="28"/>
                <w:lang w:val="kk-KZ"/>
              </w:rPr>
              <w:t xml:space="preserve">. Студенттердің когнитивтік және сараптамалық қабілеттерін арттырудағы әдістердің тиімділігін дәлелдейді. </w:t>
            </w:r>
            <w:r w:rsidRPr="00B050BE">
              <w:rPr>
                <w:rStyle w:val="a7"/>
                <w:rFonts w:ascii="Times New Roman" w:hAnsi="Times New Roman" w:cs="Times New Roman"/>
                <w:b w:val="0"/>
                <w:sz w:val="28"/>
                <w:szCs w:val="28"/>
                <w:lang w:val="kk-KZ"/>
              </w:rPr>
              <w:t xml:space="preserve">Жалпы алғанда, инновациялық технологиялар арқылы оқытудың тиімділігін қалай бағалайсыз? </w:t>
            </w:r>
            <w:r w:rsidRPr="00B050BE">
              <w:rPr>
                <w:rFonts w:ascii="Times New Roman" w:hAnsi="Times New Roman" w:cs="Times New Roman"/>
                <w:sz w:val="28"/>
                <w:szCs w:val="28"/>
                <w:lang w:val="kk-KZ"/>
              </w:rPr>
              <w:t xml:space="preserve">деген сұраққа </w:t>
            </w:r>
            <w:r w:rsidRPr="00B050BE">
              <w:rPr>
                <w:rStyle w:val="a7"/>
                <w:rFonts w:ascii="Times New Roman" w:hAnsi="Times New Roman" w:cs="Times New Roman"/>
                <w:b w:val="0"/>
                <w:sz w:val="28"/>
                <w:szCs w:val="28"/>
                <w:lang w:val="kk-KZ"/>
              </w:rPr>
              <w:t>69%</w:t>
            </w:r>
            <w:r w:rsidRPr="00B050BE">
              <w:rPr>
                <w:rFonts w:ascii="Times New Roman" w:hAnsi="Times New Roman" w:cs="Times New Roman"/>
                <w:sz w:val="28"/>
                <w:szCs w:val="28"/>
                <w:lang w:val="kk-KZ"/>
              </w:rPr>
              <w:t xml:space="preserve"> – </w:t>
            </w:r>
            <w:r w:rsidRPr="00B050BE">
              <w:rPr>
                <w:rStyle w:val="afe"/>
                <w:rFonts w:ascii="Times New Roman" w:hAnsi="Times New Roman" w:cs="Times New Roman"/>
                <w:i w:val="0"/>
                <w:iCs w:val="0"/>
                <w:sz w:val="28"/>
                <w:szCs w:val="28"/>
                <w:lang w:val="kk-KZ"/>
              </w:rPr>
              <w:t>өте жоғары</w:t>
            </w:r>
            <w:r w:rsidRPr="00B050BE">
              <w:rPr>
                <w:rFonts w:ascii="Times New Roman" w:hAnsi="Times New Roman" w:cs="Times New Roman"/>
                <w:b/>
                <w:sz w:val="28"/>
                <w:szCs w:val="28"/>
                <w:lang w:val="kk-KZ"/>
              </w:rPr>
              <w:t xml:space="preserve">, </w:t>
            </w:r>
            <w:r w:rsidRPr="00B050BE">
              <w:rPr>
                <w:rStyle w:val="a7"/>
                <w:rFonts w:ascii="Times New Roman" w:hAnsi="Times New Roman" w:cs="Times New Roman"/>
                <w:b w:val="0"/>
                <w:sz w:val="28"/>
                <w:szCs w:val="28"/>
                <w:lang w:val="kk-KZ"/>
              </w:rPr>
              <w:t>22%</w:t>
            </w:r>
            <w:r w:rsidRPr="00B050BE">
              <w:rPr>
                <w:rFonts w:ascii="Times New Roman" w:hAnsi="Times New Roman" w:cs="Times New Roman"/>
                <w:sz w:val="28"/>
                <w:szCs w:val="28"/>
                <w:lang w:val="kk-KZ"/>
              </w:rPr>
              <w:t xml:space="preserve"> – </w:t>
            </w:r>
            <w:r w:rsidRPr="00B050BE">
              <w:rPr>
                <w:rStyle w:val="afe"/>
                <w:rFonts w:ascii="Times New Roman" w:hAnsi="Times New Roman" w:cs="Times New Roman"/>
                <w:i w:val="0"/>
                <w:iCs w:val="0"/>
                <w:sz w:val="28"/>
                <w:szCs w:val="28"/>
                <w:lang w:val="kk-KZ"/>
              </w:rPr>
              <w:t>жоғары</w:t>
            </w:r>
            <w:r w:rsidRPr="00B050BE">
              <w:rPr>
                <w:rFonts w:ascii="Times New Roman" w:hAnsi="Times New Roman" w:cs="Times New Roman"/>
                <w:sz w:val="28"/>
                <w:szCs w:val="28"/>
                <w:lang w:val="kk-KZ"/>
              </w:rPr>
              <w:t xml:space="preserve">, </w:t>
            </w:r>
            <w:r w:rsidRPr="00B050BE">
              <w:rPr>
                <w:rStyle w:val="a7"/>
                <w:rFonts w:ascii="Times New Roman" w:hAnsi="Times New Roman" w:cs="Times New Roman"/>
                <w:b w:val="0"/>
                <w:sz w:val="28"/>
                <w:szCs w:val="28"/>
                <w:lang w:val="kk-KZ"/>
              </w:rPr>
              <w:t>7%</w:t>
            </w:r>
            <w:r w:rsidRPr="00B050BE">
              <w:rPr>
                <w:rFonts w:ascii="Times New Roman" w:hAnsi="Times New Roman" w:cs="Times New Roman"/>
                <w:sz w:val="28"/>
                <w:szCs w:val="28"/>
                <w:lang w:val="kk-KZ"/>
              </w:rPr>
              <w:t xml:space="preserve"> – </w:t>
            </w:r>
            <w:r w:rsidRPr="00B050BE">
              <w:rPr>
                <w:rStyle w:val="afe"/>
                <w:rFonts w:ascii="Times New Roman" w:hAnsi="Times New Roman" w:cs="Times New Roman"/>
                <w:i w:val="0"/>
                <w:iCs w:val="0"/>
                <w:sz w:val="28"/>
                <w:szCs w:val="28"/>
                <w:lang w:val="kk-KZ"/>
              </w:rPr>
              <w:t>орташа</w:t>
            </w:r>
            <w:r w:rsidRPr="00B050BE">
              <w:rPr>
                <w:rFonts w:ascii="Times New Roman" w:hAnsi="Times New Roman" w:cs="Times New Roman"/>
                <w:b/>
                <w:sz w:val="28"/>
                <w:szCs w:val="28"/>
                <w:lang w:val="kk-KZ"/>
              </w:rPr>
              <w:t xml:space="preserve">, </w:t>
            </w:r>
            <w:r w:rsidRPr="00B050BE">
              <w:rPr>
                <w:rStyle w:val="a7"/>
                <w:rFonts w:ascii="Times New Roman" w:hAnsi="Times New Roman" w:cs="Times New Roman"/>
                <w:b w:val="0"/>
                <w:sz w:val="28"/>
                <w:szCs w:val="28"/>
                <w:lang w:val="kk-KZ"/>
              </w:rPr>
              <w:t>2%</w:t>
            </w:r>
            <w:r w:rsidRPr="00B050BE">
              <w:rPr>
                <w:rFonts w:ascii="Times New Roman" w:hAnsi="Times New Roman" w:cs="Times New Roman"/>
                <w:sz w:val="28"/>
                <w:szCs w:val="28"/>
                <w:lang w:val="kk-KZ"/>
              </w:rPr>
              <w:t xml:space="preserve"> – </w:t>
            </w:r>
            <w:r w:rsidRPr="00B050BE">
              <w:rPr>
                <w:rStyle w:val="afe"/>
                <w:rFonts w:ascii="Times New Roman" w:hAnsi="Times New Roman" w:cs="Times New Roman"/>
                <w:i w:val="0"/>
                <w:iCs w:val="0"/>
                <w:sz w:val="28"/>
                <w:szCs w:val="28"/>
                <w:lang w:val="kk-KZ"/>
              </w:rPr>
              <w:t>төмен</w:t>
            </w:r>
            <w:r w:rsidRPr="00B050BE">
              <w:rPr>
                <w:rFonts w:ascii="Times New Roman" w:hAnsi="Times New Roman" w:cs="Times New Roman"/>
                <w:sz w:val="28"/>
                <w:szCs w:val="28"/>
                <w:lang w:val="kk-KZ"/>
              </w:rPr>
              <w:t xml:space="preserve">.  Көрсеткіштер </w:t>
            </w:r>
            <w:r w:rsidRPr="00B050BE">
              <w:rPr>
                <w:rStyle w:val="a7"/>
                <w:rFonts w:ascii="Times New Roman" w:hAnsi="Times New Roman" w:cs="Times New Roman"/>
                <w:b w:val="0"/>
                <w:sz w:val="28"/>
                <w:szCs w:val="28"/>
                <w:lang w:val="kk-KZ"/>
              </w:rPr>
              <w:t>20%</w:t>
            </w:r>
            <w:r w:rsidRPr="00B050BE">
              <w:rPr>
                <w:rFonts w:ascii="Times New Roman" w:hAnsi="Times New Roman" w:cs="Times New Roman"/>
                <w:sz w:val="28"/>
                <w:szCs w:val="28"/>
                <w:lang w:val="kk-KZ"/>
              </w:rPr>
              <w:t xml:space="preserve"> – </w:t>
            </w:r>
            <w:r w:rsidRPr="00B050BE">
              <w:rPr>
                <w:rStyle w:val="afe"/>
                <w:rFonts w:ascii="Times New Roman" w:hAnsi="Times New Roman" w:cs="Times New Roman"/>
                <w:i w:val="0"/>
                <w:iCs w:val="0"/>
                <w:sz w:val="28"/>
                <w:szCs w:val="28"/>
                <w:lang w:val="kk-KZ"/>
              </w:rPr>
              <w:t>аздап дамыды</w:t>
            </w:r>
            <w:r w:rsidRPr="00B050BE">
              <w:rPr>
                <w:rFonts w:ascii="Times New Roman" w:hAnsi="Times New Roman" w:cs="Times New Roman"/>
                <w:sz w:val="28"/>
                <w:szCs w:val="28"/>
                <w:lang w:val="kk-KZ"/>
              </w:rPr>
              <w:t>,</w:t>
            </w:r>
            <w:r w:rsidRPr="00B050BE">
              <w:rPr>
                <w:rStyle w:val="a7"/>
                <w:rFonts w:ascii="Times New Roman" w:hAnsi="Times New Roman" w:cs="Times New Roman"/>
                <w:b w:val="0"/>
                <w:sz w:val="28"/>
                <w:szCs w:val="28"/>
                <w:lang w:val="kk-KZ"/>
              </w:rPr>
              <w:t xml:space="preserve"> 8%</w:t>
            </w:r>
            <w:r w:rsidRPr="00B050BE">
              <w:rPr>
                <w:rFonts w:ascii="Times New Roman" w:hAnsi="Times New Roman" w:cs="Times New Roman"/>
                <w:sz w:val="28"/>
                <w:szCs w:val="28"/>
                <w:lang w:val="kk-KZ"/>
              </w:rPr>
              <w:t xml:space="preserve"> – </w:t>
            </w:r>
            <w:r w:rsidRPr="00B050BE">
              <w:rPr>
                <w:rStyle w:val="afe"/>
                <w:rFonts w:ascii="Times New Roman" w:hAnsi="Times New Roman" w:cs="Times New Roman"/>
                <w:i w:val="0"/>
                <w:iCs w:val="0"/>
                <w:sz w:val="28"/>
                <w:szCs w:val="28"/>
                <w:lang w:val="kk-KZ"/>
              </w:rPr>
              <w:t>әсер етпеді</w:t>
            </w:r>
            <w:r w:rsidRPr="00B050BE">
              <w:rPr>
                <w:rFonts w:ascii="Times New Roman" w:hAnsi="Times New Roman" w:cs="Times New Roman"/>
                <w:sz w:val="28"/>
                <w:szCs w:val="28"/>
                <w:lang w:val="kk-KZ"/>
              </w:rPr>
              <w:t xml:space="preserve"> деп көрсеткен</w:t>
            </w:r>
            <w:r>
              <w:rPr>
                <w:rFonts w:ascii="Times New Roman" w:hAnsi="Times New Roman" w:cs="Times New Roman"/>
                <w:sz w:val="28"/>
                <w:szCs w:val="28"/>
                <w:lang w:val="kk-KZ"/>
              </w:rPr>
              <w:t>.</w:t>
            </w:r>
          </w:p>
        </w:tc>
      </w:tr>
    </w:tbl>
    <w:p w14:paraId="423EDD37" w14:textId="68BBCE13" w:rsidR="00484C8F" w:rsidRPr="001D19CD" w:rsidRDefault="00484C8F" w:rsidP="00BF29F9">
      <w:pPr>
        <w:pStyle w:val="3"/>
        <w:spacing w:before="0" w:after="0" w:line="240" w:lineRule="auto"/>
        <w:ind w:right="-1"/>
        <w:contextualSpacing/>
        <w:jc w:val="both"/>
        <w:rPr>
          <w:rFonts w:ascii="Times New Roman" w:hAnsi="Times New Roman" w:cs="Times New Roman"/>
          <w:color w:val="auto"/>
          <w:lang w:val="kk-KZ"/>
        </w:rPr>
      </w:pPr>
      <w:r w:rsidRPr="001D19CD">
        <w:rPr>
          <w:rFonts w:ascii="Times New Roman" w:hAnsi="Times New Roman" w:cs="Times New Roman"/>
          <w:color w:val="auto"/>
          <w:lang w:val="kk-KZ"/>
        </w:rPr>
        <w:lastRenderedPageBreak/>
        <w:t xml:space="preserve">Тапсырма форматы студенттердің логикалық және зерттеушілік ойлауын арттырғанын дәлелдейді. </w:t>
      </w:r>
      <w:r w:rsidRPr="001D19CD">
        <w:rPr>
          <w:rStyle w:val="a7"/>
          <w:rFonts w:ascii="Times New Roman" w:hAnsi="Times New Roman" w:cs="Times New Roman"/>
          <w:b w:val="0"/>
          <w:color w:val="auto"/>
          <w:lang w:val="kk-KZ"/>
        </w:rPr>
        <w:t xml:space="preserve">RAFT және Padlet технологиялары пікір білдіруге қаншалықты мүмкіндік берді? </w:t>
      </w:r>
      <w:r w:rsidRPr="001D19CD">
        <w:rPr>
          <w:rFonts w:ascii="Times New Roman" w:hAnsi="Times New Roman" w:cs="Times New Roman"/>
          <w:color w:val="auto"/>
          <w:lang w:val="kk-KZ"/>
        </w:rPr>
        <w:t xml:space="preserve">деген сұраққа  респонденттердің </w:t>
      </w:r>
      <w:r w:rsidRPr="001D19CD">
        <w:rPr>
          <w:rStyle w:val="a7"/>
          <w:rFonts w:ascii="Times New Roman" w:hAnsi="Times New Roman" w:cs="Times New Roman"/>
          <w:b w:val="0"/>
          <w:color w:val="auto"/>
          <w:lang w:val="kk-KZ"/>
        </w:rPr>
        <w:t>68%-ы</w:t>
      </w:r>
      <w:r w:rsidRPr="001D19CD">
        <w:rPr>
          <w:rFonts w:ascii="Times New Roman" w:hAnsi="Times New Roman" w:cs="Times New Roman"/>
          <w:color w:val="auto"/>
          <w:lang w:val="kk-KZ"/>
        </w:rPr>
        <w:t xml:space="preserve"> </w:t>
      </w:r>
      <w:r w:rsidRPr="001D19CD">
        <w:rPr>
          <w:rStyle w:val="afe"/>
          <w:rFonts w:ascii="Times New Roman" w:hAnsi="Times New Roman" w:cs="Times New Roman"/>
          <w:i w:val="0"/>
          <w:iCs w:val="0"/>
          <w:color w:val="auto"/>
          <w:lang w:val="kk-KZ"/>
        </w:rPr>
        <w:t>толық мүмкіндік берді</w:t>
      </w:r>
      <w:r w:rsidRPr="001D19CD">
        <w:rPr>
          <w:rFonts w:ascii="Times New Roman" w:hAnsi="Times New Roman" w:cs="Times New Roman"/>
          <w:color w:val="auto"/>
          <w:lang w:val="kk-KZ"/>
        </w:rPr>
        <w:t xml:space="preserve">, </w:t>
      </w:r>
      <w:r w:rsidRPr="001D19CD">
        <w:rPr>
          <w:rStyle w:val="a7"/>
          <w:rFonts w:ascii="Times New Roman" w:hAnsi="Times New Roman" w:cs="Times New Roman"/>
          <w:b w:val="0"/>
          <w:color w:val="auto"/>
          <w:lang w:val="kk-KZ"/>
        </w:rPr>
        <w:t>22%-ы</w:t>
      </w:r>
      <w:r w:rsidRPr="001D19CD">
        <w:rPr>
          <w:rFonts w:ascii="Times New Roman" w:hAnsi="Times New Roman" w:cs="Times New Roman"/>
          <w:color w:val="auto"/>
          <w:lang w:val="kk-KZ"/>
        </w:rPr>
        <w:t xml:space="preserve"> </w:t>
      </w:r>
      <w:r w:rsidRPr="001D19CD">
        <w:rPr>
          <w:rStyle w:val="afe"/>
          <w:rFonts w:ascii="Times New Roman" w:hAnsi="Times New Roman" w:cs="Times New Roman"/>
          <w:i w:val="0"/>
          <w:iCs w:val="0"/>
          <w:color w:val="auto"/>
          <w:lang w:val="kk-KZ"/>
        </w:rPr>
        <w:t>жартылай</w:t>
      </w:r>
      <w:r w:rsidRPr="001D19CD">
        <w:rPr>
          <w:rFonts w:ascii="Times New Roman" w:hAnsi="Times New Roman" w:cs="Times New Roman"/>
          <w:color w:val="auto"/>
          <w:lang w:val="kk-KZ"/>
        </w:rPr>
        <w:t xml:space="preserve">, </w:t>
      </w:r>
      <w:r w:rsidRPr="001D19CD">
        <w:rPr>
          <w:rStyle w:val="a7"/>
          <w:rFonts w:ascii="Times New Roman" w:hAnsi="Times New Roman" w:cs="Times New Roman"/>
          <w:b w:val="0"/>
          <w:color w:val="auto"/>
          <w:lang w:val="kk-KZ"/>
        </w:rPr>
        <w:t>10%-ы</w:t>
      </w:r>
      <w:r w:rsidRPr="001D19CD">
        <w:rPr>
          <w:rFonts w:ascii="Times New Roman" w:hAnsi="Times New Roman" w:cs="Times New Roman"/>
          <w:color w:val="auto"/>
          <w:lang w:val="kk-KZ"/>
        </w:rPr>
        <w:t xml:space="preserve"> </w:t>
      </w:r>
      <w:r w:rsidRPr="001D19CD">
        <w:rPr>
          <w:rStyle w:val="afe"/>
          <w:rFonts w:ascii="Times New Roman" w:hAnsi="Times New Roman" w:cs="Times New Roman"/>
          <w:i w:val="0"/>
          <w:iCs w:val="0"/>
          <w:color w:val="auto"/>
          <w:lang w:val="kk-KZ"/>
        </w:rPr>
        <w:t>мүмкіндік болмады</w:t>
      </w:r>
      <w:r w:rsidRPr="001D19CD">
        <w:rPr>
          <w:rFonts w:ascii="Times New Roman" w:hAnsi="Times New Roman" w:cs="Times New Roman"/>
          <w:color w:val="auto"/>
          <w:lang w:val="kk-KZ"/>
        </w:rPr>
        <w:t xml:space="preserve"> деген. Көрсеткіш студенттердің өз ойын еркін білдіруге бейімделгенін аңғартады. </w:t>
      </w:r>
      <w:r w:rsidRPr="001D19CD">
        <w:rPr>
          <w:rStyle w:val="a7"/>
          <w:rFonts w:ascii="Times New Roman" w:hAnsi="Times New Roman" w:cs="Times New Roman"/>
          <w:b w:val="0"/>
          <w:color w:val="auto"/>
          <w:lang w:val="kk-KZ"/>
        </w:rPr>
        <w:t>Gamified Scenario (ойындық сценарий) элементтерімен өткен сабақтар сіздің белсенділігіңізге қалай әсер етті?</w:t>
      </w:r>
      <w:r w:rsidRPr="001D19CD">
        <w:rPr>
          <w:rFonts w:ascii="Times New Roman" w:hAnsi="Times New Roman" w:cs="Times New Roman"/>
          <w:color w:val="auto"/>
          <w:lang w:val="kk-KZ"/>
        </w:rPr>
        <w:t xml:space="preserve"> деген сұраққа  </w:t>
      </w:r>
      <w:r w:rsidRPr="001D19CD">
        <w:rPr>
          <w:rStyle w:val="a7"/>
          <w:rFonts w:ascii="Times New Roman" w:hAnsi="Times New Roman" w:cs="Times New Roman"/>
          <w:b w:val="0"/>
          <w:color w:val="auto"/>
          <w:lang w:val="kk-KZ"/>
        </w:rPr>
        <w:t>71%</w:t>
      </w:r>
      <w:r w:rsidRPr="001D19CD">
        <w:rPr>
          <w:rFonts w:ascii="Times New Roman" w:hAnsi="Times New Roman" w:cs="Times New Roman"/>
          <w:color w:val="auto"/>
          <w:lang w:val="kk-KZ"/>
        </w:rPr>
        <w:t xml:space="preserve"> – </w:t>
      </w:r>
      <w:r w:rsidRPr="001D19CD">
        <w:rPr>
          <w:rStyle w:val="afe"/>
          <w:rFonts w:ascii="Times New Roman" w:hAnsi="Times New Roman" w:cs="Times New Roman"/>
          <w:i w:val="0"/>
          <w:iCs w:val="0"/>
          <w:color w:val="auto"/>
          <w:lang w:val="kk-KZ"/>
        </w:rPr>
        <w:t>белсенділігімді арттырды</w:t>
      </w:r>
      <w:r w:rsidRPr="001D19CD">
        <w:rPr>
          <w:rFonts w:ascii="Times New Roman" w:hAnsi="Times New Roman" w:cs="Times New Roman"/>
          <w:color w:val="auto"/>
          <w:lang w:val="kk-KZ"/>
        </w:rPr>
        <w:t xml:space="preserve">, </w:t>
      </w:r>
      <w:r w:rsidRPr="001D19CD">
        <w:rPr>
          <w:rStyle w:val="a7"/>
          <w:rFonts w:ascii="Times New Roman" w:hAnsi="Times New Roman" w:cs="Times New Roman"/>
          <w:b w:val="0"/>
          <w:color w:val="auto"/>
          <w:lang w:val="kk-KZ"/>
        </w:rPr>
        <w:t>19%</w:t>
      </w:r>
      <w:r w:rsidRPr="001D19CD">
        <w:rPr>
          <w:rFonts w:ascii="Times New Roman" w:hAnsi="Times New Roman" w:cs="Times New Roman"/>
          <w:color w:val="auto"/>
          <w:lang w:val="kk-KZ"/>
        </w:rPr>
        <w:t xml:space="preserve"> – </w:t>
      </w:r>
      <w:r w:rsidRPr="001D19CD">
        <w:rPr>
          <w:rStyle w:val="afe"/>
          <w:rFonts w:ascii="Times New Roman" w:hAnsi="Times New Roman" w:cs="Times New Roman"/>
          <w:i w:val="0"/>
          <w:iCs w:val="0"/>
          <w:color w:val="auto"/>
          <w:lang w:val="kk-KZ"/>
        </w:rPr>
        <w:t>қызықты болды, бірақ күрделі</w:t>
      </w:r>
      <w:r w:rsidRPr="001D19CD">
        <w:rPr>
          <w:rFonts w:ascii="Times New Roman" w:hAnsi="Times New Roman" w:cs="Times New Roman"/>
          <w:color w:val="auto"/>
          <w:lang w:val="kk-KZ"/>
        </w:rPr>
        <w:t xml:space="preserve">, </w:t>
      </w:r>
      <w:r w:rsidRPr="001D19CD">
        <w:rPr>
          <w:rStyle w:val="a7"/>
          <w:rFonts w:ascii="Times New Roman" w:hAnsi="Times New Roman" w:cs="Times New Roman"/>
          <w:b w:val="0"/>
          <w:color w:val="auto"/>
          <w:lang w:val="kk-KZ"/>
        </w:rPr>
        <w:t>10%</w:t>
      </w:r>
      <w:r w:rsidRPr="001D19CD">
        <w:rPr>
          <w:rFonts w:ascii="Times New Roman" w:hAnsi="Times New Roman" w:cs="Times New Roman"/>
          <w:color w:val="auto"/>
          <w:lang w:val="kk-KZ"/>
        </w:rPr>
        <w:t xml:space="preserve"> – </w:t>
      </w:r>
      <w:r w:rsidRPr="001D19CD">
        <w:rPr>
          <w:rStyle w:val="afe"/>
          <w:rFonts w:ascii="Times New Roman" w:hAnsi="Times New Roman" w:cs="Times New Roman"/>
          <w:i w:val="0"/>
          <w:iCs w:val="0"/>
          <w:color w:val="auto"/>
          <w:lang w:val="kk-KZ"/>
        </w:rPr>
        <w:t>әсер етпеді деп студенттер жауап берген.</w:t>
      </w:r>
      <w:r w:rsidRPr="001D19CD">
        <w:rPr>
          <w:rFonts w:ascii="Times New Roman" w:hAnsi="Times New Roman" w:cs="Times New Roman"/>
          <w:color w:val="auto"/>
          <w:lang w:val="kk-KZ"/>
        </w:rPr>
        <w:t xml:space="preserve"> Студенттердің оқу процесіне эмоциялық түрде енуін қамтамасыз еткен. </w:t>
      </w:r>
      <w:r w:rsidRPr="001D19CD">
        <w:rPr>
          <w:rStyle w:val="a7"/>
          <w:rFonts w:ascii="Times New Roman" w:hAnsi="Times New Roman" w:cs="Times New Roman"/>
          <w:b w:val="0"/>
          <w:color w:val="auto"/>
          <w:lang w:val="kk-KZ"/>
        </w:rPr>
        <w:t>Сабақтағы Форсайт және геймификация элементтері білімді жүйелеуге көмектесті ме?</w:t>
      </w:r>
      <w:r w:rsidRPr="001D19CD">
        <w:rPr>
          <w:rFonts w:ascii="Times New Roman" w:hAnsi="Times New Roman" w:cs="Times New Roman"/>
          <w:color w:val="auto"/>
          <w:lang w:val="kk-KZ"/>
        </w:rPr>
        <w:t xml:space="preserve"> деген сұраққа</w:t>
      </w:r>
      <w:r w:rsidRPr="001D19CD">
        <w:rPr>
          <w:rStyle w:val="a7"/>
          <w:rFonts w:ascii="Times New Roman" w:hAnsi="Times New Roman" w:cs="Times New Roman"/>
          <w:b w:val="0"/>
          <w:color w:val="auto"/>
          <w:lang w:val="kk-KZ"/>
        </w:rPr>
        <w:t xml:space="preserve"> 68%</w:t>
      </w:r>
      <w:r w:rsidRPr="001D19CD">
        <w:rPr>
          <w:rFonts w:ascii="Times New Roman" w:hAnsi="Times New Roman" w:cs="Times New Roman"/>
          <w:color w:val="auto"/>
          <w:lang w:val="kk-KZ"/>
        </w:rPr>
        <w:t xml:space="preserve"> – </w:t>
      </w:r>
      <w:r w:rsidRPr="001D19CD">
        <w:rPr>
          <w:rStyle w:val="afe"/>
          <w:rFonts w:ascii="Times New Roman" w:hAnsi="Times New Roman" w:cs="Times New Roman"/>
          <w:i w:val="0"/>
          <w:iCs w:val="0"/>
          <w:color w:val="auto"/>
          <w:lang w:val="kk-KZ"/>
        </w:rPr>
        <w:t>нақты байланыстар орнатуға көмектесті</w:t>
      </w:r>
      <w:r w:rsidRPr="001D19CD">
        <w:rPr>
          <w:rFonts w:ascii="Times New Roman" w:hAnsi="Times New Roman" w:cs="Times New Roman"/>
          <w:color w:val="auto"/>
          <w:lang w:val="kk-KZ"/>
        </w:rPr>
        <w:t xml:space="preserve">, </w:t>
      </w:r>
      <w:r w:rsidRPr="001D19CD">
        <w:rPr>
          <w:rStyle w:val="a7"/>
          <w:rFonts w:ascii="Times New Roman" w:hAnsi="Times New Roman" w:cs="Times New Roman"/>
          <w:b w:val="0"/>
          <w:color w:val="auto"/>
          <w:lang w:val="kk-KZ"/>
        </w:rPr>
        <w:t>22%</w:t>
      </w:r>
      <w:r w:rsidRPr="001D19CD">
        <w:rPr>
          <w:rFonts w:ascii="Times New Roman" w:hAnsi="Times New Roman" w:cs="Times New Roman"/>
          <w:color w:val="auto"/>
          <w:lang w:val="kk-KZ"/>
        </w:rPr>
        <w:t xml:space="preserve"> – </w:t>
      </w:r>
      <w:r w:rsidRPr="001D19CD">
        <w:rPr>
          <w:rStyle w:val="afe"/>
          <w:rFonts w:ascii="Times New Roman" w:hAnsi="Times New Roman" w:cs="Times New Roman"/>
          <w:i w:val="0"/>
          <w:iCs w:val="0"/>
          <w:color w:val="auto"/>
          <w:lang w:val="kk-KZ"/>
        </w:rPr>
        <w:t>жартылай көмектесті</w:t>
      </w:r>
      <w:r w:rsidRPr="001D19CD">
        <w:rPr>
          <w:rFonts w:ascii="Times New Roman" w:hAnsi="Times New Roman" w:cs="Times New Roman"/>
          <w:color w:val="auto"/>
          <w:lang w:val="kk-KZ"/>
        </w:rPr>
        <w:t xml:space="preserve">, </w:t>
      </w:r>
      <w:r w:rsidRPr="001D19CD">
        <w:rPr>
          <w:rStyle w:val="a7"/>
          <w:rFonts w:ascii="Times New Roman" w:hAnsi="Times New Roman" w:cs="Times New Roman"/>
          <w:b w:val="0"/>
          <w:color w:val="auto"/>
          <w:lang w:val="kk-KZ"/>
        </w:rPr>
        <w:t>10%</w:t>
      </w:r>
      <w:r w:rsidRPr="001D19CD">
        <w:rPr>
          <w:rFonts w:ascii="Times New Roman" w:hAnsi="Times New Roman" w:cs="Times New Roman"/>
          <w:color w:val="auto"/>
          <w:lang w:val="kk-KZ"/>
        </w:rPr>
        <w:t xml:space="preserve"> – </w:t>
      </w:r>
      <w:r w:rsidRPr="001D19CD">
        <w:rPr>
          <w:rStyle w:val="afe"/>
          <w:rFonts w:ascii="Times New Roman" w:hAnsi="Times New Roman" w:cs="Times New Roman"/>
          <w:i w:val="0"/>
          <w:iCs w:val="0"/>
          <w:color w:val="auto"/>
          <w:lang w:val="kk-KZ"/>
        </w:rPr>
        <w:t>көмектеспеді</w:t>
      </w:r>
      <w:r w:rsidRPr="001D19CD">
        <w:rPr>
          <w:rFonts w:ascii="Times New Roman" w:hAnsi="Times New Roman" w:cs="Times New Roman"/>
          <w:color w:val="auto"/>
          <w:lang w:val="kk-KZ"/>
        </w:rPr>
        <w:t xml:space="preserve">. Деректер интеграциялық әдістердің білімді құрылымдауға ықпал еткенін көрсетеді. </w:t>
      </w:r>
      <w:r w:rsidRPr="001D19CD">
        <w:rPr>
          <w:rStyle w:val="a7"/>
          <w:rFonts w:ascii="Times New Roman" w:hAnsi="Times New Roman" w:cs="Times New Roman"/>
          <w:b w:val="0"/>
          <w:color w:val="auto"/>
          <w:lang w:val="kk-KZ"/>
        </w:rPr>
        <w:t>Инновациялық әдістер ежелгі мұралардың рухани, мәдени мазмұнын түсінуге ықпал етті ме?</w:t>
      </w:r>
      <w:r w:rsidRPr="001D19CD">
        <w:rPr>
          <w:rFonts w:ascii="Times New Roman" w:hAnsi="Times New Roman" w:cs="Times New Roman"/>
          <w:color w:val="auto"/>
          <w:lang w:val="kk-KZ"/>
        </w:rPr>
        <w:t xml:space="preserve"> деген сұраққа </w:t>
      </w:r>
      <w:r w:rsidRPr="001D19CD">
        <w:rPr>
          <w:rStyle w:val="a7"/>
          <w:rFonts w:ascii="Times New Roman" w:hAnsi="Times New Roman" w:cs="Times New Roman"/>
          <w:b w:val="0"/>
          <w:color w:val="auto"/>
          <w:lang w:val="kk-KZ"/>
        </w:rPr>
        <w:t>74%</w:t>
      </w:r>
      <w:r w:rsidRPr="001D19CD">
        <w:rPr>
          <w:rFonts w:ascii="Times New Roman" w:hAnsi="Times New Roman" w:cs="Times New Roman"/>
          <w:color w:val="auto"/>
          <w:lang w:val="kk-KZ"/>
        </w:rPr>
        <w:t xml:space="preserve"> – </w:t>
      </w:r>
      <w:r w:rsidRPr="001D19CD">
        <w:rPr>
          <w:rStyle w:val="afe"/>
          <w:rFonts w:ascii="Times New Roman" w:hAnsi="Times New Roman" w:cs="Times New Roman"/>
          <w:i w:val="0"/>
          <w:iCs w:val="0"/>
          <w:color w:val="auto"/>
          <w:lang w:val="kk-KZ"/>
        </w:rPr>
        <w:t>толық ықпал етті</w:t>
      </w:r>
      <w:r w:rsidRPr="001D19CD">
        <w:rPr>
          <w:rFonts w:ascii="Times New Roman" w:hAnsi="Times New Roman" w:cs="Times New Roman"/>
          <w:color w:val="auto"/>
          <w:lang w:val="kk-KZ"/>
        </w:rPr>
        <w:t xml:space="preserve">, </w:t>
      </w:r>
      <w:r w:rsidRPr="001D19CD">
        <w:rPr>
          <w:rStyle w:val="a7"/>
          <w:rFonts w:ascii="Times New Roman" w:hAnsi="Times New Roman" w:cs="Times New Roman"/>
          <w:b w:val="0"/>
          <w:color w:val="auto"/>
          <w:lang w:val="kk-KZ"/>
        </w:rPr>
        <w:t>18%</w:t>
      </w:r>
      <w:r w:rsidRPr="001D19CD">
        <w:rPr>
          <w:rFonts w:ascii="Times New Roman" w:hAnsi="Times New Roman" w:cs="Times New Roman"/>
          <w:color w:val="auto"/>
          <w:lang w:val="kk-KZ"/>
        </w:rPr>
        <w:t xml:space="preserve"> – </w:t>
      </w:r>
      <w:r w:rsidRPr="001D19CD">
        <w:rPr>
          <w:rStyle w:val="afe"/>
          <w:rFonts w:ascii="Times New Roman" w:hAnsi="Times New Roman" w:cs="Times New Roman"/>
          <w:i w:val="0"/>
          <w:iCs w:val="0"/>
          <w:color w:val="auto"/>
          <w:lang w:val="kk-KZ"/>
        </w:rPr>
        <w:t>жартылай</w:t>
      </w:r>
      <w:r w:rsidRPr="001D19CD">
        <w:rPr>
          <w:rFonts w:ascii="Times New Roman" w:hAnsi="Times New Roman" w:cs="Times New Roman"/>
          <w:color w:val="auto"/>
          <w:lang w:val="kk-KZ"/>
        </w:rPr>
        <w:t xml:space="preserve">, </w:t>
      </w:r>
      <w:r w:rsidRPr="001D19CD">
        <w:rPr>
          <w:rStyle w:val="a7"/>
          <w:rFonts w:ascii="Times New Roman" w:hAnsi="Times New Roman" w:cs="Times New Roman"/>
          <w:b w:val="0"/>
          <w:color w:val="auto"/>
          <w:lang w:val="kk-KZ"/>
        </w:rPr>
        <w:t>8%</w:t>
      </w:r>
      <w:r w:rsidRPr="001D19CD">
        <w:rPr>
          <w:rFonts w:ascii="Times New Roman" w:hAnsi="Times New Roman" w:cs="Times New Roman"/>
          <w:color w:val="auto"/>
          <w:lang w:val="kk-KZ"/>
        </w:rPr>
        <w:t xml:space="preserve"> – </w:t>
      </w:r>
      <w:r w:rsidRPr="001D19CD">
        <w:rPr>
          <w:rStyle w:val="afe"/>
          <w:rFonts w:ascii="Times New Roman" w:hAnsi="Times New Roman" w:cs="Times New Roman"/>
          <w:i w:val="0"/>
          <w:iCs w:val="0"/>
          <w:color w:val="auto"/>
          <w:lang w:val="kk-KZ"/>
        </w:rPr>
        <w:t>ықпал етпеді</w:t>
      </w:r>
      <w:r w:rsidRPr="001D19CD">
        <w:rPr>
          <w:rFonts w:ascii="Times New Roman" w:hAnsi="Times New Roman" w:cs="Times New Roman"/>
          <w:color w:val="auto"/>
          <w:lang w:val="kk-KZ"/>
        </w:rPr>
        <w:t xml:space="preserve">. Демек, рухани мазмұнды жаңаша қабылдау деңгейі айтарлықтай жоғары болған. </w:t>
      </w:r>
      <w:r w:rsidRPr="001D19CD">
        <w:rPr>
          <w:rStyle w:val="a7"/>
          <w:rFonts w:ascii="Times New Roman" w:hAnsi="Times New Roman" w:cs="Times New Roman"/>
          <w:b w:val="0"/>
          <w:color w:val="auto"/>
          <w:lang w:val="kk-KZ"/>
        </w:rPr>
        <w:t>Инновациялық технологиялар сіздің өзіндік ізденіс, ойлау және талдау қабілеттеріңізді қалай өзгертті?</w:t>
      </w:r>
      <w:r w:rsidRPr="001D19CD">
        <w:rPr>
          <w:rFonts w:ascii="Times New Roman" w:hAnsi="Times New Roman" w:cs="Times New Roman"/>
          <w:color w:val="auto"/>
          <w:lang w:val="kk-KZ"/>
        </w:rPr>
        <w:t xml:space="preserve"> деген сұраққа </w:t>
      </w:r>
      <w:r w:rsidRPr="001D19CD">
        <w:rPr>
          <w:rStyle w:val="a7"/>
          <w:rFonts w:ascii="Times New Roman" w:hAnsi="Times New Roman" w:cs="Times New Roman"/>
          <w:b w:val="0"/>
          <w:color w:val="auto"/>
          <w:lang w:val="kk-KZ"/>
        </w:rPr>
        <w:t>73%</w:t>
      </w:r>
      <w:r w:rsidRPr="001D19CD">
        <w:rPr>
          <w:rFonts w:ascii="Times New Roman" w:hAnsi="Times New Roman" w:cs="Times New Roman"/>
          <w:color w:val="auto"/>
          <w:lang w:val="kk-KZ"/>
        </w:rPr>
        <w:t xml:space="preserve"> – </w:t>
      </w:r>
      <w:r w:rsidRPr="001D19CD">
        <w:rPr>
          <w:rStyle w:val="afe"/>
          <w:rFonts w:ascii="Times New Roman" w:hAnsi="Times New Roman" w:cs="Times New Roman"/>
          <w:i w:val="0"/>
          <w:iCs w:val="0"/>
          <w:color w:val="auto"/>
          <w:lang w:val="kk-KZ"/>
        </w:rPr>
        <w:t>айтарлықтай дамытты</w:t>
      </w:r>
      <w:r w:rsidRPr="001D19CD">
        <w:rPr>
          <w:rFonts w:ascii="Times New Roman" w:hAnsi="Times New Roman" w:cs="Times New Roman"/>
          <w:color w:val="auto"/>
          <w:lang w:val="kk-KZ"/>
        </w:rPr>
        <w:t xml:space="preserve">, </w:t>
      </w:r>
      <w:r w:rsidRPr="001D19CD">
        <w:rPr>
          <w:rStyle w:val="a7"/>
          <w:rFonts w:ascii="Times New Roman" w:hAnsi="Times New Roman" w:cs="Times New Roman"/>
          <w:b w:val="0"/>
          <w:color w:val="auto"/>
          <w:lang w:val="kk-KZ"/>
        </w:rPr>
        <w:t>19%</w:t>
      </w:r>
      <w:r w:rsidRPr="001D19CD">
        <w:rPr>
          <w:rFonts w:ascii="Times New Roman" w:hAnsi="Times New Roman" w:cs="Times New Roman"/>
          <w:color w:val="auto"/>
          <w:lang w:val="kk-KZ"/>
        </w:rPr>
        <w:t xml:space="preserve"> – </w:t>
      </w:r>
      <w:r w:rsidRPr="001D19CD">
        <w:rPr>
          <w:rStyle w:val="afe"/>
          <w:rFonts w:ascii="Times New Roman" w:hAnsi="Times New Roman" w:cs="Times New Roman"/>
          <w:i w:val="0"/>
          <w:iCs w:val="0"/>
          <w:color w:val="auto"/>
          <w:lang w:val="kk-KZ"/>
        </w:rPr>
        <w:t>сәл</w:t>
      </w:r>
      <w:r w:rsidRPr="001D19CD">
        <w:rPr>
          <w:rFonts w:ascii="Times New Roman" w:hAnsi="Times New Roman" w:cs="Times New Roman"/>
          <w:color w:val="auto"/>
          <w:lang w:val="kk-KZ"/>
        </w:rPr>
        <w:t xml:space="preserve">, </w:t>
      </w:r>
      <w:r w:rsidRPr="001D19CD">
        <w:rPr>
          <w:rStyle w:val="a7"/>
          <w:rFonts w:ascii="Times New Roman" w:hAnsi="Times New Roman" w:cs="Times New Roman"/>
          <w:b w:val="0"/>
          <w:color w:val="auto"/>
          <w:lang w:val="kk-KZ"/>
        </w:rPr>
        <w:t>8%</w:t>
      </w:r>
      <w:r w:rsidRPr="001D19CD">
        <w:rPr>
          <w:rFonts w:ascii="Times New Roman" w:hAnsi="Times New Roman" w:cs="Times New Roman"/>
          <w:b/>
          <w:color w:val="auto"/>
          <w:lang w:val="kk-KZ"/>
        </w:rPr>
        <w:t xml:space="preserve"> –</w:t>
      </w:r>
      <w:r w:rsidRPr="001D19CD">
        <w:rPr>
          <w:rFonts w:ascii="Times New Roman" w:hAnsi="Times New Roman" w:cs="Times New Roman"/>
          <w:color w:val="auto"/>
          <w:lang w:val="kk-KZ"/>
        </w:rPr>
        <w:t xml:space="preserve"> </w:t>
      </w:r>
      <w:r w:rsidRPr="001D19CD">
        <w:rPr>
          <w:rStyle w:val="afe"/>
          <w:rFonts w:ascii="Times New Roman" w:hAnsi="Times New Roman" w:cs="Times New Roman"/>
          <w:i w:val="0"/>
          <w:iCs w:val="0"/>
          <w:color w:val="auto"/>
          <w:lang w:val="kk-KZ"/>
        </w:rPr>
        <w:t>өзгеріс болмады</w:t>
      </w:r>
      <w:r w:rsidRPr="001D19CD">
        <w:rPr>
          <w:rFonts w:ascii="Times New Roman" w:hAnsi="Times New Roman" w:cs="Times New Roman"/>
          <w:color w:val="auto"/>
          <w:lang w:val="kk-KZ"/>
        </w:rPr>
        <w:t xml:space="preserve">. Студенттердің когнитивтік және </w:t>
      </w:r>
      <w:r w:rsidR="009527AB" w:rsidRPr="001D19CD">
        <w:rPr>
          <w:rFonts w:ascii="Times New Roman" w:hAnsi="Times New Roman" w:cs="Times New Roman"/>
          <w:color w:val="auto"/>
          <w:lang w:val="kk-KZ"/>
        </w:rPr>
        <w:t>сараптамалық</w:t>
      </w:r>
      <w:r w:rsidRPr="001D19CD">
        <w:rPr>
          <w:rFonts w:ascii="Times New Roman" w:hAnsi="Times New Roman" w:cs="Times New Roman"/>
          <w:color w:val="auto"/>
          <w:lang w:val="kk-KZ"/>
        </w:rPr>
        <w:t xml:space="preserve"> қабілеттерін арттырудағы әдістердің тиімділігін дәлелдейді. </w:t>
      </w:r>
      <w:r w:rsidRPr="001D19CD">
        <w:rPr>
          <w:rStyle w:val="a7"/>
          <w:rFonts w:ascii="Times New Roman" w:hAnsi="Times New Roman" w:cs="Times New Roman"/>
          <w:b w:val="0"/>
          <w:color w:val="auto"/>
          <w:lang w:val="kk-KZ"/>
        </w:rPr>
        <w:t xml:space="preserve">Жалпы алғанда, инновациялық технологиялар арқылы оқытудың тиімділігін қалай бағалайсыз? </w:t>
      </w:r>
      <w:r w:rsidRPr="001D19CD">
        <w:rPr>
          <w:rFonts w:ascii="Times New Roman" w:hAnsi="Times New Roman" w:cs="Times New Roman"/>
          <w:color w:val="auto"/>
          <w:lang w:val="kk-KZ"/>
        </w:rPr>
        <w:t xml:space="preserve">деген сұраққа </w:t>
      </w:r>
      <w:r w:rsidRPr="001D19CD">
        <w:rPr>
          <w:rStyle w:val="a7"/>
          <w:rFonts w:ascii="Times New Roman" w:hAnsi="Times New Roman" w:cs="Times New Roman"/>
          <w:b w:val="0"/>
          <w:color w:val="auto"/>
          <w:lang w:val="kk-KZ"/>
        </w:rPr>
        <w:t>69%</w:t>
      </w:r>
      <w:r w:rsidRPr="001D19CD">
        <w:rPr>
          <w:rFonts w:ascii="Times New Roman" w:hAnsi="Times New Roman" w:cs="Times New Roman"/>
          <w:color w:val="auto"/>
          <w:lang w:val="kk-KZ"/>
        </w:rPr>
        <w:t xml:space="preserve"> – </w:t>
      </w:r>
      <w:r w:rsidRPr="001D19CD">
        <w:rPr>
          <w:rStyle w:val="afe"/>
          <w:rFonts w:ascii="Times New Roman" w:hAnsi="Times New Roman" w:cs="Times New Roman"/>
          <w:i w:val="0"/>
          <w:iCs w:val="0"/>
          <w:color w:val="auto"/>
          <w:lang w:val="kk-KZ"/>
        </w:rPr>
        <w:t>өте жоғары</w:t>
      </w:r>
      <w:r w:rsidRPr="001D19CD">
        <w:rPr>
          <w:rFonts w:ascii="Times New Roman" w:hAnsi="Times New Roman" w:cs="Times New Roman"/>
          <w:b/>
          <w:color w:val="auto"/>
          <w:lang w:val="kk-KZ"/>
        </w:rPr>
        <w:t xml:space="preserve">, </w:t>
      </w:r>
      <w:r w:rsidRPr="001D19CD">
        <w:rPr>
          <w:rStyle w:val="a7"/>
          <w:rFonts w:ascii="Times New Roman" w:hAnsi="Times New Roman" w:cs="Times New Roman"/>
          <w:b w:val="0"/>
          <w:color w:val="auto"/>
          <w:lang w:val="kk-KZ"/>
        </w:rPr>
        <w:t>22%</w:t>
      </w:r>
      <w:r w:rsidRPr="001D19CD">
        <w:rPr>
          <w:rFonts w:ascii="Times New Roman" w:hAnsi="Times New Roman" w:cs="Times New Roman"/>
          <w:color w:val="auto"/>
          <w:lang w:val="kk-KZ"/>
        </w:rPr>
        <w:t xml:space="preserve"> – </w:t>
      </w:r>
      <w:r w:rsidRPr="001D19CD">
        <w:rPr>
          <w:rStyle w:val="afe"/>
          <w:rFonts w:ascii="Times New Roman" w:hAnsi="Times New Roman" w:cs="Times New Roman"/>
          <w:i w:val="0"/>
          <w:iCs w:val="0"/>
          <w:color w:val="auto"/>
          <w:lang w:val="kk-KZ"/>
        </w:rPr>
        <w:t>жоғары</w:t>
      </w:r>
      <w:r w:rsidRPr="001D19CD">
        <w:rPr>
          <w:rFonts w:ascii="Times New Roman" w:hAnsi="Times New Roman" w:cs="Times New Roman"/>
          <w:color w:val="auto"/>
          <w:lang w:val="kk-KZ"/>
        </w:rPr>
        <w:t xml:space="preserve">, </w:t>
      </w:r>
      <w:r w:rsidRPr="001D19CD">
        <w:rPr>
          <w:rStyle w:val="a7"/>
          <w:rFonts w:ascii="Times New Roman" w:hAnsi="Times New Roman" w:cs="Times New Roman"/>
          <w:b w:val="0"/>
          <w:color w:val="auto"/>
          <w:lang w:val="kk-KZ"/>
        </w:rPr>
        <w:t>7%</w:t>
      </w:r>
      <w:r w:rsidRPr="001D19CD">
        <w:rPr>
          <w:rFonts w:ascii="Times New Roman" w:hAnsi="Times New Roman" w:cs="Times New Roman"/>
          <w:color w:val="auto"/>
          <w:lang w:val="kk-KZ"/>
        </w:rPr>
        <w:t xml:space="preserve"> – </w:t>
      </w:r>
      <w:r w:rsidRPr="001D19CD">
        <w:rPr>
          <w:rStyle w:val="afe"/>
          <w:rFonts w:ascii="Times New Roman" w:hAnsi="Times New Roman" w:cs="Times New Roman"/>
          <w:i w:val="0"/>
          <w:iCs w:val="0"/>
          <w:color w:val="auto"/>
          <w:lang w:val="kk-KZ"/>
        </w:rPr>
        <w:t>орташа</w:t>
      </w:r>
      <w:r w:rsidRPr="001D19CD">
        <w:rPr>
          <w:rFonts w:ascii="Times New Roman" w:hAnsi="Times New Roman" w:cs="Times New Roman"/>
          <w:b/>
          <w:color w:val="auto"/>
          <w:lang w:val="kk-KZ"/>
        </w:rPr>
        <w:t xml:space="preserve">, </w:t>
      </w:r>
      <w:r w:rsidRPr="001D19CD">
        <w:rPr>
          <w:rStyle w:val="a7"/>
          <w:rFonts w:ascii="Times New Roman" w:hAnsi="Times New Roman" w:cs="Times New Roman"/>
          <w:b w:val="0"/>
          <w:color w:val="auto"/>
          <w:lang w:val="kk-KZ"/>
        </w:rPr>
        <w:t>2%</w:t>
      </w:r>
      <w:r w:rsidRPr="001D19CD">
        <w:rPr>
          <w:rFonts w:ascii="Times New Roman" w:hAnsi="Times New Roman" w:cs="Times New Roman"/>
          <w:color w:val="auto"/>
          <w:lang w:val="kk-KZ"/>
        </w:rPr>
        <w:t xml:space="preserve"> – </w:t>
      </w:r>
      <w:r w:rsidRPr="001D19CD">
        <w:rPr>
          <w:rStyle w:val="afe"/>
          <w:rFonts w:ascii="Times New Roman" w:hAnsi="Times New Roman" w:cs="Times New Roman"/>
          <w:i w:val="0"/>
          <w:iCs w:val="0"/>
          <w:color w:val="auto"/>
          <w:lang w:val="kk-KZ"/>
        </w:rPr>
        <w:t>төмен</w:t>
      </w:r>
      <w:r w:rsidRPr="001D19CD">
        <w:rPr>
          <w:rFonts w:ascii="Times New Roman" w:hAnsi="Times New Roman" w:cs="Times New Roman"/>
          <w:color w:val="auto"/>
          <w:lang w:val="kk-KZ"/>
        </w:rPr>
        <w:t xml:space="preserve">.  Көрсеткіштер студенттердің инновациялық сабақтарды оң қабылдап, оларды нәтижелі деп танығанын көрсетеді. </w:t>
      </w:r>
      <w:r w:rsidRPr="001D19CD">
        <w:rPr>
          <w:rStyle w:val="a7"/>
          <w:rFonts w:ascii="Times New Roman" w:hAnsi="Times New Roman" w:cs="Times New Roman"/>
          <w:b w:val="0"/>
          <w:color w:val="auto"/>
          <w:lang w:val="kk-KZ"/>
        </w:rPr>
        <w:t>Инновациялық әдістер мен технологиялардың жалпы әсері туралы пікіріңіз қандай?</w:t>
      </w:r>
      <w:r w:rsidRPr="001D19CD">
        <w:rPr>
          <w:rFonts w:ascii="Times New Roman" w:hAnsi="Times New Roman" w:cs="Times New Roman"/>
          <w:color w:val="auto"/>
          <w:lang w:val="kk-KZ"/>
        </w:rPr>
        <w:t xml:space="preserve"> деген сұраққа </w:t>
      </w:r>
      <w:r w:rsidRPr="001D19CD">
        <w:rPr>
          <w:rStyle w:val="a7"/>
          <w:rFonts w:ascii="Times New Roman" w:hAnsi="Times New Roman" w:cs="Times New Roman"/>
          <w:b w:val="0"/>
          <w:color w:val="auto"/>
          <w:lang w:val="kk-KZ"/>
        </w:rPr>
        <w:t>72%</w:t>
      </w:r>
      <w:r w:rsidRPr="001D19CD">
        <w:rPr>
          <w:rFonts w:ascii="Times New Roman" w:hAnsi="Times New Roman" w:cs="Times New Roman"/>
          <w:color w:val="auto"/>
          <w:lang w:val="kk-KZ"/>
        </w:rPr>
        <w:t xml:space="preserve"> – </w:t>
      </w:r>
      <w:r w:rsidRPr="001D19CD">
        <w:rPr>
          <w:rStyle w:val="afe"/>
          <w:rFonts w:ascii="Times New Roman" w:hAnsi="Times New Roman" w:cs="Times New Roman"/>
          <w:i w:val="0"/>
          <w:iCs w:val="0"/>
          <w:color w:val="auto"/>
          <w:lang w:val="kk-KZ"/>
        </w:rPr>
        <w:t>оқуға қызығушылықты арттырды</w:t>
      </w:r>
      <w:r w:rsidRPr="001D19CD">
        <w:rPr>
          <w:rFonts w:ascii="Times New Roman" w:hAnsi="Times New Roman" w:cs="Times New Roman"/>
          <w:color w:val="auto"/>
          <w:lang w:val="kk-KZ"/>
        </w:rPr>
        <w:t xml:space="preserve">, </w:t>
      </w:r>
      <w:r w:rsidRPr="001D19CD">
        <w:rPr>
          <w:rStyle w:val="a7"/>
          <w:rFonts w:ascii="Times New Roman" w:hAnsi="Times New Roman" w:cs="Times New Roman"/>
          <w:b w:val="0"/>
          <w:color w:val="auto"/>
          <w:lang w:val="kk-KZ"/>
        </w:rPr>
        <w:t>18%</w:t>
      </w:r>
      <w:r w:rsidRPr="001D19CD">
        <w:rPr>
          <w:rFonts w:ascii="Times New Roman" w:hAnsi="Times New Roman" w:cs="Times New Roman"/>
          <w:color w:val="auto"/>
          <w:lang w:val="kk-KZ"/>
        </w:rPr>
        <w:t xml:space="preserve"> – </w:t>
      </w:r>
      <w:r w:rsidRPr="001D19CD">
        <w:rPr>
          <w:rStyle w:val="afe"/>
          <w:rFonts w:ascii="Times New Roman" w:hAnsi="Times New Roman" w:cs="Times New Roman"/>
          <w:i w:val="0"/>
          <w:iCs w:val="0"/>
          <w:color w:val="auto"/>
          <w:lang w:val="kk-KZ"/>
        </w:rPr>
        <w:t>өзіндік ойлауға итермеледі</w:t>
      </w:r>
      <w:r w:rsidRPr="001D19CD">
        <w:rPr>
          <w:rFonts w:ascii="Times New Roman" w:hAnsi="Times New Roman" w:cs="Times New Roman"/>
          <w:color w:val="auto"/>
          <w:lang w:val="kk-KZ"/>
        </w:rPr>
        <w:t xml:space="preserve">, </w:t>
      </w:r>
      <w:r w:rsidRPr="001D19CD">
        <w:rPr>
          <w:rStyle w:val="a7"/>
          <w:rFonts w:ascii="Times New Roman" w:hAnsi="Times New Roman" w:cs="Times New Roman"/>
          <w:b w:val="0"/>
          <w:color w:val="auto"/>
          <w:lang w:val="kk-KZ"/>
        </w:rPr>
        <w:t>10%</w:t>
      </w:r>
      <w:r w:rsidRPr="001D19CD">
        <w:rPr>
          <w:rFonts w:ascii="Times New Roman" w:hAnsi="Times New Roman" w:cs="Times New Roman"/>
          <w:b/>
          <w:color w:val="auto"/>
          <w:lang w:val="kk-KZ"/>
        </w:rPr>
        <w:t xml:space="preserve"> –</w:t>
      </w:r>
      <w:r w:rsidRPr="001D19CD">
        <w:rPr>
          <w:rFonts w:ascii="Times New Roman" w:hAnsi="Times New Roman" w:cs="Times New Roman"/>
          <w:color w:val="auto"/>
          <w:lang w:val="kk-KZ"/>
        </w:rPr>
        <w:t xml:space="preserve"> </w:t>
      </w:r>
      <w:r w:rsidRPr="001D19CD">
        <w:rPr>
          <w:rStyle w:val="afe"/>
          <w:rFonts w:ascii="Times New Roman" w:hAnsi="Times New Roman" w:cs="Times New Roman"/>
          <w:i w:val="0"/>
          <w:iCs w:val="0"/>
          <w:color w:val="auto"/>
          <w:lang w:val="kk-KZ"/>
        </w:rPr>
        <w:t>айтарлықтай әсер етпеді</w:t>
      </w:r>
      <w:r w:rsidRPr="001D19CD">
        <w:rPr>
          <w:rFonts w:ascii="Times New Roman" w:hAnsi="Times New Roman" w:cs="Times New Roman"/>
          <w:color w:val="auto"/>
          <w:lang w:val="kk-KZ"/>
        </w:rPr>
        <w:t xml:space="preserve">. Нәтижелер оқыту процесінің мотивациялық әлеуетін арттыруда жаңа технологиялардың рөлін айқындайды. 2022–2023 оқу жылы бойынша жүргізілген сауалнама студенттердің </w:t>
      </w:r>
      <w:r w:rsidRPr="001D19CD">
        <w:rPr>
          <w:rStyle w:val="a7"/>
          <w:rFonts w:ascii="Times New Roman" w:hAnsi="Times New Roman" w:cs="Times New Roman"/>
          <w:b w:val="0"/>
          <w:color w:val="auto"/>
          <w:lang w:val="kk-KZ"/>
        </w:rPr>
        <w:t>70% шамасында</w:t>
      </w:r>
      <w:r w:rsidRPr="001D19CD">
        <w:rPr>
          <w:rFonts w:ascii="Times New Roman" w:hAnsi="Times New Roman" w:cs="Times New Roman"/>
          <w:color w:val="auto"/>
          <w:lang w:val="kk-KZ"/>
        </w:rPr>
        <w:t xml:space="preserve"> инновациялық технологиялар мен әдістердің тиімділігін жоғары бағалағанын көрсетті. Claude, Beynele, RAFT және Storytelling платформалары оқу үдерісінің сапасын арттырып, студенттердің шығармашылық, </w:t>
      </w:r>
      <w:r w:rsidR="009527AB" w:rsidRPr="001D19CD">
        <w:rPr>
          <w:rFonts w:ascii="Times New Roman" w:hAnsi="Times New Roman" w:cs="Times New Roman"/>
          <w:color w:val="auto"/>
          <w:lang w:val="kk-KZ"/>
        </w:rPr>
        <w:t xml:space="preserve">сараптамалық </w:t>
      </w:r>
      <w:r w:rsidRPr="001D19CD">
        <w:rPr>
          <w:rFonts w:ascii="Times New Roman" w:hAnsi="Times New Roman" w:cs="Times New Roman"/>
          <w:color w:val="auto"/>
          <w:lang w:val="kk-KZ"/>
        </w:rPr>
        <w:t>және рефлексиялық қабілеттерін дамытқаны байқалады.</w:t>
      </w:r>
    </w:p>
    <w:p w14:paraId="00B95B47" w14:textId="342E0F56" w:rsidR="00484C8F" w:rsidRPr="001D19CD" w:rsidRDefault="00484C8F" w:rsidP="00BF1D32">
      <w:pPr>
        <w:pStyle w:val="3"/>
        <w:spacing w:before="0" w:after="0" w:line="240" w:lineRule="auto"/>
        <w:ind w:right="-1" w:firstLine="567"/>
        <w:contextualSpacing/>
        <w:jc w:val="both"/>
        <w:rPr>
          <w:rStyle w:val="afe"/>
          <w:rFonts w:ascii="Times New Roman" w:hAnsi="Times New Roman" w:cs="Times New Roman"/>
          <w:i w:val="0"/>
          <w:iCs w:val="0"/>
          <w:color w:val="auto"/>
          <w:lang w:val="kk-KZ"/>
        </w:rPr>
      </w:pPr>
      <w:r w:rsidRPr="001D19CD">
        <w:rPr>
          <w:rFonts w:ascii="Times New Roman" w:hAnsi="Times New Roman" w:cs="Times New Roman"/>
          <w:color w:val="auto"/>
          <w:lang w:val="kk-KZ"/>
        </w:rPr>
        <w:tab/>
        <w:t>2024-2025 оқу жылындағы студенттердің сауалнамаға жауаптарын кесте түрінде беруге тырыстық:</w:t>
      </w:r>
      <w:r w:rsidRPr="001D19CD">
        <w:rPr>
          <w:rStyle w:val="afe"/>
          <w:rFonts w:ascii="Times New Roman" w:hAnsi="Times New Roman" w:cs="Times New Roman"/>
          <w:i w:val="0"/>
          <w:iCs w:val="0"/>
          <w:color w:val="auto"/>
          <w:lang w:val="kk-KZ"/>
        </w:rPr>
        <w:t xml:space="preserve"> («Ежелгі әдеби мұраларды инновациялық технологиялар арқылы оқыту тиімділігі» эксперименттік тобы бойынша):</w:t>
      </w:r>
    </w:p>
    <w:p w14:paraId="6DF5F3BF" w14:textId="77777777" w:rsidR="00BF1D32" w:rsidRPr="00B050BE" w:rsidRDefault="00BF1D32" w:rsidP="00BF1D32">
      <w:pPr>
        <w:pStyle w:val="a6"/>
        <w:spacing w:before="0" w:beforeAutospacing="0" w:after="0" w:afterAutospacing="0"/>
        <w:ind w:right="-1"/>
        <w:contextualSpacing/>
        <w:rPr>
          <w:sz w:val="12"/>
          <w:szCs w:val="12"/>
          <w:lang w:val="kk-KZ"/>
        </w:rPr>
      </w:pPr>
    </w:p>
    <w:p w14:paraId="660F2A16" w14:textId="0EB02D94" w:rsidR="00BF1D32" w:rsidRDefault="00615481" w:rsidP="00615481">
      <w:pPr>
        <w:pStyle w:val="a6"/>
        <w:spacing w:before="0" w:beforeAutospacing="0" w:after="0" w:afterAutospacing="0"/>
        <w:ind w:right="-1" w:firstLine="567"/>
        <w:contextualSpacing/>
        <w:rPr>
          <w:sz w:val="28"/>
          <w:szCs w:val="28"/>
          <w:lang w:val="kk-KZ"/>
        </w:rPr>
      </w:pPr>
      <w:r w:rsidRPr="001D19CD">
        <w:rPr>
          <w:sz w:val="28"/>
          <w:szCs w:val="28"/>
          <w:lang w:val="kk-KZ"/>
        </w:rPr>
        <w:t xml:space="preserve">34 – Кесте. </w:t>
      </w:r>
      <w:r w:rsidR="00DE0ED7" w:rsidRPr="001D19CD">
        <w:rPr>
          <w:sz w:val="28"/>
          <w:szCs w:val="28"/>
          <w:lang w:val="kk-KZ"/>
        </w:rPr>
        <w:t>2024-2025 оқу жылында жүргізілген сауалнама бойынша студенттердің жауап көрсеткіштері:</w:t>
      </w:r>
    </w:p>
    <w:p w14:paraId="45D43996" w14:textId="77777777" w:rsidR="00190FE4" w:rsidRPr="001D19CD" w:rsidRDefault="00190FE4" w:rsidP="00615481">
      <w:pPr>
        <w:pStyle w:val="a6"/>
        <w:spacing w:before="0" w:beforeAutospacing="0" w:after="0" w:afterAutospacing="0"/>
        <w:ind w:right="-1" w:firstLine="567"/>
        <w:contextualSpacing/>
        <w:rPr>
          <w:sz w:val="28"/>
          <w:szCs w:val="28"/>
          <w:lang w:val="kk-KZ"/>
        </w:rP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19"/>
        <w:gridCol w:w="1984"/>
        <w:gridCol w:w="851"/>
        <w:gridCol w:w="3162"/>
      </w:tblGrid>
      <w:tr w:rsidR="00E312F1" w:rsidRPr="001D19CD" w14:paraId="6C9EA7C7" w14:textId="77777777" w:rsidTr="00DE610A">
        <w:tc>
          <w:tcPr>
            <w:tcW w:w="562" w:type="dxa"/>
            <w:shd w:val="clear" w:color="auto" w:fill="auto"/>
            <w:vAlign w:val="center"/>
          </w:tcPr>
          <w:p w14:paraId="3A2FFFD9" w14:textId="77777777" w:rsidR="00484C8F" w:rsidRPr="001D19CD" w:rsidRDefault="00484C8F" w:rsidP="00A3161F">
            <w:pPr>
              <w:spacing w:after="0"/>
              <w:ind w:right="-1"/>
              <w:jc w:val="center"/>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w:t>
            </w:r>
          </w:p>
        </w:tc>
        <w:tc>
          <w:tcPr>
            <w:tcW w:w="3119" w:type="dxa"/>
            <w:shd w:val="clear" w:color="auto" w:fill="auto"/>
            <w:vAlign w:val="center"/>
          </w:tcPr>
          <w:p w14:paraId="5E770C29" w14:textId="77777777" w:rsidR="00484C8F" w:rsidRPr="001D19CD" w:rsidRDefault="00484C8F" w:rsidP="00A3161F">
            <w:pPr>
              <w:spacing w:after="0"/>
              <w:ind w:right="-1"/>
              <w:jc w:val="center"/>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Сауалнама сұрағының мазмұны</w:t>
            </w:r>
          </w:p>
        </w:tc>
        <w:tc>
          <w:tcPr>
            <w:tcW w:w="1984" w:type="dxa"/>
            <w:shd w:val="clear" w:color="auto" w:fill="auto"/>
            <w:vAlign w:val="center"/>
          </w:tcPr>
          <w:p w14:paraId="181A630E" w14:textId="77777777" w:rsidR="00484C8F" w:rsidRPr="001D19CD" w:rsidRDefault="00484C8F" w:rsidP="00A3161F">
            <w:pPr>
              <w:spacing w:after="0"/>
              <w:ind w:right="-1"/>
              <w:jc w:val="center"/>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Ең көп таңдалған жауап</w:t>
            </w:r>
          </w:p>
        </w:tc>
        <w:tc>
          <w:tcPr>
            <w:tcW w:w="851" w:type="dxa"/>
            <w:shd w:val="clear" w:color="auto" w:fill="auto"/>
            <w:vAlign w:val="center"/>
          </w:tcPr>
          <w:p w14:paraId="4756C19D" w14:textId="77777777" w:rsidR="00484C8F" w:rsidRPr="001D19CD" w:rsidRDefault="00484C8F" w:rsidP="00A3161F">
            <w:pPr>
              <w:spacing w:after="0"/>
              <w:ind w:right="-1"/>
              <w:jc w:val="center"/>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Пайыздық көрсеткіш (%)</w:t>
            </w:r>
          </w:p>
        </w:tc>
        <w:tc>
          <w:tcPr>
            <w:tcW w:w="3162" w:type="dxa"/>
            <w:shd w:val="clear" w:color="auto" w:fill="auto"/>
            <w:vAlign w:val="center"/>
          </w:tcPr>
          <w:p w14:paraId="664E8058" w14:textId="77777777" w:rsidR="00484C8F" w:rsidRPr="001D19CD" w:rsidRDefault="00484C8F" w:rsidP="00A3161F">
            <w:pPr>
              <w:spacing w:after="0"/>
              <w:ind w:right="-1"/>
              <w:jc w:val="center"/>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Қысқаша қорытынды</w:t>
            </w:r>
          </w:p>
        </w:tc>
      </w:tr>
      <w:tr w:rsidR="00190FE4" w:rsidRPr="001D19CD" w14:paraId="7646AC20" w14:textId="77777777" w:rsidTr="00190FE4">
        <w:tc>
          <w:tcPr>
            <w:tcW w:w="9678" w:type="dxa"/>
            <w:gridSpan w:val="5"/>
            <w:tcBorders>
              <w:top w:val="nil"/>
              <w:left w:val="nil"/>
              <w:bottom w:val="single" w:sz="4" w:space="0" w:color="auto"/>
              <w:right w:val="nil"/>
            </w:tcBorders>
            <w:shd w:val="clear" w:color="auto" w:fill="auto"/>
            <w:vAlign w:val="center"/>
          </w:tcPr>
          <w:p w14:paraId="2B8A5E0C" w14:textId="76C36182" w:rsidR="00190FE4" w:rsidRPr="00190FE4" w:rsidRDefault="00190FE4" w:rsidP="00190FE4">
            <w:pPr>
              <w:spacing w:after="0"/>
              <w:ind w:right="-1"/>
              <w:rPr>
                <w:rFonts w:ascii="Times New Roman" w:hAnsi="Times New Roman" w:cs="Times New Roman"/>
                <w:kern w:val="2"/>
                <w:sz w:val="28"/>
                <w:szCs w:val="28"/>
                <w:lang w:val="kk-KZ"/>
              </w:rPr>
            </w:pPr>
            <w:bookmarkStart w:id="4" w:name="_Hlk218084561"/>
            <w:r w:rsidRPr="00190FE4">
              <w:rPr>
                <w:rFonts w:ascii="Times New Roman" w:hAnsi="Times New Roman" w:cs="Times New Roman"/>
                <w:kern w:val="2"/>
                <w:sz w:val="28"/>
                <w:szCs w:val="28"/>
                <w:lang w:val="kk-KZ"/>
              </w:rPr>
              <w:lastRenderedPageBreak/>
              <w:t xml:space="preserve">    34-кестенің жалғасы:</w:t>
            </w:r>
          </w:p>
        </w:tc>
      </w:tr>
      <w:bookmarkEnd w:id="4"/>
      <w:tr w:rsidR="00190FE4" w:rsidRPr="001D19CD" w14:paraId="7289CD83" w14:textId="77777777" w:rsidTr="00190FE4">
        <w:tc>
          <w:tcPr>
            <w:tcW w:w="562" w:type="dxa"/>
            <w:tcBorders>
              <w:top w:val="single" w:sz="4" w:space="0" w:color="auto"/>
            </w:tcBorders>
            <w:shd w:val="clear" w:color="auto" w:fill="auto"/>
            <w:vAlign w:val="center"/>
          </w:tcPr>
          <w:p w14:paraId="5A082ACD" w14:textId="179CE0E7" w:rsidR="00190FE4" w:rsidRPr="001D19CD" w:rsidRDefault="00190FE4" w:rsidP="00190FE4">
            <w:pPr>
              <w:spacing w:after="0"/>
              <w:ind w:right="-1"/>
              <w:jc w:val="center"/>
              <w:rPr>
                <w:rFonts w:ascii="Times New Roman" w:hAnsi="Times New Roman" w:cs="Times New Roman"/>
                <w:kern w:val="2"/>
                <w:lang w:val="kk-KZ"/>
              </w:rPr>
            </w:pPr>
            <w:r w:rsidRPr="001D19CD">
              <w:rPr>
                <w:rFonts w:ascii="Times New Roman" w:hAnsi="Times New Roman" w:cs="Times New Roman"/>
                <w:kern w:val="2"/>
                <w:lang w:val="kk-KZ"/>
              </w:rPr>
              <w:t>1</w:t>
            </w:r>
          </w:p>
        </w:tc>
        <w:tc>
          <w:tcPr>
            <w:tcW w:w="3119" w:type="dxa"/>
            <w:tcBorders>
              <w:top w:val="single" w:sz="4" w:space="0" w:color="auto"/>
            </w:tcBorders>
            <w:shd w:val="clear" w:color="auto" w:fill="auto"/>
            <w:vAlign w:val="center"/>
          </w:tcPr>
          <w:p w14:paraId="065EF37C" w14:textId="786CB5A9" w:rsidR="00190FE4" w:rsidRPr="001D19CD" w:rsidRDefault="00190FE4" w:rsidP="00190FE4">
            <w:pPr>
              <w:spacing w:after="0"/>
              <w:ind w:right="-1"/>
              <w:jc w:val="center"/>
              <w:rPr>
                <w:rFonts w:ascii="Times New Roman" w:hAnsi="Times New Roman" w:cs="Times New Roman"/>
                <w:kern w:val="2"/>
                <w:lang w:val="kk-KZ"/>
              </w:rPr>
            </w:pPr>
            <w:r w:rsidRPr="001D19CD">
              <w:rPr>
                <w:rFonts w:ascii="Times New Roman" w:hAnsi="Times New Roman" w:cs="Times New Roman"/>
                <w:kern w:val="2"/>
                <w:lang w:val="kk-KZ"/>
              </w:rPr>
              <w:t>2</w:t>
            </w:r>
          </w:p>
        </w:tc>
        <w:tc>
          <w:tcPr>
            <w:tcW w:w="1984" w:type="dxa"/>
            <w:tcBorders>
              <w:top w:val="single" w:sz="4" w:space="0" w:color="auto"/>
            </w:tcBorders>
            <w:shd w:val="clear" w:color="auto" w:fill="auto"/>
            <w:vAlign w:val="center"/>
          </w:tcPr>
          <w:p w14:paraId="03AF9CF0" w14:textId="7D8219FD" w:rsidR="00190FE4" w:rsidRPr="001D19CD" w:rsidRDefault="00190FE4" w:rsidP="00190FE4">
            <w:pPr>
              <w:spacing w:after="0"/>
              <w:ind w:right="-1"/>
              <w:jc w:val="center"/>
              <w:rPr>
                <w:rFonts w:ascii="Times New Roman" w:hAnsi="Times New Roman" w:cs="Times New Roman"/>
                <w:kern w:val="2"/>
                <w:lang w:val="kk-KZ"/>
              </w:rPr>
            </w:pPr>
            <w:r w:rsidRPr="001D19CD">
              <w:rPr>
                <w:rFonts w:ascii="Times New Roman" w:hAnsi="Times New Roman" w:cs="Times New Roman"/>
                <w:kern w:val="2"/>
                <w:lang w:val="kk-KZ"/>
              </w:rPr>
              <w:t>3</w:t>
            </w:r>
          </w:p>
        </w:tc>
        <w:tc>
          <w:tcPr>
            <w:tcW w:w="851" w:type="dxa"/>
            <w:tcBorders>
              <w:top w:val="single" w:sz="4" w:space="0" w:color="auto"/>
            </w:tcBorders>
            <w:shd w:val="clear" w:color="auto" w:fill="auto"/>
            <w:vAlign w:val="center"/>
          </w:tcPr>
          <w:p w14:paraId="03246235" w14:textId="032BFA05" w:rsidR="00190FE4" w:rsidRPr="001D19CD" w:rsidRDefault="00190FE4" w:rsidP="00190FE4">
            <w:pPr>
              <w:spacing w:after="0"/>
              <w:ind w:right="-1"/>
              <w:jc w:val="center"/>
              <w:rPr>
                <w:rFonts w:ascii="Times New Roman" w:hAnsi="Times New Roman" w:cs="Times New Roman"/>
                <w:kern w:val="2"/>
                <w:lang w:val="kk-KZ"/>
              </w:rPr>
            </w:pPr>
            <w:r w:rsidRPr="001D19CD">
              <w:rPr>
                <w:rFonts w:ascii="Times New Roman" w:hAnsi="Times New Roman" w:cs="Times New Roman"/>
                <w:kern w:val="2"/>
                <w:lang w:val="kk-KZ"/>
              </w:rPr>
              <w:t>4</w:t>
            </w:r>
          </w:p>
        </w:tc>
        <w:tc>
          <w:tcPr>
            <w:tcW w:w="3162" w:type="dxa"/>
            <w:tcBorders>
              <w:top w:val="single" w:sz="4" w:space="0" w:color="auto"/>
            </w:tcBorders>
            <w:shd w:val="clear" w:color="auto" w:fill="auto"/>
            <w:vAlign w:val="center"/>
          </w:tcPr>
          <w:p w14:paraId="25D83584" w14:textId="49235613" w:rsidR="00190FE4" w:rsidRPr="001D19CD" w:rsidRDefault="00190FE4" w:rsidP="00190FE4">
            <w:pPr>
              <w:spacing w:after="0"/>
              <w:ind w:right="-1"/>
              <w:jc w:val="center"/>
              <w:rPr>
                <w:rFonts w:ascii="Times New Roman" w:hAnsi="Times New Roman" w:cs="Times New Roman"/>
                <w:kern w:val="2"/>
                <w:lang w:val="kk-KZ"/>
              </w:rPr>
            </w:pPr>
            <w:r w:rsidRPr="001D19CD">
              <w:rPr>
                <w:rFonts w:ascii="Times New Roman" w:hAnsi="Times New Roman" w:cs="Times New Roman"/>
                <w:kern w:val="2"/>
                <w:lang w:val="kk-KZ"/>
              </w:rPr>
              <w:t>5</w:t>
            </w:r>
          </w:p>
        </w:tc>
      </w:tr>
      <w:tr w:rsidR="00190FE4" w:rsidRPr="00E861B9" w14:paraId="017F99FC" w14:textId="77777777" w:rsidTr="00DE610A">
        <w:tc>
          <w:tcPr>
            <w:tcW w:w="562" w:type="dxa"/>
            <w:shd w:val="clear" w:color="auto" w:fill="auto"/>
            <w:vAlign w:val="center"/>
          </w:tcPr>
          <w:p w14:paraId="1D976825" w14:textId="77777777" w:rsidR="00190FE4" w:rsidRPr="001D19CD" w:rsidRDefault="00190FE4" w:rsidP="00190FE4">
            <w:pPr>
              <w:spacing w:after="0"/>
              <w:ind w:right="-1"/>
              <w:jc w:val="center"/>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1</w:t>
            </w:r>
          </w:p>
        </w:tc>
        <w:tc>
          <w:tcPr>
            <w:tcW w:w="3119" w:type="dxa"/>
            <w:shd w:val="clear" w:color="auto" w:fill="auto"/>
            <w:vAlign w:val="center"/>
          </w:tcPr>
          <w:p w14:paraId="548307D1"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Инновациялық технологиялар қолданылған сабақтардың қызықтылығы</w:t>
            </w:r>
          </w:p>
        </w:tc>
        <w:tc>
          <w:tcPr>
            <w:tcW w:w="1984" w:type="dxa"/>
            <w:shd w:val="clear" w:color="auto" w:fill="auto"/>
            <w:vAlign w:val="center"/>
          </w:tcPr>
          <w:p w14:paraId="41CFB57E"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Өте қызықты</w:t>
            </w:r>
          </w:p>
        </w:tc>
        <w:tc>
          <w:tcPr>
            <w:tcW w:w="851" w:type="dxa"/>
            <w:shd w:val="clear" w:color="auto" w:fill="auto"/>
            <w:vAlign w:val="center"/>
          </w:tcPr>
          <w:p w14:paraId="58727113" w14:textId="77777777" w:rsidR="00190FE4" w:rsidRPr="001D19CD" w:rsidRDefault="00190FE4" w:rsidP="00190FE4">
            <w:pPr>
              <w:spacing w:after="0"/>
              <w:ind w:right="-1"/>
              <w:jc w:val="both"/>
              <w:rPr>
                <w:rFonts w:ascii="Times New Roman" w:hAnsi="Times New Roman" w:cs="Times New Roman"/>
                <w:b/>
                <w:kern w:val="2"/>
                <w:sz w:val="24"/>
                <w:szCs w:val="24"/>
                <w:lang w:val="kk-KZ"/>
              </w:rPr>
            </w:pPr>
            <w:r w:rsidRPr="001D19CD">
              <w:rPr>
                <w:rStyle w:val="a7"/>
                <w:rFonts w:ascii="Times New Roman" w:hAnsi="Times New Roman" w:cs="Times New Roman"/>
                <w:b w:val="0"/>
                <w:kern w:val="2"/>
                <w:sz w:val="24"/>
                <w:szCs w:val="24"/>
                <w:lang w:val="kk-KZ"/>
              </w:rPr>
              <w:t>71%</w:t>
            </w:r>
          </w:p>
        </w:tc>
        <w:tc>
          <w:tcPr>
            <w:tcW w:w="3162" w:type="dxa"/>
            <w:shd w:val="clear" w:color="auto" w:fill="auto"/>
            <w:vAlign w:val="center"/>
          </w:tcPr>
          <w:p w14:paraId="3968B8A0"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Сабақтарға қызығушылық жоғары, жаңа формат мотивацияны арттырды.</w:t>
            </w:r>
          </w:p>
        </w:tc>
      </w:tr>
      <w:tr w:rsidR="00190FE4" w:rsidRPr="00E861B9" w14:paraId="12957DC9" w14:textId="77777777" w:rsidTr="00DE610A">
        <w:tc>
          <w:tcPr>
            <w:tcW w:w="562" w:type="dxa"/>
            <w:tcBorders>
              <w:bottom w:val="single" w:sz="4" w:space="0" w:color="auto"/>
            </w:tcBorders>
            <w:shd w:val="clear" w:color="auto" w:fill="auto"/>
            <w:vAlign w:val="center"/>
          </w:tcPr>
          <w:p w14:paraId="17431371" w14:textId="77777777" w:rsidR="00190FE4" w:rsidRPr="001D19CD" w:rsidRDefault="00190FE4" w:rsidP="00190FE4">
            <w:pPr>
              <w:spacing w:after="0"/>
              <w:ind w:right="-1"/>
              <w:jc w:val="center"/>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2</w:t>
            </w:r>
          </w:p>
        </w:tc>
        <w:tc>
          <w:tcPr>
            <w:tcW w:w="3119" w:type="dxa"/>
            <w:tcBorders>
              <w:bottom w:val="single" w:sz="4" w:space="0" w:color="auto"/>
            </w:tcBorders>
            <w:shd w:val="clear" w:color="auto" w:fill="auto"/>
            <w:vAlign w:val="center"/>
          </w:tcPr>
          <w:p w14:paraId="034DA70E" w14:textId="7F7BA991"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Claude платформасы арқылы Орхон жазбаларын оқыту тиімділігі</w:t>
            </w:r>
          </w:p>
        </w:tc>
        <w:tc>
          <w:tcPr>
            <w:tcW w:w="1984" w:type="dxa"/>
            <w:tcBorders>
              <w:bottom w:val="single" w:sz="4" w:space="0" w:color="auto"/>
            </w:tcBorders>
            <w:shd w:val="clear" w:color="auto" w:fill="auto"/>
            <w:vAlign w:val="center"/>
          </w:tcPr>
          <w:p w14:paraId="550E6A43"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Өте тиімді</w:t>
            </w:r>
          </w:p>
        </w:tc>
        <w:tc>
          <w:tcPr>
            <w:tcW w:w="851" w:type="dxa"/>
            <w:tcBorders>
              <w:bottom w:val="single" w:sz="4" w:space="0" w:color="auto"/>
            </w:tcBorders>
            <w:shd w:val="clear" w:color="auto" w:fill="auto"/>
            <w:vAlign w:val="center"/>
          </w:tcPr>
          <w:p w14:paraId="250F67F2" w14:textId="77777777" w:rsidR="00190FE4" w:rsidRPr="001D19CD" w:rsidRDefault="00190FE4" w:rsidP="00190FE4">
            <w:pPr>
              <w:spacing w:after="0"/>
              <w:ind w:right="-1"/>
              <w:jc w:val="both"/>
              <w:rPr>
                <w:rFonts w:ascii="Times New Roman" w:hAnsi="Times New Roman" w:cs="Times New Roman"/>
                <w:b/>
                <w:kern w:val="2"/>
                <w:sz w:val="24"/>
                <w:szCs w:val="24"/>
                <w:lang w:val="kk-KZ"/>
              </w:rPr>
            </w:pPr>
            <w:r w:rsidRPr="001D19CD">
              <w:rPr>
                <w:rStyle w:val="a7"/>
                <w:rFonts w:ascii="Times New Roman" w:hAnsi="Times New Roman" w:cs="Times New Roman"/>
                <w:b w:val="0"/>
                <w:kern w:val="2"/>
                <w:sz w:val="24"/>
                <w:szCs w:val="24"/>
                <w:lang w:val="kk-KZ"/>
              </w:rPr>
              <w:t>78%</w:t>
            </w:r>
          </w:p>
        </w:tc>
        <w:tc>
          <w:tcPr>
            <w:tcW w:w="3162" w:type="dxa"/>
            <w:tcBorders>
              <w:bottom w:val="single" w:sz="4" w:space="0" w:color="auto"/>
            </w:tcBorders>
            <w:shd w:val="clear" w:color="auto" w:fill="auto"/>
            <w:vAlign w:val="center"/>
          </w:tcPr>
          <w:p w14:paraId="5B13684F" w14:textId="1A0283F4"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Цифрлық әдіс түсінуді жеңілдетіп, мәтінді талдауға көмек берді.</w:t>
            </w:r>
          </w:p>
        </w:tc>
      </w:tr>
      <w:tr w:rsidR="00190FE4" w:rsidRPr="00E861B9" w14:paraId="0567F055" w14:textId="77777777" w:rsidTr="00DE610A">
        <w:tc>
          <w:tcPr>
            <w:tcW w:w="562" w:type="dxa"/>
            <w:tcBorders>
              <w:bottom w:val="single" w:sz="4" w:space="0" w:color="auto"/>
            </w:tcBorders>
            <w:shd w:val="clear" w:color="auto" w:fill="auto"/>
          </w:tcPr>
          <w:p w14:paraId="1C6D2024" w14:textId="74F5BD0F" w:rsidR="00190FE4" w:rsidRPr="001D19CD" w:rsidRDefault="00190FE4" w:rsidP="00190FE4">
            <w:pPr>
              <w:spacing w:after="0"/>
              <w:ind w:right="-1"/>
              <w:jc w:val="center"/>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3</w:t>
            </w:r>
          </w:p>
        </w:tc>
        <w:tc>
          <w:tcPr>
            <w:tcW w:w="3119" w:type="dxa"/>
            <w:tcBorders>
              <w:bottom w:val="single" w:sz="4" w:space="0" w:color="auto"/>
            </w:tcBorders>
            <w:shd w:val="clear" w:color="auto" w:fill="auto"/>
          </w:tcPr>
          <w:p w14:paraId="2176BEC6" w14:textId="3BE25510"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Beynele платформасында «Құтты білікті» оқу әсері</w:t>
            </w:r>
          </w:p>
        </w:tc>
        <w:tc>
          <w:tcPr>
            <w:tcW w:w="1984" w:type="dxa"/>
            <w:tcBorders>
              <w:bottom w:val="single" w:sz="4" w:space="0" w:color="auto"/>
            </w:tcBorders>
            <w:shd w:val="clear" w:color="auto" w:fill="auto"/>
          </w:tcPr>
          <w:p w14:paraId="63818686" w14:textId="0ACCAD60"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Мазмұнды терең түсіндім</w:t>
            </w:r>
          </w:p>
        </w:tc>
        <w:tc>
          <w:tcPr>
            <w:tcW w:w="851" w:type="dxa"/>
            <w:tcBorders>
              <w:bottom w:val="single" w:sz="4" w:space="0" w:color="auto"/>
            </w:tcBorders>
            <w:shd w:val="clear" w:color="auto" w:fill="auto"/>
          </w:tcPr>
          <w:p w14:paraId="7B129F4A" w14:textId="59F3780A" w:rsidR="00190FE4" w:rsidRPr="001D19CD" w:rsidRDefault="00190FE4" w:rsidP="00190FE4">
            <w:pPr>
              <w:spacing w:after="0"/>
              <w:ind w:right="-1"/>
              <w:jc w:val="both"/>
              <w:rPr>
                <w:rStyle w:val="a7"/>
                <w:rFonts w:ascii="Times New Roman" w:hAnsi="Times New Roman" w:cs="Times New Roman"/>
                <w:b w:val="0"/>
                <w:kern w:val="2"/>
                <w:sz w:val="24"/>
                <w:szCs w:val="24"/>
                <w:lang w:val="kk-KZ"/>
              </w:rPr>
            </w:pPr>
            <w:r w:rsidRPr="001D19CD">
              <w:rPr>
                <w:rStyle w:val="a7"/>
                <w:rFonts w:ascii="Times New Roman" w:hAnsi="Times New Roman" w:cs="Times New Roman"/>
                <w:b w:val="0"/>
                <w:kern w:val="2"/>
                <w:sz w:val="24"/>
                <w:szCs w:val="24"/>
                <w:lang w:val="kk-KZ"/>
              </w:rPr>
              <w:t>75%</w:t>
            </w:r>
          </w:p>
        </w:tc>
        <w:tc>
          <w:tcPr>
            <w:tcW w:w="3162" w:type="dxa"/>
            <w:tcBorders>
              <w:bottom w:val="single" w:sz="4" w:space="0" w:color="auto"/>
            </w:tcBorders>
            <w:shd w:val="clear" w:color="auto" w:fill="auto"/>
          </w:tcPr>
          <w:p w14:paraId="1475C735" w14:textId="58DB6D1C"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Визуалды элементтер арқылы түсіну деңгейі артқан.</w:t>
            </w:r>
          </w:p>
        </w:tc>
      </w:tr>
      <w:tr w:rsidR="00190FE4" w:rsidRPr="00E861B9" w14:paraId="0868448B" w14:textId="77777777" w:rsidTr="00DE610A">
        <w:tc>
          <w:tcPr>
            <w:tcW w:w="562" w:type="dxa"/>
            <w:shd w:val="clear" w:color="auto" w:fill="auto"/>
            <w:vAlign w:val="center"/>
          </w:tcPr>
          <w:p w14:paraId="65AEEF57" w14:textId="77777777" w:rsidR="00190FE4" w:rsidRPr="001D19CD" w:rsidRDefault="00190FE4" w:rsidP="00190FE4">
            <w:pPr>
              <w:spacing w:after="0"/>
              <w:ind w:right="-1"/>
              <w:jc w:val="center"/>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4</w:t>
            </w:r>
          </w:p>
        </w:tc>
        <w:tc>
          <w:tcPr>
            <w:tcW w:w="3119" w:type="dxa"/>
            <w:shd w:val="clear" w:color="auto" w:fill="auto"/>
            <w:vAlign w:val="center"/>
          </w:tcPr>
          <w:p w14:paraId="0320D911"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Форсайт әдісі арқылы Қорқыт мұрасын болжаушылық тұрғыда талдау</w:t>
            </w:r>
          </w:p>
        </w:tc>
        <w:tc>
          <w:tcPr>
            <w:tcW w:w="1984" w:type="dxa"/>
            <w:shd w:val="clear" w:color="auto" w:fill="auto"/>
            <w:vAlign w:val="center"/>
          </w:tcPr>
          <w:p w14:paraId="1E340957"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Терең ойлануға итермеледі</w:t>
            </w:r>
          </w:p>
        </w:tc>
        <w:tc>
          <w:tcPr>
            <w:tcW w:w="851" w:type="dxa"/>
            <w:shd w:val="clear" w:color="auto" w:fill="auto"/>
            <w:vAlign w:val="center"/>
          </w:tcPr>
          <w:p w14:paraId="4D570FDF" w14:textId="77777777" w:rsidR="00190FE4" w:rsidRPr="001D19CD" w:rsidRDefault="00190FE4" w:rsidP="00190FE4">
            <w:pPr>
              <w:spacing w:after="0"/>
              <w:ind w:right="-1"/>
              <w:jc w:val="both"/>
              <w:rPr>
                <w:rFonts w:ascii="Times New Roman" w:hAnsi="Times New Roman" w:cs="Times New Roman"/>
                <w:b/>
                <w:kern w:val="2"/>
                <w:sz w:val="24"/>
                <w:szCs w:val="24"/>
                <w:lang w:val="kk-KZ"/>
              </w:rPr>
            </w:pPr>
            <w:r w:rsidRPr="001D19CD">
              <w:rPr>
                <w:rStyle w:val="a7"/>
                <w:rFonts w:ascii="Times New Roman" w:hAnsi="Times New Roman" w:cs="Times New Roman"/>
                <w:b w:val="0"/>
                <w:kern w:val="2"/>
                <w:sz w:val="24"/>
                <w:szCs w:val="24"/>
                <w:lang w:val="kk-KZ"/>
              </w:rPr>
              <w:t>72%</w:t>
            </w:r>
          </w:p>
        </w:tc>
        <w:tc>
          <w:tcPr>
            <w:tcW w:w="3162" w:type="dxa"/>
            <w:shd w:val="clear" w:color="auto" w:fill="auto"/>
            <w:vAlign w:val="center"/>
          </w:tcPr>
          <w:p w14:paraId="2008B083"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Форсайт әдісі сыни және креативті ойды дамытты.</w:t>
            </w:r>
          </w:p>
        </w:tc>
      </w:tr>
      <w:tr w:rsidR="00190FE4" w:rsidRPr="00E861B9" w14:paraId="466355D3" w14:textId="77777777" w:rsidTr="00DE610A">
        <w:tc>
          <w:tcPr>
            <w:tcW w:w="562" w:type="dxa"/>
            <w:shd w:val="clear" w:color="auto" w:fill="auto"/>
            <w:vAlign w:val="center"/>
          </w:tcPr>
          <w:p w14:paraId="231A4FC1" w14:textId="77777777" w:rsidR="00190FE4" w:rsidRPr="001D19CD" w:rsidRDefault="00190FE4" w:rsidP="00190FE4">
            <w:pPr>
              <w:spacing w:after="0"/>
              <w:ind w:right="-1"/>
              <w:jc w:val="center"/>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5</w:t>
            </w:r>
          </w:p>
        </w:tc>
        <w:tc>
          <w:tcPr>
            <w:tcW w:w="3119" w:type="dxa"/>
            <w:shd w:val="clear" w:color="auto" w:fill="auto"/>
            <w:vAlign w:val="center"/>
          </w:tcPr>
          <w:p w14:paraId="43726EFD"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Кейс-стади арқылы «Диуани хикметті» талдау</w:t>
            </w:r>
          </w:p>
        </w:tc>
        <w:tc>
          <w:tcPr>
            <w:tcW w:w="1984" w:type="dxa"/>
            <w:shd w:val="clear" w:color="auto" w:fill="auto"/>
            <w:vAlign w:val="center"/>
          </w:tcPr>
          <w:p w14:paraId="1818AB84"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Хикмет мәнін жақсы түсіндім</w:t>
            </w:r>
          </w:p>
        </w:tc>
        <w:tc>
          <w:tcPr>
            <w:tcW w:w="851" w:type="dxa"/>
            <w:shd w:val="clear" w:color="auto" w:fill="auto"/>
            <w:vAlign w:val="center"/>
          </w:tcPr>
          <w:p w14:paraId="0578A4FF" w14:textId="77777777" w:rsidR="00190FE4" w:rsidRPr="001D19CD" w:rsidRDefault="00190FE4" w:rsidP="00190FE4">
            <w:pPr>
              <w:spacing w:after="0"/>
              <w:ind w:right="-1"/>
              <w:jc w:val="both"/>
              <w:rPr>
                <w:rFonts w:ascii="Times New Roman" w:hAnsi="Times New Roman" w:cs="Times New Roman"/>
                <w:b/>
                <w:kern w:val="2"/>
                <w:sz w:val="24"/>
                <w:szCs w:val="24"/>
                <w:lang w:val="kk-KZ"/>
              </w:rPr>
            </w:pPr>
            <w:r w:rsidRPr="001D19CD">
              <w:rPr>
                <w:rStyle w:val="a7"/>
                <w:rFonts w:ascii="Times New Roman" w:hAnsi="Times New Roman" w:cs="Times New Roman"/>
                <w:b w:val="0"/>
                <w:kern w:val="2"/>
                <w:sz w:val="24"/>
                <w:szCs w:val="24"/>
                <w:lang w:val="kk-KZ"/>
              </w:rPr>
              <w:t>69%</w:t>
            </w:r>
          </w:p>
        </w:tc>
        <w:tc>
          <w:tcPr>
            <w:tcW w:w="3162" w:type="dxa"/>
            <w:shd w:val="clear" w:color="auto" w:fill="auto"/>
            <w:vAlign w:val="center"/>
          </w:tcPr>
          <w:p w14:paraId="005E8D67"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Талдау және рефлексия қабілеттері күшейді.</w:t>
            </w:r>
          </w:p>
        </w:tc>
      </w:tr>
      <w:tr w:rsidR="00190FE4" w:rsidRPr="00E861B9" w14:paraId="073ACBF3" w14:textId="77777777" w:rsidTr="00DE610A">
        <w:tc>
          <w:tcPr>
            <w:tcW w:w="562" w:type="dxa"/>
            <w:shd w:val="clear" w:color="auto" w:fill="auto"/>
            <w:vAlign w:val="center"/>
          </w:tcPr>
          <w:p w14:paraId="6BE05C56" w14:textId="77777777" w:rsidR="00190FE4" w:rsidRPr="001D19CD" w:rsidRDefault="00190FE4" w:rsidP="00190FE4">
            <w:pPr>
              <w:spacing w:after="0"/>
              <w:ind w:right="-1"/>
              <w:jc w:val="center"/>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6</w:t>
            </w:r>
          </w:p>
        </w:tc>
        <w:tc>
          <w:tcPr>
            <w:tcW w:w="3119" w:type="dxa"/>
            <w:shd w:val="clear" w:color="auto" w:fill="auto"/>
            <w:vAlign w:val="center"/>
          </w:tcPr>
          <w:p w14:paraId="194351EB"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Mind Mapping арқылы Баласағұн идеясын бейнелеу</w:t>
            </w:r>
          </w:p>
        </w:tc>
        <w:tc>
          <w:tcPr>
            <w:tcW w:w="1984" w:type="dxa"/>
            <w:shd w:val="clear" w:color="auto" w:fill="auto"/>
            <w:vAlign w:val="center"/>
          </w:tcPr>
          <w:p w14:paraId="46AA75D1"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Ұғымдарды байланыстыруға көмектесті</w:t>
            </w:r>
          </w:p>
        </w:tc>
        <w:tc>
          <w:tcPr>
            <w:tcW w:w="851" w:type="dxa"/>
            <w:shd w:val="clear" w:color="auto" w:fill="auto"/>
            <w:vAlign w:val="center"/>
          </w:tcPr>
          <w:p w14:paraId="1476BDC7" w14:textId="77777777" w:rsidR="00190FE4" w:rsidRPr="001D19CD" w:rsidRDefault="00190FE4" w:rsidP="00190FE4">
            <w:pPr>
              <w:spacing w:after="0"/>
              <w:ind w:right="-1"/>
              <w:jc w:val="both"/>
              <w:rPr>
                <w:rFonts w:ascii="Times New Roman" w:hAnsi="Times New Roman" w:cs="Times New Roman"/>
                <w:b/>
                <w:kern w:val="2"/>
                <w:sz w:val="24"/>
                <w:szCs w:val="24"/>
                <w:lang w:val="kk-KZ"/>
              </w:rPr>
            </w:pPr>
            <w:r w:rsidRPr="001D19CD">
              <w:rPr>
                <w:rStyle w:val="a7"/>
                <w:rFonts w:ascii="Times New Roman" w:hAnsi="Times New Roman" w:cs="Times New Roman"/>
                <w:b w:val="0"/>
                <w:kern w:val="2"/>
                <w:sz w:val="24"/>
                <w:szCs w:val="24"/>
                <w:lang w:val="kk-KZ"/>
              </w:rPr>
              <w:t>70%</w:t>
            </w:r>
          </w:p>
        </w:tc>
        <w:tc>
          <w:tcPr>
            <w:tcW w:w="3162" w:type="dxa"/>
            <w:shd w:val="clear" w:color="auto" w:fill="auto"/>
            <w:vAlign w:val="center"/>
          </w:tcPr>
          <w:p w14:paraId="2A5B2F85"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Ақыл картасы жүйелі ойлауға ықпал етті.</w:t>
            </w:r>
          </w:p>
        </w:tc>
      </w:tr>
      <w:tr w:rsidR="00190FE4" w:rsidRPr="001D19CD" w14:paraId="5B8F3034" w14:textId="77777777" w:rsidTr="00DE610A">
        <w:tc>
          <w:tcPr>
            <w:tcW w:w="562" w:type="dxa"/>
            <w:shd w:val="clear" w:color="auto" w:fill="auto"/>
            <w:vAlign w:val="center"/>
          </w:tcPr>
          <w:p w14:paraId="75AED974" w14:textId="77777777" w:rsidR="00190FE4" w:rsidRPr="001D19CD" w:rsidRDefault="00190FE4" w:rsidP="00190FE4">
            <w:pPr>
              <w:spacing w:after="0"/>
              <w:ind w:right="-1"/>
              <w:jc w:val="center"/>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7</w:t>
            </w:r>
          </w:p>
        </w:tc>
        <w:tc>
          <w:tcPr>
            <w:tcW w:w="3119" w:type="dxa"/>
            <w:shd w:val="clear" w:color="auto" w:fill="auto"/>
            <w:vAlign w:val="center"/>
          </w:tcPr>
          <w:p w14:paraId="4FD92F7A"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Digital Storytelling арқылы «Ақиқат сыйын» оқу</w:t>
            </w:r>
          </w:p>
        </w:tc>
        <w:tc>
          <w:tcPr>
            <w:tcW w:w="1984" w:type="dxa"/>
            <w:shd w:val="clear" w:color="auto" w:fill="auto"/>
            <w:vAlign w:val="center"/>
          </w:tcPr>
          <w:p w14:paraId="59FF2A5E"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Шығармашылық көзқарас артты</w:t>
            </w:r>
          </w:p>
        </w:tc>
        <w:tc>
          <w:tcPr>
            <w:tcW w:w="851" w:type="dxa"/>
            <w:shd w:val="clear" w:color="auto" w:fill="auto"/>
            <w:vAlign w:val="center"/>
          </w:tcPr>
          <w:p w14:paraId="2D094A31" w14:textId="77777777" w:rsidR="00190FE4" w:rsidRPr="001D19CD" w:rsidRDefault="00190FE4" w:rsidP="00190FE4">
            <w:pPr>
              <w:spacing w:after="0"/>
              <w:ind w:right="-1"/>
              <w:jc w:val="both"/>
              <w:rPr>
                <w:rFonts w:ascii="Times New Roman" w:hAnsi="Times New Roman" w:cs="Times New Roman"/>
                <w:b/>
                <w:kern w:val="2"/>
                <w:sz w:val="24"/>
                <w:szCs w:val="24"/>
                <w:lang w:val="kk-KZ"/>
              </w:rPr>
            </w:pPr>
            <w:r w:rsidRPr="001D19CD">
              <w:rPr>
                <w:rStyle w:val="a7"/>
                <w:rFonts w:ascii="Times New Roman" w:hAnsi="Times New Roman" w:cs="Times New Roman"/>
                <w:b w:val="0"/>
                <w:kern w:val="2"/>
                <w:sz w:val="24"/>
                <w:szCs w:val="24"/>
                <w:lang w:val="kk-KZ"/>
              </w:rPr>
              <w:t>73%</w:t>
            </w:r>
          </w:p>
        </w:tc>
        <w:tc>
          <w:tcPr>
            <w:tcW w:w="3162" w:type="dxa"/>
            <w:shd w:val="clear" w:color="auto" w:fill="auto"/>
            <w:vAlign w:val="center"/>
          </w:tcPr>
          <w:p w14:paraId="586FFECF"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Storytelling шығармашылық рефлексияны дамытты.</w:t>
            </w:r>
          </w:p>
        </w:tc>
      </w:tr>
      <w:tr w:rsidR="00190FE4" w:rsidRPr="00E861B9" w14:paraId="32720721" w14:textId="77777777" w:rsidTr="00DE610A">
        <w:tc>
          <w:tcPr>
            <w:tcW w:w="562" w:type="dxa"/>
            <w:shd w:val="clear" w:color="auto" w:fill="auto"/>
            <w:vAlign w:val="center"/>
          </w:tcPr>
          <w:p w14:paraId="1F390F0A" w14:textId="77777777" w:rsidR="00190FE4" w:rsidRPr="001D19CD" w:rsidRDefault="00190FE4" w:rsidP="00190FE4">
            <w:pPr>
              <w:spacing w:after="0"/>
              <w:ind w:right="-1"/>
              <w:jc w:val="center"/>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8</w:t>
            </w:r>
          </w:p>
        </w:tc>
        <w:tc>
          <w:tcPr>
            <w:tcW w:w="3119" w:type="dxa"/>
            <w:shd w:val="clear" w:color="auto" w:fill="auto"/>
            <w:vAlign w:val="center"/>
          </w:tcPr>
          <w:p w14:paraId="6B02A56F" w14:textId="23833031"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«А.Иасауи  ілімі» ребустарын шешу</w:t>
            </w:r>
          </w:p>
        </w:tc>
        <w:tc>
          <w:tcPr>
            <w:tcW w:w="1984" w:type="dxa"/>
            <w:shd w:val="clear" w:color="auto" w:fill="auto"/>
            <w:vAlign w:val="center"/>
          </w:tcPr>
          <w:p w14:paraId="5F917302"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Ізденіс, талдау қабілетім артты</w:t>
            </w:r>
          </w:p>
        </w:tc>
        <w:tc>
          <w:tcPr>
            <w:tcW w:w="851" w:type="dxa"/>
            <w:shd w:val="clear" w:color="auto" w:fill="auto"/>
            <w:vAlign w:val="center"/>
          </w:tcPr>
          <w:p w14:paraId="69F5EBEA" w14:textId="77777777" w:rsidR="00190FE4" w:rsidRPr="001D19CD" w:rsidRDefault="00190FE4" w:rsidP="00190FE4">
            <w:pPr>
              <w:spacing w:after="0"/>
              <w:ind w:right="-1"/>
              <w:jc w:val="both"/>
              <w:rPr>
                <w:rFonts w:ascii="Times New Roman" w:hAnsi="Times New Roman" w:cs="Times New Roman"/>
                <w:b/>
                <w:kern w:val="2"/>
                <w:sz w:val="24"/>
                <w:szCs w:val="24"/>
                <w:lang w:val="kk-KZ"/>
              </w:rPr>
            </w:pPr>
            <w:r w:rsidRPr="001D19CD">
              <w:rPr>
                <w:rStyle w:val="a7"/>
                <w:rFonts w:ascii="Times New Roman" w:hAnsi="Times New Roman" w:cs="Times New Roman"/>
                <w:b w:val="0"/>
                <w:kern w:val="2"/>
                <w:sz w:val="24"/>
                <w:szCs w:val="24"/>
                <w:lang w:val="kk-KZ"/>
              </w:rPr>
              <w:t>75%</w:t>
            </w:r>
          </w:p>
        </w:tc>
        <w:tc>
          <w:tcPr>
            <w:tcW w:w="3162" w:type="dxa"/>
            <w:shd w:val="clear" w:color="auto" w:fill="auto"/>
            <w:vAlign w:val="center"/>
          </w:tcPr>
          <w:p w14:paraId="1A686832"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Тапсырма ізденіс және логикалық ойлау қабілеттерін жетілдірді.</w:t>
            </w:r>
          </w:p>
        </w:tc>
      </w:tr>
      <w:tr w:rsidR="00190FE4" w:rsidRPr="00E861B9" w14:paraId="2094C511" w14:textId="77777777" w:rsidTr="00DE610A">
        <w:tc>
          <w:tcPr>
            <w:tcW w:w="562" w:type="dxa"/>
            <w:shd w:val="clear" w:color="auto" w:fill="auto"/>
            <w:vAlign w:val="center"/>
          </w:tcPr>
          <w:p w14:paraId="5B8842F8" w14:textId="77777777" w:rsidR="00190FE4" w:rsidRPr="001D19CD" w:rsidRDefault="00190FE4" w:rsidP="00190FE4">
            <w:pPr>
              <w:spacing w:after="0"/>
              <w:ind w:right="-1"/>
              <w:jc w:val="center"/>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9</w:t>
            </w:r>
          </w:p>
        </w:tc>
        <w:tc>
          <w:tcPr>
            <w:tcW w:w="3119" w:type="dxa"/>
            <w:shd w:val="clear" w:color="auto" w:fill="auto"/>
            <w:vAlign w:val="center"/>
          </w:tcPr>
          <w:p w14:paraId="157E16F6"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RAFT және Padlet қолдану арқылы пікір білдіру</w:t>
            </w:r>
          </w:p>
        </w:tc>
        <w:tc>
          <w:tcPr>
            <w:tcW w:w="1984" w:type="dxa"/>
            <w:shd w:val="clear" w:color="auto" w:fill="auto"/>
            <w:vAlign w:val="center"/>
          </w:tcPr>
          <w:p w14:paraId="2143A04E"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Толық мүмкіндік берді</w:t>
            </w:r>
          </w:p>
        </w:tc>
        <w:tc>
          <w:tcPr>
            <w:tcW w:w="851" w:type="dxa"/>
            <w:shd w:val="clear" w:color="auto" w:fill="auto"/>
            <w:vAlign w:val="center"/>
          </w:tcPr>
          <w:p w14:paraId="3A698802" w14:textId="77777777" w:rsidR="00190FE4" w:rsidRPr="001D19CD" w:rsidRDefault="00190FE4" w:rsidP="00190FE4">
            <w:pPr>
              <w:spacing w:after="0"/>
              <w:ind w:right="-1"/>
              <w:jc w:val="both"/>
              <w:rPr>
                <w:rFonts w:ascii="Times New Roman" w:hAnsi="Times New Roman" w:cs="Times New Roman"/>
                <w:b/>
                <w:kern w:val="2"/>
                <w:sz w:val="24"/>
                <w:szCs w:val="24"/>
                <w:lang w:val="kk-KZ"/>
              </w:rPr>
            </w:pPr>
            <w:r w:rsidRPr="001D19CD">
              <w:rPr>
                <w:rStyle w:val="a7"/>
                <w:rFonts w:ascii="Times New Roman" w:hAnsi="Times New Roman" w:cs="Times New Roman"/>
                <w:b w:val="0"/>
                <w:kern w:val="2"/>
                <w:sz w:val="24"/>
                <w:szCs w:val="24"/>
                <w:lang w:val="kk-KZ"/>
              </w:rPr>
              <w:t>68%</w:t>
            </w:r>
          </w:p>
        </w:tc>
        <w:tc>
          <w:tcPr>
            <w:tcW w:w="3162" w:type="dxa"/>
            <w:shd w:val="clear" w:color="auto" w:fill="auto"/>
            <w:vAlign w:val="center"/>
          </w:tcPr>
          <w:p w14:paraId="7D938CFD"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Студенттердің өз ойын ашық айтуына жағдай жасалды.</w:t>
            </w:r>
          </w:p>
        </w:tc>
      </w:tr>
      <w:tr w:rsidR="00190FE4" w:rsidRPr="00E861B9" w14:paraId="51A6B1D2" w14:textId="77777777" w:rsidTr="00DE610A">
        <w:tc>
          <w:tcPr>
            <w:tcW w:w="562" w:type="dxa"/>
            <w:shd w:val="clear" w:color="auto" w:fill="auto"/>
            <w:vAlign w:val="center"/>
          </w:tcPr>
          <w:p w14:paraId="0658DA19" w14:textId="77777777" w:rsidR="00190FE4" w:rsidRPr="001D19CD" w:rsidRDefault="00190FE4" w:rsidP="00190FE4">
            <w:pPr>
              <w:spacing w:after="0"/>
              <w:ind w:right="-1"/>
              <w:jc w:val="center"/>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10</w:t>
            </w:r>
          </w:p>
        </w:tc>
        <w:tc>
          <w:tcPr>
            <w:tcW w:w="3119" w:type="dxa"/>
            <w:shd w:val="clear" w:color="auto" w:fill="auto"/>
            <w:vAlign w:val="center"/>
          </w:tcPr>
          <w:p w14:paraId="19B3980C"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Gamified Scenario сабақтарының әсері</w:t>
            </w:r>
          </w:p>
        </w:tc>
        <w:tc>
          <w:tcPr>
            <w:tcW w:w="1984" w:type="dxa"/>
            <w:shd w:val="clear" w:color="auto" w:fill="auto"/>
            <w:vAlign w:val="center"/>
          </w:tcPr>
          <w:p w14:paraId="19DCC939"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Белсенділігімді арттырды</w:t>
            </w:r>
          </w:p>
        </w:tc>
        <w:tc>
          <w:tcPr>
            <w:tcW w:w="851" w:type="dxa"/>
            <w:shd w:val="clear" w:color="auto" w:fill="auto"/>
            <w:vAlign w:val="center"/>
          </w:tcPr>
          <w:p w14:paraId="46204069" w14:textId="77777777" w:rsidR="00190FE4" w:rsidRPr="001D19CD" w:rsidRDefault="00190FE4" w:rsidP="00190FE4">
            <w:pPr>
              <w:spacing w:after="0"/>
              <w:ind w:right="-1"/>
              <w:jc w:val="both"/>
              <w:rPr>
                <w:rFonts w:ascii="Times New Roman" w:hAnsi="Times New Roman" w:cs="Times New Roman"/>
                <w:b/>
                <w:kern w:val="2"/>
                <w:sz w:val="24"/>
                <w:szCs w:val="24"/>
                <w:lang w:val="kk-KZ"/>
              </w:rPr>
            </w:pPr>
            <w:r w:rsidRPr="001D19CD">
              <w:rPr>
                <w:rStyle w:val="a7"/>
                <w:rFonts w:ascii="Times New Roman" w:hAnsi="Times New Roman" w:cs="Times New Roman"/>
                <w:b w:val="0"/>
                <w:kern w:val="2"/>
                <w:sz w:val="24"/>
                <w:szCs w:val="24"/>
                <w:lang w:val="kk-KZ"/>
              </w:rPr>
              <w:t>70%</w:t>
            </w:r>
          </w:p>
        </w:tc>
        <w:tc>
          <w:tcPr>
            <w:tcW w:w="3162" w:type="dxa"/>
            <w:shd w:val="clear" w:color="auto" w:fill="auto"/>
            <w:vAlign w:val="center"/>
          </w:tcPr>
          <w:p w14:paraId="5E53D888"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Геймификация қызығушылық пен белсенділікті арттырды.</w:t>
            </w:r>
          </w:p>
        </w:tc>
      </w:tr>
      <w:tr w:rsidR="00190FE4" w:rsidRPr="00E861B9" w14:paraId="065F72E7" w14:textId="77777777" w:rsidTr="00DE610A">
        <w:tc>
          <w:tcPr>
            <w:tcW w:w="562" w:type="dxa"/>
            <w:shd w:val="clear" w:color="auto" w:fill="auto"/>
            <w:vAlign w:val="center"/>
          </w:tcPr>
          <w:p w14:paraId="0300AC05" w14:textId="77777777" w:rsidR="00190FE4" w:rsidRPr="001D19CD" w:rsidRDefault="00190FE4" w:rsidP="00190FE4">
            <w:pPr>
              <w:spacing w:after="0"/>
              <w:ind w:right="-1"/>
              <w:jc w:val="center"/>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11</w:t>
            </w:r>
          </w:p>
        </w:tc>
        <w:tc>
          <w:tcPr>
            <w:tcW w:w="3119" w:type="dxa"/>
            <w:shd w:val="clear" w:color="auto" w:fill="auto"/>
            <w:vAlign w:val="center"/>
          </w:tcPr>
          <w:p w14:paraId="4BD3F06A"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Форсайт және геймификация элементтерінің әсері</w:t>
            </w:r>
          </w:p>
        </w:tc>
        <w:tc>
          <w:tcPr>
            <w:tcW w:w="1984" w:type="dxa"/>
            <w:shd w:val="clear" w:color="auto" w:fill="auto"/>
            <w:vAlign w:val="center"/>
          </w:tcPr>
          <w:p w14:paraId="1CBAFFFC"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Иә, көмектесті</w:t>
            </w:r>
          </w:p>
        </w:tc>
        <w:tc>
          <w:tcPr>
            <w:tcW w:w="851" w:type="dxa"/>
            <w:shd w:val="clear" w:color="auto" w:fill="auto"/>
            <w:vAlign w:val="center"/>
          </w:tcPr>
          <w:p w14:paraId="4CFB191F" w14:textId="77777777" w:rsidR="00190FE4" w:rsidRPr="001D19CD" w:rsidRDefault="00190FE4" w:rsidP="00190FE4">
            <w:pPr>
              <w:spacing w:after="0"/>
              <w:ind w:right="-1"/>
              <w:jc w:val="both"/>
              <w:rPr>
                <w:rFonts w:ascii="Times New Roman" w:hAnsi="Times New Roman" w:cs="Times New Roman"/>
                <w:b/>
                <w:kern w:val="2"/>
                <w:sz w:val="24"/>
                <w:szCs w:val="24"/>
                <w:lang w:val="kk-KZ"/>
              </w:rPr>
            </w:pPr>
            <w:r w:rsidRPr="001D19CD">
              <w:rPr>
                <w:rStyle w:val="a7"/>
                <w:rFonts w:ascii="Times New Roman" w:hAnsi="Times New Roman" w:cs="Times New Roman"/>
                <w:b w:val="0"/>
                <w:kern w:val="2"/>
                <w:sz w:val="24"/>
                <w:szCs w:val="24"/>
                <w:lang w:val="kk-KZ"/>
              </w:rPr>
              <w:t>71%</w:t>
            </w:r>
          </w:p>
        </w:tc>
        <w:tc>
          <w:tcPr>
            <w:tcW w:w="3162" w:type="dxa"/>
            <w:shd w:val="clear" w:color="auto" w:fill="auto"/>
            <w:vAlign w:val="center"/>
          </w:tcPr>
          <w:p w14:paraId="57FFAB67"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Интеграцияланған тәсіл білімді жүйелеуге ықпал етті.</w:t>
            </w:r>
          </w:p>
        </w:tc>
      </w:tr>
      <w:tr w:rsidR="00190FE4" w:rsidRPr="001D19CD" w14:paraId="52D1E3F6" w14:textId="77777777" w:rsidTr="00190FE4">
        <w:tc>
          <w:tcPr>
            <w:tcW w:w="562" w:type="dxa"/>
            <w:shd w:val="clear" w:color="auto" w:fill="auto"/>
            <w:vAlign w:val="center"/>
          </w:tcPr>
          <w:p w14:paraId="0F0B83E8" w14:textId="0D15959B" w:rsidR="00190FE4" w:rsidRPr="001D19CD" w:rsidRDefault="00190FE4" w:rsidP="00190FE4">
            <w:pPr>
              <w:spacing w:after="0"/>
              <w:ind w:right="-1"/>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12</w:t>
            </w:r>
          </w:p>
        </w:tc>
        <w:tc>
          <w:tcPr>
            <w:tcW w:w="3119" w:type="dxa"/>
            <w:shd w:val="clear" w:color="auto" w:fill="auto"/>
            <w:vAlign w:val="center"/>
          </w:tcPr>
          <w:p w14:paraId="47D0216A" w14:textId="101910E3"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Инновациялық әдістердің рухани мазмұнды түсінуге әсері</w:t>
            </w:r>
          </w:p>
        </w:tc>
        <w:tc>
          <w:tcPr>
            <w:tcW w:w="1984" w:type="dxa"/>
            <w:shd w:val="clear" w:color="auto" w:fill="auto"/>
            <w:vAlign w:val="center"/>
          </w:tcPr>
          <w:p w14:paraId="169EB9F3" w14:textId="2CA98312"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Толық ықпал етті</w:t>
            </w:r>
          </w:p>
        </w:tc>
        <w:tc>
          <w:tcPr>
            <w:tcW w:w="851" w:type="dxa"/>
            <w:shd w:val="clear" w:color="auto" w:fill="auto"/>
            <w:vAlign w:val="center"/>
          </w:tcPr>
          <w:p w14:paraId="62505BF8" w14:textId="7E1622A0" w:rsidR="00190FE4" w:rsidRPr="001D19CD" w:rsidRDefault="00190FE4" w:rsidP="00190FE4">
            <w:pPr>
              <w:spacing w:after="0"/>
              <w:ind w:right="-1"/>
              <w:jc w:val="both"/>
              <w:rPr>
                <w:rStyle w:val="a7"/>
                <w:rFonts w:ascii="Times New Roman" w:hAnsi="Times New Roman" w:cs="Times New Roman"/>
                <w:b w:val="0"/>
                <w:kern w:val="2"/>
                <w:sz w:val="24"/>
                <w:szCs w:val="24"/>
                <w:lang w:val="kk-KZ"/>
              </w:rPr>
            </w:pPr>
            <w:r w:rsidRPr="001D19CD">
              <w:rPr>
                <w:rStyle w:val="a7"/>
                <w:rFonts w:ascii="Times New Roman" w:hAnsi="Times New Roman" w:cs="Times New Roman"/>
                <w:b w:val="0"/>
                <w:kern w:val="2"/>
                <w:sz w:val="24"/>
                <w:szCs w:val="24"/>
                <w:lang w:val="kk-KZ"/>
              </w:rPr>
              <w:t>74%</w:t>
            </w:r>
          </w:p>
        </w:tc>
        <w:tc>
          <w:tcPr>
            <w:tcW w:w="3162" w:type="dxa"/>
            <w:shd w:val="clear" w:color="auto" w:fill="auto"/>
            <w:vAlign w:val="center"/>
          </w:tcPr>
          <w:p w14:paraId="3FE517E1" w14:textId="323B5334"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Рухани-мәдени қабылдау сапасы артты.</w:t>
            </w:r>
          </w:p>
        </w:tc>
      </w:tr>
      <w:tr w:rsidR="00190FE4" w:rsidRPr="00E861B9" w14:paraId="0752FD10" w14:textId="77777777" w:rsidTr="00190FE4">
        <w:tc>
          <w:tcPr>
            <w:tcW w:w="562" w:type="dxa"/>
            <w:shd w:val="clear" w:color="auto" w:fill="auto"/>
            <w:vAlign w:val="center"/>
          </w:tcPr>
          <w:p w14:paraId="7CEE0F76" w14:textId="77777777" w:rsidR="00190FE4" w:rsidRPr="001D19CD" w:rsidRDefault="00190FE4" w:rsidP="00190FE4">
            <w:pPr>
              <w:spacing w:after="0"/>
              <w:ind w:right="-1"/>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13</w:t>
            </w:r>
          </w:p>
        </w:tc>
        <w:tc>
          <w:tcPr>
            <w:tcW w:w="3119" w:type="dxa"/>
            <w:shd w:val="clear" w:color="auto" w:fill="auto"/>
            <w:vAlign w:val="center"/>
          </w:tcPr>
          <w:p w14:paraId="53D413E8"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Инновациялық технологиялардың ойлау және талдау қабілетіне әсері</w:t>
            </w:r>
          </w:p>
        </w:tc>
        <w:tc>
          <w:tcPr>
            <w:tcW w:w="1984" w:type="dxa"/>
            <w:shd w:val="clear" w:color="auto" w:fill="auto"/>
            <w:vAlign w:val="center"/>
          </w:tcPr>
          <w:p w14:paraId="0A0C96CF"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Айтарлықтай дамытты</w:t>
            </w:r>
          </w:p>
        </w:tc>
        <w:tc>
          <w:tcPr>
            <w:tcW w:w="851" w:type="dxa"/>
            <w:shd w:val="clear" w:color="auto" w:fill="auto"/>
            <w:vAlign w:val="center"/>
          </w:tcPr>
          <w:p w14:paraId="2002296A" w14:textId="77777777" w:rsidR="00190FE4" w:rsidRPr="001D19CD" w:rsidRDefault="00190FE4" w:rsidP="00190FE4">
            <w:pPr>
              <w:spacing w:after="0"/>
              <w:ind w:right="-1"/>
              <w:jc w:val="both"/>
              <w:rPr>
                <w:rFonts w:ascii="Times New Roman" w:hAnsi="Times New Roman" w:cs="Times New Roman"/>
                <w:b/>
                <w:kern w:val="2"/>
                <w:sz w:val="24"/>
                <w:szCs w:val="24"/>
                <w:lang w:val="kk-KZ"/>
              </w:rPr>
            </w:pPr>
            <w:r w:rsidRPr="001D19CD">
              <w:rPr>
                <w:rStyle w:val="a7"/>
                <w:rFonts w:ascii="Times New Roman" w:hAnsi="Times New Roman" w:cs="Times New Roman"/>
                <w:b w:val="0"/>
                <w:kern w:val="2"/>
                <w:sz w:val="24"/>
                <w:szCs w:val="24"/>
                <w:lang w:val="kk-KZ"/>
              </w:rPr>
              <w:t>72%</w:t>
            </w:r>
          </w:p>
        </w:tc>
        <w:tc>
          <w:tcPr>
            <w:tcW w:w="3162" w:type="dxa"/>
            <w:shd w:val="clear" w:color="auto" w:fill="auto"/>
            <w:vAlign w:val="center"/>
          </w:tcPr>
          <w:p w14:paraId="0DFB936A"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Талдау және логикалық ойлау көрсеткіштері жақсарды.</w:t>
            </w:r>
          </w:p>
        </w:tc>
      </w:tr>
      <w:tr w:rsidR="00190FE4" w:rsidRPr="001D19CD" w14:paraId="78C1A6E6" w14:textId="77777777" w:rsidTr="00190FE4">
        <w:tc>
          <w:tcPr>
            <w:tcW w:w="562" w:type="dxa"/>
            <w:shd w:val="clear" w:color="auto" w:fill="auto"/>
            <w:vAlign w:val="center"/>
          </w:tcPr>
          <w:p w14:paraId="15C30118" w14:textId="77777777" w:rsidR="00190FE4" w:rsidRPr="001D19CD" w:rsidRDefault="00190FE4" w:rsidP="00190FE4">
            <w:pPr>
              <w:spacing w:after="0"/>
              <w:ind w:right="-1"/>
              <w:rPr>
                <w:rFonts w:ascii="Times New Roman" w:hAnsi="Times New Roman" w:cs="Times New Roman"/>
                <w:kern w:val="2"/>
                <w:sz w:val="28"/>
                <w:szCs w:val="28"/>
                <w:lang w:val="kk-KZ"/>
              </w:rPr>
            </w:pPr>
            <w:r w:rsidRPr="001D19CD">
              <w:rPr>
                <w:rFonts w:ascii="Times New Roman" w:hAnsi="Times New Roman" w:cs="Times New Roman"/>
                <w:kern w:val="2"/>
                <w:sz w:val="28"/>
                <w:szCs w:val="28"/>
                <w:lang w:val="kk-KZ"/>
              </w:rPr>
              <w:t>14</w:t>
            </w:r>
          </w:p>
        </w:tc>
        <w:tc>
          <w:tcPr>
            <w:tcW w:w="3119" w:type="dxa"/>
            <w:shd w:val="clear" w:color="auto" w:fill="auto"/>
            <w:vAlign w:val="center"/>
          </w:tcPr>
          <w:p w14:paraId="750DA49F"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Жалпы тиімділік бағасы</w:t>
            </w:r>
          </w:p>
        </w:tc>
        <w:tc>
          <w:tcPr>
            <w:tcW w:w="1984" w:type="dxa"/>
            <w:shd w:val="clear" w:color="auto" w:fill="auto"/>
            <w:vAlign w:val="center"/>
          </w:tcPr>
          <w:p w14:paraId="27715CBA"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Өте жоғары</w:t>
            </w:r>
          </w:p>
        </w:tc>
        <w:tc>
          <w:tcPr>
            <w:tcW w:w="851" w:type="dxa"/>
            <w:shd w:val="clear" w:color="auto" w:fill="auto"/>
            <w:vAlign w:val="center"/>
          </w:tcPr>
          <w:p w14:paraId="42FF13E0" w14:textId="77777777" w:rsidR="00190FE4" w:rsidRPr="001D19CD" w:rsidRDefault="00190FE4" w:rsidP="00190FE4">
            <w:pPr>
              <w:spacing w:after="0"/>
              <w:ind w:right="-1"/>
              <w:jc w:val="both"/>
              <w:rPr>
                <w:rFonts w:ascii="Times New Roman" w:hAnsi="Times New Roman" w:cs="Times New Roman"/>
                <w:b/>
                <w:kern w:val="2"/>
                <w:sz w:val="24"/>
                <w:szCs w:val="24"/>
                <w:lang w:val="kk-KZ"/>
              </w:rPr>
            </w:pPr>
            <w:r w:rsidRPr="001D19CD">
              <w:rPr>
                <w:rStyle w:val="a7"/>
                <w:rFonts w:ascii="Times New Roman" w:hAnsi="Times New Roman" w:cs="Times New Roman"/>
                <w:b w:val="0"/>
                <w:kern w:val="2"/>
                <w:sz w:val="24"/>
                <w:szCs w:val="24"/>
                <w:lang w:val="kk-KZ"/>
              </w:rPr>
              <w:t>70%</w:t>
            </w:r>
          </w:p>
        </w:tc>
        <w:tc>
          <w:tcPr>
            <w:tcW w:w="3162" w:type="dxa"/>
            <w:shd w:val="clear" w:color="auto" w:fill="auto"/>
            <w:vAlign w:val="center"/>
          </w:tcPr>
          <w:p w14:paraId="4EAA5D14"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Инновациялық технологиялар оқыту сапасын арттырды.</w:t>
            </w:r>
          </w:p>
        </w:tc>
      </w:tr>
      <w:tr w:rsidR="00190FE4" w:rsidRPr="00E861B9" w14:paraId="58EA8581" w14:textId="77777777" w:rsidTr="00190FE4">
        <w:tc>
          <w:tcPr>
            <w:tcW w:w="562" w:type="dxa"/>
            <w:shd w:val="clear" w:color="auto" w:fill="auto"/>
            <w:vAlign w:val="center"/>
          </w:tcPr>
          <w:p w14:paraId="382CAF34" w14:textId="77777777" w:rsidR="00190FE4" w:rsidRPr="001D19CD" w:rsidRDefault="00190FE4" w:rsidP="00190FE4">
            <w:pPr>
              <w:spacing w:after="0"/>
              <w:ind w:right="-1"/>
              <w:rPr>
                <w:rFonts w:ascii="Times New Roman" w:hAnsi="Times New Roman" w:cs="Times New Roman"/>
                <w:kern w:val="2"/>
                <w:sz w:val="28"/>
                <w:szCs w:val="28"/>
                <w:lang w:val="kk-KZ"/>
              </w:rPr>
            </w:pPr>
            <w:r w:rsidRPr="001D19CD">
              <w:rPr>
                <w:rFonts w:ascii="Times New Roman" w:hAnsi="Times New Roman" w:cs="Times New Roman"/>
                <w:kern w:val="2"/>
                <w:sz w:val="28"/>
                <w:szCs w:val="28"/>
                <w:lang w:val="kk-KZ"/>
              </w:rPr>
              <w:t>15</w:t>
            </w:r>
          </w:p>
        </w:tc>
        <w:tc>
          <w:tcPr>
            <w:tcW w:w="3119" w:type="dxa"/>
            <w:shd w:val="clear" w:color="auto" w:fill="auto"/>
            <w:vAlign w:val="center"/>
          </w:tcPr>
          <w:p w14:paraId="254A3C3A"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Жалпы қорытынды тиімділік</w:t>
            </w:r>
          </w:p>
        </w:tc>
        <w:tc>
          <w:tcPr>
            <w:tcW w:w="1984" w:type="dxa"/>
            <w:shd w:val="clear" w:color="auto" w:fill="auto"/>
            <w:vAlign w:val="center"/>
          </w:tcPr>
          <w:p w14:paraId="2BF54AD9"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Жоғары</w:t>
            </w:r>
          </w:p>
        </w:tc>
        <w:tc>
          <w:tcPr>
            <w:tcW w:w="851" w:type="dxa"/>
            <w:shd w:val="clear" w:color="auto" w:fill="auto"/>
            <w:vAlign w:val="center"/>
          </w:tcPr>
          <w:p w14:paraId="7C452F22" w14:textId="77777777" w:rsidR="00190FE4" w:rsidRPr="001D19CD" w:rsidRDefault="00190FE4" w:rsidP="00190FE4">
            <w:pPr>
              <w:spacing w:after="0"/>
              <w:ind w:right="-1"/>
              <w:jc w:val="both"/>
              <w:rPr>
                <w:rFonts w:ascii="Times New Roman" w:hAnsi="Times New Roman" w:cs="Times New Roman"/>
                <w:b/>
                <w:kern w:val="2"/>
                <w:sz w:val="24"/>
                <w:szCs w:val="24"/>
                <w:lang w:val="kk-KZ"/>
              </w:rPr>
            </w:pPr>
            <w:r w:rsidRPr="001D19CD">
              <w:rPr>
                <w:rStyle w:val="a7"/>
                <w:rFonts w:ascii="Times New Roman" w:hAnsi="Times New Roman" w:cs="Times New Roman"/>
                <w:b w:val="0"/>
                <w:kern w:val="2"/>
                <w:sz w:val="24"/>
                <w:szCs w:val="24"/>
                <w:lang w:val="kk-KZ"/>
              </w:rPr>
              <w:t>88%</w:t>
            </w:r>
          </w:p>
        </w:tc>
        <w:tc>
          <w:tcPr>
            <w:tcW w:w="3162" w:type="dxa"/>
            <w:shd w:val="clear" w:color="auto" w:fill="auto"/>
            <w:vAlign w:val="center"/>
          </w:tcPr>
          <w:p w14:paraId="052E366C" w14:textId="77777777" w:rsidR="00190FE4" w:rsidRPr="001D19CD" w:rsidRDefault="00190FE4" w:rsidP="00190FE4">
            <w:pPr>
              <w:spacing w:after="0"/>
              <w:ind w:right="-1"/>
              <w:jc w:val="both"/>
              <w:rPr>
                <w:rFonts w:ascii="Times New Roman" w:hAnsi="Times New Roman" w:cs="Times New Roman"/>
                <w:kern w:val="2"/>
                <w:sz w:val="24"/>
                <w:szCs w:val="24"/>
                <w:lang w:val="kk-KZ"/>
              </w:rPr>
            </w:pPr>
            <w:r w:rsidRPr="001D19CD">
              <w:rPr>
                <w:rFonts w:ascii="Times New Roman" w:hAnsi="Times New Roman" w:cs="Times New Roman"/>
                <w:kern w:val="2"/>
                <w:sz w:val="24"/>
                <w:szCs w:val="24"/>
                <w:lang w:val="kk-KZ"/>
              </w:rPr>
              <w:t>Студенттердің жалпы қанағаттану деңгейі жоғары болды.</w:t>
            </w:r>
          </w:p>
        </w:tc>
      </w:tr>
    </w:tbl>
    <w:p w14:paraId="7756F7BC" w14:textId="1A78E902" w:rsidR="00484C8F" w:rsidRPr="001D19CD" w:rsidRDefault="00484C8F" w:rsidP="00BF1D32">
      <w:pPr>
        <w:pStyle w:val="a6"/>
        <w:ind w:right="-1" w:firstLine="567"/>
        <w:contextualSpacing/>
        <w:jc w:val="both"/>
        <w:rPr>
          <w:sz w:val="28"/>
          <w:szCs w:val="28"/>
          <w:lang w:val="kk-KZ"/>
        </w:rPr>
      </w:pPr>
      <w:r w:rsidRPr="001D19CD">
        <w:rPr>
          <w:sz w:val="28"/>
          <w:szCs w:val="28"/>
          <w:lang w:val="kk-KZ"/>
        </w:rPr>
        <w:t xml:space="preserve">Эксперименттік топ студенттерінің оң жауаптарының орташа үлесі </w:t>
      </w:r>
      <w:r w:rsidRPr="001D19CD">
        <w:rPr>
          <w:rStyle w:val="a7"/>
          <w:rFonts w:eastAsiaTheme="majorEastAsia"/>
          <w:sz w:val="28"/>
          <w:szCs w:val="28"/>
          <w:lang w:val="kk-KZ"/>
        </w:rPr>
        <w:t>≈</w:t>
      </w:r>
      <w:r w:rsidRPr="001D19CD">
        <w:rPr>
          <w:rStyle w:val="a7"/>
          <w:rFonts w:eastAsiaTheme="majorEastAsia"/>
          <w:b w:val="0"/>
          <w:sz w:val="28"/>
          <w:szCs w:val="28"/>
          <w:lang w:val="kk-KZ"/>
        </w:rPr>
        <w:t>73–75%</w:t>
      </w:r>
      <w:r w:rsidRPr="001D19CD">
        <w:rPr>
          <w:b/>
          <w:sz w:val="28"/>
          <w:szCs w:val="28"/>
          <w:lang w:val="kk-KZ"/>
        </w:rPr>
        <w:t xml:space="preserve"> </w:t>
      </w:r>
      <w:r w:rsidRPr="001D19CD">
        <w:rPr>
          <w:sz w:val="28"/>
          <w:szCs w:val="28"/>
          <w:lang w:val="kk-KZ"/>
        </w:rPr>
        <w:t xml:space="preserve">аралығында </w:t>
      </w:r>
      <w:r w:rsidR="00E10959" w:rsidRPr="001D19CD">
        <w:rPr>
          <w:sz w:val="28"/>
          <w:szCs w:val="28"/>
          <w:lang w:val="kk-KZ"/>
        </w:rPr>
        <w:t>болса, көрсеткіш</w:t>
      </w:r>
      <w:r w:rsidRPr="001D19CD">
        <w:rPr>
          <w:sz w:val="28"/>
          <w:szCs w:val="28"/>
          <w:lang w:val="kk-KZ"/>
        </w:rPr>
        <w:t xml:space="preserve"> олардың инновациялық технологиялар </w:t>
      </w:r>
      <w:r w:rsidRPr="001D19CD">
        <w:rPr>
          <w:sz w:val="28"/>
          <w:szCs w:val="28"/>
          <w:lang w:val="kk-KZ"/>
        </w:rPr>
        <w:lastRenderedPageBreak/>
        <w:t xml:space="preserve">арқылы ежелгі әдеби мұраларды меңгеруге деген жоғары бейімділігін және сабақ үдерісіне белсенді қатысуын айғақтайды. Жалпы </w:t>
      </w:r>
      <w:r w:rsidRPr="001D19CD">
        <w:rPr>
          <w:rStyle w:val="a7"/>
          <w:rFonts w:eastAsiaTheme="majorEastAsia"/>
          <w:b w:val="0"/>
          <w:sz w:val="28"/>
          <w:szCs w:val="28"/>
          <w:lang w:val="kk-KZ"/>
        </w:rPr>
        <w:t>қанағаттану деңгейі 88%</w:t>
      </w:r>
      <w:r w:rsidRPr="001D19CD">
        <w:rPr>
          <w:sz w:val="28"/>
          <w:szCs w:val="28"/>
          <w:lang w:val="kk-KZ"/>
        </w:rPr>
        <w:t xml:space="preserve"> шамасында болып, студенттердің жаңа форматтағы оқыту әдістерін оң қабылдағанын, олардың танымдық қызығушылығы мен шығармашылық белсенділігінің артқанын көрсетті. Инновациялық әдістер (Claude, Beynele, Mind Mapping, Digital Storytelling, RAFT, Padlet, Forsight, Gamified Scenario т.б.) студенттердің тек білім алу сапасын ғана емес, сонымен бірге </w:t>
      </w:r>
      <w:r w:rsidRPr="001D19CD">
        <w:rPr>
          <w:rStyle w:val="a7"/>
          <w:rFonts w:eastAsiaTheme="majorEastAsia"/>
          <w:b w:val="0"/>
          <w:sz w:val="28"/>
          <w:szCs w:val="28"/>
          <w:lang w:val="kk-KZ"/>
        </w:rPr>
        <w:t>рухани-мәдени құндылықтарды түсіну</w:t>
      </w:r>
      <w:r w:rsidRPr="001D19CD">
        <w:rPr>
          <w:b/>
          <w:sz w:val="28"/>
          <w:szCs w:val="28"/>
          <w:lang w:val="kk-KZ"/>
        </w:rPr>
        <w:t xml:space="preserve">, </w:t>
      </w:r>
      <w:r w:rsidRPr="001D19CD">
        <w:rPr>
          <w:rStyle w:val="a7"/>
          <w:rFonts w:eastAsiaTheme="majorEastAsia"/>
          <w:b w:val="0"/>
          <w:sz w:val="28"/>
          <w:szCs w:val="28"/>
          <w:lang w:val="kk-KZ"/>
        </w:rPr>
        <w:t>ойлау мен талдау қабілетін дамыту</w:t>
      </w:r>
      <w:r w:rsidRPr="001D19CD">
        <w:rPr>
          <w:b/>
          <w:sz w:val="28"/>
          <w:szCs w:val="28"/>
          <w:lang w:val="kk-KZ"/>
        </w:rPr>
        <w:t xml:space="preserve">, </w:t>
      </w:r>
      <w:r w:rsidRPr="001D19CD">
        <w:rPr>
          <w:rStyle w:val="a7"/>
          <w:rFonts w:eastAsiaTheme="majorEastAsia"/>
          <w:b w:val="0"/>
          <w:sz w:val="28"/>
          <w:szCs w:val="28"/>
          <w:lang w:val="kk-KZ"/>
        </w:rPr>
        <w:t>жеке көзқарасын қалыптастыру</w:t>
      </w:r>
      <w:r w:rsidRPr="001D19CD">
        <w:rPr>
          <w:sz w:val="28"/>
          <w:szCs w:val="28"/>
          <w:lang w:val="kk-KZ"/>
        </w:rPr>
        <w:t xml:space="preserve"> сияқты маңызды құзыреттерін айтарлықтай жетілдірген. Зерттеу нәтижелері көрсеткендей, оқыту технологиялары дәстүрлі оқытудан ерекшеленіп, </w:t>
      </w:r>
      <w:r w:rsidRPr="001D19CD">
        <w:rPr>
          <w:rStyle w:val="a7"/>
          <w:rFonts w:eastAsiaTheme="majorEastAsia"/>
          <w:b w:val="0"/>
          <w:sz w:val="28"/>
          <w:szCs w:val="28"/>
          <w:lang w:val="kk-KZ"/>
        </w:rPr>
        <w:t>студентті білім үдерісінің белсенді субъектісіне айналдырды</w:t>
      </w:r>
      <w:r w:rsidRPr="001D19CD">
        <w:rPr>
          <w:sz w:val="28"/>
          <w:szCs w:val="28"/>
          <w:lang w:val="kk-KZ"/>
        </w:rPr>
        <w:t xml:space="preserve">, сабақтардың интерактивті және шығармашылық сипаты </w:t>
      </w:r>
      <w:r w:rsidRPr="001D19CD">
        <w:rPr>
          <w:rStyle w:val="a7"/>
          <w:rFonts w:eastAsiaTheme="majorEastAsia"/>
          <w:b w:val="0"/>
          <w:sz w:val="28"/>
          <w:szCs w:val="28"/>
          <w:lang w:val="kk-KZ"/>
        </w:rPr>
        <w:t>кәсіби құзыреттілікті қалыптастырудың тиімді тетігіне</w:t>
      </w:r>
      <w:r w:rsidRPr="001D19CD">
        <w:rPr>
          <w:b/>
          <w:sz w:val="28"/>
          <w:szCs w:val="28"/>
          <w:lang w:val="kk-KZ"/>
        </w:rPr>
        <w:t xml:space="preserve"> </w:t>
      </w:r>
      <w:r w:rsidRPr="001D19CD">
        <w:rPr>
          <w:sz w:val="28"/>
          <w:szCs w:val="28"/>
          <w:lang w:val="kk-KZ"/>
        </w:rPr>
        <w:t xml:space="preserve">айналғандығын көрсетті. </w:t>
      </w:r>
    </w:p>
    <w:p w14:paraId="5E6AE58D" w14:textId="06A104DC" w:rsidR="00484C8F" w:rsidRDefault="00484C8F" w:rsidP="00BF1D32">
      <w:pPr>
        <w:pStyle w:val="a6"/>
        <w:tabs>
          <w:tab w:val="left" w:pos="9781"/>
        </w:tabs>
        <w:ind w:right="-1" w:firstLine="567"/>
        <w:contextualSpacing/>
        <w:jc w:val="both"/>
        <w:rPr>
          <w:sz w:val="28"/>
          <w:szCs w:val="28"/>
          <w:lang w:val="kk-KZ"/>
        </w:rPr>
      </w:pPr>
      <w:r w:rsidRPr="001D19CD">
        <w:rPr>
          <w:sz w:val="28"/>
          <w:szCs w:val="28"/>
          <w:lang w:val="kk-KZ"/>
        </w:rPr>
        <w:t xml:space="preserve">   Қалыптастыру кезеңінде сауалнама нәтижелеріне сүйене отырып, жаңа форматта оқыту үдерісі жүзеге асырылды. Дисертант дәстүрлі тақырыптарды енгізбей, сабақтарды инновациялық бағытта, көмекші электронды оқу-</w:t>
      </w:r>
      <w:r w:rsidR="004959FC" w:rsidRPr="001D19CD">
        <w:rPr>
          <w:sz w:val="28"/>
          <w:szCs w:val="28"/>
          <w:lang w:val="kk-KZ"/>
        </w:rPr>
        <w:t>әдістемелік платформасы</w:t>
      </w:r>
      <w:r w:rsidRPr="001D19CD">
        <w:rPr>
          <w:sz w:val="28"/>
          <w:szCs w:val="28"/>
          <w:lang w:val="kk-KZ"/>
        </w:rPr>
        <w:t xml:space="preserve"> арқылы ұйымдастырды. Платформа студенттердің өз бетімен ізденісін, интерактивті қатысуын және оқу мотивациясын арттыруға бағытталды. Сабақ барысында SMART технологиясының элементтері қолданылып, студенттердің нақты, өлшенетін және қолжетімді нәтижелерге жетуіне басымдық берілді.  Барлық әдістемелік шешімдер мен тапсырмалар ЭТ (эксперименттік топ) студенттерімен жүргізілген тәжірибелер арқылы тексеріліп, олардың тиімділігі мен нәтижелілігі дәлелденді.  Қалыптастыру кезеңінің басты мақсаты – студенттерге ежелгі әдеби мұраларды оқыту үдерісінде инновациялық технологияларды тиімді пайдалану жолдарын көрсету және зерттеу барысында ұсынылған әдістемелік жүйенің тәжірибедегі тиімділігін дәлелдеу болды. Мақсатты жүзеге асыру үшін тәжірибеге қатысушы студенттер бақылау және эксперименттік топтарға бөлінді, пән оқытушылары мен жас мамандармен сұхбат, сауалнама және талдау жұмыстары жүргізілді. Эксперименттік топқа арналған дәріс және семинар сабақтарының мазмұны қайта құрылып, сабақ жоспарлары мен оқу материалдары Claude, Beynele, Padlet, RAFT, Forsight, Mind Mapping, Storytelling т.б. сияқты инновациялық платформалар мен әдістер негізінде дайындалды. Қалыптастырушы эксперимент екі кезеңнен тұрды: бірінші кезеңде ұйымдастыру және дайындық жұмыстары атқарылып, диагностикалық сауалнамалардың нәтижелері сарапталды, студенттердің бастапқы танымдық деңгейі мен шығармашылық қабілеттері анықталды. Екінші кезеңде «Ежелгі дәуір әдебиеті» және «Ежелгі және хандық дәуір әдебиеті» пәндерінің силлабустары салыстырмалы түрде қаралып, талданып дәстүрлі сабақ құрылымдары мен инновациялық форматтағы сабақ үлгілері салыстырылды. Зерттеу нысанына сәйкес әзірленген әдістемелік жүйенің құрылымы мен мазмұны тәжірибелік сабақтар арқылы тексеріліп, олардың тиімділігі іс жүзінде дәлелденді. Эксперимент аяқталған соң студенттер мен оқытушылардан қайта сауалнама және авторлық тест тапсырмалары алынып, алынған нәтижелер сұрақ-жауап, бақылау және талдау әдістері арқылы </w:t>
      </w:r>
      <w:r w:rsidRPr="001D19CD">
        <w:rPr>
          <w:sz w:val="28"/>
          <w:szCs w:val="28"/>
          <w:lang w:val="kk-KZ"/>
        </w:rPr>
        <w:lastRenderedPageBreak/>
        <w:t xml:space="preserve">пысықталды. Нәтижесінде студенттердің оқу мотивациясы мен пәнге деген қызығушылығы артқаны, креативті ойлау және зерттеушілік қабілеттері дамығаны, сонымен қатар рухани-танымдық көзқарастарының кеңейгені анықталды. Инновациялық технологияларды жүйелі қолдану студенттердің тек білім меңгеру сапасын ғана емес, сонымен қатар кәсіби және мәдени құзыреттіліктерін қалыптастыруға да оң әсер еткенін көрсетті. Қалыптастырушы эксперимент аяқталғаннан кейін жоғарыда аталған тәжірибелік жұмыстардың нәтижесін нақтылау және алынған деректердің шынайылығын анықтау мақсатында тәжірибеге қатысқан студенттерден қайта диагностикалық әдістер арқылы </w:t>
      </w:r>
      <w:r w:rsidRPr="001D19CD">
        <w:rPr>
          <w:rStyle w:val="a7"/>
          <w:rFonts w:eastAsiaTheme="majorEastAsia"/>
          <w:b w:val="0"/>
          <w:sz w:val="28"/>
          <w:szCs w:val="28"/>
          <w:lang w:val="kk-KZ"/>
        </w:rPr>
        <w:t>авторлық тест және сауалнама</w:t>
      </w:r>
      <w:r w:rsidRPr="001D19CD">
        <w:rPr>
          <w:sz w:val="28"/>
          <w:szCs w:val="28"/>
          <w:lang w:val="kk-KZ"/>
        </w:rPr>
        <w:t xml:space="preserve"> алынды.</w:t>
      </w:r>
      <w:r w:rsidR="00E10959" w:rsidRPr="001D19CD">
        <w:rPr>
          <w:sz w:val="28"/>
          <w:szCs w:val="28"/>
          <w:lang w:val="kk-KZ"/>
        </w:rPr>
        <w:t xml:space="preserve"> </w:t>
      </w:r>
      <w:r w:rsidRPr="001D19CD">
        <w:rPr>
          <w:sz w:val="28"/>
          <w:szCs w:val="28"/>
          <w:lang w:val="kk-KZ"/>
        </w:rPr>
        <w:t>Ссұрақ</w:t>
      </w:r>
      <w:r w:rsidR="00E10959" w:rsidRPr="001D19CD">
        <w:rPr>
          <w:sz w:val="28"/>
          <w:szCs w:val="28"/>
          <w:lang w:val="kk-KZ"/>
        </w:rPr>
        <w:t xml:space="preserve"> </w:t>
      </w:r>
      <w:r w:rsidRPr="001D19CD">
        <w:rPr>
          <w:sz w:val="28"/>
          <w:szCs w:val="28"/>
          <w:lang w:val="kk-KZ"/>
        </w:rPr>
        <w:t>-</w:t>
      </w:r>
      <w:r w:rsidR="00E10959" w:rsidRPr="001D19CD">
        <w:rPr>
          <w:sz w:val="28"/>
          <w:szCs w:val="28"/>
          <w:lang w:val="kk-KZ"/>
        </w:rPr>
        <w:t xml:space="preserve"> </w:t>
      </w:r>
      <w:r w:rsidRPr="001D19CD">
        <w:rPr>
          <w:sz w:val="28"/>
          <w:szCs w:val="28"/>
          <w:lang w:val="kk-KZ"/>
        </w:rPr>
        <w:t xml:space="preserve">жауап, бақылау және талдау әдістері кешенді түрде қолданылып, алынған қорытындылар пысықталды. Н.П. Фетискин мен Л.Н. Бережновалардың диагностикалық әдістемелерін негізге ала отырып, студенттердің </w:t>
      </w:r>
      <w:r w:rsidRPr="001D19CD">
        <w:rPr>
          <w:rStyle w:val="a7"/>
          <w:rFonts w:eastAsiaTheme="majorEastAsia"/>
          <w:b w:val="0"/>
          <w:sz w:val="28"/>
          <w:szCs w:val="28"/>
          <w:lang w:val="kk-KZ"/>
        </w:rPr>
        <w:t>инновациялық технологияларды пайдалану арқылы ежелгі әдеби мұраларды меңгеруге кәсіби-педагогикалық тұрғыдан дайындық деңгейі</w:t>
      </w:r>
      <w:r w:rsidRPr="001D19CD">
        <w:rPr>
          <w:b/>
          <w:sz w:val="28"/>
          <w:szCs w:val="28"/>
          <w:lang w:val="kk-KZ"/>
        </w:rPr>
        <w:t>,</w:t>
      </w:r>
      <w:r w:rsidRPr="001D19CD">
        <w:rPr>
          <w:sz w:val="28"/>
          <w:szCs w:val="28"/>
          <w:lang w:val="kk-KZ"/>
        </w:rPr>
        <w:t xml:space="preserve"> сондай-ақ олардың </w:t>
      </w:r>
      <w:r w:rsidRPr="001D19CD">
        <w:rPr>
          <w:rStyle w:val="a7"/>
          <w:rFonts w:eastAsiaTheme="majorEastAsia"/>
          <w:b w:val="0"/>
          <w:sz w:val="28"/>
          <w:szCs w:val="28"/>
          <w:lang w:val="kk-KZ"/>
        </w:rPr>
        <w:t>шығармашылық және зерттеушілік құзыреттіліктерінің қалыптасу дәрежесі</w:t>
      </w:r>
      <w:r w:rsidRPr="001D19CD">
        <w:rPr>
          <w:sz w:val="28"/>
          <w:szCs w:val="28"/>
          <w:lang w:val="kk-KZ"/>
        </w:rPr>
        <w:t xml:space="preserve"> анықталды. Сауалнама нәтижелері арқылы студенттердің </w:t>
      </w:r>
      <w:r w:rsidRPr="001D19CD">
        <w:rPr>
          <w:rStyle w:val="a7"/>
          <w:rFonts w:eastAsiaTheme="majorEastAsia"/>
          <w:b w:val="0"/>
          <w:sz w:val="28"/>
          <w:szCs w:val="28"/>
          <w:lang w:val="kk-KZ"/>
        </w:rPr>
        <w:t>инновациялық әдістерді қолдану дағдылары</w:t>
      </w:r>
      <w:r w:rsidRPr="001D19CD">
        <w:rPr>
          <w:b/>
          <w:sz w:val="28"/>
          <w:szCs w:val="28"/>
          <w:lang w:val="kk-KZ"/>
        </w:rPr>
        <w:t xml:space="preserve">, </w:t>
      </w:r>
      <w:r w:rsidRPr="001D19CD">
        <w:rPr>
          <w:rStyle w:val="a7"/>
          <w:rFonts w:eastAsiaTheme="majorEastAsia"/>
          <w:b w:val="0"/>
          <w:sz w:val="28"/>
          <w:szCs w:val="28"/>
          <w:lang w:val="kk-KZ"/>
        </w:rPr>
        <w:t>цифрлық ортада жұмыс жасау икемділігі</w:t>
      </w:r>
      <w:r w:rsidRPr="001D19CD">
        <w:rPr>
          <w:sz w:val="28"/>
          <w:szCs w:val="28"/>
          <w:lang w:val="kk-KZ"/>
        </w:rPr>
        <w:t xml:space="preserve"> және </w:t>
      </w:r>
      <w:r w:rsidRPr="001D19CD">
        <w:rPr>
          <w:rStyle w:val="a7"/>
          <w:rFonts w:eastAsiaTheme="majorEastAsia"/>
          <w:b w:val="0"/>
          <w:sz w:val="28"/>
          <w:szCs w:val="28"/>
          <w:lang w:val="kk-KZ"/>
        </w:rPr>
        <w:t>заманауи педагогикалық үдерістерге бейімделу қабілеті</w:t>
      </w:r>
      <w:r w:rsidRPr="001D19CD">
        <w:rPr>
          <w:sz w:val="28"/>
          <w:szCs w:val="28"/>
          <w:lang w:val="kk-KZ"/>
        </w:rPr>
        <w:t xml:space="preserve"> бағаланды. Зерттеу нәтижесінде студенттердің өзін кәсіби тұрғыда жетілдіруге деген ұмтылысы артқаны, оқу процесіне белсенді қатысуы мен шығармашылық бастамашылдығы күшейгені байқалды.</w:t>
      </w:r>
    </w:p>
    <w:p w14:paraId="51BFE68C" w14:textId="77777777" w:rsidR="00B050BE" w:rsidRPr="00B95954" w:rsidRDefault="00B050BE" w:rsidP="00BF1D32">
      <w:pPr>
        <w:pStyle w:val="a6"/>
        <w:tabs>
          <w:tab w:val="left" w:pos="9781"/>
        </w:tabs>
        <w:ind w:right="-1" w:firstLine="567"/>
        <w:contextualSpacing/>
        <w:jc w:val="both"/>
        <w:rPr>
          <w:sz w:val="12"/>
          <w:szCs w:val="12"/>
          <w:lang w:val="kk-KZ"/>
        </w:rPr>
      </w:pPr>
    </w:p>
    <w:p w14:paraId="45F52E9C" w14:textId="344009E0" w:rsidR="00484C8F" w:rsidRPr="001D19CD" w:rsidRDefault="00615481" w:rsidP="00B57AA2">
      <w:pPr>
        <w:pStyle w:val="a6"/>
        <w:spacing w:before="0" w:beforeAutospacing="0"/>
        <w:ind w:right="-1" w:firstLine="567"/>
        <w:jc w:val="both"/>
        <w:rPr>
          <w:rStyle w:val="afe"/>
          <w:rFonts w:eastAsiaTheme="majorEastAsia"/>
          <w:i w:val="0"/>
          <w:iCs w:val="0"/>
          <w:sz w:val="28"/>
          <w:szCs w:val="28"/>
          <w:lang w:val="kk-KZ"/>
        </w:rPr>
      </w:pPr>
      <w:r w:rsidRPr="001D19CD">
        <w:rPr>
          <w:sz w:val="28"/>
          <w:szCs w:val="28"/>
          <w:lang w:val="kk-KZ"/>
        </w:rPr>
        <w:t>35</w:t>
      </w:r>
      <w:r w:rsidRPr="001D19CD">
        <w:rPr>
          <w:i/>
          <w:iCs/>
          <w:sz w:val="28"/>
          <w:szCs w:val="28"/>
          <w:lang w:val="kk-KZ"/>
        </w:rPr>
        <w:t xml:space="preserve"> – </w:t>
      </w:r>
      <w:r w:rsidR="00484C8F" w:rsidRPr="001D19CD">
        <w:rPr>
          <w:sz w:val="28"/>
          <w:szCs w:val="28"/>
          <w:lang w:val="kk-KZ"/>
        </w:rPr>
        <w:t>Кесте</w:t>
      </w:r>
      <w:r w:rsidRPr="001D19CD">
        <w:rPr>
          <w:sz w:val="28"/>
          <w:szCs w:val="28"/>
          <w:lang w:val="kk-KZ"/>
        </w:rPr>
        <w:t>.</w:t>
      </w:r>
      <w:r w:rsidR="00484C8F" w:rsidRPr="001D19CD">
        <w:rPr>
          <w:sz w:val="28"/>
          <w:szCs w:val="28"/>
          <w:lang w:val="kk-KZ"/>
        </w:rPr>
        <w:t xml:space="preserve"> </w:t>
      </w:r>
      <w:r w:rsidR="00484C8F" w:rsidRPr="001D19CD">
        <w:rPr>
          <w:rStyle w:val="afe"/>
          <w:rFonts w:eastAsiaTheme="majorEastAsia"/>
          <w:i w:val="0"/>
          <w:iCs w:val="0"/>
          <w:sz w:val="28"/>
          <w:szCs w:val="28"/>
          <w:lang w:val="kk-KZ"/>
        </w:rPr>
        <w:t>Инновациялық технологияларды қолдану арқылы ежелгі әдеби мұраларды оқытуға студенттердің кәсіби-педагогикалық дайындық деңгейі</w:t>
      </w:r>
      <w:r w:rsidRPr="001D19CD">
        <w:rPr>
          <w:rStyle w:val="afe"/>
          <w:rFonts w:eastAsiaTheme="majorEastAsia"/>
          <w:i w:val="0"/>
          <w:iCs w:val="0"/>
          <w:sz w:val="28"/>
          <w:szCs w:val="28"/>
          <w:lang w:val="kk-KZ"/>
        </w:rPr>
        <w:t>:</w:t>
      </w:r>
    </w:p>
    <w:tbl>
      <w:tblPr>
        <w:tblW w:w="9810"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
        <w:gridCol w:w="14"/>
        <w:gridCol w:w="5926"/>
        <w:gridCol w:w="10"/>
        <w:gridCol w:w="15"/>
        <w:gridCol w:w="382"/>
        <w:gridCol w:w="10"/>
        <w:gridCol w:w="7"/>
        <w:gridCol w:w="401"/>
        <w:gridCol w:w="10"/>
        <w:gridCol w:w="7"/>
        <w:gridCol w:w="405"/>
        <w:gridCol w:w="10"/>
        <w:gridCol w:w="7"/>
        <w:gridCol w:w="405"/>
        <w:gridCol w:w="10"/>
        <w:gridCol w:w="7"/>
        <w:gridCol w:w="410"/>
        <w:gridCol w:w="10"/>
        <w:gridCol w:w="7"/>
        <w:gridCol w:w="405"/>
        <w:gridCol w:w="10"/>
        <w:gridCol w:w="7"/>
        <w:gridCol w:w="410"/>
        <w:gridCol w:w="10"/>
        <w:gridCol w:w="7"/>
        <w:gridCol w:w="406"/>
        <w:gridCol w:w="10"/>
        <w:gridCol w:w="7"/>
        <w:gridCol w:w="439"/>
        <w:gridCol w:w="10"/>
        <w:gridCol w:w="12"/>
        <w:gridCol w:w="15"/>
      </w:tblGrid>
      <w:tr w:rsidR="00E312F1" w:rsidRPr="001D19CD" w14:paraId="4D94524E" w14:textId="77777777" w:rsidTr="00B75C3D">
        <w:trPr>
          <w:gridBefore w:val="2"/>
          <w:wBefore w:w="23" w:type="dxa"/>
          <w:trHeight w:val="273"/>
        </w:trPr>
        <w:tc>
          <w:tcPr>
            <w:tcW w:w="5951" w:type="dxa"/>
            <w:gridSpan w:val="3"/>
            <w:shd w:val="clear" w:color="auto" w:fill="auto"/>
          </w:tcPr>
          <w:p w14:paraId="1A2605B9" w14:textId="679109B3" w:rsidR="00484C8F" w:rsidRPr="001D19CD" w:rsidRDefault="00971E3A" w:rsidP="00A3161F">
            <w:pPr>
              <w:pStyle w:val="TableParagraph"/>
              <w:spacing w:line="254"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z w:val="24"/>
                <w:szCs w:val="24"/>
                <w:lang w:val="kk-KZ"/>
              </w:rPr>
              <w:t>І.</w:t>
            </w:r>
            <w:r w:rsidRPr="001D19CD">
              <w:rPr>
                <w:rFonts w:ascii="Times New Roman" w:hAnsi="Times New Roman" w:cs="Times New Roman"/>
                <w:bCs/>
                <w:spacing w:val="1"/>
                <w:sz w:val="24"/>
                <w:szCs w:val="24"/>
                <w:lang w:val="kk-KZ"/>
              </w:rPr>
              <w:t xml:space="preserve"> </w:t>
            </w:r>
            <w:r w:rsidRPr="001D19CD">
              <w:rPr>
                <w:rFonts w:ascii="Times New Roman" w:hAnsi="Times New Roman" w:cs="Times New Roman"/>
                <w:bCs/>
                <w:sz w:val="24"/>
                <w:szCs w:val="24"/>
                <w:lang w:val="kk-KZ"/>
              </w:rPr>
              <w:t>Мотивациялық</w:t>
            </w:r>
            <w:r w:rsidRPr="001D19CD">
              <w:rPr>
                <w:rFonts w:ascii="Times New Roman" w:hAnsi="Times New Roman" w:cs="Times New Roman"/>
                <w:bCs/>
                <w:spacing w:val="-4"/>
                <w:sz w:val="24"/>
                <w:szCs w:val="24"/>
                <w:lang w:val="kk-KZ"/>
              </w:rPr>
              <w:t xml:space="preserve"> </w:t>
            </w:r>
            <w:r w:rsidRPr="001D19CD">
              <w:rPr>
                <w:rFonts w:ascii="Times New Roman" w:hAnsi="Times New Roman" w:cs="Times New Roman"/>
                <w:bCs/>
                <w:sz w:val="24"/>
                <w:szCs w:val="24"/>
                <w:lang w:val="kk-KZ"/>
              </w:rPr>
              <w:t>компонент</w:t>
            </w:r>
            <w:r w:rsidRPr="001D19CD">
              <w:rPr>
                <w:rFonts w:ascii="Times New Roman" w:hAnsi="Times New Roman" w:cs="Times New Roman"/>
                <w:bCs/>
                <w:spacing w:val="-3"/>
                <w:sz w:val="24"/>
                <w:szCs w:val="24"/>
                <w:lang w:val="kk-KZ"/>
              </w:rPr>
              <w:t xml:space="preserve"> </w:t>
            </w:r>
            <w:r w:rsidRPr="001D19CD">
              <w:rPr>
                <w:rFonts w:ascii="Times New Roman" w:hAnsi="Times New Roman" w:cs="Times New Roman"/>
                <w:bCs/>
                <w:sz w:val="24"/>
                <w:szCs w:val="24"/>
                <w:lang w:val="kk-KZ"/>
              </w:rPr>
              <w:t>(6</w:t>
            </w:r>
            <w:r w:rsidRPr="001D19CD">
              <w:rPr>
                <w:rFonts w:ascii="Times New Roman" w:hAnsi="Times New Roman" w:cs="Times New Roman"/>
                <w:bCs/>
                <w:spacing w:val="-1"/>
                <w:sz w:val="24"/>
                <w:szCs w:val="24"/>
                <w:lang w:val="kk-KZ"/>
              </w:rPr>
              <w:t xml:space="preserve"> </w:t>
            </w:r>
            <w:r w:rsidRPr="001D19CD">
              <w:rPr>
                <w:rFonts w:ascii="Times New Roman" w:hAnsi="Times New Roman" w:cs="Times New Roman"/>
                <w:bCs/>
                <w:sz w:val="24"/>
                <w:szCs w:val="24"/>
                <w:lang w:val="kk-KZ"/>
              </w:rPr>
              <w:t>-</w:t>
            </w:r>
            <w:r w:rsidRPr="001D19CD">
              <w:rPr>
                <w:rFonts w:ascii="Times New Roman" w:hAnsi="Times New Roman" w:cs="Times New Roman"/>
                <w:bCs/>
                <w:spacing w:val="2"/>
                <w:sz w:val="24"/>
                <w:szCs w:val="24"/>
                <w:lang w:val="kk-KZ"/>
              </w:rPr>
              <w:t xml:space="preserve"> </w:t>
            </w:r>
            <w:r w:rsidRPr="001D19CD">
              <w:rPr>
                <w:rFonts w:ascii="Times New Roman" w:hAnsi="Times New Roman" w:cs="Times New Roman"/>
                <w:bCs/>
                <w:sz w:val="24"/>
                <w:szCs w:val="24"/>
                <w:lang w:val="kk-KZ"/>
              </w:rPr>
              <w:t>54</w:t>
            </w:r>
            <w:r w:rsidRPr="001D19CD">
              <w:rPr>
                <w:rFonts w:ascii="Times New Roman" w:hAnsi="Times New Roman" w:cs="Times New Roman"/>
                <w:bCs/>
                <w:spacing w:val="-5"/>
                <w:sz w:val="24"/>
                <w:szCs w:val="24"/>
                <w:lang w:val="kk-KZ"/>
              </w:rPr>
              <w:t xml:space="preserve"> </w:t>
            </w:r>
            <w:r w:rsidRPr="001D19CD">
              <w:rPr>
                <w:rFonts w:ascii="Times New Roman" w:hAnsi="Times New Roman" w:cs="Times New Roman"/>
                <w:bCs/>
                <w:spacing w:val="-2"/>
                <w:sz w:val="24"/>
                <w:szCs w:val="24"/>
                <w:lang w:val="kk-KZ"/>
              </w:rPr>
              <w:t>балл)</w:t>
            </w:r>
          </w:p>
        </w:tc>
        <w:tc>
          <w:tcPr>
            <w:tcW w:w="3836" w:type="dxa"/>
            <w:gridSpan w:val="28"/>
            <w:shd w:val="clear" w:color="auto" w:fill="auto"/>
          </w:tcPr>
          <w:p w14:paraId="3FB63ECF" w14:textId="4D36CF1A" w:rsidR="00484C8F" w:rsidRPr="001D19CD" w:rsidRDefault="00971E3A" w:rsidP="00A3161F">
            <w:pPr>
              <w:pStyle w:val="TableParagraph"/>
              <w:spacing w:line="254" w:lineRule="exact"/>
              <w:ind w:left="17" w:right="-1"/>
              <w:jc w:val="center"/>
              <w:rPr>
                <w:rFonts w:ascii="Times New Roman" w:hAnsi="Times New Roman" w:cs="Times New Roman"/>
                <w:bCs/>
                <w:sz w:val="24"/>
                <w:szCs w:val="24"/>
                <w:lang w:val="kk-KZ"/>
              </w:rPr>
            </w:pPr>
            <w:r w:rsidRPr="001D19CD">
              <w:rPr>
                <w:rFonts w:ascii="Times New Roman" w:hAnsi="Times New Roman" w:cs="Times New Roman"/>
                <w:bCs/>
                <w:spacing w:val="-2"/>
                <w:sz w:val="24"/>
                <w:szCs w:val="24"/>
                <w:lang w:val="kk-KZ"/>
              </w:rPr>
              <w:t>Баллдар</w:t>
            </w:r>
            <w:r w:rsidRPr="001D19CD">
              <w:rPr>
                <w:rFonts w:ascii="Times New Roman" w:hAnsi="Times New Roman" w:cs="Times New Roman"/>
                <w:bCs/>
                <w:spacing w:val="-10"/>
                <w:sz w:val="24"/>
                <w:szCs w:val="24"/>
                <w:lang w:val="kk-KZ"/>
              </w:rPr>
              <w:t xml:space="preserve"> </w:t>
            </w:r>
          </w:p>
        </w:tc>
      </w:tr>
      <w:tr w:rsidR="00E312F1" w:rsidRPr="001D19CD" w14:paraId="4FBAB21A" w14:textId="77777777" w:rsidTr="00B75C3D">
        <w:trPr>
          <w:gridBefore w:val="2"/>
          <w:wBefore w:w="23" w:type="dxa"/>
          <w:trHeight w:val="277"/>
        </w:trPr>
        <w:tc>
          <w:tcPr>
            <w:tcW w:w="5951" w:type="dxa"/>
            <w:gridSpan w:val="3"/>
            <w:shd w:val="clear" w:color="auto" w:fill="auto"/>
          </w:tcPr>
          <w:p w14:paraId="4E2662A3" w14:textId="422E0041" w:rsidR="00484C8F" w:rsidRPr="001D19CD" w:rsidRDefault="00971E3A" w:rsidP="00971E3A">
            <w:pPr>
              <w:pStyle w:val="TableParagraph"/>
              <w:spacing w:line="258" w:lineRule="exact"/>
              <w:ind w:right="-1"/>
              <w:jc w:val="center"/>
              <w:rPr>
                <w:rFonts w:ascii="Times New Roman" w:hAnsi="Times New Roman" w:cs="Times New Roman"/>
                <w:bCs/>
                <w:sz w:val="20"/>
                <w:szCs w:val="20"/>
                <w:lang w:val="kk-KZ"/>
              </w:rPr>
            </w:pPr>
            <w:r w:rsidRPr="001D19CD">
              <w:rPr>
                <w:rFonts w:ascii="Times New Roman" w:hAnsi="Times New Roman" w:cs="Times New Roman"/>
                <w:bCs/>
                <w:spacing w:val="-10"/>
                <w:sz w:val="20"/>
                <w:szCs w:val="20"/>
                <w:lang w:val="kk-KZ"/>
              </w:rPr>
              <w:t>1</w:t>
            </w:r>
          </w:p>
        </w:tc>
        <w:tc>
          <w:tcPr>
            <w:tcW w:w="3836" w:type="dxa"/>
            <w:gridSpan w:val="28"/>
            <w:shd w:val="clear" w:color="auto" w:fill="auto"/>
          </w:tcPr>
          <w:p w14:paraId="31A2DB10" w14:textId="4AB3FE92" w:rsidR="00484C8F" w:rsidRPr="001D19CD" w:rsidRDefault="00971E3A" w:rsidP="00A3161F">
            <w:pPr>
              <w:pStyle w:val="TableParagraph"/>
              <w:spacing w:line="258" w:lineRule="exact"/>
              <w:ind w:left="17" w:right="-1"/>
              <w:jc w:val="center"/>
              <w:rPr>
                <w:rFonts w:ascii="Times New Roman" w:hAnsi="Times New Roman" w:cs="Times New Roman"/>
                <w:bCs/>
                <w:sz w:val="20"/>
                <w:szCs w:val="20"/>
                <w:lang w:val="kk-KZ"/>
              </w:rPr>
            </w:pPr>
            <w:r w:rsidRPr="001D19CD">
              <w:rPr>
                <w:rFonts w:ascii="Times New Roman" w:hAnsi="Times New Roman" w:cs="Times New Roman"/>
                <w:bCs/>
                <w:spacing w:val="-10"/>
                <w:sz w:val="20"/>
                <w:szCs w:val="20"/>
                <w:lang w:val="kk-KZ"/>
              </w:rPr>
              <w:t>2</w:t>
            </w:r>
          </w:p>
        </w:tc>
      </w:tr>
      <w:tr w:rsidR="00615481" w:rsidRPr="001D19CD" w14:paraId="7B18CC2B" w14:textId="77777777" w:rsidTr="00B75C3D">
        <w:trPr>
          <w:gridBefore w:val="1"/>
          <w:gridAfter w:val="1"/>
          <w:wBefore w:w="9" w:type="dxa"/>
          <w:wAfter w:w="15" w:type="dxa"/>
          <w:trHeight w:val="551"/>
        </w:trPr>
        <w:tc>
          <w:tcPr>
            <w:tcW w:w="5950" w:type="dxa"/>
            <w:gridSpan w:val="3"/>
            <w:shd w:val="clear" w:color="auto" w:fill="auto"/>
            <w:vAlign w:val="center"/>
          </w:tcPr>
          <w:p w14:paraId="309B1A52" w14:textId="32A1D95B" w:rsidR="00615481" w:rsidRPr="001D19CD" w:rsidRDefault="00615481" w:rsidP="00615481">
            <w:pPr>
              <w:pStyle w:val="a4"/>
              <w:widowControl w:val="0"/>
              <w:numPr>
                <w:ilvl w:val="0"/>
                <w:numId w:val="28"/>
              </w:numPr>
              <w:tabs>
                <w:tab w:val="left" w:pos="373"/>
              </w:tabs>
              <w:autoSpaceDE w:val="0"/>
              <w:autoSpaceDN w:val="0"/>
              <w:spacing w:after="0" w:line="240" w:lineRule="auto"/>
              <w:ind w:left="129"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Инновациялық технологиялар мен ұлттық рухани құндылықтардың (туған жер, отбасы, мәдени мұра) білім берудегі маңызын түсінуі</w:t>
            </w:r>
          </w:p>
        </w:tc>
        <w:tc>
          <w:tcPr>
            <w:tcW w:w="414" w:type="dxa"/>
            <w:gridSpan w:val="4"/>
            <w:shd w:val="clear" w:color="auto" w:fill="auto"/>
          </w:tcPr>
          <w:p w14:paraId="494D7EDA" w14:textId="02DA2011" w:rsidR="00615481" w:rsidRPr="001D19CD" w:rsidRDefault="00615481" w:rsidP="00615481">
            <w:pPr>
              <w:pStyle w:val="TableParagraph"/>
              <w:spacing w:line="268" w:lineRule="exact"/>
              <w:ind w:left="15"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1</w:t>
            </w:r>
          </w:p>
        </w:tc>
        <w:tc>
          <w:tcPr>
            <w:tcW w:w="418" w:type="dxa"/>
            <w:gridSpan w:val="3"/>
            <w:shd w:val="clear" w:color="auto" w:fill="auto"/>
          </w:tcPr>
          <w:p w14:paraId="3D083A7A" w14:textId="050CD7F0" w:rsidR="00615481" w:rsidRPr="001D19CD" w:rsidRDefault="00615481" w:rsidP="00615481">
            <w:pPr>
              <w:pStyle w:val="TableParagraph"/>
              <w:spacing w:line="268" w:lineRule="exact"/>
              <w:ind w:left="10"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2</w:t>
            </w:r>
          </w:p>
        </w:tc>
        <w:tc>
          <w:tcPr>
            <w:tcW w:w="422" w:type="dxa"/>
            <w:gridSpan w:val="3"/>
            <w:shd w:val="clear" w:color="auto" w:fill="auto"/>
          </w:tcPr>
          <w:p w14:paraId="7FB82685" w14:textId="58C4C8A9" w:rsidR="00615481" w:rsidRPr="001D19CD" w:rsidRDefault="00615481" w:rsidP="00615481">
            <w:pPr>
              <w:pStyle w:val="TableParagraph"/>
              <w:spacing w:line="268" w:lineRule="exact"/>
              <w:ind w:left="1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3</w:t>
            </w:r>
          </w:p>
        </w:tc>
        <w:tc>
          <w:tcPr>
            <w:tcW w:w="422" w:type="dxa"/>
            <w:gridSpan w:val="3"/>
            <w:shd w:val="clear" w:color="auto" w:fill="auto"/>
          </w:tcPr>
          <w:p w14:paraId="56AAB21A" w14:textId="1052EE41" w:rsidR="00615481" w:rsidRPr="001D19CD" w:rsidRDefault="00615481" w:rsidP="00615481">
            <w:pPr>
              <w:pStyle w:val="TableParagraph"/>
              <w:spacing w:line="268" w:lineRule="exact"/>
              <w:ind w:left="1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4</w:t>
            </w:r>
          </w:p>
        </w:tc>
        <w:tc>
          <w:tcPr>
            <w:tcW w:w="427" w:type="dxa"/>
            <w:gridSpan w:val="3"/>
            <w:shd w:val="clear" w:color="auto" w:fill="auto"/>
          </w:tcPr>
          <w:p w14:paraId="6D7F7DF6" w14:textId="588AE943" w:rsidR="00615481" w:rsidRPr="001D19CD" w:rsidRDefault="00615481" w:rsidP="00615481">
            <w:pPr>
              <w:pStyle w:val="TableParagraph"/>
              <w:spacing w:line="268" w:lineRule="exact"/>
              <w:ind w:left="14"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5</w:t>
            </w:r>
          </w:p>
        </w:tc>
        <w:tc>
          <w:tcPr>
            <w:tcW w:w="422" w:type="dxa"/>
            <w:gridSpan w:val="3"/>
            <w:shd w:val="clear" w:color="auto" w:fill="auto"/>
          </w:tcPr>
          <w:p w14:paraId="4F10437F" w14:textId="64238B46" w:rsidR="00615481" w:rsidRPr="001D19CD" w:rsidRDefault="00615481" w:rsidP="00615481">
            <w:pPr>
              <w:pStyle w:val="TableParagraph"/>
              <w:spacing w:line="268" w:lineRule="exact"/>
              <w:ind w:left="1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6</w:t>
            </w:r>
          </w:p>
        </w:tc>
        <w:tc>
          <w:tcPr>
            <w:tcW w:w="427" w:type="dxa"/>
            <w:gridSpan w:val="3"/>
            <w:shd w:val="clear" w:color="auto" w:fill="auto"/>
          </w:tcPr>
          <w:p w14:paraId="3DFA462A" w14:textId="42A2F7C3" w:rsidR="00615481" w:rsidRPr="001D19CD" w:rsidRDefault="00615481" w:rsidP="00615481">
            <w:pPr>
              <w:pStyle w:val="TableParagraph"/>
              <w:spacing w:line="268" w:lineRule="exact"/>
              <w:ind w:left="14"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7</w:t>
            </w:r>
          </w:p>
        </w:tc>
        <w:tc>
          <w:tcPr>
            <w:tcW w:w="423" w:type="dxa"/>
            <w:gridSpan w:val="3"/>
            <w:shd w:val="clear" w:color="auto" w:fill="auto"/>
          </w:tcPr>
          <w:p w14:paraId="456289BB" w14:textId="0107CCEF" w:rsidR="00615481" w:rsidRPr="001D19CD" w:rsidRDefault="00615481" w:rsidP="00615481">
            <w:pPr>
              <w:pStyle w:val="TableParagraph"/>
              <w:spacing w:line="268" w:lineRule="exact"/>
              <w:ind w:left="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8</w:t>
            </w:r>
          </w:p>
        </w:tc>
        <w:tc>
          <w:tcPr>
            <w:tcW w:w="461" w:type="dxa"/>
            <w:gridSpan w:val="3"/>
            <w:shd w:val="clear" w:color="auto" w:fill="auto"/>
          </w:tcPr>
          <w:p w14:paraId="704AA7EB" w14:textId="234D9F2E" w:rsidR="00615481" w:rsidRPr="001D19CD" w:rsidRDefault="00615481" w:rsidP="00615481">
            <w:pPr>
              <w:pStyle w:val="TableParagraph"/>
              <w:spacing w:line="268" w:lineRule="exact"/>
              <w:ind w:left="15"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9</w:t>
            </w:r>
          </w:p>
        </w:tc>
      </w:tr>
      <w:tr w:rsidR="00615481" w:rsidRPr="001D19CD" w14:paraId="36302D34" w14:textId="77777777" w:rsidTr="00B75C3D">
        <w:trPr>
          <w:gridBefore w:val="1"/>
          <w:gridAfter w:val="1"/>
          <w:wBefore w:w="9" w:type="dxa"/>
          <w:wAfter w:w="15" w:type="dxa"/>
          <w:trHeight w:val="551"/>
        </w:trPr>
        <w:tc>
          <w:tcPr>
            <w:tcW w:w="5950" w:type="dxa"/>
            <w:gridSpan w:val="3"/>
            <w:shd w:val="clear" w:color="auto" w:fill="auto"/>
            <w:vAlign w:val="center"/>
          </w:tcPr>
          <w:p w14:paraId="40C55D41" w14:textId="77777777" w:rsidR="00615481" w:rsidRPr="001D19CD" w:rsidRDefault="00615481" w:rsidP="00615481">
            <w:pPr>
              <w:pStyle w:val="a4"/>
              <w:widowControl w:val="0"/>
              <w:numPr>
                <w:ilvl w:val="0"/>
                <w:numId w:val="28"/>
              </w:numPr>
              <w:tabs>
                <w:tab w:val="left" w:pos="373"/>
              </w:tabs>
              <w:autoSpaceDE w:val="0"/>
              <w:autoSpaceDN w:val="0"/>
              <w:spacing w:after="0" w:line="240" w:lineRule="auto"/>
              <w:ind w:left="129"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Ежелгі әдеби мұралардағы сағыныш, жарық пен қараңғылық сияқты мотивтерге қызығушылық танытуы</w:t>
            </w:r>
          </w:p>
        </w:tc>
        <w:tc>
          <w:tcPr>
            <w:tcW w:w="414" w:type="dxa"/>
            <w:gridSpan w:val="4"/>
            <w:shd w:val="clear" w:color="auto" w:fill="auto"/>
          </w:tcPr>
          <w:p w14:paraId="6E974E2B" w14:textId="77777777" w:rsidR="00615481" w:rsidRPr="001D19CD" w:rsidRDefault="00615481" w:rsidP="00615481">
            <w:pPr>
              <w:pStyle w:val="TableParagraph"/>
              <w:spacing w:line="268"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shd w:val="clear" w:color="auto" w:fill="auto"/>
          </w:tcPr>
          <w:p w14:paraId="3D9EB35E" w14:textId="77777777" w:rsidR="00615481" w:rsidRPr="001D19CD" w:rsidRDefault="00615481" w:rsidP="00615481">
            <w:pPr>
              <w:pStyle w:val="TableParagraph"/>
              <w:spacing w:line="268" w:lineRule="exact"/>
              <w:ind w:left="10"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shd w:val="clear" w:color="auto" w:fill="auto"/>
          </w:tcPr>
          <w:p w14:paraId="0C53FEC9" w14:textId="77777777" w:rsidR="00615481" w:rsidRPr="001D19CD" w:rsidRDefault="00615481" w:rsidP="00615481">
            <w:pPr>
              <w:pStyle w:val="TableParagraph"/>
              <w:spacing w:line="26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shd w:val="clear" w:color="auto" w:fill="auto"/>
          </w:tcPr>
          <w:p w14:paraId="0D620C23" w14:textId="77777777" w:rsidR="00615481" w:rsidRPr="001D19CD" w:rsidRDefault="00615481" w:rsidP="00615481">
            <w:pPr>
              <w:pStyle w:val="TableParagraph"/>
              <w:spacing w:line="26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shd w:val="clear" w:color="auto" w:fill="auto"/>
          </w:tcPr>
          <w:p w14:paraId="05784727" w14:textId="77777777" w:rsidR="00615481" w:rsidRPr="001D19CD" w:rsidRDefault="00615481" w:rsidP="00615481">
            <w:pPr>
              <w:pStyle w:val="TableParagraph"/>
              <w:spacing w:line="268"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shd w:val="clear" w:color="auto" w:fill="auto"/>
          </w:tcPr>
          <w:p w14:paraId="724E4BA0" w14:textId="77777777" w:rsidR="00615481" w:rsidRPr="001D19CD" w:rsidRDefault="00615481" w:rsidP="00615481">
            <w:pPr>
              <w:pStyle w:val="TableParagraph"/>
              <w:spacing w:line="26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shd w:val="clear" w:color="auto" w:fill="auto"/>
          </w:tcPr>
          <w:p w14:paraId="40B83CA0" w14:textId="77777777" w:rsidR="00615481" w:rsidRPr="001D19CD" w:rsidRDefault="00615481" w:rsidP="00615481">
            <w:pPr>
              <w:pStyle w:val="TableParagraph"/>
              <w:spacing w:line="268"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shd w:val="clear" w:color="auto" w:fill="auto"/>
          </w:tcPr>
          <w:p w14:paraId="76FA9792" w14:textId="77777777" w:rsidR="00615481" w:rsidRPr="001D19CD" w:rsidRDefault="00615481" w:rsidP="00615481">
            <w:pPr>
              <w:pStyle w:val="TableParagraph"/>
              <w:spacing w:line="268" w:lineRule="exact"/>
              <w:ind w:left="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61" w:type="dxa"/>
            <w:gridSpan w:val="3"/>
            <w:shd w:val="clear" w:color="auto" w:fill="auto"/>
          </w:tcPr>
          <w:p w14:paraId="0695A6E4" w14:textId="77777777" w:rsidR="00615481" w:rsidRPr="001D19CD" w:rsidRDefault="00615481" w:rsidP="00615481">
            <w:pPr>
              <w:pStyle w:val="TableParagraph"/>
              <w:spacing w:line="268"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9</w:t>
            </w:r>
          </w:p>
        </w:tc>
      </w:tr>
      <w:tr w:rsidR="00615481" w:rsidRPr="001D19CD" w14:paraId="39F4BA1A" w14:textId="77777777" w:rsidTr="00B75C3D">
        <w:trPr>
          <w:gridBefore w:val="1"/>
          <w:gridAfter w:val="1"/>
          <w:wBefore w:w="9" w:type="dxa"/>
          <w:wAfter w:w="15" w:type="dxa"/>
          <w:trHeight w:val="273"/>
        </w:trPr>
        <w:tc>
          <w:tcPr>
            <w:tcW w:w="5950" w:type="dxa"/>
            <w:gridSpan w:val="3"/>
            <w:shd w:val="clear" w:color="auto" w:fill="auto"/>
            <w:vAlign w:val="center"/>
          </w:tcPr>
          <w:p w14:paraId="7142FC74" w14:textId="77777777" w:rsidR="00615481" w:rsidRPr="001D19CD" w:rsidRDefault="00615481" w:rsidP="00615481">
            <w:pPr>
              <w:pStyle w:val="a4"/>
              <w:widowControl w:val="0"/>
              <w:numPr>
                <w:ilvl w:val="0"/>
                <w:numId w:val="28"/>
              </w:numPr>
              <w:tabs>
                <w:tab w:val="left" w:pos="373"/>
              </w:tabs>
              <w:autoSpaceDE w:val="0"/>
              <w:autoSpaceDN w:val="0"/>
              <w:spacing w:after="0" w:line="240" w:lineRule="auto"/>
              <w:ind w:left="129"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Кәсіби-педагогикалық қызметінде рухани-адамгершілік құндылықтарды енгізуге талпынысы</w:t>
            </w:r>
          </w:p>
        </w:tc>
        <w:tc>
          <w:tcPr>
            <w:tcW w:w="414" w:type="dxa"/>
            <w:gridSpan w:val="4"/>
            <w:shd w:val="clear" w:color="auto" w:fill="auto"/>
          </w:tcPr>
          <w:p w14:paraId="31DBE2CE" w14:textId="77777777" w:rsidR="00615481" w:rsidRPr="001D19CD" w:rsidRDefault="00615481" w:rsidP="00615481">
            <w:pPr>
              <w:pStyle w:val="TableParagraph"/>
              <w:spacing w:line="254"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shd w:val="clear" w:color="auto" w:fill="auto"/>
          </w:tcPr>
          <w:p w14:paraId="5B98CBA1" w14:textId="77777777" w:rsidR="00615481" w:rsidRPr="001D19CD" w:rsidRDefault="00615481" w:rsidP="00615481">
            <w:pPr>
              <w:pStyle w:val="TableParagraph"/>
              <w:spacing w:line="254" w:lineRule="exact"/>
              <w:ind w:left="10"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shd w:val="clear" w:color="auto" w:fill="auto"/>
          </w:tcPr>
          <w:p w14:paraId="0FC8D4AE" w14:textId="77777777" w:rsidR="00615481" w:rsidRPr="001D19CD" w:rsidRDefault="00615481" w:rsidP="00615481">
            <w:pPr>
              <w:pStyle w:val="TableParagraph"/>
              <w:spacing w:line="254"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shd w:val="clear" w:color="auto" w:fill="auto"/>
          </w:tcPr>
          <w:p w14:paraId="2693CDFC" w14:textId="77777777" w:rsidR="00615481" w:rsidRPr="001D19CD" w:rsidRDefault="00615481" w:rsidP="00615481">
            <w:pPr>
              <w:pStyle w:val="TableParagraph"/>
              <w:spacing w:line="254"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shd w:val="clear" w:color="auto" w:fill="auto"/>
          </w:tcPr>
          <w:p w14:paraId="0F520DEC" w14:textId="77777777" w:rsidR="00615481" w:rsidRPr="001D19CD" w:rsidRDefault="00615481" w:rsidP="00615481">
            <w:pPr>
              <w:pStyle w:val="TableParagraph"/>
              <w:spacing w:line="254"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shd w:val="clear" w:color="auto" w:fill="auto"/>
          </w:tcPr>
          <w:p w14:paraId="59ECD440" w14:textId="77777777" w:rsidR="00615481" w:rsidRPr="001D19CD" w:rsidRDefault="00615481" w:rsidP="00615481">
            <w:pPr>
              <w:pStyle w:val="TableParagraph"/>
              <w:spacing w:line="254"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shd w:val="clear" w:color="auto" w:fill="auto"/>
          </w:tcPr>
          <w:p w14:paraId="6D9779F5" w14:textId="77777777" w:rsidR="00615481" w:rsidRPr="001D19CD" w:rsidRDefault="00615481" w:rsidP="00615481">
            <w:pPr>
              <w:pStyle w:val="TableParagraph"/>
              <w:spacing w:line="254"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shd w:val="clear" w:color="auto" w:fill="auto"/>
          </w:tcPr>
          <w:p w14:paraId="672E9C9E" w14:textId="77777777" w:rsidR="00615481" w:rsidRPr="001D19CD" w:rsidRDefault="00615481" w:rsidP="00615481">
            <w:pPr>
              <w:pStyle w:val="TableParagraph"/>
              <w:spacing w:line="254" w:lineRule="exact"/>
              <w:ind w:left="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61" w:type="dxa"/>
            <w:gridSpan w:val="3"/>
            <w:shd w:val="clear" w:color="auto" w:fill="auto"/>
          </w:tcPr>
          <w:p w14:paraId="023B59E8" w14:textId="77777777" w:rsidR="00615481" w:rsidRPr="001D19CD" w:rsidRDefault="00615481" w:rsidP="00615481">
            <w:pPr>
              <w:pStyle w:val="TableParagraph"/>
              <w:spacing w:line="254"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9</w:t>
            </w:r>
          </w:p>
        </w:tc>
      </w:tr>
      <w:tr w:rsidR="00615481" w:rsidRPr="001D19CD" w14:paraId="202A2F3D" w14:textId="77777777" w:rsidTr="00B75C3D">
        <w:trPr>
          <w:gridBefore w:val="1"/>
          <w:gridAfter w:val="1"/>
          <w:wBefore w:w="9" w:type="dxa"/>
          <w:wAfter w:w="15" w:type="dxa"/>
          <w:trHeight w:val="58"/>
        </w:trPr>
        <w:tc>
          <w:tcPr>
            <w:tcW w:w="5950" w:type="dxa"/>
            <w:gridSpan w:val="3"/>
            <w:shd w:val="clear" w:color="auto" w:fill="auto"/>
            <w:vAlign w:val="center"/>
          </w:tcPr>
          <w:p w14:paraId="7C944059" w14:textId="77777777" w:rsidR="00615481" w:rsidRPr="001D19CD" w:rsidRDefault="00615481" w:rsidP="00615481">
            <w:pPr>
              <w:pStyle w:val="a4"/>
              <w:widowControl w:val="0"/>
              <w:numPr>
                <w:ilvl w:val="0"/>
                <w:numId w:val="28"/>
              </w:numPr>
              <w:tabs>
                <w:tab w:val="left" w:pos="373"/>
              </w:tabs>
              <w:autoSpaceDE w:val="0"/>
              <w:autoSpaceDN w:val="0"/>
              <w:spacing w:after="0" w:line="240" w:lineRule="auto"/>
              <w:ind w:left="129"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Өзінің білім беру қызметін ұлттық сана мен мәдениетті насихаттауға бағыттауы</w:t>
            </w:r>
          </w:p>
        </w:tc>
        <w:tc>
          <w:tcPr>
            <w:tcW w:w="414" w:type="dxa"/>
            <w:gridSpan w:val="4"/>
            <w:shd w:val="clear" w:color="auto" w:fill="auto"/>
          </w:tcPr>
          <w:p w14:paraId="5E75A36C" w14:textId="77777777" w:rsidR="00615481" w:rsidRPr="001D19CD" w:rsidRDefault="00615481" w:rsidP="00615481">
            <w:pPr>
              <w:pStyle w:val="TableParagraph"/>
              <w:spacing w:line="273"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shd w:val="clear" w:color="auto" w:fill="auto"/>
          </w:tcPr>
          <w:p w14:paraId="620B4145" w14:textId="77777777" w:rsidR="00615481" w:rsidRPr="001D19CD" w:rsidRDefault="00615481" w:rsidP="00615481">
            <w:pPr>
              <w:pStyle w:val="TableParagraph"/>
              <w:spacing w:line="273" w:lineRule="exact"/>
              <w:ind w:left="10"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shd w:val="clear" w:color="auto" w:fill="auto"/>
          </w:tcPr>
          <w:p w14:paraId="64D3E881" w14:textId="77777777" w:rsidR="00615481" w:rsidRPr="001D19CD" w:rsidRDefault="00615481" w:rsidP="00615481">
            <w:pPr>
              <w:pStyle w:val="TableParagraph"/>
              <w:spacing w:line="27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shd w:val="clear" w:color="auto" w:fill="auto"/>
          </w:tcPr>
          <w:p w14:paraId="308B810B" w14:textId="77777777" w:rsidR="00615481" w:rsidRPr="001D19CD" w:rsidRDefault="00615481" w:rsidP="00615481">
            <w:pPr>
              <w:pStyle w:val="TableParagraph"/>
              <w:spacing w:line="27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shd w:val="clear" w:color="auto" w:fill="auto"/>
          </w:tcPr>
          <w:p w14:paraId="72E25736" w14:textId="77777777" w:rsidR="00615481" w:rsidRPr="001D19CD" w:rsidRDefault="00615481" w:rsidP="00615481">
            <w:pPr>
              <w:pStyle w:val="TableParagraph"/>
              <w:spacing w:line="273"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shd w:val="clear" w:color="auto" w:fill="auto"/>
          </w:tcPr>
          <w:p w14:paraId="7038B91C" w14:textId="77777777" w:rsidR="00615481" w:rsidRPr="001D19CD" w:rsidRDefault="00615481" w:rsidP="00615481">
            <w:pPr>
              <w:pStyle w:val="TableParagraph"/>
              <w:spacing w:line="27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shd w:val="clear" w:color="auto" w:fill="auto"/>
          </w:tcPr>
          <w:p w14:paraId="4B22692C" w14:textId="77777777" w:rsidR="00615481" w:rsidRPr="001D19CD" w:rsidRDefault="00615481" w:rsidP="00615481">
            <w:pPr>
              <w:pStyle w:val="TableParagraph"/>
              <w:spacing w:line="273"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shd w:val="clear" w:color="auto" w:fill="auto"/>
          </w:tcPr>
          <w:p w14:paraId="02299C86" w14:textId="77777777" w:rsidR="00615481" w:rsidRPr="001D19CD" w:rsidRDefault="00615481" w:rsidP="00615481">
            <w:pPr>
              <w:pStyle w:val="TableParagraph"/>
              <w:spacing w:line="273" w:lineRule="exact"/>
              <w:ind w:left="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61" w:type="dxa"/>
            <w:gridSpan w:val="3"/>
            <w:shd w:val="clear" w:color="auto" w:fill="auto"/>
          </w:tcPr>
          <w:p w14:paraId="11666480" w14:textId="77777777" w:rsidR="00615481" w:rsidRPr="001D19CD" w:rsidRDefault="00615481" w:rsidP="00615481">
            <w:pPr>
              <w:pStyle w:val="TableParagraph"/>
              <w:spacing w:line="273"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9</w:t>
            </w:r>
          </w:p>
        </w:tc>
      </w:tr>
      <w:tr w:rsidR="00615481" w:rsidRPr="001D19CD" w14:paraId="28058505" w14:textId="77777777" w:rsidTr="00B75C3D">
        <w:trPr>
          <w:gridBefore w:val="1"/>
          <w:gridAfter w:val="1"/>
          <w:wBefore w:w="9" w:type="dxa"/>
          <w:wAfter w:w="15" w:type="dxa"/>
          <w:trHeight w:val="273"/>
        </w:trPr>
        <w:tc>
          <w:tcPr>
            <w:tcW w:w="5950" w:type="dxa"/>
            <w:gridSpan w:val="3"/>
            <w:shd w:val="clear" w:color="auto" w:fill="auto"/>
            <w:vAlign w:val="center"/>
          </w:tcPr>
          <w:p w14:paraId="0D62EC23" w14:textId="77777777" w:rsidR="00615481" w:rsidRPr="001D19CD" w:rsidRDefault="00615481" w:rsidP="00615481">
            <w:pPr>
              <w:pStyle w:val="a4"/>
              <w:widowControl w:val="0"/>
              <w:numPr>
                <w:ilvl w:val="0"/>
                <w:numId w:val="28"/>
              </w:numPr>
              <w:tabs>
                <w:tab w:val="left" w:pos="373"/>
              </w:tabs>
              <w:autoSpaceDE w:val="0"/>
              <w:autoSpaceDN w:val="0"/>
              <w:spacing w:after="0" w:line="240" w:lineRule="auto"/>
              <w:ind w:left="129"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Туған жер, ел тарихы мен рухани тамыр туралы білімін жетілдіруге ұмтылысы</w:t>
            </w:r>
          </w:p>
        </w:tc>
        <w:tc>
          <w:tcPr>
            <w:tcW w:w="414" w:type="dxa"/>
            <w:gridSpan w:val="4"/>
            <w:shd w:val="clear" w:color="auto" w:fill="auto"/>
          </w:tcPr>
          <w:p w14:paraId="2709BE4D" w14:textId="77777777" w:rsidR="00615481" w:rsidRPr="001D19CD" w:rsidRDefault="00615481" w:rsidP="00615481">
            <w:pPr>
              <w:pStyle w:val="TableParagraph"/>
              <w:spacing w:line="253"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shd w:val="clear" w:color="auto" w:fill="auto"/>
          </w:tcPr>
          <w:p w14:paraId="3BD663AB" w14:textId="77777777" w:rsidR="00615481" w:rsidRPr="001D19CD" w:rsidRDefault="00615481" w:rsidP="00615481">
            <w:pPr>
              <w:pStyle w:val="TableParagraph"/>
              <w:spacing w:line="253" w:lineRule="exact"/>
              <w:ind w:left="10"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shd w:val="clear" w:color="auto" w:fill="auto"/>
          </w:tcPr>
          <w:p w14:paraId="2ABA6CD7" w14:textId="77777777" w:rsidR="00615481" w:rsidRPr="001D19CD" w:rsidRDefault="00615481" w:rsidP="00615481">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shd w:val="clear" w:color="auto" w:fill="auto"/>
          </w:tcPr>
          <w:p w14:paraId="4CEE4627" w14:textId="77777777" w:rsidR="00615481" w:rsidRPr="001D19CD" w:rsidRDefault="00615481" w:rsidP="00615481">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shd w:val="clear" w:color="auto" w:fill="auto"/>
          </w:tcPr>
          <w:p w14:paraId="6C061C09" w14:textId="77777777" w:rsidR="00615481" w:rsidRPr="001D19CD" w:rsidRDefault="00615481" w:rsidP="00615481">
            <w:pPr>
              <w:pStyle w:val="TableParagraph"/>
              <w:spacing w:line="253"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shd w:val="clear" w:color="auto" w:fill="auto"/>
          </w:tcPr>
          <w:p w14:paraId="416E6541" w14:textId="77777777" w:rsidR="00615481" w:rsidRPr="001D19CD" w:rsidRDefault="00615481" w:rsidP="00615481">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shd w:val="clear" w:color="auto" w:fill="auto"/>
          </w:tcPr>
          <w:p w14:paraId="432F3C50" w14:textId="77777777" w:rsidR="00615481" w:rsidRPr="001D19CD" w:rsidRDefault="00615481" w:rsidP="00615481">
            <w:pPr>
              <w:pStyle w:val="TableParagraph"/>
              <w:spacing w:line="253"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shd w:val="clear" w:color="auto" w:fill="auto"/>
          </w:tcPr>
          <w:p w14:paraId="0629B0C4" w14:textId="77777777" w:rsidR="00615481" w:rsidRPr="001D19CD" w:rsidRDefault="00615481" w:rsidP="00615481">
            <w:pPr>
              <w:pStyle w:val="TableParagraph"/>
              <w:spacing w:line="253" w:lineRule="exact"/>
              <w:ind w:left="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61" w:type="dxa"/>
            <w:gridSpan w:val="3"/>
            <w:shd w:val="clear" w:color="auto" w:fill="auto"/>
          </w:tcPr>
          <w:p w14:paraId="086F11AB" w14:textId="77777777" w:rsidR="00615481" w:rsidRPr="001D19CD" w:rsidRDefault="00615481" w:rsidP="00615481">
            <w:pPr>
              <w:pStyle w:val="TableParagraph"/>
              <w:spacing w:line="253"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9</w:t>
            </w:r>
          </w:p>
        </w:tc>
      </w:tr>
      <w:tr w:rsidR="00615481" w:rsidRPr="001D19CD" w14:paraId="7CC785F6" w14:textId="77777777" w:rsidTr="00B75C3D">
        <w:trPr>
          <w:gridBefore w:val="1"/>
          <w:gridAfter w:val="1"/>
          <w:wBefore w:w="9" w:type="dxa"/>
          <w:wAfter w:w="15" w:type="dxa"/>
          <w:trHeight w:val="278"/>
        </w:trPr>
        <w:tc>
          <w:tcPr>
            <w:tcW w:w="5950" w:type="dxa"/>
            <w:gridSpan w:val="3"/>
            <w:tcBorders>
              <w:bottom w:val="nil"/>
            </w:tcBorders>
            <w:shd w:val="clear" w:color="auto" w:fill="auto"/>
            <w:vAlign w:val="center"/>
          </w:tcPr>
          <w:p w14:paraId="76CCD79F" w14:textId="77777777" w:rsidR="00615481" w:rsidRPr="001D19CD" w:rsidRDefault="00615481" w:rsidP="00615481">
            <w:pPr>
              <w:pStyle w:val="a4"/>
              <w:widowControl w:val="0"/>
              <w:numPr>
                <w:ilvl w:val="0"/>
                <w:numId w:val="28"/>
              </w:numPr>
              <w:tabs>
                <w:tab w:val="left" w:pos="373"/>
              </w:tabs>
              <w:autoSpaceDE w:val="0"/>
              <w:autoSpaceDN w:val="0"/>
              <w:spacing w:after="0" w:line="240" w:lineRule="auto"/>
              <w:ind w:left="129"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Өз қабілетіне сенімділік және ұлттық мәдениетке үлес қосуға ниеті</w:t>
            </w:r>
          </w:p>
        </w:tc>
        <w:tc>
          <w:tcPr>
            <w:tcW w:w="414" w:type="dxa"/>
            <w:gridSpan w:val="4"/>
            <w:tcBorders>
              <w:bottom w:val="nil"/>
            </w:tcBorders>
            <w:shd w:val="clear" w:color="auto" w:fill="auto"/>
          </w:tcPr>
          <w:p w14:paraId="2B78E18E" w14:textId="77777777" w:rsidR="00615481" w:rsidRPr="001D19CD" w:rsidRDefault="00615481" w:rsidP="00615481">
            <w:pPr>
              <w:pStyle w:val="TableParagraph"/>
              <w:spacing w:line="258"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tcBorders>
              <w:bottom w:val="nil"/>
            </w:tcBorders>
            <w:shd w:val="clear" w:color="auto" w:fill="auto"/>
          </w:tcPr>
          <w:p w14:paraId="5771C28D" w14:textId="77777777" w:rsidR="00615481" w:rsidRPr="001D19CD" w:rsidRDefault="00615481" w:rsidP="00615481">
            <w:pPr>
              <w:pStyle w:val="TableParagraph"/>
              <w:spacing w:line="258" w:lineRule="exact"/>
              <w:ind w:left="10"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tcBorders>
              <w:bottom w:val="nil"/>
            </w:tcBorders>
            <w:shd w:val="clear" w:color="auto" w:fill="auto"/>
          </w:tcPr>
          <w:p w14:paraId="42417D61" w14:textId="77777777" w:rsidR="00615481" w:rsidRPr="001D19CD" w:rsidRDefault="00615481" w:rsidP="00615481">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tcBorders>
              <w:bottom w:val="nil"/>
            </w:tcBorders>
            <w:shd w:val="clear" w:color="auto" w:fill="auto"/>
          </w:tcPr>
          <w:p w14:paraId="6573CA21" w14:textId="77777777" w:rsidR="00615481" w:rsidRPr="001D19CD" w:rsidRDefault="00615481" w:rsidP="00615481">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tcBorders>
              <w:bottom w:val="nil"/>
            </w:tcBorders>
            <w:shd w:val="clear" w:color="auto" w:fill="auto"/>
          </w:tcPr>
          <w:p w14:paraId="261E304D" w14:textId="77777777" w:rsidR="00615481" w:rsidRPr="001D19CD" w:rsidRDefault="00615481" w:rsidP="00615481">
            <w:pPr>
              <w:pStyle w:val="TableParagraph"/>
              <w:spacing w:line="258"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tcBorders>
              <w:bottom w:val="nil"/>
            </w:tcBorders>
            <w:shd w:val="clear" w:color="auto" w:fill="auto"/>
          </w:tcPr>
          <w:p w14:paraId="6F2FCB6B" w14:textId="77777777" w:rsidR="00615481" w:rsidRPr="001D19CD" w:rsidRDefault="00615481" w:rsidP="00615481">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tcBorders>
              <w:bottom w:val="nil"/>
            </w:tcBorders>
            <w:shd w:val="clear" w:color="auto" w:fill="auto"/>
          </w:tcPr>
          <w:p w14:paraId="179BB2B9" w14:textId="77777777" w:rsidR="00615481" w:rsidRPr="001D19CD" w:rsidRDefault="00615481" w:rsidP="00615481">
            <w:pPr>
              <w:pStyle w:val="TableParagraph"/>
              <w:spacing w:line="258"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tcBorders>
              <w:bottom w:val="nil"/>
            </w:tcBorders>
            <w:shd w:val="clear" w:color="auto" w:fill="auto"/>
          </w:tcPr>
          <w:p w14:paraId="4B241795" w14:textId="77777777" w:rsidR="00615481" w:rsidRPr="001D19CD" w:rsidRDefault="00615481" w:rsidP="00615481">
            <w:pPr>
              <w:pStyle w:val="TableParagraph"/>
              <w:spacing w:line="258" w:lineRule="exact"/>
              <w:ind w:left="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61" w:type="dxa"/>
            <w:gridSpan w:val="3"/>
            <w:tcBorders>
              <w:bottom w:val="nil"/>
            </w:tcBorders>
            <w:shd w:val="clear" w:color="auto" w:fill="auto"/>
          </w:tcPr>
          <w:p w14:paraId="42A987B2" w14:textId="77777777" w:rsidR="00615481" w:rsidRPr="001D19CD" w:rsidRDefault="00615481" w:rsidP="00615481">
            <w:pPr>
              <w:pStyle w:val="TableParagraph"/>
              <w:spacing w:line="258"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9</w:t>
            </w:r>
          </w:p>
        </w:tc>
      </w:tr>
      <w:tr w:rsidR="00615481" w:rsidRPr="001D19CD" w14:paraId="62D554FF" w14:textId="77777777" w:rsidTr="00B75C3D">
        <w:trPr>
          <w:gridBefore w:val="1"/>
          <w:gridAfter w:val="1"/>
          <w:wBefore w:w="9" w:type="dxa"/>
          <w:wAfter w:w="15" w:type="dxa"/>
          <w:trHeight w:val="278"/>
        </w:trPr>
        <w:tc>
          <w:tcPr>
            <w:tcW w:w="9786" w:type="dxa"/>
            <w:gridSpan w:val="31"/>
            <w:tcBorders>
              <w:bottom w:val="single" w:sz="4" w:space="0" w:color="000000"/>
            </w:tcBorders>
            <w:shd w:val="clear" w:color="auto" w:fill="auto"/>
            <w:vAlign w:val="center"/>
          </w:tcPr>
          <w:p w14:paraId="0D6B2774" w14:textId="77777777" w:rsidR="00615481" w:rsidRPr="001D19CD" w:rsidRDefault="00615481" w:rsidP="00615481">
            <w:pPr>
              <w:pStyle w:val="TableParagraph"/>
              <w:spacing w:line="258" w:lineRule="exact"/>
              <w:ind w:left="15" w:right="-1"/>
              <w:rPr>
                <w:rFonts w:ascii="Times New Roman" w:hAnsi="Times New Roman" w:cs="Times New Roman"/>
                <w:bCs/>
                <w:spacing w:val="-10"/>
                <w:sz w:val="24"/>
                <w:szCs w:val="24"/>
                <w:lang w:val="kk-KZ"/>
              </w:rPr>
            </w:pPr>
            <w:r w:rsidRPr="001D19CD">
              <w:rPr>
                <w:rFonts w:ascii="Times New Roman" w:hAnsi="Times New Roman" w:cs="Times New Roman"/>
                <w:bCs/>
                <w:sz w:val="24"/>
                <w:szCs w:val="24"/>
                <w:lang w:val="kk-KZ"/>
              </w:rPr>
              <w:t>II. Когнитивті</w:t>
            </w:r>
            <w:r w:rsidRPr="001D19CD">
              <w:rPr>
                <w:rFonts w:ascii="Times New Roman" w:hAnsi="Times New Roman" w:cs="Times New Roman"/>
                <w:bCs/>
                <w:spacing w:val="-1"/>
                <w:sz w:val="24"/>
                <w:szCs w:val="24"/>
                <w:lang w:val="kk-KZ"/>
              </w:rPr>
              <w:t xml:space="preserve"> </w:t>
            </w:r>
            <w:r w:rsidRPr="001D19CD">
              <w:rPr>
                <w:rFonts w:ascii="Times New Roman" w:hAnsi="Times New Roman" w:cs="Times New Roman"/>
                <w:bCs/>
                <w:sz w:val="24"/>
                <w:szCs w:val="24"/>
                <w:lang w:val="kk-KZ"/>
              </w:rPr>
              <w:t>компонент</w:t>
            </w:r>
            <w:r w:rsidRPr="001D19CD">
              <w:rPr>
                <w:rFonts w:ascii="Times New Roman" w:hAnsi="Times New Roman" w:cs="Times New Roman"/>
                <w:bCs/>
                <w:spacing w:val="1"/>
                <w:sz w:val="24"/>
                <w:szCs w:val="24"/>
                <w:lang w:val="kk-KZ"/>
              </w:rPr>
              <w:t xml:space="preserve"> </w:t>
            </w:r>
            <w:r w:rsidRPr="001D19CD">
              <w:rPr>
                <w:rFonts w:ascii="Times New Roman" w:hAnsi="Times New Roman" w:cs="Times New Roman"/>
                <w:bCs/>
                <w:sz w:val="24"/>
                <w:szCs w:val="24"/>
                <w:lang w:val="kk-KZ"/>
              </w:rPr>
              <w:t>(6</w:t>
            </w:r>
            <w:r w:rsidRPr="001D19CD">
              <w:rPr>
                <w:rFonts w:ascii="Times New Roman" w:hAnsi="Times New Roman" w:cs="Times New Roman"/>
                <w:bCs/>
                <w:spacing w:val="-6"/>
                <w:sz w:val="24"/>
                <w:szCs w:val="24"/>
                <w:lang w:val="kk-KZ"/>
              </w:rPr>
              <w:t xml:space="preserve"> </w:t>
            </w:r>
            <w:r w:rsidRPr="001D19CD">
              <w:rPr>
                <w:rFonts w:ascii="Times New Roman" w:hAnsi="Times New Roman" w:cs="Times New Roman"/>
                <w:bCs/>
                <w:sz w:val="24"/>
                <w:szCs w:val="24"/>
                <w:lang w:val="kk-KZ"/>
              </w:rPr>
              <w:t>- 54</w:t>
            </w:r>
            <w:r w:rsidRPr="001D19CD">
              <w:rPr>
                <w:rFonts w:ascii="Times New Roman" w:hAnsi="Times New Roman" w:cs="Times New Roman"/>
                <w:bCs/>
                <w:spacing w:val="-5"/>
                <w:sz w:val="24"/>
                <w:szCs w:val="24"/>
                <w:lang w:val="kk-KZ"/>
              </w:rPr>
              <w:t xml:space="preserve"> </w:t>
            </w:r>
            <w:r w:rsidRPr="001D19CD">
              <w:rPr>
                <w:rFonts w:ascii="Times New Roman" w:hAnsi="Times New Roman" w:cs="Times New Roman"/>
                <w:bCs/>
                <w:spacing w:val="-2"/>
                <w:sz w:val="24"/>
                <w:szCs w:val="24"/>
                <w:lang w:val="kk-KZ"/>
              </w:rPr>
              <w:t>балл)</w:t>
            </w:r>
          </w:p>
        </w:tc>
      </w:tr>
      <w:tr w:rsidR="00615481" w:rsidRPr="001D19CD" w14:paraId="5BF6503A" w14:textId="77777777" w:rsidTr="00B75C3D">
        <w:trPr>
          <w:gridBefore w:val="1"/>
          <w:gridAfter w:val="1"/>
          <w:wBefore w:w="9" w:type="dxa"/>
          <w:wAfter w:w="15" w:type="dxa"/>
          <w:trHeight w:val="278"/>
        </w:trPr>
        <w:tc>
          <w:tcPr>
            <w:tcW w:w="5950" w:type="dxa"/>
            <w:gridSpan w:val="3"/>
            <w:tcBorders>
              <w:bottom w:val="nil"/>
            </w:tcBorders>
            <w:shd w:val="clear" w:color="auto" w:fill="auto"/>
            <w:vAlign w:val="center"/>
          </w:tcPr>
          <w:p w14:paraId="2D2A9BE5" w14:textId="77777777" w:rsidR="00615481" w:rsidRPr="001D19CD" w:rsidRDefault="00615481" w:rsidP="00615481">
            <w:pPr>
              <w:pStyle w:val="a4"/>
              <w:widowControl w:val="0"/>
              <w:numPr>
                <w:ilvl w:val="1"/>
                <w:numId w:val="14"/>
              </w:numPr>
              <w:tabs>
                <w:tab w:val="clear" w:pos="1440"/>
                <w:tab w:val="left" w:pos="373"/>
                <w:tab w:val="num" w:pos="1134"/>
              </w:tabs>
              <w:autoSpaceDE w:val="0"/>
              <w:autoSpaceDN w:val="0"/>
              <w:spacing w:after="0" w:line="240" w:lineRule="auto"/>
              <w:ind w:left="0"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Ежелгі мұралар мен қазіргі инновациялық әдістер арасындағы сабақтастықты білу деңгейі</w:t>
            </w:r>
          </w:p>
        </w:tc>
        <w:tc>
          <w:tcPr>
            <w:tcW w:w="414" w:type="dxa"/>
            <w:gridSpan w:val="4"/>
            <w:tcBorders>
              <w:bottom w:val="nil"/>
            </w:tcBorders>
            <w:shd w:val="clear" w:color="auto" w:fill="auto"/>
          </w:tcPr>
          <w:p w14:paraId="56AB7130" w14:textId="77777777" w:rsidR="00615481" w:rsidRPr="001D19CD" w:rsidRDefault="00615481" w:rsidP="00615481">
            <w:pPr>
              <w:pStyle w:val="TableParagraph"/>
              <w:spacing w:line="258" w:lineRule="exact"/>
              <w:ind w:left="15"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1</w:t>
            </w:r>
          </w:p>
        </w:tc>
        <w:tc>
          <w:tcPr>
            <w:tcW w:w="418" w:type="dxa"/>
            <w:gridSpan w:val="3"/>
            <w:tcBorders>
              <w:bottom w:val="nil"/>
            </w:tcBorders>
            <w:shd w:val="clear" w:color="auto" w:fill="auto"/>
          </w:tcPr>
          <w:p w14:paraId="0A2225D8" w14:textId="77777777" w:rsidR="00615481" w:rsidRPr="001D19CD" w:rsidRDefault="00615481" w:rsidP="00615481">
            <w:pPr>
              <w:pStyle w:val="TableParagraph"/>
              <w:spacing w:line="258" w:lineRule="exact"/>
              <w:ind w:left="10"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2</w:t>
            </w:r>
          </w:p>
        </w:tc>
        <w:tc>
          <w:tcPr>
            <w:tcW w:w="422" w:type="dxa"/>
            <w:gridSpan w:val="3"/>
            <w:tcBorders>
              <w:bottom w:val="nil"/>
            </w:tcBorders>
            <w:shd w:val="clear" w:color="auto" w:fill="auto"/>
          </w:tcPr>
          <w:p w14:paraId="5B12760E" w14:textId="77777777" w:rsidR="00615481" w:rsidRPr="001D19CD" w:rsidRDefault="00615481" w:rsidP="00615481">
            <w:pPr>
              <w:pStyle w:val="TableParagraph"/>
              <w:spacing w:line="258" w:lineRule="exact"/>
              <w:ind w:left="1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3</w:t>
            </w:r>
          </w:p>
        </w:tc>
        <w:tc>
          <w:tcPr>
            <w:tcW w:w="422" w:type="dxa"/>
            <w:gridSpan w:val="3"/>
            <w:tcBorders>
              <w:bottom w:val="nil"/>
            </w:tcBorders>
            <w:shd w:val="clear" w:color="auto" w:fill="auto"/>
          </w:tcPr>
          <w:p w14:paraId="6E47E5D4" w14:textId="77777777" w:rsidR="00615481" w:rsidRPr="001D19CD" w:rsidRDefault="00615481" w:rsidP="00615481">
            <w:pPr>
              <w:pStyle w:val="TableParagraph"/>
              <w:spacing w:line="258" w:lineRule="exact"/>
              <w:ind w:left="1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4</w:t>
            </w:r>
          </w:p>
        </w:tc>
        <w:tc>
          <w:tcPr>
            <w:tcW w:w="427" w:type="dxa"/>
            <w:gridSpan w:val="3"/>
            <w:tcBorders>
              <w:bottom w:val="nil"/>
            </w:tcBorders>
            <w:shd w:val="clear" w:color="auto" w:fill="auto"/>
          </w:tcPr>
          <w:p w14:paraId="5748E1B0" w14:textId="77777777" w:rsidR="00615481" w:rsidRPr="001D19CD" w:rsidRDefault="00615481" w:rsidP="00615481">
            <w:pPr>
              <w:pStyle w:val="TableParagraph"/>
              <w:spacing w:line="258" w:lineRule="exact"/>
              <w:ind w:left="14"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5</w:t>
            </w:r>
          </w:p>
        </w:tc>
        <w:tc>
          <w:tcPr>
            <w:tcW w:w="422" w:type="dxa"/>
            <w:gridSpan w:val="3"/>
            <w:tcBorders>
              <w:bottom w:val="nil"/>
            </w:tcBorders>
            <w:shd w:val="clear" w:color="auto" w:fill="auto"/>
          </w:tcPr>
          <w:p w14:paraId="2206F787" w14:textId="77777777" w:rsidR="00615481" w:rsidRPr="001D19CD" w:rsidRDefault="00615481" w:rsidP="00615481">
            <w:pPr>
              <w:pStyle w:val="TableParagraph"/>
              <w:spacing w:line="258" w:lineRule="exact"/>
              <w:ind w:left="1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6</w:t>
            </w:r>
          </w:p>
        </w:tc>
        <w:tc>
          <w:tcPr>
            <w:tcW w:w="427" w:type="dxa"/>
            <w:gridSpan w:val="3"/>
            <w:tcBorders>
              <w:bottom w:val="nil"/>
            </w:tcBorders>
            <w:shd w:val="clear" w:color="auto" w:fill="auto"/>
          </w:tcPr>
          <w:p w14:paraId="0052C0AD" w14:textId="77777777" w:rsidR="00615481" w:rsidRPr="001D19CD" w:rsidRDefault="00615481" w:rsidP="00615481">
            <w:pPr>
              <w:pStyle w:val="TableParagraph"/>
              <w:spacing w:line="258" w:lineRule="exact"/>
              <w:ind w:left="14"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7</w:t>
            </w:r>
          </w:p>
        </w:tc>
        <w:tc>
          <w:tcPr>
            <w:tcW w:w="423" w:type="dxa"/>
            <w:gridSpan w:val="3"/>
            <w:tcBorders>
              <w:bottom w:val="nil"/>
            </w:tcBorders>
            <w:shd w:val="clear" w:color="auto" w:fill="auto"/>
          </w:tcPr>
          <w:p w14:paraId="01B65D08" w14:textId="77777777" w:rsidR="00615481" w:rsidRPr="001D19CD" w:rsidRDefault="00615481" w:rsidP="00615481">
            <w:pPr>
              <w:pStyle w:val="TableParagraph"/>
              <w:spacing w:line="258" w:lineRule="exact"/>
              <w:ind w:left="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8</w:t>
            </w:r>
          </w:p>
        </w:tc>
        <w:tc>
          <w:tcPr>
            <w:tcW w:w="461" w:type="dxa"/>
            <w:gridSpan w:val="3"/>
            <w:tcBorders>
              <w:bottom w:val="nil"/>
            </w:tcBorders>
            <w:shd w:val="clear" w:color="auto" w:fill="auto"/>
          </w:tcPr>
          <w:p w14:paraId="4C1BA784" w14:textId="77777777" w:rsidR="00615481" w:rsidRPr="001D19CD" w:rsidRDefault="00615481" w:rsidP="00615481">
            <w:pPr>
              <w:pStyle w:val="TableParagraph"/>
              <w:spacing w:line="258" w:lineRule="exact"/>
              <w:ind w:left="15"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9</w:t>
            </w:r>
          </w:p>
        </w:tc>
      </w:tr>
      <w:tr w:rsidR="00615481" w:rsidRPr="001D19CD" w14:paraId="1A5A0A10" w14:textId="77777777" w:rsidTr="00B75C3D">
        <w:trPr>
          <w:gridBefore w:val="1"/>
          <w:gridAfter w:val="1"/>
          <w:wBefore w:w="9" w:type="dxa"/>
          <w:wAfter w:w="15" w:type="dxa"/>
          <w:trHeight w:val="278"/>
        </w:trPr>
        <w:tc>
          <w:tcPr>
            <w:tcW w:w="5950" w:type="dxa"/>
            <w:gridSpan w:val="3"/>
            <w:tcBorders>
              <w:bottom w:val="nil"/>
            </w:tcBorders>
            <w:shd w:val="clear" w:color="auto" w:fill="auto"/>
            <w:vAlign w:val="center"/>
          </w:tcPr>
          <w:p w14:paraId="1370A075" w14:textId="77777777" w:rsidR="00615481" w:rsidRPr="001D19CD" w:rsidRDefault="00615481" w:rsidP="00615481">
            <w:pPr>
              <w:pStyle w:val="a4"/>
              <w:widowControl w:val="0"/>
              <w:tabs>
                <w:tab w:val="left" w:pos="373"/>
              </w:tabs>
              <w:autoSpaceDE w:val="0"/>
              <w:autoSpaceDN w:val="0"/>
              <w:spacing w:after="0" w:line="240" w:lineRule="auto"/>
              <w:ind w:left="0" w:right="-1"/>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2. Ұлттық және отбасылық құндылықтар тақырыбындағы мәтіндерді талдау білігі</w:t>
            </w:r>
          </w:p>
        </w:tc>
        <w:tc>
          <w:tcPr>
            <w:tcW w:w="414" w:type="dxa"/>
            <w:gridSpan w:val="4"/>
            <w:tcBorders>
              <w:bottom w:val="nil"/>
            </w:tcBorders>
            <w:shd w:val="clear" w:color="auto" w:fill="auto"/>
          </w:tcPr>
          <w:p w14:paraId="62C864BF" w14:textId="77777777" w:rsidR="00615481" w:rsidRPr="001D19CD" w:rsidRDefault="00615481" w:rsidP="00615481">
            <w:pPr>
              <w:pStyle w:val="TableParagraph"/>
              <w:spacing w:line="258" w:lineRule="exact"/>
              <w:ind w:left="15"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1</w:t>
            </w:r>
          </w:p>
        </w:tc>
        <w:tc>
          <w:tcPr>
            <w:tcW w:w="418" w:type="dxa"/>
            <w:gridSpan w:val="3"/>
            <w:tcBorders>
              <w:bottom w:val="nil"/>
            </w:tcBorders>
            <w:shd w:val="clear" w:color="auto" w:fill="auto"/>
          </w:tcPr>
          <w:p w14:paraId="3CCDCEBA" w14:textId="77777777" w:rsidR="00615481" w:rsidRPr="001D19CD" w:rsidRDefault="00615481" w:rsidP="00615481">
            <w:pPr>
              <w:pStyle w:val="TableParagraph"/>
              <w:spacing w:line="258" w:lineRule="exact"/>
              <w:ind w:left="10"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2</w:t>
            </w:r>
          </w:p>
        </w:tc>
        <w:tc>
          <w:tcPr>
            <w:tcW w:w="422" w:type="dxa"/>
            <w:gridSpan w:val="3"/>
            <w:tcBorders>
              <w:bottom w:val="nil"/>
            </w:tcBorders>
            <w:shd w:val="clear" w:color="auto" w:fill="auto"/>
          </w:tcPr>
          <w:p w14:paraId="3E807928" w14:textId="77777777" w:rsidR="00615481" w:rsidRPr="001D19CD" w:rsidRDefault="00615481" w:rsidP="00615481">
            <w:pPr>
              <w:pStyle w:val="TableParagraph"/>
              <w:spacing w:line="258" w:lineRule="exact"/>
              <w:ind w:left="1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3</w:t>
            </w:r>
          </w:p>
        </w:tc>
        <w:tc>
          <w:tcPr>
            <w:tcW w:w="422" w:type="dxa"/>
            <w:gridSpan w:val="3"/>
            <w:tcBorders>
              <w:bottom w:val="nil"/>
            </w:tcBorders>
            <w:shd w:val="clear" w:color="auto" w:fill="auto"/>
          </w:tcPr>
          <w:p w14:paraId="61B4C739" w14:textId="77777777" w:rsidR="00615481" w:rsidRPr="001D19CD" w:rsidRDefault="00615481" w:rsidP="00615481">
            <w:pPr>
              <w:pStyle w:val="TableParagraph"/>
              <w:spacing w:line="258" w:lineRule="exact"/>
              <w:ind w:left="1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4</w:t>
            </w:r>
          </w:p>
        </w:tc>
        <w:tc>
          <w:tcPr>
            <w:tcW w:w="427" w:type="dxa"/>
            <w:gridSpan w:val="3"/>
            <w:tcBorders>
              <w:bottom w:val="nil"/>
            </w:tcBorders>
            <w:shd w:val="clear" w:color="auto" w:fill="auto"/>
          </w:tcPr>
          <w:p w14:paraId="6F4BD1C9" w14:textId="77777777" w:rsidR="00615481" w:rsidRPr="001D19CD" w:rsidRDefault="00615481" w:rsidP="00615481">
            <w:pPr>
              <w:pStyle w:val="TableParagraph"/>
              <w:spacing w:line="258" w:lineRule="exact"/>
              <w:ind w:left="14"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5</w:t>
            </w:r>
          </w:p>
        </w:tc>
        <w:tc>
          <w:tcPr>
            <w:tcW w:w="422" w:type="dxa"/>
            <w:gridSpan w:val="3"/>
            <w:tcBorders>
              <w:bottom w:val="nil"/>
            </w:tcBorders>
            <w:shd w:val="clear" w:color="auto" w:fill="auto"/>
          </w:tcPr>
          <w:p w14:paraId="4ABC046E" w14:textId="77777777" w:rsidR="00615481" w:rsidRPr="001D19CD" w:rsidRDefault="00615481" w:rsidP="00615481">
            <w:pPr>
              <w:pStyle w:val="TableParagraph"/>
              <w:spacing w:line="258" w:lineRule="exact"/>
              <w:ind w:left="1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6</w:t>
            </w:r>
          </w:p>
        </w:tc>
        <w:tc>
          <w:tcPr>
            <w:tcW w:w="427" w:type="dxa"/>
            <w:gridSpan w:val="3"/>
            <w:tcBorders>
              <w:bottom w:val="nil"/>
            </w:tcBorders>
            <w:shd w:val="clear" w:color="auto" w:fill="auto"/>
          </w:tcPr>
          <w:p w14:paraId="2A02C5E8" w14:textId="77777777" w:rsidR="00615481" w:rsidRPr="001D19CD" w:rsidRDefault="00615481" w:rsidP="00615481">
            <w:pPr>
              <w:pStyle w:val="TableParagraph"/>
              <w:spacing w:line="258" w:lineRule="exact"/>
              <w:ind w:left="14"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7</w:t>
            </w:r>
          </w:p>
        </w:tc>
        <w:tc>
          <w:tcPr>
            <w:tcW w:w="423" w:type="dxa"/>
            <w:gridSpan w:val="3"/>
            <w:tcBorders>
              <w:bottom w:val="nil"/>
            </w:tcBorders>
            <w:shd w:val="clear" w:color="auto" w:fill="auto"/>
          </w:tcPr>
          <w:p w14:paraId="476F15DF" w14:textId="77777777" w:rsidR="00615481" w:rsidRPr="001D19CD" w:rsidRDefault="00615481" w:rsidP="00615481">
            <w:pPr>
              <w:pStyle w:val="TableParagraph"/>
              <w:spacing w:line="258" w:lineRule="exact"/>
              <w:ind w:left="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8</w:t>
            </w:r>
          </w:p>
        </w:tc>
        <w:tc>
          <w:tcPr>
            <w:tcW w:w="461" w:type="dxa"/>
            <w:gridSpan w:val="3"/>
            <w:tcBorders>
              <w:bottom w:val="nil"/>
            </w:tcBorders>
            <w:shd w:val="clear" w:color="auto" w:fill="auto"/>
          </w:tcPr>
          <w:p w14:paraId="0BA6D585" w14:textId="77777777" w:rsidR="00615481" w:rsidRPr="001D19CD" w:rsidRDefault="00615481" w:rsidP="00615481">
            <w:pPr>
              <w:pStyle w:val="TableParagraph"/>
              <w:spacing w:line="258" w:lineRule="exact"/>
              <w:ind w:left="15"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9</w:t>
            </w:r>
          </w:p>
        </w:tc>
      </w:tr>
      <w:tr w:rsidR="00615481" w:rsidRPr="001D19CD" w14:paraId="5F9FAB9D" w14:textId="77777777" w:rsidTr="00B75C3D">
        <w:trPr>
          <w:gridBefore w:val="1"/>
          <w:gridAfter w:val="1"/>
          <w:wBefore w:w="9" w:type="dxa"/>
          <w:wAfter w:w="15" w:type="dxa"/>
          <w:trHeight w:val="278"/>
        </w:trPr>
        <w:tc>
          <w:tcPr>
            <w:tcW w:w="5950" w:type="dxa"/>
            <w:gridSpan w:val="3"/>
            <w:tcBorders>
              <w:bottom w:val="nil"/>
            </w:tcBorders>
            <w:shd w:val="clear" w:color="auto" w:fill="auto"/>
            <w:vAlign w:val="center"/>
          </w:tcPr>
          <w:p w14:paraId="0B40CAE0" w14:textId="77777777" w:rsidR="00615481" w:rsidRPr="001D19CD" w:rsidRDefault="00615481" w:rsidP="00615481">
            <w:pPr>
              <w:pStyle w:val="a4"/>
              <w:widowControl w:val="0"/>
              <w:tabs>
                <w:tab w:val="left" w:pos="373"/>
              </w:tabs>
              <w:autoSpaceDE w:val="0"/>
              <w:autoSpaceDN w:val="0"/>
              <w:spacing w:after="0" w:line="240" w:lineRule="auto"/>
              <w:ind w:left="0" w:right="-1"/>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3. Әдеби мотивтерді (сағыныш, жарық-қарама-қарсы мәндер) педагогикалық тұрғыда түсіндіру икемі</w:t>
            </w:r>
          </w:p>
        </w:tc>
        <w:tc>
          <w:tcPr>
            <w:tcW w:w="414" w:type="dxa"/>
            <w:gridSpan w:val="4"/>
            <w:tcBorders>
              <w:bottom w:val="nil"/>
            </w:tcBorders>
            <w:shd w:val="clear" w:color="auto" w:fill="auto"/>
          </w:tcPr>
          <w:p w14:paraId="4FB3BCA7" w14:textId="77777777" w:rsidR="00615481" w:rsidRPr="001D19CD" w:rsidRDefault="00615481" w:rsidP="00615481">
            <w:pPr>
              <w:pStyle w:val="TableParagraph"/>
              <w:spacing w:line="258" w:lineRule="exact"/>
              <w:ind w:left="15"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1</w:t>
            </w:r>
          </w:p>
        </w:tc>
        <w:tc>
          <w:tcPr>
            <w:tcW w:w="418" w:type="dxa"/>
            <w:gridSpan w:val="3"/>
            <w:tcBorders>
              <w:bottom w:val="nil"/>
            </w:tcBorders>
            <w:shd w:val="clear" w:color="auto" w:fill="auto"/>
          </w:tcPr>
          <w:p w14:paraId="3D59453C" w14:textId="77777777" w:rsidR="00615481" w:rsidRPr="001D19CD" w:rsidRDefault="00615481" w:rsidP="00615481">
            <w:pPr>
              <w:pStyle w:val="TableParagraph"/>
              <w:spacing w:line="258" w:lineRule="exact"/>
              <w:ind w:left="10"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2</w:t>
            </w:r>
          </w:p>
        </w:tc>
        <w:tc>
          <w:tcPr>
            <w:tcW w:w="422" w:type="dxa"/>
            <w:gridSpan w:val="3"/>
            <w:tcBorders>
              <w:bottom w:val="nil"/>
            </w:tcBorders>
            <w:shd w:val="clear" w:color="auto" w:fill="auto"/>
          </w:tcPr>
          <w:p w14:paraId="24C1DE39" w14:textId="77777777" w:rsidR="00615481" w:rsidRPr="001D19CD" w:rsidRDefault="00615481" w:rsidP="00615481">
            <w:pPr>
              <w:pStyle w:val="TableParagraph"/>
              <w:spacing w:line="258" w:lineRule="exact"/>
              <w:ind w:left="1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3</w:t>
            </w:r>
          </w:p>
        </w:tc>
        <w:tc>
          <w:tcPr>
            <w:tcW w:w="422" w:type="dxa"/>
            <w:gridSpan w:val="3"/>
            <w:tcBorders>
              <w:bottom w:val="nil"/>
            </w:tcBorders>
            <w:shd w:val="clear" w:color="auto" w:fill="auto"/>
          </w:tcPr>
          <w:p w14:paraId="3C76F8DD" w14:textId="77777777" w:rsidR="00615481" w:rsidRPr="001D19CD" w:rsidRDefault="00615481" w:rsidP="00615481">
            <w:pPr>
              <w:pStyle w:val="TableParagraph"/>
              <w:spacing w:line="258" w:lineRule="exact"/>
              <w:ind w:left="1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4</w:t>
            </w:r>
          </w:p>
        </w:tc>
        <w:tc>
          <w:tcPr>
            <w:tcW w:w="427" w:type="dxa"/>
            <w:gridSpan w:val="3"/>
            <w:tcBorders>
              <w:bottom w:val="nil"/>
            </w:tcBorders>
            <w:shd w:val="clear" w:color="auto" w:fill="auto"/>
          </w:tcPr>
          <w:p w14:paraId="3B360D0E" w14:textId="77777777" w:rsidR="00615481" w:rsidRPr="001D19CD" w:rsidRDefault="00615481" w:rsidP="00615481">
            <w:pPr>
              <w:pStyle w:val="TableParagraph"/>
              <w:spacing w:line="258" w:lineRule="exact"/>
              <w:ind w:left="14"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5</w:t>
            </w:r>
          </w:p>
        </w:tc>
        <w:tc>
          <w:tcPr>
            <w:tcW w:w="422" w:type="dxa"/>
            <w:gridSpan w:val="3"/>
            <w:tcBorders>
              <w:bottom w:val="nil"/>
            </w:tcBorders>
            <w:shd w:val="clear" w:color="auto" w:fill="auto"/>
          </w:tcPr>
          <w:p w14:paraId="239F929A" w14:textId="77777777" w:rsidR="00615481" w:rsidRPr="001D19CD" w:rsidRDefault="00615481" w:rsidP="00615481">
            <w:pPr>
              <w:pStyle w:val="TableParagraph"/>
              <w:spacing w:line="258" w:lineRule="exact"/>
              <w:ind w:left="1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6</w:t>
            </w:r>
          </w:p>
        </w:tc>
        <w:tc>
          <w:tcPr>
            <w:tcW w:w="427" w:type="dxa"/>
            <w:gridSpan w:val="3"/>
            <w:tcBorders>
              <w:bottom w:val="nil"/>
            </w:tcBorders>
            <w:shd w:val="clear" w:color="auto" w:fill="auto"/>
          </w:tcPr>
          <w:p w14:paraId="3BC7E07B" w14:textId="77777777" w:rsidR="00615481" w:rsidRPr="001D19CD" w:rsidRDefault="00615481" w:rsidP="00615481">
            <w:pPr>
              <w:pStyle w:val="TableParagraph"/>
              <w:spacing w:line="258" w:lineRule="exact"/>
              <w:ind w:left="14"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7</w:t>
            </w:r>
          </w:p>
        </w:tc>
        <w:tc>
          <w:tcPr>
            <w:tcW w:w="423" w:type="dxa"/>
            <w:gridSpan w:val="3"/>
            <w:tcBorders>
              <w:bottom w:val="nil"/>
            </w:tcBorders>
            <w:shd w:val="clear" w:color="auto" w:fill="auto"/>
          </w:tcPr>
          <w:p w14:paraId="7DFBB3E9" w14:textId="77777777" w:rsidR="00615481" w:rsidRPr="001D19CD" w:rsidRDefault="00615481" w:rsidP="00615481">
            <w:pPr>
              <w:pStyle w:val="TableParagraph"/>
              <w:spacing w:line="258" w:lineRule="exact"/>
              <w:ind w:left="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8</w:t>
            </w:r>
          </w:p>
        </w:tc>
        <w:tc>
          <w:tcPr>
            <w:tcW w:w="461" w:type="dxa"/>
            <w:gridSpan w:val="3"/>
            <w:tcBorders>
              <w:bottom w:val="nil"/>
            </w:tcBorders>
            <w:shd w:val="clear" w:color="auto" w:fill="auto"/>
          </w:tcPr>
          <w:p w14:paraId="3C31DAB2" w14:textId="77777777" w:rsidR="00615481" w:rsidRPr="001D19CD" w:rsidRDefault="00615481" w:rsidP="00615481">
            <w:pPr>
              <w:pStyle w:val="TableParagraph"/>
              <w:spacing w:line="258" w:lineRule="exact"/>
              <w:ind w:left="15"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9</w:t>
            </w:r>
          </w:p>
        </w:tc>
      </w:tr>
      <w:tr w:rsidR="00615481" w:rsidRPr="001D19CD" w14:paraId="69D4C850" w14:textId="77777777" w:rsidTr="00B75C3D">
        <w:trPr>
          <w:gridBefore w:val="1"/>
          <w:gridAfter w:val="1"/>
          <w:wBefore w:w="9" w:type="dxa"/>
          <w:wAfter w:w="15" w:type="dxa"/>
          <w:trHeight w:val="278"/>
        </w:trPr>
        <w:tc>
          <w:tcPr>
            <w:tcW w:w="5950" w:type="dxa"/>
            <w:gridSpan w:val="3"/>
            <w:tcBorders>
              <w:top w:val="nil"/>
              <w:left w:val="nil"/>
              <w:bottom w:val="nil"/>
              <w:right w:val="nil"/>
            </w:tcBorders>
            <w:shd w:val="clear" w:color="auto" w:fill="auto"/>
            <w:vAlign w:val="center"/>
          </w:tcPr>
          <w:p w14:paraId="0B8794C8" w14:textId="18D78C83" w:rsidR="00615481" w:rsidRPr="001D19CD" w:rsidRDefault="00B95954" w:rsidP="00B95954">
            <w:pPr>
              <w:pStyle w:val="a4"/>
              <w:widowControl w:val="0"/>
              <w:tabs>
                <w:tab w:val="left" w:pos="373"/>
              </w:tabs>
              <w:autoSpaceDE w:val="0"/>
              <w:autoSpaceDN w:val="0"/>
              <w:spacing w:after="0" w:line="240" w:lineRule="auto"/>
              <w:ind w:left="0" w:right="-1"/>
              <w:rPr>
                <w:rFonts w:ascii="Times New Roman" w:eastAsia="Times New Roman" w:hAnsi="Times New Roman" w:cs="Times New Roman"/>
                <w:bCs/>
                <w:sz w:val="24"/>
                <w:szCs w:val="24"/>
                <w:lang w:val="kk-KZ" w:eastAsia="ru-RU"/>
              </w:rPr>
            </w:pPr>
            <w:r w:rsidRPr="001D19CD">
              <w:rPr>
                <w:rFonts w:ascii="Times New Roman" w:hAnsi="Times New Roman" w:cs="Times New Roman"/>
                <w:sz w:val="28"/>
                <w:szCs w:val="28"/>
                <w:lang w:val="kk-KZ"/>
              </w:rPr>
              <w:lastRenderedPageBreak/>
              <w:t>35-кестенің жалғасы:</w:t>
            </w:r>
          </w:p>
        </w:tc>
        <w:tc>
          <w:tcPr>
            <w:tcW w:w="414" w:type="dxa"/>
            <w:gridSpan w:val="4"/>
            <w:tcBorders>
              <w:top w:val="nil"/>
              <w:left w:val="nil"/>
              <w:bottom w:val="nil"/>
              <w:right w:val="nil"/>
            </w:tcBorders>
            <w:shd w:val="clear" w:color="auto" w:fill="auto"/>
          </w:tcPr>
          <w:p w14:paraId="6B6381F6" w14:textId="7D1BCA02" w:rsidR="00615481" w:rsidRPr="001D19CD" w:rsidRDefault="00615481" w:rsidP="00615481">
            <w:pPr>
              <w:pStyle w:val="TableParagraph"/>
              <w:spacing w:line="258" w:lineRule="exact"/>
              <w:ind w:left="15" w:right="-1"/>
              <w:jc w:val="center"/>
              <w:rPr>
                <w:rFonts w:ascii="Times New Roman" w:hAnsi="Times New Roman" w:cs="Times New Roman"/>
                <w:bCs/>
                <w:spacing w:val="-10"/>
                <w:sz w:val="24"/>
                <w:szCs w:val="24"/>
                <w:lang w:val="kk-KZ"/>
              </w:rPr>
            </w:pPr>
          </w:p>
        </w:tc>
        <w:tc>
          <w:tcPr>
            <w:tcW w:w="418" w:type="dxa"/>
            <w:gridSpan w:val="3"/>
            <w:tcBorders>
              <w:top w:val="nil"/>
              <w:left w:val="nil"/>
              <w:bottom w:val="nil"/>
              <w:right w:val="nil"/>
            </w:tcBorders>
            <w:shd w:val="clear" w:color="auto" w:fill="auto"/>
          </w:tcPr>
          <w:p w14:paraId="637DBB3E" w14:textId="43DFD5D9" w:rsidR="00615481" w:rsidRPr="001D19CD" w:rsidRDefault="00615481" w:rsidP="00615481">
            <w:pPr>
              <w:pStyle w:val="TableParagraph"/>
              <w:spacing w:line="258" w:lineRule="exact"/>
              <w:ind w:left="10" w:right="-1"/>
              <w:jc w:val="center"/>
              <w:rPr>
                <w:rFonts w:ascii="Times New Roman" w:hAnsi="Times New Roman" w:cs="Times New Roman"/>
                <w:bCs/>
                <w:spacing w:val="-10"/>
                <w:sz w:val="24"/>
                <w:szCs w:val="24"/>
                <w:lang w:val="kk-KZ"/>
              </w:rPr>
            </w:pPr>
          </w:p>
        </w:tc>
        <w:tc>
          <w:tcPr>
            <w:tcW w:w="422" w:type="dxa"/>
            <w:gridSpan w:val="3"/>
            <w:tcBorders>
              <w:top w:val="nil"/>
              <w:left w:val="nil"/>
              <w:bottom w:val="nil"/>
              <w:right w:val="nil"/>
            </w:tcBorders>
            <w:shd w:val="clear" w:color="auto" w:fill="auto"/>
          </w:tcPr>
          <w:p w14:paraId="6985238B" w14:textId="46B25E7E" w:rsidR="00615481" w:rsidRPr="001D19CD" w:rsidRDefault="00615481" w:rsidP="00615481">
            <w:pPr>
              <w:pStyle w:val="TableParagraph"/>
              <w:spacing w:line="258" w:lineRule="exact"/>
              <w:ind w:left="19" w:right="-1"/>
              <w:jc w:val="center"/>
              <w:rPr>
                <w:rFonts w:ascii="Times New Roman" w:hAnsi="Times New Roman" w:cs="Times New Roman"/>
                <w:bCs/>
                <w:spacing w:val="-10"/>
                <w:sz w:val="24"/>
                <w:szCs w:val="24"/>
                <w:lang w:val="kk-KZ"/>
              </w:rPr>
            </w:pPr>
          </w:p>
        </w:tc>
        <w:tc>
          <w:tcPr>
            <w:tcW w:w="422" w:type="dxa"/>
            <w:gridSpan w:val="3"/>
            <w:tcBorders>
              <w:top w:val="nil"/>
              <w:left w:val="nil"/>
              <w:bottom w:val="nil"/>
              <w:right w:val="nil"/>
            </w:tcBorders>
            <w:shd w:val="clear" w:color="auto" w:fill="auto"/>
          </w:tcPr>
          <w:p w14:paraId="33B18C86" w14:textId="4CD5F204" w:rsidR="00615481" w:rsidRPr="001D19CD" w:rsidRDefault="00615481" w:rsidP="00615481">
            <w:pPr>
              <w:pStyle w:val="TableParagraph"/>
              <w:spacing w:line="258" w:lineRule="exact"/>
              <w:ind w:left="19" w:right="-1"/>
              <w:jc w:val="center"/>
              <w:rPr>
                <w:rFonts w:ascii="Times New Roman" w:hAnsi="Times New Roman" w:cs="Times New Roman"/>
                <w:bCs/>
                <w:spacing w:val="-10"/>
                <w:sz w:val="24"/>
                <w:szCs w:val="24"/>
                <w:lang w:val="kk-KZ"/>
              </w:rPr>
            </w:pPr>
          </w:p>
        </w:tc>
        <w:tc>
          <w:tcPr>
            <w:tcW w:w="427" w:type="dxa"/>
            <w:gridSpan w:val="3"/>
            <w:tcBorders>
              <w:top w:val="nil"/>
              <w:left w:val="nil"/>
              <w:bottom w:val="nil"/>
              <w:right w:val="nil"/>
            </w:tcBorders>
            <w:shd w:val="clear" w:color="auto" w:fill="auto"/>
          </w:tcPr>
          <w:p w14:paraId="3D68C247" w14:textId="3D49A1EE" w:rsidR="00615481" w:rsidRPr="001D19CD" w:rsidRDefault="00615481" w:rsidP="00615481">
            <w:pPr>
              <w:pStyle w:val="TableParagraph"/>
              <w:spacing w:line="258" w:lineRule="exact"/>
              <w:ind w:left="14" w:right="-1"/>
              <w:jc w:val="center"/>
              <w:rPr>
                <w:rFonts w:ascii="Times New Roman" w:hAnsi="Times New Roman" w:cs="Times New Roman"/>
                <w:bCs/>
                <w:spacing w:val="-10"/>
                <w:sz w:val="24"/>
                <w:szCs w:val="24"/>
                <w:lang w:val="kk-KZ"/>
              </w:rPr>
            </w:pPr>
          </w:p>
        </w:tc>
        <w:tc>
          <w:tcPr>
            <w:tcW w:w="422" w:type="dxa"/>
            <w:gridSpan w:val="3"/>
            <w:tcBorders>
              <w:top w:val="nil"/>
              <w:left w:val="nil"/>
              <w:bottom w:val="nil"/>
              <w:right w:val="nil"/>
            </w:tcBorders>
            <w:shd w:val="clear" w:color="auto" w:fill="auto"/>
          </w:tcPr>
          <w:p w14:paraId="76F1F036" w14:textId="018DF055" w:rsidR="00615481" w:rsidRPr="001D19CD" w:rsidRDefault="00615481" w:rsidP="00615481">
            <w:pPr>
              <w:pStyle w:val="TableParagraph"/>
              <w:spacing w:line="258" w:lineRule="exact"/>
              <w:ind w:left="19" w:right="-1"/>
              <w:jc w:val="center"/>
              <w:rPr>
                <w:rFonts w:ascii="Times New Roman" w:hAnsi="Times New Roman" w:cs="Times New Roman"/>
                <w:bCs/>
                <w:spacing w:val="-10"/>
                <w:sz w:val="24"/>
                <w:szCs w:val="24"/>
                <w:lang w:val="kk-KZ"/>
              </w:rPr>
            </w:pPr>
          </w:p>
        </w:tc>
        <w:tc>
          <w:tcPr>
            <w:tcW w:w="427" w:type="dxa"/>
            <w:gridSpan w:val="3"/>
            <w:tcBorders>
              <w:top w:val="nil"/>
              <w:left w:val="nil"/>
              <w:bottom w:val="nil"/>
              <w:right w:val="nil"/>
            </w:tcBorders>
            <w:shd w:val="clear" w:color="auto" w:fill="auto"/>
          </w:tcPr>
          <w:p w14:paraId="3A994054" w14:textId="301DC7FD" w:rsidR="00615481" w:rsidRPr="001D19CD" w:rsidRDefault="00615481" w:rsidP="00615481">
            <w:pPr>
              <w:pStyle w:val="TableParagraph"/>
              <w:spacing w:line="258" w:lineRule="exact"/>
              <w:ind w:left="14" w:right="-1"/>
              <w:jc w:val="center"/>
              <w:rPr>
                <w:rFonts w:ascii="Times New Roman" w:hAnsi="Times New Roman" w:cs="Times New Roman"/>
                <w:bCs/>
                <w:spacing w:val="-10"/>
                <w:sz w:val="24"/>
                <w:szCs w:val="24"/>
                <w:lang w:val="kk-KZ"/>
              </w:rPr>
            </w:pPr>
          </w:p>
        </w:tc>
        <w:tc>
          <w:tcPr>
            <w:tcW w:w="423" w:type="dxa"/>
            <w:gridSpan w:val="3"/>
            <w:tcBorders>
              <w:top w:val="nil"/>
              <w:left w:val="nil"/>
              <w:bottom w:val="nil"/>
              <w:right w:val="nil"/>
            </w:tcBorders>
            <w:shd w:val="clear" w:color="auto" w:fill="auto"/>
          </w:tcPr>
          <w:p w14:paraId="2445A1F8" w14:textId="795E422E" w:rsidR="00615481" w:rsidRPr="001D19CD" w:rsidRDefault="00615481" w:rsidP="00615481">
            <w:pPr>
              <w:pStyle w:val="TableParagraph"/>
              <w:spacing w:line="258" w:lineRule="exact"/>
              <w:ind w:left="9" w:right="-1"/>
              <w:jc w:val="center"/>
              <w:rPr>
                <w:rFonts w:ascii="Times New Roman" w:hAnsi="Times New Roman" w:cs="Times New Roman"/>
                <w:bCs/>
                <w:spacing w:val="-10"/>
                <w:sz w:val="24"/>
                <w:szCs w:val="24"/>
                <w:lang w:val="kk-KZ"/>
              </w:rPr>
            </w:pPr>
          </w:p>
        </w:tc>
        <w:tc>
          <w:tcPr>
            <w:tcW w:w="461" w:type="dxa"/>
            <w:gridSpan w:val="3"/>
            <w:tcBorders>
              <w:top w:val="nil"/>
              <w:left w:val="nil"/>
              <w:bottom w:val="nil"/>
              <w:right w:val="nil"/>
            </w:tcBorders>
            <w:shd w:val="clear" w:color="auto" w:fill="auto"/>
          </w:tcPr>
          <w:p w14:paraId="1E637D90" w14:textId="390E6C51" w:rsidR="00615481" w:rsidRPr="001D19CD" w:rsidRDefault="00615481" w:rsidP="00615481">
            <w:pPr>
              <w:pStyle w:val="TableParagraph"/>
              <w:spacing w:line="258" w:lineRule="exact"/>
              <w:ind w:left="15" w:right="-1"/>
              <w:jc w:val="center"/>
              <w:rPr>
                <w:rFonts w:ascii="Times New Roman" w:hAnsi="Times New Roman" w:cs="Times New Roman"/>
                <w:bCs/>
                <w:spacing w:val="-10"/>
                <w:sz w:val="24"/>
                <w:szCs w:val="24"/>
                <w:lang w:val="kk-KZ"/>
              </w:rPr>
            </w:pPr>
          </w:p>
        </w:tc>
      </w:tr>
      <w:tr w:rsidR="00B95954" w:rsidRPr="001D19CD" w14:paraId="20817A65" w14:textId="77777777" w:rsidTr="00B75C3D">
        <w:trPr>
          <w:gridBefore w:val="1"/>
          <w:gridAfter w:val="1"/>
          <w:wBefore w:w="9" w:type="dxa"/>
          <w:wAfter w:w="15" w:type="dxa"/>
          <w:trHeight w:val="278"/>
        </w:trPr>
        <w:tc>
          <w:tcPr>
            <w:tcW w:w="5950" w:type="dxa"/>
            <w:gridSpan w:val="3"/>
            <w:tcBorders>
              <w:bottom w:val="nil"/>
            </w:tcBorders>
            <w:shd w:val="clear" w:color="auto" w:fill="auto"/>
            <w:vAlign w:val="center"/>
          </w:tcPr>
          <w:p w14:paraId="49BF65C9" w14:textId="6CD0155B" w:rsidR="00B95954" w:rsidRPr="001D19CD" w:rsidRDefault="00B95954" w:rsidP="00B95954">
            <w:pPr>
              <w:pStyle w:val="a4"/>
              <w:widowControl w:val="0"/>
              <w:tabs>
                <w:tab w:val="left" w:pos="373"/>
              </w:tabs>
              <w:autoSpaceDE w:val="0"/>
              <w:autoSpaceDN w:val="0"/>
              <w:spacing w:after="0" w:line="240" w:lineRule="auto"/>
              <w:ind w:left="0" w:right="-1"/>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Психологиялық және әдістемелік білімін ұлттық дүниетаныммен байланыстыра алу қабілеті</w:t>
            </w:r>
          </w:p>
        </w:tc>
        <w:tc>
          <w:tcPr>
            <w:tcW w:w="414" w:type="dxa"/>
            <w:gridSpan w:val="4"/>
            <w:tcBorders>
              <w:bottom w:val="nil"/>
            </w:tcBorders>
            <w:shd w:val="clear" w:color="auto" w:fill="auto"/>
          </w:tcPr>
          <w:p w14:paraId="4EB0B6AC" w14:textId="05D031E8" w:rsidR="00B95954" w:rsidRPr="001D19CD" w:rsidRDefault="00B95954" w:rsidP="00B95954">
            <w:pPr>
              <w:pStyle w:val="TableParagraph"/>
              <w:spacing w:line="258" w:lineRule="exact"/>
              <w:ind w:left="15"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1</w:t>
            </w:r>
          </w:p>
        </w:tc>
        <w:tc>
          <w:tcPr>
            <w:tcW w:w="418" w:type="dxa"/>
            <w:gridSpan w:val="3"/>
            <w:tcBorders>
              <w:bottom w:val="nil"/>
            </w:tcBorders>
            <w:shd w:val="clear" w:color="auto" w:fill="auto"/>
          </w:tcPr>
          <w:p w14:paraId="6C5CB87A" w14:textId="1F174FD9" w:rsidR="00B95954" w:rsidRPr="001D19CD" w:rsidRDefault="00B95954" w:rsidP="00B95954">
            <w:pPr>
              <w:pStyle w:val="TableParagraph"/>
              <w:spacing w:line="258" w:lineRule="exact"/>
              <w:ind w:left="10"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2</w:t>
            </w:r>
          </w:p>
        </w:tc>
        <w:tc>
          <w:tcPr>
            <w:tcW w:w="422" w:type="dxa"/>
            <w:gridSpan w:val="3"/>
            <w:tcBorders>
              <w:bottom w:val="nil"/>
            </w:tcBorders>
            <w:shd w:val="clear" w:color="auto" w:fill="auto"/>
          </w:tcPr>
          <w:p w14:paraId="3C1E11EA" w14:textId="5C5F0502" w:rsidR="00B95954" w:rsidRPr="001D19CD" w:rsidRDefault="00B95954" w:rsidP="00B95954">
            <w:pPr>
              <w:pStyle w:val="TableParagraph"/>
              <w:spacing w:line="258" w:lineRule="exact"/>
              <w:ind w:left="1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3</w:t>
            </w:r>
          </w:p>
        </w:tc>
        <w:tc>
          <w:tcPr>
            <w:tcW w:w="422" w:type="dxa"/>
            <w:gridSpan w:val="3"/>
            <w:tcBorders>
              <w:bottom w:val="nil"/>
            </w:tcBorders>
            <w:shd w:val="clear" w:color="auto" w:fill="auto"/>
          </w:tcPr>
          <w:p w14:paraId="68A1FF91" w14:textId="444FFB03" w:rsidR="00B95954" w:rsidRPr="001D19CD" w:rsidRDefault="00B95954" w:rsidP="00B95954">
            <w:pPr>
              <w:pStyle w:val="TableParagraph"/>
              <w:spacing w:line="258" w:lineRule="exact"/>
              <w:ind w:left="1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4</w:t>
            </w:r>
          </w:p>
        </w:tc>
        <w:tc>
          <w:tcPr>
            <w:tcW w:w="427" w:type="dxa"/>
            <w:gridSpan w:val="3"/>
            <w:tcBorders>
              <w:bottom w:val="nil"/>
            </w:tcBorders>
            <w:shd w:val="clear" w:color="auto" w:fill="auto"/>
          </w:tcPr>
          <w:p w14:paraId="29D65B68" w14:textId="4B5D8166" w:rsidR="00B95954" w:rsidRPr="001D19CD" w:rsidRDefault="00B95954" w:rsidP="00B95954">
            <w:pPr>
              <w:pStyle w:val="TableParagraph"/>
              <w:spacing w:line="258" w:lineRule="exact"/>
              <w:ind w:left="14"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5</w:t>
            </w:r>
          </w:p>
        </w:tc>
        <w:tc>
          <w:tcPr>
            <w:tcW w:w="422" w:type="dxa"/>
            <w:gridSpan w:val="3"/>
            <w:tcBorders>
              <w:bottom w:val="nil"/>
            </w:tcBorders>
            <w:shd w:val="clear" w:color="auto" w:fill="auto"/>
          </w:tcPr>
          <w:p w14:paraId="1F7D76AE" w14:textId="5D3A01B1" w:rsidR="00B95954" w:rsidRPr="001D19CD" w:rsidRDefault="00B95954" w:rsidP="00B95954">
            <w:pPr>
              <w:pStyle w:val="TableParagraph"/>
              <w:spacing w:line="258" w:lineRule="exact"/>
              <w:ind w:left="1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6</w:t>
            </w:r>
          </w:p>
        </w:tc>
        <w:tc>
          <w:tcPr>
            <w:tcW w:w="427" w:type="dxa"/>
            <w:gridSpan w:val="3"/>
            <w:tcBorders>
              <w:bottom w:val="nil"/>
            </w:tcBorders>
            <w:shd w:val="clear" w:color="auto" w:fill="auto"/>
          </w:tcPr>
          <w:p w14:paraId="2B3EB925" w14:textId="155FC2C3" w:rsidR="00B95954" w:rsidRPr="001D19CD" w:rsidRDefault="00B95954" w:rsidP="00B95954">
            <w:pPr>
              <w:pStyle w:val="TableParagraph"/>
              <w:spacing w:line="258" w:lineRule="exact"/>
              <w:ind w:left="14"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7</w:t>
            </w:r>
          </w:p>
        </w:tc>
        <w:tc>
          <w:tcPr>
            <w:tcW w:w="423" w:type="dxa"/>
            <w:gridSpan w:val="3"/>
            <w:tcBorders>
              <w:bottom w:val="nil"/>
            </w:tcBorders>
            <w:shd w:val="clear" w:color="auto" w:fill="auto"/>
          </w:tcPr>
          <w:p w14:paraId="2051824E" w14:textId="15BF760E" w:rsidR="00B95954" w:rsidRPr="001D19CD" w:rsidRDefault="00B95954" w:rsidP="00B95954">
            <w:pPr>
              <w:pStyle w:val="TableParagraph"/>
              <w:spacing w:line="258" w:lineRule="exact"/>
              <w:ind w:left="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8</w:t>
            </w:r>
          </w:p>
        </w:tc>
        <w:tc>
          <w:tcPr>
            <w:tcW w:w="461" w:type="dxa"/>
            <w:gridSpan w:val="3"/>
            <w:tcBorders>
              <w:bottom w:val="nil"/>
            </w:tcBorders>
            <w:shd w:val="clear" w:color="auto" w:fill="auto"/>
          </w:tcPr>
          <w:p w14:paraId="7200B736" w14:textId="6D20A7F0" w:rsidR="00B95954" w:rsidRPr="001D19CD" w:rsidRDefault="00B95954" w:rsidP="00B95954">
            <w:pPr>
              <w:pStyle w:val="TableParagraph"/>
              <w:spacing w:line="258" w:lineRule="exact"/>
              <w:ind w:left="15"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9</w:t>
            </w:r>
          </w:p>
        </w:tc>
      </w:tr>
      <w:tr w:rsidR="00B95954" w:rsidRPr="001D19CD" w14:paraId="07C96610" w14:textId="77777777" w:rsidTr="00B75C3D">
        <w:trPr>
          <w:gridBefore w:val="1"/>
          <w:gridAfter w:val="1"/>
          <w:wBefore w:w="9" w:type="dxa"/>
          <w:wAfter w:w="15" w:type="dxa"/>
          <w:trHeight w:val="277"/>
        </w:trPr>
        <w:tc>
          <w:tcPr>
            <w:tcW w:w="5950" w:type="dxa"/>
            <w:gridSpan w:val="3"/>
            <w:shd w:val="clear" w:color="auto" w:fill="auto"/>
            <w:vAlign w:val="center"/>
          </w:tcPr>
          <w:p w14:paraId="23159E73" w14:textId="77777777" w:rsidR="00B95954" w:rsidRPr="001D19CD" w:rsidRDefault="00B95954" w:rsidP="00B95954">
            <w:pPr>
              <w:pStyle w:val="a4"/>
              <w:widowControl w:val="0"/>
              <w:numPr>
                <w:ilvl w:val="0"/>
                <w:numId w:val="14"/>
              </w:numPr>
              <w:tabs>
                <w:tab w:val="clear" w:pos="720"/>
                <w:tab w:val="num" w:pos="426"/>
              </w:tabs>
              <w:autoSpaceDE w:val="0"/>
              <w:autoSpaceDN w:val="0"/>
              <w:spacing w:after="0" w:line="240" w:lineRule="auto"/>
              <w:ind w:left="0"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Арнайы пәндік білімін туған жер концептісі және мәдени код тұрғысынан қолдана білуі</w:t>
            </w:r>
          </w:p>
        </w:tc>
        <w:tc>
          <w:tcPr>
            <w:tcW w:w="414" w:type="dxa"/>
            <w:gridSpan w:val="4"/>
            <w:shd w:val="clear" w:color="auto" w:fill="auto"/>
          </w:tcPr>
          <w:p w14:paraId="0F6C5F26" w14:textId="77777777" w:rsidR="00B95954" w:rsidRPr="001D19CD" w:rsidRDefault="00B95954" w:rsidP="00B95954">
            <w:pPr>
              <w:pStyle w:val="TableParagraph"/>
              <w:spacing w:line="258"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shd w:val="clear" w:color="auto" w:fill="auto"/>
          </w:tcPr>
          <w:p w14:paraId="4B8ADF37" w14:textId="77777777" w:rsidR="00B95954" w:rsidRPr="001D19CD" w:rsidRDefault="00B95954" w:rsidP="00B95954">
            <w:pPr>
              <w:pStyle w:val="TableParagraph"/>
              <w:spacing w:line="258" w:lineRule="exact"/>
              <w:ind w:left="10"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shd w:val="clear" w:color="auto" w:fill="auto"/>
          </w:tcPr>
          <w:p w14:paraId="29A2137A" w14:textId="77777777" w:rsidR="00B95954" w:rsidRPr="001D19CD" w:rsidRDefault="00B95954" w:rsidP="00B95954">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shd w:val="clear" w:color="auto" w:fill="auto"/>
          </w:tcPr>
          <w:p w14:paraId="49D208A2" w14:textId="77777777" w:rsidR="00B95954" w:rsidRPr="001D19CD" w:rsidRDefault="00B95954" w:rsidP="00B95954">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shd w:val="clear" w:color="auto" w:fill="auto"/>
          </w:tcPr>
          <w:p w14:paraId="19A21C79" w14:textId="77777777" w:rsidR="00B95954" w:rsidRPr="001D19CD" w:rsidRDefault="00B95954" w:rsidP="00B95954">
            <w:pPr>
              <w:pStyle w:val="TableParagraph"/>
              <w:spacing w:line="258"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shd w:val="clear" w:color="auto" w:fill="auto"/>
          </w:tcPr>
          <w:p w14:paraId="7B2B1DD4" w14:textId="77777777" w:rsidR="00B95954" w:rsidRPr="001D19CD" w:rsidRDefault="00B95954" w:rsidP="00B95954">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shd w:val="clear" w:color="auto" w:fill="auto"/>
          </w:tcPr>
          <w:p w14:paraId="40243FFB" w14:textId="77777777" w:rsidR="00B95954" w:rsidRPr="001D19CD" w:rsidRDefault="00B95954" w:rsidP="00B95954">
            <w:pPr>
              <w:pStyle w:val="TableParagraph"/>
              <w:spacing w:line="258"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shd w:val="clear" w:color="auto" w:fill="auto"/>
          </w:tcPr>
          <w:p w14:paraId="49B764AA" w14:textId="77777777" w:rsidR="00B95954" w:rsidRPr="001D19CD" w:rsidRDefault="00B95954" w:rsidP="00B95954">
            <w:pPr>
              <w:pStyle w:val="TableParagraph"/>
              <w:spacing w:line="258" w:lineRule="exact"/>
              <w:ind w:left="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61" w:type="dxa"/>
            <w:gridSpan w:val="3"/>
            <w:shd w:val="clear" w:color="auto" w:fill="auto"/>
          </w:tcPr>
          <w:p w14:paraId="1B9D977D" w14:textId="77777777" w:rsidR="00B95954" w:rsidRPr="001D19CD" w:rsidRDefault="00B95954" w:rsidP="00B95954">
            <w:pPr>
              <w:pStyle w:val="TableParagraph"/>
              <w:spacing w:line="258"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9</w:t>
            </w:r>
          </w:p>
        </w:tc>
      </w:tr>
      <w:tr w:rsidR="00B95954" w:rsidRPr="001D19CD" w14:paraId="32B39974" w14:textId="77777777" w:rsidTr="00B75C3D">
        <w:trPr>
          <w:gridBefore w:val="1"/>
          <w:gridAfter w:val="1"/>
          <w:wBefore w:w="9" w:type="dxa"/>
          <w:wAfter w:w="15" w:type="dxa"/>
          <w:trHeight w:val="277"/>
        </w:trPr>
        <w:tc>
          <w:tcPr>
            <w:tcW w:w="5950" w:type="dxa"/>
            <w:gridSpan w:val="3"/>
            <w:shd w:val="clear" w:color="auto" w:fill="auto"/>
            <w:vAlign w:val="center"/>
          </w:tcPr>
          <w:p w14:paraId="545D2A82" w14:textId="77777777" w:rsidR="00B95954" w:rsidRPr="001D19CD" w:rsidRDefault="00B95954" w:rsidP="00B95954">
            <w:pPr>
              <w:pStyle w:val="a4"/>
              <w:widowControl w:val="0"/>
              <w:numPr>
                <w:ilvl w:val="0"/>
                <w:numId w:val="14"/>
              </w:numPr>
              <w:tabs>
                <w:tab w:val="left" w:pos="409"/>
              </w:tabs>
              <w:autoSpaceDE w:val="0"/>
              <w:autoSpaceDN w:val="0"/>
              <w:spacing w:after="0" w:line="240" w:lineRule="auto"/>
              <w:ind w:left="0" w:right="-1" w:firstLine="129"/>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Ежелгі мұраларды оқытуда инновациялық технологияларды ғылыми негізде пайдалану деңгейі</w:t>
            </w:r>
          </w:p>
        </w:tc>
        <w:tc>
          <w:tcPr>
            <w:tcW w:w="414" w:type="dxa"/>
            <w:gridSpan w:val="4"/>
            <w:shd w:val="clear" w:color="auto" w:fill="auto"/>
          </w:tcPr>
          <w:p w14:paraId="1534ADFF" w14:textId="77777777" w:rsidR="00B95954" w:rsidRPr="001D19CD" w:rsidRDefault="00B95954" w:rsidP="00B95954">
            <w:pPr>
              <w:pStyle w:val="TableParagraph"/>
              <w:spacing w:line="258"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shd w:val="clear" w:color="auto" w:fill="auto"/>
          </w:tcPr>
          <w:p w14:paraId="2103D147" w14:textId="77777777" w:rsidR="00B95954" w:rsidRPr="001D19CD" w:rsidRDefault="00B95954" w:rsidP="00B95954">
            <w:pPr>
              <w:pStyle w:val="TableParagraph"/>
              <w:spacing w:line="258" w:lineRule="exact"/>
              <w:ind w:left="10"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shd w:val="clear" w:color="auto" w:fill="auto"/>
          </w:tcPr>
          <w:p w14:paraId="2A8048C4" w14:textId="77777777" w:rsidR="00B95954" w:rsidRPr="001D19CD" w:rsidRDefault="00B95954" w:rsidP="00B95954">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shd w:val="clear" w:color="auto" w:fill="auto"/>
          </w:tcPr>
          <w:p w14:paraId="167454FB" w14:textId="77777777" w:rsidR="00B95954" w:rsidRPr="001D19CD" w:rsidRDefault="00B95954" w:rsidP="00B95954">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shd w:val="clear" w:color="auto" w:fill="auto"/>
          </w:tcPr>
          <w:p w14:paraId="07ECE97E" w14:textId="77777777" w:rsidR="00B95954" w:rsidRPr="001D19CD" w:rsidRDefault="00B95954" w:rsidP="00B95954">
            <w:pPr>
              <w:pStyle w:val="TableParagraph"/>
              <w:spacing w:line="258"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shd w:val="clear" w:color="auto" w:fill="auto"/>
          </w:tcPr>
          <w:p w14:paraId="26C6451E" w14:textId="77777777" w:rsidR="00B95954" w:rsidRPr="001D19CD" w:rsidRDefault="00B95954" w:rsidP="00B95954">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shd w:val="clear" w:color="auto" w:fill="auto"/>
          </w:tcPr>
          <w:p w14:paraId="1F56482C" w14:textId="77777777" w:rsidR="00B95954" w:rsidRPr="001D19CD" w:rsidRDefault="00B95954" w:rsidP="00B95954">
            <w:pPr>
              <w:pStyle w:val="TableParagraph"/>
              <w:spacing w:line="258"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shd w:val="clear" w:color="auto" w:fill="auto"/>
          </w:tcPr>
          <w:p w14:paraId="4C1B8345" w14:textId="77777777" w:rsidR="00B95954" w:rsidRPr="001D19CD" w:rsidRDefault="00B95954" w:rsidP="00B95954">
            <w:pPr>
              <w:pStyle w:val="TableParagraph"/>
              <w:spacing w:line="258" w:lineRule="exact"/>
              <w:ind w:left="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61" w:type="dxa"/>
            <w:gridSpan w:val="3"/>
            <w:shd w:val="clear" w:color="auto" w:fill="auto"/>
          </w:tcPr>
          <w:p w14:paraId="5687CC40" w14:textId="77777777" w:rsidR="00B95954" w:rsidRPr="001D19CD" w:rsidRDefault="00B95954" w:rsidP="00B95954">
            <w:pPr>
              <w:pStyle w:val="TableParagraph"/>
              <w:spacing w:line="258"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9</w:t>
            </w:r>
          </w:p>
        </w:tc>
      </w:tr>
      <w:tr w:rsidR="00B95954" w:rsidRPr="001D19CD" w14:paraId="7E838EE3" w14:textId="77777777" w:rsidTr="00B75C3D">
        <w:trPr>
          <w:gridBefore w:val="1"/>
          <w:gridAfter w:val="2"/>
          <w:wBefore w:w="9" w:type="dxa"/>
          <w:wAfter w:w="27" w:type="dxa"/>
          <w:trHeight w:val="273"/>
        </w:trPr>
        <w:tc>
          <w:tcPr>
            <w:tcW w:w="9774" w:type="dxa"/>
            <w:gridSpan w:val="30"/>
            <w:shd w:val="clear" w:color="auto" w:fill="auto"/>
          </w:tcPr>
          <w:p w14:paraId="2F12C7B1" w14:textId="77777777" w:rsidR="00B95954" w:rsidRPr="001D19CD" w:rsidRDefault="00B95954" w:rsidP="00B95954">
            <w:pPr>
              <w:pStyle w:val="TableParagraph"/>
              <w:spacing w:line="253" w:lineRule="exact"/>
              <w:ind w:right="-1"/>
              <w:rPr>
                <w:rFonts w:ascii="Times New Roman" w:hAnsi="Times New Roman" w:cs="Times New Roman"/>
                <w:bCs/>
                <w:sz w:val="24"/>
                <w:szCs w:val="24"/>
                <w:lang w:val="kk-KZ"/>
              </w:rPr>
            </w:pPr>
            <w:r w:rsidRPr="001D19CD">
              <w:rPr>
                <w:rFonts w:ascii="Times New Roman" w:hAnsi="Times New Roman" w:cs="Times New Roman"/>
                <w:bCs/>
                <w:sz w:val="24"/>
                <w:szCs w:val="24"/>
                <w:lang w:val="kk-KZ"/>
              </w:rPr>
              <w:t>III.</w:t>
            </w:r>
            <w:r w:rsidRPr="001D19CD">
              <w:rPr>
                <w:rFonts w:ascii="Times New Roman" w:hAnsi="Times New Roman" w:cs="Times New Roman"/>
                <w:bCs/>
                <w:spacing w:val="-1"/>
                <w:sz w:val="24"/>
                <w:szCs w:val="24"/>
                <w:lang w:val="kk-KZ"/>
              </w:rPr>
              <w:t xml:space="preserve"> </w:t>
            </w:r>
            <w:r w:rsidRPr="001D19CD">
              <w:rPr>
                <w:rFonts w:ascii="Times New Roman" w:hAnsi="Times New Roman" w:cs="Times New Roman"/>
                <w:bCs/>
                <w:sz w:val="24"/>
                <w:szCs w:val="24"/>
                <w:lang w:val="kk-KZ"/>
              </w:rPr>
              <w:t>Адамгершілік</w:t>
            </w:r>
            <w:r w:rsidRPr="001D19CD">
              <w:rPr>
                <w:rFonts w:ascii="Times New Roman" w:hAnsi="Times New Roman" w:cs="Times New Roman"/>
                <w:bCs/>
                <w:spacing w:val="-1"/>
                <w:sz w:val="24"/>
                <w:szCs w:val="24"/>
                <w:lang w:val="kk-KZ"/>
              </w:rPr>
              <w:t xml:space="preserve"> </w:t>
            </w:r>
            <w:r w:rsidRPr="001D19CD">
              <w:rPr>
                <w:rFonts w:ascii="Times New Roman" w:hAnsi="Times New Roman" w:cs="Times New Roman"/>
                <w:bCs/>
                <w:sz w:val="24"/>
                <w:szCs w:val="24"/>
                <w:lang w:val="kk-KZ"/>
              </w:rPr>
              <w:t>компоненті</w:t>
            </w:r>
            <w:r w:rsidRPr="001D19CD">
              <w:rPr>
                <w:rFonts w:ascii="Times New Roman" w:hAnsi="Times New Roman" w:cs="Times New Roman"/>
                <w:bCs/>
                <w:spacing w:val="-6"/>
                <w:sz w:val="24"/>
                <w:szCs w:val="24"/>
                <w:lang w:val="kk-KZ"/>
              </w:rPr>
              <w:t xml:space="preserve"> </w:t>
            </w:r>
            <w:r w:rsidRPr="001D19CD">
              <w:rPr>
                <w:rFonts w:ascii="Times New Roman" w:hAnsi="Times New Roman" w:cs="Times New Roman"/>
                <w:bCs/>
                <w:sz w:val="24"/>
                <w:szCs w:val="24"/>
                <w:lang w:val="kk-KZ"/>
              </w:rPr>
              <w:t>(7</w:t>
            </w:r>
            <w:r w:rsidRPr="001D19CD">
              <w:rPr>
                <w:rFonts w:ascii="Times New Roman" w:hAnsi="Times New Roman" w:cs="Times New Roman"/>
                <w:bCs/>
                <w:spacing w:val="-1"/>
                <w:sz w:val="24"/>
                <w:szCs w:val="24"/>
                <w:lang w:val="kk-KZ"/>
              </w:rPr>
              <w:t xml:space="preserve"> </w:t>
            </w:r>
            <w:r w:rsidRPr="001D19CD">
              <w:rPr>
                <w:rFonts w:ascii="Times New Roman" w:hAnsi="Times New Roman" w:cs="Times New Roman"/>
                <w:bCs/>
                <w:sz w:val="24"/>
                <w:szCs w:val="24"/>
                <w:lang w:val="kk-KZ"/>
              </w:rPr>
              <w:t>-</w:t>
            </w:r>
            <w:r w:rsidRPr="001D19CD">
              <w:rPr>
                <w:rFonts w:ascii="Times New Roman" w:hAnsi="Times New Roman" w:cs="Times New Roman"/>
                <w:bCs/>
                <w:spacing w:val="1"/>
                <w:sz w:val="24"/>
                <w:szCs w:val="24"/>
                <w:lang w:val="kk-KZ"/>
              </w:rPr>
              <w:t xml:space="preserve"> </w:t>
            </w:r>
            <w:r w:rsidRPr="001D19CD">
              <w:rPr>
                <w:rFonts w:ascii="Times New Roman" w:hAnsi="Times New Roman" w:cs="Times New Roman"/>
                <w:bCs/>
                <w:sz w:val="24"/>
                <w:szCs w:val="24"/>
                <w:lang w:val="kk-KZ"/>
              </w:rPr>
              <w:t>63</w:t>
            </w:r>
            <w:r w:rsidRPr="001D19CD">
              <w:rPr>
                <w:rFonts w:ascii="Times New Roman" w:hAnsi="Times New Roman" w:cs="Times New Roman"/>
                <w:bCs/>
                <w:spacing w:val="-5"/>
                <w:sz w:val="24"/>
                <w:szCs w:val="24"/>
                <w:lang w:val="kk-KZ"/>
              </w:rPr>
              <w:t xml:space="preserve"> </w:t>
            </w:r>
            <w:r w:rsidRPr="001D19CD">
              <w:rPr>
                <w:rFonts w:ascii="Times New Roman" w:hAnsi="Times New Roman" w:cs="Times New Roman"/>
                <w:bCs/>
                <w:spacing w:val="-2"/>
                <w:sz w:val="24"/>
                <w:szCs w:val="24"/>
                <w:lang w:val="kk-KZ"/>
              </w:rPr>
              <w:t>балл)</w:t>
            </w:r>
          </w:p>
        </w:tc>
      </w:tr>
      <w:tr w:rsidR="00B95954" w:rsidRPr="001D19CD" w14:paraId="7A63314E" w14:textId="77777777" w:rsidTr="00B75C3D">
        <w:trPr>
          <w:gridBefore w:val="1"/>
          <w:gridAfter w:val="2"/>
          <w:wBefore w:w="9" w:type="dxa"/>
          <w:wAfter w:w="27" w:type="dxa"/>
          <w:trHeight w:val="278"/>
        </w:trPr>
        <w:tc>
          <w:tcPr>
            <w:tcW w:w="5950" w:type="dxa"/>
            <w:gridSpan w:val="3"/>
            <w:shd w:val="clear" w:color="auto" w:fill="auto"/>
            <w:vAlign w:val="center"/>
          </w:tcPr>
          <w:p w14:paraId="180DA682" w14:textId="77777777" w:rsidR="00B95954" w:rsidRPr="001D19CD" w:rsidRDefault="00B95954" w:rsidP="00B95954">
            <w:pPr>
              <w:pStyle w:val="a4"/>
              <w:widowControl w:val="0"/>
              <w:numPr>
                <w:ilvl w:val="0"/>
                <w:numId w:val="34"/>
              </w:numPr>
              <w:tabs>
                <w:tab w:val="left" w:pos="440"/>
              </w:tabs>
              <w:autoSpaceDE w:val="0"/>
              <w:autoSpaceDN w:val="0"/>
              <w:spacing w:after="0" w:line="240" w:lineRule="auto"/>
              <w:ind w:left="136"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Туған жер мен ұлттық мәдениетке құрметпен қарауы</w:t>
            </w:r>
          </w:p>
        </w:tc>
        <w:tc>
          <w:tcPr>
            <w:tcW w:w="407" w:type="dxa"/>
            <w:gridSpan w:val="3"/>
            <w:shd w:val="clear" w:color="auto" w:fill="auto"/>
          </w:tcPr>
          <w:p w14:paraId="5EB98F6F" w14:textId="77777777" w:rsidR="00B95954" w:rsidRPr="001D19CD" w:rsidRDefault="00B95954" w:rsidP="00B95954">
            <w:pPr>
              <w:pStyle w:val="TableParagraph"/>
              <w:spacing w:line="258"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shd w:val="clear" w:color="auto" w:fill="auto"/>
          </w:tcPr>
          <w:p w14:paraId="0FC076BC" w14:textId="77777777" w:rsidR="00B95954" w:rsidRPr="001D19CD" w:rsidRDefault="00B95954" w:rsidP="00B95954">
            <w:pPr>
              <w:pStyle w:val="TableParagraph"/>
              <w:spacing w:line="258" w:lineRule="exact"/>
              <w:ind w:left="10"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shd w:val="clear" w:color="auto" w:fill="auto"/>
          </w:tcPr>
          <w:p w14:paraId="6597C2DE" w14:textId="77777777" w:rsidR="00B95954" w:rsidRPr="001D19CD" w:rsidRDefault="00B95954" w:rsidP="00B95954">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shd w:val="clear" w:color="auto" w:fill="auto"/>
          </w:tcPr>
          <w:p w14:paraId="0A1B9DD0" w14:textId="77777777" w:rsidR="00B95954" w:rsidRPr="001D19CD" w:rsidRDefault="00B95954" w:rsidP="00B95954">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shd w:val="clear" w:color="auto" w:fill="auto"/>
          </w:tcPr>
          <w:p w14:paraId="6081DBE6" w14:textId="77777777" w:rsidR="00B95954" w:rsidRPr="001D19CD" w:rsidRDefault="00B95954" w:rsidP="00B95954">
            <w:pPr>
              <w:pStyle w:val="TableParagraph"/>
              <w:spacing w:line="258"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shd w:val="clear" w:color="auto" w:fill="auto"/>
          </w:tcPr>
          <w:p w14:paraId="70DDEE41" w14:textId="77777777" w:rsidR="00B95954" w:rsidRPr="001D19CD" w:rsidRDefault="00B95954" w:rsidP="00B95954">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shd w:val="clear" w:color="auto" w:fill="auto"/>
          </w:tcPr>
          <w:p w14:paraId="0D0A1C71" w14:textId="77777777" w:rsidR="00B95954" w:rsidRPr="001D19CD" w:rsidRDefault="00B95954" w:rsidP="00B95954">
            <w:pPr>
              <w:pStyle w:val="TableParagraph"/>
              <w:spacing w:line="258"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shd w:val="clear" w:color="auto" w:fill="auto"/>
          </w:tcPr>
          <w:p w14:paraId="57F1D305" w14:textId="77777777" w:rsidR="00B95954" w:rsidRPr="001D19CD" w:rsidRDefault="00B95954" w:rsidP="00B95954">
            <w:pPr>
              <w:pStyle w:val="TableParagraph"/>
              <w:spacing w:line="258" w:lineRule="exact"/>
              <w:ind w:left="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56" w:type="dxa"/>
            <w:gridSpan w:val="3"/>
            <w:shd w:val="clear" w:color="auto" w:fill="auto"/>
          </w:tcPr>
          <w:p w14:paraId="73395AF4" w14:textId="77777777" w:rsidR="00B95954" w:rsidRPr="001D19CD" w:rsidRDefault="00B95954" w:rsidP="00B95954">
            <w:pPr>
              <w:pStyle w:val="TableParagraph"/>
              <w:spacing w:line="258"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9</w:t>
            </w:r>
          </w:p>
        </w:tc>
      </w:tr>
      <w:tr w:rsidR="00B95954" w:rsidRPr="001D19CD" w14:paraId="5F077DA5" w14:textId="77777777" w:rsidTr="00B75C3D">
        <w:trPr>
          <w:gridBefore w:val="1"/>
          <w:gridAfter w:val="2"/>
          <w:wBefore w:w="9" w:type="dxa"/>
          <w:wAfter w:w="27" w:type="dxa"/>
          <w:trHeight w:val="273"/>
        </w:trPr>
        <w:tc>
          <w:tcPr>
            <w:tcW w:w="5950" w:type="dxa"/>
            <w:gridSpan w:val="3"/>
            <w:shd w:val="clear" w:color="auto" w:fill="auto"/>
            <w:vAlign w:val="center"/>
          </w:tcPr>
          <w:p w14:paraId="4A67887A" w14:textId="77777777" w:rsidR="00B95954" w:rsidRPr="001D19CD" w:rsidRDefault="00B95954" w:rsidP="00B95954">
            <w:pPr>
              <w:pStyle w:val="a4"/>
              <w:widowControl w:val="0"/>
              <w:numPr>
                <w:ilvl w:val="0"/>
                <w:numId w:val="34"/>
              </w:numPr>
              <w:tabs>
                <w:tab w:val="left" w:pos="440"/>
              </w:tabs>
              <w:autoSpaceDE w:val="0"/>
              <w:autoSpaceDN w:val="0"/>
              <w:spacing w:after="0" w:line="240" w:lineRule="auto"/>
              <w:ind w:left="136"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Ұлттық сана мен отбасы құндылығын педагогикалық іс-әрекетте насихаттауы</w:t>
            </w:r>
          </w:p>
        </w:tc>
        <w:tc>
          <w:tcPr>
            <w:tcW w:w="407" w:type="dxa"/>
            <w:gridSpan w:val="3"/>
            <w:shd w:val="clear" w:color="auto" w:fill="auto"/>
          </w:tcPr>
          <w:p w14:paraId="00EB9601" w14:textId="77777777" w:rsidR="00B95954" w:rsidRPr="001D19CD" w:rsidRDefault="00B95954" w:rsidP="00B95954">
            <w:pPr>
              <w:pStyle w:val="TableParagraph"/>
              <w:spacing w:line="253"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shd w:val="clear" w:color="auto" w:fill="auto"/>
          </w:tcPr>
          <w:p w14:paraId="68E64421" w14:textId="77777777" w:rsidR="00B95954" w:rsidRPr="001D19CD" w:rsidRDefault="00B95954" w:rsidP="00B95954">
            <w:pPr>
              <w:pStyle w:val="TableParagraph"/>
              <w:spacing w:line="253" w:lineRule="exact"/>
              <w:ind w:left="10"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shd w:val="clear" w:color="auto" w:fill="auto"/>
          </w:tcPr>
          <w:p w14:paraId="64D0A6CA" w14:textId="77777777" w:rsidR="00B95954" w:rsidRPr="001D19CD" w:rsidRDefault="00B95954" w:rsidP="00B95954">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shd w:val="clear" w:color="auto" w:fill="auto"/>
          </w:tcPr>
          <w:p w14:paraId="339B81E7" w14:textId="77777777" w:rsidR="00B95954" w:rsidRPr="001D19CD" w:rsidRDefault="00B95954" w:rsidP="00B95954">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shd w:val="clear" w:color="auto" w:fill="auto"/>
          </w:tcPr>
          <w:p w14:paraId="6FD351AF" w14:textId="77777777" w:rsidR="00B95954" w:rsidRPr="001D19CD" w:rsidRDefault="00B95954" w:rsidP="00B95954">
            <w:pPr>
              <w:pStyle w:val="TableParagraph"/>
              <w:spacing w:line="253"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shd w:val="clear" w:color="auto" w:fill="auto"/>
          </w:tcPr>
          <w:p w14:paraId="18F18D74" w14:textId="77777777" w:rsidR="00B95954" w:rsidRPr="001D19CD" w:rsidRDefault="00B95954" w:rsidP="00B95954">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shd w:val="clear" w:color="auto" w:fill="auto"/>
          </w:tcPr>
          <w:p w14:paraId="05CC5DC1" w14:textId="77777777" w:rsidR="00B95954" w:rsidRPr="001D19CD" w:rsidRDefault="00B95954" w:rsidP="00B95954">
            <w:pPr>
              <w:pStyle w:val="TableParagraph"/>
              <w:spacing w:line="253"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shd w:val="clear" w:color="auto" w:fill="auto"/>
          </w:tcPr>
          <w:p w14:paraId="0C357AF3" w14:textId="77777777" w:rsidR="00B95954" w:rsidRPr="001D19CD" w:rsidRDefault="00B95954" w:rsidP="00B95954">
            <w:pPr>
              <w:pStyle w:val="TableParagraph"/>
              <w:spacing w:line="253" w:lineRule="exact"/>
              <w:ind w:left="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56" w:type="dxa"/>
            <w:gridSpan w:val="3"/>
            <w:shd w:val="clear" w:color="auto" w:fill="auto"/>
          </w:tcPr>
          <w:p w14:paraId="7ABA7AD7" w14:textId="77777777" w:rsidR="00B95954" w:rsidRPr="001D19CD" w:rsidRDefault="00B95954" w:rsidP="00B95954">
            <w:pPr>
              <w:pStyle w:val="TableParagraph"/>
              <w:spacing w:line="253"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9</w:t>
            </w:r>
          </w:p>
        </w:tc>
      </w:tr>
      <w:tr w:rsidR="00B95954" w:rsidRPr="001D19CD" w14:paraId="3D64EE3E" w14:textId="77777777" w:rsidTr="00B75C3D">
        <w:trPr>
          <w:gridBefore w:val="1"/>
          <w:gridAfter w:val="2"/>
          <w:wBefore w:w="9" w:type="dxa"/>
          <w:wAfter w:w="27" w:type="dxa"/>
          <w:trHeight w:val="277"/>
        </w:trPr>
        <w:tc>
          <w:tcPr>
            <w:tcW w:w="5950" w:type="dxa"/>
            <w:gridSpan w:val="3"/>
            <w:shd w:val="clear" w:color="auto" w:fill="auto"/>
            <w:vAlign w:val="center"/>
          </w:tcPr>
          <w:p w14:paraId="3D6C0061" w14:textId="77777777" w:rsidR="00B95954" w:rsidRPr="001D19CD" w:rsidRDefault="00B95954" w:rsidP="00B95954">
            <w:pPr>
              <w:pStyle w:val="a4"/>
              <w:widowControl w:val="0"/>
              <w:numPr>
                <w:ilvl w:val="0"/>
                <w:numId w:val="34"/>
              </w:numPr>
              <w:tabs>
                <w:tab w:val="left" w:pos="440"/>
              </w:tabs>
              <w:autoSpaceDE w:val="0"/>
              <w:autoSpaceDN w:val="0"/>
              <w:spacing w:after="0" w:line="240" w:lineRule="auto"/>
              <w:ind w:left="136"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Сағыныш пен рухани ізденіс мотивтерін түсініп қабылдауы</w:t>
            </w:r>
          </w:p>
        </w:tc>
        <w:tc>
          <w:tcPr>
            <w:tcW w:w="407" w:type="dxa"/>
            <w:gridSpan w:val="3"/>
            <w:shd w:val="clear" w:color="auto" w:fill="auto"/>
          </w:tcPr>
          <w:p w14:paraId="7357501E" w14:textId="77777777" w:rsidR="00B95954" w:rsidRPr="001D19CD" w:rsidRDefault="00B95954" w:rsidP="00B95954">
            <w:pPr>
              <w:pStyle w:val="TableParagraph"/>
              <w:spacing w:line="258"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shd w:val="clear" w:color="auto" w:fill="auto"/>
          </w:tcPr>
          <w:p w14:paraId="77A988A7" w14:textId="77777777" w:rsidR="00B95954" w:rsidRPr="001D19CD" w:rsidRDefault="00B95954" w:rsidP="00B95954">
            <w:pPr>
              <w:pStyle w:val="TableParagraph"/>
              <w:spacing w:line="258" w:lineRule="exact"/>
              <w:ind w:left="10"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shd w:val="clear" w:color="auto" w:fill="auto"/>
          </w:tcPr>
          <w:p w14:paraId="3DEC7551" w14:textId="77777777" w:rsidR="00B95954" w:rsidRPr="001D19CD" w:rsidRDefault="00B95954" w:rsidP="00B95954">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shd w:val="clear" w:color="auto" w:fill="auto"/>
          </w:tcPr>
          <w:p w14:paraId="335D67A3" w14:textId="77777777" w:rsidR="00B95954" w:rsidRPr="001D19CD" w:rsidRDefault="00B95954" w:rsidP="00B95954">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shd w:val="clear" w:color="auto" w:fill="auto"/>
          </w:tcPr>
          <w:p w14:paraId="215DAF6F" w14:textId="77777777" w:rsidR="00B95954" w:rsidRPr="001D19CD" w:rsidRDefault="00B95954" w:rsidP="00B95954">
            <w:pPr>
              <w:pStyle w:val="TableParagraph"/>
              <w:spacing w:line="258"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shd w:val="clear" w:color="auto" w:fill="auto"/>
          </w:tcPr>
          <w:p w14:paraId="221FF949" w14:textId="77777777" w:rsidR="00B95954" w:rsidRPr="001D19CD" w:rsidRDefault="00B95954" w:rsidP="00B95954">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shd w:val="clear" w:color="auto" w:fill="auto"/>
          </w:tcPr>
          <w:p w14:paraId="3FAB35B1" w14:textId="77777777" w:rsidR="00B95954" w:rsidRPr="001D19CD" w:rsidRDefault="00B95954" w:rsidP="00B95954">
            <w:pPr>
              <w:pStyle w:val="TableParagraph"/>
              <w:spacing w:line="258"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shd w:val="clear" w:color="auto" w:fill="auto"/>
          </w:tcPr>
          <w:p w14:paraId="2637AEC7" w14:textId="77777777" w:rsidR="00B95954" w:rsidRPr="001D19CD" w:rsidRDefault="00B95954" w:rsidP="00B95954">
            <w:pPr>
              <w:pStyle w:val="TableParagraph"/>
              <w:spacing w:line="258" w:lineRule="exact"/>
              <w:ind w:left="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56" w:type="dxa"/>
            <w:gridSpan w:val="3"/>
            <w:shd w:val="clear" w:color="auto" w:fill="auto"/>
          </w:tcPr>
          <w:p w14:paraId="4138DC37" w14:textId="77777777" w:rsidR="00B95954" w:rsidRPr="001D19CD" w:rsidRDefault="00B95954" w:rsidP="00B95954">
            <w:pPr>
              <w:pStyle w:val="TableParagraph"/>
              <w:spacing w:line="258"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9</w:t>
            </w:r>
          </w:p>
        </w:tc>
      </w:tr>
      <w:tr w:rsidR="00B95954" w:rsidRPr="001D19CD" w14:paraId="75A51107" w14:textId="77777777" w:rsidTr="00B75C3D">
        <w:trPr>
          <w:gridBefore w:val="1"/>
          <w:gridAfter w:val="2"/>
          <w:wBefore w:w="9" w:type="dxa"/>
          <w:wAfter w:w="27" w:type="dxa"/>
          <w:trHeight w:val="277"/>
        </w:trPr>
        <w:tc>
          <w:tcPr>
            <w:tcW w:w="5950" w:type="dxa"/>
            <w:gridSpan w:val="3"/>
            <w:shd w:val="clear" w:color="auto" w:fill="auto"/>
            <w:vAlign w:val="center"/>
          </w:tcPr>
          <w:p w14:paraId="64148634" w14:textId="77777777" w:rsidR="00B95954" w:rsidRPr="001D19CD" w:rsidRDefault="00B95954" w:rsidP="00B95954">
            <w:pPr>
              <w:pStyle w:val="a4"/>
              <w:widowControl w:val="0"/>
              <w:numPr>
                <w:ilvl w:val="0"/>
                <w:numId w:val="34"/>
              </w:numPr>
              <w:tabs>
                <w:tab w:val="left" w:pos="440"/>
              </w:tabs>
              <w:autoSpaceDE w:val="0"/>
              <w:autoSpaceDN w:val="0"/>
              <w:spacing w:after="0" w:line="240" w:lineRule="auto"/>
              <w:ind w:left="136"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Мақсаттылық, табандылық және рухани тепе-теңдікке ұмтылысы</w:t>
            </w:r>
          </w:p>
        </w:tc>
        <w:tc>
          <w:tcPr>
            <w:tcW w:w="407" w:type="dxa"/>
            <w:gridSpan w:val="3"/>
            <w:shd w:val="clear" w:color="auto" w:fill="auto"/>
          </w:tcPr>
          <w:p w14:paraId="026D7640" w14:textId="77777777" w:rsidR="00B95954" w:rsidRPr="001D19CD" w:rsidRDefault="00B95954" w:rsidP="00B95954">
            <w:pPr>
              <w:pStyle w:val="TableParagraph"/>
              <w:spacing w:line="258"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shd w:val="clear" w:color="auto" w:fill="auto"/>
          </w:tcPr>
          <w:p w14:paraId="3C5E244E" w14:textId="77777777" w:rsidR="00B95954" w:rsidRPr="001D19CD" w:rsidRDefault="00B95954" w:rsidP="00B95954">
            <w:pPr>
              <w:pStyle w:val="TableParagraph"/>
              <w:spacing w:line="258" w:lineRule="exact"/>
              <w:ind w:left="10"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shd w:val="clear" w:color="auto" w:fill="auto"/>
          </w:tcPr>
          <w:p w14:paraId="02A3A0E1" w14:textId="77777777" w:rsidR="00B95954" w:rsidRPr="001D19CD" w:rsidRDefault="00B95954" w:rsidP="00B95954">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shd w:val="clear" w:color="auto" w:fill="auto"/>
          </w:tcPr>
          <w:p w14:paraId="5A5F885E" w14:textId="77777777" w:rsidR="00B95954" w:rsidRPr="001D19CD" w:rsidRDefault="00B95954" w:rsidP="00B95954">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shd w:val="clear" w:color="auto" w:fill="auto"/>
          </w:tcPr>
          <w:p w14:paraId="1DFF5392" w14:textId="77777777" w:rsidR="00B95954" w:rsidRPr="001D19CD" w:rsidRDefault="00B95954" w:rsidP="00B95954">
            <w:pPr>
              <w:pStyle w:val="TableParagraph"/>
              <w:spacing w:line="258"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shd w:val="clear" w:color="auto" w:fill="auto"/>
          </w:tcPr>
          <w:p w14:paraId="6735D537" w14:textId="77777777" w:rsidR="00B95954" w:rsidRPr="001D19CD" w:rsidRDefault="00B95954" w:rsidP="00B95954">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shd w:val="clear" w:color="auto" w:fill="auto"/>
          </w:tcPr>
          <w:p w14:paraId="17417C45" w14:textId="77777777" w:rsidR="00B95954" w:rsidRPr="001D19CD" w:rsidRDefault="00B95954" w:rsidP="00B95954">
            <w:pPr>
              <w:pStyle w:val="TableParagraph"/>
              <w:spacing w:line="258"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shd w:val="clear" w:color="auto" w:fill="auto"/>
          </w:tcPr>
          <w:p w14:paraId="46491C03" w14:textId="77777777" w:rsidR="00B95954" w:rsidRPr="001D19CD" w:rsidRDefault="00B95954" w:rsidP="00B95954">
            <w:pPr>
              <w:pStyle w:val="TableParagraph"/>
              <w:spacing w:line="258" w:lineRule="exact"/>
              <w:ind w:left="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56" w:type="dxa"/>
            <w:gridSpan w:val="3"/>
            <w:shd w:val="clear" w:color="auto" w:fill="auto"/>
          </w:tcPr>
          <w:p w14:paraId="7DC47AB9" w14:textId="77777777" w:rsidR="00B95954" w:rsidRPr="001D19CD" w:rsidRDefault="00B95954" w:rsidP="00B95954">
            <w:pPr>
              <w:pStyle w:val="TableParagraph"/>
              <w:spacing w:line="258"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9</w:t>
            </w:r>
          </w:p>
        </w:tc>
      </w:tr>
      <w:tr w:rsidR="00B95954" w:rsidRPr="001D19CD" w14:paraId="0291A579" w14:textId="77777777" w:rsidTr="00B75C3D">
        <w:trPr>
          <w:gridBefore w:val="1"/>
          <w:gridAfter w:val="2"/>
          <w:wBefore w:w="9" w:type="dxa"/>
          <w:wAfter w:w="27" w:type="dxa"/>
          <w:trHeight w:val="273"/>
        </w:trPr>
        <w:tc>
          <w:tcPr>
            <w:tcW w:w="5950" w:type="dxa"/>
            <w:gridSpan w:val="3"/>
            <w:shd w:val="clear" w:color="auto" w:fill="auto"/>
            <w:vAlign w:val="center"/>
          </w:tcPr>
          <w:p w14:paraId="588B2344" w14:textId="77777777" w:rsidR="00B95954" w:rsidRPr="001D19CD" w:rsidRDefault="00B95954" w:rsidP="00B95954">
            <w:pPr>
              <w:pStyle w:val="a4"/>
              <w:widowControl w:val="0"/>
              <w:numPr>
                <w:ilvl w:val="0"/>
                <w:numId w:val="34"/>
              </w:numPr>
              <w:tabs>
                <w:tab w:val="left" w:pos="440"/>
              </w:tabs>
              <w:autoSpaceDE w:val="0"/>
              <w:autoSpaceDN w:val="0"/>
              <w:spacing w:after="0" w:line="240" w:lineRule="auto"/>
              <w:ind w:left="136"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Ұлттық мінезге тән еңбекқорлық пен қарапайымдылықты бойына сіңіруі</w:t>
            </w:r>
          </w:p>
        </w:tc>
        <w:tc>
          <w:tcPr>
            <w:tcW w:w="407" w:type="dxa"/>
            <w:gridSpan w:val="3"/>
            <w:shd w:val="clear" w:color="auto" w:fill="auto"/>
          </w:tcPr>
          <w:p w14:paraId="6CD4CCEE" w14:textId="77777777" w:rsidR="00B95954" w:rsidRPr="001D19CD" w:rsidRDefault="00B95954" w:rsidP="00B95954">
            <w:pPr>
              <w:pStyle w:val="TableParagraph"/>
              <w:spacing w:line="254"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shd w:val="clear" w:color="auto" w:fill="auto"/>
          </w:tcPr>
          <w:p w14:paraId="3AC6AF83" w14:textId="77777777" w:rsidR="00B95954" w:rsidRPr="001D19CD" w:rsidRDefault="00B95954" w:rsidP="00B95954">
            <w:pPr>
              <w:pStyle w:val="TableParagraph"/>
              <w:spacing w:line="254" w:lineRule="exact"/>
              <w:ind w:left="10"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shd w:val="clear" w:color="auto" w:fill="auto"/>
          </w:tcPr>
          <w:p w14:paraId="7348018A" w14:textId="77777777" w:rsidR="00B95954" w:rsidRPr="001D19CD" w:rsidRDefault="00B95954" w:rsidP="00B95954">
            <w:pPr>
              <w:pStyle w:val="TableParagraph"/>
              <w:spacing w:line="254"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shd w:val="clear" w:color="auto" w:fill="auto"/>
          </w:tcPr>
          <w:p w14:paraId="2C6FF9E1" w14:textId="77777777" w:rsidR="00B95954" w:rsidRPr="001D19CD" w:rsidRDefault="00B95954" w:rsidP="00B95954">
            <w:pPr>
              <w:pStyle w:val="TableParagraph"/>
              <w:spacing w:line="254"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shd w:val="clear" w:color="auto" w:fill="auto"/>
          </w:tcPr>
          <w:p w14:paraId="5ED1F232" w14:textId="77777777" w:rsidR="00B95954" w:rsidRPr="001D19CD" w:rsidRDefault="00B95954" w:rsidP="00B95954">
            <w:pPr>
              <w:pStyle w:val="TableParagraph"/>
              <w:spacing w:line="254"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shd w:val="clear" w:color="auto" w:fill="auto"/>
          </w:tcPr>
          <w:p w14:paraId="3745509D" w14:textId="77777777" w:rsidR="00B95954" w:rsidRPr="001D19CD" w:rsidRDefault="00B95954" w:rsidP="00B95954">
            <w:pPr>
              <w:pStyle w:val="TableParagraph"/>
              <w:spacing w:line="254"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shd w:val="clear" w:color="auto" w:fill="auto"/>
          </w:tcPr>
          <w:p w14:paraId="793278D0" w14:textId="77777777" w:rsidR="00B95954" w:rsidRPr="001D19CD" w:rsidRDefault="00B95954" w:rsidP="00B95954">
            <w:pPr>
              <w:pStyle w:val="TableParagraph"/>
              <w:spacing w:line="254"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shd w:val="clear" w:color="auto" w:fill="auto"/>
          </w:tcPr>
          <w:p w14:paraId="2051C557" w14:textId="77777777" w:rsidR="00B95954" w:rsidRPr="001D19CD" w:rsidRDefault="00B95954" w:rsidP="00B95954">
            <w:pPr>
              <w:pStyle w:val="TableParagraph"/>
              <w:spacing w:line="254" w:lineRule="exact"/>
              <w:ind w:left="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56" w:type="dxa"/>
            <w:gridSpan w:val="3"/>
            <w:shd w:val="clear" w:color="auto" w:fill="auto"/>
          </w:tcPr>
          <w:p w14:paraId="7C0C6528" w14:textId="77777777" w:rsidR="00B95954" w:rsidRPr="001D19CD" w:rsidRDefault="00B95954" w:rsidP="00B95954">
            <w:pPr>
              <w:pStyle w:val="TableParagraph"/>
              <w:spacing w:line="254"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9</w:t>
            </w:r>
          </w:p>
        </w:tc>
      </w:tr>
      <w:tr w:rsidR="00B95954" w:rsidRPr="001D19CD" w14:paraId="07E25DE6" w14:textId="77777777" w:rsidTr="00B75C3D">
        <w:trPr>
          <w:gridBefore w:val="1"/>
          <w:gridAfter w:val="2"/>
          <w:wBefore w:w="9" w:type="dxa"/>
          <w:wAfter w:w="27" w:type="dxa"/>
          <w:trHeight w:val="277"/>
        </w:trPr>
        <w:tc>
          <w:tcPr>
            <w:tcW w:w="5950" w:type="dxa"/>
            <w:gridSpan w:val="3"/>
            <w:shd w:val="clear" w:color="auto" w:fill="auto"/>
            <w:vAlign w:val="center"/>
          </w:tcPr>
          <w:p w14:paraId="2885C2D7" w14:textId="77777777" w:rsidR="00B95954" w:rsidRPr="001D19CD" w:rsidRDefault="00B95954" w:rsidP="00B95954">
            <w:pPr>
              <w:pStyle w:val="a4"/>
              <w:widowControl w:val="0"/>
              <w:numPr>
                <w:ilvl w:val="0"/>
                <w:numId w:val="34"/>
              </w:numPr>
              <w:tabs>
                <w:tab w:val="left" w:pos="440"/>
              </w:tabs>
              <w:autoSpaceDE w:val="0"/>
              <w:autoSpaceDN w:val="0"/>
              <w:spacing w:after="0" w:line="240" w:lineRule="auto"/>
              <w:ind w:left="136"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Қиындыққа төтеп беру, жарық пен қараңғылық арасындағы рухани үйлесімділікті сезінуі</w:t>
            </w:r>
          </w:p>
        </w:tc>
        <w:tc>
          <w:tcPr>
            <w:tcW w:w="407" w:type="dxa"/>
            <w:gridSpan w:val="3"/>
            <w:shd w:val="clear" w:color="auto" w:fill="auto"/>
          </w:tcPr>
          <w:p w14:paraId="2E906835" w14:textId="77777777" w:rsidR="00B95954" w:rsidRPr="001D19CD" w:rsidRDefault="00B95954" w:rsidP="00B95954">
            <w:pPr>
              <w:pStyle w:val="TableParagraph"/>
              <w:spacing w:line="258"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shd w:val="clear" w:color="auto" w:fill="auto"/>
          </w:tcPr>
          <w:p w14:paraId="74FA8946" w14:textId="77777777" w:rsidR="00B95954" w:rsidRPr="001D19CD" w:rsidRDefault="00B95954" w:rsidP="00B95954">
            <w:pPr>
              <w:pStyle w:val="TableParagraph"/>
              <w:spacing w:line="258" w:lineRule="exact"/>
              <w:ind w:left="10"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shd w:val="clear" w:color="auto" w:fill="auto"/>
          </w:tcPr>
          <w:p w14:paraId="4A714255" w14:textId="77777777" w:rsidR="00B95954" w:rsidRPr="001D19CD" w:rsidRDefault="00B95954" w:rsidP="00B95954">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shd w:val="clear" w:color="auto" w:fill="auto"/>
          </w:tcPr>
          <w:p w14:paraId="760A931D" w14:textId="77777777" w:rsidR="00B95954" w:rsidRPr="001D19CD" w:rsidRDefault="00B95954" w:rsidP="00B95954">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shd w:val="clear" w:color="auto" w:fill="auto"/>
          </w:tcPr>
          <w:p w14:paraId="0EBAB061" w14:textId="77777777" w:rsidR="00B95954" w:rsidRPr="001D19CD" w:rsidRDefault="00B95954" w:rsidP="00B95954">
            <w:pPr>
              <w:pStyle w:val="TableParagraph"/>
              <w:spacing w:line="258"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shd w:val="clear" w:color="auto" w:fill="auto"/>
          </w:tcPr>
          <w:p w14:paraId="2B0D41FF" w14:textId="77777777" w:rsidR="00B95954" w:rsidRPr="001D19CD" w:rsidRDefault="00B95954" w:rsidP="00B95954">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shd w:val="clear" w:color="auto" w:fill="auto"/>
          </w:tcPr>
          <w:p w14:paraId="36A9956D" w14:textId="77777777" w:rsidR="00B95954" w:rsidRPr="001D19CD" w:rsidRDefault="00B95954" w:rsidP="00B95954">
            <w:pPr>
              <w:pStyle w:val="TableParagraph"/>
              <w:spacing w:line="258"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shd w:val="clear" w:color="auto" w:fill="auto"/>
          </w:tcPr>
          <w:p w14:paraId="22D63C82" w14:textId="77777777" w:rsidR="00B95954" w:rsidRPr="001D19CD" w:rsidRDefault="00B95954" w:rsidP="00B95954">
            <w:pPr>
              <w:pStyle w:val="TableParagraph"/>
              <w:spacing w:line="258" w:lineRule="exact"/>
              <w:ind w:left="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56" w:type="dxa"/>
            <w:gridSpan w:val="3"/>
            <w:shd w:val="clear" w:color="auto" w:fill="auto"/>
          </w:tcPr>
          <w:p w14:paraId="0FDC0CC3" w14:textId="77777777" w:rsidR="00B95954" w:rsidRPr="001D19CD" w:rsidRDefault="00B95954" w:rsidP="00B95954">
            <w:pPr>
              <w:pStyle w:val="TableParagraph"/>
              <w:spacing w:line="258"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9</w:t>
            </w:r>
          </w:p>
        </w:tc>
      </w:tr>
      <w:tr w:rsidR="00B95954" w:rsidRPr="001D19CD" w14:paraId="4621E3AE" w14:textId="77777777" w:rsidTr="00B75C3D">
        <w:trPr>
          <w:gridBefore w:val="1"/>
          <w:gridAfter w:val="2"/>
          <w:wBefore w:w="9" w:type="dxa"/>
          <w:wAfter w:w="27" w:type="dxa"/>
          <w:trHeight w:val="273"/>
        </w:trPr>
        <w:tc>
          <w:tcPr>
            <w:tcW w:w="5950" w:type="dxa"/>
            <w:gridSpan w:val="3"/>
            <w:shd w:val="clear" w:color="auto" w:fill="auto"/>
            <w:vAlign w:val="center"/>
          </w:tcPr>
          <w:p w14:paraId="1238F7DB" w14:textId="77777777" w:rsidR="00B95954" w:rsidRPr="001D19CD" w:rsidRDefault="00B95954" w:rsidP="00B95954">
            <w:pPr>
              <w:pStyle w:val="a4"/>
              <w:widowControl w:val="0"/>
              <w:numPr>
                <w:ilvl w:val="0"/>
                <w:numId w:val="34"/>
              </w:numPr>
              <w:tabs>
                <w:tab w:val="left" w:pos="440"/>
              </w:tabs>
              <w:autoSpaceDE w:val="0"/>
              <w:autoSpaceDN w:val="0"/>
              <w:spacing w:after="0" w:line="240" w:lineRule="auto"/>
              <w:ind w:left="136"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Бастаған істі рухани және кәсіби жауапкершілікпен аяқтауы</w:t>
            </w:r>
          </w:p>
        </w:tc>
        <w:tc>
          <w:tcPr>
            <w:tcW w:w="407" w:type="dxa"/>
            <w:gridSpan w:val="3"/>
            <w:shd w:val="clear" w:color="auto" w:fill="auto"/>
          </w:tcPr>
          <w:p w14:paraId="2E8941FC" w14:textId="77777777" w:rsidR="00B95954" w:rsidRPr="001D19CD" w:rsidRDefault="00B95954" w:rsidP="00B95954">
            <w:pPr>
              <w:pStyle w:val="TableParagraph"/>
              <w:spacing w:line="253"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shd w:val="clear" w:color="auto" w:fill="auto"/>
          </w:tcPr>
          <w:p w14:paraId="62B52794" w14:textId="77777777" w:rsidR="00B95954" w:rsidRPr="001D19CD" w:rsidRDefault="00B95954" w:rsidP="00B95954">
            <w:pPr>
              <w:pStyle w:val="TableParagraph"/>
              <w:spacing w:line="253" w:lineRule="exact"/>
              <w:ind w:left="10"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shd w:val="clear" w:color="auto" w:fill="auto"/>
          </w:tcPr>
          <w:p w14:paraId="5ABC3A19" w14:textId="77777777" w:rsidR="00B95954" w:rsidRPr="001D19CD" w:rsidRDefault="00B95954" w:rsidP="00B95954">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shd w:val="clear" w:color="auto" w:fill="auto"/>
          </w:tcPr>
          <w:p w14:paraId="020DA90D" w14:textId="77777777" w:rsidR="00B95954" w:rsidRPr="001D19CD" w:rsidRDefault="00B95954" w:rsidP="00B95954">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shd w:val="clear" w:color="auto" w:fill="auto"/>
          </w:tcPr>
          <w:p w14:paraId="611B14A3" w14:textId="77777777" w:rsidR="00B95954" w:rsidRPr="001D19CD" w:rsidRDefault="00B95954" w:rsidP="00B95954">
            <w:pPr>
              <w:pStyle w:val="TableParagraph"/>
              <w:spacing w:line="253"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shd w:val="clear" w:color="auto" w:fill="auto"/>
          </w:tcPr>
          <w:p w14:paraId="66F3A4E8" w14:textId="77777777" w:rsidR="00B95954" w:rsidRPr="001D19CD" w:rsidRDefault="00B95954" w:rsidP="00B95954">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shd w:val="clear" w:color="auto" w:fill="auto"/>
          </w:tcPr>
          <w:p w14:paraId="2C0A3425" w14:textId="77777777" w:rsidR="00B95954" w:rsidRPr="001D19CD" w:rsidRDefault="00B95954" w:rsidP="00B95954">
            <w:pPr>
              <w:pStyle w:val="TableParagraph"/>
              <w:spacing w:line="253"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shd w:val="clear" w:color="auto" w:fill="auto"/>
          </w:tcPr>
          <w:p w14:paraId="1E7F3D72" w14:textId="77777777" w:rsidR="00B95954" w:rsidRPr="001D19CD" w:rsidRDefault="00B95954" w:rsidP="00B95954">
            <w:pPr>
              <w:pStyle w:val="TableParagraph"/>
              <w:spacing w:line="253" w:lineRule="exact"/>
              <w:ind w:left="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56" w:type="dxa"/>
            <w:gridSpan w:val="3"/>
            <w:shd w:val="clear" w:color="auto" w:fill="auto"/>
          </w:tcPr>
          <w:p w14:paraId="1264F544" w14:textId="77777777" w:rsidR="00B95954" w:rsidRPr="001D19CD" w:rsidRDefault="00B95954" w:rsidP="00B95954">
            <w:pPr>
              <w:pStyle w:val="TableParagraph"/>
              <w:spacing w:line="253"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9</w:t>
            </w:r>
          </w:p>
        </w:tc>
      </w:tr>
      <w:tr w:rsidR="00B95954" w:rsidRPr="001D19CD" w14:paraId="32762E2E" w14:textId="77777777" w:rsidTr="00B75C3D">
        <w:trPr>
          <w:gridBefore w:val="1"/>
          <w:gridAfter w:val="2"/>
          <w:wBefore w:w="9" w:type="dxa"/>
          <w:wAfter w:w="27" w:type="dxa"/>
          <w:trHeight w:val="277"/>
        </w:trPr>
        <w:tc>
          <w:tcPr>
            <w:tcW w:w="9774" w:type="dxa"/>
            <w:gridSpan w:val="30"/>
            <w:shd w:val="clear" w:color="auto" w:fill="auto"/>
          </w:tcPr>
          <w:p w14:paraId="1D2869F9" w14:textId="77777777" w:rsidR="00B95954" w:rsidRPr="001D19CD" w:rsidRDefault="00B95954" w:rsidP="00B95954">
            <w:pPr>
              <w:pStyle w:val="TableParagraph"/>
              <w:spacing w:line="258" w:lineRule="exact"/>
              <w:ind w:right="-1"/>
              <w:rPr>
                <w:rFonts w:ascii="Times New Roman" w:hAnsi="Times New Roman" w:cs="Times New Roman"/>
                <w:bCs/>
                <w:sz w:val="24"/>
                <w:szCs w:val="24"/>
                <w:lang w:val="kk-KZ"/>
              </w:rPr>
            </w:pPr>
            <w:r w:rsidRPr="001D19CD">
              <w:rPr>
                <w:rFonts w:ascii="Times New Roman" w:hAnsi="Times New Roman" w:cs="Times New Roman"/>
                <w:bCs/>
                <w:sz w:val="24"/>
                <w:szCs w:val="24"/>
                <w:lang w:val="kk-KZ"/>
              </w:rPr>
              <w:t>IV.</w:t>
            </w:r>
            <w:r w:rsidRPr="001D19CD">
              <w:rPr>
                <w:rFonts w:ascii="Times New Roman" w:hAnsi="Times New Roman" w:cs="Times New Roman"/>
                <w:bCs/>
                <w:spacing w:val="-2"/>
                <w:sz w:val="24"/>
                <w:szCs w:val="24"/>
                <w:lang w:val="kk-KZ"/>
              </w:rPr>
              <w:t xml:space="preserve"> </w:t>
            </w:r>
            <w:r w:rsidRPr="001D19CD">
              <w:rPr>
                <w:rFonts w:ascii="Times New Roman" w:hAnsi="Times New Roman" w:cs="Times New Roman"/>
                <w:bCs/>
                <w:sz w:val="24"/>
                <w:szCs w:val="24"/>
                <w:lang w:val="kk-KZ"/>
              </w:rPr>
              <w:t>Гносеологиялық</w:t>
            </w:r>
            <w:r w:rsidRPr="001D19CD">
              <w:rPr>
                <w:rFonts w:ascii="Times New Roman" w:hAnsi="Times New Roman" w:cs="Times New Roman"/>
                <w:bCs/>
                <w:spacing w:val="-3"/>
                <w:sz w:val="24"/>
                <w:szCs w:val="24"/>
                <w:lang w:val="kk-KZ"/>
              </w:rPr>
              <w:t xml:space="preserve"> </w:t>
            </w:r>
            <w:r w:rsidRPr="001D19CD">
              <w:rPr>
                <w:rFonts w:ascii="Times New Roman" w:hAnsi="Times New Roman" w:cs="Times New Roman"/>
                <w:bCs/>
                <w:sz w:val="24"/>
                <w:szCs w:val="24"/>
                <w:lang w:val="kk-KZ"/>
              </w:rPr>
              <w:t>компонент</w:t>
            </w:r>
            <w:r w:rsidRPr="001D19CD">
              <w:rPr>
                <w:rFonts w:ascii="Times New Roman" w:hAnsi="Times New Roman" w:cs="Times New Roman"/>
                <w:bCs/>
                <w:spacing w:val="-3"/>
                <w:sz w:val="24"/>
                <w:szCs w:val="24"/>
                <w:lang w:val="kk-KZ"/>
              </w:rPr>
              <w:t xml:space="preserve"> </w:t>
            </w:r>
            <w:r w:rsidRPr="001D19CD">
              <w:rPr>
                <w:rFonts w:ascii="Times New Roman" w:hAnsi="Times New Roman" w:cs="Times New Roman"/>
                <w:bCs/>
                <w:sz w:val="24"/>
                <w:szCs w:val="24"/>
                <w:lang w:val="kk-KZ"/>
              </w:rPr>
              <w:t>(12 -</w:t>
            </w:r>
            <w:r w:rsidRPr="001D19CD">
              <w:rPr>
                <w:rFonts w:ascii="Times New Roman" w:hAnsi="Times New Roman" w:cs="Times New Roman"/>
                <w:bCs/>
                <w:spacing w:val="-3"/>
                <w:sz w:val="24"/>
                <w:szCs w:val="24"/>
                <w:lang w:val="kk-KZ"/>
              </w:rPr>
              <w:t xml:space="preserve"> </w:t>
            </w:r>
            <w:r w:rsidRPr="001D19CD">
              <w:rPr>
                <w:rFonts w:ascii="Times New Roman" w:hAnsi="Times New Roman" w:cs="Times New Roman"/>
                <w:bCs/>
                <w:sz w:val="24"/>
                <w:szCs w:val="24"/>
                <w:lang w:val="kk-KZ"/>
              </w:rPr>
              <w:t xml:space="preserve">108 </w:t>
            </w:r>
            <w:r w:rsidRPr="001D19CD">
              <w:rPr>
                <w:rFonts w:ascii="Times New Roman" w:hAnsi="Times New Roman" w:cs="Times New Roman"/>
                <w:bCs/>
                <w:spacing w:val="-4"/>
                <w:sz w:val="24"/>
                <w:szCs w:val="24"/>
                <w:lang w:val="kk-KZ"/>
              </w:rPr>
              <w:t>балл)</w:t>
            </w:r>
          </w:p>
        </w:tc>
      </w:tr>
      <w:tr w:rsidR="00B95954" w:rsidRPr="001D19CD" w14:paraId="53A00906" w14:textId="77777777" w:rsidTr="00B75C3D">
        <w:trPr>
          <w:gridBefore w:val="1"/>
          <w:gridAfter w:val="2"/>
          <w:wBefore w:w="9" w:type="dxa"/>
          <w:wAfter w:w="27" w:type="dxa"/>
          <w:trHeight w:val="273"/>
        </w:trPr>
        <w:tc>
          <w:tcPr>
            <w:tcW w:w="5950" w:type="dxa"/>
            <w:gridSpan w:val="3"/>
            <w:shd w:val="clear" w:color="auto" w:fill="auto"/>
            <w:vAlign w:val="center"/>
          </w:tcPr>
          <w:p w14:paraId="7AD66171" w14:textId="77777777" w:rsidR="00B95954" w:rsidRPr="001D19CD" w:rsidRDefault="00B95954" w:rsidP="00B95954">
            <w:pPr>
              <w:pStyle w:val="a4"/>
              <w:widowControl w:val="0"/>
              <w:numPr>
                <w:ilvl w:val="0"/>
                <w:numId w:val="33"/>
              </w:numPr>
              <w:tabs>
                <w:tab w:val="left" w:pos="419"/>
              </w:tabs>
              <w:autoSpaceDE w:val="0"/>
              <w:autoSpaceDN w:val="0"/>
              <w:spacing w:after="0" w:line="240" w:lineRule="auto"/>
              <w:ind w:left="136"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Кәсіби-танымдық мәселелерді ұлттық контексте шешу қабілеті</w:t>
            </w:r>
          </w:p>
        </w:tc>
        <w:tc>
          <w:tcPr>
            <w:tcW w:w="407" w:type="dxa"/>
            <w:gridSpan w:val="3"/>
            <w:shd w:val="clear" w:color="auto" w:fill="auto"/>
          </w:tcPr>
          <w:p w14:paraId="0D6517E0" w14:textId="77777777" w:rsidR="00B95954" w:rsidRPr="001D19CD" w:rsidRDefault="00B95954" w:rsidP="00B95954">
            <w:pPr>
              <w:pStyle w:val="TableParagraph"/>
              <w:spacing w:line="253"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shd w:val="clear" w:color="auto" w:fill="auto"/>
          </w:tcPr>
          <w:p w14:paraId="7A51AE89" w14:textId="77777777" w:rsidR="00B95954" w:rsidRPr="001D19CD" w:rsidRDefault="00B95954" w:rsidP="00B95954">
            <w:pPr>
              <w:pStyle w:val="TableParagraph"/>
              <w:spacing w:line="253" w:lineRule="exact"/>
              <w:ind w:left="10"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shd w:val="clear" w:color="auto" w:fill="auto"/>
          </w:tcPr>
          <w:p w14:paraId="2AA1A685" w14:textId="77777777" w:rsidR="00B95954" w:rsidRPr="001D19CD" w:rsidRDefault="00B95954" w:rsidP="00B95954">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shd w:val="clear" w:color="auto" w:fill="auto"/>
          </w:tcPr>
          <w:p w14:paraId="167E13C3" w14:textId="77777777" w:rsidR="00B95954" w:rsidRPr="001D19CD" w:rsidRDefault="00B95954" w:rsidP="00B95954">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shd w:val="clear" w:color="auto" w:fill="auto"/>
          </w:tcPr>
          <w:p w14:paraId="7DC8D257" w14:textId="77777777" w:rsidR="00B95954" w:rsidRPr="001D19CD" w:rsidRDefault="00B95954" w:rsidP="00B95954">
            <w:pPr>
              <w:pStyle w:val="TableParagraph"/>
              <w:spacing w:line="253"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shd w:val="clear" w:color="auto" w:fill="auto"/>
          </w:tcPr>
          <w:p w14:paraId="1C3A3DC8" w14:textId="77777777" w:rsidR="00B95954" w:rsidRPr="001D19CD" w:rsidRDefault="00B95954" w:rsidP="00B95954">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shd w:val="clear" w:color="auto" w:fill="auto"/>
          </w:tcPr>
          <w:p w14:paraId="0160E3F9" w14:textId="77777777" w:rsidR="00B95954" w:rsidRPr="001D19CD" w:rsidRDefault="00B95954" w:rsidP="00B95954">
            <w:pPr>
              <w:pStyle w:val="TableParagraph"/>
              <w:spacing w:line="253"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shd w:val="clear" w:color="auto" w:fill="auto"/>
          </w:tcPr>
          <w:p w14:paraId="7D16716A" w14:textId="77777777" w:rsidR="00B95954" w:rsidRPr="001D19CD" w:rsidRDefault="00B95954" w:rsidP="00B95954">
            <w:pPr>
              <w:pStyle w:val="TableParagraph"/>
              <w:spacing w:line="253" w:lineRule="exact"/>
              <w:ind w:left="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56" w:type="dxa"/>
            <w:gridSpan w:val="3"/>
            <w:shd w:val="clear" w:color="auto" w:fill="auto"/>
          </w:tcPr>
          <w:p w14:paraId="6109E4EC" w14:textId="77777777" w:rsidR="00B95954" w:rsidRPr="001D19CD" w:rsidRDefault="00B95954" w:rsidP="00B95954">
            <w:pPr>
              <w:pStyle w:val="TableParagraph"/>
              <w:spacing w:line="253"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9</w:t>
            </w:r>
          </w:p>
        </w:tc>
      </w:tr>
      <w:tr w:rsidR="00B95954" w:rsidRPr="001D19CD" w14:paraId="0202EEE0" w14:textId="77777777" w:rsidTr="00B75C3D">
        <w:trPr>
          <w:gridBefore w:val="1"/>
          <w:gridAfter w:val="2"/>
          <w:wBefore w:w="9" w:type="dxa"/>
          <w:wAfter w:w="27" w:type="dxa"/>
          <w:trHeight w:val="277"/>
        </w:trPr>
        <w:tc>
          <w:tcPr>
            <w:tcW w:w="5950" w:type="dxa"/>
            <w:gridSpan w:val="3"/>
            <w:shd w:val="clear" w:color="auto" w:fill="auto"/>
            <w:vAlign w:val="center"/>
          </w:tcPr>
          <w:p w14:paraId="3D871C79" w14:textId="77777777" w:rsidR="00B95954" w:rsidRPr="001D19CD" w:rsidRDefault="00B95954" w:rsidP="00B95954">
            <w:pPr>
              <w:pStyle w:val="a4"/>
              <w:widowControl w:val="0"/>
              <w:numPr>
                <w:ilvl w:val="0"/>
                <w:numId w:val="33"/>
              </w:numPr>
              <w:tabs>
                <w:tab w:val="left" w:pos="419"/>
              </w:tabs>
              <w:autoSpaceDE w:val="0"/>
              <w:autoSpaceDN w:val="0"/>
              <w:spacing w:after="0" w:line="240" w:lineRule="auto"/>
              <w:ind w:left="136"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Ежелгі мұралардағы жарық пен қарама-қарсылық мотивтерін талдау қабілеті</w:t>
            </w:r>
          </w:p>
        </w:tc>
        <w:tc>
          <w:tcPr>
            <w:tcW w:w="407" w:type="dxa"/>
            <w:gridSpan w:val="3"/>
            <w:shd w:val="clear" w:color="auto" w:fill="auto"/>
          </w:tcPr>
          <w:p w14:paraId="035C1A03" w14:textId="77777777" w:rsidR="00B95954" w:rsidRPr="001D19CD" w:rsidRDefault="00B95954" w:rsidP="00B95954">
            <w:pPr>
              <w:pStyle w:val="TableParagraph"/>
              <w:spacing w:line="258"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shd w:val="clear" w:color="auto" w:fill="auto"/>
          </w:tcPr>
          <w:p w14:paraId="7F5EA693" w14:textId="77777777" w:rsidR="00B95954" w:rsidRPr="001D19CD" w:rsidRDefault="00B95954" w:rsidP="00B95954">
            <w:pPr>
              <w:pStyle w:val="TableParagraph"/>
              <w:spacing w:line="258" w:lineRule="exact"/>
              <w:ind w:left="10"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shd w:val="clear" w:color="auto" w:fill="auto"/>
          </w:tcPr>
          <w:p w14:paraId="6D294C29" w14:textId="77777777" w:rsidR="00B95954" w:rsidRPr="001D19CD" w:rsidRDefault="00B95954" w:rsidP="00B95954">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shd w:val="clear" w:color="auto" w:fill="auto"/>
          </w:tcPr>
          <w:p w14:paraId="645BBD59" w14:textId="77777777" w:rsidR="00B95954" w:rsidRPr="001D19CD" w:rsidRDefault="00B95954" w:rsidP="00B95954">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shd w:val="clear" w:color="auto" w:fill="auto"/>
          </w:tcPr>
          <w:p w14:paraId="2E7BF44C" w14:textId="77777777" w:rsidR="00B95954" w:rsidRPr="001D19CD" w:rsidRDefault="00B95954" w:rsidP="00B95954">
            <w:pPr>
              <w:pStyle w:val="TableParagraph"/>
              <w:spacing w:line="258"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shd w:val="clear" w:color="auto" w:fill="auto"/>
          </w:tcPr>
          <w:p w14:paraId="6457CFD7" w14:textId="77777777" w:rsidR="00B95954" w:rsidRPr="001D19CD" w:rsidRDefault="00B95954" w:rsidP="00B95954">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shd w:val="clear" w:color="auto" w:fill="auto"/>
          </w:tcPr>
          <w:p w14:paraId="17CD48D8" w14:textId="77777777" w:rsidR="00B95954" w:rsidRPr="001D19CD" w:rsidRDefault="00B95954" w:rsidP="00B95954">
            <w:pPr>
              <w:pStyle w:val="TableParagraph"/>
              <w:spacing w:line="258"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shd w:val="clear" w:color="auto" w:fill="auto"/>
          </w:tcPr>
          <w:p w14:paraId="397042DD" w14:textId="77777777" w:rsidR="00B95954" w:rsidRPr="001D19CD" w:rsidRDefault="00B95954" w:rsidP="00B95954">
            <w:pPr>
              <w:pStyle w:val="TableParagraph"/>
              <w:spacing w:line="258" w:lineRule="exact"/>
              <w:ind w:left="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56" w:type="dxa"/>
            <w:gridSpan w:val="3"/>
            <w:shd w:val="clear" w:color="auto" w:fill="auto"/>
          </w:tcPr>
          <w:p w14:paraId="22C1DB33" w14:textId="77777777" w:rsidR="00B95954" w:rsidRPr="001D19CD" w:rsidRDefault="00B95954" w:rsidP="00B95954">
            <w:pPr>
              <w:pStyle w:val="TableParagraph"/>
              <w:spacing w:line="258"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9</w:t>
            </w:r>
          </w:p>
        </w:tc>
      </w:tr>
      <w:tr w:rsidR="00B95954" w:rsidRPr="001D19CD" w14:paraId="23F6781A" w14:textId="77777777" w:rsidTr="00B75C3D">
        <w:trPr>
          <w:gridBefore w:val="1"/>
          <w:gridAfter w:val="2"/>
          <w:wBefore w:w="9" w:type="dxa"/>
          <w:wAfter w:w="27" w:type="dxa"/>
          <w:trHeight w:val="278"/>
        </w:trPr>
        <w:tc>
          <w:tcPr>
            <w:tcW w:w="5950" w:type="dxa"/>
            <w:gridSpan w:val="3"/>
            <w:shd w:val="clear" w:color="auto" w:fill="auto"/>
            <w:vAlign w:val="center"/>
          </w:tcPr>
          <w:p w14:paraId="4592B575" w14:textId="77777777" w:rsidR="00B95954" w:rsidRPr="001D19CD" w:rsidRDefault="00B95954" w:rsidP="00B95954">
            <w:pPr>
              <w:pStyle w:val="a4"/>
              <w:widowControl w:val="0"/>
              <w:numPr>
                <w:ilvl w:val="0"/>
                <w:numId w:val="33"/>
              </w:numPr>
              <w:tabs>
                <w:tab w:val="left" w:pos="419"/>
              </w:tabs>
              <w:autoSpaceDE w:val="0"/>
              <w:autoSpaceDN w:val="0"/>
              <w:spacing w:after="0" w:line="240" w:lineRule="auto"/>
              <w:ind w:left="136"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Туған жер мен отбасылық құндылықтар бейнеленген мәтіндермен жұмыс жасау икемі</w:t>
            </w:r>
          </w:p>
        </w:tc>
        <w:tc>
          <w:tcPr>
            <w:tcW w:w="407" w:type="dxa"/>
            <w:gridSpan w:val="3"/>
            <w:shd w:val="clear" w:color="auto" w:fill="auto"/>
          </w:tcPr>
          <w:p w14:paraId="2848182F" w14:textId="77777777" w:rsidR="00B95954" w:rsidRPr="001D19CD" w:rsidRDefault="00B95954" w:rsidP="00B95954">
            <w:pPr>
              <w:pStyle w:val="TableParagraph"/>
              <w:spacing w:line="259"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shd w:val="clear" w:color="auto" w:fill="auto"/>
          </w:tcPr>
          <w:p w14:paraId="70D482E9" w14:textId="77777777" w:rsidR="00B95954" w:rsidRPr="001D19CD" w:rsidRDefault="00B95954" w:rsidP="00B95954">
            <w:pPr>
              <w:pStyle w:val="TableParagraph"/>
              <w:spacing w:line="259" w:lineRule="exact"/>
              <w:ind w:left="10"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shd w:val="clear" w:color="auto" w:fill="auto"/>
          </w:tcPr>
          <w:p w14:paraId="23AF1B8F" w14:textId="77777777" w:rsidR="00B95954" w:rsidRPr="001D19CD" w:rsidRDefault="00B95954" w:rsidP="00B95954">
            <w:pPr>
              <w:pStyle w:val="TableParagraph"/>
              <w:spacing w:line="259"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shd w:val="clear" w:color="auto" w:fill="auto"/>
          </w:tcPr>
          <w:p w14:paraId="0FC0FA9E" w14:textId="77777777" w:rsidR="00B95954" w:rsidRPr="001D19CD" w:rsidRDefault="00B95954" w:rsidP="00B95954">
            <w:pPr>
              <w:pStyle w:val="TableParagraph"/>
              <w:spacing w:line="259"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shd w:val="clear" w:color="auto" w:fill="auto"/>
          </w:tcPr>
          <w:p w14:paraId="795B45AE" w14:textId="77777777" w:rsidR="00B95954" w:rsidRPr="001D19CD" w:rsidRDefault="00B95954" w:rsidP="00B95954">
            <w:pPr>
              <w:pStyle w:val="TableParagraph"/>
              <w:spacing w:line="259"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shd w:val="clear" w:color="auto" w:fill="auto"/>
          </w:tcPr>
          <w:p w14:paraId="3D8D0C96" w14:textId="77777777" w:rsidR="00B95954" w:rsidRPr="001D19CD" w:rsidRDefault="00B95954" w:rsidP="00B95954">
            <w:pPr>
              <w:pStyle w:val="TableParagraph"/>
              <w:spacing w:line="259"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shd w:val="clear" w:color="auto" w:fill="auto"/>
          </w:tcPr>
          <w:p w14:paraId="6728B161" w14:textId="77777777" w:rsidR="00B95954" w:rsidRPr="001D19CD" w:rsidRDefault="00B95954" w:rsidP="00B95954">
            <w:pPr>
              <w:pStyle w:val="TableParagraph"/>
              <w:spacing w:line="259"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shd w:val="clear" w:color="auto" w:fill="auto"/>
          </w:tcPr>
          <w:p w14:paraId="1F29BCBE" w14:textId="77777777" w:rsidR="00B95954" w:rsidRPr="001D19CD" w:rsidRDefault="00B95954" w:rsidP="00B95954">
            <w:pPr>
              <w:pStyle w:val="TableParagraph"/>
              <w:spacing w:line="259" w:lineRule="exact"/>
              <w:ind w:left="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56" w:type="dxa"/>
            <w:gridSpan w:val="3"/>
            <w:shd w:val="clear" w:color="auto" w:fill="auto"/>
          </w:tcPr>
          <w:p w14:paraId="1F3A8B15" w14:textId="77777777" w:rsidR="00B95954" w:rsidRPr="001D19CD" w:rsidRDefault="00B95954" w:rsidP="00B95954">
            <w:pPr>
              <w:pStyle w:val="TableParagraph"/>
              <w:spacing w:line="259"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9</w:t>
            </w:r>
          </w:p>
        </w:tc>
      </w:tr>
      <w:tr w:rsidR="00B95954" w:rsidRPr="001D19CD" w14:paraId="02C752AD" w14:textId="77777777" w:rsidTr="00B75C3D">
        <w:trPr>
          <w:gridBefore w:val="1"/>
          <w:gridAfter w:val="2"/>
          <w:wBefore w:w="9" w:type="dxa"/>
          <w:wAfter w:w="27" w:type="dxa"/>
          <w:trHeight w:val="273"/>
        </w:trPr>
        <w:tc>
          <w:tcPr>
            <w:tcW w:w="5950" w:type="dxa"/>
            <w:gridSpan w:val="3"/>
            <w:shd w:val="clear" w:color="auto" w:fill="auto"/>
            <w:vAlign w:val="center"/>
          </w:tcPr>
          <w:p w14:paraId="416A3E42" w14:textId="3CBB1B65" w:rsidR="00B95954" w:rsidRPr="001D19CD" w:rsidRDefault="00B95954" w:rsidP="00B95954">
            <w:pPr>
              <w:pStyle w:val="a4"/>
              <w:widowControl w:val="0"/>
              <w:numPr>
                <w:ilvl w:val="0"/>
                <w:numId w:val="33"/>
              </w:numPr>
              <w:tabs>
                <w:tab w:val="left" w:pos="419"/>
              </w:tabs>
              <w:autoSpaceDE w:val="0"/>
              <w:autoSpaceDN w:val="0"/>
              <w:spacing w:after="0" w:line="240" w:lineRule="auto"/>
              <w:ind w:left="136"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Мәтіннен мәдени-рухани кодтарды айқындау қабілет</w:t>
            </w:r>
          </w:p>
        </w:tc>
        <w:tc>
          <w:tcPr>
            <w:tcW w:w="407" w:type="dxa"/>
            <w:gridSpan w:val="3"/>
            <w:shd w:val="clear" w:color="auto" w:fill="auto"/>
          </w:tcPr>
          <w:p w14:paraId="23E34863" w14:textId="77777777" w:rsidR="00B95954" w:rsidRPr="001D19CD" w:rsidRDefault="00B95954" w:rsidP="00B95954">
            <w:pPr>
              <w:pStyle w:val="TableParagraph"/>
              <w:spacing w:line="253"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shd w:val="clear" w:color="auto" w:fill="auto"/>
          </w:tcPr>
          <w:p w14:paraId="615CD2B5" w14:textId="77777777" w:rsidR="00B95954" w:rsidRPr="001D19CD" w:rsidRDefault="00B95954" w:rsidP="00B95954">
            <w:pPr>
              <w:pStyle w:val="TableParagraph"/>
              <w:spacing w:line="253" w:lineRule="exact"/>
              <w:ind w:left="10"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shd w:val="clear" w:color="auto" w:fill="auto"/>
          </w:tcPr>
          <w:p w14:paraId="410C544D" w14:textId="77777777" w:rsidR="00B95954" w:rsidRPr="001D19CD" w:rsidRDefault="00B95954" w:rsidP="00B95954">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shd w:val="clear" w:color="auto" w:fill="auto"/>
          </w:tcPr>
          <w:p w14:paraId="110AF30E" w14:textId="77777777" w:rsidR="00B95954" w:rsidRPr="001D19CD" w:rsidRDefault="00B95954" w:rsidP="00B95954">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shd w:val="clear" w:color="auto" w:fill="auto"/>
          </w:tcPr>
          <w:p w14:paraId="6C1B14D5" w14:textId="77777777" w:rsidR="00B95954" w:rsidRPr="001D19CD" w:rsidRDefault="00B95954" w:rsidP="00B95954">
            <w:pPr>
              <w:pStyle w:val="TableParagraph"/>
              <w:spacing w:line="253"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shd w:val="clear" w:color="auto" w:fill="auto"/>
          </w:tcPr>
          <w:p w14:paraId="65FB2AC9" w14:textId="77777777" w:rsidR="00B95954" w:rsidRPr="001D19CD" w:rsidRDefault="00B95954" w:rsidP="00B95954">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shd w:val="clear" w:color="auto" w:fill="auto"/>
          </w:tcPr>
          <w:p w14:paraId="6FA54126" w14:textId="77777777" w:rsidR="00B95954" w:rsidRPr="001D19CD" w:rsidRDefault="00B95954" w:rsidP="00B95954">
            <w:pPr>
              <w:pStyle w:val="TableParagraph"/>
              <w:spacing w:line="253"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shd w:val="clear" w:color="auto" w:fill="auto"/>
          </w:tcPr>
          <w:p w14:paraId="31C150BB" w14:textId="77777777" w:rsidR="00B95954" w:rsidRPr="001D19CD" w:rsidRDefault="00B95954" w:rsidP="00B95954">
            <w:pPr>
              <w:pStyle w:val="TableParagraph"/>
              <w:spacing w:line="253" w:lineRule="exact"/>
              <w:ind w:left="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56" w:type="dxa"/>
            <w:gridSpan w:val="3"/>
            <w:shd w:val="clear" w:color="auto" w:fill="auto"/>
          </w:tcPr>
          <w:p w14:paraId="6042EE92" w14:textId="77777777" w:rsidR="00B95954" w:rsidRPr="001D19CD" w:rsidRDefault="00B95954" w:rsidP="00B95954">
            <w:pPr>
              <w:pStyle w:val="TableParagraph"/>
              <w:spacing w:line="253"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9</w:t>
            </w:r>
          </w:p>
        </w:tc>
      </w:tr>
      <w:tr w:rsidR="00EF6935" w:rsidRPr="001D19CD" w14:paraId="691C8529" w14:textId="77777777" w:rsidTr="00B75C3D">
        <w:trPr>
          <w:gridAfter w:val="3"/>
          <w:wAfter w:w="37" w:type="dxa"/>
          <w:trHeight w:val="277"/>
        </w:trPr>
        <w:tc>
          <w:tcPr>
            <w:tcW w:w="5949" w:type="dxa"/>
            <w:gridSpan w:val="3"/>
            <w:shd w:val="clear" w:color="auto" w:fill="auto"/>
            <w:vAlign w:val="center"/>
          </w:tcPr>
          <w:p w14:paraId="37221A28" w14:textId="33E0572B" w:rsidR="00EF6935" w:rsidRPr="001D19CD" w:rsidRDefault="00EF6935" w:rsidP="00EF6935">
            <w:pPr>
              <w:pStyle w:val="a4"/>
              <w:widowControl w:val="0"/>
              <w:numPr>
                <w:ilvl w:val="0"/>
                <w:numId w:val="33"/>
              </w:numPr>
              <w:tabs>
                <w:tab w:val="left" w:pos="419"/>
              </w:tabs>
              <w:autoSpaceDE w:val="0"/>
              <w:autoSpaceDN w:val="0"/>
              <w:spacing w:after="0" w:line="240" w:lineRule="auto"/>
              <w:ind w:left="136"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Сағыныш, ұлт жаны, даналық мотивтерін креативті талдау</w:t>
            </w:r>
          </w:p>
        </w:tc>
        <w:tc>
          <w:tcPr>
            <w:tcW w:w="407" w:type="dxa"/>
            <w:gridSpan w:val="3"/>
            <w:shd w:val="clear" w:color="auto" w:fill="auto"/>
          </w:tcPr>
          <w:p w14:paraId="32522EA6" w14:textId="25312E65" w:rsidR="00EF6935" w:rsidRPr="001D19CD" w:rsidRDefault="00EF6935" w:rsidP="00EF6935">
            <w:pPr>
              <w:pStyle w:val="TableParagraph"/>
              <w:spacing w:line="258" w:lineRule="exact"/>
              <w:ind w:left="15"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1</w:t>
            </w:r>
          </w:p>
        </w:tc>
        <w:tc>
          <w:tcPr>
            <w:tcW w:w="418" w:type="dxa"/>
            <w:gridSpan w:val="3"/>
            <w:shd w:val="clear" w:color="auto" w:fill="auto"/>
          </w:tcPr>
          <w:p w14:paraId="15D46009" w14:textId="6ACD9E99" w:rsidR="00EF6935" w:rsidRPr="001D19CD" w:rsidRDefault="00EF6935" w:rsidP="00EF6935">
            <w:pPr>
              <w:pStyle w:val="TableParagraph"/>
              <w:spacing w:line="258" w:lineRule="exact"/>
              <w:ind w:left="10"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2</w:t>
            </w:r>
          </w:p>
        </w:tc>
        <w:tc>
          <w:tcPr>
            <w:tcW w:w="422" w:type="dxa"/>
            <w:gridSpan w:val="3"/>
            <w:shd w:val="clear" w:color="auto" w:fill="auto"/>
          </w:tcPr>
          <w:p w14:paraId="0F7508EC" w14:textId="6D4A3F7A" w:rsidR="00EF6935" w:rsidRPr="001D19CD" w:rsidRDefault="00EF6935" w:rsidP="00EF6935">
            <w:pPr>
              <w:pStyle w:val="TableParagraph"/>
              <w:spacing w:line="258" w:lineRule="exact"/>
              <w:ind w:left="1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3</w:t>
            </w:r>
          </w:p>
        </w:tc>
        <w:tc>
          <w:tcPr>
            <w:tcW w:w="422" w:type="dxa"/>
            <w:gridSpan w:val="3"/>
            <w:shd w:val="clear" w:color="auto" w:fill="auto"/>
          </w:tcPr>
          <w:p w14:paraId="17E3FC6F" w14:textId="54721ABD" w:rsidR="00EF6935" w:rsidRPr="001D19CD" w:rsidRDefault="00EF6935" w:rsidP="00EF6935">
            <w:pPr>
              <w:pStyle w:val="TableParagraph"/>
              <w:spacing w:line="258" w:lineRule="exact"/>
              <w:ind w:left="1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4</w:t>
            </w:r>
          </w:p>
        </w:tc>
        <w:tc>
          <w:tcPr>
            <w:tcW w:w="427" w:type="dxa"/>
            <w:gridSpan w:val="3"/>
            <w:shd w:val="clear" w:color="auto" w:fill="auto"/>
          </w:tcPr>
          <w:p w14:paraId="2057F8BB" w14:textId="3878A265" w:rsidR="00EF6935" w:rsidRPr="001D19CD" w:rsidRDefault="00EF6935" w:rsidP="00EF6935">
            <w:pPr>
              <w:pStyle w:val="TableParagraph"/>
              <w:spacing w:line="258" w:lineRule="exact"/>
              <w:ind w:left="14"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5</w:t>
            </w:r>
          </w:p>
        </w:tc>
        <w:tc>
          <w:tcPr>
            <w:tcW w:w="422" w:type="dxa"/>
            <w:gridSpan w:val="3"/>
            <w:shd w:val="clear" w:color="auto" w:fill="auto"/>
          </w:tcPr>
          <w:p w14:paraId="69EDDF92" w14:textId="06FADF73" w:rsidR="00EF6935" w:rsidRPr="001D19CD" w:rsidRDefault="00EF6935" w:rsidP="00EF6935">
            <w:pPr>
              <w:pStyle w:val="TableParagraph"/>
              <w:spacing w:line="258" w:lineRule="exact"/>
              <w:ind w:left="1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6</w:t>
            </w:r>
          </w:p>
        </w:tc>
        <w:tc>
          <w:tcPr>
            <w:tcW w:w="427" w:type="dxa"/>
            <w:gridSpan w:val="3"/>
            <w:shd w:val="clear" w:color="auto" w:fill="auto"/>
          </w:tcPr>
          <w:p w14:paraId="65A6C25F" w14:textId="615B01B0" w:rsidR="00EF6935" w:rsidRPr="001D19CD" w:rsidRDefault="00EF6935" w:rsidP="00EF6935">
            <w:pPr>
              <w:pStyle w:val="TableParagraph"/>
              <w:spacing w:line="258" w:lineRule="exact"/>
              <w:ind w:left="14"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7</w:t>
            </w:r>
          </w:p>
        </w:tc>
        <w:tc>
          <w:tcPr>
            <w:tcW w:w="423" w:type="dxa"/>
            <w:gridSpan w:val="3"/>
            <w:shd w:val="clear" w:color="auto" w:fill="auto"/>
          </w:tcPr>
          <w:p w14:paraId="497BAAA6" w14:textId="7B5C9EA4" w:rsidR="00EF6935" w:rsidRPr="001D19CD" w:rsidRDefault="00EF6935" w:rsidP="00EF6935">
            <w:pPr>
              <w:pStyle w:val="TableParagraph"/>
              <w:spacing w:line="258" w:lineRule="exact"/>
              <w:ind w:left="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8</w:t>
            </w:r>
          </w:p>
        </w:tc>
        <w:tc>
          <w:tcPr>
            <w:tcW w:w="456" w:type="dxa"/>
            <w:gridSpan w:val="3"/>
            <w:shd w:val="clear" w:color="auto" w:fill="auto"/>
          </w:tcPr>
          <w:p w14:paraId="284E90FA" w14:textId="2B3EF463" w:rsidR="00EF6935" w:rsidRPr="001D19CD" w:rsidRDefault="00EF6935" w:rsidP="00EF6935">
            <w:pPr>
              <w:pStyle w:val="TableParagraph"/>
              <w:spacing w:line="258" w:lineRule="exact"/>
              <w:ind w:left="15"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9</w:t>
            </w:r>
          </w:p>
        </w:tc>
      </w:tr>
      <w:tr w:rsidR="00EF6935" w:rsidRPr="001D19CD" w14:paraId="58E41DD6" w14:textId="77777777" w:rsidTr="00B75C3D">
        <w:trPr>
          <w:gridAfter w:val="3"/>
          <w:wAfter w:w="37" w:type="dxa"/>
          <w:trHeight w:val="551"/>
        </w:trPr>
        <w:tc>
          <w:tcPr>
            <w:tcW w:w="5949" w:type="dxa"/>
            <w:gridSpan w:val="3"/>
            <w:shd w:val="clear" w:color="auto" w:fill="auto"/>
            <w:vAlign w:val="center"/>
          </w:tcPr>
          <w:p w14:paraId="19313363" w14:textId="77777777" w:rsidR="00EF6935" w:rsidRPr="001D19CD" w:rsidRDefault="00EF6935" w:rsidP="00EF6935">
            <w:pPr>
              <w:pStyle w:val="a4"/>
              <w:widowControl w:val="0"/>
              <w:numPr>
                <w:ilvl w:val="0"/>
                <w:numId w:val="33"/>
              </w:numPr>
              <w:tabs>
                <w:tab w:val="left" w:pos="419"/>
              </w:tabs>
              <w:autoSpaceDE w:val="0"/>
              <w:autoSpaceDN w:val="0"/>
              <w:spacing w:after="0" w:line="240" w:lineRule="auto"/>
              <w:ind w:left="136"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Инновациялық оқыту процесінде ұлттық дүниетанымдық мазмұнды интеграциялау шеберлігі</w:t>
            </w:r>
          </w:p>
        </w:tc>
        <w:tc>
          <w:tcPr>
            <w:tcW w:w="407" w:type="dxa"/>
            <w:gridSpan w:val="3"/>
            <w:shd w:val="clear" w:color="auto" w:fill="auto"/>
          </w:tcPr>
          <w:p w14:paraId="0F8D244D" w14:textId="77777777" w:rsidR="00EF6935" w:rsidRPr="001D19CD" w:rsidRDefault="00EF6935" w:rsidP="00EF6935">
            <w:pPr>
              <w:pStyle w:val="TableParagraph"/>
              <w:spacing w:line="268"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shd w:val="clear" w:color="auto" w:fill="auto"/>
          </w:tcPr>
          <w:p w14:paraId="34B64E74" w14:textId="77777777" w:rsidR="00EF6935" w:rsidRPr="001D19CD" w:rsidRDefault="00EF6935" w:rsidP="00EF6935">
            <w:pPr>
              <w:pStyle w:val="TableParagraph"/>
              <w:spacing w:line="268" w:lineRule="exact"/>
              <w:ind w:left="10"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shd w:val="clear" w:color="auto" w:fill="auto"/>
          </w:tcPr>
          <w:p w14:paraId="50EC7F9F" w14:textId="77777777" w:rsidR="00EF6935" w:rsidRPr="001D19CD" w:rsidRDefault="00EF6935" w:rsidP="00EF6935">
            <w:pPr>
              <w:pStyle w:val="TableParagraph"/>
              <w:spacing w:line="26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shd w:val="clear" w:color="auto" w:fill="auto"/>
          </w:tcPr>
          <w:p w14:paraId="1BE8DB8B" w14:textId="77777777" w:rsidR="00EF6935" w:rsidRPr="001D19CD" w:rsidRDefault="00EF6935" w:rsidP="00EF6935">
            <w:pPr>
              <w:pStyle w:val="TableParagraph"/>
              <w:spacing w:line="26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shd w:val="clear" w:color="auto" w:fill="auto"/>
          </w:tcPr>
          <w:p w14:paraId="4F3B22BC" w14:textId="77777777" w:rsidR="00EF6935" w:rsidRPr="001D19CD" w:rsidRDefault="00EF6935" w:rsidP="00EF6935">
            <w:pPr>
              <w:pStyle w:val="TableParagraph"/>
              <w:spacing w:line="268"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shd w:val="clear" w:color="auto" w:fill="auto"/>
          </w:tcPr>
          <w:p w14:paraId="2AB06BD4" w14:textId="77777777" w:rsidR="00EF6935" w:rsidRPr="001D19CD" w:rsidRDefault="00EF6935" w:rsidP="00EF6935">
            <w:pPr>
              <w:pStyle w:val="TableParagraph"/>
              <w:spacing w:line="26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shd w:val="clear" w:color="auto" w:fill="auto"/>
          </w:tcPr>
          <w:p w14:paraId="4D255C36" w14:textId="77777777" w:rsidR="00EF6935" w:rsidRPr="001D19CD" w:rsidRDefault="00EF6935" w:rsidP="00EF6935">
            <w:pPr>
              <w:pStyle w:val="TableParagraph"/>
              <w:spacing w:line="268"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shd w:val="clear" w:color="auto" w:fill="auto"/>
          </w:tcPr>
          <w:p w14:paraId="2D4F664D" w14:textId="77777777" w:rsidR="00EF6935" w:rsidRPr="001D19CD" w:rsidRDefault="00EF6935" w:rsidP="00EF6935">
            <w:pPr>
              <w:pStyle w:val="TableParagraph"/>
              <w:spacing w:line="268" w:lineRule="exact"/>
              <w:ind w:left="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56" w:type="dxa"/>
            <w:gridSpan w:val="3"/>
            <w:shd w:val="clear" w:color="auto" w:fill="auto"/>
          </w:tcPr>
          <w:p w14:paraId="5A1453EA" w14:textId="77777777" w:rsidR="00EF6935" w:rsidRPr="001D19CD" w:rsidRDefault="00EF6935" w:rsidP="00EF6935">
            <w:pPr>
              <w:pStyle w:val="TableParagraph"/>
              <w:spacing w:line="268"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9</w:t>
            </w:r>
          </w:p>
        </w:tc>
      </w:tr>
      <w:tr w:rsidR="00EF6935" w:rsidRPr="001D19CD" w14:paraId="6E098537" w14:textId="77777777" w:rsidTr="00B75C3D">
        <w:trPr>
          <w:gridAfter w:val="3"/>
          <w:wAfter w:w="37" w:type="dxa"/>
          <w:trHeight w:val="273"/>
        </w:trPr>
        <w:tc>
          <w:tcPr>
            <w:tcW w:w="5949" w:type="dxa"/>
            <w:gridSpan w:val="3"/>
            <w:shd w:val="clear" w:color="auto" w:fill="auto"/>
            <w:vAlign w:val="center"/>
          </w:tcPr>
          <w:p w14:paraId="42596ED0" w14:textId="77777777" w:rsidR="00EF6935" w:rsidRPr="001D19CD" w:rsidRDefault="00EF6935" w:rsidP="00EF6935">
            <w:pPr>
              <w:pStyle w:val="a4"/>
              <w:widowControl w:val="0"/>
              <w:numPr>
                <w:ilvl w:val="0"/>
                <w:numId w:val="33"/>
              </w:numPr>
              <w:tabs>
                <w:tab w:val="left" w:pos="419"/>
              </w:tabs>
              <w:autoSpaceDE w:val="0"/>
              <w:autoSpaceDN w:val="0"/>
              <w:spacing w:after="0" w:line="240" w:lineRule="auto"/>
              <w:ind w:left="136"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Студенттердің өз пайымын ұлттық руханиятпен сабақтастырып дәлелдеуі</w:t>
            </w:r>
          </w:p>
        </w:tc>
        <w:tc>
          <w:tcPr>
            <w:tcW w:w="407" w:type="dxa"/>
            <w:gridSpan w:val="3"/>
            <w:shd w:val="clear" w:color="auto" w:fill="auto"/>
          </w:tcPr>
          <w:p w14:paraId="7BFCF3C1" w14:textId="77777777" w:rsidR="00EF6935" w:rsidRPr="001D19CD" w:rsidRDefault="00EF6935" w:rsidP="00EF6935">
            <w:pPr>
              <w:pStyle w:val="TableParagraph"/>
              <w:spacing w:line="253"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shd w:val="clear" w:color="auto" w:fill="auto"/>
          </w:tcPr>
          <w:p w14:paraId="32203D48" w14:textId="77777777" w:rsidR="00EF6935" w:rsidRPr="001D19CD" w:rsidRDefault="00EF6935" w:rsidP="00EF6935">
            <w:pPr>
              <w:pStyle w:val="TableParagraph"/>
              <w:spacing w:line="253" w:lineRule="exact"/>
              <w:ind w:left="10"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shd w:val="clear" w:color="auto" w:fill="auto"/>
          </w:tcPr>
          <w:p w14:paraId="19DBCAE6" w14:textId="77777777" w:rsidR="00EF6935" w:rsidRPr="001D19CD" w:rsidRDefault="00EF6935" w:rsidP="00EF6935">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shd w:val="clear" w:color="auto" w:fill="auto"/>
          </w:tcPr>
          <w:p w14:paraId="2003A7EF" w14:textId="77777777" w:rsidR="00EF6935" w:rsidRPr="001D19CD" w:rsidRDefault="00EF6935" w:rsidP="00EF6935">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shd w:val="clear" w:color="auto" w:fill="auto"/>
          </w:tcPr>
          <w:p w14:paraId="474E2F26" w14:textId="77777777" w:rsidR="00EF6935" w:rsidRPr="001D19CD" w:rsidRDefault="00EF6935" w:rsidP="00EF6935">
            <w:pPr>
              <w:pStyle w:val="TableParagraph"/>
              <w:spacing w:line="253"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shd w:val="clear" w:color="auto" w:fill="auto"/>
          </w:tcPr>
          <w:p w14:paraId="1D73AEE8" w14:textId="77777777" w:rsidR="00EF6935" w:rsidRPr="001D19CD" w:rsidRDefault="00EF6935" w:rsidP="00EF6935">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shd w:val="clear" w:color="auto" w:fill="auto"/>
          </w:tcPr>
          <w:p w14:paraId="7A09B58C" w14:textId="77777777" w:rsidR="00EF6935" w:rsidRPr="001D19CD" w:rsidRDefault="00EF6935" w:rsidP="00EF6935">
            <w:pPr>
              <w:pStyle w:val="TableParagraph"/>
              <w:spacing w:line="253"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shd w:val="clear" w:color="auto" w:fill="auto"/>
          </w:tcPr>
          <w:p w14:paraId="6186AFB2" w14:textId="77777777" w:rsidR="00EF6935" w:rsidRPr="001D19CD" w:rsidRDefault="00EF6935" w:rsidP="00EF6935">
            <w:pPr>
              <w:pStyle w:val="TableParagraph"/>
              <w:spacing w:line="253" w:lineRule="exact"/>
              <w:ind w:left="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56" w:type="dxa"/>
            <w:gridSpan w:val="3"/>
            <w:shd w:val="clear" w:color="auto" w:fill="auto"/>
          </w:tcPr>
          <w:p w14:paraId="070F38FA" w14:textId="77777777" w:rsidR="00EF6935" w:rsidRPr="001D19CD" w:rsidRDefault="00EF6935" w:rsidP="00EF6935">
            <w:pPr>
              <w:pStyle w:val="TableParagraph"/>
              <w:spacing w:line="253"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9</w:t>
            </w:r>
          </w:p>
        </w:tc>
      </w:tr>
      <w:tr w:rsidR="00EF6935" w:rsidRPr="001D19CD" w14:paraId="463361FB" w14:textId="77777777" w:rsidTr="00B75C3D">
        <w:trPr>
          <w:gridAfter w:val="3"/>
          <w:wAfter w:w="37" w:type="dxa"/>
          <w:trHeight w:val="278"/>
        </w:trPr>
        <w:tc>
          <w:tcPr>
            <w:tcW w:w="5949" w:type="dxa"/>
            <w:gridSpan w:val="3"/>
            <w:shd w:val="clear" w:color="auto" w:fill="auto"/>
          </w:tcPr>
          <w:p w14:paraId="7E488A3C" w14:textId="77777777" w:rsidR="00EF6935" w:rsidRPr="001D19CD" w:rsidRDefault="00EF6935" w:rsidP="00EF6935">
            <w:pPr>
              <w:pStyle w:val="TableParagraph"/>
              <w:spacing w:line="258" w:lineRule="exact"/>
              <w:ind w:right="-1"/>
              <w:rPr>
                <w:rFonts w:ascii="Times New Roman" w:hAnsi="Times New Roman" w:cs="Times New Roman"/>
                <w:bCs/>
                <w:sz w:val="24"/>
                <w:szCs w:val="24"/>
                <w:lang w:val="kk-KZ"/>
              </w:rPr>
            </w:pPr>
            <w:r w:rsidRPr="001D19CD">
              <w:rPr>
                <w:rFonts w:ascii="Times New Roman" w:hAnsi="Times New Roman" w:cs="Times New Roman"/>
                <w:bCs/>
                <w:sz w:val="24"/>
                <w:szCs w:val="24"/>
                <w:lang w:val="kk-KZ"/>
              </w:rPr>
              <w:t>V.</w:t>
            </w:r>
            <w:r w:rsidRPr="001D19CD">
              <w:rPr>
                <w:rFonts w:ascii="Times New Roman" w:hAnsi="Times New Roman" w:cs="Times New Roman"/>
                <w:bCs/>
                <w:spacing w:val="-2"/>
                <w:sz w:val="24"/>
                <w:szCs w:val="24"/>
                <w:lang w:val="kk-KZ"/>
              </w:rPr>
              <w:t xml:space="preserve"> </w:t>
            </w:r>
            <w:r w:rsidRPr="001D19CD">
              <w:rPr>
                <w:rFonts w:ascii="Times New Roman" w:hAnsi="Times New Roman" w:cs="Times New Roman"/>
                <w:bCs/>
                <w:sz w:val="24"/>
                <w:szCs w:val="24"/>
                <w:lang w:val="kk-KZ"/>
              </w:rPr>
              <w:t>Ұйымдастырушылық</w:t>
            </w:r>
            <w:r w:rsidRPr="001D19CD">
              <w:rPr>
                <w:rFonts w:ascii="Times New Roman" w:hAnsi="Times New Roman" w:cs="Times New Roman"/>
                <w:bCs/>
                <w:spacing w:val="-1"/>
                <w:sz w:val="24"/>
                <w:szCs w:val="24"/>
                <w:lang w:val="kk-KZ"/>
              </w:rPr>
              <w:t xml:space="preserve"> </w:t>
            </w:r>
            <w:r w:rsidRPr="001D19CD">
              <w:rPr>
                <w:rFonts w:ascii="Times New Roman" w:hAnsi="Times New Roman" w:cs="Times New Roman"/>
                <w:bCs/>
                <w:sz w:val="24"/>
                <w:szCs w:val="24"/>
                <w:lang w:val="kk-KZ"/>
              </w:rPr>
              <w:t>компоненті</w:t>
            </w:r>
            <w:r w:rsidRPr="001D19CD">
              <w:rPr>
                <w:rFonts w:ascii="Times New Roman" w:hAnsi="Times New Roman" w:cs="Times New Roman"/>
                <w:bCs/>
                <w:spacing w:val="-3"/>
                <w:sz w:val="24"/>
                <w:szCs w:val="24"/>
                <w:lang w:val="kk-KZ"/>
              </w:rPr>
              <w:t xml:space="preserve"> </w:t>
            </w:r>
            <w:r w:rsidRPr="001D19CD">
              <w:rPr>
                <w:rFonts w:ascii="Times New Roman" w:hAnsi="Times New Roman" w:cs="Times New Roman"/>
                <w:bCs/>
                <w:sz w:val="24"/>
                <w:szCs w:val="24"/>
                <w:lang w:val="kk-KZ"/>
              </w:rPr>
              <w:t>(6-54</w:t>
            </w:r>
            <w:r w:rsidRPr="001D19CD">
              <w:rPr>
                <w:rFonts w:ascii="Times New Roman" w:hAnsi="Times New Roman" w:cs="Times New Roman"/>
                <w:bCs/>
                <w:spacing w:val="-3"/>
                <w:sz w:val="24"/>
                <w:szCs w:val="24"/>
                <w:lang w:val="kk-KZ"/>
              </w:rPr>
              <w:t xml:space="preserve"> </w:t>
            </w:r>
            <w:r w:rsidRPr="001D19CD">
              <w:rPr>
                <w:rFonts w:ascii="Times New Roman" w:hAnsi="Times New Roman" w:cs="Times New Roman"/>
                <w:bCs/>
                <w:spacing w:val="-2"/>
                <w:sz w:val="24"/>
                <w:szCs w:val="24"/>
                <w:lang w:val="kk-KZ"/>
              </w:rPr>
              <w:t>балл)</w:t>
            </w:r>
          </w:p>
        </w:tc>
        <w:tc>
          <w:tcPr>
            <w:tcW w:w="407" w:type="dxa"/>
            <w:gridSpan w:val="3"/>
            <w:shd w:val="clear" w:color="auto" w:fill="auto"/>
          </w:tcPr>
          <w:p w14:paraId="3FEC185B" w14:textId="77777777" w:rsidR="00EF6935" w:rsidRPr="001D19CD" w:rsidRDefault="00EF6935" w:rsidP="00EF6935">
            <w:pPr>
              <w:pStyle w:val="TableParagraph"/>
              <w:ind w:right="-1"/>
              <w:rPr>
                <w:rFonts w:ascii="Times New Roman" w:hAnsi="Times New Roman" w:cs="Times New Roman"/>
                <w:bCs/>
                <w:sz w:val="24"/>
                <w:szCs w:val="24"/>
                <w:lang w:val="kk-KZ"/>
              </w:rPr>
            </w:pPr>
          </w:p>
        </w:tc>
        <w:tc>
          <w:tcPr>
            <w:tcW w:w="418" w:type="dxa"/>
            <w:gridSpan w:val="3"/>
            <w:shd w:val="clear" w:color="auto" w:fill="auto"/>
          </w:tcPr>
          <w:p w14:paraId="5F6F3EF0" w14:textId="77777777" w:rsidR="00EF6935" w:rsidRPr="001D19CD" w:rsidRDefault="00EF6935" w:rsidP="00EF6935">
            <w:pPr>
              <w:pStyle w:val="TableParagraph"/>
              <w:ind w:right="-1"/>
              <w:rPr>
                <w:rFonts w:ascii="Times New Roman" w:hAnsi="Times New Roman" w:cs="Times New Roman"/>
                <w:bCs/>
                <w:sz w:val="24"/>
                <w:szCs w:val="24"/>
                <w:lang w:val="kk-KZ"/>
              </w:rPr>
            </w:pPr>
          </w:p>
        </w:tc>
        <w:tc>
          <w:tcPr>
            <w:tcW w:w="422" w:type="dxa"/>
            <w:gridSpan w:val="3"/>
            <w:shd w:val="clear" w:color="auto" w:fill="auto"/>
          </w:tcPr>
          <w:p w14:paraId="49CE5BE6" w14:textId="77777777" w:rsidR="00EF6935" w:rsidRPr="001D19CD" w:rsidRDefault="00EF6935" w:rsidP="00EF6935">
            <w:pPr>
              <w:pStyle w:val="TableParagraph"/>
              <w:ind w:right="-1"/>
              <w:rPr>
                <w:rFonts w:ascii="Times New Roman" w:hAnsi="Times New Roman" w:cs="Times New Roman"/>
                <w:bCs/>
                <w:sz w:val="24"/>
                <w:szCs w:val="24"/>
                <w:lang w:val="kk-KZ"/>
              </w:rPr>
            </w:pPr>
          </w:p>
        </w:tc>
        <w:tc>
          <w:tcPr>
            <w:tcW w:w="422" w:type="dxa"/>
            <w:gridSpan w:val="3"/>
            <w:shd w:val="clear" w:color="auto" w:fill="auto"/>
          </w:tcPr>
          <w:p w14:paraId="0CA850D0" w14:textId="77777777" w:rsidR="00EF6935" w:rsidRPr="001D19CD" w:rsidRDefault="00EF6935" w:rsidP="00EF6935">
            <w:pPr>
              <w:pStyle w:val="TableParagraph"/>
              <w:ind w:right="-1"/>
              <w:rPr>
                <w:rFonts w:ascii="Times New Roman" w:hAnsi="Times New Roman" w:cs="Times New Roman"/>
                <w:bCs/>
                <w:sz w:val="24"/>
                <w:szCs w:val="24"/>
                <w:lang w:val="kk-KZ"/>
              </w:rPr>
            </w:pPr>
          </w:p>
        </w:tc>
        <w:tc>
          <w:tcPr>
            <w:tcW w:w="427" w:type="dxa"/>
            <w:gridSpan w:val="3"/>
            <w:shd w:val="clear" w:color="auto" w:fill="auto"/>
          </w:tcPr>
          <w:p w14:paraId="3030EF44" w14:textId="77777777" w:rsidR="00EF6935" w:rsidRPr="001D19CD" w:rsidRDefault="00EF6935" w:rsidP="00EF6935">
            <w:pPr>
              <w:pStyle w:val="TableParagraph"/>
              <w:ind w:right="-1"/>
              <w:rPr>
                <w:rFonts w:ascii="Times New Roman" w:hAnsi="Times New Roman" w:cs="Times New Roman"/>
                <w:bCs/>
                <w:sz w:val="24"/>
                <w:szCs w:val="24"/>
                <w:lang w:val="kk-KZ"/>
              </w:rPr>
            </w:pPr>
          </w:p>
        </w:tc>
        <w:tc>
          <w:tcPr>
            <w:tcW w:w="422" w:type="dxa"/>
            <w:gridSpan w:val="3"/>
            <w:shd w:val="clear" w:color="auto" w:fill="auto"/>
          </w:tcPr>
          <w:p w14:paraId="6057C3EA" w14:textId="77777777" w:rsidR="00EF6935" w:rsidRPr="001D19CD" w:rsidRDefault="00EF6935" w:rsidP="00EF6935">
            <w:pPr>
              <w:pStyle w:val="TableParagraph"/>
              <w:ind w:right="-1"/>
              <w:rPr>
                <w:rFonts w:ascii="Times New Roman" w:hAnsi="Times New Roman" w:cs="Times New Roman"/>
                <w:bCs/>
                <w:sz w:val="24"/>
                <w:szCs w:val="24"/>
                <w:lang w:val="kk-KZ"/>
              </w:rPr>
            </w:pPr>
          </w:p>
        </w:tc>
        <w:tc>
          <w:tcPr>
            <w:tcW w:w="427" w:type="dxa"/>
            <w:gridSpan w:val="3"/>
            <w:shd w:val="clear" w:color="auto" w:fill="auto"/>
          </w:tcPr>
          <w:p w14:paraId="2203DB66" w14:textId="77777777" w:rsidR="00EF6935" w:rsidRPr="001D19CD" w:rsidRDefault="00EF6935" w:rsidP="00EF6935">
            <w:pPr>
              <w:pStyle w:val="TableParagraph"/>
              <w:ind w:right="-1"/>
              <w:rPr>
                <w:rFonts w:ascii="Times New Roman" w:hAnsi="Times New Roman" w:cs="Times New Roman"/>
                <w:bCs/>
                <w:sz w:val="24"/>
                <w:szCs w:val="24"/>
                <w:lang w:val="kk-KZ"/>
              </w:rPr>
            </w:pPr>
          </w:p>
        </w:tc>
        <w:tc>
          <w:tcPr>
            <w:tcW w:w="423" w:type="dxa"/>
            <w:gridSpan w:val="3"/>
            <w:shd w:val="clear" w:color="auto" w:fill="auto"/>
          </w:tcPr>
          <w:p w14:paraId="0904A768" w14:textId="77777777" w:rsidR="00EF6935" w:rsidRPr="001D19CD" w:rsidRDefault="00EF6935" w:rsidP="00EF6935">
            <w:pPr>
              <w:pStyle w:val="TableParagraph"/>
              <w:ind w:right="-1"/>
              <w:rPr>
                <w:rFonts w:ascii="Times New Roman" w:hAnsi="Times New Roman" w:cs="Times New Roman"/>
                <w:bCs/>
                <w:sz w:val="24"/>
                <w:szCs w:val="24"/>
                <w:lang w:val="kk-KZ"/>
              </w:rPr>
            </w:pPr>
          </w:p>
        </w:tc>
        <w:tc>
          <w:tcPr>
            <w:tcW w:w="456" w:type="dxa"/>
            <w:gridSpan w:val="3"/>
            <w:shd w:val="clear" w:color="auto" w:fill="auto"/>
          </w:tcPr>
          <w:p w14:paraId="129701F9" w14:textId="77777777" w:rsidR="00EF6935" w:rsidRPr="001D19CD" w:rsidRDefault="00EF6935" w:rsidP="00EF6935">
            <w:pPr>
              <w:pStyle w:val="TableParagraph"/>
              <w:ind w:right="-1"/>
              <w:rPr>
                <w:rFonts w:ascii="Times New Roman" w:hAnsi="Times New Roman" w:cs="Times New Roman"/>
                <w:bCs/>
                <w:sz w:val="24"/>
                <w:szCs w:val="24"/>
                <w:lang w:val="kk-KZ"/>
              </w:rPr>
            </w:pPr>
          </w:p>
        </w:tc>
      </w:tr>
      <w:tr w:rsidR="00EF6935" w:rsidRPr="001D19CD" w14:paraId="73569555" w14:textId="77777777" w:rsidTr="00B75C3D">
        <w:trPr>
          <w:gridAfter w:val="3"/>
          <w:wAfter w:w="37" w:type="dxa"/>
          <w:trHeight w:val="273"/>
        </w:trPr>
        <w:tc>
          <w:tcPr>
            <w:tcW w:w="5949" w:type="dxa"/>
            <w:gridSpan w:val="3"/>
            <w:shd w:val="clear" w:color="auto" w:fill="auto"/>
            <w:vAlign w:val="center"/>
          </w:tcPr>
          <w:p w14:paraId="3C42C0B0" w14:textId="77777777" w:rsidR="00EF6935" w:rsidRPr="001D19CD" w:rsidRDefault="00EF6935" w:rsidP="00EF6935">
            <w:pPr>
              <w:pStyle w:val="a4"/>
              <w:widowControl w:val="0"/>
              <w:numPr>
                <w:ilvl w:val="0"/>
                <w:numId w:val="30"/>
              </w:numPr>
              <w:tabs>
                <w:tab w:val="left" w:pos="320"/>
              </w:tabs>
              <w:autoSpaceDE w:val="0"/>
              <w:autoSpaceDN w:val="0"/>
              <w:spacing w:after="0" w:line="240" w:lineRule="auto"/>
              <w:ind w:left="0"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Уақыт пен оқу үдерісін тиімді жоспарлау және оны рухани-мазмұндық сабақтармен үйлестіру қабілеті</w:t>
            </w:r>
          </w:p>
        </w:tc>
        <w:tc>
          <w:tcPr>
            <w:tcW w:w="407" w:type="dxa"/>
            <w:gridSpan w:val="3"/>
            <w:shd w:val="clear" w:color="auto" w:fill="auto"/>
          </w:tcPr>
          <w:p w14:paraId="67E6E5FE" w14:textId="77777777" w:rsidR="00EF6935" w:rsidRPr="001D19CD" w:rsidRDefault="00EF6935" w:rsidP="00EF6935">
            <w:pPr>
              <w:pStyle w:val="TableParagraph"/>
              <w:spacing w:line="253"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shd w:val="clear" w:color="auto" w:fill="auto"/>
          </w:tcPr>
          <w:p w14:paraId="20123B1C" w14:textId="77777777" w:rsidR="00EF6935" w:rsidRPr="001D19CD" w:rsidRDefault="00EF6935" w:rsidP="00EF6935">
            <w:pPr>
              <w:pStyle w:val="TableParagraph"/>
              <w:spacing w:line="253" w:lineRule="exact"/>
              <w:ind w:left="10"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shd w:val="clear" w:color="auto" w:fill="auto"/>
          </w:tcPr>
          <w:p w14:paraId="767261FB" w14:textId="77777777" w:rsidR="00EF6935" w:rsidRPr="001D19CD" w:rsidRDefault="00EF6935" w:rsidP="00EF6935">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shd w:val="clear" w:color="auto" w:fill="auto"/>
          </w:tcPr>
          <w:p w14:paraId="1D25DEF5" w14:textId="77777777" w:rsidR="00EF6935" w:rsidRPr="001D19CD" w:rsidRDefault="00EF6935" w:rsidP="00EF6935">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shd w:val="clear" w:color="auto" w:fill="auto"/>
          </w:tcPr>
          <w:p w14:paraId="50E731BF" w14:textId="77777777" w:rsidR="00EF6935" w:rsidRPr="001D19CD" w:rsidRDefault="00EF6935" w:rsidP="00EF6935">
            <w:pPr>
              <w:pStyle w:val="TableParagraph"/>
              <w:spacing w:line="253"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shd w:val="clear" w:color="auto" w:fill="auto"/>
          </w:tcPr>
          <w:p w14:paraId="506C56EF" w14:textId="77777777" w:rsidR="00EF6935" w:rsidRPr="001D19CD" w:rsidRDefault="00EF6935" w:rsidP="00EF6935">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shd w:val="clear" w:color="auto" w:fill="auto"/>
          </w:tcPr>
          <w:p w14:paraId="674FF3E7" w14:textId="77777777" w:rsidR="00EF6935" w:rsidRPr="001D19CD" w:rsidRDefault="00EF6935" w:rsidP="00EF6935">
            <w:pPr>
              <w:pStyle w:val="TableParagraph"/>
              <w:spacing w:line="253"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shd w:val="clear" w:color="auto" w:fill="auto"/>
          </w:tcPr>
          <w:p w14:paraId="014CC009" w14:textId="77777777" w:rsidR="00EF6935" w:rsidRPr="001D19CD" w:rsidRDefault="00EF6935" w:rsidP="00EF6935">
            <w:pPr>
              <w:pStyle w:val="TableParagraph"/>
              <w:spacing w:line="253" w:lineRule="exact"/>
              <w:ind w:left="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56" w:type="dxa"/>
            <w:gridSpan w:val="3"/>
            <w:shd w:val="clear" w:color="auto" w:fill="auto"/>
          </w:tcPr>
          <w:p w14:paraId="786FC7F2" w14:textId="77777777" w:rsidR="00EF6935" w:rsidRPr="001D19CD" w:rsidRDefault="00EF6935" w:rsidP="00EF6935">
            <w:pPr>
              <w:pStyle w:val="TableParagraph"/>
              <w:spacing w:line="253"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9</w:t>
            </w:r>
          </w:p>
        </w:tc>
      </w:tr>
      <w:tr w:rsidR="00EF6935" w:rsidRPr="001D19CD" w14:paraId="55715A6E" w14:textId="77777777" w:rsidTr="00B75C3D">
        <w:trPr>
          <w:gridAfter w:val="3"/>
          <w:wAfter w:w="37" w:type="dxa"/>
          <w:trHeight w:val="278"/>
        </w:trPr>
        <w:tc>
          <w:tcPr>
            <w:tcW w:w="5949" w:type="dxa"/>
            <w:gridSpan w:val="3"/>
            <w:shd w:val="clear" w:color="auto" w:fill="auto"/>
            <w:vAlign w:val="center"/>
          </w:tcPr>
          <w:p w14:paraId="5BABE460" w14:textId="77777777" w:rsidR="00EF6935" w:rsidRPr="001D19CD" w:rsidRDefault="00EF6935" w:rsidP="00EF6935">
            <w:pPr>
              <w:pStyle w:val="a4"/>
              <w:widowControl w:val="0"/>
              <w:numPr>
                <w:ilvl w:val="0"/>
                <w:numId w:val="30"/>
              </w:numPr>
              <w:tabs>
                <w:tab w:val="left" w:pos="320"/>
              </w:tabs>
              <w:autoSpaceDE w:val="0"/>
              <w:autoSpaceDN w:val="0"/>
              <w:spacing w:after="0" w:line="240" w:lineRule="auto"/>
              <w:ind w:left="0"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Өз іс-әрекетін туған жер, мәдениет және ұлттық мұра тақырыптарымен байланыстырып жоспарлау икемі</w:t>
            </w:r>
          </w:p>
        </w:tc>
        <w:tc>
          <w:tcPr>
            <w:tcW w:w="407" w:type="dxa"/>
            <w:gridSpan w:val="3"/>
            <w:shd w:val="clear" w:color="auto" w:fill="auto"/>
          </w:tcPr>
          <w:p w14:paraId="6C651283" w14:textId="77777777" w:rsidR="00EF6935" w:rsidRPr="001D19CD" w:rsidRDefault="00EF6935" w:rsidP="00EF6935">
            <w:pPr>
              <w:pStyle w:val="TableParagraph"/>
              <w:spacing w:line="258"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shd w:val="clear" w:color="auto" w:fill="auto"/>
          </w:tcPr>
          <w:p w14:paraId="7C840B0C" w14:textId="77777777" w:rsidR="00EF6935" w:rsidRPr="001D19CD" w:rsidRDefault="00EF6935" w:rsidP="00EF6935">
            <w:pPr>
              <w:pStyle w:val="TableParagraph"/>
              <w:spacing w:line="258" w:lineRule="exact"/>
              <w:ind w:left="10"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shd w:val="clear" w:color="auto" w:fill="auto"/>
          </w:tcPr>
          <w:p w14:paraId="70A8B515" w14:textId="77777777" w:rsidR="00EF6935" w:rsidRPr="001D19CD" w:rsidRDefault="00EF6935" w:rsidP="00EF6935">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shd w:val="clear" w:color="auto" w:fill="auto"/>
          </w:tcPr>
          <w:p w14:paraId="1337CBDC" w14:textId="77777777" w:rsidR="00EF6935" w:rsidRPr="001D19CD" w:rsidRDefault="00EF6935" w:rsidP="00EF6935">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shd w:val="clear" w:color="auto" w:fill="auto"/>
          </w:tcPr>
          <w:p w14:paraId="5E9479AE" w14:textId="77777777" w:rsidR="00EF6935" w:rsidRPr="001D19CD" w:rsidRDefault="00EF6935" w:rsidP="00EF6935">
            <w:pPr>
              <w:pStyle w:val="TableParagraph"/>
              <w:spacing w:line="258"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shd w:val="clear" w:color="auto" w:fill="auto"/>
          </w:tcPr>
          <w:p w14:paraId="010D0259" w14:textId="77777777" w:rsidR="00EF6935" w:rsidRPr="001D19CD" w:rsidRDefault="00EF6935" w:rsidP="00EF6935">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shd w:val="clear" w:color="auto" w:fill="auto"/>
          </w:tcPr>
          <w:p w14:paraId="6B1FC6A7" w14:textId="77777777" w:rsidR="00EF6935" w:rsidRPr="001D19CD" w:rsidRDefault="00EF6935" w:rsidP="00EF6935">
            <w:pPr>
              <w:pStyle w:val="TableParagraph"/>
              <w:spacing w:line="258"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shd w:val="clear" w:color="auto" w:fill="auto"/>
          </w:tcPr>
          <w:p w14:paraId="3D14E8F5" w14:textId="77777777" w:rsidR="00EF6935" w:rsidRPr="001D19CD" w:rsidRDefault="00EF6935" w:rsidP="00EF6935">
            <w:pPr>
              <w:pStyle w:val="TableParagraph"/>
              <w:spacing w:line="258" w:lineRule="exact"/>
              <w:ind w:left="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56" w:type="dxa"/>
            <w:gridSpan w:val="3"/>
            <w:shd w:val="clear" w:color="auto" w:fill="auto"/>
          </w:tcPr>
          <w:p w14:paraId="6639E0C9" w14:textId="77777777" w:rsidR="00EF6935" w:rsidRPr="001D19CD" w:rsidRDefault="00EF6935" w:rsidP="00EF6935">
            <w:pPr>
              <w:pStyle w:val="TableParagraph"/>
              <w:spacing w:line="258"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9</w:t>
            </w:r>
          </w:p>
        </w:tc>
      </w:tr>
      <w:tr w:rsidR="00EF6935" w:rsidRPr="001D19CD" w14:paraId="6CC5F667" w14:textId="77777777" w:rsidTr="00B75C3D">
        <w:trPr>
          <w:gridAfter w:val="3"/>
          <w:wAfter w:w="37" w:type="dxa"/>
          <w:trHeight w:val="278"/>
        </w:trPr>
        <w:tc>
          <w:tcPr>
            <w:tcW w:w="5949" w:type="dxa"/>
            <w:gridSpan w:val="3"/>
            <w:tcBorders>
              <w:bottom w:val="nil"/>
            </w:tcBorders>
            <w:shd w:val="clear" w:color="auto" w:fill="auto"/>
            <w:vAlign w:val="center"/>
          </w:tcPr>
          <w:p w14:paraId="78A71EE0" w14:textId="77777777" w:rsidR="00EF6935" w:rsidRPr="001D19CD" w:rsidRDefault="00EF6935" w:rsidP="00EF6935">
            <w:pPr>
              <w:pStyle w:val="a4"/>
              <w:widowControl w:val="0"/>
              <w:numPr>
                <w:ilvl w:val="0"/>
                <w:numId w:val="30"/>
              </w:numPr>
              <w:tabs>
                <w:tab w:val="left" w:pos="320"/>
              </w:tabs>
              <w:autoSpaceDE w:val="0"/>
              <w:autoSpaceDN w:val="0"/>
              <w:spacing w:after="0" w:line="240" w:lineRule="auto"/>
              <w:ind w:left="0"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Сабақ жоспарын құруда ұлттық және отбасылық құндылық элементтерін енгізу шеберлігі</w:t>
            </w:r>
          </w:p>
        </w:tc>
        <w:tc>
          <w:tcPr>
            <w:tcW w:w="407" w:type="dxa"/>
            <w:gridSpan w:val="3"/>
            <w:tcBorders>
              <w:bottom w:val="nil"/>
            </w:tcBorders>
            <w:shd w:val="clear" w:color="auto" w:fill="auto"/>
          </w:tcPr>
          <w:p w14:paraId="3E586D50" w14:textId="77777777" w:rsidR="00EF6935" w:rsidRPr="001D19CD" w:rsidRDefault="00EF6935" w:rsidP="00EF6935">
            <w:pPr>
              <w:pStyle w:val="TableParagraph"/>
              <w:spacing w:line="259"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tcBorders>
              <w:bottom w:val="nil"/>
            </w:tcBorders>
            <w:shd w:val="clear" w:color="auto" w:fill="auto"/>
          </w:tcPr>
          <w:p w14:paraId="61666C4E" w14:textId="77777777" w:rsidR="00EF6935" w:rsidRPr="001D19CD" w:rsidRDefault="00EF6935" w:rsidP="00EF6935">
            <w:pPr>
              <w:pStyle w:val="TableParagraph"/>
              <w:spacing w:line="259" w:lineRule="exact"/>
              <w:ind w:left="10"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tcBorders>
              <w:bottom w:val="nil"/>
            </w:tcBorders>
            <w:shd w:val="clear" w:color="auto" w:fill="auto"/>
          </w:tcPr>
          <w:p w14:paraId="3155C8CC" w14:textId="77777777" w:rsidR="00EF6935" w:rsidRPr="001D19CD" w:rsidRDefault="00EF6935" w:rsidP="00EF6935">
            <w:pPr>
              <w:pStyle w:val="TableParagraph"/>
              <w:spacing w:line="259"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tcBorders>
              <w:bottom w:val="nil"/>
            </w:tcBorders>
            <w:shd w:val="clear" w:color="auto" w:fill="auto"/>
          </w:tcPr>
          <w:p w14:paraId="4305197E" w14:textId="77777777" w:rsidR="00EF6935" w:rsidRPr="001D19CD" w:rsidRDefault="00EF6935" w:rsidP="00EF6935">
            <w:pPr>
              <w:pStyle w:val="TableParagraph"/>
              <w:spacing w:line="259"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tcBorders>
              <w:bottom w:val="nil"/>
            </w:tcBorders>
            <w:shd w:val="clear" w:color="auto" w:fill="auto"/>
          </w:tcPr>
          <w:p w14:paraId="35AFD961" w14:textId="77777777" w:rsidR="00EF6935" w:rsidRPr="001D19CD" w:rsidRDefault="00EF6935" w:rsidP="00EF6935">
            <w:pPr>
              <w:pStyle w:val="TableParagraph"/>
              <w:spacing w:line="259"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tcBorders>
              <w:bottom w:val="nil"/>
            </w:tcBorders>
            <w:shd w:val="clear" w:color="auto" w:fill="auto"/>
          </w:tcPr>
          <w:p w14:paraId="36333994" w14:textId="77777777" w:rsidR="00EF6935" w:rsidRPr="001D19CD" w:rsidRDefault="00EF6935" w:rsidP="00EF6935">
            <w:pPr>
              <w:pStyle w:val="TableParagraph"/>
              <w:spacing w:line="259"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tcBorders>
              <w:bottom w:val="nil"/>
            </w:tcBorders>
            <w:shd w:val="clear" w:color="auto" w:fill="auto"/>
          </w:tcPr>
          <w:p w14:paraId="6634A659" w14:textId="77777777" w:rsidR="00EF6935" w:rsidRPr="001D19CD" w:rsidRDefault="00EF6935" w:rsidP="00EF6935">
            <w:pPr>
              <w:pStyle w:val="TableParagraph"/>
              <w:spacing w:line="259"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tcBorders>
              <w:bottom w:val="nil"/>
            </w:tcBorders>
            <w:shd w:val="clear" w:color="auto" w:fill="auto"/>
          </w:tcPr>
          <w:p w14:paraId="0CDE9E65" w14:textId="77777777" w:rsidR="00EF6935" w:rsidRPr="001D19CD" w:rsidRDefault="00EF6935" w:rsidP="00EF6935">
            <w:pPr>
              <w:pStyle w:val="TableParagraph"/>
              <w:spacing w:line="259" w:lineRule="exact"/>
              <w:ind w:left="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56" w:type="dxa"/>
            <w:gridSpan w:val="3"/>
            <w:tcBorders>
              <w:bottom w:val="nil"/>
            </w:tcBorders>
            <w:shd w:val="clear" w:color="auto" w:fill="auto"/>
          </w:tcPr>
          <w:p w14:paraId="536F380C" w14:textId="77777777" w:rsidR="00EF6935" w:rsidRPr="001D19CD" w:rsidRDefault="00EF6935" w:rsidP="00EF6935">
            <w:pPr>
              <w:pStyle w:val="TableParagraph"/>
              <w:spacing w:line="259"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9</w:t>
            </w:r>
          </w:p>
        </w:tc>
      </w:tr>
      <w:tr w:rsidR="00EF6935" w:rsidRPr="001D19CD" w14:paraId="059EF2C9" w14:textId="77777777" w:rsidTr="00B75C3D">
        <w:trPr>
          <w:gridAfter w:val="3"/>
          <w:wAfter w:w="37" w:type="dxa"/>
          <w:trHeight w:val="278"/>
        </w:trPr>
        <w:tc>
          <w:tcPr>
            <w:tcW w:w="5949" w:type="dxa"/>
            <w:gridSpan w:val="3"/>
            <w:tcBorders>
              <w:bottom w:val="nil"/>
            </w:tcBorders>
            <w:shd w:val="clear" w:color="auto" w:fill="auto"/>
            <w:vAlign w:val="center"/>
          </w:tcPr>
          <w:p w14:paraId="018AC9A7" w14:textId="77777777" w:rsidR="00EF6935" w:rsidRPr="001D19CD" w:rsidRDefault="00EF6935" w:rsidP="00EF6935">
            <w:pPr>
              <w:pStyle w:val="a4"/>
              <w:widowControl w:val="0"/>
              <w:numPr>
                <w:ilvl w:val="0"/>
                <w:numId w:val="30"/>
              </w:numPr>
              <w:tabs>
                <w:tab w:val="left" w:pos="320"/>
              </w:tabs>
              <w:autoSpaceDE w:val="0"/>
              <w:autoSpaceDN w:val="0"/>
              <w:spacing w:after="0" w:line="240" w:lineRule="auto"/>
              <w:ind w:left="0"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Рухани-адамгершілік бағыттағы дереккөздерді іріктеу және талдау қабілеті</w:t>
            </w:r>
          </w:p>
        </w:tc>
        <w:tc>
          <w:tcPr>
            <w:tcW w:w="407" w:type="dxa"/>
            <w:gridSpan w:val="3"/>
            <w:tcBorders>
              <w:bottom w:val="nil"/>
            </w:tcBorders>
            <w:shd w:val="clear" w:color="auto" w:fill="auto"/>
          </w:tcPr>
          <w:p w14:paraId="4466C570" w14:textId="77777777" w:rsidR="00EF6935" w:rsidRPr="001D19CD" w:rsidRDefault="00EF6935" w:rsidP="00EF6935">
            <w:pPr>
              <w:pStyle w:val="TableParagraph"/>
              <w:spacing w:line="259" w:lineRule="exact"/>
              <w:ind w:left="15"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1</w:t>
            </w:r>
          </w:p>
        </w:tc>
        <w:tc>
          <w:tcPr>
            <w:tcW w:w="418" w:type="dxa"/>
            <w:gridSpan w:val="3"/>
            <w:tcBorders>
              <w:bottom w:val="nil"/>
            </w:tcBorders>
            <w:shd w:val="clear" w:color="auto" w:fill="auto"/>
          </w:tcPr>
          <w:p w14:paraId="35B13541" w14:textId="77777777" w:rsidR="00EF6935" w:rsidRPr="001D19CD" w:rsidRDefault="00EF6935" w:rsidP="00EF6935">
            <w:pPr>
              <w:pStyle w:val="TableParagraph"/>
              <w:spacing w:line="259" w:lineRule="exact"/>
              <w:ind w:left="10"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2</w:t>
            </w:r>
          </w:p>
        </w:tc>
        <w:tc>
          <w:tcPr>
            <w:tcW w:w="422" w:type="dxa"/>
            <w:gridSpan w:val="3"/>
            <w:tcBorders>
              <w:bottom w:val="nil"/>
            </w:tcBorders>
            <w:shd w:val="clear" w:color="auto" w:fill="auto"/>
          </w:tcPr>
          <w:p w14:paraId="6A54BC34" w14:textId="77777777" w:rsidR="00EF6935" w:rsidRPr="001D19CD" w:rsidRDefault="00EF6935" w:rsidP="00EF6935">
            <w:pPr>
              <w:pStyle w:val="TableParagraph"/>
              <w:spacing w:line="259" w:lineRule="exact"/>
              <w:ind w:left="1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3</w:t>
            </w:r>
          </w:p>
        </w:tc>
        <w:tc>
          <w:tcPr>
            <w:tcW w:w="422" w:type="dxa"/>
            <w:gridSpan w:val="3"/>
            <w:tcBorders>
              <w:bottom w:val="nil"/>
            </w:tcBorders>
            <w:shd w:val="clear" w:color="auto" w:fill="auto"/>
          </w:tcPr>
          <w:p w14:paraId="4FC4FC91" w14:textId="77777777" w:rsidR="00EF6935" w:rsidRPr="001D19CD" w:rsidRDefault="00EF6935" w:rsidP="00EF6935">
            <w:pPr>
              <w:pStyle w:val="TableParagraph"/>
              <w:spacing w:line="259" w:lineRule="exact"/>
              <w:ind w:left="1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4</w:t>
            </w:r>
          </w:p>
        </w:tc>
        <w:tc>
          <w:tcPr>
            <w:tcW w:w="427" w:type="dxa"/>
            <w:gridSpan w:val="3"/>
            <w:tcBorders>
              <w:bottom w:val="nil"/>
            </w:tcBorders>
            <w:shd w:val="clear" w:color="auto" w:fill="auto"/>
          </w:tcPr>
          <w:p w14:paraId="531A332C" w14:textId="77777777" w:rsidR="00EF6935" w:rsidRPr="001D19CD" w:rsidRDefault="00EF6935" w:rsidP="00EF6935">
            <w:pPr>
              <w:pStyle w:val="TableParagraph"/>
              <w:spacing w:line="259" w:lineRule="exact"/>
              <w:ind w:left="14"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5</w:t>
            </w:r>
          </w:p>
        </w:tc>
        <w:tc>
          <w:tcPr>
            <w:tcW w:w="422" w:type="dxa"/>
            <w:gridSpan w:val="3"/>
            <w:tcBorders>
              <w:bottom w:val="nil"/>
            </w:tcBorders>
            <w:shd w:val="clear" w:color="auto" w:fill="auto"/>
          </w:tcPr>
          <w:p w14:paraId="2F29F96D" w14:textId="77777777" w:rsidR="00EF6935" w:rsidRPr="001D19CD" w:rsidRDefault="00EF6935" w:rsidP="00EF6935">
            <w:pPr>
              <w:pStyle w:val="TableParagraph"/>
              <w:spacing w:line="259" w:lineRule="exact"/>
              <w:ind w:left="1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6</w:t>
            </w:r>
          </w:p>
        </w:tc>
        <w:tc>
          <w:tcPr>
            <w:tcW w:w="427" w:type="dxa"/>
            <w:gridSpan w:val="3"/>
            <w:tcBorders>
              <w:bottom w:val="nil"/>
            </w:tcBorders>
            <w:shd w:val="clear" w:color="auto" w:fill="auto"/>
          </w:tcPr>
          <w:p w14:paraId="78528749" w14:textId="77777777" w:rsidR="00EF6935" w:rsidRPr="001D19CD" w:rsidRDefault="00EF6935" w:rsidP="00EF6935">
            <w:pPr>
              <w:pStyle w:val="TableParagraph"/>
              <w:spacing w:line="259" w:lineRule="exact"/>
              <w:ind w:left="14"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7</w:t>
            </w:r>
          </w:p>
        </w:tc>
        <w:tc>
          <w:tcPr>
            <w:tcW w:w="423" w:type="dxa"/>
            <w:gridSpan w:val="3"/>
            <w:tcBorders>
              <w:bottom w:val="nil"/>
            </w:tcBorders>
            <w:shd w:val="clear" w:color="auto" w:fill="auto"/>
          </w:tcPr>
          <w:p w14:paraId="111D00AC" w14:textId="77777777" w:rsidR="00EF6935" w:rsidRPr="001D19CD" w:rsidRDefault="00EF6935" w:rsidP="00EF6935">
            <w:pPr>
              <w:pStyle w:val="TableParagraph"/>
              <w:spacing w:line="259" w:lineRule="exact"/>
              <w:ind w:left="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8</w:t>
            </w:r>
          </w:p>
        </w:tc>
        <w:tc>
          <w:tcPr>
            <w:tcW w:w="456" w:type="dxa"/>
            <w:gridSpan w:val="3"/>
            <w:tcBorders>
              <w:bottom w:val="nil"/>
            </w:tcBorders>
            <w:shd w:val="clear" w:color="auto" w:fill="auto"/>
          </w:tcPr>
          <w:p w14:paraId="20AF716C" w14:textId="77777777" w:rsidR="00EF6935" w:rsidRPr="001D19CD" w:rsidRDefault="00EF6935" w:rsidP="00EF6935">
            <w:pPr>
              <w:pStyle w:val="TableParagraph"/>
              <w:spacing w:line="259" w:lineRule="exact"/>
              <w:ind w:left="15"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9</w:t>
            </w:r>
          </w:p>
        </w:tc>
      </w:tr>
      <w:tr w:rsidR="00EF6935" w:rsidRPr="001D19CD" w14:paraId="3C4AE0AA" w14:textId="77777777" w:rsidTr="00B75C3D">
        <w:trPr>
          <w:gridAfter w:val="3"/>
          <w:wAfter w:w="37" w:type="dxa"/>
          <w:trHeight w:val="278"/>
        </w:trPr>
        <w:tc>
          <w:tcPr>
            <w:tcW w:w="5949" w:type="dxa"/>
            <w:gridSpan w:val="3"/>
            <w:tcBorders>
              <w:bottom w:val="nil"/>
            </w:tcBorders>
            <w:shd w:val="clear" w:color="auto" w:fill="auto"/>
            <w:vAlign w:val="center"/>
          </w:tcPr>
          <w:p w14:paraId="3DD4C57D" w14:textId="77777777" w:rsidR="00EF6935" w:rsidRPr="001D19CD" w:rsidRDefault="00EF6935" w:rsidP="00EF6935">
            <w:pPr>
              <w:pStyle w:val="a4"/>
              <w:widowControl w:val="0"/>
              <w:numPr>
                <w:ilvl w:val="0"/>
                <w:numId w:val="30"/>
              </w:numPr>
              <w:tabs>
                <w:tab w:val="left" w:pos="320"/>
              </w:tabs>
              <w:autoSpaceDE w:val="0"/>
              <w:autoSpaceDN w:val="0"/>
              <w:spacing w:after="0" w:line="240" w:lineRule="auto"/>
              <w:ind w:left="0"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Ақпараттық және техникалық құралдарды ұлттық мазмұндағы сабақтарда тиімді қолдану қабілеті</w:t>
            </w:r>
          </w:p>
        </w:tc>
        <w:tc>
          <w:tcPr>
            <w:tcW w:w="407" w:type="dxa"/>
            <w:gridSpan w:val="3"/>
            <w:tcBorders>
              <w:bottom w:val="nil"/>
            </w:tcBorders>
            <w:shd w:val="clear" w:color="auto" w:fill="auto"/>
          </w:tcPr>
          <w:p w14:paraId="26A9164B" w14:textId="77777777" w:rsidR="00EF6935" w:rsidRPr="001D19CD" w:rsidRDefault="00EF6935" w:rsidP="00EF6935">
            <w:pPr>
              <w:pStyle w:val="TableParagraph"/>
              <w:spacing w:line="259" w:lineRule="exact"/>
              <w:ind w:left="15"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1</w:t>
            </w:r>
          </w:p>
        </w:tc>
        <w:tc>
          <w:tcPr>
            <w:tcW w:w="418" w:type="dxa"/>
            <w:gridSpan w:val="3"/>
            <w:tcBorders>
              <w:bottom w:val="nil"/>
            </w:tcBorders>
            <w:shd w:val="clear" w:color="auto" w:fill="auto"/>
          </w:tcPr>
          <w:p w14:paraId="3FC8F278" w14:textId="77777777" w:rsidR="00EF6935" w:rsidRPr="001D19CD" w:rsidRDefault="00EF6935" w:rsidP="00EF6935">
            <w:pPr>
              <w:pStyle w:val="TableParagraph"/>
              <w:spacing w:line="259" w:lineRule="exact"/>
              <w:ind w:left="10"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2</w:t>
            </w:r>
          </w:p>
        </w:tc>
        <w:tc>
          <w:tcPr>
            <w:tcW w:w="422" w:type="dxa"/>
            <w:gridSpan w:val="3"/>
            <w:tcBorders>
              <w:bottom w:val="nil"/>
            </w:tcBorders>
            <w:shd w:val="clear" w:color="auto" w:fill="auto"/>
          </w:tcPr>
          <w:p w14:paraId="1B0ABA6A" w14:textId="77777777" w:rsidR="00EF6935" w:rsidRPr="001D19CD" w:rsidRDefault="00EF6935" w:rsidP="00EF6935">
            <w:pPr>
              <w:pStyle w:val="TableParagraph"/>
              <w:spacing w:line="259" w:lineRule="exact"/>
              <w:ind w:left="1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3</w:t>
            </w:r>
          </w:p>
        </w:tc>
        <w:tc>
          <w:tcPr>
            <w:tcW w:w="422" w:type="dxa"/>
            <w:gridSpan w:val="3"/>
            <w:tcBorders>
              <w:bottom w:val="nil"/>
            </w:tcBorders>
            <w:shd w:val="clear" w:color="auto" w:fill="auto"/>
          </w:tcPr>
          <w:p w14:paraId="059E3FAA" w14:textId="77777777" w:rsidR="00EF6935" w:rsidRPr="001D19CD" w:rsidRDefault="00EF6935" w:rsidP="00EF6935">
            <w:pPr>
              <w:pStyle w:val="TableParagraph"/>
              <w:spacing w:line="259" w:lineRule="exact"/>
              <w:ind w:left="1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4</w:t>
            </w:r>
          </w:p>
        </w:tc>
        <w:tc>
          <w:tcPr>
            <w:tcW w:w="427" w:type="dxa"/>
            <w:gridSpan w:val="3"/>
            <w:tcBorders>
              <w:bottom w:val="nil"/>
            </w:tcBorders>
            <w:shd w:val="clear" w:color="auto" w:fill="auto"/>
          </w:tcPr>
          <w:p w14:paraId="22FD175B" w14:textId="77777777" w:rsidR="00EF6935" w:rsidRPr="001D19CD" w:rsidRDefault="00EF6935" w:rsidP="00EF6935">
            <w:pPr>
              <w:pStyle w:val="TableParagraph"/>
              <w:spacing w:line="259" w:lineRule="exact"/>
              <w:ind w:left="14"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5</w:t>
            </w:r>
          </w:p>
        </w:tc>
        <w:tc>
          <w:tcPr>
            <w:tcW w:w="422" w:type="dxa"/>
            <w:gridSpan w:val="3"/>
            <w:tcBorders>
              <w:bottom w:val="nil"/>
            </w:tcBorders>
            <w:shd w:val="clear" w:color="auto" w:fill="auto"/>
          </w:tcPr>
          <w:p w14:paraId="6275B32E" w14:textId="77777777" w:rsidR="00EF6935" w:rsidRPr="001D19CD" w:rsidRDefault="00EF6935" w:rsidP="00EF6935">
            <w:pPr>
              <w:pStyle w:val="TableParagraph"/>
              <w:spacing w:line="259" w:lineRule="exact"/>
              <w:ind w:left="1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6</w:t>
            </w:r>
          </w:p>
        </w:tc>
        <w:tc>
          <w:tcPr>
            <w:tcW w:w="427" w:type="dxa"/>
            <w:gridSpan w:val="3"/>
            <w:tcBorders>
              <w:bottom w:val="nil"/>
            </w:tcBorders>
            <w:shd w:val="clear" w:color="auto" w:fill="auto"/>
          </w:tcPr>
          <w:p w14:paraId="5867E398" w14:textId="77777777" w:rsidR="00EF6935" w:rsidRPr="001D19CD" w:rsidRDefault="00EF6935" w:rsidP="00EF6935">
            <w:pPr>
              <w:pStyle w:val="TableParagraph"/>
              <w:spacing w:line="259" w:lineRule="exact"/>
              <w:ind w:left="14"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7</w:t>
            </w:r>
          </w:p>
        </w:tc>
        <w:tc>
          <w:tcPr>
            <w:tcW w:w="423" w:type="dxa"/>
            <w:gridSpan w:val="3"/>
            <w:tcBorders>
              <w:bottom w:val="nil"/>
            </w:tcBorders>
            <w:shd w:val="clear" w:color="auto" w:fill="auto"/>
          </w:tcPr>
          <w:p w14:paraId="24933009" w14:textId="77777777" w:rsidR="00EF6935" w:rsidRPr="001D19CD" w:rsidRDefault="00EF6935" w:rsidP="00EF6935">
            <w:pPr>
              <w:pStyle w:val="TableParagraph"/>
              <w:spacing w:line="259" w:lineRule="exact"/>
              <w:ind w:left="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8</w:t>
            </w:r>
          </w:p>
        </w:tc>
        <w:tc>
          <w:tcPr>
            <w:tcW w:w="456" w:type="dxa"/>
            <w:gridSpan w:val="3"/>
            <w:tcBorders>
              <w:bottom w:val="nil"/>
            </w:tcBorders>
            <w:shd w:val="clear" w:color="auto" w:fill="auto"/>
          </w:tcPr>
          <w:p w14:paraId="3DA69FBD" w14:textId="77777777" w:rsidR="00EF6935" w:rsidRPr="001D19CD" w:rsidRDefault="00EF6935" w:rsidP="00EF6935">
            <w:pPr>
              <w:pStyle w:val="TableParagraph"/>
              <w:spacing w:line="259" w:lineRule="exact"/>
              <w:ind w:left="15"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9</w:t>
            </w:r>
          </w:p>
        </w:tc>
      </w:tr>
      <w:tr w:rsidR="00EF6935" w:rsidRPr="001D19CD" w14:paraId="05031318" w14:textId="77777777" w:rsidTr="00B75C3D">
        <w:trPr>
          <w:gridAfter w:val="3"/>
          <w:wAfter w:w="37" w:type="dxa"/>
          <w:trHeight w:val="278"/>
        </w:trPr>
        <w:tc>
          <w:tcPr>
            <w:tcW w:w="5949" w:type="dxa"/>
            <w:gridSpan w:val="3"/>
            <w:tcBorders>
              <w:bottom w:val="nil"/>
            </w:tcBorders>
            <w:shd w:val="clear" w:color="auto" w:fill="auto"/>
            <w:vAlign w:val="center"/>
          </w:tcPr>
          <w:p w14:paraId="1F99ACC8" w14:textId="77777777" w:rsidR="00EF6935" w:rsidRPr="001D19CD" w:rsidRDefault="00EF6935" w:rsidP="00EF6935">
            <w:pPr>
              <w:widowControl w:val="0"/>
              <w:tabs>
                <w:tab w:val="left" w:pos="320"/>
              </w:tabs>
              <w:autoSpaceDE w:val="0"/>
              <w:autoSpaceDN w:val="0"/>
              <w:spacing w:after="0" w:line="240" w:lineRule="auto"/>
              <w:ind w:right="-1"/>
              <w:rPr>
                <w:rFonts w:ascii="Times New Roman" w:eastAsia="Times New Roman" w:hAnsi="Times New Roman" w:cs="Times New Roman"/>
                <w:bCs/>
                <w:sz w:val="24"/>
                <w:szCs w:val="24"/>
                <w:lang w:val="kk-KZ" w:eastAsia="ru-RU"/>
              </w:rPr>
            </w:pPr>
            <w:r w:rsidRPr="001D19CD">
              <w:rPr>
                <w:rFonts w:ascii="Times New Roman" w:hAnsi="Times New Roman" w:cs="Times New Roman"/>
                <w:bCs/>
                <w:sz w:val="24"/>
                <w:szCs w:val="24"/>
                <w:lang w:val="kk-KZ"/>
              </w:rPr>
              <w:t>6. Оқытудың инновациялық әдістері арқылы студенттердің туған жер мен мәдениетке деген сүйіспеншілігін арттыру</w:t>
            </w:r>
          </w:p>
        </w:tc>
        <w:tc>
          <w:tcPr>
            <w:tcW w:w="407" w:type="dxa"/>
            <w:gridSpan w:val="3"/>
            <w:tcBorders>
              <w:bottom w:val="nil"/>
            </w:tcBorders>
            <w:shd w:val="clear" w:color="auto" w:fill="auto"/>
          </w:tcPr>
          <w:p w14:paraId="65863205" w14:textId="77777777" w:rsidR="00EF6935" w:rsidRPr="001D19CD" w:rsidRDefault="00EF6935" w:rsidP="00EF6935">
            <w:pPr>
              <w:pStyle w:val="TableParagraph"/>
              <w:spacing w:line="259" w:lineRule="exact"/>
              <w:ind w:left="15"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1</w:t>
            </w:r>
          </w:p>
        </w:tc>
        <w:tc>
          <w:tcPr>
            <w:tcW w:w="418" w:type="dxa"/>
            <w:gridSpan w:val="3"/>
            <w:tcBorders>
              <w:bottom w:val="nil"/>
            </w:tcBorders>
            <w:shd w:val="clear" w:color="auto" w:fill="auto"/>
          </w:tcPr>
          <w:p w14:paraId="6839E0F3" w14:textId="77777777" w:rsidR="00EF6935" w:rsidRPr="001D19CD" w:rsidRDefault="00EF6935" w:rsidP="00EF6935">
            <w:pPr>
              <w:pStyle w:val="TableParagraph"/>
              <w:spacing w:line="259" w:lineRule="exact"/>
              <w:ind w:left="10"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2</w:t>
            </w:r>
          </w:p>
        </w:tc>
        <w:tc>
          <w:tcPr>
            <w:tcW w:w="422" w:type="dxa"/>
            <w:gridSpan w:val="3"/>
            <w:tcBorders>
              <w:bottom w:val="nil"/>
            </w:tcBorders>
            <w:shd w:val="clear" w:color="auto" w:fill="auto"/>
          </w:tcPr>
          <w:p w14:paraId="0F77C324" w14:textId="77777777" w:rsidR="00EF6935" w:rsidRPr="001D19CD" w:rsidRDefault="00EF6935" w:rsidP="00EF6935">
            <w:pPr>
              <w:pStyle w:val="TableParagraph"/>
              <w:spacing w:line="259" w:lineRule="exact"/>
              <w:ind w:left="1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3</w:t>
            </w:r>
          </w:p>
        </w:tc>
        <w:tc>
          <w:tcPr>
            <w:tcW w:w="422" w:type="dxa"/>
            <w:gridSpan w:val="3"/>
            <w:tcBorders>
              <w:bottom w:val="nil"/>
            </w:tcBorders>
            <w:shd w:val="clear" w:color="auto" w:fill="auto"/>
          </w:tcPr>
          <w:p w14:paraId="0085EF09" w14:textId="77777777" w:rsidR="00EF6935" w:rsidRPr="001D19CD" w:rsidRDefault="00EF6935" w:rsidP="00EF6935">
            <w:pPr>
              <w:pStyle w:val="TableParagraph"/>
              <w:spacing w:line="259" w:lineRule="exact"/>
              <w:ind w:left="1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4</w:t>
            </w:r>
          </w:p>
        </w:tc>
        <w:tc>
          <w:tcPr>
            <w:tcW w:w="427" w:type="dxa"/>
            <w:gridSpan w:val="3"/>
            <w:tcBorders>
              <w:bottom w:val="nil"/>
            </w:tcBorders>
            <w:shd w:val="clear" w:color="auto" w:fill="auto"/>
          </w:tcPr>
          <w:p w14:paraId="2D2FCD2A" w14:textId="77777777" w:rsidR="00EF6935" w:rsidRPr="001D19CD" w:rsidRDefault="00EF6935" w:rsidP="00EF6935">
            <w:pPr>
              <w:pStyle w:val="TableParagraph"/>
              <w:spacing w:line="259" w:lineRule="exact"/>
              <w:ind w:left="14"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5</w:t>
            </w:r>
          </w:p>
        </w:tc>
        <w:tc>
          <w:tcPr>
            <w:tcW w:w="422" w:type="dxa"/>
            <w:gridSpan w:val="3"/>
            <w:tcBorders>
              <w:bottom w:val="nil"/>
            </w:tcBorders>
            <w:shd w:val="clear" w:color="auto" w:fill="auto"/>
          </w:tcPr>
          <w:p w14:paraId="1DDE9423" w14:textId="77777777" w:rsidR="00EF6935" w:rsidRPr="001D19CD" w:rsidRDefault="00EF6935" w:rsidP="00EF6935">
            <w:pPr>
              <w:pStyle w:val="TableParagraph"/>
              <w:spacing w:line="259" w:lineRule="exact"/>
              <w:ind w:left="1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6</w:t>
            </w:r>
          </w:p>
        </w:tc>
        <w:tc>
          <w:tcPr>
            <w:tcW w:w="427" w:type="dxa"/>
            <w:gridSpan w:val="3"/>
            <w:tcBorders>
              <w:bottom w:val="nil"/>
            </w:tcBorders>
            <w:shd w:val="clear" w:color="auto" w:fill="auto"/>
          </w:tcPr>
          <w:p w14:paraId="7EE5B374" w14:textId="77777777" w:rsidR="00EF6935" w:rsidRPr="001D19CD" w:rsidRDefault="00EF6935" w:rsidP="00EF6935">
            <w:pPr>
              <w:pStyle w:val="TableParagraph"/>
              <w:spacing w:line="259" w:lineRule="exact"/>
              <w:ind w:left="14"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7</w:t>
            </w:r>
          </w:p>
        </w:tc>
        <w:tc>
          <w:tcPr>
            <w:tcW w:w="423" w:type="dxa"/>
            <w:gridSpan w:val="3"/>
            <w:tcBorders>
              <w:bottom w:val="nil"/>
            </w:tcBorders>
            <w:shd w:val="clear" w:color="auto" w:fill="auto"/>
          </w:tcPr>
          <w:p w14:paraId="4D225C31" w14:textId="77777777" w:rsidR="00EF6935" w:rsidRPr="001D19CD" w:rsidRDefault="00EF6935" w:rsidP="00EF6935">
            <w:pPr>
              <w:pStyle w:val="TableParagraph"/>
              <w:spacing w:line="259" w:lineRule="exact"/>
              <w:ind w:left="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8</w:t>
            </w:r>
          </w:p>
        </w:tc>
        <w:tc>
          <w:tcPr>
            <w:tcW w:w="456" w:type="dxa"/>
            <w:gridSpan w:val="3"/>
            <w:tcBorders>
              <w:bottom w:val="nil"/>
            </w:tcBorders>
            <w:shd w:val="clear" w:color="auto" w:fill="auto"/>
          </w:tcPr>
          <w:p w14:paraId="3A37AD60" w14:textId="77777777" w:rsidR="00EF6935" w:rsidRPr="001D19CD" w:rsidRDefault="00EF6935" w:rsidP="00EF6935">
            <w:pPr>
              <w:pStyle w:val="TableParagraph"/>
              <w:spacing w:line="259" w:lineRule="exact"/>
              <w:ind w:left="15"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9</w:t>
            </w:r>
          </w:p>
        </w:tc>
      </w:tr>
      <w:tr w:rsidR="00EF6935" w:rsidRPr="001D19CD" w14:paraId="03E988C0" w14:textId="77777777" w:rsidTr="00B75C3D">
        <w:trPr>
          <w:gridAfter w:val="3"/>
          <w:wAfter w:w="37" w:type="dxa"/>
          <w:trHeight w:val="552"/>
        </w:trPr>
        <w:tc>
          <w:tcPr>
            <w:tcW w:w="5949" w:type="dxa"/>
            <w:gridSpan w:val="3"/>
            <w:tcBorders>
              <w:bottom w:val="nil"/>
            </w:tcBorders>
            <w:shd w:val="clear" w:color="auto" w:fill="auto"/>
          </w:tcPr>
          <w:p w14:paraId="620043AD" w14:textId="77777777" w:rsidR="00EF6935" w:rsidRPr="001D19CD" w:rsidRDefault="00EF6935" w:rsidP="00EF6935">
            <w:pPr>
              <w:pStyle w:val="TableParagraph"/>
              <w:spacing w:line="268" w:lineRule="exact"/>
              <w:ind w:right="-1"/>
              <w:rPr>
                <w:rFonts w:ascii="Times New Roman" w:hAnsi="Times New Roman" w:cs="Times New Roman"/>
                <w:bCs/>
                <w:sz w:val="24"/>
                <w:szCs w:val="24"/>
                <w:lang w:val="kk-KZ"/>
              </w:rPr>
            </w:pPr>
            <w:r w:rsidRPr="001D19CD">
              <w:rPr>
                <w:rFonts w:ascii="Times New Roman" w:hAnsi="Times New Roman" w:cs="Times New Roman"/>
                <w:bCs/>
                <w:sz w:val="24"/>
                <w:szCs w:val="24"/>
                <w:lang w:val="kk-KZ"/>
              </w:rPr>
              <w:t>VI.</w:t>
            </w:r>
            <w:r w:rsidRPr="001D19CD">
              <w:rPr>
                <w:rFonts w:ascii="Times New Roman" w:hAnsi="Times New Roman" w:cs="Times New Roman"/>
                <w:bCs/>
                <w:spacing w:val="-15"/>
                <w:sz w:val="24"/>
                <w:szCs w:val="24"/>
                <w:lang w:val="kk-KZ"/>
              </w:rPr>
              <w:t xml:space="preserve"> </w:t>
            </w:r>
            <w:r w:rsidRPr="001D19CD">
              <w:rPr>
                <w:rFonts w:ascii="Times New Roman" w:hAnsi="Times New Roman" w:cs="Times New Roman"/>
                <w:bCs/>
                <w:sz w:val="24"/>
                <w:szCs w:val="24"/>
                <w:lang w:val="kk-KZ"/>
              </w:rPr>
              <w:t>Педагогикалық</w:t>
            </w:r>
            <w:r w:rsidRPr="001D19CD">
              <w:rPr>
                <w:rFonts w:ascii="Times New Roman" w:hAnsi="Times New Roman" w:cs="Times New Roman"/>
                <w:bCs/>
                <w:spacing w:val="-15"/>
                <w:sz w:val="24"/>
                <w:szCs w:val="24"/>
                <w:lang w:val="kk-KZ"/>
              </w:rPr>
              <w:t xml:space="preserve"> </w:t>
            </w:r>
            <w:r w:rsidRPr="001D19CD">
              <w:rPr>
                <w:rFonts w:ascii="Times New Roman" w:hAnsi="Times New Roman" w:cs="Times New Roman"/>
                <w:bCs/>
                <w:sz w:val="24"/>
                <w:szCs w:val="24"/>
                <w:lang w:val="kk-KZ"/>
              </w:rPr>
              <w:t>қызметте</w:t>
            </w:r>
            <w:r w:rsidRPr="001D19CD">
              <w:rPr>
                <w:rFonts w:ascii="Times New Roman" w:hAnsi="Times New Roman" w:cs="Times New Roman"/>
                <w:bCs/>
                <w:spacing w:val="-15"/>
                <w:sz w:val="24"/>
                <w:szCs w:val="24"/>
                <w:lang w:val="kk-KZ"/>
              </w:rPr>
              <w:t xml:space="preserve"> </w:t>
            </w:r>
            <w:r w:rsidRPr="001D19CD">
              <w:rPr>
                <w:rFonts w:ascii="Times New Roman" w:hAnsi="Times New Roman" w:cs="Times New Roman"/>
                <w:bCs/>
                <w:sz w:val="24"/>
                <w:szCs w:val="24"/>
                <w:lang w:val="kk-KZ"/>
              </w:rPr>
              <w:t>өзін-өзі</w:t>
            </w:r>
            <w:r w:rsidRPr="001D19CD">
              <w:rPr>
                <w:rFonts w:ascii="Times New Roman" w:hAnsi="Times New Roman" w:cs="Times New Roman"/>
                <w:bCs/>
                <w:spacing w:val="-16"/>
                <w:sz w:val="24"/>
                <w:szCs w:val="24"/>
                <w:lang w:val="kk-KZ"/>
              </w:rPr>
              <w:t xml:space="preserve"> </w:t>
            </w:r>
            <w:r w:rsidRPr="001D19CD">
              <w:rPr>
                <w:rFonts w:ascii="Times New Roman" w:hAnsi="Times New Roman" w:cs="Times New Roman"/>
                <w:bCs/>
                <w:sz w:val="24"/>
                <w:szCs w:val="24"/>
                <w:lang w:val="kk-KZ"/>
              </w:rPr>
              <w:t>басқару</w:t>
            </w:r>
            <w:r w:rsidRPr="001D19CD">
              <w:rPr>
                <w:rFonts w:ascii="Times New Roman" w:hAnsi="Times New Roman" w:cs="Times New Roman"/>
                <w:bCs/>
                <w:spacing w:val="-10"/>
                <w:sz w:val="24"/>
                <w:szCs w:val="24"/>
                <w:lang w:val="kk-KZ"/>
              </w:rPr>
              <w:t xml:space="preserve"> </w:t>
            </w:r>
            <w:r w:rsidRPr="001D19CD">
              <w:rPr>
                <w:rFonts w:ascii="Times New Roman" w:hAnsi="Times New Roman" w:cs="Times New Roman"/>
                <w:bCs/>
                <w:spacing w:val="-2"/>
                <w:sz w:val="24"/>
                <w:szCs w:val="24"/>
                <w:lang w:val="kk-KZ"/>
              </w:rPr>
              <w:t>қабілеті</w:t>
            </w:r>
          </w:p>
          <w:p w14:paraId="3F313A62" w14:textId="77777777" w:rsidR="00EF6935" w:rsidRPr="001D19CD" w:rsidRDefault="00EF6935" w:rsidP="00EF6935">
            <w:pPr>
              <w:pStyle w:val="TableParagraph"/>
              <w:spacing w:before="3" w:line="261" w:lineRule="exact"/>
              <w:ind w:right="-1"/>
              <w:rPr>
                <w:rFonts w:ascii="Times New Roman" w:hAnsi="Times New Roman" w:cs="Times New Roman"/>
                <w:bCs/>
                <w:sz w:val="24"/>
                <w:szCs w:val="24"/>
                <w:lang w:val="kk-KZ"/>
              </w:rPr>
            </w:pPr>
            <w:r w:rsidRPr="001D19CD">
              <w:rPr>
                <w:rFonts w:ascii="Times New Roman" w:hAnsi="Times New Roman" w:cs="Times New Roman"/>
                <w:bCs/>
                <w:sz w:val="24"/>
                <w:szCs w:val="24"/>
                <w:lang w:val="kk-KZ"/>
              </w:rPr>
              <w:t>(4</w:t>
            </w:r>
            <w:r w:rsidRPr="001D19CD">
              <w:rPr>
                <w:rFonts w:ascii="Times New Roman" w:hAnsi="Times New Roman" w:cs="Times New Roman"/>
                <w:bCs/>
                <w:spacing w:val="3"/>
                <w:sz w:val="24"/>
                <w:szCs w:val="24"/>
                <w:lang w:val="kk-KZ"/>
              </w:rPr>
              <w:t xml:space="preserve"> </w:t>
            </w:r>
            <w:r w:rsidRPr="001D19CD">
              <w:rPr>
                <w:rFonts w:ascii="Times New Roman" w:hAnsi="Times New Roman" w:cs="Times New Roman"/>
                <w:bCs/>
                <w:sz w:val="24"/>
                <w:szCs w:val="24"/>
                <w:lang w:val="kk-KZ"/>
              </w:rPr>
              <w:t>-</w:t>
            </w:r>
            <w:r w:rsidRPr="001D19CD">
              <w:rPr>
                <w:rFonts w:ascii="Times New Roman" w:hAnsi="Times New Roman" w:cs="Times New Roman"/>
                <w:bCs/>
                <w:spacing w:val="-1"/>
                <w:sz w:val="24"/>
                <w:szCs w:val="24"/>
                <w:lang w:val="kk-KZ"/>
              </w:rPr>
              <w:t xml:space="preserve"> </w:t>
            </w:r>
            <w:r w:rsidRPr="001D19CD">
              <w:rPr>
                <w:rFonts w:ascii="Times New Roman" w:hAnsi="Times New Roman" w:cs="Times New Roman"/>
                <w:bCs/>
                <w:sz w:val="24"/>
                <w:szCs w:val="24"/>
                <w:lang w:val="kk-KZ"/>
              </w:rPr>
              <w:t>36</w:t>
            </w:r>
            <w:r w:rsidRPr="001D19CD">
              <w:rPr>
                <w:rFonts w:ascii="Times New Roman" w:hAnsi="Times New Roman" w:cs="Times New Roman"/>
                <w:bCs/>
                <w:spacing w:val="3"/>
                <w:sz w:val="24"/>
                <w:szCs w:val="24"/>
                <w:lang w:val="kk-KZ"/>
              </w:rPr>
              <w:t xml:space="preserve"> </w:t>
            </w:r>
            <w:r w:rsidRPr="001D19CD">
              <w:rPr>
                <w:rFonts w:ascii="Times New Roman" w:hAnsi="Times New Roman" w:cs="Times New Roman"/>
                <w:bCs/>
                <w:spacing w:val="-2"/>
                <w:sz w:val="24"/>
                <w:szCs w:val="24"/>
                <w:lang w:val="kk-KZ"/>
              </w:rPr>
              <w:t>балл)</w:t>
            </w:r>
          </w:p>
        </w:tc>
        <w:tc>
          <w:tcPr>
            <w:tcW w:w="407" w:type="dxa"/>
            <w:gridSpan w:val="3"/>
            <w:tcBorders>
              <w:bottom w:val="nil"/>
            </w:tcBorders>
            <w:shd w:val="clear" w:color="auto" w:fill="auto"/>
          </w:tcPr>
          <w:p w14:paraId="5E99A913" w14:textId="77777777" w:rsidR="00EF6935" w:rsidRPr="001D19CD" w:rsidRDefault="00EF6935" w:rsidP="00EF6935">
            <w:pPr>
              <w:pStyle w:val="TableParagraph"/>
              <w:ind w:right="-1"/>
              <w:rPr>
                <w:rFonts w:ascii="Times New Roman" w:hAnsi="Times New Roman" w:cs="Times New Roman"/>
                <w:bCs/>
                <w:sz w:val="24"/>
                <w:szCs w:val="24"/>
                <w:lang w:val="kk-KZ"/>
              </w:rPr>
            </w:pPr>
          </w:p>
        </w:tc>
        <w:tc>
          <w:tcPr>
            <w:tcW w:w="418" w:type="dxa"/>
            <w:gridSpan w:val="3"/>
            <w:tcBorders>
              <w:bottom w:val="nil"/>
            </w:tcBorders>
            <w:shd w:val="clear" w:color="auto" w:fill="auto"/>
          </w:tcPr>
          <w:p w14:paraId="47F8382F" w14:textId="77777777" w:rsidR="00EF6935" w:rsidRPr="001D19CD" w:rsidRDefault="00EF6935" w:rsidP="00EF6935">
            <w:pPr>
              <w:pStyle w:val="TableParagraph"/>
              <w:ind w:right="-1"/>
              <w:rPr>
                <w:rFonts w:ascii="Times New Roman" w:hAnsi="Times New Roman" w:cs="Times New Roman"/>
                <w:bCs/>
                <w:sz w:val="24"/>
                <w:szCs w:val="24"/>
                <w:lang w:val="kk-KZ"/>
              </w:rPr>
            </w:pPr>
          </w:p>
        </w:tc>
        <w:tc>
          <w:tcPr>
            <w:tcW w:w="422" w:type="dxa"/>
            <w:gridSpan w:val="3"/>
            <w:tcBorders>
              <w:bottom w:val="nil"/>
            </w:tcBorders>
            <w:shd w:val="clear" w:color="auto" w:fill="auto"/>
          </w:tcPr>
          <w:p w14:paraId="18904DB3" w14:textId="77777777" w:rsidR="00EF6935" w:rsidRPr="001D19CD" w:rsidRDefault="00EF6935" w:rsidP="00EF6935">
            <w:pPr>
              <w:pStyle w:val="TableParagraph"/>
              <w:ind w:right="-1"/>
              <w:rPr>
                <w:rFonts w:ascii="Times New Roman" w:hAnsi="Times New Roman" w:cs="Times New Roman"/>
                <w:bCs/>
                <w:sz w:val="24"/>
                <w:szCs w:val="24"/>
                <w:lang w:val="kk-KZ"/>
              </w:rPr>
            </w:pPr>
          </w:p>
        </w:tc>
        <w:tc>
          <w:tcPr>
            <w:tcW w:w="422" w:type="dxa"/>
            <w:gridSpan w:val="3"/>
            <w:tcBorders>
              <w:bottom w:val="nil"/>
            </w:tcBorders>
            <w:shd w:val="clear" w:color="auto" w:fill="auto"/>
          </w:tcPr>
          <w:p w14:paraId="730191B5" w14:textId="77777777" w:rsidR="00EF6935" w:rsidRPr="001D19CD" w:rsidRDefault="00EF6935" w:rsidP="00EF6935">
            <w:pPr>
              <w:pStyle w:val="TableParagraph"/>
              <w:ind w:right="-1"/>
              <w:rPr>
                <w:rFonts w:ascii="Times New Roman" w:hAnsi="Times New Roman" w:cs="Times New Roman"/>
                <w:bCs/>
                <w:sz w:val="24"/>
                <w:szCs w:val="24"/>
                <w:lang w:val="kk-KZ"/>
              </w:rPr>
            </w:pPr>
          </w:p>
        </w:tc>
        <w:tc>
          <w:tcPr>
            <w:tcW w:w="427" w:type="dxa"/>
            <w:gridSpan w:val="3"/>
            <w:tcBorders>
              <w:bottom w:val="nil"/>
            </w:tcBorders>
            <w:shd w:val="clear" w:color="auto" w:fill="auto"/>
          </w:tcPr>
          <w:p w14:paraId="1E3FCA1D" w14:textId="77777777" w:rsidR="00EF6935" w:rsidRPr="001D19CD" w:rsidRDefault="00EF6935" w:rsidP="00EF6935">
            <w:pPr>
              <w:pStyle w:val="TableParagraph"/>
              <w:ind w:right="-1"/>
              <w:rPr>
                <w:rFonts w:ascii="Times New Roman" w:hAnsi="Times New Roman" w:cs="Times New Roman"/>
                <w:bCs/>
                <w:sz w:val="24"/>
                <w:szCs w:val="24"/>
                <w:lang w:val="kk-KZ"/>
              </w:rPr>
            </w:pPr>
          </w:p>
        </w:tc>
        <w:tc>
          <w:tcPr>
            <w:tcW w:w="422" w:type="dxa"/>
            <w:gridSpan w:val="3"/>
            <w:tcBorders>
              <w:bottom w:val="nil"/>
            </w:tcBorders>
            <w:shd w:val="clear" w:color="auto" w:fill="auto"/>
          </w:tcPr>
          <w:p w14:paraId="103969AB" w14:textId="77777777" w:rsidR="00EF6935" w:rsidRPr="001D19CD" w:rsidRDefault="00EF6935" w:rsidP="00EF6935">
            <w:pPr>
              <w:pStyle w:val="TableParagraph"/>
              <w:ind w:right="-1"/>
              <w:rPr>
                <w:rFonts w:ascii="Times New Roman" w:hAnsi="Times New Roman" w:cs="Times New Roman"/>
                <w:bCs/>
                <w:sz w:val="24"/>
                <w:szCs w:val="24"/>
                <w:lang w:val="kk-KZ"/>
              </w:rPr>
            </w:pPr>
          </w:p>
        </w:tc>
        <w:tc>
          <w:tcPr>
            <w:tcW w:w="427" w:type="dxa"/>
            <w:gridSpan w:val="3"/>
            <w:tcBorders>
              <w:bottom w:val="nil"/>
            </w:tcBorders>
            <w:shd w:val="clear" w:color="auto" w:fill="auto"/>
          </w:tcPr>
          <w:p w14:paraId="05978244" w14:textId="77777777" w:rsidR="00EF6935" w:rsidRPr="001D19CD" w:rsidRDefault="00EF6935" w:rsidP="00EF6935">
            <w:pPr>
              <w:pStyle w:val="TableParagraph"/>
              <w:ind w:right="-1"/>
              <w:rPr>
                <w:rFonts w:ascii="Times New Roman" w:hAnsi="Times New Roman" w:cs="Times New Roman"/>
                <w:bCs/>
                <w:sz w:val="24"/>
                <w:szCs w:val="24"/>
                <w:lang w:val="kk-KZ"/>
              </w:rPr>
            </w:pPr>
          </w:p>
        </w:tc>
        <w:tc>
          <w:tcPr>
            <w:tcW w:w="423" w:type="dxa"/>
            <w:gridSpan w:val="3"/>
            <w:tcBorders>
              <w:bottom w:val="nil"/>
            </w:tcBorders>
            <w:shd w:val="clear" w:color="auto" w:fill="auto"/>
          </w:tcPr>
          <w:p w14:paraId="206D2693" w14:textId="77777777" w:rsidR="00EF6935" w:rsidRPr="001D19CD" w:rsidRDefault="00EF6935" w:rsidP="00EF6935">
            <w:pPr>
              <w:pStyle w:val="TableParagraph"/>
              <w:ind w:right="-1"/>
              <w:rPr>
                <w:rFonts w:ascii="Times New Roman" w:hAnsi="Times New Roman" w:cs="Times New Roman"/>
                <w:bCs/>
                <w:sz w:val="24"/>
                <w:szCs w:val="24"/>
                <w:lang w:val="kk-KZ"/>
              </w:rPr>
            </w:pPr>
          </w:p>
        </w:tc>
        <w:tc>
          <w:tcPr>
            <w:tcW w:w="456" w:type="dxa"/>
            <w:gridSpan w:val="3"/>
            <w:tcBorders>
              <w:bottom w:val="nil"/>
            </w:tcBorders>
            <w:shd w:val="clear" w:color="auto" w:fill="auto"/>
          </w:tcPr>
          <w:p w14:paraId="166D8DE7" w14:textId="77777777" w:rsidR="00EF6935" w:rsidRPr="001D19CD" w:rsidRDefault="00EF6935" w:rsidP="00EF6935">
            <w:pPr>
              <w:pStyle w:val="TableParagraph"/>
              <w:ind w:right="-1"/>
              <w:rPr>
                <w:rFonts w:ascii="Times New Roman" w:hAnsi="Times New Roman" w:cs="Times New Roman"/>
                <w:bCs/>
                <w:sz w:val="24"/>
                <w:szCs w:val="24"/>
                <w:lang w:val="kk-KZ"/>
              </w:rPr>
            </w:pPr>
          </w:p>
        </w:tc>
      </w:tr>
      <w:tr w:rsidR="00EF6935" w:rsidRPr="001D19CD" w14:paraId="50AB5D56" w14:textId="77777777" w:rsidTr="00B75C3D">
        <w:trPr>
          <w:gridAfter w:val="3"/>
          <w:wAfter w:w="37" w:type="dxa"/>
          <w:trHeight w:val="273"/>
        </w:trPr>
        <w:tc>
          <w:tcPr>
            <w:tcW w:w="5949" w:type="dxa"/>
            <w:gridSpan w:val="3"/>
            <w:tcBorders>
              <w:top w:val="nil"/>
              <w:left w:val="nil"/>
              <w:bottom w:val="single" w:sz="4" w:space="0" w:color="auto"/>
              <w:right w:val="nil"/>
            </w:tcBorders>
            <w:shd w:val="clear" w:color="auto" w:fill="auto"/>
            <w:vAlign w:val="center"/>
          </w:tcPr>
          <w:p w14:paraId="312FD936" w14:textId="0F69CC7F" w:rsidR="00EF6935" w:rsidRPr="001D19CD" w:rsidRDefault="00B75C3D" w:rsidP="00B75C3D">
            <w:pPr>
              <w:pStyle w:val="a4"/>
              <w:widowControl w:val="0"/>
              <w:tabs>
                <w:tab w:val="left" w:pos="284"/>
              </w:tabs>
              <w:autoSpaceDE w:val="0"/>
              <w:autoSpaceDN w:val="0"/>
              <w:spacing w:after="0" w:line="240" w:lineRule="auto"/>
              <w:ind w:left="0" w:right="-1"/>
              <w:rPr>
                <w:rFonts w:ascii="Times New Roman" w:eastAsia="Times New Roman" w:hAnsi="Times New Roman" w:cs="Times New Roman"/>
                <w:bCs/>
                <w:sz w:val="24"/>
                <w:szCs w:val="24"/>
                <w:lang w:val="kk-KZ" w:eastAsia="ru-RU"/>
              </w:rPr>
            </w:pPr>
            <w:r w:rsidRPr="001D19CD">
              <w:rPr>
                <w:rFonts w:ascii="Times New Roman" w:hAnsi="Times New Roman" w:cs="Times New Roman"/>
                <w:sz w:val="28"/>
                <w:szCs w:val="28"/>
                <w:lang w:val="kk-KZ"/>
              </w:rPr>
              <w:lastRenderedPageBreak/>
              <w:t>35-кестенің жалғасы:</w:t>
            </w:r>
          </w:p>
        </w:tc>
        <w:tc>
          <w:tcPr>
            <w:tcW w:w="407" w:type="dxa"/>
            <w:gridSpan w:val="3"/>
            <w:tcBorders>
              <w:top w:val="nil"/>
              <w:left w:val="nil"/>
              <w:bottom w:val="single" w:sz="4" w:space="0" w:color="auto"/>
              <w:right w:val="nil"/>
            </w:tcBorders>
            <w:shd w:val="clear" w:color="auto" w:fill="auto"/>
          </w:tcPr>
          <w:p w14:paraId="13ACAD95" w14:textId="49954ADC" w:rsidR="00EF6935" w:rsidRPr="001D19CD" w:rsidRDefault="00EF6935" w:rsidP="00EF6935">
            <w:pPr>
              <w:pStyle w:val="TableParagraph"/>
              <w:spacing w:line="253" w:lineRule="exact"/>
              <w:ind w:left="15" w:right="-1"/>
              <w:jc w:val="center"/>
              <w:rPr>
                <w:rFonts w:ascii="Times New Roman" w:hAnsi="Times New Roman" w:cs="Times New Roman"/>
                <w:bCs/>
                <w:sz w:val="24"/>
                <w:szCs w:val="24"/>
                <w:lang w:val="kk-KZ"/>
              </w:rPr>
            </w:pPr>
          </w:p>
        </w:tc>
        <w:tc>
          <w:tcPr>
            <w:tcW w:w="418" w:type="dxa"/>
            <w:gridSpan w:val="3"/>
            <w:tcBorders>
              <w:top w:val="nil"/>
              <w:left w:val="nil"/>
              <w:bottom w:val="single" w:sz="4" w:space="0" w:color="auto"/>
              <w:right w:val="nil"/>
            </w:tcBorders>
            <w:shd w:val="clear" w:color="auto" w:fill="auto"/>
          </w:tcPr>
          <w:p w14:paraId="628BF31C" w14:textId="7D0BD272" w:rsidR="00EF6935" w:rsidRPr="001D19CD" w:rsidRDefault="00EF6935" w:rsidP="00EF6935">
            <w:pPr>
              <w:pStyle w:val="TableParagraph"/>
              <w:spacing w:line="253" w:lineRule="exact"/>
              <w:ind w:left="10" w:right="-1"/>
              <w:jc w:val="center"/>
              <w:rPr>
                <w:rFonts w:ascii="Times New Roman" w:hAnsi="Times New Roman" w:cs="Times New Roman"/>
                <w:bCs/>
                <w:sz w:val="24"/>
                <w:szCs w:val="24"/>
                <w:lang w:val="kk-KZ"/>
              </w:rPr>
            </w:pPr>
          </w:p>
        </w:tc>
        <w:tc>
          <w:tcPr>
            <w:tcW w:w="422" w:type="dxa"/>
            <w:gridSpan w:val="3"/>
            <w:tcBorders>
              <w:top w:val="nil"/>
              <w:left w:val="nil"/>
              <w:bottom w:val="single" w:sz="4" w:space="0" w:color="auto"/>
              <w:right w:val="nil"/>
            </w:tcBorders>
            <w:shd w:val="clear" w:color="auto" w:fill="auto"/>
          </w:tcPr>
          <w:p w14:paraId="2DFA6C0A" w14:textId="67387C77" w:rsidR="00EF6935" w:rsidRPr="001D19CD" w:rsidRDefault="00EF6935" w:rsidP="00EF6935">
            <w:pPr>
              <w:pStyle w:val="TableParagraph"/>
              <w:spacing w:line="253" w:lineRule="exact"/>
              <w:ind w:left="19" w:right="-1"/>
              <w:jc w:val="center"/>
              <w:rPr>
                <w:rFonts w:ascii="Times New Roman" w:hAnsi="Times New Roman" w:cs="Times New Roman"/>
                <w:bCs/>
                <w:sz w:val="24"/>
                <w:szCs w:val="24"/>
                <w:lang w:val="kk-KZ"/>
              </w:rPr>
            </w:pPr>
          </w:p>
        </w:tc>
        <w:tc>
          <w:tcPr>
            <w:tcW w:w="422" w:type="dxa"/>
            <w:gridSpan w:val="3"/>
            <w:tcBorders>
              <w:top w:val="nil"/>
              <w:left w:val="nil"/>
              <w:bottom w:val="single" w:sz="4" w:space="0" w:color="auto"/>
              <w:right w:val="nil"/>
            </w:tcBorders>
            <w:shd w:val="clear" w:color="auto" w:fill="auto"/>
          </w:tcPr>
          <w:p w14:paraId="7B0F8090" w14:textId="6D6C1A43" w:rsidR="00EF6935" w:rsidRPr="001D19CD" w:rsidRDefault="00EF6935" w:rsidP="00EF6935">
            <w:pPr>
              <w:pStyle w:val="TableParagraph"/>
              <w:spacing w:line="253" w:lineRule="exact"/>
              <w:ind w:left="19" w:right="-1"/>
              <w:jc w:val="center"/>
              <w:rPr>
                <w:rFonts w:ascii="Times New Roman" w:hAnsi="Times New Roman" w:cs="Times New Roman"/>
                <w:bCs/>
                <w:sz w:val="24"/>
                <w:szCs w:val="24"/>
                <w:lang w:val="kk-KZ"/>
              </w:rPr>
            </w:pPr>
          </w:p>
        </w:tc>
        <w:tc>
          <w:tcPr>
            <w:tcW w:w="427" w:type="dxa"/>
            <w:gridSpan w:val="3"/>
            <w:tcBorders>
              <w:top w:val="nil"/>
              <w:left w:val="nil"/>
              <w:bottom w:val="single" w:sz="4" w:space="0" w:color="auto"/>
              <w:right w:val="nil"/>
            </w:tcBorders>
            <w:shd w:val="clear" w:color="auto" w:fill="auto"/>
          </w:tcPr>
          <w:p w14:paraId="1CC418B7" w14:textId="5C456622" w:rsidR="00EF6935" w:rsidRPr="001D19CD" w:rsidRDefault="00EF6935" w:rsidP="00EF6935">
            <w:pPr>
              <w:pStyle w:val="TableParagraph"/>
              <w:spacing w:line="253" w:lineRule="exact"/>
              <w:ind w:left="14" w:right="-1"/>
              <w:jc w:val="center"/>
              <w:rPr>
                <w:rFonts w:ascii="Times New Roman" w:hAnsi="Times New Roman" w:cs="Times New Roman"/>
                <w:bCs/>
                <w:sz w:val="24"/>
                <w:szCs w:val="24"/>
                <w:lang w:val="kk-KZ"/>
              </w:rPr>
            </w:pPr>
          </w:p>
        </w:tc>
        <w:tc>
          <w:tcPr>
            <w:tcW w:w="422" w:type="dxa"/>
            <w:gridSpan w:val="3"/>
            <w:tcBorders>
              <w:top w:val="nil"/>
              <w:left w:val="nil"/>
              <w:bottom w:val="single" w:sz="4" w:space="0" w:color="auto"/>
              <w:right w:val="nil"/>
            </w:tcBorders>
            <w:shd w:val="clear" w:color="auto" w:fill="auto"/>
          </w:tcPr>
          <w:p w14:paraId="29F4D676" w14:textId="7DDB2C74" w:rsidR="00EF6935" w:rsidRPr="001D19CD" w:rsidRDefault="00EF6935" w:rsidP="00EF6935">
            <w:pPr>
              <w:pStyle w:val="TableParagraph"/>
              <w:spacing w:line="253" w:lineRule="exact"/>
              <w:ind w:left="19" w:right="-1"/>
              <w:jc w:val="center"/>
              <w:rPr>
                <w:rFonts w:ascii="Times New Roman" w:hAnsi="Times New Roman" w:cs="Times New Roman"/>
                <w:bCs/>
                <w:sz w:val="24"/>
                <w:szCs w:val="24"/>
                <w:lang w:val="kk-KZ"/>
              </w:rPr>
            </w:pPr>
          </w:p>
        </w:tc>
        <w:tc>
          <w:tcPr>
            <w:tcW w:w="427" w:type="dxa"/>
            <w:gridSpan w:val="3"/>
            <w:tcBorders>
              <w:top w:val="nil"/>
              <w:left w:val="nil"/>
              <w:bottom w:val="single" w:sz="4" w:space="0" w:color="auto"/>
              <w:right w:val="nil"/>
            </w:tcBorders>
            <w:shd w:val="clear" w:color="auto" w:fill="auto"/>
          </w:tcPr>
          <w:p w14:paraId="30D42643" w14:textId="7F370C2E" w:rsidR="00EF6935" w:rsidRPr="001D19CD" w:rsidRDefault="00EF6935" w:rsidP="00EF6935">
            <w:pPr>
              <w:pStyle w:val="TableParagraph"/>
              <w:spacing w:line="253" w:lineRule="exact"/>
              <w:ind w:left="14" w:right="-1"/>
              <w:jc w:val="center"/>
              <w:rPr>
                <w:rFonts w:ascii="Times New Roman" w:hAnsi="Times New Roman" w:cs="Times New Roman"/>
                <w:bCs/>
                <w:sz w:val="24"/>
                <w:szCs w:val="24"/>
                <w:lang w:val="kk-KZ"/>
              </w:rPr>
            </w:pPr>
          </w:p>
        </w:tc>
        <w:tc>
          <w:tcPr>
            <w:tcW w:w="423" w:type="dxa"/>
            <w:gridSpan w:val="3"/>
            <w:tcBorders>
              <w:top w:val="nil"/>
              <w:left w:val="nil"/>
              <w:bottom w:val="single" w:sz="4" w:space="0" w:color="auto"/>
              <w:right w:val="nil"/>
            </w:tcBorders>
            <w:shd w:val="clear" w:color="auto" w:fill="auto"/>
          </w:tcPr>
          <w:p w14:paraId="55CCB76C" w14:textId="0A51CD20" w:rsidR="00EF6935" w:rsidRPr="001D19CD" w:rsidRDefault="00EF6935" w:rsidP="00EF6935">
            <w:pPr>
              <w:pStyle w:val="TableParagraph"/>
              <w:spacing w:line="253" w:lineRule="exact"/>
              <w:ind w:left="9" w:right="-1"/>
              <w:jc w:val="center"/>
              <w:rPr>
                <w:rFonts w:ascii="Times New Roman" w:hAnsi="Times New Roman" w:cs="Times New Roman"/>
                <w:bCs/>
                <w:sz w:val="24"/>
                <w:szCs w:val="24"/>
                <w:lang w:val="kk-KZ"/>
              </w:rPr>
            </w:pPr>
          </w:p>
        </w:tc>
        <w:tc>
          <w:tcPr>
            <w:tcW w:w="456" w:type="dxa"/>
            <w:gridSpan w:val="3"/>
            <w:tcBorders>
              <w:top w:val="nil"/>
              <w:left w:val="nil"/>
              <w:bottom w:val="single" w:sz="4" w:space="0" w:color="auto"/>
              <w:right w:val="nil"/>
            </w:tcBorders>
            <w:shd w:val="clear" w:color="auto" w:fill="auto"/>
          </w:tcPr>
          <w:p w14:paraId="29A59755" w14:textId="760DCBD6" w:rsidR="00EF6935" w:rsidRPr="001D19CD" w:rsidRDefault="00EF6935" w:rsidP="00EF6935">
            <w:pPr>
              <w:pStyle w:val="TableParagraph"/>
              <w:spacing w:line="253" w:lineRule="exact"/>
              <w:ind w:left="15" w:right="-1"/>
              <w:jc w:val="center"/>
              <w:rPr>
                <w:rFonts w:ascii="Times New Roman" w:hAnsi="Times New Roman" w:cs="Times New Roman"/>
                <w:bCs/>
                <w:sz w:val="24"/>
                <w:szCs w:val="24"/>
                <w:lang w:val="kk-KZ"/>
              </w:rPr>
            </w:pPr>
          </w:p>
        </w:tc>
      </w:tr>
      <w:tr w:rsidR="00B75C3D" w:rsidRPr="001D19CD" w14:paraId="019A9192" w14:textId="77777777" w:rsidTr="00B75C3D">
        <w:trPr>
          <w:gridAfter w:val="3"/>
          <w:wAfter w:w="37" w:type="dxa"/>
          <w:trHeight w:val="273"/>
        </w:trPr>
        <w:tc>
          <w:tcPr>
            <w:tcW w:w="5949" w:type="dxa"/>
            <w:gridSpan w:val="3"/>
            <w:tcBorders>
              <w:top w:val="single" w:sz="4" w:space="0" w:color="auto"/>
            </w:tcBorders>
            <w:shd w:val="clear" w:color="auto" w:fill="auto"/>
            <w:vAlign w:val="center"/>
          </w:tcPr>
          <w:p w14:paraId="12EBF334" w14:textId="0DB4290F" w:rsidR="00B75C3D" w:rsidRPr="00B75C3D" w:rsidRDefault="00B75C3D" w:rsidP="00B75C3D">
            <w:pPr>
              <w:widowControl w:val="0"/>
              <w:tabs>
                <w:tab w:val="left" w:pos="284"/>
              </w:tabs>
              <w:autoSpaceDE w:val="0"/>
              <w:autoSpaceDN w:val="0"/>
              <w:spacing w:after="0" w:line="240" w:lineRule="auto"/>
              <w:ind w:right="-1"/>
              <w:rPr>
                <w:rFonts w:ascii="Times New Roman" w:eastAsia="Times New Roman" w:hAnsi="Times New Roman" w:cs="Times New Roman"/>
                <w:bCs/>
                <w:sz w:val="24"/>
                <w:szCs w:val="24"/>
                <w:lang w:val="kk-KZ" w:eastAsia="ru-RU"/>
              </w:rPr>
            </w:pPr>
            <w:r w:rsidRPr="00B75C3D">
              <w:rPr>
                <w:rFonts w:ascii="Times New Roman" w:eastAsia="Times New Roman" w:hAnsi="Times New Roman" w:cs="Times New Roman"/>
                <w:bCs/>
                <w:sz w:val="24"/>
                <w:szCs w:val="24"/>
                <w:lang w:val="kk-KZ" w:eastAsia="ru-RU"/>
              </w:rPr>
              <w:t>1.</w:t>
            </w:r>
            <w:r>
              <w:rPr>
                <w:rFonts w:ascii="Times New Roman" w:eastAsia="Times New Roman" w:hAnsi="Times New Roman" w:cs="Times New Roman"/>
                <w:bCs/>
                <w:sz w:val="24"/>
                <w:szCs w:val="24"/>
                <w:lang w:val="kk-KZ" w:eastAsia="ru-RU"/>
              </w:rPr>
              <w:t xml:space="preserve"> </w:t>
            </w:r>
            <w:r w:rsidRPr="00B75C3D">
              <w:rPr>
                <w:rFonts w:ascii="Times New Roman" w:eastAsia="Times New Roman" w:hAnsi="Times New Roman" w:cs="Times New Roman"/>
                <w:bCs/>
                <w:sz w:val="24"/>
                <w:szCs w:val="24"/>
                <w:lang w:val="kk-KZ" w:eastAsia="ru-RU"/>
              </w:rPr>
              <w:t>Өз іс-әрекетін ұлттық сана мен рухани құндылықтар тұрғысынан бағалай білу қабілеті</w:t>
            </w:r>
          </w:p>
        </w:tc>
        <w:tc>
          <w:tcPr>
            <w:tcW w:w="407" w:type="dxa"/>
            <w:gridSpan w:val="3"/>
            <w:tcBorders>
              <w:top w:val="single" w:sz="4" w:space="0" w:color="auto"/>
            </w:tcBorders>
            <w:shd w:val="clear" w:color="auto" w:fill="auto"/>
          </w:tcPr>
          <w:p w14:paraId="00DDD076" w14:textId="55BA94CE" w:rsidR="00B75C3D" w:rsidRPr="001D19CD" w:rsidRDefault="00B75C3D" w:rsidP="00B75C3D">
            <w:pPr>
              <w:pStyle w:val="TableParagraph"/>
              <w:spacing w:line="253" w:lineRule="exact"/>
              <w:ind w:left="15"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1</w:t>
            </w:r>
          </w:p>
        </w:tc>
        <w:tc>
          <w:tcPr>
            <w:tcW w:w="418" w:type="dxa"/>
            <w:gridSpan w:val="3"/>
            <w:tcBorders>
              <w:top w:val="single" w:sz="4" w:space="0" w:color="auto"/>
            </w:tcBorders>
            <w:shd w:val="clear" w:color="auto" w:fill="auto"/>
          </w:tcPr>
          <w:p w14:paraId="5892E5AE" w14:textId="71EB9805" w:rsidR="00B75C3D" w:rsidRPr="001D19CD" w:rsidRDefault="00B75C3D" w:rsidP="00B75C3D">
            <w:pPr>
              <w:pStyle w:val="TableParagraph"/>
              <w:spacing w:line="253" w:lineRule="exact"/>
              <w:ind w:left="10"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2</w:t>
            </w:r>
          </w:p>
        </w:tc>
        <w:tc>
          <w:tcPr>
            <w:tcW w:w="422" w:type="dxa"/>
            <w:gridSpan w:val="3"/>
            <w:tcBorders>
              <w:top w:val="single" w:sz="4" w:space="0" w:color="auto"/>
            </w:tcBorders>
            <w:shd w:val="clear" w:color="auto" w:fill="auto"/>
          </w:tcPr>
          <w:p w14:paraId="16822180" w14:textId="7633FB50" w:rsidR="00B75C3D" w:rsidRPr="001D19CD" w:rsidRDefault="00B75C3D" w:rsidP="00B75C3D">
            <w:pPr>
              <w:pStyle w:val="TableParagraph"/>
              <w:spacing w:line="253" w:lineRule="exact"/>
              <w:ind w:left="1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3</w:t>
            </w:r>
          </w:p>
        </w:tc>
        <w:tc>
          <w:tcPr>
            <w:tcW w:w="422" w:type="dxa"/>
            <w:gridSpan w:val="3"/>
            <w:tcBorders>
              <w:top w:val="single" w:sz="4" w:space="0" w:color="auto"/>
            </w:tcBorders>
            <w:shd w:val="clear" w:color="auto" w:fill="auto"/>
          </w:tcPr>
          <w:p w14:paraId="194BEFEA" w14:textId="433D23DF" w:rsidR="00B75C3D" w:rsidRPr="001D19CD" w:rsidRDefault="00B75C3D" w:rsidP="00B75C3D">
            <w:pPr>
              <w:pStyle w:val="TableParagraph"/>
              <w:spacing w:line="253" w:lineRule="exact"/>
              <w:ind w:left="1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4</w:t>
            </w:r>
          </w:p>
        </w:tc>
        <w:tc>
          <w:tcPr>
            <w:tcW w:w="427" w:type="dxa"/>
            <w:gridSpan w:val="3"/>
            <w:tcBorders>
              <w:top w:val="single" w:sz="4" w:space="0" w:color="auto"/>
            </w:tcBorders>
            <w:shd w:val="clear" w:color="auto" w:fill="auto"/>
          </w:tcPr>
          <w:p w14:paraId="113F9145" w14:textId="1B960CF0" w:rsidR="00B75C3D" w:rsidRPr="001D19CD" w:rsidRDefault="00B75C3D" w:rsidP="00B75C3D">
            <w:pPr>
              <w:pStyle w:val="TableParagraph"/>
              <w:spacing w:line="253" w:lineRule="exact"/>
              <w:ind w:left="14"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5</w:t>
            </w:r>
          </w:p>
        </w:tc>
        <w:tc>
          <w:tcPr>
            <w:tcW w:w="422" w:type="dxa"/>
            <w:gridSpan w:val="3"/>
            <w:tcBorders>
              <w:top w:val="single" w:sz="4" w:space="0" w:color="auto"/>
            </w:tcBorders>
            <w:shd w:val="clear" w:color="auto" w:fill="auto"/>
          </w:tcPr>
          <w:p w14:paraId="4EB4AC74" w14:textId="667B0E61" w:rsidR="00B75C3D" w:rsidRPr="001D19CD" w:rsidRDefault="00B75C3D" w:rsidP="00B75C3D">
            <w:pPr>
              <w:pStyle w:val="TableParagraph"/>
              <w:spacing w:line="253" w:lineRule="exact"/>
              <w:ind w:left="1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6</w:t>
            </w:r>
          </w:p>
        </w:tc>
        <w:tc>
          <w:tcPr>
            <w:tcW w:w="427" w:type="dxa"/>
            <w:gridSpan w:val="3"/>
            <w:tcBorders>
              <w:top w:val="single" w:sz="4" w:space="0" w:color="auto"/>
            </w:tcBorders>
            <w:shd w:val="clear" w:color="auto" w:fill="auto"/>
          </w:tcPr>
          <w:p w14:paraId="0448B450" w14:textId="19E38C1D" w:rsidR="00B75C3D" w:rsidRPr="001D19CD" w:rsidRDefault="00B75C3D" w:rsidP="00B75C3D">
            <w:pPr>
              <w:pStyle w:val="TableParagraph"/>
              <w:spacing w:line="253" w:lineRule="exact"/>
              <w:ind w:left="14"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7</w:t>
            </w:r>
          </w:p>
        </w:tc>
        <w:tc>
          <w:tcPr>
            <w:tcW w:w="423" w:type="dxa"/>
            <w:gridSpan w:val="3"/>
            <w:tcBorders>
              <w:top w:val="single" w:sz="4" w:space="0" w:color="auto"/>
            </w:tcBorders>
            <w:shd w:val="clear" w:color="auto" w:fill="auto"/>
          </w:tcPr>
          <w:p w14:paraId="743A1031" w14:textId="4982E517" w:rsidR="00B75C3D" w:rsidRPr="001D19CD" w:rsidRDefault="00B75C3D" w:rsidP="00B75C3D">
            <w:pPr>
              <w:pStyle w:val="TableParagraph"/>
              <w:spacing w:line="253" w:lineRule="exact"/>
              <w:ind w:left="9"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8</w:t>
            </w:r>
          </w:p>
        </w:tc>
        <w:tc>
          <w:tcPr>
            <w:tcW w:w="456" w:type="dxa"/>
            <w:gridSpan w:val="3"/>
            <w:tcBorders>
              <w:top w:val="single" w:sz="4" w:space="0" w:color="auto"/>
            </w:tcBorders>
            <w:shd w:val="clear" w:color="auto" w:fill="auto"/>
          </w:tcPr>
          <w:p w14:paraId="728C0B4E" w14:textId="3D9B71CE" w:rsidR="00B75C3D" w:rsidRPr="001D19CD" w:rsidRDefault="00B75C3D" w:rsidP="00B75C3D">
            <w:pPr>
              <w:pStyle w:val="TableParagraph"/>
              <w:spacing w:line="253" w:lineRule="exact"/>
              <w:ind w:left="15" w:right="-1"/>
              <w:jc w:val="center"/>
              <w:rPr>
                <w:rFonts w:ascii="Times New Roman" w:hAnsi="Times New Roman" w:cs="Times New Roman"/>
                <w:bCs/>
                <w:spacing w:val="-10"/>
                <w:sz w:val="24"/>
                <w:szCs w:val="24"/>
                <w:lang w:val="kk-KZ"/>
              </w:rPr>
            </w:pPr>
            <w:r w:rsidRPr="001D19CD">
              <w:rPr>
                <w:rFonts w:ascii="Times New Roman" w:hAnsi="Times New Roman" w:cs="Times New Roman"/>
                <w:bCs/>
                <w:spacing w:val="-10"/>
                <w:sz w:val="24"/>
                <w:szCs w:val="24"/>
                <w:lang w:val="kk-KZ"/>
              </w:rPr>
              <w:t>9</w:t>
            </w:r>
          </w:p>
        </w:tc>
      </w:tr>
      <w:tr w:rsidR="00B75C3D" w:rsidRPr="001D19CD" w14:paraId="4F636E8A" w14:textId="77777777" w:rsidTr="00B75C3D">
        <w:trPr>
          <w:gridAfter w:val="3"/>
          <w:wAfter w:w="37" w:type="dxa"/>
          <w:trHeight w:val="277"/>
        </w:trPr>
        <w:tc>
          <w:tcPr>
            <w:tcW w:w="5949" w:type="dxa"/>
            <w:gridSpan w:val="3"/>
            <w:shd w:val="clear" w:color="auto" w:fill="auto"/>
            <w:vAlign w:val="center"/>
          </w:tcPr>
          <w:p w14:paraId="592894B1" w14:textId="61262DE7" w:rsidR="00B75C3D" w:rsidRPr="001D19CD" w:rsidRDefault="00B75C3D" w:rsidP="00B75C3D">
            <w:pPr>
              <w:pStyle w:val="a4"/>
              <w:widowControl w:val="0"/>
              <w:numPr>
                <w:ilvl w:val="0"/>
                <w:numId w:val="27"/>
              </w:numPr>
              <w:tabs>
                <w:tab w:val="left" w:pos="284"/>
              </w:tabs>
              <w:autoSpaceDE w:val="0"/>
              <w:autoSpaceDN w:val="0"/>
              <w:spacing w:after="0" w:line="240" w:lineRule="auto"/>
              <w:ind w:left="60" w:right="-1" w:hanging="6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Интроспекция мен рефлексия үдерісінде туған жер мен отбасы мотивтерін рухани тірек ретінде ұғыну</w:t>
            </w:r>
          </w:p>
        </w:tc>
        <w:tc>
          <w:tcPr>
            <w:tcW w:w="407" w:type="dxa"/>
            <w:gridSpan w:val="3"/>
            <w:shd w:val="clear" w:color="auto" w:fill="auto"/>
          </w:tcPr>
          <w:p w14:paraId="04DD2C16" w14:textId="77777777" w:rsidR="00B75C3D" w:rsidRPr="001D19CD" w:rsidRDefault="00B75C3D" w:rsidP="00B75C3D">
            <w:pPr>
              <w:pStyle w:val="TableParagraph"/>
              <w:spacing w:line="258"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shd w:val="clear" w:color="auto" w:fill="auto"/>
          </w:tcPr>
          <w:p w14:paraId="33F0FD0B" w14:textId="77777777" w:rsidR="00B75C3D" w:rsidRPr="001D19CD" w:rsidRDefault="00B75C3D" w:rsidP="00B75C3D">
            <w:pPr>
              <w:pStyle w:val="TableParagraph"/>
              <w:spacing w:line="258" w:lineRule="exact"/>
              <w:ind w:left="10"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shd w:val="clear" w:color="auto" w:fill="auto"/>
          </w:tcPr>
          <w:p w14:paraId="3F28598D" w14:textId="77777777" w:rsidR="00B75C3D" w:rsidRPr="001D19CD" w:rsidRDefault="00B75C3D" w:rsidP="00B75C3D">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shd w:val="clear" w:color="auto" w:fill="auto"/>
          </w:tcPr>
          <w:p w14:paraId="0A0045CD" w14:textId="77777777" w:rsidR="00B75C3D" w:rsidRPr="001D19CD" w:rsidRDefault="00B75C3D" w:rsidP="00B75C3D">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shd w:val="clear" w:color="auto" w:fill="auto"/>
          </w:tcPr>
          <w:p w14:paraId="47827934" w14:textId="77777777" w:rsidR="00B75C3D" w:rsidRPr="001D19CD" w:rsidRDefault="00B75C3D" w:rsidP="00B75C3D">
            <w:pPr>
              <w:pStyle w:val="TableParagraph"/>
              <w:spacing w:line="258"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shd w:val="clear" w:color="auto" w:fill="auto"/>
          </w:tcPr>
          <w:p w14:paraId="73708E6A" w14:textId="77777777" w:rsidR="00B75C3D" w:rsidRPr="001D19CD" w:rsidRDefault="00B75C3D" w:rsidP="00B75C3D">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shd w:val="clear" w:color="auto" w:fill="auto"/>
          </w:tcPr>
          <w:p w14:paraId="40146022" w14:textId="77777777" w:rsidR="00B75C3D" w:rsidRPr="001D19CD" w:rsidRDefault="00B75C3D" w:rsidP="00B75C3D">
            <w:pPr>
              <w:pStyle w:val="TableParagraph"/>
              <w:spacing w:line="258"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shd w:val="clear" w:color="auto" w:fill="auto"/>
          </w:tcPr>
          <w:p w14:paraId="68B8DA48" w14:textId="77777777" w:rsidR="00B75C3D" w:rsidRPr="001D19CD" w:rsidRDefault="00B75C3D" w:rsidP="00B75C3D">
            <w:pPr>
              <w:pStyle w:val="TableParagraph"/>
              <w:spacing w:line="258" w:lineRule="exact"/>
              <w:ind w:left="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56" w:type="dxa"/>
            <w:gridSpan w:val="3"/>
            <w:shd w:val="clear" w:color="auto" w:fill="auto"/>
          </w:tcPr>
          <w:p w14:paraId="169AE582" w14:textId="77777777" w:rsidR="00B75C3D" w:rsidRPr="001D19CD" w:rsidRDefault="00B75C3D" w:rsidP="00B75C3D">
            <w:pPr>
              <w:pStyle w:val="TableParagraph"/>
              <w:spacing w:line="258"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9</w:t>
            </w:r>
          </w:p>
        </w:tc>
      </w:tr>
      <w:tr w:rsidR="00B75C3D" w:rsidRPr="001D19CD" w14:paraId="397D2930" w14:textId="77777777" w:rsidTr="00B75C3D">
        <w:trPr>
          <w:gridAfter w:val="3"/>
          <w:wAfter w:w="37" w:type="dxa"/>
          <w:trHeight w:val="278"/>
        </w:trPr>
        <w:tc>
          <w:tcPr>
            <w:tcW w:w="5949" w:type="dxa"/>
            <w:gridSpan w:val="3"/>
            <w:shd w:val="clear" w:color="auto" w:fill="auto"/>
            <w:vAlign w:val="center"/>
          </w:tcPr>
          <w:p w14:paraId="34947475" w14:textId="77777777" w:rsidR="00B75C3D" w:rsidRPr="001D19CD" w:rsidRDefault="00B75C3D" w:rsidP="00B75C3D">
            <w:pPr>
              <w:pStyle w:val="a4"/>
              <w:widowControl w:val="0"/>
              <w:numPr>
                <w:ilvl w:val="0"/>
                <w:numId w:val="27"/>
              </w:numPr>
              <w:tabs>
                <w:tab w:val="left" w:pos="284"/>
              </w:tabs>
              <w:autoSpaceDE w:val="0"/>
              <w:autoSpaceDN w:val="0"/>
              <w:spacing w:after="0" w:line="240" w:lineRule="auto"/>
              <w:ind w:left="0"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Өзін-өзі ұйымдастыру мен ішкі рухани тепе-теңдікті сақтау дағдысы</w:t>
            </w:r>
          </w:p>
        </w:tc>
        <w:tc>
          <w:tcPr>
            <w:tcW w:w="407" w:type="dxa"/>
            <w:gridSpan w:val="3"/>
            <w:shd w:val="clear" w:color="auto" w:fill="auto"/>
          </w:tcPr>
          <w:p w14:paraId="3E447B8E" w14:textId="77777777" w:rsidR="00B75C3D" w:rsidRPr="001D19CD" w:rsidRDefault="00B75C3D" w:rsidP="00B75C3D">
            <w:pPr>
              <w:pStyle w:val="TableParagraph"/>
              <w:spacing w:line="258"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shd w:val="clear" w:color="auto" w:fill="auto"/>
          </w:tcPr>
          <w:p w14:paraId="6444C243" w14:textId="77777777" w:rsidR="00B75C3D" w:rsidRPr="001D19CD" w:rsidRDefault="00B75C3D" w:rsidP="00B75C3D">
            <w:pPr>
              <w:pStyle w:val="TableParagraph"/>
              <w:spacing w:line="258" w:lineRule="exact"/>
              <w:ind w:left="10"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shd w:val="clear" w:color="auto" w:fill="auto"/>
          </w:tcPr>
          <w:p w14:paraId="3CDD6FB6" w14:textId="77777777" w:rsidR="00B75C3D" w:rsidRPr="001D19CD" w:rsidRDefault="00B75C3D" w:rsidP="00B75C3D">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shd w:val="clear" w:color="auto" w:fill="auto"/>
          </w:tcPr>
          <w:p w14:paraId="16137E20" w14:textId="77777777" w:rsidR="00B75C3D" w:rsidRPr="001D19CD" w:rsidRDefault="00B75C3D" w:rsidP="00B75C3D">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shd w:val="clear" w:color="auto" w:fill="auto"/>
          </w:tcPr>
          <w:p w14:paraId="04DA3F69" w14:textId="77777777" w:rsidR="00B75C3D" w:rsidRPr="001D19CD" w:rsidRDefault="00B75C3D" w:rsidP="00B75C3D">
            <w:pPr>
              <w:pStyle w:val="TableParagraph"/>
              <w:spacing w:line="258"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shd w:val="clear" w:color="auto" w:fill="auto"/>
          </w:tcPr>
          <w:p w14:paraId="43BF51F2" w14:textId="77777777" w:rsidR="00B75C3D" w:rsidRPr="001D19CD" w:rsidRDefault="00B75C3D" w:rsidP="00B75C3D">
            <w:pPr>
              <w:pStyle w:val="TableParagraph"/>
              <w:spacing w:line="25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shd w:val="clear" w:color="auto" w:fill="auto"/>
          </w:tcPr>
          <w:p w14:paraId="1DB7909A" w14:textId="77777777" w:rsidR="00B75C3D" w:rsidRPr="001D19CD" w:rsidRDefault="00B75C3D" w:rsidP="00B75C3D">
            <w:pPr>
              <w:pStyle w:val="TableParagraph"/>
              <w:spacing w:line="258"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shd w:val="clear" w:color="auto" w:fill="auto"/>
          </w:tcPr>
          <w:p w14:paraId="263315B3" w14:textId="77777777" w:rsidR="00B75C3D" w:rsidRPr="001D19CD" w:rsidRDefault="00B75C3D" w:rsidP="00B75C3D">
            <w:pPr>
              <w:pStyle w:val="TableParagraph"/>
              <w:spacing w:line="258" w:lineRule="exact"/>
              <w:ind w:left="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56" w:type="dxa"/>
            <w:gridSpan w:val="3"/>
            <w:shd w:val="clear" w:color="auto" w:fill="auto"/>
          </w:tcPr>
          <w:p w14:paraId="10D43EE2" w14:textId="77777777" w:rsidR="00B75C3D" w:rsidRPr="001D19CD" w:rsidRDefault="00B75C3D" w:rsidP="00B75C3D">
            <w:pPr>
              <w:pStyle w:val="TableParagraph"/>
              <w:spacing w:line="258"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9</w:t>
            </w:r>
          </w:p>
        </w:tc>
      </w:tr>
      <w:tr w:rsidR="00B75C3D" w:rsidRPr="001D19CD" w14:paraId="62225D4C" w14:textId="77777777" w:rsidTr="00B75C3D">
        <w:trPr>
          <w:gridAfter w:val="3"/>
          <w:wAfter w:w="37" w:type="dxa"/>
          <w:trHeight w:val="273"/>
        </w:trPr>
        <w:tc>
          <w:tcPr>
            <w:tcW w:w="5949" w:type="dxa"/>
            <w:gridSpan w:val="3"/>
            <w:shd w:val="clear" w:color="auto" w:fill="auto"/>
            <w:vAlign w:val="center"/>
          </w:tcPr>
          <w:p w14:paraId="11A1DC0D" w14:textId="77777777" w:rsidR="00B75C3D" w:rsidRPr="001D19CD" w:rsidRDefault="00B75C3D" w:rsidP="00B75C3D">
            <w:pPr>
              <w:pStyle w:val="a4"/>
              <w:widowControl w:val="0"/>
              <w:numPr>
                <w:ilvl w:val="0"/>
                <w:numId w:val="27"/>
              </w:numPr>
              <w:tabs>
                <w:tab w:val="left" w:pos="284"/>
              </w:tabs>
              <w:autoSpaceDE w:val="0"/>
              <w:autoSpaceDN w:val="0"/>
              <w:spacing w:after="0" w:line="240" w:lineRule="auto"/>
              <w:ind w:left="0"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Өз іс-әрекетін ұлттық сана мен рухани құндылықтар тұрғысынан бағалай білу қабілеті</w:t>
            </w:r>
          </w:p>
        </w:tc>
        <w:tc>
          <w:tcPr>
            <w:tcW w:w="407" w:type="dxa"/>
            <w:gridSpan w:val="3"/>
            <w:shd w:val="clear" w:color="auto" w:fill="auto"/>
          </w:tcPr>
          <w:p w14:paraId="09838863" w14:textId="77777777" w:rsidR="00B75C3D" w:rsidRPr="001D19CD" w:rsidRDefault="00B75C3D" w:rsidP="00B75C3D">
            <w:pPr>
              <w:pStyle w:val="TableParagraph"/>
              <w:spacing w:line="253"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shd w:val="clear" w:color="auto" w:fill="auto"/>
          </w:tcPr>
          <w:p w14:paraId="1613F125" w14:textId="77777777" w:rsidR="00B75C3D" w:rsidRPr="001D19CD" w:rsidRDefault="00B75C3D" w:rsidP="00B75C3D">
            <w:pPr>
              <w:pStyle w:val="TableParagraph"/>
              <w:spacing w:line="253" w:lineRule="exact"/>
              <w:ind w:left="10"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shd w:val="clear" w:color="auto" w:fill="auto"/>
          </w:tcPr>
          <w:p w14:paraId="1616CE3E" w14:textId="77777777" w:rsidR="00B75C3D" w:rsidRPr="001D19CD" w:rsidRDefault="00B75C3D" w:rsidP="00B75C3D">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shd w:val="clear" w:color="auto" w:fill="auto"/>
          </w:tcPr>
          <w:p w14:paraId="03F2E40A" w14:textId="77777777" w:rsidR="00B75C3D" w:rsidRPr="001D19CD" w:rsidRDefault="00B75C3D" w:rsidP="00B75C3D">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shd w:val="clear" w:color="auto" w:fill="auto"/>
          </w:tcPr>
          <w:p w14:paraId="1822FA00" w14:textId="77777777" w:rsidR="00B75C3D" w:rsidRPr="001D19CD" w:rsidRDefault="00B75C3D" w:rsidP="00B75C3D">
            <w:pPr>
              <w:pStyle w:val="TableParagraph"/>
              <w:spacing w:line="253"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shd w:val="clear" w:color="auto" w:fill="auto"/>
          </w:tcPr>
          <w:p w14:paraId="10DD857B" w14:textId="77777777" w:rsidR="00B75C3D" w:rsidRPr="001D19CD" w:rsidRDefault="00B75C3D" w:rsidP="00B75C3D">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shd w:val="clear" w:color="auto" w:fill="auto"/>
          </w:tcPr>
          <w:p w14:paraId="1D566AFF" w14:textId="77777777" w:rsidR="00B75C3D" w:rsidRPr="001D19CD" w:rsidRDefault="00B75C3D" w:rsidP="00B75C3D">
            <w:pPr>
              <w:pStyle w:val="TableParagraph"/>
              <w:spacing w:line="253"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shd w:val="clear" w:color="auto" w:fill="auto"/>
          </w:tcPr>
          <w:p w14:paraId="17536BAA" w14:textId="77777777" w:rsidR="00B75C3D" w:rsidRPr="001D19CD" w:rsidRDefault="00B75C3D" w:rsidP="00B75C3D">
            <w:pPr>
              <w:pStyle w:val="TableParagraph"/>
              <w:spacing w:line="253" w:lineRule="exact"/>
              <w:ind w:left="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56" w:type="dxa"/>
            <w:gridSpan w:val="3"/>
            <w:shd w:val="clear" w:color="auto" w:fill="auto"/>
          </w:tcPr>
          <w:p w14:paraId="765626FB" w14:textId="77777777" w:rsidR="00B75C3D" w:rsidRPr="001D19CD" w:rsidRDefault="00B75C3D" w:rsidP="00B75C3D">
            <w:pPr>
              <w:pStyle w:val="TableParagraph"/>
              <w:spacing w:line="253"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9</w:t>
            </w:r>
          </w:p>
        </w:tc>
      </w:tr>
      <w:tr w:rsidR="00B75C3D" w:rsidRPr="001D19CD" w14:paraId="10D7A58B" w14:textId="77777777" w:rsidTr="00B75C3D">
        <w:trPr>
          <w:gridAfter w:val="3"/>
          <w:wAfter w:w="37" w:type="dxa"/>
          <w:trHeight w:val="278"/>
        </w:trPr>
        <w:tc>
          <w:tcPr>
            <w:tcW w:w="5949" w:type="dxa"/>
            <w:gridSpan w:val="3"/>
            <w:shd w:val="clear" w:color="auto" w:fill="auto"/>
          </w:tcPr>
          <w:p w14:paraId="5B621F06" w14:textId="77777777" w:rsidR="00B75C3D" w:rsidRPr="001D19CD" w:rsidRDefault="00B75C3D" w:rsidP="00B75C3D">
            <w:pPr>
              <w:pStyle w:val="TableParagraph"/>
              <w:spacing w:line="259" w:lineRule="exact"/>
              <w:ind w:right="-1"/>
              <w:rPr>
                <w:rFonts w:ascii="Times New Roman" w:hAnsi="Times New Roman" w:cs="Times New Roman"/>
                <w:bCs/>
                <w:sz w:val="24"/>
                <w:szCs w:val="24"/>
                <w:lang w:val="kk-KZ"/>
              </w:rPr>
            </w:pPr>
            <w:r w:rsidRPr="001D19CD">
              <w:rPr>
                <w:rFonts w:ascii="Times New Roman" w:hAnsi="Times New Roman" w:cs="Times New Roman"/>
                <w:bCs/>
                <w:sz w:val="24"/>
                <w:szCs w:val="24"/>
                <w:lang w:val="kk-KZ"/>
              </w:rPr>
              <w:t>VII. Коммуникативтік</w:t>
            </w:r>
            <w:r w:rsidRPr="001D19CD">
              <w:rPr>
                <w:rFonts w:ascii="Times New Roman" w:hAnsi="Times New Roman" w:cs="Times New Roman"/>
                <w:bCs/>
                <w:spacing w:val="-2"/>
                <w:sz w:val="24"/>
                <w:szCs w:val="24"/>
                <w:lang w:val="kk-KZ"/>
              </w:rPr>
              <w:t xml:space="preserve"> </w:t>
            </w:r>
            <w:r w:rsidRPr="001D19CD">
              <w:rPr>
                <w:rFonts w:ascii="Times New Roman" w:hAnsi="Times New Roman" w:cs="Times New Roman"/>
                <w:bCs/>
                <w:sz w:val="24"/>
                <w:szCs w:val="24"/>
                <w:lang w:val="kk-KZ"/>
              </w:rPr>
              <w:t>қабілеттер</w:t>
            </w:r>
            <w:r w:rsidRPr="001D19CD">
              <w:rPr>
                <w:rFonts w:ascii="Times New Roman" w:hAnsi="Times New Roman" w:cs="Times New Roman"/>
                <w:bCs/>
                <w:spacing w:val="-6"/>
                <w:sz w:val="24"/>
                <w:szCs w:val="24"/>
                <w:lang w:val="kk-KZ"/>
              </w:rPr>
              <w:t xml:space="preserve"> </w:t>
            </w:r>
            <w:r w:rsidRPr="001D19CD">
              <w:rPr>
                <w:rFonts w:ascii="Times New Roman" w:hAnsi="Times New Roman" w:cs="Times New Roman"/>
                <w:bCs/>
                <w:sz w:val="24"/>
                <w:szCs w:val="24"/>
                <w:lang w:val="kk-KZ"/>
              </w:rPr>
              <w:t>(5</w:t>
            </w:r>
            <w:r w:rsidRPr="001D19CD">
              <w:rPr>
                <w:rFonts w:ascii="Times New Roman" w:hAnsi="Times New Roman" w:cs="Times New Roman"/>
                <w:bCs/>
                <w:spacing w:val="-1"/>
                <w:sz w:val="24"/>
                <w:szCs w:val="24"/>
                <w:lang w:val="kk-KZ"/>
              </w:rPr>
              <w:t xml:space="preserve"> </w:t>
            </w:r>
            <w:r w:rsidRPr="001D19CD">
              <w:rPr>
                <w:rFonts w:ascii="Times New Roman" w:hAnsi="Times New Roman" w:cs="Times New Roman"/>
                <w:bCs/>
                <w:sz w:val="24"/>
                <w:szCs w:val="24"/>
                <w:lang w:val="kk-KZ"/>
              </w:rPr>
              <w:t>- 45</w:t>
            </w:r>
            <w:r w:rsidRPr="001D19CD">
              <w:rPr>
                <w:rFonts w:ascii="Times New Roman" w:hAnsi="Times New Roman" w:cs="Times New Roman"/>
                <w:bCs/>
                <w:spacing w:val="-6"/>
                <w:sz w:val="24"/>
                <w:szCs w:val="24"/>
                <w:lang w:val="kk-KZ"/>
              </w:rPr>
              <w:t xml:space="preserve"> </w:t>
            </w:r>
            <w:r w:rsidRPr="001D19CD">
              <w:rPr>
                <w:rFonts w:ascii="Times New Roman" w:hAnsi="Times New Roman" w:cs="Times New Roman"/>
                <w:bCs/>
                <w:spacing w:val="-4"/>
                <w:sz w:val="24"/>
                <w:szCs w:val="24"/>
                <w:lang w:val="kk-KZ"/>
              </w:rPr>
              <w:t>балл)</w:t>
            </w:r>
          </w:p>
        </w:tc>
        <w:tc>
          <w:tcPr>
            <w:tcW w:w="407" w:type="dxa"/>
            <w:gridSpan w:val="3"/>
            <w:shd w:val="clear" w:color="auto" w:fill="auto"/>
          </w:tcPr>
          <w:p w14:paraId="5E4D1107" w14:textId="77777777" w:rsidR="00B75C3D" w:rsidRPr="001D19CD" w:rsidRDefault="00B75C3D" w:rsidP="00B75C3D">
            <w:pPr>
              <w:pStyle w:val="TableParagraph"/>
              <w:ind w:right="-1"/>
              <w:rPr>
                <w:rFonts w:ascii="Times New Roman" w:hAnsi="Times New Roman" w:cs="Times New Roman"/>
                <w:bCs/>
                <w:sz w:val="24"/>
                <w:szCs w:val="24"/>
                <w:lang w:val="kk-KZ"/>
              </w:rPr>
            </w:pPr>
          </w:p>
        </w:tc>
        <w:tc>
          <w:tcPr>
            <w:tcW w:w="418" w:type="dxa"/>
            <w:gridSpan w:val="3"/>
            <w:shd w:val="clear" w:color="auto" w:fill="auto"/>
          </w:tcPr>
          <w:p w14:paraId="4D93304E" w14:textId="77777777" w:rsidR="00B75C3D" w:rsidRPr="001D19CD" w:rsidRDefault="00B75C3D" w:rsidP="00B75C3D">
            <w:pPr>
              <w:pStyle w:val="TableParagraph"/>
              <w:ind w:right="-1"/>
              <w:rPr>
                <w:rFonts w:ascii="Times New Roman" w:hAnsi="Times New Roman" w:cs="Times New Roman"/>
                <w:bCs/>
                <w:sz w:val="24"/>
                <w:szCs w:val="24"/>
                <w:lang w:val="kk-KZ"/>
              </w:rPr>
            </w:pPr>
          </w:p>
        </w:tc>
        <w:tc>
          <w:tcPr>
            <w:tcW w:w="422" w:type="dxa"/>
            <w:gridSpan w:val="3"/>
            <w:shd w:val="clear" w:color="auto" w:fill="auto"/>
          </w:tcPr>
          <w:p w14:paraId="22B0F65B" w14:textId="77777777" w:rsidR="00B75C3D" w:rsidRPr="001D19CD" w:rsidRDefault="00B75C3D" w:rsidP="00B75C3D">
            <w:pPr>
              <w:pStyle w:val="TableParagraph"/>
              <w:ind w:right="-1"/>
              <w:rPr>
                <w:rFonts w:ascii="Times New Roman" w:hAnsi="Times New Roman" w:cs="Times New Roman"/>
                <w:bCs/>
                <w:sz w:val="24"/>
                <w:szCs w:val="24"/>
                <w:lang w:val="kk-KZ"/>
              </w:rPr>
            </w:pPr>
          </w:p>
        </w:tc>
        <w:tc>
          <w:tcPr>
            <w:tcW w:w="422" w:type="dxa"/>
            <w:gridSpan w:val="3"/>
            <w:shd w:val="clear" w:color="auto" w:fill="auto"/>
          </w:tcPr>
          <w:p w14:paraId="79E7C89D" w14:textId="77777777" w:rsidR="00B75C3D" w:rsidRPr="001D19CD" w:rsidRDefault="00B75C3D" w:rsidP="00B75C3D">
            <w:pPr>
              <w:pStyle w:val="TableParagraph"/>
              <w:ind w:right="-1"/>
              <w:rPr>
                <w:rFonts w:ascii="Times New Roman" w:hAnsi="Times New Roman" w:cs="Times New Roman"/>
                <w:bCs/>
                <w:sz w:val="24"/>
                <w:szCs w:val="24"/>
                <w:lang w:val="kk-KZ"/>
              </w:rPr>
            </w:pPr>
          </w:p>
        </w:tc>
        <w:tc>
          <w:tcPr>
            <w:tcW w:w="427" w:type="dxa"/>
            <w:gridSpan w:val="3"/>
            <w:shd w:val="clear" w:color="auto" w:fill="auto"/>
          </w:tcPr>
          <w:p w14:paraId="4C081AC8" w14:textId="77777777" w:rsidR="00B75C3D" w:rsidRPr="001D19CD" w:rsidRDefault="00B75C3D" w:rsidP="00B75C3D">
            <w:pPr>
              <w:pStyle w:val="TableParagraph"/>
              <w:ind w:right="-1"/>
              <w:rPr>
                <w:rFonts w:ascii="Times New Roman" w:hAnsi="Times New Roman" w:cs="Times New Roman"/>
                <w:bCs/>
                <w:sz w:val="24"/>
                <w:szCs w:val="24"/>
                <w:lang w:val="kk-KZ"/>
              </w:rPr>
            </w:pPr>
          </w:p>
        </w:tc>
        <w:tc>
          <w:tcPr>
            <w:tcW w:w="422" w:type="dxa"/>
            <w:gridSpan w:val="3"/>
            <w:shd w:val="clear" w:color="auto" w:fill="auto"/>
          </w:tcPr>
          <w:p w14:paraId="6DF84C49" w14:textId="77777777" w:rsidR="00B75C3D" w:rsidRPr="001D19CD" w:rsidRDefault="00B75C3D" w:rsidP="00B75C3D">
            <w:pPr>
              <w:pStyle w:val="TableParagraph"/>
              <w:ind w:right="-1"/>
              <w:rPr>
                <w:rFonts w:ascii="Times New Roman" w:hAnsi="Times New Roman" w:cs="Times New Roman"/>
                <w:bCs/>
                <w:sz w:val="24"/>
                <w:szCs w:val="24"/>
                <w:lang w:val="kk-KZ"/>
              </w:rPr>
            </w:pPr>
          </w:p>
        </w:tc>
        <w:tc>
          <w:tcPr>
            <w:tcW w:w="427" w:type="dxa"/>
            <w:gridSpan w:val="3"/>
            <w:shd w:val="clear" w:color="auto" w:fill="auto"/>
          </w:tcPr>
          <w:p w14:paraId="6993805B" w14:textId="77777777" w:rsidR="00B75C3D" w:rsidRPr="001D19CD" w:rsidRDefault="00B75C3D" w:rsidP="00B75C3D">
            <w:pPr>
              <w:pStyle w:val="TableParagraph"/>
              <w:ind w:right="-1"/>
              <w:rPr>
                <w:rFonts w:ascii="Times New Roman" w:hAnsi="Times New Roman" w:cs="Times New Roman"/>
                <w:bCs/>
                <w:sz w:val="24"/>
                <w:szCs w:val="24"/>
                <w:lang w:val="kk-KZ"/>
              </w:rPr>
            </w:pPr>
          </w:p>
        </w:tc>
        <w:tc>
          <w:tcPr>
            <w:tcW w:w="423" w:type="dxa"/>
            <w:gridSpan w:val="3"/>
            <w:shd w:val="clear" w:color="auto" w:fill="auto"/>
          </w:tcPr>
          <w:p w14:paraId="5AB01C5E" w14:textId="77777777" w:rsidR="00B75C3D" w:rsidRPr="001D19CD" w:rsidRDefault="00B75C3D" w:rsidP="00B75C3D">
            <w:pPr>
              <w:pStyle w:val="TableParagraph"/>
              <w:ind w:right="-1"/>
              <w:rPr>
                <w:rFonts w:ascii="Times New Roman" w:hAnsi="Times New Roman" w:cs="Times New Roman"/>
                <w:bCs/>
                <w:sz w:val="24"/>
                <w:szCs w:val="24"/>
                <w:lang w:val="kk-KZ"/>
              </w:rPr>
            </w:pPr>
          </w:p>
        </w:tc>
        <w:tc>
          <w:tcPr>
            <w:tcW w:w="456" w:type="dxa"/>
            <w:gridSpan w:val="3"/>
            <w:shd w:val="clear" w:color="auto" w:fill="auto"/>
          </w:tcPr>
          <w:p w14:paraId="313D1EE9" w14:textId="77777777" w:rsidR="00B75C3D" w:rsidRPr="001D19CD" w:rsidRDefault="00B75C3D" w:rsidP="00B75C3D">
            <w:pPr>
              <w:pStyle w:val="TableParagraph"/>
              <w:ind w:right="-1"/>
              <w:rPr>
                <w:rFonts w:ascii="Times New Roman" w:hAnsi="Times New Roman" w:cs="Times New Roman"/>
                <w:bCs/>
                <w:sz w:val="24"/>
                <w:szCs w:val="24"/>
                <w:lang w:val="kk-KZ"/>
              </w:rPr>
            </w:pPr>
          </w:p>
        </w:tc>
      </w:tr>
      <w:tr w:rsidR="00B75C3D" w:rsidRPr="001D19CD" w14:paraId="0CDDCE2F" w14:textId="77777777" w:rsidTr="00B75C3D">
        <w:trPr>
          <w:gridAfter w:val="3"/>
          <w:wAfter w:w="37" w:type="dxa"/>
          <w:trHeight w:val="551"/>
        </w:trPr>
        <w:tc>
          <w:tcPr>
            <w:tcW w:w="5949" w:type="dxa"/>
            <w:gridSpan w:val="3"/>
            <w:shd w:val="clear" w:color="auto" w:fill="auto"/>
            <w:vAlign w:val="center"/>
          </w:tcPr>
          <w:p w14:paraId="3BF67141" w14:textId="77777777" w:rsidR="00B75C3D" w:rsidRPr="001D19CD" w:rsidRDefault="00B75C3D" w:rsidP="00B75C3D">
            <w:pPr>
              <w:pStyle w:val="a4"/>
              <w:widowControl w:val="0"/>
              <w:numPr>
                <w:ilvl w:val="0"/>
                <w:numId w:val="32"/>
              </w:numPr>
              <w:tabs>
                <w:tab w:val="left" w:pos="368"/>
              </w:tabs>
              <w:autoSpaceDE w:val="0"/>
              <w:autoSpaceDN w:val="0"/>
              <w:spacing w:after="0" w:line="240" w:lineRule="auto"/>
              <w:ind w:left="136"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Ұлттық және рухани тақырыптарда (туған жер, отбасы, мәдениет) пікір алмасу және өз ойын жеткізу қабілеті</w:t>
            </w:r>
          </w:p>
        </w:tc>
        <w:tc>
          <w:tcPr>
            <w:tcW w:w="407" w:type="dxa"/>
            <w:gridSpan w:val="3"/>
            <w:shd w:val="clear" w:color="auto" w:fill="auto"/>
          </w:tcPr>
          <w:p w14:paraId="7863A772" w14:textId="77777777" w:rsidR="00B75C3D" w:rsidRPr="001D19CD" w:rsidRDefault="00B75C3D" w:rsidP="00B75C3D">
            <w:pPr>
              <w:pStyle w:val="TableParagraph"/>
              <w:spacing w:line="268"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shd w:val="clear" w:color="auto" w:fill="auto"/>
          </w:tcPr>
          <w:p w14:paraId="221BC2A4" w14:textId="77777777" w:rsidR="00B75C3D" w:rsidRPr="001D19CD" w:rsidRDefault="00B75C3D" w:rsidP="00B75C3D">
            <w:pPr>
              <w:pStyle w:val="TableParagraph"/>
              <w:spacing w:line="268" w:lineRule="exact"/>
              <w:ind w:left="10"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shd w:val="clear" w:color="auto" w:fill="auto"/>
          </w:tcPr>
          <w:p w14:paraId="1E06DBBB" w14:textId="77777777" w:rsidR="00B75C3D" w:rsidRPr="001D19CD" w:rsidRDefault="00B75C3D" w:rsidP="00B75C3D">
            <w:pPr>
              <w:pStyle w:val="TableParagraph"/>
              <w:spacing w:line="26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shd w:val="clear" w:color="auto" w:fill="auto"/>
          </w:tcPr>
          <w:p w14:paraId="082859B9" w14:textId="77777777" w:rsidR="00B75C3D" w:rsidRPr="001D19CD" w:rsidRDefault="00B75C3D" w:rsidP="00B75C3D">
            <w:pPr>
              <w:pStyle w:val="TableParagraph"/>
              <w:spacing w:line="26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shd w:val="clear" w:color="auto" w:fill="auto"/>
          </w:tcPr>
          <w:p w14:paraId="0F06B7F2" w14:textId="77777777" w:rsidR="00B75C3D" w:rsidRPr="001D19CD" w:rsidRDefault="00B75C3D" w:rsidP="00B75C3D">
            <w:pPr>
              <w:pStyle w:val="TableParagraph"/>
              <w:spacing w:line="268"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shd w:val="clear" w:color="auto" w:fill="auto"/>
          </w:tcPr>
          <w:p w14:paraId="0FCB7910" w14:textId="77777777" w:rsidR="00B75C3D" w:rsidRPr="001D19CD" w:rsidRDefault="00B75C3D" w:rsidP="00B75C3D">
            <w:pPr>
              <w:pStyle w:val="TableParagraph"/>
              <w:spacing w:line="26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shd w:val="clear" w:color="auto" w:fill="auto"/>
          </w:tcPr>
          <w:p w14:paraId="0BF00C7E" w14:textId="77777777" w:rsidR="00B75C3D" w:rsidRPr="001D19CD" w:rsidRDefault="00B75C3D" w:rsidP="00B75C3D">
            <w:pPr>
              <w:pStyle w:val="TableParagraph"/>
              <w:spacing w:line="268"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shd w:val="clear" w:color="auto" w:fill="auto"/>
          </w:tcPr>
          <w:p w14:paraId="131C01A9" w14:textId="77777777" w:rsidR="00B75C3D" w:rsidRPr="001D19CD" w:rsidRDefault="00B75C3D" w:rsidP="00B75C3D">
            <w:pPr>
              <w:pStyle w:val="TableParagraph"/>
              <w:spacing w:line="268" w:lineRule="exact"/>
              <w:ind w:left="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56" w:type="dxa"/>
            <w:gridSpan w:val="3"/>
            <w:shd w:val="clear" w:color="auto" w:fill="auto"/>
          </w:tcPr>
          <w:p w14:paraId="3478799A" w14:textId="77777777" w:rsidR="00B75C3D" w:rsidRPr="001D19CD" w:rsidRDefault="00B75C3D" w:rsidP="00B75C3D">
            <w:pPr>
              <w:pStyle w:val="TableParagraph"/>
              <w:spacing w:line="268"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9</w:t>
            </w:r>
          </w:p>
        </w:tc>
      </w:tr>
      <w:tr w:rsidR="00B75C3D" w:rsidRPr="001D19CD" w14:paraId="4A9C287B" w14:textId="77777777" w:rsidTr="00B75C3D">
        <w:trPr>
          <w:gridAfter w:val="3"/>
          <w:wAfter w:w="37" w:type="dxa"/>
          <w:trHeight w:val="273"/>
        </w:trPr>
        <w:tc>
          <w:tcPr>
            <w:tcW w:w="5949" w:type="dxa"/>
            <w:gridSpan w:val="3"/>
            <w:shd w:val="clear" w:color="auto" w:fill="auto"/>
            <w:vAlign w:val="center"/>
          </w:tcPr>
          <w:p w14:paraId="343B8E42" w14:textId="77777777" w:rsidR="00B75C3D" w:rsidRPr="001D19CD" w:rsidRDefault="00B75C3D" w:rsidP="00B75C3D">
            <w:pPr>
              <w:pStyle w:val="a4"/>
              <w:widowControl w:val="0"/>
              <w:numPr>
                <w:ilvl w:val="0"/>
                <w:numId w:val="32"/>
              </w:numPr>
              <w:tabs>
                <w:tab w:val="left" w:pos="368"/>
              </w:tabs>
              <w:autoSpaceDE w:val="0"/>
              <w:autoSpaceDN w:val="0"/>
              <w:spacing w:after="0" w:line="240" w:lineRule="auto"/>
              <w:ind w:left="136"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Кәсіби педагогикалық қызметте мәдени және адамгершілік ынтымақтастық орната білу</w:t>
            </w:r>
          </w:p>
        </w:tc>
        <w:tc>
          <w:tcPr>
            <w:tcW w:w="407" w:type="dxa"/>
            <w:gridSpan w:val="3"/>
            <w:shd w:val="clear" w:color="auto" w:fill="auto"/>
          </w:tcPr>
          <w:p w14:paraId="6BCD41C1" w14:textId="77777777" w:rsidR="00B75C3D" w:rsidRPr="001D19CD" w:rsidRDefault="00B75C3D" w:rsidP="00B75C3D">
            <w:pPr>
              <w:pStyle w:val="TableParagraph"/>
              <w:spacing w:line="253"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shd w:val="clear" w:color="auto" w:fill="auto"/>
          </w:tcPr>
          <w:p w14:paraId="3C6089C4" w14:textId="77777777" w:rsidR="00B75C3D" w:rsidRPr="001D19CD" w:rsidRDefault="00B75C3D" w:rsidP="00B75C3D">
            <w:pPr>
              <w:pStyle w:val="TableParagraph"/>
              <w:spacing w:line="253" w:lineRule="exact"/>
              <w:ind w:left="10"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shd w:val="clear" w:color="auto" w:fill="auto"/>
          </w:tcPr>
          <w:p w14:paraId="5E91F965" w14:textId="77777777" w:rsidR="00B75C3D" w:rsidRPr="001D19CD" w:rsidRDefault="00B75C3D" w:rsidP="00B75C3D">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shd w:val="clear" w:color="auto" w:fill="auto"/>
          </w:tcPr>
          <w:p w14:paraId="211985B0" w14:textId="77777777" w:rsidR="00B75C3D" w:rsidRPr="001D19CD" w:rsidRDefault="00B75C3D" w:rsidP="00B75C3D">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shd w:val="clear" w:color="auto" w:fill="auto"/>
          </w:tcPr>
          <w:p w14:paraId="6B2A7D4A" w14:textId="77777777" w:rsidR="00B75C3D" w:rsidRPr="001D19CD" w:rsidRDefault="00B75C3D" w:rsidP="00B75C3D">
            <w:pPr>
              <w:pStyle w:val="TableParagraph"/>
              <w:spacing w:line="253"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shd w:val="clear" w:color="auto" w:fill="auto"/>
          </w:tcPr>
          <w:p w14:paraId="58155D3E" w14:textId="77777777" w:rsidR="00B75C3D" w:rsidRPr="001D19CD" w:rsidRDefault="00B75C3D" w:rsidP="00B75C3D">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shd w:val="clear" w:color="auto" w:fill="auto"/>
          </w:tcPr>
          <w:p w14:paraId="46A6F9F3" w14:textId="77777777" w:rsidR="00B75C3D" w:rsidRPr="001D19CD" w:rsidRDefault="00B75C3D" w:rsidP="00B75C3D">
            <w:pPr>
              <w:pStyle w:val="TableParagraph"/>
              <w:spacing w:line="253"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shd w:val="clear" w:color="auto" w:fill="auto"/>
          </w:tcPr>
          <w:p w14:paraId="0ECFC4BC" w14:textId="77777777" w:rsidR="00B75C3D" w:rsidRPr="001D19CD" w:rsidRDefault="00B75C3D" w:rsidP="00B75C3D">
            <w:pPr>
              <w:pStyle w:val="TableParagraph"/>
              <w:spacing w:line="253" w:lineRule="exact"/>
              <w:ind w:left="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56" w:type="dxa"/>
            <w:gridSpan w:val="3"/>
            <w:shd w:val="clear" w:color="auto" w:fill="auto"/>
          </w:tcPr>
          <w:p w14:paraId="53BB1186" w14:textId="77777777" w:rsidR="00B75C3D" w:rsidRPr="001D19CD" w:rsidRDefault="00B75C3D" w:rsidP="00B75C3D">
            <w:pPr>
              <w:pStyle w:val="TableParagraph"/>
              <w:spacing w:line="253"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9</w:t>
            </w:r>
          </w:p>
        </w:tc>
      </w:tr>
      <w:tr w:rsidR="00B75C3D" w:rsidRPr="001D19CD" w14:paraId="2A267E85" w14:textId="77777777" w:rsidTr="00B75C3D">
        <w:trPr>
          <w:gridAfter w:val="3"/>
          <w:wAfter w:w="37" w:type="dxa"/>
          <w:trHeight w:val="273"/>
        </w:trPr>
        <w:tc>
          <w:tcPr>
            <w:tcW w:w="5949" w:type="dxa"/>
            <w:gridSpan w:val="3"/>
            <w:shd w:val="clear" w:color="auto" w:fill="auto"/>
            <w:vAlign w:val="center"/>
          </w:tcPr>
          <w:p w14:paraId="63C9D89D" w14:textId="77777777" w:rsidR="00B75C3D" w:rsidRPr="001D19CD" w:rsidRDefault="00B75C3D" w:rsidP="00B75C3D">
            <w:pPr>
              <w:pStyle w:val="a4"/>
              <w:widowControl w:val="0"/>
              <w:numPr>
                <w:ilvl w:val="0"/>
                <w:numId w:val="32"/>
              </w:numPr>
              <w:tabs>
                <w:tab w:val="left" w:pos="368"/>
              </w:tabs>
              <w:autoSpaceDE w:val="0"/>
              <w:autoSpaceDN w:val="0"/>
              <w:spacing w:after="0" w:line="240" w:lineRule="auto"/>
              <w:ind w:left="136"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Сабақ барысында туған жер концептісіне және ұлттық мұра тақырыптарына қатысты ортақ ойды ұйымдастыру және бөлісу қабілеті</w:t>
            </w:r>
          </w:p>
        </w:tc>
        <w:tc>
          <w:tcPr>
            <w:tcW w:w="407" w:type="dxa"/>
            <w:gridSpan w:val="3"/>
            <w:shd w:val="clear" w:color="auto" w:fill="auto"/>
          </w:tcPr>
          <w:p w14:paraId="5187E862" w14:textId="77777777" w:rsidR="00B75C3D" w:rsidRPr="001D19CD" w:rsidRDefault="00B75C3D" w:rsidP="00B75C3D">
            <w:pPr>
              <w:pStyle w:val="TableParagraph"/>
              <w:spacing w:line="253"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shd w:val="clear" w:color="auto" w:fill="auto"/>
          </w:tcPr>
          <w:p w14:paraId="65EAE046" w14:textId="77777777" w:rsidR="00B75C3D" w:rsidRPr="001D19CD" w:rsidRDefault="00B75C3D" w:rsidP="00B75C3D">
            <w:pPr>
              <w:pStyle w:val="TableParagraph"/>
              <w:spacing w:line="253" w:lineRule="exact"/>
              <w:ind w:left="10"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shd w:val="clear" w:color="auto" w:fill="auto"/>
          </w:tcPr>
          <w:p w14:paraId="7EAAD41D" w14:textId="77777777" w:rsidR="00B75C3D" w:rsidRPr="001D19CD" w:rsidRDefault="00B75C3D" w:rsidP="00B75C3D">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shd w:val="clear" w:color="auto" w:fill="auto"/>
          </w:tcPr>
          <w:p w14:paraId="7A9851F2" w14:textId="77777777" w:rsidR="00B75C3D" w:rsidRPr="001D19CD" w:rsidRDefault="00B75C3D" w:rsidP="00B75C3D">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shd w:val="clear" w:color="auto" w:fill="auto"/>
          </w:tcPr>
          <w:p w14:paraId="408CA308" w14:textId="77777777" w:rsidR="00B75C3D" w:rsidRPr="001D19CD" w:rsidRDefault="00B75C3D" w:rsidP="00B75C3D">
            <w:pPr>
              <w:pStyle w:val="TableParagraph"/>
              <w:spacing w:line="253"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shd w:val="clear" w:color="auto" w:fill="auto"/>
          </w:tcPr>
          <w:p w14:paraId="6E5735F5" w14:textId="77777777" w:rsidR="00B75C3D" w:rsidRPr="001D19CD" w:rsidRDefault="00B75C3D" w:rsidP="00B75C3D">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shd w:val="clear" w:color="auto" w:fill="auto"/>
          </w:tcPr>
          <w:p w14:paraId="22BDDFDB" w14:textId="77777777" w:rsidR="00B75C3D" w:rsidRPr="001D19CD" w:rsidRDefault="00B75C3D" w:rsidP="00B75C3D">
            <w:pPr>
              <w:pStyle w:val="TableParagraph"/>
              <w:spacing w:line="253"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shd w:val="clear" w:color="auto" w:fill="auto"/>
          </w:tcPr>
          <w:p w14:paraId="6941A51B" w14:textId="77777777" w:rsidR="00B75C3D" w:rsidRPr="001D19CD" w:rsidRDefault="00B75C3D" w:rsidP="00B75C3D">
            <w:pPr>
              <w:pStyle w:val="TableParagraph"/>
              <w:spacing w:line="253" w:lineRule="exact"/>
              <w:ind w:left="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56" w:type="dxa"/>
            <w:gridSpan w:val="3"/>
            <w:shd w:val="clear" w:color="auto" w:fill="auto"/>
          </w:tcPr>
          <w:p w14:paraId="1667E0C4" w14:textId="77777777" w:rsidR="00B75C3D" w:rsidRPr="001D19CD" w:rsidRDefault="00B75C3D" w:rsidP="00B75C3D">
            <w:pPr>
              <w:pStyle w:val="TableParagraph"/>
              <w:spacing w:line="253"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r>
      <w:tr w:rsidR="00B75C3D" w:rsidRPr="001D19CD" w14:paraId="72BDF7FE" w14:textId="77777777" w:rsidTr="00B75C3D">
        <w:trPr>
          <w:gridAfter w:val="3"/>
          <w:wAfter w:w="37" w:type="dxa"/>
          <w:trHeight w:val="273"/>
        </w:trPr>
        <w:tc>
          <w:tcPr>
            <w:tcW w:w="5949" w:type="dxa"/>
            <w:gridSpan w:val="3"/>
            <w:shd w:val="clear" w:color="auto" w:fill="auto"/>
            <w:vAlign w:val="center"/>
          </w:tcPr>
          <w:p w14:paraId="21D07A74" w14:textId="77777777" w:rsidR="00B75C3D" w:rsidRPr="001D19CD" w:rsidRDefault="00B75C3D" w:rsidP="00B75C3D">
            <w:pPr>
              <w:pStyle w:val="a4"/>
              <w:widowControl w:val="0"/>
              <w:numPr>
                <w:ilvl w:val="0"/>
                <w:numId w:val="32"/>
              </w:numPr>
              <w:tabs>
                <w:tab w:val="left" w:pos="368"/>
              </w:tabs>
              <w:autoSpaceDE w:val="0"/>
              <w:autoSpaceDN w:val="0"/>
              <w:spacing w:after="0" w:line="240" w:lineRule="auto"/>
              <w:ind w:left="136" w:right="-1" w:firstLine="0"/>
              <w:rPr>
                <w:rFonts w:ascii="Times New Roman" w:eastAsia="Times New Roman" w:hAnsi="Times New Roman" w:cs="Times New Roman"/>
                <w:bCs/>
                <w:sz w:val="24"/>
                <w:szCs w:val="24"/>
                <w:lang w:val="kk-KZ" w:eastAsia="ru-RU"/>
              </w:rPr>
            </w:pPr>
            <w:r w:rsidRPr="001D19CD">
              <w:rPr>
                <w:rFonts w:ascii="Times New Roman" w:eastAsia="Times New Roman" w:hAnsi="Times New Roman" w:cs="Times New Roman"/>
                <w:bCs/>
                <w:sz w:val="24"/>
                <w:szCs w:val="24"/>
                <w:lang w:val="kk-KZ" w:eastAsia="ru-RU"/>
              </w:rPr>
              <w:t>Мәтіннен мәдени-рухани кодтарды айқындау қабілеті</w:t>
            </w:r>
            <w:r w:rsidRPr="001D19CD">
              <w:rPr>
                <w:rFonts w:ascii="Times New Roman" w:hAnsi="Times New Roman" w:cs="Times New Roman"/>
                <w:bCs/>
                <w:sz w:val="24"/>
                <w:szCs w:val="24"/>
                <w:lang w:val="kk-KZ"/>
              </w:rPr>
              <w:t xml:space="preserve"> және өзара</w:t>
            </w:r>
            <w:r w:rsidRPr="001D19CD">
              <w:rPr>
                <w:rFonts w:ascii="Times New Roman" w:hAnsi="Times New Roman" w:cs="Times New Roman"/>
                <w:bCs/>
                <w:spacing w:val="-1"/>
                <w:sz w:val="24"/>
                <w:szCs w:val="24"/>
                <w:lang w:val="kk-KZ"/>
              </w:rPr>
              <w:t xml:space="preserve"> </w:t>
            </w:r>
            <w:r w:rsidRPr="001D19CD">
              <w:rPr>
                <w:rFonts w:ascii="Times New Roman" w:hAnsi="Times New Roman" w:cs="Times New Roman"/>
                <w:bCs/>
                <w:sz w:val="24"/>
                <w:szCs w:val="24"/>
                <w:lang w:val="kk-KZ"/>
              </w:rPr>
              <w:t>көмек</w:t>
            </w:r>
            <w:r w:rsidRPr="001D19CD">
              <w:rPr>
                <w:rFonts w:ascii="Times New Roman" w:hAnsi="Times New Roman" w:cs="Times New Roman"/>
                <w:bCs/>
                <w:spacing w:val="-2"/>
                <w:sz w:val="24"/>
                <w:szCs w:val="24"/>
                <w:lang w:val="kk-KZ"/>
              </w:rPr>
              <w:t xml:space="preserve"> </w:t>
            </w:r>
            <w:r w:rsidRPr="001D19CD">
              <w:rPr>
                <w:rFonts w:ascii="Times New Roman" w:hAnsi="Times New Roman" w:cs="Times New Roman"/>
                <w:bCs/>
                <w:sz w:val="24"/>
                <w:szCs w:val="24"/>
                <w:lang w:val="kk-KZ"/>
              </w:rPr>
              <w:t>көрсету</w:t>
            </w:r>
            <w:r w:rsidRPr="001D19CD">
              <w:rPr>
                <w:rFonts w:ascii="Times New Roman" w:hAnsi="Times New Roman" w:cs="Times New Roman"/>
                <w:bCs/>
                <w:spacing w:val="-7"/>
                <w:sz w:val="24"/>
                <w:szCs w:val="24"/>
                <w:lang w:val="kk-KZ"/>
              </w:rPr>
              <w:t xml:space="preserve"> </w:t>
            </w:r>
            <w:r w:rsidRPr="001D19CD">
              <w:rPr>
                <w:rFonts w:ascii="Times New Roman" w:hAnsi="Times New Roman" w:cs="Times New Roman"/>
                <w:bCs/>
                <w:spacing w:val="-2"/>
                <w:sz w:val="24"/>
                <w:szCs w:val="24"/>
                <w:lang w:val="kk-KZ"/>
              </w:rPr>
              <w:t>қабілеті</w:t>
            </w:r>
          </w:p>
        </w:tc>
        <w:tc>
          <w:tcPr>
            <w:tcW w:w="407" w:type="dxa"/>
            <w:gridSpan w:val="3"/>
            <w:shd w:val="clear" w:color="auto" w:fill="auto"/>
          </w:tcPr>
          <w:p w14:paraId="55F66837" w14:textId="77777777" w:rsidR="00B75C3D" w:rsidRPr="001D19CD" w:rsidRDefault="00B75C3D" w:rsidP="00B75C3D">
            <w:pPr>
              <w:pStyle w:val="TableParagraph"/>
              <w:spacing w:line="253"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shd w:val="clear" w:color="auto" w:fill="auto"/>
          </w:tcPr>
          <w:p w14:paraId="6908E909" w14:textId="77777777" w:rsidR="00B75C3D" w:rsidRPr="001D19CD" w:rsidRDefault="00B75C3D" w:rsidP="00B75C3D">
            <w:pPr>
              <w:pStyle w:val="TableParagraph"/>
              <w:spacing w:line="253" w:lineRule="exact"/>
              <w:ind w:left="10"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shd w:val="clear" w:color="auto" w:fill="auto"/>
          </w:tcPr>
          <w:p w14:paraId="15E0DD0F" w14:textId="77777777" w:rsidR="00B75C3D" w:rsidRPr="001D19CD" w:rsidRDefault="00B75C3D" w:rsidP="00B75C3D">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shd w:val="clear" w:color="auto" w:fill="auto"/>
          </w:tcPr>
          <w:p w14:paraId="6E8D334E" w14:textId="77777777" w:rsidR="00B75C3D" w:rsidRPr="001D19CD" w:rsidRDefault="00B75C3D" w:rsidP="00B75C3D">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shd w:val="clear" w:color="auto" w:fill="auto"/>
          </w:tcPr>
          <w:p w14:paraId="39F633A5" w14:textId="77777777" w:rsidR="00B75C3D" w:rsidRPr="001D19CD" w:rsidRDefault="00B75C3D" w:rsidP="00B75C3D">
            <w:pPr>
              <w:pStyle w:val="TableParagraph"/>
              <w:spacing w:line="253"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shd w:val="clear" w:color="auto" w:fill="auto"/>
          </w:tcPr>
          <w:p w14:paraId="3528019B" w14:textId="77777777" w:rsidR="00B75C3D" w:rsidRPr="001D19CD" w:rsidRDefault="00B75C3D" w:rsidP="00B75C3D">
            <w:pPr>
              <w:pStyle w:val="TableParagraph"/>
              <w:spacing w:line="25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shd w:val="clear" w:color="auto" w:fill="auto"/>
          </w:tcPr>
          <w:p w14:paraId="5AD267C8" w14:textId="77777777" w:rsidR="00B75C3D" w:rsidRPr="001D19CD" w:rsidRDefault="00B75C3D" w:rsidP="00B75C3D">
            <w:pPr>
              <w:pStyle w:val="TableParagraph"/>
              <w:spacing w:line="253"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shd w:val="clear" w:color="auto" w:fill="auto"/>
          </w:tcPr>
          <w:p w14:paraId="54E440A4" w14:textId="77777777" w:rsidR="00B75C3D" w:rsidRPr="001D19CD" w:rsidRDefault="00B75C3D" w:rsidP="00B75C3D">
            <w:pPr>
              <w:pStyle w:val="TableParagraph"/>
              <w:spacing w:line="253" w:lineRule="exact"/>
              <w:ind w:left="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56" w:type="dxa"/>
            <w:gridSpan w:val="3"/>
            <w:shd w:val="clear" w:color="auto" w:fill="auto"/>
          </w:tcPr>
          <w:p w14:paraId="5390BD60" w14:textId="77777777" w:rsidR="00B75C3D" w:rsidRPr="001D19CD" w:rsidRDefault="00B75C3D" w:rsidP="00B75C3D">
            <w:pPr>
              <w:pStyle w:val="TableParagraph"/>
              <w:spacing w:line="253"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r>
      <w:tr w:rsidR="00B75C3D" w:rsidRPr="001D19CD" w14:paraId="4B48AC45" w14:textId="77777777" w:rsidTr="00B75C3D">
        <w:trPr>
          <w:gridAfter w:val="1"/>
          <w:wAfter w:w="15" w:type="dxa"/>
          <w:trHeight w:val="556"/>
        </w:trPr>
        <w:tc>
          <w:tcPr>
            <w:tcW w:w="5949" w:type="dxa"/>
            <w:gridSpan w:val="3"/>
            <w:shd w:val="clear" w:color="auto" w:fill="auto"/>
          </w:tcPr>
          <w:p w14:paraId="7CDFCF98" w14:textId="77777777" w:rsidR="00B75C3D" w:rsidRPr="001D19CD" w:rsidRDefault="00B75C3D" w:rsidP="00B75C3D">
            <w:pPr>
              <w:pStyle w:val="TableParagraph"/>
              <w:spacing w:line="274" w:lineRule="exact"/>
              <w:ind w:right="-1"/>
              <w:rPr>
                <w:rFonts w:ascii="Times New Roman" w:hAnsi="Times New Roman" w:cs="Times New Roman"/>
                <w:bCs/>
                <w:sz w:val="24"/>
                <w:szCs w:val="24"/>
                <w:lang w:val="kk-KZ"/>
              </w:rPr>
            </w:pPr>
            <w:r w:rsidRPr="001D19CD">
              <w:rPr>
                <w:rFonts w:ascii="Times New Roman" w:hAnsi="Times New Roman" w:cs="Times New Roman"/>
                <w:bCs/>
                <w:sz w:val="24"/>
                <w:szCs w:val="24"/>
                <w:lang w:val="kk-KZ"/>
              </w:rPr>
              <w:t>5.</w:t>
            </w:r>
            <w:r w:rsidRPr="001D19CD">
              <w:rPr>
                <w:rFonts w:ascii="Times New Roman" w:hAnsi="Times New Roman" w:cs="Times New Roman"/>
                <w:bCs/>
                <w:spacing w:val="40"/>
                <w:sz w:val="24"/>
                <w:szCs w:val="24"/>
                <w:lang w:val="kk-KZ"/>
              </w:rPr>
              <w:t xml:space="preserve"> </w:t>
            </w:r>
            <w:r w:rsidRPr="001D19CD">
              <w:rPr>
                <w:rFonts w:ascii="Times New Roman" w:hAnsi="Times New Roman" w:cs="Times New Roman"/>
                <w:bCs/>
                <w:sz w:val="24"/>
                <w:szCs w:val="24"/>
                <w:lang w:val="kk-KZ"/>
              </w:rPr>
              <w:t>Басқалардың</w:t>
            </w:r>
            <w:r w:rsidRPr="001D19CD">
              <w:rPr>
                <w:rFonts w:ascii="Times New Roman" w:hAnsi="Times New Roman" w:cs="Times New Roman"/>
                <w:bCs/>
                <w:spacing w:val="40"/>
                <w:sz w:val="24"/>
                <w:szCs w:val="24"/>
                <w:lang w:val="kk-KZ"/>
              </w:rPr>
              <w:t xml:space="preserve"> </w:t>
            </w:r>
            <w:r w:rsidRPr="001D19CD">
              <w:rPr>
                <w:rFonts w:ascii="Times New Roman" w:hAnsi="Times New Roman" w:cs="Times New Roman"/>
                <w:bCs/>
                <w:sz w:val="24"/>
                <w:szCs w:val="24"/>
                <w:lang w:val="kk-KZ"/>
              </w:rPr>
              <w:t>(ең</w:t>
            </w:r>
            <w:r w:rsidRPr="001D19CD">
              <w:rPr>
                <w:rFonts w:ascii="Times New Roman" w:hAnsi="Times New Roman" w:cs="Times New Roman"/>
                <w:bCs/>
                <w:spacing w:val="40"/>
                <w:sz w:val="24"/>
                <w:szCs w:val="24"/>
                <w:lang w:val="kk-KZ"/>
              </w:rPr>
              <w:t xml:space="preserve"> </w:t>
            </w:r>
            <w:r w:rsidRPr="001D19CD">
              <w:rPr>
                <w:rFonts w:ascii="Times New Roman" w:hAnsi="Times New Roman" w:cs="Times New Roman"/>
                <w:bCs/>
                <w:sz w:val="24"/>
                <w:szCs w:val="24"/>
                <w:lang w:val="kk-KZ"/>
              </w:rPr>
              <w:t>алдымен,</w:t>
            </w:r>
            <w:r w:rsidRPr="001D19CD">
              <w:rPr>
                <w:rFonts w:ascii="Times New Roman" w:hAnsi="Times New Roman" w:cs="Times New Roman"/>
                <w:bCs/>
                <w:spacing w:val="40"/>
                <w:sz w:val="24"/>
                <w:szCs w:val="24"/>
                <w:lang w:val="kk-KZ"/>
              </w:rPr>
              <w:t xml:space="preserve"> </w:t>
            </w:r>
            <w:r w:rsidRPr="001D19CD">
              <w:rPr>
                <w:rFonts w:ascii="Times New Roman" w:hAnsi="Times New Roman" w:cs="Times New Roman"/>
                <w:bCs/>
                <w:sz w:val="24"/>
                <w:szCs w:val="24"/>
                <w:lang w:val="kk-KZ"/>
              </w:rPr>
              <w:t>білім</w:t>
            </w:r>
            <w:r w:rsidRPr="001D19CD">
              <w:rPr>
                <w:rFonts w:ascii="Times New Roman" w:hAnsi="Times New Roman" w:cs="Times New Roman"/>
                <w:bCs/>
                <w:spacing w:val="40"/>
                <w:sz w:val="24"/>
                <w:szCs w:val="24"/>
                <w:lang w:val="kk-KZ"/>
              </w:rPr>
              <w:t xml:space="preserve"> </w:t>
            </w:r>
            <w:r w:rsidRPr="001D19CD">
              <w:rPr>
                <w:rFonts w:ascii="Times New Roman" w:hAnsi="Times New Roman" w:cs="Times New Roman"/>
                <w:bCs/>
                <w:sz w:val="24"/>
                <w:szCs w:val="24"/>
                <w:lang w:val="kk-KZ"/>
              </w:rPr>
              <w:t>алушылардың) өзіндік білім алу қызметін ұйымдастыру қабілеті</w:t>
            </w:r>
          </w:p>
        </w:tc>
        <w:tc>
          <w:tcPr>
            <w:tcW w:w="424" w:type="dxa"/>
            <w:gridSpan w:val="5"/>
            <w:shd w:val="clear" w:color="auto" w:fill="auto"/>
          </w:tcPr>
          <w:p w14:paraId="312BF208" w14:textId="77777777" w:rsidR="00B75C3D" w:rsidRPr="001D19CD" w:rsidRDefault="00B75C3D" w:rsidP="00B75C3D">
            <w:pPr>
              <w:pStyle w:val="TableParagraph"/>
              <w:spacing w:line="273"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shd w:val="clear" w:color="auto" w:fill="auto"/>
          </w:tcPr>
          <w:p w14:paraId="7DF0E176" w14:textId="77777777" w:rsidR="00B75C3D" w:rsidRPr="001D19CD" w:rsidRDefault="00B75C3D" w:rsidP="00B75C3D">
            <w:pPr>
              <w:pStyle w:val="TableParagraph"/>
              <w:spacing w:line="273" w:lineRule="exact"/>
              <w:ind w:left="10"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shd w:val="clear" w:color="auto" w:fill="auto"/>
          </w:tcPr>
          <w:p w14:paraId="1D0673CA" w14:textId="77777777" w:rsidR="00B75C3D" w:rsidRPr="001D19CD" w:rsidRDefault="00B75C3D" w:rsidP="00B75C3D">
            <w:pPr>
              <w:pStyle w:val="TableParagraph"/>
              <w:spacing w:line="27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shd w:val="clear" w:color="auto" w:fill="auto"/>
          </w:tcPr>
          <w:p w14:paraId="1B94D30B" w14:textId="77777777" w:rsidR="00B75C3D" w:rsidRPr="001D19CD" w:rsidRDefault="00B75C3D" w:rsidP="00B75C3D">
            <w:pPr>
              <w:pStyle w:val="TableParagraph"/>
              <w:spacing w:line="27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shd w:val="clear" w:color="auto" w:fill="auto"/>
          </w:tcPr>
          <w:p w14:paraId="37710B7D" w14:textId="77777777" w:rsidR="00B75C3D" w:rsidRPr="001D19CD" w:rsidRDefault="00B75C3D" w:rsidP="00B75C3D">
            <w:pPr>
              <w:pStyle w:val="TableParagraph"/>
              <w:spacing w:line="273"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shd w:val="clear" w:color="auto" w:fill="auto"/>
          </w:tcPr>
          <w:p w14:paraId="06D2809F" w14:textId="77777777" w:rsidR="00B75C3D" w:rsidRPr="001D19CD" w:rsidRDefault="00B75C3D" w:rsidP="00B75C3D">
            <w:pPr>
              <w:pStyle w:val="TableParagraph"/>
              <w:spacing w:line="273"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shd w:val="clear" w:color="auto" w:fill="auto"/>
          </w:tcPr>
          <w:p w14:paraId="549D0ECE" w14:textId="77777777" w:rsidR="00B75C3D" w:rsidRPr="001D19CD" w:rsidRDefault="00B75C3D" w:rsidP="00B75C3D">
            <w:pPr>
              <w:pStyle w:val="TableParagraph"/>
              <w:spacing w:line="273"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shd w:val="clear" w:color="auto" w:fill="auto"/>
          </w:tcPr>
          <w:p w14:paraId="284DD3C6" w14:textId="77777777" w:rsidR="00B75C3D" w:rsidRPr="001D19CD" w:rsidRDefault="00B75C3D" w:rsidP="00B75C3D">
            <w:pPr>
              <w:pStyle w:val="TableParagraph"/>
              <w:spacing w:line="273" w:lineRule="exact"/>
              <w:ind w:left="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61" w:type="dxa"/>
            <w:gridSpan w:val="3"/>
            <w:shd w:val="clear" w:color="auto" w:fill="auto"/>
          </w:tcPr>
          <w:p w14:paraId="4CC20BBA" w14:textId="77777777" w:rsidR="00B75C3D" w:rsidRPr="001D19CD" w:rsidRDefault="00B75C3D" w:rsidP="00B75C3D">
            <w:pPr>
              <w:pStyle w:val="TableParagraph"/>
              <w:spacing w:line="273"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9</w:t>
            </w:r>
          </w:p>
        </w:tc>
      </w:tr>
      <w:tr w:rsidR="00B75C3D" w:rsidRPr="001D19CD" w14:paraId="488B0518" w14:textId="77777777" w:rsidTr="00B75C3D">
        <w:trPr>
          <w:gridAfter w:val="1"/>
          <w:wAfter w:w="15" w:type="dxa"/>
          <w:trHeight w:val="551"/>
        </w:trPr>
        <w:tc>
          <w:tcPr>
            <w:tcW w:w="5949" w:type="dxa"/>
            <w:gridSpan w:val="3"/>
            <w:tcBorders>
              <w:bottom w:val="single" w:sz="4" w:space="0" w:color="auto"/>
            </w:tcBorders>
            <w:shd w:val="clear" w:color="auto" w:fill="auto"/>
          </w:tcPr>
          <w:p w14:paraId="3E05BAC5" w14:textId="77777777" w:rsidR="00B75C3D" w:rsidRPr="001D19CD" w:rsidRDefault="00B75C3D" w:rsidP="00B75C3D">
            <w:pPr>
              <w:pStyle w:val="TableParagraph"/>
              <w:spacing w:line="267" w:lineRule="exact"/>
              <w:ind w:right="-1"/>
              <w:rPr>
                <w:rFonts w:ascii="Times New Roman" w:hAnsi="Times New Roman" w:cs="Times New Roman"/>
                <w:bCs/>
                <w:sz w:val="24"/>
                <w:szCs w:val="24"/>
                <w:lang w:val="kk-KZ"/>
              </w:rPr>
            </w:pPr>
            <w:r w:rsidRPr="001D19CD">
              <w:rPr>
                <w:rFonts w:ascii="Times New Roman" w:hAnsi="Times New Roman" w:cs="Times New Roman"/>
                <w:bCs/>
                <w:sz w:val="24"/>
                <w:szCs w:val="24"/>
                <w:lang w:val="kk-KZ"/>
              </w:rPr>
              <w:t>6.</w:t>
            </w:r>
            <w:r w:rsidRPr="001D19CD">
              <w:rPr>
                <w:rFonts w:ascii="Times New Roman" w:hAnsi="Times New Roman" w:cs="Times New Roman"/>
                <w:bCs/>
                <w:spacing w:val="44"/>
                <w:sz w:val="24"/>
                <w:szCs w:val="24"/>
                <w:lang w:val="kk-KZ"/>
              </w:rPr>
              <w:t xml:space="preserve"> </w:t>
            </w:r>
            <w:r w:rsidRPr="001D19CD">
              <w:rPr>
                <w:rFonts w:ascii="Times New Roman" w:hAnsi="Times New Roman" w:cs="Times New Roman"/>
                <w:bCs/>
                <w:sz w:val="24"/>
                <w:szCs w:val="24"/>
                <w:lang w:val="kk-KZ"/>
              </w:rPr>
              <w:t>Пікірталас</w:t>
            </w:r>
            <w:r w:rsidRPr="001D19CD">
              <w:rPr>
                <w:rFonts w:ascii="Times New Roman" w:hAnsi="Times New Roman" w:cs="Times New Roman"/>
                <w:bCs/>
                <w:spacing w:val="43"/>
                <w:sz w:val="24"/>
                <w:szCs w:val="24"/>
                <w:lang w:val="kk-KZ"/>
              </w:rPr>
              <w:t xml:space="preserve"> </w:t>
            </w:r>
            <w:r w:rsidRPr="001D19CD">
              <w:rPr>
                <w:rFonts w:ascii="Times New Roman" w:hAnsi="Times New Roman" w:cs="Times New Roman"/>
                <w:bCs/>
                <w:sz w:val="24"/>
                <w:szCs w:val="24"/>
                <w:lang w:val="kk-KZ"/>
              </w:rPr>
              <w:t>барысында</w:t>
            </w:r>
            <w:r w:rsidRPr="001D19CD">
              <w:rPr>
                <w:rFonts w:ascii="Times New Roman" w:hAnsi="Times New Roman" w:cs="Times New Roman"/>
                <w:bCs/>
                <w:spacing w:val="43"/>
                <w:sz w:val="24"/>
                <w:szCs w:val="24"/>
                <w:lang w:val="kk-KZ"/>
              </w:rPr>
              <w:t xml:space="preserve"> </w:t>
            </w:r>
            <w:r w:rsidRPr="001D19CD">
              <w:rPr>
                <w:rFonts w:ascii="Times New Roman" w:hAnsi="Times New Roman" w:cs="Times New Roman"/>
                <w:bCs/>
                <w:sz w:val="24"/>
                <w:szCs w:val="24"/>
                <w:lang w:val="kk-KZ"/>
              </w:rPr>
              <w:t>өз</w:t>
            </w:r>
            <w:r w:rsidRPr="001D19CD">
              <w:rPr>
                <w:rFonts w:ascii="Times New Roman" w:hAnsi="Times New Roman" w:cs="Times New Roman"/>
                <w:bCs/>
                <w:spacing w:val="43"/>
                <w:sz w:val="24"/>
                <w:szCs w:val="24"/>
                <w:lang w:val="kk-KZ"/>
              </w:rPr>
              <w:t xml:space="preserve"> </w:t>
            </w:r>
            <w:r w:rsidRPr="001D19CD">
              <w:rPr>
                <w:rFonts w:ascii="Times New Roman" w:hAnsi="Times New Roman" w:cs="Times New Roman"/>
                <w:bCs/>
                <w:sz w:val="24"/>
                <w:szCs w:val="24"/>
                <w:lang w:val="kk-KZ"/>
              </w:rPr>
              <w:t>көзқарасын</w:t>
            </w:r>
            <w:r w:rsidRPr="001D19CD">
              <w:rPr>
                <w:rFonts w:ascii="Times New Roman" w:hAnsi="Times New Roman" w:cs="Times New Roman"/>
                <w:bCs/>
                <w:spacing w:val="44"/>
                <w:sz w:val="24"/>
                <w:szCs w:val="24"/>
                <w:lang w:val="kk-KZ"/>
              </w:rPr>
              <w:t xml:space="preserve"> </w:t>
            </w:r>
            <w:r w:rsidRPr="001D19CD">
              <w:rPr>
                <w:rFonts w:ascii="Times New Roman" w:hAnsi="Times New Roman" w:cs="Times New Roman"/>
                <w:bCs/>
                <w:sz w:val="24"/>
                <w:szCs w:val="24"/>
                <w:lang w:val="kk-KZ"/>
              </w:rPr>
              <w:t>қорғай</w:t>
            </w:r>
            <w:r w:rsidRPr="001D19CD">
              <w:rPr>
                <w:rFonts w:ascii="Times New Roman" w:hAnsi="Times New Roman" w:cs="Times New Roman"/>
                <w:bCs/>
                <w:spacing w:val="43"/>
                <w:sz w:val="24"/>
                <w:szCs w:val="24"/>
                <w:lang w:val="kk-KZ"/>
              </w:rPr>
              <w:t xml:space="preserve"> </w:t>
            </w:r>
            <w:r w:rsidRPr="001D19CD">
              <w:rPr>
                <w:rFonts w:ascii="Times New Roman" w:hAnsi="Times New Roman" w:cs="Times New Roman"/>
                <w:bCs/>
                <w:spacing w:val="-4"/>
                <w:sz w:val="24"/>
                <w:szCs w:val="24"/>
                <w:lang w:val="kk-KZ"/>
              </w:rPr>
              <w:t>білу</w:t>
            </w:r>
          </w:p>
          <w:p w14:paraId="7CDADA06" w14:textId="77777777" w:rsidR="00B75C3D" w:rsidRPr="001D19CD" w:rsidRDefault="00B75C3D" w:rsidP="00B75C3D">
            <w:pPr>
              <w:pStyle w:val="TableParagraph"/>
              <w:spacing w:line="265" w:lineRule="exact"/>
              <w:ind w:right="-1"/>
              <w:rPr>
                <w:rFonts w:ascii="Times New Roman" w:hAnsi="Times New Roman" w:cs="Times New Roman"/>
                <w:bCs/>
                <w:sz w:val="24"/>
                <w:szCs w:val="24"/>
                <w:lang w:val="kk-KZ"/>
              </w:rPr>
            </w:pPr>
            <w:r w:rsidRPr="001D19CD">
              <w:rPr>
                <w:rFonts w:ascii="Times New Roman" w:hAnsi="Times New Roman" w:cs="Times New Roman"/>
                <w:bCs/>
                <w:sz w:val="24"/>
                <w:szCs w:val="24"/>
                <w:lang w:val="kk-KZ"/>
              </w:rPr>
              <w:t>және</w:t>
            </w:r>
            <w:r w:rsidRPr="001D19CD">
              <w:rPr>
                <w:rFonts w:ascii="Times New Roman" w:hAnsi="Times New Roman" w:cs="Times New Roman"/>
                <w:bCs/>
                <w:spacing w:val="-4"/>
                <w:sz w:val="24"/>
                <w:szCs w:val="24"/>
                <w:lang w:val="kk-KZ"/>
              </w:rPr>
              <w:t xml:space="preserve"> </w:t>
            </w:r>
            <w:r w:rsidRPr="001D19CD">
              <w:rPr>
                <w:rFonts w:ascii="Times New Roman" w:hAnsi="Times New Roman" w:cs="Times New Roman"/>
                <w:bCs/>
                <w:sz w:val="24"/>
                <w:szCs w:val="24"/>
                <w:lang w:val="kk-KZ"/>
              </w:rPr>
              <w:t>басқаларды</w:t>
            </w:r>
            <w:r w:rsidRPr="001D19CD">
              <w:rPr>
                <w:rFonts w:ascii="Times New Roman" w:hAnsi="Times New Roman" w:cs="Times New Roman"/>
                <w:bCs/>
                <w:spacing w:val="-2"/>
                <w:sz w:val="24"/>
                <w:szCs w:val="24"/>
                <w:lang w:val="kk-KZ"/>
              </w:rPr>
              <w:t xml:space="preserve"> сендіру</w:t>
            </w:r>
          </w:p>
        </w:tc>
        <w:tc>
          <w:tcPr>
            <w:tcW w:w="424" w:type="dxa"/>
            <w:gridSpan w:val="5"/>
            <w:tcBorders>
              <w:bottom w:val="single" w:sz="4" w:space="0" w:color="auto"/>
            </w:tcBorders>
            <w:shd w:val="clear" w:color="auto" w:fill="auto"/>
          </w:tcPr>
          <w:p w14:paraId="72EB1CCD" w14:textId="77777777" w:rsidR="00B75C3D" w:rsidRPr="001D19CD" w:rsidRDefault="00B75C3D" w:rsidP="00B75C3D">
            <w:pPr>
              <w:pStyle w:val="TableParagraph"/>
              <w:spacing w:line="268"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tcBorders>
              <w:bottom w:val="single" w:sz="4" w:space="0" w:color="auto"/>
            </w:tcBorders>
            <w:shd w:val="clear" w:color="auto" w:fill="auto"/>
          </w:tcPr>
          <w:p w14:paraId="40BCD1CB" w14:textId="77777777" w:rsidR="00B75C3D" w:rsidRPr="001D19CD" w:rsidRDefault="00B75C3D" w:rsidP="00B75C3D">
            <w:pPr>
              <w:pStyle w:val="TableParagraph"/>
              <w:spacing w:line="268" w:lineRule="exact"/>
              <w:ind w:left="10"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tcBorders>
              <w:bottom w:val="single" w:sz="4" w:space="0" w:color="auto"/>
            </w:tcBorders>
            <w:shd w:val="clear" w:color="auto" w:fill="auto"/>
          </w:tcPr>
          <w:p w14:paraId="26C93330" w14:textId="77777777" w:rsidR="00B75C3D" w:rsidRPr="001D19CD" w:rsidRDefault="00B75C3D" w:rsidP="00B75C3D">
            <w:pPr>
              <w:pStyle w:val="TableParagraph"/>
              <w:spacing w:line="26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tcBorders>
              <w:bottom w:val="single" w:sz="4" w:space="0" w:color="auto"/>
            </w:tcBorders>
            <w:shd w:val="clear" w:color="auto" w:fill="auto"/>
          </w:tcPr>
          <w:p w14:paraId="0FBD7522" w14:textId="77777777" w:rsidR="00B75C3D" w:rsidRPr="001D19CD" w:rsidRDefault="00B75C3D" w:rsidP="00B75C3D">
            <w:pPr>
              <w:pStyle w:val="TableParagraph"/>
              <w:spacing w:line="26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tcBorders>
              <w:bottom w:val="single" w:sz="4" w:space="0" w:color="auto"/>
            </w:tcBorders>
            <w:shd w:val="clear" w:color="auto" w:fill="auto"/>
          </w:tcPr>
          <w:p w14:paraId="724351C5" w14:textId="77777777" w:rsidR="00B75C3D" w:rsidRPr="001D19CD" w:rsidRDefault="00B75C3D" w:rsidP="00B75C3D">
            <w:pPr>
              <w:pStyle w:val="TableParagraph"/>
              <w:spacing w:line="268"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tcBorders>
              <w:bottom w:val="single" w:sz="4" w:space="0" w:color="auto"/>
            </w:tcBorders>
            <w:shd w:val="clear" w:color="auto" w:fill="auto"/>
          </w:tcPr>
          <w:p w14:paraId="1BA4EA28" w14:textId="77777777" w:rsidR="00B75C3D" w:rsidRPr="001D19CD" w:rsidRDefault="00B75C3D" w:rsidP="00B75C3D">
            <w:pPr>
              <w:pStyle w:val="TableParagraph"/>
              <w:spacing w:line="268" w:lineRule="exact"/>
              <w:ind w:left="1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tcBorders>
              <w:bottom w:val="single" w:sz="4" w:space="0" w:color="auto"/>
            </w:tcBorders>
            <w:shd w:val="clear" w:color="auto" w:fill="auto"/>
          </w:tcPr>
          <w:p w14:paraId="20B7B01D" w14:textId="77777777" w:rsidR="00B75C3D" w:rsidRPr="001D19CD" w:rsidRDefault="00B75C3D" w:rsidP="00B75C3D">
            <w:pPr>
              <w:pStyle w:val="TableParagraph"/>
              <w:spacing w:line="268" w:lineRule="exact"/>
              <w:ind w:left="14"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tcBorders>
              <w:bottom w:val="single" w:sz="4" w:space="0" w:color="auto"/>
            </w:tcBorders>
            <w:shd w:val="clear" w:color="auto" w:fill="auto"/>
          </w:tcPr>
          <w:p w14:paraId="41EC0920" w14:textId="77777777" w:rsidR="00B75C3D" w:rsidRPr="001D19CD" w:rsidRDefault="00B75C3D" w:rsidP="00B75C3D">
            <w:pPr>
              <w:pStyle w:val="TableParagraph"/>
              <w:spacing w:line="268" w:lineRule="exact"/>
              <w:ind w:left="9"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61" w:type="dxa"/>
            <w:gridSpan w:val="3"/>
            <w:tcBorders>
              <w:bottom w:val="single" w:sz="4" w:space="0" w:color="auto"/>
            </w:tcBorders>
            <w:shd w:val="clear" w:color="auto" w:fill="auto"/>
          </w:tcPr>
          <w:p w14:paraId="1726DA22" w14:textId="77777777" w:rsidR="00B75C3D" w:rsidRPr="001D19CD" w:rsidRDefault="00B75C3D" w:rsidP="00B75C3D">
            <w:pPr>
              <w:pStyle w:val="TableParagraph"/>
              <w:spacing w:line="268" w:lineRule="exact"/>
              <w:ind w:left="15" w:right="-1"/>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9</w:t>
            </w:r>
          </w:p>
        </w:tc>
      </w:tr>
      <w:tr w:rsidR="00B75C3D" w:rsidRPr="001D19CD" w14:paraId="1CD07311" w14:textId="77777777" w:rsidTr="00B75C3D">
        <w:trPr>
          <w:gridAfter w:val="1"/>
          <w:wAfter w:w="15" w:type="dxa"/>
          <w:trHeight w:val="551"/>
        </w:trPr>
        <w:tc>
          <w:tcPr>
            <w:tcW w:w="5949" w:type="dxa"/>
            <w:gridSpan w:val="3"/>
            <w:tcBorders>
              <w:top w:val="single" w:sz="4" w:space="0" w:color="auto"/>
              <w:left w:val="single" w:sz="4" w:space="0" w:color="auto"/>
              <w:bottom w:val="single" w:sz="4" w:space="0" w:color="auto"/>
              <w:right w:val="single" w:sz="4" w:space="0" w:color="auto"/>
            </w:tcBorders>
            <w:shd w:val="clear" w:color="auto" w:fill="auto"/>
          </w:tcPr>
          <w:p w14:paraId="184F5325" w14:textId="77777777" w:rsidR="00B75C3D" w:rsidRPr="001D19CD" w:rsidRDefault="00B75C3D" w:rsidP="00B75C3D">
            <w:pPr>
              <w:pStyle w:val="TableParagraph"/>
              <w:tabs>
                <w:tab w:val="left" w:pos="513"/>
                <w:tab w:val="left" w:pos="1743"/>
                <w:tab w:val="left" w:pos="2871"/>
                <w:tab w:val="left" w:pos="4230"/>
              </w:tabs>
              <w:ind w:right="-1"/>
              <w:contextualSpacing/>
              <w:rPr>
                <w:rFonts w:ascii="Times New Roman" w:hAnsi="Times New Roman" w:cs="Times New Roman"/>
                <w:bCs/>
                <w:sz w:val="24"/>
                <w:szCs w:val="24"/>
                <w:lang w:val="kk-KZ"/>
              </w:rPr>
            </w:pPr>
            <w:r w:rsidRPr="001D19CD">
              <w:rPr>
                <w:rFonts w:ascii="Times New Roman" w:hAnsi="Times New Roman" w:cs="Times New Roman"/>
                <w:bCs/>
                <w:spacing w:val="-5"/>
                <w:sz w:val="24"/>
                <w:szCs w:val="24"/>
                <w:lang w:val="kk-KZ"/>
              </w:rPr>
              <w:t>7.</w:t>
            </w:r>
            <w:r w:rsidRPr="001D19CD">
              <w:rPr>
                <w:rFonts w:ascii="Times New Roman" w:hAnsi="Times New Roman" w:cs="Times New Roman"/>
                <w:bCs/>
                <w:sz w:val="24"/>
                <w:szCs w:val="24"/>
                <w:lang w:val="kk-KZ"/>
              </w:rPr>
              <w:tab/>
            </w:r>
            <w:r w:rsidRPr="001D19CD">
              <w:rPr>
                <w:rFonts w:ascii="Times New Roman" w:hAnsi="Times New Roman" w:cs="Times New Roman"/>
                <w:bCs/>
                <w:spacing w:val="-2"/>
                <w:sz w:val="24"/>
                <w:szCs w:val="24"/>
                <w:lang w:val="kk-KZ"/>
              </w:rPr>
              <w:t>Бірлескен</w:t>
            </w:r>
            <w:r w:rsidRPr="001D19CD">
              <w:rPr>
                <w:rFonts w:ascii="Times New Roman" w:hAnsi="Times New Roman" w:cs="Times New Roman"/>
                <w:bCs/>
                <w:sz w:val="24"/>
                <w:szCs w:val="24"/>
                <w:lang w:val="kk-KZ"/>
              </w:rPr>
              <w:tab/>
            </w:r>
            <w:r w:rsidRPr="001D19CD">
              <w:rPr>
                <w:rFonts w:ascii="Times New Roman" w:hAnsi="Times New Roman" w:cs="Times New Roman"/>
                <w:bCs/>
                <w:spacing w:val="-2"/>
                <w:sz w:val="24"/>
                <w:szCs w:val="24"/>
                <w:lang w:val="kk-KZ"/>
              </w:rPr>
              <w:t>іс-әрекет</w:t>
            </w:r>
            <w:r w:rsidRPr="001D19CD">
              <w:rPr>
                <w:rFonts w:ascii="Times New Roman" w:hAnsi="Times New Roman" w:cs="Times New Roman"/>
                <w:bCs/>
                <w:sz w:val="24"/>
                <w:szCs w:val="24"/>
                <w:lang w:val="kk-KZ"/>
              </w:rPr>
              <w:tab/>
            </w:r>
            <w:r w:rsidRPr="001D19CD">
              <w:rPr>
                <w:rFonts w:ascii="Times New Roman" w:hAnsi="Times New Roman" w:cs="Times New Roman"/>
                <w:bCs/>
                <w:spacing w:val="-2"/>
                <w:sz w:val="24"/>
                <w:szCs w:val="24"/>
                <w:lang w:val="kk-KZ"/>
              </w:rPr>
              <w:t>барысында</w:t>
            </w:r>
            <w:r w:rsidRPr="001D19CD">
              <w:rPr>
                <w:rFonts w:ascii="Times New Roman" w:hAnsi="Times New Roman" w:cs="Times New Roman"/>
                <w:bCs/>
                <w:sz w:val="24"/>
                <w:szCs w:val="24"/>
                <w:lang w:val="kk-KZ"/>
              </w:rPr>
              <w:tab/>
            </w:r>
            <w:r w:rsidRPr="001D19CD">
              <w:rPr>
                <w:rFonts w:ascii="Times New Roman" w:hAnsi="Times New Roman" w:cs="Times New Roman"/>
                <w:bCs/>
                <w:spacing w:val="-2"/>
                <w:sz w:val="24"/>
                <w:szCs w:val="24"/>
                <w:lang w:val="kk-KZ"/>
              </w:rPr>
              <w:t>жанжалдарды</w:t>
            </w:r>
          </w:p>
          <w:p w14:paraId="36357BB9" w14:textId="77777777" w:rsidR="00B75C3D" w:rsidRPr="001D19CD" w:rsidRDefault="00B75C3D" w:rsidP="00B75C3D">
            <w:pPr>
              <w:pStyle w:val="TableParagraph"/>
              <w:ind w:right="-1"/>
              <w:contextualSpacing/>
              <w:rPr>
                <w:rFonts w:ascii="Times New Roman" w:hAnsi="Times New Roman" w:cs="Times New Roman"/>
                <w:bCs/>
                <w:sz w:val="24"/>
                <w:szCs w:val="24"/>
                <w:lang w:val="kk-KZ"/>
              </w:rPr>
            </w:pPr>
            <w:r w:rsidRPr="001D19CD">
              <w:rPr>
                <w:rFonts w:ascii="Times New Roman" w:hAnsi="Times New Roman" w:cs="Times New Roman"/>
                <w:bCs/>
                <w:sz w:val="24"/>
                <w:szCs w:val="24"/>
                <w:lang w:val="kk-KZ"/>
              </w:rPr>
              <w:t>болдырмау</w:t>
            </w:r>
            <w:r w:rsidRPr="001D19CD">
              <w:rPr>
                <w:rFonts w:ascii="Times New Roman" w:hAnsi="Times New Roman" w:cs="Times New Roman"/>
                <w:bCs/>
                <w:spacing w:val="-7"/>
                <w:sz w:val="24"/>
                <w:szCs w:val="24"/>
                <w:lang w:val="kk-KZ"/>
              </w:rPr>
              <w:t xml:space="preserve"> </w:t>
            </w:r>
            <w:r w:rsidRPr="001D19CD">
              <w:rPr>
                <w:rFonts w:ascii="Times New Roman" w:hAnsi="Times New Roman" w:cs="Times New Roman"/>
                <w:bCs/>
                <w:spacing w:val="-2"/>
                <w:sz w:val="24"/>
                <w:szCs w:val="24"/>
                <w:lang w:val="kk-KZ"/>
              </w:rPr>
              <w:t>мүмкіндігі</w:t>
            </w:r>
          </w:p>
        </w:tc>
        <w:tc>
          <w:tcPr>
            <w:tcW w:w="424" w:type="dxa"/>
            <w:gridSpan w:val="5"/>
            <w:tcBorders>
              <w:top w:val="single" w:sz="4" w:space="0" w:color="auto"/>
              <w:left w:val="single" w:sz="4" w:space="0" w:color="auto"/>
              <w:bottom w:val="single" w:sz="4" w:space="0" w:color="auto"/>
              <w:right w:val="single" w:sz="4" w:space="0" w:color="auto"/>
            </w:tcBorders>
            <w:shd w:val="clear" w:color="auto" w:fill="auto"/>
          </w:tcPr>
          <w:p w14:paraId="3CD83469" w14:textId="77777777" w:rsidR="00B75C3D" w:rsidRPr="001D19CD" w:rsidRDefault="00B75C3D" w:rsidP="00B75C3D">
            <w:pPr>
              <w:pStyle w:val="TableParagraph"/>
              <w:ind w:left="15" w:right="-1"/>
              <w:contextualSpacing/>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1</w:t>
            </w:r>
          </w:p>
        </w:tc>
        <w:tc>
          <w:tcPr>
            <w:tcW w:w="418" w:type="dxa"/>
            <w:gridSpan w:val="3"/>
            <w:tcBorders>
              <w:top w:val="single" w:sz="4" w:space="0" w:color="auto"/>
              <w:left w:val="single" w:sz="4" w:space="0" w:color="auto"/>
              <w:bottom w:val="single" w:sz="4" w:space="0" w:color="auto"/>
              <w:right w:val="single" w:sz="4" w:space="0" w:color="auto"/>
            </w:tcBorders>
            <w:shd w:val="clear" w:color="auto" w:fill="auto"/>
          </w:tcPr>
          <w:p w14:paraId="4D5F6F91" w14:textId="77777777" w:rsidR="00B75C3D" w:rsidRPr="001D19CD" w:rsidRDefault="00B75C3D" w:rsidP="00B75C3D">
            <w:pPr>
              <w:pStyle w:val="TableParagraph"/>
              <w:ind w:left="10" w:right="-1"/>
              <w:contextualSpacing/>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2</w:t>
            </w:r>
          </w:p>
        </w:tc>
        <w:tc>
          <w:tcPr>
            <w:tcW w:w="422" w:type="dxa"/>
            <w:gridSpan w:val="3"/>
            <w:tcBorders>
              <w:top w:val="single" w:sz="4" w:space="0" w:color="auto"/>
              <w:left w:val="single" w:sz="4" w:space="0" w:color="auto"/>
              <w:bottom w:val="single" w:sz="4" w:space="0" w:color="auto"/>
              <w:right w:val="single" w:sz="4" w:space="0" w:color="auto"/>
            </w:tcBorders>
            <w:shd w:val="clear" w:color="auto" w:fill="auto"/>
          </w:tcPr>
          <w:p w14:paraId="6147FC31" w14:textId="77777777" w:rsidR="00B75C3D" w:rsidRPr="001D19CD" w:rsidRDefault="00B75C3D" w:rsidP="00B75C3D">
            <w:pPr>
              <w:pStyle w:val="TableParagraph"/>
              <w:ind w:left="19" w:right="-1"/>
              <w:contextualSpacing/>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3</w:t>
            </w:r>
          </w:p>
        </w:tc>
        <w:tc>
          <w:tcPr>
            <w:tcW w:w="422" w:type="dxa"/>
            <w:gridSpan w:val="3"/>
            <w:tcBorders>
              <w:top w:val="single" w:sz="4" w:space="0" w:color="auto"/>
              <w:left w:val="single" w:sz="4" w:space="0" w:color="auto"/>
              <w:bottom w:val="single" w:sz="4" w:space="0" w:color="auto"/>
              <w:right w:val="single" w:sz="4" w:space="0" w:color="auto"/>
            </w:tcBorders>
            <w:shd w:val="clear" w:color="auto" w:fill="auto"/>
          </w:tcPr>
          <w:p w14:paraId="21A2E0EF" w14:textId="77777777" w:rsidR="00B75C3D" w:rsidRPr="001D19CD" w:rsidRDefault="00B75C3D" w:rsidP="00B75C3D">
            <w:pPr>
              <w:pStyle w:val="TableParagraph"/>
              <w:ind w:left="19" w:right="-1"/>
              <w:contextualSpacing/>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4</w:t>
            </w:r>
          </w:p>
        </w:tc>
        <w:tc>
          <w:tcPr>
            <w:tcW w:w="427" w:type="dxa"/>
            <w:gridSpan w:val="3"/>
            <w:tcBorders>
              <w:top w:val="single" w:sz="4" w:space="0" w:color="auto"/>
              <w:left w:val="single" w:sz="4" w:space="0" w:color="auto"/>
              <w:bottom w:val="single" w:sz="4" w:space="0" w:color="auto"/>
              <w:right w:val="single" w:sz="4" w:space="0" w:color="auto"/>
            </w:tcBorders>
            <w:shd w:val="clear" w:color="auto" w:fill="auto"/>
          </w:tcPr>
          <w:p w14:paraId="009BF157" w14:textId="77777777" w:rsidR="00B75C3D" w:rsidRPr="001D19CD" w:rsidRDefault="00B75C3D" w:rsidP="00B75C3D">
            <w:pPr>
              <w:pStyle w:val="TableParagraph"/>
              <w:ind w:left="14" w:right="-1"/>
              <w:contextualSpacing/>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5</w:t>
            </w:r>
          </w:p>
        </w:tc>
        <w:tc>
          <w:tcPr>
            <w:tcW w:w="422" w:type="dxa"/>
            <w:gridSpan w:val="3"/>
            <w:tcBorders>
              <w:top w:val="single" w:sz="4" w:space="0" w:color="auto"/>
              <w:left w:val="single" w:sz="4" w:space="0" w:color="auto"/>
              <w:bottom w:val="single" w:sz="4" w:space="0" w:color="auto"/>
              <w:right w:val="single" w:sz="4" w:space="0" w:color="auto"/>
            </w:tcBorders>
            <w:shd w:val="clear" w:color="auto" w:fill="auto"/>
          </w:tcPr>
          <w:p w14:paraId="79865923" w14:textId="77777777" w:rsidR="00B75C3D" w:rsidRPr="001D19CD" w:rsidRDefault="00B75C3D" w:rsidP="00B75C3D">
            <w:pPr>
              <w:pStyle w:val="TableParagraph"/>
              <w:ind w:left="19" w:right="-1"/>
              <w:contextualSpacing/>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6</w:t>
            </w:r>
          </w:p>
        </w:tc>
        <w:tc>
          <w:tcPr>
            <w:tcW w:w="427" w:type="dxa"/>
            <w:gridSpan w:val="3"/>
            <w:tcBorders>
              <w:top w:val="single" w:sz="4" w:space="0" w:color="auto"/>
              <w:left w:val="single" w:sz="4" w:space="0" w:color="auto"/>
              <w:bottom w:val="single" w:sz="4" w:space="0" w:color="auto"/>
              <w:right w:val="single" w:sz="4" w:space="0" w:color="auto"/>
            </w:tcBorders>
            <w:shd w:val="clear" w:color="auto" w:fill="auto"/>
          </w:tcPr>
          <w:p w14:paraId="32169F4F" w14:textId="77777777" w:rsidR="00B75C3D" w:rsidRPr="001D19CD" w:rsidRDefault="00B75C3D" w:rsidP="00B75C3D">
            <w:pPr>
              <w:pStyle w:val="TableParagraph"/>
              <w:ind w:left="14" w:right="-1"/>
              <w:contextualSpacing/>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7</w:t>
            </w:r>
          </w:p>
        </w:tc>
        <w:tc>
          <w:tcPr>
            <w:tcW w:w="423" w:type="dxa"/>
            <w:gridSpan w:val="3"/>
            <w:tcBorders>
              <w:top w:val="single" w:sz="4" w:space="0" w:color="auto"/>
              <w:left w:val="single" w:sz="4" w:space="0" w:color="auto"/>
              <w:bottom w:val="single" w:sz="4" w:space="0" w:color="auto"/>
              <w:right w:val="single" w:sz="4" w:space="0" w:color="auto"/>
            </w:tcBorders>
            <w:shd w:val="clear" w:color="auto" w:fill="auto"/>
          </w:tcPr>
          <w:p w14:paraId="28EA6800" w14:textId="77777777" w:rsidR="00B75C3D" w:rsidRPr="001D19CD" w:rsidRDefault="00B75C3D" w:rsidP="00B75C3D">
            <w:pPr>
              <w:pStyle w:val="TableParagraph"/>
              <w:ind w:left="9" w:right="-1"/>
              <w:contextualSpacing/>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8</w:t>
            </w:r>
          </w:p>
        </w:tc>
        <w:tc>
          <w:tcPr>
            <w:tcW w:w="461" w:type="dxa"/>
            <w:gridSpan w:val="3"/>
            <w:tcBorders>
              <w:top w:val="single" w:sz="4" w:space="0" w:color="auto"/>
              <w:left w:val="single" w:sz="4" w:space="0" w:color="auto"/>
              <w:bottom w:val="single" w:sz="4" w:space="0" w:color="auto"/>
              <w:right w:val="single" w:sz="4" w:space="0" w:color="auto"/>
            </w:tcBorders>
            <w:shd w:val="clear" w:color="auto" w:fill="auto"/>
          </w:tcPr>
          <w:p w14:paraId="43A49AB9" w14:textId="77777777" w:rsidR="00B75C3D" w:rsidRPr="001D19CD" w:rsidRDefault="00B75C3D" w:rsidP="00B75C3D">
            <w:pPr>
              <w:pStyle w:val="TableParagraph"/>
              <w:ind w:left="15" w:right="-1"/>
              <w:contextualSpacing/>
              <w:jc w:val="center"/>
              <w:rPr>
                <w:rFonts w:ascii="Times New Roman" w:hAnsi="Times New Roman" w:cs="Times New Roman"/>
                <w:bCs/>
                <w:sz w:val="24"/>
                <w:szCs w:val="24"/>
                <w:lang w:val="kk-KZ"/>
              </w:rPr>
            </w:pPr>
            <w:r w:rsidRPr="001D19CD">
              <w:rPr>
                <w:rFonts w:ascii="Times New Roman" w:hAnsi="Times New Roman" w:cs="Times New Roman"/>
                <w:bCs/>
                <w:spacing w:val="-10"/>
                <w:sz w:val="24"/>
                <w:szCs w:val="24"/>
                <w:lang w:val="kk-KZ"/>
              </w:rPr>
              <w:t>9</w:t>
            </w:r>
          </w:p>
        </w:tc>
      </w:tr>
      <w:tr w:rsidR="00B75C3D" w:rsidRPr="001D19CD" w14:paraId="05B7998A" w14:textId="77777777" w:rsidTr="00B75C3D">
        <w:trPr>
          <w:gridAfter w:val="1"/>
          <w:wAfter w:w="15" w:type="dxa"/>
          <w:trHeight w:val="203"/>
        </w:trPr>
        <w:tc>
          <w:tcPr>
            <w:tcW w:w="9795" w:type="dxa"/>
            <w:gridSpan w:val="32"/>
            <w:tcBorders>
              <w:top w:val="single" w:sz="4" w:space="0" w:color="auto"/>
              <w:left w:val="nil"/>
              <w:bottom w:val="nil"/>
              <w:right w:val="nil"/>
            </w:tcBorders>
            <w:shd w:val="clear" w:color="auto" w:fill="auto"/>
          </w:tcPr>
          <w:p w14:paraId="03DB0E13" w14:textId="77777777" w:rsidR="00B75C3D" w:rsidRPr="001D19CD" w:rsidRDefault="00B75C3D" w:rsidP="00B75C3D">
            <w:pPr>
              <w:pStyle w:val="TableParagraph"/>
              <w:ind w:left="15" w:right="-1"/>
              <w:contextualSpacing/>
              <w:jc w:val="right"/>
              <w:rPr>
                <w:rFonts w:ascii="Times New Roman" w:hAnsi="Times New Roman" w:cs="Times New Roman"/>
                <w:bCs/>
                <w:spacing w:val="-10"/>
                <w:sz w:val="24"/>
                <w:szCs w:val="24"/>
                <w:lang w:val="kk-KZ"/>
              </w:rPr>
            </w:pPr>
          </w:p>
        </w:tc>
      </w:tr>
    </w:tbl>
    <w:p w14:paraId="1117DF57" w14:textId="1C1AC14E" w:rsidR="00484C8F" w:rsidRPr="001D19CD" w:rsidRDefault="00484C8F" w:rsidP="00A11459">
      <w:pPr>
        <w:pStyle w:val="TableParagraph"/>
        <w:ind w:right="-1" w:firstLine="567"/>
        <w:contextualSpacing/>
        <w:jc w:val="both"/>
        <w:rPr>
          <w:rFonts w:ascii="Times New Roman" w:eastAsia="Times New Roman" w:hAnsi="Times New Roman" w:cs="Times New Roman"/>
          <w:iCs/>
          <w:sz w:val="28"/>
          <w:szCs w:val="28"/>
          <w:lang w:val="kk-KZ" w:eastAsia="ru-RU"/>
        </w:rPr>
      </w:pPr>
      <w:r w:rsidRPr="001D19CD">
        <w:rPr>
          <w:rFonts w:ascii="Times New Roman" w:eastAsia="Times New Roman" w:hAnsi="Times New Roman" w:cs="Times New Roman"/>
          <w:iCs/>
          <w:sz w:val="28"/>
          <w:szCs w:val="28"/>
          <w:lang w:val="kk-KZ" w:eastAsia="ru-RU"/>
        </w:rPr>
        <w:t>Зерттеу барысында студенттердің жеті компонент бойынша (мотивациялық, когнитивтік, адамгершілік, гносеологиялық, ұйымдастырушылық, өзін-өзі басқару және коммуникативтік) даму көрсеткіштері 1–9 балдық шкала негізінде бағаланды:</w:t>
      </w:r>
    </w:p>
    <w:p w14:paraId="7762844D" w14:textId="77777777" w:rsidR="00B57AA2" w:rsidRPr="003E6889" w:rsidRDefault="00B57AA2" w:rsidP="00B57AA2">
      <w:pPr>
        <w:pStyle w:val="TableParagraph"/>
        <w:ind w:right="-1" w:firstLine="567"/>
        <w:contextualSpacing/>
        <w:jc w:val="both"/>
        <w:rPr>
          <w:rFonts w:ascii="Times New Roman" w:eastAsia="Times New Roman" w:hAnsi="Times New Roman" w:cs="Times New Roman"/>
          <w:bCs/>
          <w:kern w:val="2"/>
          <w:sz w:val="12"/>
          <w:szCs w:val="12"/>
          <w:lang w:val="kk-KZ" w:eastAsia="ru-RU"/>
        </w:rPr>
      </w:pPr>
    </w:p>
    <w:p w14:paraId="23D78ABE" w14:textId="5F806C6F" w:rsidR="00A11459" w:rsidRPr="001D19CD" w:rsidRDefault="001A146E" w:rsidP="00B57AA2">
      <w:pPr>
        <w:pStyle w:val="TableParagraph"/>
        <w:ind w:right="-1" w:firstLine="567"/>
        <w:contextualSpacing/>
        <w:jc w:val="both"/>
        <w:rPr>
          <w:rFonts w:ascii="Times New Roman" w:eastAsia="Times New Roman" w:hAnsi="Times New Roman" w:cs="Times New Roman"/>
          <w:bCs/>
          <w:kern w:val="2"/>
          <w:sz w:val="28"/>
          <w:szCs w:val="28"/>
          <w:lang w:val="kk-KZ" w:eastAsia="ru-RU"/>
        </w:rPr>
      </w:pPr>
      <w:r w:rsidRPr="001D19CD">
        <w:rPr>
          <w:rFonts w:ascii="Times New Roman" w:eastAsia="Times New Roman" w:hAnsi="Times New Roman" w:cs="Times New Roman"/>
          <w:bCs/>
          <w:kern w:val="2"/>
          <w:sz w:val="28"/>
          <w:szCs w:val="28"/>
          <w:lang w:val="kk-KZ" w:eastAsia="ru-RU"/>
        </w:rPr>
        <w:t xml:space="preserve">36 – </w:t>
      </w:r>
      <w:r w:rsidR="00A8148C" w:rsidRPr="001D19CD">
        <w:rPr>
          <w:rFonts w:ascii="Times New Roman" w:eastAsia="Times New Roman" w:hAnsi="Times New Roman" w:cs="Times New Roman"/>
          <w:bCs/>
          <w:kern w:val="2"/>
          <w:sz w:val="28"/>
          <w:szCs w:val="28"/>
          <w:lang w:val="kk-KZ" w:eastAsia="ru-RU"/>
        </w:rPr>
        <w:t>Кесте</w:t>
      </w:r>
      <w:r w:rsidRPr="001D19CD">
        <w:rPr>
          <w:rFonts w:ascii="Times New Roman" w:eastAsia="Times New Roman" w:hAnsi="Times New Roman" w:cs="Times New Roman"/>
          <w:bCs/>
          <w:kern w:val="2"/>
          <w:sz w:val="28"/>
          <w:szCs w:val="28"/>
          <w:lang w:val="kk-KZ" w:eastAsia="ru-RU"/>
        </w:rPr>
        <w:t>.</w:t>
      </w:r>
      <w:r w:rsidR="00A8148C" w:rsidRPr="001D19CD">
        <w:rPr>
          <w:rFonts w:ascii="Times New Roman" w:eastAsia="Times New Roman" w:hAnsi="Times New Roman" w:cs="Times New Roman"/>
          <w:bCs/>
          <w:kern w:val="2"/>
          <w:sz w:val="28"/>
          <w:szCs w:val="28"/>
          <w:lang w:val="kk-KZ" w:eastAsia="ru-RU"/>
        </w:rPr>
        <w:t xml:space="preserve"> </w:t>
      </w:r>
      <w:r w:rsidR="00DE0ED7" w:rsidRPr="001D19CD">
        <w:rPr>
          <w:rFonts w:ascii="Times New Roman" w:hAnsi="Times New Roman" w:cs="Times New Roman"/>
          <w:sz w:val="28"/>
          <w:szCs w:val="28"/>
          <w:lang w:val="kk-KZ"/>
        </w:rPr>
        <w:t>Студенттердің жеті компонент бойынша даму деңгейін бағалау:</w:t>
      </w:r>
    </w:p>
    <w:tbl>
      <w:tblPr>
        <w:tblW w:w="964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2569"/>
        <w:gridCol w:w="1559"/>
        <w:gridCol w:w="2410"/>
        <w:gridCol w:w="2551"/>
      </w:tblGrid>
      <w:tr w:rsidR="00E312F1" w:rsidRPr="001D19CD" w14:paraId="3116DAAC" w14:textId="77777777" w:rsidTr="00B57AA2">
        <w:tc>
          <w:tcPr>
            <w:tcW w:w="555" w:type="dxa"/>
            <w:shd w:val="clear" w:color="auto" w:fill="auto"/>
            <w:vAlign w:val="center"/>
          </w:tcPr>
          <w:p w14:paraId="5BDFB8D0" w14:textId="77777777" w:rsidR="00484C8F" w:rsidRPr="001D19CD" w:rsidRDefault="00484C8F" w:rsidP="00A3161F">
            <w:pPr>
              <w:spacing w:after="0" w:line="240" w:lineRule="auto"/>
              <w:ind w:right="-1"/>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w:t>
            </w:r>
          </w:p>
        </w:tc>
        <w:tc>
          <w:tcPr>
            <w:tcW w:w="2569" w:type="dxa"/>
            <w:shd w:val="clear" w:color="auto" w:fill="auto"/>
            <w:vAlign w:val="center"/>
          </w:tcPr>
          <w:p w14:paraId="30C1E3D9" w14:textId="77777777" w:rsidR="00484C8F" w:rsidRPr="001D19CD" w:rsidRDefault="00484C8F" w:rsidP="00A3161F">
            <w:pPr>
              <w:spacing w:after="0" w:line="240" w:lineRule="auto"/>
              <w:ind w:right="-1"/>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Компонент атауы</w:t>
            </w:r>
          </w:p>
        </w:tc>
        <w:tc>
          <w:tcPr>
            <w:tcW w:w="1559" w:type="dxa"/>
            <w:shd w:val="clear" w:color="auto" w:fill="auto"/>
            <w:vAlign w:val="center"/>
          </w:tcPr>
          <w:p w14:paraId="194EBEF8" w14:textId="77777777" w:rsidR="00484C8F" w:rsidRPr="001D19CD" w:rsidRDefault="00484C8F" w:rsidP="00A3161F">
            <w:pPr>
              <w:spacing w:after="0" w:line="240" w:lineRule="auto"/>
              <w:ind w:right="-1"/>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Орташа балл</w:t>
            </w:r>
          </w:p>
        </w:tc>
        <w:tc>
          <w:tcPr>
            <w:tcW w:w="2410" w:type="dxa"/>
            <w:shd w:val="clear" w:color="auto" w:fill="auto"/>
            <w:vAlign w:val="center"/>
          </w:tcPr>
          <w:p w14:paraId="7D010057" w14:textId="77777777" w:rsidR="00484C8F" w:rsidRPr="001D19CD" w:rsidRDefault="00484C8F" w:rsidP="00A3161F">
            <w:pPr>
              <w:spacing w:after="0" w:line="240" w:lineRule="auto"/>
              <w:ind w:right="-1"/>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Деңгей</w:t>
            </w:r>
          </w:p>
        </w:tc>
        <w:tc>
          <w:tcPr>
            <w:tcW w:w="2551" w:type="dxa"/>
            <w:shd w:val="clear" w:color="auto" w:fill="auto"/>
            <w:vAlign w:val="center"/>
          </w:tcPr>
          <w:p w14:paraId="2A76F80D" w14:textId="77777777" w:rsidR="00484C8F" w:rsidRPr="001D19CD" w:rsidRDefault="00484C8F" w:rsidP="00A3161F">
            <w:pPr>
              <w:spacing w:after="0" w:line="240" w:lineRule="auto"/>
              <w:ind w:right="-1"/>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Пайыздық көрсеткіш (%)</w:t>
            </w:r>
          </w:p>
        </w:tc>
      </w:tr>
      <w:tr w:rsidR="00E312F1" w:rsidRPr="001D19CD" w14:paraId="18E145EC" w14:textId="77777777" w:rsidTr="00B57AA2">
        <w:tc>
          <w:tcPr>
            <w:tcW w:w="555" w:type="dxa"/>
            <w:shd w:val="clear" w:color="auto" w:fill="auto"/>
            <w:vAlign w:val="center"/>
          </w:tcPr>
          <w:p w14:paraId="54CFCB0E" w14:textId="77777777" w:rsidR="00484C8F" w:rsidRPr="001D19CD" w:rsidRDefault="00484C8F" w:rsidP="00A3161F">
            <w:pPr>
              <w:spacing w:after="0" w:line="240" w:lineRule="auto"/>
              <w:ind w:right="-1"/>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1</w:t>
            </w:r>
          </w:p>
        </w:tc>
        <w:tc>
          <w:tcPr>
            <w:tcW w:w="2569" w:type="dxa"/>
            <w:shd w:val="clear" w:color="auto" w:fill="auto"/>
            <w:vAlign w:val="center"/>
          </w:tcPr>
          <w:p w14:paraId="42ADB85E" w14:textId="77777777" w:rsidR="00484C8F" w:rsidRPr="001D19CD" w:rsidRDefault="00484C8F" w:rsidP="00A3161F">
            <w:pPr>
              <w:spacing w:after="0" w:line="240" w:lineRule="auto"/>
              <w:ind w:right="-1"/>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Мотивациялық</w:t>
            </w:r>
          </w:p>
        </w:tc>
        <w:tc>
          <w:tcPr>
            <w:tcW w:w="1559" w:type="dxa"/>
            <w:shd w:val="clear" w:color="auto" w:fill="auto"/>
            <w:vAlign w:val="center"/>
          </w:tcPr>
          <w:p w14:paraId="1D86D7A6" w14:textId="77777777" w:rsidR="00484C8F" w:rsidRPr="001D19CD" w:rsidRDefault="00484C8F" w:rsidP="00A3161F">
            <w:pPr>
              <w:spacing w:after="0" w:line="240" w:lineRule="auto"/>
              <w:ind w:right="-1"/>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8.1</w:t>
            </w:r>
          </w:p>
        </w:tc>
        <w:tc>
          <w:tcPr>
            <w:tcW w:w="2410" w:type="dxa"/>
            <w:shd w:val="clear" w:color="auto" w:fill="auto"/>
            <w:vAlign w:val="center"/>
          </w:tcPr>
          <w:p w14:paraId="590BCB8D" w14:textId="77777777" w:rsidR="00484C8F" w:rsidRPr="001D19CD" w:rsidRDefault="00484C8F" w:rsidP="00A3161F">
            <w:pPr>
              <w:spacing w:after="0" w:line="240" w:lineRule="auto"/>
              <w:ind w:right="-1"/>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Жоғары</w:t>
            </w:r>
          </w:p>
        </w:tc>
        <w:tc>
          <w:tcPr>
            <w:tcW w:w="2551" w:type="dxa"/>
            <w:shd w:val="clear" w:color="auto" w:fill="auto"/>
            <w:vAlign w:val="center"/>
          </w:tcPr>
          <w:p w14:paraId="348CCEAB" w14:textId="77777777" w:rsidR="00484C8F" w:rsidRPr="001D19CD" w:rsidRDefault="00484C8F" w:rsidP="00A3161F">
            <w:pPr>
              <w:spacing w:after="0" w:line="240" w:lineRule="auto"/>
              <w:ind w:right="-1"/>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bCs/>
                <w:kern w:val="2"/>
                <w:sz w:val="24"/>
                <w:szCs w:val="24"/>
                <w:lang w:val="kk-KZ" w:eastAsia="ru-RU"/>
              </w:rPr>
              <w:t>90 %</w:t>
            </w:r>
          </w:p>
        </w:tc>
      </w:tr>
      <w:tr w:rsidR="00E312F1" w:rsidRPr="001D19CD" w14:paraId="2D49F65B" w14:textId="77777777" w:rsidTr="00B57AA2">
        <w:tc>
          <w:tcPr>
            <w:tcW w:w="555" w:type="dxa"/>
            <w:shd w:val="clear" w:color="auto" w:fill="auto"/>
            <w:vAlign w:val="center"/>
          </w:tcPr>
          <w:p w14:paraId="1544335F" w14:textId="77777777" w:rsidR="00484C8F" w:rsidRPr="001D19CD" w:rsidRDefault="00484C8F" w:rsidP="00A3161F">
            <w:pPr>
              <w:spacing w:after="0" w:line="240" w:lineRule="auto"/>
              <w:ind w:right="-1"/>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2</w:t>
            </w:r>
          </w:p>
        </w:tc>
        <w:tc>
          <w:tcPr>
            <w:tcW w:w="2569" w:type="dxa"/>
            <w:shd w:val="clear" w:color="auto" w:fill="auto"/>
            <w:vAlign w:val="center"/>
          </w:tcPr>
          <w:p w14:paraId="747385AC" w14:textId="77777777" w:rsidR="00484C8F" w:rsidRPr="001D19CD" w:rsidRDefault="00484C8F" w:rsidP="00A3161F">
            <w:pPr>
              <w:spacing w:after="0" w:line="240" w:lineRule="auto"/>
              <w:ind w:right="-1"/>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Когнитивтік</w:t>
            </w:r>
          </w:p>
        </w:tc>
        <w:tc>
          <w:tcPr>
            <w:tcW w:w="1559" w:type="dxa"/>
            <w:shd w:val="clear" w:color="auto" w:fill="auto"/>
            <w:vAlign w:val="center"/>
          </w:tcPr>
          <w:p w14:paraId="0EDC003D" w14:textId="77777777" w:rsidR="00484C8F" w:rsidRPr="001D19CD" w:rsidRDefault="00484C8F" w:rsidP="00A3161F">
            <w:pPr>
              <w:spacing w:after="0" w:line="240" w:lineRule="auto"/>
              <w:ind w:right="-1"/>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7.8</w:t>
            </w:r>
          </w:p>
        </w:tc>
        <w:tc>
          <w:tcPr>
            <w:tcW w:w="2410" w:type="dxa"/>
            <w:shd w:val="clear" w:color="auto" w:fill="auto"/>
            <w:vAlign w:val="center"/>
          </w:tcPr>
          <w:p w14:paraId="2901D53D" w14:textId="77777777" w:rsidR="00484C8F" w:rsidRPr="001D19CD" w:rsidRDefault="00484C8F" w:rsidP="00A3161F">
            <w:pPr>
              <w:spacing w:after="0" w:line="240" w:lineRule="auto"/>
              <w:ind w:right="-1"/>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Жоғары</w:t>
            </w:r>
          </w:p>
        </w:tc>
        <w:tc>
          <w:tcPr>
            <w:tcW w:w="2551" w:type="dxa"/>
            <w:shd w:val="clear" w:color="auto" w:fill="auto"/>
            <w:vAlign w:val="center"/>
          </w:tcPr>
          <w:p w14:paraId="465E5E06" w14:textId="77777777" w:rsidR="00484C8F" w:rsidRPr="001D19CD" w:rsidRDefault="00484C8F" w:rsidP="00A3161F">
            <w:pPr>
              <w:spacing w:after="0" w:line="240" w:lineRule="auto"/>
              <w:ind w:right="-1"/>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bCs/>
                <w:kern w:val="2"/>
                <w:sz w:val="24"/>
                <w:szCs w:val="24"/>
                <w:lang w:val="kk-KZ" w:eastAsia="ru-RU"/>
              </w:rPr>
              <w:t>87 %</w:t>
            </w:r>
          </w:p>
        </w:tc>
      </w:tr>
      <w:tr w:rsidR="00E312F1" w:rsidRPr="001D19CD" w14:paraId="6F333067" w14:textId="77777777" w:rsidTr="00B57AA2">
        <w:tc>
          <w:tcPr>
            <w:tcW w:w="555" w:type="dxa"/>
            <w:shd w:val="clear" w:color="auto" w:fill="auto"/>
            <w:vAlign w:val="center"/>
          </w:tcPr>
          <w:p w14:paraId="097CC34D" w14:textId="77777777" w:rsidR="00484C8F" w:rsidRPr="001D19CD" w:rsidRDefault="00484C8F" w:rsidP="00A3161F">
            <w:pPr>
              <w:spacing w:after="0" w:line="240" w:lineRule="auto"/>
              <w:ind w:right="-1"/>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3</w:t>
            </w:r>
          </w:p>
        </w:tc>
        <w:tc>
          <w:tcPr>
            <w:tcW w:w="2569" w:type="dxa"/>
            <w:shd w:val="clear" w:color="auto" w:fill="auto"/>
            <w:vAlign w:val="center"/>
          </w:tcPr>
          <w:p w14:paraId="125D03F8" w14:textId="77777777" w:rsidR="00484C8F" w:rsidRPr="001D19CD" w:rsidRDefault="00484C8F" w:rsidP="00A3161F">
            <w:pPr>
              <w:spacing w:after="0" w:line="240" w:lineRule="auto"/>
              <w:ind w:right="-1"/>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Адамгершілік</w:t>
            </w:r>
          </w:p>
        </w:tc>
        <w:tc>
          <w:tcPr>
            <w:tcW w:w="1559" w:type="dxa"/>
            <w:shd w:val="clear" w:color="auto" w:fill="auto"/>
            <w:vAlign w:val="center"/>
          </w:tcPr>
          <w:p w14:paraId="156DEDE7" w14:textId="77777777" w:rsidR="00484C8F" w:rsidRPr="001D19CD" w:rsidRDefault="00484C8F" w:rsidP="00A3161F">
            <w:pPr>
              <w:spacing w:after="0" w:line="240" w:lineRule="auto"/>
              <w:ind w:right="-1"/>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8.3</w:t>
            </w:r>
          </w:p>
        </w:tc>
        <w:tc>
          <w:tcPr>
            <w:tcW w:w="2410" w:type="dxa"/>
            <w:shd w:val="clear" w:color="auto" w:fill="auto"/>
            <w:vAlign w:val="center"/>
          </w:tcPr>
          <w:p w14:paraId="354C8239" w14:textId="77777777" w:rsidR="00484C8F" w:rsidRPr="001D19CD" w:rsidRDefault="00484C8F" w:rsidP="00A3161F">
            <w:pPr>
              <w:spacing w:after="0" w:line="240" w:lineRule="auto"/>
              <w:ind w:right="-1"/>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Жоғары</w:t>
            </w:r>
          </w:p>
        </w:tc>
        <w:tc>
          <w:tcPr>
            <w:tcW w:w="2551" w:type="dxa"/>
            <w:shd w:val="clear" w:color="auto" w:fill="auto"/>
            <w:vAlign w:val="center"/>
          </w:tcPr>
          <w:p w14:paraId="532C8D3D" w14:textId="77777777" w:rsidR="00484C8F" w:rsidRPr="001D19CD" w:rsidRDefault="00484C8F" w:rsidP="00A3161F">
            <w:pPr>
              <w:spacing w:after="0" w:line="240" w:lineRule="auto"/>
              <w:ind w:right="-1"/>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bCs/>
                <w:kern w:val="2"/>
                <w:sz w:val="24"/>
                <w:szCs w:val="24"/>
                <w:lang w:val="kk-KZ" w:eastAsia="ru-RU"/>
              </w:rPr>
              <w:t>92 %</w:t>
            </w:r>
          </w:p>
        </w:tc>
      </w:tr>
      <w:tr w:rsidR="00E312F1" w:rsidRPr="001D19CD" w14:paraId="75A30863" w14:textId="77777777" w:rsidTr="00B57AA2">
        <w:tc>
          <w:tcPr>
            <w:tcW w:w="555" w:type="dxa"/>
            <w:shd w:val="clear" w:color="auto" w:fill="auto"/>
            <w:vAlign w:val="center"/>
          </w:tcPr>
          <w:p w14:paraId="19D4D80E" w14:textId="77777777" w:rsidR="00484C8F" w:rsidRPr="001D19CD" w:rsidRDefault="00484C8F" w:rsidP="00A3161F">
            <w:pPr>
              <w:spacing w:after="0" w:line="240" w:lineRule="auto"/>
              <w:ind w:right="-1"/>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4</w:t>
            </w:r>
          </w:p>
        </w:tc>
        <w:tc>
          <w:tcPr>
            <w:tcW w:w="2569" w:type="dxa"/>
            <w:shd w:val="clear" w:color="auto" w:fill="auto"/>
            <w:vAlign w:val="center"/>
          </w:tcPr>
          <w:p w14:paraId="157155A6" w14:textId="77777777" w:rsidR="00484C8F" w:rsidRPr="001D19CD" w:rsidRDefault="00484C8F" w:rsidP="00A3161F">
            <w:pPr>
              <w:spacing w:after="0" w:line="240" w:lineRule="auto"/>
              <w:ind w:right="-1"/>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Гносеологиялық</w:t>
            </w:r>
          </w:p>
        </w:tc>
        <w:tc>
          <w:tcPr>
            <w:tcW w:w="1559" w:type="dxa"/>
            <w:shd w:val="clear" w:color="auto" w:fill="auto"/>
            <w:vAlign w:val="center"/>
          </w:tcPr>
          <w:p w14:paraId="37EF7C80" w14:textId="77777777" w:rsidR="00484C8F" w:rsidRPr="001D19CD" w:rsidRDefault="00484C8F" w:rsidP="00A3161F">
            <w:pPr>
              <w:spacing w:after="0" w:line="240" w:lineRule="auto"/>
              <w:ind w:right="-1"/>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7.6</w:t>
            </w:r>
          </w:p>
        </w:tc>
        <w:tc>
          <w:tcPr>
            <w:tcW w:w="2410" w:type="dxa"/>
            <w:shd w:val="clear" w:color="auto" w:fill="auto"/>
            <w:vAlign w:val="center"/>
          </w:tcPr>
          <w:p w14:paraId="79880101" w14:textId="77777777" w:rsidR="00484C8F" w:rsidRPr="001D19CD" w:rsidRDefault="00484C8F" w:rsidP="00A3161F">
            <w:pPr>
              <w:spacing w:after="0" w:line="240" w:lineRule="auto"/>
              <w:ind w:right="-1"/>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Ортадан жоғары</w:t>
            </w:r>
          </w:p>
        </w:tc>
        <w:tc>
          <w:tcPr>
            <w:tcW w:w="2551" w:type="dxa"/>
            <w:shd w:val="clear" w:color="auto" w:fill="auto"/>
            <w:vAlign w:val="center"/>
          </w:tcPr>
          <w:p w14:paraId="719B80A4" w14:textId="77777777" w:rsidR="00484C8F" w:rsidRPr="001D19CD" w:rsidRDefault="00484C8F" w:rsidP="00A3161F">
            <w:pPr>
              <w:spacing w:after="0" w:line="240" w:lineRule="auto"/>
              <w:ind w:right="-1"/>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bCs/>
                <w:kern w:val="2"/>
                <w:sz w:val="24"/>
                <w:szCs w:val="24"/>
                <w:lang w:val="kk-KZ" w:eastAsia="ru-RU"/>
              </w:rPr>
              <w:t>85 %</w:t>
            </w:r>
          </w:p>
        </w:tc>
      </w:tr>
      <w:tr w:rsidR="00E312F1" w:rsidRPr="001D19CD" w14:paraId="0A6F7994" w14:textId="77777777" w:rsidTr="00B57AA2">
        <w:tc>
          <w:tcPr>
            <w:tcW w:w="555" w:type="dxa"/>
            <w:shd w:val="clear" w:color="auto" w:fill="auto"/>
            <w:vAlign w:val="center"/>
          </w:tcPr>
          <w:p w14:paraId="0A85C510" w14:textId="77777777" w:rsidR="00484C8F" w:rsidRPr="001D19CD" w:rsidRDefault="00484C8F" w:rsidP="00A3161F">
            <w:pPr>
              <w:spacing w:after="0" w:line="240" w:lineRule="auto"/>
              <w:ind w:right="-1"/>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5</w:t>
            </w:r>
          </w:p>
        </w:tc>
        <w:tc>
          <w:tcPr>
            <w:tcW w:w="2569" w:type="dxa"/>
            <w:shd w:val="clear" w:color="auto" w:fill="auto"/>
            <w:vAlign w:val="center"/>
          </w:tcPr>
          <w:p w14:paraId="48E5BD78" w14:textId="77777777" w:rsidR="00484C8F" w:rsidRPr="001D19CD" w:rsidRDefault="00484C8F" w:rsidP="00A3161F">
            <w:pPr>
              <w:spacing w:after="0" w:line="240" w:lineRule="auto"/>
              <w:ind w:right="-1"/>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Ұйымдастырушылық</w:t>
            </w:r>
          </w:p>
        </w:tc>
        <w:tc>
          <w:tcPr>
            <w:tcW w:w="1559" w:type="dxa"/>
            <w:shd w:val="clear" w:color="auto" w:fill="auto"/>
            <w:vAlign w:val="center"/>
          </w:tcPr>
          <w:p w14:paraId="30A28973" w14:textId="77777777" w:rsidR="00484C8F" w:rsidRPr="001D19CD" w:rsidRDefault="00484C8F" w:rsidP="00A3161F">
            <w:pPr>
              <w:spacing w:after="0" w:line="240" w:lineRule="auto"/>
              <w:ind w:right="-1"/>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7.4</w:t>
            </w:r>
          </w:p>
        </w:tc>
        <w:tc>
          <w:tcPr>
            <w:tcW w:w="2410" w:type="dxa"/>
            <w:shd w:val="clear" w:color="auto" w:fill="auto"/>
            <w:vAlign w:val="center"/>
          </w:tcPr>
          <w:p w14:paraId="667FC6FC" w14:textId="77777777" w:rsidR="00484C8F" w:rsidRPr="001D19CD" w:rsidRDefault="00484C8F" w:rsidP="00A3161F">
            <w:pPr>
              <w:spacing w:after="0" w:line="240" w:lineRule="auto"/>
              <w:ind w:right="-1"/>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Ортадан жоғары</w:t>
            </w:r>
          </w:p>
        </w:tc>
        <w:tc>
          <w:tcPr>
            <w:tcW w:w="2551" w:type="dxa"/>
            <w:shd w:val="clear" w:color="auto" w:fill="auto"/>
            <w:vAlign w:val="center"/>
          </w:tcPr>
          <w:p w14:paraId="4F0192F4" w14:textId="77777777" w:rsidR="00484C8F" w:rsidRPr="001D19CD" w:rsidRDefault="00484C8F" w:rsidP="00A3161F">
            <w:pPr>
              <w:spacing w:after="0" w:line="240" w:lineRule="auto"/>
              <w:ind w:right="-1"/>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bCs/>
                <w:kern w:val="2"/>
                <w:sz w:val="24"/>
                <w:szCs w:val="24"/>
                <w:lang w:val="kk-KZ" w:eastAsia="ru-RU"/>
              </w:rPr>
              <w:t>82 %</w:t>
            </w:r>
          </w:p>
        </w:tc>
      </w:tr>
      <w:tr w:rsidR="00E312F1" w:rsidRPr="001D19CD" w14:paraId="7C0FB2F6" w14:textId="77777777" w:rsidTr="00B57AA2">
        <w:tc>
          <w:tcPr>
            <w:tcW w:w="555" w:type="dxa"/>
            <w:shd w:val="clear" w:color="auto" w:fill="auto"/>
            <w:vAlign w:val="center"/>
          </w:tcPr>
          <w:p w14:paraId="7197DB8F" w14:textId="77777777" w:rsidR="00484C8F" w:rsidRPr="001D19CD" w:rsidRDefault="00484C8F" w:rsidP="00A3161F">
            <w:pPr>
              <w:spacing w:after="0" w:line="240" w:lineRule="auto"/>
              <w:ind w:right="-1"/>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6</w:t>
            </w:r>
          </w:p>
        </w:tc>
        <w:tc>
          <w:tcPr>
            <w:tcW w:w="2569" w:type="dxa"/>
            <w:shd w:val="clear" w:color="auto" w:fill="auto"/>
            <w:vAlign w:val="center"/>
          </w:tcPr>
          <w:p w14:paraId="69CEF103" w14:textId="77777777" w:rsidR="00484C8F" w:rsidRPr="001D19CD" w:rsidRDefault="00484C8F" w:rsidP="00A3161F">
            <w:pPr>
              <w:spacing w:after="0" w:line="240" w:lineRule="auto"/>
              <w:ind w:right="-1"/>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Өзін-өзі басқару</w:t>
            </w:r>
          </w:p>
        </w:tc>
        <w:tc>
          <w:tcPr>
            <w:tcW w:w="1559" w:type="dxa"/>
            <w:shd w:val="clear" w:color="auto" w:fill="auto"/>
            <w:vAlign w:val="center"/>
          </w:tcPr>
          <w:p w14:paraId="4300E7DE" w14:textId="77777777" w:rsidR="00484C8F" w:rsidRPr="001D19CD" w:rsidRDefault="00484C8F" w:rsidP="00A3161F">
            <w:pPr>
              <w:spacing w:after="0" w:line="240" w:lineRule="auto"/>
              <w:ind w:right="-1"/>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7.1</w:t>
            </w:r>
          </w:p>
        </w:tc>
        <w:tc>
          <w:tcPr>
            <w:tcW w:w="2410" w:type="dxa"/>
            <w:shd w:val="clear" w:color="auto" w:fill="auto"/>
            <w:vAlign w:val="center"/>
          </w:tcPr>
          <w:p w14:paraId="14CBF915" w14:textId="77777777" w:rsidR="00484C8F" w:rsidRPr="001D19CD" w:rsidRDefault="00484C8F" w:rsidP="00A3161F">
            <w:pPr>
              <w:spacing w:after="0" w:line="240" w:lineRule="auto"/>
              <w:ind w:right="-1"/>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Ортадан жоғары</w:t>
            </w:r>
          </w:p>
        </w:tc>
        <w:tc>
          <w:tcPr>
            <w:tcW w:w="2551" w:type="dxa"/>
            <w:shd w:val="clear" w:color="auto" w:fill="auto"/>
            <w:vAlign w:val="center"/>
          </w:tcPr>
          <w:p w14:paraId="701F4E67" w14:textId="77777777" w:rsidR="00484C8F" w:rsidRPr="001D19CD" w:rsidRDefault="00484C8F" w:rsidP="00A3161F">
            <w:pPr>
              <w:spacing w:after="0" w:line="240" w:lineRule="auto"/>
              <w:ind w:right="-1"/>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bCs/>
                <w:kern w:val="2"/>
                <w:sz w:val="24"/>
                <w:szCs w:val="24"/>
                <w:lang w:val="kk-KZ" w:eastAsia="ru-RU"/>
              </w:rPr>
              <w:t>79 %</w:t>
            </w:r>
          </w:p>
        </w:tc>
      </w:tr>
      <w:tr w:rsidR="00E312F1" w:rsidRPr="001D19CD" w14:paraId="790079B5" w14:textId="77777777" w:rsidTr="00B57AA2">
        <w:tc>
          <w:tcPr>
            <w:tcW w:w="555" w:type="dxa"/>
            <w:tcBorders>
              <w:bottom w:val="single" w:sz="4" w:space="0" w:color="auto"/>
            </w:tcBorders>
            <w:shd w:val="clear" w:color="auto" w:fill="auto"/>
            <w:vAlign w:val="center"/>
          </w:tcPr>
          <w:p w14:paraId="015176CA" w14:textId="77777777" w:rsidR="00484C8F" w:rsidRPr="001D19CD" w:rsidRDefault="00484C8F" w:rsidP="00A3161F">
            <w:pPr>
              <w:spacing w:after="0" w:line="240" w:lineRule="auto"/>
              <w:ind w:right="-1"/>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7</w:t>
            </w:r>
          </w:p>
        </w:tc>
        <w:tc>
          <w:tcPr>
            <w:tcW w:w="2569" w:type="dxa"/>
            <w:tcBorders>
              <w:bottom w:val="single" w:sz="4" w:space="0" w:color="auto"/>
            </w:tcBorders>
            <w:shd w:val="clear" w:color="auto" w:fill="auto"/>
            <w:vAlign w:val="center"/>
          </w:tcPr>
          <w:p w14:paraId="2D46DAC2" w14:textId="77777777" w:rsidR="00484C8F" w:rsidRPr="001D19CD" w:rsidRDefault="00484C8F" w:rsidP="00A3161F">
            <w:pPr>
              <w:spacing w:after="0" w:line="240" w:lineRule="auto"/>
              <w:ind w:right="-1"/>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Коммуникативтік</w:t>
            </w:r>
          </w:p>
        </w:tc>
        <w:tc>
          <w:tcPr>
            <w:tcW w:w="1559" w:type="dxa"/>
            <w:tcBorders>
              <w:bottom w:val="single" w:sz="4" w:space="0" w:color="auto"/>
            </w:tcBorders>
            <w:shd w:val="clear" w:color="auto" w:fill="auto"/>
            <w:vAlign w:val="center"/>
          </w:tcPr>
          <w:p w14:paraId="124300E0" w14:textId="77777777" w:rsidR="00484C8F" w:rsidRPr="001D19CD" w:rsidRDefault="00484C8F" w:rsidP="00A3161F">
            <w:pPr>
              <w:spacing w:after="0" w:line="240" w:lineRule="auto"/>
              <w:ind w:right="-1"/>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8.0</w:t>
            </w:r>
          </w:p>
        </w:tc>
        <w:tc>
          <w:tcPr>
            <w:tcW w:w="2410" w:type="dxa"/>
            <w:tcBorders>
              <w:bottom w:val="single" w:sz="4" w:space="0" w:color="auto"/>
            </w:tcBorders>
            <w:shd w:val="clear" w:color="auto" w:fill="auto"/>
            <w:vAlign w:val="center"/>
          </w:tcPr>
          <w:p w14:paraId="2F85396D" w14:textId="77777777" w:rsidR="00484C8F" w:rsidRPr="001D19CD" w:rsidRDefault="00484C8F" w:rsidP="00A3161F">
            <w:pPr>
              <w:spacing w:after="0" w:line="240" w:lineRule="auto"/>
              <w:ind w:right="-1"/>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kern w:val="2"/>
                <w:sz w:val="24"/>
                <w:szCs w:val="24"/>
                <w:lang w:val="kk-KZ" w:eastAsia="ru-RU"/>
              </w:rPr>
              <w:t>Жоғары</w:t>
            </w:r>
          </w:p>
        </w:tc>
        <w:tc>
          <w:tcPr>
            <w:tcW w:w="2551" w:type="dxa"/>
            <w:tcBorders>
              <w:bottom w:val="single" w:sz="4" w:space="0" w:color="auto"/>
            </w:tcBorders>
            <w:shd w:val="clear" w:color="auto" w:fill="auto"/>
            <w:vAlign w:val="center"/>
          </w:tcPr>
          <w:p w14:paraId="24F8D497" w14:textId="77777777" w:rsidR="00484C8F" w:rsidRPr="001D19CD" w:rsidRDefault="00484C8F" w:rsidP="00A3161F">
            <w:pPr>
              <w:spacing w:after="0" w:line="240" w:lineRule="auto"/>
              <w:ind w:right="-1"/>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bCs/>
                <w:kern w:val="2"/>
                <w:sz w:val="24"/>
                <w:szCs w:val="24"/>
                <w:lang w:val="kk-KZ" w:eastAsia="ru-RU"/>
              </w:rPr>
              <w:t>88 %</w:t>
            </w:r>
          </w:p>
        </w:tc>
      </w:tr>
      <w:tr w:rsidR="00E312F1" w:rsidRPr="001D19CD" w14:paraId="01EDBE9F" w14:textId="77777777" w:rsidTr="00B57AA2">
        <w:tc>
          <w:tcPr>
            <w:tcW w:w="3124" w:type="dxa"/>
            <w:gridSpan w:val="2"/>
            <w:tcBorders>
              <w:bottom w:val="single" w:sz="4" w:space="0" w:color="auto"/>
            </w:tcBorders>
            <w:shd w:val="clear" w:color="auto" w:fill="auto"/>
            <w:vAlign w:val="center"/>
          </w:tcPr>
          <w:p w14:paraId="224A1CF0" w14:textId="77777777" w:rsidR="00484C8F" w:rsidRPr="001D19CD" w:rsidRDefault="00484C8F" w:rsidP="00A3161F">
            <w:pPr>
              <w:spacing w:after="0" w:line="240" w:lineRule="auto"/>
              <w:ind w:right="-1"/>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bCs/>
                <w:kern w:val="2"/>
                <w:sz w:val="24"/>
                <w:szCs w:val="24"/>
                <w:lang w:val="kk-KZ" w:eastAsia="ru-RU"/>
              </w:rPr>
              <w:t>Жалпы орташа нәтиже</w:t>
            </w:r>
          </w:p>
        </w:tc>
        <w:tc>
          <w:tcPr>
            <w:tcW w:w="1559" w:type="dxa"/>
            <w:tcBorders>
              <w:bottom w:val="single" w:sz="4" w:space="0" w:color="auto"/>
            </w:tcBorders>
            <w:shd w:val="clear" w:color="auto" w:fill="auto"/>
            <w:vAlign w:val="center"/>
          </w:tcPr>
          <w:p w14:paraId="1044EEF1" w14:textId="77777777" w:rsidR="00484C8F" w:rsidRPr="001D19CD" w:rsidRDefault="00484C8F" w:rsidP="00A3161F">
            <w:pPr>
              <w:spacing w:after="0" w:line="240" w:lineRule="auto"/>
              <w:ind w:right="-1"/>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bCs/>
                <w:kern w:val="2"/>
                <w:sz w:val="24"/>
                <w:szCs w:val="24"/>
                <w:lang w:val="kk-KZ" w:eastAsia="ru-RU"/>
              </w:rPr>
              <w:t>7.7 балл</w:t>
            </w:r>
          </w:p>
        </w:tc>
        <w:tc>
          <w:tcPr>
            <w:tcW w:w="2410" w:type="dxa"/>
            <w:tcBorders>
              <w:bottom w:val="single" w:sz="4" w:space="0" w:color="auto"/>
            </w:tcBorders>
            <w:shd w:val="clear" w:color="auto" w:fill="auto"/>
            <w:vAlign w:val="center"/>
          </w:tcPr>
          <w:p w14:paraId="3F8F5F87" w14:textId="77777777" w:rsidR="00484C8F" w:rsidRPr="001D19CD" w:rsidRDefault="00484C8F" w:rsidP="00A3161F">
            <w:pPr>
              <w:spacing w:after="0" w:line="240" w:lineRule="auto"/>
              <w:ind w:right="-1"/>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bCs/>
                <w:kern w:val="2"/>
                <w:sz w:val="24"/>
                <w:szCs w:val="24"/>
                <w:lang w:val="kk-KZ" w:eastAsia="ru-RU"/>
              </w:rPr>
              <w:t>Жоғары деңгей</w:t>
            </w:r>
          </w:p>
        </w:tc>
        <w:tc>
          <w:tcPr>
            <w:tcW w:w="2551" w:type="dxa"/>
            <w:tcBorders>
              <w:bottom w:val="single" w:sz="4" w:space="0" w:color="auto"/>
            </w:tcBorders>
            <w:shd w:val="clear" w:color="auto" w:fill="auto"/>
            <w:vAlign w:val="center"/>
          </w:tcPr>
          <w:p w14:paraId="7A509EEC" w14:textId="77777777" w:rsidR="00484C8F" w:rsidRPr="001D19CD" w:rsidRDefault="00484C8F" w:rsidP="00A3161F">
            <w:pPr>
              <w:spacing w:after="0" w:line="240" w:lineRule="auto"/>
              <w:ind w:right="-1"/>
              <w:jc w:val="center"/>
              <w:rPr>
                <w:rFonts w:ascii="Times New Roman" w:eastAsia="Times New Roman" w:hAnsi="Times New Roman" w:cs="Times New Roman"/>
                <w:kern w:val="2"/>
                <w:sz w:val="24"/>
                <w:szCs w:val="24"/>
                <w:lang w:val="kk-KZ" w:eastAsia="ru-RU"/>
              </w:rPr>
            </w:pPr>
            <w:r w:rsidRPr="001D19CD">
              <w:rPr>
                <w:rFonts w:ascii="Times New Roman" w:eastAsia="Times New Roman" w:hAnsi="Times New Roman" w:cs="Times New Roman"/>
                <w:bCs/>
                <w:kern w:val="2"/>
                <w:sz w:val="24"/>
                <w:szCs w:val="24"/>
                <w:lang w:val="kk-KZ" w:eastAsia="ru-RU"/>
              </w:rPr>
              <w:t>86.1 %</w:t>
            </w:r>
          </w:p>
        </w:tc>
      </w:tr>
      <w:tr w:rsidR="00E312F1" w:rsidRPr="001D19CD" w14:paraId="56F09935" w14:textId="77777777" w:rsidTr="00B57AA2">
        <w:tc>
          <w:tcPr>
            <w:tcW w:w="3124" w:type="dxa"/>
            <w:gridSpan w:val="2"/>
            <w:tcBorders>
              <w:top w:val="single" w:sz="4" w:space="0" w:color="auto"/>
              <w:left w:val="nil"/>
              <w:bottom w:val="nil"/>
              <w:right w:val="nil"/>
            </w:tcBorders>
            <w:shd w:val="clear" w:color="auto" w:fill="auto"/>
            <w:vAlign w:val="center"/>
          </w:tcPr>
          <w:p w14:paraId="6B27735E" w14:textId="77777777" w:rsidR="008055E7" w:rsidRPr="001D19CD" w:rsidRDefault="008055E7" w:rsidP="00A3161F">
            <w:pPr>
              <w:spacing w:after="0" w:line="240" w:lineRule="auto"/>
              <w:ind w:right="-1"/>
              <w:rPr>
                <w:rFonts w:ascii="Times New Roman" w:eastAsia="Times New Roman" w:hAnsi="Times New Roman" w:cs="Times New Roman"/>
                <w:bCs/>
                <w:kern w:val="2"/>
                <w:sz w:val="28"/>
                <w:szCs w:val="28"/>
                <w:lang w:val="kk-KZ" w:eastAsia="ru-RU"/>
              </w:rPr>
            </w:pPr>
          </w:p>
        </w:tc>
        <w:tc>
          <w:tcPr>
            <w:tcW w:w="1559" w:type="dxa"/>
            <w:tcBorders>
              <w:top w:val="single" w:sz="4" w:space="0" w:color="auto"/>
              <w:left w:val="nil"/>
              <w:bottom w:val="nil"/>
              <w:right w:val="nil"/>
            </w:tcBorders>
            <w:shd w:val="clear" w:color="auto" w:fill="auto"/>
            <w:vAlign w:val="center"/>
          </w:tcPr>
          <w:p w14:paraId="6381CBF7" w14:textId="77777777" w:rsidR="008055E7" w:rsidRPr="001D19CD" w:rsidRDefault="008055E7" w:rsidP="00A3161F">
            <w:pPr>
              <w:spacing w:after="0" w:line="240" w:lineRule="auto"/>
              <w:ind w:right="-1"/>
              <w:rPr>
                <w:rFonts w:ascii="Times New Roman" w:eastAsia="Times New Roman" w:hAnsi="Times New Roman" w:cs="Times New Roman"/>
                <w:bCs/>
                <w:kern w:val="2"/>
                <w:sz w:val="28"/>
                <w:szCs w:val="28"/>
                <w:lang w:val="kk-KZ" w:eastAsia="ru-RU"/>
              </w:rPr>
            </w:pPr>
          </w:p>
        </w:tc>
        <w:tc>
          <w:tcPr>
            <w:tcW w:w="2410" w:type="dxa"/>
            <w:tcBorders>
              <w:top w:val="single" w:sz="4" w:space="0" w:color="auto"/>
              <w:left w:val="nil"/>
              <w:bottom w:val="nil"/>
              <w:right w:val="nil"/>
            </w:tcBorders>
            <w:shd w:val="clear" w:color="auto" w:fill="auto"/>
            <w:vAlign w:val="center"/>
          </w:tcPr>
          <w:p w14:paraId="057AB573" w14:textId="77777777" w:rsidR="008055E7" w:rsidRPr="001D19CD" w:rsidRDefault="008055E7" w:rsidP="00A3161F">
            <w:pPr>
              <w:spacing w:after="0" w:line="240" w:lineRule="auto"/>
              <w:ind w:right="-1"/>
              <w:rPr>
                <w:rFonts w:ascii="Times New Roman" w:eastAsia="Times New Roman" w:hAnsi="Times New Roman" w:cs="Times New Roman"/>
                <w:bCs/>
                <w:kern w:val="2"/>
                <w:sz w:val="28"/>
                <w:szCs w:val="28"/>
                <w:lang w:val="kk-KZ" w:eastAsia="ru-RU"/>
              </w:rPr>
            </w:pPr>
          </w:p>
        </w:tc>
        <w:tc>
          <w:tcPr>
            <w:tcW w:w="2551" w:type="dxa"/>
            <w:tcBorders>
              <w:top w:val="single" w:sz="4" w:space="0" w:color="auto"/>
              <w:left w:val="nil"/>
              <w:bottom w:val="nil"/>
              <w:right w:val="nil"/>
            </w:tcBorders>
            <w:shd w:val="clear" w:color="auto" w:fill="auto"/>
            <w:vAlign w:val="center"/>
          </w:tcPr>
          <w:p w14:paraId="4F8FB3C6" w14:textId="5B9DAB7B" w:rsidR="008055E7" w:rsidRPr="001D19CD" w:rsidRDefault="008055E7" w:rsidP="00A3161F">
            <w:pPr>
              <w:spacing w:after="0" w:line="240" w:lineRule="auto"/>
              <w:ind w:right="-1"/>
              <w:jc w:val="center"/>
              <w:rPr>
                <w:rFonts w:ascii="Times New Roman" w:eastAsia="Times New Roman" w:hAnsi="Times New Roman" w:cs="Times New Roman"/>
                <w:bCs/>
                <w:kern w:val="2"/>
                <w:sz w:val="28"/>
                <w:szCs w:val="28"/>
                <w:lang w:val="kk-KZ" w:eastAsia="ru-RU"/>
              </w:rPr>
            </w:pPr>
          </w:p>
        </w:tc>
      </w:tr>
    </w:tbl>
    <w:p w14:paraId="18B6890B" w14:textId="09DBB0CF" w:rsidR="00484C8F" w:rsidRPr="001D19CD" w:rsidRDefault="00484C8F" w:rsidP="00DE0ED7">
      <w:pPr>
        <w:pStyle w:val="a6"/>
        <w:ind w:right="-1"/>
        <w:jc w:val="center"/>
        <w:rPr>
          <w:sz w:val="28"/>
          <w:szCs w:val="28"/>
          <w:lang w:val="kk-KZ"/>
        </w:rPr>
      </w:pPr>
      <w:r w:rsidRPr="001D19CD">
        <w:rPr>
          <w:noProof/>
          <w:sz w:val="28"/>
          <w:szCs w:val="28"/>
          <w:lang w:val="ru-RU" w:eastAsia="ru-RU"/>
        </w:rPr>
        <w:lastRenderedPageBreak/>
        <w:drawing>
          <wp:inline distT="0" distB="0" distL="0" distR="0" wp14:anchorId="4CBED3B5" wp14:editId="7CCA92E7">
            <wp:extent cx="4102100" cy="1905000"/>
            <wp:effectExtent l="0" t="0" r="0" b="0"/>
            <wp:docPr id="7" name="Рисунок 7" descr="C:\Users\User\Downloads\output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Downloads\output (15).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102100" cy="1905000"/>
                    </a:xfrm>
                    <a:prstGeom prst="rect">
                      <a:avLst/>
                    </a:prstGeom>
                    <a:noFill/>
                    <a:ln>
                      <a:noFill/>
                    </a:ln>
                  </pic:spPr>
                </pic:pic>
              </a:graphicData>
            </a:graphic>
          </wp:inline>
        </w:drawing>
      </w:r>
    </w:p>
    <w:p w14:paraId="2DB43614" w14:textId="2CB8F0F2" w:rsidR="00484C8F" w:rsidRPr="001D19CD" w:rsidRDefault="00A8148C" w:rsidP="00A8148C">
      <w:pPr>
        <w:pStyle w:val="a6"/>
        <w:ind w:right="-1"/>
        <w:jc w:val="center"/>
        <w:rPr>
          <w:i/>
          <w:sz w:val="28"/>
          <w:szCs w:val="28"/>
          <w:lang w:val="kk-KZ"/>
        </w:rPr>
      </w:pPr>
      <w:r w:rsidRPr="001D19CD">
        <w:rPr>
          <w:iCs/>
          <w:sz w:val="28"/>
          <w:szCs w:val="28"/>
          <w:lang w:val="kk-KZ"/>
        </w:rPr>
        <w:t xml:space="preserve">Сурет </w:t>
      </w:r>
      <w:r w:rsidR="008C1DBF" w:rsidRPr="001D19CD">
        <w:rPr>
          <w:iCs/>
          <w:sz w:val="28"/>
          <w:szCs w:val="28"/>
          <w:lang w:val="kk-KZ"/>
        </w:rPr>
        <w:t>24</w:t>
      </w:r>
      <w:r w:rsidRPr="001D19CD">
        <w:rPr>
          <w:iCs/>
          <w:sz w:val="28"/>
          <w:szCs w:val="28"/>
          <w:lang w:val="kk-KZ"/>
        </w:rPr>
        <w:t xml:space="preserve">– </w:t>
      </w:r>
      <w:r w:rsidR="00DE0ED7" w:rsidRPr="001D19CD">
        <w:rPr>
          <w:iCs/>
          <w:sz w:val="28"/>
          <w:szCs w:val="28"/>
          <w:lang w:val="kk-KZ"/>
        </w:rPr>
        <w:t>Студенттердің кәсіби-педагогикалық және рухани компоненттер бойынша даму динамикасы</w:t>
      </w:r>
    </w:p>
    <w:p w14:paraId="758B67E4" w14:textId="77777777" w:rsidR="00484C8F" w:rsidRPr="001D19CD" w:rsidRDefault="00484C8F" w:rsidP="004108D0">
      <w:pPr>
        <w:pStyle w:val="a4"/>
        <w:numPr>
          <w:ilvl w:val="0"/>
          <w:numId w:val="29"/>
        </w:numPr>
        <w:tabs>
          <w:tab w:val="left" w:pos="142"/>
          <w:tab w:val="left" w:pos="851"/>
        </w:tabs>
        <w:spacing w:after="0" w:line="240" w:lineRule="auto"/>
        <w:ind w:left="0" w:right="-1" w:firstLine="0"/>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Cs/>
          <w:sz w:val="28"/>
          <w:szCs w:val="28"/>
          <w:lang w:val="kk-KZ" w:eastAsia="ru-RU"/>
        </w:rPr>
        <w:t>Адамгершілік (92%)</w:t>
      </w:r>
      <w:r w:rsidRPr="001D19CD">
        <w:rPr>
          <w:rFonts w:ascii="Times New Roman" w:eastAsia="Times New Roman" w:hAnsi="Times New Roman" w:cs="Times New Roman"/>
          <w:sz w:val="28"/>
          <w:szCs w:val="28"/>
          <w:lang w:val="kk-KZ" w:eastAsia="ru-RU"/>
        </w:rPr>
        <w:t xml:space="preserve"> – ең жоғары көрсеткіш.</w:t>
      </w:r>
    </w:p>
    <w:p w14:paraId="001D92BD" w14:textId="77777777" w:rsidR="00484C8F" w:rsidRPr="001D19CD" w:rsidRDefault="00484C8F" w:rsidP="004108D0">
      <w:pPr>
        <w:pStyle w:val="a4"/>
        <w:numPr>
          <w:ilvl w:val="0"/>
          <w:numId w:val="29"/>
        </w:numPr>
        <w:tabs>
          <w:tab w:val="left" w:pos="142"/>
          <w:tab w:val="left" w:pos="851"/>
        </w:tabs>
        <w:spacing w:after="0" w:line="240" w:lineRule="auto"/>
        <w:ind w:left="0" w:right="-1" w:firstLine="0"/>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Cs/>
          <w:sz w:val="28"/>
          <w:szCs w:val="28"/>
          <w:lang w:val="kk-KZ" w:eastAsia="ru-RU"/>
        </w:rPr>
        <w:t>Мотивациялық (90%)</w:t>
      </w:r>
      <w:r w:rsidRPr="001D19CD">
        <w:rPr>
          <w:rFonts w:ascii="Times New Roman" w:eastAsia="Times New Roman" w:hAnsi="Times New Roman" w:cs="Times New Roman"/>
          <w:sz w:val="28"/>
          <w:szCs w:val="28"/>
          <w:lang w:val="kk-KZ" w:eastAsia="ru-RU"/>
        </w:rPr>
        <w:t xml:space="preserve"> – рухани құндылық пен кәсіби ынтаны білдіреді.</w:t>
      </w:r>
    </w:p>
    <w:p w14:paraId="09930859" w14:textId="77777777" w:rsidR="00484C8F" w:rsidRPr="001D19CD" w:rsidRDefault="00484C8F" w:rsidP="004108D0">
      <w:pPr>
        <w:pStyle w:val="a4"/>
        <w:numPr>
          <w:ilvl w:val="0"/>
          <w:numId w:val="29"/>
        </w:numPr>
        <w:tabs>
          <w:tab w:val="left" w:pos="142"/>
          <w:tab w:val="left" w:pos="851"/>
        </w:tabs>
        <w:spacing w:after="0" w:line="240" w:lineRule="auto"/>
        <w:ind w:left="0" w:right="-1" w:firstLine="0"/>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Cs/>
          <w:sz w:val="28"/>
          <w:szCs w:val="28"/>
          <w:lang w:val="kk-KZ" w:eastAsia="ru-RU"/>
        </w:rPr>
        <w:t>Когнитивтік (87%)</w:t>
      </w:r>
      <w:r w:rsidRPr="001D19CD">
        <w:rPr>
          <w:rFonts w:ascii="Times New Roman" w:eastAsia="Times New Roman" w:hAnsi="Times New Roman" w:cs="Times New Roman"/>
          <w:sz w:val="28"/>
          <w:szCs w:val="28"/>
          <w:lang w:val="kk-KZ" w:eastAsia="ru-RU"/>
        </w:rPr>
        <w:t xml:space="preserve"> және  </w:t>
      </w:r>
      <w:r w:rsidRPr="001D19CD">
        <w:rPr>
          <w:rFonts w:ascii="Times New Roman" w:eastAsia="Times New Roman" w:hAnsi="Times New Roman" w:cs="Times New Roman"/>
          <w:bCs/>
          <w:sz w:val="28"/>
          <w:szCs w:val="28"/>
          <w:lang w:val="kk-KZ" w:eastAsia="ru-RU"/>
        </w:rPr>
        <w:t>Коммуникативтік (88%)</w:t>
      </w:r>
      <w:r w:rsidRPr="001D19CD">
        <w:rPr>
          <w:rFonts w:ascii="Times New Roman" w:eastAsia="Times New Roman" w:hAnsi="Times New Roman" w:cs="Times New Roman"/>
          <w:sz w:val="28"/>
          <w:szCs w:val="28"/>
          <w:lang w:val="kk-KZ" w:eastAsia="ru-RU"/>
        </w:rPr>
        <w:t xml:space="preserve"> – тұрақты жоғары деңгейде.</w:t>
      </w:r>
    </w:p>
    <w:p w14:paraId="68B3EDD6" w14:textId="77777777" w:rsidR="00484C8F" w:rsidRPr="001D19CD" w:rsidRDefault="00484C8F" w:rsidP="004108D0">
      <w:pPr>
        <w:pStyle w:val="a4"/>
        <w:numPr>
          <w:ilvl w:val="0"/>
          <w:numId w:val="29"/>
        </w:numPr>
        <w:tabs>
          <w:tab w:val="left" w:pos="142"/>
          <w:tab w:val="left" w:pos="851"/>
        </w:tabs>
        <w:spacing w:after="0" w:line="240" w:lineRule="auto"/>
        <w:ind w:left="0" w:right="-1" w:firstLine="0"/>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Cs/>
          <w:sz w:val="28"/>
          <w:szCs w:val="28"/>
          <w:lang w:val="kk-KZ" w:eastAsia="ru-RU"/>
        </w:rPr>
        <w:t>Ұйымдастырушылық (82%)</w:t>
      </w:r>
      <w:r w:rsidRPr="001D19CD">
        <w:rPr>
          <w:rFonts w:ascii="Times New Roman" w:eastAsia="Times New Roman" w:hAnsi="Times New Roman" w:cs="Times New Roman"/>
          <w:sz w:val="28"/>
          <w:szCs w:val="28"/>
          <w:lang w:val="kk-KZ" w:eastAsia="ru-RU"/>
        </w:rPr>
        <w:t xml:space="preserve"> және </w:t>
      </w:r>
      <w:r w:rsidRPr="001D19CD">
        <w:rPr>
          <w:rFonts w:ascii="Times New Roman" w:eastAsia="Times New Roman" w:hAnsi="Times New Roman" w:cs="Times New Roman"/>
          <w:bCs/>
          <w:sz w:val="28"/>
          <w:szCs w:val="28"/>
          <w:lang w:val="kk-KZ" w:eastAsia="ru-RU"/>
        </w:rPr>
        <w:t>Өзін-өзі басқару (79%)</w:t>
      </w:r>
      <w:r w:rsidRPr="001D19CD">
        <w:rPr>
          <w:rFonts w:ascii="Times New Roman" w:eastAsia="Times New Roman" w:hAnsi="Times New Roman" w:cs="Times New Roman"/>
          <w:sz w:val="28"/>
          <w:szCs w:val="28"/>
          <w:lang w:val="kk-KZ" w:eastAsia="ru-RU"/>
        </w:rPr>
        <w:t xml:space="preserve"> – жақсарту қажет бағыттар.</w:t>
      </w:r>
    </w:p>
    <w:p w14:paraId="344BE1ED" w14:textId="7FCA19CB" w:rsidR="00484C8F" w:rsidRPr="001D19CD" w:rsidRDefault="00484C8F" w:rsidP="00A8148C">
      <w:pPr>
        <w:spacing w:after="0" w:line="240" w:lineRule="auto"/>
        <w:ind w:right="-1" w:firstLine="567"/>
        <w:contextualSpacing/>
        <w:jc w:val="both"/>
        <w:rPr>
          <w:rFonts w:ascii="Times New Roman" w:hAnsi="Times New Roman" w:cs="Times New Roman"/>
          <w:sz w:val="28"/>
          <w:szCs w:val="28"/>
          <w:lang w:val="kk-KZ"/>
        </w:rPr>
      </w:pPr>
      <w:r w:rsidRPr="001D19CD">
        <w:rPr>
          <w:rFonts w:ascii="Times New Roman" w:eastAsia="Times New Roman" w:hAnsi="Times New Roman" w:cs="Times New Roman"/>
          <w:sz w:val="28"/>
          <w:szCs w:val="28"/>
          <w:lang w:val="kk-KZ" w:eastAsia="ru-RU"/>
        </w:rPr>
        <w:t xml:space="preserve">Диаграмма студенттердің туған жер, отбасы құндылығы, сағыныш пен жарық мотивтері секілді рухани ұғымдарды терең сезініп, оларды кәсіби даму контексінде ұғынғанын айқын көрсетеді. </w:t>
      </w:r>
      <w:r w:rsidRPr="001D19CD">
        <w:rPr>
          <w:rStyle w:val="a7"/>
          <w:rFonts w:ascii="Times New Roman" w:hAnsi="Times New Roman" w:cs="Times New Roman"/>
          <w:b w:val="0"/>
          <w:bCs w:val="0"/>
          <w:sz w:val="28"/>
          <w:szCs w:val="28"/>
          <w:lang w:val="kk-KZ"/>
        </w:rPr>
        <w:t>Сапалық талдауы: э</w:t>
      </w:r>
      <w:r w:rsidRPr="001D19CD">
        <w:rPr>
          <w:rFonts w:ascii="Times New Roman" w:hAnsi="Times New Roman" w:cs="Times New Roman"/>
          <w:sz w:val="28"/>
          <w:szCs w:val="28"/>
          <w:lang w:val="kk-KZ"/>
        </w:rPr>
        <w:t xml:space="preserve">ксперимент нәтижесінде студенттердің оқу-танымдық белсенділігі артты: </w:t>
      </w:r>
      <w:r w:rsidRPr="001D19CD">
        <w:rPr>
          <w:rStyle w:val="a7"/>
          <w:rFonts w:ascii="Times New Roman" w:hAnsi="Times New Roman" w:cs="Times New Roman"/>
          <w:b w:val="0"/>
          <w:sz w:val="28"/>
          <w:szCs w:val="28"/>
          <w:lang w:val="kk-KZ"/>
        </w:rPr>
        <w:t>Инновациялық әдістерді</w:t>
      </w:r>
      <w:r w:rsidRPr="001D19CD">
        <w:rPr>
          <w:rFonts w:ascii="Times New Roman" w:hAnsi="Times New Roman" w:cs="Times New Roman"/>
          <w:b/>
          <w:sz w:val="28"/>
          <w:szCs w:val="28"/>
          <w:lang w:val="kk-KZ"/>
        </w:rPr>
        <w:t xml:space="preserve"> </w:t>
      </w:r>
      <w:r w:rsidRPr="001D19CD">
        <w:rPr>
          <w:rFonts w:ascii="Times New Roman" w:hAnsi="Times New Roman" w:cs="Times New Roman"/>
          <w:sz w:val="28"/>
          <w:szCs w:val="28"/>
          <w:lang w:val="kk-KZ"/>
        </w:rPr>
        <w:t xml:space="preserve">(Claude, Beynele, RAFT, Storytelling, Mind Mapping т.б.) қолдану </w:t>
      </w:r>
      <w:r w:rsidR="006B1E65" w:rsidRPr="001D19CD">
        <w:rPr>
          <w:rFonts w:ascii="Times New Roman" w:hAnsi="Times New Roman" w:cs="Times New Roman"/>
          <w:sz w:val="28"/>
          <w:szCs w:val="28"/>
          <w:lang w:val="kk-KZ"/>
        </w:rPr>
        <w:t>–</w:t>
      </w:r>
      <w:r w:rsidRPr="001D19CD">
        <w:rPr>
          <w:rFonts w:ascii="Times New Roman" w:hAnsi="Times New Roman" w:cs="Times New Roman"/>
          <w:b/>
          <w:sz w:val="28"/>
          <w:szCs w:val="28"/>
          <w:lang w:val="kk-KZ"/>
        </w:rPr>
        <w:t xml:space="preserve"> </w:t>
      </w:r>
      <w:r w:rsidRPr="001D19CD">
        <w:rPr>
          <w:rStyle w:val="a7"/>
          <w:rFonts w:ascii="Times New Roman" w:hAnsi="Times New Roman" w:cs="Times New Roman"/>
          <w:b w:val="0"/>
          <w:sz w:val="28"/>
          <w:szCs w:val="28"/>
          <w:lang w:val="kk-KZ"/>
        </w:rPr>
        <w:t>ұлттық рухани контентті тану мен түсіну деңгейін 15–17 % арттырды</w:t>
      </w:r>
      <w:r w:rsidRPr="001D19CD">
        <w:rPr>
          <w:rFonts w:ascii="Times New Roman" w:hAnsi="Times New Roman" w:cs="Times New Roman"/>
          <w:b/>
          <w:sz w:val="28"/>
          <w:szCs w:val="28"/>
          <w:lang w:val="kk-KZ"/>
        </w:rPr>
        <w:t>.</w:t>
      </w:r>
      <w:r w:rsidRPr="001D19CD">
        <w:rPr>
          <w:rStyle w:val="a7"/>
          <w:rFonts w:ascii="Times New Roman" w:hAnsi="Times New Roman" w:cs="Times New Roman"/>
          <w:b w:val="0"/>
          <w:sz w:val="28"/>
          <w:szCs w:val="28"/>
          <w:lang w:val="kk-KZ"/>
        </w:rPr>
        <w:t>Туған жер мен отбасы құндылықтарына негізделген мәтіндермен</w:t>
      </w:r>
      <w:r w:rsidRPr="001D19CD">
        <w:rPr>
          <w:rFonts w:ascii="Times New Roman" w:hAnsi="Times New Roman" w:cs="Times New Roman"/>
          <w:b/>
          <w:sz w:val="28"/>
          <w:szCs w:val="28"/>
          <w:lang w:val="kk-KZ"/>
        </w:rPr>
        <w:t xml:space="preserve"> </w:t>
      </w:r>
      <w:r w:rsidRPr="001D19CD">
        <w:rPr>
          <w:rFonts w:ascii="Times New Roman" w:hAnsi="Times New Roman" w:cs="Times New Roman"/>
          <w:sz w:val="28"/>
          <w:szCs w:val="28"/>
          <w:lang w:val="kk-KZ"/>
        </w:rPr>
        <w:t xml:space="preserve">жұмыс </w:t>
      </w:r>
      <w:r w:rsidR="006B1E65" w:rsidRPr="001D19CD">
        <w:rPr>
          <w:rFonts w:ascii="Times New Roman" w:hAnsi="Times New Roman" w:cs="Times New Roman"/>
          <w:sz w:val="28"/>
          <w:szCs w:val="28"/>
          <w:lang w:val="kk-KZ"/>
        </w:rPr>
        <w:t>–</w:t>
      </w:r>
      <w:r w:rsidRPr="001D19CD">
        <w:rPr>
          <w:rFonts w:ascii="Times New Roman" w:hAnsi="Times New Roman" w:cs="Times New Roman"/>
          <w:sz w:val="28"/>
          <w:szCs w:val="28"/>
          <w:lang w:val="kk-KZ"/>
        </w:rPr>
        <w:t xml:space="preserve"> </w:t>
      </w:r>
      <w:r w:rsidRPr="001D19CD">
        <w:rPr>
          <w:rStyle w:val="a7"/>
          <w:rFonts w:ascii="Times New Roman" w:hAnsi="Times New Roman" w:cs="Times New Roman"/>
          <w:b w:val="0"/>
          <w:sz w:val="28"/>
          <w:szCs w:val="28"/>
          <w:lang w:val="kk-KZ"/>
        </w:rPr>
        <w:t>адамгершілік және эмоционалдық интеллект көрсеткіштерін 10–12 % жақсартты</w:t>
      </w:r>
      <w:r w:rsidRPr="001D19CD">
        <w:rPr>
          <w:rFonts w:ascii="Times New Roman" w:hAnsi="Times New Roman" w:cs="Times New Roman"/>
          <w:b/>
          <w:sz w:val="28"/>
          <w:szCs w:val="28"/>
          <w:lang w:val="kk-KZ"/>
        </w:rPr>
        <w:t>.</w:t>
      </w:r>
      <w:r w:rsidRPr="001D19CD">
        <w:rPr>
          <w:rStyle w:val="a7"/>
          <w:rFonts w:ascii="Times New Roman" w:hAnsi="Times New Roman" w:cs="Times New Roman"/>
          <w:b w:val="0"/>
          <w:sz w:val="28"/>
          <w:szCs w:val="28"/>
          <w:lang w:val="kk-KZ"/>
        </w:rPr>
        <w:t>Сағыныш пен жарық-қараңғылық мотивтерімен байланысты шығармаларды</w:t>
      </w:r>
      <w:r w:rsidRPr="001D19CD">
        <w:rPr>
          <w:rFonts w:ascii="Times New Roman" w:hAnsi="Times New Roman" w:cs="Times New Roman"/>
          <w:sz w:val="28"/>
          <w:szCs w:val="28"/>
          <w:lang w:val="kk-KZ"/>
        </w:rPr>
        <w:t xml:space="preserve"> талдау </w:t>
      </w:r>
      <w:r w:rsidR="006B1E65" w:rsidRPr="001D19CD">
        <w:rPr>
          <w:rFonts w:ascii="Times New Roman" w:hAnsi="Times New Roman" w:cs="Times New Roman"/>
          <w:sz w:val="28"/>
          <w:szCs w:val="28"/>
          <w:lang w:val="kk-KZ"/>
        </w:rPr>
        <w:t>–</w:t>
      </w:r>
      <w:r w:rsidRPr="001D19CD">
        <w:rPr>
          <w:rFonts w:ascii="Times New Roman" w:hAnsi="Times New Roman" w:cs="Times New Roman"/>
          <w:sz w:val="28"/>
          <w:szCs w:val="28"/>
          <w:lang w:val="kk-KZ"/>
        </w:rPr>
        <w:t xml:space="preserve"> студенттердің философиялық және экзистенциалдық пайымдау қабілеттерін күшейтті. </w:t>
      </w:r>
      <w:r w:rsidRPr="001D19CD">
        <w:rPr>
          <w:rFonts w:ascii="Times New Roman" w:eastAsia="Times New Roman" w:hAnsi="Times New Roman" w:cs="Times New Roman"/>
          <w:sz w:val="28"/>
          <w:szCs w:val="28"/>
          <w:lang w:val="kk-KZ" w:eastAsia="ru-RU"/>
        </w:rPr>
        <w:t>Эксперименттің нәтижесінде инновациялық технологиялар мен диагностикалық әдістемелерді қолдану болашақ қазақ тілі мен әдебиеті мұғалімдерінің кәсіби іс-әрекет субъектісі ретінде үнемі өзін-өзі жетілдіруіне және рухани дамуына айтарлықтай әсер ететіні анықталды. Студенттердің білім мазмұнын жаңаша пайымдап, ежелгі әдеби мұраларды ұлттық және заманауи тұрғыдан үйлестіре түсіндіру қабілетін арттырды. Жүргізілген зерттеу жұмыстарының нәтижесіне сүйене отырып, болашақ филолог-маманның оқу үдерісін жоспарлау мен құрылымдауда төмендегі кәсіби және рухани қасиеттер мен дағдыларды қалыптастыру қажет деген қорытынды жасалды:</w:t>
      </w:r>
      <w:r w:rsidR="0043380F" w:rsidRPr="001D19CD">
        <w:rPr>
          <w:rFonts w:ascii="Times New Roman" w:hAnsi="Times New Roman" w:cs="Times New Roman"/>
          <w:sz w:val="28"/>
          <w:szCs w:val="28"/>
          <w:lang w:val="kk-KZ"/>
        </w:rPr>
        <w:t xml:space="preserve"> </w:t>
      </w:r>
      <w:r w:rsidRPr="001D19CD">
        <w:rPr>
          <w:rFonts w:ascii="Times New Roman" w:eastAsia="Times New Roman" w:hAnsi="Times New Roman" w:cs="Times New Roman"/>
          <w:sz w:val="28"/>
          <w:szCs w:val="28"/>
          <w:lang w:val="kk-KZ" w:eastAsia="ru-RU"/>
        </w:rPr>
        <w:t>өз бетімен дамуға, ізденіске және рухани өсуге бағытталған тұлғалық және кәсіби сапаларды жетілдіру;</w:t>
      </w:r>
      <w:r w:rsidR="0043380F" w:rsidRPr="001D19CD">
        <w:rPr>
          <w:rFonts w:ascii="Times New Roman" w:hAnsi="Times New Roman" w:cs="Times New Roman"/>
          <w:sz w:val="28"/>
          <w:szCs w:val="28"/>
          <w:lang w:val="kk-KZ"/>
        </w:rPr>
        <w:t xml:space="preserve"> </w:t>
      </w:r>
      <w:r w:rsidRPr="001D19CD">
        <w:rPr>
          <w:rFonts w:ascii="Times New Roman" w:eastAsia="Times New Roman" w:hAnsi="Times New Roman" w:cs="Times New Roman"/>
          <w:sz w:val="28"/>
          <w:szCs w:val="28"/>
          <w:lang w:val="kk-KZ" w:eastAsia="ru-RU"/>
        </w:rPr>
        <w:t>ежелгі әдеби мұраларды оқытуда шығармашылық, креативті ойлау мен заманауи әдістемелерді ұштастыра білу;сабақ құрылымын жоспарлау кезінде ұлттық мәдени код пен тарихи сабақтастықты сақтау;</w:t>
      </w:r>
      <w:r w:rsidR="0043380F" w:rsidRPr="001D19CD">
        <w:rPr>
          <w:rFonts w:ascii="Times New Roman" w:hAnsi="Times New Roman" w:cs="Times New Roman"/>
          <w:sz w:val="28"/>
          <w:szCs w:val="28"/>
          <w:lang w:val="kk-KZ"/>
        </w:rPr>
        <w:t xml:space="preserve"> </w:t>
      </w:r>
      <w:r w:rsidRPr="001D19CD">
        <w:rPr>
          <w:rFonts w:ascii="Times New Roman" w:eastAsia="Times New Roman" w:hAnsi="Times New Roman" w:cs="Times New Roman"/>
          <w:sz w:val="28"/>
          <w:szCs w:val="28"/>
          <w:lang w:val="kk-KZ" w:eastAsia="ru-RU"/>
        </w:rPr>
        <w:t>тәжірибелі ұстаздар мен әдіскерлердің әдістемелік үлгілерін инновациялық технологиялармен байланыстырып, өзіндік педагогикалық жүйесін қалыптастыру;</w:t>
      </w:r>
      <w:r w:rsidR="0043380F" w:rsidRPr="001D19CD">
        <w:rPr>
          <w:rFonts w:ascii="Times New Roman" w:hAnsi="Times New Roman" w:cs="Times New Roman"/>
          <w:sz w:val="28"/>
          <w:szCs w:val="28"/>
          <w:lang w:val="kk-KZ"/>
        </w:rPr>
        <w:t xml:space="preserve"> </w:t>
      </w:r>
      <w:r w:rsidRPr="001D19CD">
        <w:rPr>
          <w:rFonts w:ascii="Times New Roman" w:eastAsia="Times New Roman" w:hAnsi="Times New Roman" w:cs="Times New Roman"/>
          <w:sz w:val="28"/>
          <w:szCs w:val="28"/>
          <w:lang w:val="kk-KZ" w:eastAsia="ru-RU"/>
        </w:rPr>
        <w:t xml:space="preserve">бәсекеге қабілетті, рухани және мәдени тұрғыдан кемел, </w:t>
      </w:r>
      <w:r w:rsidRPr="001D19CD">
        <w:rPr>
          <w:rFonts w:ascii="Times New Roman" w:eastAsia="Times New Roman" w:hAnsi="Times New Roman" w:cs="Times New Roman"/>
          <w:sz w:val="28"/>
          <w:szCs w:val="28"/>
          <w:lang w:val="kk-KZ" w:eastAsia="ru-RU"/>
        </w:rPr>
        <w:lastRenderedPageBreak/>
        <w:t xml:space="preserve">инновациялық ойлауы дамыған кәсіби тұлға ретінде заманауи педагогикалық трендтерді тиімді меңгеру. Осылайша, эксперименттік зерттеу нәтижелері ежелгі әдеби мұраларды инновациялық технологиялар арқылы оқыту студенттердің </w:t>
      </w:r>
      <w:r w:rsidRPr="001D19CD">
        <w:rPr>
          <w:rFonts w:ascii="Times New Roman" w:eastAsia="Times New Roman" w:hAnsi="Times New Roman" w:cs="Times New Roman"/>
          <w:bCs/>
          <w:sz w:val="28"/>
          <w:szCs w:val="28"/>
          <w:lang w:val="kk-KZ" w:eastAsia="ru-RU"/>
        </w:rPr>
        <w:t>рухани-танымдық ой-өрісін кеңейтіп</w:t>
      </w:r>
      <w:r w:rsidRPr="001D19CD">
        <w:rPr>
          <w:rFonts w:ascii="Times New Roman" w:eastAsia="Times New Roman" w:hAnsi="Times New Roman" w:cs="Times New Roman"/>
          <w:sz w:val="28"/>
          <w:szCs w:val="28"/>
          <w:lang w:val="kk-KZ" w:eastAsia="ru-RU"/>
        </w:rPr>
        <w:t xml:space="preserve">, </w:t>
      </w:r>
      <w:r w:rsidRPr="001D19CD">
        <w:rPr>
          <w:rFonts w:ascii="Times New Roman" w:eastAsia="Times New Roman" w:hAnsi="Times New Roman" w:cs="Times New Roman"/>
          <w:bCs/>
          <w:sz w:val="28"/>
          <w:szCs w:val="28"/>
          <w:lang w:val="kk-KZ" w:eastAsia="ru-RU"/>
        </w:rPr>
        <w:t>кәсіби құзыреттілігін жетілдіріп</w:t>
      </w:r>
      <w:r w:rsidRPr="001D19CD">
        <w:rPr>
          <w:rFonts w:ascii="Times New Roman" w:eastAsia="Times New Roman" w:hAnsi="Times New Roman" w:cs="Times New Roman"/>
          <w:sz w:val="28"/>
          <w:szCs w:val="28"/>
          <w:lang w:val="kk-KZ" w:eastAsia="ru-RU"/>
        </w:rPr>
        <w:t xml:space="preserve">, оларды </w:t>
      </w:r>
      <w:r w:rsidRPr="001D19CD">
        <w:rPr>
          <w:rFonts w:ascii="Times New Roman" w:eastAsia="Times New Roman" w:hAnsi="Times New Roman" w:cs="Times New Roman"/>
          <w:bCs/>
          <w:sz w:val="28"/>
          <w:szCs w:val="28"/>
          <w:lang w:val="kk-KZ" w:eastAsia="ru-RU"/>
        </w:rPr>
        <w:t>шығармашылық тұрғыдан дамыған заманауи мұғалім тұлғасы</w:t>
      </w:r>
      <w:r w:rsidRPr="001D19CD">
        <w:rPr>
          <w:rFonts w:ascii="Times New Roman" w:eastAsia="Times New Roman" w:hAnsi="Times New Roman" w:cs="Times New Roman"/>
          <w:sz w:val="28"/>
          <w:szCs w:val="28"/>
          <w:lang w:val="kk-KZ" w:eastAsia="ru-RU"/>
        </w:rPr>
        <w:t xml:space="preserve"> ретінде қалыптастырудың тиімді жолы екенін дәлелдеді.</w:t>
      </w:r>
    </w:p>
    <w:p w14:paraId="3F27A07E" w14:textId="58F2216A" w:rsidR="006305B5" w:rsidRPr="006305B5" w:rsidRDefault="006305B5" w:rsidP="0050696B">
      <w:pPr>
        <w:spacing w:after="0" w:line="240" w:lineRule="auto"/>
        <w:ind w:firstLine="567"/>
        <w:jc w:val="both"/>
        <w:rPr>
          <w:rFonts w:ascii="Times New Roman" w:eastAsia="Times New Roman" w:hAnsi="Times New Roman" w:cs="Times New Roman"/>
          <w:b/>
          <w:sz w:val="28"/>
          <w:szCs w:val="28"/>
          <w:lang w:val="kk-KZ" w:eastAsia="ru-RU"/>
        </w:rPr>
      </w:pPr>
      <w:r w:rsidRPr="006305B5">
        <w:rPr>
          <w:rFonts w:ascii="Times New Roman" w:eastAsia="Times New Roman" w:hAnsi="Times New Roman" w:cs="Times New Roman"/>
          <w:b/>
          <w:sz w:val="28"/>
          <w:szCs w:val="28"/>
          <w:lang w:val="kk-KZ" w:eastAsia="ru-RU"/>
        </w:rPr>
        <w:t>Үшінші тарау бойынша тұжырым</w:t>
      </w:r>
    </w:p>
    <w:p w14:paraId="586639CB" w14:textId="77777777" w:rsidR="00EE555A" w:rsidRPr="001D19CD" w:rsidRDefault="00EE555A" w:rsidP="0050696B">
      <w:pPr>
        <w:spacing w:after="0" w:line="240" w:lineRule="auto"/>
        <w:ind w:firstLine="567"/>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«Инновациялық технологияларды ежелгі әдеби мұраларды оқытуда қолдану іс-тәжірибесі» атты үшінші тарауды қорытындылай келе, жүргізілген тәжірибелік-эксперименттік жұмыстардың нәтижелері негізінде келесідей </w:t>
      </w:r>
      <w:r w:rsidRPr="001D19CD">
        <w:rPr>
          <w:rFonts w:ascii="Times New Roman" w:eastAsia="Times New Roman" w:hAnsi="Times New Roman" w:cs="Times New Roman"/>
          <w:bCs/>
          <w:i/>
          <w:sz w:val="28"/>
          <w:szCs w:val="28"/>
          <w:lang w:val="kk-KZ" w:eastAsia="ru-RU"/>
        </w:rPr>
        <w:t>кеңейтілген және дәлелді тұжырымдар</w:t>
      </w:r>
      <w:r w:rsidRPr="001D19CD">
        <w:rPr>
          <w:rFonts w:ascii="Times New Roman" w:eastAsia="Times New Roman" w:hAnsi="Times New Roman" w:cs="Times New Roman"/>
          <w:i/>
          <w:sz w:val="28"/>
          <w:szCs w:val="28"/>
          <w:lang w:val="kk-KZ" w:eastAsia="ru-RU"/>
        </w:rPr>
        <w:t xml:space="preserve"> </w:t>
      </w:r>
      <w:r w:rsidRPr="001D19CD">
        <w:rPr>
          <w:rFonts w:ascii="Times New Roman" w:eastAsia="Times New Roman" w:hAnsi="Times New Roman" w:cs="Times New Roman"/>
          <w:sz w:val="28"/>
          <w:szCs w:val="28"/>
          <w:lang w:val="kk-KZ" w:eastAsia="ru-RU"/>
        </w:rPr>
        <w:t>жасалды:</w:t>
      </w:r>
    </w:p>
    <w:p w14:paraId="64C411A9" w14:textId="397BC279" w:rsidR="00EE555A" w:rsidRPr="001D19CD" w:rsidRDefault="00EE555A" w:rsidP="0050696B">
      <w:pPr>
        <w:spacing w:after="0" w:line="240" w:lineRule="auto"/>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
          <w:bCs/>
          <w:sz w:val="28"/>
          <w:szCs w:val="28"/>
          <w:lang w:val="kk-KZ" w:eastAsia="ru-RU"/>
        </w:rPr>
        <w:t xml:space="preserve">       Тәжірибелік-эксперименттік жұмыстың жүйелілігі мен диагностикалық нәтижелері:</w:t>
      </w:r>
      <w:r w:rsidRPr="001D19CD">
        <w:rPr>
          <w:rFonts w:ascii="Times New Roman" w:eastAsia="Times New Roman" w:hAnsi="Times New Roman" w:cs="Times New Roman"/>
          <w:sz w:val="28"/>
          <w:szCs w:val="28"/>
          <w:lang w:val="kk-KZ" w:eastAsia="ru-RU"/>
        </w:rPr>
        <w:t xml:space="preserve"> Зерттеу жұмысы 2023–2025 оқу жылдары аралығында Шымкент университеті мен Қазақ ұлттық қыздар педагогикалық университеті базасында, жалпы саны 100-ден астам студенттің қатысуымен жүзеге асырылды. Эксперименттің анықтаушы кезеңінде студенттердің 87%-ы жасанды интеллект (ЖИ) туралы хабардар екені, бірақ олардың тек 50%-ы ғана оны оқу мақсатында жүйелі қолданатыны анықталды. Оқыту үдерісін </w:t>
      </w:r>
      <w:r w:rsidRPr="001D19CD">
        <w:rPr>
          <w:rFonts w:ascii="Times New Roman" w:eastAsia="Times New Roman" w:hAnsi="Times New Roman" w:cs="Times New Roman"/>
          <w:bCs/>
          <w:i/>
          <w:sz w:val="28"/>
          <w:szCs w:val="28"/>
          <w:lang w:val="kk-KZ" w:eastAsia="ru-RU"/>
        </w:rPr>
        <w:t>SMART қағидаттарына</w:t>
      </w:r>
      <w:r w:rsidRPr="001D19CD">
        <w:rPr>
          <w:rFonts w:ascii="Times New Roman" w:eastAsia="Times New Roman" w:hAnsi="Times New Roman" w:cs="Times New Roman"/>
          <w:sz w:val="28"/>
          <w:szCs w:val="28"/>
          <w:lang w:val="kk-KZ" w:eastAsia="ru-RU"/>
        </w:rPr>
        <w:t xml:space="preserve"> негізделген жаңа силлабус бойынша қайта құру, дәстүрлі репродуктивті әдістерді инновациялық модельге ауыстыруға мүмкіндік берді.</w:t>
      </w:r>
    </w:p>
    <w:p w14:paraId="50E67655" w14:textId="245C7228" w:rsidR="00EE555A" w:rsidRPr="001D19CD" w:rsidRDefault="001A146E" w:rsidP="0050696B">
      <w:pPr>
        <w:spacing w:after="0" w:line="240" w:lineRule="auto"/>
        <w:ind w:firstLine="142"/>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Cs/>
          <w:i/>
          <w:sz w:val="28"/>
          <w:szCs w:val="28"/>
          <w:lang w:val="kk-KZ" w:eastAsia="ru-RU"/>
        </w:rPr>
        <w:t xml:space="preserve">      </w:t>
      </w:r>
      <w:r w:rsidR="00EE555A" w:rsidRPr="001D19CD">
        <w:rPr>
          <w:rFonts w:ascii="Times New Roman" w:eastAsia="Times New Roman" w:hAnsi="Times New Roman" w:cs="Times New Roman"/>
          <w:bCs/>
          <w:i/>
          <w:sz w:val="28"/>
          <w:szCs w:val="28"/>
          <w:lang w:val="kk-KZ" w:eastAsia="ru-RU"/>
        </w:rPr>
        <w:t>Инновациялық әдіс-тәсілдер кешенінің пәрменділігі:</w:t>
      </w:r>
      <w:r w:rsidR="00EE555A" w:rsidRPr="001D19CD">
        <w:rPr>
          <w:rFonts w:ascii="Times New Roman" w:eastAsia="Times New Roman" w:hAnsi="Times New Roman" w:cs="Times New Roman"/>
          <w:sz w:val="28"/>
          <w:szCs w:val="28"/>
          <w:lang w:val="kk-KZ" w:eastAsia="ru-RU"/>
        </w:rPr>
        <w:t xml:space="preserve"> Үшінші тарауда қолданылған аналитикалық және зерттеушілік технологиялар студенттердің танымдық белсенділігін сапалық жаңа деңгейге көтерді:</w:t>
      </w:r>
    </w:p>
    <w:p w14:paraId="345670F9" w14:textId="0B2FA991" w:rsidR="00EE555A" w:rsidRPr="001D19CD" w:rsidRDefault="001A146E" w:rsidP="001A146E">
      <w:pPr>
        <w:spacing w:after="0" w:line="240" w:lineRule="auto"/>
        <w:ind w:firstLine="142"/>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Cs/>
          <w:i/>
          <w:sz w:val="28"/>
          <w:szCs w:val="28"/>
          <w:lang w:val="kk-KZ" w:eastAsia="ru-RU"/>
        </w:rPr>
        <w:t xml:space="preserve">     </w:t>
      </w:r>
      <w:r w:rsidR="00EE555A" w:rsidRPr="001D19CD">
        <w:rPr>
          <w:rFonts w:ascii="Times New Roman" w:eastAsia="Times New Roman" w:hAnsi="Times New Roman" w:cs="Times New Roman"/>
          <w:bCs/>
          <w:i/>
          <w:sz w:val="28"/>
          <w:szCs w:val="28"/>
          <w:lang w:val="kk-KZ" w:eastAsia="ru-RU"/>
        </w:rPr>
        <w:t>Inquiry-Based Learning (IBL) және Case-study:</w:t>
      </w:r>
      <w:r w:rsidR="00EE555A" w:rsidRPr="001D19CD">
        <w:rPr>
          <w:rFonts w:ascii="Times New Roman" w:eastAsia="Times New Roman" w:hAnsi="Times New Roman" w:cs="Times New Roman"/>
          <w:sz w:val="28"/>
          <w:szCs w:val="28"/>
          <w:lang w:val="kk-KZ" w:eastAsia="ru-RU"/>
        </w:rPr>
        <w:t xml:space="preserve"> Аталған әдістер студенттерді пассивті тыңдаушыдан </w:t>
      </w:r>
      <w:r w:rsidR="00EE555A" w:rsidRPr="001D19CD">
        <w:rPr>
          <w:rFonts w:ascii="Times New Roman" w:eastAsia="Times New Roman" w:hAnsi="Times New Roman" w:cs="Times New Roman"/>
          <w:bCs/>
          <w:i/>
          <w:sz w:val="28"/>
          <w:szCs w:val="28"/>
          <w:lang w:val="kk-KZ" w:eastAsia="ru-RU"/>
        </w:rPr>
        <w:t>белсенді зерттеуші-субъект</w:t>
      </w:r>
      <w:r w:rsidR="00EE555A" w:rsidRPr="001D19CD">
        <w:rPr>
          <w:rFonts w:ascii="Times New Roman" w:eastAsia="Times New Roman" w:hAnsi="Times New Roman" w:cs="Times New Roman"/>
          <w:sz w:val="28"/>
          <w:szCs w:val="28"/>
          <w:lang w:val="kk-KZ" w:eastAsia="ru-RU"/>
        </w:rPr>
        <w:t xml:space="preserve"> деңгейіне жеткізді. Дәлел ретінде, «Диуани хикметті» кейс-стади арқылы талдау барысында студенттердің </w:t>
      </w:r>
      <w:r w:rsidR="00EE555A" w:rsidRPr="001D19CD">
        <w:rPr>
          <w:rFonts w:ascii="Times New Roman" w:eastAsia="Times New Roman" w:hAnsi="Times New Roman" w:cs="Times New Roman"/>
          <w:bCs/>
          <w:i/>
          <w:sz w:val="28"/>
          <w:szCs w:val="28"/>
          <w:lang w:val="kk-KZ" w:eastAsia="ru-RU"/>
        </w:rPr>
        <w:t>91%-ы</w:t>
      </w:r>
      <w:r w:rsidR="00EE555A" w:rsidRPr="001D19CD">
        <w:rPr>
          <w:rFonts w:ascii="Times New Roman" w:eastAsia="Times New Roman" w:hAnsi="Times New Roman" w:cs="Times New Roman"/>
          <w:sz w:val="28"/>
          <w:szCs w:val="28"/>
          <w:lang w:val="kk-KZ" w:eastAsia="ru-RU"/>
        </w:rPr>
        <w:t xml:space="preserve"> сопылық идеяларды терең түсініп, оларды қазіргі қоғам мәселелерімен байланыстыра білді.</w:t>
      </w:r>
    </w:p>
    <w:p w14:paraId="7338CEFB" w14:textId="505507FD" w:rsidR="00EE555A" w:rsidRPr="001D19CD" w:rsidRDefault="001A146E" w:rsidP="001A146E">
      <w:pPr>
        <w:spacing w:after="0" w:line="240" w:lineRule="auto"/>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i/>
          <w:sz w:val="28"/>
          <w:szCs w:val="28"/>
          <w:lang w:val="kk-KZ" w:eastAsia="ru-RU"/>
        </w:rPr>
        <w:t xml:space="preserve">       </w:t>
      </w:r>
      <w:r w:rsidR="00EE555A" w:rsidRPr="001D19CD">
        <w:rPr>
          <w:rFonts w:ascii="Times New Roman" w:eastAsia="Times New Roman" w:hAnsi="Times New Roman" w:cs="Times New Roman"/>
          <w:i/>
          <w:sz w:val="28"/>
          <w:szCs w:val="28"/>
          <w:lang w:val="kk-KZ" w:eastAsia="ru-RU"/>
        </w:rPr>
        <w:t xml:space="preserve"> </w:t>
      </w:r>
      <w:r w:rsidR="00EE555A" w:rsidRPr="001D19CD">
        <w:rPr>
          <w:rFonts w:ascii="Times New Roman" w:eastAsia="Times New Roman" w:hAnsi="Times New Roman" w:cs="Times New Roman"/>
          <w:bCs/>
          <w:i/>
          <w:sz w:val="28"/>
          <w:szCs w:val="28"/>
          <w:lang w:val="kk-KZ" w:eastAsia="ru-RU"/>
        </w:rPr>
        <w:t>Digital Storytelling және Геймификация:</w:t>
      </w:r>
      <w:r w:rsidR="00EE555A" w:rsidRPr="001D19CD">
        <w:rPr>
          <w:rFonts w:ascii="Times New Roman" w:eastAsia="Times New Roman" w:hAnsi="Times New Roman" w:cs="Times New Roman"/>
          <w:sz w:val="28"/>
          <w:szCs w:val="28"/>
          <w:lang w:val="kk-KZ" w:eastAsia="ru-RU"/>
        </w:rPr>
        <w:t xml:space="preserve"> «Рухани монополия» ойыны мен цифрлық хикаялар арқылы көне мәтіндерді меңгерту студенттердің мотивациясын арттырды. Эксперимент нәтижесінде студенттердің </w:t>
      </w:r>
      <w:r w:rsidR="00EE555A" w:rsidRPr="001D19CD">
        <w:rPr>
          <w:rFonts w:ascii="Times New Roman" w:eastAsia="Times New Roman" w:hAnsi="Times New Roman" w:cs="Times New Roman"/>
          <w:bCs/>
          <w:i/>
          <w:sz w:val="28"/>
          <w:szCs w:val="28"/>
          <w:lang w:val="kk-KZ" w:eastAsia="ru-RU"/>
        </w:rPr>
        <w:t>90%-ы</w:t>
      </w:r>
      <w:r w:rsidR="00EE555A" w:rsidRPr="001D19CD">
        <w:rPr>
          <w:rFonts w:ascii="Times New Roman" w:eastAsia="Times New Roman" w:hAnsi="Times New Roman" w:cs="Times New Roman"/>
          <w:sz w:val="28"/>
          <w:szCs w:val="28"/>
          <w:lang w:val="kk-KZ" w:eastAsia="ru-RU"/>
        </w:rPr>
        <w:t xml:space="preserve"> оқу үдерісін «өте қызықты» деп бағалап, материалды меңгеру деңгейінің </w:t>
      </w:r>
      <w:r w:rsidR="00EE555A" w:rsidRPr="001D19CD">
        <w:rPr>
          <w:rFonts w:ascii="Times New Roman" w:eastAsia="Times New Roman" w:hAnsi="Times New Roman" w:cs="Times New Roman"/>
          <w:bCs/>
          <w:i/>
          <w:sz w:val="28"/>
          <w:szCs w:val="28"/>
          <w:lang w:val="kk-KZ" w:eastAsia="ru-RU"/>
        </w:rPr>
        <w:t>82%-ға</w:t>
      </w:r>
      <w:r w:rsidR="00EE555A" w:rsidRPr="001D19CD">
        <w:rPr>
          <w:rFonts w:ascii="Times New Roman" w:eastAsia="Times New Roman" w:hAnsi="Times New Roman" w:cs="Times New Roman"/>
          <w:sz w:val="28"/>
          <w:szCs w:val="28"/>
          <w:lang w:val="kk-KZ" w:eastAsia="ru-RU"/>
        </w:rPr>
        <w:t xml:space="preserve"> дейін өскенін көрсетті.</w:t>
      </w:r>
    </w:p>
    <w:p w14:paraId="65695ACF" w14:textId="77777777" w:rsidR="00EE555A" w:rsidRPr="001D19CD" w:rsidRDefault="00EE555A" w:rsidP="0050696B">
      <w:pPr>
        <w:spacing w:after="0" w:line="240" w:lineRule="auto"/>
        <w:ind w:firstLine="708"/>
        <w:jc w:val="both"/>
        <w:rPr>
          <w:rFonts w:ascii="Times New Roman" w:eastAsia="Times New Roman" w:hAnsi="Times New Roman" w:cs="Times New Roman"/>
          <w:sz w:val="28"/>
          <w:szCs w:val="28"/>
          <w:lang w:eastAsia="ru-RU"/>
        </w:rPr>
      </w:pPr>
      <w:r w:rsidRPr="001D19CD">
        <w:rPr>
          <w:rFonts w:ascii="Times New Roman" w:eastAsia="Times New Roman" w:hAnsi="Times New Roman" w:cs="Times New Roman"/>
          <w:b/>
          <w:bCs/>
          <w:sz w:val="28"/>
          <w:szCs w:val="28"/>
          <w:lang w:eastAsia="ru-RU"/>
        </w:rPr>
        <w:t>3. Цифрлық платформалар мен ЖИ құралдарының аналитикалық әлеуеті:</w:t>
      </w:r>
    </w:p>
    <w:p w14:paraId="15CD9922" w14:textId="69204D79" w:rsidR="00EE555A" w:rsidRPr="001D19CD" w:rsidRDefault="00EE555A" w:rsidP="0050696B">
      <w:pPr>
        <w:spacing w:after="0" w:line="240" w:lineRule="auto"/>
        <w:ind w:firstLine="708"/>
        <w:jc w:val="both"/>
        <w:rPr>
          <w:rFonts w:ascii="Times New Roman" w:eastAsia="Times New Roman" w:hAnsi="Times New Roman" w:cs="Times New Roman"/>
          <w:sz w:val="28"/>
          <w:szCs w:val="28"/>
          <w:lang w:eastAsia="ru-RU"/>
        </w:rPr>
      </w:pPr>
      <w:r w:rsidRPr="001D19CD">
        <w:rPr>
          <w:rFonts w:ascii="Times New Roman" w:eastAsia="Times New Roman" w:hAnsi="Times New Roman" w:cs="Times New Roman"/>
          <w:bCs/>
          <w:i/>
          <w:sz w:val="28"/>
          <w:szCs w:val="28"/>
          <w:lang w:eastAsia="ru-RU"/>
        </w:rPr>
        <w:t>TurkBitig (bitig.kz):</w:t>
      </w:r>
      <w:r w:rsidRPr="001D19CD">
        <w:rPr>
          <w:rFonts w:ascii="Times New Roman" w:eastAsia="Times New Roman" w:hAnsi="Times New Roman" w:cs="Times New Roman"/>
          <w:sz w:val="28"/>
          <w:szCs w:val="28"/>
          <w:lang w:eastAsia="ru-RU"/>
        </w:rPr>
        <w:t xml:space="preserve"> Платформа студенттердің түпнұсқа мәтіндермен жұмыс істеу дағдысын қалыптастырды. Тәжірибе нәтижесінде студенттердің </w:t>
      </w:r>
      <w:r w:rsidRPr="001D19CD">
        <w:rPr>
          <w:rFonts w:ascii="Times New Roman" w:eastAsia="Times New Roman" w:hAnsi="Times New Roman" w:cs="Times New Roman"/>
          <w:b/>
          <w:bCs/>
          <w:sz w:val="28"/>
          <w:szCs w:val="28"/>
          <w:lang w:eastAsia="ru-RU"/>
        </w:rPr>
        <w:t>92%-ы</w:t>
      </w:r>
      <w:r w:rsidRPr="001D19CD">
        <w:rPr>
          <w:rFonts w:ascii="Times New Roman" w:eastAsia="Times New Roman" w:hAnsi="Times New Roman" w:cs="Times New Roman"/>
          <w:sz w:val="28"/>
          <w:szCs w:val="28"/>
          <w:lang w:eastAsia="ru-RU"/>
        </w:rPr>
        <w:t xml:space="preserve"> көне жазуларға деген ерекше құрмет пен қызығушылық танытса, </w:t>
      </w:r>
      <w:r w:rsidRPr="001D19CD">
        <w:rPr>
          <w:rFonts w:ascii="Times New Roman" w:eastAsia="Times New Roman" w:hAnsi="Times New Roman" w:cs="Times New Roman"/>
          <w:b/>
          <w:bCs/>
          <w:sz w:val="28"/>
          <w:szCs w:val="28"/>
          <w:lang w:eastAsia="ru-RU"/>
        </w:rPr>
        <w:t>78%-ы</w:t>
      </w:r>
      <w:r w:rsidRPr="001D19CD">
        <w:rPr>
          <w:rFonts w:ascii="Times New Roman" w:eastAsia="Times New Roman" w:hAnsi="Times New Roman" w:cs="Times New Roman"/>
          <w:sz w:val="28"/>
          <w:szCs w:val="28"/>
          <w:lang w:eastAsia="ru-RU"/>
        </w:rPr>
        <w:t xml:space="preserve"> филологиялық талдау қабілеттерін (морфология, семантика) айтарлықтай жақсартты.</w:t>
      </w:r>
    </w:p>
    <w:p w14:paraId="0B787057" w14:textId="17490FA0" w:rsidR="00EE555A" w:rsidRPr="001D19CD" w:rsidRDefault="00EE555A" w:rsidP="0050696B">
      <w:pPr>
        <w:tabs>
          <w:tab w:val="left" w:pos="993"/>
        </w:tabs>
        <w:spacing w:after="0" w:line="240" w:lineRule="auto"/>
        <w:ind w:firstLine="708"/>
        <w:jc w:val="both"/>
        <w:rPr>
          <w:rFonts w:ascii="Times New Roman" w:eastAsia="Times New Roman" w:hAnsi="Times New Roman" w:cs="Times New Roman"/>
          <w:sz w:val="28"/>
          <w:szCs w:val="28"/>
          <w:lang w:eastAsia="ru-RU"/>
        </w:rPr>
      </w:pPr>
      <w:r w:rsidRPr="001D19CD">
        <w:rPr>
          <w:rFonts w:ascii="Times New Roman" w:eastAsia="Times New Roman" w:hAnsi="Times New Roman" w:cs="Times New Roman"/>
          <w:bCs/>
          <w:i/>
          <w:sz w:val="28"/>
          <w:szCs w:val="28"/>
          <w:lang w:eastAsia="ru-RU"/>
        </w:rPr>
        <w:t>Жасанды интеллект (Claude, ChatGPT, Beynele):</w:t>
      </w:r>
      <w:r w:rsidRPr="001D19CD">
        <w:rPr>
          <w:rFonts w:ascii="Times New Roman" w:eastAsia="Times New Roman" w:hAnsi="Times New Roman" w:cs="Times New Roman"/>
          <w:sz w:val="28"/>
          <w:szCs w:val="28"/>
          <w:lang w:eastAsia="ru-RU"/>
        </w:rPr>
        <w:t xml:space="preserve"> Бұл құралдар көне мәтіндерді семантикалық талдаудың динамикалық моделіне айналды. </w:t>
      </w:r>
      <w:r w:rsidRPr="001D19CD">
        <w:rPr>
          <w:rFonts w:ascii="Times New Roman" w:eastAsia="Times New Roman" w:hAnsi="Times New Roman" w:cs="Times New Roman"/>
          <w:bCs/>
          <w:i/>
          <w:sz w:val="28"/>
          <w:szCs w:val="28"/>
          <w:lang w:eastAsia="ru-RU"/>
        </w:rPr>
        <w:t>Claude</w:t>
      </w:r>
      <w:r w:rsidRPr="001D19CD">
        <w:rPr>
          <w:rFonts w:ascii="Times New Roman" w:eastAsia="Times New Roman" w:hAnsi="Times New Roman" w:cs="Times New Roman"/>
          <w:i/>
          <w:sz w:val="28"/>
          <w:szCs w:val="28"/>
          <w:lang w:eastAsia="ru-RU"/>
        </w:rPr>
        <w:t xml:space="preserve"> </w:t>
      </w:r>
      <w:r w:rsidRPr="001D19CD">
        <w:rPr>
          <w:rFonts w:ascii="Times New Roman" w:eastAsia="Times New Roman" w:hAnsi="Times New Roman" w:cs="Times New Roman"/>
          <w:sz w:val="28"/>
          <w:szCs w:val="28"/>
          <w:lang w:eastAsia="ru-RU"/>
        </w:rPr>
        <w:t xml:space="preserve">платформасы арқылы Орхон жәдігерлерін оқыту тәсілін студенттердің </w:t>
      </w:r>
      <w:r w:rsidRPr="001D19CD">
        <w:rPr>
          <w:rFonts w:ascii="Times New Roman" w:eastAsia="Times New Roman" w:hAnsi="Times New Roman" w:cs="Times New Roman"/>
          <w:bCs/>
          <w:i/>
          <w:sz w:val="28"/>
          <w:szCs w:val="28"/>
          <w:lang w:eastAsia="ru-RU"/>
        </w:rPr>
        <w:t>69%-ы</w:t>
      </w:r>
      <w:r w:rsidRPr="001D19CD">
        <w:rPr>
          <w:rFonts w:ascii="Times New Roman" w:eastAsia="Times New Roman" w:hAnsi="Times New Roman" w:cs="Times New Roman"/>
          <w:sz w:val="28"/>
          <w:szCs w:val="28"/>
          <w:lang w:eastAsia="ru-RU"/>
        </w:rPr>
        <w:t xml:space="preserve"> «өте тиімді» деп таныды. </w:t>
      </w:r>
      <w:r w:rsidRPr="001D19CD">
        <w:rPr>
          <w:rFonts w:ascii="Times New Roman" w:eastAsia="Times New Roman" w:hAnsi="Times New Roman" w:cs="Times New Roman"/>
          <w:bCs/>
          <w:i/>
          <w:sz w:val="28"/>
          <w:szCs w:val="28"/>
          <w:lang w:eastAsia="ru-RU"/>
        </w:rPr>
        <w:t>Beynele</w:t>
      </w:r>
      <w:r w:rsidRPr="001D19CD">
        <w:rPr>
          <w:rFonts w:ascii="Times New Roman" w:eastAsia="Times New Roman" w:hAnsi="Times New Roman" w:cs="Times New Roman"/>
          <w:sz w:val="28"/>
          <w:szCs w:val="28"/>
          <w:lang w:eastAsia="ru-RU"/>
        </w:rPr>
        <w:t xml:space="preserve"> платформасымен жұмыс істеу барысында </w:t>
      </w:r>
      <w:r w:rsidRPr="001D19CD">
        <w:rPr>
          <w:rFonts w:ascii="Times New Roman" w:eastAsia="Times New Roman" w:hAnsi="Times New Roman" w:cs="Times New Roman"/>
          <w:sz w:val="28"/>
          <w:szCs w:val="28"/>
          <w:lang w:eastAsia="ru-RU"/>
        </w:rPr>
        <w:lastRenderedPageBreak/>
        <w:t xml:space="preserve">студенттердің </w:t>
      </w:r>
      <w:r w:rsidRPr="001D19CD">
        <w:rPr>
          <w:rFonts w:ascii="Times New Roman" w:eastAsia="Times New Roman" w:hAnsi="Times New Roman" w:cs="Times New Roman"/>
          <w:bCs/>
          <w:i/>
          <w:sz w:val="28"/>
          <w:szCs w:val="28"/>
          <w:lang w:eastAsia="ru-RU"/>
        </w:rPr>
        <w:t>75%-ы</w:t>
      </w:r>
      <w:r w:rsidRPr="001D19CD">
        <w:rPr>
          <w:rFonts w:ascii="Times New Roman" w:eastAsia="Times New Roman" w:hAnsi="Times New Roman" w:cs="Times New Roman"/>
          <w:sz w:val="28"/>
          <w:szCs w:val="28"/>
          <w:lang w:eastAsia="ru-RU"/>
        </w:rPr>
        <w:t xml:space="preserve"> «Құтты білік» дастанының мазмұнын визуалды деңгейде тереңірек қабылдады.</w:t>
      </w:r>
    </w:p>
    <w:p w14:paraId="267A7BEB" w14:textId="0B035193" w:rsidR="00EE555A" w:rsidRPr="001D19CD" w:rsidRDefault="00EE555A" w:rsidP="0050696B">
      <w:pPr>
        <w:tabs>
          <w:tab w:val="left" w:pos="851"/>
        </w:tabs>
        <w:spacing w:after="0" w:line="240" w:lineRule="auto"/>
        <w:ind w:firstLine="708"/>
        <w:jc w:val="both"/>
        <w:rPr>
          <w:rFonts w:ascii="Times New Roman" w:eastAsia="Times New Roman" w:hAnsi="Times New Roman" w:cs="Times New Roman"/>
          <w:sz w:val="28"/>
          <w:szCs w:val="28"/>
          <w:lang w:eastAsia="ru-RU"/>
        </w:rPr>
      </w:pPr>
      <w:r w:rsidRPr="001D19CD">
        <w:rPr>
          <w:rFonts w:ascii="Times New Roman" w:eastAsia="Times New Roman" w:hAnsi="Times New Roman" w:cs="Times New Roman"/>
          <w:b/>
          <w:bCs/>
          <w:sz w:val="28"/>
          <w:szCs w:val="28"/>
          <w:lang w:eastAsia="ru-RU"/>
        </w:rPr>
        <w:t>4. Сандық және сапалық өсім көрсеткіштері (</w:t>
      </w:r>
      <w:r w:rsidR="001455E5" w:rsidRPr="001D19CD">
        <w:rPr>
          <w:rFonts w:ascii="Times New Roman" w:eastAsia="Times New Roman" w:hAnsi="Times New Roman" w:cs="Times New Roman"/>
          <w:b/>
          <w:bCs/>
          <w:sz w:val="28"/>
          <w:szCs w:val="28"/>
          <w:lang w:val="kk-KZ" w:eastAsia="ru-RU"/>
        </w:rPr>
        <w:t>э</w:t>
      </w:r>
      <w:r w:rsidRPr="001D19CD">
        <w:rPr>
          <w:rFonts w:ascii="Times New Roman" w:eastAsia="Times New Roman" w:hAnsi="Times New Roman" w:cs="Times New Roman"/>
          <w:b/>
          <w:bCs/>
          <w:sz w:val="28"/>
          <w:szCs w:val="28"/>
          <w:lang w:eastAsia="ru-RU"/>
        </w:rPr>
        <w:t>ксперименттік айғақтар):</w:t>
      </w:r>
      <w:r w:rsidRPr="001D19CD">
        <w:rPr>
          <w:rFonts w:ascii="Times New Roman" w:eastAsia="Times New Roman" w:hAnsi="Times New Roman" w:cs="Times New Roman"/>
          <w:sz w:val="28"/>
          <w:szCs w:val="28"/>
          <w:lang w:eastAsia="ru-RU"/>
        </w:rPr>
        <w:t>Жеті компонент бойынша жүргізілген психологиялық-педагогикалық мониторинг инновациялық әдістемелік жүйенің тиімділігін нақты сандармен дәлелдеді:</w:t>
      </w:r>
    </w:p>
    <w:p w14:paraId="43F0B6B2" w14:textId="68E9197B" w:rsidR="00EE555A" w:rsidRPr="001D19CD" w:rsidRDefault="00EE555A" w:rsidP="0050696B">
      <w:pPr>
        <w:spacing w:after="0" w:line="240" w:lineRule="auto"/>
        <w:ind w:firstLine="708"/>
        <w:jc w:val="both"/>
        <w:rPr>
          <w:rFonts w:ascii="Times New Roman" w:eastAsia="Times New Roman" w:hAnsi="Times New Roman" w:cs="Times New Roman"/>
          <w:sz w:val="28"/>
          <w:szCs w:val="28"/>
          <w:lang w:eastAsia="ru-RU"/>
        </w:rPr>
      </w:pPr>
      <w:r w:rsidRPr="001D19CD">
        <w:rPr>
          <w:rFonts w:ascii="Times New Roman" w:eastAsia="Times New Roman" w:hAnsi="Times New Roman" w:cs="Times New Roman"/>
          <w:bCs/>
          <w:i/>
          <w:sz w:val="28"/>
          <w:szCs w:val="28"/>
          <w:lang w:eastAsia="ru-RU"/>
        </w:rPr>
        <w:t>Жалпы орташа нәтиже:</w:t>
      </w:r>
      <w:r w:rsidRPr="001D19CD">
        <w:rPr>
          <w:rFonts w:ascii="Times New Roman" w:eastAsia="Times New Roman" w:hAnsi="Times New Roman" w:cs="Times New Roman"/>
          <w:sz w:val="28"/>
          <w:szCs w:val="28"/>
          <w:lang w:eastAsia="ru-RU"/>
        </w:rPr>
        <w:t xml:space="preserve"> Студенттердің кәсіби-педагогикалық даму деңгейі </w:t>
      </w:r>
      <w:r w:rsidRPr="001D19CD">
        <w:rPr>
          <w:rFonts w:ascii="Times New Roman" w:eastAsia="Times New Roman" w:hAnsi="Times New Roman" w:cs="Times New Roman"/>
          <w:bCs/>
          <w:i/>
          <w:sz w:val="28"/>
          <w:szCs w:val="28"/>
          <w:lang w:eastAsia="ru-RU"/>
        </w:rPr>
        <w:t>86.1%-ды</w:t>
      </w:r>
      <w:r w:rsidRPr="001D19CD">
        <w:rPr>
          <w:rFonts w:ascii="Times New Roman" w:eastAsia="Times New Roman" w:hAnsi="Times New Roman" w:cs="Times New Roman"/>
          <w:i/>
          <w:sz w:val="28"/>
          <w:szCs w:val="28"/>
          <w:lang w:eastAsia="ru-RU"/>
        </w:rPr>
        <w:t xml:space="preserve"> (</w:t>
      </w:r>
      <w:r w:rsidRPr="001D19CD">
        <w:rPr>
          <w:rFonts w:ascii="Times New Roman" w:eastAsia="Times New Roman" w:hAnsi="Times New Roman" w:cs="Times New Roman"/>
          <w:sz w:val="28"/>
          <w:szCs w:val="28"/>
          <w:lang w:eastAsia="ru-RU"/>
        </w:rPr>
        <w:t>жоғары деңгей) құрады.</w:t>
      </w:r>
    </w:p>
    <w:p w14:paraId="049D99B8" w14:textId="518371E7" w:rsidR="00EE555A" w:rsidRPr="001D19CD" w:rsidRDefault="00EE555A" w:rsidP="0050696B">
      <w:pPr>
        <w:spacing w:after="0" w:line="240" w:lineRule="auto"/>
        <w:ind w:firstLine="708"/>
        <w:jc w:val="both"/>
        <w:rPr>
          <w:rFonts w:ascii="Times New Roman" w:eastAsia="Times New Roman" w:hAnsi="Times New Roman" w:cs="Times New Roman"/>
          <w:sz w:val="28"/>
          <w:szCs w:val="28"/>
          <w:lang w:eastAsia="ru-RU"/>
        </w:rPr>
      </w:pPr>
      <w:r w:rsidRPr="001D19CD">
        <w:rPr>
          <w:rFonts w:ascii="Times New Roman" w:eastAsia="Times New Roman" w:hAnsi="Times New Roman" w:cs="Times New Roman"/>
          <w:bCs/>
          <w:i/>
          <w:sz w:val="28"/>
          <w:szCs w:val="28"/>
          <w:lang w:eastAsia="ru-RU"/>
        </w:rPr>
        <w:t>Аксиологиялық әсер:</w:t>
      </w:r>
      <w:r w:rsidRPr="001D19CD">
        <w:rPr>
          <w:rFonts w:ascii="Times New Roman" w:eastAsia="Times New Roman" w:hAnsi="Times New Roman" w:cs="Times New Roman"/>
          <w:sz w:val="28"/>
          <w:szCs w:val="28"/>
          <w:lang w:eastAsia="ru-RU"/>
        </w:rPr>
        <w:t xml:space="preserve"> Инновациялық технологияларды қолдану ұлттық рухани контентті тану деңгейін </w:t>
      </w:r>
      <w:r w:rsidRPr="001D19CD">
        <w:rPr>
          <w:rFonts w:ascii="Times New Roman" w:eastAsia="Times New Roman" w:hAnsi="Times New Roman" w:cs="Times New Roman"/>
          <w:bCs/>
          <w:i/>
          <w:sz w:val="28"/>
          <w:szCs w:val="28"/>
          <w:lang w:eastAsia="ru-RU"/>
        </w:rPr>
        <w:t>15–17%-ға</w:t>
      </w:r>
      <w:r w:rsidRPr="001D19CD">
        <w:rPr>
          <w:rFonts w:ascii="Times New Roman" w:eastAsia="Times New Roman" w:hAnsi="Times New Roman" w:cs="Times New Roman"/>
          <w:i/>
          <w:sz w:val="28"/>
          <w:szCs w:val="28"/>
          <w:lang w:eastAsia="ru-RU"/>
        </w:rPr>
        <w:t>,</w:t>
      </w:r>
      <w:r w:rsidRPr="001D19CD">
        <w:rPr>
          <w:rFonts w:ascii="Times New Roman" w:eastAsia="Times New Roman" w:hAnsi="Times New Roman" w:cs="Times New Roman"/>
          <w:sz w:val="28"/>
          <w:szCs w:val="28"/>
          <w:lang w:eastAsia="ru-RU"/>
        </w:rPr>
        <w:t xml:space="preserve"> ал адамгершілік (92%) пен мотивациялық (90%) көрсеткіштерді ең жоғары межеге жеткізді.</w:t>
      </w:r>
    </w:p>
    <w:p w14:paraId="2D1ECD29" w14:textId="3AB58C2D" w:rsidR="00EE555A" w:rsidRPr="001D19CD" w:rsidRDefault="00EE555A" w:rsidP="0050696B">
      <w:pPr>
        <w:spacing w:after="0" w:line="240" w:lineRule="auto"/>
        <w:ind w:firstLine="708"/>
        <w:jc w:val="both"/>
        <w:rPr>
          <w:rFonts w:ascii="Times New Roman" w:eastAsia="Times New Roman" w:hAnsi="Times New Roman" w:cs="Times New Roman"/>
          <w:sz w:val="28"/>
          <w:szCs w:val="28"/>
          <w:lang w:eastAsia="ru-RU"/>
        </w:rPr>
      </w:pPr>
      <w:r w:rsidRPr="001D19CD">
        <w:rPr>
          <w:rFonts w:ascii="Times New Roman" w:eastAsia="Times New Roman" w:hAnsi="Times New Roman" w:cs="Times New Roman"/>
          <w:bCs/>
          <w:i/>
          <w:sz w:val="28"/>
          <w:szCs w:val="28"/>
          <w:lang w:eastAsia="ru-RU"/>
        </w:rPr>
        <w:t>Тұлғалық даму:</w:t>
      </w:r>
      <w:r w:rsidRPr="001D19CD">
        <w:rPr>
          <w:rFonts w:ascii="Times New Roman" w:eastAsia="Times New Roman" w:hAnsi="Times New Roman" w:cs="Times New Roman"/>
          <w:sz w:val="28"/>
          <w:szCs w:val="28"/>
          <w:lang w:eastAsia="ru-RU"/>
        </w:rPr>
        <w:t xml:space="preserve"> Студенттердің тарихи интерпретация жасау қабілеті </w:t>
      </w:r>
      <w:r w:rsidRPr="001D19CD">
        <w:rPr>
          <w:rFonts w:ascii="Times New Roman" w:eastAsia="Times New Roman" w:hAnsi="Times New Roman" w:cs="Times New Roman"/>
          <w:bCs/>
          <w:i/>
          <w:sz w:val="28"/>
          <w:szCs w:val="28"/>
          <w:lang w:eastAsia="ru-RU"/>
        </w:rPr>
        <w:t>92%-ға</w:t>
      </w:r>
      <w:r w:rsidRPr="001D19CD">
        <w:rPr>
          <w:rFonts w:ascii="Times New Roman" w:eastAsia="Times New Roman" w:hAnsi="Times New Roman" w:cs="Times New Roman"/>
          <w:i/>
          <w:sz w:val="28"/>
          <w:szCs w:val="28"/>
          <w:lang w:eastAsia="ru-RU"/>
        </w:rPr>
        <w:t>,</w:t>
      </w:r>
      <w:r w:rsidRPr="001D19CD">
        <w:rPr>
          <w:rFonts w:ascii="Times New Roman" w:eastAsia="Times New Roman" w:hAnsi="Times New Roman" w:cs="Times New Roman"/>
          <w:sz w:val="28"/>
          <w:szCs w:val="28"/>
          <w:lang w:eastAsia="ru-RU"/>
        </w:rPr>
        <w:t xml:space="preserve"> сыни ойлауы </w:t>
      </w:r>
      <w:r w:rsidRPr="001D19CD">
        <w:rPr>
          <w:rFonts w:ascii="Times New Roman" w:eastAsia="Times New Roman" w:hAnsi="Times New Roman" w:cs="Times New Roman"/>
          <w:bCs/>
          <w:i/>
          <w:sz w:val="28"/>
          <w:szCs w:val="28"/>
          <w:lang w:eastAsia="ru-RU"/>
        </w:rPr>
        <w:t>85%-ға</w:t>
      </w:r>
      <w:r w:rsidRPr="001D19CD">
        <w:rPr>
          <w:rFonts w:ascii="Times New Roman" w:eastAsia="Times New Roman" w:hAnsi="Times New Roman" w:cs="Times New Roman"/>
          <w:sz w:val="28"/>
          <w:szCs w:val="28"/>
          <w:lang w:eastAsia="ru-RU"/>
        </w:rPr>
        <w:t xml:space="preserve"> өсті.</w:t>
      </w:r>
    </w:p>
    <w:p w14:paraId="11B162E8" w14:textId="61CF6B58" w:rsidR="00EE555A" w:rsidRPr="001D19CD" w:rsidRDefault="00EE555A" w:rsidP="0050696B">
      <w:pPr>
        <w:spacing w:after="0" w:line="240" w:lineRule="auto"/>
        <w:ind w:firstLine="708"/>
        <w:jc w:val="both"/>
        <w:rPr>
          <w:rFonts w:ascii="Times New Roman" w:eastAsia="Times New Roman" w:hAnsi="Times New Roman" w:cs="Times New Roman"/>
          <w:sz w:val="28"/>
          <w:szCs w:val="28"/>
          <w:lang w:eastAsia="ru-RU"/>
        </w:rPr>
      </w:pPr>
      <w:r w:rsidRPr="001D19CD">
        <w:rPr>
          <w:rFonts w:ascii="Times New Roman" w:eastAsia="Times New Roman" w:hAnsi="Times New Roman" w:cs="Times New Roman"/>
          <w:bCs/>
          <w:i/>
          <w:sz w:val="28"/>
          <w:szCs w:val="28"/>
          <w:lang w:eastAsia="ru-RU"/>
        </w:rPr>
        <w:t>Ғылыми қорытынды:</w:t>
      </w:r>
      <w:r w:rsidRPr="001D19CD">
        <w:rPr>
          <w:rFonts w:ascii="Times New Roman" w:eastAsia="Times New Roman" w:hAnsi="Times New Roman" w:cs="Times New Roman"/>
          <w:sz w:val="28"/>
          <w:szCs w:val="28"/>
          <w:lang w:eastAsia="ru-RU"/>
        </w:rPr>
        <w:t xml:space="preserve"> Үшінші тараудағы зерттеулер мен тәжірибелік жұмыстар ежелгі әдеби мұраларды инновациялық технологиялар арқылы оқытудың </w:t>
      </w:r>
      <w:r w:rsidRPr="001D19CD">
        <w:rPr>
          <w:rFonts w:ascii="Times New Roman" w:eastAsia="Times New Roman" w:hAnsi="Times New Roman" w:cs="Times New Roman"/>
          <w:bCs/>
          <w:i/>
          <w:sz w:val="28"/>
          <w:szCs w:val="28"/>
          <w:lang w:eastAsia="ru-RU"/>
        </w:rPr>
        <w:t>кешенді әдістемелік жүйесін</w:t>
      </w:r>
      <w:r w:rsidRPr="001D19CD">
        <w:rPr>
          <w:rFonts w:ascii="Times New Roman" w:eastAsia="Times New Roman" w:hAnsi="Times New Roman" w:cs="Times New Roman"/>
          <w:i/>
          <w:sz w:val="28"/>
          <w:szCs w:val="28"/>
          <w:lang w:eastAsia="ru-RU"/>
        </w:rPr>
        <w:t xml:space="preserve"> </w:t>
      </w:r>
      <w:r w:rsidRPr="001D19CD">
        <w:rPr>
          <w:rFonts w:ascii="Times New Roman" w:eastAsia="Times New Roman" w:hAnsi="Times New Roman" w:cs="Times New Roman"/>
          <w:sz w:val="28"/>
          <w:szCs w:val="28"/>
          <w:lang w:eastAsia="ru-RU"/>
        </w:rPr>
        <w:t xml:space="preserve">толық негіздеді. </w:t>
      </w:r>
      <w:r w:rsidR="0050696B" w:rsidRPr="001D19CD">
        <w:rPr>
          <w:rFonts w:ascii="Times New Roman" w:eastAsia="Times New Roman" w:hAnsi="Times New Roman" w:cs="Times New Roman"/>
          <w:sz w:val="28"/>
          <w:szCs w:val="28"/>
          <w:lang w:val="kk-KZ" w:eastAsia="ru-RU"/>
        </w:rPr>
        <w:t>Ж</w:t>
      </w:r>
      <w:r w:rsidRPr="001D19CD">
        <w:rPr>
          <w:rFonts w:ascii="Times New Roman" w:eastAsia="Times New Roman" w:hAnsi="Times New Roman" w:cs="Times New Roman"/>
          <w:sz w:val="28"/>
          <w:szCs w:val="28"/>
          <w:lang w:eastAsia="ru-RU"/>
        </w:rPr>
        <w:t xml:space="preserve">үйе болашақ филолог мамандардың тек білім сапасын арттырып қана қоймай, олардың бойында ұлттық </w:t>
      </w:r>
      <w:r w:rsidRPr="001D19CD">
        <w:rPr>
          <w:rFonts w:ascii="Times New Roman" w:eastAsia="Times New Roman" w:hAnsi="Times New Roman" w:cs="Times New Roman"/>
          <w:bCs/>
          <w:i/>
          <w:sz w:val="28"/>
          <w:szCs w:val="28"/>
          <w:lang w:eastAsia="ru-RU"/>
        </w:rPr>
        <w:t>«рухани кодты»</w:t>
      </w:r>
      <w:r w:rsidRPr="001D19CD">
        <w:rPr>
          <w:rFonts w:ascii="Times New Roman" w:eastAsia="Times New Roman" w:hAnsi="Times New Roman" w:cs="Times New Roman"/>
          <w:sz w:val="28"/>
          <w:szCs w:val="28"/>
          <w:lang w:eastAsia="ru-RU"/>
        </w:rPr>
        <w:t xml:space="preserve"> заманауи технология тілінде жаңғыртуға қабілетті кәсіби құзыреттілігін қалыптастырды. Осылайша, ұсынылған әдістемелік модель гуманитарлық білім беруді цифрлық трансформациялаудың тиімді стратегиясы ретінде ғылыми тұрғыдан айғақталды</w:t>
      </w:r>
    </w:p>
    <w:p w14:paraId="1A2438B5" w14:textId="77777777" w:rsidR="004D4E96" w:rsidRPr="001D19CD" w:rsidRDefault="004D4E96" w:rsidP="00A8148C">
      <w:pPr>
        <w:spacing w:before="100" w:beforeAutospacing="1" w:after="100" w:afterAutospacing="1" w:line="240" w:lineRule="auto"/>
        <w:ind w:right="-1" w:firstLine="567"/>
        <w:contextualSpacing/>
        <w:jc w:val="both"/>
        <w:rPr>
          <w:rFonts w:ascii="Times New Roman" w:eastAsia="Times New Roman" w:hAnsi="Times New Roman" w:cs="Times New Roman"/>
          <w:sz w:val="28"/>
          <w:szCs w:val="28"/>
          <w:lang w:eastAsia="ru-RU"/>
        </w:rPr>
      </w:pPr>
    </w:p>
    <w:p w14:paraId="7AA0424E" w14:textId="77777777" w:rsidR="004D4E96" w:rsidRPr="001D19CD" w:rsidRDefault="004D4E96" w:rsidP="00A8148C">
      <w:pPr>
        <w:spacing w:before="100" w:beforeAutospacing="1" w:after="100" w:afterAutospacing="1" w:line="240" w:lineRule="auto"/>
        <w:ind w:right="-1" w:firstLine="567"/>
        <w:contextualSpacing/>
        <w:jc w:val="both"/>
        <w:rPr>
          <w:rFonts w:ascii="Times New Roman" w:eastAsia="Times New Roman" w:hAnsi="Times New Roman" w:cs="Times New Roman"/>
          <w:sz w:val="28"/>
          <w:szCs w:val="28"/>
          <w:lang w:val="kk-KZ" w:eastAsia="ru-RU"/>
        </w:rPr>
      </w:pPr>
    </w:p>
    <w:p w14:paraId="711CA045" w14:textId="77777777" w:rsidR="004D4E96" w:rsidRPr="001D19CD" w:rsidRDefault="004D4E96" w:rsidP="00A8148C">
      <w:pPr>
        <w:spacing w:before="100" w:beforeAutospacing="1" w:after="100" w:afterAutospacing="1" w:line="240" w:lineRule="auto"/>
        <w:ind w:right="-1" w:firstLine="567"/>
        <w:contextualSpacing/>
        <w:jc w:val="both"/>
        <w:rPr>
          <w:rFonts w:ascii="Times New Roman" w:eastAsia="Times New Roman" w:hAnsi="Times New Roman" w:cs="Times New Roman"/>
          <w:sz w:val="28"/>
          <w:szCs w:val="28"/>
          <w:lang w:val="kk-KZ" w:eastAsia="ru-RU"/>
        </w:rPr>
      </w:pPr>
    </w:p>
    <w:p w14:paraId="723D73AB" w14:textId="77777777" w:rsidR="004D4E96" w:rsidRPr="001D19CD" w:rsidRDefault="004D4E96" w:rsidP="00A3161F">
      <w:pPr>
        <w:spacing w:before="100" w:beforeAutospacing="1" w:after="100" w:afterAutospacing="1" w:line="240" w:lineRule="auto"/>
        <w:ind w:right="-1" w:firstLine="709"/>
        <w:contextualSpacing/>
        <w:jc w:val="both"/>
        <w:rPr>
          <w:rFonts w:ascii="Times New Roman" w:eastAsia="Times New Roman" w:hAnsi="Times New Roman" w:cs="Times New Roman"/>
          <w:sz w:val="28"/>
          <w:szCs w:val="28"/>
          <w:lang w:val="kk-KZ" w:eastAsia="ru-RU"/>
        </w:rPr>
      </w:pPr>
    </w:p>
    <w:p w14:paraId="3A8B6A05" w14:textId="77777777" w:rsidR="004D4E96" w:rsidRPr="001D19CD" w:rsidRDefault="004D4E96" w:rsidP="00A3161F">
      <w:pPr>
        <w:spacing w:before="100" w:beforeAutospacing="1" w:after="100" w:afterAutospacing="1" w:line="240" w:lineRule="auto"/>
        <w:ind w:right="-1" w:firstLine="709"/>
        <w:contextualSpacing/>
        <w:jc w:val="both"/>
        <w:rPr>
          <w:rFonts w:ascii="Times New Roman" w:eastAsia="Times New Roman" w:hAnsi="Times New Roman" w:cs="Times New Roman"/>
          <w:sz w:val="28"/>
          <w:szCs w:val="28"/>
          <w:lang w:val="kk-KZ" w:eastAsia="ru-RU"/>
        </w:rPr>
      </w:pPr>
    </w:p>
    <w:p w14:paraId="116F283F" w14:textId="77777777" w:rsidR="004D4E96" w:rsidRPr="001D19CD" w:rsidRDefault="004D4E96" w:rsidP="00A3161F">
      <w:pPr>
        <w:spacing w:before="100" w:beforeAutospacing="1" w:after="100" w:afterAutospacing="1" w:line="240" w:lineRule="auto"/>
        <w:ind w:right="-1" w:firstLine="709"/>
        <w:contextualSpacing/>
        <w:jc w:val="both"/>
        <w:rPr>
          <w:rFonts w:ascii="Times New Roman" w:eastAsia="Times New Roman" w:hAnsi="Times New Roman" w:cs="Times New Roman"/>
          <w:sz w:val="28"/>
          <w:szCs w:val="28"/>
          <w:lang w:val="kk-KZ" w:eastAsia="ru-RU"/>
        </w:rPr>
      </w:pPr>
    </w:p>
    <w:p w14:paraId="7067B7F9" w14:textId="77777777" w:rsidR="004D4E96" w:rsidRDefault="004D4E96" w:rsidP="00A3161F">
      <w:pPr>
        <w:spacing w:before="100" w:beforeAutospacing="1" w:after="100" w:afterAutospacing="1" w:line="240" w:lineRule="auto"/>
        <w:ind w:right="-1" w:firstLine="709"/>
        <w:contextualSpacing/>
        <w:jc w:val="both"/>
        <w:rPr>
          <w:rFonts w:ascii="Times New Roman" w:eastAsia="Times New Roman" w:hAnsi="Times New Roman" w:cs="Times New Roman"/>
          <w:sz w:val="28"/>
          <w:szCs w:val="28"/>
          <w:lang w:val="kk-KZ" w:eastAsia="ru-RU"/>
        </w:rPr>
      </w:pPr>
    </w:p>
    <w:p w14:paraId="045A6495" w14:textId="77777777" w:rsidR="00B95954" w:rsidRDefault="00B95954" w:rsidP="00A3161F">
      <w:pPr>
        <w:spacing w:before="100" w:beforeAutospacing="1" w:after="100" w:afterAutospacing="1" w:line="240" w:lineRule="auto"/>
        <w:ind w:right="-1" w:firstLine="709"/>
        <w:contextualSpacing/>
        <w:jc w:val="both"/>
        <w:rPr>
          <w:rFonts w:ascii="Times New Roman" w:eastAsia="Times New Roman" w:hAnsi="Times New Roman" w:cs="Times New Roman"/>
          <w:sz w:val="28"/>
          <w:szCs w:val="28"/>
          <w:lang w:val="kk-KZ" w:eastAsia="ru-RU"/>
        </w:rPr>
      </w:pPr>
    </w:p>
    <w:p w14:paraId="1AD1571D" w14:textId="77777777" w:rsidR="00B95954" w:rsidRDefault="00B95954" w:rsidP="00A3161F">
      <w:pPr>
        <w:spacing w:before="100" w:beforeAutospacing="1" w:after="100" w:afterAutospacing="1" w:line="240" w:lineRule="auto"/>
        <w:ind w:right="-1" w:firstLine="709"/>
        <w:contextualSpacing/>
        <w:jc w:val="both"/>
        <w:rPr>
          <w:rFonts w:ascii="Times New Roman" w:eastAsia="Times New Roman" w:hAnsi="Times New Roman" w:cs="Times New Roman"/>
          <w:sz w:val="28"/>
          <w:szCs w:val="28"/>
          <w:lang w:val="kk-KZ" w:eastAsia="ru-RU"/>
        </w:rPr>
      </w:pPr>
    </w:p>
    <w:p w14:paraId="6C07A2BD" w14:textId="77777777" w:rsidR="00B95954" w:rsidRDefault="00B95954" w:rsidP="00A3161F">
      <w:pPr>
        <w:spacing w:before="100" w:beforeAutospacing="1" w:after="100" w:afterAutospacing="1" w:line="240" w:lineRule="auto"/>
        <w:ind w:right="-1" w:firstLine="709"/>
        <w:contextualSpacing/>
        <w:jc w:val="both"/>
        <w:rPr>
          <w:rFonts w:ascii="Times New Roman" w:eastAsia="Times New Roman" w:hAnsi="Times New Roman" w:cs="Times New Roman"/>
          <w:sz w:val="28"/>
          <w:szCs w:val="28"/>
          <w:lang w:val="kk-KZ" w:eastAsia="ru-RU"/>
        </w:rPr>
      </w:pPr>
    </w:p>
    <w:p w14:paraId="7BFB1721" w14:textId="77777777" w:rsidR="00B95954" w:rsidRDefault="00B95954" w:rsidP="00A3161F">
      <w:pPr>
        <w:spacing w:before="100" w:beforeAutospacing="1" w:after="100" w:afterAutospacing="1" w:line="240" w:lineRule="auto"/>
        <w:ind w:right="-1" w:firstLine="709"/>
        <w:contextualSpacing/>
        <w:jc w:val="both"/>
        <w:rPr>
          <w:rFonts w:ascii="Times New Roman" w:eastAsia="Times New Roman" w:hAnsi="Times New Roman" w:cs="Times New Roman"/>
          <w:sz w:val="28"/>
          <w:szCs w:val="28"/>
          <w:lang w:val="kk-KZ" w:eastAsia="ru-RU"/>
        </w:rPr>
      </w:pPr>
    </w:p>
    <w:p w14:paraId="6AB35189" w14:textId="77777777" w:rsidR="00B95954" w:rsidRDefault="00B95954" w:rsidP="00A3161F">
      <w:pPr>
        <w:spacing w:before="100" w:beforeAutospacing="1" w:after="100" w:afterAutospacing="1" w:line="240" w:lineRule="auto"/>
        <w:ind w:right="-1" w:firstLine="709"/>
        <w:contextualSpacing/>
        <w:jc w:val="both"/>
        <w:rPr>
          <w:rFonts w:ascii="Times New Roman" w:eastAsia="Times New Roman" w:hAnsi="Times New Roman" w:cs="Times New Roman"/>
          <w:sz w:val="28"/>
          <w:szCs w:val="28"/>
          <w:lang w:val="kk-KZ" w:eastAsia="ru-RU"/>
        </w:rPr>
      </w:pPr>
    </w:p>
    <w:p w14:paraId="7C4BDB0B" w14:textId="77777777" w:rsidR="00B95954" w:rsidRDefault="00B95954" w:rsidP="00A3161F">
      <w:pPr>
        <w:spacing w:before="100" w:beforeAutospacing="1" w:after="100" w:afterAutospacing="1" w:line="240" w:lineRule="auto"/>
        <w:ind w:right="-1" w:firstLine="709"/>
        <w:contextualSpacing/>
        <w:jc w:val="both"/>
        <w:rPr>
          <w:rFonts w:ascii="Times New Roman" w:eastAsia="Times New Roman" w:hAnsi="Times New Roman" w:cs="Times New Roman"/>
          <w:sz w:val="28"/>
          <w:szCs w:val="28"/>
          <w:lang w:val="kk-KZ" w:eastAsia="ru-RU"/>
        </w:rPr>
      </w:pPr>
    </w:p>
    <w:p w14:paraId="051F32E1" w14:textId="77777777" w:rsidR="00B95954" w:rsidRDefault="00B95954" w:rsidP="00A3161F">
      <w:pPr>
        <w:spacing w:before="100" w:beforeAutospacing="1" w:after="100" w:afterAutospacing="1" w:line="240" w:lineRule="auto"/>
        <w:ind w:right="-1" w:firstLine="709"/>
        <w:contextualSpacing/>
        <w:jc w:val="both"/>
        <w:rPr>
          <w:rFonts w:ascii="Times New Roman" w:eastAsia="Times New Roman" w:hAnsi="Times New Roman" w:cs="Times New Roman"/>
          <w:sz w:val="28"/>
          <w:szCs w:val="28"/>
          <w:lang w:val="kk-KZ" w:eastAsia="ru-RU"/>
        </w:rPr>
      </w:pPr>
    </w:p>
    <w:p w14:paraId="18EF9B36" w14:textId="77777777" w:rsidR="00B95954" w:rsidRDefault="00B95954" w:rsidP="00A3161F">
      <w:pPr>
        <w:spacing w:before="100" w:beforeAutospacing="1" w:after="100" w:afterAutospacing="1" w:line="240" w:lineRule="auto"/>
        <w:ind w:right="-1" w:firstLine="709"/>
        <w:contextualSpacing/>
        <w:jc w:val="both"/>
        <w:rPr>
          <w:rFonts w:ascii="Times New Roman" w:eastAsia="Times New Roman" w:hAnsi="Times New Roman" w:cs="Times New Roman"/>
          <w:sz w:val="28"/>
          <w:szCs w:val="28"/>
          <w:lang w:val="kk-KZ" w:eastAsia="ru-RU"/>
        </w:rPr>
      </w:pPr>
    </w:p>
    <w:p w14:paraId="3B22264F" w14:textId="77777777" w:rsidR="00B95954" w:rsidRDefault="00B95954" w:rsidP="00A3161F">
      <w:pPr>
        <w:spacing w:before="100" w:beforeAutospacing="1" w:after="100" w:afterAutospacing="1" w:line="240" w:lineRule="auto"/>
        <w:ind w:right="-1" w:firstLine="709"/>
        <w:contextualSpacing/>
        <w:jc w:val="both"/>
        <w:rPr>
          <w:rFonts w:ascii="Times New Roman" w:eastAsia="Times New Roman" w:hAnsi="Times New Roman" w:cs="Times New Roman"/>
          <w:sz w:val="28"/>
          <w:szCs w:val="28"/>
          <w:lang w:val="kk-KZ" w:eastAsia="ru-RU"/>
        </w:rPr>
      </w:pPr>
    </w:p>
    <w:p w14:paraId="28246750" w14:textId="77777777" w:rsidR="00B95954" w:rsidRDefault="00B95954" w:rsidP="00A3161F">
      <w:pPr>
        <w:spacing w:before="100" w:beforeAutospacing="1" w:after="100" w:afterAutospacing="1" w:line="240" w:lineRule="auto"/>
        <w:ind w:right="-1" w:firstLine="709"/>
        <w:contextualSpacing/>
        <w:jc w:val="both"/>
        <w:rPr>
          <w:rFonts w:ascii="Times New Roman" w:eastAsia="Times New Roman" w:hAnsi="Times New Roman" w:cs="Times New Roman"/>
          <w:sz w:val="28"/>
          <w:szCs w:val="28"/>
          <w:lang w:val="kk-KZ" w:eastAsia="ru-RU"/>
        </w:rPr>
      </w:pPr>
    </w:p>
    <w:p w14:paraId="179C2DE6" w14:textId="77777777" w:rsidR="00B95954" w:rsidRDefault="00B95954" w:rsidP="00A3161F">
      <w:pPr>
        <w:spacing w:before="100" w:beforeAutospacing="1" w:after="100" w:afterAutospacing="1" w:line="240" w:lineRule="auto"/>
        <w:ind w:right="-1" w:firstLine="709"/>
        <w:contextualSpacing/>
        <w:jc w:val="both"/>
        <w:rPr>
          <w:rFonts w:ascii="Times New Roman" w:eastAsia="Times New Roman" w:hAnsi="Times New Roman" w:cs="Times New Roman"/>
          <w:sz w:val="28"/>
          <w:szCs w:val="28"/>
          <w:lang w:val="kk-KZ" w:eastAsia="ru-RU"/>
        </w:rPr>
      </w:pPr>
    </w:p>
    <w:p w14:paraId="5D998F1E" w14:textId="77777777" w:rsidR="00B95954" w:rsidRDefault="00B95954" w:rsidP="00A3161F">
      <w:pPr>
        <w:spacing w:before="100" w:beforeAutospacing="1" w:after="100" w:afterAutospacing="1" w:line="240" w:lineRule="auto"/>
        <w:ind w:right="-1" w:firstLine="709"/>
        <w:contextualSpacing/>
        <w:jc w:val="both"/>
        <w:rPr>
          <w:rFonts w:ascii="Times New Roman" w:eastAsia="Times New Roman" w:hAnsi="Times New Roman" w:cs="Times New Roman"/>
          <w:sz w:val="28"/>
          <w:szCs w:val="28"/>
          <w:lang w:val="kk-KZ" w:eastAsia="ru-RU"/>
        </w:rPr>
      </w:pPr>
    </w:p>
    <w:p w14:paraId="67146570" w14:textId="77777777" w:rsidR="00B95954" w:rsidRDefault="00B95954" w:rsidP="00A3161F">
      <w:pPr>
        <w:spacing w:before="100" w:beforeAutospacing="1" w:after="100" w:afterAutospacing="1" w:line="240" w:lineRule="auto"/>
        <w:ind w:right="-1" w:firstLine="709"/>
        <w:contextualSpacing/>
        <w:jc w:val="both"/>
        <w:rPr>
          <w:rFonts w:ascii="Times New Roman" w:eastAsia="Times New Roman" w:hAnsi="Times New Roman" w:cs="Times New Roman"/>
          <w:sz w:val="28"/>
          <w:szCs w:val="28"/>
          <w:lang w:val="kk-KZ" w:eastAsia="ru-RU"/>
        </w:rPr>
      </w:pPr>
    </w:p>
    <w:p w14:paraId="148456FA" w14:textId="77777777" w:rsidR="00B95954" w:rsidRDefault="00B95954" w:rsidP="00A3161F">
      <w:pPr>
        <w:spacing w:before="100" w:beforeAutospacing="1" w:after="100" w:afterAutospacing="1" w:line="240" w:lineRule="auto"/>
        <w:ind w:right="-1" w:firstLine="709"/>
        <w:contextualSpacing/>
        <w:jc w:val="both"/>
        <w:rPr>
          <w:rFonts w:ascii="Times New Roman" w:eastAsia="Times New Roman" w:hAnsi="Times New Roman" w:cs="Times New Roman"/>
          <w:sz w:val="28"/>
          <w:szCs w:val="28"/>
          <w:lang w:val="kk-KZ" w:eastAsia="ru-RU"/>
        </w:rPr>
      </w:pPr>
    </w:p>
    <w:p w14:paraId="34096DC4" w14:textId="77777777" w:rsidR="00B95954" w:rsidRPr="001D19CD" w:rsidRDefault="00B95954" w:rsidP="00A3161F">
      <w:pPr>
        <w:spacing w:before="100" w:beforeAutospacing="1" w:after="100" w:afterAutospacing="1" w:line="240" w:lineRule="auto"/>
        <w:ind w:right="-1" w:firstLine="709"/>
        <w:contextualSpacing/>
        <w:jc w:val="both"/>
        <w:rPr>
          <w:rFonts w:ascii="Times New Roman" w:eastAsia="Times New Roman" w:hAnsi="Times New Roman" w:cs="Times New Roman"/>
          <w:sz w:val="28"/>
          <w:szCs w:val="28"/>
          <w:lang w:val="kk-KZ" w:eastAsia="ru-RU"/>
        </w:rPr>
      </w:pPr>
    </w:p>
    <w:p w14:paraId="52103D8D" w14:textId="2B5760C4" w:rsidR="00B0171D" w:rsidRPr="001D19CD" w:rsidRDefault="00EC6947" w:rsidP="00A3161F">
      <w:pPr>
        <w:pStyle w:val="a6"/>
        <w:tabs>
          <w:tab w:val="left" w:pos="284"/>
        </w:tabs>
        <w:spacing w:before="0" w:beforeAutospacing="0" w:after="0" w:afterAutospacing="0"/>
        <w:ind w:right="-1" w:firstLine="360"/>
        <w:contextualSpacing/>
        <w:jc w:val="center"/>
        <w:rPr>
          <w:b/>
          <w:sz w:val="28"/>
          <w:szCs w:val="28"/>
          <w:lang w:val="kk-KZ"/>
        </w:rPr>
      </w:pPr>
      <w:r w:rsidRPr="001D19CD">
        <w:rPr>
          <w:b/>
          <w:sz w:val="28"/>
          <w:szCs w:val="28"/>
          <w:lang w:val="kk-KZ"/>
        </w:rPr>
        <w:lastRenderedPageBreak/>
        <w:t>ҚОРЫТЫНДЫ</w:t>
      </w:r>
    </w:p>
    <w:p w14:paraId="5228026A" w14:textId="77777777" w:rsidR="00A8148C" w:rsidRPr="003E6889" w:rsidRDefault="00A8148C" w:rsidP="00A3161F">
      <w:pPr>
        <w:pStyle w:val="a6"/>
        <w:tabs>
          <w:tab w:val="left" w:pos="284"/>
        </w:tabs>
        <w:spacing w:before="0" w:beforeAutospacing="0" w:after="0" w:afterAutospacing="0"/>
        <w:ind w:right="-1" w:firstLine="360"/>
        <w:contextualSpacing/>
        <w:jc w:val="center"/>
        <w:rPr>
          <w:b/>
          <w:sz w:val="16"/>
          <w:szCs w:val="16"/>
          <w:lang w:val="kk-KZ"/>
        </w:rPr>
      </w:pPr>
    </w:p>
    <w:p w14:paraId="388EA8D4" w14:textId="6D55F65E" w:rsidR="00DD7DAA" w:rsidRPr="001D19CD" w:rsidRDefault="001A146E" w:rsidP="00A8148C">
      <w:pPr>
        <w:pStyle w:val="a6"/>
        <w:ind w:right="-1" w:firstLine="567"/>
        <w:contextualSpacing/>
        <w:jc w:val="both"/>
        <w:rPr>
          <w:sz w:val="28"/>
          <w:szCs w:val="28"/>
          <w:lang w:val="kk-KZ" w:eastAsia="ru-RU"/>
        </w:rPr>
      </w:pPr>
      <w:r w:rsidRPr="001D19CD">
        <w:rPr>
          <w:sz w:val="28"/>
          <w:szCs w:val="28"/>
          <w:lang w:val="kk-KZ" w:eastAsia="ru-RU"/>
        </w:rPr>
        <w:t xml:space="preserve"> </w:t>
      </w:r>
      <w:r w:rsidR="00580CA6" w:rsidRPr="001D19CD">
        <w:rPr>
          <w:sz w:val="28"/>
          <w:szCs w:val="28"/>
          <w:lang w:val="kk-KZ" w:eastAsia="ru-RU"/>
        </w:rPr>
        <w:t>Ежелгі әдеби мұралар – ұлт рухының терең тамырынан нәр алып, ұрпақтан</w:t>
      </w:r>
      <w:r w:rsidR="00DD7DAA" w:rsidRPr="001D19CD">
        <w:rPr>
          <w:sz w:val="28"/>
          <w:szCs w:val="28"/>
          <w:lang w:val="kk-KZ" w:eastAsia="ru-RU"/>
        </w:rPr>
        <w:t xml:space="preserve"> ұрпаққа жалғасқан рухани қазынасы</w:t>
      </w:r>
      <w:r w:rsidR="00580CA6" w:rsidRPr="001D19CD">
        <w:rPr>
          <w:sz w:val="28"/>
          <w:szCs w:val="28"/>
          <w:lang w:val="kk-KZ" w:eastAsia="ru-RU"/>
        </w:rPr>
        <w:t xml:space="preserve">, мәдени жады мен тарихи зердесінің мәңгілік айнасы. </w:t>
      </w:r>
      <w:r w:rsidR="00DD7DAA" w:rsidRPr="001D19CD">
        <w:rPr>
          <w:sz w:val="28"/>
          <w:szCs w:val="28"/>
          <w:lang w:val="kk-KZ" w:eastAsia="ru-RU"/>
        </w:rPr>
        <w:t>А</w:t>
      </w:r>
      <w:r w:rsidR="00580CA6" w:rsidRPr="001D19CD">
        <w:rPr>
          <w:sz w:val="28"/>
          <w:szCs w:val="28"/>
          <w:lang w:val="kk-KZ" w:eastAsia="ru-RU"/>
        </w:rPr>
        <w:t xml:space="preserve">та-баба аманатының куәсі </w:t>
      </w:r>
      <w:r w:rsidR="00DD7DAA" w:rsidRPr="001D19CD">
        <w:rPr>
          <w:sz w:val="28"/>
          <w:szCs w:val="28"/>
          <w:lang w:val="kk-KZ" w:eastAsia="ru-RU"/>
        </w:rPr>
        <w:t xml:space="preserve">ғана </w:t>
      </w:r>
      <w:r w:rsidR="00580CA6" w:rsidRPr="001D19CD">
        <w:rPr>
          <w:sz w:val="28"/>
          <w:szCs w:val="28"/>
          <w:lang w:val="kk-KZ" w:eastAsia="ru-RU"/>
        </w:rPr>
        <w:t xml:space="preserve">емес, халықтың дүниетанымдық көкжиегін айқындап, өркениеттік болмысын айшықтайтын іргелі феномен. </w:t>
      </w:r>
      <w:r w:rsidR="00DD7DAA" w:rsidRPr="001D19CD">
        <w:rPr>
          <w:sz w:val="28"/>
          <w:szCs w:val="28"/>
          <w:lang w:val="kk-KZ" w:eastAsia="ru-RU"/>
        </w:rPr>
        <w:t>Көне</w:t>
      </w:r>
      <w:r w:rsidR="00580CA6" w:rsidRPr="001D19CD">
        <w:rPr>
          <w:sz w:val="28"/>
          <w:szCs w:val="28"/>
          <w:lang w:val="kk-KZ" w:eastAsia="ru-RU"/>
        </w:rPr>
        <w:t xml:space="preserve"> жәдігерлер ұлттық сана мен рухани мәдениеттің аксиологиялық, семиотикалық және когнитивтік деңгейлерін тоғыстырып, ұлттың рухани кодын тұтастықта сақтап тұрған тірі мәтіндер жүйесін құрайды.</w:t>
      </w:r>
      <w:r w:rsidR="00DD7DAA" w:rsidRPr="001D19CD">
        <w:rPr>
          <w:sz w:val="28"/>
          <w:szCs w:val="28"/>
          <w:lang w:val="kk-KZ" w:eastAsia="ru-RU"/>
        </w:rPr>
        <w:t xml:space="preserve"> Уақыттың қатал сүзгісінен өтіп, талай ғасырдың сынағынан аман жеткен мұралар – адамзат мәдениетінің ең терең мәнін сақтап келген рухани негіз. Халықтың даналығы мен тәжірибесін ұрпақтан ұрпаққа жеткізетін үзілмейтін рухани байланыс, яғни мәдени сабақтастықтың алтын арқауы. Дүйім жұрттың </w:t>
      </w:r>
      <w:r w:rsidR="00580CA6" w:rsidRPr="001D19CD">
        <w:rPr>
          <w:sz w:val="28"/>
          <w:szCs w:val="28"/>
          <w:lang w:val="kk-KZ" w:eastAsia="ru-RU"/>
        </w:rPr>
        <w:t xml:space="preserve"> әлемді қабылдау логикасы, этикалық ұстанымы мен эстетикалық талғамы көрініс табады. Әрбір көне жазба – тек тарихи дерек емес, ұлттық метафизиканың көркем шежіресі, идея мен идеалдың символдық өрнегі.</w:t>
      </w:r>
      <w:r w:rsidR="00DD7DAA" w:rsidRPr="001D19CD">
        <w:rPr>
          <w:sz w:val="28"/>
          <w:szCs w:val="28"/>
          <w:lang w:val="kk-KZ" w:eastAsia="ru-RU"/>
        </w:rPr>
        <w:t xml:space="preserve"> </w:t>
      </w:r>
      <w:r w:rsidR="00580CA6" w:rsidRPr="001D19CD">
        <w:rPr>
          <w:sz w:val="28"/>
          <w:szCs w:val="28"/>
          <w:lang w:val="kk-KZ" w:eastAsia="ru-RU"/>
        </w:rPr>
        <w:t xml:space="preserve">Жаһандану дәуірінде рухани бағдарлар әлсіреп, мәдени кодтардың біртектену қаупі күшейген тұста ежелгі әдеби мұраларға жүгіну – ұлттық болмысты сақтау мен рухани иммунитетті нығайтудың ең пәрменді жолы. </w:t>
      </w:r>
      <w:r w:rsidR="00FA38FF" w:rsidRPr="001D19CD">
        <w:rPr>
          <w:sz w:val="28"/>
          <w:szCs w:val="28"/>
          <w:lang w:val="kk-KZ" w:eastAsia="ru-RU"/>
        </w:rPr>
        <w:t xml:space="preserve">Әдеби </w:t>
      </w:r>
      <w:r w:rsidR="00580CA6" w:rsidRPr="001D19CD">
        <w:rPr>
          <w:sz w:val="28"/>
          <w:szCs w:val="28"/>
          <w:lang w:val="kk-KZ" w:eastAsia="ru-RU"/>
        </w:rPr>
        <w:t xml:space="preserve">мұралар ұлттық идентификацияның өзегін сақтап, мәдени континуумның үздіксіздігін қамтамасыз етеді. </w:t>
      </w:r>
      <w:r w:rsidR="00DD7DAA" w:rsidRPr="001D19CD">
        <w:rPr>
          <w:sz w:val="28"/>
          <w:szCs w:val="28"/>
          <w:lang w:val="kk-KZ" w:eastAsia="ru-RU"/>
        </w:rPr>
        <w:t>З</w:t>
      </w:r>
      <w:r w:rsidR="00580CA6" w:rsidRPr="001D19CD">
        <w:rPr>
          <w:sz w:val="28"/>
          <w:szCs w:val="28"/>
          <w:lang w:val="kk-KZ" w:eastAsia="ru-RU"/>
        </w:rPr>
        <w:t>аманауи педагогикалық және цифрлық технологиялар арқылы оқыту – дәстүр мен инновацияның тоғысында жаңа мәнге ие болып, рухани сабақтастықты XXI ғасыр өркениетінің контексінде қайта жандандырады.</w:t>
      </w:r>
      <w:r w:rsidR="00DD7DAA" w:rsidRPr="001D19CD">
        <w:rPr>
          <w:sz w:val="28"/>
          <w:szCs w:val="28"/>
          <w:lang w:val="kk-KZ" w:eastAsia="ru-RU"/>
        </w:rPr>
        <w:t xml:space="preserve"> </w:t>
      </w:r>
      <w:r w:rsidR="00580CA6" w:rsidRPr="001D19CD">
        <w:rPr>
          <w:sz w:val="28"/>
          <w:szCs w:val="28"/>
          <w:lang w:val="kk-KZ" w:eastAsia="ru-RU"/>
        </w:rPr>
        <w:t>Сондықтан ежелгі әдеби мұралар – тек өткеннің ескерткіші емес</w:t>
      </w:r>
      <w:r w:rsidR="00DD7DAA" w:rsidRPr="001D19CD">
        <w:rPr>
          <w:sz w:val="28"/>
          <w:szCs w:val="28"/>
          <w:lang w:val="kk-KZ" w:eastAsia="ru-RU"/>
        </w:rPr>
        <w:t xml:space="preserve"> жоғарыда атап өткеніміздей</w:t>
      </w:r>
      <w:r w:rsidR="00580CA6" w:rsidRPr="001D19CD">
        <w:rPr>
          <w:sz w:val="28"/>
          <w:szCs w:val="28"/>
          <w:lang w:val="kk-KZ" w:eastAsia="ru-RU"/>
        </w:rPr>
        <w:t xml:space="preserve">, бүгінгі руханияттың тірі тамыры, ұлттық мәдениет пен ғылыми танымның түйісу нүктесі. </w:t>
      </w:r>
      <w:r w:rsidR="00DD7DAA" w:rsidRPr="001D19CD">
        <w:rPr>
          <w:sz w:val="28"/>
          <w:szCs w:val="28"/>
          <w:lang w:val="kk-KZ" w:eastAsia="ru-RU"/>
        </w:rPr>
        <w:t>Ұ</w:t>
      </w:r>
      <w:r w:rsidR="00580CA6" w:rsidRPr="001D19CD">
        <w:rPr>
          <w:sz w:val="28"/>
          <w:szCs w:val="28"/>
          <w:lang w:val="kk-KZ" w:eastAsia="ru-RU"/>
        </w:rPr>
        <w:t>лттың рухани архитектоникасын қалыптастырып, ізгілік пен парасат, адамгершілік пен имандылық қағидаларын мәңгілік аксиологиялық бағдар ретінде ұсынады.</w:t>
      </w:r>
    </w:p>
    <w:p w14:paraId="22580B1B" w14:textId="586DFF0E" w:rsidR="00516FC1" w:rsidRPr="001D19CD" w:rsidRDefault="00DD7DAA" w:rsidP="00A8148C">
      <w:pPr>
        <w:pStyle w:val="a6"/>
        <w:ind w:right="-1" w:firstLine="567"/>
        <w:contextualSpacing/>
        <w:jc w:val="both"/>
        <w:rPr>
          <w:sz w:val="28"/>
          <w:szCs w:val="28"/>
          <w:lang w:val="kk-KZ" w:eastAsia="ru-RU"/>
        </w:rPr>
      </w:pPr>
      <w:r w:rsidRPr="001D19CD">
        <w:rPr>
          <w:sz w:val="28"/>
          <w:szCs w:val="28"/>
          <w:lang w:val="kk-KZ" w:eastAsia="ru-RU"/>
        </w:rPr>
        <w:t xml:space="preserve">Диссертациялық зерттеу аясында біз Орхон-Енисей жазба ескерткіштерінен бастап Жүсіп Баласағұнның «Құтты білік» дастаны мен Қожа </w:t>
      </w:r>
      <w:r w:rsidR="0026601B" w:rsidRPr="001D19CD">
        <w:rPr>
          <w:sz w:val="28"/>
          <w:szCs w:val="28"/>
          <w:lang w:val="kk-KZ" w:eastAsia="ru-RU"/>
        </w:rPr>
        <w:t>Ахмет Иасауи</w:t>
      </w:r>
      <w:r w:rsidRPr="001D19CD">
        <w:rPr>
          <w:sz w:val="28"/>
          <w:szCs w:val="28"/>
          <w:lang w:val="kk-KZ" w:eastAsia="ru-RU"/>
        </w:rPr>
        <w:t xml:space="preserve">дің «Диуани хикметіне» дейінгі көне түркі әдеби мұраларын жан-жақты қарастырдық. </w:t>
      </w:r>
      <w:r w:rsidR="00FA38FF" w:rsidRPr="001D19CD">
        <w:rPr>
          <w:sz w:val="28"/>
          <w:szCs w:val="28"/>
          <w:lang w:val="kk-KZ" w:eastAsia="ru-RU"/>
        </w:rPr>
        <w:t>Ш</w:t>
      </w:r>
      <w:r w:rsidRPr="001D19CD">
        <w:rPr>
          <w:sz w:val="28"/>
          <w:szCs w:val="28"/>
          <w:lang w:val="kk-KZ" w:eastAsia="ru-RU"/>
        </w:rPr>
        <w:t xml:space="preserve">ығармалар – түркі өркениетінің рухани-мәдени болмысын айқындайтын, елдік сана мен адамзаттық парасаттың түпнегізін бейнелейтін баға жетпес мұралар. Зерттеу барысында біз олардың тек тарихи дерек немесе тілдік материал ғана емес, студенттің дүниетанымын тереңдетіп, рухани әлемін байытатын, интеллектуалдық және аксиологиялық (құндылықтық) тұрғыдан тәрбиелейтін ілім мектебі екеніне көз жеткіздік. Орхон мәтіндері арқылы студенттер ел бірлігі, ерлік пен отаншылдық ұғымдарының мәнін ұғынса, «Құтты білік» дастаны арқылы әділет, парасат, ізгілік және адамгершілік қағидаттарын таниды. «Диуани хикмет» адам рухының тазалығы мен имандылық кемелдігіне жетелейтін сопылық ілімнің биік үлгісін паш етеді. </w:t>
      </w:r>
      <w:r w:rsidR="00FA38FF" w:rsidRPr="001D19CD">
        <w:rPr>
          <w:sz w:val="28"/>
          <w:szCs w:val="28"/>
          <w:lang w:val="kk-KZ" w:eastAsia="ru-RU"/>
        </w:rPr>
        <w:t>А</w:t>
      </w:r>
      <w:r w:rsidRPr="001D19CD">
        <w:rPr>
          <w:sz w:val="28"/>
          <w:szCs w:val="28"/>
          <w:lang w:val="kk-KZ" w:eastAsia="ru-RU"/>
        </w:rPr>
        <w:t>дам мен қоғамның өзара үйлесімін, тұлғаның ішкі рухани кемелденуін және әлеуметтік әділет идеясын ұштастырып, студенттің философиялық ойлау көкжиегін кеңейтеді. Оқу үдерісіне енгізу – ұлт руханиятын жаңғыртудың, мәдени сабақтастықты сақтаудың және заманауи білім мазмұнын рухани-</w:t>
      </w:r>
      <w:r w:rsidRPr="001D19CD">
        <w:rPr>
          <w:sz w:val="28"/>
          <w:szCs w:val="28"/>
          <w:lang w:val="kk-KZ" w:eastAsia="ru-RU"/>
        </w:rPr>
        <w:lastRenderedPageBreak/>
        <w:t xml:space="preserve">адамгершілік құндылықтармен байытудың пәрменді жолы болып табылады. </w:t>
      </w:r>
      <w:r w:rsidR="00516FC1" w:rsidRPr="001D19CD">
        <w:rPr>
          <w:sz w:val="28"/>
          <w:szCs w:val="28"/>
          <w:lang w:val="kk-KZ"/>
        </w:rPr>
        <w:t>Рухан жәуһарлармен жұмыс жасаған студент тек мәтінді талдаушы емес, рухани әлемін шыңдап, қазіргі заманның күрделі сауалдарына жауап іздеуші тұлғаға айналды. Бүгінгі студент – ертеңгі ұлт ұстазы, рухани жаңғырудың дәнекері. Сондықтан да жоғары оқу орындарында басты назар пәндердің санына емес, олардың мазмұны мен сапасына, тұлға қалыптастырудағы әлеуетіне аударылуы тиіс. Біздің зерттеу диссертациямыз «Ежелгі әдеби мұраларды инновациялық технологиялар арқылы ЖОО-да оқыту» тақырыбы аясында болашақ қазақ тілі мен әдебиеті мұғалімдерін даярлау ісінде көне және орта ғасырлар әдебиетін оқытудың ғылыми-әдістемелік мәселелерін айқындауға бағытталды. «6В01701 – Қазақ тілі мен әдебиеті мұғалімдерін даярлау» білім бағдарламасы бойынша студенттің «Ежелгі дәуір әдебиеті» пәнін меңгеру барысында игеретін негізгі құзыреттері мен дағдылары кеңінен талданды.</w:t>
      </w:r>
    </w:p>
    <w:p w14:paraId="26AED66A" w14:textId="77777777" w:rsidR="00516FC1" w:rsidRPr="001D19CD" w:rsidRDefault="00516FC1" w:rsidP="00A8148C">
      <w:pPr>
        <w:pStyle w:val="a6"/>
        <w:spacing w:before="0" w:beforeAutospacing="0" w:after="0" w:afterAutospacing="0"/>
        <w:ind w:right="-1" w:firstLine="567"/>
        <w:contextualSpacing/>
        <w:jc w:val="both"/>
        <w:rPr>
          <w:sz w:val="28"/>
          <w:szCs w:val="28"/>
          <w:lang w:val="kk-KZ"/>
        </w:rPr>
      </w:pPr>
      <w:r w:rsidRPr="001D19CD">
        <w:rPr>
          <w:sz w:val="28"/>
          <w:szCs w:val="28"/>
          <w:lang w:val="kk-KZ"/>
        </w:rPr>
        <w:t>Жаһандану дәуірінде елдік рухтың тірегі – тарихи жад пен әдеби мұра. Ұлттың рухани кодын сақтайтын осы байтақ мұралар жүйелі зерттеуді, ұқыпты зерделеуді және білім кеңістігіне жаңа форматта енгізуді қажет етеді. Сондықтан әдеби жәдігерлерді тек тарихи ескерткіш ретінде емес, бүгінгі ұрпақтың дүниетанымын қалыптастыратын интеллектуалдық әрі аксиологиялық ресурс ретінде қарастыру маңызды. Мұндай бағытта даярланған маман тек білім иесі ғана емес, руханияттың жанашыры, мәдени сабақтастықтың жалғастырушысы болуға тиіс.</w:t>
      </w:r>
    </w:p>
    <w:p w14:paraId="0467DC52" w14:textId="0F85BD17" w:rsidR="00516FC1" w:rsidRPr="001D19CD" w:rsidRDefault="00516FC1" w:rsidP="00A8148C">
      <w:pPr>
        <w:pStyle w:val="a6"/>
        <w:spacing w:before="0" w:beforeAutospacing="0" w:after="0" w:afterAutospacing="0"/>
        <w:ind w:right="-1" w:firstLine="567"/>
        <w:contextualSpacing/>
        <w:jc w:val="both"/>
        <w:rPr>
          <w:sz w:val="28"/>
          <w:szCs w:val="28"/>
          <w:lang w:val="kk-KZ"/>
        </w:rPr>
      </w:pPr>
      <w:r w:rsidRPr="001D19CD">
        <w:rPr>
          <w:sz w:val="28"/>
          <w:szCs w:val="28"/>
          <w:lang w:val="kk-KZ"/>
        </w:rPr>
        <w:t xml:space="preserve">Тәжірибелік кезең нәтижелері көрсеткендей, кемел тұлға тәрбиелеу білімнің мазмұнын меңгертумен шектелмейді. Ол ғылыми-теориялық негіздермен қатар креативті ойлау мен зерттеушілік ізденісті дамытуды, практикалық әрекет арқылы білімді тереңдетуді көздейді. Осы мақсатта «TurkBitig», Padlet, Mentimeter, AR/VR сияқты заманауи цифрлық құралдар қолданылып, студенттердің шығармашылық белсенділігі мен </w:t>
      </w:r>
      <w:r w:rsidR="008B053A" w:rsidRPr="001D19CD">
        <w:rPr>
          <w:sz w:val="28"/>
          <w:szCs w:val="28"/>
          <w:lang w:val="kk-KZ"/>
        </w:rPr>
        <w:t>сараптамалық</w:t>
      </w:r>
      <w:r w:rsidR="004D4E96" w:rsidRPr="001D19CD">
        <w:rPr>
          <w:sz w:val="28"/>
          <w:szCs w:val="28"/>
          <w:lang w:val="kk-KZ"/>
        </w:rPr>
        <w:t xml:space="preserve"> қабілеттері артты. </w:t>
      </w:r>
      <w:r w:rsidRPr="001D19CD">
        <w:rPr>
          <w:sz w:val="28"/>
          <w:szCs w:val="28"/>
          <w:lang w:val="kk-KZ"/>
        </w:rPr>
        <w:t>Қазіргі білім беру үдерісінде әдебиет пен тілдің, әдебиет пен мәдениеттің, әдебиет пен тарихтың өзара байланысын кешенді қарастыру – метақұзыретті тұлға қалыптастырудың өзекті шарты. Әдеби мұраларды оқыту арқылы әлеуметтік-мәдени, ақпараттық, коммуникативтік және лингвомәдени құзыреттер дамып, студенттің тұлғалық әлеуеті кеңейеді.</w:t>
      </w:r>
      <w:r w:rsidR="0012173F" w:rsidRPr="001D19CD">
        <w:rPr>
          <w:sz w:val="28"/>
          <w:szCs w:val="28"/>
          <w:lang w:val="kk-KZ"/>
        </w:rPr>
        <w:t xml:space="preserve"> </w:t>
      </w:r>
      <w:r w:rsidRPr="001D19CD">
        <w:rPr>
          <w:sz w:val="28"/>
          <w:szCs w:val="28"/>
          <w:lang w:val="kk-KZ"/>
        </w:rPr>
        <w:t>Білім беру процесінде оқытушы мен студент арасындағы қарым-қатынасты тең құқылы ынтымақтастық пен жеке жауапкершілік негізінде ұйымдастыру тиімді нәтиже берді. Мұндай ортада коллаборативті әрекет пен шығармашылық еркіндік ұштасып, студенттердің өзіндік көзқарасы мен зерттеушілік дағдысы қалыптасты. Сонымен қатар психологиялық сүйемелдеу мен қолдау көрсету жүйесі білім алушылардың өз әлеуетін толық ашуына мүмкіндік берді.</w:t>
      </w:r>
    </w:p>
    <w:p w14:paraId="45B8641F" w14:textId="79CAE96F" w:rsidR="00B0171D" w:rsidRPr="001D19CD" w:rsidRDefault="00B0171D" w:rsidP="00A8148C">
      <w:pPr>
        <w:spacing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Оқу барысында форсайт, майнд-мап</w:t>
      </w:r>
      <w:r w:rsidR="007F663A" w:rsidRPr="001D19CD">
        <w:rPr>
          <w:rFonts w:ascii="Times New Roman" w:eastAsia="Times New Roman" w:hAnsi="Times New Roman" w:cs="Times New Roman"/>
          <w:sz w:val="28"/>
          <w:szCs w:val="28"/>
          <w:lang w:val="kk-KZ" w:eastAsia="ru-RU"/>
        </w:rPr>
        <w:t>инг</w:t>
      </w:r>
      <w:r w:rsidRPr="001D19CD">
        <w:rPr>
          <w:rFonts w:ascii="Times New Roman" w:eastAsia="Times New Roman" w:hAnsi="Times New Roman" w:cs="Times New Roman"/>
          <w:sz w:val="28"/>
          <w:szCs w:val="28"/>
          <w:lang w:val="kk-KZ" w:eastAsia="ru-RU"/>
        </w:rPr>
        <w:t xml:space="preserve"> әдісі, «Рухани монополия» ойыны және Turkbitig цифрлық платформасы сияқты инновациялық тәсілдер кеңінен қолданылды. Мәселен, Орхон жазбаларындағы ел бірлігі идеясы, </w:t>
      </w:r>
      <w:r w:rsidR="00D80CB5" w:rsidRPr="001D19CD">
        <w:rPr>
          <w:rFonts w:ascii="Times New Roman" w:eastAsia="Times New Roman" w:hAnsi="Times New Roman" w:cs="Times New Roman"/>
          <w:sz w:val="28"/>
          <w:szCs w:val="28"/>
          <w:lang w:val="kk-KZ" w:eastAsia="ru-RU"/>
        </w:rPr>
        <w:t xml:space="preserve">Иасауи </w:t>
      </w:r>
      <w:r w:rsidRPr="001D19CD">
        <w:rPr>
          <w:rFonts w:ascii="Times New Roman" w:eastAsia="Times New Roman" w:hAnsi="Times New Roman" w:cs="Times New Roman"/>
          <w:sz w:val="28"/>
          <w:szCs w:val="28"/>
          <w:lang w:val="kk-KZ" w:eastAsia="ru-RU"/>
        </w:rPr>
        <w:t xml:space="preserve"> хикметтеріндегі имандылық қағидаттары, Баласағұн еңбектеріндегі әділет пен парасат ілімі – қазіргі жастардың ой-санасында жаңаша мәнге ие болды. Көне </w:t>
      </w:r>
      <w:r w:rsidRPr="001D19CD">
        <w:rPr>
          <w:rFonts w:ascii="Times New Roman" w:eastAsia="Times New Roman" w:hAnsi="Times New Roman" w:cs="Times New Roman"/>
          <w:sz w:val="28"/>
          <w:szCs w:val="28"/>
          <w:lang w:val="kk-KZ" w:eastAsia="ru-RU"/>
        </w:rPr>
        <w:lastRenderedPageBreak/>
        <w:t>жәдігерлер заманауи технологиялар арқылы қайта түлеп, студенттің зерттеу дағдыларын, сыни ойлауын, мәдени-рухани сезімталдығын арттырды.</w:t>
      </w:r>
    </w:p>
    <w:p w14:paraId="02FA93FA" w14:textId="1D4C1BF5" w:rsidR="00B0171D" w:rsidRPr="001D19CD" w:rsidRDefault="00B0171D" w:rsidP="00D468AE">
      <w:pPr>
        <w:spacing w:after="0" w:line="240" w:lineRule="auto"/>
        <w:ind w:right="-1" w:firstLine="567"/>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Ежелгі әдеби мұралармен жұмыс нәтижесінде студенттер жасанды интеллект дәуіріндегі этикалық мәселелерді, цифрландыру кезеңіндегі рухани қауіптерді, мәдени бірегейлікті сақтаудың жолдарын пайымдай алды. Осылайша көне мұралар олардың рухани айнасына, болашаққа бағдаршамына айналды. </w:t>
      </w:r>
      <w:r w:rsidR="0026601B" w:rsidRPr="001D19CD">
        <w:rPr>
          <w:rFonts w:ascii="Times New Roman" w:eastAsia="Times New Roman" w:hAnsi="Times New Roman" w:cs="Times New Roman"/>
          <w:sz w:val="28"/>
          <w:szCs w:val="28"/>
          <w:lang w:val="kk-KZ" w:eastAsia="ru-RU"/>
        </w:rPr>
        <w:t xml:space="preserve">Ахмет Иасауи </w:t>
      </w:r>
      <w:r w:rsidRPr="001D19CD">
        <w:rPr>
          <w:rFonts w:ascii="Times New Roman" w:eastAsia="Times New Roman" w:hAnsi="Times New Roman" w:cs="Times New Roman"/>
          <w:sz w:val="28"/>
          <w:szCs w:val="28"/>
          <w:lang w:val="kk-KZ" w:eastAsia="ru-RU"/>
        </w:rPr>
        <w:t xml:space="preserve"> мен Жүсіп Баласағұн, Қорқыт ата мұрасы тек тарихи-әдеби ескерткіш емес, ұрпақты ізгілікке бастайтын құдіретті рухани күш екен</w:t>
      </w:r>
      <w:r w:rsidR="004D4E96" w:rsidRPr="001D19CD">
        <w:rPr>
          <w:rFonts w:ascii="Times New Roman" w:eastAsia="Times New Roman" w:hAnsi="Times New Roman" w:cs="Times New Roman"/>
          <w:sz w:val="28"/>
          <w:szCs w:val="28"/>
          <w:lang w:val="kk-KZ" w:eastAsia="ru-RU"/>
        </w:rPr>
        <w:t xml:space="preserve">дігі тағы бір мәрте дәлелденді. </w:t>
      </w:r>
      <w:r w:rsidRPr="001D19CD">
        <w:rPr>
          <w:rFonts w:ascii="Times New Roman" w:eastAsia="Times New Roman" w:hAnsi="Times New Roman" w:cs="Times New Roman"/>
          <w:sz w:val="28"/>
          <w:szCs w:val="28"/>
          <w:lang w:val="kk-KZ" w:eastAsia="ru-RU"/>
        </w:rPr>
        <w:t>Жалпы зерттеу қорытындысы көрсеткендей, ежелгі әдеби жәдігерлерімізді білім беру процесіне интеграциялау – пән санын көбейту емес, оқыту әдістерін сапалы жаңарту, студенттің мәдени-рухани дүниесін тереңдету, ұлттық құндылықтарға адалдықты тәрбиелеу болып табылады. Дәстүр мен жаңашылдықтың үйлесімді тоғысында ғана көне мұралар өз миссиясын толық атқарып, жаңа буынның бойына мәдени-тарихи тамырды, рухани сабақтастықты дарыта алады.</w:t>
      </w:r>
    </w:p>
    <w:p w14:paraId="0C2AEB46" w14:textId="56D314CE" w:rsidR="00D468AE" w:rsidRPr="001D19CD" w:rsidRDefault="00D468AE" w:rsidP="00D468AE">
      <w:pPr>
        <w:spacing w:after="0" w:line="240" w:lineRule="auto"/>
        <w:ind w:firstLine="567"/>
        <w:contextualSpacing/>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Ежелгі әдеби мұралар – қазіргі қазақ тілі мен әдебиетінің бастау бұлағы, ұлттық мәдениетіміздің іргетасы. Әдеби мұраларды ғылыми тұрғыдан жүйелі зерттеу – тек академиялық міндет емес, ұлттық жадыны сақтау, жас ұрпақты рухани кемелдендіру, жаһандық өзгерістерге дайын тұлға тәрбиелеудің стратегиялық шарты. Сондықтан көне мұраларды оқу-ағарту жүйесіне енгізу – халқымыздың өткенін жаңғыртып қана қоймай, болашағын да кемелдендіретін тарихи жауапкершілік. Осы тарихи жауапкершілік пен ғылыми қажеттілік «Ежелгі әдеби мұраларды инновациялық технологиялар арқылы ЖОО-да оқыту» тақырыбы бойынша жүргізілген диссертациялық зерттеудің өзегіне айналды. Зерттеу барысында дәстүрлі гуманитарлық таным мен заманауи педагогикалық технологиялардың тоғысу мүмкіндіктері сараланып, көне мәтіндерді оқытудың мазмұндық, әдіснамалық және технологиялық негіздері кешенді түрде айқындалды. Ғылыми ізденіс нәтижесінде ежелгі әдеби мұраларды инновациялық тәсілдермен оқыту ұлттық руханият пен заманауи білім парадигмасының сабақтастығын қамтамасыз ететіні дәлелденді. Бұл бағытта жүргізілген теориялық талдаулар мен тәжірибелік жұмыстар студенттердің сыни ойлауын, зерттеушілік мәдениетін және құндылықтық бағдарын дамытуға ықпал ететін тиімді модель ұсынуға мүмкіндік берді. «Ежелгі әдеби мұраларды инновациялық технологиялар арқылы ЖОО-да оқыту» тақырыбы бойынша жүргізілген диссертациялық зерттеудің нәтижелерін жинақтай келе, келесідей жалпы қорытындылар жасалды:</w:t>
      </w:r>
    </w:p>
    <w:p w14:paraId="1DB13E02" w14:textId="77777777" w:rsidR="000A43E5" w:rsidRPr="001D19CD" w:rsidRDefault="000A43E5" w:rsidP="00D468AE">
      <w:pPr>
        <w:spacing w:after="0" w:line="240" w:lineRule="auto"/>
        <w:ind w:firstLine="567"/>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
          <w:bCs/>
          <w:sz w:val="28"/>
          <w:szCs w:val="28"/>
          <w:lang w:val="kk-KZ" w:eastAsia="ru-RU"/>
        </w:rPr>
        <w:t>1. Ежелгі әдеби мұралар – ұлттық бірегейлік пен «рухани кодтың» іргетасы:</w:t>
      </w:r>
      <w:r w:rsidRPr="001D19CD">
        <w:rPr>
          <w:rFonts w:ascii="Times New Roman" w:eastAsia="Times New Roman" w:hAnsi="Times New Roman" w:cs="Times New Roman"/>
          <w:sz w:val="28"/>
          <w:szCs w:val="28"/>
          <w:lang w:val="kk-KZ" w:eastAsia="ru-RU"/>
        </w:rPr>
        <w:t xml:space="preserve"> Зерттеу барысында Орхон-Енисей жазбалары мен Қарахан дәуірінің жәдігерлері тек тарихи дерек емес, ұлттың </w:t>
      </w:r>
      <w:r w:rsidRPr="001D19CD">
        <w:rPr>
          <w:rFonts w:ascii="Times New Roman" w:eastAsia="Times New Roman" w:hAnsi="Times New Roman" w:cs="Times New Roman"/>
          <w:bCs/>
          <w:i/>
          <w:sz w:val="28"/>
          <w:szCs w:val="28"/>
          <w:lang w:val="kk-KZ" w:eastAsia="ru-RU"/>
        </w:rPr>
        <w:t>«рухани кодын»</w:t>
      </w:r>
      <w:r w:rsidRPr="001D19CD">
        <w:rPr>
          <w:rFonts w:ascii="Times New Roman" w:eastAsia="Times New Roman" w:hAnsi="Times New Roman" w:cs="Times New Roman"/>
          <w:sz w:val="28"/>
          <w:szCs w:val="28"/>
          <w:lang w:val="kk-KZ" w:eastAsia="ru-RU"/>
        </w:rPr>
        <w:t xml:space="preserve"> сақтаушы және </w:t>
      </w:r>
      <w:r w:rsidRPr="001D19CD">
        <w:rPr>
          <w:rFonts w:ascii="Times New Roman" w:eastAsia="Times New Roman" w:hAnsi="Times New Roman" w:cs="Times New Roman"/>
          <w:bCs/>
          <w:i/>
          <w:sz w:val="28"/>
          <w:szCs w:val="28"/>
          <w:lang w:val="kk-KZ" w:eastAsia="ru-RU"/>
        </w:rPr>
        <w:t>ұлттық идеяны</w:t>
      </w:r>
      <w:r w:rsidRPr="001D19CD">
        <w:rPr>
          <w:rFonts w:ascii="Times New Roman" w:eastAsia="Times New Roman" w:hAnsi="Times New Roman" w:cs="Times New Roman"/>
          <w:sz w:val="28"/>
          <w:szCs w:val="28"/>
          <w:lang w:val="kk-KZ" w:eastAsia="ru-RU"/>
        </w:rPr>
        <w:t xml:space="preserve"> ұрпақтан ұрпаққа жеткізуші негізгі аксиологиялық ресурс екендігі ғылыми тұрғыдан дәлелденді. Бұл мұралар – қазақ халқының мыңжылдық дүниетанымдық өрісін, этикалық ұстанымдары мен мемлекеттілік нышандарын айшықтайтын тірі мәтіндер жүйесі. Оқыту үдерісіне </w:t>
      </w:r>
      <w:r w:rsidRPr="001D19CD">
        <w:rPr>
          <w:rFonts w:ascii="Times New Roman" w:eastAsia="Times New Roman" w:hAnsi="Times New Roman" w:cs="Times New Roman"/>
          <w:bCs/>
          <w:i/>
          <w:sz w:val="28"/>
          <w:szCs w:val="28"/>
          <w:lang w:val="kk-KZ" w:eastAsia="ru-RU"/>
        </w:rPr>
        <w:t>«туған жер» концептісі</w:t>
      </w:r>
      <w:r w:rsidRPr="001D19CD">
        <w:rPr>
          <w:rFonts w:ascii="Times New Roman" w:eastAsia="Times New Roman" w:hAnsi="Times New Roman" w:cs="Times New Roman"/>
          <w:i/>
          <w:sz w:val="28"/>
          <w:szCs w:val="28"/>
          <w:lang w:val="kk-KZ" w:eastAsia="ru-RU"/>
        </w:rPr>
        <w:t xml:space="preserve"> </w:t>
      </w:r>
      <w:r w:rsidRPr="001D19CD">
        <w:rPr>
          <w:rFonts w:ascii="Times New Roman" w:eastAsia="Times New Roman" w:hAnsi="Times New Roman" w:cs="Times New Roman"/>
          <w:sz w:val="28"/>
          <w:szCs w:val="28"/>
          <w:lang w:val="kk-KZ" w:eastAsia="ru-RU"/>
        </w:rPr>
        <w:t xml:space="preserve">мен </w:t>
      </w:r>
      <w:r w:rsidRPr="001D19CD">
        <w:rPr>
          <w:rFonts w:ascii="Times New Roman" w:eastAsia="Times New Roman" w:hAnsi="Times New Roman" w:cs="Times New Roman"/>
          <w:bCs/>
          <w:i/>
          <w:sz w:val="28"/>
          <w:szCs w:val="28"/>
          <w:lang w:val="kk-KZ" w:eastAsia="ru-RU"/>
        </w:rPr>
        <w:t>«сағыныш» сарындарын</w:t>
      </w:r>
      <w:r w:rsidRPr="001D19CD">
        <w:rPr>
          <w:rFonts w:ascii="Times New Roman" w:eastAsia="Times New Roman" w:hAnsi="Times New Roman" w:cs="Times New Roman"/>
          <w:sz w:val="28"/>
          <w:szCs w:val="28"/>
          <w:lang w:val="kk-KZ" w:eastAsia="ru-RU"/>
        </w:rPr>
        <w:t xml:space="preserve"> кіріктіру студенттердің тарихи </w:t>
      </w:r>
      <w:r w:rsidRPr="001D19CD">
        <w:rPr>
          <w:rFonts w:ascii="Times New Roman" w:eastAsia="Times New Roman" w:hAnsi="Times New Roman" w:cs="Times New Roman"/>
          <w:sz w:val="28"/>
          <w:szCs w:val="28"/>
          <w:lang w:val="kk-KZ" w:eastAsia="ru-RU"/>
        </w:rPr>
        <w:lastRenderedPageBreak/>
        <w:t>сабақтастықты терең сезінуіне және адамгершілік құндылықтарының (92%) артуына тікелей ықпал ететіні айқындалды.</w:t>
      </w:r>
    </w:p>
    <w:p w14:paraId="33A4A0BA" w14:textId="77777777" w:rsidR="000A43E5" w:rsidRPr="001D19CD" w:rsidRDefault="000A43E5" w:rsidP="00D468AE">
      <w:pPr>
        <w:spacing w:after="0" w:line="240" w:lineRule="auto"/>
        <w:ind w:firstLine="567"/>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
          <w:bCs/>
          <w:sz w:val="28"/>
          <w:szCs w:val="28"/>
          <w:lang w:val="kk-KZ" w:eastAsia="ru-RU"/>
        </w:rPr>
        <w:t>2. Білім беру парадигмасының технологиялық трансформациясы:</w:t>
      </w:r>
      <w:r w:rsidRPr="001D19CD">
        <w:rPr>
          <w:rFonts w:ascii="Times New Roman" w:eastAsia="Times New Roman" w:hAnsi="Times New Roman" w:cs="Times New Roman"/>
          <w:sz w:val="28"/>
          <w:szCs w:val="28"/>
          <w:lang w:val="kk-KZ" w:eastAsia="ru-RU"/>
        </w:rPr>
        <w:t xml:space="preserve"> Жоғары оқу орындарында ежелгі әдебиетті </w:t>
      </w:r>
      <w:r w:rsidRPr="001D19CD">
        <w:rPr>
          <w:rFonts w:ascii="Times New Roman" w:eastAsia="Times New Roman" w:hAnsi="Times New Roman" w:cs="Times New Roman"/>
          <w:bCs/>
          <w:i/>
          <w:sz w:val="28"/>
          <w:szCs w:val="28"/>
          <w:lang w:val="kk-KZ" w:eastAsia="ru-RU"/>
        </w:rPr>
        <w:t>TPACK моделі</w:t>
      </w:r>
      <w:r w:rsidRPr="001D19CD">
        <w:rPr>
          <w:rFonts w:ascii="Times New Roman" w:eastAsia="Times New Roman" w:hAnsi="Times New Roman" w:cs="Times New Roman"/>
          <w:sz w:val="28"/>
          <w:szCs w:val="28"/>
          <w:lang w:val="kk-KZ" w:eastAsia="ru-RU"/>
        </w:rPr>
        <w:t xml:space="preserve"> (технологиялық, педагогикалық және мазмұндық білім интеграциясы) негізінде оқыту – білім мазмұнын заманауи талаптарға сай жаңғыртудың басты шарты екені негізделді. Бұл тәсіл цифрлық құралдарды жай ғана көмекші элемент емес, мәтіннің терең мағынасын ашатын </w:t>
      </w:r>
      <w:r w:rsidRPr="001D19CD">
        <w:rPr>
          <w:rFonts w:ascii="Times New Roman" w:eastAsia="Times New Roman" w:hAnsi="Times New Roman" w:cs="Times New Roman"/>
          <w:bCs/>
          <w:i/>
          <w:sz w:val="28"/>
          <w:szCs w:val="28"/>
          <w:lang w:val="kk-KZ" w:eastAsia="ru-RU"/>
        </w:rPr>
        <w:t>әдіснамалық тетік</w:t>
      </w:r>
      <w:r w:rsidRPr="001D19CD">
        <w:rPr>
          <w:rFonts w:ascii="Times New Roman" w:eastAsia="Times New Roman" w:hAnsi="Times New Roman" w:cs="Times New Roman"/>
          <w:sz w:val="28"/>
          <w:szCs w:val="28"/>
          <w:lang w:val="kk-KZ" w:eastAsia="ru-RU"/>
        </w:rPr>
        <w:t xml:space="preserve"> деңгейіне көтерді. Нәтижесінде студент дайын ақпаратты пассив қабылдаушыдан, білімді өз бетімен құрастырушы </w:t>
      </w:r>
      <w:r w:rsidRPr="001D19CD">
        <w:rPr>
          <w:rFonts w:ascii="Times New Roman" w:eastAsia="Times New Roman" w:hAnsi="Times New Roman" w:cs="Times New Roman"/>
          <w:bCs/>
          <w:i/>
          <w:sz w:val="28"/>
          <w:szCs w:val="28"/>
          <w:lang w:val="kk-KZ" w:eastAsia="ru-RU"/>
        </w:rPr>
        <w:t>белсенді зерттеуші-субъект</w:t>
      </w:r>
      <w:r w:rsidRPr="001D19CD">
        <w:rPr>
          <w:rFonts w:ascii="Times New Roman" w:eastAsia="Times New Roman" w:hAnsi="Times New Roman" w:cs="Times New Roman"/>
          <w:sz w:val="28"/>
          <w:szCs w:val="28"/>
          <w:lang w:val="kk-KZ" w:eastAsia="ru-RU"/>
        </w:rPr>
        <w:t xml:space="preserve"> деңгейіне көтерілді.</w:t>
      </w:r>
    </w:p>
    <w:p w14:paraId="4DB6DCC8" w14:textId="77777777" w:rsidR="000A43E5" w:rsidRPr="001D19CD" w:rsidRDefault="000A43E5" w:rsidP="00D468AE">
      <w:pPr>
        <w:spacing w:after="0" w:line="240" w:lineRule="auto"/>
        <w:ind w:firstLine="567"/>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
          <w:bCs/>
          <w:sz w:val="28"/>
          <w:szCs w:val="28"/>
          <w:lang w:val="kk-KZ" w:eastAsia="ru-RU"/>
        </w:rPr>
        <w:t>3. Жасанды интеллект пен цифрлық платформалардың әдістемелік әлеуеті:</w:t>
      </w:r>
      <w:r w:rsidRPr="001D19CD">
        <w:rPr>
          <w:rFonts w:ascii="Times New Roman" w:eastAsia="Times New Roman" w:hAnsi="Times New Roman" w:cs="Times New Roman"/>
          <w:sz w:val="28"/>
          <w:szCs w:val="28"/>
          <w:lang w:val="kk-KZ" w:eastAsia="ru-RU"/>
        </w:rPr>
        <w:t xml:space="preserve"> Зерттеуде </w:t>
      </w:r>
      <w:r w:rsidRPr="001D19CD">
        <w:rPr>
          <w:rFonts w:ascii="Times New Roman" w:eastAsia="Times New Roman" w:hAnsi="Times New Roman" w:cs="Times New Roman"/>
          <w:bCs/>
          <w:i/>
          <w:sz w:val="28"/>
          <w:szCs w:val="28"/>
          <w:lang w:val="kk-KZ" w:eastAsia="ru-RU"/>
        </w:rPr>
        <w:t>жасанды интеллект</w:t>
      </w:r>
      <w:r w:rsidRPr="001D19CD">
        <w:rPr>
          <w:rFonts w:ascii="Times New Roman" w:eastAsia="Times New Roman" w:hAnsi="Times New Roman" w:cs="Times New Roman"/>
          <w:sz w:val="28"/>
          <w:szCs w:val="28"/>
          <w:lang w:val="kk-KZ" w:eastAsia="ru-RU"/>
        </w:rPr>
        <w:t xml:space="preserve"> (Claude, ChatGPT, Oylan 2.5) пен мамандандырылған цифрлық ресурстардың </w:t>
      </w:r>
      <w:r w:rsidRPr="001D19CD">
        <w:rPr>
          <w:rFonts w:ascii="Times New Roman" w:eastAsia="Times New Roman" w:hAnsi="Times New Roman" w:cs="Times New Roman"/>
          <w:i/>
          <w:sz w:val="28"/>
          <w:szCs w:val="28"/>
          <w:lang w:val="kk-KZ" w:eastAsia="ru-RU"/>
        </w:rPr>
        <w:t>(</w:t>
      </w:r>
      <w:r w:rsidRPr="001D19CD">
        <w:rPr>
          <w:rFonts w:ascii="Times New Roman" w:eastAsia="Times New Roman" w:hAnsi="Times New Roman" w:cs="Times New Roman"/>
          <w:bCs/>
          <w:i/>
          <w:sz w:val="28"/>
          <w:szCs w:val="28"/>
          <w:lang w:val="kk-KZ" w:eastAsia="ru-RU"/>
        </w:rPr>
        <w:t>TurkBitig</w:t>
      </w:r>
      <w:r w:rsidRPr="001D19CD">
        <w:rPr>
          <w:rFonts w:ascii="Times New Roman" w:eastAsia="Times New Roman" w:hAnsi="Times New Roman" w:cs="Times New Roman"/>
          <w:i/>
          <w:sz w:val="28"/>
          <w:szCs w:val="28"/>
          <w:lang w:val="kk-KZ" w:eastAsia="ru-RU"/>
        </w:rPr>
        <w:t>)</w:t>
      </w:r>
      <w:r w:rsidRPr="001D19CD">
        <w:rPr>
          <w:rFonts w:ascii="Times New Roman" w:eastAsia="Times New Roman" w:hAnsi="Times New Roman" w:cs="Times New Roman"/>
          <w:sz w:val="28"/>
          <w:szCs w:val="28"/>
          <w:lang w:val="kk-KZ" w:eastAsia="ru-RU"/>
        </w:rPr>
        <w:t xml:space="preserve"> көне мәтіндерді семантикалық, морфологиялық және аксиологиялық деңгейде талдаудағы пәрменділігі дәлелденді. Атап айтқанда:</w:t>
      </w:r>
    </w:p>
    <w:p w14:paraId="7B40BCFE" w14:textId="77777777" w:rsidR="000A43E5" w:rsidRPr="001D19CD" w:rsidRDefault="000A43E5" w:rsidP="00D468AE">
      <w:pPr>
        <w:spacing w:after="0" w:line="240" w:lineRule="auto"/>
        <w:ind w:firstLine="567"/>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i/>
          <w:sz w:val="28"/>
          <w:szCs w:val="28"/>
          <w:lang w:val="kk-KZ" w:eastAsia="ru-RU"/>
        </w:rPr>
        <w:t xml:space="preserve">• </w:t>
      </w:r>
      <w:r w:rsidRPr="001D19CD">
        <w:rPr>
          <w:rFonts w:ascii="Times New Roman" w:eastAsia="Times New Roman" w:hAnsi="Times New Roman" w:cs="Times New Roman"/>
          <w:bCs/>
          <w:i/>
          <w:sz w:val="28"/>
          <w:szCs w:val="28"/>
          <w:lang w:val="kk-KZ" w:eastAsia="ru-RU"/>
        </w:rPr>
        <w:t>ЖИ құралдары</w:t>
      </w:r>
      <w:r w:rsidRPr="001D19CD">
        <w:rPr>
          <w:rFonts w:ascii="Times New Roman" w:eastAsia="Times New Roman" w:hAnsi="Times New Roman" w:cs="Times New Roman"/>
          <w:sz w:val="28"/>
          <w:szCs w:val="28"/>
          <w:lang w:val="kk-KZ" w:eastAsia="ru-RU"/>
        </w:rPr>
        <w:t xml:space="preserve"> мәтіндегі құндылықтардың жиілігін анықтауға және «ақыл карталарын» автоматты түрде құруға мүмкіндік берді.</w:t>
      </w:r>
    </w:p>
    <w:p w14:paraId="7D9F6264" w14:textId="77777777" w:rsidR="000A43E5" w:rsidRPr="001D19CD" w:rsidRDefault="000A43E5" w:rsidP="00D468AE">
      <w:pPr>
        <w:spacing w:after="0" w:line="240" w:lineRule="auto"/>
        <w:ind w:firstLine="567"/>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i/>
          <w:sz w:val="28"/>
          <w:szCs w:val="28"/>
          <w:lang w:val="kk-KZ" w:eastAsia="ru-RU"/>
        </w:rPr>
        <w:t xml:space="preserve">• </w:t>
      </w:r>
      <w:r w:rsidRPr="001D19CD">
        <w:rPr>
          <w:rFonts w:ascii="Times New Roman" w:eastAsia="Times New Roman" w:hAnsi="Times New Roman" w:cs="Times New Roman"/>
          <w:bCs/>
          <w:i/>
          <w:sz w:val="28"/>
          <w:szCs w:val="28"/>
          <w:lang w:val="kk-KZ" w:eastAsia="ru-RU"/>
        </w:rPr>
        <w:t>TurkBitig (bitig.kz)</w:t>
      </w:r>
      <w:r w:rsidRPr="001D19CD">
        <w:rPr>
          <w:rFonts w:ascii="Times New Roman" w:eastAsia="Times New Roman" w:hAnsi="Times New Roman" w:cs="Times New Roman"/>
          <w:sz w:val="28"/>
          <w:szCs w:val="28"/>
          <w:lang w:val="kk-KZ" w:eastAsia="ru-RU"/>
        </w:rPr>
        <w:t xml:space="preserve"> платформасы студенттерге түпнұсқа мәтіндермен (транслитерация, аударма) тікелей жұмыс істеу дағдысын қалыптастырды.</w:t>
      </w:r>
    </w:p>
    <w:p w14:paraId="668E9BEC" w14:textId="77777777" w:rsidR="000A43E5" w:rsidRPr="001D19CD" w:rsidRDefault="000A43E5" w:rsidP="00D468AE">
      <w:pPr>
        <w:spacing w:after="0" w:line="240" w:lineRule="auto"/>
        <w:ind w:firstLine="567"/>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i/>
          <w:sz w:val="28"/>
          <w:szCs w:val="28"/>
          <w:lang w:val="kk-KZ" w:eastAsia="ru-RU"/>
        </w:rPr>
        <w:t xml:space="preserve">• </w:t>
      </w:r>
      <w:r w:rsidRPr="001D19CD">
        <w:rPr>
          <w:rFonts w:ascii="Times New Roman" w:eastAsia="Times New Roman" w:hAnsi="Times New Roman" w:cs="Times New Roman"/>
          <w:bCs/>
          <w:i/>
          <w:sz w:val="28"/>
          <w:szCs w:val="28"/>
          <w:lang w:val="kk-KZ" w:eastAsia="ru-RU"/>
        </w:rPr>
        <w:t>AR (толықтырылған шынайылық)</w:t>
      </w:r>
      <w:r w:rsidRPr="001D19CD">
        <w:rPr>
          <w:rFonts w:ascii="Times New Roman" w:eastAsia="Times New Roman" w:hAnsi="Times New Roman" w:cs="Times New Roman"/>
          <w:sz w:val="28"/>
          <w:szCs w:val="28"/>
          <w:lang w:val="kk-KZ" w:eastAsia="ru-RU"/>
        </w:rPr>
        <w:t xml:space="preserve"> технологиясы Күлтегін мен Тоныкөк ескерткіштерін аудиторияға «әкелу» арқылы тарихи кеңістікті визуалды сезінуге жол ашты.</w:t>
      </w:r>
    </w:p>
    <w:p w14:paraId="0800A7D8" w14:textId="77777777" w:rsidR="000A43E5" w:rsidRPr="001D19CD" w:rsidRDefault="000A43E5" w:rsidP="00D468AE">
      <w:pPr>
        <w:tabs>
          <w:tab w:val="left" w:pos="567"/>
          <w:tab w:val="left" w:pos="709"/>
        </w:tabs>
        <w:spacing w:after="0" w:line="240" w:lineRule="auto"/>
        <w:ind w:firstLine="567"/>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
          <w:bCs/>
          <w:sz w:val="28"/>
          <w:szCs w:val="28"/>
          <w:lang w:val="kk-KZ" w:eastAsia="ru-RU"/>
        </w:rPr>
        <w:t>4. Интерактивті оқытудың шығармашылық және тәрбиелік нәтижелілігі:</w:t>
      </w:r>
      <w:r w:rsidRPr="001D19CD">
        <w:rPr>
          <w:rFonts w:ascii="Times New Roman" w:eastAsia="Times New Roman" w:hAnsi="Times New Roman" w:cs="Times New Roman"/>
          <w:sz w:val="28"/>
          <w:szCs w:val="28"/>
          <w:lang w:val="kk-KZ" w:eastAsia="ru-RU"/>
        </w:rPr>
        <w:t xml:space="preserve"> </w:t>
      </w:r>
      <w:r w:rsidRPr="001D19CD">
        <w:rPr>
          <w:rFonts w:ascii="Times New Roman" w:eastAsia="Times New Roman" w:hAnsi="Times New Roman" w:cs="Times New Roman"/>
          <w:bCs/>
          <w:i/>
          <w:sz w:val="28"/>
          <w:szCs w:val="28"/>
          <w:lang w:val="kk-KZ" w:eastAsia="ru-RU"/>
        </w:rPr>
        <w:t>Digital Storytelling, Case-study, Форсайт</w:t>
      </w:r>
      <w:r w:rsidRPr="001D19CD">
        <w:rPr>
          <w:rFonts w:ascii="Times New Roman" w:eastAsia="Times New Roman" w:hAnsi="Times New Roman" w:cs="Times New Roman"/>
          <w:i/>
          <w:sz w:val="28"/>
          <w:szCs w:val="28"/>
          <w:lang w:val="kk-KZ" w:eastAsia="ru-RU"/>
        </w:rPr>
        <w:t xml:space="preserve"> және </w:t>
      </w:r>
      <w:r w:rsidRPr="001D19CD">
        <w:rPr>
          <w:rFonts w:ascii="Times New Roman" w:eastAsia="Times New Roman" w:hAnsi="Times New Roman" w:cs="Times New Roman"/>
          <w:bCs/>
          <w:i/>
          <w:sz w:val="28"/>
          <w:szCs w:val="28"/>
          <w:lang w:val="kk-KZ" w:eastAsia="ru-RU"/>
        </w:rPr>
        <w:t>геймификация</w:t>
      </w:r>
      <w:r w:rsidRPr="001D19CD">
        <w:rPr>
          <w:rFonts w:ascii="Times New Roman" w:eastAsia="Times New Roman" w:hAnsi="Times New Roman" w:cs="Times New Roman"/>
          <w:sz w:val="28"/>
          <w:szCs w:val="28"/>
          <w:lang w:val="kk-KZ" w:eastAsia="ru-RU"/>
        </w:rPr>
        <w:t xml:space="preserve"> әдістері көне мұралардағы мәңгілік идеяларды қазіргі заман контекстінде қайта жаңғыртудың негізгі педагогикалық құралы ретінде негізделді. Авторлық </w:t>
      </w:r>
      <w:r w:rsidRPr="001D19CD">
        <w:rPr>
          <w:rFonts w:ascii="Times New Roman" w:eastAsia="Times New Roman" w:hAnsi="Times New Roman" w:cs="Times New Roman"/>
          <w:bCs/>
          <w:i/>
          <w:sz w:val="28"/>
          <w:szCs w:val="28"/>
          <w:lang w:val="kk-KZ" w:eastAsia="ru-RU"/>
        </w:rPr>
        <w:t>«Рухани монополия»</w:t>
      </w:r>
      <w:r w:rsidRPr="001D19CD">
        <w:rPr>
          <w:rFonts w:ascii="Times New Roman" w:eastAsia="Times New Roman" w:hAnsi="Times New Roman" w:cs="Times New Roman"/>
          <w:sz w:val="28"/>
          <w:szCs w:val="28"/>
          <w:lang w:val="kk-KZ" w:eastAsia="ru-RU"/>
        </w:rPr>
        <w:t xml:space="preserve"> ойыны мен </w:t>
      </w:r>
      <w:r w:rsidRPr="001D19CD">
        <w:rPr>
          <w:rFonts w:ascii="Times New Roman" w:eastAsia="Times New Roman" w:hAnsi="Times New Roman" w:cs="Times New Roman"/>
          <w:bCs/>
          <w:i/>
          <w:sz w:val="28"/>
          <w:szCs w:val="28"/>
          <w:lang w:val="kk-KZ" w:eastAsia="ru-RU"/>
        </w:rPr>
        <w:t>«Ой күмбезі», «Үшбу хат», «Өрнекті ой</w:t>
      </w:r>
      <w:r w:rsidRPr="001D19CD">
        <w:rPr>
          <w:rFonts w:ascii="Times New Roman" w:eastAsia="Times New Roman" w:hAnsi="Times New Roman" w:cs="Times New Roman"/>
          <w:b/>
          <w:bCs/>
          <w:sz w:val="28"/>
          <w:szCs w:val="28"/>
          <w:lang w:val="kk-KZ" w:eastAsia="ru-RU"/>
        </w:rPr>
        <w:t>»</w:t>
      </w:r>
      <w:r w:rsidRPr="001D19CD">
        <w:rPr>
          <w:rFonts w:ascii="Times New Roman" w:eastAsia="Times New Roman" w:hAnsi="Times New Roman" w:cs="Times New Roman"/>
          <w:sz w:val="28"/>
          <w:szCs w:val="28"/>
          <w:lang w:val="kk-KZ" w:eastAsia="ru-RU"/>
        </w:rPr>
        <w:t xml:space="preserve"> сияқты тәсілдер студенттердің шығармашылық рефлексиясын оятып, көне жәдігерлерді болашақ қоғамның құндылықтық бағдары ретінде қабылдауына жағдай жасады.</w:t>
      </w:r>
    </w:p>
    <w:p w14:paraId="1C33CDA8" w14:textId="7264266F" w:rsidR="000A43E5" w:rsidRPr="001D19CD" w:rsidRDefault="00D468AE" w:rsidP="00D468AE">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
          <w:bCs/>
          <w:sz w:val="28"/>
          <w:szCs w:val="28"/>
          <w:lang w:val="kk-KZ" w:eastAsia="ru-RU"/>
        </w:rPr>
        <w:t>5.</w:t>
      </w:r>
      <w:r w:rsidR="000A43E5" w:rsidRPr="001D19CD">
        <w:rPr>
          <w:rFonts w:ascii="Times New Roman" w:eastAsia="Times New Roman" w:hAnsi="Times New Roman" w:cs="Times New Roman"/>
          <w:b/>
          <w:bCs/>
          <w:sz w:val="28"/>
          <w:szCs w:val="28"/>
          <w:lang w:val="kk-KZ" w:eastAsia="ru-RU"/>
        </w:rPr>
        <w:t>Әдістемелік жүйенің практикалық тиімділігі мен ғылыми қорытындысы:</w:t>
      </w:r>
      <w:r w:rsidR="000A43E5" w:rsidRPr="001D19CD">
        <w:rPr>
          <w:rFonts w:ascii="Times New Roman" w:eastAsia="Times New Roman" w:hAnsi="Times New Roman" w:cs="Times New Roman"/>
          <w:sz w:val="28"/>
          <w:szCs w:val="28"/>
          <w:lang w:val="kk-KZ" w:eastAsia="ru-RU"/>
        </w:rPr>
        <w:t xml:space="preserve"> Шымкент университеті мен Қазақ ұлттық қыздар педагогикалық университеті базасында жүргізілген тәжірибелік-эксперименттік жұмыстар (2023–2025 жж.) ұсынылған инновациялық жүйенің жоғары пәрменділігін айғақтады. Статистикалық талдау нәтижесінде:</w:t>
      </w:r>
    </w:p>
    <w:p w14:paraId="0A6564C0" w14:textId="77777777" w:rsidR="000A43E5" w:rsidRPr="001D19CD" w:rsidRDefault="000A43E5" w:rsidP="00D468AE">
      <w:pPr>
        <w:spacing w:after="0" w:line="240" w:lineRule="auto"/>
        <w:ind w:firstLine="567"/>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 Студенттердің білім сапасы көрсеткіші </w:t>
      </w:r>
      <w:r w:rsidRPr="001D19CD">
        <w:rPr>
          <w:rFonts w:ascii="Times New Roman" w:eastAsia="Times New Roman" w:hAnsi="Times New Roman" w:cs="Times New Roman"/>
          <w:bCs/>
          <w:i/>
          <w:sz w:val="28"/>
          <w:szCs w:val="28"/>
          <w:lang w:val="kk-KZ" w:eastAsia="ru-RU"/>
        </w:rPr>
        <w:t>78%-дан 82%-ға</w:t>
      </w:r>
      <w:r w:rsidRPr="001D19CD">
        <w:rPr>
          <w:rFonts w:ascii="Times New Roman" w:eastAsia="Times New Roman" w:hAnsi="Times New Roman" w:cs="Times New Roman"/>
          <w:sz w:val="28"/>
          <w:szCs w:val="28"/>
          <w:lang w:val="kk-KZ" w:eastAsia="ru-RU"/>
        </w:rPr>
        <w:t xml:space="preserve"> дейін өсті.</w:t>
      </w:r>
    </w:p>
    <w:p w14:paraId="6ED6CE7F" w14:textId="77777777" w:rsidR="000A43E5" w:rsidRPr="001D19CD" w:rsidRDefault="000A43E5" w:rsidP="00D468AE">
      <w:pPr>
        <w:spacing w:after="0" w:line="240" w:lineRule="auto"/>
        <w:ind w:firstLine="567"/>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 Жеті компонент бойынша жалпы даму көрсеткіші </w:t>
      </w:r>
      <w:r w:rsidRPr="001D19CD">
        <w:rPr>
          <w:rFonts w:ascii="Times New Roman" w:eastAsia="Times New Roman" w:hAnsi="Times New Roman" w:cs="Times New Roman"/>
          <w:bCs/>
          <w:i/>
          <w:sz w:val="28"/>
          <w:szCs w:val="28"/>
          <w:lang w:val="kk-KZ" w:eastAsia="ru-RU"/>
        </w:rPr>
        <w:t>86.1%-ды</w:t>
      </w:r>
      <w:r w:rsidRPr="001D19CD">
        <w:rPr>
          <w:rFonts w:ascii="Times New Roman" w:eastAsia="Times New Roman" w:hAnsi="Times New Roman" w:cs="Times New Roman"/>
          <w:sz w:val="28"/>
          <w:szCs w:val="28"/>
          <w:lang w:val="kk-KZ" w:eastAsia="ru-RU"/>
        </w:rPr>
        <w:t xml:space="preserve"> құрады.</w:t>
      </w:r>
    </w:p>
    <w:p w14:paraId="41BCD98B" w14:textId="77777777" w:rsidR="000A43E5" w:rsidRPr="001D19CD" w:rsidRDefault="000A43E5" w:rsidP="00D468AE">
      <w:pPr>
        <w:spacing w:after="0" w:line="240" w:lineRule="auto"/>
        <w:ind w:firstLine="567"/>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 xml:space="preserve">• Әсіресе </w:t>
      </w:r>
      <w:r w:rsidRPr="001D19CD">
        <w:rPr>
          <w:rFonts w:ascii="Times New Roman" w:eastAsia="Times New Roman" w:hAnsi="Times New Roman" w:cs="Times New Roman"/>
          <w:bCs/>
          <w:i/>
          <w:sz w:val="28"/>
          <w:szCs w:val="28"/>
          <w:lang w:val="kk-KZ" w:eastAsia="ru-RU"/>
        </w:rPr>
        <w:t>адамгершілік (92%)</w:t>
      </w:r>
      <w:r w:rsidRPr="001D19CD">
        <w:rPr>
          <w:rFonts w:ascii="Times New Roman" w:eastAsia="Times New Roman" w:hAnsi="Times New Roman" w:cs="Times New Roman"/>
          <w:i/>
          <w:sz w:val="28"/>
          <w:szCs w:val="28"/>
          <w:lang w:val="kk-KZ" w:eastAsia="ru-RU"/>
        </w:rPr>
        <w:t xml:space="preserve"> және </w:t>
      </w:r>
      <w:r w:rsidRPr="001D19CD">
        <w:rPr>
          <w:rFonts w:ascii="Times New Roman" w:eastAsia="Times New Roman" w:hAnsi="Times New Roman" w:cs="Times New Roman"/>
          <w:bCs/>
          <w:i/>
          <w:sz w:val="28"/>
          <w:szCs w:val="28"/>
          <w:lang w:val="kk-KZ" w:eastAsia="ru-RU"/>
        </w:rPr>
        <w:t>мотивациялық (90%)</w:t>
      </w:r>
      <w:r w:rsidRPr="001D19CD">
        <w:rPr>
          <w:rFonts w:ascii="Times New Roman" w:eastAsia="Times New Roman" w:hAnsi="Times New Roman" w:cs="Times New Roman"/>
          <w:sz w:val="28"/>
          <w:szCs w:val="28"/>
          <w:lang w:val="kk-KZ" w:eastAsia="ru-RU"/>
        </w:rPr>
        <w:t xml:space="preserve"> деңгейлердің жоғарылығы инновациялық технологиялардың ұлттық рухани кодты сіңірудегі шешуші рөлін көрсетті.</w:t>
      </w:r>
    </w:p>
    <w:p w14:paraId="04F289A2" w14:textId="77777777" w:rsidR="000A43E5" w:rsidRPr="001D19CD" w:rsidRDefault="000A43E5" w:rsidP="00D468AE">
      <w:pPr>
        <w:spacing w:after="0" w:line="240" w:lineRule="auto"/>
        <w:ind w:firstLine="567"/>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b/>
          <w:bCs/>
          <w:sz w:val="28"/>
          <w:szCs w:val="28"/>
          <w:lang w:val="kk-KZ" w:eastAsia="ru-RU"/>
        </w:rPr>
        <w:t>Түйіндей келгенде</w:t>
      </w:r>
      <w:r w:rsidRPr="001D19CD">
        <w:rPr>
          <w:rFonts w:ascii="Times New Roman" w:eastAsia="Times New Roman" w:hAnsi="Times New Roman" w:cs="Times New Roman"/>
          <w:sz w:val="28"/>
          <w:szCs w:val="28"/>
          <w:lang w:val="kk-KZ" w:eastAsia="ru-RU"/>
        </w:rPr>
        <w:t xml:space="preserve">, зерттеу барысында әзірленген </w:t>
      </w:r>
      <w:r w:rsidRPr="001D19CD">
        <w:rPr>
          <w:rFonts w:ascii="Times New Roman" w:eastAsia="Times New Roman" w:hAnsi="Times New Roman" w:cs="Times New Roman"/>
          <w:bCs/>
          <w:i/>
          <w:sz w:val="28"/>
          <w:szCs w:val="28"/>
          <w:lang w:val="kk-KZ" w:eastAsia="ru-RU"/>
        </w:rPr>
        <w:t>интеграцияланған әдістемелік жүйе</w:t>
      </w:r>
      <w:r w:rsidRPr="001D19CD">
        <w:rPr>
          <w:rFonts w:ascii="Times New Roman" w:eastAsia="Times New Roman" w:hAnsi="Times New Roman" w:cs="Times New Roman"/>
          <w:sz w:val="28"/>
          <w:szCs w:val="28"/>
          <w:lang w:val="kk-KZ" w:eastAsia="ru-RU"/>
        </w:rPr>
        <w:t xml:space="preserve"> ежелгі әдеби мұраларды оқытудың сапасын жаңа деңгейге көтеріп, болашақ филолог мамандардың кәсіби-интеллектуалдық әлеуетін нығайтудың және ұлттық руханиятты цифрлық дәуірде сақтаудың тиімді </w:t>
      </w:r>
      <w:r w:rsidRPr="001D19CD">
        <w:rPr>
          <w:rFonts w:ascii="Times New Roman" w:eastAsia="Times New Roman" w:hAnsi="Times New Roman" w:cs="Times New Roman"/>
          <w:sz w:val="28"/>
          <w:szCs w:val="28"/>
          <w:lang w:val="kk-KZ" w:eastAsia="ru-RU"/>
        </w:rPr>
        <w:lastRenderedPageBreak/>
        <w:t>стратегиясы екендігі толық дәлелденді. Ежелгі сөз – өткеннің ғана емес, болашақтың да шамшырағы ретінде білім беру процесінің өзегіне айналды</w:t>
      </w:r>
    </w:p>
    <w:p w14:paraId="6796C10C" w14:textId="77777777" w:rsidR="000A43E5" w:rsidRPr="001D19CD" w:rsidRDefault="000A43E5" w:rsidP="00D468AE">
      <w:pPr>
        <w:spacing w:after="0" w:line="240" w:lineRule="auto"/>
        <w:ind w:right="-1" w:firstLine="567"/>
        <w:contextualSpacing/>
        <w:jc w:val="both"/>
        <w:rPr>
          <w:rFonts w:ascii="Times New Roman" w:eastAsia="Times New Roman" w:hAnsi="Times New Roman" w:cs="Times New Roman"/>
          <w:sz w:val="28"/>
          <w:szCs w:val="28"/>
          <w:lang w:val="kk-KZ" w:eastAsia="ru-RU"/>
        </w:rPr>
      </w:pPr>
    </w:p>
    <w:p w14:paraId="1D78E837" w14:textId="77777777" w:rsidR="000A43E5" w:rsidRPr="001D19CD" w:rsidRDefault="000A43E5" w:rsidP="000A43E5">
      <w:pPr>
        <w:pStyle w:val="a6"/>
        <w:tabs>
          <w:tab w:val="left" w:pos="284"/>
        </w:tabs>
        <w:spacing w:before="0" w:beforeAutospacing="0" w:after="0" w:afterAutospacing="0"/>
        <w:ind w:right="-1" w:firstLine="360"/>
        <w:contextualSpacing/>
        <w:jc w:val="both"/>
        <w:rPr>
          <w:sz w:val="28"/>
          <w:szCs w:val="28"/>
          <w:highlight w:val="yellow"/>
          <w:lang w:val="kk-KZ"/>
        </w:rPr>
      </w:pPr>
    </w:p>
    <w:p w14:paraId="42714D50" w14:textId="77777777" w:rsidR="000A43E5" w:rsidRPr="001D19CD" w:rsidRDefault="000A43E5" w:rsidP="000A43E5">
      <w:pPr>
        <w:pStyle w:val="a6"/>
        <w:tabs>
          <w:tab w:val="left" w:pos="284"/>
          <w:tab w:val="left" w:pos="567"/>
        </w:tabs>
        <w:spacing w:before="0" w:beforeAutospacing="0" w:after="0" w:afterAutospacing="0"/>
        <w:ind w:right="-1"/>
        <w:contextualSpacing/>
        <w:jc w:val="center"/>
        <w:rPr>
          <w:b/>
          <w:sz w:val="28"/>
          <w:szCs w:val="28"/>
          <w:lang w:val="kk-KZ"/>
        </w:rPr>
      </w:pPr>
    </w:p>
    <w:p w14:paraId="0FAFCCE8" w14:textId="77777777" w:rsidR="000A43E5" w:rsidRPr="001D19CD" w:rsidRDefault="000A43E5" w:rsidP="000A43E5">
      <w:pPr>
        <w:pStyle w:val="a6"/>
        <w:tabs>
          <w:tab w:val="left" w:pos="284"/>
          <w:tab w:val="left" w:pos="567"/>
        </w:tabs>
        <w:spacing w:before="0" w:beforeAutospacing="0" w:after="0" w:afterAutospacing="0"/>
        <w:ind w:right="-1"/>
        <w:contextualSpacing/>
        <w:jc w:val="center"/>
        <w:rPr>
          <w:b/>
          <w:sz w:val="28"/>
          <w:szCs w:val="28"/>
          <w:lang w:val="kk-KZ"/>
        </w:rPr>
      </w:pPr>
    </w:p>
    <w:p w14:paraId="6654A7C3" w14:textId="77777777" w:rsidR="000A43E5" w:rsidRPr="001D19CD" w:rsidRDefault="000A43E5" w:rsidP="000A43E5">
      <w:pPr>
        <w:pStyle w:val="a6"/>
        <w:tabs>
          <w:tab w:val="left" w:pos="284"/>
          <w:tab w:val="left" w:pos="567"/>
        </w:tabs>
        <w:spacing w:before="0" w:beforeAutospacing="0" w:after="0" w:afterAutospacing="0"/>
        <w:ind w:right="-1"/>
        <w:contextualSpacing/>
        <w:jc w:val="center"/>
        <w:rPr>
          <w:b/>
          <w:sz w:val="28"/>
          <w:szCs w:val="28"/>
          <w:lang w:val="kk-KZ"/>
        </w:rPr>
      </w:pPr>
    </w:p>
    <w:p w14:paraId="58B4C89E" w14:textId="77777777" w:rsidR="000A43E5" w:rsidRPr="001D19CD" w:rsidRDefault="000A43E5" w:rsidP="000A43E5">
      <w:pPr>
        <w:pStyle w:val="a6"/>
        <w:tabs>
          <w:tab w:val="left" w:pos="284"/>
          <w:tab w:val="left" w:pos="567"/>
        </w:tabs>
        <w:spacing w:before="0" w:beforeAutospacing="0" w:after="0" w:afterAutospacing="0"/>
        <w:ind w:right="-1"/>
        <w:contextualSpacing/>
        <w:jc w:val="center"/>
        <w:rPr>
          <w:b/>
          <w:sz w:val="28"/>
          <w:szCs w:val="28"/>
          <w:lang w:val="kk-KZ"/>
        </w:rPr>
      </w:pPr>
    </w:p>
    <w:p w14:paraId="46B64A71" w14:textId="77777777" w:rsidR="00A8148C" w:rsidRPr="001D19CD" w:rsidRDefault="00A8148C" w:rsidP="00A3161F">
      <w:pPr>
        <w:pStyle w:val="a6"/>
        <w:tabs>
          <w:tab w:val="left" w:pos="284"/>
          <w:tab w:val="left" w:pos="567"/>
        </w:tabs>
        <w:spacing w:before="0" w:beforeAutospacing="0" w:after="0" w:afterAutospacing="0"/>
        <w:ind w:right="-1"/>
        <w:contextualSpacing/>
        <w:jc w:val="center"/>
        <w:rPr>
          <w:b/>
          <w:sz w:val="28"/>
          <w:szCs w:val="28"/>
          <w:lang w:val="kk-KZ"/>
        </w:rPr>
      </w:pPr>
    </w:p>
    <w:p w14:paraId="32F6A188" w14:textId="77777777" w:rsidR="00A8148C" w:rsidRPr="001D19CD" w:rsidRDefault="00A8148C" w:rsidP="00A3161F">
      <w:pPr>
        <w:pStyle w:val="a6"/>
        <w:tabs>
          <w:tab w:val="left" w:pos="284"/>
          <w:tab w:val="left" w:pos="567"/>
        </w:tabs>
        <w:spacing w:before="0" w:beforeAutospacing="0" w:after="0" w:afterAutospacing="0"/>
        <w:ind w:right="-1"/>
        <w:contextualSpacing/>
        <w:jc w:val="center"/>
        <w:rPr>
          <w:b/>
          <w:sz w:val="28"/>
          <w:szCs w:val="28"/>
          <w:lang w:val="kk-KZ"/>
        </w:rPr>
      </w:pPr>
    </w:p>
    <w:p w14:paraId="1BFEDF7A" w14:textId="77777777" w:rsidR="00A8148C" w:rsidRPr="001D19CD" w:rsidRDefault="00A8148C" w:rsidP="00A3161F">
      <w:pPr>
        <w:pStyle w:val="a6"/>
        <w:tabs>
          <w:tab w:val="left" w:pos="284"/>
          <w:tab w:val="left" w:pos="567"/>
        </w:tabs>
        <w:spacing w:before="0" w:beforeAutospacing="0" w:after="0" w:afterAutospacing="0"/>
        <w:ind w:right="-1"/>
        <w:contextualSpacing/>
        <w:jc w:val="center"/>
        <w:rPr>
          <w:b/>
          <w:sz w:val="28"/>
          <w:szCs w:val="28"/>
          <w:lang w:val="kk-KZ"/>
        </w:rPr>
      </w:pPr>
    </w:p>
    <w:p w14:paraId="15D62521" w14:textId="77777777" w:rsidR="00A8148C" w:rsidRPr="001D19CD" w:rsidRDefault="00A8148C" w:rsidP="00A3161F">
      <w:pPr>
        <w:pStyle w:val="a6"/>
        <w:tabs>
          <w:tab w:val="left" w:pos="284"/>
          <w:tab w:val="left" w:pos="567"/>
        </w:tabs>
        <w:spacing w:before="0" w:beforeAutospacing="0" w:after="0" w:afterAutospacing="0"/>
        <w:ind w:right="-1"/>
        <w:contextualSpacing/>
        <w:jc w:val="center"/>
        <w:rPr>
          <w:b/>
          <w:sz w:val="28"/>
          <w:szCs w:val="28"/>
          <w:lang w:val="kk-KZ"/>
        </w:rPr>
      </w:pPr>
    </w:p>
    <w:p w14:paraId="692BDCE2" w14:textId="77777777" w:rsidR="00A8148C" w:rsidRPr="001D19CD" w:rsidRDefault="00A8148C" w:rsidP="00A3161F">
      <w:pPr>
        <w:pStyle w:val="a6"/>
        <w:tabs>
          <w:tab w:val="left" w:pos="284"/>
          <w:tab w:val="left" w:pos="567"/>
        </w:tabs>
        <w:spacing w:before="0" w:beforeAutospacing="0" w:after="0" w:afterAutospacing="0"/>
        <w:ind w:right="-1"/>
        <w:contextualSpacing/>
        <w:jc w:val="center"/>
        <w:rPr>
          <w:b/>
          <w:sz w:val="28"/>
          <w:szCs w:val="28"/>
          <w:lang w:val="kk-KZ"/>
        </w:rPr>
      </w:pPr>
    </w:p>
    <w:p w14:paraId="05121080" w14:textId="77777777" w:rsidR="00A8148C" w:rsidRPr="001D19CD" w:rsidRDefault="00A8148C" w:rsidP="00A3161F">
      <w:pPr>
        <w:pStyle w:val="a6"/>
        <w:tabs>
          <w:tab w:val="left" w:pos="284"/>
          <w:tab w:val="left" w:pos="567"/>
        </w:tabs>
        <w:spacing w:before="0" w:beforeAutospacing="0" w:after="0" w:afterAutospacing="0"/>
        <w:ind w:right="-1"/>
        <w:contextualSpacing/>
        <w:jc w:val="center"/>
        <w:rPr>
          <w:b/>
          <w:sz w:val="28"/>
          <w:szCs w:val="28"/>
          <w:lang w:val="kk-KZ"/>
        </w:rPr>
      </w:pPr>
    </w:p>
    <w:p w14:paraId="71D5595F" w14:textId="77777777" w:rsidR="00A8148C" w:rsidRPr="001D19CD" w:rsidRDefault="00A8148C" w:rsidP="00A3161F">
      <w:pPr>
        <w:pStyle w:val="a6"/>
        <w:tabs>
          <w:tab w:val="left" w:pos="284"/>
          <w:tab w:val="left" w:pos="567"/>
        </w:tabs>
        <w:spacing w:before="0" w:beforeAutospacing="0" w:after="0" w:afterAutospacing="0"/>
        <w:ind w:right="-1"/>
        <w:contextualSpacing/>
        <w:jc w:val="center"/>
        <w:rPr>
          <w:b/>
          <w:sz w:val="28"/>
          <w:szCs w:val="28"/>
          <w:lang w:val="kk-KZ"/>
        </w:rPr>
      </w:pPr>
    </w:p>
    <w:p w14:paraId="44A39F7A" w14:textId="77777777" w:rsidR="00A8148C" w:rsidRPr="001D19CD" w:rsidRDefault="00A8148C" w:rsidP="00A3161F">
      <w:pPr>
        <w:pStyle w:val="a6"/>
        <w:tabs>
          <w:tab w:val="left" w:pos="284"/>
          <w:tab w:val="left" w:pos="567"/>
        </w:tabs>
        <w:spacing w:before="0" w:beforeAutospacing="0" w:after="0" w:afterAutospacing="0"/>
        <w:ind w:right="-1"/>
        <w:contextualSpacing/>
        <w:jc w:val="center"/>
        <w:rPr>
          <w:b/>
          <w:sz w:val="28"/>
          <w:szCs w:val="28"/>
          <w:lang w:val="kk-KZ"/>
        </w:rPr>
      </w:pPr>
    </w:p>
    <w:p w14:paraId="63CDE425" w14:textId="77777777" w:rsidR="00A8148C" w:rsidRPr="001D19CD" w:rsidRDefault="00A8148C" w:rsidP="00A3161F">
      <w:pPr>
        <w:pStyle w:val="a6"/>
        <w:tabs>
          <w:tab w:val="left" w:pos="284"/>
          <w:tab w:val="left" w:pos="567"/>
        </w:tabs>
        <w:spacing w:before="0" w:beforeAutospacing="0" w:after="0" w:afterAutospacing="0"/>
        <w:ind w:right="-1"/>
        <w:contextualSpacing/>
        <w:jc w:val="center"/>
        <w:rPr>
          <w:b/>
          <w:sz w:val="28"/>
          <w:szCs w:val="28"/>
          <w:lang w:val="kk-KZ"/>
        </w:rPr>
      </w:pPr>
    </w:p>
    <w:p w14:paraId="29F08097" w14:textId="77777777" w:rsidR="00A8148C" w:rsidRPr="001D19CD" w:rsidRDefault="00A8148C" w:rsidP="00A3161F">
      <w:pPr>
        <w:pStyle w:val="a6"/>
        <w:tabs>
          <w:tab w:val="left" w:pos="284"/>
          <w:tab w:val="left" w:pos="567"/>
        </w:tabs>
        <w:spacing w:before="0" w:beforeAutospacing="0" w:after="0" w:afterAutospacing="0"/>
        <w:ind w:right="-1"/>
        <w:contextualSpacing/>
        <w:jc w:val="center"/>
        <w:rPr>
          <w:b/>
          <w:sz w:val="28"/>
          <w:szCs w:val="28"/>
          <w:lang w:val="kk-KZ"/>
        </w:rPr>
      </w:pPr>
    </w:p>
    <w:p w14:paraId="37085583" w14:textId="77777777" w:rsidR="00A8148C" w:rsidRPr="001D19CD" w:rsidRDefault="00A8148C" w:rsidP="00A3161F">
      <w:pPr>
        <w:pStyle w:val="a6"/>
        <w:tabs>
          <w:tab w:val="left" w:pos="284"/>
          <w:tab w:val="left" w:pos="567"/>
        </w:tabs>
        <w:spacing w:before="0" w:beforeAutospacing="0" w:after="0" w:afterAutospacing="0"/>
        <w:ind w:right="-1"/>
        <w:contextualSpacing/>
        <w:jc w:val="center"/>
        <w:rPr>
          <w:b/>
          <w:sz w:val="28"/>
          <w:szCs w:val="28"/>
          <w:lang w:val="kk-KZ"/>
        </w:rPr>
      </w:pPr>
    </w:p>
    <w:p w14:paraId="0B5BA8F8" w14:textId="77777777" w:rsidR="00A8148C" w:rsidRPr="001D19CD" w:rsidRDefault="00A8148C" w:rsidP="00A3161F">
      <w:pPr>
        <w:pStyle w:val="a6"/>
        <w:tabs>
          <w:tab w:val="left" w:pos="284"/>
          <w:tab w:val="left" w:pos="567"/>
        </w:tabs>
        <w:spacing w:before="0" w:beforeAutospacing="0" w:after="0" w:afterAutospacing="0"/>
        <w:ind w:right="-1"/>
        <w:contextualSpacing/>
        <w:jc w:val="center"/>
        <w:rPr>
          <w:b/>
          <w:sz w:val="28"/>
          <w:szCs w:val="28"/>
          <w:lang w:val="kk-KZ"/>
        </w:rPr>
      </w:pPr>
    </w:p>
    <w:p w14:paraId="52CD4F89" w14:textId="77777777" w:rsidR="00A8148C" w:rsidRPr="001D19CD" w:rsidRDefault="00A8148C" w:rsidP="00A3161F">
      <w:pPr>
        <w:pStyle w:val="a6"/>
        <w:tabs>
          <w:tab w:val="left" w:pos="284"/>
          <w:tab w:val="left" w:pos="567"/>
        </w:tabs>
        <w:spacing w:before="0" w:beforeAutospacing="0" w:after="0" w:afterAutospacing="0"/>
        <w:ind w:right="-1"/>
        <w:contextualSpacing/>
        <w:jc w:val="center"/>
        <w:rPr>
          <w:b/>
          <w:sz w:val="28"/>
          <w:szCs w:val="28"/>
          <w:lang w:val="kk-KZ"/>
        </w:rPr>
      </w:pPr>
    </w:p>
    <w:p w14:paraId="7383A715" w14:textId="77777777" w:rsidR="00A8148C" w:rsidRPr="001D19CD" w:rsidRDefault="00A8148C" w:rsidP="00A3161F">
      <w:pPr>
        <w:pStyle w:val="a6"/>
        <w:tabs>
          <w:tab w:val="left" w:pos="284"/>
          <w:tab w:val="left" w:pos="567"/>
        </w:tabs>
        <w:spacing w:before="0" w:beforeAutospacing="0" w:after="0" w:afterAutospacing="0"/>
        <w:ind w:right="-1"/>
        <w:contextualSpacing/>
        <w:jc w:val="center"/>
        <w:rPr>
          <w:b/>
          <w:sz w:val="28"/>
          <w:szCs w:val="28"/>
          <w:lang w:val="kk-KZ"/>
        </w:rPr>
      </w:pPr>
    </w:p>
    <w:p w14:paraId="4F3D7AA6" w14:textId="77777777" w:rsidR="00A8148C" w:rsidRPr="001D19CD" w:rsidRDefault="00A8148C" w:rsidP="00A3161F">
      <w:pPr>
        <w:pStyle w:val="a6"/>
        <w:tabs>
          <w:tab w:val="left" w:pos="284"/>
          <w:tab w:val="left" w:pos="567"/>
        </w:tabs>
        <w:spacing w:before="0" w:beforeAutospacing="0" w:after="0" w:afterAutospacing="0"/>
        <w:ind w:right="-1"/>
        <w:contextualSpacing/>
        <w:jc w:val="center"/>
        <w:rPr>
          <w:b/>
          <w:sz w:val="28"/>
          <w:szCs w:val="28"/>
          <w:lang w:val="kk-KZ"/>
        </w:rPr>
      </w:pPr>
    </w:p>
    <w:p w14:paraId="319FDA47" w14:textId="575348CE" w:rsidR="00A8148C" w:rsidRPr="001D19CD" w:rsidRDefault="00A8148C" w:rsidP="00A3161F">
      <w:pPr>
        <w:pStyle w:val="a6"/>
        <w:tabs>
          <w:tab w:val="left" w:pos="284"/>
          <w:tab w:val="left" w:pos="567"/>
        </w:tabs>
        <w:spacing w:before="0" w:beforeAutospacing="0" w:after="0" w:afterAutospacing="0"/>
        <w:ind w:right="-1"/>
        <w:contextualSpacing/>
        <w:jc w:val="center"/>
        <w:rPr>
          <w:b/>
          <w:sz w:val="28"/>
          <w:szCs w:val="28"/>
          <w:lang w:val="kk-KZ"/>
        </w:rPr>
      </w:pPr>
    </w:p>
    <w:p w14:paraId="584D35E1" w14:textId="77777777" w:rsidR="009758C9" w:rsidRPr="001D19CD" w:rsidRDefault="009758C9" w:rsidP="00A3161F">
      <w:pPr>
        <w:pStyle w:val="a6"/>
        <w:tabs>
          <w:tab w:val="left" w:pos="284"/>
          <w:tab w:val="left" w:pos="567"/>
        </w:tabs>
        <w:spacing w:before="0" w:beforeAutospacing="0" w:after="0" w:afterAutospacing="0"/>
        <w:ind w:right="-1"/>
        <w:contextualSpacing/>
        <w:jc w:val="center"/>
        <w:rPr>
          <w:b/>
          <w:sz w:val="28"/>
          <w:szCs w:val="28"/>
          <w:lang w:val="kk-KZ"/>
        </w:rPr>
      </w:pPr>
    </w:p>
    <w:p w14:paraId="2518EEFA" w14:textId="77777777" w:rsidR="009758C9" w:rsidRPr="001D19CD" w:rsidRDefault="009758C9" w:rsidP="00A3161F">
      <w:pPr>
        <w:pStyle w:val="a6"/>
        <w:tabs>
          <w:tab w:val="left" w:pos="284"/>
          <w:tab w:val="left" w:pos="567"/>
        </w:tabs>
        <w:spacing w:before="0" w:beforeAutospacing="0" w:after="0" w:afterAutospacing="0"/>
        <w:ind w:right="-1"/>
        <w:contextualSpacing/>
        <w:jc w:val="center"/>
        <w:rPr>
          <w:b/>
          <w:sz w:val="28"/>
          <w:szCs w:val="28"/>
          <w:lang w:val="kk-KZ"/>
        </w:rPr>
      </w:pPr>
    </w:p>
    <w:p w14:paraId="4894B86C" w14:textId="77777777" w:rsidR="009758C9" w:rsidRPr="001D19CD" w:rsidRDefault="009758C9" w:rsidP="00A3161F">
      <w:pPr>
        <w:pStyle w:val="a6"/>
        <w:tabs>
          <w:tab w:val="left" w:pos="284"/>
          <w:tab w:val="left" w:pos="567"/>
        </w:tabs>
        <w:spacing w:before="0" w:beforeAutospacing="0" w:after="0" w:afterAutospacing="0"/>
        <w:ind w:right="-1"/>
        <w:contextualSpacing/>
        <w:jc w:val="center"/>
        <w:rPr>
          <w:b/>
          <w:sz w:val="28"/>
          <w:szCs w:val="28"/>
          <w:lang w:val="kk-KZ"/>
        </w:rPr>
      </w:pPr>
    </w:p>
    <w:p w14:paraId="0C73EBA4" w14:textId="77777777" w:rsidR="009758C9" w:rsidRPr="001D19CD" w:rsidRDefault="009758C9" w:rsidP="00A3161F">
      <w:pPr>
        <w:pStyle w:val="a6"/>
        <w:tabs>
          <w:tab w:val="left" w:pos="284"/>
          <w:tab w:val="left" w:pos="567"/>
        </w:tabs>
        <w:spacing w:before="0" w:beforeAutospacing="0" w:after="0" w:afterAutospacing="0"/>
        <w:ind w:right="-1"/>
        <w:contextualSpacing/>
        <w:jc w:val="center"/>
        <w:rPr>
          <w:b/>
          <w:sz w:val="28"/>
          <w:szCs w:val="28"/>
          <w:lang w:val="kk-KZ"/>
        </w:rPr>
      </w:pPr>
    </w:p>
    <w:p w14:paraId="5623B557" w14:textId="77777777" w:rsidR="009758C9" w:rsidRPr="001D19CD" w:rsidRDefault="009758C9" w:rsidP="00A3161F">
      <w:pPr>
        <w:pStyle w:val="a6"/>
        <w:tabs>
          <w:tab w:val="left" w:pos="284"/>
          <w:tab w:val="left" w:pos="567"/>
        </w:tabs>
        <w:spacing w:before="0" w:beforeAutospacing="0" w:after="0" w:afterAutospacing="0"/>
        <w:ind w:right="-1"/>
        <w:contextualSpacing/>
        <w:jc w:val="center"/>
        <w:rPr>
          <w:b/>
          <w:sz w:val="28"/>
          <w:szCs w:val="28"/>
          <w:lang w:val="kk-KZ"/>
        </w:rPr>
      </w:pPr>
    </w:p>
    <w:p w14:paraId="32F09E60" w14:textId="77777777" w:rsidR="009758C9" w:rsidRPr="001D19CD" w:rsidRDefault="009758C9" w:rsidP="00A3161F">
      <w:pPr>
        <w:pStyle w:val="a6"/>
        <w:tabs>
          <w:tab w:val="left" w:pos="284"/>
          <w:tab w:val="left" w:pos="567"/>
        </w:tabs>
        <w:spacing w:before="0" w:beforeAutospacing="0" w:after="0" w:afterAutospacing="0"/>
        <w:ind w:right="-1"/>
        <w:contextualSpacing/>
        <w:jc w:val="center"/>
        <w:rPr>
          <w:b/>
          <w:sz w:val="28"/>
          <w:szCs w:val="28"/>
          <w:lang w:val="kk-KZ"/>
        </w:rPr>
      </w:pPr>
    </w:p>
    <w:p w14:paraId="53F8A58F" w14:textId="77777777" w:rsidR="009758C9" w:rsidRPr="001D19CD" w:rsidRDefault="009758C9" w:rsidP="00A3161F">
      <w:pPr>
        <w:pStyle w:val="a6"/>
        <w:tabs>
          <w:tab w:val="left" w:pos="284"/>
          <w:tab w:val="left" w:pos="567"/>
        </w:tabs>
        <w:spacing w:before="0" w:beforeAutospacing="0" w:after="0" w:afterAutospacing="0"/>
        <w:ind w:right="-1"/>
        <w:contextualSpacing/>
        <w:jc w:val="center"/>
        <w:rPr>
          <w:b/>
          <w:sz w:val="28"/>
          <w:szCs w:val="28"/>
          <w:lang w:val="kk-KZ"/>
        </w:rPr>
      </w:pPr>
    </w:p>
    <w:p w14:paraId="04F4533E" w14:textId="77777777" w:rsidR="009758C9" w:rsidRPr="001D19CD" w:rsidRDefault="009758C9" w:rsidP="00A3161F">
      <w:pPr>
        <w:pStyle w:val="a6"/>
        <w:tabs>
          <w:tab w:val="left" w:pos="284"/>
          <w:tab w:val="left" w:pos="567"/>
        </w:tabs>
        <w:spacing w:before="0" w:beforeAutospacing="0" w:after="0" w:afterAutospacing="0"/>
        <w:ind w:right="-1"/>
        <w:contextualSpacing/>
        <w:jc w:val="center"/>
        <w:rPr>
          <w:b/>
          <w:sz w:val="28"/>
          <w:szCs w:val="28"/>
          <w:lang w:val="kk-KZ"/>
        </w:rPr>
      </w:pPr>
    </w:p>
    <w:p w14:paraId="2C2A2167" w14:textId="77777777" w:rsidR="009758C9" w:rsidRPr="001D19CD" w:rsidRDefault="009758C9" w:rsidP="00A3161F">
      <w:pPr>
        <w:pStyle w:val="a6"/>
        <w:tabs>
          <w:tab w:val="left" w:pos="284"/>
          <w:tab w:val="left" w:pos="567"/>
        </w:tabs>
        <w:spacing w:before="0" w:beforeAutospacing="0" w:after="0" w:afterAutospacing="0"/>
        <w:ind w:right="-1"/>
        <w:contextualSpacing/>
        <w:jc w:val="center"/>
        <w:rPr>
          <w:b/>
          <w:sz w:val="28"/>
          <w:szCs w:val="28"/>
          <w:lang w:val="kk-KZ"/>
        </w:rPr>
      </w:pPr>
    </w:p>
    <w:p w14:paraId="675048E1" w14:textId="77777777" w:rsidR="009758C9" w:rsidRPr="001D19CD" w:rsidRDefault="009758C9" w:rsidP="00A3161F">
      <w:pPr>
        <w:pStyle w:val="a6"/>
        <w:tabs>
          <w:tab w:val="left" w:pos="284"/>
          <w:tab w:val="left" w:pos="567"/>
        </w:tabs>
        <w:spacing w:before="0" w:beforeAutospacing="0" w:after="0" w:afterAutospacing="0"/>
        <w:ind w:right="-1"/>
        <w:contextualSpacing/>
        <w:jc w:val="center"/>
        <w:rPr>
          <w:b/>
          <w:sz w:val="28"/>
          <w:szCs w:val="28"/>
          <w:lang w:val="kk-KZ"/>
        </w:rPr>
      </w:pPr>
    </w:p>
    <w:p w14:paraId="0E08BF20" w14:textId="77777777" w:rsidR="009758C9" w:rsidRPr="001D19CD" w:rsidRDefault="009758C9" w:rsidP="00A3161F">
      <w:pPr>
        <w:pStyle w:val="a6"/>
        <w:tabs>
          <w:tab w:val="left" w:pos="284"/>
          <w:tab w:val="left" w:pos="567"/>
        </w:tabs>
        <w:spacing w:before="0" w:beforeAutospacing="0" w:after="0" w:afterAutospacing="0"/>
        <w:ind w:right="-1"/>
        <w:contextualSpacing/>
        <w:jc w:val="center"/>
        <w:rPr>
          <w:b/>
          <w:sz w:val="28"/>
          <w:szCs w:val="28"/>
          <w:lang w:val="kk-KZ"/>
        </w:rPr>
      </w:pPr>
    </w:p>
    <w:p w14:paraId="0098EADF" w14:textId="77777777" w:rsidR="009758C9" w:rsidRPr="001D19CD" w:rsidRDefault="009758C9" w:rsidP="00A3161F">
      <w:pPr>
        <w:pStyle w:val="a6"/>
        <w:tabs>
          <w:tab w:val="left" w:pos="284"/>
          <w:tab w:val="left" w:pos="567"/>
        </w:tabs>
        <w:spacing w:before="0" w:beforeAutospacing="0" w:after="0" w:afterAutospacing="0"/>
        <w:ind w:right="-1"/>
        <w:contextualSpacing/>
        <w:jc w:val="center"/>
        <w:rPr>
          <w:b/>
          <w:sz w:val="28"/>
          <w:szCs w:val="28"/>
          <w:lang w:val="kk-KZ"/>
        </w:rPr>
      </w:pPr>
    </w:p>
    <w:p w14:paraId="057721FD" w14:textId="77777777" w:rsidR="009758C9" w:rsidRPr="001D19CD" w:rsidRDefault="009758C9" w:rsidP="00A3161F">
      <w:pPr>
        <w:pStyle w:val="a6"/>
        <w:tabs>
          <w:tab w:val="left" w:pos="284"/>
          <w:tab w:val="left" w:pos="567"/>
        </w:tabs>
        <w:spacing w:before="0" w:beforeAutospacing="0" w:after="0" w:afterAutospacing="0"/>
        <w:ind w:right="-1"/>
        <w:contextualSpacing/>
        <w:jc w:val="center"/>
        <w:rPr>
          <w:b/>
          <w:sz w:val="28"/>
          <w:szCs w:val="28"/>
          <w:lang w:val="kk-KZ"/>
        </w:rPr>
      </w:pPr>
    </w:p>
    <w:p w14:paraId="465FAA7F" w14:textId="77777777" w:rsidR="009758C9" w:rsidRPr="001D19CD" w:rsidRDefault="009758C9" w:rsidP="00A3161F">
      <w:pPr>
        <w:pStyle w:val="a6"/>
        <w:tabs>
          <w:tab w:val="left" w:pos="284"/>
          <w:tab w:val="left" w:pos="567"/>
        </w:tabs>
        <w:spacing w:before="0" w:beforeAutospacing="0" w:after="0" w:afterAutospacing="0"/>
        <w:ind w:right="-1"/>
        <w:contextualSpacing/>
        <w:jc w:val="center"/>
        <w:rPr>
          <w:b/>
          <w:sz w:val="28"/>
          <w:szCs w:val="28"/>
          <w:lang w:val="kk-KZ"/>
        </w:rPr>
      </w:pPr>
    </w:p>
    <w:p w14:paraId="5F1CA954" w14:textId="77777777" w:rsidR="009758C9" w:rsidRPr="001D19CD" w:rsidRDefault="009758C9" w:rsidP="00A3161F">
      <w:pPr>
        <w:pStyle w:val="a6"/>
        <w:tabs>
          <w:tab w:val="left" w:pos="284"/>
          <w:tab w:val="left" w:pos="567"/>
        </w:tabs>
        <w:spacing w:before="0" w:beforeAutospacing="0" w:after="0" w:afterAutospacing="0"/>
        <w:ind w:right="-1"/>
        <w:contextualSpacing/>
        <w:jc w:val="center"/>
        <w:rPr>
          <w:b/>
          <w:sz w:val="28"/>
          <w:szCs w:val="28"/>
          <w:lang w:val="kk-KZ"/>
        </w:rPr>
      </w:pPr>
    </w:p>
    <w:p w14:paraId="311CF7D4" w14:textId="3F5C568F" w:rsidR="00A82153" w:rsidRPr="001D19CD" w:rsidRDefault="00A82153" w:rsidP="00A3161F">
      <w:pPr>
        <w:pStyle w:val="a6"/>
        <w:tabs>
          <w:tab w:val="left" w:pos="284"/>
          <w:tab w:val="left" w:pos="567"/>
        </w:tabs>
        <w:spacing w:before="0" w:beforeAutospacing="0" w:after="0" w:afterAutospacing="0"/>
        <w:ind w:right="-1"/>
        <w:contextualSpacing/>
        <w:jc w:val="center"/>
        <w:rPr>
          <w:b/>
          <w:sz w:val="28"/>
          <w:szCs w:val="28"/>
          <w:lang w:val="kk-KZ"/>
        </w:rPr>
      </w:pPr>
    </w:p>
    <w:p w14:paraId="54717DEB" w14:textId="20F895A3" w:rsidR="00A82153" w:rsidRPr="001D19CD" w:rsidRDefault="00A82153" w:rsidP="00A3161F">
      <w:pPr>
        <w:pStyle w:val="a6"/>
        <w:tabs>
          <w:tab w:val="left" w:pos="284"/>
          <w:tab w:val="left" w:pos="567"/>
        </w:tabs>
        <w:spacing w:before="0" w:beforeAutospacing="0" w:after="0" w:afterAutospacing="0"/>
        <w:ind w:right="-1"/>
        <w:contextualSpacing/>
        <w:jc w:val="center"/>
        <w:rPr>
          <w:b/>
          <w:sz w:val="28"/>
          <w:szCs w:val="28"/>
          <w:lang w:val="kk-KZ"/>
        </w:rPr>
      </w:pPr>
    </w:p>
    <w:p w14:paraId="7B914BF4" w14:textId="77777777" w:rsidR="00A82153" w:rsidRPr="001D19CD" w:rsidRDefault="00A82153" w:rsidP="00A3161F">
      <w:pPr>
        <w:pStyle w:val="a6"/>
        <w:tabs>
          <w:tab w:val="left" w:pos="284"/>
          <w:tab w:val="left" w:pos="567"/>
        </w:tabs>
        <w:spacing w:before="0" w:beforeAutospacing="0" w:after="0" w:afterAutospacing="0"/>
        <w:ind w:right="-1"/>
        <w:contextualSpacing/>
        <w:jc w:val="center"/>
        <w:rPr>
          <w:b/>
          <w:sz w:val="28"/>
          <w:szCs w:val="28"/>
          <w:lang w:val="kk-KZ"/>
        </w:rPr>
      </w:pPr>
    </w:p>
    <w:p w14:paraId="0F6D8E80" w14:textId="77777777" w:rsidR="00A8148C" w:rsidRPr="001D19CD" w:rsidRDefault="00A8148C" w:rsidP="00A3161F">
      <w:pPr>
        <w:pStyle w:val="a6"/>
        <w:tabs>
          <w:tab w:val="left" w:pos="284"/>
          <w:tab w:val="left" w:pos="567"/>
        </w:tabs>
        <w:spacing w:before="0" w:beforeAutospacing="0" w:after="0" w:afterAutospacing="0"/>
        <w:ind w:right="-1"/>
        <w:contextualSpacing/>
        <w:jc w:val="center"/>
        <w:rPr>
          <w:b/>
          <w:sz w:val="28"/>
          <w:szCs w:val="28"/>
          <w:lang w:val="kk-KZ"/>
        </w:rPr>
      </w:pPr>
    </w:p>
    <w:p w14:paraId="24AB051A" w14:textId="77777777" w:rsidR="00A8148C" w:rsidRPr="001D19CD" w:rsidRDefault="00A8148C" w:rsidP="00A3161F">
      <w:pPr>
        <w:pStyle w:val="a6"/>
        <w:tabs>
          <w:tab w:val="left" w:pos="284"/>
          <w:tab w:val="left" w:pos="567"/>
        </w:tabs>
        <w:spacing w:before="0" w:beforeAutospacing="0" w:after="0" w:afterAutospacing="0"/>
        <w:ind w:right="-1"/>
        <w:contextualSpacing/>
        <w:jc w:val="center"/>
        <w:rPr>
          <w:b/>
          <w:sz w:val="28"/>
          <w:szCs w:val="28"/>
          <w:lang w:val="kk-KZ"/>
        </w:rPr>
      </w:pPr>
    </w:p>
    <w:p w14:paraId="44DB2691" w14:textId="77777777" w:rsidR="009A7A5B" w:rsidRPr="001D19CD" w:rsidRDefault="009A7A5B" w:rsidP="00432A0E">
      <w:pPr>
        <w:pStyle w:val="a6"/>
        <w:tabs>
          <w:tab w:val="left" w:pos="284"/>
          <w:tab w:val="left" w:pos="567"/>
        </w:tabs>
        <w:spacing w:before="0" w:beforeAutospacing="0" w:after="0" w:afterAutospacing="0"/>
        <w:ind w:left="720" w:right="-1"/>
        <w:contextualSpacing/>
        <w:jc w:val="center"/>
        <w:rPr>
          <w:b/>
          <w:sz w:val="28"/>
          <w:szCs w:val="28"/>
          <w:lang w:val="kk-KZ"/>
        </w:rPr>
      </w:pPr>
      <w:r w:rsidRPr="001D19CD">
        <w:rPr>
          <w:b/>
          <w:sz w:val="28"/>
          <w:szCs w:val="28"/>
          <w:lang w:val="kk-KZ"/>
        </w:rPr>
        <w:lastRenderedPageBreak/>
        <w:t>ПАЙДАЛАНҒАН ӘДЕБИЕТТЕР ТІЗІМІ</w:t>
      </w:r>
    </w:p>
    <w:p w14:paraId="26635C13" w14:textId="3BECBF36" w:rsidR="009A7A5B" w:rsidRPr="001D19CD" w:rsidRDefault="000B7DB1" w:rsidP="00992E58">
      <w:pPr>
        <w:pStyle w:val="a6"/>
        <w:numPr>
          <w:ilvl w:val="0"/>
          <w:numId w:val="51"/>
        </w:numPr>
        <w:tabs>
          <w:tab w:val="left" w:pos="142"/>
          <w:tab w:val="left" w:pos="284"/>
          <w:tab w:val="left" w:pos="567"/>
          <w:tab w:val="left" w:pos="851"/>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 xml:space="preserve">Қазақстан Республикасы Үкіметінің 2021 жылғы 12 қазандағы № 726 қаулысы бойынша бекітіліген «Білімді ұлт» сапалы білім беру» ұлттық жобасы.  </w:t>
      </w:r>
      <w:hyperlink r:id="rId57" w:history="1">
        <w:r w:rsidR="009A7A5B" w:rsidRPr="001D19CD">
          <w:rPr>
            <w:rStyle w:val="af1"/>
            <w:rFonts w:eastAsiaTheme="majorEastAsia"/>
            <w:color w:val="auto"/>
            <w:sz w:val="28"/>
            <w:szCs w:val="28"/>
            <w:u w:val="none"/>
            <w:lang w:val="kk-KZ"/>
          </w:rPr>
          <w:t>https://adilet.zan.kz/kaz/</w:t>
        </w:r>
      </w:hyperlink>
      <w:r w:rsidR="009A7A5B" w:rsidRPr="001D19CD">
        <w:rPr>
          <w:sz w:val="28"/>
          <w:szCs w:val="28"/>
          <w:lang w:val="kk-KZ"/>
        </w:rPr>
        <w:t xml:space="preserve"> қол жеткізілген күні: 24.11.2021.</w:t>
      </w:r>
    </w:p>
    <w:p w14:paraId="4CD00A36" w14:textId="77777777" w:rsidR="009A7A5B" w:rsidRPr="001D19CD" w:rsidRDefault="009A7A5B" w:rsidP="00992E58">
      <w:pPr>
        <w:pStyle w:val="a4"/>
        <w:widowControl w:val="0"/>
        <w:numPr>
          <w:ilvl w:val="0"/>
          <w:numId w:val="51"/>
        </w:numPr>
        <w:tabs>
          <w:tab w:val="left" w:pos="284"/>
          <w:tab w:val="left" w:pos="426"/>
          <w:tab w:val="left" w:pos="567"/>
          <w:tab w:val="left" w:pos="851"/>
        </w:tabs>
        <w:autoSpaceDE w:val="0"/>
        <w:autoSpaceDN w:val="0"/>
        <w:spacing w:before="4" w:after="0" w:line="240" w:lineRule="auto"/>
        <w:ind w:left="0" w:right="-1" w:firstLine="0"/>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Қазақстан</w:t>
      </w:r>
      <w:r w:rsidRPr="001D19CD">
        <w:rPr>
          <w:rFonts w:ascii="Times New Roman" w:hAnsi="Times New Roman" w:cs="Times New Roman"/>
          <w:spacing w:val="40"/>
          <w:sz w:val="28"/>
          <w:szCs w:val="28"/>
          <w:lang w:val="kk-KZ"/>
        </w:rPr>
        <w:t xml:space="preserve"> </w:t>
      </w:r>
      <w:r w:rsidRPr="001D19CD">
        <w:rPr>
          <w:rFonts w:ascii="Times New Roman" w:hAnsi="Times New Roman" w:cs="Times New Roman"/>
          <w:sz w:val="28"/>
          <w:szCs w:val="28"/>
          <w:lang w:val="kk-KZ"/>
        </w:rPr>
        <w:t>Республикасы</w:t>
      </w:r>
      <w:r w:rsidRPr="001D19CD">
        <w:rPr>
          <w:rFonts w:ascii="Times New Roman" w:hAnsi="Times New Roman" w:cs="Times New Roman"/>
          <w:spacing w:val="40"/>
          <w:sz w:val="28"/>
          <w:szCs w:val="28"/>
          <w:lang w:val="kk-KZ"/>
        </w:rPr>
        <w:t xml:space="preserve"> </w:t>
      </w:r>
      <w:r w:rsidRPr="001D19CD">
        <w:rPr>
          <w:rFonts w:ascii="Times New Roman" w:hAnsi="Times New Roman" w:cs="Times New Roman"/>
          <w:sz w:val="28"/>
          <w:szCs w:val="28"/>
          <w:lang w:val="kk-KZ"/>
        </w:rPr>
        <w:t>Ғылым</w:t>
      </w:r>
      <w:r w:rsidRPr="001D19CD">
        <w:rPr>
          <w:rFonts w:ascii="Times New Roman" w:hAnsi="Times New Roman" w:cs="Times New Roman"/>
          <w:spacing w:val="40"/>
          <w:sz w:val="28"/>
          <w:szCs w:val="28"/>
          <w:lang w:val="kk-KZ"/>
        </w:rPr>
        <w:t xml:space="preserve"> </w:t>
      </w:r>
      <w:r w:rsidRPr="001D19CD">
        <w:rPr>
          <w:rFonts w:ascii="Times New Roman" w:hAnsi="Times New Roman" w:cs="Times New Roman"/>
          <w:sz w:val="28"/>
          <w:szCs w:val="28"/>
          <w:lang w:val="kk-KZ"/>
        </w:rPr>
        <w:t>және</w:t>
      </w:r>
      <w:r w:rsidRPr="001D19CD">
        <w:rPr>
          <w:rFonts w:ascii="Times New Roman" w:hAnsi="Times New Roman" w:cs="Times New Roman"/>
          <w:spacing w:val="40"/>
          <w:sz w:val="28"/>
          <w:szCs w:val="28"/>
          <w:lang w:val="kk-KZ"/>
        </w:rPr>
        <w:t xml:space="preserve"> </w:t>
      </w:r>
      <w:r w:rsidRPr="001D19CD">
        <w:rPr>
          <w:rFonts w:ascii="Times New Roman" w:hAnsi="Times New Roman" w:cs="Times New Roman"/>
          <w:sz w:val="28"/>
          <w:szCs w:val="28"/>
          <w:lang w:val="kk-KZ"/>
        </w:rPr>
        <w:t>жоғары</w:t>
      </w:r>
      <w:r w:rsidRPr="001D19CD">
        <w:rPr>
          <w:rFonts w:ascii="Times New Roman" w:hAnsi="Times New Roman" w:cs="Times New Roman"/>
          <w:spacing w:val="40"/>
          <w:sz w:val="28"/>
          <w:szCs w:val="28"/>
          <w:lang w:val="kk-KZ"/>
        </w:rPr>
        <w:t xml:space="preserve"> </w:t>
      </w:r>
      <w:r w:rsidRPr="001D19CD">
        <w:rPr>
          <w:rFonts w:ascii="Times New Roman" w:hAnsi="Times New Roman" w:cs="Times New Roman"/>
          <w:sz w:val="28"/>
          <w:szCs w:val="28"/>
          <w:lang w:val="kk-KZ"/>
        </w:rPr>
        <w:t>білім</w:t>
      </w:r>
      <w:r w:rsidRPr="001D19CD">
        <w:rPr>
          <w:rFonts w:ascii="Times New Roman" w:hAnsi="Times New Roman" w:cs="Times New Roman"/>
          <w:spacing w:val="40"/>
          <w:sz w:val="28"/>
          <w:szCs w:val="28"/>
          <w:lang w:val="kk-KZ"/>
        </w:rPr>
        <w:t xml:space="preserve"> </w:t>
      </w:r>
      <w:r w:rsidRPr="001D19CD">
        <w:rPr>
          <w:rFonts w:ascii="Times New Roman" w:hAnsi="Times New Roman" w:cs="Times New Roman"/>
          <w:sz w:val="28"/>
          <w:szCs w:val="28"/>
          <w:lang w:val="kk-KZ"/>
        </w:rPr>
        <w:t>министрінің</w:t>
      </w:r>
      <w:r w:rsidRPr="001D19CD">
        <w:rPr>
          <w:rFonts w:ascii="Times New Roman" w:hAnsi="Times New Roman" w:cs="Times New Roman"/>
          <w:spacing w:val="80"/>
          <w:sz w:val="28"/>
          <w:szCs w:val="28"/>
          <w:lang w:val="kk-KZ"/>
        </w:rPr>
        <w:t xml:space="preserve"> </w:t>
      </w:r>
      <w:r w:rsidRPr="001D19CD">
        <w:rPr>
          <w:rFonts w:ascii="Times New Roman" w:hAnsi="Times New Roman" w:cs="Times New Roman"/>
          <w:sz w:val="28"/>
          <w:szCs w:val="28"/>
          <w:lang w:val="kk-KZ"/>
        </w:rPr>
        <w:t>2022</w:t>
      </w:r>
      <w:r w:rsidRPr="001D19CD">
        <w:rPr>
          <w:rFonts w:ascii="Times New Roman" w:hAnsi="Times New Roman" w:cs="Times New Roman"/>
          <w:spacing w:val="40"/>
          <w:sz w:val="28"/>
          <w:szCs w:val="28"/>
          <w:lang w:val="kk-KZ"/>
        </w:rPr>
        <w:t xml:space="preserve"> </w:t>
      </w:r>
      <w:r w:rsidRPr="001D19CD">
        <w:rPr>
          <w:rFonts w:ascii="Times New Roman" w:hAnsi="Times New Roman" w:cs="Times New Roman"/>
          <w:sz w:val="28"/>
          <w:szCs w:val="28"/>
          <w:lang w:val="kk-KZ"/>
        </w:rPr>
        <w:t>жылғы</w:t>
      </w:r>
      <w:r w:rsidRPr="001D19CD">
        <w:rPr>
          <w:rFonts w:ascii="Times New Roman" w:hAnsi="Times New Roman" w:cs="Times New Roman"/>
          <w:spacing w:val="40"/>
          <w:sz w:val="28"/>
          <w:szCs w:val="28"/>
          <w:lang w:val="kk-KZ"/>
        </w:rPr>
        <w:t xml:space="preserve"> </w:t>
      </w:r>
      <w:r w:rsidRPr="001D19CD">
        <w:rPr>
          <w:rFonts w:ascii="Times New Roman" w:hAnsi="Times New Roman" w:cs="Times New Roman"/>
          <w:sz w:val="28"/>
          <w:szCs w:val="28"/>
          <w:lang w:val="kk-KZ"/>
        </w:rPr>
        <w:t>20</w:t>
      </w:r>
      <w:r w:rsidRPr="001D19CD">
        <w:rPr>
          <w:rFonts w:ascii="Times New Roman" w:hAnsi="Times New Roman" w:cs="Times New Roman"/>
          <w:spacing w:val="40"/>
          <w:sz w:val="28"/>
          <w:szCs w:val="28"/>
          <w:lang w:val="kk-KZ"/>
        </w:rPr>
        <w:t xml:space="preserve"> </w:t>
      </w:r>
      <w:r w:rsidRPr="001D19CD">
        <w:rPr>
          <w:rFonts w:ascii="Times New Roman" w:hAnsi="Times New Roman" w:cs="Times New Roman"/>
          <w:sz w:val="28"/>
          <w:szCs w:val="28"/>
          <w:lang w:val="kk-KZ"/>
        </w:rPr>
        <w:t>шiлдедегi</w:t>
      </w:r>
      <w:r w:rsidRPr="001D19CD">
        <w:rPr>
          <w:rFonts w:ascii="Times New Roman" w:hAnsi="Times New Roman" w:cs="Times New Roman"/>
          <w:spacing w:val="40"/>
          <w:sz w:val="28"/>
          <w:szCs w:val="28"/>
          <w:lang w:val="kk-KZ"/>
        </w:rPr>
        <w:t xml:space="preserve"> </w:t>
      </w:r>
      <w:r w:rsidRPr="001D19CD">
        <w:rPr>
          <w:rFonts w:ascii="Times New Roman" w:hAnsi="Times New Roman" w:cs="Times New Roman"/>
          <w:sz w:val="28"/>
          <w:szCs w:val="28"/>
          <w:lang w:val="kk-KZ"/>
        </w:rPr>
        <w:t>№2</w:t>
      </w:r>
      <w:r w:rsidRPr="001D19CD">
        <w:rPr>
          <w:rFonts w:ascii="Times New Roman" w:hAnsi="Times New Roman" w:cs="Times New Roman"/>
          <w:spacing w:val="40"/>
          <w:sz w:val="28"/>
          <w:szCs w:val="28"/>
          <w:lang w:val="kk-KZ"/>
        </w:rPr>
        <w:t xml:space="preserve"> </w:t>
      </w:r>
      <w:r w:rsidRPr="001D19CD">
        <w:rPr>
          <w:rFonts w:ascii="Times New Roman" w:hAnsi="Times New Roman" w:cs="Times New Roman"/>
          <w:sz w:val="28"/>
          <w:szCs w:val="28"/>
          <w:lang w:val="kk-KZ"/>
        </w:rPr>
        <w:t>бұйрығымен</w:t>
      </w:r>
      <w:r w:rsidRPr="001D19CD">
        <w:rPr>
          <w:rFonts w:ascii="Times New Roman" w:hAnsi="Times New Roman" w:cs="Times New Roman"/>
          <w:spacing w:val="40"/>
          <w:sz w:val="28"/>
          <w:szCs w:val="28"/>
          <w:lang w:val="kk-KZ"/>
        </w:rPr>
        <w:t xml:space="preserve"> </w:t>
      </w:r>
      <w:r w:rsidRPr="001D19CD">
        <w:rPr>
          <w:rFonts w:ascii="Times New Roman" w:hAnsi="Times New Roman" w:cs="Times New Roman"/>
          <w:sz w:val="28"/>
          <w:szCs w:val="28"/>
          <w:lang w:val="kk-KZ"/>
        </w:rPr>
        <w:t>бекітілген</w:t>
      </w:r>
      <w:r w:rsidRPr="001D19CD">
        <w:rPr>
          <w:rFonts w:ascii="Times New Roman" w:hAnsi="Times New Roman" w:cs="Times New Roman"/>
          <w:spacing w:val="40"/>
          <w:sz w:val="28"/>
          <w:szCs w:val="28"/>
          <w:lang w:val="kk-KZ"/>
        </w:rPr>
        <w:t xml:space="preserve"> </w:t>
      </w:r>
      <w:r w:rsidRPr="001D19CD">
        <w:rPr>
          <w:rFonts w:ascii="Times New Roman" w:hAnsi="Times New Roman" w:cs="Times New Roman"/>
          <w:sz w:val="28"/>
          <w:szCs w:val="28"/>
          <w:lang w:val="kk-KZ"/>
        </w:rPr>
        <w:t>Жоғары</w:t>
      </w:r>
      <w:r w:rsidRPr="001D19CD">
        <w:rPr>
          <w:rFonts w:ascii="Times New Roman" w:hAnsi="Times New Roman" w:cs="Times New Roman"/>
          <w:spacing w:val="40"/>
          <w:sz w:val="28"/>
          <w:szCs w:val="28"/>
          <w:lang w:val="kk-KZ"/>
        </w:rPr>
        <w:t xml:space="preserve"> </w:t>
      </w:r>
      <w:r w:rsidRPr="001D19CD">
        <w:rPr>
          <w:rFonts w:ascii="Times New Roman" w:hAnsi="Times New Roman" w:cs="Times New Roman"/>
          <w:sz w:val="28"/>
          <w:szCs w:val="28"/>
          <w:lang w:val="kk-KZ"/>
        </w:rPr>
        <w:t>және</w:t>
      </w:r>
      <w:r w:rsidRPr="001D19CD">
        <w:rPr>
          <w:rFonts w:ascii="Times New Roman" w:hAnsi="Times New Roman" w:cs="Times New Roman"/>
          <w:spacing w:val="40"/>
          <w:sz w:val="28"/>
          <w:szCs w:val="28"/>
          <w:lang w:val="kk-KZ"/>
        </w:rPr>
        <w:t xml:space="preserve"> </w:t>
      </w:r>
      <w:r w:rsidRPr="001D19CD">
        <w:rPr>
          <w:rFonts w:ascii="Times New Roman" w:hAnsi="Times New Roman" w:cs="Times New Roman"/>
          <w:sz w:val="28"/>
          <w:szCs w:val="28"/>
          <w:lang w:val="kk-KZ"/>
        </w:rPr>
        <w:t>жоғары оқу</w:t>
      </w:r>
      <w:r w:rsidRPr="001D19CD">
        <w:rPr>
          <w:rFonts w:ascii="Times New Roman" w:hAnsi="Times New Roman" w:cs="Times New Roman"/>
          <w:spacing w:val="80"/>
          <w:sz w:val="28"/>
          <w:szCs w:val="28"/>
          <w:lang w:val="kk-KZ"/>
        </w:rPr>
        <w:t xml:space="preserve"> </w:t>
      </w:r>
      <w:r w:rsidRPr="001D19CD">
        <w:rPr>
          <w:rFonts w:ascii="Times New Roman" w:hAnsi="Times New Roman" w:cs="Times New Roman"/>
          <w:sz w:val="28"/>
          <w:szCs w:val="28"/>
          <w:lang w:val="kk-KZ"/>
        </w:rPr>
        <w:t>орнынан</w:t>
      </w:r>
      <w:r w:rsidRPr="001D19CD">
        <w:rPr>
          <w:rFonts w:ascii="Times New Roman" w:hAnsi="Times New Roman" w:cs="Times New Roman"/>
          <w:spacing w:val="80"/>
          <w:sz w:val="28"/>
          <w:szCs w:val="28"/>
          <w:lang w:val="kk-KZ"/>
        </w:rPr>
        <w:t xml:space="preserve"> </w:t>
      </w:r>
      <w:r w:rsidRPr="001D19CD">
        <w:rPr>
          <w:rFonts w:ascii="Times New Roman" w:hAnsi="Times New Roman" w:cs="Times New Roman"/>
          <w:sz w:val="28"/>
          <w:szCs w:val="28"/>
          <w:lang w:val="kk-KZ"/>
        </w:rPr>
        <w:t>кейінгі</w:t>
      </w:r>
      <w:r w:rsidRPr="001D19CD">
        <w:rPr>
          <w:rFonts w:ascii="Times New Roman" w:hAnsi="Times New Roman" w:cs="Times New Roman"/>
          <w:spacing w:val="80"/>
          <w:sz w:val="28"/>
          <w:szCs w:val="28"/>
          <w:lang w:val="kk-KZ"/>
        </w:rPr>
        <w:t xml:space="preserve"> </w:t>
      </w:r>
      <w:r w:rsidRPr="001D19CD">
        <w:rPr>
          <w:rFonts w:ascii="Times New Roman" w:hAnsi="Times New Roman" w:cs="Times New Roman"/>
          <w:sz w:val="28"/>
          <w:szCs w:val="28"/>
          <w:lang w:val="kk-KZ"/>
        </w:rPr>
        <w:t>білім</w:t>
      </w:r>
      <w:r w:rsidRPr="001D19CD">
        <w:rPr>
          <w:rFonts w:ascii="Times New Roman" w:hAnsi="Times New Roman" w:cs="Times New Roman"/>
          <w:spacing w:val="80"/>
          <w:sz w:val="28"/>
          <w:szCs w:val="28"/>
          <w:lang w:val="kk-KZ"/>
        </w:rPr>
        <w:t xml:space="preserve"> </w:t>
      </w:r>
      <w:r w:rsidRPr="001D19CD">
        <w:rPr>
          <w:rFonts w:ascii="Times New Roman" w:hAnsi="Times New Roman" w:cs="Times New Roman"/>
          <w:sz w:val="28"/>
          <w:szCs w:val="28"/>
          <w:lang w:val="kk-KZ"/>
        </w:rPr>
        <w:t>берудің</w:t>
      </w:r>
      <w:r w:rsidRPr="001D19CD">
        <w:rPr>
          <w:rFonts w:ascii="Times New Roman" w:hAnsi="Times New Roman" w:cs="Times New Roman"/>
          <w:spacing w:val="80"/>
          <w:sz w:val="28"/>
          <w:szCs w:val="28"/>
          <w:lang w:val="kk-KZ"/>
        </w:rPr>
        <w:t xml:space="preserve"> </w:t>
      </w:r>
      <w:r w:rsidRPr="001D19CD">
        <w:rPr>
          <w:rFonts w:ascii="Times New Roman" w:hAnsi="Times New Roman" w:cs="Times New Roman"/>
          <w:sz w:val="28"/>
          <w:szCs w:val="28"/>
          <w:lang w:val="kk-KZ"/>
        </w:rPr>
        <w:t>мемлекеттік</w:t>
      </w:r>
      <w:r w:rsidRPr="001D19CD">
        <w:rPr>
          <w:rFonts w:ascii="Times New Roman" w:hAnsi="Times New Roman" w:cs="Times New Roman"/>
          <w:spacing w:val="80"/>
          <w:sz w:val="28"/>
          <w:szCs w:val="28"/>
          <w:lang w:val="kk-KZ"/>
        </w:rPr>
        <w:t xml:space="preserve"> </w:t>
      </w:r>
      <w:r w:rsidRPr="001D19CD">
        <w:rPr>
          <w:rFonts w:ascii="Times New Roman" w:hAnsi="Times New Roman" w:cs="Times New Roman"/>
          <w:sz w:val="28"/>
          <w:szCs w:val="28"/>
          <w:lang w:val="kk-KZ"/>
        </w:rPr>
        <w:t>жалпыға</w:t>
      </w:r>
      <w:r w:rsidRPr="001D19CD">
        <w:rPr>
          <w:rFonts w:ascii="Times New Roman" w:hAnsi="Times New Roman" w:cs="Times New Roman"/>
          <w:spacing w:val="80"/>
          <w:sz w:val="28"/>
          <w:szCs w:val="28"/>
          <w:lang w:val="kk-KZ"/>
        </w:rPr>
        <w:t xml:space="preserve"> </w:t>
      </w:r>
      <w:r w:rsidRPr="001D19CD">
        <w:rPr>
          <w:rFonts w:ascii="Times New Roman" w:hAnsi="Times New Roman" w:cs="Times New Roman"/>
          <w:sz w:val="28"/>
          <w:szCs w:val="28"/>
          <w:lang w:val="kk-KZ"/>
        </w:rPr>
        <w:t xml:space="preserve">міндетті стандарты. Әділет министрлігінде 2022 жылғы 27 шiлдеде №28916 болып тіркелген. </w:t>
      </w:r>
      <w:hyperlink r:id="rId58" w:history="1">
        <w:r w:rsidRPr="001D19CD">
          <w:rPr>
            <w:rStyle w:val="af1"/>
            <w:rFonts w:ascii="Times New Roman" w:hAnsi="Times New Roman" w:cs="Times New Roman"/>
            <w:color w:val="auto"/>
            <w:sz w:val="28"/>
            <w:szCs w:val="28"/>
            <w:u w:val="none"/>
            <w:lang w:val="kk-KZ"/>
          </w:rPr>
          <w:t>https://adilet.zan.kz/kaz/docs/V2200028916</w:t>
        </w:r>
      </w:hyperlink>
      <w:r w:rsidRPr="001D19CD">
        <w:rPr>
          <w:rFonts w:ascii="Times New Roman" w:hAnsi="Times New Roman" w:cs="Times New Roman"/>
          <w:sz w:val="28"/>
          <w:szCs w:val="28"/>
          <w:lang w:val="kk-KZ"/>
        </w:rPr>
        <w:t xml:space="preserve"> 10.12.2022ж.</w:t>
      </w:r>
    </w:p>
    <w:p w14:paraId="70AC647C" w14:textId="77777777" w:rsidR="00432A0E" w:rsidRPr="001D19CD" w:rsidRDefault="009A7A5B" w:rsidP="00992E58">
      <w:pPr>
        <w:pStyle w:val="a6"/>
        <w:numPr>
          <w:ilvl w:val="0"/>
          <w:numId w:val="51"/>
        </w:numPr>
        <w:tabs>
          <w:tab w:val="left" w:pos="284"/>
          <w:tab w:val="left" w:pos="567"/>
          <w:tab w:val="left" w:pos="851"/>
        </w:tabs>
        <w:ind w:left="0" w:right="-1" w:firstLine="0"/>
        <w:jc w:val="both"/>
        <w:rPr>
          <w:sz w:val="28"/>
          <w:szCs w:val="28"/>
          <w:lang w:val="kk-KZ"/>
        </w:rPr>
      </w:pPr>
      <w:r w:rsidRPr="001D19CD">
        <w:rPr>
          <w:sz w:val="28"/>
          <w:szCs w:val="28"/>
          <w:lang w:val="kk-KZ"/>
        </w:rPr>
        <w:t>Кдыралиева Ж.Б., Балтабаева Г.С., Батырбаева М.А., Суранчиева Н.Р. Жоғарғы оқу орындарында ежелгі әдеби мұраларды оқытудағы инновациялық технологияларды пайдалану негіздері. ҚР ҰҒА Хабаршысы. Педагогика ғылымдар сериясы, 2022. - №5(399). - Б. 81–86.</w:t>
      </w:r>
    </w:p>
    <w:p w14:paraId="15797FCE" w14:textId="77777777" w:rsidR="00432A0E" w:rsidRPr="001D19CD" w:rsidRDefault="00F76BFB" w:rsidP="00992E58">
      <w:pPr>
        <w:pStyle w:val="a6"/>
        <w:numPr>
          <w:ilvl w:val="0"/>
          <w:numId w:val="51"/>
        </w:numPr>
        <w:tabs>
          <w:tab w:val="left" w:pos="284"/>
          <w:tab w:val="left" w:pos="567"/>
          <w:tab w:val="left" w:pos="851"/>
        </w:tabs>
        <w:ind w:left="0" w:right="-1" w:firstLine="0"/>
        <w:jc w:val="both"/>
        <w:rPr>
          <w:sz w:val="28"/>
          <w:szCs w:val="28"/>
          <w:lang w:val="kk-KZ"/>
        </w:rPr>
      </w:pPr>
      <w:r w:rsidRPr="001D19CD">
        <w:rPr>
          <w:sz w:val="28"/>
          <w:szCs w:val="28"/>
          <w:lang w:val="kk-KZ"/>
        </w:rPr>
        <w:t>Қыраубаева</w:t>
      </w:r>
      <w:r w:rsidRPr="001D19CD">
        <w:rPr>
          <w:spacing w:val="1"/>
          <w:sz w:val="28"/>
          <w:szCs w:val="28"/>
          <w:lang w:val="kk-KZ"/>
        </w:rPr>
        <w:t xml:space="preserve"> </w:t>
      </w:r>
      <w:r w:rsidRPr="001D19CD">
        <w:rPr>
          <w:sz w:val="28"/>
          <w:szCs w:val="28"/>
          <w:lang w:val="kk-KZ"/>
        </w:rPr>
        <w:t>А.,</w:t>
      </w:r>
      <w:r w:rsidRPr="001D19CD">
        <w:rPr>
          <w:spacing w:val="1"/>
          <w:sz w:val="28"/>
          <w:szCs w:val="28"/>
          <w:lang w:val="kk-KZ"/>
        </w:rPr>
        <w:t xml:space="preserve"> </w:t>
      </w:r>
      <w:r w:rsidRPr="001D19CD">
        <w:rPr>
          <w:sz w:val="28"/>
          <w:szCs w:val="28"/>
          <w:lang w:val="kk-KZ"/>
        </w:rPr>
        <w:t>Қасымбек</w:t>
      </w:r>
      <w:r w:rsidRPr="001D19CD">
        <w:rPr>
          <w:spacing w:val="1"/>
          <w:sz w:val="28"/>
          <w:szCs w:val="28"/>
          <w:lang w:val="kk-KZ"/>
        </w:rPr>
        <w:t xml:space="preserve"> </w:t>
      </w:r>
      <w:r w:rsidRPr="001D19CD">
        <w:rPr>
          <w:sz w:val="28"/>
          <w:szCs w:val="28"/>
          <w:lang w:val="kk-KZ"/>
        </w:rPr>
        <w:t>А.,</w:t>
      </w:r>
      <w:r w:rsidRPr="001D19CD">
        <w:rPr>
          <w:spacing w:val="1"/>
          <w:sz w:val="28"/>
          <w:szCs w:val="28"/>
          <w:lang w:val="kk-KZ"/>
        </w:rPr>
        <w:t xml:space="preserve"> </w:t>
      </w:r>
      <w:r w:rsidRPr="001D19CD">
        <w:rPr>
          <w:sz w:val="28"/>
          <w:szCs w:val="28"/>
          <w:lang w:val="kk-KZ"/>
        </w:rPr>
        <w:t>Мәтбек</w:t>
      </w:r>
      <w:r w:rsidRPr="001D19CD">
        <w:rPr>
          <w:spacing w:val="1"/>
          <w:sz w:val="28"/>
          <w:szCs w:val="28"/>
          <w:lang w:val="kk-KZ"/>
        </w:rPr>
        <w:t xml:space="preserve"> </w:t>
      </w:r>
      <w:r w:rsidRPr="001D19CD">
        <w:rPr>
          <w:sz w:val="28"/>
          <w:szCs w:val="28"/>
          <w:lang w:val="kk-KZ"/>
        </w:rPr>
        <w:t>Н.Қ.</w:t>
      </w:r>
      <w:r w:rsidRPr="001D19CD">
        <w:rPr>
          <w:spacing w:val="1"/>
          <w:sz w:val="28"/>
          <w:szCs w:val="28"/>
          <w:lang w:val="kk-KZ"/>
        </w:rPr>
        <w:t xml:space="preserve"> </w:t>
      </w:r>
      <w:r w:rsidRPr="001D19CD">
        <w:rPr>
          <w:sz w:val="28"/>
          <w:szCs w:val="28"/>
          <w:lang w:val="kk-KZ"/>
        </w:rPr>
        <w:t>Пәнді</w:t>
      </w:r>
      <w:r w:rsidRPr="001D19CD">
        <w:rPr>
          <w:spacing w:val="1"/>
          <w:sz w:val="28"/>
          <w:szCs w:val="28"/>
          <w:lang w:val="kk-KZ"/>
        </w:rPr>
        <w:t xml:space="preserve"> </w:t>
      </w:r>
      <w:r w:rsidRPr="001D19CD">
        <w:rPr>
          <w:sz w:val="28"/>
          <w:szCs w:val="28"/>
          <w:lang w:val="kk-KZ"/>
        </w:rPr>
        <w:t>оқытудағы</w:t>
      </w:r>
      <w:r w:rsidRPr="001D19CD">
        <w:rPr>
          <w:spacing w:val="1"/>
          <w:sz w:val="28"/>
          <w:szCs w:val="28"/>
          <w:lang w:val="kk-KZ"/>
        </w:rPr>
        <w:t xml:space="preserve"> </w:t>
      </w:r>
      <w:r w:rsidRPr="001D19CD">
        <w:rPr>
          <w:sz w:val="28"/>
          <w:szCs w:val="28"/>
          <w:lang w:val="kk-KZ"/>
        </w:rPr>
        <w:t>заманауи ізденістер: технология және жаңашылдық: оқу құралы. - Алматы :</w:t>
      </w:r>
      <w:r w:rsidRPr="001D19CD">
        <w:rPr>
          <w:spacing w:val="1"/>
          <w:sz w:val="28"/>
          <w:szCs w:val="28"/>
          <w:lang w:val="kk-KZ"/>
        </w:rPr>
        <w:t xml:space="preserve"> </w:t>
      </w:r>
      <w:r w:rsidRPr="001D19CD">
        <w:rPr>
          <w:sz w:val="28"/>
          <w:szCs w:val="28"/>
          <w:lang w:val="kk-KZ"/>
        </w:rPr>
        <w:t>Қазақ</w:t>
      </w:r>
      <w:r w:rsidRPr="001D19CD">
        <w:rPr>
          <w:spacing w:val="1"/>
          <w:sz w:val="28"/>
          <w:szCs w:val="28"/>
          <w:lang w:val="kk-KZ"/>
        </w:rPr>
        <w:t xml:space="preserve"> </w:t>
      </w:r>
      <w:r w:rsidRPr="001D19CD">
        <w:rPr>
          <w:sz w:val="28"/>
          <w:szCs w:val="28"/>
          <w:lang w:val="kk-KZ"/>
        </w:rPr>
        <w:t>университеті,</w:t>
      </w:r>
      <w:r w:rsidRPr="001D19CD">
        <w:rPr>
          <w:spacing w:val="4"/>
          <w:sz w:val="28"/>
          <w:szCs w:val="28"/>
          <w:lang w:val="kk-KZ"/>
        </w:rPr>
        <w:t xml:space="preserve"> </w:t>
      </w:r>
      <w:r w:rsidRPr="001D19CD">
        <w:rPr>
          <w:sz w:val="28"/>
          <w:szCs w:val="28"/>
          <w:lang w:val="kk-KZ"/>
        </w:rPr>
        <w:t>2020.</w:t>
      </w:r>
      <w:r w:rsidRPr="001D19CD">
        <w:rPr>
          <w:spacing w:val="5"/>
          <w:sz w:val="28"/>
          <w:szCs w:val="28"/>
          <w:lang w:val="kk-KZ"/>
        </w:rPr>
        <w:t xml:space="preserve"> </w:t>
      </w:r>
      <w:r w:rsidRPr="001D19CD">
        <w:rPr>
          <w:sz w:val="28"/>
          <w:szCs w:val="28"/>
          <w:lang w:val="kk-KZ"/>
        </w:rPr>
        <w:t>-</w:t>
      </w:r>
      <w:r w:rsidRPr="001D19CD">
        <w:rPr>
          <w:spacing w:val="-1"/>
          <w:sz w:val="28"/>
          <w:szCs w:val="28"/>
          <w:lang w:val="kk-KZ"/>
        </w:rPr>
        <w:t xml:space="preserve"> </w:t>
      </w:r>
      <w:r w:rsidRPr="001D19CD">
        <w:rPr>
          <w:sz w:val="28"/>
          <w:szCs w:val="28"/>
          <w:lang w:val="kk-KZ"/>
        </w:rPr>
        <w:t>350</w:t>
      </w:r>
      <w:r w:rsidRPr="001D19CD">
        <w:rPr>
          <w:spacing w:val="2"/>
          <w:sz w:val="28"/>
          <w:szCs w:val="28"/>
          <w:lang w:val="kk-KZ"/>
        </w:rPr>
        <w:t xml:space="preserve"> </w:t>
      </w:r>
      <w:r w:rsidRPr="001D19CD">
        <w:rPr>
          <w:sz w:val="28"/>
          <w:szCs w:val="28"/>
          <w:lang w:val="kk-KZ"/>
        </w:rPr>
        <w:t>с.</w:t>
      </w:r>
    </w:p>
    <w:p w14:paraId="252E6DC1" w14:textId="7128B682" w:rsidR="009A7A5B" w:rsidRPr="001D19CD" w:rsidRDefault="009A7A5B" w:rsidP="00992E58">
      <w:pPr>
        <w:pStyle w:val="a6"/>
        <w:numPr>
          <w:ilvl w:val="0"/>
          <w:numId w:val="51"/>
        </w:numPr>
        <w:tabs>
          <w:tab w:val="left" w:pos="284"/>
          <w:tab w:val="left" w:pos="567"/>
          <w:tab w:val="left" w:pos="851"/>
        </w:tabs>
        <w:ind w:left="0" w:right="-1" w:firstLine="0"/>
        <w:jc w:val="both"/>
        <w:rPr>
          <w:sz w:val="28"/>
          <w:szCs w:val="28"/>
          <w:lang w:val="kk-KZ"/>
        </w:rPr>
      </w:pPr>
      <w:r w:rsidRPr="001D19CD">
        <w:rPr>
          <w:sz w:val="28"/>
          <w:szCs w:val="28"/>
          <w:lang w:val="kk-KZ"/>
        </w:rPr>
        <w:t>Кдыралиева Ж.Б. Ежелгі дәуір әдебиетіндегі ұлттық құндылықтарды оқыту әдістемесі. ҚР ҰҒА Хабаршысы. Педагогика ғылымдар сериясы, 2023. - №1(401). - Б. 172–180.</w:t>
      </w:r>
    </w:p>
    <w:p w14:paraId="6553193C" w14:textId="64481F78" w:rsidR="006574C0" w:rsidRPr="001D19CD" w:rsidRDefault="000B7DB1" w:rsidP="00992E58">
      <w:pPr>
        <w:pStyle w:val="a6"/>
        <w:numPr>
          <w:ilvl w:val="0"/>
          <w:numId w:val="51"/>
        </w:numPr>
        <w:tabs>
          <w:tab w:val="left" w:pos="0"/>
          <w:tab w:val="left" w:pos="142"/>
          <w:tab w:val="left" w:pos="284"/>
          <w:tab w:val="left" w:pos="567"/>
          <w:tab w:val="left" w:pos="851"/>
        </w:tabs>
        <w:ind w:left="0" w:right="-1" w:firstLine="0"/>
        <w:jc w:val="both"/>
        <w:rPr>
          <w:sz w:val="28"/>
          <w:szCs w:val="28"/>
          <w:lang w:val="kk-KZ"/>
        </w:rPr>
      </w:pPr>
      <w:r w:rsidRPr="001D19CD">
        <w:rPr>
          <w:rStyle w:val="a7"/>
          <w:rFonts w:eastAsiaTheme="majorEastAsia"/>
          <w:b w:val="0"/>
          <w:sz w:val="28"/>
          <w:szCs w:val="28"/>
          <w:lang w:val="kk-KZ"/>
        </w:rPr>
        <w:t xml:space="preserve"> </w:t>
      </w:r>
      <w:r w:rsidR="009A7A5B" w:rsidRPr="001D19CD">
        <w:rPr>
          <w:rStyle w:val="a7"/>
          <w:rFonts w:eastAsiaTheme="majorEastAsia"/>
          <w:b w:val="0"/>
          <w:sz w:val="28"/>
          <w:szCs w:val="28"/>
          <w:lang w:val="kk-KZ"/>
        </w:rPr>
        <w:t>Köprülü, M. F.</w:t>
      </w:r>
      <w:r w:rsidR="009A7A5B" w:rsidRPr="001D19CD">
        <w:rPr>
          <w:sz w:val="28"/>
          <w:szCs w:val="28"/>
          <w:lang w:val="kk-KZ"/>
        </w:rPr>
        <w:t xml:space="preserve"> Ahmed Yükneki // </w:t>
      </w:r>
      <w:r w:rsidR="009A7A5B" w:rsidRPr="001D19CD">
        <w:rPr>
          <w:rStyle w:val="afe"/>
          <w:rFonts w:eastAsiaTheme="majorEastAsia"/>
          <w:sz w:val="28"/>
          <w:szCs w:val="28"/>
          <w:lang w:val="kk-KZ"/>
        </w:rPr>
        <w:t>Türkiye Diyanet Vakfı İslâm Ansiklopedisi</w:t>
      </w:r>
      <w:r w:rsidRPr="001D19CD">
        <w:rPr>
          <w:sz w:val="28"/>
          <w:szCs w:val="28"/>
          <w:lang w:val="kk-KZ"/>
        </w:rPr>
        <w:t>. – İstanbul,1994.</w:t>
      </w:r>
      <w:r w:rsidRPr="001D19CD">
        <w:rPr>
          <w:rStyle w:val="a7"/>
          <w:rFonts w:eastAsiaTheme="majorEastAsia"/>
          <w:b w:val="0"/>
          <w:sz w:val="28"/>
          <w:szCs w:val="28"/>
          <w:lang w:val="kk-KZ"/>
        </w:rPr>
        <w:t>C.</w:t>
      </w:r>
      <w:r w:rsidR="009A7A5B" w:rsidRPr="001D19CD">
        <w:rPr>
          <w:rStyle w:val="a7"/>
          <w:rFonts w:eastAsiaTheme="majorEastAsia"/>
          <w:b w:val="0"/>
          <w:sz w:val="28"/>
          <w:szCs w:val="28"/>
          <w:lang w:val="kk-KZ"/>
        </w:rPr>
        <w:t>10.</w:t>
      </w:r>
      <w:r w:rsidR="009A7A5B" w:rsidRPr="001D19CD">
        <w:rPr>
          <w:b/>
          <w:sz w:val="28"/>
          <w:szCs w:val="28"/>
          <w:lang w:val="kk-KZ"/>
        </w:rPr>
        <w:t>–</w:t>
      </w:r>
      <w:r w:rsidR="009A7A5B" w:rsidRPr="001D19CD">
        <w:rPr>
          <w:rStyle w:val="a7"/>
          <w:rFonts w:eastAsiaTheme="majorEastAsia"/>
          <w:b w:val="0"/>
          <w:sz w:val="28"/>
          <w:szCs w:val="28"/>
          <w:lang w:val="kk-KZ"/>
        </w:rPr>
        <w:t>S.421–422</w:t>
      </w:r>
      <w:r w:rsidR="009A7A5B" w:rsidRPr="001D19CD">
        <w:rPr>
          <w:b/>
          <w:sz w:val="28"/>
          <w:szCs w:val="28"/>
          <w:lang w:val="kk-KZ"/>
        </w:rPr>
        <w:t>.</w:t>
      </w:r>
      <w:r w:rsidRPr="001D19CD">
        <w:rPr>
          <w:sz w:val="28"/>
          <w:szCs w:val="28"/>
          <w:lang w:val="kk-KZ"/>
        </w:rPr>
        <w:t xml:space="preserve">URL: </w:t>
      </w:r>
      <w:hyperlink r:id="rId59" w:history="1">
        <w:r w:rsidRPr="001D19CD">
          <w:rPr>
            <w:rStyle w:val="af1"/>
            <w:rFonts w:eastAsiaTheme="majorEastAsia"/>
            <w:sz w:val="28"/>
            <w:szCs w:val="28"/>
            <w:lang w:val="kk-KZ"/>
          </w:rPr>
          <w:t>https://cdn2.islamansiklopedisi.org.tr/dosya/10/C10003972.pdf</w:t>
        </w:r>
      </w:hyperlink>
    </w:p>
    <w:p w14:paraId="3856CF7E" w14:textId="047053B6" w:rsidR="006574C0" w:rsidRPr="001D19CD" w:rsidRDefault="000B7DB1" w:rsidP="00992E58">
      <w:pPr>
        <w:pStyle w:val="a6"/>
        <w:numPr>
          <w:ilvl w:val="0"/>
          <w:numId w:val="51"/>
        </w:numPr>
        <w:tabs>
          <w:tab w:val="left" w:pos="0"/>
          <w:tab w:val="left" w:pos="142"/>
          <w:tab w:val="left" w:pos="284"/>
          <w:tab w:val="left" w:pos="567"/>
          <w:tab w:val="left" w:pos="851"/>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 xml:space="preserve">Бертельс Е.Э. </w:t>
      </w:r>
      <w:r w:rsidR="009A7A5B" w:rsidRPr="001D19CD">
        <w:rPr>
          <w:rStyle w:val="afe"/>
          <w:rFonts w:eastAsiaTheme="majorEastAsia"/>
          <w:i w:val="0"/>
          <w:sz w:val="28"/>
          <w:szCs w:val="28"/>
          <w:lang w:val="kk-KZ"/>
        </w:rPr>
        <w:t>Турецкая литература</w:t>
      </w:r>
      <w:r w:rsidR="009A7A5B" w:rsidRPr="001D19CD">
        <w:rPr>
          <w:i/>
          <w:sz w:val="28"/>
          <w:szCs w:val="28"/>
          <w:lang w:val="kk-KZ"/>
        </w:rPr>
        <w:t>:</w:t>
      </w:r>
      <w:r w:rsidR="009A7A5B" w:rsidRPr="001D19CD">
        <w:rPr>
          <w:sz w:val="28"/>
          <w:szCs w:val="28"/>
          <w:lang w:val="kk-KZ"/>
        </w:rPr>
        <w:t xml:space="preserve"> монография. – М. : Изд-во восточной литературы, 1960. – 300 с.</w:t>
      </w:r>
    </w:p>
    <w:p w14:paraId="6D90E3AC" w14:textId="3DEC1AD5" w:rsidR="006574C0" w:rsidRPr="001D19CD" w:rsidRDefault="000B7DB1" w:rsidP="00992E58">
      <w:pPr>
        <w:pStyle w:val="a6"/>
        <w:numPr>
          <w:ilvl w:val="0"/>
          <w:numId w:val="51"/>
        </w:numPr>
        <w:tabs>
          <w:tab w:val="left" w:pos="0"/>
          <w:tab w:val="left" w:pos="142"/>
          <w:tab w:val="left" w:pos="284"/>
          <w:tab w:val="left" w:pos="567"/>
          <w:tab w:val="left" w:pos="851"/>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Малов С.Е. Памятники</w:t>
      </w:r>
      <w:r w:rsidR="00432A0E" w:rsidRPr="001D19CD">
        <w:rPr>
          <w:sz w:val="28"/>
          <w:szCs w:val="28"/>
          <w:lang w:val="kk-KZ"/>
        </w:rPr>
        <w:t xml:space="preserve"> древнетюркской письменности. </w:t>
      </w:r>
      <w:r w:rsidR="009A7A5B" w:rsidRPr="001D19CD">
        <w:rPr>
          <w:sz w:val="28"/>
          <w:szCs w:val="28"/>
          <w:lang w:val="kk-KZ"/>
        </w:rPr>
        <w:t>М.– Л.,</w:t>
      </w:r>
      <w:r w:rsidR="009A7A5B" w:rsidRPr="001D19CD">
        <w:rPr>
          <w:spacing w:val="1"/>
          <w:sz w:val="28"/>
          <w:szCs w:val="28"/>
          <w:lang w:val="kk-KZ"/>
        </w:rPr>
        <w:t xml:space="preserve"> </w:t>
      </w:r>
      <w:r w:rsidR="009A7A5B" w:rsidRPr="001D19CD">
        <w:rPr>
          <w:sz w:val="28"/>
          <w:szCs w:val="28"/>
          <w:lang w:val="kk-KZ"/>
        </w:rPr>
        <w:t>1951.</w:t>
      </w:r>
      <w:r w:rsidR="009A7A5B" w:rsidRPr="001D19CD">
        <w:rPr>
          <w:spacing w:val="3"/>
          <w:sz w:val="28"/>
          <w:szCs w:val="28"/>
          <w:lang w:val="kk-KZ"/>
        </w:rPr>
        <w:t xml:space="preserve"> </w:t>
      </w:r>
      <w:r w:rsidR="009A7A5B" w:rsidRPr="001D19CD">
        <w:rPr>
          <w:sz w:val="28"/>
          <w:szCs w:val="28"/>
          <w:lang w:val="kk-KZ"/>
        </w:rPr>
        <w:t>–</w:t>
      </w:r>
      <w:r w:rsidR="009A7A5B" w:rsidRPr="001D19CD">
        <w:rPr>
          <w:spacing w:val="2"/>
          <w:sz w:val="28"/>
          <w:szCs w:val="28"/>
          <w:lang w:val="kk-KZ"/>
        </w:rPr>
        <w:t xml:space="preserve"> </w:t>
      </w:r>
      <w:r w:rsidR="009A7A5B" w:rsidRPr="001D19CD">
        <w:rPr>
          <w:sz w:val="28"/>
          <w:szCs w:val="28"/>
          <w:lang w:val="kk-KZ"/>
        </w:rPr>
        <w:t>451</w:t>
      </w:r>
      <w:r w:rsidR="009A7A5B" w:rsidRPr="001D19CD">
        <w:rPr>
          <w:spacing w:val="1"/>
          <w:sz w:val="28"/>
          <w:szCs w:val="28"/>
          <w:lang w:val="kk-KZ"/>
        </w:rPr>
        <w:t xml:space="preserve"> </w:t>
      </w:r>
      <w:r w:rsidR="009A7A5B" w:rsidRPr="001D19CD">
        <w:rPr>
          <w:sz w:val="28"/>
          <w:szCs w:val="28"/>
          <w:lang w:val="kk-KZ"/>
        </w:rPr>
        <w:t>с.</w:t>
      </w:r>
    </w:p>
    <w:p w14:paraId="56B84BAD" w14:textId="25CE27DC" w:rsidR="009A7A5B" w:rsidRPr="001D19CD" w:rsidRDefault="000B7DB1" w:rsidP="00992E58">
      <w:pPr>
        <w:pStyle w:val="a6"/>
        <w:numPr>
          <w:ilvl w:val="0"/>
          <w:numId w:val="51"/>
        </w:numPr>
        <w:tabs>
          <w:tab w:val="left" w:pos="0"/>
          <w:tab w:val="left" w:pos="142"/>
          <w:tab w:val="left" w:pos="284"/>
          <w:tab w:val="left" w:pos="567"/>
          <w:tab w:val="left" w:pos="851"/>
        </w:tabs>
        <w:ind w:left="0" w:right="-1" w:firstLine="0"/>
        <w:jc w:val="both"/>
        <w:rPr>
          <w:sz w:val="28"/>
          <w:szCs w:val="28"/>
          <w:lang w:val="kk-KZ"/>
        </w:rPr>
      </w:pPr>
      <w:r w:rsidRPr="001D19CD">
        <w:rPr>
          <w:rStyle w:val="a7"/>
          <w:rFonts w:eastAsiaTheme="majorEastAsia"/>
          <w:b w:val="0"/>
          <w:sz w:val="28"/>
          <w:szCs w:val="28"/>
          <w:lang w:val="kk-KZ"/>
        </w:rPr>
        <w:t xml:space="preserve"> </w:t>
      </w:r>
      <w:r w:rsidR="009A7A5B" w:rsidRPr="001D19CD">
        <w:rPr>
          <w:rStyle w:val="a7"/>
          <w:rFonts w:eastAsiaTheme="majorEastAsia"/>
          <w:b w:val="0"/>
          <w:sz w:val="28"/>
          <w:szCs w:val="28"/>
          <w:lang w:val="kk-KZ"/>
        </w:rPr>
        <w:t>Нәжіп Ә.</w:t>
      </w:r>
      <w:r w:rsidR="009A7A5B" w:rsidRPr="001D19CD">
        <w:rPr>
          <w:sz w:val="28"/>
          <w:szCs w:val="28"/>
          <w:lang w:val="kk-KZ"/>
        </w:rPr>
        <w:t xml:space="preserve"> </w:t>
      </w:r>
      <w:r w:rsidR="009A7A5B" w:rsidRPr="001D19CD">
        <w:rPr>
          <w:rStyle w:val="afe"/>
          <w:rFonts w:eastAsiaTheme="majorEastAsia"/>
          <w:i w:val="0"/>
          <w:sz w:val="28"/>
          <w:szCs w:val="28"/>
          <w:lang w:val="kk-KZ"/>
        </w:rPr>
        <w:t>Орта ғасыр түркі жазба ескерткіштері және олардың тілі.</w:t>
      </w:r>
      <w:r w:rsidR="009A7A5B" w:rsidRPr="001D19CD">
        <w:rPr>
          <w:sz w:val="28"/>
          <w:szCs w:val="28"/>
          <w:lang w:val="kk-KZ"/>
        </w:rPr>
        <w:t xml:space="preserve"> – Алматы: Ғылым 1970. – Б.230</w:t>
      </w:r>
    </w:p>
    <w:p w14:paraId="50AFFA1F" w14:textId="70DBEB86" w:rsidR="006574C0" w:rsidRPr="001D19CD" w:rsidRDefault="000B7DB1"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shd w:val="clear" w:color="auto" w:fill="FFFFFF"/>
          <w:lang w:val="kk-KZ"/>
        </w:rPr>
        <w:t xml:space="preserve"> </w:t>
      </w:r>
      <w:r w:rsidR="009A7A5B" w:rsidRPr="001D19CD">
        <w:rPr>
          <w:sz w:val="28"/>
          <w:szCs w:val="28"/>
          <w:shd w:val="clear" w:color="auto" w:fill="FFFFFF"/>
          <w:lang w:val="kk-KZ"/>
        </w:rPr>
        <w:t>Кенжебаев Б.. Түрік қағанатынан бүгінге дейін . – Алматы: Ана тiлi, 2004. – 344б.</w:t>
      </w:r>
      <w:r w:rsidR="009A7A5B" w:rsidRPr="001D19CD">
        <w:rPr>
          <w:sz w:val="28"/>
          <w:szCs w:val="28"/>
          <w:lang w:val="kk-KZ"/>
        </w:rPr>
        <w:t xml:space="preserve"> </w:t>
      </w:r>
    </w:p>
    <w:p w14:paraId="54096A3D" w14:textId="0F5783C4" w:rsidR="009A7A5B" w:rsidRPr="001D19CD" w:rsidRDefault="000B7DB1"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Ма</w:t>
      </w:r>
      <w:r w:rsidR="009A7A5B" w:rsidRPr="001D19CD">
        <w:rPr>
          <w:sz w:val="28"/>
          <w:szCs w:val="28"/>
          <w:shd w:val="clear" w:color="auto" w:fill="FFFFFF"/>
          <w:lang w:val="kk-KZ"/>
        </w:rPr>
        <w:t>ксутов Т.Б. Махмұт Қашқаридың «Диуани лұғат ат-түрік» еңбегі орта ғасырлардағы түркі тарихының дереккөзі//Қазақстан - менің Отаным Казахстан: Қазақстан Республикасының Тəуелсіздігіне 30 жыл: жасампаздыққа толы жылдар жəне ұлттық жаңғырудың белестері: VII Республикалық студенттік ғылыми-тәжірибелік конференцияның материалдары 2022. 112-117 б.</w:t>
      </w:r>
      <w:r w:rsidR="009A7A5B" w:rsidRPr="001D19CD">
        <w:rPr>
          <w:sz w:val="28"/>
          <w:szCs w:val="28"/>
          <w:lang w:val="kk-KZ"/>
        </w:rPr>
        <w:t xml:space="preserve"> </w:t>
      </w:r>
      <w:hyperlink r:id="rId60" w:history="1">
        <w:r w:rsidR="009A7A5B" w:rsidRPr="001D19CD">
          <w:rPr>
            <w:rStyle w:val="af1"/>
            <w:color w:val="auto"/>
            <w:sz w:val="28"/>
            <w:szCs w:val="28"/>
            <w:shd w:val="clear" w:color="auto" w:fill="FFFFFF"/>
            <w:lang w:val="kk-KZ"/>
          </w:rPr>
          <w:t>https://rep.ksu.kz/handle/data/13288?show=full</w:t>
        </w:r>
      </w:hyperlink>
      <w:r w:rsidR="009A7A5B" w:rsidRPr="001D19CD">
        <w:rPr>
          <w:sz w:val="28"/>
          <w:szCs w:val="28"/>
          <w:shd w:val="clear" w:color="auto" w:fill="FFFFFF"/>
          <w:lang w:val="kk-KZ"/>
        </w:rPr>
        <w:t xml:space="preserve">    </w:t>
      </w:r>
    </w:p>
    <w:p w14:paraId="083D8C97" w14:textId="2B66BA17" w:rsidR="009A7A5B" w:rsidRPr="001D19CD" w:rsidRDefault="000B7DB1"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 xml:space="preserve">Мұсабаев Ғ. Көне тілдің көрнекті қазынасы. </w:t>
      </w:r>
      <w:r w:rsidR="009A7A5B" w:rsidRPr="001D19CD">
        <w:rPr>
          <w:rStyle w:val="afe"/>
          <w:rFonts w:eastAsiaTheme="majorEastAsia"/>
          <w:i w:val="0"/>
          <w:sz w:val="28"/>
          <w:szCs w:val="28"/>
          <w:lang w:val="kk-KZ"/>
        </w:rPr>
        <w:t>Жұлдыз</w:t>
      </w:r>
      <w:r w:rsidRPr="001D19CD">
        <w:rPr>
          <w:sz w:val="28"/>
          <w:szCs w:val="28"/>
          <w:lang w:val="kk-KZ"/>
        </w:rPr>
        <w:t>, 1968. - №(8).-Б.</w:t>
      </w:r>
      <w:r w:rsidR="009A7A5B" w:rsidRPr="001D19CD">
        <w:rPr>
          <w:sz w:val="28"/>
          <w:szCs w:val="28"/>
          <w:lang w:val="kk-KZ"/>
        </w:rPr>
        <w:t>158–160.</w:t>
      </w:r>
    </w:p>
    <w:p w14:paraId="3C473BF2" w14:textId="1EFDCD90" w:rsidR="009A7A5B" w:rsidRPr="001D19CD" w:rsidRDefault="000B7DB1"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rStyle w:val="a7"/>
          <w:rFonts w:eastAsiaTheme="majorEastAsia"/>
          <w:b w:val="0"/>
          <w:sz w:val="28"/>
          <w:szCs w:val="28"/>
          <w:lang w:val="kk-KZ"/>
        </w:rPr>
        <w:t xml:space="preserve"> </w:t>
      </w:r>
      <w:r w:rsidR="009A7A5B" w:rsidRPr="001D19CD">
        <w:rPr>
          <w:rStyle w:val="a7"/>
          <w:rFonts w:eastAsiaTheme="majorEastAsia"/>
          <w:b w:val="0"/>
          <w:sz w:val="28"/>
          <w:szCs w:val="28"/>
          <w:lang w:val="kk-KZ"/>
        </w:rPr>
        <w:t>Егеубаев А.</w:t>
      </w:r>
      <w:r w:rsidR="009A7A5B" w:rsidRPr="001D19CD">
        <w:rPr>
          <w:sz w:val="28"/>
          <w:szCs w:val="28"/>
          <w:lang w:val="kk-KZ"/>
        </w:rPr>
        <w:t xml:space="preserve"> </w:t>
      </w:r>
      <w:r w:rsidR="009A7A5B" w:rsidRPr="001D19CD">
        <w:rPr>
          <w:rStyle w:val="afe"/>
          <w:rFonts w:eastAsiaTheme="majorEastAsia"/>
          <w:i w:val="0"/>
          <w:sz w:val="28"/>
          <w:szCs w:val="28"/>
          <w:lang w:val="kk-KZ"/>
        </w:rPr>
        <w:t>Көне түркі әдеби ескерткіштері.</w:t>
      </w:r>
      <w:r w:rsidR="009A7A5B" w:rsidRPr="001D19CD">
        <w:rPr>
          <w:sz w:val="28"/>
          <w:szCs w:val="28"/>
          <w:lang w:val="kk-KZ"/>
        </w:rPr>
        <w:t xml:space="preserve"> – Алматы: Білім 2001. – Б. 216.</w:t>
      </w:r>
    </w:p>
    <w:p w14:paraId="13D38A82" w14:textId="09C3D28D" w:rsidR="009A7A5B" w:rsidRPr="001D19CD" w:rsidRDefault="000B7DB1"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 xml:space="preserve">Жалмаханов Ш.Ш. Махмұт Қашқаридың «Түркі тілі сөздігінің» (ХІ ғ.) зерттелу тарихы // </w:t>
      </w:r>
      <w:r w:rsidR="009A7A5B" w:rsidRPr="001D19CD">
        <w:rPr>
          <w:rStyle w:val="afe"/>
          <w:rFonts w:eastAsiaTheme="majorEastAsia"/>
          <w:i w:val="0"/>
          <w:sz w:val="28"/>
          <w:szCs w:val="28"/>
          <w:lang w:val="kk-KZ"/>
        </w:rPr>
        <w:t>Түркі әлемі: орта түркі дәуірі (Х–XV ғғ.) жазба мұраларының рухани-мәдени кеңістігі</w:t>
      </w:r>
      <w:r w:rsidR="00432A0E" w:rsidRPr="001D19CD">
        <w:rPr>
          <w:rStyle w:val="afe"/>
          <w:rFonts w:eastAsiaTheme="majorEastAsia"/>
          <w:i w:val="0"/>
          <w:sz w:val="28"/>
          <w:szCs w:val="28"/>
          <w:lang w:val="kk-KZ"/>
        </w:rPr>
        <w:t>:</w:t>
      </w:r>
      <w:r w:rsidR="009A7A5B" w:rsidRPr="001D19CD">
        <w:rPr>
          <w:sz w:val="28"/>
          <w:szCs w:val="28"/>
          <w:lang w:val="kk-KZ"/>
        </w:rPr>
        <w:t xml:space="preserve"> халықаралық ғылыми конференция материалдары. – Орал: Батыс Қазақстан инновациялық-технологиялық университеті, 2024. –</w:t>
      </w:r>
      <w:r w:rsidR="009A7A5B" w:rsidRPr="001D19CD">
        <w:rPr>
          <w:b/>
          <w:sz w:val="28"/>
          <w:szCs w:val="28"/>
          <w:lang w:val="kk-KZ"/>
        </w:rPr>
        <w:t xml:space="preserve"> </w:t>
      </w:r>
      <w:r w:rsidR="009A7A5B" w:rsidRPr="001D19CD">
        <w:rPr>
          <w:rStyle w:val="a7"/>
          <w:rFonts w:eastAsiaTheme="majorEastAsia"/>
          <w:b w:val="0"/>
          <w:sz w:val="28"/>
          <w:szCs w:val="28"/>
          <w:lang w:val="kk-KZ"/>
        </w:rPr>
        <w:t>Б. 293(29-38)</w:t>
      </w:r>
      <w:r w:rsidR="009A7A5B" w:rsidRPr="001D19CD">
        <w:rPr>
          <w:sz w:val="28"/>
          <w:szCs w:val="28"/>
          <w:lang w:val="kk-KZ"/>
        </w:rPr>
        <w:br/>
      </w:r>
      <w:r w:rsidR="009A7A5B" w:rsidRPr="001D19CD">
        <w:rPr>
          <w:sz w:val="28"/>
          <w:szCs w:val="28"/>
          <w:lang w:val="kk-KZ"/>
        </w:rPr>
        <w:lastRenderedPageBreak/>
        <w:t xml:space="preserve">URL: </w:t>
      </w:r>
      <w:hyperlink r:id="rId61" w:tgtFrame="_new" w:history="1">
        <w:r w:rsidR="009A7A5B" w:rsidRPr="001D19CD">
          <w:rPr>
            <w:rStyle w:val="af1"/>
            <w:rFonts w:eastAsiaTheme="majorEastAsia"/>
            <w:color w:val="auto"/>
            <w:sz w:val="28"/>
            <w:szCs w:val="28"/>
            <w:lang w:val="kk-KZ"/>
          </w:rPr>
          <w:t>https://wkitu.kz/wp-content/uploads/2025/03/m.b.sabyr-konfer-18.03.2025-so-ysy.pdf</w:t>
        </w:r>
      </w:hyperlink>
      <w:r w:rsidRPr="001D19CD">
        <w:rPr>
          <w:rStyle w:val="af1"/>
          <w:rFonts w:eastAsiaTheme="majorEastAsia"/>
          <w:color w:val="auto"/>
          <w:sz w:val="28"/>
          <w:szCs w:val="28"/>
          <w:lang w:val="kk-KZ"/>
        </w:rPr>
        <w:t xml:space="preserve"> </w:t>
      </w:r>
    </w:p>
    <w:p w14:paraId="1F90884D" w14:textId="38711868" w:rsidR="00F76BFB" w:rsidRPr="001D19CD" w:rsidRDefault="000B7DB1"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rStyle w:val="a7"/>
          <w:b w:val="0"/>
          <w:bCs w:val="0"/>
          <w:sz w:val="28"/>
          <w:szCs w:val="28"/>
          <w:lang w:val="kk-KZ"/>
        </w:rPr>
        <w:t xml:space="preserve"> </w:t>
      </w:r>
      <w:r w:rsidR="00F76BFB" w:rsidRPr="001D19CD">
        <w:rPr>
          <w:rStyle w:val="a7"/>
          <w:b w:val="0"/>
          <w:bCs w:val="0"/>
          <w:sz w:val="28"/>
          <w:szCs w:val="28"/>
          <w:lang w:val="kk-KZ"/>
        </w:rPr>
        <w:t xml:space="preserve">Мұхитдинов Р. С., Кенжебаева У. Е., Діни терминдердің қазақ тіліндегі лексикографиялық көрінісі. </w:t>
      </w:r>
      <w:r w:rsidR="00F76BFB" w:rsidRPr="001D19CD">
        <w:rPr>
          <w:rStyle w:val="a7"/>
          <w:rFonts w:eastAsiaTheme="majorEastAsia"/>
          <w:b w:val="0"/>
          <w:sz w:val="28"/>
          <w:szCs w:val="28"/>
          <w:lang w:val="kk-KZ"/>
        </w:rPr>
        <w:t>Торайғыров университетінің хабаршысы. Филология сериясы.</w:t>
      </w:r>
      <w:r w:rsidR="00F76BFB" w:rsidRPr="001D19CD">
        <w:rPr>
          <w:b/>
          <w:sz w:val="28"/>
          <w:szCs w:val="28"/>
          <w:lang w:val="kk-KZ"/>
        </w:rPr>
        <w:t xml:space="preserve"> </w:t>
      </w:r>
      <w:r w:rsidR="00F76BFB" w:rsidRPr="001D19CD">
        <w:rPr>
          <w:sz w:val="28"/>
          <w:szCs w:val="28"/>
          <w:lang w:val="kk-KZ"/>
        </w:rPr>
        <w:t>– 2024. – № 2.</w:t>
      </w:r>
      <w:r w:rsidR="00F76BFB" w:rsidRPr="001D19CD">
        <w:rPr>
          <w:rStyle w:val="a7"/>
          <w:b w:val="0"/>
          <w:bCs w:val="0"/>
          <w:sz w:val="28"/>
          <w:szCs w:val="28"/>
          <w:lang w:val="kk-KZ"/>
        </w:rPr>
        <w:t xml:space="preserve"> Б.10</w:t>
      </w:r>
    </w:p>
    <w:p w14:paraId="729724B0" w14:textId="65C21590" w:rsidR="009A7A5B" w:rsidRPr="001D19CD" w:rsidRDefault="000B7DB1"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 xml:space="preserve">Жалмаханов Ш. Мақмұт Замахшаридың «Мукаддимат әл-әдәб» сөздігі ХІІ) және қазақ тілі.Қарағанды, 2023, 222б </w:t>
      </w:r>
    </w:p>
    <w:p w14:paraId="2B675D4A" w14:textId="61C20F99" w:rsidR="009A7A5B" w:rsidRPr="001D19CD" w:rsidRDefault="000B7DB1"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Witsen N.</w:t>
      </w:r>
      <w:r w:rsidR="009A7A5B" w:rsidRPr="001D19CD">
        <w:rPr>
          <w:i/>
          <w:sz w:val="28"/>
          <w:szCs w:val="28"/>
          <w:lang w:val="kk-KZ"/>
        </w:rPr>
        <w:t xml:space="preserve"> </w:t>
      </w:r>
      <w:r w:rsidR="009A7A5B" w:rsidRPr="001D19CD">
        <w:rPr>
          <w:rStyle w:val="afe"/>
          <w:rFonts w:eastAsiaTheme="majorEastAsia"/>
          <w:i w:val="0"/>
          <w:sz w:val="28"/>
          <w:szCs w:val="28"/>
          <w:lang w:val="kk-KZ"/>
        </w:rPr>
        <w:t>Noord en Oost Tartarye, ofte bondig ontwerp van eenige dier landen en volken…</w:t>
      </w:r>
      <w:r w:rsidR="009A7A5B" w:rsidRPr="001D19CD">
        <w:rPr>
          <w:i/>
          <w:sz w:val="28"/>
          <w:szCs w:val="28"/>
          <w:lang w:val="kk-KZ"/>
        </w:rPr>
        <w:t xml:space="preserve"> </w:t>
      </w:r>
      <w:r w:rsidR="009A7A5B" w:rsidRPr="001D19CD">
        <w:rPr>
          <w:sz w:val="28"/>
          <w:szCs w:val="28"/>
          <w:lang w:val="kk-KZ"/>
        </w:rPr>
        <w:t xml:space="preserve">Deel I. – Amsterdam, </w:t>
      </w:r>
      <w:r w:rsidR="009A7A5B" w:rsidRPr="001D19CD">
        <w:rPr>
          <w:rStyle w:val="a7"/>
          <w:rFonts w:eastAsiaTheme="majorEastAsia"/>
          <w:b w:val="0"/>
          <w:sz w:val="28"/>
          <w:szCs w:val="28"/>
          <w:lang w:val="kk-KZ"/>
        </w:rPr>
        <w:t>1785</w:t>
      </w:r>
      <w:r w:rsidR="009A7A5B" w:rsidRPr="001D19CD">
        <w:rPr>
          <w:b/>
          <w:sz w:val="28"/>
          <w:szCs w:val="28"/>
          <w:lang w:val="kk-KZ"/>
        </w:rPr>
        <w:t xml:space="preserve">. – </w:t>
      </w:r>
      <w:r w:rsidR="009A7A5B" w:rsidRPr="001D19CD">
        <w:rPr>
          <w:rStyle w:val="a7"/>
          <w:rFonts w:eastAsiaTheme="majorEastAsia"/>
          <w:b w:val="0"/>
          <w:sz w:val="28"/>
          <w:szCs w:val="28"/>
          <w:lang w:val="kk-KZ"/>
        </w:rPr>
        <w:t>728 p.</w:t>
      </w:r>
      <w:r w:rsidR="009A7A5B" w:rsidRPr="001D19CD">
        <w:rPr>
          <w:sz w:val="28"/>
          <w:szCs w:val="28"/>
          <w:lang w:val="kk-KZ"/>
        </w:rPr>
        <w:t xml:space="preserve"> </w:t>
      </w:r>
    </w:p>
    <w:p w14:paraId="3772A258" w14:textId="6CDD5C10" w:rsidR="009A7A5B" w:rsidRPr="001D19CD" w:rsidRDefault="000B7DB1"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Айдаров Ғ. Көне түркі жазба ескерткіштерінің тілі. – Алматы, 1971. – Б.277.</w:t>
      </w:r>
    </w:p>
    <w:p w14:paraId="43CAE83B" w14:textId="0321B8D8" w:rsidR="009A7A5B" w:rsidRPr="001D19CD" w:rsidRDefault="000B7DB1"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Ядринцев Н. М. Отчет и дневник о путешествии по Орхону в Южный Хангой в 1891 г. // Сборник трудов Орхонской экспедиции. – СПб., 1901. - Т. V. – 236 с.</w:t>
      </w:r>
    </w:p>
    <w:p w14:paraId="5A3BE63D" w14:textId="3FBCE0A7" w:rsidR="009A7A5B" w:rsidRPr="001D19CD" w:rsidRDefault="000B7DB1"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Томсен В.Л. Дешифровка орхонских и енисейских надписей // Записки Восточного отделения Императорского русского археологического общества. – 1894. – Т. VIII. – С. 1–10.</w:t>
      </w:r>
    </w:p>
    <w:p w14:paraId="46FCA4F3" w14:textId="1AE9B403" w:rsidR="009A7A5B" w:rsidRPr="001D19CD" w:rsidRDefault="000B7DB1"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Радлов В.В. «Образцы народной литературы тюркских племён, живущих в Южной Сибири и Джунгарской степи». – СПб.: Типография Императорской Академии наук. – С.1866–1907.</w:t>
      </w:r>
    </w:p>
    <w:p w14:paraId="6550E29B" w14:textId="12AB8613" w:rsidR="009A7A5B" w:rsidRPr="001D19CD" w:rsidRDefault="000B7DB1" w:rsidP="00992E58">
      <w:pPr>
        <w:pStyle w:val="a6"/>
        <w:numPr>
          <w:ilvl w:val="0"/>
          <w:numId w:val="51"/>
        </w:numPr>
        <w:tabs>
          <w:tab w:val="left" w:pos="0"/>
          <w:tab w:val="left" w:pos="142"/>
          <w:tab w:val="left" w:pos="284"/>
          <w:tab w:val="left" w:pos="426"/>
          <w:tab w:val="left" w:pos="567"/>
        </w:tabs>
        <w:ind w:left="0" w:right="-1" w:firstLine="0"/>
        <w:jc w:val="both"/>
        <w:rPr>
          <w:rStyle w:val="a7"/>
          <w:rFonts w:eastAsiaTheme="majorEastAsia"/>
          <w:b w:val="0"/>
          <w:bCs w:val="0"/>
          <w:sz w:val="28"/>
          <w:szCs w:val="28"/>
          <w:lang w:val="kk-KZ"/>
        </w:rPr>
      </w:pPr>
      <w:r w:rsidRPr="001D19CD">
        <w:rPr>
          <w:rStyle w:val="a7"/>
          <w:rFonts w:eastAsiaTheme="majorEastAsia"/>
          <w:b w:val="0"/>
          <w:sz w:val="28"/>
          <w:szCs w:val="28"/>
          <w:lang w:val="kk-KZ"/>
        </w:rPr>
        <w:t xml:space="preserve"> </w:t>
      </w:r>
      <w:r w:rsidR="009A7A5B" w:rsidRPr="001D19CD">
        <w:rPr>
          <w:rStyle w:val="a7"/>
          <w:rFonts w:eastAsiaTheme="majorEastAsia"/>
          <w:b w:val="0"/>
          <w:sz w:val="28"/>
          <w:szCs w:val="28"/>
          <w:lang w:val="kk-KZ"/>
        </w:rPr>
        <w:t>Памятник в честь Кюль-Тегина П.М. Мелиоранский. – СПб.: Типография Императорской Академии наук, 1899. - 144 с.</w:t>
      </w:r>
    </w:p>
    <w:p w14:paraId="6B123676" w14:textId="5943361B" w:rsidR="009A7A5B" w:rsidRPr="001D19CD" w:rsidRDefault="000B7DB1"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 xml:space="preserve">Arat R. R. Eski Türk şiiri. – 2-baskı. – Ankara: Türk </w:t>
      </w:r>
      <w:r w:rsidRPr="001D19CD">
        <w:rPr>
          <w:sz w:val="28"/>
          <w:szCs w:val="28"/>
          <w:lang w:val="kk-KZ"/>
        </w:rPr>
        <w:t>Tarih Kurumu Basımevi, 1991- Б.</w:t>
      </w:r>
      <w:r w:rsidR="009A7A5B" w:rsidRPr="001D19CD">
        <w:rPr>
          <w:sz w:val="28"/>
          <w:szCs w:val="28"/>
          <w:lang w:val="kk-KZ"/>
        </w:rPr>
        <w:t>45.</w:t>
      </w:r>
    </w:p>
    <w:p w14:paraId="34C04B1F" w14:textId="027F9449" w:rsidR="009A7A5B" w:rsidRPr="001D19CD" w:rsidRDefault="000B7DB1"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eastAsia="ru-RU"/>
        </w:rPr>
        <w:t xml:space="preserve"> </w:t>
      </w:r>
      <w:r w:rsidR="009A7A5B" w:rsidRPr="001D19CD">
        <w:rPr>
          <w:sz w:val="28"/>
          <w:szCs w:val="28"/>
          <w:lang w:val="kk-KZ" w:eastAsia="ru-RU"/>
        </w:rPr>
        <w:t>Бахаэддин О. Türk Kültürünün Gelişme Çağları. -  1971. Б. 430.</w:t>
      </w:r>
    </w:p>
    <w:p w14:paraId="500EC0A6" w14:textId="77777777" w:rsidR="009A7A5B" w:rsidRPr="001D19CD" w:rsidRDefault="009A7A5B"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Айдаров Г. </w:t>
      </w:r>
      <w:r w:rsidRPr="001D19CD">
        <w:rPr>
          <w:rStyle w:val="afe"/>
          <w:rFonts w:eastAsiaTheme="majorEastAsia"/>
          <w:i w:val="0"/>
          <w:sz w:val="28"/>
          <w:szCs w:val="28"/>
          <w:lang w:val="kk-KZ"/>
        </w:rPr>
        <w:t>Язык орхонского памятника Бильге-Кагана</w:t>
      </w:r>
      <w:r w:rsidRPr="001D19CD">
        <w:rPr>
          <w:sz w:val="28"/>
          <w:szCs w:val="28"/>
          <w:lang w:val="kk-KZ"/>
        </w:rPr>
        <w:t xml:space="preserve">. Алматы: Наука Казахской ССР, </w:t>
      </w:r>
      <w:hyperlink r:id="rId62" w:tgtFrame="_blank" w:history="1">
        <w:r w:rsidRPr="001D19CD">
          <w:rPr>
            <w:rStyle w:val="max-w-15ch"/>
            <w:rFonts w:eastAsiaTheme="majorEastAsia"/>
            <w:sz w:val="28"/>
            <w:szCs w:val="28"/>
            <w:lang w:val="kk-KZ"/>
          </w:rPr>
          <w:t>Казахстанская Библиотека</w:t>
        </w:r>
        <w:r w:rsidRPr="001D19CD">
          <w:rPr>
            <w:rStyle w:val="-me-1"/>
            <w:rFonts w:eastAsiaTheme="majorEastAsia"/>
            <w:sz w:val="28"/>
            <w:szCs w:val="28"/>
            <w:lang w:val="kk-KZ"/>
          </w:rPr>
          <w:t>+2</w:t>
        </w:r>
        <w:r w:rsidRPr="001D19CD">
          <w:rPr>
            <w:rStyle w:val="max-w-15ch"/>
            <w:rFonts w:eastAsiaTheme="majorEastAsia"/>
            <w:sz w:val="28"/>
            <w:szCs w:val="28"/>
            <w:lang w:val="kk-KZ"/>
          </w:rPr>
          <w:t>rus</w:t>
        </w:r>
      </w:hyperlink>
      <w:r w:rsidRPr="001D19CD">
        <w:rPr>
          <w:rStyle w:val="max-w-15ch"/>
          <w:rFonts w:eastAsiaTheme="majorEastAsia"/>
          <w:sz w:val="28"/>
          <w:szCs w:val="28"/>
          <w:lang w:val="kk-KZ"/>
        </w:rPr>
        <w:t xml:space="preserve">. - </w:t>
      </w:r>
      <w:r w:rsidRPr="001D19CD">
        <w:rPr>
          <w:sz w:val="28"/>
          <w:szCs w:val="28"/>
          <w:lang w:val="kk-KZ"/>
        </w:rPr>
        <w:t>1966. – 92 с.</w:t>
      </w:r>
    </w:p>
    <w:p w14:paraId="610178B8" w14:textId="77777777" w:rsidR="009A7A5B" w:rsidRPr="001D19CD" w:rsidRDefault="009A7A5B"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Аманжолов А. С. «История и теория древнетюркского письма» - Алматы, 2010. - 367 б.</w:t>
      </w:r>
    </w:p>
    <w:p w14:paraId="10811193" w14:textId="0C8CEBC7"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rStyle w:val="a7"/>
          <w:rFonts w:eastAsiaTheme="majorEastAsia"/>
          <w:b w:val="0"/>
          <w:sz w:val="28"/>
          <w:szCs w:val="28"/>
          <w:lang w:val="kk-KZ"/>
        </w:rPr>
        <w:t xml:space="preserve"> </w:t>
      </w:r>
      <w:r w:rsidR="009A7A5B" w:rsidRPr="001D19CD">
        <w:rPr>
          <w:rStyle w:val="a7"/>
          <w:rFonts w:eastAsiaTheme="majorEastAsia"/>
          <w:b w:val="0"/>
          <w:sz w:val="28"/>
          <w:szCs w:val="28"/>
          <w:lang w:val="kk-KZ"/>
        </w:rPr>
        <w:t>Жолдасбеков М.</w:t>
      </w:r>
      <w:r w:rsidR="009A7A5B" w:rsidRPr="001D19CD">
        <w:rPr>
          <w:sz w:val="28"/>
          <w:szCs w:val="28"/>
          <w:lang w:val="kk-KZ"/>
        </w:rPr>
        <w:t xml:space="preserve"> </w:t>
      </w:r>
      <w:r w:rsidR="009A7A5B" w:rsidRPr="001D19CD">
        <w:rPr>
          <w:rStyle w:val="afe"/>
          <w:rFonts w:eastAsiaTheme="majorEastAsia"/>
          <w:i w:val="0"/>
          <w:sz w:val="28"/>
          <w:szCs w:val="28"/>
          <w:lang w:val="kk-KZ"/>
        </w:rPr>
        <w:t>Истоки тюркской литературы.</w:t>
      </w:r>
      <w:r w:rsidR="00432A0E" w:rsidRPr="001D19CD">
        <w:rPr>
          <w:sz w:val="28"/>
          <w:szCs w:val="28"/>
          <w:lang w:val="kk-KZ"/>
        </w:rPr>
        <w:t xml:space="preserve"> – Алматы:</w:t>
      </w:r>
      <w:r w:rsidRPr="001D19CD">
        <w:rPr>
          <w:sz w:val="28"/>
          <w:szCs w:val="28"/>
          <w:lang w:val="kk-KZ"/>
        </w:rPr>
        <w:t xml:space="preserve"> Наука, 1987</w:t>
      </w:r>
      <w:r w:rsidR="009A7A5B" w:rsidRPr="001D19CD">
        <w:rPr>
          <w:sz w:val="28"/>
          <w:szCs w:val="28"/>
          <w:lang w:val="kk-KZ"/>
        </w:rPr>
        <w:t>– 152 с.</w:t>
      </w:r>
    </w:p>
    <w:p w14:paraId="428BE901" w14:textId="153DF39C" w:rsidR="009A7A5B" w:rsidRPr="001D19CD" w:rsidRDefault="00CC7282" w:rsidP="00992E58">
      <w:pPr>
        <w:pStyle w:val="a6"/>
        <w:numPr>
          <w:ilvl w:val="0"/>
          <w:numId w:val="51"/>
        </w:numPr>
        <w:tabs>
          <w:tab w:val="left" w:pos="0"/>
          <w:tab w:val="left" w:pos="142"/>
          <w:tab w:val="left" w:pos="284"/>
          <w:tab w:val="left" w:pos="426"/>
          <w:tab w:val="left" w:pos="567"/>
          <w:tab w:val="left" w:pos="851"/>
        </w:tabs>
        <w:ind w:left="0" w:right="-1" w:firstLine="0"/>
        <w:jc w:val="both"/>
        <w:rPr>
          <w:sz w:val="28"/>
          <w:szCs w:val="28"/>
          <w:lang w:val="kk-KZ"/>
        </w:rPr>
      </w:pPr>
      <w:r w:rsidRPr="001D19CD">
        <w:rPr>
          <w:sz w:val="28"/>
          <w:szCs w:val="28"/>
          <w:shd w:val="clear" w:color="auto" w:fill="FFFFFF"/>
          <w:lang w:val="kk-KZ"/>
        </w:rPr>
        <w:t xml:space="preserve"> </w:t>
      </w:r>
      <w:r w:rsidR="009A7A5B" w:rsidRPr="001D19CD">
        <w:rPr>
          <w:sz w:val="28"/>
          <w:szCs w:val="28"/>
          <w:shd w:val="clear" w:color="auto" w:fill="FFFFFF"/>
          <w:lang w:val="kk-KZ"/>
        </w:rPr>
        <w:t>Қасым-Жомарт Тоқаевтың төрағалығымен Атырау қаласында Ұлттық құрылтайдың үшінші отырысы</w:t>
      </w:r>
      <w:r w:rsidR="009A7A5B" w:rsidRPr="001D19CD">
        <w:rPr>
          <w:sz w:val="28"/>
          <w:szCs w:val="28"/>
          <w:lang w:val="kk-KZ"/>
        </w:rPr>
        <w:t xml:space="preserve">ндағы сөзі. </w:t>
      </w:r>
      <w:hyperlink r:id="rId63" w:history="1">
        <w:r w:rsidR="009A7A5B" w:rsidRPr="001D19CD">
          <w:rPr>
            <w:rStyle w:val="af1"/>
            <w:color w:val="auto"/>
            <w:sz w:val="28"/>
            <w:szCs w:val="28"/>
            <w:lang w:val="kk-KZ"/>
          </w:rPr>
          <w:t>https://www.akorda.kz/kz/memleket-basshysy-ulttyk-kuryltaydyn-ushinshi-otyrysyn-otkizdi-152631</w:t>
        </w:r>
      </w:hyperlink>
      <w:r w:rsidR="009A7A5B" w:rsidRPr="001D19CD">
        <w:rPr>
          <w:sz w:val="28"/>
          <w:szCs w:val="28"/>
          <w:lang w:val="kk-KZ"/>
        </w:rPr>
        <w:t xml:space="preserve"> 15 наурыз 2024 ж.</w:t>
      </w:r>
    </w:p>
    <w:p w14:paraId="0C769279" w14:textId="04B751A3"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Қоңыратбаев Ә. Қ. Көп томдық шығармалар жинағы. Түркітану және шығыстану мәселелері. – Алматы: МерСал, 2004. - Т. 2.  – 518 б.</w:t>
      </w:r>
    </w:p>
    <w:p w14:paraId="3BDDEDE5" w14:textId="07C382E8"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rStyle w:val="a7"/>
          <w:rFonts w:eastAsiaTheme="majorEastAsia"/>
          <w:b w:val="0"/>
          <w:sz w:val="28"/>
          <w:szCs w:val="28"/>
          <w:lang w:val="kk-KZ"/>
        </w:rPr>
        <w:t xml:space="preserve"> </w:t>
      </w:r>
      <w:r w:rsidR="009A7A5B" w:rsidRPr="001D19CD">
        <w:rPr>
          <w:rStyle w:val="a7"/>
          <w:rFonts w:eastAsiaTheme="majorEastAsia"/>
          <w:b w:val="0"/>
          <w:sz w:val="28"/>
          <w:szCs w:val="28"/>
          <w:lang w:val="kk-KZ"/>
        </w:rPr>
        <w:t>Қоңыратбаев Ә.</w:t>
      </w:r>
      <w:r w:rsidR="009A7A5B" w:rsidRPr="001D19CD">
        <w:rPr>
          <w:sz w:val="28"/>
          <w:szCs w:val="28"/>
          <w:lang w:val="kk-KZ"/>
        </w:rPr>
        <w:t xml:space="preserve"> </w:t>
      </w:r>
      <w:r w:rsidR="009A7A5B" w:rsidRPr="001D19CD">
        <w:rPr>
          <w:rStyle w:val="afe"/>
          <w:rFonts w:eastAsiaTheme="majorEastAsia"/>
          <w:i w:val="0"/>
          <w:sz w:val="28"/>
          <w:szCs w:val="28"/>
          <w:lang w:val="kk-KZ"/>
        </w:rPr>
        <w:t>Қазақ эпосы және түркология мәселелері.</w:t>
      </w:r>
      <w:r w:rsidR="009A7A5B" w:rsidRPr="001D19CD">
        <w:rPr>
          <w:sz w:val="28"/>
          <w:szCs w:val="28"/>
          <w:lang w:val="kk-KZ"/>
        </w:rPr>
        <w:t xml:space="preserve"> – Алматы: Ғылым, 1987.–256 б.</w:t>
      </w:r>
    </w:p>
    <w:p w14:paraId="4BFC3E09" w14:textId="7281A398"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Өмірәлиев Қ. VIII–XI ғасырлардағы көне түркі жазба ескерткіштері. – Алматы: Мектеп, 1985. – 37 б.</w:t>
      </w:r>
    </w:p>
    <w:p w14:paraId="26E4C2ED" w14:textId="726DE997"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Келімбетов Н. Ежелгі дәуір әдебиеті: Оқулық. – Алматы, 2005. – 336 б.</w:t>
      </w:r>
    </w:p>
    <w:p w14:paraId="244ED07B" w14:textId="7DA72AEE" w:rsidR="00432A0E"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Жолдасбеков М Сарткожа К Атлас Орхонских памятников Русск перевод НГ Шаймердиновой Астана, 2006 - 360 с</w:t>
      </w:r>
    </w:p>
    <w:p w14:paraId="51FFBF89" w14:textId="1126EE04"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 xml:space="preserve">Классикалық зерттеулер: Көп томдық. – Алматы, «Әдебиет Әлемі», 2012. Т.6: Көне түркі әдебиеті туралы зерттеулер. – 408 бет. </w:t>
      </w:r>
      <w:hyperlink r:id="rId64" w:history="1">
        <w:r w:rsidR="009A7A5B" w:rsidRPr="001D19CD">
          <w:rPr>
            <w:rStyle w:val="af1"/>
            <w:rFonts w:eastAsiaTheme="majorEastAsia"/>
            <w:color w:val="auto"/>
            <w:sz w:val="28"/>
            <w:szCs w:val="28"/>
            <w:u w:val="none"/>
            <w:lang w:val="kk-KZ"/>
          </w:rPr>
          <w:t>https://litart.kz/wp-content/uploads/2022/12/klassik06.pdf</w:t>
        </w:r>
      </w:hyperlink>
      <w:r w:rsidR="009A7A5B" w:rsidRPr="001D19CD">
        <w:rPr>
          <w:sz w:val="28"/>
          <w:szCs w:val="28"/>
          <w:lang w:val="kk-KZ"/>
        </w:rPr>
        <w:t xml:space="preserve">. </w:t>
      </w:r>
    </w:p>
    <w:p w14:paraId="5B63C3B5" w14:textId="1D85C52E"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lastRenderedPageBreak/>
        <w:t xml:space="preserve"> </w:t>
      </w:r>
      <w:r w:rsidR="009A7A5B" w:rsidRPr="001D19CD">
        <w:rPr>
          <w:sz w:val="28"/>
          <w:szCs w:val="28"/>
          <w:lang w:val="kk-KZ"/>
        </w:rPr>
        <w:t>Айдаров Ғ. Көне түркі жазба ескерткіштерінің тілі – Алматы, 1986. - 216 б.</w:t>
      </w:r>
    </w:p>
    <w:p w14:paraId="1D57E7E6" w14:textId="5DB2195D"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Қазақ әдебиеті тарихы: Он томдық.–</w:t>
      </w:r>
      <w:r w:rsidR="000B7DB1" w:rsidRPr="001D19CD">
        <w:rPr>
          <w:sz w:val="28"/>
          <w:szCs w:val="28"/>
          <w:lang w:val="kk-KZ"/>
        </w:rPr>
        <w:t xml:space="preserve"> Алматы: ҚазАқпарат, 2006. - Т.</w:t>
      </w:r>
      <w:r w:rsidR="002E1379">
        <w:rPr>
          <w:sz w:val="28"/>
          <w:szCs w:val="28"/>
          <w:lang w:val="kk-KZ"/>
        </w:rPr>
        <w:t xml:space="preserve">2. - </w:t>
      </w:r>
      <w:r w:rsidR="009A7A5B" w:rsidRPr="001D19CD">
        <w:rPr>
          <w:sz w:val="28"/>
          <w:szCs w:val="28"/>
          <w:lang w:val="kk-KZ"/>
        </w:rPr>
        <w:t>704 б.</w:t>
      </w:r>
    </w:p>
    <w:p w14:paraId="506820AB" w14:textId="4696B876"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Сүйінішалиев Х. Қазақ әдебиетінің тарихы: Оқулық. – Алматы: Санат, 2006. – 904 б.</w:t>
      </w:r>
    </w:p>
    <w:p w14:paraId="45BA3037" w14:textId="1F2F6055"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Ежелгі дәуірдегі қазақ әдебиеті: оқулық Б.С.Сарбасов; ҚР Ғылым және жоғары білім м-гі, Әл-Фараби ат. ҚазҰУ. - Алматы: Қазақ университеті, 2022. – 229 б.</w:t>
      </w:r>
    </w:p>
    <w:p w14:paraId="12D87DA2" w14:textId="778F7212"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 xml:space="preserve">Қоңыратбаев Ә. (ауд.). Қорқыт Ата кітабы: Оғыздардың батырлық жырлары. – </w:t>
      </w:r>
      <w:r w:rsidR="009A7A5B" w:rsidRPr="001D19CD">
        <w:rPr>
          <w:sz w:val="28"/>
          <w:szCs w:val="28"/>
          <w:shd w:val="clear" w:color="auto" w:fill="FFFFFF"/>
          <w:lang w:val="kk-KZ"/>
        </w:rPr>
        <w:t>Алматы: Жазушы, 1986. Б. 128.</w:t>
      </w:r>
    </w:p>
    <w:p w14:paraId="1658668D" w14:textId="55180A88"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 xml:space="preserve">Машанов А. (Әл-Машани). </w:t>
      </w:r>
      <w:r w:rsidR="009A7A5B" w:rsidRPr="001D19CD">
        <w:rPr>
          <w:rStyle w:val="afe"/>
          <w:rFonts w:eastAsiaTheme="majorEastAsia"/>
          <w:i w:val="0"/>
          <w:sz w:val="28"/>
          <w:szCs w:val="28"/>
          <w:lang w:val="kk-KZ"/>
        </w:rPr>
        <w:t>Қорқыт ата және философия.</w:t>
      </w:r>
      <w:r w:rsidR="009A7A5B" w:rsidRPr="001D19CD">
        <w:rPr>
          <w:sz w:val="28"/>
          <w:szCs w:val="28"/>
          <w:lang w:val="kk-KZ"/>
        </w:rPr>
        <w:t xml:space="preserve"> – Алматы: Қазақстан, 1994. – 192 б.</w:t>
      </w:r>
    </w:p>
    <w:p w14:paraId="5862F9A0" w14:textId="1658F620"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Kdyraliyeva Z., Tassilova N. A., Turumbetova Z., Suranchieva N. R., Baltabayeva G. Role of Characters as Teachers in The Book of Dede Korkut: AI-Assisted Content Analysis Educational Process: // International Journal. – 2022. – Т. 14. – Р.17</w:t>
      </w:r>
    </w:p>
    <w:p w14:paraId="680F5720" w14:textId="77777777" w:rsidR="009A7A5B" w:rsidRPr="001D19CD" w:rsidRDefault="009A7A5B"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Қоңыратбаев Ә. </w:t>
      </w:r>
      <w:r w:rsidRPr="001D19CD">
        <w:rPr>
          <w:rStyle w:val="afe"/>
          <w:rFonts w:eastAsiaTheme="majorEastAsia"/>
          <w:i w:val="0"/>
          <w:sz w:val="28"/>
          <w:szCs w:val="28"/>
          <w:lang w:val="kk-KZ"/>
        </w:rPr>
        <w:t>Көне мәдениет жазбалары.</w:t>
      </w:r>
      <w:r w:rsidRPr="001D19CD">
        <w:rPr>
          <w:sz w:val="28"/>
          <w:szCs w:val="28"/>
          <w:lang w:val="kk-KZ"/>
        </w:rPr>
        <w:t xml:space="preserve"> – Алматы: «Білім» баспасы, 1991. – 272 б.</w:t>
      </w:r>
    </w:p>
    <w:p w14:paraId="2F8E44F6" w14:textId="6DE6E09F"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rStyle w:val="a7"/>
          <w:b w:val="0"/>
          <w:bCs w:val="0"/>
          <w:sz w:val="28"/>
          <w:szCs w:val="28"/>
          <w:lang w:val="kk-KZ"/>
        </w:rPr>
      </w:pPr>
      <w:r w:rsidRPr="001D19CD">
        <w:rPr>
          <w:rStyle w:val="a7"/>
          <w:rFonts w:eastAsiaTheme="majorEastAsia"/>
          <w:b w:val="0"/>
          <w:sz w:val="28"/>
          <w:szCs w:val="28"/>
          <w:lang w:val="kk-KZ"/>
        </w:rPr>
        <w:t xml:space="preserve"> </w:t>
      </w:r>
      <w:r w:rsidR="009A7A5B" w:rsidRPr="001D19CD">
        <w:rPr>
          <w:rStyle w:val="a7"/>
          <w:rFonts w:eastAsiaTheme="majorEastAsia"/>
          <w:b w:val="0"/>
          <w:sz w:val="28"/>
          <w:szCs w:val="28"/>
          <w:lang w:val="kk-KZ"/>
        </w:rPr>
        <w:t>Дербісалин Э.</w:t>
      </w:r>
      <w:r w:rsidR="009A7A5B" w:rsidRPr="001D19CD">
        <w:rPr>
          <w:sz w:val="28"/>
          <w:szCs w:val="28"/>
          <w:lang w:val="kk-KZ"/>
        </w:rPr>
        <w:t xml:space="preserve"> (ауд.). Қорқыт ата: оғыздардың батырлық эпосы. – </w:t>
      </w:r>
      <w:r w:rsidR="009A7A5B" w:rsidRPr="001D19CD">
        <w:rPr>
          <w:rStyle w:val="a7"/>
          <w:rFonts w:eastAsiaTheme="majorEastAsia"/>
          <w:b w:val="0"/>
          <w:sz w:val="28"/>
          <w:szCs w:val="28"/>
          <w:lang w:val="kk-KZ"/>
        </w:rPr>
        <w:t>Алматы: Қазақстан, 1993. – 256 б.</w:t>
      </w:r>
    </w:p>
    <w:p w14:paraId="7FF85F24" w14:textId="4D441A0A"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rStyle w:val="a7"/>
          <w:b w:val="0"/>
          <w:bCs w:val="0"/>
          <w:sz w:val="28"/>
          <w:szCs w:val="28"/>
          <w:lang w:val="kk-KZ"/>
        </w:rPr>
      </w:pPr>
      <w:r w:rsidRPr="001D19CD">
        <w:rPr>
          <w:rStyle w:val="a7"/>
          <w:rFonts w:eastAsiaTheme="majorEastAsia"/>
          <w:b w:val="0"/>
          <w:sz w:val="28"/>
          <w:szCs w:val="28"/>
          <w:lang w:val="kk-KZ"/>
        </w:rPr>
        <w:t xml:space="preserve"> </w:t>
      </w:r>
      <w:r w:rsidR="009A7A5B" w:rsidRPr="001D19CD">
        <w:rPr>
          <w:rStyle w:val="a7"/>
          <w:rFonts w:eastAsiaTheme="majorEastAsia"/>
          <w:b w:val="0"/>
          <w:sz w:val="28"/>
          <w:szCs w:val="28"/>
          <w:lang w:val="kk-KZ"/>
        </w:rPr>
        <w:t>Исаков Б</w:t>
      </w:r>
      <w:r w:rsidR="009A7A5B" w:rsidRPr="001D19CD">
        <w:rPr>
          <w:rStyle w:val="a7"/>
          <w:rFonts w:eastAsiaTheme="majorEastAsia"/>
          <w:sz w:val="28"/>
          <w:szCs w:val="28"/>
          <w:lang w:val="kk-KZ"/>
        </w:rPr>
        <w:t>.</w:t>
      </w:r>
      <w:r w:rsidR="009A7A5B" w:rsidRPr="001D19CD">
        <w:rPr>
          <w:sz w:val="28"/>
          <w:szCs w:val="28"/>
          <w:lang w:val="kk-KZ"/>
        </w:rPr>
        <w:t xml:space="preserve"> Қорқыт ата кітабы. – </w:t>
      </w:r>
      <w:r w:rsidR="009A7A5B" w:rsidRPr="001D19CD">
        <w:rPr>
          <w:rStyle w:val="a7"/>
          <w:rFonts w:eastAsiaTheme="majorEastAsia"/>
          <w:b w:val="0"/>
          <w:sz w:val="28"/>
          <w:szCs w:val="28"/>
          <w:lang w:val="kk-KZ"/>
        </w:rPr>
        <w:t>Алматы: Жазушы, 1994. – 192 б.</w:t>
      </w:r>
    </w:p>
    <w:p w14:paraId="7666D6BF" w14:textId="48A7C939"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Ежелгі дәуір және орта ғасырлар әдебиеті. - Алматы, 2006. -  704 б.</w:t>
      </w:r>
    </w:p>
    <w:p w14:paraId="6249422A" w14:textId="67DF7682"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 xml:space="preserve">Жолдасбеков М., Сартқожаұлы Қ. Орхон ескерткіштерінің толық атласы. – Астана: Күлтегін, 2005. – 360 б. ISBN 9965-718-61-Х. </w:t>
      </w:r>
    </w:p>
    <w:p w14:paraId="2F7C2AF0" w14:textId="02D23B29"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Нұрмағамбетов Ә. Н. Түркі мәдениетінің тарихы. – Алматы: Ғылым, 2017. – 68 б.</w:t>
      </w:r>
    </w:p>
    <w:p w14:paraId="4987FF52" w14:textId="563456E1"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Қасқабасов С. А. Корни общие и древние. – Баку: Элм, 1990. – 12 б.</w:t>
      </w:r>
    </w:p>
    <w:p w14:paraId="015AC73B" w14:textId="30F5DE6B"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Жирмунский В. М. Огузский героический эпос и «Книга Коркута». – Л., 1962. – 173 б.</w:t>
      </w:r>
    </w:p>
    <w:p w14:paraId="1299DF21" w14:textId="63626FD5"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Ercilasun A. B. Sunuş Aliyev K. (ред.). Afik kitap: Dede Korkut. – İstanbul: Ötüken, 2018. – Б. 11–12.</w:t>
      </w:r>
    </w:p>
    <w:p w14:paraId="3411AD69" w14:textId="77777777" w:rsidR="009A7A5B" w:rsidRPr="001D19CD" w:rsidRDefault="009A7A5B" w:rsidP="00992E58">
      <w:pPr>
        <w:pStyle w:val="a6"/>
        <w:numPr>
          <w:ilvl w:val="0"/>
          <w:numId w:val="51"/>
        </w:numPr>
        <w:tabs>
          <w:tab w:val="left" w:pos="0"/>
          <w:tab w:val="left" w:pos="142"/>
          <w:tab w:val="left" w:pos="284"/>
          <w:tab w:val="left" w:pos="426"/>
          <w:tab w:val="left" w:pos="567"/>
        </w:tabs>
        <w:ind w:left="0" w:firstLine="0"/>
        <w:contextualSpacing/>
        <w:jc w:val="both"/>
        <w:rPr>
          <w:sz w:val="28"/>
          <w:szCs w:val="28"/>
          <w:lang w:val="kk-KZ"/>
        </w:rPr>
      </w:pPr>
      <w:r w:rsidRPr="001D19CD">
        <w:rPr>
          <w:sz w:val="28"/>
          <w:szCs w:val="28"/>
          <w:lang w:val="kk-KZ"/>
        </w:rPr>
        <w:t>Тебегенов Т. «Коркыт Ата китабы» и традиции искусства акынов и жыршы // Kitabi Dədə Qorqud və türk dünyası. – Баку, 2015. – Б. 27–35.</w:t>
      </w:r>
    </w:p>
    <w:p w14:paraId="581DF54B" w14:textId="52692AB9" w:rsidR="007817C5" w:rsidRPr="001D19CD" w:rsidRDefault="00CC7282" w:rsidP="00992E58">
      <w:pPr>
        <w:pStyle w:val="a6"/>
        <w:numPr>
          <w:ilvl w:val="0"/>
          <w:numId w:val="51"/>
        </w:numPr>
        <w:tabs>
          <w:tab w:val="left" w:pos="0"/>
          <w:tab w:val="left" w:pos="142"/>
          <w:tab w:val="left" w:pos="284"/>
          <w:tab w:val="left" w:pos="426"/>
          <w:tab w:val="left" w:pos="567"/>
        </w:tabs>
        <w:ind w:left="0" w:firstLine="0"/>
        <w:contextualSpacing/>
        <w:jc w:val="both"/>
        <w:rPr>
          <w:sz w:val="28"/>
          <w:szCs w:val="28"/>
          <w:lang w:val="kk-KZ"/>
        </w:rPr>
      </w:pPr>
      <w:r w:rsidRPr="001D19CD">
        <w:rPr>
          <w:sz w:val="28"/>
          <w:szCs w:val="28"/>
          <w:lang w:val="kk-KZ"/>
        </w:rPr>
        <w:t xml:space="preserve"> </w:t>
      </w:r>
      <w:r w:rsidR="009A7A5B" w:rsidRPr="001D19CD">
        <w:rPr>
          <w:sz w:val="28"/>
          <w:szCs w:val="28"/>
          <w:lang w:val="kk-KZ"/>
        </w:rPr>
        <w:t>Rəşidəddin Fəzlullah. Oğuznamə. – Bakı: Elm, 2006. Б. – 110.</w:t>
      </w:r>
    </w:p>
    <w:p w14:paraId="34BB363E" w14:textId="2798EE13" w:rsidR="009A7A5B" w:rsidRPr="001D19CD" w:rsidRDefault="00CC7282" w:rsidP="00992E58">
      <w:pPr>
        <w:pStyle w:val="a6"/>
        <w:numPr>
          <w:ilvl w:val="0"/>
          <w:numId w:val="51"/>
        </w:numPr>
        <w:tabs>
          <w:tab w:val="left" w:pos="0"/>
          <w:tab w:val="left" w:pos="142"/>
          <w:tab w:val="left" w:pos="284"/>
          <w:tab w:val="left" w:pos="426"/>
          <w:tab w:val="left" w:pos="567"/>
        </w:tabs>
        <w:ind w:left="0" w:firstLine="0"/>
        <w:contextualSpacing/>
        <w:jc w:val="both"/>
        <w:rPr>
          <w:sz w:val="28"/>
          <w:szCs w:val="28"/>
          <w:lang w:val="kk-KZ"/>
        </w:rPr>
      </w:pPr>
      <w:r w:rsidRPr="001D19CD">
        <w:rPr>
          <w:sz w:val="28"/>
          <w:szCs w:val="28"/>
          <w:lang w:val="kk-KZ"/>
        </w:rPr>
        <w:t xml:space="preserve"> </w:t>
      </w:r>
      <w:r w:rsidR="009A7A5B" w:rsidRPr="001D19CD">
        <w:rPr>
          <w:sz w:val="28"/>
          <w:szCs w:val="28"/>
          <w:lang w:val="kk-KZ"/>
        </w:rPr>
        <w:t xml:space="preserve">Кононов А. Н. </w:t>
      </w:r>
      <w:r w:rsidR="009A7A5B" w:rsidRPr="001D19CD">
        <w:rPr>
          <w:rStyle w:val="afe"/>
          <w:rFonts w:eastAsiaTheme="majorEastAsia"/>
          <w:i w:val="0"/>
          <w:sz w:val="28"/>
          <w:szCs w:val="28"/>
          <w:lang w:val="kk-KZ"/>
        </w:rPr>
        <w:t>Родословная туркмен. Сочинение Абу-л-Гази хана хивинского</w:t>
      </w:r>
      <w:r w:rsidR="00432A0E" w:rsidRPr="001D19CD">
        <w:rPr>
          <w:rStyle w:val="afe"/>
          <w:rFonts w:eastAsiaTheme="majorEastAsia"/>
          <w:i w:val="0"/>
          <w:sz w:val="28"/>
          <w:szCs w:val="28"/>
          <w:lang w:val="kk-KZ"/>
        </w:rPr>
        <w:t xml:space="preserve"> </w:t>
      </w:r>
      <w:r w:rsidR="009A7A5B" w:rsidRPr="001D19CD">
        <w:rPr>
          <w:sz w:val="28"/>
          <w:szCs w:val="28"/>
          <w:lang w:val="kk-KZ"/>
        </w:rPr>
        <w:t xml:space="preserve"> М.–Л.: Издательство Академии наук СССР, </w:t>
      </w:r>
      <w:r w:rsidR="009A7A5B" w:rsidRPr="001D19CD">
        <w:rPr>
          <w:rStyle w:val="a7"/>
          <w:rFonts w:eastAsiaTheme="majorEastAsia"/>
          <w:b w:val="0"/>
          <w:sz w:val="28"/>
          <w:szCs w:val="28"/>
          <w:lang w:val="kk-KZ"/>
        </w:rPr>
        <w:t>1958</w:t>
      </w:r>
      <w:r w:rsidR="009A7A5B" w:rsidRPr="001D19CD">
        <w:rPr>
          <w:b/>
          <w:sz w:val="28"/>
          <w:szCs w:val="28"/>
          <w:lang w:val="kk-KZ"/>
        </w:rPr>
        <w:t xml:space="preserve">. – </w:t>
      </w:r>
      <w:r w:rsidR="009A7A5B" w:rsidRPr="001D19CD">
        <w:rPr>
          <w:rStyle w:val="a7"/>
          <w:rFonts w:eastAsiaTheme="majorEastAsia"/>
          <w:b w:val="0"/>
          <w:sz w:val="28"/>
          <w:szCs w:val="28"/>
          <w:lang w:val="kk-KZ"/>
        </w:rPr>
        <w:t>168 с.</w:t>
      </w:r>
      <w:r w:rsidR="009A7A5B" w:rsidRPr="001D19CD">
        <w:rPr>
          <w:rStyle w:val="a7"/>
          <w:rFonts w:eastAsiaTheme="majorEastAsia"/>
          <w:sz w:val="28"/>
          <w:szCs w:val="28"/>
          <w:lang w:val="kk-KZ"/>
        </w:rPr>
        <w:t xml:space="preserve"> </w:t>
      </w:r>
    </w:p>
    <w:p w14:paraId="0D1CA987" w14:textId="30F213D6"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lang w:val="kk-KZ"/>
        </w:rPr>
        <w:t xml:space="preserve"> </w:t>
      </w:r>
      <w:hyperlink r:id="rId65" w:tgtFrame="_blank" w:history="1">
        <w:r w:rsidR="009A7A5B" w:rsidRPr="001D19CD">
          <w:rPr>
            <w:rStyle w:val="af1"/>
            <w:rFonts w:eastAsiaTheme="majorEastAsia"/>
            <w:color w:val="auto"/>
            <w:sz w:val="28"/>
            <w:szCs w:val="28"/>
            <w:u w:val="none"/>
            <w:shd w:val="clear" w:color="auto" w:fill="FFFFFF"/>
            <w:lang w:val="kk-KZ"/>
          </w:rPr>
          <w:t>Сарбасов Б.С. </w:t>
        </w:r>
        <w:r w:rsidR="009A7A5B" w:rsidRPr="001D19CD">
          <w:rPr>
            <w:rStyle w:val="highlight"/>
            <w:rFonts w:eastAsiaTheme="majorEastAsia"/>
            <w:sz w:val="28"/>
            <w:szCs w:val="28"/>
            <w:shd w:val="clear" w:color="auto" w:fill="FFFFFF"/>
            <w:lang w:val="kk-KZ"/>
          </w:rPr>
          <w:t>Ежелгі</w:t>
        </w:r>
        <w:r w:rsidR="009A7A5B" w:rsidRPr="001D19CD">
          <w:rPr>
            <w:rStyle w:val="af1"/>
            <w:rFonts w:eastAsiaTheme="majorEastAsia"/>
            <w:color w:val="auto"/>
            <w:sz w:val="28"/>
            <w:szCs w:val="28"/>
            <w:u w:val="none"/>
            <w:shd w:val="clear" w:color="auto" w:fill="FFFFFF"/>
            <w:lang w:val="kk-KZ"/>
          </w:rPr>
          <w:t> дәуір және түркі халықтары әдебиеті оқу құралы 2018. - 278 с.</w:t>
        </w:r>
      </w:hyperlink>
    </w:p>
    <w:p w14:paraId="1FA05655" w14:textId="51EFD6C7"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rStyle w:val="a7"/>
          <w:rFonts w:eastAsiaTheme="majorEastAsia"/>
          <w:b w:val="0"/>
          <w:sz w:val="28"/>
          <w:szCs w:val="28"/>
          <w:lang w:val="kk-KZ"/>
        </w:rPr>
        <w:t xml:space="preserve"> </w:t>
      </w:r>
      <w:r w:rsidR="009A7A5B" w:rsidRPr="001D19CD">
        <w:rPr>
          <w:rStyle w:val="a7"/>
          <w:rFonts w:eastAsiaTheme="majorEastAsia"/>
          <w:b w:val="0"/>
          <w:sz w:val="28"/>
          <w:szCs w:val="28"/>
          <w:lang w:val="kk-KZ"/>
        </w:rPr>
        <w:t>Сарбасов Б.С. және Дәуітұлы Т.</w:t>
      </w:r>
      <w:r w:rsidR="009A7A5B" w:rsidRPr="001D19CD">
        <w:rPr>
          <w:sz w:val="28"/>
          <w:szCs w:val="28"/>
          <w:lang w:val="kk-KZ"/>
        </w:rPr>
        <w:t xml:space="preserve"> </w:t>
      </w:r>
      <w:r w:rsidR="009A7A5B" w:rsidRPr="001D19CD">
        <w:rPr>
          <w:rStyle w:val="afe"/>
          <w:rFonts w:eastAsiaTheme="majorEastAsia"/>
          <w:i w:val="0"/>
          <w:sz w:val="28"/>
          <w:szCs w:val="28"/>
          <w:lang w:val="kk-KZ"/>
        </w:rPr>
        <w:t>Ежелгі дәуір және түркі халықтары әдебиеті.</w:t>
      </w:r>
      <w:r w:rsidR="009A7A5B" w:rsidRPr="001D19CD">
        <w:rPr>
          <w:sz w:val="28"/>
          <w:szCs w:val="28"/>
          <w:lang w:val="kk-KZ"/>
        </w:rPr>
        <w:t xml:space="preserve"> – Алматы: ҚазМемҚызПУ 2016. – 272 б.</w:t>
      </w:r>
    </w:p>
    <w:p w14:paraId="651CB223" w14:textId="5F2B0EBD"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Ежелгі дәуірдегі қазақ әдебиеті: оқулық  Б. С. Сарбасов. ҚР Ғылым және жоғары білім м-гі, Әл-Фараби ат. ҚазҰУ. – Алматы : Қазақ ун-ті, 2022. – 229 б.</w:t>
      </w:r>
      <w:r w:rsidR="009A7A5B" w:rsidRPr="001D19CD">
        <w:rPr>
          <w:sz w:val="28"/>
          <w:szCs w:val="28"/>
          <w:lang w:val="kk-KZ" w:eastAsia="ru-RU"/>
        </w:rPr>
        <w:t xml:space="preserve"> </w:t>
      </w:r>
    </w:p>
    <w:p w14:paraId="18EAD434" w14:textId="1B7D6D4D"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 xml:space="preserve">Баласағұн, Жүсіп. </w:t>
      </w:r>
      <w:r w:rsidR="009A7A5B" w:rsidRPr="001D19CD">
        <w:rPr>
          <w:rStyle w:val="afe"/>
          <w:rFonts w:eastAsiaTheme="majorEastAsia"/>
          <w:i w:val="0"/>
          <w:sz w:val="28"/>
          <w:szCs w:val="28"/>
          <w:lang w:val="kk-KZ"/>
        </w:rPr>
        <w:t>Құтты білік</w:t>
      </w:r>
      <w:r w:rsidR="009A7A5B" w:rsidRPr="001D19CD">
        <w:rPr>
          <w:sz w:val="28"/>
          <w:szCs w:val="28"/>
          <w:lang w:val="kk-KZ"/>
        </w:rPr>
        <w:t xml:space="preserve"> / ауд. А. Егеубаев. </w:t>
      </w:r>
      <w:r w:rsidR="006B1E65" w:rsidRPr="001D19CD">
        <w:rPr>
          <w:sz w:val="28"/>
          <w:szCs w:val="28"/>
          <w:lang w:val="kk-KZ"/>
        </w:rPr>
        <w:t>–</w:t>
      </w:r>
      <w:r w:rsidR="009A7A5B" w:rsidRPr="001D19CD">
        <w:rPr>
          <w:sz w:val="28"/>
          <w:szCs w:val="28"/>
          <w:lang w:val="kk-KZ"/>
        </w:rPr>
        <w:t xml:space="preserve"> Алматы: Жазушы, 1986. – 76 б.</w:t>
      </w:r>
    </w:p>
    <w:p w14:paraId="03DB84D8" w14:textId="11E14BF1"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lastRenderedPageBreak/>
        <w:t xml:space="preserve"> </w:t>
      </w:r>
      <w:r w:rsidR="009A7A5B" w:rsidRPr="001D19CD">
        <w:rPr>
          <w:sz w:val="28"/>
          <w:szCs w:val="28"/>
          <w:lang w:val="kk-KZ"/>
        </w:rPr>
        <w:t>Кдыралиева Ж.Б. Ежелгі дәуір әдебиетіндегі ұлттық құндылықтарды оқыту әдістемесі. ҚР ҰҒА Хабаршысы. Педагогика сериясы. – 2023. – №1(401). – Б. 172–180.</w:t>
      </w:r>
    </w:p>
    <w:p w14:paraId="1783FD8E" w14:textId="0B2B29E1"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 xml:space="preserve">Құрышжанов Ә. М.Қашқари еңбегінің зерттелу тарихынан. Ішінде </w:t>
      </w:r>
      <w:r w:rsidR="009A7A5B" w:rsidRPr="001D19CD">
        <w:rPr>
          <w:rStyle w:val="afe"/>
          <w:rFonts w:eastAsiaTheme="majorEastAsia"/>
          <w:i w:val="0"/>
          <w:sz w:val="28"/>
          <w:szCs w:val="28"/>
          <w:lang w:val="kk-KZ"/>
        </w:rPr>
        <w:t xml:space="preserve">Қазақ және ұйғыр тіл білімі мәселелері. – </w:t>
      </w:r>
      <w:r w:rsidR="009A7A5B" w:rsidRPr="001D19CD">
        <w:rPr>
          <w:sz w:val="28"/>
          <w:szCs w:val="28"/>
          <w:lang w:val="kk-KZ"/>
        </w:rPr>
        <w:t xml:space="preserve">1963. – Б.182–189. </w:t>
      </w:r>
    </w:p>
    <w:p w14:paraId="3DA2F512" w14:textId="1483F7BA" w:rsidR="009A7A5B" w:rsidRPr="001D19CD" w:rsidRDefault="00CC7282" w:rsidP="00992E58">
      <w:pPr>
        <w:pStyle w:val="a4"/>
        <w:widowControl w:val="0"/>
        <w:numPr>
          <w:ilvl w:val="0"/>
          <w:numId w:val="51"/>
        </w:numPr>
        <w:tabs>
          <w:tab w:val="left" w:pos="284"/>
          <w:tab w:val="left" w:pos="426"/>
          <w:tab w:val="left" w:pos="1416"/>
          <w:tab w:val="left" w:pos="1417"/>
        </w:tabs>
        <w:autoSpaceDE w:val="0"/>
        <w:autoSpaceDN w:val="0"/>
        <w:spacing w:after="0" w:line="240" w:lineRule="auto"/>
        <w:ind w:left="0" w:right="623" w:firstLine="0"/>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 xml:space="preserve"> </w:t>
      </w:r>
      <w:r w:rsidR="009A7A5B" w:rsidRPr="001D19CD">
        <w:rPr>
          <w:rFonts w:ascii="Times New Roman" w:hAnsi="Times New Roman" w:cs="Times New Roman"/>
          <w:sz w:val="28"/>
          <w:szCs w:val="28"/>
          <w:lang w:val="kk-KZ"/>
        </w:rPr>
        <w:t>Махмуд</w:t>
      </w:r>
      <w:r w:rsidR="009A7A5B" w:rsidRPr="001D19CD">
        <w:rPr>
          <w:rFonts w:ascii="Times New Roman" w:hAnsi="Times New Roman" w:cs="Times New Roman"/>
          <w:spacing w:val="23"/>
          <w:sz w:val="28"/>
          <w:szCs w:val="28"/>
          <w:lang w:val="kk-KZ"/>
        </w:rPr>
        <w:t xml:space="preserve"> </w:t>
      </w:r>
      <w:r w:rsidR="009A7A5B" w:rsidRPr="001D19CD">
        <w:rPr>
          <w:rFonts w:ascii="Times New Roman" w:hAnsi="Times New Roman" w:cs="Times New Roman"/>
          <w:sz w:val="28"/>
          <w:szCs w:val="28"/>
          <w:lang w:val="kk-KZ"/>
        </w:rPr>
        <w:t>Қашқари.</w:t>
      </w:r>
      <w:r w:rsidR="009A7A5B" w:rsidRPr="001D19CD">
        <w:rPr>
          <w:rFonts w:ascii="Times New Roman" w:hAnsi="Times New Roman" w:cs="Times New Roman"/>
          <w:spacing w:val="22"/>
          <w:sz w:val="28"/>
          <w:szCs w:val="28"/>
          <w:lang w:val="kk-KZ"/>
        </w:rPr>
        <w:t xml:space="preserve"> </w:t>
      </w:r>
      <w:r w:rsidR="009A7A5B" w:rsidRPr="001D19CD">
        <w:rPr>
          <w:rFonts w:ascii="Times New Roman" w:hAnsi="Times New Roman" w:cs="Times New Roman"/>
          <w:sz w:val="28"/>
          <w:szCs w:val="28"/>
          <w:lang w:val="kk-KZ"/>
        </w:rPr>
        <w:t>Түбі</w:t>
      </w:r>
      <w:r w:rsidR="009A7A5B" w:rsidRPr="001D19CD">
        <w:rPr>
          <w:rFonts w:ascii="Times New Roman" w:hAnsi="Times New Roman" w:cs="Times New Roman"/>
          <w:spacing w:val="15"/>
          <w:sz w:val="28"/>
          <w:szCs w:val="28"/>
          <w:lang w:val="kk-KZ"/>
        </w:rPr>
        <w:t xml:space="preserve"> </w:t>
      </w:r>
      <w:r w:rsidR="009A7A5B" w:rsidRPr="001D19CD">
        <w:rPr>
          <w:rFonts w:ascii="Times New Roman" w:hAnsi="Times New Roman" w:cs="Times New Roman"/>
          <w:sz w:val="28"/>
          <w:szCs w:val="28"/>
          <w:lang w:val="kk-KZ"/>
        </w:rPr>
        <w:t>бір</w:t>
      </w:r>
      <w:r w:rsidR="009A7A5B" w:rsidRPr="001D19CD">
        <w:rPr>
          <w:rFonts w:ascii="Times New Roman" w:hAnsi="Times New Roman" w:cs="Times New Roman"/>
          <w:spacing w:val="20"/>
          <w:sz w:val="28"/>
          <w:szCs w:val="28"/>
          <w:lang w:val="kk-KZ"/>
        </w:rPr>
        <w:t xml:space="preserve"> </w:t>
      </w:r>
      <w:r w:rsidR="009A7A5B" w:rsidRPr="001D19CD">
        <w:rPr>
          <w:rFonts w:ascii="Times New Roman" w:hAnsi="Times New Roman" w:cs="Times New Roman"/>
          <w:sz w:val="28"/>
          <w:szCs w:val="28"/>
          <w:lang w:val="kk-KZ"/>
        </w:rPr>
        <w:t>түркі</w:t>
      </w:r>
      <w:r w:rsidR="009A7A5B" w:rsidRPr="001D19CD">
        <w:rPr>
          <w:rFonts w:ascii="Times New Roman" w:hAnsi="Times New Roman" w:cs="Times New Roman"/>
          <w:spacing w:val="15"/>
          <w:sz w:val="28"/>
          <w:szCs w:val="28"/>
          <w:lang w:val="kk-KZ"/>
        </w:rPr>
        <w:t xml:space="preserve"> </w:t>
      </w:r>
      <w:r w:rsidR="009A7A5B" w:rsidRPr="001D19CD">
        <w:rPr>
          <w:rFonts w:ascii="Times New Roman" w:hAnsi="Times New Roman" w:cs="Times New Roman"/>
          <w:sz w:val="28"/>
          <w:szCs w:val="28"/>
          <w:lang w:val="kk-KZ"/>
        </w:rPr>
        <w:t>тілі.</w:t>
      </w:r>
      <w:r w:rsidR="009A7A5B" w:rsidRPr="001D19CD">
        <w:rPr>
          <w:rFonts w:ascii="Times New Roman" w:hAnsi="Times New Roman" w:cs="Times New Roman"/>
          <w:spacing w:val="22"/>
          <w:sz w:val="28"/>
          <w:szCs w:val="28"/>
          <w:lang w:val="kk-KZ"/>
        </w:rPr>
        <w:t xml:space="preserve"> </w:t>
      </w:r>
      <w:r w:rsidR="009A7A5B" w:rsidRPr="001D19CD">
        <w:rPr>
          <w:rFonts w:ascii="Times New Roman" w:hAnsi="Times New Roman" w:cs="Times New Roman"/>
          <w:sz w:val="28"/>
          <w:szCs w:val="28"/>
          <w:lang w:val="kk-KZ"/>
        </w:rPr>
        <w:t>Алматы,</w:t>
      </w:r>
      <w:r w:rsidR="009A7A5B" w:rsidRPr="001D19CD">
        <w:rPr>
          <w:rFonts w:ascii="Times New Roman" w:hAnsi="Times New Roman" w:cs="Times New Roman"/>
          <w:spacing w:val="24"/>
          <w:sz w:val="28"/>
          <w:szCs w:val="28"/>
          <w:lang w:val="kk-KZ"/>
        </w:rPr>
        <w:t xml:space="preserve"> </w:t>
      </w:r>
      <w:r w:rsidR="009A7A5B" w:rsidRPr="001D19CD">
        <w:rPr>
          <w:rFonts w:ascii="Times New Roman" w:hAnsi="Times New Roman" w:cs="Times New Roman"/>
          <w:sz w:val="28"/>
          <w:szCs w:val="28"/>
          <w:lang w:val="kk-KZ"/>
        </w:rPr>
        <w:t>«Ана</w:t>
      </w:r>
      <w:r w:rsidR="009A7A5B" w:rsidRPr="001D19CD">
        <w:rPr>
          <w:rFonts w:ascii="Times New Roman" w:hAnsi="Times New Roman" w:cs="Times New Roman"/>
          <w:spacing w:val="22"/>
          <w:sz w:val="28"/>
          <w:szCs w:val="28"/>
          <w:lang w:val="kk-KZ"/>
        </w:rPr>
        <w:t xml:space="preserve"> </w:t>
      </w:r>
      <w:r w:rsidR="009A7A5B" w:rsidRPr="001D19CD">
        <w:rPr>
          <w:rFonts w:ascii="Times New Roman" w:hAnsi="Times New Roman" w:cs="Times New Roman"/>
          <w:sz w:val="28"/>
          <w:szCs w:val="28"/>
          <w:lang w:val="kk-KZ"/>
        </w:rPr>
        <w:t>тілі»,</w:t>
      </w:r>
      <w:r w:rsidR="009A7A5B" w:rsidRPr="001D19CD">
        <w:rPr>
          <w:rFonts w:ascii="Times New Roman" w:hAnsi="Times New Roman" w:cs="Times New Roman"/>
          <w:spacing w:val="22"/>
          <w:sz w:val="28"/>
          <w:szCs w:val="28"/>
          <w:lang w:val="kk-KZ"/>
        </w:rPr>
        <w:t xml:space="preserve"> </w:t>
      </w:r>
      <w:r w:rsidR="009A7A5B" w:rsidRPr="001D19CD">
        <w:rPr>
          <w:rFonts w:ascii="Times New Roman" w:hAnsi="Times New Roman" w:cs="Times New Roman"/>
          <w:sz w:val="28"/>
          <w:szCs w:val="28"/>
          <w:lang w:val="kk-KZ"/>
        </w:rPr>
        <w:t>1993.–</w:t>
      </w:r>
      <w:r w:rsidR="009A7A5B" w:rsidRPr="001D19CD">
        <w:rPr>
          <w:rFonts w:ascii="Times New Roman" w:hAnsi="Times New Roman" w:cs="Times New Roman"/>
          <w:spacing w:val="-67"/>
          <w:sz w:val="28"/>
          <w:szCs w:val="28"/>
          <w:lang w:val="kk-KZ"/>
        </w:rPr>
        <w:t xml:space="preserve"> </w:t>
      </w:r>
      <w:r w:rsidR="009A7A5B" w:rsidRPr="001D19CD">
        <w:rPr>
          <w:rFonts w:ascii="Times New Roman" w:hAnsi="Times New Roman" w:cs="Times New Roman"/>
          <w:sz w:val="28"/>
          <w:szCs w:val="28"/>
          <w:lang w:val="kk-KZ"/>
        </w:rPr>
        <w:t>192</w:t>
      </w:r>
      <w:r w:rsidR="00432A0E"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б.</w:t>
      </w:r>
    </w:p>
    <w:p w14:paraId="2FA08E21" w14:textId="1A9701A7"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 xml:space="preserve">Бартольд В.В. </w:t>
      </w:r>
      <w:r w:rsidR="009A7A5B" w:rsidRPr="001D19CD">
        <w:rPr>
          <w:rStyle w:val="afe"/>
          <w:rFonts w:eastAsiaTheme="majorEastAsia"/>
          <w:i w:val="0"/>
          <w:sz w:val="28"/>
          <w:szCs w:val="28"/>
          <w:lang w:val="kk-KZ"/>
        </w:rPr>
        <w:t>Исследования по истории тюркских народов.</w:t>
      </w:r>
      <w:r w:rsidR="009A7A5B" w:rsidRPr="001D19CD">
        <w:rPr>
          <w:sz w:val="28"/>
          <w:szCs w:val="28"/>
          <w:lang w:val="kk-KZ"/>
        </w:rPr>
        <w:t xml:space="preserve"> – М.: Наука, 1968. – 448 с.</w:t>
      </w:r>
    </w:p>
    <w:p w14:paraId="3D79529E" w14:textId="2E2719B1"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Кдыралиева Ж.Б., Балтабаева Г.С., Çetin İ., Ерахметқызы Ж. Әдебиетті оқытудың әдіснамалық негіздері. ҚР ҰҒА Хабаршысы. Педагогика сериясы. – 2022. – №6(400). – Б. 120–129.</w:t>
      </w:r>
    </w:p>
    <w:p w14:paraId="72634DF0" w14:textId="2FCDA502" w:rsidR="009A7A5B" w:rsidRPr="001D19CD" w:rsidRDefault="00CC7282" w:rsidP="00992E58">
      <w:pPr>
        <w:pStyle w:val="a6"/>
        <w:numPr>
          <w:ilvl w:val="0"/>
          <w:numId w:val="51"/>
        </w:numPr>
        <w:tabs>
          <w:tab w:val="left" w:pos="0"/>
          <w:tab w:val="left" w:pos="142"/>
          <w:tab w:val="left" w:pos="284"/>
          <w:tab w:val="left" w:pos="426"/>
          <w:tab w:val="left" w:pos="567"/>
          <w:tab w:val="left" w:pos="709"/>
        </w:tabs>
        <w:ind w:left="0" w:right="-1" w:firstLine="0"/>
        <w:jc w:val="both"/>
        <w:rPr>
          <w:sz w:val="28"/>
          <w:szCs w:val="28"/>
          <w:lang w:val="kk-KZ"/>
        </w:rPr>
      </w:pPr>
      <w:r w:rsidRPr="001D19CD">
        <w:rPr>
          <w:sz w:val="28"/>
          <w:szCs w:val="28"/>
          <w:lang w:val="kk-KZ"/>
        </w:rPr>
        <w:t xml:space="preserve"> </w:t>
      </w:r>
      <w:r w:rsidR="00CD185E" w:rsidRPr="001D19CD">
        <w:rPr>
          <w:sz w:val="28"/>
          <w:szCs w:val="28"/>
          <w:lang w:val="kk-KZ"/>
        </w:rPr>
        <w:t>Т.Е.</w:t>
      </w:r>
      <w:r w:rsidR="009A7A5B" w:rsidRPr="001D19CD">
        <w:rPr>
          <w:sz w:val="28"/>
          <w:szCs w:val="28"/>
          <w:lang w:val="kk-KZ"/>
        </w:rPr>
        <w:t>Қ</w:t>
      </w:r>
      <w:r w:rsidR="00CD185E" w:rsidRPr="001D19CD">
        <w:rPr>
          <w:sz w:val="28"/>
          <w:szCs w:val="28"/>
          <w:lang w:val="kk-KZ"/>
        </w:rPr>
        <w:t>ыдыр</w:t>
      </w:r>
      <w:r w:rsidR="009A7A5B" w:rsidRPr="001D19CD">
        <w:rPr>
          <w:sz w:val="28"/>
          <w:szCs w:val="28"/>
          <w:lang w:val="kk-KZ"/>
        </w:rPr>
        <w:t xml:space="preserve">, Нұріман, Б. (құраст.) </w:t>
      </w:r>
      <w:r w:rsidR="009A7A5B" w:rsidRPr="001D19CD">
        <w:rPr>
          <w:rStyle w:val="afe"/>
          <w:rFonts w:eastAsiaTheme="majorEastAsia"/>
          <w:i w:val="0"/>
          <w:sz w:val="28"/>
          <w:szCs w:val="28"/>
          <w:lang w:val="kk-KZ"/>
        </w:rPr>
        <w:t>Ежелгі әдебиет антологиясы</w:t>
      </w:r>
      <w:r w:rsidR="009A7A5B" w:rsidRPr="001D19CD">
        <w:rPr>
          <w:sz w:val="28"/>
          <w:szCs w:val="28"/>
          <w:lang w:val="kk-KZ"/>
        </w:rPr>
        <w:t xml:space="preserve"> (5 т.). - Алматы, 2020. – Т. 1. – Б. 629.</w:t>
      </w:r>
    </w:p>
    <w:p w14:paraId="66B1E885" w14:textId="739D973E" w:rsidR="009A7A5B" w:rsidRPr="001D19CD" w:rsidRDefault="00CC7282" w:rsidP="00992E58">
      <w:pPr>
        <w:pStyle w:val="a6"/>
        <w:numPr>
          <w:ilvl w:val="0"/>
          <w:numId w:val="51"/>
        </w:numPr>
        <w:tabs>
          <w:tab w:val="left" w:pos="0"/>
          <w:tab w:val="left" w:pos="142"/>
          <w:tab w:val="left" w:pos="284"/>
          <w:tab w:val="left" w:pos="426"/>
          <w:tab w:val="left" w:pos="567"/>
          <w:tab w:val="left" w:pos="709"/>
        </w:tabs>
        <w:ind w:left="0" w:right="-1" w:firstLine="0"/>
        <w:jc w:val="both"/>
        <w:rPr>
          <w:sz w:val="28"/>
          <w:szCs w:val="28"/>
          <w:lang w:val="kk-KZ"/>
        </w:rPr>
      </w:pPr>
      <w:r w:rsidRPr="001D19CD">
        <w:rPr>
          <w:sz w:val="28"/>
          <w:szCs w:val="28"/>
          <w:lang w:val="kk-KZ"/>
        </w:rPr>
        <w:t xml:space="preserve"> </w:t>
      </w:r>
      <w:r w:rsidR="00CD185E" w:rsidRPr="001D19CD">
        <w:rPr>
          <w:sz w:val="28"/>
          <w:szCs w:val="28"/>
          <w:lang w:val="kk-KZ"/>
        </w:rPr>
        <w:t xml:space="preserve">Т.Е.Қыдыр, </w:t>
      </w:r>
      <w:r w:rsidR="009A7A5B" w:rsidRPr="001D19CD">
        <w:rPr>
          <w:sz w:val="28"/>
          <w:szCs w:val="28"/>
          <w:lang w:val="kk-KZ"/>
        </w:rPr>
        <w:t xml:space="preserve">Нұріман, Б. (құраст.) </w:t>
      </w:r>
      <w:r w:rsidR="009A7A5B" w:rsidRPr="001D19CD">
        <w:rPr>
          <w:rStyle w:val="afe"/>
          <w:rFonts w:eastAsiaTheme="majorEastAsia"/>
          <w:i w:val="0"/>
          <w:sz w:val="28"/>
          <w:szCs w:val="28"/>
          <w:lang w:val="kk-KZ"/>
        </w:rPr>
        <w:t>Ежелгі әдебиет антологиясы</w:t>
      </w:r>
      <w:r w:rsidR="009A7A5B" w:rsidRPr="001D19CD">
        <w:rPr>
          <w:sz w:val="28"/>
          <w:szCs w:val="28"/>
          <w:lang w:val="kk-KZ"/>
        </w:rPr>
        <w:t xml:space="preserve"> (3т.). - Алматы, 2020. – Т. 2. – Б. 554</w:t>
      </w:r>
    </w:p>
    <w:p w14:paraId="52322BBA" w14:textId="26A0376C" w:rsidR="009A7A5B" w:rsidRPr="001D19CD" w:rsidRDefault="00CC7282" w:rsidP="00992E58">
      <w:pPr>
        <w:pStyle w:val="a6"/>
        <w:numPr>
          <w:ilvl w:val="0"/>
          <w:numId w:val="51"/>
        </w:numPr>
        <w:tabs>
          <w:tab w:val="left" w:pos="0"/>
          <w:tab w:val="left" w:pos="142"/>
          <w:tab w:val="left" w:pos="284"/>
          <w:tab w:val="left" w:pos="426"/>
          <w:tab w:val="left" w:pos="567"/>
          <w:tab w:val="left" w:pos="709"/>
        </w:tabs>
        <w:ind w:left="0" w:right="-1" w:firstLine="0"/>
        <w:jc w:val="both"/>
        <w:rPr>
          <w:sz w:val="28"/>
          <w:szCs w:val="28"/>
          <w:lang w:val="kk-KZ"/>
        </w:rPr>
      </w:pPr>
      <w:r w:rsidRPr="001D19CD">
        <w:rPr>
          <w:sz w:val="28"/>
          <w:szCs w:val="28"/>
          <w:lang w:val="kk-KZ"/>
        </w:rPr>
        <w:t xml:space="preserve"> </w:t>
      </w:r>
      <w:r w:rsidR="00CD185E" w:rsidRPr="001D19CD">
        <w:rPr>
          <w:sz w:val="28"/>
          <w:szCs w:val="28"/>
          <w:lang w:val="kk-KZ"/>
        </w:rPr>
        <w:t xml:space="preserve">Т.Е.Қыдыр, </w:t>
      </w:r>
      <w:r w:rsidR="009A7A5B" w:rsidRPr="001D19CD">
        <w:rPr>
          <w:sz w:val="28"/>
          <w:szCs w:val="28"/>
          <w:lang w:val="kk-KZ"/>
        </w:rPr>
        <w:t xml:space="preserve">Нұріман Б. (құраст.) </w:t>
      </w:r>
      <w:r w:rsidR="009A7A5B" w:rsidRPr="001D19CD">
        <w:rPr>
          <w:rStyle w:val="afe"/>
          <w:rFonts w:eastAsiaTheme="majorEastAsia"/>
          <w:i w:val="0"/>
          <w:sz w:val="28"/>
          <w:szCs w:val="28"/>
          <w:lang w:val="kk-KZ"/>
        </w:rPr>
        <w:t>Ежелгі әдебиет антологиясы</w:t>
      </w:r>
      <w:r w:rsidR="009A7A5B" w:rsidRPr="001D19CD">
        <w:rPr>
          <w:sz w:val="28"/>
          <w:szCs w:val="28"/>
          <w:lang w:val="kk-KZ"/>
        </w:rPr>
        <w:t xml:space="preserve"> (5 т.). - Алматы, 2020. – Т. 3. Б. 577</w:t>
      </w:r>
    </w:p>
    <w:p w14:paraId="69C4709C" w14:textId="61801CC9"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 xml:space="preserve">Айтенова Д.О. ЖОО-да Қарахан дәуірі әдебиетін жаңа гуманитарлық білім аясында оқытудың теориялық және әдістемелік негіздері. </w:t>
      </w:r>
      <w:r w:rsidR="002E1379">
        <w:rPr>
          <w:sz w:val="28"/>
          <w:szCs w:val="28"/>
          <w:shd w:val="clear" w:color="auto" w:fill="FFFFFF"/>
          <w:lang w:val="kk-KZ"/>
        </w:rPr>
        <w:t>Шымкент: 2024.-</w:t>
      </w:r>
      <w:r w:rsidR="009A7A5B" w:rsidRPr="001D19CD">
        <w:rPr>
          <w:sz w:val="28"/>
          <w:szCs w:val="28"/>
          <w:shd w:val="clear" w:color="auto" w:fill="FFFFFF"/>
          <w:lang w:val="kk-KZ"/>
        </w:rPr>
        <w:t>195 б.</w:t>
      </w:r>
    </w:p>
    <w:p w14:paraId="3020FC0C" w14:textId="0A467115"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rStyle w:val="afe"/>
          <w:rFonts w:eastAsiaTheme="majorEastAsia"/>
          <w:i w:val="0"/>
          <w:sz w:val="28"/>
          <w:szCs w:val="28"/>
          <w:lang w:val="kk-KZ"/>
        </w:rPr>
        <w:t xml:space="preserve"> </w:t>
      </w:r>
      <w:r w:rsidR="009A7A5B" w:rsidRPr="001D19CD">
        <w:rPr>
          <w:rStyle w:val="afe"/>
          <w:rFonts w:eastAsiaTheme="majorEastAsia"/>
          <w:i w:val="0"/>
          <w:sz w:val="28"/>
          <w:szCs w:val="28"/>
          <w:lang w:val="kk-KZ"/>
        </w:rPr>
        <w:t>Қазақ мақал-мәтелдері.</w:t>
      </w:r>
      <w:r w:rsidR="009A7A5B" w:rsidRPr="001D19CD">
        <w:rPr>
          <w:sz w:val="28"/>
          <w:szCs w:val="28"/>
          <w:lang w:val="kk-KZ"/>
        </w:rPr>
        <w:t xml:space="preserve"> Құраст.: Ө. Тұрманжанов. - Алматы: Ана тілі, 1993. – 112 б.</w:t>
      </w:r>
    </w:p>
    <w:p w14:paraId="7C7216FF" w14:textId="4B6CE01C"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 xml:space="preserve">Қыраубаева А. </w:t>
      </w:r>
      <w:r w:rsidR="009A7A5B" w:rsidRPr="001D19CD">
        <w:rPr>
          <w:rStyle w:val="afe"/>
          <w:rFonts w:eastAsiaTheme="majorEastAsia"/>
          <w:i w:val="0"/>
          <w:sz w:val="28"/>
          <w:szCs w:val="28"/>
          <w:lang w:val="kk-KZ"/>
        </w:rPr>
        <w:t>Ежелгі дәуір әдебиеті.</w:t>
      </w:r>
      <w:r w:rsidR="009A7A5B" w:rsidRPr="001D19CD">
        <w:rPr>
          <w:sz w:val="28"/>
          <w:szCs w:val="28"/>
          <w:lang w:val="kk-KZ"/>
        </w:rPr>
        <w:t xml:space="preserve"> - Алматы: Білім, 1999. – Б.152–154.</w:t>
      </w:r>
    </w:p>
    <w:p w14:paraId="3FE92F25" w14:textId="2ADE75D4"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rStyle w:val="a7"/>
          <w:b w:val="0"/>
          <w:bCs w:val="0"/>
          <w:sz w:val="28"/>
          <w:szCs w:val="28"/>
          <w:lang w:val="kk-KZ"/>
        </w:rPr>
      </w:pPr>
      <w:r w:rsidRPr="001D19CD">
        <w:rPr>
          <w:rStyle w:val="a7"/>
          <w:rFonts w:eastAsiaTheme="majorEastAsia"/>
          <w:b w:val="0"/>
          <w:sz w:val="28"/>
          <w:szCs w:val="28"/>
          <w:lang w:val="kk-KZ"/>
        </w:rPr>
        <w:t xml:space="preserve"> </w:t>
      </w:r>
      <w:r w:rsidR="009A7A5B" w:rsidRPr="001D19CD">
        <w:rPr>
          <w:rStyle w:val="a7"/>
          <w:rFonts w:eastAsiaTheme="majorEastAsia"/>
          <w:b w:val="0"/>
          <w:sz w:val="28"/>
          <w:szCs w:val="28"/>
          <w:lang w:val="kk-KZ"/>
        </w:rPr>
        <w:t>Әбу Насыр</w:t>
      </w:r>
      <w:r w:rsidR="009A7A5B" w:rsidRPr="001D19CD">
        <w:rPr>
          <w:rStyle w:val="a7"/>
          <w:rFonts w:eastAsiaTheme="majorEastAsia"/>
          <w:b w:val="0"/>
          <w:sz w:val="28"/>
          <w:szCs w:val="28"/>
          <w:shd w:val="clear" w:color="auto" w:fill="F4F4F4"/>
          <w:lang w:val="kk-KZ"/>
        </w:rPr>
        <w:t xml:space="preserve"> </w:t>
      </w:r>
      <w:r w:rsidR="009A7A5B" w:rsidRPr="001D19CD">
        <w:rPr>
          <w:rStyle w:val="a7"/>
          <w:rFonts w:eastAsiaTheme="majorEastAsia"/>
          <w:b w:val="0"/>
          <w:sz w:val="28"/>
          <w:szCs w:val="28"/>
          <w:lang w:val="kk-KZ"/>
        </w:rPr>
        <w:t>әл-Фарабидің ақыл-ой пікірлері мен нақыл сөздері: жинақ / [жалпы ред. басқ. Ғ. М. Мұтанов; құраст.: Ж. С. Сандыбаев, Ы. М. Палтөре]. - Алматы : Қазақ ун-ті, 2020. - 233, [1] б.</w:t>
      </w:r>
    </w:p>
    <w:p w14:paraId="6FC277AE" w14:textId="335B0FD2" w:rsidR="009A7A5B" w:rsidRPr="001D19CD" w:rsidRDefault="00CC7282" w:rsidP="00992E58">
      <w:pPr>
        <w:pStyle w:val="a6"/>
        <w:numPr>
          <w:ilvl w:val="0"/>
          <w:numId w:val="51"/>
        </w:numPr>
        <w:tabs>
          <w:tab w:val="left" w:pos="0"/>
          <w:tab w:val="left" w:pos="142"/>
          <w:tab w:val="left" w:pos="284"/>
          <w:tab w:val="left" w:pos="426"/>
          <w:tab w:val="left" w:pos="567"/>
          <w:tab w:val="left" w:pos="709"/>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 xml:space="preserve">Тоқаев Қ-Ж.К. Қазақстан халқына Жолдауы. Әділетті мемлекет. Біртұтас ұлт. Берекелі Қоғам. 2022 жылғы 1 қыркүйектегі Қазақстан халқына Жолдауы. </w:t>
      </w:r>
      <w:hyperlink r:id="rId66" w:history="1">
        <w:r w:rsidR="009A7A5B" w:rsidRPr="001D19CD">
          <w:rPr>
            <w:rStyle w:val="af1"/>
            <w:color w:val="auto"/>
            <w:sz w:val="28"/>
            <w:szCs w:val="28"/>
            <w:lang w:val="kk-KZ"/>
          </w:rPr>
          <w:t>https://adilet.zan.kz/kaz/docs/K22002022_2</w:t>
        </w:r>
      </w:hyperlink>
      <w:r w:rsidR="009A7A5B" w:rsidRPr="001D19CD">
        <w:rPr>
          <w:sz w:val="28"/>
          <w:szCs w:val="28"/>
          <w:lang w:val="kk-KZ"/>
        </w:rPr>
        <w:t xml:space="preserve">  </w:t>
      </w:r>
    </w:p>
    <w:p w14:paraId="127634DE" w14:textId="67097394" w:rsidR="009A7A5B" w:rsidRPr="001D19CD" w:rsidRDefault="00CC7282" w:rsidP="00992E58">
      <w:pPr>
        <w:pStyle w:val="a6"/>
        <w:numPr>
          <w:ilvl w:val="0"/>
          <w:numId w:val="51"/>
        </w:numPr>
        <w:tabs>
          <w:tab w:val="left" w:pos="0"/>
          <w:tab w:val="left" w:pos="142"/>
          <w:tab w:val="left" w:pos="284"/>
          <w:tab w:val="left" w:pos="426"/>
          <w:tab w:val="left" w:pos="567"/>
          <w:tab w:val="left" w:pos="709"/>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Сатершинов Б.М., Белтенов Ж.М. Қазақстандағы дәстүрлі исламның аксиологиялық мәселелері. Әл-Фараби әлеуметтік-гуманитарлық зерттеулер журналы. - 2024. - №3(87).  Б.10.</w:t>
      </w:r>
    </w:p>
    <w:p w14:paraId="5BD6D66E" w14:textId="70A3D1D3" w:rsidR="009A7A5B" w:rsidRPr="001D19CD" w:rsidRDefault="00CC7282" w:rsidP="00992E58">
      <w:pPr>
        <w:pStyle w:val="a6"/>
        <w:numPr>
          <w:ilvl w:val="0"/>
          <w:numId w:val="51"/>
        </w:numPr>
        <w:tabs>
          <w:tab w:val="left" w:pos="0"/>
          <w:tab w:val="left" w:pos="142"/>
          <w:tab w:val="left" w:pos="284"/>
          <w:tab w:val="left" w:pos="567"/>
          <w:tab w:val="left" w:pos="709"/>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Дауенов Е.Н., Білім беру жүйесінде аксиологиялық парадигманың ұлттық бірегейлік негізінде дамуы. Қарағанды университетінің хабаршысы. «Педагогика» сериясы. - 2022. - № 3(107).</w:t>
      </w:r>
    </w:p>
    <w:p w14:paraId="5BED1320" w14:textId="57B57C6B" w:rsidR="009A7A5B" w:rsidRPr="001D19CD" w:rsidRDefault="00CC7282" w:rsidP="00992E58">
      <w:pPr>
        <w:pStyle w:val="a6"/>
        <w:numPr>
          <w:ilvl w:val="0"/>
          <w:numId w:val="51"/>
        </w:numPr>
        <w:tabs>
          <w:tab w:val="left" w:pos="0"/>
          <w:tab w:val="left" w:pos="142"/>
          <w:tab w:val="left" w:pos="284"/>
          <w:tab w:val="left" w:pos="567"/>
        </w:tabs>
        <w:spacing w:before="0" w:beforeAutospacing="0"/>
        <w:ind w:left="0" w:right="-1" w:firstLine="0"/>
        <w:contextualSpacing/>
        <w:jc w:val="both"/>
        <w:rPr>
          <w:rStyle w:val="a7"/>
          <w:b w:val="0"/>
          <w:bCs w:val="0"/>
          <w:sz w:val="28"/>
          <w:szCs w:val="28"/>
          <w:lang w:val="kk-KZ"/>
        </w:rPr>
      </w:pPr>
      <w:r w:rsidRPr="001D19CD">
        <w:rPr>
          <w:rStyle w:val="a7"/>
          <w:rFonts w:eastAsiaTheme="majorEastAsia"/>
          <w:b w:val="0"/>
          <w:sz w:val="28"/>
          <w:szCs w:val="28"/>
          <w:lang w:val="kk-KZ"/>
        </w:rPr>
        <w:t xml:space="preserve"> </w:t>
      </w:r>
      <w:r w:rsidR="009A7A5B" w:rsidRPr="001D19CD">
        <w:rPr>
          <w:rStyle w:val="a7"/>
          <w:rFonts w:eastAsiaTheme="majorEastAsia"/>
          <w:b w:val="0"/>
          <w:sz w:val="28"/>
          <w:szCs w:val="28"/>
          <w:lang w:val="kk-KZ"/>
        </w:rPr>
        <w:t xml:space="preserve">Дербісәлі Ә. </w:t>
      </w:r>
      <w:r w:rsidR="009A7A5B" w:rsidRPr="001D19CD">
        <w:rPr>
          <w:b/>
          <w:bCs/>
          <w:sz w:val="28"/>
          <w:szCs w:val="28"/>
          <w:lang w:val="kk-KZ"/>
        </w:rPr>
        <w:t xml:space="preserve"> </w:t>
      </w:r>
      <w:r w:rsidR="009A7A5B" w:rsidRPr="001D19CD">
        <w:rPr>
          <w:rStyle w:val="a7"/>
          <w:rFonts w:eastAsiaTheme="majorEastAsia"/>
          <w:b w:val="0"/>
          <w:sz w:val="28"/>
          <w:szCs w:val="28"/>
          <w:lang w:val="kk-KZ"/>
        </w:rPr>
        <w:t>Әбу</w:t>
      </w:r>
      <w:r w:rsidR="009A7A5B" w:rsidRPr="001D19CD">
        <w:rPr>
          <w:rStyle w:val="a7"/>
          <w:rFonts w:eastAsiaTheme="majorEastAsia"/>
          <w:b w:val="0"/>
          <w:sz w:val="28"/>
          <w:szCs w:val="28"/>
          <w:shd w:val="clear" w:color="auto" w:fill="F4F4F4"/>
          <w:lang w:val="kk-KZ"/>
        </w:rPr>
        <w:t xml:space="preserve"> </w:t>
      </w:r>
      <w:r w:rsidR="009A7A5B" w:rsidRPr="001D19CD">
        <w:rPr>
          <w:rStyle w:val="a7"/>
          <w:rFonts w:eastAsiaTheme="majorEastAsia"/>
          <w:b w:val="0"/>
          <w:sz w:val="28"/>
          <w:szCs w:val="28"/>
          <w:lang w:val="kk-KZ"/>
        </w:rPr>
        <w:t>Насыр әл-Фараби – Ұлы даланың дара тұлғасы: жинақ / Ә. Дербісәлі; ҚР Білім және ғылым м-гі, Ғылым комитеті, Р. Б. Сүлейменов атын. шығыстану ин-ты. -Алматы : Қазақ ун-ті, 2020. Б.- 418.</w:t>
      </w:r>
    </w:p>
    <w:p w14:paraId="3103924F" w14:textId="162CB627" w:rsidR="009A7A5B" w:rsidRPr="001D19CD" w:rsidRDefault="00CC7282" w:rsidP="00992E58">
      <w:pPr>
        <w:pStyle w:val="a6"/>
        <w:numPr>
          <w:ilvl w:val="0"/>
          <w:numId w:val="51"/>
        </w:numPr>
        <w:tabs>
          <w:tab w:val="left" w:pos="0"/>
          <w:tab w:val="left" w:pos="142"/>
          <w:tab w:val="left" w:pos="284"/>
          <w:tab w:val="left" w:pos="567"/>
        </w:tabs>
        <w:spacing w:before="0" w:beforeAutospacing="0"/>
        <w:ind w:left="0" w:right="-1" w:firstLine="0"/>
        <w:contextualSpacing/>
        <w:jc w:val="both"/>
        <w:rPr>
          <w:sz w:val="28"/>
          <w:szCs w:val="28"/>
          <w:lang w:val="kk-KZ"/>
        </w:rPr>
      </w:pPr>
      <w:r w:rsidRPr="001D19CD">
        <w:rPr>
          <w:sz w:val="28"/>
          <w:szCs w:val="28"/>
          <w:lang w:val="kk-KZ"/>
        </w:rPr>
        <w:t xml:space="preserve"> </w:t>
      </w:r>
      <w:r w:rsidR="006B1E65" w:rsidRPr="001D19CD">
        <w:rPr>
          <w:sz w:val="28"/>
          <w:szCs w:val="28"/>
          <w:lang w:val="kk-KZ"/>
        </w:rPr>
        <w:t xml:space="preserve"> Әбдімомынов </w:t>
      </w:r>
      <w:r w:rsidR="009A7A5B" w:rsidRPr="001D19CD">
        <w:rPr>
          <w:sz w:val="28"/>
          <w:szCs w:val="28"/>
          <w:lang w:val="kk-KZ"/>
        </w:rPr>
        <w:t xml:space="preserve">Ә. Қарахан әулеті. – Алматы. 2011.Б - 186  </w:t>
      </w:r>
      <w:hyperlink r:id="rId67" w:history="1">
        <w:r w:rsidR="009A7A5B" w:rsidRPr="001D19CD">
          <w:rPr>
            <w:rStyle w:val="af1"/>
            <w:rFonts w:eastAsiaTheme="majorEastAsia"/>
            <w:color w:val="auto"/>
            <w:sz w:val="28"/>
            <w:szCs w:val="28"/>
            <w:u w:val="none"/>
            <w:lang w:val="kk-KZ"/>
          </w:rPr>
          <w:t>https://ult.kz/post/karakhan-tarikhy-ata-tek-shezhiresi</w:t>
        </w:r>
      </w:hyperlink>
      <w:r w:rsidR="009A7A5B" w:rsidRPr="001D19CD">
        <w:rPr>
          <w:sz w:val="28"/>
          <w:szCs w:val="28"/>
          <w:lang w:val="kk-KZ"/>
        </w:rPr>
        <w:t xml:space="preserve">. </w:t>
      </w:r>
    </w:p>
    <w:p w14:paraId="7110B8D0" w14:textId="1E5EB538" w:rsidR="009A7A5B" w:rsidRPr="001D19CD" w:rsidRDefault="00CC7282" w:rsidP="00992E58">
      <w:pPr>
        <w:pStyle w:val="a4"/>
        <w:numPr>
          <w:ilvl w:val="0"/>
          <w:numId w:val="51"/>
        </w:numPr>
        <w:shd w:val="clear" w:color="auto" w:fill="FFFFFF"/>
        <w:tabs>
          <w:tab w:val="left" w:pos="0"/>
          <w:tab w:val="left" w:pos="142"/>
          <w:tab w:val="left" w:pos="284"/>
          <w:tab w:val="left" w:pos="426"/>
          <w:tab w:val="left" w:pos="567"/>
        </w:tabs>
        <w:spacing w:after="100" w:afterAutospacing="1" w:line="240" w:lineRule="auto"/>
        <w:ind w:left="0" w:right="-1" w:firstLine="0"/>
        <w:jc w:val="both"/>
        <w:rPr>
          <w:rFonts w:ascii="Times New Roman" w:eastAsia="Times New Roman" w:hAnsi="Times New Roman" w:cs="Times New Roman"/>
          <w:sz w:val="28"/>
          <w:szCs w:val="28"/>
          <w:lang w:val="kk-KZ" w:eastAsia="ru-RU"/>
        </w:rPr>
      </w:pPr>
      <w:r w:rsidRPr="001D19CD">
        <w:rPr>
          <w:rFonts w:ascii="Times New Roman" w:hAnsi="Times New Roman" w:cs="Times New Roman"/>
          <w:sz w:val="28"/>
          <w:szCs w:val="28"/>
          <w:shd w:val="clear" w:color="auto" w:fill="FFFFFF"/>
          <w:lang w:val="kk-KZ"/>
        </w:rPr>
        <w:t xml:space="preserve"> </w:t>
      </w:r>
      <w:r w:rsidR="009A7A5B" w:rsidRPr="001D19CD">
        <w:rPr>
          <w:rFonts w:ascii="Times New Roman" w:hAnsi="Times New Roman" w:cs="Times New Roman"/>
          <w:sz w:val="28"/>
          <w:szCs w:val="28"/>
          <w:shd w:val="clear" w:color="auto" w:fill="FFFFFF"/>
          <w:lang w:val="kk-KZ"/>
        </w:rPr>
        <w:t>Жанайдаров О. Жүсіп Баласағұн: Тарих. Тұлға. Уақыт/ Алматы: Аруна, 2008. – 92 б.</w:t>
      </w:r>
      <w:r w:rsidR="009A7A5B" w:rsidRPr="001D19CD">
        <w:rPr>
          <w:rFonts w:ascii="Times New Roman" w:hAnsi="Times New Roman" w:cs="Times New Roman"/>
          <w:sz w:val="28"/>
          <w:szCs w:val="28"/>
          <w:lang w:val="kk-KZ"/>
        </w:rPr>
        <w:t xml:space="preserve"> </w:t>
      </w:r>
    </w:p>
    <w:p w14:paraId="298EF4C8" w14:textId="325AEF00" w:rsidR="009A7A5B" w:rsidRPr="001D19CD" w:rsidRDefault="00CC7282" w:rsidP="00992E58">
      <w:pPr>
        <w:pStyle w:val="a4"/>
        <w:numPr>
          <w:ilvl w:val="0"/>
          <w:numId w:val="51"/>
        </w:numPr>
        <w:shd w:val="clear" w:color="auto" w:fill="FFFFFF"/>
        <w:tabs>
          <w:tab w:val="left" w:pos="0"/>
          <w:tab w:val="left" w:pos="142"/>
          <w:tab w:val="left" w:pos="284"/>
          <w:tab w:val="left" w:pos="426"/>
          <w:tab w:val="left" w:pos="567"/>
        </w:tabs>
        <w:spacing w:after="100" w:afterAutospacing="1" w:line="240" w:lineRule="auto"/>
        <w:ind w:left="0" w:right="-1" w:firstLine="0"/>
        <w:jc w:val="both"/>
        <w:rPr>
          <w:rFonts w:ascii="Times New Roman" w:eastAsia="Times New Roman" w:hAnsi="Times New Roman" w:cs="Times New Roman"/>
          <w:sz w:val="28"/>
          <w:szCs w:val="28"/>
          <w:lang w:val="kk-KZ" w:eastAsia="ru-RU"/>
        </w:rPr>
      </w:pPr>
      <w:r w:rsidRPr="001D19CD">
        <w:rPr>
          <w:rFonts w:ascii="Times New Roman" w:hAnsi="Times New Roman" w:cs="Times New Roman"/>
          <w:sz w:val="28"/>
          <w:szCs w:val="28"/>
          <w:lang w:val="kk-KZ"/>
        </w:rPr>
        <w:t xml:space="preserve"> </w:t>
      </w:r>
      <w:r w:rsidR="009A7A5B" w:rsidRPr="001D19CD">
        <w:rPr>
          <w:rFonts w:ascii="Times New Roman" w:hAnsi="Times New Roman" w:cs="Times New Roman"/>
          <w:sz w:val="28"/>
          <w:szCs w:val="28"/>
          <w:lang w:val="kk-KZ"/>
        </w:rPr>
        <w:t xml:space="preserve">Абдрахманова Р.Б. Білім берудегі заманауи инновациялық технологиялар. </w:t>
      </w:r>
      <w:hyperlink r:id="rId68" w:history="1">
        <w:r w:rsidR="009A7A5B" w:rsidRPr="001D19CD">
          <w:rPr>
            <w:rStyle w:val="af1"/>
            <w:rFonts w:ascii="Times New Roman" w:eastAsiaTheme="majorEastAsia" w:hAnsi="Times New Roman" w:cs="Times New Roman"/>
            <w:color w:val="auto"/>
            <w:sz w:val="28"/>
            <w:szCs w:val="28"/>
            <w:u w:val="none"/>
            <w:lang w:val="kk-KZ"/>
          </w:rPr>
          <w:t>https://baikau.kz/2262/ustazdarga/maqala</w:t>
        </w:r>
      </w:hyperlink>
      <w:r w:rsidR="009A7A5B" w:rsidRPr="001D19CD">
        <w:rPr>
          <w:rStyle w:val="af1"/>
          <w:rFonts w:ascii="Times New Roman" w:eastAsiaTheme="majorEastAsia" w:hAnsi="Times New Roman" w:cs="Times New Roman"/>
          <w:color w:val="auto"/>
          <w:sz w:val="28"/>
          <w:szCs w:val="28"/>
          <w:u w:val="none"/>
          <w:lang w:val="kk-KZ"/>
        </w:rPr>
        <w:t xml:space="preserve"> 16.08.2023.</w:t>
      </w:r>
    </w:p>
    <w:p w14:paraId="6C5161D0" w14:textId="658F9BAE" w:rsidR="009A7A5B" w:rsidRPr="001D19CD" w:rsidRDefault="00CC7282" w:rsidP="00992E58">
      <w:pPr>
        <w:pStyle w:val="a4"/>
        <w:widowControl w:val="0"/>
        <w:numPr>
          <w:ilvl w:val="0"/>
          <w:numId w:val="51"/>
        </w:numPr>
        <w:tabs>
          <w:tab w:val="left" w:pos="284"/>
          <w:tab w:val="left" w:pos="567"/>
          <w:tab w:val="left" w:pos="993"/>
          <w:tab w:val="left" w:pos="1417"/>
        </w:tabs>
        <w:autoSpaceDE w:val="0"/>
        <w:autoSpaceDN w:val="0"/>
        <w:spacing w:after="0" w:line="240" w:lineRule="auto"/>
        <w:ind w:left="0" w:right="-7" w:firstLine="0"/>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 xml:space="preserve"> </w:t>
      </w:r>
      <w:r w:rsidR="009A7A5B" w:rsidRPr="001D19CD">
        <w:rPr>
          <w:rFonts w:ascii="Times New Roman" w:hAnsi="Times New Roman" w:cs="Times New Roman"/>
          <w:sz w:val="28"/>
          <w:szCs w:val="28"/>
          <w:lang w:val="kk-KZ"/>
        </w:rPr>
        <w:t>Мынбаева</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А.П.,</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Айтенова</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Д.,</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Белгибаева</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Г.А.</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ЖОО-да</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«Қазақ</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pacing w:val="-1"/>
          <w:sz w:val="28"/>
          <w:szCs w:val="28"/>
          <w:lang w:val="kk-KZ"/>
        </w:rPr>
        <w:t>әдебиеті</w:t>
      </w:r>
      <w:r w:rsidR="009A7A5B" w:rsidRPr="001D19CD">
        <w:rPr>
          <w:rFonts w:ascii="Times New Roman" w:hAnsi="Times New Roman" w:cs="Times New Roman"/>
          <w:spacing w:val="-15"/>
          <w:sz w:val="28"/>
          <w:szCs w:val="28"/>
          <w:lang w:val="kk-KZ"/>
        </w:rPr>
        <w:t xml:space="preserve"> </w:t>
      </w:r>
      <w:r w:rsidR="009A7A5B" w:rsidRPr="001D19CD">
        <w:rPr>
          <w:rFonts w:ascii="Times New Roman" w:hAnsi="Times New Roman" w:cs="Times New Roman"/>
          <w:spacing w:val="-1"/>
          <w:sz w:val="28"/>
          <w:szCs w:val="28"/>
          <w:lang w:val="kk-KZ"/>
        </w:rPr>
        <w:lastRenderedPageBreak/>
        <w:t>тарихы»</w:t>
      </w:r>
      <w:r w:rsidR="009A7A5B" w:rsidRPr="001D19CD">
        <w:rPr>
          <w:rFonts w:ascii="Times New Roman" w:hAnsi="Times New Roman" w:cs="Times New Roman"/>
          <w:spacing w:val="-16"/>
          <w:sz w:val="28"/>
          <w:szCs w:val="28"/>
          <w:lang w:val="kk-KZ"/>
        </w:rPr>
        <w:t xml:space="preserve"> </w:t>
      </w:r>
      <w:r w:rsidR="009A7A5B" w:rsidRPr="001D19CD">
        <w:rPr>
          <w:rFonts w:ascii="Times New Roman" w:hAnsi="Times New Roman" w:cs="Times New Roman"/>
          <w:spacing w:val="-1"/>
          <w:sz w:val="28"/>
          <w:szCs w:val="28"/>
          <w:lang w:val="kk-KZ"/>
        </w:rPr>
        <w:t>курсын</w:t>
      </w:r>
      <w:r w:rsidR="009A7A5B" w:rsidRPr="001D19CD">
        <w:rPr>
          <w:rFonts w:ascii="Times New Roman" w:hAnsi="Times New Roman" w:cs="Times New Roman"/>
          <w:spacing w:val="-12"/>
          <w:sz w:val="28"/>
          <w:szCs w:val="28"/>
          <w:lang w:val="kk-KZ"/>
        </w:rPr>
        <w:t xml:space="preserve"> </w:t>
      </w:r>
      <w:r w:rsidR="009A7A5B" w:rsidRPr="001D19CD">
        <w:rPr>
          <w:rFonts w:ascii="Times New Roman" w:hAnsi="Times New Roman" w:cs="Times New Roman"/>
          <w:spacing w:val="-1"/>
          <w:sz w:val="28"/>
          <w:szCs w:val="28"/>
          <w:lang w:val="kk-KZ"/>
        </w:rPr>
        <w:t>оқыту</w:t>
      </w:r>
      <w:r w:rsidR="009A7A5B" w:rsidRPr="001D19CD">
        <w:rPr>
          <w:rFonts w:ascii="Times New Roman" w:hAnsi="Times New Roman" w:cs="Times New Roman"/>
          <w:spacing w:val="-16"/>
          <w:sz w:val="28"/>
          <w:szCs w:val="28"/>
          <w:lang w:val="kk-KZ"/>
        </w:rPr>
        <w:t xml:space="preserve"> </w:t>
      </w:r>
      <w:r w:rsidR="009A7A5B" w:rsidRPr="001D19CD">
        <w:rPr>
          <w:rFonts w:ascii="Times New Roman" w:hAnsi="Times New Roman" w:cs="Times New Roman"/>
          <w:sz w:val="28"/>
          <w:szCs w:val="28"/>
          <w:lang w:val="kk-KZ"/>
        </w:rPr>
        <w:t>бойынша</w:t>
      </w:r>
      <w:r w:rsidR="009A7A5B" w:rsidRPr="001D19CD">
        <w:rPr>
          <w:rFonts w:ascii="Times New Roman" w:hAnsi="Times New Roman" w:cs="Times New Roman"/>
          <w:spacing w:val="-10"/>
          <w:sz w:val="28"/>
          <w:szCs w:val="28"/>
          <w:lang w:val="kk-KZ"/>
        </w:rPr>
        <w:t xml:space="preserve"> </w:t>
      </w:r>
      <w:r w:rsidR="009A7A5B" w:rsidRPr="001D19CD">
        <w:rPr>
          <w:rFonts w:ascii="Times New Roman" w:hAnsi="Times New Roman" w:cs="Times New Roman"/>
          <w:sz w:val="28"/>
          <w:szCs w:val="28"/>
          <w:lang w:val="kk-KZ"/>
        </w:rPr>
        <w:t>әдістемелік</w:t>
      </w:r>
      <w:r w:rsidR="009A7A5B" w:rsidRPr="001D19CD">
        <w:rPr>
          <w:rFonts w:ascii="Times New Roman" w:hAnsi="Times New Roman" w:cs="Times New Roman"/>
          <w:spacing w:val="-13"/>
          <w:sz w:val="28"/>
          <w:szCs w:val="28"/>
          <w:lang w:val="kk-KZ"/>
        </w:rPr>
        <w:t xml:space="preserve"> </w:t>
      </w:r>
      <w:r w:rsidR="009A7A5B" w:rsidRPr="001D19CD">
        <w:rPr>
          <w:rFonts w:ascii="Times New Roman" w:hAnsi="Times New Roman" w:cs="Times New Roman"/>
          <w:sz w:val="28"/>
          <w:szCs w:val="28"/>
          <w:lang w:val="kk-KZ"/>
        </w:rPr>
        <w:t>ұстанымдар</w:t>
      </w:r>
      <w:r w:rsidR="009A7A5B" w:rsidRPr="001D19CD">
        <w:rPr>
          <w:rFonts w:ascii="Times New Roman" w:hAnsi="Times New Roman" w:cs="Times New Roman"/>
          <w:spacing w:val="-3"/>
          <w:sz w:val="28"/>
          <w:szCs w:val="28"/>
          <w:lang w:val="kk-KZ"/>
        </w:rPr>
        <w:t xml:space="preserve"> </w:t>
      </w:r>
      <w:r w:rsidR="009A7A5B" w:rsidRPr="001D19CD">
        <w:rPr>
          <w:rFonts w:ascii="Times New Roman" w:hAnsi="Times New Roman" w:cs="Times New Roman"/>
          <w:sz w:val="28"/>
          <w:szCs w:val="28"/>
          <w:lang w:val="kk-KZ"/>
        </w:rPr>
        <w:t>//</w:t>
      </w:r>
      <w:r w:rsidR="009A7A5B" w:rsidRPr="001D19CD">
        <w:rPr>
          <w:rFonts w:ascii="Times New Roman" w:hAnsi="Times New Roman" w:cs="Times New Roman"/>
          <w:spacing w:val="-12"/>
          <w:sz w:val="28"/>
          <w:szCs w:val="28"/>
          <w:lang w:val="kk-KZ"/>
        </w:rPr>
        <w:t xml:space="preserve"> </w:t>
      </w:r>
      <w:r w:rsidR="009A7A5B" w:rsidRPr="001D19CD">
        <w:rPr>
          <w:rFonts w:ascii="Times New Roman" w:hAnsi="Times New Roman" w:cs="Times New Roman"/>
          <w:sz w:val="28"/>
          <w:szCs w:val="28"/>
          <w:lang w:val="kk-KZ"/>
        </w:rPr>
        <w:t>Қазақстан</w:t>
      </w:r>
      <w:r w:rsidR="009A7A5B" w:rsidRPr="001D19CD">
        <w:rPr>
          <w:rFonts w:ascii="Times New Roman" w:hAnsi="Times New Roman" w:cs="Times New Roman"/>
          <w:spacing w:val="-68"/>
          <w:sz w:val="28"/>
          <w:szCs w:val="28"/>
          <w:lang w:val="kk-KZ"/>
        </w:rPr>
        <w:t xml:space="preserve"> </w:t>
      </w:r>
      <w:r w:rsidR="009A7A5B" w:rsidRPr="001D19CD">
        <w:rPr>
          <w:rFonts w:ascii="Times New Roman" w:hAnsi="Times New Roman" w:cs="Times New Roman"/>
          <w:sz w:val="28"/>
          <w:szCs w:val="28"/>
          <w:lang w:val="kk-KZ"/>
        </w:rPr>
        <w:t>Республикасы</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Ұлттық</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ғылым</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академиясының</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Хабаршысы,</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Педагогика</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сериясы.</w:t>
      </w:r>
      <w:r w:rsidR="009A7A5B" w:rsidRPr="001D19CD">
        <w:rPr>
          <w:rFonts w:ascii="Times New Roman" w:hAnsi="Times New Roman" w:cs="Times New Roman"/>
          <w:spacing w:val="3"/>
          <w:sz w:val="28"/>
          <w:szCs w:val="28"/>
          <w:lang w:val="kk-KZ"/>
        </w:rPr>
        <w:t xml:space="preserve"> </w:t>
      </w:r>
      <w:r w:rsidR="009A7A5B" w:rsidRPr="001D19CD">
        <w:rPr>
          <w:rFonts w:ascii="Times New Roman" w:hAnsi="Times New Roman" w:cs="Times New Roman"/>
          <w:sz w:val="28"/>
          <w:szCs w:val="28"/>
          <w:lang w:val="kk-KZ"/>
        </w:rPr>
        <w:t>№2,</w:t>
      </w:r>
      <w:r w:rsidR="009A7A5B" w:rsidRPr="001D19CD">
        <w:rPr>
          <w:rFonts w:ascii="Times New Roman" w:hAnsi="Times New Roman" w:cs="Times New Roman"/>
          <w:spacing w:val="4"/>
          <w:sz w:val="28"/>
          <w:szCs w:val="28"/>
          <w:lang w:val="kk-KZ"/>
        </w:rPr>
        <w:t xml:space="preserve"> </w:t>
      </w:r>
      <w:r w:rsidR="009A7A5B" w:rsidRPr="001D19CD">
        <w:rPr>
          <w:rFonts w:ascii="Times New Roman" w:hAnsi="Times New Roman" w:cs="Times New Roman"/>
          <w:sz w:val="28"/>
          <w:szCs w:val="28"/>
          <w:lang w:val="kk-KZ"/>
        </w:rPr>
        <w:t>2023.</w:t>
      </w:r>
      <w:r w:rsidR="009A7A5B" w:rsidRPr="001D19CD">
        <w:rPr>
          <w:rFonts w:ascii="Times New Roman" w:hAnsi="Times New Roman" w:cs="Times New Roman"/>
          <w:spacing w:val="4"/>
          <w:sz w:val="28"/>
          <w:szCs w:val="28"/>
          <w:lang w:val="kk-KZ"/>
        </w:rPr>
        <w:t xml:space="preserve"> </w:t>
      </w:r>
      <w:r w:rsidR="009A7A5B" w:rsidRPr="001D19CD">
        <w:rPr>
          <w:rFonts w:ascii="Times New Roman" w:hAnsi="Times New Roman" w:cs="Times New Roman"/>
          <w:sz w:val="28"/>
          <w:szCs w:val="28"/>
          <w:lang w:val="kk-KZ"/>
        </w:rPr>
        <w:t>–</w:t>
      </w:r>
      <w:r w:rsidR="009A7A5B" w:rsidRPr="001D19CD">
        <w:rPr>
          <w:rFonts w:ascii="Times New Roman" w:hAnsi="Times New Roman" w:cs="Times New Roman"/>
          <w:spacing w:val="2"/>
          <w:sz w:val="28"/>
          <w:szCs w:val="28"/>
          <w:lang w:val="kk-KZ"/>
        </w:rPr>
        <w:t xml:space="preserve"> </w:t>
      </w:r>
      <w:r w:rsidR="009A7A5B" w:rsidRPr="001D19CD">
        <w:rPr>
          <w:rFonts w:ascii="Times New Roman" w:hAnsi="Times New Roman" w:cs="Times New Roman"/>
          <w:sz w:val="28"/>
          <w:szCs w:val="28"/>
          <w:lang w:val="kk-KZ"/>
        </w:rPr>
        <w:t>25-37</w:t>
      </w:r>
      <w:r w:rsidR="009A7A5B" w:rsidRPr="001D19CD">
        <w:rPr>
          <w:rFonts w:ascii="Times New Roman" w:hAnsi="Times New Roman" w:cs="Times New Roman"/>
          <w:spacing w:val="2"/>
          <w:sz w:val="28"/>
          <w:szCs w:val="28"/>
          <w:lang w:val="kk-KZ"/>
        </w:rPr>
        <w:t xml:space="preserve"> </w:t>
      </w:r>
      <w:r w:rsidR="009A7A5B" w:rsidRPr="001D19CD">
        <w:rPr>
          <w:rFonts w:ascii="Times New Roman" w:hAnsi="Times New Roman" w:cs="Times New Roman"/>
          <w:sz w:val="28"/>
          <w:szCs w:val="28"/>
          <w:lang w:val="kk-KZ"/>
        </w:rPr>
        <w:t>б.</w:t>
      </w:r>
    </w:p>
    <w:p w14:paraId="09225B82" w14:textId="51544364" w:rsidR="009A7A5B" w:rsidRPr="001D19CD" w:rsidRDefault="00CC7282" w:rsidP="00992E58">
      <w:pPr>
        <w:pStyle w:val="a4"/>
        <w:widowControl w:val="0"/>
        <w:numPr>
          <w:ilvl w:val="0"/>
          <w:numId w:val="51"/>
        </w:numPr>
        <w:tabs>
          <w:tab w:val="left" w:pos="284"/>
          <w:tab w:val="left" w:pos="567"/>
          <w:tab w:val="left" w:pos="993"/>
          <w:tab w:val="left" w:pos="1417"/>
        </w:tabs>
        <w:autoSpaceDE w:val="0"/>
        <w:autoSpaceDN w:val="0"/>
        <w:spacing w:after="0" w:line="240" w:lineRule="auto"/>
        <w:ind w:left="0" w:right="-7" w:firstLine="0"/>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 xml:space="preserve"> </w:t>
      </w:r>
      <w:r w:rsidR="009A7A5B" w:rsidRPr="001D19CD">
        <w:rPr>
          <w:rFonts w:ascii="Times New Roman" w:hAnsi="Times New Roman" w:cs="Times New Roman"/>
          <w:sz w:val="28"/>
          <w:szCs w:val="28"/>
          <w:lang w:val="kk-KZ"/>
        </w:rPr>
        <w:t>Айтенова</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Д.,</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Базарбекова</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Н.</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Әдебиетті</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оқытуда</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инновациялық</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технологияларды қолданудың педагогикалық аспектілері // Абай атындағы</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ҚазҰПУ-ң Хабаршысы «Педагогика</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ғылымдары» сериясы</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2023.</w:t>
      </w:r>
      <w:r w:rsidR="009A7A5B" w:rsidRPr="001D19CD">
        <w:rPr>
          <w:rFonts w:ascii="Times New Roman" w:hAnsi="Times New Roman" w:cs="Times New Roman"/>
          <w:spacing w:val="70"/>
          <w:sz w:val="28"/>
          <w:szCs w:val="28"/>
          <w:lang w:val="kk-KZ"/>
        </w:rPr>
        <w:t xml:space="preserve"> </w:t>
      </w:r>
      <w:r w:rsidR="009A7A5B" w:rsidRPr="001D19CD">
        <w:rPr>
          <w:rFonts w:ascii="Times New Roman" w:hAnsi="Times New Roman" w:cs="Times New Roman"/>
          <w:sz w:val="28"/>
          <w:szCs w:val="28"/>
          <w:lang w:val="kk-KZ"/>
        </w:rPr>
        <w:t>–№1(77).</w:t>
      </w:r>
      <w:r w:rsidR="009A7A5B" w:rsidRPr="001D19CD">
        <w:rPr>
          <w:rFonts w:ascii="Times New Roman" w:hAnsi="Times New Roman" w:cs="Times New Roman"/>
          <w:spacing w:val="70"/>
          <w:sz w:val="28"/>
          <w:szCs w:val="28"/>
          <w:lang w:val="kk-KZ"/>
        </w:rPr>
        <w:t xml:space="preserve"> </w:t>
      </w:r>
      <w:r w:rsidR="009A7A5B" w:rsidRPr="001D19CD">
        <w:rPr>
          <w:rFonts w:ascii="Times New Roman" w:hAnsi="Times New Roman" w:cs="Times New Roman"/>
          <w:sz w:val="28"/>
          <w:szCs w:val="28"/>
          <w:lang w:val="kk-KZ"/>
        </w:rPr>
        <w:t>-</w:t>
      </w:r>
      <w:r w:rsidR="009A7A5B" w:rsidRPr="001D19CD">
        <w:rPr>
          <w:rFonts w:ascii="Times New Roman" w:hAnsi="Times New Roman" w:cs="Times New Roman"/>
          <w:spacing w:val="-67"/>
          <w:sz w:val="28"/>
          <w:szCs w:val="28"/>
          <w:lang w:val="kk-KZ"/>
        </w:rPr>
        <w:t xml:space="preserve"> </w:t>
      </w:r>
      <w:r w:rsidR="009A7A5B" w:rsidRPr="001D19CD">
        <w:rPr>
          <w:rFonts w:ascii="Times New Roman" w:hAnsi="Times New Roman" w:cs="Times New Roman"/>
          <w:sz w:val="28"/>
          <w:szCs w:val="28"/>
          <w:lang w:val="kk-KZ"/>
        </w:rPr>
        <w:t>Б.</w:t>
      </w:r>
      <w:r w:rsidR="009A7A5B" w:rsidRPr="001D19CD">
        <w:rPr>
          <w:rFonts w:ascii="Times New Roman" w:hAnsi="Times New Roman" w:cs="Times New Roman"/>
          <w:spacing w:val="3"/>
          <w:sz w:val="28"/>
          <w:szCs w:val="28"/>
          <w:lang w:val="kk-KZ"/>
        </w:rPr>
        <w:t xml:space="preserve"> </w:t>
      </w:r>
      <w:r w:rsidR="009A7A5B" w:rsidRPr="001D19CD">
        <w:rPr>
          <w:rFonts w:ascii="Times New Roman" w:hAnsi="Times New Roman" w:cs="Times New Roman"/>
          <w:sz w:val="28"/>
          <w:szCs w:val="28"/>
          <w:lang w:val="kk-KZ"/>
        </w:rPr>
        <w:t>133-139.</w:t>
      </w:r>
    </w:p>
    <w:p w14:paraId="061D2FEB" w14:textId="28AA43B9" w:rsidR="009A7A5B" w:rsidRPr="001D19CD" w:rsidRDefault="00CC7282" w:rsidP="00992E58">
      <w:pPr>
        <w:pStyle w:val="a4"/>
        <w:widowControl w:val="0"/>
        <w:numPr>
          <w:ilvl w:val="0"/>
          <w:numId w:val="51"/>
        </w:numPr>
        <w:tabs>
          <w:tab w:val="left" w:pos="284"/>
          <w:tab w:val="left" w:pos="567"/>
          <w:tab w:val="left" w:pos="1134"/>
          <w:tab w:val="left" w:pos="1417"/>
        </w:tabs>
        <w:autoSpaceDE w:val="0"/>
        <w:autoSpaceDN w:val="0"/>
        <w:spacing w:after="0" w:line="240" w:lineRule="auto"/>
        <w:ind w:left="0" w:right="623" w:firstLine="0"/>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 xml:space="preserve"> </w:t>
      </w:r>
      <w:r w:rsidR="009A7A5B" w:rsidRPr="001D19CD">
        <w:rPr>
          <w:rFonts w:ascii="Times New Roman" w:hAnsi="Times New Roman" w:cs="Times New Roman"/>
          <w:sz w:val="28"/>
          <w:szCs w:val="28"/>
          <w:lang w:val="kk-KZ"/>
        </w:rPr>
        <w:t>Мұханбетжанова</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Ә.</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Педагогиканы</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оқыту</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әдістемесі.</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Оқулық.</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w:t>
      </w:r>
      <w:r w:rsidR="009A7A5B" w:rsidRPr="001D19CD">
        <w:rPr>
          <w:rFonts w:ascii="Times New Roman" w:hAnsi="Times New Roman" w:cs="Times New Roman"/>
          <w:spacing w:val="-67"/>
          <w:sz w:val="28"/>
          <w:szCs w:val="28"/>
          <w:lang w:val="kk-KZ"/>
        </w:rPr>
        <w:t xml:space="preserve"> </w:t>
      </w:r>
      <w:r w:rsidR="009A7A5B" w:rsidRPr="001D19CD">
        <w:rPr>
          <w:rFonts w:ascii="Times New Roman" w:hAnsi="Times New Roman" w:cs="Times New Roman"/>
          <w:sz w:val="28"/>
          <w:szCs w:val="28"/>
          <w:lang w:val="kk-KZ"/>
        </w:rPr>
        <w:t>Алматы:</w:t>
      </w:r>
      <w:r w:rsidR="009A7A5B" w:rsidRPr="001D19CD">
        <w:rPr>
          <w:rFonts w:ascii="Times New Roman" w:hAnsi="Times New Roman" w:cs="Times New Roman"/>
          <w:spacing w:val="-4"/>
          <w:sz w:val="28"/>
          <w:szCs w:val="28"/>
          <w:lang w:val="kk-KZ"/>
        </w:rPr>
        <w:t xml:space="preserve"> </w:t>
      </w:r>
      <w:r w:rsidR="009A7A5B" w:rsidRPr="001D19CD">
        <w:rPr>
          <w:rFonts w:ascii="Times New Roman" w:hAnsi="Times New Roman" w:cs="Times New Roman"/>
          <w:sz w:val="28"/>
          <w:szCs w:val="28"/>
          <w:lang w:val="kk-KZ"/>
        </w:rPr>
        <w:t>ЖШС</w:t>
      </w:r>
      <w:r w:rsidR="009A7A5B" w:rsidRPr="001D19CD">
        <w:rPr>
          <w:rFonts w:ascii="Times New Roman" w:hAnsi="Times New Roman" w:cs="Times New Roman"/>
          <w:spacing w:val="4"/>
          <w:sz w:val="28"/>
          <w:szCs w:val="28"/>
          <w:lang w:val="kk-KZ"/>
        </w:rPr>
        <w:t xml:space="preserve"> </w:t>
      </w:r>
      <w:r w:rsidR="009A7A5B" w:rsidRPr="001D19CD">
        <w:rPr>
          <w:rFonts w:ascii="Times New Roman" w:hAnsi="Times New Roman" w:cs="Times New Roman"/>
          <w:sz w:val="28"/>
          <w:szCs w:val="28"/>
          <w:lang w:val="kk-KZ"/>
        </w:rPr>
        <w:t>РПИК</w:t>
      </w:r>
      <w:r w:rsidR="009A7A5B" w:rsidRPr="001D19CD">
        <w:rPr>
          <w:rFonts w:ascii="Times New Roman" w:hAnsi="Times New Roman" w:cs="Times New Roman"/>
          <w:spacing w:val="4"/>
          <w:sz w:val="28"/>
          <w:szCs w:val="28"/>
          <w:lang w:val="kk-KZ"/>
        </w:rPr>
        <w:t xml:space="preserve"> </w:t>
      </w:r>
      <w:r w:rsidR="009A7A5B" w:rsidRPr="001D19CD">
        <w:rPr>
          <w:rFonts w:ascii="Times New Roman" w:hAnsi="Times New Roman" w:cs="Times New Roman"/>
          <w:sz w:val="28"/>
          <w:szCs w:val="28"/>
          <w:lang w:val="kk-KZ"/>
        </w:rPr>
        <w:t>«Дәуір»,</w:t>
      </w:r>
      <w:r w:rsidR="009A7A5B" w:rsidRPr="001D19CD">
        <w:rPr>
          <w:rFonts w:ascii="Times New Roman" w:hAnsi="Times New Roman" w:cs="Times New Roman"/>
          <w:spacing w:val="3"/>
          <w:sz w:val="28"/>
          <w:szCs w:val="28"/>
          <w:lang w:val="kk-KZ"/>
        </w:rPr>
        <w:t xml:space="preserve"> </w:t>
      </w:r>
      <w:r w:rsidR="009A7A5B" w:rsidRPr="001D19CD">
        <w:rPr>
          <w:rFonts w:ascii="Times New Roman" w:hAnsi="Times New Roman" w:cs="Times New Roman"/>
          <w:sz w:val="28"/>
          <w:szCs w:val="28"/>
          <w:lang w:val="kk-KZ"/>
        </w:rPr>
        <w:t>2011.–</w:t>
      </w:r>
      <w:r w:rsidR="009A7A5B" w:rsidRPr="001D19CD">
        <w:rPr>
          <w:rFonts w:ascii="Times New Roman" w:hAnsi="Times New Roman" w:cs="Times New Roman"/>
          <w:spacing w:val="2"/>
          <w:sz w:val="28"/>
          <w:szCs w:val="28"/>
          <w:lang w:val="kk-KZ"/>
        </w:rPr>
        <w:t xml:space="preserve"> </w:t>
      </w:r>
      <w:r w:rsidR="009A7A5B" w:rsidRPr="001D19CD">
        <w:rPr>
          <w:rFonts w:ascii="Times New Roman" w:hAnsi="Times New Roman" w:cs="Times New Roman"/>
          <w:sz w:val="28"/>
          <w:szCs w:val="28"/>
          <w:lang w:val="kk-KZ"/>
        </w:rPr>
        <w:t>368</w:t>
      </w:r>
      <w:r w:rsidR="009A7A5B" w:rsidRPr="001D19CD">
        <w:rPr>
          <w:rFonts w:ascii="Times New Roman" w:hAnsi="Times New Roman" w:cs="Times New Roman"/>
          <w:spacing w:val="2"/>
          <w:sz w:val="28"/>
          <w:szCs w:val="28"/>
          <w:lang w:val="kk-KZ"/>
        </w:rPr>
        <w:t xml:space="preserve"> </w:t>
      </w:r>
      <w:r w:rsidR="009A7A5B" w:rsidRPr="001D19CD">
        <w:rPr>
          <w:rFonts w:ascii="Times New Roman" w:hAnsi="Times New Roman" w:cs="Times New Roman"/>
          <w:sz w:val="28"/>
          <w:szCs w:val="28"/>
          <w:lang w:val="kk-KZ"/>
        </w:rPr>
        <w:t>б.</w:t>
      </w:r>
    </w:p>
    <w:p w14:paraId="28C40BDC" w14:textId="26F4D55E" w:rsidR="009A7A5B" w:rsidRPr="001D19CD" w:rsidRDefault="00CC7282" w:rsidP="00992E58">
      <w:pPr>
        <w:pStyle w:val="a6"/>
        <w:numPr>
          <w:ilvl w:val="0"/>
          <w:numId w:val="51"/>
        </w:numPr>
        <w:tabs>
          <w:tab w:val="left" w:pos="0"/>
          <w:tab w:val="left" w:pos="142"/>
          <w:tab w:val="left" w:pos="284"/>
          <w:tab w:val="left" w:pos="426"/>
          <w:tab w:val="left" w:pos="567"/>
          <w:tab w:val="left" w:pos="709"/>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 xml:space="preserve">Mayer R. E. Multimedia Learning. – 2nd ed. – New York: Cambridge University Press, 2009 – 304 p. </w:t>
      </w:r>
    </w:p>
    <w:p w14:paraId="0407C753" w14:textId="042CBA09" w:rsidR="009A7A5B" w:rsidRPr="001D19CD" w:rsidRDefault="00CC7282" w:rsidP="00992E58">
      <w:pPr>
        <w:pStyle w:val="a6"/>
        <w:numPr>
          <w:ilvl w:val="0"/>
          <w:numId w:val="51"/>
        </w:numPr>
        <w:tabs>
          <w:tab w:val="left" w:pos="0"/>
          <w:tab w:val="left" w:pos="142"/>
          <w:tab w:val="left" w:pos="284"/>
          <w:tab w:val="left" w:pos="426"/>
          <w:tab w:val="left" w:pos="567"/>
          <w:tab w:val="left" w:pos="709"/>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 xml:space="preserve">Нұрахметов Н. Технологизация учебного процесса и качество обучения//учебник третего тысячалетия: создание, издание и распростронение: Материалы ІІІ Международного Науч-практ. Конф. / Казахская академия образовнаия. – Алматы, 2003. </w:t>
      </w:r>
    </w:p>
    <w:p w14:paraId="39766ACF" w14:textId="33F50279" w:rsidR="009A7A5B" w:rsidRPr="001D19CD" w:rsidRDefault="00CC7282" w:rsidP="00992E58">
      <w:pPr>
        <w:pStyle w:val="a6"/>
        <w:numPr>
          <w:ilvl w:val="0"/>
          <w:numId w:val="51"/>
        </w:numPr>
        <w:tabs>
          <w:tab w:val="left" w:pos="0"/>
          <w:tab w:val="left" w:pos="142"/>
          <w:tab w:val="left" w:pos="284"/>
          <w:tab w:val="left" w:pos="426"/>
          <w:tab w:val="left" w:pos="567"/>
          <w:tab w:val="left" w:pos="709"/>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 xml:space="preserve">Ш.Т.Таубаева, С.Н.Лактионова Педагогическая инноватика как теория и практика нововедений в системе образования: научный фонд и перспективы развития (книга 1). -Алматы: Научно-издательский центр, «Ғылым», 2001г.  </w:t>
      </w:r>
    </w:p>
    <w:p w14:paraId="5586A7F9" w14:textId="596CB5DF" w:rsidR="004F45AA" w:rsidRPr="001D19CD" w:rsidRDefault="00CC7282" w:rsidP="00992E58">
      <w:pPr>
        <w:pStyle w:val="a6"/>
        <w:numPr>
          <w:ilvl w:val="0"/>
          <w:numId w:val="51"/>
        </w:numPr>
        <w:tabs>
          <w:tab w:val="left" w:pos="0"/>
          <w:tab w:val="left" w:pos="142"/>
          <w:tab w:val="left" w:pos="284"/>
          <w:tab w:val="left" w:pos="426"/>
          <w:tab w:val="left" w:pos="567"/>
          <w:tab w:val="left" w:pos="709"/>
        </w:tabs>
        <w:ind w:left="0" w:right="-1" w:firstLine="0"/>
        <w:jc w:val="both"/>
        <w:rPr>
          <w:sz w:val="28"/>
          <w:szCs w:val="28"/>
          <w:lang w:val="kk-KZ"/>
        </w:rPr>
      </w:pPr>
      <w:r w:rsidRPr="001D19CD">
        <w:rPr>
          <w:sz w:val="28"/>
          <w:szCs w:val="28"/>
          <w:lang w:val="kk-KZ"/>
        </w:rPr>
        <w:t xml:space="preserve"> </w:t>
      </w:r>
      <w:r w:rsidR="004F45AA" w:rsidRPr="001D19CD">
        <w:rPr>
          <w:sz w:val="28"/>
          <w:szCs w:val="28"/>
          <w:lang w:val="kk-KZ"/>
        </w:rPr>
        <w:t xml:space="preserve">С.Б. Қасымов, И.Х. Кобер, Е.А. Макарова., Педагогикалық бағыттағы білім беру бағдарламаларында мамандарды құзіреттілікке бағдарлау тәсілдері </w:t>
      </w:r>
      <w:r w:rsidR="00EB7363" w:rsidRPr="001D19CD">
        <w:rPr>
          <w:sz w:val="28"/>
          <w:szCs w:val="28"/>
          <w:lang w:val="kk-KZ"/>
        </w:rPr>
        <w:t xml:space="preserve">Абай атындағы ҚазҰПУ Хабаршысы, 2020, №1 (65), 7-б </w:t>
      </w:r>
    </w:p>
    <w:p w14:paraId="1A962DDD" w14:textId="3A8A04A7" w:rsidR="009A7A5B" w:rsidRPr="001D19CD" w:rsidRDefault="00CC7282" w:rsidP="00992E58">
      <w:pPr>
        <w:pStyle w:val="a6"/>
        <w:numPr>
          <w:ilvl w:val="0"/>
          <w:numId w:val="51"/>
        </w:numPr>
        <w:tabs>
          <w:tab w:val="left" w:pos="0"/>
          <w:tab w:val="left" w:pos="142"/>
          <w:tab w:val="left" w:pos="284"/>
          <w:tab w:val="left" w:pos="426"/>
          <w:tab w:val="left" w:pos="567"/>
          <w:tab w:val="left" w:pos="709"/>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Бұзаубақова К.Ж. Мұғалімнің инновациялық даярлығын қалыптастыру: монография. – Алматы, 2006. – 258 б</w:t>
      </w:r>
    </w:p>
    <w:p w14:paraId="2612F975" w14:textId="5BE14FEF" w:rsidR="00DF45A6"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DF45A6" w:rsidRPr="001D19CD">
        <w:rPr>
          <w:sz w:val="28"/>
          <w:szCs w:val="28"/>
          <w:lang w:val="kk-KZ"/>
        </w:rPr>
        <w:t xml:space="preserve">Қаңтарбаев С.Е. Педагогиканың жалпы негіздері: дәріс құралы. – Орал,2005. – 187 б. </w:t>
      </w:r>
    </w:p>
    <w:p w14:paraId="1B1C7F53" w14:textId="6DC478C9"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Кларин М.В. Инновационное образование: концепту</w:t>
      </w:r>
      <w:r w:rsidR="004F45AA" w:rsidRPr="001D19CD">
        <w:rPr>
          <w:sz w:val="28"/>
          <w:szCs w:val="28"/>
          <w:lang w:val="kk-KZ"/>
        </w:rPr>
        <w:t>альные и практические вызовы//</w:t>
      </w:r>
      <w:r w:rsidR="009A7A5B" w:rsidRPr="001D19CD">
        <w:rPr>
          <w:sz w:val="28"/>
          <w:szCs w:val="28"/>
          <w:lang w:val="kk-KZ"/>
        </w:rPr>
        <w:t>Семинар «Актуальные исследования и разработки в области образования. - М., 2016. – С. 94-102.</w:t>
      </w:r>
    </w:p>
    <w:p w14:paraId="2F4D47D4" w14:textId="1CC405C3"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 xml:space="preserve">Dewey J. </w:t>
      </w:r>
      <w:r w:rsidR="009A7A5B" w:rsidRPr="001D19CD">
        <w:rPr>
          <w:rStyle w:val="afe"/>
          <w:rFonts w:eastAsiaTheme="majorEastAsia"/>
          <w:i w:val="0"/>
          <w:sz w:val="28"/>
          <w:szCs w:val="28"/>
          <w:lang w:val="kk-KZ"/>
        </w:rPr>
        <w:t>Democracy and Education: An Introduction to the Philosophy of Education.</w:t>
      </w:r>
      <w:r w:rsidR="009A7A5B" w:rsidRPr="001D19CD">
        <w:rPr>
          <w:sz w:val="28"/>
          <w:szCs w:val="28"/>
          <w:lang w:val="kk-KZ"/>
        </w:rPr>
        <w:t xml:space="preserve"> – New York: Macmillan. - 1916. – 434 p.</w:t>
      </w:r>
    </w:p>
    <w:p w14:paraId="42C95E17" w14:textId="271DD884"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Hmelo</w:t>
      </w:r>
      <w:r w:rsidR="009A7A5B" w:rsidRPr="001D19CD">
        <w:rPr>
          <w:sz w:val="28"/>
          <w:szCs w:val="28"/>
          <w:lang w:val="kk-KZ"/>
        </w:rPr>
        <w:noBreakHyphen/>
        <w:t>Silver C. Problem</w:t>
      </w:r>
      <w:r w:rsidR="009A7A5B" w:rsidRPr="001D19CD">
        <w:rPr>
          <w:sz w:val="28"/>
          <w:szCs w:val="28"/>
          <w:lang w:val="kk-KZ"/>
        </w:rPr>
        <w:noBreakHyphen/>
        <w:t xml:space="preserve">based learning: What and how do students learn? </w:t>
      </w:r>
      <w:r w:rsidR="009A7A5B" w:rsidRPr="001D19CD">
        <w:rPr>
          <w:rStyle w:val="afe"/>
          <w:rFonts w:eastAsiaTheme="majorEastAsia"/>
          <w:i w:val="0"/>
          <w:sz w:val="28"/>
          <w:szCs w:val="28"/>
          <w:lang w:val="kk-KZ"/>
        </w:rPr>
        <w:t xml:space="preserve">Educational Psychology Review. - </w:t>
      </w:r>
      <w:r w:rsidR="009A7A5B" w:rsidRPr="001D19CD">
        <w:rPr>
          <w:sz w:val="28"/>
          <w:szCs w:val="28"/>
          <w:lang w:val="kk-KZ"/>
        </w:rPr>
        <w:t xml:space="preserve">2004. - № </w:t>
      </w:r>
      <w:r w:rsidR="009A7A5B" w:rsidRPr="001D19CD">
        <w:rPr>
          <w:rStyle w:val="afe"/>
          <w:rFonts w:eastAsiaTheme="majorEastAsia"/>
          <w:i w:val="0"/>
          <w:sz w:val="28"/>
          <w:szCs w:val="28"/>
          <w:lang w:val="kk-KZ"/>
        </w:rPr>
        <w:t>16</w:t>
      </w:r>
      <w:r w:rsidR="009A7A5B" w:rsidRPr="001D19CD">
        <w:rPr>
          <w:sz w:val="28"/>
          <w:szCs w:val="28"/>
          <w:lang w:val="kk-KZ"/>
        </w:rPr>
        <w:t>(3). – Р. 235–266</w:t>
      </w:r>
    </w:p>
    <w:p w14:paraId="422B7C89" w14:textId="3F080F27"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 xml:space="preserve">Scardamalia M., &amp; Bereiter C. Knowledge building: Theory, pedagogy, and technology. Ішінде K. Sawyer (Ed.), </w:t>
      </w:r>
      <w:r w:rsidR="009A7A5B" w:rsidRPr="001D19CD">
        <w:rPr>
          <w:rStyle w:val="afe"/>
          <w:rFonts w:eastAsiaTheme="majorEastAsia"/>
          <w:i w:val="0"/>
          <w:sz w:val="28"/>
          <w:szCs w:val="28"/>
          <w:lang w:val="kk-KZ"/>
        </w:rPr>
        <w:t>The Cambridge handbook of the learning sciences.</w:t>
      </w:r>
      <w:r w:rsidR="009A7A5B" w:rsidRPr="001D19CD">
        <w:rPr>
          <w:sz w:val="28"/>
          <w:szCs w:val="28"/>
          <w:lang w:val="kk-KZ"/>
        </w:rPr>
        <w:t xml:space="preserve"> Cambridge University Press. - 2006.  – Р. 97–115. </w:t>
      </w:r>
    </w:p>
    <w:p w14:paraId="195567FE" w14:textId="5358FF6C"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rStyle w:val="a7"/>
          <w:rFonts w:eastAsiaTheme="majorEastAsia"/>
          <w:b w:val="0"/>
          <w:sz w:val="28"/>
          <w:szCs w:val="28"/>
          <w:lang w:val="kk-KZ"/>
        </w:rPr>
        <w:t xml:space="preserve"> </w:t>
      </w:r>
      <w:r w:rsidR="009A7A5B" w:rsidRPr="001D19CD">
        <w:rPr>
          <w:rStyle w:val="a7"/>
          <w:rFonts w:eastAsiaTheme="majorEastAsia"/>
          <w:b w:val="0"/>
          <w:sz w:val="28"/>
          <w:szCs w:val="28"/>
          <w:lang w:val="kk-KZ"/>
        </w:rPr>
        <w:t>Varol, Huseyin Atakan.</w:t>
      </w:r>
      <w:r w:rsidR="009A7A5B" w:rsidRPr="001D19CD">
        <w:rPr>
          <w:b/>
          <w:sz w:val="28"/>
          <w:szCs w:val="28"/>
          <w:lang w:val="kk-KZ"/>
        </w:rPr>
        <w:t xml:space="preserve"> </w:t>
      </w:r>
      <w:r w:rsidR="009A7A5B" w:rsidRPr="001D19CD">
        <w:rPr>
          <w:rStyle w:val="a7"/>
          <w:rFonts w:eastAsiaTheme="majorEastAsia"/>
          <w:b w:val="0"/>
          <w:sz w:val="28"/>
          <w:szCs w:val="28"/>
          <w:lang w:val="kk-KZ"/>
        </w:rPr>
        <w:t>ISSAI Unveils Kazakhstan’s Next Generation of AI Technologies</w:t>
      </w:r>
      <w:r w:rsidR="006B1E65" w:rsidRPr="001D19CD">
        <w:rPr>
          <w:sz w:val="28"/>
          <w:szCs w:val="28"/>
          <w:lang w:val="kk-KZ"/>
        </w:rPr>
        <w:t>//</w:t>
      </w:r>
      <w:r w:rsidR="009A7A5B" w:rsidRPr="001D19CD">
        <w:rPr>
          <w:rStyle w:val="afe"/>
          <w:rFonts w:eastAsiaTheme="majorEastAsia"/>
          <w:sz w:val="28"/>
          <w:szCs w:val="28"/>
          <w:lang w:val="kk-KZ"/>
        </w:rPr>
        <w:t>Institute of Smart Systems and Artificial Intelligence (ISSAI), Nazarbayev University</w:t>
      </w:r>
      <w:r w:rsidR="009A7A5B" w:rsidRPr="001D19CD">
        <w:rPr>
          <w:sz w:val="28"/>
          <w:szCs w:val="28"/>
          <w:lang w:val="kk-KZ"/>
        </w:rPr>
        <w:t>. –</w:t>
      </w:r>
      <w:r w:rsidR="009A7A5B" w:rsidRPr="001D19CD">
        <w:rPr>
          <w:b/>
          <w:sz w:val="28"/>
          <w:szCs w:val="28"/>
          <w:lang w:val="kk-KZ"/>
        </w:rPr>
        <w:t xml:space="preserve"> </w:t>
      </w:r>
      <w:r w:rsidR="009A7A5B" w:rsidRPr="001D19CD">
        <w:rPr>
          <w:rStyle w:val="a7"/>
          <w:rFonts w:eastAsiaTheme="majorEastAsia"/>
          <w:b w:val="0"/>
          <w:sz w:val="28"/>
          <w:szCs w:val="28"/>
          <w:lang w:val="kk-KZ"/>
        </w:rPr>
        <w:t>2024</w:t>
      </w:r>
      <w:r w:rsidR="009A7A5B" w:rsidRPr="001D19CD">
        <w:rPr>
          <w:b/>
          <w:sz w:val="28"/>
          <w:szCs w:val="28"/>
          <w:lang w:val="kk-KZ"/>
        </w:rPr>
        <w:t>.</w:t>
      </w:r>
      <w:r w:rsidR="009A7A5B" w:rsidRPr="001D19CD">
        <w:rPr>
          <w:sz w:val="28"/>
          <w:szCs w:val="28"/>
          <w:lang w:val="kk-KZ"/>
        </w:rPr>
        <w:t xml:space="preserve"> URL: </w:t>
      </w:r>
      <w:hyperlink r:id="rId69" w:history="1">
        <w:r w:rsidR="009A7A5B" w:rsidRPr="001D19CD">
          <w:rPr>
            <w:rStyle w:val="af1"/>
            <w:color w:val="auto"/>
            <w:sz w:val="28"/>
            <w:szCs w:val="28"/>
            <w:lang w:val="kk-KZ"/>
          </w:rPr>
          <w:t>https://issai.nu.edu.kz/news/issai-unveils-kazakhstans-next-generation-of-ai-technologies</w:t>
        </w:r>
      </w:hyperlink>
      <w:r w:rsidR="009A7A5B" w:rsidRPr="001D19CD">
        <w:rPr>
          <w:sz w:val="28"/>
          <w:szCs w:val="28"/>
          <w:lang w:val="kk-KZ"/>
        </w:rPr>
        <w:t xml:space="preserve"> (қаралған күні: 2024).</w:t>
      </w:r>
    </w:p>
    <w:p w14:paraId="7C83350A" w14:textId="58A1EFC9"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Сеңгербекова Б., Смақова Қ., Авасилер В. Project</w:t>
      </w:r>
      <w:r w:rsidR="009A7A5B" w:rsidRPr="001D19CD">
        <w:rPr>
          <w:sz w:val="28"/>
          <w:szCs w:val="28"/>
          <w:lang w:val="kk-KZ"/>
        </w:rPr>
        <w:noBreakHyphen/>
        <w:t>Based Learning in CLIL context. SDU Bulletin: Pedagogy and Teaching Methods 2024/1 (66)., Р-10.</w:t>
      </w:r>
    </w:p>
    <w:p w14:paraId="13AE7DC4" w14:textId="5778D7C5" w:rsidR="00EB7363"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rStyle w:val="a7"/>
          <w:rFonts w:eastAsiaTheme="majorEastAsia"/>
          <w:b w:val="0"/>
          <w:bCs w:val="0"/>
          <w:sz w:val="28"/>
          <w:szCs w:val="28"/>
          <w:lang w:val="kk-KZ"/>
        </w:rPr>
      </w:pPr>
      <w:r w:rsidRPr="001D19CD">
        <w:rPr>
          <w:rStyle w:val="a7"/>
          <w:rFonts w:eastAsiaTheme="majorEastAsia"/>
          <w:b w:val="0"/>
          <w:sz w:val="28"/>
          <w:szCs w:val="28"/>
          <w:lang w:val="kk-KZ"/>
        </w:rPr>
        <w:t xml:space="preserve"> </w:t>
      </w:r>
      <w:r w:rsidR="00EB7363" w:rsidRPr="001D19CD">
        <w:rPr>
          <w:rStyle w:val="a7"/>
          <w:rFonts w:eastAsiaTheme="majorEastAsia"/>
          <w:b w:val="0"/>
          <w:sz w:val="28"/>
          <w:szCs w:val="28"/>
          <w:lang w:val="kk-KZ"/>
        </w:rPr>
        <w:t>Үркінбаева Д., Омаш Д.Ш.</w:t>
      </w:r>
      <w:r w:rsidR="00EB7363" w:rsidRPr="001D19CD">
        <w:rPr>
          <w:b/>
          <w:sz w:val="28"/>
          <w:szCs w:val="28"/>
          <w:lang w:val="kk-KZ"/>
        </w:rPr>
        <w:t xml:space="preserve"> </w:t>
      </w:r>
      <w:r w:rsidR="00EB7363" w:rsidRPr="001D19CD">
        <w:rPr>
          <w:sz w:val="28"/>
          <w:szCs w:val="28"/>
          <w:lang w:val="kk-KZ"/>
        </w:rPr>
        <w:t xml:space="preserve">Кейс әдісін пайдалану арқылы студенттердің құзыреттіліктерін дамыту // </w:t>
      </w:r>
      <w:r w:rsidR="00EB7363" w:rsidRPr="001D19CD">
        <w:rPr>
          <w:rStyle w:val="afe"/>
          <w:rFonts w:eastAsiaTheme="majorEastAsia"/>
          <w:sz w:val="28"/>
          <w:szCs w:val="28"/>
          <w:lang w:val="kk-KZ"/>
        </w:rPr>
        <w:t>Қазақ мемлекеттік қыздар педагогикалық университетінің Хабаршысы</w:t>
      </w:r>
      <w:r w:rsidR="00EB7363" w:rsidRPr="001D19CD">
        <w:rPr>
          <w:sz w:val="28"/>
          <w:szCs w:val="28"/>
          <w:lang w:val="kk-KZ"/>
        </w:rPr>
        <w:t>. – 2019. – №2 (78). Б-1-5</w:t>
      </w:r>
      <w:r w:rsidR="00EB7363" w:rsidRPr="001D19CD">
        <w:rPr>
          <w:rStyle w:val="a7"/>
          <w:rFonts w:eastAsiaTheme="majorEastAsia"/>
          <w:b w:val="0"/>
          <w:sz w:val="28"/>
          <w:szCs w:val="28"/>
          <w:lang w:val="kk-KZ"/>
        </w:rPr>
        <w:t xml:space="preserve"> </w:t>
      </w:r>
    </w:p>
    <w:p w14:paraId="42B2C097" w14:textId="51FA9408"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rFonts w:eastAsiaTheme="majorEastAsia"/>
          <w:sz w:val="28"/>
          <w:szCs w:val="28"/>
          <w:lang w:val="kk-KZ"/>
        </w:rPr>
      </w:pPr>
      <w:r w:rsidRPr="001D19CD">
        <w:rPr>
          <w:rStyle w:val="a7"/>
          <w:rFonts w:eastAsiaTheme="majorEastAsia"/>
          <w:b w:val="0"/>
          <w:sz w:val="28"/>
          <w:szCs w:val="28"/>
          <w:lang w:val="kk-KZ"/>
        </w:rPr>
        <w:lastRenderedPageBreak/>
        <w:t xml:space="preserve"> </w:t>
      </w:r>
      <w:r w:rsidR="009A7A5B" w:rsidRPr="001D19CD">
        <w:rPr>
          <w:rStyle w:val="a7"/>
          <w:rFonts w:eastAsiaTheme="majorEastAsia"/>
          <w:b w:val="0"/>
          <w:sz w:val="28"/>
          <w:szCs w:val="28"/>
          <w:lang w:val="kk-KZ"/>
        </w:rPr>
        <w:t>Buzan, T.</w:t>
      </w:r>
      <w:r w:rsidR="009A7A5B" w:rsidRPr="001D19CD">
        <w:rPr>
          <w:sz w:val="28"/>
          <w:szCs w:val="28"/>
          <w:lang w:val="kk-KZ"/>
        </w:rPr>
        <w:t xml:space="preserve"> </w:t>
      </w:r>
      <w:r w:rsidR="009A7A5B" w:rsidRPr="001D19CD">
        <w:rPr>
          <w:rStyle w:val="afe"/>
          <w:rFonts w:eastAsiaTheme="majorEastAsia"/>
          <w:sz w:val="28"/>
          <w:szCs w:val="28"/>
          <w:lang w:val="kk-KZ"/>
        </w:rPr>
        <w:t>The Mind Map Book: Unlock Your Creativity, Boost Your Memory, Change Your Life</w:t>
      </w:r>
      <w:r w:rsidR="009A7A5B" w:rsidRPr="001D19CD">
        <w:rPr>
          <w:sz w:val="28"/>
          <w:szCs w:val="28"/>
          <w:lang w:val="kk-KZ"/>
        </w:rPr>
        <w:t xml:space="preserve">. – London: </w:t>
      </w:r>
      <w:r w:rsidR="009A7A5B" w:rsidRPr="001D19CD">
        <w:rPr>
          <w:rStyle w:val="a7"/>
          <w:rFonts w:eastAsiaTheme="majorEastAsia"/>
          <w:b w:val="0"/>
          <w:sz w:val="28"/>
          <w:szCs w:val="28"/>
          <w:lang w:val="kk-KZ"/>
        </w:rPr>
        <w:t>BBC Active</w:t>
      </w:r>
      <w:r w:rsidR="009A7A5B" w:rsidRPr="001D19CD">
        <w:rPr>
          <w:b/>
          <w:sz w:val="28"/>
          <w:szCs w:val="28"/>
          <w:lang w:val="kk-KZ"/>
        </w:rPr>
        <w:t>,</w:t>
      </w:r>
      <w:r w:rsidR="009A7A5B" w:rsidRPr="001D19CD">
        <w:rPr>
          <w:sz w:val="28"/>
          <w:szCs w:val="28"/>
          <w:lang w:val="kk-KZ"/>
        </w:rPr>
        <w:t xml:space="preserve"> 2010. – 256 p.</w:t>
      </w:r>
    </w:p>
    <w:p w14:paraId="5E93361F" w14:textId="150DCD3A"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rStyle w:val="a7"/>
          <w:b w:val="0"/>
          <w:bCs w:val="0"/>
          <w:sz w:val="28"/>
          <w:szCs w:val="28"/>
          <w:lang w:val="kk-KZ"/>
        </w:rPr>
      </w:pPr>
      <w:r w:rsidRPr="001D19CD">
        <w:rPr>
          <w:rStyle w:val="a7"/>
          <w:rFonts w:eastAsiaTheme="majorEastAsia"/>
          <w:b w:val="0"/>
          <w:sz w:val="28"/>
          <w:szCs w:val="28"/>
          <w:lang w:val="kk-KZ"/>
        </w:rPr>
        <w:t xml:space="preserve"> </w:t>
      </w:r>
      <w:r w:rsidR="009A7A5B" w:rsidRPr="001D19CD">
        <w:rPr>
          <w:rStyle w:val="a7"/>
          <w:rFonts w:eastAsiaTheme="majorEastAsia"/>
          <w:b w:val="0"/>
          <w:sz w:val="28"/>
          <w:szCs w:val="28"/>
          <w:lang w:val="kk-KZ"/>
        </w:rPr>
        <w:t>Christensen, C. R.; Garvin, D. A.; Sweet, A. (Eds.)</w:t>
      </w:r>
      <w:r w:rsidR="009A7A5B" w:rsidRPr="001D19CD">
        <w:rPr>
          <w:b/>
          <w:sz w:val="28"/>
          <w:szCs w:val="28"/>
          <w:lang w:val="kk-KZ"/>
        </w:rPr>
        <w:t xml:space="preserve"> </w:t>
      </w:r>
      <w:r w:rsidR="009A7A5B" w:rsidRPr="001D19CD">
        <w:rPr>
          <w:rStyle w:val="a7"/>
          <w:rFonts w:eastAsiaTheme="majorEastAsia"/>
          <w:b w:val="0"/>
          <w:sz w:val="28"/>
          <w:szCs w:val="28"/>
          <w:lang w:val="kk-KZ"/>
        </w:rPr>
        <w:t>Education for Judgment: The Artistry of Discussion Leadership.</w:t>
      </w:r>
      <w:r w:rsidR="009A7A5B" w:rsidRPr="001D19CD">
        <w:rPr>
          <w:b/>
          <w:sz w:val="28"/>
          <w:szCs w:val="28"/>
          <w:lang w:val="kk-KZ"/>
        </w:rPr>
        <w:t xml:space="preserve"> </w:t>
      </w:r>
      <w:r w:rsidR="009A7A5B" w:rsidRPr="001D19CD">
        <w:rPr>
          <w:sz w:val="28"/>
          <w:szCs w:val="28"/>
          <w:lang w:val="kk-KZ"/>
        </w:rPr>
        <w:t xml:space="preserve"> Boston:</w:t>
      </w:r>
      <w:r w:rsidR="009A7A5B" w:rsidRPr="001D19CD">
        <w:rPr>
          <w:b/>
          <w:sz w:val="28"/>
          <w:szCs w:val="28"/>
          <w:lang w:val="kk-KZ"/>
        </w:rPr>
        <w:t xml:space="preserve"> </w:t>
      </w:r>
      <w:r w:rsidR="009A7A5B" w:rsidRPr="001D19CD">
        <w:rPr>
          <w:rStyle w:val="a7"/>
          <w:rFonts w:eastAsiaTheme="majorEastAsia"/>
          <w:b w:val="0"/>
          <w:sz w:val="28"/>
          <w:szCs w:val="28"/>
          <w:lang w:val="kk-KZ"/>
        </w:rPr>
        <w:t>Harvard Business School Press</w:t>
      </w:r>
      <w:r w:rsidR="009A7A5B" w:rsidRPr="001D19CD">
        <w:rPr>
          <w:b/>
          <w:sz w:val="28"/>
          <w:szCs w:val="28"/>
          <w:lang w:val="kk-KZ"/>
        </w:rPr>
        <w:t xml:space="preserve">, </w:t>
      </w:r>
      <w:r w:rsidR="009A7A5B" w:rsidRPr="001D19CD">
        <w:rPr>
          <w:rStyle w:val="a7"/>
          <w:rFonts w:eastAsiaTheme="majorEastAsia"/>
          <w:b w:val="0"/>
          <w:sz w:val="28"/>
          <w:szCs w:val="28"/>
          <w:lang w:val="kk-KZ"/>
        </w:rPr>
        <w:t>1991</w:t>
      </w:r>
      <w:r w:rsidR="009A7A5B" w:rsidRPr="001D19CD">
        <w:rPr>
          <w:b/>
          <w:sz w:val="28"/>
          <w:szCs w:val="28"/>
          <w:lang w:val="kk-KZ"/>
        </w:rPr>
        <w:t xml:space="preserve">. – </w:t>
      </w:r>
      <w:r w:rsidR="009A7A5B" w:rsidRPr="001D19CD">
        <w:rPr>
          <w:rStyle w:val="a7"/>
          <w:rFonts w:eastAsiaTheme="majorEastAsia"/>
          <w:b w:val="0"/>
          <w:sz w:val="28"/>
          <w:szCs w:val="28"/>
          <w:lang w:val="kk-KZ"/>
        </w:rPr>
        <w:t>312 p.</w:t>
      </w:r>
    </w:p>
    <w:p w14:paraId="50903839" w14:textId="4D86E723" w:rsidR="009A7A5B" w:rsidRPr="001D19CD" w:rsidRDefault="00CC7282" w:rsidP="00992E58">
      <w:pPr>
        <w:pStyle w:val="a6"/>
        <w:numPr>
          <w:ilvl w:val="0"/>
          <w:numId w:val="51"/>
        </w:numPr>
        <w:tabs>
          <w:tab w:val="left" w:pos="0"/>
          <w:tab w:val="left" w:pos="284"/>
          <w:tab w:val="left" w:pos="426"/>
          <w:tab w:val="left" w:pos="567"/>
        </w:tabs>
        <w:ind w:left="0" w:right="-1" w:firstLine="0"/>
        <w:jc w:val="both"/>
        <w:rPr>
          <w:rStyle w:val="a7"/>
          <w:b w:val="0"/>
          <w:bCs w:val="0"/>
          <w:sz w:val="28"/>
          <w:szCs w:val="28"/>
          <w:lang w:val="kk-KZ"/>
        </w:rPr>
      </w:pPr>
      <w:r w:rsidRPr="001D19CD">
        <w:rPr>
          <w:rStyle w:val="a7"/>
          <w:rFonts w:eastAsiaTheme="majorEastAsia"/>
          <w:b w:val="0"/>
          <w:sz w:val="28"/>
          <w:szCs w:val="28"/>
          <w:lang w:val="kk-KZ"/>
        </w:rPr>
        <w:t xml:space="preserve"> </w:t>
      </w:r>
      <w:r w:rsidR="009A7A5B" w:rsidRPr="001D19CD">
        <w:rPr>
          <w:rStyle w:val="a7"/>
          <w:rFonts w:eastAsiaTheme="majorEastAsia"/>
          <w:b w:val="0"/>
          <w:sz w:val="28"/>
          <w:szCs w:val="28"/>
          <w:lang w:val="kk-KZ"/>
        </w:rPr>
        <w:t>Селевко Г.К.</w:t>
      </w:r>
      <w:r w:rsidR="009A7A5B" w:rsidRPr="001D19CD">
        <w:rPr>
          <w:sz w:val="28"/>
          <w:szCs w:val="28"/>
          <w:lang w:val="kk-KZ"/>
        </w:rPr>
        <w:t xml:space="preserve"> Современные образовательные технологии. – М.: Народное образование, 1998. – </w:t>
      </w:r>
      <w:r w:rsidR="009A7A5B" w:rsidRPr="001D19CD">
        <w:rPr>
          <w:rStyle w:val="a7"/>
          <w:rFonts w:eastAsiaTheme="majorEastAsia"/>
          <w:b w:val="0"/>
          <w:sz w:val="28"/>
          <w:szCs w:val="28"/>
          <w:lang w:val="kk-KZ"/>
        </w:rPr>
        <w:t>256 с.</w:t>
      </w:r>
    </w:p>
    <w:p w14:paraId="47C9D14D" w14:textId="0771094B" w:rsidR="009A7A5B" w:rsidRPr="001D19CD" w:rsidRDefault="00CC7282" w:rsidP="00992E58">
      <w:pPr>
        <w:pStyle w:val="a6"/>
        <w:numPr>
          <w:ilvl w:val="0"/>
          <w:numId w:val="51"/>
        </w:numPr>
        <w:tabs>
          <w:tab w:val="left" w:pos="0"/>
          <w:tab w:val="left" w:pos="284"/>
          <w:tab w:val="left" w:pos="426"/>
          <w:tab w:val="left" w:pos="567"/>
        </w:tabs>
        <w:ind w:left="0" w:right="-1" w:firstLine="0"/>
        <w:jc w:val="both"/>
        <w:rPr>
          <w:rStyle w:val="a7"/>
          <w:b w:val="0"/>
          <w:bCs w:val="0"/>
          <w:sz w:val="28"/>
          <w:szCs w:val="28"/>
          <w:lang w:val="kk-KZ"/>
        </w:rPr>
      </w:pPr>
      <w:r w:rsidRPr="001D19CD">
        <w:rPr>
          <w:sz w:val="28"/>
          <w:szCs w:val="28"/>
          <w:lang w:val="kk-KZ"/>
        </w:rPr>
        <w:t xml:space="preserve"> </w:t>
      </w:r>
      <w:r w:rsidR="009A7A5B" w:rsidRPr="001D19CD">
        <w:rPr>
          <w:sz w:val="28"/>
          <w:szCs w:val="28"/>
          <w:lang w:val="kk-KZ"/>
        </w:rPr>
        <w:t>Yin R. K. Case Study Research: Design and Methods. – Thousand Oaks: Sage Publications, 2003. – 181 p.</w:t>
      </w:r>
      <w:r w:rsidR="009A7A5B" w:rsidRPr="001D19CD">
        <w:rPr>
          <w:rStyle w:val="a7"/>
          <w:rFonts w:eastAsiaTheme="majorEastAsia"/>
          <w:b w:val="0"/>
          <w:sz w:val="28"/>
          <w:szCs w:val="28"/>
          <w:lang w:val="kk-KZ"/>
        </w:rPr>
        <w:t xml:space="preserve"> </w:t>
      </w:r>
    </w:p>
    <w:p w14:paraId="246F54B6" w14:textId="70F1CDCC" w:rsidR="009A7A5B" w:rsidRPr="001D19CD" w:rsidRDefault="00CC7282" w:rsidP="00992E58">
      <w:pPr>
        <w:pStyle w:val="a6"/>
        <w:numPr>
          <w:ilvl w:val="0"/>
          <w:numId w:val="51"/>
        </w:numPr>
        <w:tabs>
          <w:tab w:val="left" w:pos="0"/>
          <w:tab w:val="left" w:pos="284"/>
          <w:tab w:val="left" w:pos="426"/>
          <w:tab w:val="left" w:pos="567"/>
        </w:tabs>
        <w:ind w:left="0" w:right="-1" w:firstLine="0"/>
        <w:jc w:val="both"/>
        <w:rPr>
          <w:rStyle w:val="a7"/>
          <w:b w:val="0"/>
          <w:bCs w:val="0"/>
          <w:sz w:val="28"/>
          <w:szCs w:val="28"/>
          <w:lang w:val="kk-KZ"/>
        </w:rPr>
      </w:pPr>
      <w:r w:rsidRPr="001D19CD">
        <w:rPr>
          <w:rStyle w:val="a7"/>
          <w:rFonts w:eastAsiaTheme="majorEastAsia"/>
          <w:b w:val="0"/>
          <w:sz w:val="28"/>
          <w:szCs w:val="28"/>
          <w:lang w:val="kk-KZ"/>
        </w:rPr>
        <w:t xml:space="preserve"> </w:t>
      </w:r>
      <w:r w:rsidR="009A7A5B" w:rsidRPr="001D19CD">
        <w:rPr>
          <w:rStyle w:val="a7"/>
          <w:rFonts w:eastAsiaTheme="majorEastAsia"/>
          <w:b w:val="0"/>
          <w:sz w:val="28"/>
          <w:szCs w:val="28"/>
          <w:lang w:val="kk-KZ"/>
        </w:rPr>
        <w:t>Тұрғанбаева Б.А.</w:t>
      </w:r>
      <w:r w:rsidR="009A7A5B" w:rsidRPr="001D19CD">
        <w:rPr>
          <w:sz w:val="28"/>
          <w:szCs w:val="28"/>
          <w:lang w:val="kk-KZ"/>
        </w:rPr>
        <w:t xml:space="preserve"> Құзыреттілік тұрғыдан білім беру. – Алматы</w:t>
      </w:r>
      <w:r w:rsidR="009A7A5B" w:rsidRPr="001D19CD">
        <w:rPr>
          <w:b/>
          <w:sz w:val="28"/>
          <w:szCs w:val="28"/>
          <w:lang w:val="kk-KZ"/>
        </w:rPr>
        <w:t xml:space="preserve">: </w:t>
      </w:r>
      <w:r w:rsidR="009A7A5B" w:rsidRPr="001D19CD">
        <w:rPr>
          <w:rStyle w:val="a7"/>
          <w:rFonts w:eastAsiaTheme="majorEastAsia"/>
          <w:b w:val="0"/>
          <w:sz w:val="28"/>
          <w:szCs w:val="28"/>
          <w:lang w:val="kk-KZ"/>
        </w:rPr>
        <w:t>Рауан</w:t>
      </w:r>
      <w:r w:rsidR="009A7A5B" w:rsidRPr="001D19CD">
        <w:rPr>
          <w:sz w:val="28"/>
          <w:szCs w:val="28"/>
          <w:lang w:val="kk-KZ"/>
        </w:rPr>
        <w:t>, 2009.</w:t>
      </w:r>
      <w:r w:rsidR="009A7A5B" w:rsidRPr="001D19CD">
        <w:rPr>
          <w:b/>
          <w:sz w:val="28"/>
          <w:szCs w:val="28"/>
          <w:lang w:val="kk-KZ"/>
        </w:rPr>
        <w:t xml:space="preserve"> </w:t>
      </w:r>
      <w:r w:rsidR="009A7A5B" w:rsidRPr="001D19CD">
        <w:rPr>
          <w:sz w:val="28"/>
          <w:szCs w:val="28"/>
          <w:lang w:val="kk-KZ"/>
        </w:rPr>
        <w:t xml:space="preserve">– </w:t>
      </w:r>
      <w:r w:rsidR="009A7A5B" w:rsidRPr="001D19CD">
        <w:rPr>
          <w:rStyle w:val="a7"/>
          <w:rFonts w:eastAsiaTheme="majorEastAsia"/>
          <w:b w:val="0"/>
          <w:sz w:val="28"/>
          <w:szCs w:val="28"/>
          <w:lang w:val="kk-KZ"/>
        </w:rPr>
        <w:t>176 б.</w:t>
      </w:r>
    </w:p>
    <w:p w14:paraId="5E118682" w14:textId="4B5E04FA" w:rsidR="009A7A5B" w:rsidRPr="001D19CD" w:rsidRDefault="00CC7282" w:rsidP="00992E58">
      <w:pPr>
        <w:pStyle w:val="a6"/>
        <w:numPr>
          <w:ilvl w:val="0"/>
          <w:numId w:val="51"/>
        </w:numPr>
        <w:tabs>
          <w:tab w:val="left" w:pos="0"/>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Bishop P., Hines A., Collins T. The current state of futures education // Futures. – 2007. – Vol. 39, No.1. P. 61–71.</w:t>
      </w:r>
    </w:p>
    <w:p w14:paraId="61621280" w14:textId="167E313B" w:rsidR="009A7A5B" w:rsidRPr="001D19CD" w:rsidRDefault="00CC7282" w:rsidP="00992E58">
      <w:pPr>
        <w:pStyle w:val="a6"/>
        <w:numPr>
          <w:ilvl w:val="0"/>
          <w:numId w:val="51"/>
        </w:numPr>
        <w:tabs>
          <w:tab w:val="left" w:pos="0"/>
          <w:tab w:val="left" w:pos="284"/>
          <w:tab w:val="left" w:pos="426"/>
          <w:tab w:val="left" w:pos="567"/>
        </w:tabs>
        <w:ind w:left="0" w:right="-1" w:firstLine="0"/>
        <w:jc w:val="both"/>
        <w:rPr>
          <w:rStyle w:val="a7"/>
          <w:rFonts w:eastAsiaTheme="majorEastAsia"/>
          <w:b w:val="0"/>
          <w:sz w:val="28"/>
          <w:szCs w:val="28"/>
          <w:lang w:val="kk-KZ"/>
        </w:rPr>
      </w:pPr>
      <w:r w:rsidRPr="001D19CD">
        <w:rPr>
          <w:rStyle w:val="a7"/>
          <w:rFonts w:eastAsiaTheme="majorEastAsia"/>
          <w:b w:val="0"/>
          <w:sz w:val="28"/>
          <w:szCs w:val="28"/>
          <w:lang w:val="kk-KZ"/>
        </w:rPr>
        <w:t xml:space="preserve"> </w:t>
      </w:r>
      <w:r w:rsidR="009A7A5B" w:rsidRPr="001D19CD">
        <w:rPr>
          <w:rStyle w:val="a7"/>
          <w:rFonts w:eastAsiaTheme="majorEastAsia"/>
          <w:b w:val="0"/>
          <w:sz w:val="28"/>
          <w:szCs w:val="28"/>
          <w:lang w:val="kk-KZ"/>
        </w:rPr>
        <w:t>Inayatullah S. The Causal Layered Analysis (CLA) Reader:  Theory and Case Studies of an Integrative and Transformative Methodology. – Taipei: Tamkang University Press, 2004. – 312 p.Митина Л.М. Педагогическая деятельность и профессиональное развитие личности. – М.: Академия, 2018. Р.- 352.</w:t>
      </w:r>
    </w:p>
    <w:p w14:paraId="0A6C9A36" w14:textId="023353A4" w:rsidR="009A7A5B" w:rsidRPr="001D19CD" w:rsidRDefault="00CC7282" w:rsidP="00992E58">
      <w:pPr>
        <w:pStyle w:val="a6"/>
        <w:numPr>
          <w:ilvl w:val="0"/>
          <w:numId w:val="51"/>
        </w:numPr>
        <w:tabs>
          <w:tab w:val="left" w:pos="0"/>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 xml:space="preserve">Блинов В.И. Форсайт как инструмент проектирования будущего образования. Педагогика.  - 2019. - №4. – С. 5–14. </w:t>
      </w:r>
    </w:p>
    <w:p w14:paraId="0364B7B4" w14:textId="061C7EB1" w:rsidR="009A7A5B" w:rsidRPr="001D19CD" w:rsidRDefault="00CC7282" w:rsidP="00992E58">
      <w:pPr>
        <w:pStyle w:val="a6"/>
        <w:numPr>
          <w:ilvl w:val="0"/>
          <w:numId w:val="51"/>
        </w:numPr>
        <w:tabs>
          <w:tab w:val="left" w:pos="0"/>
          <w:tab w:val="left" w:pos="142"/>
          <w:tab w:val="left" w:pos="284"/>
          <w:tab w:val="left" w:pos="426"/>
          <w:tab w:val="left" w:pos="567"/>
          <w:tab w:val="left" w:pos="709"/>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 xml:space="preserve">Қуанбаева Б. Оқытудың педагогикалық жүйесін технологиялық негізде жетілдірудің дидактикалық шарттары. Қазақ білім академиясының баяндамалары. 1/2020. Б.52-57. </w:t>
      </w:r>
      <w:hyperlink r:id="rId70" w:anchor="page=52" w:history="1">
        <w:r w:rsidR="009A7A5B" w:rsidRPr="001D19CD">
          <w:rPr>
            <w:rStyle w:val="af1"/>
            <w:color w:val="auto"/>
            <w:sz w:val="28"/>
            <w:szCs w:val="28"/>
            <w:lang w:val="kk-KZ"/>
          </w:rPr>
          <w:t>https://egi.kz/wp-content/uploads/2020/04/KAO-2020-1.pdf#page=52</w:t>
        </w:r>
      </w:hyperlink>
      <w:r w:rsidR="009A7A5B" w:rsidRPr="001D19CD">
        <w:rPr>
          <w:sz w:val="28"/>
          <w:szCs w:val="28"/>
          <w:lang w:val="kk-KZ"/>
        </w:rPr>
        <w:t xml:space="preserve"> </w:t>
      </w:r>
    </w:p>
    <w:p w14:paraId="49E81CB4" w14:textId="0E35040E" w:rsidR="009A7A5B" w:rsidRPr="001D19CD" w:rsidRDefault="00CC7282" w:rsidP="00992E58">
      <w:pPr>
        <w:pStyle w:val="a6"/>
        <w:numPr>
          <w:ilvl w:val="0"/>
          <w:numId w:val="51"/>
        </w:numPr>
        <w:tabs>
          <w:tab w:val="left" w:pos="0"/>
          <w:tab w:val="left" w:pos="284"/>
          <w:tab w:val="left" w:pos="426"/>
          <w:tab w:val="left" w:pos="567"/>
        </w:tabs>
        <w:ind w:left="0" w:right="-1" w:firstLine="0"/>
        <w:jc w:val="both"/>
        <w:rPr>
          <w:sz w:val="28"/>
          <w:szCs w:val="28"/>
          <w:lang w:val="kk-KZ"/>
        </w:rPr>
      </w:pPr>
      <w:r w:rsidRPr="001D19CD">
        <w:rPr>
          <w:rStyle w:val="a7"/>
          <w:rFonts w:eastAsiaTheme="majorEastAsia"/>
          <w:b w:val="0"/>
          <w:sz w:val="28"/>
          <w:szCs w:val="28"/>
          <w:lang w:val="kk-KZ"/>
        </w:rPr>
        <w:t xml:space="preserve"> </w:t>
      </w:r>
      <w:r w:rsidR="009A7A5B" w:rsidRPr="001D19CD">
        <w:rPr>
          <w:rStyle w:val="a7"/>
          <w:rFonts w:eastAsiaTheme="majorEastAsia"/>
          <w:b w:val="0"/>
          <w:sz w:val="28"/>
          <w:szCs w:val="28"/>
          <w:lang w:val="kk-KZ"/>
        </w:rPr>
        <w:t>Gambeyeva Y. N.</w:t>
      </w:r>
      <w:r w:rsidR="009A7A5B" w:rsidRPr="001D19CD">
        <w:rPr>
          <w:sz w:val="28"/>
          <w:szCs w:val="28"/>
          <w:lang w:val="kk-KZ"/>
        </w:rPr>
        <w:t xml:space="preserve"> </w:t>
      </w:r>
      <w:r w:rsidR="009A7A5B" w:rsidRPr="001D19CD">
        <w:rPr>
          <w:rStyle w:val="afe"/>
          <w:rFonts w:eastAsiaTheme="majorEastAsia"/>
          <w:i w:val="0"/>
          <w:sz w:val="28"/>
          <w:szCs w:val="28"/>
          <w:lang w:val="kk-KZ"/>
        </w:rPr>
        <w:t xml:space="preserve">Artificial Intelligence in Education: Challenges and Opportunities.Bulletin of Kazakh National Pedagogical University. Series: Pedagogical Sciences. </w:t>
      </w:r>
      <w:r w:rsidR="009A7A5B" w:rsidRPr="001D19CD">
        <w:rPr>
          <w:sz w:val="28"/>
          <w:szCs w:val="28"/>
          <w:lang w:val="kk-KZ"/>
        </w:rPr>
        <w:t xml:space="preserve"> – 2023. - №4 (88). – Р. 45–52. </w:t>
      </w:r>
    </w:p>
    <w:p w14:paraId="68A1F496" w14:textId="22E93697" w:rsidR="009A7A5B" w:rsidRPr="001D19CD" w:rsidRDefault="00CC7282" w:rsidP="00992E58">
      <w:pPr>
        <w:pStyle w:val="a6"/>
        <w:numPr>
          <w:ilvl w:val="0"/>
          <w:numId w:val="51"/>
        </w:numPr>
        <w:tabs>
          <w:tab w:val="left" w:pos="0"/>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 xml:space="preserve">Brown T. B., Mann B., Ryder N. et al. Language Models are Few-Shot Learners // Advances in Neural Information Processing Systems. – 2020. – Vol. 33. </w:t>
      </w:r>
    </w:p>
    <w:p w14:paraId="28311E79" w14:textId="67DFFB35" w:rsidR="009A7A5B" w:rsidRPr="001D19CD" w:rsidRDefault="00CC7282" w:rsidP="00992E58">
      <w:pPr>
        <w:pStyle w:val="a6"/>
        <w:numPr>
          <w:ilvl w:val="0"/>
          <w:numId w:val="51"/>
        </w:numPr>
        <w:tabs>
          <w:tab w:val="left" w:pos="0"/>
          <w:tab w:val="left" w:pos="284"/>
          <w:tab w:val="left" w:pos="426"/>
          <w:tab w:val="left" w:pos="567"/>
        </w:tabs>
        <w:ind w:left="0" w:right="-1" w:firstLine="0"/>
        <w:jc w:val="both"/>
        <w:rPr>
          <w:sz w:val="28"/>
          <w:szCs w:val="28"/>
          <w:lang w:val="kk-KZ"/>
        </w:rPr>
      </w:pPr>
      <w:r w:rsidRPr="001D19CD">
        <w:rPr>
          <w:rStyle w:val="a7"/>
          <w:rFonts w:eastAsiaTheme="majorEastAsia"/>
          <w:b w:val="0"/>
          <w:sz w:val="28"/>
          <w:szCs w:val="28"/>
          <w:lang w:val="kk-KZ"/>
        </w:rPr>
        <w:t xml:space="preserve"> </w:t>
      </w:r>
      <w:r w:rsidR="009A7A5B" w:rsidRPr="001D19CD">
        <w:rPr>
          <w:rStyle w:val="a7"/>
          <w:rFonts w:eastAsiaTheme="majorEastAsia"/>
          <w:b w:val="0"/>
          <w:sz w:val="28"/>
          <w:szCs w:val="28"/>
          <w:lang w:val="kk-KZ"/>
        </w:rPr>
        <w:t>Быковский И. А.</w:t>
      </w:r>
      <w:r w:rsidR="009A7A5B" w:rsidRPr="001D19CD">
        <w:rPr>
          <w:sz w:val="28"/>
          <w:szCs w:val="28"/>
          <w:lang w:val="kk-KZ"/>
        </w:rPr>
        <w:t xml:space="preserve"> Философские аспекты проблем создания искусственного интеллекта : дис. … канд. филос. наук : 09.00.08 – философия науки и техники. – Саратов, </w:t>
      </w:r>
      <w:r w:rsidR="009A7A5B" w:rsidRPr="001D19CD">
        <w:rPr>
          <w:rStyle w:val="a7"/>
          <w:rFonts w:eastAsiaTheme="majorEastAsia"/>
          <w:b w:val="0"/>
          <w:sz w:val="28"/>
          <w:szCs w:val="28"/>
          <w:lang w:val="kk-KZ"/>
        </w:rPr>
        <w:t>2003</w:t>
      </w:r>
      <w:r w:rsidR="009A7A5B" w:rsidRPr="001D19CD">
        <w:rPr>
          <w:b/>
          <w:sz w:val="28"/>
          <w:szCs w:val="28"/>
          <w:lang w:val="kk-KZ"/>
        </w:rPr>
        <w:t xml:space="preserve">. – </w:t>
      </w:r>
      <w:r w:rsidR="009A7A5B" w:rsidRPr="001D19CD">
        <w:rPr>
          <w:rStyle w:val="a7"/>
          <w:rFonts w:eastAsiaTheme="majorEastAsia"/>
          <w:b w:val="0"/>
          <w:sz w:val="28"/>
          <w:szCs w:val="28"/>
          <w:lang w:val="kk-KZ"/>
        </w:rPr>
        <w:t>180 с.</w:t>
      </w:r>
      <w:hyperlink r:id="rId71" w:history="1">
        <w:r w:rsidR="009A7A5B" w:rsidRPr="001D19CD">
          <w:rPr>
            <w:rStyle w:val="af1"/>
            <w:color w:val="auto"/>
            <w:sz w:val="28"/>
            <w:szCs w:val="28"/>
            <w:lang w:val="kk-KZ"/>
          </w:rPr>
          <w:t>https://www.dissercat.com/content/filosofskie-aspekty-problem-sozdaniya-iskusstvennogo-intellekta</w:t>
        </w:r>
      </w:hyperlink>
      <w:r w:rsidR="009A7A5B" w:rsidRPr="001D19CD">
        <w:rPr>
          <w:sz w:val="28"/>
          <w:szCs w:val="28"/>
          <w:lang w:val="kk-KZ"/>
        </w:rPr>
        <w:t xml:space="preserve"> </w:t>
      </w:r>
    </w:p>
    <w:p w14:paraId="7F6AC4B8" w14:textId="16B5193A" w:rsidR="009A7A5B" w:rsidRPr="001D19CD" w:rsidRDefault="00CC7282" w:rsidP="00992E58">
      <w:pPr>
        <w:pStyle w:val="a6"/>
        <w:numPr>
          <w:ilvl w:val="0"/>
          <w:numId w:val="51"/>
        </w:numPr>
        <w:tabs>
          <w:tab w:val="left" w:pos="0"/>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 xml:space="preserve">Степаненко А.С. </w:t>
      </w:r>
      <w:r w:rsidR="009A7A5B" w:rsidRPr="001D19CD">
        <w:rPr>
          <w:rStyle w:val="afe"/>
          <w:rFonts w:eastAsiaTheme="majorEastAsia"/>
          <w:i w:val="0"/>
          <w:sz w:val="28"/>
          <w:szCs w:val="28"/>
          <w:lang w:val="kk-KZ"/>
        </w:rPr>
        <w:t>Социокультурные и технологические предпосылки искусственного интеллекта.</w:t>
      </w:r>
      <w:r w:rsidR="009A7A5B" w:rsidRPr="001D19CD">
        <w:rPr>
          <w:sz w:val="28"/>
          <w:szCs w:val="28"/>
          <w:lang w:val="kk-KZ"/>
        </w:rPr>
        <w:t>Ростов</w:t>
      </w:r>
      <w:r w:rsidR="009A7A5B" w:rsidRPr="001D19CD">
        <w:rPr>
          <w:sz w:val="28"/>
          <w:szCs w:val="28"/>
          <w:lang w:val="kk-KZ"/>
        </w:rPr>
        <w:noBreakHyphen/>
        <w:t>на</w:t>
      </w:r>
      <w:r w:rsidR="009A7A5B" w:rsidRPr="001D19CD">
        <w:rPr>
          <w:sz w:val="28"/>
          <w:szCs w:val="28"/>
          <w:lang w:val="kk-KZ"/>
        </w:rPr>
        <w:noBreakHyphen/>
        <w:t xml:space="preserve">Дону. Автореферат – 2007. С 41 </w:t>
      </w:r>
      <w:hyperlink r:id="rId72" w:history="1">
        <w:r w:rsidR="009A7A5B" w:rsidRPr="001D19CD">
          <w:rPr>
            <w:rStyle w:val="af1"/>
            <w:color w:val="auto"/>
            <w:sz w:val="28"/>
            <w:szCs w:val="28"/>
            <w:lang w:val="kk-KZ"/>
          </w:rPr>
          <w:t>https://www.dissercat.com/content/sotsiokulturnye-i-tekhnologicheskie-predposylki iskusstvennogo-intellekta/read</w:t>
        </w:r>
      </w:hyperlink>
      <w:r w:rsidR="009A7A5B" w:rsidRPr="001D19CD">
        <w:rPr>
          <w:sz w:val="28"/>
          <w:szCs w:val="28"/>
          <w:lang w:val="kk-KZ"/>
        </w:rPr>
        <w:t xml:space="preserve">  </w:t>
      </w:r>
    </w:p>
    <w:p w14:paraId="3E09D2F6" w14:textId="3C9596B2"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rStyle w:val="a7"/>
          <w:rFonts w:eastAsiaTheme="majorEastAsia"/>
          <w:b w:val="0"/>
          <w:sz w:val="28"/>
          <w:szCs w:val="28"/>
          <w:lang w:val="kk-KZ"/>
        </w:rPr>
        <w:t xml:space="preserve"> </w:t>
      </w:r>
      <w:r w:rsidR="009A7A5B" w:rsidRPr="001D19CD">
        <w:rPr>
          <w:rStyle w:val="a7"/>
          <w:rFonts w:eastAsiaTheme="majorEastAsia"/>
          <w:b w:val="0"/>
          <w:sz w:val="28"/>
          <w:szCs w:val="28"/>
          <w:lang w:val="kk-KZ"/>
        </w:rPr>
        <w:t xml:space="preserve">Buzan T. </w:t>
      </w:r>
      <w:r w:rsidR="009A7A5B" w:rsidRPr="001D19CD">
        <w:rPr>
          <w:rStyle w:val="afe"/>
          <w:rFonts w:eastAsiaTheme="majorEastAsia"/>
          <w:i w:val="0"/>
          <w:sz w:val="28"/>
          <w:szCs w:val="28"/>
          <w:lang w:val="kk-KZ"/>
        </w:rPr>
        <w:t>The Mind Map Book: Unlock your creativity, boost your memory, change your life.</w:t>
      </w:r>
      <w:r w:rsidR="009A7A5B" w:rsidRPr="001D19CD">
        <w:rPr>
          <w:sz w:val="28"/>
          <w:szCs w:val="28"/>
          <w:lang w:val="kk-KZ"/>
        </w:rPr>
        <w:t xml:space="preserve"> London: BBC Books.</w:t>
      </w:r>
      <w:r w:rsidR="009A7A5B" w:rsidRPr="001D19CD">
        <w:rPr>
          <w:rStyle w:val="a7"/>
          <w:rFonts w:eastAsiaTheme="majorEastAsia"/>
          <w:b w:val="0"/>
          <w:sz w:val="28"/>
          <w:szCs w:val="28"/>
          <w:lang w:val="kk-KZ"/>
        </w:rPr>
        <w:t xml:space="preserve"> – 2006. Р.– 320.</w:t>
      </w:r>
    </w:p>
    <w:p w14:paraId="19EEF49F" w14:textId="51C2EF39" w:rsidR="009A7A5B" w:rsidRPr="001D19CD" w:rsidRDefault="00CC7282" w:rsidP="00992E58">
      <w:pPr>
        <w:pStyle w:val="a4"/>
        <w:numPr>
          <w:ilvl w:val="0"/>
          <w:numId w:val="51"/>
        </w:numPr>
        <w:tabs>
          <w:tab w:val="left" w:pos="0"/>
          <w:tab w:val="left" w:pos="284"/>
          <w:tab w:val="left" w:pos="426"/>
          <w:tab w:val="left" w:pos="567"/>
        </w:tabs>
        <w:spacing w:before="100" w:beforeAutospacing="1" w:after="100" w:afterAutospacing="1" w:line="240" w:lineRule="auto"/>
        <w:ind w:left="0" w:right="-1" w:firstLine="0"/>
        <w:jc w:val="both"/>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iCs/>
          <w:sz w:val="28"/>
          <w:szCs w:val="28"/>
          <w:lang w:val="kk-KZ" w:eastAsia="ru-RU"/>
        </w:rPr>
        <w:t xml:space="preserve"> </w:t>
      </w:r>
      <w:r w:rsidR="009A7A5B" w:rsidRPr="001D19CD">
        <w:rPr>
          <w:rFonts w:ascii="Times New Roman" w:eastAsia="Times New Roman" w:hAnsi="Times New Roman" w:cs="Times New Roman"/>
          <w:iCs/>
          <w:sz w:val="28"/>
          <w:szCs w:val="28"/>
          <w:lang w:val="kk-KZ" w:eastAsia="ru-RU"/>
        </w:rPr>
        <w:t>Caudell T. P., &amp; Mizell, D. W. Augmented Reality: An application of heads-up display technology to manual manufacturing processes.</w:t>
      </w:r>
      <w:r w:rsidR="009A7A5B" w:rsidRPr="001D19CD">
        <w:rPr>
          <w:rFonts w:ascii="Times New Roman" w:eastAsia="Times New Roman" w:hAnsi="Times New Roman" w:cs="Times New Roman"/>
          <w:sz w:val="28"/>
          <w:szCs w:val="28"/>
          <w:lang w:val="kk-KZ" w:eastAsia="ru-RU"/>
        </w:rPr>
        <w:t xml:space="preserve"> In </w:t>
      </w:r>
      <w:r w:rsidR="009A7A5B" w:rsidRPr="001D19CD">
        <w:rPr>
          <w:rFonts w:ascii="Times New Roman" w:eastAsia="Times New Roman" w:hAnsi="Times New Roman" w:cs="Times New Roman"/>
          <w:iCs/>
          <w:sz w:val="28"/>
          <w:szCs w:val="28"/>
          <w:lang w:val="kk-KZ" w:eastAsia="ru-RU"/>
        </w:rPr>
        <w:t>Proceedings of the Twenty-Fifth Hawaii International Conference on System Sciences. - 1992.</w:t>
      </w:r>
      <w:r w:rsidR="009A7A5B" w:rsidRPr="001D19CD">
        <w:rPr>
          <w:rFonts w:ascii="Times New Roman" w:eastAsia="Times New Roman" w:hAnsi="Times New Roman" w:cs="Times New Roman"/>
          <w:sz w:val="28"/>
          <w:szCs w:val="28"/>
          <w:lang w:val="kk-KZ" w:eastAsia="ru-RU"/>
        </w:rPr>
        <w:t xml:space="preserve"> - </w:t>
      </w:r>
      <w:r w:rsidR="009A7A5B" w:rsidRPr="001D19CD">
        <w:rPr>
          <w:rFonts w:ascii="Times New Roman" w:eastAsia="Times New Roman" w:hAnsi="Times New Roman" w:cs="Times New Roman"/>
          <w:iCs/>
          <w:sz w:val="28"/>
          <w:szCs w:val="28"/>
          <w:lang w:val="kk-KZ" w:eastAsia="ru-RU"/>
        </w:rPr>
        <w:t>Vol. 2. – Р.</w:t>
      </w:r>
      <w:r w:rsidR="009A7A5B" w:rsidRPr="001D19CD">
        <w:rPr>
          <w:rFonts w:ascii="Times New Roman" w:eastAsia="Times New Roman" w:hAnsi="Times New Roman" w:cs="Times New Roman"/>
          <w:sz w:val="28"/>
          <w:szCs w:val="28"/>
          <w:lang w:val="kk-KZ" w:eastAsia="ru-RU"/>
        </w:rPr>
        <w:t xml:space="preserve"> 659–669.</w:t>
      </w:r>
    </w:p>
    <w:p w14:paraId="7F2B35A6" w14:textId="3E603F44" w:rsidR="009A7A5B" w:rsidRPr="001D19CD" w:rsidRDefault="00CC7282"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 xml:space="preserve">Садықов Т.С., Әбілқасымова А. Е. </w:t>
      </w:r>
      <w:r w:rsidR="009A7A5B" w:rsidRPr="001D19CD">
        <w:rPr>
          <w:rStyle w:val="afe"/>
          <w:rFonts w:eastAsiaTheme="majorEastAsia"/>
          <w:i w:val="0"/>
          <w:sz w:val="28"/>
          <w:szCs w:val="28"/>
          <w:lang w:val="kk-KZ"/>
        </w:rPr>
        <w:t>Жоғары мектепте білім берудің дидактикалқ негіздері</w:t>
      </w:r>
      <w:r w:rsidR="009A7A5B" w:rsidRPr="001D19CD">
        <w:rPr>
          <w:sz w:val="28"/>
          <w:szCs w:val="28"/>
          <w:lang w:val="kk-KZ"/>
        </w:rPr>
        <w:t xml:space="preserve">. - Алматы. – 2003. – Б. -272. </w:t>
      </w:r>
    </w:p>
    <w:p w14:paraId="37B622DB" w14:textId="278B7777" w:rsidR="009A7A5B" w:rsidRPr="001D19CD" w:rsidRDefault="00A4332B"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lastRenderedPageBreak/>
        <w:t xml:space="preserve"> </w:t>
      </w:r>
      <w:r w:rsidR="009A7A5B" w:rsidRPr="001D19CD">
        <w:rPr>
          <w:sz w:val="28"/>
          <w:szCs w:val="28"/>
          <w:lang w:val="kk-KZ"/>
        </w:rPr>
        <w:t>Қараев</w:t>
      </w:r>
      <w:r w:rsidR="009A7A5B" w:rsidRPr="001D19CD">
        <w:rPr>
          <w:spacing w:val="80"/>
          <w:sz w:val="28"/>
          <w:szCs w:val="28"/>
          <w:lang w:val="kk-KZ"/>
        </w:rPr>
        <w:t xml:space="preserve"> </w:t>
      </w:r>
      <w:r w:rsidR="009A7A5B" w:rsidRPr="001D19CD">
        <w:rPr>
          <w:sz w:val="28"/>
          <w:szCs w:val="28"/>
          <w:lang w:val="kk-KZ"/>
        </w:rPr>
        <w:t>Қ.А.</w:t>
      </w:r>
      <w:r w:rsidR="009A7A5B" w:rsidRPr="001D19CD">
        <w:rPr>
          <w:spacing w:val="80"/>
          <w:sz w:val="28"/>
          <w:szCs w:val="28"/>
          <w:lang w:val="kk-KZ"/>
        </w:rPr>
        <w:t xml:space="preserve"> </w:t>
      </w:r>
      <w:r w:rsidR="009A7A5B" w:rsidRPr="001D19CD">
        <w:rPr>
          <w:sz w:val="28"/>
          <w:szCs w:val="28"/>
          <w:lang w:val="kk-KZ"/>
        </w:rPr>
        <w:t>Қазіргі</w:t>
      </w:r>
      <w:r w:rsidR="009A7A5B" w:rsidRPr="001D19CD">
        <w:rPr>
          <w:spacing w:val="80"/>
          <w:sz w:val="28"/>
          <w:szCs w:val="28"/>
          <w:lang w:val="kk-KZ"/>
        </w:rPr>
        <w:t xml:space="preserve"> </w:t>
      </w:r>
      <w:r w:rsidR="009A7A5B" w:rsidRPr="001D19CD">
        <w:rPr>
          <w:sz w:val="28"/>
          <w:szCs w:val="28"/>
          <w:lang w:val="kk-KZ"/>
        </w:rPr>
        <w:t>білім</w:t>
      </w:r>
      <w:r w:rsidR="009A7A5B" w:rsidRPr="001D19CD">
        <w:rPr>
          <w:spacing w:val="80"/>
          <w:sz w:val="28"/>
          <w:szCs w:val="28"/>
          <w:lang w:val="kk-KZ"/>
        </w:rPr>
        <w:t xml:space="preserve"> </w:t>
      </w:r>
      <w:r w:rsidR="009A7A5B" w:rsidRPr="001D19CD">
        <w:rPr>
          <w:sz w:val="28"/>
          <w:szCs w:val="28"/>
          <w:lang w:val="kk-KZ"/>
        </w:rPr>
        <w:t>берудегі</w:t>
      </w:r>
      <w:r w:rsidR="009A7A5B" w:rsidRPr="001D19CD">
        <w:rPr>
          <w:spacing w:val="80"/>
          <w:sz w:val="28"/>
          <w:szCs w:val="28"/>
          <w:lang w:val="kk-KZ"/>
        </w:rPr>
        <w:t xml:space="preserve"> </w:t>
      </w:r>
      <w:r w:rsidR="009A7A5B" w:rsidRPr="001D19CD">
        <w:rPr>
          <w:sz w:val="28"/>
          <w:szCs w:val="28"/>
          <w:lang w:val="kk-KZ"/>
        </w:rPr>
        <w:t>техникалар</w:t>
      </w:r>
      <w:r w:rsidR="009A7A5B" w:rsidRPr="001D19CD">
        <w:rPr>
          <w:spacing w:val="80"/>
          <w:sz w:val="28"/>
          <w:szCs w:val="28"/>
          <w:lang w:val="kk-KZ"/>
        </w:rPr>
        <w:t xml:space="preserve"> </w:t>
      </w:r>
      <w:r w:rsidR="009A7A5B" w:rsidRPr="001D19CD">
        <w:rPr>
          <w:sz w:val="28"/>
          <w:szCs w:val="28"/>
          <w:lang w:val="kk-KZ"/>
        </w:rPr>
        <w:t>мен технологиялар.</w:t>
      </w:r>
      <w:r w:rsidR="009A7A5B" w:rsidRPr="001D19CD">
        <w:rPr>
          <w:spacing w:val="40"/>
          <w:sz w:val="28"/>
          <w:szCs w:val="28"/>
          <w:lang w:val="kk-KZ"/>
        </w:rPr>
        <w:t xml:space="preserve"> </w:t>
      </w:r>
      <w:r w:rsidR="009A7A5B" w:rsidRPr="001D19CD">
        <w:rPr>
          <w:sz w:val="28"/>
          <w:szCs w:val="28"/>
          <w:lang w:val="kk-KZ"/>
        </w:rPr>
        <w:t>–</w:t>
      </w:r>
      <w:r w:rsidR="009A7A5B" w:rsidRPr="001D19CD">
        <w:rPr>
          <w:spacing w:val="40"/>
          <w:sz w:val="28"/>
          <w:szCs w:val="28"/>
          <w:lang w:val="kk-KZ"/>
        </w:rPr>
        <w:t xml:space="preserve"> </w:t>
      </w:r>
      <w:r w:rsidR="009A7A5B" w:rsidRPr="001D19CD">
        <w:rPr>
          <w:sz w:val="28"/>
          <w:szCs w:val="28"/>
          <w:lang w:val="kk-KZ"/>
        </w:rPr>
        <w:t>Астана:</w:t>
      </w:r>
      <w:r w:rsidR="009A7A5B" w:rsidRPr="001D19CD">
        <w:rPr>
          <w:spacing w:val="40"/>
          <w:sz w:val="28"/>
          <w:szCs w:val="28"/>
          <w:lang w:val="kk-KZ"/>
        </w:rPr>
        <w:t xml:space="preserve"> </w:t>
      </w:r>
      <w:r w:rsidR="009A7A5B" w:rsidRPr="001D19CD">
        <w:rPr>
          <w:spacing w:val="9"/>
          <w:sz w:val="28"/>
          <w:szCs w:val="28"/>
          <w:lang w:val="kk-KZ"/>
        </w:rPr>
        <w:t>«Арман-</w:t>
      </w:r>
      <w:r w:rsidR="009A7A5B" w:rsidRPr="001D19CD">
        <w:rPr>
          <w:sz w:val="28"/>
          <w:szCs w:val="28"/>
          <w:lang w:val="kk-KZ"/>
        </w:rPr>
        <w:t>ПВ»</w:t>
      </w:r>
      <w:r w:rsidR="009A7A5B" w:rsidRPr="001D19CD">
        <w:rPr>
          <w:spacing w:val="40"/>
          <w:sz w:val="28"/>
          <w:szCs w:val="28"/>
          <w:lang w:val="kk-KZ"/>
        </w:rPr>
        <w:t xml:space="preserve"> </w:t>
      </w:r>
      <w:r w:rsidR="009A7A5B" w:rsidRPr="001D19CD">
        <w:rPr>
          <w:sz w:val="28"/>
          <w:szCs w:val="28"/>
          <w:lang w:val="kk-KZ"/>
        </w:rPr>
        <w:t>баспасы,</w:t>
      </w:r>
      <w:r w:rsidR="009A7A5B" w:rsidRPr="001D19CD">
        <w:rPr>
          <w:spacing w:val="40"/>
          <w:sz w:val="28"/>
          <w:szCs w:val="28"/>
          <w:lang w:val="kk-KZ"/>
        </w:rPr>
        <w:t xml:space="preserve"> </w:t>
      </w:r>
      <w:r w:rsidR="009A7A5B" w:rsidRPr="001D19CD">
        <w:rPr>
          <w:sz w:val="28"/>
          <w:szCs w:val="28"/>
          <w:lang w:val="kk-KZ"/>
        </w:rPr>
        <w:t>2010.</w:t>
      </w:r>
      <w:r w:rsidR="009A7A5B" w:rsidRPr="001D19CD">
        <w:rPr>
          <w:spacing w:val="40"/>
          <w:sz w:val="28"/>
          <w:szCs w:val="28"/>
          <w:lang w:val="kk-KZ"/>
        </w:rPr>
        <w:t xml:space="preserve"> </w:t>
      </w:r>
      <w:r w:rsidR="009A7A5B" w:rsidRPr="001D19CD">
        <w:rPr>
          <w:sz w:val="28"/>
          <w:szCs w:val="28"/>
          <w:lang w:val="kk-KZ"/>
        </w:rPr>
        <w:t>–</w:t>
      </w:r>
      <w:r w:rsidR="009A7A5B" w:rsidRPr="001D19CD">
        <w:rPr>
          <w:spacing w:val="40"/>
          <w:sz w:val="28"/>
          <w:szCs w:val="28"/>
          <w:lang w:val="kk-KZ"/>
        </w:rPr>
        <w:t xml:space="preserve"> </w:t>
      </w:r>
      <w:r w:rsidR="009A7A5B" w:rsidRPr="001D19CD">
        <w:rPr>
          <w:sz w:val="28"/>
          <w:szCs w:val="28"/>
          <w:lang w:val="kk-KZ"/>
        </w:rPr>
        <w:t>72</w:t>
      </w:r>
      <w:r w:rsidR="009A7A5B" w:rsidRPr="001D19CD">
        <w:rPr>
          <w:spacing w:val="40"/>
          <w:sz w:val="28"/>
          <w:szCs w:val="28"/>
          <w:lang w:val="kk-KZ"/>
        </w:rPr>
        <w:t xml:space="preserve"> </w:t>
      </w:r>
      <w:r w:rsidR="009A7A5B" w:rsidRPr="001D19CD">
        <w:rPr>
          <w:sz w:val="28"/>
          <w:szCs w:val="28"/>
          <w:lang w:val="kk-KZ"/>
        </w:rPr>
        <w:t>б.</w:t>
      </w:r>
    </w:p>
    <w:p w14:paraId="616407A5" w14:textId="2AE6BCE6" w:rsidR="009A7A5B" w:rsidRPr="001D19CD" w:rsidRDefault="00A4332B" w:rsidP="00992E58">
      <w:pPr>
        <w:pStyle w:val="a4"/>
        <w:widowControl w:val="0"/>
        <w:numPr>
          <w:ilvl w:val="0"/>
          <w:numId w:val="51"/>
        </w:numPr>
        <w:tabs>
          <w:tab w:val="left" w:pos="284"/>
          <w:tab w:val="left" w:pos="426"/>
          <w:tab w:val="left" w:pos="567"/>
          <w:tab w:val="left" w:pos="1557"/>
        </w:tabs>
        <w:autoSpaceDE w:val="0"/>
        <w:autoSpaceDN w:val="0"/>
        <w:spacing w:after="0" w:line="276" w:lineRule="auto"/>
        <w:ind w:left="0" w:right="626" w:firstLine="0"/>
        <w:jc w:val="both"/>
        <w:rPr>
          <w:rFonts w:ascii="Times New Roman" w:hAnsi="Times New Roman" w:cs="Times New Roman"/>
          <w:sz w:val="28"/>
          <w:szCs w:val="28"/>
          <w:lang w:val="kk-KZ"/>
        </w:rPr>
      </w:pPr>
      <w:r w:rsidRPr="001D19CD">
        <w:rPr>
          <w:rFonts w:ascii="Times New Roman" w:hAnsi="Times New Roman" w:cs="Times New Roman"/>
          <w:sz w:val="28"/>
          <w:szCs w:val="28"/>
          <w:lang w:val="kk-KZ"/>
        </w:rPr>
        <w:t xml:space="preserve"> </w:t>
      </w:r>
      <w:r w:rsidR="009A7A5B" w:rsidRPr="001D19CD">
        <w:rPr>
          <w:rFonts w:ascii="Times New Roman" w:hAnsi="Times New Roman" w:cs="Times New Roman"/>
          <w:sz w:val="28"/>
          <w:szCs w:val="28"/>
          <w:lang w:val="kk-KZ"/>
        </w:rPr>
        <w:t>Таубаева</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Ш.</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Педагогикалық</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зерттеулердің</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әдіснамасы</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мен</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әдістері:</w:t>
      </w:r>
      <w:r w:rsidR="00432A0E" w:rsidRPr="001D19CD">
        <w:rPr>
          <w:rFonts w:ascii="Times New Roman" w:hAnsi="Times New Roman" w:cs="Times New Roman"/>
          <w:spacing w:val="-7"/>
          <w:sz w:val="28"/>
          <w:szCs w:val="28"/>
          <w:lang w:val="kk-KZ"/>
        </w:rPr>
        <w:t xml:space="preserve"> </w:t>
      </w:r>
      <w:r w:rsidR="009A7A5B" w:rsidRPr="001D19CD">
        <w:rPr>
          <w:rFonts w:ascii="Times New Roman" w:hAnsi="Times New Roman" w:cs="Times New Roman"/>
          <w:sz w:val="28"/>
          <w:szCs w:val="28"/>
          <w:lang w:val="kk-KZ"/>
        </w:rPr>
        <w:t>оқулық  –</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Стер.</w:t>
      </w:r>
      <w:r w:rsidR="009A7A5B" w:rsidRPr="001D19CD">
        <w:rPr>
          <w:rFonts w:ascii="Times New Roman" w:hAnsi="Times New Roman" w:cs="Times New Roman"/>
          <w:spacing w:val="3"/>
          <w:sz w:val="28"/>
          <w:szCs w:val="28"/>
          <w:lang w:val="kk-KZ"/>
        </w:rPr>
        <w:t xml:space="preserve"> </w:t>
      </w:r>
      <w:r w:rsidR="009A7A5B" w:rsidRPr="001D19CD">
        <w:rPr>
          <w:rFonts w:ascii="Times New Roman" w:hAnsi="Times New Roman" w:cs="Times New Roman"/>
          <w:sz w:val="28"/>
          <w:szCs w:val="28"/>
          <w:lang w:val="kk-KZ"/>
        </w:rPr>
        <w:t>бас.</w:t>
      </w:r>
      <w:r w:rsidR="009A7A5B" w:rsidRPr="001D19CD">
        <w:rPr>
          <w:rFonts w:ascii="Times New Roman" w:hAnsi="Times New Roman" w:cs="Times New Roman"/>
          <w:spacing w:val="2"/>
          <w:sz w:val="28"/>
          <w:szCs w:val="28"/>
          <w:lang w:val="kk-KZ"/>
        </w:rPr>
        <w:t xml:space="preserve"> </w:t>
      </w:r>
      <w:r w:rsidR="009A7A5B" w:rsidRPr="001D19CD">
        <w:rPr>
          <w:rFonts w:ascii="Times New Roman" w:hAnsi="Times New Roman" w:cs="Times New Roman"/>
          <w:sz w:val="28"/>
          <w:szCs w:val="28"/>
          <w:lang w:val="kk-KZ"/>
        </w:rPr>
        <w:t>–</w:t>
      </w:r>
      <w:r w:rsidR="009A7A5B" w:rsidRPr="001D19CD">
        <w:rPr>
          <w:rFonts w:ascii="Times New Roman" w:hAnsi="Times New Roman" w:cs="Times New Roman"/>
          <w:spacing w:val="-5"/>
          <w:sz w:val="28"/>
          <w:szCs w:val="28"/>
          <w:lang w:val="kk-KZ"/>
        </w:rPr>
        <w:t xml:space="preserve"> </w:t>
      </w:r>
      <w:r w:rsidR="009A7A5B" w:rsidRPr="001D19CD">
        <w:rPr>
          <w:rFonts w:ascii="Times New Roman" w:hAnsi="Times New Roman" w:cs="Times New Roman"/>
          <w:sz w:val="28"/>
          <w:szCs w:val="28"/>
          <w:lang w:val="kk-KZ"/>
        </w:rPr>
        <w:t>Алматы: Қазақ</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университеті,</w:t>
      </w:r>
      <w:r w:rsidR="009A7A5B" w:rsidRPr="001D19CD">
        <w:rPr>
          <w:rFonts w:ascii="Times New Roman" w:hAnsi="Times New Roman" w:cs="Times New Roman"/>
          <w:spacing w:val="2"/>
          <w:sz w:val="28"/>
          <w:szCs w:val="28"/>
          <w:lang w:val="kk-KZ"/>
        </w:rPr>
        <w:t xml:space="preserve"> </w:t>
      </w:r>
      <w:r w:rsidR="009A7A5B" w:rsidRPr="001D19CD">
        <w:rPr>
          <w:rFonts w:ascii="Times New Roman" w:hAnsi="Times New Roman" w:cs="Times New Roman"/>
          <w:sz w:val="28"/>
          <w:szCs w:val="28"/>
          <w:lang w:val="kk-KZ"/>
        </w:rPr>
        <w:t>2020.</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 360</w:t>
      </w:r>
      <w:r w:rsidR="009A7A5B" w:rsidRPr="001D19CD">
        <w:rPr>
          <w:rFonts w:ascii="Times New Roman" w:hAnsi="Times New Roman" w:cs="Times New Roman"/>
          <w:spacing w:val="-1"/>
          <w:sz w:val="28"/>
          <w:szCs w:val="28"/>
          <w:lang w:val="kk-KZ"/>
        </w:rPr>
        <w:t xml:space="preserve"> </w:t>
      </w:r>
      <w:r w:rsidR="009A7A5B" w:rsidRPr="001D19CD">
        <w:rPr>
          <w:rFonts w:ascii="Times New Roman" w:hAnsi="Times New Roman" w:cs="Times New Roman"/>
          <w:sz w:val="28"/>
          <w:szCs w:val="28"/>
          <w:lang w:val="kk-KZ"/>
        </w:rPr>
        <w:t>б.</w:t>
      </w:r>
    </w:p>
    <w:p w14:paraId="558627D9" w14:textId="70E9923A" w:rsidR="009A7A5B" w:rsidRPr="001D19CD" w:rsidRDefault="00A4332B"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 xml:space="preserve">Әбиев Ж., Бабаев С.,  Құдиярова А. </w:t>
      </w:r>
      <w:r w:rsidR="009A7A5B" w:rsidRPr="001D19CD">
        <w:rPr>
          <w:rStyle w:val="afe"/>
          <w:rFonts w:eastAsiaTheme="majorEastAsia"/>
          <w:i w:val="0"/>
          <w:sz w:val="28"/>
          <w:szCs w:val="28"/>
          <w:lang w:val="kk-KZ"/>
        </w:rPr>
        <w:t>Педагогика</w:t>
      </w:r>
      <w:r w:rsidR="009A7A5B" w:rsidRPr="001D19CD">
        <w:rPr>
          <w:sz w:val="28"/>
          <w:szCs w:val="28"/>
          <w:lang w:val="kk-KZ"/>
        </w:rPr>
        <w:t>. Дарын. - 2004. Б. - 416</w:t>
      </w:r>
    </w:p>
    <w:p w14:paraId="16B380AF" w14:textId="4B9BB0A2" w:rsidR="009A7A5B" w:rsidRPr="001D19CD" w:rsidRDefault="00A4332B"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 xml:space="preserve">Әлімов А. </w:t>
      </w:r>
      <w:r w:rsidR="009A7A5B" w:rsidRPr="001D19CD">
        <w:rPr>
          <w:rStyle w:val="afe"/>
          <w:rFonts w:eastAsiaTheme="majorEastAsia"/>
          <w:i w:val="0"/>
          <w:sz w:val="28"/>
          <w:szCs w:val="28"/>
          <w:lang w:val="kk-KZ"/>
        </w:rPr>
        <w:t>Интерактивті оқыту әдістемесі: теориясы мен тәжірибесі</w:t>
      </w:r>
      <w:r w:rsidR="009A7A5B" w:rsidRPr="001D19CD">
        <w:rPr>
          <w:sz w:val="28"/>
          <w:szCs w:val="28"/>
          <w:lang w:val="kk-KZ"/>
        </w:rPr>
        <w:t xml:space="preserve">. – </w:t>
      </w:r>
      <w:r w:rsidR="004F45AA" w:rsidRPr="001D19CD">
        <w:rPr>
          <w:sz w:val="28"/>
          <w:szCs w:val="28"/>
          <w:lang w:val="kk-KZ"/>
        </w:rPr>
        <w:t>Алматы: «Нұрлы әлем»</w:t>
      </w:r>
      <w:r w:rsidR="009A7A5B" w:rsidRPr="001D19CD">
        <w:rPr>
          <w:sz w:val="28"/>
          <w:szCs w:val="28"/>
          <w:lang w:val="kk-KZ"/>
        </w:rPr>
        <w:t xml:space="preserve"> -  2014. - 256 б. </w:t>
      </w:r>
    </w:p>
    <w:p w14:paraId="7F5C6CAC" w14:textId="2ED4108B" w:rsidR="009A7A5B" w:rsidRPr="001D19CD" w:rsidRDefault="00A4332B"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rStyle w:val="a7"/>
          <w:rFonts w:eastAsiaTheme="majorEastAsia"/>
          <w:b w:val="0"/>
          <w:sz w:val="28"/>
          <w:szCs w:val="28"/>
          <w:lang w:val="kk-KZ"/>
        </w:rPr>
        <w:t xml:space="preserve"> </w:t>
      </w:r>
      <w:r w:rsidR="009A7A5B" w:rsidRPr="001D19CD">
        <w:rPr>
          <w:rStyle w:val="a7"/>
          <w:rFonts w:eastAsiaTheme="majorEastAsia"/>
          <w:b w:val="0"/>
          <w:sz w:val="28"/>
          <w:szCs w:val="28"/>
          <w:lang w:val="kk-KZ"/>
        </w:rPr>
        <w:t xml:space="preserve">Мұқанова М. </w:t>
      </w:r>
      <w:r w:rsidR="009A7A5B" w:rsidRPr="001D19CD">
        <w:rPr>
          <w:rStyle w:val="afe"/>
          <w:rFonts w:eastAsiaTheme="majorEastAsia"/>
          <w:i w:val="0"/>
          <w:sz w:val="28"/>
          <w:szCs w:val="28"/>
          <w:lang w:val="kk-KZ"/>
        </w:rPr>
        <w:t>Сыни ойлауды дамыту технологиясы – білім сапасын арттыру жолы</w:t>
      </w:r>
      <w:r w:rsidR="009A7A5B" w:rsidRPr="001D19CD">
        <w:rPr>
          <w:sz w:val="28"/>
          <w:szCs w:val="28"/>
          <w:lang w:val="kk-KZ"/>
        </w:rPr>
        <w:t xml:space="preserve"> // </w:t>
      </w:r>
      <w:r w:rsidR="009A7A5B" w:rsidRPr="001D19CD">
        <w:rPr>
          <w:rStyle w:val="afe"/>
          <w:rFonts w:eastAsiaTheme="majorEastAsia"/>
          <w:i w:val="0"/>
          <w:sz w:val="28"/>
          <w:szCs w:val="28"/>
          <w:lang w:val="kk-KZ"/>
        </w:rPr>
        <w:t xml:space="preserve">Қазақ тілі мен әдебиеті. - </w:t>
      </w:r>
      <w:r w:rsidR="009A7A5B" w:rsidRPr="001D19CD">
        <w:rPr>
          <w:sz w:val="28"/>
          <w:szCs w:val="28"/>
          <w:lang w:val="kk-KZ"/>
        </w:rPr>
        <w:t xml:space="preserve"> </w:t>
      </w:r>
      <w:r w:rsidR="009A7A5B" w:rsidRPr="001D19CD">
        <w:rPr>
          <w:rStyle w:val="a7"/>
          <w:rFonts w:eastAsiaTheme="majorEastAsia"/>
          <w:b w:val="0"/>
          <w:sz w:val="28"/>
          <w:szCs w:val="28"/>
          <w:lang w:val="kk-KZ"/>
        </w:rPr>
        <w:t xml:space="preserve">2015. - </w:t>
      </w:r>
      <w:r w:rsidR="009A7A5B" w:rsidRPr="001D19CD">
        <w:rPr>
          <w:sz w:val="28"/>
          <w:szCs w:val="28"/>
          <w:lang w:val="kk-KZ"/>
        </w:rPr>
        <w:t>№4. Б.45-50.</w:t>
      </w:r>
    </w:p>
    <w:p w14:paraId="17C1FE0B" w14:textId="188B683C" w:rsidR="009A7A5B" w:rsidRPr="001D19CD" w:rsidRDefault="00A4332B" w:rsidP="00992E58">
      <w:pPr>
        <w:pStyle w:val="a6"/>
        <w:numPr>
          <w:ilvl w:val="0"/>
          <w:numId w:val="51"/>
        </w:numPr>
        <w:tabs>
          <w:tab w:val="left" w:pos="0"/>
          <w:tab w:val="left" w:pos="284"/>
          <w:tab w:val="left" w:pos="426"/>
          <w:tab w:val="left" w:pos="567"/>
        </w:tabs>
        <w:ind w:left="0" w:right="-1" w:firstLine="0"/>
        <w:jc w:val="both"/>
        <w:rPr>
          <w:sz w:val="28"/>
          <w:szCs w:val="28"/>
          <w:lang w:val="kk-KZ"/>
        </w:rPr>
      </w:pPr>
      <w:r w:rsidRPr="001D19CD">
        <w:rPr>
          <w:kern w:val="2"/>
          <w:sz w:val="28"/>
          <w:szCs w:val="28"/>
          <w:lang w:val="kk-KZ"/>
        </w:rPr>
        <w:t xml:space="preserve"> </w:t>
      </w:r>
      <w:r w:rsidR="009A7A5B" w:rsidRPr="001D19CD">
        <w:rPr>
          <w:kern w:val="2"/>
          <w:sz w:val="28"/>
          <w:szCs w:val="28"/>
          <w:lang w:val="kk-KZ"/>
        </w:rPr>
        <w:t xml:space="preserve">Ахмет Яссауи. </w:t>
      </w:r>
      <w:r w:rsidR="009A7A5B" w:rsidRPr="001D19CD">
        <w:rPr>
          <w:rStyle w:val="afe"/>
          <w:rFonts w:eastAsiaTheme="majorEastAsia"/>
          <w:i w:val="0"/>
          <w:kern w:val="2"/>
          <w:sz w:val="28"/>
          <w:szCs w:val="28"/>
          <w:lang w:val="kk-KZ"/>
        </w:rPr>
        <w:t>Диуани хикмет.</w:t>
      </w:r>
      <w:r w:rsidR="009A7A5B" w:rsidRPr="001D19CD">
        <w:rPr>
          <w:kern w:val="2"/>
          <w:sz w:val="28"/>
          <w:szCs w:val="28"/>
          <w:lang w:val="kk-KZ"/>
        </w:rPr>
        <w:t xml:space="preserve"> Түрік тілінен аударған және түсініктеме жазған А. Егеубаев. – Алматы: Жазушы, 1993. – Б.74–75.</w:t>
      </w:r>
    </w:p>
    <w:p w14:paraId="083BB3B5" w14:textId="372A8111" w:rsidR="009A7A5B" w:rsidRPr="001D19CD" w:rsidRDefault="00A4332B"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lang w:val="kk-KZ"/>
        </w:rPr>
        <w:t xml:space="preserve"> </w:t>
      </w:r>
      <w:r w:rsidR="009A7A5B" w:rsidRPr="001D19CD">
        <w:rPr>
          <w:sz w:val="28"/>
          <w:szCs w:val="28"/>
          <w:lang w:val="kk-KZ"/>
        </w:rPr>
        <w:t xml:space="preserve">Кудайбергенева К.С. Құзырлылық білім сапасының критерийі: əдіснамалық жəне ғылымитеориялық негіздері. – Алматы, 2008. Б.– 328 </w:t>
      </w:r>
    </w:p>
    <w:p w14:paraId="7569D3B5" w14:textId="74A636A6" w:rsidR="009A7A5B" w:rsidRPr="001D19CD" w:rsidRDefault="00A4332B" w:rsidP="00992E58">
      <w:pPr>
        <w:pStyle w:val="a6"/>
        <w:numPr>
          <w:ilvl w:val="0"/>
          <w:numId w:val="51"/>
        </w:numPr>
        <w:tabs>
          <w:tab w:val="left" w:pos="0"/>
          <w:tab w:val="left" w:pos="142"/>
          <w:tab w:val="left" w:pos="284"/>
          <w:tab w:val="left" w:pos="426"/>
          <w:tab w:val="left" w:pos="567"/>
        </w:tabs>
        <w:ind w:left="0" w:right="-1" w:firstLine="0"/>
        <w:jc w:val="both"/>
        <w:rPr>
          <w:sz w:val="28"/>
          <w:szCs w:val="28"/>
          <w:lang w:val="kk-KZ"/>
        </w:rPr>
      </w:pPr>
      <w:r w:rsidRPr="001D19CD">
        <w:rPr>
          <w:sz w:val="28"/>
          <w:szCs w:val="28"/>
          <w:shd w:val="clear" w:color="auto" w:fill="FFFFFF"/>
          <w:lang w:val="kk-KZ"/>
        </w:rPr>
        <w:t xml:space="preserve"> </w:t>
      </w:r>
      <w:r w:rsidR="009A7A5B" w:rsidRPr="001D19CD">
        <w:rPr>
          <w:sz w:val="28"/>
          <w:szCs w:val="28"/>
          <w:shd w:val="clear" w:color="auto" w:fill="FFFFFF"/>
          <w:lang w:val="kk-KZ"/>
        </w:rPr>
        <w:t xml:space="preserve">Әбдімомынов Ә. «Қарахан әулеті» 2011 ж. Б. – 186. </w:t>
      </w:r>
    </w:p>
    <w:p w14:paraId="62C25DFF" w14:textId="77777777" w:rsidR="009A7A5B" w:rsidRPr="001D19CD" w:rsidRDefault="009A7A5B" w:rsidP="00992E58">
      <w:pPr>
        <w:pStyle w:val="a6"/>
        <w:tabs>
          <w:tab w:val="left" w:pos="284"/>
          <w:tab w:val="left" w:pos="567"/>
        </w:tabs>
        <w:spacing w:before="0" w:beforeAutospacing="0" w:after="0" w:afterAutospacing="0"/>
        <w:ind w:right="-1"/>
        <w:contextualSpacing/>
        <w:jc w:val="center"/>
        <w:rPr>
          <w:b/>
          <w:sz w:val="28"/>
          <w:szCs w:val="28"/>
          <w:lang w:val="kk-KZ"/>
        </w:rPr>
      </w:pPr>
    </w:p>
    <w:p w14:paraId="559CF187" w14:textId="77777777" w:rsidR="009A7A5B" w:rsidRPr="001D19CD" w:rsidRDefault="009A7A5B" w:rsidP="00992E58">
      <w:pPr>
        <w:pStyle w:val="a6"/>
        <w:tabs>
          <w:tab w:val="left" w:pos="284"/>
          <w:tab w:val="left" w:pos="567"/>
        </w:tabs>
        <w:spacing w:before="0" w:beforeAutospacing="0" w:after="0" w:afterAutospacing="0"/>
        <w:ind w:right="-1"/>
        <w:contextualSpacing/>
        <w:jc w:val="center"/>
        <w:rPr>
          <w:b/>
          <w:sz w:val="28"/>
          <w:szCs w:val="28"/>
          <w:lang w:val="kk-KZ"/>
        </w:rPr>
      </w:pPr>
    </w:p>
    <w:p w14:paraId="00EAA57C" w14:textId="77777777" w:rsidR="009A7A5B" w:rsidRPr="001D19CD" w:rsidRDefault="009A7A5B" w:rsidP="00992E58">
      <w:pPr>
        <w:pStyle w:val="a6"/>
        <w:tabs>
          <w:tab w:val="left" w:pos="284"/>
          <w:tab w:val="left" w:pos="567"/>
        </w:tabs>
        <w:spacing w:before="0" w:beforeAutospacing="0" w:after="0" w:afterAutospacing="0"/>
        <w:ind w:right="-1"/>
        <w:contextualSpacing/>
        <w:jc w:val="center"/>
        <w:rPr>
          <w:b/>
          <w:sz w:val="28"/>
          <w:szCs w:val="28"/>
          <w:lang w:val="kk-KZ"/>
        </w:rPr>
      </w:pPr>
    </w:p>
    <w:p w14:paraId="1452D2A6" w14:textId="77777777" w:rsidR="00A82153" w:rsidRPr="001D19CD" w:rsidRDefault="00A82153" w:rsidP="00A3161F">
      <w:pPr>
        <w:tabs>
          <w:tab w:val="left" w:pos="284"/>
          <w:tab w:val="left" w:pos="426"/>
        </w:tabs>
        <w:spacing w:before="100" w:beforeAutospacing="1" w:after="100" w:afterAutospacing="1" w:line="240" w:lineRule="auto"/>
        <w:ind w:right="-1"/>
        <w:jc w:val="center"/>
        <w:rPr>
          <w:rFonts w:ascii="Times New Roman" w:eastAsia="Times New Roman" w:hAnsi="Times New Roman" w:cs="Times New Roman"/>
          <w:b/>
          <w:sz w:val="28"/>
          <w:szCs w:val="28"/>
          <w:lang w:val="kk-KZ" w:eastAsia="ru-RU"/>
        </w:rPr>
      </w:pPr>
    </w:p>
    <w:p w14:paraId="5415CEEE" w14:textId="77777777" w:rsidR="00A82153" w:rsidRPr="001D19CD" w:rsidRDefault="00A82153" w:rsidP="00A3161F">
      <w:pPr>
        <w:tabs>
          <w:tab w:val="left" w:pos="284"/>
          <w:tab w:val="left" w:pos="426"/>
        </w:tabs>
        <w:spacing w:before="100" w:beforeAutospacing="1" w:after="100" w:afterAutospacing="1" w:line="240" w:lineRule="auto"/>
        <w:ind w:right="-1"/>
        <w:jc w:val="center"/>
        <w:rPr>
          <w:rFonts w:ascii="Times New Roman" w:eastAsia="Times New Roman" w:hAnsi="Times New Roman" w:cs="Times New Roman"/>
          <w:b/>
          <w:sz w:val="28"/>
          <w:szCs w:val="28"/>
          <w:lang w:val="kk-KZ" w:eastAsia="ru-RU"/>
        </w:rPr>
      </w:pPr>
    </w:p>
    <w:p w14:paraId="01737768" w14:textId="77777777" w:rsidR="00A82153" w:rsidRPr="001D19CD" w:rsidRDefault="00A82153" w:rsidP="00A3161F">
      <w:pPr>
        <w:tabs>
          <w:tab w:val="left" w:pos="284"/>
          <w:tab w:val="left" w:pos="426"/>
        </w:tabs>
        <w:spacing w:before="100" w:beforeAutospacing="1" w:after="100" w:afterAutospacing="1" w:line="240" w:lineRule="auto"/>
        <w:ind w:right="-1"/>
        <w:jc w:val="center"/>
        <w:rPr>
          <w:rFonts w:ascii="Times New Roman" w:eastAsia="Times New Roman" w:hAnsi="Times New Roman" w:cs="Times New Roman"/>
          <w:b/>
          <w:sz w:val="28"/>
          <w:szCs w:val="28"/>
          <w:lang w:val="kk-KZ" w:eastAsia="ru-RU"/>
        </w:rPr>
      </w:pPr>
    </w:p>
    <w:p w14:paraId="4FE809FB" w14:textId="77777777" w:rsidR="00A82153" w:rsidRPr="001D19CD" w:rsidRDefault="00A82153" w:rsidP="00A3161F">
      <w:pPr>
        <w:tabs>
          <w:tab w:val="left" w:pos="284"/>
          <w:tab w:val="left" w:pos="426"/>
        </w:tabs>
        <w:spacing w:before="100" w:beforeAutospacing="1" w:after="100" w:afterAutospacing="1" w:line="240" w:lineRule="auto"/>
        <w:ind w:right="-1"/>
        <w:jc w:val="center"/>
        <w:rPr>
          <w:rFonts w:ascii="Times New Roman" w:eastAsia="Times New Roman" w:hAnsi="Times New Roman" w:cs="Times New Roman"/>
          <w:b/>
          <w:sz w:val="28"/>
          <w:szCs w:val="28"/>
          <w:lang w:val="kk-KZ" w:eastAsia="ru-RU"/>
        </w:rPr>
      </w:pPr>
    </w:p>
    <w:p w14:paraId="3DB2DA69" w14:textId="77777777" w:rsidR="00A82153" w:rsidRPr="001D19CD" w:rsidRDefault="00A82153" w:rsidP="00A3161F">
      <w:pPr>
        <w:tabs>
          <w:tab w:val="left" w:pos="284"/>
          <w:tab w:val="left" w:pos="426"/>
        </w:tabs>
        <w:spacing w:before="100" w:beforeAutospacing="1" w:after="100" w:afterAutospacing="1" w:line="240" w:lineRule="auto"/>
        <w:ind w:right="-1"/>
        <w:jc w:val="center"/>
        <w:rPr>
          <w:rFonts w:ascii="Times New Roman" w:eastAsia="Times New Roman" w:hAnsi="Times New Roman" w:cs="Times New Roman"/>
          <w:b/>
          <w:sz w:val="28"/>
          <w:szCs w:val="28"/>
          <w:lang w:val="kk-KZ" w:eastAsia="ru-RU"/>
        </w:rPr>
      </w:pPr>
    </w:p>
    <w:p w14:paraId="55E97685" w14:textId="77777777" w:rsidR="00A82153" w:rsidRPr="001D19CD" w:rsidRDefault="00A82153" w:rsidP="00A3161F">
      <w:pPr>
        <w:tabs>
          <w:tab w:val="left" w:pos="284"/>
          <w:tab w:val="left" w:pos="426"/>
        </w:tabs>
        <w:spacing w:before="100" w:beforeAutospacing="1" w:after="100" w:afterAutospacing="1" w:line="240" w:lineRule="auto"/>
        <w:ind w:right="-1"/>
        <w:jc w:val="center"/>
        <w:rPr>
          <w:rFonts w:ascii="Times New Roman" w:eastAsia="Times New Roman" w:hAnsi="Times New Roman" w:cs="Times New Roman"/>
          <w:b/>
          <w:sz w:val="28"/>
          <w:szCs w:val="28"/>
          <w:lang w:val="kk-KZ" w:eastAsia="ru-RU"/>
        </w:rPr>
      </w:pPr>
    </w:p>
    <w:p w14:paraId="2DB282BB" w14:textId="77777777" w:rsidR="00A82153" w:rsidRPr="001D19CD" w:rsidRDefault="00A82153" w:rsidP="00A3161F">
      <w:pPr>
        <w:tabs>
          <w:tab w:val="left" w:pos="284"/>
          <w:tab w:val="left" w:pos="426"/>
        </w:tabs>
        <w:spacing w:before="100" w:beforeAutospacing="1" w:after="100" w:afterAutospacing="1" w:line="240" w:lineRule="auto"/>
        <w:ind w:right="-1"/>
        <w:jc w:val="center"/>
        <w:rPr>
          <w:rFonts w:ascii="Times New Roman" w:eastAsia="Times New Roman" w:hAnsi="Times New Roman" w:cs="Times New Roman"/>
          <w:b/>
          <w:sz w:val="28"/>
          <w:szCs w:val="28"/>
          <w:lang w:val="kk-KZ" w:eastAsia="ru-RU"/>
        </w:rPr>
      </w:pPr>
    </w:p>
    <w:p w14:paraId="31CFA328" w14:textId="77777777" w:rsidR="00A82153" w:rsidRPr="001D19CD" w:rsidRDefault="00A82153" w:rsidP="00A3161F">
      <w:pPr>
        <w:tabs>
          <w:tab w:val="left" w:pos="284"/>
          <w:tab w:val="left" w:pos="426"/>
        </w:tabs>
        <w:spacing w:before="100" w:beforeAutospacing="1" w:after="100" w:afterAutospacing="1" w:line="240" w:lineRule="auto"/>
        <w:ind w:right="-1"/>
        <w:jc w:val="center"/>
        <w:rPr>
          <w:rFonts w:ascii="Times New Roman" w:eastAsia="Times New Roman" w:hAnsi="Times New Roman" w:cs="Times New Roman"/>
          <w:b/>
          <w:sz w:val="28"/>
          <w:szCs w:val="28"/>
          <w:lang w:val="kk-KZ" w:eastAsia="ru-RU"/>
        </w:rPr>
      </w:pPr>
    </w:p>
    <w:p w14:paraId="3FE05283" w14:textId="77777777" w:rsidR="00A82153" w:rsidRDefault="00A82153" w:rsidP="00A3161F">
      <w:pPr>
        <w:tabs>
          <w:tab w:val="left" w:pos="284"/>
          <w:tab w:val="left" w:pos="426"/>
        </w:tabs>
        <w:spacing w:before="100" w:beforeAutospacing="1" w:after="100" w:afterAutospacing="1" w:line="240" w:lineRule="auto"/>
        <w:ind w:right="-1"/>
        <w:jc w:val="center"/>
        <w:rPr>
          <w:rFonts w:ascii="Times New Roman" w:eastAsia="Times New Roman" w:hAnsi="Times New Roman" w:cs="Times New Roman"/>
          <w:b/>
          <w:sz w:val="28"/>
          <w:szCs w:val="28"/>
          <w:lang w:val="kk-KZ" w:eastAsia="ru-RU"/>
        </w:rPr>
      </w:pPr>
    </w:p>
    <w:p w14:paraId="0ADD399E" w14:textId="77777777" w:rsidR="002E1379" w:rsidRDefault="002E1379" w:rsidP="00A3161F">
      <w:pPr>
        <w:tabs>
          <w:tab w:val="left" w:pos="284"/>
          <w:tab w:val="left" w:pos="426"/>
        </w:tabs>
        <w:spacing w:before="100" w:beforeAutospacing="1" w:after="100" w:afterAutospacing="1" w:line="240" w:lineRule="auto"/>
        <w:ind w:right="-1"/>
        <w:jc w:val="center"/>
        <w:rPr>
          <w:rFonts w:ascii="Times New Roman" w:eastAsia="Times New Roman" w:hAnsi="Times New Roman" w:cs="Times New Roman"/>
          <w:b/>
          <w:sz w:val="28"/>
          <w:szCs w:val="28"/>
          <w:lang w:val="kk-KZ" w:eastAsia="ru-RU"/>
        </w:rPr>
      </w:pPr>
    </w:p>
    <w:p w14:paraId="63F819C5" w14:textId="77777777" w:rsidR="002E1379" w:rsidRPr="001D19CD" w:rsidRDefault="002E1379" w:rsidP="00A3161F">
      <w:pPr>
        <w:tabs>
          <w:tab w:val="left" w:pos="284"/>
          <w:tab w:val="left" w:pos="426"/>
        </w:tabs>
        <w:spacing w:before="100" w:beforeAutospacing="1" w:after="100" w:afterAutospacing="1" w:line="240" w:lineRule="auto"/>
        <w:ind w:right="-1"/>
        <w:jc w:val="center"/>
        <w:rPr>
          <w:rFonts w:ascii="Times New Roman" w:eastAsia="Times New Roman" w:hAnsi="Times New Roman" w:cs="Times New Roman"/>
          <w:b/>
          <w:sz w:val="28"/>
          <w:szCs w:val="28"/>
          <w:lang w:val="kk-KZ" w:eastAsia="ru-RU"/>
        </w:rPr>
      </w:pPr>
    </w:p>
    <w:p w14:paraId="4C54C13F" w14:textId="77777777" w:rsidR="006B1E65" w:rsidRDefault="006B1E65" w:rsidP="00A3161F">
      <w:pPr>
        <w:tabs>
          <w:tab w:val="left" w:pos="284"/>
          <w:tab w:val="left" w:pos="426"/>
        </w:tabs>
        <w:spacing w:before="100" w:beforeAutospacing="1" w:after="100" w:afterAutospacing="1" w:line="240" w:lineRule="auto"/>
        <w:ind w:right="-1"/>
        <w:jc w:val="center"/>
        <w:rPr>
          <w:rFonts w:ascii="Times New Roman" w:eastAsia="Times New Roman" w:hAnsi="Times New Roman" w:cs="Times New Roman"/>
          <w:b/>
          <w:sz w:val="28"/>
          <w:szCs w:val="28"/>
          <w:lang w:val="kk-KZ" w:eastAsia="ru-RU"/>
        </w:rPr>
      </w:pPr>
    </w:p>
    <w:p w14:paraId="29D7F540" w14:textId="77777777" w:rsidR="00B75C3D" w:rsidRPr="001D19CD" w:rsidRDefault="00B75C3D" w:rsidP="00A3161F">
      <w:pPr>
        <w:tabs>
          <w:tab w:val="left" w:pos="284"/>
          <w:tab w:val="left" w:pos="426"/>
        </w:tabs>
        <w:spacing w:before="100" w:beforeAutospacing="1" w:after="100" w:afterAutospacing="1" w:line="240" w:lineRule="auto"/>
        <w:ind w:right="-1"/>
        <w:jc w:val="center"/>
        <w:rPr>
          <w:rFonts w:ascii="Times New Roman" w:eastAsia="Times New Roman" w:hAnsi="Times New Roman" w:cs="Times New Roman"/>
          <w:b/>
          <w:sz w:val="28"/>
          <w:szCs w:val="28"/>
          <w:lang w:val="kk-KZ" w:eastAsia="ru-RU"/>
        </w:rPr>
      </w:pPr>
    </w:p>
    <w:p w14:paraId="3C09C549" w14:textId="77777777" w:rsidR="00A82153" w:rsidRPr="001D19CD" w:rsidRDefault="00A82153" w:rsidP="00A3161F">
      <w:pPr>
        <w:tabs>
          <w:tab w:val="left" w:pos="284"/>
          <w:tab w:val="left" w:pos="426"/>
        </w:tabs>
        <w:spacing w:before="100" w:beforeAutospacing="1" w:after="100" w:afterAutospacing="1" w:line="240" w:lineRule="auto"/>
        <w:ind w:right="-1"/>
        <w:jc w:val="center"/>
        <w:rPr>
          <w:rFonts w:ascii="Times New Roman" w:eastAsia="Times New Roman" w:hAnsi="Times New Roman" w:cs="Times New Roman"/>
          <w:b/>
          <w:sz w:val="28"/>
          <w:szCs w:val="28"/>
          <w:lang w:val="kk-KZ" w:eastAsia="ru-RU"/>
        </w:rPr>
      </w:pPr>
    </w:p>
    <w:p w14:paraId="03A46F13" w14:textId="6792849A" w:rsidR="001376AA" w:rsidRPr="001D19CD" w:rsidRDefault="001376AA" w:rsidP="00A3161F">
      <w:pPr>
        <w:tabs>
          <w:tab w:val="left" w:pos="284"/>
          <w:tab w:val="left" w:pos="426"/>
        </w:tabs>
        <w:spacing w:before="100" w:beforeAutospacing="1" w:after="100" w:afterAutospacing="1" w:line="240" w:lineRule="auto"/>
        <w:ind w:right="-1"/>
        <w:jc w:val="center"/>
        <w:rPr>
          <w:rFonts w:ascii="Times New Roman" w:eastAsia="Times New Roman" w:hAnsi="Times New Roman" w:cs="Times New Roman"/>
          <w:b/>
          <w:sz w:val="28"/>
          <w:szCs w:val="28"/>
          <w:lang w:val="kk-KZ" w:eastAsia="ru-RU"/>
        </w:rPr>
      </w:pPr>
      <w:r w:rsidRPr="001D19CD">
        <w:rPr>
          <w:rFonts w:ascii="Times New Roman" w:eastAsia="Times New Roman" w:hAnsi="Times New Roman" w:cs="Times New Roman"/>
          <w:b/>
          <w:sz w:val="28"/>
          <w:szCs w:val="28"/>
          <w:lang w:val="kk-KZ" w:eastAsia="ru-RU"/>
        </w:rPr>
        <w:lastRenderedPageBreak/>
        <w:t>ҚОСЫМША А</w:t>
      </w:r>
    </w:p>
    <w:p w14:paraId="5645DB8E" w14:textId="414BDBFC" w:rsidR="001376AA" w:rsidRPr="001D19CD" w:rsidRDefault="001376AA" w:rsidP="006B1E65">
      <w:pPr>
        <w:tabs>
          <w:tab w:val="left" w:pos="284"/>
          <w:tab w:val="left" w:pos="426"/>
        </w:tabs>
        <w:spacing w:before="100" w:beforeAutospacing="1" w:after="100" w:afterAutospacing="1" w:line="240" w:lineRule="auto"/>
        <w:ind w:right="-1"/>
        <w:contextualSpacing/>
        <w:outlineLvl w:val="2"/>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С</w:t>
      </w:r>
      <w:r w:rsidR="006B1E65" w:rsidRPr="001D19CD">
        <w:rPr>
          <w:rFonts w:ascii="Times New Roman" w:eastAsia="Times New Roman" w:hAnsi="Times New Roman" w:cs="Times New Roman"/>
          <w:sz w:val="28"/>
          <w:szCs w:val="28"/>
          <w:lang w:val="kk-KZ" w:eastAsia="ru-RU"/>
        </w:rPr>
        <w:t>ауалнама</w:t>
      </w:r>
      <w:r w:rsidRPr="001D19CD">
        <w:rPr>
          <w:rFonts w:ascii="Times New Roman" w:eastAsia="Times New Roman" w:hAnsi="Times New Roman" w:cs="Times New Roman"/>
          <w:sz w:val="28"/>
          <w:szCs w:val="28"/>
          <w:lang w:val="kk-KZ" w:eastAsia="ru-RU"/>
        </w:rPr>
        <w:t xml:space="preserve"> №1</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E312F1" w:rsidRPr="00E861B9" w14:paraId="1CCD6628" w14:textId="77777777" w:rsidTr="006B1E65">
        <w:tc>
          <w:tcPr>
            <w:tcW w:w="9345" w:type="dxa"/>
          </w:tcPr>
          <w:p w14:paraId="5104C481" w14:textId="77777777" w:rsidR="001376AA" w:rsidRPr="001D19CD" w:rsidRDefault="001376AA" w:rsidP="006B1E65">
            <w:pPr>
              <w:tabs>
                <w:tab w:val="left" w:pos="284"/>
                <w:tab w:val="left" w:pos="426"/>
              </w:tabs>
              <w:spacing w:before="100" w:beforeAutospacing="1" w:after="100" w:afterAutospacing="1" w:line="240" w:lineRule="auto"/>
              <w:ind w:left="-108" w:right="-1"/>
              <w:contextualSpacing/>
              <w:outlineLvl w:val="3"/>
              <w:rPr>
                <w:rFonts w:ascii="Times New Roman" w:eastAsia="Times New Roman" w:hAnsi="Times New Roman" w:cs="Times New Roman"/>
                <w:bCs/>
                <w:i/>
                <w:sz w:val="24"/>
                <w:szCs w:val="24"/>
                <w:lang w:val="kk-KZ" w:eastAsia="ru-RU"/>
              </w:rPr>
            </w:pPr>
            <w:r w:rsidRPr="001D19CD">
              <w:rPr>
                <w:rFonts w:ascii="Times New Roman" w:eastAsia="Times New Roman" w:hAnsi="Times New Roman" w:cs="Times New Roman"/>
                <w:bCs/>
                <w:i/>
                <w:sz w:val="24"/>
                <w:szCs w:val="24"/>
                <w:lang w:val="kk-KZ" w:eastAsia="ru-RU"/>
              </w:rPr>
              <w:t>1-бөлім: Оқу үдерісіне көзқарас және мотивация</w:t>
            </w:r>
          </w:p>
          <w:p w14:paraId="3EF3749C" w14:textId="77777777" w:rsidR="001376AA" w:rsidRPr="001D19CD" w:rsidRDefault="001376AA" w:rsidP="006B1E65">
            <w:pPr>
              <w:tabs>
                <w:tab w:val="left" w:pos="284"/>
                <w:tab w:val="left" w:pos="426"/>
              </w:tabs>
              <w:spacing w:before="100" w:beforeAutospacing="1" w:after="100" w:afterAutospacing="1" w:line="240" w:lineRule="auto"/>
              <w:ind w:left="-108" w:right="-1"/>
              <w:outlineLvl w:val="2"/>
              <w:rPr>
                <w:rFonts w:ascii="Times New Roman" w:eastAsia="Times New Roman" w:hAnsi="Times New Roman" w:cs="Times New Roman"/>
                <w:b/>
                <w:bCs/>
                <w:sz w:val="24"/>
                <w:szCs w:val="24"/>
                <w:lang w:val="kk-KZ" w:eastAsia="ru-RU"/>
              </w:rPr>
            </w:pPr>
            <w:r w:rsidRPr="001D19CD">
              <w:rPr>
                <w:rFonts w:ascii="Times New Roman" w:eastAsia="Times New Roman" w:hAnsi="Times New Roman" w:cs="Times New Roman"/>
                <w:sz w:val="24"/>
                <w:szCs w:val="24"/>
                <w:lang w:val="kk-KZ" w:eastAsia="ru-RU"/>
              </w:rPr>
              <w:t>1. Ежелгі әдеби мұраларды оқыту барысында Сіз үшін ең маңызды фактор қандай?</w:t>
            </w:r>
          </w:p>
        </w:tc>
      </w:tr>
      <w:tr w:rsidR="00E312F1" w:rsidRPr="00E861B9" w14:paraId="14A5A994" w14:textId="77777777" w:rsidTr="006B1E65">
        <w:tc>
          <w:tcPr>
            <w:tcW w:w="9345" w:type="dxa"/>
          </w:tcPr>
          <w:p w14:paraId="0ED4CC13" w14:textId="77777777" w:rsidR="001376AA" w:rsidRPr="001D19CD" w:rsidRDefault="001376AA" w:rsidP="006B1E65">
            <w:pPr>
              <w:tabs>
                <w:tab w:val="left" w:pos="284"/>
                <w:tab w:val="left" w:pos="426"/>
              </w:tabs>
              <w:spacing w:before="100" w:beforeAutospacing="1" w:after="100" w:afterAutospacing="1" w:line="240" w:lineRule="auto"/>
              <w:ind w:left="-108" w:right="-1"/>
              <w:contextualSpacing/>
              <w:outlineLvl w:val="2"/>
              <w:rPr>
                <w:rFonts w:ascii="Times New Roman" w:eastAsia="Times New Roman" w:hAnsi="Times New Roman" w:cs="Times New Roman"/>
                <w:b/>
                <w:bCs/>
                <w:sz w:val="24"/>
                <w:szCs w:val="24"/>
                <w:lang w:val="kk-KZ" w:eastAsia="ru-RU"/>
              </w:rPr>
            </w:pPr>
            <w:r w:rsidRPr="001D19CD">
              <w:rPr>
                <w:rFonts w:ascii="Times New Roman" w:eastAsia="Times New Roman" w:hAnsi="Times New Roman" w:cs="Times New Roman"/>
                <w:sz w:val="24"/>
                <w:szCs w:val="24"/>
                <w:lang w:val="kk-KZ" w:eastAsia="ru-RU"/>
              </w:rPr>
              <w:t>А) пәнге және тақырыпқа қызығушылық;</w:t>
            </w:r>
            <w:r w:rsidRPr="001D19CD">
              <w:rPr>
                <w:rFonts w:ascii="Times New Roman" w:eastAsia="Times New Roman" w:hAnsi="Times New Roman" w:cs="Times New Roman"/>
                <w:sz w:val="24"/>
                <w:szCs w:val="24"/>
                <w:lang w:val="kk-KZ" w:eastAsia="ru-RU"/>
              </w:rPr>
              <w:br/>
              <w:t>Ә) білімді терең меңгеру және талдау;</w:t>
            </w:r>
            <w:r w:rsidRPr="001D19CD">
              <w:rPr>
                <w:rFonts w:ascii="Times New Roman" w:eastAsia="Times New Roman" w:hAnsi="Times New Roman" w:cs="Times New Roman"/>
                <w:sz w:val="24"/>
                <w:szCs w:val="24"/>
                <w:lang w:val="kk-KZ" w:eastAsia="ru-RU"/>
              </w:rPr>
              <w:br/>
              <w:t>Б) оқу процесіне тұрақты қатысу.</w:t>
            </w:r>
          </w:p>
        </w:tc>
      </w:tr>
      <w:tr w:rsidR="00E312F1" w:rsidRPr="00E861B9" w14:paraId="42FAFC49" w14:textId="77777777" w:rsidTr="006B1E65">
        <w:tc>
          <w:tcPr>
            <w:tcW w:w="9345" w:type="dxa"/>
          </w:tcPr>
          <w:p w14:paraId="326760D8" w14:textId="77777777" w:rsidR="001376AA" w:rsidRPr="001D19CD" w:rsidRDefault="001376AA" w:rsidP="006B1E65">
            <w:pPr>
              <w:tabs>
                <w:tab w:val="left" w:pos="284"/>
                <w:tab w:val="left" w:pos="426"/>
              </w:tabs>
              <w:spacing w:before="100" w:beforeAutospacing="1" w:after="100" w:afterAutospacing="1" w:line="240" w:lineRule="auto"/>
              <w:ind w:right="-1"/>
              <w:contextualSpacing/>
              <w:outlineLvl w:val="2"/>
              <w:rPr>
                <w:rFonts w:ascii="Times New Roman" w:eastAsia="Times New Roman" w:hAnsi="Times New Roman" w:cs="Times New Roman"/>
                <w:b/>
                <w:bCs/>
                <w:sz w:val="24"/>
                <w:szCs w:val="24"/>
                <w:lang w:val="kk-KZ" w:eastAsia="ru-RU"/>
              </w:rPr>
            </w:pPr>
          </w:p>
        </w:tc>
      </w:tr>
      <w:tr w:rsidR="00E312F1" w:rsidRPr="00E861B9" w14:paraId="60FF42CB" w14:textId="77777777" w:rsidTr="006B1E65">
        <w:trPr>
          <w:trHeight w:val="1300"/>
        </w:trPr>
        <w:tc>
          <w:tcPr>
            <w:tcW w:w="9345" w:type="dxa"/>
          </w:tcPr>
          <w:p w14:paraId="31AD50BD" w14:textId="77777777" w:rsidR="001376AA" w:rsidRPr="001D19CD" w:rsidRDefault="001376AA" w:rsidP="006B1E65">
            <w:pPr>
              <w:pStyle w:val="a4"/>
              <w:numPr>
                <w:ilvl w:val="0"/>
                <w:numId w:val="36"/>
              </w:numPr>
              <w:tabs>
                <w:tab w:val="left" w:pos="34"/>
                <w:tab w:val="left" w:pos="284"/>
                <w:tab w:val="left" w:pos="426"/>
              </w:tabs>
              <w:spacing w:line="240" w:lineRule="auto"/>
              <w:ind w:left="-108" w:right="-1" w:firstLine="0"/>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Инновациялық технологияларды пайдалану пәнді меңгеруге қалай әсер етеді деп ойлайсыз?</w:t>
            </w:r>
            <w:r w:rsidRPr="001D19CD">
              <w:rPr>
                <w:rFonts w:ascii="Times New Roman" w:eastAsia="Times New Roman" w:hAnsi="Times New Roman" w:cs="Times New Roman"/>
                <w:sz w:val="24"/>
                <w:szCs w:val="24"/>
                <w:lang w:val="kk-KZ" w:eastAsia="ru-RU"/>
              </w:rPr>
              <w:br/>
              <w:t>А) жаңа әдістер арқылы оқу тиімділігін арттырады;</w:t>
            </w:r>
            <w:r w:rsidRPr="001D19CD">
              <w:rPr>
                <w:rFonts w:ascii="Times New Roman" w:eastAsia="Times New Roman" w:hAnsi="Times New Roman" w:cs="Times New Roman"/>
                <w:sz w:val="24"/>
                <w:szCs w:val="24"/>
                <w:lang w:val="kk-KZ" w:eastAsia="ru-RU"/>
              </w:rPr>
              <w:br/>
              <w:t>Ә) студенттің белсенділігін және қызығушылығын күшейтеді;</w:t>
            </w:r>
            <w:r w:rsidRPr="001D19CD">
              <w:rPr>
                <w:rFonts w:ascii="Times New Roman" w:eastAsia="Times New Roman" w:hAnsi="Times New Roman" w:cs="Times New Roman"/>
                <w:sz w:val="24"/>
                <w:szCs w:val="24"/>
                <w:lang w:val="kk-KZ" w:eastAsia="ru-RU"/>
              </w:rPr>
              <w:br/>
              <w:t xml:space="preserve">Б) білім сапасын арттырып, таным көкжиегін кеңейтеді.                                                                                                        </w:t>
            </w:r>
          </w:p>
        </w:tc>
      </w:tr>
      <w:tr w:rsidR="00E312F1" w:rsidRPr="00E861B9" w14:paraId="40804C31" w14:textId="77777777" w:rsidTr="006B1E65">
        <w:tc>
          <w:tcPr>
            <w:tcW w:w="9345" w:type="dxa"/>
          </w:tcPr>
          <w:p w14:paraId="3BB2414F" w14:textId="77777777" w:rsidR="001376AA" w:rsidRPr="001D19CD" w:rsidRDefault="001376AA" w:rsidP="006B1E65">
            <w:pPr>
              <w:tabs>
                <w:tab w:val="left" w:pos="284"/>
                <w:tab w:val="left" w:pos="426"/>
              </w:tabs>
              <w:spacing w:before="100" w:beforeAutospacing="1" w:after="100" w:afterAutospacing="1" w:line="240" w:lineRule="auto"/>
              <w:ind w:right="-1"/>
              <w:contextualSpacing/>
              <w:outlineLvl w:val="2"/>
              <w:rPr>
                <w:rFonts w:ascii="Times New Roman" w:eastAsia="Times New Roman" w:hAnsi="Times New Roman" w:cs="Times New Roman"/>
                <w:b/>
                <w:bCs/>
                <w:sz w:val="24"/>
                <w:szCs w:val="24"/>
                <w:lang w:val="kk-KZ" w:eastAsia="ru-RU"/>
              </w:rPr>
            </w:pPr>
          </w:p>
        </w:tc>
      </w:tr>
      <w:tr w:rsidR="00E312F1" w:rsidRPr="00E861B9" w14:paraId="7ED2DE31" w14:textId="77777777" w:rsidTr="006B1E65">
        <w:tc>
          <w:tcPr>
            <w:tcW w:w="9345" w:type="dxa"/>
          </w:tcPr>
          <w:p w14:paraId="14F7BB23" w14:textId="77777777" w:rsidR="001376AA" w:rsidRPr="001D19CD" w:rsidRDefault="001376AA" w:rsidP="006B1E65">
            <w:pPr>
              <w:tabs>
                <w:tab w:val="left" w:pos="284"/>
                <w:tab w:val="left" w:pos="426"/>
              </w:tabs>
              <w:spacing w:before="100" w:beforeAutospacing="1" w:after="100" w:afterAutospacing="1" w:line="240" w:lineRule="auto"/>
              <w:ind w:left="-108" w:right="-1"/>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3.Ең жоғары оқу нәтижесіне қандай жағдайда қол жеткізуге болады деп есептейсіз?</w:t>
            </w:r>
            <w:r w:rsidRPr="001D19CD">
              <w:rPr>
                <w:rFonts w:ascii="Times New Roman" w:eastAsia="Times New Roman" w:hAnsi="Times New Roman" w:cs="Times New Roman"/>
                <w:sz w:val="24"/>
                <w:szCs w:val="24"/>
                <w:lang w:val="kk-KZ" w:eastAsia="ru-RU"/>
              </w:rPr>
              <w:br/>
              <w:t>А) жеке зерттеу және ізденіс барысында;</w:t>
            </w:r>
            <w:r w:rsidRPr="001D19CD">
              <w:rPr>
                <w:rFonts w:ascii="Times New Roman" w:eastAsia="Times New Roman" w:hAnsi="Times New Roman" w:cs="Times New Roman"/>
                <w:sz w:val="24"/>
                <w:szCs w:val="24"/>
                <w:lang w:val="kk-KZ" w:eastAsia="ru-RU"/>
              </w:rPr>
              <w:br/>
              <w:t>Ә) шығармашылық немесе жобалық топпен жұмыс кезінде;</w:t>
            </w:r>
            <w:r w:rsidRPr="001D19CD">
              <w:rPr>
                <w:rFonts w:ascii="Times New Roman" w:eastAsia="Times New Roman" w:hAnsi="Times New Roman" w:cs="Times New Roman"/>
                <w:sz w:val="24"/>
                <w:szCs w:val="24"/>
                <w:lang w:val="kk-KZ" w:eastAsia="ru-RU"/>
              </w:rPr>
              <w:br/>
              <w:t>Б) жұптық, бірлескен тапсырмалар орындау кезінде.</w:t>
            </w:r>
          </w:p>
        </w:tc>
      </w:tr>
      <w:tr w:rsidR="00E312F1" w:rsidRPr="00E861B9" w14:paraId="5736FDDE" w14:textId="77777777" w:rsidTr="006B1E65">
        <w:tc>
          <w:tcPr>
            <w:tcW w:w="9345" w:type="dxa"/>
          </w:tcPr>
          <w:p w14:paraId="7AA2EBA4" w14:textId="77777777" w:rsidR="001376AA" w:rsidRPr="001D19CD" w:rsidRDefault="001376AA" w:rsidP="006B1E65">
            <w:pPr>
              <w:tabs>
                <w:tab w:val="left" w:pos="284"/>
                <w:tab w:val="left" w:pos="426"/>
              </w:tabs>
              <w:spacing w:before="100" w:beforeAutospacing="1" w:after="100" w:afterAutospacing="1" w:line="240" w:lineRule="auto"/>
              <w:ind w:right="-1"/>
              <w:contextualSpacing/>
              <w:outlineLvl w:val="2"/>
              <w:rPr>
                <w:rFonts w:ascii="Times New Roman" w:eastAsia="Times New Roman" w:hAnsi="Times New Roman" w:cs="Times New Roman"/>
                <w:b/>
                <w:bCs/>
                <w:sz w:val="24"/>
                <w:szCs w:val="24"/>
                <w:lang w:val="kk-KZ" w:eastAsia="ru-RU"/>
              </w:rPr>
            </w:pPr>
          </w:p>
        </w:tc>
      </w:tr>
      <w:tr w:rsidR="00E312F1" w:rsidRPr="00E861B9" w14:paraId="2D26EB98" w14:textId="77777777" w:rsidTr="006B1E65">
        <w:tc>
          <w:tcPr>
            <w:tcW w:w="9345" w:type="dxa"/>
          </w:tcPr>
          <w:p w14:paraId="73B62143" w14:textId="77777777" w:rsidR="001376AA" w:rsidRPr="001D19CD" w:rsidRDefault="001376AA" w:rsidP="006B1E65">
            <w:pPr>
              <w:pStyle w:val="a4"/>
              <w:numPr>
                <w:ilvl w:val="0"/>
                <w:numId w:val="37"/>
              </w:numPr>
              <w:tabs>
                <w:tab w:val="left" w:pos="203"/>
                <w:tab w:val="left" w:pos="284"/>
                <w:tab w:val="left" w:pos="426"/>
              </w:tabs>
              <w:spacing w:line="240" w:lineRule="auto"/>
              <w:ind w:left="-108" w:right="-1" w:firstLine="0"/>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Тапсырмаларды таңдау кезінде Сіз үшін қандай өлшем маңыздырақ?</w:t>
            </w:r>
            <w:r w:rsidRPr="001D19CD">
              <w:rPr>
                <w:rFonts w:ascii="Times New Roman" w:eastAsia="Times New Roman" w:hAnsi="Times New Roman" w:cs="Times New Roman"/>
                <w:sz w:val="24"/>
                <w:szCs w:val="24"/>
                <w:lang w:val="kk-KZ" w:eastAsia="ru-RU"/>
              </w:rPr>
              <w:br/>
              <w:t>А) өз қызығушылығыңызға сай тақырып таңдау;</w:t>
            </w:r>
            <w:r w:rsidRPr="001D19CD">
              <w:rPr>
                <w:rFonts w:ascii="Times New Roman" w:eastAsia="Times New Roman" w:hAnsi="Times New Roman" w:cs="Times New Roman"/>
                <w:sz w:val="24"/>
                <w:szCs w:val="24"/>
                <w:lang w:val="kk-KZ" w:eastAsia="ru-RU"/>
              </w:rPr>
              <w:br/>
              <w:t>Ә) зерттеуге және талдауға негізделген күрделі тапсырма таңдау;</w:t>
            </w:r>
            <w:r w:rsidRPr="001D19CD">
              <w:rPr>
                <w:rFonts w:ascii="Times New Roman" w:eastAsia="Times New Roman" w:hAnsi="Times New Roman" w:cs="Times New Roman"/>
                <w:sz w:val="24"/>
                <w:szCs w:val="24"/>
                <w:lang w:val="kk-KZ" w:eastAsia="ru-RU"/>
              </w:rPr>
              <w:br/>
              <w:t>Б) оқытушы немесе әріптестің кеңесіне сүйену.</w:t>
            </w:r>
          </w:p>
        </w:tc>
      </w:tr>
      <w:tr w:rsidR="00E312F1" w:rsidRPr="00E861B9" w14:paraId="452D8E89" w14:textId="77777777" w:rsidTr="006B1E65">
        <w:tc>
          <w:tcPr>
            <w:tcW w:w="9345" w:type="dxa"/>
          </w:tcPr>
          <w:p w14:paraId="4929018E" w14:textId="77777777" w:rsidR="001376AA" w:rsidRPr="001D19CD" w:rsidRDefault="001376AA" w:rsidP="006B1E65">
            <w:pPr>
              <w:pStyle w:val="a4"/>
              <w:tabs>
                <w:tab w:val="left" w:pos="203"/>
                <w:tab w:val="left" w:pos="284"/>
                <w:tab w:val="left" w:pos="426"/>
              </w:tabs>
              <w:spacing w:line="240" w:lineRule="auto"/>
              <w:ind w:left="0" w:right="-1"/>
              <w:rPr>
                <w:rFonts w:ascii="Times New Roman" w:eastAsia="Times New Roman" w:hAnsi="Times New Roman" w:cs="Times New Roman"/>
                <w:sz w:val="24"/>
                <w:szCs w:val="24"/>
                <w:lang w:val="kk-KZ" w:eastAsia="ru-RU"/>
              </w:rPr>
            </w:pPr>
          </w:p>
        </w:tc>
      </w:tr>
      <w:tr w:rsidR="00E312F1" w:rsidRPr="00E861B9" w14:paraId="4FC43753" w14:textId="77777777" w:rsidTr="006B1E65">
        <w:trPr>
          <w:trHeight w:val="1364"/>
        </w:trPr>
        <w:tc>
          <w:tcPr>
            <w:tcW w:w="9345" w:type="dxa"/>
          </w:tcPr>
          <w:p w14:paraId="7FC1F176" w14:textId="77777777" w:rsidR="001376AA" w:rsidRPr="001D19CD" w:rsidRDefault="001376AA" w:rsidP="006B1E65">
            <w:pPr>
              <w:pStyle w:val="a4"/>
              <w:numPr>
                <w:ilvl w:val="0"/>
                <w:numId w:val="37"/>
              </w:numPr>
              <w:tabs>
                <w:tab w:val="left" w:pos="112"/>
                <w:tab w:val="left" w:pos="284"/>
                <w:tab w:val="left" w:pos="313"/>
                <w:tab w:val="left" w:pos="426"/>
              </w:tabs>
              <w:spacing w:line="240" w:lineRule="auto"/>
              <w:ind w:left="-108" w:right="-1" w:firstLine="0"/>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Ежелгі әдеби мұралар бойынша алған біліміңізді қай бағытта тиімді қолдануға болады деп ойлайсыз?</w:t>
            </w:r>
            <w:r w:rsidRPr="001D19CD">
              <w:rPr>
                <w:rFonts w:ascii="Times New Roman" w:eastAsia="Times New Roman" w:hAnsi="Times New Roman" w:cs="Times New Roman"/>
                <w:sz w:val="24"/>
                <w:szCs w:val="24"/>
                <w:lang w:val="kk-KZ" w:eastAsia="ru-RU"/>
              </w:rPr>
              <w:br/>
              <w:t>А) әдебиеттану және филологиялық зерттеулерде;</w:t>
            </w:r>
            <w:r w:rsidRPr="001D19CD">
              <w:rPr>
                <w:rFonts w:ascii="Times New Roman" w:eastAsia="Times New Roman" w:hAnsi="Times New Roman" w:cs="Times New Roman"/>
                <w:sz w:val="24"/>
                <w:szCs w:val="24"/>
                <w:lang w:val="kk-KZ" w:eastAsia="ru-RU"/>
              </w:rPr>
              <w:br/>
              <w:t>Ә) заманауи педагогикалық, мәдени немесе әлеуметтік ортада;</w:t>
            </w:r>
            <w:r w:rsidRPr="001D19CD">
              <w:rPr>
                <w:rFonts w:ascii="Times New Roman" w:eastAsia="Times New Roman" w:hAnsi="Times New Roman" w:cs="Times New Roman"/>
                <w:sz w:val="24"/>
                <w:szCs w:val="24"/>
                <w:lang w:val="kk-KZ" w:eastAsia="ru-RU"/>
              </w:rPr>
              <w:br/>
              <w:t>Б) ғылыми-зерттеу және шығармашылық ізденісте.</w:t>
            </w:r>
          </w:p>
          <w:p w14:paraId="4E5937F3" w14:textId="77777777" w:rsidR="001376AA" w:rsidRPr="001D19CD" w:rsidRDefault="001376AA" w:rsidP="006B1E65">
            <w:pPr>
              <w:tabs>
                <w:tab w:val="left" w:pos="203"/>
                <w:tab w:val="left" w:pos="284"/>
                <w:tab w:val="left" w:pos="426"/>
              </w:tabs>
              <w:spacing w:line="240" w:lineRule="auto"/>
              <w:ind w:right="-1"/>
              <w:contextualSpacing/>
              <w:rPr>
                <w:rFonts w:ascii="Times New Roman" w:eastAsia="Times New Roman" w:hAnsi="Times New Roman" w:cs="Times New Roman"/>
                <w:sz w:val="24"/>
                <w:szCs w:val="24"/>
                <w:lang w:val="kk-KZ" w:eastAsia="ru-RU"/>
              </w:rPr>
            </w:pPr>
          </w:p>
        </w:tc>
      </w:tr>
    </w:tbl>
    <w:p w14:paraId="358B4105" w14:textId="1F82EED9" w:rsidR="001376AA" w:rsidRPr="001D19CD" w:rsidRDefault="001376AA" w:rsidP="006B1E65">
      <w:pPr>
        <w:tabs>
          <w:tab w:val="left" w:pos="284"/>
          <w:tab w:val="left" w:pos="426"/>
        </w:tabs>
        <w:spacing w:before="100" w:beforeAutospacing="1" w:after="100" w:afterAutospacing="1" w:line="240" w:lineRule="auto"/>
        <w:ind w:right="-1"/>
        <w:contextualSpacing/>
        <w:outlineLvl w:val="2"/>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С</w:t>
      </w:r>
      <w:r w:rsidR="008250B6" w:rsidRPr="001D19CD">
        <w:rPr>
          <w:rFonts w:ascii="Times New Roman" w:eastAsia="Times New Roman" w:hAnsi="Times New Roman" w:cs="Times New Roman"/>
          <w:sz w:val="24"/>
          <w:szCs w:val="24"/>
          <w:lang w:val="kk-KZ" w:eastAsia="ru-RU"/>
        </w:rPr>
        <w:t xml:space="preserve">ауалнама </w:t>
      </w:r>
      <w:r w:rsidRPr="001D19CD">
        <w:rPr>
          <w:rFonts w:ascii="Times New Roman" w:eastAsia="Times New Roman" w:hAnsi="Times New Roman" w:cs="Times New Roman"/>
          <w:sz w:val="24"/>
          <w:szCs w:val="24"/>
          <w:lang w:val="kk-KZ" w:eastAsia="ru-RU"/>
        </w:rPr>
        <w:t>№2</w:t>
      </w:r>
    </w:p>
    <w:p w14:paraId="3A4A3CCD" w14:textId="77777777" w:rsidR="001376AA" w:rsidRPr="001D19CD" w:rsidRDefault="001376AA" w:rsidP="006B1E65">
      <w:pPr>
        <w:tabs>
          <w:tab w:val="left" w:pos="284"/>
          <w:tab w:val="left" w:pos="426"/>
        </w:tabs>
        <w:spacing w:before="100" w:beforeAutospacing="1" w:after="100" w:afterAutospacing="1" w:line="240" w:lineRule="auto"/>
        <w:contextualSpacing/>
        <w:outlineLvl w:val="2"/>
        <w:rPr>
          <w:rFonts w:ascii="Times New Roman" w:eastAsia="Times New Roman" w:hAnsi="Times New Roman" w:cs="Times New Roman"/>
          <w:i/>
          <w:sz w:val="24"/>
          <w:szCs w:val="24"/>
          <w:lang w:val="kk-KZ" w:eastAsia="ru-RU"/>
        </w:rPr>
      </w:pPr>
      <w:r w:rsidRPr="001D19CD">
        <w:rPr>
          <w:rFonts w:ascii="Times New Roman" w:eastAsia="Times New Roman" w:hAnsi="Times New Roman" w:cs="Times New Roman"/>
          <w:i/>
          <w:sz w:val="24"/>
          <w:szCs w:val="24"/>
          <w:lang w:val="kk-KZ" w:eastAsia="ru-RU"/>
        </w:rPr>
        <w:t>Жасанды интеллектті қолдану тәжірибесі</w:t>
      </w:r>
    </w:p>
    <w:p w14:paraId="4D0B5219" w14:textId="77777777" w:rsidR="001376AA" w:rsidRPr="001D19CD" w:rsidRDefault="001376AA" w:rsidP="006B1E65">
      <w:pPr>
        <w:numPr>
          <w:ilvl w:val="0"/>
          <w:numId w:val="35"/>
        </w:numPr>
        <w:tabs>
          <w:tab w:val="left" w:pos="284"/>
          <w:tab w:val="left" w:pos="426"/>
        </w:tabs>
        <w:spacing w:before="100" w:beforeAutospacing="1" w:after="100" w:afterAutospacing="1" w:line="240" w:lineRule="auto"/>
        <w:ind w:left="0" w:firstLine="0"/>
        <w:contextualSpacing/>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Қандай жасанды интеллект құралдарын білесіз және пайдаланасыз? (Бірнеше нұсқаны таңдауға болады)</w:t>
      </w:r>
      <w:r w:rsidRPr="001D19CD">
        <w:rPr>
          <w:rFonts w:ascii="Times New Roman" w:eastAsia="Times New Roman" w:hAnsi="Times New Roman" w:cs="Times New Roman"/>
          <w:sz w:val="24"/>
          <w:szCs w:val="24"/>
          <w:lang w:val="kk-KZ" w:eastAsia="ru-RU"/>
        </w:rPr>
        <w:br/>
      </w:r>
      <w:r w:rsidRPr="001D19CD">
        <w:rPr>
          <w:rFonts w:ascii="Segoe UI Symbol" w:eastAsia="Times New Roman" w:hAnsi="Segoe UI Symbol" w:cs="Segoe UI Symbol"/>
          <w:sz w:val="24"/>
          <w:szCs w:val="24"/>
          <w:lang w:val="kk-KZ" w:eastAsia="ru-RU"/>
        </w:rPr>
        <w:t>☐</w:t>
      </w:r>
      <w:r w:rsidRPr="001D19CD">
        <w:rPr>
          <w:rFonts w:ascii="Times New Roman" w:eastAsia="Times New Roman" w:hAnsi="Times New Roman" w:cs="Times New Roman"/>
          <w:sz w:val="24"/>
          <w:szCs w:val="24"/>
          <w:lang w:val="kk-KZ" w:eastAsia="ru-RU"/>
        </w:rPr>
        <w:t xml:space="preserve"> ChatGPT</w:t>
      </w:r>
      <w:r w:rsidRPr="001D19CD">
        <w:rPr>
          <w:rFonts w:ascii="Times New Roman" w:eastAsia="Times New Roman" w:hAnsi="Times New Roman" w:cs="Times New Roman"/>
          <w:sz w:val="24"/>
          <w:szCs w:val="24"/>
          <w:lang w:val="kk-KZ" w:eastAsia="ru-RU"/>
        </w:rPr>
        <w:br/>
      </w:r>
      <w:r w:rsidRPr="001D19CD">
        <w:rPr>
          <w:rFonts w:ascii="Segoe UI Symbol" w:eastAsia="Times New Roman" w:hAnsi="Segoe UI Symbol" w:cs="Segoe UI Symbol"/>
          <w:sz w:val="24"/>
          <w:szCs w:val="24"/>
          <w:lang w:val="kk-KZ" w:eastAsia="ru-RU"/>
        </w:rPr>
        <w:t>☐</w:t>
      </w:r>
      <w:r w:rsidRPr="001D19CD">
        <w:rPr>
          <w:rFonts w:ascii="Times New Roman" w:eastAsia="Times New Roman" w:hAnsi="Times New Roman" w:cs="Times New Roman"/>
          <w:sz w:val="24"/>
          <w:szCs w:val="24"/>
          <w:lang w:val="kk-KZ" w:eastAsia="ru-RU"/>
        </w:rPr>
        <w:t xml:space="preserve"> Copilot</w:t>
      </w:r>
      <w:r w:rsidRPr="001D19CD">
        <w:rPr>
          <w:rFonts w:ascii="Times New Roman" w:eastAsia="Times New Roman" w:hAnsi="Times New Roman" w:cs="Times New Roman"/>
          <w:sz w:val="24"/>
          <w:szCs w:val="24"/>
          <w:lang w:val="kk-KZ" w:eastAsia="ru-RU"/>
        </w:rPr>
        <w:br/>
      </w:r>
      <w:r w:rsidRPr="001D19CD">
        <w:rPr>
          <w:rFonts w:ascii="Segoe UI Symbol" w:eastAsia="Times New Roman" w:hAnsi="Segoe UI Symbol" w:cs="Segoe UI Symbol"/>
          <w:sz w:val="24"/>
          <w:szCs w:val="24"/>
          <w:lang w:val="kk-KZ" w:eastAsia="ru-RU"/>
        </w:rPr>
        <w:t>☐</w:t>
      </w:r>
      <w:r w:rsidRPr="001D19CD">
        <w:rPr>
          <w:rFonts w:ascii="Times New Roman" w:eastAsia="Times New Roman" w:hAnsi="Times New Roman" w:cs="Times New Roman"/>
          <w:sz w:val="24"/>
          <w:szCs w:val="24"/>
          <w:lang w:val="kk-KZ" w:eastAsia="ru-RU"/>
        </w:rPr>
        <w:t xml:space="preserve"> Google Bard</w:t>
      </w:r>
      <w:r w:rsidRPr="001D19CD">
        <w:rPr>
          <w:rFonts w:ascii="Times New Roman" w:eastAsia="Times New Roman" w:hAnsi="Times New Roman" w:cs="Times New Roman"/>
          <w:sz w:val="24"/>
          <w:szCs w:val="24"/>
          <w:lang w:val="kk-KZ" w:eastAsia="ru-RU"/>
        </w:rPr>
        <w:br/>
      </w:r>
      <w:r w:rsidRPr="001D19CD">
        <w:rPr>
          <w:rFonts w:ascii="Segoe UI Symbol" w:eastAsia="Times New Roman" w:hAnsi="Segoe UI Symbol" w:cs="Segoe UI Symbol"/>
          <w:sz w:val="24"/>
          <w:szCs w:val="24"/>
          <w:lang w:val="kk-KZ" w:eastAsia="ru-RU"/>
        </w:rPr>
        <w:t>☐</w:t>
      </w:r>
      <w:r w:rsidRPr="001D19CD">
        <w:rPr>
          <w:rFonts w:ascii="Times New Roman" w:eastAsia="Times New Roman" w:hAnsi="Times New Roman" w:cs="Times New Roman"/>
          <w:sz w:val="24"/>
          <w:szCs w:val="24"/>
          <w:lang w:val="kk-KZ" w:eastAsia="ru-RU"/>
        </w:rPr>
        <w:t xml:space="preserve"> Jasper AI</w:t>
      </w:r>
      <w:r w:rsidRPr="001D19CD">
        <w:rPr>
          <w:rFonts w:ascii="Times New Roman" w:eastAsia="Times New Roman" w:hAnsi="Times New Roman" w:cs="Times New Roman"/>
          <w:sz w:val="24"/>
          <w:szCs w:val="24"/>
          <w:lang w:val="kk-KZ" w:eastAsia="ru-RU"/>
        </w:rPr>
        <w:br/>
      </w:r>
      <w:r w:rsidRPr="001D19CD">
        <w:rPr>
          <w:rFonts w:ascii="Segoe UI Symbol" w:eastAsia="Times New Roman" w:hAnsi="Segoe UI Symbol" w:cs="Segoe UI Symbol"/>
          <w:sz w:val="24"/>
          <w:szCs w:val="24"/>
          <w:lang w:val="kk-KZ" w:eastAsia="ru-RU"/>
        </w:rPr>
        <w:t>☐</w:t>
      </w:r>
      <w:r w:rsidRPr="001D19CD">
        <w:rPr>
          <w:rFonts w:ascii="Times New Roman" w:eastAsia="Times New Roman" w:hAnsi="Times New Roman" w:cs="Times New Roman"/>
          <w:sz w:val="24"/>
          <w:szCs w:val="24"/>
          <w:lang w:val="kk-KZ" w:eastAsia="ru-RU"/>
        </w:rPr>
        <w:t xml:space="preserve"> Басқалары: ________________________</w:t>
      </w:r>
    </w:p>
    <w:p w14:paraId="465969D0" w14:textId="77777777" w:rsidR="001376AA" w:rsidRPr="001D19CD" w:rsidRDefault="001376AA" w:rsidP="006B1E65">
      <w:pPr>
        <w:numPr>
          <w:ilvl w:val="0"/>
          <w:numId w:val="35"/>
        </w:numPr>
        <w:tabs>
          <w:tab w:val="left" w:pos="284"/>
          <w:tab w:val="left" w:pos="426"/>
        </w:tabs>
        <w:spacing w:before="100" w:beforeAutospacing="1" w:after="100" w:afterAutospacing="1" w:line="240" w:lineRule="auto"/>
        <w:ind w:left="0" w:right="-1" w:firstLine="0"/>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Жасанды интеллектті қаншалықты жиі қолданасыз?</w:t>
      </w:r>
      <w:r w:rsidRPr="001D19CD">
        <w:rPr>
          <w:rFonts w:ascii="Times New Roman" w:eastAsia="Times New Roman" w:hAnsi="Times New Roman" w:cs="Times New Roman"/>
          <w:sz w:val="24"/>
          <w:szCs w:val="24"/>
          <w:lang w:val="kk-KZ" w:eastAsia="ru-RU"/>
        </w:rPr>
        <w:br/>
      </w:r>
      <w:r w:rsidRPr="001D19CD">
        <w:rPr>
          <w:rFonts w:ascii="Segoe UI Symbol" w:eastAsia="Times New Roman" w:hAnsi="Segoe UI Symbol" w:cs="Segoe UI Symbol"/>
          <w:sz w:val="24"/>
          <w:szCs w:val="24"/>
          <w:lang w:val="kk-KZ" w:eastAsia="ru-RU"/>
        </w:rPr>
        <w:t>☐</w:t>
      </w:r>
      <w:r w:rsidRPr="001D19CD">
        <w:rPr>
          <w:rFonts w:ascii="Times New Roman" w:eastAsia="Times New Roman" w:hAnsi="Times New Roman" w:cs="Times New Roman"/>
          <w:sz w:val="24"/>
          <w:szCs w:val="24"/>
          <w:lang w:val="kk-KZ" w:eastAsia="ru-RU"/>
        </w:rPr>
        <w:t xml:space="preserve"> Күн сайын</w:t>
      </w:r>
      <w:r w:rsidRPr="001D19CD">
        <w:rPr>
          <w:rFonts w:ascii="Times New Roman" w:eastAsia="Times New Roman" w:hAnsi="Times New Roman" w:cs="Times New Roman"/>
          <w:sz w:val="24"/>
          <w:szCs w:val="24"/>
          <w:lang w:val="kk-KZ" w:eastAsia="ru-RU"/>
        </w:rPr>
        <w:br/>
      </w:r>
      <w:r w:rsidRPr="001D19CD">
        <w:rPr>
          <w:rFonts w:ascii="Segoe UI Symbol" w:eastAsia="Times New Roman" w:hAnsi="Segoe UI Symbol" w:cs="Segoe UI Symbol"/>
          <w:sz w:val="24"/>
          <w:szCs w:val="24"/>
          <w:lang w:val="kk-KZ" w:eastAsia="ru-RU"/>
        </w:rPr>
        <w:t>☐</w:t>
      </w:r>
      <w:r w:rsidRPr="001D19CD">
        <w:rPr>
          <w:rFonts w:ascii="Times New Roman" w:eastAsia="Times New Roman" w:hAnsi="Times New Roman" w:cs="Times New Roman"/>
          <w:sz w:val="24"/>
          <w:szCs w:val="24"/>
          <w:lang w:val="kk-KZ" w:eastAsia="ru-RU"/>
        </w:rPr>
        <w:t xml:space="preserve"> Аптасына бірнеше рет</w:t>
      </w:r>
      <w:r w:rsidRPr="001D19CD">
        <w:rPr>
          <w:rFonts w:ascii="Times New Roman" w:eastAsia="Times New Roman" w:hAnsi="Times New Roman" w:cs="Times New Roman"/>
          <w:sz w:val="24"/>
          <w:szCs w:val="24"/>
          <w:lang w:val="kk-KZ" w:eastAsia="ru-RU"/>
        </w:rPr>
        <w:br/>
      </w:r>
      <w:r w:rsidRPr="001D19CD">
        <w:rPr>
          <w:rFonts w:ascii="Segoe UI Symbol" w:eastAsia="Times New Roman" w:hAnsi="Segoe UI Symbol" w:cs="Segoe UI Symbol"/>
          <w:sz w:val="24"/>
          <w:szCs w:val="24"/>
          <w:lang w:val="kk-KZ" w:eastAsia="ru-RU"/>
        </w:rPr>
        <w:t>☐</w:t>
      </w:r>
      <w:r w:rsidRPr="001D19CD">
        <w:rPr>
          <w:rFonts w:ascii="Times New Roman" w:eastAsia="Times New Roman" w:hAnsi="Times New Roman" w:cs="Times New Roman"/>
          <w:sz w:val="24"/>
          <w:szCs w:val="24"/>
          <w:lang w:val="kk-KZ" w:eastAsia="ru-RU"/>
        </w:rPr>
        <w:t xml:space="preserve"> Айына бірнеше рет</w:t>
      </w:r>
      <w:r w:rsidRPr="001D19CD">
        <w:rPr>
          <w:rFonts w:ascii="Times New Roman" w:eastAsia="Times New Roman" w:hAnsi="Times New Roman" w:cs="Times New Roman"/>
          <w:sz w:val="24"/>
          <w:szCs w:val="24"/>
          <w:lang w:val="kk-KZ" w:eastAsia="ru-RU"/>
        </w:rPr>
        <w:br/>
      </w:r>
      <w:r w:rsidRPr="001D19CD">
        <w:rPr>
          <w:rFonts w:ascii="Segoe UI Symbol" w:eastAsia="Times New Roman" w:hAnsi="Segoe UI Symbol" w:cs="Segoe UI Symbol"/>
          <w:sz w:val="24"/>
          <w:szCs w:val="24"/>
          <w:lang w:val="kk-KZ" w:eastAsia="ru-RU"/>
        </w:rPr>
        <w:t>☐</w:t>
      </w:r>
      <w:r w:rsidRPr="001D19CD">
        <w:rPr>
          <w:rFonts w:ascii="Times New Roman" w:eastAsia="Times New Roman" w:hAnsi="Times New Roman" w:cs="Times New Roman"/>
          <w:sz w:val="24"/>
          <w:szCs w:val="24"/>
          <w:lang w:val="kk-KZ" w:eastAsia="ru-RU"/>
        </w:rPr>
        <w:t xml:space="preserve"> Сирек</w:t>
      </w:r>
      <w:r w:rsidRPr="001D19CD">
        <w:rPr>
          <w:rFonts w:ascii="Times New Roman" w:eastAsia="Times New Roman" w:hAnsi="Times New Roman" w:cs="Times New Roman"/>
          <w:sz w:val="24"/>
          <w:szCs w:val="24"/>
          <w:lang w:val="kk-KZ" w:eastAsia="ru-RU"/>
        </w:rPr>
        <w:br/>
      </w:r>
      <w:r w:rsidRPr="001D19CD">
        <w:rPr>
          <w:rFonts w:ascii="Segoe UI Symbol" w:eastAsia="Times New Roman" w:hAnsi="Segoe UI Symbol" w:cs="Segoe UI Symbol"/>
          <w:sz w:val="24"/>
          <w:szCs w:val="24"/>
          <w:lang w:val="kk-KZ" w:eastAsia="ru-RU"/>
        </w:rPr>
        <w:t>☐</w:t>
      </w:r>
      <w:r w:rsidRPr="001D19CD">
        <w:rPr>
          <w:rFonts w:ascii="Times New Roman" w:eastAsia="Times New Roman" w:hAnsi="Times New Roman" w:cs="Times New Roman"/>
          <w:sz w:val="24"/>
          <w:szCs w:val="24"/>
          <w:lang w:val="kk-KZ" w:eastAsia="ru-RU"/>
        </w:rPr>
        <w:t xml:space="preserve"> Мүлде қолданбаймын</w:t>
      </w:r>
    </w:p>
    <w:p w14:paraId="6F3D3D81" w14:textId="77777777" w:rsidR="001376AA" w:rsidRPr="001D19CD" w:rsidRDefault="001376AA" w:rsidP="006B1E65">
      <w:pPr>
        <w:numPr>
          <w:ilvl w:val="0"/>
          <w:numId w:val="35"/>
        </w:numPr>
        <w:tabs>
          <w:tab w:val="left" w:pos="284"/>
          <w:tab w:val="left" w:pos="426"/>
        </w:tabs>
        <w:spacing w:before="100" w:beforeAutospacing="1" w:after="100" w:afterAutospacing="1" w:line="240" w:lineRule="auto"/>
        <w:ind w:left="0" w:right="-1" w:firstLine="0"/>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Жасанды интеллект құралдарын көбіне қандай мақсатта қолданасыз? (Бірнеше жауап белгілеуге болады)</w:t>
      </w:r>
      <w:r w:rsidRPr="001D19CD">
        <w:rPr>
          <w:rFonts w:ascii="Times New Roman" w:eastAsia="Times New Roman" w:hAnsi="Times New Roman" w:cs="Times New Roman"/>
          <w:sz w:val="24"/>
          <w:szCs w:val="24"/>
          <w:lang w:val="kk-KZ" w:eastAsia="ru-RU"/>
        </w:rPr>
        <w:br/>
      </w:r>
      <w:r w:rsidRPr="001D19CD">
        <w:rPr>
          <w:rFonts w:ascii="Segoe UI Symbol" w:eastAsia="Times New Roman" w:hAnsi="Segoe UI Symbol" w:cs="Segoe UI Symbol"/>
          <w:sz w:val="24"/>
          <w:szCs w:val="24"/>
          <w:lang w:val="kk-KZ" w:eastAsia="ru-RU"/>
        </w:rPr>
        <w:t>☐</w:t>
      </w:r>
      <w:r w:rsidRPr="001D19CD">
        <w:rPr>
          <w:rFonts w:ascii="Times New Roman" w:eastAsia="Times New Roman" w:hAnsi="Times New Roman" w:cs="Times New Roman"/>
          <w:sz w:val="24"/>
          <w:szCs w:val="24"/>
          <w:lang w:val="kk-KZ" w:eastAsia="ru-RU"/>
        </w:rPr>
        <w:t xml:space="preserve"> Ғылыми-зерттеу жұмыстарына дерек жинау</w:t>
      </w:r>
      <w:r w:rsidRPr="001D19CD">
        <w:rPr>
          <w:rFonts w:ascii="Times New Roman" w:eastAsia="Times New Roman" w:hAnsi="Times New Roman" w:cs="Times New Roman"/>
          <w:sz w:val="24"/>
          <w:szCs w:val="24"/>
          <w:lang w:val="kk-KZ" w:eastAsia="ru-RU"/>
        </w:rPr>
        <w:br/>
      </w:r>
      <w:r w:rsidRPr="001D19CD">
        <w:rPr>
          <w:rFonts w:ascii="Segoe UI Symbol" w:eastAsia="Times New Roman" w:hAnsi="Segoe UI Symbol" w:cs="Segoe UI Symbol"/>
          <w:sz w:val="24"/>
          <w:szCs w:val="24"/>
          <w:lang w:val="kk-KZ" w:eastAsia="ru-RU"/>
        </w:rPr>
        <w:lastRenderedPageBreak/>
        <w:t>☐</w:t>
      </w:r>
      <w:r w:rsidRPr="001D19CD">
        <w:rPr>
          <w:rFonts w:ascii="Times New Roman" w:eastAsia="Times New Roman" w:hAnsi="Times New Roman" w:cs="Times New Roman"/>
          <w:sz w:val="24"/>
          <w:szCs w:val="24"/>
          <w:lang w:val="kk-KZ" w:eastAsia="ru-RU"/>
        </w:rPr>
        <w:t xml:space="preserve"> Курстық немесе дипломдық жұмыс дайындау</w:t>
      </w:r>
      <w:r w:rsidRPr="001D19CD">
        <w:rPr>
          <w:rFonts w:ascii="Times New Roman" w:eastAsia="Times New Roman" w:hAnsi="Times New Roman" w:cs="Times New Roman"/>
          <w:sz w:val="24"/>
          <w:szCs w:val="24"/>
          <w:lang w:val="kk-KZ" w:eastAsia="ru-RU"/>
        </w:rPr>
        <w:br/>
      </w:r>
      <w:r w:rsidRPr="001D19CD">
        <w:rPr>
          <w:rFonts w:ascii="Segoe UI Symbol" w:eastAsia="Times New Roman" w:hAnsi="Segoe UI Symbol" w:cs="Segoe UI Symbol"/>
          <w:sz w:val="24"/>
          <w:szCs w:val="24"/>
          <w:lang w:val="kk-KZ" w:eastAsia="ru-RU"/>
        </w:rPr>
        <w:t>☐</w:t>
      </w:r>
      <w:r w:rsidRPr="001D19CD">
        <w:rPr>
          <w:rFonts w:ascii="Times New Roman" w:eastAsia="Times New Roman" w:hAnsi="Times New Roman" w:cs="Times New Roman"/>
          <w:sz w:val="24"/>
          <w:szCs w:val="24"/>
          <w:lang w:val="kk-KZ" w:eastAsia="ru-RU"/>
        </w:rPr>
        <w:t xml:space="preserve"> Көркем мәтінді талдау немесе салыстыру</w:t>
      </w:r>
      <w:r w:rsidRPr="001D19CD">
        <w:rPr>
          <w:rFonts w:ascii="Times New Roman" w:eastAsia="Times New Roman" w:hAnsi="Times New Roman" w:cs="Times New Roman"/>
          <w:sz w:val="24"/>
          <w:szCs w:val="24"/>
          <w:lang w:val="kk-KZ" w:eastAsia="ru-RU"/>
        </w:rPr>
        <w:br/>
      </w:r>
      <w:r w:rsidRPr="001D19CD">
        <w:rPr>
          <w:rFonts w:ascii="Segoe UI Symbol" w:eastAsia="Times New Roman" w:hAnsi="Segoe UI Symbol" w:cs="Segoe UI Symbol"/>
          <w:sz w:val="24"/>
          <w:szCs w:val="24"/>
          <w:lang w:val="kk-KZ" w:eastAsia="ru-RU"/>
        </w:rPr>
        <w:t>☐</w:t>
      </w:r>
      <w:r w:rsidRPr="001D19CD">
        <w:rPr>
          <w:rFonts w:ascii="Times New Roman" w:eastAsia="Times New Roman" w:hAnsi="Times New Roman" w:cs="Times New Roman"/>
          <w:sz w:val="24"/>
          <w:szCs w:val="24"/>
          <w:lang w:val="kk-KZ" w:eastAsia="ru-RU"/>
        </w:rPr>
        <w:t xml:space="preserve"> Өлең, эссе, сценарий жазу</w:t>
      </w:r>
      <w:r w:rsidRPr="001D19CD">
        <w:rPr>
          <w:rFonts w:ascii="Times New Roman" w:eastAsia="Times New Roman" w:hAnsi="Times New Roman" w:cs="Times New Roman"/>
          <w:sz w:val="24"/>
          <w:szCs w:val="24"/>
          <w:lang w:val="kk-KZ" w:eastAsia="ru-RU"/>
        </w:rPr>
        <w:br/>
      </w:r>
      <w:r w:rsidRPr="001D19CD">
        <w:rPr>
          <w:rFonts w:ascii="Segoe UI Symbol" w:eastAsia="Times New Roman" w:hAnsi="Segoe UI Symbol" w:cs="Segoe UI Symbol"/>
          <w:sz w:val="24"/>
          <w:szCs w:val="24"/>
          <w:lang w:val="kk-KZ" w:eastAsia="ru-RU"/>
        </w:rPr>
        <w:t>☐</w:t>
      </w:r>
      <w:r w:rsidRPr="001D19CD">
        <w:rPr>
          <w:rFonts w:ascii="Times New Roman" w:eastAsia="Times New Roman" w:hAnsi="Times New Roman" w:cs="Times New Roman"/>
          <w:sz w:val="24"/>
          <w:szCs w:val="24"/>
          <w:lang w:val="kk-KZ" w:eastAsia="ru-RU"/>
        </w:rPr>
        <w:t xml:space="preserve"> Аударма және тілдік өңдеу</w:t>
      </w:r>
      <w:r w:rsidRPr="001D19CD">
        <w:rPr>
          <w:rFonts w:ascii="Times New Roman" w:eastAsia="Times New Roman" w:hAnsi="Times New Roman" w:cs="Times New Roman"/>
          <w:sz w:val="24"/>
          <w:szCs w:val="24"/>
          <w:lang w:val="kk-KZ" w:eastAsia="ru-RU"/>
        </w:rPr>
        <w:br/>
      </w:r>
      <w:r w:rsidRPr="001D19CD">
        <w:rPr>
          <w:rFonts w:ascii="Segoe UI Symbol" w:eastAsia="Times New Roman" w:hAnsi="Segoe UI Symbol" w:cs="Segoe UI Symbol"/>
          <w:sz w:val="24"/>
          <w:szCs w:val="24"/>
          <w:lang w:val="kk-KZ" w:eastAsia="ru-RU"/>
        </w:rPr>
        <w:t>☐</w:t>
      </w:r>
      <w:r w:rsidRPr="001D19CD">
        <w:rPr>
          <w:rFonts w:ascii="Times New Roman" w:eastAsia="Times New Roman" w:hAnsi="Times New Roman" w:cs="Times New Roman"/>
          <w:sz w:val="24"/>
          <w:szCs w:val="24"/>
          <w:lang w:val="kk-KZ" w:eastAsia="ru-RU"/>
        </w:rPr>
        <w:t xml:space="preserve"> Басқалары: ________________________</w:t>
      </w:r>
    </w:p>
    <w:p w14:paraId="1B6D821D" w14:textId="77777777" w:rsidR="001376AA" w:rsidRPr="001D19CD" w:rsidRDefault="001376AA" w:rsidP="006B1E65">
      <w:pPr>
        <w:numPr>
          <w:ilvl w:val="0"/>
          <w:numId w:val="35"/>
        </w:numPr>
        <w:tabs>
          <w:tab w:val="left" w:pos="284"/>
          <w:tab w:val="left" w:pos="426"/>
        </w:tabs>
        <w:spacing w:before="100" w:beforeAutospacing="1" w:after="100" w:afterAutospacing="1" w:line="240" w:lineRule="auto"/>
        <w:ind w:left="0" w:right="-1" w:firstLine="0"/>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Жасанды интеллект арқылы алынған мәтіндермен қалай жұмыс істейсіз?</w:t>
      </w:r>
      <w:r w:rsidRPr="001D19CD">
        <w:rPr>
          <w:rFonts w:ascii="Times New Roman" w:eastAsia="Times New Roman" w:hAnsi="Times New Roman" w:cs="Times New Roman"/>
          <w:sz w:val="24"/>
          <w:szCs w:val="24"/>
          <w:lang w:val="kk-KZ" w:eastAsia="ru-RU"/>
        </w:rPr>
        <w:br/>
      </w:r>
      <w:r w:rsidRPr="001D19CD">
        <w:rPr>
          <w:rFonts w:ascii="Segoe UI Symbol" w:eastAsia="Times New Roman" w:hAnsi="Segoe UI Symbol" w:cs="Segoe UI Symbol"/>
          <w:sz w:val="24"/>
          <w:szCs w:val="24"/>
          <w:lang w:val="kk-KZ" w:eastAsia="ru-RU"/>
        </w:rPr>
        <w:t>☐</w:t>
      </w:r>
      <w:r w:rsidRPr="001D19CD">
        <w:rPr>
          <w:rFonts w:ascii="Times New Roman" w:eastAsia="Times New Roman" w:hAnsi="Times New Roman" w:cs="Times New Roman"/>
          <w:sz w:val="24"/>
          <w:szCs w:val="24"/>
          <w:lang w:val="kk-KZ" w:eastAsia="ru-RU"/>
        </w:rPr>
        <w:t xml:space="preserve"> Редакциялап, өз стиліме бейімдеймін</w:t>
      </w:r>
      <w:r w:rsidRPr="001D19CD">
        <w:rPr>
          <w:rFonts w:ascii="Times New Roman" w:eastAsia="Times New Roman" w:hAnsi="Times New Roman" w:cs="Times New Roman"/>
          <w:sz w:val="24"/>
          <w:szCs w:val="24"/>
          <w:lang w:val="kk-KZ" w:eastAsia="ru-RU"/>
        </w:rPr>
        <w:br/>
      </w:r>
      <w:r w:rsidRPr="001D19CD">
        <w:rPr>
          <w:rFonts w:ascii="Segoe UI Symbol" w:eastAsia="Times New Roman" w:hAnsi="Segoe UI Symbol" w:cs="Segoe UI Symbol"/>
          <w:sz w:val="24"/>
          <w:szCs w:val="24"/>
          <w:lang w:val="kk-KZ" w:eastAsia="ru-RU"/>
        </w:rPr>
        <w:t>☐</w:t>
      </w:r>
      <w:r w:rsidRPr="001D19CD">
        <w:rPr>
          <w:rFonts w:ascii="Times New Roman" w:eastAsia="Times New Roman" w:hAnsi="Times New Roman" w:cs="Times New Roman"/>
          <w:sz w:val="24"/>
          <w:szCs w:val="24"/>
          <w:lang w:val="kk-KZ" w:eastAsia="ru-RU"/>
        </w:rPr>
        <w:t xml:space="preserve"> Дайын күйінде пайдаланамын</w:t>
      </w:r>
      <w:r w:rsidRPr="001D19CD">
        <w:rPr>
          <w:rFonts w:ascii="Times New Roman" w:eastAsia="Times New Roman" w:hAnsi="Times New Roman" w:cs="Times New Roman"/>
          <w:sz w:val="24"/>
          <w:szCs w:val="24"/>
          <w:lang w:val="kk-KZ" w:eastAsia="ru-RU"/>
        </w:rPr>
        <w:br/>
      </w:r>
      <w:r w:rsidRPr="001D19CD">
        <w:rPr>
          <w:rFonts w:ascii="Segoe UI Symbol" w:eastAsia="Times New Roman" w:hAnsi="Segoe UI Symbol" w:cs="Segoe UI Symbol"/>
          <w:sz w:val="24"/>
          <w:szCs w:val="24"/>
          <w:lang w:val="kk-KZ" w:eastAsia="ru-RU"/>
        </w:rPr>
        <w:t>☐</w:t>
      </w:r>
      <w:r w:rsidRPr="001D19CD">
        <w:rPr>
          <w:rFonts w:ascii="Times New Roman" w:eastAsia="Times New Roman" w:hAnsi="Times New Roman" w:cs="Times New Roman"/>
          <w:sz w:val="24"/>
          <w:szCs w:val="24"/>
          <w:lang w:val="kk-KZ" w:eastAsia="ru-RU"/>
        </w:rPr>
        <w:t xml:space="preserve"> Екі тәсілді де қолданамын</w:t>
      </w:r>
    </w:p>
    <w:p w14:paraId="53255CF0" w14:textId="30C1BE3E" w:rsidR="001376AA" w:rsidRPr="001D19CD" w:rsidRDefault="001376AA" w:rsidP="006B1E65">
      <w:pPr>
        <w:pStyle w:val="a4"/>
        <w:tabs>
          <w:tab w:val="left" w:pos="284"/>
          <w:tab w:val="left" w:pos="426"/>
        </w:tabs>
        <w:spacing w:after="0" w:line="240" w:lineRule="auto"/>
        <w:ind w:left="0" w:right="-1"/>
        <w:outlineLvl w:val="2"/>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С</w:t>
      </w:r>
      <w:r w:rsidR="008250B6" w:rsidRPr="001D19CD">
        <w:rPr>
          <w:rFonts w:ascii="Times New Roman" w:eastAsia="Times New Roman" w:hAnsi="Times New Roman" w:cs="Times New Roman"/>
          <w:sz w:val="24"/>
          <w:szCs w:val="24"/>
          <w:lang w:val="kk-KZ" w:eastAsia="ru-RU"/>
        </w:rPr>
        <w:t xml:space="preserve">ауалнама </w:t>
      </w:r>
      <w:r w:rsidRPr="001D19CD">
        <w:rPr>
          <w:rFonts w:ascii="Times New Roman" w:eastAsia="Times New Roman" w:hAnsi="Times New Roman" w:cs="Times New Roman"/>
          <w:sz w:val="24"/>
          <w:szCs w:val="24"/>
          <w:lang w:val="kk-KZ" w:eastAsia="ru-RU"/>
        </w:rPr>
        <w:t>№3</w:t>
      </w:r>
    </w:p>
    <w:p w14:paraId="5B6B4B30" w14:textId="77777777" w:rsidR="001376AA" w:rsidRPr="001D19CD" w:rsidRDefault="001376AA" w:rsidP="006B1E65">
      <w:pPr>
        <w:tabs>
          <w:tab w:val="left" w:pos="284"/>
          <w:tab w:val="left" w:pos="426"/>
        </w:tabs>
        <w:spacing w:after="0" w:line="240" w:lineRule="auto"/>
        <w:ind w:right="-1"/>
        <w:contextualSpacing/>
        <w:rPr>
          <w:rFonts w:ascii="Times New Roman" w:eastAsia="Times New Roman" w:hAnsi="Times New Roman" w:cs="Times New Roman"/>
          <w:i/>
          <w:sz w:val="24"/>
          <w:szCs w:val="24"/>
          <w:lang w:val="kk-KZ" w:eastAsia="ru-RU"/>
        </w:rPr>
      </w:pPr>
      <w:r w:rsidRPr="001D19CD">
        <w:rPr>
          <w:rFonts w:ascii="Times New Roman" w:eastAsia="Times New Roman" w:hAnsi="Times New Roman" w:cs="Times New Roman"/>
          <w:i/>
          <w:sz w:val="24"/>
          <w:szCs w:val="24"/>
          <w:lang w:val="kk-KZ" w:eastAsia="ru-RU"/>
        </w:rPr>
        <w:t>Тақырып: Ежелгі дәуір әдебиетін оқыту тиімділігі туралы пікіріңіз</w:t>
      </w:r>
    </w:p>
    <w:p w14:paraId="3E304EC6" w14:textId="77777777" w:rsidR="001376AA" w:rsidRPr="001D19CD" w:rsidRDefault="001376AA" w:rsidP="006B1E65">
      <w:pPr>
        <w:numPr>
          <w:ilvl w:val="0"/>
          <w:numId w:val="38"/>
        </w:numPr>
        <w:tabs>
          <w:tab w:val="left" w:pos="284"/>
          <w:tab w:val="left" w:pos="426"/>
        </w:tabs>
        <w:spacing w:after="0" w:line="240" w:lineRule="auto"/>
        <w:ind w:left="0" w:right="-1" w:firstLine="0"/>
        <w:contextualSpacing/>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Ежелгі дәуір әдебиетінің негізгі ерекшелігі неде деп ойлайсыз?</w:t>
      </w:r>
    </w:p>
    <w:p w14:paraId="5E4ACFB4" w14:textId="77777777" w:rsidR="001376AA" w:rsidRPr="001D19CD" w:rsidRDefault="00E861B9" w:rsidP="006B1E65">
      <w:pPr>
        <w:tabs>
          <w:tab w:val="left" w:pos="284"/>
          <w:tab w:val="left" w:pos="426"/>
        </w:tabs>
        <w:spacing w:after="0" w:line="240" w:lineRule="auto"/>
        <w:ind w:right="-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pict w14:anchorId="56B35E48">
          <v:rect id="_x0000_i1025" style="width:0;height:1.5pt" o:hrstd="t" o:hr="t" fillcolor="#a0a0a0" stroked="f"/>
        </w:pict>
      </w:r>
    </w:p>
    <w:p w14:paraId="770F1B0F" w14:textId="77777777" w:rsidR="001376AA" w:rsidRPr="001D19CD" w:rsidRDefault="00E861B9" w:rsidP="006B1E65">
      <w:pPr>
        <w:tabs>
          <w:tab w:val="left" w:pos="284"/>
          <w:tab w:val="left" w:pos="426"/>
        </w:tabs>
        <w:spacing w:after="0" w:line="240" w:lineRule="auto"/>
        <w:ind w:right="-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pict w14:anchorId="3A34C234">
          <v:rect id="_x0000_i1026" style="width:0;height:1.5pt" o:hrstd="t" o:hr="t" fillcolor="#a0a0a0" stroked="f"/>
        </w:pict>
      </w:r>
    </w:p>
    <w:p w14:paraId="198DF328" w14:textId="77777777" w:rsidR="001376AA" w:rsidRPr="001D19CD" w:rsidRDefault="00E861B9" w:rsidP="006B1E65">
      <w:pPr>
        <w:tabs>
          <w:tab w:val="left" w:pos="284"/>
          <w:tab w:val="left" w:pos="426"/>
        </w:tabs>
        <w:spacing w:after="0" w:line="240" w:lineRule="auto"/>
        <w:ind w:right="-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pict w14:anchorId="150B1AC3">
          <v:rect id="_x0000_i1027" style="width:0;height:1.5pt" o:hrstd="t" o:hr="t" fillcolor="#a0a0a0" stroked="f"/>
        </w:pict>
      </w:r>
    </w:p>
    <w:p w14:paraId="75B5FDCD" w14:textId="77777777" w:rsidR="001376AA" w:rsidRPr="001D19CD" w:rsidRDefault="001376AA" w:rsidP="008250B6">
      <w:pPr>
        <w:numPr>
          <w:ilvl w:val="0"/>
          <w:numId w:val="39"/>
        </w:numPr>
        <w:tabs>
          <w:tab w:val="clear" w:pos="720"/>
          <w:tab w:val="left" w:pos="284"/>
          <w:tab w:val="num" w:pos="360"/>
          <w:tab w:val="left" w:pos="426"/>
        </w:tabs>
        <w:spacing w:after="0" w:line="240" w:lineRule="auto"/>
        <w:ind w:left="0" w:firstLine="0"/>
        <w:contextualSpacing/>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Ежелгі дәуір әдебиеті бойынша алған біліміңізге қаншалықты қанағаттанасыз?</w:t>
      </w:r>
    </w:p>
    <w:p w14:paraId="61D68B1F" w14:textId="77777777" w:rsidR="001376AA" w:rsidRPr="001D19CD" w:rsidRDefault="00E861B9" w:rsidP="008250B6">
      <w:pPr>
        <w:tabs>
          <w:tab w:val="left" w:pos="284"/>
          <w:tab w:val="left" w:pos="426"/>
        </w:tabs>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pict w14:anchorId="660E6475">
          <v:rect id="_x0000_i1028" style="width:0;height:1.5pt" o:hrstd="t" o:hr="t" fillcolor="#a0a0a0" stroked="f"/>
        </w:pict>
      </w:r>
    </w:p>
    <w:p w14:paraId="7EA40298" w14:textId="77777777" w:rsidR="001376AA" w:rsidRPr="001D19CD" w:rsidRDefault="00E861B9" w:rsidP="008250B6">
      <w:pPr>
        <w:tabs>
          <w:tab w:val="left" w:pos="284"/>
          <w:tab w:val="left" w:pos="426"/>
        </w:tabs>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pict w14:anchorId="5130D07E">
          <v:rect id="_x0000_i1029" style="width:0;height:1.5pt" o:hrstd="t" o:hr="t" fillcolor="#a0a0a0" stroked="f"/>
        </w:pict>
      </w:r>
    </w:p>
    <w:p w14:paraId="7504755B" w14:textId="77777777" w:rsidR="001376AA" w:rsidRPr="001D19CD" w:rsidRDefault="00E861B9" w:rsidP="008250B6">
      <w:pPr>
        <w:tabs>
          <w:tab w:val="left" w:pos="284"/>
          <w:tab w:val="left" w:pos="426"/>
        </w:tabs>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pict w14:anchorId="58BB5281">
          <v:rect id="_x0000_i1030" style="width:0;height:1.5pt" o:hrstd="t" o:hr="t" fillcolor="#a0a0a0" stroked="f"/>
        </w:pict>
      </w:r>
    </w:p>
    <w:p w14:paraId="471712E1" w14:textId="77777777" w:rsidR="001376AA" w:rsidRPr="001D19CD" w:rsidRDefault="001376AA" w:rsidP="008250B6">
      <w:pPr>
        <w:numPr>
          <w:ilvl w:val="0"/>
          <w:numId w:val="40"/>
        </w:numPr>
        <w:tabs>
          <w:tab w:val="clear" w:pos="720"/>
          <w:tab w:val="left" w:pos="284"/>
          <w:tab w:val="num" w:pos="360"/>
          <w:tab w:val="left" w:pos="426"/>
        </w:tabs>
        <w:spacing w:after="0" w:line="240" w:lineRule="auto"/>
        <w:ind w:left="0" w:firstLine="0"/>
        <w:contextualSpacing/>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Ежелгі дәуір әдебиетін басқа форматта оқыту, қандай бағытта тиімді болар еді деп есептейсіз?</w:t>
      </w:r>
    </w:p>
    <w:p w14:paraId="5B3C0E17" w14:textId="77777777" w:rsidR="001376AA" w:rsidRPr="001D19CD" w:rsidRDefault="00E861B9" w:rsidP="008250B6">
      <w:pPr>
        <w:tabs>
          <w:tab w:val="left" w:pos="284"/>
          <w:tab w:val="left" w:pos="426"/>
        </w:tabs>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pict w14:anchorId="25590BD0">
          <v:rect id="_x0000_i1031" style="width:0;height:1.5pt" o:hrstd="t" o:hr="t" fillcolor="#a0a0a0" stroked="f"/>
        </w:pict>
      </w:r>
    </w:p>
    <w:p w14:paraId="29F565B8" w14:textId="77777777" w:rsidR="001376AA" w:rsidRPr="001D19CD" w:rsidRDefault="00E861B9" w:rsidP="008250B6">
      <w:pPr>
        <w:tabs>
          <w:tab w:val="left" w:pos="284"/>
          <w:tab w:val="left" w:pos="426"/>
        </w:tabs>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pict w14:anchorId="6426E215">
          <v:rect id="_x0000_i1032" style="width:0;height:1.5pt" o:hrstd="t" o:hr="t" fillcolor="#a0a0a0" stroked="f"/>
        </w:pict>
      </w:r>
    </w:p>
    <w:p w14:paraId="464C03C2" w14:textId="77777777" w:rsidR="001376AA" w:rsidRPr="001D19CD" w:rsidRDefault="00E861B9" w:rsidP="008250B6">
      <w:pPr>
        <w:tabs>
          <w:tab w:val="left" w:pos="284"/>
          <w:tab w:val="left" w:pos="426"/>
        </w:tabs>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pict w14:anchorId="42BC3052">
          <v:rect id="_x0000_i1033" style="width:0;height:1.5pt" o:hrstd="t" o:hr="t" fillcolor="#a0a0a0" stroked="f"/>
        </w:pict>
      </w:r>
    </w:p>
    <w:p w14:paraId="3EE7F01B" w14:textId="5FAA44A9" w:rsidR="001376AA" w:rsidRPr="001D19CD" w:rsidRDefault="001376AA" w:rsidP="008250B6">
      <w:pPr>
        <w:tabs>
          <w:tab w:val="left" w:pos="284"/>
          <w:tab w:val="left" w:pos="426"/>
        </w:tabs>
        <w:spacing w:after="0" w:line="240" w:lineRule="auto"/>
        <w:contextualSpacing/>
        <w:outlineLvl w:val="1"/>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С</w:t>
      </w:r>
      <w:r w:rsidR="008250B6" w:rsidRPr="001D19CD">
        <w:rPr>
          <w:rFonts w:ascii="Times New Roman" w:eastAsia="Times New Roman" w:hAnsi="Times New Roman" w:cs="Times New Roman"/>
          <w:sz w:val="24"/>
          <w:szCs w:val="24"/>
          <w:lang w:val="kk-KZ" w:eastAsia="ru-RU"/>
        </w:rPr>
        <w:t xml:space="preserve">ауалнама </w:t>
      </w:r>
      <w:r w:rsidRPr="001D19CD">
        <w:rPr>
          <w:rFonts w:ascii="Times New Roman" w:eastAsia="Times New Roman" w:hAnsi="Times New Roman" w:cs="Times New Roman"/>
          <w:sz w:val="24"/>
          <w:szCs w:val="24"/>
          <w:lang w:val="kk-KZ" w:eastAsia="ru-RU"/>
        </w:rPr>
        <w:t>№4</w:t>
      </w:r>
    </w:p>
    <w:p w14:paraId="62F321EF" w14:textId="77777777" w:rsidR="001376AA" w:rsidRPr="001D19CD" w:rsidRDefault="001376AA" w:rsidP="008250B6">
      <w:pPr>
        <w:tabs>
          <w:tab w:val="left" w:pos="284"/>
          <w:tab w:val="left" w:pos="426"/>
        </w:tabs>
        <w:spacing w:after="0" w:line="240" w:lineRule="auto"/>
        <w:contextualSpacing/>
        <w:rPr>
          <w:rFonts w:ascii="Times New Roman" w:eastAsia="Times New Roman" w:hAnsi="Times New Roman" w:cs="Times New Roman"/>
          <w:i/>
          <w:sz w:val="24"/>
          <w:szCs w:val="24"/>
          <w:lang w:val="kk-KZ" w:eastAsia="ru-RU"/>
        </w:rPr>
      </w:pPr>
      <w:r w:rsidRPr="001D19CD">
        <w:rPr>
          <w:rFonts w:ascii="Times New Roman" w:eastAsia="Times New Roman" w:hAnsi="Times New Roman" w:cs="Times New Roman"/>
          <w:i/>
          <w:sz w:val="24"/>
          <w:szCs w:val="24"/>
          <w:lang w:val="kk-KZ" w:eastAsia="ru-RU"/>
        </w:rPr>
        <w:t>Тақырып: Ежелгі әдеби мұраларды оқытуда инновациялық және жасанды интеллект технологияларын қолдану тәжірибесі</w:t>
      </w:r>
    </w:p>
    <w:p w14:paraId="2469BDC5" w14:textId="2F4A395A" w:rsidR="001376AA" w:rsidRPr="001D19CD" w:rsidRDefault="001376AA" w:rsidP="008250B6">
      <w:pPr>
        <w:numPr>
          <w:ilvl w:val="0"/>
          <w:numId w:val="41"/>
        </w:numPr>
        <w:tabs>
          <w:tab w:val="left" w:pos="284"/>
          <w:tab w:val="left" w:pos="426"/>
        </w:tabs>
        <w:spacing w:after="0" w:line="240" w:lineRule="auto"/>
        <w:ind w:left="0" w:firstLine="0"/>
        <w:contextualSpacing/>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Ежелгі әдеби мұраларды оқытуда қолдануға болатын қандай инновациялық және цифрлық технологияларды білесіз? (Жазыңыз)</w:t>
      </w:r>
    </w:p>
    <w:p w14:paraId="07A1F048" w14:textId="2C03F7E8" w:rsidR="001376AA" w:rsidRPr="001D19CD" w:rsidRDefault="00E861B9" w:rsidP="008250B6">
      <w:pPr>
        <w:tabs>
          <w:tab w:val="left" w:pos="284"/>
          <w:tab w:val="left" w:pos="426"/>
        </w:tabs>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pict w14:anchorId="48969AD2">
          <v:rect id="_x0000_i1034" style="width:0;height:1.5pt" o:hrstd="t" o:hr="t" fillcolor="#a0a0a0" stroked="f"/>
        </w:pict>
      </w:r>
    </w:p>
    <w:p w14:paraId="6A8BB918" w14:textId="35CF1BBF" w:rsidR="001376AA" w:rsidRPr="001D19CD" w:rsidRDefault="00E861B9" w:rsidP="008250B6">
      <w:pPr>
        <w:tabs>
          <w:tab w:val="left" w:pos="284"/>
          <w:tab w:val="left" w:pos="426"/>
        </w:tabs>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pict w14:anchorId="54BE4CBE">
          <v:rect id="_x0000_i1035" style="width:0;height:1.5pt" o:hrstd="t" o:hr="t" fillcolor="#a0a0a0" stroked="f"/>
        </w:pict>
      </w:r>
    </w:p>
    <w:p w14:paraId="0D48BDBD" w14:textId="084253D1" w:rsidR="001376AA" w:rsidRPr="001D19CD" w:rsidRDefault="00E861B9" w:rsidP="008250B6">
      <w:pPr>
        <w:tabs>
          <w:tab w:val="left" w:pos="284"/>
          <w:tab w:val="left" w:pos="426"/>
        </w:tabs>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pict w14:anchorId="239308CA">
          <v:rect id="_x0000_i1036" style="width:0;height:1.5pt" o:hrstd="t" o:hr="t" fillcolor="#a0a0a0" stroked="f"/>
        </w:pict>
      </w:r>
    </w:p>
    <w:p w14:paraId="3AA3C457" w14:textId="290C6DBA" w:rsidR="001376AA" w:rsidRPr="001D19CD" w:rsidRDefault="00E861B9" w:rsidP="008250B6">
      <w:pPr>
        <w:tabs>
          <w:tab w:val="left" w:pos="284"/>
          <w:tab w:val="left" w:pos="426"/>
        </w:tabs>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pict w14:anchorId="5AC4F935">
          <v:rect id="_x0000_i1037" style="width:0;height:1.5pt" o:hrstd="t" o:hr="t" fillcolor="#a0a0a0" stroked="f"/>
        </w:pict>
      </w:r>
    </w:p>
    <w:p w14:paraId="37B01ECA" w14:textId="78F7D065" w:rsidR="001376AA" w:rsidRPr="001D19CD" w:rsidRDefault="001376AA" w:rsidP="008250B6">
      <w:pPr>
        <w:numPr>
          <w:ilvl w:val="0"/>
          <w:numId w:val="42"/>
        </w:numPr>
        <w:tabs>
          <w:tab w:val="left" w:pos="284"/>
          <w:tab w:val="left" w:pos="426"/>
        </w:tabs>
        <w:spacing w:after="0" w:line="240" w:lineRule="auto"/>
        <w:ind w:left="0" w:firstLine="0"/>
        <w:contextualSpacing/>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Оқыту үдерісінде нәтижелі болған немесе тиімді деп санайтын инновациялық немесе жасанды интеллект құралдарын атап өтсеңіз. (Жазыңыз)</w:t>
      </w:r>
    </w:p>
    <w:p w14:paraId="7A99F569" w14:textId="0BE6964A" w:rsidR="001376AA" w:rsidRPr="001D19CD" w:rsidRDefault="00E861B9" w:rsidP="008250B6">
      <w:pPr>
        <w:tabs>
          <w:tab w:val="left" w:pos="284"/>
          <w:tab w:val="left" w:pos="426"/>
        </w:tabs>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pict w14:anchorId="51995F90">
          <v:rect id="_x0000_i1038" style="width:0;height:1.5pt" o:hrstd="t" o:hr="t" fillcolor="#a0a0a0" stroked="f"/>
        </w:pict>
      </w:r>
    </w:p>
    <w:p w14:paraId="7F68A8AA" w14:textId="0DECD21B" w:rsidR="001376AA" w:rsidRPr="001D19CD" w:rsidRDefault="00E861B9" w:rsidP="008250B6">
      <w:pPr>
        <w:tabs>
          <w:tab w:val="left" w:pos="284"/>
          <w:tab w:val="left" w:pos="426"/>
        </w:tabs>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pict w14:anchorId="03F3F414">
          <v:rect id="_x0000_i1039" style="width:0;height:1.5pt" o:hrstd="t" o:hr="t" fillcolor="#a0a0a0" stroked="f"/>
        </w:pict>
      </w:r>
    </w:p>
    <w:p w14:paraId="6D1B74C5" w14:textId="705B2A5A" w:rsidR="001376AA" w:rsidRPr="001D19CD" w:rsidRDefault="00E861B9" w:rsidP="008250B6">
      <w:pPr>
        <w:tabs>
          <w:tab w:val="left" w:pos="284"/>
          <w:tab w:val="left" w:pos="426"/>
        </w:tabs>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pict w14:anchorId="40E751CC">
          <v:rect id="_x0000_i1040" style="width:0;height:1.5pt" o:hrstd="t" o:hr="t" fillcolor="#a0a0a0" stroked="f"/>
        </w:pict>
      </w:r>
    </w:p>
    <w:p w14:paraId="515BA2E0" w14:textId="1DCA57B9" w:rsidR="001376AA" w:rsidRPr="001D19CD" w:rsidRDefault="00E861B9" w:rsidP="008250B6">
      <w:pPr>
        <w:tabs>
          <w:tab w:val="left" w:pos="284"/>
          <w:tab w:val="left" w:pos="426"/>
        </w:tabs>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pict w14:anchorId="0539D13C">
          <v:rect id="_x0000_i1041" style="width:0;height:1.5pt" o:hrstd="t" o:hr="t" fillcolor="#a0a0a0" stroked="f"/>
        </w:pict>
      </w:r>
    </w:p>
    <w:p w14:paraId="43844836" w14:textId="63F60898" w:rsidR="001376AA" w:rsidRPr="001D19CD" w:rsidRDefault="001376AA" w:rsidP="008250B6">
      <w:pPr>
        <w:numPr>
          <w:ilvl w:val="0"/>
          <w:numId w:val="43"/>
        </w:numPr>
        <w:tabs>
          <w:tab w:val="left" w:pos="284"/>
          <w:tab w:val="left" w:pos="426"/>
        </w:tabs>
        <w:spacing w:after="0" w:line="240" w:lineRule="auto"/>
        <w:ind w:left="0" w:firstLine="0"/>
        <w:contextualSpacing/>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Ежелгі әдеби мұраларды оқытуда инновациялық және ЖИ технологияларын қолдануға қатысты қандай ұсыныс, пікір немесе тілек білдірер едіңіз? (Жазыңыз)</w:t>
      </w:r>
    </w:p>
    <w:p w14:paraId="44D31B7B" w14:textId="560AFA5E" w:rsidR="001376AA" w:rsidRPr="001D19CD" w:rsidRDefault="00E861B9" w:rsidP="008250B6">
      <w:pPr>
        <w:tabs>
          <w:tab w:val="left" w:pos="284"/>
          <w:tab w:val="left" w:pos="426"/>
        </w:tabs>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pict w14:anchorId="161CA146">
          <v:rect id="_x0000_i1042" style="width:0;height:1.5pt" o:hrstd="t" o:hr="t" fillcolor="#a0a0a0" stroked="f"/>
        </w:pict>
      </w:r>
    </w:p>
    <w:p w14:paraId="71D20BAE" w14:textId="499FBEFE" w:rsidR="001376AA" w:rsidRPr="001D19CD" w:rsidRDefault="00E861B9" w:rsidP="008250B6">
      <w:pPr>
        <w:tabs>
          <w:tab w:val="left" w:pos="284"/>
          <w:tab w:val="left" w:pos="426"/>
        </w:tabs>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pict w14:anchorId="6363AFED">
          <v:rect id="_x0000_i1043" style="width:0;height:1.5pt" o:hrstd="t" o:hr="t" fillcolor="#a0a0a0" stroked="f"/>
        </w:pict>
      </w:r>
    </w:p>
    <w:p w14:paraId="221715CA" w14:textId="153B7147" w:rsidR="001376AA" w:rsidRPr="001D19CD" w:rsidRDefault="00E861B9" w:rsidP="008250B6">
      <w:pPr>
        <w:tabs>
          <w:tab w:val="left" w:pos="284"/>
          <w:tab w:val="left" w:pos="426"/>
        </w:tabs>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pict w14:anchorId="02610B77">
          <v:rect id="_x0000_i1044" style="width:0;height:1.5pt" o:hrstd="t" o:hr="t" fillcolor="#a0a0a0" stroked="f"/>
        </w:pict>
      </w:r>
    </w:p>
    <w:p w14:paraId="6AAB985C" w14:textId="2135DF17" w:rsidR="001376AA" w:rsidRPr="001D19CD" w:rsidRDefault="00E861B9" w:rsidP="008250B6">
      <w:pPr>
        <w:tabs>
          <w:tab w:val="left" w:pos="284"/>
          <w:tab w:val="left" w:pos="426"/>
        </w:tabs>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pict w14:anchorId="60018B14">
          <v:rect id="_x0000_i1045" style="width:0;height:1.5pt" o:hrstd="t" o:hr="t" fillcolor="#a0a0a0" stroked="f"/>
        </w:pict>
      </w:r>
    </w:p>
    <w:p w14:paraId="5400E12E" w14:textId="365FC4B4" w:rsidR="001376AA" w:rsidRPr="001D19CD" w:rsidRDefault="00E861B9" w:rsidP="006B1E65">
      <w:pPr>
        <w:tabs>
          <w:tab w:val="left" w:pos="284"/>
          <w:tab w:val="left" w:pos="426"/>
        </w:tabs>
        <w:spacing w:after="0" w:line="240" w:lineRule="auto"/>
        <w:ind w:right="-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pict w14:anchorId="3641569C">
          <v:rect id="_x0000_i1046" style="width:0;height:1.5pt" o:hrstd="t" o:hr="t" fillcolor="#a0a0a0" stroked="f"/>
        </w:pict>
      </w:r>
    </w:p>
    <w:p w14:paraId="4AE0B2E7" w14:textId="77777777" w:rsidR="008250B6" w:rsidRPr="001D19CD" w:rsidRDefault="008250B6" w:rsidP="006B1E65">
      <w:pPr>
        <w:tabs>
          <w:tab w:val="left" w:pos="284"/>
          <w:tab w:val="left" w:pos="426"/>
        </w:tabs>
        <w:spacing w:before="100" w:beforeAutospacing="1" w:after="100" w:afterAutospacing="1" w:line="240" w:lineRule="auto"/>
        <w:ind w:right="-1"/>
        <w:outlineLvl w:val="1"/>
        <w:rPr>
          <w:rFonts w:ascii="Times New Roman" w:eastAsia="Times New Roman" w:hAnsi="Times New Roman" w:cs="Times New Roman"/>
          <w:sz w:val="24"/>
          <w:szCs w:val="24"/>
          <w:lang w:val="kk-KZ" w:eastAsia="ru-RU"/>
        </w:rPr>
      </w:pPr>
    </w:p>
    <w:p w14:paraId="06439BEE" w14:textId="53E89965" w:rsidR="001376AA" w:rsidRPr="001D19CD" w:rsidRDefault="001376AA" w:rsidP="008250B6">
      <w:pPr>
        <w:tabs>
          <w:tab w:val="left" w:pos="284"/>
          <w:tab w:val="left" w:pos="426"/>
        </w:tabs>
        <w:spacing w:before="100" w:beforeAutospacing="1" w:after="100" w:afterAutospacing="1" w:line="240" w:lineRule="auto"/>
        <w:contextualSpacing/>
        <w:outlineLvl w:val="1"/>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lastRenderedPageBreak/>
        <w:t>С</w:t>
      </w:r>
      <w:r w:rsidR="008250B6" w:rsidRPr="001D19CD">
        <w:rPr>
          <w:rFonts w:ascii="Times New Roman" w:eastAsia="Times New Roman" w:hAnsi="Times New Roman" w:cs="Times New Roman"/>
          <w:sz w:val="24"/>
          <w:szCs w:val="24"/>
          <w:lang w:val="kk-KZ" w:eastAsia="ru-RU"/>
        </w:rPr>
        <w:t>ауалнама</w:t>
      </w:r>
      <w:r w:rsidRPr="001D19CD">
        <w:rPr>
          <w:rFonts w:ascii="Times New Roman" w:eastAsia="Times New Roman" w:hAnsi="Times New Roman" w:cs="Times New Roman"/>
          <w:sz w:val="24"/>
          <w:szCs w:val="24"/>
          <w:lang w:val="kk-KZ" w:eastAsia="ru-RU"/>
        </w:rPr>
        <w:t xml:space="preserve"> №5</w:t>
      </w:r>
    </w:p>
    <w:p w14:paraId="6AC1BB8C" w14:textId="4213EBF3" w:rsidR="001376AA" w:rsidRPr="001D19CD" w:rsidRDefault="001376AA" w:rsidP="008250B6">
      <w:pPr>
        <w:tabs>
          <w:tab w:val="left" w:pos="284"/>
          <w:tab w:val="left" w:pos="426"/>
        </w:tabs>
        <w:spacing w:before="100" w:beforeAutospacing="1" w:after="100" w:afterAutospacing="1" w:line="240" w:lineRule="auto"/>
        <w:contextualSpacing/>
        <w:rPr>
          <w:rFonts w:ascii="Times New Roman" w:eastAsia="Times New Roman" w:hAnsi="Times New Roman" w:cs="Times New Roman"/>
          <w:i/>
          <w:sz w:val="24"/>
          <w:szCs w:val="24"/>
          <w:lang w:val="kk-KZ" w:eastAsia="ru-RU"/>
        </w:rPr>
      </w:pPr>
      <w:r w:rsidRPr="001D19CD">
        <w:rPr>
          <w:rFonts w:ascii="Times New Roman" w:eastAsia="Times New Roman" w:hAnsi="Times New Roman" w:cs="Times New Roman"/>
          <w:i/>
          <w:sz w:val="24"/>
          <w:szCs w:val="24"/>
          <w:lang w:val="kk-KZ" w:eastAsia="ru-RU"/>
        </w:rPr>
        <w:t xml:space="preserve">Нұсқау: Әрбір берілген пікірді мұқият оқыңыз. Егер Сіз оны дұрыс деп санасаңыз </w:t>
      </w:r>
      <w:r w:rsidR="006B1E65" w:rsidRPr="001D19CD">
        <w:rPr>
          <w:rFonts w:ascii="Times New Roman" w:hAnsi="Times New Roman" w:cs="Times New Roman"/>
          <w:i/>
          <w:sz w:val="24"/>
          <w:szCs w:val="24"/>
          <w:lang w:val="kk-KZ"/>
        </w:rPr>
        <w:t>–</w:t>
      </w:r>
      <w:r w:rsidRPr="001D19CD">
        <w:rPr>
          <w:rFonts w:ascii="Times New Roman" w:eastAsia="Times New Roman" w:hAnsi="Times New Roman" w:cs="Times New Roman"/>
          <w:i/>
          <w:sz w:val="24"/>
          <w:szCs w:val="24"/>
          <w:lang w:val="kk-KZ" w:eastAsia="ru-RU"/>
        </w:rPr>
        <w:t xml:space="preserve"> </w:t>
      </w:r>
      <w:r w:rsidRPr="001D19CD">
        <w:rPr>
          <w:rFonts w:ascii="Times New Roman" w:eastAsia="Times New Roman" w:hAnsi="Times New Roman" w:cs="Times New Roman"/>
          <w:i/>
          <w:iCs/>
          <w:sz w:val="24"/>
          <w:szCs w:val="24"/>
          <w:lang w:val="kk-KZ" w:eastAsia="ru-RU"/>
        </w:rPr>
        <w:t>«Иә»</w:t>
      </w:r>
      <w:r w:rsidRPr="001D19CD">
        <w:rPr>
          <w:rFonts w:ascii="Times New Roman" w:eastAsia="Times New Roman" w:hAnsi="Times New Roman" w:cs="Times New Roman"/>
          <w:i/>
          <w:sz w:val="24"/>
          <w:szCs w:val="24"/>
          <w:lang w:val="kk-KZ" w:eastAsia="ru-RU"/>
        </w:rPr>
        <w:t xml:space="preserve">, дұрыс емес деп санасаңыз </w:t>
      </w:r>
      <w:r w:rsidR="006B1E65" w:rsidRPr="001D19CD">
        <w:rPr>
          <w:rFonts w:ascii="Times New Roman" w:hAnsi="Times New Roman" w:cs="Times New Roman"/>
          <w:i/>
          <w:sz w:val="24"/>
          <w:szCs w:val="24"/>
          <w:lang w:val="kk-KZ"/>
        </w:rPr>
        <w:t>–</w:t>
      </w:r>
      <w:r w:rsidRPr="001D19CD">
        <w:rPr>
          <w:rFonts w:ascii="Times New Roman" w:eastAsia="Times New Roman" w:hAnsi="Times New Roman" w:cs="Times New Roman"/>
          <w:i/>
          <w:sz w:val="24"/>
          <w:szCs w:val="24"/>
          <w:lang w:val="kk-KZ" w:eastAsia="ru-RU"/>
        </w:rPr>
        <w:t xml:space="preserve"> </w:t>
      </w:r>
      <w:r w:rsidRPr="001D19CD">
        <w:rPr>
          <w:rFonts w:ascii="Times New Roman" w:eastAsia="Times New Roman" w:hAnsi="Times New Roman" w:cs="Times New Roman"/>
          <w:i/>
          <w:iCs/>
          <w:sz w:val="24"/>
          <w:szCs w:val="24"/>
          <w:lang w:val="kk-KZ" w:eastAsia="ru-RU"/>
        </w:rPr>
        <w:t>«Жоқ»</w:t>
      </w:r>
      <w:r w:rsidRPr="001D19CD">
        <w:rPr>
          <w:rFonts w:ascii="Times New Roman" w:eastAsia="Times New Roman" w:hAnsi="Times New Roman" w:cs="Times New Roman"/>
          <w:i/>
          <w:sz w:val="24"/>
          <w:szCs w:val="24"/>
          <w:lang w:val="kk-KZ" w:eastAsia="ru-RU"/>
        </w:rPr>
        <w:t xml:space="preserve"> деп жазыңыз.</w:t>
      </w:r>
    </w:p>
    <w:p w14:paraId="2544CBA5" w14:textId="77777777" w:rsidR="001376AA" w:rsidRPr="001D19CD" w:rsidRDefault="001376AA" w:rsidP="008250B6">
      <w:pPr>
        <w:numPr>
          <w:ilvl w:val="0"/>
          <w:numId w:val="44"/>
        </w:numPr>
        <w:tabs>
          <w:tab w:val="left" w:pos="284"/>
          <w:tab w:val="left" w:pos="426"/>
        </w:tabs>
        <w:spacing w:before="100" w:beforeAutospacing="1" w:after="100" w:afterAutospacing="1" w:line="240" w:lineRule="auto"/>
        <w:ind w:left="0" w:firstLine="0"/>
        <w:contextualSpacing/>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Ежелгі әдеби мұраларды оқыту – ұлттық құндылықтарды жаңаша танудың тиімді жолы.</w:t>
      </w:r>
    </w:p>
    <w:p w14:paraId="5B452DFD" w14:textId="77777777" w:rsidR="001376AA" w:rsidRPr="001D19CD" w:rsidRDefault="001376AA" w:rsidP="008250B6">
      <w:pPr>
        <w:numPr>
          <w:ilvl w:val="0"/>
          <w:numId w:val="44"/>
        </w:numPr>
        <w:tabs>
          <w:tab w:val="left" w:pos="284"/>
          <w:tab w:val="left" w:pos="426"/>
        </w:tabs>
        <w:spacing w:before="100" w:beforeAutospacing="1" w:after="100" w:afterAutospacing="1" w:line="240" w:lineRule="auto"/>
        <w:ind w:left="0" w:firstLine="0"/>
        <w:contextualSpacing/>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Инновациялық технологиялар – білім сапасын арттырудың маңызды тетігі.</w:t>
      </w:r>
    </w:p>
    <w:p w14:paraId="080233D5" w14:textId="77777777" w:rsidR="001376AA" w:rsidRPr="001D19CD" w:rsidRDefault="001376AA" w:rsidP="008250B6">
      <w:pPr>
        <w:numPr>
          <w:ilvl w:val="0"/>
          <w:numId w:val="44"/>
        </w:numPr>
        <w:tabs>
          <w:tab w:val="left" w:pos="284"/>
          <w:tab w:val="left" w:pos="426"/>
        </w:tabs>
        <w:spacing w:before="100" w:beforeAutospacing="1" w:after="100" w:afterAutospacing="1" w:line="240" w:lineRule="auto"/>
        <w:ind w:left="0" w:firstLine="0"/>
        <w:contextualSpacing/>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Жасанды интеллект құралдарын пайдалану оқу процесін жандандырады.</w:t>
      </w:r>
    </w:p>
    <w:p w14:paraId="578B1B97" w14:textId="77777777" w:rsidR="001376AA" w:rsidRPr="001D19CD" w:rsidRDefault="001376AA" w:rsidP="008250B6">
      <w:pPr>
        <w:numPr>
          <w:ilvl w:val="0"/>
          <w:numId w:val="44"/>
        </w:numPr>
        <w:tabs>
          <w:tab w:val="left" w:pos="284"/>
          <w:tab w:val="left" w:pos="426"/>
        </w:tabs>
        <w:spacing w:before="100" w:beforeAutospacing="1" w:after="100" w:afterAutospacing="1" w:line="240" w:lineRule="auto"/>
        <w:ind w:left="0" w:firstLine="0"/>
        <w:contextualSpacing/>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Цифрлық технологиялар студенттердің зерттеушілік қабілетін дамытады.</w:t>
      </w:r>
    </w:p>
    <w:p w14:paraId="0EAE45F4" w14:textId="77777777" w:rsidR="001376AA" w:rsidRPr="001D19CD" w:rsidRDefault="001376AA" w:rsidP="008250B6">
      <w:pPr>
        <w:numPr>
          <w:ilvl w:val="0"/>
          <w:numId w:val="44"/>
        </w:numPr>
        <w:tabs>
          <w:tab w:val="left" w:pos="284"/>
          <w:tab w:val="left" w:pos="426"/>
        </w:tabs>
        <w:spacing w:before="100" w:beforeAutospacing="1" w:after="100" w:afterAutospacing="1" w:line="240" w:lineRule="auto"/>
        <w:ind w:left="0" w:firstLine="0"/>
        <w:contextualSpacing/>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Ежелгі әдеби мұраларды оқытуда storytelling және gamification тәсілдері тиімді.</w:t>
      </w:r>
    </w:p>
    <w:p w14:paraId="4EBE49CD" w14:textId="77777777" w:rsidR="001376AA" w:rsidRPr="001D19CD" w:rsidRDefault="001376AA" w:rsidP="008250B6">
      <w:pPr>
        <w:numPr>
          <w:ilvl w:val="0"/>
          <w:numId w:val="44"/>
        </w:numPr>
        <w:tabs>
          <w:tab w:val="left" w:pos="284"/>
          <w:tab w:val="left" w:pos="426"/>
        </w:tabs>
        <w:spacing w:before="100" w:beforeAutospacing="1" w:after="100" w:afterAutospacing="1" w:line="240" w:lineRule="auto"/>
        <w:ind w:left="0" w:firstLine="0"/>
        <w:contextualSpacing/>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Технологияны қолдану тек техникалық құралдарды пайдаланумен шектеледі.</w:t>
      </w:r>
    </w:p>
    <w:p w14:paraId="75222518" w14:textId="77777777" w:rsidR="001376AA" w:rsidRPr="001D19CD" w:rsidRDefault="001376AA" w:rsidP="008250B6">
      <w:pPr>
        <w:numPr>
          <w:ilvl w:val="0"/>
          <w:numId w:val="44"/>
        </w:numPr>
        <w:tabs>
          <w:tab w:val="left" w:pos="284"/>
          <w:tab w:val="left" w:pos="426"/>
        </w:tabs>
        <w:spacing w:before="100" w:beforeAutospacing="1" w:after="100" w:afterAutospacing="1" w:line="240" w:lineRule="auto"/>
        <w:ind w:left="0" w:firstLine="0"/>
        <w:contextualSpacing/>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Интерактивті платформалар (Claude, Beynele, Padlet) пәнге қызығушылықты арттырады.</w:t>
      </w:r>
    </w:p>
    <w:p w14:paraId="39F611F0" w14:textId="77777777" w:rsidR="001376AA" w:rsidRPr="001D19CD" w:rsidRDefault="001376AA" w:rsidP="008250B6">
      <w:pPr>
        <w:numPr>
          <w:ilvl w:val="0"/>
          <w:numId w:val="44"/>
        </w:numPr>
        <w:tabs>
          <w:tab w:val="left" w:pos="284"/>
          <w:tab w:val="left" w:pos="426"/>
        </w:tabs>
        <w:spacing w:before="100" w:beforeAutospacing="1" w:after="100" w:afterAutospacing="1" w:line="240" w:lineRule="auto"/>
        <w:ind w:left="0" w:firstLine="0"/>
        <w:contextualSpacing/>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ЖИ технологиялары мәтінді талдау мен түсіндіруде көмекші құрал бола алады.</w:t>
      </w:r>
    </w:p>
    <w:p w14:paraId="301B06B8" w14:textId="77777777" w:rsidR="001376AA" w:rsidRPr="001D19CD" w:rsidRDefault="001376AA" w:rsidP="008250B6">
      <w:pPr>
        <w:numPr>
          <w:ilvl w:val="0"/>
          <w:numId w:val="44"/>
        </w:numPr>
        <w:tabs>
          <w:tab w:val="left" w:pos="284"/>
          <w:tab w:val="left" w:pos="426"/>
        </w:tabs>
        <w:spacing w:before="100" w:beforeAutospacing="1" w:after="100" w:afterAutospacing="1" w:line="240" w:lineRule="auto"/>
        <w:ind w:left="0" w:firstLine="0"/>
        <w:contextualSpacing/>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Инновациялық әдістер дәстүрлі оқытуды толық алмастыра алады.</w:t>
      </w:r>
    </w:p>
    <w:p w14:paraId="17DD9537" w14:textId="77777777" w:rsidR="001376AA" w:rsidRPr="001D19CD" w:rsidRDefault="001376AA" w:rsidP="006B1E65">
      <w:pPr>
        <w:numPr>
          <w:ilvl w:val="0"/>
          <w:numId w:val="44"/>
        </w:numPr>
        <w:tabs>
          <w:tab w:val="left" w:pos="284"/>
          <w:tab w:val="left" w:pos="426"/>
        </w:tabs>
        <w:spacing w:before="100" w:beforeAutospacing="1" w:after="100" w:afterAutospacing="1" w:line="240" w:lineRule="auto"/>
        <w:ind w:left="0" w:right="-1" w:firstLine="0"/>
        <w:rPr>
          <w:rFonts w:ascii="Times New Roman" w:eastAsia="Times New Roman" w:hAnsi="Times New Roman" w:cs="Times New Roman"/>
          <w:sz w:val="24"/>
          <w:szCs w:val="24"/>
          <w:lang w:val="kk-KZ" w:eastAsia="ru-RU"/>
        </w:rPr>
      </w:pPr>
      <w:r w:rsidRPr="001D19CD">
        <w:rPr>
          <w:rFonts w:ascii="Times New Roman" w:eastAsia="Times New Roman" w:hAnsi="Times New Roman" w:cs="Times New Roman"/>
          <w:sz w:val="24"/>
          <w:szCs w:val="24"/>
          <w:lang w:val="kk-KZ" w:eastAsia="ru-RU"/>
        </w:rPr>
        <w:t>Ежелгі әдеби мұраларды оқытуда дәстүр мен заманауи технология үйлесуі қажет.</w:t>
      </w:r>
    </w:p>
    <w:p w14:paraId="1CDDB579" w14:textId="77777777" w:rsidR="00320398" w:rsidRPr="001D19CD" w:rsidRDefault="00320398" w:rsidP="006B1E65">
      <w:pPr>
        <w:pStyle w:val="a6"/>
        <w:tabs>
          <w:tab w:val="left" w:pos="284"/>
          <w:tab w:val="left" w:pos="426"/>
        </w:tabs>
        <w:spacing w:before="0" w:beforeAutospacing="0" w:after="0" w:afterAutospacing="0"/>
        <w:ind w:right="-1"/>
        <w:contextualSpacing/>
        <w:rPr>
          <w:highlight w:val="yellow"/>
          <w:lang w:val="kk-KZ"/>
        </w:rPr>
      </w:pPr>
    </w:p>
    <w:p w14:paraId="311A69A9" w14:textId="77777777" w:rsidR="000042B7" w:rsidRPr="001D19CD" w:rsidRDefault="000042B7" w:rsidP="006B1E65">
      <w:pPr>
        <w:pStyle w:val="a6"/>
        <w:tabs>
          <w:tab w:val="left" w:pos="284"/>
          <w:tab w:val="left" w:pos="426"/>
        </w:tabs>
        <w:spacing w:before="0" w:beforeAutospacing="0" w:after="0" w:afterAutospacing="0"/>
        <w:ind w:right="-1"/>
        <w:contextualSpacing/>
        <w:rPr>
          <w:highlight w:val="yellow"/>
          <w:lang w:val="kk-KZ"/>
        </w:rPr>
      </w:pPr>
    </w:p>
    <w:p w14:paraId="5D544AE4" w14:textId="77777777" w:rsidR="000042B7" w:rsidRPr="001D19CD" w:rsidRDefault="000042B7" w:rsidP="006B1E65">
      <w:pPr>
        <w:pStyle w:val="a6"/>
        <w:tabs>
          <w:tab w:val="left" w:pos="284"/>
          <w:tab w:val="left" w:pos="426"/>
        </w:tabs>
        <w:spacing w:before="0" w:beforeAutospacing="0" w:after="0" w:afterAutospacing="0"/>
        <w:ind w:right="-1"/>
        <w:contextualSpacing/>
        <w:rPr>
          <w:highlight w:val="yellow"/>
          <w:lang w:val="kk-KZ"/>
        </w:rPr>
      </w:pPr>
    </w:p>
    <w:p w14:paraId="05C9E626" w14:textId="77777777" w:rsidR="000042B7" w:rsidRPr="001D19CD" w:rsidRDefault="000042B7" w:rsidP="006B1E65">
      <w:pPr>
        <w:pStyle w:val="a6"/>
        <w:tabs>
          <w:tab w:val="left" w:pos="284"/>
          <w:tab w:val="left" w:pos="426"/>
        </w:tabs>
        <w:spacing w:before="0" w:beforeAutospacing="0" w:after="0" w:afterAutospacing="0"/>
        <w:ind w:right="-1"/>
        <w:contextualSpacing/>
        <w:rPr>
          <w:sz w:val="28"/>
          <w:szCs w:val="28"/>
          <w:highlight w:val="yellow"/>
          <w:lang w:val="kk-KZ"/>
        </w:rPr>
      </w:pPr>
    </w:p>
    <w:p w14:paraId="2D8EE0B3" w14:textId="77777777" w:rsidR="000042B7" w:rsidRPr="001D19CD" w:rsidRDefault="000042B7" w:rsidP="006B1E65">
      <w:pPr>
        <w:pStyle w:val="a6"/>
        <w:tabs>
          <w:tab w:val="left" w:pos="284"/>
          <w:tab w:val="left" w:pos="426"/>
        </w:tabs>
        <w:spacing w:before="0" w:beforeAutospacing="0" w:after="0" w:afterAutospacing="0"/>
        <w:ind w:right="-1"/>
        <w:contextualSpacing/>
        <w:rPr>
          <w:sz w:val="28"/>
          <w:szCs w:val="28"/>
          <w:highlight w:val="yellow"/>
          <w:lang w:val="kk-KZ"/>
        </w:rPr>
      </w:pPr>
    </w:p>
    <w:p w14:paraId="5D4F02E6" w14:textId="77777777" w:rsidR="000042B7" w:rsidRPr="001D19CD" w:rsidRDefault="000042B7" w:rsidP="006B1E65">
      <w:pPr>
        <w:pStyle w:val="a6"/>
        <w:tabs>
          <w:tab w:val="left" w:pos="284"/>
        </w:tabs>
        <w:spacing w:before="0" w:beforeAutospacing="0" w:after="0" w:afterAutospacing="0"/>
        <w:ind w:right="-1" w:firstLine="360"/>
        <w:contextualSpacing/>
        <w:rPr>
          <w:sz w:val="28"/>
          <w:szCs w:val="28"/>
          <w:highlight w:val="yellow"/>
          <w:lang w:val="kk-KZ"/>
        </w:rPr>
      </w:pPr>
    </w:p>
    <w:p w14:paraId="3B2F2385" w14:textId="77777777" w:rsidR="000042B7" w:rsidRPr="001D19CD" w:rsidRDefault="000042B7" w:rsidP="006B1E65">
      <w:pPr>
        <w:pStyle w:val="a6"/>
        <w:tabs>
          <w:tab w:val="left" w:pos="284"/>
        </w:tabs>
        <w:spacing w:before="0" w:beforeAutospacing="0" w:after="0" w:afterAutospacing="0"/>
        <w:ind w:right="-1" w:firstLine="360"/>
        <w:contextualSpacing/>
        <w:rPr>
          <w:sz w:val="28"/>
          <w:szCs w:val="28"/>
          <w:highlight w:val="yellow"/>
          <w:lang w:val="kk-KZ"/>
        </w:rPr>
      </w:pPr>
    </w:p>
    <w:p w14:paraId="1A7289B9" w14:textId="77777777" w:rsidR="000042B7" w:rsidRPr="001D19CD" w:rsidRDefault="000042B7" w:rsidP="006B1E65">
      <w:pPr>
        <w:pStyle w:val="a6"/>
        <w:tabs>
          <w:tab w:val="left" w:pos="284"/>
        </w:tabs>
        <w:spacing w:before="0" w:beforeAutospacing="0" w:after="0" w:afterAutospacing="0"/>
        <w:ind w:right="-1" w:firstLine="360"/>
        <w:contextualSpacing/>
        <w:rPr>
          <w:sz w:val="28"/>
          <w:szCs w:val="28"/>
          <w:highlight w:val="yellow"/>
          <w:lang w:val="kk-KZ"/>
        </w:rPr>
      </w:pPr>
    </w:p>
    <w:p w14:paraId="371A40F8" w14:textId="77777777" w:rsidR="000042B7" w:rsidRPr="001D19CD" w:rsidRDefault="000042B7" w:rsidP="006B1E65">
      <w:pPr>
        <w:pStyle w:val="a6"/>
        <w:tabs>
          <w:tab w:val="left" w:pos="284"/>
        </w:tabs>
        <w:spacing w:before="0" w:beforeAutospacing="0" w:after="0" w:afterAutospacing="0"/>
        <w:ind w:right="-1" w:firstLine="360"/>
        <w:contextualSpacing/>
        <w:rPr>
          <w:sz w:val="28"/>
          <w:szCs w:val="28"/>
          <w:highlight w:val="yellow"/>
          <w:lang w:val="kk-KZ"/>
        </w:rPr>
      </w:pPr>
    </w:p>
    <w:p w14:paraId="053B3DDE" w14:textId="50067C5C" w:rsidR="000042B7" w:rsidRPr="001D19CD" w:rsidRDefault="000042B7" w:rsidP="006B1E65">
      <w:pPr>
        <w:pStyle w:val="a6"/>
        <w:tabs>
          <w:tab w:val="left" w:pos="284"/>
        </w:tabs>
        <w:spacing w:before="0" w:beforeAutospacing="0" w:after="0" w:afterAutospacing="0"/>
        <w:ind w:right="-1" w:firstLine="360"/>
        <w:contextualSpacing/>
        <w:rPr>
          <w:sz w:val="28"/>
          <w:szCs w:val="28"/>
          <w:highlight w:val="yellow"/>
          <w:lang w:val="kk-KZ"/>
        </w:rPr>
      </w:pPr>
    </w:p>
    <w:p w14:paraId="23DDACCA" w14:textId="0A3A9348" w:rsidR="00A8148C" w:rsidRPr="001D19CD" w:rsidRDefault="00A8148C" w:rsidP="006B1E65">
      <w:pPr>
        <w:pStyle w:val="a6"/>
        <w:tabs>
          <w:tab w:val="left" w:pos="284"/>
        </w:tabs>
        <w:spacing w:before="0" w:beforeAutospacing="0" w:after="0" w:afterAutospacing="0"/>
        <w:ind w:right="-1" w:firstLine="360"/>
        <w:contextualSpacing/>
        <w:rPr>
          <w:sz w:val="28"/>
          <w:szCs w:val="28"/>
          <w:highlight w:val="yellow"/>
          <w:lang w:val="kk-KZ"/>
        </w:rPr>
      </w:pPr>
    </w:p>
    <w:p w14:paraId="0430F917" w14:textId="65D0A937" w:rsidR="00A8148C" w:rsidRPr="001D19CD" w:rsidRDefault="00A8148C" w:rsidP="006B1E65">
      <w:pPr>
        <w:pStyle w:val="a6"/>
        <w:tabs>
          <w:tab w:val="left" w:pos="284"/>
        </w:tabs>
        <w:spacing w:before="0" w:beforeAutospacing="0" w:after="0" w:afterAutospacing="0"/>
        <w:ind w:right="-1" w:firstLine="360"/>
        <w:contextualSpacing/>
        <w:rPr>
          <w:sz w:val="28"/>
          <w:szCs w:val="28"/>
          <w:highlight w:val="yellow"/>
          <w:lang w:val="kk-KZ"/>
        </w:rPr>
      </w:pPr>
    </w:p>
    <w:p w14:paraId="10F89639" w14:textId="2BA7CA1F" w:rsidR="00A8148C" w:rsidRPr="001D19CD" w:rsidRDefault="00A8148C" w:rsidP="006B1E65">
      <w:pPr>
        <w:pStyle w:val="a6"/>
        <w:tabs>
          <w:tab w:val="left" w:pos="284"/>
        </w:tabs>
        <w:spacing w:before="0" w:beforeAutospacing="0" w:after="0" w:afterAutospacing="0"/>
        <w:ind w:right="-1" w:firstLine="360"/>
        <w:contextualSpacing/>
        <w:rPr>
          <w:sz w:val="28"/>
          <w:szCs w:val="28"/>
          <w:highlight w:val="yellow"/>
          <w:lang w:val="kk-KZ"/>
        </w:rPr>
      </w:pPr>
    </w:p>
    <w:p w14:paraId="5F01D0B1" w14:textId="63AFF070" w:rsidR="00A8148C" w:rsidRPr="001D19CD" w:rsidRDefault="00A8148C" w:rsidP="006B1E65">
      <w:pPr>
        <w:pStyle w:val="a6"/>
        <w:tabs>
          <w:tab w:val="left" w:pos="284"/>
        </w:tabs>
        <w:spacing w:before="0" w:beforeAutospacing="0" w:after="0" w:afterAutospacing="0"/>
        <w:ind w:right="-1" w:firstLine="360"/>
        <w:contextualSpacing/>
        <w:rPr>
          <w:sz w:val="28"/>
          <w:szCs w:val="28"/>
          <w:highlight w:val="yellow"/>
          <w:lang w:val="kk-KZ"/>
        </w:rPr>
      </w:pPr>
    </w:p>
    <w:p w14:paraId="6FA7E63B" w14:textId="173854B4" w:rsidR="00A8148C" w:rsidRPr="001D19CD" w:rsidRDefault="00A8148C" w:rsidP="006B1E65">
      <w:pPr>
        <w:pStyle w:val="a6"/>
        <w:tabs>
          <w:tab w:val="left" w:pos="284"/>
        </w:tabs>
        <w:spacing w:before="0" w:beforeAutospacing="0" w:after="0" w:afterAutospacing="0"/>
        <w:ind w:right="-1" w:firstLine="360"/>
        <w:contextualSpacing/>
        <w:rPr>
          <w:sz w:val="28"/>
          <w:szCs w:val="28"/>
          <w:highlight w:val="yellow"/>
          <w:lang w:val="kk-KZ"/>
        </w:rPr>
      </w:pPr>
    </w:p>
    <w:p w14:paraId="67164D30" w14:textId="5D9C156F" w:rsidR="00A8148C" w:rsidRPr="001D19CD" w:rsidRDefault="00A8148C" w:rsidP="006B1E65">
      <w:pPr>
        <w:pStyle w:val="a6"/>
        <w:tabs>
          <w:tab w:val="left" w:pos="284"/>
        </w:tabs>
        <w:spacing w:before="0" w:beforeAutospacing="0" w:after="0" w:afterAutospacing="0"/>
        <w:ind w:right="-1" w:firstLine="360"/>
        <w:contextualSpacing/>
        <w:rPr>
          <w:sz w:val="28"/>
          <w:szCs w:val="28"/>
          <w:highlight w:val="yellow"/>
          <w:lang w:val="kk-KZ"/>
        </w:rPr>
      </w:pPr>
    </w:p>
    <w:p w14:paraId="47EF2BD9" w14:textId="3D720C95" w:rsidR="00A8148C" w:rsidRPr="001D19CD" w:rsidRDefault="00A8148C" w:rsidP="006B1E65">
      <w:pPr>
        <w:pStyle w:val="a6"/>
        <w:tabs>
          <w:tab w:val="left" w:pos="284"/>
        </w:tabs>
        <w:spacing w:before="0" w:beforeAutospacing="0" w:after="0" w:afterAutospacing="0"/>
        <w:ind w:right="-1" w:firstLine="360"/>
        <w:contextualSpacing/>
        <w:rPr>
          <w:sz w:val="28"/>
          <w:szCs w:val="28"/>
          <w:highlight w:val="yellow"/>
          <w:lang w:val="kk-KZ"/>
        </w:rPr>
      </w:pPr>
    </w:p>
    <w:p w14:paraId="5B59876B" w14:textId="14AD052A" w:rsidR="00A8148C" w:rsidRPr="001D19CD" w:rsidRDefault="00A8148C" w:rsidP="006B1E65">
      <w:pPr>
        <w:pStyle w:val="a6"/>
        <w:tabs>
          <w:tab w:val="left" w:pos="284"/>
        </w:tabs>
        <w:spacing w:before="0" w:beforeAutospacing="0" w:after="0" w:afterAutospacing="0"/>
        <w:ind w:right="-1" w:firstLine="360"/>
        <w:contextualSpacing/>
        <w:rPr>
          <w:sz w:val="28"/>
          <w:szCs w:val="28"/>
          <w:highlight w:val="yellow"/>
          <w:lang w:val="kk-KZ"/>
        </w:rPr>
      </w:pPr>
    </w:p>
    <w:p w14:paraId="4CABE84F" w14:textId="79FC068C" w:rsidR="00A8148C" w:rsidRPr="001D19CD" w:rsidRDefault="00A8148C" w:rsidP="006B1E65">
      <w:pPr>
        <w:pStyle w:val="a6"/>
        <w:tabs>
          <w:tab w:val="left" w:pos="284"/>
        </w:tabs>
        <w:spacing w:before="0" w:beforeAutospacing="0" w:after="0" w:afterAutospacing="0"/>
        <w:ind w:right="-1" w:firstLine="360"/>
        <w:contextualSpacing/>
        <w:rPr>
          <w:sz w:val="28"/>
          <w:szCs w:val="28"/>
          <w:highlight w:val="yellow"/>
          <w:lang w:val="kk-KZ"/>
        </w:rPr>
      </w:pPr>
    </w:p>
    <w:p w14:paraId="54941F9F" w14:textId="518DECDB" w:rsidR="00A8148C" w:rsidRPr="001D19CD" w:rsidRDefault="00A8148C" w:rsidP="006B1E65">
      <w:pPr>
        <w:pStyle w:val="a6"/>
        <w:tabs>
          <w:tab w:val="left" w:pos="284"/>
        </w:tabs>
        <w:spacing w:before="0" w:beforeAutospacing="0" w:after="0" w:afterAutospacing="0"/>
        <w:ind w:right="-1" w:firstLine="360"/>
        <w:contextualSpacing/>
        <w:rPr>
          <w:sz w:val="28"/>
          <w:szCs w:val="28"/>
          <w:highlight w:val="yellow"/>
          <w:lang w:val="kk-KZ"/>
        </w:rPr>
      </w:pPr>
    </w:p>
    <w:p w14:paraId="4CC45C15" w14:textId="240D7942" w:rsidR="00A8148C" w:rsidRPr="001D19CD" w:rsidRDefault="00A8148C" w:rsidP="006B1E65">
      <w:pPr>
        <w:pStyle w:val="a6"/>
        <w:tabs>
          <w:tab w:val="left" w:pos="284"/>
        </w:tabs>
        <w:spacing w:before="0" w:beforeAutospacing="0" w:after="0" w:afterAutospacing="0"/>
        <w:ind w:right="-1" w:firstLine="360"/>
        <w:contextualSpacing/>
        <w:rPr>
          <w:sz w:val="28"/>
          <w:szCs w:val="28"/>
          <w:highlight w:val="yellow"/>
          <w:lang w:val="kk-KZ"/>
        </w:rPr>
      </w:pPr>
    </w:p>
    <w:p w14:paraId="33F19478" w14:textId="55D9A1F9" w:rsidR="00A8148C" w:rsidRPr="001D19CD" w:rsidRDefault="00A8148C" w:rsidP="006B1E65">
      <w:pPr>
        <w:pStyle w:val="a6"/>
        <w:tabs>
          <w:tab w:val="left" w:pos="284"/>
        </w:tabs>
        <w:spacing w:before="0" w:beforeAutospacing="0" w:after="0" w:afterAutospacing="0"/>
        <w:ind w:right="-1" w:firstLine="360"/>
        <w:contextualSpacing/>
        <w:rPr>
          <w:sz w:val="28"/>
          <w:szCs w:val="28"/>
          <w:highlight w:val="yellow"/>
          <w:lang w:val="kk-KZ"/>
        </w:rPr>
      </w:pPr>
    </w:p>
    <w:p w14:paraId="1927BA41" w14:textId="24211F90" w:rsidR="00A8148C" w:rsidRPr="001D19CD" w:rsidRDefault="00A8148C" w:rsidP="006B1E65">
      <w:pPr>
        <w:pStyle w:val="a6"/>
        <w:tabs>
          <w:tab w:val="left" w:pos="284"/>
        </w:tabs>
        <w:spacing w:before="0" w:beforeAutospacing="0" w:after="0" w:afterAutospacing="0"/>
        <w:ind w:right="-1" w:firstLine="360"/>
        <w:contextualSpacing/>
        <w:rPr>
          <w:sz w:val="28"/>
          <w:szCs w:val="28"/>
          <w:highlight w:val="yellow"/>
          <w:lang w:val="kk-KZ"/>
        </w:rPr>
      </w:pPr>
    </w:p>
    <w:p w14:paraId="25C4A9E3" w14:textId="04B62363" w:rsidR="00A8148C" w:rsidRPr="001D19CD" w:rsidRDefault="00A8148C" w:rsidP="006B1E65">
      <w:pPr>
        <w:pStyle w:val="a6"/>
        <w:tabs>
          <w:tab w:val="left" w:pos="284"/>
        </w:tabs>
        <w:spacing w:before="0" w:beforeAutospacing="0" w:after="0" w:afterAutospacing="0"/>
        <w:ind w:right="-1" w:firstLine="360"/>
        <w:contextualSpacing/>
        <w:rPr>
          <w:sz w:val="28"/>
          <w:szCs w:val="28"/>
          <w:highlight w:val="yellow"/>
          <w:lang w:val="kk-KZ"/>
        </w:rPr>
      </w:pPr>
    </w:p>
    <w:p w14:paraId="5A785019" w14:textId="54A5C5B1" w:rsidR="00A8148C" w:rsidRPr="001D19CD" w:rsidRDefault="00A8148C" w:rsidP="006B1E65">
      <w:pPr>
        <w:pStyle w:val="a6"/>
        <w:tabs>
          <w:tab w:val="left" w:pos="284"/>
        </w:tabs>
        <w:spacing w:before="0" w:beforeAutospacing="0" w:after="0" w:afterAutospacing="0"/>
        <w:ind w:right="-1" w:firstLine="360"/>
        <w:contextualSpacing/>
        <w:rPr>
          <w:sz w:val="28"/>
          <w:szCs w:val="28"/>
          <w:highlight w:val="yellow"/>
          <w:lang w:val="kk-KZ"/>
        </w:rPr>
      </w:pPr>
    </w:p>
    <w:p w14:paraId="769E05BE" w14:textId="274F4030" w:rsidR="00A8148C" w:rsidRPr="001D19CD" w:rsidRDefault="00A8148C" w:rsidP="006B1E65">
      <w:pPr>
        <w:pStyle w:val="a6"/>
        <w:tabs>
          <w:tab w:val="left" w:pos="284"/>
        </w:tabs>
        <w:spacing w:before="0" w:beforeAutospacing="0" w:after="0" w:afterAutospacing="0"/>
        <w:ind w:right="-1" w:firstLine="360"/>
        <w:contextualSpacing/>
        <w:rPr>
          <w:sz w:val="28"/>
          <w:szCs w:val="28"/>
          <w:highlight w:val="yellow"/>
          <w:lang w:val="kk-KZ"/>
        </w:rPr>
      </w:pPr>
    </w:p>
    <w:p w14:paraId="265E3626" w14:textId="77777777" w:rsidR="00A8148C" w:rsidRPr="001D19CD" w:rsidRDefault="00A8148C" w:rsidP="006B1E65">
      <w:pPr>
        <w:pStyle w:val="a6"/>
        <w:tabs>
          <w:tab w:val="left" w:pos="284"/>
        </w:tabs>
        <w:spacing w:before="0" w:beforeAutospacing="0" w:after="0" w:afterAutospacing="0"/>
        <w:ind w:right="-1" w:firstLine="360"/>
        <w:contextualSpacing/>
        <w:rPr>
          <w:sz w:val="28"/>
          <w:szCs w:val="28"/>
          <w:highlight w:val="yellow"/>
          <w:lang w:val="kk-KZ"/>
        </w:rPr>
      </w:pPr>
    </w:p>
    <w:p w14:paraId="4CC123F9" w14:textId="77777777" w:rsidR="000042B7" w:rsidRPr="001D19CD" w:rsidRDefault="000042B7" w:rsidP="006B1E65">
      <w:pPr>
        <w:pStyle w:val="a6"/>
        <w:tabs>
          <w:tab w:val="left" w:pos="284"/>
        </w:tabs>
        <w:spacing w:before="0" w:beforeAutospacing="0" w:after="0" w:afterAutospacing="0"/>
        <w:ind w:right="-1" w:firstLine="360"/>
        <w:contextualSpacing/>
        <w:rPr>
          <w:sz w:val="28"/>
          <w:szCs w:val="28"/>
          <w:highlight w:val="yellow"/>
          <w:lang w:val="kk-KZ"/>
        </w:rPr>
      </w:pPr>
    </w:p>
    <w:p w14:paraId="288DD562" w14:textId="77777777" w:rsidR="000042B7" w:rsidRPr="001D19CD" w:rsidRDefault="000042B7" w:rsidP="006B1E65">
      <w:pPr>
        <w:pStyle w:val="a6"/>
        <w:tabs>
          <w:tab w:val="left" w:pos="284"/>
        </w:tabs>
        <w:spacing w:before="0" w:beforeAutospacing="0" w:after="0" w:afterAutospacing="0"/>
        <w:ind w:right="-1" w:firstLine="360"/>
        <w:contextualSpacing/>
        <w:rPr>
          <w:sz w:val="28"/>
          <w:szCs w:val="28"/>
          <w:highlight w:val="yellow"/>
          <w:lang w:val="kk-KZ"/>
        </w:rPr>
      </w:pPr>
    </w:p>
    <w:p w14:paraId="643FE6D8" w14:textId="77777777" w:rsidR="000042B7" w:rsidRPr="001D19CD" w:rsidRDefault="000042B7" w:rsidP="006B1E65">
      <w:pPr>
        <w:pStyle w:val="a6"/>
        <w:tabs>
          <w:tab w:val="left" w:pos="284"/>
        </w:tabs>
        <w:spacing w:before="0" w:beforeAutospacing="0" w:after="0" w:afterAutospacing="0"/>
        <w:ind w:right="-1" w:firstLine="360"/>
        <w:contextualSpacing/>
        <w:rPr>
          <w:sz w:val="28"/>
          <w:szCs w:val="28"/>
          <w:highlight w:val="yellow"/>
          <w:lang w:val="kk-KZ"/>
        </w:rPr>
      </w:pPr>
    </w:p>
    <w:p w14:paraId="0287C8EF" w14:textId="77777777" w:rsidR="000042B7" w:rsidRPr="001D19CD" w:rsidRDefault="000042B7" w:rsidP="006B1E65">
      <w:pPr>
        <w:pStyle w:val="a6"/>
        <w:tabs>
          <w:tab w:val="left" w:pos="284"/>
        </w:tabs>
        <w:spacing w:before="0" w:beforeAutospacing="0" w:after="0" w:afterAutospacing="0"/>
        <w:ind w:right="-1" w:firstLine="360"/>
        <w:contextualSpacing/>
        <w:rPr>
          <w:sz w:val="28"/>
          <w:szCs w:val="28"/>
          <w:highlight w:val="yellow"/>
          <w:lang w:val="kk-KZ"/>
        </w:rPr>
      </w:pPr>
    </w:p>
    <w:p w14:paraId="2E3431D9" w14:textId="77777777" w:rsidR="000042B7" w:rsidRPr="001D19CD" w:rsidRDefault="000042B7" w:rsidP="006B1E65">
      <w:pPr>
        <w:pStyle w:val="a6"/>
        <w:tabs>
          <w:tab w:val="left" w:pos="284"/>
        </w:tabs>
        <w:spacing w:before="0" w:beforeAutospacing="0" w:after="0" w:afterAutospacing="0"/>
        <w:ind w:right="-1" w:firstLine="360"/>
        <w:contextualSpacing/>
        <w:rPr>
          <w:sz w:val="28"/>
          <w:szCs w:val="28"/>
          <w:highlight w:val="yellow"/>
          <w:lang w:val="kk-KZ"/>
        </w:rPr>
      </w:pPr>
    </w:p>
    <w:p w14:paraId="5082483F" w14:textId="075018F0" w:rsidR="000042B7" w:rsidRPr="001D19CD" w:rsidRDefault="000042B7" w:rsidP="00580DD5">
      <w:pPr>
        <w:pStyle w:val="10"/>
        <w:spacing w:before="72"/>
        <w:ind w:left="815" w:right="-1"/>
        <w:jc w:val="center"/>
        <w:rPr>
          <w:rFonts w:ascii="Times New Roman" w:hAnsi="Times New Roman" w:cs="Times New Roman"/>
          <w:b/>
          <w:color w:val="auto"/>
          <w:sz w:val="28"/>
          <w:szCs w:val="28"/>
          <w:lang w:val="kk-KZ"/>
        </w:rPr>
      </w:pPr>
      <w:r w:rsidRPr="001D19CD">
        <w:rPr>
          <w:rFonts w:ascii="Times New Roman" w:hAnsi="Times New Roman" w:cs="Times New Roman"/>
          <w:b/>
          <w:color w:val="auto"/>
          <w:sz w:val="28"/>
          <w:szCs w:val="28"/>
          <w:lang w:val="kk-KZ"/>
        </w:rPr>
        <w:lastRenderedPageBreak/>
        <w:t>ҚОСЫМША</w:t>
      </w:r>
      <w:r w:rsidRPr="001D19CD">
        <w:rPr>
          <w:rFonts w:ascii="Times New Roman" w:hAnsi="Times New Roman" w:cs="Times New Roman"/>
          <w:b/>
          <w:color w:val="auto"/>
          <w:spacing w:val="-3"/>
          <w:sz w:val="28"/>
          <w:szCs w:val="28"/>
          <w:lang w:val="kk-KZ"/>
        </w:rPr>
        <w:t xml:space="preserve"> </w:t>
      </w:r>
      <w:r w:rsidRPr="001D19CD">
        <w:rPr>
          <w:rFonts w:ascii="Times New Roman" w:hAnsi="Times New Roman" w:cs="Times New Roman"/>
          <w:b/>
          <w:color w:val="auto"/>
          <w:sz w:val="28"/>
          <w:szCs w:val="28"/>
          <w:lang w:val="kk-KZ"/>
        </w:rPr>
        <w:t>Ә</w:t>
      </w:r>
    </w:p>
    <w:p w14:paraId="3F2D1B4E" w14:textId="77777777" w:rsidR="00580DD5" w:rsidRPr="001D19CD" w:rsidRDefault="00580DD5" w:rsidP="00580DD5">
      <w:pPr>
        <w:rPr>
          <w:rFonts w:ascii="Times New Roman" w:hAnsi="Times New Roman" w:cs="Times New Roman"/>
          <w:lang w:val="kk-KZ"/>
        </w:rPr>
      </w:pPr>
    </w:p>
    <w:p w14:paraId="21C2A9E2" w14:textId="74C8FF17" w:rsidR="000042B7" w:rsidRPr="001D19CD" w:rsidRDefault="000042B7" w:rsidP="006B1E65">
      <w:pPr>
        <w:pStyle w:val="af5"/>
        <w:tabs>
          <w:tab w:val="left" w:pos="1114"/>
          <w:tab w:val="left" w:pos="2780"/>
          <w:tab w:val="left" w:pos="4029"/>
          <w:tab w:val="left" w:pos="5714"/>
          <w:tab w:val="left" w:pos="7520"/>
          <w:tab w:val="left" w:pos="8490"/>
        </w:tabs>
        <w:spacing w:before="1" w:after="13" w:line="256" w:lineRule="auto"/>
        <w:ind w:right="-1" w:firstLine="566"/>
        <w:rPr>
          <w:rFonts w:ascii="Times New Roman" w:hAnsi="Times New Roman" w:cs="Times New Roman"/>
          <w:sz w:val="28"/>
          <w:szCs w:val="28"/>
        </w:rPr>
      </w:pPr>
      <w:r w:rsidRPr="001D19CD">
        <w:rPr>
          <w:rFonts w:ascii="Times New Roman" w:hAnsi="Times New Roman" w:cs="Times New Roman"/>
          <w:sz w:val="28"/>
          <w:szCs w:val="28"/>
        </w:rPr>
        <w:t>І Е</w:t>
      </w:r>
      <w:r w:rsidR="00580DD5" w:rsidRPr="001D19CD">
        <w:rPr>
          <w:rFonts w:ascii="Times New Roman" w:hAnsi="Times New Roman" w:cs="Times New Roman"/>
          <w:sz w:val="28"/>
          <w:szCs w:val="28"/>
        </w:rPr>
        <w:t xml:space="preserve">желгі және хандық дәуір әдебиеті бойынша ЖОО оқыту </w:t>
      </w:r>
      <w:r w:rsidR="00580DD5" w:rsidRPr="001D19CD">
        <w:rPr>
          <w:rFonts w:ascii="Times New Roman" w:hAnsi="Times New Roman" w:cs="Times New Roman"/>
          <w:spacing w:val="-67"/>
          <w:sz w:val="28"/>
          <w:szCs w:val="28"/>
        </w:rPr>
        <w:t xml:space="preserve"> </w:t>
      </w:r>
      <w:r w:rsidR="00580DD5" w:rsidRPr="001D19CD">
        <w:rPr>
          <w:rFonts w:ascii="Times New Roman" w:hAnsi="Times New Roman" w:cs="Times New Roman"/>
          <w:sz w:val="28"/>
          <w:szCs w:val="28"/>
        </w:rPr>
        <w:t>силлабусы</w:t>
      </w:r>
    </w:p>
    <w:p w14:paraId="4C92003E" w14:textId="37C78486" w:rsidR="000042B7" w:rsidRPr="001D19CD" w:rsidRDefault="000042B7" w:rsidP="00A3161F">
      <w:pPr>
        <w:spacing w:after="0" w:line="240" w:lineRule="auto"/>
        <w:ind w:right="-1"/>
        <w:jc w:val="center"/>
        <w:rPr>
          <w:rFonts w:ascii="Times New Roman" w:eastAsiaTheme="minorEastAsia" w:hAnsi="Times New Roman" w:cs="Times New Roman"/>
          <w:sz w:val="28"/>
          <w:szCs w:val="28"/>
          <w:lang w:val="kk-KZ"/>
        </w:rPr>
      </w:pPr>
      <w:r w:rsidRPr="001D19CD">
        <w:rPr>
          <w:rFonts w:ascii="Times New Roman" w:eastAsiaTheme="minorEastAsia" w:hAnsi="Times New Roman" w:cs="Times New Roman"/>
          <w:sz w:val="28"/>
          <w:szCs w:val="28"/>
          <w:lang w:val="kk-KZ"/>
        </w:rPr>
        <w:t>«Қ</w:t>
      </w:r>
      <w:r w:rsidR="00580DD5" w:rsidRPr="001D19CD">
        <w:rPr>
          <w:rFonts w:ascii="Times New Roman" w:eastAsiaTheme="minorEastAsia" w:hAnsi="Times New Roman" w:cs="Times New Roman"/>
          <w:sz w:val="28"/>
          <w:szCs w:val="28"/>
          <w:lang w:val="kk-KZ"/>
        </w:rPr>
        <w:t>азақ ұлттық қыздар педагогикалық университеті</w:t>
      </w:r>
      <w:r w:rsidRPr="001D19CD">
        <w:rPr>
          <w:rFonts w:ascii="Times New Roman" w:eastAsiaTheme="minorEastAsia" w:hAnsi="Times New Roman" w:cs="Times New Roman"/>
          <w:sz w:val="28"/>
          <w:szCs w:val="28"/>
          <w:lang w:val="kk-KZ"/>
        </w:rPr>
        <w:t>» КЕАҚ</w:t>
      </w:r>
    </w:p>
    <w:p w14:paraId="182024D1" w14:textId="6A751D4B" w:rsidR="000042B7" w:rsidRPr="001D19CD" w:rsidRDefault="000042B7" w:rsidP="00A3161F">
      <w:pPr>
        <w:spacing w:after="0" w:line="240" w:lineRule="auto"/>
        <w:ind w:right="-1"/>
        <w:jc w:val="center"/>
        <w:rPr>
          <w:rFonts w:ascii="Times New Roman" w:eastAsiaTheme="minorEastAsia" w:hAnsi="Times New Roman" w:cs="Times New Roman"/>
          <w:sz w:val="28"/>
          <w:szCs w:val="28"/>
          <w:lang w:val="kk-KZ"/>
        </w:rPr>
      </w:pPr>
      <w:r w:rsidRPr="001D19CD">
        <w:rPr>
          <w:rFonts w:ascii="Times New Roman" w:eastAsiaTheme="minorEastAsia" w:hAnsi="Times New Roman" w:cs="Times New Roman"/>
          <w:sz w:val="28"/>
          <w:szCs w:val="28"/>
          <w:lang w:val="kk-KZ"/>
        </w:rPr>
        <w:t>Ф</w:t>
      </w:r>
      <w:r w:rsidR="00580DD5" w:rsidRPr="001D19CD">
        <w:rPr>
          <w:rFonts w:ascii="Times New Roman" w:eastAsiaTheme="minorEastAsia" w:hAnsi="Times New Roman" w:cs="Times New Roman"/>
          <w:sz w:val="28"/>
          <w:szCs w:val="28"/>
          <w:lang w:val="kk-KZ"/>
        </w:rPr>
        <w:t>илология институты</w:t>
      </w:r>
    </w:p>
    <w:p w14:paraId="243114AF" w14:textId="77777777" w:rsidR="000042B7" w:rsidRPr="001D19CD" w:rsidRDefault="000042B7" w:rsidP="00A3161F">
      <w:pPr>
        <w:spacing w:after="0" w:line="240" w:lineRule="auto"/>
        <w:ind w:right="-1"/>
        <w:jc w:val="both"/>
        <w:rPr>
          <w:rFonts w:ascii="Times New Roman" w:eastAsiaTheme="minorEastAsia" w:hAnsi="Times New Roman" w:cs="Times New Roman"/>
          <w:sz w:val="28"/>
          <w:szCs w:val="28"/>
          <w:lang w:val="kk-KZ"/>
        </w:rPr>
      </w:pPr>
    </w:p>
    <w:p w14:paraId="5B1875D6" w14:textId="77777777" w:rsidR="000042B7" w:rsidRPr="001D19CD" w:rsidRDefault="000042B7" w:rsidP="00A3161F">
      <w:pPr>
        <w:spacing w:after="0" w:line="240" w:lineRule="auto"/>
        <w:ind w:right="-1"/>
        <w:jc w:val="both"/>
        <w:rPr>
          <w:rFonts w:ascii="Times New Roman" w:eastAsiaTheme="minorEastAsia" w:hAnsi="Times New Roman" w:cs="Times New Roman"/>
          <w:sz w:val="28"/>
          <w:szCs w:val="28"/>
          <w:lang w:val="kk-KZ"/>
        </w:rPr>
      </w:pPr>
    </w:p>
    <w:tbl>
      <w:tblPr>
        <w:tblW w:w="0" w:type="auto"/>
        <w:tblLook w:val="04A0" w:firstRow="1" w:lastRow="0" w:firstColumn="1" w:lastColumn="0" w:noHBand="0" w:noVBand="1"/>
      </w:tblPr>
      <w:tblGrid>
        <w:gridCol w:w="4390"/>
        <w:gridCol w:w="5238"/>
      </w:tblGrid>
      <w:tr w:rsidR="00E312F1" w:rsidRPr="001D19CD" w14:paraId="32727DB3" w14:textId="77777777" w:rsidTr="00B3701B">
        <w:tc>
          <w:tcPr>
            <w:tcW w:w="4390" w:type="dxa"/>
          </w:tcPr>
          <w:p w14:paraId="546D7C8A" w14:textId="77777777" w:rsidR="000042B7" w:rsidRPr="001D19CD" w:rsidRDefault="000042B7" w:rsidP="00A3161F">
            <w:pPr>
              <w:spacing w:after="0" w:line="240" w:lineRule="auto"/>
              <w:ind w:right="-1"/>
              <w:jc w:val="both"/>
              <w:rPr>
                <w:rFonts w:ascii="Times New Roman" w:eastAsiaTheme="minorEastAsia" w:hAnsi="Times New Roman" w:cs="Times New Roman"/>
                <w:sz w:val="28"/>
                <w:szCs w:val="28"/>
                <w:lang w:val="kk-KZ"/>
              </w:rPr>
            </w:pPr>
          </w:p>
        </w:tc>
        <w:tc>
          <w:tcPr>
            <w:tcW w:w="5238" w:type="dxa"/>
          </w:tcPr>
          <w:p w14:paraId="074FA642" w14:textId="77777777" w:rsidR="000042B7" w:rsidRPr="001D19CD" w:rsidRDefault="000042B7" w:rsidP="00A3161F">
            <w:pPr>
              <w:spacing w:after="0" w:line="240" w:lineRule="auto"/>
              <w:ind w:right="-1"/>
              <w:jc w:val="both"/>
              <w:rPr>
                <w:rFonts w:ascii="Times New Roman" w:eastAsiaTheme="minorEastAsia" w:hAnsi="Times New Roman" w:cs="Times New Roman"/>
                <w:b/>
                <w:sz w:val="28"/>
                <w:szCs w:val="28"/>
                <w:lang w:val="kk-KZ"/>
              </w:rPr>
            </w:pPr>
            <w:r w:rsidRPr="001D19CD">
              <w:rPr>
                <w:rFonts w:ascii="Times New Roman" w:eastAsiaTheme="minorEastAsia" w:hAnsi="Times New Roman" w:cs="Times New Roman"/>
                <w:b/>
                <w:noProof/>
                <w:sz w:val="28"/>
                <w:szCs w:val="28"/>
                <w:lang w:eastAsia="ru-RU"/>
              </w:rPr>
              <w:drawing>
                <wp:inline distT="0" distB="0" distL="0" distR="0" wp14:anchorId="3FA0CA0D" wp14:editId="464E172F">
                  <wp:extent cx="3162300" cy="1533525"/>
                  <wp:effectExtent l="0" t="0" r="0" b="9525"/>
                  <wp:docPr id="5" name="Рисунок 5" descr="C:\Users\PC\Desktop\WhatsApp Image 2023-09-14 at 21.38.5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WhatsApp Image 2023-09-14 at 21.38.58 (1).jpe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162300" cy="1533525"/>
                          </a:xfrm>
                          <a:prstGeom prst="rect">
                            <a:avLst/>
                          </a:prstGeom>
                          <a:noFill/>
                          <a:ln>
                            <a:noFill/>
                          </a:ln>
                        </pic:spPr>
                      </pic:pic>
                    </a:graphicData>
                  </a:graphic>
                </wp:inline>
              </w:drawing>
            </w:r>
          </w:p>
          <w:p w14:paraId="15A9E994" w14:textId="77777777" w:rsidR="000042B7" w:rsidRPr="001D19CD" w:rsidRDefault="000042B7" w:rsidP="00A3161F">
            <w:pPr>
              <w:spacing w:after="0" w:line="240" w:lineRule="auto"/>
              <w:ind w:right="-1"/>
              <w:jc w:val="both"/>
              <w:rPr>
                <w:rFonts w:ascii="Times New Roman" w:eastAsiaTheme="minorEastAsia" w:hAnsi="Times New Roman" w:cs="Times New Roman"/>
                <w:sz w:val="28"/>
                <w:szCs w:val="28"/>
                <w:lang w:val="kk-KZ"/>
              </w:rPr>
            </w:pPr>
          </w:p>
        </w:tc>
      </w:tr>
    </w:tbl>
    <w:p w14:paraId="6D4D18F0" w14:textId="77777777" w:rsidR="000042B7" w:rsidRPr="001D19CD" w:rsidRDefault="000042B7" w:rsidP="00A3161F">
      <w:pPr>
        <w:spacing w:after="0" w:line="240" w:lineRule="auto"/>
        <w:ind w:right="-1"/>
        <w:jc w:val="both"/>
        <w:rPr>
          <w:rFonts w:ascii="Times New Roman" w:eastAsiaTheme="minorEastAsia" w:hAnsi="Times New Roman" w:cs="Times New Roman"/>
          <w:sz w:val="28"/>
          <w:szCs w:val="28"/>
          <w:lang w:val="kk-KZ"/>
        </w:rPr>
      </w:pPr>
    </w:p>
    <w:p w14:paraId="41C29205" w14:textId="77777777" w:rsidR="000042B7" w:rsidRPr="001D19CD" w:rsidRDefault="000042B7" w:rsidP="00A3161F">
      <w:pPr>
        <w:spacing w:after="0" w:line="240" w:lineRule="auto"/>
        <w:ind w:right="-1"/>
        <w:jc w:val="both"/>
        <w:rPr>
          <w:rFonts w:ascii="Times New Roman" w:eastAsiaTheme="minorEastAsia" w:hAnsi="Times New Roman" w:cs="Times New Roman"/>
          <w:b/>
          <w:sz w:val="28"/>
          <w:szCs w:val="28"/>
          <w:lang w:val="kk-KZ"/>
        </w:rPr>
      </w:pPr>
    </w:p>
    <w:p w14:paraId="606893C5" w14:textId="29F1AC3A" w:rsidR="000042B7" w:rsidRPr="001D19CD" w:rsidRDefault="00580DD5" w:rsidP="00A3161F">
      <w:pPr>
        <w:spacing w:after="0" w:line="240" w:lineRule="auto"/>
        <w:ind w:right="-1"/>
        <w:jc w:val="both"/>
        <w:rPr>
          <w:rFonts w:ascii="Times New Roman" w:eastAsiaTheme="minorEastAsia" w:hAnsi="Times New Roman" w:cs="Times New Roman"/>
          <w:b/>
          <w:sz w:val="28"/>
          <w:szCs w:val="28"/>
          <w:lang w:val="kk-KZ"/>
        </w:rPr>
      </w:pPr>
      <w:r w:rsidRPr="001D19CD">
        <w:rPr>
          <w:rFonts w:ascii="Times New Roman" w:eastAsiaTheme="minorEastAsia" w:hAnsi="Times New Roman" w:cs="Times New Roman"/>
          <w:b/>
          <w:sz w:val="28"/>
          <w:szCs w:val="28"/>
          <w:lang w:val="kk-KZ"/>
        </w:rPr>
        <w:t>1</w:t>
      </w:r>
    </w:p>
    <w:p w14:paraId="26F9D11F" w14:textId="77777777" w:rsidR="000042B7" w:rsidRPr="001D19CD" w:rsidRDefault="000042B7" w:rsidP="00A3161F">
      <w:pPr>
        <w:spacing w:after="0" w:line="240" w:lineRule="auto"/>
        <w:ind w:right="-1"/>
        <w:jc w:val="both"/>
        <w:rPr>
          <w:rFonts w:ascii="Times New Roman" w:eastAsiaTheme="minorEastAsia" w:hAnsi="Times New Roman" w:cs="Times New Roman"/>
          <w:b/>
          <w:sz w:val="28"/>
          <w:szCs w:val="28"/>
          <w:lang w:val="kk-KZ"/>
        </w:rPr>
      </w:pPr>
    </w:p>
    <w:p w14:paraId="58D862F5" w14:textId="77777777" w:rsidR="000042B7" w:rsidRPr="001D19CD" w:rsidRDefault="000042B7" w:rsidP="00A3161F">
      <w:pPr>
        <w:spacing w:after="0" w:line="240" w:lineRule="auto"/>
        <w:ind w:right="-1"/>
        <w:jc w:val="both"/>
        <w:rPr>
          <w:rFonts w:ascii="Times New Roman" w:eastAsiaTheme="minorEastAsia" w:hAnsi="Times New Roman" w:cs="Times New Roman"/>
          <w:b/>
          <w:sz w:val="28"/>
          <w:szCs w:val="28"/>
          <w:lang w:val="kk-KZ"/>
        </w:rPr>
      </w:pPr>
    </w:p>
    <w:p w14:paraId="005942E6" w14:textId="77777777" w:rsidR="000042B7" w:rsidRPr="001D19CD" w:rsidRDefault="000042B7" w:rsidP="00A3161F">
      <w:pPr>
        <w:spacing w:after="0" w:line="240" w:lineRule="auto"/>
        <w:ind w:right="-1"/>
        <w:jc w:val="both"/>
        <w:rPr>
          <w:rFonts w:ascii="Times New Roman" w:eastAsiaTheme="minorEastAsia" w:hAnsi="Times New Roman" w:cs="Times New Roman"/>
          <w:b/>
          <w:sz w:val="28"/>
          <w:szCs w:val="28"/>
          <w:lang w:val="kk-KZ"/>
        </w:rPr>
      </w:pPr>
    </w:p>
    <w:p w14:paraId="7B6828A0" w14:textId="77777777" w:rsidR="000042B7" w:rsidRPr="001D19CD" w:rsidRDefault="000042B7" w:rsidP="00A3161F">
      <w:pPr>
        <w:spacing w:after="0" w:line="240" w:lineRule="auto"/>
        <w:ind w:right="-1"/>
        <w:jc w:val="center"/>
        <w:rPr>
          <w:rFonts w:ascii="Times New Roman" w:eastAsiaTheme="minorEastAsia" w:hAnsi="Times New Roman" w:cs="Times New Roman"/>
          <w:b/>
          <w:sz w:val="28"/>
          <w:szCs w:val="28"/>
          <w:lang w:val="kk-KZ"/>
        </w:rPr>
      </w:pPr>
      <w:r w:rsidRPr="001D19CD">
        <w:rPr>
          <w:rFonts w:ascii="Times New Roman" w:eastAsiaTheme="minorEastAsia" w:hAnsi="Times New Roman" w:cs="Times New Roman"/>
          <w:b/>
          <w:sz w:val="28"/>
          <w:szCs w:val="28"/>
          <w:lang w:val="kk-KZ"/>
        </w:rPr>
        <w:t>СИЛЛАБУС (SYLLABUS)</w:t>
      </w:r>
    </w:p>
    <w:p w14:paraId="65EB6F5F" w14:textId="77777777" w:rsidR="000042B7" w:rsidRPr="001D19CD" w:rsidRDefault="000042B7" w:rsidP="00A3161F">
      <w:pPr>
        <w:spacing w:after="0" w:line="240" w:lineRule="auto"/>
        <w:ind w:right="-1"/>
        <w:jc w:val="center"/>
        <w:rPr>
          <w:rFonts w:ascii="Times New Roman" w:eastAsiaTheme="minorEastAsia" w:hAnsi="Times New Roman" w:cs="Times New Roman"/>
          <w:b/>
          <w:sz w:val="28"/>
          <w:szCs w:val="28"/>
          <w:lang w:val="kk-KZ"/>
        </w:rPr>
      </w:pPr>
    </w:p>
    <w:p w14:paraId="141C714C" w14:textId="77777777" w:rsidR="000042B7" w:rsidRPr="001D19CD" w:rsidRDefault="000042B7" w:rsidP="00A3161F">
      <w:pPr>
        <w:spacing w:after="0" w:line="240" w:lineRule="auto"/>
        <w:ind w:right="-1"/>
        <w:jc w:val="center"/>
        <w:rPr>
          <w:rFonts w:ascii="Times New Roman" w:eastAsiaTheme="minorEastAsia" w:hAnsi="Times New Roman" w:cs="Times New Roman"/>
          <w:b/>
          <w:sz w:val="28"/>
          <w:szCs w:val="28"/>
          <w:lang w:val="kk-KZ"/>
        </w:rPr>
      </w:pPr>
    </w:p>
    <w:p w14:paraId="223325A9" w14:textId="77777777" w:rsidR="000042B7" w:rsidRPr="001D19CD" w:rsidRDefault="000042B7" w:rsidP="00A3161F">
      <w:pPr>
        <w:spacing w:after="0" w:line="240" w:lineRule="auto"/>
        <w:ind w:right="-1"/>
        <w:jc w:val="center"/>
        <w:rPr>
          <w:rFonts w:ascii="Times New Roman" w:eastAsiaTheme="minorEastAsia" w:hAnsi="Times New Roman" w:cs="Times New Roman"/>
          <w:b/>
          <w:sz w:val="28"/>
          <w:szCs w:val="28"/>
          <w:lang w:val="kk-KZ"/>
        </w:rPr>
      </w:pPr>
    </w:p>
    <w:p w14:paraId="1F388EF3" w14:textId="77777777" w:rsidR="000042B7" w:rsidRPr="001D19CD" w:rsidRDefault="000042B7" w:rsidP="00A3161F">
      <w:pPr>
        <w:spacing w:after="0" w:line="240" w:lineRule="auto"/>
        <w:ind w:right="-1"/>
        <w:jc w:val="center"/>
        <w:rPr>
          <w:rFonts w:ascii="Times New Roman" w:eastAsiaTheme="minorEastAsia" w:hAnsi="Times New Roman" w:cs="Times New Roman"/>
          <w:b/>
          <w:sz w:val="28"/>
          <w:szCs w:val="28"/>
          <w:lang w:val="kk-KZ"/>
        </w:rPr>
      </w:pPr>
      <w:r w:rsidRPr="001D19CD">
        <w:rPr>
          <w:rFonts w:ascii="Times New Roman" w:eastAsiaTheme="minorEastAsia" w:hAnsi="Times New Roman" w:cs="Times New Roman"/>
          <w:b/>
          <w:sz w:val="28"/>
          <w:szCs w:val="28"/>
          <w:lang w:val="kk-KZ"/>
        </w:rPr>
        <w:t>ЕЖЕЛГІ ЖӘНЕ ХАНДЫҚ ДӘУІРДЕГІ ӘДЕБИЕТ</w:t>
      </w:r>
    </w:p>
    <w:p w14:paraId="57D0CFDA" w14:textId="77777777" w:rsidR="000042B7" w:rsidRPr="001D19CD" w:rsidRDefault="000042B7" w:rsidP="00A3161F">
      <w:pPr>
        <w:spacing w:after="0" w:line="240" w:lineRule="auto"/>
        <w:ind w:right="-1"/>
        <w:jc w:val="both"/>
        <w:rPr>
          <w:rFonts w:ascii="Times New Roman" w:eastAsiaTheme="minorEastAsia" w:hAnsi="Times New Roman" w:cs="Times New Roman"/>
          <w:b/>
          <w:sz w:val="28"/>
          <w:szCs w:val="28"/>
          <w:lang w:val="kk-KZ"/>
        </w:rPr>
      </w:pPr>
    </w:p>
    <w:p w14:paraId="5271FD2A" w14:textId="77777777" w:rsidR="000042B7" w:rsidRPr="001D19CD" w:rsidRDefault="000042B7" w:rsidP="00A3161F">
      <w:pPr>
        <w:spacing w:after="0" w:line="240" w:lineRule="auto"/>
        <w:ind w:right="-1"/>
        <w:jc w:val="both"/>
        <w:rPr>
          <w:rFonts w:ascii="Times New Roman" w:eastAsiaTheme="minorEastAsia" w:hAnsi="Times New Roman" w:cs="Times New Roman"/>
          <w:b/>
          <w:sz w:val="28"/>
          <w:szCs w:val="28"/>
          <w:lang w:val="kk-KZ"/>
        </w:rPr>
      </w:pPr>
    </w:p>
    <w:p w14:paraId="100EB1A3" w14:textId="77777777" w:rsidR="00580DD5" w:rsidRPr="001D19CD" w:rsidRDefault="00580DD5" w:rsidP="00A3161F">
      <w:pPr>
        <w:spacing w:after="0" w:line="240" w:lineRule="auto"/>
        <w:ind w:right="-1"/>
        <w:jc w:val="both"/>
        <w:rPr>
          <w:rFonts w:ascii="Times New Roman" w:eastAsiaTheme="minorEastAsia" w:hAnsi="Times New Roman" w:cs="Times New Roman"/>
          <w:b/>
          <w:sz w:val="28"/>
          <w:szCs w:val="28"/>
          <w:lang w:val="kk-KZ"/>
        </w:rPr>
      </w:pPr>
    </w:p>
    <w:p w14:paraId="1EC180F3" w14:textId="77777777" w:rsidR="00580DD5" w:rsidRPr="001D19CD" w:rsidRDefault="00580DD5" w:rsidP="00A3161F">
      <w:pPr>
        <w:spacing w:after="0" w:line="240" w:lineRule="auto"/>
        <w:ind w:right="-1"/>
        <w:jc w:val="both"/>
        <w:rPr>
          <w:rFonts w:ascii="Times New Roman" w:eastAsiaTheme="minorEastAsia" w:hAnsi="Times New Roman" w:cs="Times New Roman"/>
          <w:b/>
          <w:sz w:val="28"/>
          <w:szCs w:val="28"/>
          <w:lang w:val="kk-KZ"/>
        </w:rPr>
      </w:pPr>
    </w:p>
    <w:p w14:paraId="007CAFBD" w14:textId="77777777" w:rsidR="00580DD5" w:rsidRPr="001D19CD" w:rsidRDefault="00580DD5" w:rsidP="00A3161F">
      <w:pPr>
        <w:spacing w:after="0" w:line="240" w:lineRule="auto"/>
        <w:ind w:right="-1"/>
        <w:jc w:val="both"/>
        <w:rPr>
          <w:rFonts w:ascii="Times New Roman" w:eastAsiaTheme="minorEastAsia" w:hAnsi="Times New Roman" w:cs="Times New Roman"/>
          <w:b/>
          <w:sz w:val="28"/>
          <w:szCs w:val="28"/>
          <w:lang w:val="kk-KZ"/>
        </w:rPr>
      </w:pPr>
    </w:p>
    <w:p w14:paraId="4A6EA7BF" w14:textId="77777777" w:rsidR="00580DD5" w:rsidRPr="001D19CD" w:rsidRDefault="00580DD5" w:rsidP="00A3161F">
      <w:pPr>
        <w:spacing w:after="0" w:line="240" w:lineRule="auto"/>
        <w:ind w:right="-1"/>
        <w:jc w:val="both"/>
        <w:rPr>
          <w:rFonts w:ascii="Times New Roman" w:eastAsiaTheme="minorEastAsia" w:hAnsi="Times New Roman" w:cs="Times New Roman"/>
          <w:b/>
          <w:sz w:val="28"/>
          <w:szCs w:val="28"/>
          <w:lang w:val="kk-KZ"/>
        </w:rPr>
      </w:pPr>
    </w:p>
    <w:p w14:paraId="12262C2C" w14:textId="77777777" w:rsidR="00580DD5" w:rsidRDefault="00580DD5" w:rsidP="00A3161F">
      <w:pPr>
        <w:spacing w:after="0" w:line="240" w:lineRule="auto"/>
        <w:ind w:right="-1"/>
        <w:jc w:val="both"/>
        <w:rPr>
          <w:rFonts w:ascii="Times New Roman" w:eastAsiaTheme="minorEastAsia" w:hAnsi="Times New Roman" w:cs="Times New Roman"/>
          <w:b/>
          <w:sz w:val="28"/>
          <w:szCs w:val="28"/>
          <w:lang w:val="kk-KZ"/>
        </w:rPr>
      </w:pPr>
    </w:p>
    <w:p w14:paraId="40017D52" w14:textId="77777777" w:rsidR="002E1379" w:rsidRPr="001D19CD" w:rsidRDefault="002E1379" w:rsidP="00A3161F">
      <w:pPr>
        <w:spacing w:after="0" w:line="240" w:lineRule="auto"/>
        <w:ind w:right="-1"/>
        <w:jc w:val="both"/>
        <w:rPr>
          <w:rFonts w:ascii="Times New Roman" w:eastAsiaTheme="minorEastAsia" w:hAnsi="Times New Roman" w:cs="Times New Roman"/>
          <w:b/>
          <w:sz w:val="28"/>
          <w:szCs w:val="28"/>
          <w:lang w:val="kk-KZ"/>
        </w:rPr>
      </w:pPr>
    </w:p>
    <w:p w14:paraId="5D79547F" w14:textId="77777777" w:rsidR="00580DD5" w:rsidRPr="001D19CD" w:rsidRDefault="00580DD5" w:rsidP="00A3161F">
      <w:pPr>
        <w:spacing w:after="0" w:line="240" w:lineRule="auto"/>
        <w:ind w:right="-1"/>
        <w:jc w:val="both"/>
        <w:rPr>
          <w:rFonts w:ascii="Times New Roman" w:eastAsiaTheme="minorEastAsia" w:hAnsi="Times New Roman" w:cs="Times New Roman"/>
          <w:b/>
          <w:sz w:val="28"/>
          <w:szCs w:val="28"/>
          <w:lang w:val="kk-KZ"/>
        </w:rPr>
      </w:pPr>
    </w:p>
    <w:p w14:paraId="12AB750A" w14:textId="77777777" w:rsidR="00580DD5" w:rsidRPr="001D19CD" w:rsidRDefault="00580DD5" w:rsidP="00A3161F">
      <w:pPr>
        <w:spacing w:after="0" w:line="240" w:lineRule="auto"/>
        <w:ind w:right="-1"/>
        <w:jc w:val="both"/>
        <w:rPr>
          <w:rFonts w:ascii="Times New Roman" w:eastAsiaTheme="minorEastAsia" w:hAnsi="Times New Roman" w:cs="Times New Roman"/>
          <w:b/>
          <w:sz w:val="28"/>
          <w:szCs w:val="28"/>
          <w:lang w:val="kk-KZ"/>
        </w:rPr>
      </w:pPr>
    </w:p>
    <w:p w14:paraId="56B5BF7F" w14:textId="77777777" w:rsidR="00580DD5" w:rsidRPr="001D19CD" w:rsidRDefault="00580DD5" w:rsidP="00A3161F">
      <w:pPr>
        <w:spacing w:after="0" w:line="240" w:lineRule="auto"/>
        <w:ind w:right="-1"/>
        <w:jc w:val="both"/>
        <w:rPr>
          <w:rFonts w:ascii="Times New Roman" w:eastAsiaTheme="minorEastAsia" w:hAnsi="Times New Roman" w:cs="Times New Roman"/>
          <w:b/>
          <w:sz w:val="28"/>
          <w:szCs w:val="28"/>
          <w:lang w:val="kk-KZ"/>
        </w:rPr>
      </w:pPr>
    </w:p>
    <w:p w14:paraId="15805430" w14:textId="77777777" w:rsidR="00580DD5" w:rsidRPr="001D19CD" w:rsidRDefault="00580DD5" w:rsidP="00A3161F">
      <w:pPr>
        <w:spacing w:after="0" w:line="240" w:lineRule="auto"/>
        <w:ind w:right="-1"/>
        <w:jc w:val="both"/>
        <w:rPr>
          <w:rFonts w:ascii="Times New Roman" w:eastAsiaTheme="minorEastAsia" w:hAnsi="Times New Roman" w:cs="Times New Roman"/>
          <w:b/>
          <w:sz w:val="28"/>
          <w:szCs w:val="28"/>
          <w:lang w:val="kk-KZ"/>
        </w:rPr>
      </w:pPr>
    </w:p>
    <w:p w14:paraId="772A823C" w14:textId="77777777" w:rsidR="00580DD5" w:rsidRPr="001D19CD" w:rsidRDefault="00580DD5" w:rsidP="00A3161F">
      <w:pPr>
        <w:spacing w:after="0" w:line="240" w:lineRule="auto"/>
        <w:ind w:right="-1"/>
        <w:jc w:val="both"/>
        <w:rPr>
          <w:rFonts w:ascii="Times New Roman" w:eastAsiaTheme="minorEastAsia" w:hAnsi="Times New Roman" w:cs="Times New Roman"/>
          <w:b/>
          <w:sz w:val="28"/>
          <w:szCs w:val="28"/>
          <w:lang w:val="kk-KZ"/>
        </w:rPr>
      </w:pPr>
    </w:p>
    <w:p w14:paraId="34D33EF8" w14:textId="77777777" w:rsidR="00580DD5" w:rsidRPr="001D19CD" w:rsidRDefault="00580DD5" w:rsidP="00A3161F">
      <w:pPr>
        <w:spacing w:after="0" w:line="240" w:lineRule="auto"/>
        <w:ind w:right="-1"/>
        <w:jc w:val="both"/>
        <w:rPr>
          <w:rFonts w:ascii="Times New Roman" w:eastAsiaTheme="minorEastAsia" w:hAnsi="Times New Roman" w:cs="Times New Roman"/>
          <w:b/>
          <w:sz w:val="28"/>
          <w:szCs w:val="28"/>
          <w:lang w:val="kk-KZ"/>
        </w:rPr>
      </w:pPr>
    </w:p>
    <w:p w14:paraId="27237DA5" w14:textId="77777777" w:rsidR="00580DD5" w:rsidRPr="001D19CD" w:rsidRDefault="00580DD5" w:rsidP="00A3161F">
      <w:pPr>
        <w:spacing w:after="0" w:line="240" w:lineRule="auto"/>
        <w:ind w:right="-1"/>
        <w:jc w:val="both"/>
        <w:rPr>
          <w:rFonts w:ascii="Times New Roman" w:eastAsiaTheme="minorEastAsia" w:hAnsi="Times New Roman" w:cs="Times New Roman"/>
          <w:b/>
          <w:sz w:val="28"/>
          <w:szCs w:val="28"/>
          <w:lang w:val="kk-KZ"/>
        </w:rPr>
      </w:pPr>
    </w:p>
    <w:p w14:paraId="1797FCB5" w14:textId="77777777" w:rsidR="00580DD5" w:rsidRPr="001D19CD" w:rsidRDefault="00580DD5" w:rsidP="00A3161F">
      <w:pPr>
        <w:spacing w:after="0" w:line="240" w:lineRule="auto"/>
        <w:ind w:right="-1"/>
        <w:jc w:val="both"/>
        <w:rPr>
          <w:rFonts w:ascii="Times New Roman" w:eastAsiaTheme="minorEastAsia" w:hAnsi="Times New Roman" w:cs="Times New Roman"/>
          <w:b/>
          <w:sz w:val="28"/>
          <w:szCs w:val="28"/>
          <w:lang w:val="kk-KZ"/>
        </w:rPr>
      </w:pPr>
    </w:p>
    <w:p w14:paraId="223D9742" w14:textId="77777777" w:rsidR="00580DD5" w:rsidRPr="001D19CD" w:rsidRDefault="00580DD5" w:rsidP="00A3161F">
      <w:pPr>
        <w:spacing w:after="0" w:line="240" w:lineRule="auto"/>
        <w:ind w:right="-1"/>
        <w:jc w:val="both"/>
        <w:rPr>
          <w:rFonts w:ascii="Times New Roman" w:eastAsiaTheme="minorEastAsia" w:hAnsi="Times New Roman" w:cs="Times New Roman"/>
          <w:b/>
          <w:sz w:val="28"/>
          <w:szCs w:val="28"/>
          <w:lang w:val="kk-KZ"/>
        </w:rPr>
      </w:pPr>
    </w:p>
    <w:tbl>
      <w:tblPr>
        <w:tblStyle w:val="a5"/>
        <w:tblW w:w="10490" w:type="dxa"/>
        <w:tblInd w:w="-714" w:type="dxa"/>
        <w:tblLayout w:type="fixed"/>
        <w:tblLook w:val="04A0" w:firstRow="1" w:lastRow="0" w:firstColumn="1" w:lastColumn="0" w:noHBand="0" w:noVBand="1"/>
      </w:tblPr>
      <w:tblGrid>
        <w:gridCol w:w="1560"/>
        <w:gridCol w:w="425"/>
        <w:gridCol w:w="567"/>
        <w:gridCol w:w="709"/>
        <w:gridCol w:w="1559"/>
        <w:gridCol w:w="284"/>
        <w:gridCol w:w="1559"/>
        <w:gridCol w:w="1984"/>
        <w:gridCol w:w="1843"/>
      </w:tblGrid>
      <w:tr w:rsidR="00E312F1" w:rsidRPr="001D19CD" w14:paraId="56D8682F" w14:textId="77777777" w:rsidTr="00B3701B">
        <w:tc>
          <w:tcPr>
            <w:tcW w:w="10490" w:type="dxa"/>
            <w:gridSpan w:val="9"/>
          </w:tcPr>
          <w:p w14:paraId="407D4E9C" w14:textId="77777777" w:rsidR="00580DD5" w:rsidRPr="001D19CD" w:rsidRDefault="00580DD5" w:rsidP="00A3161F">
            <w:pPr>
              <w:ind w:right="-1"/>
              <w:jc w:val="both"/>
              <w:rPr>
                <w:rFonts w:ascii="Times New Roman" w:hAnsi="Times New Roman" w:cs="Times New Roman"/>
                <w:sz w:val="16"/>
                <w:szCs w:val="16"/>
                <w:lang w:val="kk-KZ"/>
              </w:rPr>
            </w:pPr>
          </w:p>
          <w:p w14:paraId="1C8C8BB5"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ОҚЫТУШЫ ТУРАЛЫ</w:t>
            </w:r>
          </w:p>
        </w:tc>
      </w:tr>
      <w:tr w:rsidR="00E312F1" w:rsidRPr="001D19CD" w14:paraId="73705727" w14:textId="77777777" w:rsidTr="00F7169B">
        <w:tc>
          <w:tcPr>
            <w:tcW w:w="1985" w:type="dxa"/>
            <w:gridSpan w:val="2"/>
          </w:tcPr>
          <w:p w14:paraId="4721AD36"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А.Ж.Т. және лауазымы</w:t>
            </w:r>
          </w:p>
        </w:tc>
        <w:tc>
          <w:tcPr>
            <w:tcW w:w="2835" w:type="dxa"/>
            <w:gridSpan w:val="3"/>
          </w:tcPr>
          <w:p w14:paraId="71FEDE29" w14:textId="77777777" w:rsidR="000042B7" w:rsidRPr="001D19CD" w:rsidRDefault="000042B7" w:rsidP="00A3161F">
            <w:pPr>
              <w:ind w:right="-1"/>
              <w:jc w:val="both"/>
              <w:rPr>
                <w:rFonts w:ascii="Times New Roman" w:hAnsi="Times New Roman" w:cs="Times New Roman"/>
                <w:iCs/>
                <w:sz w:val="16"/>
                <w:szCs w:val="16"/>
                <w:lang w:val="kk-KZ"/>
              </w:rPr>
            </w:pPr>
            <w:r w:rsidRPr="001D19CD">
              <w:rPr>
                <w:rFonts w:ascii="Times New Roman" w:hAnsi="Times New Roman" w:cs="Times New Roman"/>
                <w:iCs/>
                <w:sz w:val="16"/>
                <w:szCs w:val="16"/>
                <w:lang w:val="kk-KZ"/>
              </w:rPr>
              <w:t>Даутұлы Тұрсынбай, п.ғ.м., аға оқытушы (Кдыралиева Ж.Б.)</w:t>
            </w:r>
          </w:p>
        </w:tc>
        <w:tc>
          <w:tcPr>
            <w:tcW w:w="1843" w:type="dxa"/>
            <w:gridSpan w:val="2"/>
          </w:tcPr>
          <w:p w14:paraId="599DBA29" w14:textId="77777777" w:rsidR="000042B7" w:rsidRPr="001D19CD" w:rsidRDefault="000042B7" w:rsidP="00A3161F">
            <w:pPr>
              <w:ind w:right="-1"/>
              <w:jc w:val="both"/>
              <w:rPr>
                <w:rFonts w:ascii="Times New Roman" w:hAnsi="Times New Roman" w:cs="Times New Roman"/>
                <w:b/>
                <w:bCs/>
                <w:sz w:val="16"/>
                <w:szCs w:val="16"/>
                <w:lang w:val="kk-KZ"/>
              </w:rPr>
            </w:pPr>
            <w:r w:rsidRPr="001D19CD">
              <w:rPr>
                <w:rFonts w:ascii="Times New Roman" w:hAnsi="Times New Roman" w:cs="Times New Roman"/>
                <w:b/>
                <w:bCs/>
                <w:sz w:val="16"/>
                <w:szCs w:val="16"/>
                <w:lang w:val="kk-KZ"/>
              </w:rPr>
              <w:t>e-mail</w:t>
            </w:r>
          </w:p>
        </w:tc>
        <w:tc>
          <w:tcPr>
            <w:tcW w:w="3827" w:type="dxa"/>
            <w:gridSpan w:val="2"/>
          </w:tcPr>
          <w:p w14:paraId="12FBAD0F" w14:textId="77777777" w:rsidR="000042B7" w:rsidRPr="001D19CD" w:rsidRDefault="000042B7" w:rsidP="00A3161F">
            <w:pPr>
              <w:ind w:right="-1"/>
              <w:jc w:val="both"/>
              <w:rPr>
                <w:rFonts w:ascii="Times New Roman" w:hAnsi="Times New Roman" w:cs="Times New Roman"/>
                <w:iCs/>
                <w:sz w:val="16"/>
                <w:szCs w:val="16"/>
                <w:lang w:val="kk-KZ"/>
              </w:rPr>
            </w:pPr>
            <w:r w:rsidRPr="001D19CD">
              <w:rPr>
                <w:rFonts w:ascii="Times New Roman" w:hAnsi="Times New Roman" w:cs="Times New Roman"/>
                <w:iCs/>
                <w:sz w:val="16"/>
                <w:szCs w:val="16"/>
                <w:lang w:val="kk-KZ"/>
              </w:rPr>
              <w:t>dautuly2019@gmail.com</w:t>
            </w:r>
          </w:p>
          <w:p w14:paraId="5C2ADD15" w14:textId="77777777" w:rsidR="000042B7" w:rsidRPr="001D19CD" w:rsidRDefault="000042B7" w:rsidP="00A3161F">
            <w:pPr>
              <w:ind w:right="-1"/>
              <w:jc w:val="both"/>
              <w:rPr>
                <w:rFonts w:ascii="Times New Roman" w:hAnsi="Times New Roman" w:cs="Times New Roman"/>
                <w:b/>
                <w:bCs/>
                <w:i/>
                <w:iCs/>
                <w:sz w:val="16"/>
                <w:szCs w:val="16"/>
                <w:u w:val="single"/>
                <w:lang w:val="kk-KZ"/>
              </w:rPr>
            </w:pPr>
          </w:p>
        </w:tc>
      </w:tr>
      <w:tr w:rsidR="00E312F1" w:rsidRPr="001D19CD" w14:paraId="755011FD" w14:textId="77777777" w:rsidTr="00F7169B">
        <w:tc>
          <w:tcPr>
            <w:tcW w:w="1985" w:type="dxa"/>
            <w:gridSpan w:val="2"/>
          </w:tcPr>
          <w:p w14:paraId="37CC5BEB" w14:textId="77777777" w:rsidR="000042B7" w:rsidRPr="001D19CD" w:rsidRDefault="000042B7" w:rsidP="00A3161F">
            <w:pPr>
              <w:ind w:right="-1"/>
              <w:jc w:val="both"/>
              <w:rPr>
                <w:rFonts w:ascii="Times New Roman" w:hAnsi="Times New Roman" w:cs="Times New Roman"/>
                <w:sz w:val="16"/>
                <w:szCs w:val="16"/>
                <w:lang w:val="kk-KZ"/>
              </w:rPr>
            </w:pPr>
          </w:p>
        </w:tc>
        <w:tc>
          <w:tcPr>
            <w:tcW w:w="2835" w:type="dxa"/>
            <w:gridSpan w:val="3"/>
          </w:tcPr>
          <w:p w14:paraId="35EF1DD0" w14:textId="77777777" w:rsidR="000042B7" w:rsidRPr="001D19CD" w:rsidRDefault="000042B7" w:rsidP="00A3161F">
            <w:pPr>
              <w:ind w:right="-1"/>
              <w:rPr>
                <w:rFonts w:ascii="Times New Roman" w:hAnsi="Times New Roman" w:cs="Times New Roman"/>
                <w:sz w:val="16"/>
                <w:szCs w:val="16"/>
                <w:lang w:val="kk-KZ"/>
              </w:rPr>
            </w:pPr>
            <w:r w:rsidRPr="001D19CD">
              <w:rPr>
                <w:rFonts w:ascii="Times New Roman" w:hAnsi="Times New Roman" w:cs="Times New Roman"/>
                <w:sz w:val="16"/>
                <w:szCs w:val="16"/>
                <w:lang w:val="kk-KZ"/>
              </w:rPr>
              <w:t xml:space="preserve">Дәріс  </w:t>
            </w:r>
            <w:hyperlink r:id="rId74" w:history="1">
              <w:r w:rsidRPr="001D19CD">
                <w:rPr>
                  <w:rFonts w:ascii="Times New Roman" w:hAnsi="Times New Roman" w:cs="Times New Roman"/>
                  <w:sz w:val="16"/>
                  <w:szCs w:val="16"/>
                  <w:u w:val="single"/>
                  <w:lang w:val="kk-KZ"/>
                </w:rPr>
                <w:t>https://youtu.be/3BdjoAHPz-M</w:t>
              </w:r>
            </w:hyperlink>
            <w:r w:rsidRPr="001D19CD">
              <w:rPr>
                <w:rFonts w:ascii="Times New Roman" w:hAnsi="Times New Roman" w:cs="Times New Roman"/>
                <w:sz w:val="16"/>
                <w:szCs w:val="16"/>
                <w:lang w:val="kk-KZ"/>
              </w:rPr>
              <w:t xml:space="preserve"> </w:t>
            </w:r>
          </w:p>
          <w:p w14:paraId="31578D6E" w14:textId="77777777" w:rsidR="000042B7" w:rsidRPr="001D19CD" w:rsidRDefault="000042B7" w:rsidP="00A3161F">
            <w:pPr>
              <w:ind w:right="-1"/>
              <w:rPr>
                <w:rFonts w:ascii="Times New Roman" w:hAnsi="Times New Roman" w:cs="Times New Roman"/>
                <w:sz w:val="16"/>
                <w:szCs w:val="16"/>
                <w:lang w:val="kk-KZ"/>
              </w:rPr>
            </w:pPr>
            <w:r w:rsidRPr="001D19CD">
              <w:rPr>
                <w:rFonts w:ascii="Times New Roman" w:hAnsi="Times New Roman" w:cs="Times New Roman"/>
                <w:sz w:val="16"/>
                <w:szCs w:val="16"/>
                <w:lang w:val="kk-KZ"/>
              </w:rPr>
              <w:t xml:space="preserve">Дәріс </w:t>
            </w:r>
            <w:hyperlink r:id="rId75" w:history="1">
              <w:r w:rsidRPr="001D19CD">
                <w:rPr>
                  <w:rStyle w:val="af1"/>
                  <w:rFonts w:ascii="Times New Roman" w:hAnsi="Times New Roman" w:cs="Times New Roman"/>
                  <w:color w:val="auto"/>
                  <w:sz w:val="16"/>
                  <w:szCs w:val="16"/>
                  <w:lang w:val="kk-KZ"/>
                </w:rPr>
                <w:t>https://youtu.be/r_TBzCOH6QA</w:t>
              </w:r>
            </w:hyperlink>
            <w:r w:rsidRPr="001D19CD">
              <w:rPr>
                <w:rFonts w:ascii="Times New Roman" w:hAnsi="Times New Roman" w:cs="Times New Roman"/>
                <w:sz w:val="16"/>
                <w:szCs w:val="16"/>
                <w:lang w:val="kk-KZ"/>
              </w:rPr>
              <w:t xml:space="preserve"> </w:t>
            </w:r>
          </w:p>
          <w:p w14:paraId="06D978C6" w14:textId="77777777" w:rsidR="000042B7" w:rsidRPr="001D19CD" w:rsidRDefault="000042B7" w:rsidP="00A3161F">
            <w:pPr>
              <w:ind w:right="-1"/>
              <w:rPr>
                <w:rFonts w:ascii="Times New Roman" w:hAnsi="Times New Roman" w:cs="Times New Roman"/>
                <w:sz w:val="16"/>
                <w:szCs w:val="16"/>
                <w:lang w:val="kk-KZ"/>
              </w:rPr>
            </w:pPr>
            <w:r w:rsidRPr="001D19CD">
              <w:rPr>
                <w:rFonts w:ascii="Times New Roman" w:hAnsi="Times New Roman" w:cs="Times New Roman"/>
                <w:sz w:val="16"/>
                <w:szCs w:val="16"/>
                <w:lang w:val="kk-KZ"/>
              </w:rPr>
              <w:t xml:space="preserve">Дәріс  </w:t>
            </w:r>
            <w:hyperlink r:id="rId76" w:history="1">
              <w:r w:rsidRPr="001D19CD">
                <w:rPr>
                  <w:rFonts w:ascii="Times New Roman" w:hAnsi="Times New Roman" w:cs="Times New Roman"/>
                  <w:sz w:val="16"/>
                  <w:szCs w:val="16"/>
                  <w:u w:val="single"/>
                  <w:lang w:val="kk-KZ"/>
                </w:rPr>
                <w:t>https://youtu.be/APj2akIctCQ</w:t>
              </w:r>
            </w:hyperlink>
            <w:r w:rsidRPr="001D19CD">
              <w:rPr>
                <w:rFonts w:ascii="Times New Roman" w:hAnsi="Times New Roman" w:cs="Times New Roman"/>
                <w:sz w:val="16"/>
                <w:szCs w:val="16"/>
                <w:lang w:val="kk-KZ"/>
              </w:rPr>
              <w:t xml:space="preserve"> </w:t>
            </w:r>
          </w:p>
        </w:tc>
        <w:tc>
          <w:tcPr>
            <w:tcW w:w="1843" w:type="dxa"/>
            <w:gridSpan w:val="2"/>
          </w:tcPr>
          <w:p w14:paraId="5FFB062A" w14:textId="77777777" w:rsidR="000042B7" w:rsidRPr="001D19CD" w:rsidRDefault="000042B7" w:rsidP="00A3161F">
            <w:pPr>
              <w:ind w:right="-1"/>
              <w:jc w:val="both"/>
              <w:rPr>
                <w:rFonts w:ascii="Times New Roman" w:hAnsi="Times New Roman" w:cs="Times New Roman"/>
                <w:b/>
                <w:bCs/>
                <w:sz w:val="16"/>
                <w:szCs w:val="16"/>
                <w:lang w:val="kk-KZ"/>
              </w:rPr>
            </w:pPr>
          </w:p>
        </w:tc>
        <w:tc>
          <w:tcPr>
            <w:tcW w:w="3827" w:type="dxa"/>
            <w:gridSpan w:val="2"/>
          </w:tcPr>
          <w:p w14:paraId="3C2868FA" w14:textId="77777777" w:rsidR="000042B7" w:rsidRPr="001D19CD" w:rsidRDefault="000042B7" w:rsidP="00A3161F">
            <w:pPr>
              <w:ind w:right="-1"/>
              <w:jc w:val="both"/>
              <w:rPr>
                <w:rFonts w:ascii="Times New Roman" w:hAnsi="Times New Roman" w:cs="Times New Roman"/>
                <w:b/>
                <w:bCs/>
                <w:iCs/>
                <w:sz w:val="16"/>
                <w:szCs w:val="16"/>
                <w:lang w:val="kk-KZ"/>
              </w:rPr>
            </w:pPr>
            <w:r w:rsidRPr="001D19CD">
              <w:rPr>
                <w:rFonts w:ascii="Times New Roman" w:hAnsi="Times New Roman" w:cs="Times New Roman"/>
                <w:iCs/>
                <w:sz w:val="16"/>
                <w:szCs w:val="16"/>
                <w:lang w:val="kk-KZ"/>
              </w:rPr>
              <w:t>Whatsap; mail.ru</w:t>
            </w:r>
          </w:p>
        </w:tc>
      </w:tr>
      <w:tr w:rsidR="00E312F1" w:rsidRPr="001D19CD" w14:paraId="4E3BF2FE" w14:textId="77777777" w:rsidTr="00F7169B">
        <w:tc>
          <w:tcPr>
            <w:tcW w:w="1985" w:type="dxa"/>
            <w:gridSpan w:val="2"/>
          </w:tcPr>
          <w:p w14:paraId="1BCF0894"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Ғимарат / кабинет</w:t>
            </w:r>
          </w:p>
        </w:tc>
        <w:tc>
          <w:tcPr>
            <w:tcW w:w="2835" w:type="dxa"/>
            <w:gridSpan w:val="3"/>
          </w:tcPr>
          <w:p w14:paraId="7088DE5E" w14:textId="77777777" w:rsidR="000042B7" w:rsidRPr="001D19CD" w:rsidRDefault="000042B7" w:rsidP="00A3161F">
            <w:pPr>
              <w:ind w:right="-1"/>
              <w:jc w:val="both"/>
              <w:rPr>
                <w:rFonts w:ascii="Times New Roman" w:hAnsi="Times New Roman" w:cs="Times New Roman"/>
                <w:b/>
                <w:bCs/>
                <w:iCs/>
                <w:sz w:val="16"/>
                <w:szCs w:val="16"/>
                <w:lang w:val="kk-KZ"/>
              </w:rPr>
            </w:pPr>
            <w:r w:rsidRPr="001D19CD">
              <w:rPr>
                <w:rFonts w:ascii="Times New Roman" w:hAnsi="Times New Roman" w:cs="Times New Roman"/>
                <w:iCs/>
                <w:sz w:val="16"/>
                <w:szCs w:val="16"/>
                <w:lang w:val="kk-KZ"/>
              </w:rPr>
              <w:t>№1 ғимарат, № 219 кабинет</w:t>
            </w:r>
          </w:p>
        </w:tc>
        <w:tc>
          <w:tcPr>
            <w:tcW w:w="1843" w:type="dxa"/>
            <w:gridSpan w:val="2"/>
          </w:tcPr>
          <w:p w14:paraId="4DC7BCBA" w14:textId="77777777" w:rsidR="000042B7" w:rsidRPr="001D19CD" w:rsidRDefault="000042B7" w:rsidP="00A3161F">
            <w:pPr>
              <w:ind w:right="-1"/>
              <w:jc w:val="both"/>
              <w:rPr>
                <w:rFonts w:ascii="Times New Roman" w:hAnsi="Times New Roman" w:cs="Times New Roman"/>
                <w:bCs/>
                <w:sz w:val="16"/>
                <w:szCs w:val="16"/>
                <w:lang w:val="kk-KZ"/>
              </w:rPr>
            </w:pPr>
            <w:r w:rsidRPr="001D19CD">
              <w:rPr>
                <w:rFonts w:ascii="Times New Roman" w:hAnsi="Times New Roman" w:cs="Times New Roman"/>
                <w:bCs/>
                <w:sz w:val="16"/>
                <w:szCs w:val="16"/>
                <w:lang w:val="kk-KZ"/>
              </w:rPr>
              <w:t>Байланыс күні/ уақыты</w:t>
            </w:r>
          </w:p>
        </w:tc>
        <w:tc>
          <w:tcPr>
            <w:tcW w:w="3827" w:type="dxa"/>
            <w:gridSpan w:val="2"/>
          </w:tcPr>
          <w:p w14:paraId="029FF9B9" w14:textId="77777777" w:rsidR="000042B7" w:rsidRPr="001D19CD" w:rsidRDefault="000042B7" w:rsidP="00A3161F">
            <w:pPr>
              <w:ind w:right="-1"/>
              <w:jc w:val="both"/>
              <w:rPr>
                <w:rFonts w:ascii="Times New Roman" w:hAnsi="Times New Roman" w:cs="Times New Roman"/>
                <w:bCs/>
                <w:iCs/>
                <w:sz w:val="16"/>
                <w:szCs w:val="16"/>
                <w:lang w:val="kk-KZ"/>
              </w:rPr>
            </w:pPr>
            <w:r w:rsidRPr="001D19CD">
              <w:rPr>
                <w:rFonts w:ascii="Times New Roman" w:hAnsi="Times New Roman" w:cs="Times New Roman"/>
                <w:bCs/>
                <w:iCs/>
                <w:sz w:val="16"/>
                <w:szCs w:val="16"/>
                <w:lang w:val="kk-KZ"/>
              </w:rPr>
              <w:t>Сейсенбі, сағат 13.35-16:25</w:t>
            </w:r>
          </w:p>
        </w:tc>
      </w:tr>
      <w:tr w:rsidR="00E312F1" w:rsidRPr="001D19CD" w14:paraId="46919606" w14:textId="77777777" w:rsidTr="00B3701B">
        <w:trPr>
          <w:trHeight w:val="297"/>
        </w:trPr>
        <w:tc>
          <w:tcPr>
            <w:tcW w:w="10490" w:type="dxa"/>
            <w:gridSpan w:val="9"/>
          </w:tcPr>
          <w:p w14:paraId="6CE5CA5F"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ПӘН ТУРАЛЫ</w:t>
            </w:r>
          </w:p>
        </w:tc>
      </w:tr>
      <w:tr w:rsidR="00E312F1" w:rsidRPr="00E861B9" w14:paraId="3266CEA5" w14:textId="77777777" w:rsidTr="00F7169B">
        <w:tc>
          <w:tcPr>
            <w:tcW w:w="1985" w:type="dxa"/>
            <w:gridSpan w:val="2"/>
          </w:tcPr>
          <w:p w14:paraId="5A35333A"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Пән коды</w:t>
            </w:r>
          </w:p>
        </w:tc>
        <w:tc>
          <w:tcPr>
            <w:tcW w:w="2835" w:type="dxa"/>
            <w:gridSpan w:val="3"/>
          </w:tcPr>
          <w:p w14:paraId="45FB2A1C"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 xml:space="preserve">HCL 201 </w:t>
            </w:r>
            <w:r w:rsidRPr="001D19CD">
              <w:rPr>
                <w:rFonts w:ascii="Times New Roman" w:hAnsi="Times New Roman" w:cs="Times New Roman"/>
                <w:spacing w:val="-1"/>
                <w:sz w:val="16"/>
                <w:szCs w:val="16"/>
                <w:lang w:val="kk-KZ"/>
              </w:rPr>
              <w:t>Ежелгі және хандық дәуірдегі әдебиет</w:t>
            </w:r>
          </w:p>
        </w:tc>
        <w:tc>
          <w:tcPr>
            <w:tcW w:w="1843" w:type="dxa"/>
            <w:gridSpan w:val="2"/>
          </w:tcPr>
          <w:p w14:paraId="4F8B5F8B" w14:textId="77777777" w:rsidR="000042B7" w:rsidRPr="001D19CD" w:rsidRDefault="000042B7" w:rsidP="00A3161F">
            <w:pPr>
              <w:ind w:right="-1"/>
              <w:jc w:val="center"/>
              <w:rPr>
                <w:rFonts w:ascii="Times New Roman" w:hAnsi="Times New Roman" w:cs="Times New Roman"/>
                <w:bCs/>
                <w:sz w:val="16"/>
                <w:szCs w:val="16"/>
                <w:lang w:val="kk-KZ"/>
              </w:rPr>
            </w:pPr>
            <w:r w:rsidRPr="001D19CD">
              <w:rPr>
                <w:rFonts w:ascii="Times New Roman" w:hAnsi="Times New Roman" w:cs="Times New Roman"/>
                <w:sz w:val="16"/>
                <w:szCs w:val="16"/>
                <w:lang w:val="kk-KZ"/>
              </w:rPr>
              <w:t>Бағдарлама/ Модулі</w:t>
            </w:r>
          </w:p>
        </w:tc>
        <w:tc>
          <w:tcPr>
            <w:tcW w:w="3827" w:type="dxa"/>
            <w:gridSpan w:val="2"/>
          </w:tcPr>
          <w:p w14:paraId="30DD3C80" w14:textId="77777777" w:rsidR="000042B7" w:rsidRPr="001D19CD" w:rsidRDefault="000042B7" w:rsidP="00A3161F">
            <w:pPr>
              <w:ind w:right="-1"/>
              <w:jc w:val="both"/>
              <w:rPr>
                <w:rFonts w:ascii="Times New Roman" w:hAnsi="Times New Roman" w:cs="Times New Roman"/>
                <w:spacing w:val="-1"/>
                <w:sz w:val="16"/>
                <w:szCs w:val="16"/>
                <w:lang w:val="kk-KZ"/>
              </w:rPr>
            </w:pPr>
            <w:r w:rsidRPr="001D19CD">
              <w:rPr>
                <w:rFonts w:ascii="Times New Roman" w:hAnsi="Times New Roman" w:cs="Times New Roman"/>
                <w:spacing w:val="-1"/>
                <w:sz w:val="16"/>
                <w:szCs w:val="16"/>
                <w:lang w:val="kk-KZ"/>
              </w:rPr>
              <w:t>6В01701- қазақ тілі мен әдебиеті</w:t>
            </w:r>
            <w:r w:rsidRPr="001D19CD">
              <w:rPr>
                <w:rFonts w:ascii="Times New Roman" w:hAnsi="Times New Roman" w:cs="Times New Roman"/>
                <w:i/>
                <w:iCs/>
                <w:sz w:val="16"/>
                <w:szCs w:val="16"/>
                <w:lang w:val="kk-KZ"/>
              </w:rPr>
              <w:t xml:space="preserve"> </w:t>
            </w:r>
            <w:r w:rsidRPr="001D19CD">
              <w:rPr>
                <w:rFonts w:ascii="Times New Roman" w:hAnsi="Times New Roman" w:cs="Times New Roman"/>
                <w:sz w:val="16"/>
                <w:szCs w:val="16"/>
                <w:lang w:val="kk-KZ"/>
              </w:rPr>
              <w:t>HCL 201 Қазақ әдебие-ті парадигмалары</w:t>
            </w:r>
          </w:p>
        </w:tc>
      </w:tr>
      <w:tr w:rsidR="00E312F1" w:rsidRPr="001D19CD" w14:paraId="3F6E6901" w14:textId="77777777" w:rsidTr="00F7169B">
        <w:tc>
          <w:tcPr>
            <w:tcW w:w="1985" w:type="dxa"/>
            <w:gridSpan w:val="2"/>
          </w:tcPr>
          <w:p w14:paraId="2D12691C"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Семестр және оқу жылы</w:t>
            </w:r>
          </w:p>
        </w:tc>
        <w:tc>
          <w:tcPr>
            <w:tcW w:w="2835" w:type="dxa"/>
            <w:gridSpan w:val="3"/>
          </w:tcPr>
          <w:p w14:paraId="3657107E" w14:textId="77777777" w:rsidR="000042B7" w:rsidRPr="001D19CD" w:rsidRDefault="000042B7" w:rsidP="00A3161F">
            <w:pPr>
              <w:ind w:right="-1"/>
              <w:jc w:val="both"/>
              <w:rPr>
                <w:rFonts w:ascii="Times New Roman" w:hAnsi="Times New Roman" w:cs="Times New Roman"/>
                <w:iCs/>
                <w:sz w:val="16"/>
                <w:szCs w:val="16"/>
                <w:lang w:val="kk-KZ"/>
              </w:rPr>
            </w:pPr>
            <w:r w:rsidRPr="001D19CD">
              <w:rPr>
                <w:rFonts w:ascii="Times New Roman" w:hAnsi="Times New Roman" w:cs="Times New Roman"/>
                <w:iCs/>
                <w:sz w:val="16"/>
                <w:szCs w:val="16"/>
                <w:lang w:val="kk-KZ"/>
              </w:rPr>
              <w:t>2024-2025 оқу жылы/</w:t>
            </w:r>
          </w:p>
          <w:p w14:paraId="452089E4"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iCs/>
                <w:sz w:val="16"/>
                <w:szCs w:val="16"/>
                <w:lang w:val="kk-KZ"/>
              </w:rPr>
              <w:t>3 семестр</w:t>
            </w:r>
          </w:p>
        </w:tc>
        <w:tc>
          <w:tcPr>
            <w:tcW w:w="1843" w:type="dxa"/>
            <w:gridSpan w:val="2"/>
          </w:tcPr>
          <w:p w14:paraId="0C56BAAF" w14:textId="77777777" w:rsidR="000042B7" w:rsidRPr="001D19CD" w:rsidRDefault="000042B7" w:rsidP="00A3161F">
            <w:pPr>
              <w:ind w:right="-1"/>
              <w:jc w:val="center"/>
              <w:rPr>
                <w:rFonts w:ascii="Times New Roman" w:hAnsi="Times New Roman" w:cs="Times New Roman"/>
                <w:bCs/>
                <w:sz w:val="16"/>
                <w:szCs w:val="16"/>
                <w:lang w:val="kk-KZ"/>
              </w:rPr>
            </w:pPr>
            <w:r w:rsidRPr="001D19CD">
              <w:rPr>
                <w:rFonts w:ascii="Times New Roman" w:hAnsi="Times New Roman" w:cs="Times New Roman"/>
                <w:bCs/>
                <w:sz w:val="16"/>
                <w:szCs w:val="16"/>
                <w:lang w:val="kk-KZ"/>
              </w:rPr>
              <w:t>Кредит саны</w:t>
            </w:r>
          </w:p>
        </w:tc>
        <w:tc>
          <w:tcPr>
            <w:tcW w:w="3827" w:type="dxa"/>
            <w:gridSpan w:val="2"/>
          </w:tcPr>
          <w:p w14:paraId="764490A8"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 xml:space="preserve">6 </w:t>
            </w:r>
          </w:p>
        </w:tc>
      </w:tr>
      <w:tr w:rsidR="00E312F1" w:rsidRPr="001D19CD" w14:paraId="402C3C2F" w14:textId="77777777" w:rsidTr="00F7169B">
        <w:tc>
          <w:tcPr>
            <w:tcW w:w="1985" w:type="dxa"/>
            <w:gridSpan w:val="2"/>
          </w:tcPr>
          <w:p w14:paraId="09BF1B77"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Оқу деңгейі (Bs/Ms/PhD)</w:t>
            </w:r>
          </w:p>
        </w:tc>
        <w:tc>
          <w:tcPr>
            <w:tcW w:w="2835" w:type="dxa"/>
            <w:gridSpan w:val="3"/>
          </w:tcPr>
          <w:p w14:paraId="038D5E61"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iCs/>
                <w:sz w:val="16"/>
                <w:szCs w:val="16"/>
                <w:lang w:val="kk-KZ"/>
              </w:rPr>
              <w:t>Бакалавр</w:t>
            </w:r>
          </w:p>
        </w:tc>
        <w:tc>
          <w:tcPr>
            <w:tcW w:w="1843" w:type="dxa"/>
            <w:gridSpan w:val="2"/>
          </w:tcPr>
          <w:p w14:paraId="616A60EA" w14:textId="77777777" w:rsidR="000042B7" w:rsidRPr="001D19CD" w:rsidRDefault="000042B7" w:rsidP="00A3161F">
            <w:pPr>
              <w:ind w:right="-1"/>
              <w:jc w:val="center"/>
              <w:rPr>
                <w:rFonts w:ascii="Times New Roman" w:hAnsi="Times New Roman" w:cs="Times New Roman"/>
                <w:bCs/>
                <w:sz w:val="16"/>
                <w:szCs w:val="16"/>
                <w:lang w:val="kk-KZ"/>
              </w:rPr>
            </w:pPr>
            <w:r w:rsidRPr="001D19CD">
              <w:rPr>
                <w:rFonts w:ascii="Times New Roman" w:hAnsi="Times New Roman" w:cs="Times New Roman"/>
                <w:bCs/>
                <w:sz w:val="16"/>
                <w:szCs w:val="16"/>
                <w:lang w:val="kk-KZ"/>
              </w:rPr>
              <w:t>Нысаны (on/off/hybrid)</w:t>
            </w:r>
          </w:p>
        </w:tc>
        <w:tc>
          <w:tcPr>
            <w:tcW w:w="3827" w:type="dxa"/>
            <w:gridSpan w:val="2"/>
          </w:tcPr>
          <w:p w14:paraId="4914DB42"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iCs/>
                <w:sz w:val="16"/>
                <w:szCs w:val="16"/>
                <w:lang w:val="kk-KZ"/>
              </w:rPr>
              <w:t>күндізгі бөлім</w:t>
            </w:r>
            <w:r w:rsidRPr="001D19CD">
              <w:rPr>
                <w:rFonts w:ascii="Times New Roman" w:hAnsi="Times New Roman" w:cs="Times New Roman"/>
                <w:sz w:val="16"/>
                <w:szCs w:val="16"/>
                <w:lang w:val="kk-KZ"/>
              </w:rPr>
              <w:t xml:space="preserve"> </w:t>
            </w:r>
          </w:p>
        </w:tc>
      </w:tr>
      <w:tr w:rsidR="00E312F1" w:rsidRPr="00E861B9" w14:paraId="3B6EF34E" w14:textId="77777777" w:rsidTr="00F7169B">
        <w:tc>
          <w:tcPr>
            <w:tcW w:w="1985" w:type="dxa"/>
            <w:gridSpan w:val="2"/>
          </w:tcPr>
          <w:p w14:paraId="7C0D9C4E"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Пререквизит</w:t>
            </w:r>
          </w:p>
        </w:tc>
        <w:tc>
          <w:tcPr>
            <w:tcW w:w="2835" w:type="dxa"/>
            <w:gridSpan w:val="3"/>
          </w:tcPr>
          <w:p w14:paraId="3132563F"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kern w:val="24"/>
                <w:sz w:val="16"/>
                <w:szCs w:val="16"/>
                <w:lang w:val="kk-KZ"/>
              </w:rPr>
              <w:t>FEDA/FLDP/FLOE 1202 Фольклор және ежелгі дәуірдегі қазақ әдебиеті</w:t>
            </w:r>
          </w:p>
        </w:tc>
        <w:tc>
          <w:tcPr>
            <w:tcW w:w="1843" w:type="dxa"/>
            <w:gridSpan w:val="2"/>
          </w:tcPr>
          <w:p w14:paraId="732376BD" w14:textId="77777777" w:rsidR="000042B7" w:rsidRPr="001D19CD" w:rsidRDefault="000042B7" w:rsidP="00A3161F">
            <w:pPr>
              <w:ind w:right="-1"/>
              <w:jc w:val="center"/>
              <w:rPr>
                <w:rFonts w:ascii="Times New Roman" w:hAnsi="Times New Roman" w:cs="Times New Roman"/>
                <w:bCs/>
                <w:sz w:val="16"/>
                <w:szCs w:val="16"/>
                <w:lang w:val="kk-KZ"/>
              </w:rPr>
            </w:pPr>
            <w:r w:rsidRPr="001D19CD">
              <w:rPr>
                <w:rFonts w:ascii="Times New Roman" w:hAnsi="Times New Roman" w:cs="Times New Roman"/>
                <w:bCs/>
                <w:sz w:val="16"/>
                <w:szCs w:val="16"/>
                <w:lang w:val="kk-KZ"/>
              </w:rPr>
              <w:t>Постреквизит</w:t>
            </w:r>
          </w:p>
        </w:tc>
        <w:tc>
          <w:tcPr>
            <w:tcW w:w="3827" w:type="dxa"/>
            <w:gridSpan w:val="2"/>
          </w:tcPr>
          <w:p w14:paraId="328F3848"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KAT/IKL/ HKL  2212 ХІХ ғ.ғ. қазақ әдебиетінің тарихы</w:t>
            </w:r>
          </w:p>
        </w:tc>
      </w:tr>
      <w:tr w:rsidR="00E312F1" w:rsidRPr="00E861B9" w14:paraId="007CC23C" w14:textId="77777777" w:rsidTr="00F7169B">
        <w:tc>
          <w:tcPr>
            <w:tcW w:w="1985" w:type="dxa"/>
            <w:gridSpan w:val="2"/>
          </w:tcPr>
          <w:p w14:paraId="2A78C650"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Пән туралы қысқаша мәлімет</w:t>
            </w:r>
          </w:p>
        </w:tc>
        <w:tc>
          <w:tcPr>
            <w:tcW w:w="2835" w:type="dxa"/>
            <w:gridSpan w:val="3"/>
          </w:tcPr>
          <w:p w14:paraId="765CAFC5"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Әдебиеттің тарихы мен кезеңдерін, ұлттық бол-мысын, тақырыптық-идеялық бірлігін айқын-даумен бірге, әдебиет тарихының болмысы мен бітімі (әдебиет туралы жалпы түсінік, әдебиет тарихының  қалыптасуы мен даму кезеңдері, әдеби шығарманың сыры мен сипаты; әдеби дамудың мағынасы мен мәні  толық сипатталады.</w:t>
            </w:r>
          </w:p>
        </w:tc>
        <w:tc>
          <w:tcPr>
            <w:tcW w:w="1843" w:type="dxa"/>
            <w:gridSpan w:val="2"/>
          </w:tcPr>
          <w:p w14:paraId="5CD0080F" w14:textId="77777777" w:rsidR="000042B7" w:rsidRPr="001D19CD" w:rsidRDefault="000042B7" w:rsidP="00A3161F">
            <w:pPr>
              <w:ind w:right="-1"/>
              <w:jc w:val="center"/>
              <w:rPr>
                <w:rFonts w:ascii="Times New Roman" w:hAnsi="Times New Roman" w:cs="Times New Roman"/>
                <w:bCs/>
                <w:sz w:val="16"/>
                <w:szCs w:val="16"/>
                <w:lang w:val="kk-KZ"/>
              </w:rPr>
            </w:pPr>
            <w:r w:rsidRPr="001D19CD">
              <w:rPr>
                <w:rFonts w:ascii="Times New Roman" w:hAnsi="Times New Roman" w:cs="Times New Roman"/>
                <w:bCs/>
                <w:sz w:val="16"/>
                <w:szCs w:val="16"/>
                <w:lang w:val="kk-KZ"/>
              </w:rPr>
              <w:t>Оқыту мақсаты</w:t>
            </w:r>
          </w:p>
        </w:tc>
        <w:tc>
          <w:tcPr>
            <w:tcW w:w="3827" w:type="dxa"/>
            <w:gridSpan w:val="2"/>
          </w:tcPr>
          <w:p w14:paraId="33D20C14"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Ежелгі және хандық дәуір әдебиеті пәнін оқытуда әдебиеттің қалыптасу тарихы мен қоғамдық сана мен өнер түрі ретіндегі ерекшелік-терін ашуға, көркем шығармашылықты талдаудың ғылыми ұстанымдарын тео-риялық тұрғыдан пайымдауға үйрету.</w:t>
            </w:r>
          </w:p>
          <w:p w14:paraId="1C2632EF" w14:textId="77777777" w:rsidR="000042B7" w:rsidRPr="001D19CD" w:rsidRDefault="000042B7" w:rsidP="00A3161F">
            <w:pPr>
              <w:ind w:right="-1"/>
              <w:jc w:val="both"/>
              <w:rPr>
                <w:rFonts w:ascii="Times New Roman" w:hAnsi="Times New Roman" w:cs="Times New Roman"/>
                <w:sz w:val="16"/>
                <w:szCs w:val="16"/>
                <w:lang w:val="kk-KZ"/>
              </w:rPr>
            </w:pPr>
          </w:p>
        </w:tc>
      </w:tr>
      <w:tr w:rsidR="00E312F1" w:rsidRPr="001D19CD" w14:paraId="0876ACD4" w14:textId="77777777" w:rsidTr="00F7169B">
        <w:tc>
          <w:tcPr>
            <w:tcW w:w="1985" w:type="dxa"/>
            <w:gridSpan w:val="2"/>
          </w:tcPr>
          <w:p w14:paraId="4D342F3E"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Сәйкес тақырыптарды жүзеге асыру</w:t>
            </w:r>
          </w:p>
        </w:tc>
        <w:tc>
          <w:tcPr>
            <w:tcW w:w="2835" w:type="dxa"/>
            <w:gridSpan w:val="3"/>
          </w:tcPr>
          <w:p w14:paraId="6605473F" w14:textId="77777777" w:rsidR="000042B7" w:rsidRPr="001D19CD" w:rsidRDefault="000042B7" w:rsidP="00A3161F">
            <w:pPr>
              <w:ind w:right="-1"/>
              <w:jc w:val="both"/>
              <w:rPr>
                <w:rFonts w:ascii="Times New Roman" w:hAnsi="Times New Roman" w:cs="Times New Roman"/>
                <w:i/>
                <w:iCs/>
                <w:sz w:val="16"/>
                <w:szCs w:val="16"/>
                <w:lang w:val="kk-KZ"/>
              </w:rPr>
            </w:pPr>
            <w:r w:rsidRPr="001D19CD">
              <w:rPr>
                <w:rFonts w:ascii="Times New Roman" w:hAnsi="Times New Roman" w:cs="Times New Roman"/>
                <w:sz w:val="16"/>
                <w:szCs w:val="16"/>
                <w:lang w:val="kk-KZ"/>
              </w:rPr>
              <w:t>Курсты меңгеру бары-сында ғылыми зерттеу-мен айналысу, тіл үйре-ту курстарына бағдарла-ма даярлау қабілеті, филологиялық білім бойынша цифрлық құзыреттілігін дамыту.</w:t>
            </w:r>
          </w:p>
        </w:tc>
        <w:tc>
          <w:tcPr>
            <w:tcW w:w="1843" w:type="dxa"/>
            <w:gridSpan w:val="2"/>
          </w:tcPr>
          <w:p w14:paraId="738B2C80" w14:textId="77777777" w:rsidR="000042B7" w:rsidRPr="001D19CD" w:rsidRDefault="000042B7" w:rsidP="00A3161F">
            <w:pPr>
              <w:ind w:right="-1"/>
              <w:jc w:val="both"/>
              <w:rPr>
                <w:rFonts w:ascii="Times New Roman" w:hAnsi="Times New Roman" w:cs="Times New Roman"/>
                <w:b/>
                <w:bCs/>
                <w:sz w:val="16"/>
                <w:szCs w:val="16"/>
                <w:lang w:val="kk-KZ"/>
              </w:rPr>
            </w:pPr>
          </w:p>
        </w:tc>
        <w:tc>
          <w:tcPr>
            <w:tcW w:w="3827" w:type="dxa"/>
            <w:gridSpan w:val="2"/>
          </w:tcPr>
          <w:p w14:paraId="3D372AED" w14:textId="77777777" w:rsidR="000042B7" w:rsidRPr="001D19CD" w:rsidRDefault="000042B7" w:rsidP="00A3161F">
            <w:pPr>
              <w:ind w:right="-1"/>
              <w:jc w:val="both"/>
              <w:rPr>
                <w:rFonts w:ascii="Times New Roman" w:hAnsi="Times New Roman" w:cs="Times New Roman"/>
                <w:i/>
                <w:iCs/>
                <w:sz w:val="16"/>
                <w:szCs w:val="16"/>
                <w:lang w:val="kk-KZ"/>
              </w:rPr>
            </w:pPr>
            <w:r w:rsidRPr="001D19CD">
              <w:rPr>
                <w:rFonts w:ascii="Times New Roman" w:hAnsi="Times New Roman" w:cs="Times New Roman"/>
                <w:kern w:val="24"/>
                <w:sz w:val="16"/>
                <w:szCs w:val="16"/>
                <w:lang w:val="kk-KZ"/>
              </w:rPr>
              <w:t xml:space="preserve">Фольклор және </w:t>
            </w:r>
            <w:r w:rsidRPr="001D19CD">
              <w:rPr>
                <w:rFonts w:ascii="Times New Roman" w:hAnsi="Times New Roman" w:cs="Times New Roman"/>
                <w:sz w:val="16"/>
                <w:szCs w:val="16"/>
                <w:lang w:val="kk-KZ"/>
              </w:rPr>
              <w:t xml:space="preserve">ХІХ ғасырдың басындағы әдебиет, Отаршылдық дәуір-дегі әдебиет, </w:t>
            </w:r>
            <w:r w:rsidRPr="001D19CD">
              <w:rPr>
                <w:rFonts w:ascii="Times New Roman" w:eastAsia="Times New Roman" w:hAnsi="Times New Roman" w:cs="Times New Roman"/>
                <w:sz w:val="16"/>
                <w:szCs w:val="16"/>
                <w:lang w:val="kk-KZ" w:eastAsia="ru-RU"/>
              </w:rPr>
              <w:t xml:space="preserve"> </w:t>
            </w:r>
            <w:r w:rsidRPr="001D19CD">
              <w:rPr>
                <w:rFonts w:ascii="Times New Roman" w:hAnsi="Times New Roman" w:cs="Times New Roman"/>
                <w:sz w:val="16"/>
                <w:szCs w:val="16"/>
                <w:lang w:val="kk-KZ"/>
              </w:rPr>
              <w:t xml:space="preserve">ХХ ға-сырдағы қазақ әде-биетінің тарихы сияқты </w:t>
            </w:r>
            <w:r w:rsidRPr="001D19CD">
              <w:rPr>
                <w:rFonts w:ascii="Times New Roman" w:eastAsia="Times New Roman" w:hAnsi="Times New Roman" w:cs="Times New Roman"/>
                <w:sz w:val="16"/>
                <w:szCs w:val="16"/>
                <w:lang w:val="kk-KZ" w:eastAsia="ru-RU"/>
              </w:rPr>
              <w:t xml:space="preserve"> пәндер тео-риялық білім беру-дің басты материа-лы. Филологияның теориялық мәселе-лері де пән аясында қарастырылады. </w:t>
            </w:r>
          </w:p>
        </w:tc>
      </w:tr>
      <w:tr w:rsidR="00E312F1" w:rsidRPr="00E861B9" w14:paraId="1A773A2D" w14:textId="77777777" w:rsidTr="00F7169B">
        <w:tc>
          <w:tcPr>
            <w:tcW w:w="1985" w:type="dxa"/>
            <w:gridSpan w:val="2"/>
          </w:tcPr>
          <w:p w14:paraId="4BD0F59D"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 xml:space="preserve">Оқу тілі </w:t>
            </w:r>
          </w:p>
        </w:tc>
        <w:tc>
          <w:tcPr>
            <w:tcW w:w="2835" w:type="dxa"/>
            <w:gridSpan w:val="3"/>
          </w:tcPr>
          <w:p w14:paraId="2A6B7582" w14:textId="77777777" w:rsidR="000042B7" w:rsidRPr="001D19CD" w:rsidRDefault="000042B7" w:rsidP="00A3161F">
            <w:pPr>
              <w:ind w:right="-1"/>
              <w:jc w:val="both"/>
              <w:rPr>
                <w:rFonts w:ascii="Times New Roman" w:hAnsi="Times New Roman" w:cs="Times New Roman"/>
                <w:iCs/>
                <w:sz w:val="16"/>
                <w:szCs w:val="16"/>
                <w:lang w:val="kk-KZ"/>
              </w:rPr>
            </w:pPr>
            <w:r w:rsidRPr="001D19CD">
              <w:rPr>
                <w:rFonts w:ascii="Times New Roman" w:hAnsi="Times New Roman" w:cs="Times New Roman"/>
                <w:iCs/>
                <w:sz w:val="16"/>
                <w:szCs w:val="16"/>
                <w:lang w:val="kk-KZ"/>
              </w:rPr>
              <w:t>Қазақ тілі</w:t>
            </w:r>
          </w:p>
        </w:tc>
        <w:tc>
          <w:tcPr>
            <w:tcW w:w="1843" w:type="dxa"/>
            <w:gridSpan w:val="2"/>
          </w:tcPr>
          <w:p w14:paraId="7787BE29" w14:textId="77777777" w:rsidR="000042B7" w:rsidRPr="001D19CD" w:rsidRDefault="000042B7" w:rsidP="00A3161F">
            <w:pPr>
              <w:ind w:right="-1"/>
              <w:jc w:val="both"/>
              <w:rPr>
                <w:rFonts w:ascii="Times New Roman" w:hAnsi="Times New Roman" w:cs="Times New Roman"/>
                <w:b/>
                <w:bCs/>
                <w:sz w:val="16"/>
                <w:szCs w:val="16"/>
                <w:lang w:val="kk-KZ"/>
              </w:rPr>
            </w:pPr>
          </w:p>
        </w:tc>
        <w:tc>
          <w:tcPr>
            <w:tcW w:w="3827" w:type="dxa"/>
            <w:gridSpan w:val="2"/>
          </w:tcPr>
          <w:p w14:paraId="2D97251B" w14:textId="77777777" w:rsidR="000042B7" w:rsidRPr="001D19CD" w:rsidRDefault="000042B7" w:rsidP="00A3161F">
            <w:pPr>
              <w:ind w:right="-1"/>
              <w:jc w:val="both"/>
              <w:rPr>
                <w:rFonts w:ascii="Times New Roman" w:hAnsi="Times New Roman" w:cs="Times New Roman"/>
                <w:i/>
                <w:iCs/>
                <w:sz w:val="16"/>
                <w:szCs w:val="16"/>
                <w:lang w:val="kk-KZ"/>
              </w:rPr>
            </w:pPr>
            <w:r w:rsidRPr="001D19CD">
              <w:rPr>
                <w:rFonts w:ascii="Times New Roman" w:hAnsi="Times New Roman" w:cs="Times New Roman"/>
                <w:iCs/>
                <w:sz w:val="16"/>
                <w:szCs w:val="16"/>
                <w:lang w:val="kk-KZ"/>
              </w:rPr>
              <w:t>Әдеби теориялық тү-сініктер мен ұғым-дар әлемдік көркем ойлау дәстүрімен са-бақтастықта дамып, тілдік коммуника-ция, цифрландыру, академиялық жазы-лым дағдыларын қа-лыптастыруда аса маңызды.</w:t>
            </w:r>
          </w:p>
        </w:tc>
      </w:tr>
      <w:tr w:rsidR="00E312F1" w:rsidRPr="00E861B9" w14:paraId="42E4DDDB" w14:textId="77777777" w:rsidTr="00F7169B">
        <w:tc>
          <w:tcPr>
            <w:tcW w:w="1985" w:type="dxa"/>
            <w:gridSpan w:val="2"/>
          </w:tcPr>
          <w:p w14:paraId="6AFFA11E"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 xml:space="preserve">Өзіндік білім алу  мен зерттеулер элементтері </w:t>
            </w:r>
          </w:p>
        </w:tc>
        <w:tc>
          <w:tcPr>
            <w:tcW w:w="2835" w:type="dxa"/>
            <w:gridSpan w:val="3"/>
          </w:tcPr>
          <w:p w14:paraId="6BD4F4C1" w14:textId="77777777" w:rsidR="000042B7" w:rsidRPr="001D19CD" w:rsidRDefault="000042B7" w:rsidP="00A3161F">
            <w:pPr>
              <w:ind w:right="-1"/>
              <w:jc w:val="both"/>
              <w:rPr>
                <w:rFonts w:ascii="Times New Roman" w:hAnsi="Times New Roman" w:cs="Times New Roman"/>
                <w:iCs/>
                <w:sz w:val="16"/>
                <w:szCs w:val="16"/>
                <w:lang w:val="kk-KZ"/>
              </w:rPr>
            </w:pPr>
            <w:r w:rsidRPr="001D19CD">
              <w:rPr>
                <w:rFonts w:ascii="Times New Roman" w:hAnsi="Times New Roman" w:cs="Times New Roman"/>
                <w:iCs/>
                <w:sz w:val="16"/>
                <w:szCs w:val="16"/>
                <w:lang w:val="kk-KZ"/>
              </w:rPr>
              <w:t>Цифрлық платформалар (coggle it; canva, mind map т.б.) арқылы тақы-рыпқа байланысты пре-зентация, менталды кар-та, диаграмма жасайды.</w:t>
            </w:r>
          </w:p>
        </w:tc>
        <w:tc>
          <w:tcPr>
            <w:tcW w:w="1843" w:type="dxa"/>
            <w:gridSpan w:val="2"/>
          </w:tcPr>
          <w:p w14:paraId="63BE8FDD" w14:textId="77777777" w:rsidR="000042B7" w:rsidRPr="001D19CD" w:rsidRDefault="000042B7" w:rsidP="00A3161F">
            <w:pPr>
              <w:ind w:right="-1"/>
              <w:jc w:val="both"/>
              <w:rPr>
                <w:rFonts w:ascii="Times New Roman" w:hAnsi="Times New Roman" w:cs="Times New Roman"/>
                <w:bCs/>
                <w:sz w:val="16"/>
                <w:szCs w:val="16"/>
                <w:lang w:val="kk-KZ"/>
              </w:rPr>
            </w:pPr>
            <w:r w:rsidRPr="001D19CD">
              <w:rPr>
                <w:rFonts w:ascii="Times New Roman" w:hAnsi="Times New Roman" w:cs="Times New Roman"/>
                <w:bCs/>
                <w:sz w:val="16"/>
                <w:szCs w:val="16"/>
                <w:lang w:val="kk-KZ"/>
              </w:rPr>
              <w:t>Инклыюзивті қамтамасыз ету</w:t>
            </w:r>
          </w:p>
        </w:tc>
        <w:tc>
          <w:tcPr>
            <w:tcW w:w="3827" w:type="dxa"/>
            <w:gridSpan w:val="2"/>
          </w:tcPr>
          <w:p w14:paraId="20A205F3" w14:textId="77777777" w:rsidR="000042B7" w:rsidRPr="001D19CD" w:rsidRDefault="000042B7" w:rsidP="00A3161F">
            <w:pPr>
              <w:ind w:right="-1"/>
              <w:jc w:val="both"/>
              <w:rPr>
                <w:rFonts w:ascii="Times New Roman" w:hAnsi="Times New Roman" w:cs="Times New Roman"/>
                <w:iCs/>
                <w:sz w:val="16"/>
                <w:szCs w:val="16"/>
                <w:lang w:val="kk-KZ"/>
              </w:rPr>
            </w:pPr>
            <w:r w:rsidRPr="001D19CD">
              <w:rPr>
                <w:rFonts w:ascii="Times New Roman" w:hAnsi="Times New Roman" w:cs="Times New Roman"/>
                <w:iCs/>
                <w:sz w:val="16"/>
                <w:szCs w:val="16"/>
                <w:lang w:val="kk-KZ"/>
              </w:rPr>
              <w:t>Ерекше білім беруді қажет ететін білім алу-шыларды жалпы білім беру процесіне инте-грациялау мақсатын-да кедергісіз қол</w:t>
            </w:r>
          </w:p>
          <w:p w14:paraId="02CB0E01" w14:textId="77777777" w:rsidR="000042B7" w:rsidRPr="001D19CD" w:rsidRDefault="000042B7" w:rsidP="00A3161F">
            <w:pPr>
              <w:ind w:right="-1"/>
              <w:jc w:val="both"/>
              <w:rPr>
                <w:rFonts w:ascii="Times New Roman" w:hAnsi="Times New Roman" w:cs="Times New Roman"/>
                <w:iCs/>
                <w:sz w:val="16"/>
                <w:szCs w:val="16"/>
                <w:lang w:val="kk-KZ"/>
              </w:rPr>
            </w:pPr>
            <w:r w:rsidRPr="001D19CD">
              <w:rPr>
                <w:rFonts w:ascii="Times New Roman" w:hAnsi="Times New Roman" w:cs="Times New Roman"/>
                <w:iCs/>
                <w:sz w:val="16"/>
                <w:szCs w:val="16"/>
                <w:lang w:val="kk-KZ"/>
              </w:rPr>
              <w:t>жетімділікті және ти-імді мультидисцип-ли-нарлық сүйемел-деуді қамтамасыз ету үшін оқытушы семес-трдің басында әрбір инкл-юзивті білім алушы-мен жеке әңгіме өткіз-еді. Бұл ерекше білімді қажет ететін білім алу-шыларды  тиімді қол-даудың әдістері мен тәсілдерін анық-тау үшін маң-ызды болып табылады.Ер-екше бі-лімді қажет ететін бі-лім алушылар үшін са-бақтарда арнайы құр-алдарды пайдалануы-на, ба-қылау сұрақтар-ына жауап беруге дайын-далу уақытын ұзартуға мүмкіндік бе-ріледі.Қажет болған жағдайда, бұл білім алушылар үшін бақыл-аудың жеке нысанда-ры тағайындалуы мүм-кін, оқыту нәти-жесін бағалау процедурасы жеке кестемен және бірнеше кезеңмен өт-кізілуі мүмкін.</w:t>
            </w:r>
          </w:p>
        </w:tc>
      </w:tr>
      <w:tr w:rsidR="00E312F1" w:rsidRPr="00E861B9" w14:paraId="6FC2B219" w14:textId="77777777" w:rsidTr="00B3701B">
        <w:tc>
          <w:tcPr>
            <w:tcW w:w="3261" w:type="dxa"/>
            <w:gridSpan w:val="4"/>
          </w:tcPr>
          <w:p w14:paraId="611FFBD1"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 xml:space="preserve">ПОН 1 </w:t>
            </w:r>
          </w:p>
          <w:p w14:paraId="230C68EE" w14:textId="77777777" w:rsidR="000042B7" w:rsidRPr="001D19CD" w:rsidRDefault="000042B7" w:rsidP="00A3161F">
            <w:pPr>
              <w:ind w:right="-1"/>
              <w:jc w:val="both"/>
              <w:rPr>
                <w:rFonts w:ascii="Times New Roman" w:hAnsi="Times New Roman" w:cs="Times New Roman"/>
                <w:b/>
                <w:sz w:val="16"/>
                <w:szCs w:val="16"/>
                <w:lang w:val="kk-KZ"/>
              </w:rPr>
            </w:pPr>
            <w:r w:rsidRPr="001D19CD">
              <w:rPr>
                <w:rFonts w:ascii="Times New Roman" w:hAnsi="Times New Roman" w:cs="Times New Roman"/>
                <w:b/>
                <w:sz w:val="16"/>
                <w:szCs w:val="16"/>
                <w:lang w:val="kk-KZ"/>
              </w:rPr>
              <w:t>Әдебиет тарихы туралы туралы жан-жақты білім алып, әдебиет тарихына қатысты ұғымдарды меңге-реді, кәсіби білім (ТА1)  алады.</w:t>
            </w:r>
          </w:p>
        </w:tc>
        <w:tc>
          <w:tcPr>
            <w:tcW w:w="7229" w:type="dxa"/>
            <w:gridSpan w:val="5"/>
          </w:tcPr>
          <w:p w14:paraId="2E222A6F" w14:textId="77777777" w:rsidR="000042B7" w:rsidRPr="001D19CD" w:rsidRDefault="000042B7" w:rsidP="00A3161F">
            <w:pPr>
              <w:ind w:right="-1" w:firstLine="4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 xml:space="preserve">Филологияның негізгі бір саласы – әдебиет тарихы ғылымы әдеби-теориялық ұғымдар мен түсініктер, пәндік терминдер жиынтығы мен көркем шығарма табиғатын тану, оның құрылымы мен басты компоненттерін айқындау бағытында берілетін білім жүйесі. Әдебиет тарихы ғылым ретіндегі мән-маңызы мен оның салаларын, негізгі қызметін танып-білу білім алушының пәндік құзыреттілігін қалыптастырады, кәсіби білімнің алғашқы баспалдағы болады. </w:t>
            </w:r>
          </w:p>
        </w:tc>
      </w:tr>
      <w:tr w:rsidR="00E312F1" w:rsidRPr="00E861B9" w14:paraId="46336C78" w14:textId="77777777" w:rsidTr="00B3701B">
        <w:tc>
          <w:tcPr>
            <w:tcW w:w="3261" w:type="dxa"/>
            <w:gridSpan w:val="4"/>
          </w:tcPr>
          <w:p w14:paraId="1B3757C1"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 xml:space="preserve">ПОН 2 </w:t>
            </w:r>
          </w:p>
          <w:p w14:paraId="352E4588" w14:textId="77777777" w:rsidR="000042B7" w:rsidRPr="001D19CD" w:rsidRDefault="000042B7" w:rsidP="00A3161F">
            <w:pPr>
              <w:ind w:right="-1"/>
              <w:jc w:val="both"/>
              <w:rPr>
                <w:rFonts w:ascii="Times New Roman" w:hAnsi="Times New Roman" w:cs="Times New Roman"/>
                <w:b/>
                <w:i/>
                <w:sz w:val="16"/>
                <w:szCs w:val="16"/>
                <w:lang w:val="kk-KZ"/>
              </w:rPr>
            </w:pPr>
            <w:r w:rsidRPr="001D19CD">
              <w:rPr>
                <w:rFonts w:ascii="Times New Roman" w:hAnsi="Times New Roman" w:cs="Times New Roman"/>
                <w:b/>
                <w:sz w:val="16"/>
                <w:szCs w:val="16"/>
                <w:lang w:val="kk-KZ"/>
              </w:rPr>
              <w:t xml:space="preserve">Тақырып бойынша эссе, аңдатпа, тезис жазуды үйренеді, иновациялық ойлау дағдысы (ТА6) қалыптасады. </w:t>
            </w:r>
          </w:p>
        </w:tc>
        <w:tc>
          <w:tcPr>
            <w:tcW w:w="7229" w:type="dxa"/>
            <w:gridSpan w:val="5"/>
          </w:tcPr>
          <w:p w14:paraId="4B2E31A5"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 xml:space="preserve">Пәнге қатысты қандай да бір тақырып бойынша жазба жұмысын жүргізуді меңгереді. Академиялық жазылым талаптары мен заңдылықтарын үйрене отырып, нақты тақырып бойынша эссе, ғылыми жұмысқа аңдатпа, ғылыми тақырыптың тезисін жазу дағдысын меңгереді. Кез келген әдеби ұғым бойынша жаңаша ой қорытындысын жасай алады.   </w:t>
            </w:r>
          </w:p>
        </w:tc>
      </w:tr>
      <w:tr w:rsidR="00E312F1" w:rsidRPr="001D19CD" w14:paraId="633A078A" w14:textId="77777777" w:rsidTr="00B3701B">
        <w:tc>
          <w:tcPr>
            <w:tcW w:w="3261" w:type="dxa"/>
            <w:gridSpan w:val="4"/>
          </w:tcPr>
          <w:p w14:paraId="3DD51627"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 xml:space="preserve">ПОН 3 </w:t>
            </w:r>
          </w:p>
          <w:p w14:paraId="32BFB8DA" w14:textId="77777777" w:rsidR="000042B7" w:rsidRPr="001D19CD" w:rsidRDefault="000042B7" w:rsidP="00A3161F">
            <w:pPr>
              <w:ind w:right="-1"/>
              <w:jc w:val="both"/>
              <w:rPr>
                <w:rFonts w:ascii="Times New Roman" w:hAnsi="Times New Roman" w:cs="Times New Roman"/>
                <w:i/>
                <w:sz w:val="16"/>
                <w:szCs w:val="16"/>
                <w:lang w:val="kk-KZ"/>
              </w:rPr>
            </w:pPr>
            <w:r w:rsidRPr="001D19CD">
              <w:rPr>
                <w:rFonts w:ascii="Times New Roman" w:hAnsi="Times New Roman" w:cs="Times New Roman"/>
                <w:b/>
                <w:sz w:val="16"/>
                <w:szCs w:val="16"/>
                <w:lang w:val="kk-KZ"/>
              </w:rPr>
              <w:t>Пән бойынша алған білімін АКТ арқылы ұсыну, оны кәсіби еңбекте қолдану дағдылары қалыптасады.</w:t>
            </w:r>
          </w:p>
        </w:tc>
        <w:tc>
          <w:tcPr>
            <w:tcW w:w="7229" w:type="dxa"/>
            <w:gridSpan w:val="5"/>
          </w:tcPr>
          <w:p w14:paraId="00233F24"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Ақпараттандыру үдерісінің талабына сәйкес әдебиеттанудың ғылыми салалары бойынша АКТ пайдалана алады. Түрлі желілер мен дереккөздерден қажет ақпарат алуды, оларды пән ерекшелігіне сәйкес сұрыптап, анализ жасауды меңгереді. Цифрлық сауаттылығы қалыптасады.</w:t>
            </w:r>
          </w:p>
        </w:tc>
      </w:tr>
      <w:tr w:rsidR="00E312F1" w:rsidRPr="00E861B9" w14:paraId="58F6D5AC" w14:textId="77777777" w:rsidTr="00B3701B">
        <w:tc>
          <w:tcPr>
            <w:tcW w:w="3261" w:type="dxa"/>
            <w:gridSpan w:val="4"/>
          </w:tcPr>
          <w:p w14:paraId="44403391"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 xml:space="preserve">ПОН 4 </w:t>
            </w:r>
          </w:p>
          <w:p w14:paraId="6E072242"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b/>
                <w:sz w:val="16"/>
                <w:szCs w:val="16"/>
                <w:lang w:val="kk-KZ"/>
              </w:rPr>
              <w:t>Поэзиялық, проза-лық шығармаларды кешен-ді талдаудың білік-дағдыларын меңгереді.</w:t>
            </w:r>
          </w:p>
        </w:tc>
        <w:tc>
          <w:tcPr>
            <w:tcW w:w="7229" w:type="dxa"/>
            <w:gridSpan w:val="5"/>
          </w:tcPr>
          <w:p w14:paraId="22BA1CFD"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Көркем шығарманың жанрлық түрлеріне қарай әдеби талдау жасаудың жүйесін үйренеді. Кешенді теориялық талдаудың реті мен орындалу тәртібін меңгереді. Шығарманың түрлеріне қарай талдау ерекшеліктерін айқындап, жалпы филологиялық талдаудың теориясын практикамен ұштастыра орындау дағдысы қалыптасады.</w:t>
            </w:r>
          </w:p>
        </w:tc>
      </w:tr>
      <w:tr w:rsidR="00E312F1" w:rsidRPr="001D19CD" w14:paraId="1DD0E3CA" w14:textId="77777777" w:rsidTr="00B3701B">
        <w:tc>
          <w:tcPr>
            <w:tcW w:w="10490" w:type="dxa"/>
            <w:gridSpan w:val="9"/>
          </w:tcPr>
          <w:p w14:paraId="373F98AD"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lastRenderedPageBreak/>
              <w:t>ПӘННІҢ МАЗМҰНЫ</w:t>
            </w:r>
          </w:p>
        </w:tc>
      </w:tr>
      <w:tr w:rsidR="00E312F1" w:rsidRPr="001D19CD" w14:paraId="13A5FE50" w14:textId="77777777" w:rsidTr="00F7169B">
        <w:tc>
          <w:tcPr>
            <w:tcW w:w="1560" w:type="dxa"/>
          </w:tcPr>
          <w:p w14:paraId="71BF8609"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 xml:space="preserve">Сабақтың түрі және аптасы </w:t>
            </w:r>
          </w:p>
        </w:tc>
        <w:tc>
          <w:tcPr>
            <w:tcW w:w="3544" w:type="dxa"/>
            <w:gridSpan w:val="5"/>
          </w:tcPr>
          <w:p w14:paraId="5B85F650" w14:textId="77777777" w:rsidR="000042B7" w:rsidRPr="001D19CD" w:rsidRDefault="000042B7" w:rsidP="00A3161F">
            <w:pPr>
              <w:ind w:right="-1"/>
              <w:jc w:val="both"/>
              <w:rPr>
                <w:rFonts w:ascii="Times New Roman" w:hAnsi="Times New Roman" w:cs="Times New Roman"/>
                <w:b/>
                <w:bCs/>
                <w:sz w:val="16"/>
                <w:szCs w:val="16"/>
                <w:lang w:val="kk-KZ"/>
              </w:rPr>
            </w:pPr>
            <w:r w:rsidRPr="001D19CD">
              <w:rPr>
                <w:rFonts w:ascii="Times New Roman" w:hAnsi="Times New Roman" w:cs="Times New Roman"/>
                <w:b/>
                <w:bCs/>
                <w:sz w:val="16"/>
                <w:szCs w:val="16"/>
                <w:lang w:val="kk-KZ"/>
              </w:rPr>
              <w:t>Тақырыбы</w:t>
            </w:r>
          </w:p>
        </w:tc>
        <w:tc>
          <w:tcPr>
            <w:tcW w:w="3543" w:type="dxa"/>
            <w:gridSpan w:val="2"/>
          </w:tcPr>
          <w:p w14:paraId="3D473C65" w14:textId="77777777" w:rsidR="000042B7" w:rsidRPr="001D19CD" w:rsidRDefault="000042B7" w:rsidP="00A3161F">
            <w:pPr>
              <w:ind w:right="-1"/>
              <w:jc w:val="both"/>
              <w:rPr>
                <w:rFonts w:ascii="Times New Roman" w:hAnsi="Times New Roman" w:cs="Times New Roman"/>
                <w:b/>
                <w:bCs/>
                <w:sz w:val="16"/>
                <w:szCs w:val="16"/>
                <w:lang w:val="kk-KZ"/>
              </w:rPr>
            </w:pPr>
            <w:r w:rsidRPr="001D19CD">
              <w:rPr>
                <w:rFonts w:ascii="Times New Roman" w:hAnsi="Times New Roman" w:cs="Times New Roman"/>
                <w:b/>
                <w:bCs/>
                <w:sz w:val="16"/>
                <w:szCs w:val="16"/>
                <w:lang w:val="kk-KZ"/>
              </w:rPr>
              <w:t>Әдістері мен формалары</w:t>
            </w:r>
          </w:p>
        </w:tc>
        <w:tc>
          <w:tcPr>
            <w:tcW w:w="1843" w:type="dxa"/>
          </w:tcPr>
          <w:p w14:paraId="70E4C6A8" w14:textId="77777777" w:rsidR="000042B7" w:rsidRPr="001D19CD" w:rsidRDefault="000042B7" w:rsidP="00A3161F">
            <w:pPr>
              <w:ind w:right="-1"/>
              <w:jc w:val="both"/>
              <w:rPr>
                <w:rFonts w:ascii="Times New Roman" w:hAnsi="Times New Roman" w:cs="Times New Roman"/>
                <w:b/>
                <w:bCs/>
                <w:sz w:val="16"/>
                <w:szCs w:val="16"/>
                <w:lang w:val="kk-KZ"/>
              </w:rPr>
            </w:pPr>
            <w:r w:rsidRPr="001D19CD">
              <w:rPr>
                <w:rFonts w:ascii="Times New Roman" w:hAnsi="Times New Roman" w:cs="Times New Roman"/>
                <w:b/>
                <w:bCs/>
                <w:sz w:val="16"/>
                <w:szCs w:val="16"/>
                <w:lang w:val="kk-KZ"/>
              </w:rPr>
              <w:t>Дереккөздер</w:t>
            </w:r>
          </w:p>
        </w:tc>
      </w:tr>
      <w:tr w:rsidR="00E312F1" w:rsidRPr="001D19CD" w14:paraId="4069F12A" w14:textId="77777777" w:rsidTr="00F7169B">
        <w:tc>
          <w:tcPr>
            <w:tcW w:w="1560" w:type="dxa"/>
          </w:tcPr>
          <w:p w14:paraId="621A1076" w14:textId="77777777" w:rsidR="000042B7" w:rsidRPr="001D19CD" w:rsidRDefault="000042B7" w:rsidP="00A3161F">
            <w:pPr>
              <w:ind w:right="-1"/>
              <w:jc w:val="both"/>
              <w:rPr>
                <w:rFonts w:ascii="Times New Roman" w:hAnsi="Times New Roman" w:cs="Times New Roman"/>
                <w:b/>
                <w:sz w:val="16"/>
                <w:szCs w:val="16"/>
                <w:lang w:val="kk-KZ"/>
              </w:rPr>
            </w:pPr>
            <w:r w:rsidRPr="001D19CD">
              <w:rPr>
                <w:rFonts w:ascii="Times New Roman" w:hAnsi="Times New Roman" w:cs="Times New Roman"/>
                <w:b/>
                <w:sz w:val="16"/>
                <w:szCs w:val="16"/>
                <w:lang w:val="kk-KZ"/>
              </w:rPr>
              <w:t>1-2 Дәріс</w:t>
            </w:r>
          </w:p>
        </w:tc>
        <w:tc>
          <w:tcPr>
            <w:tcW w:w="3544" w:type="dxa"/>
            <w:gridSpan w:val="5"/>
          </w:tcPr>
          <w:p w14:paraId="1CF6710F" w14:textId="77777777" w:rsidR="000042B7" w:rsidRPr="001D19CD" w:rsidRDefault="000042B7" w:rsidP="00580DD5">
            <w:pPr>
              <w:ind w:right="-1"/>
              <w:contextualSpacing/>
              <w:rPr>
                <w:rFonts w:ascii="Times New Roman" w:eastAsia="Times New Roman" w:hAnsi="Times New Roman" w:cs="Times New Roman"/>
                <w:bCs/>
                <w:sz w:val="16"/>
                <w:szCs w:val="16"/>
                <w:lang w:val="kk-KZ" w:eastAsia="ru-RU"/>
              </w:rPr>
            </w:pPr>
            <w:r w:rsidRPr="001D19CD">
              <w:rPr>
                <w:rFonts w:ascii="Times New Roman" w:hAnsi="Times New Roman" w:cs="Times New Roman"/>
                <w:sz w:val="16"/>
                <w:szCs w:val="16"/>
                <w:lang w:val="kk-KZ"/>
              </w:rPr>
              <w:t xml:space="preserve">Кіріспе. </w:t>
            </w:r>
            <w:r w:rsidRPr="001D19CD">
              <w:rPr>
                <w:rFonts w:ascii="Times New Roman" w:eastAsia="Times New Roman" w:hAnsi="Times New Roman" w:cs="Times New Roman"/>
                <w:bCs/>
                <w:sz w:val="16"/>
                <w:szCs w:val="16"/>
                <w:lang w:val="kk-KZ" w:eastAsia="ru-RU"/>
              </w:rPr>
              <w:t xml:space="preserve">Көне әдебиет тарихының бастаулары мен кезеңдері. </w:t>
            </w:r>
          </w:p>
          <w:p w14:paraId="2A2D4274" w14:textId="070848F0" w:rsidR="000042B7" w:rsidRPr="001D19CD" w:rsidRDefault="000042B7" w:rsidP="00580DD5">
            <w:pPr>
              <w:ind w:right="-1"/>
              <w:contextualSpacing/>
              <w:rPr>
                <w:rFonts w:ascii="Times New Roman" w:eastAsia="Times New Roman" w:hAnsi="Times New Roman" w:cs="Times New Roman"/>
                <w:bCs/>
                <w:sz w:val="16"/>
                <w:szCs w:val="16"/>
                <w:lang w:val="kk-KZ" w:eastAsia="ru-RU"/>
              </w:rPr>
            </w:pPr>
            <w:r w:rsidRPr="001D19CD">
              <w:rPr>
                <w:rFonts w:ascii="Times New Roman" w:eastAsia="Times New Roman" w:hAnsi="Times New Roman" w:cs="Times New Roman"/>
                <w:bCs/>
                <w:sz w:val="16"/>
                <w:szCs w:val="16"/>
                <w:lang w:val="kk-KZ" w:eastAsia="ru-RU"/>
              </w:rPr>
              <w:t>Орхон жәдігерліктері.</w:t>
            </w:r>
          </w:p>
        </w:tc>
        <w:tc>
          <w:tcPr>
            <w:tcW w:w="3543" w:type="dxa"/>
            <w:gridSpan w:val="2"/>
          </w:tcPr>
          <w:p w14:paraId="255B3109"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Ежелгі және хандық дәуір әдебиетінің ерекшеліктерін, нұсқаларын айқындап, саралау.</w:t>
            </w:r>
          </w:p>
        </w:tc>
        <w:tc>
          <w:tcPr>
            <w:tcW w:w="1843" w:type="dxa"/>
          </w:tcPr>
          <w:p w14:paraId="3674F864" w14:textId="77777777" w:rsidR="000042B7" w:rsidRPr="001D19CD" w:rsidRDefault="000042B7" w:rsidP="00A3161F">
            <w:pPr>
              <w:ind w:right="-1"/>
              <w:jc w:val="both"/>
              <w:rPr>
                <w:rFonts w:ascii="Times New Roman" w:hAnsi="Times New Roman" w:cs="Times New Roman"/>
                <w:bCs/>
                <w:sz w:val="16"/>
                <w:szCs w:val="16"/>
                <w:bdr w:val="none" w:sz="0" w:space="0" w:color="auto" w:frame="1"/>
                <w:shd w:val="clear" w:color="auto" w:fill="FFFFFF"/>
                <w:lang w:val="kk-KZ"/>
              </w:rPr>
            </w:pPr>
            <w:r w:rsidRPr="001D19CD">
              <w:rPr>
                <w:rFonts w:ascii="Times New Roman" w:hAnsi="Times New Roman" w:cs="Times New Roman"/>
                <w:sz w:val="16"/>
                <w:szCs w:val="16"/>
                <w:shd w:val="clear" w:color="auto" w:fill="FFFFFF"/>
                <w:lang w:val="kk-KZ"/>
              </w:rPr>
              <w:t>.</w:t>
            </w:r>
          </w:p>
        </w:tc>
      </w:tr>
      <w:tr w:rsidR="00E312F1" w:rsidRPr="00E861B9" w14:paraId="10B21AB1" w14:textId="77777777" w:rsidTr="00F7169B">
        <w:tc>
          <w:tcPr>
            <w:tcW w:w="1560" w:type="dxa"/>
          </w:tcPr>
          <w:p w14:paraId="3B55B41F" w14:textId="77777777" w:rsidR="000042B7" w:rsidRPr="001D19CD" w:rsidRDefault="000042B7" w:rsidP="00A3161F">
            <w:pPr>
              <w:ind w:right="-1"/>
              <w:jc w:val="both"/>
              <w:rPr>
                <w:rFonts w:ascii="Times New Roman" w:hAnsi="Times New Roman" w:cs="Times New Roman"/>
                <w:b/>
                <w:sz w:val="16"/>
                <w:szCs w:val="16"/>
                <w:lang w:val="kk-KZ"/>
              </w:rPr>
            </w:pPr>
            <w:r w:rsidRPr="001D19CD">
              <w:rPr>
                <w:rFonts w:ascii="Times New Roman" w:hAnsi="Times New Roman" w:cs="Times New Roman"/>
                <w:b/>
                <w:sz w:val="16"/>
                <w:szCs w:val="16"/>
                <w:lang w:val="kk-KZ"/>
              </w:rPr>
              <w:t>1-2 Тәжірибе</w:t>
            </w:r>
          </w:p>
        </w:tc>
        <w:tc>
          <w:tcPr>
            <w:tcW w:w="3544" w:type="dxa"/>
            <w:gridSpan w:val="5"/>
          </w:tcPr>
          <w:p w14:paraId="61EBD743" w14:textId="77777777" w:rsidR="000042B7" w:rsidRPr="001D19CD" w:rsidRDefault="000042B7" w:rsidP="00580DD5">
            <w:pPr>
              <w:ind w:right="-1"/>
              <w:contextualSpacing/>
              <w:rPr>
                <w:rFonts w:ascii="Times New Roman" w:eastAsia="Times New Roman" w:hAnsi="Times New Roman" w:cs="Times New Roman"/>
                <w:sz w:val="16"/>
                <w:szCs w:val="16"/>
                <w:lang w:val="kk-KZ" w:eastAsia="ru-RU"/>
              </w:rPr>
            </w:pPr>
            <w:r w:rsidRPr="001D19CD">
              <w:rPr>
                <w:rFonts w:ascii="Times New Roman" w:eastAsia="Times New Roman" w:hAnsi="Times New Roman" w:cs="Times New Roman"/>
                <w:sz w:val="16"/>
                <w:szCs w:val="16"/>
                <w:lang w:val="kk-KZ" w:eastAsia="ru-RU"/>
              </w:rPr>
              <w:t>1.Түркі тектес халықтар және олардың тілдік ерекшелігі.</w:t>
            </w:r>
          </w:p>
          <w:p w14:paraId="2FAE028D" w14:textId="77777777" w:rsidR="000042B7" w:rsidRPr="001D19CD" w:rsidRDefault="000042B7" w:rsidP="00580DD5">
            <w:pPr>
              <w:ind w:right="-1"/>
              <w:contextualSpacing/>
              <w:rPr>
                <w:rFonts w:ascii="Times New Roman" w:eastAsia="Times New Roman" w:hAnsi="Times New Roman" w:cs="Times New Roman"/>
                <w:sz w:val="16"/>
                <w:szCs w:val="16"/>
                <w:lang w:val="kk-KZ" w:eastAsia="ru-RU"/>
              </w:rPr>
            </w:pPr>
            <w:r w:rsidRPr="001D19CD">
              <w:rPr>
                <w:rFonts w:ascii="Times New Roman" w:eastAsia="Times New Roman" w:hAnsi="Times New Roman" w:cs="Times New Roman"/>
                <w:sz w:val="16"/>
                <w:szCs w:val="16"/>
                <w:lang w:val="kk-KZ" w:eastAsia="ru-RU"/>
              </w:rPr>
              <w:t xml:space="preserve">2.Орхон-Енисей жазба ескерткіштерінің зерттелуі.     </w:t>
            </w:r>
          </w:p>
          <w:p w14:paraId="41A4B390" w14:textId="77777777" w:rsidR="000042B7" w:rsidRPr="001D19CD" w:rsidRDefault="000042B7" w:rsidP="00580DD5">
            <w:pPr>
              <w:ind w:right="-1"/>
              <w:rPr>
                <w:rFonts w:ascii="Times New Roman" w:hAnsi="Times New Roman" w:cs="Times New Roman"/>
                <w:sz w:val="16"/>
                <w:szCs w:val="16"/>
                <w:lang w:val="kk-KZ"/>
              </w:rPr>
            </w:pPr>
          </w:p>
        </w:tc>
        <w:tc>
          <w:tcPr>
            <w:tcW w:w="3543" w:type="dxa"/>
            <w:gridSpan w:val="2"/>
          </w:tcPr>
          <w:p w14:paraId="66897B12" w14:textId="77777777" w:rsidR="000042B7" w:rsidRPr="001D19CD" w:rsidRDefault="000042B7" w:rsidP="00A3161F">
            <w:pPr>
              <w:ind w:right="-1"/>
              <w:jc w:val="both"/>
              <w:rPr>
                <w:rFonts w:ascii="Times New Roman" w:hAnsi="Times New Roman" w:cs="Times New Roman"/>
                <w:bCs/>
                <w:sz w:val="16"/>
                <w:szCs w:val="16"/>
                <w:lang w:val="kk-KZ"/>
              </w:rPr>
            </w:pPr>
            <w:r w:rsidRPr="001D19CD">
              <w:rPr>
                <w:rFonts w:ascii="Times New Roman" w:hAnsi="Times New Roman" w:cs="Times New Roman"/>
                <w:b/>
                <w:bCs/>
                <w:sz w:val="16"/>
                <w:szCs w:val="16"/>
                <w:lang w:val="kk-KZ"/>
              </w:rPr>
              <w:t>Кластер.</w:t>
            </w:r>
            <w:r w:rsidRPr="001D19CD">
              <w:rPr>
                <w:rFonts w:ascii="Times New Roman" w:hAnsi="Times New Roman" w:cs="Times New Roman"/>
                <w:bCs/>
                <w:sz w:val="16"/>
                <w:szCs w:val="16"/>
                <w:lang w:val="kk-KZ"/>
              </w:rPr>
              <w:t xml:space="preserve"> </w:t>
            </w:r>
            <w:r w:rsidRPr="001D19CD">
              <w:rPr>
                <w:rFonts w:ascii="Times New Roman" w:hAnsi="Times New Roman" w:cs="Times New Roman"/>
                <w:sz w:val="16"/>
                <w:szCs w:val="16"/>
                <w:lang w:val="kk-KZ"/>
              </w:rPr>
              <w:t xml:space="preserve">Ежелгі және хандық дәуір </w:t>
            </w:r>
            <w:r w:rsidRPr="001D19CD">
              <w:rPr>
                <w:rFonts w:ascii="Times New Roman" w:hAnsi="Times New Roman" w:cs="Times New Roman"/>
                <w:bCs/>
                <w:sz w:val="16"/>
                <w:szCs w:val="16"/>
                <w:lang w:val="kk-KZ"/>
              </w:rPr>
              <w:t xml:space="preserve"> әдеби жәдігерлерлерге кесте жасау</w:t>
            </w:r>
          </w:p>
          <w:p w14:paraId="434340A0"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3D карта арқылы анимациялық видео жасау.</w:t>
            </w:r>
            <w:r w:rsidRPr="001D19CD">
              <w:rPr>
                <w:rFonts w:ascii="Times New Roman" w:hAnsi="Times New Roman" w:cs="Times New Roman"/>
                <w:sz w:val="16"/>
                <w:szCs w:val="16"/>
                <w:lang w:val="kk-KZ" w:eastAsia="ru-RU"/>
              </w:rPr>
              <w:t>,</w:t>
            </w:r>
            <w:r w:rsidRPr="001D19CD">
              <w:rPr>
                <w:rFonts w:ascii="Times New Roman" w:hAnsi="Times New Roman" w:cs="Times New Roman"/>
                <w:sz w:val="16"/>
                <w:szCs w:val="16"/>
                <w:lang w:val="kk-KZ"/>
              </w:rPr>
              <w:t xml:space="preserve"> ISSAI платформасы(Beynele) тәжірибе жүргізіп, талдау.,</w:t>
            </w:r>
          </w:p>
        </w:tc>
        <w:tc>
          <w:tcPr>
            <w:tcW w:w="1843" w:type="dxa"/>
          </w:tcPr>
          <w:p w14:paraId="061300DC"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1..Н.Келімбетов Ежелгі дәуір әдебиеті. А. «Ана тілі» 1991.</w:t>
            </w:r>
          </w:p>
          <w:p w14:paraId="2214BD62"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2.adebiportal.kz</w:t>
            </w:r>
          </w:p>
        </w:tc>
      </w:tr>
      <w:tr w:rsidR="00E312F1" w:rsidRPr="00E861B9" w14:paraId="6E38D451" w14:textId="77777777" w:rsidTr="00F7169B">
        <w:tc>
          <w:tcPr>
            <w:tcW w:w="1560" w:type="dxa"/>
          </w:tcPr>
          <w:p w14:paraId="1BB6B3B9" w14:textId="77777777" w:rsidR="000042B7" w:rsidRPr="001D19CD" w:rsidRDefault="000042B7" w:rsidP="00A3161F">
            <w:pPr>
              <w:ind w:right="-1"/>
              <w:jc w:val="both"/>
              <w:rPr>
                <w:rFonts w:ascii="Times New Roman" w:hAnsi="Times New Roman" w:cs="Times New Roman"/>
                <w:b/>
                <w:sz w:val="16"/>
                <w:szCs w:val="16"/>
                <w:lang w:val="kk-KZ"/>
              </w:rPr>
            </w:pPr>
            <w:r w:rsidRPr="001D19CD">
              <w:rPr>
                <w:rFonts w:ascii="Times New Roman" w:hAnsi="Times New Roman" w:cs="Times New Roman"/>
                <w:b/>
                <w:sz w:val="16"/>
                <w:szCs w:val="16"/>
                <w:lang w:val="kk-KZ"/>
              </w:rPr>
              <w:t>3-4 Дәріс</w:t>
            </w:r>
          </w:p>
        </w:tc>
        <w:tc>
          <w:tcPr>
            <w:tcW w:w="3544" w:type="dxa"/>
            <w:gridSpan w:val="5"/>
          </w:tcPr>
          <w:p w14:paraId="4B197542" w14:textId="77777777" w:rsidR="000042B7" w:rsidRPr="001D19CD" w:rsidRDefault="000042B7" w:rsidP="00580DD5">
            <w:pPr>
              <w:ind w:right="-1"/>
              <w:rPr>
                <w:rFonts w:ascii="Times New Roman" w:eastAsia="Times New Roman" w:hAnsi="Times New Roman" w:cs="Times New Roman"/>
                <w:bCs/>
                <w:sz w:val="16"/>
                <w:szCs w:val="16"/>
                <w:lang w:val="kk-KZ" w:eastAsia="ru-RU"/>
              </w:rPr>
            </w:pPr>
            <w:r w:rsidRPr="001D19CD">
              <w:rPr>
                <w:rFonts w:ascii="Times New Roman" w:eastAsia="Times New Roman" w:hAnsi="Times New Roman" w:cs="Times New Roman"/>
                <w:bCs/>
                <w:sz w:val="16"/>
                <w:szCs w:val="16"/>
                <w:lang w:val="kk-KZ" w:eastAsia="ru-RU"/>
              </w:rPr>
              <w:t>Қорқыт ата. «Қорқыт ата кітабы».</w:t>
            </w:r>
          </w:p>
          <w:p w14:paraId="2AB42F88" w14:textId="77777777" w:rsidR="000042B7" w:rsidRPr="001D19CD" w:rsidRDefault="000042B7" w:rsidP="00580DD5">
            <w:pPr>
              <w:ind w:right="-1"/>
              <w:rPr>
                <w:rFonts w:ascii="Times New Roman" w:hAnsi="Times New Roman" w:cs="Times New Roman"/>
                <w:sz w:val="16"/>
                <w:szCs w:val="16"/>
                <w:lang w:val="kk-KZ"/>
              </w:rPr>
            </w:pPr>
          </w:p>
        </w:tc>
        <w:tc>
          <w:tcPr>
            <w:tcW w:w="3543" w:type="dxa"/>
            <w:gridSpan w:val="2"/>
          </w:tcPr>
          <w:p w14:paraId="5D9043FB"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Көне әдеби жәдігерлердің тарихи маңызын айқындау.</w:t>
            </w:r>
          </w:p>
        </w:tc>
        <w:tc>
          <w:tcPr>
            <w:tcW w:w="1843" w:type="dxa"/>
          </w:tcPr>
          <w:p w14:paraId="028CCA48" w14:textId="77777777" w:rsidR="000042B7" w:rsidRPr="001D19CD" w:rsidRDefault="000042B7" w:rsidP="00A3161F">
            <w:pPr>
              <w:ind w:right="-1"/>
              <w:jc w:val="both"/>
              <w:rPr>
                <w:rFonts w:ascii="Times New Roman" w:hAnsi="Times New Roman" w:cs="Times New Roman"/>
                <w:sz w:val="16"/>
                <w:szCs w:val="16"/>
                <w:lang w:val="kk-KZ"/>
              </w:rPr>
            </w:pPr>
          </w:p>
        </w:tc>
      </w:tr>
      <w:tr w:rsidR="00E312F1" w:rsidRPr="00E861B9" w14:paraId="54E8FD41" w14:textId="77777777" w:rsidTr="00F7169B">
        <w:tc>
          <w:tcPr>
            <w:tcW w:w="1560" w:type="dxa"/>
          </w:tcPr>
          <w:p w14:paraId="15360F0F" w14:textId="77777777" w:rsidR="000042B7" w:rsidRPr="001D19CD" w:rsidRDefault="000042B7" w:rsidP="004108D0">
            <w:pPr>
              <w:numPr>
                <w:ilvl w:val="1"/>
                <w:numId w:val="48"/>
              </w:numPr>
              <w:spacing w:line="240" w:lineRule="auto"/>
              <w:ind w:right="-1"/>
              <w:contextualSpacing/>
              <w:jc w:val="both"/>
              <w:rPr>
                <w:rFonts w:ascii="Times New Roman" w:hAnsi="Times New Roman" w:cs="Times New Roman"/>
                <w:b/>
                <w:sz w:val="16"/>
                <w:szCs w:val="16"/>
                <w:lang w:val="kk-KZ"/>
              </w:rPr>
            </w:pPr>
            <w:r w:rsidRPr="001D19CD">
              <w:rPr>
                <w:rFonts w:ascii="Times New Roman" w:hAnsi="Times New Roman" w:cs="Times New Roman"/>
                <w:b/>
                <w:sz w:val="16"/>
                <w:szCs w:val="16"/>
                <w:lang w:val="kk-KZ"/>
              </w:rPr>
              <w:t>Тәжірибе</w:t>
            </w:r>
          </w:p>
        </w:tc>
        <w:tc>
          <w:tcPr>
            <w:tcW w:w="3544" w:type="dxa"/>
            <w:gridSpan w:val="5"/>
          </w:tcPr>
          <w:p w14:paraId="55EC5E95" w14:textId="77777777" w:rsidR="000042B7" w:rsidRPr="001D19CD" w:rsidRDefault="000042B7" w:rsidP="00580DD5">
            <w:pPr>
              <w:ind w:right="-1"/>
              <w:rPr>
                <w:rFonts w:ascii="Times New Roman" w:eastAsia="Times New Roman" w:hAnsi="Times New Roman" w:cs="Times New Roman"/>
                <w:bCs/>
                <w:sz w:val="16"/>
                <w:szCs w:val="16"/>
                <w:lang w:val="kk-KZ" w:eastAsia="ru-RU"/>
              </w:rPr>
            </w:pPr>
            <w:r w:rsidRPr="001D19CD">
              <w:rPr>
                <w:rFonts w:ascii="Times New Roman" w:eastAsia="Times New Roman" w:hAnsi="Times New Roman" w:cs="Times New Roman"/>
                <w:bCs/>
                <w:sz w:val="16"/>
                <w:szCs w:val="16"/>
                <w:lang w:val="kk-KZ" w:eastAsia="ru-RU"/>
              </w:rPr>
              <w:t>1.«Қорқыт ата кітабы» ның нұсқалары, зерттелуі.</w:t>
            </w:r>
          </w:p>
          <w:p w14:paraId="67F55371" w14:textId="77777777" w:rsidR="000042B7" w:rsidRPr="001D19CD" w:rsidRDefault="000042B7" w:rsidP="00580DD5">
            <w:pPr>
              <w:ind w:right="-1"/>
              <w:rPr>
                <w:rFonts w:ascii="Times New Roman" w:hAnsi="Times New Roman" w:cs="Times New Roman"/>
                <w:sz w:val="16"/>
                <w:szCs w:val="16"/>
                <w:lang w:val="kk-KZ"/>
              </w:rPr>
            </w:pPr>
            <w:r w:rsidRPr="001D19CD">
              <w:rPr>
                <w:rFonts w:ascii="Times New Roman" w:hAnsi="Times New Roman" w:cs="Times New Roman"/>
                <w:sz w:val="16"/>
                <w:szCs w:val="16"/>
                <w:lang w:val="kk-KZ"/>
              </w:rPr>
              <w:t>2.</w:t>
            </w:r>
            <w:r w:rsidRPr="001D19CD">
              <w:rPr>
                <w:rFonts w:ascii="Times New Roman" w:eastAsia="Times New Roman" w:hAnsi="Times New Roman" w:cs="Times New Roman"/>
                <w:sz w:val="16"/>
                <w:szCs w:val="16"/>
                <w:lang w:val="kk-KZ" w:eastAsia="ru-RU"/>
              </w:rPr>
              <w:t>«Қорқыт мұрасының қазіргі танда алар орны, қазақ әдебиетімен байланысы.</w:t>
            </w:r>
          </w:p>
        </w:tc>
        <w:tc>
          <w:tcPr>
            <w:tcW w:w="3543" w:type="dxa"/>
            <w:gridSpan w:val="2"/>
          </w:tcPr>
          <w:p w14:paraId="498F03AC"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b/>
                <w:sz w:val="16"/>
                <w:szCs w:val="16"/>
                <w:lang w:val="kk-KZ"/>
              </w:rPr>
              <w:t>Презентация.</w:t>
            </w:r>
            <w:r w:rsidRPr="001D19CD">
              <w:rPr>
                <w:rFonts w:ascii="Times New Roman" w:hAnsi="Times New Roman" w:cs="Times New Roman"/>
                <w:sz w:val="16"/>
                <w:szCs w:val="16"/>
                <w:lang w:val="kk-KZ"/>
              </w:rPr>
              <w:t xml:space="preserve"> «Тірек сөздер» стратегиясы. </w:t>
            </w:r>
          </w:p>
          <w:p w14:paraId="0E8CAD5C"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Ментальды карта жасау.</w:t>
            </w:r>
          </w:p>
        </w:tc>
        <w:tc>
          <w:tcPr>
            <w:tcW w:w="1843" w:type="dxa"/>
          </w:tcPr>
          <w:p w14:paraId="45E36E06"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1.Қазақ әдебиетінің қысқаша тарихы. А, «Қазақ университеті». 2001.</w:t>
            </w:r>
          </w:p>
          <w:p w14:paraId="4100C095" w14:textId="77777777" w:rsidR="000042B7" w:rsidRPr="001D19CD" w:rsidRDefault="000042B7" w:rsidP="00A3161F">
            <w:pPr>
              <w:ind w:right="-1"/>
              <w:contextualSpacing/>
              <w:rPr>
                <w:rFonts w:ascii="Times New Roman" w:hAnsi="Times New Roman" w:cs="Times New Roman"/>
                <w:sz w:val="16"/>
                <w:szCs w:val="16"/>
                <w:shd w:val="clear" w:color="auto" w:fill="FFFFFF"/>
                <w:lang w:val="kk-KZ"/>
              </w:rPr>
            </w:pPr>
            <w:r w:rsidRPr="001D19CD">
              <w:rPr>
                <w:rFonts w:ascii="Times New Roman" w:hAnsi="Times New Roman" w:cs="Times New Roman"/>
                <w:sz w:val="16"/>
                <w:szCs w:val="16"/>
                <w:lang w:val="kk-KZ"/>
              </w:rPr>
              <w:t>2.old.abai.kz/content/litkz-...</w:t>
            </w:r>
          </w:p>
        </w:tc>
      </w:tr>
      <w:tr w:rsidR="00E312F1" w:rsidRPr="00E861B9" w14:paraId="0E4CE520" w14:textId="77777777" w:rsidTr="00F7169B">
        <w:tc>
          <w:tcPr>
            <w:tcW w:w="1560" w:type="dxa"/>
          </w:tcPr>
          <w:p w14:paraId="09487A63" w14:textId="77777777" w:rsidR="000042B7" w:rsidRPr="001D19CD" w:rsidRDefault="000042B7" w:rsidP="00A3161F">
            <w:pPr>
              <w:ind w:right="-1"/>
              <w:jc w:val="both"/>
              <w:rPr>
                <w:rFonts w:ascii="Times New Roman" w:hAnsi="Times New Roman" w:cs="Times New Roman"/>
                <w:b/>
                <w:sz w:val="16"/>
                <w:szCs w:val="16"/>
                <w:lang w:val="kk-KZ"/>
              </w:rPr>
            </w:pPr>
            <w:r w:rsidRPr="001D19CD">
              <w:rPr>
                <w:rFonts w:ascii="Times New Roman" w:hAnsi="Times New Roman" w:cs="Times New Roman"/>
                <w:b/>
                <w:sz w:val="16"/>
                <w:szCs w:val="16"/>
                <w:lang w:val="kk-KZ"/>
              </w:rPr>
              <w:t>5-6 Дәріс</w:t>
            </w:r>
          </w:p>
        </w:tc>
        <w:tc>
          <w:tcPr>
            <w:tcW w:w="3544" w:type="dxa"/>
            <w:gridSpan w:val="5"/>
          </w:tcPr>
          <w:p w14:paraId="3C8BDE4A" w14:textId="77777777" w:rsidR="000042B7" w:rsidRPr="001D19CD" w:rsidRDefault="000042B7" w:rsidP="00580DD5">
            <w:pPr>
              <w:shd w:val="clear" w:color="auto" w:fill="FFFFFF"/>
              <w:ind w:right="-1"/>
              <w:textAlignment w:val="baseline"/>
              <w:rPr>
                <w:rFonts w:ascii="Times New Roman" w:eastAsia="Times New Roman" w:hAnsi="Times New Roman" w:cs="Times New Roman"/>
                <w:bCs/>
                <w:sz w:val="16"/>
                <w:szCs w:val="16"/>
                <w:lang w:val="kk-KZ" w:eastAsia="ru-RU"/>
              </w:rPr>
            </w:pPr>
            <w:r w:rsidRPr="001D19CD">
              <w:rPr>
                <w:rFonts w:ascii="Times New Roman" w:eastAsia="Times New Roman" w:hAnsi="Times New Roman" w:cs="Times New Roman"/>
                <w:bCs/>
                <w:sz w:val="16"/>
                <w:szCs w:val="16"/>
                <w:lang w:val="kk-KZ" w:eastAsia="ru-RU"/>
              </w:rPr>
              <w:t>«Оғызнаме» эпосы, Әл-Фараби – әдебиетші.</w:t>
            </w:r>
          </w:p>
          <w:p w14:paraId="5CDB8ACF" w14:textId="77777777" w:rsidR="000042B7" w:rsidRPr="001D19CD" w:rsidRDefault="000042B7" w:rsidP="00580DD5">
            <w:pPr>
              <w:widowControl w:val="0"/>
              <w:suppressAutoHyphens/>
              <w:ind w:right="-1"/>
              <w:rPr>
                <w:rFonts w:ascii="Times New Roman" w:eastAsia="Roboto" w:hAnsi="Times New Roman" w:cs="Times New Roman"/>
                <w:sz w:val="16"/>
                <w:szCs w:val="16"/>
                <w:lang w:val="kk-KZ"/>
              </w:rPr>
            </w:pPr>
          </w:p>
        </w:tc>
        <w:tc>
          <w:tcPr>
            <w:tcW w:w="3543" w:type="dxa"/>
            <w:gridSpan w:val="2"/>
          </w:tcPr>
          <w:p w14:paraId="6D68FD70"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Көне әдеби жәдігерлердің тарихи маңызын айқындау.</w:t>
            </w:r>
          </w:p>
        </w:tc>
        <w:tc>
          <w:tcPr>
            <w:tcW w:w="1843" w:type="dxa"/>
          </w:tcPr>
          <w:p w14:paraId="6FCFB482" w14:textId="77777777" w:rsidR="000042B7" w:rsidRPr="001D19CD" w:rsidRDefault="000042B7" w:rsidP="00A3161F">
            <w:pPr>
              <w:ind w:right="-1"/>
              <w:jc w:val="both"/>
              <w:rPr>
                <w:rFonts w:ascii="Times New Roman" w:hAnsi="Times New Roman" w:cs="Times New Roman"/>
                <w:sz w:val="16"/>
                <w:szCs w:val="16"/>
                <w:lang w:val="kk-KZ"/>
              </w:rPr>
            </w:pPr>
          </w:p>
        </w:tc>
      </w:tr>
      <w:tr w:rsidR="00E312F1" w:rsidRPr="00E861B9" w14:paraId="36285751" w14:textId="77777777" w:rsidTr="00F7169B">
        <w:trPr>
          <w:trHeight w:val="1445"/>
        </w:trPr>
        <w:tc>
          <w:tcPr>
            <w:tcW w:w="1560" w:type="dxa"/>
          </w:tcPr>
          <w:p w14:paraId="36FEC6E1" w14:textId="77777777" w:rsidR="000042B7" w:rsidRPr="001D19CD" w:rsidRDefault="000042B7" w:rsidP="00A3161F">
            <w:pPr>
              <w:ind w:right="-1"/>
              <w:jc w:val="both"/>
              <w:rPr>
                <w:rFonts w:ascii="Times New Roman" w:hAnsi="Times New Roman" w:cs="Times New Roman"/>
                <w:b/>
                <w:sz w:val="16"/>
                <w:szCs w:val="16"/>
                <w:lang w:val="kk-KZ"/>
              </w:rPr>
            </w:pPr>
            <w:r w:rsidRPr="001D19CD">
              <w:rPr>
                <w:rFonts w:ascii="Times New Roman" w:hAnsi="Times New Roman" w:cs="Times New Roman"/>
                <w:b/>
                <w:sz w:val="16"/>
                <w:szCs w:val="16"/>
                <w:lang w:val="kk-KZ"/>
              </w:rPr>
              <w:t>5-6 Тәжірибе</w:t>
            </w:r>
          </w:p>
        </w:tc>
        <w:tc>
          <w:tcPr>
            <w:tcW w:w="3544" w:type="dxa"/>
            <w:gridSpan w:val="5"/>
          </w:tcPr>
          <w:p w14:paraId="67207FCD" w14:textId="77777777" w:rsidR="000042B7" w:rsidRPr="001D19CD" w:rsidRDefault="000042B7" w:rsidP="00580DD5">
            <w:pPr>
              <w:numPr>
                <w:ilvl w:val="0"/>
                <w:numId w:val="49"/>
              </w:numPr>
              <w:shd w:val="clear" w:color="auto" w:fill="FFFFFF"/>
              <w:tabs>
                <w:tab w:val="left" w:pos="339"/>
                <w:tab w:val="left" w:pos="819"/>
              </w:tabs>
              <w:spacing w:line="240" w:lineRule="auto"/>
              <w:ind w:left="0" w:right="-1" w:firstLine="33"/>
              <w:textAlignment w:val="baseline"/>
              <w:rPr>
                <w:rFonts w:ascii="Times New Roman" w:eastAsia="Times New Roman" w:hAnsi="Times New Roman" w:cs="Times New Roman"/>
                <w:bCs/>
                <w:sz w:val="16"/>
                <w:szCs w:val="16"/>
                <w:lang w:val="kk-KZ" w:eastAsia="ru-RU"/>
              </w:rPr>
            </w:pPr>
            <w:r w:rsidRPr="001D19CD">
              <w:rPr>
                <w:rFonts w:ascii="Times New Roman" w:eastAsia="Times New Roman" w:hAnsi="Times New Roman" w:cs="Times New Roman"/>
                <w:bCs/>
                <w:sz w:val="16"/>
                <w:szCs w:val="16"/>
                <w:lang w:val="kk-KZ" w:eastAsia="ru-RU"/>
              </w:rPr>
              <w:t>«Оғыз наме» эпосының жанры,композициясы,   көркемдігі.</w:t>
            </w:r>
          </w:p>
          <w:p w14:paraId="64D3C20C" w14:textId="77777777" w:rsidR="000042B7" w:rsidRPr="001D19CD" w:rsidRDefault="000042B7" w:rsidP="00580DD5">
            <w:pPr>
              <w:numPr>
                <w:ilvl w:val="0"/>
                <w:numId w:val="49"/>
              </w:numPr>
              <w:shd w:val="clear" w:color="auto" w:fill="FFFFFF"/>
              <w:tabs>
                <w:tab w:val="left" w:pos="339"/>
                <w:tab w:val="left" w:pos="819"/>
              </w:tabs>
              <w:spacing w:line="240" w:lineRule="auto"/>
              <w:ind w:left="0" w:right="-1" w:firstLine="33"/>
              <w:textAlignment w:val="baseline"/>
              <w:rPr>
                <w:rFonts w:ascii="Times New Roman" w:eastAsia="Times New Roman" w:hAnsi="Times New Roman" w:cs="Times New Roman"/>
                <w:bCs/>
                <w:sz w:val="16"/>
                <w:szCs w:val="16"/>
                <w:lang w:val="kk-KZ" w:eastAsia="ru-RU"/>
              </w:rPr>
            </w:pPr>
            <w:r w:rsidRPr="001D19CD">
              <w:rPr>
                <w:rFonts w:ascii="Times New Roman" w:eastAsia="Times New Roman" w:hAnsi="Times New Roman" w:cs="Times New Roman"/>
                <w:sz w:val="16"/>
                <w:szCs w:val="16"/>
                <w:lang w:val="kk-KZ" w:eastAsia="ru-RU"/>
              </w:rPr>
              <w:t>Әбу Наср әл-Фараби әдебиет зерттеушісі.</w:t>
            </w:r>
          </w:p>
          <w:p w14:paraId="2AC839C0" w14:textId="77777777" w:rsidR="000042B7" w:rsidRPr="001D19CD" w:rsidRDefault="000042B7" w:rsidP="00580DD5">
            <w:pPr>
              <w:ind w:right="-1"/>
              <w:rPr>
                <w:rFonts w:ascii="Times New Roman" w:hAnsi="Times New Roman" w:cs="Times New Roman"/>
                <w:sz w:val="16"/>
                <w:szCs w:val="16"/>
                <w:lang w:val="kk-KZ"/>
              </w:rPr>
            </w:pPr>
          </w:p>
        </w:tc>
        <w:tc>
          <w:tcPr>
            <w:tcW w:w="3543" w:type="dxa"/>
            <w:gridSpan w:val="2"/>
          </w:tcPr>
          <w:p w14:paraId="5E5C4A19"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b/>
                <w:sz w:val="16"/>
                <w:szCs w:val="16"/>
                <w:lang w:val="kk-KZ"/>
              </w:rPr>
              <w:t>Постер.</w:t>
            </w:r>
            <w:r w:rsidRPr="001D19CD">
              <w:rPr>
                <w:rFonts w:ascii="Times New Roman" w:hAnsi="Times New Roman" w:cs="Times New Roman"/>
                <w:sz w:val="16"/>
                <w:szCs w:val="16"/>
                <w:lang w:val="kk-KZ"/>
              </w:rPr>
              <w:t xml:space="preserve"> Студент-тердің бірлесе жұ-мыс жасау, «Тірек сөздер» стратегиясы арқылы талдау. 3D карта арқылы анимациялық видео жасау.</w:t>
            </w:r>
          </w:p>
          <w:p w14:paraId="159388A3" w14:textId="77777777" w:rsidR="000042B7" w:rsidRPr="001D19CD" w:rsidRDefault="000042B7" w:rsidP="00A3161F">
            <w:pPr>
              <w:ind w:right="-1"/>
              <w:jc w:val="both"/>
              <w:rPr>
                <w:rFonts w:ascii="Times New Roman" w:hAnsi="Times New Roman" w:cs="Times New Roman"/>
                <w:sz w:val="16"/>
                <w:szCs w:val="16"/>
                <w:lang w:val="kk-KZ"/>
              </w:rPr>
            </w:pPr>
          </w:p>
        </w:tc>
        <w:tc>
          <w:tcPr>
            <w:tcW w:w="1843" w:type="dxa"/>
          </w:tcPr>
          <w:p w14:paraId="57ED89BD" w14:textId="77777777" w:rsidR="000042B7" w:rsidRPr="001D19CD" w:rsidRDefault="000042B7" w:rsidP="00A3161F">
            <w:pPr>
              <w:tabs>
                <w:tab w:val="left" w:pos="222"/>
              </w:tabs>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 xml:space="preserve">Х.Сүйіншәлиев.Қазақ әдебиетінің тарихы.«Санат». </w:t>
            </w:r>
          </w:p>
          <w:p w14:paraId="4EC9FE29" w14:textId="77777777" w:rsidR="000042B7" w:rsidRPr="001D19CD" w:rsidRDefault="000042B7" w:rsidP="00A3161F">
            <w:pPr>
              <w:tabs>
                <w:tab w:val="left" w:pos="222"/>
              </w:tabs>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2.massaget.kz/userdata/uploads/u2</w:t>
            </w:r>
          </w:p>
        </w:tc>
      </w:tr>
      <w:tr w:rsidR="00E312F1" w:rsidRPr="00E861B9" w14:paraId="29F677DA" w14:textId="77777777" w:rsidTr="00F7169B">
        <w:trPr>
          <w:trHeight w:val="631"/>
        </w:trPr>
        <w:tc>
          <w:tcPr>
            <w:tcW w:w="1560" w:type="dxa"/>
          </w:tcPr>
          <w:p w14:paraId="44AA91E5" w14:textId="77777777" w:rsidR="000042B7" w:rsidRPr="001D19CD" w:rsidRDefault="000042B7" w:rsidP="00A3161F">
            <w:pPr>
              <w:ind w:right="-1"/>
              <w:jc w:val="both"/>
              <w:rPr>
                <w:rFonts w:ascii="Times New Roman" w:hAnsi="Times New Roman" w:cs="Times New Roman"/>
                <w:b/>
                <w:sz w:val="16"/>
                <w:szCs w:val="16"/>
                <w:lang w:val="kk-KZ"/>
              </w:rPr>
            </w:pPr>
            <w:r w:rsidRPr="001D19CD">
              <w:rPr>
                <w:rFonts w:ascii="Times New Roman" w:hAnsi="Times New Roman" w:cs="Times New Roman"/>
                <w:b/>
                <w:sz w:val="16"/>
                <w:szCs w:val="16"/>
                <w:lang w:val="kk-KZ"/>
              </w:rPr>
              <w:t>7-8 Дәріс</w:t>
            </w:r>
          </w:p>
        </w:tc>
        <w:tc>
          <w:tcPr>
            <w:tcW w:w="3544" w:type="dxa"/>
            <w:gridSpan w:val="5"/>
          </w:tcPr>
          <w:p w14:paraId="5EABE55E" w14:textId="77777777" w:rsidR="000042B7" w:rsidRPr="001D19CD" w:rsidRDefault="000042B7" w:rsidP="00580DD5">
            <w:pPr>
              <w:shd w:val="clear" w:color="auto" w:fill="FFFFFF"/>
              <w:ind w:right="-1"/>
              <w:textAlignment w:val="baseline"/>
              <w:rPr>
                <w:rFonts w:ascii="Times New Roman" w:eastAsia="Times New Roman" w:hAnsi="Times New Roman" w:cs="Times New Roman"/>
                <w:bCs/>
                <w:sz w:val="16"/>
                <w:szCs w:val="16"/>
                <w:lang w:val="kk-KZ" w:eastAsia="ru-RU"/>
              </w:rPr>
            </w:pPr>
            <w:r w:rsidRPr="001D19CD">
              <w:rPr>
                <w:rFonts w:ascii="Times New Roman" w:eastAsia="Times New Roman" w:hAnsi="Times New Roman" w:cs="Times New Roman"/>
                <w:bCs/>
                <w:sz w:val="16"/>
                <w:szCs w:val="16"/>
                <w:lang w:val="kk-KZ" w:eastAsia="ru-RU"/>
              </w:rPr>
              <w:t>X-XIIғғ. Ислам дәуіріндегі (Қарақанид түріктер дәуіріндегі) әдебиет.</w:t>
            </w:r>
          </w:p>
        </w:tc>
        <w:tc>
          <w:tcPr>
            <w:tcW w:w="3543" w:type="dxa"/>
            <w:gridSpan w:val="2"/>
          </w:tcPr>
          <w:p w14:paraId="038B2590"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Әдеби-мәдени мұралардың ғылыми саралануын айқындау.</w:t>
            </w:r>
          </w:p>
        </w:tc>
        <w:tc>
          <w:tcPr>
            <w:tcW w:w="1843" w:type="dxa"/>
          </w:tcPr>
          <w:p w14:paraId="0C2CB3B2" w14:textId="77777777" w:rsidR="000042B7" w:rsidRPr="001D19CD" w:rsidRDefault="000042B7" w:rsidP="00A3161F">
            <w:pPr>
              <w:ind w:right="-1"/>
              <w:jc w:val="both"/>
              <w:rPr>
                <w:rFonts w:ascii="Times New Roman" w:hAnsi="Times New Roman" w:cs="Times New Roman"/>
                <w:sz w:val="16"/>
                <w:szCs w:val="16"/>
                <w:lang w:val="kk-KZ"/>
              </w:rPr>
            </w:pPr>
          </w:p>
        </w:tc>
      </w:tr>
      <w:tr w:rsidR="00E312F1" w:rsidRPr="001D19CD" w14:paraId="532102C2" w14:textId="77777777" w:rsidTr="00F7169B">
        <w:trPr>
          <w:trHeight w:val="1096"/>
        </w:trPr>
        <w:tc>
          <w:tcPr>
            <w:tcW w:w="1560" w:type="dxa"/>
          </w:tcPr>
          <w:p w14:paraId="6F60A4E8" w14:textId="77777777" w:rsidR="000042B7" w:rsidRPr="001D19CD" w:rsidRDefault="000042B7" w:rsidP="00A3161F">
            <w:pPr>
              <w:ind w:right="-1"/>
              <w:jc w:val="both"/>
              <w:rPr>
                <w:rFonts w:ascii="Times New Roman" w:hAnsi="Times New Roman" w:cs="Times New Roman"/>
                <w:b/>
                <w:sz w:val="16"/>
                <w:szCs w:val="16"/>
                <w:lang w:val="kk-KZ"/>
              </w:rPr>
            </w:pPr>
            <w:r w:rsidRPr="001D19CD">
              <w:rPr>
                <w:rFonts w:ascii="Times New Roman" w:hAnsi="Times New Roman" w:cs="Times New Roman"/>
                <w:b/>
                <w:sz w:val="16"/>
                <w:szCs w:val="16"/>
                <w:lang w:val="kk-KZ"/>
              </w:rPr>
              <w:t xml:space="preserve">7-8 Тәжірибе </w:t>
            </w:r>
          </w:p>
          <w:p w14:paraId="69A359C1" w14:textId="77777777" w:rsidR="000042B7" w:rsidRPr="001D19CD" w:rsidRDefault="000042B7" w:rsidP="00A3161F">
            <w:pPr>
              <w:ind w:right="-1"/>
              <w:jc w:val="both"/>
              <w:rPr>
                <w:rFonts w:ascii="Times New Roman" w:hAnsi="Times New Roman" w:cs="Times New Roman"/>
                <w:b/>
                <w:sz w:val="16"/>
                <w:szCs w:val="16"/>
                <w:lang w:val="kk-KZ"/>
              </w:rPr>
            </w:pPr>
          </w:p>
          <w:p w14:paraId="3AB73C85" w14:textId="77777777" w:rsidR="000042B7" w:rsidRPr="001D19CD" w:rsidRDefault="000042B7" w:rsidP="00A3161F">
            <w:pPr>
              <w:ind w:right="-1"/>
              <w:jc w:val="both"/>
              <w:rPr>
                <w:rFonts w:ascii="Times New Roman" w:hAnsi="Times New Roman" w:cs="Times New Roman"/>
                <w:b/>
                <w:sz w:val="16"/>
                <w:szCs w:val="16"/>
                <w:lang w:val="kk-KZ"/>
              </w:rPr>
            </w:pPr>
          </w:p>
          <w:p w14:paraId="22999A60" w14:textId="77777777" w:rsidR="000042B7" w:rsidRPr="001D19CD" w:rsidRDefault="000042B7" w:rsidP="00A3161F">
            <w:pPr>
              <w:ind w:right="-1"/>
              <w:jc w:val="both"/>
              <w:rPr>
                <w:rFonts w:ascii="Times New Roman" w:hAnsi="Times New Roman" w:cs="Times New Roman"/>
                <w:b/>
                <w:sz w:val="16"/>
                <w:szCs w:val="16"/>
                <w:lang w:val="kk-KZ"/>
              </w:rPr>
            </w:pPr>
          </w:p>
          <w:p w14:paraId="79C42977" w14:textId="77777777" w:rsidR="000042B7" w:rsidRPr="001D19CD" w:rsidRDefault="000042B7" w:rsidP="00A3161F">
            <w:pPr>
              <w:ind w:right="-1"/>
              <w:jc w:val="both"/>
              <w:rPr>
                <w:rFonts w:ascii="Times New Roman" w:hAnsi="Times New Roman" w:cs="Times New Roman"/>
                <w:b/>
                <w:sz w:val="16"/>
                <w:szCs w:val="16"/>
                <w:lang w:val="kk-KZ"/>
              </w:rPr>
            </w:pPr>
          </w:p>
        </w:tc>
        <w:tc>
          <w:tcPr>
            <w:tcW w:w="3544" w:type="dxa"/>
            <w:gridSpan w:val="5"/>
          </w:tcPr>
          <w:p w14:paraId="7577BD34" w14:textId="77777777" w:rsidR="000042B7" w:rsidRPr="001D19CD" w:rsidRDefault="000042B7" w:rsidP="00A3161F">
            <w:pPr>
              <w:widowControl w:val="0"/>
              <w:suppressAutoHyphens/>
              <w:ind w:right="-1"/>
              <w:jc w:val="both"/>
              <w:rPr>
                <w:rFonts w:ascii="Times New Roman" w:eastAsia="Roboto" w:hAnsi="Times New Roman" w:cs="Times New Roman"/>
                <w:sz w:val="16"/>
                <w:szCs w:val="16"/>
                <w:lang w:val="kk-KZ"/>
              </w:rPr>
            </w:pPr>
            <w:r w:rsidRPr="001D19CD">
              <w:rPr>
                <w:rFonts w:ascii="Times New Roman" w:eastAsia="Roboto" w:hAnsi="Times New Roman" w:cs="Times New Roman"/>
                <w:sz w:val="16"/>
                <w:szCs w:val="16"/>
                <w:lang w:val="kk-KZ"/>
              </w:rPr>
              <w:t>1.Махмұт Қашқари,</w:t>
            </w:r>
          </w:p>
          <w:p w14:paraId="0DA26137" w14:textId="77777777" w:rsidR="000042B7" w:rsidRPr="001D19CD" w:rsidRDefault="000042B7" w:rsidP="00A3161F">
            <w:pPr>
              <w:widowControl w:val="0"/>
              <w:suppressAutoHyphens/>
              <w:ind w:right="-1"/>
              <w:jc w:val="both"/>
              <w:rPr>
                <w:rFonts w:ascii="Times New Roman" w:eastAsia="Roboto" w:hAnsi="Times New Roman" w:cs="Times New Roman"/>
                <w:sz w:val="16"/>
                <w:szCs w:val="16"/>
                <w:lang w:val="kk-KZ"/>
              </w:rPr>
            </w:pPr>
            <w:r w:rsidRPr="001D19CD">
              <w:rPr>
                <w:rFonts w:ascii="Times New Roman" w:eastAsia="Roboto" w:hAnsi="Times New Roman" w:cs="Times New Roman"/>
                <w:sz w:val="16"/>
                <w:szCs w:val="16"/>
                <w:lang w:val="kk-KZ"/>
              </w:rPr>
              <w:t xml:space="preserve">мұралары. </w:t>
            </w:r>
          </w:p>
          <w:p w14:paraId="29782F0F" w14:textId="77777777" w:rsidR="000042B7" w:rsidRPr="001D19CD" w:rsidRDefault="000042B7" w:rsidP="00A3161F">
            <w:pPr>
              <w:widowControl w:val="0"/>
              <w:tabs>
                <w:tab w:val="left" w:pos="317"/>
              </w:tabs>
              <w:suppressAutoHyphens/>
              <w:ind w:right="-1"/>
              <w:jc w:val="both"/>
              <w:rPr>
                <w:rFonts w:ascii="Times New Roman" w:eastAsia="Roboto" w:hAnsi="Times New Roman" w:cs="Times New Roman"/>
                <w:sz w:val="16"/>
                <w:szCs w:val="16"/>
                <w:lang w:val="kk-KZ"/>
              </w:rPr>
            </w:pPr>
            <w:r w:rsidRPr="001D19CD">
              <w:rPr>
                <w:rFonts w:ascii="Times New Roman" w:eastAsia="Roboto" w:hAnsi="Times New Roman" w:cs="Times New Roman"/>
                <w:sz w:val="16"/>
                <w:szCs w:val="16"/>
                <w:lang w:val="kk-KZ"/>
              </w:rPr>
              <w:t>2.Жүсіп Баласағұни еңбектерінің әдеби мәні</w:t>
            </w:r>
          </w:p>
          <w:p w14:paraId="02B20F25" w14:textId="0EDEB10D" w:rsidR="000042B7" w:rsidRPr="001D19CD" w:rsidRDefault="000042B7" w:rsidP="00A3161F">
            <w:pPr>
              <w:widowControl w:val="0"/>
              <w:tabs>
                <w:tab w:val="left" w:pos="317"/>
              </w:tabs>
              <w:suppressAutoHyphens/>
              <w:ind w:right="-1"/>
              <w:jc w:val="both"/>
              <w:rPr>
                <w:rFonts w:ascii="Times New Roman" w:hAnsi="Times New Roman" w:cs="Times New Roman"/>
                <w:sz w:val="16"/>
                <w:szCs w:val="16"/>
                <w:lang w:val="kk-KZ"/>
              </w:rPr>
            </w:pPr>
            <w:r w:rsidRPr="001D19CD">
              <w:rPr>
                <w:rFonts w:ascii="Times New Roman" w:eastAsia="Roboto" w:hAnsi="Times New Roman" w:cs="Times New Roman"/>
                <w:sz w:val="16"/>
                <w:szCs w:val="16"/>
                <w:lang w:val="kk-KZ"/>
              </w:rPr>
              <w:t>3.</w:t>
            </w:r>
            <w:r w:rsidRPr="001D19CD">
              <w:rPr>
                <w:rFonts w:ascii="Times New Roman" w:hAnsi="Times New Roman" w:cs="Times New Roman"/>
                <w:sz w:val="16"/>
                <w:szCs w:val="16"/>
                <w:lang w:val="kk-KZ"/>
              </w:rPr>
              <w:t xml:space="preserve">Қожа </w:t>
            </w:r>
            <w:r w:rsidR="0026601B" w:rsidRPr="001D19CD">
              <w:rPr>
                <w:rFonts w:ascii="Times New Roman" w:hAnsi="Times New Roman" w:cs="Times New Roman"/>
                <w:sz w:val="16"/>
                <w:szCs w:val="16"/>
                <w:lang w:val="kk-KZ"/>
              </w:rPr>
              <w:t>Ахмет Иасауи</w:t>
            </w:r>
            <w:r w:rsidRPr="001D19CD">
              <w:rPr>
                <w:rFonts w:ascii="Times New Roman" w:hAnsi="Times New Roman" w:cs="Times New Roman"/>
                <w:sz w:val="16"/>
                <w:szCs w:val="16"/>
                <w:lang w:val="kk-KZ"/>
              </w:rPr>
              <w:t>дің шығармашылығы</w:t>
            </w:r>
          </w:p>
          <w:p w14:paraId="03FBB6DE" w14:textId="77777777" w:rsidR="000042B7" w:rsidRPr="001D19CD" w:rsidRDefault="000042B7" w:rsidP="00A3161F">
            <w:pPr>
              <w:widowControl w:val="0"/>
              <w:tabs>
                <w:tab w:val="left" w:pos="317"/>
              </w:tabs>
              <w:suppressAutoHyphens/>
              <w:ind w:right="-1"/>
              <w:jc w:val="both"/>
              <w:rPr>
                <w:rFonts w:ascii="Times New Roman" w:eastAsia="Roboto" w:hAnsi="Times New Roman" w:cs="Times New Roman"/>
                <w:b/>
                <w:sz w:val="16"/>
                <w:szCs w:val="16"/>
                <w:lang w:val="kk-KZ"/>
              </w:rPr>
            </w:pPr>
            <w:r w:rsidRPr="001D19CD">
              <w:rPr>
                <w:rFonts w:ascii="Times New Roman" w:hAnsi="Times New Roman" w:cs="Times New Roman"/>
                <w:sz w:val="16"/>
                <w:szCs w:val="16"/>
                <w:lang w:val="kk-KZ"/>
              </w:rPr>
              <w:t>4.С.Бақырғани</w:t>
            </w:r>
          </w:p>
        </w:tc>
        <w:tc>
          <w:tcPr>
            <w:tcW w:w="3543" w:type="dxa"/>
            <w:gridSpan w:val="2"/>
          </w:tcPr>
          <w:p w14:paraId="6AA30D82" w14:textId="77777777" w:rsidR="000042B7" w:rsidRPr="001D19CD" w:rsidRDefault="000042B7" w:rsidP="00A3161F">
            <w:pPr>
              <w:ind w:right="-1"/>
              <w:jc w:val="both"/>
              <w:rPr>
                <w:rFonts w:ascii="Times New Roman" w:hAnsi="Times New Roman" w:cs="Times New Roman"/>
                <w:b/>
                <w:sz w:val="16"/>
                <w:szCs w:val="16"/>
                <w:lang w:val="kk-KZ"/>
              </w:rPr>
            </w:pPr>
            <w:r w:rsidRPr="001D19CD">
              <w:rPr>
                <w:rFonts w:ascii="Times New Roman" w:hAnsi="Times New Roman" w:cs="Times New Roman"/>
                <w:b/>
                <w:sz w:val="16"/>
                <w:szCs w:val="16"/>
                <w:lang w:val="kk-KZ"/>
              </w:rPr>
              <w:t xml:space="preserve">Әдеби эссе. </w:t>
            </w:r>
          </w:p>
          <w:p w14:paraId="0C4A212B"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«Түсіндірмелі тор» әдісі арқылы талдау.</w:t>
            </w:r>
          </w:p>
          <w:p w14:paraId="12E716DC"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3D карта арқылы анимациялық видео жасау.</w:t>
            </w:r>
          </w:p>
          <w:p w14:paraId="4664BE27"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ISSAI платформасы(Beynele) тәжірибе жүргізіп, талдау.,</w:t>
            </w:r>
          </w:p>
          <w:p w14:paraId="21DFBBE8"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Форсайт әдісімен оқыту., Claude арқылы салыстырмалы талдау.,</w:t>
            </w:r>
            <w:r w:rsidRPr="001D19CD">
              <w:rPr>
                <w:rFonts w:ascii="Times New Roman" w:eastAsia="Times New Roman" w:hAnsi="Times New Roman" w:cs="Times New Roman"/>
                <w:sz w:val="16"/>
                <w:szCs w:val="16"/>
                <w:lang w:val="kk-KZ" w:eastAsia="ru-RU"/>
              </w:rPr>
              <w:t xml:space="preserve"> MindMap., ChatGPT,</w:t>
            </w:r>
          </w:p>
        </w:tc>
        <w:tc>
          <w:tcPr>
            <w:tcW w:w="1843" w:type="dxa"/>
          </w:tcPr>
          <w:p w14:paraId="1F386FAD" w14:textId="77777777" w:rsidR="000042B7" w:rsidRPr="001D19CD" w:rsidRDefault="000042B7" w:rsidP="00A3161F">
            <w:pPr>
              <w:ind w:right="-1"/>
              <w:rPr>
                <w:rFonts w:ascii="Times New Roman" w:hAnsi="Times New Roman" w:cs="Times New Roman"/>
                <w:sz w:val="16"/>
                <w:szCs w:val="16"/>
                <w:shd w:val="clear" w:color="auto" w:fill="FFFFFF"/>
                <w:lang w:val="kk-KZ"/>
              </w:rPr>
            </w:pPr>
            <w:r w:rsidRPr="001D19CD">
              <w:rPr>
                <w:rFonts w:ascii="Times New Roman" w:hAnsi="Times New Roman" w:cs="Times New Roman"/>
                <w:sz w:val="16"/>
                <w:szCs w:val="16"/>
                <w:lang w:val="kk-KZ"/>
              </w:rPr>
              <w:t>1.Н.Келімбетов Ежелгі дәуір әдебиеті. А. «Ана тілі» 1991.</w:t>
            </w:r>
          </w:p>
        </w:tc>
      </w:tr>
      <w:tr w:rsidR="00E312F1" w:rsidRPr="00E861B9" w14:paraId="288FDB2C" w14:textId="77777777" w:rsidTr="00F7169B">
        <w:tc>
          <w:tcPr>
            <w:tcW w:w="1560" w:type="dxa"/>
          </w:tcPr>
          <w:p w14:paraId="3473AE2F"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 xml:space="preserve"> БӨЖ-1</w:t>
            </w:r>
          </w:p>
        </w:tc>
        <w:tc>
          <w:tcPr>
            <w:tcW w:w="3544" w:type="dxa"/>
            <w:gridSpan w:val="5"/>
          </w:tcPr>
          <w:p w14:paraId="54EE1584" w14:textId="77777777" w:rsidR="000042B7" w:rsidRPr="001D19CD" w:rsidRDefault="000042B7" w:rsidP="00A3161F">
            <w:pPr>
              <w:widowControl w:val="0"/>
              <w:suppressAutoHyphens/>
              <w:ind w:right="-1"/>
              <w:jc w:val="both"/>
              <w:rPr>
                <w:rFonts w:ascii="Times New Roman" w:eastAsia="Roboto" w:hAnsi="Times New Roman" w:cs="Times New Roman"/>
                <w:sz w:val="16"/>
                <w:szCs w:val="16"/>
                <w:lang w:val="kk-KZ"/>
              </w:rPr>
            </w:pPr>
            <w:r w:rsidRPr="001D19CD">
              <w:rPr>
                <w:rFonts w:ascii="Times New Roman" w:eastAsia="Roboto" w:hAnsi="Times New Roman" w:cs="Times New Roman"/>
                <w:sz w:val="16"/>
                <w:szCs w:val="16"/>
                <w:lang w:val="kk-KZ"/>
              </w:rPr>
              <w:t>Көне түркі жырларының батырлар жырымен үндестігі.</w:t>
            </w:r>
          </w:p>
        </w:tc>
        <w:tc>
          <w:tcPr>
            <w:tcW w:w="3543" w:type="dxa"/>
            <w:gridSpan w:val="2"/>
          </w:tcPr>
          <w:p w14:paraId="4CBC5DFE" w14:textId="77777777" w:rsidR="000042B7" w:rsidRPr="001D19CD" w:rsidRDefault="000042B7" w:rsidP="00A3161F">
            <w:pPr>
              <w:ind w:right="-1"/>
              <w:jc w:val="both"/>
              <w:rPr>
                <w:rFonts w:ascii="Times New Roman" w:hAnsi="Times New Roman" w:cs="Times New Roman"/>
                <w:b/>
                <w:bCs/>
                <w:sz w:val="16"/>
                <w:szCs w:val="16"/>
                <w:lang w:val="kk-KZ"/>
              </w:rPr>
            </w:pPr>
            <w:r w:rsidRPr="001D19CD">
              <w:rPr>
                <w:rFonts w:ascii="Times New Roman" w:hAnsi="Times New Roman" w:cs="Times New Roman"/>
                <w:b/>
                <w:bCs/>
                <w:sz w:val="16"/>
                <w:szCs w:val="16"/>
                <w:lang w:val="kk-KZ"/>
              </w:rPr>
              <w:t>Әдеби эссе.</w:t>
            </w:r>
          </w:p>
          <w:p w14:paraId="716EA878"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«Қосжазба» күнделігі тәсілімен талдау.</w:t>
            </w:r>
          </w:p>
        </w:tc>
        <w:tc>
          <w:tcPr>
            <w:tcW w:w="1843" w:type="dxa"/>
          </w:tcPr>
          <w:p w14:paraId="3D420392" w14:textId="77777777" w:rsidR="000042B7" w:rsidRPr="001D19CD" w:rsidRDefault="000042B7" w:rsidP="004108D0">
            <w:pPr>
              <w:numPr>
                <w:ilvl w:val="0"/>
                <w:numId w:val="45"/>
              </w:numPr>
              <w:spacing w:line="240" w:lineRule="auto"/>
              <w:ind w:left="0" w:right="-1" w:hanging="428"/>
              <w:jc w:val="both"/>
              <w:rPr>
                <w:rFonts w:ascii="Times New Roman" w:hAnsi="Times New Roman" w:cs="Times New Roman"/>
                <w:sz w:val="16"/>
                <w:szCs w:val="16"/>
                <w:lang w:val="kk-KZ"/>
              </w:rPr>
            </w:pPr>
          </w:p>
        </w:tc>
      </w:tr>
      <w:tr w:rsidR="00E312F1" w:rsidRPr="00E861B9" w14:paraId="6218E6B4" w14:textId="77777777" w:rsidTr="00F7169B">
        <w:tc>
          <w:tcPr>
            <w:tcW w:w="1560" w:type="dxa"/>
          </w:tcPr>
          <w:p w14:paraId="31D7E660" w14:textId="77777777" w:rsidR="000042B7" w:rsidRPr="001D19CD" w:rsidRDefault="000042B7" w:rsidP="00A3161F">
            <w:pPr>
              <w:ind w:right="-1"/>
              <w:jc w:val="both"/>
              <w:rPr>
                <w:rFonts w:ascii="Times New Roman" w:hAnsi="Times New Roman" w:cs="Times New Roman"/>
                <w:b/>
                <w:sz w:val="16"/>
                <w:szCs w:val="16"/>
                <w:lang w:val="kk-KZ"/>
              </w:rPr>
            </w:pPr>
            <w:r w:rsidRPr="001D19CD">
              <w:rPr>
                <w:rFonts w:ascii="Times New Roman" w:hAnsi="Times New Roman" w:cs="Times New Roman"/>
                <w:b/>
                <w:sz w:val="16"/>
                <w:szCs w:val="16"/>
                <w:lang w:val="kk-KZ"/>
              </w:rPr>
              <w:t>9-10 Дәріс</w:t>
            </w:r>
          </w:p>
        </w:tc>
        <w:tc>
          <w:tcPr>
            <w:tcW w:w="3544" w:type="dxa"/>
            <w:gridSpan w:val="5"/>
          </w:tcPr>
          <w:p w14:paraId="42ADBDFA" w14:textId="2B8AAC85" w:rsidR="000042B7" w:rsidRPr="001D19CD" w:rsidRDefault="000042B7" w:rsidP="00CC2CB1">
            <w:pPr>
              <w:widowControl w:val="0"/>
              <w:suppressAutoHyphens/>
              <w:ind w:right="-1"/>
              <w:jc w:val="both"/>
              <w:rPr>
                <w:rFonts w:ascii="Times New Roman" w:eastAsia="Roboto" w:hAnsi="Times New Roman" w:cs="Times New Roman"/>
                <w:sz w:val="16"/>
                <w:szCs w:val="16"/>
                <w:lang w:val="kk-KZ"/>
              </w:rPr>
            </w:pPr>
            <w:r w:rsidRPr="001D19CD">
              <w:rPr>
                <w:rFonts w:ascii="Times New Roman" w:eastAsia="Roboto" w:hAnsi="Times New Roman" w:cs="Times New Roman"/>
                <w:sz w:val="16"/>
                <w:szCs w:val="16"/>
                <w:lang w:val="kk-KZ"/>
              </w:rPr>
              <w:t>Ахме</w:t>
            </w:r>
            <w:r w:rsidR="00CC2CB1" w:rsidRPr="001D19CD">
              <w:rPr>
                <w:rFonts w:ascii="Times New Roman" w:eastAsia="Roboto" w:hAnsi="Times New Roman" w:cs="Times New Roman"/>
                <w:sz w:val="16"/>
                <w:szCs w:val="16"/>
                <w:lang w:val="kk-KZ"/>
              </w:rPr>
              <w:t>д</w:t>
            </w:r>
            <w:r w:rsidRPr="001D19CD">
              <w:rPr>
                <w:rFonts w:ascii="Times New Roman" w:eastAsia="Roboto" w:hAnsi="Times New Roman" w:cs="Times New Roman"/>
                <w:sz w:val="16"/>
                <w:szCs w:val="16"/>
                <w:lang w:val="kk-KZ"/>
              </w:rPr>
              <w:t xml:space="preserve"> Й</w:t>
            </w:r>
            <w:r w:rsidR="00CC2CB1" w:rsidRPr="001D19CD">
              <w:rPr>
                <w:rFonts w:ascii="Times New Roman" w:eastAsia="Roboto" w:hAnsi="Times New Roman" w:cs="Times New Roman"/>
                <w:sz w:val="16"/>
                <w:szCs w:val="16"/>
                <w:lang w:val="kk-KZ"/>
              </w:rPr>
              <w:t>ү</w:t>
            </w:r>
            <w:r w:rsidRPr="001D19CD">
              <w:rPr>
                <w:rFonts w:ascii="Times New Roman" w:eastAsia="Roboto" w:hAnsi="Times New Roman" w:cs="Times New Roman"/>
                <w:sz w:val="16"/>
                <w:szCs w:val="16"/>
                <w:lang w:val="kk-KZ"/>
              </w:rPr>
              <w:t xml:space="preserve">гінеки шығармашылығы. </w:t>
            </w:r>
          </w:p>
        </w:tc>
        <w:tc>
          <w:tcPr>
            <w:tcW w:w="3543" w:type="dxa"/>
            <w:gridSpan w:val="2"/>
          </w:tcPr>
          <w:p w14:paraId="1E5DF624"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Орта ғасырлардағы әдеби мұралардың маңызын айқындау.</w:t>
            </w:r>
          </w:p>
        </w:tc>
        <w:tc>
          <w:tcPr>
            <w:tcW w:w="1843" w:type="dxa"/>
          </w:tcPr>
          <w:p w14:paraId="15B88026" w14:textId="77777777" w:rsidR="000042B7" w:rsidRPr="001D19CD" w:rsidRDefault="000042B7" w:rsidP="00A3161F">
            <w:pPr>
              <w:ind w:right="-1"/>
              <w:jc w:val="both"/>
              <w:rPr>
                <w:rFonts w:ascii="Times New Roman" w:hAnsi="Times New Roman" w:cs="Times New Roman"/>
                <w:b/>
                <w:sz w:val="16"/>
                <w:szCs w:val="16"/>
                <w:lang w:val="kk-KZ"/>
              </w:rPr>
            </w:pPr>
          </w:p>
        </w:tc>
      </w:tr>
      <w:tr w:rsidR="00E312F1" w:rsidRPr="001D19CD" w14:paraId="52E609DA" w14:textId="77777777" w:rsidTr="00F7169B">
        <w:tc>
          <w:tcPr>
            <w:tcW w:w="1560" w:type="dxa"/>
          </w:tcPr>
          <w:p w14:paraId="70576A5E" w14:textId="77777777" w:rsidR="000042B7" w:rsidRPr="001D19CD" w:rsidRDefault="000042B7" w:rsidP="00A3161F">
            <w:pPr>
              <w:ind w:right="-1"/>
              <w:jc w:val="both"/>
              <w:rPr>
                <w:rFonts w:ascii="Times New Roman" w:hAnsi="Times New Roman" w:cs="Times New Roman"/>
                <w:b/>
                <w:sz w:val="16"/>
                <w:szCs w:val="16"/>
                <w:lang w:val="kk-KZ"/>
              </w:rPr>
            </w:pPr>
            <w:r w:rsidRPr="001D19CD">
              <w:rPr>
                <w:rFonts w:ascii="Times New Roman" w:hAnsi="Times New Roman" w:cs="Times New Roman"/>
                <w:b/>
                <w:sz w:val="16"/>
                <w:szCs w:val="16"/>
                <w:lang w:val="kk-KZ"/>
              </w:rPr>
              <w:t xml:space="preserve">9-10 Тәжірибе </w:t>
            </w:r>
          </w:p>
        </w:tc>
        <w:tc>
          <w:tcPr>
            <w:tcW w:w="3544" w:type="dxa"/>
            <w:gridSpan w:val="5"/>
          </w:tcPr>
          <w:p w14:paraId="64989653" w14:textId="77777777" w:rsidR="000042B7" w:rsidRPr="001D19CD" w:rsidRDefault="000042B7" w:rsidP="00A3161F">
            <w:pPr>
              <w:ind w:right="-1"/>
              <w:jc w:val="both"/>
              <w:rPr>
                <w:rFonts w:ascii="Times New Roman" w:eastAsia="Times New Roman" w:hAnsi="Times New Roman" w:cs="Times New Roman"/>
                <w:bCs/>
                <w:sz w:val="16"/>
                <w:szCs w:val="16"/>
                <w:lang w:val="kk-KZ" w:eastAsia="ru-RU"/>
              </w:rPr>
            </w:pPr>
            <w:r w:rsidRPr="001D19CD">
              <w:rPr>
                <w:rFonts w:ascii="Times New Roman" w:eastAsia="Times New Roman" w:hAnsi="Times New Roman" w:cs="Times New Roman"/>
                <w:bCs/>
                <w:sz w:val="16"/>
                <w:szCs w:val="16"/>
                <w:lang w:val="kk-KZ" w:eastAsia="ru-RU"/>
              </w:rPr>
              <w:t>1.«Ақиқат сыйы» дастанынының идеялық мазмұны.</w:t>
            </w:r>
          </w:p>
          <w:p w14:paraId="4CCBE9DC"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eastAsia="Times New Roman" w:hAnsi="Times New Roman" w:cs="Times New Roman"/>
                <w:bCs/>
                <w:sz w:val="16"/>
                <w:szCs w:val="16"/>
                <w:lang w:val="kk-KZ" w:eastAsia="ru-RU"/>
              </w:rPr>
              <w:t>2.Даналық кітабында қарастырылатын төрт нәрсе.</w:t>
            </w:r>
          </w:p>
        </w:tc>
        <w:tc>
          <w:tcPr>
            <w:tcW w:w="3543" w:type="dxa"/>
            <w:gridSpan w:val="2"/>
          </w:tcPr>
          <w:p w14:paraId="45D7727D"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b/>
                <w:sz w:val="16"/>
                <w:szCs w:val="16"/>
                <w:lang w:val="kk-KZ"/>
              </w:rPr>
              <w:t>Ментальды карта.</w:t>
            </w:r>
            <w:r w:rsidRPr="001D19CD">
              <w:rPr>
                <w:rFonts w:ascii="Times New Roman" w:hAnsi="Times New Roman" w:cs="Times New Roman"/>
                <w:sz w:val="16"/>
                <w:szCs w:val="16"/>
                <w:lang w:val="kk-KZ"/>
              </w:rPr>
              <w:t xml:space="preserve"> Қаралатын тақы-рыпты түсіндіру, талқылау, талдау және бағалау әре-кеттері арқылы өз пікірлерін, ұста-нымдары мен пози-циясын келтіруге дағдыландыру.</w:t>
            </w:r>
            <w:r w:rsidRPr="001D19CD">
              <w:rPr>
                <w:rFonts w:ascii="Times New Roman" w:eastAsia="Times New Roman" w:hAnsi="Times New Roman" w:cs="Times New Roman"/>
                <w:sz w:val="16"/>
                <w:szCs w:val="16"/>
                <w:lang w:val="kk-KZ" w:eastAsia="ru-RU"/>
              </w:rPr>
              <w:t xml:space="preserve"> VR/AR., ЖИ., MindMap., ChatGPT, Gemini, Copilot</w:t>
            </w:r>
          </w:p>
        </w:tc>
        <w:tc>
          <w:tcPr>
            <w:tcW w:w="1843" w:type="dxa"/>
          </w:tcPr>
          <w:p w14:paraId="75500FE1"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1.shkola-isatai.at.ua/load/...</w:t>
            </w:r>
          </w:p>
          <w:p w14:paraId="1B7E2F37"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2.Қазақ әдебиетінің қысқаша тарихы. А,«Қазақ университеті». 2001.</w:t>
            </w:r>
          </w:p>
        </w:tc>
      </w:tr>
      <w:tr w:rsidR="00E312F1" w:rsidRPr="00E861B9" w14:paraId="20DCD296" w14:textId="77777777" w:rsidTr="00F7169B">
        <w:tc>
          <w:tcPr>
            <w:tcW w:w="1560" w:type="dxa"/>
          </w:tcPr>
          <w:p w14:paraId="5E14C4DD" w14:textId="77777777" w:rsidR="000042B7" w:rsidRPr="001D19CD" w:rsidRDefault="000042B7" w:rsidP="00A3161F">
            <w:pPr>
              <w:ind w:right="-1"/>
              <w:jc w:val="both"/>
              <w:rPr>
                <w:rFonts w:ascii="Times New Roman" w:hAnsi="Times New Roman" w:cs="Times New Roman"/>
                <w:b/>
                <w:sz w:val="16"/>
                <w:szCs w:val="16"/>
                <w:lang w:val="kk-KZ"/>
              </w:rPr>
            </w:pPr>
            <w:r w:rsidRPr="001D19CD">
              <w:rPr>
                <w:rFonts w:ascii="Times New Roman" w:hAnsi="Times New Roman" w:cs="Times New Roman"/>
                <w:b/>
                <w:sz w:val="16"/>
                <w:szCs w:val="16"/>
                <w:lang w:val="kk-KZ"/>
              </w:rPr>
              <w:t>11-12 Дәріс</w:t>
            </w:r>
          </w:p>
        </w:tc>
        <w:tc>
          <w:tcPr>
            <w:tcW w:w="3544" w:type="dxa"/>
            <w:gridSpan w:val="5"/>
          </w:tcPr>
          <w:p w14:paraId="5DD135DD" w14:textId="77777777" w:rsidR="000042B7" w:rsidRPr="001D19CD" w:rsidRDefault="000042B7" w:rsidP="00A3161F">
            <w:pPr>
              <w:widowControl w:val="0"/>
              <w:suppressAutoHyphens/>
              <w:ind w:right="-1"/>
              <w:jc w:val="both"/>
              <w:rPr>
                <w:rFonts w:ascii="Times New Roman" w:eastAsia="Roboto" w:hAnsi="Times New Roman" w:cs="Times New Roman"/>
                <w:bCs/>
                <w:sz w:val="16"/>
                <w:szCs w:val="16"/>
                <w:lang w:val="kk-KZ"/>
              </w:rPr>
            </w:pPr>
            <w:r w:rsidRPr="001D19CD">
              <w:rPr>
                <w:rFonts w:ascii="Times New Roman" w:eastAsia="Times New Roman" w:hAnsi="Times New Roman" w:cs="Times New Roman"/>
                <w:bCs/>
                <w:sz w:val="16"/>
                <w:szCs w:val="16"/>
                <w:lang w:val="kk-KZ" w:eastAsia="ru-RU"/>
              </w:rPr>
              <w:t>ХІІІ – ХҮ ғасырдағы Алтын Орда немесе Хорезм дәуіріндегі әдебиет.</w:t>
            </w:r>
          </w:p>
        </w:tc>
        <w:tc>
          <w:tcPr>
            <w:tcW w:w="3543" w:type="dxa"/>
            <w:gridSpan w:val="2"/>
          </w:tcPr>
          <w:p w14:paraId="3E0C487C"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Махаббат намелегі кейіпкерлер әлемі мен мәдени-философиялық танымның үйлесімін саралау.</w:t>
            </w:r>
          </w:p>
        </w:tc>
        <w:tc>
          <w:tcPr>
            <w:tcW w:w="1843" w:type="dxa"/>
          </w:tcPr>
          <w:p w14:paraId="784597C8" w14:textId="77777777" w:rsidR="000042B7" w:rsidRPr="001D19CD" w:rsidRDefault="000042B7" w:rsidP="00A3161F">
            <w:pPr>
              <w:ind w:right="-1"/>
              <w:jc w:val="both"/>
              <w:rPr>
                <w:rFonts w:ascii="Times New Roman" w:hAnsi="Times New Roman" w:cs="Times New Roman"/>
                <w:sz w:val="16"/>
                <w:szCs w:val="16"/>
                <w:lang w:val="kk-KZ"/>
              </w:rPr>
            </w:pPr>
          </w:p>
        </w:tc>
      </w:tr>
      <w:tr w:rsidR="00E312F1" w:rsidRPr="001D19CD" w14:paraId="1D6422F6" w14:textId="77777777" w:rsidTr="00F7169B">
        <w:tc>
          <w:tcPr>
            <w:tcW w:w="1560" w:type="dxa"/>
          </w:tcPr>
          <w:p w14:paraId="528792F1" w14:textId="77777777" w:rsidR="000042B7" w:rsidRPr="001D19CD" w:rsidRDefault="000042B7" w:rsidP="00A3161F">
            <w:pPr>
              <w:ind w:right="-1"/>
              <w:jc w:val="both"/>
              <w:rPr>
                <w:rFonts w:ascii="Times New Roman" w:hAnsi="Times New Roman" w:cs="Times New Roman"/>
                <w:b/>
                <w:sz w:val="16"/>
                <w:szCs w:val="16"/>
                <w:lang w:val="kk-KZ"/>
              </w:rPr>
            </w:pPr>
            <w:r w:rsidRPr="001D19CD">
              <w:rPr>
                <w:rFonts w:ascii="Times New Roman" w:hAnsi="Times New Roman" w:cs="Times New Roman"/>
                <w:b/>
                <w:sz w:val="16"/>
                <w:szCs w:val="16"/>
                <w:lang w:val="kk-KZ"/>
              </w:rPr>
              <w:t xml:space="preserve">11-12 Тәжірибе </w:t>
            </w:r>
          </w:p>
        </w:tc>
        <w:tc>
          <w:tcPr>
            <w:tcW w:w="3544" w:type="dxa"/>
            <w:gridSpan w:val="5"/>
          </w:tcPr>
          <w:p w14:paraId="361D0836" w14:textId="77777777" w:rsidR="000042B7" w:rsidRPr="001D19CD" w:rsidRDefault="000042B7" w:rsidP="00A3161F">
            <w:pPr>
              <w:ind w:right="-1"/>
              <w:jc w:val="both"/>
              <w:rPr>
                <w:rFonts w:ascii="Times New Roman" w:eastAsia="Times New Roman" w:hAnsi="Times New Roman" w:cs="Times New Roman"/>
                <w:sz w:val="16"/>
                <w:szCs w:val="16"/>
                <w:lang w:val="kk-KZ" w:eastAsia="ru-RU"/>
              </w:rPr>
            </w:pPr>
            <w:r w:rsidRPr="001D19CD">
              <w:rPr>
                <w:rFonts w:ascii="Times New Roman" w:eastAsia="Times New Roman" w:hAnsi="Times New Roman" w:cs="Times New Roman"/>
                <w:sz w:val="16"/>
                <w:szCs w:val="16"/>
                <w:lang w:val="kk-KZ" w:eastAsia="ru-RU"/>
              </w:rPr>
              <w:t>1.Алтын орда дәуірінің әдебиеті мен мәдениеті.</w:t>
            </w:r>
          </w:p>
          <w:p w14:paraId="12D0BF3C" w14:textId="570DD8F6" w:rsidR="000042B7" w:rsidRPr="001D19CD" w:rsidRDefault="00A13CFF"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2.С.Сараи</w:t>
            </w:r>
            <w:r w:rsidR="000042B7" w:rsidRPr="001D19CD">
              <w:rPr>
                <w:rFonts w:ascii="Times New Roman" w:hAnsi="Times New Roman" w:cs="Times New Roman"/>
                <w:sz w:val="16"/>
                <w:szCs w:val="16"/>
                <w:lang w:val="kk-KZ"/>
              </w:rPr>
              <w:t xml:space="preserve"> «Гүлстан бит-түрки», Құтб «Құсрау-Шырын», Дүрбек «Жүсіп-Зылиха».</w:t>
            </w:r>
          </w:p>
        </w:tc>
        <w:tc>
          <w:tcPr>
            <w:tcW w:w="3543" w:type="dxa"/>
            <w:gridSpan w:val="2"/>
          </w:tcPr>
          <w:p w14:paraId="6D451C70"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b/>
                <w:bCs/>
                <w:sz w:val="16"/>
                <w:szCs w:val="16"/>
                <w:lang w:val="kk-KZ"/>
              </w:rPr>
              <w:t>Тірек сызба.</w:t>
            </w:r>
            <w:r w:rsidRPr="001D19CD">
              <w:rPr>
                <w:rFonts w:ascii="Times New Roman" w:hAnsi="Times New Roman" w:cs="Times New Roman"/>
                <w:bCs/>
                <w:sz w:val="16"/>
                <w:szCs w:val="16"/>
                <w:lang w:val="kk-KZ"/>
              </w:rPr>
              <w:t xml:space="preserve"> «Сұрақ-жауап» әдісін қолдану арқылы әдеби жанр ерекшеліктерін саралау.</w:t>
            </w:r>
          </w:p>
        </w:tc>
        <w:tc>
          <w:tcPr>
            <w:tcW w:w="1843" w:type="dxa"/>
          </w:tcPr>
          <w:p w14:paraId="0F60E502" w14:textId="77777777" w:rsidR="000042B7" w:rsidRPr="001D19CD" w:rsidRDefault="000042B7" w:rsidP="00A3161F">
            <w:pPr>
              <w:ind w:right="-1"/>
              <w:rPr>
                <w:rFonts w:ascii="Times New Roman" w:hAnsi="Times New Roman" w:cs="Times New Roman"/>
                <w:sz w:val="16"/>
                <w:szCs w:val="16"/>
                <w:lang w:val="kk-KZ"/>
              </w:rPr>
            </w:pPr>
            <w:r w:rsidRPr="001D19CD">
              <w:rPr>
                <w:rFonts w:ascii="Times New Roman" w:hAnsi="Times New Roman" w:cs="Times New Roman"/>
                <w:sz w:val="16"/>
                <w:szCs w:val="16"/>
                <w:lang w:val="kk-KZ"/>
              </w:rPr>
              <w:t>1.er.semgu.kz›ebooks/ebook_356/</w:t>
            </w:r>
          </w:p>
          <w:p w14:paraId="133E3BFF" w14:textId="77777777" w:rsidR="000042B7" w:rsidRPr="001D19CD" w:rsidRDefault="000042B7" w:rsidP="00A3161F">
            <w:pPr>
              <w:ind w:right="-1"/>
              <w:rPr>
                <w:rFonts w:ascii="Times New Roman" w:hAnsi="Times New Roman" w:cs="Times New Roman"/>
                <w:sz w:val="16"/>
                <w:szCs w:val="16"/>
                <w:shd w:val="clear" w:color="auto" w:fill="FFFFFF"/>
                <w:lang w:val="kk-KZ"/>
              </w:rPr>
            </w:pPr>
            <w:r w:rsidRPr="001D19CD">
              <w:rPr>
                <w:rFonts w:ascii="Times New Roman" w:hAnsi="Times New Roman" w:cs="Times New Roman"/>
                <w:sz w:val="16"/>
                <w:szCs w:val="16"/>
                <w:shd w:val="clear" w:color="auto" w:fill="FFFFFF"/>
                <w:lang w:val="kk-KZ"/>
              </w:rPr>
              <w:t>2. Х. Сүйіншәлиев.</w:t>
            </w:r>
          </w:p>
          <w:p w14:paraId="559056F0" w14:textId="77777777" w:rsidR="000042B7" w:rsidRPr="001D19CD" w:rsidRDefault="000042B7" w:rsidP="00A3161F">
            <w:pPr>
              <w:ind w:right="-1"/>
              <w:rPr>
                <w:rFonts w:ascii="Times New Roman" w:hAnsi="Times New Roman" w:cs="Times New Roman"/>
                <w:sz w:val="16"/>
                <w:szCs w:val="16"/>
                <w:shd w:val="clear" w:color="auto" w:fill="FFFFFF"/>
                <w:lang w:val="kk-KZ"/>
              </w:rPr>
            </w:pPr>
            <w:r w:rsidRPr="001D19CD">
              <w:rPr>
                <w:rFonts w:ascii="Times New Roman" w:hAnsi="Times New Roman" w:cs="Times New Roman"/>
                <w:sz w:val="16"/>
                <w:szCs w:val="16"/>
                <w:shd w:val="clear" w:color="auto" w:fill="FFFFFF"/>
                <w:lang w:val="kk-KZ"/>
              </w:rPr>
              <w:t>Қазақ әдебиетінің тарихы. А, «Санат».1997.</w:t>
            </w:r>
          </w:p>
        </w:tc>
      </w:tr>
      <w:tr w:rsidR="00E312F1" w:rsidRPr="001D19CD" w14:paraId="460A8799" w14:textId="77777777" w:rsidTr="00F7169B">
        <w:tc>
          <w:tcPr>
            <w:tcW w:w="1560" w:type="dxa"/>
          </w:tcPr>
          <w:p w14:paraId="259DEED1"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БӨЖ-2</w:t>
            </w:r>
          </w:p>
        </w:tc>
        <w:tc>
          <w:tcPr>
            <w:tcW w:w="3544" w:type="dxa"/>
            <w:gridSpan w:val="5"/>
          </w:tcPr>
          <w:p w14:paraId="36DF8B4A"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Әл-Фараби трактаттарының ғылыми мәні.</w:t>
            </w:r>
          </w:p>
        </w:tc>
        <w:tc>
          <w:tcPr>
            <w:tcW w:w="3543" w:type="dxa"/>
            <w:gridSpan w:val="2"/>
          </w:tcPr>
          <w:p w14:paraId="38EF54AC" w14:textId="77777777" w:rsidR="000042B7" w:rsidRPr="001D19CD" w:rsidRDefault="000042B7" w:rsidP="00A3161F">
            <w:pPr>
              <w:ind w:right="-1"/>
              <w:jc w:val="both"/>
              <w:rPr>
                <w:rFonts w:ascii="Times New Roman" w:hAnsi="Times New Roman" w:cs="Times New Roman"/>
                <w:b/>
                <w:bCs/>
                <w:sz w:val="16"/>
                <w:szCs w:val="16"/>
                <w:lang w:val="kk-KZ"/>
              </w:rPr>
            </w:pPr>
            <w:r w:rsidRPr="001D19CD">
              <w:rPr>
                <w:rFonts w:ascii="Times New Roman" w:hAnsi="Times New Roman" w:cs="Times New Roman"/>
                <w:b/>
                <w:sz w:val="16"/>
                <w:szCs w:val="16"/>
                <w:lang w:val="kk-KZ"/>
              </w:rPr>
              <w:t>Презентация.</w:t>
            </w:r>
          </w:p>
        </w:tc>
        <w:tc>
          <w:tcPr>
            <w:tcW w:w="1843" w:type="dxa"/>
          </w:tcPr>
          <w:p w14:paraId="50902C91" w14:textId="77777777" w:rsidR="000042B7" w:rsidRPr="001D19CD" w:rsidRDefault="000042B7" w:rsidP="004108D0">
            <w:pPr>
              <w:numPr>
                <w:ilvl w:val="0"/>
                <w:numId w:val="46"/>
              </w:numPr>
              <w:spacing w:line="240" w:lineRule="auto"/>
              <w:ind w:left="0" w:right="-1" w:hanging="428"/>
              <w:jc w:val="both"/>
              <w:rPr>
                <w:rFonts w:ascii="Times New Roman" w:hAnsi="Times New Roman" w:cs="Times New Roman"/>
                <w:sz w:val="16"/>
                <w:szCs w:val="16"/>
                <w:lang w:val="kk-KZ"/>
              </w:rPr>
            </w:pPr>
          </w:p>
        </w:tc>
      </w:tr>
      <w:tr w:rsidR="00E312F1" w:rsidRPr="00E861B9" w14:paraId="0D739558" w14:textId="77777777" w:rsidTr="00F7169B">
        <w:tc>
          <w:tcPr>
            <w:tcW w:w="1560" w:type="dxa"/>
          </w:tcPr>
          <w:p w14:paraId="1D00D904" w14:textId="77777777" w:rsidR="000042B7" w:rsidRPr="001D19CD" w:rsidRDefault="000042B7" w:rsidP="00A3161F">
            <w:pPr>
              <w:ind w:right="-1"/>
              <w:jc w:val="both"/>
              <w:rPr>
                <w:rFonts w:ascii="Times New Roman" w:hAnsi="Times New Roman" w:cs="Times New Roman"/>
                <w:b/>
                <w:sz w:val="16"/>
                <w:szCs w:val="16"/>
                <w:lang w:val="kk-KZ"/>
              </w:rPr>
            </w:pPr>
            <w:r w:rsidRPr="001D19CD">
              <w:rPr>
                <w:rFonts w:ascii="Times New Roman" w:hAnsi="Times New Roman" w:cs="Times New Roman"/>
                <w:b/>
                <w:sz w:val="16"/>
                <w:szCs w:val="16"/>
                <w:lang w:val="kk-KZ"/>
              </w:rPr>
              <w:t>13-14 Дәріс</w:t>
            </w:r>
          </w:p>
        </w:tc>
        <w:tc>
          <w:tcPr>
            <w:tcW w:w="3544" w:type="dxa"/>
            <w:gridSpan w:val="5"/>
          </w:tcPr>
          <w:p w14:paraId="44923F87" w14:textId="77777777" w:rsidR="000042B7" w:rsidRPr="001D19CD" w:rsidRDefault="000042B7" w:rsidP="00A3161F">
            <w:pPr>
              <w:widowControl w:val="0"/>
              <w:suppressAutoHyphens/>
              <w:ind w:right="-1"/>
              <w:jc w:val="both"/>
              <w:rPr>
                <w:rFonts w:ascii="Times New Roman" w:eastAsia="Roboto" w:hAnsi="Times New Roman" w:cs="Times New Roman"/>
                <w:sz w:val="16"/>
                <w:szCs w:val="16"/>
                <w:lang w:val="kk-KZ"/>
              </w:rPr>
            </w:pPr>
            <w:r w:rsidRPr="001D19CD">
              <w:rPr>
                <w:rFonts w:ascii="Times New Roman" w:eastAsia="Roboto" w:hAnsi="Times New Roman" w:cs="Times New Roman"/>
                <w:sz w:val="16"/>
                <w:szCs w:val="16"/>
                <w:lang w:val="kk-KZ"/>
              </w:rPr>
              <w:t>Тарихи тақырыптарға жазылған шежіре және көркемдік дәстүр.</w:t>
            </w:r>
          </w:p>
        </w:tc>
        <w:tc>
          <w:tcPr>
            <w:tcW w:w="3543" w:type="dxa"/>
            <w:gridSpan w:val="2"/>
          </w:tcPr>
          <w:p w14:paraId="399BE60D"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Орта ғасырлардағы әдеби мұралардың маңызын айқындау.</w:t>
            </w:r>
          </w:p>
        </w:tc>
        <w:tc>
          <w:tcPr>
            <w:tcW w:w="1843" w:type="dxa"/>
          </w:tcPr>
          <w:p w14:paraId="2CD5498E" w14:textId="77777777" w:rsidR="000042B7" w:rsidRPr="001D19CD" w:rsidRDefault="000042B7" w:rsidP="00A3161F">
            <w:pPr>
              <w:ind w:right="-1"/>
              <w:jc w:val="both"/>
              <w:rPr>
                <w:rFonts w:ascii="Times New Roman" w:hAnsi="Times New Roman" w:cs="Times New Roman"/>
                <w:sz w:val="16"/>
                <w:szCs w:val="16"/>
                <w:lang w:val="kk-KZ"/>
              </w:rPr>
            </w:pPr>
          </w:p>
        </w:tc>
      </w:tr>
      <w:tr w:rsidR="00E312F1" w:rsidRPr="001D19CD" w14:paraId="30E790DA" w14:textId="77777777" w:rsidTr="00F7169B">
        <w:tc>
          <w:tcPr>
            <w:tcW w:w="1560" w:type="dxa"/>
          </w:tcPr>
          <w:p w14:paraId="263512C2" w14:textId="77777777" w:rsidR="000042B7" w:rsidRPr="001D19CD" w:rsidRDefault="000042B7" w:rsidP="00A3161F">
            <w:pPr>
              <w:ind w:right="-1"/>
              <w:jc w:val="both"/>
              <w:rPr>
                <w:rFonts w:ascii="Times New Roman" w:hAnsi="Times New Roman" w:cs="Times New Roman"/>
                <w:b/>
                <w:sz w:val="16"/>
                <w:szCs w:val="16"/>
                <w:lang w:val="kk-KZ"/>
              </w:rPr>
            </w:pPr>
            <w:r w:rsidRPr="001D19CD">
              <w:rPr>
                <w:rFonts w:ascii="Times New Roman" w:hAnsi="Times New Roman" w:cs="Times New Roman"/>
                <w:b/>
                <w:sz w:val="16"/>
                <w:szCs w:val="16"/>
                <w:lang w:val="kk-KZ"/>
              </w:rPr>
              <w:t xml:space="preserve">13-14 Тәжірибе </w:t>
            </w:r>
          </w:p>
        </w:tc>
        <w:tc>
          <w:tcPr>
            <w:tcW w:w="3544" w:type="dxa"/>
            <w:gridSpan w:val="5"/>
          </w:tcPr>
          <w:p w14:paraId="5D1D6262"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1.Тарихи шежірелердің әдеби мәні.</w:t>
            </w:r>
          </w:p>
          <w:p w14:paraId="4B54357F" w14:textId="77777777" w:rsidR="000042B7" w:rsidRPr="001D19CD" w:rsidRDefault="000042B7" w:rsidP="00A3161F">
            <w:pPr>
              <w:ind w:right="-1"/>
              <w:jc w:val="both"/>
              <w:rPr>
                <w:rFonts w:ascii="Times New Roman" w:eastAsia="Times New Roman" w:hAnsi="Times New Roman" w:cs="Times New Roman"/>
                <w:bCs/>
                <w:sz w:val="16"/>
                <w:szCs w:val="16"/>
                <w:lang w:val="kk-KZ" w:eastAsia="ru-RU"/>
              </w:rPr>
            </w:pPr>
            <w:r w:rsidRPr="001D19CD">
              <w:rPr>
                <w:rFonts w:ascii="Times New Roman" w:eastAsia="Times New Roman" w:hAnsi="Times New Roman" w:cs="Times New Roman"/>
                <w:bCs/>
                <w:sz w:val="16"/>
                <w:szCs w:val="16"/>
                <w:lang w:val="kk-KZ" w:eastAsia="ru-RU"/>
              </w:rPr>
              <w:t>2.«Шежірелер жинағының» жазылу, зерттелу барысы.</w:t>
            </w:r>
          </w:p>
          <w:p w14:paraId="7895388D" w14:textId="77777777" w:rsidR="000042B7" w:rsidRPr="001D19CD" w:rsidRDefault="000042B7" w:rsidP="00A3161F">
            <w:pPr>
              <w:ind w:right="-1"/>
              <w:jc w:val="both"/>
              <w:rPr>
                <w:rFonts w:ascii="Times New Roman" w:hAnsi="Times New Roman" w:cs="Times New Roman"/>
                <w:sz w:val="16"/>
                <w:szCs w:val="16"/>
                <w:lang w:val="kk-KZ"/>
              </w:rPr>
            </w:pPr>
          </w:p>
        </w:tc>
        <w:tc>
          <w:tcPr>
            <w:tcW w:w="3543" w:type="dxa"/>
            <w:gridSpan w:val="2"/>
          </w:tcPr>
          <w:p w14:paraId="0FA77D40"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b/>
                <w:bCs/>
                <w:sz w:val="16"/>
                <w:szCs w:val="16"/>
                <w:lang w:val="kk-KZ"/>
              </w:rPr>
              <w:t>Концептуалды кесте.</w:t>
            </w:r>
            <w:r w:rsidRPr="001D19CD">
              <w:rPr>
                <w:rFonts w:ascii="Times New Roman" w:hAnsi="Times New Roman" w:cs="Times New Roman"/>
                <w:bCs/>
                <w:sz w:val="16"/>
                <w:szCs w:val="16"/>
                <w:lang w:val="kk-KZ"/>
              </w:rPr>
              <w:t xml:space="preserve"> Студенттерге танымның методо-логиялық және әдіс-темелік тәсілдерін практикада қолдану мен оларды жетілді-ру жолын меңгерту.</w:t>
            </w:r>
          </w:p>
        </w:tc>
        <w:tc>
          <w:tcPr>
            <w:tcW w:w="1843" w:type="dxa"/>
          </w:tcPr>
          <w:p w14:paraId="277CB5D3" w14:textId="77777777" w:rsidR="000042B7" w:rsidRPr="001D19CD" w:rsidRDefault="000042B7" w:rsidP="00A3161F">
            <w:pPr>
              <w:ind w:right="-1"/>
              <w:rPr>
                <w:rFonts w:ascii="Times New Roman" w:hAnsi="Times New Roman" w:cs="Times New Roman"/>
                <w:sz w:val="16"/>
                <w:szCs w:val="16"/>
                <w:lang w:val="kk-KZ"/>
              </w:rPr>
            </w:pPr>
            <w:r w:rsidRPr="001D19CD">
              <w:rPr>
                <w:rFonts w:ascii="Times New Roman" w:hAnsi="Times New Roman" w:cs="Times New Roman"/>
                <w:sz w:val="16"/>
                <w:szCs w:val="16"/>
                <w:lang w:val="kk-KZ"/>
              </w:rPr>
              <w:t>1.massaget.kz/userdata/uploads/u21...</w:t>
            </w:r>
          </w:p>
          <w:p w14:paraId="7658349E" w14:textId="77777777" w:rsidR="000042B7" w:rsidRPr="001D19CD" w:rsidRDefault="000042B7" w:rsidP="00A3161F">
            <w:pPr>
              <w:ind w:right="-1"/>
              <w:rPr>
                <w:rFonts w:ascii="Times New Roman" w:hAnsi="Times New Roman" w:cs="Times New Roman"/>
                <w:sz w:val="16"/>
                <w:szCs w:val="16"/>
                <w:lang w:val="kk-KZ"/>
              </w:rPr>
            </w:pPr>
            <w:r w:rsidRPr="001D19CD">
              <w:rPr>
                <w:rFonts w:ascii="Times New Roman" w:hAnsi="Times New Roman" w:cs="Times New Roman"/>
                <w:sz w:val="16"/>
                <w:szCs w:val="16"/>
                <w:lang w:val="kk-KZ"/>
              </w:rPr>
              <w:t>2..Н.Келімбетов Ежелгі дәуір әдебиеті. А. «Ана тілі» 1991.</w:t>
            </w:r>
          </w:p>
        </w:tc>
      </w:tr>
      <w:tr w:rsidR="00E312F1" w:rsidRPr="00E861B9" w14:paraId="75F912E0" w14:textId="77777777" w:rsidTr="00F7169B">
        <w:tc>
          <w:tcPr>
            <w:tcW w:w="1560" w:type="dxa"/>
          </w:tcPr>
          <w:p w14:paraId="3EACD3FC"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1-аралық бақылау</w:t>
            </w:r>
          </w:p>
        </w:tc>
        <w:tc>
          <w:tcPr>
            <w:tcW w:w="3544" w:type="dxa"/>
            <w:gridSpan w:val="5"/>
          </w:tcPr>
          <w:p w14:paraId="074D4DC1"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Ежелгі дәуір әдебиеті-қазақ әдебиетінің қайнар бастауы.</w:t>
            </w:r>
          </w:p>
        </w:tc>
        <w:tc>
          <w:tcPr>
            <w:tcW w:w="3543" w:type="dxa"/>
            <w:gridSpan w:val="2"/>
          </w:tcPr>
          <w:p w14:paraId="3BACAB79" w14:textId="77777777" w:rsidR="000042B7" w:rsidRPr="001D19CD" w:rsidRDefault="000042B7" w:rsidP="00A3161F">
            <w:pPr>
              <w:ind w:right="-1"/>
              <w:jc w:val="both"/>
              <w:rPr>
                <w:rFonts w:ascii="Times New Roman" w:hAnsi="Times New Roman" w:cs="Times New Roman"/>
                <w:b/>
                <w:bCs/>
                <w:sz w:val="16"/>
                <w:szCs w:val="16"/>
                <w:lang w:val="kk-KZ"/>
              </w:rPr>
            </w:pPr>
            <w:r w:rsidRPr="001D19CD">
              <w:rPr>
                <w:rFonts w:ascii="Times New Roman" w:hAnsi="Times New Roman" w:cs="Times New Roman"/>
                <w:b/>
                <w:bCs/>
                <w:sz w:val="16"/>
                <w:szCs w:val="16"/>
                <w:lang w:val="kk-KZ"/>
              </w:rPr>
              <w:t>Әдеби эссе.</w:t>
            </w:r>
            <w:r w:rsidRPr="001D19CD">
              <w:rPr>
                <w:rFonts w:ascii="Times New Roman" w:hAnsi="Times New Roman" w:cs="Times New Roman"/>
                <w:sz w:val="16"/>
                <w:szCs w:val="16"/>
                <w:lang w:val="kk-KZ"/>
              </w:rPr>
              <w:t xml:space="preserve"> </w:t>
            </w:r>
            <w:r w:rsidRPr="001D19CD">
              <w:rPr>
                <w:rFonts w:ascii="Times New Roman" w:hAnsi="Times New Roman" w:cs="Times New Roman"/>
                <w:bCs/>
                <w:sz w:val="16"/>
                <w:szCs w:val="16"/>
                <w:lang w:val="kk-KZ"/>
              </w:rPr>
              <w:t>«Қосжазба» күнделігі тәсілімен талдау.</w:t>
            </w:r>
            <w:r w:rsidRPr="001D19CD">
              <w:rPr>
                <w:rFonts w:ascii="Times New Roman" w:hAnsi="Times New Roman" w:cs="Times New Roman"/>
                <w:b/>
                <w:bCs/>
                <w:sz w:val="16"/>
                <w:szCs w:val="16"/>
                <w:lang w:val="kk-KZ"/>
              </w:rPr>
              <w:t xml:space="preserve"> </w:t>
            </w:r>
          </w:p>
        </w:tc>
        <w:tc>
          <w:tcPr>
            <w:tcW w:w="1843" w:type="dxa"/>
          </w:tcPr>
          <w:p w14:paraId="6A3B09EF" w14:textId="77777777" w:rsidR="000042B7" w:rsidRPr="001D19CD" w:rsidRDefault="000042B7" w:rsidP="00A3161F">
            <w:pPr>
              <w:ind w:right="-1"/>
              <w:rPr>
                <w:rFonts w:ascii="Times New Roman" w:hAnsi="Times New Roman" w:cs="Times New Roman"/>
                <w:sz w:val="16"/>
                <w:szCs w:val="16"/>
                <w:lang w:val="kk-KZ"/>
              </w:rPr>
            </w:pPr>
          </w:p>
        </w:tc>
      </w:tr>
      <w:tr w:rsidR="00E312F1" w:rsidRPr="001D19CD" w14:paraId="43946DE9" w14:textId="77777777" w:rsidTr="00F7169B">
        <w:tc>
          <w:tcPr>
            <w:tcW w:w="1560" w:type="dxa"/>
          </w:tcPr>
          <w:p w14:paraId="0314A86A"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Әдістер (формалар)</w:t>
            </w:r>
          </w:p>
        </w:tc>
        <w:tc>
          <w:tcPr>
            <w:tcW w:w="992" w:type="dxa"/>
            <w:gridSpan w:val="2"/>
          </w:tcPr>
          <w:p w14:paraId="4A8DAB52" w14:textId="77777777" w:rsidR="000042B7" w:rsidRPr="001D19CD" w:rsidRDefault="000042B7" w:rsidP="00A3161F">
            <w:pPr>
              <w:ind w:right="-1"/>
              <w:jc w:val="both"/>
              <w:rPr>
                <w:rFonts w:ascii="Times New Roman" w:hAnsi="Times New Roman" w:cs="Times New Roman"/>
                <w:b/>
                <w:bCs/>
                <w:sz w:val="16"/>
                <w:szCs w:val="16"/>
                <w:lang w:val="kk-KZ"/>
              </w:rPr>
            </w:pPr>
            <w:r w:rsidRPr="001D19CD">
              <w:rPr>
                <w:rFonts w:ascii="Times New Roman" w:hAnsi="Times New Roman" w:cs="Times New Roman"/>
                <w:b/>
                <w:bCs/>
                <w:sz w:val="16"/>
                <w:szCs w:val="16"/>
                <w:lang w:val="kk-KZ"/>
              </w:rPr>
              <w:t>Тапсыру мерзімі</w:t>
            </w:r>
          </w:p>
        </w:tc>
        <w:tc>
          <w:tcPr>
            <w:tcW w:w="2268" w:type="dxa"/>
            <w:gridSpan w:val="2"/>
          </w:tcPr>
          <w:p w14:paraId="37F24734" w14:textId="77777777" w:rsidR="000042B7" w:rsidRPr="001D19CD" w:rsidRDefault="000042B7" w:rsidP="00A3161F">
            <w:pPr>
              <w:ind w:right="-1"/>
              <w:jc w:val="both"/>
              <w:rPr>
                <w:rFonts w:ascii="Times New Roman" w:hAnsi="Times New Roman" w:cs="Times New Roman"/>
                <w:b/>
                <w:bCs/>
                <w:sz w:val="16"/>
                <w:szCs w:val="16"/>
                <w:lang w:val="kk-KZ"/>
              </w:rPr>
            </w:pPr>
            <w:r w:rsidRPr="001D19CD">
              <w:rPr>
                <w:rFonts w:ascii="Times New Roman" w:hAnsi="Times New Roman" w:cs="Times New Roman"/>
                <w:b/>
                <w:bCs/>
                <w:sz w:val="16"/>
                <w:szCs w:val="16"/>
                <w:lang w:val="kk-KZ"/>
              </w:rPr>
              <w:t>Максималды балл</w:t>
            </w:r>
          </w:p>
        </w:tc>
        <w:tc>
          <w:tcPr>
            <w:tcW w:w="5670" w:type="dxa"/>
            <w:gridSpan w:val="4"/>
          </w:tcPr>
          <w:p w14:paraId="64A25B46" w14:textId="77777777" w:rsidR="000042B7" w:rsidRPr="001D19CD" w:rsidRDefault="000042B7" w:rsidP="00A3161F">
            <w:pPr>
              <w:ind w:right="-1"/>
              <w:jc w:val="both"/>
              <w:rPr>
                <w:rFonts w:ascii="Times New Roman" w:hAnsi="Times New Roman" w:cs="Times New Roman"/>
                <w:b/>
                <w:bCs/>
                <w:sz w:val="16"/>
                <w:szCs w:val="16"/>
                <w:lang w:val="kk-KZ"/>
              </w:rPr>
            </w:pPr>
            <w:r w:rsidRPr="001D19CD">
              <w:rPr>
                <w:rFonts w:ascii="Times New Roman" w:hAnsi="Times New Roman" w:cs="Times New Roman"/>
                <w:b/>
                <w:bCs/>
                <w:sz w:val="16"/>
                <w:szCs w:val="16"/>
                <w:lang w:val="kk-KZ"/>
              </w:rPr>
              <w:t>Бағалау тәсілі</w:t>
            </w:r>
          </w:p>
        </w:tc>
      </w:tr>
      <w:tr w:rsidR="00E312F1" w:rsidRPr="00E861B9" w14:paraId="497DF76A" w14:textId="77777777" w:rsidTr="00F7169B">
        <w:trPr>
          <w:trHeight w:val="1266"/>
        </w:trPr>
        <w:tc>
          <w:tcPr>
            <w:tcW w:w="1560" w:type="dxa"/>
          </w:tcPr>
          <w:p w14:paraId="3049698C"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lastRenderedPageBreak/>
              <w:t>Презентация</w:t>
            </w:r>
          </w:p>
        </w:tc>
        <w:tc>
          <w:tcPr>
            <w:tcW w:w="992" w:type="dxa"/>
            <w:gridSpan w:val="2"/>
          </w:tcPr>
          <w:p w14:paraId="0B62FAE7"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2, 11, 14-апта</w:t>
            </w:r>
          </w:p>
        </w:tc>
        <w:tc>
          <w:tcPr>
            <w:tcW w:w="2268" w:type="dxa"/>
            <w:gridSpan w:val="2"/>
          </w:tcPr>
          <w:p w14:paraId="6F4017A1"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5 балл. Интерпрета-ция, болжау әрекет-терін меңгергенде.</w:t>
            </w:r>
          </w:p>
        </w:tc>
        <w:tc>
          <w:tcPr>
            <w:tcW w:w="5670" w:type="dxa"/>
            <w:gridSpan w:val="4"/>
          </w:tcPr>
          <w:p w14:paraId="08D75FAC" w14:textId="77777777" w:rsidR="000042B7" w:rsidRPr="001D19CD" w:rsidRDefault="000042B7" w:rsidP="00A3161F">
            <w:pPr>
              <w:ind w:right="-1"/>
              <w:jc w:val="both"/>
              <w:rPr>
                <w:rFonts w:ascii="Times New Roman" w:eastAsia="Times New Roman" w:hAnsi="Times New Roman" w:cs="Times New Roman"/>
                <w:sz w:val="16"/>
                <w:szCs w:val="16"/>
                <w:lang w:val="kk-KZ" w:eastAsia="ru-RU"/>
              </w:rPr>
            </w:pPr>
            <w:r w:rsidRPr="001D19CD">
              <w:rPr>
                <w:rFonts w:ascii="Times New Roman" w:eastAsia="Times New Roman" w:hAnsi="Times New Roman" w:cs="Times New Roman"/>
                <w:sz w:val="16"/>
                <w:szCs w:val="16"/>
                <w:lang w:val="kk-KZ" w:eastAsia="ru-RU"/>
              </w:rPr>
              <w:t>Мазмұны тақырыптың мақсатын ашуы қажет, анықтамалар, түсініктер қысқа, нақты, толық мә-лімет беретіндей болу ке-рек. Презентация мәтіні қатесіз, ғылыми термин-дерді қолдану, кейінгі ақпаратпен қамтамасыз етілуі тиіс.</w:t>
            </w:r>
          </w:p>
        </w:tc>
      </w:tr>
      <w:tr w:rsidR="00E312F1" w:rsidRPr="001D19CD" w14:paraId="662041E2" w14:textId="77777777" w:rsidTr="00F7169B">
        <w:tc>
          <w:tcPr>
            <w:tcW w:w="1560" w:type="dxa"/>
          </w:tcPr>
          <w:p w14:paraId="0089849D"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«Ой қозғау» (breins-torming) әдісі</w:t>
            </w:r>
          </w:p>
        </w:tc>
        <w:tc>
          <w:tcPr>
            <w:tcW w:w="992" w:type="dxa"/>
            <w:gridSpan w:val="2"/>
          </w:tcPr>
          <w:p w14:paraId="36B12C1D"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1-апта</w:t>
            </w:r>
          </w:p>
        </w:tc>
        <w:tc>
          <w:tcPr>
            <w:tcW w:w="2268" w:type="dxa"/>
            <w:gridSpan w:val="2"/>
          </w:tcPr>
          <w:p w14:paraId="45F62D67"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5 балл. Бұрынғы білімді еске түсірсе.</w:t>
            </w:r>
          </w:p>
        </w:tc>
        <w:tc>
          <w:tcPr>
            <w:tcW w:w="5670" w:type="dxa"/>
            <w:gridSpan w:val="4"/>
          </w:tcPr>
          <w:p w14:paraId="103897B2"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eastAsia="Times New Roman" w:hAnsi="Times New Roman" w:cs="Times New Roman"/>
                <w:sz w:val="16"/>
                <w:szCs w:val="16"/>
                <w:lang w:val="kk-KZ" w:eastAsia="ru-RU"/>
              </w:rPr>
              <w:t xml:space="preserve">Қойылған проблеманы студенттердің шығарма-шылық белсенділігіне сүйене отырып шешуге бағытталған, оқушылар-ға проблеманы шешуге жауап нұсқасын таңдауға еркіндік беріліп, оны ше-шудің неғұрлым көп жолын көрсетуге негіз-делген. Кейін ең жақсы идеялар, шешімдер таң-далынып алынады. </w:t>
            </w:r>
          </w:p>
        </w:tc>
      </w:tr>
      <w:tr w:rsidR="00E312F1" w:rsidRPr="00E861B9" w14:paraId="4D5314CD" w14:textId="77777777" w:rsidTr="00F7169B">
        <w:tc>
          <w:tcPr>
            <w:tcW w:w="1560" w:type="dxa"/>
          </w:tcPr>
          <w:p w14:paraId="7E8C5A1B"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Ментальды карта</w:t>
            </w:r>
          </w:p>
        </w:tc>
        <w:tc>
          <w:tcPr>
            <w:tcW w:w="992" w:type="dxa"/>
            <w:gridSpan w:val="2"/>
          </w:tcPr>
          <w:p w14:paraId="6969CA4C"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5,10-апта</w:t>
            </w:r>
          </w:p>
        </w:tc>
        <w:tc>
          <w:tcPr>
            <w:tcW w:w="2268" w:type="dxa"/>
            <w:gridSpan w:val="2"/>
          </w:tcPr>
          <w:p w14:paraId="1A82B5A1"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 xml:space="preserve">5 балл. </w:t>
            </w:r>
            <w:r w:rsidRPr="001D19CD">
              <w:rPr>
                <w:rFonts w:ascii="Times New Roman" w:hAnsi="Times New Roman" w:cs="Times New Roman"/>
                <w:sz w:val="16"/>
                <w:szCs w:val="16"/>
                <w:shd w:val="clear" w:color="auto" w:fill="FFFFFF"/>
                <w:lang w:val="kk-KZ"/>
              </w:rPr>
              <w:t>Оқу материа-лын құрамдас бөлік-терге бөле алса.</w:t>
            </w:r>
          </w:p>
        </w:tc>
        <w:tc>
          <w:tcPr>
            <w:tcW w:w="5670" w:type="dxa"/>
            <w:gridSpan w:val="4"/>
          </w:tcPr>
          <w:p w14:paraId="237EAA2C"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Ментальды карта– ой-лауды визуализациялау. Парақтың ортасына не-гізгі ұғымды, идеяны, ой-ды жазасыз. Одан тарма-қтар сызасыз, осы тарма-қтардан басқалар шыға-ды. Тармақтар «матреш-ка» қағидасы бойынша – бірі екіншісінен шығады. Картаны суретпен, белгі-мен, фотосуретпен то-лықтыра аласыз, бояй аласыз.</w:t>
            </w:r>
          </w:p>
        </w:tc>
      </w:tr>
      <w:tr w:rsidR="00E312F1" w:rsidRPr="00E861B9" w14:paraId="34AB9BB0" w14:textId="77777777" w:rsidTr="00F7169B">
        <w:tc>
          <w:tcPr>
            <w:tcW w:w="1560" w:type="dxa"/>
          </w:tcPr>
          <w:p w14:paraId="0751ECDE"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Кластер</w:t>
            </w:r>
          </w:p>
        </w:tc>
        <w:tc>
          <w:tcPr>
            <w:tcW w:w="992" w:type="dxa"/>
            <w:gridSpan w:val="2"/>
          </w:tcPr>
          <w:p w14:paraId="6CF8C5CE"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8-апта</w:t>
            </w:r>
          </w:p>
        </w:tc>
        <w:tc>
          <w:tcPr>
            <w:tcW w:w="2268" w:type="dxa"/>
            <w:gridSpan w:val="2"/>
          </w:tcPr>
          <w:p w14:paraId="1EC962C7"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 xml:space="preserve">5 балл. </w:t>
            </w:r>
            <w:r w:rsidRPr="001D19CD">
              <w:rPr>
                <w:rFonts w:ascii="Times New Roman" w:hAnsi="Times New Roman" w:cs="Times New Roman"/>
                <w:sz w:val="16"/>
                <w:szCs w:val="16"/>
                <w:shd w:val="clear" w:color="auto" w:fill="FFFFFF"/>
                <w:lang w:val="kk-KZ"/>
              </w:rPr>
              <w:t>Оқу материа-лын құрамдас бөлік-терге бөле алса.</w:t>
            </w:r>
          </w:p>
        </w:tc>
        <w:tc>
          <w:tcPr>
            <w:tcW w:w="5670" w:type="dxa"/>
            <w:gridSpan w:val="4"/>
          </w:tcPr>
          <w:p w14:paraId="2EDF3859" w14:textId="77777777" w:rsidR="000042B7" w:rsidRPr="001D19CD" w:rsidRDefault="000042B7" w:rsidP="00A3161F">
            <w:pPr>
              <w:shd w:val="clear" w:color="auto" w:fill="FFFFFF"/>
              <w:ind w:right="-1"/>
              <w:jc w:val="both"/>
              <w:rPr>
                <w:rFonts w:ascii="Times New Roman" w:eastAsia="Times New Roman" w:hAnsi="Times New Roman" w:cs="Times New Roman"/>
                <w:sz w:val="16"/>
                <w:szCs w:val="16"/>
                <w:lang w:val="kk-KZ" w:eastAsia="ru-RU"/>
              </w:rPr>
            </w:pPr>
            <w:r w:rsidRPr="001D19CD">
              <w:rPr>
                <w:rFonts w:ascii="Times New Roman" w:eastAsia="Times New Roman" w:hAnsi="Times New Roman" w:cs="Times New Roman"/>
                <w:sz w:val="16"/>
                <w:szCs w:val="16"/>
                <w:lang w:val="kk-KZ" w:eastAsia="ru-RU"/>
              </w:rPr>
              <w:t>Идеялар мен ақпараттар-дың арасындағы байла-ныстарды айқындауға арналған жазба кестелер. Негізгі тақырып (тірек сөз, басты идея) тақта-ның (дәптердің) ортасы-ндағы шеңберге жазыла-ды да, одан туындаған тақырыпшалар оның жан</w:t>
            </w:r>
          </w:p>
          <w:p w14:paraId="44816FD2" w14:textId="77777777" w:rsidR="000042B7" w:rsidRPr="001D19CD" w:rsidRDefault="000042B7" w:rsidP="00A3161F">
            <w:pPr>
              <w:shd w:val="clear" w:color="auto" w:fill="FFFFFF"/>
              <w:ind w:right="-1"/>
              <w:jc w:val="both"/>
              <w:rPr>
                <w:rFonts w:ascii="Times New Roman" w:eastAsia="Times New Roman" w:hAnsi="Times New Roman" w:cs="Times New Roman"/>
                <w:sz w:val="16"/>
                <w:szCs w:val="16"/>
                <w:lang w:val="kk-KZ" w:eastAsia="ru-RU"/>
              </w:rPr>
            </w:pPr>
            <w:r w:rsidRPr="001D19CD">
              <w:rPr>
                <w:rFonts w:ascii="Times New Roman" w:eastAsia="Times New Roman" w:hAnsi="Times New Roman" w:cs="Times New Roman"/>
                <w:sz w:val="16"/>
                <w:szCs w:val="16"/>
                <w:lang w:val="kk-KZ" w:eastAsia="ru-RU"/>
              </w:rPr>
              <w:t>-жағына жазылып, шең-берленеді, оқушылар ол-арды бір-біріне сызық-тармен қосады да, өзара байланысы туралы әңгі-мелейді. Кластер оқушы-ның жеке орындалуынан басталып, одан кейін жұ-мыс жұпта немесе шағын топта жалғасады.</w:t>
            </w:r>
          </w:p>
        </w:tc>
      </w:tr>
      <w:tr w:rsidR="00E312F1" w:rsidRPr="00E861B9" w14:paraId="28A6E229" w14:textId="77777777" w:rsidTr="00F7169B">
        <w:tc>
          <w:tcPr>
            <w:tcW w:w="1560" w:type="dxa"/>
          </w:tcPr>
          <w:p w14:paraId="368084F5"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Постер</w:t>
            </w:r>
          </w:p>
        </w:tc>
        <w:tc>
          <w:tcPr>
            <w:tcW w:w="992" w:type="dxa"/>
            <w:gridSpan w:val="2"/>
          </w:tcPr>
          <w:p w14:paraId="7B79728F"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3, 9-апта</w:t>
            </w:r>
          </w:p>
        </w:tc>
        <w:tc>
          <w:tcPr>
            <w:tcW w:w="2268" w:type="dxa"/>
            <w:gridSpan w:val="2"/>
          </w:tcPr>
          <w:p w14:paraId="7D2CC3B1"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 xml:space="preserve">6 балл. </w:t>
            </w:r>
            <w:r w:rsidRPr="001D19CD">
              <w:rPr>
                <w:rFonts w:ascii="Times New Roman" w:hAnsi="Times New Roman" w:cs="Times New Roman"/>
                <w:sz w:val="16"/>
                <w:szCs w:val="16"/>
                <w:shd w:val="clear" w:color="auto" w:fill="FFFFFF"/>
                <w:lang w:val="kk-KZ"/>
              </w:rPr>
              <w:t>Ереже, әдіс, ұғым, теорияларды практикалық тұрғы-дан қолдана алса.</w:t>
            </w:r>
          </w:p>
        </w:tc>
        <w:tc>
          <w:tcPr>
            <w:tcW w:w="5670" w:type="dxa"/>
            <w:gridSpan w:val="4"/>
          </w:tcPr>
          <w:p w14:paraId="395C654C"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bCs/>
                <w:sz w:val="16"/>
                <w:szCs w:val="16"/>
                <w:lang w:val="kk-KZ"/>
              </w:rPr>
              <w:t>«По́стер»</w:t>
            </w:r>
            <w:r w:rsidRPr="001D19CD">
              <w:rPr>
                <w:rFonts w:ascii="Times New Roman" w:hAnsi="Times New Roman" w:cs="Times New Roman"/>
                <w:sz w:val="16"/>
                <w:szCs w:val="16"/>
                <w:lang w:val="kk-KZ"/>
              </w:rPr>
              <w:t xml:space="preserve"> сөзі ағылшын тілінен аударғанда, «аф-иша» («жарнама»), «пла-кат» деген ұғымды біл-діреді. Яғни, постер деге-німіз – жарнама  не деко-ративті көрініс мақсаты-нда қолданылатын көр-кем безендірілген  плакат деген мағынаны береді.</w:t>
            </w:r>
          </w:p>
        </w:tc>
      </w:tr>
      <w:tr w:rsidR="00E312F1" w:rsidRPr="001D19CD" w14:paraId="7AAA5846" w14:textId="77777777" w:rsidTr="00F7169B">
        <w:tc>
          <w:tcPr>
            <w:tcW w:w="1560" w:type="dxa"/>
          </w:tcPr>
          <w:p w14:paraId="253F18A9"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bCs/>
                <w:sz w:val="16"/>
                <w:szCs w:val="16"/>
                <w:lang w:val="kk-KZ"/>
              </w:rPr>
              <w:t>Тірек сызба.</w:t>
            </w:r>
          </w:p>
        </w:tc>
        <w:tc>
          <w:tcPr>
            <w:tcW w:w="992" w:type="dxa"/>
            <w:gridSpan w:val="2"/>
          </w:tcPr>
          <w:p w14:paraId="00A1D61A"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6-апта</w:t>
            </w:r>
          </w:p>
        </w:tc>
        <w:tc>
          <w:tcPr>
            <w:tcW w:w="2268" w:type="dxa"/>
            <w:gridSpan w:val="2"/>
          </w:tcPr>
          <w:p w14:paraId="5B9F5A97"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6 балл. Бұрынғы білімді еске түсірсе.</w:t>
            </w:r>
          </w:p>
        </w:tc>
        <w:tc>
          <w:tcPr>
            <w:tcW w:w="5670" w:type="dxa"/>
            <w:gridSpan w:val="4"/>
          </w:tcPr>
          <w:p w14:paraId="0B634713"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 xml:space="preserve">Ұсыну форматы берілген тақырыпқа сай, қосымша материалдарды қолдану-ға мүмкіндік беретін, өзекті, нақты әрі толық болуы шарт. Кесте, сыз-ба, диаграммалар үшін: </w:t>
            </w:r>
            <w:r w:rsidRPr="001D19CD">
              <w:rPr>
                <w:rFonts w:ascii="Times New Roman" w:hAnsi="Times New Roman" w:cs="Times New Roman"/>
                <w:bCs/>
                <w:sz w:val="16"/>
                <w:szCs w:val="16"/>
                <w:lang w:val="kk-KZ"/>
              </w:rPr>
              <w:t>Формат</w:t>
            </w:r>
            <w:r w:rsidRPr="001D19CD">
              <w:rPr>
                <w:rFonts w:ascii="Times New Roman" w:hAnsi="Times New Roman" w:cs="Times New Roman"/>
                <w:sz w:val="16"/>
                <w:szCs w:val="16"/>
                <w:lang w:val="kk-KZ"/>
              </w:rPr>
              <w:t> А4 Times New Roman, шрифт 12. Фото-коллажға слайд (1-2 слайд) түрінде ұсынылса болады.</w:t>
            </w:r>
          </w:p>
        </w:tc>
      </w:tr>
      <w:tr w:rsidR="00E312F1" w:rsidRPr="00E861B9" w14:paraId="4F891938" w14:textId="77777777" w:rsidTr="00F7169B">
        <w:tc>
          <w:tcPr>
            <w:tcW w:w="1560" w:type="dxa"/>
          </w:tcPr>
          <w:p w14:paraId="7409745B" w14:textId="77777777" w:rsidR="000042B7" w:rsidRPr="001D19CD" w:rsidRDefault="000042B7" w:rsidP="00A3161F">
            <w:pPr>
              <w:ind w:right="-1"/>
              <w:jc w:val="both"/>
              <w:rPr>
                <w:rFonts w:ascii="Times New Roman" w:hAnsi="Times New Roman" w:cs="Times New Roman"/>
                <w:bCs/>
                <w:sz w:val="16"/>
                <w:szCs w:val="16"/>
                <w:lang w:val="kk-KZ"/>
              </w:rPr>
            </w:pPr>
            <w:r w:rsidRPr="001D19CD">
              <w:rPr>
                <w:rFonts w:ascii="Times New Roman" w:hAnsi="Times New Roman" w:cs="Times New Roman"/>
                <w:bCs/>
                <w:sz w:val="16"/>
                <w:szCs w:val="16"/>
                <w:lang w:val="kk-KZ"/>
              </w:rPr>
              <w:t>Концептуалды кесте.</w:t>
            </w:r>
          </w:p>
        </w:tc>
        <w:tc>
          <w:tcPr>
            <w:tcW w:w="992" w:type="dxa"/>
            <w:gridSpan w:val="2"/>
          </w:tcPr>
          <w:p w14:paraId="29C1BBE0"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7-апта</w:t>
            </w:r>
          </w:p>
        </w:tc>
        <w:tc>
          <w:tcPr>
            <w:tcW w:w="2268" w:type="dxa"/>
            <w:gridSpan w:val="2"/>
          </w:tcPr>
          <w:p w14:paraId="08513ABF"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 xml:space="preserve">6 балл. </w:t>
            </w:r>
            <w:r w:rsidRPr="001D19CD">
              <w:rPr>
                <w:rFonts w:ascii="Times New Roman" w:hAnsi="Times New Roman" w:cs="Times New Roman"/>
                <w:sz w:val="16"/>
                <w:szCs w:val="16"/>
                <w:shd w:val="clear" w:color="auto" w:fill="FFFFFF"/>
                <w:lang w:val="kk-KZ"/>
              </w:rPr>
              <w:t>Оқу материа-лының маңызын анықтап, ол туралы өзіндік пікір келтіріп, ойын білдірсе.</w:t>
            </w:r>
          </w:p>
        </w:tc>
        <w:tc>
          <w:tcPr>
            <w:tcW w:w="5670" w:type="dxa"/>
            <w:gridSpan w:val="4"/>
          </w:tcPr>
          <w:p w14:paraId="2F4777F8" w14:textId="77777777" w:rsidR="000042B7" w:rsidRPr="001D19CD" w:rsidRDefault="000042B7" w:rsidP="00A3161F">
            <w:pPr>
              <w:shd w:val="clear" w:color="auto" w:fill="FFFFFF"/>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1.Кейіпкерлер</w:t>
            </w:r>
          </w:p>
          <w:p w14:paraId="63D242FA" w14:textId="77777777" w:rsidR="000042B7" w:rsidRPr="001D19CD" w:rsidRDefault="000042B7" w:rsidP="00A3161F">
            <w:pPr>
              <w:shd w:val="clear" w:color="auto" w:fill="FFFFFF"/>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2.Өмірге қызығушылығы</w:t>
            </w:r>
          </w:p>
          <w:p w14:paraId="14606184" w14:textId="77777777" w:rsidR="000042B7" w:rsidRPr="001D19CD" w:rsidRDefault="000042B7" w:rsidP="00A3161F">
            <w:pPr>
              <w:shd w:val="clear" w:color="auto" w:fill="FFFFFF"/>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3.Адамгершілік қасиеті</w:t>
            </w:r>
          </w:p>
          <w:p w14:paraId="5089BF9F" w14:textId="77777777" w:rsidR="000042B7" w:rsidRPr="001D19CD" w:rsidRDefault="000042B7" w:rsidP="00A3161F">
            <w:pPr>
              <w:shd w:val="clear" w:color="auto" w:fill="FFFFFF"/>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4.Кейіпкерге берілетін баға</w:t>
            </w:r>
          </w:p>
        </w:tc>
      </w:tr>
      <w:tr w:rsidR="00E312F1" w:rsidRPr="00E861B9" w14:paraId="100D79D2" w14:textId="77777777" w:rsidTr="00F7169B">
        <w:tc>
          <w:tcPr>
            <w:tcW w:w="1560" w:type="dxa"/>
          </w:tcPr>
          <w:p w14:paraId="599946BE" w14:textId="77777777" w:rsidR="000042B7" w:rsidRPr="001D19CD" w:rsidRDefault="000042B7" w:rsidP="00A3161F">
            <w:pPr>
              <w:ind w:right="-1"/>
              <w:jc w:val="both"/>
              <w:rPr>
                <w:rFonts w:ascii="Times New Roman" w:hAnsi="Times New Roman" w:cs="Times New Roman"/>
                <w:bCs/>
                <w:sz w:val="16"/>
                <w:szCs w:val="16"/>
                <w:lang w:val="kk-KZ"/>
              </w:rPr>
            </w:pPr>
            <w:r w:rsidRPr="001D19CD">
              <w:rPr>
                <w:rFonts w:ascii="Times New Roman" w:hAnsi="Times New Roman" w:cs="Times New Roman"/>
                <w:bCs/>
                <w:sz w:val="16"/>
                <w:szCs w:val="16"/>
                <w:lang w:val="kk-KZ"/>
              </w:rPr>
              <w:t>Әдеби талдау.</w:t>
            </w:r>
          </w:p>
        </w:tc>
        <w:tc>
          <w:tcPr>
            <w:tcW w:w="992" w:type="dxa"/>
            <w:gridSpan w:val="2"/>
          </w:tcPr>
          <w:p w14:paraId="683BD936"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13-апта</w:t>
            </w:r>
          </w:p>
        </w:tc>
        <w:tc>
          <w:tcPr>
            <w:tcW w:w="2268" w:type="dxa"/>
            <w:gridSpan w:val="2"/>
          </w:tcPr>
          <w:p w14:paraId="5B08E5ED"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 xml:space="preserve">5 балл. </w:t>
            </w:r>
            <w:r w:rsidRPr="001D19CD">
              <w:rPr>
                <w:rFonts w:ascii="Times New Roman" w:hAnsi="Times New Roman" w:cs="Times New Roman"/>
                <w:sz w:val="16"/>
                <w:szCs w:val="16"/>
                <w:shd w:val="clear" w:color="auto" w:fill="FFFFFF"/>
                <w:lang w:val="kk-KZ"/>
              </w:rPr>
              <w:t>Оқу материа-лының элементтері-нен жаңашыл сипатта бүтінді (нәтижені) құрастыра алса.</w:t>
            </w:r>
          </w:p>
        </w:tc>
        <w:tc>
          <w:tcPr>
            <w:tcW w:w="5670" w:type="dxa"/>
            <w:gridSpan w:val="4"/>
          </w:tcPr>
          <w:p w14:paraId="7F6991DB"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Әдеби талдауды баста-мас бұрын мәтінді мұқи-ят оқып шығу керек. Мә-тіндегі негізгі ойды анықтап, мәтіндегі қы-зықты, таңқаларлық кө-ріністерді табу. Мәтіннің әр жағын талдай отырып, олардың барлығының бір -бірімен байланысы ту-ралы ойлану. Әдеби мә-тіннің тіліне, әр сөзді, сөйлемді, мақал-мәтелді, т.б. автор қандай мақсат-та қолданғанына назар аудару, түсініктеме беру.</w:t>
            </w:r>
          </w:p>
        </w:tc>
      </w:tr>
      <w:tr w:rsidR="00E312F1" w:rsidRPr="00E861B9" w14:paraId="574DCD21" w14:textId="77777777" w:rsidTr="00F7169B">
        <w:tc>
          <w:tcPr>
            <w:tcW w:w="1560" w:type="dxa"/>
          </w:tcPr>
          <w:p w14:paraId="7007191F" w14:textId="77777777" w:rsidR="000042B7" w:rsidRPr="001D19CD" w:rsidRDefault="000042B7" w:rsidP="00A3161F">
            <w:pPr>
              <w:ind w:right="-1"/>
              <w:jc w:val="both"/>
              <w:rPr>
                <w:rFonts w:ascii="Times New Roman" w:hAnsi="Times New Roman" w:cs="Times New Roman"/>
                <w:bCs/>
                <w:sz w:val="16"/>
                <w:szCs w:val="16"/>
                <w:lang w:val="kk-KZ"/>
              </w:rPr>
            </w:pPr>
            <w:r w:rsidRPr="001D19CD">
              <w:rPr>
                <w:rFonts w:ascii="Times New Roman" w:hAnsi="Times New Roman" w:cs="Times New Roman"/>
                <w:bCs/>
                <w:sz w:val="16"/>
                <w:szCs w:val="16"/>
                <w:lang w:val="kk-KZ"/>
              </w:rPr>
              <w:t>Әдеби эссе.</w:t>
            </w:r>
          </w:p>
        </w:tc>
        <w:tc>
          <w:tcPr>
            <w:tcW w:w="992" w:type="dxa"/>
            <w:gridSpan w:val="2"/>
          </w:tcPr>
          <w:p w14:paraId="5B5B9E11"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15-апта</w:t>
            </w:r>
          </w:p>
        </w:tc>
        <w:tc>
          <w:tcPr>
            <w:tcW w:w="2268" w:type="dxa"/>
            <w:gridSpan w:val="2"/>
          </w:tcPr>
          <w:p w14:paraId="64CBC9EA"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 xml:space="preserve">6 балл. </w:t>
            </w:r>
            <w:r w:rsidRPr="001D19CD">
              <w:rPr>
                <w:rFonts w:ascii="Times New Roman" w:hAnsi="Times New Roman" w:cs="Times New Roman"/>
                <w:sz w:val="16"/>
                <w:szCs w:val="16"/>
                <w:shd w:val="clear" w:color="auto" w:fill="FFFFFF"/>
                <w:lang w:val="kk-KZ"/>
              </w:rPr>
              <w:t xml:space="preserve">Оқу материа-лының маңызын анықтап, ол туралы өзіндік пікір келті-ріп, ойын білдірсе. </w:t>
            </w:r>
          </w:p>
        </w:tc>
        <w:tc>
          <w:tcPr>
            <w:tcW w:w="5670" w:type="dxa"/>
            <w:gridSpan w:val="4"/>
          </w:tcPr>
          <w:p w14:paraId="790E0ABE"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Әдеби эссенің үлгісі:</w:t>
            </w:r>
          </w:p>
          <w:p w14:paraId="2ABF1B14"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Кіріспе (талданатын сю-жет туралы қысқаша сипаттама).</w:t>
            </w:r>
          </w:p>
          <w:p w14:paraId="007E9214"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Тақырыптың өзектілігі (аталған проблеманың өзектілігі туралы айту).</w:t>
            </w:r>
          </w:p>
          <w:p w14:paraId="12B6CB81"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Тезис (қысқаша көтеріл-ген проблеманың сюже-тін баяндау).</w:t>
            </w:r>
          </w:p>
          <w:p w14:paraId="09A9DD39"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Негізгі бөлім.</w:t>
            </w:r>
          </w:p>
          <w:p w14:paraId="54988C04"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Тезисті қолдаушы пікір (проблемалық мәселені шешудегі өз көзқарасын айту)</w:t>
            </w:r>
          </w:p>
          <w:p w14:paraId="7B404F67"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Аргумент (нақты дәйек-тер келтіру)</w:t>
            </w:r>
          </w:p>
          <w:p w14:paraId="6D3311C2"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Талдау (өзі келтірген дәйекті талдау, дәлелдеу)</w:t>
            </w:r>
          </w:p>
          <w:p w14:paraId="5B3D3CAE"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Қорытынды (ой қоры-тындысын шығару).</w:t>
            </w:r>
          </w:p>
        </w:tc>
      </w:tr>
    </w:tbl>
    <w:p w14:paraId="5EC356BC" w14:textId="77777777" w:rsidR="000042B7" w:rsidRPr="001D19CD" w:rsidRDefault="000042B7" w:rsidP="00A3161F">
      <w:pPr>
        <w:spacing w:after="0" w:line="240" w:lineRule="auto"/>
        <w:ind w:right="-1"/>
        <w:jc w:val="both"/>
        <w:rPr>
          <w:rFonts w:ascii="Times New Roman" w:eastAsiaTheme="minorEastAsia" w:hAnsi="Times New Roman" w:cs="Times New Roman"/>
          <w:sz w:val="28"/>
          <w:szCs w:val="28"/>
          <w:lang w:val="kk-KZ"/>
        </w:rPr>
      </w:pPr>
    </w:p>
    <w:tbl>
      <w:tblPr>
        <w:tblStyle w:val="a5"/>
        <w:tblW w:w="10490" w:type="dxa"/>
        <w:tblInd w:w="-714" w:type="dxa"/>
        <w:tblLayout w:type="fixed"/>
        <w:tblLook w:val="04A0" w:firstRow="1" w:lastRow="0" w:firstColumn="1" w:lastColumn="0" w:noHBand="0" w:noVBand="1"/>
      </w:tblPr>
      <w:tblGrid>
        <w:gridCol w:w="3403"/>
        <w:gridCol w:w="1559"/>
        <w:gridCol w:w="3118"/>
        <w:gridCol w:w="2410"/>
      </w:tblGrid>
      <w:tr w:rsidR="00E312F1" w:rsidRPr="001D19CD" w14:paraId="7CBE1433" w14:textId="77777777" w:rsidTr="00B3701B">
        <w:tc>
          <w:tcPr>
            <w:tcW w:w="4962" w:type="dxa"/>
            <w:gridSpan w:val="2"/>
          </w:tcPr>
          <w:p w14:paraId="06E34BC8" w14:textId="77777777" w:rsidR="000042B7" w:rsidRPr="001D19CD" w:rsidRDefault="000042B7" w:rsidP="00A3161F">
            <w:pPr>
              <w:ind w:right="-1"/>
              <w:jc w:val="both"/>
              <w:rPr>
                <w:rFonts w:ascii="Times New Roman" w:hAnsi="Times New Roman" w:cs="Times New Roman"/>
                <w:b/>
                <w:sz w:val="16"/>
                <w:szCs w:val="16"/>
                <w:lang w:val="kk-KZ"/>
              </w:rPr>
            </w:pPr>
            <w:r w:rsidRPr="001D19CD">
              <w:rPr>
                <w:rFonts w:ascii="Times New Roman" w:hAnsi="Times New Roman" w:cs="Times New Roman"/>
                <w:b/>
                <w:sz w:val="16"/>
                <w:szCs w:val="16"/>
                <w:lang w:val="kk-KZ"/>
              </w:rPr>
              <w:t>1-аттестаттау</w:t>
            </w:r>
          </w:p>
        </w:tc>
        <w:tc>
          <w:tcPr>
            <w:tcW w:w="5528" w:type="dxa"/>
            <w:gridSpan w:val="2"/>
          </w:tcPr>
          <w:p w14:paraId="58DEF732" w14:textId="77777777" w:rsidR="000042B7" w:rsidRPr="001D19CD" w:rsidRDefault="000042B7" w:rsidP="00A3161F">
            <w:pPr>
              <w:ind w:right="-1"/>
              <w:jc w:val="both"/>
              <w:rPr>
                <w:rFonts w:ascii="Times New Roman" w:hAnsi="Times New Roman" w:cs="Times New Roman"/>
                <w:b/>
                <w:sz w:val="16"/>
                <w:szCs w:val="16"/>
                <w:lang w:val="kk-KZ"/>
              </w:rPr>
            </w:pPr>
            <w:r w:rsidRPr="001D19CD">
              <w:rPr>
                <w:rFonts w:ascii="Times New Roman" w:hAnsi="Times New Roman" w:cs="Times New Roman"/>
                <w:b/>
                <w:sz w:val="16"/>
                <w:szCs w:val="16"/>
                <w:lang w:val="kk-KZ"/>
              </w:rPr>
              <w:t>2-аттестаттау</w:t>
            </w:r>
          </w:p>
        </w:tc>
      </w:tr>
      <w:tr w:rsidR="00E312F1" w:rsidRPr="001D19CD" w14:paraId="27F317D7" w14:textId="77777777" w:rsidTr="00B3701B">
        <w:tc>
          <w:tcPr>
            <w:tcW w:w="3403" w:type="dxa"/>
          </w:tcPr>
          <w:p w14:paraId="2319DCF8" w14:textId="77777777" w:rsidR="000042B7" w:rsidRPr="001D19CD" w:rsidRDefault="000042B7" w:rsidP="00A3161F">
            <w:pPr>
              <w:ind w:right="-1"/>
              <w:jc w:val="both"/>
              <w:rPr>
                <w:rFonts w:ascii="Times New Roman" w:hAnsi="Times New Roman" w:cs="Times New Roman"/>
                <w:b/>
                <w:sz w:val="16"/>
                <w:szCs w:val="16"/>
                <w:lang w:val="kk-KZ"/>
              </w:rPr>
            </w:pPr>
            <w:r w:rsidRPr="001D19CD">
              <w:rPr>
                <w:rFonts w:ascii="Times New Roman" w:hAnsi="Times New Roman" w:cs="Times New Roman"/>
                <w:b/>
                <w:sz w:val="16"/>
                <w:szCs w:val="16"/>
                <w:lang w:val="kk-KZ"/>
              </w:rPr>
              <w:t>Іс-шараның атауы</w:t>
            </w:r>
          </w:p>
        </w:tc>
        <w:tc>
          <w:tcPr>
            <w:tcW w:w="1559" w:type="dxa"/>
          </w:tcPr>
          <w:p w14:paraId="323ED410" w14:textId="77777777" w:rsidR="000042B7" w:rsidRPr="001D19CD" w:rsidRDefault="000042B7" w:rsidP="00A3161F">
            <w:pPr>
              <w:ind w:right="-1"/>
              <w:jc w:val="both"/>
              <w:rPr>
                <w:rFonts w:ascii="Times New Roman" w:hAnsi="Times New Roman" w:cs="Times New Roman"/>
                <w:b/>
                <w:sz w:val="16"/>
                <w:szCs w:val="16"/>
                <w:lang w:val="kk-KZ"/>
              </w:rPr>
            </w:pPr>
            <w:r w:rsidRPr="001D19CD">
              <w:rPr>
                <w:rFonts w:ascii="Times New Roman" w:hAnsi="Times New Roman" w:cs="Times New Roman"/>
                <w:b/>
                <w:sz w:val="16"/>
                <w:szCs w:val="16"/>
                <w:lang w:val="kk-KZ"/>
              </w:rPr>
              <w:t>Ұпайлардың максималды саны</w:t>
            </w:r>
          </w:p>
        </w:tc>
        <w:tc>
          <w:tcPr>
            <w:tcW w:w="3118" w:type="dxa"/>
          </w:tcPr>
          <w:p w14:paraId="2F5A259B" w14:textId="77777777" w:rsidR="000042B7" w:rsidRPr="001D19CD" w:rsidRDefault="000042B7" w:rsidP="00A3161F">
            <w:pPr>
              <w:ind w:right="-1"/>
              <w:jc w:val="both"/>
              <w:rPr>
                <w:rFonts w:ascii="Times New Roman" w:hAnsi="Times New Roman" w:cs="Times New Roman"/>
                <w:b/>
                <w:sz w:val="16"/>
                <w:szCs w:val="16"/>
                <w:lang w:val="kk-KZ"/>
              </w:rPr>
            </w:pPr>
            <w:r w:rsidRPr="001D19CD">
              <w:rPr>
                <w:rFonts w:ascii="Times New Roman" w:hAnsi="Times New Roman" w:cs="Times New Roman"/>
                <w:b/>
                <w:sz w:val="16"/>
                <w:szCs w:val="16"/>
                <w:lang w:val="kk-KZ"/>
              </w:rPr>
              <w:t>Іс-шараның атауы</w:t>
            </w:r>
          </w:p>
        </w:tc>
        <w:tc>
          <w:tcPr>
            <w:tcW w:w="2410" w:type="dxa"/>
          </w:tcPr>
          <w:p w14:paraId="30618333" w14:textId="77777777" w:rsidR="000042B7" w:rsidRPr="001D19CD" w:rsidRDefault="000042B7" w:rsidP="00A3161F">
            <w:pPr>
              <w:ind w:right="-1"/>
              <w:jc w:val="both"/>
              <w:rPr>
                <w:rFonts w:ascii="Times New Roman" w:hAnsi="Times New Roman" w:cs="Times New Roman"/>
                <w:b/>
                <w:sz w:val="16"/>
                <w:szCs w:val="16"/>
                <w:lang w:val="kk-KZ"/>
              </w:rPr>
            </w:pPr>
            <w:r w:rsidRPr="001D19CD">
              <w:rPr>
                <w:rFonts w:ascii="Times New Roman" w:hAnsi="Times New Roman" w:cs="Times New Roman"/>
                <w:b/>
                <w:sz w:val="16"/>
                <w:szCs w:val="16"/>
                <w:lang w:val="kk-KZ"/>
              </w:rPr>
              <w:t>Ұпайлардың максималды саны</w:t>
            </w:r>
          </w:p>
        </w:tc>
      </w:tr>
      <w:tr w:rsidR="00E312F1" w:rsidRPr="001D19CD" w14:paraId="162A64F2" w14:textId="77777777" w:rsidTr="00B3701B">
        <w:tc>
          <w:tcPr>
            <w:tcW w:w="3403" w:type="dxa"/>
          </w:tcPr>
          <w:p w14:paraId="33E6648E"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Эссе</w:t>
            </w:r>
          </w:p>
        </w:tc>
        <w:tc>
          <w:tcPr>
            <w:tcW w:w="1559" w:type="dxa"/>
          </w:tcPr>
          <w:p w14:paraId="28AC6012"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20</w:t>
            </w:r>
          </w:p>
        </w:tc>
        <w:tc>
          <w:tcPr>
            <w:tcW w:w="3118" w:type="dxa"/>
          </w:tcPr>
          <w:p w14:paraId="77EE6D20"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Топтық жұмыс</w:t>
            </w:r>
          </w:p>
        </w:tc>
        <w:tc>
          <w:tcPr>
            <w:tcW w:w="2410" w:type="dxa"/>
          </w:tcPr>
          <w:p w14:paraId="10DD559F"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20</w:t>
            </w:r>
          </w:p>
        </w:tc>
      </w:tr>
      <w:tr w:rsidR="00E312F1" w:rsidRPr="001D19CD" w14:paraId="5A542B7C" w14:textId="77777777" w:rsidTr="00B3701B">
        <w:tc>
          <w:tcPr>
            <w:tcW w:w="3403" w:type="dxa"/>
          </w:tcPr>
          <w:p w14:paraId="736F4385"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БӨЖ 1,2</w:t>
            </w:r>
          </w:p>
        </w:tc>
        <w:tc>
          <w:tcPr>
            <w:tcW w:w="1559" w:type="dxa"/>
          </w:tcPr>
          <w:p w14:paraId="0E7E3A95"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20</w:t>
            </w:r>
          </w:p>
        </w:tc>
        <w:tc>
          <w:tcPr>
            <w:tcW w:w="3118" w:type="dxa"/>
          </w:tcPr>
          <w:p w14:paraId="1B9A23F3"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БӨЖ 3,4</w:t>
            </w:r>
          </w:p>
        </w:tc>
        <w:tc>
          <w:tcPr>
            <w:tcW w:w="2410" w:type="dxa"/>
          </w:tcPr>
          <w:p w14:paraId="0361CF23"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20</w:t>
            </w:r>
          </w:p>
        </w:tc>
      </w:tr>
      <w:tr w:rsidR="00E312F1" w:rsidRPr="001D19CD" w14:paraId="426E5382" w14:textId="77777777" w:rsidTr="00B3701B">
        <w:tc>
          <w:tcPr>
            <w:tcW w:w="3403" w:type="dxa"/>
          </w:tcPr>
          <w:p w14:paraId="6A150F9B"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Мидтерм (1 - аралық бақылау)</w:t>
            </w:r>
          </w:p>
        </w:tc>
        <w:tc>
          <w:tcPr>
            <w:tcW w:w="1559" w:type="dxa"/>
          </w:tcPr>
          <w:p w14:paraId="4504AC2A"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20</w:t>
            </w:r>
          </w:p>
        </w:tc>
        <w:tc>
          <w:tcPr>
            <w:tcW w:w="3118" w:type="dxa"/>
          </w:tcPr>
          <w:p w14:paraId="5F4D8E97"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Эндтерм(2-аралықбақылау)</w:t>
            </w:r>
          </w:p>
        </w:tc>
        <w:tc>
          <w:tcPr>
            <w:tcW w:w="2410" w:type="dxa"/>
          </w:tcPr>
          <w:p w14:paraId="3D640DB3"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20</w:t>
            </w:r>
          </w:p>
        </w:tc>
      </w:tr>
      <w:tr w:rsidR="00E312F1" w:rsidRPr="001D19CD" w14:paraId="17DBE743" w14:textId="77777777" w:rsidTr="00B3701B">
        <w:tc>
          <w:tcPr>
            <w:tcW w:w="8080" w:type="dxa"/>
            <w:gridSpan w:val="3"/>
          </w:tcPr>
          <w:p w14:paraId="1D868702"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Емтихан (курстық жоба)</w:t>
            </w:r>
          </w:p>
        </w:tc>
        <w:tc>
          <w:tcPr>
            <w:tcW w:w="2410" w:type="dxa"/>
          </w:tcPr>
          <w:p w14:paraId="4CF616F7"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40,0</w:t>
            </w:r>
          </w:p>
        </w:tc>
      </w:tr>
    </w:tbl>
    <w:p w14:paraId="6A43AD89" w14:textId="77777777" w:rsidR="000042B7" w:rsidRPr="001D19CD" w:rsidRDefault="000042B7" w:rsidP="00A3161F">
      <w:pPr>
        <w:spacing w:after="0" w:line="240" w:lineRule="auto"/>
        <w:ind w:right="-1"/>
        <w:jc w:val="both"/>
        <w:rPr>
          <w:rFonts w:ascii="Times New Roman" w:eastAsiaTheme="minorEastAsia" w:hAnsi="Times New Roman" w:cs="Times New Roman"/>
          <w:b/>
          <w:bCs/>
          <w:sz w:val="28"/>
          <w:szCs w:val="28"/>
          <w:lang w:val="kk-KZ"/>
        </w:rPr>
      </w:pPr>
    </w:p>
    <w:p w14:paraId="5E7B4388" w14:textId="77777777" w:rsidR="00283EC3" w:rsidRPr="001D19CD" w:rsidRDefault="00283EC3" w:rsidP="00A3161F">
      <w:pPr>
        <w:spacing w:after="0" w:line="240" w:lineRule="auto"/>
        <w:ind w:right="-1"/>
        <w:jc w:val="both"/>
        <w:rPr>
          <w:rFonts w:ascii="Times New Roman" w:eastAsiaTheme="minorEastAsia" w:hAnsi="Times New Roman" w:cs="Times New Roman"/>
          <w:b/>
          <w:sz w:val="28"/>
          <w:szCs w:val="28"/>
          <w:lang w:val="kk-KZ"/>
        </w:rPr>
      </w:pPr>
    </w:p>
    <w:p w14:paraId="05C77A68" w14:textId="77777777" w:rsidR="00580DD5" w:rsidRDefault="00580DD5" w:rsidP="00A3161F">
      <w:pPr>
        <w:spacing w:after="0" w:line="240" w:lineRule="auto"/>
        <w:ind w:right="-1"/>
        <w:jc w:val="both"/>
        <w:rPr>
          <w:rFonts w:ascii="Times New Roman" w:eastAsiaTheme="minorEastAsia" w:hAnsi="Times New Roman" w:cs="Times New Roman"/>
          <w:b/>
          <w:sz w:val="28"/>
          <w:szCs w:val="28"/>
          <w:lang w:val="kk-KZ"/>
        </w:rPr>
      </w:pPr>
    </w:p>
    <w:p w14:paraId="5CE850E5" w14:textId="77777777" w:rsidR="00B75C3D" w:rsidRPr="001D19CD" w:rsidRDefault="00B75C3D" w:rsidP="00A3161F">
      <w:pPr>
        <w:spacing w:after="0" w:line="240" w:lineRule="auto"/>
        <w:ind w:right="-1"/>
        <w:jc w:val="both"/>
        <w:rPr>
          <w:rFonts w:ascii="Times New Roman" w:eastAsiaTheme="minorEastAsia" w:hAnsi="Times New Roman" w:cs="Times New Roman"/>
          <w:b/>
          <w:sz w:val="28"/>
          <w:szCs w:val="28"/>
          <w:lang w:val="kk-KZ"/>
        </w:rPr>
      </w:pPr>
    </w:p>
    <w:p w14:paraId="50AF921D" w14:textId="77777777" w:rsidR="00580DD5" w:rsidRPr="001D19CD" w:rsidRDefault="00580DD5" w:rsidP="00A3161F">
      <w:pPr>
        <w:spacing w:after="0" w:line="240" w:lineRule="auto"/>
        <w:ind w:right="-1"/>
        <w:jc w:val="both"/>
        <w:rPr>
          <w:rFonts w:ascii="Times New Roman" w:eastAsiaTheme="minorEastAsia" w:hAnsi="Times New Roman" w:cs="Times New Roman"/>
          <w:b/>
          <w:sz w:val="28"/>
          <w:szCs w:val="28"/>
          <w:lang w:val="kk-KZ"/>
        </w:rPr>
      </w:pPr>
    </w:p>
    <w:p w14:paraId="7A85546C" w14:textId="77777777" w:rsidR="00580DD5" w:rsidRPr="001D19CD" w:rsidRDefault="00580DD5" w:rsidP="00A3161F">
      <w:pPr>
        <w:spacing w:after="0" w:line="240" w:lineRule="auto"/>
        <w:ind w:right="-1"/>
        <w:jc w:val="both"/>
        <w:rPr>
          <w:rFonts w:ascii="Times New Roman" w:eastAsiaTheme="minorEastAsia" w:hAnsi="Times New Roman" w:cs="Times New Roman"/>
          <w:b/>
          <w:sz w:val="28"/>
          <w:szCs w:val="28"/>
          <w:lang w:val="kk-KZ"/>
        </w:rPr>
      </w:pPr>
    </w:p>
    <w:p w14:paraId="12DB5909" w14:textId="77777777" w:rsidR="00283EC3" w:rsidRPr="001D19CD" w:rsidRDefault="00283EC3" w:rsidP="00A3161F">
      <w:pPr>
        <w:spacing w:after="0" w:line="240" w:lineRule="auto"/>
        <w:ind w:right="-1"/>
        <w:jc w:val="both"/>
        <w:rPr>
          <w:rFonts w:ascii="Times New Roman" w:eastAsiaTheme="minorEastAsia" w:hAnsi="Times New Roman" w:cs="Times New Roman"/>
          <w:b/>
          <w:sz w:val="28"/>
          <w:szCs w:val="28"/>
          <w:lang w:val="kk-KZ"/>
        </w:rPr>
      </w:pPr>
    </w:p>
    <w:p w14:paraId="41654373" w14:textId="39DA9D8F" w:rsidR="000042B7" w:rsidRPr="001D19CD" w:rsidRDefault="000042B7" w:rsidP="00580DD5">
      <w:pPr>
        <w:spacing w:after="0" w:line="240" w:lineRule="auto"/>
        <w:ind w:right="-1"/>
        <w:jc w:val="center"/>
        <w:rPr>
          <w:rFonts w:ascii="Times New Roman" w:eastAsiaTheme="minorEastAsia" w:hAnsi="Times New Roman" w:cs="Times New Roman"/>
          <w:b/>
          <w:sz w:val="28"/>
          <w:szCs w:val="28"/>
          <w:lang w:val="kk-KZ"/>
        </w:rPr>
      </w:pPr>
      <w:r w:rsidRPr="001D19CD">
        <w:rPr>
          <w:rFonts w:ascii="Times New Roman" w:eastAsiaTheme="minorEastAsia" w:hAnsi="Times New Roman" w:cs="Times New Roman"/>
          <w:b/>
          <w:sz w:val="28"/>
          <w:szCs w:val="28"/>
          <w:lang w:val="kk-KZ"/>
        </w:rPr>
        <w:lastRenderedPageBreak/>
        <w:t>Пәннің оқыту нәтижесі (ПОН) мен БББ оқыту нәтижесінің (БОН) сәйкестік матрицасы</w:t>
      </w:r>
    </w:p>
    <w:p w14:paraId="70145BCC" w14:textId="77777777" w:rsidR="00283EC3" w:rsidRPr="001D19CD" w:rsidRDefault="00283EC3" w:rsidP="00A3161F">
      <w:pPr>
        <w:spacing w:after="0" w:line="240" w:lineRule="auto"/>
        <w:ind w:right="-1"/>
        <w:jc w:val="both"/>
        <w:rPr>
          <w:rFonts w:ascii="Times New Roman" w:eastAsiaTheme="minorEastAsia" w:hAnsi="Times New Roman" w:cs="Times New Roman"/>
          <w:b/>
          <w:sz w:val="28"/>
          <w:szCs w:val="28"/>
          <w:lang w:val="kk-KZ"/>
        </w:rPr>
      </w:pPr>
    </w:p>
    <w:tbl>
      <w:tblPr>
        <w:tblStyle w:val="a5"/>
        <w:tblW w:w="10524" w:type="dxa"/>
        <w:tblInd w:w="-714" w:type="dxa"/>
        <w:tblLayout w:type="fixed"/>
        <w:tblLook w:val="04A0" w:firstRow="1" w:lastRow="0" w:firstColumn="1" w:lastColumn="0" w:noHBand="0" w:noVBand="1"/>
      </w:tblPr>
      <w:tblGrid>
        <w:gridCol w:w="2269"/>
        <w:gridCol w:w="708"/>
        <w:gridCol w:w="709"/>
        <w:gridCol w:w="709"/>
        <w:gridCol w:w="709"/>
        <w:gridCol w:w="708"/>
        <w:gridCol w:w="709"/>
        <w:gridCol w:w="709"/>
        <w:gridCol w:w="709"/>
        <w:gridCol w:w="708"/>
        <w:gridCol w:w="543"/>
        <w:gridCol w:w="717"/>
        <w:gridCol w:w="617"/>
      </w:tblGrid>
      <w:tr w:rsidR="00E312F1" w:rsidRPr="001D19CD" w14:paraId="4A216E2B" w14:textId="77777777" w:rsidTr="00B3701B">
        <w:tc>
          <w:tcPr>
            <w:tcW w:w="2269" w:type="dxa"/>
          </w:tcPr>
          <w:p w14:paraId="056D8C76" w14:textId="77777777" w:rsidR="000042B7" w:rsidRPr="001D19CD" w:rsidRDefault="000042B7" w:rsidP="00A3161F">
            <w:pPr>
              <w:ind w:right="-1"/>
              <w:jc w:val="both"/>
              <w:rPr>
                <w:rFonts w:ascii="Times New Roman" w:hAnsi="Times New Roman" w:cs="Times New Roman"/>
                <w:b/>
                <w:sz w:val="16"/>
                <w:szCs w:val="16"/>
                <w:lang w:val="kk-KZ"/>
              </w:rPr>
            </w:pPr>
            <w:r w:rsidRPr="001D19CD">
              <w:rPr>
                <w:rFonts w:ascii="Times New Roman" w:hAnsi="Times New Roman" w:cs="Times New Roman"/>
                <w:b/>
                <w:sz w:val="16"/>
                <w:szCs w:val="16"/>
                <w:lang w:val="kk-KZ"/>
              </w:rPr>
              <w:t xml:space="preserve">Пән атауы </w:t>
            </w:r>
          </w:p>
          <w:p w14:paraId="56B23893" w14:textId="77777777" w:rsidR="000042B7" w:rsidRPr="001D19CD" w:rsidRDefault="000042B7" w:rsidP="00A3161F">
            <w:pPr>
              <w:ind w:right="-1"/>
              <w:jc w:val="both"/>
              <w:rPr>
                <w:rFonts w:ascii="Times New Roman" w:hAnsi="Times New Roman" w:cs="Times New Roman"/>
                <w:sz w:val="16"/>
                <w:szCs w:val="16"/>
                <w:lang w:val="kk-KZ"/>
              </w:rPr>
            </w:pPr>
          </w:p>
          <w:p w14:paraId="0E31319A" w14:textId="77777777" w:rsidR="000042B7" w:rsidRPr="001D19CD" w:rsidRDefault="000042B7" w:rsidP="00A3161F">
            <w:pPr>
              <w:ind w:right="-1"/>
              <w:jc w:val="both"/>
              <w:rPr>
                <w:rFonts w:ascii="Times New Roman" w:hAnsi="Times New Roman" w:cs="Times New Roman"/>
                <w:i/>
                <w:sz w:val="16"/>
                <w:szCs w:val="16"/>
                <w:lang w:val="kk-KZ"/>
              </w:rPr>
            </w:pPr>
            <w:r w:rsidRPr="001D19CD">
              <w:rPr>
                <w:rFonts w:ascii="Times New Roman" w:hAnsi="Times New Roman" w:cs="Times New Roman"/>
                <w:i/>
                <w:sz w:val="16"/>
                <w:szCs w:val="16"/>
                <w:lang w:val="kk-KZ"/>
              </w:rPr>
              <w:t xml:space="preserve"> </w:t>
            </w:r>
          </w:p>
        </w:tc>
        <w:tc>
          <w:tcPr>
            <w:tcW w:w="708" w:type="dxa"/>
          </w:tcPr>
          <w:p w14:paraId="10489E64"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 xml:space="preserve">БОН </w:t>
            </w:r>
          </w:p>
          <w:p w14:paraId="4CF113B5"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1</w:t>
            </w:r>
          </w:p>
        </w:tc>
        <w:tc>
          <w:tcPr>
            <w:tcW w:w="709" w:type="dxa"/>
          </w:tcPr>
          <w:p w14:paraId="578DD521"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БОН</w:t>
            </w:r>
          </w:p>
          <w:p w14:paraId="77362CAD"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2</w:t>
            </w:r>
          </w:p>
        </w:tc>
        <w:tc>
          <w:tcPr>
            <w:tcW w:w="709" w:type="dxa"/>
          </w:tcPr>
          <w:p w14:paraId="745CD2F1"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БОН</w:t>
            </w:r>
          </w:p>
          <w:p w14:paraId="28156F8C"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3</w:t>
            </w:r>
          </w:p>
        </w:tc>
        <w:tc>
          <w:tcPr>
            <w:tcW w:w="709" w:type="dxa"/>
          </w:tcPr>
          <w:p w14:paraId="59651B69"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БОН</w:t>
            </w:r>
          </w:p>
          <w:p w14:paraId="16D964E9"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4</w:t>
            </w:r>
          </w:p>
        </w:tc>
        <w:tc>
          <w:tcPr>
            <w:tcW w:w="708" w:type="dxa"/>
          </w:tcPr>
          <w:p w14:paraId="2D010959"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БОН</w:t>
            </w:r>
          </w:p>
          <w:p w14:paraId="1BD078D8"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5</w:t>
            </w:r>
          </w:p>
        </w:tc>
        <w:tc>
          <w:tcPr>
            <w:tcW w:w="709" w:type="dxa"/>
          </w:tcPr>
          <w:p w14:paraId="27B8C452"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БОН</w:t>
            </w:r>
          </w:p>
          <w:p w14:paraId="76504D0F"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6</w:t>
            </w:r>
          </w:p>
        </w:tc>
        <w:tc>
          <w:tcPr>
            <w:tcW w:w="709" w:type="dxa"/>
          </w:tcPr>
          <w:p w14:paraId="01A93F66"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БОН</w:t>
            </w:r>
          </w:p>
          <w:p w14:paraId="54F1E4C6"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7</w:t>
            </w:r>
          </w:p>
        </w:tc>
        <w:tc>
          <w:tcPr>
            <w:tcW w:w="709" w:type="dxa"/>
          </w:tcPr>
          <w:p w14:paraId="5EE26D06"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БОН</w:t>
            </w:r>
          </w:p>
          <w:p w14:paraId="2F7D7678"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8</w:t>
            </w:r>
          </w:p>
        </w:tc>
        <w:tc>
          <w:tcPr>
            <w:tcW w:w="708" w:type="dxa"/>
          </w:tcPr>
          <w:p w14:paraId="7B3693A9"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БОН</w:t>
            </w:r>
          </w:p>
          <w:p w14:paraId="77CBB1D4"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9</w:t>
            </w:r>
          </w:p>
        </w:tc>
        <w:tc>
          <w:tcPr>
            <w:tcW w:w="543" w:type="dxa"/>
          </w:tcPr>
          <w:p w14:paraId="5C720089"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БОН</w:t>
            </w:r>
          </w:p>
          <w:p w14:paraId="1C8B5E9D"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10</w:t>
            </w:r>
          </w:p>
        </w:tc>
        <w:tc>
          <w:tcPr>
            <w:tcW w:w="717" w:type="dxa"/>
          </w:tcPr>
          <w:p w14:paraId="29B97485"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БОН</w:t>
            </w:r>
          </w:p>
          <w:p w14:paraId="4AB7D0BB"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11</w:t>
            </w:r>
          </w:p>
        </w:tc>
        <w:tc>
          <w:tcPr>
            <w:tcW w:w="617" w:type="dxa"/>
          </w:tcPr>
          <w:p w14:paraId="08CF7B8A"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БОН</w:t>
            </w:r>
          </w:p>
          <w:p w14:paraId="1AC31C4D"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12</w:t>
            </w:r>
          </w:p>
        </w:tc>
      </w:tr>
      <w:tr w:rsidR="00E312F1" w:rsidRPr="001D19CD" w14:paraId="398966A9" w14:textId="77777777" w:rsidTr="00B3701B">
        <w:tc>
          <w:tcPr>
            <w:tcW w:w="2269" w:type="dxa"/>
          </w:tcPr>
          <w:p w14:paraId="7F8C4A4C"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 xml:space="preserve">ПОН 1 </w:t>
            </w:r>
          </w:p>
          <w:p w14:paraId="440B4E47"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Әдебиеттану ғылы-мы туралы жан-жақты білім алып, әдеби-теориялық ұғымдарды меңге-реді, кәсіби білім (ТА1)  алады.</w:t>
            </w:r>
          </w:p>
        </w:tc>
        <w:tc>
          <w:tcPr>
            <w:tcW w:w="708" w:type="dxa"/>
          </w:tcPr>
          <w:p w14:paraId="00C6DFA0" w14:textId="77777777" w:rsidR="000042B7" w:rsidRPr="001D19CD" w:rsidRDefault="000042B7" w:rsidP="00A3161F">
            <w:pPr>
              <w:ind w:right="-1"/>
              <w:jc w:val="both"/>
              <w:rPr>
                <w:rFonts w:ascii="Times New Roman" w:hAnsi="Times New Roman" w:cs="Times New Roman"/>
                <w:sz w:val="16"/>
                <w:szCs w:val="16"/>
                <w:lang w:val="kk-KZ"/>
              </w:rPr>
            </w:pPr>
          </w:p>
        </w:tc>
        <w:tc>
          <w:tcPr>
            <w:tcW w:w="709" w:type="dxa"/>
          </w:tcPr>
          <w:p w14:paraId="687DAAD4" w14:textId="77777777" w:rsidR="000042B7" w:rsidRPr="001D19CD" w:rsidRDefault="000042B7" w:rsidP="00A3161F">
            <w:pPr>
              <w:ind w:right="-1"/>
              <w:jc w:val="both"/>
              <w:rPr>
                <w:rFonts w:ascii="Times New Roman" w:hAnsi="Times New Roman" w:cs="Times New Roman"/>
                <w:sz w:val="16"/>
                <w:szCs w:val="16"/>
                <w:lang w:val="kk-KZ"/>
              </w:rPr>
            </w:pPr>
          </w:p>
        </w:tc>
        <w:tc>
          <w:tcPr>
            <w:tcW w:w="709" w:type="dxa"/>
          </w:tcPr>
          <w:p w14:paraId="380F7F94" w14:textId="77777777" w:rsidR="000042B7" w:rsidRPr="001D19CD" w:rsidRDefault="000042B7" w:rsidP="00A3161F">
            <w:pPr>
              <w:ind w:right="-1"/>
              <w:jc w:val="both"/>
              <w:rPr>
                <w:rFonts w:ascii="Times New Roman" w:hAnsi="Times New Roman" w:cs="Times New Roman"/>
                <w:sz w:val="16"/>
                <w:szCs w:val="16"/>
                <w:lang w:val="kk-KZ"/>
              </w:rPr>
            </w:pPr>
          </w:p>
        </w:tc>
        <w:tc>
          <w:tcPr>
            <w:tcW w:w="709" w:type="dxa"/>
          </w:tcPr>
          <w:p w14:paraId="459E19AC" w14:textId="77777777" w:rsidR="000042B7" w:rsidRPr="001D19CD" w:rsidRDefault="000042B7" w:rsidP="00A3161F">
            <w:pPr>
              <w:ind w:right="-1"/>
              <w:jc w:val="both"/>
              <w:rPr>
                <w:rFonts w:ascii="Times New Roman" w:hAnsi="Times New Roman" w:cs="Times New Roman"/>
                <w:sz w:val="16"/>
                <w:szCs w:val="16"/>
                <w:lang w:val="kk-KZ"/>
              </w:rPr>
            </w:pPr>
          </w:p>
        </w:tc>
        <w:tc>
          <w:tcPr>
            <w:tcW w:w="708" w:type="dxa"/>
          </w:tcPr>
          <w:p w14:paraId="5D4BAB35" w14:textId="77777777" w:rsidR="000042B7" w:rsidRPr="001D19CD" w:rsidRDefault="000042B7" w:rsidP="00A3161F">
            <w:pPr>
              <w:ind w:right="-1"/>
              <w:jc w:val="both"/>
              <w:rPr>
                <w:rFonts w:ascii="Times New Roman" w:hAnsi="Times New Roman" w:cs="Times New Roman"/>
                <w:sz w:val="16"/>
                <w:szCs w:val="16"/>
                <w:lang w:val="kk-KZ"/>
              </w:rPr>
            </w:pPr>
          </w:p>
        </w:tc>
        <w:tc>
          <w:tcPr>
            <w:tcW w:w="709" w:type="dxa"/>
          </w:tcPr>
          <w:p w14:paraId="3AF3F449" w14:textId="77777777" w:rsidR="000042B7" w:rsidRPr="001D19CD" w:rsidRDefault="000042B7" w:rsidP="00A3161F">
            <w:pPr>
              <w:ind w:right="-1"/>
              <w:jc w:val="both"/>
              <w:rPr>
                <w:rFonts w:ascii="Times New Roman" w:hAnsi="Times New Roman" w:cs="Times New Roman"/>
                <w:sz w:val="16"/>
                <w:szCs w:val="16"/>
                <w:lang w:val="kk-KZ"/>
              </w:rPr>
            </w:pPr>
          </w:p>
        </w:tc>
        <w:tc>
          <w:tcPr>
            <w:tcW w:w="709" w:type="dxa"/>
          </w:tcPr>
          <w:p w14:paraId="3BEF5ACE"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eastAsia="Symbol" w:hAnsi="Times New Roman" w:cs="Times New Roman"/>
                <w:sz w:val="16"/>
                <w:szCs w:val="16"/>
                <w:lang w:val="kk-KZ"/>
              </w:rPr>
              <w:t></w:t>
            </w:r>
          </w:p>
        </w:tc>
        <w:tc>
          <w:tcPr>
            <w:tcW w:w="709" w:type="dxa"/>
          </w:tcPr>
          <w:p w14:paraId="687B52D8" w14:textId="77777777" w:rsidR="000042B7" w:rsidRPr="001D19CD" w:rsidRDefault="000042B7" w:rsidP="00A3161F">
            <w:pPr>
              <w:ind w:right="-1"/>
              <w:jc w:val="both"/>
              <w:rPr>
                <w:rFonts w:ascii="Times New Roman" w:hAnsi="Times New Roman" w:cs="Times New Roman"/>
                <w:sz w:val="16"/>
                <w:szCs w:val="16"/>
                <w:lang w:val="kk-KZ"/>
              </w:rPr>
            </w:pPr>
          </w:p>
        </w:tc>
        <w:tc>
          <w:tcPr>
            <w:tcW w:w="708" w:type="dxa"/>
          </w:tcPr>
          <w:p w14:paraId="5E2629A5" w14:textId="77777777" w:rsidR="000042B7" w:rsidRPr="001D19CD" w:rsidRDefault="000042B7" w:rsidP="00A3161F">
            <w:pPr>
              <w:ind w:right="-1"/>
              <w:jc w:val="both"/>
              <w:rPr>
                <w:rFonts w:ascii="Times New Roman" w:hAnsi="Times New Roman" w:cs="Times New Roman"/>
                <w:sz w:val="16"/>
                <w:szCs w:val="16"/>
                <w:lang w:val="kk-KZ"/>
              </w:rPr>
            </w:pPr>
          </w:p>
        </w:tc>
        <w:tc>
          <w:tcPr>
            <w:tcW w:w="543" w:type="dxa"/>
          </w:tcPr>
          <w:p w14:paraId="79187E79" w14:textId="77777777" w:rsidR="000042B7" w:rsidRPr="001D19CD" w:rsidRDefault="000042B7" w:rsidP="00A3161F">
            <w:pPr>
              <w:ind w:right="-1"/>
              <w:jc w:val="both"/>
              <w:rPr>
                <w:rFonts w:ascii="Times New Roman" w:hAnsi="Times New Roman" w:cs="Times New Roman"/>
                <w:sz w:val="16"/>
                <w:szCs w:val="16"/>
                <w:lang w:val="kk-KZ"/>
              </w:rPr>
            </w:pPr>
          </w:p>
        </w:tc>
        <w:tc>
          <w:tcPr>
            <w:tcW w:w="717" w:type="dxa"/>
          </w:tcPr>
          <w:p w14:paraId="3BB8D880" w14:textId="77777777" w:rsidR="000042B7" w:rsidRPr="001D19CD" w:rsidRDefault="000042B7" w:rsidP="00A3161F">
            <w:pPr>
              <w:ind w:right="-1"/>
              <w:jc w:val="both"/>
              <w:rPr>
                <w:rFonts w:ascii="Times New Roman" w:hAnsi="Times New Roman" w:cs="Times New Roman"/>
                <w:sz w:val="16"/>
                <w:szCs w:val="16"/>
                <w:lang w:val="kk-KZ"/>
              </w:rPr>
            </w:pPr>
          </w:p>
        </w:tc>
        <w:tc>
          <w:tcPr>
            <w:tcW w:w="617" w:type="dxa"/>
          </w:tcPr>
          <w:p w14:paraId="3D5679BF" w14:textId="77777777" w:rsidR="000042B7" w:rsidRPr="001D19CD" w:rsidRDefault="000042B7" w:rsidP="00A3161F">
            <w:pPr>
              <w:ind w:right="-1"/>
              <w:jc w:val="both"/>
              <w:rPr>
                <w:rFonts w:ascii="Times New Roman" w:hAnsi="Times New Roman" w:cs="Times New Roman"/>
                <w:sz w:val="16"/>
                <w:szCs w:val="16"/>
                <w:lang w:val="kk-KZ"/>
              </w:rPr>
            </w:pPr>
          </w:p>
        </w:tc>
      </w:tr>
      <w:tr w:rsidR="00E312F1" w:rsidRPr="001D19CD" w14:paraId="0E927093" w14:textId="77777777" w:rsidTr="00B3701B">
        <w:tc>
          <w:tcPr>
            <w:tcW w:w="2269" w:type="dxa"/>
          </w:tcPr>
          <w:p w14:paraId="673425CD"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 xml:space="preserve">ПОН 2 </w:t>
            </w:r>
          </w:p>
          <w:p w14:paraId="569B2374"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 xml:space="preserve">Тақырып бойынша эссе, аңдатпа, тезис жазуды үйренеді, иновациялық ойлау дағдысы (ТА6) қалыптасады. </w:t>
            </w:r>
          </w:p>
        </w:tc>
        <w:tc>
          <w:tcPr>
            <w:tcW w:w="708" w:type="dxa"/>
          </w:tcPr>
          <w:p w14:paraId="18AC0E42" w14:textId="77777777" w:rsidR="000042B7" w:rsidRPr="001D19CD" w:rsidRDefault="000042B7" w:rsidP="00A3161F">
            <w:pPr>
              <w:ind w:right="-1"/>
              <w:jc w:val="both"/>
              <w:rPr>
                <w:rFonts w:ascii="Times New Roman" w:hAnsi="Times New Roman" w:cs="Times New Roman"/>
                <w:sz w:val="16"/>
                <w:szCs w:val="16"/>
                <w:lang w:val="kk-KZ"/>
              </w:rPr>
            </w:pPr>
          </w:p>
        </w:tc>
        <w:tc>
          <w:tcPr>
            <w:tcW w:w="709" w:type="dxa"/>
          </w:tcPr>
          <w:p w14:paraId="1BABA9C9" w14:textId="77777777" w:rsidR="000042B7" w:rsidRPr="001D19CD" w:rsidRDefault="000042B7" w:rsidP="00A3161F">
            <w:pPr>
              <w:ind w:right="-1"/>
              <w:jc w:val="both"/>
              <w:rPr>
                <w:rFonts w:ascii="Times New Roman" w:hAnsi="Times New Roman" w:cs="Times New Roman"/>
                <w:sz w:val="16"/>
                <w:szCs w:val="16"/>
                <w:lang w:val="kk-KZ"/>
              </w:rPr>
            </w:pPr>
          </w:p>
        </w:tc>
        <w:tc>
          <w:tcPr>
            <w:tcW w:w="709" w:type="dxa"/>
          </w:tcPr>
          <w:p w14:paraId="239D3327" w14:textId="77777777" w:rsidR="000042B7" w:rsidRPr="001D19CD" w:rsidRDefault="000042B7" w:rsidP="00A3161F">
            <w:pPr>
              <w:ind w:right="-1"/>
              <w:jc w:val="both"/>
              <w:rPr>
                <w:rFonts w:ascii="Times New Roman" w:hAnsi="Times New Roman" w:cs="Times New Roman"/>
                <w:sz w:val="16"/>
                <w:szCs w:val="16"/>
                <w:lang w:val="kk-KZ"/>
              </w:rPr>
            </w:pPr>
          </w:p>
        </w:tc>
        <w:tc>
          <w:tcPr>
            <w:tcW w:w="709" w:type="dxa"/>
          </w:tcPr>
          <w:p w14:paraId="60C01C4F" w14:textId="77777777" w:rsidR="000042B7" w:rsidRPr="001D19CD" w:rsidRDefault="000042B7" w:rsidP="00A3161F">
            <w:pPr>
              <w:ind w:right="-1"/>
              <w:jc w:val="both"/>
              <w:rPr>
                <w:rFonts w:ascii="Times New Roman" w:hAnsi="Times New Roman" w:cs="Times New Roman"/>
                <w:sz w:val="16"/>
                <w:szCs w:val="16"/>
                <w:lang w:val="kk-KZ"/>
              </w:rPr>
            </w:pPr>
          </w:p>
        </w:tc>
        <w:tc>
          <w:tcPr>
            <w:tcW w:w="708" w:type="dxa"/>
          </w:tcPr>
          <w:p w14:paraId="450AE4EE" w14:textId="77777777" w:rsidR="000042B7" w:rsidRPr="001D19CD" w:rsidRDefault="000042B7" w:rsidP="00A3161F">
            <w:pPr>
              <w:ind w:right="-1"/>
              <w:jc w:val="both"/>
              <w:rPr>
                <w:rFonts w:ascii="Times New Roman" w:hAnsi="Times New Roman" w:cs="Times New Roman"/>
                <w:sz w:val="16"/>
                <w:szCs w:val="16"/>
                <w:lang w:val="kk-KZ"/>
              </w:rPr>
            </w:pPr>
          </w:p>
        </w:tc>
        <w:tc>
          <w:tcPr>
            <w:tcW w:w="709" w:type="dxa"/>
          </w:tcPr>
          <w:p w14:paraId="4DFD5D52"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eastAsia="Symbol" w:hAnsi="Times New Roman" w:cs="Times New Roman"/>
                <w:sz w:val="16"/>
                <w:szCs w:val="16"/>
                <w:lang w:val="kk-KZ"/>
              </w:rPr>
              <w:t></w:t>
            </w:r>
          </w:p>
        </w:tc>
        <w:tc>
          <w:tcPr>
            <w:tcW w:w="709" w:type="dxa"/>
          </w:tcPr>
          <w:p w14:paraId="0BF1EAFC" w14:textId="77777777" w:rsidR="000042B7" w:rsidRPr="001D19CD" w:rsidRDefault="000042B7" w:rsidP="00A3161F">
            <w:pPr>
              <w:ind w:right="-1"/>
              <w:jc w:val="both"/>
              <w:rPr>
                <w:rFonts w:ascii="Times New Roman" w:hAnsi="Times New Roman" w:cs="Times New Roman"/>
                <w:sz w:val="16"/>
                <w:szCs w:val="16"/>
                <w:lang w:val="kk-KZ"/>
              </w:rPr>
            </w:pPr>
          </w:p>
        </w:tc>
        <w:tc>
          <w:tcPr>
            <w:tcW w:w="709" w:type="dxa"/>
          </w:tcPr>
          <w:p w14:paraId="5AD07101" w14:textId="77777777" w:rsidR="000042B7" w:rsidRPr="001D19CD" w:rsidRDefault="000042B7" w:rsidP="00A3161F">
            <w:pPr>
              <w:ind w:right="-1"/>
              <w:jc w:val="both"/>
              <w:rPr>
                <w:rFonts w:ascii="Times New Roman" w:hAnsi="Times New Roman" w:cs="Times New Roman"/>
                <w:sz w:val="16"/>
                <w:szCs w:val="16"/>
                <w:lang w:val="kk-KZ"/>
              </w:rPr>
            </w:pPr>
          </w:p>
        </w:tc>
        <w:tc>
          <w:tcPr>
            <w:tcW w:w="708" w:type="dxa"/>
          </w:tcPr>
          <w:p w14:paraId="098C1AB1" w14:textId="77777777" w:rsidR="000042B7" w:rsidRPr="001D19CD" w:rsidRDefault="000042B7" w:rsidP="00A3161F">
            <w:pPr>
              <w:ind w:right="-1"/>
              <w:jc w:val="both"/>
              <w:rPr>
                <w:rFonts w:ascii="Times New Roman" w:hAnsi="Times New Roman" w:cs="Times New Roman"/>
                <w:sz w:val="16"/>
                <w:szCs w:val="16"/>
                <w:lang w:val="kk-KZ"/>
              </w:rPr>
            </w:pPr>
          </w:p>
        </w:tc>
        <w:tc>
          <w:tcPr>
            <w:tcW w:w="543" w:type="dxa"/>
          </w:tcPr>
          <w:p w14:paraId="5EE8BE48" w14:textId="77777777" w:rsidR="000042B7" w:rsidRPr="001D19CD" w:rsidRDefault="000042B7" w:rsidP="00A3161F">
            <w:pPr>
              <w:ind w:right="-1"/>
              <w:jc w:val="both"/>
              <w:rPr>
                <w:rFonts w:ascii="Times New Roman" w:hAnsi="Times New Roman" w:cs="Times New Roman"/>
                <w:sz w:val="16"/>
                <w:szCs w:val="16"/>
                <w:lang w:val="kk-KZ"/>
              </w:rPr>
            </w:pPr>
          </w:p>
        </w:tc>
        <w:tc>
          <w:tcPr>
            <w:tcW w:w="717" w:type="dxa"/>
          </w:tcPr>
          <w:p w14:paraId="21D8C306" w14:textId="77777777" w:rsidR="000042B7" w:rsidRPr="001D19CD" w:rsidRDefault="000042B7" w:rsidP="00A3161F">
            <w:pPr>
              <w:ind w:right="-1"/>
              <w:jc w:val="both"/>
              <w:rPr>
                <w:rFonts w:ascii="Times New Roman" w:hAnsi="Times New Roman" w:cs="Times New Roman"/>
                <w:b/>
                <w:sz w:val="16"/>
                <w:szCs w:val="16"/>
                <w:lang w:val="kk-KZ"/>
              </w:rPr>
            </w:pPr>
            <w:r w:rsidRPr="001D19CD">
              <w:rPr>
                <w:rFonts w:ascii="Times New Roman" w:eastAsia="Symbol" w:hAnsi="Times New Roman" w:cs="Times New Roman"/>
                <w:b/>
                <w:sz w:val="16"/>
                <w:szCs w:val="16"/>
                <w:lang w:val="kk-KZ"/>
              </w:rPr>
              <w:t></w:t>
            </w:r>
          </w:p>
        </w:tc>
        <w:tc>
          <w:tcPr>
            <w:tcW w:w="617" w:type="dxa"/>
          </w:tcPr>
          <w:p w14:paraId="13BE821E" w14:textId="77777777" w:rsidR="000042B7" w:rsidRPr="001D19CD" w:rsidRDefault="000042B7" w:rsidP="00A3161F">
            <w:pPr>
              <w:ind w:right="-1"/>
              <w:jc w:val="both"/>
              <w:rPr>
                <w:rFonts w:ascii="Times New Roman" w:hAnsi="Times New Roman" w:cs="Times New Roman"/>
                <w:sz w:val="16"/>
                <w:szCs w:val="16"/>
                <w:lang w:val="kk-KZ"/>
              </w:rPr>
            </w:pPr>
          </w:p>
        </w:tc>
      </w:tr>
      <w:tr w:rsidR="00E312F1" w:rsidRPr="001D19CD" w14:paraId="6F8D09F4" w14:textId="77777777" w:rsidTr="00B3701B">
        <w:tc>
          <w:tcPr>
            <w:tcW w:w="2269" w:type="dxa"/>
          </w:tcPr>
          <w:p w14:paraId="22F5694F"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 xml:space="preserve">ПОН 3 </w:t>
            </w:r>
          </w:p>
          <w:p w14:paraId="3BD5AE20"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Пән бойынша ал-ған білімін АКТ арқылы ұсыну, оны кәсіби еңбекте қол-дану дағдылары қалыптасады.</w:t>
            </w:r>
          </w:p>
        </w:tc>
        <w:tc>
          <w:tcPr>
            <w:tcW w:w="708" w:type="dxa"/>
          </w:tcPr>
          <w:p w14:paraId="0F85E4D5" w14:textId="77777777" w:rsidR="000042B7" w:rsidRPr="001D19CD" w:rsidRDefault="000042B7" w:rsidP="00A3161F">
            <w:pPr>
              <w:ind w:right="-1"/>
              <w:jc w:val="both"/>
              <w:rPr>
                <w:rFonts w:ascii="Times New Roman" w:hAnsi="Times New Roman" w:cs="Times New Roman"/>
                <w:sz w:val="16"/>
                <w:szCs w:val="16"/>
                <w:lang w:val="kk-KZ"/>
              </w:rPr>
            </w:pPr>
          </w:p>
        </w:tc>
        <w:tc>
          <w:tcPr>
            <w:tcW w:w="709" w:type="dxa"/>
          </w:tcPr>
          <w:p w14:paraId="1EA885BD" w14:textId="77777777" w:rsidR="000042B7" w:rsidRPr="001D19CD" w:rsidRDefault="000042B7" w:rsidP="00A3161F">
            <w:pPr>
              <w:ind w:right="-1"/>
              <w:jc w:val="both"/>
              <w:rPr>
                <w:rFonts w:ascii="Times New Roman" w:hAnsi="Times New Roman" w:cs="Times New Roman"/>
                <w:sz w:val="16"/>
                <w:szCs w:val="16"/>
                <w:lang w:val="kk-KZ"/>
              </w:rPr>
            </w:pPr>
          </w:p>
        </w:tc>
        <w:tc>
          <w:tcPr>
            <w:tcW w:w="709" w:type="dxa"/>
          </w:tcPr>
          <w:p w14:paraId="421F6CA4" w14:textId="77777777" w:rsidR="000042B7" w:rsidRPr="001D19CD" w:rsidRDefault="000042B7" w:rsidP="00A3161F">
            <w:pPr>
              <w:ind w:right="-1"/>
              <w:jc w:val="both"/>
              <w:rPr>
                <w:rFonts w:ascii="Times New Roman" w:hAnsi="Times New Roman" w:cs="Times New Roman"/>
                <w:sz w:val="16"/>
                <w:szCs w:val="16"/>
                <w:lang w:val="kk-KZ"/>
              </w:rPr>
            </w:pPr>
          </w:p>
        </w:tc>
        <w:tc>
          <w:tcPr>
            <w:tcW w:w="709" w:type="dxa"/>
          </w:tcPr>
          <w:p w14:paraId="4A97A645" w14:textId="77777777" w:rsidR="000042B7" w:rsidRPr="001D19CD" w:rsidRDefault="000042B7" w:rsidP="00A3161F">
            <w:pPr>
              <w:ind w:right="-1"/>
              <w:jc w:val="both"/>
              <w:rPr>
                <w:rFonts w:ascii="Times New Roman" w:hAnsi="Times New Roman" w:cs="Times New Roman"/>
                <w:sz w:val="16"/>
                <w:szCs w:val="16"/>
                <w:lang w:val="kk-KZ"/>
              </w:rPr>
            </w:pPr>
          </w:p>
        </w:tc>
        <w:tc>
          <w:tcPr>
            <w:tcW w:w="708" w:type="dxa"/>
          </w:tcPr>
          <w:p w14:paraId="36D284FA" w14:textId="77777777" w:rsidR="000042B7" w:rsidRPr="001D19CD" w:rsidRDefault="000042B7" w:rsidP="00A3161F">
            <w:pPr>
              <w:ind w:right="-1"/>
              <w:jc w:val="both"/>
              <w:rPr>
                <w:rFonts w:ascii="Times New Roman" w:hAnsi="Times New Roman" w:cs="Times New Roman"/>
                <w:sz w:val="16"/>
                <w:szCs w:val="16"/>
                <w:lang w:val="kk-KZ"/>
              </w:rPr>
            </w:pPr>
          </w:p>
        </w:tc>
        <w:tc>
          <w:tcPr>
            <w:tcW w:w="709" w:type="dxa"/>
          </w:tcPr>
          <w:p w14:paraId="4544317A" w14:textId="77777777" w:rsidR="000042B7" w:rsidRPr="001D19CD" w:rsidRDefault="000042B7" w:rsidP="00A3161F">
            <w:pPr>
              <w:ind w:right="-1"/>
              <w:jc w:val="both"/>
              <w:rPr>
                <w:rFonts w:ascii="Times New Roman" w:hAnsi="Times New Roman" w:cs="Times New Roman"/>
                <w:sz w:val="16"/>
                <w:szCs w:val="16"/>
                <w:lang w:val="kk-KZ"/>
              </w:rPr>
            </w:pPr>
          </w:p>
        </w:tc>
        <w:tc>
          <w:tcPr>
            <w:tcW w:w="709" w:type="dxa"/>
          </w:tcPr>
          <w:p w14:paraId="642AFA2C" w14:textId="77777777" w:rsidR="000042B7" w:rsidRPr="001D19CD" w:rsidRDefault="000042B7" w:rsidP="00A3161F">
            <w:pPr>
              <w:ind w:right="-1"/>
              <w:jc w:val="both"/>
              <w:rPr>
                <w:rFonts w:ascii="Times New Roman" w:hAnsi="Times New Roman" w:cs="Times New Roman"/>
                <w:sz w:val="16"/>
                <w:szCs w:val="16"/>
                <w:lang w:val="kk-KZ"/>
              </w:rPr>
            </w:pPr>
          </w:p>
        </w:tc>
        <w:tc>
          <w:tcPr>
            <w:tcW w:w="709" w:type="dxa"/>
          </w:tcPr>
          <w:p w14:paraId="5FCC568E" w14:textId="77777777" w:rsidR="000042B7" w:rsidRPr="001D19CD" w:rsidRDefault="000042B7" w:rsidP="00A3161F">
            <w:pPr>
              <w:ind w:right="-1"/>
              <w:jc w:val="both"/>
              <w:rPr>
                <w:rFonts w:ascii="Times New Roman" w:hAnsi="Times New Roman" w:cs="Times New Roman"/>
                <w:sz w:val="16"/>
                <w:szCs w:val="16"/>
                <w:lang w:val="kk-KZ"/>
              </w:rPr>
            </w:pPr>
          </w:p>
        </w:tc>
        <w:tc>
          <w:tcPr>
            <w:tcW w:w="708" w:type="dxa"/>
          </w:tcPr>
          <w:p w14:paraId="3D2166FE" w14:textId="77777777" w:rsidR="000042B7" w:rsidRPr="001D19CD" w:rsidRDefault="000042B7" w:rsidP="00A3161F">
            <w:pPr>
              <w:ind w:right="-1"/>
              <w:jc w:val="both"/>
              <w:rPr>
                <w:rFonts w:ascii="Times New Roman" w:hAnsi="Times New Roman" w:cs="Times New Roman"/>
                <w:sz w:val="16"/>
                <w:szCs w:val="16"/>
                <w:lang w:val="kk-KZ"/>
              </w:rPr>
            </w:pPr>
          </w:p>
        </w:tc>
        <w:tc>
          <w:tcPr>
            <w:tcW w:w="543" w:type="dxa"/>
          </w:tcPr>
          <w:p w14:paraId="4578FD35"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eastAsia="Symbol" w:hAnsi="Times New Roman" w:cs="Times New Roman"/>
                <w:sz w:val="16"/>
                <w:szCs w:val="16"/>
                <w:lang w:val="kk-KZ"/>
              </w:rPr>
              <w:t></w:t>
            </w:r>
          </w:p>
        </w:tc>
        <w:tc>
          <w:tcPr>
            <w:tcW w:w="717" w:type="dxa"/>
          </w:tcPr>
          <w:p w14:paraId="4D96B96A" w14:textId="77777777" w:rsidR="000042B7" w:rsidRPr="001D19CD" w:rsidRDefault="000042B7" w:rsidP="00A3161F">
            <w:pPr>
              <w:ind w:right="-1"/>
              <w:jc w:val="both"/>
              <w:rPr>
                <w:rFonts w:ascii="Times New Roman" w:hAnsi="Times New Roman" w:cs="Times New Roman"/>
                <w:sz w:val="16"/>
                <w:szCs w:val="16"/>
                <w:lang w:val="kk-KZ"/>
              </w:rPr>
            </w:pPr>
          </w:p>
        </w:tc>
        <w:tc>
          <w:tcPr>
            <w:tcW w:w="617" w:type="dxa"/>
          </w:tcPr>
          <w:p w14:paraId="2A53E536" w14:textId="77777777" w:rsidR="000042B7" w:rsidRPr="001D19CD" w:rsidRDefault="000042B7" w:rsidP="00A3161F">
            <w:pPr>
              <w:ind w:right="-1"/>
              <w:jc w:val="both"/>
              <w:rPr>
                <w:rFonts w:ascii="Times New Roman" w:hAnsi="Times New Roman" w:cs="Times New Roman"/>
                <w:sz w:val="16"/>
                <w:szCs w:val="16"/>
                <w:lang w:val="kk-KZ"/>
              </w:rPr>
            </w:pPr>
          </w:p>
        </w:tc>
      </w:tr>
      <w:tr w:rsidR="00E312F1" w:rsidRPr="001D19CD" w14:paraId="7F29F389" w14:textId="77777777" w:rsidTr="00B3701B">
        <w:tc>
          <w:tcPr>
            <w:tcW w:w="2269" w:type="dxa"/>
          </w:tcPr>
          <w:p w14:paraId="10C3BE78"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 xml:space="preserve">ПОН 4 </w:t>
            </w:r>
          </w:p>
          <w:p w14:paraId="406EB991" w14:textId="77777777" w:rsidR="000042B7" w:rsidRPr="001D19CD" w:rsidRDefault="000042B7" w:rsidP="00A3161F">
            <w:pPr>
              <w:ind w:right="-1"/>
              <w:jc w:val="both"/>
              <w:rPr>
                <w:rFonts w:ascii="Times New Roman" w:hAnsi="Times New Roman" w:cs="Times New Roman"/>
                <w:sz w:val="16"/>
                <w:szCs w:val="16"/>
                <w:lang w:val="kk-KZ"/>
              </w:rPr>
            </w:pPr>
            <w:r w:rsidRPr="001D19CD">
              <w:rPr>
                <w:rFonts w:ascii="Times New Roman" w:hAnsi="Times New Roman" w:cs="Times New Roman"/>
                <w:sz w:val="16"/>
                <w:szCs w:val="16"/>
                <w:lang w:val="kk-KZ"/>
              </w:rPr>
              <w:t>Поэзиялық, проза-лық, драмалық шы-ғармаларды кешен-ді талдаудың білік-дағдыларын меңге-реді.</w:t>
            </w:r>
          </w:p>
        </w:tc>
        <w:tc>
          <w:tcPr>
            <w:tcW w:w="708" w:type="dxa"/>
          </w:tcPr>
          <w:p w14:paraId="72D1BD73" w14:textId="77777777" w:rsidR="000042B7" w:rsidRPr="001D19CD" w:rsidRDefault="000042B7" w:rsidP="00A3161F">
            <w:pPr>
              <w:ind w:right="-1"/>
              <w:jc w:val="both"/>
              <w:rPr>
                <w:rFonts w:ascii="Times New Roman" w:eastAsia="Symbol" w:hAnsi="Times New Roman" w:cs="Times New Roman"/>
                <w:sz w:val="16"/>
                <w:szCs w:val="16"/>
                <w:lang w:val="kk-KZ"/>
              </w:rPr>
            </w:pPr>
          </w:p>
        </w:tc>
        <w:tc>
          <w:tcPr>
            <w:tcW w:w="709" w:type="dxa"/>
          </w:tcPr>
          <w:p w14:paraId="735DD372" w14:textId="77777777" w:rsidR="000042B7" w:rsidRPr="001D19CD" w:rsidRDefault="000042B7" w:rsidP="00A3161F">
            <w:pPr>
              <w:ind w:right="-1"/>
              <w:jc w:val="both"/>
              <w:rPr>
                <w:rFonts w:ascii="Times New Roman" w:eastAsia="Symbol" w:hAnsi="Times New Roman" w:cs="Times New Roman"/>
                <w:sz w:val="16"/>
                <w:szCs w:val="16"/>
                <w:lang w:val="kk-KZ"/>
              </w:rPr>
            </w:pPr>
          </w:p>
        </w:tc>
        <w:tc>
          <w:tcPr>
            <w:tcW w:w="709" w:type="dxa"/>
          </w:tcPr>
          <w:p w14:paraId="7185A131" w14:textId="77777777" w:rsidR="000042B7" w:rsidRPr="001D19CD" w:rsidRDefault="000042B7" w:rsidP="00A3161F">
            <w:pPr>
              <w:ind w:right="-1"/>
              <w:jc w:val="both"/>
              <w:rPr>
                <w:rFonts w:ascii="Times New Roman" w:eastAsia="Symbol" w:hAnsi="Times New Roman" w:cs="Times New Roman"/>
                <w:sz w:val="16"/>
                <w:szCs w:val="16"/>
                <w:lang w:val="kk-KZ"/>
              </w:rPr>
            </w:pPr>
            <w:r w:rsidRPr="001D19CD">
              <w:rPr>
                <w:rFonts w:ascii="Times New Roman" w:eastAsia="Symbol" w:hAnsi="Times New Roman" w:cs="Times New Roman"/>
                <w:sz w:val="16"/>
                <w:szCs w:val="16"/>
                <w:lang w:val="kk-KZ"/>
              </w:rPr>
              <w:t></w:t>
            </w:r>
          </w:p>
        </w:tc>
        <w:tc>
          <w:tcPr>
            <w:tcW w:w="709" w:type="dxa"/>
          </w:tcPr>
          <w:p w14:paraId="2E85BA7B" w14:textId="77777777" w:rsidR="000042B7" w:rsidRPr="001D19CD" w:rsidRDefault="000042B7" w:rsidP="00A3161F">
            <w:pPr>
              <w:ind w:right="-1"/>
              <w:jc w:val="both"/>
              <w:rPr>
                <w:rFonts w:ascii="Times New Roman" w:eastAsia="Symbol" w:hAnsi="Times New Roman" w:cs="Times New Roman"/>
                <w:sz w:val="16"/>
                <w:szCs w:val="16"/>
                <w:lang w:val="kk-KZ"/>
              </w:rPr>
            </w:pPr>
          </w:p>
        </w:tc>
        <w:tc>
          <w:tcPr>
            <w:tcW w:w="708" w:type="dxa"/>
          </w:tcPr>
          <w:p w14:paraId="5B4FC6E4" w14:textId="77777777" w:rsidR="000042B7" w:rsidRPr="001D19CD" w:rsidRDefault="000042B7" w:rsidP="00A3161F">
            <w:pPr>
              <w:ind w:right="-1"/>
              <w:jc w:val="both"/>
              <w:rPr>
                <w:rFonts w:ascii="Times New Roman" w:eastAsia="Symbol" w:hAnsi="Times New Roman" w:cs="Times New Roman"/>
                <w:sz w:val="16"/>
                <w:szCs w:val="16"/>
                <w:lang w:val="kk-KZ"/>
              </w:rPr>
            </w:pPr>
          </w:p>
        </w:tc>
        <w:tc>
          <w:tcPr>
            <w:tcW w:w="709" w:type="dxa"/>
          </w:tcPr>
          <w:p w14:paraId="1E8DFA3D" w14:textId="77777777" w:rsidR="000042B7" w:rsidRPr="001D19CD" w:rsidRDefault="000042B7" w:rsidP="00A3161F">
            <w:pPr>
              <w:ind w:right="-1"/>
              <w:jc w:val="both"/>
              <w:rPr>
                <w:rFonts w:ascii="Times New Roman" w:eastAsia="Symbol" w:hAnsi="Times New Roman" w:cs="Times New Roman"/>
                <w:sz w:val="16"/>
                <w:szCs w:val="16"/>
                <w:lang w:val="kk-KZ"/>
              </w:rPr>
            </w:pPr>
          </w:p>
        </w:tc>
        <w:tc>
          <w:tcPr>
            <w:tcW w:w="709" w:type="dxa"/>
          </w:tcPr>
          <w:p w14:paraId="47C5AEBB" w14:textId="77777777" w:rsidR="000042B7" w:rsidRPr="001D19CD" w:rsidRDefault="000042B7" w:rsidP="00A3161F">
            <w:pPr>
              <w:ind w:right="-1"/>
              <w:jc w:val="both"/>
              <w:rPr>
                <w:rFonts w:ascii="Times New Roman" w:eastAsia="Symbol" w:hAnsi="Times New Roman" w:cs="Times New Roman"/>
                <w:sz w:val="16"/>
                <w:szCs w:val="16"/>
                <w:lang w:val="kk-KZ"/>
              </w:rPr>
            </w:pPr>
            <w:r w:rsidRPr="001D19CD">
              <w:rPr>
                <w:rFonts w:ascii="Times New Roman" w:eastAsia="Symbol" w:hAnsi="Times New Roman" w:cs="Times New Roman"/>
                <w:sz w:val="16"/>
                <w:szCs w:val="16"/>
                <w:lang w:val="kk-KZ"/>
              </w:rPr>
              <w:t></w:t>
            </w:r>
          </w:p>
        </w:tc>
        <w:tc>
          <w:tcPr>
            <w:tcW w:w="709" w:type="dxa"/>
          </w:tcPr>
          <w:p w14:paraId="05CD1B19" w14:textId="77777777" w:rsidR="000042B7" w:rsidRPr="001D19CD" w:rsidRDefault="000042B7" w:rsidP="00A3161F">
            <w:pPr>
              <w:ind w:right="-1"/>
              <w:jc w:val="both"/>
              <w:rPr>
                <w:rFonts w:ascii="Times New Roman" w:eastAsia="Symbol" w:hAnsi="Times New Roman" w:cs="Times New Roman"/>
                <w:sz w:val="16"/>
                <w:szCs w:val="16"/>
                <w:lang w:val="kk-KZ"/>
              </w:rPr>
            </w:pPr>
          </w:p>
        </w:tc>
        <w:tc>
          <w:tcPr>
            <w:tcW w:w="708" w:type="dxa"/>
          </w:tcPr>
          <w:p w14:paraId="2895356C" w14:textId="77777777" w:rsidR="000042B7" w:rsidRPr="001D19CD" w:rsidRDefault="000042B7" w:rsidP="00A3161F">
            <w:pPr>
              <w:ind w:right="-1"/>
              <w:jc w:val="both"/>
              <w:rPr>
                <w:rFonts w:ascii="Times New Roman" w:eastAsia="Symbol" w:hAnsi="Times New Roman" w:cs="Times New Roman"/>
                <w:sz w:val="16"/>
                <w:szCs w:val="16"/>
                <w:lang w:val="kk-KZ"/>
              </w:rPr>
            </w:pPr>
          </w:p>
        </w:tc>
        <w:tc>
          <w:tcPr>
            <w:tcW w:w="543" w:type="dxa"/>
          </w:tcPr>
          <w:p w14:paraId="7F2F3191" w14:textId="77777777" w:rsidR="000042B7" w:rsidRPr="001D19CD" w:rsidRDefault="000042B7" w:rsidP="00A3161F">
            <w:pPr>
              <w:ind w:right="-1"/>
              <w:jc w:val="both"/>
              <w:rPr>
                <w:rFonts w:ascii="Times New Roman" w:eastAsia="Symbol" w:hAnsi="Times New Roman" w:cs="Times New Roman"/>
                <w:sz w:val="16"/>
                <w:szCs w:val="16"/>
                <w:lang w:val="kk-KZ"/>
              </w:rPr>
            </w:pPr>
          </w:p>
        </w:tc>
        <w:tc>
          <w:tcPr>
            <w:tcW w:w="717" w:type="dxa"/>
          </w:tcPr>
          <w:p w14:paraId="508D96DD" w14:textId="77777777" w:rsidR="000042B7" w:rsidRPr="001D19CD" w:rsidRDefault="000042B7" w:rsidP="00A3161F">
            <w:pPr>
              <w:ind w:right="-1"/>
              <w:jc w:val="both"/>
              <w:rPr>
                <w:rFonts w:ascii="Times New Roman" w:eastAsia="Symbol" w:hAnsi="Times New Roman" w:cs="Times New Roman"/>
                <w:sz w:val="16"/>
                <w:szCs w:val="16"/>
                <w:lang w:val="kk-KZ"/>
              </w:rPr>
            </w:pPr>
          </w:p>
        </w:tc>
        <w:tc>
          <w:tcPr>
            <w:tcW w:w="617" w:type="dxa"/>
          </w:tcPr>
          <w:p w14:paraId="62E17A9E" w14:textId="77777777" w:rsidR="000042B7" w:rsidRPr="001D19CD" w:rsidRDefault="000042B7" w:rsidP="00A3161F">
            <w:pPr>
              <w:ind w:right="-1"/>
              <w:jc w:val="both"/>
              <w:rPr>
                <w:rFonts w:ascii="Times New Roman" w:eastAsia="Symbol" w:hAnsi="Times New Roman" w:cs="Times New Roman"/>
                <w:sz w:val="16"/>
                <w:szCs w:val="16"/>
                <w:lang w:val="kk-KZ"/>
              </w:rPr>
            </w:pPr>
          </w:p>
        </w:tc>
      </w:tr>
    </w:tbl>
    <w:p w14:paraId="0770BD71" w14:textId="77777777" w:rsidR="000042B7" w:rsidRPr="001D19CD" w:rsidRDefault="000042B7" w:rsidP="00A3161F">
      <w:pPr>
        <w:spacing w:after="0" w:line="240" w:lineRule="auto"/>
        <w:ind w:right="-1"/>
        <w:jc w:val="both"/>
        <w:rPr>
          <w:rFonts w:ascii="Times New Roman" w:eastAsiaTheme="minorEastAsia" w:hAnsi="Times New Roman" w:cs="Times New Roman"/>
          <w:i/>
          <w:iCs/>
          <w:sz w:val="28"/>
          <w:szCs w:val="28"/>
          <w:lang w:val="kk-KZ"/>
        </w:rPr>
      </w:pPr>
    </w:p>
    <w:tbl>
      <w:tblPr>
        <w:tblStyle w:val="-1"/>
        <w:tblW w:w="10490" w:type="dxa"/>
        <w:tblInd w:w="-714" w:type="dxa"/>
        <w:tblLook w:val="04A0" w:firstRow="1" w:lastRow="0" w:firstColumn="1" w:lastColumn="0" w:noHBand="0" w:noVBand="1"/>
      </w:tblPr>
      <w:tblGrid>
        <w:gridCol w:w="1985"/>
        <w:gridCol w:w="2977"/>
        <w:gridCol w:w="2671"/>
        <w:gridCol w:w="2857"/>
      </w:tblGrid>
      <w:tr w:rsidR="00E312F1" w:rsidRPr="00E861B9" w14:paraId="4AD3E8E8" w14:textId="77777777" w:rsidTr="00B370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gridSpan w:val="4"/>
          </w:tcPr>
          <w:p w14:paraId="72A1F8D5" w14:textId="77777777" w:rsidR="000042B7" w:rsidRPr="001D19CD" w:rsidRDefault="000042B7" w:rsidP="00A3161F">
            <w:pPr>
              <w:ind w:right="-1"/>
              <w:jc w:val="both"/>
              <w:rPr>
                <w:rFonts w:ascii="Times New Roman" w:hAnsi="Times New Roman"/>
                <w:sz w:val="16"/>
                <w:szCs w:val="16"/>
                <w:lang w:val="kk-KZ"/>
              </w:rPr>
            </w:pPr>
            <w:r w:rsidRPr="001D19CD">
              <w:rPr>
                <w:rFonts w:ascii="Times New Roman" w:hAnsi="Times New Roman"/>
                <w:sz w:val="16"/>
                <w:szCs w:val="16"/>
                <w:lang w:val="kk-KZ"/>
              </w:rPr>
              <w:t>ПӘНГЕ ҚОЙЫЛАТЫН ТАЛАПТАР ЖӘНЕ ТӘРТІПТІК САЯСАТ</w:t>
            </w:r>
          </w:p>
        </w:tc>
      </w:tr>
      <w:tr w:rsidR="00E312F1" w:rsidRPr="001D19CD" w14:paraId="72F67E9F" w14:textId="77777777" w:rsidTr="00B3701B">
        <w:tc>
          <w:tcPr>
            <w:cnfStyle w:val="001000000000" w:firstRow="0" w:lastRow="0" w:firstColumn="1" w:lastColumn="0" w:oddVBand="0" w:evenVBand="0" w:oddHBand="0" w:evenHBand="0" w:firstRowFirstColumn="0" w:firstRowLastColumn="0" w:lastRowFirstColumn="0" w:lastRowLastColumn="0"/>
            <w:tcW w:w="1985" w:type="dxa"/>
          </w:tcPr>
          <w:p w14:paraId="3E9AEAEB" w14:textId="77777777" w:rsidR="000042B7" w:rsidRPr="001D19CD" w:rsidRDefault="000042B7" w:rsidP="00A3161F">
            <w:pPr>
              <w:ind w:right="-1"/>
              <w:jc w:val="both"/>
              <w:rPr>
                <w:rFonts w:ascii="Times New Roman" w:hAnsi="Times New Roman"/>
                <w:sz w:val="16"/>
                <w:szCs w:val="16"/>
                <w:lang w:val="kk-KZ"/>
              </w:rPr>
            </w:pPr>
            <w:r w:rsidRPr="001D19CD">
              <w:rPr>
                <w:rFonts w:ascii="Times New Roman" w:hAnsi="Times New Roman"/>
                <w:sz w:val="16"/>
                <w:szCs w:val="16"/>
                <w:lang w:val="kk-KZ"/>
              </w:rPr>
              <w:t>Оқуға қойылатын талаптар</w:t>
            </w:r>
          </w:p>
        </w:tc>
        <w:tc>
          <w:tcPr>
            <w:tcW w:w="2977" w:type="dxa"/>
          </w:tcPr>
          <w:p w14:paraId="5832FCA8" w14:textId="77777777" w:rsidR="000042B7" w:rsidRPr="001D19CD" w:rsidRDefault="000042B7" w:rsidP="00A3161F">
            <w:pPr>
              <w:ind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16"/>
                <w:szCs w:val="16"/>
                <w:lang w:val="kk-KZ"/>
              </w:rPr>
            </w:pPr>
            <w:r w:rsidRPr="001D19CD">
              <w:rPr>
                <w:rFonts w:ascii="Times New Roman" w:hAnsi="Times New Roman"/>
                <w:b/>
                <w:bCs/>
                <w:sz w:val="16"/>
                <w:szCs w:val="16"/>
                <w:lang w:val="kk-KZ"/>
              </w:rPr>
              <w:t>Тапсырманы  мерзімінен кешіктіріп тапсыру саясаты</w:t>
            </w:r>
          </w:p>
        </w:tc>
        <w:tc>
          <w:tcPr>
            <w:tcW w:w="2671" w:type="dxa"/>
          </w:tcPr>
          <w:p w14:paraId="37139738" w14:textId="77777777" w:rsidR="000042B7" w:rsidRPr="001D19CD" w:rsidRDefault="000042B7" w:rsidP="00A3161F">
            <w:pPr>
              <w:ind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16"/>
                <w:szCs w:val="16"/>
                <w:lang w:val="kk-KZ"/>
              </w:rPr>
            </w:pPr>
            <w:r w:rsidRPr="001D19CD">
              <w:rPr>
                <w:rFonts w:ascii="Times New Roman" w:hAnsi="Times New Roman"/>
                <w:b/>
                <w:bCs/>
                <w:sz w:val="16"/>
                <w:szCs w:val="16"/>
                <w:lang w:val="kk-KZ"/>
              </w:rPr>
              <w:t>Транспаренттілік және сыбайлас жемқорлыққа қарсы қағидалар</w:t>
            </w:r>
          </w:p>
        </w:tc>
        <w:tc>
          <w:tcPr>
            <w:tcW w:w="2857" w:type="dxa"/>
          </w:tcPr>
          <w:p w14:paraId="059CFF30" w14:textId="77777777" w:rsidR="000042B7" w:rsidRPr="001D19CD" w:rsidRDefault="000042B7" w:rsidP="00A3161F">
            <w:pPr>
              <w:ind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16"/>
                <w:szCs w:val="16"/>
                <w:lang w:val="kk-KZ"/>
              </w:rPr>
            </w:pPr>
            <w:r w:rsidRPr="001D19CD">
              <w:rPr>
                <w:rFonts w:ascii="Times New Roman" w:hAnsi="Times New Roman"/>
                <w:b/>
                <w:bCs/>
                <w:sz w:val="16"/>
                <w:szCs w:val="16"/>
                <w:lang w:val="kk-KZ"/>
              </w:rPr>
              <w:t>Түпнұсқалық және антиплагиат қағидалары</w:t>
            </w:r>
          </w:p>
        </w:tc>
      </w:tr>
      <w:tr w:rsidR="00E312F1" w:rsidRPr="00E861B9" w14:paraId="7E9E8391" w14:textId="77777777" w:rsidTr="00B3701B">
        <w:tc>
          <w:tcPr>
            <w:cnfStyle w:val="001000000000" w:firstRow="0" w:lastRow="0" w:firstColumn="1" w:lastColumn="0" w:oddVBand="0" w:evenVBand="0" w:oddHBand="0" w:evenHBand="0" w:firstRowFirstColumn="0" w:firstRowLastColumn="0" w:lastRowFirstColumn="0" w:lastRowLastColumn="0"/>
            <w:tcW w:w="1985" w:type="dxa"/>
          </w:tcPr>
          <w:p w14:paraId="75647DB7" w14:textId="77777777" w:rsidR="000042B7" w:rsidRPr="001D19CD" w:rsidRDefault="000042B7" w:rsidP="00A3161F">
            <w:pPr>
              <w:ind w:right="-1"/>
              <w:jc w:val="both"/>
              <w:rPr>
                <w:rFonts w:ascii="Times New Roman" w:hAnsi="Times New Roman"/>
                <w:iCs/>
                <w:sz w:val="16"/>
                <w:szCs w:val="16"/>
                <w:lang w:val="kk-KZ"/>
              </w:rPr>
            </w:pPr>
            <w:r w:rsidRPr="001D19CD">
              <w:rPr>
                <w:rFonts w:ascii="Times New Roman" w:hAnsi="Times New Roman"/>
                <w:iCs/>
                <w:sz w:val="16"/>
                <w:szCs w:val="16"/>
                <w:lang w:val="kk-KZ"/>
              </w:rPr>
              <w:t>-академиялық адалдық саяса-тын сақтау;</w:t>
            </w:r>
          </w:p>
          <w:p w14:paraId="2B37BB4F" w14:textId="77777777" w:rsidR="000042B7" w:rsidRPr="001D19CD" w:rsidRDefault="000042B7" w:rsidP="00A3161F">
            <w:pPr>
              <w:ind w:right="-1"/>
              <w:jc w:val="both"/>
              <w:rPr>
                <w:rFonts w:ascii="Times New Roman" w:hAnsi="Times New Roman"/>
                <w:iCs/>
                <w:sz w:val="16"/>
                <w:szCs w:val="16"/>
                <w:lang w:val="kk-KZ"/>
              </w:rPr>
            </w:pPr>
            <w:r w:rsidRPr="001D19CD">
              <w:rPr>
                <w:rFonts w:ascii="Times New Roman" w:hAnsi="Times New Roman"/>
                <w:iCs/>
                <w:sz w:val="16"/>
                <w:szCs w:val="16"/>
                <w:lang w:val="kk-KZ"/>
              </w:rPr>
              <w:t>-сабаққа кешік-пеу;</w:t>
            </w:r>
          </w:p>
          <w:p w14:paraId="141999D9" w14:textId="77777777" w:rsidR="000042B7" w:rsidRPr="001D19CD" w:rsidRDefault="000042B7" w:rsidP="00A3161F">
            <w:pPr>
              <w:ind w:right="-1"/>
              <w:jc w:val="both"/>
              <w:rPr>
                <w:rFonts w:ascii="Times New Roman" w:hAnsi="Times New Roman"/>
                <w:iCs/>
                <w:sz w:val="16"/>
                <w:szCs w:val="16"/>
                <w:lang w:val="kk-KZ"/>
              </w:rPr>
            </w:pPr>
            <w:r w:rsidRPr="001D19CD">
              <w:rPr>
                <w:rFonts w:ascii="Times New Roman" w:hAnsi="Times New Roman"/>
                <w:iCs/>
                <w:sz w:val="16"/>
                <w:szCs w:val="16"/>
                <w:lang w:val="kk-KZ"/>
              </w:rPr>
              <w:t>-deadline мерзімін сақтау.</w:t>
            </w:r>
          </w:p>
          <w:p w14:paraId="352FCCA2" w14:textId="77777777" w:rsidR="000042B7" w:rsidRPr="001D19CD" w:rsidRDefault="000042B7" w:rsidP="00A3161F">
            <w:pPr>
              <w:ind w:right="-1"/>
              <w:jc w:val="both"/>
              <w:rPr>
                <w:rFonts w:ascii="Times New Roman" w:hAnsi="Times New Roman"/>
                <w:sz w:val="16"/>
                <w:szCs w:val="16"/>
                <w:lang w:val="kk-KZ"/>
              </w:rPr>
            </w:pPr>
          </w:p>
        </w:tc>
        <w:tc>
          <w:tcPr>
            <w:tcW w:w="2977" w:type="dxa"/>
          </w:tcPr>
          <w:p w14:paraId="05CA428A" w14:textId="77777777" w:rsidR="000042B7" w:rsidRPr="001D19CD" w:rsidRDefault="000042B7" w:rsidP="00A3161F">
            <w:pPr>
              <w:ind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iCs/>
                <w:sz w:val="16"/>
                <w:szCs w:val="16"/>
                <w:lang w:val="kk-KZ"/>
              </w:rPr>
            </w:pPr>
            <w:r w:rsidRPr="001D19CD">
              <w:rPr>
                <w:rFonts w:ascii="Times New Roman" w:hAnsi="Times New Roman"/>
                <w:iCs/>
                <w:sz w:val="16"/>
                <w:szCs w:val="16"/>
                <w:lang w:val="kk-KZ"/>
              </w:rPr>
              <w:t>-студент тапсырманы көрсетілген мерзімде нақты себепке байла-нысты (сырқаттану,т.б.) тапсыра алмаса, жұмыс толық бағаланады;</w:t>
            </w:r>
          </w:p>
          <w:p w14:paraId="3B6759E3" w14:textId="77777777" w:rsidR="000042B7" w:rsidRPr="001D19CD" w:rsidRDefault="000042B7" w:rsidP="00A3161F">
            <w:pPr>
              <w:ind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iCs/>
                <w:sz w:val="16"/>
                <w:szCs w:val="16"/>
                <w:lang w:val="kk-KZ"/>
              </w:rPr>
            </w:pPr>
            <w:r w:rsidRPr="001D19CD">
              <w:rPr>
                <w:rFonts w:ascii="Times New Roman" w:hAnsi="Times New Roman"/>
                <w:iCs/>
                <w:sz w:val="16"/>
                <w:szCs w:val="16"/>
                <w:lang w:val="kk-KZ"/>
              </w:rPr>
              <w:t>-студент тапсырманы себепсіз кешіктірсе (ке-лесі аптада өткізсе) балы 50% кемиді;</w:t>
            </w:r>
          </w:p>
          <w:p w14:paraId="06F02452" w14:textId="77777777" w:rsidR="000042B7" w:rsidRPr="001D19CD" w:rsidRDefault="000042B7" w:rsidP="00A3161F">
            <w:pPr>
              <w:ind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iCs/>
                <w:sz w:val="16"/>
                <w:szCs w:val="16"/>
                <w:lang w:val="kk-KZ"/>
              </w:rPr>
            </w:pPr>
            <w:r w:rsidRPr="001D19CD">
              <w:rPr>
                <w:rFonts w:ascii="Times New Roman" w:hAnsi="Times New Roman"/>
                <w:iCs/>
                <w:sz w:val="16"/>
                <w:szCs w:val="16"/>
                <w:lang w:val="kk-KZ"/>
              </w:rPr>
              <w:t>-студент тапсырманы се-бепсіз 2 апта кешіктірсе мүлде бағаланбайды.</w:t>
            </w:r>
          </w:p>
        </w:tc>
        <w:tc>
          <w:tcPr>
            <w:tcW w:w="2671" w:type="dxa"/>
          </w:tcPr>
          <w:p w14:paraId="45AE22DF" w14:textId="77777777" w:rsidR="000042B7" w:rsidRPr="001D19CD" w:rsidRDefault="000042B7" w:rsidP="00A3161F">
            <w:pPr>
              <w:ind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lang w:val="kk-KZ"/>
              </w:rPr>
            </w:pPr>
            <w:r w:rsidRPr="001D19CD">
              <w:rPr>
                <w:rFonts w:ascii="Times New Roman" w:hAnsi="Times New Roman"/>
                <w:sz w:val="16"/>
                <w:szCs w:val="16"/>
                <w:lang w:val="kk-KZ"/>
              </w:rPr>
              <w:t>Тиісті пәнді мең-геру кезінде барлы-ғы университеттің Әдеп кодексін сақ-тай отырып транс-паренттілік және сыбайлас жемқор-лық көріністеріне қарсы күрес сала-сындағы саясатын ұстануға міндетті.</w:t>
            </w:r>
          </w:p>
        </w:tc>
        <w:tc>
          <w:tcPr>
            <w:tcW w:w="2857" w:type="dxa"/>
          </w:tcPr>
          <w:p w14:paraId="447CB0FC" w14:textId="77777777" w:rsidR="000042B7" w:rsidRPr="001D19CD" w:rsidRDefault="000042B7" w:rsidP="00A3161F">
            <w:pPr>
              <w:ind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lang w:val="kk-KZ"/>
              </w:rPr>
            </w:pPr>
            <w:r w:rsidRPr="001D19CD">
              <w:rPr>
                <w:rFonts w:ascii="Times New Roman" w:hAnsi="Times New Roman"/>
                <w:sz w:val="16"/>
                <w:szCs w:val="16"/>
                <w:lang w:val="kk-KZ"/>
              </w:rPr>
              <w:t>Тиісті пәнді меңгеру барысында студенттер университеттің Әдеп кодексін сақтай отырып, орындалатын жұмыстың түпнұсқалығын және плагиатқа қарсы күрес саласындағы саясатын ұстануға міндетті.</w:t>
            </w:r>
          </w:p>
        </w:tc>
      </w:tr>
    </w:tbl>
    <w:p w14:paraId="222A5195" w14:textId="74F3ABB8" w:rsidR="000042B7" w:rsidRPr="001D19CD" w:rsidRDefault="000042B7" w:rsidP="00A3161F">
      <w:pPr>
        <w:spacing w:after="0" w:line="240" w:lineRule="auto"/>
        <w:ind w:right="-1"/>
        <w:jc w:val="both"/>
        <w:rPr>
          <w:rFonts w:ascii="Times New Roman" w:eastAsiaTheme="minorEastAsia" w:hAnsi="Times New Roman" w:cs="Times New Roman"/>
          <w:i/>
          <w:iCs/>
          <w:sz w:val="28"/>
          <w:szCs w:val="28"/>
          <w:lang w:val="kk-KZ"/>
        </w:rPr>
      </w:pPr>
    </w:p>
    <w:p w14:paraId="4C887700" w14:textId="77777777" w:rsidR="000042B7" w:rsidRPr="001D19CD" w:rsidRDefault="000042B7" w:rsidP="00A3161F">
      <w:pPr>
        <w:spacing w:after="0" w:line="240" w:lineRule="auto"/>
        <w:ind w:right="-1"/>
        <w:jc w:val="both"/>
        <w:rPr>
          <w:rFonts w:ascii="Times New Roman" w:eastAsiaTheme="minorEastAsia" w:hAnsi="Times New Roman" w:cs="Times New Roman"/>
          <w:sz w:val="28"/>
          <w:szCs w:val="28"/>
          <w:lang w:val="kk-KZ"/>
        </w:rPr>
      </w:pPr>
    </w:p>
    <w:p w14:paraId="2A4A2BD8" w14:textId="4BC5FFB1" w:rsidR="000042B7" w:rsidRPr="001D19CD" w:rsidRDefault="000042B7" w:rsidP="00A3161F">
      <w:pPr>
        <w:spacing w:after="0" w:line="240" w:lineRule="auto"/>
        <w:ind w:right="-1"/>
        <w:jc w:val="both"/>
        <w:rPr>
          <w:rFonts w:ascii="Times New Roman" w:eastAsiaTheme="minorEastAsia" w:hAnsi="Times New Roman" w:cs="Times New Roman"/>
          <w:sz w:val="28"/>
          <w:szCs w:val="28"/>
          <w:lang w:val="kk-KZ"/>
        </w:rPr>
      </w:pPr>
      <w:r w:rsidRPr="001D19CD">
        <w:rPr>
          <w:rFonts w:ascii="Times New Roman" w:eastAsiaTheme="minorEastAsia" w:hAnsi="Times New Roman" w:cs="Times New Roman"/>
          <w:noProof/>
          <w:sz w:val="28"/>
          <w:szCs w:val="28"/>
          <w:lang w:eastAsia="ru-RU"/>
        </w:rPr>
        <w:drawing>
          <wp:inline distT="0" distB="0" distL="0" distR="0" wp14:anchorId="7F036052" wp14:editId="3CDC36B3">
            <wp:extent cx="5940425" cy="962999"/>
            <wp:effectExtent l="0" t="0" r="3175" b="8890"/>
            <wp:docPr id="6" name="Рисунок 6" descr="C:\Users\PC\Desktop\WhatsApp Image 2023-09-14 at 21.39.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WhatsApp Image 2023-09-14 at 21.39.12.jpe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40425" cy="962999"/>
                    </a:xfrm>
                    <a:prstGeom prst="rect">
                      <a:avLst/>
                    </a:prstGeom>
                    <a:noFill/>
                    <a:ln>
                      <a:noFill/>
                    </a:ln>
                  </pic:spPr>
                </pic:pic>
              </a:graphicData>
            </a:graphic>
          </wp:inline>
        </w:drawing>
      </w:r>
      <w:r w:rsidRPr="001D19CD">
        <w:rPr>
          <w:rFonts w:ascii="Times New Roman" w:eastAsiaTheme="minorEastAsia" w:hAnsi="Times New Roman" w:cs="Times New Roman"/>
          <w:sz w:val="28"/>
          <w:szCs w:val="28"/>
          <w:lang w:val="kk-KZ"/>
        </w:rPr>
        <w:t xml:space="preserve">                                                    </w:t>
      </w:r>
      <w:r w:rsidRPr="001D19CD">
        <w:rPr>
          <w:rFonts w:ascii="Times New Roman" w:eastAsiaTheme="minorEastAsia" w:hAnsi="Times New Roman" w:cs="Times New Roman"/>
          <w:i/>
          <w:sz w:val="28"/>
          <w:szCs w:val="28"/>
          <w:lang w:val="kk-KZ"/>
        </w:rPr>
        <w:t xml:space="preserve">                                                      </w:t>
      </w:r>
    </w:p>
    <w:p w14:paraId="7A80C612" w14:textId="77777777" w:rsidR="000042B7" w:rsidRPr="001D19CD" w:rsidRDefault="000042B7" w:rsidP="00A3161F">
      <w:pPr>
        <w:spacing w:after="0" w:line="240" w:lineRule="auto"/>
        <w:ind w:right="-1"/>
        <w:jc w:val="both"/>
        <w:rPr>
          <w:rFonts w:ascii="Times New Roman" w:eastAsiaTheme="minorEastAsia" w:hAnsi="Times New Roman" w:cs="Times New Roman"/>
          <w:sz w:val="28"/>
          <w:szCs w:val="28"/>
          <w:lang w:val="kk-KZ"/>
        </w:rPr>
      </w:pPr>
      <w:r w:rsidRPr="001D19CD">
        <w:rPr>
          <w:rFonts w:ascii="Times New Roman" w:eastAsiaTheme="minorEastAsia" w:hAnsi="Times New Roman" w:cs="Times New Roman"/>
          <w:b/>
          <w:sz w:val="28"/>
          <w:szCs w:val="28"/>
          <w:lang w:val="kk-KZ"/>
        </w:rPr>
        <w:t xml:space="preserve">Құрастырушы:   </w:t>
      </w:r>
      <w:r w:rsidRPr="001D19CD">
        <w:rPr>
          <w:rFonts w:ascii="Times New Roman" w:eastAsiaTheme="minorEastAsia" w:hAnsi="Times New Roman" w:cs="Times New Roman"/>
          <w:sz w:val="28"/>
          <w:szCs w:val="28"/>
          <w:lang w:val="kk-KZ"/>
        </w:rPr>
        <w:t xml:space="preserve">Аға оқытушы               </w:t>
      </w:r>
      <w:r w:rsidRPr="001D19CD">
        <w:rPr>
          <w:rFonts w:ascii="Times New Roman" w:eastAsiaTheme="minorEastAsia" w:hAnsi="Times New Roman" w:cs="Times New Roman"/>
          <w:noProof/>
          <w:sz w:val="28"/>
          <w:szCs w:val="28"/>
          <w:lang w:eastAsia="ru-RU"/>
        </w:rPr>
        <w:drawing>
          <wp:inline distT="0" distB="0" distL="0" distR="0" wp14:anchorId="0CBE9B70" wp14:editId="672B3596">
            <wp:extent cx="1266825" cy="581025"/>
            <wp:effectExtent l="0" t="0" r="9525" b="9525"/>
            <wp:docPr id="24" name="Рисунок 24" descr="C:\Users\PC\Desktop\WhatsApp Image 2023-09-23 at 10.58.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Desktop\WhatsApp Image 2023-09-23 at 10.58.15.jpe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336772" cy="613106"/>
                    </a:xfrm>
                    <a:prstGeom prst="rect">
                      <a:avLst/>
                    </a:prstGeom>
                    <a:noFill/>
                    <a:ln>
                      <a:noFill/>
                    </a:ln>
                  </pic:spPr>
                </pic:pic>
              </a:graphicData>
            </a:graphic>
          </wp:inline>
        </w:drawing>
      </w:r>
      <w:r w:rsidRPr="001D19CD">
        <w:rPr>
          <w:rFonts w:ascii="Times New Roman" w:eastAsiaTheme="minorEastAsia" w:hAnsi="Times New Roman" w:cs="Times New Roman"/>
          <w:sz w:val="28"/>
          <w:szCs w:val="28"/>
          <w:lang w:val="kk-KZ"/>
        </w:rPr>
        <w:t xml:space="preserve">                Т.Дәуітұлы   </w:t>
      </w:r>
    </w:p>
    <w:p w14:paraId="5FD7121B" w14:textId="152D2634" w:rsidR="00B3701B" w:rsidRPr="001D19CD" w:rsidRDefault="00B3701B" w:rsidP="00A3161F">
      <w:pPr>
        <w:spacing w:after="0" w:line="240" w:lineRule="auto"/>
        <w:ind w:right="-1"/>
        <w:jc w:val="both"/>
        <w:rPr>
          <w:rFonts w:ascii="Times New Roman" w:eastAsiaTheme="minorEastAsia" w:hAnsi="Times New Roman" w:cs="Times New Roman"/>
          <w:sz w:val="28"/>
          <w:szCs w:val="28"/>
          <w:lang w:val="kk-KZ"/>
        </w:rPr>
      </w:pPr>
    </w:p>
    <w:p w14:paraId="58DE7CF2" w14:textId="77777777" w:rsidR="00B3701B" w:rsidRPr="001D19CD" w:rsidRDefault="00B3701B" w:rsidP="00A3161F">
      <w:pPr>
        <w:spacing w:after="0" w:line="240" w:lineRule="auto"/>
        <w:ind w:right="-1"/>
        <w:jc w:val="both"/>
        <w:rPr>
          <w:rFonts w:ascii="Times New Roman" w:eastAsiaTheme="minorEastAsia" w:hAnsi="Times New Roman" w:cs="Times New Roman"/>
          <w:sz w:val="28"/>
          <w:szCs w:val="28"/>
          <w:lang w:val="kk-KZ"/>
        </w:rPr>
      </w:pPr>
    </w:p>
    <w:p w14:paraId="6A6C3E0E" w14:textId="76AC1CEA" w:rsidR="00B3701B" w:rsidRPr="001D19CD" w:rsidRDefault="00B3701B" w:rsidP="00A3161F">
      <w:pPr>
        <w:spacing w:after="0" w:line="240" w:lineRule="auto"/>
        <w:ind w:right="-1"/>
        <w:jc w:val="both"/>
        <w:rPr>
          <w:rFonts w:ascii="Times New Roman" w:eastAsiaTheme="minorEastAsia" w:hAnsi="Times New Roman" w:cs="Times New Roman"/>
          <w:sz w:val="28"/>
          <w:szCs w:val="28"/>
          <w:lang w:val="kk-KZ"/>
        </w:rPr>
      </w:pPr>
    </w:p>
    <w:p w14:paraId="43DE3F75" w14:textId="40354E7C" w:rsidR="00283EC3" w:rsidRPr="001D19CD" w:rsidRDefault="00283EC3" w:rsidP="00A3161F">
      <w:pPr>
        <w:spacing w:after="0" w:line="240" w:lineRule="auto"/>
        <w:ind w:right="-1"/>
        <w:jc w:val="both"/>
        <w:rPr>
          <w:rFonts w:ascii="Times New Roman" w:eastAsiaTheme="minorEastAsia" w:hAnsi="Times New Roman" w:cs="Times New Roman"/>
          <w:sz w:val="28"/>
          <w:szCs w:val="28"/>
          <w:lang w:val="kk-KZ"/>
        </w:rPr>
      </w:pPr>
    </w:p>
    <w:p w14:paraId="5810C2DD" w14:textId="16106DA2" w:rsidR="00283EC3" w:rsidRPr="001D19CD" w:rsidRDefault="00283EC3" w:rsidP="00A3161F">
      <w:pPr>
        <w:spacing w:after="0" w:line="240" w:lineRule="auto"/>
        <w:ind w:right="-1"/>
        <w:jc w:val="both"/>
        <w:rPr>
          <w:rFonts w:ascii="Times New Roman" w:eastAsiaTheme="minorEastAsia" w:hAnsi="Times New Roman" w:cs="Times New Roman"/>
          <w:sz w:val="28"/>
          <w:szCs w:val="28"/>
          <w:lang w:val="kk-KZ"/>
        </w:rPr>
      </w:pPr>
    </w:p>
    <w:p w14:paraId="0F4A8F0F" w14:textId="3A5EF68F" w:rsidR="00283EC3" w:rsidRPr="001D19CD" w:rsidRDefault="00283EC3" w:rsidP="00A3161F">
      <w:pPr>
        <w:spacing w:after="0" w:line="240" w:lineRule="auto"/>
        <w:ind w:right="-1"/>
        <w:jc w:val="both"/>
        <w:rPr>
          <w:rFonts w:ascii="Times New Roman" w:eastAsiaTheme="minorEastAsia" w:hAnsi="Times New Roman" w:cs="Times New Roman"/>
          <w:sz w:val="28"/>
          <w:szCs w:val="28"/>
          <w:lang w:val="kk-KZ"/>
        </w:rPr>
      </w:pPr>
    </w:p>
    <w:p w14:paraId="6825AA0F" w14:textId="07F9E0B0" w:rsidR="00283EC3" w:rsidRPr="001D19CD" w:rsidRDefault="00283EC3" w:rsidP="00A3161F">
      <w:pPr>
        <w:spacing w:after="0" w:line="240" w:lineRule="auto"/>
        <w:ind w:right="-1"/>
        <w:jc w:val="both"/>
        <w:rPr>
          <w:rFonts w:ascii="Times New Roman" w:eastAsiaTheme="minorEastAsia" w:hAnsi="Times New Roman" w:cs="Times New Roman"/>
          <w:sz w:val="28"/>
          <w:szCs w:val="28"/>
          <w:lang w:val="kk-KZ"/>
        </w:rPr>
      </w:pPr>
    </w:p>
    <w:p w14:paraId="182D6E3F" w14:textId="21EB241B" w:rsidR="00283EC3" w:rsidRPr="001D19CD" w:rsidRDefault="00283EC3" w:rsidP="00A3161F">
      <w:pPr>
        <w:spacing w:after="0" w:line="240" w:lineRule="auto"/>
        <w:ind w:right="-1"/>
        <w:jc w:val="both"/>
        <w:rPr>
          <w:rFonts w:ascii="Times New Roman" w:eastAsiaTheme="minorEastAsia" w:hAnsi="Times New Roman" w:cs="Times New Roman"/>
          <w:sz w:val="28"/>
          <w:szCs w:val="28"/>
          <w:lang w:val="kk-KZ"/>
        </w:rPr>
      </w:pPr>
    </w:p>
    <w:p w14:paraId="087F80BD" w14:textId="14415CC6" w:rsidR="00153C09" w:rsidRPr="001D19CD" w:rsidRDefault="00153C09" w:rsidP="00A3161F">
      <w:pPr>
        <w:spacing w:after="0" w:line="240" w:lineRule="auto"/>
        <w:ind w:right="-1"/>
        <w:jc w:val="both"/>
        <w:rPr>
          <w:rFonts w:ascii="Times New Roman" w:eastAsiaTheme="minorEastAsia" w:hAnsi="Times New Roman" w:cs="Times New Roman"/>
          <w:sz w:val="28"/>
          <w:szCs w:val="28"/>
          <w:lang w:val="kk-KZ"/>
        </w:rPr>
      </w:pPr>
    </w:p>
    <w:tbl>
      <w:tblPr>
        <w:tblStyle w:val="a5"/>
        <w:tblpPr w:leftFromText="180" w:rightFromText="180" w:vertAnchor="text" w:horzAnchor="margin" w:tblpY="-35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0"/>
      </w:tblGrid>
      <w:tr w:rsidR="00E312F1" w:rsidRPr="001D19CD" w14:paraId="2F5AB1F1" w14:textId="77777777" w:rsidTr="009952ED">
        <w:tc>
          <w:tcPr>
            <w:tcW w:w="8490" w:type="dxa"/>
          </w:tcPr>
          <w:p w14:paraId="4630211A" w14:textId="77777777" w:rsidR="009952ED" w:rsidRPr="001D19CD" w:rsidRDefault="009952ED" w:rsidP="00A3161F">
            <w:pPr>
              <w:pStyle w:val="a6"/>
              <w:tabs>
                <w:tab w:val="left" w:pos="284"/>
              </w:tabs>
              <w:spacing w:before="0" w:beforeAutospacing="0" w:after="0" w:afterAutospacing="0"/>
              <w:ind w:right="-1" w:firstLine="360"/>
              <w:contextualSpacing/>
              <w:jc w:val="center"/>
              <w:rPr>
                <w:b/>
                <w:sz w:val="28"/>
                <w:szCs w:val="28"/>
                <w:lang w:val="kk-KZ"/>
              </w:rPr>
            </w:pPr>
            <w:r w:rsidRPr="001D19CD">
              <w:rPr>
                <w:b/>
                <w:sz w:val="28"/>
                <w:szCs w:val="28"/>
                <w:lang w:val="kk-KZ"/>
              </w:rPr>
              <w:t>ҚОСЫМША Б</w:t>
            </w:r>
          </w:p>
          <w:p w14:paraId="3F72BA1D" w14:textId="77777777" w:rsidR="009952ED" w:rsidRPr="001D19CD" w:rsidRDefault="009952ED" w:rsidP="00A3161F">
            <w:pPr>
              <w:spacing w:line="240" w:lineRule="auto"/>
              <w:ind w:right="-1"/>
              <w:jc w:val="both"/>
              <w:rPr>
                <w:rFonts w:ascii="Times New Roman" w:eastAsiaTheme="minorEastAsia" w:hAnsi="Times New Roman" w:cs="Times New Roman"/>
                <w:sz w:val="28"/>
                <w:szCs w:val="28"/>
                <w:lang w:val="kk-KZ"/>
              </w:rPr>
            </w:pPr>
          </w:p>
        </w:tc>
      </w:tr>
    </w:tbl>
    <w:p w14:paraId="1E7A986C" w14:textId="763E5D40" w:rsidR="00153C09" w:rsidRPr="001D19CD" w:rsidRDefault="00153C09" w:rsidP="00A3161F">
      <w:pPr>
        <w:spacing w:after="0" w:line="240" w:lineRule="auto"/>
        <w:ind w:right="-1"/>
        <w:jc w:val="both"/>
        <w:rPr>
          <w:rFonts w:ascii="Times New Roman" w:eastAsiaTheme="minorEastAsia" w:hAnsi="Times New Roman" w:cs="Times New Roman"/>
          <w:sz w:val="28"/>
          <w:szCs w:val="28"/>
          <w:lang w:val="kk-KZ"/>
        </w:rPr>
      </w:pPr>
    </w:p>
    <w:p w14:paraId="60361ED4" w14:textId="518C531D" w:rsidR="00153C09" w:rsidRPr="001D19CD" w:rsidRDefault="00A82153" w:rsidP="00A3161F">
      <w:pPr>
        <w:spacing w:after="0" w:line="240" w:lineRule="auto"/>
        <w:ind w:right="-1"/>
        <w:jc w:val="both"/>
        <w:rPr>
          <w:rFonts w:ascii="Times New Roman" w:eastAsiaTheme="minorEastAsia" w:hAnsi="Times New Roman" w:cs="Times New Roman"/>
          <w:sz w:val="28"/>
          <w:szCs w:val="28"/>
          <w:lang w:val="kk-KZ"/>
        </w:rPr>
      </w:pPr>
      <w:r w:rsidRPr="001D19CD">
        <w:rPr>
          <w:rFonts w:ascii="Times New Roman" w:hAnsi="Times New Roman" w:cs="Times New Roman"/>
          <w:noProof/>
          <w:sz w:val="28"/>
          <w:szCs w:val="28"/>
          <w:lang w:eastAsia="ru-RU"/>
        </w:rPr>
        <w:drawing>
          <wp:anchor distT="0" distB="0" distL="114300" distR="114300" simplePos="0" relativeHeight="251673600" behindDoc="0" locked="0" layoutInCell="1" allowOverlap="1" wp14:anchorId="34845E9B" wp14:editId="653D9365">
            <wp:simplePos x="0" y="0"/>
            <wp:positionH relativeFrom="column">
              <wp:posOffset>-432435</wp:posOffset>
            </wp:positionH>
            <wp:positionV relativeFrom="paragraph">
              <wp:posOffset>109220</wp:posOffset>
            </wp:positionV>
            <wp:extent cx="6555740" cy="8239125"/>
            <wp:effectExtent l="0" t="0" r="0" b="9525"/>
            <wp:wrapNone/>
            <wp:docPr id="45"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9" cstate="print"/>
                    <a:stretch>
                      <a:fillRect/>
                    </a:stretch>
                  </pic:blipFill>
                  <pic:spPr>
                    <a:xfrm>
                      <a:off x="0" y="0"/>
                      <a:ext cx="6555740" cy="8239125"/>
                    </a:xfrm>
                    <a:prstGeom prst="rect">
                      <a:avLst/>
                    </a:prstGeom>
                  </pic:spPr>
                </pic:pic>
              </a:graphicData>
            </a:graphic>
            <wp14:sizeRelH relativeFrom="margin">
              <wp14:pctWidth>0</wp14:pctWidth>
            </wp14:sizeRelH>
            <wp14:sizeRelV relativeFrom="margin">
              <wp14:pctHeight>0</wp14:pctHeight>
            </wp14:sizeRelV>
          </wp:anchor>
        </w:drawing>
      </w:r>
    </w:p>
    <w:p w14:paraId="1749A2AE" w14:textId="51BDA742" w:rsidR="00153C09" w:rsidRPr="001D19CD" w:rsidRDefault="00153C09" w:rsidP="00A3161F">
      <w:pPr>
        <w:spacing w:after="0" w:line="240" w:lineRule="auto"/>
        <w:ind w:right="-1"/>
        <w:jc w:val="both"/>
        <w:rPr>
          <w:rFonts w:ascii="Times New Roman" w:eastAsiaTheme="minorEastAsia" w:hAnsi="Times New Roman" w:cs="Times New Roman"/>
          <w:sz w:val="28"/>
          <w:szCs w:val="28"/>
          <w:lang w:val="kk-KZ"/>
        </w:rPr>
      </w:pPr>
    </w:p>
    <w:p w14:paraId="7EF2A3C1" w14:textId="57664DF0" w:rsidR="00153C09" w:rsidRPr="001D19CD" w:rsidRDefault="00153C09" w:rsidP="00A3161F">
      <w:pPr>
        <w:spacing w:after="0" w:line="240" w:lineRule="auto"/>
        <w:ind w:right="-1"/>
        <w:jc w:val="both"/>
        <w:rPr>
          <w:rFonts w:ascii="Times New Roman" w:eastAsiaTheme="minorEastAsia" w:hAnsi="Times New Roman" w:cs="Times New Roman"/>
          <w:sz w:val="28"/>
          <w:szCs w:val="28"/>
          <w:lang w:val="kk-KZ"/>
        </w:rPr>
      </w:pPr>
    </w:p>
    <w:p w14:paraId="3D812C4F" w14:textId="655D7F88" w:rsidR="00153C09" w:rsidRPr="001D19CD" w:rsidRDefault="00153C09" w:rsidP="00A3161F">
      <w:pPr>
        <w:spacing w:after="0" w:line="240" w:lineRule="auto"/>
        <w:ind w:right="-1"/>
        <w:jc w:val="both"/>
        <w:rPr>
          <w:rFonts w:ascii="Times New Roman" w:eastAsiaTheme="minorEastAsia" w:hAnsi="Times New Roman" w:cs="Times New Roman"/>
          <w:sz w:val="28"/>
          <w:szCs w:val="28"/>
          <w:lang w:val="kk-KZ"/>
        </w:rPr>
      </w:pPr>
    </w:p>
    <w:p w14:paraId="1F8D9CA8" w14:textId="5C85C643" w:rsidR="00153C09" w:rsidRPr="001D19CD" w:rsidRDefault="00153C09" w:rsidP="00A3161F">
      <w:pPr>
        <w:spacing w:after="0" w:line="240" w:lineRule="auto"/>
        <w:ind w:right="-1"/>
        <w:jc w:val="both"/>
        <w:rPr>
          <w:rFonts w:ascii="Times New Roman" w:eastAsiaTheme="minorEastAsia" w:hAnsi="Times New Roman" w:cs="Times New Roman"/>
          <w:sz w:val="28"/>
          <w:szCs w:val="28"/>
          <w:lang w:val="kk-KZ"/>
        </w:rPr>
      </w:pPr>
    </w:p>
    <w:p w14:paraId="16BF9739" w14:textId="107E67FD" w:rsidR="00153C09" w:rsidRPr="001D19CD" w:rsidRDefault="00153C09" w:rsidP="00A3161F">
      <w:pPr>
        <w:spacing w:after="0" w:line="240" w:lineRule="auto"/>
        <w:ind w:right="-1"/>
        <w:jc w:val="both"/>
        <w:rPr>
          <w:rFonts w:ascii="Times New Roman" w:eastAsiaTheme="minorEastAsia" w:hAnsi="Times New Roman" w:cs="Times New Roman"/>
          <w:sz w:val="28"/>
          <w:szCs w:val="28"/>
          <w:lang w:val="kk-KZ"/>
        </w:rPr>
      </w:pPr>
    </w:p>
    <w:p w14:paraId="4F193667" w14:textId="20BDE311" w:rsidR="00153C09" w:rsidRPr="001D19CD" w:rsidRDefault="00153C09" w:rsidP="00A3161F">
      <w:pPr>
        <w:spacing w:after="0" w:line="240" w:lineRule="auto"/>
        <w:ind w:right="-1"/>
        <w:jc w:val="both"/>
        <w:rPr>
          <w:rFonts w:ascii="Times New Roman" w:eastAsiaTheme="minorEastAsia" w:hAnsi="Times New Roman" w:cs="Times New Roman"/>
          <w:sz w:val="28"/>
          <w:szCs w:val="28"/>
          <w:lang w:val="kk-KZ"/>
        </w:rPr>
      </w:pPr>
    </w:p>
    <w:p w14:paraId="1548FF50" w14:textId="77777777" w:rsidR="00153C09" w:rsidRPr="001D19CD" w:rsidRDefault="00153C09" w:rsidP="00A3161F">
      <w:pPr>
        <w:spacing w:after="0" w:line="240" w:lineRule="auto"/>
        <w:ind w:right="-1"/>
        <w:jc w:val="both"/>
        <w:rPr>
          <w:rFonts w:ascii="Times New Roman" w:eastAsiaTheme="minorEastAsia" w:hAnsi="Times New Roman" w:cs="Times New Roman"/>
          <w:sz w:val="28"/>
          <w:szCs w:val="28"/>
          <w:lang w:val="kk-KZ"/>
        </w:rPr>
      </w:pPr>
    </w:p>
    <w:p w14:paraId="2C775723" w14:textId="5504A530" w:rsidR="00153C09" w:rsidRPr="001D19CD" w:rsidRDefault="00153C09" w:rsidP="00A3161F">
      <w:pPr>
        <w:spacing w:after="0" w:line="240" w:lineRule="auto"/>
        <w:ind w:right="-1"/>
        <w:jc w:val="both"/>
        <w:rPr>
          <w:rFonts w:ascii="Times New Roman" w:eastAsiaTheme="minorEastAsia" w:hAnsi="Times New Roman" w:cs="Times New Roman"/>
          <w:sz w:val="28"/>
          <w:szCs w:val="28"/>
          <w:lang w:val="kk-KZ"/>
        </w:rPr>
      </w:pPr>
    </w:p>
    <w:p w14:paraId="7956A098" w14:textId="77777777" w:rsidR="00153C09" w:rsidRPr="001D19CD" w:rsidRDefault="00153C09" w:rsidP="00A3161F">
      <w:pPr>
        <w:spacing w:after="0" w:line="240" w:lineRule="auto"/>
        <w:ind w:right="-1"/>
        <w:jc w:val="both"/>
        <w:rPr>
          <w:rFonts w:ascii="Times New Roman" w:eastAsiaTheme="minorEastAsia" w:hAnsi="Times New Roman" w:cs="Times New Roman"/>
          <w:sz w:val="28"/>
          <w:szCs w:val="28"/>
          <w:lang w:val="kk-KZ"/>
        </w:rPr>
      </w:pPr>
    </w:p>
    <w:p w14:paraId="0B5BE0FB" w14:textId="313046EB" w:rsidR="00153C09" w:rsidRPr="001D19CD" w:rsidRDefault="00153C09" w:rsidP="00A3161F">
      <w:pPr>
        <w:spacing w:after="0" w:line="240" w:lineRule="auto"/>
        <w:ind w:right="-1"/>
        <w:jc w:val="both"/>
        <w:rPr>
          <w:rFonts w:ascii="Times New Roman" w:eastAsiaTheme="minorEastAsia" w:hAnsi="Times New Roman" w:cs="Times New Roman"/>
          <w:sz w:val="28"/>
          <w:szCs w:val="28"/>
          <w:lang w:val="kk-KZ"/>
        </w:rPr>
      </w:pPr>
    </w:p>
    <w:p w14:paraId="30957F8B" w14:textId="3DFF3F1F" w:rsidR="009952ED" w:rsidRPr="001D19CD" w:rsidRDefault="009952ED" w:rsidP="00A3161F">
      <w:pPr>
        <w:spacing w:after="0" w:line="240" w:lineRule="auto"/>
        <w:ind w:right="-1"/>
        <w:jc w:val="both"/>
        <w:rPr>
          <w:rFonts w:ascii="Times New Roman" w:eastAsiaTheme="minorEastAsia" w:hAnsi="Times New Roman" w:cs="Times New Roman"/>
          <w:sz w:val="28"/>
          <w:szCs w:val="28"/>
          <w:lang w:val="kk-KZ"/>
        </w:rPr>
      </w:pPr>
    </w:p>
    <w:p w14:paraId="1EF92B1A" w14:textId="2D65085A" w:rsidR="009952ED" w:rsidRPr="001D19CD" w:rsidRDefault="009952ED" w:rsidP="00A3161F">
      <w:pPr>
        <w:spacing w:after="0" w:line="240" w:lineRule="auto"/>
        <w:ind w:right="-1"/>
        <w:jc w:val="both"/>
        <w:rPr>
          <w:rFonts w:ascii="Times New Roman" w:eastAsiaTheme="minorEastAsia" w:hAnsi="Times New Roman" w:cs="Times New Roman"/>
          <w:sz w:val="28"/>
          <w:szCs w:val="28"/>
          <w:lang w:val="kk-KZ"/>
        </w:rPr>
      </w:pPr>
    </w:p>
    <w:p w14:paraId="57F74EEC" w14:textId="77777777" w:rsidR="009952ED" w:rsidRPr="001D19CD" w:rsidRDefault="009952ED" w:rsidP="00A3161F">
      <w:pPr>
        <w:spacing w:after="0" w:line="240" w:lineRule="auto"/>
        <w:ind w:right="-1"/>
        <w:jc w:val="both"/>
        <w:rPr>
          <w:rFonts w:ascii="Times New Roman" w:eastAsiaTheme="minorEastAsia" w:hAnsi="Times New Roman" w:cs="Times New Roman"/>
          <w:sz w:val="28"/>
          <w:szCs w:val="28"/>
          <w:lang w:val="kk-KZ"/>
        </w:rPr>
      </w:pPr>
    </w:p>
    <w:p w14:paraId="459BA2B4" w14:textId="77777777" w:rsidR="009952ED" w:rsidRPr="001D19CD" w:rsidRDefault="009952ED" w:rsidP="00A3161F">
      <w:pPr>
        <w:spacing w:after="0" w:line="240" w:lineRule="auto"/>
        <w:ind w:right="-1"/>
        <w:jc w:val="both"/>
        <w:rPr>
          <w:rFonts w:ascii="Times New Roman" w:eastAsiaTheme="minorEastAsia" w:hAnsi="Times New Roman" w:cs="Times New Roman"/>
          <w:sz w:val="28"/>
          <w:szCs w:val="28"/>
          <w:lang w:val="kk-KZ"/>
        </w:rPr>
      </w:pPr>
    </w:p>
    <w:p w14:paraId="5ED2B71A" w14:textId="77777777" w:rsidR="00153C09" w:rsidRPr="001D19CD" w:rsidRDefault="00153C09" w:rsidP="00A3161F">
      <w:pPr>
        <w:spacing w:after="0" w:line="240" w:lineRule="auto"/>
        <w:ind w:right="-1"/>
        <w:jc w:val="both"/>
        <w:rPr>
          <w:rFonts w:ascii="Times New Roman" w:eastAsiaTheme="minorEastAsia" w:hAnsi="Times New Roman" w:cs="Times New Roman"/>
          <w:sz w:val="28"/>
          <w:szCs w:val="28"/>
          <w:lang w:val="kk-KZ"/>
        </w:rPr>
      </w:pPr>
    </w:p>
    <w:p w14:paraId="54C749F2" w14:textId="77777777" w:rsidR="00153C09" w:rsidRPr="001D19CD" w:rsidRDefault="00153C09" w:rsidP="00A3161F">
      <w:pPr>
        <w:spacing w:after="0" w:line="240" w:lineRule="auto"/>
        <w:ind w:right="-1"/>
        <w:jc w:val="both"/>
        <w:rPr>
          <w:rFonts w:ascii="Times New Roman" w:eastAsiaTheme="minorEastAsia" w:hAnsi="Times New Roman" w:cs="Times New Roman"/>
          <w:sz w:val="28"/>
          <w:szCs w:val="28"/>
          <w:lang w:val="kk-KZ"/>
        </w:rPr>
      </w:pPr>
    </w:p>
    <w:p w14:paraId="7C6C9929" w14:textId="77777777" w:rsidR="00153C09" w:rsidRPr="001D19CD" w:rsidRDefault="00153C09" w:rsidP="00A3161F">
      <w:pPr>
        <w:spacing w:after="0" w:line="240" w:lineRule="auto"/>
        <w:ind w:right="-1"/>
        <w:jc w:val="both"/>
        <w:rPr>
          <w:rFonts w:ascii="Times New Roman" w:eastAsiaTheme="minorEastAsia" w:hAnsi="Times New Roman" w:cs="Times New Roman"/>
          <w:sz w:val="28"/>
          <w:szCs w:val="28"/>
          <w:lang w:val="kk-KZ"/>
        </w:rPr>
      </w:pPr>
    </w:p>
    <w:p w14:paraId="681DEAC7" w14:textId="77777777" w:rsidR="00B3701B" w:rsidRPr="001D19CD" w:rsidRDefault="00B3701B" w:rsidP="00A3161F">
      <w:pPr>
        <w:spacing w:after="0" w:line="240" w:lineRule="auto"/>
        <w:ind w:right="-1"/>
        <w:jc w:val="both"/>
        <w:rPr>
          <w:rFonts w:ascii="Times New Roman" w:eastAsiaTheme="minorEastAsia" w:hAnsi="Times New Roman" w:cs="Times New Roman"/>
          <w:sz w:val="28"/>
          <w:szCs w:val="28"/>
          <w:lang w:val="kk-KZ"/>
        </w:rPr>
      </w:pPr>
    </w:p>
    <w:p w14:paraId="5EC4BB51" w14:textId="3A85039C" w:rsidR="00B3701B" w:rsidRPr="001D19CD" w:rsidRDefault="00B3701B" w:rsidP="00A3161F">
      <w:pPr>
        <w:spacing w:after="0" w:line="240" w:lineRule="auto"/>
        <w:ind w:right="-1"/>
        <w:jc w:val="both"/>
        <w:rPr>
          <w:rFonts w:ascii="Times New Roman" w:eastAsiaTheme="minorEastAsia" w:hAnsi="Times New Roman" w:cs="Times New Roman"/>
          <w:sz w:val="28"/>
          <w:szCs w:val="28"/>
          <w:lang w:val="kk-KZ"/>
        </w:rPr>
      </w:pPr>
    </w:p>
    <w:p w14:paraId="6C027F93" w14:textId="3BB22C4B" w:rsidR="000042B7" w:rsidRPr="001D19CD" w:rsidRDefault="000042B7" w:rsidP="00A3161F">
      <w:pPr>
        <w:pStyle w:val="a6"/>
        <w:tabs>
          <w:tab w:val="left" w:pos="284"/>
        </w:tabs>
        <w:spacing w:before="0" w:beforeAutospacing="0" w:after="0" w:afterAutospacing="0"/>
        <w:ind w:right="-1" w:firstLine="360"/>
        <w:contextualSpacing/>
        <w:jc w:val="center"/>
        <w:rPr>
          <w:b/>
          <w:sz w:val="28"/>
          <w:szCs w:val="28"/>
          <w:lang w:val="kk-KZ"/>
        </w:rPr>
      </w:pPr>
    </w:p>
    <w:p w14:paraId="655E8C57" w14:textId="2FB0FD3D" w:rsidR="00B3701B" w:rsidRPr="001D19CD" w:rsidRDefault="00B3701B" w:rsidP="00A3161F">
      <w:pPr>
        <w:spacing w:before="4"/>
        <w:ind w:right="-1"/>
        <w:rPr>
          <w:rFonts w:ascii="Times New Roman" w:hAnsi="Times New Roman" w:cs="Times New Roman"/>
          <w:sz w:val="28"/>
          <w:szCs w:val="28"/>
          <w:lang w:val="kk-KZ"/>
        </w:rPr>
      </w:pPr>
    </w:p>
    <w:p w14:paraId="773AC117" w14:textId="77777777" w:rsidR="00B3701B" w:rsidRPr="001D19CD" w:rsidRDefault="00B3701B" w:rsidP="00A3161F">
      <w:pPr>
        <w:ind w:right="-1"/>
        <w:rPr>
          <w:rFonts w:ascii="Times New Roman" w:hAnsi="Times New Roman" w:cs="Times New Roman"/>
          <w:sz w:val="28"/>
          <w:szCs w:val="28"/>
          <w:lang w:val="kk-KZ"/>
        </w:rPr>
        <w:sectPr w:rsidR="00B3701B" w:rsidRPr="001D19CD" w:rsidSect="00B050BE">
          <w:pgSz w:w="11900" w:h="16840"/>
          <w:pgMar w:top="993" w:right="567" w:bottom="1134" w:left="1701" w:header="720" w:footer="720" w:gutter="0"/>
          <w:cols w:space="720"/>
          <w:titlePg/>
          <w:docGrid w:linePitch="299"/>
        </w:sectPr>
      </w:pPr>
    </w:p>
    <w:p w14:paraId="240E873E" w14:textId="183A8489" w:rsidR="00B3701B" w:rsidRPr="001D19CD" w:rsidRDefault="00B3701B" w:rsidP="00A3161F">
      <w:pPr>
        <w:spacing w:before="4"/>
        <w:ind w:right="-1"/>
        <w:rPr>
          <w:rFonts w:ascii="Times New Roman" w:hAnsi="Times New Roman" w:cs="Times New Roman"/>
          <w:sz w:val="28"/>
          <w:szCs w:val="28"/>
          <w:lang w:val="kk-KZ"/>
        </w:rPr>
      </w:pPr>
    </w:p>
    <w:p w14:paraId="5C6720FA" w14:textId="77777777" w:rsidR="00B3701B" w:rsidRPr="001D19CD" w:rsidRDefault="00B3701B" w:rsidP="00A3161F">
      <w:pPr>
        <w:ind w:right="-1"/>
        <w:rPr>
          <w:rFonts w:ascii="Times New Roman" w:hAnsi="Times New Roman" w:cs="Times New Roman"/>
          <w:sz w:val="28"/>
          <w:szCs w:val="28"/>
          <w:lang w:val="kk-KZ"/>
        </w:rPr>
        <w:sectPr w:rsidR="00B3701B" w:rsidRPr="001D19CD" w:rsidSect="00A3161F">
          <w:footerReference w:type="default" r:id="rId80"/>
          <w:type w:val="continuous"/>
          <w:pgSz w:w="11900" w:h="16840"/>
          <w:pgMar w:top="1134" w:right="567" w:bottom="1134" w:left="1701" w:header="0" w:footer="221" w:gutter="0"/>
          <w:cols w:space="720"/>
        </w:sectPr>
      </w:pPr>
    </w:p>
    <w:p w14:paraId="7B68ED49" w14:textId="03CADADA" w:rsidR="00B3701B" w:rsidRPr="001D19CD" w:rsidRDefault="00B3701B" w:rsidP="00A3161F">
      <w:pPr>
        <w:spacing w:before="4"/>
        <w:ind w:right="-1"/>
        <w:rPr>
          <w:rFonts w:ascii="Times New Roman" w:hAnsi="Times New Roman" w:cs="Times New Roman"/>
          <w:sz w:val="28"/>
          <w:szCs w:val="28"/>
          <w:lang w:val="kk-KZ"/>
        </w:rPr>
      </w:pPr>
    </w:p>
    <w:p w14:paraId="0363FAE4" w14:textId="77777777" w:rsidR="00B3701B" w:rsidRPr="001D19CD" w:rsidRDefault="00B3701B" w:rsidP="00A3161F">
      <w:pPr>
        <w:tabs>
          <w:tab w:val="left" w:pos="4111"/>
        </w:tabs>
        <w:ind w:right="-1"/>
        <w:rPr>
          <w:rFonts w:ascii="Times New Roman" w:hAnsi="Times New Roman" w:cs="Times New Roman"/>
          <w:sz w:val="28"/>
          <w:szCs w:val="28"/>
          <w:lang w:val="kk-KZ"/>
        </w:rPr>
        <w:sectPr w:rsidR="00B3701B" w:rsidRPr="001D19CD" w:rsidSect="00A3161F">
          <w:footerReference w:type="default" r:id="rId81"/>
          <w:type w:val="continuous"/>
          <w:pgSz w:w="11900" w:h="16840"/>
          <w:pgMar w:top="1134" w:right="567" w:bottom="1134" w:left="1701" w:header="0" w:footer="221" w:gutter="0"/>
          <w:cols w:space="720"/>
        </w:sectPr>
      </w:pPr>
    </w:p>
    <w:p w14:paraId="2D9CA990" w14:textId="05C8CF71" w:rsidR="00B3701B" w:rsidRPr="001D19CD" w:rsidRDefault="00B3701B" w:rsidP="00A3161F">
      <w:pPr>
        <w:spacing w:before="4"/>
        <w:ind w:right="-1"/>
        <w:rPr>
          <w:rFonts w:ascii="Times New Roman" w:hAnsi="Times New Roman" w:cs="Times New Roman"/>
          <w:sz w:val="28"/>
          <w:szCs w:val="28"/>
          <w:lang w:val="kk-KZ"/>
        </w:rPr>
      </w:pPr>
    </w:p>
    <w:p w14:paraId="6E21BDA5" w14:textId="77777777" w:rsidR="00B3701B" w:rsidRPr="001D19CD" w:rsidRDefault="00B3701B" w:rsidP="00A3161F">
      <w:pPr>
        <w:ind w:right="-1"/>
        <w:rPr>
          <w:rFonts w:ascii="Times New Roman" w:hAnsi="Times New Roman" w:cs="Times New Roman"/>
          <w:sz w:val="28"/>
          <w:szCs w:val="28"/>
          <w:lang w:val="kk-KZ"/>
        </w:rPr>
        <w:sectPr w:rsidR="00B3701B" w:rsidRPr="001D19CD" w:rsidSect="00A3161F">
          <w:footerReference w:type="default" r:id="rId82"/>
          <w:type w:val="continuous"/>
          <w:pgSz w:w="11900" w:h="16840"/>
          <w:pgMar w:top="1134" w:right="567" w:bottom="1134" w:left="1701" w:header="0" w:footer="221" w:gutter="0"/>
          <w:cols w:space="720"/>
        </w:sectPr>
      </w:pPr>
    </w:p>
    <w:p w14:paraId="1F7555F5" w14:textId="18DD8876" w:rsidR="00B3701B" w:rsidRPr="001D19CD" w:rsidRDefault="00B3701B" w:rsidP="00A3161F">
      <w:pPr>
        <w:spacing w:before="4"/>
        <w:ind w:right="-1"/>
        <w:rPr>
          <w:rFonts w:ascii="Times New Roman" w:hAnsi="Times New Roman" w:cs="Times New Roman"/>
          <w:sz w:val="28"/>
          <w:szCs w:val="28"/>
          <w:lang w:val="kk-KZ"/>
        </w:rPr>
      </w:pPr>
    </w:p>
    <w:p w14:paraId="736F6AF2" w14:textId="77777777" w:rsidR="00B3701B" w:rsidRPr="001D19CD" w:rsidRDefault="00B3701B" w:rsidP="00A3161F">
      <w:pPr>
        <w:ind w:right="-1"/>
        <w:rPr>
          <w:rFonts w:ascii="Times New Roman" w:hAnsi="Times New Roman" w:cs="Times New Roman"/>
          <w:sz w:val="28"/>
          <w:szCs w:val="28"/>
          <w:lang w:val="kk-KZ"/>
        </w:rPr>
        <w:sectPr w:rsidR="00B3701B" w:rsidRPr="001D19CD" w:rsidSect="00A3161F">
          <w:footerReference w:type="default" r:id="rId83"/>
          <w:type w:val="continuous"/>
          <w:pgSz w:w="11900" w:h="16840"/>
          <w:pgMar w:top="1134" w:right="567" w:bottom="1134" w:left="1701" w:header="0" w:footer="221" w:gutter="0"/>
          <w:cols w:space="720"/>
        </w:sectPr>
      </w:pPr>
    </w:p>
    <w:p w14:paraId="1466C90B" w14:textId="12531872" w:rsidR="00B3701B" w:rsidRPr="001D19CD" w:rsidRDefault="00B3701B" w:rsidP="00A3161F">
      <w:pPr>
        <w:spacing w:before="4"/>
        <w:ind w:right="-1"/>
        <w:rPr>
          <w:rFonts w:ascii="Times New Roman" w:hAnsi="Times New Roman" w:cs="Times New Roman"/>
          <w:sz w:val="28"/>
          <w:szCs w:val="28"/>
          <w:lang w:val="kk-KZ"/>
        </w:rPr>
      </w:pPr>
    </w:p>
    <w:p w14:paraId="463B59AD" w14:textId="77777777" w:rsidR="00B3701B" w:rsidRPr="001D19CD" w:rsidRDefault="00B3701B" w:rsidP="00A3161F">
      <w:pPr>
        <w:tabs>
          <w:tab w:val="left" w:pos="7088"/>
        </w:tabs>
        <w:ind w:right="-1"/>
        <w:rPr>
          <w:rFonts w:ascii="Times New Roman" w:hAnsi="Times New Roman" w:cs="Times New Roman"/>
          <w:sz w:val="28"/>
          <w:szCs w:val="28"/>
          <w:lang w:val="kk-KZ"/>
        </w:rPr>
        <w:sectPr w:rsidR="00B3701B" w:rsidRPr="001D19CD" w:rsidSect="00A3161F">
          <w:footerReference w:type="default" r:id="rId84"/>
          <w:type w:val="continuous"/>
          <w:pgSz w:w="11900" w:h="16840"/>
          <w:pgMar w:top="1134" w:right="567" w:bottom="1134" w:left="1701" w:header="0" w:footer="221" w:gutter="0"/>
          <w:cols w:space="720"/>
        </w:sectPr>
      </w:pPr>
    </w:p>
    <w:p w14:paraId="6EEDA033" w14:textId="53F49990" w:rsidR="00283EC3" w:rsidRPr="001D19CD" w:rsidRDefault="00A82153" w:rsidP="00A3161F">
      <w:pPr>
        <w:spacing w:before="4"/>
        <w:ind w:right="-1"/>
        <w:rPr>
          <w:rFonts w:ascii="Times New Roman" w:hAnsi="Times New Roman" w:cs="Times New Roman"/>
          <w:noProof/>
          <w:sz w:val="28"/>
          <w:szCs w:val="28"/>
          <w:lang w:val="kk-KZ" w:eastAsia="ru-RU"/>
        </w:rPr>
      </w:pPr>
      <w:r w:rsidRPr="001D19CD">
        <w:rPr>
          <w:rFonts w:ascii="Times New Roman" w:hAnsi="Times New Roman" w:cs="Times New Roman"/>
          <w:noProof/>
          <w:sz w:val="28"/>
          <w:szCs w:val="28"/>
          <w:lang w:eastAsia="ru-RU"/>
        </w:rPr>
        <w:lastRenderedPageBreak/>
        <w:drawing>
          <wp:anchor distT="0" distB="0" distL="0" distR="0" simplePos="0" relativeHeight="251682816" behindDoc="0" locked="0" layoutInCell="1" allowOverlap="1" wp14:anchorId="2159F9F6" wp14:editId="5A9C8AAD">
            <wp:simplePos x="0" y="0"/>
            <wp:positionH relativeFrom="margin">
              <wp:posOffset>-622935</wp:posOffset>
            </wp:positionH>
            <wp:positionV relativeFrom="page">
              <wp:posOffset>800100</wp:posOffset>
            </wp:positionV>
            <wp:extent cx="6656705" cy="8524875"/>
            <wp:effectExtent l="0" t="0" r="0" b="9525"/>
            <wp:wrapNone/>
            <wp:docPr id="32"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5" cstate="print"/>
                    <a:stretch>
                      <a:fillRect/>
                    </a:stretch>
                  </pic:blipFill>
                  <pic:spPr>
                    <a:xfrm>
                      <a:off x="0" y="0"/>
                      <a:ext cx="6656705" cy="8524875"/>
                    </a:xfrm>
                    <a:prstGeom prst="rect">
                      <a:avLst/>
                    </a:prstGeom>
                  </pic:spPr>
                </pic:pic>
              </a:graphicData>
            </a:graphic>
            <wp14:sizeRelH relativeFrom="margin">
              <wp14:pctWidth>0</wp14:pctWidth>
            </wp14:sizeRelH>
            <wp14:sizeRelV relativeFrom="margin">
              <wp14:pctHeight>0</wp14:pctHeight>
            </wp14:sizeRelV>
          </wp:anchor>
        </w:drawing>
      </w:r>
    </w:p>
    <w:p w14:paraId="66157552" w14:textId="77777777" w:rsidR="00283EC3" w:rsidRPr="001D19CD" w:rsidRDefault="00283EC3" w:rsidP="00A3161F">
      <w:pPr>
        <w:spacing w:before="4"/>
        <w:ind w:right="-1"/>
        <w:rPr>
          <w:rFonts w:ascii="Times New Roman" w:hAnsi="Times New Roman" w:cs="Times New Roman"/>
          <w:noProof/>
          <w:sz w:val="28"/>
          <w:szCs w:val="28"/>
          <w:lang w:val="kk-KZ" w:eastAsia="ru-RU"/>
        </w:rPr>
      </w:pPr>
    </w:p>
    <w:p w14:paraId="7C10B3D9" w14:textId="77777777" w:rsidR="00283EC3" w:rsidRPr="001D19CD" w:rsidRDefault="00283EC3" w:rsidP="00A3161F">
      <w:pPr>
        <w:spacing w:before="4"/>
        <w:ind w:right="-1"/>
        <w:rPr>
          <w:rFonts w:ascii="Times New Roman" w:hAnsi="Times New Roman" w:cs="Times New Roman"/>
          <w:noProof/>
          <w:sz w:val="28"/>
          <w:szCs w:val="28"/>
          <w:lang w:val="kk-KZ" w:eastAsia="ru-RU"/>
        </w:rPr>
      </w:pPr>
    </w:p>
    <w:p w14:paraId="07C119C6" w14:textId="77777777" w:rsidR="00283EC3" w:rsidRPr="001D19CD" w:rsidRDefault="00283EC3" w:rsidP="00A3161F">
      <w:pPr>
        <w:spacing w:before="4"/>
        <w:ind w:right="-1"/>
        <w:rPr>
          <w:rFonts w:ascii="Times New Roman" w:hAnsi="Times New Roman" w:cs="Times New Roman"/>
          <w:noProof/>
          <w:sz w:val="28"/>
          <w:szCs w:val="28"/>
          <w:lang w:val="kk-KZ" w:eastAsia="ru-RU"/>
        </w:rPr>
      </w:pPr>
    </w:p>
    <w:p w14:paraId="6DEC21E7" w14:textId="16067F6C" w:rsidR="00B3701B" w:rsidRPr="001D19CD" w:rsidRDefault="00B3701B" w:rsidP="00A3161F">
      <w:pPr>
        <w:spacing w:before="4"/>
        <w:ind w:right="-1"/>
        <w:rPr>
          <w:rFonts w:ascii="Times New Roman" w:hAnsi="Times New Roman" w:cs="Times New Roman"/>
          <w:sz w:val="28"/>
          <w:szCs w:val="28"/>
          <w:lang w:val="kk-KZ"/>
        </w:rPr>
      </w:pPr>
    </w:p>
    <w:p w14:paraId="33231E9B" w14:textId="77777777" w:rsidR="00B3701B" w:rsidRPr="001D19CD" w:rsidRDefault="00B3701B" w:rsidP="00A3161F">
      <w:pPr>
        <w:ind w:right="-1"/>
        <w:rPr>
          <w:rFonts w:ascii="Times New Roman" w:hAnsi="Times New Roman" w:cs="Times New Roman"/>
          <w:sz w:val="28"/>
          <w:szCs w:val="28"/>
          <w:lang w:val="kk-KZ"/>
        </w:rPr>
      </w:pPr>
    </w:p>
    <w:p w14:paraId="48B30BE8" w14:textId="77777777" w:rsidR="00283EC3" w:rsidRPr="001D19CD" w:rsidRDefault="00283EC3" w:rsidP="00A3161F">
      <w:pPr>
        <w:ind w:right="-1"/>
        <w:rPr>
          <w:rFonts w:ascii="Times New Roman" w:hAnsi="Times New Roman" w:cs="Times New Roman"/>
          <w:sz w:val="28"/>
          <w:szCs w:val="28"/>
          <w:lang w:val="kk-KZ"/>
        </w:rPr>
      </w:pPr>
    </w:p>
    <w:p w14:paraId="05BDFD5A" w14:textId="108B8832" w:rsidR="00283EC3" w:rsidRPr="001D19CD" w:rsidRDefault="00283EC3" w:rsidP="00A3161F">
      <w:pPr>
        <w:ind w:right="-1"/>
        <w:rPr>
          <w:rFonts w:ascii="Times New Roman" w:hAnsi="Times New Roman" w:cs="Times New Roman"/>
          <w:sz w:val="28"/>
          <w:szCs w:val="28"/>
          <w:lang w:val="kk-KZ"/>
        </w:rPr>
      </w:pPr>
    </w:p>
    <w:p w14:paraId="5EBFC942" w14:textId="77777777" w:rsidR="00283EC3" w:rsidRPr="001D19CD" w:rsidRDefault="00283EC3" w:rsidP="00A3161F">
      <w:pPr>
        <w:ind w:right="-1"/>
        <w:rPr>
          <w:rFonts w:ascii="Times New Roman" w:hAnsi="Times New Roman" w:cs="Times New Roman"/>
          <w:sz w:val="28"/>
          <w:szCs w:val="28"/>
          <w:lang w:val="kk-KZ"/>
        </w:rPr>
      </w:pPr>
    </w:p>
    <w:p w14:paraId="3B74476F" w14:textId="77777777" w:rsidR="00283EC3" w:rsidRPr="001D19CD" w:rsidRDefault="00283EC3" w:rsidP="00A3161F">
      <w:pPr>
        <w:ind w:right="-1"/>
        <w:rPr>
          <w:rFonts w:ascii="Times New Roman" w:hAnsi="Times New Roman" w:cs="Times New Roman"/>
          <w:sz w:val="28"/>
          <w:szCs w:val="28"/>
          <w:lang w:val="kk-KZ"/>
        </w:rPr>
      </w:pPr>
    </w:p>
    <w:p w14:paraId="5588E0B0" w14:textId="77777777" w:rsidR="00283EC3" w:rsidRPr="001D19CD" w:rsidRDefault="00283EC3" w:rsidP="00A3161F">
      <w:pPr>
        <w:ind w:right="-1"/>
        <w:rPr>
          <w:rFonts w:ascii="Times New Roman" w:hAnsi="Times New Roman" w:cs="Times New Roman"/>
          <w:sz w:val="28"/>
          <w:szCs w:val="28"/>
          <w:lang w:val="kk-KZ"/>
        </w:rPr>
      </w:pPr>
    </w:p>
    <w:p w14:paraId="2095BA85" w14:textId="77777777" w:rsidR="00283EC3" w:rsidRPr="001D19CD" w:rsidRDefault="00283EC3" w:rsidP="00A3161F">
      <w:pPr>
        <w:ind w:right="-1"/>
        <w:rPr>
          <w:rFonts w:ascii="Times New Roman" w:hAnsi="Times New Roman" w:cs="Times New Roman"/>
          <w:sz w:val="28"/>
          <w:szCs w:val="28"/>
          <w:lang w:val="kk-KZ"/>
        </w:rPr>
      </w:pPr>
    </w:p>
    <w:p w14:paraId="356AB1CC" w14:textId="77777777" w:rsidR="00283EC3" w:rsidRPr="001D19CD" w:rsidRDefault="00283EC3" w:rsidP="00A3161F">
      <w:pPr>
        <w:ind w:right="-1"/>
        <w:rPr>
          <w:rFonts w:ascii="Times New Roman" w:hAnsi="Times New Roman" w:cs="Times New Roman"/>
          <w:sz w:val="28"/>
          <w:szCs w:val="28"/>
          <w:lang w:val="kk-KZ"/>
        </w:rPr>
      </w:pPr>
    </w:p>
    <w:p w14:paraId="2D87F3C4" w14:textId="77777777" w:rsidR="00283EC3" w:rsidRPr="001D19CD" w:rsidRDefault="00283EC3" w:rsidP="00A3161F">
      <w:pPr>
        <w:ind w:right="-1"/>
        <w:rPr>
          <w:rFonts w:ascii="Times New Roman" w:hAnsi="Times New Roman" w:cs="Times New Roman"/>
          <w:sz w:val="28"/>
          <w:szCs w:val="28"/>
          <w:lang w:val="kk-KZ"/>
        </w:rPr>
      </w:pPr>
    </w:p>
    <w:p w14:paraId="25A19E78" w14:textId="77777777" w:rsidR="00283EC3" w:rsidRPr="001D19CD" w:rsidRDefault="00283EC3" w:rsidP="00A3161F">
      <w:pPr>
        <w:ind w:right="-1"/>
        <w:rPr>
          <w:rFonts w:ascii="Times New Roman" w:hAnsi="Times New Roman" w:cs="Times New Roman"/>
          <w:sz w:val="28"/>
          <w:szCs w:val="28"/>
          <w:lang w:val="kk-KZ"/>
        </w:rPr>
      </w:pPr>
    </w:p>
    <w:p w14:paraId="43F656FC" w14:textId="77777777" w:rsidR="00283EC3" w:rsidRPr="001D19CD" w:rsidRDefault="00283EC3" w:rsidP="00A3161F">
      <w:pPr>
        <w:ind w:right="-1"/>
        <w:rPr>
          <w:rFonts w:ascii="Times New Roman" w:hAnsi="Times New Roman" w:cs="Times New Roman"/>
          <w:sz w:val="28"/>
          <w:szCs w:val="28"/>
          <w:lang w:val="kk-KZ"/>
        </w:rPr>
      </w:pPr>
    </w:p>
    <w:p w14:paraId="64B12B41" w14:textId="77777777" w:rsidR="00283EC3" w:rsidRPr="001D19CD" w:rsidRDefault="00283EC3" w:rsidP="00A3161F">
      <w:pPr>
        <w:ind w:right="-1"/>
        <w:rPr>
          <w:rFonts w:ascii="Times New Roman" w:hAnsi="Times New Roman" w:cs="Times New Roman"/>
          <w:sz w:val="28"/>
          <w:szCs w:val="28"/>
          <w:lang w:val="kk-KZ"/>
        </w:rPr>
      </w:pPr>
    </w:p>
    <w:p w14:paraId="40AA6E61" w14:textId="77777777" w:rsidR="00283EC3" w:rsidRPr="001D19CD" w:rsidRDefault="00283EC3" w:rsidP="00A3161F">
      <w:pPr>
        <w:ind w:right="-1"/>
        <w:rPr>
          <w:rFonts w:ascii="Times New Roman" w:hAnsi="Times New Roman" w:cs="Times New Roman"/>
          <w:sz w:val="28"/>
          <w:szCs w:val="28"/>
          <w:lang w:val="kk-KZ"/>
        </w:rPr>
      </w:pPr>
    </w:p>
    <w:p w14:paraId="2D2BC36D" w14:textId="77777777" w:rsidR="00283EC3" w:rsidRPr="001D19CD" w:rsidRDefault="00283EC3" w:rsidP="00A3161F">
      <w:pPr>
        <w:ind w:right="-1"/>
        <w:rPr>
          <w:rFonts w:ascii="Times New Roman" w:hAnsi="Times New Roman" w:cs="Times New Roman"/>
          <w:sz w:val="28"/>
          <w:szCs w:val="28"/>
          <w:lang w:val="kk-KZ"/>
        </w:rPr>
      </w:pPr>
    </w:p>
    <w:p w14:paraId="0A082AC3" w14:textId="77777777" w:rsidR="00283EC3" w:rsidRPr="001D19CD" w:rsidRDefault="00283EC3" w:rsidP="00A3161F">
      <w:pPr>
        <w:ind w:right="-1"/>
        <w:rPr>
          <w:rFonts w:ascii="Times New Roman" w:hAnsi="Times New Roman" w:cs="Times New Roman"/>
          <w:sz w:val="28"/>
          <w:szCs w:val="28"/>
          <w:lang w:val="kk-KZ"/>
        </w:rPr>
      </w:pPr>
    </w:p>
    <w:p w14:paraId="73029CD8" w14:textId="77777777" w:rsidR="00283EC3" w:rsidRPr="001D19CD" w:rsidRDefault="00283EC3" w:rsidP="00A3161F">
      <w:pPr>
        <w:ind w:right="-1"/>
        <w:rPr>
          <w:rFonts w:ascii="Times New Roman" w:hAnsi="Times New Roman" w:cs="Times New Roman"/>
          <w:sz w:val="28"/>
          <w:szCs w:val="28"/>
          <w:lang w:val="kk-KZ"/>
        </w:rPr>
      </w:pPr>
    </w:p>
    <w:p w14:paraId="5175A0C5" w14:textId="77777777" w:rsidR="00283EC3" w:rsidRPr="001D19CD" w:rsidRDefault="00283EC3" w:rsidP="00A3161F">
      <w:pPr>
        <w:ind w:right="-1"/>
        <w:rPr>
          <w:rFonts w:ascii="Times New Roman" w:hAnsi="Times New Roman" w:cs="Times New Roman"/>
          <w:sz w:val="28"/>
          <w:szCs w:val="28"/>
          <w:lang w:val="kk-KZ"/>
        </w:rPr>
      </w:pPr>
    </w:p>
    <w:p w14:paraId="7120DE6C" w14:textId="77777777" w:rsidR="00283EC3" w:rsidRPr="001D19CD" w:rsidRDefault="00283EC3" w:rsidP="00A3161F">
      <w:pPr>
        <w:ind w:right="-1"/>
        <w:rPr>
          <w:rFonts w:ascii="Times New Roman" w:hAnsi="Times New Roman" w:cs="Times New Roman"/>
          <w:sz w:val="28"/>
          <w:szCs w:val="28"/>
          <w:lang w:val="kk-KZ"/>
        </w:rPr>
      </w:pPr>
    </w:p>
    <w:p w14:paraId="02631BA5" w14:textId="77777777" w:rsidR="00283EC3" w:rsidRPr="001D19CD" w:rsidRDefault="00283EC3" w:rsidP="00A3161F">
      <w:pPr>
        <w:ind w:right="-1"/>
        <w:rPr>
          <w:rFonts w:ascii="Times New Roman" w:hAnsi="Times New Roman" w:cs="Times New Roman"/>
          <w:sz w:val="28"/>
          <w:szCs w:val="28"/>
          <w:lang w:val="kk-KZ"/>
        </w:rPr>
      </w:pPr>
    </w:p>
    <w:p w14:paraId="32866A5F" w14:textId="77777777" w:rsidR="00283EC3" w:rsidRPr="001D19CD" w:rsidRDefault="00283EC3" w:rsidP="00A3161F">
      <w:pPr>
        <w:ind w:right="-1"/>
        <w:rPr>
          <w:rFonts w:ascii="Times New Roman" w:hAnsi="Times New Roman" w:cs="Times New Roman"/>
          <w:sz w:val="28"/>
          <w:szCs w:val="28"/>
          <w:lang w:val="kk-KZ"/>
        </w:rPr>
      </w:pPr>
    </w:p>
    <w:p w14:paraId="60E45C48" w14:textId="77777777" w:rsidR="00283EC3" w:rsidRPr="001D19CD" w:rsidRDefault="00283EC3" w:rsidP="00A3161F">
      <w:pPr>
        <w:ind w:right="-1"/>
        <w:rPr>
          <w:rFonts w:ascii="Times New Roman" w:hAnsi="Times New Roman" w:cs="Times New Roman"/>
          <w:noProof/>
          <w:sz w:val="28"/>
          <w:szCs w:val="28"/>
          <w:lang w:val="kk-KZ" w:eastAsia="ru-RU"/>
        </w:rPr>
      </w:pPr>
    </w:p>
    <w:p w14:paraId="4638E408" w14:textId="77777777" w:rsidR="00283EC3" w:rsidRPr="001D19CD" w:rsidRDefault="00283EC3" w:rsidP="00A3161F">
      <w:pPr>
        <w:ind w:right="-1"/>
        <w:rPr>
          <w:rFonts w:ascii="Times New Roman" w:hAnsi="Times New Roman" w:cs="Times New Roman"/>
          <w:noProof/>
          <w:sz w:val="28"/>
          <w:szCs w:val="28"/>
          <w:lang w:val="kk-KZ" w:eastAsia="ru-RU"/>
        </w:rPr>
      </w:pPr>
    </w:p>
    <w:p w14:paraId="420B2814" w14:textId="77777777" w:rsidR="00283EC3" w:rsidRPr="001D19CD" w:rsidRDefault="00283EC3" w:rsidP="00A3161F">
      <w:pPr>
        <w:ind w:right="-1"/>
        <w:rPr>
          <w:rFonts w:ascii="Times New Roman" w:hAnsi="Times New Roman" w:cs="Times New Roman"/>
          <w:noProof/>
          <w:sz w:val="28"/>
          <w:szCs w:val="28"/>
          <w:lang w:val="kk-KZ" w:eastAsia="ru-RU"/>
        </w:rPr>
      </w:pPr>
    </w:p>
    <w:p w14:paraId="39F4133D" w14:textId="77777777" w:rsidR="00283EC3" w:rsidRPr="001D19CD" w:rsidRDefault="00283EC3" w:rsidP="00A3161F">
      <w:pPr>
        <w:ind w:right="-1"/>
        <w:rPr>
          <w:rFonts w:ascii="Times New Roman" w:hAnsi="Times New Roman" w:cs="Times New Roman"/>
          <w:noProof/>
          <w:sz w:val="28"/>
          <w:szCs w:val="28"/>
          <w:lang w:val="kk-KZ" w:eastAsia="ru-RU"/>
        </w:rPr>
      </w:pPr>
    </w:p>
    <w:p w14:paraId="153FC47C" w14:textId="5C22B85D" w:rsidR="00283EC3" w:rsidRPr="001D19CD" w:rsidRDefault="00A82153" w:rsidP="00A3161F">
      <w:pPr>
        <w:ind w:right="-1"/>
        <w:rPr>
          <w:rFonts w:ascii="Times New Roman" w:hAnsi="Times New Roman" w:cs="Times New Roman"/>
          <w:noProof/>
          <w:sz w:val="28"/>
          <w:szCs w:val="28"/>
          <w:lang w:val="kk-KZ" w:eastAsia="ru-RU"/>
        </w:rPr>
      </w:pPr>
      <w:r w:rsidRPr="001D19CD">
        <w:rPr>
          <w:rFonts w:ascii="Times New Roman" w:hAnsi="Times New Roman" w:cs="Times New Roman"/>
          <w:noProof/>
          <w:sz w:val="28"/>
          <w:szCs w:val="28"/>
          <w:lang w:eastAsia="ru-RU"/>
        </w:rPr>
        <w:lastRenderedPageBreak/>
        <w:drawing>
          <wp:anchor distT="0" distB="0" distL="0" distR="0" simplePos="0" relativeHeight="251686912" behindDoc="0" locked="0" layoutInCell="1" allowOverlap="1" wp14:anchorId="3A89D924" wp14:editId="069CE839">
            <wp:simplePos x="0" y="0"/>
            <wp:positionH relativeFrom="margin">
              <wp:posOffset>-737235</wp:posOffset>
            </wp:positionH>
            <wp:positionV relativeFrom="page">
              <wp:posOffset>876300</wp:posOffset>
            </wp:positionV>
            <wp:extent cx="7030398" cy="8467725"/>
            <wp:effectExtent l="0" t="0" r="0" b="0"/>
            <wp:wrapNone/>
            <wp:docPr id="33"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6" cstate="print"/>
                    <a:stretch>
                      <a:fillRect/>
                    </a:stretch>
                  </pic:blipFill>
                  <pic:spPr>
                    <a:xfrm>
                      <a:off x="0" y="0"/>
                      <a:ext cx="7035464" cy="8473827"/>
                    </a:xfrm>
                    <a:prstGeom prst="rect">
                      <a:avLst/>
                    </a:prstGeom>
                  </pic:spPr>
                </pic:pic>
              </a:graphicData>
            </a:graphic>
            <wp14:sizeRelH relativeFrom="margin">
              <wp14:pctWidth>0</wp14:pctWidth>
            </wp14:sizeRelH>
            <wp14:sizeRelV relativeFrom="margin">
              <wp14:pctHeight>0</wp14:pctHeight>
            </wp14:sizeRelV>
          </wp:anchor>
        </w:drawing>
      </w:r>
    </w:p>
    <w:p w14:paraId="1BC751C4" w14:textId="77777777" w:rsidR="00283EC3" w:rsidRPr="001D19CD" w:rsidRDefault="00283EC3" w:rsidP="00A3161F">
      <w:pPr>
        <w:ind w:right="-1"/>
        <w:rPr>
          <w:rFonts w:ascii="Times New Roman" w:hAnsi="Times New Roman" w:cs="Times New Roman"/>
          <w:noProof/>
          <w:sz w:val="28"/>
          <w:szCs w:val="28"/>
          <w:lang w:val="kk-KZ" w:eastAsia="ru-RU"/>
        </w:rPr>
      </w:pPr>
    </w:p>
    <w:p w14:paraId="1CEE4D51" w14:textId="77777777" w:rsidR="00283EC3" w:rsidRPr="001D19CD" w:rsidRDefault="00283EC3" w:rsidP="00A3161F">
      <w:pPr>
        <w:ind w:right="-1"/>
        <w:rPr>
          <w:rFonts w:ascii="Times New Roman" w:hAnsi="Times New Roman" w:cs="Times New Roman"/>
          <w:noProof/>
          <w:sz w:val="28"/>
          <w:szCs w:val="28"/>
          <w:lang w:val="kk-KZ" w:eastAsia="ru-RU"/>
        </w:rPr>
      </w:pPr>
    </w:p>
    <w:p w14:paraId="3ECC817C" w14:textId="77777777" w:rsidR="00283EC3" w:rsidRPr="001D19CD" w:rsidRDefault="00283EC3" w:rsidP="00A3161F">
      <w:pPr>
        <w:ind w:right="-1"/>
        <w:rPr>
          <w:rFonts w:ascii="Times New Roman" w:hAnsi="Times New Roman" w:cs="Times New Roman"/>
          <w:noProof/>
          <w:sz w:val="28"/>
          <w:szCs w:val="28"/>
          <w:lang w:val="kk-KZ" w:eastAsia="ru-RU"/>
        </w:rPr>
      </w:pPr>
    </w:p>
    <w:p w14:paraId="25D0B6C3" w14:textId="77777777" w:rsidR="00283EC3" w:rsidRPr="001D19CD" w:rsidRDefault="00283EC3" w:rsidP="00A3161F">
      <w:pPr>
        <w:ind w:right="-1"/>
        <w:rPr>
          <w:rFonts w:ascii="Times New Roman" w:hAnsi="Times New Roman" w:cs="Times New Roman"/>
          <w:noProof/>
          <w:sz w:val="28"/>
          <w:szCs w:val="28"/>
          <w:lang w:val="kk-KZ" w:eastAsia="ru-RU"/>
        </w:rPr>
      </w:pPr>
    </w:p>
    <w:p w14:paraId="48DF9A50" w14:textId="77777777" w:rsidR="00283EC3" w:rsidRPr="001D19CD" w:rsidRDefault="00283EC3" w:rsidP="00A3161F">
      <w:pPr>
        <w:ind w:right="-1"/>
        <w:rPr>
          <w:rFonts w:ascii="Times New Roman" w:hAnsi="Times New Roman" w:cs="Times New Roman"/>
          <w:noProof/>
          <w:sz w:val="28"/>
          <w:szCs w:val="28"/>
          <w:lang w:val="kk-KZ" w:eastAsia="ru-RU"/>
        </w:rPr>
      </w:pPr>
    </w:p>
    <w:p w14:paraId="581AF67B" w14:textId="77777777" w:rsidR="00283EC3" w:rsidRPr="001D19CD" w:rsidRDefault="00283EC3" w:rsidP="00A3161F">
      <w:pPr>
        <w:ind w:right="-1"/>
        <w:rPr>
          <w:rFonts w:ascii="Times New Roman" w:hAnsi="Times New Roman" w:cs="Times New Roman"/>
          <w:noProof/>
          <w:sz w:val="28"/>
          <w:szCs w:val="28"/>
          <w:lang w:val="kk-KZ" w:eastAsia="ru-RU"/>
        </w:rPr>
      </w:pPr>
    </w:p>
    <w:p w14:paraId="3BC5D405" w14:textId="77777777" w:rsidR="00283EC3" w:rsidRPr="001D19CD" w:rsidRDefault="00283EC3" w:rsidP="00A3161F">
      <w:pPr>
        <w:ind w:right="-1"/>
        <w:rPr>
          <w:rFonts w:ascii="Times New Roman" w:hAnsi="Times New Roman" w:cs="Times New Roman"/>
          <w:noProof/>
          <w:sz w:val="28"/>
          <w:szCs w:val="28"/>
          <w:lang w:val="kk-KZ" w:eastAsia="ru-RU"/>
        </w:rPr>
      </w:pPr>
    </w:p>
    <w:p w14:paraId="1C677EE9" w14:textId="77777777" w:rsidR="00283EC3" w:rsidRPr="001D19CD" w:rsidRDefault="00283EC3" w:rsidP="00A3161F">
      <w:pPr>
        <w:ind w:right="-1"/>
        <w:rPr>
          <w:rFonts w:ascii="Times New Roman" w:hAnsi="Times New Roman" w:cs="Times New Roman"/>
          <w:noProof/>
          <w:sz w:val="28"/>
          <w:szCs w:val="28"/>
          <w:lang w:val="kk-KZ" w:eastAsia="ru-RU"/>
        </w:rPr>
      </w:pPr>
    </w:p>
    <w:p w14:paraId="4807DDAB" w14:textId="77777777" w:rsidR="00283EC3" w:rsidRPr="001D19CD" w:rsidRDefault="00283EC3" w:rsidP="00A3161F">
      <w:pPr>
        <w:ind w:right="-1"/>
        <w:rPr>
          <w:rFonts w:ascii="Times New Roman" w:hAnsi="Times New Roman" w:cs="Times New Roman"/>
          <w:noProof/>
          <w:sz w:val="28"/>
          <w:szCs w:val="28"/>
          <w:lang w:val="kk-KZ" w:eastAsia="ru-RU"/>
        </w:rPr>
      </w:pPr>
    </w:p>
    <w:p w14:paraId="6FB60F2C" w14:textId="77777777" w:rsidR="00283EC3" w:rsidRPr="001D19CD" w:rsidRDefault="00283EC3" w:rsidP="00A3161F">
      <w:pPr>
        <w:ind w:right="-1"/>
        <w:rPr>
          <w:rFonts w:ascii="Times New Roman" w:hAnsi="Times New Roman" w:cs="Times New Roman"/>
          <w:noProof/>
          <w:sz w:val="28"/>
          <w:szCs w:val="28"/>
          <w:lang w:val="kk-KZ" w:eastAsia="ru-RU"/>
        </w:rPr>
      </w:pPr>
    </w:p>
    <w:p w14:paraId="26F2A2C7" w14:textId="77777777" w:rsidR="00283EC3" w:rsidRPr="001D19CD" w:rsidRDefault="00283EC3" w:rsidP="00A3161F">
      <w:pPr>
        <w:ind w:right="-1"/>
        <w:rPr>
          <w:rFonts w:ascii="Times New Roman" w:hAnsi="Times New Roman" w:cs="Times New Roman"/>
          <w:noProof/>
          <w:sz w:val="28"/>
          <w:szCs w:val="28"/>
          <w:lang w:val="kk-KZ" w:eastAsia="ru-RU"/>
        </w:rPr>
      </w:pPr>
    </w:p>
    <w:p w14:paraId="5ED76A54" w14:textId="77777777" w:rsidR="00283EC3" w:rsidRPr="001D19CD" w:rsidRDefault="00283EC3" w:rsidP="00A3161F">
      <w:pPr>
        <w:ind w:right="-1"/>
        <w:rPr>
          <w:rFonts w:ascii="Times New Roman" w:hAnsi="Times New Roman" w:cs="Times New Roman"/>
          <w:noProof/>
          <w:sz w:val="28"/>
          <w:szCs w:val="28"/>
          <w:lang w:val="kk-KZ" w:eastAsia="ru-RU"/>
        </w:rPr>
      </w:pPr>
    </w:p>
    <w:p w14:paraId="54D18B63" w14:textId="77777777" w:rsidR="00283EC3" w:rsidRPr="001D19CD" w:rsidRDefault="00283EC3" w:rsidP="00A3161F">
      <w:pPr>
        <w:ind w:right="-1"/>
        <w:rPr>
          <w:rFonts w:ascii="Times New Roman" w:hAnsi="Times New Roman" w:cs="Times New Roman"/>
          <w:noProof/>
          <w:sz w:val="28"/>
          <w:szCs w:val="28"/>
          <w:lang w:val="kk-KZ" w:eastAsia="ru-RU"/>
        </w:rPr>
      </w:pPr>
    </w:p>
    <w:p w14:paraId="13506FE1" w14:textId="77777777" w:rsidR="00283EC3" w:rsidRPr="001D19CD" w:rsidRDefault="00283EC3" w:rsidP="00A3161F">
      <w:pPr>
        <w:ind w:right="-1"/>
        <w:rPr>
          <w:rFonts w:ascii="Times New Roman" w:hAnsi="Times New Roman" w:cs="Times New Roman"/>
          <w:noProof/>
          <w:sz w:val="28"/>
          <w:szCs w:val="28"/>
          <w:lang w:val="kk-KZ" w:eastAsia="ru-RU"/>
        </w:rPr>
      </w:pPr>
    </w:p>
    <w:p w14:paraId="3D04E91C" w14:textId="77777777" w:rsidR="00283EC3" w:rsidRPr="001D19CD" w:rsidRDefault="00283EC3" w:rsidP="00A3161F">
      <w:pPr>
        <w:ind w:right="-1"/>
        <w:rPr>
          <w:rFonts w:ascii="Times New Roman" w:hAnsi="Times New Roman" w:cs="Times New Roman"/>
          <w:noProof/>
          <w:sz w:val="28"/>
          <w:szCs w:val="28"/>
          <w:lang w:val="kk-KZ" w:eastAsia="ru-RU"/>
        </w:rPr>
      </w:pPr>
    </w:p>
    <w:p w14:paraId="556B4E57" w14:textId="77777777" w:rsidR="00283EC3" w:rsidRPr="001D19CD" w:rsidRDefault="00283EC3" w:rsidP="00A3161F">
      <w:pPr>
        <w:ind w:right="-1"/>
        <w:rPr>
          <w:rFonts w:ascii="Times New Roman" w:hAnsi="Times New Roman" w:cs="Times New Roman"/>
          <w:noProof/>
          <w:sz w:val="28"/>
          <w:szCs w:val="28"/>
          <w:lang w:val="kk-KZ" w:eastAsia="ru-RU"/>
        </w:rPr>
      </w:pPr>
    </w:p>
    <w:p w14:paraId="4B3DD750" w14:textId="77777777" w:rsidR="00283EC3" w:rsidRPr="001D19CD" w:rsidRDefault="00283EC3" w:rsidP="00A3161F">
      <w:pPr>
        <w:ind w:right="-1"/>
        <w:rPr>
          <w:rFonts w:ascii="Times New Roman" w:hAnsi="Times New Roman" w:cs="Times New Roman"/>
          <w:noProof/>
          <w:sz w:val="28"/>
          <w:szCs w:val="28"/>
          <w:lang w:val="kk-KZ" w:eastAsia="ru-RU"/>
        </w:rPr>
      </w:pPr>
    </w:p>
    <w:p w14:paraId="45988FBB" w14:textId="77777777" w:rsidR="00283EC3" w:rsidRPr="001D19CD" w:rsidRDefault="00283EC3" w:rsidP="00A3161F">
      <w:pPr>
        <w:ind w:right="-1"/>
        <w:rPr>
          <w:rFonts w:ascii="Times New Roman" w:hAnsi="Times New Roman" w:cs="Times New Roman"/>
          <w:noProof/>
          <w:sz w:val="28"/>
          <w:szCs w:val="28"/>
          <w:lang w:val="kk-KZ" w:eastAsia="ru-RU"/>
        </w:rPr>
      </w:pPr>
    </w:p>
    <w:p w14:paraId="5E26389B" w14:textId="79A8CF39" w:rsidR="00283EC3" w:rsidRPr="001D19CD" w:rsidRDefault="00283EC3" w:rsidP="00A3161F">
      <w:pPr>
        <w:ind w:right="-1"/>
        <w:rPr>
          <w:rFonts w:ascii="Times New Roman" w:hAnsi="Times New Roman" w:cs="Times New Roman"/>
          <w:sz w:val="28"/>
          <w:szCs w:val="28"/>
          <w:lang w:val="kk-KZ"/>
        </w:rPr>
      </w:pPr>
    </w:p>
    <w:p w14:paraId="189A34D8" w14:textId="77777777" w:rsidR="00283EC3" w:rsidRPr="001D19CD" w:rsidRDefault="00283EC3" w:rsidP="00A3161F">
      <w:pPr>
        <w:ind w:right="-1"/>
        <w:rPr>
          <w:rFonts w:ascii="Times New Roman" w:hAnsi="Times New Roman" w:cs="Times New Roman"/>
          <w:noProof/>
          <w:sz w:val="28"/>
          <w:szCs w:val="28"/>
          <w:lang w:val="kk-KZ" w:eastAsia="ru-RU"/>
        </w:rPr>
      </w:pPr>
    </w:p>
    <w:p w14:paraId="21FFE5E8" w14:textId="77777777" w:rsidR="00283EC3" w:rsidRPr="001D19CD" w:rsidRDefault="00283EC3" w:rsidP="00A3161F">
      <w:pPr>
        <w:ind w:right="-1"/>
        <w:rPr>
          <w:rFonts w:ascii="Times New Roman" w:hAnsi="Times New Roman" w:cs="Times New Roman"/>
          <w:noProof/>
          <w:sz w:val="28"/>
          <w:szCs w:val="28"/>
          <w:lang w:val="kk-KZ" w:eastAsia="ru-RU"/>
        </w:rPr>
      </w:pPr>
    </w:p>
    <w:p w14:paraId="00D1635C" w14:textId="77777777" w:rsidR="00283EC3" w:rsidRPr="001D19CD" w:rsidRDefault="00283EC3" w:rsidP="00A3161F">
      <w:pPr>
        <w:ind w:right="-1"/>
        <w:rPr>
          <w:rFonts w:ascii="Times New Roman" w:hAnsi="Times New Roman" w:cs="Times New Roman"/>
          <w:noProof/>
          <w:sz w:val="28"/>
          <w:szCs w:val="28"/>
          <w:lang w:val="kk-KZ" w:eastAsia="ru-RU"/>
        </w:rPr>
      </w:pPr>
    </w:p>
    <w:p w14:paraId="77E824EB" w14:textId="77777777" w:rsidR="00283EC3" w:rsidRPr="001D19CD" w:rsidRDefault="00283EC3" w:rsidP="00A3161F">
      <w:pPr>
        <w:ind w:right="-1"/>
        <w:rPr>
          <w:rFonts w:ascii="Times New Roman" w:hAnsi="Times New Roman" w:cs="Times New Roman"/>
          <w:noProof/>
          <w:sz w:val="28"/>
          <w:szCs w:val="28"/>
          <w:lang w:val="kk-KZ" w:eastAsia="ru-RU"/>
        </w:rPr>
      </w:pPr>
    </w:p>
    <w:p w14:paraId="04A6BAD0" w14:textId="77777777" w:rsidR="00283EC3" w:rsidRPr="001D19CD" w:rsidRDefault="00283EC3" w:rsidP="00A3161F">
      <w:pPr>
        <w:ind w:right="-1"/>
        <w:rPr>
          <w:rFonts w:ascii="Times New Roman" w:hAnsi="Times New Roman" w:cs="Times New Roman"/>
          <w:noProof/>
          <w:sz w:val="28"/>
          <w:szCs w:val="28"/>
          <w:lang w:val="kk-KZ" w:eastAsia="ru-RU"/>
        </w:rPr>
      </w:pPr>
    </w:p>
    <w:p w14:paraId="01160106" w14:textId="77777777" w:rsidR="00283EC3" w:rsidRPr="001D19CD" w:rsidRDefault="00283EC3" w:rsidP="00A3161F">
      <w:pPr>
        <w:ind w:right="-1"/>
        <w:rPr>
          <w:rFonts w:ascii="Times New Roman" w:hAnsi="Times New Roman" w:cs="Times New Roman"/>
          <w:noProof/>
          <w:sz w:val="28"/>
          <w:szCs w:val="28"/>
          <w:lang w:val="kk-KZ" w:eastAsia="ru-RU"/>
        </w:rPr>
      </w:pPr>
    </w:p>
    <w:p w14:paraId="4D37AC8A" w14:textId="77777777" w:rsidR="00283EC3" w:rsidRPr="001D19CD" w:rsidRDefault="00283EC3" w:rsidP="00A3161F">
      <w:pPr>
        <w:ind w:right="-1"/>
        <w:rPr>
          <w:rFonts w:ascii="Times New Roman" w:hAnsi="Times New Roman" w:cs="Times New Roman"/>
          <w:noProof/>
          <w:sz w:val="28"/>
          <w:szCs w:val="28"/>
          <w:lang w:val="kk-KZ" w:eastAsia="ru-RU"/>
        </w:rPr>
      </w:pPr>
    </w:p>
    <w:p w14:paraId="7E4D4270" w14:textId="77777777" w:rsidR="00283EC3" w:rsidRPr="001D19CD" w:rsidRDefault="00283EC3" w:rsidP="00A3161F">
      <w:pPr>
        <w:ind w:right="-1"/>
        <w:rPr>
          <w:rFonts w:ascii="Times New Roman" w:hAnsi="Times New Roman" w:cs="Times New Roman"/>
          <w:noProof/>
          <w:sz w:val="28"/>
          <w:szCs w:val="28"/>
          <w:lang w:val="kk-KZ" w:eastAsia="ru-RU"/>
        </w:rPr>
      </w:pPr>
    </w:p>
    <w:p w14:paraId="518108AE" w14:textId="77777777" w:rsidR="00283EC3" w:rsidRPr="001D19CD" w:rsidRDefault="00283EC3" w:rsidP="00A3161F">
      <w:pPr>
        <w:ind w:right="-1"/>
        <w:rPr>
          <w:rFonts w:ascii="Times New Roman" w:hAnsi="Times New Roman" w:cs="Times New Roman"/>
          <w:noProof/>
          <w:sz w:val="28"/>
          <w:szCs w:val="28"/>
          <w:lang w:val="kk-KZ" w:eastAsia="ru-RU"/>
        </w:rPr>
      </w:pPr>
    </w:p>
    <w:p w14:paraId="79CE976D" w14:textId="3110C958" w:rsidR="00283EC3" w:rsidRPr="001D19CD" w:rsidRDefault="005A6A97" w:rsidP="00A3161F">
      <w:pPr>
        <w:ind w:right="-1"/>
        <w:rPr>
          <w:rFonts w:ascii="Times New Roman" w:hAnsi="Times New Roman" w:cs="Times New Roman"/>
          <w:noProof/>
          <w:sz w:val="28"/>
          <w:szCs w:val="28"/>
          <w:lang w:val="kk-KZ" w:eastAsia="ru-RU"/>
        </w:rPr>
      </w:pPr>
      <w:r w:rsidRPr="001D19CD">
        <w:rPr>
          <w:rFonts w:ascii="Times New Roman" w:hAnsi="Times New Roman" w:cs="Times New Roman"/>
          <w:noProof/>
          <w:sz w:val="28"/>
          <w:szCs w:val="28"/>
          <w:lang w:eastAsia="ru-RU"/>
        </w:rPr>
        <w:lastRenderedPageBreak/>
        <w:drawing>
          <wp:anchor distT="0" distB="0" distL="0" distR="0" simplePos="0" relativeHeight="251688960" behindDoc="0" locked="0" layoutInCell="1" allowOverlap="1" wp14:anchorId="4E1805AE" wp14:editId="01C92D7D">
            <wp:simplePos x="0" y="0"/>
            <wp:positionH relativeFrom="page">
              <wp:posOffset>381000</wp:posOffset>
            </wp:positionH>
            <wp:positionV relativeFrom="page">
              <wp:posOffset>561975</wp:posOffset>
            </wp:positionV>
            <wp:extent cx="6913245" cy="8848725"/>
            <wp:effectExtent l="0" t="0" r="1905" b="0"/>
            <wp:wrapNone/>
            <wp:docPr id="34"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7" cstate="print"/>
                    <a:stretch>
                      <a:fillRect/>
                    </a:stretch>
                  </pic:blipFill>
                  <pic:spPr>
                    <a:xfrm>
                      <a:off x="0" y="0"/>
                      <a:ext cx="6913422" cy="8848951"/>
                    </a:xfrm>
                    <a:prstGeom prst="rect">
                      <a:avLst/>
                    </a:prstGeom>
                  </pic:spPr>
                </pic:pic>
              </a:graphicData>
            </a:graphic>
            <wp14:sizeRelH relativeFrom="margin">
              <wp14:pctWidth>0</wp14:pctWidth>
            </wp14:sizeRelH>
            <wp14:sizeRelV relativeFrom="margin">
              <wp14:pctHeight>0</wp14:pctHeight>
            </wp14:sizeRelV>
          </wp:anchor>
        </w:drawing>
      </w:r>
    </w:p>
    <w:p w14:paraId="1D9A62D5" w14:textId="77777777" w:rsidR="00283EC3" w:rsidRPr="001D19CD" w:rsidRDefault="00283EC3" w:rsidP="00A3161F">
      <w:pPr>
        <w:ind w:right="-1"/>
        <w:rPr>
          <w:rFonts w:ascii="Times New Roman" w:hAnsi="Times New Roman" w:cs="Times New Roman"/>
          <w:noProof/>
          <w:sz w:val="28"/>
          <w:szCs w:val="28"/>
          <w:lang w:val="kk-KZ" w:eastAsia="ru-RU"/>
        </w:rPr>
      </w:pPr>
    </w:p>
    <w:p w14:paraId="6FD561D3" w14:textId="77777777" w:rsidR="00283EC3" w:rsidRPr="001D19CD" w:rsidRDefault="00283EC3" w:rsidP="00A3161F">
      <w:pPr>
        <w:ind w:right="-1"/>
        <w:rPr>
          <w:rFonts w:ascii="Times New Roman" w:hAnsi="Times New Roman" w:cs="Times New Roman"/>
          <w:noProof/>
          <w:sz w:val="28"/>
          <w:szCs w:val="28"/>
          <w:lang w:val="kk-KZ" w:eastAsia="ru-RU"/>
        </w:rPr>
      </w:pPr>
    </w:p>
    <w:p w14:paraId="4CEC75B0" w14:textId="77777777" w:rsidR="00283EC3" w:rsidRPr="001D19CD" w:rsidRDefault="00283EC3" w:rsidP="00A3161F">
      <w:pPr>
        <w:ind w:right="-1"/>
        <w:rPr>
          <w:rFonts w:ascii="Times New Roman" w:hAnsi="Times New Roman" w:cs="Times New Roman"/>
          <w:noProof/>
          <w:sz w:val="28"/>
          <w:szCs w:val="28"/>
          <w:lang w:val="kk-KZ" w:eastAsia="ru-RU"/>
        </w:rPr>
      </w:pPr>
    </w:p>
    <w:p w14:paraId="0C0EEB4F" w14:textId="77777777" w:rsidR="00283EC3" w:rsidRPr="001D19CD" w:rsidRDefault="00283EC3" w:rsidP="00A3161F">
      <w:pPr>
        <w:ind w:right="-1"/>
        <w:rPr>
          <w:rFonts w:ascii="Times New Roman" w:hAnsi="Times New Roman" w:cs="Times New Roman"/>
          <w:noProof/>
          <w:sz w:val="28"/>
          <w:szCs w:val="28"/>
          <w:lang w:val="kk-KZ" w:eastAsia="ru-RU"/>
        </w:rPr>
      </w:pPr>
    </w:p>
    <w:p w14:paraId="6608A807" w14:textId="77777777" w:rsidR="00283EC3" w:rsidRPr="001D19CD" w:rsidRDefault="00283EC3" w:rsidP="00A3161F">
      <w:pPr>
        <w:ind w:right="-1"/>
        <w:rPr>
          <w:rFonts w:ascii="Times New Roman" w:hAnsi="Times New Roman" w:cs="Times New Roman"/>
          <w:noProof/>
          <w:sz w:val="28"/>
          <w:szCs w:val="28"/>
          <w:lang w:val="kk-KZ" w:eastAsia="ru-RU"/>
        </w:rPr>
      </w:pPr>
    </w:p>
    <w:p w14:paraId="5C9AE3AC" w14:textId="77777777" w:rsidR="00283EC3" w:rsidRPr="001D19CD" w:rsidRDefault="00283EC3" w:rsidP="00A3161F">
      <w:pPr>
        <w:ind w:right="-1"/>
        <w:rPr>
          <w:rFonts w:ascii="Times New Roman" w:hAnsi="Times New Roman" w:cs="Times New Roman"/>
          <w:noProof/>
          <w:sz w:val="28"/>
          <w:szCs w:val="28"/>
          <w:lang w:val="kk-KZ" w:eastAsia="ru-RU"/>
        </w:rPr>
      </w:pPr>
    </w:p>
    <w:p w14:paraId="20D2544A" w14:textId="77777777" w:rsidR="00283EC3" w:rsidRPr="001D19CD" w:rsidRDefault="00283EC3" w:rsidP="00A3161F">
      <w:pPr>
        <w:ind w:right="-1"/>
        <w:rPr>
          <w:rFonts w:ascii="Times New Roman" w:hAnsi="Times New Roman" w:cs="Times New Roman"/>
          <w:noProof/>
          <w:sz w:val="28"/>
          <w:szCs w:val="28"/>
          <w:lang w:val="kk-KZ" w:eastAsia="ru-RU"/>
        </w:rPr>
      </w:pPr>
    </w:p>
    <w:p w14:paraId="390D359B" w14:textId="77777777" w:rsidR="00283EC3" w:rsidRPr="001D19CD" w:rsidRDefault="00283EC3" w:rsidP="00A3161F">
      <w:pPr>
        <w:ind w:right="-1"/>
        <w:rPr>
          <w:rFonts w:ascii="Times New Roman" w:hAnsi="Times New Roman" w:cs="Times New Roman"/>
          <w:noProof/>
          <w:sz w:val="28"/>
          <w:szCs w:val="28"/>
          <w:lang w:val="kk-KZ" w:eastAsia="ru-RU"/>
        </w:rPr>
      </w:pPr>
    </w:p>
    <w:p w14:paraId="6632C0AB" w14:textId="77777777" w:rsidR="00283EC3" w:rsidRPr="001D19CD" w:rsidRDefault="00283EC3" w:rsidP="00A3161F">
      <w:pPr>
        <w:ind w:right="-1"/>
        <w:rPr>
          <w:rFonts w:ascii="Times New Roman" w:hAnsi="Times New Roman" w:cs="Times New Roman"/>
          <w:noProof/>
          <w:sz w:val="28"/>
          <w:szCs w:val="28"/>
          <w:lang w:val="kk-KZ" w:eastAsia="ru-RU"/>
        </w:rPr>
      </w:pPr>
    </w:p>
    <w:p w14:paraId="26104924" w14:textId="77777777" w:rsidR="00283EC3" w:rsidRPr="001D19CD" w:rsidRDefault="00283EC3" w:rsidP="00A3161F">
      <w:pPr>
        <w:ind w:right="-1"/>
        <w:rPr>
          <w:rFonts w:ascii="Times New Roman" w:hAnsi="Times New Roman" w:cs="Times New Roman"/>
          <w:noProof/>
          <w:sz w:val="28"/>
          <w:szCs w:val="28"/>
          <w:lang w:val="kk-KZ" w:eastAsia="ru-RU"/>
        </w:rPr>
      </w:pPr>
    </w:p>
    <w:p w14:paraId="03A7B796" w14:textId="77777777" w:rsidR="00283EC3" w:rsidRPr="001D19CD" w:rsidRDefault="00283EC3" w:rsidP="00A3161F">
      <w:pPr>
        <w:ind w:right="-1"/>
        <w:rPr>
          <w:rFonts w:ascii="Times New Roman" w:hAnsi="Times New Roman" w:cs="Times New Roman"/>
          <w:noProof/>
          <w:sz w:val="28"/>
          <w:szCs w:val="28"/>
          <w:lang w:val="kk-KZ" w:eastAsia="ru-RU"/>
        </w:rPr>
      </w:pPr>
    </w:p>
    <w:p w14:paraId="66CAA249" w14:textId="77777777" w:rsidR="00283EC3" w:rsidRPr="001D19CD" w:rsidRDefault="00283EC3" w:rsidP="00A3161F">
      <w:pPr>
        <w:ind w:right="-1"/>
        <w:rPr>
          <w:rFonts w:ascii="Times New Roman" w:hAnsi="Times New Roman" w:cs="Times New Roman"/>
          <w:noProof/>
          <w:sz w:val="28"/>
          <w:szCs w:val="28"/>
          <w:lang w:val="kk-KZ" w:eastAsia="ru-RU"/>
        </w:rPr>
      </w:pPr>
    </w:p>
    <w:p w14:paraId="29625898" w14:textId="77777777" w:rsidR="00283EC3" w:rsidRPr="001D19CD" w:rsidRDefault="00283EC3" w:rsidP="00A3161F">
      <w:pPr>
        <w:ind w:right="-1"/>
        <w:rPr>
          <w:rFonts w:ascii="Times New Roman" w:hAnsi="Times New Roman" w:cs="Times New Roman"/>
          <w:noProof/>
          <w:sz w:val="28"/>
          <w:szCs w:val="28"/>
          <w:lang w:val="kk-KZ" w:eastAsia="ru-RU"/>
        </w:rPr>
      </w:pPr>
    </w:p>
    <w:p w14:paraId="7E0AD4AD" w14:textId="77777777" w:rsidR="00283EC3" w:rsidRPr="001D19CD" w:rsidRDefault="00283EC3" w:rsidP="00A3161F">
      <w:pPr>
        <w:ind w:right="-1"/>
        <w:rPr>
          <w:rFonts w:ascii="Times New Roman" w:hAnsi="Times New Roman" w:cs="Times New Roman"/>
          <w:noProof/>
          <w:sz w:val="28"/>
          <w:szCs w:val="28"/>
          <w:lang w:val="kk-KZ" w:eastAsia="ru-RU"/>
        </w:rPr>
      </w:pPr>
    </w:p>
    <w:p w14:paraId="5E7127F8" w14:textId="77777777" w:rsidR="00283EC3" w:rsidRPr="001D19CD" w:rsidRDefault="00283EC3" w:rsidP="00A3161F">
      <w:pPr>
        <w:ind w:right="-1"/>
        <w:rPr>
          <w:rFonts w:ascii="Times New Roman" w:hAnsi="Times New Roman" w:cs="Times New Roman"/>
          <w:noProof/>
          <w:sz w:val="28"/>
          <w:szCs w:val="28"/>
          <w:lang w:val="kk-KZ" w:eastAsia="ru-RU"/>
        </w:rPr>
      </w:pPr>
    </w:p>
    <w:p w14:paraId="37640AEE" w14:textId="77777777" w:rsidR="00283EC3" w:rsidRPr="001D19CD" w:rsidRDefault="00283EC3" w:rsidP="00A3161F">
      <w:pPr>
        <w:ind w:right="-1"/>
        <w:rPr>
          <w:rFonts w:ascii="Times New Roman" w:hAnsi="Times New Roman" w:cs="Times New Roman"/>
          <w:noProof/>
          <w:sz w:val="28"/>
          <w:szCs w:val="28"/>
          <w:lang w:val="kk-KZ" w:eastAsia="ru-RU"/>
        </w:rPr>
      </w:pPr>
    </w:p>
    <w:p w14:paraId="7AD450F5" w14:textId="77777777" w:rsidR="00283EC3" w:rsidRPr="001D19CD" w:rsidRDefault="00283EC3" w:rsidP="00A3161F">
      <w:pPr>
        <w:ind w:right="-1"/>
        <w:rPr>
          <w:rFonts w:ascii="Times New Roman" w:hAnsi="Times New Roman" w:cs="Times New Roman"/>
          <w:noProof/>
          <w:sz w:val="28"/>
          <w:szCs w:val="28"/>
          <w:lang w:val="kk-KZ" w:eastAsia="ru-RU"/>
        </w:rPr>
      </w:pPr>
    </w:p>
    <w:p w14:paraId="4184D12E" w14:textId="7831FF01" w:rsidR="00283EC3" w:rsidRPr="001D19CD" w:rsidRDefault="00283EC3" w:rsidP="00A3161F">
      <w:pPr>
        <w:ind w:right="-1"/>
        <w:rPr>
          <w:rFonts w:ascii="Times New Roman" w:hAnsi="Times New Roman" w:cs="Times New Roman"/>
          <w:sz w:val="28"/>
          <w:szCs w:val="28"/>
          <w:lang w:val="kk-KZ"/>
        </w:rPr>
      </w:pPr>
    </w:p>
    <w:p w14:paraId="75CF3A3B" w14:textId="77777777" w:rsidR="00283EC3" w:rsidRPr="001D19CD" w:rsidRDefault="00283EC3" w:rsidP="00A3161F">
      <w:pPr>
        <w:ind w:right="-1"/>
        <w:rPr>
          <w:rFonts w:ascii="Times New Roman" w:hAnsi="Times New Roman" w:cs="Times New Roman"/>
          <w:sz w:val="28"/>
          <w:szCs w:val="28"/>
          <w:lang w:val="kk-KZ"/>
        </w:rPr>
      </w:pPr>
    </w:p>
    <w:p w14:paraId="0FDF5218" w14:textId="77777777" w:rsidR="0034686B" w:rsidRPr="001D19CD" w:rsidRDefault="0034686B" w:rsidP="00A3161F">
      <w:pPr>
        <w:ind w:right="-1"/>
        <w:rPr>
          <w:rFonts w:ascii="Times New Roman" w:hAnsi="Times New Roman" w:cs="Times New Roman"/>
          <w:noProof/>
          <w:sz w:val="28"/>
          <w:szCs w:val="28"/>
          <w:lang w:val="kk-KZ" w:eastAsia="ru-RU"/>
        </w:rPr>
      </w:pPr>
    </w:p>
    <w:p w14:paraId="5DB39EA6" w14:textId="77777777" w:rsidR="0034686B" w:rsidRPr="001D19CD" w:rsidRDefault="0034686B" w:rsidP="00A3161F">
      <w:pPr>
        <w:ind w:right="-1"/>
        <w:rPr>
          <w:rFonts w:ascii="Times New Roman" w:hAnsi="Times New Roman" w:cs="Times New Roman"/>
          <w:noProof/>
          <w:sz w:val="28"/>
          <w:szCs w:val="28"/>
          <w:lang w:val="kk-KZ" w:eastAsia="ru-RU"/>
        </w:rPr>
      </w:pPr>
    </w:p>
    <w:p w14:paraId="20CB0038" w14:textId="77777777" w:rsidR="0034686B" w:rsidRPr="001D19CD" w:rsidRDefault="0034686B" w:rsidP="00A3161F">
      <w:pPr>
        <w:ind w:right="-1"/>
        <w:rPr>
          <w:rFonts w:ascii="Times New Roman" w:hAnsi="Times New Roman" w:cs="Times New Roman"/>
          <w:noProof/>
          <w:sz w:val="28"/>
          <w:szCs w:val="28"/>
          <w:lang w:val="kk-KZ" w:eastAsia="ru-RU"/>
        </w:rPr>
      </w:pPr>
    </w:p>
    <w:p w14:paraId="34E43F75" w14:textId="77777777" w:rsidR="0034686B" w:rsidRPr="001D19CD" w:rsidRDefault="0034686B" w:rsidP="00A3161F">
      <w:pPr>
        <w:ind w:right="-1"/>
        <w:rPr>
          <w:rFonts w:ascii="Times New Roman" w:hAnsi="Times New Roman" w:cs="Times New Roman"/>
          <w:noProof/>
          <w:sz w:val="28"/>
          <w:szCs w:val="28"/>
          <w:lang w:val="kk-KZ" w:eastAsia="ru-RU"/>
        </w:rPr>
      </w:pPr>
    </w:p>
    <w:p w14:paraId="01769D82" w14:textId="77777777" w:rsidR="0034686B" w:rsidRPr="001D19CD" w:rsidRDefault="0034686B" w:rsidP="00A3161F">
      <w:pPr>
        <w:ind w:right="-1"/>
        <w:rPr>
          <w:rFonts w:ascii="Times New Roman" w:hAnsi="Times New Roman" w:cs="Times New Roman"/>
          <w:noProof/>
          <w:sz w:val="28"/>
          <w:szCs w:val="28"/>
          <w:lang w:val="kk-KZ" w:eastAsia="ru-RU"/>
        </w:rPr>
      </w:pPr>
    </w:p>
    <w:p w14:paraId="17C8054A" w14:textId="77777777" w:rsidR="0034686B" w:rsidRPr="001D19CD" w:rsidRDefault="0034686B" w:rsidP="00A3161F">
      <w:pPr>
        <w:ind w:right="-1"/>
        <w:rPr>
          <w:rFonts w:ascii="Times New Roman" w:hAnsi="Times New Roman" w:cs="Times New Roman"/>
          <w:noProof/>
          <w:sz w:val="28"/>
          <w:szCs w:val="28"/>
          <w:lang w:val="kk-KZ" w:eastAsia="ru-RU"/>
        </w:rPr>
      </w:pPr>
    </w:p>
    <w:p w14:paraId="11299F8C" w14:textId="77777777" w:rsidR="0034686B" w:rsidRPr="001D19CD" w:rsidRDefault="0034686B" w:rsidP="00A3161F">
      <w:pPr>
        <w:ind w:right="-1"/>
        <w:rPr>
          <w:rFonts w:ascii="Times New Roman" w:hAnsi="Times New Roman" w:cs="Times New Roman"/>
          <w:noProof/>
          <w:sz w:val="28"/>
          <w:szCs w:val="28"/>
          <w:lang w:val="kk-KZ" w:eastAsia="ru-RU"/>
        </w:rPr>
      </w:pPr>
    </w:p>
    <w:p w14:paraId="4EF516FA" w14:textId="77777777" w:rsidR="0034686B" w:rsidRPr="001D19CD" w:rsidRDefault="0034686B" w:rsidP="00A3161F">
      <w:pPr>
        <w:ind w:right="-1"/>
        <w:rPr>
          <w:rFonts w:ascii="Times New Roman" w:hAnsi="Times New Roman" w:cs="Times New Roman"/>
          <w:noProof/>
          <w:sz w:val="28"/>
          <w:szCs w:val="28"/>
          <w:lang w:val="kk-KZ" w:eastAsia="ru-RU"/>
        </w:rPr>
      </w:pPr>
    </w:p>
    <w:p w14:paraId="4FD6A599" w14:textId="77777777" w:rsidR="0034686B" w:rsidRPr="001D19CD" w:rsidRDefault="0034686B" w:rsidP="00A3161F">
      <w:pPr>
        <w:ind w:right="-1"/>
        <w:rPr>
          <w:rFonts w:ascii="Times New Roman" w:hAnsi="Times New Roman" w:cs="Times New Roman"/>
          <w:noProof/>
          <w:sz w:val="28"/>
          <w:szCs w:val="28"/>
          <w:lang w:val="kk-KZ" w:eastAsia="ru-RU"/>
        </w:rPr>
      </w:pPr>
    </w:p>
    <w:p w14:paraId="09E4CE90" w14:textId="558FE489" w:rsidR="0034686B" w:rsidRPr="001D19CD" w:rsidRDefault="00D0405F" w:rsidP="00A3161F">
      <w:pPr>
        <w:ind w:right="-1"/>
        <w:rPr>
          <w:rFonts w:ascii="Times New Roman" w:hAnsi="Times New Roman" w:cs="Times New Roman"/>
          <w:noProof/>
          <w:sz w:val="28"/>
          <w:szCs w:val="28"/>
          <w:lang w:val="kk-KZ" w:eastAsia="ru-RU"/>
        </w:rPr>
      </w:pPr>
      <w:r w:rsidRPr="001D19CD">
        <w:rPr>
          <w:rFonts w:ascii="Times New Roman" w:hAnsi="Times New Roman" w:cs="Times New Roman"/>
          <w:noProof/>
          <w:sz w:val="28"/>
          <w:szCs w:val="28"/>
          <w:lang w:eastAsia="ru-RU"/>
        </w:rPr>
        <w:lastRenderedPageBreak/>
        <w:drawing>
          <wp:anchor distT="0" distB="0" distL="0" distR="0" simplePos="0" relativeHeight="251691008" behindDoc="0" locked="0" layoutInCell="1" allowOverlap="1" wp14:anchorId="6940DAFD" wp14:editId="34631FAC">
            <wp:simplePos x="0" y="0"/>
            <wp:positionH relativeFrom="page">
              <wp:posOffset>495300</wp:posOffset>
            </wp:positionH>
            <wp:positionV relativeFrom="margin">
              <wp:posOffset>3811</wp:posOffset>
            </wp:positionV>
            <wp:extent cx="6739890" cy="8858250"/>
            <wp:effectExtent l="0" t="0" r="3810" b="0"/>
            <wp:wrapNone/>
            <wp:docPr id="35"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8" cstate="print"/>
                    <a:stretch>
                      <a:fillRect/>
                    </a:stretch>
                  </pic:blipFill>
                  <pic:spPr>
                    <a:xfrm>
                      <a:off x="0" y="0"/>
                      <a:ext cx="6739890" cy="8858250"/>
                    </a:xfrm>
                    <a:prstGeom prst="rect">
                      <a:avLst/>
                    </a:prstGeom>
                  </pic:spPr>
                </pic:pic>
              </a:graphicData>
            </a:graphic>
            <wp14:sizeRelH relativeFrom="margin">
              <wp14:pctWidth>0</wp14:pctWidth>
            </wp14:sizeRelH>
            <wp14:sizeRelV relativeFrom="margin">
              <wp14:pctHeight>0</wp14:pctHeight>
            </wp14:sizeRelV>
          </wp:anchor>
        </w:drawing>
      </w:r>
    </w:p>
    <w:p w14:paraId="722F05AB" w14:textId="77777777" w:rsidR="0034686B" w:rsidRPr="001D19CD" w:rsidRDefault="0034686B" w:rsidP="00A3161F">
      <w:pPr>
        <w:ind w:right="-1"/>
        <w:rPr>
          <w:rFonts w:ascii="Times New Roman" w:hAnsi="Times New Roman" w:cs="Times New Roman"/>
          <w:noProof/>
          <w:sz w:val="28"/>
          <w:szCs w:val="28"/>
          <w:lang w:val="kk-KZ" w:eastAsia="ru-RU"/>
        </w:rPr>
      </w:pPr>
    </w:p>
    <w:p w14:paraId="4CEA89FC" w14:textId="77777777" w:rsidR="0034686B" w:rsidRPr="001D19CD" w:rsidRDefault="0034686B" w:rsidP="00A3161F">
      <w:pPr>
        <w:ind w:right="-1"/>
        <w:rPr>
          <w:rFonts w:ascii="Times New Roman" w:hAnsi="Times New Roman" w:cs="Times New Roman"/>
          <w:noProof/>
          <w:sz w:val="28"/>
          <w:szCs w:val="28"/>
          <w:lang w:val="kk-KZ" w:eastAsia="ru-RU"/>
        </w:rPr>
      </w:pPr>
    </w:p>
    <w:p w14:paraId="42989BD1" w14:textId="77777777" w:rsidR="0034686B" w:rsidRPr="001D19CD" w:rsidRDefault="0034686B" w:rsidP="00A3161F">
      <w:pPr>
        <w:ind w:right="-1"/>
        <w:rPr>
          <w:rFonts w:ascii="Times New Roman" w:hAnsi="Times New Roman" w:cs="Times New Roman"/>
          <w:noProof/>
          <w:sz w:val="28"/>
          <w:szCs w:val="28"/>
          <w:lang w:val="kk-KZ" w:eastAsia="ru-RU"/>
        </w:rPr>
      </w:pPr>
    </w:p>
    <w:p w14:paraId="22BB98A9" w14:textId="77777777" w:rsidR="0034686B" w:rsidRPr="001D19CD" w:rsidRDefault="0034686B" w:rsidP="00A3161F">
      <w:pPr>
        <w:ind w:right="-1"/>
        <w:rPr>
          <w:rFonts w:ascii="Times New Roman" w:hAnsi="Times New Roman" w:cs="Times New Roman"/>
          <w:noProof/>
          <w:sz w:val="28"/>
          <w:szCs w:val="28"/>
          <w:lang w:val="kk-KZ" w:eastAsia="ru-RU"/>
        </w:rPr>
      </w:pPr>
    </w:p>
    <w:p w14:paraId="4C4A6151" w14:textId="77777777" w:rsidR="0034686B" w:rsidRPr="001D19CD" w:rsidRDefault="0034686B" w:rsidP="00A3161F">
      <w:pPr>
        <w:ind w:right="-1"/>
        <w:rPr>
          <w:rFonts w:ascii="Times New Roman" w:hAnsi="Times New Roman" w:cs="Times New Roman"/>
          <w:noProof/>
          <w:sz w:val="28"/>
          <w:szCs w:val="28"/>
          <w:lang w:val="kk-KZ" w:eastAsia="ru-RU"/>
        </w:rPr>
      </w:pPr>
    </w:p>
    <w:p w14:paraId="594E8245" w14:textId="77777777" w:rsidR="0034686B" w:rsidRPr="001D19CD" w:rsidRDefault="0034686B" w:rsidP="00A3161F">
      <w:pPr>
        <w:ind w:right="-1"/>
        <w:rPr>
          <w:rFonts w:ascii="Times New Roman" w:hAnsi="Times New Roman" w:cs="Times New Roman"/>
          <w:noProof/>
          <w:sz w:val="28"/>
          <w:szCs w:val="28"/>
          <w:lang w:val="kk-KZ" w:eastAsia="ru-RU"/>
        </w:rPr>
      </w:pPr>
    </w:p>
    <w:p w14:paraId="760F5B50" w14:textId="77777777" w:rsidR="0034686B" w:rsidRPr="001D19CD" w:rsidRDefault="0034686B" w:rsidP="00A3161F">
      <w:pPr>
        <w:ind w:right="-1"/>
        <w:rPr>
          <w:rFonts w:ascii="Times New Roman" w:hAnsi="Times New Roman" w:cs="Times New Roman"/>
          <w:noProof/>
          <w:sz w:val="28"/>
          <w:szCs w:val="28"/>
          <w:lang w:val="kk-KZ" w:eastAsia="ru-RU"/>
        </w:rPr>
      </w:pPr>
    </w:p>
    <w:p w14:paraId="14B46CF0" w14:textId="77777777" w:rsidR="0034686B" w:rsidRPr="001D19CD" w:rsidRDefault="0034686B" w:rsidP="00A3161F">
      <w:pPr>
        <w:ind w:right="-1"/>
        <w:rPr>
          <w:rFonts w:ascii="Times New Roman" w:hAnsi="Times New Roman" w:cs="Times New Roman"/>
          <w:noProof/>
          <w:sz w:val="28"/>
          <w:szCs w:val="28"/>
          <w:lang w:val="kk-KZ" w:eastAsia="ru-RU"/>
        </w:rPr>
      </w:pPr>
    </w:p>
    <w:p w14:paraId="3F9CEC1C" w14:textId="77777777" w:rsidR="0034686B" w:rsidRPr="001D19CD" w:rsidRDefault="0034686B" w:rsidP="00A3161F">
      <w:pPr>
        <w:ind w:right="-1"/>
        <w:rPr>
          <w:rFonts w:ascii="Times New Roman" w:hAnsi="Times New Roman" w:cs="Times New Roman"/>
          <w:noProof/>
          <w:sz w:val="28"/>
          <w:szCs w:val="28"/>
          <w:lang w:val="kk-KZ" w:eastAsia="ru-RU"/>
        </w:rPr>
      </w:pPr>
    </w:p>
    <w:p w14:paraId="5807D1CE" w14:textId="77777777" w:rsidR="0034686B" w:rsidRPr="001D19CD" w:rsidRDefault="0034686B" w:rsidP="00A3161F">
      <w:pPr>
        <w:ind w:right="-1"/>
        <w:rPr>
          <w:rFonts w:ascii="Times New Roman" w:hAnsi="Times New Roman" w:cs="Times New Roman"/>
          <w:noProof/>
          <w:sz w:val="28"/>
          <w:szCs w:val="28"/>
          <w:lang w:val="kk-KZ" w:eastAsia="ru-RU"/>
        </w:rPr>
      </w:pPr>
    </w:p>
    <w:p w14:paraId="4ACE5AC1" w14:textId="77777777" w:rsidR="0034686B" w:rsidRPr="001D19CD" w:rsidRDefault="0034686B" w:rsidP="00A3161F">
      <w:pPr>
        <w:ind w:right="-1"/>
        <w:rPr>
          <w:rFonts w:ascii="Times New Roman" w:hAnsi="Times New Roman" w:cs="Times New Roman"/>
          <w:noProof/>
          <w:sz w:val="28"/>
          <w:szCs w:val="28"/>
          <w:lang w:val="kk-KZ" w:eastAsia="ru-RU"/>
        </w:rPr>
      </w:pPr>
    </w:p>
    <w:p w14:paraId="66F01EDD" w14:textId="77777777" w:rsidR="0034686B" w:rsidRPr="001D19CD" w:rsidRDefault="0034686B" w:rsidP="00A3161F">
      <w:pPr>
        <w:ind w:right="-1"/>
        <w:rPr>
          <w:rFonts w:ascii="Times New Roman" w:hAnsi="Times New Roman" w:cs="Times New Roman"/>
          <w:noProof/>
          <w:sz w:val="28"/>
          <w:szCs w:val="28"/>
          <w:lang w:val="kk-KZ" w:eastAsia="ru-RU"/>
        </w:rPr>
      </w:pPr>
    </w:p>
    <w:p w14:paraId="49DA70EF" w14:textId="77777777" w:rsidR="0034686B" w:rsidRPr="001D19CD" w:rsidRDefault="0034686B" w:rsidP="00A3161F">
      <w:pPr>
        <w:ind w:right="-1"/>
        <w:rPr>
          <w:rFonts w:ascii="Times New Roman" w:hAnsi="Times New Roman" w:cs="Times New Roman"/>
          <w:noProof/>
          <w:sz w:val="28"/>
          <w:szCs w:val="28"/>
          <w:lang w:val="kk-KZ" w:eastAsia="ru-RU"/>
        </w:rPr>
      </w:pPr>
    </w:p>
    <w:p w14:paraId="04BB0F06" w14:textId="77777777" w:rsidR="0034686B" w:rsidRPr="001D19CD" w:rsidRDefault="0034686B" w:rsidP="00A3161F">
      <w:pPr>
        <w:ind w:right="-1"/>
        <w:rPr>
          <w:rFonts w:ascii="Times New Roman" w:hAnsi="Times New Roman" w:cs="Times New Roman"/>
          <w:noProof/>
          <w:sz w:val="28"/>
          <w:szCs w:val="28"/>
          <w:lang w:val="kk-KZ" w:eastAsia="ru-RU"/>
        </w:rPr>
      </w:pPr>
    </w:p>
    <w:p w14:paraId="736E3557" w14:textId="77777777" w:rsidR="0034686B" w:rsidRPr="001D19CD" w:rsidRDefault="0034686B" w:rsidP="00A3161F">
      <w:pPr>
        <w:ind w:right="-1"/>
        <w:rPr>
          <w:rFonts w:ascii="Times New Roman" w:hAnsi="Times New Roman" w:cs="Times New Roman"/>
          <w:noProof/>
          <w:sz w:val="28"/>
          <w:szCs w:val="28"/>
          <w:lang w:val="kk-KZ" w:eastAsia="ru-RU"/>
        </w:rPr>
      </w:pPr>
    </w:p>
    <w:p w14:paraId="5B4C312F" w14:textId="77777777" w:rsidR="0034686B" w:rsidRPr="001D19CD" w:rsidRDefault="0034686B" w:rsidP="00A3161F">
      <w:pPr>
        <w:ind w:right="-1"/>
        <w:rPr>
          <w:rFonts w:ascii="Times New Roman" w:hAnsi="Times New Roman" w:cs="Times New Roman"/>
          <w:noProof/>
          <w:sz w:val="28"/>
          <w:szCs w:val="28"/>
          <w:lang w:val="kk-KZ" w:eastAsia="ru-RU"/>
        </w:rPr>
      </w:pPr>
    </w:p>
    <w:p w14:paraId="676B9FB3" w14:textId="77777777" w:rsidR="0034686B" w:rsidRPr="001D19CD" w:rsidRDefault="0034686B" w:rsidP="00A3161F">
      <w:pPr>
        <w:ind w:right="-1"/>
        <w:rPr>
          <w:rFonts w:ascii="Times New Roman" w:hAnsi="Times New Roman" w:cs="Times New Roman"/>
          <w:noProof/>
          <w:sz w:val="28"/>
          <w:szCs w:val="28"/>
          <w:lang w:val="kk-KZ" w:eastAsia="ru-RU"/>
        </w:rPr>
      </w:pPr>
    </w:p>
    <w:p w14:paraId="25C8C066" w14:textId="77777777" w:rsidR="0034686B" w:rsidRPr="001D19CD" w:rsidRDefault="0034686B" w:rsidP="00A3161F">
      <w:pPr>
        <w:ind w:right="-1"/>
        <w:rPr>
          <w:rFonts w:ascii="Times New Roman" w:hAnsi="Times New Roman" w:cs="Times New Roman"/>
          <w:noProof/>
          <w:sz w:val="28"/>
          <w:szCs w:val="28"/>
          <w:lang w:val="kk-KZ" w:eastAsia="ru-RU"/>
        </w:rPr>
      </w:pPr>
    </w:p>
    <w:p w14:paraId="03C5A814" w14:textId="2804A738" w:rsidR="00283EC3" w:rsidRPr="001D19CD" w:rsidRDefault="00283EC3" w:rsidP="00A3161F">
      <w:pPr>
        <w:ind w:right="-1"/>
        <w:rPr>
          <w:rFonts w:ascii="Times New Roman" w:hAnsi="Times New Roman" w:cs="Times New Roman"/>
          <w:sz w:val="28"/>
          <w:szCs w:val="28"/>
          <w:lang w:val="kk-KZ"/>
        </w:rPr>
      </w:pPr>
    </w:p>
    <w:p w14:paraId="1288512A" w14:textId="77777777" w:rsidR="0034686B" w:rsidRPr="001D19CD" w:rsidRDefault="0034686B" w:rsidP="00A3161F">
      <w:pPr>
        <w:ind w:right="-1"/>
        <w:rPr>
          <w:rFonts w:ascii="Times New Roman" w:hAnsi="Times New Roman" w:cs="Times New Roman"/>
          <w:noProof/>
          <w:sz w:val="28"/>
          <w:szCs w:val="28"/>
          <w:lang w:val="kk-KZ" w:eastAsia="ru-RU"/>
        </w:rPr>
      </w:pPr>
    </w:p>
    <w:p w14:paraId="63A4A0E0" w14:textId="77777777" w:rsidR="0034686B" w:rsidRPr="001D19CD" w:rsidRDefault="0034686B" w:rsidP="00A3161F">
      <w:pPr>
        <w:ind w:right="-1"/>
        <w:rPr>
          <w:rFonts w:ascii="Times New Roman" w:hAnsi="Times New Roman" w:cs="Times New Roman"/>
          <w:noProof/>
          <w:sz w:val="28"/>
          <w:szCs w:val="28"/>
          <w:lang w:val="kk-KZ" w:eastAsia="ru-RU"/>
        </w:rPr>
      </w:pPr>
    </w:p>
    <w:p w14:paraId="07C38146" w14:textId="77777777" w:rsidR="0034686B" w:rsidRPr="001D19CD" w:rsidRDefault="0034686B" w:rsidP="00A3161F">
      <w:pPr>
        <w:ind w:right="-1"/>
        <w:rPr>
          <w:rFonts w:ascii="Times New Roman" w:hAnsi="Times New Roman" w:cs="Times New Roman"/>
          <w:noProof/>
          <w:sz w:val="28"/>
          <w:szCs w:val="28"/>
          <w:lang w:val="kk-KZ" w:eastAsia="ru-RU"/>
        </w:rPr>
      </w:pPr>
    </w:p>
    <w:p w14:paraId="0F6866C1" w14:textId="77777777" w:rsidR="0034686B" w:rsidRPr="001D19CD" w:rsidRDefault="0034686B" w:rsidP="00A3161F">
      <w:pPr>
        <w:ind w:right="-1"/>
        <w:rPr>
          <w:rFonts w:ascii="Times New Roman" w:hAnsi="Times New Roman" w:cs="Times New Roman"/>
          <w:noProof/>
          <w:sz w:val="28"/>
          <w:szCs w:val="28"/>
          <w:lang w:val="kk-KZ" w:eastAsia="ru-RU"/>
        </w:rPr>
      </w:pPr>
    </w:p>
    <w:p w14:paraId="6BBDDB90" w14:textId="77777777" w:rsidR="0034686B" w:rsidRPr="001D19CD" w:rsidRDefault="0034686B" w:rsidP="00A3161F">
      <w:pPr>
        <w:ind w:right="-1"/>
        <w:rPr>
          <w:rFonts w:ascii="Times New Roman" w:hAnsi="Times New Roman" w:cs="Times New Roman"/>
          <w:noProof/>
          <w:sz w:val="28"/>
          <w:szCs w:val="28"/>
          <w:lang w:val="kk-KZ" w:eastAsia="ru-RU"/>
        </w:rPr>
      </w:pPr>
    </w:p>
    <w:p w14:paraId="3C6EBE7B" w14:textId="77777777" w:rsidR="0034686B" w:rsidRPr="001D19CD" w:rsidRDefault="0034686B" w:rsidP="00A3161F">
      <w:pPr>
        <w:ind w:right="-1"/>
        <w:rPr>
          <w:rFonts w:ascii="Times New Roman" w:hAnsi="Times New Roman" w:cs="Times New Roman"/>
          <w:noProof/>
          <w:sz w:val="28"/>
          <w:szCs w:val="28"/>
          <w:lang w:val="kk-KZ" w:eastAsia="ru-RU"/>
        </w:rPr>
      </w:pPr>
    </w:p>
    <w:p w14:paraId="128C6F2A" w14:textId="77777777" w:rsidR="0034686B" w:rsidRPr="001D19CD" w:rsidRDefault="0034686B" w:rsidP="00A3161F">
      <w:pPr>
        <w:ind w:right="-1"/>
        <w:rPr>
          <w:rFonts w:ascii="Times New Roman" w:hAnsi="Times New Roman" w:cs="Times New Roman"/>
          <w:noProof/>
          <w:sz w:val="28"/>
          <w:szCs w:val="28"/>
          <w:lang w:val="kk-KZ" w:eastAsia="ru-RU"/>
        </w:rPr>
      </w:pPr>
    </w:p>
    <w:p w14:paraId="522768E6" w14:textId="77777777" w:rsidR="0034686B" w:rsidRPr="001D19CD" w:rsidRDefault="0034686B" w:rsidP="00A3161F">
      <w:pPr>
        <w:ind w:right="-1"/>
        <w:rPr>
          <w:rFonts w:ascii="Times New Roman" w:hAnsi="Times New Roman" w:cs="Times New Roman"/>
          <w:noProof/>
          <w:sz w:val="28"/>
          <w:szCs w:val="28"/>
          <w:lang w:val="kk-KZ" w:eastAsia="ru-RU"/>
        </w:rPr>
      </w:pPr>
    </w:p>
    <w:p w14:paraId="3397B784" w14:textId="77777777" w:rsidR="0034686B" w:rsidRPr="001D19CD" w:rsidRDefault="0034686B" w:rsidP="00A3161F">
      <w:pPr>
        <w:ind w:right="-1"/>
        <w:rPr>
          <w:rFonts w:ascii="Times New Roman" w:hAnsi="Times New Roman" w:cs="Times New Roman"/>
          <w:noProof/>
          <w:sz w:val="28"/>
          <w:szCs w:val="28"/>
          <w:lang w:val="kk-KZ" w:eastAsia="ru-RU"/>
        </w:rPr>
      </w:pPr>
    </w:p>
    <w:p w14:paraId="5C16DE8E" w14:textId="5AF0760F" w:rsidR="0034686B" w:rsidRPr="001D19CD" w:rsidRDefault="00D0405F" w:rsidP="00A3161F">
      <w:pPr>
        <w:ind w:right="-1"/>
        <w:rPr>
          <w:rFonts w:ascii="Times New Roman" w:hAnsi="Times New Roman" w:cs="Times New Roman"/>
          <w:noProof/>
          <w:sz w:val="28"/>
          <w:szCs w:val="28"/>
          <w:lang w:val="kk-KZ" w:eastAsia="ru-RU"/>
        </w:rPr>
      </w:pPr>
      <w:r w:rsidRPr="001D19CD">
        <w:rPr>
          <w:rFonts w:ascii="Times New Roman" w:hAnsi="Times New Roman" w:cs="Times New Roman"/>
          <w:noProof/>
          <w:sz w:val="28"/>
          <w:szCs w:val="28"/>
          <w:lang w:eastAsia="ru-RU"/>
        </w:rPr>
        <w:lastRenderedPageBreak/>
        <w:drawing>
          <wp:anchor distT="0" distB="0" distL="0" distR="0" simplePos="0" relativeHeight="251693056" behindDoc="0" locked="0" layoutInCell="1" allowOverlap="1" wp14:anchorId="7070DA54" wp14:editId="23DF2B03">
            <wp:simplePos x="0" y="0"/>
            <wp:positionH relativeFrom="page">
              <wp:posOffset>457200</wp:posOffset>
            </wp:positionH>
            <wp:positionV relativeFrom="page">
              <wp:posOffset>828675</wp:posOffset>
            </wp:positionV>
            <wp:extent cx="6801485" cy="8801100"/>
            <wp:effectExtent l="0" t="0" r="0" b="0"/>
            <wp:wrapNone/>
            <wp:docPr id="36"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89" cstate="print"/>
                    <a:stretch>
                      <a:fillRect/>
                    </a:stretch>
                  </pic:blipFill>
                  <pic:spPr>
                    <a:xfrm>
                      <a:off x="0" y="0"/>
                      <a:ext cx="6801485" cy="8801100"/>
                    </a:xfrm>
                    <a:prstGeom prst="rect">
                      <a:avLst/>
                    </a:prstGeom>
                  </pic:spPr>
                </pic:pic>
              </a:graphicData>
            </a:graphic>
            <wp14:sizeRelH relativeFrom="margin">
              <wp14:pctWidth>0</wp14:pctWidth>
            </wp14:sizeRelH>
            <wp14:sizeRelV relativeFrom="margin">
              <wp14:pctHeight>0</wp14:pctHeight>
            </wp14:sizeRelV>
          </wp:anchor>
        </w:drawing>
      </w:r>
    </w:p>
    <w:p w14:paraId="590FB499" w14:textId="77777777" w:rsidR="0034686B" w:rsidRPr="001D19CD" w:rsidRDefault="0034686B" w:rsidP="00A3161F">
      <w:pPr>
        <w:ind w:right="-1"/>
        <w:rPr>
          <w:rFonts w:ascii="Times New Roman" w:hAnsi="Times New Roman" w:cs="Times New Roman"/>
          <w:noProof/>
          <w:sz w:val="28"/>
          <w:szCs w:val="28"/>
          <w:lang w:val="kk-KZ" w:eastAsia="ru-RU"/>
        </w:rPr>
      </w:pPr>
    </w:p>
    <w:p w14:paraId="176BA515" w14:textId="77777777" w:rsidR="0034686B" w:rsidRPr="001D19CD" w:rsidRDefault="0034686B" w:rsidP="00A3161F">
      <w:pPr>
        <w:ind w:right="-1"/>
        <w:rPr>
          <w:rFonts w:ascii="Times New Roman" w:hAnsi="Times New Roman" w:cs="Times New Roman"/>
          <w:noProof/>
          <w:sz w:val="28"/>
          <w:szCs w:val="28"/>
          <w:lang w:val="kk-KZ" w:eastAsia="ru-RU"/>
        </w:rPr>
      </w:pPr>
    </w:p>
    <w:p w14:paraId="4301EC99" w14:textId="77777777" w:rsidR="0034686B" w:rsidRPr="001D19CD" w:rsidRDefault="0034686B" w:rsidP="00A3161F">
      <w:pPr>
        <w:ind w:right="-1"/>
        <w:rPr>
          <w:rFonts w:ascii="Times New Roman" w:hAnsi="Times New Roman" w:cs="Times New Roman"/>
          <w:noProof/>
          <w:sz w:val="28"/>
          <w:szCs w:val="28"/>
          <w:lang w:val="kk-KZ" w:eastAsia="ru-RU"/>
        </w:rPr>
      </w:pPr>
    </w:p>
    <w:p w14:paraId="642503BB" w14:textId="77777777" w:rsidR="0034686B" w:rsidRPr="001D19CD" w:rsidRDefault="0034686B" w:rsidP="00A3161F">
      <w:pPr>
        <w:ind w:right="-1"/>
        <w:rPr>
          <w:rFonts w:ascii="Times New Roman" w:hAnsi="Times New Roman" w:cs="Times New Roman"/>
          <w:noProof/>
          <w:sz w:val="28"/>
          <w:szCs w:val="28"/>
          <w:lang w:val="kk-KZ" w:eastAsia="ru-RU"/>
        </w:rPr>
      </w:pPr>
    </w:p>
    <w:p w14:paraId="3CB70C57" w14:textId="77777777" w:rsidR="0034686B" w:rsidRPr="001D19CD" w:rsidRDefault="0034686B" w:rsidP="00A3161F">
      <w:pPr>
        <w:ind w:right="-1"/>
        <w:rPr>
          <w:rFonts w:ascii="Times New Roman" w:hAnsi="Times New Roman" w:cs="Times New Roman"/>
          <w:noProof/>
          <w:sz w:val="28"/>
          <w:szCs w:val="28"/>
          <w:lang w:val="kk-KZ" w:eastAsia="ru-RU"/>
        </w:rPr>
      </w:pPr>
    </w:p>
    <w:p w14:paraId="1097B566" w14:textId="77777777" w:rsidR="0034686B" w:rsidRPr="001D19CD" w:rsidRDefault="0034686B" w:rsidP="00A3161F">
      <w:pPr>
        <w:ind w:right="-1"/>
        <w:rPr>
          <w:rFonts w:ascii="Times New Roman" w:hAnsi="Times New Roman" w:cs="Times New Roman"/>
          <w:noProof/>
          <w:sz w:val="28"/>
          <w:szCs w:val="28"/>
          <w:lang w:val="kk-KZ" w:eastAsia="ru-RU"/>
        </w:rPr>
      </w:pPr>
    </w:p>
    <w:p w14:paraId="2D4CA945" w14:textId="77777777" w:rsidR="0034686B" w:rsidRPr="001D19CD" w:rsidRDefault="0034686B" w:rsidP="00A3161F">
      <w:pPr>
        <w:ind w:right="-1"/>
        <w:rPr>
          <w:rFonts w:ascii="Times New Roman" w:hAnsi="Times New Roman" w:cs="Times New Roman"/>
          <w:noProof/>
          <w:sz w:val="28"/>
          <w:szCs w:val="28"/>
          <w:lang w:val="kk-KZ" w:eastAsia="ru-RU"/>
        </w:rPr>
      </w:pPr>
    </w:p>
    <w:p w14:paraId="24613A94" w14:textId="77777777" w:rsidR="0034686B" w:rsidRPr="001D19CD" w:rsidRDefault="0034686B" w:rsidP="00A3161F">
      <w:pPr>
        <w:ind w:right="-1"/>
        <w:rPr>
          <w:rFonts w:ascii="Times New Roman" w:hAnsi="Times New Roman" w:cs="Times New Roman"/>
          <w:noProof/>
          <w:sz w:val="28"/>
          <w:szCs w:val="28"/>
          <w:lang w:val="kk-KZ" w:eastAsia="ru-RU"/>
        </w:rPr>
      </w:pPr>
    </w:p>
    <w:p w14:paraId="42506332" w14:textId="77777777" w:rsidR="0034686B" w:rsidRPr="001D19CD" w:rsidRDefault="0034686B" w:rsidP="00A3161F">
      <w:pPr>
        <w:ind w:right="-1"/>
        <w:rPr>
          <w:rFonts w:ascii="Times New Roman" w:hAnsi="Times New Roman" w:cs="Times New Roman"/>
          <w:noProof/>
          <w:sz w:val="28"/>
          <w:szCs w:val="28"/>
          <w:lang w:val="kk-KZ" w:eastAsia="ru-RU"/>
        </w:rPr>
      </w:pPr>
    </w:p>
    <w:p w14:paraId="3DA46BD0" w14:textId="77777777" w:rsidR="0034686B" w:rsidRPr="001D19CD" w:rsidRDefault="0034686B" w:rsidP="00A3161F">
      <w:pPr>
        <w:ind w:right="-1"/>
        <w:rPr>
          <w:rFonts w:ascii="Times New Roman" w:hAnsi="Times New Roman" w:cs="Times New Roman"/>
          <w:noProof/>
          <w:sz w:val="28"/>
          <w:szCs w:val="28"/>
          <w:lang w:val="kk-KZ" w:eastAsia="ru-RU"/>
        </w:rPr>
      </w:pPr>
    </w:p>
    <w:p w14:paraId="1ED2AD68" w14:textId="77777777" w:rsidR="0034686B" w:rsidRPr="001D19CD" w:rsidRDefault="0034686B" w:rsidP="00A3161F">
      <w:pPr>
        <w:ind w:right="-1"/>
        <w:rPr>
          <w:rFonts w:ascii="Times New Roman" w:hAnsi="Times New Roman" w:cs="Times New Roman"/>
          <w:noProof/>
          <w:sz w:val="28"/>
          <w:szCs w:val="28"/>
          <w:lang w:val="kk-KZ" w:eastAsia="ru-RU"/>
        </w:rPr>
      </w:pPr>
    </w:p>
    <w:p w14:paraId="7864437D" w14:textId="77777777" w:rsidR="0034686B" w:rsidRPr="001D19CD" w:rsidRDefault="0034686B" w:rsidP="00A3161F">
      <w:pPr>
        <w:ind w:right="-1"/>
        <w:rPr>
          <w:rFonts w:ascii="Times New Roman" w:hAnsi="Times New Roman" w:cs="Times New Roman"/>
          <w:noProof/>
          <w:sz w:val="28"/>
          <w:szCs w:val="28"/>
          <w:lang w:val="kk-KZ" w:eastAsia="ru-RU"/>
        </w:rPr>
      </w:pPr>
    </w:p>
    <w:p w14:paraId="33FBEA06" w14:textId="77777777" w:rsidR="0034686B" w:rsidRPr="001D19CD" w:rsidRDefault="0034686B" w:rsidP="00A3161F">
      <w:pPr>
        <w:ind w:right="-1"/>
        <w:rPr>
          <w:rFonts w:ascii="Times New Roman" w:hAnsi="Times New Roman" w:cs="Times New Roman"/>
          <w:noProof/>
          <w:sz w:val="28"/>
          <w:szCs w:val="28"/>
          <w:lang w:val="kk-KZ" w:eastAsia="ru-RU"/>
        </w:rPr>
      </w:pPr>
    </w:p>
    <w:p w14:paraId="5D2A1F33" w14:textId="77777777" w:rsidR="0034686B" w:rsidRPr="001D19CD" w:rsidRDefault="0034686B" w:rsidP="00A3161F">
      <w:pPr>
        <w:ind w:right="-1"/>
        <w:rPr>
          <w:rFonts w:ascii="Times New Roman" w:hAnsi="Times New Roman" w:cs="Times New Roman"/>
          <w:noProof/>
          <w:sz w:val="28"/>
          <w:szCs w:val="28"/>
          <w:lang w:val="kk-KZ" w:eastAsia="ru-RU"/>
        </w:rPr>
      </w:pPr>
    </w:p>
    <w:p w14:paraId="60B6B0F5" w14:textId="77777777" w:rsidR="0034686B" w:rsidRPr="001D19CD" w:rsidRDefault="0034686B" w:rsidP="00A3161F">
      <w:pPr>
        <w:ind w:right="-1"/>
        <w:rPr>
          <w:rFonts w:ascii="Times New Roman" w:hAnsi="Times New Roman" w:cs="Times New Roman"/>
          <w:noProof/>
          <w:sz w:val="28"/>
          <w:szCs w:val="28"/>
          <w:lang w:val="kk-KZ" w:eastAsia="ru-RU"/>
        </w:rPr>
      </w:pPr>
    </w:p>
    <w:p w14:paraId="7C2D13BE" w14:textId="77777777" w:rsidR="0034686B" w:rsidRPr="001D19CD" w:rsidRDefault="0034686B" w:rsidP="00A3161F">
      <w:pPr>
        <w:ind w:right="-1"/>
        <w:rPr>
          <w:rFonts w:ascii="Times New Roman" w:hAnsi="Times New Roman" w:cs="Times New Roman"/>
          <w:noProof/>
          <w:sz w:val="28"/>
          <w:szCs w:val="28"/>
          <w:lang w:val="kk-KZ" w:eastAsia="ru-RU"/>
        </w:rPr>
      </w:pPr>
    </w:p>
    <w:p w14:paraId="1381CE84" w14:textId="77777777" w:rsidR="0034686B" w:rsidRPr="001D19CD" w:rsidRDefault="0034686B" w:rsidP="00A3161F">
      <w:pPr>
        <w:ind w:right="-1"/>
        <w:rPr>
          <w:rFonts w:ascii="Times New Roman" w:hAnsi="Times New Roman" w:cs="Times New Roman"/>
          <w:noProof/>
          <w:sz w:val="28"/>
          <w:szCs w:val="28"/>
          <w:lang w:val="kk-KZ" w:eastAsia="ru-RU"/>
        </w:rPr>
      </w:pPr>
    </w:p>
    <w:p w14:paraId="3B05E58A" w14:textId="01209B3F" w:rsidR="00283EC3" w:rsidRPr="001D19CD" w:rsidRDefault="00283EC3" w:rsidP="00A3161F">
      <w:pPr>
        <w:ind w:right="-1"/>
        <w:rPr>
          <w:rFonts w:ascii="Times New Roman" w:hAnsi="Times New Roman" w:cs="Times New Roman"/>
          <w:sz w:val="28"/>
          <w:szCs w:val="28"/>
          <w:lang w:val="kk-KZ"/>
        </w:rPr>
      </w:pPr>
    </w:p>
    <w:p w14:paraId="7B80EC9F" w14:textId="1C027717" w:rsidR="00283EC3" w:rsidRPr="001D19CD" w:rsidRDefault="00283EC3" w:rsidP="00A3161F">
      <w:pPr>
        <w:ind w:right="-1"/>
        <w:rPr>
          <w:rFonts w:ascii="Times New Roman" w:hAnsi="Times New Roman" w:cs="Times New Roman"/>
          <w:sz w:val="28"/>
          <w:szCs w:val="28"/>
          <w:lang w:val="kk-KZ"/>
        </w:rPr>
      </w:pPr>
    </w:p>
    <w:p w14:paraId="32380911" w14:textId="77777777" w:rsidR="0034686B" w:rsidRPr="001D19CD" w:rsidRDefault="0034686B" w:rsidP="00A3161F">
      <w:pPr>
        <w:ind w:right="-1"/>
        <w:rPr>
          <w:rFonts w:ascii="Times New Roman" w:hAnsi="Times New Roman" w:cs="Times New Roman"/>
          <w:noProof/>
          <w:sz w:val="28"/>
          <w:szCs w:val="28"/>
          <w:lang w:val="kk-KZ" w:eastAsia="ru-RU"/>
        </w:rPr>
      </w:pPr>
    </w:p>
    <w:p w14:paraId="3A933F77" w14:textId="77777777" w:rsidR="0034686B" w:rsidRPr="001D19CD" w:rsidRDefault="0034686B" w:rsidP="00A3161F">
      <w:pPr>
        <w:ind w:right="-1"/>
        <w:rPr>
          <w:rFonts w:ascii="Times New Roman" w:hAnsi="Times New Roman" w:cs="Times New Roman"/>
          <w:noProof/>
          <w:sz w:val="28"/>
          <w:szCs w:val="28"/>
          <w:lang w:val="kk-KZ" w:eastAsia="ru-RU"/>
        </w:rPr>
      </w:pPr>
    </w:p>
    <w:p w14:paraId="35A80139" w14:textId="77777777" w:rsidR="0034686B" w:rsidRPr="001D19CD" w:rsidRDefault="0034686B" w:rsidP="00A3161F">
      <w:pPr>
        <w:ind w:right="-1"/>
        <w:rPr>
          <w:rFonts w:ascii="Times New Roman" w:hAnsi="Times New Roman" w:cs="Times New Roman"/>
          <w:noProof/>
          <w:sz w:val="28"/>
          <w:szCs w:val="28"/>
          <w:lang w:val="kk-KZ" w:eastAsia="ru-RU"/>
        </w:rPr>
      </w:pPr>
    </w:p>
    <w:p w14:paraId="06201826" w14:textId="77777777" w:rsidR="0034686B" w:rsidRPr="001D19CD" w:rsidRDefault="0034686B" w:rsidP="00A3161F">
      <w:pPr>
        <w:ind w:right="-1"/>
        <w:rPr>
          <w:rFonts w:ascii="Times New Roman" w:hAnsi="Times New Roman" w:cs="Times New Roman"/>
          <w:noProof/>
          <w:sz w:val="28"/>
          <w:szCs w:val="28"/>
          <w:lang w:val="kk-KZ" w:eastAsia="ru-RU"/>
        </w:rPr>
      </w:pPr>
    </w:p>
    <w:p w14:paraId="1569FC6D" w14:textId="77777777" w:rsidR="0034686B" w:rsidRPr="001D19CD" w:rsidRDefault="0034686B" w:rsidP="00A3161F">
      <w:pPr>
        <w:ind w:right="-1"/>
        <w:rPr>
          <w:rFonts w:ascii="Times New Roman" w:hAnsi="Times New Roman" w:cs="Times New Roman"/>
          <w:noProof/>
          <w:sz w:val="28"/>
          <w:szCs w:val="28"/>
          <w:lang w:val="kk-KZ" w:eastAsia="ru-RU"/>
        </w:rPr>
      </w:pPr>
    </w:p>
    <w:p w14:paraId="573D6B2F" w14:textId="77777777" w:rsidR="0034686B" w:rsidRPr="001D19CD" w:rsidRDefault="0034686B" w:rsidP="00A3161F">
      <w:pPr>
        <w:ind w:right="-1"/>
        <w:rPr>
          <w:rFonts w:ascii="Times New Roman" w:hAnsi="Times New Roman" w:cs="Times New Roman"/>
          <w:noProof/>
          <w:sz w:val="28"/>
          <w:szCs w:val="28"/>
          <w:lang w:val="kk-KZ" w:eastAsia="ru-RU"/>
        </w:rPr>
      </w:pPr>
    </w:p>
    <w:p w14:paraId="154DED95" w14:textId="77777777" w:rsidR="0034686B" w:rsidRPr="001D19CD" w:rsidRDefault="0034686B" w:rsidP="00A3161F">
      <w:pPr>
        <w:ind w:right="-1"/>
        <w:rPr>
          <w:rFonts w:ascii="Times New Roman" w:hAnsi="Times New Roman" w:cs="Times New Roman"/>
          <w:noProof/>
          <w:sz w:val="28"/>
          <w:szCs w:val="28"/>
          <w:lang w:val="kk-KZ" w:eastAsia="ru-RU"/>
        </w:rPr>
      </w:pPr>
    </w:p>
    <w:p w14:paraId="411DB450" w14:textId="77777777" w:rsidR="0034686B" w:rsidRPr="001D19CD" w:rsidRDefault="0034686B" w:rsidP="00A3161F">
      <w:pPr>
        <w:ind w:right="-1"/>
        <w:rPr>
          <w:rFonts w:ascii="Times New Roman" w:hAnsi="Times New Roman" w:cs="Times New Roman"/>
          <w:noProof/>
          <w:sz w:val="28"/>
          <w:szCs w:val="28"/>
          <w:lang w:val="kk-KZ" w:eastAsia="ru-RU"/>
        </w:rPr>
      </w:pPr>
    </w:p>
    <w:p w14:paraId="7F154BBB" w14:textId="77777777" w:rsidR="0034686B" w:rsidRPr="001D19CD" w:rsidRDefault="0034686B" w:rsidP="00A3161F">
      <w:pPr>
        <w:ind w:right="-1"/>
        <w:rPr>
          <w:rFonts w:ascii="Times New Roman" w:hAnsi="Times New Roman" w:cs="Times New Roman"/>
          <w:noProof/>
          <w:sz w:val="28"/>
          <w:szCs w:val="28"/>
          <w:lang w:val="kk-KZ" w:eastAsia="ru-RU"/>
        </w:rPr>
      </w:pPr>
    </w:p>
    <w:p w14:paraId="03FFCC89" w14:textId="14764F87" w:rsidR="0034686B" w:rsidRPr="001D19CD" w:rsidRDefault="005A6A97" w:rsidP="00A3161F">
      <w:pPr>
        <w:ind w:right="-1"/>
        <w:rPr>
          <w:rFonts w:ascii="Times New Roman" w:hAnsi="Times New Roman" w:cs="Times New Roman"/>
          <w:noProof/>
          <w:sz w:val="28"/>
          <w:szCs w:val="28"/>
          <w:lang w:val="kk-KZ" w:eastAsia="ru-RU"/>
        </w:rPr>
      </w:pPr>
      <w:r w:rsidRPr="001D19CD">
        <w:rPr>
          <w:rFonts w:ascii="Times New Roman" w:hAnsi="Times New Roman" w:cs="Times New Roman"/>
          <w:noProof/>
          <w:sz w:val="28"/>
          <w:szCs w:val="28"/>
          <w:lang w:eastAsia="ru-RU"/>
        </w:rPr>
        <w:lastRenderedPageBreak/>
        <w:drawing>
          <wp:anchor distT="0" distB="0" distL="0" distR="0" simplePos="0" relativeHeight="251695104" behindDoc="0" locked="0" layoutInCell="1" allowOverlap="1" wp14:anchorId="7D5EA1DB" wp14:editId="09DA2744">
            <wp:simplePos x="0" y="0"/>
            <wp:positionH relativeFrom="margin">
              <wp:posOffset>-765810</wp:posOffset>
            </wp:positionH>
            <wp:positionV relativeFrom="page">
              <wp:posOffset>866776</wp:posOffset>
            </wp:positionV>
            <wp:extent cx="7029450" cy="8839200"/>
            <wp:effectExtent l="0" t="0" r="0" b="0"/>
            <wp:wrapNone/>
            <wp:docPr id="37"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90" cstate="print"/>
                    <a:stretch>
                      <a:fillRect/>
                    </a:stretch>
                  </pic:blipFill>
                  <pic:spPr>
                    <a:xfrm>
                      <a:off x="0" y="0"/>
                      <a:ext cx="7029450" cy="8839200"/>
                    </a:xfrm>
                    <a:prstGeom prst="rect">
                      <a:avLst/>
                    </a:prstGeom>
                  </pic:spPr>
                </pic:pic>
              </a:graphicData>
            </a:graphic>
            <wp14:sizeRelH relativeFrom="margin">
              <wp14:pctWidth>0</wp14:pctWidth>
            </wp14:sizeRelH>
            <wp14:sizeRelV relativeFrom="margin">
              <wp14:pctHeight>0</wp14:pctHeight>
            </wp14:sizeRelV>
          </wp:anchor>
        </w:drawing>
      </w:r>
    </w:p>
    <w:p w14:paraId="1366FFB4" w14:textId="43DE628B" w:rsidR="0034686B" w:rsidRPr="001D19CD" w:rsidRDefault="0034686B" w:rsidP="00A3161F">
      <w:pPr>
        <w:ind w:right="-1"/>
        <w:rPr>
          <w:rFonts w:ascii="Times New Roman" w:hAnsi="Times New Roman" w:cs="Times New Roman"/>
          <w:noProof/>
          <w:sz w:val="28"/>
          <w:szCs w:val="28"/>
          <w:lang w:val="kk-KZ" w:eastAsia="ru-RU"/>
        </w:rPr>
      </w:pPr>
    </w:p>
    <w:p w14:paraId="6540724C" w14:textId="044FBDDA" w:rsidR="0034686B" w:rsidRPr="001D19CD" w:rsidRDefault="0034686B" w:rsidP="00A3161F">
      <w:pPr>
        <w:ind w:right="-1"/>
        <w:rPr>
          <w:rFonts w:ascii="Times New Roman" w:hAnsi="Times New Roman" w:cs="Times New Roman"/>
          <w:noProof/>
          <w:sz w:val="28"/>
          <w:szCs w:val="28"/>
          <w:lang w:val="kk-KZ" w:eastAsia="ru-RU"/>
        </w:rPr>
      </w:pPr>
    </w:p>
    <w:p w14:paraId="32B9FF08" w14:textId="3EDEDFF7" w:rsidR="0034686B" w:rsidRPr="001D19CD" w:rsidRDefault="0034686B" w:rsidP="00A3161F">
      <w:pPr>
        <w:ind w:right="-1"/>
        <w:rPr>
          <w:rFonts w:ascii="Times New Roman" w:hAnsi="Times New Roman" w:cs="Times New Roman"/>
          <w:noProof/>
          <w:sz w:val="28"/>
          <w:szCs w:val="28"/>
          <w:lang w:val="kk-KZ" w:eastAsia="ru-RU"/>
        </w:rPr>
      </w:pPr>
    </w:p>
    <w:p w14:paraId="674D329D" w14:textId="147AF3B1" w:rsidR="0034686B" w:rsidRPr="001D19CD" w:rsidRDefault="0034686B" w:rsidP="00A3161F">
      <w:pPr>
        <w:ind w:right="-1"/>
        <w:rPr>
          <w:rFonts w:ascii="Times New Roman" w:hAnsi="Times New Roman" w:cs="Times New Roman"/>
          <w:noProof/>
          <w:sz w:val="28"/>
          <w:szCs w:val="28"/>
          <w:lang w:val="kk-KZ" w:eastAsia="ru-RU"/>
        </w:rPr>
      </w:pPr>
    </w:p>
    <w:p w14:paraId="48F71956" w14:textId="77777777" w:rsidR="0034686B" w:rsidRPr="001D19CD" w:rsidRDefault="0034686B" w:rsidP="00A3161F">
      <w:pPr>
        <w:ind w:right="-1"/>
        <w:rPr>
          <w:rFonts w:ascii="Times New Roman" w:hAnsi="Times New Roman" w:cs="Times New Roman"/>
          <w:noProof/>
          <w:sz w:val="28"/>
          <w:szCs w:val="28"/>
          <w:lang w:val="kk-KZ" w:eastAsia="ru-RU"/>
        </w:rPr>
      </w:pPr>
    </w:p>
    <w:p w14:paraId="2217D683" w14:textId="0F645460" w:rsidR="0034686B" w:rsidRPr="001D19CD" w:rsidRDefault="0034686B" w:rsidP="00A3161F">
      <w:pPr>
        <w:ind w:right="-1"/>
        <w:rPr>
          <w:rFonts w:ascii="Times New Roman" w:hAnsi="Times New Roman" w:cs="Times New Roman"/>
          <w:noProof/>
          <w:sz w:val="28"/>
          <w:szCs w:val="28"/>
          <w:lang w:val="kk-KZ" w:eastAsia="ru-RU"/>
        </w:rPr>
      </w:pPr>
    </w:p>
    <w:p w14:paraId="675A33BE" w14:textId="613BBB8E" w:rsidR="0034686B" w:rsidRPr="001D19CD" w:rsidRDefault="0034686B" w:rsidP="00A3161F">
      <w:pPr>
        <w:ind w:right="-1"/>
        <w:rPr>
          <w:rFonts w:ascii="Times New Roman" w:hAnsi="Times New Roman" w:cs="Times New Roman"/>
          <w:noProof/>
          <w:sz w:val="28"/>
          <w:szCs w:val="28"/>
          <w:lang w:val="kk-KZ" w:eastAsia="ru-RU"/>
        </w:rPr>
      </w:pPr>
    </w:p>
    <w:p w14:paraId="66515F65" w14:textId="17E57330" w:rsidR="0034686B" w:rsidRPr="001D19CD" w:rsidRDefault="0034686B" w:rsidP="00A3161F">
      <w:pPr>
        <w:ind w:right="-1"/>
        <w:rPr>
          <w:rFonts w:ascii="Times New Roman" w:hAnsi="Times New Roman" w:cs="Times New Roman"/>
          <w:noProof/>
          <w:sz w:val="28"/>
          <w:szCs w:val="28"/>
          <w:lang w:val="kk-KZ" w:eastAsia="ru-RU"/>
        </w:rPr>
      </w:pPr>
    </w:p>
    <w:p w14:paraId="67D99DA2" w14:textId="645F280E" w:rsidR="0034686B" w:rsidRPr="001D19CD" w:rsidRDefault="0034686B" w:rsidP="00A3161F">
      <w:pPr>
        <w:ind w:right="-1"/>
        <w:rPr>
          <w:rFonts w:ascii="Times New Roman" w:hAnsi="Times New Roman" w:cs="Times New Roman"/>
          <w:noProof/>
          <w:sz w:val="28"/>
          <w:szCs w:val="28"/>
          <w:lang w:val="kk-KZ" w:eastAsia="ru-RU"/>
        </w:rPr>
      </w:pPr>
    </w:p>
    <w:p w14:paraId="541A2F94" w14:textId="48CBD087" w:rsidR="0034686B" w:rsidRPr="001D19CD" w:rsidRDefault="0034686B" w:rsidP="00A3161F">
      <w:pPr>
        <w:ind w:right="-1"/>
        <w:rPr>
          <w:rFonts w:ascii="Times New Roman" w:hAnsi="Times New Roman" w:cs="Times New Roman"/>
          <w:noProof/>
          <w:sz w:val="28"/>
          <w:szCs w:val="28"/>
          <w:lang w:val="kk-KZ" w:eastAsia="ru-RU"/>
        </w:rPr>
      </w:pPr>
    </w:p>
    <w:p w14:paraId="19CA4B3B" w14:textId="3820F4A5" w:rsidR="0034686B" w:rsidRPr="001D19CD" w:rsidRDefault="0034686B" w:rsidP="00A3161F">
      <w:pPr>
        <w:ind w:right="-1"/>
        <w:rPr>
          <w:rFonts w:ascii="Times New Roman" w:hAnsi="Times New Roman" w:cs="Times New Roman"/>
          <w:noProof/>
          <w:sz w:val="28"/>
          <w:szCs w:val="28"/>
          <w:lang w:val="kk-KZ" w:eastAsia="ru-RU"/>
        </w:rPr>
      </w:pPr>
    </w:p>
    <w:p w14:paraId="35114608" w14:textId="77777777" w:rsidR="0034686B" w:rsidRPr="001D19CD" w:rsidRDefault="0034686B" w:rsidP="00A3161F">
      <w:pPr>
        <w:ind w:right="-1"/>
        <w:rPr>
          <w:rFonts w:ascii="Times New Roman" w:hAnsi="Times New Roman" w:cs="Times New Roman"/>
          <w:noProof/>
          <w:sz w:val="28"/>
          <w:szCs w:val="28"/>
          <w:lang w:val="kk-KZ" w:eastAsia="ru-RU"/>
        </w:rPr>
      </w:pPr>
    </w:p>
    <w:p w14:paraId="26645B70" w14:textId="388BD656" w:rsidR="0034686B" w:rsidRPr="001D19CD" w:rsidRDefault="0034686B" w:rsidP="00A3161F">
      <w:pPr>
        <w:ind w:right="-1"/>
        <w:rPr>
          <w:rFonts w:ascii="Times New Roman" w:hAnsi="Times New Roman" w:cs="Times New Roman"/>
          <w:noProof/>
          <w:sz w:val="28"/>
          <w:szCs w:val="28"/>
          <w:lang w:val="kk-KZ" w:eastAsia="ru-RU"/>
        </w:rPr>
      </w:pPr>
    </w:p>
    <w:p w14:paraId="79E5F0FE" w14:textId="0896B286" w:rsidR="0034686B" w:rsidRPr="001D19CD" w:rsidRDefault="0034686B" w:rsidP="00A3161F">
      <w:pPr>
        <w:ind w:right="-1"/>
        <w:rPr>
          <w:rFonts w:ascii="Times New Roman" w:hAnsi="Times New Roman" w:cs="Times New Roman"/>
          <w:noProof/>
          <w:sz w:val="28"/>
          <w:szCs w:val="28"/>
          <w:lang w:val="kk-KZ" w:eastAsia="ru-RU"/>
        </w:rPr>
      </w:pPr>
    </w:p>
    <w:p w14:paraId="14E8868F" w14:textId="54161691" w:rsidR="0034686B" w:rsidRPr="001D19CD" w:rsidRDefault="0034686B" w:rsidP="00A3161F">
      <w:pPr>
        <w:ind w:right="-1"/>
        <w:rPr>
          <w:rFonts w:ascii="Times New Roman" w:hAnsi="Times New Roman" w:cs="Times New Roman"/>
          <w:noProof/>
          <w:sz w:val="28"/>
          <w:szCs w:val="28"/>
          <w:lang w:val="kk-KZ" w:eastAsia="ru-RU"/>
        </w:rPr>
      </w:pPr>
    </w:p>
    <w:p w14:paraId="179D7220" w14:textId="77777777" w:rsidR="0034686B" w:rsidRPr="001D19CD" w:rsidRDefault="0034686B" w:rsidP="00A3161F">
      <w:pPr>
        <w:ind w:right="-1"/>
        <w:rPr>
          <w:rFonts w:ascii="Times New Roman" w:hAnsi="Times New Roman" w:cs="Times New Roman"/>
          <w:noProof/>
          <w:sz w:val="28"/>
          <w:szCs w:val="28"/>
          <w:lang w:val="kk-KZ" w:eastAsia="ru-RU"/>
        </w:rPr>
      </w:pPr>
    </w:p>
    <w:p w14:paraId="60532D80" w14:textId="77777777" w:rsidR="0034686B" w:rsidRPr="001D19CD" w:rsidRDefault="0034686B" w:rsidP="00A3161F">
      <w:pPr>
        <w:ind w:right="-1"/>
        <w:rPr>
          <w:rFonts w:ascii="Times New Roman" w:hAnsi="Times New Roman" w:cs="Times New Roman"/>
          <w:noProof/>
          <w:sz w:val="28"/>
          <w:szCs w:val="28"/>
          <w:lang w:val="kk-KZ" w:eastAsia="ru-RU"/>
        </w:rPr>
      </w:pPr>
    </w:p>
    <w:p w14:paraId="58568005" w14:textId="77777777" w:rsidR="0034686B" w:rsidRPr="001D19CD" w:rsidRDefault="0034686B" w:rsidP="00A3161F">
      <w:pPr>
        <w:ind w:right="-1"/>
        <w:rPr>
          <w:rFonts w:ascii="Times New Roman" w:hAnsi="Times New Roman" w:cs="Times New Roman"/>
          <w:noProof/>
          <w:sz w:val="28"/>
          <w:szCs w:val="28"/>
          <w:lang w:val="kk-KZ" w:eastAsia="ru-RU"/>
        </w:rPr>
      </w:pPr>
    </w:p>
    <w:p w14:paraId="259F736A" w14:textId="0899EF19" w:rsidR="00283EC3" w:rsidRPr="001D19CD" w:rsidRDefault="00283EC3" w:rsidP="00A3161F">
      <w:pPr>
        <w:ind w:right="-1"/>
        <w:rPr>
          <w:rFonts w:ascii="Times New Roman" w:hAnsi="Times New Roman" w:cs="Times New Roman"/>
          <w:sz w:val="28"/>
          <w:szCs w:val="28"/>
          <w:lang w:val="kk-KZ"/>
        </w:rPr>
      </w:pPr>
    </w:p>
    <w:p w14:paraId="7DBE90FF" w14:textId="78CA5D53" w:rsidR="00283EC3" w:rsidRPr="001D19CD" w:rsidRDefault="00283EC3" w:rsidP="00A3161F">
      <w:pPr>
        <w:ind w:right="-1"/>
        <w:rPr>
          <w:rFonts w:ascii="Times New Roman" w:hAnsi="Times New Roman" w:cs="Times New Roman"/>
          <w:sz w:val="28"/>
          <w:szCs w:val="28"/>
          <w:lang w:val="kk-KZ"/>
        </w:rPr>
      </w:pPr>
    </w:p>
    <w:p w14:paraId="70E32179" w14:textId="548820E2" w:rsidR="00283EC3" w:rsidRPr="001D19CD" w:rsidRDefault="00283EC3" w:rsidP="00A3161F">
      <w:pPr>
        <w:ind w:right="-1"/>
        <w:rPr>
          <w:rFonts w:ascii="Times New Roman" w:hAnsi="Times New Roman" w:cs="Times New Roman"/>
          <w:sz w:val="28"/>
          <w:szCs w:val="28"/>
          <w:lang w:val="kk-KZ"/>
        </w:rPr>
      </w:pPr>
    </w:p>
    <w:p w14:paraId="056256BF" w14:textId="7F3389B7" w:rsidR="00283EC3" w:rsidRPr="001D19CD" w:rsidRDefault="00283EC3" w:rsidP="00A3161F">
      <w:pPr>
        <w:ind w:right="-1"/>
        <w:rPr>
          <w:rFonts w:ascii="Times New Roman" w:hAnsi="Times New Roman" w:cs="Times New Roman"/>
          <w:sz w:val="28"/>
          <w:szCs w:val="28"/>
          <w:lang w:val="kk-KZ"/>
        </w:rPr>
      </w:pPr>
    </w:p>
    <w:p w14:paraId="7737234B" w14:textId="1951F127" w:rsidR="00283EC3" w:rsidRPr="001D19CD" w:rsidRDefault="00283EC3" w:rsidP="00A3161F">
      <w:pPr>
        <w:ind w:right="-1"/>
        <w:rPr>
          <w:rFonts w:ascii="Times New Roman" w:hAnsi="Times New Roman" w:cs="Times New Roman"/>
          <w:sz w:val="28"/>
          <w:szCs w:val="28"/>
          <w:lang w:val="kk-KZ"/>
        </w:rPr>
      </w:pPr>
    </w:p>
    <w:p w14:paraId="779D3736" w14:textId="50A32500" w:rsidR="00283EC3" w:rsidRPr="001D19CD" w:rsidRDefault="00283EC3" w:rsidP="00A3161F">
      <w:pPr>
        <w:ind w:right="-1"/>
        <w:rPr>
          <w:rFonts w:ascii="Times New Roman" w:hAnsi="Times New Roman" w:cs="Times New Roman"/>
          <w:sz w:val="28"/>
          <w:szCs w:val="28"/>
          <w:lang w:val="kk-KZ"/>
        </w:rPr>
      </w:pPr>
    </w:p>
    <w:p w14:paraId="1DCF4CA4" w14:textId="34BBE8AD" w:rsidR="00283EC3" w:rsidRPr="001D19CD" w:rsidRDefault="00283EC3" w:rsidP="00A3161F">
      <w:pPr>
        <w:ind w:right="-1"/>
        <w:rPr>
          <w:rFonts w:ascii="Times New Roman" w:hAnsi="Times New Roman" w:cs="Times New Roman"/>
          <w:sz w:val="28"/>
          <w:szCs w:val="28"/>
          <w:lang w:val="kk-KZ"/>
        </w:rPr>
      </w:pPr>
    </w:p>
    <w:p w14:paraId="27D9F80F" w14:textId="5F1679F6" w:rsidR="00283EC3" w:rsidRPr="001D19CD" w:rsidRDefault="00283EC3" w:rsidP="00A3161F">
      <w:pPr>
        <w:ind w:right="-1"/>
        <w:rPr>
          <w:rFonts w:ascii="Times New Roman" w:hAnsi="Times New Roman" w:cs="Times New Roman"/>
          <w:sz w:val="28"/>
          <w:szCs w:val="28"/>
          <w:lang w:val="kk-KZ"/>
        </w:rPr>
      </w:pPr>
    </w:p>
    <w:p w14:paraId="7C51BC8A" w14:textId="66BAE2BB" w:rsidR="00283EC3" w:rsidRPr="001D19CD" w:rsidRDefault="00283EC3" w:rsidP="00A3161F">
      <w:pPr>
        <w:ind w:right="-1"/>
        <w:rPr>
          <w:rFonts w:ascii="Times New Roman" w:hAnsi="Times New Roman" w:cs="Times New Roman"/>
          <w:sz w:val="28"/>
          <w:szCs w:val="28"/>
          <w:lang w:val="kk-KZ"/>
        </w:rPr>
      </w:pPr>
    </w:p>
    <w:p w14:paraId="2A990FA7" w14:textId="77777777" w:rsidR="00283EC3" w:rsidRPr="001D19CD" w:rsidRDefault="00283EC3" w:rsidP="00A3161F">
      <w:pPr>
        <w:ind w:right="-1"/>
        <w:rPr>
          <w:rFonts w:ascii="Times New Roman" w:hAnsi="Times New Roman" w:cs="Times New Roman"/>
          <w:sz w:val="28"/>
          <w:szCs w:val="28"/>
          <w:lang w:val="kk-KZ"/>
        </w:rPr>
      </w:pPr>
    </w:p>
    <w:p w14:paraId="6B211A14" w14:textId="3581CFD2" w:rsidR="00283EC3" w:rsidRPr="001D19CD" w:rsidRDefault="005A6A97" w:rsidP="00A3161F">
      <w:pPr>
        <w:ind w:right="-1"/>
        <w:rPr>
          <w:rFonts w:ascii="Times New Roman" w:hAnsi="Times New Roman" w:cs="Times New Roman"/>
          <w:sz w:val="28"/>
          <w:szCs w:val="28"/>
          <w:lang w:val="kk-KZ"/>
        </w:rPr>
      </w:pPr>
      <w:r w:rsidRPr="001D19CD">
        <w:rPr>
          <w:rFonts w:ascii="Times New Roman" w:hAnsi="Times New Roman" w:cs="Times New Roman"/>
          <w:noProof/>
          <w:sz w:val="28"/>
          <w:szCs w:val="28"/>
          <w:lang w:eastAsia="ru-RU"/>
        </w:rPr>
        <w:lastRenderedPageBreak/>
        <w:drawing>
          <wp:anchor distT="0" distB="0" distL="0" distR="0" simplePos="0" relativeHeight="251697152" behindDoc="0" locked="0" layoutInCell="1" allowOverlap="1" wp14:anchorId="53436327" wp14:editId="2C28FF49">
            <wp:simplePos x="0" y="0"/>
            <wp:positionH relativeFrom="page">
              <wp:posOffset>257175</wp:posOffset>
            </wp:positionH>
            <wp:positionV relativeFrom="page">
              <wp:posOffset>809624</wp:posOffset>
            </wp:positionV>
            <wp:extent cx="6981190" cy="8943975"/>
            <wp:effectExtent l="0" t="0" r="0" b="9525"/>
            <wp:wrapNone/>
            <wp:docPr id="830085357"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91" cstate="print"/>
                    <a:stretch>
                      <a:fillRect/>
                    </a:stretch>
                  </pic:blipFill>
                  <pic:spPr>
                    <a:xfrm>
                      <a:off x="0" y="0"/>
                      <a:ext cx="6993800" cy="8960130"/>
                    </a:xfrm>
                    <a:prstGeom prst="rect">
                      <a:avLst/>
                    </a:prstGeom>
                  </pic:spPr>
                </pic:pic>
              </a:graphicData>
            </a:graphic>
            <wp14:sizeRelH relativeFrom="margin">
              <wp14:pctWidth>0</wp14:pctWidth>
            </wp14:sizeRelH>
            <wp14:sizeRelV relativeFrom="margin">
              <wp14:pctHeight>0</wp14:pctHeight>
            </wp14:sizeRelV>
          </wp:anchor>
        </w:drawing>
      </w:r>
    </w:p>
    <w:p w14:paraId="17B27AF8" w14:textId="519D8D39" w:rsidR="00283EC3" w:rsidRPr="001D19CD" w:rsidRDefault="00283EC3" w:rsidP="00A3161F">
      <w:pPr>
        <w:ind w:right="-1"/>
        <w:rPr>
          <w:rFonts w:ascii="Times New Roman" w:hAnsi="Times New Roman" w:cs="Times New Roman"/>
          <w:sz w:val="28"/>
          <w:szCs w:val="28"/>
          <w:lang w:val="kk-KZ"/>
        </w:rPr>
      </w:pPr>
    </w:p>
    <w:p w14:paraId="7E3D6E1D" w14:textId="0C9ABC52" w:rsidR="00283EC3" w:rsidRPr="001D19CD" w:rsidRDefault="00283EC3" w:rsidP="00A3161F">
      <w:pPr>
        <w:ind w:right="-1"/>
        <w:rPr>
          <w:rFonts w:ascii="Times New Roman" w:hAnsi="Times New Roman" w:cs="Times New Roman"/>
          <w:sz w:val="28"/>
          <w:szCs w:val="28"/>
          <w:lang w:val="kk-KZ"/>
        </w:rPr>
      </w:pPr>
    </w:p>
    <w:p w14:paraId="0B373A2C" w14:textId="781E9A7F" w:rsidR="00283EC3" w:rsidRPr="001D19CD" w:rsidRDefault="00283EC3" w:rsidP="00A3161F">
      <w:pPr>
        <w:ind w:right="-1"/>
        <w:rPr>
          <w:rFonts w:ascii="Times New Roman" w:hAnsi="Times New Roman" w:cs="Times New Roman"/>
          <w:sz w:val="28"/>
          <w:szCs w:val="28"/>
          <w:lang w:val="kk-KZ"/>
        </w:rPr>
      </w:pPr>
    </w:p>
    <w:p w14:paraId="268B7F66" w14:textId="19ADFA2A" w:rsidR="00283EC3" w:rsidRPr="001D19CD" w:rsidRDefault="00283EC3" w:rsidP="00A3161F">
      <w:pPr>
        <w:ind w:right="-1"/>
        <w:rPr>
          <w:rFonts w:ascii="Times New Roman" w:hAnsi="Times New Roman" w:cs="Times New Roman"/>
          <w:sz w:val="28"/>
          <w:szCs w:val="28"/>
          <w:lang w:val="kk-KZ"/>
        </w:rPr>
      </w:pPr>
    </w:p>
    <w:p w14:paraId="4883E2BC" w14:textId="71372759" w:rsidR="00283EC3" w:rsidRPr="001D19CD" w:rsidRDefault="00283EC3" w:rsidP="00A3161F">
      <w:pPr>
        <w:ind w:right="-1"/>
        <w:rPr>
          <w:rFonts w:ascii="Times New Roman" w:hAnsi="Times New Roman" w:cs="Times New Roman"/>
          <w:sz w:val="28"/>
          <w:szCs w:val="28"/>
          <w:lang w:val="kk-KZ"/>
        </w:rPr>
      </w:pPr>
    </w:p>
    <w:p w14:paraId="1860E7D9" w14:textId="220BB094" w:rsidR="00283EC3" w:rsidRPr="001D19CD" w:rsidRDefault="00283EC3" w:rsidP="00A3161F">
      <w:pPr>
        <w:ind w:right="-1"/>
        <w:rPr>
          <w:rFonts w:ascii="Times New Roman" w:hAnsi="Times New Roman" w:cs="Times New Roman"/>
          <w:sz w:val="28"/>
          <w:szCs w:val="28"/>
          <w:lang w:val="kk-KZ"/>
        </w:rPr>
      </w:pPr>
    </w:p>
    <w:p w14:paraId="3B929B8C" w14:textId="79D22E1F" w:rsidR="00283EC3" w:rsidRPr="001D19CD" w:rsidRDefault="00283EC3" w:rsidP="00A3161F">
      <w:pPr>
        <w:ind w:right="-1"/>
        <w:rPr>
          <w:rFonts w:ascii="Times New Roman" w:hAnsi="Times New Roman" w:cs="Times New Roman"/>
          <w:sz w:val="28"/>
          <w:szCs w:val="28"/>
          <w:lang w:val="kk-KZ"/>
        </w:rPr>
      </w:pPr>
    </w:p>
    <w:p w14:paraId="600371D9" w14:textId="5D81CE91" w:rsidR="00283EC3" w:rsidRPr="001D19CD" w:rsidRDefault="00283EC3" w:rsidP="00A3161F">
      <w:pPr>
        <w:ind w:right="-1"/>
        <w:rPr>
          <w:rFonts w:ascii="Times New Roman" w:hAnsi="Times New Roman" w:cs="Times New Roman"/>
          <w:sz w:val="28"/>
          <w:szCs w:val="28"/>
          <w:lang w:val="kk-KZ"/>
        </w:rPr>
      </w:pPr>
    </w:p>
    <w:p w14:paraId="63201955" w14:textId="463239A8" w:rsidR="00283EC3" w:rsidRPr="001D19CD" w:rsidRDefault="00283EC3" w:rsidP="00A3161F">
      <w:pPr>
        <w:ind w:right="-1"/>
        <w:rPr>
          <w:rFonts w:ascii="Times New Roman" w:hAnsi="Times New Roman" w:cs="Times New Roman"/>
          <w:sz w:val="28"/>
          <w:szCs w:val="28"/>
          <w:lang w:val="kk-KZ"/>
        </w:rPr>
      </w:pPr>
    </w:p>
    <w:p w14:paraId="04995B2D" w14:textId="10B94105" w:rsidR="00283EC3" w:rsidRPr="001D19CD" w:rsidRDefault="00283EC3" w:rsidP="00A3161F">
      <w:pPr>
        <w:ind w:right="-1"/>
        <w:rPr>
          <w:rFonts w:ascii="Times New Roman" w:hAnsi="Times New Roman" w:cs="Times New Roman"/>
          <w:sz w:val="28"/>
          <w:szCs w:val="28"/>
          <w:lang w:val="kk-KZ"/>
        </w:rPr>
      </w:pPr>
    </w:p>
    <w:p w14:paraId="0E380937" w14:textId="0F2925AA" w:rsidR="00283EC3" w:rsidRPr="001D19CD" w:rsidRDefault="00283EC3" w:rsidP="00A3161F">
      <w:pPr>
        <w:ind w:right="-1"/>
        <w:rPr>
          <w:rFonts w:ascii="Times New Roman" w:hAnsi="Times New Roman" w:cs="Times New Roman"/>
          <w:sz w:val="28"/>
          <w:szCs w:val="28"/>
          <w:lang w:val="kk-KZ"/>
        </w:rPr>
      </w:pPr>
    </w:p>
    <w:p w14:paraId="4D99D2DF" w14:textId="3D18CA00" w:rsidR="00283EC3" w:rsidRPr="001D19CD" w:rsidRDefault="00283EC3" w:rsidP="00A3161F">
      <w:pPr>
        <w:ind w:right="-1"/>
        <w:rPr>
          <w:rFonts w:ascii="Times New Roman" w:hAnsi="Times New Roman" w:cs="Times New Roman"/>
          <w:sz w:val="28"/>
          <w:szCs w:val="28"/>
          <w:lang w:val="kk-KZ"/>
        </w:rPr>
      </w:pPr>
    </w:p>
    <w:p w14:paraId="338CB23E" w14:textId="6B5C59A6" w:rsidR="005A6A97" w:rsidRPr="001D19CD" w:rsidRDefault="005A6A97" w:rsidP="00A3161F">
      <w:pPr>
        <w:ind w:right="-1"/>
        <w:rPr>
          <w:rFonts w:ascii="Times New Roman" w:hAnsi="Times New Roman" w:cs="Times New Roman"/>
          <w:sz w:val="28"/>
          <w:szCs w:val="28"/>
          <w:lang w:val="kk-KZ"/>
        </w:rPr>
      </w:pPr>
    </w:p>
    <w:p w14:paraId="29B4A5C9" w14:textId="6A139A47" w:rsidR="005A6A97" w:rsidRPr="001D19CD" w:rsidRDefault="005A6A97" w:rsidP="00A3161F">
      <w:pPr>
        <w:ind w:right="-1"/>
        <w:rPr>
          <w:rFonts w:ascii="Times New Roman" w:hAnsi="Times New Roman" w:cs="Times New Roman"/>
          <w:sz w:val="28"/>
          <w:szCs w:val="28"/>
          <w:lang w:val="kk-KZ"/>
        </w:rPr>
      </w:pPr>
    </w:p>
    <w:p w14:paraId="12434E78" w14:textId="3B260080" w:rsidR="005A6A97" w:rsidRPr="001D19CD" w:rsidRDefault="005A6A97" w:rsidP="00A3161F">
      <w:pPr>
        <w:ind w:right="-1"/>
        <w:rPr>
          <w:rFonts w:ascii="Times New Roman" w:hAnsi="Times New Roman" w:cs="Times New Roman"/>
          <w:sz w:val="28"/>
          <w:szCs w:val="28"/>
          <w:lang w:val="kk-KZ"/>
        </w:rPr>
      </w:pPr>
    </w:p>
    <w:p w14:paraId="3BEDFD1A" w14:textId="341396AD" w:rsidR="005A6A97" w:rsidRPr="001D19CD" w:rsidRDefault="005A6A97" w:rsidP="00A3161F">
      <w:pPr>
        <w:ind w:right="-1"/>
        <w:rPr>
          <w:rFonts w:ascii="Times New Roman" w:hAnsi="Times New Roman" w:cs="Times New Roman"/>
          <w:sz w:val="28"/>
          <w:szCs w:val="28"/>
          <w:lang w:val="kk-KZ"/>
        </w:rPr>
      </w:pPr>
    </w:p>
    <w:p w14:paraId="6E884895" w14:textId="7D555EE2" w:rsidR="005A6A97" w:rsidRPr="001D19CD" w:rsidRDefault="005A6A97" w:rsidP="00A3161F">
      <w:pPr>
        <w:ind w:right="-1"/>
        <w:rPr>
          <w:rFonts w:ascii="Times New Roman" w:hAnsi="Times New Roman" w:cs="Times New Roman"/>
          <w:sz w:val="28"/>
          <w:szCs w:val="28"/>
          <w:lang w:val="kk-KZ"/>
        </w:rPr>
      </w:pPr>
    </w:p>
    <w:p w14:paraId="4F25ED86" w14:textId="7D161D65" w:rsidR="005A6A97" w:rsidRPr="001D19CD" w:rsidRDefault="005A6A97" w:rsidP="00A3161F">
      <w:pPr>
        <w:ind w:right="-1"/>
        <w:rPr>
          <w:rFonts w:ascii="Times New Roman" w:hAnsi="Times New Roman" w:cs="Times New Roman"/>
          <w:sz w:val="28"/>
          <w:szCs w:val="28"/>
          <w:lang w:val="kk-KZ"/>
        </w:rPr>
      </w:pPr>
    </w:p>
    <w:p w14:paraId="5472A539" w14:textId="4D396D86" w:rsidR="005A6A97" w:rsidRPr="001D19CD" w:rsidRDefault="005A6A97" w:rsidP="00A3161F">
      <w:pPr>
        <w:ind w:right="-1"/>
        <w:rPr>
          <w:rFonts w:ascii="Times New Roman" w:hAnsi="Times New Roman" w:cs="Times New Roman"/>
          <w:sz w:val="28"/>
          <w:szCs w:val="28"/>
          <w:lang w:val="kk-KZ"/>
        </w:rPr>
      </w:pPr>
    </w:p>
    <w:p w14:paraId="2F2B8426" w14:textId="337970CF" w:rsidR="005A6A97" w:rsidRPr="001D19CD" w:rsidRDefault="005A6A97" w:rsidP="00A3161F">
      <w:pPr>
        <w:ind w:right="-1"/>
        <w:rPr>
          <w:rFonts w:ascii="Times New Roman" w:hAnsi="Times New Roman" w:cs="Times New Roman"/>
          <w:sz w:val="28"/>
          <w:szCs w:val="28"/>
          <w:lang w:val="kk-KZ"/>
        </w:rPr>
      </w:pPr>
    </w:p>
    <w:p w14:paraId="54E98838" w14:textId="1E1BB013" w:rsidR="005A6A97" w:rsidRPr="001D19CD" w:rsidRDefault="005A6A97" w:rsidP="00A3161F">
      <w:pPr>
        <w:ind w:right="-1"/>
        <w:rPr>
          <w:rFonts w:ascii="Times New Roman" w:hAnsi="Times New Roman" w:cs="Times New Roman"/>
          <w:sz w:val="28"/>
          <w:szCs w:val="28"/>
          <w:lang w:val="kk-KZ"/>
        </w:rPr>
      </w:pPr>
    </w:p>
    <w:p w14:paraId="273E99AD" w14:textId="279A5458" w:rsidR="005A6A97" w:rsidRPr="001D19CD" w:rsidRDefault="005A6A97" w:rsidP="00A3161F">
      <w:pPr>
        <w:ind w:right="-1"/>
        <w:rPr>
          <w:rFonts w:ascii="Times New Roman" w:hAnsi="Times New Roman" w:cs="Times New Roman"/>
          <w:sz w:val="28"/>
          <w:szCs w:val="28"/>
          <w:lang w:val="kk-KZ"/>
        </w:rPr>
      </w:pPr>
    </w:p>
    <w:p w14:paraId="66A28D48" w14:textId="0512F0C8" w:rsidR="005A6A97" w:rsidRPr="001D19CD" w:rsidRDefault="005A6A97" w:rsidP="00A3161F">
      <w:pPr>
        <w:ind w:right="-1"/>
        <w:rPr>
          <w:rFonts w:ascii="Times New Roman" w:hAnsi="Times New Roman" w:cs="Times New Roman"/>
          <w:sz w:val="28"/>
          <w:szCs w:val="28"/>
          <w:lang w:val="kk-KZ"/>
        </w:rPr>
      </w:pPr>
    </w:p>
    <w:p w14:paraId="42ABD22B" w14:textId="54AA8739" w:rsidR="005A6A97" w:rsidRPr="001D19CD" w:rsidRDefault="005A6A97" w:rsidP="00A3161F">
      <w:pPr>
        <w:ind w:right="-1"/>
        <w:rPr>
          <w:rFonts w:ascii="Times New Roman" w:hAnsi="Times New Roman" w:cs="Times New Roman"/>
          <w:sz w:val="28"/>
          <w:szCs w:val="28"/>
          <w:lang w:val="kk-KZ"/>
        </w:rPr>
      </w:pPr>
    </w:p>
    <w:p w14:paraId="2D127A1D" w14:textId="38E36D4C" w:rsidR="005A6A97" w:rsidRPr="001D19CD" w:rsidRDefault="005A6A97" w:rsidP="00A3161F">
      <w:pPr>
        <w:ind w:right="-1"/>
        <w:rPr>
          <w:rFonts w:ascii="Times New Roman" w:hAnsi="Times New Roman" w:cs="Times New Roman"/>
          <w:sz w:val="28"/>
          <w:szCs w:val="28"/>
          <w:lang w:val="kk-KZ"/>
        </w:rPr>
      </w:pPr>
    </w:p>
    <w:p w14:paraId="07E4D062" w14:textId="701AF5EC" w:rsidR="005A6A97" w:rsidRPr="001D19CD" w:rsidRDefault="005A6A97" w:rsidP="00A3161F">
      <w:pPr>
        <w:ind w:right="-1"/>
        <w:rPr>
          <w:rFonts w:ascii="Times New Roman" w:hAnsi="Times New Roman" w:cs="Times New Roman"/>
          <w:sz w:val="28"/>
          <w:szCs w:val="28"/>
          <w:lang w:val="kk-KZ"/>
        </w:rPr>
      </w:pPr>
    </w:p>
    <w:p w14:paraId="55595306" w14:textId="77777777" w:rsidR="005A6A97" w:rsidRPr="001D19CD" w:rsidRDefault="005A6A97" w:rsidP="00A3161F">
      <w:pPr>
        <w:ind w:right="-1"/>
        <w:rPr>
          <w:rFonts w:ascii="Times New Roman" w:hAnsi="Times New Roman" w:cs="Times New Roman"/>
          <w:sz w:val="28"/>
          <w:szCs w:val="28"/>
          <w:lang w:val="kk-KZ"/>
        </w:rPr>
      </w:pPr>
    </w:p>
    <w:p w14:paraId="693AE0B5" w14:textId="27376C3E" w:rsidR="004B7FBC" w:rsidRPr="001D19CD" w:rsidRDefault="008F7954" w:rsidP="00A3161F">
      <w:pPr>
        <w:pStyle w:val="10"/>
        <w:spacing w:before="72"/>
        <w:ind w:left="815" w:right="-1"/>
        <w:jc w:val="center"/>
        <w:rPr>
          <w:rFonts w:ascii="Times New Roman" w:hAnsi="Times New Roman" w:cs="Times New Roman"/>
          <w:b/>
          <w:color w:val="auto"/>
          <w:sz w:val="28"/>
          <w:szCs w:val="28"/>
          <w:lang w:val="kk-KZ"/>
        </w:rPr>
      </w:pPr>
      <w:r w:rsidRPr="001D19CD">
        <w:rPr>
          <w:rFonts w:ascii="Times New Roman" w:hAnsi="Times New Roman" w:cs="Times New Roman"/>
          <w:noProof/>
          <w:color w:val="auto"/>
          <w:sz w:val="28"/>
          <w:szCs w:val="28"/>
          <w:lang w:val="ru-RU" w:eastAsia="ru-RU"/>
        </w:rPr>
        <w:lastRenderedPageBreak/>
        <w:drawing>
          <wp:anchor distT="0" distB="0" distL="114300" distR="114300" simplePos="0" relativeHeight="251678720" behindDoc="0" locked="0" layoutInCell="1" allowOverlap="1" wp14:anchorId="672ED8FD" wp14:editId="39CD3B71">
            <wp:simplePos x="0" y="0"/>
            <wp:positionH relativeFrom="margin">
              <wp:posOffset>-338918</wp:posOffset>
            </wp:positionH>
            <wp:positionV relativeFrom="paragraph">
              <wp:posOffset>339379</wp:posOffset>
            </wp:positionV>
            <wp:extent cx="6275647" cy="9385283"/>
            <wp:effectExtent l="0" t="0" r="0" b="6985"/>
            <wp:wrapNone/>
            <wp:docPr id="48" name="Image 3"/>
            <wp:cNvGraphicFramePr/>
            <a:graphic xmlns:a="http://schemas.openxmlformats.org/drawingml/2006/main">
              <a:graphicData uri="http://schemas.openxmlformats.org/drawingml/2006/picture">
                <pic:pic xmlns:pic="http://schemas.openxmlformats.org/drawingml/2006/picture">
                  <pic:nvPicPr>
                    <pic:cNvPr id="48" name="Image 3"/>
                    <pic:cNvPicPr/>
                  </pic:nvPicPr>
                  <pic:blipFill>
                    <a:blip r:embed="rId92" cstate="print"/>
                    <a:stretch>
                      <a:fillRect/>
                    </a:stretch>
                  </pic:blipFill>
                  <pic:spPr>
                    <a:xfrm>
                      <a:off x="0" y="0"/>
                      <a:ext cx="6277900" cy="9388653"/>
                    </a:xfrm>
                    <a:prstGeom prst="rect">
                      <a:avLst/>
                    </a:prstGeom>
                  </pic:spPr>
                </pic:pic>
              </a:graphicData>
            </a:graphic>
            <wp14:sizeRelH relativeFrom="margin">
              <wp14:pctWidth>0</wp14:pctWidth>
            </wp14:sizeRelH>
            <wp14:sizeRelV relativeFrom="margin">
              <wp14:pctHeight>0</wp14:pctHeight>
            </wp14:sizeRelV>
          </wp:anchor>
        </w:drawing>
      </w:r>
      <w:r w:rsidR="004B7FBC" w:rsidRPr="001D19CD">
        <w:rPr>
          <w:rFonts w:ascii="Times New Roman" w:hAnsi="Times New Roman" w:cs="Times New Roman"/>
          <w:b/>
          <w:color w:val="auto"/>
          <w:sz w:val="28"/>
          <w:szCs w:val="28"/>
          <w:lang w:val="kk-KZ"/>
        </w:rPr>
        <w:t>ҚОСЫМША</w:t>
      </w:r>
      <w:r w:rsidR="004B7FBC" w:rsidRPr="001D19CD">
        <w:rPr>
          <w:rFonts w:ascii="Times New Roman" w:hAnsi="Times New Roman" w:cs="Times New Roman"/>
          <w:b/>
          <w:color w:val="auto"/>
          <w:spacing w:val="-3"/>
          <w:sz w:val="28"/>
          <w:szCs w:val="28"/>
          <w:lang w:val="kk-KZ"/>
        </w:rPr>
        <w:t xml:space="preserve"> </w:t>
      </w:r>
      <w:r w:rsidR="004B7FBC" w:rsidRPr="001D19CD">
        <w:rPr>
          <w:rFonts w:ascii="Times New Roman" w:hAnsi="Times New Roman" w:cs="Times New Roman"/>
          <w:b/>
          <w:color w:val="auto"/>
          <w:sz w:val="28"/>
          <w:szCs w:val="28"/>
          <w:lang w:val="kk-KZ"/>
        </w:rPr>
        <w:t>В</w:t>
      </w:r>
    </w:p>
    <w:p w14:paraId="2DCA78CD" w14:textId="3555AA4A" w:rsidR="009952ED" w:rsidRPr="001D19CD" w:rsidRDefault="009952ED" w:rsidP="00A3161F">
      <w:pPr>
        <w:spacing w:before="4"/>
        <w:ind w:right="-1"/>
        <w:rPr>
          <w:rFonts w:ascii="Times New Roman" w:hAnsi="Times New Roman" w:cs="Times New Roman"/>
          <w:sz w:val="28"/>
          <w:szCs w:val="28"/>
          <w:lang w:val="kk-KZ"/>
        </w:rPr>
      </w:pPr>
    </w:p>
    <w:p w14:paraId="4B891A34" w14:textId="274F7EF6" w:rsidR="009952ED" w:rsidRPr="001D19CD" w:rsidRDefault="009952ED" w:rsidP="00A3161F">
      <w:pPr>
        <w:spacing w:before="4"/>
        <w:ind w:right="-1"/>
        <w:rPr>
          <w:rFonts w:ascii="Times New Roman" w:hAnsi="Times New Roman" w:cs="Times New Roman"/>
          <w:sz w:val="28"/>
          <w:szCs w:val="28"/>
          <w:lang w:val="kk-KZ"/>
        </w:rPr>
      </w:pPr>
    </w:p>
    <w:p w14:paraId="03CF9FA7" w14:textId="2425E2BB" w:rsidR="008F7954" w:rsidRPr="001D19CD" w:rsidRDefault="008F7954" w:rsidP="00A3161F">
      <w:pPr>
        <w:spacing w:before="4"/>
        <w:ind w:right="-1"/>
        <w:rPr>
          <w:rFonts w:ascii="Times New Roman" w:hAnsi="Times New Roman" w:cs="Times New Roman"/>
          <w:sz w:val="28"/>
          <w:szCs w:val="28"/>
          <w:lang w:val="kk-KZ"/>
        </w:rPr>
      </w:pPr>
    </w:p>
    <w:p w14:paraId="4F2C8A2E" w14:textId="77777777" w:rsidR="008F7954" w:rsidRPr="001D19CD" w:rsidRDefault="008F7954" w:rsidP="00A3161F">
      <w:pPr>
        <w:spacing w:before="4"/>
        <w:ind w:right="-1"/>
        <w:rPr>
          <w:rFonts w:ascii="Times New Roman" w:hAnsi="Times New Roman" w:cs="Times New Roman"/>
          <w:sz w:val="28"/>
          <w:szCs w:val="28"/>
          <w:lang w:val="kk-KZ"/>
        </w:rPr>
      </w:pPr>
    </w:p>
    <w:p w14:paraId="7ABDEF9B" w14:textId="77777777" w:rsidR="008F7954" w:rsidRPr="001D19CD" w:rsidRDefault="008F7954" w:rsidP="00A3161F">
      <w:pPr>
        <w:spacing w:before="4"/>
        <w:ind w:right="-1"/>
        <w:rPr>
          <w:rFonts w:ascii="Times New Roman" w:hAnsi="Times New Roman" w:cs="Times New Roman"/>
          <w:sz w:val="28"/>
          <w:szCs w:val="28"/>
          <w:lang w:val="kk-KZ"/>
        </w:rPr>
      </w:pPr>
    </w:p>
    <w:p w14:paraId="639E18E6" w14:textId="77777777" w:rsidR="008F7954" w:rsidRPr="001D19CD" w:rsidRDefault="008F7954" w:rsidP="00A3161F">
      <w:pPr>
        <w:spacing w:before="4"/>
        <w:ind w:right="-1"/>
        <w:rPr>
          <w:rFonts w:ascii="Times New Roman" w:hAnsi="Times New Roman" w:cs="Times New Roman"/>
          <w:sz w:val="28"/>
          <w:szCs w:val="28"/>
          <w:lang w:val="kk-KZ"/>
        </w:rPr>
      </w:pPr>
    </w:p>
    <w:p w14:paraId="432E18AE" w14:textId="77777777" w:rsidR="008F7954" w:rsidRPr="001D19CD" w:rsidRDefault="008F7954" w:rsidP="00A3161F">
      <w:pPr>
        <w:spacing w:before="4"/>
        <w:ind w:right="-1"/>
        <w:rPr>
          <w:rFonts w:ascii="Times New Roman" w:hAnsi="Times New Roman" w:cs="Times New Roman"/>
          <w:sz w:val="28"/>
          <w:szCs w:val="28"/>
          <w:lang w:val="kk-KZ"/>
        </w:rPr>
      </w:pPr>
    </w:p>
    <w:p w14:paraId="5A759EFB" w14:textId="77777777" w:rsidR="008F7954" w:rsidRPr="001D19CD" w:rsidRDefault="008F7954" w:rsidP="00A3161F">
      <w:pPr>
        <w:spacing w:before="4"/>
        <w:ind w:right="-1"/>
        <w:rPr>
          <w:rFonts w:ascii="Times New Roman" w:hAnsi="Times New Roman" w:cs="Times New Roman"/>
          <w:sz w:val="28"/>
          <w:szCs w:val="28"/>
          <w:lang w:val="kk-KZ"/>
        </w:rPr>
      </w:pPr>
    </w:p>
    <w:p w14:paraId="6D60DFDE" w14:textId="77777777" w:rsidR="008F7954" w:rsidRPr="001D19CD" w:rsidRDefault="008F7954" w:rsidP="00A3161F">
      <w:pPr>
        <w:spacing w:before="4"/>
        <w:ind w:right="-1"/>
        <w:rPr>
          <w:rFonts w:ascii="Times New Roman" w:hAnsi="Times New Roman" w:cs="Times New Roman"/>
          <w:sz w:val="28"/>
          <w:szCs w:val="28"/>
          <w:lang w:val="kk-KZ"/>
        </w:rPr>
      </w:pPr>
    </w:p>
    <w:p w14:paraId="38793BF0" w14:textId="77777777" w:rsidR="008F7954" w:rsidRPr="001D19CD" w:rsidRDefault="008F7954" w:rsidP="00A3161F">
      <w:pPr>
        <w:spacing w:before="4"/>
        <w:ind w:right="-1"/>
        <w:rPr>
          <w:rFonts w:ascii="Times New Roman" w:hAnsi="Times New Roman" w:cs="Times New Roman"/>
          <w:sz w:val="28"/>
          <w:szCs w:val="28"/>
          <w:lang w:val="kk-KZ"/>
        </w:rPr>
      </w:pPr>
    </w:p>
    <w:p w14:paraId="1DFD3C6F" w14:textId="77777777" w:rsidR="008F7954" w:rsidRPr="001D19CD" w:rsidRDefault="008F7954" w:rsidP="00A3161F">
      <w:pPr>
        <w:spacing w:before="4"/>
        <w:ind w:right="-1"/>
        <w:rPr>
          <w:rFonts w:ascii="Times New Roman" w:hAnsi="Times New Roman" w:cs="Times New Roman"/>
          <w:sz w:val="28"/>
          <w:szCs w:val="28"/>
          <w:lang w:val="kk-KZ"/>
        </w:rPr>
      </w:pPr>
    </w:p>
    <w:p w14:paraId="1704246D" w14:textId="77777777" w:rsidR="008F7954" w:rsidRPr="001D19CD" w:rsidRDefault="008F7954" w:rsidP="00A3161F">
      <w:pPr>
        <w:spacing w:before="4"/>
        <w:ind w:right="-1"/>
        <w:rPr>
          <w:rFonts w:ascii="Times New Roman" w:hAnsi="Times New Roman" w:cs="Times New Roman"/>
          <w:sz w:val="28"/>
          <w:szCs w:val="28"/>
          <w:lang w:val="kk-KZ"/>
        </w:rPr>
      </w:pPr>
    </w:p>
    <w:p w14:paraId="14F6229F" w14:textId="77777777" w:rsidR="008F7954" w:rsidRPr="001D19CD" w:rsidRDefault="008F7954" w:rsidP="00A3161F">
      <w:pPr>
        <w:spacing w:before="4"/>
        <w:ind w:right="-1"/>
        <w:rPr>
          <w:rFonts w:ascii="Times New Roman" w:hAnsi="Times New Roman" w:cs="Times New Roman"/>
          <w:sz w:val="28"/>
          <w:szCs w:val="28"/>
          <w:lang w:val="kk-KZ"/>
        </w:rPr>
      </w:pPr>
    </w:p>
    <w:p w14:paraId="419AEA01" w14:textId="77777777" w:rsidR="008F7954" w:rsidRPr="001D19CD" w:rsidRDefault="008F7954" w:rsidP="00A3161F">
      <w:pPr>
        <w:spacing w:before="4"/>
        <w:ind w:right="-1"/>
        <w:rPr>
          <w:rFonts w:ascii="Times New Roman" w:hAnsi="Times New Roman" w:cs="Times New Roman"/>
          <w:sz w:val="28"/>
          <w:szCs w:val="28"/>
          <w:lang w:val="kk-KZ"/>
        </w:rPr>
      </w:pPr>
    </w:p>
    <w:p w14:paraId="6F1003B3" w14:textId="77777777" w:rsidR="008F7954" w:rsidRPr="001D19CD" w:rsidRDefault="008F7954" w:rsidP="00A3161F">
      <w:pPr>
        <w:spacing w:before="4"/>
        <w:ind w:right="-1"/>
        <w:rPr>
          <w:rFonts w:ascii="Times New Roman" w:hAnsi="Times New Roman" w:cs="Times New Roman"/>
          <w:sz w:val="28"/>
          <w:szCs w:val="28"/>
          <w:lang w:val="kk-KZ"/>
        </w:rPr>
      </w:pPr>
    </w:p>
    <w:p w14:paraId="546AD3FA" w14:textId="77777777" w:rsidR="008F7954" w:rsidRPr="001D19CD" w:rsidRDefault="008F7954" w:rsidP="00A3161F">
      <w:pPr>
        <w:spacing w:before="4"/>
        <w:ind w:right="-1"/>
        <w:rPr>
          <w:rFonts w:ascii="Times New Roman" w:hAnsi="Times New Roman" w:cs="Times New Roman"/>
          <w:sz w:val="28"/>
          <w:szCs w:val="28"/>
          <w:lang w:val="kk-KZ"/>
        </w:rPr>
      </w:pPr>
    </w:p>
    <w:p w14:paraId="2152F1AB" w14:textId="77777777" w:rsidR="008F7954" w:rsidRPr="001D19CD" w:rsidRDefault="008F7954" w:rsidP="00A3161F">
      <w:pPr>
        <w:spacing w:before="4"/>
        <w:ind w:right="-1"/>
        <w:rPr>
          <w:rFonts w:ascii="Times New Roman" w:hAnsi="Times New Roman" w:cs="Times New Roman"/>
          <w:sz w:val="28"/>
          <w:szCs w:val="28"/>
          <w:lang w:val="kk-KZ"/>
        </w:rPr>
      </w:pPr>
    </w:p>
    <w:p w14:paraId="060DEA6B" w14:textId="77777777" w:rsidR="008F7954" w:rsidRPr="001D19CD" w:rsidRDefault="008F7954" w:rsidP="00A3161F">
      <w:pPr>
        <w:spacing w:before="4"/>
        <w:ind w:right="-1"/>
        <w:rPr>
          <w:rFonts w:ascii="Times New Roman" w:hAnsi="Times New Roman" w:cs="Times New Roman"/>
          <w:sz w:val="28"/>
          <w:szCs w:val="28"/>
          <w:lang w:val="kk-KZ"/>
        </w:rPr>
      </w:pPr>
    </w:p>
    <w:p w14:paraId="5EE6AE50" w14:textId="77777777" w:rsidR="008F7954" w:rsidRPr="001D19CD" w:rsidRDefault="008F7954" w:rsidP="00A3161F">
      <w:pPr>
        <w:spacing w:before="4"/>
        <w:ind w:right="-1"/>
        <w:rPr>
          <w:rFonts w:ascii="Times New Roman" w:hAnsi="Times New Roman" w:cs="Times New Roman"/>
          <w:sz w:val="28"/>
          <w:szCs w:val="28"/>
          <w:lang w:val="kk-KZ"/>
        </w:rPr>
      </w:pPr>
    </w:p>
    <w:p w14:paraId="52BA09AE" w14:textId="77777777" w:rsidR="008F7954" w:rsidRPr="001D19CD" w:rsidRDefault="008F7954" w:rsidP="00A3161F">
      <w:pPr>
        <w:spacing w:before="4"/>
        <w:ind w:right="-1"/>
        <w:rPr>
          <w:rFonts w:ascii="Times New Roman" w:hAnsi="Times New Roman" w:cs="Times New Roman"/>
          <w:sz w:val="28"/>
          <w:szCs w:val="28"/>
          <w:lang w:val="kk-KZ"/>
        </w:rPr>
      </w:pPr>
    </w:p>
    <w:p w14:paraId="46123127" w14:textId="77777777" w:rsidR="008F7954" w:rsidRPr="001D19CD" w:rsidRDefault="008F7954" w:rsidP="00A3161F">
      <w:pPr>
        <w:spacing w:before="4"/>
        <w:ind w:right="-1"/>
        <w:rPr>
          <w:rFonts w:ascii="Times New Roman" w:hAnsi="Times New Roman" w:cs="Times New Roman"/>
          <w:sz w:val="28"/>
          <w:szCs w:val="28"/>
          <w:lang w:val="kk-KZ"/>
        </w:rPr>
      </w:pPr>
    </w:p>
    <w:p w14:paraId="42F46FF2" w14:textId="77777777" w:rsidR="008F7954" w:rsidRPr="001D19CD" w:rsidRDefault="008F7954" w:rsidP="00A3161F">
      <w:pPr>
        <w:spacing w:before="4"/>
        <w:ind w:right="-1"/>
        <w:rPr>
          <w:rFonts w:ascii="Times New Roman" w:hAnsi="Times New Roman" w:cs="Times New Roman"/>
          <w:sz w:val="28"/>
          <w:szCs w:val="28"/>
          <w:lang w:val="kk-KZ"/>
        </w:rPr>
      </w:pPr>
    </w:p>
    <w:p w14:paraId="36777B65" w14:textId="77777777" w:rsidR="008F7954" w:rsidRPr="001D19CD" w:rsidRDefault="008F7954" w:rsidP="00A3161F">
      <w:pPr>
        <w:spacing w:before="4"/>
        <w:ind w:right="-1"/>
        <w:rPr>
          <w:rFonts w:ascii="Times New Roman" w:hAnsi="Times New Roman" w:cs="Times New Roman"/>
          <w:sz w:val="28"/>
          <w:szCs w:val="28"/>
          <w:lang w:val="kk-KZ"/>
        </w:rPr>
      </w:pPr>
    </w:p>
    <w:p w14:paraId="20C59B6C" w14:textId="77777777" w:rsidR="008F7954" w:rsidRPr="001D19CD" w:rsidRDefault="008F7954" w:rsidP="00A3161F">
      <w:pPr>
        <w:spacing w:before="4"/>
        <w:ind w:right="-1"/>
        <w:rPr>
          <w:rFonts w:ascii="Times New Roman" w:hAnsi="Times New Roman" w:cs="Times New Roman"/>
          <w:sz w:val="28"/>
          <w:szCs w:val="28"/>
          <w:lang w:val="kk-KZ"/>
        </w:rPr>
      </w:pPr>
    </w:p>
    <w:p w14:paraId="57E84DE2" w14:textId="77777777" w:rsidR="008F7954" w:rsidRPr="001D19CD" w:rsidRDefault="008F7954" w:rsidP="00A3161F">
      <w:pPr>
        <w:spacing w:before="4"/>
        <w:ind w:right="-1"/>
        <w:rPr>
          <w:rFonts w:ascii="Times New Roman" w:hAnsi="Times New Roman" w:cs="Times New Roman"/>
          <w:sz w:val="28"/>
          <w:szCs w:val="28"/>
          <w:lang w:val="kk-KZ"/>
        </w:rPr>
      </w:pPr>
    </w:p>
    <w:p w14:paraId="0600B42B" w14:textId="77777777" w:rsidR="008F7954" w:rsidRPr="001D19CD" w:rsidRDefault="008F7954" w:rsidP="00A3161F">
      <w:pPr>
        <w:spacing w:before="4"/>
        <w:ind w:right="-1"/>
        <w:rPr>
          <w:rFonts w:ascii="Times New Roman" w:hAnsi="Times New Roman" w:cs="Times New Roman"/>
          <w:sz w:val="28"/>
          <w:szCs w:val="28"/>
          <w:lang w:val="kk-KZ"/>
        </w:rPr>
      </w:pPr>
    </w:p>
    <w:p w14:paraId="640C79A9" w14:textId="77777777" w:rsidR="008F7954" w:rsidRPr="001D19CD" w:rsidRDefault="008F7954" w:rsidP="00A3161F">
      <w:pPr>
        <w:spacing w:before="4"/>
        <w:ind w:right="-1"/>
        <w:rPr>
          <w:rFonts w:ascii="Times New Roman" w:hAnsi="Times New Roman" w:cs="Times New Roman"/>
          <w:sz w:val="28"/>
          <w:szCs w:val="28"/>
          <w:lang w:val="kk-KZ"/>
        </w:rPr>
      </w:pPr>
    </w:p>
    <w:p w14:paraId="54DEFDD7" w14:textId="77777777" w:rsidR="008F7954" w:rsidRPr="001D19CD" w:rsidRDefault="008F7954" w:rsidP="00A3161F">
      <w:pPr>
        <w:spacing w:before="4"/>
        <w:ind w:right="-1"/>
        <w:rPr>
          <w:rFonts w:ascii="Times New Roman" w:hAnsi="Times New Roman" w:cs="Times New Roman"/>
          <w:sz w:val="28"/>
          <w:szCs w:val="28"/>
          <w:lang w:val="kk-KZ"/>
        </w:rPr>
      </w:pPr>
    </w:p>
    <w:p w14:paraId="09BCF208" w14:textId="7B8DD880" w:rsidR="008F7954" w:rsidRPr="001D19CD" w:rsidRDefault="00580DD5" w:rsidP="00A3161F">
      <w:pPr>
        <w:spacing w:before="4"/>
        <w:ind w:right="-1"/>
        <w:rPr>
          <w:rFonts w:ascii="Times New Roman" w:hAnsi="Times New Roman" w:cs="Times New Roman"/>
          <w:sz w:val="28"/>
          <w:szCs w:val="28"/>
          <w:lang w:val="kk-KZ"/>
        </w:rPr>
      </w:pPr>
      <w:r w:rsidRPr="001D19CD">
        <w:rPr>
          <w:rFonts w:ascii="Times New Roman" w:hAnsi="Times New Roman" w:cs="Times New Roman"/>
          <w:noProof/>
          <w:sz w:val="28"/>
          <w:szCs w:val="28"/>
          <w:lang w:eastAsia="ru-RU"/>
        </w:rPr>
        <w:lastRenderedPageBreak/>
        <mc:AlternateContent>
          <mc:Choice Requires="wpg">
            <w:drawing>
              <wp:anchor distT="0" distB="0" distL="0" distR="0" simplePos="0" relativeHeight="251680768" behindDoc="0" locked="0" layoutInCell="1" allowOverlap="1" wp14:anchorId="547AF8D4" wp14:editId="4C26BB90">
                <wp:simplePos x="0" y="0"/>
                <wp:positionH relativeFrom="page">
                  <wp:align>center</wp:align>
                </wp:positionH>
                <wp:positionV relativeFrom="page">
                  <wp:posOffset>356235</wp:posOffset>
                </wp:positionV>
                <wp:extent cx="6469553" cy="9367405"/>
                <wp:effectExtent l="0" t="0" r="7620" b="5715"/>
                <wp:wrapNone/>
                <wp:docPr id="4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69553" cy="9367405"/>
                          <a:chOff x="239593" y="-103971"/>
                          <a:chExt cx="6740273" cy="10387162"/>
                        </a:xfrm>
                      </wpg:grpSpPr>
                      <pic:pic xmlns:pic="http://schemas.openxmlformats.org/drawingml/2006/picture">
                        <pic:nvPicPr>
                          <pic:cNvPr id="50" name="Image 2">
                            <a:hlinkClick r:id="rId93"/>
                          </pic:cNvPr>
                          <pic:cNvPicPr/>
                        </pic:nvPicPr>
                        <pic:blipFill>
                          <a:blip r:embed="rId94" cstate="print"/>
                          <a:stretch>
                            <a:fillRect/>
                          </a:stretch>
                        </pic:blipFill>
                        <pic:spPr>
                          <a:xfrm>
                            <a:off x="4958089" y="10144809"/>
                            <a:ext cx="1857828" cy="138382"/>
                          </a:xfrm>
                          <a:prstGeom prst="rect">
                            <a:avLst/>
                          </a:prstGeom>
                        </pic:spPr>
                      </pic:pic>
                      <pic:pic xmlns:pic="http://schemas.openxmlformats.org/drawingml/2006/picture">
                        <pic:nvPicPr>
                          <pic:cNvPr id="51" name="Image 3"/>
                          <pic:cNvPicPr/>
                        </pic:nvPicPr>
                        <pic:blipFill>
                          <a:blip r:embed="rId95" cstate="print"/>
                          <a:stretch>
                            <a:fillRect/>
                          </a:stretch>
                        </pic:blipFill>
                        <pic:spPr>
                          <a:xfrm>
                            <a:off x="239593" y="-103971"/>
                            <a:ext cx="6740273" cy="92970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711B6B6" id="Group 1" o:spid="_x0000_s1026" style="position:absolute;margin-left:0;margin-top:28.05pt;width:509.4pt;height:737.6pt;z-index:251680768;mso-wrap-distance-left:0;mso-wrap-distance-right:0;mso-position-horizontal:center;mso-position-horizontal-relative:page;mso-position-vertical-relative:page;mso-width-relative:margin;mso-height-relative:margin" coordorigin="2395,-1039" coordsize="67402,1038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F0NGrAgAA0QcAAA4AAABkcnMvZTJvRG9jLnhtbNRVyW7bMBC9F+g/&#10;ELwn2ixbEmLn0DRBgKA1unwATVMSYXEBSS/5+w4pWU6cFi2CFGgPEoaa4fDNm6fh1fVBdGjHjOVK&#10;znFyGWPEJFVrLps5/v7t9qLAyDoi16RTks3xI7P4evH+3dVeVyxVrerWzCBIIm2113PcOqerKLK0&#10;ZYLYS6WZBGetjCAOlqaJ1obsIbvoojSOp9FembU2ijJr4etN78SLkL+uGXWf69oyh7o5BmwuvE14&#10;r/w7WlyRqjFEt5wOMMgrUAjCJRw6prohjqCt4S9SCU6Nsqp2l1SJSNU1pyzUANUk8Vk1d0Ztdail&#10;qfaNHmkCas94enVa+mm3NIiv53hSYiSJgB6FY1HiudnrpoKQO6O/6qXpCwTzQdGNBXd07vfr5hR8&#10;qI3wm6BOdAikP46ks4NDFD5OJ9MyzzOMKPjKbDqbxHnfFtpC7/y+NCvzEiIg4CKJs3IWsJGKth+P&#10;SWBXOhuSQEgxS6apzxKRqgcRoI7QNKcVPAOjYL1g9PfKg11uaxgekog/yiGI2Wz1BTRfE8dXvOPu&#10;MQgZ2uxByd2SU8+0X5yak4N2++bcC9IwlEI4qdqOy82HjtPNgAGEfSaMn5TRi+5G0a1g0vV/kWEd&#10;wFHStlxbjEzlFWHu14HoaMRyguVBenpfYF51XN/yrvP4vP3myJhYsR5cCpqB2eJAstpw6XrVWGeY&#10;o60/vwYcX2AE9DoYHQH0CacvwQ7qPhPspMyLuIAfA5SXxMlkUsRlf8pRvUmRz4oUhpxXb5IVWfFc&#10;dqTSxro7pgTyBpAKeELzyO7BDsiOIQOfPZiAErD1nIPx/4g1eS7WzFPmWfZ6/heE4+fE3xXOrybW&#10;UTZ+yo3zqkzLWZyGoTeOq7fQTRh5cG+EKTjccf5ieroG++lNvPgBAAD//wMAUEsDBBQABgAIAAAA&#10;IQAqkDrT/gAAAFwCAAAZAAAAZHJzL19yZWxzL2Uyb0RvYy54bWwucmVsc7ySwUoDMRCG74LvEObu&#10;ZncLItJsLyr04EXqAwzJdDdtMglJWtu3N0VEC0Uv4nFmmO//+Wfmi4N3Yk8p28AKuqYFQayDsTwq&#10;eF093dyByAXZoAtMCo6UYTFcX81fyGGpS3myMYtK4axgKiXeS5n1RB5zEyJxnaxD8lhqmUYZUW9x&#10;JNm37a1M3xkwnDHF0ihISzMDsTrGqvw7O6zXVtND0DtPXC5ISOurdgViGqko8GQsfjT7ZhNpBHnZ&#10;RP8/JrofTXR/aWKqmSZnefuVxingXK+3nzUafdbITKnRwctdpiRNeGMX0HwuPAdTr/J4KJQY3Sk5&#10;efYTwzsAAAD//wMAUEsDBBQABgAIAAAAIQD489bV3wAAAAkBAAAPAAAAZHJzL2Rvd25yZXYueG1s&#10;TI/BasMwDIbvg72D0WC31fFCSsnilFK2ncpg7WDspsZqEhrLIXaT9O3nnrabxC9+fV+xnm0nRhp8&#10;61iDWiQgiCtnWq41fB3enlYgfEA22DkmDVfysC7v7wrMjZv4k8Z9qEUsYZ+jhiaEPpfSVw1Z9AvX&#10;E8fs5AaLIa5DLc2AUyy3nXxOkqW02HL80GBP24aq8/5iNbxPOG1S9Truzqft9eeQfXzvFGn9+DBv&#10;XkAEmsPfMdzwIzqUkenoLmy86DREkaAhWyoQtzRRq2hyjFOWqhRkWcj/BuUvAAAA//8DAFBLAwQK&#10;AAAAAAAAACEAoFitOfRaAAD0WgAAFQAAAGRycy9tZWRpYS9pbWFnZTEuanBlZ//Y/+AAEEpGSUYA&#10;AQEBAGAAYAAA/9sAQwADAgIDAgIDAwMDBAMDBAUIBQUEBAUKBwcGCAwKDAwLCgsLDQ4SEA0OEQ4L&#10;CxAWEBETFBUVFQwPFxgWFBgSFBUU/9sAQwEDBAQFBAUJBQUJFA0LDRQUFBQUFBQUFBQUFBQUFBQU&#10;FBQUFBQUFBQUFBQUFBQUFBQUFBQUFBQUFBQUFBQUFBQU/8AAEQgATQQA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vl39p7/gol8Kv2Y72&#10;bRb+7n8UeL4/v6DopV3gOMjz5CQsXUfLy+CDtwa5b/gph+2JdfszfC610PwvdCDx74oEkVnOvLWF&#10;suBLcj/b+YKme5Lc7CD+Zn7EX7EviD9s/wAaalqWqaldaV4N0+fdq+uH95cXE7/MYYi2Q0pB3MzZ&#10;CggkEkAgHvviT/gt346ubpzoHw38O6db5+VNSu57t8e7IYh+lafgz/gt94hhvol8W/DLTLyzLYkk&#10;0W/kt5EHqFkDhj7Fh9RX3P4F/wCCff7PvgDSIrG1+GOiasUHzXWuwf2hNIe7FptwGfRQB6AVgfF3&#10;/gmn8BfipoVxa2/gy08G6mUIt9U8Nr9leFscExL+7cdMhl+hHWgDuv2a/wBsH4a/tUaPLc+DNWdN&#10;UtkD3mhaighvrYHHJTJDLkgb0LLnjIPFe2V/OR4/8H/EL9g39pJrKDUWsfE3h64W60/VLYERXtu3&#10;3JNp6xuuVZDnnepziv3u/Zz+Nem/tDfBbwt4+01FgTVrUNcWoOfs1ypKTRZ77ZFYA9xg96APSaKK&#10;KACiiigAooooAKKKKACiiigAooooAKKKKACiiigAooooAKKKKACiiigAooooAKKKKACiiigAoooo&#10;AKKKKACiiigAooooAKKKKACiiigAooooAKKKKACiiigAooooAKKKKACiiigAooooAKKKKACiiigA&#10;ooooAKKKKACiiigAooooAK8m/aD/AGo/hz+zH4eTVPHWupZTTqxs9Ltl829vCOvlRA5I6As2FGRl&#10;hmrn7SPx00j9nD4NeIvHusKJ006Hba2Yba13cudsMIPbcxGT2UMe1fg14b0P4nf8FAP2j/IlvDqv&#10;inXJGmuby4JFtp1qp5OOdkMYICqOpIAyzcgH2f4+/wCC3upvfzR+CfhnaQ2SnEdzr9+0kjj1aKIK&#10;F+gdvrXN6H/wW5+IVvcK2s/DrwzfwZ5SxuLi2Yj/AHmaQfpX2d8Ev+CX3wN+E2iW8ereG4vH2u7B&#10;9o1TxCvmo7d9lvny0XPQYZsdWNd74s/YM/Z+8Y6XNY3fwp8OWSSLt87SbQWMye6vDsOfxoA4H9mH&#10;/gpj8LP2kNVtfD0puPBHi+4ISHStYdTFdP8A3YJxhXbsFYIx7Ka+uq/Av9vn9iC9/Y+8ZadqWh3t&#10;zqfgTWZG/s29m/4+LSdfmNvKygAsB8yuANwB4ypr9Jv+CYH7WF9+0b8G7rRPE14bzxp4SeO1u7mQ&#10;5kvLVwfInY93+V0Y9ygY8vQB9nUUUUAFFFFABRRRQAUUUUAFFFFABRRRQAUUUUAFeL/tHftd/DT9&#10;lvSIrrxtrRXUrhS9pomnqJr65HPKx5G1cgje5Vc8ZzxXX/HH4pWfwT+EPi3x1fRefBoWnS3ggzjz&#10;pAMRx57bnKrn/ar+fvwT4b8eft0ftLWun3mqG88U+KbxpbvUrkForSFVLu+0HiOONSFQEDhVGMig&#10;D7S8b/8ABb3Xpb6dPB/wz061sw2Iptcv5J5HHqyRBAp9gx+prF0D/gt14/trhTrnw58N6jBnlNPu&#10;bi0Yj/ecyj9K+3/hJ/wTT+Anws0S3tZ/Bdr4x1NUAn1TxIPtbzNjkiI/u0GegVfqT1rqfF37BX7P&#10;3jPS5bG8+FXh2xR1wJtItRYTIfUPBsOf0oA439mD/gpJ8K/2ltRt9BSWfwd4wnO2LRtZZcXLekEw&#10;+WQ/7J2uecKcZr6vr8C/29/2JL39jrxtpepaDqF1qXgnWJGbS76Y4ubOdMMYJWUAFgCGVxjcAeAV&#10;Nfpp/wAEzP2qb79pT4HzWfiS6+1+NPCsqWOoXDH57uFlJt7hv9pgrqx7tGT/ABYoA+wKKKKACiii&#10;gAooooAKKKKACiiigAooooAKKKKACiiigAooooAKKKKACiiigAooooAKKKKACiiigAooooA/n7/4&#10;KYfE2f4mftjeOC0wlstAkTQbRAciNYFxKv8A3/ac/jX7JfsSfCS1+C37Lvw/8Pw26wXkumxalqBH&#10;3nu7hRLLk98F9g9kUdq/Av8AaJuXvP2gfidcSEs8vijU5GJ7k3cpNf0vadbLZafbW6ABIYljUD0A&#10;AH8qALFFFFAHwD/wVC/Yr8a/tMal4E1/4d6Ra6jrWmxXNjqInuorctASjw/NIwztbzuB/fruv+CZ&#10;fwJ+Jn7Ovwl8SeEfiNpkWnbtX+36asV7FcgpJEiyKDGx24aMHBxy5PrX2JRQB8p/8FI/2g/GX7Nf&#10;wE0zxV4GvLay1ifxBb6fJJdWyTqYXguHYbW4zmNOfavM/wDgl9+178SP2pNQ+IsXj/ULK+TRIrBr&#10;MWllHb7TKbgPnaOf9WnXpT/+Cz3/ACahon/Y22n/AKS3deKf8ENv+Qv8Y/8ArhpP/oV3QB+sFfHP&#10;/BQ79umH9lXwlbaF4Xltrv4lawgktYZVEiWFvuwbiVO+SCqKepDHopB9h/at/aZ8Pfsq/CW/8W6y&#10;UutQfNvpOlb9sl/dEZVB3Cj7zN2UHqSAfxG+E3wy+I3/AAUK/aSu3vbyS51DU5/t2u626Ew6dagg&#10;cDoABhI4wecAcAEgA+8P2Av2j/2mv2s/HUl9rGvafp/w60aQf2nfRaNAj3UmMrawsV+8Rgs38Kn1&#10;Zc/pdXH/AAk+FHhv4I/D3R/BnhOwXT9F0yERxoOXkbq8sjfxO7ZZj3Jrb8VTapbeF9Yl0O3S71qO&#10;zmext5GCrLcBCY1JOAAW2jJ45oA+PP21P+CmXhj9mXVLjwf4Z0+Lxh4/iUG4geQrZacSMgTsvzM+&#10;CD5a44PLLwD+fUv7fP7XHxp1G5uPC+q6zJBGwBsvCXh9JIoCegysTv8A99Ma7f4Z/wDBKv41eL/j&#10;XpGpfFjS4l8NX2pte+INQi1iCW4mUlpJPuOW3SN8pI5G8ntX7H+E/CGieBPD1loXh3SbPRNGsoxH&#10;b2NjCsUUaj0UD8z1PU0AfhxpP/BR/wDam+DPiBIPFGr3N44AZtI8XaIke8Z68JHKPwYV+n37FH7d&#10;fhj9r7Q7u1W0/wCEc8b6ZGJL/RHl8xXjJx58D4BePJAIIypIB4Ks3pf7Sn7Pvhn9pH4U6z4T8Q6d&#10;BcTy28jabfNGDNY3W0+XLG3VSGxkDhhkHIJr8Jf2F/H1/wDDP9rj4YahaSSRfatbt9IuY1JAeG6c&#10;W7qw7gCTdg91B6igD+i6vzc/4KXftvfFX9mT4z+HPDvgTVLCy0u+8Px6hNHdWEdwxmNzPGSGYZA2&#10;xrx7V+klfjB/wWv/AOTkvBv/AGKUP/pZdUAfo/8AsIfGHxL8ev2YPCvjbxfcQ3Wv6hLerPLbwLCh&#10;Ed1LEmEXgfKi19AV8k/8Eqv+THfAf/XfUv8A0vuK+tqAPmj/AIKF/HPxZ+zx+zndeMPBd1BZ63Hq&#10;drbLJc26zpskLBhtbjsOa8N/4Ji/tk/E39qDxn440/x7qVlfWuk2FvcWq2ljHblXeRlYkqOeAK7L&#10;/gr3/wAmb3//AGG7D/0Jq+Xv+CIH/JR/ih/2CbT/ANHPQB+vFfjJ+0R/wU5+PHw5+PfxE8K6Jrel&#10;Q6Pouv32n2ccukwu6wxTuiAsRkkADk1+zdfzbftif8nX/GH/ALG3VP8A0qkoA/pB0+Vp7G3kc5d4&#10;1Yn3IqcnAyeBVXSv+QXZ/wDXFP8A0EV8Uf8ABUz9rj/hRHwm/wCEI8O3vleN/F0Lwh4mxJY2H3ZZ&#10;sjoz8xof99hylAHzN+1n/wAFYvHuj/GzWtF+EepabB4Q0hvsK3c9jHcm+nQkSzKzdE3fKuOCEDfx&#10;V90f8E+fjf4r/aE/ZxsPGPjO6gvNcm1C6t3kt7dYE2RvhRtXjpX4B6r4P1jRPDuia7fWMltpetee&#10;dPnfAFwsThJGUddofK59VYdjX7ff8Eiv+TM9I/7C9/8A+jKAPeP2r/iHrXwm/Zy8feMPDs0dvrej&#10;6a91aSzRCRFcMoGVPBHJr83/ANl3/grV4sXxb4ku/jTrNrd+GbLQZriys9M02OK4ub8TQLFEhXGS&#10;ytL1IUDLEgLX33+3z/yZv8Wf+wJJ/wChLX4j/sVfAK1/aV/aN8L+CdTeeHQpjLeapLbMFkW2hjZy&#10;oJPBdgkeRkjzM44oA98+Iv8AwVG/aI+NOv3UPw6tn8KaTG2Y7DQNNF/dBDwPNmeNyT15RUHtXBaP&#10;/wAFIv2m/hx4hA1Pxnd3UsLZm0vxBpcJVh6MDGsij/dZTX7q+Avh34Z+F3hq08P+E9DsvD+j2qhY&#10;7SxhEa/U45Zj1LHJJ5JNcP8AtH/sy+Cf2nfAd54d8WabE9yYm+waxHGPteny4+WSN+uAcEoTtYcE&#10;UAeQfsN/8FBNA/a2tJ9C1Oyi8M/EKyhM02mJIWgvIhw0tuW5wMjchyVyOWGSPrmv5qrG78W/sift&#10;GLKp+y+KvBOtMjhGISYxuVZc945UyPdX96/pA8KeJLLxl4W0bxBpr+bp2q2UN9bP/eilQOh/JhQB&#10;m/En4leG/hD4J1Txb4t1SHR9B02Lzbi6mycdgqqOWZiQAoBJJAAr8kfj/wD8Fj/iD4r1a5sPhTpt&#10;t4M0NWKQ6jfW6XeozDoGKtuijz/d2uR/eqj/AMFgP2jb3x18Z4fhbp12y+HPCSJJeQofluNQkQMW&#10;b18uN1UehaT1r6k/4JifsP8Ah/4c/DPQ/il4s0mDUvHOvQLf6f8AbIw40u0cZi8tT0ldCHL9QGCj&#10;GG3AHwlP+2J+2PpFkdeufEPjK205V803lzoCC1C9c5a32Y/Svfv2a/8Agsrrlnq9po/xn0q21HSp&#10;WEZ8R6NB5Vxb543ywD5ZF7nywpA6Kx4r9bSAwIIyDwQe9fld/wAFXf2INA0HwrL8Z/Amkw6RJbXC&#10;J4j06yjCQyrI+1btUHCsHZVfHB3huCGJAP1B8O+ItM8XaFYa1ot/b6ppN/Ctxa3trIHimjYZVlYd&#10;QRWjX5Vf8EY/2jb65uvEHwa1i7ae0igbWdD8wk+ThwLiBfYl1kA7ESHvX6q0AfhXqn/BWX9oi01O&#10;7gj1/R/LimdFzo0GcBiB2qr/AMPbf2i/+g/o/wD4JoP8K8K+BQz+1N8PQeR/wmWnf+l0df0oeTH/&#10;AHF/KgD8OtG/4LDfH/TJ1e6bwxq6DrHd6UVB/GKRD+tfY37Lf/BXLwj8X/Emn+FfiBog8C65fSLB&#10;a6jFcedp08hwFV2YBoSxOBncvqwr7f8AF/w48KfEDTJtO8TeGtJ1+xmUq8GpWUc6kfRgcH3r8A/2&#10;/PgboH7Pf7TviXwr4XJj0Bo4L+0tGcu1os0YYw7iSSFbdjPO0rnPUgH9D9ZfijxPpPgrw7qOva7q&#10;EGlaPp0D3N3e3L7Y4Y1GWYmvM/2P/FWp+Nv2XfhdresyyXGqXegWpuJ5Tl5mVAvmMe5baGJ968h/&#10;4KVfBr4sfH/4TaH4K+GVjFeWtzqP2rWhLfRWwaOJQYYzvYbgXbfgd4lz2oA+Sf2jf+Cy3iLUtWu9&#10;J+DekW2kaTGxRPEGswCa6nxxvjgJ2RjuN4ckYyFORXiI/as/bV1K0/tqPVfHUtiV80XcHhwC22nn&#10;d8tvsx+lfZ//AATn/wCCdF38FdV1nxj8XPDljN4thmSHRLeSeK8htYwuXuF2kr5hY7QTyoU4+9X6&#10;J0Afi58Cv+Cw/wAUPBWs21n8TrO18caFv2XFxDbJZ6jEM8spQLG5Az8rICf7w61+v3w3+Ivh/wCL&#10;XgfR/F3hbUY9U0HVYBPbXMfGR0KsDyrKQVZTyCCD0r80f+Czf7PfhvRNB8M/FnRtNh03Wr3VP7H1&#10;ZrWMIt4XhklilkAHLr5LqW6kMoOdorov+CI/xBvtV8A/EnwZcSvJZ6NfWmo2gdshPtKSrIq+gzbq&#10;2OmWJ7mgD9Ma/Fz4R/8ABT/49eL/AI5eC/C+pa5pUuk6p4jstNuUTSYVdoZLlI3AYDIO1jyK/aOv&#10;5q/2fP8Ak6X4a/8AY5ab/wCl0dAH9KZ4paKKAPy1/wCCg37ffxg/Z5/aPv8Awf4M1bTrTQ4tOtbl&#10;YrnTYp3DuhLfMwzjNfen7KvxA1n4q/s6+APF/iGaO41vWNLju7uWKIRo0jZyQo4A9hX5Af8ABXf/&#10;AJPK1T/sD2H/AKLNfq5+wf8A8md/CX/sBQ/1oA95r8/P2zf+CrGi/BHXdQ8F/DawtPFvi2zZob3U&#10;rtmOn2Eo4MYCkGaRTwQGVVPBJIKj17/go/8AtFXf7Ov7NeqXui3JtPFGvzDRdLmQ/PA0is0sy+hS&#10;NXwezFK/Lj/gm/8AsiWv7VPxdvbzxOkk3gjw0kd3qcYYqb2Z2Pk2+4cgNsdmIOdqEcFgQAPT9uv9&#10;rr4rXdzf6B4h8Q3luj8w+HNCjaGH/Z/dwk/99Emt74ff8FVf2hfhL4h+x+MpoPF1vC4FzpfiDTlt&#10;LlB3CyRIjK3u4cexr9uvD3hzSvCWi2ej6Jp1rpGlWcYit7KyhWKGJB0VVUAAV5F+1R+yd4M/ap8A&#10;3mja/YQW+vRwt/ZWvpGPtNjL1Uhhy0ZONyHgj0IBAA39lb9rrwR+1p4Nk1fwvM9lq1ltXU9CvGH2&#10;myc9CccPG2DtccHGCAQVHuFfzmfAr4oeKP2Kv2nYL+6WW1u9A1OTSdf09GJW4t1k8u4i/wBr7u5T&#10;/eVG7V/RZYX1vqljb3lrKs9rcRrNFKnR0YAqR7EEGgCeiiigAr4b/bZ/4Kc+H/2btWuvBngywt/F&#10;3j2EYuvOkIsdMYjIWUqQ0knTMakYzywPFe9/tj/HF/2dv2cvGXjW2K/2tbWwttMVhuBu5mEcRI7h&#10;S28juENfiv8AsMfs4S/tf/tFx6d4iuLq40G1WTWvEN2ZD5twm8fu9/XfLI4BOc4LsORQB1b/ALfX&#10;7Wnxd1K5uPDuv61NEjc2fhfQo2jg9spEz/8AfTE1p+DP+CoP7SXwf8SC18XXy+I4omXz9H8T6Wlv&#10;KF74eNI5FJHQtuA9DX7d+EfB+h+AfDtloPhzSbTRNGsoxFb2VjCIoo1HoB39T1PU15z+0z+zH4O/&#10;ah+Hl74c8TWEP27ymOm6ysY+06fPj5XRuu3ONyZww4PYgAw/2R/2xfBv7XXgybUtBD6Vr9htXVdA&#10;upA01ox6OrDHmRNg4cAdMEKeK96r+eP9krx/r37Lf7Y3h+O4kNvLa64fDeuW6P8AJJC8/kTqeOQr&#10;AOP9qNa/ocoAKKKKAPyk/wCC3XxNn+2fDj4eQTBbcRz69eQ55ZifIt2/AC5H/Avau/8A+CLPwktd&#10;E+EHiv4hz26/2prupHTbeYjJW0t1Unb6bpZHz6+WvpXy/wD8Flbl5/2trBGJIh8L2ca+w865b+bG&#10;v0K/4JX2q2/7DXw+dQAZpdSkb6/2hcr/ACUUAfWVFFFAHz3+3j8A9Q/aP/Zq8ReEtDtIbzxKs1vf&#10;aSk0ixgTxyrn5mIC5iMq5J/ir5F/4JvfsZfHH9mb4+XWueLtBttP8L6lpE9hdyQapbz4fckkTFEc&#10;k/NHjIHG49s1+n1FACV+eP7Yn/BWTR/hBr+o+DPhfp1p4r8S2Ttb3usXjE6faSjhkRUIaZ1OQcFV&#10;BGMtyB9lftEWXjTVPgh4zsPh3GJPGl5p0lrphM6wGOSTCGQOxAUorMwJPVRX5gfsnf8ABKLx1ZfG&#10;vSdR+M3huzXwTYI91JaxalDcC8nXHlQyKjE7CTubsQm08NQB5FB+2x+2L8WHm1Tw/rHii/si5AHh&#10;vw8jW8eP4QY4D0/2iT6mr/gv/gqN+0h8IfEf2Pxdex+JI4XH2jSPEulpbTKvcB41jkViOhbcB6Hp&#10;X7k6dptpo9hb2Nhaw2NlboI4ba2jEccSDgKqgAAD0FfL/wDwUb/Z78NfGb9mrxjrF7psP/CTeFtL&#10;uNY0zVEjH2iIQIZZIt2MlHRWBXpkg9QKAO5/ZN/a08JftbfD99f8Pq+narZMsOq6JcuGmspSMjkf&#10;fjbBKuAM4IIBBA9vr8Jf+CSvxBvfCH7Ymh6NDK4sPE1jeaddRBvkOyB7iNiO5DQAA9t7epr926AP&#10;x5/au/4KU/HL4TftGePvB/h3WtLg0TR9Te2tI5tKhkdYwAQCxGT16mu3/aX/AOCvuowaovhX4Jab&#10;baldKFin8SX0BmWWbHzLawDG4BuA75B5wuMMfiP9vn/k8j4s/wDYbk/9BWv2G/YE/ZP8J/s//BTw&#10;vq0ejRN451zTLfUNW1W6RXuY5JY1c26Nzsjj3bcKcMV3HJNAH5V+I/25f2tfD8i6jrfjLxNo6SN8&#10;r3ejQ20LE9AFMAXt0xX0X+yd/wAFfvEaeKNP8OfGtbPUNGvJFgHii0t1t5rRyQA88aYjaP1KKpXk&#10;4bpX6yappVlrenz2Go2cF/Y3CGOa2uolkikU9VZWBBHsa/Ab/gpL+z9of7O37TV/o/hm3Fj4e1mw&#10;h1uzsV+5aiR5I3iX/ZEkMhUdgQO1AH6E/tt/8FR9J+AesXPgr4d2dl4q8ZwjbeX1y5aw05iMhCEI&#10;MsnTKhgF7knKj4L1z9uv9rfXoX8QnxN4hstKcGVJrHQ4obNExnhhDgrjuSfrX0x/wSK/ZD8L+J/C&#10;178YfF+lW+t3a372OhWl7GJIbfygvmXOw8M5dtqk/d2MRyQR+qgUBdoAC4xjtigD8SPgZ/wV7+Lv&#10;gXW7SLx+9r8QPDpcLcCS2itb6NM8tFJEqqxAzw6nPTI6j9kvhl8SNA+L3gLRPGPhe9GoaFrFuLm2&#10;mxhsHgqw/hZWBVl7FSO1flr/AMFk/wBnPwz4LuPCfxO8O6bbaPdaxdyaZq8NpEI47ibZ5kU20cB8&#10;LIGOPmwpPIOfWv8Agij45utZ+CXjfwvcTNNDoetJcW6sc+VHcRZKj23wu31Y+tAH0F/wUg8NX3iv&#10;9if4o2WnBmnisoL5lUZzFb3UM8v/AI5E5/Cvyd/4JgfFXQPhP+1toV34kuYrDT9Ws7jSFvbhgsdv&#10;NKFMZZj0DMgTPbfzgZNfvhe2VvqVnPaXcMdza3EbRSwyqGSRGGGVgeCCCQRX4nfttf8ABMTxd8G9&#10;d1PxX8NtNufFXw/nkacWVmjTXukqeSjoMtJEvaRckAfOBjcwB+2456Utfgd+zz/wU3+MnwBsrTRZ&#10;r6Dxt4ZtgI00zxBueWBB/DFcAh1A4ADb1AGAor7z+EX/AAWT+EvjJre08a6Pq/gG9cAPcMv2+yU/&#10;9dIwJPzix70AfRH7ZX7Ldv8Atc/CSHwXLrq+G5rfUodSg1JrH7WY2RXQgJ5kfVZGGd34GvNf2H/2&#10;AZ/2NfE/ifVf+Fgf8JbBrdnFataDR/sQjaNyyvu8+TdwzDGB97rX094F+Ifhj4naBDrfhLX9O8R6&#10;TLwt3ptys0ee6kqThh3BwR3FdFQAV+cX7Yv/AAVq0/4X6/qHg34S2Nl4l1uzdoLzxBfEvYW8oOGS&#10;FFIMzDkFtwUEcb+cez/8FOP2grz4C/sy6gui3L2niPxPONEsp4jh4EdWaeVSOQRGrKCOQ0intX5x&#10;f8EwP2QtK/aT+J+p694vtPtvgrwqsUk1k+Ql9dyE+VC3qgCM7AdcIDwxoAyLf9t39r/4lvNqmieI&#10;vE+oWgc86DoMbQR/7P7qAjj3JPrXU/Cz/grN8dvhb4gWz8dfZvG+nwybLqw1aySyvYx3VJIkXa3/&#10;AF0R6/bjTdNtNGsLexsLWCxsrdBHDbW0YjjiUdFVQAAB6Cvmr9u39j3w3+038KNYuI9Ngg8f6VaS&#10;XOj6vGgWZ3RSwt5GHLRvjbg52khh05APTf2dP2jPB37Tvw6tvF3g+7Z4C3k3lhcYW5sZwATFKoJw&#10;eQQRkMCCDXqNfhH/AMEovjLqHw1/ar0fw8s7/wBh+MIpNMvYN3y+aqNJbyY/vB12A+krV+y/7RFl&#10;401T4IeM7D4dxiTxpeadJa6YTOsBjkkwhkDsQFKKzMCT1UUAfGv7Yn/BWTR/hBr+o+DPhfp1p4r8&#10;S2Ttb3usXjE6faSjhkRUIaZ1OQcFVBGMtyB8Wwftsfti/Fh5tU8P6x4ov7IuQB4b8Oo1vFj+EGKA&#10;5x/tEn1Neu/snf8ABKLx1ZfGvSdR+M3huzXwTYI91JaxalDcC8nXHlQyKjE7CTubsQm08NX696dp&#10;tpo9hb2Nhaw2NlboI4ba2jEccSDgKqgAAD0FAH4beC/+Co37SHwi8R/Y/F17H4kjhcfaNI8S6Wlt&#10;Mq9wHjSORWI6FtwHoelfrF+yb+1p4S/a2+H76/4eV9O1WyZYdV0S5cNNZSkZHI+/G2CVcAZwQQCC&#10;Bw3/AAUb/Z78NfGb9mrxjrF7psP/AAk3hbS7jWNM1RIx9oiECGWSLdjJR0VgV6ZIPUCvzM/4JLfE&#10;C98IftiaHosMriw8T2N5p11EG+Q7IHuI2I6EhoAAe29vU0Afu5X4+/ta/wDBSb44fCL9o/x74O8O&#10;a1pkGh6RqBt7SKfS4ZXVNinBYjJ5J61+wVfztf8ABQP/AJPM+K//AGF//aSUAfeX7Vn/AAV1h8Gz&#10;R+F/hBa2HiHWlhQXviS6/e2cMpUbkt41I81gSRvJ2gjAD9vj3xJ+3P8AtbaeP7a1bxd4k0m0kOVl&#10;k0WG2tuTwAPIC49K/R3/AIJzfsS+Evgz8J/DPjzWNKh1X4heILCHU3vb6DLaZHMgdIIVYfu2VWAd&#10;vvFtwzgAV9o3tlb6jaS2t1BHc20ylJIZkDo6nqCDwR7GgD8if2Vf+Cv3i3T/ABTp+g/Gj7Lrfh+6&#10;kWFvEdparb3VmSQBJKkYCSRjvtVWAyfm+7X68288V1BHNDIk0Mih0kjYMrKRkEEdQR3r8C/+Cmvw&#10;F0L4A/tPXmn+GLNNN0HXdOh1u2sIVxFamR5I5I4x2XfC7BeihwBwBX60/wDBOzxzdfEH9jP4Zaje&#10;yNJdW1jJpjs5ySttPJbpk9/kiSgCP/goL8cPFf7Pf7OGoeMfBl1BZ65BqFpbpLc26zpskfawKtx0&#10;r49/ZT/4Kt6qvhn4ja78btbtL4aVBZnQ9L0yzigur2d2mDoijG4fLGSx4UcnqAfoT/grp/yZnrH/&#10;AGF7D/0bX5gf8E+/2XLL9qr49R6Frkk8PhbR7NtW1XyAytcRrIiJbhx9wu0g567UkxyMgA9S8f8A&#10;/BTz9pH416zdj4f20vhbSImytj4c0sX06J282d43Yn3UIPauI8N/8FMf2lvh3r+NR8Yy6q0DAT6V&#10;4g0yFlbvtfCJIv8AwFlPNfuz4M8EeH/h34dtNB8MaNZaDo1ooSGysIVijUeuB1J7k8nvXzj/AMFG&#10;v2ePDXxl/Zr8ZazeaZAPE/hjTJ9Y03VY4h9oj8hDJJFu6sjorKVPGSp6gUAbP7E37aOhftgeBru7&#10;isxoni3SCker6P5m9V3A7Zom6tGxVhzypBBzwW+ka/Bz/gk544uvCX7ZnhzTopGW08RWN7plyoPB&#10;UQNcJkd/ngT86/eOgDz745/Hbwf+zt8Pr3xh401EWOmQHy4oYxunu5iCVhhTPzOcH2ABJIAJH5H/&#10;ABi/4K4fGf4neIH074b2sHgfTJZPLtYLO1S+1GcZ43PIrLuPHEaAjpk9a4T/AIKYftFah8fP2lNW&#10;0OxuJZ/DHhO4fRdMtIslZJ1bbcTADqzyAqD3VEx7/qf+w3+xl4c/Zc+GWly3GmW1z8Q9Qtlm1nWJ&#10;EDyxyMATbRMRlY0+7gY3EFj1AAB+WM/7cP7Xvwxlg1PXPEXiawtS4wPEGgxrBL/s/vYB1/2SD6V9&#10;z/sR/wDBUzT/AI6+IrDwJ8SLCz8N+MLxhFp+pWRK2OoSdoirEmKU9hkqx4G0lVP3vrOiaf4j0q70&#10;zVbG21PTbuMxXFpdxLLFMh6qyMCCD6GvwJ/4KF/s4W37K/7R0tn4Y86y8N6tAmtaNsdg1pl2V4Vf&#10;OcxyISp6hWTOTyQD+gOvz1/4Kc/tl/E79l/xr4I07wFqVlY2uq6fPcXK3djHcFnSQKCCw44NfUf7&#10;HPxlm+Pn7NXgXxpeOJNUvLHyNQYDG66hdoZmx23PGWA9GFfnZ/wW+/5KX8Mf+wRdf+jloA0ZP+Cv&#10;viLw7+zdoGU07xJ8YNUmujdTvbiOz0y3WVliZ40xukZR8qZHA3NwQG+e/AH/AAUU/aI8S/FfwzHe&#10;/Em8e3vtWtoJrWOxtUhMbzKrIEEWMYJHr717N/wSr/Yg8H/GvRtW+J/xAsV13S9P1FtM0zQ7lSLe&#10;WVI45JJ5R/y0Ueaqqv3cq+4HAA/WOw+GnhDSrKKzsvCuiWdpCAI7e306FI0x0woXAx7UAfze/tFW&#10;zWX7QXxOt3BDxeKNUjYH1F3KDX9Lum3SX2nWtzGQyTRLIpByCCAR/OvwH/4KafDGf4Z/ti+NiYBF&#10;Y+IHj160YDAkWdf3p+vnrMPwr9iv2Hfi9bfGv9lvwDr8dws99b6dHpeogH5kurdRFJuHYttDj2dT&#10;3oA93ooooAKK/P3/AIKh/treNf2adX8C+Hvh1rFtputahBc3+pedaQ3JEAZEg+WRWxuYTcjH3K9A&#10;/wCCZnxx+J37Q/wi8ReL/iPqkepf8Tc2GmGOyhtgI44kaRgI1XcC0mMnPKEetAHGf8Fnv+TUNE/7&#10;G20/9Jbuvzt/Ye/bef8AYxu/GM6eDV8X/wDCQpaIVbU/sX2fyDMc/wCpk3bvO9sbe+eP0S/4LPf8&#10;moaJ/wBjbaf+kt3Xx5/wSv8A2W/ht+0xqXxIi+ImhSa3Ho0WntZCO+ntvLMpuN/+qdd2fLTrnGPe&#10;gDwj9pT9pLxV+2p8abHVNXe20Kzllj07SNLnvP8AQ9MjdlBLysFHLHc8pA6dAFAH7hfsj/su+HP2&#10;VPhPZ+GdHMd9qtwFudX1kJh7+4I5b2jXoi9h6ksT+Wv/AAUd/wCCfMH7OM0Hjv4e2ty/w6umSC7t&#10;JJHnfSZzwuXYljFIcYZiSGO0n5lr37/glf8At3nxLaWHwW8f6jnVrdBF4a1S5fm5iUcWbsf41A/d&#10;n+JRt6qu4A/TmiivNP2lfifN8GPgH488a2qq19o2kzz2gcZX7QV2w5HceYyZ9qAPJf2p/wDgon8M&#10;P2Xb6XQrySfxV4yRQW0LSWXNvkZHnyn5YsjB2/M2CDtwc18KeJP+C0/xX13UUh8J+A/DGlxuxCQX&#10;a3N/O3oAyvECf+A184fsa/BE/te/tQ6fofirUrqeyumuNZ1y7Mp+0XKJ8zjf13SOyqW6gMSOQK/f&#10;L4dfCTwX8JNFh0nwb4Y0vw3YRLtEen2yxs3u7AbnPqzEk9zQB+SS/wDBUz9qZ1DL4I0dlPQjw3eY&#10;/wDRtfHv7NcjTftKfCuRzl28W6UzH1JvIq/pcr+af9nOVZv2nfhhIhyjeMNLYH2N7FTA/pYr8YP+&#10;C1//ACcl4N/7FKH/ANLLqv2fr8YP+C1//JyXg3/sUof/AEsuqQFz9j//AIKj+Gv2a/gF4f8Ah7qf&#10;gbVdZu9LlunN7aXkSRyCW4kmHysMjHmY/DNe0f8AD73wV/0TPX//AAPg/wAKo/sB/sE/BD44fss+&#10;E/GXjPwhLq3iK/lvVuLtdVvIAwju5Y0GyOVVGFRRwO1fQ/8Aw6v/AGZv+ifTf+D3UP8A4/QB8F/t&#10;r/8ABTLw9+1L8EZfAuk+CdT0S5m1C3u2vL28jdFWPcSAqjJJJA7dz2weu/4Igf8AJRvih/2CbT/0&#10;c9dN/wAFGf2F/gv8A/2bbrxZ4G8KS6Lr0WqWluty2qXdwPLcsGXZLKy84HOM8VzP/BED/ko/xQ/7&#10;BNp/6OegD9eK/m2/bE/5Ov8AjD/2Nuqf+lUlf0k1/Nt+2J/ydf8AGH/sbdT/APSqSgD+hTx98S9C&#10;+Dvwo1Lxn4luhaaLo2n/AGmd/wCJsKAqKO7sxVVHcsBX4VeF9G8af8FJP2wpJL15LdtZuTc3ssZ3&#10;x6RpcRA2rnjCJtRePmdgTyxNe1/8FV/2tT8SfFOnfCDwveGbw74cZH1aS3YkXmohceVx1WEEjH99&#10;m4+QGvuX/gm3+yUP2aPgvHqOuWYi8eeKFjvNU8xRvtIsZhtfbaCWYf32YchRQB8Rf8FifB2kfD3x&#10;F8G/DOgWaafouk+HZbO0to+iRpKoA9zxkk8kkk9a+xv+CRX/ACZnpH/YXv8A/wBGV8p/8Fvf+Sof&#10;DP8A7A9z/wCjxX1Z/wAEiv8AkzPSP+wvf/8AoygD1P8Ab5/5M3+LP/YEk/8AQlr8rf8AgkF/yeNZ&#10;/wDYDvv5JX6pft8/8mb/ABZ/7Akn/oS1+Vv/AASC/wCTxrP/ALAd9/JKAP3QoopKAPwf/wCCtHh2&#10;30L9tDxFc26bDqunWF9KB0L+SIifxEI/HNfrR+wfqcmr/sd/CWeQlmTQobcZPaPMY/RBX5Bf8FSv&#10;Gtv4z/bQ8ZraMskGjxWmleYpzl44VMg/4DI7r/wGv2N/Yu8NT+Ev2T/hRpl1G0Nwvh60mkjcYZGl&#10;QSkEdiN+KAPwa+Octx8Q/wBqzx19pmYzat4wvId5PKh7x0UD6AgD6Cv6RtPsINKsLaytYxFbW0Sw&#10;xRr0VFACgfQAV/OL+1LoN98LP2tfiPasgjurDxRdXtvuHVHnM8J/FHQ/jX9FPgzxVY+OfCGieI9L&#10;lWfTdXsYb+2lQ5DRyoHUg/RhQBs15x+0l4Yt/Gf7PfxK0S5XMV74dv4s91b7O5Vh7hgCPpXo9eP/&#10;ALYHjy2+Gv7L/wATtfuZUi8rQbq3gMhwGuJkMMK/jJIg/GgD8Tv+CbetT6H+2v8ADGWB2Tz7ue1k&#10;APDJJazIQfUfNn6gV/QjX4A/8EwfCN14s/bU8BPBHug0r7Vqdy/9xEt5Ap/GR41/4FX7/UAfzEeF&#10;fGB+Hnxh0fxULT7edD12HUxamTy/O8m4Emzdg7c7cZwcZ6Gv0Zb/AILk3uePg3B/4Ujf/Itfn38K&#10;tBsPFX7RPg/RdVtlvNL1LxTZ2d3bsSBLDJdojoSCCMqSODnmv24/4dcfsxf9Ez/8r+p//JNAHxd4&#10;r/4LeeML/TZYvDnwz0bRr1lIS51DUpb1UPrsVIs4+teBfs4/AbxN/wAFCfjzqet+MfHGm2kl1dC6&#10;1ie4vYV1K6QAZS1tQd2AgVQ20RoAOu3bX6qD/gmL+zQmn3NpH8M4kSfGZTq9+8qEdCrtOSv4cHvm&#10;vy0/b6/ZNX9in4ueHrvwZrWoLoWsJJf6RcSTbbyxnhdfMjEiYJ2742Vxg4bByV3EA/dzwx4b03wb&#10;4b0rQNHtUstJ0u1isrS2j+7FDGgRFH0UAVLrmuad4Z0a91bV7630zS7KFp7m8u5BHFDGoyzsx4AA&#10;7mvnj/gnt+0PqP7Sn7NekeIddlW48SaZcy6NqlwoA8+eIIyykDgFo5ImOONxbGBxXyt/wWr+M+qa&#10;NoXgn4Z6dcvbWGsCXVtVVGx56RsqQRn1Xf5jEeqIe1AG58cf+Cz/AIP8K6ncaZ8NPCs/jNom2HWN&#10;RmNnaNjvGm0yOP8Ae2fj38Aj/wCCvn7Q3ii5mbQvB/hd4VbiOz0e7uCg7Anzzk/gK9P/AOCUP7Fn&#10;gfxn8PJPi1440e18TXtxfS2ukafqEYltbZISA0zRn5XkL7gNwIUICOTx+pdjYW2mWsdtZ28VrbRj&#10;akMCBEUegA4FAH4E/tT/ALafxr/aH+Hdj4a+Ivh2x0fQ4NTjv45rbSJ7RmnWKVFXfI7AjbI5wBng&#10;ehr6d/4Ibf8AIX+Mf/XDSf8A0K7r2f8A4LSSKn7Knh5WOC/i+0Vfc/ZLw/yBrxj/AIIbf8hf4x/9&#10;cNJ/9Cu6AP1gr+YnwF4xj+Hfxj8O+KprZr2LQtet9Te2RwjSiG4WQoGIOCduM+9f07V/Mx8JPDWn&#10;+M/j/wCDPD+rQG50rVfE9lYXcIdkMkMt0iOu5SCMqxGQQR2oA/Tv/h974K/6Jnr3/gfB/hS/8Pvf&#10;BX/RM9e/8D4P8K95/wCHV/7M3/RPpv8Awe6h/wDH6P8Ah1f+zN/0T6b/AMHuof8Ax+gD8fP2z/2i&#10;7L9qT4533jrTtFuNBs5rO2tI7S6mWWT92mCxKgAZJPHPAHPOB+3n7B//ACZ38Jf+wFD/AFr8av8A&#10;gop8FvCHwC/aW1Dwn4H0x9I0CPTrS5S1e5luNrumXO+RmbkjPJr9lf2D/wDkzv4S/wDYCh/rQB8M&#10;f8FxdcuG1f4SaOHYWqQajdsgPDOWt0BP0CnH+8a9q/4Iy+GoNJ/Za1fVVXNzqviS5d377I4YUVfo&#10;CHP/AAI15R/wXC8H3Mlh8KfFMaZs4ZL/AEyd/wC67iKSIfiI5v8Avmu//wCCK/ju21j4AeLfChmQ&#10;6homvG6MIPzLBcQpsYj3eGb8qAP0OooooA/A/wD4Kp+GLfw3+2r4yktl2JqlvZagyDoHa2RHx9Wj&#10;LfVjX7EfsXa1P4g/ZN+Et5cu0s58N2ULOxyW8uIR5J7n5K/F7/gpZ48tvH/7Z3xBuLKVJrPTZoNI&#10;R0ORvt4UjlH1EolH4V+2n7KfhG58B/s0/DDQb6MxX1l4dskuYz1SUwqzr+DMR+FAHqtFFFAH56f8&#10;FrdXntf2dPB+nxuUiu/E8bygH7wS1uMA+2WB+oFcF/wQ60CFNH+LWtkZuJJ9Os1J/hVVnc4+pcf9&#10;8ivTv+CzvhW51r9mDQ9Xt03po3iS3luP9mKSGaLP/fbRj8a8f/4IeeL4Eu/iv4WkkQXMiWGpwR5+&#10;ZlUzRynHoC8P/fVAH6tUUUUAc5P8NvCN1eyXk3hbRZruSQyvPJp8LSM5OSxYrkknnNdHXl15+1J8&#10;HtO8QT6FdfFDwjb61BdNZS6fJrNus6Tq+xoim/IcMCu3Gc8V6jQAUUUUAfiH/wAFlbZoP2trB2Bx&#10;N4Xs5F9x51yv81NfoT/wSuukuP2Gvh9GpBMEupRtg9D/AGhcNz+DCvlr/gt18MZzP8OPiHBCGtwk&#10;+g3kwHKtnz7cfQ5ufy967f8A4IsfF621r4UeLfhzcXC/2noeo/2pbRMcM1rOqq20dwsqNn081fWg&#10;D9IaKKKACivnj9vb4/aj+zf+zV4g8V6FeQ2XieSe3sNJeaNJAZ5JRu+RgQ2IllbBB+7XyT/wTc/b&#10;J+OX7TXx5vNG8X+ILfUfCumaRNf3ccOl20GZN6RxKXRAQcuWwDzsPYGgD9Pa+Lv2nv8AgqZ8Mv2f&#10;9YvfDeiW83xA8WWjNFcWunTLFaWso4KS3BDDcDwVRWwQQcEYrvf+CiXxm1P4Hfso+Ldb0O4ez1y+&#10;MWk2V1G21oHnba8insyxiQqezAHtX5Wf8Ezv2V9B/ae+NOpP4wVrzwv4btFvrqwVyv22Z32xROw5&#10;CcOzYIJ2gdzQB6dq3/BZj40+JNU8jwv4J8LWcbD5LY2l1ez/AF3CVQf++K5/4hf8FJv2lPGngDxL&#10;4f1rwhpdro2raZc2F7cR+H7qNo4JYmSRw7SEKQrE5IIGMmv2d8JeB/DvgHSYtL8NaFp2gadEoVLX&#10;TLVLeNQP9lABXGftSSrD+zL8XJHOEXwhq7E+wspaAPxE/wCCZv8AyfF8MP8Arve/+kFzX9BVfz6/&#10;8Ezv+T4vhh/13vf/AEgua/oKoA/nU/b5/wCTyPiz/wBhuT/0Fa/oH+Gn/JOPCv8A2CbT/wBErX8/&#10;H7fP/J5HxZ/7Dcn/AKCtf0D/AA0/5Jx4V/7BNp/6JWgDpK/F7/gtf/yct4P/AOxRg/8ASy7r9oa/&#10;F7/gtf8A8nLeD/8AsUYP/Sy7oA+6P+CVESx/sQeBmVQpe41JmI7n7dOM/kB+VfXNfJP/AASq/wCT&#10;HfAf/XfUv/S+4r62oA/PD/gtl/ybx4J/7GlP/SS5rh/+CG3/ACBfjF/18aV/6Dd13H/BbL/k3jwT&#10;/wBjSn/pJc1w/wDwQ2/5Avxi/wCvjSv/AEG7oA/Ueivl/wDbs/bG1H9jnw14V1qz8IQ+KoNYu5rO&#10;Xzr42ogZUDryI3zuG/0+7UP7CX7bP/DZWieLbm48OW/he/0G4gjazhvjcmSOVXKyElExzG46HpQB&#10;13xq/Yd+C3x9lmu/FPgmzTWJeW1jSibO7Lf3mePAkP8A10DCvhb40f8ABE+8tILi9+FnjgXxUFk0&#10;jxNGI3b2FzENpPoDGo9WHb9YaKAP5wdJ134zfsL/ABdeOM6p4F8VWhVp7Kf5re9iycB1BMc8R5wR&#10;kZzggjI/cb9jT9qrSv2tfhDb+J7aBNN12zk+xazpasSLa5AByhPJjcEMpPupyVNfPn/BZX4f6Prn&#10;7Nml+K54I01zQtZgitbrA8xoZgyyQ5/ukhHx6x/WvnT/AIIja9eW/wAYfiJoqM32C70GK8lX+HzI&#10;rhUT8cTyfrQB03/BcbV521f4RaWHItkg1O5KA8Fy1soJ+gU4+p9a9t/4Iz6BDpn7Kmq6gozPqXiW&#10;6kdj1wkMEaj6DaT/AMCNeR/8Fw/Clw9r8J/EsaZtIn1DTpn/ALruIJIx+ISX/vmvSv8Agi14ug1b&#10;9nDxP4f8xTeaP4jkkaMH5hDNBEUYj3ZJh/wGgD9BaQ89elLSMwRSzEKoGST0FAHOWXw38JaZeQ3d&#10;n4W0W0uoWDxzwafCjow6FWC5B9xXSV5f4d/ai+D/AIv1yy0bQ/if4S1fV72QQ21jZazBLNM56KiK&#10;xLH2Fedf8FEfjNqfwO/ZR8W63odw9nrl8YtJsrqNsNA87bXkU9mWMSFT2YA9qAOD/ae/4KmfDL9n&#10;/WL3w3olvN8QPFlozRXFrp0yxWlrKOCktwQw3A8FUVsEEHBGK+ONW/4LMfGnxJqnk+F/BPhazjYf&#10;JbG0ur2f67hKoP8A3xXmH/BM79lfQf2nvjTqT+MFa88L+G7Rb66sFcr9tmd9sUTsOQnDs2CCdoHc&#10;1+5fhLwP4d8A6TFpfhnQtO8P6dEoVLXTLVLeNQP9lABQB+MPxB/4KS/tKeNPAHiXw/rPhDS7XRdW&#10;0y5sL24j8P3UbRwSxMkjh2kIUhWJyQQMZNeX/wDBM3/k+L4Yf9d73/0gua/bv9qORYf2Zfi7I5wi&#10;+ENXYn0Aspa/ET/gmd/yfF8MP+u97/6QXNAH9BVfztf8FA/+TzPiv/2Fz/6KSv6Ja/na/wCCgf8A&#10;yeZ8V/8AsLn/ANFJQB+/3wu/5Jn4R/7BFp/6JSunrmPhd/yTPwj/ANgi0/8ARKV09AH4yf8ABbH/&#10;AJOL8Ff9irH/AOldzX3B/wAEpP8AkyLwV/19aj/6WzV8P/8ABbH/AJOL8Ff9irH/AOldzX2//wAE&#10;pP8AkyLwV/19aj/6WzUAZX/BXT/kzPWP+wvYf+ja+Vf+CIP/ACUz4nf9gi1/9HNX1V/wV0/5Mz1j&#10;/sL2H/o2vlX/AIIg/wDJTPid/wBgi1/9HNQB+vdecftJ/wDJuvxT/wCxV1X/ANJJa9Hrzj9pP/k3&#10;T4p/9irqv/pJLQB+G3/BNf8A5Pd+F3/X1d/+kVxX9AWu6gdJ0TUL4DJtreSbB/2VJ/pX8/v/AATX&#10;/wCT3fhd/wBfV1/6RXFf0Cazp41bSL6xY7VuYHhJ9Aykf1oA/mG8J+Nrnw38RdG8X3MCaxd2Gqw6&#10;rJBdMQt06TCUq5HOGIwcepr7/wD+H3XxA/6J14a/8Cbj/GviD4VQ6b4G/aA8JweNtPtrjSNJ8SWs&#10;Ot2N+geEwx3KrcJIp4K4D5BGD3GK/oHX9kL4FOoZfg/4EZSMgjw9aEEf9+6APzX/AOH3XxA/6J14&#10;a/8AAm4/xr5m/bC/bP1v9sS/8L3mueG9M8PzaDFcQxtp0kj+cspjPzbzxtMfGP7xr9wv+GQPgZ/0&#10;R3wL/wCE9af/ABuj/hkD4Gf9Ed8C/wDhPWn/AMboA+cP+CNesNqf7JN/bMzEad4nvLVQegBht5eP&#10;xlP5mvnH/gt9/wAlL+GP/YIuv/Ry1+q/gT4ceFPhfpE2leD/AA1pPhbTJpzdSWej2UdrE8pVVMhR&#10;AAWKogz1wo9K/Kj/AILff8lL+GP/AGCLr/0ctAH1T/wSL/5Mz0j/ALC9/wD+jK+0a+Lv+CRX/Jme&#10;kf8AYXv/AP0ZX2jQB8b/APBSz9jy5/ac+FltrPhi2E3j3wuJJrGEHBv7dsGW2z/e+UMmf4gV43kj&#10;8y/2If219e/Yv8b6ppmr6Zd6n4O1CfZrGiH93c206fL50QfAWVcbWRsbgACQVBH7+V8w/tO/8E8v&#10;hT+09dy6zqVnP4Z8XOPm17RdqSTkDA8+MgpL25ID4AG7HFAGr4L/AOChP7PfjjSIr+2+J2jaXvGW&#10;tdakNjNGe6lZQuSPVSR6E1ynxe/4Kf8AwF+F+jTzWHipPG+rhCYNM8PI03mt2DTkeUgz1JYnHIU9&#10;K+Pdd/4IgeLILxxovxP0W8td3yvf6dNbvj3CtIM/jW54J/4Ifz/bo5PF/wAUY/san57bRNMPmOPa&#10;WR8L/wB8NQB8UeKdc+I/7f37S8lza6eb/wATeIJ1itbGAn7Pp9qnCgsfuxRryznqdx6tiv3v+AHw&#10;a0r9n/4PeF/AOjt5tto9qIpLjbtNxOxLzTEdi8jO2O2QO1Y37Pf7LHw4/Zi0GTTvAuhJZ3FwoW81&#10;W6bzr28x08yUjOM8hVAUHoor1ugD4K/4LPf8moaJ/wBjbaf+kt3Xin/BDb/kL/GP/rhpP/oV3X3N&#10;+2f+yz/w158J7LwV/wAJP/wif2bVodU+3f2f9t3bIpo/L2ebHjPm5zu/h6c8cT+w1+wh/wAMYXfj&#10;Kf8A4Tj/AITH/hIo7RNv9k/Yfs/kGY5/18u7d53tjb3zwAfTnijwvpXjXw5qWga7YQ6po+pW72t3&#10;Z3C7o5o2GGUj6GvwG/ba/ZI179jf4uxNpst2/hG/mN54d1tGKyRlWDeSzjG2aI45GMjawxkgf0G1&#10;518fvgV4Z/aN+F+reCPFVv5ljepuguowPOs5wD5c8RPRlJ+hBKnIJFAHz5/wTq/bhtf2n/Ao8N+J&#10;bqOH4l6FAv2yM4X+0oBhRdIPXJAkUdGIPAYAe6/tSfDG7+Mv7PHxA8GaftOpatpM0VmrnCtcKN8S&#10;k9gXRRntmviT4af8EevEPwh8daP4v8K/Hx9M13SpxPbzp4UyPQqw+2/MjAlWU8EEiv0ptVmS2hW5&#10;kjluAgEkkSFEZsclVJYqCegJOPU9aAP5xf2XPjpqf7Jf7Qmk+LrjS55v7MlmsNX0mQeXM8LZjmjw&#10;33ZFI3AHHzIAeM1+1fhX/go1+zv4s0SLUk+JWnaXuTc9pqscltcRHupRl5I/2SwPYmuV/ax/4Jpf&#10;Dr9pzV7nxLbXM3gnxrOP32q6fCssN2wGA08BKh2/2lZWPcnAx8fSf8EQvG4vtifEvw+1nn/XNYzi&#10;TH+5kj/x6gD0f9sP/grZ4dXwtqHhP4JTXOra3fxtbSeKJIHghs1bKsbdHAd5euGICrkEbq/NH9na&#10;9j039oH4ZXcrBYoPE+mSuT2VbuIn+Vfsn+y3/wAEtfhv+z5q9n4k126k+IHi61YSW91f26xWdpIO&#10;Q8VvlvnB6M7NggEBTXkXjn/gi9D4n+Imv+J9K+L76FDqGqT6lbWY8N+a1mJJWkVBILtd2zIAbaM4&#10;zgUAfpfX4w/8Fr/+TkvBv/YpQ/8ApZdV+y2mw3Ntp1rFeXC3l3HEizXCx+WJXAAZguTtBOTjJxnq&#10;a+Of22P+Ccv/AA2H8SdG8Wf8LC/4RH+ztJTS/sf9i/bfM2zSy+Zv+0R4/wBbjGD93OecAA2f+CVX&#10;/JjvgP8A676l/wCl9xX1tXkn7KvwE/4Zl+B2g/Dv+3f+Ek/sqS5f+0vsf2XzfNnkmx5fmPjHmY+8&#10;c4zxnFet0AfFH/BXv/kze/8A+w3Yf+hNXy9/wRA/5KP8UP8AsE2n/o56/Q39r79m3/hqz4N3HgP/&#10;AISL/hF/NvYLz+0PsP2zHlknb5fmR9c9d3Hoa8u/Yf8A+Cf/APwxp4j8Uar/AMJ5/wAJf/bdpDa+&#10;T/Y/2Hydjlt2fPk3ZzjGBQB9eV/Nt+2J/wAnX/GH/sbdU/8ASqSv6Sa/Nv4xf8Ecv+Fs/Fjxj41/&#10;4W7/AGV/wkOrXWqfYf8AhGvO+z+dK0nl7/ta7sbsbtozjoKAPnP/AIJUfsnSfGv4qyfE3xRatc+F&#10;PC1yJIBcjcuoan99Ac/eEWRI3+0YxyC1fthXD/BP4QaD8Bvhf4f8DeG4fL0zSbcRCRlAe4kPMkz4&#10;6u7lmP1wOAK7igD8gv8Agt7/AMlQ+Gf/AGB7n/0eK+rP+CRX/Jmekf8AYXv/AP0ZWl+2/wD8E/P+&#10;GyvFHhnWP+E9/wCEQ/sWzltPJ/sf7d529w27d58e3GMYwfrXq37Iv7OP/DK3wZtPAP8AwkP/AAlH&#10;2e8uLv8AtD7F9k3ea27b5fmSYx67ufagDK/b5/5M3+LP/YEk/wDQlr8Hf2dfjfqv7Ofxl8NfEHR7&#10;eO9udImYyWcrFUuYJEaOWMkdMo7YODtbacHFfvF+3z/yZv8AFn/sCSf+hLX5Kf8ABLPwZofxC/af&#10;k8O+JNLtta0TUPD1/DdWN2geOVSE6jsQcEEcggEEEUAfqr8Kf+CiXwG+Kfhy11L/AIT/AErwreOg&#10;NxpfiW5Sxnt3xyhMhCPj+8jMD615/wDtQ/8ABUL4WfCLwdew+BfEFh4+8aXETJYwaU/n2du5BAln&#10;mX5CqnnYpLHpwDuHjHxc/wCCJ2iatq8998OPHk2gWcjFhpOuWpukiz2SdWVto6AMrH1Y1xvhL/gi&#10;D4gk1SI+J/idptvpysDIukafJNM6+gMjIFJ9cNj0NAHx1+y78D/EP7YH7RlhpF01zfQ3162q+JNV&#10;brHbmTfPIzDGHckqvqzj3r+i21torK2ht4I1hghQRxxoMKqgYAA9AK8u/Z2/Zl8B/sweDf8AhH/B&#10;GmGATFXvdSumEl5fSAYDyyYGcZOFACjJwBk59WoA/K//AILBfsmahqV3a/G7wxYvdxRW6WXiSGBM&#10;tGqcQ3ZA5KhcRuf4QsZ6biOR/wCCc/8AwUn0X4S+FLT4X/FS4nttAtHI0bxCqPMLRGYkwTqMt5YJ&#10;O1lB2g4ICgEfrzc20N5by29xEk8EqFJIpFDK6kYIIPBBHavgP4//APBHn4c/EjVLnWfAOsz/AA5v&#10;52Lvp6WwutOLdTsi3K0WfRWKjsooA+lrr9tf4CWeltqEnxe8HtAF3lItWikmx/1yUlyfbbmvys/4&#10;KNf8FBbX9pprTwP4EFzB8P7C4FzPe3CGKXVZ1yEbYeViUElVbkk5IG0Cu+i/4Ih+OWvdsvxK8PJa&#10;Z/1qWc7SY/3OB/49X1J+zV/wSk+GHwN1ez8Q+JLqb4i+JbVlkgfUYFhsbeQHIdLYFtzA9DIzAYBA&#10;B5oA5j/gkt+yZqHwe8Baj8SvFdi9j4l8VQJFYWk6bZbXTgd4LDqrSsFbaeipH0JIH6B0UUAfzN/C&#10;/wARaf4Q/aE8Ja9q9x9k0rS/FFpfXdxsZ/Khju0d22qCxwqk4AJOOAa/db/h4r+zj/0VTSv+/Fz/&#10;APGq+QL/AP4Id/br65uf+F1bPOkaTb/wiucZJOM/bfeoP+HGP/VbP/LU/wDu2gD621r/AIKW/s3a&#10;JZvcP8Sra7KjiGy0+7mkY+gAi/mQK/J7/goP+2PbftefEvSrjRNOuNN8JeHoJbbTVvQBcTtIymWZ&#10;wpIXdsjAXJwEyTkkD630z/ghtp0UwOofGK6uos8rbeHVhbH1a5f+VfSHwB/4JhfBf4Ea1a679hvf&#10;GfiC1cS2974ikSWO3cEENHCiqgIIBBYMQeQRQBN/wTE+Ceq/BH9lPSbbXbWSw1nxDey6/cWkwIkg&#10;EqRpErA8q3lQxsV6gsQeQa+Z/wDgtj8IdU1Cz8CfEqyt3uNM09JdG1KRFJ+z73EkDN6KzGVcnjJQ&#10;dWFfqVWX4o8MaT418PahoWvadb6vo+oQtb3Vjdxh4po26qwNAH5C/wDBMz/goH4U+A3hS9+GvxJn&#10;m0zQXvGvdL1uOFpo7dpMCSGVUBYKWG4MAcFmzgYNffniX/gov+zt4Y0Z9Rl+Jum6gAuVttMjluZ3&#10;PYBEQkH/AHsD1Ir5a+MX/BFLQta1mfUPht44l8OWkrFho+tWxu44s9knVg4UejK5/wBo1xXhD/gi&#10;Dr0mqRHxT8TtOt9OVgZE0jT5JZnX0BkZQp9yGx6GgD54/bz/AG79U/a91uy0zS7CbQvh7o85msrG&#10;cgz3M5Ur9onxlQ20sFQEhQzcnPH0X/wQ5vY4/E3xdtCR5stnpkqj1Cvcg/8Aoa19X+J/+Cavw0l/&#10;Zq1j4TeEM+F59SmtrqbxPc24vr2WaGQMGl+aPeCu9QilFXeSB1zz37GX/BOC+/ZA+KV54tt/if8A&#10;8JNaXumyadc6WdB+yCQM6Or+Z9pkwVaMfw9CRxmgD7ar+av9nz/k6X4a/wDY5ab/AOl0df0qV+av&#10;w+/4I1f8IJ8UvDXjL/hb/wBu/sbWbbV/sX/CM+X53kzrL5e/7YduduN204znB6UAfpVRRRQB+FX/&#10;AAV3/wCTytU/7A9h/wCizX6ufsH/APJnfwl/7AUP9a8N/a7/AOCYH/DVXxluvHv/AAsv/hF/Ps4L&#10;T+z/AOwfte3ylI3eZ9pj656bePU19XfAf4W/8KS+DvhLwJ/af9s/2BYJZf2h9n8jz9ufm8vc23r0&#10;3H60Acp+2B+z1bftO/ATxD4JZ44NUkVbzSrqX7sF7FkxknsrZZGP92Rq/Ej9mv48+Mv2D/2g7u41&#10;LR7mN7Z20rxH4duSY3liDAkDsJFIDI3IPrtY5/ofr57/AGoP2G/hj+1ZAtz4l0+XS/E0MYig8RaS&#10;Vju1UdEkyCsqD0cEjJ2lc0AJ8Pf2/vgF8RdAt9Ut/iXoehtIgaSx8Q3aafcwt3VllIBI9VLA9ia8&#10;S/a4/wCCqHw9+Gng/UNJ+GGtW3jXxvdxGK2urEeZYWBPHnPL92RhyVRN2SBuIHX598Q/8EQPFMN8&#10;40L4oaPeWZY7W1HTZbeQD3CNICfxH4V2Xws/4Ik6XYapDd/EP4hTatZowZtM0Gz+z+Zg5w08jMdp&#10;6EBAfQigD5G/YE/Za1n9qz4722p6zBPdeDdGu11LxBqVyCy3L7t62xY/eeVvvdwu89cZ/foAAADg&#10;VzPw2+GXhf4QeD7Hwt4O0W10DQrMERWlquBk9XYnJdz1LMST3NdPQAUUUUAcD8efhFpvx4+D/irw&#10;FqrCO11uya3Wcru8iYENDKB3KSKjf8Br8FPhl418efsAftPrd6hpjQa3oNw9jqulyMVjvrR8b1V8&#10;cq67XR8YyEbBxiv6Ka8N/aa/Y3+G37Vmkww+L9Nkt9ZtUKWevaawivbcc/LuIIdMknY4I5JGCc0A&#10;YXww/wCChfwE+J/h221KP4h6R4auJEBm03xJcpYXED45Q+YQrY9UZgfWvNv2n/8AgqT8LPhJ4Tvb&#10;fwJrln4/8aTRMllDpbedZW7kYEs04+UqOuxCWOAPlB3D5o8Uf8EQPEUN/KfDnxQ0u7sixMY1TTZI&#10;JFXsCUdwT78Z9BXU/C3/AIIkafZapDdfEP4iSalZRsGbTfD9n5Bkwc4M8hYgHoQEB54IoA+Wv+Ce&#10;/wCzz4i/ag/aYsvFWrRz3Ph7QtSXXdd1WZflnuBJ5qQ56F5JACQOi7z6Z/euuV+Gfwu8K/BzwdZe&#10;FvBuiWugaFaD93a2q9WPV3Y5Z3OOWYknua6qgAooooA80/aN+Buj/tG/BzxF4C1lvJi1KHNtdhct&#10;a3KHdDMB32uBkdxuHevwa8Pax8Tv+Cfn7SSzz2R0vxRocjRT2k+Ta6laOcEA8b4ZAMqw6EA8MvH9&#10;GFeU/tAfswfDr9prw4mk+O9CS+eAH7JqVu3lXlmT1MUo5A6ZU5U4GVOKAPHfgv8A8FQvgV8VdDt5&#10;tV8Sx+A9b2A3Gl+IMxLG3fZPjy3XPQ5DY6qOldf4x/4KEfs9eCtMlvLr4oaNqOwfLb6O7X0rnsAs&#10;Qb8zgepFfFnjr/giBdC/lk8G/E+FrJj+7ttd00iRB6GWJsN9di/SsfQf+CH/AIpnuUGtfFHR7O3y&#10;N5sNMluHx3wHeMUAfPf7dn7bGqftl+OdK07RNNu9N8GaVIU0nS3+e5u53wpmlVcjeRhVQZ2gnBJY&#10;1+nH/BNH9ku8/Zl+DM9/4ltRbeOPFLx3mowNgtZwKD5FsT/eUM7N6NIV52g1u/syf8E6vhP+zNfw&#10;a3Y2c/inxdDzHrmt7Xe3PcwRgBIjz97BfqN2DX1HQB8wf8FJPhDqnxl/ZK8V6bodu95rGlvDrNva&#10;xqWebyGzIqgclvKaTAHJIA71+SH7AX7WkH7JXxkm1fWLSe+8J61a/wBn6rFagGaJdwaOdAcbihBy&#10;uRlXbviv6Dq+FP2nP+CTPw++NuvXvibwhqknw88RXjma6it7YXGn3EhOS/k7lMbHuUbbk52k5yAe&#10;wWH/AAUO/Z11DRl1NPino8UBTeYp0mjnHsYmQPn2xXwh+3j/AMFSNP8Air4O1T4cfCOO7GianE1v&#10;q3iK6hML3NuR88METfMqMMhncAldyhRnNMtf+CIXjZ78Jc/EzQIbLPM0VjO8mPXYSo/8er7L/Zs/&#10;4JsfCz9niwurh4pvF/im7tZLSbXNURQYUkQo4t4hlYsqSM5ZsEjdg4oA/J//AIJt3sdj+258LZJS&#10;FVru5iBP957OdF/VhX9CVfml8NP+CNt58L/iR4a8YaX8aibvQtTg1KGI+F8bzFIH2FvtnRgNp46E&#10;8V+ltAH86n7fP/J5HxZ/7Dcn/oK1/QP8NP8AknHhX/sE2n/ola+Dfj5/wSG/4Xj8ZPFnjz/hbH9i&#10;/wBvXrXn9n/8I59o8jIA2+Z9rTd067R9K/QTw1o//CO+HNK0rzvtH2G0itfO27d+xAu7GTjOM4ya&#10;ANKvxe/4LX/8nLeD/wDsUYP/AEsu6/aGvi/9tf8A4Jyf8Nh/EvR/Fv8AwsL/AIRH+z9ITSvsf9if&#10;bfM2zTS+Zv8AtEeM+djbg/dznnAANr/glV/yY74D/wCu+pf+l9xX1tXkn7KvwE/4Zl+B2g/Dv+3f&#10;+Ek/sqS5f+0vsf2XzfNnkmx5fmPjHmY+8c4zxnFet0Afnh/wWy/5N48E/wDY0p/6SXNcP/wQ2/5A&#10;vxi/6+NK/wDQbuvr/wDbZ/ZH/wCGxPh3onhb/hK/+ER/s3VV1P7X/Z323zMQyR7Nnmx4/wBZnOT0&#10;xjmsP9hv9iH/AIYwsvGNv/wmn/CYf8JDJaSbv7K+w/Z/JEox/rpd27zfbG3vngA679tP9myD9qb4&#10;Dav4PSSK21yF11DRrqb7kV5GGChj2V1Z4yewfPOK/E/4B/G/4g/sFfHm8uLjR57W/tWOna94a1Em&#10;IXMW4EqSMgMOGSQZHORuViD/AETV41+0L+yL8MP2ndOSHxv4fWfUYUKW2tWLeRfW49FlA+ZeSdrh&#10;lzzigDzP4V/8FP8A4AfEvTIZLrxcPBupsgMuneIoWgMZ7gTAGJhn0fPsK7LxH+3z+z34X06S9uvi&#10;v4euY0Xd5emzm8lb2CQhmJ/Cvibxx/wRAlN7JL4O+KKCzP3LXXNMPmJ9ZYnw3/fsVzelf8EQfGk1&#10;wBqXxN0G0gzy9pYTTtj/AHWKD9aAPKf+CiH7fsP7V1zpnhXwlZXWneAtIuTdiS9AWfULnaUWVkBI&#10;RFVnCrnJ3knHAH2X/wAEhf2ZNX+FHw31z4h+JbOSw1XxcsKafZzrtkisI9zLIwPIMrNkA/woh/ir&#10;tP2e/wDglN8I/gpqlpretm6+IfiC2ZZIpdZjVLOFx0dLZcgnPP7xnxwRgjNfaQAAwOAO1AHhH7bX&#10;7Oi/tPfs96/4RtxEmvRFdR0aaUgKl5EDsUnsHVnjJ7CQntX4z/se/tNa/wDsOfHTUJNa0i8bS5id&#10;L8SaE6+XcLsc4ZQ2AJY23YB4IZ1yN2R/QhXzP+1P/wAE/wD4Y/tUzHVtWt5/Dvi9UCL4g0jassoH&#10;CidCNsoAGAThgOAwHFAG94P/AG7vgD410WHUrT4q+GrBJF3G31i+SwnjPdWjmKtke2R6E18yftt/&#10;8FSPA/h3wFrHhD4TawnijxXqlu9o2s2Sn7HpyOpVnWQ4EkuD8uzKg8k8bT43rP8AwRA8YQ3jLpPx&#10;P0S8tc8SXmnTQPj3VWcfrXp/wY/4Ir+FfD2qwaj8SfGVz4siicP/AGPpNubK3kx/DJKWaRlPouw+&#10;9AHg/wDwSK/Zi1Xxz8YYvixqdnJb+FfC/mLZTSLhb2/dCgVPVY1dmJHRtg9cfoH/AMFJPhDqnxm/&#10;ZK8V6bodu95rGlvDrNvaxqWebyGzIqgclvKaTAHJIA719F+F/C2keCfD9hoWgaba6Po1hEIbWxso&#10;hHFCg6BVHA/qSTWpQB/Pj+wF+1pB+yV8ZJtX1i0nvvCetWv9n6rFagGaJdwaOdAcbihByuRlXbvi&#10;v2DsP+Ch37OuoaMupp8U9HigKb/KnSaOcexiZA+fbFeP/tOf8Emfh98bdevfE3hDVJPh54ivHM11&#10;Fb2wuNPuJCcl/J3KY2J6lG25OdpOc/Ntp/wRC8bPfhLn4maBFZZ/10VjO8mPXYSo/wDHqAH/ALeP&#10;/BUjT/ir4O1T4cfCOO7GianE1vq3iK6hML3NuR88METfMqMMhncAldyhRnNfM/8AwTavY7D9tz4W&#10;yykBWvLmIE/3ns50X9WFfrB+zZ/wTY+Fn7PFhdXDxTeL/FN3ayWk2uaoigwpIhRxbxDKxZUkZyzY&#10;JG7BxXgnw0/4I23fwv8AiR4a8YaX8aibzQtTg1KGM+F8bzFIH2FvtnQgbTx0J4oA/S2v52v+Cgf/&#10;ACeZ8V/+wuf/AEUlf0S1+dv7QX/BIv8A4Xt8ZvFnj7/ha/8AYf8Ab139q/s//hHPtHkfKq7fM+1p&#10;u+712jrQB91/C7/kmfhH/sEWn/olK6esvwvov/CNeGdI0jzvtP2CzhtPO27fM2IF3YycZxnGTWpQ&#10;B+Mn/BbH/k4vwV/2Ksf/AKV3Nfb/APwSk/5Mi8Ff9fWo/wDpbNWb+2x/wTo/4bE+Iui+Kv8AhYP/&#10;AAiP9m6UumfZP7F+2+ZiaWTfv+0R4/1uMYPTOeePcP2UvgB/wzF8ENF+Hn9vf8JL/ZstzL/aX2P7&#10;J5nmzPLjy/MfGN+PvHOM8dKAPDP+Cun/ACZnrH/YXsP/AEbXyr/wRB/5KZ8Tv+wRa/8Ao5q/RP8A&#10;a6/Zy/4ao+DN54B/4SH/AIRj7Rd291/aH2L7Xt8pt23y/Mjzn13ce9eU/sQf8E/v+GNfE3ifV/8A&#10;hPP+Ev8A7as4rTyf7H+w+Tsctuz58m7OcYwKAPr6vOP2k/8Ak3T4p/8AYq6r/wCkktej1zfxK8H/&#10;APCw/h14q8K/a/7P/tzSrrTPtfleZ5HnQtHv2ZG7buzjIzjGRQB+Cf8AwTX/AOT3fhd/19XX/pFc&#10;V/QhX57/ALNf/BJn/hnn43+FviH/AMLU/wCEg/sOWWX+zf8AhHfs3nb4ZIseZ9qfbjzM/dPTHfNf&#10;oRQB+JH/AAVY/ZL1H4T/ABevviZolg8ngrxZcG4uJYU+Wx1BuZUfHQSnMik9SzjsM+7fsIf8FS/D&#10;Vn4K0j4f/GPUJNJ1DTIltLDxPKrSwXMKgBEuCMskijA3kFWAyxU5J/S3xR4W0fxt4fv9C1/TLXWN&#10;HvojDdWN7EJYpkPUMp4Nfnf8Zv8Agiz4O8TanPqPw48YXfg5ZWLnSdStzfWyZ/hjk3LIg/3jIfeg&#10;D6+vf2z/AID6fp7Xsvxf8GPCq7isGtQSy49o0YuT7YzX5/ftcf8ABXW/1PW9P0P4ESS21lZ3cc9z&#10;4hvbT5tQKtkQxQuMiJujFgGboAo5bHsv+CIfjh7sLd/Erw/Ba5/1kNlPI+P907R/49X11+y//wAE&#10;wfhh+ztqtn4i1GSfx54vtSHh1DVIlS2tpBjDw24JCsCMhnZyOxFAH0T8CvF/inx98JPDHiHxp4bX&#10;wl4m1GzWe80hZC/kMemcgFSww2w5K7tpJINfmD/wW+/5KX8Mf+wRdf8Ao5a/XqvkL9t//gn9/wAN&#10;leJfDGr/APCef8Ih/YlpLa+T/Y/27zt7ht2fPj24xjGDQBl/8Eiv+TM9I/7C9/8A+jK+0a8W/ZF/&#10;Zx/4ZW+DNp4B/wCEh/4Sj7PeXF3/AGh9i+ybvNbdt8vzJMY9d3PtXtNABRRRQAUUUUAFFFFABRRR&#10;QAUUUUAFFFFABRRRQAUUUUAFFFFABRRRQAUUUUAFFFFABRRRQAUUUUAeA/t8/wDJm/xZ/wCwJJ/6&#10;Etflb/wSC/5PGs/+wHffySv2P/aB+Fv/AAuz4MeLvAv9p/2N/bti1n9v+z+f5GSDu8vcu7p03D61&#10;8o/sdf8ABM3/AIZY+M0Pjr/hZH/CT+XYz2f2D+wvsmfMAG7zPtMnTHTbz6igD7vooooAKKKKACii&#10;igAooooAKKKKACiiigAooooAKKKKACiiigAooooAKKKKACiiigAooooAKKKKACiiigAooooAKKKK&#10;ACiiigAooooAKKKKACiiigAooooAKKKKACiiigAooooAKKKKACiiigAooooAKKKKACiiigAooooA&#10;KKKKACiiigAooooAKKKKACiiigAooooAKKKKACiiigAooooAKKKKACiiigAooooAKKKKACiiigAo&#10;oooAKKKKACiiigAooooA/9lQSwMECgAAAAAAAAAhAEElKXuFnwwAhZ8MABUAAABkcnMvbWVkaWEv&#10;aW1hZ2UyLmpwZWf/2P/gABBKRklGAAEBAQBgAGAAAP/bAEMAAwICAwICAwMDAwQDAwQFCAUFBAQF&#10;CgcHBggMCgwMCwoLCw0OEhANDhEOCwsQFhARExQVFRUMDxcYFhQYEhQVFP/bAEMBAwQEBQQFCQUF&#10;CRQNCw0UFBQUFBQUFBQUFBQUFBQUFBQUFBQUFBQUFBQUFBQUFBQUFBQUFBQUFBQUFBQUFBQUFP/A&#10;ABEIC4MHz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oLmX7PHv2GT6VPRQAyOQSRhh0p9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ySMSCgAjkE&#10;gp9MjjEYp9ABRRRQAUUUUAFFFFABRRRQAUUUUAFFFFABRRRQAUUUUAFFFFABRRRQAUUUUAFFFFAB&#10;RRRQAUUUUAFFFFABRRRQAUUUUAFFFFABRRRQAUUUUAFFFFABTD1p9M3CmiJD6KKKR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BtqekzQTKNxaKKKCg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Br9Kj8ypqh8uqRnImoooqTQ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YetPqGmRImooopF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VWWV45Kt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VDU1Q+XQZzJqKKKDQ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hqR+lR00ZzJqKKKRo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Xz7+0v+1da/sy&#10;aY2q6t4M8Qa5oqGPzdR0tI/KjL/3ySMV842v/BaL4Y6hPHBF4D8ZyXDvsSKKO0cn6fvaAP0O+b2p&#10;1fnjf/8ABZrwDpk0kd58N/Gltt/56pbp/wC1K9T/AGT/APgob4V/av8AiTq3hLRPD2q6JcWmn/2h&#10;DLqHlkSokiJJ9wnH+sSgD67or5k/ah/bb0f9lOeyXxL4K8T6jp962yDUtPji+zvIBkx73kHavD9M&#10;/wCCyfw612b7Lp/w/wDGt9en7kUUFvI5/BJKAP0Lor88rj/gs98N9PuJLa/+H/jKxuE4eORLcOP/&#10;ACJX1N+y7+0bY/tN/CSLxvpmlXOmR/ap7N7G4cGQPHjv+IoA9lPWnV8KfHf/AIKhab8BPGn/AAje&#10;v/CzxPDehfM8y5ljt45I/wC/Hn74rsv2XP29Yf2rvEd5p/hbwHqumWWnIhvr6/ljMcfmZ8v7n0NZ&#10;x6gfXNM3V89/tb/tk+D/ANk7wvFdauzar4lvoyNM0K2lHmT46vJ/zzjGD8/4V4D+yn/wVNtf2hfi&#10;/pvgPWPA7+GrnVjImn3MGofa0EiRmTY/7uPsh5rQmR+gVPr5f/bO/a01r9lLw1Za9B4JbxJptxdf&#10;ZPtX2vyY45CmR5nB6kcfSvnv9n7/AIKm+Nv2gvijpfgrQ/hNafaLs73lTVpH8iJP9ZI/7rp/iKbF&#10;E/SSof3lfCv7YP8AwUN8S/s2/F/QvAWkeAbbxNf3thBeSRteOZJHlkkjSOPy4/v/ALuuT+IX/BTH&#10;4u/CjwzZa34x/Z2n8P2V2/lW91e6ufKkk/79fJ+NIs/RymHrX5ffDj/grN8T/i9rx0Pwf8DINf1b&#10;y/M+zWWrSZRP7/8Aq/eruh/8FOvilF8ffCnw98Y/Cy28Iyalqtpp09rcSSfaY/tEojjf959f0NNE&#10;yP00p9fLX7aH7SPxB/Zl8FS+L9F8I6Vrvh2CaOK4urm9dJIS77B+7A57e3NfJ3w3/wCCrXxf+M3j&#10;a38MeDfhLo2sapPE7pYx30m/CDJk3n0oYon6rUw9a/Mv4p/t8/tS/B7S5r7xR8DrDQ7KLG+8mEtx&#10;bp/vyRyY/Wvpf9gP9qXVv2rPhDqfiPXNNttN1XTdWk06dbM/u5MRRyB8H/rp+lCCR9NPJipq+G/2&#10;7P2vvil+yhfaNe6Z4Y0bVPDGpTSQQXtxJJ5m8DPluPpXjn7Ov/BV/wAU/Fr49+E/CPiHw9omh+Hd&#10;au/sUlzFPJvjkkH7r5zx/rNkf/A6QRP1Hoor5c/bo/bGX9kPwRol/Z6Vb69rus3slvb2N1ceWEjj&#10;jzJJxzgExj/gdBZ9R0V+S3gX/grb8W/it410Pwn4a+HmgPrOqXSW8Ea3Ep3/AJ9K/RHxZ4n+Juie&#10;CBqeneGtI1fW4bfzLixN8Yo9+z/lnIaAPWKK/Iuy/wCC13jOSTy2+GGj3TyPsijg1CdP/ZDmv0V0&#10;DxF8Wr/4U2+rXvhzRI/GE8fnnR/tciRR/wDTPzKAPX6K/Knxd/wWS8Z+B/E+r+HtX+EGnWWq6bPJ&#10;aXEMmtSfJIhIx/qq+3P2Wfi18RfjX8NY/FXjTwVZ+ExeoZ9NtorvzHuYz9yQg/6vPvQB71RX57ft&#10;T/8ABSL4gfsufENPDGs/C3TLqOaH7RaXo1eREnTODj932rtP2M/20viP+1zr9/dr8P8ATPDvg7TR&#10;5N3qJv5JHecjIjj/AHfvQB9q0UUUAFFFFABRRRQAUUUUAFFFFABRRRQAUUUUAFFFFABRRRQAUUUU&#10;AV7m5jtIDNM/lxp1qSKRJYw6nKtVbVrGPU9PntZE3xyJjFTWkH2a2SP+4KAJ6KKKACiiigAooooA&#10;KKKKACiiigAooooAKKKKACiiigAooooAKKKKACiiigAooooAKKKKACiiigAooooAKKKKACiiigAo&#10;oooAKKKKACiiigAooooAKKKKACiiigAooooAKKKKACiiigAooooAKKKKACiiigAooooAKKKKACof&#10;LqamHrTREh9FFFIs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rzP9oD46eHP2dvhnqnjTxLOI7O0TZBb&#10;J/rLqc/6uNPrzQB1mo+MtG0fX9O0W81G1ttW1Lf9js5HxJPs64q7rmtaf4a0y41HVL2DT7CAb5Li&#10;4k2Ig9zX5n/8E9bTxV+1b+0N4q/aG8fT5stFD6fpFtv/ANHglk5Mcef4I4z+clcd+1R+0Nrn7d37&#10;QGjfAD4d34tfA51M293qK5237xjfLcPn/lnF5cnlx/8ALQ8948AH3d+29Pp+vfsa/E+8R4L20fQZ&#10;Li3kHzoe8bivyd/4JW6HY6z+2X4U+2RLL9ltby4jEn/PQW0mD+tfq7+2D4atfDn7EHxH0axHl2en&#10;eFpLeEf7EcYA/QV+N/7AXiDxB4Z/at8E33hnTP7b1ENPH9i/vRvbyCT6cZoA/oIvdC03VIJIbqwt&#10;bmN/vxzQo4r5L+EP7FKfBb9tPxN8SvDj29j4L1bSJIk06P8Ad+RcySRvJGg/ufu/Mryr42f8FNPi&#10;Z8APGA03xZ8EJNN0138uC9udQkT7QPWM+Xsr6L/ZR/bf8B/tXWlxa6N52keJrWPzLrRdQI8zZj78&#10;ZH305/WgDy//AIK/W1pN+yHLJcKnnw69Zm2/66fvP/afmV8vf8EUtGtr/wCJfxIvJrWKWe30q3jj&#10;kdM+XvkfP/ouvpf/AILHf8mj2v8A2M1n/wCi7ivj7/gk7rnjHQfFHxNk8G6TDq16+k2+YpTjB8yT&#10;y/1zQB+inimP4aftUeNfih8F9b8N2t/J4XtLP7RfCOMyRyXEcnl+XJ/yzkj/AK1V/wCCdfwX1/4E&#10;fs42/hjxJHHDqo1e8uJI4z0/eeX/AO06+av+CQuqa94l+J37QWs+K2mk8S3F1p5v2uf9Yk/mXvmI&#10;fx4/Cv03oA/IL/gtu/8Axcv4Zr/1Cbs/+RxX0Z/wRx8Ow6R+yxf6ipPnat4huZXB7bI4ox/6Aa+d&#10;/wDgtz/yUn4Zf3v7KvM/9/ErH/Za/aM+J/wO/Yf8Taj4c8Mw3ul2l5P9i1JyW8kyf6yT/gH/ALTo&#10;Jke2/Bvw/ZftR/8ABSr4reN9UgXUvDvw+jj0Wxt7gZRbgZg49t8d5J9XFegfCD/gmJ4Y+Dn7Sdp8&#10;TtJ8TXLaVYXFxeWOgmBB5LyJJH5fmZ+5H5nH0FeSf8EdPjJoF3p/jXwNqMkv/Cb6jqD6691cEv8A&#10;2jFsjR/n/vo+T7+b3r9OpOtAI+Rv+Cq4QfsS+M96Z/0vT9v+yftkXNfB/wDwRhj879qnxAx6J4Ru&#10;3/8AJyzFfdn/AAVek2fsUeLF/vX2n/8ApXHXwt/wRY/5On8Tf9iddf8ApbZUFH6Qah+y9ba5+2ha&#10;/GvU5o7iPTdBTTtMs36x3GZAZP8AviST868k/wCCwd3Fa/sjorpl7jxDZwxn+4fLlk/9p19yfx18&#10;Cf8ABaSXb+y74YT+/wCLrb/0jvKAPA/+CIyf8XG+JremlWf/AKMkr7u/aR/ZQ0348fEj4X+Mo5ks&#10;tY8HavFeST4/18EcnmeV/wB/EH518K/8EQo/+K9+KUh/h0yz/wDRklfrrQB8hf8ABVeTy/2I/Gf+&#10;1d6eP/JyKvg3/gjXpEl3+03rOpZ/d2Xh+eNh7ySR4/8AQDX3n/wVU/5Ml8cf9fGnf+ltvX5l/wDB&#10;NSLxtqn7Qtxp3gbVotH1OfRrh5JrlN8floY+o+poJZ+ttl8dtJ+If7TnjT4JT2ltqWn6V4eiu75J&#10;IxIjySkCSOT/ALZyR/8Afysr9iv9mqb9mTSPiHoRI/srUvFFxf6Su7JSz8uNI8+/Br5T/wCCcXgv&#10;xj4Q/bf+Nth48vDqXimz0zZqF48nmG4lknikSTPugr9PDIBMibufSmQfB3/BVrR7HxNo/wAEPD+o&#10;bmt9W8cW9tMgP/LJ08t//Rlfm3+2H8ELr9lX9o670bSZZLazTyNV0W5jc5SM/wCrO890kj/Sv0c/&#10;4KmXTQeLf2bivGPGKP8AlJb1gf8ABZT4JyeIvhd4e+I9jD5s/h64+x3uOALef+P/AL+eWPxpFxPs&#10;/wDZw+LUfxt+BXgvxsfLWfVtOjkuY433hLj7kqZ/3wa/P346+DT+3B8ZfjHr97cTL4D+FdjJo+mB&#10;JAkcl7ybiQf9+z/5Dryb9jj9uS0+BX7JfxL8KXeo48SWjyXHhmCRP+WlxHs/d/8AXOQeYf8ArpX1&#10;l4B+Dc3wL/4Je+N4dRRofEmt+FdQ1rVXk/1v2ie2JQP7pH5afgaAZ+eX/BNFN/7b3wx/67Xn/pvu&#10;a/oAmkEcDyP/AKsJmvwE/wCCZUfm/tufDY/3JL0/+SVxX7461/yBtS2/88JP/QKBo/mv+A0a3H7Q&#10;vw6TZ+7k8U6cPL9jdx8V/TDX80f7NEfmftI/ClG/6GzSh/5ORV/S5QM/nd/4KBFH/bL+K23/AKC3&#10;/tOOv3+8AxiLwP4bRPuJptuP/IaV+AP/AAUCRY/2yvisF/6C3T/tnHX6Z+C/hZ+11c/DzwvcaV8V&#10;vDtgP7Nt8WNzpvmkfu+8mOaCJHzj/wAFtpF/4Wl8N0/jXRrh/wA56+oP+CQ2nw2n7INvOkXlvd63&#10;eSu394jy4/8A2nXwZ/wVA8G/Efwx8UfCd98R/ENl4gvb/SPLt5bCHyo4/Lf5/k+slfoF/wAElcf8&#10;MZaB6/2nqH/o80xdD6J8F/HPwh4/8d+JfCGjatDc6/4ek8q/sh/rI6ueNPi74T+H/iLQtD1/XLTS&#10;tS1uQxWENzJs8+T0r82f+CjXhPxJ+yr+0T4X/aH8B3j2kmszfZb6M58triNB+7f++ksaHg/88/pX&#10;sn7SWnaJ+31+xFB4/wDCFvnxNpMH9qW9uvM9vPH/AMfFv/6H+QoEfescvmCpq+Av+CZ/7bEXxr8L&#10;W3w48W3Lnx1o1ti3uJmz/aVsn8fT/WJ3r79pFxCiiigoKKKKACiiigAooooAKKKKACiiigAooooA&#10;KKKKACiiigAooooAKKKKACiiigAooooAKKKKACiiigAooooAKKKKACiiigAooooAKKKKACiiigAo&#10;oooAKKKKACiiigAooooAKKKKACiiigAooooAKKKKACiiigAooooAKKKKACiiigAooooAKKKKACii&#10;igAooooAKKKKACiiigAooooAKhqambRQRIfRRRQW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V8Lf8FT/2&#10;dPGPxv8AhRpWreEZZtQbwxJJeXOhR533UZTBljxne6enoTX3TRQB+bf/AAS78TWHxZ/Y98XfCqxv&#10;v7D8RWMl5FLdRN+8Md2P3dx+Zkj/AO2dfNX7EVtc/sgft8R+EfiHYf2XfXUE+gx3Mi/u98hQwXCH&#10;uknl4B9JK+5/DP7F1/8AB79tSL4o+Ar37H4Q19Lj+2tJAHySSdfL/wBjzMSVtfty/sZxftNeGdL1&#10;zw5NFonxI0CTfpuo4GJ4858qQ9fR0P8AAc+tAHfft2Ps/Y++LQ9dBuK/J7/gktfx2n7ZGiq4/wBd&#10;pt7Gn18uv0U/af8Ah58a/i5+zn/wrvRrHSv7U1S0t7fVr6W48sSFDGZP/QK+NfhL/wAE2P2lvgh8&#10;SNB8a+G5PCQ1bTJN8Xm6k7xcoUcP+76cn/IoA+1P+CpdjpVx+xp4wnv1QSwT2b2cg4cT/aIx/Kvz&#10;J/4Je22oT/tr+BfsHneVGl5JeGLp5H2SX7/tv8uvrr9qD9mj9sH9paw0vRfEOo+EovD6SCR7HSbu&#10;SOPzP78n7v5+vFe/fsO/sK6T+yZpd/qepXlv4h8a6kgjn1GOApHbwcfuYxz35J/j+nQJZxv/AAWN&#10;k2fsmWcfd/E1n/6KuK+d/wDgiJIg8ffFFD999Ns8f9/ZK+jv+ChP7P8A8Zv2n9M0jwl4VsdEt/DN&#10;nffbpLm9vPLeSUI8af8ALPpiQ9K8I/Zl/YT/AGm/2WvGF/4m8PS+EbiWa0NvJZS38kkdwO3/ACz7&#10;Uyeh94/B79n61+FPxh+KnjGxmRbfxtPaXD2yR7PKeJJM/rKa4/4B/tL3Hxx/aU+MvhmwEE3hTwab&#10;OztLmN8+dcHzfM/8fjkH/bOvn74i+G/29vilp91ozTeGPBum3cLwXEmk3cccjps/56fvJEz/ANM8&#10;da9V/wCCdP7JWu/sr/DTxKvilLE+LNcvFllitZfNjjgjTEUfmfV5T/wOgR8lf8Ft3P8AwtP4brv4&#10;/sWf5P8AtvXvH/BK/Q9K+Jn7EHiHwxqkKXVlc6vf6ddxSJvBDxRPz+Ema4D9sr9gn47/ALUPxgk8&#10;UpdeFrXT4bWOztLJ7+RPJjTJ/wCeXq5Ne2/sCfsw/FT9lPR9U8O67qWg3ug6jff2g8Vm8kkschjS&#10;OTHA7Rx0gZ+UviHTfFX7En7UU0dvJs13whqfmWsp+5cQEcfhJG/61++PwX+K2jfHP4Y+HfGuhusm&#10;natapceXkEwSceZE/wDto4I/Cvk//gof+wHq37T2ueH/ABX4Km0uy8S2UBstQGoyPGlxBn92d4B+&#10;5+87d6v/ALBf7L3xq/ZhguNF8Q63oV34Qu5XuJNNt3kkkt5MY/dvgdcUFPY1v+Cs77P2MPEQ/val&#10;p4/8jg18Vf8ABFy32ftLeKZj/wBCpPH+d3bH/wBkr7H/AG3f2ZvjD+1VBb+E9P1nQNE8GW999uTz&#10;PM82SRIykfmf9/D0ry39m/8A4Jv/ABU/Zg+JFn4x8OeOdBv757WS0u7Ka0kSN435/wDZBTF0P0pr&#10;89/+C1E3l/s5+D4/7/iqL9LS5r7+sBOLOEXbI9zs/eFOhNfGP7bX7HnxM/a21PRtLg8VaNoHhHS5&#10;pJ4IZYJJJXkIxvk/DirQj5l/4Ihvjx98UU9dMs//AEbJX65V+dP7Nn/BNv4nfsyeP4vEnhz4q6YI&#10;5ohb39t/ZMn+kRBw+z/We1folHv8tN/3+9QNnyR/wVXk8v8AYl8Z/wC1d6eP/JyKvz//AOCOQ/4y&#10;5uf+xZvP/RlvX6E/tm/ssePv2q7Kw8MWvjTT/DvgyOf7XcQtaGSSWQf6vkY6V89/Dn/gk345+Dvi&#10;228SeD/jLHperwK8aTJpBzsPb/W0gvY+77L4P6Povxl1j4lo6Q6jqGmx6dOT8n7uPoa+bvg18e7r&#10;4+ft/eMY/DOpfbfh34R8M/2c0iSZt57yS4jPmIP+/if9sq4/4g/sJftEfEnT9Q07V/2j5pdOu4/K&#10;exWwkjikj/uSbJOa9P8A2Cf2JL39kG18Wzav4gg1/U/ED26N9kgMcUMcHmbOvc+YaAvc8b/4K+60&#10;miXvwHvg2HtfENxc/wDfs25r7r+J/gWy+Lnwu8Q+FNRytprunSWcmOqeYn9K+Pv2wP8Agn74/wD2&#10;rvH0WsXHxJ0/TdGs4xHp2ky2MkiW/wDz0PB74r6o+AHgTxf8N/hpp+heNvFQ8Y61a5R9T8vy96dq&#10;Yj8Sv2K/2er7x1+2bongfXLRhH4Z1Ke51pYz/qvsbkEH6z+XH/wOv2T/AG12S3/ZG+LI+4g8N3iD&#10;8YyKzPgr+ytonwj+OvxR+Jdtcme+8Z3Hmi22YFohfzJee/mSfvKi/a4/Z88WftIeCLvwfpnjGHwz&#10;oV8I/tiG08yScJJv2Zz04H5Uh81j8hf+CZVylt+238NvMz88l4iH62VxX74a1KItJvXbtBJ/KvzP&#10;+GX/AASG8WfCzxzo3izSPi3aRappVwLiBo9IdOn/AG196+3viJ8P/iP43+Gd54d07xlZaHq1/aSQ&#10;T6tHZ7zHv/550wbufgJ8BnP/AA0N8Onjb/madOKH/t7jr+lyvyV0f/gjP458Pa/Zajp3xR0iO5sb&#10;hLm3uE0+TfHJGd6fx+uK/RYaV8VLT4eJYQarotz4sVPKOp3Mcnlk/wDPTy6AZ+Ev7ceqLrX7XPxY&#10;uIjmMa9cQj/tmfL/APZK/oG+GsiS/Djwo6NvQ6VaYPr+6SvzE1j/AII3+OfF/iDVtd1r4oaQNR1O&#10;7kvLjZpsj75JHLyH/WepNffn7OPw+8f/AAs+H1r4V8V6zp2uQ6PaR2OmXMMZSR4o0CIJPyqeoH51&#10;/wDBbS7R/if8N7NX+eLSLiRk9pJ/8Y6+ov8AgkROs37H9oBx5Wt3yP8A+OH+teU/H7/gm98XP2oP&#10;i1f+LvFfjrQdMtkT7LYRQ2cj+XboTsTZx6kmvdf2J/2WfiF+yVot94VuvEmkeIPDN3fyah+6gkjk&#10;jkeOOPv/ANc6tiPnv/gsl8Wo7+x8D/CPSla81i8vf7ZuYbcl5EAWSC3j2eshkk/74Fd/8NvBtv8A&#10;8E6/2AvEur6+8c3i/V4PtE9nJ/q/7Qnj8u3t8f8ATPjf/wBc5K9S+Hv7FNtZ/tQ+LvjZ431GDxHr&#10;l1el9DsljxHp0Q+SNz6vsA+laf7W/wCyVP8AtU614CsdR1trDwdo1/Jealp0YxJdngDB+m8Z/wCm&#10;lID4s/4JJfsm6lqPiZPjT4g8+10mxEttoMAO0XkroY5Z/dEyUGP4x/0zr9cKxtE8P6d4X0ay0jSb&#10;OHT9LsYY7e1tLZAkcMaDCIo9BWzSLQUUUUF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TD1p9MPWmiJBRRRVEjHptOoqSWrhHFipqaTmnUjZ&#10;KwUUmaWgYUUUUAQ089afTD1poiQUUUVRIypqZT6kqIUUUUiwooooAKKKKACiiigAooooAKKKKACi&#10;iigAooooAKKKKACiim7xQA6iiigAooqLzaAJa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8T/AGmfjb4j+BHgy78VaX4ObxRo2nW8lxqEkVx5bwRp1Ne2VxfxjsYNQ+EnjO0uU823k0S8RwfT&#10;7O9AH516P/wWau/FHiTSNH0/4UNLcX90ltHHHqm+SSR3CJ5f7vrzX6LaF4smh8CjxB4rtR4Z8mB7&#10;i6iupf8Aj3jH996/Ar9ga0XUP2wfhVDMqPGNaSX5+nyI7/0r9V/+CrHxKuvBX7Ltx4f0xm/tbxjq&#10;dvoUEcXMjx/6yTH18vy/+2lAHhvxP/4LOWmkeJ7i08HeCH1fQo38tNTvrw25uI/+ekcfl5/OvvL9&#10;nb4y6X+0H8HvDvj3SreS2t9Sjk/0eX78UkchjkT/AL7Q14R8Rf8Agnf4M+KX7OHgX4etcf2Nqnhu&#10;0gEGtW1vH5sknlgS+YO+881718D/AIQaH+zx8IdC8F6RKx0zRoXL3M5H7xyTJJK//A8mgD02ivnT&#10;W/2+vgRpH2wH4g2N5Fa/JPNYB7iND/voDXZfBr9p74afHs3UfgjxVZ63dWsfmT2sZ2Txp2Ow84oA&#10;9ZorzP4t/tD+APgUdL/4TfX4NDbVHeO0WX/lps6/zH515Hcf8FJfgPH4xt/DDeLjHe3D+V9pkt5E&#10;to39JJP4KAPqikwKjjmSeJHjbzEfo6dK8F8Xftt/BvwT4guNBvPGVrfazbeYLi001DdyRFOu/wAv&#10;OKCW7Hv2BS182/BX9vL4RfG/xa/hjQfEJt9b8zyrez1GN7eS4P8A0z3/AHzXvPifxHYeE/D+oazq&#10;j+Tp1hBJcTy7N21E5NAJ3NmivjvTv+CpnwH1zWdP0uw1zUrm9vLqK0ji/sm4G95JNg/5Z17p8b/2&#10;g/Bn7PXglfE3jHUvsWnyv5UEQQmW4kx9xE+lBR6hRXyz+zh/wUD+G/7Snj+78I+H11Gy1Vbd7mD+&#10;0IQiXEaff2c/zr6moAKYetPrI8QazH4b0W81KaGe5jtYzI8Vum+R8egpoiRqbveivgbxH/wWI+Eu&#10;gXl3aR+HvFN/PC5T93aRR/P/AMDk4r6o0b466ZqH7Pcfxbns7qPRTor68bfZ+9+ziMyj/wAcouSe&#10;o0V80/sdftm6d+1y3i59M8PX+iW2hPbp5l4wbzPM8zuP+udR/tfftsaV+yJDoT6p4Y1PXP7WeSOO&#10;S3aONBs68k+9O4H0vUor4i8Xf8FOfC3gXwXpXibXPhv410y11I7Lb7TZJGJDjf8Afc813X7J/wC3&#10;d4c/a68Ra7pPh7w5rGjf2TaR3M0uo+Vg7zj+BzUlI+nX+9S18X2//BUHwNqPjHxLommeDfFurw6A&#10;8v2rUrC1ikgEUZ/eScScfjXGWP8AwWK+Gmr6/Dptn4M8WzyTTeRAY4Lc+Y5Pyfu/M3+lBC3P0D82&#10;gTZr4/0//gpV8NW8W6loWu2GueGb3T7SW8nj1WweMhIxvrD0T/gqt8NdZ0XVtb/4RXxXHoWnuI5N&#10;SWxEkXP48fjQJ83Q+3PMp+a+DdD/AOCvXwn8Sa6dK0/wx4yneRMRPDp8cu8+0aSF69c/Z6/bp8G/&#10;tGav4k03RdG13Tb3Q7b7VcRahahJPL+gPH0po0d7an0tT6+Etd/4K6/Brw/rN3pzaf4kvfJl8l5Y&#10;7Rdn/j8gr7W8P61F4i0LTtVSB7dLuCOdI5B+8TeO/wCdDHE16hrzr49fHbw9+zz8P7jxf4mjuzpM&#10;EscTvawmQ5c4FeFfCf8A4KV/DP44/Fbw74D8J2Ot3V/q8kgFxc2vlxx+XFJJzz/0zpCkfXXmUeZX&#10;hn7Sf7YHw/8A2XRpKeNHvt+p7zbx2Vr5v3PWmfs1fth+Av2o59Wj8GNqJl0yOOS4jvbfy9m/0pkn&#10;vNPr5E+Ov/BSb4QfBPxTdeGbi+vdd1qzfy7qLSod6QP/ALbn5CfYZr6E+E3xR0D41+AdL8X+F7r7&#10;ZpGoJvjdo9hBz86EHvmhlRO3pB0paQdKRYxqb5lef/Gr41eGPgR4QfxL4uubiy0dJBHJPDbySlM+&#10;yCvEfhV/wUa+Enxq+Jml+CvC1xqU2o3zyRwtc2Dxxv3pt2MUfWNM8z3r5z/ah/bg+Hn7LbW+n+IJ&#10;p9T8Q3SefHo2nYacR/35D/yzHBxn0rZ/Zu/ao8HftGfD2/8AFnh954UsJDHfadcr+/tDjOOOoxzU&#10;Sdxnufme9TV8Ka9/wV5+CWkX1xaw23iO8kgl2eZHYgRn3/1lfaHhjX4vFHh3T9ViSRI763juEjlT&#10;Y6o/IyKIlxNbzaTzK8t/aH/aF0L9m74fSeMPEFjf32kxyxwsbKPfy5wlfPvwc/4KgeB/j18UfDvg&#10;bwx4P8UJqerTmM3N7FbiOCNIzI8h8uSToAaoJH2vSBt1fKf7Q/7e3h/4BfF7T/h1/wAItrHinxDd&#10;WkdxHa6SgeTMhPloB3J2V5Dp3/BYLwZH8Qo/D/iTwLr/AIVsVm+z3FzetH5tpJ/00j/ufrTuQfoX&#10;TXfYKqG/8zTPttupuQYvMRI/4+M8V8L+C/8AgqjpPjvxrqnh+w+FXiu9GnvJvlsUScoI8jMif8s+&#10;lTIZ95eZ70eZX5oeLP8AgtDoVtqRsdD+Gus3Q37H/tK4jt5Pp5Y8z9a/QR/HunaB8PP+Et8TyL4b&#10;063shd30mots+yp/00pREdPL5lEcv9+vgbT/APgpvrPxI1fXpfhb8Hdd8ZeH9HGbjUZLlLcj0/dk&#10;fp9+t39lf/gpv4U/aE8f23hHVtGuPCWuXZdbCOSUSW9w/wDzz39d/wCFEgPuOmV45+1N8eLv9nP4&#10;Vah40tvDM/iZLMjzoLd/L8rPHmSH+5XxR4C/4LO2ut3Vza678OL6C4f5bG30ef7ZJNJ/c5EdSNn6&#10;beZT9/yZr8zrv/gr7Lovi230vxh8JdX8L2byI7yXNw8dzHH/AM9PKePmv0N+H/i7TPHfhPTfEOi3&#10;Ud/pGpW8dzaXMf8AHG9IR0tHme9FR+XQBJ5nvUcm+svxTrU3hvw7qGowWMmpS2sfmC2i/wBZJX5r&#10;an/wWlhm15bPTPhbeXNtv2IX1ELcSf8AABGaAP0+w/8AfpPnr4W+KH/BSzVfhH4T0bXtf+EOvaXb&#10;6rJst476SOPP7vfWz+xv/wAFAdS/a4+I+raFB8PJPD2l6ZZm4k1OLUPtMcfP7tH/AHSbPM5x/wBc&#10;6B8tz7Tw9M+evDv2nv2v/An7Keh2114ouJrrVb7P2HRrBd9xP/t8nCJx1NfMvh//AIK36dBfaZJ4&#10;6+Geu+E/Duqvv0/W3jMkU0X/AD05A6f9M99Actj9DkZj1FK8mKxvC/iXTPGWh2euaNfw6lpV9H59&#10;vdW7745I/aviT4kf8FSbH4dfHDWPh63wv17VLzTbs2Z+wyB7ibgcxx/jVxEfelFfnN4v/wCCy/hX&#10;w5qb6dH8M/EYnhOJ49Skjt5E9jHX2X+z/wDGuP45/CfSvHf9iXfhuwv4zJHb6gRvKD/loD02eh9q&#10;JAeneZ70ida+IfHn/BUrwPp3je68NeAPC/iH4m3drHl7nQoBJbuQefL/AI5E/wCmmNnPfis74Nf8&#10;FV/BXxI+Itj4P8SeHdW8GajdXP2SM3Jjki88nZ5cg+/G+/is3uM+86g8x/Suc+JPjaD4deAdb8Tz&#10;2k+o2+k2kl49vb/6yQIOQK+Ck/4LW/D6TYifD/xM8jcY8y3/APjlaSEfo2m7vRvb0r85vEn/AAWH&#10;07wrc7NS+EXibS/MH7sakUgkf86+0dV+OXhvwv8AByH4j+KL1fD2gtYx37yXB5QSD5IwP435A2Du&#10;akZ6LJLijzK/OuX/AIK5LrQv9S8NfCDxLqPhHTubzViR/o6e4j+QfjJX09+zR+154D/af0+WTwtd&#10;yQ6laj/TtJvY9lxB7jsUqXuI96STNJ89fK37Y37dVh+yRqWjWeoeEdQ1w6tFJJDLbyCKP5Mfx/j0&#10;rwzwh/wVz1Px4t5/YPwL8Ta2bX7x0iR7zy/+umyPitHsB+jnz0tfDP7Nf/BSif46/G+3+HWpfDe+&#10;8KXE0Ekkctzc+bKhT/npGY49lcb+0P8A8FXdX+BXxY1nwafhj9uXTZfLMt3qf2dpB68RyURA/RhJ&#10;M1NXyd4d/a/8R3/7I9z8bLvwG8ZSCW7GmrcdbdP+Wof+51r53+EH/BWfxX8bPij4a8F6V8K7SCbV&#10;7xYHmj1KS4kjj6u+zyuyA/rVFRP04PSovMr5+/bJ/aa1D9lb4Y2/i638LDxHDJdR2jqbjyI4nkzj&#10;fweuK8I/ZL/4KKeLv2rfinH4WtPhrb6TpMMJnvtVj1B51t4+MZHlx4znipkOR97/AD1PX59ftn/8&#10;FNj+z/49ufAvgjQLfxBrOm7F1K8vJH8i3kcZ8oAcu/Tr/jXqv7FP7bEf7Tfwy8TeJ/EmmWXhR/D1&#10;x5V9IJ/9HEfl7/MLv0oiCPrCmHrX5w33/BSXx98a/H+seHPgF8Mj4q07TY/N/tTUJjEXjyf3nl8b&#10;AcDYM7/btXNfBn/grB4li+K6eDvi14asdJje/wD7OnvrLINpP5gT50/uc8v/ADFWgkfqHT6hjkEs&#10;auvRua/Pb9rv9tL47fCj9pjS/hh8PPCmhalJqltHc6ZFewyXEt5vLj/npHsx5cn5UMUT9D6K/Kj9&#10;oH/goL+09+z6mj2HjHwF4V8PajqSPJb3OyWdJRH/AKw7PM4++O9fTn/BPb9oP4mftK+AdZ8XeObf&#10;TLXTPtQs9NOn2zxeeUH71+p78Uiz67or8mf2o/8Agpd8cvgd8fPFXgmHSfC1vb6RcbIBc2ks++OR&#10;BJG4k8yP/lnIK+7f2NfHHj/4m/AzR/F3xGWxg1fWSbu3gsovLSO0/wCWXHrjmgD3misXxT/aknhz&#10;URojwR6v5D/ZJLj/AFYk7Zr8VX/4KP8A7T+reP4vB9p4j0+21afVRpaW0el23FwZPL8ve8f9/FAH&#10;7iUV8+ftOax4/wDAX7J/ibXNF1uC28Z6NpP224vhF9/yxvk8uvzj/Y7/AGof2hf2kf2hfCvg6/8A&#10;iJe3Oixu97qarZ2kYFvGOfuRDqdif8DqW7Afs/UMf+/mvgD9u341/GHxH49uvhN8FY5rWXTdM/tX&#10;XNWtHxKM/cgR/wCD6cda8F/4JV/G/wCK3iL4+XfhXV9Z1rxB4bawlkv/AO1JXn+ySR/6vDyf6vnI&#10;2d6E7gfr/RRRVAFFFFABRRRQAUUUUAFFFFABRRRQAUUUUAFFFFABTD1p9MPWmiJD6KKKRY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XD/ABplSH4N+PHdtkaaDf5/8B5K7ivLv2or+PS/2bvijdSf6uPwzqB/&#10;8l5KAPwH/ZLvtb0v9ozwLeeHLdbnW4L/AH2sT9HbY/8ATNfQ/wC1f+0d43b9sbwjf/FHR9umeCL+&#10;3u7fRrcYHleZHJI6f7Z8sdf+edeS/wDBPF1j/bO+FRboNTk/9J5K+7v+CxfwDfXPBmi/FPS7d5Z9&#10;JkFlqflngW8hxHIf+2mwfjQSz9DfBHjLSviH4R0jxJodyL3RtVtY7u1uB/y0jcZFfN//AAUsj8UX&#10;H7H/AI0h8KxXMt08tul9HaBzJ9j8webwO3TP+xmvmb/gj1+0mbqw1P4Oa5eZeHfqOhGRv4Os8A+h&#10;/ef8DNfYv7bv7Qifs0/AXVvE8NnBf6vdSx6fplvcD9358nId/wDcAd/woBHyR/wTZ+FulJ+xx8Sb&#10;zxp4es44tXnuxHLfW48ye3Ft5f8AH/00ElfIf/BMHWLzSf21/AUFncPDDfLeW90sf/LSP7JLJsPt&#10;vjT8q+nv+CeI1r46+A/i74y8f+J7vU7aGOS3g06STZFHJ5fmSS/+Px18o/8ABNGZ4P23fhjt6PPe&#10;Ifp9iuKCj9mvi3+zB4W+NHxZ8C+M/FUMeoW3hSC5EGmToHimlkMZEkn+4Ywa/Jn/AIKnQ+HL/wDa&#10;5Nn4PgtJpF0q0gvIdMQfPe+ZJ8mE/j2eVX7m+dH5vk7xvx9yvxT/AOCqfwP8MfAv4yeF/EHg2S60&#10;2/8AESXGo3cQuM+TcRyR4kjxymd//jlAH6ct4Q8Y+Hf2KovDekXL3Pjyx8Dpp8FxFJ873sdmEHz/&#10;APXQV8Of8Egfhbf+G/E3xJ1nxh4fk06IW9tZ29xq0HlgSJJIZR+8/wC2dfUH7On7T2op+wBZfF/x&#10;or6lqWkaZeSThMJJdm3lkjj59ZPLTn3r49/YU8f+Kv2uf2qNY1vx1rskejabYy3ceh21x5FsWeT9&#10;3F5fSQDL/wCsoJkfLfiO6sbT9vK6n8PufsSfEPfaH2/tHiv6DfEVrHf6BqVtNH5kc9vIjp9UNfz4&#10;eMf7F0X9uC4/sxlj0a08cp+87AJejf8AqDX9B3iO5EPhnVbgt8i2kr5/7Zk0Aj+ez9iQaNYftcfD&#10;t9eEMmk2ureZI06fu8pG/luf+2gQ1+j+neJPC37a37duo2F0bTxF4C+H+hPbW9lcfPHNfyS/vLiP&#10;/noBs8v8K/Nj9h7wzZeMP2rfh3oupt/oN5fSRS/TyJK9J/aw+H3iT9hr9qkap4Q1K70+K4k/tXS7&#10;xTjd8/7yN/7/AL/9dBQUfe/7LP8AwTeP7O/7R+rfEOXxBb3GiQm7j0XSreLEkUc+QPMcn+CM4r7y&#10;rxz9lf4/6f8AtJfBXQvGVqY4b2ePyr+zibPkXCffT/PrXsdABRRTc7B8xoA/C/8A4Kp/Auz+FH7S&#10;M2s6RB5Gm+L4pNWMY/guM4uP1xJ/20r7v1j4/wChTf8ABK2TxTDcJCJ/BX/COokf/LO8Nv8AY/L/&#10;AAkrnP8AgsR8ObLxP+z5pni5HgXUPD2pxjzB/rJIrj93s49/LNfEf7GOra18fNU8Dfs/aoqTeBId&#10;bk17UAXwXgQZ8v8A7+H/AMiUAfql+wJ8GR8Df2WfB+kz2QstY1KD+2NT8xMSfaLj95iT3jj8uP8A&#10;7Z14j/wVy0i38S+BPhFpEw3/AG7xpb2px9/y3ikR/wClfSv7Uf7QemfsyfBrWPGd1Z/2jLaeXBaa&#10;dG+zzJ5Pkj+if4V+fnxU/ant/wBtGz/ZrtLGyjsfET+PI/t+kRyeZ5HlyRfvB/0z8uTNAHs//BZS&#10;1tbD9lTwpAkCRhPFdpHAB/APsd5XG/8ABErw9axfD34l64FAvZ9Ut7KRz/zyji3gfnI9dP8A8Fqr&#10;xV/Z38EwD78nipH/ACs7n/4usb/giRJ/xaj4kIWHy61A+3/t3oA+1vD/AMHPCPwi+HPifSvD+jW1&#10;hZXkd3eXaxxj99JJGfMP41+HX/BPHTotU/bM+F1vcRJPGb+STZJz9y3kk/pX73fEy/g0v4b+LLqe&#10;QRQQaVdyvIf4QInya/Bn/gm3/wAns/C7/r8uP/SO4oA/az4xfsseAvjbqH2/X9NQ3ptJLN7mIfvG&#10;jftXBftN/Cjwt8N/2GPiT4Y0HSraw0fT/Dtw0EUcf/LRI/8AWfXivqGvnT/goJrKaD+xl8Vrgtw+&#10;mfZR9Z5Y4v8A2pQB+Zf/AAR4soLz9rG9E0KybPDV3Igk9fNtx/Wv2K0D4X+GvC3jrXvGGl6bBZa1&#10;rUEFtfzRJs8/y8+X/wCh1+Pn/BGp9v7WWog/x+Frz/0otq/bigD+cr4sto2l/tqeMH1RV/sGD4gX&#10;n2wdvs39oyeZ/wCOV++Efx3+HcVpbP8A8JZpVtHOP3CSTiPNfgh4jSy8aftrarHMqXGnav4/ljk3&#10;/ceKTUD/ADBr71/4K/8Awk8DeFfhL4W8QaZpkGm69/a0dkgt+N8HlSH/ANpigD64/biaw1n9jf4o&#10;TZhvIDoMk0Ug+f8A65yD+dfm3/wRi0wXX7T+v3Ug5tPC1xtH+/cW4r0L9nH4jaz4h/4JUfGe2124&#10;eey0VLjTrCSd/wDlnJHHiP8ACSQ/nXLf8EU/sZ+Ofjfe+L3+wP3Cesf2iPzP/adAHv3/AAWrsbc/&#10;AXwPqDIovYvEwgjf/pnJaXHmf+i468N/4J7/ALRXhP8AZ3/ZJ+K+tahdxx+IxqUhsLb/AJaTn7NG&#10;Iv8Ax+vbv+C115HD8DvAlpuUSSeIfNRP9y3kH/tSvlL9lv8AY+tf2if2OPiDrunDHijS9XkFnj/l&#10;p5dtHJ5f/kSqSuiZHvHhv/gm9p/xz/ZO8La7Z6jDbfE7W5/7bvdeucyfaPP5kikx/v5r7s/ZZ+A8&#10;f7N/wR8PeAE1Maw+mea8135fliSSSR5HwnOB+8xX5b/8Exv2t9W+F/xSs/hj4n1aQ+ENccwWkV9J&#10;xp95/wAsxH/c8z/V7P7/AJfSv2nTpWaVgQ6iiiqKPnz9vO3trv8AZA+Kf2qFLgR6LLKgdfuSfwP+&#10;Br8w/wDglH4q8HeAvjH4v8V+L9Wt9Oi03QH8iS5kwAN4eR/wEeP+B1+nP7f12mn/ALHHxXkZ9nma&#10;T5R9vMkjT+tfk/8A8E7v2bfDv7SXivxpo+vwrI1npsclmXfGyR9/+AoJZ9X/AAP+Avhz9vWx+Nnx&#10;Y8URW/8AaHijUJNO8PSzASSaXaQRiOKdM/cc8f8Afuvov9hj9i5P2RvDXiSG91uPX9V16eKS4lig&#10;McaRx7/LTYT/ANNCTX5Z/Bz4t+MP2A/2mbzRdQluho1hfmz1jTC5Ec9uQP34jyf3mzY47/wH2/d7&#10;w74g0/xZoOn6zpdzHe6bfwJcW9xE+9JEcZGKZB/PJP8A2DpH7ZlydbSFPDNv47k+1xn/AFQtkvzu&#10;B/2MD8q/d3T/ANo74YXzW9jZ+M9GjuJCiR20lyiV+Eel6Rp3i79tGPSr8xyaXqnjz7NcFz8jxSah&#10;gg+xBr7c/wCCuXwQ+H3gH4aeEvEHh/R7bSNdm1X7Efs3/LSDypD/AO0xSGfZn7eAtdX/AGNfig0e&#10;yeH+xXlSQf7EiH+lfnX/AMEX9Ghuf2j/ABRfSL+9s/DMmz/gdxb12fwK8deItU/4JQ/FqPXpbhrS&#10;x82w0q4u24e3cxjCZ6/vDIlY3/BE77L/AMLg+IO//j7/ALBi8vP/ADz+0Df+vl1MgP0yT4H+ENC+&#10;L2t/Fu9gSXxHPYx2f2y55FpBGOQnpmvxP/aJNr+1Z+3Zrtr4LK/Ytf1i30+2n2eWP3cUcUsv/kOS&#10;Sv3ki8R6Hr+oX+hx39tc3lv8l1ZiT94n1Ffhx/wUl8NeFfhl+1jcw/DoW+kfZbCzvbldJfZ9kvyX&#10;f+D7j7PLk/HNCKR+6mlWMeh6FZWhf5LO3SIv7ImM/pXwb/wSgi0jxJbfHPxpZ26qNb8YTpGT/wA+&#10;+PNjT/yYNer6x8YNW+G3/BPG38beLLuS38Uf8IbGWmuz5cr389vsi/4H5jpWd/wTL8CR/C79jjw3&#10;d3qxW8+rm41y6k3dY5OYyf8AtmI6bKPyW01V1H9vO2QIoSf4loPL9jqlftD+3d8Hdf8Ajz+zT4p8&#10;H+GXX+2J/s9zDA5x9o8uUSeXn1OyvxX+HGpWWq/tw+GdShm36fL8Qra6jk9YzqIf+Vfsf/wUN/aA&#10;1T9nT9nPUdd8PSi38RaleRaZYXJTf5Ej5Lv9RHHJj3q3sB8+/sC20X7Inwk8V6B8QJ4LXxdrV3Jq&#10;EHh+N99ykccXlnzMe9fn/wDs2Xq6x+3F4Hnht2sYrvxpG/2fP+rR7nOz8jivpf8A4JiXXg6+1v4l&#10;/EP4g6+NW8YRWn2e3/taZ57lopIz5kvzn94fk2c/3K+bP2W/GOi2n7bHgvxJfzLY6PL4p+0+bL0Q&#10;SSP5f6ulS9mB+0X7dsgh/Y++LL920GdK/LH/AIJF+GdJ8TftYF9Vsor5tM0G7vbMSpvEdx5kEe/n&#10;/Ykk/Ov04/4KD3SN+xV8UZo5Mo+mx7HH/XxHX5u/8Ed9R0+z/ah1P7ZOkVxP4duLaAP0f97bnH/j&#10;lC+FEs9d/wCC2fhiytz8MNdjRUv5jeWcnlrjeg8t8/mf1r3z/gkT4gutZ/ZCtoLncY9M1q7s4CR/&#10;yz/dyf8AtQ18zf8ABaz4gWOq+NPhv4RtZ1lvNJtL29u40/g+0GJIx/5LyV9of8E1vhjffCz9kfwf&#10;aanH5V9q3mazJH/cS4O+L/yH5dARPqSiiigor3pRLSYyf6sIc1/O/wDs7WFr4k/ba8FQyw+bZ3Hj&#10;COTy/YXG/wDpX9CPiS8jsPDmqXcz+XHDaySSH6JX8+37EN5Fcfto/DO7uNscUmuiUl+nO80PZgfo&#10;x/wWc1GK3/Zy8MwNHmS48Rxxo/8Acxbyv/Ssb/gihbJF8FPH12VXe/iGOLf34t4//i6b/wAFsNSh&#10;T4PfD/T96m5l16S42f7CW8g/9qCrf/BFORD8BPG8W795/wAJMXI9vs1vQtkSz4T/AOCgnxPHxE/b&#10;K8YXV9I99o+i3cejQxRjy/8AR4P9ZH/38Mv519Cf8FAfj3p/xx+AXgfSPDngPxDYRWE6XMlze6VJ&#10;FHaRpH5eM18zftoaFd/Cn9snx0Ft2MlvrY1aD7QnEvmbLgfVOa/VnwX/AMFEPgRefB2z1+/8S6fp&#10;t7DafvvD0+DeJJ/zzEffmpkSZ/8AwSoudbf9k3SbPWbO4tRaX9wlnJcJjfAZN/HtyRXmn7Na2Pir&#10;/gqb8fNXNutwbK2NnFLIn3Hj+zxSY/GI19bfC/8AaA0rxd8BP+Fo6hZf8Iv4e+yz6ggvPk22kYz5&#10;h9OlfLv/AASX8MXeseGPiZ8X9YC/2r4416SQSF/4EkkeQ/jJLJ/3xRED4O/4KdXFpL+2Z43htEWM&#10;Wy20cnl93NvHIT/4/X7C+LvhxfeJf2P9R8E+EooNP1C/8If2bYxR/u40d7bZj261+K//AAUMu4r3&#10;9sv4nzQOskRv48OnQ/6PFX7PfHj41D9nz9lXUvHMCxXN3YaTbx2CSf6t7iREjiz7byKGB8W/8E2/&#10;g3q37MHifxV4o+LFva+DftdullaR6jKhkyhJkPyZ9q+G/wBoPW7Xx9+1v4o1Lwsv2a3vvECfZNi/&#10;6uTeiZ/77r6B/YT1ax/aX/ac1HxR8a/FEWuXGlWb31pZavN+7lk/6Zp9zEfXH0rwH41+KtDtf2vd&#10;b1vSCv8Awj9r4jjmTy+nlxyJv/8AQDUiP6CPEiC2+HuqJP8AvPL0uUP74iNfgV/wT90ew179sL4X&#10;2WpWyXdq9/JKYpU3gmOCSSPj/fQV+8XxO12zHwa8Wawki/YRoV3ceZ/sfZ3NfhV/wTcfZ+2z8Lv+&#10;vu5/9I7iqRaP3S+K/wAGPCXxo8JT+GfFekw6jpUzJIIynKFDkYNfl7/wWO+K0sfinwT8JdNea20X&#10;RbBNUnjz+7nkfMcHH/TNI5P+/hr9gK/G3/gs78PL3TPjZ4W8ZBHaw1bSRZeZ/BHJA54/KUVQM+5v&#10;2AfhZpPhr9izwZaSQJcRa5pr6jdiRfv+fl8fQDFflp+wx4tk+Hv7dfhiDR7iWx0y71a40doj/wAt&#10;IJDII43/AOBiL8q/Vf8AZU+I+heGf2CvBfiW9ulj0rRPCoN5J/c8iMiT+Vfl/wD8E0vhpe/FX9sH&#10;Q9ajhZdN8PSSa7duqb0jxxFHv9fMkHX+5QSfX/8AwWyjT/hTfw/fb+9OvOMj0+zyVd/4Ip2yN+z/&#10;AONptn7z/hJ3QP7fZLeuW/4La+IbaLwd8M9CD4vZ7+7vdn/TOOMJn85K9E/4I3Jap+zHrBilV7h/&#10;EM7zx/3P3UQH6Uw6H2LJ8KvDE3xJj8dPpsR8Tx2n2JL4/f8AL9K/Fj/grJepd/ti61HGVJt9Nsom&#10;x6+X5n/tSv3X285r8AP+Cluqrq37afxE2cfZ5Le3P/ALaOgEfef7VvxcsPBv7G5+FPgSx/tfUT4S&#10;t7a7+z8x6fZxxx+b5n+35YevkL/gkNZJdftgWczpv+z6LfSJ/sZ8tP8A2pX198OPhFo3wX/4Jq+L&#10;PEN4/wDaHibxF4RuNVv728k8x3kkt8Rxpn/nmhjT8K+T/wDgjnt/4a2ut7bD/wAI1ebfr5tvSGj7&#10;t/4K2Oq/sb6yG536tYbP+/n/AOuvz8/4J+ftfeDv2UdC+It3rWn3V5r2rR232BLZMh/L8z5Ce3Ml&#10;fc3/AAWL1qPT/wBlOxtS2Jb/AMS2kKD/AHYriT/2Svl7/gmF8CvBH7QPw3+Knh3xBaRXOp/uwkkn&#10;+siSRP3cg+jxvQ43JR7x+xB4Q+F/7U3wS8fQazNbap4n8U6jcXviKz8z/TLMSSEx457fwSY/g+tf&#10;QGg/sQeEvhz+zb47+FXgu5uLGPxTbzxXGo3r+ZI8kkfl5PsMV+Nvw+8W+J/2Kf2oopp/Otr3w5qh&#10;s9Tgxg3VmXHmApnpJGA4/wCAV+yH7UX7TVv4E/Y+1r4o+C7yO4kv7CH+ybyLEgR7gpGkn/APMzWc&#10;YastHzB+x98P9G/4J8eJPENt478Yadq3jTxKkVpaeHNGk82Xy4/Mk8yvz8+Jc8vxD/az1WSaxbTJ&#10;NX8VLF9m/wCee+4CV7Z/wTo+J/w+8O/HTxB4x+LGri41kWpk0691VxJvuZD+8fL9ZMd/evGfGHxO&#10;0fxF+1pJ45ij+zeHj4lt77ITpbRzp8/5JWlrELdn9FlnF5NrCn91AK/PX41N9u/4K9fB6Bl+S08P&#10;GQfjHe12P7cH/BQSb9njQvBkngfTrTW7nxLFJcxXlw/+jpDH5fTHc+ZXjP7JHxOm/bG/b6PxSTTG&#10;stO8NeFY7dw5GEuJMjH/AJEuP+/dMDm/+C3c5PjP4VQf3bC/k/8AIkX+FfWv/BLC22fsQeA3P/LS&#10;bUH/AC1C4r4a/wCCy/jGy1r47eFNDtpEkn0bRiZ/Lb7jySn5PyQfnX3d/wAEw9X0vUP2L/AEFjOk&#10;ktil3FdR945DeTyEf+P1L3LR+Yv/AAVWvIb79tTxf5C8wWlhFIf9v7NHX2l4Q/4KNR/BX4JeB38T&#10;fCzxQdL/ALMt44r+zSP7L5flJ5f7w4r8/P8AgoT4qsfGf7Y/xNv9LnS4so7+OzEidDJBbxxS/wDk&#10;SOSv0U/aT/a9+C17+xVq/h3S/Fej67rGpeHY9OsdIsZEkuIp3j8vmMf6vy/WlPoDPo79mz9r/wAB&#10;/tTaDd3Pha5ntdVtEzd6TeLsuIPf0I9xX4j/AA8tXvf229AjTqfiDB/6cRX1L/wSS8J6r4U1Tx18&#10;VNVMml+C7DS5LM3lydltPL98/wDfsAf9/a+Q/g14yhP7VHg3xRcHybV/FtteuP7iveB8frVEn7sf&#10;trT+R+yV8WXHX/hG7z/0Wa/ET9jn4qeL/g98UL3X/A+hDxBrw0m4iFruxsjOzMn4f1r9i/8Agol4&#10;+sPCH7HnxBmnfzP7VsU0y2ReryTuE/QZP4V+ZH/BKLWdJsP2qI9O1eJJbbVdIuLZBKv/AC1+TH6b&#10;6TVyonsn/BP39ufQrX4h+I9K+JcLv4p8b6oH/tzYCkkr4jS3kH/LMZ71+pnhPwL4c8GR3snh/R7L&#10;S/7Ql+03D2kYj8+TH33xX4g/8FHf2Z7v4CfHa+1jRNNubfwlrji/s7tFPlw3HWSMSeuRv/4FX3Z/&#10;wTy/b70n4x+HtF+Hni67e38f2kf2eCaRMx6lGgGHz2k46UlGxR98UUUVQ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eFftV/CHxx8bPh7qXhH&#10;wr4jsdAsNVtZLO++1W/meYj8H6V7rSZFBLVz8lvA/wDwSG+Jvw+8baJ4j0j4iaFHfaVdR3kEsdvL&#10;kSIc/wBK/STV/AN38SfhDqvg7xzJBdT61YyWV/JYp5afOmDivRcim4polqx+Kfxe/wCCdvxb/ZJu&#10;n+JfgPXl1i08PyfakvbJNl7ap/fMZ+/3r6o8K+GNY/4KY/sIaQPEmq2+m+LoNSkMepRw/uhcW7lP&#10;3iD+/G/avvy6tI7+0ktrhN8UqbHT2r58/Ye+BOq/s6fC/XvCeqGPyz4ivLuz8v8A595PL8v+VAjx&#10;D9kf/gmvqPwV0zxNa+M/GMmp22tRfZ30zSZZI7fH/PQ5/jrz74bf8En/ABJ8Mf2i9G8W6T45t7bw&#10;tpGpx39vsRxe+UOfL/8AZM+lfp3RTsB4b+0B8D/Gfj+8tdc+H3xFu/AfiG3j8vIg+0W04/6aR18P&#10;+Lv+CXXxp+N/jyPxB8VfinY6tIPLhe6gt/Ml8gH7kcf7tE79K/VKiiwHkGu/s3+Gb79nC8+C9gj6&#10;V4Zk0k6XBLGPMkj7iXnq/mfP9a+Sv2TP+CW2o/A74mSeK/E/jUalDBHJBBZ6QkluJ43HWQnt/wBM&#10;6/RSmcI/1poD83fjL/wR9sfiF8TNQ8R+H/HY0LSdSn+0T6bcWBuJY3J+fZJ5lfcviP4d6hf/AAWv&#10;PBOna7Pa6jJpH9mx6tJ88gPl7PMr0Cih6gfmn8F/+CQl18M/iJ4b8WXXxMFzJo17HepbWWnGMu6H&#10;P3/M45FfUf7YH7HXhv8Aay8JWFhqV1JpGtaa5lstRt40MgyD+7fI5SvonFOyKkdrn5J/s1fCT4s/&#10;sSftheC/At/qwufBPjC4lEkttzbXIjjkx+7/AOWcgfZ+lfrbWNqHhrStV1Oyv7uwguL2xJNrcSR/&#10;PAf9g1s0ikrBXG/FXwI/xL8A6z4YTVr3Qn1KAxDUdOfZLD7g12VN/hqZbFH5y/tH/sSP8Nf2R/iQ&#10;958TPE3iw2Fp/aMUWrS+ZGnlyeZsFfEf/BN34Oj42ftFnSn13UPD0dhpNxqJutKk8uXh449mfQ+b&#10;+lfsr+1Z8J9Y+OXwK8TeCND1CDSr3WI47c3NyCY/L8wEg4+lfKv7CX/BPDxz+y58Z73xj4i8Q6Pq&#10;NlLpM+npFppk3yGSSN8vvjH/ADzrT7KMl1PU9X/4J3eEPFHhLVfD/iDxl4s8Q2V+fNH2+/8AN8iQ&#10;fckQYrK/Zh/4Jm+Bf2b/AIhp4zj1vUvEmr2qPHYi/CRxwbuN/wAg5fGR+NfZZ6UtID5x/as/Ys8N&#10;/tdLoK+JfEWt6PFpPmGGLSni2Hfjk74z6VX/AGTv2JvDf7Ilzr7eHPEes6wuriLzotREWBszj7iD&#10;+/X0tinZFA7XOJ+K3w8tvir8Ptb8J3d9NY2er28lncS25zJ5b5EiD6ivkr4X/wDBKHwN8J/ijonj&#10;XRfGPiPz9JuBc28Enk/fHv5dfdeRRkUg5BmPevKf2jvgRp37SPwu1HwJquq3mlaffSRSTyWQQyfu&#10;5BInX/bQV6zkUZFO4cp8Sfs7f8EyPDv7OfxXsvGuiePdevZbaOSL7DLFHGJEcYw7x9fyr7I1u1m1&#10;HSLy1t7t7G4nhdI7hP8AlmcffrTyKWkUlY/NaH/gjF4ei16LU4/ihrkM6zfaGkjs4xIJN+cq9ehe&#10;PP8AglnovxT1K0n8YfFvxv4hitRiOG6kt/k+n7uvuemHrTQpHzJ48/Yi8N61+zHH8FfC+qXPhTw+&#10;siSNcRDzZJ38wS7pPXMgzXmf7J3/AATYb9lr4v2/jWz8fTati0ltJ7I2IjEkb49z/cFfc9PoYRPk&#10;T9tv9hq6/bDvfDk58cP4aj0SOeOC1Nl9pjd5THvfHmR/8862f2J/2Prj9knw3rumTeLW8RxatcC4&#10;aNbXyIo3A2cJk9hX1FSZFIbVz8wf2r/+CUF94r8WeIfGvwy1e3tZbt5L6TQrwYLzklyIpP4Mk969&#10;2/4JifEvxp8RvgXqy+Ob65vdU0PV5NKjkvP9aI0ij4fPpnFfZGQawPDvhPSvCsd5Ho9jDYR3dw91&#10;OIU/1krnl6DNqxvnpS0h6UtBseJ/tb/AO9/aW+Dl94EstfHh5b+4glnuTB5nmRxyB9n6V81/sb/8&#10;E2vEP7L/AMYG8ZXXjy31a2W0ktPsVnZGMTo//PTMnbFfoBTD1pomR8O/tuf8E4o/2pPG1n4y0LxH&#10;B4c1pLL7LdR3VqZI7jZ/q8YPyelcP/wT7PxY+HXjv4hfADxnqEkUfh3T47nTp3PmfZ0k/wBWYn/5&#10;59/5V+jWKxIfCuj2vii58QR2ES6zPbpaTXv8bxoSUQn/AIGaGTa5+cOm/wDBGc23iA62fivdW14l&#10;z9qglt9O/eJJv3h9/mda9E8Q/wDBLZPil4ls9W+Jvxf8UeNI7XiO3aKODMXXYOvl/hX3vkUZFIOU&#10;+b/i3+x14b+IH7Plp8IPD143g3wjC8Z8qziEsjhJPM/j/jMgzk+v4V5v+zJ/wTcsP2X/AIr23jLQ&#10;fH+pakBZy2dxZXNpGgmjfnHtykf5GvtjIoyKA5D5Y/aB/YU0v4yeL5vGXh/xpr/gDxXNF5c93o1w&#10;Uiuf+uid/wA68Q+EH/BITQfD3xCTxP4/8aXXjy3im+1jTbi08tLqT/p4cyOX/DGa/RbIpaCkrH5m&#10;ft6/DXx7+1X+1j4P+C+gzf2d4R0zR4tZu7jZm3tC8kkck8i/xuEEaInX952yTXq2g/8ABNYaP4Ms&#10;/DbfGnxz/ZscH2d7a1mSCLy/+ecaf8s6+yYtFsbbV7jUktoY9RnRI5bjb+8kROg/WtE9aaFI/JX9&#10;o3/glFH8JvAupePPht4r1W81LQoxf/2dfRoZXEeOYpI8fPxv59K+0bD4T2n7YP7HPhLQ/iOLq2v9&#10;V0uzvbi5gASaC7CA+YmeO54+tfSksYmQo6eZG3Wm21rFaQJDDGsUSD5EToKCT5K/Z2/4JqfC74Ba&#10;vcaz51/4w1Z4/LiudXKBIU77EQD8zXMaz/wSZ+Dus/E6XxY97rNnZyXX2t/DttJElmDnO0Hy94TP&#10;vX3HTPLoA+YP+Cj8sGgfsOfEpYUEcaWlnbIg7B723jH86/N//glD8ItD+KXxv1u51hrjztF0z7TZ&#10;m2k2FJHfy9/4Z/Wv0t/b0+EXjz48fAe98B+B49NNxq13b/b31Gfyv3UciSjyz/10jjr5R/Yo/Yg+&#10;P37LHxpfXJIfCtxo95afY9Qf7fJIZIvMD/u/3ed/7v8AWgH8LPoCy/4JmfC2T4tN4+8SXms+LL8z&#10;/afsesT+bbvID8vmcfOOPudK+v4QkUWxE8tE/gAp0W7y/mxu9qlpFx2Ciiigo5b4h+CLP4leBdd8&#10;LX081vaataSWc8tu+JERxg4r4w8Af8Eifhv4B8X6T4jtfF/im6vdNvI7yCOWS3jTfG+f4I/avvik&#10;yKCWrnyn+03+wJ4c/al1jS9Q8R+MfEdhJpsEkVtFbSRSRoHIL/fj9hWj+yP+xJon7I7a2dI8T6tr&#10;h1PZ5iXoSOMEf7CV9N5FNxTJtY+a/wBq79hnwF+1YLS81iS70PxLax+TBrWnBDJ5fPySIeHXn6jN&#10;eB/CH/gjl4B8JeILfVvGXiK98YQQv5i6V5X2e3k9PMx8/wCAIr9DfLoSgR+b/wDwVFuPHHjPW/hr&#10;8Cfhxp1xJZ61F593Y2UG2KTy5E+zI7/8s0j8uST8vStD4ef8Eq/EXhDwrZ6fD8e/FehyFfMnstGy&#10;lmkh+/sTzP1r9ApNFsJNWj1R7SJ9QjjMaXGz94qHtWjRYD8s/i9/wRsT/hE77VfBnj3UtY8VoHuJ&#10;LXXYkMd8/JOJEwY369d+a99/ZX8DX37Rv7Ddt4J+KcdyZ5EuNLeR/wDWxxxSFInz/fGyvsyqOjaP&#10;aaDafZbKBLa33u/lx9OTUvcD4R+DX/BIjwF8OPGkOv674m1PxTDZSCS1svKFunH/AD0Kcv8AhSfG&#10;j/gkh4J+JvxNl8RaL4iufCOmXb+ZfaXbW6SDP9+In7mffNfoBt9qKsDxX4jfs523i/8AZ4Pwj0vX&#10;r7w9pTWEWmG/jxJOYE4Kc9d4HPtXyn4A/wCCQ1j8L/iJ4d8WeH/ilqiXWlXaXI36eiSDHuJK/Ran&#10;0mVEgiDxRRo7+Y/9/FeefHT4D+Ef2iPAV34T8YWTXOnSkSxyRNskt5O0kb+telUUiz875v8AglBq&#10;a+F7jwfZ/HPxJa+BZZ/N/sP7KHi/LzMV9R/sy/sr+Dv2WvA76B4ZSa5ubqTz7/Vbwf6RdyYHXHRe&#10;Pue9e20w9aaIkfGn7W//AATutf2rviJZeJ9S8dajosVraC0SxjtEnSMdfk5HXvXc/slfsT+Gv2Rh&#10;rDaB4j1rW5NVEYn/ALReMR4TP3EQdee+a+kqfQwiQTReZFIqP5Zf+MV8IeOP+CRXw6+IPjDWfEur&#10;eNPFh1HVbuS8nEElv99zk8vEe9fe1JkUhtXPnnxN+xr4X8U/AXSfhLc65rcfhnT4I7dPLuvndI/u&#10;Z7V5v8Ef+CYnw++A3xN0/wAbaB4m8S3N9YPIYbe/kiMfzjH/ACzjjr7OyKMignkPA/2mf2QvC37U&#10;8Gj23izVdWtbPTXMkdtp84SMuRjJBFY37N37Cvw8/Zd8Q32t+FLjWpr68g+zyf2hdiT5M+iAV9K5&#10;FNxTFax8v/Hr/gnv8Kf2jfHkni7xMmq2mryQpBPJpV0IBOE7yAoeenNdR4H/AGOfh74M+DN78MTa&#10;3ut+F7tHSWLVbjzZBn/nmf4Pwr3jFOyKAtc+WvhH/wAE5Pgl8G/Ecmuad4dm1bURzDJrM/2mOD/r&#10;mnTP1o+I/wDwTh+BnxQ8aN4m1bw1Pb30j5nh026e3guD/tonT8MV9R7RRigLWPFvjV+yN8NPjv4K&#10;0vwz4j0Mw6fpP/Hg+myeRLaeyP6e1a3wB/Zt8Cfs1eGLjR/A+ltZR3L+ddXN1L5txO+OPMk9q9Tp&#10;9DKifL/xC/4J0/A34reNtR8V+JfDV9e6vfyebPImqXESSH6I9epfBr4A+CPgB4UuPDvgjRzpGmTS&#10;ebIhnklkkk9d7nJr06mHrQgkfOt//wAE/v2ftT12fWLr4aabNfTv5smZp/Kd/wDrn5mz9KZF/wAE&#10;9P2eLW6FzF8LdI81RwHed0/74MmK+jaKdiTnP+EE8Ov4P/4Rc6NZJ4cMH2b+zEgEdv5f9zyx2rzu&#10;0/Y/+Cen3sF5Z/C/wtZXdvJ5sdxbaZGkqP67wM17Pt9qKQHM+Mvhz4Y+IGkJpPiTQrHW9NT7tpew&#10;CSMfgayPBXwM+Hnw6uftnhjwPoPhy5/56aXpsUD/AJoK73FOyKAtczNW0XT9ds/suo2kN9bv/wAs&#10;p4w4P518h+Ev2BdF+HH7ZFl8UvCcMGi+GIrOWR9Ki+4l5INn7uP+BMc19n5FLSLSsFFFFBQ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w9afTD1poiRG0yJJtz857VPX5IftDftufFrw/wDt4r4V0nU5rLw1pGuWmlx6Atumb2N/L8zf&#10;xvPmb8p/2z9K/W+kOIUUUUF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V84/tG/tx/Dv9mHX9P0&#10;jxcNRN7eJ5scdlb+ZiP+/X0dXyL/AMFIf2cYPjv8ANU1Gys/M8V+GI5NRsJI1zJJGgzLBx/fT9QK&#10;CWdj+zh+214C/ak8QazpPg6DVhLpUEdxPJe2vlx7HOB39qxvif8At5+DPhn+0HpnwovtN1S51m6e&#10;OMyW0IdN8v8Aq/c/hXwJ/wAEcPilZeEfjj4m8IXnlRnxRpkbwXDybB5tt5kmz8UkkP8A2zr6w8L/&#10;AA0svjX/AMFL/E/j2SJJdG+H2k2llBIBlLi/kjk5/wC2fmSf+Q6ZJ9A/tKftX+C/2W9B07U/FiXs&#10;p1GTyre3sod8jmsT9mL9s/wT+1Zqmu2nhG01OP8AseOKS4kvoPLBEhOz/wBANeGf8FmLWCT9l/Qp&#10;3TM8fia28t/T/R7nNeY/8EUtb8P6d4W+JdrNdQ2+vz39nmOQ4LweXII8f8D8ygqJ9CfEL/gqL8GP&#10;hr4r1nw3qj65/aulTm3njj0/jzB15r3TxZ8fvC3gn4LP8UNUN2nhgWcd4THbuZfLfp+7/Gvwu/bj&#10;aLxH+2Z8STZuhiu9Z2Rydv8AVxiv2r/aZ0GO4/ZB+IGlOF2Q+Ersf9+7Y/4U0rg5WPL/AIQ/8FPP&#10;hV8ZfiFpXgvRdP8AEMGr6nJ5dsbq0j2OfLL/AMEh9DXR/tG/t/fDj9l7xhB4Y8UQazfarJAlwU02&#10;3EgRD0JLuK/Mj/glNfaLpf7WFte61JFDbwaJeSQS3B4SX93yPw31L/wVZ8YQeNv2nUv7SJv7Og0i&#10;CyguSuPPMckpfH4vQ4dSb30P16/Zw/aL8P8A7TfgF/Fvhq0vbOwS7kszFqCBHLpjPQ+9eD/FP/gq&#10;b8KfhN8QdV8IappviO6vtNl+z3MtraR7Ek/4HIK6P/gmDpcem/sT/D51Xm4+2zufre3FflJ/wUq2&#10;/wDDb3xR29PtFn+f2K3qV70kUj9QtS/4KgfCzQNH0rVNb07xHpGn6mN9pLcaY/7xPWvpj4VfFTw5&#10;8Z/Bdp4n8LaguoaTdZCTIMEEdRX5q/8ABSXx14Rm/ZP+G2h21rBLrrizkjeNMfZ8W/73/P8A00r2&#10;/wD4I/8Ag/UfDP7L95qN5Or22ta1Pe2lvvz5aCOKP9THWk42ZMep7F+1Z+2b4G/Zb020g117jU/E&#10;Wogm00XTgHuHQdXfP3E/WvP/AIc/8FH/AAZ4p+IujeDfE+g6z8O9W1VI/sg8RwiNJPM/1Xz/AMHm&#10;e9flrrfxFvviV+3Lba94svJtT/4rGOMlTxHHHebIo4/RB8gr3b/gqboPiT4g/Ezw9q+keEdRk0Wz&#10;0z7P9tt7CTn95/y04qVHmKbsfrN8XfiZZ/CH4aa/40vrOfUNP0W0kvJ47b/WFE54r4q8O/8ABZb4&#10;aeINTgsrnwd4nsBM4RJAkUmX/wCASZr1C/l8Vap/wTR1keKIZpfEz/D+4S4jvE/eyP8AY/8AloP7&#10;9fl//wAEyfCi+K/2yvA8U8STW9kLu8eOToQlvJ/VxScATuffus/8Fa/Cng7xZb6P4n+Hfi3w+ssm&#10;Jby+gSPEH/PSND87190aRr2ma9oVvrNjew3Wl3UP2iO5jb93JHjO+vza/wCC2Ph2y/4Qr4c62lls&#10;vYr+4svtWzHySR79n5x1b/ZM+P0kv/BMH4gS3LT3Go+DrC/0pJT1HmR/6Nj/AK5+an/fFLkKvY9v&#10;8b/8FGPCUHxXtvhz8PNFvviV4klLRtJpTR/ZEk/55+Znnp1FYPwF/wCCmug/Er4wS/Dbxh4Uu/A3&#10;iB7ySwtPtMm+MzoceRJ/cfPHpnAr5H/4Iv8Ah7Trz47+LtXunxfWGiCC1jJ6+bJ+8/SOvUvi3/wT&#10;w8en9ruz+J/hu7sdQ0WTxDb65Nby70ki8uWOQx/9NP8AV1rCk5XsZyqRja59c/tpftVN+yX8P9K8&#10;Sp4ZfxG+oX/2ERifyI4n8suC74PXYe1cb+xN+3Vdftia34jtY/Bv/COQaFBE88ovPP3vKX8sD92P&#10;+eclcZ/wVl1efUP2N7d7nT3tZZ9dsy8cnWPAkrxf/gkP8TPDvgX4YfEqOeRJfEDX9vJDYp/rJ4/L&#10;Ijx/wPzKhprRlqpGS0Oy+O//AAVvvPhH8UvFPgy3+Gv2yTRrt7P7Vd6ibdt47lBHJXvPxx/bN1L4&#10;L/s+/D7x5d+C7mbxJ4se3ij8PEnzI5ZIzIYzjmvxl/asutev/wBonx5d+JYPs2tT6nLLcQ/3A/Mf&#10;/kPy6/olvvBuj60dEl1CwhuZdJkE9n5qf6h/L2cfnUik7nxD8bf+Cl/ib4FaN4cuPEnwavrO+1y3&#10;NxDb3uoC3jA4z8/lyf36yvh3/wAFM/iN8TPAfiHxbovwKm1DR9G+S4ubLVjJHHJjfzmL6fnXKf8A&#10;BcCNB4c+Ezj/AFn2zUR+Gy3r23/gk/pVq37GGkr5CMbvU9Q+0f7Z8zZ/6ABTJ6HtnwL+P1v8Qv2d&#10;dI+KPicweHbOewk1C8ed9kVvHHnexJ7cGvmPSv8AgqHd+P8AW/FP/CuvhTq/irw74fi+03GoiQRy&#10;tFnhzGBxv9Kzv+CuXiOD4Y/sxeFfAXh+NNP03WtV8qS2i4H2e3HmbB/20Mf5VwH/AASh8fL4b+A/&#10;xD0pPDl5q95Pqkkga2TIkzbxJ5f+fWkI+1v2YP2vfBP7Ufg681jw+09hqOlon9paTcj9/a9ecj76&#10;defrXi/gr/go/P4x1XxZcab8J/EWo+FdCluBLrVpscDy/Uf/AK6+af8AgmV8KviN8O/2o9bTXvBu&#10;r6L4f1HSLy3uzdQGO3H7yOSMeZ0f8PWv0413wlofw7+DvifT9FsYdN0630y8k8qJOP8AVPQt0Jxu&#10;z4p0n/gsZ4Y8T+KdO0Tw/wDDDxNqj3cnlpFFJGbiV/RI0zmvoH4EftraZ8bPivrHw/bwV4j8I69p&#10;tr9rkt9aiSM7OO2cjrX5Vf8ABLawgvf20fBfnxGUQQ3kqZ/gcW0mD/Ov3NHgLQ08Zf8ACVrYQjX/&#10;ALJ9j+3bP3nl56UPdmjhofmb8SP22fgDo37V11rer/Ca7vfEujXx0+fX5RHmOeKTyzL5Z/554+vF&#10;fqnH90V/PH+2tptrdftr/EjTrNVjt7jxCY2EfTzH2eZ/4+TX9D1AJWCiiigo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qtzbx3dvJDMnmRyLteOrVebfEH4/8Agf4X+L/DfhnxFr1tp2s6/L5djbyN&#10;y/OMn05I/OpbUdWB+Fn7Wfwr1X9kr9qTXdO0K8n0lbef+09Du7d9kkdtJkoQfb54/wDgFftX+y18&#10;M3+D3wL0WLUkkufE2o28eo61cf6yS4vJIwZDXyP+2/4N0v42ft7fBDwhHbLcTada/wBo63Ls4+xi&#10;48yON/8Av26f9tK+0viZ+0B4Y+FmnST6lcSfJ9yO2j8wvXTDD1arTityXKx8mf8ABZPVo5f2YvCg&#10;aMxyXPiWLZG/UYt7ivK/+CNsfh2x0H4halqZto76O6t4vNm7R7D/APbK9L+OHwV8f/8ABReXR5N3&#10;/CvPh/o7mW3+3wGS4vpJP+WvlgjFd7+z/wD8E8NF/ZzsNYms/EN7rl9qUPlTSXA8uPH/AFzFdVOl&#10;CM3Cpoznqz90/Jn9pDW9P8SftU+NL7SV/wCJbN4ikEQPokmz+lfuF+1zDd3X7HfxISCeO3lfwvcm&#10;SSX/AJ5+Qd/6V8tR/wDBHXwjqPiC41q68b65E892bvyY0iwMyb8f6uvcv2ptd8Ma58JL34XX3iua&#10;wlu4I7O7vLcAyCP/ACKmGHqYjEOFJXQnXjCK5up+Pv7FPwzn+L37SPhDQEnkt7b7R9pu5Y32FII+&#10;Tz+VfT//AAWS0LTfDfjj4ZWGmW8drDFpVyPLj/66pj+Ve0eGP2BtB/ZZ8NzfF3wh4u1XUdZ0u0ku&#10;Yxc+X5Xl/wDAI684/bH/AGYvEfxutfh78SJvE/2u8157bTZYZU/dQRyHIkT2+eumODdal7TmtrYz&#10;9rH2sbH2t/wT+ltPDf7FnwuE9xFbodNkmJkcDHmXEkn/ALPX46/t6+JrTxj+118S9W024S5spNRj&#10;ijlj6Hy4I4+PxjNfop47+CMfwRtPhP8ADy68ZajF4akSSzMgcRfvP98dK4Wx/wCCZHwl8d/ErVbG&#10;z8dapPcRD7TcWVtNE5j3+/l1rWy6NHDwrQqX5jBY7nxEqb6Hqf7cel/DTVP2Gr7Umg02W9tdPtBp&#10;dxFjzEuD5YwMc9K8j/4IqeJ9cvJfiNoUtzPL4ctILO4t4X4jhnd5d+z61474e/Yn1r4j/F/xv8N2&#10;8V6u/hnwqDNBLKHljOR+7/6Ziv0B/wCCcHwVT4K/s7wWlxamLVtS1C4vbt5Ew78+XH/44g/OtMyy&#10;yeBtJT5lZfjqb0K3NE/HzxHqV38DP2vNR1LVdNfzNB8WSXs1nKvztELgyY/FP51+vPxK/wCCjPwQ&#10;8PfDdPENhrVl4p1KeDNpolqN9w8nTyz/AM868Pm/Ys8L/tTftIfGrWvGlvqumLaalHbWb2z+WH/d&#10;j95/t9BXknxm/YP8Cfs3eNtFvrrxLqEukzvvjjvIQ+X/AArXBZTHE4yGHc7XV/1FicVHD0nOR92X&#10;Xxtg+N37HfjrxCmnS6ReSeGb37Rpsn+sg/0eSvy4/wCCV/ijSvCn7XWhy6tcpaxXmm3lpbySHrK6&#10;ZH6I9fbfwdtL/RP2Nfj14rvLuS+t77TNUltHk7xpbSCvhP8A4Jk/DbTPib+1XpNjq/mfZ7Gwu79R&#10;GcZdE2D/ANGZrgzLC0sFi6mHjK/K7FYStKrRVR9T60/4LWeOrKXwf8N/CkLpLczX9xqm+N8hUjj8&#10;v/2p+lbfwy+D7/Db/glF4ntNahTTdV8Q6RcarIdmHPm/8e/mf9sxH+dcz/wUC/Zf0JvjL8FxFqN9&#10;fSeIdYi0ae3uZPM/ceYDIR+dfoj8T/hbpHxP8BXXhLU4/wDiVXMflSx/7FZRpRp8kqvwy/Q2cm07&#10;H87vwK+Jep/CT4o6Lrdjq0+ip5gtru6t+otnf95+n8q/SS4/4KGa54b+JPhfwx4Vvrb4pw6q0cZt&#10;dP8A3lwsnTHmd/8A9de0Wn/BJ/4AmxSO70PU7m4H35/7UnQn9a9I+Ef7NnwU/Zc1ONPDOlWWl69f&#10;psiub2fz7yRPRHk/pWjq01OUKUbroZyTkk2fL3/BXr4qxH9n7wp4VlsJtP1fV9XjvZIJxgpFFFJv&#10;/wDIkkdeS/8ABGr4ZaZ4m8deNPFGo+XLc6PBbx2tu3Z5PMzJ+Qr9Hvjn+zH8N/2mLXS/+E30k6x9&#10;gEn2SSG5kiMe/wB0P0rkPh3+w74B+DNtqJ+Hrah4aub+Py7iT7Y8u/8A77zXCnF1LP3TTWKsup+N&#10;n7emrW2t/te/E+7s5kuLc6n5SSR9P3caR/8Aslfup8Gvjp4U+LvhfRr/AEbVoLiW7gSTyS/7z7nN&#10;fndrn7Cng74P/EDWdT+KNlqfijQL+R7m31W2eRsSPJ8/miPvzX2b+zX8Ofg3Y6daal8PYraMwDjy&#10;5P3iV6lbAUYUXU5ua9rHN9a95U4/M+Nv+C3niOCXWfhNocUq/a7eDU7yeP0SQ26Rn/yHLX0t/wAE&#10;n9g/Yv8ADirIPMF/qG8f3P8ASJMV5/8AtK/sO2/xJ+NF14/8c3eo6/oEkcdolrYv5clpGmf/ABzk&#10;19E/sq/Db4W/B/wjeaV8N73OnXc/2iSOS8knxJj/AG64a2GlGCnTd0zWGIi58i3PF/8Agrd8Lbnx&#10;3+zbBrtnDJPc+F9TS9eOKMMTBIPLk/AZD/hXx5/wTO/bR8J/s3L4i8KeOC9no+r3KXkGoxx7/Ik8&#10;vY6OPQhI/wBa/ZvVNOtNZ06eyvoI7mznTy5YpPuOh6ivjfXf+CTHwK1/Xf7SitdW02F33vZWd9+4&#10;f2GRkVwraxt1Z23wJ/bKsP2kfjRquheBdNnvfBWiWfmXmvzQ+XHJO/8Aq40r1P8Aac1ddC/Zz+KF&#10;8z7Bb+GdRfP/AG7SVt/DP4VeFPg94Vt/Dvg7RrbRdKhGRFbpjecffc9XJ9ag+Mvwr0342fDjWPBe&#10;sXVza6Zq0flTyWT7JNnpVIZ+KH/BKuZIf21PCG9kw9pfp8/vbSV+9Ga+NvhH/wAEvvhh8H/Hel+L&#10;tI1PXpNV0yXzbV3ugMH8BX2De232u0mgWRoTIhTenVKbA/nb/aD1dNT/AG0fHmo5Jh/4Tm8/74S9&#10;I/kK/osjlEse5ec1+fet/wDBG74Z6zqt7qNx4z8VfaLu7kuJAHt/+Wj5/wCefvX3f4b0KPw7oOn6&#10;Uk81ylpBHbrNO+ZH2DgmoLRsUUUUF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N/jp1FFABTT6ClzWRcSf2bc3&#10;F9cXe208v7j9Eos5PlREpqC5mN1+TUkjt002OMvI+Hkk6IK/Jv8A4LA/DbWdK+L/AIQ+INpeyNbX&#10;VmljEiSfvILiKWSQbPqH/wDHK/Q3xP8AtEW91b6jY+CIE8V6/bjm2tpP3afWSspP2cLT4neJNB8X&#10;fEF5NX1Kw8u5t9Nkf/RreT/rnXqUaMKUr4haI43VlN3p9T4j/Z5/ZA+PvxF1XUfiP4s16TwrrmvQ&#10;R24vbr/j+SDHP7v/AJZ9I6/SLwN8LNI8HeHLPTZ1/tm4gjTzr69HmSTv6muw1C/tdHsJ7u6kWG2t&#10;0LvIf4R615N8ffi3c+Fv2fNe8c+Dvs+rz29t9ot/+ecgpxrV8UoUaekb2XzLVL2ac2eo3uvabo9z&#10;Y2M9xFby3b+XBF/fPoK+Rv8Agor+054r+A2ieHdJ8G+RDqureZI95cR+YI44/avjPXf2jfiB+1J8&#10;VtC8b+HoptMT4f2kd7JbRycyfvB5h/Kvrf8AbV+G11+0d8BfDPjHw3YSajrNiI7mOy/5aSRyf6yO&#10;vr8BklPLM1w1PM7cknqebicXJ0pcvSxe/wCCdX7UfiD9oXwX4l03xTLHNr2jSD97GNm+N+n618Nf&#10;GfWPHX/C0viH4futWTSYZLySRBc8STj/AJZ+XX3z+xF+zfe/D6+1Xx7rOmR6BqWtWkcA0yPqkY5/&#10;ee9e++I/gR4F8ZeI7bXtY8OWN9qtv9y4lj5rpw+dYHIs2xToQ5qcrpeRnWw1XGU4TXQ8V+FGma94&#10;s/YIWx1qCVNVuPDk8SCRP3j/ALs+Wa+a/wBga5+I37Q3h/QdJ1/YngfwhdiSPUXj/ezyJ/q4/wAK&#10;/TSXTbebTZLHy1S2ZPL8tOPkrlfhP8IfDnwY8MtoXhi0FjYvO9yy9zI55NfJ0s2gsLXpqGs5XXke&#10;j7BwqRt0KPxq+B3hv46+HI9G8RxSm3hlE8ElvJskjk9c1j/Az9mnwt8Ak1EeH0nllvzm4ubyTzJJ&#10;K9eII718/wDjv9sHwn4K+NGkfDllkvNWu5I455I0+SDf0ya86hUxtei8NTd472N5woxnzy3Z7PpH&#10;hPSdDv729sbGC3ub5/MuJI05kPvWnb20VtHshjSKP0SpAd+aiN9D5byb12J1fPAri551NXqza8Y7&#10;jbeyt7V5JIYUjkkO9yg+8aw/GXgTQvHOni013TbfU7ZDv8q5j3itLVvE+l6DZPd6hfQWtunWSR+K&#10;Sw8RabqmlDVLa7jksnHEu/5KpOrB86Il7OpFxPIf2kfhVq3iX9m3xV4D8A2FpbXWq2MmnxRyHy44&#10;45P9Yfyr4s/YX/4J/fGT9nj446b451ttAi02O3ns57aO8kkkdHA/6Z+or9P0mjZEbdkP9ypEkEi5&#10;HSpk3PV7lQ5aceRHk/xR+BNl8TviV4E8WXs+P+EUuHuYLf8A56SHivWMbhSgBu9PzVzqznGMJbR2&#10;EobshHWvyF/4KZeOfFc37UejT6HcXumwaLaQWlneR8Ri4kkzJ/7Tr9gCQRXl3xa+Anhn4v6LJp2s&#10;2qkPIjmaMfPwa9vI8bhcDinUxcOaNmvR9zkxNOq+VU/mcVq3i6H9l39md/EniXUrvX7mzsY5J5Xk&#10;/eXE74+56df0rm/C37VOuaPYeGL/AMceF30PT/EtxHb6ZLFceZjzP9X5lbH7Zvwju/H3wJt9F0e1&#10;e+Gm3FvcfZv+eiR15heaT4n/AGlvG/w30o+GLvw/4U8J3lvqV/c30fl+ZJHH+7jjrqjQpYjCyxbd&#10;25Sv5L7P3nPUqThWUD7NvbW3v7fZdxxyW79pK8M+I37I+hazLLqvg+6uPBev/wCsS501/Likk/6a&#10;J3r5z/4KY/theIvhPf6H4E8BaibDV5D9p1K5jjzsj/5Zx/1/Cvrlvj74T8NX3hbw9qus2sfiHWkj&#10;itrIyfvJHxXAsLjcPThiIR9yV7fI6faUITXPuzy7SP2h9W+E99beEfi3ps/I8sa/Hb77K4rJ+KH7&#10;OEHjK/Hjf4R+JP7C1o/vP9Ck/wBHu6+qtb8Oad4j0+ex1OygvrKdNkkVwgcOPevjnxn+zl8Qf2dv&#10;GB8ZfBbUptW8Ov5kmoeDL2T93/27+lXhsTSnUbg+Sb6dGZ4lTXvrY3/hJ+1zNp2tW/gf4r2Enhrx&#10;P5n2e3uZExb3f0r6xsrqK4iDxvvFfJvgr40fB39rkx+F/E2mpp3i+3Of7I1KPyLmORP+eclQeGvi&#10;F4r/AGafjDc+EPGPn6l8Or+Mz6Rrf3/s/wD0zkqK+EjUm3GPLU/P0IoykkpS6n2IcYzT6x9A1/Tf&#10;E2mRX+mXUV7ZzDeksT5BrYrw2uVtS3PWTugooooGFFFFABRRRQAUUUUAFFFFABRRRQAUUUUAFFFF&#10;ABRRRQAUUUUAFFQyypFH5jv5cdPjcSLmgB9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3inVXnmS1ieR/uIKNW7ITtuyftXOah450jTtet9FkukGqTpvjtc/ORVK98fWV1pmoP&#10;os8Wr6hbpj7NbPzv9K87+GXwxTwJJqPxE8fX0cvii7j8y4uJX/dWEf8AzzjroVKyvLfoYe1T0idc&#10;dGm8OeIdR8YeIvEkiadBAR9jeTZbW6f3zXy34++JniD9uW18Q+CfhYZ9M8K2j+VeeKJPkjuP+mcd&#10;dZ4qi8Rfto2Vzp2lzT+H/hl9oMcl6Bsl1DYf/RdfR3w3+HXh74U+FLLw74csI7DTbcfu4o/4vVjX&#10;p06lPApVrXq9PL/gmFSDr2gtjkf2b/gDpH7Pvw9stCsf9Kv9g+130n+snfuTXin7bH7RfxE+B2oN&#10;ceCrXTdSsYNMkvbuC5/1kWz/AJaV9I/Fi68VW3gy8k8GwQXOtKP3cdx0Nfnb+2X8SPFd34E1DVPE&#10;fhO60O4uNNk06eST/V/vK6svwk8yrzr1ZXdmcOKxSwfJRit2fPbf8FNPjX8Q9H1HwXPbaVqNx4hf&#10;7HD5cUiSJ5n7vyx+8969a+B/jf8AaY8BaK/wYk+Haawfs8lxAb98GON/+mlfCv7PMTy/tA/DZE6/&#10;8JNpn/pTHX9JUmhWL6qmpeQn2xI/LEvfZ6V5tDFPCXglsz08RCVVJo/FL9ma48d/s0fti6N4H8ca&#10;B/ZSeM7uDTb2ymT5HjnlxHJG/wD10/rX7X6ToNlodhHY2UCQ20fSMV4f8fv2YLf40fFf4TeNhOlp&#10;e+CNXF6+f+XiDKSeX/33GPzNe1+IvE+k+EdKk1LWtRttNso/v3FzIEQfnWGKxtfGS5psqFGEY3Zq&#10;jAGBUFxcRWse+aRIo/8Abr5w8af8FAvgp4Qi1FR4sh1OW1T5zYKZUJ/30r5w8b/tbaH+2PpHgDwn&#10;oXiZPCn9ta35er2Pn+XefZ08w+X+P7s1WGwVTESUW7Kz/Av2kVoj9BPEvjvQvCnh+51nVNUtbTTo&#10;B89zJINgryB/2sdA1f4Yap420JkutGsLr7M96T+7+teVftdfCjQNB/Zm8Q+FdMurrdb2n2jEs/mH&#10;93+8r4m+H3x503Q/2VNa+DtpMdS1m/S4uII7KPzNn/LSvrstyChXwcMVOV/fS1006nh1sxk5Spx3&#10;R9uaH+3RH40+PcHhbQrd7rRfsZJvv+WfmV8afHn4narquu+Ojo1jI/i3TtWkuJ76OPzJI7eOvZP2&#10;Ab3wf47+HPhLw3p/iDTh4zsb+S5v7GT93ceV5n/kSvo74kfDr4N/s1eH/F3jLxcq2Fv4kb7Ld3hj&#10;eQnzOPLFevQzPKMlq1lThzPY4qmHxWJ5ZPZM9P8A2dviVJ8Uv2fvCHit5P8ASb7So5Zf+uiDEn6i&#10;vz68E/HX40eLv2cfio1tFdXy2uuPBaal5nly2/7zMkf619Xfsd/tIfA/xZo+m/Cr4Z6vdXsumWck&#10;kdvc2ckRMYOZHzJ7yV0/xY8V/B39kT4WXlr4kmg03SdTnkkGnRJ5lxdySf6zy46+QwWY4XDTqynR&#10;5uZpryV3c96vhqs4qKlbQ8C1fWdQ8Y+PtO0bWrd9St7Dwv5l35sn7uO42V5l8NPiz4h/4Yw8Xwef&#10;NbXMfiiPTrOX/pn5kX/2yvrr9nT4z/Bj9qm11U+D7R3vNLijjuY7u38qdI3zsOfTg/lVL46j4E+C&#10;10z4e69c2Wm3+q3H2i30GyB8x5P+ehjjr2pZ1l+JpfV50bJtfhe/5nmUsFXotvmvch+IvxIu5v2i&#10;vhf4c0zWfstlBot5qF/bb/8AWfu4/LrwDUf26PF+mfA3x3rWnwPqWrW+tyWdvLHB+7t4/Mrxf9pX&#10;xpp3wu/a08HaqL3VNO0qew+yXlzcRv8Au7d8x/u6/Rz4SfAXwLafA/TdD0eOy1fRdSjS8+2RDzI7&#10;jfz5mf4/xq6s8pwMIqfvp2v5f1fbyOr2defyOG+C37UeseMbnRfCNpoz32vR6ZHd6lcy/u4rfMde&#10;0eF/jLp9/wCHL3UtTdLU2l19lkQf36+B/wBpj9qCP9in9qjVbTRtAXUrfUtCtnuAZPL5/eeX+VeY&#10;+Mf2jta8UfszeHdS8Po9x4j1PWpLy/trKPzPI8uT/wDd1zSweDzGu1Q9yLV1+ppCdSHxn7C2+p2t&#10;yINki+ZOnmImeSKudcV+TX7Gf7d+p+PPjnd3fxL8R2uk2VlpD2+m6bGPLinlz0/369W/aZ/bE8Z/&#10;ADXfCfi2K+Gr+GNankin0yOADy4/+mcn/PSvnFl05uc4O6idvtrWTP0PPOaiht44h8iBPpXwr4Q/&#10;4K+fB/xPr+maVeWGtaJHePsfUb6OMW1v7yHzM496+3dM1vT9Z0iDVLK8gutOnj82O5jfMbp615Eb&#10;8pvaL1Z8kftkfsN2Pxps9Q8QaERD4unmike5l6GNO1eWfssfsd+JLL9qe88Z+Or1tWtvC9rGlhNL&#10;/wAt7iSP/wBp5k/Srvjz/gsZ4C8M+KdU0nSvCOsa3a2U8lul9FJEkdwUON6fP9zivtr4XeMbX4l/&#10;DjQfFcNhNpUWu2EWofZblNksayR5Hme9fTU+IcYsE8BJ+7+h5k8AlWVaJ86fHX9tF/Av7R/w6+F3&#10;hmxg1WXV76JNWuGfmCOSQDCe/U19WDX9NfVf7L+1w/2h5fmfZt/7zFfi/wDtR/EzStC/bDs7r4Vx&#10;f8JFrGhySefcRl7iOS858zyx/wBM/arn7HP7Ucnw8/av1HW/jbrGo2F1f2klstxfbxHZPIRJ88f8&#10;CY9uK1x2WYajgIYvBu8dvm9zSnVn7Rqex+i/7RP7G3h/4tanY+LNCQeH/Hemv5tpqdqdm8+klR/C&#10;v4wx+O9U1b4ffErRY9H1+0/0dI7j/V3kfrHXoHhr9pP4f+M9TS00TxDaX4kfy0uIn/dl/SpvjL8E&#10;dE+Mnh8RTSvp2sRqZLDWbPiW2k7OK4YV6kVGjibpbqXVD5YOTcD5+1HSPE/7Gviq51bS/tWufC28&#10;n8y4tY/3klhX1h4K8c6N8QPD9trGi3sd9Y3Cb45Y/SvlH4O/Fzxn8NvEF78MfjxawPBJJ5ekeIJB&#10;/o+oR0vjWx1X9k/xlL4u8M2733w21P8AeapYW/8Ay6Sf89I66qmE+svl3n0l0l/wSI1+SVj7Np9c&#10;V8Lfihofxc8H23iDQbtLuynHBjP3a7WvnJwlSqOlPRo9FO6uFFfOPx4/bp+F/wCzr4q/4R7xje39&#10;rqLxJcJHDZySb4zXT/s/ftUfD79pSz1CfwTrR1KSxwLi3lt5LeRPT5H/AJ1nJ2Gez0V5/wDF/wCM&#10;vhP4FeC5/FfjTVBpGjQOsYkCPI7yOeESNBlyfavHPh1/wUP+CvxX+IWj+EfC3iO71HU9VfyoI5NP&#10;uIh5np+8jojK4H1HTD1rxH42fth/Cn9n/VLfSvGviZdM1GePzUtoreSWTy/+AVV+Cv7Z3wt/aG8V&#10;TaB4E1qTVr6C3+0yeZZy2+yP/gaCrREj3in14L+0d+2J8PP2Yhp8Pi++uEvb/mG2tYfNkaPu/wBK&#10;7S8+Ofg/RPhTZ/EXVNWjsfDF1ax3iXtyuz92+CKGET0aivmnwd+398E/Hni7T/DWgeL4r7Wr+Tyo&#10;IPs8qK5/3/LrsvjR+1X8MPgDd29p448TxaPcXEfmRxCJ5JH/AO+BSLPZKK8f+Bn7UHw+/aJGrN4E&#10;1eTV4NN2efI1vJFsz/v1wHij/got8BfCeoapY6j42WO/06eS3mtorOV5C8Zxx+7oA+n6TArnPA3j&#10;bSviH4Q0nxLok32rSNUt47m1mKFN8b9K8m+K/wC2j8KPhH4xj8J634qhHiBjiSwtYpLh4D/008v/&#10;AFf40Et2PfMClrxX4P8A7WHwz+OOs3Gl+EfElre6hAPMeyZ/LuP+/dezSSpDHvc7FHc0Anckph61&#10;8t+Jv+Cj/wAE/D+varpa+IbnVP7MGbufTLOS4iT6SJxXa/AT9rz4X/tHX15aeCPEH9oX1rH5r2c0&#10;UlvLs6Z8t6aFI+Hf+CsX7TPxG+HPxS8MeDfCmtXvhrRv7L/tF7mwk8t7ud5JI8O//TPyx3/5aV94&#10;fsl+J9b8Z/s4fDzXfEUnn6zqWkW95cTd5N8eQ/414J+2T+0v+zl4T8d6V4d+K3hmTxXrWkx/aYIz&#10;pon+z+Z/10/6519OfAn4j+HPi38KfD3irwpGbfw/fQYtIWj2GJIz5ezHtspDieh0UUUFBRRRQAUU&#10;VFJL5VAEtFFFABRRRQAUUUUAFIOlI/SvJP2nPjdYfs8fBHxL40vHjFzaWsiWFvI/+vu3z5Sf99/p&#10;QB5X8K/23NI+Kn7WfjD4S2dusVtoSypb6gX/AOPuSD5Lgf8AfZ/8h19Y1/N5+zr8bL34TftFeF/i&#10;BczSXLwal5uoySncZI5Mi4c/g7vX9Gum38Gr6fb31pIJLe4RJI39U60ER3ZeorM17XNO8M6Vcalq&#10;l5DYWMA3yXFy+EjrxYftyfAaSTy/+Fo+HPM+55f2+Ogs98orHTxJpj+HxrX2+FNLMHnm8d9kfl4z&#10;vzXmOgfta/B3xZ4jtvD+hfEXQNT1m4k8qKytbtHkkkoA9morM1XWbHQNLuNS1O7hsrGCPzJ7m4fZ&#10;HGnqSa8jf9tH4HC8FoPij4Ykn9P7SjoA9vorC8KeLNI8b6NHquiala6tps/+rubWTzI3pPF3jDRf&#10;Avh+91zX9Qh0zSrRMz3NwcRpQBvUV4Zov7anwM8QuEs/in4a80/8s5b+ON6jf9tn4GG+jsYPif4c&#10;ubySTy0jtr6OTe9AHu9FV7O4W5tY50+5Im+vGfF37ZPwV8CeIZdD1z4j6BZatDKYp7Y3Yc27+kmP&#10;uUAe3UVieE/Fui+ONEt9X8P6pa6vpc4/d3VnIJI3/GvOvF/7WPwf8Calc6Z4h+I3h/SdQg/1lrc3&#10;qCUf8AqXKwHsFJiuI+F/xd8KfGbw+dd8G6zb61pAkMRuLf8A56VW+LHxm8G/BHwudd8ba7aaDphf&#10;yEe5Y5kfH3ETGX4z0pxfMS3Y7/GO9OrwD4b/ALbPwb+LHjC18MeFvGcGsazcZ8iCOCSPzPpvArc+&#10;NX7VXwv/AGe7mztfHPimHRL26j82C18mSWR0zjOxAaz9prYE7nsdFeF/Bj9sX4W/tB6xe6b4C8QP&#10;q91YxebPHLZXFvsT1/eRiub8df8ABQ74C/DnXLzRtd8biPUrSTy5be20+4uPLf8A7ZxmnzlH0xRX&#10;nfwW+M3h346eCE8W+FbiW70OeWSKCeaJ4i+w4PDivNvit+3t8D/gv4hn0LxL40g/tq3YxT2enQSX&#10;ckDj+CTy0Oz8aqMrgfRtFfIP/D1P9nL7F9o/4TC+z9zy/wCyLnzPy8uvRPgJ+2p8L/2kvEOoaN4G&#10;1K+1C9sYPtE/2ixktwiZx1f3qgPeqK4v4s/E/Rvgx8PNZ8Za+J/7J0mDz7gW8fmSY9hXydoP/BXX&#10;4KawzhrPxRbxIm+ST+zPM8v/AL4JoA+5aK+HJf8Agrl8E5dRs9P0i38Taxc3c0cCNFpojTe5wPvy&#10;D1r6M+Pnx/0P9nX4Zv438S2V/PpiSRRPFZRiSSN5On0qW7Aer0V8QfDn/gq58Ofix8SNG8F+GPCP&#10;iufUNVuPs0El3BbxoD/2zlkOK+36E7gFFeF/tU/tN6f+yr4Hg8Uat4b1PX9NlnFsf7NKDy3fpv3n&#10;ivnL4Af8FQrn9or406X4G0D4Y3NrbX5kY3z6j55gRE/1kiCP5E6fmPWqA/QGivkz9tv9tfUP2QLf&#10;w7PH4LHiW31cyRpLJeGCOOROx/dmuL/Ys/b38W/tc/EnUtKXwHa6B4d0y0+0Xd/Hf/aTG7nEUf8A&#10;q4/f/v3QB9z0V8Cft3/8FE9X+AfipfBXw60u11XxDYok+s319A89tYK4/dx/IR8596v/APBPL9vH&#10;xT+1T4i8ReF/F2j6db6jplp9ujvtLDxRyoZAmwxuT69c/wD1gD7s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k4IpaZ2oAXgV5l8UfiJaWMkfhTTLyH/hJ9Wgk+xxE&#10;15n+3d+0DJ8Dvgxcx6LO48Y68407RoIeZGlf+MD2rzv9m/4Ht8APBR+L/wAa/FNxdeJ47Hz7mW/f&#10;93p8eM+X7vXq4fCpQ9vUdn9lW3Zyyqcz5D1z9mn4HJ+zj4P1a68R66dT1nUriS8vL64f93H/ALAr&#10;L8U6D4g/aS8XW1hMJ9J+GVg/mT/8s5dUk/8AjdeKfs8fFTxn+3R8VNV8QXli+jfB/R5vLtLTvfyf&#10;9NPXjn8a+9rS0gsrdIIESKJBhUToBRWqKk3KXvTf4Cim9Fsilpml6d4U0OO0s4I7LT7SPEcUS4CJ&#10;XwUf2/NO8T/tp+G/Dtpqn9k+B7dLjT7m4uPkjuLg/wCrP58fjXqn7RX7acf7Pfxu0Lwj4i0px4V1&#10;m3ydXz8kBr5l/aX/AOCdd545+JGia98PXjTRtekEl5z+7t9/PmR+3tX0GT5dhqilLMHyc692XTzO&#10;XEVWpRVPzP1BstYtNTXNrcRz4/55vXz7/wAFBfDNpr37J/xBeS1FxJY6bJeRn+4Y+c1zH7L37G3i&#10;f9nX4j3OqP49u/Efh67sfKksrxOUk9a9X/bB1FNK/Za+K1y2zcnhnUBGH7v9nkxXzDUMLiuWjLmS&#10;e/c7KblUj+8P58/g8dQPxa8G/wBjosmrf21Z/Y0fvL56eX+uK/Yj9qn9qT47fs16FZa9ceCtG1HR&#10;S6C7vYpyQh9OPWvyV/ZZuTaftGfDafZv8vX7Q4/7aCv1e/4KC+P9b1z4UeNtGhtUt9DgsZCZZE/e&#10;SHy6MPhZYmcprZXM8RUjSST6s5r4Jf8ABYLwn431my0jxt4YufDVxdzx28d1ay+fbDfxl8815/8A&#10;8FjZdc1VPCM9tqU0nhk58yyR/wB28v8Ayzk/9GV+YenafdanqVvZWUT3F5PIsUMUYy8jv0Ar9cv2&#10;z9OPwz/Y08PXvjd0l8Xz2cenpbf37h4+f+/db5fTw8XJVX3Fip1E4uBwP7GWleHvHH/BPzx14fm0&#10;+1GtRzXcH2h0zI/mAEc+1fn/APBrSZ7j48eBtJmd7e4fxJYWbyJ/yz/0mNK/QX/gkZ8K4/Hfgbxt&#10;q+u308mhQXy2sGnb/wB35nlh3k/LFfFHgmGC2/bT0GCE5t4/iBbxx/7n9oioqVociVPo2OFKcKk5&#10;T2dj9dv27rnTPgZ+yd4x1SC3kvdTvLZNHhupHzIJJ/3fmfln8q+XP+CMfwm0nxDF8RPGWrWMN9cQ&#10;SW+l232iPfsyPMkxn/tnXv8A/wAFe9Buda/ZN+1RM3laVrtpdzx/30Iki/QyCvnH/gi38UrbRfEv&#10;jzwNe3sVvLqkdvqFhbydZJE3pLj8DHXDPF1pRs3sbQo0ley3PO9P/Z98dfC//gpppWnaDo97FbL4&#10;qj1W3vI4JPs39nySeZL8/wDc8t5IzX3p/wAFWLVJ/wBivxe7L+8hu9PdD/2+Rj+Vei/Hr9pPTfhP&#10;4z8M+F9PgtdT8Xa0f3dhJJ5cnkev514V/wAFG/iHD4x/YX8VSNGbK9+36ekltJ1H+kxmrlhqipqt&#10;bccakOb2Z8vf8EYbPSYPi74/1zUXiiuNP0KNIJZXxsR5cyfpGK+ltN+APgv9u3xN8U/G+uXD6xpL&#10;yPoPhu+STi0EY5lj/wC2lfn1+xh4I1Lxj4d+LsOkalPp2opokccb27437/MGP0qz+zB+2r4//ZDv&#10;NT8JzW5vtCeQpPpV1/rLSf8A56R+/tRTw9Sc4NddC/aqMml0P0K/4Jt/sbeIf2Z7/wCIOoeK7mxu&#10;bzUpYrG1is5fMHkRGQ+a/HG/eOPavlzwz8LfiPJ/wVF/tzxhoOoyaZH4mu73+0b6L/RPsGJPs58z&#10;Hl48vy+K+uv+CanxP134o+FPHeq69qa6lcS61vjxJ5nlx+WPkr4S/bK/a08V/HX9o648M+FdYu/D&#10;Xh7Tr86NAEnMXnSJJ5byyc/Xj0FdmJwEqGNeEf8AV0ZUavNSdQ9f/wCC0+oaBqcnwzks7qG41mP7&#10;ZHIIOf3X7rr+Ne9/8EgvE934g/ZUltbq4eddJ125soA//LNPLik2D/v4fzr4a/bYt9Kt/gj8NfIk&#10;S+1VJ5Irm9kO+Qjy+le4f8EqPGuqeB/hZqHlukmmaj4pNvLAeufs8HP5GsqmBlOr7GPTUPa+5zdz&#10;hv8AgtLbQw/HjwXKkarNJ4eBkcfx4uJcV9cf8EtfhT4fsf2RfDmsXGl21xqOvXd3dXElxGJCdlxJ&#10;FH1/2IxXx1/wWfuvP/aP8KwD/ll4Yi/W5uDX3P8A8EuvGWleJP2PfCGnafMkl7ojXFnfQfxpIbiS&#10;Tp9JAa45ym2pL0KiuaKPyk/b5+H9p8Lv2vfiDpWkxLb2Iu49Rhji6R+fFHKf/H3Nfef7XvwWvvE/&#10;7Flp4gu50kOl6bb3qR4/edP/AK9fEX7fKv8AED9vDx/aaOVuZ7vVbPToNj8GUW9vBjP++K/Uj/go&#10;U58A/sHeKLWLYZLS30yyQfS5t467qGOq0IuK6mVWgqji3uj8XPix8DvEvwbTw9J4itXtf7asRewZ&#10;H/jn8q/SL4eftVf2V+zJ8Hfhb4KngvfFHiLT/wCzbi58z/jwj8v95/205rqv+Co3wig8afsn+H/H&#10;NnHm78NxWcmU/jt5fLj/AE8wGvlv/gmd+zz4g+IOra544trGOTTtMcWcFzLJj9/gO+z3x5f510YG&#10;VCdV+32ZFeU407rofJ/xr8A23w2+LHiPwpp873ltpl19nSV+rfKK/o9bS55Ph+NNsmS1uX037PD/&#10;ALD+Xiv5zfjfJLpfx+8ZSXKfaJLXXbgSRyP9/ZKRz+VfvNpH7Tvhub9nzUPin5Fx/wAI9pum/bSc&#10;fPOAmf3defUo8zn7L4Uzq57tOXU+Cv2Bf2RfGXwE+P8AquufFCwstC0q0sJbOMXVxHILuSSSPEkf&#10;qnyHmvH/APgrPqWh3v7TGnxaFDAkEOg24mmt0xvk82etT4F/FfXP23v25/DmoeO9YSx0W3mluINF&#10;S9KW8cEcZ8u3jz99/wC+/WTB6DFZf/BW2bRP+GnrOHRUgBg0K3juPs/3PM8yWppucvclK0VuDUVI&#10;9d/Zg+C+r+Mv2G4LTwjGg8R69qf2hL0v/wAe8kdx5f8A6Ljr9KLDxPpPwv8ACPhnTvEmtRxXfkQW&#10;QluXwZ5QmP6GvBP2C73wn8NP2IPB3iP7RHZWP2CW81C4lf8A5a+a/mf+P5ryD4b6Vpn7dWv+KviB&#10;4q1S9tfCmk3H2fRbESeX5aJyZa+jUZZnS9s1y04aX730PMm1h6jkup9tfGP4T+H/AI6+Abzw7rUY&#10;ktbhPMguY/8AWQSfwSIfWvmv4IfEHVvAuuXnwM+L+JpR/o2kavc/6vU7f/lnXbfsEfEC+8e/C3XR&#10;NfTalp+ja9eaVYX0v/LxbRkeXJXf/tHfADR/j/4JksJ5DY6xb/vNO1ODiS3k9RXNh60cLUeDrS9y&#10;+kv5X0f+ZvUp+3gqiPnl/Bd7+wJ4g1bxdo7z6n8JNTfzdQsS/mSaZIf+Wkf/AEzr68+GvxL0D4se&#10;E7HxH4cvo7/SryPfHKnevkj9nD446l4n1/xF8BPjFYj/AISewgkjSS4/1eoW/wDz0ri/g/pepfsR&#10;ftK3Hgx57qX4Y+KX8zTDJ/q7S4/55134vATxM5Rq61Urp/zLuRCvyWicJ/wV0+GerfEn4u/C/TPD&#10;Gmm+1i40q/kk8v5P3cckZy5/GvDv+CUnxeb4T/tL3PhLVovItfFFubGXzE+eK4g3yR/T+MV9z/En&#10;W7TWf+CnPww0YOkkcfg683of497ySf8AtKvzk/b++G11+z7+1xql5osj2a3ckWvWE8a48tzIeR9J&#10;IzXx9O84vn3PTvzK59uf8FRbLVPjR4TvdD0K4jOkeBYH8Q6tLs3bpPKk8uPP+5k/jXyj/wAEidGt&#10;dW/a6jknt0mksNCvLqAumfLfMce/8pD+dfY58H6v8P8A/gmd4+1zxbNJN4z8UeH5dR1OW5TZLvnj&#10;EcaP9EIr5K/4I2rn9rHUf+xWvP8A0otqSVmZLqfYX/BWX9n+1+IvwNfxxp9pBHr3hWQ3FxcY/eSW&#10;ZB8yP8Dsf8K+cP8AgijrOlWvxX+IGmXOz+2LvSreWzz97y45H83H/fyP9K/V/wCIfgyz+IXgjXPD&#10;WoIj2Wq2klpKH6YcYr8DPgV411D9jT9rqyl1154otA1KXTtW8lcefb8p/wB8f6uT8BTlsy4n3j+3&#10;94V079oP9t/4B/Cb7O9x5EcuoasY+9nJJ5kifXy7OT/v5X1l+2F4c01/2Rvihp5t4YrSy8M3sltH&#10;twkJjt38vH0xXjH7E+jxfHP4yfEf9pG6882mtT/2D4ajuTkpYQCOOST/AIG8fT2Ne4ftpPs/ZO+L&#10;h/6lm/8A/RRpQ6FH5E/8EqPCVn4n/bH8PSXsZcaZYXeoQf8AXRI9g/8ARlfQ/wDwW70WKK/+FOqp&#10;xcSJqNu/+2P9HrxH/gkB/wAnhRf9gG9/9p17n/wXCkQv8JE8z5x/aZ2f+A3NX1YHqH/BF7Robb9m&#10;vxVqewfabvxTPG8h7pHbW2P1kevzd/bT0C0sv2wPidpul26wW769LHFDH08x8E/+Pk1+of8AwR4s&#10;fsn7IryH/l78Q3s35JFH/wC06/Mb9pgJqf7cvjvc+yKTxpKnmen+kYqFuSz9q/2kfidB+zd+y/4k&#10;8R6fFDbzaLpKW+mx7MxpcOBFb8enmFPyr8xf+CVkfhnxR+0T4q8V+Pr+3vtZt7CS4t5NWYP9ouJ5&#10;P3knz9ZOvP8A00NffX/BT3RbjXv2LPGqWiNIIHtLuQ/9M47hHNfnZ/wShn8GJ+0Je2PiqOH7Zf6Y&#10;Y9L+0HCSSbxvj/EYP/bOrJOU+L/jix+GH/BRDUfE3gSb/QrDxPBND9gOPNRxH9oj/wCB+ZLH+Nfo&#10;l/wVH/aB1L4Ufs2Wul6NM1jrXjOX+z2ljf8AeQWnl77jH1BEf0kNe5eOfhX8FPBdzp3ibxB4R8OW&#10;t5Hdx/Y76Wzj+0faP+Wflv1zXx1/wWq8I3GqfDz4b+J7cNLZ2F/c2kvonnxxlP8A0UaBGl/wSd+C&#10;Wi3v7LninXb2wtbvUfFV/cWZmlQfJbxxiNIz/wBtDKf+B14x/wAE+P2V/iv8LP2yvtGq6Je6Nofh&#10;+O8tdS1GVDFb3keDHGIyT+83v5bjHYV6n/wRo+M9jc+B/FPw01C9RNR0+7/tTT4pX+/byYSTZ9JM&#10;f9/K/R+XxDp0N/b2j3cYuZ/uR7+tAz8cv+CzVjDB+0h4cvIuZrjw7GJP+ATy4r9CP+Cb+mjSf2Lf&#10;hkh/jtJ5/wDv5cyv/Wvzt/4LN3Xm/tPaDD2j8M2//pRcV+jn/BO+5+0fsY/C5z1FhIn/AJMSVlPo&#10;VE+kaKKK0KCiiigCtc3UdpbyTTOI4o03vJ6V8mar/wAFQP2eNL1q4sX8azymF/L8220u4kik/wCB&#10;+XX1Rr2mR69ouo6a/wBy7t5LZ/o6Y/rX5w2n/BEzwp9mcXPxH1g3H8HlWcWwfnUsiXQ+pPhL+3j8&#10;Ivjj4+tvCHgrXZtV1eeOSUJNZXFvwn/XSMV9HV8T/snf8E1NC/Zh+KEnjY+LbzxHex20lraRPAkC&#10;IHGJDJgnf+lfbFCLCiiiqAKKKKACvzl/aRuE/bA/bv8AA3wat50uPBPgZDrPiGNj+7nuBgmP/b4M&#10;Uf8A20kr7J/aI+M2m/s+/BrxP431LZOdLtcwWxGPPuHOyKP/AIHJivzQ/Y8/Yy+OvjnTbj4zaT8S&#10;YPAur+K/MuI7uS0+13F5HLJ5kkknZN5zSe4HlX/BUf4Had8Hfj1b3OiWiWOj69afaY7eNcASJjzD&#10;/wCPiv0M/wCCXnxwX4sfs36bpN1MJNX8L/8AEqn5+/Gn+qf/AL9mMV89/tVf8E//AIweP/Blz4n8&#10;XfFPT/F954dtLi4htYtM+zmQcZGd+BwlfOv/AASv+NZ+Ff7SVto9zMYtI8V2/wDZ8oxkeeh3xH/0&#10;Mf8AA6U+hkj9u/FXh6x8W+HdQ0nU4EubG7geOSOReCDX85XgXwBp+oftJaN4OvczaN/wk8em3Jk/&#10;jt0udkn/AJDBr+ke9by7WZ/9g1/N34Q8KXfxL/aOg0OwvnsrzU/EEnlXsP8ArIz5rvvT8Bn8q0Ub&#10;oZ+tf7dWo6l8RG8Afs7eBLoWX/CUXEf9q3FsPMFrpcfr7fcr5XsP+CX/AMQfAH7UfhWPw5PJfeC7&#10;G/ttR/4SCeRI5II45BI8eP8Anp/jXjHxOufit+w7+04ms3GtyarrQhEkd7qQMiXluf8Alm/t/uH+&#10;tfsn+zH8fdG/aT+E+leMdJZI5Zo/LvrIcvaXA+/GaxaswPzM/wCCtfxK8ceIPjhpHw6ie+HhZbKC&#10;S00+H/V39w7n5/8Apof9WB716t+3T+yf8Jvhn+xxbaz4c8LWWieI7FLPyL4f8fMudgkEkn/LQ4r0&#10;P/goh+2n4c+A0+n+HdE0bTPEfxK8v7RHPfQrJHpMZPDuMAl3/uenXtXgnxl+FfjTxF+whefE34oe&#10;NbnUtZ1UxalaWBPlxwRyf6uLZigRX/4IzfErxJ/wsnxN4F89p/Cg0x9V8uQ8W9wJI4/k/wCunmc/&#10;9c6/Q79s2z025/ZY+KB1W2FzZQaDeXGz/pokZMf64r87f+CJ1usnxR+IkpX549KtlH4yP/hX2J/w&#10;VM+IsXgL9j7xNZLII77xHcW+j26f398nmSf+Q45KHsWjwL9l39j74UeKf2FZPF+s+FLW+8R6hpF5&#10;eSarcr5ksTx+Zjy/7nSvhX9gfwNpvxC/a3+Hej6xbJeaZ9ue4ngk6P5cUkiZ/wCBolfrpc+EG+DX&#10;/BN690KZfs19p3w+nW4Ef/Pw9mfM/wDIkhr8yf8AglHpH9qftm+G5v8AnwsLy5/8h+X/AO1K2+yi&#10;Y7s/RD/gp9+0tf8A7P3wMstH8NXS2XibxTK9hb3EZ2SWtvGmZ5I/fmNP+2lfLn/BPT9m34PePf2f&#10;PGPi/wCIEWm6xq93Jc2yfbZP+QfHHH1/3/8Alpv+npXQf8Fu9AvpZ/hfruz/AIlcK3lln/prJ5b/&#10;AMo6d/wSy+BXwx+MnwW8TJ4kso9c1ZNSCXdlcycJH5Y8v5P7nX8azkaHm3/BJX4v6x4V/aBv/h3F&#10;fSXfhXWoLiWO3H3PtEWNkv4x5H/fFV/+CqXwa1KX9onVfEHhvQ2k02DSLa51KSzTAjk/eZkP+e1f&#10;pD8M/gF8DPgB8TLe38J6Bp2k+M7+CQxiNzJciA9f9xOK8z8C39v8Tf23Pj74S1UJcWmn6Rp9vHHJ&#10;/tx//bKIq8iZHy1/wRi+MA0nxl4u+G9zITb6rANVtB/01jAST/xzZ+VU/wDgrJrniD4q63Z6tpMc&#10;dx8PPB/+hyXUUn3724k/ef8AouMV8i+MdO8Xfs6/tK+I9K8LNeaJr+matPZ2Mdl+8kEb58uML/Hm&#10;OROMV+iH7eXw6T4Mf8E6dB8OajPHc69Jqmnx396E5uLvy5JJD/5DP5VolaZm90eT/wDBFPwnperf&#10;FP4ga7dW6yalpOm20VpI/wDAJpJPM/8ARaV65/wWr8P6bJ8Lvh/q5tIzq8esyWyXPR/INvI8ifTK&#10;RmuB/wCCHqf8VH8XW/6dNM/9Dua9E/4LZv8A8Wh+Hqf9R2Q/+S71n9pmjM//AIIzaXoegfBP4i+M&#10;b0w214Na+yT3kv8ABbxW8cgH5yyGvzv/AGuPH+nfFT9o3xz4o0iz/s/T7y+xbQ+XsJjjQR78f9s8&#10;19Q/8EvfC3jH4t3mpeDVmFj8MdOv/wC2dakjRxJd3EkaRx2+/txFnH1ryX/gpZomjeF/2t/EukaF&#10;aJawWlvaCaKPoJDEJP8A0CSOnHaQI/Wz4WabqXgT9hHQIPB9sh1638Dxy2KRr9+9NnvD/jIa/Gb9&#10;jzwlpHxF/ay8GaL47QXmmXepSvqFvqDnE8iRyPsk+rjn8a/e/wCB9oNP+DngW1T7kGh2Uf5W6V+J&#10;3/BTnU9Bi/bF17/hFYUsH02C2S8ktI/L/wBNwZJJPr+8SlHYo+nv+Czfhzwxo3hD4dNpen2djqS3&#10;csX+jRpHm38vgce+K6j/AIIoaFYRfCLx/raW6DUrjXUs3uOrmKO3jdE+mZZK+YP21fg74n+Hn7On&#10;wo1Txh4gvNb1y/8ALMkNzceb9n8yCSTFfX3/AARrgg0z9lzxPfzuscUnia4kkcn7gS3t+tEgPp39&#10;s5IX/ZS+LPn/AOr/AOEZv8/9+j/9avCv+Cevg/QD+wdpd3No9m0t/aahJdyeQhknxJIOv0QdfSqH&#10;7RH7cnwb+LH7OHxi0Pwz4siutTTR7izEc0T232h5E8seVvA8yu8/Y80keEv+CfHheKQeXnw1eXj/&#10;APbTzZf/AGeiG5Ej8iP2EfDll4m/a6+FllqMH2i0OrrP5b9C0aPKn/j8Yr9lP+Cigtv+GMPif9rj&#10;Dp9gj2f7/wBoj2frivyJ/wCCbSGf9tz4Xjt9qu3/APJK4P8ASv1l/wCCmFz9m/Yr+Izf89I7SP8A&#10;8nIq0XxjR+XH/BMDx74S+Gv7UUGu+MtVs9E0+PSLuO3vL2QRxxzv5Y6/9c/MFfs74Z/aZ+FHjLVI&#10;9L0L4ieHNW1F/uW9rqUbuf1r8hf+CUPwt8GfFj48+ItM8X6TBrcNpoMlzBZ3Ue+M/vI43J/7+/rT&#10;P+ConwZ8AfAr41aDB8PoI9EuL+w+2X+mWb4jtJPM/dyR/wBzfh+P+mdZ/aZR+h//AAVYdf8AhiTx&#10;n/196f8A+lkVfDX/AARg07zP2jfEt9t/1Hh2SL/vueL/AOIr2D43+MvEXjb/AII/aLrHiuWS41m8&#10;NhH9pl/1k8aXv7uQ+/lpXAf8ES/I/wCFq/EPzP8AX/2Pb+X/AN/TTYHs/wDwWxf/AIsZ4D+X/mYj&#10;/wCk0lfM37An7avgz9lb4Q+O7LWre7u/EN/frc2Fvbpw/wC6Cde3NfRX/BbO/RPhZ8N9P3AzSa1c&#10;XAT/AGI7cg/+jBXkf/BNr9nbwp+0P+zv8WND1iKEatLdi3tLnb+8ts2/Eg/4GR+VW1dEs98/4Jzv&#10;8P8A44fDLxxceIL2z8S+O/FN3Lc+JrK5UmVInJEcY39Y9g7ehr6j+BH7KPw1/Zv/ALVbwN4eOmz6&#10;rxdzzXElxI4zny8v/AK/DDwb4n8X/sV/tKm6AaPW/C2ovb3dtvKR3kH/AC0j/wByROn1Wv3++E/x&#10;S8P/ABm8B6R4u8NXq3ml6jCsiYfmM8ZjcZ4cdKm1gR29FFFBQ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Ielcx4+8c6T8OPCOo+JNbuktNOsIHllkkPAAro/wDVV8L/ALTG&#10;j+JP2pf2ltK+DSLPY/D7SII9S1q6j/5eP+mdduEw8a9Vc7tFat+XX7yJSsrHHfsyeBNe/ao+M11+&#10;0N8QrmWHwfpVxL/wi+l3v+rjj/56fQfz/CsPVPE+qf8ABSj9oO98H6Td3Nj8E/Cz+ZfXNqdh1F8n&#10;HP8At849ua7X9sDxne6zeaB+y18HE/s/Vr6GOPUbi3OyKys/+ebnryOtfVv7OXwD8P8A7N3wv0vw&#10;joKBxCm+7vimJLuf+OR697E4p4e2JirXuoLtHa/zOSnC8mdf4U8L+H/hf4T0/Q9EtLXR9GsIxb29&#10;tFiONK+ZP22P2iPiL+z/AH2g6/4c0mDVvCRQx6gWR8xyZ9q8R/a3+KviT4w/tTW3wj0jxHJ4V0nS&#10;YJJTJFJs8+48vMddP+zD8dfGHinxFN8DvjR4TeaW4ikSDUpI98d3H71VHLPq1GGPxS5o3vJeTZyY&#10;mr7ROjS+Z8PePtc8a/tp/HPw3pV1fxz3uqz/AGe3trfmKyjyPMf+v4V+3Xwr8CL8Nvh54f8AC/2t&#10;746XZx232mTq+yvNfgZ+x18O/wBn/wAQ6xrvh7Ts6nfv8lxcnzHt4/8AnmnoK95zxiq4jzijmdWN&#10;PBw5acVob4LDzpQ98zdf1q30HRb7UrltlvaQSTyE9ggyf5V+R/xQ/a0+K37dumav8NfAfhEW1lI7&#10;md4rj79v/wBNM1+tGry6VqsM2l3UkMyXSGN7cn74Ncx8LfgX4L+D1ncQeFNCtdJW4fzJXhTBc15G&#10;CrYbCUpurC8+nprcqqp1Ki5Oh/P14O8A+PfAHxnsbC18PXs3i3w9ex3LaZHGXkBjO/oP4cD9a+vP&#10;iBpf7R/7Zyanbad4JfQNNHlwXEVzP5Yf86/RJv2ZbW0/aX/4WnYX6W0dxp5s77TRH/r37SV7bFb2&#10;9mNsUKR7/wC4mK76uYYWhRVPBwsmtfV7ol0XVlep02Pzs/Yz/wCCW118JfHmneOviRqdjqt9p372&#10;x0myTfHHP/z0kf8Ajx2GK9O/4Ke/s3+Lf2iPhNoMfgu1GpapoWpG8k07fsknjePyz5fv/wDXr7Le&#10;cRpucdK8y/aK+L8XwR+EmteNXtDqMen+WfJjfr+8r5unGVWfu9TrlJQjddD4k/4J6/si/HH4Yab4&#10;hh8WX58E+GdUHOkB45LmSXGzzPkJ8vivj/4i/sjfEH4cfteXPhTwpDJrepafdR67p94f+eHm+ZHJ&#10;J6fOMV+1nwQ+Lmh/HH4baP4v0KVJLK/j5TvHIPvxn6V4H+2R4Y1/wNfj4peFL61sdRS3j0u8e6T9&#10;39n8zNexluEhiMWsNV0b0V+5x4mvOnQdWB1njW7tf2mP2YvGXhmZiNaksJLK+h/jt7ivxB17wV4t&#10;+A3j5ZrG7msda0mcSQX1n8hjkHcV+n//AATi1DXL/wCMvxfjv9Xg8SafP9nuJNStv9Wbjn5Py/lT&#10;v2g/2KfHnxa+MphsoNHsPBl9PHJcajH/AMfIRO1fSLAZfQrYjBYqVrJOMvzXzOD61iPZ06qV7nlf&#10;wS/Z4+KjftHfDv4q/G3W4tRtzZ/aIrqaUNsPl/uo34CD/WV0X7YPgr4i/tQ+IvEPhD4ZaTBf+Gbd&#10;47i7vjJ5ccksf/LOP/yHX6Lat4A0jW/Ca+H9RtUudPWBINkgzwMCpPA3gLR/h7oMOlaLaJa2sf8A&#10;DGK+djmFCnTbUPJLpvv8ztdCvOr7WZ+KP7HGi+Kv2ff2kV0zxT4X1XyWP2K7t0jOzzN48uT0cA5/&#10;OvpD9s3/AIJu+K/jH4ybx38OrawgN7biS70q6fyJGl9u1fpj/wAI7ppvDdfYoPtP/PTZzWkoHGK5&#10;a2Mj7KNOlG1v1NYYaXtfayPyN/4JPw+JPhT+0746+GnibT59K1CXSPtFxZzjmOSCWPB/KWvJv2sP&#10;2Avid4K+OeqyeFtCvfFOia7fS3lpeWMWfJMkhfy5P7hGa/Y2T4O6KfjMnxIWPy9dTSf7JeQD78Xm&#10;eZXeyVhLESlVVR9DqkrJn5ofFT/gmxqN/wDsjaHpdjcTaj8RNFgS8eIvmKRyP3kA+mePpXnH/BPT&#10;9nDx7pfxSs1117uw0DTJ/td1pMqfJ544Gfwr9dxwKqQafBZFjBEkW7r5aYruoZp7GNSThzTasn2u&#10;YSoSaVtj8Vf+CxdxI/7VmnQH/Vx+GrTZ/wB/bivf/wDglL8O/Gel/AHxN4m0bUbe2tdZvJ/s8Uoz&#10;+9jTy8/nXmP/AAVT+CnxD8e/tNW+r+GvBmu+INKOhWlulxpthJcIXWSXI+QH/np+tfan7GHgrxV8&#10;H/2H9E0a90a407xVaQXk4sbniTfJcSSDI/4HXl0vswkrtv7jaaUKba6H5e/Bv4N+KdU/astL7xK9&#10;raatb+IZNRkkvT5cd3cx3G8+X9ZK/WP9tD9nPxN+098DLXwfpms2miX/ANrgvLrzoy8UxQH5PzOf&#10;wrw7U9Cm/ab+IHwztdM0DUdMfwvqkeq6tqNzB5ccZj/5ZV137cn7YXif4GRvo3hLSo01A2/mPquo&#10;/wCqQekfq9fX4nK1mVelhMBC02m3r2POp1pQTnV67HuX/Cj08Sfs0Q/CfxPqbXsr6BHo13fRf6w/&#10;u/L8wflU/wCzz8A7H9nX4L6T4C0O7a6WxWWQ3lwP9bPI5cvj6npXz1/wTI1v4hfErwV4r+IPxA1m&#10;81c6vfeVpv2hv3Yjjz5hjTt+8/lX0X4p/aX+HvgvxlZeFtc8SWmma1eP5cFtcvs318xVwtajUlRa&#10;96O56HPBxT7nwj4t/wCCOWo+L/Feta/e/EuJ73U76e9kP2A/fkkL+vvXf/Gr4Q6lov7Nr/CBtS+x&#10;aVpOmRxvc/8APx5cf/2uvv8ATDDdWD4v8CaF490i403W9Ogv7W4Ty3SVM5FdOX4ynhK6dWPNHqcu&#10;IoVakP3crPofhl+yp+yhffEb4ueHlg8RQRW0N35kklhJmUJHySK+1v28/wBhbQPijaeG9S8Galp+&#10;j+JbV/sNxJfS4juY/wDppJ/z0zz/AN9167ffBDS/2P8A4ceNNd+HWhSal4l1J/8ARLeOPzNn/POO&#10;vjn4f/HDxt44+Ivhr4MapoF1qWsX9/HJrVzc/wDHzB/y0k/7Zx/0r6utlmFzKNXFYD3KEbfN9fuO&#10;ejXqQkqdV3kfbv7PX7E2gfCz4L6V4N13WLzxT5b/AGmffJ/oZd3EhSOPH3M/nXSeIP2OPBmp272m&#10;n3Wo+G9Ok/1lnpE/kRyf7+Ote5aPp/8AZemWlruz5MYTNXEAUZznFfFQx+LwvuYarZfmup6cqFOf&#10;vTPjLxp8ctB/Z21Pw/8As+/B/wAOjUPF92cRWoP+j2gfMjySv+dfTng3VI9DstH8MazrFrdeKvsf&#10;mzxq/wC8lx/rJMfWvjn9sqxm/ZW+IUnx78M6fBq2q6sI9LuLa6P+rfsY/riu4/Zd+GfiDRINV+OH&#10;xw1OOLxnqFuZAk0nlW+kWfaMD+D869rGYSlLC069LaX3uXUwjUtLyR6L+0/+zpafFjSo/EeiyHR/&#10;iBo0fmaXq9udkn/XOQ/3K474F+ONJ/as+GEmk+KLWCLxdoUv2e8iP+st7iP/AJaV7T8IfjP4e+Nu&#10;h3OteGLyPUtGjuJLdLmP/lpXz38bfhbf/AD4qSfGnwXG/wDZV38nibTYunl/8/FRgaqlB4etLlmt&#10;YPs+3zMatODl7SB8k+HH8aaZ/wAFXNBbXFcz6dLJbQ+ZwjWf2OSMEf8Afw19e/tsfsRf8NVePPhx&#10;rUF/DYw6LcG21eKU8zWRkRyE/wBv7w/4HXF/tY/Dqf47eFPDHxv+Ft95virw9H9oijtuftcf/POv&#10;oT9lv9onSfj98PLLUopUh1aBfIv7J/8AWQSVhj8K5xWKpqz2kuzXX5jo4mMpezZzf7e3w28ZfE79&#10;mnVvA/w/0tb+/wBTktojF5nl+XBHLHIf/RYr46/4J9/sdfHD9nb9pK01/wAR+FoLLQLiwuNPvrg3&#10;kcm2N9kmU2H+/Gn61+rRbFSV4SfMkz0VZOyCvwg/4KueH7LQv2wteksovK+36fZ3k/vI8eP/AGSv&#10;3fr8D/8Agp9qt54i/bT8b4tpRHapZ2sHyH540to8nH/XTzKAZ+tv7BmgWPhz9j34V2lgu2CfRIrx&#10;8f8APWfMsv8A5Ekepf22fD/jXxv+zx4q8K+BdKj1bWtdg/s4q8oTZFIf3p/74zWh+xfFNa/sn/Ce&#10;G4ieCWPw7ZrJHImwr+7Hava6pEH42fsk/sp/tFfsyfGix8b/APCs5NSt4Leezntvt8A8yOQc459h&#10;XX/tp/A79oz9sLxToWpf8KtXw7YaJayQW9tJqcckjmQ5kP8A5DSv1kopvUD8+f2NvBHx/wD2Xfgn&#10;qHhi4+HsGryNeyXdnHHqEf7vzAM/qK+PPG3/AATk/aT8Y+O9a8Uz+F7RL/VtSn1F3TUo/wB3JJIZ&#10;D39TX7k0VNgOI/4RR/iB8KD4f8aafAZNU0w2eqWYfzI/njxIP51+Q/xd/wCCVXxb+HnjJrz4elPE&#10;Okrcb7G5tboQXkHPyZ/+Lr9r6KYH5t/s8fsC/FvxB4y8K+Mfj746u9YtNCuEvLDwzLfSXuJI+Y/M&#10;fOxAPbJr7i+OPwY8PfH/AOHGq+C/E0JfTr5OJYz+8t5B9yRPcV6FRUpajPxX1f8A4JTfHz4deNI5&#10;vA+q6fcokri01iz1GSznRO2/j5OPevsv9i79hbxP8IfFb/ED4qeL7nxb428g29rB9rkuILVDj5zJ&#10;JzI/H4V9tU+mhH5bftx/sHfGz9pb9oLUfFWkQaJ/YxtILOwM955bpGnP7weX6yOa+yf2JvhB4x+B&#10;XwF0bwN4zu7K8u9Kkl8iSyk3p5ckkkmz8N9fQFPpydy4hRRRUlBRRRQAUUUUAFFFFABRRRQAUw9a&#10;fTD1poiR+dn/AAUb+Cf7QX7R2paZ4a8I6BZXPgPTrj7SkcWoRxyXdwRjzJBJj/V/OP8Atp3r6E/Y&#10;ltPih4d+Flh4V+JPhey8OL4dtbfTtPNpJv8APijj2An8hX0fSk4qXG7QJXZ49+0lqXi+H4dappXg&#10;rwi/irU9TtZLZY/tEcUcG8Y3yeZ+NfkJaf8ABMj9pLwvqFlqth4bs/tlpOlxbvbapAZI5E+dD169&#10;K/dpugpa0vdWItaTPDtG8U/FKb9m+9vtW8JRx/EmPTJEj0iO4/dyz+Xx89flH8G/2Ff2j/h18XfC&#10;nikfDu4H9malFcSvLf237xN/7z/lp/czX7m4p2RUspK58R/8FJf2UNV/aQ+Fml634Y0r7T450JxJ&#10;FZhx5k1vJ/rIh75wf+AV4b/wTW+Dv7QH7PPxAvLfxF4Dv7DwRrkf+kfaJ4v3E4/1cnl+Z+Br9Tsg&#10;02p6hy2PyB/4KAfsGfFzxz+0Brnjjwhob+L9K10xybbJ443tXSIR+XseTkfu+1ev2v7Efxq+KX7I&#10;EPgfxx4thstYs4Yzpej53Igj/wBXHcSV+j9FWI/LP/gmn+yl8cvgZ8Zda1HxRo58J+GJ7P7Pdi5u&#10;I5Ptsgf92IxHIenz8/T1rz39qP8AaG8a/tbftR6P4U8AeEL7xb4X8AawbiPSLFDJ9vlglAlnnP8A&#10;q0Q7GjTPYnnMmK/Y1vumvLPgR+z14U+AGmaxB4bs1juNWvXvL67P+sncn/8AXUjtc+TPjz48/am+&#10;OXwn8ReCtM+AKeGbXVbf7HcXtxrdvLIYz98JHkdema+FfhloHxP/AOCfv7QfgvxP4y8JXOi208vk&#10;SiWRJIriCQGOQeZGT0+/s6/IK/fPIrzX45fAzw1+0B4Rh8P+J4TLZW93HeRyR/fSRPSh7MLWOK/a&#10;n/Zu0f8Aa2+Cv/CN30o07Ucpf6VqA/eC0uNn/oBBKH61+WHhD9ij9rr4B+O5JfBGh6hp188v2Yar&#10;omqW/wBmuI/ffJzH/wBdEr9xLK0SxtIbdPuRoEFW6FsikfG/7F37IXiz4Ra5rfxH+K/iKXxX8T9a&#10;i8nzhcvcLYwdTH5kg5c8/wCwOBz1rjv2Zvg/8aPD/wC3F8TviH4t8P21l4Z8Sxywm58/PyRyx/Z/&#10;L/7Zx1980mAKT3Bq58U/E39hn/hZP7dnhr4rzJb23hbTbS3vLtB/rLrULeQ+Xn/yH/37pP8Agpb8&#10;BPij+0j4I8MeFfAek2l9p9rqX9o3b3N/HbnzBHJHGPn/AOuhr7XzyKbir3ItY/PT/gm3+yN8Xf2W&#10;fHHiuTxjZaRFoeuWMCO1rfieRJY3fy8AD0kepv8Agor+yX8X/wBq3xz4ah8LQaPD4Y0O0kMct5fe&#10;WXuJCPM4x2EYFfoLRRYD4t/4Jx/sufEf9lvwx4u0fxnHozx6ldx3dr/Z12ZPmSPYQ58sY7V8yftC&#10;/wDBM348fHz44+L/ABzdah4Os11a83x+ZqFxxFGgji/5d/7kaV+tuKdkUmNK54/4L8P/ABD8G/s+&#10;6RoSnS77x5pemR2UdxI5FvJJHGE8w/lX52+D/wDglB8X/EXxit/FPxG8Q+GJbK41YapqcsE0lzLd&#10;nzRJInl+VGn7zmv1yyKMikHIfCH/AAUB/Ys+Jf7Vur+HZPCut6DY6Lo8ckcenanJJGWkP/LTfHG/&#10;0xWx+xL+yB8QvgL8H/HfgTxprekT6dr4ke3/ALGkkkkgeSLy5Mu8cfYV9r5FNxTC1j8fPC3/AARn&#10;8fD4iQQa74m0B/BSXf769t5JPtk0AOeIvLwjn3kr9JPjr8JdY8a/ALWfh74IvLTw1Je2H9lxTyoT&#10;HBbYEZHHP+r4r1/FOyKNgtzH5Z/BL/glR8Tfgv8AFnwr40074gaALjSLoXB8u1l3lD+7kT05jd6+&#10;w/20P2d/EX7T/wAJo/BOjeJrTw3bTXcdxfS3UDyCcJzGgx/00wfwFfRORRkUg5T8xPhZ/wAEnPiH&#10;8H9cfxB4X+N0Ph/XfIktxc6dpBJ8t+o+eSuq8L/8EiNI1Xxknij4pfEnWPH+ovP9puozF5CXXcJJ&#10;I8kkhT6Yr9EciloKSsfPP7UP7Jlj+0X8MdL8B2uvzeDfD1hJHLHbabaRyR/uxiNNnHyDr+Feafst&#10;/wDBNzRP2X/iFH4w0zx5rGr3gt5LeS0kt44beZH9cZ9BX2jSZFANXPmL9qf9hjwp+1tr+h6j4p8S&#10;a/pyaRDJFBBpMkQQ+YRvP7yN8H5BVn9l79hvwR+yfqmrXnhTVdcvbnU4o47j+1LiOTcEzj/Vxx/3&#10;6+lMim4pk2sfMf7QX/BPn4U/tE+JJ/EevWV9p2vzQCF77S7oxu+OmUOUJ/Cvn79hf9m7xj+zD+1d&#10;498HzX99e+Cf7PF5aXWQkd3+8xGZE/56Yr9HahEKeZ5mxd/9/FFiWWD0paQ9KWkb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SA0tUdQv4tMspbmdxHFGm939KVnKSSAkud+Pkrz&#10;H44/Erw5+z/8Pde8bXyQW93HB5cf/PS4k/5Zx1sfC/4oWfxTsr3UdPgmi0+CcwRySf8ALSvjzx3o&#10;/wDw27+1zF4an8yX4bfDuT7Rd+X/AKu7vP8AnnXp4eg5TftPhjqzlcop2Z6P+wr8ENU0bTNV+LPj&#10;mWO98e+NJPtskn/PC3f/AFcdeifGj9sj4afAfW00nxRrBiviU8yK2j8wwB+hfHT1r2iH7JpkEFug&#10;S3j/ANXEnT8BX5Fft6fAHVfBV54y8b+IPLuI9c8SJ9nuf9ZJHZ44r2sowtLPcc6dWfKvs/5GOJrP&#10;DpezjdPc+mP2v/gV4Y/aV+Dz/FH4aSQzeLbS3F5Z6lp0myW4j/555Svcf2RdM17UfgZ4M1Xxzp3l&#10;eLhaDzZLmLZcf8D96+Pf+CZHw/1iX4n+MtY0XUbr/hWEECW8EEku+C5n/wCuftzX6cRRpEgVVwvp&#10;WWcVJ4Tmytz5lF6eRnh6XPary2uPIHWuC+MPjyH4f/DXxJrkc8fn2NpJIkZf+PHFavjTxtp/hGyk&#10;NxOn2x0PkW+fnkPtX4wftVfG/wAeeJfE141xqd/DZeZIJ9Nk8yOOP95/zzrfhzh+pnVVzcuVQ1fm&#10;Rjcaqb9it5XPX/iD4B1mL9n2X4+aN491l/F/7u9kSO7/AHUf7z/V1+lXwM8U33jP4N+Ctc1LjUdS&#10;0m2up/8AfeME18SfsLfsdW/jP4G2GseM9V1S50rWX+0x6CJylt5fYke9foVpGk2eg6bb6fYwJbWl&#10;qgjhij6IgqeIMRQdX2MZczi2trfLzMsspTp0nzd9C83Q15r8Yfjr4N+Buk2+peL9Zh0mOd/LgSU/&#10;PIfYV6XX5ueNfCOm/Hr/AIKh33hvxzbi/wDDOhaEJdP0+5/1U7+XHn/yJJJ/37ryMuwsMVOXtPhi&#10;nJ/I768uWJ9nan4hT46fA3VLzwTq3lXGqWMkdlfRvs2SYr4D8E/HT4n/ALTei3/7Od3oVpZa1axy&#10;W2tatqL/AOrt45P+ef8Az0r7y8c+N/BH7LngfRoltIdI027v49PtLK2GN8snpXHxfsvR6H+1Pb/F&#10;/QbtLOPULR7fV7LHEuUwJPrwK9LK8ZhsFGpUnC99YX6S6HPiFOrNRifO37BXh7xx+zL8ePFPwZ8R&#10;28txod1F/alhe7D5UmOMp9f6V9/+KfCWleNtDuNJ1myjvtPnGJLeUcGrI063GoC9EK/aNmzzParN&#10;zcR28bPK6Rxrzl68vGYv61X9vTVpdbd+tjqhBQg4TOX8BfDDwx8LtMksvDGjWukW0j+Y620eN5rr&#10;BjuuK+Tvjd/wUd+FXweubjTbe+fxTrMYwbXSf3gjf0d+gr5WH7WX7TH7Vd9caf8ADrQ4/C+jT/uz&#10;cwx75ET/AK6SV3UcmxuKXt6r5Y93/VzGWJoUkoxVz9PvEXjjw94PsJL3WtZsdNto/vy3U6IBXzB4&#10;7/4Ke/BXwdeSWlvqV3rk6d9Ot/Mj/OvD/DH/AAS48X+N7v8AtX4ofEq91O8kO+S3ikkk3/jJX0P4&#10;G/4J4/BX4cRfa5tCTU5I0+e41J/Mr0oYPJMKv39aVSXaKMpVsTP4I2R8++Lf+Ct0+q+ZbeAvh9fa&#10;ld/wSXZz+kdclJ/wUJ/aZv4/M074awCP2064kr9D/CXwt+HXhyYp4f0DRrV3/eH7NAlaP/Cc+FNN&#10;PiFftdrB/wAI8nmakOnkDZ5mfyqv7Syqn7tDBuVv5mEaOMnrzWPzZb9tX9rbU7CR4Ph5JH/01j0e&#10;4rCi/bm/ar0rzDP4Q8yNP+fnR5K/Vrwn4q0Txr4btdb0W8gvtKuE8yO4j+4RXLfCj4qeF/jNY6xe&#10;aCizW+n38mnSO8fWSOms5wbi74FJL+uzL+r4jpM/OTwf/wAFVvi9oGqeX4v8BWGpWg+/HZQT20kf&#10;5+ZXufhj/grl8NNUWOPXfDniLw/P/HvgSRPzBr7NOkeHNYFxH9k0+58h/Lm/dofLPv6V5t4t/ZN+&#10;FHxItZH1PwjYSGfnzUj8uT86x+vZJiXapQlB94v/AICIlDF09Y+8ZHhL9uv4M+MdUstN07xZB9tu&#10;/wDVxSoUr3a11C01SLfBMlxH6oa+JvHX/BKfwBrAln8M6rfeH7zrBz5kcdfOmsfCT9q79lvUxceH&#10;NcvvE+kwP+78p/tEb/8AbI81t/ZOWY1f7BiGp9pGf1ytR/jRsfrYkUcK/KioPYV8/fth/sww/tN+&#10;ArLRIbiPTbxLyOQX2zLxx5+f9K+aPhD/AMFVv7Nv00H4yeF7nQNQV/L+3WUD7B/vxnn8q+7vAPxQ&#10;8MfE7SYtR8N6xbanav8AxQyZrxZ4bMMmrKtZ3XU7HOjiaa7nm9rfaF+y54O+Hnw6sIZHt5zHpdvc&#10;Ht6ySV8cftP6Dqv7S/7WvhT4XeGtMh8jw9cRapqms4z5cf8A00/z3r9EfHvw+0r4iaUlpqcbeZbv&#10;5tvcx8SW8n99PevDNC+C2l/sm6B488d2Ut/4t8Tan+9kuLw75Wx/q4/pXdgcZQhTqSk71pJq3dvr&#10;8jHEUpU5qUVdI9a+I3xw8D/CD7HbeJ9cg0uS4X9xFIfnbFdV4N8X6T468N2Wu6Jdpfabdx+ZFcR9&#10;HFfkd+09/wALRjez17xFDY6/qnjiP7Fpv2LPmWnmf8so46/R79jz4Saj8Dv2f/DPhPW7jz9Vt4/N&#10;uxv3iOR8HZ+GaWb5LTy7D0KntOd1Fdv818mLCYqVecuaNj2m4hSWPY6Bx715n8P/ANn/AMJ/D3x7&#10;4m8bWVmr+Iddl33F7IP3iR/88x7V6lwRUcsSSxOjjcjdRXzMK1SnFwUrJ7noOmubmPkn9rj9tfw/&#10;8BvEngzTLfUYLl7q+EmpCH948VtX0l8OfHel/EjwbpfiTR5/tGm6jALiCUfxoe9fnT/wUj/Y71HX&#10;/EGneMvC0EOyd7fTpLYcHzJJPLj/AJivbfg94x8Nfsoad4W8A+KPiRaySwWEcb6dc9bf3/6519fi&#10;Mqw0svp18NK9R3/Dc82OKiqvLI+qfGnw80D4h21pa6/psepW9rMLiOKUfJvFfKP/AAUQ+EvxV+K3&#10;hW10fwbcwQ+EUTzdStlk2SSbOR+FfYWh63p3ifTo7/TLuG/spPnjmt5A6PS69o1v4i0W8064Gbe5&#10;jaJ/xr53AY2pgq8KlaN+V7M7atGNRXifmD+xt+1F8Rj4t0L4O+EfhzYy6NpUvlanqNvKdlvBn95J&#10;J/yzr9QNU0201nT7jTbyBLi3nQxyQSdHSvl74s/HX4R/sK+Er/RtOtYrfXJI/tMOkWqf6RdyP/y0&#10;eT+teNfs3f8ABQ7xD40+Lvgrwd4r0qxjtvFMe+C5tZP+PeT955ccn/fuvax2GxOPVTNKEOWmmjnp&#10;ShTtTkdZ4D8O3f7IHx5vPCl7I8vw38YTySaRLJJ/x5y/8+9cr8W9Dvv2Of2mtJ+IOkQJF8N/GFx9&#10;i1eKP/V29xJ/y0r67/aX+EUfxn+F2paRCRFqsH+mWFx/zzuE6V5B8NtR0n9sP9mrWPA/iiOMa7bQ&#10;vpuqW0n+st7hP9VJ/J6VHFznH2nS1pfozCeG9nU511PqbQ9Tg1rS7a7t5ElinTzEePpitUV8U/sF&#10;/GK/0yLVvg54xnEXijwlP9ij81/3lxb/APLOSvtevBxWH+rVHBbbr5nrQldWCsmXQdNmneZ9PtpJ&#10;n6u8AP8AOtamHrXKgkRxRJFHsRNielT0yn0MIhRRRSLCiiigAooooAKKKKACiiigAooooAKK+Yv2&#10;zf21PD/7Imk6Kt7pVx4g1nWWkNpp1tJ5eyOPHmSO/wDwMV6F+zP8ctO/aK+Dui+ONLtJrKC/MkT2&#10;1x9+OSOQxyc/UUAet0UUUAFFFFABRRRQAUUUUAFFFFABTSeadWbqeqWmi6dcajf3EdtZW0byTXEj&#10;YREHJJovYll7dUlfKvwm/b7+FHxq+JQ8IeGNbu5NalkkjhiubSRIrtEJ+eOT/rmC/PpX1VWcZXbB&#10;BRRRWhQ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h&#10;6V4N+0t41nsNM07wdpFxH/b3iKT7NFGP9ZHF/wAtJK91lmSKJ3fhVHNfC37Jd9dftF/tQfFT4tao&#10;ZLrQdCuv7B8Oxy/6uPy/9ZJH/n/lpXoYWDSlXtpH9Tnq9Dvv2j/ifbfsj/s96XoXh6J7rxVqpGla&#10;Rbx/6yW4fl5Pw612H7GfwHm+BPwgtLTVpBc+J9VkOo6vdH78lw/WvFPBoi/ap/bu1jxG8n23wR8L&#10;bf7Dp8f/ACzk1CT/AFkn+f8AnnX1/wDEfxlb/DvwJrniS4t5bu30q0kvHt4B+8kCDJAravzQisPD&#10;4pav59CIcqTm+h8Pf8FGP2xtT+DXj/wHoPh0sZbC/j1W/j7Sxof9XXZaT+058KP21b3SvAEmg3et&#10;QXo+0XcVzb4jt8f7deY+MfFfwO/4KH21uEu30DxfaJ+4iuf3Fx/9sr6M/Yt/ZWT9nLwnqNvfC1ud&#10;VvLjzDdRJz5fpX0lWjhcFl0ajbjiI7fM82VWpiJqKPafhr8L/DHwk8NJofhTS4dJ0tG3i3hHGa6D&#10;UtVttG0+4vb2dLa3hTfJLI2EQVoYGMDgCvkX/gp34mn0f9lfXrSxuPLlvLi3t7jy/vmDzB5lfJ4e&#10;lUzDFqM7ylJ69T1a0/Y0fM+fvH/j3x18SvjBcfGvwpBHrfgPQXk0qO1ik/1kf/LSSvb9K+DvgH9s&#10;7wvZeIdQ02600QT+XJlPKkf/AKZ14n4f8d6HZfB34K/D/wCGs8dzLq+r2f8Aa1tF+8k8v/l58yv0&#10;l0TQ7Hw/p6Wljax20MY+5ElfW5nip5bTjRpx5ZapenmeDQoPFvmqbEfh7w/Y+F9Ds9L0+FLaxsoI&#10;7eCJOiRoMAVz3xg+J+l/Br4ca54x1h1Sy0q1ecx7+ZHxwg/Gu3bCgV+b/wDwWj0e8b4VeAtTtbq4&#10;8r+2nsp7OOQ7JTJE8kZKdz+7k5r4aLc5+0nu9z6OMeSPJDoe+fs7/tEajrfwV/4WJ48u4IrjWnN5&#10;Z6dbdYrc/wCrjrA8deDdC/al1KLxd4K1Wfw14y0yPyo74fu5B/0zkr8yv2HfjnH8Ovjj4b0/xpqN&#10;7P4UdZLJLK5kkeK1kk4jIjz8nORx/fr7J/ak8Y+K/AfhjxNrvgWCfTby/g8y0lto/wB7HH/y0k/7&#10;919Php0qNOWJhpJf1ax4uJjUlOMHszvvAP7K3xR8f/F3wz4h+NHiux1fQfDVx9psNNtX/wBZcf8A&#10;LPzK+8wBivwU/Yn8UfEP4v8A7UfgTQr7x54mutP+2fbbsyavcSIIooy5BDyd+I/+B1+hf7e/7cN7&#10;8FFsvAPw7Uar8SNZGweWvnfYY36ER/xyHjZ/Xv4mJrYjHz5nG6PSpQhQjbqe6ftC/tYeA/2ctIM/&#10;iLVoRqciZg0yOTNxJ9Er89bz4kftF/8ABQXUdTHguNvC/geOT7PtjuPKj+kkn/LSvm/9oL9kv41+&#10;A/Cn/CzviKsl6NQkj+13Utz59whfp5npX3V/wSB+O1hr/wAMdZ+HV/JDb6toVx9qt5D1ntpD/wCy&#10;P/OvUwWOoZdTcoU71ejfQyqQdayex3XwA/4JheA/hzb22q+NmHi3XY/3j/aP+PZH9o6+tfCj+EtL&#10;/wCJXoculxvH/wAutk6ZH4CvzB/4KV/tveI9Y8dXPwi+HuoT6ZpdjIkepalp1yY7m7uCf9RG6cpG&#10;OOP4/pwfj/4weFNX/Z48aaDqXhzxBq1rrE1nHcT6jFM8cv2j/lpiTvUYitmOa0p16k78vTovkEIY&#10;elUjF7s/ZX9u/wCNXiP4E/CG31/w1HH9qkvo4JJJP4IzXhEHxM+Inxc/YN+IeveKLx9O1WS3uPsM&#10;lt+78yLy66PxN4g1T45f8EtrjxV4xPn67J4Zl1GSaRQhlkgkfy5T/viMSfjXxf8AsEah4s/ae+LN&#10;t8O/FHii/k8F2Gkz3kmmRbEjkjQxxiPp/wBNRXdhMbgqGXUueF6vPq/L+tDCvSquo3HY++P+Ccvi&#10;I+MfgtpeuXlmlle+R9i8zzN5uPL/AOWlYbhLX9pX9ofTNQcRW2u6LZfZ4pP+Wg+zyRyV8QfEmS8/&#10;Y2/bf0nwrpHibUIPh/b63p+oyaabyT7OlvI8Zl8yPOP+elfsdqeg+E77VP7SvLTT5b24j8v7RJje&#10;8fpXGsXF4mpUcNJbfgzqtemk5WPmn9j7VbT4dfsu+HfCuo+ILGXXZ2n8uOO4HmbHkP8AjXmn7O3x&#10;08JfsxeOvjL8PtX1K1tbTSbn+2bSWWf/AFvmReZKP1FcT+zN8JPht46/4KBfGu7W4jk0zw1LH/ZN&#10;rHNsj3/6u4/79yR18Q/t4Cxh/a1+Isemt5lkl5GkZ9vs8YrD6zTjTmnDdjjDRe9c/Wv/AIJ2a22p&#10;/s3T+NdYunkuPEWt6hqFxdSv/wBPBjT+VegftIftF+HP2bPAGl3F3qEEV5q12ljpwklzjefnl/3E&#10;Bz+VZnwZ8MeHPhB+xH4YtNUngt9G0rwzHqN/c7/Lj8zy/tEkn/fzNfmF+zVJc/tyftj6fcfEO+e6&#10;0WxSTUINKuZf3a28ckfl2w9v3idvn2YNebOUZ1W+WxpO8I8yP1L1v9qjw1pfxA+HngyHUrS/1DxH&#10;HJJJJHP/AKvy4vMr1Tw/400XxhqN7BpN1b6lHZ/u7iWI7/Lk/uV+In7fNi3wN/a/1O58J3xspFtI&#10;7i3ktX5t/MjdCg/DP51+n37A+gP8Nv2UPAc2sr5Wq67nUJ5MfvJHuJJJIy//AGzxXXUhQ9i5QlaS&#10;Ii3NJyje4fF6H9nT4u+I5fD3iHWvD8viewk8v7L9ojjuY5K/O/4teN5v2Lvj+b/4fa9DfWM8fmGy&#10;inyBGexrtvGXw20+5/4Ku694ftdGgvo9QmjuTFKP3du720cjyfz/AO/leEf8FKPC2neB/wBqjWdM&#10;0tPKh+w2cskfpIY+f6V7uDzOtg8LyVHzxl0etjheEpyrc0Y2sfqb+yn+3n4Q/aL0lLeYDQ9fjOyS&#10;0uJP9Yf+mfrXtvxR+IvgbwdoLJ4w8QadpFjd5jX7XOo8z6A18e/Dv9mbwZ8N/wBivRfG0dsljrtr&#10;4Zj8Q3d9Gc4k+zeZI/5fyr8+/wBmPxXD8Zf2tfCGqfFvWZdWsRcb3/tFy8Rx/q4v9iPJH5V4WLjR&#10;bjWwis3ujshJ1OaNb4UfrJ4H8B/CHxv8RtCu9O8S2/iDVtBj+02GnfaPM8v/AKaeXXvXjz4jeG/h&#10;log1XxRrVjoWnFvL+1X0/lRg/wC/X44/tr/EnS/gl+3XonjP4dvDbRaVa2dxPHpz/u5Dvk82PPT5&#10;48fnX6A/8FJLax8TfsN+Nr+eHzG+z2d5Af8Anm/2mDFYYqtXqzSrdFob0qVKmr0dme3+F/2hPhj4&#10;2SU6B498O659n+eT+zdSjuPL/wC+CazoP2m/hZca/b6KnjzQjqVxJ5UFt9uj3yP6YzX45f8ABMf4&#10;C6f8dv2iWXW0kk0LQdMk1GeNH4nk8yOOON/b94T/ANs69O/4Kx/sv+HPg5rPhLxf4P01NJ0zWzLa&#10;XtvCT5f2hPnRwPdN/wCVcfKnqzRtrRH6/arotj4gtoluoEuI43SdAf746Gvye/aV+EV3a/EHxXqt&#10;1o13feO9S1CSOzilj8y2kt/+Wfl19o/8E3/jBf8Axo/ZW8PX+r3n23WtJll0e7uXl8yRzHjy3f8A&#10;2/LeOvb/AIleBIvGWiSpAUtdUx+4vdmXjr6PI81/s3E3qfC9DzcXhlNKot0eMfsV2Fp8H/gv4Q8B&#10;eINXtR4vaOW5eyefMn7yQyV9O/dAr8cfG3izVf2Mv215Na1nzvG0t9bxm3kuZ/3sHmfu6/XHwl4j&#10;/wCEh0Kzu5E8ueWMO8fpTzrAToVHit4T1Xz1NcNVTWpxfxm+EHhz4g6JqN1f+HLLW9V+wyQQG5jy&#10;/wBAa+Rf2O/+Cc0Pw58W23j74gXDy69pt352laVbSf6Pakf8tJD/AMtOtfoXwRivkT4qfC34+eNf&#10;ipqkGm+N7Tw18Oy/mJJDHm52f886jA5hiFhp5cp8tOTVzmxNJUpqtHqfVFn4h07VLiSC1uo7iWP7&#10;4jfpXxP8X4Jv2Uf2rdG+JEP+jeCPGkkenauE/wBXb3H/AD0rxbwHq6fs9/t3+HfDPhzxdqPjK28Q&#10;ny9aimk8zyJJK/QL9o34O2Hx7+DviHwfeFI5L+3P2WY8+ROP9XJ+dXGH9lYr2c5XpzVn6M1jP6xH&#10;m7Hyv+3F4J/4Vz8QvBfx48N3f9mxieOy1u5i/jt5P9XJX3L4X1218SeHtP1WynS5truBJI5o/wCP&#10;Ir4t/Zfm/wCGm/2cvE3wY+IjyNr/AIalk0PUjn97+7/1Uman/wCCdXibXPA7+Mvgx4ounnvPCN3s&#10;sZZP47Z/9XVY6i54b2c/jpO3/br+EKX7qd+59vv0p1Vb67tdPgee5nS3i7ySPgV8t/Gz/go58Jfh&#10;HNLpttqTeLtfU+X/AGdouJyH9Ca+ejCU3odz3ufVeaikkeMbu1fmuP2/f2kfilcGP4d/BRdOtHk8&#10;uO81VJCPzfyxXn/xj+Kn7c66fHa3OmSWsc3R/DVlHJIfry9diwU7czA/WeGdJyTG+cVFfahbacEE&#10;88Fvv4QSybM1+Svwv/bs+OP7O95odp8avDN3c+Hb6by0u7uL7Per6yD/AJ6fjW7/AMFG/APxa/aG&#10;/aD8A+G/Cmj6hL4de0Q6fcqHS2guZT+8kkfGI/3aR1x16E6SvPqB+q0UySw71fzE9arnU7SL79xD&#10;H/20FfJXwjtNcT9nPxp8OfEOv3MPiTwlZmyfVrWTy5AEt/3b/pX5afsj3/ir4zftTfDrR9Z8U69e&#10;W9xqsdzcSSX8r/JF+87nv5YT8a507RQH7+6trVjoVibrULuGytk6yXEmwCn6dqdrqcXmWk8c0f8A&#10;0zr80v28fCfjz9sD4w+Ifh/4JvsaF8OtMS9v7Le/l3eoSp5kcfoZPL4/2Oa9I/4Jz6L4t/Z3/Zc8&#10;aa38TLS90eCzvLjUoLfUX+eOzjtxn6fOklLmuB9xaprlhocaSX11Hao/AMjYptn4h07UIvMtLyC4&#10;T1jcGvxf+A114j/4KPftjR3Hj7VL2Pw5Yx3GrLpNtcP5VpbpJH5cEeP9XzJH+8x8/l/l2n/BSHSd&#10;U/ZF+KXgDUvhrr2q+HtO1O3kuP7OivJPs4lt5I8fu+n/AC0qojP13ubqK0geaaRYokHzu/QVx+q/&#10;GLwTo9zFa3firRluZH8qO3+3x+a7+mzNcF8EviHp37Tn7L2ja7OySR65pL299DG3EVxzHKn/AAB6&#10;/ED9lLwL/wAJf+1p8P8Aw1eTlP8AioYvOkz97yH8w/8AourEf0LeIfGGi+E9NXUNZ1W00y0f/lte&#10;TCNPzNZXhn4u+DPG2rS6XoPijStX1KOPzXtrG7SWTZ64FfDP/Bai2QfA7wNOnyEa/wCXx/c+zyVw&#10;f/BFL4aWMz/ELx9KqSalC0GjWrDrFGR5kv8A32fK/wC/dAHu3/BRT9mnwj+0BbeGrzVfHum+B9f0&#10;nzI45NSkQxvHJz86Fx/zz6175+y94H8I/Cf4DeHPDnhPV7XWNF02AmTUopN8c8v35JeP9smvzm/4&#10;LXeHbbTfiV8OtWgjxcajpt3HMfXy5I8f+jK+r/8AgltoVtqX7DXhy3nTfFfXeo7/APwIkT+lIuJ7&#10;5fftL/CvStRfTLn4heGbXU4zs+wyarAsn/fBkrrtd8d6B4Y0WPVtZ1a00qwdN63FzN5cf51/PZ8L&#10;/hpbeLf2u9E8EXshOnP4t+xXBk/iijuf3n/jiGv1Q/4K56bp0H7JCyPBi4tNWs47Qj+DqD+lS+bo&#10;DPqHwl8f/h3461hdK8OeNtC8QX+OYNNv47h/yQmuo8WeMdF8E6XJqeu6paaRZJ1uL2fy46/Jn/gi&#10;z4C0zXPih4/8VXab7/Q9Otre0yeE+0PJvf8A8gY/E19hf8FV9Ot7n9i/xZPImZbS70+WJx/AftkU&#10;efykoV+pPvdD6B8OfHn4deLbSa50fxtoWpW8H+tktb+N0T8c1Hofx5+H3ijxFFoOheMtE1zU3621&#10;jfxySJ/3xmvzy/aG/Zg8CfCP/gmjZ63YaPGfEk1ppV5PqR5lknneLf8Ah8+Pwrzj/gjR8N9O8V/G&#10;3xV4nvl8y48OabF9liPTzJ5D+8/ARn86oqPN1P2SuZ4rSB5pnSONB88j1ymh/FjwZ4onuINJ8U6V&#10;qU0H+tjtbuN9lfmf/wAFfv2odWXxFZfBzQrxrTTI7SPUNae2k+eeSTPl28nP3AmJMd/Mj9Kx/wBp&#10;X9j3wl+zv+xZoXjDQb+6Tx4j2U11q9tdSJ9oeR8SYH9weZx9BUyCR+uaSpJHvB+Ssa68YaTZTeXJ&#10;qdr/AOBCV8nf8ExPjTrPx6/ZtvIvFU7alqGi6hJpD3Uz/vJ4vLjdN/8A38Iz7V+TX7Znh0eDP2of&#10;iRosN1Nc29pq8phkkflRJiT/ANnNSSf0M23irTrrlLy32evnp/jWH8QPDOm/GD4Y+KPDJvvLstbs&#10;LjTpbiJ/9X5iGP8ArXx+n/BKrwFqXwdtNPtfEXiS38UyWEb/ANrf2nIYnn8vobf7mz9feuk8L/AX&#10;xB8JP2DPE3hXW9dvY/Emm6fqM0eq20knmRj95JH5dXHZiPH/ANi7/gnLrPwD/aEg8ZeLfEWl3lnp&#10;AuE0mKxkJkuHkj8ve4/5Z/JIeK/TavwK/wCCevizxB4h/bT+HsV5rWo3hvLm4+0G4u5JDMgtpZCH&#10;yTn7gr99aFuWgoooplBRRRQAU3BpT0pFNMTVw3VHJKkI+d0jryj9qLSL/WfgN40j0jUrrSdWg0u4&#10;ubS6tZPLkjkSMkc1+If7Mtz4+/aD+P3g/wADah8S/FtlBq08kb3serXEkkcaRySvszJ/0zNBEZXb&#10;R/Qn5qH7jpUC39vLMYUnheX/AJ5h+a/Jf/gov8AL/wDZc+HHhnXvCvxI8dXI1DU/7OnivteuJI/9&#10;XJJ/z04/1db3/BGzwXqnifWfG/xB1bXL28Sy8vSre2luJJMySfvJHfJ9o6hlM/VSq95fRWEXnTyJ&#10;HF/z0NflR/wWJ1HxJ4L8beCL3RvFWr6bYava3HnafZ3kkUYkiMf7z5D/ANNO9cb+xX+z58XP2u/A&#10;Oot4h+K/ibRfh5aT+RHb/apJJ7uTAP7t36IOlSCP2Jtr6C+i3wSpKnrG9W6/CCb4kfEb9hH9qGPw&#10;5ceL9Y1Tw3pF9Gbi3uLiR4ruzkP7w+X0348z8Ur9h/jN8cdH+EPwJ1z4mzNFc2Wn6Z9stIy3l/a5&#10;ZP8AVR57eY5QfjSsUemXt/a6XEZLqdLeP+/I+KIrqOaON4XSSN+6V+L/AOyp4B8Z/wDBSH4y+JNc&#10;+JfjfV20HRhHd3FjZzukZeQ/u4IEJMcSfuz09BU/7RniDx1/wTo/aR0iw8FeMNZ1XwrPZwarb6Xr&#10;V4Z4JIzI8cluQf8Arn98YPNBLP2fkkWJNztsHqagh1SyupPLhuoZJB/Akgr53+OGpad8d/2LtW8W&#10;6bPd6Ymp+GjrFjcQO8csBeLzO1fi3+yr4M8b/GD446N4R8H+J9Q8N6trTyfatTtriRPLhRDJI77C&#10;C4+T88UwR/RLNr2mxPsfU7WOT/nmZ0H860o/uivxn/b2/wCCf9r+zv8ADnT/AIiaB4q17xJcx3yW&#10;urXOtzo8p8wfu5EcAHrhK+uf+CUvx31z4vfATUtM8R3kuqan4a1D7Gl5cS+ZPNbunmR78+nKD6VU&#10;Sj7T1DULXSrOS6vLiG2t4x88k8mxE/E1kaD8QPDfip5E0bX9M1WWP78dldxykfka/Hv9ur9o3XP2&#10;nP2orP4QaVrDWHga21230JUtydk928kcUlxJgjzNkmdg9E962v2+f2cPC37FVl8OfEnwo1XUfDni&#10;Q3ElvcSR37+bMY4w/m+3P/oYoZLP2GllSGMySOsaL/G9cte/FrwXpa/6V4t0OH/rpqUX+NeQfBXx&#10;3B+1V+x1puu6tk3Gs6NLbX/2YeX/AKRGHjk8v/gYNfih+yd8ObP4m/tL/D/wlqrvHZ3urILoRnkp&#10;H+8Kf+Q8VJJ/Ril9bvafa/OjNsU8zzQ3ybPWuF8HftF/DD4ia9Jo3hjx7oGuatGMvZWN9HJJ+VfO&#10;v7aB1T41eL/CP7Nvg7UX0WPV4zqPia8gH/Hvpkf+rj/7aSY/KvjD4Y/8E4/jV8Ov2q9BWws/K8Pa&#10;Fq8d/H4oFwkcctskmcYzvDyL8mMd6Ckfq34h/aD+GnhHVv7L134g+GdH1FR/x63+qQRS/kXrI1H9&#10;rX4KaYStz8WvBkbAf6v+3rbf/wCjK8B8Df8ABL74df8ACR+IfFnxHSbxx4h1e/nvSJZnjt4BISce&#10;XGRvPPevyM1vwBprftQ6h4Jgja30U+MJNHjRG5jt/thi/wDQKav0Bn7v6T+2Z8Ede12x0XTviVoF&#10;/qN9J5EFvb3e/fJ/cr1jWtb07w1o97qmqX1vp2nWkfnz3dxJ5ccaDq7ueK+b9R/4J0/BaHUfCeo6&#10;D4Wi0C+8P30F4lzZSPvuPLOcSf3+gr4t/wCCvv7R+p6145s/g5pFw8OiaXGmoauI5CftNxIPMijc&#10;f3I48OPeT/Yoje7uSfaR/wCCl37OY1x9JPxCQSq3l/afsFx9n+vmeXsr6A8EfEXwx8TdDj1jwnrt&#10;j4g0uTgXOnTpLH+dfMfwP/Yb+GWn/spaN4a1rwbpGo6zrGhRXGpanNbRyXP2uWPzP3c+N4Eckh2c&#10;9APWvzs/4Jv/ABd1r4L/ALWumeFP7S/4p7XryTRr+2kk/dtIN/lSY/v70AH/AF0qyon6zfHz9sX4&#10;Zfs16lp9h451W6065vkMkCW1jJcbx/wDNeXXv/BVD9niHRLi+tvFt5cTR8CzTTLhJn/77QD9a8a/&#10;4LX6far8KPh/fCBPt51uS3W5A+fy/IkJT6Zrhv8Agjx8C/CPjHw94x8ca7o1vq+r2OoR6ZZNex+Z&#10;Hbp5YkkMY/vnfUsGe/8Aw9/4K1fBjx14qt9Guv7Z8LRzv5aalrdvHHbk+/lySbP+B4r7Zjmjuokk&#10;R/Mjf7kiV+J//BW34M6B8LPjV4f1Pw9p1tpVv4hsJLie2s4/LjMqSYMmBxk7x+VfpF/wTv8AH198&#10;Rv2RfAGqaiD59pbPpe8/xi3kMAP/AJDqUCPpU9RS0h6ilrQo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ppHanU0d6mSurAePftPfECPwB8HPEE0c3lapqED6fYRj78lxIPLjx+deDXrj9&#10;hr9gKd4Slr4lNn8mfvSahcf1H/sldx8avAmp/GP9p34f6V08M+EkOs3+f+Wkkh/dx/8AkOvPf2iX&#10;j/aI/a98AfBpEeTw74bT/hItfT/lnJ/zzjP+f+WlfUYCMJRjT+yvfl6R2R5dSXLU5vl956p+wl8G&#10;f+FP/s7eHrW9Uf27rEX9q6jKxy7ST/Pgn2GKn/bH8WeMtF+F1wPBei/24Z0lju/L+fy49leyeNtW&#10;Twz4M1rUI0cjT7CeZEj/ANhCf6V+e3/BOL9s7Q7vQda8F/EbxELPxHNqclzZzak/7udJMZj8z135&#10;/OssI5yryzFx5lFp8ve/+SsVWTjD2C/q58xf8E9vghpfxm+Ot3p2ty3VjPosA1CM2x8uSORJAK/c&#10;GCEW1vFCP4VC1xfg/wCD3gjwp4p1HxV4f0OysdX1VB9qvbZMGb613hAY5ozrNf7UxKqKPKktuxvh&#10;qLpayM/Wrh7XR7uaL/WpC7p+Wa/Dz4h/GPxn8aPGmrJr2vvcxwJJJ/Z/meXb+XHX60ftI+NdR0fw&#10;/wD2X4f1GzstZuvux3P8Yr8bPBHhMy/tU6doOt6Vc6s6ap5d3bWSdefv/wC53r9C4JoUsDhK+Orr&#10;3tOX8bnz2ZOOMqunHofqr+wf8IdC0f4NeFvE03h+Gy167t/Mklkj/eV9W1jeG9Og0rRLK1tIfs1v&#10;FCiRxD+AYrYr8rx+KqY3FVK9Tdtn0GEpexoxiFfGH/BRDVLRdd/Z+0a9UTRal49t08senlvF/O4S&#10;vtCvzX/4KafEmPTf2kf2btEUv5ek69HrN2NnY3duI/8A0XJXB719DqkfEf8AwUO+Cj/An9qDX4LK&#10;E22j6v5esaa6L1En+s/KQSV+kPwJ8S237SXwF1b4k6jpwsrS08O3On2dsD9x4o5PNI/74H51x/8A&#10;wWC+Ct/8Q/hv4J8WaBpd1qeqaTqD2cgtU3/6NcJ1/wC/kcY/7aU340fGfwx+x9+wzo3wy0++t5/G&#10;t/4dGnx21n2knj/0i4k/F5D9a7IU69ZOMNjnqOCs5bn5o/soaxrOgfH/AMIy+Hw51WW48iNI+r70&#10;IxX3V8VfEXhj9jT43eHvHPxD8LXvibxPrNrJJG8TRuLcx+WOPM7/AD18j/sC29xo37YPwzvb+wuo&#10;rNLySR5XhfAH2eX56+vP+C0WgXmrXfw61aGzne1sUubOS4Cfu98nlvj8o69PCYrESorA01u9Tnr0&#10;4OqqkpWO2/aN/bW8KftDfsfeNG0nQNRhS6tfKQ3iDEcmeuRXzF/wSR8EDxP8dvFWoT7zb6b4ekHy&#10;f89JJY9n/os15xr/AI/msv2b/D/w00a2upPEOoyE3dnHbyeYU8wkD8TX6Jf8Et/2VdW+B3w91Txh&#10;4ptJdN8SeK0TZp8qYe0tIydnmD++5O/6YrPG4b+zay7/AOZpTblFtO6Pyf1qaHTv2mL6a/Yx20Hi&#10;ySWd3/55i85P5V+8Vt+zb8Odb8MRDXNFsNctJkScyX0aSJ0r8pf+Cq3wQtfhx8fm8TaVJCdM8TxG&#10;4a3jbmG4jxHIMdh9w/jXOeEPjl+1D8ZvBGjfDLwzJr+o6QLdLON7C1kSR4vWS49P9sn8a5lOvQ9z&#10;mspalyjCaT6o/Rr9v74l+FPBf7GXjDQ/DlxZGKe3i0i3s7I/JEkkiA8D0H86/L79gq48YR/tCWFt&#10;4KvPsWo3lpJb3MvpASn/ALUEdfq38CP2EfDfgf8AZpb4d+LIoNa1bUoJJNSuyPMSO4kz/q8/88+P&#10;yr8r/GPwW+MP7DXxci1+00e+tl0q6d7DW0h321zDnq5Ttjrms3yxknS95o1jea5ZOx9sfE7/AIJN&#10;6t8V/Gt94u8R/E7bfX7rJdebabz6f6zNfTtv+yL4etdO0rTda8X6zrFxFH5aS3l5sknr4o+G/wC3&#10;58S/2ofih4Z8PXulWPh7wpayC61IWXmPJOIxx+87fPivGP2wv2rPG+o/tcS6/o2qXdtaeG7iCLTL&#10;K3kcRP5eN5dP+mh8zPsa9N4XMqVL61Shv5HLKGErS9jUldrU+rv2Lv2cNA8NftoftDWpR7q08PNZ&#10;21puf/n7zcP/AOixXwV/wUK8M2/hD9rvx/ptmMWwmt5EHpm3j4r61/Yr/anvPDPizx14t8VWv2vx&#10;F45v4rmdIuNiRpsj/nXxV+1HrWt/FT9pLxfrM2l3EWpavqZSCyRS7sB+7jCDvnYOlXi8szLD0XXx&#10;EbJ2YqOMw1arKFJ6rRn6kfE74M69b/8ABNwaRYaze3F1beEba5uLaP8AeeeEt45PL/Svyg/Zq8RH&#10;wx8XdDuvtU1lE7NC8sUmwsCDxn8q/oD+DcF54j+Avg+18R6S+kXt1oFvbX+ly/fgPkCOSOvx4+P/&#10;APwTX+Knwk8e3r+CtCu/Fnhdp/M029smDXCJn5EkTgh/p1rzcPWvXhOp0NqtOPLKK+0fQPjDwJ+z&#10;t4i1TS/EHxOkuLW9uHjjMlxeSR+ZX6EaV8Uvhy0Ph3S4vEmjE3iJ/ZNs9xH+8CJx5f0Ffmz+zn/w&#10;T++Knxp17S9S+OC3Gm+EtNT9xptxKn2if2/d9B7muQ/bs/YZ8YfDL4n6V4m+GmnajrWhTJGbWPT4&#10;3luNOmgAPbPpvB9c16WPlhMTNew3OTDQnRSU3ofVXwO8Mw+Kf+CpPx08Up+8g0XSbOyjfsJJbe2B&#10;/wDRclfml+3nq+oa9+1t8RLq/jkiuPt6Ikcn/LOMRR7B+Vfff/BNHxDd/DXw5441H4km5sfFfiXV&#10;hcebqQ2XFwkcXv7+ZXzn+0t+x38av2h/2gPGfjfw/wCDzcaPq13vt5/tUeCkcaRjnP8AsV5k8PVp&#10;UpzqLTSx1xr05ztHdH6OeNPCk+sf8E9rvw/Yt/pEnw6S3TPfGnivxZ/ZJ8N6V4u+PfhrS9WmMcM8&#10;jLAf+muPk/Wv178Y+J/GXwM/Yn8O6NrtikniiPSLfQ5BFJ5n7zy/Lr84/wBo3/gnx4x/Zz8E2nj2&#10;y1qLUtNilRpfL/cXFt/cf863wmGqUaUMXu76Lv3+4itNSUqV7XR3Hxr+Cvw2+Fnxt0rVPiBaX0mk&#10;3l0n2iIT/u5B3k/65193ft/zWHiT9g3xnPo06S6e1jZyQSdjElxF/hXx78Iv2G/ir+1l4N0fxh8T&#10;vF89rp5gxptpMmbmSP8A56Pxxn35rC/ax+IvjH4Pfs/3fwe1R5prZ547O3uW728favex9CnmVN4i&#10;k7Tivej2PKwdaphXChOXNds2P+CJCY+KfxIc9P7Ft/8A0fXov/BbrXoIfBnwu0Tfi4nv7y98v/YS&#10;ONM/nJXg3/BIS28VD49a9eaCI5dMj0fytSglfAk3yAx/+gPXq37a/wCzR8fP2uf2irA2fhM6R4W0&#10;20jsbS/vbuMW8eXLyyf89MnPTH/LOvh1fVM+gbvI9c/4Iz6He6b+zPr17cxGO11HxJcTWvOS6Jb2&#10;8bn/AL7Qj8K+/sDNecfAT4RaX8B/hN4Y8C6KN9tpNp5ck548+frLLj/ppIXf8a9HpTjdX7Difnf/&#10;AMFGvgTB8SPi58J7HT4hZ3utXcsV/qv/ADzt0Ef+NezeCfCHiH4V/tA+FNC0zVr7VvCF/pEkk/2q&#10;TzPLkjr6B8feCNN8baQINQtEuZID5kGf4JK/NH9on9pn4z6X8fk+HnhHSJrE6SRIFsY/tFzcW/rX&#10;3WDliM5wscHF6U0zyakY0qvMz9WGHFcR8WPBVx8R/h9qnh231afQ3v4zE97bf6xEz8+Pwql8D/iD&#10;/wALK+HWnanJb3FjeeX5dxbXMeySOSvQW+5yc18Y+fD1lrrF7fr8j0vdqQ5kfEmkaP8As6fsFwT3&#10;15f20niL+O8uZPtGoyV9U/Cj4hWfxY8CaV4o063nt7HUI/MgFzHsfZ2OK/Ir9un4T/8ACCal4uud&#10;dgu7rXta1pJdNvZHzH9n/wCedfqp8E/HXhm68D+EdD0/UrR7yPSLb/Q4pMlB5aV9bn2AnCjSxPO6&#10;nNrzeltPI83AS5k4+Z8+654cn/Z9/bisfFdshi8KfECP7Ffn/lml52NYf7Vvi/Sf2Qf2g9E+Md2l&#10;3dadr1nJpt3ZWaf6ySP95Hk19V/HPwXF4w8G7jai5utNuI9Qtx/00j6V+SPxu+JPjf8A4KNfGCy8&#10;LaBpcekaH4WtbiV/Nb/V8/vZJD65xGiD+pxz4OrKty1o/aXI/mtDrm4wbv0PcYrb4yf8FQ9Tj1Fb&#10;ib4Z/BK0n8pAkgNxfOv3+n+sPP8A1zGPWvsT4H/sPfCb4C2gOi+HIdQ1T/lpq2pDz7h/zqn+wfq2&#10;hzfs3eHNK0JkaPRgdPuDnrLHjzH/ABzX0YM5rwq/Phqjo9nY3hKM4qUSn/Y9ls2eQmKlS2jhHyR1&#10;Yr58/bO/ab079l34N3/iFxDc+Irz/RdG0+Vhma4/v4/uRj5z9PesY805JDPiH/gohrVv+05+1t8M&#10;/gx4Wk+2X+nXDW2pyRfcjeXZJJ/37ijkc/Wv0z8X+KtF+Evw71DxFrUy2+j6BY+fPOEyfLjTtXxX&#10;/wAEwv2Y7/w3pV98bPHKvP408ZeZcWn2kDzILeRzJJKf9u4OH4/gx61x/wDwV8+Omqt4c0f4TaBZ&#10;300F/Imo6zcwwmSOSOOT91b/APfwCQ/7kda4iWih2A8A8N/tL/FH9pz9oLxre+CLA6RoepWEkl5p&#10;vDiK2j/5aSP/AM9K+d/2V9P8UWn7RWgQeGQf7ftJ7gj/AIBG+/8AQV+gf7Dvwgv/ANn39i/x/wDE&#10;jUtEuf8AhLfE9nL9jsvIf7R9nRDHbx4/6aSF5PoY6+Pv2AfDviLwr+194A1W98O6wbS2uJ1uzJYy&#10;fJvt5Ysvx/fcdawavFDPbf2Nv2tfEPwJ/ae8ReBviLaxk+Kdc8q9vMfvLe8k8uOP/tnwlfoH+33/&#10;AGjL+yH8SI9KHmTvpkkcoH/PL/lp+lfnP/wVP/Z11nwl8frXxj4b0i/ubLxHB9okk0+B38i5jOM/&#10;IPk42Y/3M1+i/wCzD41vf2gf2Y9Kh8Y6dcWmrXGmnTtSivIPL82THl+YB+FZ2sI/K/8A4JX+GfEv&#10;ib9o+5j8O6+/h4waTNLdTIm/zo/Mj/d49zg/hXpP/BYfw3rmg+M/hzPquvya2k9peCDzI/L8rZJH&#10;n+dS/BD4R/EP/gn5+1VqWrXvgzV/F/hSS0uNOTUdJi8zzLeSRJI5P9/92OKm/aF8KfFL/goz+0Jo&#10;VvoHg/VvC3gzRoxp51DW7bZHal5N9xIem842fIM/6vtVdGPqfW3/AAS1sJNP/Yb0S4mz5dzcancJ&#10;n+59okQ/rGa/JL9mjQtY8fftO+BtO0bUH0nVNQ1yOSK9jb/VDPmSEf8AAAa/d3XtFT4C/s1XWjeE&#10;NLn1V/D2hfYNMs4+ZZ5Ej2R/iXxX5CfsjfswfGjwJ+0V4A8T3Xw21y207TdUjuJ7i8tjHGkY++cn&#10;2JqvsEu3U+m/+CuXw81LQPgr4R1O98TX2sCPVki8u9/v+VJzW7/wRMdf+FQ/ENP4/wC3Yv8A0nFd&#10;P/wVj+HPjr4u/D/wb4f8F+FNR8Qi01N9RupLGPPljynjwf8Av5XO/wDBI74ceP8A4T2Xj7SvF/hP&#10;UfD1jdyW9zBJfReX5knKYH4VD2Q04rY8w/4Lff8AI5/Cr/sH6h/6Mir6s/4JS/8AJkvg7/r81H/0&#10;slr5m/4KnfCH4t/HX4y6Db+FPh9rOsaBoWmFI761i3xySSSHzP8A0COvpn/gn/4T8cfCX9kKHw74&#10;h8LXmmeI9NmvJbexuhiSXzJHkT9TVLoNu8WfkPZaPdeLP2v/AOybC+msbnUPGz28V5at+8hL3pHm&#10;J7jrX6Of8FTPg9d6H+y5Hq9z4r1TWf7M1O0HlX0md+/93Xyz8Iv2IP2i/Bfx58M+MtR+Hs8kdhr0&#10;Wo3F1JeQeWcSb5H/ANbv/Svuf/gp38PfiP8AGX4LaF4X8C+F7rVpZNRj1DU47Z0z5ccUmI+Tyd7j&#10;8qz+0wUrJHgX/BDmI/bPjNKf4Y9HT9b3/CvZv+CuGu3198JPAnw30uRRqXjXxNb2Yi7ukf8A9skt&#10;64v/AIJOfBL4i/Aq++JLeNvCl94bsdWhsjBJfKB+8gM+f0nrw7xN8f8AxV+1P+3doHijwt4KuvF3&#10;hnwLelLDTbdPkWJJJD9rkccRu8mJO3+rjHOKYc59g/8ABTXRYvC37A+r6RB/q7F9Is0/4BcRD+lf&#10;M/8AwRCH/FafFX/sH6f/AOjZa9R/bsufjz+0n8MrLwP4a+EOq2djPdx3l/LLPb/OI/uR/wCs/wCe&#10;n8q+ev8AgnT4k8Ufsp/tPXPgPxt4bvtFuvFdulmYbyMxlZI97xt/tg5cUBznkX/BTKyvrT9tD4gP&#10;eRPFHPJbvAT/ABx/Z48V+jPw+/Ys8GftB/s1eB08Q+J9Y1eC70y0uRcW13/y08v79cn/AMFRv2L9&#10;W+MNvp3xI8D6dJqXibTY/sl/ptuv727t/wDlnInvHz+Br5Q/Zzvv2wfAGg3vw78B+G9ftNPv3Pln&#10;VLDZFYH/AJaPHJLhI6Avc/U79lT9nXwb+zP4Q1bwz4O1GfUo7i8+23k9y4d/M2CPt/1zr8Sf27rn&#10;7d+178UJV/5aaqcf9+0r9rP2S/grqv7O3wZ+weJdUuPEHii8ml1TVrsyeZvuH/5Zxn9K/Fr48fCn&#10;4m+NPjZ4410fD7xQU1fWru8g/wCJTO4MUkkhjG/H9z37VX2WSviR/Qd4d+Tw9pSelrF/6AK4L9pv&#10;UP7M/Z3+JN35nleR4dvpPM/7YPXTfDXWJfEXw88PX81nPYSXFjEXt7lMSJ8nevIf29fE03h79lH4&#10;hx2unXOpXmq6dJpUMFknmOPtH7veQO3NZw+EuW5+RH/BMeN5f24fhmF/gfUH/wDKfc1/QFX4Hf8A&#10;BOnRdc8G/tg+ANZvvD+rx2NvJeRzSfYJMJ5lnLH6f9NBX741RSCiiigYUUUUAFNNOppoF1POv2h7&#10;t9P+Bnjy5j/1kWiXbj/v2TX4n/8ABMCxN9+2p4Cc9LZLyX/yWkH/ALPX67ftx+Km8L/swfECO1hu&#10;rnUNU0m4060SzhMj+ZImzt9a/Jf/AIJzf2z8P/2wPBlxf6LqkFvP59jO8tpJ8m+Mgdv74H50mZ3t&#10;Jn2b/wAFsJ2i+B/gJB0fxC+fp9nkpf8AgihH/wAWT8ev/wBTEP8A0mjrkv8Ags/4zOo6T8P/AAdY&#10;2k9xLDdT6jdyxwPsTCCOJM+p3yVu/wDBGS+u9N8A+O9CvNLvbaR9TjvorieB0jeMxJHjnv8AJVjv&#10;c4L/AILdu3/CU/CxN37s2d6fx8yOvp//AIJOR+X+xf4Yf+/f6h+lzJXy1/wW8/5HP4Vf9g+//wDR&#10;kVdj/wAEuv2hbrwR+z7qmj6/4f1GXQtMvp57DUrW33xvv+eSP/vv+dQ3Zh0Pmv8A4K5Okn7YF6I1&#10;+5otmG+v7yvpv9tyXWNC/wCCXvwv065jbzbiw0OO/L9UIt43Of8AtoAK+a9A+EXjT/goL+2TrviU&#10;6NqGl+ErvURPfX13BIkdpYRgJHFz/wAtHjjxs/2yenNfrT+0l+z9pXx++BmsfD6UiyikhT7DIn/L&#10;CWP/AFZ/TFaXugPiX/giVYCLwV8Sb5ukmoW0H5R5/wDZ68N/4LNXLy/tR6DA3EcPha22fjcXJNdJ&#10;+xv8UPEf/BPnxX4t8L/FnwRr9jo2rPHLDfWdk8kXmxkp5gf+OOTt/kVj678IPH3/AAUe/a5v/E40&#10;HV/Dfw7LxWo1XULM2/2fT4xx5e7/AFkj/Of+B89MVi+oH158K2v9H/4JPJPqz/6UPBd5On/XD94b&#10;f/yH5dfBH/BJyCV/2y9AeNsJDpt+8hP9zyCP5kV+rH7U/hzTfA/7EfxE8P6XALbStJ8HXFlaRD/l&#10;nHHb+XGPyAr8d/8Agnp461z4fftR+G9S0fR7jXC8c8F3a28fmSfZ3T53H0+SrfwoD9O/+Ctd6lr+&#10;xrrMbOqNc6rYRJ/tES78f+OH8q+dP+CJFjfZ+Ll6quLTZp8UWf8AVmX/AEkn/wBkqH/go54/8eft&#10;Oa74Y+Fvgf4ceJZbGwvvts9xLp0nl3Fz5ZSPEgGzYiSScn1r7O/YW/Znk/Zh+B2n6BftG/iPUZ21&#10;TWHib92tw4A8tOOiIiJ7nee9TEOax+I+q6XLqP7T97p01/Nps914wkt3vIvkkgL3hHmJ6HnNfsF8&#10;UP8Agmh8Pvi7BZXXivxV4pnubGDyo7n7fGdg/wCBx/zr4v8A+Civ7CPjHRPizrPxA8EaDdeIPDWu&#10;zm5uLfTYPMls5z/rB5aDiP3+tTfB3Wf21vjf4AtvhjYpqukeGZ4xaXHiPXrP7JPBB3zcS/vH/wC2&#10;eZKopO6P0x+E/wAM/CvwR+Ay+FfB1x5+g6baXBjuZH8wySHe8jk+uSa/Bb9mnQvEnjL4/wDhTTfC&#10;urHRPEd5dSfY9RjTf5Unlu+cd+hFfuPfeB7n9mn9kq88M+EtPuvFGraTostnZx8GS/vHTAkf6ua/&#10;Kf8AZH/Z7+NHwl/aT8CeKL74VeI2t7C+3SG4s5IovLkjePf5ntvzQQupU0j9pH4wfsd/tLa5f+J7&#10;j/hJdd3pbahHrKc3cH+w/wDyz+or9p/gz8XPD3x0+HWj+NfC9x9o0rUow+CQHik/jicf30PFfGn/&#10;AAVG/Y/1n4zeHNE8b+BfD7at4r05za39laDNxcW79CP75jf9Ca8//wCCZVr8dfgb4lvPBXif4a+I&#10;I/A+rSef9pvIPK+wXGP9Z8+Pkk6fhmgd7H6l4r+dGGT7R+3DE7f8tPiID+ep1/Qh4t1PUNI8Nalf&#10;abYNquoQQO9vZR9ZZP4BX4X6L+w/+0zB8SrPxQfhnfNqceqR6oZZLi38vzfM8zn950zQK9z97j0r&#10;+f8A/wCClvh2/wBC/bS+IMl4nF/Jb3sPo8X2eMZ/8cNfvZoN3d3+iWU9/afYb2SBHntwf9W/dK+S&#10;/wBvT9g21/an0u38QeHJ4tK+IOmweRBPOSIL6Dk+RJ6Hnh+1BqfR/hC5gi+DOi3AmU26aFFJ5nt9&#10;nHNfhN+wv4XufiR+2R4DS2gmlhTWDqc7omfLjj3ykv8AlX2hbeGP21pPgdH8EY/BelWemC0/sn/h&#10;KzqEYl+yY8vy/wDWb8bP+WmzNfSH7EP7DWg/so+G5dRvZo9e8e6jAEvdUMR8uCPj9xB32Z6nq+B0&#10;AxVRJkeF/wDBbb/klHw5/wCw3P8A+k9X/wDgijIv/CjfHaA/OPEQz/4DRVz3/Bbd2Hgj4aJu/d/2&#10;hcH8fLFeef8ABKj4Z+O9d8EeN/FHgzxh/YcsV9Hp39nXMfmW8jiPf5h/7+VM+hJlf8FpPFllqnxv&#10;8F6DDl7vStFkluP+28nyfpHX35/wTv8AAF98N/2P/h5p2oKUvru1k1OSJl2FPtErzxr/AN8SJ+tf&#10;OvgX/gldqXir4xXfj341+NIvFzz3ZvLjT7a38v7XJn5PMkzxHwB5YHbFfozHCkEaIiBET7qJ0qUU&#10;iaiiiqK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iYcCpax/EGu2mhWIlupo4vMby&#10;4/M/jf0otzOxMtIs8g+BY1bSn+JfinxTP5Vvd63PLbvcceXZRoPL/Svnr/gnWbz4m/Fz43fF6c/a&#10;dP1rVvsWmXMneCNz/wC0/Kr079v/AMZSfDP9jLxe9vN9mvdSjTTYzH63En7z/wAh+ZXbfsV/CtPg&#10;9+zZ4H0HyvLvGsEvbv3nnHmSfqf0r3FV9ngqlR/baXyRx8t3ErftLftd+Cf2dJNN0vXmuL7WNUUm&#10;3060TfIU6Fz7V81+GvCX7P37cWvX1pbaBJ4c8TR/6QbmKP7Pc1S/bJv774Mftk+Evi5rmgv4i8Cv&#10;pn9lOYo/M8iT95/n86z/ANl/xLD+0F+3GPG/hLQLnQfCehaRJFPLLB5fnySete/RwkaGXOvC+qve&#10;+l+1v+B+J5tW88QrdD9EPBfheDwZ4U0rQoJ5LiDT7ZLeOSU/O4T1qay8R6bqer3+nW12kt7YBfPi&#10;RuUz61s4xX5LeI/2jvEvwS/bx+LehXN29jZeJdWt7c3Mn+rt4/Lj8uT/AL918pgsHVzCpKEPi/Tq&#10;exVqewpuXkVv2rvjpo/jvx/4l03xNHqHhfxD4ekkGmajbf6uf/nnXrv/AASk+D2pf2F4l+KviVJJ&#10;9U16UW1nc3h8ySS3j6yc+sgx/wBs68q8c/CWOf8Aa4+Gmh63qSeLtG8VzyefEf8AWfu4/Mr9VPDv&#10;h3TfCeiWWkaTaR2WnWkflQW0QwiJ6V+icTZjSwmAo5fg9nFX9ep8/llH2rdbuzWAwKfTAc5p9flf&#10;kfT2sFc7qfgnQta1G21DUdGsb6+t/wDVXFzbpI8f4muirM1bU7XQ9NuL69lS3tbZGkklfgIg701d&#10;yUY7sidkuZ9D50/bo/aR0f8AZ7+DF+7NDceI9TjNvpNiepk/56n/AGE618xf8E9/2Wr74oXY+Nfx&#10;Tgn1e5uMPokeojPmJ/z8f/EfSvC/Cun33/BQH9vC4uLuSbUfB1rePcOJf9XDpcEn7uP/ALacf9/D&#10;X6/634q8J/DLR7eHUtS07w9p0MflxR3EiRIiD0r7WrUlk+DWAw/xz1l5drHncvtb1JdDhPid8QfB&#10;PgPSra/J0qPyL+3s3k/d/u/Mk8uvPv8AgoJ4bvPGP7PLT6FZf2pqVvqNncWkUcfmeZ+9SvE/GX7G&#10;Pgz9pNPEVx4I+J89zPd3kl5JbR3H2i2jkr6y/Zo8C+Mfh78KNO8N+PdQtNa1LTv3EF1EOJIx9zNc&#10;M40MBCliaFW9WLd12uRDmrXjLZkvgb4FeG9L8W2XjhtIto9a/s2O2RjB+8j7187ftdft8v4P8Q/8&#10;Ku+EVp/wlXxGvP8ARnktv3kdjJ6Afxye3SsL9sb9tjXJ/FM3wW+C6Sat47vJDZ3d7Y/P9k6744/+&#10;mnv/AAYr1b9jD9inQ/2avDK6pq0aax8Q9Rj36jqsgL+R6xRHnjnk/wAeKzcXRksZjHzSeqj39TWP&#10;Kv3NM4z9nD9g2e2u7Xxx8adQl8Z+Mn/eJZXsnm29o/t6mvtPTNHsdHi2WVpBax+kUeyro4Wn14+K&#10;xtbHVPaVdOy7HXSoxo3sFY+v6FZeI9LubC+to7m2njaN45EzkVs1GSK4+acGpQ3RtKKmrM/Hjxv8&#10;GLj9kLUdU2eYbO7u5IreT/nnH/10r2z/AIJ9/DTwd8VLTxP4p1Szg1e9W68vEvz+XX2T8ffgboXx&#10;18E3OiatEd4/eQSx8PG/rX5l6LdeOf2CfiF4pNnbNNY3ke/yz/qpAn/LSv3fBZvPibJZ4PCzUMSl&#10;b1SPgK+Chg8W6tZc3Nsehf8ABQjw74X+BHi7wrqOiWkdlJqEc5kiiqr/AME4PgJqnxR+J0nxp8TR&#10;udH015I9JS4T/j4l/wCen/bOvFV1/wAS/wDBQX9oXwppeo7xG4/0jyv9XaW/WQiv2V8B+CdK+HPh&#10;HS/DujWqWWnWECQRRRjgADFcXE2ZVsoyahlNapz1nH3vJdNfwPSy/A0vrEsRTjZvc6MDGafimjri&#10;n1+K69T697hUUkSSD5kDD3FS03oKL22EeV/Gz4FaJ8YPC1zptwiWV2eYL63QeZE/rXyB4S+O/j39&#10;jHxvbeCvifaTax4LuLjy7DxJH/BH/wBNK/RMVyHxG+GmgfFHwxdaH4gsI76wnQgrIPun1r38Dmip&#10;QeGxUOenLp2816HlzwajV9vT36lTW9J8O/GDwlZzF4dR055Iry3lifjzEO8V81/Gj4GfEL9p/wCK&#10;Wl+HvEUS+GvhLo9xHc3FvE/7zUyn8H+5XkHgf4teKP2DPjsfh/44lmvfhZrM3/Er1KX/AJc//rV+&#10;jlpeWup2lvfWs4ltnj8xJIz8jpV4iFXKmlSfPB/A+19/ma+5iZa7ox7vVtC+Hel6PYzyQaZZyyRa&#10;fYxH5AX6Rxj8q+Gf+CxvhjTm+BWhaqFEeoxaxGAUX76eXJ1rM8YeJ/iD+1d+2f4dsdK0XUtO+HXg&#10;HUvtD3M0bxxTzp/y0/MgCvunSUj8bpep4i0CAeRLshjuIxJlK5alGrgUqvP7z38rmzVJ+6/sn5Bf&#10;8Ei/i5pPw7/aA1XRNauksofEmm/Y7eSXOPtCSCRE/EeZX7bD61+NX7eHw5079nD9rvwr440vQI7L&#10;w7PJb6j5NtHsjeWKT95/7Tr9bPht460n4k+CdI8R6FdJe6Tf26SwSx9CKrGZc8Lh6WIUrqd2VCtz&#10;vlOpbFOqJzmpB0rxFZq6OmwtfHn7ZGp6x8ELbUPiD4O8Jpreu3aR209yY9/lx19h15/8atAuvE/w&#10;21zT7K7SyuprZxHcyDiOvYyrELD4uHOvdbs/RnDjI3ot9j5M/wCCbf7SerfGKTxHZ+KtTgl14SeZ&#10;HZxR+X5cdfd554NfkX+yT4n8I/BP9oF/D/h23vvFWu3D+Td6tH+7jjH/AC0r68+Lf/BSb4WfB7xj&#10;qvhvV5ryXULGAPmyg8wPJ/zzzXt8SZXKhi3KlG8Gk79jmy+upw5Wd7+1N+y3pf7SuhadpOoXb2EV&#10;vcee9xF/rPoK4HwP4Z+Bn7Dht7W68QeVrupyfZ45dSu/MuZP+mde/fCf4n2Pxc+EmgeNrQPb2Wr2&#10;IvEEvyFBX5C+AP2ePGn7YH7T/jLxHoespc6RomrvONb1DPlybJcxxxj8K58F7TG4SdOvVtSp7L1N&#10;XFUat49T9okvrfVNDF3Awlt5YfMQ/hX5S/8ABIbWdO1b4tfGS2upEOqatZRy28Z/jj82Xzf/AEZH&#10;X6deFdO1bRPh6trrPkHULS0dJPs3+rfCV+Gv7AHj26+F37TGga0o2Wd476XP6ASjP/slefhMLOqp&#10;xoapM3rOMYtyPvj9hWLUfhF+0x8X/hhq4eOO7n/tqwj35j8vzP8A7ZHX6EV8X/HnQbjwd+158Kfi&#10;Rp8f/Evvo5NO1OT/AKZ+X+7r279o/wDae8Hfs0fD+TxH4kuhNLKn+gaZbyAT30n9yPP86vM+bETh&#10;iOW3MvxWhOGcWmom78bPjh4U+APgK88XeLr9LLToBiOPrLcSdo407vX5xfBL4deKf+Ck37Qj/Fbx&#10;/ZT6Z8LNEk8rTdKlH7u58uTIt06ZGeZJB/ufSP4U/Br4of8ABTD4i2/xH+K9zPoHwq0+UjTdLtcx&#10;i5H/ADzt8/T95cEe0f8A0z/Unwp4R0nwJ4dsNC0LT4NM0iwjEFvZ2ybI40HYCvO54UoNdWdUjVih&#10;jhjjRE8tE+6gqtc6NY3cvmTWcMsn994wav07Ncd29yeW5UlgjkQxOiPHj/V7OKrW2jWFpN5kNnDF&#10;J6xoBWh/BXnHw++Pfgn4peKdd0Dwv4istW1HRn2X0VvJv2dv51aJcNT0Ce0gugnnQpLs6eYmaljh&#10;SGPYiJHH6VITTqlmqViKSJJh86JJSQ20cQ+REj/3KnopDGtjHzUuKWigBMUtFFABRRRQAUw9afTD&#10;1poiRT1e1/tDTLu1/wCe0Lp+Yx/WvKP2Zf2cvDv7M/gE+H9CiLT3Uz3d9eScyTydMn6DFex0g6mn&#10;YgfXh/x2/ZxtPjF48+G/icyJa3vhPU/tvm4+eSP/AJ517gelGRUltXGbakpMilpjSsFQ+VH9zYn0&#10;qaikUFV7m2juY9k0aSx+j1YooArx2VvF/q4Y0/4BViiigAooooAKKKKACiiigCGSJJh86JJUP9n2&#10;vn+d9mh83/npsGauUUAU7jTrS6ffLbQyyesiZp0FrBaDZDCkSeiLirVMPWmiJH47/wDBazxDHffG&#10;PwHoycyWGiySv/20l4/9F19a/wDBJeazuv2P9LgQpJNDqd4k8Z6oTJmvoP4h/sz/AAs+K+tDV/GP&#10;gjSPEepCLyxc30G9wnpXT+APht4V+Fuif2P4S0Gy8PaXnzPs1hD5cefWghnSW9tDaRbII0jT0jXF&#10;WKQ9KWkbFO6s7W+iAuLeO4HpJHvqSKFIo9kaLGnolWKYetNESPnr9vvXrfQf2PvijLN0uNIks4/9&#10;+T5B/Ovy1/4JH6xa6X+17ZxXTY+2aNeW8IP/AD0/dyf+0zX7d6/4c0rxZpkum6xYQalZSfft7iPe&#10;hrmPDXwM+H/g3VzquheDNE0nUj/y82VjHFJ+YFBJ3dPplPoZUQooopFhRRRQAUUUUAFFFFABRRRQ&#10;AUUUUAfm/wD8FZ/hD8SPjbqfw+0nwP4Q1LxBZ6ZHeXF3JYx5xJJ5fl/+i5K67/glL8HviF8Evh74&#10;w0jxz4WuPDiX2pR3toLpk8x/3YjIwD/sD86+8qaOtZy6AOooorQAooooAKKKKACiiigAooooAKKK&#10;KACiiigAooooAKKKKACmHrT6YetNESH0UUUiw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ENfP3xQ8TRa5+0N4H8AzR+ZbeQdak+fH7yPzPL/8ARdfQ&#10;VeCSfCfUdX/aubx1cTxf2Rp2kJaQRL9/zDyc/nXTQ5U5N9n+JjU6Hzp/wUruLjxh8V/2cfhqH3ad&#10;r3iIz30Ef8eyW3jH6SS192a2Z7Pw7qB01R9pjtJPs6f9NAnyD88V8Oazp8nxk/4Kq6VbzMsmlfDr&#10;Qfthi/u3EkfH63Ef/fuvqv49fH3wv+zz4M/4SPxVO8dk8wgjjiHzyOewrtxFKaVDDRTeienmZ3jG&#10;Lkz4M/ZC/bq8NxeFLzwN8cbmSPxDYXshS61KLzI5P3n+r/66A1+jXgCXw5f+H7bUvDUdq2m3aeYk&#10;tkmI3r4a8V/Gv9kr44aBqr6xDp2m3F/J89zLZ+Xc+ZJ/y0r7a+D/AIF0n4bfDvRPD2gu8ul2duFg&#10;kc8uPWu7NKSoRilGUX1Ujkw8ozqOUTtCflr8kv8AgoJ8SfCvxE+JviTQNG8JT6z4h0VPs9xq1vH/&#10;AKiSv1tP3a/Pn4t/B74vfBf4t+NvEHwy8PaX4m0XxfJ9sniuf9Zb3Fd3CmMp4HGuvPdLTWyIzKM5&#10;xUYGJ/wS5+DGheKNEPxL1W9m1rxDptxJZWkVw+RYj2r9IK+bv2Gfgh4g+CPwluo/FckMfiLXdSk1&#10;W8trb/VwPJ/yzFfSJ615Oc4x47H1K19G9DpwtH2NFIM0+mU7NeIzsiBr4F/4Kt/tFyfDj4XWngDS&#10;bjy9Z8VpJ58kZ5js0P7z/v4T5f08yvvK5u47S3knmcRxxpvc1+I95dXX7en7fdtHMXuPDr3/AJaR&#10;/wACaXb/ANJP/atfSZHheerLFyXu0tW/N7fduYV5Oyiup90/8EuP2eU+EvwFh8U6ja+V4i8XH7a5&#10;k/1kdn/y7x/lmT/tpWT8afFnhqD9tyy8NfEezS58O3+iR/2ZJc/8e6S+ZX1V48+K/gv4J6JA3iHV&#10;LXR7JECQRn+4K8v07WPgd+2lPKkD2Piq40n/AJacpJHWNHEyniqmMqqXs2nt0/4bYwqL93yU/iZ4&#10;t4Pl8I/Bb9vyy0nwonkaN4p0I+Za2X/HvHcA8H/yHXqn7ff7VKfs1/CaSPSJVbxprwktdKj/AOeX&#10;GJJz/wBc8j8SK9R8I/BP4dfBmO71jT9GtLCaBJJpNRuP3kkadT+8fpXwL8EfCl//AMFAv2vtZ+K+&#10;vpMPht4VuhHpNrKP3c+w/uov5SP9QK7IewxdX63O/sqcVe9tX0FDmpQ9nPdn0B/wTt/ZQT4M/DqH&#10;xn4mtPtHxD8SR/arm4ucvJaRScpF9cHL89fpX2jioYokijCKMAVPXzuJxE8TVdSfy9DuhDkQlLRR&#10;XMaBTNw2k0+mY+XFJ6asOthihW7V5r8afgb4e+NHhifTNZjMTFMR3MX+sjrkv2hf2wPA/wCz7bCD&#10;Ubr+0Nbf/V6ba/PKa+D/AB5+3P8AFf4ppcQaQ8Hhqyk/5Z237yTy6+94f4YznGzjisHF010m9Dws&#10;xx+Dw65K5+gf7O/7Mvgr9njwwlj4ctI5byQf6VqsozPcH3evZ+tfjN8PvGXxa0KeS7HjfVZf7n2m&#10;48yvd/g9+2f8T/BWtx2njfTpPEmgyf8AL9bR/vI69TOeC82Up4irW9rLqzycHxHl1Sp7Ci9T9Igc&#10;U+vOPhL8cPCHxos7mfwxqsd7JaHZcW4/1kJ969Hr8ynTlSk4TWqPsk1JXiFFFFQMKYRwKfTOwovr&#10;YLa3PFv2q/2fNH/aN+FOoeH9Qt0GoRp59hc/x28+ODXzt/wTq+Od7pn9o/BHxpN5Xibw9JIln9of&#10;95PAP8K+8ioP0NfnL+3p8J/EHwY+K3h79ozwTAsi6ZJHFrNunXYDjzD9R8n5V9HlleOJoTy6tu9Y&#10;+q/zPMrxnTqqrH4ep9k/HXxjP8LvhtqOoeHrJJddupEsrCHtJcScR15V+z/4P+MPw7OpeJviz460&#10;6/sZ/wB59hji4t/+2lT/ABRh1z9qL4Q/D7X/AIcajBaO2oW+siWU/IojHKH8c/lWD4v/AGbvi78Y&#10;r3TrDxv8QYbLwrbzpLPY6JF5clz/ANdDXPG1Gi6TaUne999NjanPml7RbPY7P9s74I6f+0D8CNZs&#10;4oFm1W3gN5p0uPnEiV8r/wDBIj47GHSfEPwh1ucpfadcPe6bFJxiMnEsf4Pz/wADr9Ibe0s7C0h0&#10;wEFPL2JG/Up0r8ZP2mPD8/7I37d+neJNJlksdJvb+DVvMH/PCST/AEmP/wBGV6mVJZjhZ4Go/ejr&#10;H9f0ZlL9zVUv5v0P2sAxT6z9Nvo9UsLe6hfzIZ40kVx3q8DzXxrlyycXvex6Sd9R1ZOvXdhYaRdT&#10;6rNDb6fHGfPluH2RhO+TXmX7Q/7UPgT9mbw0NV8X6kY7mf5LTTrUeZcXD/7CenvX5/RyfGv/AIKg&#10;+L7cTre/Dr4H29x9yMugu48/+TEn/kOOumFKcvej01E1zJo8X123l+K/7T3iRPgIs+m6Us8n2nWb&#10;Y/6O4z/rfaOvPfD37NeufGX9qy3+Gdlrh1m9nufM1bWgPlhj/wBZcSfUZ/77Nfaf7X/xf8BfsQ/D&#10;dPhB8HtOtrHxTqMfmXl5H+8mtE/56SSd5TXE/wDBIfxZ4Y0j4l+ItO1Rt/jPW4N9rdzkl2jTmSMZ&#10;/OvvcTmGKzLKW2vdjZM82nSVOpfufqNo/gDRtF8A2Xg2ztRHoNpYJpcdunGLdI/LA/KovAPw48Mf&#10;CjQE0bwxpNtoumK+/wAm3GAz+tdb90V8nft2XvjjUbfwJ4R8FazJ4bk13U5Bd6rH/wAso44nkx+l&#10;fD4Si8VVWFhKyZ0YmpGjB1X0PpnX7qMeGNVdHWQpaydD/sGvx7/YW+F9h4w/Zm8WeI3ijTUdC8UR&#10;3MdxJ2jjt45MV6RqnxT8Sfs5/AbxlPe+Pp/EuvXEkmn/AGe5k6Sf6v8Ad18+/sj+IPiRrnwE+JPw&#10;88DeGLrUk1CT7TcalHJ5cdvmIJs/3zs4r62hl1XK8ZCl7TSX5af5nI60cVhueJ9J/wDBQn9qPwt4&#10;j+BPhDS/CuvR3Hilbm3uZPsMn/Hvsj5rP/Yx/Y3u/wBrLStI+Lvxq8Q33iiyEjwabos0mUeGM/8A&#10;LQ/3N+f3Y9K5r9ir4HaBrX7Kvxo1S90eO+8a2n22yaK5j3+X5dvmOP8A7+Zr6e/4JOePrvxh+zIN&#10;MuUSMeHtSlsY5E/5aIcSf+1KjNYxo4P6vB39nJ3/AO3tTShU5Z29D7L0vSrTRNPt7Gwto7OygQRw&#10;28CbEjT0AFaNJjg0DrXw7nqel1uLVZ5BEjs52Rp3rifiz8ZPCPwQ8JTeIfGms22iabGMAyP+8kf+&#10;5Gn8Z+lfnh4i/aQ+Mf8AwUF8XXHgv4QWM/g74epN5d/4glBEjx5/ik4xkZ/dj2rphQ9o1zO0epLO&#10;l/4KDf8ABRqx8JaPqfw4+GF6bzxHcpJbalrdu+Y7BOjxx/8ATXGef4K9H/4JgfspH4HfCYeMNcgk&#10;Txd4tgS4kjkGPslpwYo/98/fP1Ffn78fv2XNG+HH7XXgH4RaNc3OrPfvpiX9w7eZI8lxcfvPp8mH&#10;/Gv3btbSOytI4I+EjTYorqxcadOXLSldBEtUUUV5q3KCiiiqAKKKKACiiigDC8W+LNK8D+GtS8Qa&#10;5ex6do2mwSXF3cy/cijTqTXyp8J/+Cnvwh+K/j8eHLe6vdE835LS61SHy47g/nxXtX7Vvwk1L45/&#10;AjxR4J0i8js9Q1KDZHJL936Gvi79nv8A4JZWng34ReMZ/iPb2V/45vI5DpcllK8kdiqR5QjpmTzM&#10;n8B1qZEyP0Y1HxDZaXpZv55M2YTf5sfz8V8meKP+CqXwL8L65qulXWo6rJc2LmLdFp8jxyP7Gu7/&#10;AGGviN/wsX4C6bDeyGTUtIkk0u8ST+/H8lfit+2rplpo/wC1Z8TrPT4xFZx61KI407Dj/wCvREnc&#10;/eX4H/HjQfj54aGveHre+j02T54ZbmB494ry745f8FDvg98C/E9x4b1jWZ77WrfMdxbaVB9o8iT+&#10;5J6V0PxA8f6P+y5+x3ceItPt4rO20Hw9BHYWo/iuGjSO3T/v48dfFMX/AAThuPiv+xrpPiKFIrn4&#10;za5N/wAJNdaneSEPcfaP3n2dz/1zfP8A10qxH6E/Ab47eGf2hfAVv4s8KXUlxp8j+WRKnlyRuP4H&#10;HrXqFfL/AOwD+zrqv7MHwAXw94mnh/tq+v5NVu4o5MxwGSONBHn28uvo067YeZGn2uDzJPuDzOtI&#10;qJp0VBdXUNrFvnkSOP1eq+naraaxbieyuI7m3P8Ay0iegsv0VUkv7eN/LM8e/wBC9W6ACiqtzdR2&#10;o+d6kjlSWLeh8xKAJqKheVPM8vfiSo5LqOL79AFqim8OKjluY7YfvHoAmpMe9RRS+ZHvo8395Sbs&#10;BLj3ox70tQpL8+w/fpXQEuPejAqKSXyY970inFNO5LdibApageXyxlulTZpgncWimB1k75p9BQUU&#10;VD5v7zZQBNRRUPmoR8r0ATUUUUAFFN4QUbxQA6iioHmRHCb0HsaAJ6Kh+0x+Zs381NQAh6V5P8Yf&#10;2l/AXwHjWTxnqk2lRt0l+yyOh/IV6welfLf/AAUm0Kx1r9jr4gtdwpLJbQR3UDv/AASJLHgj8qlk&#10;s52f/gq5+zlE+E8U6lIf+mei3P8A8RWO/wDwV6+AgfC3GvOv9/8AsxxX56f8Ev8AwXpfjb9rDSbX&#10;W7KDUrW10+4vI4rlN6eYNgBx/wADr9kvF/hP4U2+p6doWu+F/Dr3Os+ZFbxS6fB+9/56dRUknDfs&#10;6/ty/DT9prxXfaD4On1FdUtYPtkkN7ZmLzIwdm/P4p+Yr6Rr4k/Zl/Y2h/Zx/a48ceItAt/+KN1X&#10;SPK0/P8Ay6F5I5Hj/wDIdfbdUikYHi/Wb3QtAvL7TdJm1u9iTMenW7+XJJXxd8Vf+Cqmg/BvW7jw&#10;94n+GHi3TPE0cYf7HdG3SPJ6Hf5nKfhX3hX5C/8ABbiGGL4h/DN0hVJ5NNvDJIB9/wDeR1aB7n1R&#10;+yP+3zrv7Wfiu7sNN+Gc2j6PYgG61Zr/AMyOMnon+r616x+0R8ePF/wG8G6r4sXwOniDQdMXfPLb&#10;X4Egj/v+XjpXz7/wRq0R9M/Zl1y9fldQ8Qzyp/wCKKP/ANkr6h/av/5Nr+JX7vzv+JJc/J/wCoXx&#10;Fs/P+0/4LIeLvG2v2Xh7wp8KbQ6lqVxHbWYk1N5ZHkd8D5BHzX6W/DQ+K5fCts/jJLSLWv8AlpHZ&#10;f6uvwb/4J0Jv/bX+Fm7/AJ/p/wD0mnr+hKqe4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BDXyz+y/wCPPEnjv48/HhdUkYaLourxafYRn0HmV9SyfcNfPP7OmnW+hWfxX1dHU/av&#10;Ed7cSSD/AGK6qVuSXd2OerKzSPDf2BoJPF/7T/7T/js4mt5fEP8AZdtcHukcsv8A7II69Y/b6+Au&#10;o/tC/CXStD0yPfdWesQXv/bPZJG/6SV53/wSOskT9mjWNaI/f6z4ovLmWT+/xEn9K9K/ac/bGsv2&#10;fPFui6EdBvdeuLxPNkisuZNlelQq14Y6FShDmlG1jOqrU5PmtofmB4+/Z+tvBMN58OH0eeXxpqWs&#10;28WmXOz/AJZ1+4ug2Q0vQ9Psx/ywgSL8kxXwH8Rv+CgHgqw1nw3cy/DPVbrxBczZtftUEcco5xX3&#10;v4f1X+3tCsNQ8iS1+0wpL9nl++meefzr2eJ8ZXxkqbr0+SVnf8DzMo1T5pXOM+Pfxm0j4C/DbUfF&#10;usxvNb22I0iTrJI54SvmL4C/8FNPD3xR8WR6Lq3hi98Om5u47O3uXk8yJ5ZP9XH/ALFeuft1eBYP&#10;iB8AdatJrlLaW0eO/gaRsDfH0/nX5v8A7Cfwr1j40fEdbbyIYtJ0XXbbWbi5L/vPMjk3+XXbk+UY&#10;DFZLWzCs/eW33DrYmq8U6celj9qeoqao196kr87Tv6HtxQVGRxjNSVH2NDfbc021PnT9u/4nj4Vf&#10;syeMdSguTbahd239nWhH3vMkOzP86+T/APgjr8JFW18ZfEi7gxJO40awkdf+WYxJLj6ny/8Aviof&#10;+Cz/AMQvsul+APBsEnzySz6rcR/QeXH/AOhyV9efsYeELf4PfsjeBrXUJ1s/+JUNUu5Lg7PLefNx&#10;Jn6eZ+lfaqtHB5GsNBe/VfM/R6fp+J5vLzVXI8h/aV8ZeDvBX7V2lXHxP02O58I3+gpZ2dzex+Zb&#10;Rz+bJ5n6VzVpa+Dfhr+0F4T1n4G2kF8dek+zavbab+8tvs//AD0rT8eftT/s9eN7mLwP4x8Q2PiU&#10;PJ5hviPMto/+2lfWvwk8F+CfC3hSwfwVY2UWlTxiSO4tR/rPeuWrVWFw0INPmas+zOenTSrSk+h8&#10;t/8ABUv443ngj4RWXw90GRh4i8azfYvLiP702wOJAP8AfJSP/toa+if2XvgpZfAX4G+FPB8EKJcW&#10;lpHJfSf89LtwHlf/AL7Jr4a0XTJv2vP+Cm2r31x/pPhL4buVA/gMlvJsjA9zPmT/ALZmv1CWuPG2&#10;w2Gp4aO+7+ex20W5SbYnSnUhGTSivAjFR2O0WiiiqEFeW/tEfE6P4RfCPxF4k80R3EFrIlr7zuP3&#10;f616lX5v/wDBVv4oz2mqeC/h7C/7m9Q6jP8AhJ5cf65r6ThzLVm2a0MLL4W7v0WpxYyvLD0JVI7o&#10;+NvA3gbV/GOt3Gv6vPPq1zd3UkklzcP5khkr6D0XwLpdho0mxE+2f7lePQ/ExPhz4c0zTLOFri48&#10;xDJXRa38dYNTuLP+yLKaOT/lvHIn+sr+sMRGvHlwtLSEdF8u/qfiOJdfF1JV6kbp7HoFlL5sex46&#10;3bnWW0vS5Hg/1leI6V8TdWvtT+yw6VdXVzJ/q4ooJPMqHxJr/wAQNeuvstj4T1seX/yzjsJM1xVM&#10;PBSj7acUr9WYRwtV6U4WNX9j74rT/Bb9rSGWd2k0rxROdOv/AC/uGQ/6uT/v5/Ov2kB3qCpr8P8A&#10;RP2b/i14yvbe60vwvdR3Ec8cn+kp5f8Ay0r9q/DMc8XhvSVuUEdylrGJI/R9gzX4f4h4bB0cwhPC&#10;Ti+Za8p+wZJUqSwyhU6WNiikyPWlr8oPogopM0tACVx/xP8ABVr8QfAHiHw5fIsltqVpJblX90rs&#10;ajc8Ee1VCo6M41Yuzi7/AHEThzxcT86v+CWXj3UPD+r+P/gzrsji88O3ck1rHKP+WfmeXJ+uD/wO&#10;vu34h/Ebw/8AC7wte+IPEmpQabpVpH5kk0r4r81/2mtVj/ZK/wCChXhb4iWEZj0XxHGn9pxxfx7/&#10;AN3L/wC05K/RD4nfCjwd8cvClvYeLdNTV9Kz56RysU5r6jN6cHiKeMqfBVSk7HDQbjS5UfNH7Jfx&#10;m8S/tJ/HPxn8Q3uH0z4d2Ef9laNYSv8A6/nmf/PrXm//AAVv+FEnij4caR4/htnjuNFn+zSk/wDP&#10;vJx/6M8uvpTxN8OvhV8Efh7/AGzb3f8AwivhvRX81/sN35cYryz9tf8AaJ+FXin9kzXoLHxLp2ry&#10;ataJHYW1rOkkjydU4/DNaYGtThmVOWFXuy0+WzCtzSgm+h63+xl8U7Hxt+yl4D128voYmg0yO2u5&#10;ZHCYkt/3ch/8h184/tLf8FQILXXJPh98CrB/GPi65kFsmrRxebbxyc/6hP8Alq//AI59a+QP2Jfg&#10;d4o/am1nUPAlz4y1TRPAOlRfaL2ztpz85cn92I++f3lfrB8Cf2N/hZ+zz5Nz4V8NwprEcfl/2rdf&#10;vLlx/vmuHNMJSwGLmpb7/eddF3ppHxt+z9/wTc8V/FXxVb/Ev9ozWbzWNQuCLj/hH7iTzJWPOEuJ&#10;Oyf9M4/zr69/ak+Pnhz9kT4IT6rHbw29xFF9j0PSYBsEk4B2JgdEGMnjpXrvjzx1ofw08H6p4o8Q&#10;3i6doulwefdXDjOxOnT61+G/i/W/iZ/wU1/aQ8vSbSX7HH8lpbyDNvpGn+Z9+Q5xv557ua8pSdfX&#10;ojRnEeAPg78QP2jo/FvxAuftOpymeSa51K4/5b3H+skH+fWvYv8Aglh8Nbnxl+0/ZeIUmSOz8Lxv&#10;PIm/G+SSOWOMf+h1+j3j/wCE1j+zx+xL4r8K+CkW2fSPD1wY7kgB5Ljyv3lw/wDt96/Er4ReOPiD&#10;8MvGdjq3w+u72x1+6b7NALFN5nL/APLPZg5zX2VHGVK+VfV4Q0jdfgccf4juf0lXt5Bp1pJd3UqW&#10;8ESb3lkbCIPU1+bX7bv7anhP4i3WleCvhK934w8ZWV2JLfUNKTzLaJ/QP/y0/DirUX7GH7S37Qmh&#10;2Vv8Xvi5/Y2h3cCPd6Pp6fvD/wBM38vEfH419VfBT9j/AOGf7OHhee38MaMkmoyQkXGtXgD3c/f7&#10;+OB7Cvk8DXWCxEattUzevHnptM/IH9oT4B+JPhv8J7LxX481WdvFWs36Rppssm8oMSE/pX6sf8E8&#10;/hbp3ws/ZT8HWkEcP9oavbf2vqcseze8s/zgSf8AXOMxx/hX5m/EHw/qP7Wn7Vt14U1HxN/Zul2N&#10;3cWVvcXv8Eccn/LOP/no/FfZGif8E5viN4X0WRfBfx31XTIvI8u0iLyPFHX1nFNHEQxEKmKe6TXz&#10;3OfDSg6bpwNv9gW7juPih+0X4Y2JLp0HiOST/f8AMzH/AO06xP8Agl9d/wDCM/EL47fD6zOdG0LX&#10;ne1z2/eyRfyjFfNHgPxB8Xf2Cf2iPEHhaazfx1f+JLX7Y8Fm5/01/wDWfaB9P3lcT8Jvjx8bvC37&#10;RPjOL4e+G0tPGHjK68270W4t3l8g5MnTIx9/rTxWHnLD1qq2konOlaoo9j9t/Gfj3w/8O9DuNW8R&#10;6ra6Rp0CeZJNcyBAK+F/jV/wVo8LaS8/h74TaJeeOPEk2IrW58t/s2/6ffk/Cscf8E2fiX8dNf8A&#10;7c+OvxXuL5W2OdJ0kfu0x6ZHlj/v3X138EP2R/hj+z7aR/8ACIeGbaHUAPn1K4HmXMn1kNfHJUaa&#10;11Z6x8PfCb9gv4n/ALVniqP4jftJ61qFtZO++38M7zHK8efuEA/6OmOw+fj8a/SXwL8P/D3w18OW&#10;2heGdJtdE0q2H7u0s4/LjH4V0fQ1ieJfElp4T8M6rruoyCCy0y0lvLh3/gjjTe/6CuadaU1ZbDPy&#10;y8BQf8Lz/wCCxmu6vbDfpvhq7uZJPMH/AD52ws//AEoxX61V+Yv/AAR98FXfi7Xvit8ZdatRJe6r&#10;fCytbtj/AMtHkee8/wDRlvX6dU6ri5aAFFFFZAFFFFABRRRQAUUUUAFR/wAPzfjUlfE//BUn9pd/&#10;gj8Cz4b0W/ey8W+LH+yW7277JILQc3Ev8o/+2lMmR49on7afhv4FftX+K/h/4P0iTxRout6t+8ns&#10;+tvef8tI4v8AnpHXwL+1DqkZ/at8Xare2Di3OrJcyWkn8ceE4/GvqH/gj7+zyvjn4l6v8T9WgEml&#10;+F/9DsPM533kicn/ALZx/wDowV86/wDBQeWOT9sX4m+T/qI7+NE+n2eOmtiT6f8A29v2lbT4qeH/&#10;AIVfDy9tL3w54W/tC3vNW1GWOTZ5afu+P+en7t3k/Kv1X8D6xo+veEdGvfDt3Bf6LJaRPZ3FvJvj&#10;eLZ8hz9K+Hv+ClHwHsdf/ZI07W9MsY0v/DqW9x+6T/lns/ef+z/nXF/8Eef2hxq+haz8J9WuN97p&#10;qf2hpPmNgvbk/vI/pG/P/bT2rB7gfYP7YXwV1f42fB/WNP8AD2v6joWuQWskloLO48uOd8f6uT2N&#10;fi7+xvqsmi/tbeA7XxPe3tvAurm2vIpp3GJNjoEf/tpsFf0M1+FP/BSb4QXXwA/anfxLooeys9ed&#10;NdsJ0P8AqrlJB5v4+YEk/wC2lbWuB94f8FZmNh+zdZ3dlqV7Ya2+rW9jaQ2VxJGZxJnzIyE+/wAD&#10;pXqnwg+C+pfCb9jKz8Fzazd2muQaDJPcahG/mSW1y6GSTy/9yT+VfKn7P/xL1v8A4KN/FHwGdasp&#10;dN8KfDQW+s6hjmO/1PP7v6dJP8mvvT9orxDJ4Q+BPj7WYP8AW2GjXNyn/AIyacY+8I/AXwz+0J8R&#10;vB/xE0bX9V8T+ItQl0y+S5ktLzU7jZcJvzJHjPR+Rmv6CdI+Jui33wisfHdpdpc6JJpiahHcDpJH&#10;5ec1+VX7afwEg8RfsveB/jFpUEcW6zt3vBGmP9ZW3+wR8etZ+NHg/wAKfs9RRXIitHnvL/UpGBT+&#10;z45PM8v/AMfSOpqK0hnyh8R/2y/i/wCLvHuuayPHPiDR0vLqR0063u5I4oEz+7j8v6Yr9oj40u/2&#10;Z/2QR4o8UXL+ItX0LQY7y7aWTH2u78sZjz2/eGvxw/by0ax8OftfeMNK06BLa2sbm3jxH/1yj/xr&#10;90fFPgXw/wDEj4Pv4c8UwrLoN/pkcV2Hfy/k2DnPapiI/PD9jTxt8W/25fiB4x8Ta549vfDWl6ML&#10;fydP0ZdkSPJ5mE/KPuTXlUn7YvxT/Z6/bE1Lw/4n8T3Pi/Q9P1P+zriyuOYvLk8vMkY7PjFe9/sw&#10;fFj4d/CHxZqfwf8A2e9M1Px5fXs0lxf+IZGzbQeX+78zf/y0/wCWf3P3fNfnv+0ZoOpz/tY+I9N1&#10;NxPqt1rMEcpTvJJ5f+NEthn9DJL694e/cSPayXUHySf3K/C/W/2rP2gfFfxz/wCECPxJv7a4k8Qf&#10;2FGLdI444z9o+z/3OlfuxpEf2bSbOP8AuQxj9K/nXfU9Qsv2w577RbVb3VYvHLy2dtI+zz5Pt/7u&#10;P2ycUR+AFufsR+3z458X/Af9lS48Q+D9fk03WdMks7aS82h5JA8kcfU9K+S/+CX/AMUPi78ffjbq&#10;l/4m8e6nq/h7QrMSXdldS5EkkhxF/wCi3r2b/gptrfji6/ZH1KPXtCsbCzlu7P7RLa3Hm7D9ojx+&#10;teK/8EQUz4s+LL+lnp3/AKHcU+iB7s9U/wCCo/7QvxR/Z7vPCf8Awhfih9FsNa80u8UEckqGPy+m&#10;8Gtz/glt4p8efFDwD4q+I3xE8U3+uJLffZLD7ayCNI44x5snT1IH/bOvOP8AgtrdJ/wjXw2tQi72&#10;u7iXzPbZivmv4OftO+Pvhf8Asear4Z0DQ7220W4uLiJ9bj7eZ/rAn/fyieyDmsel/tb/ALVPxp+M&#10;l74p8Y/DC51TRfhB4Yuzpa6lYP5f2qQZ3zn1/oMfh6d+zN4j/aT+Kn7KeteMtM8WztrNpO6aT9ug&#10;j/0uCOLn9a9i/wCCe3x0+FPxN+FMXgHw1aPY3Wkx/v8ASdWSMySD/np/00r7KtNMtdPsY7O2gjgt&#10;ETYIY0wgFQo3C9z8LvhT+1v8aPHf7RXgrQvGfxF1m2sTrsVveWRk+zx5EmDG8cYH+5X6a/8ABRfx&#10;rrnw0/ZZ17xJ4c8QXWh6raS20UNzanEknmSxp1/Gvy4/4KF/Cq9+A37VOo6jpavZWepSJrOmzwn/&#10;AFcmece/mDf/ANtK+qvEXx2tv+Cha/B34TaJbypGzx6z4u8sf6iOAY8v/vs1U1awWufSf/BOjwP4&#10;/wBE+CcHiT4i+ItU1rWPEmy+t7XUp/NNnbc+Xjn/AJaA7/xrzn/gpfqHxN0/xH8L7D4f+L7/AED/&#10;AISHUv7Oa2tZfL/e9pD+Ffd9jYW+lWFvaWsQit4EEaR/3Er4s/b5uZR8cv2b7eKTyz/wkUkn/ouh&#10;7Bax57+2DF8c/wBl79nKx1yy+LV7q959ojttQuvssccg8z/nnXK/8EqPHfxR+OfxQ8VeIPF/jjV9&#10;b0HQ9PjgFlez745LiR/kI/3EjP8A38r1/wD4LA6qLH9liO1H/L3rFvH+Xz/0rgP+CJcA/wCFXfEW&#10;fv8A21An/kv/APXqeW4He/8ABRT9uxv2eNOfwL4QZx8QNVtBM+oY/d6XA+R5gzw8p2HZ2HX2PL/C&#10;n9lH41f8KGTxpffGPxNa/Em+shqtvpl1c+ZaQ/u/MjglEnR/+en/ANaviH/goJdP4l/bv8YWV42+&#10;KPUrOxG/tH5cXH/j9fulcyfZfAUj/wBzTf8A2nT5APhf/gnB+3trHx81jUPAvj3yH8TwW4uLK+t4&#10;/L+1xj/WeZ/t/crL/wCCtnxH+JHwhj8Bax4N8V3/AIe0m6kuLe5Sxk2F5/8AWRk/h5lfD3/BNBr2&#10;X9tH4eRWbOPNluvPP/TMW0sh/wDQBX25/wAFs5M/CD4fJ/1HXP8A5LvTSsgPK/2Pfgh8Z/2s/Amq&#10;/EOb49eKPD88OpyafDEbiSWOQxxxybzHvCf8tP0Nc1+zl+3N8Yfht+0VZfDfxXrL+O9KOvf2FcCZ&#10;QZFk+0eUZI37c/59fS/+Caum/Gu8/Zn11PA1/pdjpU2r3H2OXU49/lv5UYfyx/v189/s5eKtH/ZW&#10;/bH1q6+OmnXc3iazupAbyMxyQ288/MlxIO4eOQ9P+enOKzW7KR+q/wC2h+0ZL+y/8DtU8W2limoa&#10;zJIllp1vJzH575xI/wDsJ1/IV8X/ALHPwi8a/tp/D3W/H/jD4z+NNL1B76S2gttHvPIjjxX3j+0B&#10;4R+HPxT+CuqD4jeT/wAISLcajPdPJ5fkJH+88wP2r46/ZX+Nen+O4NR+F/7Ongq40XwTo1vJJe+I&#10;9XmzLJI78f8ATT95jp1GK1hswkfNn7M/7WfxC+Ev7Wtj4K17xtqPijwl/bsmgTDUJDLv/emKOQdw&#10;d+w1+21fzj+HtCfQv2x9E0me6F7Jb+OLaJ7kf8tP9NTmv6OKECCvm3/gohb/AGr9j/4kL3jsDJ+R&#10;r6Sr5Z/4KU3zWH7HHj6SP/lpFFD/AN9ypVIUj8pP+CcfxLg+Ff7SlnrF1ZXF9DLptxbmK1TfIfuS&#10;cD/tnX1r4D/aVuv2uP8AgoZ4OT+zb3w/4e8MWtx9j029Ty7hn/5aSSf57V8+f8EjNPg1H9riNLmF&#10;JY00K8fD/wDbP/Gv048Zfs42s37XXgf4oaNDDpr2mmXFnqIt0Ef2v/nmDismJn0pT68Y+OP7RGk/&#10;BnxF4C8PyQPf674w1L7DY2MI+coMeZJ+BdPzrpfid8efAHwaitX8b+K9M8Ntd/8AHvHfTiN5PpVI&#10;pHoVfkN/wW5/5KJ8Mf8AsGXn/o2Ov1e8J+KNM8beH7PWdFv7XU9Ku08y3urN98ciexr8mP8AgtfJ&#10;/wAXP+Hcf9zTLn/0ZHVoUt0M/wCCe/xC/aP0b4N6lpPwu8BaV4i8OR38kkd/qN3Hb7JP+Wic/wCs&#10;r3L46+J/2rNY/Z68cweMvCPh3RLH7BL59zpt3vl8vZzxmu6/4JFQ+X+yBp7Ffv6teNn/ALaV7T+2&#10;pfyaX+yb8VrmE4kTQbnYf+AVEfiLPxg/4JuJv/bZ+F//AF93P/pHcV/QfX4Df8EvLP7X+2l4IftA&#10;l3L+VtJ/jX781T3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pDS009KT2F1M7XL+P&#10;StJu72biKCF5H/AZr5p0HWYLb9jj4k+JP+PIXen63qMkn/bOXn9K+hPiHqtjofgzWb3UZ0trKK1k&#10;MksnQDFeIftB6PYSfsL+ObW1lEGnf8IncSxyJ2j8rzK7aXwr1RyVPjOG/wCCTUXk/sbaGcff1O/f&#10;/wAi10/x7+GHxAtfizF8Q/CFrp2rW8en/Y5NNueJJKuf8E50s4/2OPhx9jTbG9m5k95fNk3/AKiv&#10;Nf2nP+CiUXwf8Yaz4d8P+F38QS6FPHb39y0/lxxyP/yzr2cuo4qvmLjhIcz7dzLFSgqLUup8jax8&#10;drnxT+3Z8Lbjxh4WPhaPRb+Ozlsrzt5hx5h/MV+zP8IxX58/BvxV8OP23vi3LD4z+Hknh/xz4cgj&#10;vkNxId5jyP64r9Ao4xFHGidEG2q4hlONZU6seWUVrHsRl8bQVkfD/wDwUFTTdd+J3wk8OeKdavtF&#10;8E6kbwX8lvJ5cbyDy/LEleOfCPwZ4T+GH7dfw70r4Q6rdajpd3Y3EniGOOfzLeOLy/3f/kSvVv8A&#10;gqn4H13xZ8NdLvtKtUuLXSGkvLg90j2YNeHf8EjPDWu2XxF1vWbvw9MdFv7HyoNakTjzIz/q6+po&#10;0uXh9VlLSzVtLX8+tzzFTvjZTvsz9YiOMVJTFORmn1+WrufTeYVG3CmpKic5WnvoKTsj8W/+CmGr&#10;Q/E39tqw8KwF82kWn6LJ/wBdJZPM/lcJX64+Nfhtp3jv4YX3gm/eS303ULD+z5GiPz+Xsx/SvyS8&#10;T6LD8Uf+CsUlu0+IE8VW8ryD0tIo3P8A6T193/tpftF618P4/C3hj4ealoz+ONXvD5ceoz/u0jj/&#10;ANZX12Z06nPhqV7WgrHHRlfmOdi/4JN/AWOyij/s/V3nXrP/AGnJ8/4V9BX1joX7OXwF1UaWn2bR&#10;fDGk3FygkftHGX6/hXy58N/2kPjrF8SNB0XxxZ+GP7Fnk/0u90248vy4/wDtpXqP/BQPx/pNj+yD&#10;8Qha6vZyz3dklpEI7hCXMkkY459DXlVIVvbwpVJX1JS5uY8W/wCCPOi3V18NviD4z1ESyXuva6Iz&#10;dSf8t9ke93/77lev0QHSvk7/AIJ533h3wX+xt8PoJdb06H/Rbi7uGmu0TY8lxJIQeff9K9//AOFy&#10;eAf+h38Of+De3/8Ai65sfVlWxU5v0+7Q66atE7OkNcj/AMLe8D/9Dn4e/wDBpb//ABdQy/GfwDH9&#10;7xv4cH/cWt//AIuvOk+VXNTtCaYCfTH1rzb4gfHrwR8N/Aep+KtS8RabPp9lA8+IbyOQyH+4mDzn&#10;gV8JeGP+Ck0/xZjMV5rVp4Hkc58pH/1af9dK9fAZZXzC/slp3OPFYlYWHO43P01LAnt+deB/tB/s&#10;g+Bv2h9f0HXfE7T217o/yJJbybBLGTko/tmvz1+JXxZ8ZXXiCS6tfj7MlnJ/yztr9I68z8R/HnxB&#10;9o+w/wDC1dWuov8AlpcyalJJX32WcJYvD1Y16eMjTkuvVeh4FTN6dWFvYt3P1X0D9mX4KeFYET+x&#10;tHmkT/lpdNHJJWl/Z/wQ+GMMt9I3hnR4/wCOWRoxX5SfDnXPDMeoSXGvfEaS48z/AFn2jUjXbS65&#10;8HrnzEu/F1lc/wDXW78yvRr5FiatVqtjZzb3d9H+JyLGQVlDDfh/wD9F/wDhf3wB01Xu7bxV4WeU&#10;dfs0kZc1lT/tpfCWG2F3ZXv26KT/AFcltb531+cGv/GT4VaZZ3NrHLpdzJ/yzltrPzKp6J+094Bs&#10;NLt7Rylv5fpYVMeGMGn+/ruXrKxrPGV2l7Khb5H6Fy/8FAPAFjZX11DpV+RB/wA87f79eW6v/wAF&#10;UrdsjRvh/qNxn7n2m4jjr5Jvv2ofAco8tNRkki/55/ZJK5TUvjn4HlvJJILqSKOT/phJXr0OH+HN&#10;XOV7f3rnnV8bmysqdI+qf+Hl3xN1HU5EtvBWnW0X/PJ5S8iVNon/AAVG8ZaB4/sNL8Z+DrNdFu50&#10;gNxYl/NjyfTvXzSnx0+G4j3nVZIpdn/LO0krjdf/AGg/Bd74q0VH0+6uNIt9QiuLi+KfvPLR8/u0&#10;rXG5fwtSw03D4kiMBXzh4qKq0/ce5++FndpdW6TRjEbrvBq5gV8KXX/BW/4D6Rp9lBbS6/qBWIK/&#10;2fTCmzj/AGyKryf8FkPgkg+TTfFMn/bjGP8A2pX4E2m3y7XP0OT5XZKyPvPAqEda+CZ/+CyvwXjT&#10;KaN4tlf/AK84B/7VqJ/+CzvwdTp4d8Vv/wBu8H/x2hdifiE/4LA/DMeI/gho3i+CMfafDupIJZPS&#10;Cf8Ad/8Aozy6+qfgp4+0zWP2dfB3i3VLqO20ufQre5nubp/kEflDJfNfBf7Un/BTX4RfG34F+IvC&#10;OlaPr8up6pB5Ucd7aRxxxP2feJO1Zfw0/bt+DF5+xvZ/C7xdNf6dqsGmf2VJbizkkjk/6aeZHXt1&#10;avtcupwb+Fv8TmhG1RnkX/BQD9sSP9orxla+BvhyZ5fBFhKCI7WPB1K7yedg++g4xx716N/wT1/4&#10;J+t4us9Z8X/FDw9NbWAH2fTdP1G3IeT1l2H8q+SP2VvjBpHwO+JbeI7yyS+2QSRW9xJF5nlE/wAe&#10;yv0Y+AX/AAVK+HZs7208e+ILyzuHl/0c/wBnv5caf8AFa1aM8JSp4mM9bqxc0p80WebfsV3Uvwd/&#10;4KGeNPAUdv8AZdNv0ubZLf8AuCPEkX/kPNfq/gCvxA1j9qvwVp3/AAUKtPinaXM//CHx3w+0Xtvb&#10;/vJY/s/lFxHX2f8AtT/8FMPh94a+Dd63wy8U2uveMtVQ29kLY4+wbwczyZHBTHA9a24irQxWLp1G&#10;7ylFX9dCcIpRpcrPm7/gqJ+1pc/Frxvb/BPwJLJeaTp9+kOqNYyl/wC0b/eAluPaN+3/AD0/3BX6&#10;Afsefsx6X+y98HNM0G3t428Q3ccdzrV6OTPd4/8AQEzgV+Y//BOab4I+G/Fd78RPiv4vsbfxNp91&#10;nTrHVpDhH6/aP+mj5r9Nv+G+fgAZEA+KGg7m7ifgfXivn5tRfLHsdUnZF39tTS9a1r9mTx1beH7h&#10;YLw2Em/v5kf/AC0T8RXz78F7fTPg7+z34V8UTeB7WU2GmR3NxeRx/vf9X+8krt/2jv2yPhHrvwS8&#10;Vab4c+JHh3UtWvrCS2ihhvkd/nQ9q+I/2Y/iH4N8QfCzUfD3jr4zz6FbmOS3k0i9fy4xH/0zk/5a&#10;V9pksVPKJuUlHX5vTy/4Y8PERlUxd47I/XL4X+PbH4neAtF8T6af9D1KATR/SujlhE0MkR/jFeAf&#10;B346fA/wR8LtC0fSPiZ4W/srTIBbRySapBH0/EV02s/tX/CTR/Dt3rb/ABD8OzWltC8jfZdSjkL+&#10;yYPP4V8HOyq2hLqe2uXY+KfjX/wTS8b/ABW+NGo+J7XxHpPh3TZ5fMR4EPmJ/t8V95/AT4a33wl+&#10;FuieF9R1248SXdjH5b6hc/fkr8pfip/wUG+JHiS3/wCEq8K+OLXQ4r7VpLeDQPLj823t0/1cklfb&#10;37En7YFl8WPhvd/8Jr4m0SLxFps/kT+VMI/NH/PTn1r6/PIYx4SnVxM1JaWt8jzsNy833nDfGzW4&#10;/Cf/AAVC+E63Fulxbax4dkshv7PJJcf/ABsVDaWNr4Z/4KzpbWSJGup+EjK//XT5/wD43XHftEfG&#10;bwhqf/BSf4L3cOuabJpOh2P+makJ08qOST7RiMv/AN+/+/ldcnxO+Gn/AA8tTW7nxNppmk8MjTIJ&#10;POj8hLjzOm//AJ6YzWcZ1FS0/wCfbTKhy8+h+gPUU+vNNV/aL+GGgyCPUfiB4ctX9JNSi/xqvF+0&#10;58Jbn/V/EvwrJ/3F4P8AGvk47Jvsel1PU68w/aK8Bat8Uvgt4w8HaLPHZ3uvWEmnfaJOiRyfJJ/4&#10;4TVOT9qj4PRSeW/xS8KiT0OrQf41Suf2x/gjan998V/CCfXWLf8A+LqiJGt+zr8FdH/Z3+EuheBd&#10;GJkt9NQ+dcSffnnf55JD9Sf0r1KvD/8Ahtb4E/8ARWPCP/g4t/8A4uqD/t5fABOG+Knh0/S7oHE9&#10;/or5zl/4KD/s+w9fiZo8n/XOSs2b/gpN+zrE/lv8RrQn/pnaXD/+06Cj6eor5Uf/AIKe/s3R7v8A&#10;i4OT7aZef/GqpH/gqj+zh/D43n/HSLv/AON0AfXFFfH0n/BVr9nOMc+L7tv9zSLv/wCN1ly/8Fb/&#10;ANnyHfs1XWZPTy9IkoA+1aK+GL3/AILAfAq3XFtJ4guT/wBg7b/WvsPwF4zsPiF4M0bxJpu86fq1&#10;pHeQeZ12OMigDR1/WU8P6Rd6jLBNcxWsfmeVbJvkf6Cvwl/a60T4x/tLfHXVvGT/AA58VDSrp/sO&#10;i27aXL+6tI/9WOB3z5h7fPX721EkKRjCjH0oJd+h86fAzwRD+x5+yboOkTafcXup6bYG5v7fTI3u&#10;HuNQk+eQfTzPk/Kvxg+JHwS+NHxG+IWu+J9U+HfiX7brV9JeyeZp8mcySH2/Cv6LNo9aMUyfe6nk&#10;fgjUtN+Nfwal0O90m+0wXGmf2dd2WpQeXIP3flmvxWsPg38Xf2W/2kI7vRPCviOaXQda8q3vLWxl&#10;kju7fzOP3kYxiSP+df0C0eUn90UMcTm/h94nm8ZeENO1a4sJ9MuLmPe9tdR7JE/CvkL/AIK4/DjS&#10;vFP7K194nuWEeqeG763uLRweolljt5E/8iZ/CvQP+Chf7QOtfs4/s+3Ov+GDHF4ivr6PTrW5kTf5&#10;AfJd/rhK+Ix+0x4i/b2+Gnw3+BUEFzqPifVdTjuPFmpRwhILezhk+/x9PMpFn2P/AMEyPgqnwi/Z&#10;U8O3VxB5er+KANcu93pJ/wAe/wD5C8uut/4KAeMIPB37JHxFkkjkkn1LTZNKgSOPfmSf92P5mved&#10;F0i20DSrPTrJBDZWkMdvDF/cRBgfpUt/YWmqWxgvIIbqB+sc8YkT9aCWrnxj8HPBUnxc/wCCY1j4&#10;dnh3303hi4t4UkTH71Ek8v8ApXJ/8EiPgDc/Dv4S63491qye01nxLd/ZrYTffjs4Ds4/35fM/wC/&#10;aV9/W1rb2sAt4YUigUf6tEASlihS2j8uONY0HREFMm1j+eP9trxRD43/AGwviLqtgsxim1YRxjZi&#10;T93HHH0/4BX6yftw3XiDxn+w1rUngKO6vzd2FsbgWcf7ySz+Tz/3fp5eeK+pR4T0M9NG075vm/49&#10;I/8ACtL7NALf7OsKeRjZ5Wz5PypBa5+IP/BLb4s638Pvivrui6F4RuPE1xr1tGjzW6H/AEPy9/zS&#10;f7Hz8/SvIv2rh4n8L/tW+I9S8RaVNpmtHU49Rjt/7yDZ5bx/XZX9AXhvwL4e8Gi4/sHQ7LSPPffJ&#10;9ht0j8w/hVHXvhV4Q8Ua9a63rHhjS9S1e0/1F9eWiSSR/iaHswtYraJ46trr4VW3iy9STTbL+zft&#10;kguU2PGnl5r8AvgN4o0/Vf2wPBniXU5PsWm3XjC3vppH/wCWYe53/wAzX9Emq6PY67plxpt9bx3V&#10;jcR+XJbyco6elcPb/s8/DCCW3lh8BaBHLb/6t0sIw8f44oWyA+WP+CvXxC03Rv2XYtAeWOW88Qan&#10;b/ZkU9UjPmF/0FeA/wDBE/WdLsPF/wASLC4u/L1a/tbMw25/5aRxmTJ/8iV+ofij4ZeFPG4t/wDh&#10;IfD2nax9nG2H7dbpJ5f0zVfwt8IvBPga6+16B4U0jRLj/nrYWaQH9BTEfl//AMFrPHFjeeO/h94X&#10;tZ/MvbCyubu7j/ueY8Yi/wDRclex/wDBOD4d+Gfi5+xBJ4d1CCO6uDe3sUxlT/V+ZJ/9avtPxL8D&#10;vh/4w1Z9W1zwToetak//AC839hHPJ/4+K6Lwz4Q0XwbZfYtD0mz0m1/542cAjT9KAP52dH1/Xv2U&#10;f2jrm5055Y77wzq0ts8f3DcW4fYyf9tI/wCdfv8A/BL4vaF8c/h3pPirQZ5JbK8gRyJU2Oj45yKs&#10;6v8ABfwHruoSX+p+ENEv72STzJLi5sY5Hd/XJFeU/tgftJab+x18G4PEFjoEV7dXd4mn6bp8f7iI&#10;SGMvmTHYCM9s1L3GeRf8FbvhDp/jf9nhvGXEeq+Fp43jk/56RSOI5I/1zWX/AMEiPgAngT4L3nxD&#10;1K2K634slAt9/WOwjP7v/v5Jvk+nl15h8SP2x7r9uX4XeDfhB4U03yvFfjC7j/t5IsvHY28cnmP2&#10;/wBjNfpb4H8IWHgPwboHhrTkEVhpFnFZwR/7EaBBVsR8ff8ABVX4xeOfhJ8EdGHgu7vdLOq6gba/&#10;1ayyHgi2cL5g/wBXv6V8rfsfeOPGv7ZHxu+FNj4gW6udO+HkE95faufn+0Sf8svMkr9etZ0PTvEm&#10;nS2GqWUGoWMo2yW9xGJEb8DVHwp4I0LwLp32Dw9o9noljv3/AGexgSJM/QVD3A/Pn/gtL41tLT4X&#10;+CvCkcuNRvNWN68Y7xRxSA/+PyJVX/gilr1jB8PPHmjPNjUZNWS5WP1j+zoM/wA6/RfUvC+ja1Os&#10;9/pNlezp9yW6t0kP60un+GNH0q6kubHSrKzupB88tvbojn6kCqfQD8qP+CuH7MV9pXjWx+LHhzT7&#10;u4sr9PL1mSBN4t5Ux5ch9Mj+Ve1eP/8Agpd8M7n9k2/vtC15E8d3+i/2fBom3/SLe7ki2EydPkj/&#10;AL+eeK++NS0211izktL23jureQfPFKm9DXGWvwC+HFhqkepWvgbw7b30b+YlxHpkYcH64psqJ+fn&#10;/BKP9jPXPDOqD4yeL7WbSne2e20TTp49kkiSf6y4kBGQMY2fn6Vg/wDBan4iQajrXw+8DWqs1zZi&#10;41K7+X/np5ccX8pK/WEYTC1mvoenXF19pm0+1luf+eskKGT88VIpbo/L/wDYI/bR+Hv7Of7Ma+Hf&#10;Fia3BrcGoXVyLe3015PPEhBjEZr581v4RfE7/goL+0/q/imw8Iar4a8P61dx79S1aCRLaxtI40j5&#10;c8O+I/8AVx5/eP2zX7hTeHdJlH7zSbJ/9+3jP9KuW9tHax+XDGkUY/gQUFM+C/8AgrB4T8VN+y9o&#10;lj4cjubjw/pV5B/a8dqP+WSRmOMyD+55hj/GvBf+CUfifx/aeCfH3hzw94RmvtG1Cb7R/bpPlxxX&#10;Hl+X5fvwM1+t1xBHcxNFMiyRuPuP3ptpZQWMHl20EcEfZIk2CmQfz4a98JvHvwn/AGuNNtNS8O6j&#10;qWu2/iWDUbeKK3k/08/aEkHl/Wv6BPDdze6hotjPqNqLK9kgR57b/nnJ3FWpLGCa4juJIUeeP7kh&#10;T5l/GrlIuIV+en/BUT4w/wDCZ/Ce5+FfgzSNX8R+I7q/gN/Dp+mXEn2eOP8AeYOE5zgV+hdV/s0a&#10;PvWNBL/f2UBI/DH9hB/Gf7M3x1Txd4n+GnjMaV/ZtxZO8ei3CbPM8sg/PH/0zr7m8Tf8FOdT+zTj&#10;wh+z78RdbnThPt2nSW8f/kOOQ1920+lKNwR+Tv7Knhr42ftEftzaP8Vvil4Z1nRNP0G3uJ4Y9S0+&#10;W0toMxvHFbwCQc8y+Z+BPpWT/wAFSP2Yfij48/aIt/FHhrwvqvifQbzTLe3jlsI/MEEiGTMf+x61&#10;+vFFJKxR4R+y38LdQ/Z1/Ze8I+FdUgfUtZ0mxkluray/ekzvJJK8cfrzJsr86v2uv2c/2lv2tPjT&#10;ca/H8MJ9O0W2j+x6bBc31vHsgGfnkLy/fPf6V+xlFWpW0JaufFH/AAT0+HXxc+AnwwvPA/jXwlDD&#10;BbXklxp8sd/GciQb5B/33Wh+2J4c+Pfxw+HuqfD3wZ4M0vSrHUgI7zVbvVox5lv/AM80Hqa+xeKd&#10;UJWdwSsfj/8ABP8A4Jn/ALRPwR+KGgeNdD1PwdFqOmP5i51Cd4zlCjxv+69z/kV+rPgNvEkvhqz/&#10;AOEtisotaCfvxZPvjrp6Koo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BD0pOwpT0pv&#10;al1sB4J+3V9o/wCGS/iT9l3/AGj+zP3fl/8AXSOuB8YS3Wo/8Ex9Vkvv+P1vh+5k/wB/7NX0p8Qd&#10;H0rXvBWs2GuKh0qe3cXHmdNnevJP2ntM0/Rv2LviVY6SANNt/CN5Hb+X/wA8/s5/pXfh6vu06X94&#10;5Z/GZX/BOOPZ+xf8NPeznP8A5My18xftxfsleN7HWvFXi/wHAdbsfEt9b3d/psUf7yOSP/loK+p/&#10;+CfMIi/Y0+Fq+uml/wA7iQ18uftgftafF22/aWvfhb8LPswewt4t8T28ckkkkkfmf8tPaSOvo+H6&#10;uLoZnKWE31vfscOPpxnTTl0Oz/YB+DHj+T4r+Kvix8TNMOkazd6bBpdnbY8vzI/+WkhT/tnHX32e&#10;lfGn7Eniz9oLU/F2u6b8X9Khg0lLSOS0uYxEP3men7s88V9m9q8XOZzrY2cqn4HTg7exVj86f+Ct&#10;11e2fg7RTZ+Kn06OQmOfRUfH2tPX8K5X/gjx4o1jUJfFuh3WpRyaLYRxy2lm/wB9JHP7zHtWx+3r&#10;4n0D4a/tdeDvE3j/AMLN4k8FS+HPsSCSASRx3H2iST8+leZ2H7SVt8PP2qfDXifwB8ObpPDWpaT9&#10;mk0zTrARyXIk6yRiPr5fH6195RVXFZAsNTjok3fS3oeZKtGliFGfX9D9cepqSsjQNY/t7RbPUVgk&#10;thcR+Z5Uv30rXr8qWp9CtriHpUZNSHpURPGab3Qnq7H4yfAOwj8Y/wDBUHxCk/Rtb1h//Rsf9a5r&#10;9tf9iwfBn4laTI3i281l/FE9xcRxm0eSSHnPbrXWfsoSf8bUdd2fc/trW/8A2rX6w+I/AGk+IPHG&#10;j69qFnDcy6fBLFHJIn3N9fZZhiKVLHU3VhzRitjzqNOXsrxlbb8j8R/gH+x3Z/HP4qp4PuvFmp2p&#10;SPzfNk0ySM+X/wBtK9S/bO/4J16b+zd8Hl8WWPj3UdXMd3Hb/YdRAEb7/wDnniv2AtPDmi6ff/aL&#10;axtorz/nokY8yvhz/gszfPbfs5+F1j6TeJYo2+n2a4Neeq9DFY9TjT5IWf5M6Yxmqb9655X8G/8A&#10;gkX4d+IHwi8O65r/AI513TdV1K1S9e0treLyLffzjY4zXQf8OQPC/wD0VTWP/BRH/wDHK+9/gbqU&#10;Wr/BrwTfQ/6u40SzlT8YErv68XEW9vPl2u/zZtTvyK5+Y3/Dj/w3u/5KpquP+wRH/wDHKtwf8ESv&#10;B/mZufiVrbp/0ysIE/xr9LqZzWO6sUz8xPiT/wAEbvBug+AdZv8Awx4x8QXfiC1t5Li3i1AweRJs&#10;GcEJHkfnXwV8KPgnaeM9bi0u9mvIrmSTy9luM7K/otZQ6FXHUc1+fn7Sv7Hmp+D/AB7H8Qvhxa+b&#10;b3F152o6bF+7MefvyR1+h8JYvKlKrhMxjecl7j8+q/I+czupiaOGdXD9Nz5c0b9hzwNp3izS9N1r&#10;W9U/0j/lkJ4/3n/kOtrxP+wf4GtdakjtdW1GK2kf93HG4kqey+JMfivxB5jyfZpLV9kcn/PSvQLL&#10;xRPLPHPBJ5txHX6lWySGG5KiVtFp3PhY53iqivKVmrHjp/4J7w+KPE8WleFTqNz5H/H3LL/q69B1&#10;n/gkNq19qtumm6qLG1ki/eSXEnmbHr1P9kL9oIeEvjj4z8IeLLtI3vzHcWZr7Y+MHj28+H3wn8R+&#10;LdF0qXxFfWFg9xaafb8m4f8Ag/XFfl+e46rl2KeH9hG3RtXPucvp1sVSVSVQ+DtA/wCCMvhyLS41&#10;1fxleXOofxvbRbI/wFab/wDBLT4T+CYv+J5rct9IX/d+Zc+XIR/1zrtvg5f/ALVf7Rmj/wBveJL+&#10;y+Emg3QzBbRWWb509o5M7P8AtpXuMPwG8BfDCxuPFfiW6udcvLGB5J9W1u48w47k18tDMsTGpFRs&#10;+Z2aSsezOhTjTblU1R+YfjH4I/CfS/ize+HtF0q4vraxT/SJI7iTy4zXTX3wW+HEOn/ak8O20n/A&#10;KyNW8YweJ/i94m13RfJttG1aSORI4/8Alp5dXfG3if7D4UvI4ZP3myv6XwuR0o0KUKlPdJs/I8bm&#10;VVYl0qdU8N+LPgPwvpkCQ6TpO3UJn2IkFfo5+xh/wT38CeDvhlHqvj7wzpvirxFrcSXEkOr2kdxF&#10;aJj/AFcaf1rwr9gH9k3XviR43svif4wjeLwtZuZbCyuOt5J/BJ/1zr9I/if8YPCnwX0/Sp/EuoJY&#10;x6neR6faR/xySv2xX5Dxvj8FLErBYGNnD4j9EymjXUFOtK5xs/7EvwFuF/efCXwnn/pnpkafyFOi&#10;/Yp+A1smyP4SeEv+2mkxyf0r23pTq/J0rH0z11PGU/Y4+Bkf/NIPBX/gkt//AI3UB/Yy+BG/j4Qe&#10;D/8AwUQf4V7dTAM4qtLkSV0eA+Kf2O/glb+E9WWD4X+F7RfIkk322mRxkEJ1yBXyh/wTJ/Z5+FHx&#10;T+EGua54g8DaNrt//asluJNSt/tHlx4GIxvr78+LN19k+Fvi6bzPK8vSrt/M/u/un5r4w/4I0pt/&#10;Z08TOf4/EUn/AKIir2KNRLLqlOSu21byOOUEq/Myz+09+yd4LtbjTfDngT4KaP8AadW/df2tapHb&#10;xWf/AE0krR/Z3/4Ja/DP4cWtxe+Oba38ea1OCPLvYv8AQ4E9Ej7n/bNb/wAUf+Cj3gz4VfFXxD4W&#10;1Tw/rlxbaMfLnvrK18yPzK6n9lv9ufwp+1R4r1zRNA0y90yTTbdLgfbcb5EJx2rpxc8YsFCnOHup&#10;fnYmlGLrSl3Pgn9un9nr4bfDn9p/4e6Jo/h7+yNA12W3/tCxspPLjeN50j/d/wDPPqa+94/+CbX7&#10;Ow09IH+HFq7hNvmm8uN/1z5lfIn/AAUQ263+3x8F9Db/AFby6Wp/7aagR/Sv1aBGK1zeUZUMLZa8&#10;mvmGHg9bnyRcf8Es/wBm+b/mSLiL/rnq95/8crMn/wCCTv7PEifL4c1SA/3o9Znz+pr7KyKi8uvm&#10;Xszs5D4ttv8Agkr+z9bQysdK1y4kP3PN1eQbP++MV+c/iz9hLxi/jfxVpvhvw/fXOnWF3JHaSyyx&#10;/vI/+Wdfvcfumvz6+PGi+ANH1fxbeaZ8aNR8Pa/+8uPsNtqcfliT/rnX1/DnspupSqU+ZtK3uuVv&#10;u2PGzKrUw6hKHc5D4L/8EfvBGrfDLS73x9rHiCLxTdJ5s8WlXEUcdv8A9M+Y5AfrXVj/AIIt/CJX&#10;z/wlvjKT/fuLYf8AtvXsf/BOPW/E/iH9lvw9qviq/udR1G7uLkx3N1J5jvF5r7K+n3PkxyP+NfM4&#10;iHsMTKMX10/4Y9mL5oc3kfm34j/4JOfArQb63t7r4ja7pskr7Et5bu23yf8AkOtn/hzD8KLu3R4f&#10;Gfigbv8Aloj27j/0XXlf7Fv7P1p+0z8TPiT40+LB1O/1rT9UeNLOWaSNEkO/Ofp/Svpj/gn14q17&#10;XtZ+MOlXt7fX/hbRfERstEkvX8wiOPPHmd+PLNepjcHHDR5ef3lZtepx06vNNo+LP2nv+CeHhH4K&#10;ePfhp4c0Lxdql1N4w1L7D5d/HHJJEgx5kg2AZ+/GKvfGz/gm14Z8BfHn4T+BNL8Vaj9i8ZSyW9xL&#10;cRo8sflR75JI6+j/ANviV739sn9layj++upzyf8Akxbf/G6m/aYeTxX/AMFK/wBnjw9aNmTR7OXV&#10;px/cjJkP/tvV0+V04csbO0r+ZdmpMyf+HKXww24/4TrxZ+Vt/wDG6aP+CKPwuHXxz4w/O0/+NV+i&#10;nO3jrTf3lfPJWbOk/PRP+CKXwo/i8a+MfwltP/kel/4cp/Cj/odfGX/f20/+R6/Qr95R+8qhXZ+f&#10;f/DlX4Qf9Dh41/8AAiz/APketmx/4I5fA+1titxfeJ7yT/no1/Gn8o6+7qKdgPiGP/gkL8AxHte2&#10;8RSP/wA9P7UI/TFW1/4JD/s+j/mH69/4NpK+06fSZcT4/t/+CUv7OEcJV/CF7cSd5H1q8H8pKv2/&#10;/BLr9nCzj2r4Ekk95dUu3/8AalfWNFIo+ZdN/wCCb/7OumR7F+G1jc+9zcXEn/tSrP8Aw7o/Zz/6&#10;Jdpf/f8AuP8A45X0jRQB83W//BPH9nmy1BbyP4YaW0qDiORpXi/74L4r6C0zTrTRrCCysbeO1soI&#10;xHDbxJsSNB2q/RQAUUUUAFFFFABRRRQBznjvwH4d+JXh+40LxRo9prmlTj95a3sPmRn8K5H4Qfs5&#10;fDr4DJeDwN4YstDlvf8AXzxJ+8kHZN/XFeo0lAC0UySVIx8xxT6ACiiigAooooAKKKKACiiigAoo&#10;ooAKKKKACvKP2jP2dfC37TXgH/hFfFf2qKyjuEu4Lmyk8uSGRfT8Ca9XooA+bf2ZP2Gvhx+yrf39&#10;/wCGU1PU9cvozHJqurTLJKsfeNPLjjRB+Ga+kq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m/w06m/wANJ7AcL8a7We/+EPi+C1/4+JNJuBH/AN+zXzv4Q8Uf8Ln/AOCeHiCaeXzJbjwrqFrI&#10;Lf76eXHLH/7Tr6w1yxGqaTeWj/cmhdD+Ir4g/wCCd/hfUdG+BXxc8HanA6tp+v39lHFL3TywK9nC&#10;wj7F1esZR/E4anxI9I/4JqeMI/GP7HHgMAfvdNFxpUufWKV8f+OFK8P/AGlv+Cd/xA+JX7QGu/Ef&#10;wN4utNCn1DypE815IpY5I4o4/wDWR/8AXOur/wCCPOti6/Zp1nSHQpcaT4huI3U/7ccT/wBa+uvi&#10;Z8WfCfwd0P8AtjxhrVroemvIIknunxvf0rWlicTl2MqPD/E2XVpKrFJny5+xt+z1+0B8K/iHqV98&#10;T/HMevaB9k8qC2i1CS43yev7yMV9rdfavLvh7+0z8MvilqKab4Y8YabqmoPylrFN+8f8K9RIz3rz&#10;cbWq16rqVo6s0pRjCPLE/Pz/AIKwCTWfD/g/RGkjt7NzcXnmOufnTy/6GvAP2DNevv8Ahof4b2o1&#10;RNXtb/SrmN7bO/7J5f8A+7r7f/4KFeGdK1z4BapNfaPPq17BzZ/ZY98kcnrXwV/wSkiu3/aCmKab&#10;5kcNnJ5l6/8Ayw/2Pxr9gyfFQlwnVpwjZxUrnzOIpOpjJSqbRat8z9lM5JX2qSmLz83tSeV++3+1&#10;ficeh9XK2liSm4+Q/SnUjfdNEt16krqfjN+zRdr4V/4Krapa3KfPd+Itct0/7afaHFfod+2R8Ovi&#10;D8SPC+j6Z8PfHCeCL17g/aLgyeX9ojx/q6/OH4k3B+Fv/BVL+09mV/4Sm2lT/t4jj/8Ajtfqd+0l&#10;8QvBvwn+GVz418bPN/ZOlypJH9mH7ySVzhET3NfX5lCdGvSrz2lFfkv8zlg26T5T5M+BH7N3xi+F&#10;H7QnhbUvHnxcm8U6fskxZG8l/ee3lyV3f/BWbwrF4g/ZF1G/HD6LqlneJ+MnkH/0bXh/wB/aZ8ff&#10;tPftAQ64ngYWXhGC68u11Ef8uUfoZP8Alof+udQft8/tK6t+0d4i1f4G/CW0/t+z0uN9Q8RX1vyJ&#10;DbkExJz0jk2f9tMCuGEVPF0+Td3uRT5lGXMfc37H2ow6r+yz8J5oXWUjwzp0bv8A7aW8aP8AqDXt&#10;FfHH/BKnxtB4o/ZE0bTll8y60C/u9OuOOn7wyx/+Q5Ur7GryMTCVOtOMu53Q+BC0UUg71yPexYhF&#10;eR+Jf2iPh1pPj2f4fXviC1XxX5IkGkv/AKxw/QV2nxG8f6T8MPBeq+J9euo7XStNgMs8sj7MCvwX&#10;1X4reI/i3+1HefFrT7F/7R/taPVIrPr5ccf+rj/79x19DlGTYjNajjho3lHU5MVVp0qb9r8PU+x/&#10;2kP+CfPxD1u/1fxb4b1CxS3uJ/tH9ixx+X5aV47+yL4qur6213+1v3txpb7P3lfoN4C/b5+G3iz4&#10;by6zqupQaRrkED+foFxJ/pDyD/lnH/z0/Cvm/wAP/sR+LvB/wj8QeLbeX/ipNaEmqDSf+eG/5/Lr&#10;9WyjiHEJyy7OJcjTSXS/T+n5nyOY4OhPB+1w0Lq6+R8yfDLT7nxz8dfFni6afzDa3UiJH/6L/wDR&#10;dfbHw2/bdtPhR430rwT44ge20q+H7jV/+WcD/wDTSvzO8A+I9a8BfE2KzeZ9NNzfR29/b3Hp5nev&#10;s74xeCdH8a+GvsLwRyag8kfl3P8Azzr6fOMlwmYTVOULXWjOWpip5dUVWcrppadrH6n219DdwJPA&#10;6SwSLvV0PDCvz4/4KAftBWXxIgk+E/hO++04ljOrXFtJ+7H/AEzNeLadqnxa8KaHH4YsfiBdW2hR&#10;p5flx/6yP/tpXjnif4E6zZeH5/E2jXs02qafN55jk6ze4r5PJuEaeUV3j8XP2ii/dj+vyKrZ/DHR&#10;WFoy5ZyO78O+FLXwxoclxM/lx2sHmSeZWZ8EvBWo/tW/FGz8MaNHJH4fgk8zVb0H/VwVl/DX4hXH&#10;7QllqnhCygFv4i1K3eCOMdJMgJ5n617f/wAE5PiFbfsw/Gnxf8EviLZx6L4j1W8hFlqUhHlvLswI&#10;N/pJwU9/rXtcR8awwGFk8L78pqyfbp+By5Vw6nWc8XK8l+p+kN1e+E/gR8NI2vbq18P+F9DtEjEk&#10;jbI4o0GBX5AftM/HTWv2mvjt4U8WxJPY+EtP1m30/R7KTvH5oMk//bTA/Kvo7/grfr19rep/D3wZ&#10;bzMunzSSXlykfdwdgz+Zr45+Mt5c+FdG8NWdiiR2unTxypJ7pXg8NcOwnlVbM8VHnqTjJx8t7/Nn&#10;u43M/YYqjgaXW/4H73RHMYqasLwreC/8L6NdA7vOtYpM/VBW7X4m1aTT3PrIq0Ugpp+9TqafvUFH&#10;hf7ber/2F+yh8VLsP5ZbQbi33+nmDy//AGevHv8Agkl4cOk/sg6ffP8A8xbVry6/74k8r/2lVf8A&#10;4K3+P/8AhFP2WJNDTIuPEmpwWQx/zzjPnv8A+ixXuf7IfgeP4Zfsy/DnQXQW8sGkQTzx+k0g82T/&#10;AMfkNelONsBF3teX+RzKSVTUydP8EeCdV8VeN/Dms/2dfXOp3X22e1OzzPL961fg7+zz4J+FnjvX&#10;td8LaZa2DXkEdvJ9m/OvzM/bU+GXjb4h/tG6v410/wAPa34f8NF47aTW44n/AOWf7vzP3dfpL+xv&#10;8Kv+FUfBPTrP+3b3xA99/p32y+k8yT5+a9rM6FWhh4SdTSSWnokceGcXN28z4N/bClHiL/gqb8LL&#10;K1y8lleaGjhOuUufN/rX62DoK/I39mee4+OP/BVfxV4muX/d+H7jU7pP+ucX+hxf+jEr9ch0ry8y&#10;vGUKcneyt6W0/Q66HUWm/wANOpv8NeM9jqMzXEkfRdQSJvLkMDhD77OK/Gf+xfhZ4e8E6p4E8T6V&#10;qNz8W9UnkH2ny5JJI7iST93X7PanFJLYzxwyeTIUOx/7tflV8RP2dPib8EfiprPx61C+0fxJBYXE&#10;l8beRPLk8v8A/d197wxUpwdWMnaTty62110+Z8/mUOfl8j9HvgD4Xn8EfBjwdoV1EkVzY6bHFJHH&#10;0BxVv4j/ABg8K/CvQJtW8RapFaWsY7nlvpXx58Qf22fEnxD+D/8AbvgnQr7SNKjt/MvNTlTy/L/6&#10;516r8G9S8KfEv9mW1+Ies6cNTQ2El7INSTzDvjj6181Uwko1nKu7OUtvVnsfDST6JG98LP2ofgl4&#10;qupH0HV7DTNW1WTM1vLH5Es8le4aB4f0nw7bPBpFjBY28shuHjto9gd36v8AjX4hftjeOtdt9U8P&#10;SXOjaV4fvRP/AGjaf2bH5cn2f/ln5lfsJ8GPizpXjn4HeHfHM9zHY2FxpsdxO8r4SP5Oa7s4ymrl&#10;7ilK6diaM4T1ifJn7Ut1Z6h/wUt/Z2sbmTK2VjcXj+3/AB8On6xVzPxw+PfgrwJ/wUr8Ka5O816N&#10;P0EaVdyW/wA6RSSeZJH/AOjP/IleQTeJrv8AbY/4KTW194TvZE0HRIfJt79DsIs4EPmP/wBtJJZP&#10;+/gr174I/BzRB/wUv8b6dcWSaja6H4fFzI837zNzJ9n/AHn1xIa78LRo0qc5VnqoPT1Jveqj6j+A&#10;/wC2n4P/AGhPiTr3hTw1aX/maTF5klzcR7IzX0XXIeE/hj4V8DanqOoaBoVhpN7qT+ZeT20AR5z7&#10;119fHTcZNOPY7mFFFFQSFFFFABRRRQAUUUUAFFFFABRRRQAUUUUAFFFFABRRRQAVxnxK+Iuk/Czw&#10;he+IdZkcWluOI4+ZJH7IgrsjXwV/wUS+M/jb4Ta94burLQrTVvDifcjl/eST3H/XOu3BUI4nERpz&#10;+Hd/IlnzFL+1L8Y/2r/2w/CXhXRb7UfCuhjV48aNZS+Xts45BJK87j/WHy0J9K/Y+NBHGqelfDv/&#10;AATv/Zi1fwO2ufF74gWoh8eeLBut7UpsNjaORIV7fO5xn02Cvrzx58QPD/w18N3mveJNRh03TbWP&#10;zJJZXx/3zV46VOddrDr3VoJdzp+Kb5i+or4w8FftI/Fv9qrVXPw08Mf8IV4Bjm2HxRr0f724T/pl&#10;FXEftAzeLv2fPjr8GIdK8d6xr+oeL9X+xX1jeyfuzHmMSSeX/wBtKwjQb33IU+ZtH6EDrTXYIm5u&#10;gqte38emafLdXJxHDHvc18n6Z8dp/jXH43v9Wmk8JfDvQfMEh/1dzd+X/rKKeHlXulsjSJ7NpP7S&#10;fgHX/ijL8PtL12DUfEtumZ7a3OfL+teq18E/8E+Pgfot94q8T/GG10G40ey1C4kt9FjvR+8kt8/6&#10;/wDHpSftU/8ABRqTwn4zu/hX8ItGfxZ8QmnOn/aUj8yCC47xxj/lpIh/DNdFXDWq+zp9NzNH3D4h&#10;8TaV4W0+W/1bUbXTbOP7813MI0H4mvln4hf8FNPg74T1+PQ9E1K48X6rI/lgaJB58W//AH+hryXw&#10;P/wTc8W/F02/iT9on4i6zr2o3I819Bs7n91B/wBMyeg/7ZgV9ifCj9mf4afBOGNfB3g/TNIl/iuh&#10;bh7h/rIea5ZKMXyp3Gdr4N1m68ReHLLUr20ksLiePzDbSrh466CmU+smVEKKKKks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Q9K8e+FemR+HviL8RtJFrHbxz38eoIY/4xJH&#10;z/KvYT0rjpJLTTfiBGGdEudStMAf3/KP/wBsranLlUkcteN2mfI3/BO/TIPAnxU/aN8D7/8ASNP8&#10;U/a0T/plJ5nl/oKyv+CpOi2s+pfBjU/EFpJe+CLXWZ49Xjj/AOmgjEf/ALUrofAvhTVfh9/wUy8a&#10;3gQR6L4w0GOcH+/LHHH/APG5K+uPG+keHtX8PXDeJ7W1uNKtP9Jk+2pmOPZk769+pVWEx9LFJXvG&#10;OnqrGclKpTcEfjX8efip8NfAHjbwN4h+DPh0aTdaFd/aZ7mJJI47j/pnX6nfstftDj9o74f/APCQ&#10;f2FdeH5I5PLe2ufWvlT4k/8ABQP9n/wHdW9rofhhPFYjfrZWkYjj/wC/lfbvwh8X6L8Rfhzoninw&#10;/Ekel6rbpcxJH7138QS58PRj7B07Pd7u/c8/LY1Kas/Mi+NVpqt18MvEC6KkEmq/ZH+zi5/1e/He&#10;vxh/Z28ZeIvgx+1NY2sfiC1sbe+1DytTljk/0eSPzK/bnxtpU2v+D9c021ma2vLqwnt45E6o7xnB&#10;/Mivx2TxV8J/h5+zp4i8HeJ9Fx8X7T7RbSSS2/8ApH2jzP8AnpXscLYrmwGKwvJzczW3z19CMZFQ&#10;rqS+0ftBZ3UN9ZR3UDrLFIu9HXoRV0dK8n/ZXt7+2/Z1+HUeqf8AISGi23n/AO/sGa9Zr82nD2U5&#10;U7Ws2e9TfNBCGo34Q1LUTsFHNYyv9ncu19D8nP8Agq14AvPBnxj8I/ErTkSLz444xJ/08QP5kdfP&#10;/wC3H+2F4j/aJ03wroM1jNpPhrToku0hkXBurjy9nmHj+DMgHP8AGa/Rr/gqP8Pm8Zfs1XOqQLuu&#10;dBvI73/tmfkk/Q18z/Ab4AaL+27+xrJpamOy8beF7h7awvvWRI/3cUn/AEz8sxiv0rGypY/hqjiJ&#10;/HTbj9234HiQcqVdxWx2X7Wnxt0X9nD9jrwT4M+FFzbWz6rY29n/AGjYn95FH5QeSQP/AH5P3nz/&#10;AFrN/wCCMOm+GdS8B/E2Jvs8niuW8ijnB/1n2Ly/3f8AwDzPM/GuE/Yb0X4faDoPxI+H/wAcI7e2&#10;13R7zZ/ZuuSARxxbMfIH7+Z/6MFYv7Ct3efs5fturoUOm3z+EfGQudK026lU7JIPMMlvNn+PiMD/&#10;ALaV8dXw86dJYiGyt+J3qcZylFHuv/BNvWH+FH7RHxq+DF1stoIL+TULC3k/1h2SeX/6LMVfpLX5&#10;Tftztdfsx/t1+APi/Yo8Om6psN75f/LTy/3dx+cUg/Kv1NsNQg1Szt7q3cSW8yeYkgrbNF7SUMT/&#10;ADr8UaUtLxLtNJIpa8s/aN+Nul/s8/CDxB441ZRImnwn7PZ7h/pVw/Ecf4v+ma8WMXOSijoPiz/g&#10;qd451/4ieLPh1+zz4NZ7nWPEVwt7fwx55Tfstw5x9wFJZH9PLFcv8SvhF4O/Yt0rQvDkYS+1a/tS&#10;8+oyDEk8ma7r/gnH8OpdYn8TftL/ABMvEm8V+LbuS30uS6OPs8H8ZQE8F8bEH/POMY+/Xmf/AAUY&#10;v5/En7Vfgi3mjcaRBYRyJv6SZkOf/QK/R+DlVWaexi/ds7/I+bz6lTr4SVOcrdfuPlP4keGZtM8Z&#10;aR4pjj+zR/2jBIkf/bTP9K/oCi2SWse0Ax7RivxD/as8UaXp9rollBZiTy547jzIz/cr9eYPi3oH&#10;h74baXrmp6jHtOmx3Hlx/PI48vJwg5r1eP6E62Jo16Ubcytb0ODhurOrgFzu6Wh8hf8ABUH9nXwX&#10;b/B7VviVa2UGk+IbCe3BuYvk+0eZII/LP518z/DDxrqL+BPD76taTxu9r+7ubhP9fH/z0qa++Ofi&#10;v/goh+1B4f8Ah14jupdC+GA1aSf+xYkMcjwRj/lqepkIGP8AY8w+lfoT+0R+yTo/xY8EadpWhSR+&#10;HJ9KjCWf2aP5AE/1cZHpU8PcRTy2dPBZpf2b+1vyl51lv1yhejvE+JbjVIpvkElOv/F+jeEPA2qa&#10;rqsyJaKkgAHJkNeP/EXwj49+AWr6lYeJdNuTJ/ywuesUkddV4a/ZH+LP7V3hHwXLaQQaL4Ukn33V&#10;9eyeX8h6SiP/AJafJX6fxHiMNgMonjaVZSi17vnc+KyrLK88ZBPZM5//AIJVfBjxH49/aJsPGlpG&#10;9r4a8MGSS+vNvySyPGRHb/rv/CtD9vyQ/tE/t06f4Y+FzjV/EMFvb6M01i+FS8ikleQ7/wDpln53&#10;7eWfSvuH9ojxn4U/YF/ZTk8L+BoE03WLmCSy0lOsj3D/AOsuH9xy/wCFePf8EbPhzo9x4L8bfEK+&#10;gN14uudWfShd3HzvHbiOKR8Z7yPJ8/8A1zjr+X6mGxPsPrU42jLZ99UfsF6abit1Yg/bV8F6l4b8&#10;TfCax8Qar/aeowaXLFcX0n/LeSPy6+Wfj9bJc+E5JIdnlw8V9bf8FYNRW08a/CdEfy5JoNQ/nb18&#10;eeOWe5+HV7vm8zegr+oOGYTrcMQqf3Z/mz8jzbDzpZ3TrN6XR+1nwMm+0/B7wVP/AM9NHtD/AOQh&#10;XoFeYfs2anb6z8APAF9a/wDHvLotsU/79ivT6/lvEX9tNPu/zP16MuZJ+SEPSmHgU5+lcb8WPiHp&#10;vwn+HWveLdXYLY6TaPcyf7WM4X88VlGHtZKC3YTlyxbPgD9tiX/ho/8Abg+FHwYtf9I0rR5EvdWx&#10;0/efvJAfpFGP+/lfod4t17TPBnhK81LUbpNO0u0gzJNJ0jTGK/PT/gln8PvEPxD+Ifj/AOP3i5ZH&#10;udbkltLGaQcSF5BJcOn+wNiRj8a+pP20fA3xE8f/AA4i0zwDHZXp8/ffWV1Js+0R/wDPOvoKsYVM&#10;TSwc3aMdzj+Cm6h49q/7bOpfEy6vNH+FvgGTxV4VsJPLv9fvf3dt5f8A0zr6k+IXjWz+F3wQ1nxR&#10;LH5dtpGjPeNHH7R5H614V8BfFd94ssU+Gut/Du/8ESwR/P5cH+jP5f8A00rmv+CrPxCHgT9mD/hH&#10;bJxHJ4hvLfT8bv8Algh8w/8AosVpOhTqY+GFpL3U77306v7kPn5qN+54Z/wRt8N3eteOvid44vYm&#10;bfDHZJcH+OSSQySj/wAcjr9Vq+Sf+CZPwnf4W/ssaBLdw+VqPiGWTWZx7ScR/wDkNI6+ta83M6vt&#10;cVJvdafdv+JvRVo3Fpn8VOpjdq8vzNZHnnx41D7D8KvEQj1MaRczWkkcF7/zzevxr0L4o/Fz4x65&#10;/wAKb1HxjJqXh67u/KvJJfLk/wBHST95+8r9c/2qPH3hz4afB3WtY8RQrcWqR+XBajAknl/gRPev&#10;xj+B/gPxJ8Sv2kNK0Lw9Fc+G9Q1G4d58dbS3/wCWlfrfCmGw7yrE4qutY2t9z2PGnPnxyh5H6Q+D&#10;vC8fx48H6t4B8GxppvgvSPL0qTUvL/dySR/6zy6948dfDXQvA37MuueCtLmTRNJt9Els45h/yz/d&#10;431q/aPCX7M3w0t7aONLXTbCDEdtbp+8nf2FeZfGKz1L4ufB7Un8W2934b0q/j8y3sbY/wCkxx/9&#10;NP8AppXwFCrUxuMpJ7c+n3nbVlyUXA+NfCf/AATg8Y+PLm18YeNPGNvc2lukexPI5NvHXvnw2+GT&#10;fG/wXpvw30nUJrD4W6DceVdy2/7uTUPL/wCWf/XPzK+ItB+OXx++OHjT/hTng3xjdf2fcXUlnGfL&#10;SIrBGf8AWSS439K+8PC/w18b/sOfs6+ItWfxJaeJ7fRLGW9e2+z+XvI+c19Tm2IxFWrPCV5JNS93&#10;8jloxtFM4X9gH4deHvCn7X/7Q8fh6NBpehSWenWuz+Df5nmD/vuKmfsC+IL3x3+3F+0l4km/eQmY&#10;2Yk9o7gxR/8AjkVJ/wAEwI7uy/Z9+K/xN1v93qPiHVLi7kvZP+WiRx5/9GSS12X/AASW8D/2X8Bt&#10;Y8cXa51XxfrVxcPJ6xxv5f8A6M82vn8XN1KdWq3e/Kv1OqPxI+6PWnU31p1fNHaFFFFAwooooAKK&#10;KKACiiigAooooAKKKKACiiigAooooAKQkAUtcF8QPFb2LjSrW5jtZXj8ye4kfHlR1pCDqSsgOC/a&#10;J/bE8Bfs2WdtN4lku7h55PLEdlD5hrw79nnX9c/bg+LFz8VNY0dtJ+F2gA2fhrTLs5ku7j/lpcSY&#10;rz/9sjwB4p/aJ+Hsnh/wFoyXOjaZcfbZ9Sk/5byf88469J/Z3/al8A/D34N+FfAfh+zv9T8R6LYR&#10;W8+kW9m6SCXy/wB4Xz/00r25UFh6fPR+J6feYrc+h/2if2ivC37M/wAOpfFPiabKF/Is7GH/AFt3&#10;N/zzT8jXwH8GdD+I3/BQj45Wnjbx2tzp/wAJdJuDc2Oln93FP/zzj/2/c1H4w+CnxM/bW/ansI/i&#10;vEfBngPSY/Mt9JiuM4jznyx/00k/jk7du1fe3ij4m/Dv9nDwLHa2wgtbKwj8q00jTk/eP/sAVyuP&#10;1OPJJe+xnea/r/hr4UeDLnUtTubXQPDumQ+ZJLJiOOJBXyN+z9v/AGyP2gH+Omp6S9p4L8LI+m+E&#10;Y7kfPPJ/y0uKw5Pgn8Rf28PE9nrXxRa98GfCe0kE9n4Tt5PLlv8A0klNfX+qat4K/Z8+G/m3DWXh&#10;jwro1rhI0GyOKNB0FcvKltrNgdbql/aaTp9xdX08NtZQpvmlnfYkaepNfDmm/Hv4cftHfGLVbC3n&#10;tbb4eaKPLuLkvHFHqlx5n/kSOvDdS8ZfFj/gqT8Qrnw74dmu/BHwO024/wBNnJO6cdR5v/PSQ9o/&#10;uJ19M/Z/wx/YG+Dfwps7S207QmvZY+ZJr6fzHnf/AG66KLhh2/afE0B53+1R+3DpHww+CGsz/DfT&#10;5r28j/4llrqcdvss7OR/k8z3x298Vif8Ezf2Rx8N/CKfFjxhCLzx14oj8+AzgvJaW8mTkk8+ZJne&#10;/wCFW/8AgqnFYeCv2SU0zS7KCxtrrWbO22RR8Im8yfzjr61+DoEXwq8Jp/zz0y3/APRYqJ1IKguT&#10;q3cqJ29FIOlLXmruWFFFFU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IeleN/GOS60bx98PPEEcf/EvtbyW3vJf+ecckeK9kPSvmr/goNqupaF+yn4vvdJLi9g8gp5f&#10;Ufvkrow1P29aNH+bQznscf8AtN3+reDv2rfgJ4rtIDJot3cy6LdyJ28/gf8AodfRPxl8MXHjT4S+&#10;MdCtFxc6lpVzbJ/vvGQK8Q+It0nxT/Yp0fxXZOZLyw0i01qOXHzrJBH+8/8Aale8/Cvxrb/Eb4d+&#10;HfElrIrw6laR3AI9xXo1pSjGnPrTbX/gLuc8Fztwva6Pxxuf2WfiKng2zvdA+H9xDqmnWsmn38Uk&#10;f7yf/ppX6efsNeBtZ+G37MXgfQ/EUEtlq0EEjyW9x/rIvMkMmz9axf2lP20/DH7NfibT/C7eHtS8&#10;ReKNTj82107TYx8+eK+cND+Nvxk8f/ttfDjRvEqXXgPwtfJJeRaGZI5PtEcccn+s/wCmlfW5hjcb&#10;xFhl7SmoxguZPvyo8rDU/qs7OV7s/Spl4/Cvxh/4KheA/FFp8cLzxDP4dFl4euBHHb6rbpxcPj/l&#10;ofWv2fzxXzP+3J8N/CPjD4WSal4vur210rTHE0gs+r143CuNhgswUanw1Pdfz/4Y68xTjBVl9kyP&#10;+CeHxT8O+MfgTouh2Xic67r2mQf6dDcSfv48+vtX1lX4NXWt33wL+LmheNPhvZa34S8NXM8Fo9zq&#10;Eb+XOnmDzMnuOK/djTpPNsLaTf5m+NPn9afE+X/UsfKpH4anvI0wGIjiKKlEuHpUW3IWpqb7V8fe&#10;zPS63PPvjn4Fj+Jvwk8W+Fnxu1XTZ7ZD/tFDj9a/Lj/gll8T7r4W/H3XPhxrTtZxa1vj+zSjPl3k&#10;GePrjP8A3xX7DNg54r8dv+CjHwvuv2av2kPD3xX8KJ5Vvq15/aIjx8kd5Fs8wfSQHP8A33X12SV4&#10;1cJWyypvLWPqt/0+48+tFwqqa6n6LfGn4PfBvTU1n4m+NvC2jm6sIPPvNVubdDI6Rj1718c/Bb9r&#10;LwV8Yf2lJ/FWsyad4O8CeEdP/wCJYNRkSI+Zn/WV9r+EtW8I/tdfATTr2eKPUfDniG0R7i0kGOf4&#10;4nHs4NeT/Ev/AIJt/BXxT4Qn0ux0UaBcombe6sptjxv268GubB1sPCjUw+LvzPReRNSLTVSHzPH/&#10;APgoD8ePgJ8dvgDeW1j4/wBMv9e05vtmmQ2U++Uz9ChT3FQfsGf8FDvBNt8ErLwv8T/E8Gia74ez&#10;Z29zebz9stAP3Z7/ADj7n4Cug+FP/BKH4MWvhyOLxWb7xDr3WSRNSeLH/bOPFfPP7bP7BngP9nrU&#10;PDHi7R4NWk8DS38cGtWpm3tBGe6Oeea5oU62OpxwEN020V7SMLTfU+3p/wDgpz+zhGxR/iDk+qaX&#10;d/8Axqvjz/gpd+2D8NPjx8PvCXhjwN4o/tbydW+3XxSCSNI4xFJH3Tk/vK+h/hh/wTm/Za+J/gnS&#10;/E2i+HLvUdO1GESR3Eet3mD/AORK6s/8Eqv2bo+ngy9P/cbvP/jlcFGcsHiOaXxR3OpyU48y6niv&#10;7PX7UX7PVj4T8K6f4w8e2sT6DGn2Cxks7iO3tz/37ri/2t/2xfgp46+KmjX+n3j+II7Cx8s6jawS&#10;eXkyZx719T2X/BLv9m+0k8xfAss3tLq944/9G15v8bf+CTXw68bX+mXvgpP+ENSBdlzaWjGRJ/Q/&#10;OTzXr4HMZ08wWKTSfnf9Dkx1GniMP7Oqm4vsfA/x6+M3w58e+F7e00ue7lvYJ/MSSO3MfH/A6+u/&#10;gB+1j+zJ8PvB2jDxB4p1HUdXtLeOL/TrO4ufL/8AIdMsv+CM+lT3Ua3PiuaC3H33gUGT9eK+stE/&#10;YH+AWkaRZWH/AArHRL0WkewXF1B5ksnvI/8AGa9TiDPsRmDhT5k0v5W199zny6hToUXRpRaj5n5K&#10;ftGftNeGtY/aIuPHnwtgn0kwf6i+Mfl+ZJ/z08uvrr4Wf8FnvDNp4XtrXx74N1uXWYU2Pc6N5Ekc&#10;2O+JJI8V618UP2BP2YtM8RJqms2Fv4ZjfpZW+oPbxH/tnmuq+Gn7FH7M8eqJd6R4W0TXp9nyRX0n&#10;2yP6+XJmubMcTPHYWnKon7qsvdf59S6VSnCo4R3PA/GX/BXL4KeMdPe31H4ZeIdaX+CPUre0Mf8A&#10;6NNfT37JP7V/hv8AaF+E+t+JNH8N3XhbS/D8720lrJiTgR+YTHs+tekSfs1fCWT7/wAL/B5/7glt&#10;/wDG66/w94S0LwlpI0nRdHsdK04c/Y7K3SKL/vgcV8t7WUoxjN+6nsd3skm5I/E39pvxz8SP2uPi&#10;fqHii18K65J4ZsHks9IthZyYig9+PvyV98f8ErPhx4g+HnwC1q18RaLdaJc3+ty3kcd1Hsd08uOP&#10;P/kOrf7QH7ffw/8Agb4r/wCET0vRm8SanaPi+i01EEdp9fer/wAAf+Cj/wAOPjb4ys/CHkXnhzWr&#10;oYt49QQJHJJ/zzB9a/TM4xePxWRUcP8AVPZ0Y9e+39fM86hKMq8kzlf+Ckn7MHjX48z+BNS8FWMd&#10;/d6N9pjnjkl2fJJ5Z/8AadfDX7Sv7MPxJ+Enw70vUNR06a5F2/l3EdjHJJ5HpX69/tC/G3Sv2fPh&#10;Xq3jTWIJLm3sPLjW2h+/JJI4jQfma/Mv4g/8FKvH/wARtfiuvDeh2Ol6VB/y7Xv7zzK9jhHF8Q47&#10;AvLsBH9ykzixtGhGvGtU+yP+Av8AwUv+IXwd+FGgeDG+EV34l/saD7NHeebPAXiT1/dPzXXS/wDB&#10;ZbxrbP5c3wPSJ/8Appqc4/8AbevoT9hb9s6y/aAudQ8K61pNrpHi6xTzfLto/wB3cR/89K+x/ssG&#10;/wD1Cf8AfuvyPHYSrga86Nde8m7n0FGcakVOJ+XEf/BYD4j3u8WvwIkkC9THeXD4/wDJevnr9p3/&#10;AIKCeO/2t/D9h4KtvCkegaf9pSeXTtOeS8nvJF+4v3AeDzgCv07/AG3v2pNB/Zf+G80rxQ3/AIp1&#10;mOS30nTSgIdx/wAtZP8ApnHkfyrnP2FP2YY/h14WPj3xXpkMfj3xKn2y7JjwYBId/l12YahTw9CW&#10;MlPlkrcvn/wxhUnzz5OW58gfDr/gpf4q/Z7+GOi+EZfgfPZLp1sluk17LJZo7/8APTZ9nqDwZ/wV&#10;k+LvhO41C/8AFvw9h1jSbt99t/r7Jbcf9dDHJvr7s/ai8IeNviFDFB4RXTbe30s/abiXUbfzBcbP&#10;+WdeP/svftYx/HbxBefDPxj4HTSb0xyW6XEUH+jT11LA+2oPHynzX+Ly7fec/t5Kp7FU9jyjwd/w&#10;WX1zWNQdrv4ONc2Sf6yTSb+SeRPzixXyn+2B+2Rqv7W/xA0O7t/D7aZo+lL5djpLfv5JnLAuZMdS&#10;emK/Wr403vw//ZG+AGu6kNNsbG0t4JI7O1WONJLidwdkaf57V80/8Etf2ZrG70u8+NXiXT0m1nVZ&#10;5o9KjePEcEZyJJdn+3z+A96ihSdCjPHUqnLbRed9zf2jlL2bjY5i0/4LGDwRo1hpN58Ir63ubeBI&#10;9k+oeQDx1wYqux/8Ft9IdMSfC++jk/6Z6rG//tOv0rn8P6VdcT6ZaS/9dIEP9Kxrv4Y+DtQn8y68&#10;LaLPJ/z0ewiP9K+dk25OUvie51tcqSPz/sP+C2Pg/OLv4fa6v/XK5gNdLp3/AAWi+EtwcXfhTxZY&#10;+/lW8n8pa+yr74B/DTVP+Pr4feF7n/rro9v/APEV5x8Vv2dvgPpXg6/l1zwD4R0y2nTZ5xsYLc7+&#10;37zAxVU6cq01Sj1IlLkTm+h8OftGft4/Bf4+y6blfE1sLCRLiMSW48vzB7eZXyj4e/bA8RfDv41a&#10;p488PxwSXc8Zs4GuU/1cHpX0f8Xv2M4tT1nT9O+Hngey1KzvE8tL6yufuf8ATSvvr4cfsLfBfwf4&#10;H0zRr34eaDq93HBHHd3V/ZpPLPJ6yE9a+5xmNxWAwMcFzWTPKwkaNevKtDc+Zfg1/wAFFfgxdaXb&#10;6v8AEjxDez+KOjo+mzyCP6GOPFXPih/wV6+GIs9Q03QvD2q+II5E8uO4KCJPyk5r3/4m/sP/AAXf&#10;wvcvo/wp8OrfIMxi1tEiNfDHhP8AYNu/AGo6p4j8Y/DSTxLozT/6PpGm3MkklvH/AO1K8fL8LHEJ&#10;VFUs466nTVrxjUdJxvc6P9kH9tn4D+A/D99q3jK2bQPGc11cXEhhsHm8wGTzI/3kcdc1+2j/AMFM&#10;NG+Ovwy1TwR4L07UNNtr2dEnvbpQnn2/XGOozX2P8I/2MfgD438G22pyfCCHTpZP9Zb6vBJHKP1r&#10;54/bb/Ze+E+h/Er4LfD3wZ4RtdI1jxNrWbxNN+SQ2ScSfz/8h1EcRUxONdWrK76fI2lGMYWUbHnF&#10;3+274O8F/sEWfwz8JTkeL7vTU064jSF4xB5n/HxJnuf9Z+de5/sy/wDBRr4A/Cn4E+E/Cl7qmoaZ&#10;f6bp8cVxbpp08o8z/lofMSPBrN/a0/Zf+BfhvxJ8IPhzp3hmHRNU8QavHbm5sfkuDbZxIZJPxFfT&#10;Wpf8E8/2e76yihl+GuloETb5tr5kUjfXYaxxrkqUX0nd/oPD7M89k/4K4/s+K+BqmtSD/sESUs3/&#10;AAVv/Z8j+5q2tSf9wiSu7s/+Ccn7OtpBsHw1sZfeW5uJP/alH/Dt79nX/omth/4EXH/xyvGjZKyO&#10;mR5//wAPdfgF/wA/+tf+CySsOX/gsT8E7M4jsvEt2PWOzA/9DkFexWv/AATt/Z5to9h+GOmy+8kk&#10;p/8AZ6tW37AP7Pdm3Pwr0ST/AK6Ru/8AWrIPBv8Ah9B8Ht3/ACLfi3H/AF7wf/HaY/8AwWh+EP8A&#10;D4Y8Wn/thb//AB2vo7/hhv4A/wDRJ/C//gAlSR/sS/ASMf8AJJvCn/A9NjoA+Zrn/gtF8KBbu0Ph&#10;bxXJJ2jMNuP18ysa4/4LXeBFOIfAXiKT/rrJAn/tSvrn/hjH4D/9Eh8Hf+CiD/CtK2/ZS+C9oQ8P&#10;wq8HRlPTRLf/AOIoA+JZP+C2/hb+D4cav+N5FVe4/wCC2+g7P3Pw31Fn/wCml5Hj9K+8rX9nL4XW&#10;sm+D4f8AhqOT1TTIh/Srg+CHw7jk3p4E8OiT1/suD/CgZ+ev/D7mx8vP/Cr5vM/7Cg/+N1RuP+C3&#10;7/8ALD4Vgf8AXTV//tdfppY+A/DemR7LTw/plvH6JZxj+lXv+Ea0b/oE2P8A4Dp/hSKiflhF/wAF&#10;tvENzxD8ILST/rlrch/9t6Jf+C2XiSM8/CG1i/39Zk/+R6/U9PDmkxfc0myj/wC3dKP+Ef0v/oF2&#10;n/fhP8KAkfH37Cf7bvir9rnxN4kTU/Cdt4f0vSLaOQS2kkkiPI5PHPfjNfVnxB8Ut4E8Ca94ij0+&#10;fU5NMsZb0WNv/rJ9iE7BW3ZaXaabvNraw22/7/lRhM1c6imQfkj/AMPhfiqL+4X/AIVTYGLf8kZF&#10;x5kdaUf/AAV++Kctr5ifBaP/AK6eZceX/wCi6/VJNLtYvuW0I/4AKd/Z1r/z7Q/9+xSLiflfB/wW&#10;R8e2qYu/gqJX/wCv+eP/ANt6+UfHX7Sfxr+IPxJuPF+tWWvDT7q4SSXRbaG4jsjH/wA86/f3+y7T&#10;/n2h/wC/YoksLWT78ER+qCtKc5U5cyCR+Tei/wDBW3UvBOj2+j/8KdNvbLH5bxy3kkf5fu6XRf8A&#10;grnouj6l9qm+CltZSf8APzFeYk/WOv1dOi6c/wB7T7U/WFKjm8PaVcD9/plpL/10gQ/0qpVZyk33&#10;J5eY/Ez9qj/govc/HWyhj0Dw9qHg69j/AOYhbagY5f8Axz/Gk/Zs/bp8E/Bywjk8UeCNX8X69/y0&#10;1K91D7RI/wD38r9rJPBugSj59C04/W0j/wAKq3vw38Kagv8ApXhvSpR/00tIz/StJYlyh7Jhy2Pg&#10;C2/4LWfD2KAp/wAK+8RpjhFje3x/6Mr4N/am/bP8aftQ+JLiTUrmTS/DKyf6Hols/wC7jT/pp/z0&#10;f3r94I/gn8P45PMHgXw3v9f7Kg/+Iptz8EfAF9F5c/gvQJYv7h02L/CihWdDVEtN7H51/BX/AIKj&#10;/Bn4J/D3S/Ceh+BfEkFnZRkkpFb/ALyT1/1taNl/wWO8Iz+OzdXvhTW7fQRH5abTGZB77PMxX3NJ&#10;+y58H5fM3/DHwqfM+/nSYOf0rK1X9jf4J6vYzWk3wz8NRpKmzMOnxo4/HFYTnKpNzYJNbn5pft8f&#10;8FDvB37S3wvsvBvhLR9Tt2W/S8mvdQSNE+QcBOSa988Ff8FefhZoHgPRbG70bxAdRgtUjmSO3jce&#10;Z3wfMr3Dwf8A8E0P2fPBurHUF8Drq9wBkx6tPJc2/wD37c7P0rutS/Yl+BGpMnnfCnwzlO8Wnxp/&#10;KnKfMkiuW52PwO+Kdn8bPhhoXjTT4JILDVYfPhjm++BnvXodZegaDpvhXSLbStJsoNO021Ty4La3&#10;TZHGnoBWpWZSVgooooK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rJ8RaPa+INGvdNvIEuba6heKSF+jjFa1MPJqoy5WpID5C/YR1SXV/APj74ca1aeX/wjOr3GmmKV&#10;MZt5Af6+ZVb/AIJ5+I30LQ/H/wAK9QujJqvgvxFcW8cD9RZyP+6P869E0by/h7+1TqtglpHbab4v&#10;sEvPN2f6y7jOP5V5jr/hSD4Cft9ab44F1FbeHfiTYHSrtB1TUI/L8v8A7+fu/wBa9qUlW9pD+ZJr&#10;1R5sZSjT07l39qX9mXxx45+O3g34n+ApNHOq6NYy2c8erf6sjJx+kkleL/tE/s8fHfxP4u8DfEK3&#10;1fRoPEXh9/3VvHJ5ccZ8zrX6IeLdY/4RzwrrGqrE0z2VpLc+WnV9iE/0r8O73x/8d/23PG9wLXUb&#10;5LSEPL9mspJIrW0RBnt9a+hySeKxcGlblpq2u9n0ObE4dKr7ZPU/an4RXXie7+HulTeMUtYvETxb&#10;7iO1/wBWDWh4+0aHXfCWo2s9nHf5hLpbyfxvzivE/wDgn/418T+Of2YPDN54vWcaxbST6e8tyP3k&#10;8ccmxJD+HH4V9It97FfG1bUsQ5dU7/cenCCqUrPsfjd+1RpfxR+LXwt1LXPFVtpfhLw/oEnmQabJ&#10;J/pM8ifu6/Tv9lvxa/jj9nj4ea5cPvubzRLRpC/9/wAsZr4C/wCClv7OXjTU/Hp8S6E13deEntfP&#10;u4pLj/R7SQHHEfvWh/wSp/aj+xTXfwj8TXzvs/e6FJIPkQc+ZFn6nNfoedYd5hlVLG0Vou3T+tTx&#10;sDP2cnC/U/UXFOpMUtfmB9CJXgv7Yv7Ptv8AtH/BXVfDilItVg/0vTbh+kc6Z/Q9K97qIIAuOtb0&#10;a88NVjVp/En/AMP/AJfMzqQU4tM/KX/glF8adR8B+P8AxB8F/ErG1MjyXFjbznmC4TiaL+uP9+vo&#10;T9pr9lbxr8Vfjto+q6X8SvEHhzwzqEQjns9NuZI/Kkj7jBxz718u/wDBSH4B658BPjRpfxs8FM9r&#10;ZX98lzJJAnNjfp0P+5J/jX6G/srftC6d+0h8KNL8SWxjj1RI0j1K1j/5YXGPnFfVZjBwSzTBr3Ha&#10;/r/WnyPPtze5I+VtX8I6T/wTo1m08X6n8RPEHi641mf7HHoupXHmSXH/AE0r7X+Kfw00X45/DDVf&#10;CutxONN1i1MbnP7yPPKOPcYzXyt8ZP2SvFP7Q37Z+l+KPE3+jfDfw3axi0CyfNcSId//AKMPP/XO&#10;vcbr41j4WRa7J461bTlig8w2FtbcSSRx1xVIzr8k6DvVWrt5lKqoe5L5Hwn8CvFvi/8A4Jt/Hqb4&#10;dfEbUZZ/hNrcjyWOrbCbdXz8koOf3f8A00T8ea/U7Rdb0/xPpNtquk3sGoafcJ5kFzbvvjlSvnXw&#10;h4g+HX/BRD4GaxFeaVI+kG7lsZBKmye3kTmOWM9utfHPwr+Jnjb/AIJr/G1/hz8Qri71f4SalJus&#10;dSKOY4EzxLF+nmRfiP8AbxrUfrV3/wAvlv5mkZ8vxdT9YUjwOtfnz+3R+3Tr/wAPfFMnw5+HKJDr&#10;aDOparKm/wAjP/LOMetfeHhfxTpHjPQbPWdD1CDVdKu08y3vLaTfHInqDX5Vf8FFvhxqHw+/aHuP&#10;HFvp89zoPiC3jM9x/wAs47hB5f8AhX0XA+W4PMc4WHzBXdnb1Ry5hVq0sO5UDyHVf20/j54QMbwe&#10;Mp5pE/eH7TbRmv1o/Z4+OS/Gf9nnQvH8iRw3s1g0t5HH9yO4RP3g/MV+LerfEvSbuxuJnRJJU+RI&#10;9n36/Wv9hH4aX/gr9kbwzoWtWzWV9qENzeSW0nJjS4kd4x/3wVr7XxCyfLsvlh6+Hiot6NLtoeTl&#10;OKxNanNVafK1+J+Sfj/xT4k/aM+Kuta9rWpTXJlupPs8ckn7uCLzP3ccdUopfF/7PPivRPGWh6vN&#10;Z3UFynlyrJ9/HPlv/sY459a3/ix8K/Fn7MvxSudC1uymFo0/mW97HH+7uI/+ekderfs2/BbxV+17&#10;8RtHnvdL+xfD3QNRjuL+9uEx53lkZt0/25O9feZpUynDcOxjQa9m46ettTgTx7x8eX+H1P2U0i7a&#10;90mzuHGJJYUdvxGaj16V4NC1GePmRIJHT6hDVuKGOOJI4/uoNmKeVBTae9fyjzw51K2id/xPuWm7&#10;pbWPwQ0rXtF1MeJ5daeb/hI7vVJ5J5f7/wC8/wD11wNhbPbfFfwtJpX/AB//ANrWklpHH/z189Mf&#10;rX6IftOf8E4dZ8R+I7/VPhrJYxQajM9xcWNyfLCSH0Naf7Fv/BNy4+GHjO38b/EmW11DVbB/M03T&#10;YT5kcL/89JPVxX9MYzi7Jnw/7OMuepONrfy6HxeBwk6WLlUd9Wegf8FN/DupeJf2WWaEsWtLu3u7&#10;qMfx4/8Ar5r8ufhj4k07TNGv7a8Cb1/ef8Ar+gHWtBsfEWl3GnajAl5Z3CFJIpOjCvhbxL/wST8B&#10;3/iG6vdH8QatpNjcSPJ9iBjeOPP8CcZ/OvjeCOMsDk2Cng8VG2raZ6OZZfPExaezsfPX/BLjwVf+&#10;Lv2nNX8Y2sMseg6LYSwSSD/VtJJxHH+ma/Tb47/HLwv+zz8Pb/xb4qukgtoBtht1P7y7k/gjj/2q&#10;8fvvGfwc/wCCdfwjTRlvoY7hI3lj05JA9/qU/c//AFzgCvlj4UfBL4i/8FFPijB8Tfi/HPonwy0+&#10;Q/2VoSb0FxGf+WcWednTfJ/Hjj2+Gziv/a+PqZlJWpX0PXoqOHpxorsdD+y/8G/E/wC2f8ZD+0V8&#10;VrRI/DUNxjwz4dkB8spGf3b/APXOPr/tyc193fHbxz4g+HXw21HWfC/h6fxLq0AzFY2/U112j6Np&#10;/h3R7XTdMtIbLT7SEQW9vCmxI404CD0FfIvgv9pn4g/Dz9oHVfCHxmsbfQ/DOtXMh8O6uP8Aj26/&#10;JF5leK5Txjbj8MNl5GyXJr3PTvhT+114D+KHhQSaxqEPhnV418u/0rV38iSJ+45r0/w9omjCP+1I&#10;tOtLaBP3lvJGn8H9+vDfjl+wj8P/ANof4kaP4y1Xz7OS1jxJ/Z7BEu+c/vK8j/4KS/tWw/BH4eW/&#10;wp8F3hj8VarbpBL9nOXsbP7nb+N+QPxrSnRVecadB2vv5f1t6tIckoq73Pmb9qj4p6n+3r+1p4f+&#10;GHhG7kbwjY3xs7eWL/Vy4H+kXnoQED7M/wDtSv168D+DdM+H3hDR/DmjwJa6VpVpHaW8SdERBgCv&#10;jn/gm3+xjb/A3wbH458T2JPjzW4B+7k5NhavjEWMffP8f4CvuYHis8fWgpLDw+z/AFb+t22x0U7c&#10;z6igYpjLkU8ngUnSvGbUd+h0NXVhgHGK+D/2m/HmgeOv20PAHwy1+6juvDlpYyXl5ZyP+6+0nPle&#10;Z+VfY/xN8f6b8MPBGq+JtXkWKxsIDLITX5M/tJfBDx/+0PrEfxe0gaWwvxHHHFp1x+8SP/lnJX2P&#10;D2CjUnUxVSXKoxdn5vseLjq8IpUJdT6D+BGmfav2+Net/h/dz/8ACvNC0x4tTjWTzLOO4P8Ayzjr&#10;9DiQK8F/Y2+B7/An4KaNo2oPDca5Mn2m/uIl+/I/Ne9cECvIzbF/WsTo78qSXy6nXhKMaVJW6nlv&#10;7SGs6zoHwZ8U3fh2RI9ejspHsSf+elfDn7Hv/BQj4jeMfEcfhPxj4Xk1yKJ/Lk1bTbfBt/8ArpHX&#10;2X+0f8LNL+NnhaLQn8RyaLepJ5lvLbT4Ikr5d/Y//Y8+Kn7OH7Q97d391Yat4FvraSSe9ST5/M/5&#10;Z/u/79e1haeBllFSNeVq26OScprFy5PI/QS1mWe3SZF2eYu/ntX53fDKNf2j/wDgqL4t8XR4uPD/&#10;AMNLP+zoJQePtH7yMD/v49z/AN+6+vP2o/ivB8E/gJ4z8XvKkVxY2Mi2mf47iT93EP8Av44r5B/Y&#10;7u7f9lL9g7xV8XtfAfWdfkn1hPtX353P7qzjP/XR/n/7a15GCoT+ryqt3cmor5nfVnqkzT0jw5F+&#10;0/8A8FK9c1qZTL4b+Fdpb2cMkT5jku/nf/0ZJL/37r9ChXx7/wAEyfh/deHf2eh4u1iEHxB431C4&#10;126mP33jdz5f6Zk/7aV9h1jmFVzqql0guVfI1pxtqFFFFeYbBTdgp1NyaBNXGeVT9goyaMmgVkGw&#10;U6m5NOoGlYbsFOoooGFFFFABRRRQAUUUUAFFFFABRRRQAUUUUAFFFFABRRRQAUUUUAFN2Cn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V/Pj+0+R/wAtMb8VYoAKKKKACiiigAooooAKKKKACiiigAooooAKKKKACiiigAooooAKKKKA&#10;CiiigApgGFp9FJ6qwutzxD9qLTb+HwJb+KtITzNZ8L3aajEsf8cYP71PxQ15l+3H4Fl/aH/ZIn13&#10;wvK/9saSkfiDT3iP7w7BmRPrsJ/KvrG+s4dQtJLW4jWW3lQo8b9xXyL8A/ibqXgb9orxr8A/FsMZ&#10;s/LfVfDVyUx59m/MkZ+nP5GvVw0rw5lvDX5dTjnHknzdz1X9kX4vx/Hz9njwf4nuJY7jULiy+yak&#10;B/z8x/JJ+vP/AAOr3hr4bfDH9mjTvEWs2NtYeF9P1Gf7Xeyv+7jBr5m/ZbvbH9lf9rj4hfA28ufs&#10;ug+JJI9f8LiRjsBkHz26D35H/bE19gfE34T+F/i3otvpvivS01Owhl88W0jfJv8AU1eIU8FX5JSa&#10;pVLS0/lexpJylTbj0PlbwD/wUx8EeL/2g9L+G/h/RTF4cu5nto9ekk8uOS45x5cfZD719wZzg1+L&#10;37evwe8E/CP4/Xj2I/4RyyuNJS80220mPy/Lu0Nfo1+wp8V9Y+L/AOzd4W1nxCJG1aNDZzXEnW4M&#10;Z2eZ+Ne3nWT08JhqONwzvCouu623OPD4u8uSRjf8FFPCfiHxf+zB4itPDMMl1exzQXE9vB/rJIEk&#10;zIB+FfnN8JPhZ8RfiFoWl2vwy8CGyjj1K3uJ/ElxH5dxH/20r9uHjWRcMOK4X4pfEbw58B/h7q/i&#10;7WI/s2k6dH5kiW0eXf2A7mpy3iGvgsulldOnzc7/ADFXwSlWVZSskdXpCT2+k2cdyR9oSBEf/fxW&#10;pX5n+Hv+Co/iDxP8U/DPl+D10zwHqmpR6fJcXM/735z9+v0sjlEsaOvRq8PH5bisumo4mHLzao9G&#10;FWFTSEr2JKjzuHvTzTRgV5T1Rprc474pfDrSvix4D1jwtrUCz6dqVu8EgP8ADnPzV+OGg6/8Sv8A&#10;gmd8fp47u1nvvC91J5c8Z/499Tt+MSR+kgr9wcCvKPj78A/Dn7QPw91XwxrtpC7XUDpb3pTMtpJ/&#10;BIn0Ne5l+OjSpywuJ/hzav69PVd18+hwVqUlP2sPmdB8Lvir4d+M/giw8U+FL+PUNMvU3I6HlHHV&#10;HHYg14TqPhPwf+znonjr4mfEW8j1PVLyW4vCbj955cf/ACzt446/O34TfFn4lf8ABNP4x33hjxTp&#10;8114ZuJ/9Lss/u7iP/n4tz9K/Ua68NfCj9tr4ZaXqV3FF4l8PSnzIykzxmOTuO3Nb1MNPLa/NJ+5&#10;Ls+nSz7eZNS9ZJroeIf8EobW8n+E3jfxLNZf2fp/iHxRcXthAO0fljP6/wAq+pPjN8E/C/x18GXn&#10;hvxXp0d9ZSqfLdk/eQP2dD2NdJ4P8I6L4B8MadoGhWEOm6RYQiC3tbcYSNB2rfPIrya+KlLEvEUd&#10;Ox0qjeCjI/Iu80b4/wD/AATX8T3EugtP4x+FMs7z/ZCkklskeed3/PCT3Hp3r63+Fv7WXwS/bQ8L&#10;R+H9Za1stWk4l8P6yQknmf8ATPnEn4V9Y32nQ6jbvDcRJPA/DRyLkGvi79oz/gl/4C+K14NY8HmP&#10;wLru/fI9pHm3m+sfY/SvYo43DYqpGdX91UX20c06coxcZK6PU9B/YQ+DGhatbala+EoJJYJPPj81&#10;/Mj3/SvoUERDYqYjUV+Uo+IX7VX7BFx9j1+yb4keAY/9XdS+ZcRRx/8AXT/WR/8AbSvbvhX/AMFc&#10;vhZ4sSC08X2eoeDNQdvLcun2i2T38xBnH4UswwuPxMlUlUdWPR3uaYZUIXUFa+59oaz4P0fXrmK4&#10;1HTra9kj/wBW88Yk2fnWjY2VlpNn5Fnbx20Sf8s4k2CvF9F/bb+BniRo4rX4maArv/BcXiRf+h4r&#10;s4vj78NrpFePx14dkB6f8TKL/GvFqUsdy8k4tr5lL2EJtx3PQEYelO82uKl+NPgS2tvtEnjHRI7f&#10;/np9vjx/OuV8RftefBzwxFv1D4keHofaO/jf+RrBYeq0oqNjZVYI9ew/oKCK+LfFP/BWf4FaJezW&#10;trfaxrXl/wDLWx08+W/0L4rx7xf/AMFKvil8Y5RpnwN+FuqOJmKR6re23n5+oH7tPxkrqo5Ria9+&#10;3UUq0V0P0Y8VeL9C8DaPcat4g1ez0nToPnlub2cRxoPxr4D+OX/BTy41zWB4L/Z90G78ZeIZyY/7&#10;Wa2kaNOgzFH1fp998Dms/wAJf8E5viX8eNTh8T/tEfEK+uZJSJP7BsrjzPK/2P8AnnH/ANs6+2/h&#10;B+zt4A+A2if2d4L8N22kxkfvLkJvuZ/9+Q/Oa7vZ5fgY25+ef4Iz9pUqbbHxl+yl/wAE6dW1LxL/&#10;AMLP/aBuZPEviqd/tMOjXc3nhHz1uT0k/wCuY+TnvX6MQwx2sQjhREjT/lmgqRV4qSvNrYiVd3ex&#10;tCHLqxCOK81+N3wO8L/HvwbJ4e8T2nnW4fzbe4TiW3k/56J716VXzv8AtZftg+Ev2W/CMtzezR6l&#10;4luE/wBA0WOT55H9ZP8AnmnvSoUqlaooUt3/AF/TFVajG7IP2hfjl4e/Yx+AaOt0LnU4bf7Jo1lc&#10;vmS7mx39hyTXw3+wd+zD4o/aQ+MH/C+viYj3OjLdveWiXnP2+4HEZH/TOM/+gAVgfAT4C/Eb/gof&#10;8WR8TviZcTw+Bba6wV5RJ1B/497aPsnZ5P61+vuiaFY+GtJs9L0y1hstOtI0ggtoE2JEidgK9uda&#10;OAw/sKfxy+L9PT0+ZjTjKerNMLwMU+kGKK+cu+p2C0wEY9qHkVB8xxXLfEXxbF4G8H6lrklpNex2&#10;cJkkjtlzIU74rSFN1ZqK3ehnUmqcXJnyt/wUC+L9xH8KPEPhjTPCV74nsL21kt7i/sxvjtn98ele&#10;D/8ABLH4U634k8J3viJ/EjnQUv3t30SQb40Kf8tK8q/Ze+KXirxj+1T4ofwrqD3HhbU7i4vbjStW&#10;uP3clv5n/oyv1f8Ag94Y8KaD4ZS78K6ZZ6bbX372b7DHsSST1r9BzDmybAxwcPta/keFRUsRVal5&#10;HeRRCONUXgLXnP7ROu654Z+B3jjUvDdu9zr1vpNxJaRp1MgQ4r0nOVJ6V8n/ALUP7WWrfsyeMtIu&#10;fEXhx9S+H2o/6Ob21P7yOXGa+GwdGpia8YpXtrbvbp8z161RUo8h8keAP2aNA1n9lF/ihq3jrWbH&#10;x/awXGoGWe//ANVcRv8A6vy/89a+/f2PfiJrPxV/Z28H+JdfjMWqXlpmQ7ceYf7/AONebL+zr8Ef&#10;2t9N0rxrpc1zJpc58+S10648qOc+ksdfQ/iDVtA+D/w6vdRmWDSfDfh+xeVo4xsjigjTp+levmeL&#10;ji7UUm3fr06cvyMqEeWLmfDX7eV1qH7Sf7Rvw5/Z20O6eCw3/wBseIZIx/q4sHHPqI/MP1kjpP8A&#10;gotdJqyfB79m3wiht/7dv7fz7e2H+qs4z5cf/s7/APbKn/sISt4n1f4u/tT+PX/s2DW5pI7Ga4/5&#10;d7CD/Wf+i44/+2VY/wCxsNX/AGsf2wvFv7QOqW7x+FtHjfS/DsU5zs6Igx7RmRz/ANNJDXRFeyW1&#10;lSX/AJMxKPPL1P0S8PaDZ+GNBsNK0+JYLGygjt4Ik6KiDArYHSm5yKdXyvNztyO9LlVhaKKKBhRR&#10;RQAUUUUAFFFFABRRRQAUUUUAFFFFABRRRQAUUUUAFFFFABRRRQAUUUUAFFFFABRRRQAUUUUAFFFF&#10;ABRRRQAUUUUAFFFFABRRRQAUUUUAFFFFABRRRQAUUUUAFFFFABRRRQAUUUUAFFFFABRRRQAUUUUA&#10;FFFFABRRRQAUUUUAFFFFABRRRQAUUUUAFFFFABRRRQAUUUUAFFFFABRRRQAUmBS1B5lBLdieiiig&#10;o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P/wD4KYeG9c+GWu/Dz9oHwru/tPwhfpb3saj/AFkEj8eZ/sE/u/8AtrX3+a5X4h+BdK+JPgnW&#10;fC+tQLcaXqtq9tPG3XD124LEfVq8Zv4Xo/R7mVSN4s+G/wDgoB4On+LPwb+H37Qvw7D/ANv+Gkt9&#10;UjuLc/vfsT4k/wDIcmD+L19j/Af4pWXxq+EPhXxpZlAmq2Uc80cf/LOfH7xPwfIr4y/4JzePr3wH&#10;4l8e/s3+N72O51Dw9eTjSorg/wCvt/8AlpHH/sceZ/20r039nLw1qn7L3x08S/DTUby1/wCEI8UT&#10;yax4TjTgwSZ/e2/5fyr18woWg8L/AC+9B/3XqcVKfvJHQfEX9kb4T3XxWuviZ8Q7hdSmnYJBa6tP&#10;/ocft5Z4r59+MPx3T4k/to/Dz4Y+EfFMXh/wVo5jlvp9Pn8uO6n/ANZ5fH0jr6+/aq+AGk/tGfCj&#10;UPDl+j/bI0Nxp0sb+W8VwB8h/pXwf+yz/wAErNei8W23iT4o3g0qz0+eOW10rTZvMkuHQ/8ALSTH&#10;yJx25r0MHWw2Iwrq42q3KKsl0XojKcP3rXc/VK1jKWyJvL/L9/1rxv8Aax+BM37QvwhvfCNrfCwu&#10;JJY5Y5JB8mUPevUtb1rTPBmg3Go6ndwabpdlHmW5uH2Rxp7mrdhqtprOn299ZzJc2lwnmRyx8h19&#10;RXylGtOhUVanundfI75U/aw9kfhv+0P8DfiL+zz8VPC0+u6da3sF1dwHTE00fu7uSN0/d+X/AH+l&#10;fo98BP2zNY8X+PNK8CeO/AN74I1HULcvpslxJ5gudnWq/wC3f8LPGPjLVvhf4q8IaH/wkFz4R1n+&#10;0LjTt+PMj4P/ALTrw7XPHeufEb4gN8bfGGnnwT4W+G1pJ/Z+k3r+Xc3d5JX6PjMbV4lwtOdaKc0m&#10;r9nolp5ngqTwdVQifpht4waeK8W/Zr/aN8P/ALQnw/0rVrC+tH1Se333mmxy75LZ+6P717TmvzWt&#10;RqYeo6VWNmj6OE1NcyFpnUU+k4ArEvyPGP2lv2Z/C37S3gO50DX7ZI7xUJsdSRP3tpIf4x/hX5Se&#10;AvGXxR/4JlfGeTTNatpr7wtdyfv7Lefs1/HwPPgyeHH/AOuv3AODXmvxm+BHg349+FzofjDSo9St&#10;UPmQS9JLd8ffjfsa9vB46nGLoYuN4Pqt4+nk+qOGrTnHWA74K/HjwZ8fvCUPiDwbrEGp2rqPOtt+&#10;Li3f+5JH1Q16VxX40/Gf9k74t/sIeKz8QfhTrF7e+HdxElxZx75LePr5dxH/AMtE/wBvH5V7n+y/&#10;/wAFaNM8XT/2J8W7a28P6gMLBq+nRubac996c+XV4nK5RSq4eXPB7Nf1v3HHEJQu+h+kTYpDWR4a&#10;8S6Z4v0e31PR76DUtPuE3xXNs4dHHsRWo8mK8NrldmdCkpxUl1I7mGC6j8mdEkR/4HHWvHfGf7Iv&#10;wb+IEss+tfDvQ7m5n+9cR2gjlP8AwNMV7NSBvatIV6tLWnKxnKMXoz4t8af8EnPgn4l+fTbfVfDk&#10;nf7DdmQf+RM1x/8Aw5i+FjPk+MPFX/fdv/8AG6/QXPHOK/OX4/8A/BWuz8AeLtZ8M+CPCI8QS6bc&#10;SWb6rf3Oy2kkQ4kKIn3+fcV7OHxOY4tOFGV7b7fqZuFOk7s3dO/4I2fCG2GbrxJ4qvf9+eKP+Udd&#10;v4J/4Jk/s9adA+dCk1+RH+eS6v5JAPbg14bf/t0ftOfED4YXGseHfg6NMs54JCmtwwSyDZ/z0jjf&#10;r+tfL37Ifj39o1/iNdWHwxv7/Vry6fzNRj1YvLZx/wDTSXf9yvVhl2PlRlUnNK3mvxsczrU5SbXQ&#10;/WDw7+w/8CfC0vnWPwx0B5f797aC4I/7+Zr2fRtG0/QbKK002ygsraIbEit4wiJ+Ar8bv2oP2g/2&#10;r/gt42s4fFvisaK90nn2v9kW8f2OTnnHmR19gf8ABMv9qrxx8f8Awvr+k+Obae+vNIeN4Nf8jZHO&#10;j/8ALNz0MnX8K8fGYPE0aKqTlzJ+ZvRalLmR9y4+Wl6VE+/HFPPAxXz97rzO7YMiop50giaSVtka&#10;9TXjHx//AGs/h1+zhpwm8Wa2n9oumYNKtP3lzP8AROw9zX5nfE39rH45/t2+Jx4K+HGkX2i+Hnx5&#10;lhpsn7x4/wDnpc3HGE9h/wCP17OFyqtilzz0gt3/AF+uhzyrxinc+oP2x/8Agp14d+FFnd+Gfhrc&#10;W3ifxc/7t75D5lnY/wDxx/bpXhX7O3/BPXx1+0jrsHxK+N2q3trY30/2qTTrzP22/j68/wDPBD6f&#10;pX0X+yF/wTO8K/Bf7B4m8c+V4s8ax/vI45I/9CsX4+4n8bjH3z6cCvuYKMV1VMZRwN6OD3fX+v8A&#10;huxjGDq2kZPh3QNN8IaHaaTpFlDp+l2UaQW9tboEjiQdgK2qYMAU+vn+ZzbctzuSsrCGmj8qcaqX&#10;d9BYxGS5mSCIfxSNik4uXwq7C6W58if8FEviV41+Dmi/D7xx4cR7nQNG1xLjWbaPpJH/AMs8/jmv&#10;WPgP+1f8OP2jNFgn8N65bnUHT9/pN24juY/XKd/wrxr47ftb+Aj8Xdd+Bvj3T4ItK1Wwjjh1KSTz&#10;LeSST/Vxyf8APOvPP2G/2JfCuhaprOva/p2oxeJtF1eT+zb6OeSKKS3/AOWZj/56J719RLBQ/s11&#10;qnuzja3nf/I82M71Wu57R42/4J7eANY8baj4t8NSXHgvW723kjk/slxHB5kn35PL6Zr3n4S/Dq0+&#10;E/gXS/DdlPNdxWkeHuLg5kkfuTXZ4B5zVeK7gmEhikWXZ97Yc814lfG4nE0o06krpbHbGlTpyclu&#10;Jc3CRjy2lWN3+7mvy3/by+D3x11/xVp17r7f8Jl8KbXUo7n7PpMYSW2j/wCWnmRj95ny88814T8c&#10;fif44+IfxT8V3F/4x1/SfGsfiWSz0bQLaeS3it4Ek2R1+gX/AATq+Nnir4rfD7xF4e8dP9u13wve&#10;f2fJcyx/6+PB6n+P619l/Z2L4eowzPRqS/r8zzHOGJrcvY99+BHw18JfDbwDZWvg/RxomnXaJcfZ&#10;x1zjvXyR+3p471T49/Ebwz+zD4Cuh/amrTx3vii6iyyWNon7wJJx9JMcdI/+elfV/wC0H8ZdJ+AH&#10;wf8AEHjPVTGqadbnyLfp59weIo0+r4r5M/YP8Ef8Ku+EPjX9pD4kvJceJ/FMc+sT3E4zJFp/+sB9&#10;vMx5n+55dfOYXmqSlinrJv3f8T2PQnOMI8kTk/2/vHWnfB/4TeCf2Y/h5brNqusx21k0ScyJb+Zs&#10;jB/6aSyf+z19v/s5/B/TfgP8HPDXg3TYhGLC0j+0S/8APa4fmVz9XJr4W/YV+G+sftK/tFeJ/wBp&#10;XxnYJHpP2iRNCtpfnHm8Rx7O2Ioxsz/fr9O6vMZuklhr6rWX+J7iobNidBTqQ4pa8FWWiOoKKKKY&#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TAO&#10;KfSDvSYHxV+2r8PNJ+D/AIj0j9pHSNEu7/xJ4auIF1KOzk8tbizJMcjye4EgFa/xs0eD9sz9nPQP&#10;iN8LNQnsvFOkv/bPh24z5UguIz+8t5Prsx+Ar6t1XSrPW7Gey1C3jvLO5jMc1vKm+N1PYivjmy+J&#10;Fr+xZ8b/AA78L76wtdJ+FHiQSy6Vq8nyR2dwetv+eP8Av4K9yjWlXgow+OG3muqOB0/ZTc+56/8A&#10;smftL6f+0n8OE1LyTp/ijTH+x65pUiFHtLodRj+4eea9vuLmO0heWZ1jjX+M9q+Mv2mLy+/ZG8eW&#10;Xxn8FeHPtvhvWZ/L8bW9mgJePH7u59jzX1X4d8RaB8VvAllqumXEOreH9atfMjlj5SWNxXJisPGC&#10;jXhpTl+fVHQp+6+58Gf8FOPjDofjvQ/A/wALdD8SWMkes6vHcavLb3QfyLePvJj3JPP/ADzr7k+D&#10;uueG9e+HOjSeE7hLnQYIRZ28sfT938n9K/P7Wv8Agl7F4i/amupY7d9N+FCRx3kn7/fJPJ3t09B7&#10;17d4z/bT+Ef7KXjLw38JNHs1Gn2zpbX0lif3Wlj/AKaep6V9HjcHhquHo4bLbznZyl8+/wDkcdOb&#10;jJyqH2QVyMHpXwF/wUE/Yj1b4rxR+KvBE95Lq888cd9ppnxbvH/z0x6ivurw94i03xRpkWo6TfQa&#10;jZTj93cW7+Yh/EVoSwLMjI5+8MGvncFjsRltf2kVZ7SXkdNSEa6vE/Pr9nX9nGT4M/BnVdW+Ffjn&#10;TZPGEMkg1m9vI/Mi8yP/AJd/+mdfUX7Ivxqufj/8B/D3jTULSOx1C8EkdxDF9zzI5DGSP++K+Svi&#10;B/wTt+J2k6r40fwP8U20nwhr13cahPpIEiOfM52Ej8q+XfgN8dPHXhXT20dPHx8HeEPCUc7QRxQR&#10;/wClz+Z/q6+2eTLPqdTFYarzzVtOy6I8r28sJK1Q/b/hhUleI/svftAWPxz+Fvh/W5mjtdXvYCZb&#10;UHnKda9ur8+rUamGm6NX4ke1TnGpHnj1CmHrT6YetZIqRDPCk8TJIivG3Y18i/H3/gm38M/jDFc3&#10;Wl2S+DtemPmfbdOjxHI//TSPpX2B0puQwxXZh8bXwcr0JWuc1SjCrZy3R+LUHh/9pT/gnF4qvP7J&#10;E+teDncu5ijkuNLuM/xlP+Wcn+ea+l/g3/wV98G+KZ4rHx94euvCdwRze2z/AGi2H/s9foFe6Xba&#10;lbvBcxJPE/3o5FyDXhXxj/Yj+Ffxo08Jqfh22sL1PuX2mxiCUflXuQx2XYppY+nZvdowft6ado3R&#10;6D8Ovjt8Pfi3HIPCHi/R/EEkab5IbK7SSVPqnWu+HPYV+V/jr/gkP4r8P6//AGj8NfHMdvGP9X9t&#10;eS3uI/8AtpHXGWvw4/bn+Ct48tjd6/rllBz/AMhSPUI5P+ASSeZ+lKeTYSq3LCYlW6J/0i44h296&#10;Nj9gpIRLG6P0evhnx9/wSV+F/i7X5tVstd1zQ3muPPmtoZElSTL5/jHFfKuo/wDBQr9rHwVeEa94&#10;fS1ResWqeHZIv14q5Y/8FevjHpX/ACF/Cfhu5/7dri3/APalb4bKc1w6k8O9OvmKVSlJp2ufrdoH&#10;hqw8M6DZaPY26x2dpAkEcfog4qDQPCGkeE2vZNJ02CyN5J58/kx7PMk9a/KJ/wDgsD8W9X/caP4H&#10;8PLcf7MdxP8A+1KpL/wUk/an1ecCy8IafJv6R23h24k/9qGuV5LmUr+e+oc9K2kbPofrXrPg/QvE&#10;ssE+r6VZahJBzG15Akmz6ZFVta8VeEfhrpnmalqeleG7FP8AnrJHbx1+Q0vxB/bW+Nd6ILaw8VWE&#10;c3WO3sf7Pix/vyAfzrY8L/8ABLn43fFLV4r34g+I7fSFP37m+vJNQuk/p/5Erqjk1OEP9qxSVun9&#10;f5MFXgvhjeXU+vvi3/wVR+DXw1xb6Lc3fjm8/uaSMR/9/Hr5L8Yf8FBfj9+0neX2h/C3wpLotlIv&#10;l50eCSe8RPUz/cjr6c+E3/BJj4UeBZ4b7xLc3vja8T5/KvD9nt/+/aH+tfYnhrwRoPgjT47HQtHs&#10;9Is4xtSGygSMAfhWH1vLMC70Y88l1f8AX/to3GrVdrWR+WnwZ/4JQeMviPrCeJPjD4hm02OeTzJ7&#10;KKb7Rez/AO/IeE/Wv0z+F3wj8L/BjwtB4e8I6La6NpkIH7u3jw8h/vyPjLv7mu3AGPannFeNiswr&#10;4xttWT6G8aCVlLoN4IAp9JgU6uDodCuJ0ppbjNOJFcZ8UPiNpvwy8Eaz4hv5UWHTbV7h4y+CQK0p&#10;0p15qlTXvPYmc4wi3I6S91C3063M1zOsMY/jc1+ff7UX7YXhyX45Xvwj8Xo9j4Ins4wdbtpHjlgu&#10;H/5aH/pnXhz/ALdfjHW/GqS+JNdtbnw5rEfNlZJ/x4V2fwL/AGJtR+J37QniTWPiTpJ1vwVfab5l&#10;jqMk/WT935f6Zr9JocPxySn9czF620Pm5Yv61U9jE3f2Z/8Agnd4Y8W+L/EviP4gzXni7TmuI5dC&#10;vJbt/wDSYP8AnpIf+Wnav0h0LQbTw3pVtp1hCIbO3TZHGOwqp4W8Mad4O8PafoumQ/ZtOsII7aCL&#10;+4iDAFbgOa+GzDHzx1aU18HRHv0qLpxtICeDX5O/Bj4w/FT4fftR+P8AxH4f0rxH47+D8+t3dvdy&#10;RRySW8H7z/WR/wDXPp9K+9db/aN03R/2ktP+EV7bi3udS0k3tveyP/rHz/q/yr5oi174x/sn6z4g&#10;8G2XwvufHfgS+vLy90vVdFy8sfnyGTy5B+dd+X0Y+znCe8rWvpdXdzCrJ3TXQ9G+Kf7G3w0/ax1r&#10;RviNpWq3Wi6oY0Ml9pRAM46/vP8AbFfQPwl+E3hz4J+D49D8P24t7ZP3k9xJ/rJ5O8kh9a8m/YP+&#10;D3iD4V/CGWbxS7prGuXcmomyk/5c0k5EdeRft2ftKa5fa5Zfs8fCBf7T+IPiNPI1K4t2/wCQbBIO&#10;Uz/A5Tkn+CPnuKwrV8RiJfUXO9OJUIRivaLc4XxXfXf/AAUc/azj8KWUlyPgf8Ppy+pSoQYtTu0c&#10;jjP9/wD1YPaPzCMb6sftu+PdY+O3xY8N/so/DKSOzEjRyeILmLiK3jRPMFuf9iOMCQgdT5aVsfFz&#10;xRpf/BM/9j7RfBfhWSC5+IOvGSNLzy8PLdkf6ReEdxGDHGn/AGzrr/8AgnD+ynqPwm8O6l8S/HIa&#10;4+IXi9fPkN2d89rBIfMxITz5khO9+/QetXdUoe26LSPr3JS55ep9WfCX4b6V8Ifh3ofhDRFK6fpV&#10;qlvGT1f1c/U5NdrTc5p1eDKcqknOXU7kuVWCiiikM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rxL9rD9njS/2lvhHqfhe7WOPVUQz&#10;6VeSE/6LdYIR+O3Y+xr2w0xlBIrSlVnQqKpT3RE480XE+Df2CPjVf+LtG8Ufs7/FmBJvFvhiGSx8&#10;m9YSfbrD7hjx1fZnr3jeP0NJ8Ar6+/Yv/aKuPgb4gub2+8AeK3+2+CtSuM7IJP8AlrZ/y/T/AJ6U&#10;f8FEPgJ4ggudC+O/wvga28d+EZfNvvscQ826tv8Anoe7+Xzkf3HPpXZfDnXPB3/BRX9n3StYut+i&#10;eKdKuMyTWTD7RpOoJ/y0jP8Acfhx9favon7KUPb2/dT0flL/AIc47clvI+qvEWnz6voOoWVpdmwu&#10;LiB447lBzG5HD/nX5wfHz9gjwP8AA34OWXifUrmfX7nTNVjvNe1K4/1t3bvJ+8r6t/Zm+JPia11P&#10;Vvhj8Sb6O68b6EcwXwj8v+07P/lnKPevRPjx8FtI+Pvw21TwXrd3dWunagYvMls3xINkgcfyrPL8&#10;fWybFJc1ouzfmugq1BYiF2fG37CespqX7QniZ/hemo/8KZew/efaPM+zx3v/AEz8yv0QzXzfrPxG&#10;+D/7C/wpfw9HfWOlR6NYGaz0USD7ZfP/AOzyO/U/0rkP2FPF3xj+L0Hin4k/EWT7F4b8QyRyeHtE&#10;PSCDP316YTGP9/rWOZT+t1ZYpRtHpfqaUuWnBU4n1zNCs0bo/wBx+tfEXxs/4Jt+EvFdrf3Gj6ve&#10;6HavcSahJZRJ5kbyPX3Ec4ppHHrXPlua4vKp+1ws+W+/mGIwkMQlzbrY/GD4GxeNv2RfHfhz4peN&#10;bC7i8BJfS6HDbmT95Gkn/LTy/wDtnX6War+2X8KNGXfL4ljuIPL8yS6tU82KL/fdMgUv7UH7N+i/&#10;tC/D6TQr+WW3S0zcW623/PQJhK+E/gl8R9D0j9nC/wDgTa6JI/xQ1W8uNLktbi04PmSH/SDJ/wBM&#10;4/5V9Rip0M8isTUjaadpW89n8jyFXngnyT2PvH4Rftb+APjt41v/AA/4Lv5NYNhb+fPfRJ/o/wCd&#10;e3A5r82Lb4teHv2EdF0/4c/Drw/a+J/FNpB9r8SXEs/lyO+N/wDn2r7P+AH7Qmh/Hb4S6L42tGTT&#10;Uv8A91JbXEnMU/8AzzzXzeYZZWwrjVSfJLb5HqYfFU8Rfk6HrG4Cn4puafXj6HbEKTFLRQUJioE3&#10;N1FWKTNBLjcqzWcFyP3sKSf76ZqlL4c0q4H7zTLKT/fgQ/0rXzSfjVc818MrE8keplW/h3SrYfuN&#10;MtIh/sQoP6VeS3jjHyQoPoKn/GkqJTqP7VylCK2EAGOgp+KbxT6S5vtDskFFFJVDDFFGaaWwppPb&#10;QAOBVHUtSt9JsJ726mS3t4U8ySV+iJXjP7SH7TWn/AnwbbX2m2Z8U+IL+7j0+w0mycPLcSHtx6f1&#10;r5A/aU/bO8Y698OfEXwv8T+ANT8H+N9YtIxYR2Mn2iO7jJ/e/vP+udevgMsxGNqwgo6M4auLp04v&#10;l3PR/wBnT9tvxD8erP4r6dZQWkmqaTdznQZx0kgcyeVn3G0V8M/tT6n4y0e+l0K/8Z6rrlzOIzrN&#10;tJcSeV5j8xx+XXpzftA+GdCvPg3pfw00Z9N8ai8t9O1qyjs/Lkkj/dxyRyV93+Lf2EPhd8RfiPb+&#10;OdasL2TVMxyS28dx5dvI6dN8eK/Q8NicDw3XbxFLdO3dNbHguFfF1I1I7I+WfhZ/wSYg1GLw9quv&#10;+L5xp88Edxf6ZFB5cu/+4H9K/SHwx4bsvCGgWOj6bEIrKzjSCOP0TpWlDbx2kCQx/IiqEWpJplgi&#10;3s21V6ntXwGZZvjM2queJnfV2XZdD3qeGhRXO9yQcVwHxT8Ta/b+A/EM3gJLPVvF1jAXtrKRwRJI&#10;P4D6ZryT4i/tz/D3wD8WvCPhGTW7O6g1l5ILi9tpA8dnJx5fmY6ZP868m+JXgnxR+yr+1DH8WtAN&#10;1qvw28WSpaeItNj+c2kjn/W49MgEfXvXNSwk4yTq6X1V+vl8xzrc69w8d+Lv7THgb47/AAlu/FWu&#10;R/8ACAfHbwLJ5ltbSfJL9oj/AOWcfrHX3f8Asj/ErxB8XPgJ4V8VeJ7T7HrF/b5lUJs8z/poB71z&#10;3jP9i74QfFr4kab8RNY0FbrVP3dw5jk2W95x8hlj6PWr+1F+0h4Y/ZP+Fza3fwJLcEfZ9K0aD5Dc&#10;SY+5x0QdScV3YuvSxMKeHoJ8yv8ALy9ERTjUi3OoY37Y/wC1dbfsz+CLQWNodZ8a64/2TQ9KjG7f&#10;N/z0k5+4MivFf2ePhnZ/sd/Dbxp8efjVqEE/xC8Rl7y/llP7yEP+8js4z/z0kk6jp/qxx5dc5+yT&#10;8Mr/AOKepXf7U3x8uk+1KZLjQrPUgY7PTLOMH/SNj9B18v8A775JFc14t8Q3X/BTj466FoPh+K5i&#10;+C3g65+06nezr5f26XOP/QOBnnDv7U6WHgv3b2Wsn+g+fnZlfspfCPxh+218eZP2gfidC0fhLT7v&#10;/iSaZID5chjP7uOP/pnH1J/jf8a/VQDFZOgaDp3hTRrTStIsYbDTrSNYYLa3TYkaDsBWtXmYrFfW&#10;pXWkVojrhDlFoooriN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jkiEsZVuQa/O348/CfxN+w98TZ/jh8JbOfUPBN++&#10;fFvheIfu44858xPROT67PoeP0VPSs+90+31W0ntLyBLm2mTZJFIuUdPSuzDYuWFbbXNF6Nd/+GM5&#10;w59Txawm8M/tKfD7w98UPBLh9VS3kuNIvf8AVyRv/HBJ/wADHP0ruPCPxPgv9Yi8MauP7P8AFSWo&#10;uJLV/wDlp7p61ynwd+CemfszaVe6N4VSaXwreahJefZpZM/YDJ18v/YrrPHvga28d6RHqGnTx22u&#10;26eZp+px/wAD/wBUqqjpuXs07x3T/T5ELmWq6Hi/7aH7EOi/tW6Zp15b3Ueh+LdNcJb6lsMkbwZ+&#10;eN07+30r1HxD8QvBn7Nnw000eJ9cs9F07S7GO3TzJP3knlxgYjj6v+FeU/Ar9rwy+Lb74Z/FuKLw&#10;d4/s5PLtBeSbItUj/wCekb9K679p/wDZJ8IftWeGIrXWhLZaraITYapbP80Tkdx/GnPSuqD9+FDG&#10;Sapoysp+9H4jyb9jj45fFP8Aaa+JXijxvqNvHpXwkRpLTR7WRNskz/X+PHc/hX2TFqtpPfPZJPGb&#10;uNN7xA/OorwTQ4B+xh+yW/8AaDR6ofCWlyORbjZ9ocfc/PIr50/ZZ+I1z8LvgV49/aZ+Kusvear4&#10;qZ57XTxJjEcchjigjToPMk447YrTEUI4hzrUo2pp2j5/0tSIS9m7Pd7n6JNyKwP+EJ0A6ydZTRrE&#10;aqR/x/C3Tzf++8Zryr9lX4++IP2gvh7c+J9e8D3vguPz/wDQ0vM4uYMf6xMjPtSeCP2zfhZ8Qvix&#10;J8OdA8QHUvEaCX5I4JPK3x/6xPMIxkV5kadWzdPpubT5GrT6nzB+0N+wz418W/E7xrrXhqx027Xx&#10;V5eNQup/Lksf3flnA718fePND+I/wI+JHhz4SeHbzUNUufD08eqxW1nGfLnuH/eeYP8AY+tfuqBk&#10;Vzl14J0a81Z9Vk061k1J4/LN3s/ebPTNfZ4LiurCEaGMpqcIqy/4c8uWB9leVHrufmr+xL+298QL&#10;/wAYT+A/FFvPrupzXk9zNdTf8uECDmP/AL+Zr7Q+EX7Z/wAN/iyZbeDWrXT9R+3SWUdlcv8AvJCn&#10;evHNU/ZAuPgj4c+MHjHwjBJ4g8b+I47hLARj95bxyf8ALOOvg/42/saeJ/2bvgx4N+Ict7PD4onv&#10;v9Ljt/8Alz/5511V8LleZOc8PLlk/h89Lszp16kJNPQ/cuGaOaMSK6On9/NTDntX5h63qvxV8Y+I&#10;fhF8Cv8AhLL7w1e32kf2xr2rW3/HzJJ5f+rr17wD+0BrHwc8MfF3SrrVbjxvZ/Dzy/Lvbn/WSfu/&#10;Mkj8yvmK2TV4NQi+Z/0kelTxcJLU+3jQK+UPCn/BRb4W+LNF17U4Z7v7NodpHc3chi/v/wAA/wA9&#10;qT4J/wDBQfwj8YviSngq50LWfCuqXaGXTf7Vg8tLtPb0rkqZVjqMXKdN2Ro8VSukz6xp1cr4Y+IO&#10;g+LdZ1vS9Kv0vL7Rp/s19EnWKT0puj/Erw/r/jTWvCdjqUdzruixxyX9snWASfczXlWa+JWOlS5t&#10;TrKbxS5rhPGPxj8IeB/FHh7w3rms29jrHiCQw6bayvg3BHpVxhKbtEHKx3YAoOMUzPtSseKzk+UE&#10;7hx61yHjL4peFPAEkMfiDXrPS5JvuJcyYJrwn9sT41638GPH/wAE7i1vo7Xw9q3iL+ztWjcf6yN0&#10;x/jXyD+3nqkmg/tQapqt3Ik2h6l4ZjigluZP3aSfvP8AV19RkuS1M1xEaTlZNN/ceficT7OGh+i3&#10;xM+Ovh34a/DH/hPZ5P7R0DfF/pFs/wDyzf8A5aV4D+25+0l4k+COh+BPHXht49T8JXspjvLaJ8fa&#10;PMjzGRJXgX7OHhLxR46/4JkeN9Glsb3WHvri5j0W2H7yQ/vI/wDV/wDbTzK3vgD+yz8X/jD8I7f4&#10;ffG2IaX4EsY4/wCzYt//ABMIzH278V24bAYfBVnWrTTjCTTT66dDOvVnVSUfmeN/8E/b/UdV+Ot/&#10;4q8U6be3p1WK4vNGa48ySM3HmfvPLr6a+Gvhb4qftC/taad468e+DT4M8HeDILm30y2uo/3l3JJ+&#10;76/56V9f/Dj4WeHPhX4Q0fw7odkkWnaVB5Fr5vzuB9a7QAdQK5MfnMK1WVTDQ5VtcqGDuuZnndr+&#10;z98P7Xx5H41i8K6bF4njj8tNSEH70Cu/ubqK1t5JppBHHGMu/pUd5eQWFs9xcusUEKb3kc8KK+Yo&#10;/wDgoj8CPEXjBvB6+KDJNO/2cXMlpJ9mL+nmV4KjiMTecrtLrudfuUV7p9Cp488OSaBJrg1myOjo&#10;PnvfOHlj8auqLHxHo42Ol3YXcPDocpJG4/wr8wf2t/2dPib8BvhP4zufCfis618M9Sn+0XmmS/62&#10;zSST/ln/ANM+lesf8Enf2gNc+Jnws1TwTr0F1cN4VESWWrScxvbv9yIn+/Hj8iK9TF5ZDD4SGJoV&#10;eaTe3a1vxIjXVW8J7Hzl/wAFEv2GLX4Z61o3iX4e2V7c2viC/Nk+jRJ5nk3BHBj/AOuh7V+kf7Nv&#10;hPxXZfs/+GdC+JgS98QpYC3v0d/MLDt5h7vivWLuwt7sxSTRpI8L74y4+4a+fv2vf2wvDv7MHhUx&#10;CRNW8a38ezStCj+eSR/+eknOQg45qauPrZlTp03rJaX9CVSdNt/ZWxZ+MHxb8K/sXfCfUtW1PU59&#10;Skd5DpOlXU+Z55P+WdvH/sDHXsK+YP2c/gh4i/am10/H79oWRZfD8Mb3Gg+HrkFbOG3zv8zyz/yz&#10;47/f6nNVvhN+yT4g+K+ry/HT9q3WE+yQR/a4PDl8/l21nb/9PA6Rxjj937fvKzfjX+0H4p/bs8Sp&#10;8E/gXbT2HgpXC654lkQxxSQD/lmMciLtgHMmP7mTXbh6Xs48lF2l9qXZeRMnzWOb+O/xw8R/8FBP&#10;inZfBD4Q7rDwBZyb9S1VhiO5jjIzIcf8so8HZGP9YfTiv0i+CnwZ8MfAbwDp/hLwpZJZ6daJ80n/&#10;AC0nk43ySHu5rm/2bP2ZPB/7NHghNE8OWyS3kiD7fqskYE92/q+P5V7NxXjYzFQm3RwutNde76nV&#10;ShyK4dqdSdRS15y0VjYKKKKY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RSwpNG6Ou9G6ivJLT4eXvgLx7Hrln&#10;rt1b+DILCQS6QX3xJJ/z0r181BLHHPEUdd6N1BrWFTk0ez3M5w50fMH7QXwC+G37dXgKM6drcC6x&#10;psmLHXdOxJJbPyfLcd0P/wBcV4J+zX+0R4y/ZG8cL8E/j+86aZJJs8PeK5MvbNHn/VvIf+WeD3+5&#10;0PHNev8AxJ/Zr8Z/CLxle/EP4EXcFnc3f7zVvCtyP9GvMd09DWl4U+Lnwp/bU0TU/hz420qK18T2&#10;Z8u+8OaqPLuIpAP9ZATyfwr3FFyob89Lr3icsZcsrH0b4i0TRfH3hS70rUIYtS0bUrcxyxHlJI3r&#10;410L/gmhBYfE7RZ9T8ZXeufDDRp/tth4Uvh5kaSf88/Ty6o+JJfi7/wT+0QXOled8UfhHbzBTbTZ&#10;/tDS4/r3jr6f+AH7S3gn9pDwsuseE9RWWSL5LvT7jCXNq/pIlKnPF4ClJ4ad6UtP67MpKFSp726P&#10;G/2zP2sNQ+Eb2fw6+HuiTa58QdZt3MEUUf7uygxjzD618b/8EsPgLL4++N/iDx1q2o3FpeeDbiI/&#10;Zo/+W9xP5u/zP++D+dfrHd+BdDudem13+zbf+2ZIPs7Xuz95s9K8N/Y1/Zhuv2brPx1/aN/Hf3vi&#10;HWpL8SR9PL58v/0M1vSzDC0srqYeMOWel33uYezqe3s9j0P9on47aL+zn8LdR8ba7DJdWdrJHElv&#10;D9+SRzhB+ddX4B8U23xA8F6L4it43ig1W0ivESTsHTOK+Vv+Cqmr6DH+y5qekapeRw6jd3lvJp9u&#10;PvyyJICf/HM1yH/BMP48+PfjLYarba1HaweDfCmm2+l27xJzJcD1/wC2dciy6X9n/XL2u7LzN/ac&#10;tblj03Pv0Abie9ZHiDw1pXiqwNlq1hBqFoW3+VcR70NfMnhz/go58LNU8QeJdP1C6uNLg0W+kszf&#10;Sx7reQJJs8wSehr6c8M+KdJ8ZaBZ61ol9DqWl3cfmQXUL5SQV51fCYrB2dSLjfVeZpGVOqmjyP45&#10;fszWXxY1Cy1zSdWn8JeL7CCS2t9bsf8AWxxv1SvM/FH7F97pnwVvfh94V1dwdduJLjXtavv3lzd+&#10;Z/rK+vY48UDeK3o5tiqEY22iZfVafNc/LPw7/wAEwfFGj/BvxzpzauE17Ub6MWaof3clvBJmPzP1&#10;NL8EPhF488Zftf8Ag6/1vSdRsdC8D6a8X9pXMHlxyOIimN/f/WZ/Cv1JkLGmGBTH83Q969v/AFpx&#10;E8POlVinzbPscs8GnVU49D8nP2W/2kPGPgD43fG6Pw94E1Hx1pWoeIry8uLixPNp+9k8uvWv+CY/&#10;xBn+NHxz/aO8f3lp9iudTutKK27HPlRn7YPL/Dy46+tvgR+z7oXwC0zxLaaNLJP/AG7rNxrE7yn+&#10;OTHyfhiuQ/ZL/ZUtv2Z7rx/dR6n/AGnceK9V+2f6vYIYkMnlx/h5j1z4vGYStQqKEff0tLv3NoU5&#10;wqXl1PoO8Di0m8jHnbDtzX4SftlfHL4heJfjrHc+IZLWy13whdGOwk07/lmd/mA5/Kv3i/hIr5f8&#10;Z/8ABPb4SePPEfiTXdX0q6udQ11/Mnk+0H92/rH6Vtw9j8DgnV+vRu5L3bK+vUeKhUlOLht1Nz9h&#10;rV/Gviv9nDwz4j8faudW1vWUe+jlKBClu5/dD/vjFWP2vv2oLP8AZP8AhzZeJbnRJ9ekvLwWMFvE&#10;/lgSeVJJl354/d16z4D8Gab8OvB2j+G9JRotN0m0js4A/URoMCjxt4B8P/EPSBpviPSbTWNP3iT7&#10;NeR+Ym/6V89CpRdd1JK8Ls6Xz+zsfndofhHxN/wVW8MxeJtf1IeAfDmhX8kVhZWEfnySSY/1nmHH&#10;TpX2Hpv7J/gi7+H2ieGPGFj/AMJuNKTCXurjzJXNep+FPCGi+CtLTTdC0u10qzX5xb2cYjjB/Ctn&#10;cG4zXVXzSpflw8+SC2S/4BhGgt5mX4a8NaT4Q0S00fRbGHTdLtI/LgtrePZHGPatrg9q5zX/AB74&#10;c8J2Et5q2sWVhbQNskkmmACH3rmPAvx48G/EbxdrPhvw9q1vqWoaZBHcXAhfeAH6V5/ssRO9SS07&#10;nRz046HcaxrthoNsZ9QvILKP/npcSBE/Wnm5SS0862ZZQULoQfvV+PX7S3xE8X+P/jP8SPhv8Q7q&#10;9uhFLs8Pabpw8uLzOsf/AJDr76/4J+l7X9mfQ9Fu9U/tLVdJ8y3ux5nmPbvn/V/hX0eNyOrgcFSx&#10;knpNnDDFKvOVFdDm/hb+0xp37aHwj+KXhTTIToni6yt7zTZLTzM4EgljjljPpx+dfJGj/FT4cfCz&#10;9lHxF8HvHfhe60v4hWnmRwQ/YP3l3cSf6u4jkrY/YK+HHiTwt+3j8Q59K0y9XwhZyaja3V3dIY0w&#10;9xmIf7/HQe9fpfrXw18K+JNZtdV1Tw9pupalaD9xc3Vqkjx/QkVpUr08rm6PLe6Ut9mv0H7OVaar&#10;I8T+CXw51T4w/sV+GPC3xIjuYr3VdHjivEPEvlZ/d/8AkPy69q8KeEvDvwj8GW2laZb22j6Lplvs&#10;38RokaD7zmsL4yfHvwR8AfC8+ueL9attNt4Y/wB3bBwZ5z2SOPqTXwfqkXxw/wCCmF/BJaJP8L/g&#10;X5n+smfM+pjuSmf3np/zz56uRXlU/bYmDlVfLBu/3m/LBNvqep/Fr9vq88f+Kn+GX7OWljx14xuN&#10;8cuvYzp1gveQH/lpjP3/APV9P9Z0rI+Fv7G3g/8AZmu7v40fHnxxH4o8XQf6W93fyZt4ZexTzP3k&#10;snOP6V3B8RfAD/gmr8OpNKjlVdYni8yS3QpPq2pP2L+g/JBXzJ4M/Z0+Jv8AwUU+JCfEv4lT3fhb&#10;4YvJ5mnaQ0j+ZJbj+C3TsD3k71206cVDT3Ka69ZEScnox/iHxl8Qf+CpPxLbwt4aiu/CXwT0e4El&#10;/eSZLznPWQZxJIf+WcfRM5NfpD8HPgv4S+BPg2z8M+D9Ki0vTYFG/YP3k795JHx87+5rZ+H/AMOv&#10;Dvwt8K2fh7wxpcGk6Rarsjt4F4/+vXT8V5WJxftF7OjG0V+PqdNOHKg7U6k6ilrgSsrGwUUUUw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kpaKAEIr5y+LH7FPgb4j+NovHNl9r8L+Nov3ker6bJ5ZL+rjv&#10;X0aaZnGe9a069Sg7wlb9TOcFNanyfa/tB+JPgt4ruPCPxk00SeHXPl2HjKOP/R54/wDpvH2rnPin&#10;+wB4F+I13/wnvwi8ST/DvxVNm4t9S0Cf/Qpn9THH0/7Z4r628V+DNF8d6Hc6RrunQalptwmyS3uE&#10;yCK+W/8Ahmv4p/s+XWqXXwT8U2t94enjeRPCXiLLxxy/9M5O1evQxEZa0nySff4X6nHySg9Y3/Qw&#10;7b9qv4m/suaKlj8fPC9xq9hC/lReMNAXzI5/+ukfY19R/CX4xeEfjj4Rt/Evg/V4dX02dACY5B5k&#10;L/8APORM/I/sa80+FHxu034neHY/CPxRs9N0vxpInkahoNxH/o85/wCmYk615/4i/YFt/BXjY+N/&#10;gZ4nn+G+uj/X6VEPM067H9x4/wCD8PWorRoVG41FyT7r4X6Fwc4u8ZX/AEPYfjv+yz4B/aBtw3iz&#10;Sjd3kUJjgufPdDD9MGuZ8Nfs9w/s6/st+KPB3gaSSXVRpt3JHelf3k9y8RG/+X5VwuhftZfE74T6&#10;v/Zfxv8AhvPp2ml/Lj8UaAftFr/209K+kfA3xd8G/Ey1jn8N+ItO1aOQfchuB5n/AHx1pPEY2nTj&#10;QnLmppp26aCdOlNykt2fgx8DvA2vePNZk8BWOtw6Jc61P9mntriDfJJX6SftjXWq/sdfsNeHfC3g&#10;3WJrC+iuLTSxqKH970MkhT0z5Zr7Hs/hZ4R0/Xn1208OaVb6tIOb6O0QS/8AfeK8U/bq/Zd1H9qf&#10;4YaboOlarDpmoadqC3sBuRmOQ7ChBx/vmvpMdn9HOMXh6dSnyQgtfMyp0KkOZ9zzz/gnVb/GCbw4&#10;ms+LPF8fi3wRqdlHcWElzJ5lzbyf886wX/4KU63d/FHxv4d0b4W32vaZ4XvLiO71Gyn+aOKCQpJL&#10;ImP9ivof9kb4Gav+zz8FbLwdrGrR63e2jySJJGMIm/ny6/LfSPBniP4afEXx7ouuSeItD8TeJNVk&#10;to7axt/Mjv4JJP8Anp/20pYPC4XM8ViKunLFaGOJnOlBeZ+iPxa/amn8SfsT6x8Xvh9HNbTm28yB&#10;LqP548SiN+Pzr1X4T/GLSPE3wC8KeP8AVNVtYLK60m3ub28lfEaSeWPM/wDH81oeEPhRoWg/Buy8&#10;CfYUOif2Z9intpU4dHjxJv8Ark1+MvxD+IWs/DHwx4//AGbdMuJb3Rn8UeVYXUj/APHvF5gzH+JA&#10;/OSvLweXU8yo1KdL7Dv8v6R1yrOLV+p+61hfQalaR3dpIk1vOnmRyR/xiruKw/CWnR6H4X0mwj/1&#10;dpaxx/kgFbgOa+akrSZ2RlzK4VE0qRIXc7VHc1Kehr4A/wCCiv7YcfgDwh4k+Gul2uq6b4i1CBEg&#10;1JI/Li8sn95sk+nFdmCwNbH11Ro/MzqVo0rX6n32SHXKnimk7Yyfavh7/gnd+154j+PuiReEdW0C&#10;Vn8O2Ecd54iafeJ36Jn/AGz3r7kPJx6iscZhqmCrujV6aBCanflPyw+Mf/BUDxj4v8Vy+C/h1ptr&#10;4WnGoPZPrOpP5hOJPL+5j5K9N/4J8ftA+NvFHxc+IPw+8d+K18W3dkkd5Z3kZTy/SQJjtyK4/wDZ&#10;x/YlQftZfFm78d+E3ufC8d5cXGiy3IzbyeZceYP/ACHX0t4W/Yq0P4dftK2PxQ8H3K6JYmxks7/R&#10;4h+7nJ/5afyr7XMsVlFHBRwlCjapZO/e55cY13Xbfwo/Nz9rj4Va5H+2dq/w9fWL220XxRqtve2k&#10;Uskkkf8ApH/LTy/+unmV337LXwt8dfsj/t96P4VubK61PS9XikspdQjt5BFcW7x+Z5n/AACSP9DX&#10;6M+PP2XfB/xE+MvhT4l6tA0mteHo5EhjH+qlz/qy/wDuc167cQWkTi5lSIPGP9bJ/BXNjM+hXwVL&#10;BQjay9716HRGk/aOT+E+Rv2rP2HL/wCMvxH0rx34O8QJ4X8SRQ/Y7u4MW8SR9nH+2M4r1b9lf9mf&#10;T/2X/AV5oVnqt1rd9qV4+oX+o3mAZZ2wOn4VD8VP20/g18H7O5bXvG2nSXsCZ/s6ykFxcuf7ojTN&#10;fLNt+11+0X+1ZrEcHwT8B/8ACG+FDJgeJfEKZ3x/3/7n/fvzK8qdfHY7DwwlWVqcL2uaQo0qUpTW&#10;7PtX4g/Gf4efBK1e48VeIdL8OLIPMEcsgR5PonWviP4q/tyfEr9pfX5PAn7Mfh/Umtlfy7zxhdQ+&#10;Uif9c9/+rHIP7z5yM/u672D/AIJ9+BLW8vfHnx28ZXHj3Xsedd3+rXX2SxhHoEz9z61xXxL/AOCi&#10;HgP4UW8Xw9/Z48JW/ifVYz9mtxpNr/oSHHWMR8z/AIfnVYahCb/drnn3fwr1J9o3ozs/AX7D/wAP&#10;Pgz4em8f/HzxInjvxBbfv7vVvElw8lla/wCxGjk7x9fyrzzx3/wUN8Z/F3xl/wAK4/Zh8IG8CJ5Z&#10;125tcxxp/wA9Ej+5HH/tyflVSz/Y/wD2gv2xL+z1b47eM38K+GTsnTw5pygyD6R/6uM+7+Ya+6Pg&#10;b8APBn7PfhKPQfBukx2NtwZrlhvuLp/78j9zVVqlLDyvVlzzX2V8PyGk56I+Sv2ff+CaNu2tzeOf&#10;jxqDePPGN3IJ3spJnkt45P8ApoePN/8AQPavvqw0+302zitLWJLe3hTZHHGOEHtU/bg0+vGxGLq4&#10;qV6j0Wy7HXCmobC0UUVymg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xfxb8Uaz4N+Huu6x4e0b/hINZsYDJb6cDjzD/n+VTfDPxRf+Nfh54e13VNOfR9R1GxiuJ7F+sD&#10;uOlddRQAUUUUAFFFFABRRRQAUUUUAFFFFABRRRQAUUUUAFFFFABRRRQAUUUUAFFFFABRRRQAUmKW&#10;igDm9a8C+HvEN/Bf6jotje3sHMdzLboZU/4HWD/whniSx8Yya1Z+K7i60mX/AJglxEnlx/8AXN+o&#10;r0KmiqUrEOKe5zyXqaxbS2Orabs8z928UqeZHJXhXi79hr4X+J9Zj1PSILzwZrEMnmLc+Hrs2+H9&#10;SnSvpQqK8q8UfBp7zxH/AG/4c8QX3hvVJpvMuzF+8juE9PLropVFF/G4+mz9TnqQfU+bz4A/a6+D&#10;/jG9fw34l0r4jeEd5lgttXl8u4x/zz/+vXZf8N1f8K90iWX4sfD7xB4LuYDskkt4PtNt/wB/K6L4&#10;hfEn43/Df4kIbfwPa+NPh7J1udNkxfR/9s+9dN4e/aQ8BeO1uNN1iGbQ5h+7kstetfLz+fFd1S8l&#10;GU4prut/mQpX0M7wP+3N8D/H9uH034iaNbSH/lhqc/2OQfhJivX9I1Pw94qtoNW06fTtWi/5Z3ts&#10;6Sj8HFfMvxU/Y2/Zo+MevW32610bSdZuPnjGgX0dnJP9UTr+Vefn/glqngfVY774VfGHxV4JVfvw&#10;S4u0/wDIZi/Ws1Swz2k4M0TqLeNz64+NkXja68AX1v8AD02Ufiaf5LeW+P7uPP8AHXyn4q/4Jq6P&#10;rvg7wtMk0A8ewavFqeteIJd8kl4fM8yStTVfgp+1/wCFtZin8KfF7wz4g06I/Ja6/ZvBvH+35ccn&#10;86fqvin9uHw7PbkeEPhv4lj/AI/7Ou5Y/wD0ZJHW9CdfCqUcPXVpb9LkuEask6itY6L/AIKAx/Gs&#10;fDrw9D8Ff7S/tX7eft8mmFPtHl+WcdffrXoP7HUXxOi+BWjL8XN//CY75PM87/W+VkeX5n+3615p&#10;rH7R/wC0foOixSXX7OT395/HLpmtxSR/9+/9ZXnmm/t2ftEKskeo/ss6/OE/js3uE/8AaRrN06tS&#10;gopLTrdXNOVRlqfoCeRXzX+1X+x1pv7UWt+DrjU9WfTbDRHlM8UMf7y4Enl8b/8AtnXkGlfti/tR&#10;eMLh49I/ZmudKjP3JNXuJI/z8wR1a8HfF79t7W5r2O8+D3g+yjTiGS8vzb4/K4k31WF+tZdNYqjU&#10;UZLzXUzqOnVvTZ7j+zB+yhoH7L1v4gttAv7q9t9WuBcGO6P+rwMYr3UD1Ffn9r8f7enxCuxZJF4S&#10;+H8Kcm8s5o5N/wBDmU/pSXH7LX7Xvjho4fEvx+tNJs0+9/ZMGJP/ACHHHRVoSxVV1sRXXM9xw5KS&#10;5I9D7o1TxZoGgQyT6jq1hYxp9+S4nRP514F8Tf8Agod8DvhdC8c/i6DW71D5Zs9F/wBLkz74/wAa&#10;8d8Nf8Ev/hfp+qyXnxB8b6x411EjzJra/wBQEEf6Hf8ArW/q3iX9j39ky2tr6003wp/aP+rhOnQJ&#10;qN79c/PIPrVww2Hcmo81R+Wi+Y3VsYVr/wAFB/if8Y7n7L8HPgVrGppIMR6nr7/ZrfH9/wD55/8A&#10;kSjXf2bf2of2hNIjsviD8TtK8GaLPHmfTPDccm9s/wAEhyM/nT/E/wDwU40/VtNtrT4NfDrX/G2q&#10;THy44v7Pkjto/rszXn2o/FD9uX42W0tjo/gq38BW4+RrsxfZpR68yuf/AEXXq08HWjHmhCnTX95r&#10;mf36feZTnGe53ukfsg/sufsbabbeI/iDf2mqapHzFP4kn82SR/8ApnaDiQ/8ANcz49/4Ka3fxAL+&#10;B/2c/A2pa5rrHyodRktAIII/+ekcXXH/AF08uofhT/wSkvfFGsHxN8efGl/4u1WU82NleSHP/XS4&#10;k+f/AL4x9a+7Phd8GfBfwb0U6V4N8OafoNlgbxZ24DyH1d+r/jXmTr0KUr1Pfa+5fdoEVNn5m+EP&#10;+CfH7QP7RerjUvjV41vNG0wP5j21zd/aZT/1zjQ+VHX6IfAn9mH4e/s76JBYeD9BgtbgJtm1GZA9&#10;3ce7yda9d6e1JxnpXBiMbVr3SVl5G6oJaoB90U7FHGKWvPWx0BRRRT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ExRilooATHtWH4g8J6N4mt3g1bS7W/jb&#10;qtxAJK3ab+NNScXdOxLjc8Bvv2Hvgve+JrfxAfBcEWrW7+ZHc208sZQ/991wnhj9l/4ueGfiXq3i&#10;PT/jHdW+iz3Ej2uiXFv9pjjjPb95X1yc0nHpXdTxtaEXG90zGdHmaZ5f4W0X4q6bru/WvEGi6tpL&#10;/wDLOK0MUifj3rpviJ4h1vwx4buL3QNBfxJqKf6uyikEea6wdKb1FcjnzO9i+X3bHE/CnxT4k8X+&#10;Fo7/AMUeG/8AhGtRfrZGXzK7jHFN6CnZ4qG7sqKsjzjxf8X4PCGv/wBlS+HNcvnOzZcWNp5kb596&#10;7+1mFzBHJsaMum/y37VKetSVUmnaworViEZrwDx14M+OOp/GWyvfDvi7SdM+HwT/AEiyltt9wT7V&#10;9AU3AFXSquk+ZIJwjLc+B/GH/BLZfiR8SdQ8U+J/it4hvTfT+ZPbxRhCYv8Annvz/SvYNK/4J4fA&#10;PTms2Hw+sbh4OpuJJZN/+/l+a+mOpo5roeYYqV/et+Bn7CDMbQfDOk+FtPt7DR9NtdOsYE2R29nC&#10;kcaD2ArawKaRzT64byk7ydzdRSVkFFFFAw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pMUtFABRRRQAUUUUAJil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4HxV4E1rVvGmja/pPii60&#10;mK0+S703Z5lvdx+47Gu+puTQJq4uPelpuTTqASsFFFFA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rK1vU57CO3+zQfaZJpPLx6Vq0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w9afTD1poiQU+ofn9qKGESaiiikW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ReVUtFFABRRRQAUUUUAFFFFABRRRQAUUUUAFFFFABRRRQAUUUUAFFFFA&#10;BRVS6uodPtnnuZEt7eNN8ksj7EQVm+G/FuheL9PN9oOs2OuWaPs+0adcJcRh/rHkUAbtFFFABTd4&#10;p1eeaL8evhz4k8c3HgzSvGuiaj4ph8wSaTbXsb3KFPvgp7UAeh0UUUAFFFFABRRRQAUUUUAFFFFA&#10;BRRRQAUUUUAFFN3inUAFMPWh2EaFm7V5z4N/aE+G/wARPFF54e8M+NtF1rWbQZmsrK7SST9OtNES&#10;PRqfTKfQwiFFFFIsKKKKACiiigAooooAKKKKACiiigAooooAKKKKACiiigAooooAKKKKACiiigAo&#10;oooAKKKKACiiigAooooAKKKKACiiigAooooAKKKKACiiigAooooAKKKKACiiigAooooAKKKKACii&#10;igAooooAKKKKACiiigAooooAKKKKACiiigAooooAKKKKACiiigAooooAKKKKACiiigAooooAKKKK&#10;ACiiigAooooAKKKKACiiigDjvijqfi7SPBGpXXgfSLLXfEyR/wCiWN9ceRFIfd6/NDXv+Cx/jzwN&#10;ruoeH/EPwk0u31vTZ3tbu3OpyRmORDgjHlnvX6wV/PZ/wUYRY/20vihs2/8AH/BwP+vaKgln3ron&#10;7eP7UPjPw5Z6/wCHP2cft+i38fmWl1E88gkj7OPauA+JX/BS79pf4P6paN43+D2leFtOmk/dpf2d&#10;5H9oH9yO48zZ+hr9G/gS9ifgr4DOneX9i/sSz8vyvuY8pKx/2l/gPp/7SHwf1zwLqMwtDfhHt70J&#10;vNrOj70kx+n40yDr/hx4wi8ffD7wx4oig+zR61pltqKR/wBwTxpIB/4/XV18pfFz9qjwZ+wV4F+H&#10;/hPxVpWu6tbx6THp1rcaRBFJv+zxxx/8tJI60/2Zf27fBf7V2v32k+ENC8SWs9hB592+qWkccUAz&#10;+7+eOST7+D+VIqJ9NUUV8NfEP/grD8N/hV481zwj4h8H+MItT0q8ezm8i2t9j4/5afvJYzigs+5a&#10;K80+Anxt0j9oP4Zab430axvdP0y/klEMeoJsk+SQx5/EivHv2mP+CgPg/wDZd+I2neEfEfhjxDql&#10;zfWcd4lzpMcWz53KY/eSJ6UAfVlFfEE3/BXD4O6Y0cetaH400O4dN/lXukhD/wCjK9z/AGeP2s/A&#10;P7T2mareeCptQkXTD5d1HfWvkOmenegD2yivjXVf+Cq3wH0bWNQ0rUr7XrK9sJ5Le4il0iQ7JEfY&#10;6fpX038MPiVovxd8C6V4s8PSTy6NqUXm273UJjkdP9ygDr6K8/8AjJ8afC/wI8F3HivxfezWOhwS&#10;JFNcQ20k5QucJwg9a8a8G/8ABST4AeOPEem6Fo/jCebVL6aO3top9Ku490j9BveOgD6lorzX4vfH&#10;3wF8CrXTpvHXiKHw9BfyeXBJPG58x/8AgArM+E37UXws+NusXeleCPGun+ItSto/Pe1txIkgTj58&#10;OBkUAeu0Vh+K/FujeBtAvNd1/UrbSNGso/MuL28fy4o09Sa4Dwv+1X8HfHGr2+kaF8SPDOr6jc8Q&#10;WdrqEbyyf8A60Aet0V5748+O/wAO/hhqVvpvjHxvoPhe9uI/Mjh1a/jtjIn/AG0Io8I/Hf4deP4b&#10;yTw1450HxDHaDfO+m6hHceX/AN8GgD0KivHJf2wfgfFL5b/Frwb5m/y9n9t2+c/9916rp+oWuq2d&#10;veWc8dzbTx745Y2yjp60AXqKKKACiiigAorzv4i/Hz4dfCC8s7Xxv4y0fwvc3aPJBFqV0kRkQHrz&#10;XJ+Df2zvgl471tNG0b4naBd6hNJ5UED3HkGV/wC4nmY3n6UAe4UUV5v8Vvj98PfgbY29z468Waf4&#10;d+0j9xFcyfvZvXZGMufyoA9Iorzb4U/tAfD3452NxceBPFen+JBaqhnitXzLBv6b4z8wqp8Wv2kv&#10;hn8Eb2ys/HXjCy8NXN2hkgS58wl0/wCAA0AeqUzdXiR/bM+CQ8F3filPiPokui2fEzx3G+VH/ueW&#10;Pn3+2Kb8Ef2wvhV+0Zq15pXgXxSmo6naqZJLS5t5LWd4xj95GkiDevPbp3pkSPb93vRu968f+Of7&#10;U/wz/ZvfS4viD4hOhy6kskloi2c9y0gTr/qo3x9TXmX/AA8+/Zr+z+d/wsQ4/uf2Rfb/AP0TQSfV&#10;tFfHzf8ABV39nGN9g8W6g4/v/wBi3f8A8bq/42/4KX/AbwLDpDzeJbvVjqVol7D/AGVYySbYyf4+&#10;mw/Ifkp3A+sqfXxfL/wVr/Z5jTcus63If7iaRJmqEn/BXv4AxzQoJPEro/8Ay1GlAIn/AJEpMuJ9&#10;v0Vwnif4u+EfBHw6/wCE51rXLXTvC32WK6GoXD/u3jkwY8erPkYr5Hm/4K8fClNS+Xwx4zk8Pfah&#10;Z/8ACRpp0f2Ytj08zf052Y3+1Io+86K80b45eHtQ+DFx8SvC4n8Y6HFYSahDFosfm3FwkY+dI0/v&#10;8EbDjpXx4v8AwWu+E56+CvGX/fuz/wDkigD9DqK8q+IHxqHgb4D6j8TX8O317b2Wnf2o+koRHc+X&#10;179Ds5ryv9j/APbp0/8Aa81bXbPTPBesaDFpMMcj31xIktuS/SPeP4+OlAH1TRRXw3+1v/wU60j9&#10;mX4q/wDCCWPg6bxbqVnHFJqMpv8A7HHB5g8zy1/dyb38sxnsPnoA+5KK+c9V/bG0W5/ZXm+OHhTQ&#10;7/xLpEEPnTaWGEFxAEk2XG8nj93z69M14n8Df+CrOkfHb4oaD4G034a6tZ6lq8hjSU6hHJHFhC+8&#10;jy/agD74or4e/bJ/4KVaZ+y54+tvBuk+FP8AhMtZSBLi/wB+ofZ47Tfny0yI5Mvjmuv1T9vLRn/Z&#10;YtfjdoPhDVPEmkeb5F9p1u6JLpkmdj+Yf7gP8fP3x64oA+sqK/Oj4Wf8Fcofi/8AEjw/4O0f4VX0&#10;d5rN2lskp1ZJDHn+PZ5VfQP7bf7V2ofsi+AND8UW/hAeKbe/v/7Ok3Xn2ZbeTy5JEOfLk/55v+VA&#10;H0tRXypH+2Zq/wDwxzH8d3+GmpGUwfaH0D7Sc+R5nl+f5nl/6v8A5ab/AC/9XXhXwl/4LFaH8QPi&#10;H4e8Na18Orrw7a6rdx2Q1CLVxciCWSTYhdPKj+TkZ5oA/SCisbxT4lsPB3hzU9d1adLbTdOt5Lq4&#10;nfoiIMmvzfH/AAWy0SW+8i2+FWq3W6fZEV1NN7x/7gj+/QB+nNFeAftI/tQt+zn8H9M8faj4H1TV&#10;7SeSCO8sbeeOOTT3kHyeZn/ppiPjvXgvwE/4KoWHx/8AixovgfS/hnrFpLqcm37Ul+k4t07ySDyx&#10;8n+NAH3zTD1p9fJX7VP/AAUF8OfspeN7Tw54g8H69qYurQXcN9ZGMQSdvLG8j9KaJkfWVPr5u/ZT&#10;/bU8M/tdNrqeG/D2t6KNH8vz5NUjj2PvzwjpIeeK6r9of9qzwB+zJoFvqXjTVmjubokWml2QEl3d&#10;H/Yj4+TP8Z4oYons9FfBnhr/AIK+fB/UfEFvp2s6P4o8K2U8e+PUtTs43i2f8s3KRSSPz9DX078X&#10;/wBovwb8F/hhbfEDXLi6vfCs5twl5pUH2hHjn/1cnB+4c9fcUiz1aivkT4Y/8FOvg38XfHmj+EfD&#10;w8QnWNWn+z2/2rTdsZPuRIf5V9d0AFMPWvnr47ftz/Cr9nHxlF4X8bX+o2WqSWqXa/ZrCS4jKE+o&#10;78Vr/AT9r74bftLX+p2XgTVbrUZ9MjjluvtFhJBsDn5D8456GmiJHt1FfMfj3/goz8Cfht4v1Xwv&#10;4h8VXen61plwba6g/si7k2OO2UjNdrZ/tZ/Dm9+DMvxTi1e4/wCEKi4fUTYyAj/tnjf+lO5J7PT6&#10;+V/CP/BSb4BeOPFGmeHtH8WXV1qmozx21rG+kXab3c4HLx16H8dv2rvht+zRLpcXj/XZ9Kl1RJJL&#10;WOGykuPMEeN/+rQ46jr60mXE9lor5++C/wC3B8IP2hPFr+GfA/iGfU9YSB7jyJdOuLcFB15kjFfQ&#10;NIoKYetfM/xL/wCCifwP+Eni/UfDHifxJfWOt6fJ5c9tFpNxJsP18uvQvhL+0b4H+N/w81Dxr4Sv&#10;LrUdCsnkjmeW1kikzGMv8j4PSmiJHq1FfF8f/BW79np5wn9ra6idPMOkSbf8a9P+Mn7bfw0+BGja&#10;DqniqXV4rfW4/MsBBpru8g/HGKdyT6Bp9fOH7PX7dXwz/aa8V3Hh/wAGy6v/AGnb25upY72x8qMJ&#10;/v5NfR9JlxCmHrXmXx++PGhfs6fDq58ZeIbS/vdLtpI4XGnw+Y+XOE9OPevnz4Rf8FSfhr8aviNo&#10;3grQvDPiy01PVJPLgkurSDYD5Zf/AJZyyelCCR9oU+vj39oL/gpR4B/Zw+Icvg/xH4Z8UXmopBHc&#10;F7K3g8vY/T/WSIe1etfszftH6P8AtO/Dt/GOiaPqmj6WLiS2j/tVI1eTZ98p5ZNDCJ7RRXw78cP+&#10;CsXwq+EuvXOh6Ha6h4+1O1bZPJpDpHZJIOsfnv8Af5/uIRx1rvP2V/2//h3+1Pq9xoekxXvhzxQk&#10;ZlGkar5f79ARveJ0OHx+HbikUfU1MPWvh/42/wDBRjVvht8e/EPwz8L/AAe1z4gX2hLEbqbTp5PM&#10;BkjjkyI44pDs/eIK8l1j/gtRa6deNaH4RajFdRP5c9vc6sEdJM42/wCqzTRMj9OqK/P7Sf8Agpl4&#10;zsfid4J8K+NfgNrPgyHxTqFvY2d7fXsmW8yRI/Mjjkto94/ef366X9sj/gotqH7JvxDtPDD/AA5b&#10;xFDdWiXcGoSan9kjkycED91J0Ip3IPtyivlH9nv9rHxp+0F+z94j+IumfDe30+70+SdNN02TUt8e&#10;oGNM/JJ5Q75j+tfLfgT/AIK/+PPiN478N+F9L+FukPeavfRWSxi/nc5kkCf3Pei4H6pZp2BXxR/w&#10;UH/be8Q/spab4R07w1pNjd+I/EEc0zXOo75LezSMxg/IhG/mT17Vf/ZJ/bN8R/tEfB/xreXfhq1t&#10;fif4UXdNoab4Eux5e+J8P/qvMIkTn09KQ72PsjApua/KH4Yf8FYviz8R/idoXgy1+H3h1tT1bUo9&#10;PSJnuI3j3yY+fJ/5ZgnsOle0ft3/ALdPjL9n/wASWfhD4daHbat4itNPOsa5f3NpLdQ6fbH5I+EI&#10;xk9ZJMdv79CBu597U+vlf9h/9ra6/aQ+A+p+NfFtvZaHdaFeT2Wo3UB8u0YRxRyeb85+T5JBkE18&#10;82f/AAUC+NP7SvxK13w/+zp4K0e80bRke4e/1/f5lxF5n7uT/WR+X5mP9XzQxxP0uph618YfsSft&#10;8D9onXtV8AeNtIj8L/EnSzJutoN4guvLOyXYHyY3Q9UJ9fevSP2wf2vfDP7JXgq31DULc6x4g1Lf&#10;FpOixNs890Iy8j4+SNCeT74HPQQ5H0PTG3+X8v3/AHr8nfFP/BQr9qTwR4H8P/FPWvBPhqz+H+uX&#10;gisPNt3xL5gkkjjz5vmf6uKT58YP6V9xfAj9pyP9pj9nm58c+DbGODX4I7i3k0i7k3rDfxRBxGZO&#10;PkO5MPjo/rVIg/Nn4H+Lv2ir/wD4KB6VY63qPiRNb/4SEf29p0ktx9ij0/zMy/u/ueQI9/l9vuYr&#10;9qa/KX9mf/gqb8Svi98evCPg/XfDvhtNK16+FlJJp1vPHcRb+hDmUj9K+vf28v2i/HH7MHwz07xd&#10;4Q8P6drVmbv7NqEmoiQpahx+7kwhGfnxQwPpr95SbWPevgL9iD9vf4mftZ/EjUdDvPB2hado+m2P&#10;2m71KxM/7ticRJh5DzJ8/wD37rg/2if+CovxM/Z/+M3iLwJc+A/D8sukzJGLiSef9/G8Ykjf6YcG&#10;oE9z9Pz0pa8b/ZY+JPiz4yfBPw74y8Y6LY6FqWsx/bILWyk8xDbucxSZ/wBtCDXslBsFQ181ftlf&#10;tu+GP2SNEsI7iwfxD4q1VHex0iOXy/kBwZJHwdiZ9Bnj2r5tvv8Agoj+0H4E8HWnxG8a/Aqzi+HW&#10;pFDZXVrePFJGj8o8jZk9ON8aZ49aCZH6VUV5Z+zt+0T4T/aW+HsHivwrO4gD+RdWVx/r7Sbj92/v&#10;z1718X/tE/8ABU7xb8A/jB4h8DX3wqs5/wCzZ/3FzcatIn2iLAeOT/VdDVXIP0jor5++EH7TD+J/&#10;2Yh8YvH+ix+CtK+yyag1usnng22f3cg4z+8HQf7Yr4q/4fQarZePQt98MVTwZI++H/Smj1HySeJf&#10;+eZOzny/X/lpRcD9VqK+Hv2uf+CiGs/s06poQs/hrJrmg6zai4tdWu7/AOzpJ6pxHJzWn+w1+3X4&#10;g/bA8R+KLG58FWPhzTtDgt5JJ7e/e4kJlMmwYKAf8szRcD7Oor4E/aq/bt+KXwg/aRtPhX4N+Hmn&#10;69dXkMEtj5skklxqAk/uBCNnKP1/uZr7s0ma6m0y1kvoFt71o08+JH3hHxyM0XAv0V5B+1H8RvGf&#10;wm+EGqeKPA3hy38T6rpxE82nzPj/AEfkyOMcnA5r89/CH/BYf4j+NfGXh/w/ZfD3w6LrVb63sIx9&#10;qn+/JKIx396LgfrPRXzX+278c/HH7PHwAuPHHhXTtKvLuznt4r4ahveO3EjiMSION/7x4/wpv7Cv&#10;xh+Inx1+BS+MfH+nWOm3l9eSHS3soHjjnt8AeYUyf+Wgk/Ki4H0tUexvWvzW8FftcftX/FP44eO/&#10;AnhHwt4NuT4Tv5bXUDewyxpEEkkjT955v/LTyzj5PyrxX4if8FVf2ivA/jPV/DOo6J4U0jVtNuja&#10;3FqdOkkeOQds+bzSA/ZeivOfDfjK+8G/BSz8V/Eq5s9N1Kw0kX+vSW3/AB7wOI98uz2FfAOgftwf&#10;tB/tjfEXXtA+A+m6P4T0TTo/tS3erReZP5QkPl+bIfMjR5P7mzjB+encD9RKK/PL9ij9vfxJ44+L&#10;Gp/Bv4vQW1v45gu57Ww1C3j2RTzQf6y2kGceZ+7cpJ3xjrjfq/8ABTX48/GD9nKy8J+IfAviG00j&#10;QNRnksp4vskcsnn7N4Pzg+klFwPvimeXX5P/AAC/al/bE/a30PXNJ8E3XhayXTUSO68R3Nn9mkR3&#10;6Rxv+8j8zH/TOua+F3/BQX42fs/ftEf8IN8cdVGsabb36WOqx3cVvG9iH6XCSRxjMf7xJPdOgpDs&#10;foL+3J8J/Fnxp/Zr8VeFPBMwh1u58uX7Nv2fa40k3yQbv9vHevnn/glf+y78SfgDL441Px5YTeHL&#10;fUlt7e00eSdJDI8e/fMdhIHoO/Neq/8ABRf4jeP/AIWfs9zeN/h94nGhyWF3bfaJI4I5DJFI/l5T&#10;eD3kSvGf+CVX7TnxN+P2u/ECx8feJ5vE1rpdraT2puII43jd5JM/6tBx+7pFRP0Y8qjyq/O3/go3&#10;+3l4i+FHiO2+FPwynNv4slSN9R1iJFklgMnMcESYI8x+Ce/Ix1r5s/aj8J/tJfsf6d4L8Zal8afE&#10;Oty6yf3vl6hP5Vld+Xv8sxyOY5M/P/B/BQUfs3qdrJfaXdWsMv2eWaN0SQD7meM1+Tn7MP8AwTQ+&#10;MPw4/aZ8O+KfEVzp9loGg6mb19Ut7vfJd47InX95nv0r7R+BXxP8QftW/sb6d4oj1SXwt4w1CwuL&#10;d9RsOPLvIHeMyoP7j+WH2e+K/NX9hj9on4r+NP2v/h/pXiDx/wCI9Ws769kS7tL3UpZI5U+zyPjy&#10;84/gFAH7l0w9a/Oz/gr/AKx4u8D+B/A/inw14v1nw9FJqT6fPbaVeSW/mExvJHJvjIP/ACz6VV/4&#10;JNf8JZ8UfAnjrxX4s8ceIfEHmXf9iwW2pahJceQBHHJ5qeYTj/Wf+Q6aJkfo7TUZXX5WyPav5+P2&#10;hPEPxT8H/tJ+Kvh9a/EjxNeSRa2bO1P9tXCIfMk/d/8ALTj/AFlfttHcaR+zL8Amuta1K7v9N8Ka&#10;T5l1fXDeZcziOPk/754oIPUSVQc8VLX4y/BaX4kf8FOPjd4nHivx5q/hfwTptv8AapNI0m7MaQI8&#10;h+zwxx/ck95JBnitb9mj44eJv2O/2y9W+DHirxTdeJ/BE2pjRfMuZ5Jfs0r/APHtNHn/AFZzJGkg&#10;/wBs+lItH7CUw9afXOeOfGWmfD7wdrfifWZhb6Xo9pJe3Up7RxoXP8qaFI387Ryakr8ZfhF40+KH&#10;/BS/9oi90/XfHOreDPCGlW0+rR6boNwYktI/MjjjjTAxJJ+8B8yQfwSY2V0fwZ+Pnjj9j79tqb4Q&#10;+LPGuq+NvAlzqUWl/adVuZJ2g+0BPs9wnmH5CjuiSDpxJjtSGj9d6K+D/wDgrTZeJNF+B+l+NfDH&#10;inV/D9xpWpR292mnX8lv59vLx/yzPUSCPrXkH/BHq78W+PvEfxA13xF4t1vVtP0y3t7SC3vr+SeM&#10;yS+YXf8AeE9o/wBaCj9T6Yetfg3+3B8UPib8Mf2ofHnhvTviZ4sisLS7j8iG21q4gjjjkijk2eWk&#10;n/TSv2K/Zv8AAmo+DfgJ4Y0bWtdvNe1SbTo5LrULmcySO8kYJw554z1poiR61S9q/IH4Hfs4+Pvj&#10;v+058ZNAufjJ4v0XT/B+oSQG6s9Sn+0T+ZLJ5acyfIP3dfMPxC8bfGjwZ8bdV+HY+K/jK6vLHWjp&#10;UEr6/diOQiTy43/1n0ofwthHc/ffx94Yk8a+B/EWgJdPYSapYXFktynWPzIym/8ADNfmj+xJ/wAE&#10;4/iZ8Gv2kLLxr4ykstN0fw49x9nezuRL/aTvFJGMY5RMPk78Zr7j+LPgvxNpv7Lus6LovifUYPE+&#10;m6FI9vrQk/0h544icn64r8sv+Ce37RPxS8Vftd+C9D1jx9r+sabq0lxFeWmpX8lzFIkdvJJjY5IT&#10;/V9sUlrFSI+0z9vKTbX5x/8ABXnWfGPw78P+B/FvhXxtrPh6K4u5NOns9NvZIA52eYkmUP8A0zNe&#10;D/sm6d+0/wDtk+Btd0yx+NGo6D4R0qRIJL27kL3M0/8ArBH5qYnPHOd9KRR+ym2pK/FP4XftW/F/&#10;9ij9o258CfFLxHf+KPD1pex2erwahdyXQSN8Fbu3eT58bCH9x2r7A/4KUaN8T9M+GcfxO+GfjzVt&#10;J0rS40k1PTdNk2eZA+MXCSDH3OPwNJFI+7KYetfkp/wSe+L3jL4nfHzXk8Y/EjXNb+x6I72ulatf&#10;yXAnJlTfJlz/AMs//aldB/wUEh+I/jT9svwD8NPAXj3WtPk8R6fA76bbXcsVvZHzZPMlkEePMTy4&#10;t5z/AM8zVhI/UvNOwKwvC2jS+G/Del6XNeSalJaQJA91cffmcAZc/rXgn7emo/Ee2+A0tr8LHvo/&#10;FV/qVvZCTTR+9WJ8+Zz/AAdqGRex9MYAptfkT+0F8I/2lf2SvgnZ+Obv486xq0vnQW19psVzK4sz&#10;If4JJJP3nz8f6setYH7KHgz9or9tPw34k1uD4++JfD9vo1xHbxb7+4f7RPs8zA8uRPLx8nPvU9R8&#10;1z9lMCnIm2vyiu/gP+2L4T+EXi3xHc/FfXF1TQJJPL0SK48831un+skjf/PQ15z/AME8P2hfiZ8V&#10;f2svDOl+LfidrN7p3kXEosNQvDJHeOkXEWw/99/9s6cnZFRP2lph61+bf/BVHWPiJZ/Ez4PaB8O/&#10;FuuaPqHih7mzGnabfSW8cksclv5T/If+mn6V7F+2XH8Qfg5+xQb7w54y1GPxV4agsxeavCcS3f7y&#10;OORz+dKMrhI+wqfX4mfsl/HD9qz9ofxXd+CPCXxNuIoZIPtd3qmrIlx9hjDjJR9hO85+5356VJ4o&#10;+Ov7RX7A/wC0FZ6b478aX/jTTn2XclteXklxb39o8n7zy/M/1cnB+lUCP2vph61438WP2jtA+HP7&#10;N9/8YbZhrOjLpsOo6fGrbPtXnlBbp+LyRivzq+BDftF/8FBbTxd4m/4XTceDINIuBHBpWkrJBEZD&#10;+8EflxyR5TpzIZKAkfrzT6/I79g79tn4maT+0RB8IviBrsviyxv7y40xbm4YSyWd1Hv/ANXJ1eMm&#10;M9fWv1tkBdHCNsf19KGESSmHrX5N+AtC/aZ+MH7WHxP8F6V8bdR8PW3ha/k+0X0p8yLy/MPkRx2/&#10;+5/k14T+0L+1D+0f8EPi74k+H1/8YdV1K50WZI2ubeOOMSF40k4/d+j0ujBn7tU+vlL4u6P8WfDH&#10;7Epn0fxbOfiRpOix3t7qdrGJJbuSPEkoT8N9fnR+x78dv2gP2g/j74W8Kv8AE3WbrTkl/tC9S9uf&#10;3f2eP/WduetJu0UwR+4lFQRRCOONM/cr88v+Cq3xN+KnwOtvB3ijwT44vtA0W9nlsJ7K1SP/AF+z&#10;zEkyR7SUR98o/RSivzg/4JV+Mfif8cLzxZ468c+N9Q13SrCQadbadcnjzyPMd/ykr9H6Sd20AUUU&#10;VQBRRRQAUUUUAFFFFABRRRQAUUUUAFFFFABRRRQAUUUUAFFFFABRRRQAUUUUAFFFFABRRRQAUUUU&#10;AFFFFABRRRQAUUUUAFFFFABRRRQAUUUUAFFFFABRRRQAUUUUAFFFFABRRRQAUUUUAFFFFABRRRQA&#10;UUUUAFFFFABRRRQB558bfhXN8YfAN54btvE+qeELieSOVNW0WTy7mMoc8Gv5/v2rvhrffCH9oPxp&#10;4R1LWrvxFeaddJu1W9cvPch4o5ELk99jiv6RK/nv/wCCjF/HqP7aPxPmidHi+228W9P9izgT+lT9&#10;pCex99fAf/gnLe3Xw/8Ah5r/APwufxvY/uLPUZNJtr4iyWP93J5cafwfrX6KR/drzj9nTUrTV/gD&#10;8OLuyn+0Wknh3T9kn9//AEeOvSa0luxR2R8B/wDBZnR1vv2YtDvgcPY+JrZyPUPb3CV88f8ABKX9&#10;pX4ZfA/wz440zxnrkHhzVNSv4LiO9uU/dvEkZxHv9c+Zx719F/8ABZS+gt/2XNFgaRRJP4mtvLjH&#10;8eLe5ryj/gkL4U8B+MPhB8S7HxVpmi6xcSamkc9vqcUch+yfZ+Mh/wCD/WfrWUAkfoP8N/j/APDj&#10;4vXFxa+C/Gui+JbmCPfJbaddpJLGnunWvx8/4K9aTBp37YE8sUSo99oVncyEfxv+8jz/AOQxXB+H&#10;Ps3gz9vrTofgne3V1pdv4sjttIkt83G+38zZIn/TSMx+YP8AcNek/wDBYm5S5/azs0V1byfDVpG5&#10;H9/zbg/4Va+JAj9X/wBkWBLf9lf4PBV2Z8JaU5HubOP/ABr5l/4KCw2sX7Uv7I89xCkqf8JS9u4f&#10;o4kuLIfzrtdY/ae079mH9gv4XeN10qTX1l0HRtOs7OOTyA8j2aHMj4Pl48t6+c/Ev7RHhz9t344/&#10;sqf8I7A2n6/pmvPq2rafI282IgkilkXzO6H7PmM479KiW5Rrf8FtNAsn8EfDLXNu3UINRvLNGX/n&#10;m8cbn/0Wlepf8EetGg039kyS8SFIptQ8Q3kkjj+PZHFGP/RdeXf8FudTgTwd8LrDzU+0y395cGP+&#10;PYkcYz/5Er1f/gkHqVrffshwwwTI8tnr15FOh/5ZufLk/wDQJBTiB+Y//BQjQbLw3+2b8UbTTYVg&#10;t31GO5KJ08ye3jll/wDIkj1+0/ww/aQ+Ddz4e8O6HonjzwzbyJp8Hkab9vigkSPyxj92TX4zf8FI&#10;ZLeT9tz4oGJi8f2u0OR6/Yrff+ua+5P+Cif7Jvwi8L/su3Pjzw3oOneG/EGlCz+x3NkPKF9HJJFH&#10;5cifxnyzkfQ1aM5bo+3Pj/4V0z4ifA3xto2pok2n32i3ZyD38o+W4+nBr8UP+CY2k2mt/tpeA472&#10;JZ0hW8uI0f8A56JaSlP1xX1B/wAEtPit4n8R/Bb4zeFtcv57zw1oGkCfTXuWkf7IJIrjzI0fP3P3&#10;cZ8v/wDVXzZ/wSyuEtf21fBavJsElvfRof75+zScfpSj1Kex+i//AAVh8HQ+Mv2XoBFB9o1i38Q2&#10;H9mgdTPJIYCn4iQ1+Wn7P3izWP2R/wBrfw5deIEk0y40TVPsWrRGbZH9nk+SQk/3NknmfhX6r/8A&#10;BUDXToHwj+H1xJ/x5/8ACeaVJc/7kfmSf+yV8if8Fj/gUfDfxE8OfEvTrby9N12H+zr8IEAS7iGY&#10;z/wOP/0UaF1CJ9L/APBU+bxF47+B0XhXwcUntpFOv6vt/jsoBvQf99/vP+2dfBX/AASs8M6f4m/b&#10;G8Of2hB9oGn2N5e24k7SJHhD/wCP19j/ALLPhfXF/wCCenj7xr421K8vdQ1bw7qP2S51A5e30+OO&#10;Ty8H0/d+ZXyj/wAEfv8Ak8G2/wCwFf8A/tOiPUo+kv8Agtj4Q0+TwZ8OfFfl7NWj1C40zep+/A8f&#10;mc/jH+tWP+CSnhzwroP7MnxA8WeIba1MVxqktteXNzHnNnHbx/J/38kk/OtP/gtocfBT4fD/AKmG&#10;Q/8AkvJXlH/BKvwZ4n+K3gnxF4f1GVIvhtY6tFc3I/5aXFx5fMH0/wBWauCvcmR8IaZo2g+LPjtZ&#10;6TpkckfhXU/Ekdraof8AWfY5LnYn47CK/pQ0TRLPw3pNppunwJbafZwxwW9unSNE4Ar+eTUtEtfD&#10;37bEulWaLHZWXxA+zRxp/BGmoYx+Q/Sv6L6lqzBBXNQ/ELwxeXFxbweItIkuIG2Tol9HvjPuM1uX&#10;VqLm0kg3bN6bM+lfjdqn/BGj4vTeIL5rPxZ4Sk0/zXa3uL25uftEyerp9nxn8TSKP1/0zxTo2u3l&#10;xa6fq1lfXUH+ut7adJHj+oFbK1+cH7Cn/BOL4jfs1/HEeNvFOv6FNp8FjPapb6LcTyPcGTpv8yKP&#10;GP6Cv0fWgD5F/aD/AGK1/aJ/ag8CeLPFM1pe+AND0uSG40oyN5txceY7ohA/5Z8jpj7mO9fm5/wU&#10;Y+EPgDwH+0lpvh/4TW1uZtTsoPtWg6T+8jt715HjSOPqPnHl/ux06/x1+6Vytvfxz2rukm9Njx76&#10;/Ef/AIKCfs1WX7Gnxe8I+KfAeuXitrVxcapaRXL+ZPYXEEkTkh+rp+8U/Pz1zmpj8RLP1W8Ha/q3&#10;wG/ZK0vV/HXnXes+FPCcdxq4EvmySSQW2ZPnP33+Q81+Sv7Ini/wv8fv2wL3xX8fdVsdXhuNOu71&#10;P7ZfNm9z8nlxbDxsSN5CI+n7uv0F8DfEvxH+19/wTm8UatNBGfF2qaDqmlyxW42JPcxh0GPTzBs4&#10;96/Lr9gjxd4D8H/tK6HP8R7aym8LXVtcWklxqP8AqLSR4zslf9Y/+2lardkndeOvi54P/Zr/AG8Z&#10;PGXwc1ONvBNve23n2+k/8e0tu6R/bLePn5069f4x/sCvrT/gtNoGm33wc+HfiJYY31OPWns4bkD5&#10;/s8lvJIU/OOOvffiD4O/ZW+EsuhaxrHhTwRaajf31vb6YbXT4JLieff+7MYQev8AHXif/BayRf8A&#10;hRPw/RP9W/iI/wDpNJSkVE8h/wCCS37MPgP4weE/HXibxrodt4k8i7j0y3sb+ISW8f7sSGT/AH/n&#10;xXzp+1R4In/Yx/bI1EeAbufTY9Jmg1jRZN2XgSRN/ln++gPmR/7nWvuP/giXIg+CvxAQv8//AAkK&#10;Hb/27x18k/8ABVzWIPE37Z2rWOm77i4sdNsNOkjiT/lv5fmbPfiRKko/ULxN+z38Ov2wL74U/FXX&#10;4Dquk2uk/bLTSZU/0e7juY45I/MT/Yz0r87P+Cvfwp8L/Db4seDbnwzoVh4fj1XSpGuIdNgjt4pJ&#10;Elxv8tB6EV+sPwA8E3Hw6+B3w+8LaiB9v0bQbKyuP+ukduiP+oNfmL/wWyuwfi18OIF+9HotxIfx&#10;uMf+yUEs+m/2KfgJ4B+LH7BHhHRtd8NWFxBrNpefarlYE+0eb9oljEiSYyHGBg12fwa/4JzfC34R&#10;eLtF8Rx29xr9/oth9jtP7VCSRRyeZJJ9o2Y+/wDvKsf8ExbpLn9iT4c7Osa3qP8AUXs9fVCdKZK3&#10;Pwn/AOCr/hnTfDn7X2rf2baxWkV9pFlczRxJsHmeX5f8o0r9LPgV8C/BHxr/AGGvhn4X8UaHbXum&#10;33hrT5ZCseyRJPKT94kmOH96/OD/AIK9yJJ+2BcFGzt0GxH/AKMr9V/2Irq3vf2S/hLJA6SRr4ds&#10;48J/z0SPy3/UUjVn50f8Ff8AxodH8T/Dn4RaSsttoHhrRI7vyN37t5HzBEPrHHEf+/prdg+NHw71&#10;b/gmfbfD7S/B2sajrMumfZsWWlSSRDUEkEklx5n+/wDvKx/+Czfwv1PTPi94V8fbHm0bVtM/slpP&#10;LOyC4geSTZv/ANtJMj/ckr1b/gnt/wAFA/hvofwRsPAfj/V7TwdqPhu3MdvcXWfs99B2wR/y05I2&#10;VSEZ/wDwRb8UeI49J+I/hW+guY9BtJbe/tBPG4SOeTfHKgz6iOPj2r5k/wCCoX7PFv8AAz9oWbV9&#10;LtfI8M+MIn1KzSM/JHcA4uYx9HdH/wC2tfqd+zP+1xpf7TvjDxrH4V0a6Hg3Qfs8MGv3KeX9uuHz&#10;vCx9unf29axv+Civ7PMn7Qf7OGtWunxGTxD4fY65pkaDmSSND5lv7+ZH5mP9vy6GB5Jof7Xdp40/&#10;4Jkap4lnv438XQ6LL4WntyEkkfUDH9nT9338xJI5P+2le9/sJfANf2d/2cfDXh+5gEev30f9qavJ&#10;nk3coHyH/rmgjj/7Z1+U/wDwTK+EN98Y/wBonTLa8aaTwh4ZA17UrIySeRJPH+7t8p03+ZJn6RvX&#10;7wVIBXzP8SP2DPhn8VPj5Y/FbXLa8l1a38kz6dG6fZLt4xiOSRSCT/B9fLFfS5r45/4KY/tGv8BP&#10;2er7TdH1L7H4w8VH+zrEQyfvYbfrcT4znhD5e8dHljoC1z5r8UftL/Cf9mrX/wBov4R2Nydb8K+J&#10;Y7y5so9PPmW9peT2xiuLPr03g18ifsF/Hrw9+zn8fLXxf4lEp0yPTbizPlR7zvkxive/+Cev7PHh&#10;y/8AgT8Wfi742t4jpVppl1p1i96uY02ReZLL/wCgJ+deNf8ABNWz8Nav+1j4e0XxVZw3+nataXdm&#10;ltcx743l8rzIwR9Y6iO7C9z71/Zr8FfBX9ubw58T9d16C21rxV4ivyb6MkR39jbxnFu8f/PPPt6V&#10;9ZfB/wDZu8HfBz4Nj4Z6VayX3hmSOdLuLUCJHuvPz5m/6g4r8b/ifpWsf8E6/wBuD7X4cleTTtPn&#10;j1G0tzII/temTn95bvz/ANdI8+sYev2o0/41eBb/AMBaF4zl8T6XpnhzWYI57G+1K7jtkk38jBkI&#10;+erA/BeCPUP2Of2y0S4llQ+DPFADSON0k9mJPv8A/bS3fP8A20r9LP8Agpffx/GJPgV8IdJnkl/4&#10;TrxFHetNB/BaRps8z6YufM/7Z18qf8FdNI8Far8WvDHjTwn4g0jWL3WdNMGpRabeR3GDAcRy/Ie6&#10;fu/+2YrtP+CaHxM0/wCInxBl8Q/FLxHp8M/gLRI9P8PT6pcRxiNHyJZMSHl9kaDzKCZH6EftMWGm&#10;+Hf2T/iVYxwJHpVn4SvbZLdU+SONLd0x+X8q/Bn4s/ArWPhJ4V+H/iS6fzdK8X6RHqlpcBfuP/HH&#10;+HFfuH+1p8Q/C+tfsdfFnVdN1/T9U0yXw9eWiXtjdJMjyyRmONMoT/HIBivlX4g/DjT/ANoD/gkn&#10;4N1jTRHNqPg3Q01CCXPKG03x3kf/AH7jk/IUCid9o/x7tP2wv2RvCPgmy1eM+MvFkf8AYWu28AxJ&#10;AI4/9Ilwf+2R/wC2lfmHovgNPht+2LovhKOf7VDpHje209ZH6Okd7GBmvuT/AIIw/BBNni74rahA&#10;Rsb+xtJkkXkfx3En/otP+/lfEniLxbpkX7bl74kku400SLx+b77aH+T7Omob/M/794NBZ+0//BQD&#10;T7fVf2OPitb3gDxJpH2gD/ppHLHJH/4+gr8i/wDgnN8ePCf7PXx/ufFPjS4ntdGk0W4shc29u85j&#10;kd4pB8iDOMRvX63ft/azZ2f7HHxNnnuYo7e40nyIX3/fkkeMR4/E1+ZH/BIw6BJ+01qlvr0FrKs3&#10;h24EH20IYw/nQH+PvjOKCWfqP8Kf23Pgp8a9Qg07wp4+sJdWmk8u306+WSznlPokcoQv+FfIf/Bb&#10;rR4JfBPwv1bYDdQaleWokH9ySON//adfLX/BTTR/h14O/aU2fDOS1sZ1s0m1aDSpB9mt7/zDny/L&#10;+5JsCFx6+9ezf8FD9W8Q6v8AsQfs83fjB5V8VXBjlvY7hPLlc/ZOXkQd/udu9AI9u/4Ir23lfs4e&#10;L5eryeKZf0s7avhH9rDx5H8ef299ZGtCf+wI/EsHhtbd5OUtIJ47eTyz/BvIkk/7aGvvf/gi7eQv&#10;+zN4mt1/18Pii48wfW2tsV+dH7ePwr1X4NftW+OIZVuYrbU9Sk13TbyQY82Od/M/d+vlyPJH9Y6C&#10;j9Iv+Ckf7EGrftBaF4Q1f4c6XYnxHoRksp7MPHAZ7OTBT5z/AM83Q4H/AE1krr/E/wAJ9V+GH/BM&#10;fxF4L8X3kOraxovgu9jnkQ+ZHHJHHJJFGh7+X+7jz/0zrd+DH7f/AMJPiN8H9O8VeIPHOgeF9Wjt&#10;Y/7W0jUb9IriGf8A5aeXGf3kgznZsB61b/aA+KegfFr9hD4k+MPDdxJcaHqfhm/+yz3EbxlxsaPO&#10;H980EyPyu/4Jj+NfCXw9/alsdZ8YalZ6Pp8WmXiW9/qGEijn8v8A56fwfJ5nNftt4G+NHgP4nmVf&#10;CXjLQPExj/1i6RqUdw4/BDX4p/8ABMD4b+Ffip+07/YnjDSLPxBpY0G7nSyvo98byDyx0+jvV3/g&#10;ol8FPC/7Mn7Q2lSfDS+bQ1urNNV/s6yuJBLpc/myY8t+qI/Gwex7VLBH1F/wW48PW03gf4Za4Ywb&#10;u31G8shIP7kkaSY/8hCuj/4Is6ZaQ/AbxtqCQJ9tk8TSW8spX94I47a3MaH8ZJPzrx3/AIKG/EDW&#10;fid+wx+z34p1+FYdX1WUXF0wH+sf7ORv/wC2n+s/GvZ/+CKX/JunjP8A7GqT/wBI7aiJR8h/8Fed&#10;CsNI/a9luLCBIZNS0KzvLsx/8tJcyx7/APv3FH+Vfa3g34h/DK4/4JlxaJP4i0uEf8IJJaXdrFJG&#10;ZUvPsx8wbP7/AJhr42/4LHf8nc2f/Ys2f/o24r6q0D9mz4WXH/BNi28QX3hi0Gpf8IPJrD6jGP3v&#10;2n7MZPM/7+VRMj4v/wCCU3h6y1z9sjw5LepvGn2F5eQ+nmeV5Y/9GGv0G/4K6+HdK1L9km+1O9tU&#10;k1DTNVs5LC4/jjkeTy5MfWMn8q+EP+CRGz/hsOz3dP7Fvtn1wlfff/BW2aFP2N9Wid1WWfVrBYwP&#10;428zP8hQCPlD/gjn4x8D+Ctc+JE3iTV9P0jX5oLKOzl1GRI/9HzIZfLkPv5eR/uV+svhrxhoXi+1&#10;NxoWt6brdtj/AFum3cdwg/FCa/JL/glT+zT8Nfjr4Z8f3HjjQbXX76zuILeC3uW5gjkQnzE968D+&#10;JUt/+xl+2jr1h8JNXuwmi6lGlnBHcGQ3EUiJIbOTH+s/1hj9eP79BR67/wAFlfCdpo37Rvh7WrZE&#10;jk1jQYzcbF+/JHLIm/8A79+X+Vfo3/wT80Oy0D9jb4YQ2kKRRXGlC7lP9+SWR3k/Umvz5/4LNa0m&#10;pfFT4cRSEx6gnh0z3FuP+WfmS8D9H/Kv0Z/YUdX/AGPvhMFbeRoNvmgD8RfGcGh6D+2nrqahHBbe&#10;GrP4gTi5jf8A1Udomonfn/Y8vP4V+hP/AAVi+Knw28dfs6aHYaN4lstT12LVoLnTrexk35j8uRJM&#10;47bJP5V8AeLrDTPEf7cuuafqMa3Gjah8R7iC4R/uPA+pkP8AhsNfoN/wVf8Agd8PvBP7OOn61ofh&#10;vTNE1a31e3t7eW1j8uSSNxIZE+negDn/APgiHosK6H8WNUeL/SHuNOtt/ogS4f8A9nr9RK/M7/gi&#10;PsHw6+JoDL5h1Wz3oe37uSv0xoA8Y/bLjS4/ZQ+Lysu/b4W1Bx/4DyV+PX/BMf4neGfhP+05FrPi&#10;2/XTNPn0i6tIbmVOk8hj/ojiv2F/bJkS2/ZP+LrNzu8K6gn/AJLyV+SH/BJnQdD8R/tXx2+t2Ntf&#10;Rpot5JbR3cYkHn/Jz/3782gDQ/4Ku/FjwP8AF34zeHNQ8HajDqstjpP2S+uYU4P7zzIxn/to9fpB&#10;+xl4Lg1P9gnwJ4ft7h9Jj1Tw/IHubf5JI3neQySfnITX5/8A/BYvSPDuifHnwrZ6JY2djef2D5t4&#10;ltEkYx5sgjzj/cevuH4B+Fpvib/wTL0fw34cvcanf+ELizt54X5S7/ecf9/KAN3wx/wT0+APh/4a&#10;t4Wl8GaZq6yQNHPr1+A+oSP3kFx1jP8AuYHSvx009bv9mf8AaztY9F1QXT+FvEyLBeWz7/tEPmYx&#10;/wADjOx/qRXtP/BNb4S+Dfi58VPFOg/EXVtRs7nSbH7TaacNRe08x9/lz+Zz/B+744rhfhJ8FdN+&#10;MP7c8HhLwE7aj4QtvEjXYvT80X9n282+STeB9wgBEPfzI+5oA/dnQfh94f8ADvinXvE+l6bBbaz4&#10;gaKTUr0J+8uPLj2R5+gr8E/2gjYQ/t5eK/ssOLNPGpzF2x9oG/8AXNf0K8Rp9K/nP+LHibTZP20v&#10;FmvS3Svosfjy4uPtUfT7OmoEh/8AvgUE9Uf0H+JvBWieM/7NbW9LtdTbTLtL6za5iD+ROnR09DX5&#10;c/8ABb9FHiP4RkffNpqe7/vu2/8Ar1+r1tdx3tvHPA6zW8ih0kQ/er8i/wDgtf4o07UfiZ8O9Agu&#10;FfUtM025uLuL+4s0kfl/+inpk/aPTv2W/jPe+FP+CeXhfwp4Hig1b4iX1tq8dvZf8++by4/eSD6O&#10;MV8K/sD2sll+2n8Lba6jkjlh1cxvHJ/A/lyV98/8EofCXgPwZ+zf4n+I097ay69JPcJq08roDYW8&#10;Y+SL/Y3od/8AwOvgj9kDxzp1r+294B8SagfsVjeeJC+ZOiGcyIn/AI/IKRSP3H+Ln7Onw8+OE+hT&#10;eOPDNrr0mjXHn2v2gfd65jOPvxn+4eK+HfjZ+2h4L+CH7Y89z8O9IbxVf3lpJo/imDSov9ZcRn91&#10;5f8Az0kjwRJ9K+lv29f2nIP2bPgRrGoWF1HH4u1hDp+hxfxiR/8AWTjH/PNDv+uwd6+D/wDgk18H&#10;tL1LUPHnxo8YeWdE8OwPZ29zeN+7894/MuZD7xx+X/39oKPlT4NfFyTwR+1PpnxGg0W81KSDWrjU&#10;E0m2j8y4PmeZ+7Cf9tP0r9Jf2I/2ofAH7TXxD+Jll4w02ysfFvi5/s0OmXv7yO+0uOLZ9nyfT95+&#10;7r8/f2WfGOgN+3L4U1/UykHh2/8AEk+PtK8BLjzEjB/7+JXp3/BRH4Xyfsr/ALWuleMPA2/SbPUx&#10;F4h06SIDyre8jkIkRPxSOT/trQSz7m/4KB6DpP7Pv7CfiTQPh/ptv4b0m8u4LOS1sU2L5c8v73j/&#10;AG8YP1r4w/4JfeOvjB4Zfx1afC7wNpfjGKRLeS9Go3f2Ty3/AHnl/vO/fivvH4sfYf2//wBhjVZ/&#10;CLltT1OwjvILJX/eQahBiR7R/wDgaGPP+3mvyu/Y7/ap1z9i/wCK+pXl1o817pl2P7P1zR5h9nuE&#10;8uQ/3xlJEO8bDjuDQET6d/Zr/Y6/aA0n9trS/id4u8FJ4f06XWrzVtSuotQt3jT7QJPMRNkpf/lq&#10;cV5h/wAFf/El1q37Wh02W4drXStFs7eCP+BN++R/1evtv4D/ALc/iX9r345aTpXw/wDCd14e+HWj&#10;pJd63q2qjzJbj90fLgAT93Gd+w/6w8Zr50/4LG/ATWLXxvo/xZ02ykuNCurRNL1OSOMlLWaOQ+VI&#10;57eZ5mwf9c/9sUFH3lrHwa8HftP/ALJnhvwjcSvD4a1TRdPubG808bHg2RxyRSRg/Tp71p/sqfsw&#10;6J+yj8OLjwnompXOqrd6hJqN1e3oAkkleOOM4A4HEaV+eX7Gn/BUfw78Hvg/ZeCPiHpWs3z6HE8e&#10;l3+kxxSboOscDgyJ0559q+6/2dP2k9V+LfwS8Q/FDxhocXgnw5G9xc6at3L9+wjjB8+R/fnn2pkS&#10;Px8/Yjjitv25vh1HEv7hPELxx/TEmK/Vn/gqj/yZJ46/676d/wClsFfkL+xr4wt/Cn7Wnwz1vUfl&#10;gPiC3jkkOfk89/L3n2HmV+rv/BWnxNp+i/sgatp1zdJDe6zqVnb2cfeZ0kEj/wDjkZoF1Pif/gk7&#10;8XLr4ZePPHdpB4X1XxJHqVhbSOdMj8z7P5bvzJ9fM/8AHDXjP7fnxRl+L37TviXWZtDufDskEdvp&#10;/wBhvP8AW/u48b396+oP+CJmu6dZ+P8A4maRNMkepX1hZz2sbH53jjkk8z/0ZHXz/wD8FPvEumeK&#10;P2xvGJ0sIEsY7eyuGT+KeOMeYfz/AJUg6n7T/sz2yWP7OHwpto/uR+FdLQf+AcdenV5T+zLrVj4j&#10;/Z0+Gl9YSRvbv4b0/wC5zsP2aPen4HivVqY4n89//BQ/4g6j8Rv2wfH738jiLSb46HaRy9I4Lf8A&#10;d8exfzJP+2lfsN+2nodjJ+xb8R7OeBGgsvDUjwo68xvHGPLP1BFfmL/wVa+DWrfDL9pyfxqkDSaD&#10;4sEd/a3Ij/dpcRokcsB9SNiP/wBtK+3/ANtP9qvwFrn7D2t3+k+IdO1G78X6bHZabYQXH793kKeZ&#10;+7Pzjy/nz9KQ2fMX/BFDxnLp/wAWfH/hQu5g1LRYtRC/wB7ecR5/K5rz7/gsQv8AxlzF/wBi5Z/+&#10;jLivfP8AgjP8DNR0vTPFvxU1C3NtaapF/Y2lSOuPPjSTfcOP9jzI40+qPXzj/wAFbfEdn4j/AGv9&#10;RgspzctpOlWmnT46Ry/vJCn/AJEFAI9O+IP7c3gX4ufC34PfB+eGbw/4cim0r/hJri6gAtvs1uf+&#10;PceqfJH+89vavtn4wfsTfB79rO+8EeMmnkmsbG1jSG50G4j+z6lZffijdwD+75P+r5/eV8lftOfs&#10;46D8W/2Cfh18XPCVpaw67oGg29xqZtv+W1v5f+kI/vHJn9a5j/glF+2JB8PfEknwk8W6gtt4d1mb&#10;zNFuriT5LS8P/LD2SXt/00/66UFH6C/tqfs+2fx1/Zo8ReE7W1QatY2v2zRP9m5gGY4x/wBdADH/&#10;ANtK/Kb/AIJhftEWnwF/aBl03xBdpp3hvxRbf2fd3Fy2yO3njPmRSPn/ALaR/wDbWv3er8Dv+Ch/&#10;7ON18G/2oNTs9It5JtJ8Wyf2ppUUWf8AWTSYkg+ok/R0oA++f2b4bP8Aad/bp+IXxvgYX/hTwjbx&#10;+G/DtztOySTy8SSJ/wB9yn/trX3xXj/7LPwPtv2fPgX4V8FwpGb2ztRJfzjpNdv88r/99n9K9goA&#10;hmijuY3jdRJG42Oh6V/Pf+1V8PZ/2VP2vtZt9IthDBperQa9pKyx/uzEXE8Yx/cD5T/tnX9C1flf&#10;/wAFqPhbClv4C+IsCIs5ll0O7JX55RgyxH6DZL/33QSz0b/goH8Ul+N3wG+FHgPwlcwXGpfFPUtP&#10;kjiT59tvxJvH/bQx/ka+6fBnhOy8EeEdD8O6cnl2GkWkVnbp/sRoEFflX/wSC8F6h8QfiLrHjLxD&#10;cXOp6f4M06PS9EF45kjtZJ+vlA/cxHHjj/npX3l+2R+07ov7M/we1TV7i9gPiS9glg0PTTgvdXA4&#10;B2Z/1aZBc+n1pkHgf/BN/VG8cfHb9qDxrCg/snVPE8cVncf89BHJc/8AskkZ/wCB1+ef7Xa/av2+&#10;PGvlJkv4ojQR/jGK+1v+Cef7UXwL+An7NcWn+IvHFppnim5vbjUNWt5reXzXkc4TB8v5/wB2kdfn&#10;p8Y/i9Z+Ov2pPEPxHit/N0ufxH9vjiwf3kEcg2D/AIGiD86Qz9ff+CqPiC+0T9jLxMbKdrZru8s7&#10;O4CNndG8vzoa+Df+CVsnxWm8WePIPho+iRI9nbHUJNWQnZ+8k8ry/wDyJX6ZftA+CtM/a3/ZO1rT&#10;vDs1tqMfiHSUv9GuPM8uN7j/AFluSf8AfAr8YPgf8cfiL+w18YL+WHTnsdQjIsta0HVojGJ443yU&#10;9R32Se/GRTDofZvw7/4JsfGuz/ak0b4oeJtf8OLFF4hGuX9zYXMplb5/MMccfljGTlPv9D+Nd/8A&#10;8FsP+SFeBP8AsZP/AG2lpv7Mv7UPxp/bU+Muj6np2gjwJ8KtD/earJbP5ov5+SkZnkj+fn/lmmNn&#10;UnpUX/BbJsfBHwAvr4if/wBJ5KRSLH/BFEf8WA8btt6+JyM/9u0FfIv/AAV1t7e2/a+uxAixtJol&#10;lJMU/ikPmc/yr1L/AIJd/tO+H/gH8I/iBH4wsdUt/DyanFe/2tZ2MlxGJJI/LMfyDt5cf/fyvKbT&#10;wv4j/wCCk/7Z+p63Y2F5Y+Dbm9jF1dyE7LDTI8IE39BJIM/IP45D2oBn3F+3pc3cv/BM2OS+Ty7y&#10;Sw0Pzx/008y3zXg//BD1P+Kj+LrH+G00z/0Zc/4V71/wVe8RPo/7L8PgnSdFv9Qk1e8t0Q2UDyRW&#10;sFu4k+fGf+eYFfO//BGvU77wv8SvHmh32h6hbxa1YQSx3rW8iQpJbySDyy/qfP8A/HKCU7HzZ+1H&#10;4pk03/goF4u8QatbtDHp/i2OeSLv5EEkeP8AyHHX7i/Ej4UeB/2g/BUGk+LNHtfEegz+XdwJIfuH&#10;HyPG6ex9e9fm9/wU+/Yl8Tan43m+LPgTR7nWLbUVRNc06yheS4jnT5BOIxkujgAcenoa83/Zr/bA&#10;/altPBFl8MPAHhJfEz2ubOzvLnSJHlsIwP8AV+ZvjjTZ/wBNOnegfOfsDpvhHRfh78Pm0Pw9p0Gk&#10;6Npti8drZ267I40CdK/CH/gndI11+298MZj96S/uZD/4DT1+vGnN48+Af7JV7L4xuL/4k+PILC4k&#10;nisF82SWeTOI4+PuR5647V+Sv7Hvw6+KHw4/aX+HniP/AIVr4pe3sdSQzeZpNxBGsUieXI5d48D5&#10;JCaHsxc1z7k/4LW7v+FDeBs/c/4Sb9fs09eK/wDBLvwL8ZfFHgXxdffD/wAfad4X8OJqX2e4s76w&#10;+0GS4MUZMif3Pk2CvV/+CvNt46+ImmeCPB3hfwPruv6fBcSapcahpthJcjzPL8uNP3YPaSSk/wCC&#10;S9n46+F/gj4h6B4o8A+I9GsTdx6paXF9pstuZ5PLMckQR0HaOOnHoD+FnwF4z0HxH4d/bPbSvF1+&#10;NT8TW/iy2jvLyM5Ej/aI+f8AvnFfr5/wU6kvR+xP8QhZbizfYvM8v/nl9tg31+VPxq8A/G3xh+0Z&#10;4j+IMfws8XWupXeunULTGg3MkaeXJ+7/AOWf+wlftlqfhqH9oP4DyaH4s0270ePxLpPkX9nJ+7uL&#10;d3Tn8RS+2C+FH5C/8EsPh9/wsb4weIrCLxtfeErmDTBLHb6dL5ct98/P4R/+z19g6p/wSZ8B2nj6&#10;z8Yah8SvEZl/tJL2Yam0DvPJ5nmbDJgcnHvXwx47/ZC+Pv7J/wAVYb3wvouv6g9lLJJpfiXwvaSX&#10;AkQdC6R5MeeP3cnqR84r69/Z2+A37Rv7SXxN8LfED4/arqOn+EvDdwuoaXoN2kdpJc3Cf6sm3jxs&#10;x/z0k/ecde9D3YH6Wwx+TAiL/AuBXz1/wUJ+1f8ADGvxT+w7vN/s0eZ5f/PPzY/Mz/wDNfRVYPjf&#10;wbpnj/whrXhjWYRc6Vq9pJZXcR/jjkQoabHE/Dv/AIJf+C5/HX7QN7p1v4vuvCsg0iSTNl/rLoeZ&#10;HmOvuXxF/wAErfCV/wDFWPx7r3xL1y7d9RjvZ4r2OL99IjjYnmfhivhT4n/sY/HT9lr4t2t94S0b&#10;Xtaisrr7Rovibw5ZyXBIHQukYPlvgYffx+FfV/wG+Fv7TP7U/wARPCfiT45anqPhzwF4Xu49Qg0q&#10;SBLOS/uY/wDVn7PGB6Z8yQcA/u/vmkNnt3/BWfH/AAxh4g/7Cen/APo8V8Xf8EnfCPxJ13WfH1/4&#10;H8R2nh7ToY7OO/jvIvNFxL+9MX5fvP8AvuvqT/grJD4/8U/CXQvBvgvwdrHiHTb6/F1qdzpNpJcm&#10;MR/6qMpGM8uc/wDAK81/4JD+GfHPwv1X4i6b4n8Da9oun6nBaXMN1qNhJb5kg8393+8A7S0yeh8N&#10;ftxaR4k0L9qTx1a+KbtL7WvtSPLcxJsjkjMaeWQPpiv6BfB80dh4E0R5P3ccOmwO/sPLGa/Dv9sL&#10;4Y/F/wCMf7TPjjxJF8K/FrW95e+TaGLSbiePyI4xHH+8jTZgiMv+NfZX7XX7c+o/Cz9mbw34YTw/&#10;d+HviN4o0RILiCcf8glPLRJJOv3+fk/OgDd/4JYM3i/V/j38RRlrfxH4tk8iU/xpvll/9r1+efx5&#10;vXuv+CgmvzzR+WT44jJj9P8ASUr6w/ZC/a98Z/AD4E6d4NX9nfxtq8tmkksF9pmmT+VdGQl/Mk/d&#10;+/btXxJ8Xx8Sx8Vr74qeMPA+ueGnv9Z/tJZdT0y4toBJ5m9Iw8ic/cx+FD+BgviP6BfindfZfhX4&#10;on/556Tcf+ijX4e/8EubI3f7avgf/pgl5J+VtJX6teNPj1B8V/2J9b+IHgzS73VbjWtBnhtdNtof&#10;MniuXQx7MD/nnIf0r8s/2B/DHj/4c/tWeDtZbwF4ia1inks77OmTxiCOWOSPfI7j9317kdKUfgRX&#10;2mfav/Ba+T/iwnghP+pmB/8AJS4p3/BFHd/woLxv/d/4SY/+kdvVb/gtl/yRDwH/ANjEf/SaSvFP&#10;+CY3x/8AEPwU+E/j6aXwBrni7wpHfi5E+gxefcC88uNHj8v/AK5+WaCjzb/grrt/4bE1Lb/0BrDd&#10;9dj/ANK/XX4feEofHv7Nfhjw/wCJoftseqeFrazv4rhf9Z5lsgkz+Zr8oPCv7O/xM/b9/av1Txl4&#10;m8Man4R8KajeR3GoXl/ZvEkFpGgjigjMn+sk2RhMj/fr9qbGyh0+zgtbaMRwQoESP/YoW5Mj+enw&#10;7rPiD9hz9rSWWVJZr3wjq0lvPFkp9stjx+Ukbh/xFfpV+wXYX/7RPxY8b/tMeJLV7YanJ/Yfhq1u&#10;D5gtraP/AFpj/wCBjH/fyvC/+CxnwVjHxO8AeLtGtvM1bxMkmjXFvEf3lxPGY/s5x3JEnl/8ASv0&#10;v+CPw1sPg78KPC3g3TYhHb6RYx25PUvJjMj/AIuSfxpP4iTvR1pkkSS7N6ZqQdadVMaPiT/grret&#10;Zfsg3sY/5edYs4f/AB8yf+yV5V/wRJvfO+HPxLtv+eOr28v/AH3Fj/2nXSf8Fe9a1nU/hF4c8HaF&#10;4e1TVpL3VBfXdzZWkk6QxxxyAISg675B19K8u/4I4a9rfhPxN448Kat4c1WCz1aK3u4NRksJI40k&#10;i8zejyEf9NB+VXLZEI/VWWFJY3jdN6P94V+BH7SvhDVP2Mf21rq/0VXto7DVI/EGkeW+wPbySeZ5&#10;f+5xJH+Ffv33r82/+CzvwpttS+GPhLx/ChW+0m//ALLnYHiSCcFxx7SJ+pqejLiaf7Kviq6/bm/a&#10;gl+NepWLWHhXwRYjStI064IPl3knzvIP+AH+VfTX7dcav+yD8WS3bQbis79gz4MQ/BD9l/wZorwC&#10;PVr60Gq6mJIwJBcT/vDHJ/1zBEf/AGzrS/br/wCTQPi1/wBgG4qKfQs+Av8AgiL/AMlD+J//AGDL&#10;P/0ZJU//AAW6iUeNfhVMF+dtPv0Pv+8i/wAa8W/4JmfGLxB8IPjDrF3p/hvUvE3h27sPL1lNOg8y&#10;WCNOY5PwOfkrov2mPEfjX/god+0/pGg+EfCOsaXpdgp0+1Op2siG3jzm4ubjI/d4xjy8/wAAx87k&#10;UvtMFuj9A/2UvBOh/Ev9gHwJ4c8cWkF1od7oXl3UdxL5aeT5khjffxsOMc18+fs8fFrw/ovjfxV8&#10;IP2X/DAuNLRJ72+8V3ssjrJJ/q8x7/w8vPXZ35r379rj4R694d/YI1TwD8Po7m5n0bR7SyWC3JeS&#10;e0g8sTpjkvvjR8jHNfnj/wAE2NV+Mfhbxh4rtvh14GGuQarALW/1C/Elvb2Dxh8fvMY8weZ9zr04&#10;qiZbnEfsg6Xqum/8FAfBtjrUi3Wr2/iW4W8kQ8POiSmR/wAwTX7/AFfz5eFdB+LXwa/bN02eXwld&#10;6n8QrPXWvZNOgtXkjui7nzHjI6RlJDiT+DOT0r6f/wCCn/xP+M/w/wDi94C8Q2t1qXhnwythFJYx&#10;2dw4t5LuOUSSRz7Pv/8ALL5H/wAalgj3L9jczTft+/tNuJvMj32mT61+df8AwUY/5PW+Jn/X/B/6&#10;TxV+hX/BLP4f+NLfSviP8WvHtnPZ33jG7imgE8BjknjQPIZPL/uZkAT6HHavzY/bU8US/Ej9qPx9&#10;4gg0u8sYL/UtlvBdQmORhHGkW7Hv5efxqou0ZA90fvP8Ubr7L8BvE1wn8Hh24f8A8lzX4T/sJ6h8&#10;RtM/aA0uf4W2lte+KPs8qPHe/wCqNvx5mf8Axyv1z+MnxtaP9hm88UWmh38mr614Z+z2mmpZvJLD&#10;PLb+X+8j7BC+T9K/JX9ib4xTfsw/He08Z6v4a1PVLJbOeznt7aA+Ygkx84z6bKTd6SBfEz7n8ef8&#10;FK/il+zn8QrPwz8W/hbBb28h8z7dp19zPB08yL935clV/wDgqd490L4x/sreBPFPhy5Nxpk+ox6h&#10;A5jKExvHJHyP+B9K+cf2r/iL49/4KFfF/QrfwP8ADjXItN0yN7OwMlnJ5n7wjzJJ5P8AVxp+79uh&#10;9a7n9vrwxc/Aj9mT4U/CVoZ7rULSOO51S9ht/wDR96R4IEn+/JVUv0MK3Npy9z3b/givF5fwA8au&#10;f4/Ex/8ASaCv0Vr8vf8Agiv47c+GPHfg2SwmRI7uLVUvdn7t/MTy/L/8hZr9QqzjsdUrX0CiiirE&#10;FFFFABRRRQAUUUUAFFFFABRRRQAUUUUAFFFFABRRRQAUUUUAFFFFABRRRQAUUUUAFFFFABRRRQAU&#10;UUUAFFFFABRRRQAUUUUAFFFFABRRRQAUUUUAFFFFABRRRQAUUUUAFFFFABRRRQAUUUUAFFFFABRR&#10;RQAUUUUAFFFFAHJ/ErwTP8QfCF9odvr2peGpLgcajpMnl3Ef0NfEeqf8EbfhtrN9cX174+8ZXV7d&#10;O889xLNbO8sjnLuf3XvX6EUUAeA/sv8A7J+m/ssaXfabonjLxP4i02fGyw1u7R7e1P8A0yjSMbK9&#10;+oooA+f/ANp/9jHwT+1g+gv4x1DW7VNG8zyE0ieOPfv9fMjkrxqP/gj78CI4Siz+LN5+9INWTP8A&#10;6Kr7looA+bvgT+wb8Hf2d9fh1vw1oE1z4ghTamq6pcSXEkfrsz8ifgM1w/xi/wCCXfwq+NnxG1Xx&#10;jruseKbXU9Sk82eOwvI9mf8AtpFJX2TTD1poiR8/yfsa+A5/2b5PgpLJqlx4Xy0lvPcXW+7tJPM8&#10;xHR+nyP2xjqOlcx+yb/wT+8F/spa/qev6fqV94k1+7j+zx3uookZtYD1SMJ64GTX1PT6GET5X/ai&#10;/wCCf3hH9qrxZZeIfEvibxFp1xY2v2eC202SL7OvfOySN8Z9q2/2Tv2ONF/ZJ0nxDp2g+J9X1ux1&#10;mSOd4dSEY8l0GN6bAPWvo2ikWfnr47/4I8eBvHXi7V/EEnxA8RWtzql5JeXERigk/eSSF5Oce9Ta&#10;3/wSO8P69p1np2s/GDx/rGi2Azb6bc3UckcH/XMOCkf5V+glFAHzzbfsbeDPDP7Pet/CXwfPdeFd&#10;M1iF4r7VbfEl5OX4d3kf7/HHsK+YPhV/wST1D4PfFfwx430T4tyr/YuoR3i2raOEkdeBJH5nm4w4&#10;yn3Ohr9JaYetNEyPlD9vb9knxT+1x4Z8L6JoXiy18P2Gl3kt5cWd7C7xzyFPLjf5O6Ayf9/DXRft&#10;Bfsq3H7R37NGl/DjxJrqHxDYGznj8QG1yDdwDZJL5f8A00Qyj/tpX0bT6GKJ8+fGj9nbWfEv7Ki/&#10;CHwLrdt4a26ZBo/2i5iLxyWyR7JI8dcyD+tfI37Mn/BL/wCJ37Pfxw8L+Pz448OXMWlzObm2tluP&#10;MmjeN45EH7vHR6/TymHrQhyPiL/goT+xj8S/2tL7wwnhXxJ4f03Q9Hjlc6fq0k8e+4c8yZjik7cV&#10;e/YT/ZE+I37KXhHxdo2r+KND1KLWJRdWcWnrK8dvcCPZ5hd4wT/yz4x/BX2fRTsQfjX4k/4JOfH/&#10;AFTxzqHiOPxL4Rm1G51KTURei+uI3MryGTzAn2f5PnzX68eD4tah8K6TH4hkgm15LWNb2S2H7p5c&#10;fPs/Gtyn0mXEKKKKRQUUUUAfIn7Tv7HfjP4gfEiH4n/CT4jXXgDx/Fax2UkcrP8AY7uNM48wjOBg&#10;943Br5Y8Wf8ABNL9pP49+PLHUvi98TdB1O2gXyzeQzyXEkKekcHkRx8/hX6xUw9aaJkcB8GfhNoH&#10;wI+GuheCvDcAj0vS4fK8xxh55D/rJH/23fJNfBn7SX/BIIeOfG2p+JPhf4k07wzBqEnnvoGoQOtv&#10;BI5JkMckeSic8JsPpX6ZUU7EHwF+yZ/wSw8O/BHxTZeL/G+rxeMPENjiWzsorfy7G1kyMSHPMjrg&#10;+gzziqH/AAWr2/8ADPHgz5fn/wCEqj/9I7mv0JTf3r4I/wCConwc+MHx+0nwZ4W+H3g4+INBtbiT&#10;U7y8iu7eJxcBDHGn7yRPk2SSc96Qz5y/4JifAXxZ8Qfhr4/8UeB/iPqHw/8AE0d9Hp0csNulxbSA&#10;R+ZmSM/9dK+hf2ff+CY194S+NUvxO+KvjKLx9rkN19vtY44pBHLdggpPcbyMlOyfT0xXM/8ABNj4&#10;WfHj9mnxVrXhPxj8NpbHwfrzpdPqRv7eT7JcRxkZAjkfeHBA/wCAV+ldIpBXwb+1l/wTLuf2oPir&#10;c+NX+J8+jPJCluljcaSLuOCNM/JHiWPjOTX3lTD1poJHz3+x5+zDdfsn/Dy88ISeMZ/F9pPefa7d&#10;pLb7NFbFx+8jjj8yTjjf75r6HplPoYonwV8bv+CU+hfG34o67431b4ka3DeavP5ksYtIpBEPL2bE&#10;9uK+j/2Yf2ctO/Zj+HDeDtL13VNe05bp7mI6qyZg343omwDC55we9ezUUizifip8K/C3xm8Gah4W&#10;8XaVDrGiXo+eGTqh7PG/8DjsQf618awf8EafgzZ6vDdnXvGF1ZxyeY+ny3lv5cif3C6W4fH41+gF&#10;FAHDeF/Cng74FeAF03R7Oy8L+E9HgklKR/u4oE5eSRz+BJc+teV/DT9ur4PfF7RfGWpaHr8n2bwx&#10;bPd36ajB5G63GcyR7/vJ8h/OvcPF3hLTfHXhPWvDesQC60vV7SWyu4v+ekciFHH5GvzGg/4IqXMX&#10;jkBviQh8EtL8/l2ezUTDvz5f/PPfj/lp6/8ALPtQTI9a/wCCR/wtXQPhT4t+IzWaaePG2rO9hb/8&#10;87S3eREH/fx5R+Ffflc74H8FaR8O/COkeGdBtls9H0q1S0tLcc7I04FdFTCIV83fH39gz4WftIeL&#10;V8T+MINXbVktxAJLPUHjTYP9jn9K+kabk0h2PIov2Zvh5D8Dj8JoNHeDwS1uYHs4biRZH/vkyZ3l&#10;zyc15J4K/wCCYHwK+H/imy8QaVpesLqNjOlxavJq0h8lxX1xk06gErHhX7Qn7Hnwx/abutLuvHWj&#10;T3V/pqPFBd2N1Jby7DzsJH3xXOX3/BPj4Map8MNH+H15oN/d+HtJu5b2zjk1OfzI5JP9Z84NfTFF&#10;Az8f/wDgpp+xj8LP2b/hT4V8QeAdDn0i8vNZ/s+5Mt9Pcb4zbySf8tHOP9WKp/8ABM/9jP4X/tJ/&#10;DHxVrnj7S7rUr2w1cWVv9nvpIAkfkRyf8syO5NfZX7cP7FHij9ry98PJZfECDw1omlCST+y7mwM6&#10;STnjzOJB24rI/Yi/YP8AFn7Ivi7Wb5/iHa6/oGqQbJ9Li014C0iH93JzIeQCfzoJkeiH9gj4OxfB&#10;rVPhlaaNfad4V1G+j1G4it9RkMzzx9H8yTPpXoHwW/Z08HfAb4aSeBPDVrPL4dmkkkmh1KfzzIZP&#10;9Z1r1IdaXJpiSuec/C/4HeFfhH8L4/h74btZ7Tw3GlxGsRneSQCd3eT94ef+WhxXgP8Aw6g/Zx2f&#10;8itqX/g6uf8A45X2Jk06kUlY8e+J37Mngj4w/CjTvh34hi1CTwzYeUYY7e+kjk/dj93l/wCP8a+f&#10;H/4I8/AN/u/8JVGf+wqn/wAbr7kpuTQB8g/DT/gl78CPhjrkOsx6FqPia/t38y2/4SC9+0RxuP8A&#10;pnGI0f6SA10n7U37CHgz9rDVtE1PxNruv6TNpED28MekyRCMoT/ckjf9K+msmnUBax8zfsp/sOeE&#10;/wBknV9c1Dwv4m8Q6p/a0EcU1tq0kXlAoT84SONOea6j9pn9lHwV+1V4UtNH8WW8tte2LGSx1awA&#10;W5tc/fHOco4x8h9j9PcaKBn5zfD7/gjD8PtB1xLvxd4x1fxbYxvvj0+2t00+OT/pnK4eRz/2zMdf&#10;Uf7QX7MOlfG/4KW/wu0/VZ/BPhy3kt0EGkwJs+zwf6uDZ/cyEP4CvdqYetNESPzW8Mf8Eah4N1ld&#10;V0L4369omoR8wXenaZ9nuIv+2iXANdd4O/4JHeCYvGi+JviF478RfEq+a4+0zJfgRx3n/XdyZJH/&#10;AO/gr74/eVNSHE+Of20P2DLz9q658MpYePD4P0bRIHjh0kaf59vkkfvNgkj54xV79h39ifUv2QR4&#10;rguvHJ8U2WseQ6WcdkbaOB0z+82GSTL89fYV9cUw9aaCR+dH7RX/AASt139oL4u6943uvix9lbUZ&#10;CVtrvSTcGBB/q4kPmoNg6f417XZ/seeINP8A2PZfgaPiRK8rwSWf9tPY8iB3z5Pl+Z/q8HZ1zX1Z&#10;RTsQfnH8BP8AglN4h+Avxh8M+ObD4tW93PpE+9rZdEMfnxlCjx5+0d0Jr3T9tr9jrVv2vtF8M6Vb&#10;+O/+EW0/SrmW5kt5NP8AtaTSFNgf/WR8gFx/20r6ooosB+aPw5/4JF+KPh1NevpXx/1bQvtSeVOd&#10;B0+S0Msf/TTFxzXqXwN/4Jb/AA++EPjq38Z65ruq/EDXrSU3Nv8A2qiJbrP1854xkyPk5+d/fk4r&#10;7Zff2p9ID4O/ab/4Jf8A/DS3xb1TxvefFC90p7tEjSyn0wXKW6IMeWh82P5P6mvdP2Zv2Zrr9nP4&#10;HXPw9t/GV/qnmSXElvqPkRx/YzJ2jTJ75fk9T+fvtPoZcT8ybf8A4Iq6KdSN3dfFrWJJfP8AM3x6&#10;agkP/bQyffzX0V+0z+wxB+014M8M6FrPj/WrM6CmIJPIjkjnl2bPMdOOa+rKYetCFI/KH9lz4DfE&#10;b9iX9uzwr4Ll1T+2PBvjOwuBPf2EEiW92sVvLInmIeI5YpfL7/ck/wCmlfrDWfPpNpeXdvdTWsUt&#10;xbcwSumXj+hrQpDieS/tKfAHSv2lPhnP4L1nVNU0nT57iO4kk0po0lcocgfOCMV88/BL/glh8Pvg&#10;f8TtE8a6Z4t8TXuraVI8tvHcyW8ceTGY+dkf+3X3BTcmgdrnxl8fv+CZHgf9oT4jah418Q+MvFdv&#10;f3cccb21tNA8aIg6IXiJAr2f9mj9mzRP2Xfh5J4Q8PaxrGr6c91Jdb9VmR3jLjHyeWg2j/69ezZN&#10;OoC1j4/+Pv8AwTJ+Efx48Xy+Krkax4U1q6cyXsmgXEaR3cnXzHSSOQB+o+TFesfs8/sp/Dn9mbR5&#10;LTwXo4ivbpAl5qt63mXl1znDyemcnYMCvaKKBmZrOlQa9pF3p1yG+z3UbxyFG2HFfIEf/BJL9nkX&#10;XnHSdbePqIzq0myvtKigDD8L+G7Dwd4b0/Q9MjFtpumwR28EW/dsjTpXjnxQ/Yb+CPxq8T3XiTxj&#10;4Ej1XW7nBmu01C7t3fHTPlyoK9/ph600RI8g8CfsrfC74ZeBdY8HeHPCNra+HdXGNQsZZZLgXP8A&#10;v+Y5rhNJ/wCCc37POheI4NbsPh1DFf200dxHnULuSJXQ8YjeUpj8K+mh1pcmhglc8u+Ln7Nnw6+P&#10;Y04+P/C8Ov8A9nZ+yiSWWPywe37txW54a+EXg7wd4JPg7RfDmnad4XIIOlwQ/umyfnyPeu1yadSK&#10;SseL6b+x38EdG1O21Gx+FvhayvbeQSQXFvpscbo9dV8TfgZ4B+MlnZ23jXwnpniSCyybUXsAfyMj&#10;+Cu+ooGch8Pfhb4Q+EWiNo3g/wAP2PhvS3k8021imyMyetcP8TP2Rfg78XtZGt+Mfh7pGsa196S9&#10;EZglk/66PGU8z/gea9nooAwvCfhDQvAug2+jeHdGsdB0u1H7mx063SCKP6InFT6zo9j4g0u603VL&#10;SHUbC6j8qe2uY/MjkQ9nQ1rUw9aaIkfPmkfsI/ALRfFC69Z/C3RYdRDeYnmpJJbI/wDs27v5Y/74&#10;r2rxH4S0bxZ4bvfD2r6bBfaNeQfZ57KVP3ckf9ytmn0MInzFa/8ABOP9nfTr9b23+G1otxG/mIJL&#10;u5ljz/1zeQp+leo/F79nf4f/ABz0jTtO8b+G4Ncs9Ok8y1ieR4/LOMfwEV6ZRSLPEfhR+xv8IPgd&#10;4kfxB4J8Hw6FrDQfZ/tC3dxLhO/EkhrlfGP/AATu+APjvxBea7rXw/juNUu38y4nh1K8g8x+77I5&#10;QK+mKKAOT+Gfw08PfCPwfZ+GPC+nDS9EtM+Rbhy+zP1rrKKKAOL+Jvwo8J/GXwpceHfGGiWuvaRP&#10;yYLmPJR8cOh6o4z1/wDr181WH/BKT9nmx1SO8Xw5qlwiNvFpc6rP5X485P519k0w9aaJkZOhaDpv&#10;hXRrLSdHsodN0qygS3tbK2jCRwxoOERB04FfN/jT/gm78B/iF4v1XxRrnhi+uNT1KQzzyJq1xGhk&#10;/v4SQV9TUU7EHn3wr+CXhH4P/D2PwV4Y0w2vhpDIfsdzK8+d5+fJc96+Iv2pv+CTXge/8H654j+F&#10;MV/o/iSBHuY9D88T2l1jny08z54z15349q/R6iiwHxNpn7dvgv8AZv0H4Y/Dn4lXmpXHjT+yLOPW&#10;r7aHS0coEMk7555HOK88+IOpaF+2Z/wUQ+G+meGXh1/wf8ObP+1tU1WyfzIHn8zzI4/MHB/eCAf9&#10;/PSvTP2yf+CcWjftXeM7Lxba+LJfCWuR2sdpcymw+2RzxpnZ+78yPD/P616t+yl+yT4U/ZP8Ez6P&#10;4eebUdUvmEuo61eRDzbpx/qxgH5EQZ+T6nrUlxPfaKKKCgr8+P8AgtJPHH+zd4Vhf/WyeKYtn4W1&#10;xX6D18rftgfsO237XWo6BPqnjfVNAsdIjkEWnW1vG8TSP1k5I+figlnz5/wRLuoh8MPiPbeYouBr&#10;MEhQ9dhgxn+ddj+2H+xv4i/aj/a6+H9zfRyRfDSw0rytSu4pP3gKSSSSRp6GTMaZ7cmvQ/2UP+Cf&#10;ui/sneMbzxBonjjWtXW+tPs9zY3UccdvJ3D/ACenavrWmQeDaL+w/wDAfQdLtdPh+FHhieOBNglv&#10;NPjuJW/35JMu/wCJrI+Kf7BvwW+Jng7UNGT4f6D4dvZoHW11TRtPjtbi3k/gcOgGRnHyHINfSFFO&#10;wHzz+wl8J/EvwO/Zt0Hwd4rjEOrafdXnAff+7kuJJE/9Dr1rxf8AC/wd4/eKXxP4V0XxDJB/q31O&#10;wiuPL/77BrrKKAKWm6da6RZx2lnbQ2ltGPkigj2Iv4Cvzi/4LXavYw/DL4d6SblP7Vm1ee7S3/ja&#10;KODY7/nJHX6VV4Z8b/2MfhV+0Zr1lrPjzQbnU9RtIPs8EkWoT2+xM5xiNwKQHyr/AMEY9W0W8+B/&#10;jjRnktZNXTxB9ouLKQpvMElvEI3KH+AmOT/v2a/RS0sLWwi8u2ght4/7kceyvCPg5+w18H/gH4r/&#10;AOEk8FeHbnTdWMflebJqdxONn0dzX0HSLRDJEkv30oEKb96ImfWpqKCgooooAKKKKACiiigAoooo&#10;AKKKKACiiigAooooAKKKKACvnvx9+yV4f+Jv7R3hv4q69Ib/APsC18q10mWNHgknz8kj/wDXPr9c&#10;V9CUUAFcx8QfAuj/ABP8F6v4a1+yi1HSdRgeCa3nXg109FAHk/7NPwIs/wBnH4R6V4Gsb+bUrawk&#10;nkSafqfMkL4/WvVx0paQdKAPzH/4LUeOdIPgfwF4PS4WTW/7TfU3gj/ggSKSME+nMn6Vb/4IuePt&#10;D/4Vj4y8JSahFF4h/tv+0Es2/wBZJA9vFHvH/A43r7l+IP7Pnw3+K9/FfeMfBOjeJL2JNiTajZpK&#10;6D61D4D/AGbPhZ8LtefWPCPgTQ/D2rGPyvtOnWiRybKCInp9fnJ/wUw/a2+K37OHxH8FWHgi4XSN&#10;DubR7yS5ktUlju5Q+PJOQeABz/10r9G65Lx38NfCnxU0caV4v8Pad4k05JPMFtqUCTxh/oaByPzj&#10;/Z08TeLv+CiP7TnhL4neJNATSvAXw6th5VsrGW3n1PO8Y/2+Uk9vKj/v1+pNc54P8F6B8PdBttE8&#10;M6NZaDpMGfLs9Ot0giT/AICK6OgIhRRRQUFFFFAHxX/wU4/aO8c/s6fC7wxqPgQizudS1Q21xqzw&#10;+Z9nQRlxHz/z0P8A6Lr5G8LfGz4h/wDBTDxt8Lvhrq2ix2uheHp49V8Uala8xXHl/wDLST/nn5g+&#10;QRj/AJaSf7Ffrb4u8H6F4+0K40TxFo1jrul3A/e2Wo26TxP9Ufisb4c/B3wN8H7O5tPBfhTS/C9v&#10;dOJLiPTbdIvM4/joA7G3tUtLeOCEeXHGmxB6V8z/APBR3xnp3g/9kH4gJfzLHJqtp/Z1rH3eWRx/&#10;SvqCuP8AiH8K/CPxZ0ZNJ8Y+H7HxJp0cnmrbahH5kYf1oJkfkT/wR4+IGk+E/j94j0TVb+Gxk1vS&#10;PKsxcPsEs8cqHyx/t7DIfwr9n1gjRi6InmeorxbQf2Lvgh4Z1a11PSvhpoFjqFlP58FzBb/vI39q&#10;9woBBUEMMcQ+RET/AHKnooKKpsrc3AuPJjM6j/WbBv8Azpl7p9pfhFuraG52dBLHvxV2igCPakcY&#10;XolUjoWmv97TLU/WBK0aKAIBbRhAmxPLXtTZLWCT78KP9UqzTD1poiRDBBDbjEMaRj/pmmP5VHd6&#10;ZaX4/wBJtYbj/rpGH/nVqn0MIlK00y0sR/o1rDb/APXOMJ/KrtFFIs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pqrsGKd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JH7RP7bkHwO/aX+Ffwy+wQ3Vl4i2HVrt3+e1Se4+z&#10;25H0eOQv7Yr63oAKYetct8RdO8U6z4Qvrfwdq1poXiJwPsl7e232iKM/7cfevyX+Jv8AwU3/AGkf&#10;g58RNf8ABfiG08IDV9Gu5LWcx6ZIUcgcOh8zlDw+e+aZLP2Rp9fK37E/ij42fFbwdYfEL4k67oza&#10;Hrtv9o07RNPsBHJHGf8AVyGT39K+a/2xP+CifxH03x94r8I/BDSJZtL8JExa74qh043ogl539jHG&#10;iGN498g/5ZyfWhiifp7TD1r83v2Rv+Cg3jr4ofAL40an4nWxvfFvgXRpNXtNRWARxXf7qXy45I48&#10;fxxjlMD564/4CfGn9uT9pDQJPEvhfUvDtroAd44bvVLC3giupEPzJHiMyevPHTrQhyP1QwKB1Nfi&#10;f4o/4KjftI/D/wAVa14Z1248PDVtJu5LC7jk0kfu5I3KP0IzyK9l8YePf2+tF+GH/Cf/AGnSzo72&#10;f2+4ttNs7OS5s4BH5hcxyR88f8899FzNn6nHpS18kf8ABN39o3xX+0j8CdS1zxjNFfa5pmsy6Y93&#10;FCkfnII4pAxRAAD+9x07V9b0jY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bg06m7xQJuw6iiigY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WRr2t2HhfRdR1jU7hLHTb&#10;CCS6uZ5eEjjQb3f/AD6Vr18Df8FXfj1F4J+FmkfDGy1KLT9X8bTGO6uPMx9k09JB5jv/ANdD8n0E&#10;lAH5aftOfE7V/jb8bPEfxE1K0urKz125Mulecjx/6JH+7h8vP+xGM4/jz71+7H7IfxpT4/fs7+Dv&#10;GTTRvqVzai31IAfdvIvkl/Nxv+j18bft/fDb4Sa1+xj4ck8K+INCkvvB0Nv/AGQ9peRySXNv/qpI&#10;uDk8jP8A2zryr/gjn8fB4U+Iuu/CvU7rZYeJEF/pschGPtkafvEH/XSP/wBFUAfsVX4A/wDBT4wf&#10;8Nw/EjyVKAf2f5g/2/7Pt6/f6v5+/wDgpn/yfH8Tf+ull/6b7egD9ZvhB4+sfhJ/wT48GeLrmQ/Z&#10;tF8CW17j/npILMHy/wDvvivP/wDgmb8F4bH9lCfUvFNkuo3vxDurnU9TivYw/n28n7uNH4OUeMeZ&#10;/wBta+D/ANov4EfE74f/ALI/wz8WS+OdT8QfD/V9NsJZ9Ekf/R9PkkiSSIAfxp6e9fbP/BLj9riP&#10;4zeAX+HWuRwW/inwnYxC3kjIT7fYj935mz+/H+7DnofMQ+tBMj321/Y/+G/hr4ReMfAHhLQYfDGn&#10;+J7SS3vri1zJK+8Y+++c8V6X8NfAOl/CzwHofhLR4vK0vR7VLSBDzwP/AK/866enDpVIg/nP/bce&#10;GT9rf4tPFnb/AMJFd8/7XmHNf0I+CYceCtCjfvptun/kMV/O5+1/L537U3xZf18T6j/6UPX9E/gn&#10;/kT9B/68Lf8A9FimwPO/2d/2dvDv7OOjeJtJ8OF00/Wdan1jyCf3dv5mAIY/ZAgFex0yn1LKiFFF&#10;FIs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ph&#10;60+mHrTREh9FFFIs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L1XV7PRNOub/UbmKys7WN557ieQIkaJ1dz6cV+Xfw08E+FP8A&#10;gpz+1v8AErxZ4qubm48E+E7a207RbC3m8h7i3LziN/MHz7N6SSfWXHFff37RX7Pul/tH/DyTwlrO&#10;s6volhLIJZH0efy2kx/BIOQ49jXg3wM/4Ji+CPgD49svFnh7xx4xF/AeIXuoI45k/wCecgSIbxQT&#10;I1k/4JWfs4RxSIPBt3l02+YdavDt9x+9r8hfiNoWqfsiftU6lZ6FqK3Wo+C9bSWwuu8qJiSMOB/s&#10;HY4471/Q94j0X/hIdBvNM+2XOnfaYzH9pspNksfuh7V8gX//AASY+CGtahcalqVx4p1DULqSSee4&#10;m1bJnkckl3/d9etMEfSPwX+L2gfHb4YaD418P3McunalbJI6eYC9vJgeZE/+2j5FfhR/wUD8TaZ4&#10;w/bC+Jep6Pcw3lgb6K3We3fejPHbxRyYP/XRJK/W3wJ/wTg+Fvw303WbHQL3xVY2erReVdxRa3JH&#10;vH/AMVjQf8En/wBnSOLbJ4Z1Sd+8jazcD9A9BC3Ol+DXhHw5+0t+wP4N8KXVzBc6ZqXhGz0qSWLZ&#10;J9kuIrdI/wDv5HJHX44/Dnxr4u/Ym/aYi1CWB49Y8L6jJZalZ/PGl3b8pJH2ykkfzoSMf6tx0Ffu&#10;N8Bv2TPAX7N8l7/whA1awtrz/W2N1qUlxB9dj1gfF39gz4LfHLxrceLPF3haW6125RUnuLTUJ7YT&#10;bOFLiNwC+MDPfFIuJ6n8KPi34X+NHgiw8VeEtUh1fSb5A4kR8yR8cpInWN/VDXZyyrEu52CD1NeK&#10;fs//ALIHw4/Znv8AVrzwFY32myanGkdzHcX0lwh2dMb66/4x/Bjw/wDHDwjL4a8Svfx6c5yTp128&#10;En/fYpikfzz/ALSWrwa7+0J8SdQs5luLS58RahJFInAdDcSYP5V/RT8KfEOm+K/ht4V1fR7tL7TL&#10;zTbeS3uE6SJ5Ywa+aNP/AOCUf7OdvbbZvC+qXUg5Mkus3If/AMccCvY/gP8AsueCf2cYr6HwUmqW&#10;tpc9bO6v5LiOM/7HmdKCGeyHpS0h6UtI2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q&#10;Gpqbk0yZRuOooopF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N+b2oAdRRRQAUUUUAFFVIrvzbuSDZ/q+9W6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koAWmHrT6h8umiJD6fVWK4jkZ0R0cpw&#10;4Q/dq1QwiFFFFIsKKKKACiiigAooooAKKKKACmHrT68r+IX7S3wq+E+oS2Pi74g6BoWoRx73sbm/&#10;j+0f9+87/wBKaIkenJJmpq+U9U/4KWfs+2N1Daaf42fW9QuJo4IbXTtMu33yOcD5/K2d/WvqS2nF&#10;xbxTY4dN9IIliim/x06gsKTApN4pm+gluxJgUtQeZU9AKVwopu8U6goKKbvFOoAKKKKACiim7xQA&#10;6iiigAooooAKKKKACiiigAooooAKKKKACiiigAooooAKKKKACiiigApMCmSskaFn4UV5Fq/7WvwW&#10;0G+uLS/+Kvg+3uoH2SW7a1b+Yj+hG+glux7BgUteN/DD9qr4YfGXxle+GfBXiq38SalYwC5mNkkh&#10;jWPp98jD8+leyUAncKKKKCgoqt9rt/P+z+dH5+P9XvG+ku7u3srd5riVIIk+/JI+wCgC1RTI5RLH&#10;uXnNPoAKKKTNAC0UmaWgAooooAKKKKACiiigAooooAKKKKACiiigAooooAKKKKACiiigAooooAKK&#10;KKACiiigAooooAKKKKACiiigAooooAKKKKACiiigAooooAKKKKACiiigAooooAKKKKACiiigAooo&#10;oAKKKKACiiigAooooAKKKKACiiigAooooAKKKKACiiigAoorxT4kftPeF/hx8ZfA/wAMp4rnVfFn&#10;iuUeXZWI3m1tsP8A6RL/ALGYz+TntQB7XXl/7Qnx60D9nD4Wan438QiaaztSkUFpb/6y7nf7kafX&#10;n8jSfHn4+eE/2cPAUni3xndvb6d9oS1hjgjMktxM+TsjT6Bz9Aa+aP8Agqt4I1D4q/siRa/o0crJ&#10;oV/b69cW/l/ObfypI5M+8fnhz6BHoA4b4cftU/tf/H7whqvxD+H3gHwPF4UjeQ2FhqZna5uwnDxx&#10;P5sfmcof+ede4fsN/tu6T+1zompWN3pyeHvGWixxS3enpOZY543H+vgJ52b8goc7Pk5ORXAf8EzP&#10;2lPBupfsp2Wh6prVlpOq+C4501CG5kSP/R/Mkkjn5/2Mj/tma8Z/4JPfDrVfEvx4+JXxiFhLp/hS&#10;+ju7KwZ49sc8k92kuE/65iPH/AxUyA+hP22/2q/jP+y9LHr+ieCPDmvfD9/LgfVbqSf7RBcP/BIi&#10;SDYOmDjmvMfgx+3R+05+0Lod1rfgn4JaBq2kQu8H259RNvH5g/g/eSjeRkdPWvY/+Cq+3/hiTxn/&#10;ANfen/8ApZFWT/wSRZX/AGNdHCrt2atfh/8Aa/eU4bMmRw3iv/goz8WvgTNZL8Yf2eb7QtOmcRya&#10;xpmpb7YH/Y+SSMv/ALBlFfVX7P8A+0/8P/2mvCbax4M1k3MkOwXemzx+XeWT+kkf/s4ynv1r0nXd&#10;A07xXo17pOr2UOpaVfQPBdWV3GJIpo36o6Hrwa/FPx5Fc/8ABOP9vyG78PSzp4SLxXi25kZ/P0if&#10;iS3PTf5ZRwme8aE0dQR+0vjHxfpPgDwrqviTXr1NO0bTIHubu5k6Rxp3r4N0b9uj9oP41x6t4s+D&#10;vwUtdc+H2nzyW63Op3e24uwnP7tBKmX55EYkx0qT/gsf8TX0j9nbwr4c0+6XyvFGrJLNgf6+3t4/&#10;MP8A5Ee3P4V9SfsfeBI/h1+zF8M9ES1SzuI9Ctp7qNOouJU8yX/yJI9MJGL+yR+1j4d/a08EXWp6&#10;bA+i69psiQatok8m+S2fnBHA3xvh8HrxzzXtPiLXbbwt4f1HVbuOaS3sYHuJIraPzJCiDJ2J34r8&#10;rfDOvj9mX/grxrOj27PZ+H/F2oCzmjb7kn2+KOePH/b24FfrWelTLYEfm7pn/BWiL4hfHzwb4J8J&#10;+C3g8Parq1vpVxqGtSFLzdLII8pHHkJ1HXJznpX6SV+PX7VOiaVo/wDwVm+HQsYEthd634eurvyl&#10;2eZcfaIxn/xyOv2Fq/soUdz4V/b3/wCCgt/+yx4z0Hwp4U0jS9c126tv7Qv/AO0vMK28ZJWNAIyP&#10;nfbJz24r5YvP+Czfxi/s9J7fwL4SgjPHny2946fpOK/RbQP2RPBdl8fvFHxg1WJfEfirVpYja/2h&#10;EHi01I4o4/3AP8f7v/Wdea7n45fETTPhL8IfGXi7V4opbHRtMnufs8p4uH2fu4v+BuQn40hyPkX/&#10;AIJ8ftzfE/8Aaz8f+JNL8TeHPDtjoek2CXEl9o0E8HlzPJiOM+ZLJneBIf8Atma9d/bM/bO0X9lT&#10;wxp8MennxH401lSml6QjERnkDzJH67M8Y6v+deS/8Edvh1/wjv7OeseK54I47nxRrMjxyIuN9vbj&#10;y0/KT7RXz3418Ww/tF/8Ff8Aw7pNzi50fw1qw0u3jPQHT45biQf+BEclMk9g8b/tJ/td/s96Hp/x&#10;I+JHgzwpq/ge4Cfb9B0dpI7jTt/H7yT955Z98yJX298GPixoPxz+G2geN/Dtw02latB5ixuw3wSd&#10;JIn/ANuNwU/CtL4neCbT4j/DfxR4VvRvtNa064sJOcH95GU/rX5zf8ETvibcXWhfEP4f3Nwix2k9&#10;vrdlGfvnzMxXH4fu7f8A77pFRPuj9pH46j9n34cz+KI/CWs+MJIzsSz0WAyGP/ppKf8AlnGP7/Nf&#10;JX7CP/BQHx3+1P8AtD+IPDmuabpeneHxpMuo2lnZRP5tv5csUfzyH/WZ8z2r9D5Y0mTY670bqK/H&#10;r/gmBYWmkft+/EnTtPj8vTrTTdYt7eJP4Ik1C3CfyFBR+xNFFFABRRRQAUUUUAFFFFABRRRQB8b/&#10;APBQN/jB4B+GuqfEv4bfEe68PW2hRxvfaK1jbyRuhfZvjkkjJ/5adK8N/wCCd/jj4+ftQ6rqfjPx&#10;V8WtRTwtoN9FajTYrG3H9oTlN5R9kQ2RgbM+u/ivsf8Abe/5NG+Le7r/AMI7d/8AouvlX/gi7dQ2&#10;vwE8fSTzJHFH4iMkm9vuJ9ki5oJke8/t1/tS337M/wAPNJTw3p41jx94ovP7M0Gx2b8SceZKYwMy&#10;Y3xjZ3eRK+Q/gwn7dOjftBeF5PFp8RzaFqOpwvq41J7a506Oz8wefxHlIvkzjy9nOK9U8ETH9tn9&#10;vEeO7Um8+FHwoT7JpN2U/wBHvtUPPmR/ST95n0trf/npX6E0yAor5d/bL/bl0P8AZLtdLsBpMviT&#10;xZqgL2mmJJ5caRjgySPg8Z4wK8O+IH7dP7SPwJ0TTPFnxK+Buk6f4NvJo43ks9SxcQbxkRyfvJPL&#10;k/34/ancD9E6fXjth+0T4c139m+9+MujBr3QYdDudcjjIxIRBG5eJv8Ab3xvH9RXyv8ADT9uD9pL&#10;9oDwlceJvhv8CdIn0OBtn2jUNYx9rdP9ZHBv8vef89aTKifoVRXxj+xx+3+n7RXjrWPh/wCKvCkn&#10;gnx3pySySWf2nfFN5cnlyx4cb45EJ+4fetr9rv8Abn039mC/0PwvpmgzeN/H+vBJbLQ7aXbsR38u&#10;N3Ybz88gIREGTjtSLPrSivzl8S/8FBvjl+zvf6VdfHP4I2mm+GtVmEdveaDfgyw/30P7yRJJBjOz&#10;MfSvuZfHLeLfhjF4r8FW8PiAahpiahpMUsvkR3YdA8YLn7mf0oA7Sivzn+C//BTnx/8AFz422nw1&#10;X4LRxawbt7e/iTVzvsRHJiV3zFjEfevVv23P299L/ZHudF0W00dfFPizU7c3psZbr7PHawfcWSTA&#10;z87ggIP+ebnigD7CorxT9lH4/S/tN/BnS/HEmgzeHZbmSSCSzkbzE3xvjfHJxvT3r2ugAph60+vl&#10;X9rr9t7T/wBlnxB4T8PReFL3xr4l8QNug02ynMUnl+ZsUrhJPMd3JCRgdfSmiJH1PRX57eOP+Cs6&#10;/DK+j03xn8EPF/hXU5Y/PjtdRuI4mkT1G9Bx+Faun/8ABVfS9P1nRLfxn8JPGfgfTNakjjtdT1OD&#10;90d/HmDeE3p3+TsKdyTI/wCCknxM/aG8C/EPwLB8KP7cj8P3VuRI+hWH2gz3nmn5JP3b/wDLMR49&#10;fnr7t8FSatL4P0CTXEEestYW5v09Ljyx5n/j+a+b/wBpL/gol8M/2a/FEXhfWodZ13X/AC0e4ttK&#10;twBbxuOHeSQoP++M9e1fTeka1BrOi2Oq2wZ7a8gS5jPfY6BxSA06K+Dv+Hqvh+y8dah4JvvhL4+f&#10;xVY3ElvJpWn2cVxckp/0z8wP0+fpUPiL/gsB8NfCmpy6ZrHgPx7ZapBkT2V1p1vbywH0dHuOtO4H&#10;1z8cNd8S+HPhF4x1bwVZf2j4qtNKuJ9MthH5nmXAj/djZ/Hz29q+RP8Agl/+0H8Zfjjb+Oj8TJbr&#10;WdLsZLdbHVrmxitPLnJkE0H7uNN//LM/7GPevqDXf2i/CHg/4L2PxK8Y3N14M0C8t4pfL1S3k+0o&#10;ZPuRmNMvvPpXMfsy/tleBP2qbvxRF4MttTt/7AaIT/2hBHD58cnmeW8eHP8Azzk64pFRPoOiiikW&#10;FFFfLf7Rn7e/gb9l3xlaaD4x8O+KJDdp5sF7YWcb28mMb9hklTON/WgD6korhvhV8T/D/wAZ/h3o&#10;/jbwveC60PVk8y2lkTY5w/lujg/xh0dD7iuI/ae/at8G/so+FdO1rxhFfXi6jOYLay0uOOS4fCgu&#10;cSSR8e+aAPcKK8V/Zo/ac0H9qPwRceKvDuja3pGmQXBtl/tu3jiMjjrs8uSTfXN/Fj9t/wACfDLx&#10;1L4F0+w1zx145gQPLoXhqwNxJB/10fhE6jPpkZoA+jqK+P8A4Mf8FKvh38UviDF4D17Rtd+Hfi+S&#10;f7Imn+IbbYr3H/PLeOUf/roE6+tdx+1Z+2Do/wCyXZaNe+I/C+t65p+qyGCO80lIvLjkGfkk8xxz&#10;igD6IpuDXz5+yr+13pn7Vmh61q+geEtd0XTdNfy0utVSPy53x9yMoTnFeEeLv+Csug+D/iVfeC7r&#10;4VeL/wC3LW/bT/sZMQnlkEmyPy4z/fzwPfvQK599YNOrF8L6vN4h8PadqM+m3OkTXcCSvZXgxLAf&#10;7j+9bVAJ3CiivP8A4xfGfwh8BvA154s8Z6omm6VbDHB3yzSdo40z870DPQKK/LzVP+C3GjR+JzFY&#10;/C++ufDm/AurjU0ivNn/AFyEbp/5Er73+Bfx28JftDfD+08X+D7wz2EzGKe3lGye1n/jjkQfx8/j&#10;1FAHplFfIf7bn7a+v/sh3Hh6e3+HH/CU6JqgdTqjah9mjinH/LLiOT5+Cea8y+IH/BRb4v8Awr8B&#10;ab418W/s7zaF4b1F447ea514El5E3xhx5XmR9+sfb1oA/Qmivmr9i79pXxb+1D4BvPGGveC7Pwro&#10;8lw0WmS2155/2wJ8kh5HZwU/CuQ+I/7b2u6v8Xb/AOGHwQ8BD4jeKNK/d6rqFzd/Z9OsX5BV5P48&#10;dOo5zjoaAPsSuD+MHxT0T4M/DzX/ABp4iufI0fRrf7RNsP7yTskaD++7kIB718beFP8Agox4q8Df&#10;Gmy+GX7QXw5g8AXd9LHHBqum3he3TzPkjcjL/uyT/rEk+TvU/wDwVg+IGi6Fofwo8P8AiWWdvDV/&#10;4h/tDVrG1/1l1b26fc/77kFBEjw/WP2kv21/2nZG1/4W+E9S8J+DXObJLO0t41uI/wC/9ou+ZO3M&#10;eE/Kul+CP7L/AO2L8QfHOi33xT+IPiLwn4XsbqO4uLf/AISPdPcIhzsSO3cx8+r/AK165pP7Tn7R&#10;fjnwLZ+KfhP8D9Gi8ELDvsYNav8Abd3UA4jMaCROK679kf8Ab/0L9prWb3wnq2h3Pgvx9YCR30We&#10;QyJOsf39khCEOnG+NwCMfXDJPriKIRxomfuVJXxl+3r+158RP2S4vD+o+H/Cmjat4b1OaS2fUdSk&#10;kJjuMbxHsQjGRv8A++K9Q/ZO+Mvjr47fBC28b+KPDFl4dvtSR5NOtrWR9lxGP9XJ8+docn+tAHvt&#10;Pr8yvBn/AAUs+MXi74/w/CaD4X6CfEZ1eXSpYhdyoY/L3mRznsiRyP8AQV9vfHr4++Hv2cfhXceM&#10;/GLFI4QkcdnbH95dXD/8sI8/nnpgUMuJ6vTD1r4E8Y/tg/tP6L8PD8R4PgXolh4HSD7ZJa3+oSSa&#10;jFa9d8keYynHP+r/AArcs/8AgqF4J1n9nHUviLpumGTxVYTW+nz+DJLnNwbyX7nlyYy8WA/7wR5O&#10;wjHFCFI+36Z+8r85vH3/AAUa+N3wj8NaX4i8Z/s7/wBg6DqMiRw3V1q5jBkcb/8AnkTH/wADFSad&#10;/wAFM/ivqXw2l+IVp+zdf3ngqOV/N1a21t5I4wgzI5xbf6sf89PuDFBJ9J/ty+HPiJ4t/Zw8RWXw&#10;vnu4/FPmwSbdOnMFzJbpJmWON/7/ABXL/wDBOLSviro37Ps0Hxbk1c64+rTyWMevPI97HaGOLAk8&#10;z5/9Z5vB9fepfiD+354J+Gv7O/hH4sXOjavd2PihU+w6ZAqGSOQoT5ckmdifcP8AhXb/ALLn7SkH&#10;7TnwXHj6z0CfSSk9xbmwlkEhZ4/7j8dfpQB7jT68C/ZW/a08L/tW+GNR1LQ4LjSdU0q4EGo6Nekf&#10;aLXPMbnH8D4OP9xx2rQ1j9qrwZ4e/aIs/g5rMl1pXiW+s47mwuLiP/Rrvf8A8s0f+/8AK4oZUT22&#10;iiikWFFFFAHzf+2L+2X4b/ZF8Nafc6nZz674g1bzBpmj28nl7/Lx5kkknOxBvTt9K+Bp/wDgrx8d&#10;PEN+8nhv4d+GnsJ5fLtITp1/eSdPueZHPGHP/ABXSwfHf4NeK/2zPiR8RPi/qh1qHw1fp4f8F6FD&#10;Zveo/lySf6T5aD95+8BMfUfvf+udfRFn/wAFSvhxpHiiz0Hxj4O8ZfDu1ux/o2o65pPlW5j/AOem&#10;zPmbPcIaCWb/AOwx8SPj58Xm8VeJ/jDpCeHNHkMEGi6WNMezfP7zzZAj/vNnKcyHmvGvit+0Z8fN&#10;D/4KI6L4I0e21A+ATqdhaJp0WmZtriykjiNzcPLsydm9/n34Ty6/QfRPEOmeJ9DstZ0vULbUdIuo&#10;PtEF5bSeZHJHj76OOor5v/4eIfCHUPjTovw00S+vdf1fUdR/sz7ZY2p+xwT5CbDI+N/P/PMEUyD6&#10;ozTsCuc8a+LLfwJ4P1jxDdWl1eW+m2z3MlrZR+ZM6IOQid6+QPB3/BV/4dePbye20LwJ8QNXnhG9&#10;xYaTFcEJ64jlJH40ML2PuLAr5x/b08afEHwH+zbr+s/DT7XH4khnt0kuLGDzriC3MmJJETnn/GvJ&#10;NK/4K2/C7XPF9l4b07wl44udUvLtLKNBp9uT5hk2fc+0b/0r6N+Ov7THgT9nDwjb69411GayS7OL&#10;SyiiL3Nw+PuIlA73PLP+CcPjr4oePPgFPqHxTGoS6mupyR6feapCY7i4s/Ljw756/P5g/CvrCvGf&#10;2Z/2kNF/af8AhkfGfh/TtQ022W6ktPseo7PMEif7hPrXz34h/wCCrfgbwL8T73wR4r8GeK/D17YX&#10;/wBivLi5hg2Qf9NSnm7/AC+j/wC5+VIqJ91U3BqC2uI7u3jmhfzInTeklfF37Wv/AAUv0D9mX4i/&#10;8IXbeErjxdq8EEc968V6LaO3LjKR58uTL4waB3PtjBp1cN8HfHGp/En4c6P4j1fw7deFL/UYBO2l&#10;XsnmSwema7mgE7iGmgU+uO+LPjOD4c/DHxV4nmfy4tJ024vTJ6bIyaaBux8N/tb/ALcHxK1D4r3X&#10;wf8A2d9Kk17XbJTFqms2NobySGbvHH/yzj8vo8knGeO1eGSfAf8A4KBfE6cnV9f8R6TbT/fMvim3&#10;sosenl28v/slWv2H/wBoPxXa+EdT8KfBz4ep4w+Kmu3s+r+IvEWsSeXaQCR/3ZkcY46fJkZPmH1r&#10;1fxJ/wAFBPjj+y/42sNJ/aA+F2jnRtRb/R9W8LzunyDG8oZJJEkI4/d5jpsyTuz6R/Yj/Ze1P9mH&#10;4Y3Vjr2vS694o1a5+2alJ5sklvG+PuR7+vu5HJr6TrA8M+MNI8ZeEtN8TaVdx3mhajaJe294DhHg&#10;dN4f8q+KtF/af+NH7XXivxVpvwIg0Twv4L0Od7M+LtZUzyXT9vLjxx69+opDPvSmV+Z3w/8A2/vi&#10;v8Ev2h7f4S/tB2mi3EUksdudf09TCY/MI8u4yMI8Z9o0I610/wDwUR/bd+K/7M/i7RtD8KaHp2l6&#10;PqVv9pt9evV+0faShxJEkfRMfu+v9/8AGgD9CvLp9fltrX7Wn7YX7QHw+tfEnwl+Hcnhfw3HCHk1&#10;S3S2ubi7dOH8tLg8pkf8s4/xruP+CdP7fPiP42+L9Q+GvxLkgfxTDA9xp+qiJLeS78viSCSIceZj&#10;MnyDs/pQB+iOadgV+YP/AAUX+If7Rn7Nvi+38V+FPiDfRfDrWn+zW6R29vJ/Z9x5YzFJviP3/LLo&#10;+e0n4/X/AOxL4u1fx7+zZ4L8Sa94pk8Xarqtqbm4vZfLBWTeRJF8n/PNwU/Cgd7Hv+BS1+angTUf&#10;i58TP+Ckfjbw/onxL10fDzwjfi9v4hcGS3CbI/8AQ/L6f6zzI/8AtnJX6V0ik7hRRRQUfMn7d/x/&#10;1v4IfCW1tPB0LXPjzxPex6PoyRfPIkkn/LQD1449zXyp8Ov+COi6/p51f4q/EHU38SXrefcW+khH&#10;KSP/AKwSTziTzH9+PWuc/wCCt3xt1zwR+0T8N7Tw/N9l1HQdJOqRS7N+JJ5ZI/5RV7za/wDBObU/&#10;H/gSwvfHXxg8Z3PxEdPtjatY6gfs9rO4yUjiIH7v6bKCWdn8DP8Agmb8HPgV4rtfEdtFq3irWLR/&#10;MtJNeuI5IoHzw6Rxxom/gdc19dV+Vn7H37RnxP8AgT+1fdfs9/FbxJP4lsJLmTTrW81CczSW8+zz&#10;LeRJJPn8uVOiP08xOnf0/wD4KleNviZBD8P/AIZ+ARf6fY+NLqW1vr+xWRXuJd8aR25kTmOP947u&#10;P4x7BxTIPvaLVbKaTyo7qF5P7iSCrjsqLlulfk1+2d+wD8P/ANmj9nW38feE9c1fTvGWhvaJJPJf&#10;c38jyRxyOg/5Zv8AOX+TpivsH/gn/wDETVvjr+yF4evvF102p6iftOl3d27nzJ1jk2I8j/8APTZs&#10;574oA+mZNQsoY973UKR+vmCqkfibR5b/APs9NWsZLxx/x7faU83/AL461+KvgP8AZU0nx3/wUN8T&#10;fB/WdT1O58KWF9eXEpiuP3r26R744y56ffjSvqf9or/gk14VuPCY1f4NG+8O+MbJ0ljtbnUXkguu&#10;f+ej/PG/ffmgD9Ebu7gsofMuZ44I/wC/I+yq1vr2l3I/canaSf8AXOZDXh/x6+Clj8Uf2Ubzwt40&#10;nc3lh4f8ybUIps+XeQW+fN/2/wB4mea+J/2K/wDgnn8M/jd+y1b+M/ED6x/wkus/bPKuLK/8mO08&#10;uWSOPYnQ/wCrz+89aAP1LOr6eJEj+3W+9/uR+an6VNe3dvpds9xczx29vGPnkkk8tEFfjf8A8Eg/&#10;hDpni348eJPEWqhpbnwlYxvZ26HKefJI8fmfgI5P+/le2f8ABRTw/wDFP45/tNfDn4N6PFqVt4B1&#10;eCC4nubSOT7O8nmSC4kkk+5mOOPIj/8AjlItH6HaT498N+I5pINM1/TNRkj+/FbXccmPyNdAetfk&#10;Z/wUP/Yw+G/7MPwz8NeOPhpNe+F/EEWrx2Zj/tOSSSYeW8gljLtvjdDH1j7Gvtf4NXvir9oz9h/w&#10;lPF4sv8Aw74t1nRAjeILPH2jz4y8fmHp9/y8k+9NCkfTImWR3RW+deo9Krx39tPcy28c8T3Ef340&#10;cb0r8Iv2MtD+O/xo+KPibwt4N8fat4ckvbOSXX9VubuRykfmBeX5JcuSBgj+Pmul/aS/ZG+LP7D+&#10;q6H8UNJ8a3msmS6Y3HiPT0eC4tLljwJ97vvjkx/GcPko45GQVj9wKpR61p1w37q/tZP9yZDXkP7J&#10;PxwP7R/wA8M+Nby3jt9Qv4ZLfUraMYQTxv5chX/YON//AAOvz3tv2FvCvir/AIKOeM/AOoX+pW3h&#10;aPTv+ElhSyn8u4PmeX+78w5x+8kk5oEfrj9pi/56p/33T0ZXG5ec96/CX9tL9mLTfg7+1j4S+G/h&#10;bV9T/srXbfT5LeTUbg3ElrJcXElv1748v9a/UH9oa71r9lj9jfWl+G0V9qOqaLp8VnZ3EpN1cIHk&#10;SN7g8fOUQl+fQZ70AfRcms6dbziCa/torn/nnJMgk/LNaH3hX5Tfs8f8E19J+PPwFb4gfFbX/EVj&#10;438RefeR3VzPzbxmQ+XJJ5mfM8z/AFn/AG0qf/gkX8cPF2o/EPxd8J9Z1mbXdCsNPk1GxleYyiCS&#10;O4SN/LkP/LN/NzQB+pv2mNHCPIok9KsV+Uf/AAWO+GB8M6j4O+IulatqMFxf3D6fd2gun8tHRPMi&#10;kjGfkOPMr6b/AOCZfxzvvjZ+zPZJrN9NqPiPw5dyaTd3Fy5eWSPh4Hcn7/7uTGf+mdIuJ9g0zj2r&#10;8wP+CxHx+13wvL4L+H3hzXLnRxNHLqOpGxuJIJZB/q44zsxlP9ZXvX/BNP4by+BP2W9J8VXd/qOs&#10;654ojfVZY7m4eTHaKNM+sccdASPsCaZIk3uyxj1epO3FfkX+z/8ADPxz/wAFGfjV42174yah4g07&#10;wjoBkgt9DtXkt7eC5kk/49o88fu4/wDWf8tOY81m+CZtf/Yz/wCChHhr4WeEPGeo6/4J1HUrSyuN&#10;JmvDJHGl38myRPueZHnfwB0FMg/YeonmjjYKzqjn1r57/bh/aWl/ZY+CE/ifT7aO91+/vE0vSknG&#10;Y1ndJJPMkH9xEjkP1wK+Svg1/wAE8Nc/aQ+F9r8Sfiv8TvFE3jTxPbf2pp5trgNHYJJmS33h8+ok&#10;8uPy/L+5QB+n1Mr8zP8AgmX4w+Nfhz4ueMPhN48h1q80DSrRpHl1WOSQ2FzHJHGkcc7/APLORN2B&#10;0xH8mK8H/bq+HWt+HP24NF8F6R4215LPxXJYSW6yX0r/AGD7XcG3KJ8/TMe/t1FA7H7WJKsg+Vga&#10;dXm/wM+CmlfArwXB4c0vUtU1aJOZLrVrrz5HevkD/gqz8J77TfhTN8UfDnijWtGvNMube3vrG1v5&#10;Et5opJNm7AP397x/rRcR+g28etSV8I/8EmPBF7Z/s9Dxzqev6lq0/iK7nCW15cPJHbxwSvF+7B9f&#10;LNfd1BcQph60+mHrQhSPz5/bY8ZfEf8AaP8Ai+P2c/hLN/Z1rFZC78Y6xIxSNIn/ANXbSP12EdYw&#10;P3nmAf6sPXMeG/8AgiX4Pt9Oj/4SD4ja3d33V2060ht4/wAn8w18+/Djxh8VvjD+3B8QvCXgbxJN&#10;4TfxJrNxHrOp2kKSyxWdo7pne/t+sn4V9F/tDfsTePvgj4C1D4lfDD4zeOtS8ReHojqV5Zatfm4+&#10;1pH+8kMf0/eSeXJ5mfrSEfUH7Lf7GvgD9lDTL9fDMV7f6tqIxd6rqzpJcSRjkR/IAiJ+FfQlfJP/&#10;AAT0/a0uf2o/hLdNrstsvjTw9ci31IWy+X58bjMU+wf3/wB4P9+M8V8//FL49/En9rz9rW6+Bnwz&#10;8RXngfwjoVxcRa1rOnyGO4nEEnlzyb8/c8whETueTxxTEfptRX5XftQfsufFX9jnwynxK+EfxY8Z&#10;atp+mSGTVLLUrvz3iTj/AEgrjy5E/v5T36Zr69/ZI+PKfthfs4Q6teynStePm6XrP9nOY/IuE53x&#10;+m9Hjf2347U7gfLv7b3wj+Mvwv8A2qtC+Pvw5t9S8W6Xbm38zT7eWSV4BH/rLby+vkSJn/V/89JO&#10;lU/2nviP8b/25PB2i+BPAHwo8R+EtGupI7jWbnW3S3Ev/POM5I/d/wDLT8q83/Z50/4seMf29dV+&#10;Get/FnxPe6T4Tv7yW4N1qUrx3dvbyCOP93ny/wB55kfbv9K+r/8AgqJ4+1P4UfBCy1jwz40u/Cfi&#10;GS/jt7e3spMSXkZz5n5cVUeoH0t8AfhlP8Hvg34T8G3V6dUvNIsY7ee8P/LaT+M8+9ei18Mf8EzL&#10;fx18SvgNeeM/Gnj7W9auNWvp7e0jmuC/kRR/u88/9NPMNfInwwtvjV8Vv23dd+E1/wDGHxdbWGka&#10;nqAvLyPUpEBtoJDz5YOzMn7vtj95UAftFmjI9axfC2hN4Z8OWOlyX0+pG0j8v7XdHMknu9flJ/wU&#10;5ufij+zz8R9Hv/D3xb8XQeHPF63E8enRavPD9kkg8sSIPLI+TEkfH1oC7Wx+uuR60Zrwz4cfCTxR&#10;bfsz6Z4S1Px1q8/iu50z954mE5kuI55I+xkySBnvX50/sWeJvjR8UP2yLrwV4o+LPiW7tPCb3lxq&#10;cTahK8dz9nk8jZszj78nei4Xb3P2Jor4D/4Kp3/xG+GngLRvH/gf4ha14cs0vI9OvtMsbkwRuZEc&#10;pJx3+TGPeus/4J/+EPG3ir9ma28T+KviLr2rat4nEk9pLLc+abCMb40x5mc9M/lRfVID7Qp2BX4x&#10;/A3xJ8cvHv7cM3wtvvjD4nWz0XWbyO7uvtZw9vaSSf8ALP8A1Z8zCD/tpX0H/wAFVNY+JXwe8F+E&#10;vGHgv4k+ItE024vv7KvbKzuDFvkeOSWOTfHjtFIMe9J6Nx7DvY/RnApua+M/2MfAfxG8Xfsr2fiD&#10;Xfilrmo+JfFFoLywvrl/tH2CP/lmh8zO/wBT9a+OP2K/E3xn+Nv7YTeHvFXxT8QSJ4Xe4vNTtJby&#10;Typvs8vlvGIx+7/1knpTC9z9k6K/Oz/go7+0V8UNI+KHg34JfDKS70HUfEccczazCfLecySmNI45&#10;OsaJsLyOP0ANeX/tcfBH4l/sU+AvDnxC8L/Hrxpqk/8AaMVnd2ur38kkZkkjkfekbny3/wBWf3cg&#10;P407iP1jp9eEfsZfGy/+P/7OnhTxtq8CQ6nexyW92U4R5YZXjeQfXZmvd6TKiFFFFIsKKKKACiii&#10;gAooooAKKKKACiiigAooooAKKKKACiiigAooooAKKKKACiiigAooooAKKKKACiiigAooooAKKKKA&#10;CiiigAooooAKKKKACiiigAooooAKKKKACiiigAooooAKKKKACiiigAooooA8t/aN+OOi/s5/CbWv&#10;HetxvcW9ioSGzj+/d3DnZHGPqf0zXxd/wTe8DX3xP8V+PP2pPiK6zaxqt1cQaVLJ/q7S3Qf6RJH1&#10;+QD/AEdOchIpB3r7h+Nvwi0D49/DLXfBHiSInS9Ug8vzUAMkEg/1cqdt6OAa+Fv2CfE2qfs5/FHx&#10;b+yn8SRi4kuZL7w9cSx5t9QjeP8AeRx542SRp5g9xOh+egDjvhpql5/wUt/bYn8R6jI7/B/4dSJc&#10;WGnTR/u5wZP9H8yM8eZPJGZH4/1cXl1+kPxc8feFfhb8N9d8R+MryCy8MWFt/pgni80SIfk8vy/+&#10;WhkyE2d81+d/gvQm/wCCbH7aj2d5mL4M/Eg/ZrTUJXAjsJA/7tJH/wCmDybDn/lnL5h5SvSf+Czi&#10;ag37Nnhp7bzvsC+Joftfl/cx9nuNm/8A4HipYH59+Jf2RfGfxH8C+LPjd4D8IPp/w0kv7y4sNOkn&#10;BvI7MSffEY6xx/Pz/wBMz1r9Qf8Agnb+1z4U+Pnw0svC1rY23h3xb4cs4o7vRrRDHbvGPk8+3HaP&#10;/pn/AAcDkYr0v9iDWdH8R/sifCp9LkiubJPD1vZTBP8An4jTy7hP+/iSV8N/Cv4YWfw2/wCCvupa&#10;F8PUSx8OW8VxeanY2jDy4IJ9OEkkZHZPtMkeE/g/d46UID6g/wCCq/8AyZL4z/6+9P8A/SyKsr/g&#10;ken/ABhppJznfq1//wCjK0f+CrFwqfsV+Lo2bZJNe6eiD+/i8iP8hVb/AIJNxxD9jHw6yHJk1K/e&#10;Qn+/55H9BThswPsuvxz/AOC132A/GvwD5MynVBoLi4QfwxfaH8v9fMr9W/iR8TfDfwo8I6h4m8V6&#10;tbaNo9km+e4uJMc8/In99zjhB61+Qfhu01b/AIKW/t4t4j/sqWPwFpc9vJMtzH5kdrpkDny4nPTf&#10;cP5n7v8A6aSYyI6YG9/wVjjvYvAP7NSXu/zR4duPN/66+VZeZ/Sv148O7I/DmlbfuC1ix9Ngr4X/&#10;AOCxvwqbxV+ztofi20g8yXwnqyGcj/lnaXA8t/8AyILevpb9kD4k2vxV/Zk+G3iOO6+2TS6LbW15&#10;IRg/a4Y/KuP/ACJG9MiR+bX7akhl/wCCqvgIWQ8y4i1Tw4Akf/PQXEZx+or9jq/Jj4IaF/w1B/wV&#10;S8X+PrBTdeFvCl+92bw/vbeXyI/sdtsfp88kfmpz0jev1npDR+PX7Yvz/wDBWv4cD/qN+GP/AEoi&#10;r9ha/HD9rqWP/h7r4DO77niLwvv/AO/ttX7H0FBX56/8FfviRew/DjwZ8KdEX7Xq/jTVUd7OPl5I&#10;4XTy48f7c8keP+udfoVX5daWp/ay/wCCr1xcti88I/DBCiLInymS0Pl/Tf8AbZN/+5F7UAfoR8FP&#10;hta/Bz4TeD/BNoYzFoWlwWTyRpgSyImJJMf7cm9/xr8lP2YYfsX/AAV81aGZPmHi3xQF+vl3v9K/&#10;ac9K/Jj9qbw+/wCyZ/wUl8B/F0rHa+EfE1/HcXV5JH+6ty6fZNQ+p8uQz/8AbWhboln6vXlwlraT&#10;TP8AcjQua/GX/gi7p93N+0f4rvow/wBjt/C88c7Z/je5tyn/AKBJX6eftPfGTSvhP+zr4x8YG/td&#10;y6TKdN+cFLm4kj2QKn98F3Tp2r5V/wCCN3wPvfBXwp8S/EPVI3gk8WTxQWEUg5+yW+/95/wOSRx/&#10;2yoe4on6JV+Qv/BO6FLf/gpb8XYEPyImvxp9BqMX+Ffr1X5B/sB6vp0P/BTX4sEXUJW/k1+Ozl3c&#10;Tf8AEwSQbP8AtnHIaCz9fKKKKACiiigD4V1//grx8FvC3iG90a70fxrLcWM0lvLLHptv5ZdDg/fu&#10;A/6VD/w+Y+BP/QJ8a/8Agst//kivt230TTbVpGgsbWLzH3yGOFBvf1+tT/2Xaf8APtD/AN+xQB8H&#10;XH/BZ/4JxEJH4a8dzn/pnYWf/wAmV9q/D3xxY/ErwPofijTYbq3sNXtI7yCG9h8q4RH5G+PtXRfZ&#10;o/8Anmn5VNQAUUUUAeGftv8Az/sjfFs+nh27/wDRdfl1+wl+xdL+038EviNqNv441vwveLdf2dBZ&#10;WU+yyu38gPi5T+NP3g9OK/Sn9v8A8YaP4S/ZJ+JEeqX8Fm+paTLp9pE7/PPPINiIg/Ovlb/gi/8A&#10;ELw9aeAPGfg6bVLWDxJLrH9oRafI4WSa38iOPfH/AH/nTBHbNBMhf+CZ37Rb/C7WLn9mf4i6QPDn&#10;iPTr24OlzyAR+dN5heS3k/2+skb9HTj+5v8A00r83f8AgqJ+yBe61aD45+AI2s/FGhRpJrUdkSk8&#10;8UZ/d3ibP+WkeBk9dgHTy8V6p+w/+394Z/aB8J6Z4d8U6pa6P8SLVPIntp3EUepbBnz4O3POY+uf&#10;UUyDS/bQ+GPwStvG/gf4xfFTxLPoNz4Tnj+y2cUgzqPlyeakflY8x8Pz+7/GvCf+CgHxz8b/ABq/&#10;ZEu9X0H4e3ekfDi+ntJ7vVtakEd4Y/tEf2eRIP8AnnI/l8151/wU31K28Pftz/C/UfGdtJf+BLaz&#10;02ee1ePzIJLdL1zeIE9TH178pXq//BQX9t74SeL/ANmnXvBPg3xFb+KdW1+K0jjTTFPlWiR3Ecu6&#10;R8YT/VgBOv0oGenf8E1/D2n+Nf2A9A8Pavbi60jU/wC1LK6hk/5aRyXM4cfjmvRfiV4x0P8AYd+A&#10;mlWvhLwHrHiHStMT7HZ6Xo8ZkMRALmW4fnA38vJz1r5k/wCCdf7W3gbwD+ydbeGriPVNV8Q+HZLy&#10;5vNK0qxe4lFvJcPIJOP4P3lfWHwv/bU+DPxa8NyazpHj7RbBI0Lz2ms3sdjcW/8A10jkI4/2xkUC&#10;Phz/AIJW+HrH4y/tB/E34169qNl/wk5uriWHQomBkiku5PMkuOnEYyY057v6V9F/theDPgf4B+L/&#10;AIH+O/xT8Q3mnanoYS307R7fEh1KS3eSWIiMfvP3ckmSQQn3N/Br5C+C3iSx8b/8FarrWfhYoXwt&#10;d39xJPJpqlbeWD7Ji5lfZxskn+fnje6d61v2ofH9h4Y/4KraHqvxU3nwLoTWb2Quk8y3ig+x745A&#10;nPH2ze5/3OnFIZu/8FPfin45+Kn7OvgvVZfAFz4d8B3uppefadWwNQil8uQW/mR/8sw6SSetfdX7&#10;EO//AIZH+Em7/oXbTH/fuvi//gqB+1/8N/iN8DYPA/grX7XxXeX2o29zPdac3mW9rHHvfmTp5hIH&#10;yehr6e/4J6/GDwt8R/2ZfBOkaPqKzar4a0i20/UrYp+8gkjj2UxH5+/C/wCM+k/s5/8ABSL4z+KN&#10;TsNQ1HTVvdfheHTofMk5uTL+X7v9a+rv2CtQ0D9qH4ifFD4665Daanrt3fjR9M024RJJNJ0+OP8A&#10;d9fuGTn8q8E/ZC1zw/rf/BUr4tS3lzY3Vnqs+t2+nmR08u6c3iEBO0mY45CMVkeLZbv/AIJmft1/&#10;2vpsMo+FfitvMe1QHy/sckn72MDp5lvJ86d/L2f89DSLR+wNrawWkCQQRpBEv3I402AfhVqsjQ9c&#10;sfEek2Wq6XdQ6lp95Clxb3Vs++KaNxkOhHategoK841r4H+EfEnxg0L4majp32nxVoVpJZafcyP8&#10;kCSZz8n9/wDePg/7Zr0eigD8m/8AgtsUk8Z/B1H6fZ9Q3/8Afy3r9KPiP8J/Cvxj8Fp4b8T6VBqm&#10;kAxzxxyL/q5E+5In0/rX5mf8FoNV0yb4ufCawklTzLWxuJbtAfuRyXEeD/5Dkr9Y7K4hu7WGeBkk&#10;t3QOjp0IpoiR+T3/AAWt8N6dpfiP4VavbW0UWpXdrqFvc3IX95PHGbfyw/rgySf991+pXgH/AJEf&#10;w3/2DLf/ANFJX5if8Fv5l/tn4QoH+aO31R9n1e0/wNffXif4++APgx8LfCXiDxf4kttI0PVIreCz&#10;vCHkjk3xbx9wH+AZzQSeCaFb2K/8FbvED2iqJn+HKPcfL/y1+0W4/PywlfL/APwUS0y1uf8AgpL8&#10;K4HhWWK7TQxPHt+/nUJIz+gr6A/Zy8YaP8dP+CkvxO+IHg26TVfCmneD7fS5NRi5jluJJLcoB/4D&#10;y/8AfuvCv2/ZYf8Ah578HS8iiNH8Ph/9j/iYyUi0fpf8cfBOi/EX4S+LdA12yh1DTbrTbjejJkof&#10;LbY6cffHGK/Or/ghvH/pfxmf0j0cf+ltfpT8W5oLb4U+M5LmcW9tHot48kn9xPIfmvzd/wCCHEib&#10;PjMn/LfOjnn0/wBNoKP1TooooAK+Dv8AgrL8Ob/4p/Dv4Z+HNDghl8Rah4p+z2glOwY+x3Ej/P2/&#10;1Yr7xr4+/bh8WW2hfGD9l+zmlQvd+PIxsP8AzzdPs/8A7cCgDxP/AII8/FiaHQPGnwc1/daa34dv&#10;n1Gzs7lsSJG58u4jCf8ATOUAn3nrzD/grjBrXxE1yDxNayiXwr4QuBoewdRcT5kkk+nyRp+Aqj+3&#10;Tb+Iv2K/21bL4r+BmS0t/FdnLcmOQYiebHl3kWEx38qTP9+TPOK9a/4KJaGnhT9gPwzHqEa22vat&#10;rtne3ccn+skuJI5ZJaCWfQ37NuuQfC3/AIJ4eGPEtpBGP7I8FSazsP8Ay0kSCS4P/j+a+HP+Cb95&#10;+0Dcw+PPGfw98P8AhbxLFrWpbNX1TxRPJBPPd/6ziSPn/l43/wDbSvun9nLwra/E7/gnt4U8MGcm&#10;31nwW+kySxPyDJA8T/qTX5+f8E8v2wrD9kbxP4r+GvxLtbnRtDvtQErzmHdJpmoIBHL5iY+4+xAf&#10;7nl++aAidZ+0b+xR+1F+0B8aoPHGoeG/Cui6v5cEMd3oGp7I4vKP7uR/MPml+R8/+x9K+q/+Co1s&#10;8/7DPiD+0GWS+trjTHd1/wCev2iNHx+b1e+Kf/BR34Z6Ta2ejfDnV4/iB401meOy0zTtKjd4/Mkk&#10;8sPJJis3/gqlqUVh+xPrlvqEsMWo3l3p8SIP45ftEcj7PwR6AZ5//wAE8f2t/g/4C/ZU8MeF/EHi&#10;+w8P63opvGvra9Dx7vMuZJd/T5/kkHT0rwFPiL4L+Pn/AAVk8FeKPCU/9paDdX9uRdeS8fnz29mf&#10;nw+O8Uf5V9l/8E1vAng29/Y98E31vo2l399di6e/uZrVJJHnFzKMOTnoABj0xXyFruneEvhx/wAF&#10;iNCstIitdK0mLUrSNobf5Io7iew+56cySJ+dAI/YSiiigob/AB18+/tB/sl6H+0n498E6j4svpp/&#10;C/hzzZpNAz+6vJX7yfkK+hK/PD/gqt8XPi98FG8Ca78P/Euo+HfD119os76SzjjKG4Gx4g+8Hqnm&#10;Y/65mgln0X8UP2Hfg18S/BF34c/4QHQtBLQ7LXUNE06K0uLR+zo6J9OoIr4X/wCCSGtav8M/2jfi&#10;t8Jr5/OiitppLgrJ8qXVjci3OxOmH8+TP+4npXsHwD0Dxz8VfgDpvxJ1f9q3XdPE1i93dJbx2aW1&#10;g6D97HJvj/5Z9+lcL/wSN+EWoXfjv4jfGHUZrrULS9MmkaZql38j6j5lx5txcYPf91F+JegIntP/&#10;AAVa1S1m+BXhfwyYhdXviPxbp9laxAdxlz/h/wADrT/4KrQx2n7EniSHZ9y806NP/AmOvP8A4+/F&#10;Hwf8bv29PhF8OX1mwfRvBNxLrOo3Ek8flPqH/LO335/1iGOM/jXQ/wDBWTxv4fH7J2o6SdZsZdUv&#10;9StBZ20c6PI5STfJ/wCOc0AzrP2HfEA8Ef8ABOfwprip/wAg3QdU1HCf9M7i5kr47/4JffDb4p+P&#10;NL8e+MvB/wAT4fCtxNfpbX0d1pkd9JdybDJ5j+Z/10/nX2V/wTxudJ8d/sM+ENFhuUuYorS70vUI&#10;/wCOFzPLvjf/AIBIPwNfnh8FvjX4r/4JlftE+LvCninRrnVdCupI4Ly3KiKS4gR3+z3luclDlHP5&#10;7MjYcMk+o/jP/wAEwviX+0J43ttf8c/G6HVnhj8mOP8AsAQ/Z4M58uMJJsryX/gs9YNpGu/B7TvN&#10;e4S10q8jSWTrJh4B/QV6/wCL/wDgqTbfF1NM8C/BDwpr9z47167Szt5tYhjSO1Q/6yTEcku/EefQ&#10;Dl+oAroP+Cq37P8AqXxJ/Z40TxJp9v8A2j4g8FP5120f+sks5ExcnHfDxxP9EegD7f8AB2jWnhzw&#10;ro2mWEaxWNpZwW0EadEREAH8q/JX9q+3i+CX/BU7wR4h8MItvPqt7peoXcY+48lxKbe4H/bSPOfe&#10;SvtD9ir9sjwV8X/gb4eTWPFGn6X4s0PTI7bWbPUbtIZD5Mew3Hz/AHkkA35zwSc9K+WbKws/25/+&#10;CmK+IvDbfbvAHgVLOSbVoxmOf7LJvjCOQeJLgvj+/HG5FAHq3/Baf/k2vwf/ANjbF/6R3ddr8Nfj&#10;xH4H/ZR+CnhHwmBq/wARde8LWVtplhH8/wBnxbp5lxJ/0zjrzf8A4LTeItNHwT8FaE15ENak8Qi9&#10;js/MBkNvHbXCO+z0zLHz710f/BKP4NeFdD+A9j8Ro75dW8U6wklvcXEsm9tMgjkkQW6f88xxvP1o&#10;DofKP7Hng3X/AIV/8FRrTw14r1L+3PEKTagb/UB0nlk0+SfzPx3167/wWTvtT8ReMvg34JtbwWlt&#10;fSTy4lk8uIzySRRRyP8A9c/n/wC/hry7wh8Y/C8f/BXS+8Y/2nbReGrrWJ7AX87+XHv+xfZ85P8A&#10;01wOa9//AOCxvwVvvGfw68J/ETR7ea7/AOEZnlt9QFuMhLWcAic/7kkYH/bWkUj1fWP2YP2gfFXw&#10;/uPCurfHu0W1urSSzuXg8PoHljePZgkSf1rk/wBk3/gmDpf7PvjC81/xR4jtfHBCR/Y7RtL8hLeR&#10;HDiT/WPlxjj615l8AP8AgsF4T074b2Gl/FLSNdl8S2EAt5NQ0aCKWO/CD7+DJH5bkfhXu37Hf7R/&#10;jj9qz4oeLfGC6bN4f+EllbpY6Pa3MeZLq4z+8kMnr9PUDrmgJGX/AMFeJEi/ZAu1K5Z9bsUT65kP&#10;+Ndb/wAE2ILXWf2D/h1BdQJLb3MGoW80cn/LRP7QuU5rzv8A4LF6nZ237LNjZSzpHeXXiK08mL+O&#10;TZFOTXo//BMS8tLn9iX4dQW8yPJAl+kyI3KP/aFwaAiZn7e/w48MeEf2CfHOg2GmwWOlaRaW8lhD&#10;Hx5L/a4tmPxNZn/BJCfzf2NdKQp/q9Wv0/3/AN5mum/4Kf3kFt+w98R0llVHnGnxxju7/wBoW3H6&#10;Vx3/AASH1ewv/wBj62t7WRTcWOt3sV2P7sn7uT/0XJHQUfK37ZVprH7BX7a2l/FXwPJHDpniwSah&#10;caTv8uOc+YPtlu/fy5P3cmf78nH+rFexf8FAPDml/tO/soeEf2gfAzSpqnh4R6jHcIdlylnI+JI/&#10;kPElvLsfOePLkrx74pxa3/wU3/bU/wCEa8Pyunwz8IMbSTVYVzHFbCT9/cI5yN9w6ER+qRoez17D&#10;/wAFHPiLpnwR+CvhL9nH4ZafJHqniWOO2j0yz/eSx6eJMCPHLl7iX5Pfy5BQB6d/wTk/bV/4aY8F&#10;yeGPExx4/wBAt43u7goNuowf6sXHX7/QP9ffj7Wr5I/YH/Y2sv2V/huuoanGtz8Qdct4pNVuhwLR&#10;Dg/ZI8A/c7n+Nx6AY+t6ACoLiTyIJH/uJU9FAH4gf8EhPBmmeLf2s7+51i1S9n0Tw9d6jamQ/wCr&#10;uPPt4N//AHxPIK/Tz9t74Jad8df2bvF+jXFrFNq1jYyalpFww/eQ3kCF48PnjfzGfaQ1+fH7PLW3&#10;7HH/AAU98R+FddCaZo2uvd6XZXGfLiS3u5I7iz/9Fxx/75r9OP2l/iHpnwt+A3j3xPq8scVrZaRP&#10;sDMMSyunlxR/8DkdE/GgD4m/4IufFa+8R/D3xt8PdQd57Pw/PBqFh5nSOO4MnmRj28yPf/20NeRf&#10;HrwHofw//wCCsngWDw/bRWdvf6xpGoz2tsnlpFO8g8w/js8z/gdet/8ABFn4WX2h+APG/j69hkit&#10;tduoLCxMqcSR2/meZIh/66SbP+2ZrzD9ou/sbv8A4K/+D45LlSlpq+hxytI/CSeXHIE/8iJ+dBEt&#10;z9ezXwt/wTZsLKw8X/tKWtpZwW32bx/eRRvEuP3XmSeWn+4McV9P/Ev9on4bfB3V7LS/GnjDS/Dd&#10;7ewPcQR30/l740PJr5y/4JlT23ijw98ZfHdkH/s7xX4+1C/s5JU2O9uSDHn/AL+H9aXUGfNXw00H&#10;TE/4LNa2LW1VLa3vr+4WNE4Ep08+Y/8A328hr65/4KdeFdL1/wDY18dXOoWsElzpa2d5Z3MkeZIJ&#10;PtcafJ6Hy5JE/wC2lfIHwW1fT7v/AILF+K3eZf3up6pbwHf9+WO3PH/kN6+x/wDgp9fx2P7EPxG3&#10;8mf+z40H/cQt6thE4/8A4JC7P+GPLPb0/tu/3/XMdfMX/BTf4FX3xN+Nnjrxd4daB38IeGrG51ax&#10;2fvHjJkzKOf4I/8A0XX0x/wSK1O0vP2RLW1guEa4tNcvIriNW5Vz5cgH/fBFb3w21rRPEv7ef7QH&#10;hW6mhuftGhaVFJYu+fMj8geb/wCjI/8Av5REJF3/AIJ9ftD2vxP/AGS9G1LUbr/iZeE7f+x9T3ty&#10;PIj/AHcnT+OPy/xzX5f/ALXvgzXLb9quw8UeK0hubbxle2+qpGvT7N5ojEZ/4BGK7X4T+A/HvwS/&#10;bf1b4BaHfyW+h61rccd5by8x3Gnx/wCkRyH38ivR/wDgrlqehaH8evg9psbrEmjabHJdW0X/ACxt&#10;/tP7v9I5KJEdT9c7f/j3j2/3OKnqraXUd3axzwOktvIm9JE6EVaqTYK8K/bf3yfsh/FoL97/AIR6&#10;5z/3xXutc5458G2Hj/wXr3hjUoxJpur2E+nzxn/nnIhQ/oaZEj8+P+CKWj6fD8J/iFq8UCHVptai&#10;tbicffNuluHjX/vuSX869y/4Ke+DdN8UfsbeM7i+hge40Z7bULO4lj+eCQXMceU9zHLJH/wOvi79&#10;g74sD9hn9ojx98JfitNH4fsNSkjj/tW5cx28M9v5hil/65zxyff9o/w91/4KXftVeCdY+Ak3w48F&#10;69Y+LPEniq6t7dINCuEu/IgSWOX955ZPMn7tETqd5Pagk4X9lv4iatN/wSZ+KqJK8MuhJqmnWs8b&#10;4cRyRxyH/wBKJKx/+CdX7IWp/ED4Jv410r4w+KPBf26/nt5dL8OSLGiSJ8n7zf1fGw/lX1r8A/2S&#10;W8I/sKyfCTVT9k1vxDot3/acp6wXl3GeP+2X7tP+2dfmd+z1+018Rv8Agnh8RPEHg3xD4da7055s&#10;6noN4/kESj5BcW8mO6Djs/H1oGfdsn/BJnwTr3jOLxP4w+IXjPxlemWOS4Gp3EZNxs/gkk8svs47&#10;EV5f/wAFtXW18LfCGyjXgT6iUPoES3H9af4X/bp+JH7bfxS8O+Avht4Rk8H+HUvre813V3n+0yR2&#10;ccgkkDuI9kYfYUHXeTjvWV/wXAAt7f4LWy/6tP7YP/pFQHU/Sz4caZaaL8PfDVhY2sdlYwabbxx2&#10;0SbEjTyxwBX5SeI9Cj8Af8FldNj0SyiRLvW7e4NtAmAn2iy/0h8f9tJZK+ofhf8A8FSfgn/wp7Rr&#10;zxJ4hn0/xNaaZGl5osWnXLyPOkY3pHJ5flnnkfPXln7DPw08S/tC/tS+J/2ofF+kzaFo8zyf8I/b&#10;3ERi893j+zxuh6SJHb/IX/jd89jQI+3/ANpr4LWn7QHwS8V+B7nYJtSsz9kmk6Q3afPA/wD32Bn2&#10;r84v+Cd/7Yujfs8/D34gfDj4k3R0a98PXFxe6VZXox5kv3J7Mej+ZHkf9dJK/XOvya/ao/Za0rxl&#10;/wAFOvBeiafEiad4sjt9e1u3Q4CeXJJ9o+nmR26f9tJaGB9n/sLfC2XwZ8KJ/FWsQ7PF3jq8fxBq&#10;0kv+sBk5ji/4AD+tfTNVoYo7WOONE8uNPkRBVmgqIUUUUiz8a/8AgsV4eutD/ae8E+J7lM6XfaLB&#10;GhB/5aQXEhkH5SR1+w1jdR6hYW9zCfMilRJE/nXzZ+3d+yTF+1Z8KVs9Okjs/GWiSyXejTzfckyM&#10;SW79cJIMc9iE7V8v/Af9tT4u/AfwFb/Dvx98DPGXiTWNBT7Bp95p1nJmaOMYjjk/dnfs4HmRk9BQ&#10;S3Y83/bc8Oi8/wCCpfgKDSU8zULu80CW4RP+eguB/wC00jr65/bt/bE1H4Par4b+Gfw/s7TUvih4&#10;nlhS0e7QSR6ekknlRPjPMjvwnpgn0rhf2Q/2bfG/jr9pHXv2k/i9o/8AYWrXryHQ9Bkz5ltvjEUc&#10;j/8AXODMYyATnfXH/wDBS79lf4n+I/jN4Y+Mfw0sL3XrrT4LeKS302HzLmyuLeXzIp40x+8U7/wM&#10;fPFAJ3N/9sj9l660n9irxP4g8eeLdS8ZePdMS21GXUZ5dkEc/mRxyRxx4+5+8kr0P/glfY3F1+w/&#10;o8Frc/YrmbUNQ8u4Cb/L/fntXh/xF8Pftj/tefs+azpfifw3ovha0jkjn/sb7P8AY73V9nz7MSSv&#10;s5OQD5f+rrsv+Cang/49/Bz4f+I9N8V+GZrLwrZu8um6Lfp5d7JcE/vPL/6Z/wBaDNO1z5I+Dnwa&#10;+Jfib/goV4s8N6Z48fQfGOlajqF5d+JzH5jyRpL18vv5nmJ8h9fav2k+H+j67oHhaxsvEOtnxJq0&#10;YPn6ibcW/mf8AFfk58K/CX7Svw//AG0NR+Lknwk1mUa1qNwdRtpI08v7JcSfd8zPHl/uzn/pnX7B&#10;WzvLbxu6GKRkyU/u0ym7ng/7d3jsfDz9kj4m6msgjmuNJk06M/7dxiD/ANqVR/Y1+HN78K/2NfBu&#10;g6gj2+oppMt7NCf4JJy8uz/yIK/Pn9rH9q74kfth/Ev/AIV78OPBF/qvhnwzq32l7G0t3u5NReCQ&#10;gSXGwfJH1+T9c19S237VP7Tep+FJ9Kh/Zbv4NXNp9nS5bV44rZTs+/5bx/8AkPzKQX5Twj/gh/CR&#10;4r+LTn+Cz05P/IlxXrf7Zf7WvxA1T9obw/8AAD4LXUGneJruRI9S1pkjkeB5EEmxN+QnlxjzHPXp&#10;718tfsK/EfxT+xN+0Ing34h+Cr/R7fxvJZ6W5vYXjkhfzCkcsfOx03ygPjP6V7T+2/8Asi/GKw/a&#10;rt/jR8GdOn1W+u1t7mRrKaPz7S7jj8r/AFchH7t40T1/jBoC9zU/4KQ/s32Hgr9j/StY1XX9R8Re&#10;K9CvrSOTVb2T/j7eT93Idn619VfsCWo0/wDY0+Fka9TpHm/99ySP/Wvjr9ob4B/th/tR/Bq1l8YW&#10;/h+xewuzPF4O0x44Li744ld/MePf9/8Ad+Z+Ga+jP+Cbfw8+L3w2+D8ukfE6I6ZY27hNF0mby/tF&#10;vB/tlPfpnmmI+Tf+CNkd3J8dfirNPwn9mD7Qn/TT7Tx/7PX2L/wVE+yp+xL4++1bd3maf5f+/wDb&#10;YK/Nj9hzx/8AFT4f/tCeNNZ+GHgu58dwyLPHrGjo2wmAzjy5PMPRw+cdf4+PT6Q+Oek/tE/t9eId&#10;B8DS/DrUPhR8PtPu47y+uNVk5lfvKSf9Z5eZBHHH75P9xDvY97/4JL6Bd6L+xxos1yjRjUtTvbyH&#10;f3j8zy8/+QzWV8OozqH/AAVc+KdzHxHaeDrSN/x+zVY/bP8ADnxj+E/wR+Hvh/8AZ7g1GLTdAKWV&#10;1FpSfaL37PHEEtxscHenXf15xniqH/BOX4H/ABM8J3fj34o/Ftbr/hMfFslvEsd/5Yuvs8fWSTH+&#10;r6j5P+mdAXufOv8AwUP3XH/BSv4OwesWgx/nqktffH7Xf7R2lfsufB2+8X31j/at88ostN0+TgTz&#10;vn7/APsfIXJ68V+bH7W2h/Hj4kftfWvxGsfg94iSLw3d2aaTDHp8tzHIlrKZI98kYx+8k3n8a+zv&#10;23/g74n/AGuf2Q9JudO0G70jxpaSW+uxeG7h/wB95gjkjktz/t7JH/FMUwMX9mj4dfEn9qD4XTeN&#10;fjB4ymbQPFFm76Z4X0WMW9vDbydJMp8+T6Zr5+/4JD+D4/D37TnxdtIZ/tEGjafJpySMPvj7YAD/&#10;AOQq0v2XvFH7ZUvw2j+Feh+D7Xw5pmlQPZ2/iXxZYS20ttH2jQSf6zr8n7v8eK4b9jr4A/tM/BT9&#10;py+tLLw1LpUU0gt9d1XUYzJp89v5m8yRy/8ALSTjKe5+cDmpZSPuD9rjT9N8bfHH4N+AtYsYL7Tt&#10;fe/MkdzHvj/dxf8A2yviT9nbxtaf8E5v2yfiJ4B8WXMsXhHUYNsFyyP+8APm2cn/AH7kkjP+2fav&#10;e/2uvG/xb039r/4Y63oPwq1jX/D3hMSYurGCSSO7+0Dy5P3kYOzy/wD9dW/+CgX7EWv/ALTHxW+G&#10;ni3wxZJ5U0Sabr++QRyQW/m70k/ASSj8qtkx6nkn/BTTwVHqnwH0H4l6lABr2teIiqSFMPFbmKTy&#10;4/8AyHX29+x1q9l4Q/Yo+G2q6nOlvp9j4ZivLiV/+WcezzD+lfNv/BVrw/4+8ceCvB3w98E/D7W/&#10;EGlWtx/aE+oaZbPceWI4/Lji2Rj/AKaH/vivS/2WPCXjL4kfsQ3nwp8d+GdR8E6mujXPh2OW+t9n&#10;mQSRFIpdh/66H/vioe4k7HkvwL+MXxW/bu+Lev3nh/VW+GXwe0W5CSx6bbIb3UWOfLjkkx/rCD5j&#10;4P7vIA6768W+IvwU0n4J/wDBUr4ZaLo11e3ltfahYaxNJezeZKZJJZPM5/7Z1mfsqRftUfsp+Ndf&#10;8A+F/hleauuoXX79NRsZP7PSWPgTx3fEeMe5HTvWV+0N8CP2rdD/AGi9H+Ieq6FdeJvF91cQXNhq&#10;Phe2ku7K1kjPyQf9M0Q/89PzqnsO9z6O/wCC2v2r/hWXw3x/yD/7XuPM/wCunkfu/wBPMr7O/ZY8&#10;Yab49/Z0+G+r6TIj2Mmg2cZKMCEkjjEcsf8AwB0I/CuB+L37Oup/tW/staZ4U+JL2ek+PWto777d&#10;ZR+ZHY34ycAd05KPj3PpX5pfD/w3+2b+yfqmq+EvB3hzxVb2ck/zx6fpH9q6e8hH+sik8uSMe/8A&#10;4+KiQXsfs5qPxF8N6J440zwndajBD4i1aKS4t7HP7ySOPq9flD/wU903VPEX7ffw50zw5dfYtfu9&#10;M0i2sbrP+puX1C4EUn4Eoa+nf2Hv2VfiVofj3WPjP8cNUub7x9qtr9ltLG4mEklrAT83meX+7ToN&#10;kcfCDP0r5Y/a5svjZ43/AGzdL+I2kfB3xMbbwvc2a6ZElhLLHeR2lyZA7yRjo8hP4YoQc573+0B8&#10;Wv2rv2N/C+j+Kta1zwr8RPC8cqW97L/ZclvLHI/aTy5Pb/WVoftlfG3S/wBob/gmPqPjzSopLaDV&#10;J7DzbaTrBNHexpJH9A6GvPP2pPEH7Sn7afhKy8G6L8ENW8G+HftcU1+2pXKRyXDj/V8yeX8iff8A&#10;/wBVVv2i/hV8SPAP7G3hb4BeEvhtrfiAo0dzrOtWMZuITceZ9okEQHz/AOs/Shhzn1D/AMEt7ZrT&#10;9iLwEX/5aSahIPxvbivrWviT/gmDqnjnQ/gxF4A8ZeAtY8LLoDSfY7zU7aS3+1xyyPL9yQdt/avt&#10;uhFJ3CiiiqKPx5/4J/W8fg3/AIKWfEXRNQ/0a5P9t2cEcn8UgvEk/wDRcZr9ctetY73RNRtpR+7m&#10;gkR/oUNfnb+3Z+zF8RPB/wAd9F/aN+C+lyavrto8c2q6fZR75/NjQx+Z5Q5lSSMeW6J8/PvkL42/&#10;4KD/ABE+MXgW68CeAvgr4s0T4marD9juHvocW9hv+R3jdwnPoZAgBNBMjyv/AIIoG7j8YfFiSBcx&#10;JpNpnP8Az08yXy//AGemf8EpNWc/tnfFOLWV/wCJ3faZfySf9dRfxGX9TX2t+wL+yl/wy38GxYat&#10;5M/jDWJvtmryxcpEekduj9xGD/32ZMetfIf7Q37M/wATP2TP2qV+OXwp8O3vi3wzc3kupXWm6dE8&#10;ktuZeLi3kSPL+U/mSFHAOzof9WC9IF1P0Y/aP0a38RfAD4kabcv5VvdeHNQid/QfZ5K+Dv8AgiTb&#10;6p/wiHxQuZJB/Yr39mkEf/TwI5PMP/fHlVV+M37cvjv9qH4c3vwx+GPwi8U2mt+JY/sN5d3sB8u3&#10;gf5ZBv6c/c8yTYOvevrP9j/4Cx/sifs5RaNqP/Ey1xfM1TWZNOQyGSfH3I/7+yNEj/4BQ90Zo/Oi&#10;z+Odp+zz/wAFN/iZ4q1S0u76KTUtQsI7ayTzJJZJCgjQfkK9g/bq+Gev+Pv2V/EHxh+IcD6f4mhv&#10;LT+xtID8abaSXEaeWf8Ab/eSZr55+GCeK9b/AG5Lf4peLfhP4pv/AA/e+JZ72SObRJ3S38yST7O7&#10;/u9n7rMf/frNfdX/AAVX8UavP+zt/wAIdovhXWNen8QXduZLixtJJYraOOTzf3mwHnMaCnH42Ub/&#10;APwSh/5Ms8Kf9f8AqH/pTJXwvoP/AAsrUP8AgqB8QW+Fk1nbeKDrOoFjqI/0b7Jn955ntjZ+NfW3&#10;/BLv4h33h39mG88N654Z1jTJvDF1cSLJLZyYuo5H8393kckGTFfIPwd+K3xC+G/7aPiv4yS/CTxj&#10;q+kaveX8dxbWWiziWOCeTMf/ACz2b/kj9jzU0/gYH014z/bx+Mf7L/xh0jw78dPCOizeFtT5j1nw&#10;+JMCMEeZIn/PTy8jzI+O2O2fN/8AgtvfrqF38GJoG3272mqyxyD+MP8AY/6Vh/tGWPxk/wCCiPxV&#10;8K6TpXwr8SeCvBOkmQxXuv2klvIglEfmzymTCf8ALPCRx/rnjP8A+Cp0+u+PvFHgbw7ofgnxDJpf&#10;hCxeyfVvsEr288snl/JHJg5x5X60ugXsfrr4OH/FJ6Lu/wCfCD/0WK/Fn9me4+Jkf/BQb4ip8LP7&#10;O/tqTUtY+3f2p/qPsf2395n/AIH5eK/U74bfHc3n7Mth8Q9T8NavZzWek+bd6Ilm/wBrMkacpHH1&#10;5xX5Z/8ABP74sXnhf9t7VfEOveHtRjk8X/bbOaO2gf8A0KS4uY7gFwR9zMez8RQF7nsH/BUiT46j&#10;4S6MnjT/AIR//hCzq0e/+yN/2j7R5cnl+Zn/AJZ48z8cV9n/APBO+Brb9jL4XI3VtOkf/wAmJP8A&#10;Gvm//gsB8SJLj4Z6D8O9N0LUNQvby/j1Ge9jtHkihjjjkAj3/wDPT95nHpXpH/BOb42fav2S7Cy1&#10;3RNX0688GxvaSl7GT/Sov9ZG8f8Af+SQflTmryiVE+Yv2U5by5/4K1/EWREIzf64Z/8Arn5n/wCx&#10;XvH/AAWgu5Lf9l7w0sf3JfF1uj/+Ad5/hXxN8E/2jNW+Gf7bvif4tXfgXXbjS9au9Q8/Tbewk+0x&#10;wXMnmR8f3x+7r1T/AIKF/tbJ+1F8NNC8IeEPAvi61htNTGqXlxqWlvGPkjkjRABn/nqTUNWnIGff&#10;P/BPyNo/2NvhX5n3v7K4+nmyV8J/8E2g8v8AwUN+L823/llrGfb/AImEdd3+zJ/wUZ8PfCz9nzw9&#10;4P1jwD4yudd8NaeLLy7GwMkVxs+58/Gz8RXg37AXjbxd4P8A2wtQ8X6j4G146f4tF5bXc6afL5dp&#10;9onFxvL+X0Bjx702Qfa37cv7Zq/Ajxd4b8E+CvD1n4n+KmqmMWn2yPMdiksnlx4H8ckkmcDI6V4X&#10;+3r+zx48/wCGUF+IXxM+IV9r3irSbi1uLjSII0j063e4kSMxxx4/5Z+Z+Ncb/wAFH/h18RPhd+1z&#10;o3xi0LTLvW9LkezurOaO3M0cFzBx9nkCeuP/AB/rWh+0V8Tv2of2uvgTdrF8HLjw14FV0ub63jjk&#10;kvr0xtvBjjkxIUBAPyJ+lW9gPrn/AIJXJ/xhJ4FPrPqP/pbPX11X51f8EodS+MUfgBvD+u+HItG+&#10;G2l+adPvL61e3vJ55JPNfYH/ANYn7yT5x9K/RWpLQUUUUFBRRRQAUUUUAFFFFABRRRQAUUUUAFFF&#10;FABRRRQAUUUUAFFFFABRRRQAUUUUAFFFFABRRRQAUUUUAFFFFABRRRQAUUUUAFFFFABRRRQAUUUU&#10;AFFFFABRRRQAUUUUAFFFFABRRRQAUUUUAFFFFABXk3xM/Zz8GfFjx54M8Z6vazx+J/Cl4lzpupWc&#10;nluMHf5cn9+P29zXrNFAHln7QXwD8M/tH/Di98G+LYpHs5JEuYLm34ntZk/5aR++CR7hzXReIfhp&#10;ofi/wFP4O8Q2a67odza/ZJ4L35zMmO5z9/od/rzXY0UAfAOif8EyvFnwu1G/i+FX7QvirwP4ZvJv&#10;Ok0gW/mHt/GkqJvwMb/Lz0r6G/Zp/ZG8J/szQ6pd6ZeX3iTxTrD+ZqniLWpDJeXXfHsM17xSZ9qT&#10;VwPlP9rT9iLUf2rNTtI9Q+JuqaF4atgHj0G2sY5IBOP+WmSRn8c15Z4A/wCCY3jL4S2V5Y+C/wBp&#10;HxT4bsLuTzZbSx0/y0d8Y34Fxjfx1r7/AM+1Jk0JWFa58EP/AMEqdO8YeIbHUfij8X/GvxL+z52W&#10;9/ceXgf3BJI8romeyEV9f/C/4S+Efgx4WtvDfg3w9beHtHgA/dWsefNfu8kh+d3/ANt8mu4yadTD&#10;YxfEfhvTPFugahoes6fBqWlX8Elvd2dym+OeN8h0I96+Gp/+CY2r+F59e0f4X/HHxP8AD/wFrreb&#10;d+HxbPOVJJ+VJBLGcbPkyRvwBvMlff8ARQM8k/Zv/Zt8J/sx+AI/C/hWF2WR/tF9qNz/AMfF9P08&#10;yT8OMdq9N1Gze+sbiCOd7WSRNi3EX+sT3q9RQB+dvi7/AIJC2Xjjxle+Kda+Mfia+1q6nNy97c2a&#10;ST548v8AeGT+DA59q+3vhR4Dvvhp4E0vw/qHibU/Ft1aR7JNW1eTzLif6mu0ooAbJ90185/sm/sd&#10;aP8AsrXfja8stdvfEeo+J7qO4muL2MRmOOPzPLTj/rq/NfR1FABXnfxr+CHgv9oHwRceFfG2lJqO&#10;mSN5iSD5JbZ/+ekcmPkfn9a9EpB0oA+FPCX/AASX+HelatZf8JJ4y8W+MvDumvvsNA1C88q3g9j5&#10;eP8AyH5dfa2kaLY6BpVppul20NhYWkaW8FtbpsjjjToiD8KvnqKnoM47s4L4y/CPTvjR4Gu/DGqa&#10;pq+k2dzjfcaLd/Z5+P8Abwa+StH/AOCPHwY0W6hu4fEfjoXMD+ZHLHqVukkb+xS24r7yph600VIy&#10;tA0WPw7omn6XBPPcx2kCQJNcuXlcIMDe/c1sUyn0MUQooopFhRRRQAUUUUAFFFFAHh3xs/Y5+E37&#10;Qmu22teP/DT65fWsflRyf2hcW4RP+2UiVyXg7/gnV8AfAninTvEWheB3sNU06dLm1nOrXkmyQdPk&#10;eUivp6mHrTREhkkSTRsjqHRuoNfnN+3J/wAE1/A9/wDD3xD47+Gmkx+GvEek282oXWl2ufsd7BHG&#10;ZHjjixiOTA+TZgHpjpj9HKo6jptvq+n3NldoJba5jeCROzo4wf0pknxx+zR8JfB37YP7E3wum+KW&#10;jJ4vvLS0nt47y7uJFu4/LuZYhidCH5SOPv2r3Dwb+yX8I/A3w/1DwZpHgPTIdA1OLyb6KVDJJdD/&#10;AKaSOd5P412nwp+Gfh/4NeBdP8IeF7X7HomnGQQQl95XfIZDz9XrsaQHknwO/Zi+HH7POkX9n4E8&#10;OQ6NHqD+ZcyyO9xcTDsjySEvsH9yuA+In/BOf4B/E3XrvW9U8CxWep3fzzS6Te3Fojyf3/Ljk8v/&#10;AMcr6XpPMpBzWPJvgR+y58NP2b9LvYfAvhuDR5b/AJuruRnuLmYdRGZJCX2DGdnSqvx4/ZJ+F37S&#10;JsJvHfhtdRu7IbLe9t55LedEyT5e+Mg7K9jz7VJTQc1zxaT9kL4QyfCe4+G6eBdNh8KTDL28UZST&#10;zP8Anr53+s8z/bzmr/wu/Zn+HfwY+Hup+C/Cmh/2doWpb/tsXnu8txvXYd8hO/px145r1qinYD5Z&#10;8J/8E1fgD4I8SafrukeFLqHVLGeO4tZZNXu38t06f8tK9O/aJ/Zr8F/tN+DF8P8AjC1ldYJPOsdQ&#10;tH8u5spMffjc/qCDmvWKfSZUT44/4JsfDDxV8FPAPxD8AeKDcSR6F4qnj024lH7uW3eOMiSL/Yf/&#10;AFn/AG0r7HoopFhRRRQB8c/Gz/gl/wDC347ePdV8X65rni2w1XUn8yYWF9Fs+g8yKTA/GvXP2bP2&#10;aNM/Zl8JXHhvQvE3iHXtKkk8yOLXbiOX7OMfcj2Rpsr2qkyKCWrnxx8fP+CaXgf9oj4kaj4z8UeM&#10;/GCXd0qolta3cHkQIB9yLzInKJ7VteM/2A/B/jr9nDQfhHfeI9elstBl+0aTrNxMklzbv+8GCOEe&#10;PZIY9mOlfVuRS0AlY8J/ZV/ZT8K/sn+AptC8PSzale3soudS1e8AEt1IMAcA4REGfk+vPNeH/GD/&#10;AIJTeCPjN8Qda8Ya1478XDVtUuPtEg327pEP7ifuuBX3NSZFANXPE/iT+zw3xQ+A8fwu1Lxp4it7&#10;Z4Ire51qC4T7beRx9UlYjD+YB8/r+NeKfs1f8E1NI/Zl+J0HjDRfiLr97JGjxSac8EcUFxGf4JMf&#10;f/SvtfIpaASsFFFFBQV8lftJfsB2P7SHxX0bxvqPxD8Q6HLpMUUdpZWaRtHbvHIX8yMn7mf5gV9a&#10;03JoFY8k+Lf7Onhb44WPg238WLPqM/hjU7fVLW5zh5ZI+okx/A+ORXAftXfsQ6L+1rd6RN4g8YeI&#10;dEtdOR/I03TZIzbFz/y02On36+msmnUAlY8K/ZX/AGW9J/ZY8I3vhzR/EuveIbCafz1j1iZHigfv&#10;5SIBs6DNcX+07/wT5+F/7TGsf29qkF94d8UsEjfV9FdI3n5OPNRwUf6/f96+qaKBnyh+zL/wTt+F&#10;/wCzXrf/AAkNjDd+JfEkbH7Pq2t+W5tRx/qI0ARCf75y/Xnmui/ah/Yp8J/taXGjv4s8QeI9NTTA&#10;/k2+k3cUcRJ/j2SRyc19G0UAfPX7M37Gnhj9lXSfEWn+FfEnibUrTWcPNFq13G4jkAwJI/Lijw+O&#10;9eOaj/wSL+Dur+K7jxBdeJvHc17Pdm7fOq253yH5/vm38z8d/wCNfdFFAGN4c0ZPDOiafpcU9zdx&#10;2kCQJcXknmSyAf337mtmiigArnfG/gPQPiX4Yu/D3ijSbbWtFvF2zWd2m9H9K6KigD4sT/gkh+z0&#10;ms/b/wCydcNvu/5Bp1eT7N+f+s/8iV7B+0D4aHgD9kjx/ofgTTv7JWx8L3kGnWOlR+W8GLd8eX5f&#10;8f0r3OmOokQq3egD83f2W/8AglL8Nr74XeH/ABD8TLTWNU8R6rax3lxpb3T2kVlvAIj/AHfzlx3+&#10;evZx/wAEqf2bhC6f8Ifev/tnW7vKf+Ra+vqKAPz3/Yx/Za8WfsqftkePtH08ape/Cu/8PedYajcE&#10;eVLcebb+XHJj/lpGPtCfSvrT41fs6fDn4+6bDaeO/ClprxhBW3uH8yO4hzz8k8ZDoPxr1SmbaZEj&#10;xv4Mfsq/Cz9nxbq48A+EbXSryfKy3ksklxcmPvH5sheQJ/sZr2B18zKOmUqSimSfLfjL/gmv+z74&#10;91+bWr7wENPvrh/MnTS7+4tIXP8A1ySTYn/AAK9v+GPwh8H/AAa8NrofgzQbPw/pYPmGCzjx5j4+&#10;+56u/HWu1p9JlRPGfjN+yb8K/wBoS6gvfHnhODWb2CPyoroXEsEsaem+NxWp8KP2efAfwT8G3vhj&#10;whoS6TpF2/m3Fv58kvmH/fck16lSZFIbVz5nuf8AgnR+ztcXv2r/AIVrYxz7vM/d3VyB/wB8+Ziv&#10;oWLSLSPS49P8hHslh8nyn+dCmMYNaeRTdopkWsfMOs/8E3P2edf8Strl18PLeG5kfzHtLO7ntrQn&#10;/rhHIEH0Ar6G8N+GtJ8G6FY6LoWnWulaVYxeVb2VnGI44UHZEArVp9CA8M/aD/Y5+G/7Tl9pt543&#10;tNRuZ9NR47c2d88G3J9qz/gN+xF8OP2bPEN1rHgn+27WW4i8qa3utSeeBx6+X619B07IoYWueJ/t&#10;H/sn+Bv2oNN0qz8ZrqHl6bIZLeTT7rydhPXPWsf9nv8AYq+H37MUHiJPCDazMNegjguxqN95nyR+&#10;ZjGAmP8AWGvoTIpaRaVjzD4E/s8+Cf2c/CP/AAjvgfTG02yeXz55JpPNnnfHWSTvWRa/sv8Agj/h&#10;oGf4yz2E9540e0FpBLdS+bFa8BPMiQj5H2Z5/wCmj+tezUUFBRRRQAUUUUAfOX7WH7E3gP8AavsY&#10;Jdc8/R/EllGY7TXdOGZ0TJ/duh4kTk/nXgsX/BMDxX4vs7DRPij+0B4o8beFbF/Mg0pEeP8AMySS&#10;1+g9MPWmiZHO+E/A+keAvB2n+F/DtqulaPp1r9ktIof+WCe2fzr4f8ff8EmdM8ffEq/8Z3fxW8Sr&#10;q99f/wBoSXMkCPOj7s/JIMbNnGzrjA9K/QKinYg+KP2oP+CbOkftJat4a1eTxrqmla1pWnxaXcXt&#10;zALw3VvGSef9X8/zvz3zX0P8HvgRofwP+Dlj8PvC1xcWdna28kX9ogjz5J3zvuD/ALZc59q9Qp2R&#10;S2Ha58EaF/wSZ8KeHviVbeNbb4leL/7at78apHc5g81pxJ5mXfy+5r3b9pr9kjQ/2rfCuj6J4n8R&#10;6/pttpz+ao0qaOMTPjG+RJIyCa+gcijIpByHzJ+y9+wx4U/ZT1HWr3wt4o8S3w1aBIpbXU7iPyRj&#10;pJsjjT5/euc8K/8ABOPwR4M+OcfxUsPGHi//AISFbx710lv43jlkkz5gk/d+YUOenmV9fZFGRQHI&#10;cC3wW8IyfFuP4lNpaf8ACYw6d/Zi6iTz5GScY/E18/8Axc/4JmfCr42fEPUfGXiXUvEsuqX+wypb&#10;30ax8en7vNfX2RRkUByHG/C74aaT8I/AWkeEdCe7k0nS4BBbm9nMsgT/AH67OkyKWgpKwUw9afTD&#10;1poUjyX41/szfDH9oG3gXx34Ss9cmgG2C8y8Fwg/uCWMh8fjWJ8Kv2Mvgz8EtTj1Lwh4E0+y1ZSf&#10;Lv7kPeXER/2JJS5T8K91plDJH1x/jv4VeC/idBHD4t8KaL4oii5jj1awiuNn/fYNdhRTAwPCXgjw&#10;/wCBtMGneHNB07w/p46W2m2sdvH+SAV+X3/BbzU7WbV/hFYxuhu7aHVJZIw3zojmzCZ/GOSv1f7V&#10;8cePP+CXPwq+KHjLUvE/ifXPGep6pfyeZJ5urRnyx/zzT91wntSBHt/wp8E+APFHws8G6jYeGNBv&#10;rCfSbS4tZBYQONpgTHOOuK9WijSFAiLsRegrz34G/BDw3+z74Dt/CHhT7aNGt5HljF9cmdwXOTz6&#10;V6LTA/Pj9pP/AIKrr+z58bvEHgK1+HX/AAkS6K8cdxeSav8AZDI7xRyfu08qTj95W5+wronij47/&#10;ABK8VftL+O9KTS5degj0rw1p+OILBOskeffA3/8AXT1r3r4l/sa/CH4s/Ee08ceLPBkGs+IYERPN&#10;lkfy5gn3BJFnZJ6fODXt0UKW0aRxoscacIiVJcSaiiigoKKKKACmHrT6YetNESCn0yn0MIhRRRSL&#10;Cm8SJ9adRQB478Av2Z/CP7Odl4ht/CyTGTXdRk1C7uLo75Hc/wAA/wBgc/nXr560+mHrTREjyL44&#10;/s4eFvj3P4Qudc3wX3hfVo9W0+6tuJFkQ8xn/YJSP/vgV7BTKfQwiFeUfH/9ofwd+zj4Jn8R+Lr5&#10;4oiri3t4F3y3En9xK9XrK1bQNN163MOp6dbajF/zzuoUk/mKAkfjv/wSB+Muh+DPjL4r8Na4xtr7&#10;xfb25sbor8nnwPI/lf8AAxIT/wBs6/Z2uL074W+CtI1dNU0/wholhq8Y2Je2+mRRygf9dAma7SkC&#10;CiiigsKKKKACiiigAooooAKb83tTqKACiiigBr9Kj8ypqYetNESCiiiqJEyKdvFJT6llRCiiikWF&#10;FFFABRRRQAUUUUAN8tfQU6iigAooooAKKKKACiiigAqv9lg8zzPJTzP7+yrFFAEMkSTD50SSnpCk&#10;Q+VQKfRQBD5Kf3Eo8lP7iVNRQAwRonRRS7BTqKAIZIkmT50SSpqKKAG8IKdRRQAUUUUAFFFFABRR&#10;RQAUUUUAFFFFABRRRQAUUUUAFFFFABRRRQAUUUUAFFFFABRRRQAUUUUAFFFFABRRRQAUUUUAFFFF&#10;ABRRRQAUUUUAFFFFABXH3XxU8GWc88F14t0O1uIvkkhl1KBJE+uX4rsK/Hz/AILA/APwt8O/EnhH&#10;xt4d09NOvvEkl3BqVvF/q5pIxHslx/fxIc/Sgln6u+GfiB4Y8Xy3EOheItL1uSD/AFiadeR3Hl/9&#10;8E1N4t8Y6D4E0aTVvEeuafoGlx/fvNVvI7eBD/vyYFfP37B/wA8HfCP4DeCdb0bR4E8Qa/olnqGp&#10;aq3zzzyTxJJjP9wb+lfJPjr4ReIf+CmP7TfxEs4/GE/hv4afDuddHsSLT7THJP8AvEkMcYkRCfMj&#10;k/eddnl0xRP0s8C/Evwl8S9OlvvCfibR/FFnA/lyT6NfR3kaP6Exk11dfIn7EP7CC/seXviu9fxq&#10;/iqbXEgg2pYfYo40j3kZTzJMv8/r/OvrukWFFFFABRRRQAUUUUAFFFFABRRRQAUUUUAFFReVT06U&#10;AOooooAKKKKACmHrT6hpkSH0+oNjetT0MIhRRRSLCiiigAqNsd+lSV8f/wDBQn9nT4nftHfDrQ9D&#10;+HmuQWUMN08mqaVc3bwJfxkfJl8YfYQTsfjv2pkyPrpP9/NNaZN+zevmehr8lPhT4e+MP/BNX4wf&#10;Dqz8b+I7fV/hn4tvP7MvLbTLue4sbSRyB5h8yNBE8ZdJOB86JJ+HvX/BUj9mq08Y/CbWPilpGoan&#10;aeJfDdtFJLbpduLee08395+77OnmGTPHSgg+7ZLuCOTY8yCT+4XqSWZIo98jrGnq9flX/wAEhfgH&#10;pPjLT9Z+LOsXuo3Oq6RqzaZY24unSBcQRySSOP4z+9HHTiug/ax0Dxx+3L+1dqvwR8MeIj4d8F+C&#10;9LjuNWuJEeS3kun8uTJRCN5/eRogOP8AVyGgD9MrS6guot9vOk8f9+N99Wq+Cf2Af2G/iJ+yr8RP&#10;E+peIfF2l6j4Y1DT/s9vpmlSTETT+Yh8+SOSNNjoEI4z/rDzX3tQXEKKKKRQUUUUAFFFFABRRRQA&#10;UUUUAFRjDYNeefHr4fah8Uvg34v8K6JqTaNquqadJb2l6j7PLkx8mcfwZ6/WvgX9kb49/GP9lPRN&#10;T+G3xT+EXj3xFa2Fw7aXqOkWEl75Yx/x7iTOx488oQ/8ePSmTI/TzzU37Nw3elS1+aX7Kfw2+OPx&#10;e/bFvfjn4/tNQ8FeHYhcJaaRqBk3z27o8cVpHCeiJne7nGXGcEucfpbQKIUUUUizh9e+M3gPwzrL&#10;6NrHjPQdI1VBl7TUNSigf8nIqlqfx9+GGjBP7R+IvhWx39Bca3bx/wA5K+Wf+CqvwB8L+Lv2dPEX&#10;xCTSIY/GXh4288eoxDypHge4jikjfH3x5bk8/wBz8K8L/wCCXv7I3wr+NvwP8Q+J/HnhKLxHfpr8&#10;unW73FxPHst0t7eThI5AP9ZI/wCVBMj9FNP/AGjPhNq11Hbaf8TfB1/dSfcittftJJH+gElel1+b&#10;v7Yn/BLrwPefDLUtd+D/AIdm0jxZpu2dtLgvJZYb6PpJGold9jgHeOe2K+3/AICrq6fBLwHH4hR4&#10;9ej0GyjvxP8A6z7R9nj8zP45piieh0w9afTNtCCQUV8+/tw+DPiD45/Z01/TfhldXVn4q8yC4SOy&#10;uPs9xPHHJvkjjcHhzjjkdK+W/wBnz/gpdb+B/hGvhn4vaD4tm+Ivh+F4Nv8AZskkupYJ8sSE/wCr&#10;k6I+/HPPXIp3JP0mp9fBP/BOVPjr4y8T+PviR8UbrXLDw9ruP7N0TV5JUjSUyb/Mt4H/ANVEifIP&#10;7/vivvaky4hRRRSKCiiigAooooAKKKKACiiigAooooAKKKKACiiigAooooAKKKKACiiigAooooAK&#10;KKKACiiigAooooAKKKKACiiigAooooAKKKKACoZXSGMuxwq85qaq80KSxujqJEfqlMiRyKfGTwE7&#10;yIPG3h3fH98f2tb/ACfX56ryfHX4bRvsf4heFkf0OtW4/wDZ6/Jf/grb8AfB/wAG/HfgfWvCGjw6&#10;CviSC8N7Z2SiO382B4v3iRjhM+f24r7J+HP/AATB/Z/vfh/4cudW8I3WqajPpkEtxdtq15F5kjxg&#10;u+yOUAcn6UEn1fpnxS8G6xNHDpvivQ9QuH+5DbalBJI/0Afmuur8wv2xP+CYHhvwz8Oh4s+B+kal&#10;YeJ9IuI5W0iC+kn+0RcAvGZDvSVCEkzvxjzOOhr9KNBmurjQtOuNRj+z3r28clxH/ck2fP8ArmkX&#10;E1aKKKCgooooAKKKKACiiigAph60+md6aIkFU9Q1C10u1kuLyeG2t0+/LO4RB+Jq5Xxz/wAFKv2c&#10;PHn7SPwu8NaP4DlhnuNP1U3V1pdxOIFuE8sxiTJ/uE/lIabJPsGKVJYg6PvR/wCMGrFeHfsffCLx&#10;D8Ef2dvB3gvxXfpqWvaVbyieSJy8ce+WR0jRz2jRwmfbjivcaRUQooopFhRRRQAUUUUAFFFFABTD&#10;1p9VLu7jsoJZ53EUEaF3c/wimiJFbV9VsdG0+W+1G6gs7OBd73FxJ5caD13mvL9Y/a5+COgxv9p+&#10;LXguNo/vRR65byuP+AI5Nfn7qnwh+J3/AAVN8e6t4wOvyeC/g/YXElpoX2hZJ1n8s7DJHbnZlzl9&#10;8hIx/qxnFei6F/wRQ+H9tcQvqvj/AMRX8CffjtreC33/AIkSYoJPuH4SfGvwb8b/AA1LrvgnW01z&#10;So5jbm4jjdMP6fOAa9ArhvhX8J/C/wAGfBun+FvCGlQ6VolkPkhj6yHvJI+Mu59T/hXc0FRCiio4&#10;pUlHyOHpFklFFFABTD1rP1zX9N8LaVLqOrX1tpunwDMlxcSCONPxNc94L+Kngn4lSXUfhTxboviS&#10;W2/166TqEVxs/wB/YTimiJHYDpS0mBXmWqftKfCnRPEcug33xH8K2muxSeQ+mS6vAtykn9wx78g0&#10;yT06n15H4g/ar+EHhTV5tJ1n4k+HdH1KBN7219fxwOPwciuk+F3xj8G/GbR7nVfBOv2viDTref7P&#10;Jc2RzH5lJlRO4qB3xXi/j79sX4N/C3xfceE/FPjyw0bxDAEElnMkuU39OQmz9a3viR+0f8NPhHYW&#10;N94t8YaZokF7/wAeomn+eXjnCDmkEj0vzPenbq8T+KP7YXwd+DVlbTeKvHuk2r3aJJDb2cpvLiSJ&#10;/uSeXB5j+Wf7+MV2Pwn+Mfgz41+FYvEfgjxBbeINKkYI0lv9+J/7kiHDxvjs4FMhHeU+vLfjV+0P&#10;8PP2fNEh1Dx34lg0RLri3gw8lxOR/cjQF3rx7wz/AMFOf2dvE+qQacnjd9Mkncxxyanp1xbwcj+O&#10;QpsQcfx4oZcT6zph602KZJY0dG8xG6OK+V/if/wUm+Cfwh8cal4U1/UtXGs6fJ5V0ltpkkiRv6Zo&#10;QSPqqivkGT/gqz+znD97xVqYk/uHRbvP/ouvoX4TfF/wz8avA1p4t8J30l/oV1vEdzLbvAfkODw4&#10;FO5J3B6U1K+RviP/AMFP/gZ8P9buNJi1fVPF1xbyGK6l8PWPnwW/1kkMaP8AWPfXr3wF/ad+HP7S&#10;WmXl54E8QLqT2IX7VZ3EckFxbjtvjfnHH3xkUgPXWbbTfMryj40ftNfDP9n60V/HPi2x0i4dfMjs&#10;f9bcuPVIEy/6VyvjL9uz4GeBvDWn63qPxB0uSG+hSeC3sj9ruWjfv5UeXH4igD6BSn15D8Cf2nvh&#10;p+0fpd7N4F8Rxaw1g2Lq2kR4LmIdBIY5AH2HON9bnxp+N3hP4A+CZPFXjO8nsNFjnjt3nt7eSch3&#10;6cIM0AehUV8iD/gqz+zcTj/hMr4fXRLz/wCN10nw5/4KF/Az4seNtN8KeGPFV3ea1qD+VbRPpVzE&#10;JD6b5IwKdwPpfNOwK8K+LX7aHwc+A/iRPD3jnxedE1V4/NWAaZeXHyf9sonq58FP2uPhb+0PqV7p&#10;vgDxK+u3NnH5k2bC5t8D/trGlIL2PacClry341ftF+Af2f8ATrO98c63/YttdnbDJ5Eku8/8ABri&#10;/hh+3l8EvjR4ts/DHhLxl/aOuXeRBbSWFxb+YfTMkYpFp3PoaiiigoKYetRXN1HaW7zzN5ccab3P&#10;pXzNe/8ABSD9niw1SXT5fiBGLqOb7O6DTLzh/wDf8rGKaIkfT1Feb/Ej49+BPhL4KtvFvivXk0jR&#10;LnAguZI5JPMJ/wBhAc1x/wALv22fgx8Ztfj0Lwb40TWdVkiecWxsbi3fYOv+tjT2pknvFFfN3jT/&#10;AIKE/AXwBreoaNr3jv7BqthJ5NxZjTLySRH9PkiNegXf7Rvw90/4TWfxLuvEENt4Mu0jki1GSN8f&#10;P0HTNFwPUaZXgPg79uz4G/EDxZp/hjw547tdU1q+Pl28C21wgc+m94wKt/FT9tj4OfBLWTo3jPxh&#10;HpOrBPMNmtncTyAf9s4zSYHufmU+vMPAP7RPw/8Aid4AvPGnhzX49R8O2fmC4uxFIoj2dfkIzXA2&#10;3/BQb9n68v7WxtfiPYXV5dSxwRwQW1wd7ueP+WdAH0bRu96o3GqWlnYPfTzpBZJH5zzytsRE9Sa+&#10;b9c/4KQ/s7+G9V/s65+JNrdTo2wyWVncXEX/AH8jjKfrQB9PUVy3gT4ieFPijoK614S17T/EWlMT&#10;H9p06ZJY8/3CR0+lec/Ej9sj4N/BzxJLoHjHxxaaPrMY/eW0kEsjp/37jNMD2+n1896T+3t8ANXv&#10;Ps0HxU8PxuBw13cfZ4z/AMDcAV7jo+s2PiDTLfUtMu4b2xnj8yC5t33pInqDSZUTTorxT4y/tf8A&#10;wk+AWoHT/GXjK00zVRGJP7OjjeedU/65xgmrPwe/au+FHx4nFr4L8badq+o+Xv8A7PLmC5K+vlPh&#10;6RZ7FTD1rzP4s/tFfDn4DizHj3xVaeHDd/8AHubiKSTzP++ENVfhR+018MfjffXtl4I8YWXiK5tI&#10;/NnS3SQFE994FNESPVqK8R179tP4G+GNUutN1T4neH7O/tJPKntpLj5439DxXXav8ePh74e8I2Hi&#10;jUvGGj6f4e1BN9rqVzdpHby/R+lO5J6BRXlfw6/ad+Fnxd8RSaF4N8caV4h1RI/Pe3spd52VF4s/&#10;aq+EPgPV7zSPEPxG8O6LqllxcWV5fxxzxn02daAPWaK57wP4+8OfErw/BrvhbWbTXdHn/wBXeWUm&#10;+N/xrivG/wC1D8Jfh3rcujeJ/iJ4d0TVYv8AWWV1qEYlT/fTORQB6tRXjmm/te/BXVtU0/S9P+J/&#10;hrU9SvpPKgtrK/jneR/TCZrtviL8U/CPwk0Eaz4w1+y8PaYZBELq9fYhf0ouB1tPrxHTv2zvgZqt&#10;tJLB8WPCYjj/ANY0upxxbP8Avsit/wAJftKfCrx34hi0Hw38Q/DXiDWpV3x2emanFcSP/wB8E0mV&#10;E9PpMCvJ/FH7U/we8E6vcaXrvxL8LaTqFt8k9ndatGksf/bPOa3Phr8bfA3xihvZfBXijTvEsdm+&#10;yd9Pl3iM+9IbdjvMCm7q4H4j/Hf4ffCB7dPGni/SvDT3H+qGoziPfVL4dftHfDH4s63Po3g7xto/&#10;iTUYIvNkt9OnEhRPXimRe56PJJ5Ubv6UttcpdR706V4l4s/bR+CPgjxHcaFrnxH0fTtWtpPKntpX&#10;fML+j4FeiQ/E/wAIyeBG8aJ4h0+PwkYPtP8AbT3CJa+X/wA9PM6UionX0V5J8If2ovhj8c9RvdO8&#10;C+L7HxDe2K+ZPbxiRJBH03jeBkV63QWFFFFABRRRQAUUUUAFFFFABRRRQAUUUUAFFFFABRRRQAUw&#10;9afTD1poiQ+iiikWFFFFABRRRQAUUUUAFFFFABRRRQAUUUUAFFFFABRRRQAUUUUAFFFFACHpX5ef&#10;8Fv3xoPwiT/p41Q/+OW1fqGelflb/wAFxpPk+Dae+sH/ANIqFuiWa7f8FHfDKfs2+BPhv8K55rv4&#10;pX+k6f4Zt4riF4INPn8uODeZJF2Pg9MH619f/sbfs3xfsu/A7T/Ckk0N3rs0kl/rF7ECEnun44/2&#10;EQJH/wAAzXzZ+0T+wrpnxt/ZF8C6h4N0S2sfiDonhyyntY7YBPtyfZ4/Mt345PGU5+/7E1f/AOCY&#10;H7YF58WvC83wy8ZXc0vjnw4pNrPdj95fWSnYd+f+WkZIQ+o2dTvoe7CJ+gNfm9/wUu8F/EnSPH3w&#10;68T+Bfif4n8NQeKdWg8My6bZaxcW9tb3Dn93KkccnceZv/3BX6Q18P8A7ct3d+N/2lv2XPhzp22S&#10;STxV/wAJJeRH+COz8uT/ANF/aKAZ8+ftxfC/4ufsh/DLQfF+k/tE+PNf+2anHpVxBe6hKmJHikl3&#10;p+8P/PDp+tfXf7HHgvxrqv7KenXnjD4i+Idc13xfpqanHqU04e502OePMXkSSc/cMb/PnkmvIP8A&#10;gtV/ybP4R/7G+3/9Iryvqz9kz/k1r4O/9ido/wD6RRU3syT8vP2eNU+P/wAUP2udd+EV98c/FNmm&#10;g3d/FqOpLeSSFktJfKzHHIeN77PwNfsL4d0ufQtDsrG4v7jVriCMRve3OPMmP99/evxj+DknxVk/&#10;4KNfFp/g7/Y0nic63r32j/hIP+PP7J9tO/zMfP8A6zyvuc/hX1Rpv/BQP4lfA34zaX8Pv2jfA+ka&#10;DFqcsYt/EugzyR2scTkp55EkkgePzMbzvQxj+DiktkI8o/bq+Jfx8/Zf+OFjpvhb4sanceHPF6/a&#10;9Oguo4JPsrmQxvB+8R/lGYyH/wBvp1z9N/tW+OfjX+zH+y3Y6r4Z1Ky8X6zpkaR694j1C3AuF3nH&#10;2iOAfu/9Y4/Tivnn/grHA91+0n8AUj6u+xfr9sir6/8A+Ch2oCw/Yx+Kz9zpkcX/AH8uI0/rTGfD&#10;nwH/AGvv2vPj58OJvD/w+0O21/V7KeRLzxxewW8Zj35eOMeZsgEn4P1j4HfR/Z8/b++Mvwt/aItv&#10;hd+0Ai3Iu76PT7me8t4La706STaIpN8A8uSH1PpJ5nmYHP0Z/wAEkEVP2O9NZYtjvrN/vk/56fOP&#10;m/p+FfNP/BbLw9aad42+Fev2sCxaxf2l/bXE8f8ArHjgeAxf+j5KRSPrz/goD+1ze/sofC7TbvQr&#10;GC98V67dyWdl9sQvBBGib5JHHGesfyd9/tXzn46179tf4efAm1+MV78S9D1OxFmmqah4WXR7QS2l&#10;q4Hf7Pl9gky/z5GOr4r6d/bL+JPwq+Fnwa0nW/jB4Zs/GCJOg07Rbq1jnmmvPLJ+TzOE43b3/nwK&#10;8A/aAvf2hPjx+yP418WavFpvwq8HppB1CLwtH5k2oXlomZHNxJx5YeP/AJZ+3NBR9S/sZ/tCL+03&#10;8CNG8ZvaxWmsCSSy1W3g+5Hdxkb9nX5XBjk/7ae1eAft8fHH4+/BH4q/D6x+HN/pTeHvF06aXaW1&#10;zYxyEX/monlySP0DiRMfST0pv/BGSA2n7KuuO/S48W3cif8AgNZp/MVsf8FHWm/4T39mOGMbUb4i&#10;WT+Z/tiSPH86CWedftH/ALRX7Xf7Jfgmw8T+MJPhjq+l6hfJp8R060u5HiuHikk5BMfaOTnmvob9&#10;kT4j/GL4yfs9S+N/GEegWOt6zHJc+Hra1tpI4zEB+6e4/eH/AFkgzx/Bj1rx7/gtM+P2YfCif3vG&#10;Ft/6RXlfSP7Er+Z+yP8ACQ9/+Ecs/wD0WKhRumSfDXw2/b2/aa8fftHp8IhoPgiPXrbUZ7K//wBC&#10;uEjiS3J+0Pv+0ekZ6V9T/t5/H74o/s0/DLTvGfgnSfD2p2FvOlvrH9rpLL5PmcRuiJJH/H35r5K+&#10;DXibRfDv/BXT4l3+rXMOnW8Z1NEll6eZsjz+genf8FBL/wAbftI/BvxJ8Tba5fRPhF4Uvo7bR9Pd&#10;D5usyvcR273r/wDTP95+7/GrStFAfVn7An7QnxV/aZ8D6v4x8dadoGmaGbn7Hpn9kW8sTzlMea58&#10;yR/kycfniuZ8R/td/FH4zfF3xL4A/Z38PaHew+GJRbax4q8TySfY458uPLjSPnrHJg858s9Kxf2C&#10;PEt34M/4Jn3viCwj36lo9hr2oW8f9+WMzyIPzAr5n/4Jg/ALxT8TvCvjXxR4W+L2r/Du7S/i0+4t&#10;NKtY7g3GI/Mjkk8w4xmSTHH9+mB7Dcf8FAvjB+zJ8b7HwR+0N4f0WfQ71Y5f7c8PRSjy43P/AB8J&#10;z+8jj53x7Ek7/wDXT6O/bZ+MPxU+C/wqh8d/C608P63pmngXGrR6nBJcP9nfpInlyJ8g4zXiHxH/&#10;AOCUF/8AF/xFBrPjT47eIvEt7GPLMt9psbuI+uxP3vyV77+1j4ft/BH7DPxB0Kyd5LTSvCcmnwyS&#10;t87xxxCMZ/AUCPmz4B/tN/tkftG+BZvF/hPw18OG0ZZ3tozqENzA9zInUIPtH8yK9D/Y4/b71v44&#10;fFDV/hZ8Q/CNr4V8eaTFOZZNPnPkTzQS7J4vKckxvH/vyZ8t+mK+fv8Agn1+0V8UfBn7M9/ovg74&#10;Lap4+i03UZ/smpWV5HBB5kmJJI5N/wA/Gf8AlmDWD/wTUurTx9+2z4+8ZePtQXRfiFILu4tNBuUN&#10;tJJdXEkn2gIjnP7tMjy/STP8FAz6G/a5/b08YeBPjhpXwR+FOjWN542vprW2uNU1UPJFBJcD92iR&#10;J/sPHIZMnv8AuzXlnxk/aV/a1/Yl1zRNQ+I2r+GPiJ4a1qbZF9ltRHHG6ffg8yOON0k68kSDg/Sv&#10;Z/2vfin8IfgP8cPCni8eBG8e/H27gFppWnafO6SxpIDHG8uOAfn8uM+WZDk49a+Zv+CnGn/G7Wvg&#10;74N8V/Eq70fSdHuNX8qPwnpSeZ/Z9w8Ejx+Zcf8ALR9iSfnSKifqz8PfG9j8SPAnhzxXpm4adrlh&#10;BqFuJBh/LkjDgH8DXTV4x+xl/wAmn/CD/sVdO/8ASeOvZ6Cgpr9KdRQB8yf8FBvgfP8AHf8AZg8T&#10;6Zplul54g0rbrGmBhmTzIOZEjx/G8fmRj/rpXzP4z/b5+H3xj/YF8T6drHiGHTviHP4e/sy60WQb&#10;Jbi7I2GSPs6P/rPYZzXuX/BSP9p6P9nz4F3umabN5PjHxYsun6YYhzDH/wAvE/8AwBHwP9uQelfM&#10;Pgn9ivw/4A/4Jw+NvFvi/Qo7jx1qujPrcU88eZbCMYe2jGfucYd/9/HaglmL/wAE2f2vPh1+zj+z&#10;d46s/F2sC31lNbk1G00mKLzLi8V7a3jTyx/vxn6da+nv+CZPw81RfBPjb4w+JrT7H4i+J2tSawsa&#10;ycLZ+ZI8f0zJLOf9zy/pXy3+wH+yx4R/aY/Y6+JWn6hpVlD4pm1uW10zX5Lf97ayJbW8kY8wY/d7&#10;5DlP9s161/wSv/aF1S0n8Qfs/wDjeeSDxB4VmkGlLdPvkEccnl3Npz/zzfBQf3JJO0dAI/R+SYRR&#10;ySP0Svyx+D/x8+PH/BQX4zeIdH0LxpdfCLwHoMIuXXQ7Ueep8zZBFJKSJPMkHmE87P3R/d1+qDFY&#10;13Nx71+eXhL9ofWfjD8ePFHgv9lrwv4Y8M6Hb3f2rxX47ubVCl4/meX5sccY/ecCQx5P7z/pmOaA&#10;kee2/wAdvjf+x5+2H4T+Ffjbx83xM8J69c2SJNqcPlTeRd3Hl+eJOXSSN0f5PMeNwCO42fav7Zun&#10;eL5f2fvFWseAvFl74T8R6BaSauslls/fpAhkkgfPqgOPwr85v2yfhXq/wy/bv+E1xq3i7UfF82vX&#10;Wk3H2rUiBJBsvRGY05+SPgH6u9frN8XLVr34WeMrZPvz6LeRD6mCSgI7n53/APBLj4l/F79obx94&#10;q8Q+MfiXreqaF4bhgi/sqbZ5d1NP5nt/yz8v/wAfHSrv/BVPxB8Xfgxrfhjxx4P+JXiDR/DOrOdP&#10;k0uwnNvHaXKR7w/yff8AMTzPpsrw/wD4JVSfGOa/8f2vwyuPDUelotlJqZ8RpLIiSnz/ACjH5XP8&#10;Emf+AV0f/BUm2+PsPgzwm3xJuPC114N/tM/Z/wDhG0lT/TfLkx5nmc/6vzMf8DoM/tM++f2IND8U&#10;2f7P/hfXvF3jfVvGeq+JtOttZ83VGz9ljnjEiRx/g4/zivkj9rD4cfGLR/2wfh/ofhr44eLdF8Pf&#10;Ei+uBaW1vqlxGNJEAjM6eWjhHTEnyfl2yfuT9kv/AJNZ+Dv/AGJ2j/8ApFFXzl8X7298f/8ABUf4&#10;MeG7dEl0/wAH+H73XbiQH/V+eksZH5x2/wD38pjPmj9vrTfjJ+yPH4JfS/2gPHXiK0137WjmfUJL&#10;eSKSDyz/AMs3+4RL/wCOV9yfDTxP4l+C/wCxSnjrxLrmoePPEVp4XPiG4bUp875Ps32jyPMwfkH3&#10;N/PrXyz/AMFwEY+HPhE38IutT3Y/3Lb/AOvX294O8ZaP8Nv2WPDfibxI3kaHpHhOyub4+WZP3aWk&#10;ecJ/SgD4T/ZL8E/Fj9vDw/4n+IPjn40+N/Ddlb6gdN02z8LXhsIC4j3yN5aYUoBJGnqfn+etL9i7&#10;9of4neBv2uda/Z6+IPi658c2NtLeWljqV2ftE8dxAhlEhlJ8zy5Io5Pkcvsfyx656n9njxh8Wv2y&#10;5tQ1DwjLafAz4G6dfNBa2+gaeh1DU8EbkEh/dgZ5eSMDn5P3nJrwf9nn4Yr8Kf8AgroPDEGoXWrx&#10;afdahO19eN+/l8/S5Jf3h7nMtNbAfTf/AAVO0/xz4N+E0HxH8F/ETxN4ZOm3cFnf6dpWpS20E0Uh&#10;KeZiMj5w/lj863v+CXQ8YeJv2fYfGvi3x3r3i+fWbu5jgt9YvHufsqRyeXxJJl8ny/XHNXf+CsH/&#10;ACZX4r/7CGn/APpTHXgn7Fvxn1XxR+yh4H+D/wAL2x47eS8i1rUz9zRLOS9uJDcf9dPLkHl1C3Ge&#10;L/tCfG34oah+3FefDfwX8afEx0W78Q2Wj2k8F8fKtHuDHHLGY48I/lySOP8Atn2NfsT4N8Pv4T8M&#10;abpE+q3uuS2kCRPfajJ5lxOf78h9a/HD4x/AHQP2cf8Agox8EfC/huS8lsbvVvD+oTS3s/mySTya&#10;jskf2z5dftfTKQUUUUFHzP8A8FIomm/Yo+J6q23NpbN+V5Aa+BP+Cev7e/hL9mX4N634U8SeFfFW&#10;sCPVpdUkvtAtIriKBJI44/3m+WPZ/q6/QL/gop/yZb8Ufn2f6BH/AOlEdeB/8EYNMgm/Zq8XTTwr&#10;IX8VXEeZF6p9js6CZHt3ws/4KK/Aj4s6zY6LpfjE6frF2FWGy1m0ltS7/wDPPzHHl7/bf6da9K/a&#10;P+KLfBL4JeM/HMemnV7jRbB7iGywSJJchEL4/wCWYLgueoQGvzp/4K8fs1+EPAOkeGfiL4Y0m20L&#10;UNW1WSw1W1s4wkd1JJHJKk+wdH/dyA/74r6l/Z6/aG0e8/4J5aL8Qvigxu9LstHntNTW+bz31HyJ&#10;ZLQJ+8/1kkvlx9+XkpkHz9+zz8Nf2gv20vAWofFTVfj74k8Ey3V3cW+jaXos0lvZnyz1eOKSPEfm&#10;b4+7/JnJruv+Ccv7X3xC+J3xN8ZfCX4n3q63rmgwSzQ6okMaSA29wIJ45DGAHyZEw/sevWrPwD8Y&#10;fF/9sHwNcv4Kj0b4E/B6332GmJo9v5moTbOojPEcac4/1frjNfO//BLLw7P4O/bu+IWhXVy+o3Gk&#10;6RqmnT3jnPnPHqFvH5nPrspFo9w/4KcfE/44fs8az4d8ZeBviFdad4T1V/7Ol0sWlu62lzHH5gP7&#10;yM7xInmf9+6+nP2Tn8XeK/2cfCXiPx14hi8R+Jdd01NVTUpbKCL7Ok6eZEMIAMohTnj/AA+bv+C1&#10;z/8AFgvA6/8AUzA/+SdxU3wo+L1z8f8A4B/C74L/AAt1Oa1vm8LWdv4q8SWP/MFjjt445IxJ/wA9&#10;5JKAkeK/s7ftS/tFfFf9sSD4Yy/E+3udJs9WvEvJhpFp5E0FpvLlNke/955eBiT/AJaV7V/wU5+L&#10;3xs/Z4Twv4v8A+N/7I8M6jJ/Zl5arY20rx3exnR/3kb5WRI5OO3l14N+wt8J4Pgv/wAFMfE3ga1u&#10;nvrXQbG/gjuZRh3Ty4yP/Q/0ru/+CzXiXxl/wj/hLQpdAt4PAX9oC6i1tZ98kt4IJB5BTrH8jyEe&#10;tBPU774c+Bf2yfib8FvD3jTTvj/o9jd61p8eqWWn3WgWwzHKgePzJxbnkoR/yz711X7O37UnxB8I&#10;/s9/F/xJ8crea58QfD3UprZxHax2b3Q8qMxx/ux5ZLyH/WAf8tO9dJ/wT68b/FLxJ8EvBNl4t8EW&#10;ei+F7TRbe30zWlvlMl3bpH+4f7OPuDZ5fPfrXvfxhuPBGmfC7xXeePYbZvBpsnfWPPjJSWDHQhBl&#10;/T15piPgn4L+P/2x/wBrXwfq3xA8J+P/AA94D0KW4lg0fSptMgkW48v7+JJLeV9gOU3ueXFel/8A&#10;BOn9s/xf+0DrHi/wJ8SVs/8AhMfD8YnimtYPs8kyCUx3Hmxj5N8chi5QAfvOlZ3wM+K/xB+Onh5N&#10;F/Z28FaV8Ivg9pkklpB4i16LzZ7rj5/It4zjzN+cv5j84zzxXz5/wSw0XUvDH7d3xV0rWr7+0dWs&#10;NE1SzvLzH+vnTVLNJH/FwT+NAz039vT9sL9oD9lf4upp+mX2gP4S1qA3mjSS6bvkjRMCSOQnq+f0&#10;evsPSbD4z337PcaXOsaDY/GCS0E4n+yb7NJ+vlOn0GzfXwX/AMFuJmt/GHwhmTh47TUX/wDIlvX1&#10;LB+1L+0Be+FzeW37MGqnUjDv/e+IbSOE/gfnoJfQ+dP2Lf2wf2iv2n/junhu/wBU0TTdE0i3kvNZ&#10;xpIB8tHEfl9f9Zvcfl7V1P8AwUU/aw+On7K3xA0EeG9Z0RfCniG1kksIpNNEtxHJBs83zC//AF0S&#10;vI/+CLWry3/xr+JhmPmT3eix3Mkh/v8A2kZ/9GV2H/BcO3T7D8HZtmZN+rJ5n4WZpG3Q+0PhFffG&#10;XXv2aLfVfEN54fHxS1LTPtth51u8VlDJIgkiS4Efv9/y/wAK+Iv2Tv24f2if2iv2gbLwWupeGEsY&#10;BLeakf7OARLeOQCTy3Bzn50H5V9Q+PPiHdfHvw3pXwn+FfiRIL2+0m3l17xHp0n/ACDbKSP/AJZy&#10;D/lpJXxJ/wAEtfCjeAf28fHnhiWf7V/Y2kappxuNmwP5F7bx78f8AoM47s+q/wDgpD+0J8Zf2YbL&#10;w14n8D6nosfhW+uf7OuILmy82eO62GRP+AFI5O/b6V6d+xv44+Lfxg/Z4g8WeONS0qHWtdje40aS&#10;2tAghgPEbyJ0PP8ASvEv+C1Kt/wzZ4P/ALv/AAlsX/pHeVmfsa/tI/Gy1/Zz8IafpXwDu/EuiaZY&#10;Cz0zWLXV4rf7XHH8m/y5Bn2/CgqR5nZ/tg/tVXH7VVv8DZ9Z8N22vrqv2OSWPS4/KMfl+Z5nuPL/&#10;AHlfdv7UX7TGmfsl/B//AISjX4m1nWLh0s7OzgzGLu78sn/gEfyEn/69fmp8C/Fvifx5/wAFatI1&#10;nxj4fPhXxFPqN0LrRjIH+yeXpUqRx7+/yIld5/wWj8QTv8SfhbpF0s39jQ2FxeDD4R3knjST8kjH&#10;/fdMk9S8JSft1/GjwHbfELRfGHhPwdZajAt5pvheWxtzJNBjKZd7eTZ5iEEZk/795rqP2Kf+CgWr&#10;fGnx9f8Awv8Aido9r4d+IdiLhIzbAxR3UkBPm2/lu/yTp1xyP3b9K+4dP8j7Db/ZNn2fy08vZ/c7&#10;V+QH7WllJ8Nf+CrPgvVdAc2t5q2p6JeSCM/eeSRLeQf9tETn/roaBxPff+Cjf7Sfx3/Zg17QNW8I&#10;axpVt4K1pXgiL6XHLNDcJklHL+qEY/3DVTxB43/bZ8C/Be3+Js+s+Ctb0uHTI9ZvtKNiUurW3CCQ&#10;k4CB8Jy48zIxxTP+C2sn/Fmfh8n/AFH3P/kvJXM/Ez45ftReMP2PorGz+Cn2TRdW8PR2l/rdrcC5&#10;nktJLcpJIloP3kfmRnPQ7KQ2fUv7E37WMv7XXwi1TVZdOh8PeJNHuP7PvI4H8y3EhjDxzxj+4efk&#10;JP3Dzg18W6j+0B+1bN+2fL8DF+Jmm2d++p+SJ4tItvsaQ/Z/tIlx5fmY8jnZv68e9e8f8Eer7wWn&#10;7Ouo6ZoepJc+LRqcl7r1m5/eQ7/kt8esZjj/AO+/Mr5h+PniPxf4b/4K66lqPgPQ4/EniiG9sBaa&#10;VcSeXHcZ0i3SQFz9z5N/z9utC3RJ9yft1X/xh8C/ARvF/wAN/GKaXqXhmA3GtY06CSS/g+TfLH5u&#10;/wAvZzJtHb6CuG/4JhfF/wCLXx/8GeJ/GHxB8br4h0mDUTpVpYHT7eCRJEiSSSTfFGnaeP16Gua/&#10;ay+K37Tdz+zP40/4SD4TeG9C0K70+S21K4tda+13NrbuCjuI/wAffFbH/BGJNn7K2v5X7/i67P8A&#10;5J2dJ/EI4fwb+0R8d/22P2hfFvhn4Z+ME+Ffgjw2spa/OmR3sjjzPLj8wSc+bJ+8cR/JsEZ7iovh&#10;9+0d8bv2d/20NK+D3xi8XxeNfD/iGWK1tNQktYIP9flLe4jMaZB8weW8b/X69hoHx6vPHP7QHi/4&#10;dfsv+BvD2kgX32jxX48u7TFt5nmMJJNkf+tO8uEycSEOQAn7yvlv9pLwR4n+H3/BSL4ZR+K/E03j&#10;HUr/AFbQNQW9lt/L2Rm98vyETP3AY3/OrYz9Dv28B8R9B+BeqeMvhx4zn8Jar4YSTVbq3jijkS8t&#10;0H7xPnQ9Bl/w968i/wCCYXjz4s/Hfw74h+InxC+IN9r+mpeSaPZ6PJa28UfmJHFI8/7uMf8APTZx&#10;7+1fRX7be/8A4ZH+Le3r/wAI5ef+izX59/8ABNPVP2kbX4Q6pD8LdL8GXvg5dXkdn8WSXEcn2jyo&#10;/M8sxHlMeX2pAN/bZ8ffHb4TftbaX4H8MfF7Xo9O8YG0uNLieUJFafaLiS38s/7jx5+hFfaX7T3g&#10;/wAf+D/2QtZuNA+JGrQeMvCej/2jNrSbI5L/AOzx+ZcGT/fRHP1xX54/tQ33xcv/ANuv4SH4u2Wj&#10;WWtreaOljF4ceSS0+z/bzjBk5L7/ADM/hX6qftdvs/ZV+MZ/6lLVR/5JyUgtc+KP+Ca4+Kv7RVrd&#10;/Ebxd8ZPFF1pei6mdMXQhNmO5cRxyfvP9jEo7dq/QP4ieDrnx94Q1HRIvEWr+FprqPC6pocyR3MH&#10;/XN3Q4r8rf8AgmzqH7Q+n/B7xpe/CPS/CWsaAusHfpuv3EkUv2vyI/M8ojH/ACz8ofO4HFfTv7Jn&#10;7emufF74rax8I/ib4Ti8H/EKwNxs/s+Ui3kkh/1kOx3JD/x5DujgHp3AasfJn7PT/G7xF+3NefCW&#10;4+M3jOXTvD+q3n2+9uNTlk+0W9pJ18p3kQeZiP1/1lfQX/BWXUfiB8LfB/hDxr4Q+IviXw9YTXw0&#10;e70/Tb+S38yTy5JY5t8ZBziJ/wAx+HmH7PV5c2H/AAWH8eW6H5Lu81iKQbePL8vzB+qJXsP/AAWn&#10;jf8A4Zo8JOPuJ4ut8/8AgHeUwPYv2EPD3jLU/wBmTRNY8b+NdX8Tap4otRqCT3k5kks4JP8AVpHI&#10;c/wYP1NfBenyfGG5/b4j+A8/xy8bnRY9Yki+2QaxcBzaJbm82f6z7/ljy/r+VfQ37IFp+1gv7O/g&#10;t/D2ofD/AP4Rr+zIjpEOtW1xJcfZ+PL3mORP4P6V82fs+J4xj/4K26anxGNrJ4z/ALRv/wC0H0//&#10;AI9zJ/Zc/l+X/sbPL/CkB+zNlbfZLWGEyPNsTZ5kn32q5TKfTY4hXln7Qvxz0T9nH4U61421474L&#10;JNltaAgPdXDf6uBPr/IH0r1OvyK/4K2WWvN+0N8OLjxe99/wqVo4I0e1+5G/nn7bj/pt5ez8MY70&#10;hs+qv2CPFvjzV/gz4p+L/wAYPEbx2/iG4l1a2jviI7axsI0J80D/AJZp/rP+ABDmuO/ZE+OXj39r&#10;b9qHxv8AEC3v73Tvg94dgk0rStM5jiu5XI8uRxzmTy/3jj+DzIxT/wDgqiPEumfsiaNH8PmEHgdL&#10;i3j1Yad5flf2f5f+j/8AbPzPL+532dq9o/4J8weGIf2Pvhr/AMIsY/sj6ar3hU/8v/8Ay97/AH83&#10;f+lMzaufFX/BcCX/AIn/AMIV9LfVD/4/bV9G+Af+Cn3wEsfh94Y/tTxLe6bfDToI57QaTcS+TIkY&#10;3x70j2Ej2r5w/wCC4XPin4S/9eeo/wDoy3r9Jfhh4D8O6X8MfCumW2h6dDYx6Tbxi3W1j2Y8pO2K&#10;C2rJHzF8Bv8AgoBa/tH/ALXj+CvB6FfAUOgXFx9ouoPLuLq8jkT9514TZxitb/goRq/7Q+i6f4Om&#10;+BUV7JbedL/a/wDZVrHcXO/MfkfI4P7v/WZ98V6B4T/Y68J/D/8AaSX4seE4Lfw8bnSZdPvtJsrf&#10;y7ed3KESCMcR/c7V9A29zHcx74pElHqhoJPjv9mb44fFD9oz9n7xto19dJ4O+Nnhm7k0q5nu7GNS&#10;J9gkieWAgCMPzGf+uZIr5/8A2Hf2nP2mvjz+0DdeFPEHiOyuNE8PB5Nfju9ItozGEkMflp5caESb&#10;z/44a1vH37RviOX/AIKEXeh/AfTbTXtSltP7P8URSD/Rp57cnfIZOxiwI/M/4BXzf+yl8SvjH4F8&#10;XftA+JfBXhy01PxLFbSXerWp/eG2k+0SE+XH/wAtPLzIfL/6Z0hn0n+13+298cbb4veIPBHwO8PX&#10;1zp3he5ittQ1rTtEbVJZZ/L8ySP/AFckcac7MY3/ALs8ivsLW/2gf+FP/syaZ8TfijZHSNVj0q3n&#10;1HS7VPn+1yIP9HTJ4Jc468V5h/wTU+LXhn4sfAdptP8AKg8WwX0s3iSEHEkt5JIX+0f7kn9DXj3/&#10;AAWs124t/g74A0uLeLa712S4kcfcJjgIT/0Yf1piOh0P4jftn/HfwRF8Q/BVt4J8FaDeRi803QL8&#10;PPfXcGAUHmOhj+f1/d9uldD+wb+35P8AtLa5qfgfxjpEHh3x7p0JnjWz3pBeonyS/u3yY3QkZQ5/&#10;Q1V+Dn7Dt3N8IPDJ0r9or4nWmlX2k286WukaukdkkckecRRmP5I8GrX7Ov8AwTF8O/s/fGfTviHb&#10;+PNb16/00zvBa3EEcYkMsTxkyOPvnEj+nagC7/wUD/aR+Mf7M1p4b8Q+BrHw5e+GdRuP7OuP7Thk&#10;kuEu3GYhxInyEI/NeXfGT9pP9s34E/DBPHXirwt8N7TRY3jS4jt0uJLiAyHYnmJ9ox1/5516R/wV&#10;kuntv2f/AAgY08xz410/H/fq4rb/AOCpD5/YY8Y7vvvNpn5/bIKALf7Bfx6+K37SHw11Hxp4203Q&#10;LDS5p3t9IfS45IjNs4kd0Mkn8f0718y+O/2/P2lvC/7Sd58HLDwp4Mm8S/2ilhaRPZ3D+ejjzIpC&#10;/wBpHHluH9q+j/8AglK3/GE3g8f9Pmof+lktfIXxB1S5b/gtHpvmf8sta0+3T/cOnR//ABdBcfiP&#10;cvi58b/23vgn4Tm8T6z4M+HOtaFYxmW+l0dLiZ4E/vyRm4jc/WP8al/aS/4KOeM/hV8I/h94p8O/&#10;DaOOLxhpkV6ur6tLJJZ2k7oHNvsjCGSTHmfxp06V993tnBqNpJaXUSXFvMmx4pFyjj0NfDP/AAV2&#10;0aysP2QbC3tbeK2gtdfs44Iol2JGPLl7fSkKW59Efsg/FzVvjt+zv4Q8c67DbQ6rq8MpnS0Qom+O&#10;WSM8dv8AV17VXzR/wTl/5Mt+F/y7f9Bn/wDSmXmvpemOIVynxD8faN8LvBWs+LPENw1jo+lWr3V1&#10;Iq/wew7t0H411dcJ8X/hj4a+LvgS+8N+LV83w9O8ct1F5nlhxG4kw59OBSKPzM8X/t5ftXfGJrrx&#10;J8KPh/quieBoSTDLbeH/AO0Hkj/25ZIyj/SMcV6B+wp/wUq8SfFj4kW/w5+KVvZJq+oh49O1i3g8&#10;gtOg4t5o+nTfzxzx7198WXivwL4PtNP0K01zQdItoII47TTY7yCLy4+kflx5r8n/APgorpvhPwb+&#10;2D8PPFvw31PTJvEV/cW95fWWlSI/l3cdxGYpH2HrJn/yHQSz9Hf2yE8f23wI8Q6x8NPE/wDwi/iT&#10;RYH1UuIY3N3BAheSP94CB8gPNfIPwXtf2s/jR+zwfipa/H6HTZZ7S7nstFk0C0k+0eSZAN8vl/u9&#10;5jP8B7V9mftheL4PAv7LXxT1ebCqPD15bx/9dZ4zFH/4/IK4n9k3w9c+B/2CPCltdKYrmPwvPe+W&#10;eqGRJJf/AGemQfMn/BNf4x/HL9pn4ia9rHiz4lXt14U8NpELjTvsNvGLua4EmxcpGNgTy8/lXsn7&#10;av7U/ivwT8SfBXwW+Gl/Y6N458Unz59d1UJ5GmWz+ZHGU8zKeYTHJ/3wOMvXiv8AwQ/l/wCKY+LS&#10;el5pzf8AjlxXln7RHhXQPij/AMFY5vDPxFMkfha/u7OyEUs3keZGdOj+zoj+klwR+dA+p6X+1D8J&#10;fiR+zB8Pv+Fn+Hv2n/EereJLSRDe6bqmpAW93LJJ+8NvAZPLxn/lkUfp2rvdC/bdl+M//BO74leM&#10;tcRLHxRpNpLol99nBSOe4ljjjjkT+4JPO6dsPivX7r/gl/8As33K8/D7Yf8Apnq14n8pa5b9qn9n&#10;HwP8Pf2Gfit4R+Hei2miW1pbx6rd29szySO9vJFcb5XJLk+XH3oEfN3/AAT+8AfEj9qj4VXGkat8&#10;Qda8E/DHwwU0uxtPCjR2k93PxJJ5kuC/3JPx8z2qv+0fpHxl/wCCcHjnRPF3g/4k6740+HupyC1F&#10;j4pupLsJcJmQ29wp4PmfvJEkj2H/AFn/AG09/wD+COmtW2o/sqX9jGc3Fj4iu4pcj+/FBJ/7P+ld&#10;Z/wVdjtpf2LfFTToskqX2nvb7uqSfaY8/wDkMyfnSLR69oOpaB+19+zdYalb317pGk+L9Jz52m3W&#10;y4tJHj8uWPfj/WRyeYn1SvzM/wCCTHgif4rfGvXPEeueJNYuI/ClpHJb2f2pwkzzuUHmfNygEZ/d&#10;9Dx6V9vf8ErrS6tf2KfBgukeNZLjUJIfM/55/bJf8DX53f8ABO34/D4EeO/HmhafpE2seK/FMcGn&#10;6JbxJ+7FxHJIMSeifvM/8AqlsEj2P/gs9N4RbxB4GS21GeXxz5cpurKOXfBHZc7HdP4HL5x6jfX1&#10;r/wTW+CmkfCn9mTw3qtk89xqniu1j1m+llfjLjMaIn8A8vH418j/APBS/wCAsXw7/Z58IeKdeuI9&#10;a+Iuo+JcatrTx4llEltK/lD/AKZp5SCvv79ifd/wyR8It3/QtWf/AKLFQtwie30UUUyjmPH/AIC0&#10;T4n+EtT8M+JbCHUdG1GHy7i2k71+B/7HnxKn/Zx/am8GeIbyWaHQZb6TSry6/wBXHPaSEwSSE90j&#10;fZJ/2zr+gfV5PJ0m8k/uQyfyr8fbz4AwfFf/AIJX+HfGVjah/E3g+6v715v+Wj2aXMkdxH+CASf9&#10;s6uJMj9UfjT8SF+GHwu8QeJoLcX99a2r/YbVOTPcYxGn4vivxy/4Js/DCz+IX7Zslv4902TUr7R7&#10;S91Se3v/AN4Pt8cscfmS5PzkSSOe/wA+K+vP2G/2i7z9rTw94N8EalbXP2vwLbxTazeSESRX+z5L&#10;d/r8nPvXjf7F+owWf/BVn4rwQxLFFcXviO1jjH+xe7//AGnSZB7J/wAFYP2WdJ8YfCv/AIWloGnx&#10;weJvDW1L4W6c3en9Dux3i4fPZPMr07/glfrmgav+x74at9HSGO9025u7TVkjHz/aPNeT5/rHJGa+&#10;pfFfhXTvHPhXWfD2sW6XWl6vay2d3A/R4pEKOPyNfjl+y78dL7/gnx8cviv8MPE0Vzf2U0v2O1aK&#10;L/l8jfFtcbP7kkcmf+/dID6Si+FPhn9qz/gpf4o1650e2vPCfw9063stQyo8vU9T+fy/M/v+Xv8A&#10;/JePtXiv/BZX4VeHfBHjX4f+J9FtRZ6hr0F7BfRq/wC7f7P9n8shO3+vev0J/ZF+Aa/Aj4c3Md9c&#10;DUPE/iG/n1nV74/fknmO8j8BXw7/AMFxP+Qn8HF9IdX/AJ2dA0eqfCn/AIJP/CW++DGjr4vj1a98&#10;Y6lpsUk+s2t/In2SeSMEiCPhNkZPHmRnp+FfOf7Cz63+yb/wUE1f4QXt2buy1N59HunjOyOfy4zc&#10;Wdzs9dg/ATvyetfrZ8OmST4d+GDFJ58X9m2myX++PKTmvzN8OaMvxT/4LPazqGibZdN8PSPc6hNG&#10;/TyNPjtpM/8AbxIkdAHs/wC1b+xpq3xe/a08EfE3XNX0aP4Y6LBaDVbfVrjZ5ccEskkkflyfJ5cm&#10;cH8a8G/4K0+Nvhh4n8F+CY/C9na3niIX7yJrenWuy3azEcgkh88DEh8wxnA9K1v2rPFQ/ae/4KF+&#10;D/gXrWr3mn/D7SZ44L20gl2Jd3P2eS5foc5kykGf4Oa7r/grj4e8K+Cf2WfCXh3SLCw0l7fX7cWF&#10;nbRhPLt0t7jIFAH1t+x1eSXn7Kvwlmmd5JP+EX08GR/+veOvmL44eFNDu/8Agql8Hmu9Ps7h7jw7&#10;LJOJk3h5Izc+U+P744/Kve/2RPGegeGv2QPhRdalrWn6fZR+HrON57y7jiRJPLGUJJAznNeLeLdZ&#10;0bx//wAFQfhdN4dvrbW4tI8JXFxeXFnOkkcSP5vl8p/10j/7+CgR4J/wWy0HTNN8Q/Ci+tbO3try&#10;6ttSiuHijCO8cb25jB/7+P8ArX6E+I/he2ufssX3gLwjLBoMt54W/srTXjykcG+38uPp9a+CP+C4&#10;3/H/APBv/rnrH87Kvtf9rD4sal8B/wBkvxT4v0L/AJCmn6Zb29nJs37JJpI4Ek/7Z+Zv/Cpe49Op&#10;4B+yb4D8C/sCfDPVtD+KHiLw83xB8RXJuJ9JssXdxJboNkcEUeN8nWR+n/LTpXzN/wAE7/E+jXf/&#10;AAUW8Q3HhbTW0XwxqsGrx2enOgj+z2/meZHH5f8AB/qx8navoj/glV8IvDniP4a6p8ZPEEyeLviB&#10;rOqXEU+oX7G4uLPYR+7y/wDy0kyJM+jx+lePfs9a74Zj/wCCvPi2TSLq1i0q4u9Ttrfy/kje4+z/&#10;AL0J/wBtI5KplK/U9D/4LSfD3Qk+G3g3xpHp0cXiI60NLe9i4eS3e3lk2P8A8Dj4+pq5+xp/wTc+&#10;EnjT9nbwz4o8baVN4j1zxJZjUHl+1yW6Wscn3I4/LI/P3rc/4LU/8m4eEP8Asaov/SO5r6R/YYeF&#10;/wBkL4TeUweMaDbgk9d+P8aRR+XN34Gv/wDgn/8A8FEfC2laFrDT6Fd3dn5clxL8z6XdyeXLHcY7&#10;piT/AL9xyV+w3xi03QdW+Ffi6DxPZQX2gjSriS+trhN8bRpGXOR7Yz+Ffmx+2XoMHx9/4KffDfwb&#10;oyx3Eul22nxaq6DhVjllvJEf6QP/AORK+3f29PHS+AP2SviRdY3T6lpcmjQJ6yXf+jj/ANGGmRI8&#10;W/4JdfDHwnrP7GtlNqPh7Tb6TWru/jv5bi1R3uI/NeMCQn/pnx9K+bf+CRPgzQ1/aP8AiVOIUuZd&#10;G0949NuZfn2Rm52bx+CCv0N/ZE+FMnwT/Zn8GeFLkAX9pYfaLzHaeTMkn6vXwR/wRktD/wALe+L0&#10;0jZkjsreL87iT/4ipe6JOt/4LZaVp6eC/hnemyj/ALUbULxEvAMP5flx5j/E7D/wCvqr9iDT/Afh&#10;z9mT4cR+HX0m1nvNDs7i/a2Ecck148UfmvIOu/zM9a+Zv+C2n2f/AIVP8N95H2n+27jy8f3PI5/9&#10;kpq/8E3/AIR67+x1pPia2hm0Lxd/wiVvrkniI30hjE5tEnkMkefL8vr/AI1T6AfdHxz8GaJ46+Ev&#10;i3RvENot5pU+lXCSeYMlP3bfOno47H2r84P+CIuh2F/qfxb1Ka1ilvrNNJjt7iRBviEn2zzNh/4A&#10;n5V2/wDwTL+O3in4tfs+/F3wv4o1S91dPDdoPsOo38pkkSC4tpx5ZkPOE8jP/bSsD/gh8UOl/F0n&#10;/WGfS/yxc0MuJ+pdFFFIoK/F34h/CzQLn/grpB4b/s23h0K78RWeoPYpF+7k/wBDjuZfk/6aSB/z&#10;r9oq/ED9s3xp4j8Mf8FOdW1bwYq3Him0vtMt9PgxnzLh7K3jEf4mTFVEln3P/wAFO/ido3h/9mvx&#10;F4Oi0b+39U1NI0EEUXmR6bGH8z7RJjOzZ5fH+FeUf8EVPBekf8K48d+KHsYJNd/tZNPW9KZkWAW8&#10;cmwH0y5r2nx78D7jwX+yH8Y9X8YX39s+Oda8NaheanfOcxwSfZpMRx/9M468v/4Inp/xYrx23r4k&#10;/wDbaKhiifPn/BVDQ/D1t+294HOpJb2Ok6npemS6tLs2Yj+2XCSSP/2zGM/9M6/UrxY/w71D4Rat&#10;o93caJJ4PfSZI3tvNj+z/Z/L9PTFfmF/wVG8O2njD9vj4c6BqEjR6fq+maRZTyR/fSOTULiN8e/J&#10;r7u8Q/sC/BcfDC88OQeF5IoLe0kSOWO/uPMzs/66VISPiH/giv4Q0bWPH3xF1y9sIbnVdJsbNLG4&#10;lTe9v5jz+YY/r5cdd9/wWy8MacPCnw48QLaR/wBqG/uLJ7zo7ReXvEf0zzXK/wDBD7/kZPi5/wBe&#10;mmf+h3Ndn/wW8dh4E+Fy/wAB1K8J/wC/UdMXU+t/2TI/A/hv9mTwBaaJd6TFpn9hWcs7o8cfmSPG&#10;DI8n+2ZPMr86f2R/hv4R8Vf8FPvHNtDY21z4f0PUtY1HTLWOPEEbR3GyL5PSPzP0FfXvwY/4Jr/A&#10;+w+HGgz3nh+51u9vtNt7m6urq+k/fO8YJ/dg+WOtfMH7BPg3Svhz/wAFMviR4Z0KTztG0mDV7K1A&#10;ff5aJcRDZnuU+5QI7j/grt8ZtWk1rwX8GdBvzZw6zGuo6sIpMeekkvlW8b4/gzHIT9Er698I/sV/&#10;CDw78LLbwNN4D0bUdOFsI7i6u7SOS6mkP35DPjzN+e4x0r8+/wDgsHol/wCEP2mPh544aAS6dcaT&#10;HFb5PDS2ly8kiflcR/nX6z+FfFFh4z8L6Tr+j3Md9pmqWkd7Z3Ef3JIpEDofyIoA/Iz9m7ULv9h7&#10;/gozqvwtbUJ38I63fJo5+0DiVJ4/M0+Tj/loHkjjL9P3kleh/wDBa/wrpMdh8NdejtUXXZ57y1kn&#10;RfnkgSONwH+hNc78UtBT40/8FgNHsNKR7i10C+065vpY/nCfY447iTPoN+yOu3/4LcWMMvgf4X3R&#10;kzcxajeRog/uPFGf5xigZ1f7Q3wg/Zt0P9ia8lh07wraalb+HfM0TUbaSP7ZJd+WZI/Ll+/J5kn/&#10;AH8qx/wRtj8RL+ztr7agZ/7DbWX/ALJ+0MSn3P3vl/8ATPzPT+PzKf4h/wCCVnwm1j4EW1vp8mpW&#10;HiaHSvtEGvTXjyDzvL8z95H9zy8+mK4b/gkX+0XqNz8O/FngDVrZX0vwnbf2rY3UfDiOWWQyRv8A&#10;8D6H3oEa/wCz1+xfe+Bv2jfiD8TPjwNF1OxuJrj+ypNXkjn+2SySeYbnY/3PLjwnPqfSvmn4za54&#10;D8Kf8FIPBmofCBLfRNPg1rS4bz+y4zb2/wBokuBHc+UgGPLeOQD936vxXsH7FxuP29v2k/GfxN+I&#10;+oS6ppfhZo5NF8MSTk21p9oMgj/djtGkfXHzvyelcl+3zoGh6D/wUd+EdvpMNrYxv/Ycl5HbxiON&#10;JP7Qk9P+mfl0i0fXv/BVvwppGsfsb+KNWvrKKbUdJurC40+4dMyQySXcccmP+2ckg/Gsz/gkv4K0&#10;LSf2UNH8QWVhEms6rfXn268x877Lgog+mxErqv8AgqV5cn7Dvj4lufM07Z7/APEwt6pf8EpY9n7E&#10;3g8/3rzUD/5OS0BI+I/2/vhZ4cP/AAUX8F6Itgken+KpNGl1GCP5PMee8NvJ+aRiv0o/al+Gnhjx&#10;B+yx4/8AD15pdqulWPhy8ltIggxaPBbmSKSP/ceND+FfAH7eg8z/AIKhfBxPWXw7/wCnF6/Sb9pj&#10;T31X9nb4nWkf+sn8NahGP/AaSmQfB3/BFzwToi+CfH3jOW1hGtRalHp6Xch/1MHlByB9S/6V8vf8&#10;FSfF+geN/wBqW6ufD1gkEVvplvb3F7FFs+3z5fMv+32jz/0zrrP+CZEvj74hah4l+F2jySWXge7k&#10;j1TXdRh+SWDjZ5Yf/poE/wDIddl/wWJ8DaR4F1L4P2Oi2aW0IsdQiOPvvse3xn86a2H1P0D+JPhq&#10;f4Rfsd+J7D4Z6e+k3um+F5202DS0/exy/Zz+8QYzvHWvgj/glH8APhf8cND8f65460uy8W+JYL1L&#10;f7Dqzef5EEib/tGw875HEg3n/nmcV+sWmFItFst7rsSBPnP+51r8bfB/w9m/aj/bp8cz/A7UJfh/&#10;4TtPMe71nRH8uN0x5ReNE+T9/IBgdP8Alp60l1EXP+Cd/wALfDF7/wAFAPHmmzaXFe6R4YGqPpMc&#10;n7yOCWO9jiif/v35lfon+3l8P9F+IX7KnxEj1e1Sd9J0i51SylkP+ouIIi6OP5fQ18Ff8EovD1xo&#10;P7YfxRtLq7bUZ9NsLyze9k+/M/22P95z/f8ALzX6H/tjy2T/ALLXxTivLpLWCTQrmJ5Hb7m+PH9a&#10;lbjezPmX9mv9kX4O+LP2HNM1TUPB1ldapq3h6S8vtVf/AI/BceWT+7k/5Z/hXgv/AARW8B6PrvxA&#10;+IfiS/skn1bQrWyjsLiTpB5/2jzD+PlpX3F+zLoKaT+wV4csEkaTzPCUku//AH4JK+Qf+CHsafb/&#10;AIvyeZ+82aV+7/G8plR2Oe/4LT+ANE8PePfh14lsLOG11TXra+jv5Ih/r/INv5buPX9+4z7V+kv7&#10;Onwn8D/CX4baNp3gjTrOyspbSBpbq3GZLuTy/wDWSSf8tCa/Pr/guCjnWPhE/wDyz+z6oPxzbV13&#10;xl/4J66X8JP2cdQ8X+BviN4x0PXPDOkyaqyyau5guBHH5kiAR7PL6HlPSk9wkfRX/BQz4ReGfiB+&#10;zB471fVtJgutZ8P6XPqOm32z9/byIN/D9cH0r56/4IseC9GPwx8beKzp8B13+2v7PF7s/eJAII5N&#10;gPpmQ1W+BH7Qvib9o3/gnV8aLXxhd/bdY0HSbywGrSf6y4T7Pvj8z1fqM966T/gij/ybv4z/AOxq&#10;k/8ASO3pvoJHzl/wVK+GHhfS/wBsbweEFtolj4lsrOTV5UGxE/0mSOS4f/tmB/37r6e/aWsdA/aX&#10;8R+B/wBmz4f61BY+FbOKPUdf/sN4z9ns44/9HjHGz/nnJ+VfP3/BWHQF8Q/tifDPSb2R4rLVNMsr&#10;R5I+CEkvJI3/AJ1z/wAcPhrrv/BMf9pbwj8QPBKz3XgjUk8sRO7yRyJgfabOWT3wJE79/wDlmaUu&#10;gRP0I/Zl/YI+Hf7K3iHUNf8ADF3rWpareWv2R59XuI5PLTg/J5cceOlfTFc34D8daP8AEvwXo/ij&#10;QblbvSNVtY7q3mXujjP4f/WrpKmJYUUUVYBRRRQAUUUUAFFFFABRRRQAUUUUAFFFFABRRRQAUw9a&#10;fTD1poiQ+iiikWFFFFABRRRQAUUUUAFFFFABRRRQAUUUUAFFFFABRRRQAUUUUAFFFFADeEFfi3/w&#10;U3+Nk/7R3xB8PaB4a8FeIobXwa+oW895eadIkl1JI8YkKJ12D7OOT/f7V+01MPWmSz5d/YP/AGgL&#10;n4x/B/SNK1LwlrfhnV/DdhbafdSahZyRW135cYj327/WM5TtXyB+3v8AsteOvhB8ftN+OPwY0zUn&#10;N3efa7uLQbcu9jfjh5DHH1jnGd//AG03/wCsr9YaKdiD4x+HH/BQ3Tbz4L6t42+I3gjxL4Bn0SOM&#10;3ccmnvLb38h/1aWkkmzmR+gk4GcFz9+vkz4Sftry+Pf2x9c+N2qfDDxb4h0KDRBoWj2PhmwOoS6W&#10;TIhy5yib5B5/f/lrgDiv0e/as+A//DTHwW1fwD/an9jfbZ7eX7Z5fmbPLlSTp+FejeC/Buj/AA88&#10;LaZ4c8PafDpmj6dCtva21uvyIg9KkuJ+VH/BRn9p24/aP+Emj6BpPwo+Ivhiy0rVk1i61PxRon2O&#10;JESCWP8AgMmP9bnJNfVf7Cv7V3hbx/8Asq2cVhaahNrHw50CzsNW0q2g824k8i38uN4AP9Z5gg6f&#10;hxX2RLGkybHXejdRXgnwK/ZZ0r4E/GP4q+LdDuoLfSPGclnNHo0EOxLN4w+8jt87yOeKHsyj8vv2&#10;Zfjlqnwb/bF8bfFbxJ8OfF8mleJX1PzNP07S5Jbi1+0XguP+WmwHy/L5/pXeftBw/EP/AIKS/Gzw&#10;qnhn4deIvDngHQ1Nu+ta3afZ/wB08g8+XnKF8JhI497nH5fsF/DTqS2A/Ff/AIKMftI6b8RP2gvA&#10;zeE9Kv7q38Dcu93ayW7z3AuEkkTY6cIPLj+fHOT7Z+5/20/iNpPxN/4J7eO/FOjef9g1LTLSWNLi&#10;Py5Yw9zb43p2PNfXXkw7v9Wmf9yvkz/gpv400nwz+xz4606fVLK31PVltYLGylmRJbj/AEyAyeWm&#10;fnxGJH/CmRI+T/8AgnP+354A+DHwY/4QH4hT3GhnTr25ubHVIrR57eaOT955b+Xk+ZvMmPXKelXb&#10;3UdV/wCClv7ZHhPV/DmnXkHwi8AzoZNUv7cGK52SiWQEdnuNkcYjySEXeR/BXvX/AASdvPD+v/sg&#10;2Glxx2V1e2OpXkWpW5RHYu8nmRl/+2bp+Vfamn6daaVbC3tLWG0gHPlwRiNPyFMk/MX/AILSeFdb&#10;hm+FnjG0s3uND0uS8tp5Nu6KC4keKSPf/wBdBG//AH7qf4u/8FGU/aF/Zn8a6B4D+FHi661G50WS&#10;21i9eGOSw0uJ0/eP5qZ3/u89Y4+tfpXrejab4j06XT9V0+21OxnHz2t7AkkUn1R+DUeheGNG8NaY&#10;NN0nSLHR7Af8udhbJBF+CIAKAPya/wCCfH7Zw+Cn7OfjPw/H4E1/xZc6FdSa4ZtIiHlRQPHGP9Ik&#10;52DfG5zj7nritPQ/2rtZ/wCCg37QXwQ8P6Z4Jbw+nhXXf+Ei1ORb37ZGkcZjPmf6uPGMY/35BX6i&#10;+GPh/wCGPBdneWvh3w5pehwXchluItNs47dJpPVwg5/GqfgX4S+Cvhl9tPhDwnovhc30nmXY0mwj&#10;t/OP+3sAzRr0A+B/+C0HxH0Jvhd4T8Bx6gkvic63FrD2UfJS0S3uY97/AFeTj6GvfP2AvjR4U8Wf&#10;sg+E7mDVobb/AIRHTE07WftEnl/ZHt4+S/8AsbBvr3Xxr8F/AXxKlin8W+CfD/iaWP8A1c2r6ZBc&#10;un08xDirnhT4YeD/AAVoFzo3h7wvo+h6RcczWWl2McFvIf8ArmgxUrm6gfhzqfiTwB+0D/wUIvdU&#10;8Qar/ZXw81vxLJ5mo+aIBJboCkR8z+BJPLTntvr9Ef8AgqF4s8JeBP2NNX8ExXtlp17qosLfRdKi&#10;cB3igubd38tP7gjjH519Hx/svfB21vY7+D4U+Cor2OTzUuY/D9okgf8Av7xHmtzx/wDBnwJ8UorJ&#10;PGHhDRPEyWfFuNWsI7jyeP4N44plo+R/+CUnjDwz4z/ZITwIbuKTVtNmvYNTsC37wxXEsjo4GfuF&#10;Hx+Br4c8C/EL4hf8Euf2jfEej3uhPrOiXchgmtbj/RotZtI9/wBnuYZP3nlv85P/AC0xvkSv2b8A&#10;fBfwF8LJLmXwf4M0TwtJcf699JsI7fzP++BWn42+H/hn4jaWuneKPDukeJLBH8xbbWrGO7iD+uyQ&#10;EZoKPzp8Y/8ABRrxZ+1atn8MvgF4M1bTfEuugR3WtalMn/EuhziVh5e/YnT94+OP4MkV7x+31470&#10;H4N/sYa94W1fWEn1nVdITRtNjuTvuL+T92kkn5fvCfavpHwF8I/BXwut7iHwj4R0PwtFcEGaPRtP&#10;jtPNwP4/LHz/AI1P43+GfhL4kWkVv4r8L6J4mt4uY49ZsIrtE/CQGmRI/OL/AIJq/tl/Cn4Q/s63&#10;Phfxz4ut/DuqWWrXFzHb3UEhDwSbMbPLQ7znf715h4G1m8/a8/4KZRfED4aafc2nhnTNUs7+91hr&#10;fy8W1vHHHJJJ3H2gRmNI87/3g44ev1Ci/ZX+C9sMw/CPwPEf+mfhyzT/ANp13nh3wzo/hLTI9N0P&#10;SbHRtPi+7a6bbpBEn0RMCgk/IP8AaF8d3X7M3/BUmT4k+MdIvr/w+s0d5aBUD+favp/2bzIN/B8u&#10;TPTvGal/4KJ/tj2P7T3wk0HTvB3hHxHH4LsNaivJvFWo2BgtZJ/IljSBOoz+8lzl/wCDoeo/WXxp&#10;8O/CvxHs7a18VeGtK8SW1nOLiCLVrGO4SOT++gcECrWseENA8SeH5tC1PR9O1DRpBsk0+5tY5Ld/&#10;+2ZGKBnyv/wTS/aB/wCFvfAjRNAPhjVtNPhHTrfSn1aeIfYrt4vkAik7uE2Fx719lVk6No1j4c0q&#10;103TLO206wt4/LgtrOMRxxoOyIOBWtSKiFeOftHftM+Cf2YvB6a94zu7uNJ2aKzs7KAyy3cmPuJ0&#10;Qf8AAyK9jqlf6Xa6pD5d5aw3Mf8AcnjEn86Cj8VvBJ8Uf8FNf20tM13WdMuYPA2mzRvc2+d9vY6b&#10;CfM+zmQAYeVzj6ynslfaP/BTH9qHwv8AC74LeJPhohlu/F3iTTjZwWcCfJawP/rJHf8A3M8e9fbt&#10;vaw2seyCNI09I0xSGCHzvP2Jv/v0EyPya/4JE/tK+F/Atprfws1ySey1XWtT/tHT7gpugf8AdJG8&#10;b/3D+7B59av/APBTX4KeKvg58b/D/wC0N8O4bq13SI+p39mrn7JeRD93LJ/0zljxGRjZ+6w/+s5/&#10;Vvh/epKYRPkH9lX9tTQv2zPCGt+H7XRtU8O+K49NeO+jkjMloHePZmO4Gc89nw9fnf8Asn/HTxr+&#10;wL8X/Gfg7WvhpqPiXWNWa3s59ItXeK58yCSTy3tz5b+Yj+Y/Th+K/c6ikUfiX+2tqvx41r43+Bvi&#10;/wCMPhnd+FLS0a0Hh3ToZTdrB5E/nhLiSMcTO8h7Rk8DHyE1+iuu/H3xlafskaj498SfDrU9O8W6&#10;hYypY+ErFZLq58yTKW/mARh07SPkZQe9fT9MPWmiJH5J/wDBJPVPE/wg+Ifizw14l8BeKNNtPFaW&#10;nkarNpM6W1tPb/aP3ch8vCeYJD/37ruf+CtXifXPidpfh34ZeFPAvijXr3Sr9NYv9RstInlt0/dS&#10;Rxxo4T95nzJOn9yv0zop2JPib4a/tkeG/gN+xn4F1fx/4d8UeGr3R7C18OLpF9pTxXF9dwW2z91v&#10;x8jiPfvfHU96+VP2Wf24/wCzvj18UPip4t+HPivxLqXi8W9tZHwxZfbPsEEef9HBcpkcRc/9M6/Q&#10;f9rL9l2w/as8PeEtB1PV/wCz9N0fXYtVukSPf9qjSN43iBz8mfMr2/TNNtdGsbexsbeO1soEEcME&#10;CbEjT0xSA/Hn/gpD+0Bqf7S/hrwqmk/C3x34Z0fw7LPd3eo+JdGe2T95sQcjeMDHc96+ofCPjfTv&#10;29v+CfHiHwX4Z3p4x03RbOwvNPciP/ToBHLHz/zzkkg/nX3ljevI614N8BP2W9H+AvxR+KnibQbh&#10;YdL8a3FncJpcUYRLF4vP3hD6F53OKAPgn9jb44/tGfAj4ey/CrS/2e/EHiK7S5lk0281O0udPism&#10;kP7wTl4tjpvz/wAtI+/NcRH4R/ag+Hf7clj8RtW+GM2t+Nr+888Q6fFJJo8yS2723l/aELpGkcf9&#10;98x+WDX7T0+gtHwt/wAFQNb8Uat+zTaeC9J8Fat4l1nxBNbveSaLaSXMFj5EkckgJjz/ABps59a5&#10;/wD4JKaTF4R+F3iDRb/4f6/4W8Um8+13urappksMd/H0ijjkcD/V/wDPP3z/AB1+hNMPWhBI/Fv9&#10;qD4g+N/iL+3HofxM0z4WeMZtA8E6jp8cEUmk3Aku47S589v4PkMjmTZ7FPw/YPwJ4tg8c+ENG8Qw&#10;Wd7pdvqdrHcx2epQ+RcQ7wDskj7P7V0NPoCIUUUUij8//wDgpv8AtEX9j8NfE3wj0PwF4pv9U1mC&#10;BJNbGmSHT1g8xJH8uT/lo/ybOnBr5s/YI/bSsP2SPhlrvg7xx4E8W3L3WrPqdpPpunjOXiijdJPN&#10;kj/55Zr9k6KAPx3+PGo/Gz/gpV4+8NaV4a+HmreDvh9psrva3+s28kVsRIfnuZ5MbHcJgeVHvPL9&#10;cmvrP9rb9mW90f8A4J+z/DHwDbz6m/hy1tHjt40Pn36wSB5jsjHzySfPJgDk+9fatMPWmiJH5F/s&#10;M/t6a/4R+EemfB7Qfhhqnjfxnpj3CaYumukcDo8ryf6Qcfuwkkn3/THTv5h+yb8QPiR8EP26dTk1&#10;r4d6lqfjXxLJcWWpaHChjkthcXEdxJcJxJmOPy89fuZ+ev27htIbeSSRIUSSTl3RMFqseUm/ftG/&#10;1pDiflZ/wWX+MOmX2j+D/holpcjXLS8GtXMskeIEj8qSNER/4z+8P+TXv3/BOXxB8N/A/wCxnaa7&#10;oofTIrGOS48T3tzF+9+1oMySEjO9MY2f7GO9fZl7p1pfr/pNtDcD/ppFvpkWnWkdu8CW0KQv9+NI&#10;xsagUj8WvgN+1T4WtP8AgpJr3xJ1K5kg8LeJL68sLe8CP+7ikAjt5JI/v8+XHnjjfXtP/BYz43+E&#10;tf8ABHhDwDpuoLeeIY9SGs3CwqcwQfZ5I0D/AO/5v/kOv0rs/Bvh/Tt/2bQ9Ot97+Y/lWsaZf16U&#10;mp+B/DmuzCa/0DTL6X/npc2kch/UUyTwb/gn78XfDfxX/Zg8Cw6JOr3fhvSbTQ9Stm4e3uIIkj5H&#10;o/l7x9ayv+CmfhDWvGH7HPjGLQ4bi5uLWS1v7i2txmSS3juEeT8EH7z/ALZ19K6F4d0nw1ayQ6Pp&#10;lnpNs7b2js4EiQn6JgVr0AflZ+wZ/wAFA/DPw/8Agd4d+E8fg3xHr/jXTftaafa6NbxypfGS4luO&#10;pkGz/WYPGOK8W/Yg+Oeo/Dj9vHxZqniPwtqLeIvF0uoaZPo1kvz2l3cXsU8m8H+CPy5Pyr9k/DHw&#10;48J+DLu6u9A8M6RodzePvuZtNsY4Hmf1coBn8antfBHhuw8UXPiK18P6Zb+IbqPZPq0dpGty6dg8&#10;mA5H40Afkp/wWG+KeheKfi74E0HSrj7Zf+G7W4e/TZwkk7xPHGfwj/Wv000L9on4f698EI/inB4g&#10;tY/Bn2X7RJdy/wDLDA+eIp1EgPybOtdJr3wd8B+KtQk1HW/A/hzV9SfmS6vtJt7iV/8Agbpk1dtv&#10;hx4VtPDf/CPw+F9Ij0DGf7JSwiFt/wB+8bP0oEz8c/8Agkx8WdE8HftQazb69ex6ePE+lyWVlvT9&#10;2939oikjTI+58iSAZr0P/gtP8SdF13xT8OvB9heJPqmiJe3d/GnPk+f9n8r8xHJX6Y6N8Bfhn4a1&#10;ePVdG+HXhXTNXT7t7ZaLb28v/faRirnin4O+AfHk6XHiXwR4d8RXCfcl1bSbe4k/8iIaRoz53/YO&#10;l+Fvwn/Y50bxHoer2kekpZ/2l4h1eZNj/awB5/m/9c/9WPYV8IfsQfHnwnoX/BQvxj4n1K8Nto/j&#10;W81Sz069mj2osl3epPBv/ubxHs6f8tO3Wv2M0jwP4f0HQzoun6Hp1lo7D/kH21pHHb/9+wMVy9h+&#10;zr8LdH1xdY0/4ceErHVkfzEvrbRLaO4D+vmBM0yNeh8Rf8FmfidokPwp8L+AY7tJPEd1q8eqPbfx&#10;R20cUqb/AGJeRQPo9e8f8E7/AIyeFfHX7J/g+HTbuOK58L2CaXqtu/34JUBGT/10A3/jXv8A4s+F&#10;fg7x3eW934j8KaL4gubf/USalp8Vw6fTeDVzw/4F8O+E7W4t9C8P6Zo1vcfNNHYWkdukn1CAUBr1&#10;Pxrsv2jPBEv/AAVUPxSa/aPwW+sPbHUpR8mz+z/sfnf9c9/z/wC5X2X/AMFRv2Z9S+Pvwd0XxV4T&#10;09tY8TeGJpJ44LPMj3VhKP3iIgGXcFInA9A/rX1cPgb8ORfvff8ACBeGftzt5huv7Ht/Mz/v+Xmu&#10;5jhWGNURdiL0AoA/Pn9lj/gpn8N7P4O6PonxU1q48L+N9CshY3YubGeT7YIMRh18uM/vCByh53h6&#10;4v8AZv0G/wD2zv27tY+P0mlXNl8N/DmItEkv4Bi7ljj8uLg9x+8uOD+7cxiv0E8QfBTwB4u1Uapr&#10;vgnw9rOrf8/99pcEtx/38KZrrLDT7bS7KO0s4IrW2jTYkUCBEQewFAH5d/8ABZ74xaBqlj4L+H1h&#10;cpe67Y3suqX6Rn/jzTy/LjR/9/zHP/bP3r03Sf8Agq38GNB+BmkqG1O+8T2+jQW7+HUs5BicRBCh&#10;ncbNmf48nj64r7f1v4d+FPEl8moat4Z0nVLxOBPe2Ecjj8XFM034beE9Hkkk0/wrothI/wB97ewi&#10;jJ/JKAPze/4I+fBXxX4HvfGXxC8R6XeaJ4fv9NjsrFr1DELz95veUIf4I/LxvOP9Ya8D8R/tReEr&#10;H/gp3N8XgLt/ClvqyQSSJD8/lx2Qs5JNnfkGSv3D8pdmzaNvpWb/AMIzo+7d/ZNln1+zp/hQB8vf&#10;8FBPj94X8Dfso+II7qSa8m8ZaTJp2lfZoid/nxcSPnGxMGvB/wDgj/8AFLStV+DPi34Zec0HiSG/&#10;uNRgj2Hy2t5LeKMPv9fMjk/Sv0gutLsr62WCe2huYE6RyoHH60yz0aw0xt1tYW1r7wwIn8qAPxW/&#10;Yx/aD1f9gj4p+OvBPjTwFrWqajrT21uLTTY8XnnwPKkflo/+sSTzDyPbGazv20fiJ8UtR/ay8FfE&#10;nxV8Nb3wlcQSWM3h3R7/AA73UdvcebGjyJx5hd/njHKb8Y6V+38lhbT3MdxJBE9xH9yR0G9KmktY&#10;5ZEd40cxn5CR9ykWj4u/bV+Peoab+w5eXms+EdT0zxB430s2i6SLd5Dp/mJmQ3D4+TZHnr3ryv8A&#10;4I4fGmxvvh5rPwwnsrlNTsLuXVYLwQ/6O8EnljYZOzh88e/tX6W1EYl8zftG71phI/GH/go38W73&#10;Vf2zfDOu6R4e1N7TwGLSJFvrOSOO8uILl7iQx8f6vmNPwNfd37V/x3s9c/Yl8R6/pPhzXb2Txhok&#10;mnWunfYHNxbPcJ5Z89B9zZvz36V9ZUUWIPx5/wCCfX7UV9+y58NvFHhvWfhV461+S/1P+1LaXRdM&#10;LxjMccflyb8bP9XnPNdb+zf8PfiR4i/ae139qL4h/D/WfC2jwi5vLXSkt3+2yySW/wBnjjit3Akk&#10;/dn752bzyOuK/VmiiwH4ofBz4q+I9P8A+Ci1x8Urr4deK7bTNa1a7jl00aZL9ogt54/LR5Bj/lnm&#10;OSTnsa+h/wDgsL4u1TxF4D8HeB9H8Ma5fGXU/wC2J9StrCR7dBHFJGIsgff/AHpP/ADX6UUUWA+R&#10;f+CfHxYu9e/ZT0Sw1bwvrmi6h4NsRp9xHcafJH9sjjB8uS3/AOen7sYP+3mvzj1j9pK58Bf8FDR8&#10;bvEPgrXdA0p9QkcaTf20kF21obM2m/EmPn2HzD796/davLv2j/gVo37Rnwk1zwZqywKL2Am0vZIx&#10;I9pcf8s5U+hoZUTtvCPi3TfHPhTRfEeizi90jV7WO9tJ/wDnpFIm9D+Rrerivg98Pk+FPwq8IeDU&#10;ujeR6BplvpwuT/y08uMJ/Su1pFhXkf7Q/wACdA/aS+Fmt+B/EMabLlN9pe7MyWN1g+XOmfTP4gum&#10;ea9cph600RI+Lf2DrDxhP8IPFfwP+MfhOaVfCkr6PFLex+ZZ6lYSZAiQn/WIg4z/AM82jrm/2Ovh&#10;r4w/ZJ/aR+IPwmmgv9R+FepWj+IdC1N4z5aSCSOPZn/npsfZJ/17xvgCSvvainYk/EL/AIKm/tE6&#10;H8dPil4d0jQtP1K1TwtDcWk82pWn2b7RJJInMaH59g8vv619k/D3/grJ8D7bwH4fh1aTW9M1eGzi&#10;t7qxXTjII3SMA/ODgp7191yWFrJ9+CI/VBVO88O6PqMXl3WlWVyn/POW3R/5ikB+d37RX/BXLwSP&#10;Amo6T8KYtWv/ABTewfZ4NUurTyLay3jBcCT55HHUDZj3rpvEX7QM37CP7E3gqw1pLy8+J2uaZLLa&#10;290jyFLuT95K88h/55+Z9eK+2rP4deFbG5+0weGtHt7g/wAcVhEj/nitXVNJsddtntL+yt723P8A&#10;yzuYRIn68UAfmz/wS88CWvwj+Enj39oX4hzT2p1USeXf3aeZJ9jjPmT3Gcbz5kn/AKK968g/4Jtf&#10;tCeHdM/a9+IKasw0/S/iE9wbEXag/wCkPdeZFG56YKSSD0/Ov2J/sq0/s/7F9lh+x+Xs+z+WPLx6&#10;bK5TR/gt8PvD+pHUdL8CeGtL1Mj/AI/bLSLeOX/v4IwaAPywvPED/wDBNX9v3UiIbiL4YeJcSS28&#10;SfILCY5DRp03284kHr5YI/5aV9lfts/CO0/bP/ZWjvPh7exa7f20ia5octsw2XeEdJIuR/HHJJ6H&#10;eEr6P8d/Czwb8Tba2t/F3hXQ/FEMBzDFrOnxXYQ/7HmA4rY8N+G9J8JaLb6VounWuladbjEFpZwe&#10;VGg9kFIuJ+Pf7JX/AAU11b9nDwjF8OfiD4Wv9b0jRvMt7WWCUxahYgEn7O8cmA4Q5H8GzGOa+lP2&#10;e/2qPiD+1B8Stc+J50W58LfBvwXpd3ImnRuZJNSvPL6GTA8yQR+nEfrzX2F4x/Z6+GXxG1Aah4r+&#10;H/hrxDqRGDfajpFvPcH6yFM11uieHdJ8OaPb6RpOm22m6XCnlx2NtCkcUaf7gFApH5N/GL9tuH9u&#10;/UPhd8MPC/g3UNJvp/GFpe3QuZI7iJ4o/MHQf7EjyPn/AJ519M/8FZfH2heHv2Vb/wALXmowpr2u&#10;XdmllZpIBJIscySO+zsg8vH1NfS3gr9nn4Z/DrxVeeJvDPgfQ9E1y5BSXUbG0SN+fv44+T3xWr8Q&#10;vgr4C+KrWr+M/B+j+KTaf6j+1bNLjy/pvFMk+VP+CS/xG0DXP2VdL8M2V9H/AG74eursanZu2JE8&#10;24kkjk/3NjgfVDXxL8TvjV4Wsf8Agqi3xC/tON/CNh4hs0m1GP8AeRokVtFbyvx23pIa/Xn4d/AL&#10;4d/CZ9Qfwd4O0jw0b9PLuzp1uI/M9jXN3X7HvwP1C4lnuvhL4SluJn3u8mkQF3P1xQB6npGrWPiP&#10;SrPU9OuoNQsLuNJ4LiCQPHImMh0P418B/wDBZP4naLY/BDQ/A0eoQv4kvtagvTZA/vEt44pcyf8A&#10;fbx199eGvDeleENDtNG0XT4NK0q0j8uCzto9kcaegFcp4++BHw6+KV/Ff+L/AAToHiW9ij8uK41X&#10;T47h40/4GKAPn7/gmF8XfDnxB/Zc8L+HbC9hPiDwvC9nqWn5/eQ/vZPKkx/cdO/rkV9i1wfw9+Cv&#10;gP4R/bP+EL8I6P4XF3j7QdKtEg8wDpvwOa7ygqIV4X+2X8HdT+PH7NPjXwToc4i1q+t45bLzX2b5&#10;IZUlEf8A208sx+n7yvdKYetCCR+FX7HGmfs7eDdX8W6B+0ro1zpXiayuo47QatDe+XF18yKSOAfJ&#10;Jx/y04/KvZPgT+z/AOAv2if21tO8X/CzwVPpnwO8JmOee/uY5LeDUbyPzHj8sSfP/rDHmP8A55xf&#10;PjzOf048X/Bf4f8AxBvDfeKfAvhzxDfeX5f2rUtLguZNnpvkQmuj8PeHNL8K6NFpui6fa6Vp8I/d&#10;21nAIo0+iCgm5+ZX/BTH9tfwP4w0+z+EXh/UptUs49cibxZcWQHl/Z4JPnt43JG994zxx+7969R8&#10;b/8ABUr4Ef8ACp9Z0zw9earcai+kyWdjph0ySP5/L2RoX+4BXc/sbfsHaJ+z/Y6tqni/TtJ8T+Nb&#10;zUZJItVmt/P8i342JHv+4fU9elfWcei2MX3LK3H/AGzFAH49/wDBIz9ojwx8LPG/ifwR4juf7MuP&#10;F0tkNLvpcCBriPzR5Dv/AAb/ADBs4659Rn3j/gp7+xl4o+KOs6X8VPh/a3Gr65plkLTU9Ks8tcyR&#10;xyF4p4Iwcu6b3BQc/cxnGK9x/ad/Yq0T44fEP4eeNdEax8NeK/DOs299eXqwc31nHIJDG+zkyB0G&#10;wn1k/D6poGfjj4A/bw/a/TRk8DWPgxvEOs2zDTjqt54bvJNShk/g8zDpHvHrJH/v5r9C/wBlT4H+&#10;IPAfwZvdM+J2pN4r8W+Jp7i78QNcy/aI/wB98ptwT/Bs+g5PbFfQdFOwj8lvh5oHxc/4Jo/HDxMl&#10;h4C1zx/8JtecFJNJR7giNJB5chKIRHOiO0ZSTyxJ2PTHQfG/4gfEr/gpLqPhj4d+EPhzr3gbwBBq&#10;Ud7q/iPxFAYtxA2Yxwh2b5f3YLl38v8A1eK/Umn0i4nkmu2s/wCz/wDASHSvA3ha+8UTeH9Jj0/T&#10;dJtJP3s2yMRx5kf8+9fmL/wT2/Z9+LvwV/aU0fxB4m+D+tnSbq2k06S9vI0jFiZCh+0fP3Gwj/gd&#10;fsrTD1oQSPz3/wCCnvgL4z/HvT9D8C+B/htdax4dsLuPVpdZS7tx5k/lyR+UI3kHAEma9j/YIHxV&#10;0L4Oad4K+KPgOTwlP4ctorLTr1rqKQX9v/ADHG58t0wAfYDoa+pafQwiFFFFIo83+PZ8dt8LNbg+&#10;GlnYXni+eEwWv9oSeXFHv4L/AIV81f8ABPr4D/Fz4TfDTxV8PPi1pVhF4UuJHksIYryOeRvPGLiI&#10;+XnEfOfrI9fbtJkUEtXPjb9jr9jvxB+yT8OPiHFpd1pWs+M9YvD9huJi4iFvHxbxy/8Afcj8f36+&#10;avhZ+wP+078Lfj+Pi1aat4FvPEVxqFxeXRuLy4aKZrjf9ozH5SdpH7iv1eyKaaaJtY+O9V8NftsX&#10;/i37RaeLfhfpujYwIYbK4kH5SR7/APyJX51/tg+Cvisv7buh6fr9/pEnj/V7jSRpWp6ba/Z7eSR5&#10;BFbyPH+8wRImD9/7nev3F1vUTo2kXl99knv/ALPC8n2a2TfLJx9xBX46/tCf8L4+OX7VGj/FzQvg&#10;h4ssbbwvLZHTLG70ybMsdpcG4j38fxuT9ygEfZ//AArn9tv+0bRl+Kvw7FqgTzozpT8/h9nyf++6&#10;+aP+C14uo3+CaXjLLeJaap50kaYR5P8AQ9+K/Sv4R/Ee7+KHgWz1y+8M6p4S1CRP3+katF5dxA/p&#10;X5if8FIdE+NP7S/xB0W00f4K+Jrfw94YNxb2V5HaPcSXZkMfmSYQfIn7tKQJ2PdPBX7K37UvgD4S&#10;6X4N8H/HPQotBntUJfULCVLzS48f6q2k/enZjH9zy/8Alnsr3b9kT9jfQP2V9Bv2hv38Q+LdYbzN&#10;V1+eLy3m5z5caZOxAc9zXYfs1+OPGXjv4XaZf+OvBdz4F8QovkT6bPJvD7AAJEH8AOD8h6V63TQX&#10;ufCX7XX/AATUj/aB+KMHxD8IeKj4K8TOYze+dbvJHPJG37u4jkjcPG4GPX/Vp9zHOJ4t/wCCSeme&#10;OPh/bQ6/8UvE2ufEOD/mY9Wd7uDH/PMW8kmQn/bSv0Iop2EfnRB/wSJ8PyfAl/Cl14/1K48Updfb&#10;INVVJPscD7f9X9k8zHPr9/mvW/2Jv2AdL/ZL1PU/Ed/4gbxR4qvoTaLcRQeRBBCSHKJHk8kgflX1&#10;5T6TLifn9+1H/wAE0/Gn7TnxNn8R6t8ZBDpMalNN0650XzTYx9fLTZLGCM89M19CeFP2c9Ruv2Z7&#10;j4Q/EzxU/jm3nspNOOrx2nkXH2f/AJZdTJ88fyYc5+4DXvtFIo/Nv4Xf8EiLjwP4gnNx8ZteHha4&#10;fN1pWi28lg95F2SeQXH/ALIaXVP+COfh6L4tWHiDw74zu9F8IQzx3D6KYDJeR7P+Wcdx5nf1I/pX&#10;6R0w9aaJkfnn/wAFl7aPTv2YfBdrEP3cfieCJN3oLO5rmP2Tv2TPj3pnwC8N6l4I/aDPhHQ/EVlH&#10;qkeiNokd3Ha+fHv+SSR/kP8A1zx1z61Y/wCCjPhD4/ftJ6jb/D/wz8JpZPCOj341GHWl1C3Ml+/l&#10;yRxn946bB+8k/d9eRX0z+wmPiJonwI0fwl8RvB0nhPVfDcEemQSNLG4u4IxhH+QnDBOP1pBExf2R&#10;f2G9G/Zn1fXPFup67L4z+IetF/teu3CFNqPJ5kgjzk/O+C79fpXxZ4w8GfHb/gox8cvHGlQeJING&#10;8A+C9duLG3+0+ZFaW8kbukZjSNd885Ee/wDeHKbzyAcH9gq53w34N0Pwfb3sGhaXbaTFdzvczi1j&#10;Cb5X6v8AWgJHx2n7Jn7UKeHf7Ik/akCWYh8jyo/DUTyeX0x5mfM/Wvk7QfgD8Z/+Cb/x28H+J7S7&#10;tdc8H65qMGj31/ZJJJbzQSSR+ZFcR4zG/V43z/yz+qV+ylY3iHw1pvizTfsOqWsd9bCRJfKk6b0O&#10;aZB8aftp/sIeOP2ufGWl3jfEvTtK8N6ZH/oOlyaY8hgLgeY5k8z5ydg9K5iH/gnf8abr4ZRfD3Uv&#10;2kLo+CooEtP7It9F/wCWAA/d+Z5gcpxjYTiv0KRdihfSlosB8Xab+wLqvwt+AGu/DP4WeOG0U+IC&#10;Rq2rava+bJOHTy5PL2Y8vMfyVyP7Fn7APxN/ZT+JL60fiRpVz4cuo/L1LRrK3k/0sf8ALM/vMbH5&#10;619/0+hlRCiiikWUb6K4ns7iO2m+zTyJiOTZnY/rX5g+Jf8Aglv8bNf+M9z8Rf8Aha+hSeIG1D+0&#10;I9Wlt5PtEciH92fLEfl8YHtxX6mUmRQS1c+d/wBp74K/Ef47fBT/AIQvQvGWneHL2/g+z6zcvYu6&#10;XqbcSRpz+7Rz+nFeG/sPfsTfF79k7xlqkl5438OX/hHU483emWsU8vmTJ/q5MP5eyTnrk199ZFNN&#10;Mm1j8zP2kf8Agmh8Xvj18ZdS8cXPxG0B5ZXSO082CeB7OBP9WiBAfU8+p619j+Nvh18UfEv7PkXh&#10;Ow8c2elePHsI7W88RxWh8uSTGJJEA5TvXtMdS5FILXPzr/Y1/wCCe/xX/ZW+LUXiN/H2gSaBcp9n&#10;1XTLBJ2a7jx8g+eMYIfvWn+2z+wP8UP2rPiVaapb+P8ARbbw1YQmLTtKvreRDaB/9ZzGDvPEfJ//&#10;AF/oDkU3FNBax4F8DPhR8UPhh+zpD4L1XxbpereMLC0ktNN1nyJPLt06RCQHmQx/0r5B+En/AATO&#10;+Mnwu+N9l8SrL4raKdcS+kvb66NpK8l35kmbhHXofMzJ0/Sv07op2EeI/tQ/sw+Hv2pfhf8A8Iv4&#10;jnntbuB/tVjqluCXtbjYRv8ALz86HPKV8ofDn9jr9r34MaXJ4Q8E/G3w9aeDY1dbU3NuZJYf+uaS&#10;W8nl9e0lfo7inZFJha58pfsifsMaJ+zTcar4l1bV7jxj8RdaLm+16cZARn8x4488/OQC8jnLnHSv&#10;JP21f2Cvin+1X8U7bVovHOg2PhzTrcwabZXccivAHx5n3Ac7yPX/AJZ1+hGRTcUDtY/O65/Yl/ap&#10;1bwPF4H1L9oiybwo0AtJ4ls3NwYMfc8zyxI/4yV9B/snfsYeEv2WfBmqaTYyya9qmsqBq2qXsYj8&#10;8AECNIx9yP53/rX0dRTsI/Laz/4JR/FX4efFO/1P4YfFi38G+G7p3CXMNxdpqEcJ/wCWTpGAkn4y&#10;CnfE/wD4I46z4h12x1TSPivc6hqM5Qane+JY3uLh37yxunPp8j/9/K/UeiiwXPiL48/sPfEP4lfs&#10;++GPhfonxU8zS7DY+oP4ht2kkvpI+Y8yDLj5+fyrhfg3+xd+1Z8B/Dh8PeDvjT4Y0rQd0k6Wb2Bu&#10;USR+pTzbc7M+1fovRRYD8d/2n/2Iv2nnv5Pi74g8U6V451/QYIpzNo/7q9t4oJC6GOPyo0fy+ZP7&#10;/sa+p/CXiP4q/tw/sSaQdE17SPC2reIre40vWtQuLaR/PjSSSCXy9n+r8zZ/4+cV9vSKsqbGXKtx&#10;iuc8CeA9B+Gvh+PQfDthHpelpJLcR2kX3EkkkMj/AJu5pDtc+Nf2H/2GviZ+yX491K6ufGuh6j4U&#10;1WIJfWNrbyebI8f+qky4+Xq9c1+3H+wH8Y/2p/igmuab4x8MQ6FYwC303TtSee38hD/rP9XFJ1Nf&#10;ovkU3FCC1j4N+JH7Pv7WnxB+BFt8O7vx54MSVo/sl/qNtLcQy39vjGx3Fv6ff4/ec+pr0z9lv9kv&#10;Uv2WP2ftW8OaBqWmT/EHUt91c6tKj/ZfP6RJ/f2In6knvX1NinZFArXPzM/Zg/YE+P8A+zx8b18Y&#10;x+MfC9zZX7vFq5E9xJJeQSfvJDseL7+8D+dY3xh/4JgfFr4q/H7xDq118QLKbwR4g1X7Xd3Fxc3B&#10;uooC+8R/Z8bH8vOxP3nbtX6mZFNxQO1jxT4v/CnxSPgDJ8P/AIS32neG7hLEaVb3Go+ZIYLby/L/&#10;AHZ/v7M8mvkn9iH9hr45/sr/ABVk1q98ReF5vDV9GtvqtpY3Elw9xGmfLx5kUewoT6+tfpDRTsI/&#10;Ob9uX9h/45/tVfEax1Oy1/wknhnSopI9Is7qaeCWHf5fmeZiOTe52dc/wCrXif8AZI/ay+MvgCz8&#10;C+O/i54Y07w7HH9nujpMEskt3H/02/dx+Z06fJX6H0UWA+Btc/YA8ceBv2fLn4W/Cnxhp9jY6y0v&#10;/CQ3+rW5WTUA8ZDY2Z2DAEeOeKvfsG/sYfF/9k3W9Yi1nxh4c1LwtqMZkk0uxNxIRcDiOT95HHj0&#10;r7rp9JlxPzE/ah/4Jz/Hf9o/4x3PjC98feEpYIl+z6bHKbi3ktIEkLxxfu7fkjef3nWvrLxr+zPe&#10;fHX9mKx+HXxO1O21HxMlon/E+sof9Tdpwk8Y47dfXJr6Jph60IUj8vP2PdO+MH7Gn7T1h8B/FV/D&#10;qvgrXYLi/wBPaL95Bx/y1tyfnjP/AD0j9ef+mlfqNWLd+HtNvtYs9UnsYJdQtEeOC4kjzJGD12Vt&#10;UhxCiiigoKKKKACiiigAooooAKKKKACiiigAooooAKKKKACiiigAooooAKKKKACiiigAooooAKKK&#10;KACiiigAooooAKKKKACiiigAooooAKKKKACiiigAooooAKKKKACiiigAooooAK8V+Nf7I3wm/aE1&#10;K31Lx74RTXNSgj8qO5W9uLeRE/7ZyJXtVMPWmiJHiHwQ/Y6+FX7OOsX+q+AfD8+kX19GIppZdQuL&#10;j5OuP3khr3KmU+hhEKKKKRYU1OlOooAbsFGwU6igAooooAKKKKACotlS0maCWrkPl1PSZpaAUbBT&#10;dgp1FBQUUUUAFFFFABRRRQAUUUUAFFFFABRRRQAUw9afUNMiQ+ikyKMinckWn0yn0mVEKKKKRYUU&#10;UUAFFFFABRRRQAUUUUAFFFFABTD1p9cB8W/jB4R+B3gu58V+MtZj0bSIH2GR0Z3kc9I0jTl3OD0p&#10;oiR3NFeI/A79sf4UftGajeaZ4I8SrfapaxmZrC5t5La4Mf8AfRJB84GR09asfGT9r34R/s+65b6N&#10;4/8AF39g6jcxedHD/Z93cb09f3UT0Ens1FeHfDz9tb4K/FnxFbaB4U8d2ur6zcf6q2jtLiOQ/wDf&#10;yMV2Hxf+OXgL4F+HU1nxz4qsfDdm4KQm4y8sxx/yziQGST1+QUAeiUV5j8F/2g/h7+0Bp13e+APF&#10;dr4kitFQ3cUIkjlgMmdnmRyAOmdj8Y7GvQ727t9NtJLq5mS3toU3vLI+xEX1NO4FihK+aPGf/BRT&#10;9nfwZevZXnxLsry4LbH/ALJguL+Mf9tIo3T9a9M+FH7RXw1+OELDwP410rxDNHH5klnbzf6Sierw&#10;viQflSA9OoopkkqQxs7sERepNMB+73pMivnv4hft7/AH4Z6j9g1n4laW92reXJHpaS6h5f8Av/Z0&#10;kxXW/CP9p74VfHApH4H8eaTrtxjcbISGC8PubeQJJj32YpAesU+mU+hlRCiiikWFFFFABRRRQAUU&#10;UUAFFFFABRRRQAUUUUAFFFFABRRRQAUUUUAFFFFABRRRQAUUUUAFFFFABRRRQAUUUUAFFFFABRRR&#10;QAUUUUAFFFFABRRRQAVDU1eXeMf2kPhV4A1uXRvE3xC8OeH9UjH7yz1LUo7eVf8AgDmgiR6dTK8d&#10;/wCGxvgUn/NX/BX4a5b/APxdd74G+JPhL4l6Y2oeEvEek+JbINse40q7juEB9CUJp7knS1NXGfEX&#10;4oeFvhL4ck1zxhr9j4e0uPj7RfTiPecfcTJ+d/YVz/wG/aF8D/tIeG77XfAuovq2m2V59jmkktZL&#10;fEnlh/uSAHo9IqJ6nTG70+vJ/i7+0v8ADX4BT2EHj7xRDoEt/nyBLBLJv9/3aGgJHqf8FNUZr5pn&#10;/wCCkn7N8A5+J1nJ/wBc7G7P/tKjw7/wUd/Z08TXBhtviVY2sobYP7Stbm0/8fkjAoJ5bn0tj3qe&#10;uf8ACPjDw/470aLV/Det2PiDS7gfJfaZcJPE/wDwOPiugoLUbBRRRQUFFFN3igB1FFFABRRRQAUU&#10;UUAFFFFABRRRQAUw9aV+lIetNESCnYpmRTM+1DJ5rE2KWo8+1SUFp3CiiikUFFFFABRRRQAUUUUA&#10;FFFFABRRRQAUUUUAFFFFABRRRQAUmBSP0qLL0Et2JsClqFDzU1AJ3CiiigoKYetPph600RIKfUNT&#10;UBEKKKKRYUUUUAFFFFABRRRQAUUUUAFFFFABRRRQAUUUUAFFFFABRRRQAUUUUAFFFFABRRRQAUUU&#10;UAFFFFABRRRQAUUUUAFFFFABRRRQAUUUUAFFFFABRRRQAUUUUAFFFFABRRRQAUUUUAFFFFABRRRQ&#10;AUUUUAFFFFABRRRQAUUUUAFFFFABRRRQAUUUUAFFFFABXGn4weBN0iDxr4d3o2xx/a0HyfUb+Kzv&#10;jx4b1/xb8GPGmh+FJY7bxFqek3FnYSyPsEckkewc18C+KP8AgmV8P/hR+x/4u8Q+J7afVviXpvh6&#10;81STUYrySOC3uEiMiIkaHYUTHpz9OkvcD9AtR+OXw60u38698f8Ahe0j/vz61bxj8y9dF4d8RaV4&#10;r0yDUtF1O11nT5x+7vbCdJ4pPo6HFfk5/wAEwv2PvhZ+0H8KfGPiDx74dbXLyDVjpdsTdzwCCPyI&#10;5CU8txl8yd69W+JFnqP/AATJ/ZN8d6V4b8RzXt54l8RGLwtcSRh5LISIgkJ7b0jjkwem/FWB9s+N&#10;f2kvhZ8OtaOjeJviB4b0DVUGXs9S1OO3kQfQmuz0TxFpXijR4NV0fU7XV9KuI/MivrO4SSCRfaRO&#10;K/Ir4J+J/wBjzT/glCvxH07VPE/j/W7T7Rq13qNjdz3El04/eC3nQfu+f48++TVf/gk98WNc8P8A&#10;7RerfD7TF1O98Ea7DdzS2V0dxtHi5juHAGEc8Rvjr5iZ+4KiQH6sv8cvhxHqkmnv4+8MQ6ijeX9k&#10;k1q38zP/AFz8zNdRquv6XoemNqOoala2VgBzd3M6Rxf99nivyS/4KZ/sIRfDtrn4r/D/AE7y/DVx&#10;Mf7c0pScWMzv/wAfMfrHIT84/gOOoPyetfFD9pvR/wBuP9lO1+G3w40aS98f68bO3u9BD7I9KEMs&#10;Ukkskhx+4/d4D0RJbsfoZoHjDRPE9lJdaLrenazbR/fnsLuO4RPxQ1WtPiD4Y1D/AI9vEWkXHz+X&#10;+6vo3+f04NeN/sj/ALImg/st/C6bw3DP/bep6qRPrV/IMR3EmzGyNP4I8dvz68fmPa/s3eDpf+Cp&#10;R+FzwOfB39uPP9j3HhBZm8EX+5v/AHf0qyb3P2t1DX9M0WGObUNStbKN/uSXMyRh/oSaWy13TtUb&#10;bZ6ha3T+ltOkh/Q18nf8FM/g1ovjr9kfxFfi2RNQ8JRR3+mzj/lkEkRJE+hj3ivL/wDgjf8ACvS9&#10;M+CWtePZLdv7c1PVriyS5f8Agt444uP+/nmUCP0RJCgsaq2Oq2WpiT7Jdw3JjPz+XIH2mvzD1bxn&#10;4g/4KG/th+IPhTJrWoeHfg/4Rkunv7PSpjHJqX2eT7Pvkk7+ZI30Eef4+aqftgfsD2/7M/hRvjB8&#10;B9W1rw3qHhtY3vrSK+llkWDPM8b43jGR5iOdhTPpyi4n6qHpUHmpv2b18z0r5n/YA/aal/ac+A9t&#10;q+ryRDxfo850/WVRdgkfrHOF7eYmPbeJMDivkn4wfsfeH/iF/wAFMYPDF7qWrWOieJdBbxLfR210&#10;RLvzLG8ccnZC8Q/M1LBn6pcUtfh3/wAFGP2bdK/Za8d+DbXwPrWtLp/iG1lf7Pe37ySRyRyIOH9/&#10;MH0r9XZ73R/2Qf2arm81C/vdYsPCGjea81/db7i8lSP7gduN8knA93pxIPZ6cvSvy9/Zj+E/jP8A&#10;4KJaFrXxI+MvjfxLbeGpNQez0nw3oV39jsX8vmT93zmP955f/PQ7H/eVwHxml+JP/BLz4y+H5PC/&#10;izVvE3wn1sCRNJ1aTzEdI/8Aj4t+OI5P3m9JI9mc8g7DQ9ZIuJ+wLdKbXyj+25YWvxk/Y31rxh4U&#10;8SX2mi10r/hJdM1LTrh4/PiSPzNnyHpInFfIP/BPz4Aax+1v8L/E2u+M/i78RrWKw1I6Xb2Om6/I&#10;kf8AqI5N58zzOf3npSW7CR+tlPr88vh3/wAE/vF/wf8A2jbSXTfG/iHXvhZq+nXCam1xqckV5HPs&#10;IAk8vAf/AGH6jp9fl39mT4Pa5qv/AAUG1L4Y6z418RXWjeE9U1C53f2lJ5l3HBJ+78z/AK6fu9/H&#10;c1Yon7X00nmvz2/4K76loui/CPwxOnia/wBE8ZpfGPTbHTruSM3dvj/SPMA/gTg7/UgVP/wSM+H9&#10;yvwa1X4h6vrWo6tqeuX0lnHFc3ckkcNvARjg/wAe8yfpQhyP0BzSbxtznivyH+Kvxb8f/tg/t6H4&#10;Ow+LNW8BeDLHVrzRhDpk727mO2Lm4lkHSSSXyiI8jEYkTj/WF+A/bl/ZmuPgX8cPAPg3QPGGu3Xh&#10;3xXHBFGdWv5J5IJPtHlP/wAA+eM4+tFyD9to5FlUMpyDUf2+28zZ58Xmem8Vx/gP4U6H8OvhxYeB&#10;9JW7OiWVr9jU3M7yTsmMcyZznmvzJ+CH/BP3wJ4n/bQ+MvgvxVJqWr+HvCaW93YQLevHLL9qAkj8&#10;ySPD5QcfqaGVE/WOTVbKH/WXUKf9tBUkMsd1GJIXSSN/+WkZr8KP2nf2WvCvwt/bl8LfDDRnvYvC&#10;viG+0hdss2+4hju5xHIEf/vvFfqL+2Fa+Kfhl+x/4h0/4RWV/Hq9paW9nZx6d5kl5Bb+ZGkjx4/e&#10;FxHSLPaL74teCdH1b+ytQ8Y6BYauvy/YLrVLeO4z/wBcy+f0rqYpUmj8xHV42/jHevzW/Z7/AOCd&#10;Xwxuf2XLTxF8YLG70/xtrVrPqF5ql9eSQXGmeZ5nlHYSBvEeyQiQH565z/gi38VtZu9U8feANQ1C&#10;6u9Kt7ODVNPt5X3x2hEhjlCem/zY/wDv3QTI/Ue9v7bS7bz7u4htoh1eWTYn61R17xPo/hfTft+r&#10;6vY6PZ4/4+b+6SCL/vt6/I//AILKeBdQ8N/E7whr8viXUtS07xBBc+XpVy5MFg9v5efLHT5/PNei&#10;eGP+CanjT9o74XeHfFXxT+KeonxZLpEH9lWX2cXFtYW/lAxxS5ILyH+Mj83pkH6Z6LrNjr+nRX+m&#10;Xltf2c43x3FpIJI3/wCBjitWvxl/YT8eeMv2Rf2yrv4KeLropo2rX39l3VkJzLCl35Y+yXdv/wBd&#10;P3cfb93L8/8Aqxj9mqRaCiiigo4Tx98a/h/8LZYYvGHjPQvC8twP3Satfx27yfg5FSeAPjD4F+Ka&#10;XP8Awh3jDRPFJtv9edJv4rjZ/v7DxX55/s8/sl658Tv2t/i/49+PvhZr7R7C9uIrE6+h+x3Ej3BE&#10;bx+Zw8UcCfJ/B+8Svnr9pXUfAn7OX7d/hTWPg5dQWemae9he6ha6NP5kEdx9ofz7aPB+48Qj+Tp+&#10;8NBLP2+urqG1gknmkSOOMZeRzwtczpXxQ8I694buvEWneJtLvNCtXkjn1KK7jNvGU+/mTpx9a+eP&#10;+ClPweh+Kf7MPiTUpNTvdPuvC9vJrcCW0n7i48sHekqfx/JnHvX5/fsBfsgax+1h8OfElnr/AIx1&#10;fQPhrp2qAppelsn+l6h5SeY535A2RmLqD98Y75ZB+u/gL43fDz4oXk9r4P8AG2geKJ7ceZJDpWpR&#10;XEiD3RCeKvfEH4qeDvhNpsF94x8SaX4atJ5PLhuNVuUgjkk9ia/GL9qn9mTxH/wT0+Kvg3xl4H8Q&#10;3l3o80puNL1CX5Li3uIwnmQXGz5HRw3TgSJvQ9Dn9Kv2k4fC37Rn7C3iHxbfaPHPb3Hgu48UaaLl&#10;R5lnP9iNxGR6P0oA9Z8HftH/AAu+IOux6J4Z+IPhvxDq0ib0s9M1OK4kI+iE0/xz+0L8Nvhlr9po&#10;Xizxvofh/V7hBKlnqN8kUhTn5+enSvza/wCCTkvw/wDhl8Mvif8AFPxVdadb6lplxHZpNeSJ5ltA&#10;kfmHy8/89HcDj/nkPSux+GH/AATwi/a0h1f4xfF7X9d0fWfFmoy6haaVpssH7iy/5d0keSOT+DGM&#10;fwBaAP0C8e/GvwD8LTZDxh4y0Twyb5PMtv7Wv47fzh6pvIzWT4O/aX+FXxA1+PQvDXxB0DxFq0ib&#10;0ttNv453P4JXyt/wVa+EvhyX9kq11lbNRqfg+e0ttNu+siQSSRwSRF/f5T/wCt3/AIJZfCnwbpP7&#10;LnhPxhZ6RYS+K9Ve8a+1MxiScbLmWNE8z/lniNI+KA16H1h48+JvhP4V6OmqeMPEGneG9OeTykud&#10;TuEhjL+gJrkbH9q/4Mard2lrYfFXwff3t24igt7bW7d5Hf02CTNdt45+H3h34l+HbvQvE+kWutaV&#10;dJsktryHepr8dP8Aglf8KNH1r9sHxBZ63p8OpHwzpd5c2sd5Hv8AKuI7m3ijk+uJJKRav1P19+JP&#10;xd8F/CGwt7/xn4n07w1aXT+VBLqM/lpI/pXIp+1/8DZI96/F/wAFbPfXrf8A+OVxn/BQH4b+H/iF&#10;+yv4/uNbsI7m60LSrnVNOuD/AKyCeOMvlD74xXzZ4Q/Yt+FGqf8ABOxfELeEbG58aT+C7jXYtacu&#10;blbv7M88eHB6A4+TpQUfcvg/47/DX4ial/ZvhPx/4Z8SakE8z7LpOsW9zJ/3xG5q14i+M/gLwbqT&#10;6d4h8b+HdDv0Gfs2papBbSD8HcV+a3/BFf4Y6Lqd78Q/G19brcaxpz2en2EsnW3SQSPJj/fxGPwr&#10;G/4LUfD7R9D8e/DrxVZWpg1TXba9t7+RBxN9nNv5Zx/f/fv+lBLP1O8I/Erwj4+NwnhnxPpXiH7P&#10;/rP7Nu45/L/74JpPFHxR8IeC9Qt7DX/FWi6FeTpvig1K/it3k/77NcD+y78AvBHwL+GOh23hHSba&#10;2kvLG3lvNSChp76TywfMkcfXtxXmn/BRL9nvwZ8V/wBnzxn4r1bS4/8AhJvDOjXOoabq8PySIY08&#10;zys/xo+DQKJ9HeG/iP4U8YTyQaH4n0fXJIx8y6bfx3Dj8ENdTX5gf8EW/hpoUvhDxt8QZIPM8RRa&#10;n/Y0buf9RbiKOQ4+pf8A8cr9P6Cwrxj9p79mzw/+1P8ADYeEPEVzdWMcN7HqFre2mDJbzJkZA6HK&#10;PIn417PTG70ESPyk/aC/Y20f9gKy8C/G/wCGuqa5qdz4W1q3/te31G4Qie3kyj4KR/uxJnyD/wBd&#10;a+qv+Ch/g3Rfib+xj4y1WSztZ7nT7CDWdPvZIx5kGyRJP3b9sxmRP+2ley/tE/DLS/jP8EvGvg3W&#10;pUtbHU9PkH2mQ8W8kf7yOX/gEkcb/hX5Q6L/AMFAtT8RfsP6/wDCi/8AA+oanqVhokeijX7LP2OC&#10;0+5E9x12SBAR/wBNNnamI+i/+CL/AIH0b/hS3jHxW+m276/J4gk043skeZPs6W9vIIx7b5HrmfEH&#10;wWsP+CiH7cHxUtvEGu6pa+Avh/BFo1p/ZPlxyi5zskjBkjkT/WR3JJ68R14X+xr+3m/7Kf7O3irQ&#10;x4N1DWri/wBakvLLVV/d2Uc8lvFH5ckh/jxBvwO2a/QH/gmh8Mm8G/s1af4nvNTOseIPHd0/iLUr&#10;3zd/zyH5EzjkgAl/+mjyCkUjpP2Sf2JfC37IFz4pn8Oa5quty699nSUaqY8wpEZNgGxB/wA9D1r4&#10;s/bH+N/iz9sb9p7TP2dPh/q7ad4TXUP7P1SSM8XdxHvkuZJBnMkcEcZ/d/8APSM9TsI/UvxtrbeH&#10;fB+v6rHjzdPsJ7pPfZGX/pX49/8ABHaxj8T/ALV3iXW9Tn+06pb+Hru8jkk5kkkkuLdJJPykP/fy&#10;go/SL4Y/sRfBb4UeHoNO0/wDomrTpEY5tR1mzivLufP397uP0HAr5a/b4/Yl0XwZ4PPxj+DGlJ4G&#10;8S+FSdQvbbQB9kikt4+txGg+SJ4sb/kxvTf1OK/R6fpWF4x0O08T+DNd0e+j86z1CwuLKdP78bxm&#10;N/0JpmK3Pnf/AIJ//tZj9qL4NeZq7xx+NtAkW01mJdi+eTzFcqnYScj/AH437Yr5f/4KHftD+Nvi&#10;58cdO/Zq+Gl28EN1PBZatLA0iPdXM4/495HH/LCONg8n/A8/6uvLP+CMHim50z9oXxXoKjNlqnh1&#10;7hwf+ekE8Xl/pLJSf8E+LGDxx/wUi8Ua3qhM97bPreq27v3nklMZz/wCeSgo/Qn4I/sF/B/4P+Bb&#10;LRpfBmg+K9TSLF9rOuaZFdz3UhA3/wCsB2Jn/lmOK8T/AG1v+Cfvg6TwFqnxF+E2ljwN428NwHVY&#10;o/D++CO6W3Bk/dRxj93Px8jx45H5ffz1BNax31o8E6B43TY8dAj40/4Jv/tl3P7S/gu+8P8AiyZD&#10;498PqhnnQ7DqNtnEdxs/vgjZJ2/1Z/5aYH2xX4d/8E3r9Ph7/wAFAx4d03NzY3f9r6L5qc/u4xJI&#10;j/nbp+dfuJSLQVA8yI+13Uexqevgz/grb8H9L8U/s63njwT3NvrHhaaARRxy/uriOe4jjkjdPbzA&#10;/wCFApH3f5i/3hUKXcMsjpHMjyL1QPyK/LL9qL9iDwb8DP2Jbvxloep6/N4o02202Wa9m1aUwz+f&#10;cW8Ug8jOzZ+94+leq/8ABIT4W2Wj/AC88ezNNda9r+oT25lknb5LaA+XHHj2fzT/AMDpkn3xd3cF&#10;lF5lzPHBH3eR9gptjfWuoReZazw3Mf8Afjk31+WumfBHxx+2h+3D4+tvi7a69F8OfC1xcx2liZZL&#10;Szkjjk8u2jj/AOuifvHePk/iK87+Iuj2f7Cf7fXgzSvhTrl9B4c1N9Ol1DSJLt54/Lnnkt5LeT/n&#10;oRGPMTzD8hPc0i4n7NUUUUFBUUrpChd22IvUmpa/Ln9qn4ueJv2sP2w9P/Zr8Oa1c6P4FtbsWuuX&#10;OnP891JHGZLjew/gj/1ew8bwc54wEt2P0Ysfiv4K1fVjpWneL9Bv9W/58LXVIJLj/v2HzXUu4RSz&#10;dBX55/tD/wDBK74fP8MbzUfhTa3nhrxvo0P2myk/tCSRb54x9x95OxzgEOmPnrW/4JdftQ6h8e/h&#10;tr3gPxldNq3iDw5saO8vG8yW8sZDsTzH/wCWjoQUL+hTqeaZN7n2v/wsLwz9t+yf8JHpH2r/AJ4/&#10;b49/5ZzV7VdZsNF0mbUr+9trPT4U3yXlxOI40T13mvxY8Q/sz+DdO/4KjJ8L7i3eLwTdarHe/ZjM&#10;QDHJZi78sP12eZ+7+lfXP7WXw31v9s74waP8GPCmvLoHgbwfYDUdfvY08+L7S+BbwCLPzvHGM9f+&#10;WtAj7etfHXhvUfDf9vW/iHS7nQiP+QnFeRvbf9/M7Kx3+Ovw4ikji/4T7wwXk+4iavb5P/j9eSfs&#10;8/sReGPgv8B/EHwu1XUrjxho2vXElzfC9QRpmSNIzsjH3P8AVjvX51f8Evv2ffBvxE/aB8Zw+LrO&#10;31tfC9vusrG65SWX7Rs83Z/Hs2f+RKAP2g+32/2X7Z5yfZtnmefu+TZ65rgR+0h8JBe/ZB8TvBn2&#10;tfl+z/2/aeZ+XmV3n9lWf9nf2d9mj+xbPK+z7Pk2elfil+2f+z34L8A/t8eDvCOi6WLPwr4oudJu&#10;LvTYG2RxCe8ME6Rn+DPlk+2+gNeh+wviP4xeAvByW3/CQeNfDuieeu+A6jqlvb+b7p5jis6T9pD4&#10;Sw/f+KHg3/wf2n/xyvAfGX/BOrwR8R/2hW8Z+KLYXvg+z0e3sLHw5E8kUQeLP9w/6vH8FfCfxN/Z&#10;W8D6P/wUu8O/Cyw09bfwTqN1ZzyacJnASP7P5kke/r/Af+/lI0jfqfrl4Y+O3w48dz3Nv4d8e+G9&#10;dubVPMni03Vre4dE9T5bnFZlz+1F8HrSZLeX4reC4rmRvLSL/hILTzM/7nmZr551P/gmn4E8OfG/&#10;wJ8QPAFsPDtppl5u1bRdzyW88flkbo95JQj8ua+E/wBvH9mrQv2VP2lvDviO20Vbn4aa9eR6kmkR&#10;H5I/LkT7ZZg9hjBT2kxn5KBLc/bK71rT7DR5NUuruC302OPz3u3k/dpHj7+/p0rE8EfFPwb8SYrm&#10;Twr4r0fxLHaH9/JpN/HcbD/t+WeK4341+MvDMH7MXi7xG8kN14Wk8NXFxH5bfu57eS3/AHf570/O&#10;vBv+CVfwAg+E37OVt4nv7UxeIfGTf2hP5nVLT/l2T8U/ef8AbWgo+x9I1uw1+0+16bew6hbltnmW&#10;8gkT9KSw1yw1K7vLO2vYLm4tHEc8EUgd4T6OM1+a/hPx1qX/AATk/a+1nwX4mnKfBL4gX0mq6VeN&#10;/qtNkkkxvJ7CM4jk/wBjy5K6T9sBtf8A2Pf2j9F/aQ8IGXVPCHibyNM8WaTE3ySYTCSenzxoNh6C&#10;SPr+8oA/RiiuU8AePND+Kng7SPFHhq9XUNE1SBJ7a4APKY6EfwOM9PauroAKYetPr4J/4Ku6v8U5&#10;/Afgzwl8O9M1i80/xDe3EWrTaMkplbYIxFbyeX/yzk8yQ89fKpkyPszTfiP4V13WptI07xLo97qk&#10;XyyWdtfxPOn/AGzzn9K6f7oyxr8pf2tP2A/hn8B/2U4PFmj3FzonxA8Pw2csmpPfyf6fcGSOOXEe&#10;cJ87+Ynl46V6Z8JV8e/tmf8ABNKPw1Za3J/wl8t2mkT6vfXEgkeCC8jkzI/33P2fZnu+fekTex+h&#10;aSxyfcdDT81+R37Z3/BO/wACfs3fsszeLdA1LV7rxNpt1aR3d5cT/urvzJPLfEf/ACz/ANZ+laP7&#10;KP7AumfHz9lPRfGsXj3xZ4f8Wan9sa3+zX2bON4riWCMeXgEr+67P/hTBu5+sFFfk3+yT+x18ZPj&#10;Lr3ia8+MPjf4j+FLPRH+xWUH9q3CXF5IciTZI8hxGmyPkA79454ry2T4VeKm/b3/AOGfZviz41k8&#10;Nfbfs/2w6vL9o8j7F9r9dmf4On4UXA/ban18A+Af2LPH3wV/aK0JdD8f+LPE3wu1qwvLbUv7R1OT&#10;zLCQR/u8/wAEh/uP5Ywc18t+C/hn8RfE/wC3tqvwQk+L3jYeGtMv57ie4i1y48w2kcXnx5/eFN/z&#10;xx57ZNDKiftFTD1rH8M6FH4W0Gx0qG7ur6O0i8v7RfSeZK+P77+tflD/AMFRdG8W/s5+PPDXiLwZ&#10;8SvGel2njM3s11pkeu3CRwT2/wBn5TY46+eOP9igGfrtT68Y/Za+G158Lfgv4e07VvEmqeLNUuLV&#10;Lu71HVbyS4Z5ZEDuIzJyEyeK9noYohXwx/wVY+DnhbxD+zP4i8b3Gj2S+KdDmtHtNVjiCXAjkuI4&#10;pI3fq6ES5x7CvuevlT/gp/bfaf2HfiSP+ef9nyf+VC3pDkfNH/BLj9lf4X/E39nvU/FHjPwfpvif&#10;VbvW57eOTUrfzPJijjj+SP8AEua8N/bc+B91+wP8c/CnjD4T6rfaBpeqpLc2Cidne1nikj823z/H&#10;AQ8fySZz845r1v8A4JoftnfCv4N/AW88GeN/EA8O6pDqlxextcQSSRzRyJH02A+h4NeUftifGLW/&#10;+CiPxq8NeGPhN4c1DW9C0ISW9nefZ5EDvOY/MuJOP3Uf7uPmT096AR9xftIWOgftR/8ABPm48e+I&#10;9IhXUU8Kf8JNZbG/487v7N5h8t+/OUrhP+CLH/JtfjD/ALG2X/0jtK9u+MXgCP4Rf8E9/F3g9Zvt&#10;f9heAbjTjcYx5rx2Xl7/ANK/Pn/gnB8MvjF8Xvh/4v8ADPhXx1J4A+HT3m7Ub+zt/MvJ7t44v3cZ&#10;zmP92EJfsB3oBn7PV4b+2T8PND+Iv7NfxHttY0+2vpLPQb29tJJ4/Me3uI7d3jkTP3CCK/MfSF+I&#10;v/BPj9t7w74Tbxhd69o+vXVpJdmaV/Kv7W6k8sySRvkeYjiT5/WPtyK/Vf8Aanm+zfsxfFuT+54S&#10;1X/0jkpkH5n/APBH/wCEngX4nan8TLrxb4X0vxLdaWmn/Yhq1nHcRweZ9p37A+ef3Yr9B/iH+w18&#10;EPiXoc+n6h8OdD0x5Ewl9ollHY3cOOQUkjH8+K+Iv+CHX/IQ+Mn/AFz0f+d7X6qudjA0Az8SPH2j&#10;/Eb/AIJV/tGQXXhvWJNY8I6uBcW63P7uLVrNHw9tcJjAmjP/AC0T/norjiQpX7KfDnxzpfxP8B+H&#10;/F2js76ZrNlHqFv5ow/lumRx618I/wDBavSrST4H+BdRkVPtkHiHyI3/AI/LktpTJ+scder/APBK&#10;q+udQ/Ys8IrdM0ghu7+CEv2jFzIQP50i0fYNNHWnU0daCjmPHvxH8L/DDQzrPi3XbHw/pYfy/tmo&#10;TCOPf6c1w6ftc/BOSCSSL4seDpkj+/5et27/APs9Xv2hvhX4Y+L3wf8AEnh3xVZQ3Wm/YpblHcf8&#10;e8iRkpKnps618S/8E7/2Tvhd8RP2P28ReI/COna5r2tSX8b315H5kkaRySRx+X/zz+529KZmz7N8&#10;OftW/B3xh4istA0L4keHtc1m+PlwWdheJPJIfT5M16hquq2miafcX1/dQ2llAnmT3E77I409STX4&#10;6f8ABGrwDpHif41eL9c1GzS5vNC0qJrLzOkMkkv+s+uE/WvV/wDgp58UdW+JHx4+G/7POk6zNpuk&#10;6tc2f9s/ZzndLdXAjjEg6/u4/wB5sP8Az0T8EUj6nv8A/go/+zrpevx6NJ8TLKWfdsNxb2lxLbf9&#10;/wBIzHj8a+gvDHifSPGWiW+saBqtlrmk3Sb4L3TrhJ7dx/sSJwa8Z1H9iD4Kah8Mv+EGb4faJHpw&#10;tfIjvY7OP7ZG/l48/wC0Y3+Z/t9a/Pn/AIJ4eO9f/Zw/bK8SfAfVbya+0PU7+804xuDHGl3bh5Ir&#10;tI/4PMjjI/7aR/3KCj9BPip+3d8Ffgt4suPDXjDxe+ka5AAZLcaZd3GM/wDXOMiu48B/H/wN8R/h&#10;jP8AEHR9cQeDoEleXVb2J7SKNI8+Y58wDgV+dX/BbbwpZQan8LvEEdvHHqVzHf2c88afvLiOPynj&#10;Df8AXPzJP+/pr0D4r/E/wH8d/hH8L/2cfhD4o01pPEP2O21L+z3z9jsLePzJY/8Arp+76e1BMj2L&#10;T/8Agqd+zvfXl/C3i28t4rb51uJ9KuNk/wDuYTP5gVkXv/BW/wDZ5tm8uLV9duR/z0i0iT/2fFM8&#10;T/8ABJf4B6t4dksdK0fU9E1LC/8AEyg1KeWT/v3JIY/0q3+3F8GvB/w+/YL8YaPo2g6fZ22h2Np9&#10;kkS3QSI6XEQ35H8Z5/OgImfd/wDBXX4CQ6fLcW58T3+z+CLSgD/4/IK+kfgb8dfC/wC0J8NbTxv4&#10;Xnn/ALHneSN0u4/LkgkT/WI49q+Tf+CR/g/RNY/ZF1WPUNOtNQh1PXryO7iuIEfzI/LiQI+evH86&#10;wf24/D+jfsS/sZa74O+HrXWmweNvERgI87m3jkj3zon/AEzMdv5f/bSgJHpfjr/gqB8NPD/jC98O&#10;eEtH8SfE27sFkNzc+F7QTW8ez0kz+8H+2Pk966b9mz/goN8Mf2ltbn0DTJrzwz4mwfL0rXUjjkuf&#10;TynSQiTH9zh/al/4JzfCTRvhh+yl4KudPhhOqeIrOPV9QvUj2STySZkjRz/0zQiP8K+Kf+Cs/wAN&#10;Ifgx8bvh/wDFLwgf7B1fVvNlnmso0j8u9tJI5I7jj/lo/mD/AL9UyD9D/wBpL9q3wD+y/oUN/wCM&#10;r+6W8u1kNjpllAZLi7/3P4Bj/bIrwu//AOCuPwZsvh3a+IYE1W+1ud/L/wCEZjgxdxn1d/8AV4/G&#10;s79vnUNJ+Nf/AATjt/iFd6XAdQnsNH1qylkT57OS4kt/M2H/AK5ySJ+Nc7/wS4/Zl+HOvfs32vjX&#10;XvCmleJNe1m9u42n1WzjuPIjjk8sRoJAcD93n60Aeo/s0/8ABTL4cftGeM4vCX2C/wDB+v3fy2dv&#10;qMkbx3b/ANyORP4++CK+g/jn8RNT+Evwy1jxZpXhq58W3OmJ57aXZvskkj/jI4PQZPQ1+TP/AAUy&#10;+CGj/swfHfwH4x+Hljb+GrfUohf29nZRCOK3vLSWM7406D/WRnYPSv2NsdVGpeEYNRP/AC2shcH8&#10;Uz/WgD4c+Ev/AAU08ZfGa21G78Lfs5+IdetbA7bm403WFkhj/wBnzHt4wX/2BzWX8K/+CrOqfGT4&#10;vaP4D0b4N30V5fXYt5/M1ffJbx/8tJHjFtx5ddP/AMEerhJ/2XdUCJ5aJ4luz+ccVfO//BP9I5P+&#10;Cm3xify8BDr7p/sf8TGP/GgZ9d/tq/tr6/8AsizaHcL8N5PFGj6oDGuonU/s0cc4yfL4ik+fGTU3&#10;7Hf7X3jj9qMyanefCiTwr4OKyeRrv9qfaUnkTjy0QxIfxrz/AP4LKTeV+yxpCeR5u/xNbfP/AHP9&#10;HuK4n9jT/goZ8Hfhl+zZ4M8LeKJ9U8PXmjxmwmlGmzXFu779+/fGDjO/ODzQI+zf2i/iZ40+FngJ&#10;vEXgfwSPHtzatvu9PS88iRYO8icHfj0FfMX7K3/BTXVv2n/i3Z+DbL4UPpdtLC893qUWt/aPska/&#10;8tJP9HjGM4HXuK+u/hj8XfB3xs8KLr3gnxDZ+JdKkAR3tm/1b/3JEPzxv7OK/NX/AII02yRfGb4v&#10;fL88VnEie3+kSUAfTP7aH7d3iH9kLxFpNtN8M18RaLq0b/ZNVOrfZkaRMeYmPKk5G8enWvQvhB+1&#10;NfeKf2ctQ+L3xC8JH4f6NbWr6jBAb37W13ZiMSJLHlI/9Zn5B3yK+cv+C10yD4G+BI/438Qlx/4D&#10;S14fB+134X/aM+GnwV/ZyvrK/wDCWhXCaVpWtatcSRpHL5AjjjSPH/LN5Ix85556daBn0B+zp/wV&#10;aHx4+Nel+BZPh1JpVnrE7xWl9DqX2iSIcnMkfljj8a/QuuR8J/C/wl4DsrO08P8AhrS9IhtIvIgF&#10;jaRx+WnoMCuupFRCkHSlpB0oKPgb41f8FHfHfwg+O0nwzX4HXWs6jNLt0zyNYPm6jG5/dvGkdvJ7&#10;8ZPQ1zPxN/4Kw+L/AIP6pbaX4w/Z61Xw3qM6eYkWpa35e+PplP8ARvnrsvj5qUOuf8FPv2e9FiVT&#10;daVpOoXtx7JJFceX/wCi/wBa8I/4Lgbf7c+EX9/7Pqn5b7agxW593eGP2gNe8S/s2R/FG3+H+oHU&#10;pLF7+Pw0J/8ASZUH9zjuOelfPP7OX/BUW5/aN+K2leDNK+FF7ayXYd57uLV0uBaxpyZH/dR/IM/r&#10;3r7j0CJIvDOmxBfkS0jT8PLFflj/AMEndT0vR/jv8ctRvJIbG2t4M+ZKdgjT7TJn+QpjPqr9sX9v&#10;C9/ZH1jSobz4a3Wv6dqccnkaqmppbRvIn/LP/VSHvXov7Jn7SM/7UXw7bxa3g698IWrTvHbpdz/a&#10;EuAD/rEk8tMj8K/Ov/gqF8SvEfxq8MeFPFejwSQfCa1v5bKzlZMSXN4Qf35/6ZmNPk/H1r7S+FHj&#10;GT4Wf8EzNI8UaWipe6T4Da8t8/8APwLckH/v5QBn/Gj/AIKK6P4I+JE3w7+Hfg3Vfix4wtSY7q30&#10;SXMELj/WJ5kaSEmPkP8AJ8nfvjD+AP8AwU40f4mfFKP4c/EDwbf/AAv8Uyz/AGSGO+uC8ZnJASCT&#10;fHG8bvnjI646Zrz/AP4Iu+FdNl+Gfj3xjJEZ/Ed1rf8AZ813Kd0nkJbxSAfi8j17N+03+wPpHx/+&#10;Pfgn4lxa2dCudLlthqsMUGTfRwS+ZGQ+fkfGUzzxs9KAPoP4vfF3wr8DfA194s8Z6pHpWj2o5kPM&#10;kjn7kcafxuew9q+IdU/4Ky6xBp0nibSvgN4o1D4dRt/yMd1K9vFjfs/1giki+/x/rPauC/4K9eK5&#10;/Fnxk+E3wre+ex0eYx312R93zLi4NukmPWNI5P8Av5X6Rr8KvDI+FI+HbabD/wAIp/ZX9jfYcfu/&#10;s/l+Xs/KgDjv2bv2nvBP7T3guXXvCU80UtrJ5F9pt4uy4tZMZw47/wC+K8s+P37fOl/Cz4mf8K58&#10;H+D9T+JHjmJEe60/R/uWhP8ABI+M5+527jPXFUPgZ+yfov7Avw6+LPinRdb1HxLcT6ZJqHlXMcce&#10;yO0jlkjT/fO818T/APBODRPj9ruseOPiH8OZfDl/9uuvs2rXPiOQ757j/W8bOf8AloT+NAH2B8Jf&#10;+Cl/h3xL8TI/h58SfB+qfCrxU832eM6tMHt/M48tJHxGYy/YkbM9+a9q/aY/a48B/sp6HZXnjB76&#10;S8vw4sNOsITLJOU9/uJ9Sa+Dv2k/2Ev2m/2oPHtr4o8VReBrK8htUso/sN/IgMYfI3/u8k/Oa98/&#10;4KQeBI9O/YBkh1+SDWvEPh+PSY11WSP52ufNiillTuN4eT86AItT/wCCv/wbsPAWn61HZa1e65dD&#10;954ehiTzYPXfITs/Kuy/ZV/4KNfD79pzxE3hpLW68J+KnTfb2GpSxvHd/wB7yZB1fqdh7DvzXnP/&#10;AASr+AHgh/2ZYfFd/odjq+ueJbu6jvJdRto5xHHFI8SRJkfc/d7/AKyGvlf/AIKJfBzSP2Q/2kvA&#10;/jX4d2yaJZ3oGqw6bbDZFb3dvKN+30jcGP5P+unrQM+2PjD/AMFGW+Hfxs1r4beF/hP4i8f6to4T&#10;7a+kyH5GdEkHyJFIdmJBl/WvNLX/AILC21xr3/COj4J+KD4l3/Z/7Ljuw9yZf7nl+Xvz+FfdPgfw&#10;R4f0m6vfE+naVBa6x4higuNQvQn724PljG+vy9i2/wDD7P5V4/tY/wDpnoA+rPgX/wAFEbD4wfGO&#10;H4b678Otf+H+t3EEk8Q1p9v3AXxsMcb84/SqvjD/AIKU6I3xGu/A/wALvAev/FvXLFpPtTaKQlvF&#10;sJD4kAfeBj/WY2cjmvpTxv8ABPwd8QPEel+IdX0iOXXtNjkgtNRiOy4jjk4dA/pXxv8ACHRPgt/w&#10;T6+IWv8AhfQvEOr+PviJ4nkjih8P2MPn3NuifPHFJ5f+rzvz8/PFLf3RHo37PP8AwUU8LfG34mf8&#10;K51fwprvgDxxmSNNO1dcq8qAs8Z6PG+BnDoOhr0j9rv9pWb9l34bR+Lz4SuvE1qbhIJvs84gS338&#10;IXfB6vgdO/vX5b+PPGmt+Kf+CoXhfWdd8NyeDNTn8XaND/Zpx5nleZbxxySPj5/MjA/Ov1K/bl+y&#10;j9kT4s/alR4v7BuMBv8Anp/yz/8AH8Ube6Bwf7Hn7d3/AA1tq2r2ll8OdV8PW2mxCSfUHu0uLbzD&#10;/wAs9/lx/P7V538ff+CpSfs+fE7UfButfCbV2uLT5hcz6kkAuIz/AKuSP92fkPNZf/BFN8/s7eM1&#10;/wCpqk/9I7avGf8AgrnY2bftUfCeaZFIn0u3in/3Beyf/Fmh7DPu3xj+1RqHgj9n2H4q3/w210Wj&#10;Wsd5caOksf2m1if+OT0HNedfsu/8FHNI/ak+JH/CJaJ8P9b04RwPcT6jcXEckVug/v49a+jPjfYW&#10;9x8EPH1rMg+znw9qEZH+x9mkr86v+CPHiLw38P8A4ZfFvxRrt3a6XHbz2wuL25k2Ygjikf8AnJS6&#10;IR9A/tUf8FFX/ZX+IUXhrWvhjqep2dzAJ7TVo9QSOK6TPz7B5Z6cd69y/Z6+PA+OHwitfH2o+Hbr&#10;wdp1wjzRpqUiHzLcf8tQf7lflN/wVF8a+L/if4s8GeKdT059J8Gz2txDoNrIv7zAkQyyyf7/AO7/&#10;AO/dfqV4i+H0vxF/ZBn8E+Hni0+41fwcmnWD4KRoXtAI+nam+gHg9/8A8FV/COr+KNR0b4ffD7xh&#10;8R0sF3Pe6JZ7k2f89BHjfs9yBVL4U/8ABVfRPjB8TdK8FaT8LvE/9pX9wLdisschtx/y0d0xnCY5&#10;rwv/AIJn/GXwf+zNrnxF+HPxUMPgbxf9vjkNzqqeWJPLTZ9n3diPvj+/5nfvW/4Jr3mmeIv+Cg/x&#10;c1nTZVn0+4tNXubOWP7kkUmoREP9CMfnSlshn6a/GD4xeFPgZ4HvPFnjLU00rSLUff8AvySSHpHG&#10;n8b8dK+Nrz/gq9cJpEnimz+BXi678ARy7f8AhJpJPLiKb9m//VGPJ6Y8zrXmP/BWPxYvjz4/fB74&#10;STX01po0kkF7fsh/d/6Xc/Z0k+saRyf9/K/ST/hWHhg/DI/D7+yoB4SfTf7H/s5PufZvL8vy/wDv&#10;ilEDjPgN+0r4Y/aM+Gdx4z8HRXc4gd4LnSrlES7hnQZ8txnAyCMH3r5Wuv8AgrxpK+PZ/CNj8I/F&#10;F7rqXr6eLJZ4/tD3CybPL8sAnPFe3/sa/sU6T+x8njD+z/Ed54gfxFNb/wDH1GIwkcHmeWMD+P8A&#10;eyfpXwDrXxM8Jfs+/wDBWTxR4n8Rotr4bttRuGup0gdzC9xp/wDrNg6/vJP/AB81Yj9efAviO88W&#10;eGLLVdR0S78P3k6Zk069/wBbF7Gvjv4+f8FOrb9njx7eeF/FXwn8RW86Hfa3JvI0ju4v+eicdK9t&#10;+GX7bnwT+LWvJofhvx9p9zqjtsgs7kSW8k5/2PMA3/hXxx/wW5062Xwz8Kr/AMvF4Lu/tw3/AEz2&#10;RHH54oA+x/gd+05J8cvglc/EOy8D6zpsSRyPBps5R5bvZ/zyP8fSvm/4f/8ABXLw/wCPvHel+FLH&#10;4XeJpNQv7oWiR28kUkqc/wDPP1Tv9K+wf2cLG30v9n34Z2tpH5VvH4a08JH6D7NHX5FfBH4z+Dfg&#10;B/wUe+IfiXxh5lnokWs65ZRXCReYbWV7iQCT6Y3jj+/Sew1ufpt+1F+13Z/st+HtM1zW/Buvazpd&#10;/J5IudO8vy4HxwJN5GzpxWP+zJ+2rD+074S8Ra5oXgDXrC30dtkf2h0cXZx/q43z9/2r59/4KK/t&#10;g/Cf4k/su694U8M+JIta1vWZLOS0S2hfGI7mORySRx8ifrXsX/BKe2SL9inwg6/emu9Qdj/2+Sj+&#10;lC2QPdnmEP8AwV60O98Y/wDCL6d8JPFl9rzXT2keniaL7Q8u/Gzy+TmvuvwTr9/4l8LWOq6ho9xo&#10;l7cR+ZJp1y2ZID/cNfjx4j+I/hD4E/8ABV3xL4t8Tq1v4c0zVriSWS3gMhgkks8b9icn95J+tfpp&#10;8OP21Pgr8VtRstO8O/ELSLjVbx/Lt7GeT7PcSv8A3UjkAJPFJ7geI/tD/wDBTaH9nDx5P4X8QfCf&#10;XmYfPb30t5HBHdx9PMjynNe5/s//ALROofHX4MP4/i8EX+lRzh5LDTpJ0klvIx3Qj196+PP+C2ej&#10;2svgD4a6wwB1CDVLm2jkH/PKSLeR+caV9rfsiRRxfstfCZI/uDwvp2P/AAHSq6oR8keDv+Ct3/CY&#10;/Eu08F23wf1w6rd340+O2/tBDcRyb8Sb4/L42f0NfQX7W37Ver/sueDtP8St8Pb3xRo87+Xd3Nve&#10;pClm7fc8z93JX5sWfxN8Mfs7f8FRPF/inxBaO+i2niLUUdoIvMkt3uPM/exp35kP/fZr6V/bi/b3&#10;+FnxB/Zw8VeEdFi1i/1TXYI7e0N5pUlvHH+8D+Zvkx08vtTtdtjPZf2Mv26da/a51/WYE+Gk/hnQ&#10;9OTMmq/2h9pj8ztF/qo/n+lfYVfBH/BGy2jh/Za1mRF+ebxNcl//AAHt6+96zUruxSCiiiqKCiii&#10;gAooooAKKKKACiiigAooooAKKKKACiiigAooooAKKKKACiiigAooooAKKKKACiiigAooooAKKKKA&#10;CiiigAooooAKKKKACiiigBD0rxz9sL/k1D4v/wDYqan/AOk0lexnpXzV+3ZofxR8afAvVPCvws0a&#10;11fUNeT+z795bmOJ47Nx+8CeYQn7wfJ175pPclng3/BFRMfs7+M3P8XiqT/0kt6r/wDBa/S5p/gb&#10;4Fv1VvIt/EXlSEf9NLeQj/0XWV/wT4+Ev7Sv7NGqXHhDWvh1p8XgnVr/AO33tzdarbmSzk8vYXj8&#10;uSTf/q4+K+4/jn8F9A/aC+GGteB/EqSrYakgH2iBwkkEiHfHKnrsfHB/GqYI8+/Yn8deC/it+zn4&#10;G1DQItOkk03TLbTr+3jjTzLW6jhRHRx78H3BFdrrfxg8J+GfjN4d+HCIkvi/XbSe9WO1jTfBBH/H&#10;J7HB/wC/Zr8ub3/gm1+1F8DPFF4Phd4klu9OuvlOqeH9e/smSWP0uI3lj9TwPMr7U/Yv/Ym1H4A6&#10;hq3jvx3rbeMviprVsI7q/kne4jtowQfKEknzyOdiZkP9zA/2xBI9J/a1+MHhf4a/Dm58PazaQ+Id&#10;d8XRSaPpPhf78mpyS/u8GP8A55jzPnftmvy7+E0Pjn/gl/8AtKeG734haTbyaHr9gbe9uLL/AEiP&#10;7E8kfmSRPj/WROEJT0/66V9OfC74F/tG+Lv27dL+LHxW8Lab/YemfaLa3mhv4JILS3Mcnli3jEhk&#10;6ueZB/y0P4em/wDBTT4AfED9o74eeEvD/gPw7BrE1lqx1Ge4lvI7eSMCOSPYN5HXzAf+AVK3BH2F&#10;o+uWHiHTLTU9MvIb3Tr2GO4gubd98c0bjMbofQ1+OvxK+Gd/8Uf+CuWreFbPxDe+HLq71RJRq2nS&#10;eXcQJHpYnxGex8uPZ/8Arr62/YD8EftHfAvw/c+BfiJ4Yt7vwbawmTSrpdWgluLWTp5HySH92f8A&#10;xz3FeDaT+zp+1JD+22nxxbwFp8c0msvJIH1O2MCWjxm2KY8zf/x7nG/HX8qGrlP4Wepft6fs3eJ9&#10;M/Zb8VaqvxZ8W67a6UkF1caTqlwht7tBMgbfsA6b9/8AwCu3/wCCUNrNJ+xPYpE+JJdT1DZ7fvMV&#10;1P8AwUJ8K/FH4j/AW48F/Djwt/bkuuyRx6li6jjkghjkjkGzzCM5KAfjXF/8Ezfh/wDGT4KeC9Z8&#10;BfEfwSfD+g2873+mai9/byyGSTHmRGOOR/Tfn3NOMbXMVsfMH/BHi5PhH9o/4jeEtaiNtrTaQ8bx&#10;ydpILlEkj+uZP0r9I/2u/s//AAyv8YfOxs/4RLVf++/scmz9cV8aftRfsbfEf4UftEQfHr9n21Go&#10;ajNdveanoO5TsmcMLgpGSPMhn+ffGD5geT931/dyfFr4kftOftgeELn4X6b8DLn4Z2eqFI9X13Wr&#10;6Ty/IP8AAMxR4B7j95nHbrSRRS/4IjeFrm18C/FDxHJJ/od/qVnp8SekkEUkkn6XMdeueN4ni/4K&#10;vfDyZBlZPAdwj/8Afy5/+tUfxW+BfxJ/Zr/Yn0/wT+z/ACzSeJ9Pnin1a7so/wDTb4Pnz5YP9vf5&#10;f/bMYrlf+CeXwy+L3ir4l+IfjL8bo9VXxB/ZcehaMuuW32a4EBk8yV/s+xNg4TB7+ZJSkB49/wAF&#10;rt//AAsH4RbPv/Zb3Z9fNgr6k/4KsxXJ/Yp8VeRjykvNP+0f9c/tMeP/ACJ5dfJn/BST4cfHD4/f&#10;HOxOi/CrxA3hnw9b/Y9NvbWH7T9rLv5jznZ9wk4Gzt5dfozolnP+0P8AAKXS/iJ4Tu/DFx4h02Sy&#10;1bRJ5P3kDumJPLf6nKH2FEQPD/8AgkxrljqX7G+g2lrMr3Wnalf292i/wyGcyj/yHLH+dcN/wWlt&#10;4G/Zt8Iytjz08WQKnqENneb/ANQleP8AwY8PfHn/AIJs+PPEOlp8N9V+LPw911zJHceHI5W+eInZ&#10;ceWiSfZ38sfOjpzgYkOyuy8aeBPiv/wUk+IvhePxN4I1b4S/CDw5cGa4j1cSLe6hJJxJ5aOI8nA8&#10;vP8Ayz8xzmQ/u6sD1rw1pt3pX/BJSe3vpfOmb4cXlwp/6ZSW8kkf/jjpXGf8EUxj9nbxo3/U1Sf+&#10;kdtX0H+2fb+JdN/Zg8ReE/h54MufEd9q2mvoUFjp/S0t5IzE74/2E6V83/8ABKbwv8VfgzB4k8Be&#10;NPhxq+gaFfXB1i31e+g8sJP5ccckZz6+WmPoaAP0Zr8V/D/x2s/2f/8Agpr8UPE+tWd3qscupapp&#10;sdvZJvkkkkk/0eMD6pGlfsl4h1C60zRLy8srCTUruCMyRWcUmx5n/uZr8aPh98HPjhJ+2zZfFLxJ&#10;8EtcubW78Tyarc2lzB/o8CSyP/y1+5+78zf9Y6pbkvY+gP2yfgZf+If2S/Hfxc+JyGX4gyW9lJYW&#10;IOU0S3kvLcfZ4/8Av4d5r1b/AIJERun7HlmG+6+tXxX6ZT/69a3/AAUmsviJ47+At14C8CeBdQ8U&#10;/wDCQywLe3lm6H7IkUqTgFCcnJjArzT/AIJ9Xfxm+B3wH8SeFNd+D+svPptxcaho4muI7Y3JkGfs&#10;/wC8/wCmgPz/APTT2rP7TL+yjzX/AIKoeFvDXwl+KfgP4jeBby70D40anfmXytNOWuI449iXBj5+&#10;cvsjH/PTL5D4rxr9qj/hcupftAfArUfjF9ig1XUhYyWlnp48s2o+2J5iSDtJ9zPJ7elfQn7Nn7KX&#10;xg+Mn7WF78Zv2g9COnJpQFxpmm3UqPG9z/y7xxR5k2QW+TJnP+s8v7+ZKx/+CgHwV/aG+PP7Qmma&#10;14N+HV2+g+E4I4tIvPtlmPOl3+a8+Hk/v7BjH/LOtEI/U+vir4BIy/8ABSb9oxldpE/snS93+wfK&#10;j4/SuU/bBsv2pPH3wc+G+v8AgvStT8JeI7J5Z9f0Hw3qObr7Rx5b5jP7yPiT93z98ZzXe/8ABPv9&#10;n3xv8LdC8W+OfinPcXfxI8Z3UUl4bmbzJY7eOMCNJP8AppkyZ9tlZTjezHF2Pkf9uo4/4KnfCr/r&#10;88Of+ltfef7cP7S8v7K3wRm8T2Fkl/rt9eppelRzjMaTvHLJ5kn+wiRv+OBXwt+0n+zl+078VP2s&#10;3+J2nfDqBBot/avornVLTyBHayb4i582N+o3ngen0+zf2vf2d9b/AGvf2ZrHQZ4IfDHjW0mt9Zt7&#10;aebfbx3axyJJA8gB+QpJJz67Kq91Yu9zzv8AY9/Z1v8A4s/Dux+J/wAbPFGo/EHWPFtnHeW2kX9x&#10;nT7K0kGY/wDR/wDV+Y4x2x+Oa+af+CQNla6F+1J8TNLhnWUWmiz28D/30S9iGf5V3X7OvwS/bMXw&#10;aPhVrGtJ8O/AlvE8Eerzvb3d/FAf+WFs8UhcDqAeNn6VzX7Mf7AHx3+BH7Ukd5p9/baR4UszJFP4&#10;ojeOSO+s36xpBnfvfCf7h5yeMuHx2JkaP/BcWM/bvg4/8Jj1gfrZV+kPwQd5fgz4DZ5PNkOg2BeT&#10;H3z9nj5r8/P+C3NkD4Q+Fd3j54r+/i3+0kcRx/5DrqPgj4g/bG8Bfs5eFdP0jwZ4X8Zwyaba/wBj&#10;X19f7LyytHj/AHcc8RMYkMSeX7/9dKIfCyTyD9pHRLXxT/wV98CWegoj30GraHc6l5HXzIPLnk3/&#10;APbvHH+VfrpXxT+xt+xZrnwv8beIPi18V9Wg8RfFXW5XZZYpPMjsFkP7zBxgyPnZwMInyJwTX2tS&#10;6FIKqXt1Hp9lNdSnEUMbu30HNW6rXFrHd20kMyCSKRNjx+tBR+V37P3iXV/+CmH7QniPVvHOrXtp&#10;8N/CqxT2Hg6yn8uObzJJPIFwBnzP9WfMPc4Awledf8FV/hb4T+HH7QXw+bw9Y2ehWt9pMZvLaxj2&#10;CPyrgjzT/wAAOP8AtnXoGmf8E7/2h/gF8YdVvfgl4003RtA1J5Y4dRuLzy2S13B447iCSJ/MdMkB&#10;wH9fkqz+0h/wSy+LfxJ1PTfFEXxQh+IXiq4Uw6nceIE+xxxxjPl+Rs8z5OT8mO9C3Rl0Z91/tj/P&#10;+yT8W9vT/hFtQP8A5LvXy1/wRUkUfs8eMk3/AD/8JTJ8n/bpbV7J8R/h7rfwt/4J9/EPw74l8TXX&#10;izW7TwfqP2rU5yTvkNu/CZ5CDpzXwn/wTI8JfHG08I+O/F3wm1HQXtjcW+mzaH4h8z7PeTp+88zf&#10;H/q/LST1+fzDVdWNfCj6A/4LUX9hH8D/AANZSSp/ak3iHzIIv43jS2kEh/AyR/8Afde1ar4Zu/BX&#10;/BM/U9Ev08rUrD4WT21xGT/q5P7LPmJ+ea8e8L/sV/Fj9oL42aX8S/2kNT0prDRJVbTvBmiEyW7b&#10;O2SfkjMnzvzI74xkDFfTP7XXw48f/Fv4J6z4Q+HWoaLpN/rML2l5d6v5gQ2jjEsaeXHIcyDj8ahd&#10;RH5R/si/sS2n7T37N3xH13TLmeLxxpN/HHpMXmf6PNsi8wxyJ/t78A+1fYP/AASq/ask+InhWT4T&#10;eLbj/ipfC1sP7MkljMbT2EeE8p89ZIuB/uEdcOa3/wDgn7+xt8YP2VPEGvQeJvEHhm/8IapGkkmn&#10;6bNPPIZ0z5cieZFGE6nr7eleV/tm/sXeNPhH8UdT/aT+Dd5BYPo5k8QalpS4iktHTm4kj42SxvGZ&#10;XkQ/7Y+ffiqGfQH/AAVg/wCTK/Ff/YQ0/wD9KY6+fv2Rf2ENK+K/7IHhnxDp3j3xb4V8T6wbu5Sb&#10;StTkjslkS4kjj8yDjPESZwc16T8fvCHxa/b/AP2VPhvN4Kl8P6JYa9BHqmt2F9cSRl5EzhI3Ebny&#10;xICfwj965X4Wfssftk/C/wCEEHw18PeP/BOg+HkeQw3CTSyXlosknmSJHJ9n/vl/+/h5HYAr/wDB&#10;Lf8AaW8f+IviN4x+DPjjU5vER0CznvLbULu4NzPB5E8VvJB5pOZI8yAp6YPY4HIf8E0bNF/b8+O7&#10;J/q4INVjH/g0j/wr379mb9hDXv2TPBXiLUPCmvaXrnxH1iD7MNR1K1eOytIxyERAd5y//wCqvMP2&#10;Rv2CPjx+zx8e38eah4j8J3tvfR3FvqZjuLieS7jkfzDwY4+fMjjk/pU9UB9aftwXcKfsjfFjfOke&#10;dBuY8b/49n3K4zwC0ln/AMEy9PMf+tHwwd1/8FxP9a+T/Hn/AATd+OXxP+PPipta8ZR2nw98Qa01&#10;/dXo1OWQyQeZvjQW5zl487E39MZr7W/ab+GPj7VP2cLj4dfB2DSLaSewGhvFqszx+XYGLyiI3H8e&#10;zuaFuxHyp/wRDTHgH4ot66lZj/yFJXP/APBcaTj4Np/2Fz/6RV3/APwTm/ZV+On7LvjbxBbeKrDR&#10;IvBetW6PdiO/E9wtxH/q2jCezyDmsv8A4KG/sl/Hr9qP4oaW+g6bok/g/QYJE0x5L9I5d8uzzfMD&#10;88+Wn5GqH1KXxY/Y78ffBD9m1/GPw/8Ajt42t7vw5okd/caTcapIlm9vGnmS+UIz8hH8AP8Ac69x&#10;vfBb9pXxH+0v/wAE7PjheeMBHca/oOg6pp01+iBPtaf2fvjldBx5nqRSeP8A4P8A7avxb+FMXw41&#10;W++H+iaRcWiWd9eW88qXF1BjGyU+XJj/AG/LHP8APX1L9kDx/wDAf9kvXfhL8K7Cx8X614pikXW9&#10;bvZhaY8yPy5BHG8n/PMeWn5mkF7FH/giiP8AiwHjj/sZj/6R29fohX54/wDBNP4FfHb9nO/8Q+GP&#10;G3hGx0zwVqUhvVnbU7eW4iuwiplBFI+UdB17eXX6HUFJ3CiivIf2kPHPxF+H/gIXvwx8CDxz4knl&#10;8pbR7jy0gBHMjjI3/TI6UFHyt/wVp/afb4afDOH4Z6BdqPEPi+F/t5hP7y20wcSA/wDXc/u/9xJK&#10;S3/ZxtP2c/8AgmF450u7tU/4SXUvDkmp600g/eR3MkY/dn/rnxH/AMAryf8AZ+/Yv+NXxm/azi+K&#10;Xx80i402zspo9VkF3LG4u7iP/j3t4445P3cceM/9swP4819Hf8FEZvjB46+HF78N/hn8O7zxBYa5&#10;GiaprcVxFH5SCSN/KRJD/HjBOeOaCWeIf8Eyvg14f+OX7EPxL8H69bpLa6r4jubczhBvgcWVm8ci&#10;Z/jjk5/Cof8AgmD8X9V+D/xN8W/s3ePrhra7sry4fRUmJCRXCE/aIkL4ykgHmR/SQ9ZK0/8AgnLo&#10;Xx3/AGarmfwH4o+DuojwrreqfbZNY+1W6SWMnlpHI7jzPnjwkfFO/wCClP7HHjfxP8UPDvxf+E2k&#10;XN5r0aRjVotKCLdrcQEG3u0TgyPj5OMn91HigFNS0Z+kOo6ZFqNjc2cvMFxG8Tj2fj+tfir+wdJJ&#10;+y5/wUCuvAvix1tbm4+1eFvtMn7tGkeSOS3k57S+VHs/66pX6OfsYfGv4ufE/wAL3Vl8W/h1qXhH&#10;WdNjjEeq3MBt49R/7ZPgpJ69vpXCft1fsEyftG6jZ+N/AuoQeG/iXpwRhM7vHFfpHjy98icxypj5&#10;JB6YPYozNW1sfakkYkFeefH/AMf2nwo+CvjjxbemMR6RpFxcJGW8vzZNh8qPP+3Jsj/Gvi/wx+3b&#10;8dvghpcPh74y/AfxFrWuWsaRx69oyfur4np5hjSSLfwc+W/f/ViuT8ZaB+0r/wAFHL6y0bWvC8vw&#10;V+EsM6XE6al5n2m575eOTy5J++z93HHSLiYv/BFL4VzSar4++IlzabYUhj0Owus/x8S3A/L7P+de&#10;ZfCK5uP2Uf8AgqVe6TrM6Wel3+tXmnSzvGdj298PMt/w3yW/5V+tfwZ+Efhz4FfDrRvBfha3a20r&#10;TYwimQDzJZP45HP99+teBftzfsKaN+1fpkes6Zcx6F8QNMtzDZ30kW6C7i5Ignxz1zhx9zd3oGz6&#10;4ePNYHjnxdYfD3wRr/iTUpkttO0exnvZ5X/gSNC5/lXwd4Q/az/aT/Z78P2vhn4ofAHX/G01lF5N&#10;p4i8OSSXHnxpgDz/AC0lQv8A7fydPuda5bxzcftI/wDBRaJPDKeE3+DfwsFwft1xqhc3M2znDo3l&#10;vJ1yE8tEyOZKZK3PNf8Agjn8NNR8RfGzxf8AEW9i83T9J01rNLl0/wBZeXEg+4/tGkmf+uiV6D+0&#10;D+yX+194u+MvinW/Cvjq/bw/e30k+nR2fimWwjggzmNPIzhCBxx6V99fAb4EeGP2d/htp/g3wrAV&#10;s7Yb5rqUDz7uc4DzycffOO3sK9NyKRclc+B/2Cf2ff2jPhP8UNc1X4reJLrU/DN1pL28dld689//&#10;AKZ5sZjk8sk7MIJfwetz/gqtquoal8EvCnw70jadR8deKbPSo09UBL/+jBFX1v4+8aWXw98C+I/F&#10;Woq8unaFptxqlwkf+sMcEbyPj8Er8jpv2m/jP+1p+0R4L+JvhX4Q3fibw14KvZBpui24eS2ilkjH&#10;mefdmPYJP9VJ0+T939SEctj7e/4KZaeLH9g3x7axnekEelxZ9k1C2/wrO/4JP+XH+xX4bf8A6f8A&#10;UC//AIEvXjP7TPxM/ac/aC+Fmt/DU/s3X3h1NZSIT3i6vHd7Ejljk4OI0yTH61T/AOCV/wAcdT8I&#10;avq37Ofjfw/eaLr1hJPqVgL6IwyxZ2PJbyRv0PPmIcdM+1MOhb8FfGfx3+39+0v4h8M+HvFF14M+&#10;EHhb97dnSTsuNWj3+XGJJPvjzcP0IGzORk149+3D8FfD3wq/bj+Dcfh/zoYdZl0ue7a4n82TzRqB&#10;j35/3BH+Va2i/sm/tO/siftB+IL/AOCWgx634d1F5I7a5muIDbSWjyHy0njkkj/eR/8A16P2qP2J&#10;/wBqT4i+OtA+IV1cWHjXxTJb28bx+H7iOzGkSRkvHHH5jplN+X8zsaQH680+vLv2edB8f+HfhVpF&#10;r8Ttbj17xmEL3txDHGiR88RgoADgd8c16jTY4hX4u/AfULr4O/8ABWjWrHXgtq2p+JdXs3kuW6pd&#10;+bJbH/toZIMf9dK/aKvgz9uv9gbU/jV4utfif8MdVi0b4jWRjke3eQxx30kB/dSRuP8AVzpjr7dc&#10;ikNn3VcSpDBI8h/dopLV+Q3/AARg8OPf/Hj4i+JLZymn2OifYmi97i5jkj/S3evWdc+J/wC234/8&#10;CXfw4uvhHb6P4h1FPsk/i+OeOGNLdxh3+WTYknOd6fhHnFfSf7Gf7Kdv+yX8HrjRo5odY8V6nN9r&#10;1O8jGyOScDEcaf8ATNP6ufamQfAf7V/wrf4y/wDBVSPwbDrNzokmrx2f/Exs2/e2/l6f5mU/79/r&#10;Wz+zt431z/gnt+1/q/wp+IGppeeFPFEsLtrdw5+/ID9nveexcmOQv6Z/g5veJP2Z/wBqrVP20f8A&#10;hc0PgrS7W+j1GOeGaPVLc2aW8cYtxH/rPM/1A67K+k/+Chn7HOo/tSfDvR9b0C2tbX4i6CuI4ZJN&#10;gu4H/wBZbeZ3w/Kfj/fpDPtWvw9/YT/Zs/4Xh+0h8QtMvfF+t+E5dBS4lkm8P3hguZ3+0eXjfj7n&#10;X9K+3/2Gv2hfiX8QvhH418C+ItGx8VvAEUenxrqpMfn/ALsi3+0d9/7s/vP+WnX3Pzx+z9+xf+1p&#10;+zn8Q9W8ZeGU8IyarqVvLbXZ1i/8yKcSSJIfkj/j3xjn61aEWb/4hfFz9g79sDw14G1X4h6z8QvA&#10;XiO4t5PK124kuZPsc85gziTPlyI4J/d8P+PFf/goRZ7P+CmHwTmZv3c/9gfpqkor0zw7+wR8Y/iz&#10;8f7D4ufHDxVoEmpaTNb3FjpOiGR0PkSeZHFymEjD5P8Ay0PJrif2kP2Kv2ofjZ8fYvibGnhO1vdN&#10;kgGkxW2pnFqkD+ZF9+Pk78mkxn6p5r8kfjbqf2f/AILNeFXDcLqOkW//AH3Zxj/2pX6jeBpfE03g&#10;jS5PFsFlbeKTbj7ZHZPvtxP/ALBPavzI+OP7Ev7S/jb9qy7+L+kad4a/tGLV7XUdPMepDyk+yeX9&#10;n3pJ14ijyKTBOx+sOK+ZP+CgnwBf9oH9m3xBp2n232nxJow/tbSe7tJGDvjHT/WR+Yn1xXs3ws1T&#10;xlq/grT5/HmjWWh+KCn+l2enT+fbg/7D11zERJudtiLQK9z8WP2bfjd4t/ac+F/gX9ls2krWR1NJ&#10;dQ1nzDxpFvJ9o8s/8DwmfaOv2d03S7fRtNtLCxjWK0tY44I414CIgwB+lfnj/wAEzPhrpWu/HX48&#10;/F/R0Q+HLvX7/R9AKLiM273RuHKe3l/Z/wA6/RuTd5bbPvdqAPy+/wCCpfiRfjt8YPhl8A/B9pBq&#10;njJbv7TcShubMzx4SNzzsTy/38n+wIzXoH/BQXVdK+AX7A+j/Cy7vv7e1zUYNP0GxM3+tm+zmOSW&#10;52e3lgfWRK9D/Y3/AGR9b+GPj/xp8U/iXeRa38S/El3cbLrzPMFpaeZ/yzP/AE044/5ZxpGg71J4&#10;j/ZF1j4uftnL8TfiBqEGo+CPDlvEfDWgqSfLnQg75E6D94JJMj7/AO77R4oGav8AwTp+BPiP4Cfs&#10;16ZpXimeVNX1W6fWJNPlY/8AEtSRI9lv7HCb3Ax88j+5P1VTKfQyohXwt/wUg/bE8S/AVfDPgb4f&#10;wK3jXxTHIRdld8lpEXEcflp3kkcnHH8FfdNfnj/wVA/ZD8Z/GbUfDPxI+HlrJqWvaFaGyu9Ptpdl&#10;wYklMkUkGOro8knTnn2xSBkPxo/Y3Xwn+wt45ufHPifVvGXjm0006xNqV7eSSpDcR/vPLi3/APLP&#10;tXa/8Eg4fL/ZCjct/rNevG/SP/CvHNe8Aftq/tKfs86p4e8Ww6R4fsorZMWUqR2+o69sH+rkKP5c&#10;e84/55g4rp/+CXvwf+PvwkutV0jxpp0nhf4eQGWSPTNRjT7RNeP5f7yMjomI/wBaDNnq3/BWDd/w&#10;xV4r2/8AP/p+f/AmOtn/AIJeDb+wv8Nfb+0//Tpd1wv/AAVLX4h+Kvg3H4E8FfD/AFbxVZatcRT6&#10;hqGnQGcwxxyB0iEcfz53iPnFZf8AwTT8cfELwP4A0n4S+N/hT4o8PpprXMlpr91ZSRWzJJJJcGOT&#10;eBiTfJJ09qZo9j70jkEgr8jfML/8FtA/b+1tn/lHxX613119htJ5xG0vloX8uPq9fidr2sfF/Sf2&#10;677422nwW8XXkcGsyXEenR6Pckvb+WbfHmRx43+X+tIlOx+3uK/FrxJoHxJ8Wf8ABU7xtb/DTWoN&#10;A8WJqc7x31yR5SQJboH3p/GNh6d6/WvwV8SZPGHw2tvFb+G9Z0eSa3899F1G28u9j/2CnrX49+EP&#10;iF8XvA/7cGt/GZvhF4xvobvUb03GkLpFx5n2SQGOOLf5fVMRf9+6Avc+kfir+2f+0P8AsffE3Q7X&#10;4vaX4e8VeBdUlJj1LQraS3kljBHmeXmT5JEz9yQc/qOZ/wCC1csOu+GvglrNpL5tnJ/ahjx/GkiW&#10;bg/+OVhftF2Xx6/4KK+LvDeh6X8Jta8B+CdInaT7T4ij8g73HM8hkEZP7v8A5Zx56mqX/BSfRfGP&#10;j+5+HHw+8HfDvxbqmjeDLB7Zr220ieeOeTZFH+72A8ARUAfqJ8Dt/wDwpT4f+bjzP+Ee0/f9fs0e&#10;a7qvCv2NvGGteMv2d/BkniHw/qfhjXtOsItLvLHU7d7eUyQII/M2OAcOBv8AxFe60xxCvlf/AIKe&#10;f8mPfEv/AHdP/wDThbV9UV8L/wDBTTxn4s8Q/CLWPhb4U+G3inxPPrQt5bjVtM0+Se2t44547jA8&#10;vO9/3XSkNnLf8EfvA/hvV/2b9d1a70eyv9SfxHcW7z3MCSOI0gtyg5HHU199aVomm+Hbf7PpunW2&#10;nWw/5Z2sKRJ+Qr8zP+CWHij4hfBr+0/h14s+F3i3TNC1rUDqFrrV1pFxBHbz+XHHJHIXT7mI4+fr&#10;X6j0yDxL9tjd/wAMk/Fzb/0Ld5/6LNfMH/BFP/k3Xxn/ANjVJ/6R21e4/t+6n40j/Z08Q6B4J8E6&#10;l4xv/ENvJpk409PMazgcYkk8sfO/HHA7182f8Em9I+KfwsbxV4O8WfDXxBonhq+f+1YNV1S0ktBH&#10;cBBG6bJAC5cCPGP+ef5A+h5v/wAFOreS5/b9+Eccf+sfT9IRP/Blcf41+i37YH/Jqfxg/wCxT1T/&#10;ANJpK/O/9uT4J/tC/Hf9puHxl4Z+F+o29p4dggs9KvIru2k88QSySif/AFnH7yQ/J7fWvp/9or4i&#10;/GTx1+y5qHh+z+DWpW/i/wASWJ0vUbaW8t5I7XzI9kjxnf8AvOvH1oEfP/8AwRAtdy/F+5Y8MdKj&#10;x9Ptn/xdfqhjnNfj/wDsifDj9rD9ju/8QTaR8Fm8QafrSRC8srm+t0bfHv8ALdJElOP9YfX8K9w8&#10;R+P/ANun402s2kaH8PNG+E9jJ9/VLm6T7Qg9N7yOfyjzQB5B/wAFh/jTF408b+D/AITaFcDUZ9Ll&#10;N7qVtaoJHF5IPLt4+Od+wudn/TRK/RD9k34QD4Dfs+eCPBMm0X1jYCS+H/TxJ+8nx/20c185fsmf&#10;8EzdP+EXi6H4gfEzW08c+PEk+1JGpke2tJyd3mb5PnnfJ++4H07194Ui0FFFFBR4L+3R42/4QD9k&#10;v4m6qk4t530iSyhk/wCmlxiAf+jKo/sV/DJ/hP8AsieBvD9yjpdtpX9oXcUnJjkuP38kf/kQivz6&#10;+P3jv48/t9fGTxh8K/BWlWreEfCWuXEcsNu3l2v7uSSOO4vJ5Pv5KSbIwB/1z+Tj6f03wp+3Zd6O&#10;dJudb+GtlAYPI+2hZXnQY/654P5UEyPAP+CJdr5PxB+LH+xYWcf/AJFl/wAK4r9v7T7n4Kf8FF/D&#10;3xF1ZZv7Cur7R9cgnVP4LTyEljT3H2f/AMiVU8D+CPjN/wAEwvi1oGueILWx1Lwn4nuI9JvprGZr&#10;i2uI9+Sv8DpOgy6fR+o3V+mP7V/7Kfhr9q74eHQ9XYabrVnvn0jWooxJJaSHjkY+eNwBvT6d8GmS&#10;e12Oo2+qWMF3aypc2s8aSRSx/cdH6Gvyd+HlivxN/wCCymu6hoebzTtF1K7ury4TpH9nsvs7/wDk&#10;wUj/ABr1H4Z/suftmfDjw+nw/wBI+L/hzTvBcKmC2utr3FzZwc/6gyW28dMbPMwnavpz9lH9kDwt&#10;+yl4ev1srybXvE2q/vNU1y94km6kAf3E/OgR8ef8FwNh0f4RfPl/tGqfJ6jFtzXFftrfssR/sr6L&#10;8Ovjd8Ikm0NdMFpHfC1cnybjy8R3GRj5HxskHRy/PWvoz9sD/gnx40/ax+KcGv3HxMttK8PWVv8A&#10;Z7DSpNMeX7L08zpIn3yBmvffBn7P9wP2a/8AhUfj/Xh40tG046O+orb/AGeVrfZsTu/7yPsc9UBo&#10;GXf2Vv2hdM/aZ+DOj+NdP2Q3cq/ZtSskff8AY7xP9ZH+ocf7EiVxH/BSr/kyP4nfPs/cWf8A6W2/&#10;FeUfs0f8E4fE/wCzP8VYfEmgfGO7fw6XJvNDh0zy1v4/4I5D5pTP+3s+ley/tlfst6v+1Z4MsfDN&#10;p46l8H6ZFN9ou7eKy+0JduP9Xv8A3kfSgR4r/wAEYpN/7KviLMm4p4uux/uf6HZ1f/4K2fCO/wDH&#10;/wCzbHr+mRG5m8J6l/aF1HGm9/sjpslPH9wmNz/sIa1v2Tf2A/FH7KviRrqx+MN9q3h+d/MvNBj0&#10;z7PbztgASHMsnzjFfZF7Z2+pWklrcwpcW0ybHikTejr6GgD46/4JYfGfTfiV+y3ovhs36P4i8IyS&#10;adeW7SASeQZXktpAn9wx/ux7xPXz/wD8FhvEcfj7x/8ACj4XeHxDqPiWWeV3tY3/AHiSXDxRWyf8&#10;DO/9K9c8X/8ABKbw7B46uPE3wy+IXib4XNd7hJa6Q+UiQ/wRyB43SP8A2CX6CvTP2ev+Cf8A4D+B&#10;nixvGOo3eoePfHjyGX/hIdffzJI345jTP3+vznJoA5H/AIKC+FLb4df8E4db8J2P/HnotlomnJ/u&#10;RXlsg/8AQKP+CSPifTNY/ZH0vSrO6jm1DSdSvIr2DPzxmSUyJ/5DcVvf8FUJNv7Efjn/AG59O/8A&#10;S2Cvlv8AYN/YH0T4s/s9aP8AECD4geL/AAhrusvcxTnw3fC2+SO4eMA8c58ukXEf/wAFLL20/aT/&#10;AGsPhD8HPDc4vtSszJBfy2bJILX7W8ZkBz/HHBbiQj0Ir7D+Mf7bHwb/AGftRvPA3iXxK9jr9hpg&#10;kSyjsp5/+Wf7tPMSMoHPFT/s4/sLfDb9mXVJtd0OHUdZ8WzRPFJrmrziScI/3wgACJnvxk1z/wC0&#10;N/wTq+F/7SPxJj8c+ILjXdN1d0jjuU0q7jSO7VOm8SRv/Bx8mKAkc/8A8EnvDsvh39j7Tr65T7P/&#10;AGtqt7f/AD/3PM8sf+iq+Tv+Ce/iXTIf+CkfxPlkv4Cmsf23Fp8hk4uJDqCSjy/7+Y45P1r9SZvh&#10;N4bf4Yp8P7ayfTfDCWKaelnZOYzHABjYHr558J/8EuPgb4I8T6R4g0ey1y11PS7qO7gl/taQ/Ohy&#10;P1FMg4T/AILGeIdP0/8AZi0vSLiZG1HUfEEBtLcj58RxyGST8M4/7aV0P7Nvir4Qw/8ABPfws3iq&#10;78Pz+GLfQ2j1m2u/Lf8Af8+ahjP8e/t9K9o+Of7Hnwu/aN1DT7/x5olzqd5YRmOCSLUJ4NiZ6YRw&#10;K81tf+CVX7OFuyFvBt7OV/5661eY/ISUAfI//BGrUr7SfEnxYuXnEHguOxt5JDdPg/aPMfy/9j/V&#10;+Zv/AO2dL/wRx8X6TJ8dPipY+Z5d3q9il5Zxv/HHHcP5n/o2Ov0Wv/2XPhnf/DWbwHb+FrXSvC86&#10;FZLPSx9nL+5dOa4P4V/8E9Pgt8G/Gln4q8L6DqNjrFoD5MsmrXEnl/gXoGfNf/Ba7V9Pg+F3w90h&#10;rpBqlxrUt4lv/GY47co7/nJHVD9rL9nzw78a/wBgnwD8Q/AlpbLqPhLQLS72Ww5e0+zJ9piP+3H9&#10;/wD7ZmvsD40fsU/CT9oTxND4g8deH7nVtVgi8hJY9TuIPk/uERyCu4+EHwO8H/A/wL/wh/hDTHsv&#10;D3mSS/Y7i4knBMh+f/WE9aTVwtc+dP8AgnB+17a/tC/Cu28O65fg/EPw5bpDfiUgSX8A4juU7ucD&#10;En+3/wBdBX2fX5o/FL9jUfs3/tafCT4j/CGzutP0O91w22sabExeOzEhw/lgniOSJ5Rs/gxxgHj9&#10;LqLWKUr6BVG+v7fTLSW6upo7e1gTfJPI+xEX1zV6vhf/AIKh/Dz4g/F/wz8OPA/gqC9lstZ1rydS&#10;NuP9H6AxyT/9M0w70CkY37NGseH/ANof9vX4tfFfT9Ytr/RfD1jF4d0YLJGTP/z0uEx1j/dybHzy&#10;JK8U/wCC22pW1z4r+FNnDMklzb2moSSIj8qJHt9h/wDIZr3bwp/wR7+Dek6TbpreoeJda1XZme8j&#10;vkt4zIef3aJH8idepNS+Ov8AgkR8H/EGhXcegah4g0XXXTMGoT332yMP/B5kbj507cEfWmI+zfD2&#10;tWF14L07VYLyGbTnsUuEuo3/AHbx+WDv+lfhn+xN8M2+PX7Wmo6HDrU2m+Grv7Zf6nHbzGM31l5o&#10;/cf8D8xPwzX3t+wB8F/Ez/s8/Ef4R/FK31KHT7HXrjTYbYzvHm32R+Z9nk4/dvIZD/20NemfDf8A&#10;4Jr/AAZ+EvjnTPFvhq212z1fTpvPt3OqyGNfYjuKBHkP/BXuHRPCn7J3hnw/YpDZAeIrdLG0iHSN&#10;Le43/wAxXq37Onhax+N//BOPw94UsL1JP7X8HSaN9qT/AJYXHlvHz/1zk/lXYftF/sWfD39qm70y&#10;+8anWYb7TopIYJNOv/K8tH5+4Q6duuK6b9nT9mnwn+zH4WvtA8ISahJYXdx9rk/tC585/M9uBQB+&#10;Vf7Af7Vlr+xj8QPF/gH4nQXmjaJe3GLp/IaWTTNQhBQl40G5434B2ZPyR4yCa+wPir/wU38Ha3rX&#10;h/wX8GXufG/ivXr63tIrkWksFvbLJIgP+s8t3f2HHvXq37R37AXwm/aW1SXXdf07UdH8SPsRta0S&#10;48u4kjQdJI33xv8AXy9/vWh8AP2EvhJ+zhqEWr+F9DmvvESQGP8AtvV5zcXA/wBwcRx/8AQUDPjn&#10;/gsh8ItYkXwN8UrSGdks4P7G1OaAkCF9/mQSf7GXMgz/ALlew/A7/gq38Idb+GulSfEDxBP4X8XQ&#10;Wqx3todOubiKSVP443jjfh+OvI9q+1vFfhfSvHHh3UNC16xh1LRtQge3u7K4TfHLGeoIr4om/wCC&#10;OnwQk8R/2imo+Ko7EzeZ/ZCX0f2fy/8AnnvMXmfj5maBHdfAj9oVf24h8VLLTNKudK+HK2f9iWt7&#10;PxLdySRyeZJj+Dhx69u9fnt+w3+0+/7Dnxb8ZeDfiJZ3cGhXNwLXUkhRpJLC7t3eMSBO6HJBxz9y&#10;v2S+Hnw28N/Cbwhp/hnwnpcGj6JZIRDb249Ry54O9zjqa8f/AGlv2Ffhd+03OdS8Q6dc6V4lWLyk&#10;13Sn8ucoP7/VH743igDyD41/8FTvhpo3hJLb4U3k/jzxvqOyGwsY7C4jjid8AeYZIxnt+7TJNb//&#10;AAUrN/cfsA+JJNT2DUD/AGW9xj/np9st8/zrof2fv+Ccfwk/Z68Q2/ibS7a/8ReJbT5rO/1yVJDb&#10;9PnjRAiB8cb8Zqj/AMFWf+TJfGX/AF96d/6WRUAZX/BJ3xPpGrfse6BplleQyahpN9fRahBn54JH&#10;uJJE/OORPzr5q/4KI69p/wC09+1/8KvhJ4UK65caXMbfUntJRIkUk8sZuE4/55RQb39vpWl+wt+w&#10;H4a+LP7OXh/4gSeMfFnhbWdd+1x3H9gaj9nR44ruSIdv+mVfZn7Nv7EXw3/ZfuLrVPDdreal4kuY&#10;jHNrOqTebPs/uIOETt0HbrigD6Bt7dLa3jhT/VxrsFfj1o3ijTZ/+Czcmo/2hCbP+3riy+0l/kMn&#10;9nPb+Xn/AK6fu6/XTxDoieI9EvdLnnuLaK7iaN5bWQxypn+4/avitv8AgkF8G5NYl1H+2vGP2h28&#10;8Y1GP5H69fK3/rQB9V/HjWdX8L/BPx3rPhyNpNe0/Qr2508R8nz0t3Mf61+YX/BJfx18OfDni/4i&#10;a/488S6VYeOrvyvsd7r93HG8kUgkkuDHJJj59+PM/Cv1b8HeD7fwf4RsPD63VzqVtZwfZ/NvpPMk&#10;kTH8Z718kr/wSV+BS/EKXxG1vrjae0/2geHPtcY09DnOP9X5mz/Y8ygD4v8A2o/2h/h/4j/4KM+C&#10;PHmmaqmo+FPDl5pcd7qNsvmRnyLgySPGR9/G/wDSv0J/bb8d+HfEX7DfxB12w1i1vNF1PRgLG9if&#10;93cO7p5Wz1ycVhfEn/gmD8C/iF4j0/Vo9AuvDQh+S4s9An+z292g5+dMcf8AbPFel/Fv9kD4f/GD&#10;4aaN4D1G3vdJ8M6R5YtLLSZ/IEezhOxoA+Z/+CM+uaSf2evEOlw3MK6qniKSa5ty/wA+HgiEbY9/&#10;LI/CvE/+CxGuaE3x7+FkH2lDc2On+ZqBi+d44PtOY/5S19IaV/wSB+COmyedFqHjDzezjVo4z+aR&#10;Cub+Kf8AwRy+HfiTSLy48K+JvEmk+IjF+4fVbqO7tnk/6aAx+Z+T0DPtD4vavplt8HfGOo3t1HFp&#10;A0O8kluC/wAnl+Q+T+Vfjb/wS8+Dknxh+MOoWmq3pbwdpEUeoalo0k58u+lyRbgx9H/5aH2r7c/Y&#10;6+AmueOf2XdU+F/xlOqpbaVqtxpUVkLuWM/ZI8DZv/555MmzH8BGK9N+BX/BPj4Zfs7fEhfGvg26&#10;16LUBbyW4t7q9EluUk6/wZPT1oEfJv8AwW1ktLa1+EVjC6RSR/2j/o6fwJi3r7x0D4x+DfAn7Nvh&#10;vxzq2s21r4XtvD9ncC8EgO9Ps6kIg/jc4wEHOa88+O3/AATu+GP7RHjWTxV4pvvEq6nJGI8WOpBI&#10;wg7BJI5MVm6j/wAEy/g7qXw9s/BzN4lj0a0nkuoI/wC2pD5csnX5PuH8qVr6jPjr9mf4Xxf8FCf2&#10;oPH/AMXPGuk+X4DsJcW9jJ/q3k6W8T9n2R/PJ/vj1pn/AATJutE8Ift4fEvQ7OeG2sZLbVLHTIy/&#10;+sSO9jKRx+v7tM/8Ar9LvAX7PHg74YfCD/hW/hqzn07w6Y5In8uc/aHMn35DJ/f968H8C/8ABLD4&#10;PfDv4h6X4v0S78TxXmmzfaba3kv0MSSdv+We/wDWi99APnr/AILKfBvUmv8Awd8WNKgk+z2Uf9j6&#10;ncW7HfbkOZLd/wDY5kkGc/3K9i+BX/BVf4R+IfhlY3HxC1s+F/FllBHHfWn9nzyRzyDjfb+WJMjv&#10;zzX2l4o8L6V408PajoWuWMOpaJqED293ZXEe+OeN+oNfHf8Aw6F+Av8Awkv9p/ZvEX9n5z/Yn9pn&#10;7P8A99483/yJTEd1+yF+1Dqf7Vfirxz4isdNuNN8AabLFYaQJ0xJcSYzJI/6cdq+HvBd54Q8d/8A&#10;BXnXptVms9Q0ZtSvIoTcEeRJcx2fl/T/AFiP+Vfqho3wp8OeGPADeDNB05dA8PfZJLSO20oeR5aO&#10;MEjr8/X56+TJP+CPfwRM0k41LxZHOX8wS/2lHlP/ACFQB81f8FbPC/ws8J+IfBupeD30/TviHPJK&#10;dTs9GCIHt/8AlncS7PuSbxhD3Gf7lbv/AAVb143v7PnwFh1q7hk8VyR/abuON8yH/RoxK/8A38/n&#10;X1J8P/8AgmB8EPA+vNrNzpGoeKdQ8zzY5NfuzOqP/uYAf/geaT40/wDBMz4XfG/XU1nWNY8VaffI&#10;gjQ2F/H5YjH8ASWKT9KaA92/Z31ix174CfD+90+ZJbOTQLLZIjcf8e6V+W/7Klr4M8Zf8FRfHw1O&#10;Gw1DTbjU9cn02O8CSRPcfaCRs7E+X5uK/Sf4Y/st+FfhJ8F7v4baJf6xHoVx5pNy93/pMZk6+W/8&#10;FeCeDv8Agkn8KfA3jbTPFOk+I/F0N/pt3HeW9ut5B5SOhyB/qvM6/wC3ULcZf/4Km+GfDGm/sbeJ&#10;pm0vTbXUY7ywFhJFBHG/mfaY9+zv/q/MrQ/4JR6nZ3v7GPhiCCZHuLO+1CG4RW+5IbmSQD/v3JHX&#10;p37SP7IvhP8AalsNKs/GGqa5DBpzmWKHTroRx7yMbyChyaw/2fP2FvBP7OGl+IrDw1rvia6g10Yn&#10;F7fR/u/9zyoo6fUR8F/D+XwP4p/4K6+KV1j7LqOlSatfpa/acSQG8jgP8pEkq7/wV48M/Dfwh4h8&#10;D6l4XNlpXxBmaWS9g0jZHm3T/VzyBOUfeMIe+JP7lfQ+s/8ABHn4O6rrzalHr3i2wDje9sl/HJ+8&#10;/v8AmPEX/Wu9+GH/AATJ+Cfw71eLWLnSL3xZqsb+Ylxr9154X/tmMIfxFJ/EM+Tf+CmWu6lqn7I/&#10;wA/4Sqcf8JnJHHcX9u7/ALwyfY8SSf8Afdfob+ynqunax+zd8NLnTXSS0Hh6xjQJx5eLeP5PqK8k&#10;+Mf/AATY+Fvxx8SS674h1DxOl+0flosGpjy4sf3EeM4r1P4Kfsy+GvgZ8Jrn4e6HfarcaNO0haS4&#10;usyIZPv+Wf4PwpvdCPzB+F2s+GtV/wCCvWo3l9c21zo8/iXVI4pH5jef7PPHH/5Er9Bf+Chdn4Yt&#10;f2O/iT/bkNrBCLD/AETenP2vzI/s+z/tpsrg7D/gkt8D9K1KDUbV/EkN5BOk8b/2mPkcHP8Azz9a&#10;9z+OP7K3gb9ojwzp2ieNU1G6srA+ZGLa9eDEmOXNW92B80f8Ebtb068/Zp1jTYbpH1G18QTyXFuW&#10;+dA8cWx8e+CPwr7/AK/Mn4d/sSeIv2Vf25vAeo+ArvVL34eajBcLeXM7+Y8eIn8y3n8sDKf6uRCe&#10;/uK/Tas1uWgoooplBRRRQAUUUUAFFFFABRRRQAUUUUAFFFFABRRRQAUUUUAFFFFABRRRQAUUUUAF&#10;FFFABRRRQAUUUUAFFFFABRRRQAUUUUAFFFFABRRRQAUUUUAFFFFABRRRQAUUUUAFFFFABRRRQAUU&#10;UUAFFFFABRRRQAUUUUAFFFFABTD1p9MPWmiJBT6ZT6GEQooopFhRRRQAUUUUAFFFFAH4+f8ABU74&#10;2t8fPEOj+B/CnhLxJc/8IffXv9pXkumyeXJJ8kY8vAP7v93J85r79/Ym+K5+Kf7PfhZrrQ9U0DVN&#10;FsLfTL2DU7R7ffJDGI98Wfvodn9DX0J8vtTAeaaM5dCQ9KWkPSlpGgUUUUAFJjilopMD5Z/4KA+N&#10;/EOkfAXxL4V8LeB9f8X6z4osJdOX+yLKS4jto5BskeTywSPkJx9RXzl/wSSk8dfDGPxV4D8VfDnx&#10;Noenajdpqdrql/pc9vEknl+XIj+YB/zzjx+Oe1fphvFJkVEIctyZC0UUVuQFUNT0y31nT7ixvYUu&#10;bK5jeCaF/uSI/BH5cfjV+ikBzngHwPo3w18IaV4Z8P2f2HR9Ni+z2tvn/VpW+Hb0paQJSJZMelLT&#10;F+7T6RuFFFFABRRRQAUUUUAFFFFABRRRQAUUUUAJS0UUAFFFFABRRRQAUUUUAFFFFABRRRQByvxJ&#10;8G2fxJ+HvifwlqErw2WvabcaVPLH/rESeMxnHvh6xvgn8ING+A3wu8PeBfD8Tf2fpMAjEvAeaQ5e&#10;SV/d3yfxr0OigAry/VfgH4Y1X47aF8V5LZo/FOlabLpkc8Zx5kb5xvHfHmSfnXqFFABRRRQAUUUU&#10;AFFFFABRRRQAUUUUAcV4f+FmheF/iB4p8ZafaiPW/EiW8eoTf89BBH5cf6V2tFFABRRRQAUUUUAV&#10;br7R9jk+z7PtGw7PM6b/AHr8SdH8NftofF74k6z4AvdT8c6ZHql3Jb6rcXz3EOlW8e8iQiQfu/L9&#10;o/v+9fuBSZFBLVzzT4CfBrSPgF8IvDngfRQZLfSbcJJPjBuJyd8sn/A3JP416ZSZFLQCVgooooKC&#10;iiigAooooAKKKKACiiigBr9KdRRQAUUUUAFFFFABRRRQAUUUUAFFFFABRRRQAUUUUAFFFFABRRRQ&#10;AUUUUAcL8O/g54Q+FFxr03hbR4NJfXb46hfvEf8AXznv/Ou6oooA5D4j/DDwz8WNCi0fxTpMGr6f&#10;BdR3scVxyEnjP7t/qK63iNPpTqKACmHrT6YetNESCiq91cm3Xfs3p7VOp3DNO5ItFFFMAooooAKT&#10;HvS4p2aVxpXPjX9vP9nf42ftIeHYfCXgzVvC9h4QeZJ7u21OSSK4nkT/AFf7wRv/AE6Cpv8Agn/+&#10;zv8AGH9mfw1qfhbx5rWg6n4UD+fptnpskkstrK/+s+eSNPk9uec4r7EzS1JSVgooooKCiiigAooo&#10;oAKKKKACmmnVBIU2fO3HrTREhzRrIPmUGnUnbjFLTJCioppo4o98rrHH/t0QzRyx74nWSP8A2KAJ&#10;aKKTAoAakaR52rjd1xU1Mp9JlRCiiikWFFFFABRRRQAUUUUAFfFX7eH7M/xs/aYsLfw94T8R+G9M&#10;8GxzR3EmnXrzwS3Ug/56OkcmQM+1fatJmglq58m/sCfAH4o/s1fDa98G+O9W0bU9LguXuNKj02SW&#10;X7KHOZU3PGnyb/3gHrI9fWdJmloBKwUUUUFBRRRQAUUUUAFFFFADFjWMfKgp9FFABRRRQAUUUUAF&#10;FFFABRRRQAUUUUAFFFFABRRRQAUUUUAFFFFABRRRQAUUUUAFFFFABRRRQAUUUUAFFFFABRRRQAUU&#10;UUAFFFFABRRRQAUUUUAFFFFABRRRQAUUUUAFFFFABRRRQAUUUUAFFFFABRRRQAUUUUAFFFFABRRR&#10;QAUw9aHYRoWbtXyd4s/4Kd/s9+EpLiFvGU2qXlvK8L2unabcSElPSTyxGR/wOmiJH1jT68O+Bn7Y&#10;Hwo/aJklt/BXiyG+1NE819JuYZLe7RO/7tx8/wDwDNeoeNfG2gfDjw3eeIfE2qW2i6JZJvnvLt9k&#10;cdDCJ0NMPWvkeL/gqh+zhPfJajxldRo77PtEmi3nlf8AouvpKXxz4Zh8Hp4qbxBp0fhlrf7autPe&#10;RpZ+Rjf5nm52bMd6EEjpqQ9K8Q8H/tj/AAd8cQeKbzSPHmmSWHhmRBqV7cSeTbqHzh0kkwHTjqmR&#10;n61j/DH9vb4I/GDxqnhPwt4wW61yc7bWK8s7i1S7PPEbyINx4PFMk+iN3vTPMrx746ftX/DL9nCf&#10;S7Xx/wCI/wCxrnUkeW0gS0nuXeNDgv8Auo3x25PrXmcv/BUn9mmJEYfEJ3LdQuh6hx/5L0gPrCn1&#10;8ueHf+Ck/wCzn4m1BbO2+JVrazOMA6jYXdpF/wB/JIgn61qP/wAFDv2do5nhf4paQJFGP9VcbPz8&#10;uhlxPo+ivnCH/gol+zlcj5finpQP/TSG4T+cderfCv4x+DfjToMuueC/EFr4h0yOYwPcW3/LN+Pk&#10;PHvSKO5or57+If7d3wI+F2uXGheIPiLp9vqlvIYp7e3inuzA/o5ijfFeofDf4r+Evi/4bj1zwbr9&#10;l4j0tzs+0WUwk2Pj7j4+4/PegDtKK8G8S/tvfAzwf4hvNB1z4j6Rp+rWMnlXFrMJMxSemQlev+Gv&#10;FGleLvD9nrmi38Go6Tdx+fBeW3MckfrQBtUV4t4C/a6+EfxM8bnwf4X8ZWur+JR5n/EuSCVH/d/6&#10;zqle00AFFFFABUPmVwHxj+OPgr4B+F4tf8caymiaY8wt45jDJJvk9NiAmuK+Gf7b/wAFfjF4itNA&#10;8I+OrbVNbu/9RZG0uIHf/v5GKCJHu2RS14H8Sv24/gp8HPFN54Z8X+M00jWbXHm2xsbiUj/v3Ga7&#10;j4MfHbwV8ffDlxrfgfVzrWl28/2eSfyJI8Sf8DANUSeg+ZT93vXzx8XP26Pgp8CvEcmgeLPGcMWu&#10;RHbNZafBLeSQdMCTy0IQ/wCx19q7j4L/ALQ/w6+P+mNf+BvFFlrxhANxbR5iuIM9PMgfDoPl44pA&#10;emeZRXzh8V/2/Pgr8EvHGoeEPFviW4s9esNgure3024nEe9N4+eNMdCPzrlV/wCCrX7N3fxlff8A&#10;gkvP/jdAH15Ru96+Zvhx/wAFDPgf8V/Ekfh/w34ourrWJkkeCB9MuIvO2RmRwm+PrgHj2rmbv/gq&#10;j8BLe/Nimq63cagJvI+xx6LP5m/OPSgD6/orxX4//tWeD/2b/Cui+IvFdrrL6Zqz+XBJp9kZdh8v&#10;f+85GyuS/Z7/AG+fht+0v4ovdA8JWfiKO+tbd7iSXUNOCQqg9XjkfFO4H0vTK+RfAH/BTn4LfET4&#10;sL4FtZ9Y0+8muzYWWq6haJFZXc5k8uNY33mRPM7eZGldN+0h+3r8O/2XPFFtoPjHTPE019dW/wBo&#10;gfTLCOSKROh2O8seeaQH0vT68I/Z1/a28FftOeCdb8UeG49U0fS9Hm+z3T65bx25iOwSZ3CR0xsI&#10;zz3rzT4S/wDBTT4V/Gv4z2Hw68O2evC71GWSGx1O5tES2n2RvJn/AFnmJ9w43x0MqJ9hUw9a86+N&#10;3x58Ffs9eDJfEnjfVl07Tt/kQxhN9xdSf8844+rnHNfMF7/wVb8DaCdKu/Efw0+Ivhvw/qb/AOia&#10;1qekJHbyx4/1kZ8z94P9zNCHI+5KK5P4d/EXw/8AFPwfpnifwvqsOs6LqEe+G7hJ+boCCD9xweqH&#10;mvlTx1/wU+8GeBPi5qvw7uvh9441HxJYXf2QW2mWMEklw/XMcfm7zlDnihuxB9pU6vhrxl/wVt+H&#10;fw/1E6X4g+H3xD0jUwgc219plvbyD8HuK+q/g18UY/jD8NtH8Xpo+oeHLfUofPSy1VAk6p2c4ovc&#10;DunkxR5lfH3jL/gpP4PsvFGp+HPAHgnxf8WdR0xf9Ln8KWIntI/+2gJP47McHmuh/Zn/AG9/An7R&#10;/iW98Kw2uo+EfGFmzj+wtdiSOWfZ98R46lDnKcPx04NAH1B5lJv96+bf2lf28vhh+zHqi6P4inv9&#10;W8SuqONF0m38yVIyeJHdykadf7+eOlcb8Uf+CpXwV+HGl6HPb3moeLLnVbOO9+y+H4o5Gs0kBwJ2&#10;kkj8t8D/AFf389QM0D5bn2D5lfDP/BUf48fF34EeGfBWofDm/n0XSbye4i1fVoLOKcRuBGbeImSN&#10;9m/97j18uvbP2Y/2zvh7+1nb6n/wikt/p+pab811pOrRpFcIhOPMHlyOjp261Q/al/bZ+G37Lkdr&#10;ZeKft2ra7fR+fBo2nwiSXyx/G+/CJ3688dKQuWx337MvjLxL8QfgJ4I8SeL9PfS/E2oabHLf20kf&#10;lEyf89Nn8HmACTH+3Xp9eaaH8cNM8QfAS1+Kdnpeq3WlXOkf2ymm28Hm3pTy/M8sImcv9K+aPhv/&#10;AMFZvhZ8SvGOjeGNL8J+N31TUphbQk2Fu/J9o7h3P4CmB9yHpUlfPn7Sv7Yvgr9lhNH/AOE00/xB&#10;JHq0btBNpdgJYwR1R3MiYep/2Zf2xvBP7VlrrVx4NtNZt49JeOOcataCMkv0xskkoKie+UUUUiwo&#10;oqtNLHbxvJKyxxR/O7v0FAFmmbq+SvGn/BT39n3wRq8+nnxhNr7wuI5JdEsJLi3T/tpwj/8AbMmv&#10;aPgz+0J8Pv2gdGbVPAvii11xIebi2j/d3EH/AF0gf50/KmRI9NorxH4zfth/Cb9njXrPRfH/AInk&#10;0TUbuD7RBH/Zt3cB4846xRvW78FP2jfh7+0FpV9qPgTxCuu2li/l3En2aa38v/v7Ghp3JPUd3vT6&#10;+btF/wCCgHwD13xrL4Ws/iHYnU0keLfLBOlu5T+5ceX5b/8AffrUt7/wUC/Z40+eSCb4qaPJMrbM&#10;xebIP++kjIpFRPoyiuf07xpouq+FYfEllqEVxoU9r9sjvYz+7MGM7/yrzL4V/tg/CT43+Krjw34K&#10;8ZWuuaxDG85toopI2eNOpj3oN/4Uiz22iiigAoorx74jftafCP4SeJW8PeL/AB5peh6uqeY9nc79&#10;6oehOAetAHsNNwa4n4a/GXwT8Y9Pub7wV4ksfElnbyeVJcWL+YiPXm3xO/bi+Cnwd8ZP4X8YeN00&#10;rXov9ZZ/YLuTyz/tyRxlP1oFex7/AINOrhfFXxj8H+Bvh+PG+ua5Dp/hcxxzjUZEfyykn+r6euRX&#10;j1t/wUg/Zvu49w+J9jF7SWN4n/tKgE7n03RXgHhb9uj4E+NdastF0P4kade6rfTi3t7ZIp45JJPT&#10;54xXsPi7xnofw98OXmu+JNVtdE0a0TzLi9vJPLjjHvQM3qK+R4/+CoP7OcniIaT/AMJw8Y8zYb06&#10;bc/Zs/8AXTZ0/wBuvpy18U6Nf+H4tet9WspdDlg+1pqCXCfZ3ixnf5mcbPegDcpm6vGfC/7XXwd8&#10;aazrel6L8RNEvp9GgNxdyLcYhSIffk8z/Vvj2rjNE/4KJ/ADxN40TwtZePYDqEs32eKe4tZ4rR39&#10;PPdAg+pNBEj6SuZHit5HRDLIqkhP71fnb+w1+338Tv2gP2htZ8D+MdDsbbTRbXNwiWNs8cmmPG/+&#10;rkJ5f+526fWv0I1bWbHRNLudRv7uCy063j8ye5uJAkaJ/eL9K8J+D/7VPwS+Lfxf1vwt4B1C11Lx&#10;V5D3t3eWVj5cV5HGQmfPx+8x5gpkn0PT64/4h/Evw58K/CN54l8VaxbaLotpxNc3Ddz0Qc/fPpXy&#10;lB/wV4+AM2vR2LXXiJLN2/5Ccmkf6On1/eeZ/wCQ6GVE+3a/OH4d/t2/FfxV+31e/CTUND09fCp1&#10;u904Wf2R0uYLeAPsuDIf+uYfpj957V9/eF/G+heNfC1p4j0LVLbVdBu4PPg1C3ffHInrXh/hT9tf&#10;4KeNvjZYfD/w1r0ev+K9R8yGO706yeW3PlxSSFDcYw2ER+hIpDkfRuadgV4l+0H+1h4E/ZkGlP46&#10;bVLa31MukFzZ2L3EZcclOO+Kr/s+fteeAv2m7nWI/A51aeLSthnuLyxeCPJ/gz6+1Mm9j3XAowK+&#10;M/F//BVD4P8AgnxVqnhzV9L8XW2s6bdG0ltjpa58wdv9ZX09B8Q9GPgBPGGoSPoeim0+3zS6sv2c&#10;28eOsmfuUg5zrsClr4m1X/grB8HdPC3VvpHjO/0Rn8oa1b6Lizz9ZJE/lX0v8H/jX4L+PXhOHxF4&#10;I12HX9L3eW7xgpJBJj7kiPh0fnuKCk7noVFFFBQUUVjeJPEem+E9Cv8AWdbvodM0mxgkuLu9uZNk&#10;cEaclzQBs0V8Wa7/AMFV/hNpsH9oWGi+Mtc8NpcfZptfsNH/ANDSTsPMkkjr6K+Enxy8FfHXwWfF&#10;HgjWE17TY2eOQRIY54JMf6uRHw6Pz3HNAHpNFfHGpf8ABU/4I6Z4jl0Jv+Ekk1uK7NhJZJoziRJw&#10;+wx8nk769e+Pf7VXg79nLwjpPiPxba63/ZmoyeVHJZWBl8t8dJORsoA9pph6188fs/8A7cvww/aW&#10;8QXei+DLjVpdStLf7RLHeadJGPL/AN/mua8Sf8FNvgF4S8RajoeqeJdRt9S0+4ktLqI6Jd/JJGSH&#10;/wCWfqKaIkfVlfNv7en7SOvfsw/A6Pxd4a062v8AVZ9Ug05GvY3kgtw8cjmRwhH/ADz2dRzIOa5b&#10;/h6z+zd/0OV9/wCCS8/+N17F4z+N/wALLX4VWfivxT4g0M+C9ZtkntpdWZPKvY3TeAkcn+sJGPkp&#10;knH/ALDn7Q+uftMfAm08Y+I9Ng03Vjez2bmyjdLe4EZGJI95Pr6nBU19GV5r8F/iT4A8f/DCz8Re&#10;ALqx/wCEQjEgQ2dv9nig2Z8weXgbMc8V5Dqn/BTT9m/S2eOX4iK+x9n+jaZeS/8AoEVIqJ9UUV5l&#10;8H/2g/h18ebGS78DeLNP8RG2GZ4rcmOeAH+/FIA6D6iuc1z9tH4H+GNYv9K1b4maDYahYSeVPbXF&#10;x86PSLPcKKxPDXi7RvGPhuy8QaNfQ6jo15B9ogvYTmOSP1rhvAn7Tfwt+Jvimfw34V8caPruvQpI&#10;72NpPmQBDhz+FAHqlFFFABRRXCePfjT4C+Fk9vb+MPGWg+FpbrLQJq+pR25k/wC/hFAHd0V5F/w1&#10;78Dt+z/hb/gbP/YxWn/xyr+iftKfCfxJqcem6R8SfCup6g4+S1tdat5JPyElAHp1FeUan+1H8HdG&#10;uZLW9+KXg61ukfy/s0mt2+/6bPMzXoCeI9Mk0D+2kv4DpRg88Xu/935eM76ANeivOvAX7Qnw1+Ke&#10;oXdj4S8c6J4gvbUZmt7G8R3T8K1tL+Kfg7X/ABJqXh/TvFGkXus6WnmX1lbXaSSW8frIAfk/GgDr&#10;6K8k039qf4R6r43j8I2nxF8O3HiGR/KjsY9RjJeTOPL6/wCs/wBjrXrdABRXhnxc/bP+DHwO1WTS&#10;PGPj+ysNYX7+nWsct5cQH0kS3jkMf/A8VqfBz9qL4YftCRXK+AfGNlrc8OWks23292iZ+/5EgSTZ&#10;z9/HegD1+mHrXBfGD40eE/gT4Ok8T+MtRbSNFSVInuBbyT/O54GIwa8IT/gqV+zZIfl8fT/jol//&#10;APGqaIkfWlFfM3gD/gof8Dvid400rwl4V8U3esazqUnlQRx6ReRjP1kjFSfGr9v/AOEPwC8bS+Ff&#10;Fmo6pb6zDGHeO202SUbD0+enck+lc07Arwj9nf8AbC8A/tOy6kngv+2JRYD9/LfWJgiH/A6T9pP9&#10;rbwf+y3Z6bc+MLDXri3v/kjn0mxE6KR/fcyIKQ72PeMClr5S+An/AAUQ+HH7SHjyLwl4R0bxR/aL&#10;wvcSSX9hGlvGg/56PHLJivq2kUncKKKKCgph60+mHrTREj4C/au/4KAeKtB+KVx8I/gR4Wfxd46t&#10;Mx6heC1e6W2k4ykUSH59gJ3ySfIn8vnbWP29v2tv2dfE2mzfFfw39p0q6cAWWsaPFaRXC5/eJFcQ&#10;AYfr134/uV+kPwT/AGYvCHwQ8VeNfEmjrNda/wCK9Rk1C/1C5Pz/ALyTzDEn/TPeScV5p/wU+0/Q&#10;7r9jbxvJrBSOS1a0ksJNvzpcfaIwgQ+4Lj6ZpDie5fBb4saJ8d/hfoHjrQJGGl6tD5kcc3+sgkzs&#10;kjf/AG0cOnHpXyr+3R+2P4n+G/i/w/8AB74SQJffFDxDJGXmMQkFish2RIgzxI+Ccvwic9xjX/4J&#10;LeHLzQf2PdKnvkaNdS1e9vLZZP8AnnkR/wA43r5Y/ZX1GX45f8FY/Gni6+lS5/sifVrm1ZOEMUIF&#10;hb/lG8dJ7gzvvi7fftXfsU6NpXxO1r4lW3xP8OC4ij13R7qDy44JH4x04TnYJEI+cp+7Nff/AMIf&#10;i1oXxk+F2ieO9DuM6Pq1p9qBdsvAekkT+jxuHQ+6GuX/AGwPDieLf2XPirpkipJv8PXksQf/AJ6R&#10;xGSP/wAfQV8df8Eb/Gi+MPgx8Q/h5qZe4tdMvo7hI5fuLb3kciPGn/A4JD/20q2KJy3i/wDab/aT&#10;/bT8f61ov7PUV34e+H2nz/Y21uN47UuP+ektxIN8ZI58uL58fp5VB+1J+1D+w58U7DTvixcapr+j&#10;XRDvpus3CXcV9b+Z88lvd5JR+vfgkeZHX66fDL4WeGPgz4RtfDPg/SodF0eDfIlvGOrnq7nua+Ff&#10;+C1t/pUXwX8BWkxj/tyXxBJLbEff+zpbyCX/AMfkt6ks+/fBfjHS/H3hHRPE2iTfadI1m1ivbOQp&#10;sLxSJvT9DVrxJ4isPCeiX2s6rdJZ6bYwvPcXEnSNBzmvPP2WPA9/8OP2cvhz4a1WPydS0zRbaK7i&#10;379kvlgun4E181/tDeLb79qX9pTQv2fvCdxI/hDw/cRaz441GE/IfLk3x2fp18v8T/0zNBEj5b+B&#10;37WHjX9oT/gpP4b1Rda1DTvD1/fXFna6I1xJHbx2SW8n7t4843ny/M/66V+ydfjtofh208Jf8Flo&#10;NL02BLaxg1f5I4+gD6UZP61+xNA0FFFFBQUUUUAFFFFABTR1p1NHWgDjvir4+tPhX8N/E3i+9j8y&#10;10axlvZIgfv7EJ2V+VfhX9m/9oH/AIKMWFz8RPGHjaPwz4auXcaPYT+Z9mcc8wWycRxjp5j/ADv7&#10;9a/XDxR4Y03xjod5o2sWkd9pt5GY5reQcOKk0PRrHw7plppmnW6WtnaRiOCCPoiU+hFrs/Ffw541&#10;+N//AATK+N+n+HvFN5dav4OumEsljHcPPp+p2gH7yS2348uSP/gBzgP8h5/aeLVbOXRk1USL9jeD&#10;7T5v+xjfn8q/Ln/gsBJH8SvjP8G/hxoxW58Tutwrxf3Ptk9vHb5/GKSvs39rzWo/hF+xT48jtJHh&#10;Fh4a/seCSP76PIiW0f8A6MFShNWPijw1q3if/gqJ+0n4s0yXxLqPhn4OeGU3QWemTeXJOhk227yD&#10;p5kmySTkHy/ue5b4wXxX/wAEr/2gvCzWHiTV/FfwZ8SxMbjTdQuBJKojCRz4HCeZHvjkQjZvz5fb&#10;Nek/8EU9Cgtvgp451ry8T3XiH7H5h/uR20T/APtU1e/4LVWCv+z14MvAnzx+Ko4t3+/Z3J/9pj8q&#10;oD6a/a3/AGgR+zv8Atb8d2VuNUvg0Vvptu5/dSTzHZGX/wBjq59cV+eVv+xT+1p+0noP/CfeKPiE&#10;uj39+n2u00bVdRubaRPT91HH5dv9BzX3Z+xpdWvxm/Y2+FV34j0+PVFXTooTFe/vN0lpKYI5OfXy&#10;A/419JDpQI/In9jX9rL4q/Av9oy1+Cfxgvr6+t9QvU0p4dYuDc3Ol3jgfZzHJ8++OUvGpGcfvQ+e&#10;Dv8A13r8mfjfpsXx7/4K5eEtK8OoG/4Ra60yXVZ1/eRH7Gftc/Tp1SDn+Ov0i+O9r4zv/hH4otvh&#10;6LZPGM9jJFpz3b+Wiu/HX+96Z70ID86vjLon7R/7a/xb8T618K9eu/D/AMN9HvJdK0qZNak0+3u/&#10;L+SSQeX/AKzzHB/Dius/ZH/Y8/ab8DfGnSvEfxB8eX9p4X01ne4sW8Ry339oDH+r8vJTYf8AbxjH&#10;SvlTwf46/ar/AGBbMwz6Fq+ieFI5/MlstW0/7XpJkfg/v4/uH/rnIOa/Tz9jL9tXw9+1t4bvmjsD&#10;oPi7SRG2o6M0plQI5OyaN8fOmR/wDv2yi0fT9FFFBQUUUUAFFfC/x/8A24/E/wDwuqL4KfAnQrbx&#10;b4+VzHf6pfc2enuMmSPHQmPPzuTgf6v5pOnmPxM/a0/av/ZD1LR9V+LPh7wv4u8HXswjkutETytr&#10;9fLEvHlv/wBdIzmgD9NqaTzXl3gL4t2fx5+DEXjL4b3sDS6jaSPYHUEwILjkeXMgPZxzXwZ8Gv28&#10;v2lPin+0UPhPP4d8HWeo2d3Pb6sI7O4H2RIHxLJv+08+lMmR+oeafXwZ+3n+2r47+Cvi7Q/h98Ld&#10;FXXPGU9n9v1Gb7BJdmCL/ln5caeuJOT7fjz8X7Tv7Vo/ZZb4pDwN4ZtZ9JLy30GqWlzHcT2adbhL&#10;fzI9nU/8A5oYRP0Tor8+v+Cef7aPxZ/a18eeJY/E9v4ZtPDuhWkckyaZaSx3Dyy7/L2b5Xz/AKt8&#10;12f/AAUi/aa+I/7NHhvwRefD0ad5us30lnILm1+0SPJ5eUEaf57CkUfaVFcN8Grrxdf/AAu8N3Pj&#10;y3trXxfNZJJqUFmMRxyY+4Pz/nXc0AFJgUtVbiUxQyOieY6LnYO9BLdizgUYFfka/wDwU++OPgX4&#10;r3Enjfwjb2vgaPVTaXds+kz28kEHmYOyfP8ArMeoPTpX07+3x+0x8W/2c/C/h3xp8P7PQNY8GXrJ&#10;DdXGp2skkkMjcxn5JI/kkx1oJ5z7VwKbmvj79nf9pn4h3v7KniP4z/Fm20xLaK3k1DSbLSoDbvcW&#10;6RjZ98n/AFkmcHNeF/sk/tw/tC/HD4/6RpWu+EYE8GatHcMJF0qWG3sY9nmRyfaP4+gTn/npmmF7&#10;n6a5p2BX5dfta/tsftI/AX49/wDCurG38K3J1IQT6I9rp8kkk8c8jxxj95J9/wAxJI/Tivu/9n+x&#10;+KVl4Mhf4rarpGo+Ipf3jx6RB5cdvn/lnnvQK9j1bAowK+J/+Cg/xf8Ajn+z54VTxn4Ev9CTwklw&#10;lvdNNZ+be2zPgRk78p5e/j8RVz/gnX8a/jB+0T4D1Txj8Q59Lk0H7W1npf2a08ieeSP/AFknps52&#10;fUP6Uh859mYFNzX57/tvftC/tF/Bj40eE9D8FT6F/wAI54snjs9F8yzEkhuN4jeOcv8A9dI+a5j9&#10;pP8Aab/a3/ZP8JaJrfjEfDnU7LU7j7GbjTrS4kkin2GTYR5kf8Cde9ML3P0vzTsCvmv9lT4jfFr4&#10;0/s4WnjHxQdC03xNrEUk+ki3tJPK8r/lm8ieZXxD4P8A22/2sviT8fJfhNpn/CLWnimzvri0uwNN&#10;/cQGDPmu77z8nyH65oYXsfrlgU3Nc74Jttfs/COnQ+Jbq2vvEKQAXdxZx+XFJJ7Cvzu/bW/bB/aQ&#10;/ZK8cWdnM/g+78Pa5576PeR6fI8pji8veJB5g+ceYn50bBe5+mdFeC/BnVPjN4s/ZztNR8VXuiad&#10;8S9TtftdqY7T9xbh/njjkj38vsPPpXw18Cv22f2oPi1+0Yvwx3+GIr3T7yaLWf8AiWjy7eO3k8u4&#10;ffv5wePxFO4j9X6fXx3/AMFDPjJ8X/2fvhdZeMvAV1pA0uCdLbVWurTzJIzJgRyICem+sP8AYf8A&#10;jF8f/wBon4N6z4w1zUfDtt57yQaDLLZ+X50kfEkkiR/wb+PzpMuJ9wUV+Q1h+27+1p4o/aDb4PWf&#10;/CLWfi+O+lsHjGmBYIzEC8km9yT5exC/qRX6q+ALTxFY+ENOh8V3drf+IkiH2u4so/Likf2FIo6S&#10;ivzc/by/au/aG/ZM8bWUlhfeGr7wbr/m/wBmyy6aXkhePHmRP8//AE0Tn/J+iP2T9f8AjF8Uv2er&#10;XxN428QaXbeIfEFsL3SZLawQR28EkeY/Mj/WgD6bph61+Q3hX9rb9rbxN+1TD8HLjxFpNlrcepvZ&#10;3cUekW/2eOOMb5ZN/l+Z5flgvnrjFfav7cfin4tfC79n+58XfD3xBBbajoQSfVC9pHJvg/5aSJvB&#10;6Z6U0RI+pKfX56f8E0vjB8cv2jL3xD4z8deMotX8G2DHTo7BtPt4pHu9kchIMcacCN//AB+v0LoH&#10;EKKKKRQUUUUAFFFFABRRRQAUUUUAFFFFABRRRQAUUUUAFFFFABRRRQAUUUUAFFFFABRRRQAUUUUA&#10;FFFFABRRRQAUUUUAFFFFABRRRQAUUUUAZuuWkl/pN5awSeTcTwyRpL/d4xXx5+yZ+yj4N/Ye+Fep&#10;678Q9W0JfENzPI194hvZI4oreDI8uCOST/dD+7/QV9lXt1Bp1pJdXUyW9vGN7ySybEQfWuK+Jfwp&#10;8EfHzweNH8V6Xa+J9CmxLFmT5P8AfjdD1/GplsB+X37N2gaf8df+Cn2s+PPhjZRad4C0W8fUZ7i3&#10;h8iIp9nMBKJ/08T73xx1c10f/BUX4k6v4p/ab+HPwtg0e98S6FYi01W48N2jsh1W4klkHl/9+48A&#10;/wDTR65nw7ZzfsF/8FHtP8D+CdTlvvB3iu806yutJeQPJHDdv5aRydP3kTuZEPUoRnqa1f8AgoN4&#10;o1H9nr/goV8OPipLYSXOlR2lpcAxY/0iOOSSO5iQ/wB8Rv8Ah5iVa+ySz0P9p1/GXxV+Ag+HXh/9&#10;kXVNDn/d/Y5y9p5WlyR/x24gBzwCn/LMYkNdB+xB+z14vuP2SPHXwz+N3hW8s/DrXTz6TZajLiWO&#10;OSLzJPL2EmMCT5x/tu/FfYHhb49/Dzxp8PYfG+meMdKHhqaDzjf3V1Hbpb/9dfMI8t/Z8dK4z4V/&#10;tFaP+0R4N+JmseHEd/DGjXFxpVpqWzi8KW4eSSP1T5xipfxEH5a/8E1P2PvDf7UXiXxXe+NWupPD&#10;nh9bfGn203k/a55fM++4+YBAn/j/AFrtP+CjH7FPhz9lvS/C3xG+Fzahoenyaj9kuYPtkkklpcYM&#10;lvPbyffT/VydX6iPGOa9J/4IhSwCx+L0Ymzdb9LJjz/B/pfz/rXqH/BY/wAS2Gl/sx6PpMjxnUNT&#10;8QwCCPPz7I45XkcfT92P+B1b2H1PQfhL8JPCf7W+gfB/44+OUtvEusweGo7dtOlgR7I3WcySGM/x&#10;pKJPp+FfEP8AwUS+Hvhmy/b8+HWi2ejWljpGr2+kNf2VrbpFHN5l/LFJkJ6og/Kv0h/Yq+HVx8Kf&#10;2WPhr4cvPOS+TSY726juRh45bgm4kjI/6ZmXy/wr8/f+CjMIl/4KSfCVGfAeHQx/5UZakqJ9h/ta&#10;/sBeDv2gPhxb6T4W0nQvBXiTTZUex1K30yOMPHyPIkMY37OfwI6VQ0r9gb4TfDf9mPUvC2q+FtA1&#10;/XLfQ7j7V4mm0uM3slx5bsZI5P8AWR4P3MScYFfY1cX8aP8Akj/jn59n/Eiv/n9P9HkoKPzC/wCC&#10;Pfwh8HfEXRvirc+K/C+j+Jnhk0+0ih1WxjuBFHILgyYEgPXA/wC/deo/tO6HZf8ABPf9m/4hD4c6&#10;hcabJ8QNf2WEKZA0nzIz5ggxgp+7jkCSdR+79BXP/wDBD6NR4X+LL7vn+2ad8n/ALiu7/wCCzHg2&#10;81n9nbw3rtojyx6Lryfa1j6RxTxSR+Yf+2gjT/tpQSzzD9kvxd8PvB/wAsNDvP2X/Gfiq/vLASaj&#10;qR8MR3kerSP/AHJJP+WZ/g+nFcR/wTo8JfFj4U/tZuIfhr4v8NeBfEUd5aX0erWF1Hb2tuN8lu8j&#10;yIEeSN9kYY/89H/vmvtv/gn/APtPeG/jv8EfDOkjUrWPxjoVhFYalpUkqpOfLQILhE7o/X867LxV&#10;+1r4S0f47+DvhVotzF4n8V61dSxX1tp86yDTIo4nkLz4+4/H+rPNARPhz/grv+ypZaRFp/xm8Nac&#10;lqJp/sfiSO3XCl3/AOPe4PucGNz7x194fsr/ABY8P/EH9mPwZ4xsY7bR9Kh0hVu7aFfLhsHt49lw&#10;gzj5EdJPwxXb/Gf4Z6b8Z/hb4r8Eamo+ya5YPaeYeTG//LOQD/YcI4+lfix8C/id8RvhS/jb9luT&#10;S3F14u1n+xJ9jHzdOnk/0e4kjHl/vEkjEf0Ee8e4Ufbv/BMz4Xad4k1r4o/tBXOlJb3HjLX7/wDs&#10;GFk/497I3EjymP8A35D5f/bvX6CVynw08A6X8L/AWgeEdHj8nS9HtI7SBCcnCe/1zXV0AFFFFAHl&#10;n7RPgbTviV8C/Hfh/UbaG8iutGvPLM8e/wAqURSeXIP9uN8Hj0r85f8AgitceGLTxB8ULnU5LG38&#10;QRwWCWct0USQW/8ApHm+V36+Xv8A+2dfqf422f8ACHa9v/1f2CfP/fs1+Pv/AASk/Zu+Hvx7uviP&#10;deOdEGvT6J9gjtIJJpI40E4ufMPyEf8APIUEs9M/4LPp4O1HS/h9q1nd6fN4uW4ntXFu6PLJabM/&#10;OQeiSY/7+V9ZfDzwnrvhX9gPw7pPwstIbPxTP4Ptjp8kOyL/AE2e3QyXGem/fJJJ9a+G/wDgqH+y&#10;J8M/2fvA/hHxL4E0Z9DvNS1SSzurYXckkcieVvBG8kjBT/x+vuu0+KupfCb9gHwv4+0LRP8AhI7z&#10;R/BGlX66dJPs3xfZ4DK5fB4jj8yQ/wC5VfZZB4j4D/4I/fDhvBgHjvW/EOseMb2LfeajZXiRpbzv&#10;zIYsxnfzn/Wb6+OvF/gHxN/wTI/bG8NanZ6pLeeGppEuILzy8fbtMdwlzBImceYnPrz5bjHSvqf9&#10;mP8Ab0/aH/am1LXYfCPgHwDcJoscT3cl5dXNmB5m/wAv/lpIf+Wb14D/AMFDX+L/AMWvjT8Kvh74&#10;/wBH8N6NrV1+50mPQbuS7jJu7iOLMjuN/WIVEdhn6X+Dv2VvAWgfF/xl8UJLKPXfEXil45xLqUMc&#10;n2GPy9hS3J5QSdz14xX5y6V4F0Cy/wCCx39gR6JYQ6ImsSSpp8don2fzP7LM+fL6f6z5/rX7AaRZ&#10;DTNMtLRfm8iFI/yGK/KC52p/wW7+9x/aUf8A6Y6ocT9BPEn7LXgTXPjP4O+J1vpkOk+KPDrzkT6b&#10;FHD9sWSIxD7R/wA9PLzwevJr85ZPB+j2H/BaKPTUsIG099Z/tH7Ns/did9L+0eZj/rqfMr9ha/EL&#10;9rTXfFvh3/gqNrVz8PXjk8Yvf6db6Z5ib4/tE+nW8f8A7UpGiPsT/gpp8Y59W+Fnir4U+D9Gk8R6&#10;zHYx6r4huY9hi0XT45PM3yb/AON/L/KsL/gixZ2x+APjecQobqTxMY5HP3mQWluR/wChv+dep+JP&#10;2erD4C/sW/GqK91F/EHjDWfDOqahr2v3Unz3l59jf/V/3Ix/yzj968n/AOCKM6H4G+O4SymRPEW/&#10;Z/27R0EI9E+Pf/BNX4OeJPB/izXPDeht4R8ZPFLqdprVtfTmO3nQeZnyvM8sIcdgPUdK+Vv20/2t&#10;PBf7T/7Evg+5hmmHjHT9ds4763kh5in+x3AlO/8AuP1//VXs/wDwVq/abk8GeCbP4Q+GrgrrviqM&#10;yamLc/vIrDeR5eB3nkGP9yOQH/WV5j+1n+zroH7NX/BN3wl4f1Gztl8Yz67Z3V3c+UDJJqEkcryx&#10;7/7kcXmR++wVL2Blv4f/ABu8Hz/sP/DD4A+G9W/szxZ4+jfSrh50/d2yT3sn2iSR/wDpp+8jj/8A&#10;rV9rfCP9hz4MfBjU9D1vw54Ngi8SaTDsg1ieeSSffsMbuQX8veee3c18X+Ov2dtO+Mn/AATA+Hni&#10;3wxYwL4o8IaT/acVxZJiSaOOSQXkZ/FDJx/HFX09/wAE5P2ox+0X8ELWy1i8N1428MBNP1feR5lw&#10;n/LvckZP30XD/wC3HJxVz+N2CJ8eftb+MPFvxi/4Kc+E/CPhjTrXW73whcWiaZpWqsEs5ZI4vtk8&#10;kn+P/TMV9E/tPfDP9qT9pb4XXPgG68JfDvQtMvpEkurhNZuJ5CY5BJH5eYvk+4PXrivmX9voaz+y&#10;Z+334e+MulWzXcGrpDqsEdx8kUjxx/Zru3yORmPYT/18V9teE/8Agpf8APEXgqPxHeeOotAk8tPt&#10;Ok6lBcfbLdz1jEccZ8zH9+PeKRRz3/BNz9mv4n/sxeEPGGgeP59NGl397b3emWOmz+eYZNkiXEjn&#10;YMbwlv8A9+6zfEVjaf8AD23wvK1uvn/8K7km37f+Wn2i4j3/APfvium+Gn7enhzUvh74m+K/jjzP&#10;B/wwn11NE8LXd1bSS3N9sSTzHMcfmf3H6f8APN68++F3xK8NfH//AIKbv4n8F6nHr+haL8PTaPqV&#10;sp8rz/tX+E9OPxESPE/+C2NtA/j74UMVxJJY3iO8f3ynmR/4mvtb/goP48uvhf8AscfEHUdJIt7u&#10;S0i0uBkYIY1uJY4HKfSOR8V8U/8ABau8hX4i/CePcsstvYXkskY+/wCWZY8f+gPX3d+2v8Lbn48f&#10;sp+N/D2i7rnUbmwS/wBPjgGTcSQSJcRxj3k8vYP+ulRD4Cz41/4J52/7RHh/9my2u/hx4Y+H8+ha&#10;nfTz29zrr3EF5MQ/lyPJ5fDgGPA9gKoXn7BP7Rnjf9p7SfjB4h1Dwbouo/2vZ390+i3UqCOODyx8&#10;kfl/P8kY/j5rm/8AgnJ/wUA8LfB3wM/wz+Jty+i6VYzSXGk6x5EkqQ+ZIHkgkjjG8fOTIHwerg19&#10;O+Of+CiHhvxl498E/Dz4H6gnjTxNr2sQ295ei0kS3srTrO/7zy97iPL/ALvgeW+SKoDyT/gtZ4M0&#10;dPBHgHxWtgi64dTk06S8j4eSAxFwj+uCmRXvX7LX7GPwhi/Zy8CvrPw+8O+IdS1bRLTUb/U9W06O&#10;e4kkniEj4kkG9P8AWdARivG/+C23/JG/h7/2HpP/AEnevsL9lbxNpfiz9m34Y6npFxFPY/8ACO2E&#10;B8mUOI5I7eOOSM/7aSIU/CgD8vvD3gST9iz/AIKh+G/Dnh2a4h8OalqNtaQW3mb3ewv/AJPLk/vh&#10;JD7/AOqQ9a97/wCC1XhzSZPhH4E8QGyiOtJrpskvAuJPIe3ld0/OKM/hXGqYf2o/+CtVjqvhopqv&#10;hrwUIpLrUYf9Xi0j67/4/wDSJBHXf/8ABaq5hPwK8CW5kQzv4k81F7lRbSg/+higD6t/Yn/5NI+E&#10;f/Yt2X/osV+Xv7J/xE8B/Az/AIKKfEvUfGF/a6DoMN9ren2N1cxYit5vtuI8/wDPP92kg/Sv08/Y&#10;mvbe+/ZK+EklpIjQr4ctIjs/56JGEk/8fBr85v2M/BPhj4i/8FKvi5a+JdLstctIbrX72zt9RgSS&#10;P7R/aCAP5Z4/1byVUdwPdP8AgpR+0z8IfiV+yrrnh/QPG2ieIfEVxe2kthZ2NwJ5cpcJvf8A2P3f&#10;mV6x/wAEq9LtbD9inwZPBEiS391qFxcvGvLyC8ljy/8A2zjj/KuN/wCCovwa8BaZ+ydr/iSy8K6R&#10;peu6bdWQtLyxtI4JE8y5jjdDsAzlHf8AKu//AOCWrJJ+w98Pox/A+po//gwuKjqwPrOiiimAV+fv&#10;/BX345al8PfgpovgrSriWyuPGVzcR3UqNsb7Hb+X5kfX/lo8sf1QOK/QKvzF/wCC1vgTVdS8K/Df&#10;xfbRSSaTpFxeaffvG3+pe48h4jj38iQZ/wBygD6u/ZR/Zs8L/Cr9m3wz4ZuvDemXV3qenRT6759v&#10;HP8Aa55I90nmZH7wDOwewr84PjdZWn/BPD/goLouueDpfsXhO8jt9Vl0qEOUisLiSSK4tjz+8GYp&#10;Hj9P3f8Acr9Pv2OfihD8X/2Zfh14jS6+23B0i3s7+Qpg/a4IxHP/AORENfnv/wAFLvCw+NX7d3ww&#10;+H+kRfaNUudLs9PvJbb5njjkvJ3O/wD65xkyfiaaA9//AOCxXhzTtT/Zh07WZoIW1Gw163W2nPEg&#10;jeOUOmfy/KvM/Bnxu8IeCf2CvBnw2+FepafN8U/G9nFpQ0+ynxcRXdx+7ubiQ/8ALPZ8/wCQr1P/&#10;AILGSpa/sl6bD/f8TWcaD/t3uK+U/iV+x5afDv8AY6+F3x++Gou9P8YaTY6frWryrI8hfzNj/aI0&#10;IODG5Tj/AFezeewqUSz7P+Av/BMf4S/BfV/DfiOaLUPEPirSEEj3N5P/AKM9xyPM8jHGDnZ+tfHX&#10;/BWb9ljS/hb4t0b4neFbGKw0fxFcPbatZ28Y8uPUBmQSBOMeahkzjjMf+3X6DfsUftO2P7VHwZsP&#10;ETiKDxPYH+z9ds4hjyrj/nomOiSD5x+Iz8ldf+1J8Erf9oT4FeLPBMuxLm+tDJYyk8R3afPA/wBN&#10;4GfamESn4R+OvhS+/ZdsvihaeRa+G08Pf2p9lBUi3EcZ32//AGzcGP6182/8Ep/2c7TwV8JJ/idq&#10;mkw2vifxdNJJZv5Y8y003gxpHj7gkIL+48uviH9mH4j/ABD8b6TF+yQ1o0Ola7roi1CSV3juNNt4&#10;5PMvYMf9spM++a/cTQ9Es/DWkWeladCltp9lDHBb28fRETgD+VBRqUUUUAFfEH/BTn9mbQfiv8Df&#10;EXje00uKLx34XthfLfwfJJcWcfM8Ehx86CPzJEHUOgHAMmft+ql7Z2+o2c9rcRCWCZCjxn+Jf8mg&#10;D4f/AOCQPjDQ9c/ZXGi6dbx22taJq1xFqR2/POZH82OU/wDbNxH/ANs64Pxh8JfDf7Xf/BTTUEn0&#10;6G68KfDzSLca7iPdFfXiSP5du5HX/Wdx0tpEr5v+F/xYm/4JnftdfFHwxqFhNqfhqaN7ZIY+HkjH&#10;7+yk69dkmz/toa/R39hD4PX/AMOfgwNe8Rov/CbeN7p/EmuzvHsk82fMiRn/AHN/5k0EyPd/FHhH&#10;QvEvhK80LWtKstS0KeDyp9PuLcSQPH6GP0r4D/4Jffs/fDjxl+z7r2r+IPBui+JXvtevLaOfVtPj&#10;uJBbII0jjDuPqcD1r67/AGtvicvwd/Zx+IHioTJHc2mkyJZ+Z/z8Sfuov/IkiVyH/BPv4bP8Kv2S&#10;fAOmXEDwahfWp1S6jkXa4e4cyc/RHQfhTIPz3/4JM+BNMP7XvjT7RbQ3r+HtHvPsMkyb/KkF5BH5&#10;qej+WZBn/bru/wDgp38VtY8VftS/D34UQ6Vd+JfDWnG01K78O2D/ALzVLiSQ/uun/POMAf8AXSSs&#10;/wD4JRWMmn/tj/GKCcfvrfT7yF/r/aEef5VB/wAFA9e1L9nD/goV4H+K8dnJc2EtrZ3oP/PcRk29&#10;xEn+35eP+/gpFo9A/a38S+JPjL8CpPAWjfspeLtKmUwf2bevp0Zi03y8fvI/I3/8s/k7cGu9/wCC&#10;bfwa8f2H7O3jXwF8YPDt9Z+Fr258rT9K1fMchgkQ/aY/L6pGXI7dTJxX1L4R/aU+GXjvwAnjXS/G&#10;ujDw8IvMe6uryO3Fucfcl3keW46YNZ3wE/aO8NftHXHiq48Iie90LQr4afHqrR7IryTy8uY89U6c&#10;0BI/IT9kz9knw38ZP2xvFvw18Q3d1L4c8LvqEsixOUku47e5S3SPf/DnzAfwxX0N+37/AME6/h/8&#10;Lvgvd/ED4a2NxoZ0SSI6jp73UtzHPbSOI/MBlLujoSntgvxmsX/gnRdJD/wUh+Mhnby3mt9cjT/f&#10;/tS3/wDr19of8FIfHOleB/2PPHjahsafWIE0mzgL8yXEsg6f7gDyf9s6ZJzP7AOvWn7TH7EGnaJ4&#10;1X/hIYoDceH7+O758yOPHlj/AL9PHzXyF/wTL8H2ng7/AIKC/Erw/Z7/ALDoVhrFnB5v3/Lj1C3j&#10;TPv0r7G/4JZ/D+98C/sgeHZ9Qhe3n167n1pIZOMRyERxH6PHEkn/AG0r5V/4J2uh/wCClXxvJdTv&#10;g18L/t/8Ta3/AKUAdD+3hfS/tDft0fC34FXV6YfCFnLbS38CSSDzJJMyy9Djf9nTYh7GR/Wvsv8A&#10;aJ/ZT8M/G39n2/8AhvY2GneHVjiiOjXEFouywni5i2AAYTGYzj+CRxX5/f8ABSltX+AH7dngL4t2&#10;ts89ncR2eoQndxPJaSBLiD/v35f/AH9r9BvDP7bfwP8AFHg2PxLD8S/DtlYCPfJbajfx295Cf7jw&#10;Od+78KBGB+wv+zJrn7NnwNvvBPivVLXW7q71Se92Wpd7e3ieOOMRJv7fuy/T/loa+CvhJ8NtI+FP&#10;/BYu08J6DaR2GjWWo3klpbxZ8uGOTR5ZwifTzMV+g37Jf7RV7+02PHviW2tRH4H0/Wf7O8P3TxmO&#10;S6jSIGWRx9XFfDlk6/8AD71zuXH2+Tn/ALgVBcT6w/4Kn6da337E3jmeeGOV7ObT57Z5F+5Ib23j&#10;JT/tnJJ+teef8Et/jP8ADXw/+yxonh6bxTo2k+J4Lu7k1OzubiOCcu9xJ5b4P+s/d+Xz7V6d/wAF&#10;S3UfsNfEQ/330z/0421eV/8ABMv9nf4Y+Lf2VPDniTWfB+i67r99dXn2u8v7eOeQbLmREj56fIiH&#10;8aRR89/HXVPB/wAU/wDgq78Ornw3d2etabPf6P8AbLi3fzIpJ4z0z7JHFXrP/BZr4kavY+Fvh/8A&#10;D3SWcW/iK8nvLxImx5/kGNIo/f55SfqiV5f8YPCvg/4H/wDBWD4d2/h3TrTR9JuLvS3lsrc+XFFP&#10;cHyOn8HVJPx969L/AOCz3gzVYtI+F/xC02SSKLRr64sJJY05gkk8uWJ//JeT9KCWdzq19+0zf/s9&#10;y/D/AE/9m/wvb6dPo39lLbf8JHb+XHF5fl/8e+Y//Rlcf/wS9/Za+N37PPxL8X3XjjQv+Eb8Matp&#10;Iie3a/trh57uOVDA+I3k+5G9x/38717h+z1/wUb+Enxa8B2dx4j8XaV4J8SQwpFqNhrt0lsPM4y8&#10;UkhCSIc5/Hmui+CH7Xum/tF/G/xD4e8CWran4G8P2G668RujolxeSScRx5/gwM8/yoCJ9NUUUUFB&#10;X5t/8Fn/AIq6loHw+8E/D/T3kS28SXU97f7BxJHb+X5cZ+skm/8A7Ziv0kr8zf8AgtD8KtT1rwF4&#10;E8fWY83T9BubjT7+JI8mMXHl+XL/ALm+LYf+ukdBLOl0bWP2kNB/Z807wDB+zT4dvbA6N/ZsludY&#10;t/Lk/d+Xvkt//tlcf/wTE/Zo+OP7Pfxb8TT+MPDDeHPCOo6YI7hLi7t5PPuEkzBs8uR+mZOf9uvb&#10;f2Uv+Ch/w3+KHwu0xvGPi/RfBfjGwgittRttcvY7OOeQH/WwNIcPG+MkA5TP0Nd/8Jf2wvDfx5+O&#10;+u+CvAiDV/D+gWAub7xFFnyJJ3k2COP1HU7/AK0yD8//AIvXvhX4df8ABYAav4lazsvDiatZ3k8l&#10;wv7qCV9Oj2Sv/wBt8SV9v/tx/Fv4aa1+yb8RLC48UaJfyX2jyfYLeK7jkeS44MBQA/8APTZ+tfEn&#10;xa8B6F8T/wDgsTceG/Edqmo6FfahZi4gkJ8uTZo8b7D/AMDTFfWv7ZH7Hfwd0T9mD4hano3gHRtD&#10;1PSNIuNQsrzT7fy5I3jG/t2NAzkv+CM2kWlv+zZ4m1KOJTe3Hii4jkkP+s2JbW2xPzJ/Ovnb/goN&#10;4H0OT/gpF4EspNOgNr4ik0OTU4ynyXRkuzbv5n1jjQV9Kf8ABGSdJP2WdejVsyJ4tu94/wC3WzNe&#10;B/8ABQLb/wAPOfhAS2OfD/8A6cZKA6n6QfFP9nnwL8YPhvqPg/WvDunppt3bmKF4bSOOS0fBEckR&#10;x8jpn/PSvj/9vb9mHQPAX/BPzT7GaR9V1n4fR2kOm6pKMSGOS5jjkj+myT/yGK/RB6+Vv+ComP8A&#10;hh74i7n2c6dx6/8AEwtqBHE/8Ev/AAyL/wDYShtYZvJn1i71RPN/uM7mL/2QVufs5/sl/Cr9jD4Y&#10;3N345u/DtzrF0GfU/EevRQxR7OnkRmX7kfHT+P8ALGd/wSWuRB+xnYSTTqIo9Wvz+8/gTeP/AK9f&#10;Snxd+Cvgv9oTwTJ4c8Y6dHrWiTnzIzHIUkjf/npHIh4NAH5f/sN6LbeJ/wDgo34p8Q/Ce3ksPhrZ&#10;vfyz+XGUtzZyZEcY/uB7gRyRx8fJH7GtP/gr1+zPa+E9d0v4weHLX7PZ6vP/AGdrsSAiNbsgmKfH&#10;/TREkRz6xx95Kwvgtrdz+wl/wUOvPhVoGpyar4M13UbLSruK4jEkhS4jjkt5Pk6SRvcdf7mfXj9Q&#10;f2gfhDY/Hn4MeK/AuobCur2MkUEkqf6i4Hz28n/bOQIfwoGZfwU+LnhPxZ+zh4c8f6bHa6Z4VOi/&#10;bZbaEp5VmI0Pnxf9s3SSP8K+V/8AglP+z9pen+G/EHxnvtM8jVPE99cR6N5o/wCPXT/NP3P998/9&#10;+xXx3+zt8VvHdl4b8Qfsi3OnzJceJdfk0k3Mc373Sfn2XibP7g2Fz/2065r9q/AXgzTfhx4J0Lwt&#10;pEH2bStItI7K3j9I0TApFI6SiiigoK+QfjP+wvp3x+/ax0/4ieN/s+q+CdO0GKyj0VneMz3Ecsj/&#10;ALz/AKZ/vO1fX1FAH4m/t1fs/eA/BP7dHw+8GeHdEh0Pw74hj0j7dp9j+7j/AH97JBJ5f/PPKRj8&#10;a+1/jB/wTE+GviDUPCOsfD/SLTwdqei6tZz3UUbSG3v7SOTMsbpk/vDx+8r5n/4KIx7P+Cl/wd/2&#10;49A/9OktfrnQB+Jn/BTf9kvSf2dviP4e8beE9M2eEfEE0n2jTeTFb3ifO8f/AFzkjP8A5Dkr9YLX&#10;4j+Dbn9nyLxyq20fgV/D/wDaXlSRYjFn5G/Zs+nGK5z9sT4Ep+0f+z94p8HRJHLrP2c3mkynrHex&#10;/PGM/wAG/mMn+5K9flb+zN8c/EfxR+FOh/slvBJbprfiHy21JpNht7DJuLi22eu+OQ/9tDQTI+u/&#10;+Ccv7IHhr/hmm68SeJ9Lf+2/HsMjPJFI0Mlvp5OIkhxjYH5kzno6egr4Y/Zu/ZUvPi3+1n4u+FWn&#10;+J73R9F0iTULbUdRtmxcz2EFwICnHB8zMf8AsfoK/d3QtDtPDui6dpOnwpb2WnwR21vGv8ESJsQf&#10;kK/Kr/gnY6r/AMFJ/jZvfLtDr4z/AH/+Jrbn/GmSZv7cH/BMvw18EPhDc+PPh5qGt3q6U0Q1HT9T&#10;ljn/AHB+Tz02RjHOOvrX2b/wTl+Muq/HH9k7SbrUtQ+2eI9HluNFuLyeQySPJHzE79/9XJH+VdP+&#10;3z4htfC37HXxUuLuRFW40mSyT3kncRIPzkrwj/gmvDD8Cf2Bde8fakkpgnk1PxJJGydY7ePy+Pr9&#10;mNAHO/sX/srSfs26p8RPiL+0M2iwavqExgtLzVbiK48xPM8y4ueepkkMeON/B6Zr5q8KeJ/Bem/8&#10;FT9B1H4UsLPwrca7FaJHZQfZ4N8lv5VwkcYxiMyF/wA/pXuv7AHgs/tgeOfE/wAdvi1ev4v1nSNU&#10;W00rSLiQmzsG8sSb44DkbB5kflpgcoXJd+RxnxftvCFh/wAFe/CUen/YrO0ivLD7f5GI0S78g46f&#10;x/6r9KQH6YfHfw1o/in4L+OtM1y2S40ufRrvz0YdB5T/ADj/AGu9fLv/AATW+Fvg/W/2LNIvrzw1&#10;pF1e619vhv7ma1jkluALiSMB5Dz0H5V9F/Hz4i+EtH+EnxAh1PX9PtxDoV2s0f2qMyoHikQfJn1r&#10;y/8A4Jy+HLjw3+w94DtrtQjXdpd3an/YnuJZE/SQUxHxb/wRU8N6TffFH4kavPAk+pabpttFZzuP&#10;uRySSeZ+flx16R/wWy8O6afAXw310qP7Xj1O4s43X+KB4t7/AKxx/nXFf8EQtv8AwlvxZ+b5/sOn&#10;/wDoyevQP+C2jW4+GPw1Vmxd/wBr3HloP+efkfvP18ugfU+kP2T/AI2fB6H4G/Dzw/oHjrwta3MO&#10;i2dvJpP9qW8dzHceRH5gkiL7/M35zXc/ta2NprH7LPxZ86OO5gXwlqlxGZBvQOlpI8b/AJgGvl74&#10;kfsN/BG7/YsOrW+h6foep6b4Wj1WHxRbjZcSzpbeZvkk/wCWiSH19a84/wCCcPi/xF41/Y0+Nfh3&#10;xLfvceF9KsLiy06e4k/1EclnJ5sSZ/gHyH/toaQ4m3/wRL0uxj+HPxI1FEQ6nLq1vbyyH74iSLMY&#10;+mZJK/TCvzS/4IlXFqPhj8SIRKv25dXt3kTv5Zg/dn8xJX1v8af2xvhT+z74x0jwt438QDSdV1GP&#10;z4kjtJLiOCPfsR5SgPljj9DQWe7UVHFKksYdDlfWpKACiiigAr8wP2sPFer/ALfvx80j4DfDi7En&#10;gfw1dm78TeJU+e2jm/1fX+PywZI4+f3kkh7R767z9vH9vTQfBWpp8JfC3iQ6Xql/Ilt4g8Sad+//&#10;ALGtnOJEj2f8vGzP+59aufBT9rv9kH9mX4Z2Wg+D/GcaWzYe4dNJvHvLqb/npPiLr/kUEs+1vBvg&#10;7TPAPhPSfDeiW6WOkaVax2lpbx9I40GAK/Iv/gljp0ugft4+PLC/H+lW+latayH/AKaJe24f+Rr9&#10;Av2Uf2w7D9q/WPGM/h/QLnTvDGhTxW8GpXjfvLp3B/5Z/wAHHavi74t6TY/sWf8ABT7w/wCP78Np&#10;vgPxe8t69xEgEcTXEbwXOSevlzulw+P4JPzYon6HftUXyaZ+zL8V7lufK8Lao/8A5LSV8Ff8EQvD&#10;t1Hp/wAWfEEsf+iXEunWUUhPV0Fw8n6SR17l/wAFIf2lfDHhT9mTW9A0bXtP1fxB4ygTTrG2sbhJ&#10;pJLaTmWX5P4PL4z/ANNBXU/8E/vgof2Zv2XbIeI/L0nU9REniLW/tX7s2heMfI/9zy440z776Q5H&#10;0l4r8VaV4I8Oajr+uXsOm6Np0D3F3eTvsjijTkk1+bXwd8Na3/wUR/awHxs8Q2Nzp/wj8G3EcHh6&#10;yuH5u5YpN8fydD8/72T/ALZx/vMGuJ/aX/4KB/Dv47fFzTvCWsrrdx8EdJczXw0kiOXWbhD+78wc&#10;H7Pnt1PWvarT/grl8APAmg22jeF/B/imOxtYPLtbKz020gt4x2T/AI+OPwFMk+nf2xfjZP8As+/s&#10;7eMPHGnRJc6nYQR29lE+Nn2ieWOJHP8Aub9/4V+ev7Dn7f3wi+Anw8v7PxfpfiOXxvq9/cajrOvQ&#10;W8dx9tleT93yZA/CEduvmetfc37LnxIvf2yf2fZPEfxG8GaPFoetXdxFa6U6C4gntI38vMgk7+Yj&#10;/wDfFdvp/wCyV8E9MlElt8JPBccn9/8AsG2z/wCi6BH49Xv7YfhdP+CgzfHmPS9RuPDkd35qWaoi&#10;Xjx/YPs2CN+zPfr0r9kf2e/j/wCGv2kfhzb+MfCv2mPT3nktnt7yPy5Y5E6pX5ef8Ky8Gn/gr8fC&#10;A8N6b/win9o/8gV7RPs+/wDsvzP9X0x5v7yv2I0vS7LRbKO00+1hs7aMfJFBGI0H4CkWi9RRRQUF&#10;fmx+2X/wUv8AHv7OHx31vwLo3gvR5tOsYLeSG91cTmS68yPf5ieW6fu8nZ35jNfpPVaS1hd/MaND&#10;J/fK0Es/MD9l3/gqL8Ufjr8ffC3gnVPCXhiLSNamkgZtLhuY7i3xGXEpkeV0IBBz8lfqRVUWcCye&#10;YIY/M/v7OatUBEKKKKCgryP9pL9obw7+zP8ADK/8W69+9kT9xYadHxJe3H8Eafz9q3fjR8XND+Bf&#10;w01vxt4g819L0uDzHitU3SSPxsRO3X1+tfjpqH/BR4eNf2hofiJ458CL4m0fS+PD+gNfiOPTDn/W&#10;58v95J7nFBLPs/8AYZ/Zu8TeK/iDrP7Rnxms2HjbXHMmiaXcoSdNt3jx5m08x/u/3ccZ5SPr9+va&#10;P+CiHhZ/GP7GfxNtEby2t7BNRP8A27yxz4/8h18g+L/+C11rNoV7F4a+G1xaay6FLa61HU0kgic/&#10;xvGkfz/TIr7w+Bs2vfFf9m7w5P8AEeCC61TxLovmanbC38uPy54/9X5f/XN8UyD5V/4IuXnm/s3+&#10;LrQ8GDxTKw/4HaW2P5VQ/wCC1WqwQ/A3wJpAYC6uvEX2lEHeOO2lQ/rKleY/sl+PLT/gnZ+0P8Rv&#10;hf8AFOe40fwtrBjudK8QSwOLeURl/LkwiZPmRyc4+48Wz1qH9ozxNH/wUs/ai8E+B/hwlxqHgPwy&#10;jyaprrpIkCiSRPtEnTj5Io0j6b3PpzQPqfdX7Bnh8aB+x98KLNur6LHe/wDf8vL/AO1Kxv2zP2p2&#10;/Z08Dwad4ct/7a+JXiFjZeHtJij81/NbIE8keDkJnp/Gfxx0P7Sv7SPhH9jr4VW2p6hbO8hj+waN&#10;pFsmBPIkf7uP/YQAda/MT4Df8FEdJ8NfF3xH8SPix4Pn8XeKb9saZqFg6Z0yP/nhEkn3B75zRa4j&#10;7o/4J8/sial8BPD2q+NPHX+k/E/xcfOvzK/mSWsW/wAzyzJz88j/ALyT3wP4K+y+favy48df8Fkr&#10;jxN9l0P4XeAJrfWL+eO3ivtenSTy3d8fJbx/6z/v4OtfXv7Wn7T13+yT8ING8Wah4abxde3F5Bps&#10;8NtObONZHikd5PM8uTZ/qzx7ii1gPeNV0mx8Q6Xc6dqVnBfafdR+XNbXEQkjdD/A6Gvyc+DHgI/s&#10;wf8ABWtfBHhUSWnh/Vo5447d/n/0Key+1+X9I5Ix/wB+6+kvCf8AwV7+B2r+FJNR1k674e1WNMtp&#10;ElgbiSV/SOSP92frIY65n9j74ZeM/jl+054l/ad8c6LN4a028he08L6XeqUuBEYxGsmzg/6rjPRz&#10;JJ26hUT9DaKKKRYVjeJdZXQvDmr6kRv+wWstyR67EL/0rZqpfWcWoWk9tOnmRSoUdPY0yJH5Of8A&#10;BGvy/Fnxo+LXivVf9I8RyWUT/aHGMi4neS4P4vHHX3t+2x4RsfGX7J/xVsNRt0nhg0G7v4d4+7PB&#10;GZ4n/CSMV+aXw/u77/gmZ+3LfQeKLW9T4e6stxZxXyo7+bpzuJIp0J/1jxuIw+M/8tAOor6r/bO/&#10;bw+FWp/s6+J/DfgnxZa+MfEvizT5NLs7LSi8jxiceXIz/wBz5HPyHBzxQthHCf8ABEnxJqFz4C+J&#10;mgzJ/wASux1Kzvbd/wDppPHJHJ+lvHXz/p/xV8ZfCL/goz8Xtf8AA/hJ/GOtfbdUjk05Mpm38wSS&#10;SfhsQ191f8E8fg5D+y9+yudX8ZSJoGo6vK+t6qdRfyBYR7AI45N/3CEGT/v18bfse/HTwkf+Clvj&#10;fxPLqUcWi+LLjU7TTb2c+Wkjy3EckR/4H5f61KA+j/8Agmb8ZNG+Pfij4l+MddFtH8Ur25jE8I/5&#10;8BGNgj/2PMMn6V99XNvHdQPBOiSxSLsdH6PX5C/tc+FtZ/YK/bS0T4w+D7Zk8LeIbiS8ezjykbv/&#10;AMvtm5HH7zPmJn/npx/q6/Ub4R/F7w18dPAGm+L/AAnqKaho18mdwOJIJP445B/A6ZwR/wDWNUI/&#10;Kz4R4/YE/wCCjt94Tvp/sngfXpTZQzSO6xfY7r57R89/Kk/dF+2Ja+u/FGhRftN/tzaHbTRC58E/&#10;C61+2vz+7uNQk2GMf9s+v4VwP/BYv4F23iz4Q6X8TrXZHqvha4S0umH/AC3s55AmD7pKY8e0kle3&#10;/wDBOb4Mj4Qfsv8AhdryMDXfEEf9s3zvjfmf540/CPy/1oEz6lPSlpD0paRsFIOlLVa5litLd5pn&#10;SOJPneR+goA8q/aVl8EaV8CPGVz48itW8LLYu90txHnzJP8Alnj1fzMY96/I/wCNf7VfxT+LX7H2&#10;naLq/guCx8CHUY7KDxBDIf3nkDfHF5fts+/9a9D/AOCif7UUP7T/AMSPC3wZ+HOpC60JdUigu7wt&#10;siu9Qkk8qMDv5ce/r6n/AGK9G/4KU6j4K+BX7Jvg/wCBmiSQf2zG9pKLSM/vI4IwS88n/XSQfzp9&#10;zme547oH7V/jbwN8M/gp4N+JngtLL4S3EFv/AMTHHmHULNMeXJ/2z/1nl1+yGg3On3miWM+mSQza&#10;dJCj2skH+raLHyY/DFfnX4f8M+Gv2zf+CZeneH9EYXPi7wNpKCC3VP38F/aREeX/ANtY+P8AtpVf&#10;/gl7+3Fot34Ds/hJ461WPTdZ0dTHoV7ekJHdWnGLff2eP3/5Z/7hqVua9Dyr/gqpr+o6H+3J8N9Q&#10;0Sy/tDW9L0TTLi0ttnmC4nTULmSNNn1x+dfUPjD/AIKR6l8GV0n/AIWt8D/GHgoXz+X9tSSG5tj6&#10;lHzyf9jrXxz+3t8cfCOr/t/eDPE+l6l/amjeFv7IS/ubNPMG+C8e4k8v+/hHHtmvYP2+/wBu74Tf&#10;HP4A3/gDwNd33ijxBrV3Z/Z/L0yRI7YpKknWQDMnHl/u/wDnoaYHt3/BRrx3onxL/wCCe+ueKfDl&#10;4t/omqS6ZPbXCDG9PtkfbtW9/wAEpN//AAxL4P39PtmobPp9slr5A+JN3afBf/glbpHw58TzzWPj&#10;fWb5Lm30iVHLwZvPtHI/g/dj/vsmvYv2Fv2mvD3wt/4J76hqVtA+va14IN5JqGjwfu5R5lxJJGd/&#10;PybH+/25pMpbHZ/8FFZ5z8ZP2WoIV5bxzAR7/vreue/4LW/8m6eDP+xsi/8ASO5rzjwL+0zP/wAF&#10;B/2qvg2ll4SuPDmn+CLi41u7JuBcIZB5ePn8sf3I61/+Cz3xS8O3vgPwn4AtdQS58Qxa1/alxbR8&#10;+RGlvJH8/v8Avf0q2THdn2f+xSmz9kv4R/8AYsWH/ooV+XvhH4l+LPhz/wAFNfiXrPgvwbP421CT&#10;V9UtZ9Jt38uQweZ+8kD4OwjZnmv0H/YW+NPg/Vf2OfBl6utwWtt4Z0iLT9WkuT5f2WSCP95n2xzX&#10;52fs0ftS+A/A/wC3745+JmvalJp3hLX59US0v/s8kmEnuPMjeROX/gGeMipKZ9xaN/wU68D23xLg&#10;8DeO/B/ij4Z6tNJHH9o1+CMW8buQiGTY/wDqz/z0xs4zx1rwD/gt6Ukb4Quo3gpqe1x/27V5R/wU&#10;J+O/hz9sj4s+CfDvwosrrxFNpEdxC+qJaSKLkySR9Bjf5cfl53n1Na3/AAVf+KPhzxRF8JvCuiav&#10;b6vqPh3TrhdSFtJ5nkSnyIwkn/fqSmSfrz4HlSbwdoMkb74nsLfYf+2Yr8XPgL8T/Fnwx/4KHfEb&#10;UPB3hCfxvqGoa1rdjJplvL5chge93vIHx1Hloea/Vv4N/G/wN4g/Z40fxvp+t2sfhex0mN7u5aQf&#10;6H5cQ8yOT0dMYNflp+wx8fPCGhf8FAvFXifUJ2s9G8Y3mp22mXM0ePKe7vEkgEn9zOzZ/wBtKH8I&#10;4bnuf/BR/wCPPxJ8Q/s+3vhrW/g9qXhXQdRvLcT61eXccqIUl8yMDy+58vvXv/8AwSmj2fsTeDz/&#10;AHrzUD/5OS1yn/BW/wCKPh3Qf2ZL3wbc3cbeIfEFzaG0t06+XHcRyyP9P3ePxqt/wSn+L3ha4/ZN&#10;h0R9Sis9R8K3d2dSjufkCRySSXCS/wC5hyM/7BpR6DlufI/ib4o+KPAn/BVDxf4i8H+E5/F2sRat&#10;cWcehW5+e4T7N5T4f+DoXzX1zL/wVI0vwT8QrTwj8U/hb4m+G9zceWPtN5LHKkaPx5h/1eY/+miZ&#10;6e1fG/w0/ai8DeEf+Ckviz4oatdm38G39/qFvHqSQSP5Ubp5cc/loN+DsGcAn95XUf8ABQf9obwt&#10;+2d4w8A+CvhBpNz4v1XTpLhv7RW1eN5DIYx5Ue8D5AI97ySfJjnPBNJ/ESe0f8FqriK6+D3w0mhK&#10;yRya1K8cif3Ps/8A9evt39mW1+w/s4fC23/ueGNMH/ktHX5gf8FK/F+keHvgZ8GPg8muDXPFPhm0&#10;ik1KSPnZstxF8/v1/Kv0G/Y/+NfhLxt+yr4M1m01eCOy0HQ7TTtXkkOwWlxBbxpJG5f+f60p7xLj&#10;sfm/8TvHni34cf8ABVrxPrHgTQT4r8RDUhBBoySeX9s32EYkj8z+Duc+1e1/tf8A7S37Q+pfs8eL&#10;tL8VfAFvBPh/U4Psl5rR1iO78iN3/uJz7Z96+cvBP7TfhBP+Cmdx8VbiV4vB17rNxFHdSx9I3tzb&#10;xzlMZHOySv0Y/wCCiPxo8LeCf2WfGOn6hfh7zxLpsmn6bbRr88kkgxv+g61fVh1PLv8Agi9cbv2a&#10;vFURXmDxTOn521sf61+gdfl5/wAEcPjb4T07wh4i+F15qSWXi291Z9Us4ZvkN3AbeJCEfu6eUfk9&#10;Pxx+odQtxhRRRVAFFFFABRRRQAUUUUAFFFFABRRRQAUUUUAFFFFABRRRQAUUUUAFFFFABRRRQAUU&#10;UUAFFFFABRRRQAUUUUAFFFFABRRRQAUUUUAFFFFAGD4x8Jab458Lap4e1mH7TpWpQSW1zHu25jfr&#10;Xwf/AMMJftDfA4S6f8Bvjyln4ZuHf/iTeKYv3dmh/wCef7q4TPukcdfodTD1pkyPgn9l3/gnBrfw&#10;3+MVt8Wvij4+bxn43geSdYbUPJF9odDH5klxJ88vyHHMaduuK+jf2lf2VPBP7UHg2DQ/FcEsF1aO&#10;ZNP1WzIS4tJCP4c9U/2D6V7TTPLoIPyg0v8A4Il6o2vQf2h8ULKTSPMzO1tpLxzsnogMhSv0L0z4&#10;YeGfgb8BdS8K+E7FdP0HStJutkecyMfLcvI7/wAbnnk/4V6vXgP7Yuv/ABDt/hHqvh/4aeB7rxjr&#10;niG1uNLaWK7jgXT45IyhnPmf6zG7p+tJ7jPzA/4JnfAz4kfEfVvGvif4d/EkfDnUtGit7R5P7PS9&#10;S7E29wjxP8mz90P8K+yvD/8AwT98b/Ez4u6b41/aI+JcXxGGiEf2dotpZ+TazDKn96myOMRnA3xp&#10;H+8/jfAxXm//AATI+Dfxy/Zy+IfiHSfFHwzm0zwr4jjj+16tPeW++2kt/M8v7jkuD5slfp9TZSGf&#10;wfJX5oftBf8ABMn4t/HH4yal49uvinorXMkifYXktJ7eSxgQkxpH5f8AczX6ZUUijzz4K+GfHfhb&#10;wXDZfELxbbeNNcQ5/tK304WmR7oO9ch+1d8LPGnxi+EOq+EvA3imy8JXGoxyW97Pd2nmfaLdwRJE&#10;HH+r393Fe5UmRQS1c/Nj9j/9hT9oT9lXx7dX2n+NPBaeHtTeJdXsovtFybyOPf5WA9umxxvfpJ/y&#10;0r9B/GPgrRviF4V1Hw74isIdU0bUoPIurOX/AFcieldBkU3FNEtWPyd+JP8AwRY1i48ZTS+A/HGn&#10;Q+Fp33rDrySfbLb/AGB5abJP/HO1fWv7Hf7CPhj9kezuNRF63ijxrfIYZ9fkt/JSKHqI7eL59nbJ&#10;zl+On3R9VfvKkTpSKiOr8+vgv4O0X4x/8FNfiR8StIt47rQ/B9imm/b1T93PqnlC3kKH/YjEkf4V&#10;4N8cv2Sv2sPG/wC0344ufDt7rsXh3VtUk+yatHrwtbOKwkfMUZjEu/y448R7Nn/LPoa/RH9lf9nP&#10;Rf2XfhNZeDdLuBfXBf7ZqV+6bDdXbDEkmMfIn7sBBntQUe20UUUAFFFFAHjv7Tfwy8Y/F/4V6l4V&#10;8HeL4vBV5qK/Z7q8ls/tAkt3z5kfHMeR/GOa+av2Q/8Agnt49/ZW+IP9vWvxVs7zTL2NI9V0ZNJc&#10;R3SJny/3hk4KZOPqa+96YetNEyPiX9sH9gnxX+1143t769+K0eieGtNi/wCJZon9i/aBbSOEEr+Y&#10;JY9+/Z36YFe3fs5fAbWfgx8H7b4f+KfF3/CxNPtoxZwfbNMjt4orTy9n2fywX8yPHHznp7V7ZRTs&#10;Qfn7/wAO0Ne+F3xH1HxV8Bfi9qHw2S93b9KuLD7ZEkZY/JkyfvEGTsEkbnj7+cZ9c+Bn7D9v4J+I&#10;x+J/xG8Y6j8UviTs2wapqUfl29ifWCAfc4/LJxjJr6mp9JlRM/VbWbUNMubWG5ksZ5o3jS4j+/Gf&#10;74/SvzqP/BI7XZPH0/jZvj9q3/CXNefb4daGiH7StxnPmGT7TnNfpLSZFIbVzzv4YeB/EvhD4dQa&#10;D4k8b3vjDXNj+Z4gubRIJGz/ANMwT0r45v8A/gkZZal45l8YXXxm8Vz+KJLn7cdWe3i+0faM58zz&#10;M1+hWRS0AlY8Q+Pv7OEf7QXwrtvA+r+MNc0izUxm7vNOaNJL4J/z14wUJ7V5X+zl/wAE7tD/AGZv&#10;E91rvhz4ieLZnu4Db3Nlvijt5/8AnmZERP4Occ9z0r7DqHzKBSPjPwp/wTK8DaP8cbf4oa94u8Ue&#10;NNftr8anHFrdxHKkk8Z/deY+ze+zEeP9z8K779qj9inQf2s5dIfxJ4v8S6NZ6aD5Gm6XcRi2Ln/l&#10;pseM/PjjNfSNPpsIng37Mn7KWi/ss+FNR8PaJ4k17xFo93J5v2XWp45I4P7/AJaRxjGa81+HH/BM&#10;n4WfCX4r2njzwtq/i/TLy0uPtFvpsepxpbJ0/d/6rzHj4HyPIa+w6KRZwPxX+Dfgz43eFZfDfjfw&#10;9a+INMcMyJcR4kt3xjfFIPnjfn76EHrXyloX/BHz4GaN4mj1a4uPFGt2ccnmf2LfahGLZh/cJjjS&#10;T/yJX3XRQB4b8fP2UvBX7Qfwk0/4e6xBN4f8P6ZcQXOnLoQjt/sTxxtHGI49nlhNkjx7NmOeMVB+&#10;y9+yP4I/ZO8O6jpvhT7Zf3eousl5quqPHJdS7CdkeURB5aZOBjufWveaKAPjX40f8Ew/hx8dvH+p&#10;+MPFHjDx1Jql+SfKi1K3MUCY4jj8y3kKJ7V9CfBL4UWXwN+HOl+DdN1fV9Z0/S18uC41q4We4WPP&#10;+r3hIx5adsDp+VejUUAfJnxv/wCCaHwW+OfiObX7qy1Hwxq9y/n3Vx4euEg+1PnO90kjkj+uEFdj&#10;+zr+xf8ADP8AZdiuJfBemXNxrVxH5cuu6vKJ7yVOPk3hAiJwPuIM96+gqKAPza/4LYXSP8IPh5bh&#10;/wB4+vSyInri3P8A8XXQfDn/AIJmeENZ+Evh2bRPiT8QPC9nr2i2dzqOmaRqwjsbyWS3j8x3i8vn&#10;f6Gqv7an7Dfx4/av8a2l1L408HweG9KlkGk6ZILmDyIpMeY8mI5N8nyR/wD1q+of2Vvhr44+Efwe&#10;0fwn4+8Raf4ovdLijtLS6sLd0MdugAjidz9/ZjG/FBMiT9m79l/wL+y74Wn0jwlbO11dN5l9qt78&#10;93dvn5d78YA/uD1riP2pf2C/Bv7VniPTNZ8T+JPEum3FhB9ngt9Mni+z9c52SRPj8K+nqKqxB88f&#10;CT9j7R/g18G9e+HGheM/Fp0fUg+24e/WO5tN4+f7PJHGPL/4B3rxHwJ/wSW8CfDnxvo/inQfiF4y&#10;tNT0y6ju4JPtFujHBwRvSP8Aj6V960UWA+a/2rP2L9M/a1uNGTxD408Q6JpOnBz/AGTpjx/Z5JD0&#10;kw6H5+1Tfss/sdWf7JzapaaD478Ra5oN6Mro2qmPyLd85MibEHz8Yr6Op9JlxCiiikUFc5468C6J&#10;8R/CmqeGvEOnxanompweRdWknSRK6OigD89vDH/BOT4pfAnWNQX4J/H6+8MeG9Rm8yfT9X09Lgxj&#10;H3/+ecknH3xHHXrP7L/7CGkfALxlqfj/AMQeJ774i/EPUvMMmu6lF5Jj8wjeUTzH+d+cuX79q+sK&#10;KAPjv9uH9ivxZ+1zPocVl8Ro/Dnh3TRv/se508zpJPkjz94kB+4SMV3X7L37NesfBj4KXvw38b+L&#10;bf4j+Hpke3gtrnTvJSG0kjAktuZH3pkv+dfRVMPWmiJH5Np8CviH/wAE3/2hfB2v+EfEMWsfDbxj&#10;r9t4evLe4U+Z5byfJHcR95ETzDHLH6EceZh/1illSGNndtiL1NYPiXwlpPjTT47bVrKC9hilS5gE&#10;qBxHIhykifSvyL1v9hL9qzxl8Y9f0W+1/WIfCWo3skV14kn14PaT2meH8hJQ8mU48vYPTjrSHE+k&#10;P2FPCegfEX9rD4//ABt0exjg0G41STRtEuIziO4kyJLyXHrIUikz/wBNXr9B686+B/we0D4A/DDQ&#10;/BHhuJv7M0yHyzM4Ae4kP+slfoN7vk16LQUFFFFABTD1p9U766e2tJ5ooWuXRC6xp1f2FNESPyQ/&#10;4Kj+F7HU/wBun4UW1xbpPbatpumW93bsciRDqFxGf/HDiv11jjSGMIg2IvQCvxh/bK8I/tFfHz4/&#10;ab49tfgv4j0BtDggstNjtY/thHkXEkiSeZH33yV+q3wH+IPij4kfDax1jxj4Lu/A2uyExz6Vdv5m&#10;Mfxjp8hz3oJPzX+N/h/47f8ABQD9oX4lfDXQNTs9D8B+B9Te3EF80kFkHikKRvIUR3knk/eOAR69&#10;Mc/ROlfs0ftf6XoVvpcX7SmlxQww+THH/wAI/BK+z/rq8W//APVX2npPhnSdBudRu9O06CyuNSn+&#10;03ksSbDPJj77+prU/eUAfjP4r+AHxn/4JneOdO+Mdn4h0/xbo13drp+rXNv5hkuI5JPMkS4ST++Y&#10;gd4cnfj2z+m/7RH7N3g79qf4dRaD4rgnj8vF3YalZ5S4sZdmBInX2yh616h4g8O6Z4s0uXTdXsYN&#10;S06cfvLa4j3xuK1BH5ce1OKRcT8rdI/4IlRReIYWv/ipJdaEXy6W+jeVcMns/mugP4V+jfwh+EXh&#10;f4HeB9O8I+D9OTTdGsk+SLrJI5+/JI/8bnuf8juq83+Nvibx14W8D3N38O/CUXjHxL9yGxnvo7SN&#10;P+mmZODj0oBux+Q/wH+A2sfHb9vT4r2/h7xbc+CdV0DVtY1e01qxiEkiSDUPLjwh/g/ec19oax/w&#10;Tp8WfGDxbpN/8ePjZqvxE0TSwTBotjpyafFJgDr5cnGeQdke85+/XgX7J/7O/wC1h8CP2gb7x9qH&#10;w6tr6PxA0qa79p1mw3SpPKJZHj8u4+Rw4B/Piv1pjP7tdy7D6UAnc5HxX4Lm1T4e3fhfw3q83g8y&#10;Wf2OzvtOgQvYJs2JsR+OMcV8R/Cn/gk9N8Hfilo3jbQ/i9qkeoadcC4x/ZKb5x/y0jd/N6Pkjn1N&#10;fodRQUeY/HT4A+E/2ifh/N4U8Y2n2mBv3tte26hLizn7TQOQdj9fXOea+IPDv/BFLwnY+KUu9X+J&#10;Orap4fV9/wDZtvpcdvOy8fI8/mPn8IxX6W0UAcN4T+F2ifDv4eweEfBVsvhTSba3eG0FmuTASP8A&#10;WfPne+e75r4ck/4JAxw+PLfxfafGnXk8QR3/APab6lLpqPctceZ5nm+Z5o+fPfFfo5TD1pomR89f&#10;tTfslx/tTeC9I8Nav431fRbSxdJ547GOMx3kg/jkQ9+Tj0rJ/ZI/Yytv2S7TX7DSvHGseINM1fY7&#10;WN7FHHHBOOPNjx/GeP8AvgV9N0+hiifAPxC/4JN6D8QviTqPjS9+KnittZv7s3b3NwsbyI+f3eyT&#10;gjy/3YT/AHMfT7FuvhXpPiH4aDwV4sMnjDS5rT7HdS6sPMkuxjG+Q/3/APbruaKRZ+eeuf8ABGP4&#10;U3viNruy8V+JdJ0dn3nTo5IJSo9I5JIzj/ge/rX2L8FPgX4N/Z78DW/hbwXpP9n6aj+dI8jb57iT&#10;/npI+PnfgflXo9FABRRRQAVi+JvCuk+NNAv9D13T4dV0a+gNvdWVym+OeM9iO9bVFAH52+Lf+CMf&#10;ww1nxKt9oXi3xD4e0ppN8mk7Y7vYn/POKV+U+snmV9Z/AP8AZk8F/s2+BpvDngy2mtjcHzLvVJ3D&#10;3d3J/fd8fkAMCvX6YetNESPzz8Wf8El/7b+J9z49tfjP4gttcmvzqP2y4sEluEl8zfneJY+n0r6J&#10;/ag/Zq1n9on4PW3gkfEXUPDDKY/t17BZpKL/AGDpJH5kfGQHxvr6Dop2JPkT9ir9hvWP2QtS1xv+&#10;FlT+KdJ1RE3aV/Zn2OBJB/y15lk+ftxjivGfj5/wS48a/Gr40658QJPi5bW9ze3f2i1Emmv5lpGn&#10;+rjTZL/yz6DFfpDinZFJjtc5L4baN4g8PeB9F03xVrieJfEFrbpHeatHB5AupO77O1eFftu/sueN&#10;f2ofB1h4d8O+OofC+kpIZL/Trq0MkV+cjy97od42Y6dDX1FkU3FArWPjL9jf9izxh+z14O8W+C/F&#10;/jPT/FHgXX7eQHRbCCSMwSSIY5ZEkPz/ALyPjA9PWuL1T9jL9ov4LTS6d+z38aFsPBszmRNB8Vfv&#10;2sh/cike3lH5COv0Bp9DKifnz+zL/wAE2tf8GfGW1+LXxZ8dL4t8ZwTyXhtrFJJIjcZ/1r3D4MnB&#10;+55aV+gZ60+vx3+MP7P/AO2N4j/aK8V6ZouqeMP7D1PVriaz1S28QyQaXFaPIfK/5a4TZGQPL/1n&#10;HQ9wbPdP2b/h3pPxN/4KXfGn4nadb29x4d8NEadBOecanJHHHJJH/wB+7n/v5X6KV4d+yf8Asy6P&#10;+y38KbTwjpd2+oXryG61HUWUxm5nOAcJ2QdAM17jSCIUUUUFBRRRQB+XP7UX7DP7Rfxw/aTf4j6d&#10;qfhi3i0+e3GhSfb3Q2MNuS8fyeX/AM9Mv35kr9AfgnJ8SP8AhCbdPiomhx+KI+JH0B5Ps7j/AIH3&#10;r0WigAr89v2JPhZ4d8c/tcfHX40aVp0MeiR61caVos0fzxyTl/8AS7hP+unr/wBNXr5r8R/B39t3&#10;xt8aPEng+bXfHUVlfXL+dqh1a4t9CEBkx5kcm/y/L2c+VH+8xxs4r9SP2c/gTpH7OXwj0TwNo372&#10;Oyjzc3mMPdXD8ySH0yf0FBMj1Kvwr+Dfgv4m+Nf28/iE3wm12w0DxnpWs6vqEd1qcr/Z3jF4Y5Ek&#10;/dyb/M8wcHrz7V+0vxR8Z6h4A8F6jrOleHNR8W6jBH+40nTI8yzv6CvyT/ZJ0H44/Cv9sKb4g638&#10;HvE8Nr4ou7u31cf2ZPHHbxXdwHkdHx/yzk2fhTZJ9E/ED9jz9o79q3WtLsPjX488N6H4H06TzXsP&#10;B8crfan6bxHJGPnIP35D8mTiPrX3VZ/Dzw/p/wAOYvAsOnRR+F00z+x0sc/J9k8vy/L/AO/ddRT6&#10;GVE/Lbw3/wAEkPH/AIE+Id1/wiXxou/Dvgy7J+0XemzT2+qPDk7InijxG/8AvmT/ALZ9q2PiF/wR&#10;q0vWfFdlqHhP4h32j2JCPfjV4DeXEk+f3kiSAx/f9+9fpjTD1oQSPy28Sf8ABFtdT8am60z4jtZ+&#10;HZHDzR3tl595/t/OJME/WvvLxD8GruH4DW3w18D+IrjwfFaabFpVpqsSebPBbxxiPjp8/vXqcPmY&#10;+epKCD4E/Za/4Jk6r+zH8WbLxpZ/Fea/hhR4Liwt9J+z/ao3/wCWcmZZBjOw/hXU/te/8E97n9rH&#10;xjaa/f8AxRv9GtrGLyLLTZNPS5gt9/8ArNmJI+ZMR/lX2lRTsB+ftv8A8EprjUfDln4X8UfHzxzr&#10;fg62REj8PxN5VtHs/wBWI0kkkjTH+5XrXi79gTwpqHwYj+F/g3xJrfgDwy0kkmoJpr+a+p7+1w7/&#10;AHx7V9S0VIHx1+y//wAE5NO/Zb+IA8T6H8RtdvVkhMF3pslvHHb3aekmPStf9qL/AIJ6+A/2oPiJ&#10;pXjDWtW1TRNUtoY7S7+x+WUu7eNyccj5H/eH5x7ccV9Y0+my4le3tUtbeOCPiNE2LViiikUFQzRp&#10;LG8b/ccbSKmph600RI+Lda/4JO/AfXdcu9VubXxCkt1LJcSW0Wq4i3ucn+Df1561buP+CTf7PEsO&#10;1fDmqQP2ePWbjP6mvsTyqXyqQ4nm/wADvgB4J/Z08KS+HvBGlPpunzzm6naW4eeSeT++7uevFXPi&#10;58GPBfxx8LS+HvHPh628QaWzF40n/wBZA+PvxyD543xxlDXoNFBR8n/Bf/gm98Gfgd4xt/FGmadf&#10;axq9o++yfWLrzo7V/VEGMv7mvpbxX4X0nxr4c1HQtcsINU0bUIHt7qyuBmOeM/wH2raooA+YtK/4&#10;Jv8A7OWj38l3F8L7GaRm3gXV/eXEf/fuSUp+ldX/AMMSfAT5P+LS+Evk/wCoZHXuVN2CgDJ0LQNN&#10;8K6LZaRo9nb6bpVjEkFrZWkYjihjToiIOB0rVPWn0w9aaIkcS/wh8DP8QR46bwrpJ8ZKnljWjaJ9&#10;s242f6zr0ruaZT6GEQooopFhRRRQAUUUUAFFFFAFS9sbfULd4LmGO5gkHMcqb0/KsCL4aeEof9X4&#10;Z0VPn3/JYRDn8q6qmHrTREjkNR+EfgfV9jaj4O0C/KdDc6XBJj80rro4khj2INijsKWn0MInK+O/&#10;hr4S+J2lR6d4u8NaV4msY5PMS31a0juY0f1AcVL4J+H/AIY+HmkDS/C3h3TfDunDpbaZapbx/kgr&#10;paKRZh+JfCmh+MNP+wa5otjrlmefs2pWyXEf/fD8VyV3+zn8J9Qi2XXwv8GXKf8APOXQLR/5x16T&#10;RQB5jon7N3wl8Oarb6lpHwt8GaRqVq/mQXll4ftLeWN/VHSMEV2niLw5pni7SLvStb0y11fSbuPy&#10;7ixvoEnt5k9JI3HNbVFAHjvhz9kj4M+D9ej1nRvhj4WsNVik8yO5i0yPMb4/5Z/3Pwr2KiigAooo&#10;oAKKKKAOR8f/AAw8JfFTRRpfi7w3pniTTRIJUttStEnjSTn58GuU8Afss/CP4Y6nDqvhb4eaBpGp&#10;Rf6u9trJBOn0frXrNFAGZrmiWHiTSrjTdTsoL/TrhPLntrhN8ciemK85039lX4NaPqFvfad8LPCF&#10;hqNu/mxXVvolukiP6hxHmvWaKAON+I3wt8K/FjwtP4d8W6JY69pE/W2vLcS7Dzh0zyj8/fFfE/hH&#10;xP4P/wCCVPg/xBoviyXVNVsPE3iKe+0W30yNJbk24jiQk+YY0+TEefrX6FV5F+0T+zP4L/ae8IW+&#10;geMba4xaTC5tL2xk8u4tZMYJRyD+WKCZHw78RP2nY/8AgpB468G/CD4caHq9r4K/tODV/Ft9qyRx&#10;GSzgff5eyOSTMZPr/wAtPLr9NbGyi0+0htoE2RQoEQe1eTfs8/sw+Af2ZfDU+keC9MeNrp993qF4&#10;3mXd0ePvyYHHogwK9joCIUUUUFBUcsaTJsdd6N1FSUUAee6T8BPhx4e8TnxLpfgTw5pniL/oLWul&#10;wR3I/wC2gTNanjP4X+DfiBEF8TeFdF8QqnbVtPiuMf8AfYrrqKAOf8K+DNA8FWP2Tw9oWnaFZ44t&#10;9NtI7dPyQVif8KT+Hn9vSa7/AMID4aGtyN5j6l/Y9v8AaXPvJs313dFAHE3PwY+H97cefd+BfDNz&#10;OP8AlrLpFu7/AJ+XWjongXwz4cjjGkeHtK0sR/6sWNjHHs/74FdLRQBz/iDwL4d8UD/ic+HtK1n2&#10;v7GOf/0MGqGifDLwj4c0m/0zSfCui6XYXY2XFtY6fHHFN/vogwfxrr6KAON8CfCrwd8Mba6h8IeF&#10;NE8LR3T+ZPFpFhHabz/t+WOaj8Y/BzwH8Q2EnizwZoHiRx/Hq+lwXJ/ORDXbUUAct4W+HXhfwRob&#10;aL4e8P6Zoulvz9jsrRIoj/wADFYR/Z5+Fsl99tb4beEjd/8APx/Ylt5n/ouvRqKAMDQvBegeGYjH&#10;pGg6bo0b/wDLOxtI7f8A9AFc94g+BPw58YNI+veAfDGsSO+9zf6Rb3GT/wADQ16BSZoJaucfofww&#10;8HeF/DMnhzSfC2kadoUw/eaTa2Mcds/t5YGysXT/ANnP4UaHqSalp/wz8H2Goo29L610C0jlT6SC&#10;PNelZpaASscj4z+F/g74hRRx+KPCui+JI4/9Wmq6fFc7P+/gNQ+E/hF4H8EWVxaeHPBmg6DZz/6y&#10;DTdNgt0k/BAK7Sigo8//AOFCfDPzfM/4V14V8z+//Ylvn/0XW74e8B+HPCq/8SLw9pWje1haR2//&#10;AKAK6OigDkvEXwu8HeMhnxB4T0TXPbUtMguP/RiGtDRPB2heGtGGk6To2n6dpgH/AB5WdokUX/fA&#10;GK3aKAOKl+DXgOdxI/gnw4XD79/9l25Ofrsrd1Lwxo2t2ZtL/SrK8tSnl/Z7mBJE2fQjpWxRQB8V&#10;6l+wLofhr9r3wB8WvAVnZeHtCsfNk1XRrOIRobgxyRxyRoPuA+Zlx0+TpkmvtSiigAooooAKKKKA&#10;CiiigAooooAKKKKACiiigAooooAKKKKACiiigAooooAKKKKACiiigAooooAKKKKACiiigAooooAK&#10;KKKACiiigAooooAKKKKACiivkT9uj9uO0/ZU0rS9I0awg1/4gayC1ppsj/uYIgf9fLt+f7+AiD7/&#10;AM3pQB9c7BSHrX45av8Atd/t6eKpI7nSfBnifSLeU/J/ZPgB5IyP9+e3k/nX23+w74M+Plhp/iHx&#10;X8dfE19falrYt0sdBuGjBsEj8zMjxx/u43kzH8kfPHz89GiJH1lRSHpS0yQp2BTajy2/2pML2JsC&#10;lqPPtUlBadwooopFBRRRQAUUUUAFFFFABRRRQAUUUUAFQ1NTD1pkSCiiiqJCn1DU1SVEKKKKRYUU&#10;UUAFQmNJO2aralYx6rp89pLv8qdHjcxvsfHsa/Dv9v74X61+yb8Y7bSPCPjrxJ/YGu6f9vgjl1OQ&#10;SW+ZZI5ICUI3INg7d+aCWfub5dTV4X+yr8ALL4CfDHTbAarqet6teQRXOo3+oXUkm+4KDf5aH/Vp&#10;nOBXwb8YtJ+MP/BRr44/Ezw78OvFsGk/DTwdMmlC2vL+eCyvJP3mWIiR/OLyRyHnhI/L/EFE/WTO&#10;8fKadXxr/wAE6f2T/iF+yp4b8ZaX4317TtStdSngk0+w024lngtTH5nmyfvI0/1m+Pp/zzr7KoLC&#10;iiigAooooAKKKKACiiigAooooAKKKKACiiigAooooAKKKKACiiigAph60+mHrTREgoplH7yi5I+n&#10;0yn0MqIUUUUiwooooAKKKKACiiigAooooAKKKKACiiigAooooAKKKKACiiigAooooAKKKKACiiig&#10;AooooAKKKKACiiigAooooAKKKKACiiigAooooAKKKKACiiigAooooAKKKKACiiigAooooAKKKKAC&#10;iiigAooooAKKKKACiiigAooooAKKbs+bNOoAKKKKACiiigAooooAKKKKACiiigAooooAKKbsFOoA&#10;KYetPqPApoiQtPplPoYRCiiq9xe29oP300cX+++KRZYph60kZST515pkxQD5m2fjTREiSn1Wklhh&#10;b53VC/r3qzQwiFMPWo5ZY4E3u6Rxp3qlZa3p2qvItlf2tzIn3xbTI5H1xQgkaNFQzzQ20W+Z1jj9&#10;XqNNRtZAmy5iO/7mHHNMktU+q/nJ5nl713/3Kd5ybN+9PLpMqJNRUMcqS/cepqRYUUVS/tC1kufs&#10;63MPn4/1e8b6ALtMPWn0w9aaIkFecfHT46eFf2d/AFz4v8YXEttpcMkcCJbR+ZLPI/RETv0/SvRs&#10;CvMP2hPgH4c/aU+Gd34M8SNcwWU0iXMN3ZuFnt5UOUkT9eDwc0Ek3wK+OvhX9ozwBbeLvCE80+ly&#10;TSW7x3MflywSJ1R0/EfnXpVeP/swfs66B+zB8Mo/Bnh6+utStvtUl7Le3uzzZ5HwD9z0CCvXMpJ0&#10;agCSimeXTh0pgfO3xs/bq+FfwD+JWneB/FmpXltrF1HHLJJBa+ZBaxyfckkf/DNfQ0U0csaSI/mI&#10;/wByvkr9p3/gnf4M/aa+KOk+Ntb1rUdHuLe3jsr62tQhS7iRv3YyfudT0r6wsrKLT7SC1gHlxwp5&#10;aVJcS5RRTf46Ch1FMX/ezT6ACiiigAoornfHHjrRPhx4T1LxL4i1CLS9E06Dz7q4mH3EoAt+JfEd&#10;j4U0O51XU5/s1lbpvkk2lsCvEbj9vX9n+2tZJ3+KmhZT70Qkff8A98YzXzpov/BTjxd8bfHWpeHf&#10;gj8FbzxpZ20YL3upagLfCE48ySPGyNPrJX5yfEXwj44uP2trnTr7wTaaX421DX4rhPCoG+2MsjpI&#10;kfvG+R+B7U/ssln9APgH4gaH8T/C9r4h8O3hvtKuxmC4COgf866qvzw1r9v/AOJf7NJ0a0+L37P1&#10;x4b8Nyv9nTVdE1COSIDHPlx7PL/7Z+ZHX2r8KPi94R+NXgmz8VeDtZg1rR7ocSRt88b4GY5E6o47&#10;oaiOwI7qmHrUf2qD/ntH/wB/KSSZI0Lu6iP1q0KRLRVX7fbeYkZnj8x+ib6W5vILUfvpoYv+uj4p&#10;klnd70+syPU9Ol+7fW0n0kQ1biuoJ/lSZHP+w+aRUSxRTX6Vl2evaVfTeRbalaXNyP8AlnFOjv8A&#10;lSLNaiiqcmo2sb7HuYY5PTzBQBcppPNRfaoP+e0f/fymxzw3AzFIkg/2H/wpoiRNmn1Q1LUbTSrV&#10;7i8uYbOBBzJPIEQfiaj0rXNN163E2majbajH/wA9LWZJP1FDCJp0w9aSWVIY97sET1NU/wC1bH/n&#10;8h/7+CgJF2is+PVrGW4MMV/bSTf880lQv+WadJqtlF5he6hTZ9/5xxTuSXqfVGPUrSa1+0pcwvB/&#10;z0DjZ+dRprumyPsTU7WR/QTpmkyomlTD1p9Zk+s6dA+ye/tYn/55yzIDQgkaFPrIs9e0vVJ5ILTU&#10;bS5uo/vx286O6fhWvQwiFFFFIsKKKKACiiigAooooAKKKKACiiigAooooAKKKKACiiigAooooAKK&#10;KKACiiigAooooAKKKKACiiigAooooAKKKKACiiigAooooAKKKKACvyf8A/tP/DiD9pn4lfF/xBp2&#10;peP/AIg3mtPoHgjwvott9ruILOD92LiP+4ZRnpz/AK3/AJ6V+p2tStb6PqMqffSCRx9Qlfjt/wAE&#10;ZPBem678dvFPiC92y6hoejYsY5OdjzyeXJIP+AIU/wC2tAH1F4g/4KZ+JPhFrthbfF74DeJfAei3&#10;wBh1BLxLknvwDHGnAB+TzN4/KvtfwL460T4jeEtM8TeHtQTVNE1GD7Ra3cf8aV5B+3L8L9N+Kn7L&#10;fxE02/thcXFjpNxrFg2BvS5t4zLH5fudmz/gdfLv/BGf4gXvi34M+O/A17NLJY6DfxyWhYj93Hdx&#10;yb409MSRSP8A9tKAO11b/gorr/xA+KmueCPgP8Lp/ibPoqyfa9Tl1BbOB9j7PNj7GPzP++x0xW9+&#10;zL+3/wD8LT+Lt38KPiB4LuPh78RIndI7OS4MkU7ohkkj6fI4T5/R64P4OT/Br/gn54z8QeAPC+q6&#10;z8SPiV4mvo4hoemW4kuIUj3+XA5HyJjzJH9T9MV83eDvF3i3xv8A8FavDuqeMfDknhTXm1Hy30oy&#10;eYYI47BxHl8fP+7xyPWgD7Y/bC/4KJ+Hf2VPE9t4ZPhnUPEPiCaBLnAk8i3SM9D5hGX78CvJ/iR/&#10;wWR8FeG9M0n/AIQ3wne+K9RubaOa7W6ufsdvaOw/1e/ZI7v+AFYX/BbextR4I+F915SfbF1C8jSR&#10;f+eXlx5H57K+vf2TfhH4O8I/sxeBdL03QrE2WqaBZ3l8JYI3F5JPbxySSScfPkmoWzAwP2Of24vC&#10;n7W2lXtvbWbeHfFumoJLvR55/NyhP+sjfjemT6V55+2P/wAFA/EH7JHj6z0W6+Gia/pOpW4ubDVj&#10;q32ZJdhxJHjypORx/wB918mfDHwnB+zb/wAFbl8JeFZJLPQbjU2tfs0XAFvd2X2gW/8AuRvJH/37&#10;SvQP+C4+zb8G/wC/nWPy/wBCq1sSz7V/ZS+N/jv49+Cf+Eo8VeAofA+l3ipPpQGofaZLiAjPmY2D&#10;Gfesz9rr9ojx3+zh4WTxL4e+Gq+OvD1vEZNSvo9T+zGxx/y0KeXJ8nv71534G/4Kd/s9WPhbQdO1&#10;HxLeeH7mKygja2uNGu2WEiMDrHGQR9K9Z/aQ8YaL49/Y0+Kmu+HNUtNa0W78IapJb3tnIJI5B9mk&#10;6UyDyv8AYq/bv8S/teeKtXtP+FcJ4a0LS4N8+qpqZuVEj/6uPBjj5Iz0r0T9qf8AbK8K/su2Wn2N&#10;5a3XiPxlq/8AyDfD+ncTT/wCR8/cTfkepxxXz3/wRUjA/Z28Ztt+b/hKpMf+AdtXkXw512D4wf8A&#10;BYzWJ/Eg+0xaFf6hY6ZbN+8ijks7eSOP/wBFySf79ItHpfjX/gpT8ZPgrrGi3vxS+Acnhnwrq3ME&#10;kd+TPjvl/ub+/luENfV/if8AaCmv/wBnP/ha3wz0T/hP4Xsv7Rt9Ojn+zyvH/wAtE4En7xOcx+qE&#10;V0X7Q3wF8PftHfC/UvBfiQSLZ3e2WC7g/wBZaTp9yRP149Car/AP4F6V+zz8GdP+H+j3lzqVjYJO&#10;RcXePMkeWR5HOB05c0uoSPjH4O/8FNvif+0b4zj8P/Dr4J2N3PAnn37XGvEpBbl0TzN5ijCdelfo&#10;jf3mow6LLLa2cdxqog3x2zybI3k/ub+1fjD/AMEsf2jfDPwE8Q/EWPxLY6tcxarY2dxHcaTYyXZj&#10;8h5d++NOcfvwc4/g96/S/wCCn7dXwa+PvihvD3hPxT5mtsu+K0vrSS0kn/65+YBvPsKpgj5N+Jn/&#10;AAVL+Kvwm8fnwP4l+BlrpvicyIEsV1d5fP8AM/1Zj8uP5956V9h/FX4r/ET4ffs8S+ONP8B2+qeM&#10;ba1ju77w4bz/AI906y/vB/rPLGTx6V8Bf8FGjs/4KU/Bd/SDQD/5Vbiv1d11Uk0TUlf7nkSA/TYa&#10;QpHw3+x1/wAFDPHH7V3xQfw0nw1stM0q0t/tOo6rBqTuLVT/AKsYMfO8jH4Vu/tsftq/EX9krxZp&#10;ckXgHTdd8E6lEVt9Tku5I5Dcd434+T8q+If+CV/7RmifAvxf440zWtI17Vhr1raPC3h+we9kjMDy&#10;cvHH8+P3/UZ6fSvQ/wDgqZ+09ovxd+HHhbwvpXhXxRozQav/AGj9t8QaQ9lHIiQSR7I9/X/W5/Ck&#10;xH31+yL8ZvHHx++Ftv418YeGdO8MWuqP5uk29jdSSPLb9PMfNfNHx9/bN/aK+EX7Qum/DvT/AIde&#10;Fr9NfvPK8PXEhuGN/GZNgG/zQiSDPzjHGa+pP2KP+TSPhH/2Ldl/6LFeF/tLa5b65/wUZ/Zj8LRh&#10;XudNt9U1WUe0lvJ5f62b030EeW/tG/t8/tK/syXOkQeOfhv4JsRqyyNaT209xcRSeXjzEz5vX95H&#10;/np9gfAL4ueJfE/7PFl8SvihYad4X8/T5NZeKyL+Xb2GzzBJJnPPljfj3r45/wCC3f8AyJnwr+T/&#10;AJf7/wCf/tnFxX3Z8K9KsfEP7PPg+x1WCOXT73wtZwXcT/ceOS0QOPyzVAfFPw//AG1/j7+154w8&#10;UJ8CfD3hfQPC/h0RvLN4p8yS4n3l/LHycB5BG/ydv7/eus/ZM/b78Z/ED473/wAGfi94W03wt4vt&#10;45lt5LHzF3zxjzDE8bvJ/wAssybw/wDB71y37O/xe8F+ANf1r4P/ALLPge88Zz/bDcar4s1K9H9n&#10;RclPMMv8acbI8Y3+/Wvn34Z6f410r/grhpCfECe0uPFkmrSPdyaeuy3dH05/LKe3lmOpLR+0dFFF&#10;BQUUUUAN/jr8gP8AgtrYtH8V/hvefwSaLPFj/cuM/wDtSv1//jr8jP8Agt9/yPnwt/7Bl5/6NjoA&#10;+q/2kv21PDnw1+Den6T4B1e38S/EfxLa29h4d06xmSSVHuE2R3H4H/x/ivRv2H/2cl/Zj+AmkeGb&#10;nyZPEF0x1DWZ4ujXUn8H/bNBHH/wDPevi/8AbV/YPTQfhj4U+LHwmtH0vW/DGm2j6lZWjnzTHHGn&#10;l3Ef/TSPHOO3+5X1J/wT+/a5h/ak+EY/td4YvHOgbbbWIYzt+0Z/1d2idhJj/vsPjjFAH1TNJHDC&#10;8j/cT581+ZHg79qv43/t2fG/VvDHwl8T2/wv8D6PC9xJqz6dHd3EkfmeXGZBJ/HJ2j+TgHNfp9X5&#10;3+CPjnoN78ePEvw+/ZZ+Fujy3E115vifxs+Y7KEpL9/jmSMDzNnIBcnYMHfQBzfhH9rb41/s8ftd&#10;6H8GPjLq9h410LWbm2tLTXILOO2uJEnfy7e4Hl4480bHRxx8/J6n2f8A4KGfH74pfBwfDLRPhQkP&#10;/CQeLdVk09GltI5t8g8sRxDzPk/eGT/xyviv9rPwX4r8Kf8ABR/4Wv4t8QDxNe6tf6Je28kUBjjg&#10;i+3mP7PGPaSOQ/8AbSv2Lv8AQLDWLqyuby0huZ7GTzbWSSMHyZMffT0oIkfn38btJ/bI+BHwvu/i&#10;TN8aNI8R/wBlQrc6voVvoFukcSdH8t/L/eBD/ucD8D9E/sO/tOzftQfAQeMNVs4rPWtOvJ9O1VLW&#10;PEck8aRyb4/rHJHxk18s/wDBTjUv2j73wz4k06Dw9YRfBNZY5bi/0dvNu5I0cY+2Zw6R+YBJ+7TH&#10;AzJX09/wT/1X4a3n7MXhuL4cMBplinl6klyAlxHf7B5/n4/j7/7hj7YoHE+V/hZ+0H8dv2//AIqe&#10;KLD4feMh8Jfh74djG6a2sY7m8lEkji38zzDkyuI5M7CiII/Xrf8Ah5+1b8aPgD+2Po/wP+L2v23j&#10;fRdVu7e0tNZ+wx29wftAxbyoYwMjzSEcSZ/5ac8c9L8Lf2gl8XfGzxL8O/2WvAWiWPh0Xw1DxL42&#10;uD/o7ySEiSWOMffJ2fu+e0n7vvXzf+0N4D17wR/wVE+F8Wu+I5/E99qWveH7+O4nTHkxfbI4/L/3&#10;B5b9KCj7U/4KQ+PPi58IPhBbeP8A4aeMF8PW2nXccGp2bWFvceZHI4SORPMjf/loYx/wOqH7BPxb&#10;+JPi34Aat8Xfi/4+i1vQJY7iW1gawtrY2cFu8kcssjxxx55jf8K3v+Cqf/Jkfjr/AK76d/6WwV+a&#10;kPxd+Mngz9iPwhotzpkX/Ck9W1K4s3vLUf6RPH9okkltnkz+73yC4x/nNct4tkyPpb4WfHf9tH43&#10;fFHw94y0LRLqy+Fuq6tHJDY3FpZx2i2Bk5/evGJ3Gz/lqO9fqfXnfwT8WeFPG/wr8Lar4Ingl8Kz&#10;WCR6etuOIo4x5flY/h8vBTHbFeiVnGV0CCiiiqKCuJ+LMXjaf4faxH8OLjTbbxf5f+gSayjvbb/R&#10;8V21FAH5Z/ss/t1/tAfGD9pnSfhb4ml8NaU8FxdRatE+nmO4BgD+bFH+8/1mUP5V93ftUeN/E3wy&#10;+AnjLxd4Q+xDXtDsX1CL7fH5kflx8yceuzNfnX+31pN3+yl+3V4C+OOkwyppmszx3t0tuOHkgxBe&#10;xf8AbS3dPxkevpf/AIKD+Nrvx/8ADDwN8JvBUq3OqfFTUIIo5rboumIY5Jbj/c/1ef8AYzQTI6D9&#10;gj44fGP9onwZfeMviJpmh6R4buvk0ZNNt5IpLoo37yX95JJ+7/g7cg15V8b/ANqT9pbwB+1Xa/Cf&#10;wzoPhDWI/EJM/h57u2lAe3w5cyyeb/yz8uTf9K+6/AfgzT/h74J0DwvpaeXp2jWMGnwJ/wBM40CD&#10;+VfHnxtnkm/4Kp/s/wAG393H4e1F/wDyXvaZB5f+0N+3h+0x+ynrmjaf4/8ABvw+ki1aGR7S5003&#10;bxyeWR5nPm9vMT+CvUPi5+2J8ZPhd8PvhUi/DbSNT+Jvjlzs0aBp3it8DPl8P/rPnX/lp2evCv8A&#10;guI3/Ez+Di+kOr/zs6/TbTdE0zULbQtRubKGW+srdDbzyoPMg3IAaBPofnT8W/8Ago9+0L+zneaV&#10;a/E74N+HNJuNTR5LQQX74kEePMPySSf3x+ddz4+/b0+Pnwt8D2XjXxT+zvb2fhe4jSZ7tNd3+SH/&#10;ANX5gEZKdR1HevJ/+C4s/wDp/wAHYf8AY1V/1sxX6Wr4e0rxd8O4dF1qwg1LSb/TUgu7K4TfHPG8&#10;eDGfWkWz4W8J/wDBQ/46ePfA+peP/Dn7Oy6h4Fso3Z7xdb/efu/9Zs/dgyf8AjrF+E//AAU6+MXx&#10;01PUYfAfwGtvEh02OOW5itdYIkhR+nzvGByQfyr7z1Tw5ofw5+Dmr6VodhDpOhaTo1xHb2VumyOK&#10;NIn4FfnP/wAEPdm/4urs+fGmHf7f6TxQET6U+BP7b3ib42fC34m6xF8L7ix8c+CJR5nhOS9Mck/y&#10;E+X5jxZST5JOsfYV5F8FP+CoXxA/aA8eQeHfBPwPh1K44kunTxB/qIOm93eBBX3/AKf4M0XSNb1T&#10;VrOwgttR1Uob66jj5nKdN/4Gvxs/4J0ftKeHPgP8ZviMNa0nVr2y15P3D6HYPeSW/lzuf9Wnz7P3&#10;n6UDZ+0ry3f9nF0hT7Z5efL3cb8dM1+cvxX/AOCqPj/4MfEzUPAmv/BGOPXILhIoIV1tz9oRz+7d&#10;P9Hy+/tX1L8Ev25fhD8evEb+HvDPiR4teA/d6Zqtq9pcS8c7A/3/AKDmvhP/AIKCxb/+CnHwYT+/&#10;/wAI+P8AyqS0yT7k/aE/aE8bfAz4BWfxBT4ef21qEMSSa1pMeoeX/ZyOP9Z5gjkD7DgH61x37E37&#10;bHib9rq91yWf4cr4Z8P6WAjatHqf2lZJ+vl4Madua9W/bF/5NQ+L3/Yq6n/6TSV+TX7Lv7bM37NH&#10;7KHjPw1p3hbVLrVtX1q4ksNejQCyt5ZLO3j2O/eQeXv2DtQB9N/Gz/grjJ4R+Ml74S8DeDIPEel6&#10;dfnTp9RubiQy3cscmx/s8ads9P7/ANK/SiyuvtVnBNs8vzE37K8M/Y0+G/g/wB+zr4Kt/Csltqlj&#10;e2MV/JqyR/vLyeQeZJI5+vH4V75SKiFFFFBQVl65Jex6ReNpaQyaiI38iOc4R37ZrUph600RI/MD&#10;wt/wUp+N+vfH+2+Es/wz8OR+JpdU/sqe1Wa4jeGRH/eyF/MxsCB3/wA8++ft1/tq6t+zDpnh7QvD&#10;Gh22v+OtejeSOOYSSQWkacGTy0+eT5+g46HmviP4w/EK4+E3/BWjXvFOm6Fd+JJrG/iJ02xj8y4l&#10;8zS4432D1/eGvqX9gz9oPRv2qfjX8Q/G+sWkGmeMrW3jstP0p33vBpefvjPfzOJP+2dIR2Pwp/aU&#10;+NXxI/ZG1v4gP4Bs7Px5ps0ht7K+gngt9St0AfzYo87+5GM87DXjf7I/7c/7RP7Vnjq40rR/DPgS&#10;PS9KSKfVrmUXNuY4nkwNh8yT959//lmfuV+jPiL5PDmq+1rL/wCgGvxW/wCCYv7Qmo/A3VviGbL4&#10;deIvH0Wo2lpLMPDluZZLPyPN5fth/M/8cpiP2uv/ALc2lSfZWhTUDH+78zmMPX5oeNP2+/2i/An7&#10;UEHwg1Dwv4Mk1C71K3sLVI4LjDpcbPLk83zemHH/ACz9eK+lv2ff+ChPwz/aB8Xy+DrePV/CXixj&#10;KqaR4ht0t5JZE+/HGyOcyDn5Dh+DxxXzD+0Gm7/gsP8AC8bV5i09v/HJ/wDCgaVz6N/bj/ak8Zfs&#10;0+Hvh/a+ENDsdf8AF3im/NikNwjuhceWP3aIQSXkkQDnv615N8UfjP8AtofArwBN8R/FeneALrQL&#10;Xy5NR0Wzhke4so3kCdn9xyJH61946/4F8PeLNT0bUtX0e11K90af7Tp9zcx75LeT+/Ga/Of/AIKs&#10;fF34xWHhDWvBUfgN9L+F11PCLjxbbS/aBdoJI3SOTZ/x7/vBj959/tSC1j7K/ZG/aT079qj4PWnj&#10;WxsTpd7Hcy6fqNh5nmfZ54yDt8zHzgxvG/8A209a+df2sP2hf2k/hP8AtCeF/B/grTvC9/4f8Y3M&#10;droVxe2kr/vRgSx3EnmYXG/fx/B06GvY/wBgDw18O/C/7Neh2/w31r/hINKnle4vdQlGyR7xwnmB&#10;0/5ZnAT936Yrh/2k9dfVP2+P2ZvCiIJI7T+09Zmx/Dm3kSM/+QzTEeH/ALT/AO11+1n+yqujT+Mb&#10;H4dz2esmSOC50izuJY/MTqjl5Bzg/wA+a+zPgt8U/Ei/sx2PxL+KEdnZXv8AYz67dw6VBIix23lm&#10;UZQknfsFfJf/AAW1u1T4V/Di1A+eXWp5c+yQY/8AalfcnhTTNKl+B2jadrMcDaC/h6C3u4rn7n2f&#10;7MBIH9tnWmgPhT4U/tE/tQftur4r1j4V6n4a+G/h3SLgW9sby0FxJcSY3+W8jxydsdIx/rK9A/Yi&#10;/bd8bfFb4s+I/g/8VtGsrPxlo8c7LeafH5W6SCURyxSx5IL5y4kj+TA6Diqv7M3xe0jXbjXPhr+z&#10;B4GisvBmk3Ekt34v1eWT7N9oc8bB9+T2z/AO3FfP/wCxZpPiLw1/wVH8bWHjC5h1LxKItT+1Xlv/&#10;AKt5H8uTePYp2psD1j9t/wD4KHfFL9m/4zW3hOw8F6VaaAEiu0vdS3yS6lBx5nlnhI+Q8fSSuW+L&#10;n/BQH9pLxB4ej8c/Df4VXnhv4awJ551bUdO+2yXMY/5aSdo4/p/38rL/AOC0EEV58Rvg1bSLujeC&#10;9R8d0Mtvn+tfqdb6faWumx2EVskdmkPlrbhPkCYxsxUgfLH7Bn7a4/az8I6laaxZQaV410MR/boL&#10;fPkXET/6ueP05BBQng19cV+QP7AXh8fDb/gpn8TfC+kweVpNmNc01I0/5Z20d5H5f/ouOv1+pFoK&#10;KKKCgryz9ojW/Hnh74R67q3w2SxufFOnQ/a4bTUIzIk8cfMkYwfv4zjmvU6yPEn/ACLmrf8AXrL/&#10;AOgGmRI/M79nD9uj9qb9qrVta07wT4c+HpGlRxyXd5e29zBHB5mfL/5eH/55ydq1/wBpT9uD9pz9&#10;k5/D9v408JeAr6PV438nUbEXkkUjR/6xOJI9j/vErmP+CHI/0j4zN/saOP8A0tra/wCC32o+V4U+&#10;E1iF/wBdfajP/wB+47cf+1KBdT7U+DHxW8R6h+z/AAfEL4sWeneFJDYvqtzDbeYI7W02eZmTf32V&#10;87+G/wBq/wDaM/aE8Pap4u+D/wANfDlv4Ptp5I9Pm8RXchuNVEb9Y0Bjx0Pf9au/8FLPENx4b/YJ&#10;FtaJIV1WTTNOkkT/AJZRnEnPsfKEf/A64z9j79nP4wH9mbwTdeE/jfJ4Z07UbP8AtG306PTI7mO3&#10;Ekhk8v8Aef79Aj0L9jP/AIKDW/7QfjK6+H/jTQE8F/Ea1EuLQORBdtGcSRIkn7xJYwHJj5+45zxX&#10;sf7W3xe8YfAr4PX/AI38I+G7XxT/AGVJ5mo2d1I8ey058yUY/uYz9K+Y/hH/AMEvPEfw6/aE0b4q&#10;6t8Vh4gvrXUpNUvCmmGC4vJZN/mZk80437zn6mvp79tPxBD4a/ZS+K17Njy/+EdvLYf9dJY/LT9X&#10;FAHy54f/AG/vj5qvwmm+Jqfs+2l34Jggku5NWi14RgW8efMk8t8uQNh6D869A/Yv/by8SftfeMNW&#10;sofhnH4e8PaVCj3eqLq32kxyPny0x5UfXYfyqz4Ut0sP+CUdyjLsJ+Fl45/4Hp8p/rXmH/BFCRP+&#10;FHeO0H3/APhIR/6TRUDPXv2kv2+9I+DfxLtPhj4U8L3nxC+IN0YkGm2Ugjjglk5jidzn5yPnwOgP&#10;UZrziD/gpZrfw9+J2leDfjj8Jrz4bHUSmzVI74XEUcbn/WOPLAKA43lHOMdK1/jZ4Z+BX7MP7UU/&#10;x78ceJ7s+MNVt8WHhqNPPlM/liD7RHGnz42RmPn5P3lfJP8AwVe8f+I/iRqfw01XU/BV34W0H7Bc&#10;zafc38n+kzmQx+ZHJGP9XjZH/wB/KQLdH6qfH34qXvwc+FGueNdN0N/E50mA3c9lBOIz5CcyOPoM&#10;18efD/8A4Kv6t8V7maz8F/AXxL4o1GCPzJ4NNvxL5Y/CKvsG4vBc/s2PdXEfm+Z4TMsiP/H/AKHk&#10;1+en/BDqNDffGRv4xHpGP/JygHuz3n4M/wDBSG58f/HbTPhd4x+EuufDvXNT3JarqNwXkV9jud8b&#10;xRnZiM4cV67+0r+2J4P/AGb7jSNH1C11HxN4t1g/6D4f0WPzLuUH5N3omWyB+NeneKPhL4U8YeM/&#10;DXi7VtIhutf8NPJJpl6337fzBh6/MT9h/wATQ/tGf8FIvG3jvX5xqE1la397pCSA/JGksdvb7P8A&#10;cgkx/wADpiPebn/gqXH4G8U2GnfFH4MeLfhxpd4/7jVL3Mu4f89PL8pN4H/TMvX2fa+ONP8AEfgW&#10;LxT4VKeKbK7tPtdibGUf6WnbY/vXlP7afwg0z40/s0eONDvLSO7vbTT7jU9NbH7yG8gjZ4mT0yfk&#10;P+xIfWvlT/giz8VL7X/h7458B3rySWXh+6g1CxaRuI0uPM8yMe2+Pf8A9tDSLibNv/wV+0258Uv4&#10;bPwb8UP4gSeS0Ol29zHJc+eh+ePy9meP6Vp3/wDwVYj8Ia7p1v46+CXjPwZpl7N5SX+ogxE+pEck&#10;ce/868V+BNnYf8PjvGnlQ4jju9UkjyvCS/Z/n/nJX6a/En4XeG/i74Yl8P8AirTIdW0t5Em8qVfu&#10;SIcpInuKAkfM/wC07/wUe0X9mLxdZ+H9T8A69qf220S7tL6OSOC3njPH7vOScV7H8O/jxffED4CR&#10;fEyDwNqtkZ7OS+t9EkeM3M6DkbP9/tmvgn/gt1bwW0/wWjQEeXDqqD/cH2PFfbvxh+Ll54I8D6P4&#10;O8FQQ6l8QdbsPs+mWuf3Vp+7/wCPiT/pnHTtcg8A+Cv/AAVPPx3+LGkeBvDnwm1AS38uJLiXVEzB&#10;GP8AWSOgjxgfXvXf/tk/t63f7IniLR7C5+Hdz4isdUt5JYNR/tAW0bSIRvj/ANXJ6j86+I/+CSGl&#10;XWhftmeL9M1aAnV7LQb+3nz/AMs5UvLdJB+ea+g/+C18aD4I+BJNn7z/AISE/P8A9u0lFrDPpf4X&#10;ftU2viz9mmf4z+KfD914M0KC0lvzbXLebJJAgyJI+m/zP+WfHPFeG/su/wDBTUftJfHK38A/8K7l&#10;0W0vUnltdQivhcyR+WC+Z4xGAnAHOSN+PWvn/wAI/tdeCf2gvh38Gv2cprG60DSZ4tP07XNSvHjj&#10;jf7PGPLgT/rrJGo5/wCelfqn4b8E6F4Nsra00bSLPTYreCO3QWtukeI06DigR8qftC/t/t8PPjBb&#10;/CP4ceDLjx98Rpnjje3af7PbwSPH5gT/AKaPsw55RADnfwa8/j/4KK/EL4LfFHRPCP7QXwutvB1p&#10;qzR+TrGlXgkhhjLhTJ1kR0j/AIwJN6Z6dBW98ZNK+Bf7LX7UMvxh1zUtV1f4meIIzHpnhHT40nlk&#10;uJIvs/mRJxs8wfu8uepOK+RP+CrHjX4geOPEHgG58X+Cl8HaN9mvH0iOS4E9zJzF5vmAfc/5Z8f4&#10;UDP2Z1OW6GmTyafHDcXmzdAkj4R3+vpX53fD/wDbn/aZ+IXxM8WeDNF+DHhu/wBZ8OT+RqMf22SD&#10;7H1A8ySSTD52HpX6G+Hv+Re0r/r1i/8AQBXx5+yjqH2r9vL9q8bdimfRx/37ikjpiPE5/wDgpb8e&#10;NH+OEHwu1T4U+HbXxZJfQWX9mLPO8u6UIU+cSbPuSb89PpX1j+2L8cPiL8AfgoPHHhXRNL1W4sGj&#10;/ta2vd7+RHJ8nmDyyOBIR7V8YeJrnf8A8FurQBfuXVsn/lCSvvD9t/8A5NH+Lf8A2Ll3/wCizULq&#10;B8+/sXftSftB/tUTnxBdeH/BWl+A7O6+x3c8MdxHcTycFxFmST++K+xvifH4xl8FamvgGbS7fxYY&#10;j9hbW0ka0D/9NNnNflr/AME8P2w7v4KfATWdEuPhj4s8XaLp+pyXj6t4dtPPii8xI98cuenTP419&#10;7fs1/tpfDb9qVb+28IX15Za5YqZJ9H1aER3CIDjzBskdHTOPuP8AXFMtHxl8IP2+P2lvij+0bbfC&#10;dtB8E22rWepSWeq4sLjFvHbyYuH3/aP9g/pX0L/wUK/aB+Ln7MnhTQfF/gdNBuPDs0/9n6gdStHk&#10;ljuHBMbj94Bs+Q/nXzJ+yvI8f/BW/wCJvlw/K9zrO8f88/3gr6d/4Kyc/sXeJ/8AsIaf/wClMdBM&#10;Vdkv7I37SHj3xn+zLrPxn+K9xpMGhQw3d7Zx6VaGOT7Pbl0leQZPPmRyYr5z+Df7WH7W3xZ+N/hr&#10;WYPBd3a/DfVb+IGyk0by7OOzeT/WC5ePe7CP/loDz6c186R/tNfEfwn+yb8OPAWu+EBZ/Ce/mlgm&#10;1eLiTVLf7W8kkaf3DxIP9vHpX7ZfDjVNA1zwF4dv/Cjwy+GrmwgfTXt/ufZ/LHl4/Cg0tY6miiig&#10;AooooA8M/a70v4p6p8INQl+D/iA6N4vsD9rjhSGKRr6NAd8CFwQHOP6V8V/8Eyv2nvit8evjhruj&#10;ePPiFPqlrpukSXiaXNaW8ck8nmRxk/JGD8m/9a/Uevx8/aasH/YQ/wCChGifE7SreZfB/iSR9Rnt&#10;rccOrny9Qg+o3icf9dI/Sgln1L/wVC8d+P8AwF8NvAbfDfxPqOheI9V8RR6bHZaW/l3F95kcnA+k&#10;nlj/ALaV0Hxn8E/F3wp+xlcXSfEvULf4l+F9HOq32rW4j23TQRmSWA9P4N/z/jXIWHiHSf2zP2zP&#10;CureH7qHWfhx8NbB746hbyb4rjU5+I0/7Z19LftUQfaf2Zfi1HnZv8KaoM/9uclMg+J/+CWHir4t&#10;fHLxL4p8d+M/iTrusaBpYTTItKu7jzIri4kTfI+zonl/u+g58w1wH/BVLXvif8EfivoureHvih4p&#10;sfD/AIohlng0uy1OWBLSSDy94j8sj5PnjP59awf+CWF18dj4f8W2vw4g8Onwkb+N7yXxAJMJd+WP&#10;9Xs77Nmf+2dch/wVOHxfHjPwMnxT/sGSBLO5/smTQBJ5ZO+Pz9+/v/qqT2Ha5+onws+EviZP2Y7H&#10;wd4l8caxeeKL7S/3/iJbgm5tp5I/+Wb9f3fb6V+bP7EcHxV+IH7ZepeAvEfxX8XXNn4Sa+ub+JtY&#10;uZI7s2s4g2bHk6GSTNfsXosflaLpqf3IIx/45X4p/s6fH7Q/2cv27vi34h120vb+K+vtY0u1Sxj8&#10;ySSeTUA8cf8AwMx4zQtkHLY+qv8AgrRqF38PvAfhbxJ4c8e694Y8RSX/ANjGnaZqUtv9rt/LkLyf&#10;uz/BwP8AgVdp/wAEwPC+ta5+zV/wl/iXxjr/AIkuvFM9x8mpX0sv2SOOSS3/AHbyEnJ8smvEv26P&#10;gvrPiz9lPW/jD8RBJF40jurSSx00PmPTLaW4SM2//kQ19Qf8Ev8A/kyH4dfW/wD/AEuuKYuh+eDf&#10;D7xjrf8AwUHn+CN78VPGMOivq9wkd8msXDTpALaS4jHL/f8ALxHXpP7aHw3+IH7BV14T8b+APjN4&#10;w1Gwv7uSzbT9e1OS5HmbN/Kf6uSPGeH7461xfxk8JeLfG3/BWPXNI8C66PDXimbUY5LTVZI/MFrs&#10;0uN5JCnf5A9Wv+CgPwH+NXw7u/Cvj/4neL4Pi54X0+7jgKfZvsccGX8zypI0/gk2FPM+ntSLR+i/&#10;jT9pqTwL+xnH8ZdU09LTU5PDttqKadcfu83k8cflx/TzJBXxN8EPCXwg/aq+GU3jb9oD4rvqnjLV&#10;J5n/ALPm1f7JHpEfmPsSOP074/CvTf25PifpHx3/AOCatp408JI9tot3d6eZLZhkwbLjy3if/ckG&#10;K7b9gf4W/Bj4rfss+CdWh8EaBqOqwWn2HVnuLSOWUXcfEnmZ/v8A+s/7aUA1c+Ov2GP2gNa+C/7X&#10;EXwr0vxofF3wx1LVp9JtGdxJBjMn2eeDj93nHPl/IfMPsab/AMFK9Q+K/gP9rDSLK18b61qK3iW+&#10;reGrS1kMa2sjySReVHGnG/zI+uM/PX6cQfBf4H/CnxboWq2vgnwt4f8AEN5d/Z9NvLfTYo7l7g/8&#10;83xnNfn3/wAFIZ3uv+Ci/wAF7X/lklvogH/A9UuKCbWJ/jT/AME0vjt8RvCVz468R/E8eLvHKRG8&#10;bw68Txxxycfu7eQyBE/79xjivSf+CTH7UXiX4l2fiP4Y+MdRbUr/AMPwJeabPeSE3P2ff5ckb/39&#10;jmLBPP7zmv0cr8m/+Cd+nSXn/BRv436jYQZ0iE63Gzp9yMPqcZjA+oT9KYG58efEniD9uP8AbOk+&#10;A2heJbvQvhr4dic6y1hLzdGPi4kI6SfvJI4wHyMjfisL9sf9gu6/Zkg8KfEX9nxPE8eoWN35F7a6&#10;fLJdXUeR+7uI/LG8R5zG/UfvI/esP9hHxFB4H/4KY/ErStal+xXWqz65p8Ec38c/2zzxn/tnFJ+d&#10;frlqOo2uk2Fze3sqW9lbxvJNLKcIiJnJNAHhGkeHNZ/aX/Y+0/TfiJb3vh/xLr2hYv8Ay0+z3Fvd&#10;eXgS+X/Ac4k8uvzx/wCCO/wztvHHxk8U+KNSurlz4XsoJLW38w7GnuHk/eP64SOQf9tDX6ueCfij&#10;oXxX+Hr+KPDV2L/R545/JuB0fZkZr8bf+CZnxv1L4X+L/Gfhjw/ok+r+KvGFpb2+kmNMxwSxmQ+Z&#10;L/sfvKAPVv8Agsnr+g2PxA8ERaJrFzF4vjt7gapBbTuI0g/d/Zy/+3/rK7uD9ibxJ8WP2TvgXpHh&#10;nxTqtpY6wLPWfEMt1eO4it57fzJDGnfHmfJHXIf8FNv2etM+F/wE8LeKr+X+1/iFqviWNNX1yQ4k&#10;n32cvmJ/uZijr9EP2S/+TWfg7/2J2j/+kUVAH5bf8FFf2MtD/ZW8BeDte8IeINdura+1B7C8i1G7&#10;8weZ5fmRumMY/wBXJ+les+Ff+CYH/CSfs6eGPGfhnx94p074maho1tqsEct8BYi4kiSTy/kj8yP0&#10;8zeecV2n/Ba//khXgT/sY/8A22lr69/ZQ3/8MvfCDf8A6z/hDtHz/wCAcVAHyF+2v+0/40/Z/wDg&#10;f8Lvhy/iFNK+IviDTLeDXdd/1klpHHHHHLce3mSE8+0leG/G74AfADwj8Gbzxz4W+O1zqPxTsbf7&#10;XDf/ANtefcahcc/J5Y/eRl8nn+lH/BTKXT9L/b8+Hd74qg83wtHY6TJeCdP3b2ovJftH6ZzX6SRf&#10;sq/BHVtPRo/hv4WvLOZNyH+z45EdPakFrn5c/Cj9pb43ftdfDe0+ANhd3l1rbTxyyeK47uRLj7Aj&#10;DzEuZAfn/wB/OX6H31P27/2L7f8AZT+D3h7xZ4f+IHijVbq71RNOvY9QvvkkLxSSeYgTHePHOa/T&#10;z4Z+FPg/8OPGWr+HPAmjeGvD3iM28cl/ZaLbx28vl/8ALPzNlfKn/Ban/k2fwn/2N1v/AOkd5QFr&#10;Hl/ws/4J6a18Tf2WNC8caV8VPF1t471bThqtlYf2hjTw5y8cX98H/ppv/CvQv2wNI+OXgz9hvwrr&#10;Ufjm/wBI1nQNPgj8UxWMpS4vN5SLzPtH3+CeelfSv7CX2r/hkD4S/bMb/wCwYv8Avjny/wDxzFcz&#10;/wAFMobuX9ib4k/ZXEbLHZu/vH9tt99TIpHKf8EqbzUdc/Y/06fVru5vTPqt+kclzcPI5j8zpk++&#10;+vhP9rT4R634Q/by0r4faV401+HS/FuoWElvMl/IZLOO7uDG+MH+A+Ya+7P+CSskkn7Gejbkwqap&#10;fhP9sebXx7/wUMstf8Y/8FG/COh+FL99L8ReTpFvYXv/ADwuPNkkjl/4B5gP4UIGfoZ+0L8Eotb/&#10;AGYdd8L6T4j1vR73RdIknstYt7+SO4kkij8zEsn/AC0SQp849zXwn/wR88I6z498e+L/ABvq3iPV&#10;7m00KCKzgspruSSO4nnyd788+WI//IlfSHxz+Dn7R8fwM8XJd/GrTb+1g0a8lvIo9FFvJdRC3k8y&#10;PzAf3eRXlH/BEXVZ5/A/xQ01kBt4NRs7hXP9945B/wC0xVCieJf8FJ/EXxe+HP7UNnaXPj3VbvR7&#10;xYNX0C2tLiSCK3w+zy/Lj/j3xk/8Dr9Sf2jPhR/wuT4I+I/DQ1C50m7nsnlgvLKQxulwiHy/+AZ6&#10;1+e//BWyE6r+1N8FtNjTLyWscf8Avb7zFfqT4uk8jwrrL/8APOxnP/kM0wkfj7/wSV+GEnxW+Lvi&#10;HxLq3iHV44/CcdvcR2MV04S6knMo/e/7GI816p/wWH+H9x4Qs/CfxE0PX9U06S9uv7GvLC3u5I42&#10;/dySRyYB6/u3H414B/wTA+G3xP8AH3jTxnP8OviEPh8mn2tt/aU72Ed6LsO8nlx+W/H/ACzkOa7n&#10;/gqF8NPjF4Q8P+D9U8ffES38beH5LuS3gjt7COz+zXGzP+rH38oH5pC6n3f/AME9/hoPAH7M/hDU&#10;ptX1HV9Q8S2MWtXUl9O8nltPGJNkf0/OvqGvGv2O42i/ZT+EKP1HhXTv/SdK9lplRCiiikUFfmT/&#10;AMFrPH2paR4G+HXg6CV10/Wry81C6+bG/wCz+UI0Ptm4J/4AK/Tavir/AIKi/s0ap8e/gpYar4as&#10;/t/iXwjcSXcVqqbpLm1kTFxHH/t/JE/v5fuKCWdd/wAE3/hvpfw5/ZK8ENZwxfbdftv7Yv7lVAea&#10;SQ8b/wDcjEcf/Aa+G/jjrP2n/gsf4eKrgW3iLQ7P/wAl7f8A+OV7t/wTO/bK8I3Hwh0f4WeMdbh0&#10;DxdoDyWlqurSi3S8tvM/dhHbjegJj2eiD8Pn7x94s8Ln/grzYeIZtXs20FNbs/MvfNHlRypZRxj5&#10;/aQJQ9mSviP1M+PfgHSPit8H/F3hjXbWO406+02df3iZMcnlny5E9HRwCPevy9/4IveNNQtvjD42&#10;8JMGk0fUtE/tB0P3FlgmjjH/AI5cPX1b+2z/AMFA/Anwq+HWt+HvCuu2fiXxvqFvLYQ22nXG9LAv&#10;Hj7RM4B+51EfV8+mccJ/wSM/Zo1z4Y+F9f8AiN4ns30y58RxxWum2VzHskFqgEnn/SQkf9+/ep+y&#10;ge58v/tXfA6907/goRZeAtN17ULfTPFt/Y3EZS6k32sdw4EmPcbJDX3x+3z4e8L+DP2MNe03VNY1&#10;GxGnWiR6TJFeP5893n90kh6yIXxnP/6/jH/goX8Rj8Lf+CjXhjxhJatcRaFZ6ZdPEn/LRA8hP86+&#10;vfiB4J1X9of4HfEDxn47spLCwm8O3cukaJcJzbbIJHEv/XTNERHyz/wRo+Gdv4q8Z+NPGWoXdzJN&#10;4eS3t7C2Fw/l+ZceZ5jumeeIo69+/wCCvfwvtde/Z6j8aC5nt9R8PX8MflxN+7nincRlHH1KH8K4&#10;7/giVaeX8MPiVeHrLrFvF/3xBn/2pXrP/BWve/7HOpxxHJk1ewTH9/8AeVY+p4H+0L/wT4+H3wm/&#10;Y01Pxr4XuNWHi3TdNs9RfUJNSk8ucF4xJmIfJ9yQ4x6V3P8AwRy8CQn4L+IvGtxc3V1ql9rMmnok&#10;k7mOOCKOPGB65kkr279sTRxD/wAE+/GVl3tvDNuP++PK/wAK8/8A+CPVs8H7JMxf/lr4jvJF+nlw&#10;D+lRIR5T8XviZ40/bb/a91L4AeH9am8N/DTw3cSDXW02by7i+EEiR3O9zgn96/liMcfx/PwKb+1j&#10;/wAE1fDnwh+HN78R/gxqOteG/EfhiA381uL+R2mhQZkeJ/8AWJIBz1weeleb/wDBOvWf7E/4KN/E&#10;ey1eZf7R1KPXLNfM/wCWlx9tjlk/SCSv1n8bWNrqHg7XbS+XzLKawnSYf7HlnP6URA+Wf+Cbv7V9&#10;9+018Jr+28SzK/jTw5MlvfSouwXcEg/cXB/2/wB3Ih94896+fP29f2ZtA8b/ALavwhgv9R1G00vx&#10;+8ltfxW7jMUkGMvHv4TzPMjH51zn/BEvTLz/AITD4oajl49OFjZWzDb8kknmSHr6gZ/77r6I/bAs&#10;G1b9ur9k63Vv9Xeancf9+xFJ/wC06sfU+QP+CkX7Fng39lrwb4R1nwNeapHZaldyafeWd7dmUO4j&#10;Mkcn6SV98/sReCNG+A/7Hnh3XLm+laK90WPxNqd1cNkRiSASlfog4rwH/gtrfKnws+G9oPvya1cS&#10;/wDfFvj/ANqV7l48s7m1/wCCYd7DbEGeP4ZRAn/pmNPTf/45mofxID5N+CXhTXf+Co/xf8TeMfiJ&#10;fajZfCrw/cCHTvD9lOY4xI/3Ix/tiP55JOfvjGAazf2xv2YdU/YL1TQvi58Ddf1XQNE+2R2V/Yfa&#10;nkMMufMQSH/lrBJswUkyM4HO/j07/gil4ktJ/hh8SNCDoL201i2vZEP/ADzlg2A/nbvXvX/BUmO2&#10;f9iH4gNN99X0/wAnHXf/AGhb/wBM0Ldgd98IfHGhftj/ALNOnaxcQS2th4l0+S31C3tZHieCfmO4&#10;jST0Dhxn6V+R/wCx/wDsuaH8Vv2xfFHw18SX2oPpOgjUxLLYz+TLP9nnFuPn99+a/QX/AIJB6Re6&#10;Z+yFFc3bN9nv9evLi0H/AEy/dxn/AMiRyV8y/wDBOmMXP/BSL4uznoia4/56jHVgemfFb/glVH4R&#10;8S+G/FXwY8Q6rbataanbyXVnql/92DzBmRJAA4Psc14D/wAFbPg9ZfD34s+Fta0y5unfxPZSST2k&#10;km+OOeB44/3f1ElftN8+/wBq/Jn/AILfNjxh8Jv+vHUP/RkFJ7AleSPuHS/hT4B+AX7Jp8N+Irqa&#10;Lwpp2jH+0LueZg7/ALv94cDp9BX5Uf8ABMX4WaV8W/2rY01O4vGs9GsJ9ZgSOfZJNJHJHHGHP/bX&#10;mv0U+EEmq/ttaTo/irW7ebTfhnbw+Va6ReIDJeSocebIa+Sf+CbPh228M/8ABRP4oaNpyeRpumWm&#10;t21vGn8EceoRRoPwGKF8KKStJnpX/BX/APaD8b+ALjwh4H8OancaFo+tWct3fz2Uhiludkmzyy45&#10;2cg/lXDftXfsD+Cfg/8AsZReOrXUNU1jxtYpYSXep3FzJJFdieRBJiPPyJ+84PX5B3NfW3/BSr4Y&#10;fDzxd+zd4g1/xq8dlqeh28k+h6inyzi7cERwc/6xJHxlPbPavzU1PXPj54g/YMafWNSEnwjs762t&#10;LWG5j/0mREkxHsf/AJ5pIEH/AOqgGfev/BI34P6L4W/Zyt/G4haTX/El1cGaSUD91FHIY4409v3Z&#10;kz/00r7zr5G/4JZvJJ+xJ4DMnafUQn/gbcV9c0AgooooKCiiigAooooAKKKKACiiigAooooAKKKK&#10;ACiiigAooooAKKKKACiiigAooooAKKKKACiiigAooooAKKKKACiiigAooooAKKKKACiiigCCWFJY&#10;5Ef/AFb1+Pv7NsVj+wv/AMFF/EfgnxDcPpvhjWYZdKsL26JSIQTyRz2chd8Zx5fll/7++v2Jr57/&#10;AGn/ANi/4eftWW9k/ie2urHWbJClvrOluiTpGf4DkYdOTwaAI/24/i5o3wo/Zb+IGo6hfpb3GraT&#10;c6NpsJkG+e5uIpI4/L57b/M/3ENfOf8AwT6+G+v/AAN/YQ8c/EKws/N8X6/p9/rumW0tv+82QW8n&#10;2NP9ve6eYPaUV2PhH/glN8OdJ1XSZ/FPirxV4+07S8fZNF1q9/0SMf8APPYgyEOyPIB58uvtS00+&#10;1tLKOzhgjitEj8tII4xsRMY2YoA/Kj/gkz8Sfhb4cXx7qvjTxBpmm/Ey8vt/9pa9drHNPZvHvPly&#10;SHl/M8zzMf8ATOvO/G37S3gbVv8AgqXpfxHi1If8IVp19BZvqsWfLdY7byDL/wBc9/P0r7dP/BKb&#10;9n8+MH1w6Dqhjafz/wCxP7Q/0FO/3MeZ5ef4PMrsvG//AATy+BvjvxlpHiO88HQ2U2nBN9jpuLa0&#10;vtn3PPjQfP0A9xwaFuSz5m/4LO6paa58HPhXqFlMLm1uNWnkikX+NPI619h/st/Ejw/4j/Zk8A69&#10;a6vYx6Zb+HbKO4YToI7SSK3SOSOT+5seNxz6V8Z/8FrBa6f4A+E9lCnksl9eeRHH9xY0iiBH6pXe&#10;/DP/AIJg/Czxb8EfBv2/UPEVlc6hplpqGrf2Zqrx293PJHHIT5UnmR9eOPanHaRn9pHkfwBsI/2r&#10;/wDgqH4v+K/h/c/grwvIJ/7RQfu7h0thZ2/P/TTy3kH+xHTP+C3mp2st/wDCHTo5ke9tY9Vlli3f&#10;Okchs/LJ+pjk/wC+K/Rv4M/BPwb8AvBNv4W8FaPHpWlxt5jk/PLO/wDz0kfGXfgV418Zf+Ccfwm+&#10;PHxBvfGfis69Jrd2sayfZdR8uLCcdPLPaktjbqcp+1/4g+CTfsZarb6pqfhq+Sfw/wD8U19nkjkn&#10;ku/s/wDob2+358b/AC+f7gOe9fOH7FUup6T/AMEyfj5caxI1tot3aaumki5f93JnT/Lk8se8nH++&#10;K+p7D/glX+zhZukjeDb28kX/AJ+NZvMH8BIK9S+Jf7Jvw1+LHg3TvCetaNJb+GdPjjjt9J0m4ezt&#10;40jP7seXHjpQTI+T/wDgixrNlJ8CPGulpcRNqMPiU3Mltu/eJFJbW8aP9MxyflXzf+2zpPiX9kX9&#10;ve3+LOk2RfTNSv01uxlKfup38vy7y3L/AN//AFn/AH9FfpJ8BP2Hvhb+zZ4ovPEPgez1K21C7t/s&#10;7m5v5J02fQ16L8W/gt4O+O/hCXwz410ODWtJlO8JLlHik/56RuPnR+eooBHybqf/AAWD+C0Hgj+1&#10;bO08QXWvBPk0E2fluH/25c+Xt56jP0r2L9kP4i+MvFXwEm+JHxUuF0uTWJ7jWYLa4AijsdMxmPr/&#10;AAeWPM57GsD4ff8ABM/4AfDvxJDrdr4Pk1m8hcvAmtXcl3bx8f8APM/I/wD20Br3r4pfCzw38YfB&#10;l74X8T2Ul/od5xPbxTvFv/74NApH5b/8EZvFvhTw74k+KFr4h1XTNO1G9ttPNgmoTpGZEjNx5uze&#10;f+mkf51yP7SOueGfiP8A8FJfBs3wcktbydNQ0tLu90IAW9xdpKZLiUSRf6wCPG+T/pm+c4r72sf+&#10;CWn7N9k+/wD4QWeX/rrrN44/9G16p8Iv2VPhT8D/ALVL4N8E6fo1zcx+XJd/PPcGP+55khMmPxpM&#10;aPzV/wCCkXj3w/B/wUJ+G2p/2hBJYeHINHXVnifeIDHqEk77/wDtnJGa/Vrxb428P6V8OdV8UXmq&#10;2UPh+OxkuzqRnHkeXs+/vrxHxl/wTj/Z+8d+Ib3XtZ8ESXOqXknmzyR6teR739wkor0nxd+zZ8PP&#10;GXwgtPhjqfh5JvBVnHFHBpkVxJF5Yj/1eHQ7x9c1YpH5qf8ABFPX9KsPid8Q9KuZ4YtWv9MtpLSN&#10;/wDWSJHJJ5uz/v5HXrv/AAWq8VaIvwg8E+HDdw/8JBJr39oR2o+/9nS3ljkf/vuSMV9M/DT9gX4F&#10;/CTxJaeIPDPgdbLWbU+Zb3k2o3dwYj6gSSkfpXS/Eb9kj4RfFvxNP4i8Y+BtP8Qa1NFHbyXl00m/&#10;y06Dh+1IXU5D9i74meF1/Yv+H2uTa1ZWulaNoMVvqV5cTpHHaPbp5cnmkn5MbDXy58D/ANoz4XfF&#10;f9v/AOIXxW1jxXpeh6DouhR6P4dk1q4jtvO5xJcR78ekv4XFehftr/sWLrHwQ8P+Dfgv4dtdAgk8&#10;Q276nbWTvHG8BDp5kgz+82OY356bM+lekfDr/gmp8AvA2hQ2Nx4Jh8SXaxAT6lrc0k0tw2OXxnZH&#10;/wBswKBHyP8A8FfPjN4B+Jvg74daf4U8VaX4nv7a+u55jpV5HcCBDHGPn2Zxn+hr6uh8Y/8AC4f+&#10;CcmoXPgOddR1afwIdN+z2cgkkjuEs/Llt/8AfHziuv1j9gD9n3xBYyW0/wALtEtopE2B7FHt5R/w&#10;ONwa4b9hv9mHXf2VvGPxc8OSyzX3gq+vra70Cd3zuTy5PML/AO3zGh/655oA+Nv+CaP7ZPws/Zo+&#10;GvizQ/HdxdaRqt/qwvYby3sZLj7REYY0Ef7sH7jo5/7aV5n4m/awtLb/AIKLW3xo1jQNU0vQbW+j&#10;K6bdW/lXi2n2P7OJNh9syfjX68af+yp8I9N8bTeLbb4deHo/EMswuGvfsEZIl7umR8j57jFbnjf4&#10;A/Dj4m69puseKvBeja/qunjFteX1okjpzn8eQDSLRtfDzxrbfELwZpPiO2srvTrXUraO4ggvo/Lk&#10;WN+Uynbg11VFFBQUUUUAVrm4jtLeSaZ/LiRN7yV+JH/BVz9oLwp8bfi94d03wldjVrPwvaXFpdaj&#10;GP3ck8kgLon+4EHPvX7eSRCVCjfdrkYPhD4GsriWeHwb4fhuJOXmj0uASP8AX5KAOD/Zg/aM8F/t&#10;H/DfT73w1qMc9xa2cEepaXIv7y0kMY3xv2Nfm7+1Z8KPFv8AwT2/aTsvi98KbOS08Eam5cIiE2kE&#10;jn/SNPn/AOmcmN8YPr8nMeR+vGh+GtF8PrKdJ0iy0sSff+xW6Rb/APvgVZ1DT7bVbOS0vYYbm2nT&#10;ZJbzoHjf6g0AfNHwD/bc+HP7Vfhy40bw9qv9h+N7uxkU+HdQyk6ybG5jkI2SJ3ynI74r84/2JP2l&#10;B+wl49+IPg/x/wCDNXuNR1O4tbOS302NDeW88BkxH5b48xJBPxg+hH36+jPjR+zJof7N37cfwF8d&#10;eAdMTSNH8S6//Z95pdqm23tZz+7d4/7iSRSv8g/55n8P0euPDmkXGrRarPpVlJqEA/d3kkCean/A&#10;+tAH4n/ty/Gfxlc/tWfD/wCJ2u+A9S8J6bp1tYXGhWOrAxy3dvBcG4Jk/wCeb+ZIcx/8s8pX6M+O&#10;f2wfF/gj4d+HPiRcfCHWJ/AmpwR3F8IJx/aemRydHlt8dOnf8a+ltV8O6V4g+zHU9OtdS+ySC4t/&#10;tMCSeXJ/fTPStUdTTRnLofm9+09/wVH+EXjT4B+KfDXhMarrms+JNIuNL8i4sjBHZ/aIjG7yO/Uo&#10;HOBHv5x25rU/4JnfAbxf4V/ZS+IB1OG58Pav4zNx/ZEdwvlyRx/ZvLjuPL/gJdz+EaV92H4e+GTr&#10;cetf8I5pB1RB8l6LCL7QP+2mM10tI0PxL/YO/aw/4Yy17xp4C8Y+BtbvNR1a/gUW2nW4Gox3iHYb&#10;d43xv+/x/XfWR+1t8XviHYftneDfih40+H194XisZ7C90TSLo75Z7O3uPM/1nTeSXJ/uFx0r9t5N&#10;C06S/j1CTT7WW/QfJcvAnmj/AIHikvdH0/VZLeS+sra8eB/Mt5LiNH8t/wDY9KAPgr/gpT8ftO1H&#10;9i2HTdT0a/0bXPG7Wclppt3GPNto4547gySf3P8AV7P+2lYP7B1h4N/ak/YH1L4K6gzw6ppq3kc8&#10;ssORBLJcSXFvcRt0PlmRP5V+jV/pVlqagXdrBc7Onnxh8fnRaaZaWA/0a1ht/wDrlGE/lTJkfkf+&#10;wN+03qP7JvxS1/4EfFd5dH06XU/s9rPOG8rTb7Pl46f6icFHEnA/j6SF6/X6vmD9t79kTS/2n/ht&#10;Nb2NlZW3jq1kjbTdamQI8aeYPMjeTGTH5Zf5PUCvpLToXtdPt4ZX8yWONEc+9IEXaKKKCgrkfiX8&#10;UfDHwg8Kz+I/F2qQaLosLpE91cHgFzgD/PpXXVheLfCWheOtEn0bxDpFjrul3A/fWOpW6TxSD3R+&#10;KAPz7/4KI/HT4GftA/svalDonxE0TUPEmmXUeo6Taw3H+kGTOySPZ1+eN5OteYf8E0/2hPC6ahc6&#10;j8W/HWkaZdeEdMj0bw0Nanjtzb2kh/eiNz9//VxivrX9rn9nf4ReEf2W/iXf2fw+8MaJc2Og3cll&#10;c2mmQQPHceXmMoQOPnxXzL/wSS+CPw2+Kfwo8b3vi/wbovinVoNZSBG1azjuHjhMEZAG8HA376CZ&#10;H1H8dP8Ago38I/hb4Em1vw94h0v4g6r5sdvFpOi6ghk+fnfI/OxBjr9K+f8A9nn48r+2v+3/AKB4&#10;90TQL3RvD3hDwnPbuLwB5Fnk8yM/Onr9o/8AIZr7Ltv2PPglYadfWUHwu8LxWl5/r4xpsfz+nbiu&#10;u+F/wd8FfBvSZtK8FeGNO8NWczCSaOxt9hkfHV36v6UCifl5/wAFqvG+ia/4++HXh6x1CG61XRrW&#10;9e/t4nyYPPNv5W/6+W5r9Tvhl410b4h+AtC1/QL6LUdKvrWOSC4g6H5K888YfsXfBPx/r95rfiL4&#10;d6Rq+r3z+ZcXsvmeZIfXO+vSfh98O/Dnwt8M23h7wtpMGi6Pb58uzth8iZ600Ej8tv8Agth4i03U&#10;PGPwv0e1v4ZdWsbTUJ7u3jbMkEcj2/ll8dM+VJ/3xX6afBzx3o3xI+GnhvX9Dv4tRsrzToJPMhkE&#10;hT92Dsfnhxk5zXnvxU/Ye+Cvxp8SXPiDxj4Ij1TWrjHmXcd/c28kn18uRK6r4K/s4+AP2dtMvLHw&#10;DoR0aC+k8yeM3Utx5h/7aOaCTT+OviHTPC3wZ8b6jrF5FYWEWj3m+eTt+6f86/Nf/gip4w0PRdb+&#10;KOh32pWNjqt+mnT2lvcToklzHGbkSFP7+zzI/wDv5X6X/Fr4P+FPjZ4Tk8OeMtMOraO7iRrcSvHy&#10;PdCDXiWhf8E1P2fPDOp2epaZ4Intb20k8+GT+17x9j/8DlNAH0lr2vad4V0a81XWL6HT9NtI2muL&#10;m4fYkaDqSa/JT/gjl4w8M6V8UfiZ/bV/p2najf2lvJYfbJEikZPMk8wJn/rpFnFfqf8AEL4ZeHfi&#10;v4MvPCvifTzqOh3aKk9uXePdj6V8+WP/AAS3/ZusbsTr4FnmP/POXV7x4/8A0ZQVE+D/ANpHXvDn&#10;xE/4KVeC7z4P3kN3dG/0wX2o6RJ+7ku0lJuJA4+/iDZ5h/6ZyZzzXRf8FBfGmhRf8FIPhdqEurWv&#10;2DQv7DGp3BuEMdn5eoSSyeZ/cxG6Pz6/l+jvwz/ZI+Efwjmu5/CfgbTdHvLiA28l3HvkmMZ/g3yE&#10;ntXnOs/8Eyf2d9f1C8v7/wAF3E95dv5ks51q8zv/AO/tIs6v9t/xnpPhf9kn4nz6lqFtbxah4evL&#10;G1eWQfvp54jHGieuS4FfEv8AwTf+GHg/9o39in4ofDDVJbVNZn1uS4zjM9rvt7f7Nc/9/IpP+/df&#10;ePxA/ZN+GXxL+G+g+BvEfh17/wANaAkSaZbfa7iOSARx+Wn7xJA54qp8FP2MPhN+zt4guNc8CeG5&#10;NI1WeD7O9xLf3Fx+7+kkhoA+Cf8Agmj+0JffAL4n6/8As/fEi4GlqdQkj0w3bvstb9JNklsCeNkv&#10;306DeP8AppX6118Uft7fsK6D+0B4K1jxl4c0n7L8ULC3V4Lm3OTqSR8GCVBw58v7jj5+EHtX038E&#10;INbtfgz4Dh8TSSy+I4tCsk1OS4/1j3P2dPNP/feaAO8ooooAKgmmS2jeSR1jjTlnY4xU9Z2raXa6&#10;5p1zYX0CXFndRtDPFJ/GhyCKZEj8evDXxS8L61/wV9fxRHqdld+H7vVZLK31KSTEHmf2d5EeH95E&#10;CfjWr+234O1v9ib9rrw38bPAdn5eha/cfbZ7WLMcD3P/AC+Wz4TEaTx/P9TLj/V1976R+wN8ANEv&#10;o720+Gmli7hm89JZJJXMb/QyfpXqfxG+EnhD4r+EpvDPivQbHWtElH/Hpcw7hGecOndHBP3xz+dA&#10;jkLH9ozwD4z+At78R7PxHZReGn06Sae5lnT/AEd/LP7qQZ4k7bK/NL/gkT8c/APwcv8A4oL448T6&#10;f4YfUo9Pezk1Gfyo5PLNz5gGf+ukdfX/AOzH+w9pfwe1P4u+FPEGjweIvAGtanbz6Vb6hidJLcA/&#10;JID1MZwP+AV7FH+xJ8BYx+7+EnhLP/TTS43/AJ0CPzX8R+KNC/aX/wCCnfhjxP8ACyF7jRNO1PTL&#10;vU9ZjieKOeK0dJLi4fuEMcfl5fG/HuKf+0z8f/CL/wDBTrwb4zsNYt77w3oV5pllfalbvmKPZIft&#10;B39/L3nP0NfrL4P+FHg7wDo82l+GPCmkeHtOl+/b6bZx26P/AN8CuFvv2M/gZql9LdXXwo8Ky3Mj&#10;75JZNMjO80DMj9ov9rXSv2b7fwtretaHqereCdYkMVx4g0qPz4rHjMe/18zoPpXiH7WP7fnwP139&#10;mnxho+heLbbxXq3iTRbjTrLTbSKQSI80fl+ZIHA8vy/M8zD4+5xzivtdvDGlPoJ0JtNtH0byvI+w&#10;yQI1v5f9zZ0xXmH/AAx78D/7U/tf/hUng/7b1z/Y8Hl/9+8bP0oEfK//AASq0Gf4F/sy+KfG3jvU&#10;I/DPhfWdQF/ayapIII1hSIIZ/n/56dvXyxXDfCb9sr4QePv28fFnxM8VeJY9F0ay0WLQvClzqsMk&#10;cbx+ZmSTp+7z+8/1n/PU+lfWf7eHwI8RfH/4F2/gXwqIoJJ9WtJJix2JHAhOfy4rY8C/sNfA74ea&#10;DZadbfDbQNTe3QBr3V7CO8uJH/vvJIDmgD4I/wCCs37SXw5+MXhjwJongjxPY+KLywvLi7uJdOfz&#10;Yoo3j2YL9M57V9WeI/GY/aU/4Jva3e+CLtp9Vm8JfZZ7K3j8yRJ4Y4zcW2zuxCOg/wB8V7Frn7In&#10;wV8RadJYX3ws8Jy2zJjMekRRyr/uSIA8f4GuE/Yz/ZavP2VtV+JWjW90Lnwnq2rR3uipJJmWOMRY&#10;KP784z/0zoA+JP8AgnB+3F8PvgB8JdT8C69pGsTeIrzWZL2yXSLHzzqJkjijSPAOQ+Y8flXBfCn9&#10;pi68Gf8ABSPWPHuu+DtS0+41+/fSpNBmjKXlobgRxxZT14T/AL7r9gNG+CngDw14gudf0fwT4e0r&#10;Xrht82p2WmQR3Dn/AK6BM/rWtc+BPDd94ot/Edx4e0yfxDbx+XBq8lpHJcxp6CQ/P+tItH5c/wDB&#10;aa/eHxz8Hb1E8uRLG9l2Sf8AXSCvrqx/4KQ/As/CuHxdP40tY7z7D9pfQeDqQkxzB5Y/j38Z+5+H&#10;NfGf/BbTWrG6+Jfw20qKZX1Kz0q5nuIB/wAs45JUEf5+XJX6Mad+y58HdRtNMu/+FceF7uSKGN4L&#10;mTTIpO3XkUCkfH//AATD+HOueOfil8Uf2i/EVhLpEHi25u49Jt5HP7xLi48+4cZ58tCkcaP3/eeg&#10;r9JqpWtpDp9skFtGlvbxpsSKNNiIPpV2gcQooooKCvO/jd8S/Dnwp+GviDxB4m1GLTtPgtZPnc8y&#10;SeWcInq57V6JXM+Ovh74a+JeiS6N4q0Ox1/S5OTa38AkjP50ESPy0/4In+NNG0Xxb8TfDN5epBrO&#10;tQafc2Ns/wDy2SD7T5mP/AiOrn/Ba/xno2o6r8MfDdlfWt3qumf2hcX9sjgyWwk+zCLf/wBdPLk/&#10;791+hPg39lP4Q/D7xJbeIPDPw70LQ9Zt/wDU3tnaeXJHR8Qv2WPhH8VdXl1bxZ4A0XW9VkHz3tzb&#10;/vG/4GOaYjx/4w+GbL9sn9gq4tPBVzFqdzqGjW95p3lAZa7t/Lk+zkfwPmMx/jXwz+xP/wAFG5v2&#10;YPDd38OfiLoerajommzymzWzjjW902XzD5ltJHIUBTfvPXKE45/g/Wz4YfCjwp8GvDv9geDNGg0T&#10;SfMeX7Nbj5N5PNcD8Wv2L/gv8b9d/tvxl8P7LUtYHL3ttLLZy3B/6aPBJH5n/A80ho+cfh3+2r4g&#10;/bJ+PXhbQfhbo2q6B4D0Y/2j4j1TVo0Mr8P5cYEbuiZPT58k5/55irX/AAUz+MnhrWfCXh/4I2+v&#10;WcWv+MNesLbUNs4I0yzFwh82f/nmN4j69g9fX/w8+FPhT4PeGP7D8FeHrLw/pqfvPs9lbhN74++5&#10;H33471+dP7Kv/BLrTviJpuqeM/jg2sSaxe6jcFdHWc2/mfvP+PiR/vnzDnjjrTIW59kftE3PhXwh&#10;+x14/wBEg1SwttLtfB17ptsIZ4/+fN44409/Svlf/gijr1jP8NfiNo3nJ/aNvq9vePbk/OI5INgf&#10;843r22T/AIJW/s9PCkMfh3VI4OpiGt3ZR/8AyJXiZ/Yh1b9lH9rX4Z+MvhI2q3vg7Vb59O1qzeYy&#10;fYInGH8yTHzwdD+8PDxj1GAZ4xpHxK8N6R/wVP8AF+sfGloo9PstSu7OwudVOLeweM4s5OfuR+WB&#10;jtmTfW9/wVs/aQ8AfFbQfA3hXwbr1p4jurC8k1G6utOkEkEaGPYieYOp5Jr7Y+P/APwT/wDhN+0X&#10;4vg8VeItOvtP11fLW4vNLufJ+1Rp2kGCO+N/38d+Kr+Of+Cc/wAE/Gnwy0zwfF4XOh22mMXtL/TH&#10;2XqEkbwZHz5m/H/LTPrSHr0Ov8A/GDwl8Sf2XJfEmi6va3ekweHHju5fMx9ndLb95HJ/cxivhf8A&#10;4IhXFqmq/F62llUXskGlSRxd3jBvN/6vHX2w/wCxV8O4PgDJ8ItOXUNI8MyEGe5s7rFxO+d7PI5H&#10;OTXE/A7/AIJqfDP9nv4jaX408Ma74pm1OxEkfl395EUlDj+Py4o+OaClfqfX1fij8Fb+H9hn/got&#10;qmneKUXR/DN9dXmnLqF9wiafcSeZbXG8n7nyRAv0H7z+5X7XV4N+0r+yF8Pf2p9Fgt/FthJFq1oD&#10;9k1uwYR3cGR9zOPnTn7j59qBt2Nr9p34oaV8Jv2fvG/iy9uoAkGj3H2UOwHnzyR7IY0/35HQcetf&#10;H3/BGP4R3vhb4YeMvHOoW80CeJbu3t7ESYxJb2/mfvB/20kcf8Ars9A/4JPeA47jToPE3jvxn4y8&#10;N6a2bLw/qN/ttIx6EJgj/tn5dfYreB9Mg8Dnwtpcf9gaStp9kgj0z/R/s8eP+WePuUERd7n5cfAz&#10;xFoqf8FiPGU/2xBBd3+p2dvLv4kn8jlPzjkH4V+th618MaV/wSN+E+keL7fxJD4k8Z/2nb3aXsa/&#10;2hAF80Sb+vleZ+O+vuC3g+z28ce8vsXZlu9NDkfll/wW/ltmuPhHAH/0xU1N9n/TP/Rv6ivp39gD&#10;4OXnhr4SaL8Q/GOsy+JPG3imwt7x9SuZ/M+yWnl/6PbxnHGI8b+ev0q78eP+Cc/wv/aG8Yy+KvEm&#10;oeJodWkjEebHUh5YQeiSRyY/CvUfh/8As6eHPhx8FW+GOn3urSeHjDJb+ZPdf6QiSZyA4AxQSfnB&#10;/wAE9Ncsf+Hk/wAVpEuYmh1JdeitH3cTH+0I5QU/7Zxk/QV67/wWp1K0PwU8CWRuIjev4hM6QB/n&#10;8sW8oL/m6fnXp/w0/wCCWvwl+FvjnTvF2jal4obU9OuftNqJb+MJGf7nyRjPWu2/aE/YH+GX7SXi&#10;e28ReLjrn9oW8X2dPsWobFCfRwaRaPkj9o79l7R/iv8A8E9fhh8Q/CmnQ/8ACVeFPCWnXlxNbj57&#10;izS2T7RHIfWPmT/gEnrXvv8AwTk/bEsf2gfhdZeFNf1OEfEfQYBb3MUr/vdQgjwEu0HV+OJD/f54&#10;3ivoT4Ifs/8AhL9nz4fnwb4VguxoIkklMOo3HnkmQ/vOa858Ef8ABP74I/Dj4l2njjw94Wn0vXbO&#10;d57Zk1O48iCRwR8kfmYH3/pQUfn18Lfihongn/gqX468RfGa6a1a31LVLewv9QQ+VYOH2Wbnj/V/&#10;Zx5aH/bjp/8AwVh/aX+H/wAcb3wLongjVbfxJLopu559WszmJPM8seWj/wAf+r7V+ifxm/Yb+Dfx&#10;78WHxN4z8LfbdbKJHNd2l3PaGdF6BxG43/Xr05q94z/Yu+DPjb4e6b4N1HwLYroGmv5lpDZb7eWE&#10;98SId/OfWgDxO+/4Ko/B3wZ4N8FXTpr2pjV7RcixtI82oj/dyeZ5kg6OMVU/4J361B8XPil+0B8a&#10;7ZJ7LRvFGtW9lYRXKbMx28f3/riSOvbvGf7EfwX8d+BtD8K6p4KtJdG0NTHYxWskkEkWT848yMhz&#10;n616h4G+GHhj4a+D4fCnhnR7bR/D8SSIllbr8nzkl/zoJkfkp4s+LPhez/4K/f8ACYy6vbf8I3Dr&#10;NvZyagH/AHSONOS0J3jsJB+lfoP+37460Twt+yH8RH1G8gQ6rpEmn2Ue7JnnmGyPZ+ZP0FJqX/BP&#10;T9nvV9bl1a6+GdjJfSP5km24uEjd/wDrn5mz9K9S8afArwD8R/Dmn6D4m8L6drej2Gz7LZ3ke+OP&#10;Z0xQTr0PgD/gl/8AtTfCr4R/s36roPjHxdp3hzWbXWbi8a3vf3bzxvHHsdP7/wBxv0ryr9iu803x&#10;l+3z4y+LehGbwz8NLCfVdRuLi4Jit2SdJfLik7Z/eeZs/wCmdfpRD+xl8CY02R/CHweP+umjwP8A&#10;0r0S1+HXhWy8LR+GoPDmlweHo4/LTTY7ONLdE9PLxgUBr1PyB/Ze/aG8M6f/AMFN/E3i66uo18O+&#10;K9U1PTrPUCMR/v5f9Hk/7aeXGP8AtpX1z/wV2+I+gaD+zNJ4SuLkDW9evreWytU5LpHIHkk+n+Nf&#10;SNn+yr8G9N1e31a2+F/hK21OCT7RHdw6RAjpJ/fzius8b/CfwV8SRb/8JX4T0jxN9n/1f9p2cdxs&#10;/wC+waYj4U/Z88JeF/2zP+Cbdl8ObaeFPE2hW8tsglID2moRySSW8h/2JA6fhIa4P/gmD+1onwz1&#10;WX4AfEiVtJu11GWDRZb0CNba88zEmnyHsfMB8vP8ZdP+edfpP4H+Ffg74brcDwn4X0rw1Hcf6xNK&#10;s47dH/BAK+b/ANtf9ivT/jpZ6T4l8JabY6V8QNO1a3vJdWRAkl3AOHjkOP3hGI9mf7mM0i4n2FRU&#10;cXmeWm/G/wDixUlBQUUUUAFfGH/BVT4V6X4//ZU1zXLorDqnheePUbGeQ9D5gjkj/wCBo5/GNK9G&#10;/bR/aoT9kj4X2PiZdBPiG9v9TTToLfz/ACIwxjkky8mD/BGe1fDd/wDtb+M/+Ck2seHfhBo/gP8A&#10;4RXw7Pf2994lvUvzen7JHIH6+XHsTp60Es+sv+CYnwab4S/sr6BPeWwg1jxNI2uXQJ5CScQf+Qkj&#10;P410f7ePxWsfhj+zR4ztJbC/1HUPEOk3mjWMVlbtJiSeIxb3I6Y8zf8AhX0RYabBpdjbWVsgigt4&#10;0ijT0RMAVbkiWQYdA31pkH5a/wDBGn4lx6PZeMfAF5pd7BNeXSavbX/kOYG+RI3jJ7HiP864P/gs&#10;B41vPiN8WPCnhTTfD2qy/wDCK2tx596bR/LnkuPL/wBXjsPs9fsIkMcf3EUfSp6RcTxT4U/H+08e&#10;/s82HxJuNC1OzeOxMl5o62x+0rcR/wCsjijP3/nGE9favyZ/ZNtb3Wv26LTxx4i+HOv3Wg6jr15d&#10;mOTTZHjsJ55JPLkkOzZ+7kk/A1+5wjROiijbQEj4Z/4Kqa54j1X4Hx/D/wAK+Ctb8UXmu3du93c6&#10;bp8lxHaxRy+YB+7B/ePIicematf8Ey/EPifw3+zG3hXxN4E8Q6BeeF5rjyfttnLG1/HJJJcYjSQD&#10;keZs49q+3KKqxB+Jj+NvjBpH7d2ofHW3+CPi+4T7bKf7Hh0u5+eD7L9kx5iRddnz9MZ9ua9j/ad8&#10;f/tB/tveHLT4f+FfgfrfhLw79qhvL641t/KebZ/qx5koi+To+AN5x+f6oU+kXE+bvhJ+yTpvhL9j&#10;2H4IeIrg38F3pdxb6jcwDhbi4cyO8f8A1zkf5P8ArmK/NfTv2cv2uP2L/HWpw/DSx1y90+7k8pNQ&#10;0C3jvLS+T+CSS3fzBG//AF0Tiv25opFH51/sn/s6/Hb4ifGix+LX7Rl9ctLocbnQNFvJIwY536yi&#10;CAeXFgH/AHycZ/1YrwL/AIK2SanZftl+AZtAE48RR+HbCWz8pdz+f/aF15Xl++/9a/Ym5uI7O3km&#10;mfy4oxvd+1fiV+3h+0J4S8Wft2eEfF+j3TaroXhD+zLe6uLZf9e9veSXEnl+v+sx+FBLPsfxJ+1V&#10;+0pf/DcaNpn7O2u6f44vrX7OmrCeOWyjdxjz8dvXDkc9+tdx/wAE5/2UNT/Zo+GWrXPi1I/+E58S&#10;Xnn3+x/MMMUeRFGX79Xk/wC2lfT3g7xfpPxA8Mab4i0G7S+0rUoEuLa5j/5aIa6CgUT80/8AgoN/&#10;wT38U+OviJJ8XPhKkk3iBhHLqOl20/kXL3Ef3Li3k4+f7nGR9zOa8p0P4Rftw/tIafF4G8Y6vr3h&#10;zwROfs1/ea0YLcmMf6zfsxPODnp9x8da/YKigs8H8Q+Fr79nL9mGTwz8MPDVz4p1HRdK+w6bZB08&#10;yeXZjzJD6/x1+f3/AATR+CHxZ+Av7QgvvFfwr1ix0rV7CTT5NWuoPLFj0kz+PlgV+vNMPWmiZH51&#10;f8FV/BXxc+NWn+GvB/gz4eajrnh2wuv7Vm1KyAkZ5/LMaJs7Y8ySvff2Btb8dXn7PGi6D4/8J3nh&#10;HWfC6x6HFHdR7Gu7aCKMRybO3yYT8K+mKKdiD8zf+Cp/h34vfG/XPDXgbwd8NNc1nw3pLvqD6rZQ&#10;ebFdzumwf7nl/vOp/wCWlfQn7BvxD+IF/wDC3RfBHj34Za14Jn8K6TbaZDqV+vlx30cMYjjAjOHD&#10;7I8ngivq6iiwHx//AMFBv2Npf2r/AIf6fe6DJHbeOvD7SPYCdtkV3E5HmW8hxx9wFH7EH+/mvhH4&#10;fQ/t3/B7Ro/AnhjRfFtnpiS/Z7eB7C3u47b/AK53EgcRx/R/Lr9rsU7IpMaVz5S/Ye/ZP1b4DaJq&#10;3ifx1qL678TfE8nn6vfSz+eYv+mfmZ+f1z+VeHf8FZ9K+I/xT0Xwv4G8JfDnXPEWk2l2NYuNU023&#10;e5/e+XJHHHsjH/TSTk+lfo9kU3FAWsfG/wDwTs+Jvi+6+FGh/D3xp8OvEXhPUPDVp9ii1HUrKSC3&#10;uo0+5/rAP3n+FRf8FOrjx1rn7Ptz4H8E+CNX8VS+ILiCO+vNOg877JBHKkn3EBOXeNB+Jr7NoxTs&#10;I+GP+CWx+IHgn4Naj4F8ceBNb8NLo9295ptzqdq9v58U/wA5j2Sc7/M3n/gdfH/7Rtt8cNY/boX4&#10;p6f8IfFUZ0jVrM2NvDp8lxFPFaGP/luiFMSYz7eZiv2nxRQ9mgPn/wDak8b+J4/2Zdcfwz4F1jX/&#10;ABH4h0qTT49JtYvMls3uI/L3yf8AXPfn8K+NP+CVPh74n/Avxx4u8LeLPhj4m0rSvEMFvcx6hd2c&#10;kEdvJB5o/wCWmP8AWCT/AMh1+pY6UVEdhn46/wDBQvw38ZPjR+1BY6v4Z+F/ij7F4btrex028tdP&#10;knjuJI5JLj7QJIxgf6z/AMh198/FX4p/EOb9lO517RPhxq9x491XTPs0ugw7JJbCeSPy5JP9sRmv&#10;pGiqsI/Iz/glbpXxQ+B3xg13Qte+F/inTdD8TwRRXGq3+mXFpHaSQeYUP7yPD/6yQda9B/4K+Wnx&#10;B8Z6N4Y0TQvA2qal4U0l5NVvtasreSeOOTy9gB2Z2JsMmc1+mVIy7wQRlTRYD44/4Jo/tL6N8avg&#10;jpvhGGxl07XfAumWWl3cch3pPGI9kc6H/b8s5B719l14r8Gf2XfCPwJ8eeOfEfhaI2UfiuWKe4sk&#10;/wBXBJH5n+r9OZZPzr2qkXEKKKKCgpo606mjrQB88/H39lX4U/EHSdU17U/hZpfiTxCR5nmWcS21&#10;7cP7yJ98/WvyQ1P9gv41n4h3N/bfBjWF8M/bzcR6X9riP+ieZxF5nmddnGa/fVqSnYze581/AL9k&#10;r4R6DoOk6/D8ItP8PeII/wB55eqwR3FzbSf79fRtzK9raSSQw+c6JlI0P3qnp9DHE/Fr9pz4O/H/&#10;AOKv7WEvxHn+C+q3OnQX9mbXTSEkingt/LAjkkB/5abP/Ilfoz+1D4h8aX/7Kuur4S8D3+o+KNe0&#10;aTTf7ItinmWP2iIxyP7+Xk19GU0jmhBI/Lf/AIJc+GPjR8FdV8X+GNe+GutaZoGtQfbbfUNRhNul&#10;vdxjy8fP18zj/v2K4qP4Oftg/tIfE3S/Afxa/tmDwPZ6yl/fXE8NvFZLGknJjkT/AFnGQnL9R71+&#10;u9w7pE5jXLjpSwS+dGHoJPlf/goBpXj3xP8As7al4E+HHhK78S3WsrHZTy2zJ+4gRwX4OP7gH415&#10;7/wS28NfFT4VeANa8CfEDwHfeG9Lhu3v9Pvr3YhkMn+sj2df4M/jX3dT6GVE/NX9sj9jn4h+Ffj/&#10;AKV+0D8CbMahrsU/23UtEjx5v2hMhpY048yOVP3ckY+fJ4z5nyL8Qf2jf2lP2kvh/qHw88Pfs/a1&#10;4E1TWY/sd/rOpTyRxwQOMOU8yOPy8j3NfpTTD1oQSPirSv2YvG/7Lf7E+seFvhFdfafipceXfXWp&#10;Qgf6RceZH5gi39/LBjSvG/2Lvg18f/id+0VpXxR+OH9qraeFrG4h02TWkjgle4k/d7I40H3MGT58&#10;dh61+nNFOxJ+Z3/BVH4afGT45634W0jwn8NNR1bw5oXnzrqli8dxJO8uz/lmP3kePL/HNfVf7F8/&#10;jPWf2b/Duh/EzwlceG9W0mzGjNbXvH2q3jTy0fZ7xgV9DU7PtUtFxPyM1H4A/G7/AIJ7ftA3/i/4&#10;R+F73x38PNQdoxptmJZzLb53/Z540+fzI8ny5MP+OZI66/493P7RX7e+l6F4L0j4V6h8MvBLXiTa&#10;nda/cmNmcDjzEIjfZHknZ5ZOQh44r9RM+1NPWhIJHjvhrwfdfs2/s52Hh3wZob+LNS8N6QLe1s4z&#10;HAb+4CZ3n08yTr9a/NX9inwT8evg/wDtbN418RfCrXYbPxRJc2es3UunyRxwx3EgnkeP6PGh/Sv2&#10;MoqrECZFfkz/AMFGPhD8d/2mfjLbHQvhfq7+GvD1obKxnjeMi4eR98knXv8Auxj/AKZ1+s9FNAeC&#10;fBLWvGPh/wDZd8P7vAZ0rxZpWkx2Y8OK8cSeZHGAMenTpX5ufs1/DT9p/wCCn7R2p/Epfg5qWtX+&#10;rPeJqVvcvHbxP58vmSbJDJgfOAe/Sv2dyKb5lJgflR+0l8Jv2mv21/it4W0vxL8P7jwR8P7K6SJo&#10;k1S3ljgVz+9uH/efPIEyE+Tv7mvcP29vhR8RfEfwJ0v4P/CL4bLqHhgG3SaS2uIo/Iggw8aIjyJ/&#10;GB69K+6cim0gPi7/AIJq+HPi98K/htcfDv4jeCf+Ed0rR3kk0i9a4id5PMlMkkb7JH/jkJ7dfavt&#10;emU+hlRCiiikWFFFFABRRRQAUUUUAFFFFABRRRQAUUUUAFFFFABRRRQAUUUUAFFFFABRRRQAUUUU&#10;AFFFFABRRRQAUUUUAFFFFABRRRQAUUUUAFFFFABUPl1NTD1poiQyjy6Hp9BIzy6fRRTA/Of9r39g&#10;P41ftSfEz+1Lz4g+HT4dsd8ekWV1DKhtYnx5g/dx8v8AIM/QV9Z/svfDDxh8Hfg/o3hHxl4lsvE9&#10;/pUItLW8s7byvLt04iiOeX2DjNey0UWAYlTUyn0iojdgo2CnUUiwpMe9LTcmgTVxnlVLTcmnUBaw&#10;UUUUDG7BRsFOooAKYetPph600RIZT6TIpaaJCn0yn0mVEKKKKRYUUUUAFFFeO/F/9rH4WfAfVYdN&#10;8e+KovD97cR+bFHJbTyF09f3cZoA9ipjd6+ZfDX/AAUV+APi/wAWab4a0LxtJquqX8/2e2ii0m8A&#10;eT/feIV9BeJPEuleENDvtZ1vULbSdLsIvPury8kEccEY7u54FMiRsbven18t+Fv+CjXwE8a+OrLw&#10;no/jGSfUb6eO0tZ2024jt55HOETzHjGMk45xX1JQOJlahoWnay9nLe2MF1JZzfaLd5U3+XJ/fT35&#10;rVoopFBRRRQAUUUUAFNwadTd1Am7Bg06ovNqWgE7hRRRQMKKKKACiiigDwj9pz9kzQv2pdJ07SfE&#10;vibxHpOk2h8xrHRLqOKOd+zyeZHJ0rgf2eP+Cd3gz9mfxm/iLwl4x8YyySJ5c1jfX0f2adP+mqRx&#10;R7/xr6z3ikPWmiJBRRRVEjPLp9FYPiXxjoHg+1juNd13TtDt3+7JqV3HbofxcilsBt+ZU1eR+JP2&#10;qPg74Vs/tWpfFDwnEo6ImtW8kj/REfJr1O2uo7u3jmhcSRSJvST1qSolmiiigsKKKKACiiigAoor&#10;A8aeNND+HfhnUPEfiPUYNJ0axj8y6vLlsRxpQBv0VwPwo+Mfg343+GV1/wAEeIbbxDpYcwyS22Rs&#10;k/uSI43ofY131ABRRRQAUUUUAFFFFABRRRQAUV4P8b/20vg/+z9qEdh4w8YwQawef7KsUe5uUyP+&#10;WiRj93/wPFey6Prdp4g0iz1GycTWV7BHPDJ/fR+R+hoA06KKKACiiigAooooAKikQOhU9Klph600&#10;RI+LviF/wSv+FnxR8U6l4i17XvGFxqV/J5jyNqaybfxeMmvp74RfC/T/AIOfD3RvB2l3t7fafpUA&#10;t4JdQm8yTYPeuzp9DCIUUUUiwooooAKKKKACm7BTqKACiiigAooooAKbw4p1FABRRRQAUUUUAFRl&#10;akpMimS1ch8ulqXIpu0UiOWwypqqzPDaxPLMypGoy7vUel6raa3Zx3dhdQ3lnIMxz28gkR/xFBUS&#10;9RRRQWFFFFABRRRQAUUUUAN2CnUUUAFFFFABRRRQAUUUUAFFFFABRRRQAUU3eKdQBxXxQ+Fnhn4w&#10;+EL3wt4v0eDWdFuh+8guByD2dH/gcHuKyPgr8AfAX7P3h6bSfAnhuHw/azv5k5R5JZZ3A4LySEu/&#10;tXplFABRRRQAUUUUAFFFFABRRRQAUUUUAFFFFADJIhLHtbnNcrP8KPBV1HIk3hHQpg/3/M0yDn/x&#10;yutooAoabptnotnHaWVtHZ2kQ+SKJNiJV+iigAooooAKKKKACiiigAooooAKKKKACiiigApMUtRb&#10;6CW7EmKMUzPtTPMp2J5ybFLUefapKLFJ3Cim7xRvFIodRRRQAUUUUAFFFFABRRRQAUUUUAFNwaN4&#10;o3igTdgwaXFJvFNz7UyXIfilqDzKnpDTuFFFFBQUUUUAFFFFABRRRQAUUUUAFFFFABRRRQAUzaKX&#10;eKTcKZEgplOyK+K/+Ckn7VXxC/Za8L+ELvwLY2YXWLu5gu9Wvbc3EcBjSMxx4/vv+9/79UMk+1af&#10;Xin7Ifxa1n46/s8eDvG/iHT107WdUgkNxHHH5cchSV4/MQf3JPL8z/gfpXtdDKiFFFFIsKKKKACi&#10;iigAooooAKKKKACiiigAooooAKKKKACiiigAooooAKKKKACiiigAooooAKKKKACiiigAooooAKKK&#10;KACiiigAooooAKKKKACmHrVe9+0fZJ/s2z7Ts/d+Z9zfX5Pal+2j+1TD+1Kfgwl34ah8QyaymnoU&#10;0zfAiOA4kyTkp5ZEnrihauxLP1pqPY3rXzL+218T/iV8Cf2c5vG3hLVNKGsaLJbnU2vbTKXCSSRx&#10;fu4/9+QfnXlv/BOP4/8Axo/adtfFHizxvrOljwxYSf2dZw22nRxSSXexZHfPZI0kj78+ZTe9iD7w&#10;or8jPjn+1T+1J4J/axm+EVh4302G8vtWs7HTfK0i2+zSR3Wz7OSZI5JAP3oD/wDXM19x/tPv8WvB&#10;n7MGoar4Q8b2tj438N6Y+palqQ02NxfxwR75/Ljk8zZnHv8Ayp3A+kKfX51/8E0PjD8ef2jL7XfF&#10;vjjx7DqfgzSJvsB0x9ItIpLi4Kb+Hijj2eWPLPv5ldN8ff2qfH3xA/aMj/Z8+BEltZ67Bl9f8V3a&#10;CaPTMDfJsQg58sEZzn944jwKTLifd1MPWvyd+O/xa/aO/YB+KnhvUfEXxGk+KvhjXYpJHtr+28iC&#10;UxyDzrcdfIfY6FHj4+f/AFZ6H3748/Ef45/GT4ifDHRPgJqk3hfwzr2if27qPiG9sI5I4Ek+75nm&#10;RyDhMfu4/wCNxk8ZoQpH3JRX4/8A7U/xe/aq/Zf+Kvh7wQ3xol8Tz69bR3Fncx6JZwbnkkMfl+X5&#10;b/x/nXu/jfwT+2X8HH8OeJLX4t2vxItEuoI9W0RdIgg2I8mDg+X86f8ATTMZouSfoTRmvyc/bY+O&#10;n7THwO/aMsvCvh/4ivHpvilILnRraKxtNkO9/K8jfJFzhx1z0cV96/EnRvFPhX9lzXra++I02m+L&#10;NI0KS4n8Y+QiYnjjLyS+XjGzI6UXA9uzQv3a/Jb/AIJ6/G74/wD7SfxT1Gz1j4m3svh7w9ZfbLuK&#10;S3tzJO5OyOPPl7+fnP4V6X8Jvgv+1Z8b9F1rxb4l+OGufDmWe7nTTdHWyx8iPje8f7vZH19/zxRc&#10;a3P0eb7op9fjR+yxr/7SP7VnxS8TeD7n47674Vfw5bPJd3EQ88M6SiLYI0MeeSfyr6L+Hnwo/att&#10;fGfjz4f638XNUFgNJGpeHfFwtIpI5p/MGI5DJGXj6/vI+fxpFLdn6GUV+P37EHxm+L/in9s63+Hn&#10;xS+KHiGKTTJL+OfRLm7zHeXkAP8Ao/8A6Mf/ALZ19q/8FI/Euo+DP2U/EutaN4p1DwhrNrcW5tLv&#10;TLqS3lncyhDHvTnlM/lQUfVlMPWvzP1b4GftMP8AAv4O+C9N+Inio674q1A33iTVpbqTzdEgkjjf&#10;y5LjzPM/d5/1fmfvHzXmf7efwg+JH7I/gTwnr2ifH/4i6/FqeoSWN1Hea7cJtk8vzA8eyTp8j5z7&#10;UyWfr5SYFfmNoP7G3xY8Y/s3+HviF4X+P3j6+8a6ho0GuRaXcaxObOZ5IvN8hD5n4c/lXJ/8FDoP&#10;it8MfhT8J/HEvxG8UaVrepWcel69p1lqkkEAuxH5nmRiMjg/vQfpHQQfrNRXyH+wD+z9beCvhT4a&#10;+Id94o8R+I/EvizSbfUbt9S1CSS3j8+MSbI4z6eYfn616R+1V+z7Y/H/AMATWc/iPXfDmoafDLc2&#10;l5ol8YAX2f8ALVP+WkftTA90p9fjn/wSQ+HUvxU+KXibxZr+v6zcnwglnLZ2X26TypZ5vN/eSc/O&#10;IxGfkPeTvX7GUi0FFFFIoK+cf29/AeieN/2UfiTJq2nQ3kul6NcapZ3Dr+8guIY96Oj/AIEfia+j&#10;q8V/bR+f9kz4ue3hjUP/AEnepe4Hxp/wRR8H6afAXxC8TvbRyas2qQaf58ifOkaReZgfjJ+ldt/w&#10;Uf1u++L/AMSPhH+zdoWoG1n8W6nHqOum2x5kFnGf3ZPr9y4kx626V8k/sBftow/su/CPx9az+Bte&#10;8Ub7uPUI73TY/wDR4H8rywlxJ/yzT92DnnvX1n/wTh0HTfjZrXin9o/xPq6eIfiTq17PpxsU4j0C&#10;DgJGiYz88ezD/wBzjvJm2B2mjf8ABLL4FeHPG+g+JtPsdajbRnjuRpbaiZLWeWMh0eTeN+cjoJAn&#10;bFfZEkyQRu7uERPvO/SpP46/P7/gq5p/xX8Z6F8PvBnw60vWdS0fX7m5h1iPSUkcPJutxbxzun3I&#10;/wB5L9/5Oh7UgPsyw+Mnw+1fUjpun+OfDV/qWP8AjyttXt5Jf+/YkzXaZ2J8x6V+Xf7aH7CfwR+B&#10;P7KF9q2mwjTvG2jQ2kcGpy3kry6lIZUjk3xZ8vLjfyEwh9uK9J/ZC8b+L/2hf+CbHjDSZJbvVPFU&#10;Gmax4ZsLiWT97cH7P/o43+3nxx/9s6APs3Wviv4J8NrjV/GWgaYP+n3VIIv/AEN63dH1qw17T4b7&#10;S72DULOYZjntpfMjf/gYr4P/AGcP+CXnwy8M/B61PxX0RNd8ZXUEk9/PJfyRxaYhAIjj8uRBmMDl&#10;+fnL9sV4d/wS3/tXw3+1x8SvC3g7Vb3W/hhZR38clz5u63lCXGyzucD5PMkjQ4Pcb+woJkfrLf6j&#10;baTZyXd5PDZ20ab5J55AiJ9Sa5PQvjb8O/FOpHT9F8c+HNZ1IcfYrHV4JZf+/YfNfDn/AAUe+G3x&#10;S+OP7QHwn+H+l2Gs3Hww1EwyahJpsRMCXH2g/aJZ3/1f7u38sx+Z38zFcJ/wUq/ZP+CfwM+Cmk63&#10;4N0yHwn4uh1G3t7eOG6kkkvo8Sbw6SOfQP5n/TPHemQfqdd3cFhbvPczJbwxj5pJH2IPxNZWm+OP&#10;DutSeXZa9pl5J/ct7yOT+Rr57/ZB1SP9o/8AYg8Jp46STXYtY0y40vUftzOXu0jlkgLu/XJ8v79f&#10;nt+wZ8E/C13/AMFA/FvhrUIZLjSvBk+qXGmRyT/x296lvFv/AOenySHigD9kfEHifR/CtiLvW9Ws&#10;tGs/um4vp0t4/wA3NXtP1C21Wzju7KaG5tp03x3EDh43+hFfmd8cPgNrv/BR39pfxnb2Hi5fDnw8&#10;8ARx6NZ6l9n+2RTagfnuRHH5kfc4d8/8s4+tfbP7Kf7P0X7Mnwd0rwKmtz+Ijayy3El3cJs/eSPn&#10;EcfOxBzxk0i4ns9FFFBQVAxR3Kb/AJxXxb+3T43+MPizxd4Z+CnwYs7rTtV1+1lvtW8TKzQR2tpn&#10;ywgnH+r7l/8AlpzHs5NfEXxm/wCCaPxj+AHhtviLpPimDxJNpsBv9Tu9IuJre+sygLySxueZEABO&#10;/Ifp+7oJZ+2dJw/vXxV/wTO/a11T9pP4Yano/i6Zr3xj4XeKOe9OM31vJv8AKlI/vjZIj9v9Wf46&#10;8d/4KN/ANbv9of4O6/pPivVdGl8ca3b+Hr6O3vNht/3kY+0QH+A7H9+ie9Mg/TfApa/Hz/gpF+yp&#10;pv7MngDwx4j8J+MfFlz/AGlqf9nXdvq2ryXG8+VJJ5nb/nnX3b+wp4R/4Vj+yj4Q1LVNcv8AVJtW&#10;0qLXbu51K483yBJEJPLj9EjTt7UAfS1M8uvyo+HnxZuv27fiP4x8Q+MfjfdfCLwBoTiHS/D2k6zH&#10;pdxcJJk75JJJOf8AV88Hnp5ffyrxP+0Pr/7E/wC0baWHgf4yXvxb+HTiC6ura41IX8flSSSebbk7&#10;/LSfjzN8fl9Uz3yBY/VX9pv44Wv7PHwP8TeOLhUuLmxg8uxt3PE12/yRJ/3319s1+cvhP/gmh8XP&#10;2rIm+I3xb+IR8Oa7rH+kJZ3WnfbrhICAUBTzY0gHpGPTtzXqX/BXn4uw6F4M+DUdiUvFu9aPiGO2&#10;kH7udLeNNnmex+0V0nww/ZK+KX7QHw6sfGnxO+OHxA8N+I9ZgF3Z6L4fv/sdppsDjMcckX8b854K&#10;Y6c4zSLiZHwu/wCCNHgHwl4ks9R8WeMNS8ZwWz+YdNWyjsref0D/ALyRyme2RX6JRxJDGqIuxF6C&#10;vzH/AGeP2pPil+z3+1bF8A/jR4kk8T6C9x/Zul61eRkXAkcA2kvmH55EkyI/n34kkH7z5DXbf8FW&#10;2+Inw78HaH8R/A/xG17wzZ293Hpd/pWmXslvGxkEhS4/dnr8mzn1FASP0Fp9fJX7A3hvx1efs16d&#10;4g8e+PNY8U6l4rt/tts11OXksIHB8vZJ993I/eZz3r4S8L/Ej4reIf23Lb4M6J8ePFGqeFv+Egey&#10;OqSXpJkgjHmSp/v/ALuSP6+1NiiftFTD1r5l/bf/AGov+GS/gkmo2nl6h4u1SU6fpEc2f9ZszJcS&#10;DjKR/wAylfOfir9m/wCOKfB+/wDiJqX7VGtR+MbTT5NXbTbGYxaeXjj8z7P8kifn5eP+mdCCR+k1&#10;Ffmj+yN+3N8R/jx8Dvil4enuItS+LOiaNJeeHry3hjjkv9yGMb4/uF45PK9AfMTioviH8E/2lfh3&#10;+zFrPxG1j9oPxNH4l0/Tf7TutCX5Ioo8Zkj8wH/WD6DoaLkn6Z15d+0f8FLL9on4N+I/h/qF6+nx&#10;atHH5d5Gm8wSRyJJG+P9+MfrX54/sW+Avjl+1x8Kdf8AFkv7RfjHw3cWGpPpVpElxJcRvIkUUu+T&#10;94OP3gr0zUPHf7U3w3/Yp8aXmq3ccHjvwhrEltNrd1bpc3F3pcf+suIy48uQjP8ArJB/q4z/AMtK&#10;APoT9ij9kqP9kL4e6roUmvjxBqGrX/225uxB5EQwgRERCTjp696+kq+Jf+CUfxX8YfFv4CeJdV8Z&#10;+IL7xJqVv4lnto7m+k3yJH9nt5Ng/wCBySGvtqkXEKKK5H4m+CJPiV4E1bw8mt6j4clv4PLj1LSJ&#10;vKubZ+zxvQUddRX40/sLWXxU8e/ti6h4O8S/Frxhd2fgqS8ku0bW7iaG7kt7gQGPZJJ/q3yf0r2b&#10;9pmy+N37Ynx98VeDPhB4hm8MeEfAKRWd7dvqUthbXeoSfvJEMkGTJIOBjHybCePM5AP0wph618J/&#10;HTxz8W/2Nv2B9IF14gPij4kRyJpd54jZnufsvnySSCTzJOX8tAkQkk77K898GfsPeIPGn7Mtr8SP&#10;E/xj+Ien/Ei70WTXI5J9Zdba1BjeSNJEk/eD935YkPmDoaZMj9Ls07Ar4F/4JPftIeKfjd8PfF3h&#10;/wAW6jPrd/4UntBBqd6/m3EltP5ojjkf+Mobd/nPOHHpXAf8FB/jV41+Kf7SvhP9nP4f61c6LDcP&#10;Amr3FhcGOSSecb9kuMZjjg/ebM/Pv78UMm9jA/4LOfB3QdNXwV8Q9PtobLW9RuZdL1Lyhg3Q8vfH&#10;I/8AueW4/H2r9OPBNta2fg3Qrey2fY4rCBI9nTYIwBX48/8ABSr9lC7+AHhXwHqcHjnxF4t0a4kl&#10;094vEN39oeC42eZvj9PM/eZ9MV6n8Y/2Fde+Fv7L8PxJ8LfFbxxdeLvD2lQanPBPqzxWYgEcZk+z&#10;iP8AeR+XH0/eHiPtxSC9z9UailmSKPfI6xp6vXzH+w9+0y3xx/Zft/F3ie9jfV/D4ms9ducbfmgT&#10;zPPPA+/GY3PuTXxh8Pvid4E/bo+IPizXvjj8WJPCfhS1uvs2h+BE1T7BHJB18yT/AJ6dvfOaYj9b&#10;Y5UmTejB1PcU+vwx8S/G1v2I/wBoi3j+CHxNn8b/AA4jVLqXRnv/ALRaFHP720kHMXmfJ/rUAf5v&#10;XOf2S8ceCtJ+OXwsvdDvmvbXS/EFjjzrdvIuYBJHkOPRxmgDu/MX+8KWvyO/YS/YL8G/G7wr491X&#10;xfr2u3E+ieJbzw/B/Zl99njfyI4j9o9T/ra8/wD+CdHwSsNW/bh8ReHNVv7y4g8Fx399B5cxj+0T&#10;295Hbxl/+/hf8KLgftfI6xplm2D1pk00duu+V1jHq5r8mf8AgsHP468E/EDwdfReOtVXwvrcFw1n&#10;o1vM8EdncQeXvk+T7+RPHz14rT8UfsCftE/tLfC/R/EPjH4rQzapJYwXFp4V1AOLdB5f7vzHj/di&#10;TnnEZ+tAH6sUhIUFjX5ef8EtP2kfGVj8TfEPwI+Id5dTXNhHOdNj1W4L3NpcwSbLizHd+N74/g8q&#10;T1rov24tB+J3xx/a38CfBfS73X9F+G2o2SXGoXOnxyR20gMkv2h3cfI+ESNAJDjfJ/005Lgfo3bX&#10;1tdf6meKQf7Dg1YAr8df24f2aNH/AGEpvAvxA+D/AIo1jw3rV3dm1ewlvvNkBRPM80eqcbHjfeh8&#10;wDocH9FfE/7RMPgj9kaP4zanDA0h8M2esm1DbEkuJ4ozFHnr88kiJ+NBSdj3CSZIh87olSV+Xf7O&#10;f7L2r/t3eDL34r/Gzx34nuoNaurg6No2l3fkW1vDHIY/NCEOExIHCRj/AJ55O8Gmfsfan8XP2b/2&#10;1r74E65e63r3gO8e7+xvqXmPFHaxxPJBdwORhAf3cciRnZvkOeUFBCdz9R6K/K7/AIK8aB4j+Hvi&#10;Hwj8QPDnjLxFpttrXmaddafa6lJHbxSR/vI3QIeDIM/9+x+H19+xZ8DNT+E3wy0rU9b8beJvFuva&#10;9YQXl0NZ1CSe3tXeMOUiRzxjP1p3GfSdPr5i/bz8C65rnwJ8UeKfC/jXX/B+veF9NudUR9IvJIY5&#10;444y8kcgT1QHmvnr/gkpcePfilofjDx74u+IviLxBbQXZ0e20/Ub+S4jWTy45JJP3hPP7yPpSZUT&#10;9IqK/Gz9rOb4y+EP23dN+GWh/GLxjZ6d4ov7CbTyNXuI47NLuXy/uJJ0jk8z8hX6G/tOeCfGNh+y&#10;9rY8J+PdY0bxP4a0mTUI9bjP+k332eIySJJ/102frSLPoamHrX5sf8EtfHnxm+OuoeJPFnjP4lal&#10;q/hTSW/s6PS7uOOR7i4kQP5nmf8ALPy0/PzK4f8AbW+OX7RXwa/art/h/wCFPiVdR6Z4o+x3Oi2x&#10;tLT9yJ5DbiPzHj/56Ryd+9Mln6v5p2BXnvwZ8HeLPA/gy303xp4zn8cayMvJqUtpHbn6YSvlH/go&#10;z4o+OnwQ8On4l/D34kvp3heCaC0vNAOmWkht95CRyI8kbl8vjI7Z9qGSnY+8MCjAr4+/4J2eO/iv&#10;8XvgWfG/xC8V2+uLrU88eklbGKJ4I45HjkeTywmcyRnFfJnxA/ab/aq8K/tev8GLbxxp9xqFzq1v&#10;ZWbDRrb7M8E+JI5D+78wAJIC/wA/8BGeKQcx+umBS185/tX658U/hx+ztqPijwLr2nDxP4ctP7R1&#10;SW8shJHdwRxf6R5afwdPM/CvDP8Agm18fPjZ+0xeeIfFHjfxBp134S05/wCz4rSGwjgke7KLJ1Qf&#10;cCEfXf7UFJ3Pv+iiigopX99BpdnPdXkyW9tAjSSyyfcRB3NflX45+Kv7SX7fPi7XYPgrLe+FfhbY&#10;3clvZ6lFdnTBdhOQ8k+PMd35/dx/cyA4719g/wDBR/4gf8K+/Y88fTpL5dzqdumjxeX/ANPEgQ/+&#10;Q/Mr5e/ZE8X/AB2+OXwutNC+EE+g/Cn4e+G0j09NW1G0+2Xl5cIgL/J0yeN59xiglnA6V/wSz/aJ&#10;8d6rFZePfiZbQaFKT9puG1W71OQf9sH8sP8A99iv1H+Efwv0b4KfDrQ/BegiZtL0mBbeJ533yP6u&#10;5+tfn/bftvfG/wDZJ+NOmeAf2i7fTdf8PXxynizTrbynKOcC4jMYjSSOPpJH5SSd/TzPsj9rH9oG&#10;H9m74D6z49g04axNAY4LO23nynllOyMuR/Bnk0yD22n1+a/wx1P9rn4//ApvizoXxV07QLu8Se40&#10;zwrFokBSeOOSSM/vJUkKF/L/AHf8+c163/wTf/bI1f8Aaq8H+I7LxXFbx+LfDkluLi4tF8uO8gl3&#10;+XII8nD5jkD44+5xzQy4n2bRX5pfCvU/2qv2xfEXjS6tvibH8LvBekatcabbyWejxSPNIkn+rj58&#10;w+WMfvPMrO+HP7TXxr+AP7Zml/Az4m+KrX4iaHqd3b2UepyWaRXKJOn7uWPy/wDbxvSTf049aRR+&#10;n1FfGH/BSf8Aay8T/swfDnQV8HxwRa74knnto9QuY95s40jBMkaHjf8AvB9/jr1rxr4tfCH9pv4W&#10;/s+v8Wo/2gtfu/E2m6fFqeraDLGn2WPp5iRc7P3fP/LP95z7UAfppRXzh+wZ8fNU/aK/Zw0Txb4g&#10;eKTxBDcXFhqUsaCON3jk4fH/AFzMZ+ua+VU+KXxO/wCChPx88S+EPAPjC6+HPwo8JyBLjVdHm/0u&#10;/wAybEl8yM/8tPLkKc7NgPU0AfpzTD1r8e/jF4s+OH/BOb4+eHooviF4j+JXgvWI47qO312V5475&#10;BIEuLbEjyeXIP3f7yP8A56R/Svtj/gonpPiPWf2WNc8TeD/Fms+FdS0NY9UP9mXklv8AarccSxye&#10;Wc/cfzPqlNEyPqyn1+ZX/BLT4b+Lvid4dk+Kvij4o+L9RistSl0+10OTV5ZLeTZHHvklEhOf9Zji&#10;vvr4tfCbR/jP4JvPDGuy31vYz4/e6ddvb3CP7OKAid3TD1r8Uv2Wfh74z8U/t1Xfwu1r4g+JrrQf&#10;Bmp6hJJFLqU+J47STy4/k8zjzP3fTsa9/wD+Cw3gH/hH/h74S8caXq2r2V4mqf2VPax37/Z3SSKS&#10;QSFP7+Y//IlASP0uqJrmGP70ij8a+S/+CdHwhi8L/sq+Hr3UNU1HVrzxZZjULr7TdvJHDG4+RIx/&#10;B+7x+NfndL8A4Ln/AIKW/wDCo5vEury6F/bv/HzJdubj7P8AZ/tfl7//ACHmgg/cWWZIYzI7qif3&#10;6iGp2j/8vMP/AH8Fcb8SPhLonxO+FmqeBNTM8WjX9p9kL28xSVB/A4f14Ffmn+wj/wAE9/hv8XvC&#10;fjrUvHsV7rM+k+I7vQbV7a8e3jKW4j/eZQ9STVID9Xv7Vs/M2faod/pvFTSSpDGXdgiL1LV+JX7B&#10;PwC8M+JP27/EXhjUUuLrS/B8moXlgkk3lyNLaXkcURk2f75P4V9Z/wDBWT/haOv+GPAPgjwDp2p3&#10;+keIbu4i1WLSonkM8ieUYIpMfwH94f8AtnQ9APtqH4oeD7nW/wCyYfFWiSamP+XJNSjMv/fGc119&#10;flV+2V/wT/8AhH8D/wBlibxLphm0nxpo0NoPtE188n9pyGSOOVHjzj/lp1jx0FfTP/BMH4q638V/&#10;2VdKuPEOo3WqatpN/caW13eSeZJKiESRnf3xHII8/wDTOoLifXlFFFBQV5V4g/ac+EfhPVzpWs/E&#10;3wtpuojrbXWrQI6fhmuO/bwtvHd9+y74xtvhtDe3HiW4SOLy9Oz55tzIPtGzHP8Aq99fMXwG/Yf+&#10;E/hb9kDPxk0LT9K8W6hZ3F/e6nfziO808f8ALPY5P7vZH5eRyMk0EyP0M0jX9M13SItV0vUbbUdP&#10;kTfHeW06SROP98cV5vdftb/BO0vJbSb4teC4riN9jxya3b5U/wDfyvz6/wCCOviDU9asvjB4F/tK&#10;SbSGso7m0ik/1UUr+ZFJJj/bHl/9+696+HH/AAS/+FHgH4Jatpni7R4/EniWWzme41p3cSQER/8A&#10;LD+5TBH0O/7YHwMThvjD4J/8H1t/8crt/AnxK8K/EzS5NS8I+JNL8TadHJ5T3Ok3kdzHG/8Acyhr&#10;8hv+CTXwB8A/HPxH8R5fHXh218SR6Ra2QtIrsv5aGY3HmdD/ANM6+zPh9+xjrv7NGi/tAy/C7Unt&#10;m8UaUv8Awi9ksxMthcRxXGIy8n/TSQbHP40hSPZPib+2l8Ffg7rE+keKviBplhq0GEmsbcS3ksBx&#10;0kSBJDH+IrvPhn8Y/BHxf0mXVfBXifTfEllCRHNJp9yH8k46OnVPxr4g/Yb/AGTvD3wr+FPiHWvj&#10;54W0U+LvEN/KvleIvJvZxZ7I+v3/AL8gkc9/uV4P/wAE9NU0rwd/wUT8WeHPBd1O3gu+GrWVsksm&#10;4SW8chkiPX58eUPn9KBo/Uj4x/H3wH8BtKs9R8c+IYdAs7yTyoJJYpH3v/wAGvMbb/gor+zrPHuH&#10;xN06P/rrb3Cf+06v/t4+E9G8YfskfEsaxaQXa6fo1xqFpJImfJuI498bp+NeQfCH9m34Z6j+wDp1&#10;1/whOhf2vqvgZryfVpLNPtD3D2e8yebjzOHx37VSCR7t8PP2yPg38XfFFv4c8IeO7HWtZnXfHaxR&#10;SxmT/vtBVb4hftt/BT4VeJL3w94s8eWuka1aHFxZvbXEkie3yRmviP8A4In+EdMuLb4leJJraGTV&#10;IJbOzt55Uy8cZEjuE9M8dPQVzH/Ba6w0BfiF8Ob6yNufEEtheW+oeVjzPKjkjNvv/GS4xUIk+y7r&#10;/gqL+zdaD/kfZJf+uWk3j/8AtKvb/Anxr8FfEj4dHxz4f8QWt54V2SSSalI/lRR+X98Sb/uY964n&#10;wT8H/gz8RPg5ouiad4f8KeI/CY06JIjbQQXCBfLADiQDh/evDfHf7Bet+E/2L/F/we+G+uNf3+p6&#10;tHqUX9oTCDzI/tEZMcjjt5cY/wC/Yoe4HcXv/BUH9nCwvXtJPH0jFG2edFpF5LH+aRdK98+F/wAW&#10;vCXxm8MxeIvBuvWmv6RJ+7+0WcufLfjKOnVH56Gvkjwr8OPgj+zb+yr/AMK4+JDeF9V1yHTJ73XL&#10;aKOKe4kuHyfMAx5nycRJJxxHXiX/AARC1qU3vxb0ppnEGzTLmODtv/0hJH/9Aq2OJ9heOP8Agol8&#10;Bfh14m1Dw74g8aSWGsWEnlXFv/ZN5Lsf0+SI16Fe/tKeAbD4Pp8T5taYeDHj8wakLWTp/wBc8b/0&#10;r8zP+Cr/AIc8NaZ+2N8O7/UIoLfTtU02zk1p405eNLySOSR8f9Mxj/tnX6bap4w+F1/8M7y0bW/D&#10;UnhCTTXQ232qA2/2fZ/czjGO1IJHn/w5/wCCg/wK+Kviqx8N+G/Gj32t30nlW9vJpl3B5j+gMkYF&#10;fSdfj7/wRd8M6FqvxT+ImpXVlFd6jpthbCxuJEyYUkkk8w/jsjr9gqQ0FYviPxHp3hLQ9Q1rWLuP&#10;TtLsYJLi6uZj8kUaclz+FbVeffHL4fz/ABT+DfjbwjbypDc69pNzp8csnRHkjKZ/WmKR4vqf/BTj&#10;9nDTH2v8RUuv+vbSrx//AGlXsHwd+PXw/wDjroD6t4D8VWXiOCNR50cD7LiD08yJ8SJ/wMCvD/gd&#10;+z58KP2Qv2fLPSviEfDCXE9v5mvatrccWLqVzymZP4EBCAe3avjr/gl34SOr/tmfEjxX4NtJ4vht&#10;ZQX9vbz4KoIJ7nNnHh+c7Ijx/wBM6Q4n6r+PfiH4c+Fvhm68Q+KdVttE0e1+/c3L7Er560X/AIKY&#10;fs7+INeXSIfHy2ckjeWlzd2NxBbj6yPHsH418Y/t+/GiTxt+3J4d8Bap4f1Txl4O8IPAZfCmmx+b&#10;JfzyW/2iRxGPv/JJGOe0b+tSftjeNbH4+/CK08OeFv2XviB4e1/Tp4pLDU5PDkkSWkeT5kf7oHfv&#10;jA4/H+DNAM/WG+1nTtN0eXUrm8gttNji8+S8kl2RhMffL9K818J/tV/CHxrBrcmjfEPQb6HRl829&#10;kF7GEgi/56Zz9z3r5v8A2Fvh54i+Kf7FWp/DD4t+GtT06xVrjT7GLVo5IrkWTjMfEnzp5cm8J2CJ&#10;Hjivgz/gnr+yJo/7S3xb8Raf4quZl8O+GoBLdw2r+XLdyPJsjjz/AHP3cn6UyD9Z/Cf7bPwR+IXj&#10;JPCOg/ETTL3XpX8qG2USIk8mPuRyOgRz9DXZfF347/D/AOBOn2V9458S23hqC6fy7f7Rvbee/wAi&#10;A/yr8w/+Cg//AAT48Mfs8+A7P4l/DS6vtO06yvILe+0+4uJJfswfiOeOQ/P/AKzAPu4x0r6Y+CXw&#10;+0D9v34NfBr4gfEeP+1pfDiXFrdWFz80d/cRkRSSS4/56eWJNlAHrH/Dxn9nLbu/4Wfp30+z3Gf/&#10;AEXVez/4KRfs5316bdPiRZRSY4kuLW4jj/77MeK+FP8AgsV8LPCPw68R/C+bwx4f07QJb+0v0uV0&#10;63SASCN4PLJx6eZJ+dfZXxg/YD+Gvxp+BuneHtI0XSvDGuW9jB/Zmu2VoA8LhB/rCMGSN+9AHT3H&#10;/BRn9nOJtrfE/Tm947W4YfpFTZ/+Cjv7OMEO8/E+xk9o7O7P/tKuc8K/sLfC74Ufsv614U1jw5pe&#10;v3h0m4uNT1q4s4xcTziOR/MSQj93sJPl/wBzH1r5G/4I/fCHwZ8StO+J974s8MaV4lmtzZ29uupW&#10;kdwI0kFx5mA/rgUAfpf8IvjV4K+PPhyTXvBHiCHX9Ljl8iSSISJ5cmPuOjgHoa4H4yftz/Bn4FeI&#10;G0LxX4vhi1hDiSysYJLuWL/fEYOw/WvFvi18OdP/AOCe/wAFPjT4/wDhzcy2a699mi0/Sj88Wm3D&#10;v5Qkj9h5m/B6Y9q+av2Efjt4f+Gvw21S91n4HeMPH2varczy3vijTNI/tAXuXzgvJ6Z5981MpcoH&#10;6V/Bj9pT4b/tA6dLceBfFdprUkK757LBjuYR2LwvhwPwrl/if+3J8FPg34kuPD/i7xtBp2twHE9n&#10;FZ3E7xf7/lxnFfl98OfDXj/wt+2ppPj/AOGnwi8ZeB/B0+vW+NNvtInjjgspCkdzE5xsEfMh9E+T&#10;0FfVv/BWT9le18Z/Dpviz4esNvibw8P+Jt9njybvT8YLv7xcH/cL+lClcD7h+GnxQ8O/GLwnbeJP&#10;C1+dS0a5/wBTcBHjDfnXnFx+2v8AB+2+LR+GUni7Z40F19iNj9iuMfaP7nmeXs/WvOv+CZvxc0z4&#10;i/sl+G7aEQ2t34UL6RqMaLsC+Xl45P8Agcbxn6768y/ZG+GmhfHb9rn4tfH690uCfTrXVP7O8Ony&#10;/wB2ZI4xHJcf9dNkY/7+1RcT9C6KKKRRj+JfEdh4U0G81nVJvs9hZx+fPJt3bE7188af/wAFHv2e&#10;9U1q00qz+ISXeoXUiwRxR6ZdkM5/6aeVs7+tfTMkKTxujoHR/vI/Svxb+BOgeBfBX/BUvX9M1iKw&#10;0zQ7DX9Uj02C5AS2in/eCJBn6/J+FBMj9SfjT+1X8Nv2e7bS5/HmvSaKmpf8ekgsLifzP+/cZqt8&#10;EP2uPhd+0XqN7YeAvEb63dWMYknR7C4t9g/7axpXif8AwVK1jwnqf7HXipJb7S7nVlnsJNM2yRyS&#10;eZ9si8zZ/wBs/Nqp/wAElvCenaJ+yRY67Z6dCmqatf3kt1OP9ZP5chjQf+Q6ZB9J/GP9oT4e/ALS&#10;hf8AjnxVZaAswJgtpSZLif8A65wRgyP+ArlvhB+2j8GPjlqsWkeDvHdjf6w33NOuo5bO4lOOkaTx&#10;x+Z/wDNfLnhb/gmtf/Gz4heJPH/x/wDEeoajqV/fyfZdJ02fZGlvk+Wpk5wgBxsjxXzF+3H+wtdf&#10;sd3Oi/EPwDrV7P4b/tCNIzOf9M0q65kjPmIBlPk4Pr65BoA/UT42ftkfCX9njW4NF8d+JjperTw+&#10;etnb2c9w/l/3z5cZx3/KvNv+Hrf7Nv8A0OV9/wCCS8/+N039m/4XeEP2h7bwf+0N4q02113xhqeh&#10;W9sIp4/MtrSSMuJPLR8/P5nmc18SftxfD/w1Yf8ABSjwHo1lpFlBputXehyahZxR/uriSS78uQyJ&#10;7x0ion3/APDv/gol8Bvil4tsfDWgeMnk1e+fy7eK9sLi3jlf+5vkjApfiF/wUR+A3wz8T3/hvX/G&#10;UkGsWL+XcwW2m3c/ln03pGR+ta3xL/Y1+Hfj/wAXeDvFVpodj4f8Q+HL+K8gvNNt0gM8aHPly7B8&#10;9fAn/BVrwDotz+1l8L4ordLafxFaW8GpSRjZ5n+meWHP4E/lQ9mNn6Wx/tD+Bn+ECfFD+1XHg14f&#10;tH9oGB8eX/f2YzivO/hr/wAFB/gb8WvGeneFPC3iy4vtbvn8q3t5NNuYxIfTe8YFaf7TfxD0f4Mf&#10;AjXNJ0fQ4NW1KXSZLfTfDtpbeZG42eWP3Y/5Zivz3/4IseFNL1f4veO9bubZZL/SdJt0tZJP+Wfm&#10;SHzCP+/YoWyCJ+guuft3/BHw18Tn8Aal45t7PxHHP9nkWS3n+zxy44jkn8vy0P44rp/jl+1F8OP2&#10;cYtLb4geIm0JNS8z7Ky2c9z5mzr/AKqN8fjXjX7Rv/BNH4X/AByu/EfiK2tbvw9401JPMXULS4P2&#10;d5x/HJB90579K+Zv2h/jn4B+IP7AU/gPxVrlpcfFfwaLTSpbG+c/bftlvJHHJcx7/wDWCSPOZP8A&#10;ppJVxjco++/gl+1b8NP2jjfJ4A1yTW2sf+PjzLG4t9n/AH8jFc5F+3R8F7n4sx/DWHxilx4rkuvs&#10;AjjtZTb+f/zz8/Z5fXjrXxT+yJ+0p8PPg5+w7FoWm65pdn8UtZu7u3+yR7DcvPNP5cUknsIvL/IV&#10;9DfAf/gmN8K/hXqHhbxVfrqet+L9M8q7Mt7d/wCj/axg7/Lx/f8A6VNrMmR9KfFn40eDvgd4Vm8R&#10;+NvEFtoGmK2xZrjMjO/9yONBvc+wFeGaX/wU2/Z71bXbbTG8YXWnSTH93c6jpVxbW/Tu7p8v418U&#10;ftU/Fe/+K/8AwUc0rw8PCk3xD8P+EbuOwg8KRP8AJcyeXvuJOnXzH7/88hXp/wC3f4f8WftC/DrS&#10;9H0D9m3XdO8RWN0ZINY8uDfb2/8AHHH5f+s8zj937ZpXsQfpVp2o2urWNvd2U8dzZTR+ZDPA+9HT&#10;1zXzD40/4KWfAvwB401Twrrev6jYalpkhguH/smeSJJB1T5ATWF/wTA0T4k+FP2errw78R9G1HRp&#10;dJ1SSLSItTj8uQWZjjfYM/weZ5leefELwb4YP/BW3wZ5+k2lxJqfhY6hcJKn7t7n/SI0kx/f8uOi&#10;9wPUv+HrH7N3/Q53v/glvP8A43X0T8LPif4f+Mvgiw8WeFryS+0a/TfBcSwSQlv+AOARX5af8Fo/&#10;CWi6L8Qfhnf6fYW1nqWo2F5HdyW8YTzEjkj8vOP+uklfc37WHxDP7Ov7GPiLV/DEP9kXFlpEGn6Y&#10;LFBH9kkn8u3jkj/65+YD+FMCT4s/8FBPgf8ABvxFcaFrvi/z9YtXMU9vplvJdm3k/uPsHWus+BP7&#10;W3wr/aMe4g8DeKY9Rv4AXk064jeC6CAj5/LkwdlfnR/wT68aav4G+GOqaxF8AtU+Iuparfv5niSA&#10;xySXcY7fv+P3cn864ST4MfGqH9szSPiH4P8AgtrngCzn1q3vLeytbTFnapiOO4/eRjy0STMn/fyk&#10;Wj9VvjL+1d8K/gC9tb+NfF9lpt/cBPLso8zXBB6OY052e9c38Uf27vgf8KEsxrnjmyme7TzI7fSU&#10;kvJDGej/ALsHZ+NfD3/BZr4TeH/Dt54E8cadbQ2Wu6tLcWd+Iet0EjjZJP8AgHI/7aCvWvgB/wAE&#10;t/g54j+BfhvU/FNlf6p4i17TIL2fUIr94/s7yRiTESIdmBnvmgJH2F8F/j98P/2gtAOseBfEltrk&#10;EfyTxx5juIM/89I3w6fjWF+0N+0V8JPgxoxg+JetaWkc6iRNJuYPtk849RBgn86/LT9nzStT/Ym/&#10;4KPWHgKbUJ5dKvNTj0NnK8XdrdoDbP6ZDyRHj0evoX/gs/8ADTQh8N/CXjyO1Fr4kj1j+ynukyPP&#10;t5IJX2H6GPI/4HQCP0B+Fnj/AMPfFL4f6N4n8Kt5nh/UbfzLTMXl/J/udq7Cvm3/AIJ0W4t/2Lfh&#10;cvd7CWT/AMmJK+kqCgooooAKKKKACiiigAooooAKKKKACiiigAooooAKKKKACiiigAooooAKKKKA&#10;CiiigAooooAKKKKACiiigAooooAKKKKACiiigAooooAKKKKACvx98aa3Y+Hf+C0UupapdQ2Vjb6l&#10;bGW5lfZHGP7GjGSa/Xi+vILC1kurp0it4V3vJJ/APWvwK/aW8b+BPj7+3hrOsXOtfYfAOqazZWlx&#10;q0UX/LtHFBbySf8AkNzv9OaFuB9mfth33iX9sz4J+OfFfhrVX0b4R+C47i8tMof+King/wBZJ1/1&#10;aYPl+vNdX/wReuHk/Zp8VIfuR+Kp/wBbO2r0z9tjx14H+Cf7E/iDw/Y3FlZWOraIdC8P6fa4/fCS&#10;MIPLA7CMl/wrxH/gjF8S9AX4UeLfA81+sXiGHWpdV+xyfx2r29vHvH/A43/OlDeQnueDft6eIfEG&#10;jf8ABS3QL7wzZnV/EGn3OiHTNOxsFxcAxyRxZ/25Dj8a+rP2kPjB+1DH+z542bUvgxoOj6bPo14m&#10;oX1t4ijvJLG08o+ZIY/+Wn7vzK+Mf2kP2gfB+sf8FJNH8f2d6Lnwn4e13SVudRjik/eR2skfnyIo&#10;G59hD/7+zjrX6V/tm/HXwf4Y/ZD8Xa0+qedY+LdBvNK0aS3R3F1PdW0iRY9u+T0xWcf4ZTPCf+CK&#10;P/JvXjX/ALGl/wD0kt68q/4JV+I7K9/a5+NJ1tCPF2pRXF0kjr90fbf9Jj/7+SRf98Vs/wDBGL4x&#10;eHrLRPFvwzuJjb+JLrUDrdosi/JPB5UUcg3/AN5PLzzj7/tx5L+1h8KPiF+wz+1LdfGPwAJx4a1H&#10;UZb621FofMgikmybizuBj7h3vj1GMHemRpHcR+vHj74Y+EfidpUGn+MPDWl+JtOt5vPjttVtUuI4&#10;5Ofnw9avh7VtK13S4rrRrq3vdP8A9XHLaSCSP5D0BFflLef8FG/jV+1lYf8ACufhb8Po9F1vWP8A&#10;R7vVNMuJLl4IH+R3L7B9nH/TV+lfpJ+z38ILT4C/Brwv4IguRdrpNr5c93j/AF85JeWT/vsuafUi&#10;R+bn/BWzUZrL9rX4RPbj95babbXEf+/9vk/+IFfrgK/ED/gpt8dtF8fftW6LeeHmbUrLwfZ29lcS&#10;ZKRT3CXMssmw/wBzDxpv9j1xX61fAn9oXwn+0V4S/wCEh8JzXxsQ22RL2xkgeN8cp84w/wBUyKHs&#10;xI/Pf/gq94kt/C/7WHwR1O9+TT9Ot4Lydx/cTUN7/olfSXifxHqP7dt/qXhXwrPPpvwTgg8vUvEc&#10;LFJNeuH/AOXa24/1cf8Ay0evgj/gqz8YNP8Aix+0daaTo9rdSQ+GrD+y5nlhdHnuPNkeTYD1jAMd&#10;fqd4E+IPgj4Z/staT4m8NaJqlt4R03RkktNKis5PtnCcR+X9/wAz1o+wXLofB3/BHK0/sH44fGHR&#10;oWeS3t7SKPe/X93cSID+tfrPX4m/8Ew/i43wy/ag1q38RaTqdvF4vgezjeO1kf7PcGcSJvH9ziQE&#10;1+wnxN8fWPws8Dat4n1Czvr6102DzTbaZB59xP8A7Eadz0qHshI/L7/gk0Z7f9rv4wwz/IRp935g&#10;f/np/aEf/wBev1vr8P8A9gv47T/Av9prxX4i8W+EtfSy8TW08Dxabpsk8tpJJcRzp+767O34iv2w&#10;0zUY9W062vYUkjjnj8xBKhSQfVDTRR+V/wDwVD+GurfAr49eCf2h/CCm3ea7t4r4x9BqEAzEX9pI&#10;E2HH/PI/369U8d/EzQP2/wD4o/Ajwn4Wu2vPC1rI/i7xVac5tBCI/LtLj/b3+ZH+Oa+qv2rfhZo/&#10;xp/Z+8Z+GdauPsdpJYyXSXoOPss8H7yOT8HT8s18s/8ABHP4Pr4R+BWseO7tNmoeLNQ2Qkn/AJc7&#10;f93H/wCRHuP/AByqA/Qivzc/4LYysfg38PYx9xtekf8A8l3/AMa/SOvy6/4K5y+N/iVq3g/wN4Z8&#10;AeJtW0zS3fULjU7DTZJ7eaaRNkccZjHWMB85/wCelTLYfQ+5P2QTv/ZV+EB/6lLS/wD0ljr5D/4L&#10;Y/8AJEfAH/Ywv/6TyV7t+wp8R9e1/wCCHhLwj4j+HfirwfqvhrSLfTXm1zT/ALNBcCCMRo8fmHzO&#10;fL/uda+av+Cr1l8S/jBr3hHwB4R+G3inXdL06R9Qn1Wx0yS4tp53QJGiPGMJ5Y83O/H+s9uXU0ZP&#10;c1/hZ4f/AGsfAn7Ing7xD4K8aeF9V0+20KPUbfw5eaWPtH2LyvMjjjnHEj+WUGDj/rpXqv7E37aU&#10;37W/w18Z2etaXDpPi/QrXbdmyD/ZrhJI3EckYfOzmN/kJNea+D/it+0nYfsz6J8NPCv7POsaf4m0&#10;7RU0D+29Zv7eC3SOOLyhNHG+ze5QZ+veSk/Zf/Zl+Iv7F3wK8X6tF4Sfxl8S/FUUUcGk6dcxbLFI&#10;45PLSSSTGTmSQv5ee3sa0m7yMkeff8EOv+Qh8ZP+uej/AM72v1cr8rf+CZ3wh+Of7N3xX1vTvEvw&#10;v1G08L+JIoo7zUZZ4gLWSDzDG/38OP3kg/Hiuz/4KbQ/tKWfinStd+Gt74hg+Hmm6YLmeTwxdGKW&#10;O7SSUySXCR/vHTy/L7GOoNEfo/RXg37E3xa1f44fsv8AgHxjr/7zWru2lt7uf/ntJBcSQeYf9/y9&#10;/wCNe80FBXjH7ZX/ACab8X/+xU1H/wBJ3r2evkX9vSy+OPjz4e3ngD4TeBItc07XLVrfVtZn1S0t&#10;5IoDw8aRzyJ98fx/X2oA8Q/4I16Bp3iP9n74kafqdjBfWd5rf2ee3uE3pJH9mj+Rwa8O+JvhjxF/&#10;wS2/az07xH4ZN5cfC3xBJu+xmTf9qtAR9os5P+mkXmZjf/c5P7wV6t+wN8HP2ov2WvFV7oup/DO0&#10;m8F67cRvqDXGu2G+zkTGLiPy53OQhIKbDn936V9uftVfs9aP+0/8GtW8F6kYra8kIuNN1Ix+Z9hu&#10;0P7uTof9x/8AYkegD0jwb4x0nx/4W0vxJoN4moaNqcEd3aXMfSSN+lfF3/BRP9rTxl8KPEPgf4W/&#10;DC6hsvGvi5kaS/fDvaRPMILfyxINg8yTzPnPTy6+WvBnjf8AaY/4JiwfYPEnhaLXPhpcXbYjkn86&#10;yMn/AD0t54/ntzJ/clTt/q817N+178BfEX7bnw7+Ffx7+EtisXidNOj8zTRdbLgxeZ5kXlyZCCSC&#10;Uyj33/8ATPkJZ2/7Qn7G3hfwZ+xt8QNQ8V6pqXjrx1ZaRLqL+KNVuZJJ/tafvMRZP7uLf/yz5rT/&#10;AOCPtj9l/ZE8w/8AL34hvZvySKP/ANp1wfiH9m/9rT9qn4NT6T8UPG2i+CxHBmDQYLKMyalcIQUe&#10;8kgyIwdn/LPI+b/VjGK5b9lf9hT9o/QvBeseFdf+JeqfB/wubt7q3sNBuY57ye46eZ5kT/JH8gyn&#10;mDfk59aZJ9u/tR/szad+1H4APhnUvEmteHo43aWOTSZwI3fHSeM8Sp/sZHrXwb/wT38e65+zB+1b&#10;4p/Zr16C11C2v9TuDHqNtHiT7RHb+ZHJ/wBc5IIx8n8B/GvYLvW/29PhL5+gadong/4v2UbyfZvE&#10;lwI7e48vpHvj+02/PBP3H/66PWP+xh+wh8R/CXx3l+Nfxk1a2l8Uyvc3UOm2ziaX7XODHLLLJH+7&#10;QBJJBsTPUdNlIqI/9tf9pjx7r37R3hj9nL4Y64nhe81aSzi1nXYmBuITcHzNidDHsixIcfO/mAD3&#10;xf8AgoR+yl4K+F37HM2qQNf674o0W7tAviPWrsz31xvkEcgkkPUHzCdntVv9ur9hX4k+PPj/AKZ8&#10;ZfhBNbP4gBtJbi2kuUhngu7fAiuI/M/duPLSPKf9M84ffUfxo/Y8/aj/AGmvhLDbfEL4geHYtVsC&#10;J7Xwpp1qI7e5lx/rJ7hOkhy/YpnHSgtHv/8AwTKsRY/sRfDZD/y0jvJv++724NfnT8E/gDN+0d+3&#10;F8bvD9t4p1Hwjc2dzrl6l5pk3lybxqAj8vj/AJZ/vTn8K+4f2FfgZ8e/2fvhFr2k+LdR0q68iCT/&#10;AIRrwvJPvS2n/eSfvLiPpHJIR/f714L+yf8Asw/tN/Bb9qq9+IOr+D9Kmt9de4h1y8m1a38p4ric&#10;SyvGI5C4fzI0I/d/hzQt0ZM0f+CY/wAY7n4MfEnxP+zd44to9N1e31G4m02fZ5ZkuIx+9iPdw6IJ&#10;Iz3AP+xX6j1+cH/BQ79i7xr4u+JmgfGL4N6cX8WWPly6jb27xxTm4tyj295GH/1kgGEbn/lnHwea&#10;+kP2G/2mb/8Aao+Dr+ItY0hNF1vStRk0fUYI8+XJcRxxOZEB5T/WfcOcetD3KifR9FFFBR85ftB/&#10;ty/Cn9mjxhZ+GvGt1qEWuz2cd8qWdg84WB5HTO/jvHJxXJ6f/wAFJ/gt4g0G4v4/+Ell0qOPMskn&#10;h24aLb/v42frXL/8FFf2Hbr9qDQ9O8S+EUgh8e6BBJBHDcSbE1O0z5n2feeEkR95jydn7yTPXKcj&#10;4W+M/wC1Xpnwrtfhx/wzo3/CRx2CaXF4ik1GBbIYj8vz5IwNmeN/EmKCZHkP/BILS4tU/aG+MHiT&#10;w+Gs/CMFp9ngsZOoSe832+c90jt5B+Ne/wD7UKT/ABR/4KC/s8eA7WJ7iy8MRz+Lb4QpnyP3n7uR&#10;/bzLaMf9tPepfhp4R0f/AIJcfshapr/iKCPxF4muJ47jUl09/K+13khEcdujvz5cf9/B48x/L7V8&#10;2/s3/Hf446t+0T4o+Ntx8BvEfi+LxZpkdlay6favaW9rafuzH9nuJI/LkH7uP64Jpknr3/BbJv8A&#10;iyXgAeviF/8A0mkr3bU7G+tP+CZ0lpbCU6gnwsEaC3+/v/suvjb/AIKF+Jvjf+0f4W0DTh+z94p8&#10;N6Ho9w+oTXBj/tCd5PLKciAHYmM5/PtX1p/wTr/aZ0L9oH4GWHhp7VrbxB4Q0+z0fU7SXDpNH5Xl&#10;xzp/sP5Z47EUionyn/wSS+EHwo+Mnw98d2fjDwno/ibxFp+pxSf8TGDzJEtJIx5f/kSOSvtfVv2D&#10;v2c7WU6ze/DLQbRbX94/Lx24/wB+Pf5Z/EV+d/xm/Yy+OP7H/wAY7rx98E7XVL3QJJ3ksbjw5H9r&#10;ubSCQ/8AHvcW+HMifVHT5AeK9G8EaJ+11+3Ff6dofxFe+8AfDWCdJNVlfTf7LkvkjkBKJGR5kjnB&#10;9I/6gSLP/Babw15nhv4Pa5pyD+yLf7fYL5X3E8xLeSL/AMcik/Kv0f8AhH4ktfGHws8G69ZNutNT&#10;0azvIC3B8uSBHH6GvMf2v/2b7f8AaO/Z+1LwJaGG01K38q70e4n+5BdQZEe70R08yMnsHzXxb8Av&#10;21vE37FHg2H4UfHj4d+KYrjR38vRL2zSKfzbfO/y8vKI5BH/AAPHI46Jx5dMk4n/AILC6Nc/8NR/&#10;D640ZmbXbvQLeKCO3H7wSJeXHlkfUyf+OV9Uf8Ffd/8Awx8c/wDQesd/5SV5h8H/AIZeOP2y/wBs&#10;aw+OvjzwXc+C/AnhuGKPQdP1SIx3F3Im+S3yMA4EsjzmTpny0G8c10n/AAVu1jxH4u+Gug/Dzwz4&#10;J8Ua/dS6lHrFzqGm6RJcWccccckfl+ZHn95vkBxjtSKRF8C/ilefHP8AZw+Gfwd+F+tfZtUg0Wzt&#10;PF2uW339FsxHiRI/+m8mPL/Ovnv4XfBfRPgJ/wAFbfDXgjRPP/sTT5t9t9offIfM0eSTk/75NfWv&#10;/BLCzXwr+zXPo194J1vwv4jsL64uNUk1LTZLc6kZDvjkj3/f/d+XH2/1dfHV9458ef8ADx2X41f8&#10;Kn8Zz6Fb6t5f2f8AsS48z7ILb7H5n+r/AOef7ygzW7PRf+C1SpN42+DaX7tHphg1ASPGMlf3lvv/&#10;ABxivrC3/wCCcf7PuvaLbRp4f1C90qWFHh/4n14UdMZH/LSqf7f/AOy7L+1n8ErC68PJ/wAVhop/&#10;tDSEuFEZnSSP97b/AD/cMg8v/gcSZ6V8IfCT9oj9r/8AZj0E+ALb4favrtlYv9nsrXXfDt5dmzwc&#10;BIJIim9OPkGXT+5ximUfpR8GP2Ufgr+zt45e78D6BBonie+tJIgJdSuLidoMxmTAkkfjPl9Kvfty&#10;v5f7IXxaK9R4fuMflXkH7FvwK+J9x408QfGv44Xb/wDCe+IYBZWGjZATTLMHODGnyRk/3Oo5Mh8x&#10;3roP+Cj/AI+u/DP7N3iHw7pnh3WPEGr+KIDpdvHptnJOkIPMkkhTp8mf0oC9jzL/AIItRSD9mHxO&#10;0n3P+EuuNn/gHZ19L/tl/wDJqHxe/wCxW1D/ANJ5K+H/APglZ8bLn4WabN8HPFXg7xJpuo6tqz6h&#10;Y6i+nSi3zJHFHsk4/d/6onf05r6l/wCCh3i/XNI/Zr8S+H/DfhbW/FGseJ4DpSRaTYSXPkI/+skk&#10;8sHHyZFAXueO/wDBFX/k2fxd/wBjfcf+kVnX6D1+a3/BJPWPF/w80zxN8NvFnw98T+HhdXcmt2us&#10;6npdxb28jeXFE9uxkTh/3e8f8D/H9KaRSCmHrT65X4heKrjwP4K1nXbTRb7xFc2Fu88ek6anmXF0&#10;4/5Zxj1poUj8ZPgh4B+KfxA/a9+N03wk8Rp4V8T2NxrEklxKv+sR73/j3B/5Z5cD952xX1V/wSd+&#10;PFrdaN4p+EXiSCWy+IGmahd6ncSXnMt7mXE/mP8A345Dg143/wAE/f8AhcXw4/ao17XvE3wo8XW+&#10;m+NBcR6jdTaNcW8NnJJOLgS+ZIgTYCHH/A+tdl+2x+zV8TPg3+09o/x6+CPhy+12a5nN3f2em2Zu&#10;mhvDhJA9vH+8eK4jkO8j1k5T5KQ0fZv7Z/7Sml/su/By58T3Wnx63ql1cR2Gm6TIuY55/wDWfOR0&#10;RER3/AeteLeB/gh8Sv2j/gjqviH43ePr+ODxTpX2qw8JeGwbOy0yCSMGPzOP3j4P3JPMH/XSuV/b&#10;R+Hfj39sn9kjw34l0/4eax4c8baHqH2ufwvf5+1PEUMcnldPMB+Rxn58JjGa5b4K/Ev9sn4j/BiP&#10;4d6T8OLPwpNp+m/2Wvi7xRb3FhKIEiEcYEchO+fGf3mwpxyKAbsUv+CHtsg034xTn77zaUn6Xlcj&#10;ZxFP+C2Gy9yCdWkdff8A4k58v+laf/BNn4PftC/Ar4ya7o954Jm0TwndmNNcvNYj8uM+WJPL+zyf&#10;8tOZP+WeRzzXpn7eH7L3xKf45eFPj98HtLbWfEOleQb3T4OZ/MgJ8uTy+DJG8f7t0+/06gnATe5V&#10;/wCC2m7/AIU58Pf7n9vSfn9nevq348Twad+xl43kvI/Nt4/A135kfr/oRFfl7/wUZ+Onxc+Kvh/w&#10;LYfEH4V3Xw002Oae8tkuZzc/bJxGif3B5eAT+7/6ac+te6fFP4m/tV/HP9nrTfhtbfAW80aXXNPg&#10;trvxFHqEbpcQbE3gxycQeZ/00kzigDl/+CeGg6lq37An7SdvYxvLPfW+oW1rFH1eX+y+g/7+JWr/&#10;AMEjvh78KfiZ8OPGVh4m8KaB4h8Zadq/2hX1SxjuJUspIIxHs3g/J5kcn519w/so/s8Wn7N/wD0X&#10;wMWhvdQ2Pc6tcKP3dxdyH95xj7gGIxx9yMV+ePxl/wCCe3xq/Zt+Kk/jr4AXV7f6Msry2kWk3fl6&#10;jYR/f+zSRyH/AEiPjGPn8zHzp6sD9DvFn7PH7P3gjTbvxNrvw28EabaWQ82W+uNEt8R/+OV6J8Qv&#10;GVj4C+GPiHxRK6R6fpOk3Gok9tkcRk/pX55fB79nn9pz9qnVdKf9oXxFqWlfDfTruO9fQbmK3tbj&#10;VZIyCsbxwRp+73d5O33BzvEX/BQD9qfxr8Q/Ffij9mj4W+C9Q1abZBb6pfadFJc3EiYil8uNEPyR&#10;8xpJI/8AtjAHNAj3r/glZ4O1Hwp+yfp95qiGO88R6nd63lzl5Ek8uNJPxEY/OvmD/gm0jP8A8FGv&#10;jg56fY9c/wDTxbV7z4B+P/7TnhPwJpOjWn7K37rTbWOztwniKC3TCR4/1Unzjp618efAvxz8Rf2M&#10;v2uJ/G/xS+H2o+H7Dx3PcWN4TFtto/tVxHOXt5AfLk8txym/Own60i4nq/8AwXGkzqPwbT0j1g/+&#10;kdfp/wCDRs8JaGnpYwD/AMhivzP/AOC4VuhsPhFcf8tPN1SMfTFtXo3gX9pz9pzwV8HNG0vV/wBn&#10;bVfEniVbGO30/W7e6jFtMNg8uW4t4hmPoMjKf8AphI8e8HeFjc/8FqNWOi2xlsLC6uNRu2TpH5ml&#10;fvJPxnuP/H69t/al/ao8deIv2mdA/Z0+EGoWWga9e+X/AGp4huIRK9ofLM+2NO3lxL5h9c4966L9&#10;gn9k7xV8KNV8X/FH4rOkvxL8YSu80AaN/sUckvmSZkj+TfJIEJCcDYmO9eDftj/s0fGz4c/te2vx&#10;0+EejT+JJL2eK78uwg897S4SAW8kcsXeOSP+P/bf7mBQSZ//AAVY+AFl8P8A4M/D7xLPrGq+IfEU&#10;Oq/2VcalqNx5nnCSCSRzs7c24r0n9q2wmtf+CRPhCA/OYdA8N7z/AOA/+NeaftX/AAh/a7/aa+EG&#10;h6p4x8N6FBFpdz9pHhLQh/phkwU8x8vJk4/gD/x9OOPqT9k34XfEHxt+yVJ8PPjjpEOmafNpv9h2&#10;ljF+7vEsPK8tGl5OyQc4+gPtQBP/AMEw/Gmm+Kv2NvBtrYzxzXOhyXOn31urjfBL9pkkw/1jkjf8&#10;a+j/ABV4z0LwheaONWuYbW41O5FlZlx88kh/gFfj5Zfs4/tV/sO/FDUD8MbLVPEOk3TbFv8ARbH7&#10;XZ30GSE8+Dny3wB9CTh6+nv2UP2fvjp8Q/jFp/xb/aL1S6SXRYpE0Lw7cvH+7kk4MvkRjy48D/gb&#10;8Z+4MgrGT/wWzdv+FQ/DxP4Dr0uf/Ac0xbn9sH9m/wDZs0vxjF4p8KeL9F0bSEuZ9EvNOzcWVmkf&#10;/PRPL8wRoB3zx3rJ/wCCtGjfE34s6v4U8K+Ffht4l1zw5o2++l1XS7GS7S4nk/dhAkYP+rx1/wCm&#10;lS+Lv2uvjR8SPgG/w20D9njxtp3i/UdKOjXmoXumTpZwx+WY5JE8xPv/AO+eKYz1PSP2qYv2r/2A&#10;fjH4l/s8aHrdh4d1TT9TsY23xxyfYnfehPOx0fr9a5X/AIIp/wDJuvjP/sapP/SO2rz7wT8HfG37&#10;I37EvxB8La14L1vxN43+IsNxDFpmgae99/Z/mW3l5uHi3j92MycV03/BJDUPFXw20XxV8OPFngPx&#10;P4ba7vDrtpqGpaTcW8En7uOKSPMkYwf3cf51C3A8V/4KYQ6+/wDwUI8Bp4akSDxC9no40iST7iXP&#10;2uXyj/39r6d+ONx+2PZfAzxvPq//AAq86cmi3kl/Npb3hvfs4gk8zy0kj8vzPLzXx9+2x8WNTu/2&#10;9dG8cjwjrSab4Qv9MjgWW0kje9jtbgz74yQPv/Piv0q/aj+OuleGv2U9e8WWen3+tReIdFkt9Psk&#10;tJDJI9xHsj82P+BBv+eqA+Yf+CJX2j/hWfxL3f8AHr/a9v5Wf+enkfvP08uvMP8AgrBeazB+2j8K&#10;B4eiEmuwaRp8mmRt/Hc/2jceXn/gaJW1/wAEYviTFpOp+O/h1e2l1BeXzR6raS+Wdn7v93Kj+/3M&#10;f8DrzT/goh8f9E1L9uzwjr1lDdXNl4E/s+1uxt2faJLe8kuJPL/7+bPwpFI+tfil+3J8bP2aI7K9&#10;+KvwOs/+EceeO3l17QddEsTA/wByMpw/s+z0q1+3/wDEjRfjD/wTt1fxl4ZvF1LRNVksJ4ph1jH2&#10;yMFHHZ0cbCPXPWvGv20/25fDn7UnwVf4c/C3wp4m8Valrc9vNNN/ZMh+zRxSeZhIxvLufLxxjjPN&#10;cv8AtBRp+zj/AME2PDHwf8RGX/hNtevUvJbVI/ktT9oFxIkknKZT93HgGgGfZ/8AwS/jaP8AYc+G&#10;+7+L+0CPp/aFzXwx+1v4h8UeHP8AgqnY6l4M0Zde8T2kmmG00xxn7R/oce+Pn/Y3/P2/Cvrj/glh&#10;8ZPD/i/9l3SPC9tcNHrPhAT2+pxyIUREkuJZI3R+j/uyPxzXxH8Tv2mfB9h/wVIh+KC3JvfB2nal&#10;bW0t3HG+fLSyS3kk2HBOyTzD77KAR9jftXfHj4vf8My+OoNQ+DVzp6X+k3Nlf3yahHJFaW8kZjkn&#10;4Gf9W5rB/wCCKf8Aybr40/7GqT/0jtq92/bn+Lfhrwz+yD46vrjUI5IPEOg3Gn6aY/n8+S4i8tMf&#10;99g18n/8EZ/jB4asfDPir4aXuoJbeJ7zU/7WsoJTj7TGbeNH8v8A208r8jQTHqfqRRRRQaHxD/wV&#10;50O41T9j+5u7Y5h0vXrG8uf+uZ3wD/x+WOug/wCCVvlf8MR+B/s+N32jUPNz/f8Ats/9Nle8/Hf4&#10;Uad8c/g/4s8CagY4oNbsHt1mKh/Il+/FLj/YkEb/AIV+bf7C/wC06P2JNa8T/Bb45Wl74SQah9ss&#10;L24t3eGCR8RyDI/5YSeWkiOg2f6w55oA9G/4LY+F7Gf4P+APEjRf8TSy16TTo3H/ADynt5JJB+dv&#10;HXr3hnxN4Ntv+CcfhHXPjJZpqfhePwvZG7t7weZJdcJ9nCd97/u8d8mvmj9sr4pH9v74n+AvhH8G&#10;ZZvEOi2FybvV9fitHNnDI/7vzC8mMRxp5h/2/M2DkV7P/wAFO/hLqtp+xTpGieDbeYaH4Ru7N7uy&#10;t9xAsLe3kjGf9iP92/P932oJZtfs6+OPiX+0X8Jr+Hwp4X0/4Q/DRdOksPDMof7RcXCYdEfy/wCB&#10;Bx+Rxkc187f8ETrCTT/HPxht5P8AWQWmnxts9fMuK3/2XP8AgopcXPwP8P8Aww8JfDDxJ4o8faFo&#10;4063/s0RmzcRx+XHLJJnfH0HGyvmz9gP43/Eb4BfFnxR4c8M/Di78beJ/ECx29xpMsr2ckEkDyHf&#10;J+7+T/WSZ3gY49aAR+zXxM0zxbpnw+1GH4XW+h2vigfvLOPVw6We/vv8vmvyq/Z/vrzwt/wUZe8/&#10;aajuk+Ic7IukXCmP7H9scCO3kGzgx+X8keP4+v7wV9TS/wDBT22+FepNofxy+E3iv4da55m2L7Gs&#10;d/Zzp/z0STMeR/1z8z618k674l1b/gon+3N4T8U+AfC+rWHhnR20+Ka/1BP9RbwXBnkknKGSNHzJ&#10;IETfzhKCj79/bz+Ovw7+B/w70nU/GnhbTfHGsyXwk0HRNQijfFzGD/pHzj5Ej/vj/noPWvHP2kfA&#10;vxe+Lv7FfizxR8RPECeGLy2006yPDGijbHHGn7z7PcH+M+X79a4X/gsj8PPE2ozfDvx3pOn3N7oW&#10;jRXNvfTRRmRLSTzI3jeQdkfbjf8A9M6l8V/te/GH9rn9l/xXp3gf4I3tra3NjJZalqst59pje3I/&#10;eC3j8uPzJNn8+9BMjp/+CWD3f/DCfjzyW/ejVdU8nPY/Yrf+tcX/AMESvEtidK+J/hzKLqInstQy&#10;R9+LEkePwP8A6HSf8EgPGPj+0tfEXw/n8JP/AMIQlxLqNxrV3G8RguHjjj8gAjD58vp9a8r+Ov7L&#10;vxp/Ys+Pk3xE+ENpqOo6FcXUkllc6La+eYI5CXezubeMf6r042H5Od+MAJ2P148aQeHE0WTVfFNp&#10;p0mnaXm8NzqUKNHbbOfMBf7h968f/bV1W01v9jD4o6jZTpcWV14eleGWP+MV8L6Rd/tbft+Xdn4P&#10;8V6fN8P/AIcb0fWrlNKfToriMnf/AMtcyTyf9M4/k6bx3r6v/b8bWfCX7J958P8AwN4L1/xVcara&#10;QaPANKs5Lv7JbR7C7yeXl/8AVx46fWk9wbufJH/BPPwH+0u/wS1TXfhR4o8L6X4au76TyNJ8RQGT&#10;z50+SR43SMmP0684FfRf7F37dXjL4u/FrxB8Jfip4XtdE8b6b9o2T6ahjQGA+XKksbyyfPncd8fy&#10;HH5+E/sU/tD/ABf/AGdPhRc/Dm6/Z38ca/fJcSXGlSR6bPap5kmPkuDJF+7jz/y0ra/Zz+AHxz8G&#10;fH3xZ+0R8RPAVxc6zeG7e38PWV1byXkslwP+Wf7zZGkcf7v94atkmZ+zYktl/wAFfficiuo8yXV2&#10;kP8AsExv/hXtf/BZOXZ+yjpUY/j8U2i/+S9ya+ZPgl4Z/aE8FftxS/FjV/gx4jNvruo3H2+2jt/3&#10;cFvcHGBL9z938h/7Z19Bf8FWtA+JvxS8DeGvBvgz4ca14h0mK+TVrvUdNi+0bZEjkjSDy4/n/wCW&#10;pOakpFL9i/8AZ3+OX/CgvBmpaV8epPD/AIf1OwjvdP0aLRIrv7JHJ8+zfIf85r5y+DfhLxN4V/4K&#10;3aXovjDXz4m8SW+qXEl3q3l+X9p/4lkskZ2f9c9g/Cvuv/gn74i8fad+z1Z+FfH/AIC1fwxqfhOD&#10;7FaG8gMX9oW45jwh6OPufh9a+NU+HH7SbftyyfHSP4OaltXV/NFo7x7PsnlfZMf6z7/kfrzTIW7P&#10;1V+J/ipPBPw58VeIWdIhpGm3F4ZH6Dy4y/8ASvmz/glz4e1PQf2SNDvdXjkW71m+u9VDSkb5ElkO&#10;yT/geM180ftoftreNfjfea78Bfhp8P8AWhq04NrrTeSbm8eMYMkaRxg7I87N8n16dT638M/jD+1X&#10;4N+HOg+FNN/Zfswmj2MVlBLJ4igt4hHHGEH7uSTP/j9AHhH/AATmV5P+Ckfxkb/p31wn/wAGlvX0&#10;d/wUT/ax8R/CNvCHw2+HcsVv468UzIReOyP9iiMvlx/f43yScDP/ADzevib4feJvi3+wt+05/wAL&#10;P+Jfw7n0uw8VTXNvqu3D24juLn7RKYJI3kTehj3iPJOwds7x9a/8FH/2OfFnx81Xwr8TvhlGt74k&#10;0y3jt7ixjn+zz3MYk8y3kgkchN6F5O4657YoGW/2n/2RNP0X9i/xhfeL/EOq+LvG+k2B1iXXLyc/&#10;PdoOfLT/AJZx84xWl/wR509Lf9k6ecvvM/iK7kx/cxHEn9K868XfAj9sr9pn4GajonjvXNA8MxLA&#10;mzRVjjS61aRD/wAvEkZ8uPlAfT2rS/4JrfswfH74Ga/qjeM55PC/goh3Hh6S4t7j7XcHAEn7sv5Y&#10;GPXmkSz9Hz0paQ9KWg2Pm79uz9paf9lr4G3HiXTrT7X4h1K5Gl6VvXMcc7pI/mP7Ikbnr6V4z+x1&#10;+yjY/FH4eWvxb+MeoT+PvF3i60F0n9oz+bb2lpIP3caR/cyevpzXs37df7NN1+1L8C5/C2lzxWvi&#10;GxvI9U0x7iTZG86B49j+geOWQZxwcV8ofs+/si/tcad4Xg8Ca58S/wDhX/w+gjktja2UsF5eCN+0&#10;RCEonX/loO+B6UnYmRzH/BHawsdO+OnxhtLSfzbW3s4oLfP8cYuJP8BX6keNh5ng7Xk3bM2E/Pp+&#10;7Nfl7+z9/wAE0/jf8D/2g9J1ux8W6ZpfhqyugbjV7G8dJb218wEwGAdPMAxg8DPWvv39pzQfiZ4n&#10;+Fd/o/wnuNJsvEd+Ps0lzqrvH5Vu/EjxkDh+vWhu5B8Df8EPI9+pfGOb+5DpC/ref4V95/tb/Gq6&#10;/Z5/Z48X+O7C3S91HTIYo7SKc/J580scCF/YGXefpXxR+yf+xf8AtQ/soeLL290C/wDAc+maz9mj&#10;1azvb24kEkUchPyYiGHw8nPT56+7v2g/gza/tB/BLxJ4A1Sf7Ems2wjW6Rd/2eZHEkcnbdh404qS&#10;0fHP/BOP4UR/HLw/d/Hb4na3ceOvFl9d3NnZRX04kg0+NCBJ+7xsR344/uHjqa8r/Z58P+HvDP8A&#10;wV88ZWOntDbWUEupy2cMb/u/Pkg/eJ/5El/Kum/Z/wD+CeH7R3wm1a98Ow/F+z8JeA7+bzL7/hG7&#10;yWW4mwQMRpJHGI5HjH3weMd6p6v/AMEhPGtn8ZY9a8NfE/7B4daf7U2rXLz/ANswO/8ArMeXw78n&#10;955g96AZ9mft33ljF+yD8WFmuUjX+xZYhg9ZONifnWX8KLOeH/gnVoVq6fZ7j/hXAGH7f8S//wCv&#10;XxvP/wAEg/iLdfEWWxu/idBqPw6vLv7XfTzTXH2+4O/OZIPuPJ/008z3r70/aJ+Evivxn8BL34f/&#10;AA31zT/CrXFgNK+030cjx/YzGY3jyn+rJT+OgEfHX/BEeOH/AIV58UGDobmTU7PzEP8Azz8uTH/s&#10;9eRf8FmfhZo/hD4p+C/FemwPDd+JrW7S+G75Hkgkj+fHY/6R+lfSn7B37DnxW/ZF8f6rfal4q8Oa&#10;h4b1y0ji1HTdOMryNLGSYpMyRp9zzJP+/nSqv7ZH/BPX4m/tTfElNef4jaTFpNnH9n03Srm1kRLW&#10;PjzOUzl3OCaCj6r+Af7O/gX4A+Gbey8HaR/Zokgj8+Xz3eS44+/Jk8mvEf8Agp78fte+AvwBtR4Y&#10;nfT9W8SX40z7fGcPaxeXJJI6Y6PwBn3Ne8fs7+DPF/w7+Emh+HfG/iaLxhrmnoYX1SOMqJIwf3Y5&#10;5fCY5PNcx+1/+zDpn7Vnwqbwje3baTfW91HqGnaii7xBcICnzx/8tEKSSDHvQSzyz9hz9nPwL4G/&#10;Zn0XxXJawaj4i8XaLFqmra1qLB5GaePzPLL9kTfj8z1r5f8A+CLcdpYfEn4r2yXkMsn2O0SHD/6x&#10;BLL86evb869I+Cn/AASx8TaLpsmh/En4u6rqHgsxyRx+GPDl9cW9vJv7vv4xy/yeX179al+Cf/BK&#10;C5+DfxrTxdB8T7s6HYSebYW1jbG3vLlOf3U8gfZs+5nH+s9I6ZJ5T/wVf0DT/FH7YHwn0a9n8u31&#10;PT7S0uvKf94kcl7In8s19u6j+wB8BR4JuNFHw+06C3EEiC8+f7Qh/v8AmZznvXz/APtL/wDBMLxv&#10;+0F8WL3xtP8AFi0V5NkNpbXOluPskCf6tEdJPcnp3r6r8Q/C/wCI2u/s8HwRH8Q47fxtJYizuPFy&#10;2B/eno8gjD/I5Gec0CPz8/4IkbP+E++Km3/oH2ezP/XWWv1wr86f2Uv+CbnxH/Zp+Ktv4ssPijpf&#10;2MJ9nvtOt9Mkf7fb9fLfe42c7Dx0r9FqRaCqV9f2umQeddTw20XeSV/LFXa4j4s/Cvw/8aPAWr+D&#10;vFFm97oupRiOaOJ/LkT0dHxw/wDn6hRkfGj9n3wB+0F4cj0rx34dh16zi+eCTzHjlh/65yRkOK/N&#10;f9jjVtS/ZP8A+Cg/iX4HaXqE2u+EtZvJLJhL96N0tzcwT+m9E/dvx3PoMe82v7D37Rfwv0640D4X&#10;ftJXUPhWQbYbHXrQyS2kf/POKT95s/7Z+XWr+yJ/wTe/4UH8Tm+JfjXxc3jXxsDcPA0cbCNJJhiS&#10;4d3/AHkkh3yZJ/56etAHzF+0T4ps/wBmj/grDaePPEKs/h68a31F2gTfIlvJZ/Y5JMd/Lkjkf/tn&#10;X6rW/wATPCF14O/4SyHxNpcvhfyPtn9qC7j+zeVjf5m/OMV5D+15+xf4R/a08NW8WrO+j+JNOjf+&#10;zdct497w5P8Aq5I+PMjJ7Z+lfEGh/wDBFLXxr8I1j4kaZ/YvnfObGwk+0vF7b/kR/wA6CZH6H/AH&#10;9oLRf2gtG8Q654bjd/D+nak+n2183S72D55B7c1+eH/BFO8trn4hfFbzJlF/NYWckcZPzyR+bJ5h&#10;/A+X/wB91+lfwy+Fnhj4J/Dez8JeFrL+ztC06B9ked8j93dzjlzX4rf8E9fhL8Tfih8Vtd1v4VeL&#10;LfwNqWgWavLdzp5kbpNJxA8fO9D5ZznP3E46Ybdosg/Sv/gqb4lsdE/Yx8X2tzLBFcapPZ2dokjc&#10;vJ9ojkOz/tnHJWl/wTI8H3/g79jXwNBqNs9tcXwuNRWNu8c9xJJE/wCMZjNeIan/AME/fjR+0Z8R&#10;NL1X9oj4lafrHhrSubfSvDiGPeM5Kf6uMR/9dD5j1+hekaPaaBptpp1jClvZWkKQQRIOERBgCkne&#10;KLR+VH/BcL/kZvhH/wBemp/+jLev1R8Opjw5pSf9OsQ/8cFfnz+2V/wTs+LP7UXxXl8SQ+PtD/si&#10;3h8jTdO1GKWIWadTGPLD555zX1H+yb8OPir8LfATeH/ih4tsPGNzamNLC8t0kMscGMbJJX/1nSmK&#10;R33xxOz4J/EDc3/Mvah/6TSV+ff/AARD2f8ACM/FT+/9ssPy8uWvtn9pz4aeOfi98L9Q8LeCfFlp&#10;4Sn1SOSzv7i6szcebbSIUkiToY85++K+R/2X/wDgnr8bP2X/ABx/a2gfE3w9Hpl/LHHq+nrZyyR3&#10;cCf744f55MelS9yT27/gp14TvfFX7GvjgWEElzPp7WmoNHGM/u47iMyP9Ej3v+FeQ/8ABJ79o3wp&#10;rHwO074X32oWum+MNEuLj7PaXUhSTULeSR5fMjz/AKzZ5jps/wBgfh9+ahptvrGmz2V/ax3FvcQm&#10;G4gkXejo4w6e4Ir8zPjV/wAEaY9a8YT6j8M/Flhomi3TGQ6XrMckn2T2idM704/jGfc0SKifZ3xy&#10;/ax8I/BbXvDXhqW4h1fxfrt/FZ2ujW0m+4RH48yT/nmPrXr2qaTaeJ9DvNN1S1jubO+t3tri2k5S&#10;SORMOn4818b/ALIX/BMjwv8As+eI4fFvifV4/Gviu2P+gEW3kWdjwP3iIcl5Onzn8q+3z1pRCR+D&#10;uk+NfHn7CX7QHxM+FXhpftsGs3SaXHFKP3jxvn7HPH/008u4H51+zvwD+FGmfBj4W6H4Y0+GOL7N&#10;CJLhx/y0nI/eSH8a+OvEHhbwn+0d/wAFPNKnsrOK7tvhzpqS6vcr88U94hzbx/WOST/yHX6G1Q0F&#10;FFFBQV+Lvwu+EPhz9oD/AIKf/EXQfFcUepaLBq+sX0lqH/dzvHLs8s+2T+lfsD400zVtZ8JapZaD&#10;qSaJrU9u6WmoyQeZ5Eh/j2d6/O/4Zf8ABLH4i/D34tWnxDtPjVBH4khvxez3UekuZLjzJP8ASN++&#10;T/loDJ25zQSzZ/4KKfsefCfwL+yz4m8W+FvBljoevaK9m8NxYfuy3mXMUcnmf3/kkP5V6r/wSuJj&#10;/Yi8JPEPMcXWpEJ7/bJa6L9sf9lLxZ+1T4YsvDVl8RE8K+HopFnu7JtM+0m7kT7m8+ZH35/CoP2J&#10;/wBkvxT+ybpGs6Df+P18W+HLpxcWdl9g+z/ZJ+jyJmST746/SmQfN3hD/gpX8afir8YL34d+C/hh&#10;4fbXYLq4QW2o3csb7LfPmCTnh+O35Vy//BRv4t/H1PgWug/EbwH4X8OeGtbv4IRe6TqZu5DLGfPS&#10;P2/1Z5r3X48/8E47jxF8a7f4q/CHxgnw58WG6N9eD7Nvge5PD3EePubwz+YhyH59Tma3/wCCf/jT&#10;4t+J9F1j9oD4qv4+tdHbzLTRLCzFvab+/mf3/wAh6dzQB61+wF8P7v4b/sifDnSr1pBczWP9pOkn&#10;34vtDm48v/yJ+tfCH7YFml//AMFaPhvDLJsT+0/DZH/gRHxX623No5sJIbN1tpdmyN9udlfnL8Qf&#10;+CUPi/4i/FDUfHN58cpRrt1dfakvX0Z/tFu6H935bpcJgpwARjoKf2WB+kg6V+On/BZTVG0r9ovw&#10;BcWk4F5a6FHcon/PM/aZdn6oa/Uz4MeE/F/grwHZaT408XHxrrcAPmaybT7O8n1QZr40/aQ/4Jh+&#10;Kv2h/izqHjm8+LcdpPLsS1t5NI3m1iT/AFcaOkkfTnnGeahfCM9y/Zo+D2sr4Kj8bfFFEuvG+rWQ&#10;ee3YYjsYtn+rxXxv/wAEZH0z/ha/xhWydfL+zW5s0/6YfaJef/Rdfe8nwi8d6j+zzH4DvfiDIPFL&#10;WH2GfxXbWmyVzjG8Jng9utfL37OX/BMXxV+zR8V9P8a6D8WYbkRRyW93af2L5f2i3ccx8yydxGf+&#10;AU1shHtX/BQH9puL9mr4EahdaZcRxeMtc8zTtFRW/eRO4/eXAx2jHP8AvlK+A779kjSfDP8AwTU1&#10;n4peJLUP4+12e31mLULj55I7aS4j8uP/ALaR/vP+2lfUHxp/4Jkat8ffi9b+LvG/xfv9W0hZdp0q&#10;TT/nit/MJMEEnmYj+vl969d/bD/ZI8Q/tO+CNI8J6P8AED/hDPDVns+0aeNP+0x3ATHl7/3iY2Y6&#10;Uy4nwXafse+Ffij/AME2dK+IvhWyjtvG+h293qV5cp9+8jglkFxHJ64jTzE/3B619w/8E4v2mU/a&#10;E+AVja6peLJ4y8LiLS9UR5B5k6BP9HuT/wBdEBB9Xjkq7+xd+yD4g/ZT8Pa94b1Px4vjPw3qLCS3&#10;06TT/s8dvIeJDzJJ9/8ApXkPwd/4Jh6/+z38a7bxr4E+Lc1jpSXB36RcaYTJPaZz5Ekgkw//AH7H&#10;SkEj5n8deOZP2OP+Co/iDxRr0M48PalfyXlxII/MeSxu495kjH/TOT/0VX6sJ+0P8Mn8IL4oHj/w&#10;0ugMnmf2gdTgEX57+vtXm37V/wCxd4N/a30S2XX5rjSfEmnxSR6dr1jgvFn+CSM/6yPec7Mg+jjN&#10;fIfg/wD4Im29r4iifxR8Tft+iIcvb6Tpn2e4fH/TR5JAn5GgIn2/8Gv2oPCXxf8ACN74rS9g0nw9&#10;/aUljYX+pP8AZ47wR/8ALSPzMV8/Xiad46/4KvaDqOmalBqMeieBpBP9nljk8uTzJBs/8mK7/wDa&#10;o/Yc0f42fs/6F8OPCF3D4Lg8PXEdzp0fkGS3cpFJHskHX/lpnf1+tZ/7DX7Btn+yTFq2s6jro8Re&#10;K9Wt47eWWGAxwW0Y52R9Sef4+PpQUfKv/Ba+ZI/H3whL/wDLO0vXk/7+W9fWv/BRzwXqHjn9ijxZ&#10;BpVsLqexitNUaNDj9xBIkkh/CMOfwryj9qP/AIJreOf2oPiTc+KtY+LNnDEi+Rp+nvoriO0g9P8A&#10;W+vNfYHwV+HeveAPhXpnhPxf4iXxpe2cBtX1CWDZ58fo4Oc8cc0ESPiL/gld+1z4GtvhNp3wo8Qa&#10;vb6F4j064nNj9vlEcV9HJJ5mI5CceZlz8nXivqH40/tjeB/hN4l8OeE7bVLXX/F+vX0Vlb6XYyie&#10;SDzJMeZPsOUT/PQV8q/GD/gjR4d8Q+KJdU8BeMn8I6bN88mk31n9tSA/9Mn8xDs68Pn616l+yJ/w&#10;TL8Ifs9eI4PFniDVG8aeLrOTfYT/AGfyLSy4GHRMkvJ0+cn8KZJ4p/wW7DnQfhG7P1uNR/d+nyW9&#10;ff8A+zX9k/4Z5+Gf2Cf7TZ/8I1p/ly/3x9mj5r89v+C4P/NIvn/6Cfyf+A3Ndt8L/wBg/wCP3hv4&#10;U6ZoXhz9o+70Dw/qFjFJLp0dg8n2TfHl47eUyeZH1/5Z+XRPdFxPJviLp9t8ff8AgrzpMWhH7ZZe&#10;HtQspb6eAb0X7BGkkv4CQeX9a9o/4LV/8m7eDPnx/wAVVH8n/bpc17r+yN+w94R/ZUtbzUILqXxJ&#10;4w1FPLutdvI9riP/AJ5xp/AnA9zgVxf7aH7B/iP9rfxNpl2Pia/h7QdPj/caPJpn2iNJO8g/ex/r&#10;ULdgz079hFLVP2QfhOLRkeP+w4sn/byfM/8AIma+gK+dP2N/2ZNd/Zb+Hdx4T1Lxu/i2xad57WM2&#10;X2dLTf1RMySHrk/jX0XVBEKKKKCgooooAKKKKACiiigAooooAKKKKACiiigAooooAKKKKACiiigA&#10;ooooAKKKKACiiigAooooAKKKKACiiigAooooAKKKKACiiigAooooAq3VpDfQSW86LLbyLseOQffr&#10;y6L9lb4NW+qJqafCvwcNQSTzBdf2Jb+Zv9f9XXrdMPWmiJHOeIfAPhnxfp9vZa14e0zWbSD/AFdt&#10;qFnHPFH/AMAcYpnhb4c+FfBjSyeH/DOj6EZ/9YdNsIrff/37FdH5dTUgicnd/C3wbqI/0vwpod1/&#10;110yCT+aVq33hzS9Vs47K9021ubJPuW9zAkkY+gNa9FBZh6N4U0LQTv0vRdP0xvWztI4z/44K0ru&#10;0hvrd4bmJJoHHzxSJvBq1RQBm6Po2naLa/Z7CytrK3/5528AjT9K0qKKAGRxJEm1FwPSn0UUAV/s&#10;sPmb/KTf67KsUUUAFFFFABXjX7Vnxwuf2dPgZ4j8eW2jPr9xpaRIlpykReSVIw8h7IC4zXstZ2q6&#10;ba6vYz2l7BDd2M6bJoJ03o6ehFMiR+SMn7dHxl/bm0Nfgv4S8HabpOq+Jofs+r6vZSySRQWnHnyY&#10;f/UR7CQ/MhP3EG+QV+rHw98C6V8MvAuh+FdFi8jS9HtI7S3Q9QiVm/Dr4ReCfhHZ3dt4L8K6X4Xt&#10;7p/Mmj0y1SASP74ruaQ4hRRRQUFFFFABRRRQAV8qftY/Cv41fHXXrLwH4X1zTPB/wqvrcLr+rRvn&#10;UbjORJBGn9zy/wA88njn6rooA5X4f+AtI+F/grRvCegWxttH0i0jtLWMnd8iDqT3fqa6qiigAooo&#10;oAKKKKAPNf2gvh23xc+CPjvwfDHDcXWtaLd2drHcYMYuHj/cSH/ckCP+FcT+wr4G1/4bfso/D/w3&#10;4nsn07XbC1uBcWkn3499zLIg/wC/bpX0BRQAUUUUAFFFFABRRRQAUUUUAFecfCL4K+HPgoniqHw2&#10;k8cfiTXrjxFdxSyeZsuJxGJBH6R/uxXo9FABRRRQAUUUUAeR/tKfs86P+0v8P7fwjrt5cWOmpqNv&#10;fyfZ+snl5+T8c16jY2dvp1pDa2saRQQoEjjToiVbooAK8g+Fn7O/hv4T/Ff4jeNtDjFrc+M5be4u&#10;7OKPy445I/M8yT6ySSO5r1+igAooooAKry2sNyP30aSf76VYooAKKKKACiiigAooooAKKKKACiii&#10;gAooooAKKKKACiiigAooooAKKKKAPyM/4K/ftC+CvHw8N/D7w7qEera1oGpzz6tLCmYrVxH5Yj38&#10;b369Onl1+gH7Mv7TPgD9obwXay+D9WkuLyxs4I77Tp4XjuLR/LxsfjB5B5TI4r1MeCvDw1iTVhoe&#10;l/2hIPnvDZx+a/8AwPGat6boGl6NJPJp+nWtlJN88kltCkfmH3xQBq0UUUAFeVfDz4AeHPhp8S/H&#10;/jrTlkl17xldx3F9PMc+WiJgRx+2cmvVaKACvP8A4xfCLw58a/C0OheJ7RLqxgvIL6PK/ckjfIP8&#10;69AooA/GX/grr8fPDHxS8beD/CPh2ee4vvCRvY9TkkgeNPMl+z7ETf8Af/1Zya/T/wDZw+Nvh34+&#10;/CfRPFHhyWY2zwpBPbzRsjwTog3xn1wfSvSZdC024bfJplrI/rJAhNWbe2gtI/LhjSOIfwImKCWr&#10;jvL+bNT0mRS0Ao2CiiigoKKKKACiiigAooooAKKKKAK/2WBJPM8lBJ/fCUfZYP3v7lP3n+s+T79W&#10;KKAIIbaOIfIiR/7lQX+k2WpKBd2kNz7Txh/51eooAyNL8OaVoUbx6dptrYo/347aBIwfrisG8+EH&#10;gS+u/tV34K8O3N3977TLpNvJL+fl5rtaKAMu50DTdRs/slzp1tcWWzZ9nlhR4/yNfHnj/wDYOt9M&#10;/al+GHxW+F9lpnhO10y7P9vafZxC2jePP+sjRB9+RJJI39sGvtekyKCWrjMe9SUmRS0wSsFcX4++&#10;Ffgr4p2lva+L/Cmj+Kbe3O+CHVrGO42H/Y3jiu0qHy6QpGB4N8CeHPAGlJpvhjQNN8O6cg4ttMtY&#10;7eP8kAro8bx8wpKfTYRMTRPDGjeG0uRpOk2Wk+e/mXAsrdIPMfH332Yz+NXo7C1tLmW4jghjuJPv&#10;yIg3vV2ikWUr6wtdTg8m6ghuYu8cqeYKktrWCxgEMEKRxJ0jjTirNFABUYCp04FSUw9aaIkNAVBx&#10;xUtMp9DCIUUUUiwooooAKKKKACiiigDyfwH+z54Z8A/F7x38RLJJJPEHiwwfa3kOQnlpjEf1/pXq&#10;p60+mHrTREjzT49/Anwx+0R4Al8JeKomk095o7pHiP7yN06FP1/Ou/0qwj0bS7Syj4igjSNfw4q5&#10;T6GESGnDpUlMPWhBIKfUfPtUlDCIVD+8qaikWFFFFABTD1p9MPWmiJBT6ZT6GEQooopFhRRRQAUU&#10;UUAFFFFABRRRQAUUUUAFFFFABRRRQAUw9afTD1poiR5B+0r8RPG3w8+H01x4D8BXfjzW7nfbpbWs&#10;/liDj/WP7V+cH/BN7wR8b/2d/jXew6r8J9fTw14jt0s9SuLqAwLasmXjuN746fvBj/b+lfr9TPMo&#10;ZI+n0yn0MqIUw9afTD1oQSCn0yn0MIhUP7ypqYetCCQV+SP7VX7Gf7THif8AaT8Ra34SutR1jQNd&#10;vDcWupwaz9nisoHP+oeMyb0CdPkBGPrX63Uyhknzx+xr+yFo/wCyn4KubWO+l1nxNqxSfVtVk6PI&#10;APkj9EFfRtMp9DKiFFFFIsKKKKACiiigAph60+mHrTREgoooqiQp9Mp9SyohTD1p9MPWhBIKKKKo&#10;kKKKTApANo/eU/b7UUrAMp9Mp9CAKZT6ZQwD5/amTF0gd0TzJNvEfrU1FOwH5Kft1/Cz9pX9rTxb&#10;o5T4NPpuieG/tEGnvb6pBPJceY8fmSPvkj6+Wn/LMdK+/wD9k3U/iTqfwf0u1+KvhhPDnirTkSyf&#10;ZPHJ9rjjGI5cR/6v6V7TU1SXEKKKKCgooooAKKKKACiiigAooooAKKKKACiiigAooooAKKKKACii&#10;igAooooAKKKKACiiigAooooAKKKKACiiigAooooAKKKKACiiigAooooAKKKKACiiigAph60+q5uY&#10;P+eyf99imiJDvMqas261WxsG8ue7treT0kkCVbBSWPeuJEpBEnorMfWtNt7oWsl/ax3OP+PeSZBJ&#10;+Wc1p0FhTN1c34b8e+GfGN5qFnoXiHStbuLCTyruHTryOeSCT0kCE7D9ap6n8VPBWgXc1tqni7Qd&#10;LuIfv217qUEUsf1BfigiR2FFYHhrxnoHjHRhrGha9p2uaWw4vNNvI7iD/v4hIrN8E/FjwX8R5tQg&#10;8LeLtD8S3Gn/ACXaaRqMV35B/wBvYTiqJPmu9/4KP+E7D9qwfBZ/DWoBjqcejf255yCP7W+B/qv7&#10;m843598V9kV88638DPgTo/7Rel+OtXtNDsvipfuDp6XGoeXLcS/89I7bzPnk6/vNle76jqNtpNnJ&#10;d3s0NrZwJ5j3E7hI0H41JcS/RXKS/ETwpB4Sl8Tv4j0geGYI3kk1cX8f2NETqfMzs/WoPh78V/BX&#10;xUs7m68F+KtI8UQW77J5tJu47jY/+3sPFBR2VMPWuH+I/wAb/AXwjSyPjTxXpfhc33/Hv/alwIPM&#10;+maq/D349/Dj4sX1xYeDvG2h+Jb63j8ya30y+Sd0T1OD0poiR6Fu96K8a8SftgfBXwnr+o6HrfxK&#10;0DS9V06TyrqzubvZJG/ofzq/8TfjloPgf4BeJfihpVzba3pOnaXJqFo8Eg8u6f8A5ZAOOzuUH40E&#10;nGfH/wDbo+Ev7Nt/JpPirW57vxIsAn/sTSLc3Fzt/wBs8Rp/wNx6184a9/wWu+G8FnKdI8B+Kb25&#10;HCx3sltbof8AgaSSfyrgPg98AvghoHg/T/i1+1D4r07WPG/jdjrSWGrX0kccMchEo/cx/vJH+Y5G&#10;Cg4T6/VnwR8N/sh/EnWIn+G2ifDnWNXsR50cVtp9v9tj2H/WeXInmY/28fjSLieq/s0/FPWPjb8H&#10;dC8a654Ybwneassk0emu+/ZH5h8uToD+8GHr1mivnr4v/t2/BL4H6++h+JvGkA1iGTyrjT9Pgku5&#10;bd/+mgjB2fjQUfQtMbvXlvwQ/aR+HP7Q+lXF14E8Tw639l/4+bby5ILiD03xyAOPrTfjl+0p4B/Z&#10;w0iw1Hx/q8uj2l9OYIJIrOe48xwMn/Voe1BEj1FJM1NXx9/w9b/Zu/6HDUP/AASXn/xuvQ/gl+2v&#10;8KP2ifE02g+A9bvNW1OCLz5El0y4gVI/d3jxQOJ85/8ABRL9un4i/syfFfwn4X8G6bpxsbvTI9Tu&#10;LnULR5PtTm4kQ26EHjAjHP8A00FfeHhvVJta8PaZf3Vo1jdXVrFcSWkh/wBS7oMx/hyK8G/aK/ar&#10;+BHwY1XTrb4ianpep63aTCWDTorQaheWj4/1mznyOntXtPijxxZeE/A2oeKpre8vdPs7M3rx2UBl&#10;nkjCb/kTufago6qivivQf+CrXwU8V+IdK0XSLPxhqmpalOlvFDb6QHIkPHTzOf8AgAPrXrv7SX7W&#10;3gT9lrw1per+MJL959RJ+xaXp8QkvbgDG8iOR4xhN4++R+dAHu9FeRfs6/tFeGf2nPhyvjTwpFfW&#10;2lrdvZTW2pQiO5hmQAlCEdx/GnQ9DXrtABRXz1+07+2j4C/ZQvNBtfGVtrF3c61HPLbppFvHLhI8&#10;Z3+ZImPvivGbv/grP4A0a70s+Jvh18QPC2lam2bXUtS0yNI5I8/6z/WfOnX/AFe+gD7rorD8I+Lt&#10;G8eeHNP1/wAP6lBq2jX8Yntb22ffHKh7g18i/GH/AIKk/Dv4H/EbWfBPiLwh4zGp6bL5TTxWdukU&#10;/HEkfmXCHYfWgD7WorxjXP2l/D3gr4AL8WPF+n6n4W0drWO4/s2/hxefOf3cfl/33z0rz39kj9vf&#10;wn+1x4h1zQ9F0LVNBv8AS7cXhXUPLcTwb9nGz6jigD6por5T+Ov7f/gr4PeOf+EE0jRNb+InjwH9&#10;94e8Mw+Y8Bxvw7/3/wDYTefXFc/8Ff8Agpt8P/it8Q4/AWuaHrvw58VzTG0httfiRYmuOnkFxyj5&#10;wMOg64oA+zKK8A/ao/a40f8AZL0bSdW8QeF9d1zTL+cwfa9KSMxwPjo5dx1ryPwR/wAFQvDvxN0u&#10;9uvC3wk+JOvm1fy3/svTI7iMP/vxyGgD7bor4N1//grz8NvBd1JpviT4f/EPRNaiOJNPvdMt4pU/&#10;77uBX1v4Q+KOm+JvhpbeNtTtb3wlpUtp9smh19Ps0trH/fkB+5xQB3dFfEGs/wDBVX4d2llf6joH&#10;gj4geLfDWnt5dx4g07SB9iTj/no8g/8AH8V7z+z3+1N4B/ac8Nzap4M1OWaWzaNL7TrqHy7u1d/u&#10;b4+eOD84ynB544APZN4pN1fOfiv9vj4HeD/ibaeB73xpDJrU12LOV7SFntrSXOzZPN9xOffiuX+J&#10;/wDwU6+BPww8TroU/iG51+9VzHPNoVqbi2tz/wBNJOAf+2e+gmR9abvejd71w/wv+LnhX42eD7Px&#10;R4N1iHWtEul+SeLgxv3jkQ/OjjPQivBPE/8AwU6+BXgvxTqvh/WtW1jTtW024ktLmKXRp+JEPPam&#10;QfWe73orzHxb8f8Awd4H+EkfxJ1q8urPwk8Uc/2k2UnmeXJ9zMeN/wClcJ8KP28/gp8avF0Hhfwd&#10;4puNT1y4R5I7eTTLuLOOvLxigD6Jp9fN/jD9v/4G+APH994P8R+MJtG16zn+zXEVxpl35cb/APXT&#10;y9mPevoSxv7fVbOC6tZ0uLadPMjlj5R0PehlRLlFeY/GL9of4dfAays5/Hvi2y8N/bRIbZLhXklm&#10;CY37EjBc9RzWv8Lvi14R+MXhlde8F65Dr+js/lfaYA4w47fPg0izt6K8k+Mf7Tvww+A2xPG/jGx0&#10;e7lXellkyXOz1ESfPj8KPg3+1F8L/j5EV8DeMtP1q8SPzH0/eY7xE/vmB/3mPwoA9boryv4tftI/&#10;Df4CT6fD4/8AFdr4clvg5tftEUkm8Dqf3aGj4VftMfDX45z38HgXxfa+IJbFN9x9njkTyx/20QUA&#10;eqUV4Tqf7bnwK0fW7rR9R+JmiWOpWk/2ee3nkeMpJ6dMVJ4q/bX+B3guVIdW+J3h+3uGTeYo7jz2&#10;x/2zzQB7hvFJurwP/hu39n7+zvtn/C2fDezGP+Pn95/37+/+lSeHf24PgL4s89NO+KegfuI/Nc3d&#10;z9j+T280JQRI94o3e9fPH/DwH9nbd/yVXQ//ACL/APEVXuP+Cin7OduvzfFLS2P/AEzguH/lHTJP&#10;QP2jfizN8Dvgj4t8e22nrqs+iWvnx2cj7BIxkCcn/gdeO/sEftoXv7YPh3xRPq3h2DQdW0KeBH+x&#10;yO9vNHJvKYL/AMeY3/SvbtN+JPgD4g/DR/EsWvaNrHgC+gkEmo3U8f2J4+UkSQycY++HD++fbmP2&#10;bPFPwZ1/w7q9p8Fl0GLRbC98u+TQrTyI/PwMP9weZ/v8jigqJ7bRXzD4q/4KNfs/+D/Emo6FrHjz&#10;7JqdjPJb3EA0m8k2SJ1+dIiK9bPxy8ExfCtPiRda9BaeDHgF2NUuvkQoT8mPrSLPQ6K8f+B37UXw&#10;4/aQttUb4f8AiFda/st0S7ie2kt5Yw/3HCSICUODz7c17BQAUVznj3x1ofwz8Jan4m8SXyadounR&#10;eZc3cg4RP8mvmf8A4er/ALN3/Q63f/gkvP8A43QB9d0w9a+Rv+Hrf7Nv/Q5X3/gkvP8A43XQ63/w&#10;UN+A+h+D9F8VXXjN5tH1eSSK1lt9NuXffH/rMx+XvT8aaIkfTFFeQfAf9qf4e/tJRao/gTVLnVE0&#10;1xHcPLZSW+wnp/rAM1yP7Qn7dvw1/Zi8V2fhzxsNZ/tG6t/tMZ02xEsfl+ud4pkn0V5lHmV4L4q/&#10;bj+C3hLwJpPirV/G1pY2WrW8dzZ22x5L1436H7OgMg/KqHj/APb3+CXw88GaP4jv/GcN1Bq9ulzY&#10;2enRm4vZI3HBMX/LP/geKQH0ZRXj37P/AO0/8Ov2k9HvNQ8D639sks/+PuyukMFzBnu8Z7f7Yrn/&#10;ANoD9tn4cfs1eJLHRvHJ1uzlvoPPguLTTjPbyD0Dg9adwPoGn18Rn/grh8ECjzW1j4wvbdOHubfR&#10;h5Y/EyV3Phr/AIKF/CTxT8J9a+IOnTa1LpWitHHqdiumyfbLQuePMQHy8f7Ykx/VMqJ9R0mBXxz4&#10;O/4KnfBvx/4hs9B0G18W3upXcnlxxR6L5mT/AMAkNfVeteII9H0C61ZrS6u44IDP9ntYvMnfHZE7&#10;mkNuxt4FGBXxfJ/wVi+BVvP9lkk8SR6gJfJeyOjv5iP06Z/TrX09rXxK03Qvh1deNbq11AaXb2X2&#10;97cWr/afLxn/AFfXOO1MnnOywKWviO1/4K8fAS443+JUPvpI/wDjldJon/BUT9n/AMRazY6VYeId&#10;Vlvb2eO2giGi3HzySEBP4PXFIpO59cUVw/xQ+LfhH4PeDpvEnjLXbTQdIjGzz7xsF3wcRonV34+4&#10;Ofyr5v0T/gq18AdZ1eOyk1jVtLinOyPUNQ0qRLd/qRkgfhQUfZFFZelavZ63p1tf6dcxXtndRpPB&#10;cQSB0kR+jofTmtSgAr4H/az/AOCj2qfs0/tDWHw/i8IQavo4t7W4vb153juHEnUR9uPevvivnH45&#10;Sfs7XXxI8Jy/EuTwndeN4LmKDSYr+RHvBJ5o8uPy/wC5vP8AHxmgmR9F0h6UteOfEP8Aay+Dvws8&#10;RDQvFPxG0PSdW3fvLGSfzJI/aTZny/8AgeKpkHsdFYPg/wAZ6B490KDWPDWt2PiDSZ/uXum3CTxP&#10;/wADQ4rnPE3x6+GXgnWn0rxH8RfC2gasg+ey1PW7e2lH/bOSQGgD0Gn1iaJ4n0bxPpS6npOq2Wo2&#10;Dj/j8srhJYv++wcVQ8J/Erwp47mvoPDfiXR/EE1g/l3aaZfx3HkH/b2HikyonVUVjeIfEWleFNMk&#10;1LWtTstHsY/v3t/cJBFH9Xc4qn4R8d+G/HVlJdeG/EGl+ILaP5Hk0q8juY0/FDSLOlooooAKKK5u&#10;/wDHvhywu0s7rX9Ltrx22CCW+jST8s5oA6Siio5ZUijLucL60ASUVz1n458Oajqp0u21/S7nUMf8&#10;ecV5G8v/AHwDmr+sa1YaBZSXmp3kOn2cf37i4kEaD8zQBpUVx0nxc8DpJHG/jLw+Hk+5H/akGX+n&#10;z10099b21o13NMkVuqbzK74QfjQBborgp/jt8NrW4FvN8QvC0M//ADxk1q3D/wDoyuyS+t3tBdrN&#10;GbYp5nmhvk2etAFuiuem8aeH7Tw8+uT69p8eirH5h1N7uMWwT18zOz9azvAPxT8G/FK1ubnwd4r0&#10;jxTBaP5c8uk30dwEf0fyzxQB2VMPWuI+IXxp8BfCgW3/AAmfjDR/Cxu/+Pc6teR2/mY67N55rI8G&#10;/tKfCn4ja1HpHhj4geHdf1Z/uW2m6hHPIfpg00RI9OorjfiZ8WfCfwd0JNZ8Y6zb6HpbyeV9puTh&#10;A9ea6P8AtzfAnxLrljo+mfEnSL7Ur6RILe2i8w+a7nAT/V/Snck98orzH4yftGfD39nuxsLnx94h&#10;TQoL5/Lty9vLL5h78Roa8jj/AOCnn7N0oQf8LCC7v7+k3nH1/dUXA+qqK8M+E37aHwe+OPif/hHv&#10;BHjBNc1Xy/NEAsri3+T282NKv/H39qv4efszRaTL491G602PVXkjt3t7KS4zs652A4ouB7JRu96+&#10;Qf8Ah61+zln/AJGzUfL/AL/9iXf/AMbr0v4Dftk/DD9pTVtQ0zwNq11qN7Yx+bPHcWMlv8n/AAMC&#10;kB7mOtLg18jeNP8AgqF8CvAvifU/D2qajrS6nps8ltcRR6TIQkidRk4r3j4MfGHRvjh4Ph8S6Daa&#10;pa6bP/q/7Vs/s8kn+3ihlJ2PQcGnV8x/HL/goB8Nf2dvGn/CMeNNP8T2t55YliubfTN9vOP+mb+Y&#10;N9dp+zh+1L4R/ag0jU9S8H2urppthILd7nULTyI5H/2Dk5pFXue0UUUUDCvkT9uf9tHVv2PW8D3V&#10;p4YtvEtnrklyk0dxdm3K+WI/uOA//PT0r67r59/aT/ZQ0b9o/wAVfDnVNavRFZeFL83r2Ii8yO8B&#10;MZ8t/wDY/d/rQRI+WR+1X+258Q9EXxX4M+Cejaf4XlQT20VynmXMkf8AuSXEckn/AACMV0v7Hv8A&#10;wUuuvjF8Qo/hp8T/AA4nhPxfPLJa2l1ZRyRQSzx53wSRSEyQScHue/3OM/e11dQaZavPPJHbW8KZ&#10;eSR9iIK/GXxNPZ/tM/8ABVPS9T+FgS/0+21jT7y41W3H+jyx2nl/aLj08v8Ad7P+mnH/AD0pjift&#10;PTD1rz742/G7wh+z/wCA7vxb4x1MWGnQDy44wd8txJ2jjTPzvXyRr/8AwVIvfCllbeJtW+BPjPTv&#10;h9dvi31252RySf8AbPGz/wAiUIJH3xRXmHw3/aF8D/Fn4W/8LD8Oawtx4bjjeW4llTElt5fLpImf&#10;kfH86+cdF/4K2fBPVPGeoaTM2rabotrA8sGvT2v7i6KfwJGP3mT2yO1O5B9tU+vzgn/4LSeCE8ff&#10;YIfA2ryeEQ/ltrP2mP7T1++Lbpt/7aZr6T/aG/bJ8LfBL4CaT8UbK1bxXpWtSwRaUlnIY/PEkZcZ&#10;fB2DCH8qSA+iaTD1+enjL/gqZ4y+Gvhiw1vxd+z5rmg2Wpf8eF1d3/lxS8e8Wazh/wAFVfiAfBEH&#10;jg/s7am/gd32ya1Hqknkp/20+z4pD5bn6OYel/eV+d3gT/gqF8SfjKNSuPhz+zpe+JLDTk/0meLX&#10;P9Wf/Af9K5nwd/wVy8dePvE//CMeG/gE+r+IsP8A8S211tzKuz7/AMn2btTDlsfp1T6+Qv2Uv22d&#10;c+PXxX8TfD3xn8N7r4ceJdJ0/wDtCKwurh3lkQSBJMh44yMGSP8AWq3xW/bp1tfi5ffDD4L+AJPi&#10;Z4p0xP8AiZz/AGjyLO0f+4ZPb6/yNDKifY1Q+ZXwR4C/4KXav4f+MMPwx+Onw6f4c63dSJFHqMN4&#10;JLdHk/1e8H/lmeP3iSP/ADrt/wBtj9tfxb+yLrGjtF8OIfEvhjVIyqazLqLW6xzjOYXAjfnGT1FI&#10;JH2HT6+Zv2Kf2p9e/av8E6r4m1HwSnhLTbe6+z2cqXxuUuyB+86xp0NeTftSft2/Ej4FftO6V8Mf&#10;D3gLT/FC6vbWlxp6eZJ9pn82SSPjZ7xvTYon3lRVDTpZptPtpbqH7PO8aGSLrsfvV+kWFMPWvjD9&#10;vz9uXxH+yTqXhOx8P+EbXWP7ZjknkvtSZ/s48vA8pNh+/wA/yruvgZ+1hJ+0R+zlqnxE8F+HDd+J&#10;dP8ANt7jwzJcY/0uNA4jEpHR0dMOR39qaIkfStPr84P2e/8Agp/43+Pnxa03wPZfB+3+0yyf6dLH&#10;q7j7HAh/eyOjxfwH9a7D9sv/AIKW2n7NPxHXwPoPheDxPrFvBHcalNdXfkRW+/pGMA732Y/Ohjif&#10;d9MPWvz/APi5/wAFNPFvwz+Gfgbxv/wp2R9D8T2/mx3N7qhjRZNm/wAsYi+v5Gvf/wBjL9o7Wv2o&#10;vhdN401LwpD4YsnvHt7RIrrzxOE/1j9BjD5FCFI+gaZXw5+1d+3v44/Z2+NWnfD7SfhdD4juNVji&#10;k0m5OoOhuzI5j2CNI+u8Y610v7Uf7ZPxA/Zj8AeGfFWo/C+11Wz1Ly4L6NdW8s2FwY9/lviN/fn2&#10;oJPr7zKK8E/Y8/ar0n9rX4ay+IrLTJNG1OwuvsepWDyeYIZcBwY5ON6EEdhV39rX9pTTf2WPhDee&#10;Mbyz/tS7+0xWdhpnn+R9rnc8jfg4xGJJOn/LM96APbqK+Uf2L/2yfE37XGieINWPw7HhrStNmFrD&#10;f/2n9ojnuPL3mPHlR9Mx5/66CvBvi7/wVA+JXwj+L2s/De++ENhP4nt7tLK0EOpyf6T5mPIeNPL+&#10;ffvHT1pAfpPRXnfwO8Q+P/EvgeC++I/hux8K+IHc/wDEu0+489Ej7ZNfNP7YH7bnxP8A2UPEEc11&#10;8LNN1bwfeSeTY62NWcGSTG7ZIPL+Q4z+VAH27TK+bf2K/wBp3xb+1H4K1DxPrvgmDwnpAm8qwu4L&#10;zz0u9vEnUAjB4/A1xn7R37fMPwz+Ig+F/wAN/CV58Qfig52SWMTGO2tDsD/P3d8c4GBj+PtTA+yK&#10;ZX5s6R/wU+8efCX4mweDf2g/htB4TecRySXekmQPbxvn/SPLMkgkj4/5Zv8AwP1PA+hP21P2oPF/&#10;7Ofwt0vx34Q8M6Z4s0K4njju7y4ncpbxyf6uT931R/3Y/wCBigD6ior4a/Y//bO+Nv7UWof2gvwx&#10;0G18Fw3H2a71qK/eMo3/AEzRzmT6V9Y/F/U/GWjfD/VL3wHpNnrniaCPfb6dfSeXHP8A7Ge1IDtK&#10;mr8vvhN/wU8+MXxT+Nel/Di1+F2iLrc929ndWzTzxvbeX/x8F+uDGEkr9OovM8uPfjf/AB0FxJ6K&#10;KKCgpMCvlr4h/tjxab+1H4Y+CvhHRl8R65cP5mvXCyfu9NiEfmY/66Y55/2PXFbX7Xv7Wdl+zFoO&#10;iQ2mnN4h8Y69dpa6XocbYecbwHf6cgfUiglux9DyypDGzu2xF6mvzg+Mn7fvxC+NHxZf4U/svadH&#10;qNxGdt14sMCSxnH+seMyDy44E6ebJnzD9zHyGTvP+Cn/AO0lqHwm/ZwtNC08/YPEvjaP7FIA+JLe&#10;38vNzj8xH/wOvlv9hn9tv4O/sq/BeS31Pwz4huvF2oXbvqOoadZxOJwD+7jDySj5I05+uTigm9z7&#10;U/Zp/Za+LXw/8bJ40+J/xw1zxlqLxyF9At5pDpsbv1+STj/v3HHXin/BRs/Gv9ni2g+Jngb4sa9F&#10;4dvb77Jd6VMY3jsHcZTyh5f+rOzHPfH4/Wv7On7V3gH9qDw9caj4N1OX7XZ4+36VfKIry1JH8acg&#10;p23oSM14V/wWCvfsX7IRTvc+IbOH/wBGyf8AslAWueWfszfD39pj9qL4MaZ4/f8AaQ1Hw1b6jJcJ&#10;aWcWmJIx8uUx5d08vHzo47/rXHfFT44/tXfsEeL7CXxtrlr8TfA+oSCK3vr6EeXcAHLx+aAJILjy&#10;z/y08yP/AK6eXX1L/wAEu/Emlf8ADFfgOw/tG2S9tX1COWAzpvTOoXEg4+kg/OvPv+Cufxc8H2f7&#10;Of8Awhf9oWN/4l1bU7d7WzhkSSWBI33ySn+502f9tKCkrH1n+z38efD/AO0h8L9L8a+HpHjtLr93&#10;PaSY8y0nT78b/pXin/BQb9sO4/ZX8C6bb+HYY7nxp4j8yPTvM+eO0SPG+4KY+b7+P51zf/BJj4T6&#10;58M/2aDf65Abf/hJ9Sk1i0t5B+8SAxxxxk/7/l7x7Y4r5P8A2rtYf4t/8FW/CHhxoVks9G1jRNK8&#10;qU/I8SSR3Ev/AKNkoBnrvib4LftZfDb4Sy/FhPjhq2reLbCy/tO/8HvD5lv5GN8iJnMckiJk48vs&#10;QCK+qP2J/wBqS0/aq+D0Gvyww2XiPT5PsOs2UP3En6+YnX5JOo59fSvoC4tY7u3khmUSRSJsdPUV&#10;+Qv/AASi16T4e/tffEj4fqdmnXtndx+WepktLjEf/jjy0yD9Kv2jPF/xF8EfDa81L4Z+EIvGHiVH&#10;wllNc+XsTnMgH/LTH9wV8B/8E+f2tvi/8eP2uNS0vxnr0p0yTR7mabQ0hMNvbPG8QGyPqh+c85zX&#10;6p1+Q/7AUq/8POvi0fubn8QAD/uIJQxH69GvyZ/aB/an/aL+Kn7S3irwp8Ap9Xl0DQLgacDpNlHL&#10;G8sfEskskkexP3nmDnH3K/WauX8IeAvDvgKO9Tw9pFrpMd9Obi5W2TYJJO7mkVLofk94o8Xf8FCv&#10;AHhTU/Emu3WrWGhadBJd3d1IukSGGJOXk2YL8DnpX1d/wS++LPxP+OHws8T+KfiF4ll8QJ/a32PT&#10;pJ7WKPYEiQyEeXGmeXx+dTf8FXPjUfhZ+zFd6BZzlNW8ZTnSozjkW337j/xzEf8A21r1r9kz4dRf&#10;AX9lLwhos1v9nvbHSft99Ef+fmQGWX/x8mhbjex8x/td/tefEPxl+0DY/s9fBKc6Prr3EdvqWvLk&#10;yRyeX5rpH/cSNOXf64x34z4zeKv2jP8Agn3q+geK7/4gzfFjwDqV55N7bavBgRSZ/wBVkkvHvQSe&#10;W6fJxzH0zxn/AASe+1/Fj9rb4m/EbVh5l1Jp9xeS87glxd3iSf8AsklfbP8AwUt8OjxJ+xb8RI+N&#10;1pHb3qn/AK53Eb/yFD3Yj6A8A+OdK+JPgnRPFWiTfaNI1e1ju7WQjBKOMivnL9vL41fF34JfDO61&#10;74c+HLK70+3XOpa1cN50lgmdm9IMgY56nIrz3/gjr45uvEn7MGoaHeSCRPD2vXFtajuIJEjn/wDR&#10;kkn519Fftk/8mn/F3d/0Kuof+k8lXHcR81f8Envjb46+NvhX4h3fjfxDd+IJLLUbf7PJcqg8vzI5&#10;C+MD2Fff9fm1/wAET4sfCH4htt+/rsSb/wDt3FfpLWMdi4hRRRVlBRRRQAUUUUAFFFFABRRRQAUU&#10;UUAFFFFABRRRQAUUUUAFFFFABRRRQAUUUUAFFFFABRRRQAUUUUAFFFFABRRRQAUUUUAFFFFABRRR&#10;QAUUUUAFFFFABRRRQB86ft7eG/HvjL9m3XdE+G8N1P4j1C4t7crZybJPI8z95z9K+G/2sv8Agn34&#10;e/Zz/ZQm8Y23irxBfeMtIa0F1I91/os7yyJHJ5cf8CAyHuTwM1+tx6V8f/8ABVv/AJMm8Yf9fmnf&#10;+lkVJ7ks+Xv2T/8Agnr4E/ac/ZR0zxl4i1DWofGerPeCDUhd744BFPJFH+7ccp+7/nXZ6zqHx7+G&#10;vwA+Ff7O3g3TrwfE3WIrm2vvEKyHytMs0lkyPtH/ACz/AHbjEnUJ/q/n2V71/wAEsP8Akx7wD/12&#10;1L/04XFdZ+03+2b8Ov2VNT0OPxnaapdajqtvJLajSbWOd0jQ8k75ExyaJdAR+cHxi/4JTfF7wL4L&#10;uvGsHiWz8da9Dm91OzshObvPJd4nk5nbjP8AA/sa+kv+CYX7Uep/H74e+J/hR4x1Se98RaVZSSWW&#10;oSS5uZrCTEZ3yHl3jkkH7z/ppH1Ne4aZ/wAFBPCPiTwkviHw/wCBvHuuWTIXQ2mgufM+hBwfrXxB&#10;/wAEv9QTxn+3h8R/Emk6fcabot1pmqXa2kif6iOe9gMcb/5/gqUUbsP7B/jz9hXxn4f+MPhjxZH4&#10;p03SNTji1fTbaze2nOnySeXNx5n7z5D/AOz9qw/+Cvvw98KjXvAnxJ8Oz2X2zxDHNa3wt5T5lx5Y&#10;R4ptn0MiH6R19N/8FTv2nP8AhUfwhHgDQ33eLfGaG3/d532ln0kk45DyH92nr+8I/wBXXxN+2v8A&#10;snw/s4fs0/Bua91O7uPFdxJcQ6javPvt4JHjEkkcf/XMgR1b6AfXXxg+Hlr4Q/Zt+HX7N3wkuo7P&#10;xB45MMN7dpLiX7F5fmXl5cbO0mAPffs6Yrs/2Mv+CdNn+yZ471nxY3jWfxNfX2mnToIo7L7HHBG8&#10;qSSf8tZN/wDqo/yr5K/aS8A63+wx8YfhJ8a/CmpXWsaDcWdvZ3Nrez+Z5RSL95bZ7JJHvKejxyH0&#10;r9ZfAXjnSPiV4N0fxToVwt5pGq2sd3az4wSj/wAqcvhA/GjxP8Lpfhn/AMFVPDegzate62kni7TN&#10;QjvdRkMlzJFP5UmySTvsz5f4V9m/8FbfhbJ4v/ZquvGEes6hbf8ACMT28kmmRSf6NdpLcRxZkj/v&#10;x+ZkGvnj9p62Np/wV+8ASs2Bcap4fdfzjT+lfaP/AAU4jaX9h34mBOoj09v/ACoW1JbID4P/AGIv&#10;2A7/APae+Ckes+MfH2t6T4DOpTnTvD+lvkGdPkkuB5mY4z/rI/ufjXBfEr4f+L/+CYP7VXh/WNJ1&#10;S51Lw5M4uba6izGdSsN4FxaTr9zfxjuB+7cYOMfoT/wSb/5Mt8MfN/zENQ4/7eJK+ef+C01udf1v&#10;4I6Bp8Bvdbmk1NY7aMDzGMj2ccYx/tuD+VC3RLPpH/gpB4S0P4jfsYeKtelsYLu40+0t9V027kQe&#10;ZD+8j5T6xySfnXm//BH7wZoHhv8AZt1vxk0NvHq2oavcR3moyDEkdvBHHsj3/wBwfvJP+2lexftf&#10;+Ev7C/4J/eNPD0r/APIL8LW9v/348r/43XxR/wAE428a/Hf4T6r8IrWBdI+HtjqX2zXtYiz5t3HO&#10;B/oidufL5/2Pwq18TIPn7/goL4+8N/GP9py51vwppUmlaPeW8Ft/aEkHlLq0iSSxm8T/AJ6IcCMP&#10;38qv0u/4KhyW/gj9hvxHpOk28dlY3Fxp+nx29umyOOP7RHJjH/bOvkr/AILB+GtJ8J/ED4PWOj2k&#10;GnW9vpEtvHFCmwJHHLGIx+HNfdv/AAUO+G958T/2RPH+l6dHJJqNpax6pBHGu7d9nlSV0H1RHrNf&#10;BH5lo+d/+CWP7OfhnxV8GH+JvjDTrbxd4g1W8ltLK41uP7X9ltIP3eyMSZxlxJ+Qry3/AIKXfs32&#10;37N/ivwn8bPhTGfB80uprbXiaTiOKC98syRTxJj5N6RyiQfc4HUyPXu3/BHz4n6f4n/ZwvfBqOke&#10;seGNUn823/5aG2uD5kcn/fZlT/tnVr/gsVr1ppn7KlnYTlfteo+IbRIIx32JJI/8v1qijrPiD+17&#10;eaf/AME74vjPY+WniTVtFgt4PI5jg1CST7PI4/65yeY//bOvnX9hfxwngT4JHVx+z14t8f8AifW5&#10;57zVfFUFrDO+pb5H8siSeTzNnQH1/eSVs/ET4Ia1of8AwR40nQ/JkOrabaQeJJ7eRPLkVJLw3Mg/&#10;7Zxz/wDkOut/4Jjftd+EvE3wS0P4b+JfEdpp3jLQDJZWtvqMyQ/brTJeLyv75jjJTZ1xGPqETI+V&#10;PhN8NvjN4R/bV07xt4G+DvijwBol3r4Dac1hILK3095ALi3kk2+VsMe8+X/yzwmz7gr9G/8Agof4&#10;f07xD+x18STqdpFcfYdP+2QSSLzHOkkex0/X861vi/8Atd+C/hx4w8M+C9L1G28R+Ntf1G3sodG0&#10;1/PkhSR8PJJ5ednfr6Zriv29vjH4Gu/2U/ixo0XivSLjVI7T+z5LG3u43uEuPMj/AHfl5zmgEY1j&#10;8PvDEv8AwS9jjfQtP5+F39peZ9ljJFx/Z32jzf8Af8z959a8r/4IpaHp8Xwe8f60lsi6tPrqWclx&#10;/G8EdvHJGn0zJJ+de7y2r2X/AAS8kgmTy3j+DxDxv/A/9jf414h/wRMdT8EvH6Z+ZfEKZ/8AAeOg&#10;o8c/4LP/AA08OeEfH/gDxVpmnpZaz4lhv11SeMcXBg+zeW5/28SEflX60eGsf8I1pOz7n2SL8tgr&#10;8vP+C5D5vvg0npHrB/Wyr9OfBU8d34O0KeFxLE9hA6SJ/H+7FNAfkL4A8Z+APgN/wVU8ea14muLb&#10;RPDtlqGp+RcFP3cFxJH+n+sk/OvpT4U+EfA3/BRH49+MPix4hsv+Ei+H/huOLw54f0m9aSNJZAPN&#10;kuHj9/N6Z9PSvB/hN4X8H/FL/grN8SdJ8RaZZ65pMt3q8SWV7H5kck8cflyAj8Jaj0bxLef8Ezv2&#10;6NV8PyyTw/CPxK0dw0MvzhLOT/Vzp/t28nmR57oknXNOQH6DeM/Hfwb/AGEfhxp6XUcPg7w1d30k&#10;VpZ6daSTh7h/nfEaA/3K87/4evfs3/8AQ3ah/wCCS7/+N1698cPgJ8P/ANq/wNpmleKVfVtHjuI9&#10;RsbvT7wxkv5ZAkjdPvgo59q8LX/gkX+z8rxOdP19wn31OrP+8/TipJZ6h8RP2c/BH7Tfjz4UfFG9&#10;vn1Cw8Px/wBo2EEKhre+jl8uWAvntnY//wBauJ/a8+Nf7PXjDwD4x+GXj3xlpMOrRWM5W2kjeS5t&#10;LlIz5bp+7P7wda9pX4m/Dv4W+MfCvwok1K10DVp9PjTRNJf92kkEf7uOONumcR/c61nfHmz+GHgn&#10;4e+LfGPjjQdBfTobGSW+uL2wt5JLnskXz/fd/uR57nFAonwn/wAEWPirql+/jz4fXl0Z9Ms4otZs&#10;Ukx+4d5DHOF9nzGfwrgf+CvLadp37X/w/wBQ1S0NzpqeHbOW7twP9fGl/c+Yv4pXpH/BF34UX+la&#10;N45+JF9AIrDUvL0bTZJODJ5Z8y4fnHyZ8of8Af0riv8AgrHfaFd/ti/Cy01V1NrBpVn/AGjvHyfZ&#10;nv5c5/4B5man7SLPafHvxV8Df8FB/j/4H+EmkXc03gfRTL4h12OWN4DfvHH+7t4/Yead/wCnSvqD&#10;xV4R8C/sp/Br4h+NPAvgvRPDdxp+i3OoPHptjHb/AGh4IpHiR8dfn/nXwn/wUs+C15+zr8TvBX7Q&#10;fw1H9kS/a47e/W2P7uO7RP3UmB1jkjEkb/T/AKaV9q6N420T9tz9kfX28NXsEVz4o8PXGnz2xf8A&#10;5B1/Lb7PLf8A3JCPqBWktwPl7/gjh4Ug17wz8TfiTqj/ANp+LdW1kWNxqFz+8kKeWLiQg+skk/z/&#10;AO4K9d/al/4J7WH7QHx08KfEfTtf/wCEdu7WWAazCLXe12kEm+OSOTIKSY/d9+Nn9zn4j/4J6/ta&#10;WP7H/i/xj8PvihHdaHoN1d/vbhoJJJdMv4v3cnmRoN5R+O3/ACzHvX2H8b/+CkvgibToPCvwZ1R/&#10;HfxH124hsNLis7WQW0EsjgbpHcDP0TPXPGKkl7nof/BS+CGb9iP4mGdA+yCzdfZ/ttviuA/4I/28&#10;a/sjmVV/eTeILx3/AAEQH8q7T/go65tP2EPiDHqc4Nz9k0+N5P7832y3/rXHf8Egru2uv2RI47eR&#10;XkttdvIrhf7kn7uT/wBAkjp0/hl8in0Pnz/gpPplnef8FB/gZA0KyC7g0eK4jCf6yM6pKP5Zr2z/&#10;AILDfEu+8I/s3aX4c0+b7PJ4n1dLe7A6vbRRtI6f9/PIrxD/AIKK6lZWf/BSH4GXV5dQwWFpbaHL&#10;dSyNmOGMaxcmQv7Ada9j/wCCyvgu9139nXw/r9nDLcQaFrsb3rL/AMsIJ43jEh9vM8pP+2gqVsKX&#10;Q6X9nm6+N3gH9nHwl4e074PeH5YINFt41jk1QW/2jfH9+WPy/wDWPn959a8O/YE/Y2+OvwH/AGmR&#10;4o17QrTwz4SmtLuC9W31GK4iuI3GY4o40kL/ACSeX/rOmw/WvVP2Lf8Agon8PvGHwh0bQviF4rsf&#10;Cfi/QrSKyuJdYn8uK/RECJcRycJkgfOnUHnpXqPgf9t3RfjN+0lp3w5+GsY8UaDa2E99rPiRFf7P&#10;Bj/VpGMfPkmMb+nz8d6Yon5+/wDBRj4LaHdft6eFPC2jWsOgQeMI9MF5LZx8faLi8kgkn2evH6V9&#10;7eNv+CavwN8RfDFvC2m+ELfRNRjtzFaa9al/tsc+z5JJHz+85P8Ay0r45/4KHa1a6D/wUm+FOpal&#10;Olrp+nx6Dcz3MjbI0jTUJJJH/LNfrVqesWejaZcalfXUVrp9tC889xK/yRxpyXP4c0FH5P8A/BIf&#10;xlr/AMPvjz8Rfg/qeDarBPczx+ZlLe8tZ47eTy/9/wAzB/65x1m/8FAfCWk6n/wUr+GVlNZQiDWZ&#10;NA+3xGP/AI+d968R3/8AbOONPoK6/wD4JX+HpPiT+1B8ZvjDCkseiSyXcFp5i/fkvLz7R+aRxjP/&#10;AF0rzf8A4Kr61qeiftzeD9S0El9d0/SNLnsVUb/9IS8uHjGP9/ZxQB99ft3/ABYg8HfA/wAU+D9F&#10;0STxX4q17SLizg0Syj8wwW7xmN7mSMf8s46+P/8AgiFpFnd6z8XdRlhR9QtIdLgt7jb88aSfa/Mx&#10;9fLjr7m+Dvwi1PwV4H1rxR4+vINW+I2tWLyavfR/6u3Hl/8AHvH/ANM46+Kf+CG2z/i83/PT/iT/&#10;AJf6bQBF/wAFgfhLd+MviP4I1Tw3pH23Vo/D2o3OpSRDMj2lpJEc/wC2U+0OfXmvpT/gl18bv+Ft&#10;/st6Jpl3MJNa8IH+w5wf+eCD/Rsf9stif9s66H4n3ljJ+3n8JtKuQkn2zwnrkfkP0f8AeW8g/wDR&#10;Un5V8AeDfFHiH/gn9+3F448B6Jpct/ovieeOw061jymI7iUPZSp/fMfmPH/38oA5n/gqhrPiLx78&#10;dG8US2Ey+BbVP7C0W+3furiSP95cH/v5JIP+2dfqzo9zof7MP7JsWo2GnpHpXhXwt9u+zR/J9okj&#10;t/MP/A5JP1NfDH/BWbwxD8PP2ePg34aOxrqK/uJJ3H/LSXyB5j/99yV90fHDwTfePv2RPFfhrR4v&#10;N1HUPCUlvaRDjfJ9n/dp+eBQB+df7BXxdkn8Q+PPid4v+FPir4p+M9Yv+PE+m6f9sjto/L/4903n&#10;92fX/Y8sdq88+LNh8Q9V/a2t/ip8Hvgf468Eul1b3S28ugTxpNeZxLI4SPYiSZ/eDODmQk/Oa9z/&#10;AOCQv7Tnh7w/4V1f4TeJNTg0nUJ9QOoaK97II47gSRxiWBG/vgx+Zj/bNfdXx/8A2nfBv7PnhmK/&#10;1y+judUv2WHTdGtpN9xfSOeNkY52f9NOlAHjH/BVfwvp/iP9i7xFq2oWanUdGutPvbNpB88MklzH&#10;A/8A5DlkFY//AAShi8G6J+ylpV9bTaZa+Ir6+u/7Wl81BPI6XEnl7+c8ReXiuu/4KdzSS/sH+PZL&#10;iLy7hzpe+PP3H/tC2zXg/wDwTp/Yu+FXxK/Zn0Txr4m8PnV9d1ae8R5nu5I9kcdw8SINhH/PMUEy&#10;PFv20PBvgvxJ/wAFLvAej2UOn3Wn69f6JFrsUPzxzTy3OyQPj+/GYwfrX3xpf7Bfwvj+N/iX4g6r&#10;4d03W4tSt7eG00S9s43srBkwHdI8bN58tPpz61+fPx9+CHhf4B/8FJ/hJoHhO3ex0W71fQL/AOzy&#10;TeZ5cj3vlnHt+7z+NftLWktkQfin4l+Cfg2X/grGPh9HoltB4Ok1i3f+yY4vLgx/Z8dwY9g/gMn8&#10;6+t/2zf+CZeg/GpdH1P4ZWWi+CvEEUwgvo4ohb2d1B/z02Rj76fr0r5+19N//BbOMbv+Ytb/APpn&#10;jr9dqgZ8JftJfsVfCf4X/sUeL7PS/C+ljWvD2hfaItfktIhez3EY/wBY8nXLkfrXmn/BK/8AZ3+G&#10;fxR/Zv1nVvF3gzRPFWrPr9xavcanaR3EkccdvbmOONzzH/rM8Hua+tP2/p/s/wCxv8VWDcjSdo/G&#10;RK8H/wCCMcUafst+IZEbMr+Lrjf/AOA1nTRUSb4pfsH+EvAP7HHxR8OzapfX2naQ2qeKtFLTOn2A&#10;x22+OL/pog8vn61zP/BE2wSL4K/EC76SS+IUiYf7lvGf/alfYf7W3/JrPxi/7E3WP/SOWvkP/gii&#10;V/4UJ45Xd8//AAk2fw+zQUMo8H/4KR+GvCug/wDBQTwDNqFlZ2+i6rbaRea6XREjnT7ZJFM8n/bK&#10;JM59K+kP2jI/D37cvxc8HfA7wf4igbwNoUMniDxPeaM6Mg2Yjt7ePGfn+eT6Z9q8Q/4KYaDp3jD/&#10;AIKDfBjQL9FkstTstIsrtB3jk1S4jI/Imsz49eCpv+CZn7Vvhn4j+A7K4k+H2uRvBdaa53Dsbi03&#10;kfJx5ckfv/sDFSB+hH7Nf7Hfw9/Za/tqbwbBfyXmreWLi91C48+Xy4/uRpgcJzXvVYHgrxlpPxB8&#10;K6V4j0O6S90bVbWO7tLlOjxuMg1v0AeV/tLfBOL9of4M+IvAM2pPpEeriL/TI49/l+XLHJ0+qV88&#10;ftffs5eAvht+wF4u8OaRoun2UXh7TbeSC9a3jFw9xHJH+8d+u+TnJ/6aV9t183f8FFNp/Yv+KO59&#10;n+gR49/9IioJkfPn/BKH4XeEfGP7JuuHXvDel62dS127trsXtokvmR+VEPL+cV6V4+/YF8Kw/sf+&#10;LfhRoMIv7qKS41nQrq5x5sF5/rIk8z848n+B65v/AII4SpJ+ydqIVvmTxPd7/wDvxbV93UAj8zf+&#10;CLvxI06XwN48+HcyC316x1EawokGx5LeSOOKT/v28Yz/ANdUrq/j14W0T9qf/god4D8CT6fDq2h/&#10;D7TZNU8QmQb0keTZJHbydsf6r5P+mknvXzx8dr+5/wCCef8AwUHk8faVYz3PhbxLDcag9nGRtliu&#10;M/aIM/7E4EmP+udffn7H3wyXSdF174n6pbNH4v8AiLcDWb7zZPMeC3P/AB72/wCEdApHy7/wWW+E&#10;/hrTPhP4O8a2WkW1nrqa3Ho73NsgTfbvb3Muw4/248/jXQfsU/8ABO/4R+If2cvDPiLxt4cTxXr3&#10;iax+3yXNxcSxfZ45P9XHGI5OPk/jq/8A8FqD/wAYyeE1/wCputz/AOSd5X0N+wrq1jrH7IvwquLK&#10;5S4jh0K3tXdH37JY/wB3In/fcZFA4n5teHfB9x+wn/wU38O+H9Fkmk8Na3f29nAjv/rNPv38sJJx&#10;/wAspP8A0nr6N/4LN+KPDh+BvhfQJr2EeJTr0d5aWgP737OLe4SR/wDczJH+OK88+OZsf2hf+Ctn&#10;gHR/Dzvc2/hAWH9p3MXzxh7SWS8kwf8AgaRf79en/wDBZXw1oEv7Pvh/Xbm2h/4SG312K1tLvb+8&#10;EbxymRM/3P3YOPYUAz0r/gnj8WPhx4j/AGcvAngzSda0qbxPY6Zs1LRcoLhH3nzC8fue9emeGf2X&#10;vAPwx074mtpOkwwWHjFJLjUtPKZtx+7IdEjwAEOeg9a4X/gnv8J/Bnhj9mj4d+JdI0HTote1LSkn&#10;vNWSBPtMju2X3Sdfb8K+mdekSPw9qLtxH9lkP4bDVIg/Hz/gkZ8X/AHwr8U/EX/hNtd03w9dX1rZ&#10;DTbnUpPLDKj3Hmojn/fj/Kv1u8EfEXwp8R9PkvvCniXS/Elkh2PLpN5HcxofTKE1+TX/AASF+D/g&#10;b4s6t8UE8Z+HNM8SNZ2unx20GowJKESQ3HmkZ/65xU7W9Etf2W/+Cn/h7w78G7l49O1G7sLfUtFt&#10;5C8Vulxj7TBIP7iRjz+fuZ9qsDV/aP8AB+lQf8FdfAkEdhFHb3+paNe3ERT5JZOMuR/2zH5V+usk&#10;SSIUdQU9K/KX9p27tLn/AIK6/C1RMMQy6QkvzcJJ5kmB9eUr9J/i549s/hL8L/FPi69ZEttG024v&#10;MD+MpGSie+TgVEionx7/AME3/BXh+P4kftJavpGl2n9hSeMZNPsJIkQxpFHJK/lR/wCxiSP9K8H/&#10;AGYfCGi2n/BW/wCIFtBYwfZdNvNYvLSPZ/qZemY/+/slfW3/AAS/+Hc3gb9lLR9Rv0/4mXiq8n8R&#10;Tyf3xLsEZ/79xpXzD+ybt/4e3/F87/M51vZ/4Ex//XqSz6B/4KJ/sl+K/wBqA/DhND1y10jw/o13&#10;cHWje3HlxxRSeX/pAHR3j8uTj/b+ufMf+Ci3jL4NP+yjN4X8MRadqmpaPPZ22kXOiW0bx2Do/I8x&#10;P9X+783jvmsr/gq18UtU1n4r/DL4Jprsvh/wxrq295rNysmyN457zyEMn+xH5Uj8+te0/tnfDz4c&#10;/BT9gnxn4dsNKstP0iOwgt9Nii4eS482PynL9ZDvxJVRJkan/BLLXb3Wv2M/Cn22d7g2d1eWkLO+&#10;7EaXD7EH0zX19Xxj/wAEndVs7v8AY58OWsE8Dz2d9fxXEcbfOkhuJJPn/wCASR/nX2dRIIhX4s/t&#10;w/AzQfhZ+3/4Et9EE9rp/iq90zWbkM2/y55dQeKXZ7fu9/PrX7TV+Tn/AAUsH/Gwn4F732x/ZtH/&#10;AOA/8TWepBn1j/wUl+P2ofAP9mm+vNCma38Qa/eR6PY3MWN9vvR5JJP++I3H1cV53+x9+wX8LdQ/&#10;Zs8Oav418L2ni3xL4w01NWvNR1FDLPF9pj8yNYn/AICEcfPn7/Oc8VR/4LL+Er/Wf2cPD2s2sZkg&#10;0XX45Lrj7kcscke//vvyx/wOvW/+Cdfxz0j4x/sy+EbS3u0/t3w5p8ejajZBsvH5A8uOQ/8AXSMI&#10;/wBTimQeB/8ABPX9mn4v/sz/ALRPj3QNZhuD8NXtJPKvvMQW19cCWP7PPGnPz+WJM8eoryL/AILP&#10;fDjQfDXxH8A+LdPtUttV8Q2t5FqLJx55tzb+XJj+/icj/gAr9KtQ/aF8K2/xu0f4VWt2t/4oureS&#10;8nt7Z95tY0H/AC09M18Af8FxYttx8G5t/wDBrCbP/AOga3Pafj9a2nhr9mjwN8AvhBcxWmveL/sm&#10;kRrbz/vIbPy/MvLmT/tmP3n/AF1rY/Y//wCCfOnfsfeLtZ8Z3Xjm58Qz3GmvZmP7F9lgjj4kd5B5&#10;j7/9X+FfGfxr+Euuf8E+PjX8Lfiv4ZvLzxD4Znggif8AtB/MdCI/3tnnsHizs9MH0r9Xf+Eh0z4y&#10;fBm41bwrdG803xHo8kljPH8hcSRkD6P/AFFAj8tPD37RXwv/AGu/2mPEmt/HO/1FfAmmjyvCmiZn&#10;FmkZlOZZ/K53keXn/rp/sV5P8efH3gv9nH9pDT/Ev7M3ii7tNOjgSa6topJPs4k8wl4P3n+sjcAZ&#10;TtXtP/BIHxh4S0Xx/wCOvAniewsrbxNqiQS2A1CMB5jB5nm2+H/jGRJj2ev01+IOlfDbwN4V1DxP&#10;4q0HQbXSdKj+0T3NzYQfuwO/IpA9zY+FfjxPid8NPCvixLOTTP7b0231D7FP/rIPMjD7D/ntXZVz&#10;/grxPpvjXwlpeu6O2dLv7dLi3ymz5DXQUGp8qf8ABR/xZ498K/syasvw9ttSm1vUby30+efSEd7m&#10;C3kJ3tH5fzjJCJn/AKaV8t33/BOD4deHf2K7rxZ40F3o/wATV0GTWJ9Vub6QCC48vzPs7x58v/pn&#10;/Wvqb/goN+1Vc/su/CK3u9Gijn8U+IJ5NO0vzR+7t8R5kuH9dnHH+2K89+HX7IP/AAsL9mzUNe+L&#10;firWPF/ivxJor6hJJcXhNvYb4vMjSOPPl/uz/XpQBzH/AAR7+Mmu/EL4WeMfCmvahc6t/wAI3eW8&#10;ljJeS73SC4jf9zz/AAB4pD/20rI/bL+IniL9pP8Aaw8KfsyeEtauNE8PAJN4nurJ/nf5PtDo+D/y&#10;zjAIB/jk56Vyv/BD22QR/F2ff87f2XHs9v8ASea4i78fWvwG/wCCvutaz4muDp2i3WoyQz3VyT5a&#10;QXdn+7f/AHN8kZoJZ3/7an/BN3Rvhv8ADfSPGPwL0bWovFOhXEZubWyupLi5niycXEeD5nnpJ5f+&#10;r7E8cV9H+DvBviH9o79gOPRfjJZS2/ia80WcTz3UZjnSSMuLe4kz/wAtMRxyOK+sHu7dLc3DyoLc&#10;Jv8AMLfJs9a808GfFvQPj38MfEWr+E7j7dpR+2afb3sX+rn2b4/Mj9qT3CJ+Wn/BI/4DeCvjB4z8&#10;bav4t0mPWLvwythNpscr/u0eR7je5T+PHlR9f61+x+paLY61pFxpd7aR3OnTx+RJbSfcdPSvxO/4&#10;Jm/sx3H7Q+o+PrmH4g+J/h/JoMdgBN4Xu/s8k/n/AGjhz7eQPzr3XwJ8cfjD+yp+2joXwV8eeOrz&#10;4heENcuLSztrm/Be4VLr93BLHIcuhEh2Eb8d6plHiHxm/Zf8I6H/AMFJdC+F2m2zQeD9Z1LT55dO&#10;8x/kjkjDyxhzk9n+m+vtv/gqb8K11T9lS/1nS9YvdJj8L/Zz/ZdrP5dvdwPLHEY5I+M43h/+2deK&#10;fHHSoLj/AILHfDyO3z5siafcz+m+O3k/9pxivqj/AIKaSbP2JviV7x2Y/wDJ23pEs+Dv2IP2GdR/&#10;ar+C0mp+MfHHiPRfAdvqUkOk6Fp75jkcf6y4HmZQAPI4+5n/AFnPNcT488CeNf8Agl7+1V4f1bSt&#10;Sl1Xw1dYnguQpj/tSw8wfaLeePP+sTP0z5bjHQfoD/wSZdX/AGMPDoLbympX45/h/fnj+tfPP/Ba&#10;O1/4Snxh8DvDel7bnW55NTjjtY/vkzyWccX5yRyflQCPfv8Agq14F0XxN+x74k8R3VpDPqfh+ewu&#10;NOvR/rEMl5FBIPoUlNYP/BKL4ceBrH9mjQPFlpptg/jPUp7wahfSESXACXMkcaf7CeXHH+Zrsv8A&#10;gptaNpf7A/jW13Z8s6XGff8A4mFvXz3+wx+w/wCBPjN+x/pviG9vte0TxLrs155mpaRqUlvsMdzJ&#10;HHiP7h4jTtzQEj9K/EXhrSvF+j3Ok6zp9tqmm3SeXPbXcYkjkT0INfkJ/wAEyPhb4Xf9t7x/YXNn&#10;HfxeFrPUP7JjuU8zYY7yO383/f8ALJH/AG0Neof8Ewvjd44s/jZ45+CHifWpvFOl6LHdy2t9cTmR&#10;7eS2uUgcRl+fLfzCcVg/8EyEg/4bx+ObMSZhBqiRg/3P7Uiz/IUxRPsf/gop4W0jxJ+x/wDESXVL&#10;GG4fTbA3lpK6/vIZ0kTY6Ht6fjXkVl8BvhvJ/wAEy31OTwfoseoSfDx9ZfUfsEf2j7b9h8zz/Mxn&#10;fv5616f/AMFBvG3h6b9j74qWi61ZPcLapZ+RHcJvE/mx/u8etO8T6E/h/wD4Jm6rpL/JLZ/CuSM/&#10;8A0v/wCtSLPn/wD4Iq+E9KHwg8beJPsUA1uTXv7O+2FMyGBLeKQJ+csn517b/wAFRNF0rVP2LfHM&#10;+oxwSz2EtncWEsqfPFP9sijynv5ckifia8n/AOCKX/JvXjf/ALGqT/0jt667/gp5djxzpPwp+D1p&#10;Mx1Dxn4ptxNbwn94LSPiST8PMFAEP7Sfwm8MeE/+CZt/pr6LaW0mk+HbCdHigAkju98WXz15cn8z&#10;TP8Agj74esNM/ZXn1WGBPt2p67dvPcH78mzy0T+R/OvTv+ChdlHZfsN/EmxT/V2+mWyJ9EuYMfyr&#10;iP8AgkdqNnd/sdabDaurT2es38N2P7knmB//AEXJH+dJjWx8k/8ABQjTvC/hb/gpB4Bv9agtrLw/&#10;c/2JqGtyFP3bx/bHSWST/tnGPyr9R/DXx7+GHim7s9P0H4g+FtVvrof6PZWOr28ksv8AuRh8/kK/&#10;Nv8Abc8L6N4+/wCCoPwv0DxEsMujX9vpVvdw3P8Aq3j+0XH7s/7/AE/Guq/4KjfsufC/4cfB6w8f&#10;eFNNsfBHiWz1K3s7eLTR9n/tLeT8mwH/AFiBPM3+kZq3sStz0z/gsf4fi1T9lvTtQe3R5dN8Q2ki&#10;zfxojxzo/wCeU/KvW/8AgnLpVrpn7GHwyS0gVFmsZLiQ/wB+R7iUyGvk39oP4ha98Rf+CQ/hbXvF&#10;8r/8JDeXFnGZJz+8u0S8eOOQ+7xxiSvrb/gnheW91+xf8MDayo8cVg8b7OzpcSB/1FSM+lKK8MtP&#10;2w/hJd/GeT4UReK1/wCE4Sd7T7GLWUIbgHmPzNnl7/x9a9zoAKZtHrT6+c/2hP2xtC/Zs+I/hHQ/&#10;GGh31v4a8QRyf8VMjbre1kH8EidfT8PxoJdup4T+0/8A8E3fGPxl1vxFrOhfGzW/+JlI9wPDmvvK&#10;9jz0jBjkwif9szXzr/wTa+Jsf7MH7RniH4NePvD8Gma7rV5/Z41TOJIblP8AVwP/AH45MDy/eTjP&#10;mV+sll4/8Mal4WXxHa+I9MufDzwfaBrEV5G1sY/+enmg7MV+KvjnXv8AhqH/AIKdWup+Av8AiY2N&#10;z4l0/wCyXEWTFJBaCLzbgf8ATPEEklAK3Q9u/wCCqfjDxN4u/ae+E3ww8PKk88BtNQtLW5P7i41C&#10;4uDHH5ieg8sf9/Hr2P41fDz9sf4t/By88EahovwzFnfWnkXklpcSebJ/1z3/ALuOvH/+CwPhLWPA&#10;Hxk+Fvxi0ZpUlgjSzS48vMdtd2k5uLc/8D8yQ4/6ZV9C/DT/AIKw/BHxV4NttR8V6tceDtdWAG60&#10;qexuLkB/+mckcZ3r19DQUZf/AATX/ZG+JP7MNt42Tx/JYRabriW4g0q2vPtHluhk3u+Bs+44+tfK&#10;PwJ/Z/8ABvjP/gp7468I6ppsFx4a0bU9U1C30wx/6O7xyfu4in9weZ0/2K/Qb9kf9qHUv2p9Z8b+&#10;IbDR3074e6bcx2GjTXCYnu5MfvJD7e3bP1r4N+C/xD074cf8FcvGzaxcwWFjrGu6vpZubiTy44pJ&#10;CXi59ZJI44/+2lAH2X+35+zH4I+If7OHizV4tCsdN8Q+F9Lm1PTtRsreOORfIQyeVn+4+CCK8I/4&#10;JLppnxh+A+s+FPFVmmr2fg3xFFqGmR3CApb+anmf+hxyH/tpX09+3v8AGrQPg7+zR40k1K8hOpa1&#10;plxo+mWJf55rieMx5Cf3UB3n6fn5t/wSX+Cl98Lv2cbjXdWtHsdT8X3329Ulj2SfY0jCW+fr+8kH&#10;tJQByv8AwWlufI/Zy8IweWh8zxNHz/c/0a4r339jDw9pPiH9ij4baXfWMN5pV94djgurWVP3cyOM&#10;Sbx78186/wDBajUbSL4CeCrAXCfbX8SpKkAf59iWlyC//kRPzFfRf7AXijR/FH7Ivw0GkXsN4NP0&#10;mKyu1ifPkXCD95G/vmgD0T4I/Avwf+z34Qk8M+CtObTNLe6e7dXkeWSR37u75PoK/Mr/AIJ2/wDK&#10;S34tbl/g1/8A9OMdfrjc3cGl2ktzcypbW8ab5JJH+RK/Hv8A4J5/EDw2n/BRT4i6m+qWqWPiNNaT&#10;S7h5BHHO8l7HcJsz/wBM45DQB+mPx/XTfh38P/HnxSsNOtx4v0LwveNb3pj/AHmyOKSSOP6b6/N3&#10;/glp4N+MPinS/HnirwP4z0jR7e4v0t9QTWrQ3clxceX5nme3+sr9XPH3g+x+IngTxD4XvgJNO1rT&#10;rjT5x/sSRmM/zNfin+yZ+0xr/wDwT7+L/i/wl420K9n0aeb7FrWnwDFzBcRZ8u4tw52SDEnqPMR4&#10;3B4oA+ov2kv+Cbfxk/aT8eWvifxP8SfDU11Bax2UXl6bJBtjDnjCdfvmvsn4ofs+WPxa/ZzuPhn4&#10;juDqUkmlR2iajNgul3HHiO45/j8zBr5I+LX/AAVX0TxhpEXhX4GaFr3iXx3rGy3tHurLyo4CT7Sb&#10;5JOf9z3619+eCLHUtN8H6Na63d/bdVjtIxd3B/5aS7PnP50yJH5k/wDBJP4t6j8OfiJ44+AXihRa&#10;XsVzcXlokr/6u8tz5dzbj8EL/wDbKSvePgd4Yk+Pf7cvxA+Ml7ABovg63/4RXQRIn+sk/eebJ/5E&#10;k/7+V8nf8FR/g9qvwa/aW8O/FDwXd3OnXHi8F45LCQx3EWoR7I5PLI5/eJJH+PmV+oP7O/wuj+Df&#10;wi8N+GXlFzqNvaxyX91/z3uX5kf8XzSGj1Ciiigoxtc8N6R4lto4dX0my1eKJt6RXsCTiN/Ub+9f&#10;nNrvxv0L9jn9t3W/Bvw40BNd0nxhb29xq2gaQ4/0DUP3nMaD7n7v95JH9K+0v2l/2jvDH7NHw2v/&#10;ABJrt1A14sRGm6UZMTX0/wDBGg/U+wNfCv8AwSv+Hc/izXviF+0b48nSW6up57a3vL37nmSHzLq4&#10;/wDQI/xkoEz59/ZK/aMuvgr+0F8ZvHkHgfUPEH2iC/uJ7a2X95YRm880+Yeg9/8Acr78/YU/4V9+&#10;0D4V8Q/FmbSbDUfGGvanImqx3yRzyWLx/wCqj5HePEn418t/8EzfiR4O1P8Aat+MunX13AE8aPPL&#10;pMVx/q7uP7RJI8Z/6aeXJn/v5WP8KvHUX/BNb9ubxh4J1rzYvhr4gkji8+XJENo58yzuM/x+V5kk&#10;b8f89DQUz9HP2s/gbbfHP9nbxd4KhtYlvprUz6T/AMs/LvI/nt+e2X+T6Oa+Qv8Agjh8Zjf+AfF3&#10;wv1aZku9CuxqljHc/Ltgl4lj5/uSJv8A+2pr730r4y+Adcigk07xt4dv45k3x/Z9Wt5N49sPX44/&#10;tXeKZP2RP25PEniP4a6lZvBrNmbye2jxJEn2r/j4gOP+mkfmfiKCGfafwXsj+01+3Z40+KV3a+b4&#10;V8AR/wDCPaDI/wDz8/8ALSQf+RP+/ld//wAFLPD/APwmf7L954fjuI7a51bWtOs4Hl6eYbgf4V6J&#10;8Dpfh38L/hXotvpXiDQ7eyu4/tLXP26OPzpJPnJ6+9eF/wDBUb4i6R4d+D3gFJL+HfP40066Uxv5&#10;n7iDzHkk/Dj86ZB8v/8ABPPWdY/ZM/bE8T/Bfxc8caeIEFtvA+SS4jQy28g/2Hjkf8xXp/8AwVg0&#10;HXPip4OurzR5f+Kb8BOlxeRgfJPcSnYSPeOP+Zrnf+CvPw8WOL4cfHLwrd7H8yPT31CzfO4/8fFl&#10;cBx/uSc/9c69G+KeqSeAP+CWV/e+Lr8v4q8W6JbySNdf6+e4uDH/AO06RaOz/wCCQqFP2PoHK8vr&#10;t+/+/wD6sV8n/wDBSfxMngX/AIKGfDzxIbKTUf7ItNF1F7K3P7yfyryWTy0+uzH1NfU3/BIjxnpG&#10;rfsqQaFa3UcmraNqt3He2+f3iCSTzEf/AHMP+hr5d/bb+IfhNP8Agpt4A1K/1C1k0Xw9Lo8WsSkf&#10;u7fZcySyb/dEkQ0Az7Mtv+CmvwVttas9F8RXeueEdUuBGHh1vSZ7f7Pv7u+Puf7fTvXMf8FaGtdZ&#10;/Y0lv4pFuIhrFhcW0ydw+8Z+mx/1ryn/AIKx/FT4R+MfgxoenaRrGj+IfGbalHcWM2lTxzPBb4k8&#10;wu6Z+Q9Mev51wPxl8Sv4e/4JL+AvDPirUUj8U3t1b/YbKST/AEj7PHcvJH8nYJB5Y/KmQfaf7Ai/&#10;2H+wr8PbhERJItKuLnPr/pEslfIH/BH65/4WP8b/AIweP/ETfbvFUtvbyC9k/wCniWR7j9Y46+uv&#10;+Cd/inQvH37G/ge2sriKZrGxfTL+BGHmQSJI4+f0JGH/AO2lfmx4P8V+Jv8AgmN+2FrFvqeiS3vh&#10;648y3e3Zz/p+lvJmK4gk6eYmz8xIhx1pFo/U/wDah/Y18C/tVHQpPFZvbK80d5BBe6fIEkeKT78b&#10;5H3OK4H/AIKM6DY+FP2A/Gej2FtjT9PttLsreP8A55xpe20cf9K8K+LH/BWvSviB4UPhb4PeEvEl&#10;x4210pZWsmowRIlvJJ/cEckhkk59q9T/AG475/hr/wAE79Q0XxVex3fiO7sNP051lf57m882KSTZ&#10;6+XiST6R0Ey3R80/sFft5aV8Af2fJfD+vfD7xbq+laXfzyya74fsEntkST5yJJHkjCP+PTFfoZ+z&#10;t+1l8Ov2nNM1C58E6tLLPYY+1afew+RcQjoH2Z+5718jf8E3P2mPhL8Of2S4dD8XeL9F0LUbC+vD&#10;d2OpzxxyTo7l0KIeZMp6V4X/AME67rT7z9unx14x8PsmjfDuD+1pY5DF9nto7ae4/wBGgx/B/wAs&#10;yE/6Z1SKkdB+xpp8Kf8ABV74mmFS8Ud5r9xH/sb7j/7Ziv14r8aP2Nvi14Xs/wDgpr421mTU4LfS&#10;vEl5q9pp16ZP3Vw8lyJIjv8A+mnl9fUiv2XqECCvn/8AbV+Perfs3fAHWvGOiaUdS1VJI7S3LjMd&#10;rJISgnkH9wenuK+gK57xx4L0j4heE9V8Na/ZpqGjapA9rdW79HR+DVBI+AP+CWHgC3074R+Nvjxr&#10;Mj+JPGmu3d4ZZVPmXPlxnzJI/wDrpLJ8/wD37rzT9h6/n/bY/bS8U/Fzxu8Uj+G7eOfStFLl47bf&#10;JIluE9ohvP8A10kEldb+yZLrv7CH7WOs/AjxL5t34G8Y3BvPDepSJjfLgeXJ6cxp5cmOjxx9qp/t&#10;E+CtR/YF/a90f48+GbG4l+HXii7e38QWVsmFgeX/AI+I856Sf8fEf/TSMpwOqJOE/wCC1t5fy/GH&#10;4eWcq7NKj0WWSB/+mj3B8z9Ejr9QPC/wd8Had8JtO8FDQLCbw1/Z0dpJYyQh45I9gGDnrXyD/wAF&#10;WPgFdfG/4H6B8RfCy/2jceFo5Ll4oRn7Rp84jLyJ/wBc/LST/c8w12f7Mn/BQX4XeLfgXoV74z8a&#10;6P4Y8V6bZiDVtP1GYQSSSomDLFH/AMtEkHz/ALv1xUyA+C/hhoN5+yp/wU9svBvhu5mk01PEUWj7&#10;CcmTT7vYRG/9/YkqH6x5r7Y/4LFWxm/ZPs3Dcw+I7N//ACFcCvC/2RvDM37Wv/BQLxj8ebKwuLbw&#10;Tol281pLdpkzz/Zxb26cjqI8y8fcxHXo3/BY74laBbfA3w/4Mi1GGbXr7W47z7JE+947eOKXe746&#10;fO8dOPUDmf2Fv2AvhN8X/wBmTwx418V2up3+tavJcySvZ6nPAiCO4kjRNiHHHl9a4r9sf/gldpPw&#10;v+Hes+O/htrGo3kWlB7u+0fV5I5P9HA/ePHJwfkHJ356da9u/wCCdP7VPwk8F/speFPDfibx/oXh&#10;/XNKkvEu7PVboW0n7y5lkjxvxvGxx09KT9sf/gpL8LbX4QeKvCfgjxAvi3xRrunzaWj6fE4t7VJ4&#10;njeVp3TZIEz0T1HTBoRSN3/gmD+1zqX7QXgDUPB/iKEnxF4Tt7dBfxYEd1aPlI8+kibMH1496+Yf&#10;F9tb6F/wWctTqQMdvJ4gs5UkkPUyafH5f/j5Fe0f8Ee/2fNf+H/hDxX4/wDElg2nR+JUtoNJjuY/&#10;Lle3TzJHk/65yF48f9c657/gqd8KNV8C/Fj4eftCeH9Ka8tNDuLSPVvLGNssFwJLeSTvh8+Xv9ox&#10;TBn6eu2xS3pX44/8Ex4o/F/7fXjnX7NWl05LTV72OQ9Nsl5GE/SSvr74u/8ABSX4UaT+z/qPifwv&#10;4qstU8R6np8iadoKSeZeRXbxnHnx9Y0QkZJ4rkv+CTn7NOrfCL4bar458TWUmn614q8pbW2uY9ks&#10;FmmfLPPTzCc/QJTIPv8Ar8ff+Cer/af+ClfxNn/7D7/+Tqf41+tPinxZo/gnQ7jWdd1K20jTbdN8&#10;l1eSBI0Hvmvxp/YB+MfhHQv29PFniHUtVi0nR/Eg1SDTJ7wCNHee8jkiRyeI8oh69KHswP2vopqM&#10;HUMveuW+JXjzTvhb8PvEPi/VMnT9GsZb+cRDJdETJoWwH5wftLFv2tP+Clngn4aR/wCkeF/A4jl1&#10;JCm+P/lncXOfaT/R7f61+kfj/S31H4f+ItPtT5L3Gm3FvDj+EmJwK/PX/gkV4RvvGuu/FT42a+qX&#10;Gs6zqP8AZ0dz5eD5jn7Rc7P9g+Zb/wDfuv0xpre4H4+/8EVNaS0+LHxF0SQYku9It7kfWCfH/tWv&#10;un/gpFqyaP8AsWfE1y2zzLS3t/8Av5cxIB+tfEOjXFn/AME+v+Cjuq3niWBrXwB4qjuBZ6iV/d20&#10;F1KknmDHQRyx+We+yvQf+CmX7V/hL4p/DXR/hN8MtZtPG+t+I9Tt5J/7ElFzGkaSfu496f8ALR5P&#10;L49qj7TLR03/AARZ0+RP2f8AxndyJsjn8TFI5P7+y2g/xr6s/bJG/wDZP+L+P+hV1E/+S71m/sXf&#10;A9/2dv2cvCvhC841WOJ7zUyOP9JnPmSD/gGfL/7Z1lft3eP/AA74H/Zb+I9nrGr2Wn3OraFeafY2&#10;0kgElxPJEURI079aFuwkfNH/AAROmb/hUXxDi2fJHrsTb/rbj/Cv0lr8vf8AgjD8TfDll4U8a+C7&#10;jULS18SXGpR6jBaXEgSS4g8oRkR/39hj7f8APSv1Cpggryn9of4ra18Gfhvd+J9C8F6j47u4JEQ6&#10;TpshEuwnmTIjk6fSvVqZTRR+e8X/AAVG8fm0Ez/sseN9v/PRJLjy/wA/sdR23/BUL4i6hHi1/ZX8&#10;a3D/APTKS4f+VnX6GUU7gfE3wU/b+8cfFf4r6P4N1H9n3xH4QjvpMSahqE8uy3H/AD0ffbR8frX2&#10;5TB1p9Ju4BRRRSAKKKKACiiigAooooAKKKKACiiigAooooAKKKKACiiigAooooAKKKKACiiigAoo&#10;ooAKKKKACiiigAooooAKKKKACiiigAooooAKKKKAEPSviv8A4KW+Hfif8UvhPbfDr4deCbrxKmsT&#10;R3OpX0UsaCCKCQSJFl5B85fZX2oelMakyWfCv/BNfT/jH8L/AAIPhh48+G11oug6ZNcXFrrdzcRj&#10;HmSeZ5fl5O/5y5yPWu1/4KB/scXH7WPw/wBMk0KaC38ZeHnkl003B2RXSSY8y3c/wZ2Ic+1fWuRU&#10;lUwifm18HPFH7Znwx+EulfDS0+CmmNeadajT7HxFf6jb+XbwdI98aSHfszj+le+/sh/sr3X7Lnw1&#10;8Q3dzNF4n+JviCR9R1W8d/LSS52ny7dH/ueZJIfMx1kevqiikUfmT8Pf2L/jd8V/2xNJ+Knx0tNL&#10;TRdPn+3JZWOoCRUMAP2O3jROiJIUkPY4fPL10v8AwUL/AGSfjf8AtW+OtDj8Or4fh8JaHHILSO6v&#10;3jlkkl2eY8n7v/pmmK/RGmHrTJkfIniP9mPxx8cP2JE+F/xJvdLj8d2UEYsNVsv3kYktyRbyPnvJ&#10;GPLkI/56SEVxv7BHwM/aJ/Z1gvPCni9tBm8BIHksoFuzPLBcO4+5jnZ1OD61920+hhE/Jz4yfsDf&#10;tMePf2krr4sW2peFm1VNXg1DTJRfuPsqQSJ9n+TyukYSPNfXX7f39o/8MH/EP+1Vh/tb+zbP7WsH&#10;+rEn2m38zZ7da+qa+Iv+ClvxK8SXfwp1X4V+D/h74p8W6x4lijMl7pWkT3Nta28cqSPzH1k+Tj61&#10;D3KPmT/gnd4J/aU0r4Iaj4j+FWseFh4e1HU3EOi+KI5HjkkTEck8bx/c549/L/P6R+C/7EXi/X/j&#10;vH8bPj54js/FPjGyk3aXoumRH7FY7OYjkgf6vPyIBw48wvIeax/+CVGpePPBvw21T4b+NPAHiPw1&#10;Dp13Jeaff6vpslpHIknMkf7wDJEgzx/z0r78rQx6s+av23/gn8R/2hvg9P4J8Ca5o+iQX8qHUhqw&#10;k/fxp+8EYkQPs/eJH29a4b9gH9kP4kfsnWHiDS/E3iTw/qWiapILwWelrLJJHcbAm/zJI07ADFfZ&#10;1FFhn5r/ALX3/BPH4xftSfG++8Vy+LvDNroEFvHZ6TBd+eskFuPn2FEjPPmPJznNfeHwl8P+KPDv&#10;w40bR/G+sW3iXxDaWywXepW8OyO6I/jKf/WruKKLAfnX4y/4JweN/hj8YLj4g/s3+O7LwNPdPIz6&#10;Lq0Z+zx+YRvjTZHIHgz0jkj+THB9On0f9g/xz8ZvH2i+Lf2jfiLb+PU0aQSWXhbSbPyNPTnJD5jG&#10;9PkxjYC//PT1+7afSZcTPvNOtdRsJbC6t47izmj8t4JEyjJjGzFfm78Yv+CNGg+J/FM+q/D/AMYL&#10;4Q02dvMbRtQs/tccH/XOTzAdnsc1+mVFIo+Of2O/+Cc3hH9mDUpPEeoag3i7xq6PFHqD24ggs0OO&#10;II+fn4/1me5xivLpv+CQmhax8dNR8Yaz45m1Hwtd6rLqj6CdP/fzB5fM8iSfzPuds7On51+i9MPW&#10;miZHiP7UvwK1z9oL4P3ngnQvFjeClvSiXc8Ft5omgH/LvgFPk5rxP9jj/gnxrf7J3ji415Pinc6x&#10;p13EY7vRbbTfs8FwcYjLkyyfcyefevtqinYg+Jv2nP8Agm+P2pfiU/irXfifqdhbpCkFjpUVgkkV&#10;pH3CHzB1PPSvfvgb8Drr4LfBq0+H/wDwmGqa/HZQyW9nq1wkcc9rEeI40xxiMdM163T6TLifBHgT&#10;/glPongT4s6f49s/in4rk1Oy1Aakkkkcf2iWX+PzZ/4/MyfM4+fJr2r9rv8AY18K/tdeH9ItNa1O&#10;50TWNHkklstUsokkkCSY3xvGeHQ7I/f5PrX0bRSKPBP2Uf2Xh+y74Hn8NR+NdZ8WWjv5kMWpECO0&#10;46QR/wAAr3uiigDxL9oz9lnwJ+1D4dttO8W2txHqNkHfTtasJDFd2Lvj7j9CM4+RwR09K+fof+CW&#10;1l4p1fTz8SPjH46+JPh2xk8y30TVb2QRqPQuZH9f+Weyvu6igDA8HeDdD8AeG7HQPDmmW2jaNZJ5&#10;drZWabI40r49+M3/AASr8BfGn4i6r4x1jxp4th1LUpfNmjWa3kQcfcj3x5A4r7hpu40tveC1zzPV&#10;fgR4b8UfBdPhp4mN54o8PGxj095dRl33MgT7khk/56dDv9QK8t/Zj/YK8IfspeKtU1zwl4m8S339&#10;o2/2eay1SeJ7frnOyOKPP419PbjTqN9QtY+Yf2iP+CfXwk/aR1t/EGvaZfaD4lk2mfV9AuUgluNo&#10;P+sR45I39N+zf05xTP2cP2APhN+zVq0evaBp9/rfiVN+zWdbk8y4hRx0jjTZGn18vf719Q0UwPCP&#10;2oP2T/D37V/hzTtG8TeINf0mxsZvtAi0SeOOOWT/AKaJJHJnrWP+y3+xN4Y/ZOutWl8L+KfE+pQa&#10;kB51lq15HJbbx0k2Rxp8+OM19H0UAfEfxV/4JWfDv40/EXWvGniLxl40k1XVZ/tEkUV3bGOP/pnH&#10;vtz8npX1Xpnw6023+G8XgzVWfxPpQsBp9x/bP+kG7j2bCJc/fyK7GmHrTREj4A8V/wDBGz4Sa74g&#10;lv8ASvEHiXw7p0z720yCWO4SMekckiFx/wADL9a+oP2fP2YPAv7Mvg8aD4O0po2n/eX2pXTCS8vp&#10;MDmST04+4MJ7da9fqnqU1xDYzPaxpc3KJ+7jd9gd/TNDHE/H3/gqB4TT4gft9/D/AMLyTtaw61pm&#10;kaa9zGPuefezx7/w319R+KP+CdvjnxP4etPBNz+0J4qufhvEqxyaNcwRtM0fXZ5gI3j/AHwR7V89&#10;/tA/sjftZfGb48xfFOTQtEh1awng/sqOx1WDy7SOCTfB/rPv/P8APznqa/UP4bX3ifVPAmjXXjLT&#10;LXSPE0luhv7Kyn82KOTvsfvSJlujE+CHwP8AC37Pfw/tfB/hCze20yBjJJLNJvnuZ3+/JI/9/jt2&#10;xXxv8cv+CV+rfGr4zar4+n+Ll1aXF7crciOXTPOlg2cRpHIJU+4B+lfoielLQaHkfxT+Eev/ABG+&#10;BN54DXxrdaXrN9ZCzuPESW6eZL0EnycY8wZzg183/sg/8E6/E/7KPxJk8R2fxTGraVdWxt77So9K&#10;+zpdddm/97J9wkn+tfdlFAHxh45/Yp8eeKv2wNE+N0HxUhtotKkj+x6bLphk+zweX5clvH+8+5J5&#10;kv8A39NepfFH9knwl8U/2hPh/wDFrVJZ49Y8Jr5cdrGo8q6KSPJbl89PLkd3468V77RQB8Lftx/s&#10;E+N/2ufG2l6nafEaw07R9Kt/LsNFvrFzHAXP72TzEOTv8uPt/BX0j+zZ8OfFPwl+EWh+E/GHihfG&#10;GraYnkpqMdv5X+j8eVHz9/YMDeea9YooA/Oj9pP/AIJI6F8W/HV/4q8C+JYfBsmoSyT3uk3NoZrf&#10;z3OS8RRxsBJ+5itf9lj/AIJVeHPgb45s/GHi7xKPG2o6e8dzptktp9mtbecEfvJBvk8xgTlOnT8v&#10;0AooA+W/24f2Y/HH7Uvgmx8LeG/GFh4d0YTrcX9pfWzv9qKf6v509+cVF+w9+zL4+/Za8I6v4V8R&#10;eMNO8S6BI/2jTbe1gkQ2krf6z7/8Hf8AOvqmmHrTREj8x/i5/wAE0PjT8XfjbqHxGvPipocOqm7j&#10;urC6iguI3tBGc26ImDs8vA7+9fot4S07xBp/g3TrXXtTg1HxFHaeXd39vB5cUk+P9YI+1dFT6GOJ&#10;+Yeu/wDBMr4z6t8dbn4pp8WtHh8Tyap/akd6LOTejp/qvk6YCYTFfov4FsPEOmeGLODxVqVrrGtR&#10;p/pF7Z2/kRyH2TtXS0w9aEKR87/tp/s9+Lf2lvhgPBnhzxRaeGLG4uEfUvtNuZftcaYeOPI6fvAD&#10;+FeQ/sdfsSfFj9lTVHtYvijpF94Qu7v7Tf6JFpmTLJwhkjkf7j+WgFfc1PoYRPCv2v8A4L+Mfj78&#10;HL3wX4P8T2/he41CREvrm6RyJrf+OP5PWvGf2Jv2CvE/7I/i/VNWl+Iset6fq1mkF3o1vYGOKSWM&#10;/upCTJ1j3SD/AIHX23TD1oQ5H55ftBf8E1fHvx1+PF38Rn+LkGnXDSxvYD+zZPMsEj/1aR4l9cv9&#10;Sa+kfjl+zHZ/tDfAGL4deNNY+3azBHHLB4ijgQSJdx8efsz3zhx38w175T6GET5B/Ym/ZB8f/sqS&#10;6rZan8TU8U+E7lc2+gpYuiQSf89ELyHy/dB/Ovr6iikUFfOH7ZP7L2s/tVeCrXw1ZeP5vBmmxyeb&#10;d28Vn9ojuyP9X5g8yOvo+igD4k/ZI/YG8a/sr+JHuIPjFPqnhueTzrrw9b6Z5EE74ADnfJJ8/Hav&#10;Svj3+zd8Qvip46ste8K/G/Xvh1ZQ2/kyabp1v5sbn+//AK2OvpGm7aZnKN7M/Fj/AIKmfAvxZ8Mb&#10;34fa34g+Imq/ESO/gubJLrVYI43t5I/Lf5PL4w/mH/vivsDRf2EPHdx8NvCNjp37RnjrRWsLSEpB&#10;aEC3X5PuARmN8c/8tN9eO/t9fs8/tM/tT/ESzgsPBVlN4O0KSSPSTb6rbRmTzBH5kknmSDn92K+1&#10;/wBkyX4tWvwss9L+Mek2Gm+ItOSKzimsbhJTdRpH/rJPL+QPx/BxxTRTkmrM+YP+CsOhXfhj9i/w&#10;jpd9q0+uXtp4is4pdRvD+9uH+zXGX/nXPfsv/sPeO9R/Zs8Pan4P+O/iPwRB4qsItRutKs7fzLdB&#10;JHwEIkDocdxXSf8ABRH4MftC/tKTWHgvwn4S0ybwLYXg1GG8GpRR3E84jkjxJ5knAAkk7d69x/YT&#10;8K/Fz4ffCS08G/FXRbLTjoEcVppVzZ3Mcrz24HyI+zj930oZOnQt/sk/sUeEP2VNNu57K4l1/wAW&#10;6iAL7XbyMCR0z/q40H3Eql+1v+xDYfta3OlSax461zQ7LTAfJ06zRJLfeesmw/x44zX09TsikxWu&#10;eEfsq/swwfsseCbrw1YeLtU8S6ZJP9ohi1EIEtCfviMDoDXW/Hr4SzfG74Zap4Pi8Sah4XTUU2SX&#10;unAeZ5fdPoa9KyKa3Q0Bax+d/gb/AIJEWXw+1Y6loHxs8YaHcOnlvcaLGllK8f8Ac8xJM1658D/+&#10;Ccnw7+CHiu98Ww6rrnijxhN5hh1jXpo5JbWR/vSx4j/1vJ/eHJ5r60plAHwHr3/BKax8T/FeTx7q&#10;fxZ8RXWsyakmofajaxfaPNjI8v8AeZ6psHbtXlX7Tvw9+MX7Xf7W2s/BOy8US2ngnw3YWl7cS3LE&#10;W/lyRRv58kcZHnyeZIQmf+efbmv1RqhBoOn22sXOqw2cMeoXSJHcXIX95IiZ2An2pDSufD/gn/gn&#10;X8UvAOgW+jaL+1D4t03SYY9iWNpbSRxRj/pmPtH7v8K+avjv+xB8Sv2Kb2H47eC/iBP4u1LSb/7T&#10;fzXNk8VzGJDiSSUmSTz45N+yTp/rD+H7E5FZur6RZ69plxp2o2sV5Y3CeXPbSpvjkT0oKSsfLH7V&#10;P7I2k/t1/DDwXrsGo/8ACMeJILOK80+/lhMiCC4jR3hljyPb6e9eZad/wSc0rVfh3Lo3jn4l+JfG&#10;GvRweXpV9LO8dnpPtHbySSZHryM4/gr78sbO3060htbWNIoIUCRxp0RKtZFANXPjj9iP9gf/AIZF&#10;1LXdXvvFr+JdV1KNLeOO3tzb20KD1TzDvc+tfZFJkUtAJWCvzG/a6/4Jz/G79o343ah41i8ZeGHt&#10;441ttNju5Li3ktLdMyRx4SKT/lpJJ/Ov05ooKPKLX4Z3nxJ+BcXgb4tpZa9f32n/AGPWpbL93HPJ&#10;/wA9Y/7j9H471+aPiH/gkt8afAfji+n+Fvjexj0eT5INQl1SfT73y/7kgjjP6HFfsLTD1pks+N/2&#10;Gf2FoP2Xl1PxP4o1S38RfETV08ue7g3tFZxkh5I43f53JfG9+M15N/wUQ/Y++Of7T/xE0q98PR6D&#10;deFNGgkj0+3kvfs86GXZ5skm/qT5af8AfFfpBz7U2gg+YfFH7PniH9oH9jWL4cfE5bGy8apYxxpf&#10;2snmxJeQ/wCquM+/SQe7+1eRfsAfBL9on9m7xNqXgjxpY6bN8MZPMuLd4dQjnNvcDvb/APLTZJx8&#10;j47cZ8yvv6n0MqJ+Wf7ZP/BMXxRrHxNv/iT8G71Bd6je/wBpTaIZ/stxBdGQO8lvJnH3zvxkbD9K&#10;5z4UfsJ/tKfHHXtIsfj14n1yy8A6ZNG0+m6nr/2yW7RCPkjjjkkjB/6aSfrX630w9aEORR0zTLXR&#10;tPt7Gwgjt7KCNYobeIYREHTFaNMp9DFE+O/+Cjv7KOuftO/C7SG8KyJL4n8NXMt7a2buE+2o6DzI&#10;wxGFf5E2Z44x9PBfgp8If2zvFvwkm+GGva3pvw78LQWH9mQX2oRxyakLfytiRIYJOEx8nmff+tfp&#10;9TD1oQ5H5W/sFfsfftDfAT4830uoi28M+DV+XVpRPHPFrCJ5nliMD58AuTl/L4P4D3j/AIKAfsFv&#10;+1DBaeLfCU1tpnxB023MAScD7NqcH/POSQ/ckTJ2P9QexT7ap9ARPxd+H37G/wC2J46tbP4beINa&#10;8QeEvh95Xl3A1LWvPsooP+eXlxynzR/0z+5X6NX3we174C/srS+APgrbW0+v2Vh9ms7jUXEQklkP&#10;724f/ppku+PWvoimHrQhSPya/ZN/Zu/a8/ZR1LxOfCvgrwzPDriW8d0Na1OOSP8AceZ5bp5coP8A&#10;y1f869Q+Df7CPxW8R/tCN8cPjV4i0y78UWs322w0mxPmx+YiYiRyeI0j/wCecec/89K/RYdaR+lA&#10;0fll8Wv2LP2mvF37Tknxt0678J2urw6nb3NjBDqUiiCKHy4443Hl8psT5xnnMnrX1F/wUOtb28/Y&#10;S+IP9ppDHqKWlm88ducx+Z9st6+qmr4a/wCCoXxgvLD4Nav8MdG8Ja/r+reI44G+22WnyS2tqkdx&#10;HJy6fx/u+lGxmfMX/BPzw1+074Y+EF/4i+EjeGLzwjqt/Iy6Tr8pGZ4/3cksfT+4P+Wn/LOvpX4I&#10;fsSePvEH7QCfGv4/a9Ya94lssHTdE0tN9rasnKHkfcjOSkY/j+fk5zgf8Ej/AB/rlh8NNW+G2veF&#10;NY0dtJun1G21G6spIoJ45yP3e58fOHz+dfohSNEfKP7fP7PvxL/aZ+Gll4L8Da1oul6ZNdpc6lFq&#10;0skf2gRn93Hvjjk/jO/t/qxXg3wj/Yu/aw+FHw0m8DaF8XfDPh/w9M7uYraKS4lhD/6wRyPFlPwr&#10;9J6YetNBI+Kv2fv2Arz9mHwlr+o+EPFK6p8TNWszbtrGpW+y2h5yfLQZcfnXnP7N3/BN74rfA/4z&#10;2fxCf4r6b9pnkc6rHa2kjyX0cj+ZLG5fjlwCT7V+jg60j9KCOjPy91v/AII/av4t+Omqa/rfjy2u&#10;PB2oapJqNwiQSDUJfMkLvF02Dr/rM/hX23+0z8EtX+NvwZ1LwF4c8TL4Qivofs88/keYJIB/yyPO&#10;dmOOK9nXpQetAdEfB37PH7H3i/8AYM8J/EfxPa/EKPxVpS6LcXo0b+zDbo9xBFI8cn+sk/ya+ZPg&#10;f+y/8e/23Nbt/jd4k+ITeGLhZt2javJEXnPlyEfuII/LEcIy/f58Hg9a/X/UbGDVLC4tLuBLi3nR&#10;o5In6OnpVfw34b07wjotppGkWUNhp1onlwW1vHsjQewoA+HfiX+wL8avi74UuvD/AIt/aVvNV0mY&#10;pI9jJoUaRSbPub/LkjP/AOqvLP2M/A3xT/Ys/azi+D/iO5S+8G+L7ee9tLi3G6znkiGBPH/zzfgR&#10;yRn1j6/uzX6lYrIvfDem6hqllqNzYw3F/YGT7LcyJmSDfw+w+/FAHwT8ZP8Agldrfxi+MGo+P5/j&#10;Te2uoXdys8ck2jiW4tNn+rSORLhMeXgYI9BXTX//AAS+0nx1q+jXvxN+Kvjb4iJp5O20vrpI7cL/&#10;AM8xjLoD/sEV9z0U7AfJH7R37AOkftBaDoHh/wD4TTU/C/hzQRiw0Wzgje2t/k2JhOPT+ddt+yJ+&#10;y037KnhDVPDMHi688T6XdXQu7eG9iEYtXxiTZjseDX0DRRYD49f/AIJy+GP+GtP+F4J4iv0f+0/7&#10;ZOieWnl/a+ud/XZv/eYxnPFfYtMp9JlxCuH+KPwl8KfGPwneeGvGehW3iDRroHdb3P8Ayzfs8bj5&#10;439Ch/ma7iikUfnxqf8AwRh+EN9qMktt4p8YadaO28WkdxbuE+jvBn86+kP2df2Pfhp+zDayv4Q0&#10;Rzq08fl3Gtag/wBovJEx0En8CcfcTHavd6ZIgkXFAHOeO/h54d+J/hm68PeK9Ittd0W8wZbO7Xem&#10;R0Ptg18bj/gjx8Cm8SvqZuvFP9n7/M/sUajH9nQf3N/l+Z/5Er7otohbxhKmoA53wP4G0P4b+FrD&#10;w74Z0uDSdHsU2QWdumxEr8e9G+A/hL4+f8FRPiJ4P8TSz3Wgtqep3csUU/lyzSIn+rD9sSPn/tnX&#10;64/Fiz8ZXvgXUoPAF/p2m+KpEH2S51WMyW6H3Svzf8Cf8E1P2gvAnxpt/iha/ELwz/wlKajJqU94&#10;fPeS4klz9o3p5Wz955kmR70Es+j9G/4Jd/A3RPFFnrdxp+r64tjsMGn6tqD3FsMdtn8Sf7HSvsCO&#10;FII0RECIn3UTpVfTvtH2G3+2bPtOweZs6b/ar1MUT51+Pv7DHww/aT8TW+u+NItYur6CLyoxb6k8&#10;caJ/uVo/AL9jL4afsz6vqWp+B7XUrO5vo/Lnjub+S4jI/wBw17zRSLOV+IngDQvil4P1Dwx4kszq&#10;Gi6jF5VxbCV03p9UNfNsX/BKv9nK2kjkh8IX0ckb71ca3ef/AByvryigDI8P+H7TwzolnpVhGyWV&#10;pGIIhI+/5K8v+N/7KXwt/aGeC48c+ErbVtQgQJHfRO9vc7B/B5sZD7Oa9npjd6ZEjw34JfsefCX9&#10;nrUJ9T8C+E49P1S5Ty5dRuriW6uPLI+5G8jny/8AgFWfjj+118Kv2ddR0zTvHnigaPe6gnnQQpZ3&#10;Fy/l5xv/AHUb8Zr2mvkb9tP9gLSP2utY0XxBb+Im8L+JdMtfsLXX2P7Sk8G8yBHTzI8YMkh6/wAd&#10;BJ4tqvxU0H9v39sj4ZaZ4LM+p+A/h95uu3+pSQPHHNP+78seW+DgSJGOR3NfpLXh37MH7KfhH9lj&#10;wGNB8OxtdXt0wl1HVrkDz7uTA646Jx9z3r3GkXEKKKKCjxT45/sjfDD9pO6sLnx/oD6pdWMZjgki&#10;vJbd0QnOMxuO9dFoPwD8EeF/hSnw30/QoYfB32eS2bTS5IkSTPmeZ/fJz3zXpNFAHzV4J/4J8/Ar&#10;4Z+MrPxZ4d8HPZ65Zz/aLa4/tO4kEcn+xG8hT9K6n43/ALI/ws/aQu7C+8eeGE1W7sl2QXcVzLby&#10;eX12b43B2d8V7ZTD1poiR8m2v/BLn9m61Hy+BJJf+uur3j/+1a/PP/go5+zT4C+CXx88B6L4RhGh&#10;aNr9khu7SOQv5H+keX5g3+v/ALJX7bXcUk1pIkMnkyMpCSY+7X5vfGH/AIJX/EL4/eO9Q8VeNfjV&#10;aT3sn7m1xopkMcAP7uPiSMd6f2WOJ7Xdf8Erv2dL21iQ+E7u3dE2/aLfVrhN59SPMNdr45/YG+Cf&#10;xE0PRdJ1rwtJLb6Pb/Z7PytQuI3jj9M+ZXa/s5fDbxX8Ifhta+G/GPjSXxxqFtIVh1O4j8txFxsj&#10;5yTgcc5r1bIrOOwNXPPIfgX4HHwusfh5deHrXUvBtnFHbxaVqANxGEj+59/04rK+MP7Mvw6+P+i6&#10;fpfjnw+uq2dgc2kcVxLb+V9PLcV6xkU3FWRax4x8Gv2RfhZ+z5fXt54C8NDRLq+i8i4kN7cT+Ynp&#10;+8kNcRrv/BN/9n/xT4ku9d1PwO9zqF3N9onf+07xEd/9zzcV9PYp2aAtc+ffCf7CPwL8G6xYappn&#10;w40qC9spPNgeQvPsf1/eE1p/Fz9jj4P/ABxmguPGHgyDU7qAYjlivLi2dR/2ykSvb80tItKx5V8D&#10;/wBm7wD+zho95p3gHQ/7Gtr2Tz7kSXEtxJK+Mffkcmrfxm+AHw++P+gDSfHfhq11+CPmCSQGOeDP&#10;/PORMOn4GvSqKCjxD4Nfsa/B/wCA99FqHg/wVZ2OqxAhNRuHkuLhR7SSEkV0Xxm+AHgT4/aLbaT4&#10;68Px65awP5kG93jeM/76HNem0w9aaIkfM2nf8E4v2d9KihSP4a2MpT/n5u7i4z/33Ia9Os/2cvhn&#10;png2XwpZ+DdKsfD0p3vY28GyMmvS6Z5dBJ87Rf8ABP34A21/ZX1t8OtOtru0kjljktpJU+dOn8df&#10;REUKRRxon+rSpKfQyohRRRSLMLW/CWj+IL3TbzVNMtb+506T7RaSXEYd4JPVKl8TeFdJ8Z6PcaTr&#10;mnW2raXcDEtpeRiSN/wNbFFAFDT9Ks9J02DTrW3jhsoYxGkC/cVPSvBtf/YG+APinXm1rUPhjpH2&#10;6Q+ZJ9m8y3ic/wDXONwn6V9EUUAc54J8CeHvhzoFvoXhnRrLQ9Gg/wBXZWUHlxpXD+Of2UvhH8St&#10;c/tnxR4C0bWtSxzcXVvkmvW6ZuHpQS7dTwdP2FvgEl39o/4VP4Z34/58/k/746Vq+Fv2RPgv4I1F&#10;dR0T4X+GrK9j/wBXcDT0d0/F84r2PcPSinYnToMjiSFNiKEUdhWfq2lWPiHS7rTtStIL/T7uN4J7&#10;aePzIpEPVHQ9eK06fQxxPm7QP+Cf3wE8L+NU8T6f8OtPj1BH8yOKWSSS2jk7bIHJj/Svo/GwfKKd&#10;RSLOd8c+A/D3xJ8P3GheJ9HtNc0m4/1llex743rxe0/4J9/s92d0LmH4YaX5ofeD5kpwf+/lfRVN&#10;yaBNXK1hp8Gm2cVraoIYIUCIg/hFZXjbwdo/xB8J6p4c8Q2Meo6LqUD293bSdJIz2reyadQCVjg/&#10;hF8HvCvwM8E2/hXwdp/9naNDI8yRFy53ueTvNd5RRQM4P4rfBjwX8a9A/sbxt4dsfEWnoxkjjvI8&#10;vC+Mb43zlOPSuH+Ev7GHwd+B+rpq/hLwPY2WrJkx387PcXEf+48hOz8K90ooAK8q+MP7Nnw5+PDW&#10;L+OfDEHiA2f+o82SRNn/AHwRXqtJmglq58++Av2FPgf8L/FFl4k8MeBYNM1e0fzILkXdxIYz9JJD&#10;X0HSZpaASsFFFFBQUUUUAFFFFABRRRQAUUUUAFFFFABRRRQAUUUUAFFFFABRRRQAUUUUAFQY96np&#10;MigmUbi0UUUFBRRRQAUUUUAFFFFABRRRQAUUUUAFFFFABRRRQAUUUUAFFFFABRRRQAUVi+Jb++0z&#10;QNRutO059WvoIHkgskk8szv2Tf2r84PGf/BZPVvh94hv9B1z4D3ulavYv5c9nqPiPyJY/wDgH2Og&#10;D9OaK8k/Z6+Kni74xeBIvEXiz4eX3wzuZpCINNvrv7TLJGRxIf3cZT6OlfLf7Vf/AAVN8PfAnxxe&#10;+EPCPh+PxtrGnu8epXr3RtrS0nHH2cfITI4Od+MAYxnOdgB9/wBFfPf7F/7Ucn7Wvwqu/F83ht/C&#10;72mpSac9qbg3EchSOOTzEk8tP+eg4xxg19CUAFFFFABRRRQAUUUUAFMPWn0w9aaIkFPplPoYRCii&#10;ikWFFFFABRRRQAUw9afX5jfH7wV+1Jqf7emnXXhC98SxeDDeWktjcw3Tro9taRxx/aPtCA+XyTKM&#10;SfO/bPGGTI/TaiiiqICn0yvnz9uvwZ428f8A7M/ivQvh59om8T3Jtmjhsp/IuZ40uI3kSN+Odmal&#10;lRPoKMpJ8681JXyT/wAE3PhV8Rfg/wDs/wA+i/Elbq11B9XnuLDTr2cTyWloUjwntmTzHwPWvrak&#10;WFFFFABRRRQAUUUUAFFFFABRRRQAUUUUAFFFFABRRRQAUUUUAFFFFABRTfm9qdQAUUUUAFFFFABT&#10;D1p9eE/tVftSeFP2UvADeINfZ73UrtzBpmj28gEt7IMnqfuIP43x+ZxTREj3On1+Q91/wUi/aq+I&#10;sMuo+B/hQ0WhXLZtZtP8N3moEJ7T/cf/AL4r3j9i7xF+1p8VPih/wkvxWkufC/gOzt5B/ZN9pEVh&#10;JdTvxH5cRjEhA6l3/UmhjR+gFFFFIoKKKKACiiigAooooAKK+Fv+CnmnfHi+8O+DG+DkniH+z4Zr&#10;g6vH4XkkjvfM/d/Zz+7+fZ/rOntX07+ztH4sj+CHgkeP2kfxmNLt/wC1ftOPO+0bBnzP9v1oA9Eu&#10;LhLW3kmk4jRN71W0TXbTxHpFvqVhIJrO4j8yOT1FXnUSIVbvUNjZwafbJb20KQQIMJHHwBQBZooo&#10;oAKKKKACiiigAqDY3rXxz+3L+3Df/s9XWmeB/AemL4l+KOtput7QwvPFZx54cxId7ySdEjHpn0D/&#10;ACVLYf8ABRT4hIl4f+EhsYpj5iwx3OmaWyj/AK5743H40EyP1+wKkr5D/Yf+Bfxo+GsPiTWvjV44&#10;vfEOp6sIorbSJtTe9FqidX39A56fJ/c614X4p/Z+/aJT/go3aeNdNutVk8ESavb3n9rC+/0OPTAY&#10;xLbPH5n9zzI/L6n7/emET9MKKKKRQVG/Q1JXyJ/wUn+FvxO+K/wN03S/hhHe3eowaxHcX9lY3n2a&#10;Se18uUHq6B/nMfyfj2pkSPrin14n+yB4X8beDP2cvBGi/EW6nu/GFpayxXrXU4nlUefIYo3kyd5S&#10;Mxp1PSvbKGEQooopFhRRRQAUUUUAFFFFABTD1r4w/a+/4KVeFP2avEbeEtH0d/GHjCDy3urdLjyb&#10;a035OySQZO/HOwDuM18q3X/BYr4sa9ff2Z4a+GGiLqs5229qy3d5L/37jKb6aJkfrzT68Y/ZX8Rf&#10;E3xZ8H9J1b4tabbaT4uvHeZ7O3iMRS3/AOWfmJ/A/rXs9DFEKKbvFOpFhRRRQAUUUUAFFFFABRRR&#10;QAUUUUAFQ1w/xi+MHhf4E+A9Q8YeL74WOkWKcn/lpM5+5HGh++5/z7fm94v/AOC212Ly7Twp8MYf&#10;su7EFxrGpnew/wBuKOP+UlBLP1Zqavz7/Yo/bB+PP7UnxTSXVvB+maF8Nra0ke4vrfT7hEkk4EaR&#10;zySEO/09Ca/QSgUQooooLCiiigAooooAKKKKACkxS1Bn2oJlKxNilqDPtU9AKVwooooKCiiigAoo&#10;ooAKKKKACiiigAooooAKYetPph600RIKfUNTUBEKKKKRYUUUUAFFFFABTD1p9MPWmiJBRSYFGBTJ&#10;Fp9Q+XU1JlRCiiikWFFFFABTD1p9edfHv4mr8Gfg/wCL/GxtReyaLYSXMVt/z3kHEaf99kU0RI7i&#10;6vLeyi8y4njt4/WR9lTQzJLH5iOjof40r8ffDH7Dfx7/AG47EfEv4l+OItCh1DM+nWWppLJsjI/5&#10;Z24ISCP2/SuE8KeMfjB/wTL/AGhdO8O+JdTmv/CLtFNeaZaTtPp+oWbgCSW3jfHlyJzz8hzHg5Q5&#10;KGj9xKKr290l1bxzx8xum9asUFBTSeadTD1poiQZp9R4FSUMIhTD1p9MPWhBIKKZ5dHl07kj6KKK&#10;YBT6h8uipZUSaiiikWFFFFABTD1p9MPWmiJDZHVELOcKK83i/aL+FVx4iOhJ8RPCsmt+Z9n/ALMG&#10;sW5uPM/ueXvzmvHv25Phh8XPjZovh3wN8PdRTQfDupzuPEGqtcGNxB2jwnVP518hfHP/AIJCaf4C&#10;+DuqeJ/C3ja/1HX9GtJL27s9Qto1huo0jJkSLZ/q34PUvnGKCT9Zs7l4PWpa+Dv+CSXxa8SfEn4B&#10;6zpniS6m1KPw5qYsrG9uZC7+QYo3Ee/vsyPzFfdkfWgpEtFFFIsKKKKACiiigAooooAKKKKACiii&#10;gAppPNOph600RIM0UmBRgUyRafUeBUlJlRCmHrT6h8uhBIfT6ZT6GEQooopFhRRRQAUUUUAFFFFA&#10;BRRRQAUUUUAFFFFABRRRQAUUUUAFFFFABRRRQAUUUUAFFFFABRRRQAUUUUAFFFFABRRRQAUUUUAF&#10;FFFABRRRQAV+O/8AwU0061j/AOCgXw1LQR+XeWGkS3HycOf7Qnj+f/gEY/Cv2Ir8YP8AgradRj/b&#10;R8FtpGf7Z/4R/TzaeV18/wC23Pl4/wCB0L4kD2Z+pn7SnxftfgL8EvF/ji4ZBJpli5tI3HE92/yQ&#10;R/jIUFfN/wDwTw/Za0TSf2drbxR498Oaf4g8VeOXk1e+n1uzjuJPs8p/dR/vB/Gn7z/tqa+Sv2rP&#10;HXxYsfjL8KLL9qfTIJfhvBeJfS2fh2PFnOclJHfr5kkf9z/nmcD/AFnP69eF9e0fxT4X0zVtAu4L&#10;/RL23SeyubT/AFUkRGUKe1D3BbIPCXhDQvAmiW+jeHNFsdB0u3HyWWm26QRR/RE4r5r+KP8AwUi+&#10;Efw78VX3hi0fWPGeu2LOl3beGrL7UsGz7/z5CHGCDivpnxBp82saDqNha3T2Vzd28lulzEM+S7oc&#10;P+BIr4E/ZH+F3gf/AIJ26f4n/wCFp+L9Afx/4huI4rTTtOk8+4+yJ/q0jj/1mZJJPT/nnQB9Kfs6&#10;/trfC79p2a6sfCOq3CaxaRefPpWowGC42d3Qc7/+AdM1g/Hz/goB8L/2efGj+D9eOt6j4lWOOT7B&#10;o9gJ3/eDKIMugz7V+fHwG8VWGr/8FbbXVdD0W98K6VqWs3//ABLruDyJfn0+Xf5kfbzJP3mP9uv0&#10;huP2X/CkP7UGpfHrWJkuLyDRks7e3uIh5dpJHkSXOf7/AJfyfi9BMjyvwr/wVU+E+p+Mx4a8S6b4&#10;n+H00rokV14n0+OKM7zgF/LkcoP9sjZ3r7A1vXdM0HQ7zWNSvIbPSLSBru4u55NkUcaDeXL+g61+&#10;O/8AwUT+P3g/9sX4m/DPwZ8L5P7c1CxurnTm1SSI29vPLcSwRxJGX/gzHnf/ALdfpZ4y/Z4fxV+y&#10;YPgwNbaFx4bttC/tqWPfl4I408x04zny/WgEeD67/wAFYvA0t7fx+AfAHjT4jWGnHN5q2m2HlWyR&#10;/wDPTn94B/10SOvaf2Zf2zfAP7WVjqJ8ItqNnqmmhHvNJ1WARXESPwJPkLo6noP6V4d8APF3wv8A&#10;2H/hvN8KrDWo/iX8Rhd3N3qeneFLSS4lefOzy5AN/liNBHH+8Ir5Y/4Jn6vc6h/wUG8X3L6ePDT3&#10;1rrD3OidrXNzHJ9n/wC2bgf9+6Cj7i/aN/4KJ+E/2XviBH4X8VeDvFFw8sAngvrGOA288fT5PMkT&#10;OK9L+Hv7Tmg+M/gHJ8XNU03UfCHhOO3kvBJrUaebJbRniUIh/j/gx14+h+L/APgt1osM3hL4Van1&#10;u4b6/t1I/wCebpG5/wDRYrK8a/tUfD/9q3wr8HP2efC80uh6NrN1p8HiG6ni8iOCCBN/2SM5+/JJ&#10;HHgjvj1oJke6/s6f8FO/DP7R3xltvAdh4L1jR2vUlksb25uI5fM8uPzP3iJ/q+B2L19vV5r8O/2f&#10;/hv8Jrr7T4O8C6F4cvDB5BvNPsI4rho/R5AN5/OvSqAiFFFFBQUUUUAfDPjz/goxrNr8cfEnw18B&#10;fBnXPiTdeH5DbX1xp135J8xOJDsEUnydR8565rz23/4K7a/qHxCj8FW3wC1eTxQ919k/sn+1/wDT&#10;PM/55+X9m6190+A/gx4T+GXiHxVrmgaRHZap4ou/turXOd7zy5J/9nf86/L3Q5ll/wCC1rsv3BrV&#10;wn/lKkoA+u/hP+3T4h8U/tCaf8JviB8Kr/4aatqlrLc6a97f/aDP5cZk/wCeYH/LOTpnpXD+Ov8A&#10;gqtouk/HbTPhv4X8EX+ou+ux6LfahqjizCSPcCLfHH1cd/3nl19q618OvD3iLxZofiXUNMguda0M&#10;yf2feH78HmDEmK/Kb/goNo1lpv8AwUq+FE9rEkMt/wD2Bc3JjTb5kn9oSR7/APviOMUAfq3471LX&#10;dG8F6zfeG9Nj1rxDBaSSWOnSz+VHcT4+RC56DNfA3wl/4KDftD/GHVfEmm+G/gFpuuXvh+4Ftqcc&#10;Wr/YjaSfPhJDP3/dyflX6QV8J/8ABPJ9/wAfv2uE2eXt8cHj/t4vf8KCZHm+l/8ABT34sa38atP+&#10;FyfBqx03xZNfiwuNPudSkeSJ8Zf/AJZjgJ8/+NfUP7YP7YEP7JngTTNUv/C974h1XUv3UCWx8qzj&#10;k/6aTn7n5GvivTo1k/4LeN/1+S/+mJ6+1v8AgoRp9rffsa/E9Lq2WeOLTPNj3rnZIkqbH/A0AiX9&#10;hz9pnVP2q/g5deMtX0e10S8g1efTfs1lI8kfyRxvnn/rpX0ZXwf/AMEbf+TTNR/7Ge8/9J7evvCg&#10;oKKKKACiiigD5U/b0+PXxQ/Zs+Glt468C6T4f1jS7S4S31b+1oZJHtxIQkcv7uSPjzMJ/wBtKp/s&#10;AftpXP7W3hjxJHr2n2Wl+KNAmiE6aeHFvPBJv8uRA5JHMcgIz2FP/wCCpEsMX7E3jzzU8zfLp+Pr&#10;9tt6+H/hFolz/wAE9P8AgoNofhi4u3uPCPim2t9O+0Ofv290cRyP2Hl3Cf8AfAPrQFrn6QfthftF&#10;w/swfA/VfGohhvdVWWKz02yuJNiXNzIemR6RiR/+2deG/wDBPv8Aav8AjB+1hL4g1rxVpPhrTvCW&#10;lyx2Yk0u3likkuCm/Z+8lkzjMf8A38rm/wDgoh4cuP2jf+Em8M2N48WhfDTw1d+K7/YOJ73y5Ps8&#10;e/8A65x3FM/4IqDP7OfjJvXxZL/6R21MmSseq/tKftj6p4C+KmifB34WeHIPGfxS1dPMNtcXAitL&#10;GPymk/ec5L+WnmbOyc9xnxn4t/thftKfsi+I9Dv/AIt+DvCPiLwZq0hg83wxJcRlH67PMkzh8ZPM&#10;eHA614b8EdA8R/G3/gp98Vri18Z33hPVbC71t49SsoY5LjyIJxZxxYf5OIynP/TOvq/42f8ABOXW&#10;vj3b2kHi/wCPXi3WYLVt8Vte2dv9nR+hcRx+Wm/tnFQ/iRJ6x8Sv2itTu/2ULv4xfCe0s/EmzTf7&#10;Xjg1AsB9nTm437P+WkYD/JnrGa8B/YN/bd+MP7WHxG1e01bw/wCFbLwpo8Ect/dWMc8UyGTzPLRN&#10;8km8ny5P++K+gfAX7P2kfs4fsra78PbDVbzWdOg0zUpDc3qIJJPNSR3+QcdzxX5w/wDBKD42an8L&#10;9X+ImnWfgbXfGdvqUFnPJJosHmfY/K+0f6z/AK6eZ/5DrSO7BtRi5M+qf27P22vi/wDskeOtPgsv&#10;C3hvUvCWsxO2mX14J5JPNj/1iOEkT/npHX0h+yv8Q/HnxY+Dej+LfiBo2laLqGsxpe2dtpTyEfZJ&#10;BvjeQP8AcfmvzV/4KufHy8+JcHgXw7ceA/EPhNbGS5vPtXiC28ozjCRgRfTnf/2zr9XvgnH5XwY8&#10;BR/3NB08f+S8dSVFqUVJHb0UUUFBRRRQAV8h/tef8FDvBn7Ld/H4ej09/F3jF08x9Ms7kRx2a/wG&#10;d8fJu4+QAn+v15XzN8LP2I/Avgn4keMfiB4itLTxx4s1/VpdRgvNWtkuPsEbn5I4946jkb+v5UAf&#10;PXwM/wCCxvhnx74ztdD8deEf+EHsL1hDHrS6qLiCByes+Y49ic/fGcfhX6H3dzILGSazRLmbYXhQ&#10;vw9fnj/wVA/Y28Ez/B7WPil4V0S10HxNoLRy3sWm26Rx31vJKkchkQcb08wPv64B/D2z/gmP481D&#10;x9+x/wCEZNVuZL280l7jSvOlPLRRSfuh/wAAjKR/9s6aJkeR6N/wU1+IGrfFPVfh3b/s8arqfizS&#10;3lS706y1jM8ezjf5Zt/ucp85fHzjrkVn+Jf+CuV74S8cf8Idq3wO1vTvEiTpbvpVxqkYuPMkGY49&#10;nldTvjrvfgbc2vjL/gpp8d9d0uDNjovh+y0K7lA/1lzmL+X2eRP+2dfOH7TttYXf/BXn4exbFcG/&#10;0N5w/TzMjH/tOkET9TNP8Q7PCFvrmuQf2AEsheX8NzICLP8Ad+ZIHf8A2Ofyr49n/wCCimuePdW1&#10;hPgn8GNf+KOi6O2y71oXgsbdz/0y/dyb+nTh/auj/wCCp3xEu/Af7IfiK2sriS1uPEN1Bowmj/55&#10;yZkkT6PHHIn0NeM/sWfDv9qTw7+zt4YHgvxB4AsfDN/bDUdNg1i0lluESf8AeZcxgDv060BI9+/Z&#10;K/by8KftT39/osenXfhLxnYIJJ9B1GUPuQY8x4pBzJsPXKIeRxg8fN/7Tvxk+GUv7eUj/FCT+1fD&#10;nw/0WIaZoKW3n/a9TnxIR5f/AC04Mf6U/wCAX/BOr4v+E/2rdP8Ai54x8UeGWaPUp9Vu/wCyfML3&#10;EkvmeYgj8uMJnzK8esNCh8Y/8FlJrDxBbpcQ/wDCS3FwI5Oh+z2cklv/AOioqBx6n1X4r/4KQ678&#10;N7eDV/Ef7O/jjQPA0mwRavcBEwnb91jYn/fyvqL4JfHjwX+0T4Ij8T+C9T/tCwD+TPFMuy4tZv8A&#10;nnIn8D8g/jXV+M/CGlfEHwrqnhzXLVL3RtVtZLS7tpOkkbjGK/Jj/gmF4hv/AIJ/treO/hE1015p&#10;d2+oac52f6y4sJZPLk9vkE//AH8oEtz6S+PX/BUiL9nr4oar4J1/4Vasbyz2vHcHVI0jnjf7kifu&#10;/udRX0l4p+L3iDw/+z7P8Ro/A97Pq8Gnf2jL4Y8//SI4/vyDIH3wmTX5/f8ABT7SLWT9uT4IO8ak&#10;3Vvp0U/+3H/akn/xZr7K/am+JfiHxDp+q/Cj4XOk3j/UbIm7vM/u9It5Okj+kkgyI6BSPNP2Xv8A&#10;gpVN+058R7bwno3wr1GzAi8++1IapHNHaR9PMf8Adp9OPwr3n9o79qfwh+zdpWmSa3De6xrusSm3&#10;0fw/pEPn3t/ICgIjT2MifiRjk18Df8ETbGWx8bfF6GeMxzw2mnxuh/gPmXGazPilL8R/jR/wVdn0&#10;/wAJatp9lrXhMJFpk+qxeZb2lvHb+ZJmP+M+ZcS/nQNH0B4y/wCCj/jn4La1pn/C3vgBrng7wxqU&#10;hjh1a31KO7kH/APL2b8c+WZAa9P+N37dnhP4ZfBPw18SfDFrL8QLLxPdx2Wk22nu0TzSHzPv5G9O&#10;Yymzy8h+K8n/AGo/2Rv2mf2jfB1r4c1n4i+Bb7S450uHtotMn0/94O+/EufpXdfsafsMf8KI8DWl&#10;j49vLHxVrNhrDaxphg3vbaa/l+X+7345/j6DmgmXQ8r8f/8ABUL4j/CLTLC/8c/s4ap4btNRb/RL&#10;i81gokg6/wDPt9/2qTWf+CnHxL0DwTp/ji//AGctXtPAt4I3TXW1VzEY34DjFvjtxv61L/wWvcH9&#10;nvwSn8f/AAlMf/pJcV9Qfsr6NY+I/wBjv4U6ZqtrDe6ddeD9OjntbhN8cifZo+DQaHhvx3/4KneB&#10;/hV4T8P3mkeG9a17V/EOmRapYW1zH9kt0jk6CSfn/wAh7/wr3+x+Pc2ofstW/wAYLfQJ7mWTw3/w&#10;kA0W3f8AeP8AuvM8sGvkH/gsl4W0fQf2b/h5HYafDamw8QxWVp5SYEdv9juP3f8A5Dj/ACr68/Y8&#10;CSfsnfCBPvofCenA/wDgPHQBJ+zT+0t4U/ag+HUPijwyzW8sbfZ7/S7hybixn/55yYH4h+9cl4D/&#10;AGxdF8RftKeKvgn4g02Twv4o0yXGmSXM4Meqx7PM/d/7fl/P9PpX5vfGTUtR/wCCa37b13e+AbtH&#10;8L6rBHqT+H3fEctnPJIJLR/+ubxyeW/Oz5M5+fPvn/BUj4fWXjH4QeA/2ivDDzaD4h077IXkbMFy&#10;ba4/eW+e/mRSH/yI/pQB+mtFfHn/AATv/bDv/wBqf4f6lYeI7R4/FvhlLeO/vkUfZ75JN/lyDHCP&#10;+7O9P8ePsOgAooooAKZT6rXO/wCyybP9Zt4oA/Hn4Uftc29p+1z8U/GGi+BLz4ifEzxNqz6R4as4&#10;5hEkNnGfL/1h+5mOKPpX0F8Uf24/2iP2aL211n4rfBnRP+ELvXSOG40LUpC9v/sSykyJv/7Zx5r5&#10;c/4I/ad537X2s/bYsXtn4dv5cP8AwSfaLeM/+huK/Wj9oH4b6f8AFz4M+NPB+piN4NW0yeKOSVN4&#10;t5PL/dygf9M5Nkn4VUgH/Bz41+Gfjt8OLDxx4SvJL3SbpD8hT97DIh+eN0zw46flXxron/BUXUvF&#10;P7V2jfC6y8BnTdHutc/sKe41K4IvRJ5nl+Z5YwE+hzXnn/BEjxfqEjfE/wAMSTSSaXH9j1OCA9I5&#10;X8yOVx7uI4v+/dcx+0XaWtp/wWB8ENbQrHJNq+hyzeWn35Nkfz/y/KpA/UT4ta/4k8NfDjxBqvhD&#10;R4PEHiSytJJ7PS55PLS6dP8AlnmviX9nb9uT9on9oPwxqviHw18GvDuuaTp08lu80OrPZmScRiTy&#10;08zfk/vI/bn8v0Pr4R/4I+Sed+zh4ql8vy/M8YXj/nb21UiJHEfAT/gpT8Vfjb8fbD4cx/C3SrGc&#10;3EkWpL9rk8yxjjOJJHyP4DxXuH7cn7cI/ZF03RYbPwpc+ItZ1kSNbzyyGCyg8vgh5ADvfn/Vj0r5&#10;F/4J+/vP+Cnfxob38QH/AMqkVfSP/BXaxsbn9kO5muYY3uLTW7OSzaReY5D5iHZ/2zMlEho98/Zs&#10;+Nl3+0J+z54a+IUelRade6vbzv8AYxITGskcskeN5HTfHXx9Z/8ABUnxP4P/AGiU+GfxO+Hdl4Vi&#10;j1OLTL29ttTMj2gkxsn5Gx4/3kb5H8BzzXv/APwTM/5Md+GX/XO9/wDThcV8C/8ABQX4F33xM+MP&#10;xz+IWhy+c/g+40+LUrONOfI+xW/7z/gHeiISP2br4H+Ov/BUaz+GPx3vvhj4a8ATeNry0uo9Pa4h&#10;1HyTJeSEDyo4xHJ5h+fZ2+evSv2U/wBqiL4m/sc2PjW9uUuvEejWZ0zU49/zvex/u48+8mY5P+2l&#10;fm5o3w21n4af8FH/AAFB4jkWa81jxFb66D2/f3Dv/wCjN9DIP298PX15qWh2F1qNidMvZoEknszJ&#10;v8hyBlM1r0yn0mVEKKKKRYVyPxQ8cW/w4+G/ijxVOMw6LptxqDA9xHGX/pXXV89ft8Xk+n/se/Fe&#10;e0AEz6M8RI/55u6JJ/44TTIkfDv7I3xn+C3w0sJfiH4yt734hfGvxfPcapJa6Pphv7m0V5H/AHca&#10;f8s/f8O1fWHwU/4KKfCH4x+Oj4TMOr+CfFMk32eGx8T2qW8lxJnHl745Hw/P3HweK8N/4Is+CtI/&#10;4VV428WNZQvrj65/ZovCmZEgS3ify8+mZD+dW/8AgsN8CtM1n4WaV8VbC1htvEWhXkdnd3MY2ST2&#10;cnEf18uTZj/rpJSGj9Hq+UPir/wUa+FHww8RalokH/CQ+NdV0ptl8nhbT/tcdr/10kMiR+vevLbn&#10;9qrVb3/glVJ8Qprq7/4SqTSf+Efe9SXZcfa/tH2P7R5n/kSvLf2APEPxa+GXwDtR4W+ANv4k0/V5&#10;5Jzr41eK2k1BN/8AHHJnIH+rH0oCR9w/s9ftcfDP9pqxu38E6zLLf2I3XOlXsPkXkKdA+zPKHgZQ&#10;nmneOf2v/hD8PviRpvgTWvHFnb+J724jt0sYkeXyZJMBBLIg2R9R981+d3wR/Zu/aA8PftsWHxC0&#10;r4at8PtCuNZ8y/tku4zaR2Un/HxGP3n7zgHj/npsrnv+CnHwj0nUP27fB+h6OselSeM7DTPtk8a8&#10;faJ7ye28zH+5HH+VMk/Qfx//AMFDvgF8MPE1x4f1rx3H/a1ofLni06xuLuOE/wBzzI4yn617r4O+&#10;Inhz4heELTxP4a1SDWdBukLw3lp86P618j+Jf+CTXwNu/h/d6Po+k3dh4i+yGO28RTX9xLKk/wDz&#10;0eLzPLf/AHNleBf8Ec/H+u+GPiP8SPg3qxn8m2gfVUtn5jtLiCeO3uB/2082P/v1SKifVl1/wU6/&#10;Z30/U59OuvGN3bXkM3kPBLot58j5/wCuVfR9z4t0628KSeI5JCNLjtPtrybf+WXl78/lX5Uf8FVv&#10;gMfg38VvDPxv8JWMEdlqF/ENSgZPMt49Uj/eRyOnpIiHI9Yj/fr7+8T/ALSnhqL9ke++MNm0Q0m4&#10;8Pm+t4ZehnePZHA/v5pEZoFId8Af2zvhf+0rrOp6V4H1e6vb3ToRcTpc2MlviMnAcbx0zXu9fI3/&#10;AATa+AcHwR/Zr0O7urSOPxL4kxql/OExJtkH7qM/7ifqXr65oHEKKKKCgooooA/N39tm98EfFz9q&#10;/wAO+EviX4lt9C+HHgXSf7Y1CAzbPt9zPJ/qh/2zjHv/AKyuqtP2/v2f/hS2nadD8N9d8MeEZF8u&#10;x1pPDSW9lKgH/LP+N/yr5F+I3g+z+Lf/AAVqufDuvfNp03ii3EsRO/zIoLdJPL+kgjx+Nfr38Q/h&#10;b4Z+KfgHUvBuv6VbXvh29gMD2zKAI+MB0/uOnUGgB3wu+J3hX4t+C7DxN4Q1W11jQ7uP9zPbHpwM&#10;xunBRxn7h5rx/wDaM/bk8A/s5eI9O8MajDqfiTxbqAQw6DoUSTXHz/6veCRjzO2Mk9q+D/8AgmR4&#10;51b4G/te+MvgnqWpi50y+nv9PCrny5L+zd/3iD+APHHL9fk9q+kfi7+z58O/g3+1v/w0d8SPiPa6&#10;VpUuHtdBv4/3r3SW4g/dkH94mPn2BOvtQTI3/Bn/AAVB8A6r8QdP8F+LvC3iz4c63fSxwI3iOzji&#10;jjeTAj8zL70BJ+/s2dea+g/2gfjQnwB+G2oeM7jw7qniOw0795dxaV5fmQR95PnI+Svyk/4KufGa&#10;D4ueKvh9PZeF9V0jTrO0vDaatqVuYP7QSSSP/V+0fl/+RK/SH4y/EjR/Dn7FWra/4vuo/s+p+DzH&#10;J5icXFxcWePL+sjvSe4I8T8O/wDBWTw949knTwZ8HviL4ruIOZo9O0+OTyx/t+XJJiuu+BP/AAUh&#10;8NfF/wCL8Xwy1fwT4i8D+LLkyx21tq0Yx5iRmTy5OkkblMnlPxr5H/4JO/tOfD/4Qab4p8GeLtQ/&#10;sfVda1SCewufIeRJj5fl+WXTOCD0/wB+v0s8U/AbwX4++KXg74lXdm3/AAk/hsubG9t5PL3pJGRs&#10;kH8Y+fI+tWEjx39sX9u0/sh6zo1nefDrUNfs9UjMkOqxXqW9v5gPzx58t/nHp715l4w/4Kqan4A0&#10;Cw1jxP8AADxhoOnaiM2l1fXIiil+jmIV0H/BVIWuo/D34T6LJGslxfeP9PSNB9/Hlyh//Rg/MU3/&#10;AIK4W9ov7HCLOmJodasPswH8EmJB/wCgeZSIPb/2Uv2mh+1L4An8XWvha+8MaZ9oe3t5LydJPtBT&#10;7+zHavGPGn/BQ7Udc+KmqfD74JfDi5+KmsaVv+23a38dpaKE4k8uTnODxkn6Zrs/+CZlpBL+w18O&#10;Y/L+SaPUC49f+Jhc14h8JdQ+DP7CXxk8W+CPBd3rfxE8c+J7iOIaHYwiSTT0j8xxA8nTPzj3prYT&#10;3PRf2ef+Chg+J/xfn+FHjzwNefDn4gec9vBaPdfaIJZETzChzHmN/LBdDzG4H3+Rnd/bL/b+8Pfs&#10;n3On6M/h2/8AEXia+h+0R24Jt7eOPpkzkcn/AHAa+BfFWveLNZ/4KpeENV8UeG38KareeJ9LCWec&#10;7rf93HHJv/jzGBzX0v8A8Fp7K2k+B/gbUGgX7ZF4iFvFc7fnWN7acyJ+ccf5VCNH0F+JH/BZHwXp&#10;fh/SpvAvhbUfEOq3KxveR6n/AKJbWGf+WZfBMj/T5PRzXrn7G3/BQfw1+1df3mg3Okv4S8YQIZk0&#10;17g3Ed3BxmSOTYMEZ+5/Ouv/AGIfhx4c8P8A7JHw1htNJs0j1LQrbULvzIA5mnniDyO/rnfX52fF&#10;D4fWX7Ln/BUfwJaeCrddM0rUdZ0u7t7OMYjgiu5Ps88af7H+t/yKok/Rn9tL4++Lv2afhN/wmnhn&#10;wraeJ4La4WO/W5neP7NE/Ak+T/bwM+9fN8H7dv7S8nwdk+J3/CiNGHg1LP7f9v8A7U8v9xjPn+V5&#10;nmbPwr6L/wCChkgg/Yz+Kkm3fnTY1x/28Rj+tc94TiT/AIdh24uY/Mj/AOFVv5kcnf8A4lZpFROO&#10;/Yc/bl+IH7XPinWIL7wFpOleG9LjQXWrWt5JmOWTPlx7H++Tg1N+0n+3XrHhD432HwU+E3hiDxZ8&#10;QruRIZ31CTy7S1kkjEgTjl8RnzH56e9ed/8ABEpP+LKfEBv+phjH/kvHXVfH7xB8D/2bv2p4/H0O&#10;hav4x+OWtxxx2fh3SZN5EkkZtxPz/qzJH8nfvxQDOJ1//goB8df2afihpWgftBeBNCg8O6k37vU/&#10;DfmD91nDyxnzJBII8/6s+W/5ivvb4kal4nb4d6td+Ao7C+8R/ZfO02LUG/0ed8ZCEjp0/WvyT/4K&#10;l6p8XvEj+ANR+IOgaX4b8PSR3H2Cx024a5eCfEfm/aJNg56YH/XSv1m+B8z3XwV8AzS7hJJoGnu+&#10;/rn7PGTTIPhX9jz/AIKbeLPjD8cIPhz8SdA0fRrnUfNt7KfSopYDDdRj/VSJJJJ/ck79cV+jN7ew&#10;afZz3VxIIoIULu5/hUf/AKq/Cn4+fBy+8PeHov2jPA1xdCE+Mrz7YHw32C8jvJHjkj/6Z74+/qnr&#10;X6gT/Gqz/aD/AGb/AAtceH7kLqHjezjguI7aTfJbnpcx/g4eOgD5X+C3/BSb4x/tFftH2Xgvwf4f&#10;8N23h6/vJHj+0wSm4hs05Mkkm/Gdn/TPuK+m/wBuj9tSL9kbwPpS22nJrfi/XRKlhDISLdPL2eZJ&#10;Jx/00GEBr4e/4J3eBV+Fv/BRnxd4QQuYtJtNVs08zqUSWPYfyAr7X/b6vfgZ4c8L+GPEXxl0p9Zv&#10;dKu5LjQdOtP+Pi5l4keMD/nmfLj3+Z8nSgZ4F8SvjP8Atp/Bb4ZWXxb1668H6j4Z8uC4vdBSxy9i&#10;k5Gzzf8AVyZzIkf7uQ4J+pr7U/Ze+Plr+0r8FND8eW1i2lvfGSK6snff5M8bmOQAnqmRntwa+Sf2&#10;nPFPxj+PH7EHjjxDeeE7f4feHjawXkWkzz7725sEkjl8yT/nn+7GfLqf/glzrU1r+wX42mtd0d7p&#10;2pauY3/6aCzikH8xSKianxB/bF+KPxu+POq/CP8AZ203SkbQXeLV/F2tKZbeMxsEkKDoAJBsH+s3&#10;9sCvJLv9tv49/sZfHWz8FfH7UNM8a6FqEcd6dR063jSWK0eR4xcQeVHHnmOT926du1an/BEi+0p9&#10;F+Klsm3+3DcWE8jkZd4NkuBn/f3/AJ194fGj9n74d/G+DTpvHugWWrDSHM9tcTny3gGcuC/9zocd&#10;OKAkeUft+fEL4pfCr4Iy+P8A4Y65Y6fDo8kcmoxXNnHcO9vI/l+ZGZOODIhx6V4x/wAE/fi5+0R+&#10;07Jd+OfEPjXS4/BWnX/9nT6edJj826cRpI4QpjZgSR8+9fSn7alta6t+x38VhAUeAeHLiVPL6fIn&#10;mD+Vfn9/wTh+Mnxv8DfBfxDZ+BvhNH8SPCtrq7yNcR6nHaTxTmKLzIo88yYHlvj/AG6ZB+pvxO0L&#10;xN4i8Dalp/hHX4/DHiOWPFpqsloLhIH94yeRX5WfDX9qb9qvxR+1hp/wa1HxxZJq0GtSWd8o0q28&#10;jZb75JR5iRByhSN8c19l/so/t++HP2l/Fep+CrnQNQ8F+OrBJJH0y8kEgl8s7Jdj44dD1Rx/Kvkn&#10;4eRyH/gtPrBhThL/AFDf/wCCuSkM+hv+CmfxQ+MnwL8E+HfG3w88XLo2i/bDp+p28Wn28snmPGfK&#10;k/eRv8n7uTPuUrrP+CePij4r/FT4C/8ACZ/Ebxd/bz69JJ/ZebWON4I45HjLnywnV06e1U/+Csbp&#10;/wAMX+JA3V9R0/Z/4EJXmH/BO3x78cof2YPD9po3gbSNb8OWs9xHpt7e6h9nkeDzOmzv+88zmgqJ&#10;4t8Rf2if2o/C/wC2SfgxbfEtPOudXt7K0f8As238gQT7JI5DiIvwkgzz2r7T/bivPi54F/Z4uPFn&#10;w78ZHRtZ8NJ9s1Yi0ik+1wAYk8svGcYPz/hX56+JPEHizxT/AMFW/DN1410ZPD2vR+KdItpNNtpf&#10;NjiREt/LIk/j8yPD/wDbSv1J/ba+X9kj4uf9i3e/+izQEj5R/wCCcHxL/aA/aRu9R8beLviYl34R&#10;0m8/s+XTH063R7uXy95x5aJsH7yPmvuv4peG/EPivwZf6d4Y8SSeEtZkA8jVYrcT+X/wA9a/LH/g&#10;mV48+Nng74PeOJPh54G0vxv4dg1E3Bhur77NcPeeRHvjj55Pl+X2r63/AGRf+Cg2lftG+LdQ8CeI&#10;/DNz4E8fWXmbdJuZDKlx5ZIlTJjTy3Tp5bjPXnimQfHXwu/aU/am139rXTfg1ffEwS6jb6zPp92t&#10;xptp5DpbiSSUkpFvwY4z3719Q/8ABTD4mfGf4D+B/Dvjb4f+Mxo2kC8On6nbx6fbyP5jxny5P3kb&#10;/J+7kz9Ur598F/u/+C2F+FTP/EyvP/TPJX09/wAFbk3/ALGus4/g1awP/kSgZuf8E8/FfxR+KnwG&#10;Xxl8R/Fja4+uvL/Zp+yRW7wRxyPEWPlxx9SnH0r4r8efH/8Aal8LftgSfBm2+J7td3es29laubG3&#10;8gQT7JI3+eMvwkgzz2Ner/sC/EX9pC3/AGe9BsfDHw78PeIPB9r58ek6lquqGyldPMkyP48/vM9q&#10;+fNO8a+NvGX/AAVO8Kah8QNDg8O+J01+zs7jS7aTzI7ePyx5Y3/8tPkPWkUlc/Z3w1YX2maBp9rq&#10;d/8A2nqEUCR3F6I9nnvgZetmm5NOoGlYKKKKBhWZrmg6d4m0ufTdTsoL+xnGJLe4TfG/4Vp0UAVr&#10;eCO0ijhhVY4kTYkfpX5Rf8FSUHxz/a1+FHwp0CL7ZrMdt9nnZBnyzdyj/wBFxx+Z+NfeH7Wf7SNh&#10;+zh8LrjVo4xqnijUD9i0LR40Mkl3dvkR/IDnYCP6V4N+wh+yf4h0LxJq3xy+MCSXPxQ8SSSPBa3I&#10;O/T4pO5HOJCBjH8CDFBLPuGxtxZ2Nvbp9yJEQfhU+xvWvnT9uL4t/E74OfCOz1n4UeG38R6++pJb&#10;zxRWEl75FuY5CZPLj56iP86+AdV/4KI/thadHuuvAX2BH+RJH8JXaDP1c80yD7q/b5v/AIo+FPgn&#10;feNfhj4sl8OXnh6Nr2/tlhik+0W/8ZzIDjZ16eteM/8ABM74s/F/436T4p8efEPx62r+FtLuHs47&#10;OWziizL5Ykkl/dxp8gEg/L2r2H4seKtf8Xf8E7vF2v8Ai3T/AOyfEuo+B7i4v7PYYzDO9uf4D9yv&#10;yy+DXxE+O3w8/ZO8aTeCrZY/hnPfmLU9RMQkuIJHjjjfYc8J0pDPprUvjv8Ati/HL4l6n4l+EFne&#10;R/DqPVZLbTIhb2Ys57eN/LDvJOA8m/GT9eOlb/8AwUG+J37UH7Pes6f4m0fxykHgPVAtsjabYQML&#10;G68vmKQvET85BKP6A9Mc/Yf7FPxH8KfEr9nbwle+EVitrO1tls7rT04ks7pB+8jf37/Qiun/AGmP&#10;g7bfHz4HeL/A9xGhm1OxcWkj/wDLG6T54JPoJET8KYjj/wBhvxTrfjz9mbwZ4p8Q+Kj4u1XV4pbm&#10;4vPKRNknmFPK47x7CnvXzF8PPG3x7+IH/BQbx/4R0n4gTyeBfCd7JPd20iRyWwt5MeVb4x/rOT/3&#10;7krzD/gm9+1na/Afw78QvhT8RLs6NcaC1xqGmRXz42XEZ8u5s/rvG/Z/11r7D/YC+GOqeHvh5rXj&#10;/wARp/xVfxA1OXXbtzz5cbufLjH/AADFAHyH+2F+3r+0B8Cf2iLnwwq6Vo+l2Gy4tLGO1E8Wo27j&#10;h3c/P2fpjoeKrfFP4q/t8X/hib4inTLzwl4YWDz/AOz9JgtBJbx/89Ht5PMn/OqP/BTGZpf+ChHw&#10;rjSBXkSy0fA/v/8AExuK/XuaKOeN0dPMRxsZTSLR8bf8E5v2zb79qDwdrOkeKkh/4TTw6YvPurdP&#10;LS/t5M7JigPyuCh3446HA6Dhv2mv2rfiT8Q/2ioP2fPgbMNJ1Ncxa34iaEP9nOMybDzsSNMZk/56&#10;Hy/r4P8A8E3NAj8Mf8FEvijo+mJ5elaZBrdpHHGPkSOPUIo46sf8E+dfs7f/AIKPfFS31aQjVb+T&#10;W4rdnkzvlF55kif98Rk/9s6AZH+1BoX7RH7CGq+HPHNv8ZNc8a6LfXf2eYanLI9slwB5ggkt3kKB&#10;JED/AOrx/qj04r9NfgD8UF+Nfwa8IeNvsX9nvrVgl29nn7kn/LQD235rofHXgnw98QfDtxovijR7&#10;PXNHuBiS2vokljP4PTvBFz4em8N2tv4VktTotp/o0C2X+rj2fwUBE6SiiigoKKKKACiiigAr8zf2&#10;+/8Agozo+l+F/E/ws8H6Rqi+IbyN9OvtR1KD7PFbwuMSeWM73c5A7Dr1r9Mq8t+OP7P/AIL/AGgf&#10;At/4Z8W6Tb3EdwhEN6I0+02smMLJG5HD00RI8k/4JtXvw8uP2ZNDt/h+xU2/yazFOMXCXxAMnmf0&#10;xxjFfU3l/NmvyZ/4JD6frfgT9o74r+DQftej2do9vf3Mf+r+0wXPlxH8Qbiu7/bV8Z/tjeC/jpq6&#10;/DBPEF54DljibTR4f0SO/RP3f7wSfupH8zzN/wClShWufpWkewcV8Qf8FE/2ytf+Bv8Awjvw7+HK&#10;rcfEbxJnY4jEstrE7+XHsj/56SSZ2enlmvHP2Q/i1+2R4k/aH8M6f8R9P8VDwY8kp1NtZ8Npp8CR&#10;+VJg+Z9nj/5abOlcD+2z4qtfCX/BUTwRrPiFB/YunXGiSh5/kRLcSZMn0RzIf+A1Qctj0T40/ssf&#10;tFfCT4J3nxLtvj/4y1zxZpFvHqGpaBHfXH2dY8jzfK/e7D5Yy+DHj5D7V9D/ALBP7VeqfHn9nTUP&#10;FvjdEt9U8N3MllqGpIoSO5jjjjl+0ei4R/n/ANzPtX1n+7uIv4JI3H/fVfOn7XupaPo37J3xm0nQ&#10;PsttcWeg3Ec9pZp5fl+ZH3A/6Z0BzW0PlD4QfFr4g/t+eL/FGov8Xm+EngWxk+y2ugaRcRxahJGe&#10;Y3eQ/jk/4ZPG+D/2sviH+xb+0ufhn478ej4k/Dz7RBHJqN1cfaLi2t58ET+YQXzHzvjz2+lS/wDB&#10;MP8AZi+Dnx8+FHiDUvFmiNrXiqx1Q283mXkkflW5jQxlETH/AE05r6xv/wDgmr+zZoNwmt3nhV7W&#10;O0cSM8urXPlf8DXfzUvcLW1MH/gpvcfEPwh8H4PiP8PvHeq+G/7EnSHULGxk2CeN5BGH+qOR+dUf&#10;+CY/7W2v/tGeD/EPh7xvf/2n4u8PyJOL9o0je7s5OAXCD76ODnAHVPevT/287rSov2eYNMvoEudL&#10;1fWtL0sxf345LiP/AAr4RfSLT/gmt+35o2okzx/DjxLaHe4j/wBXZz48xOv/ACwuI439dgHrWq2E&#10;fan/AAUj/aM1j9nj4AC88M6jLpPirWdQj06wvIljkMH/AC0kf58j7iEdOsgryv8A4JVeLvir8Y9A&#10;8UeOfG3xC1LX9Et73+ybfSr7En79I45Hl39uJVGKt/tk22kftEfBf4q+LLeS31fwz4e0SO40W9iO&#10;/M/3zJH+HFO/4Ix3Pm/sweIYSvMPim4/W2tjWc+gGb+0T+1b4v8Aiv8AtKRfs/fC/wAR2ngVbWUx&#10;6x4rkfEoeOPzJI4P9wfqDXjf7Tms/Gn9gjXfDfijQPjjd+P9K1a4KT6XrUhuB5ifvMPH5h/dvk8x&#10;+XXnX7M3wf8ABnx//b9+J3h74ieZfQnUtYu7e3E3l/aLiO9zg+vyeZX6B33/AAS4/Z51OTfdeFtR&#10;n/uZ1u8+T/yJUotHoXwo/ab8P/EH9l+3+Mt1E2maRHpdxqOo2yguYHg8z7Qg4+f543xXxN8MvFf7&#10;RX/BRPVvE2t6T8Qbj4QfDOyuPItU0mDdI8mf9X5kZjkk+Q/O/mbPavXP23PAnhv4Ff8ABO3xV4Y+&#10;Hf8Aofh+G7t7fy0n80nzL2MyZf61uf8ABJPX9N1P9jzSrCznWS90zU7yC/TukjyeYn/kOSOqCR81&#10;/D/9sD4xfsmftGXXwj+LWo3XxE0cXCWVveN/x8gSf6i4jk/5aRkffSQ5HPPyYPZfCf4f/ta/tH6j&#10;r3jbUfitqXwt0o3kg03TTaf6xOoxF/BHx/y0zX3t4+0zwFpFzZeMPF9lpEVzpn7q01bUYI/Mg38b&#10;Ec9OldpZSwS2scltsMDpuQp0Io6og/GT9m74h/tKftM/HPVfhtJ8cNZ8MX2mQXVzc3vl+YP3EiRm&#10;Py08vu/rX038K4P2tfg/8cNW8D6vr0XxM0K80qS903Wdb+S28xOMbx+8jfnmPJHf3r5+/wCCYtyb&#10;/wD4KA/Ea6P/AC20/V5Pz1CA1+w/lLv37Rv9aPtjPxb8Jft6ftVal8ftU8MWstlr3iiS4uNLj8JC&#10;1jW1guI9/meXyD+78t/vyVqfG34j/tz/AAZlt/iH4x1TUNI0XzgpFibOfT7bfysckEefoJJB6fPm&#10;rH7Lknm/8Fd/FTpAoB1vxB/wD93cV+ov7Rvh+z8VfAL4i6Vf5FpdeHr+N2Bxs/0eTmh7spHCfsU/&#10;tNQ/tSfBez8TTiGDxDaSHT9as4D+7juE53p/sOmHx747V9CV+Vv/AARAtr0W/wAWrh/M/s/zNMji&#10;/uGT/SfM/HHl1+qVBQUUUUAFFFFABRRRQAUUUUAFFFFABRRRQAUUUUAFFFFABSYFLUZamS3Ykooo&#10;pFBRRRQAUUUUAFFFFABRRRQAUUUUAFFFFABRRRQAUUUUAFFFFABRRRQAV+O//BUfVLaw/b0+Gl5c&#10;OsUFnpGkyTv/AHANRuXP6c1+uWv2t7f6NewaZeLYalJA6W908e8QvjAfZ3r82fiF/wAEi/GfxU8V&#10;6h4l8X/HX+2dbvPv3U/h0vnHQDFzhEHbFC+JEy2Ps/8Aam/Z30r9p74Nax4MvmS3vpG+2aVqBTf9&#10;ku0/1cn5Exn/AGJDX5/f8E5f2n7z9nXx7rnwE+K92NAtYr549Pk1F/LjsLzf+8gMmMCOT76HOwk9&#10;f3ma/RT9nP4T+Jvgx8O7Xwz4n8d3Hj+e1O2DUbuz+zyxx4/1ZzJJvx6k14l+1/8A8E6vB/7UmsJ4&#10;lh1afwl4wMAgbULW2E8F1gHZ58fB46bw4/Gh7slfCj6B+PXj+8+GXwT8c+MdNSK5vND0S71G3jl+&#10;48kcRdM+3Ffnp/wSV8PeG/iH4j+IHxQ8ZatBr/xKjv4445NVnSS4gjeMvJc4P/PTlPM/6Zmk/Y68&#10;UfFD4P8A7Utz+zb8W9cl8Q+GbzS7q2srK9IuLeeMR743gkf5/LeOOUeX+gxXo6f8EZvhhH47k1Ye&#10;Kdej8Peb5kegx7Mou7Oz7R9/y+39/H8eeaCongfiP4i+DG/4LD2/iSHXdNh8O29/HBcas1wn2b7Q&#10;ml+VIN/r5mY/9+v1G8I/G34dfErWL3QvDfjHQPEepW6ZuNOsb+OeRE94wa+T/HH/AASK+DXinxbp&#10;eqaZcar4V0aCCOK60WwkEiXezjf5kmXQn+P9MV3HxI/4Jl/BDxzpNomjaNP4A1azX9zq/h2TyJef&#10;74OUc+/X3oKPnD/gsF8LPh94O8EeD/Feh6VpegePbjWxCW0yNLee7tvIkkkkkRAN5jkS3/edvMx3&#10;rvdf/aA8d2H/AAScs/Hl1Ld2/i660yLTP7ReSSO4Eb3f2RLvzDz5kkeJN/rJVnw1/wAEiPBV14pT&#10;WfiH8QvFXxGCGPy4LiX7OJEGcRySZkkKc/8ALN46+y/FXwt8M+Nfh3feBNT0qF/Ct3Zf2fJp0K+U&#10;iQAYSNNh+TZgYx6CgD4a/wCCV/ib4SfDv9ma71+913QtB8UvfT/8JDe6leRwTxojn7Oh3nPl+Xz9&#10;S9eBfsv/ALQPgSH/AIKZeMvGrajb6L4R199QtrC8vX8uNpHKeXJ9ZDH/AORK+sfCH/BIL4I+GvFB&#10;1W9n8R+JLeOTfFpWp3kf2b/gflxo7/8AfddNc/8ABMH4Jz/F6z8cx6be2UNu8c//AAjVnIkelmSP&#10;7j+WI9/1Tfj+VAHg/wDwWq1nTrz4cfC63S7gkvZ9RubmCMH53g8pAXH/AH3H+dYX7Zf7Lmg+Kf2Q&#10;vhv8XPhrpsdlf+GtEs7m6lsP3by2Hlp8/b543+f8ZK+xPj5+wR8Lv2jfFdv4g8WR601/Bbi0iSyv&#10;/Kijj/3MGvSvg98CvCfwS+HieC/DVtdDw8nmH7PqFw8+d5y4+fsaCZHin/BPP9q+H9pn4NWsOq3U&#10;b+OfD6R2WsxuR5lxj/V3f/bTv/th/avrSvzB+Kn7EUH7L/7R/wAF/HXwdi1qHT73xTbWeraaJjPH&#10;aQSSJ5gEp+fy5EMsZ8zPTrzX6fUAgooooKCiiigBvCCvxV8I/ELQP+HvE3iSbUrZNFfxReWiXhkH&#10;kFzbSW8fz9OZMV+yviDQbPxRod7pWoIJtOvoJLeePdt3I/Br5ll/4Jc/s0yx4Hw8eNv76a3qA/8A&#10;bip+0gPquGVJk3xurow++hr8bf8AgoX8R/C95/wUI+Huq2mrW1xYeGo9Jg1e5gcOlvJFqEssiccf&#10;JHIhr9ZPhp8LPD3wp8D2PhLw5YPY6FZxmOO1e4knwP8ArpIS5rx+X/gnd+ztdaxPqE3wyspbmd/N&#10;k8y8u/L3/wDXPzdn6Vb3AxP2jv8Agof8Ov2aPEfh/SNVttS8STatZ/2h5uimKRIYD/qnO9x9/nGP&#10;SuP/AOCaQl8TaJ8ZfizPbS6bpnjzxld6jYR3GF/0dJHIP4PLJH/2zr1/xx+w78EPiFZ6Dbaz4A09&#10;rbRVEdhFbSS2/lxj/ln+7cb4/wDYNesweA/D1h4LHhW20WztPDUdr9jTSbaAJbpBjHliNO30pEyP&#10;yL0f4y+D7f8A4K+S+NJNXgi8Lf2tcaf/AGlK2IvN/sySzzv/ALnn8b/Tmvu//gpD490jwn+x746i&#10;vNQtY59ZtI9P0+CSUB7qSSRP9X/fxGJH/wCAVtj/AIJ2fs6h0b/hV+l7k/6b3H/xyvSfiL+z38O/&#10;i1BpcHjDwjpviGDS0KWUV9HvSEYxwPwpkHxf/wAEZPiDo138EPEvg19Qt18QWviCXUBYF/3rW729&#10;uBJjv88cn5V+jFeX+Av2bPhZ8LNb/tjwj4C0Pw/qvl+V9ssLRI5Nn1r1CkWgooooKCiiigD4R/4K&#10;6fE3QfD/AOzNdeDrnUov+Ei167tJbXT1P7x4o5vMkk/3P3ePrXDf8FLvDHhr9oz9k7wz8aPBd3Bq&#10;8Ph+RJPtVvvGbO4KRyIYxnY6SeUSJP8AVjzPWvuj4g/A34f/ABXmtJ/Gfg3RfFE1qNkEmrWMdw6f&#10;iRWhofwu8JeGvBn/AAiekeG9MsPDTI8f9kxWqC2KP98eX05zQB8L6HdQfA3/AIJca7rPjfVZLnxP&#10;438M3A+1XMjyTzyXcTx2ceT/AM845I/yNUf+CMHj/Qx8IvGHgs30KeIodek1X7G5+eS3ktrePzE/&#10;v4eB+nTivvzxb8O/C/j/AEaPSfEXh3Tdf0xOUstTs454k/4A4rB8CfAD4a/DHU5NT8J+BdB8NahI&#10;nlyXOk2Edu7j0+QUEyPye/bZ8F+Nv2Nf2z5fi/4PhnttG1u//tm0vQkj28k8gzeWk5/6aSeb8mfu&#10;SDHSvbL7/gtBpmpeEYIfD/ww1WfxtdjyUsZrtJbNZn6bJEHmSc4+Ty0+tfpB4k8O6V4w0e70bXNM&#10;tNY0q7Ty57G+hSeGRD/fRxg1xXg/9mz4WfDzVYtW8M/Dfw1oepxjEd5YaVBHcR/STGaZJ41pfiDX&#10;/gR+xNrOt/G3X4D4wutN1C9uzczpFI1xPG5is48HBk5SPCd6+Vf+CKHjDQ9O1H4meG7m9tLXXL/+&#10;z7i0tpJAkt3HH9pEmwfx+X5kf/fyv0y+IXww8J/FXR00rxh4f0/xJp6P5iWuowCSMP64Ncr4S/Zb&#10;+EngHxFba94b+HXh7RNZtc+Re6dYRxSR/QimnZWBH59/8FrPGmh3938MvDVte2d1rdg2oXV3bROj&#10;y20cn2cR+Z/c8wpJ/wB+6/Qj9m7x/o3xM+B3gbxDoN1DcWVzpVvG3lyBzBKkYSSJv9uOQFD9KZ40&#10;/Zd+EvxF8RXGveJ/h9oOuazcII5L2+s0kkkHuTXQ/C74P+DfgxolxpPgzQrTw/pk85uHtrUYj3+t&#10;QlYt9DtD1pR0pD1pR0pjFooooAQ1+KnxV+J/xl8K/tp6t8P/ABn8XvE3gXw9feIpVj1GK5k+zw2E&#10;smbeWOLOwJs8v2T5/Q5/ayvGvjt+yn8M/wBo6HT4/HfhyPVbiwP+i3kcr288Yycx+YhB2H+504qX&#10;G5Mj4W/b9+HfiP4cfAiO1uv2g/EvjeTVbuCytfC98lu/9p/Pngw4c/16V9Vfsv8AhSw/Y5/Y+8Ow&#10;+P8AU4NBWwtX1PVZLkiL7PPPIZfIPJ3um8R8ffIq98J/+CffwT+DfiO217QfC8t3rFmP9FvNWvZb&#10;swHnmNHOwdTzivCf23/2ZvGP7U37Wvwv8MPLqVl8NYtFlub7UbcForaUSSeaf7gkkQW6CrhGxB0P&#10;/BMmPT9f8MfEn4u3eo2sesfEHxNcXslsZkMlnbxySeXG/ocyyfhsr5h/aU8WaMP+Ctvg6/F7DJaW&#10;eraHBcXEb5SOTEf8t6V9f6N/wSo/Z60TTVhk8OaxqkoT57i41q5SST/v08afpXEfGz/gkd8Kde8F&#10;ahJ8PbfUfC/iqGB5LXzb+We2nkxkJKJPMOO3yYpyKWzPYv8AgoX8EtQ+OX7L3iPRtGtRfa5p8ker&#10;2EBAMkjwcvHH/tvGZAPc18R/sB/8FJPD/wAIfAVt8OPinPe22maaGGl65bwvcCOPk/Z50HzgJ/B5&#10;Y9vevvL9gxvGSfsteC7Xx7FcweJLJLizkS9z9oEcdxIkQfPpGI6zPiL/AME7/gJ8U/E934i1vwUq&#10;avftvupNOv7i0jmk5+fy45Nm/n0qSlscV4L/AOCgekfH349eGfh18I9OvNc0/wAx7vWvElxaSW8C&#10;WkcZy0cb4k5k8tMuB1r5m/bc03Uf2U/+CgHg345rYy3HhnVbiC4uJ/L8z50j+z3cXPR/Iw6c9/Y1&#10;+jPwP/Z2+Hv7PmhXGl+AvDkWhwXbeZPL5kklxP6eZJIS/wCGa2vih8JPCnxl8HXnhbxlokGuaHdL&#10;hre5X/Vvzh45B86OP74OfzoGQ/8AC4PBI+Gh8f8A/CT6e/gz7L9qOreev2fy8evr/s1+fH/BMH4d&#10;33xO/aI+Kv7Ql3pUunaHqt3fx6Uk4+9Ld3PnybP+ucY2Z/6aV7Ro/wDwSH+AOl60b+4tvEWqWobe&#10;NNvdWxb/AJxpHJ/4/X1/4O8HaN4B8Oaf4f8AD2mwaTo1hH5FrZWybI4k9AKAPyH/AOCyniWK5/aJ&#10;8GWWnXJF/pehJJJJFJ88LvcSFP8Ac7H8q/Rv9nT4W6f8AvhMdU17WE1bxDf2seo+IvFF7J/x9OI+&#10;pkP/ACzjQcewzXO/Ef8A4J0/A34r+MtR8VeJfDl/fa1qMnmXEw1e5TzD9BJXp3iH9nzwR4q+D8Xw&#10;yv8ASHl8GxW8drHYfaJEIjj+4PMzv/WgiR+bn/BGvxtYXPxi+KlndTrb6lrNnBe28Dv9/ZPJ5mPc&#10;ealc/wDt5WPjP9kn9uqy+NehRPLYas8d/aXEqEW8kiW4t7i0fH/TP9JPy++vh5/wTz+BXwu8Y6d4&#10;q8OeEZrDW9Ok823uH1a7m8uT1w8hr3Hxx4A8OfE3w3daD4p0iz17R7nmayvE3xmgaPjGy/4LC/BW&#10;XwWmrXVp4hh1vZ8+gx2YeQSe0m/Zs/H8K9p/Y18f/Ef4ueA9X8d+P7ePSbLxDf8A2jw9o4jxJaaf&#10;j5C5/wCmlYXgz/gmt+z14H8TLrlh4F+1XULeZDb6pfT3dvEevEcjkH/gea+pI4khj2INijsKCj81&#10;v+C1XibS1+FfgLw8buH+2X1t74WYfL+QkEiGT85E/Ovrf9izxVo3iL9lf4Wf2TqNrfLZ+G9PsrgW&#10;0yP5FxHbxpJG+Dw+8Hg//rqfFn9hv4MfHTxdJ4o8a+En1bWXQRvP/aV3bjYPaORK1/gh+yL8LP2d&#10;9SvdS8A+GX0O9u4/KnkN/cXG9PpLI9AHyL/wWs8T6SPg/wCCPD5voTrsmvfbYrTf+8+zpbyxyP8A&#10;99yR19DfsmfFrwxof7C/gTxbfapbronh3w1HHqNxH8/kfZ4/LkTA/jBTGK6z4sfsZ/Bv44+Iz4g8&#10;aeCYNZ1koIzdi8uLeR0Hr5UietavgT9mD4XfDDwHqvgvw54Psbfwzqr79Q025Z7mO742fvPNL7/x&#10;9qAPzk/Z2+Buvf8ABRD9ozWPjh4+tWt/hvbaiIrbTboCT7Ykf+qso8f8s4/3fmSceYTIMZd9nXft&#10;9eJ9e/ax+Pvhn9mj4ZK89rozi812eNMW9vJs6y442W8b+37yQR/fAr9LvCPg/RfAXh6z0Lw9plro&#10;ujWSeXb2NnH5ccY9BWd4e+GnhTwp4i17XtF8P6fpus66/m6lqFvAEuLuT1kk6mgDmv2evgJ4Z/Zv&#10;+Gum+D/DcCCKBA91eyIBPe3GAHnk9z+nA+vqVFFABRRRQAUUUUAfj38Rlv8A/gnv/wAFEJPH15Y3&#10;n/CuvE9zcXD3Nsm/zLe6+e4j7APFP8/l9diR+tfZnx6/b3+E3g34F654g8M+PdB8R61c2EkWkabZ&#10;XQuLh53T915sY/eRjoX8wDGK+jfHnw48NfFDw/NofivQ7DxDo8xDPZ38IkTI/jGRw/0rxrwf/wAE&#10;+/2fvAuvR6xpPwz0/wDtCNvMQ3txcXsaP7RzySIPyoJkeLf8El/2fL34P/BnWPG/iCJ7LVPGMkUk&#10;FvcDy/LsIPM8qTn/AJ6GSR/9zyzXyZ8f/jn4Tb/gqXo/jaPU7W68MaPrGmW11qUT5iTy4445ZD/1&#10;zcv/AN+6/aTy08vy9q+X9zZ2rwTVP2EfgFrmrTanf/DHRZr6d/Mkl/eoJH/3A+KZB5x+0F/wU2+H&#10;3wA+ID+Er7RNZ16X7DFepqGkeRJBiQZT78ifjTf+CZ2gn4afsaadrXiBk0mHVru7155LgiNEt3xs&#10;f6eXGH/GvWviD+x78HfiveaFdeKPAemahcaLDHb2cn72ArFH9yNxG48yPn7kma9Rv/Bmh6l4Yk8O&#10;XWk2s2gSW/2ZtOaIeQY/7mzpQB+RP/BPj4n+GX/4KHfEPWp9Ujt9P8U/2tFpFxcYTz5J9QinjTnu&#10;8aPX0x/wWG8c6Jp/7N9p4Xm1GBde1HWbe5g0/wAz9+Yo/M3ybOuzoM+9e/aJ+wr8B/DOvWet6X8O&#10;NMsdTtJ/PguY5JcxyduPMrqPij+y98LvjjqNpqHjvwZY+IL61j8qCe4aRHjT0yjikWjx/wD4Jk+N&#10;NB1z9jnwXZaXe28t5ov2i11K3EqB7eQ3Ekn7z/gEgk/GuE/Zs8e+BPip+1v+094Yj1Gy1yz182Xl&#10;xeZG8V/BHb/Z7gR9fMEZwO/Wvqj4a/s6/Dn4PaXqWneDvCVjoNpqSbLtLXf/AKQMY+fJrhvhv+wv&#10;8FfhB49Txn4T8HnTvEMO/wAq4+33Mkce/wDuRvIU/SgJH5zfsbfCnxr4J/bh8RfBe01G5/4Q3RtT&#10;uL3WrO4/1dxaQY+zyEDjfJ5lv6dfatT9sz4haHY/8FQ/h/qjalafYNEvNDt9Qui48u0xc75C+P7k&#10;cma/V+2+H3hmx8Wan4ng0Syj8R6lBHaXmqRwgXE8SfcR5OuBXz34i/4Jlfs+eKNYvdX1HwjdPf30&#10;8lxPLHq94gZ3OT8vmcUyT6oimWaNHRg6N0Yd6nrm/BfhDTPAPhjT/D2kQyW+l6fAIII5ZHlKIP8A&#10;bc810lA4hRRRSLCuC+NXw/T4t/Cjxf4Mab7Ouu6Vc6eJf7jyRkI/4HFd7TD1poiR+Vn/AASA+J0f&#10;gTxL8QPgz4lI0jXWvfttrZ3IMcj3EY8i7gP+2nlx4HtJXt//AAVw8faV4a/ZWuvDlzJ/xNfEmpW8&#10;VpbgfPiCTz5JMf3B5YH/AG0FdT+0p/wTp8EftAeMk8bWer6l4G8bo0cj6xo2MTyx4EUjx9pE2DDo&#10;UP1xXNfDz/gmZoum+P8ATvF3xN+IXiL4t3ul+X9ig1liYIynIEgeSRnHH3MgfWgR51rf7O+saf8A&#10;8Eh28OKkw1mPT08UT21zC6SoPtH2t49nXeI8is7/AIJm/txeCPDnwpsfhb471u38M3+ivKdO1LVb&#10;kR2d3A8m/wAvzH4SRDJjZnBH41+mPlp5fl7V8v7mztXwV8bv+CRfw3+I/iefW/CerXnw9e4UyXGn&#10;2VpHcWe//plHvj8v6A7PagR7F4k/bh8Bj4teDfhp4K1O08eeItcvfs850a5jngsokSR5JHkT5DJ+&#10;7/1Y96+J/wDgpHcwaV/wUa+DN7czrFbW9pok0jt0jRNVuCc/ka+1v2T/ANg/wF+ynNd6npFxd+IP&#10;E9zF5D6zqIQPHHx8kaD7nTn14r4S/wCCq3hE+P8A9uT4beGfP+y/21oul6V9oKb/AC/N1C5QSf8A&#10;kT9KCon6/X1/b6bZz3VzOlvbQp5kksnCInrX5bf8ErNEf4h/tT/G/wCLFlug8OSG6t7eORPvm8vP&#10;tEY/4BHb/wDkQV6t4j/4J2/FrxX4Ys/BWp/tKa3f+AECRS6VLpmJGg/uGQS/vP8AtpX1n8CvgZ4T&#10;/Z78AWnhDwfZCCwh/eT3Enzz3U/R5JHH8fH4dqRZW/aX+Dlr8ffgf4v8DXITzdSs3FpI5wILtPng&#10;k/CQJ+Ffkd+xjqnxE+JPi3Sf2XtZDReCbTX5dU1yylj/AHloLSTzJICc/cNxGnH9+Sv2tv8AX9K0&#10;qwvbu81C1t7OwjeS6lkmHlwp6v8A/Xr4q/4J8+B7Xxv8W/jT+0DDaomn+LdZu7LQZdv37NLjMkn/&#10;AG0eOP8AGM0Afcttax2lvHDCgjijTYkfpVmiigAooooAKKKKAPyD/br0yX9mD/god4I+MJSY6DrV&#10;xaarM4Tfzb7ILyOMdz5Xlv8AWWv1csvF2jar4Tt/Elnqdrc+H57UXsepxTg27wbN/m+Z/cx3rlfj&#10;d8CPBv7RPgefwx410oajYM/mQSRNsuLWT/npG+Pkfmvj7TP+CSFjYxS6EPjR41/4QGV9z+HI5diS&#10;f7+D5f8A5DoA8k/4J4eA2+L/AO3J8V/jLbR/a/C+m6pqdxYXj9HnvLiTy9n/AG7mT6b0rK/4WN4c&#10;+I//AAVYvo/i9fRWugeHb+403QrfU5Y0s4J4P+PfzM/IPMk3ye8hSv04+C/wU8H/AAC8DWnhXwXp&#10;aabpUA3uT88s8n/PSSTHzvxXhH7RX/BNX4W/tG+PX8X6pd614d1idNt8+iTxRpd/7b+ZE/z/AOAo&#10;A+Wv+CxvxR8GeKNH8BeFtF1Ky1XXdOvLi5uPsTpJ9mt/Lxs49T/6BX17qvj7wH8V/wBhDWtUh1Gx&#10;1Lw4/guSKb95/qJI7P8A1cn/ADzkST9RWP4m/wCCY3wG8V/D6w8MJ4YutHeyXMGtabP5eoZPXe7g&#10;iT/gaGulm/YD+Es/wYg+GMdnqdt4ejm+0ySWt88c9xL/AH5H/j+mMUAfIX/BFOy8P3+mfE6O6tLS&#10;61tJ7Nx5iI8n2fEn/s9fqlXyt8Df+Cdfwr/Z88eWfjHwldeIotZtEkjH2nURJHJHJ1SRPLHFdX+3&#10;N/wkjfsreP18Ii9OvPaRJbnTn2T4+0R+Zg/9c/MoA+fvjv4s8KfHv9vP4QeBINX0+6svAr3Os6tG&#10;11GIzefu/Lj/ANuRPLj/ADq3/wAFgtc08fsrW1j9siN5d+IbMwQxvkyARyk/pXn37PX/AASG8F3n&#10;w+0rV/inqGtz+I7+ITyafp10lvb2u/nYcxl3f8cdq9jvP+CTPwHvLWRJbfxJLLs2RTzazJI8GP7g&#10;xj8DQSy/+wXroi/4J6eGZ/Dg+26rpuk6mY7ZeJDeJcXDhMe7kfmK+Kf+CVnxx+HPw88c/ErVfiP4&#10;gs9K8SapHb3NprWsvxJ88puR5h6SF3jP+3z6V9MfsWfs3eK/2S/2qPHvhOCa81T4a6vpUd3p+oTY&#10;2ySI4x5mOkkeZE/EV7Trn/BOv4BeJvG914t1HwIk+rXVz9rnjF5cJbySd/3Ak8vB9MYoBH5u/tOf&#10;tQ+CvFv/AAUJ8F/EbQbp7zwt4cvNMguNQVP3dxHBcl5ZI8ffTY/1+SvpL/gr34t0rx3+yr8N/EGh&#10;Xi3+lah4ijubS5j6Sx/Y7j56+tPiL+xn8GfirqOh3viL4f6Xd3ekmNLaWBXt8xx9I5PLIEic/ckz&#10;3r5Y/wCCzWn2ulfs4eAbS1hS2t4PEsccUEf3ET7JccUAz2/9ib4/eAtQ/ZP8ABvFmj6fNoWiW2n6&#10;nFe3sdu9pJBHsfeHI4+TOemDXyn8PbeL9tv/AIKZXnj/AEZftvw98DtFs1DZ+6n8iMi3CHuZLjzJ&#10;B/0zQ167+zb/AME9vgT8RP2dPhv4g8QeDBfatqWiWd/d3Ud/cR+ZLJGHf/VyD1r7C+F/wf8AB3wV&#10;8L/2B4K0G10HTA/mPHbx4MkmPvuernpTIPz4/bQ/4KPeCfHnw9+JPwf8PeHvEFx4juJpNDW5e3jN&#10;s7pLscp+88z+Dj93396+nvjHqWnfBr9gLWbDXLmPT5bfwO+kxxyP5Ze4ks/s8cf4ySAV0kn7FHwV&#10;n+K//Cxm8CWR8Ufa/t32rzpfK8/OfM8jzPL37+c7OtenfET4WeEPi3oY0fxhoFj4j01X80Wt7Hvj&#10;DjvQGv2T87/+CLfxG0SPwt468DzXscfiN9Rj1WG0mfme38pIyY/+uZj5/wCuiV4lpXxg039n3/gp&#10;9498WfFaznntrfVdQjjufK86SzjkH+hzog/6YeWn0kr9VPht+y58KPg/rz634P8AA+k6DqpjMX2y&#10;1iIkCHqvWrfxG/Z3+Gfxe1S21Hxj4J0XxFfW6hI7y9skeUICcJ5nUpyflpD16n5R/wDBTL9s3wh+&#10;0np3g7QfAy3N/ounXEt7PqtxavAXkx5flxh+cdz/AMAr9Bv2Vf2tvBvxG/Zkg8Y3hk8L6V4XtI9P&#10;1OTUPkiSSC3j8zyj/GnNewa78Cvh74r8IWHhTV/BWhX3hzTwn2XTZNPj+zQbP+ecePk/Cr8Hwh8F&#10;WvgU+CofCmlR+EvL8s6Klon2XH+5TEfCH7D9x4W/al/ZA+J3wtlv4zq93f6ncvZyJ+8gFxJ5lvcf&#10;hJ/KvPP+CQPgbV9O8TfETxB4huL2w0jwvGNPS2uZP9HhuyZDOTH/AH4wg/7+V+j3wy/Z8+HHwbu7&#10;u48E+DtL8N3F0MTy2UGx3Hp9K62y8LaNpcV5Fa6VZW8d65lu0it0QTv/AH3x16UAfj3+zz+0d4VH&#10;/BUTxL4zurhLfw74n1C/0qzvT/q/3hCW8n/bTy4/+/ldp/wWXsNX0z4rfC7xNcxf2j4VjsXhitSh&#10;8o3CXHmSo7/9NIzGMf8ATM1+jEH7Mnwjtdcj1iD4Z+EYdWjk+0C/TRLdJxJ/f3hM5rtvEvhLRPF+&#10;jyaTrujafremSD57LUrSO4t3+sb5FAH5s/tBf8FNPCvxm/Z48X+GfAvgjxTc3uoaVJZ6lNc2qC30&#10;m3k/dvJI8Zk4wfaoP+CPPxftr/wl4p+EFzod7OJLufVX1JEH2eOOSKKMxyejkx8V+lHhrwR4d8G6&#10;W+m6B4f0zQ7Bvv2umWcdvEf+ARgCjw14L8P+D7e4g0HQtO0KGd/Nki061jtxI/8AfITFAH4i6rN8&#10;Rf8AgmP+1Hf3GnW0k+jGR47UXe/7FrWmO4fYH4/eJxk/wSA9f4/ZfE37bHxk/b6jt/hd8L/BJ8Jw&#10;agyRazqMF693styf+Wk/lxiCPh/V3AwPf9XvEPh3SPFmmyabrWk2Ws2En37W/t0nif6o+RUPhXwf&#10;oHgXSU0zw/omnaDYR/ctdLtEt4vwRAKAufLP7bni/Qv2e/2HtX8JXk8l/e3+ix+GrHKfPcSvH5Zk&#10;P4B5Pwr5E/4JyftxfDL9mz4JeJvDPje7vbbVJNbl1W1isbF5xdJJb28ewEcb8xn75Ax3r9adb0bS&#10;tdtvJ1XTLbU7b/nnewJIn5PWfp/w98L6VF5Vn4b0e2j/AOedvYRR/wBKAPyV/Zj8QXXxf/bm139o&#10;e70a/wDDfgGzuLy/F0LTzEYfZ/IjjzjmQxnzJPLz0Ncl8Nf2nPDtn/wU1vfijcxzW/hjVNWuLKOQ&#10;xkSRxyW/2eKTZ/3x/wB91+2Udhaw232dIIUt8f6sINn5Vny+EtEuXjeTRdPkeP7he1QlP0qXG4+a&#10;x8Ff8FdPjl4ct/gJaeBLaQ3ur67e291HsX5IYI/3m/8AHgV2v/BLP4xaP4t/ZU0/w7vaPVfBzz29&#10;7H5OE2PLJLG6f3/3bivse60bTdQH+kaba3P/AF1gR6s2Ol2WnxbLa1htk9IowlU1YpO5+Gf7RX7S&#10;2h69/wAFE9L+JVss7+GvDWt6Ym4QlJHgtJI/Nwh9xJ+lfoz+3r+0D4b0j9jnxFf2slzeR+MdK+x6&#10;Z5cD4xOv35P7g2EnmvqseHdJ37/7Msst/wBO6VPLp1rJAkL20UkSfcjKDApCkfjx/wAE8f27/AP7&#10;Mvwg8S+FvFOn6xdapcas+p2celQCT7Rviij8vmQYf93/AJxVr9na38T/ABW/bhv/ANorVvBms+G/&#10;A9vc3eom7ltJDu/0cwRxD/no/Iz5fev12/sXS93/ACDLT/vylXfKRI/LCLs/uYpkn4geEf2nNBt/&#10;+CmsvxUvbW9tvD17q89v5Rgbz0iktjaRSFPX7kmK+rf+Cu/xu0eH4Hab4CthcXGqa5fW9753kOIF&#10;t4/3n3z1OTHwK/QqXT7Wb79rDJ/2zFPurC1vl/f28Nx/10jD0AfFH/BK3426R41/ZjsPDBEkGs+D&#10;Xkt7xCuEeOSSSWKRP+APg/7lfBnxx/aT0KH/AIKOD4pWltNL4d0bW7LessZSWSO3jjjlkCfhJs/C&#10;v3DstH07SRJ9isbayL/fNvEiZ+uK82+Pv7OXg79oDwDrPhzXNE0+Se6t5I7TUfskZuLKfZhJI3Iy&#10;MUi4nd+BfHOifEbwlpnibw9fpqmiajB9otbuP+NK6KvE/wBjz4Iaj+zt+z74Y8A6pdwXuoaabl5L&#10;i2B8t/MuJJf/AGpXtlBQUUUUAFeefHL4u6f8DvhfrvjTUrK51G30uDf9isxulmfsg/xNeh1DLEkq&#10;FHRXTuG5pkSPwp0r/gpV4zuvjufiF4n0DTvE1vBHJFpuhzSmGLTUPTynAJz9c5r1fxt/wWj8d6/4&#10;fnsPDPgLS9A1Sf8AdpqMt5JebM/3I/Lj+fnv+Vfrd/YOju//ACDbEv8A9cEz/Knf2DpO7/kGWX/f&#10;hKQ0cH+zjeeJtU+Bfgi/8aXj3viXUNMgvL55I/LIkkQOU2e2a9RoooKPkj/gpH8b9H+Fn7NfijRb&#10;2G5utT8UWEulWqRQ/ux5nyO8j9EGCf0r5s/4JJeMfDPj34NePfgr4gtJrttQuLi8lieHME9pcW8U&#10;Uib/AO/+7J5/pX6fX2n2uoR7Lm2huY/SWPzKbZaXZaeP9GtYbb/rlGEoJkfif8Gvi34j/wCCZ/7T&#10;vi3wX4gtbzVPBl1d/Z7pI0xJPADm3vIOg3+W/TP8eK/Z3wl4n0/xt4c07X9Jkll07UrdLi3kljeN&#10;yj8jKOOK0LvS7K/H+k2sNz/10j318EftM/8ABU22/Zy+NOsfDy0+G3/CQxaMkUc9zJq32LEkkYkA&#10;RPs8nybHSmRueF/tnfssW/iz/go/4O0PRYka08eC21TUreNyPLCSSC8cemY7cyf77mv1ysNPg02z&#10;gtbZBHbwpsSMdhXwl+w1Y+KP2h/jB4q/aW8baQuk22p2o0XwtZk7vItEP7x0+p439yZK+96RaPxk&#10;/wCCuniGXwr+2Z4I13Tio1HTPD1heR7+nmR3tzIn6gV9F61/wV38Ej4Zl9L8N623xLmi8hPDMtoT&#10;HDd4xzJ/HHn0+f2r59/4KPePvDMH/BQD4eau+o2l3pGhW+kDV5LZ/tAg8u/llljkCdxHj5OvPvX6&#10;56Q+ieI9Ns9V0s2V9ZXUaSW95bhJI5E7bD6UBI+J/wDgmB+zd4t+Fmh+KviN8QbaSz8T+M5Y3jgv&#10;YwtxHBveQySf3HkeQnZ6KlfOv7eP7KXxF+DPx2n+Ofwqt9RfTby8/tSW70iMvc6Td9Jd8YHMUh5z&#10;0+d0fg8/r724pvmUyD8X7n9s/wDav/ai00fDnQdAS0uNRJt7m+0PSp7a5MZ+/wCZPJJ5cSdcn5PS&#10;vvLxtofjf9kn9hr+zPh7at4l8Y+HNMgQstu9xvkeRPtE6R/x7MySfh+FfVqBey4rifjL411z4e/D&#10;fWfEHhvwzN4u1mzj8yDSLd9jz0AfEX/BNH9uLx38e/HGt/D74gSrrd/aWEmp2usiBIJSsckcbxyJ&#10;GAn/AC1TGK/Rqvi39hv4A+NdL8XeMfjX8U4orPx54wEcaaXBAI/sFuO2Pf8Ad/Ty6+0qRaCiiigo&#10;KKKKAPir9u79qH4z/sz+IPDeoeCPBll4g8GXEGdQvbqznn8u43n93mOQeX8g9O5rw+5/4Kb/ABj+&#10;Mnh+48PfDj4FalY+KL1PITVIrmS8jtSf4xGbZEHf78mK/UWmHrTJkfJX/BPz9kq5/Zn+G+oXniWV&#10;Z/HXiSWO41STf5nkKo/dwb+5G9yfd6+svNp9FOxAZr4W/wCCln7EeoftG6Fp3jPwVbpceN9FiMEl&#10;kGCHUrTl/LyR/rIznYO/mPntX3TT6TKifi18Nf2r/wBs/R/Dlj8P9F8K6zqN7EsVpaX2q+G5ZLu3&#10;T/VpmWQBMf7cmfrX3j+yP+zNr/h/4LeKbT4wzPrvjDx6ZW8QrcSB5Ejkj8swGQHH3MjCfJxxX1pT&#10;D1oQSPxF1b4GftG/sAfGi41P4eaTq2s6NcM6W9/pVhJf2eo2+eI7mKMfu5P++DkExmvZPBI/am/b&#10;t8V6HpXxD0q68AfDTT7uO71J49Nk0z7Vs52fvP3khOTx9yv1WxTs0CtzHwB/wVM8c63oXgHwb4P8&#10;OeC9Y8QSf2taap/aVtaSS28BtyfLizGPvuT+Wazv28fhxqv7X37IvhDx/wCHfCGo2fi3SriO5bR7&#10;y0MeoJBJ+7uIMf8AXTypPpHX6IZppoC1j89vi7omo/s+f8E2NO+G9p4Y1C+8Xa3o0FjcWmnQSThL&#10;id0Nw8hQf9dMe+K53/gkD4vvfCvh/wAX/C/xB4f1fRNXk1D+3IJL6zkjSSJ4o43T5/Tyh/38r9K6&#10;Tj2osI/Iz9vL9jz4mfDn4/Xnxs+FNnqF/ZX92mp7tAt995pl70kJijHzxyEGQyY/jkEnrJkeHv27&#10;/wBsD40WaeB/DfhW2OuXCCB9Ws9CkjuF9Xd5H8iP67BX7F0UWA+dvAf7MCzfsn/8Km8c6lJrd7ql&#10;jJFqupFvMk+0yHzDIm//AJ5vjH+5X5YeG5v2h/8AgnJ8TdetNF0O6vdNlfbNNPpck+malGn+rk3p&#10;gjqejgjJzX7sU+hlRPyS8IW37Rn/AAUd8e+GpfHGlDwh8KdHvY7+cQ2clnbzlMcx+Zl55Ocf3B7V&#10;+mPxR+Ilh8F/hrqfia602+1Oz0uDzDZaZB5k7j2Su8qJ0EilWXKmklrcbPwW/Yd/aAg/Z+/aT1Xx&#10;p4o8P6xd6fq1ndafOmm23mS27zzxy7wn8ePKxj3r90PC3iW18X+HtO1nT/O+x30Xnxi5QpJs/wBy&#10;tH+zrXZs+zRY9PLFUtc8QaV4R0mfUNX1G10nToRmS4vZkhiQf7x4o3nzdyD8M/DPxpvvgH/wUX8c&#10;+LrTQrrxL9m8Wa5bXGnWcebiWGS5lR/LH/PTFfWH7UP/AAUMk+NXw61v4b/CLwP4rvvEGvxDS7m6&#10;ubCSI2qScSxCMZ/eEHZzx89eHfsqfGrwbZ/8FNfGniS8vbIeG/E2q6xb2GozPsgPm3HmW8uT/wA9&#10;PLA5/wCelfszFaW0LeZHBEhf+NEHND3Yz54/YS/Zql/Zf+Btv4e1Ro28SajcPqmqyREGJJ3AAjT/&#10;AHEjQfXNfStMp9NlRCiiikUFFFFABRRRQAUUUUAFFFFABRRRQAUUUUAFFFFABTD1p9M2imiJD6KK&#10;KRYUUUUAFFFFABRRRQAUUUUAFFFFABRRRQAUUUUAFFFFABRRRQAUUUUAFFFFABRRRQB4T8QP2b7f&#10;xv8AtO/DX4sx3cdrceE7O8tpYgnz3QkjkSP8IzJJ/wB/K92oooAKKKKACiiigAooooAKKKKAGNGs&#10;n3hmn0UUAFFFFABTD1pd4qOgiQ+ikyKb5lVckfT6jHSpKTKiFFFFIsKKbvFOoAKK8M/aM/a7+HP7&#10;Lz6JF44vLyO41jzPs9tY2n2iUxp9+Rxn7nIr1Xwl4t0nx14Y0rxDol5HqOj6lbx3lpcx9JI3GUIo&#10;A3qKKKACiiigAooooAKKKKACiiigAooooAKKKKACiiigAooooAKKKKACiiigAoopu8UAOph60+vM&#10;fD/7QXw68U/ETV/BOj+L9K1DxXpRdbvTIrkebGU4kGP4yn8YGdnemiJHpdPplPoYRCiq1zdR2sDz&#10;zukMUab3kf8Agrz34a/tB/Dj4yX2o2XgrxhpHiO607/j6i0+5Ejxjpv907b+lIs9LooooAKYetPp&#10;h600RITAqSmU+hhEKK8U+LH7W/wl+BfirT/DnjnxjbaLrF+okjtfKkk8qM5w8hjQiNOv3/SvZ4pE&#10;mTejb0boaRZJRRRQAUUUUAFFcx4y8f8Ahf4fWNveeJvEGl+HrSeT7PHcateR28Ukn9zfIRXl/i/9&#10;uX4CeBGRNX+Kfh0yEZ2adcfbyv1+ziTFAHu9FeVfC39pz4VfGWZbfwZ490XXb3H/AB5xXHl3BH/X&#10;J8P+leq0AFFFFABRRRQAUw9aXeKQ9aaIkJgVJTKfQwiFFFFIsKKKKACiiigAooooAKKKKACiiigA&#10;ooooAKgx71PSZoJlG5QvjdRWk7WqJLcBCY0fgM/vX5LftIfsu/tb/G341WXxQm8GaJb6vpPkR6db&#10;aVqdviBYJPMiP7+Qbz5hJ/HpX68ZpaASscf8LLzxVqXw/wBBu/Gun2uleLJLSP8AtKzs5N8CT/x7&#10;OTXXfwU6igo/IDUf+CP3xO8TfF7UZNZ8Y6PL4Xu9QkuZdfLySXskTv8A8++wfvOe77Pev1I+Evwt&#10;0P4M/D3QvBvhy2+zaPpNutvD5gy7n+ORz3dySf8AOK7eigAooooAKKKKACiiigAooooAKKKKACii&#10;igAprqHGG6U6vNfBn7QHw5+IHizUvCvhzxlpOs+IdLZ1u9NtbrzJU2HD/wC/g+lAHpVFFFABRRRQ&#10;A3YK+Gv2nP8AgnH4h/aY8WSapqnxq1ZNNikL2OlXulpPBaZGDsEckf8ALNfc9Q1SIkeD/skfs33/&#10;AOzD4AuPC0/jO/8AGFoZvNtReoUSz45jjTnYnfrXvFHz+1PpskKfTKfUsqIUUUUiwooooAKKKKAC&#10;mHrT6YetNESEwKWiimSMprDmpawvFvi3Q/Anh281zxHqtromjWke+4vb2by44x7uaWxLVzV3/Jml&#10;jr5U1b/gqJ+zho949r/wnUl86D/W2ek3ckf/AH35fNb37Pf7cXgL9pz4g6z4Z8E2OrzR6dZ/aX1S&#10;7h8iJxvxgDO8fjQCjY+kz0p2wUlPoZpEKKKKRYUm2lpuTQJq4zyqdS5NIetNEtWEwKdsFJT6GEQo&#10;oopFhRRRQAUUU3eKAHUw9afTG700RIZ5fz5p2BS0U7EhT6jyKkpMqIUU3eKdSLCvIfiJ+yz8KPiz&#10;4ss/Eni3wLpOvazajYlxdQcyJ2EoHEmP9vNeubxSHrTREipZWNtptpFa20MdvbQpsjijTYiL6Cpp&#10;oo7mOSN08xH+RxUtPoYRPm7Xv+Ce/wCz54h1i41bUvhrZXN7O/mSyLeXce5/XYkgFe2eB/AehfDb&#10;wvY+G/Dmnppej2Efl29nE7bI0/GulopFhUNTUw9aZEgoopMimSIiCNcL0qWo8ipKTKiFFFFIsKKK&#10;KACiiigAooooAKKKKACiiigAppPNOqGaZIY3d2CIvVj2poiQ/NFfGHxI/wCCsPwJ+H+tSabZXms+&#10;MpYX8t5vDtrHJbqeP+WkskYcc9Y94rg4v+Cw/gfxP4g0fQ/B/wAPPFOr6nqV3HaRx3xt7fl3xwI5&#10;Jd36U7kn6EU4dK+b/wBtz9qy7/ZP+EuleK7LQI9bvtS1JNOjtbqYxxxl4pJMuRz/AMsyK6L9kX9o&#10;yP8Aaj+DVh40GjNol21xLZ3dpv3xrLGeTG/8acj8zSA9vp9Q+ZUm8UMqI6mHrT6+CLH/AIKfWsv7&#10;W0/whn8HGLR/7dfw9HraXZacXHm+VvMWz7m+hDkfelPplPoYohXJ/Eb4aeGPix4WuPDvizSINa0e&#10;f55La4HGfWusopFnz7H+wZ8AIbmC4j+FmhRzQ7CmEfHt3r3qCKO0gjhjTy40+REqxRQAUUUUAFFF&#10;FABRRRQAUUUUAFFFFABRRRQAUUUUAFFFFABRRRQAUw9afTD1poiQ+iiikWFFFFABRRRQAUUUUAFF&#10;FFABRRRQAUUUUAFFFFABRRRQAUUUUAFFFFABRRXxl+1t+25qfwy+I2i/CD4W+HYfGvxT1Ywk20jf&#10;uNP38xiQA5LlB5hBKBI/nJwaAPs2ivzC+KH7aX7T/wCyH4x8O3Pxj0HwvrfhfXjIwg0VCmwR/fjj&#10;l/gf95H/AKzeK6/4iftz/Ez4qfG3wt4F/Zy0bRddttS0WDWptS1u2kIhSTP+sAkAjSPMWf8AbPeg&#10;D9DqYetflF8Xf25v2rvgt8ZdL+G2u2HgS48Q6p9nNkLKykeCf7RJ5cWHMoP369b8YfGr9rz4J+Nf&#10;AUfjrS/A2s+GvEesW+jzT+HIbiQwySyAfvGkI8s4zzjZxTRMj9AcClr8mv2v/wBtL9p79mn4t3/h&#10;6+k0Wy0a6JuNHu00xJEnt89d5/j/AL/pX6c/D6HXP+EB0X/hIdVtdX157RHuNRs4PLikkKf6xEoI&#10;Osor89/2Dfi98ePjl8ZviHceJvG1tq3gHw5evp7w/wBnwIs8/mPs+zukYOAibzz/ABpW9/wUv8ef&#10;G/4K+GNJ8ffDjxqmieFbN0s9Uso7SCWTzJJD5cv7yN/k6JincD7n8unYFfmR+0Nf/tZ/Av8AZ7tf&#10;ibd/Gm1v18uz/tHTYdGto5LMz8fu5PK/efPJGO36V7Z/wTX8YfFn4rfCa4+IHxI8YyeI7PVrqWDS&#10;bUW8UZjSOTy5JH8uNP8Alokg796EB9mU+vz/APHf7R/xD/aU/af1n4MfB7xXbeANH8MRzf2z4omt&#10;47iea4jkCPHBG/8A00Pl8f8ATQ9MZ8V+PPx1+P37BHxR8LR6z8WIPitoOpRvcPp9/bRxyuiOPNjk&#10;6un+s/dyCT1+TjFR1LR+sssXm07aK+Qf2ofHfij4k/sdQ/F74T+Mb3wnNb6UniIRwsCZ7fy98sD/&#10;AO3H8/TuleX/APBK3xX8TvjVpPin4heOfiLrHiDTrK7GjWmkXMmY/MEccskr/hJHj/gdMJH6HUm2&#10;vyZ/4KX+PfjX+z/8ZrM+G/ihr9t4Y8VW5ubSzguzGLSSN9kkQ/2PnjP/AAP2r3n41/CD9o7VdX+F&#10;fw98GfEzWdO0qHTJJfEHjESCOSS4j90/eP8A9c6UiT7qkTzBSeR/tGvxk/bOvf2gP2TPiB4b8PW/&#10;x48X+JoNZtPtMFxJeSW+H8wxmM/vD7V7V8c/gT+1H+z/APDaTx5oH7QHibxtf6bse+0k27yAR/xy&#10;IkhkDhOOqdOe1QB+mKQ7f4iad5dfmP8As/fs3ftFftBfDu4+IPjP49+OvBV7q286fo1nPPACn/PR&#10;4xIiRhz0RE9/avAf2GbL4sftgfEzW9B1v44/EPSNK03Tfts93ZeIbkyvJ5iRxx4eTHOX/KqiB+3N&#10;FfFf7Lfg74m/s0+P/itpPxJ8X6v4y+HVjp9vrWmeKdbupJAgHm+eg8yQ7JO7/wDXMH+OvnT4a/ED&#10;UP29/GHi/XfH3xll+GHgG0nWz0jwdpWrx2MskZIOZN3+sHl9Tzl842BK0uI/Vz/WD2p2BX4reE/2&#10;kNc/Yf8A2oj4R0L4nyfEH4SLqEEdyLm6+0xx2zgeYR18uSPeSfL4fyx9B61/wVs+J/xY+HPivwhF&#10;ofjm+0XwT4gtZXt7PR5XtJfPgMfmeZIhDv8A6yM9cCkB+pvl1JsFfk/cfAz9s/8Aap+GHhvxRfeO&#10;LLw7p/8AZkcunaJFqVxp013HgfvJ/LjOZJMI/wC8f/vir3/BNX9rLx/Z/HHUvgf8TdXvtSkxcW9j&#10;/bE5uLy0vrfh7cyZJdNkcvfgpx1pFxPrr9rv9h/wp+1xL4fvtY1nUfD+paMskcV7ZBH3wPy8bo/8&#10;69w+H3gfSvhl4G0PwpoiGLR9HtI7O1SR958tEwOa/Nb/AIK6XnxZ8Cax4f1bTvHWo2/w+1cfZU0r&#10;TpDa/Z7uMZ/eFMGTfknn/nnX3Z8H9Hk+Jv7KHgSy1q+vY7nW/CGni8vrafy7rzJLOPfJ5g/jyTzT&#10;FI9kp9fg/wDAP9oTxV+zR+2Zb6PrfjTV9U8Kad4iuPD2rjUdQle3kt/PktzO6Of+WfEn/AK/cPxV&#10;4p07wf4X1bxDqUyW+m6ZayXk8p7RxoXP6UDRtSFET5+lPr8IP2bNS8Uftp/toafD4m8UeIItL1K7&#10;u9XvI7bUpF8i3jDyJBEc/u0/1cf0Nfoj/wAFI/2nL79mL4Iabp3hi7+y+LfEcv2DTZ2+eS0giQef&#10;cD/bG+NP+2me1Io+wn1C1ify5J4Uk/uGQVcr8lvEn7N37OetfA+XWdS+P41L4oGw+2jxJe+JvND3&#10;nl+Z5Xlnny/M/wC2nvXZ/wDBJr9rPxf8TdV8RfDTxrrV74glsbD+1NJvb2TzZ0ijkSOeN5M73P72&#10;Ip9JPwAP02ph61+Kv7dvwv1Xwt+25oHgrRvGviGPT/F8lhcRm5v5HFlJd3EluRHz9wbP88V+nfxb&#10;+BNv4h/Zw1DwJZeI9ZsHsNNxaa0l4/2vzI4zseSQcydOaZEj2+n1+P8A/wAEnIPFPxe+MuveIvEX&#10;jnxHqNp4Uso3SwuNTnkinluDIPn3v2COfev2AoGgooopFBTD1r5H/wCCgfwV+MHxl8G+GbH4Q69N&#10;pUtndyPqVlb6kdPM8ZT92fMBH3CPuf8ATSuW/Yl8TfE6XTvH/wACPjLfalb+NdGtEudO1mS68y5k&#10;sJ08vMc/PmGJx/rOT+8x2pomR9w1H5dfjP8As6xfHH4iftl6h8I9U+M/jBtN8I6jePqdzHrFyBPB&#10;aS+XlI/M6SP5Y+kle/ftueMvjv8AGj4x3Hws+Ac2sGDwnYRXPiG+0PVE093u5f8AVxSXBkjx+7x8&#10;m/nfJkfu+Anlufo15dSV+b/xz8EftLfDz9h3QvEMnxF1iLxt4YMlzr0FnfmWR7HzJOXuOskkaCMv&#10;16P179X/AMEnviV44+MPw08aeJPG/jPUfFVxBq8enW9rqMu/yESKOTzB9TJ/45QHLY+9aK/PL/go&#10;7qXxSt/jb8H/AA78L/iDrfh7VPF7XGnnS9Nu5Ioo/LeP/SH2H/pq+f8ArnVD9vP4vfH79k34YeCI&#10;NC8VRX+mXX/Ev1Dxbc2ccmoPeBPMCEvmPEiJJ/yz/g9aLiP0bwKZ5dflP8OPjl+2r+058JNOm8CQ&#10;Wek6daRvFP4pcQR3Oqyp/cEn4/6uMfWrP7HX7d/xR8MfH6L4OfHea5uri/vf7NjudQhSO7sL0n93&#10;HJ5Y+eOQ4GeeZEwfLoHy3P1P8ulePNfBf/BVHxL8S/hH4F8O+PvAXj/WvD9mL9dKvtNsnRI/3kck&#10;kcucdjHs/wCB1wH7O/wM/aC/aN+BOiePpv2l/E3h261nzJLeyWOSSNY45ZI/3kiSRnJ8ukLlsfpm&#10;keK+FPhV/wAE2pPhv+2DdfF1vF8dxosep3mqWOkpakT+ZcJIPLkk/uJ5vpzgdKsfsPXHx78J+JPi&#10;18O/ijqU+v6poUNvcaFf6u8klvcGXzP9XcEb3jOyP3j59cV4V+zR+178dfHn7fen+APiFrcVraLd&#10;6ppWoaDpsEaWcb29tcOfL/j/ANZb/f3mmB+rWBTfLr4B/bB8bfH7WP2ufBPwv+FHiK88LaVqujJc&#10;3eoR2iSW8DebJ58juYz/AKtI4+P+mmOMivI/2sfCPx+/Yg0rQviHpHx98Q+L7W/v49OubPVsvGkv&#10;lySD91I8kez93JxQB+ofijw3aeKvDGraFeFvsWp2slnOE67JEKH9DXyH+xH/AME8P+GSviN4j8W3&#10;Pi5fEtze2B0u1jSz+zCOF5Y5HLjzHy+Yo/8AHmvTPCfxY8d/GX9jzTviB4GsNPsvHmr6L9pgtr0H&#10;7N9pRtknT18s7M+1fIH/AAS+/ac+KPx2/aG8XWfjXxZda/pp8PyXv2e4SNI45EubdI9kaABOJZOl&#10;AH6kYFN8uvmP/goFo/jkfs+674k8CeNNS8Iap4cik1S4WxfYbu3QfvE3/wAGB8/4V80+A/gX8efG&#10;/wCyza/FEftGeLodcuNGk1200iKZxbmMR+YkTyeZ149O9UgP00wKWvyt/wCCV3ij4k/H34k+KfEX&#10;jH4m+JtX07w1b26x6bc38kkVzJP5v38n/lmI/wDx+vpX/gpF4H8Yar8C9Q8YeC/HWteD77wnDJqF&#10;xb6beSW0d7B/GN0eDvHUc0PQD68wKWvynj+Afxgj/Yq/4XL/AMNE+PP7d/sH/hIf7O/tK4+z/Z/L&#10;8zy9/meZ5nl/8tK67/gktP8AEP4qJ4o8f+LPiR4i8QadY3B0a30vU9QlukaTy45JJD5hOMb4+lSB&#10;6t+1b/wTX8P/ALUHxQs/HMni2+8O3zxxW2pW0VtHOk8UY/5Z5P7uTryd4r7F0jSbfQtJtNPtV8u2&#10;tIY4Iw7bjsQYH6V+Rv8AwUu+LX7QHwu+M9taXXjW60DwjexfbNCi8O3L20ckcfDxz4/eSOCRkSZT&#10;5+OM4/Xy2jeGCNHfzJETk+tIuJYooooKCiiigD85P+Cvei3/AMQYPgv4A0azNxrWva9LHa44Tfsj&#10;jA/OX/xyvXPgF/wTX+D/AMHvDVtb614V07x94kktwL3Vtft/tEbSHr5dvJmONB/33719PeIPA2g+&#10;JtW0bVNV0m2vtQ0ab7RYXMqZkt5MdUNcb+0L8eNI/Zz+H1x4v1vTdS1WyikSL7PpcPmSZJ9yAB9a&#10;CZHyz+13/wAE2/CXizwreeLfg/o0fg34gaYn2y0ttFP2e2vfLH3BHwkcn/PN02cnnOAQ7/gmh+2r&#10;f/HnRbnwB44vGuPHehReYl3LjzNTtOFzIOf3kZI39M5Q9d9dJ8PP+Cqvwq+Itybe18N+OLa4/wCW&#10;YOifaN//AIDySV+eP7KfjqNv+Ck2k6xoa3Wn6brPiq/WO2uRskEFx5+I5E/7aD8qAifvDTD1r87/&#10;APgrr4L1LQ/htoXxK0LxLrejahbajHpV1a2epyR280Ekch3+WMDzB5YGfQ1c+APiG6/ZZ/4J2yfE&#10;2+1rUPEPirXLH7bYw31w9zH9rnkMdlBHGe3zx+Zjv5lNBI/QLcu/bkbqdX5ofsi/sLfG/QfjL4e+&#10;MXxB8fLaXtx/pepacLqS5vbtHjI8i4PCfx9MvSfHb4meO/2xP2u5fgL8P/FU/hbwLoAf/hItU0t/&#10;LmnCY+0ZkX+47i3SPj595f2CD9LEZJB8j5+lPwK/Hv8Aaz/Zm8Z/sGzeHviP8H/G3iqTRJLkxakZ&#10;7kyG3nzvjMvlgI8EnORJ0PXO+vuf4o6Xqn7Sf7E41yZ9U8IeKbvw0Ncji064kt3hvBbeZ5Z6Hy9/&#10;6UAfT1JgV+Ln/BPH4R+I/wBrjVPGsfiT4t+PtFsPD8NoY00jXJEkd7jzevmbxj916d60f2//AIS+&#10;Nv2PE8IX/hH4zfEbUtO103EM/wDaXiCfzUeLyz/yz2DB8zv6UXCx+ydPr5U8JeKbz9kX9h9fGXjD&#10;XdR8V6xYaMmpTyatdmV5ryfBjt/MOTjzJEj79K+Vv2fvh9rH7bng/VPiF8SP2gNY8Paje3Un2TQd&#10;A1SOzjsY43/5aR+npQyon6qUw9a/J79iX9rzx54J/aek+B/jDxh/wsHw3dahc6XZaxPN5rpPHv8A&#10;KkjkJz5cnl/c+f74561c/wCCjn7S/wAe/gD8edKt9K8ULpPhC4gj1DSLazij8u4ZHxJHcHl35GSO&#10;Bh0oGz9VafX5SfFHU/28fH/w/h+IVksnhbRYoftsXh7w7JHHqPlff8ySP/WSH/pnn/tnXs3/AATL&#10;/bR1r9ovR9e8HeObpL3xjocSXsF+EjSS+tN3l5kQfxxybMnv5qfiBE+9aYetfkv+238af2h/g1+1&#10;angPwj8StRj0vxUlncaLayQW5Efnv5AjLvHx+8jf8xX3X8erHx34V/Zd1WXRviEmi+MNA0j7ZceI&#10;riCPy7h4I98gfzMiPzMfhQhSPfafX5m/8Eyv2i/jn+0f8QvE8ni7xxHq/hjQrWB7i1udNt45ZJJz&#10;II9jxRx4/wBVJS/t9ftffHr9lX422EOk6lok3gjVrf7Xp1tc2EblwmBLG5/1npzn/lpQOJ+mNFcF&#10;8FviTZ/GP4U+E/G1iqxwa9psF95avv8AIkdPnjz6xvvT8DXw9/wUJ/4KE+Mv2cvitpvgb4fw6T58&#10;WnJfaleajbmfEkmfLSMCT5PkTP8A20/GkUfo9TD1ryn4ceOPEHhj4BWXi74t3mm2eq2umf2pq1xZ&#10;L5dvBHs3n8q+VfB37Rn7S37WllrGvfBzS/DngnwPBNJDp2p6/EZ7m/ZDg9con/fH400TI/QCjNfn&#10;9+yn/wAFA/Fes/G6f4LfGnQrPRPGC3ctjb6laExJLcpz5bxkn7/Gxxw+R61pft/ftafGX9k3W9C1&#10;bw3pvhXWPBOrl7eOTUbOd5ILiPnY5juI+oP/AI5+FO5B935or58/ZZ+IvxU+MP7P1n4t8YWvh7Sv&#10;Ees2/wBq0lNPSQW/2dxmKSRPMkPvXxn8OP8Agor+0T4o/aHf4U3HhLwfd6zb6hcafdWyW9xGUMHm&#10;eb+883/YP8H4Ci4H6n0V+c/g/wDau/bF+LF1r134M+EXhhtI0q6ksz/aIkiLyJ18syXEXmdulcR8&#10;IP8Agob+018fviFe+BfB/gHwJb+JLGKS5u01GK7jjgSNxHJ5n+kf35BSuB+p9FfGH7MH7UHxa+IH&#10;xG8dfCr4peDtN8KfELQ7Eajaz2Sy/YpI3xgSYlk7yD95HJ6jHyGvBfh//wAFBP2iPGP7Tlv8Hl8M&#10;+DbfVY9Wn0+6jazuE2LBvMr+Z5pxhIzg+X2HAouB+pNHNfEP7dn7aXi74F6/4d+H/wAMdDGv/EPV&#10;4Ptc6paPeG1gz8uyBPvu5En/AHx3r1X9nf47eLtS/Zsm+IHxp0M+B9Q01Lie882CSHfbx/8ALfyH&#10;+ePv8n+NAH0TT6/PfwP8fP2of2tLHU/FPwjt/DHgPwHBNJbabN4iQz3V+yDqcCTHPXAwP9upf2VP&#10;+Cg3ifxD8arv4M/GvRLTQPGcd7Lp9vqNgPLjkuEzmCSMk/f48t04fjjvQy4n6B0UUUigooryf9pX&#10;4+aP+zV8JNY8cayn2oWuI7WyR9j3U7/cj/z2FAHrFMPWvzw8M2n7YX7QXwvi+Jek/FDw54EttUtP&#10;7Q0rw5Z6fHJG8H34zJPJHJ5Zq3/wTy/by8R/HbxNqHw2+JAhbxfawvc2mqW8aQfa448+Yjxj5BIn&#10;B+QcjPA2E00TI/QSn1+S37Sf7Qf7S/wu/bDt/hZo/wAS0g03XtTtI9ELaZZvGsF3L5ab/wB1v/dy&#10;F0/7Z19K/tt/HL4m/Cvwt4B+HnwuaTW/in4qZ41vorVHkW3gX95JiT5Efe8fL8ffoCJ9qV8G/s6/&#10;8E25PgR+1He/EePxgbzQbdriTTNN8g/af34kBjnkz/AHHI+/x06V1P7EekftL6H8NvG9v8Wna51j&#10;f5nh5deu0uJxL5R4kkjJ/d7/AC//ACJXzt+xL+1B8b/i9+2nqXhr4g65IttYWl/Df+HreONLW0lg&#10;cRhUROpSTjfl/r3pAz9T6fTKfTYohTD1p9cb8UPiDpnwo+H3iHxhrIkOl6JYy384jAMjhEJ2Jz94&#10;4x+NCCR19M8uvy5+Ab/GT/go9eeJvGeu/E3XPhv4E0u++xadpHhST7PmQx73QuMbzGkkfzyZyZON&#10;lcv8QPiB8dv+Ca3xl0aDWvGup/Er4Z6y6yR/23M832iNABLGgkkd7eePzM/u32SZjznlAEn64YFL&#10;Xz/+0joc/wAd/wBmPUtR8C+LL3QbufShrmjatpN5JbeZ+782MGSM58uQY/Ovi3/gkzJ4y+KHi/xn&#10;408X+PPEesWHh+C3t4LLVNXnniaSUSF5HEknSMRj86AP1Sor8pvih8If2iv22/irqnjrwb4lXw/4&#10;AsNQktfD3marLabEjk2faEjjyd55k3/TFa//AAUI/Z3+Jfwu+GWn/ETwz8U/GOpx6bDb2fiC0GqX&#10;EceMCP7YiRvgZkP7wH/npn1ouB+oVHmpv2bhv9K+M/8AglNrq+JP2VLa9n8Q33iHWjq14mo/bbqS&#10;eS0k8z5I/n/6Z+XJ/wBtK8I8VfB6T49f8FU/ENjpHijWdI0fw1aWeq6tcadO4IuEji/0eM5xH5nm&#10;f+jMUMuJ+o1FFFIoKrzTJFHvkdY09XqxXxV+3V+zN49/ad+IPwt0DTL6TSfh3by3MviG5t5yHjz5&#10;fPlj/WP5aSIhweZPTNBMj7Njmhm+46v9Kr/2rY+f5H2qHzf+efmCvxF/4KRfsqeHf2UNX8Br4Q1P&#10;Wbi112G8MyajdeZ5b25t8bDgdfNr6f8AGv8AwSm0a6+GHh7XPhz4i1PTPiXawW94dQvLySSO7l+Q&#10;vJxzG/8AuHsKpEH6SySpChZztUdzXLW/xO8HX+q/2Va+K9EutXx/x4RanA9x/wB+9+a/O/8AbK+N&#10;3jT44fHjwd+zF4Q1hvD4vfs0HibULeTDzSPHvkQ9MxxxgvsH+s3iu3+LH/BJP4a3Hwyu0+H32/R/&#10;Hllb+ZZajcX0kkd3OiZ2SIT8nmEdUHydvQjA/QWvzX/ai8OeJf24f2p5vhHZav8A8I78MPAqx3Wv&#10;ahv4muJPYnEkn/LOP+5+9+lbf/BKf9q/W/irpOu/DTxtfzaj4j8PxC90+9vXL3E9nvEcsbk/88nM&#10;fXtJ/sV8h/s6+AtY/aU/bV8XeDrvxHqll4VudWv9Z1u2trySP7VBHcf6s/XfGn0poD7I8Cf8Evv2&#10;Ybpl05NevfF2qw/6+MeIY/N/GODGK+tfg38Afh/+z34el0nwN4bttAtJPnuJVzJLOQP+Wkjku/4m&#10;vir9sX/gmv4A8MfCTWfHHwttLrwt4n8MQSaqFtrqR0u44/3jjHWOQDOzy8dBx6egf8ExP2ntU/aI&#10;+Eeq+G/FtxJqviXwvIkE97cgvJd2ku/y3kz/AB/JIh57A0MD6uvPjB4Cs55ILvxt4dtbhPvxS6tb&#10;pIn1+fium0zVbPWrKO8sLqG8tZPuTwSB0b8RX4j/ABf/AGavDNt/wUvg+G0wNn4R1nWrS7eMvt/d&#10;TxCeSMPzj5/MjFftJ4H8CaF8NvDlloPhzToNK0m0TZFbQjAFSBV1f4peEfD9+9hqXinRtPvUHz29&#10;5fxxSD8Ca0tA8W6J4qikk0bW9O1lI/vyWF3HPs/74NfnF/wWT+C/hnT/AId+H/iPYaUlr4ll1uPS&#10;ru6txgzwPBcS/P8AR4+vua+if+Cb/wAIfDPwz/Zf8G6zotpjVfEthHqmp3r/AOsnkft/uJnApFxP&#10;rCiiigoK5DxH8TfBvhi/+w6z4t0XRr7G/wCz32oQQP8Ak5rr6/LX/gtD8JNAtNA8H/Ea2tha+Ibm&#10;/wD7HupIzj7TEYnkjL+6eXj/AIHQSz9LfDninQ/FNj9s0LWLHWrX/n40+4juE/NCaztL+J3hLXPE&#10;lz4d07xNpF9rsCb59Otr+OS4j/7Zg5r4d8M6ro/wL/4J1+F9O8AeSvjvxvo9tbW5s5x9okv7uP8A&#10;eT+v7ve/5Cp/2VP+CXEXwI+JfhT4h6r42n1LV9LjMz6fbQbIvtEkZQjzM5dBvNMg+5/FnjXw94H0&#10;37f4k1vTtCsj8puNRuEt4/zc1S8E/FTwf8Ro5W8K+LNH8SiP/WHTL6K42f8AfBNfnn46/ZY+IH7Q&#10;/wDwUNu3+KOn3l/8LNM827sZZcpZvZ+WPKt4/wDb348zv+7Oe1eD/t9eB/B37IX7QXgvxB8FNTHh&#10;rW2ik1G5060uXkjtJI5R5ZAJJEcn7xPL+5iLHrTQH7M6/wCJNK8NWQutZ1Wy0i273F9OkCfm5rEt&#10;/jJ4CvB+58b+HZv+uerW5/8AZ6+f/wBqz9kST9rfxv8ACy91bVDb+CNIjuJtV06NzHLOZBGY/LPb&#10;oRn0r8+P+Co37MvgT9nHxR4DHgTSX0a11qxuftFr57yJ5kDx/P8APnqJKhbjP2KsPit4K1e9Sxsf&#10;F+gahfSD5LW21SCSR/ogfNW9Y+IHhbw83lar4k0nTJP7l9fxxf8AoZr4R+Kf/BKHwc/g/QdV+FFz&#10;deFfGWnPBcfabq7lnjuxxyefkfPOY6+f/wDgsL8MNJ8HeP8A4feJLSFrfV/EOnXEepbZPkke38oI&#10;/wBf3h/IVQj9c/C/jfw54zhkn0DXtN12KPh5NOu47gJ+KE1B4m+IXhbwcyJrviTSNDd+n9pX8duT&#10;/wB9muB/Zh+APg74C/C/RtO8K6fFFLc2NvLeajjEt5J5f+skryj/AIKTfAbw18TP2cfF3ii6sUXx&#10;L4bsH1Cy1BPvqI+ZEPqNgfigD6Z8N+P/AAz4uX/iSeJNK1z302+iuP8A0AmtbUNRtdJtJLq8uIbS&#10;2jGXmnkCIv4mvze/4ItfD3RB8NfGXjRrTzNfk1o6WJ2P+rt0t4pBj6vI/wClcf8AtKa9rn7ZP7fd&#10;h8A7jWZtN+HmjXWLi3spM+e8dv8AaJ5H/wBvOYx/zz/OgD9IdB+NPw98W60NG0Px34Z1fV8f8eFj&#10;q9vcT/8AfuN81veKfGvh/wAF2X2vxBr2m6Hbf89dSu47dD+Lmvzd/bf/AOCbmheFvhxYeLPgX4Zv&#10;bLxHol5H9rsrK7mllng/56x7yT5iP5Z/d44L9xU3hD9jj4q/tZ638LvEv7QVw9toWjaR5U+nO7pe&#10;Xfz/ACeYP4JJP3fmfSgD77j+Pvwwls/tSfEXwqbf/np/bdvj/wBDqfw98Z/AHi3Uo9O0Hx34b1jU&#10;n/1drY6vb3Ej/wDAI3r8cv8AgpJ+zH4Q+A/xq8G6b4Hsjo2jeINPTfZ+Y8nlyJP5ZfL54IKf5NfZ&#10;XxB/4JY+DtOuvB3iP4VPN4U8TaJqVpdzLLdyzx3UaOm8/vD+7k6n0NAH2H4i+NHw/wDCF89l4g8d&#10;+GtEvl+/balrFvbyD/gDuK0fB3xI8K/ECCWfwx4l0rxFFH/rJNNu47jZ/wB8E1+TP/BZD4WaB4I+&#10;IfgPxHpNqLbVPEVreJqUkf8Ay3kg+zhH/KT9K/Sz9mj4BeDPgH8NdK03wlpkVs9zaQS3l6B+9vJP&#10;LHzyPUvcDqfHfxo8BfDKaG38XeMtB8NTz/6uPVtQjtvM/wC+zUXgj44/Dz4mahcaf4T8caB4mvYB&#10;vlg0nUorh0H0QmvC/wDgov8AArwp8Vf2bvGGvanp0f8Ab/hrS7jU9N1REBnjMeZDFn+4+CDXhP8A&#10;wRe+HPh9vhV4t8aSadFJ4lGvSaWl5J/rI7dLe3k2D0+eR6tgfd3ir40+BPA3iHT9B8SeL9F0XWdR&#10;H+i6ff30cc830Qn9a7yvzp/bU/4Jt+Jv2lPj9b+N/D/iLT9O02/t7e21KO8D+ZCYxsMkeOH/AHYT&#10;05r9BtIsv7L0y0tfMe48iFI/Nk+++OOakuJoUUUUFBXL+M/iD4b+GmjSar4p13T/AA/psfW51K4S&#10;CP8AM11FfkLYTf8ADwf/AIKG6lo3ie8e6+HfhIXctvpW/wDdy20EiRcY7SSSB9/9z6UEs+9/A37c&#10;3wI8f+IBoOjfEvSJ9Wd/LSOcSWwmfH8EkqIkn4V7zc3cdjayTzuI4o03u/pXwd+2t/wT0+G2vfBL&#10;xHr/AID8JWPhHxb4ftJNQg/suHyoruOJC8kEkednKDiQfx03/gk7+0Tqfxg+E+s+BvEl/JqereEj&#10;GlpcXPzySafJkRo75O/Y6SJ2+QximQfRP/DbnwJ/tL+z/wDhafh37b5nkeV9q/j9PzrtPiJ8cvAf&#10;wn0ay1bxb4s03QNOvT/o895LgT8fwV+RusfCfwXpn/BWaXwjqVtbjwg+v/bHtrl9kAkks/tfl+ye&#10;e4H0r9Bv+Chng3wj42/ZB8bR6lLYwto1j/aWkzF0/dTx/wCr8v8A66f6v/tpQB6x4H/aY+FvxLS6&#10;PhPxzo2um0i8yeKyuN8kaf7nWuTvf26/gFpUkkU3xU0FJI32PGZ3d8/lXzL/AMEY/AmkQ/A3xT4o&#10;k0+3fWrvxBLZfbWTMn2dLe3Ij+m+ST86+cviT8K/A4/4K0HwpqdnZWnhK81q3u57KX93BJJJZRz+&#10;Wf8ArpOf/IlAz9g/Anj3QPiT4bttd8N6lFq2lXA/d3MR4evN/HH7Y/wY+GviK40LxR4/0zR9Zt/9&#10;ba3Ak8yP8kr1jRdL0/RdPt7PTLWGysok2RxW8YREH0r83f8AgtB8PdAtvhx4N8YwadbweIf7a/s5&#10;7yJAkk0D28kmH/v4ePr70C16H3h4B+P/AMO/iboGo634W8V6drWlabxd3VtJlIOO/FcF/wAN5fs/&#10;+f5P/C1dA8z7mPMf/CqP7BfgLw/4R/ZJ+Hf9mafbw/2votvqF84T/X3Eke+Qv+eK/Ns/C3wPpH/B&#10;WR/CV7a2dr4Qi8QGf7HOfLt/MNn58cf088gUnsx69T9ZPiR+0Z8OPg3penah4z8V2ug2epc2k1zH&#10;IfP/AO+ENZnwy/a0+Efxp17+xvBPjiw17V/L8z7NBFKkmz/togrz3/goR4V8K+M/2RvHceqfYJJN&#10;K086jpspdN8FxH/q/L9M58v6SV4P/wAEW/A+jr8FPF3is6dD/b8niGTTjfFP3n2eO3t5BH9N8klC&#10;2RSP0eooooKCvjP/AIKWfE/UNF+FGjfDfw7qUeneKPH1+mko4l8sx2f/AC3kP+x0jP8A10r7Mr8Y&#10;f+Cz+t3037SPhTTWmYWNp4YjnhQdpJLm43n8o4/yoJZ7X4D+CP7C/wAJNMsNN8YeJ/D3ifxXBHGt&#10;9e3+rTv+/wCp/dxyeWn/ANavsb4O/Bz4ExLYeMPhl4U8GOfnFrrmgWkDY9cSx1xPw6/YF+DGlfCT&#10;S/DOreAtI1e6axRLzVLq2xeSSvH+8kEn343+hHavgr4RahrX/BPv/goFN8NzqFzceAtfv4LJ4pVO&#10;Lm3uB/oc+Om+KSTYX/2JKZB+of7QOk/C7W/h9dWfxZbRI/C28O51uaOKNJBnDoT/ABjPatH4J2ng&#10;Ow+F+gxfDg6cfBSxN/Z7accwFPMPmEH/AH818X/8FffgXomv/B+P4oiSeLxFoE1vZ4WT93NbzyhO&#10;V9c4/WvQ/wDgnD4etvGn/BP/AML6HqElzHZX39qW0kltO8cgjN7P9x/4KAPprTvi54H1jxjdeE7P&#10;xbol74lt08yfSre/jkuET1dAcisK5/aa+E9t4v8A+ETn+InhuPxH5v2f+zZNTj8zzP7nX7/tX4qf&#10;CL9mO78U/tw6r8ItL8R6loltpur6pZvrUDeXeGzg80bhj+N4wPb95X0B+2D/AMEsNK+C3wluvHHg&#10;DW9U1hdEjNxq1nqvleY9v/y0uIynl48vg+XjtSLifr/XzS/g/wDZnk/aHj1VT4Pm+L9xcebHGl7G&#10;96bjZ9/yt/38V5h/wS7+NuofHz9mfUvDnia+e81Hw1P/AGO1wZMTvZyRj7OSfp5kY/6518RfCD4S&#10;wfCT/gqnongWC9nvLLSfEMkkE9x/rGT7M9wm/wB/nHNBR+4VFFFABRRVHUNQtNLtjcXl1DbQD/lp&#10;PII0/WgC9RWVJ4i0aMfPqdiPrOn+NVbrxv4c04J9o1/S7ff0828jTP5mgDforn9J8aaBr11La6Xr&#10;mnahdR/fis7uOST8ga6CgAooooAKKKKACiiigAooooAKKKKACiiigAooooAKKKKACmHrT6YetNES&#10;H0UUUiwooooAKKKKACiiigAooooAKKKKACiiigAooooAKKKKACiiigAooooAQ9K/Iv8A4J4a6/xB&#10;/wCCinxT1/X1+06zcafq1xC1wd/2eT7bbx7B9It6f7lfroelfif+0/4L8d/sDftjz/FLwzBv0HWL&#10;+e/0y5l/495xPn7TaT/Te+Of+eb9RxPVEs/WP43fAfwR+0P4Ti8N+OdH/tbTIrhbqNBPJA8cmCMq&#10;6EHoxHWtf4ffDPwd8PNPgsvCei6fpMdpAlgDaRDeI4+kZfr+dfnJr3/BYPWPiD4csfDnw8+F95/w&#10;sHVk+yRl7v7QkNw/A8iONN8v/jmK+2v2PvhP4h+EHwQ0vTPGuqvqvi2+kk1PVrid/MKTyHf5e/8A&#10;2OlHVko/Pv8A4KUz/Yv+Ci3wkn+55dnokn5apcGv1wudPt75Y1uYY7hUYSIJFzh/WvxM/wCCiPx7&#10;8MeK/wBtzw54j0C4Gs6f4Pt7CyupI1+SWe3vJbiRE/7+BPqDX6//AAm+Mvg743+GF1/wVrlrr+l8&#10;JJJbtzG/Xy5E6o/1qjVnz3/wUy/Z2Hx3/Z01DVdK0/z/ABZ4UH9qWPlx/vZLf/l4gz15jHmbO7xR&#10;14B+zX+37pei/sF6/YatqyD4i+ENPk0jTbSU5lvlf93ZSRjnfs3hCP8Apl71+nuPNTY6V+Ofg/8A&#10;ZC0yy/4KpXPgewt0l8I6JdjxS9vn/UW/lx3Ecf08+SOP/c5oEfoh+xD8FT8B/wBm/wAK6HdQeXrV&#10;zbjVdWzzI13P88mT7Dy4/wDtnXkH/BWXUp7r4AeGvBunr5mq+LfFVhp0NsP+Wn+sf/0YI/zr7E8T&#10;eJ9M8FeHNV1/WbpLDSNMtZLy7uH+5DEiF3f8q/I/45/t7fD/AONH7Xfwn1q/g1GL4V+BbyS+88QD&#10;7Rd3n345/L/ueZHb8Hn/AFnrQSz7P/4Kdw/Zf2D/ABpC3WP+y4/yvbcUn/BLuVo/2FfBTqu90l1M&#10;ge/224rwH9u39u74VfGr9l7xN4N8G3mp6xq2rPaeX5mmTwJAkdzFO7u7jHSL9a67/gkj+0L4V1f4&#10;Q2XwieaS28X6M95eJbSJ8lzbvL5m9H9jJyOKZHQ+Wv8Agm58HfCP7Rnxj+IknxCvdQXxPHD9ugs7&#10;W+ks5Z5JJX+0yZQh8xv5ff8A5ac19+aj/wAEuf2fdYu5LrUfDur31w/WS4127J/9GV8VftZfs1/F&#10;b9kr9oG++MvwmXVJdE1G5uNR+06dbGZ9OeQmSeC4jGf3HU7z8mDjg4p/hr9uD9qj9sIN8PfAmjaP&#10;pU+pYt73XdHsp7c2cZ4eSS4kkkSDjJzGPM/55/ORTQz76+P3g7w54G/YZ+JHh3wpFDBoGleEdQt7&#10;SO3k8wJst5P488mviL/glDc/GsfDvxcngaDwzL4QTVt8n9t+bv8AtnlR+Z5fl/8ATPy+tfSP7UNu&#10;v7Mv7BR+GumaZqXizU7/AEg+G45LO3kk3zyRnz7iTGSP+Wr15Z/wR88Wav4V8M+Kvh3rPhHW9Me4&#10;1L+2YNRubKSO3xJBHGYyXHX/AEeo3TiB83/8FOZfjEfix4Qk+J8ejJB9kkOjR6Hn7Pt8z959/wCf&#10;f/q859sV+3Fv/wAe8f8AuV+O3/BV3xT4j+LPx20nwxofg3W7q28IWkifa4rCST7TLP5buU2ZygCI&#10;M+vmV+p3wP8AiRJ8WfhnofiSfQ9R8OXF1bp52m6rAY54Xx3BprSKj2KR+YH/AAWru54vjR8N9hwY&#10;dFkkj/3/ALQf/rV+vA+eE+61+L//AAU/8S+IvjX+0HZ2ug+BfEotfCdqdO+2SaZK4u38wyeZHgfc&#10;5/nX6jfs5fHiT49+Dzq03gzxF4MuYCkU9rr1mbfL4/5Zf3096CZbo9gT7lfjx/wRK3f8Ls+IH93/&#10;AIR5M/8AgRHX6ofF/wCIU3ws+Hmr+I7XQNQ8UXtrH+40rSoDJcXEn8CAD61+Qf8AwT7u/iX+y78Y&#10;dR1LXfg944vNI1nTjp0zxaHcxvbuZEkjk+dAn8Hf1oND9M/2+pL9P2Pfiq+nFvP/ALFkV9n/ADz8&#10;xBL/AOQ/Mr5F/wCCWXwT+DHxd/Z/1SfXvCek+IfFlpq0kepHUohJJHH5cflbP+mew/8AffmV+j+s&#10;aJpvjbwveaVrNglzpWq2r293Y3KcPHImHjcfQnNfjB4x/ZU/aM/Yg+KF54i+F9vreqaQH8u11nQY&#10;PtnnwE5CXNuAenHVNnvQB+m97+xn+zx4UmXxDefDTwzpwsh5huZIPLiQ+6Z8v9K+O/8Agt0gfQ/g&#10;88Ow23m6oE2f7lsarfCT4WftL/tu+NPD2o/HGfU/Dvwu0i7jvH0i4s00030sZHyC3wJOf+eknQH5&#10;PbV/4Lex+V4N+EqoMIl9qA/8hwUnuB+iPws/efDTwizJ5f8AxKLM7PT9wlflpeaMX/4LYi00z5FO&#10;rR3blPbRxLL/AO1K9m+GH7aXxY+H3wI8Jafq/wCzp4v1nWE0W0t9KvtLBktr+NIE2SyiOPfAT12Y&#10;PWtv9gP9lzxto3xE8W/Hb4uWq2fjfxS8ptdJfJksUkffI7jnZ0jjjj/5Zxj34oDl/wDgtrv/AOFM&#10;fD/+5/b8n5/Z5K+zv2Y9/wDwzV8KN/8ArP8AhE9K/wDSOKvgf/gq3bfFL41eJvDvgrwp8NfEeq+H&#10;dCeS8fVLGzkuI7u4eMfc2D/lnHn/AL+V9Qfs5eNfH/hf9ivTri/+HOq23jbwroQ0610G6Bjl1GS3&#10;i8uJx3w+xPXqaf2WTI+EPin+z7Z/F/8AZm+M3xB0rTSPE3g/4ja5cXEsX+suLTz99wD7RxyRyfSM&#10;1778BP2lrL9rT4B/D/4QR6lKfG8gt7XxL5ib/wDQLWTMkn+2ZEjjz7yGt3/gmlpXxDTwP8TfCPxS&#10;+Hmr6LZ61q9xrMl5q1obdLt7uMR3EHlyDp+7/wDIlH/BPz9i7xF+y542+LGv6/p0d9mQ6d4dkEkb&#10;3F3aRySOZP8Apn5mLf8AyKzjquUk8a/Z50Ox8F/8FfPF2j6ZCLbT40v4ook6AfZEkq1/wWmItfHX&#10;wXuNRgkuNGWO/wDMSPjePNtvMT/vjH51xXw90D4++Fv29JPjDq3wc8TG3v8AV7trqyit8QraTRyQ&#10;f6/BjJjTY4/vmOvvP9tj9lVP2uvg3aaXBLHo/inTJvt+k3N0nyJJsxJBJ6I/GT6xoe1Vt7pSN7w7&#10;+y1+zz4w8O6XrOj/AAx8F6ppV9AlzaXMWlwSRyRuMhxxzW/4G+G/wf8AhJ48bS/Cfhrw14V8XX1l&#10;58ltpVnHb3Elt5nX5B9zf+FflT4A8K/t0fs2XMXgrwjpnii30+V3NvBDZ2+qaen+5JIkkcHr1Svu&#10;n9h39l3xv8OtY8R/FH4wa1JrvxP8VRRxzxST+cbCDPmGMuPkL52fJH+7jEQCcUBI+Qf+Coul6vrn&#10;7evw303QLkWWuXek6Tbafc/88Lh9RuBFJ+DkGvr74ifBv9p0/CDxDZr8a9Jv9QGm3BPlaBHbSXA8&#10;s/uxL5n7s/8ATT9K+Nf2vNB+O/jz9sfT/iPp3wZ8Sta+F7yzj0mOOwluI7uO0uDJG8jxj/lo59eh&#10;Ffo38W/ih4rsP2YdS8VaF4A1u68XX2m+XB4ZjtzLdW9xKmw+YkeTiM9fpWc43RK3R8Jf8EP/APkY&#10;/i7/ANeumf8AodzX6z1+Sf8AwSx0L4n/AAP+LPiHRvEfwu8T2Oi+KbaBJNSvtNkgW0kgMhjJMgH7&#10;vEkg/BK/WytbaIpbsKKKKRQV+Xf7Sfxs8VfGb/goB4Q8DfBa7FlrvhZZLLUdajO+N+klxG/H+rj+&#10;5z/y0z7V9Oft2ftM+KP2evh7BB4K8I6rr/ijXEktrS9t7SSW2sOP9ZIU/wCWnPyJ3I/CvBP+CYnw&#10;L1v4QeCviB8X/HugapF4n1TfHaxajaSDUXtox5kj7HG/M8hH18rPeh7Mlnzv+zb4X+JF/wD8FC/i&#10;pp3h7xLbaX4zt5NdFzqNzB5iXH+kbMkf9dDG/wCFfR3/AASz/aFuNX1vx98LvG8Rt/iXBqdxqlxd&#10;3P8Ax8Xx8zZcRyeskUmP+AH0jr50/ZV8ZfEDRf289S+Jep/DHxZFpfi3Ur+O7jOl3B+wx3cnmJl/&#10;L/5Z/u/Tgdq9D/4KE/C7xj+zt+1f4a/aD+HenXd1HfypPdm3geSOO8jj8uSOTGcRzwcH6S0LZEn6&#10;pavo9nrWmXenXsCXFndwyQTROeHjcYcfiDX5KfsKa7cfsgft3eOPg3rdxLHpGsTS6fBLO+N7x/v7&#10;K4ft+8gc/wDf2v0j/Zy+Olt+0T8NbPxdaaDqnhvzJDBNY6rAYpEkTrsP8ae9fnR/wWp8G2Hh34h/&#10;C/xlZB4NY1W0vLO4ljbkC0kgeJx/t/6S/wCQpjifSvwY0ab9oP8Abn8b/F6dfM8IeBI5PCnh4ydH&#10;vMf6RJH/AN9yf9/Kyv8AgsiEH7J2nFk3/wDFUWew/wBz/R7n/P419Gfsk+DbP4ffs2fDnTLb78mi&#10;2l5cSf8APe4njjkkk/F3NfP3/BYaNW/ZGQ/3PENn/wCgS0jQ9D/4JmyeZ+xH8NTsVMRXo4/6/biv&#10;in/gqD4SXQv22/hPr+hKI9Z1WHT/AN3Fy73MF4UjkPuR5af9s66z9hz9vbwr8HP2W9N0Hxz4e8R2&#10;1toUk8dpq1hpUlxZ3yPLJKI/M+4j5k8vGfSl+B/hnxH+33+2rB8cNf0CXQ/hp4TMcWkreID9qMBM&#10;lvED3kEkjzyYyE4jyetSyFue1f8ABYKTy/2QjH/f8QWf8pTXpf8AwTf3f8MVfC/d1+xXH/pZPXzz&#10;/wAFkPiQkHwp8OeALXTr2fUNR1OPVXuEt38hIIkkH3+m/fIOPTNek/8ABLH4sWvjX9mfRvCJ0+90&#10;7VPCge0uDcQFI50kkeSN43+kmPw75oiEj7OUAtvKYevyN+Fcef8AgtFrWF+7q2qH/wAp8tfq74j1&#10;618JeH9R1e8jnktrGB7iSK2j8yTYg52J34r8OvhH+0GbL/gooPite6FrC6dqOu3kr6bHaGS8it7i&#10;OSCMeX6x+ZH+VaQ/iL0Y47M/dd7VPNMyoguNmwSbea/HP/gpN4I/aCs9Xstb+KF7D4o+F1rqH+gf&#10;2EBb28Ac5xJHgyJJs3R+ZJv9jzX3P+03+0P8Vf2ffEeleJdH+H58efC25syb46YJP7RsZc58xhg4&#10;TZ68cclO/wAR/tjf8FDbH9rb4cx/C34Z+CNfluNXu4nu/ttsklxL5cgkjSCOCSTJ3gc/Ss47Evc/&#10;Sv8AZk8deDfiP8B/CWr+AITYeFfsIsrSzZdj2nlny3i/4AUI98V+bH/BIPRpvD/7WHxHsW3Ys9Dv&#10;LZ/+AXtuK+z/ANlbwdrv7H37E9tF4q0m7v8AW9LhvNVuNE02Pz7kySOZEt0CdX5HTufavgj/AIJq&#10;ePfE3gD9qXWL7W/B2vX6eLLOezu5LTTJP9HuJLiOXzJf7iDZIP8AgdWldhE/UH9tPd/wyZ8XNv8A&#10;0LN//wCijXF/AWSWz/4J0+GZIvnnj8APIg9/sbkV8TftK/tLftL/ABI+Jnj34FWvg77NYa9cvptn&#10;ZQ6Y5ufsLyfJJ9ozs2SIRvk6cnkYr7c+JyXf7OH7FcfhTTdO1DxZrNh4XHh6yj0ize4kuLj7N5Xm&#10;+WnITq/0pONrjbsfKv8AwQ/hddO+L0v8Bm0pMfhd19Mf8FO/HieCf2OPGkYP+k6yYNJg+skgMn/k&#10;NJK+T/8AgknqniT4SeJ/H3hvxT4O17StM1a3gvE1G802WGK3lt/MEiOXAxkSf+QzXE/tT/tyj9qb&#10;4s+CPDfhDwfqviPwN4W1uPVriwggMtzrRicfPsQfInl7/wDv4c4oWxN7n3V428F33gX/AIJpa14X&#10;voxHqekfDSS1uox/BLHp/wC8H5g14z/wRQkx8BPG6eviYn/yUt6X45/t36v8S/g1418I6L8A/ija&#10;6hr2jXelpLfaFII4xPEY952ZP/LT/Oa8h/4JL/H+0+GPi/Wfgj4l0e907WPEGpyXllLLEU2XEdv+&#10;8gnjPMfyRZ6dePQ0FRJf+C4X/I2fCX/rx1H/ANGW9frOriRdy9DX5D/8FUrH4mfGn416Zouh/DHx&#10;Nf6B4TtZI4tU03R7i4ju5LgRvIfMjjxsARO/XzK/ST4PfELxH8TPgZp+vzeHrnwv4uuNNO/TNVt3&#10;iEV55foRny9/t0pikeq0+vzT/wCCb/in9pDVvjv4wsfinJ4mfw9Dp8kl1F4kidUivPNjEfkb+gKC&#10;TiP5Mc+hr9LKBxCiiikUVJL63iu47V540uJBuSLf87j6U+5gjuEKTIkkfcPXzx+11+y7f/HbS9E1&#10;7wf4in8H/EXwxIZ9H1aKR40z1McmP4Pp/KvDl/bd/aA+ENuui/En9nHWte1SEeW+teF5ZJba5x/G&#10;AkUg/wDH6CZH3NqF5pvh/TZ766NtZWdrDJNPcMAkccaffJ9B1r8b/wBiDw+37RP/AAUT1n4gaJbG&#10;08M6Zqmo+JJCYcBIpJJEt4/QO5kQ/wDAJK9V+K3xH/an/bqtZPAnhX4Waj8LvBN2BHf3OtCWD7Qn&#10;/TSeSOPKf9M44zn3r7Z/ZN/ZS8Nfso/DwaHpLDU9avtk+ra1LH5cl1KOgAx8kaZOxPr3yaAieL/8&#10;FhP+TRT/ANjFZf8AouWvg7xX4I+L/wAIPgD8C/ifqnia48W/Dy2vrXVbTw+7yGKwkjfzLeOQ/wBy&#10;QRlP9joBzX2r/wAFYbP4j+O/h74d8B+C/AOs+JNOvL5NQv8AVdNtzOU8oSBLfy05P39+f9j8a6L9&#10;kv4d658aP2JLj4R/FrwVqXho2dq+jQS6nb+XLLF/rLedI3+48WUx7x0Az6c+Cvxb0P45/DPw9448&#10;PyltN1eDzPKkYF7eTpJE/wDtxuCh+lfl3/wTn8Wx+Cv+CgnxI0LXbxba+1r+1bGNZ+s13HeCTYP+&#10;2aS/lXU/sG6d+0J+yx8Vbj4eeI/htrl/4F1W7xcXUSf6PZTcD7Vby48t045QdeOhHO1/wUT/AGEP&#10;FWufEE/GD4SWV1fatJJHcarp+nSFLxJ48eXdwc5/gX7nORkd6AifpxetALSR7rZ5CJvcyfcrg4PH&#10;Gg/Fv4Narrvhu8jv9GvLC7S3uY/uSYSRK/LLwxoX7cH7VemDwJ4k1LxBoHhGci31O812wi0z93nB&#10;8z90k8nUfJ/H3r9AviVo2o/s0/snS+F/hb4SvvFeo6dpo0qws7X55N7ps+0SD+PBJcigG7Hxt/wQ&#10;3/4/PjP/ANctH/ne1u/8FwHceEfhSg+4b7UP/RdvXF/8ErbH4l/BD4r+INA8Q/CrxbZ6L4pgt0m1&#10;W+0i4t47OSDzPLLl4/uESyD67K2v+CtsXj74r+NfCnhbw/8ADnxLqOjeHo7i5fVbPTZbiO5kn8r7&#10;nlg/6sR4/wC2lAuY9n/4KMi6/wCHc1l5X+q8vRPtH/XP93/7P5dcz+wx+x78A/jH+zN4V8Ual4Og&#10;1vW7yOSDUbm5mkD/AGhJCkmAH4Hf8a9m+Ddhc/tY/sUR+DfHnhvU/DGpXOkDQ7wanZmOQTxIES7j&#10;SQf30WQe9fnT4c0P9qb/AIJ7+OtX0nw3oOp6jpF3IGItdOk1DStQH3I5P3Y+Rzj1STjmgV7n6W+C&#10;/wBh79n74IeNdI8T6J4Rt9J19LoHTp7nULmfy5+3lpJIfevjv/gsxcpF8WfgyXRHSOC5d9/p9ogr&#10;0P8AZM8LfHz9pb4waR8WPjXLfaH4c8NvI2i+HntGsI5Lh4/LLi3xv2c/fkznHHFeSf8ABb7/AJH/&#10;AOF3/YMvP/RsdBUT9brH/j0g/wBwV+S37FHh/wD4RH/gql8UdIsYhFYxPrkYjTokP2mN0/8AZK9v&#10;f/gqn4e8KfC2xbxB4F8V6f8AEc20cK6Bc6bJBDcXHl9Ukfkx+Z/wP2pf+CZX7PXiTRrnxp8bviFY&#10;NZeMfGdxK9rbT2/lSRW8knnySeX1j8yQ/c/6Zigo8d/4Kf8AiKz0H9uT4G6nqE6waZplvp97cTv0&#10;jSPU5DIfwCV9DfEy8uv274vE/hvQbu50z4RaVaEz63at/wAhu8zny4x/zzj2c/WvhP8A4K1/EKLx&#10;3+07b2tpDdR2+haNBpZeeExiaXzZJXKe2JUFfpxD8UvAfwf/AGOLPxX4dsbix8IweHRJpentCwuH&#10;H2f93G/+2e+aCJHxz/wQ5kw/xkTy+2kHf/4G8V6r+3x8FbT9p39ojwP8PHuXtb+DwfrGqWEsX/Pz&#10;5tuI/M/2P3Zr52/4I1fFXRfB3xO8ZeDdTuJIb3xNb2kun5T5XkgMvmJ9SJf/AByvdfib+0/4T0f/&#10;AIKh+ArY3wGnWWhyeGr68T/Vx3dxJI8cfvz9nH/bSqQ0ZX/BJ/4/R+Hfhz4w+FXiy4Gm6r4QupLy&#10;1trnbG4geQi4j9/LuN5/7a18r/8ABSb4U6hoPiLwj8RtVld9R8bx3lxcK4/1flvH5Q/79yD/AL4r&#10;2H9qn9mfVo/+ClHgceErW6stO8Z3Fnql1PakpHH5ch+28p/0zj8w/wDXSo/+C0fjjRr7xF8MfBOn&#10;TLLe6Fa3tzdxIP8AUJKbdIx/5AkoZR9Z/wDBRvxJfeHv2D/FMmnTNDJcw2FlM8faN7iJJB+I+T8a&#10;8G/YJ/ZKv/Hn7M+g+KNF+MPjHwo2rzXEr2Gh3fl28EkdxJH/AKv/ALZ/rX1Xq3/CK/tzfsfahp3h&#10;+/iuLDxFpBhtpJlx9kvI+Y/Mj/6Zzxp+Vfl3+zb+138SP2A/FuteAPFnh24v9Eju/wDS/D95KYJL&#10;ScdZbd+eHAH+w45HrUkyPs7w3/wSjs9E+NulfETUvinrOuS2Gpx6vIt7bKbqe4jkEib5/M+nas//&#10;AILXc/AvwIvr4k/9tpay/hr+2d8Rf23fjv4a8OeCPDEvhHwBpF4mp67eSzefNJEmCI5HxsQF+kfU&#10;1nf8Fo/iDoU3grwT4Mhvlk8RR6m+qSWcXPlweVJGHf0yX/nTIPU/2Uv2pfHV3+zz4Dt0+CfiXUrL&#10;T9It7GPVLCWCOO4jt4/L8yNHI/5518n/ALFvj2fx1/wVF1jxBfaS+j3Os3Gr+ZY3K/vLR/LkPlyf&#10;7f7vBr9Af2Efih4Z8U/skeA7ix1SAJ4e0W307UhJ+7+yzwRBJN+fpmvzd+FP7QPhK1/4Ko33xAa8&#10;g07wbfazqFqL2Qfu/Le2kgjl/wC2jiM/8DpFRP2sstLtNKgEFnAltFu37I0wK/Jn/gm1dpN/wUW+&#10;MZVOJrbXJEP/AHFLev1c1/xPpPhjw/e67qmoQ2Ok2kH2ie8lf93HH/fPtX4wf8E/vjn4K8H/ALcf&#10;i/xPruqRaJoPiOLVILC7vB5cYee9ikiSQniPKIaCz9oBoGmHWpNWWxg/tN4Ps73Wz94Y+uzNfjd4&#10;9+LPiD4M/wDBUXx94j8KeFv+Es1RLuS3TSowfMdDaRiTZj2ya/ZS48QabaaNJq899BHpiQfaHvC4&#10;8sR4zvzX4yfDX9oLwdqH/BVa4+IC30cXhLUdWuLO31Bx+7w9sYEl+kj/APoygD6k/wCCcvx+0X9o&#10;P4nfEnxH4ntLSy+KckkaxQM53x6WP+WcW/n93J9/vyOK9J/4Ksazc6X+xf4rjtiwF/fWFu7x/wBz&#10;7Qkn/tMV8e/tw/D/AF79if8Aar8O/HX4e2/keHtduTcSRRnFv9rx/pFvJj/lncR/vPqZMf6uvtLx&#10;Xr/g7/gor+yR4r0zwbqCm6v7VNtreHy5LC/Q+ZFHPj/bTr0I5oJZ87/sLfsh6r40/Zv8O+KNG+OP&#10;jPw1aasJ5JNI8PzpHb28gkkjdMPnnjn3r0rwl/wSo8I+GPi54e+IF98RPFPiHVNN1WLVnOpvHvur&#10;iOQSRl5Pv/fA9zXxF+zn+2X8S/8Agn/q2vfD3xX4XuNU0y3m8xvDeqXH2SSxuON7wSbJPkkGTwCj&#10;5Dp1O/6h+EH7UvxX/b1+MvhJPDHhqTwH8NfC+px6hrk8V4bgXew5jgMnlx9c/wCr989uQEfpZRRR&#10;QUFfmd/wW41S8tvh18MtOj4sbjVbyeT/AK6JFGI/0kkr9Ma+W/8AgoR+zXfftMfAO50bRAknifRr&#10;pNW0qORwPPdEdJIM443pIcf7YSgDzT4C/wDBP3wZq3wi8M31p8T/AB9qOg6tplvewW1rrL21v5ck&#10;e8eXGP8AV/fr0D4If8E9fhJ+zv8AEqy8X+G5dYl12OOSK0i1G+EsceUxJsHlgng1+cnwR/bx+M/7&#10;FUM3w98T+HV1LT9OJEeh+IYpLa7sfaOQfwHnqHHpX2l+xpq/xp/aQ+KA+MnxMtz4W8JWVhJaeHtA&#10;t4JYYrjzG3m4COd8gwo/efx9uBQTI+av+Cjx16X/AIKKfD9fDPkf8JOsGif2R9p/1X2v7a/lb/8A&#10;Y8zGa779nL9pLxNov7eWs6J+0FY2uleLtQtI9F0m92+Xb2cm/wDdxx/9M7j/AJ6d3EfrXiP7Zv7Q&#10;Ok3v/BQnw143s9N1B9M8H3+mRyxPAY5bs2lz5knlo/qcp+FfR3/BTn9n8/HH4beG/jn8Pba7vtV0&#10;6GNLqOyt3W4uLKQ/u5fL+/vjkPp9yT/pnQCP0vr8hP2NXdP+Cs3xZiVcxPq/idJB/s/bHP8APFfV&#10;f7Gf7aeo/Ff4Qai3jvw5rdl4q8LWsaX1z9gkKal1G+P/AKafITJHX55/s0fGy+8Kft+3HxIufDGu&#10;Jp/iXW9SNxpsFo73EcV9JJ5Y5/uSPHn/AHDQUfu5RUFvMLm3SRej81PQAV8jf8FUbme1/Yl8bmBm&#10;jMlxp8cmz/nn9sir65rj/in8N9G+Lfw+8QeDtcQtpWsWklpceVw6BwRvQ44cZzQB8lf8EhNdsNT/&#10;AGR0s7OJY73TdevLa82dZHfy5A//AH7kjH/bOua/4LTafDJ+zj4RvXPzw+KYokH+/aXJ/wDadfP/&#10;AMF9W+Lv/BMP4q6/4e8ReC9V8Z+ANXKO15o0MjxSSDIjngkxsR+Qjxyc8DtjPafGk/FP/gpj4i8L&#10;eG/DngXWPAHwv0m5+23Wq+IY/LkkkP7vzNncohk2In/PQ5oJZ9Yfsmadqk//AAT68IWmqv8A6XP4&#10;SnEftbukvkf+QjHX5R/sseB/jH4k+Dfxc1f4YeILrS9O0mC3k1bTrQkPfReXOf3Y67x5Z6c81+xH&#10;xrutQ+BH7NNzpHw98KXfiW507SE0fS9Ns037EEflRu49BXxH/wAElNE8efCfxb4y8OeLPh14g0nQ&#10;/EkFvNHf6lp8lvFHLB5v7sCQDf5gl/8AIdMUT6J/4JkftD6D8Xf2dtL8MW8Eem+IvB9vFp99Zg/6&#10;5P8AlncJ/wBdOc/7YNfWHirwrp3jfwvq3h7WrWO+0vVrWSzvLd/+WkUibHH5GvyO+Nnws8d/8E5P&#10;2mpfi58PdBuNQ+G1zJvbbHm2jgnI82wuCn+rAfHlyf8AXP75yD+rfwr+IVj8WPhx4a8ZaYk1tp+u&#10;2EGoQQ3H+sQSJnY/0pFn5Kfsw/Hlv+Ccfx9+Kvw28ei9m8PLJJ5Pl/OTPH89vPsz0ngce/8Aq6+8&#10;f+Cf/wAK7/w18O9V+IniiI/8Jt8RL19ev5JTl0jkzJbx/gkmfxr50/4KV/ArTPi5+1z8BNGslaTW&#10;PEyyafqqxvgx6fBPHJ5v/fElz/37r9L7a1jsbeOCBRHFGmxI6ALNFFFABRRRQB+Un/Bcn/j/APgz&#10;/wBc9Y/nZV+nXgQ7/BXh926nTrf/ANFivzS/4KUfBX48/tL/ABS0Ww8M/DK4vPCnhmGdLC/ju7cf&#10;a3uDH5jnfIMf6uOvrv8AYv8AE3xg1D4eRaF8XfA7eGdU0S2t7K31NrqKU6iiRgb3SMny34FMiR+d&#10;+k6g/wAOv+CxU1x4slKeZ4suI4pH7JeW8iWf6TwV+0FfCP8AwUF/YS1L9oPUdN+IXw9uEsPiFpqJ&#10;FJbyT+Qb6NCXj8uT/lnOnY8celc5pvxf/bhv/AK+DH+EFhB4me3+yf8ACZT31vHsB+TzzH5nl+Z3&#10;4/790Enkf/BO7TPtH/BR/wCMV5YIG0u1GufvI/uCN9Rj8sVU/YmUfB3/AIKh/EHwxrY+x3WqDV9P&#10;tEb+MyTpdx/nHHmvtD9hP9ji1/ZQ8E34v71NY8Y68YpdWvowRHH5YPlwR55KgvJl/wCPP0rzj9ub&#10;9h7xF8U/G2j/ABZ+El9Fo/xL0bZJKsjbPt3kYNvIknOJ0xs/effGORs5Bn2r4t8j/hGdY+17PsX2&#10;Obz9/wDc8s5r8tP+CI+nXK+JvipqJjcWAtLC38zb8hkMkpx9cCvS/GGuftp/Hj4dT/DfVfhhoXgk&#10;6zbmz1PxML+M5gcYlHlxySGPeM9B69K+p/2WP2atL/ZY+Dlv4S0WQalqrM93f37/ALv7Xd8fkg4Q&#10;ew96BH50ftj/AA3f4w/8FR9K8HQ6rPosmojTYxqVvzLb7LcSeYn+2NnHvXo37W2i/Hb9h/TtA8de&#10;EvjL4i8WeFxdx2d1pviTZcFJP9YgkP8AHHII9hI2P781y3xU/ZQ/as8Z/tZ3nxf0zw/o9tqlrfxX&#10;OnTR6vF9nSKH91HGR5nmfcjG8f8ATQ+vHefF/wDZj/a0/bIGm6J8SLrwj4J8K2FwJ/s9nIZC0mzZ&#10;5uyMybyMvgF0HzHpxVICT/gor8To/jb/AME8vh546jt10861rFheSWgfeI3Nvch4/wAH/lX1X+wJ&#10;J5n7Hfwqdn3k6LGn/kR6+Zf2sf2QPjJ8QfgZ4B+E/gXTdIuvCnhTyz5l5fpFc3Ekcflx5/g/5aSV&#10;7x+wH8Pvin8HvgrB4E+J2i2OnnRpJI9JuLa7jnLwSP5hSTZ6PIefQUpFxPqeiiipKCvzu/4LYf8A&#10;JvPgn/saU/8ASO4r9Ea/P3/go5+zl8cf2mNQ0fQPBuk6PN4L0r/TR515HHcz3mwp/H6IeKAPjbx3&#10;+zp4i/ZS+FXwS/aE8Ga3NqzTW1le3ltexiSOxknj8yMY/wCeEgLp+I9a/X39n3406N+0P8IPD3jj&#10;RgsUGpQAz255NrOnEkfvsfivJP2dfgn4p8Q/sl23wm+N+h2UkcFkNHWK3l8zfaR4+znjpJH8mHHd&#10;B9a+Qv2Z0+I//BOn9o3Tvhn4xhg1L4dePtTS0tdVtxJ5X2jiOO4j/uOd8aSJ6Y5OygDotS+NHjr9&#10;t79tLXPhFo/i268DfDzw5NcPdnSpPLuL+O0kSOT94Ou+Q8f7HXNeb/8ABWz4A+E/hJafDTVfDdt9&#10;luLr7XZXhkk3yT+X5Rjkc/8Afyu4+Lf7CHxz+F/7Ueo/Ef4DX8TWut3U119oN3HG9ibiQmeKdJeJ&#10;I8nPGT04+Sq37VX7A37Rfxh0Lw/4o1rxbZ+P/FVrG8FxokPl2cdornOIOiemelNAfp/4Km+1eDtB&#10;l/vWFu/5xivyx/4Lhf8AI3fCb/rx1H/0ZBX3N+xJ8MPiR8Jvglp+jfFDX/7Y11CPItzIJDYQDhIP&#10;M/j/AKdK+NP+CjH7NP7RH7SPxZs59E8F2ur+FNGSS20r7HqFvHJiQgyPJ5sidTGKldQP1A0T/kD6&#10;b/1wj/8AQK/K/wD4Lh/8hz4Q/wDXvqv/AKHaV9qfsg678cNU8FSad8aPCdp4e1TTkS3try3uo5JL&#10;uPH+skSOSRA/HbFfKH/BQT9lT9oP9qX4q6fLpPhvSH8K6HHJb6Y66jHHJIJCDJJJvOf+Wadv/rVH&#10;dkt2H/FD9l/4yfs+/s5QeN/Anx58WyXXhvTU1C90W7usWxgSPMnlj/pnziNw44rd8E/tNa3+1H/w&#10;Te+MWo+I40/4SbRNKvbC9uLePy47oeR5iSbP9wjP0qh49+FX7bfxc+E1r8Otan8Gafpk1vHa315b&#10;3nl3F3Gn/LOV0yO2H8sc/nWjP+xn8V/gV+yF4h+Ffw6/svxVq3iqeQazevJ9n2xyR7JPL8z/AKZp&#10;s/Gmyb3ND/giv/ybb4w/7G2X/wBI7SvlbwL4ptv2dv8AgrBr9/4ruRZ6e/inVEnu3zsjjvhKYJH9&#10;sXEZNfWP/BNn4DfHH9mi78Q+GPGui6ba+DtUb7fEI9QiklguxiMkBM8OiDn/AKZitz9v79gGL9pl&#10;I/Fvgo22lfES0jjt5Vum2W2qQdAkhx8kic7H6Y+Q9jHJSPtXUNVs9L0241G7uIrayhj86S4kf5ET&#10;Gd9ecfAX4/6D+0X4a1LxD4YjmOjWl/LYx3Mw4uNn8aV+XXg//gnT+1T4ysrDwl4n8T3vhzwWgjt3&#10;tb3xE93b28H/AEzto5DGR/scV+rfwW+EGh/Az4Z6J4I8PREadpUAj82QDzJ5P+Wkj+7nmmKR+YH/&#10;AAWMLD9pb4ZbW5/sePHt/pklfrzb/wDHvH/uivyf/bi/ZH/aR/aS+Ok/iax8I2M2j2EY07R/s2qW&#10;8e22jkkk3yb5Bhy8hr9A/wBmPUfizffD2FPi9oun6V4jgPliTT7jzPtCY+/IMnD8UEn5/wD/AAXA&#10;T/iefCJ/+nfVB/4/bV13xl/Yv8afAj9n2bxv4E+Onjcan4Z01b+exvdYk+xvbxx75EiEf3MfwA/T&#10;vmrP/BRb9kv4+ftN/E3Srrw9pGj3/hPRoHi02OO/jt7jfIQZHk8wj/nnHTvFvwW/bb+NPwqtPh/4&#10;i1jwboGhtbR295Otxtu71E42SvH5g7DfsCZx3GQUM1Phf+0nr37S/wDwTa+MOp+KFjl8RaJpGo6X&#10;c3gTb9qAs98cn+/8/OPT3qx/wRS/5N48Z/8AY1Sf+kdtSn9iH4q/B79l3xF8Jvhvq2iawfEZkfV7&#10;3UMwFvMQJII+uP3aBOas/wDBOT9nj46fsv6/rvhjxjp+mQ+AtSQ6iJbe8Sd478COMbMf34+v/XMU&#10;wPujUPFGj6LqVlp9/qtlZ3t3xb29zcJHJN/uITk1vV+Zv7f/AOwn8Vfjz+0BpHjXwRc291pUtrb2&#10;TNNe/Z5NLeP/AJaf7nO/5Oc5r9INIt57PSLSC7kFxcRwIkkh/jfFIqJpUUUUFEMsIkjkT+/X4uf8&#10;E6ro/Az/AIKB654M10NDe3cepeHVMqY/fpKJE/77EB/77r9qa+FP23v+Cec/x68X2fxG+HGo2vhj&#10;4h2oQzSyyPBFeyRn91L5kfzxzpgfvOc7EHbNBLdj68+KesWGh/DLxfqepXCW+m2ekXk9xI/RI0ic&#10;yH8q/Nn/AIIm+D7+Nvib4seDGlS/Y9Lgk3cPOgkkkH4CSP8A7+V1vif4EfttfHbwkngLx14s8NaB&#10;4YZPIv8AUbTY1xqEf/TQRjn6Dy6+y/gJ8AtM/Z2+Dll4I8KSbntkeR765X557p/vyv8Apx6Cgnmu&#10;fl78Uvhbo3xr/wCCumr+DfEAmbR9S1GPz1ify3YR6UkuAe3MdfTH7Z/7Bnw30X9nHxjr+hNqum6h&#10;4fsJNQgWW/knjcR/vDGUcnrXlGo/8E7f2lZf2gpvitb+O/DCeKH1Q3qav50gkT+D/V+Ts+58mzPT&#10;ivsf9r34KfEj48/AM+DPDXiHTNK1O+SMau9wjol4AMmIdSiF/r9KpO2gHin/AARfH/GM3iX99v8A&#10;+Kpn/d/88/8ARrb+dfMv7Qnwq0X4yf8ABWy+8GaxJJNo2s3tgLxLd9jgJpUTlM9v9Xj8a+rv2A/2&#10;SPjF+yqninTde1zw5PoeqmOeOzsJJLgxXAGzzDmOPtj/AL915b46/wCCa/x18SftC6l8VLH4naBa&#10;65PfnUbbUY0njuLd1GIk8sR7OEwnXHHTk1naybA479ub9m+X9iO18N/E/wCEHjXxD4cjk1FNPl0y&#10;bU3kEcnlmSN49/8ArI/3XzxybxyO2a6H/go78QLr4w/sDfBbxzqMUVlqGr6pZ3c9vFwN8llcb9nt&#10;nmu48d/8E3viv+0HrelXfxh+Osmu6fa8HT9O03yhGT/zz6R5/wBsx1t/tUf8E9vG3xg8E+E/Cfhb&#10;xxpln4U8LxeXp2i6lbvGgwgRP3keeccdO9UvhQH0b+xJ/wAmjfCT/sXLT/0WK/Mn4tfCrQ/jV/wV&#10;q1jwR4hWeXRdV1SMXUdvJ5cjCPS0lwH7cpX6EfsXfA34k/AP4K3Xgzxb4m0rVpbV3/sZ7aOSRLNH&#10;GfL3uBvTzCSBivkPV/8Agm1+0W3x8l+J1t8RvDEviFtT+3jWvtFzHco/p5fl/wCr2fu/L8z7nHtV&#10;dGI9Z/a5/YI+F/hP9mbxtq/h+HWNOvNC02XVIBJqtxcRb4/nPySSEetR/wDBFY/8Yx+LF9PGNx/6&#10;RWde9/tYfBH4hfHX4FzeB/D3ivT9F1G9jjTUrmWGREvMf6yP5M7EkNfCn7FE3xS/Yg/a10z4I+M4&#10;YP7B8Zfv8ROZIWk8mTyriCT/AH4/LcH06cUPZFxP11oooqSgr8mP+C1vw5vIPE/w98eQxPJp89nL&#10;oU8o6RyRyGeL8XEsv/fs1+s9ea/HP4LeHP2gvhhrHgfxMjf2ffJmO4twPMtZUJ8uWPqN6Gglmh8I&#10;/iBpvxN+GfhbxTpExnsNV06C5jc9eUBKHnhwc5+lfl1+3f4fk+J//BTPwF4c0NpJ74ppFtObMfvL&#10;cieSSST/ALZxnzK9a8BfsZftXfs7w3fhv4WfF7QJ/Bk0rvDb6nBh4Nw/1iRvFJ5Z/wBySvXf2Sv2&#10;Hrz4O/EbWPih8RfEg8bfEvVS4+24/d2/mDMhTP8AGcEZ6BOgpkDv+CsH/JlXij/r/wBP/wDSlKu/&#10;8EsNv/DEngPb/wA/Go5/8DZ6r/t7fsy/FP8Aae0DS/D/AIR8VaRpXhqN/tF3p18JE+0Sj/V5dAcj&#10;rx71Y/YA/Z5+J/7MXgDV/CfjfV9H1TRxdm40yPS5ZJPILn96MyRx/IT8/ryaXUD4v/Zu/wBA/wCC&#10;wHiqK5fZJJrniDb/ALeY7iT+Qr9N/wBqOTTo/wBm/wCKLasU/s7/AIRnUBMH9Ps8lfj7ceAvHvxj&#10;/wCCjvxDtvhvrEWheLNO8TapfQ6hNIE8hYLnYT/t9hs9M+9fXPxY/Zm/a7/aatrPwv8AEHxr4O0P&#10;wUJo3u49DjkzNsf/AFkkZjzIcc+X5mzP0oe7LRjf8ESfCl5ZfD74leJZRmy1DUrWxg/37eJ3k/8A&#10;SiOvM7yLH/Ba4Lu663G//lKFfpn8HvgvovwG+E9h4H8GILW306CQW9xcHzHknckvI/1c81+cXib/&#10;AIJ4/tOXv7Qd38VLLxN4Um8UHVf7UgvftckY3p/q/k8r7mzCY9KCj9aqKw/DH9r/APCN6b/bn2b+&#10;2vs6fa/sf+q83/lpsrcoAK8X/aW/Zo8M/tUeBIPDXiW91PTobe5S8t7jTJvLdJMdwco/U9jivaKY&#10;etNESPz5/wCHKvwd/wChv8cf+BVn/wDI1Pt/+CLXwcily/izxrKn/PP7Xaf/ACPX6B0+hjifHHwI&#10;/wCCYvw6/Z++Jen+NdA8ReJbvULLfsh1CeIxnPHPlxx19j0UUigooooAKKKKACiiigAooooAKKKK&#10;ACiiigAooooAKKKKACiiigAooooAKKKKACiiigAooooAKKKKACiiigAooooAKKKKACiiigAooooA&#10;KKKKACue8XeD/D/jrRZdI8R6JY+INLuB89jqVsk8T/8AAJMiuhqFz5YoIkeeeAf2ffhp8KtTk1Lw&#10;f4E0Hw3qEkflvdadYRxSlPTeBXpNQpJmpN4oCJ5zq37Ovws1yeSfVPhv4T1KaR/Mea50W2kkd/Uk&#10;x10/hHwR4f8AA2lHTvDei2Og6fv3i202BLePP0QCuhooLPzm+KX/AAWA0H4cfEzxV4Vtfh3e6xBo&#10;l5caeuo/2kkHmTxuUc+WY/ubx1zmu2/4J4fDzxF4im8cftCePLIweK/iLc+bYwSc+RpmR5YGedh/&#10;dgf7EUdex+If2H/gt4p+Kc/xA1bwLY3/AIhnfzJ/tLyG2lk/56PBny3f6iveYokiiCInlxp/AKAP&#10;PP2ifAGofFT4G+OvB+kzQW+q65pNxp9u9x/q98keK8//AGS/2TfC/wCzT8K9I0h9MsNQ8UywK+sa&#10;xLBG8s8+c+X5mM7IySiD0Hua+iqh8ugiRTTRtN/h0+1/CFK+Z0/YvsvD/wC2hofxn8MvZaNpS6fc&#10;QarpNsmz7RcSRyR+bxxz5gP/AGzr6kp9MkKjiVIxhU2CpKNvtTYCcEVJTKV+lJlRHUUUUiwooooA&#10;KKKKACiiigAr8c/+Cvn7Qfhf4meKfCfgjw3ePqF34WuL1tWkEZWJJ5PKEcYJGHOEk/P3r9jK4nUP&#10;g54C1u+e91DwR4c1C+k/1l1c6RbySP8AVymaAOT/AGV/izonxl+BPgzxFod4txH/AGbb213Efvwz&#10;xxhJIz7hwa9fPWsrw/4d0nw1YCy0XS7XR7JOltZQJFH+SVqnrTREgzTsU2o8+1DJ5rC3EvlCpqgy&#10;zN6Cp6RadwooooKCiiigAooooAKKKKACiiigAph60+mHrTREhMipKZT6GERkcaRj5RivyL/4LV+P&#10;tD8SeLPhn4f03U7W91TRIdQlv7eCTeYPPNt5Yb/vw9frvXivjL9jn4L+P9XuNW8Q/DXQdT1K4ffP&#10;eSW+yRz9UxmkWT/sufE3wz8TPgf4OvfCurW2pQW2k2drOkT5kglSCPfHIgPyOK+Vf+CxnxG0Cx+A&#10;ml+DP7Rhk8R3+tW9wllG+ZEgjjk3yP7ZKD8a+zfhX8DfAfwUs7208EeG7Hw5Bdv5k8dkPv1yvxE/&#10;Y8+DXxe8QS674w8AadrOsz/6y9lkljd/++JBQB5p/wAE0fEeg+KP2OvBFrp0ltPc6bHPZ31sNheC&#10;cXEh+cepBST/AIGK+rYoUij2RosaeiV538IP2efh78DLa+j8CeF7Xw2l9gzi2kkfzPT75NeknrTR&#10;EiCS1gmfe8KO/q65qSOJIR8iJHT6fQwiFVzbQf8APFP++BViov46QSHVRttKsrWTzILWGOT+/Ggq&#10;9TPLqmSPp9Mp9JlRG/x06iikWZuracup6Te2ecfaIJI/++814t+yb+yz4d/ZR+Hx0DSZE1DU7uZ5&#10;r7WJIwJro5/djP8AcRDjFe90w9aaIkJkV4f8Rv2YND8f/tAfDv4tCc6b4i8K+bE+yIf6dbujiON/&#10;9wySEfU17jT6GEQooopFhRRRQAUUUUAFFFFABRRRQAUUUUAFFFFABRRRQAUUUUAFFFFABX4w/wDB&#10;YP4o+HvHHxn8I6Joeow6rcaBpsovpLeQPHHJJL/qjj+MCPP/AAMV+zZj8yPa/NeEav8AsP8AwK8Q&#10;apc6lqPwy0S8vbiTz5bmVH8x39+aCWep+EvEfh34h+GdO8QaDd2Wr6NdwrJaXkBEiNH2xXSVz3gj&#10;wL4f+G/h630LwxpNtomjW4/c2VpHsjjroaogrPYWs3+sgif/AIAKbNYWs1qbd4IXg/55ugKVbooA&#10;xbXwjodhe/bLbR9Ptr0j/j4htUST88ZrG1H4P+BtX8SxeIr3wjolzrsbb01GSwjNwD/10xmuzp9J&#10;lRK0trDJJHI8aGSP/VuU+5XJeLfhD4F8fzxz+KPBmgeJbiP/AFcur6Xb3Mn/AJEQ121FIsw/Dfhr&#10;R/B2lJpuhaRaaNp8X3LWxt0jiT6IlYvjz4Q+B/ifHEvjDwjoniYRf6v+1rCO42f99g121MPWmiJH&#10;O+DfAnhvwBpA0vwxoGneHdOTpbaZapbx/klcz49/Z2+GfxT1AX/i/wAC6J4jvgmz7TqNmkkmPriv&#10;SKKdiThfB/wT8BfD/wAOXWheG/Cml6Lo13/x8WVrBsjk+tcNL+xF8B5tQF63ws8OLdeZ5nmJabPn&#10;9eK9zoosBk6r4c0rXdDl0W/sbe90qWPyJbS4TfG8ePuEGvLLL9jH4GaZeC6tfhT4WinHIcabH8te&#10;zeZT6QGV/YGmf2L/AGN9ig/svyvs/wBl2fu/L6bMV5tB+yZ8GbXXI9Zg+GPhePVkk85LxNMj3iT+&#10;/wBK9eopgYHifwboXjbw/PoPiHR7LWtGuF2SWV9bpLbv/wAANUvAPwx8I/C/TZbDwf4a0rwzZSv5&#10;klvpNpHbxu/qQgrrKKAOV8YfDXwj8QBEfE3hjR/EIg/1f9rWEdxs/wC/gNanh7w7pfhPTY9N0XSb&#10;LRrCP7lrYW6QRJ9ETitan0mVEKKKKRYUw9afTD1poiRQu9Lsr+ZZLm0huJE+48ke/FX6TApaaJK0&#10;mn2so+e2hf6xirEcKRJsRAiDsKWo8+1JhzWDEfz/ACp/t0yO1tx9yCMf9s6fs9qnpFp3CiiigoKY&#10;etPph600RIjlCS/I67/aiJUjGFTYKkop2JCmeZT6KAOd8a+ENP8AHvg3W/DerQJcabq9pJZ3EUn/&#10;ADzkjKH+dfmV+0x+1P8AFT/gn/q3hP4R+DrHRpfC2m6LbvZ6jqtnJNJdnnzf+WnGJM1+q9ZOq+Ht&#10;K14Qf2lpttqPkyeZH9phSTy39ee9ID4Y/YL+GPxJ+J/xJ1T9on4xRmPVdQ09dO8PadLAU8i0J8zz&#10;I0P+rT+53/eSHvX6AVB5nHypmp6RUQooooLCiiigAooooAKKKKACiiigAooooAKKKKACiiigAooo&#10;oAKKKKACuB+Knwc8N/F5fDv/AAkNp9pk0DU4tYsH/wCedxH0Nd9RQAUUUUAFFFFABRRRQAUUUUAF&#10;FFFABRRRQAUUUUAFFFFABRRRQAUUUUAFFFFABRRRQAUUUUAFFFFABRRRQAUUUUAFFFFABXJeKPhl&#10;4X8Y+ItA13WdHtb7WdCn+0abeyp+8tn9UrraKACiiigAooooAKKKKACuH+LfjnUvh34H1HWtK8MX&#10;3i69t0zHpWm/62Su4plNbkyPxI+A1/8AGv4a/tn3XxWufg/4sMGv6teSalZR6TcGKK3u5DJIEm8v&#10;YfL65/6Z4+n7ZQyebbo5TZvT/V0ok4qenLcIhRRRUlBRRRQAUUUUAFFFFABRRRQAUUUUAFFFFABR&#10;RRQAUUUUAFFFFABRRRQAUUUUAFFFFABRRRQAUUUUAFFFFABRRRQAUUUUAFFFFABRRRQAUUUUAFFF&#10;FABRRRQAUUUUAFFFFABUMuyP949TV8Cftu+LfGnx7+K2ifsyfDDUxpsl9af2p4u1MycQWJ48p+Qc&#10;d3j53+ZEOhegD6Q179sj4HeFLqS11L4r+Fkuo32PHHqUczofTEeawPh5+3T8JPix8U7T4f8Ag7XL&#10;rxJrE8ckv2mzspBaIEGTl3x+ma+ZvDf/AARe+GEGni21/wCIPifVNXjGZpNK+y2cX/ft45T/AOP1&#10;9U/s7fsZ/DD9mFbiXwbpNz/bFxGILjWtRuPPu7hBztPRE/7ZolBEj3en1matq1joljJd6neQ2VnG&#10;PnnuJBGg/E1S0Hxt4f8AE7SR6Rr2navJHzIljdxz7P8Avg02ETefpUdZuu+ItK8NWRutX1S10iyH&#10;W4vbhIk/NzWdofxC8K+Jrv7LpPiXSNYuf7lhfxzv+SGkEjo/Mp9cb4w+LHgrwBqGn2HifxZonh+9&#10;1Di0t9Sv47eWc/7CORmrnir4i+FvBUNtJ4h8SaVoUdx/qX1K7jt0k/FyKZJ0o6VJXAeGvjd8PvGG&#10;r/2ToXjXQdc1Jv8Al303UI7h/wDxw1veLfG3h7wNpH9o+JNbsdB077hudSnS3j/N6ConQ0V5Pov7&#10;U3wf8Salb6dpHxQ8JapqVw/lxWtnrFu8jn2TzM11Xj34m+E/hVo6ap4u8Qad4a055PKS41O4SCMv&#10;6ZNIs6nzaTzK8gh/bA+B9yJHg+LPhGTy/v7NXgP9a1vB37R/wt+IWvJovhf4g+HvEequhkSz0vUI&#10;7iTHr8hNBEj0nzKfu965D4g/FHwj8J9G/tbxj4j0/wAN6c0nlpcalcpAHfsiZxuPsK8+8E/tm/BP&#10;4g63DpGhfErQrvVJpBFBbvceRJO/ZU8zG8/SmSe4U+uP+IvxT8I/CTQRrPjDX7Lw9phkEQur19iF&#10;/SuK8D/te/B74keJ7bw74W+IGk65rF1kw2doXeR/XtQyonstFeefGL44+CvgP4ct9b8ca6mh6ZPP&#10;9njuHjeTfJ6fuwavfDD4o+GPjF4Rg8S+D9Yi1zQZnkijvI0cDehwfv8APFIs7Wis3U9TtNHsJ7+/&#10;mjtbK2jeeeeV9iRonJc/hXzgn/BSf9myW5ax/wCFoWpmX+J9MvRH/wB/PI2frQB9Q0w9a+ZNX/4K&#10;T/s4aTbCWT4nWcv/AEztbC7nf/xyI16v8Hfjf4J+PfhNvEfgfXode0xJvs8ksaPFJHJjOySOQB0P&#10;zg8imiJHolPrwr4v/tmfBv4E3x0nxl45srPWUGJNNtEkvLhP99Ig5j/4Hir3wQ/ax+Fn7Qwnt/A3&#10;iy21W/gyX0+VJLe72DA8zypAH2cj58UMIns9fEnx2/4KqfCb4M+Ib3w/pFvqHjvWLF5ILn+y9kVp&#10;DJHwU8+T7/XrGHHB57V23/BQ74s6l8Lv2eLiz8O3L2virxXf2/hvSp4pDHJHJPnzH8z+D93HJ8/q&#10;R9a+ZvB/h/8AYo/ZLtbPwr441DRfG3jaKFG1a9vLCTV40uB9+MJGkkcXOR5fX+/SGx0f/BZK68Xy&#10;WuieCPg3fal4qvpBBaW0mp+b5kh6ARxxb3/Sv0k8P3eoXug6fPqdqljqLwRvcW8b+Z5cmMugPevI&#10;f2cNV+BHinTLnXvgxZ+D44vLRLl/D2nQWdzGMfcljEaSJ/20FdD8av2kvh3+z1Bps3j/AMRf8I/b&#10;6i7x28n2O4uA5H/XKN6Aieq0w9a8D+Hf7cnwT+Kviqw8MeEvG8Ou61fZ8i2jsLuMnH/XSMV6h8Tf&#10;iV4e+Evg+98T+KtQOmaLZjM9z5bybPwQE00KR1lPr5qsv+CiX7PWo31pZWvxHspZ7k7EQWlx19/3&#10;dfSMUqSxo6co3Q0MIklFFFIsKYetZ2sazYeH9KudT1O8hstPtYzLPcXEgSOOP++5P0rw/S/27vgB&#10;rWuf2XbfFXQjdSN5aCWR44mP/XRwI/1poiR9A0+sm51/TbHRpNXnvoItMjh+0Pdlx5Yjxnfn0rzX&#10;TP2tvgvrEsUFl8U/CNzdSHYltHrFv5h/4B5lDCJ7BXI/EzxrafDL4b+J/F17BJcWeg6ZcarJbxcS&#10;OkERkKD/AL4p3jn4n+FPhn4e/t3xXr9hoGkZCi8v5hHGxNR6V4l8IfFfwRJqOnajpniXwpqUMkcl&#10;zDIk9tPHykiZ9O1Is+eP2Gv26ov2xF8V20nhR/C1/onkSeVHefaknSTf/wAtNkeH/d+n8q+tD1rw&#10;j9mv4b/A/wCHR8TRfBsaEPOuY/7X/snUvtzxy9Y45H8x9mN74j967Xxr8ffhr8OdUGl+KfHnh7w3&#10;qOzzBb6tqcVu+P8AgZFNESPQqK5nw18Q/C/jPRH1rQfEGnarpSffvbK5SSIf8DHFcnY/tN/CLU9U&#10;/sq1+JnhG51Pf5X2KPWLfzN/ps35p3JPUqY9c14t+JfhLwJb283iTxPpHh6K4/1Mmp30duJPoXIq&#10;v4V+Kvgvx1DcSeHfFei+IIrdPMkfTb+K5SP8UJpMDraK86/4aJ+Fv2z7J/wsXwr9u8zyvs39sW/m&#10;b/TZ5ma1fEXxf8DeDYrd/EHjPQNDjn/1MmpanBbh/oZHGaAOzr4x8Cf8FKPCPxA/ank+EVnoF4lm&#10;bq40611ySTInu4uv7vGUj+ST5/YcCvqbwd8RvCvxAinfwz4k0jxDFDxI+k30dyE+vlk15Fo3wK+A&#10;Pgj9opvEOmaboGmfFjVYri5W2/tD/SZd/wDrJ47YyfI5/eZkjQceZzQyon0RUPmVNXk3iz9qP4Re&#10;BNdm0bxB8SPDWj6tB/rLO71ONJE/3xnikEj1avjf9s7/AIKHWf7JHj7w74VHhKbxLd39oNQupTef&#10;ZUt7cyGP5D5b+Y/7uT6V9WeE/FuheOdEg1nw7rNjr2l3A/dX2m3CTxSfR0yK8m/aU+F/wL8Z2+ka&#10;t8abfw7HFYuY7C91y/8AsQy//LMP5ke8Hr5fNNhE9X8G+KrTxt4Q0XxHp+7+ztWs4NQt9/3/AC5E&#10;Egz+BFdDWZpFtY2Gl2cGnpDDp8cMaQRwf6sR4+TZ7YrTpFhRTXfbTqACiiuG+Ivxl8DfCOC0m8Z+&#10;LNH8LxXRcW51W8jg87HJ2ZPNAHc0w9a+cNB/4KF/s+eJfE58P2HxL0035+SN7yKe3tpD/wBfEkYj&#10;/WvoaW+gis3ui4+zqnmb1/u4zTREizT6+ZpP+Ci37PEOr3GmS/Em0iu4X8tzJaXAj3f9dPL2dvWv&#10;V/GPxu8F+BPh0PHOv67baX4WaJJFv7gkB9+PL2L/ABk57elDCJ6FRXlXwL/aU+Hv7RelX994F8Qp&#10;rcdi/l3CG3kt5UzzkxyAP+OK5741/tofB/4B6mmmeMfGlpaax/Fptkkl3cIP+miRg+X/AMDxSLPd&#10;qbg14t8Ev2t/hT+0Vd3Fj4H8WW+palAhd9OuI5Le42DrJ5cmC6c9ulWPjZ+1h8Mv2d5bO3+IHiA6&#10;JNfZMCLZXFxvHc/u4zQJux7Dg06vls/8FMv2cxGXHxBjdfawuf8A43Vef/gp7+zhbbAPHxld32bY&#10;tJvCf/RVAJ3Pqyiuft/FekzeGY/Ect9HbaMYPtZuro+VGkeM73342V8161/wVB/Z30LWpdOm8bzX&#10;Plvse5stNuJ7f8HSPn8KBn1pTD1rm/AnxE8NfEvwva+I/C+sWmtaLcL8l5aSb09x+FcRa/tR/CvU&#10;/iLL4Gs/Hmi3niaNXZ7KO6BwUOHTzPubx/czmmiJHrdPr5t1T/goN+z9o/jQeGZviZpv2/d5bTJH&#10;LJZxv/t3ATyx0/v171qviOw0bw/c6xcXCDToIftDzx/P+7x9+hhE2KTAr5w8Lf8ABQj4B+MPEdlo&#10;OlfEKC51W8k+z29u1jcrvk/66eX5f616F8V/2i/h58Crewm8eeKLXw4moEi1a4jkk8z6bENIbdj0&#10;3Apa8z+Gv7Q/w7+MWnahfeDfFVnr1pp//H3Ja7/3X1yBXP8Agf8AbA+DnxC8XJ4U0D4g6TqevyyN&#10;DHp+ZI5JH/uJ5gG89elAJ3PbKKK8z8W/tGfC74f+Jf8AhHvEnj/w7omu/u/+Jde6lHHcDf8Ac/dk&#10;55oKPTKhqOyu4L61juLV0mt5F3pJH0cV5p4t/af+EngjV5dJ8QfEfw1o+pIdsltdanHHIn4ZoIke&#10;pU+sjQ9c07xPpNrqWlXsGo6ddJvgurSTzI5E9Q4rF1D4teCdJneDUfGOgWE69YbnU4I5B+Bemwid&#10;jRWNf+J9H0rTE1K71aytrCQfJdXFwkcT/wDAzxU9nrOnagE+zX9rdb/ueTMj5+lIs0qKyv7f0rzJ&#10;I/7StPMT78fnp+tWY9Qsv4LmH/v4KALlFFFABTD1qKOaG6HySJJ/uPn+VOyv979aaIkPopMCq9xf&#10;W9oP300cX+++KZJZoplfPX7bf7Qt3+zx8FLjUtDhW78ZavOmk6Hbom8/a5AcSBMHfsHzbO5xRcD0&#10;vxp8cfhz8NbxLHxd488NeG7503ra6tq8FtIw9Qkjg15rr/7evwH0HVNO0xPiLpWsXl9MltDHor/b&#10;PnfgZkjyifia+Pfhp/wSFn8cWkniT4xfEHVP+Ep1g/bLi20wpJIkj8yCS4k8zzH+gr334Hf8Etfh&#10;J8F/Gdn4pabWPFmo2TJLYxa5LF9nt5B0fy4408x+n38jpxUlxPs+ioPOTzPL3pv/ALlNS6glkMcc&#10;yPIn8Aegos0VBJcxwth5ET60n2qDfs85N/pvoAsUg6UtQyzJDG8jsscaffd+goAUtzUtZ7alZ/Y/&#10;tbXMP2TGfO3jZ+fSk03VrDWIfNsLuC8iT+OCQSUzOPU0aYetPrzzUfjt8N9H1mLR9R8feGbDV5H8&#10;tLK41e3SV3/65780Icj0Ciqst7bw2hunmjjtlTeZWbCbfWuAuP2k/hHbzyQTfFHwZFIn30k1+0BH&#10;/kSmSek14n+1l+0dpv7LPwouPGuoaVNrLm6jsrazik8vfJJ6vg7BhDWxcftU/Be1i8yT4r+CQn/Y&#10;wWn/AMcrS+Inh7wB8VPhpc23i9NI1vwXeRR3Ty3syfZXQfPHKJM4A7780gOQ/ZH/AGk9N/ap+FCe&#10;M7HS5NHkS8lsrrT5H8zy5I8f8tMfPlHjNe54FeZfA/wx8OfAvw2tbX4appdt4PQvKkmlTebE7/8A&#10;LR/Myd/1rH1L9r34KaNcXFve/FbwlbTwP5ckEmrwCRD6bM5oC9j2XAqKuJ8V/GXwR4F8M2fiTX/F&#10;Ol6RoN3sFvqN5cpHbyb+mH6VleBf2mPhV8T9bGj+FPH+g6/qrJvFnY3qSSEfQUBe56dRXnfxR/aB&#10;+HnwUNmPHHizTvDb3n+ojvZMPJjrgVwCft+/s9s3/JVtB/77k/8AiKdwPoOn15V8KP2lPhj8bb+8&#10;sPBHi+y8S3donmTx2wkBQevzgVrfFv44eBvgfoaar418R2OgWcmUj+0y4klPpHH1f8KTKid/TD1r&#10;54+H/wC3p8Dfit4mtfDXh3x3bya5dMEtre7tpbfzpP7iPIgQv7Zr6HPWhBIK8f8A2hP2mvAH7NHh&#10;pNX8aamLeS5Liy0+1Xfd3Tj/AJ5x/wDs545r18dK/KTxIPhb+0R+0D45+Kvx08WWlp8OPDN/JoWg&#10;aKbvyxefZyfNAEZ8yQb/ADJP3f36CTqfEf8AwW48MWrONB+Fuq6gn8D6jqkdpn/viOWvf/2E/wBr&#10;Hxj+1ha+KNa1vwfB4Z8O2LRRaZLDJJJ57nf5n7x8b8cdOlcH8OP2gf2GNT1i30fR9N8EaNdxjCXO&#10;o+Go7SPP/XxJFj/x+vuPTIrSHT7dLFIUsgn7sQY8vZ7UAXafXg/xv/bL+FP7PN6NL8V+Is628e9d&#10;K06M3Fz7ZRPufjXPfAb9vv4O/tFa3H4e8Pa9PY6/LvEGl6vAbeW44P8Aqz9xzj+DOaGVE+maYetc&#10;34+8d6Z8N/Bes+KNZ87+ytJt3ubo20fmSCNOuE718oWX/BW79nq6Mgl1TXrbb0aTSJCX/wC+M0Ic&#10;j7Tor5A8Jf8ABUj4G+NvFWnaBpN5r02o6jOlvb50l9rufxzXcftGftr+Av2X9X0W18Y2WtBNWikk&#10;t7mzst8eExnkkf3xTuQfQnmVWvpJ4rG4e1TzbhEfy4343v2r4jn/AOCwPwXW1e4tNH8YXqJx8mmx&#10;gfmZeK9i+AX7bfwz/aE8I+IfEOkX9zodr4eVJNTj19IreSCMhz5vEjjZ+7fnP8BpAfNP/BPn9tr4&#10;sfHr49+LfBfxAggFpbWFxepDFYeRLp08c6R/Z+n/AE0f/Wc/u6/RyvnD4E/tefCP48/FPxL4Y8BP&#10;9o1iytvtsuo/YRAmoR+YEd43PzuEd06gdeK7r9oj48ab+zj8Nbrxnq+kalrOn20scU0WloGdN5xv&#10;OcAD3poD1WivhXRv+Ct/wu1PQptWi8GePW0+1/4+LmLSo5IoP+ukiS7B+ddZ8HP+Cmvwv+OnxB0v&#10;wd4a0bxSmp32Qsl3YRhI/r5cslN6AfX1FecfG348+Cv2fPCJ8QeN9Zj0myPyQxL+8uLiT+5HH1c4&#10;r5p1n/gqp8OfDWqadb+IPBnj3w9pOpE/Z9Zv9HEVu8eOJB+83uB/sA9aVwPt2ivPNb+NOgW3wfuP&#10;iTohk8U+HYrI38baQPMkuIR/zzHr7e1fOHwm/wCCpnw0+NXxC0bwf4e8MeLl1TUp/JQ3Vnb7I/8A&#10;pp+7lkOKLgfaVFfNX7Tv7cXhf9lHUdNtPFXhnxFfJqA/cXOlwRPE+O2+SVOa6D9mX9rLw1+1XpGp&#10;ah4T0jXLGy0+TynudXtY445H9EKSHNFwPdaZ5lfInx7/AOCkvgX9nf4nXPgfxJ4S8XXupQJHJ51l&#10;aQGOZH7xiSVC/wCVcf4m/wCCunw38HvHb618P/iJpV7IvmR21/pdvbyeX/f+e4pAfdo6V+af7N37&#10;aHxn8aft26v8NvFiCfw7JeahBJpK2KR/2THAJDHJvx5mPkQfvCc+Z24r7P8AgX+0p4Z+O3wrk8f2&#10;NteaDoMRl8yTWUEO1I/vyZyQU964L4VftvfBr4zfG+TwR4RmfVPEP2SSSPWo7Dy4JwnLpHIfn6c9&#10;KAPpun0yn0MqIUUUUiwooooAKKKKACiiigAooooAKKKKACiiigAooooAKKKKACiiigAooooAKKKK&#10;ACiiigAooooAKKKKACiiigAooooAKKKKACiiigAooooAKKKKACiiigAooooAKKKKACiiigAooooA&#10;KKKKACiiigAooooAKKKKACiiigAooooAKKKKACiiigAooooAKKKKACiiigAooooAKKKKACiiigAo&#10;oooAKKKKACiiigAooooAKKKKACiiigAooooAK/EmHx38Rfip/wAFAPiX4P8AAPiGXwjd+NvEFxo1&#10;9qtoo+0x2Np5iP5cp+dP3UXmfuyDmOP0r9tq/G34A6ZcfCn/AIK+6toupRmIXuu6wYw//PO4t57i&#10;3P8A3xJH+dC3A98+O/8AwS+0vR/A83if4T+JfFFp8StIge4+3XOqSSTapJj5yZODHIcH7mOwrQ/4&#10;JcftkeIfjxp+u+BPHmpDVfE2hW8d5YX85/0i8tMhJPM5+d45Nnznk+b7V+gg6V+Pf/BNTRYz/wAF&#10;CviQ+lxf8SqwttYCPH/q0j+2RpH+ho6ks7f4s/Cj4g/tif8ABQq58H+OdK1m1+E/hc+Z9nRnhtGt&#10;I4zskRx8hkuJZByDv8vj/lnXjn7dXws8LfsO/H3wDr3wb1M6RfeWdQk0c3skxtXilT/WHf5nlyZx&#10;sPXY/avpz4iftFePv2oP2s9S+AXwz8QP4J8KaK0q694n05t+oPHARHcCJv4P3j+UPf589q+f/wDg&#10;qX+y/wCDPgN4Y+Gmo+G3vpdUvpby21C91K8e4ub84jcSSSOexMn/AH8oBH6D/tnfC/Svjz+yn4pF&#10;7bu1xaaNLrmm/Ps8u4jtzJHn+WPeviz/AII7eCPCejaJ8Q/ijrF1HHqekuNPgluJPLjtrfy/Mkfn&#10;+/lB/wBs6/RDxBCNT/Zp1G3/AOe3hKRPzszX4yfsu/sf+Iv2g/gJ8Udf8N+I76z1LTHjto9Et5Sl&#10;vqnlx+b5cn988/J71nDdhI+kdD/YK8Sft0a/qvxp8aeNZ/D1l4h1KSTTdOWwE0p02N9kHz+Z+7/d&#10;jpzXs3/BUz4LeHJf2Qm15YH/ALR8FyWcenTmXJEclxFbuj/3+Hz9ab/wSn/ahg+KXww/4VrrDQ2/&#10;ifwhbRx2gHBu7AAJG+P78Z/dv9Y/U16H/wAFTP8Akx34hf8AXTTP/Thb1bJPO/8Agk18GPB2l/s7&#10;aR4+g0y2uPF+rXV2lxqUi+ZJGkc8kSRpn/V/Imf+B++K+0vHvw58MfFLw/PofirRrPXtJm+/bXkY&#10;cV+Zn7Dv7GV98Uv2TbbxNo/xS8X+C9d1a7unsY9E1OS3s4ZI5XizJGhG/Pl5PIrpf+Cav7UHxE1P&#10;4xeKfgl8Q9bn8UzaUt3JbapezyT3EElvII5I/MkG94/TfyMVTKR4P/wTp+EOgS/t/eJ9Du7WO/sv&#10;CUepyWSXP7zEkFzHbxyfk5Nfo7+358PdD+IH7J/xC/tm3806LpVxq9lKvDwXEEZdMfyPsa+Gf+Cd&#10;0f8Axss+L3+xFr//AKc4q+//ANtu4s0/ZO+LMdzNDGp8PXcYDtz5hjOwfnikEj5q+F37K3wq1X/g&#10;nZ/a8HhPSpde1PwTPqE+tywB7gXn2eRw/mdf3cnT6V5X/wAESvB+mXWq/FHxLcWsEurWaafZWlw6&#10;fvYIpPtDyY9n2R/9+6+qvgNpL+Hf+CaulW048t/+EDu7nnsJLeWT/wBnr50/4Ifp/wAU58W2/wCn&#10;vTB/5DuKiO7JOp/aK/ZN8afHz9v3QNX8WWD3vwY0yzguHuJJY0t4Yo4y8luQT/y0uB8/+xJ14FfP&#10;/wDwVY0r4I6DfeDoPhpBoeneMYJ7hNTi8NxxJGsHlx+WZ/L/AOWnA2e3mV6l+0J8UtZ/a9/bi0v9&#10;nMapc6F8OLC8aHVYrCXypdSMFvJcXHmMP4P3ZjROn/LT0wv/AAVY+EPgD4N/sz+AdF8H6BpmhTR+&#10;Io44Uto/37wfZLgSGST/AFjjPl9aspH2B4Y8EaN+1p+yN4Ms/iLZx6mfEXhvT7u7mP8ArUuJLZD5&#10;8Z/gfeSRivzc/Yk8Px/slf8ABRK68C+N7dPtbxXGhWF6ybI98hjkt7gegkjTH/bWv1C/Y5dH/ZQ+&#10;EIXt4V0wH/wHjr4r/wCCwPwYv9NPg344+HBJbajok0en391b8SQfvPMs7j0+STen1kjpPctHqf8A&#10;wVMVfiF4R+Gnwj01I5PE3jTxLBFaGQ/6iOMfvJD+MkdfXHwz+HGh/CjwLonhPw9ara6PpVrHbwRk&#10;ctsAy7nHLkjJPr+nxP8AsP8AizX/ANs34sS/HLxbpdvp0XhOxHh7SbaJt8f2t08y5nTPfDx/9/K/&#10;QeqexC3OJ+MfgJ/ij8KfF/hGG+OnPr2mXGnfbAM+V5kZjz+tfLGo/sNfDj4Mfsa+LvD134b0XXdf&#10;sfDeoXV14kurCP7S90IpJPNjkILr5Z/1fsgr7dryz9p+WO1/Zp+K0jt5caeEtVyfT/Q5aymrxBn5&#10;5f8ABIP4QeB/iP4E+Jd14p8OaX4ln+121oItTtY5xHCY34G8HrX0P4j8D6X/AME4/wBm341eKPB1&#10;08keoah9t0exuIw8dhPP5dvHHwfnSN5AeeyV5L/wRERf+FffE9h986nZg/8AfqSvef8AgqJ4J1Lx&#10;p+xv4r/s0vNLo9xb6tLDGP8AWQRyfvPwRHMn/bOt5q0gR5f/AMErfgJ4fufhHcfGDxBbQ+JfGXiy&#10;/unOpapH9qlt4o5Hif8AeSf8tJJPMeR/48j0rxz/AIKa/Aq3/Zn8d+CfjV8LYYvCNxcXwgu49MUW&#10;8cd+gMkcsaD/AJ6J5okHQ+X0+d699/4I+fEWDxT+y/P4YZoBeeF9YuIPKjb959nn/wBIjkP1kkuE&#10;/wC2dcv/AMFqNesoPgR4H0J50XVLvxIL2C23fO8UVtPHI/0zcRfnUFHB/wDBUv4qx/FL9lT4HeK7&#10;CN7a3167Gq4/5aQv9k6f+RDX1t+xR+zp4P8Ah1+zL4OsX8Pafeahr2jwahq9xdW8cktzJPH5jxvn&#10;qI/M8v8ACvlb9v74Fat4O/4J2/COzktjJc+B30+PVs9IvMtzFJ/5MPGn419l/sP/ABKs/il+yv8A&#10;DTVba4W4ntNJt9LvCB/q7i3jEUgP/fGf+BUAfm18fbFf+CdX7eWj+JPBMcmm+DNVig1GTSbfIj+x&#10;SSGK8tsF/n5SSSPP3PMj/wCedffP/BSLw7pfiv8AY08ezXcEE0lhaw6hZXDqPMhkSeP5k7jIOz/g&#10;dfH3/BV/S5vir+1b8Ivhvo6D+2ruwjt/NILhDd3ZjTIH9zyy/wCNfaP/AAUBWDTP2I/idA5Hlw6V&#10;HEn/AH/iSP8ApQB4f/wSC0fwPp/7Ot1qtq+nr4uutXnTU55DGLhAg/dR+vl+Wcj/AK6SV9832n2m&#10;s6fLa3UEN5ZTpskikTekielflj+wP+wX8Mfjn+zDJ4n8VQ6lNr2sXd5bpfWV88H2OOP5I9kf3D3f&#10;94D1Has//gnj498W/CT9sjxT8DG1y48V+EbW41CxQmQypbvau+y4j/555wUcf9NPYUPZgcb+yp8J&#10;PD6f8FSvFfh9tMtX0bw9q+t3dhZeX+4h8uRxbjZ/0z3jA/2BX7P1+VH7MX2dv+CvHxV8hjsD6x16&#10;eZ5ke/8ArX6W+OPiP4U+G+nW994t8R6V4asbiTyI7nVbuO2jkk/uAyGhbIDqqKp2N9bapZxXVtNH&#10;cW06b45Y33o6eoq5QB+T/wDwVc+Okk/xb8F/CW4mvD4Ntxb6r4is9Lk/e33mTcRfVI48oD/z0Ssf&#10;9qvUPgL4m/Z0m0f4efBXxFo3iyJLf7DqR8JT2ckPlyAyebceX+8/d+Z1rM/b1v7n4Cf8FHvC/wAR&#10;dRtPtujXH9matseAyJJFFiC4jTtvxEfp5iV+tfg/xjofxA8NWPiDw9qVtq+i30fmW95bPvjkT60E&#10;yPgn/gkZrnirXPg74x8D+MNI1CXw9ps8Z0x9VhIjkiuEfzLeMOOUHl7/AE/e188/AP4GeB9L/wCC&#10;o3ibwjqFrZp4a0K/vr3TdPuB+6Lj95BFh/8Ann5n/kKv1K+F/wAdvDPxc8XeMdE8NXB1FPC88Vnd&#10;6nA3mW0s7p5hjjk6Ps5BxX5daP8ACDS/2gv+CpHxM8ParqN5plsl3qFwtxps3lyb44xGMP2+/R1R&#10;m9me7/GX4Ryf8FFf2l9V0S312XTvhT8NbUae+pacEk+16pOA8qRHGwkAIkn9zyh/z0r2O7/YL8L+&#10;Ff2RvEvwh0TWtcRLxZ786jJPiSS54dPMjTCGP92ibMcgV8h/sRfFPWf2K/2p/EH7P3jeYL4b1bVP&#10;s0Fw6bFS9cJ9nuev3LiPyk+pj6YfP6v+K/8AkWdb/wCvKf8A9Fmh7s2Xwo/Lf/ghz/yFfjF/1x0n&#10;+d5W3/wWn+GOh23h3wJ48gto7fxBJfSaTcSRjm4g8vzI9/8A1z8vH/bSsT/ghz/yFfjF/wBcdJ/n&#10;eV6L/wAFtX/4sn8P19fEL/8ApPJQB9I/sMeAfD/hv9kT4cWdhp0Edvq2g297ejH/AB8TzxCSUv8A&#10;nX5peAvgV4S0z/gqtF8PG09bnwnba9dTw2DOfLGyykvI4/8AcRwgx6Cvrv8AZT/Yjkuf2dPAmpp8&#10;W/Hej/21pFvqP2LTdT8q1t/Pj8zy44/+2lfKX7N/wwl+EP8AwVo0rwdLrF1r76dqOoZ1K9P7+436&#10;XcSeZJ/t/vKAPsn/AIKzfDLw/wCJf2T9U8T3FlF/bPha6tJLG5jHzpHLcRwSR/7n7zP1QVnf8ElP&#10;hboOlfsrQ+JfsUUuq+I9Qu/tc8nzHy45DEkZ9v3ef+B13/8AwVO/5Mc+IX/XTTP/AE429Vf+CVMP&#10;lfsSeDCf47vUH/8AJyX/AAo6MlnwPf8AwH8HRf8ABV3/AIV4dOz4QfXI5zp279389mLzy/8Ac8w4&#10;x6V9cf8ABXD4N+HtS/Zlt/FcNnb2Wq+FtQgS3khT/l3nfy5IvzeN/wDtnXgmtf8AKbSP/sLW/wD6&#10;Z0r65/4Ku/8AJkvjD/r80/8A9LIqFsgRzv8AwS3+E+g2n7G+kavbW72er+K3vzqOo28mLhvLuZYE&#10;8t/+WeEjH4nNfF37OXwzuPhH/wAFXtK8Fy6jdav/AGZrGoBL6+k8ye4j/s+4kjkkPd9jj8a+/wD/&#10;AIJY/wDJjvw9/wCump/+nG4r460P/lNtL/2F7j/0zSUFH1b/AMFPf2i9Y+AnwCjtvDtx9h8Q+KL3&#10;+zbe8jfZJawCMyTyp/t9E9vMz1riv2Zf+Cb/AMLNb/Zr0S68baG2s+LfE+mRajd6rcPILizeeIOi&#10;R4PBQOOe5HNcN/wW48E31/4Q+GXi2Ib9O028vNOuP9iSeOOSP9LeSvrT9h/4v6P8Yf2aPA9/pt2k&#10;l7pWm22l6nbq/wC8huIYxG+/PqMP+NBMj5a/4J1/s4fGr9m348eNdC8RWk8Xw6a0kxdiVPsd/ciS&#10;PyJ4E7PsD5+uD0FeG/8ABYT4O2fgP4yeG/Gdvf3t1N4sguPPt7l/Mjge3MYxHkcJiUfJ7e9fpfrv&#10;7TegaZ+0Z4Z+DthEdX8Qana3F5fSQPlNNjjj3R+YP9v9Pxr4S/4Lkf8AH/8ABv8A656x/wC2VARP&#10;0v8AhXZiy+GPhG1/599Is4vygQV1lYPgmPyvCGgp6WFuP/IYreoKOMvvi34G0jVJ9L1Dxj4fsNTg&#10;H76xutTgjlj+sZfIq54c+IfhfxbdS2uieJNI1u4gTfJHp19HcOg+iGvzh+Lf/BH3XviL8WPFXie3&#10;+JVjaWGtajcagsNxYSSTx+ZIZPLz5nOM9a9b/Yp/4JwX/wCyh8VL3xje+OrfxF9o0yTTktLewe3x&#10;vkjfeT5h/wCefSgD7qr47/bT/Y+vf2pfij8HJ5pbaHwl4fubn+3IzL5cstvI8B8uP6+UU/7aV9iV&#10;it4k0lNfj0N9Stv7ZkgNwll5g814x1fZ6ZqkRI+Zv2j/ANi74Q/Ev4N6zoum+G/DvhfWNOsZX0zU&#10;NPt47eS0njj+QP5YGY843p+PWvA/+COXx21HxR4U8VfDDVrt7xdCEeo6S0rlylvJ+7kgH+wj+WR/&#10;11Pavo74y/sT/CLxlP4m8Y+JV1a1uLi1nku7qLWriC3jXyzl/L37OlfGH/BFPwHeyeNviF4yaF10&#10;yCwi0aOQn93JI7iVx9R5Uf8A33QyTlv2sPhn4G8E/wDBTbwlbXNta6d4X1q/0rV9UtzHsg8x5T5o&#10;2ekhj595Hr6f+PXhDw/+3n8fND+GOm62Jfh94FszqmvS6PPGd9zKdlvbxnnHyJJz2zXgH7d/gfSv&#10;il/wU0+H/hDWnkGl6va6XZXfltg7Hll+Uen/ANesjxXpt3/wS0/bK0nUNKe9v/hf4ii3PbTOfnsy&#10;+JY8dHkt3w6Hqcj/AJ6GpGfdMPwp+HX/AAT++AfxJ8WeA9Ha3ng0yS9lkvbl55LqeND9mjLn/ln5&#10;kmOn8ZrwT/glZ8CtH8WeAdd+NHjS0h8VeMPEer3EcN9qSC5kjjT/AFknz9HkkMmT7JX1B+1z4Z/4&#10;Xp+x947s/DMiawNW0L+0NNls8P8Aa9hS4iEf/XTywB9a+Mv+CQP7TOh6V4f1T4QeIdTSy1D7ZJqe&#10;hfbZAiTJJGPNt4+fvAxmT38ySq6FRO38c/8ABOLxDoX7afhr4ofDC603w34Nj1G21HULKCT7NJaO&#10;hxcRQRxx4MckY6f9NHrov+Cxfh2x1T9l+w1eWJPt+neILYW8w+/h45UkT+X5V7L+0h+2L4Y+Dd1o&#10;fhnRr2x8T+Ptb1W00+00G1vI2kj8yTHmT4OY07Z968t/4K5Bm/Y6MlyNlx/bdgcJ/fxJn+tQgZ0H&#10;/BNLwX4dn/Yz8B3j6Np9zc3P2yS4nmtUd3f7ZKOTjtjH4V8a+P8A4V+HbD/gr9oXh23020tdGl1f&#10;T9QFlBAkcAcWaXHEY4wZEzX3L/wTKjRP2IfhqU5yl7n/AMGFzXyB8RWV/wDgtXoY8zhbqzH+7/xK&#10;xTCJ6N/wWb+LN94X+F/g3wHp881uniS7nnvDHjZJb2/l4jP/AG0kjP8AwCpI73+0P2T4vh9Zfsm+&#10;I7myn0jyI4ZIIP8Aj58vH2jzP9Zv8z955n+srmv+C2fhS9OkfCvxnbN/o2n3l5p0h/uSSCOSP/0R&#10;J+VfW37L/wC2P4A/aC+HWnapb69pul+IILVDquj3l4iT2sgA3nDYLx5z8+PrigJHyH/wSq+EXxe+&#10;Gni7xpoXjXwlq+g+BNV03zJbXV45IEku/MEY8tDxzGZA/wD2z9q+ZtT/AGTtC8Rf8FFtS+CulTz6&#10;X4WbVZMSRPvkgtfs/wBoeNPfrHX62eA/2qPCfxS+Nmp+APBs6+I49H0/7ZqWs2EgksreTzNvlCQZ&#10;3v8AT3r8+NEuFP8AwWwlkdvLA1a4TP8A3B5BQCPTP2uf+CW/w30H4L694j+GNhfaN4k8PWkl+9rL&#10;ey3Ed/FGDJImHJw+wHGzHQD69d/wR8+K994++AOveFdXuhqE/hTUBBapL87x2c8YeNP9zfHLj/61&#10;fX/x+8W2PgT4K+OvEGpDdZ2Gi3kki/3v3R+T8elfD3/BFn4fXmi/Crx14wuVkit9e1K3tLYSJgPH&#10;bJJ+8Q/79xIn/bOgo8w/Z8+EXh7T/wDgrV410iOxhfStEn1DVLO1Cfu43eOM4/4B9oP5V6d/wWC+&#10;Ifh66+FGl+FI9J/trXbfUknfUo+mk/IcB3HR5Afueg+lfNviv4h+N/Bv/BUHx1J8NrVdR8S6rq1x&#10;pENvKmQd8aCQn/rmU3/9s6+t/wBs74L6d8JP+Cf/AMRvtrjUvEmp3dnqGq6rJ/rLi8kvbfJoJZ1f&#10;/BJrwlpOjfseaJqdpbKl9rV/eXF/If8AlpJHcSRx/lHHHX5r/tnaVffC79tHx/4l8Iaa+lweH/EN&#10;nexXEEH7i3u3ijuIz/wOQSPiv08/4JSf8mS+D/8Ar91H/wBLJa8w8P8Awksf2ifiD+2x4NvY4PtF&#10;/qGnxWcxH+ouI7eTy5P+/kcdBm5crPs34c/FnQvH3wg0T4h2sqxaNqOlpqpOeYvk/eIfdDlD7ivx&#10;K8K+G7j44f8ABQ3Trbx/ZS248ReK/t15YXHXyJCZ44v9zy/LT6V7R+wZ8d/E15pqfst6rpM6i41G&#10;4P2phh7CIHfcQOnp5gk/GQ10vxo0O00T/gr54Agtj9mt3n0uX5O2IMBP/HP1oNG7n1h/wUi+Nl58&#10;AP2YbxvDVy2kazrN5Folhc2wx9n3gySc/wAH7uOTH4V8jfs3ar+yLJ8ALHSfHHhq71HxdfWkkmsa&#10;heaXcPcPcP8Af+zTxj/vjZz+te1/8FmfDt/qf7O/hjVLaN5rHTPEMcl00Y/1ayQSojn/AIGQP+B1&#10;7H+wN8RPB3xg/Zi8EPpltpx1HRNPg0nUrIQxh4LiCPyySgHHmf6wf9dKZB8B/wDBLb43a54G/aXl&#10;+GenzahqvgbX3u447S4DZtHjDyR3Pl/8s8iPY4/6aewqn+398EPDGmf8FAPCfh2ztX07SvGb6Zc6&#10;itvIB89xeSW8rx/3P9X09frX6vav4+8AeEPihofhB00638Za1HJLb21vDGLgxp/H06V+Yn/BULQZ&#10;/Gv7e3w98PWt2+nXOqaXpOnQ3if8sHl1C4QSfhvzQM/Qv9oz9nnwx42/Zc8QeAYrCK1sdM0WQ6Vn&#10;/l1mgi/0dx+KD8M1+dv/AASn+CGn/EbQfi34jR3Himw0+PS9Jl34+zyXEcv7z80j/I19gfFP9kP4&#10;i3HwW8RaLZfHzxZfPFpkn7u+jgEc+yP/AFckiDzMceteFf8ABD+J20L4tSf8szc6ch/74uKQWuXv&#10;DH/BJvwrp/7PuuXvjK8vLn4lyWE92l3FdPHb2cgDmNAhPz9Bkv6186/8E6f2NfCv7WWk+P5PFuo6&#10;vY2+kG0gshpFwIysknmF3PmRuP8AlnH/AJ6fsn8Wrl4PhX4zni5eLRbyRPqIHxX5wf8ABD2Ob7D8&#10;Yn48jfpOzP8AfxeUBax9JfsD/An4gfs4L8RvBniy/n1TwtBqMUnhq4kn3xvBiQSFI8ny/wDlnlPX&#10;Nekftn+GPF/jH9mzxpofgQTnxNfxRW9v9nlMUhj82Pzfn/65+ZXuY602T7tMT2Z+RP7Qn/BP+2/Z&#10;z/Y8vvHsfi7X5vHWmCzlv4ra82WReW4jjdPLH/PPzD+VO/ZI/YVP7UH7OMvjrVviV4t0/wATXlzd&#10;21j5d5vtk8v5E8xH+eT5wf8Alolfan/BS7d/wxD8S/8ArhZ5/wDA23rkP+CSMryfsbaSjn7mrX6K&#10;f+2maRcVeJzerfGXx3+wx+whY/8ACeS/2p8Rre7n0bSpbmX7TG8jvJJBI7kjzEjj/wDQMVw/wR/Y&#10;S1L9qj4SaX8RfjJ8R/FWpa54mtxf2sFld7I7WB+YzsI2ekmAAOnvUX/BbRL8/D34XtFn+yRq155+&#10;3/nv5aeV+nn19lfscataa5+yp8JLuz8vyx4Y0+3JTtJHbxxyf+PoaCuU/Pz4NfFn4k/sLfte2nwT&#10;8feI73xV4E1qeCCynvXkk8pJzstri3Mh/djzP3cifc4k9M10X/BYT4raz4H+I3wmt9GuEt7iwhuN&#10;Widow3lz7xHG4/APXP8A/BY3Qf7d+Onwhs9GQt4nvrGSyjEbfOf9IT7P/wCRJJKT/gtV4ZkttU+E&#10;WuyI3mz2N7p88nvGYHH/AKMkoJase1+G/wDgm1P4++Gthd/Ef4m+NLv4g30P2mS8g1P/AEewnch9&#10;kcR6jn/DZXmX7IP7S/xJ+Bf7Uk/7PHxd16TX9P8AtUmm2F/eSl5Ibg4lgPnv87xyI/CScjzI8Y6V&#10;+l/g/wAQWXi3wroutadKlxYalZQXtvIv8cUiB0P5Gvyi/bo0n7f/AMFRfhlBpEJe/uJ/D8snl/8A&#10;PUXmN/8A37SOgInoP/BZH4fyaF4e8G/EjSNU1DTr99QOi3cVtcPHG4eOSWN+OmPLkH/A697/AOCe&#10;H7P2gfDr4K+EvHS3Woal4m8T6RFf3l5eXTvGPPAk2Rx9PT3715z/AMFqv+TaPCP/AGN1v/6RXlcH&#10;8Kvg1+1R4V/ZP8MeLvh78Z41tjoUep2XhS40q3lItjH5kcUUkkcg3+X2/DNASPr/APbG/Z50f9oX&#10;4RavZahdXOmanpdpcXunahBPJGIZ0jON6D/WJ618Bf8ABGn4ZWHi7x/428XahJdSXXhuOzjsIhP+&#10;733AuPMd074EX/kSvpb9iv8AbM1T9qj4JfEOx8VW1vb+K/Ddi/2u5tE8uK7hljl2SbMnY+UkD446&#10;HjOB47/wRAt3GlfFu4/gM+lx/ji4pkn6k18B/wDBWfwR4qufgXL4u0fxnqGk6DpLR2upeHopNlvf&#10;rPKkQc7Tzjf9w9QSa+/K+SP+CqP/ACZJ46/676d/6WwU2I+GP2R/2M/iR+1v8DS+sfE7VfDXw9gn&#10;kt9K0gl7mKeRP9Y/l7wAgkOPrnFYHwzk8d/8E4P20tL8J65fm88Pavc20F2ILjZZ6lYTybEudn8D&#10;xkZ9QY3TJjkJP3//AMEpP+TJfB//AF+6j/6WS182/wDBXK0Txd8ffgT4W011fXLtniEY+8guLuCO&#10;L/x9JP1qS0emf8FaP2j9T+FHgnwv4H8N6jc6Vf8AieSSa/vbP/WJYxjBjQ9vMeTr/wBMzXzl8YLP&#10;9jU/s4Tx6BJq48apZeZp+qGC5FzcXYjyPM3/ALvy5CP84rrP+Cu0n/CFftD/AAb8WXtmupaVBZfN&#10;bSf6uf7PeeZJGfwkSv0p+HOreCPib4M0vxH4YttL1HQ76Dfbz28EeMf3OnX2oBq5+Wf7C/jTxx+0&#10;Z+z98Rf2f5Jbm809bKH+zdRkORYQPJ+8ty5zhD5fyD/rp2wK9J/bQ/YL+FnwN/Yt1XWNE0Y/8Jho&#10;X2Ddrss8nm3bvcxxSeYM+X0kftxx7V91eDfi/wCCdV+L/iL4d+G7e2fWNFt47rU5NPjj8uB5P+Wc&#10;mzpJXjv/AAVT/wCTI/HX/XfTv/S2CgErHzT+wZ+wt8Jvj7+yXba54q0OeXxHqV5eR/2tb3UkcsHl&#10;yGOPyx/q+3pVT9qD9ijVPg/+wJLBqXiu61bUfCGqG8jhifZbTW8lx5ePLP8A108yvo3/AIJKW/kf&#10;sZ6Ex3fPql+//kXFdV/wUzuvsv7EvxKP9+OzT872CqiKRwn/AASHt8fsfwbzvV9bvTs/7918R/tW&#10;/B/wp4c/4KbaT4dkhtrfwv4h1vSLy/tX4jRLiSP7Sn/AyJD/ANtK+5/+CSEHlfsdaU56zavfv/5E&#10;x/SvjX9vjwDbfE3/AIKWaD4TvJ3t7LX20eymli+/HHJiN8frRLYk/SD9rTwL4T8V/sq+PdH1FLCD&#10;RbTQbi5sZPk8u1khiLwOn0dB/Kvjz/giz4B0Kfwn4+8Zy2Sv4hS/i06O4f8A5YQeX5h2emd//jgr&#10;1n9of/gn98PNK/Z98Zvpmr+KbKbSdFuL23N3r089t+4j8zEkch2bP3ftXCf8ES7byvg58Qro9Zde&#10;ji/74t0P/tSpXwouJ67/AMFRvh94e8W/smeKtZ1a1gGqaB5Fzpl7J/rIZDcRI6A/7ceRXn3xg/Zl&#10;+Gtt/wAE47jUYvB+lWWs6b4Sg1WDVI7WOO5+0eXG5k8wc/vO/wBTXRf8FUTP4v8Ahp4E+GWkz/8A&#10;E98ZeJYLeK2Uf6yOPJkk/wC2ZMf516t+2vo8ejfsQ/EnTLYCOKz8O+RHs/uR+X/hQUeF/wDBGrwp&#10;pmnfs563ryWsY1e/124gnn2/vDFHHFsT8zIfxr5QvPjtY/GH/goJrvinxb4N1r4m+GdFuLmy0rw/&#10;ptv9s+yxQSCOKTy/7nWT/rpIK+x/+COfl/8ADJdzsb5/+EjvN/8A37t6+Q/2T/inpf7In7d/jzR/&#10;Hv8AxK9Kv7280eW+uV/49XFx5kFw/wDsOMfP6SZ6UEspft6Ww+Nnifw9f/Dj4C+L/C1/aJJ9vvI/&#10;DskX2viPy/8AVp/yzwR+Nfpz+xhr/jjxJ+zP4KvPiNZXlp4pNq8FwL6MpcOscjxxSSB/45Iwh/Gu&#10;48cfG7wP8OfBF14t1rxJpcGhxQ+YLkXUZ8/+4kfPzk54x/jVb4BfFf8A4Xh8KNE8bx6c+m22rI8s&#10;FvN18veRGT+FMg7XX7lrLw/qNwgzJBaySJ+CGvxS/wCCVXwj0P41ftH6te+K7aLWbbRdKl1NbK8T&#10;fHJcPLGm89v43P5V+3VxapdW8kMnMbpsavx8/wCCeMH/AAzb+394x+GmuzCykntrzQbU3CY+0yJL&#10;HJbn/tpGm8f79BUT6x/4KOfsoeFvib+z14i8Wafo9jpfi7wpZyapBeW1skbzwRkySwSFOo2eZj/b&#10;ArnP+CXHx/m1z9k/X7HXZ/Nk+H8kkaSO++QWXlebHxjgJiRB7IK+nP2uvENl4W/Zj+Kl7qE8cMB8&#10;NX8Cb22+ZJJbyRxx/i7oPxr4m/4JPfB661P9mX4rahdW0mzxc0ml2iy/6uaOOCSPzB7eZLIn/AKQ&#10;5Hh/7DvxE8ZeIvjN44+J8vwgvfi1rWpXBaXVIXRf7NeT76RmT93koyD1CCqH7U/wg+M3xa+PsXjb&#10;wf8AALxL4DuPLtyn2C3y73cbmQXBkj+SOT7n/fuul/4JgftR6F+zl4l8XfDf4jTr4Zs7+88xL29x&#10;HHaXseY5I53J/d5CDk90r9Cfjl+258Lvg94Ql1CHxVpPibW5lCaboui3kd5cXTvxH8kZzszjmgnq&#10;ev8Ag2TUvFPw60c+K9NisdVv9Nj/ALT04HeiSPH+8j/U18X/APBJLwxo+n/Cf4lwR2UM0ll41vLL&#10;7RIm93jjit/L/rX1cfj34P0DT9Kj8YeItH8K6/eacmoSaTqN/HHJHGR16184f8EoLEj4IeMtcjgd&#10;NO17xdf6jaSv/HH+7j/9p0dRxPk39jHw9pNv/wAFVfHVm1rCsWmav4jOnxlOEdJ5Yxs/7Zl6+l/+&#10;CzGlwXP7LeiXbjM1p4pt/Lb/AH7e4zXzt+xWIG/4KrfEl5HUyHU/EjwZ/wCWkn2mTP6b6+pP+Cvl&#10;vb3X7IshmlVJYNds5oY+7v8AvEP6SGpl8RZ1/wDwTT8O6QP2K/h3PFZWzy3Ud49w5j5dxeXFdv4R&#10;/ZB+Gfgvxd4/1rTdHiW38bW8cep6UVH2PA8zcUj7b/MfNcn/AMEzpbSX9iT4bCzYOiR3iSf9dPtt&#10;xv8A519QgbRiiJEj8e/+CW/hu38Gft5/Enw7Zu8llpWkatYQPL98pHqFsgP/AI5X6k/HnT7XVPgj&#10;4/tbyBLi2fQL8PHJ0I+zyV+Y3/BMG7ttR/b1+LF2JDI09jqktvIf40OoRc/livuz9oX9pv4WeGPB&#10;XxH8Map470O28S2mj3dvJo012i3PmSWx8uMRk/PnzB+dWSzgP+CXel2Wo/sPeFILq1hlinn1OOcS&#10;J9//AEyXr/ntXyd/wRTtdNl+K3xKmMKSXkOlQfZZ5R86xGf95/7T/Kvsv/gmlosnhz9iLwMt18iz&#10;JeXgL/8APOS4kf8ArXxv/wAEVo7SL4v/ABQKyKzLpMCQE/xx/aOv/oukWg/4KAeLtf8AiN/wUP8A&#10;Avg3QtNTxE/hkWKWui3H+qnuJP8ASZM/8A8vP/XOvfv2xfCPx+/aL+Elx4FsPhBosUUs0En20axG&#10;Xg2P/wAs/M8v/wDUa+dP+Cip1z9mT9vDwp8Y9JhM0eoRW+oQmRv3c0luPIuLf/v35f8A38r7r8I/&#10;8FDvgL4t8DR+I5fiHpWgkQeZPpepS+Xewv8A3PK+/Ic/8880BI4z/gm58Bvid8BPhP4i8O/EmK3t&#10;bO5v/tGm6WLqO68hGj/ecxkphyfuf418T/sKfEHwT8H/ANvj4kz+JL+z8PaLJFrGnafJcny4IJP7&#10;QjeNPb93FIBX6UfsqftJS/tN6N4p8UWmkzab4StdTkstJubgbHvI06yYzxX51/sDeB/BXxS/bp+K&#10;kfiWwstftUOqXthBeRpLHITeAeZj/ck/WmSe3f8ABVr40fDTx9+zbY6Zo+v6Z4g11tZt7ixjspPM&#10;eIeXJvk46DYcfjX0H/wTX0yDSP2Kfhr5KLGLiC4uJP8Aake7l5rwz/gqp8G/h74Q/ZeTVNM8P6Vo&#10;er2urW8VjLZwJE7+Zv8AMj46jYCfwr2//gmhNDJ+xL8NxDP9pxBeB+fuP9snylIqJ5N+3zb6Tf8A&#10;7Wn7KloIVk1o63K8gPe38238vzPbzPMx/wADrhv+C2+hWreBvhnrRgT7XBqV5ZCTvskjjkx/5Drt&#10;rvS4Pj1/wVQt7y1czaP8L9FSO7Yf6v7ZJ5myP/yL/wCQ65T/AILbXUR+F3w4thIpnOszyBB1CeRj&#10;P8qCj7Q/Z20LSrv9mb4daZ9lguNJn8M2Ub2+z93In2dO1fmL+xfo2nfDn/gqf4n8L6RCLfSrfUNe&#10;020hJ+5FH5jxp+AjH5V+nn7KPl/8MyfCjyZPNj/4RbT8Sf8AbvHX5pfsyzWMv/BXrxXJDOssX9ue&#10;IPKk38SSeXcZ/wDZ6CWfsJT685+NHxt8H/ADwXJ4r8b6mdI0ZJEgWRY3lkkduiIiDJOB+lWPg/8A&#10;GPwr8evA1n4t8G6idR0Sd3jEhQo6SIcOjoeh/wARTYonfUUUUiwooooAKKKKACiiigAooooAKKKK&#10;ACiiigAooooAKKKKACiiigAooooAKKKKACiiigAooooAKKKKACiiigAooooAKKKKACiiigAooooA&#10;KKKKACiiigAooooAKKKKACiiigAooooAKKKKACiiigAooooAKKa/SnUAFFFFABRRRQAUUUUAFFFF&#10;ABRRRQAUUUUAFFFFABRRRQAUUUUAFFFFABRRRQAUUUUAFFFFABRRRQAUUUUAFFFFABRRRQAV+ff/&#10;AAUL/Ys8YfEzxlonxf8AhUZP+E+0VoFlsIJkjln8h/Mt7iCR8ASxnjB6jHPyYf8AQSigD82pf2zv&#10;2qvGfge48K6X+ztrWneN5IPsj+I2jkjto5MY89I5IhH7/wCsKZ/KvdP+Cf8A+yC/7Knw4vhrckF1&#10;4316SO41SWA744EQYjt0bvs3yc9y/oK+saKAPyI8ffstftGfs9ftj6/47+DmjSa/Frdzd6ha3aNG&#10;beSO4k8yS3uA7xgYfHfsnNX/ANrX9ib9p745aVoHjPxPq+l+M/E0BNv/AMIno2y3j02N+pjkciOT&#10;lBv5/Ov1opoPBpPuB8TW3g79pLwx+w3L4WkjtfEXxMuLE6ckKzoJLGzk/d48zhJJo09/xOK4L/gm&#10;d8CPjn+zZrXiXR/G/g+30vwnrIjuRJJqdvK8NzHxkCOR+qH/AMcFfosOlR/vKiCs3LuTI/Jv9q79&#10;lf4m/spfHPVf2h/hAkDeGbeeTVLy3jJd7EyZFxHLF1kt5CTyn+rEn8HliSvcf2jtN+K/7dP7K/gZ&#10;fhraaHYaB4ptLfUNdiv74xvHIhSQW8bFOUSVDz1Pl19t+KvCum+NvC+q+HtatY77S9VtZLO7gk6S&#10;ROhRx+Rql8O/h/o3wu8FaN4V0CA2+j6VB9ntYy+SidetakH57fB74GftrfBT4Xp8M/Cs3gbTdGiM&#10;5t9VuLkyXFp5knmOY3+rk8x8V3P7MX7DHjP9lHQvEXi/TdQ0nxr8XtZtDbRvqDyJZ2m873zJ/rJM&#10;yY3vx24619673/uVNSLifl5+zT+wf+0b8FP2gj8SL3xD4TMmovcDWjFdSzyXEc8m+QBDb4z5mH/C&#10;sLx1/wAE0Pjh8Tfj54ik1jxrA3gLXtSN/d6n/ackkn2fzS6RfZ+8kYJCfwDA57V+sFFBR4F+0n8L&#10;/G2u/s53Pw6+Ekul6bcT2EejF9VkkjSPT/L8p/LkQcPsr51/4J7/ALGXxq/ZX8e68/iPVfDn/CH6&#10;tboLyzsriS4kknjP7p48xpswJJK/Qemp0oA/N/8Aai/4J6/ErxB+08fi78GfEGnaBqF+6XUz3F1J&#10;aSWN5sEckkZjR96SDl/eRxyDWb8Z/wDgln49+LngyLXtf+LV54w+LK7cvq3yaWI/+eUf7vfHjrnG&#10;P9iv00qHzKCZHzj+xZ+ylf8A7L3w/fStX8V3nibVpz84Mshs7IY/1duj/wAHvgc9qb/wUM8WaP4V&#10;/ZF+IKay0cj6tYHSbC3f7893If3ez1Ixv/7Z1V/4KDeAviL8Qf2fL2w+Gd1eQ65BeRXE9np0/kXF&#10;7b5O+JH49Q//AGzr4+/ZF/YL+K3xA8c6F4x+O+pawPDnh64jvdO0PWdSe8nupAd6nZ5j+XHkdOr9&#10;MUBE+5v2IvhBJ8Cf2YvA3ha5T/ibG1+36h/s3E7mWRD/ANc94j/7Z173RRQUFeG/ta/B3xp8dfhF&#10;eeC/B/ii28K/2kfI1K5uoPM861IIki46b69yooA/Pj9kL9gj4xfsqeNbm5034m6DJ4b1J4zqumxW&#10;EkhuBHnyx8/3D+8k5H9a+/rm3juoHgnRJY5F2PHJ/HVmigD889e/4J2fET4P/FLVvHH7NvxIh8ER&#10;6kD52gapFm3Tr+7H7uRHjycoJI/3eetdj4B/YT8XeJ/i5pPxS+Pvj6L4keI9GMb6TpNlbm306zeO&#10;QSIeBHn5wDjy+f499fbdFAHN+PfA+kfEjwfq/hfX7T7fouq2z2l3bhyheN/cdD718AeEP2DP2gf2&#10;bfEupQ/Av4taVB4S1WUvcWfiOHdJH/ccp5UkbyY/5aJ5fTH0/SOmHrTRMj5H/Zx/YcHwv+J2qfFT&#10;4ieL5/iV8Ub3GzVp7fyo7UeV5ZMa9d/l/JnIGzgIK6X9tb9m3xh+078OLfwh4c8Z2nhjS5J1l1K3&#10;uLMTfbhGd8Y3jlMPh+PQV9J0+hhE/OD4T/sA/tFfCHwXqPhHwz8fLHw54fvXed4bDS3kdXYAP5cj&#10;/PH06oea9M/Zz/4J+J+zFa634i8NeK49f+KGoWclkNa1qzP2G3D/ADkpBHJvzkJn95zX2nTD1oQS&#10;PzY+Dn/BND4qfDT4+2PxSn+K+kz6yL+TUL6WGwk3X3nE/aEccJ8/mSfnn6dt/wAFQP2SfFH7Qeh+&#10;H/FXhvVtPt/+EUtLw3NhqMnlRuj7HLxyY+/+76d+Oa+8a8N/aZ/Zk/4aWtdC0bU/GOsaF4VtZ/M1&#10;PSNKk8v+1I/+ecj/AIeh60MInlX/AASd1HWL/wDY40L+1nlkgh1K9gsN/wDz7+Z/8cMtfZVYHg3w&#10;Zo3gDwxp3h/w/p0Ok6Np0P2e1s7f/Vxx1v0ij5z/AGxf2P8Aw9+1z4OtLC/un0XxBpBkk0jWI08w&#10;wGTHmJJHkb438tMjrxx7/APhr/glX+0T4cnfw/D8Q9I0bwrfz/6cNL1q88uRDwzm38pBI+zsfpmv&#10;2Kph60yZHhXwR/Zwsf2X/grdeEPh2ILjWNklx/aGq5H2y/MYHmS7OdnyJ8g7fr8TfCf9g/8AaT+H&#10;n7Tlv8XbrUfB95qk+qz6hqO3UpxHOlx5n2hNnlZx+8OB9K/U6inYg+Gv+Cg/7B+r/tRyeGvE3gqX&#10;TNM8a6bE1nefbpTEl1b5LpmREJ3o+cdsSGtPR/CX7WUP7Ouq+B9Tl8GXnix7T7BaeI21KTzPs5Ty&#10;zJJ+75l2Z+f196+0qKLAfmz+wJ+x/wDHz9lH4pXs2qweHZPB+tJHDqot7/zJf3e8xSR/IOnmP+db&#10;f/BR39l343/tO+I/D1h4QsdHm8GaNHJNDHJfi3ne4kwHkk38cDAH/A/Wv0LoosB82fstaH8Xfhj+&#10;zJZeGvFnh7S5PF3huzOn6PbR34Md5FHH/o/mSfwdo/wr4k+Hn7Jn7VumftW23xs1LQdCXXf7WkvL&#10;g3WqwGGSKRDE8SCM9PIkMaemK/W3IpaQHx9/wUB+Fnxn+PPwosPAngLStJl0rUpEuNbkur4RSZje&#10;OSONN/bzBn/gHvXjX7O/w+/bO/Zn+HcPgzRPBXgvxDoVrJJJaQ3+poJIPMcySDzEljz85PX3r9Jq&#10;Z5lAH5CX/wCyB+17e/tBj43NoPh5PG/29NQEUeqQCAFIhGI9hk/1ewCPG/OO/evXf2gvh/8Atj/t&#10;VfD5vAviDwP4N8HaJK6XF3cQaqkhuJI8PGnEkhQb8fpX6Q0mRQB8mfsF/CL4tfs9/Bi88C+N7TRp&#10;ItPuZp9GeyvPN+SQ+Y8cn/bQuc/7dfJukfsK/tP6R+1dH8WY28LSaw+tSarJfG/P2fZJ/rI/L8vf&#10;jY5Tp/jX6zU+hlRPO/ip8KNF+Ovwu1TwT4wsvP0/VYES4+zycpICHEkZ/wBiTBH0r8tV/wCCWv7R&#10;nwt8bXVr8OPG9ra6LdyGP+27LWZ9Mdogfk+0Rx/P+EfmV+x1FIs+Rf2Iv2HbH9lq01DxBr2pDxN8&#10;R9YUrfasf9XBHne8cRf5zl+Xk/j+U4FeR/t5fsQ/Gz9rD4pWWpaVrfhW18MaVAbfTbO+uJ4ZIw5B&#10;kkcJFJ98j8o6/RaigDyP9mrwz8RPB3wp0jRPide6XqviTTk+yLeaUZGSe3TiIyF8fvMdTxXrlFFA&#10;BRRRQAV8uftafsf3Xx51HQfGHhDxPdeBfiZ4ez/ZutwSOY3jz/q5McjtyPU53jivqOm5NArXPzk8&#10;Zfsx/tn/ABy0GLwb49+KnhSw8I3IEep3GjRn7Rdx8n51S3j8zr/q/MjQ96+zfgX8B/DP7PHw1sfB&#10;nhKAJbW37yS7uMPJdT8b55P9v6ewr07Jp1AWsfmf8SP+CZnxf+IP7Qlz8T5/ivoo1j+0o9Qtr82M&#10;nm2nlH/R0SPlP3YjjHavqf8Aah/ZP039qb4P2fhjxFqEVn4ksBHcWWuwW/8AqbjgSHy/+ecg/g+n&#10;PFfRNJkUCaufLn7FX7NfxD/Zn8Pan4b8S/ECPxj4bKxjSrEQSIbA/wAewuThDn7g4rwD9pj/AIJG&#10;6d8TPiHceJfh54ktPCdvqMxnv9JvLZ5LeNyTveDy+n+4fzFfpFkUtAJWPiT9k3/gmZ4O/Zz1618X&#10;a/qbeM/F9pzaXD2wgtLM4/1kcfJMmB99z9K2v26P2O/G/wC1nb6PpujeP7Lw94esm+0SaNfWJdHu&#10;Of3nmJz0c/nX2DRQUfL37FH7M/jf9mHwDqHhHW/HVp4i0kt5um21tY+WLCR9/m/OTl8ueh/Svm7x&#10;d/wSr+Ifi34wXvxFm+N9uPE099/aMWof2M8csUif6oj97/BiMfhX6ZUUAeceP/g7o3xk+FVx4G8e&#10;ImvWd9axxXksa+WTKnPnx/8APN9/PH+NfnZrf/BEuQ6xONJ+Kax6U0n7lL3Ry9xGn+1skAk/8cr9&#10;WqYetNEs8Q/ZZ/ZT8I/sreBTofh3zr2/u3E+o6xdrie7kwP++EGPufXrX5bfF/4Zar8X/wDgqx4h&#10;8KaDrbeF9au9Z+0WmrIm82skGni4EgH/AGyr9kPHuuat4X8Iarq2h+HrjxRq1tbl7fSLaVI5Ll/7&#10;m9+BX5JeFfg9+1RYftZR/Hr/AIU5KNWm1SW+fT3u7eOMJJE8EkfMu/HlyHmglH0j8Rf2IP2hfjrc&#10;W2gfEn46Wd78P7eRHkttLsDBNchP+ekYAQn3kkfkZr7L8H/DPTvhd8MLPwd4It4NGtNNtDBp/mRm&#10;RI5OcSyZPzned5rrdOu5Luzgnmhe1lkQO8EnVKv0ion5p+EP+CZHxS8E/H60+K8Hxg0258Qrqkmq&#10;XN6dJkEkryF/PQp5mMSI7ofZ6+if24f2dfHv7THwttPB/hfxPpei2b3CXGpR6jbv/pnlnMY3x52J&#10;v+fp/LFfUdJkUA1c+PP2Ff2Yfih+yr4H8TeG/EPijQtZs7pvtem2dh58kdrc7MSZeRI/kOI+3Y1x&#10;v7H/AOy38fvgp+0H408Y+M/EPhzUdC8UvJc6stlPI73dx5heOSOPyxs/1knfpX3rkUZFBPIfK3wX&#10;/Yp0/wCEv7U/xG+LVpfxyxeIY5DY2ATH2WSeQSXGf+Bpx9TXyp8cf2Fv2k/Fv7Uc/wAXdEvvDN5q&#10;MepwX2myfb3TyEg8vyEdJI/+mY455zX6qZFNxTC1jzXxZ8NYPjV8HLzwh8Q9MtXfV9PFvqVvaMXS&#10;OXg+ZGSM/I4Dp6YFfltrn/BMb9ov4PeN7q4+FPiAT6dI/lQappGt/wBl3nkdf9I5j9+AXr9k6OaB&#10;HxR+xN+w3rnwU8S6n8Rvip4g/wCEu+JV/EYEuDdSXgto+M/vZBvkc7Bz6cV80/tZfs1ftQfEb9qj&#10;/hZmj+B7bVYtHu7f+w5bLULcRRx28nmRb0kkjkOXy/TvX620U7AfPvxy8T/F25/ZtaXwp4FhvfiJ&#10;q9gtvcaWLuPy9PeRMSSDzMCTy/TvXyD/AME0fgp8eP2aPiXrOl+Lfh1PYeDvEkCfa76S7t5Psk0G&#10;/wAt/kkPB8yQflX6gU+kyoni/wC1dqnjXS/gf4mT4eeE28W+Ib61ksI7GKQIY0lRozLj+PZknZ3r&#10;89v+Cdnhn49fsv8AjfUdN1b4Na5ceGvFdxaR395cjyGsBH5g873H709cdOtfrjRSLCmHrT6YetNE&#10;SPjH/gpj/wALE8W/BCbwB4C8C6p4qPiKSM399ZR+Z9kggljl2bMZ3vIkeMds15b/AMEy/GnxQ+Ge&#10;iw/CbxX8IfEOlaN9qnu7fxBdwSW8duXAk8uSN4+mf481+kFFOxJ45+1L+z3pf7Tfwc1jwPqTLaXF&#10;xi5sb8x7/sl3Gf3cvT3KHvsdxXwF+zn8Yvjx+wnZXfwy8a/B3xD4w8M2k0k+m3GjQvIIN8jl9ksc&#10;bpJG7/Pjh0yfXA/WCkyKQH5r/CL4EfFD9rX9qrSfj98T/DUfgrwvobw/2P4f1OOQXjCD95b/ALs4&#10;IxJIX3v1IPyY6fVf7Zv7M9n+1R8Gr/wiZVstetJBqWkX0wJjhukyMP8A7Do7oR75/gr36o8+1Ac1&#10;j8sfgD+09+0X+zB4Vi+FfiX4EeIvHP8Awj5ex02/tI7hAsf8EXmJFJHJGCPkk4+SvR/2V/2W/iF8&#10;Qf2ktS/aR+Mll/YOtTzySaN4c8w+Zb/J5Ue/g/JHH+7Axz9+v0H8yjPtSHzn55/8FUvCXxX+NGke&#10;GvAngr4c6nrmjWV8NYn1W1KSB5fLkjjj2dv9ZJ+lc94V8b/thaN+zjpXwz0X4DrY3Vno0ej2/iGf&#10;U7fzY4BH5Yf7O8mPM2cf0r9L93tTfMphzn5ufBH9lL4sfshfs4/EGPRPDFt4t+I3i+2+zbNOvIwl&#10;hHs8uP8A1n+s8sySSVz3/BM74XfHj9nrx7rWk+I/hpfWPgzxD5f229up4o3tZo9/lvH8/wA4O/Br&#10;9RPMojfNIlyuTGvk3/gqd/yY98QP+u2m/wDpwt6+sjX59/8ABWj9oDw/ofwU1f4USW2oTeIddFpd&#10;JJHD/o8EcdxHL88nqfL6UGj6HhX7BHxU/aU+GvwXgPgv4Ux/Eb4f3VzcPYk38dvLDL5mJAP3nCb9&#10;/wDB1B5r3H9n79ln4ofE/wDaRb4/fHyC20fVrEA6J4ZhdJBAyDy49/LhI4+ZOOfMfzOKb/wSJ+Om&#10;l+Jvgovw0NjdQav4bmnuTcmP9xOk8ryAeZ/fG88emK/QimiDwD9sT9lnSf2sPhb/AMI5cXaaTrVl&#10;N9s0nVDH5ggm5BDj+444P+Nfmz4W/wCCen7X3w11e70HwlrkmiaLPJvm1DQ/Fr2dlP8A7ZjR0kPH&#10;rHX7S0U7Bc+bP2L/ANjzSf2UPB15CdQOueLNa2S6tqhHyOwH+rjGPuAluvNc1/wUM+DvxY+Pnwvg&#10;8EfDu00d9Jvp0l1eW/u/Kkfy3EkcaZ/6aAV9cc0zzKQHwx+wr+z/APtEfs0onhHxLN4Vvvh9JO9x&#10;strqR7m1d/v+X+7Tr1xXfft9fAj4oftF/DG18F+A77QrLS7idJtXj1eWSOScRnzI0jcRv/GB6V9V&#10;5FLQB8Yf8E9P2dfi9+zJ4X8S+F/HF7odxoNxKt3pkFhcyTSQzkYk6xj5DiP8a+dviz/wT2/aV+JH&#10;7Q118Uv+Ej8Hxa0mpW99YXYvJU8jyNn2f939n/g2D64r9WKMU7AeAftK/DD4mfFz9n678G+FtY0P&#10;SPE2sWgtNWur1JBbyROmLiOPEchTfmvmn9kz9mf4wfsI+GviH4k8Q+JvDeqeF4tJuNQbQtNnnm86&#10;eCLIcSPHHsPBTv8ApX6K4rN1rRLPxHpV5puoQpc2V3DJbzxOOHjcYIpAfjz8OvAP7Vf7dXjDTPjL&#10;DrWl6ANFn26HqGojyLS3x98W0AikL9fvydT/AB8DH038RP2Wv2tPjL8OrzwZ40+Mfg+bSb5IxdR2&#10;WmPHLPsIcRyOkUfGQPrX274J8E6L8OfCmn+G/D1jHpuj2EflW9tH0jSugosFz8rP2HdP+KX7Gf7U&#10;dv8AAjxnZRyeG/GCS6jb3Nm3mQNPHAT58UgA/wCeYjkR8c7D6eZ9Gfti/wDBOnwv+1FrMXifT9XP&#10;hLxkkP2ea7jtxPBeIM7POjyDuGfvg9u+BX1TqHg3RdY8Q6Vrt5p8FxqmleZ9juZF/eQeZw+D71vU&#10;Aflf8K/+CLb2HimC6+IPje11TQ4X3tp+hQSJLc452PI+Ng+ma/T3QfD+n+GNE0/R9Ls47HT7GCO3&#10;t7eLhI40wEQfQVp0+hlxCvjf9r3/AIJ+6P8AtNeJdN8aaLr1x4L+INlGqf2pFGZY5xGR5QkQSDY8&#10;faSM549kx9kUw9aEKR+e0/8AwT/+OXxYt9J8P/GT49TeIPBFhIkjabpsf76fZ08ySSP94feTzK+6&#10;PA3gjRfhv4R0vw14dsk0/RtNgW3tbeP+BK6GmUbEnxN+1R/wTE8FftFeK73xZo+r3PgjxZeSCS7l&#10;jg+0Wd43/PSSPKHzOuSj/hWV+zH/AMErPBvwP8Yaf4s8Sa5ceOdd06TzraCazFvYwOD+7k8vMhd0&#10;I4/eYz2r7uopAfC/7Y//AATWf9qT4t2njax8aR+G5JLWOzvba4sTcZEecPH+8GOvSvo/4f8AwCsP&#10;hL8CYPhr4J1a70OK2tJbaDV1w9wkr8vPjgb95J9q9coqrAfnJ8NP+CTupfDj4v6Z47h+Md415p9/&#10;/aCyRaaUubj++JJzKT+8BkD8dH/P3L9r39iJ/wBra80MX/xC1XQtL00b/wCzLa1SSB3PWXqPn7V9&#10;TUVIHzj+x3+ydefsm6BrOhJ43vvE+iXswnt7K5gEcdpJ/wAtCgz/AB8flXrXxg+Hlz8Vfh1rHhm1&#10;8Q6j4UuNQh8sarpUnl3EP0NdvRVWA/Pz4Lf8Eo9P+CXxG0bxjpfxV15LzTp/M8qztI7fzY88xu4k&#10;JKPjpirPx7/4JTeH/jj8ctU8eS+N9T0ix1V0uL/S4bSOSRnEYT91LnEf3B1jevveipA8y8V/A/Td&#10;Y+B0vwv0PVL7wlo40z+yre401/8ASILfy/LwPwr5q/Z//wCCYumfs6fF3R/HHh34k61KLJXSeykt&#10;I0+1o/WN3B+5wD07CvuWiqsB5z8bvgR4L/aH8FyeGfGulDUbHf5kEsTbLi2k/wCekb4+R+f1r42s&#10;P+CLvwtttXhuJvF/iq909X3tZSPAm9P7nmLHn8RX6H0z5/akB5zqHwQ0NPhBJ8OvDc114L0QWv2S&#10;CXQ5fKlt09Q55zya+Y/hP/wSp8E/Bj4i6L4z8PeO/FsepaVP5scUrwbJf9iTZH9w96+5aKdgPmX9&#10;rT9iDRf2tLjSZda8Xa/okemjEdtZSJJb5/vmNx9/3r5p/aQ+B/jr9ir9mKy8PfB3xz4ov21nxHHb&#10;PD8gkRJ45Bsg8sZjzJs6evWv0wqhqGl2mppGl5bx3KI4dBIvR/WkB+bXwW/4JOeI/DkEOvat8Z9f&#10;8M+K76MSXS+GN8ZR/v7HuPMzJ9cCuy+J/wDwSjT4oaUj6t8avGmua/ax7LO48RFLy3hHp5fB/J6/&#10;QKmeZQ0O66n57/8ABNW2+Jmi6B8V/gx47mvtNHhO4is9NugTJJbeYJBKlvIf+WfyRyJ2/eUuhf8A&#10;BH/w54b8dWPifTvin4pttQs7tLyO4EcQn80Sb8+Z/Wvv+KxtIbiW5jgjSeb/AFkgXl/rVugNOh4Z&#10;+1l+zFpX7U/wkXwZqWqzaVPb3kd/Z6hGvmFLiON48umRv+SSTj3q5+yn+zjp37LnwhtPBFjqL6w0&#10;c8t3dXkkewzSSf7GTgcAfhXs+KfQxxCiiikW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Q+XWb4hvm0jw/qN4jokkFrJNmT/AGEJr8ofg1+25+1v+1PfXXhP4fWP&#10;hyG+hUSXevLp/l/YY3yE8ySSSSP/AMhlzs7kGgmR+uD7+1HzL71+f2v/AAy/bx+H+nprul/FTw94&#10;/uIP3txoD2MEX2j/AKZx5t4//Rkddp+yP/wUS0346+LH+HvjjQJfA/xKhEkX2KQEW91IhO+NPM+e&#10;OTj/AFb+nU0yD7N82pqjwKkpFRCiiigsKYetPph600RIKKKZ8/tTJH0+mU+kyohRRRSLCioamoAK&#10;KKKACiiigAooooAKYetPph600RIKfTKfQwiFMPWn0w9aEEgoooqiQp9Mp9SyohUGPep68o/aG/aK&#10;8Jfs0eAn8V+LZnMJfyLSytk3z3U5/wCWcf8AielIbjc9QQN3qSvyM8R/8FsPGd3fEeHfhro1raF9&#10;kaaheT3Erf8AfHl819AfsXftGftGftI/E/8AtXxd4YsvCfwztbWXzGg06S3F3Of9WY3nkeR8f9M/&#10;k49adyeWx950+mU+hjiFFFFIsKKKKACiiigAooooAKKKKACiiigAooooAKKKKACmHrT6YetNESCn&#10;1D8/tU1DCIVHkVJTD1oQSCn0yn0MIhRRRSLCiiigAooooAKKKKACiiigAooooAKKKKACivhj9vj9&#10;vnxR+yZ478LeH/D/AIY03V49SsDqE0+pPJ/z0KeXHsPt1r7A+Hni1PH3gTw54nS1lsU1qwt9QFtc&#10;f6yESRh9h+maAOnooooAKKbvFOoAKKKKAG7BTqKKACoytSV558afjZ4P+APga88WeM9UGm6XCfLQ&#10;Iu+WeQ9I40z878UyWrncgO7+1SRxYr8wPFv/AAW70q2v3j8MfCm7vrPHyXOr60lvJ+MccUn/AKMr&#10;2f8AYq/bV+JP7WvxB1V7rwFZeH/h9Y2xB1KJ5ZP9I/55iQ/I/fjAxikCjY+3qpy2ME773hjkk9XS&#10;rlMbvQKRVtrC1tR+5ghj/wCuaAVaplPqkSFPplPpMqIUw9afUNASH0UUVRIU7FRUmfapDmsTYppq&#10;PPtS0BzXH0UUVQBRRRQAU7AqKkz7VIc1ibAppqPLbvapKEF7hTsVFSZejcL2JsU01H5lSUIOa4yn&#10;0zy6fTQBTKfTKTAfT6ZT6GVEKYetPph60IJBT6ZT6GEQph60+oaAkPopnz+1FO5I+imU+gAplJsb&#10;1o2N60gJKdioqdn2o3GnYfijAqHL0ZegOcmwKMCocvRl6A5ybAowKg2t60uXpBzk2BTc1FhvWnU9&#10;hXuPzTsCm1Hn2oYc1ibApu4VHn2pMN60h85PgVDDKkse9HSSP/YryT9qL4eeI/i5+z9428JeFdVT&#10;S/EGrWXk2l00hRD+8DGMuOnmIDHntvr5o/4Jefs4fFH9nzRvHkHj+zfRbW/uLc2GkS3KTgOgfzJx&#10;5chT58xjP/TOgOc++MCm5qPdS+XTQua4nmpv2d6nqHyx5m+pqRUQooooLCmHrT6g2N600RIkopnl&#10;0eXTJH0UxKfQAU+o8CpKTKiFFFFIsKKKKACiiigAooooAKKKKACiiigAooooAKKKKACiiigAoooo&#10;AKKKKACiiigAooooAKKKKACiiigAooooAKKKKACiiigAooooAKKKKACiiigAooooAKKKKACiiigA&#10;ooooAKKKKACiiigAooooAKKKKACiiigAooooAKKKKACiiigAooooAKKKKACiiigAooooAKKKKACi&#10;iigAooooAKKKKACiiigDkviZ4bvvFvw58TaJp1wltqOp6bcWcFzJ0jeSMp/WvNP2Nv2cov2XvgZp&#10;Pg6SW2uNY86W81O+t0wJ7iSTrz6RiOP/ALZ17xTf4KAHV+Q//BX34ex/Db4z/D/4n+G2bTNe1SNj&#10;cXNuEjIu7R4jBcA93w+Cf+mSV9M6j/wTQ/tTx5q3iR/jd8QrH7dcSXPkabf+RIm/t5n/ANavjv8A&#10;4Kk/s+2vwP0/4aSxeNfEfiqfUPt8ZTxLfm7kxH9n+eM9v9Z/KpfxIaP0ms/j3revfsoaL8WdC8Kt&#10;4j1a80aDVZNBt58clB56Rvjth8V4t+yl/wAFHb79q/4mweFNM+GM+jx29uby+1Aap9pjt48hM48q&#10;Pu4r1v8AYP8ADn/CMfsWfC+zf5/M0X7d8/8A03kkuP8A2rX5T/8ABP79rTSv2UF+JWr3/h7UPEFx&#10;qGn24tlsYx5aPG8n+sk/gjPmJQviZmz7v/bK/wCCmWn/ALN3xAPgbw34dg8Wa5ZxxyajJcXfkwWh&#10;fnyPkyfM2YPtvH0r6PH7SfhnQ/2ddO+L3ilJ/DmgzabBqE1rOm+4ieQcQAfxyb+K8b/4J0+B/Dmv&#10;fB+9+KUq2WueLfHWpXGp6vqJTfJA5l/48wXz8kfPT1rwP/gtl441Gx0D4aeDLaVI9Gv5bvU7iJP4&#10;5IBHHH/6PkqhxO2k/wCCj3xV8ZeFNU8ffD74B3eo/DXTBJLc63q2oeXJJFHnfIkaDonO/wAvzPwr&#10;3v8AZD/bQ8Pfta+EtSn0nT5NF8U6Vs+36JczeZs3k7JEk43xnB5wK9i+H3g/R/DPww8P+F7C1hj0&#10;az0q3s47cfc8vywmPxrx/wDZp/Yi8B/sr+K/FOu+Ep9Smm1wCFIr+YNHaW4ff5cfHPbl+f3YoKPm&#10;Txv/AMFXfGvgb4s6h8Or34IK/iO1vxp8dkutkyTySEeVgfZ8fvN8Z/4HXoHjv9uH47/Dbwxe+Ite&#10;/ZhvrPRbSPzrq6/4SBHECf8APR/LikwlfNPxsKW3/BZ7RWC/f1vQy3/gFb/4V+lH7W3/ACax8Yv+&#10;xO1f/wBI5aZLPEP2NP29dY/a88TarYw/DZ/Dek6ZEj3Wqf2n9rjSR8+XH/qo+Tg/lXaftM/tmaf8&#10;EPFOj+B/Dvhm++IPxJ1bElp4e0442Jz88j/wZ+nvXz7/AMEUv+SCeOf+xm/9toK8J+AVx8VPjP8A&#10;8FDvi14n8B6vpGj63azahFcXOrQ+fF9jSeO3jjEfXOI4vypAj6W1T/gpH4o+DnjvTNF+Onwfv/h/&#10;p+qASW2pWeoC9Cx5G+QoE+cJnJCHf/sV9L/F79p3wP8AB34QQ/ErUb+XVvDV2sbWc2kJ5/2vzP8A&#10;V7Occ+uRXyJ+09+xh+0n+1NDpWm+KvGXgQaXpUslzafYrS4tsyOMHzP9Z7V62f2fpvgv/wAE6PFf&#10;w38UajD4iudI8LaxK10I/wB2knl3FxH5e/8A555H5UCkcf4b/wCCuPwm1nwFruv6jp+r6RqGnTCC&#10;30HEctzfB+UePkIOhzk8fSo/gz/wVu+G3xU8cWnhrV9C1TwY9/OILXUL6eOa33k/J5hGPLz+Wa8f&#10;/wCCOHwb8I654b8Z+OtX0uDU9eh1BNKtXvY0eO2jEaSHZn+NzJj/ALZiqP8AwWD/AGdfDHhLSPCv&#10;xN8P6bb6Rf32oHSdSjs4/LjuZDHJJHIQP48RuPpimI/QX9o747xfs5/DC+8c3HhzUPEunWEsf2qH&#10;T5EEkEUjhBIc/wAGT1rx79lT/goFZftaeOLvw9ofw913S7KztzcXWrXFxHJBB/zzR8Dq+Dj6VpXX&#10;iK78d/8ABM/U9c1d/tF/ffC25uLqXGN8n9lvl/qTzXhf/BH7XtL8H/ss/ELxDrFzFY6dZ+JJZLi4&#10;k6JGlnbHn86BHrX7Qn/BSXwZ+zV8ULnwX4q8HeJ5byKGO4S7sY4DHPE+fnTzJEP8BH1r1iL9pO1u&#10;P2ez8XYfCHiCbSDY/wBpx6VHHH9seDG/zAnmY6e9fkv/AMFNPEHij4h/E7wz4+1TSm0jwtrWnSW3&#10;hyOT/WyW8EuXkfH98ziT6SCv23t47e18GRxoii1Sw/1f+x5dK9hnz5+zL+398OP2qPFt34Z8NWmt&#10;aRrltZm8FrrdvHH50eQHMbxyydC6dcV9NTSx20ckjvsRPnc1/Pd8DrrxJ+yt8UvhP8WruMjw1f30&#10;h+0Rbn324cwXUb8YD+XIePpX7I/tk+MtVT9n+903wWY7rxF4wiGlaZIr7PknT55B9I8/nTvcRw3g&#10;P/gp58Jvid8T7PwN4a07xVq1/eXH2a3u4tMj+zTf9NP9b5gT/tnX0R8Uvi14U+DXge98U+L9Xg0b&#10;RrRPnkkPLuQcRxp1dzj7g5r8l/8Agkh4al8L/tn+LdF1KIf2jpOg6haSDskkd5bxv/Wu9/4Ku+K9&#10;c8eftG/Cf4TaLapeFFgu4rO4/wBReXt3cGJBInoBHj/to9Az6E1H/gqh4N0aKz1TUfhn8Q9O8J3b&#10;p5HiK50qOO2eN/8AlpnzOfwr6e+E3xl8JfG/wTH4o8F6wviDR33x+ZAjxujr1jeN8Oj/AFH9K+VP&#10;j7a/tLfFD4Na74APwd8Hz2eo2BtPtUOueZ9nwMeZHHJHH8+cbKyP+CWv7OvxY/Z8h8exeP8ARm8O&#10;6RqhtntLCS8in/fJ5m98Ru+zKOg567B6VL3EdVrP/BWH4ReG/EuoeH9S0Dxna6zZ3j2clqdKj8ze&#10;Djp5v6V7x8Uf2jdC+Enwgt/iNruheIRocscbyW0Fh/ploknQyoXGz8+K/N79rS88JeBP+CrfhfXv&#10;EcsFjoMM+kalqdwU/dpJHH8kj/Ty4/wFfaf7S37VnwW139nf4i6YvxC0O+k1Tw7f2dvbW10JJJ5J&#10;IJI0EeOp3/yq2Bm+A/8AgqF8IfiBaa5eWVh4rtdM0S0N5f6hcaSGjgj9/LkkNcjJ/wAFgvg6VeeH&#10;w544udPR9kl7HpkPlJ9f9IryX/gkr8PND+Jn7Nvxg8OazCWt9a1GPT7x4+JJLf7OMID/AN9/nX1b&#10;+058MvDPgD9hz4ieGtH0iys9G0vwzc/Y7eOAYSRIyQ/+/v5zSA8vX/gsD8HLm0mu7Xwz47vbaDma&#10;WDS7fZED/fP2jivo39m79pHwr+1J4Dn8V+EVvYNPgvZLCS31KOOO4SRBG5yEkcfckTv3r5S/4Iw2&#10;Frdfs0eMRNCknmeKriN96ffj+x2fFfVvwN/Zu8K/s7T+Lh4SWe10/wASal/ab6eT+4tHx9yIY+VP&#10;agD16vyz/ad+Jfwt+In7cl9B8Ytcj/4Vx8NNNjWHReZTf6hIY5JE2IP3g/1Ykj/6ZY/v1+plfiB8&#10;FPB1j8Sv+CsOq6b4ggS8so/GeuXkkEvR5Lc3Mkf/AJEjjoZUT7PP/BSn4Z/DN9J06++E3jTwR4TZ&#10;0hs9Ql0GO2stn/TOMHp7Rg19ffC/4p+GvjJ4O0/xV4S1WDV9EvR+6njzkEdUkQ/ccHsaZ8VvhfoH&#10;xg8Aaz4M8S2EN9pGpw/Z3jdAfLP/ACzkQno8ZAce4r8wf+CS3i3Wfht+0b8QvhFdXAudOaC4mcb3&#10;8tLu0nEZkjj6fOjnnqdielIs+1/2iP27vBHwE8XWXgkadrHjPxzdlFTQPD1t58yb/wDVh8934+QZ&#10;fnpyK898G/8ABUDwi/xJtPBnxD8C+KfhZqN66JBNr0WEzJKEjMmcOkZ/56fc4J6VnfEP4KfD79nf&#10;9sDVv2k/iF8SNP0y0u45H07w88GLl5/siW58vEheU7PM4SP+MV8hf8FXfi/P8W/Evw4u4/COreHt&#10;JgsbuSx1LVk8qW/EkkeR5f8AB5fl/wDkSk9wP1d+PX7Qfg39m/wUPEvjS7mt9OeT7PDHbwPPJNJ/&#10;cAx/OvnLSv8Agrd8EdQ8C6jr1wdb06/t5/Kj0GS0R724949knl4+sleq/tOaHY+Jf2I/HaatCl79&#10;n8F3F6hmTefPjs/Mjk+u9BXxt/wSF+AHgTxr4A8VeOvEfh2x8Qa5Z61/Z1m+o24uI4ES3ik/do4+&#10;/wDvDz6YqgPcvgp/wVU+Ffxi+IWn+En0fWvCd5qUgt7K+1by/s7zuQI0JRzsL547Z79699/aa+Py&#10;/s3fDG48ay+GdQ8U2FrKkdxFp0iKYEfjzHz/AAdK/O//AIK3/s1eGPhi3hj4m+E9OttBm1a/k0/U&#10;bWyi8qN7jZ5kU6bOEf8AdyZ/D3r7G8SeMrr4n/8ABNPWfE+rSfa9R1P4Z3N3dy9C9x/Zz+Y//fzJ&#10;pEyOY/Z8/wCCjbftJeLY9G8I/CTxLc2ayRrfar9og8ixD95D6de+a+r/AB1r+peG/CuoajpGh3Hi&#10;XUYI/Mh0m1kSOSf2y/Fflf8A8Ew/2tfht8APg74x0bxpf3WmXUms/wBofaI7GSePyHgijHMYOPni&#10;kr9Jfgx+0X8Ofj1p88/gTxZaa/8AZQPPt0Dx3EI7b45AH/HFMg+NtG/4K5vrvxHsfA9v8GdYj8QX&#10;GojS/sL6pH58dwZNnl7PK6joa+6PGvxE0P4ceArzxf4pvo9D0iyhFxdSXGMx5/5Z+7/wfWvy90zS&#10;LTTv+C2DQxxKkB1OWfYn/PR9GeTP/fw16Z/wWm8e3ei/C3wF4QgaWODW9Sub2fy2wHS2jjxHJ9Xu&#10;A/8A2zoGdIP+Ck3j/wAZaPrfin4cfs/654w8A6Y8kba1cagLeR9g5fy445M+vyE4r2f9kP8AbY8L&#10;ftZ6Fqg0exn0HxXpK+Zd6Fcz+ZmM/clRwP3iEnZnAx6fcr1/4LeDtJ8DfCDwl4d0iJV0uy0q3gjU&#10;/wAY8sZz9ea8j/Zv/Ya8EfszfEjxZ4z8M319Lc67HJHHZTiMQWEDy+Z5UewdOIx/2zpFRPnz4mf8&#10;FV/E/wANvizqXw5ufgdPL4ltL5LOK2fXgJJ5JP8AVbEjt3H7wPHj5z9+vub4TeJ/FHizwXZal4u8&#10;M/8ACI61NnzdK+0faPK/4GK/J/8A4KA+LNP+G3/BSfwj4tv7R7iy0iTRNUuorZP3kiRSiQ/8DxH/&#10;ACr7isP+CmHwGvtfs9FvPEWoeH7652Y/trSri0ijJzjzJHTCD/b6e9ApHP8A7Yv7a3xB/ZM8R21x&#10;N8MbTW/BN7J5FprQ1TyjJPjeY5B5b7OkmK9K/ZE/aK8S/tOfCu68Z6j4Mj8MwSSyJpiC6Mkd3s/j&#10;6Aj95kfhXjv/AAWDMN9+yJZ3EZWZP+Ejs3SROn+quK9q/YF2/wDDHnwq2rt/4kqcf8DemSfK+qf8&#10;FS/H+lfGaT4ZSfBGI+J11b+y47L+2XMjyO48v/ll3BD/AOFfUX7Wv7Qvi/8AZz+EFt450fwZB4kS&#10;3lj/ALXglu/L+wROP9ZxyR5h2fjX5xfHL4n2nwZ/4K1at4vvtOudVs9O1S0aSzsY/Mnk8zS4o/3a&#10;cZfL/nX1D+19+3F4P8Tfs0eOtH07wt41ivdW01tPjOr+HZ7OCDzDs3ySSDZxQM7/APYj/bZ8Wfte&#10;6xrrTfD2Hwx4Z0uNE/tGO/e4zcHny/8AVp25qh+3L+2n8QP2S9d0d9M+HllrnhTUVKJrNzdyD9/3&#10;hwn3Dx39K4X/AIIppj9nbxm3/U1Sf+kdtXVf8FT5oNS+H/ws8KNAl5e6944sIre1Y8yACQSf+jI0&#10;/wC2lAdTkPib/wAFGfjR8DfD+m614/8A2dl0PStQkEMN63iIbJJDHvCgJHIUJwevpX0j+x7+0Zrn&#10;7T/wvbxvqXgseDrC5uXisANQ+0/bI4zskkz5cfSRGT8K8a/4LDWyTfsk27HrD4js3Q+/lTj+tenf&#10;8E6rFI/2KfhfBt+V7GeQ/wDA7mc/1oEePeI/+Cjninx38XNX+HnwI+GafEG/0sv5mr3l+IreQRny&#10;3kSMY/d+YceZ5nPpzWx+zr/wUTuvH3xrl+EPxL8Cy/D3xtve3hC3Ikje4SMyGOQEAp8g+T/WB+OR&#10;nnivhDe/Bz9ib40+K/h78NRrvxD8c+JblPM0uzxJHpkaeY8cDvn/AJZ7/eT1r52+IF54i1T/AIKy&#10;+DrrxTpKaHeza9pDx20ZziAJGI/5Ui0ftDRRVa9u0sbSe4f/AFcabzQUfM/x4/bo0X4YePP+Fd+D&#10;/DGq/Ez4iFNz6PomNlqf+m8n8HbtxkZxmvMvCf8AwU5s9E+Ja+BvjT8ONV+EWqzNGIL26vBeW2HO&#10;N7uY49kf/TRN6delfHv/AAT8f42/Fr42/Ebx/wDD7XPD1hrc5FxrU3iOAzxyfaJZHAQJ8+f3b9P1&#10;r2/9qf8AYi/af/aj1XRr7xRrPw8nfRkkt7SLTDc2YKSY8z76P/cHegln0t+2H+3dov7Il/4WtdR8&#10;M33iKTXo5Z45bO4SOONIzGDyfv58yuqt/wBsHwlqf7OD/GfQdK1bxD4eghMl1ZWEUZu7TYf3iSKX&#10;ABTnPPv3q94F/Zy0S/8Agl4E8JfFTRNF8fap4f06K0e41SzjuR5iR7PkMgPbjNfNngn4k/Dr9jD9&#10;oHx78ELVLmTw94jjGu2NnbR+ZHp87wYkt/p5cQf8RTIPQ/gB/wAFKPA37SXxLs/BvhXwj4siu545&#10;JpLm+t7cQwRp/G/lyuRSftE/8FLfhv8As6fEeXwXqWm654h1my8v+0DpMUZjtd+HEZ8yRN77D/L3&#10;FfBf/BOD9pTwR+zb/wALf8Qa7BdBHs7N7GONPMk2eZIPL/77kir7L/Zu/Y6+Dnxx8G/8Ld8VaR/w&#10;nms+Mru41mWfUZn2W/myH/R9iED93gjmgZ9ead8SvDmofD228dHVbe08LXGnR6sNRvn8iOO2ePzB&#10;JJv+4Nhzz618q6x/wVe+E+mzTz2nh/xprPh6KTym8Q2GkA2ef9+SRCK8r/4LG+Px4H+EngD4caOH&#10;0zT9WuJJ5Le3GyP7PaJH5cf/AH3Ih/7Z13Hhpv2iNC/Z207wRF8DvB2rWb6T/Z8ll/avlRyRvHs/&#10;1fl+X/5Epoln1j8GPjl4K+P/AIQi8TeBtcTWtMEhhl2oY5IZP7kkbjeh6fWvLvjv+3z8Kf2c/HD+&#10;EvGE2tW2qi3ju/8ARtOeSN0fOMP36V8pf8Ezf2Z/jl+z58btZm8X+FJvDvhLUtHkt7oyXdvJHJcR&#10;yRmD/VyPzzIP+2kletft4aJo11+07+yjc3lpDcT3HimSzkEicPH5luRn6Oahbs0Z1cP/AAVM/Z4E&#10;UZvfFWp6ZK67/LvNCu9//jkZr2L4fftM/Dz4n/DbUfHvh3XJrzwrpnmC7vpLCePZ5fL/ACOm8/lX&#10;xr/wWh8M6Vb/AAc8C6rDYQw6jHrxto7hFxIY3tpDIn5xx/lX13+yN4fsdG/ZZ+Fdna20MMMnhjTp&#10;ZFjjGJHktkeR/wDgZJP41RB51F/wVF/ZqllaM/ENx/v6JqAH/pPWr4Q/4KJfALx34tsPDOkeOlk1&#10;W/mjt7UT6fcW8TyOfkTzHjCDkgda+Ef2DvAPhmX/AIKOfFHQJtIsbrSNJfW/sFrcQJJHB5eoRxxb&#10;O3EZIr7t+O/7Cfw4+Mc+gavYaNYeEfEOk6lBeLqWi2ccEk0aPkxybB8/1oA3f2lPiJ8BPCFlpx+N&#10;EnhS6ntn86zstatI727T/ppFBh5Me4Fe46XdwahYQXVlIklnNGjwFOmzivyR/wCCz3wr0Pwp4w+H&#10;vjCwhaPVddhvLW/Jb7/2f7P5T/lK+fwr9UfhZIn/AArHwiyrsT+yLM/h5CUi4nWVyvjX4geGfhlo&#10;Umr+K9d0/QNLjODd6jOkMefQE11Vfn78ef2L/GX7XX7UmrXnjnWb3QvhX4ft4rfRI7UIZZ5HQGXy&#10;weE+cffIOQI6CZbo9+8Cft0/Af4ia6ukaN8R9Kk1OSQRxJd+ZZiZ/wC5G8qIHr6Er8hv2zv+CWej&#10;/B34Xap46+G2r6rqlro0f2nUtL1d45JBb/xyRuiR/c++UPYH6V9d/wDBMT466j8cP2ZLI65NLda3&#10;4avZNEnu7h/MkuERI5I5P++Jdn/bOg0Op8Z/8FC/gN8P/Fuo+G9f8bGy1iwn+zXEA065kEcn++kZ&#10;FZ91/wAFMf2cLUJu+I0MrP8A88tNvHx/5Crxj4t/CfwX4p/4Ks+Co73R7G+Nx4Vk1TUrKeDzI7i5&#10;j+0RxySRniT5PL/79V86f8FUPhX4W0H9qX4eWmladY6Ba65p9ul/HZW4gj/4+3j80hP9j/0XQSz9&#10;cPAnjvQ/iV4SsPEnh++F/o1/H5kFyBw6V4X8Uv8AgoZ8EPhHrc+k6r4qfUtStG8u6t9FtZLv7O//&#10;AE0dPkH0zWb+314/T4A/sdeIo/DkKabLdxRaBpsVt+78jzsofLCdMRiQivlr9h3xP4g+HnwDgXT/&#10;ANlzUvFZ1WOR5PEFobfGrJ5j/wCs8/5/LHQdqZB+gfwX/aE+H37QOiNqvgTxLba3HB/r7cEx3FuT&#10;/wA9I3+dPxFfDn7VCeB/jr+1ze2HxT8VpoXww+HWnRi4smvPLN9dyfvDHx7bBj7/AGrzL9i79n34&#10;1fD/APbRs/GrfDPUvA/g2/ur031q4RLe3sp97x247kRv5X/fsV598KvCUXx9/wCCp+s2nii2iv7N&#10;PFGqzz29xykkdp5vlof+/cdAz7E0r9q39i7wld2mgReFdI0G3DAw3Fz4N225/wCmgfyyT/v/AK19&#10;ueDtb8P6/wCGrPUfC93Y3/h+eMSWlxpTo9u6f9MzHx+VefftF/s5+GP2g/hRq3hDVtNtUka3k/s6&#10;8SAGSxnx8kkf9e3Wvg7/AII1/FfUrTxD48+EmsPMBZRf2xYWkwz9kkSUQXKZP/XSLgej0ion0Z48&#10;/wCCpnwX+HXjHVPDOqx+JX1PTJ/s1ybbTQY0f0yZBXsvxX/aS8L/AAd+E1r8Q/ENtrC+H5fLOLex&#10;33Efmfc8xONlfnJ+2n4S0ib/AIKpfDK3FrAker3mgXF/lP8AXSfaRGd//bOKMV9X/wDBRn4tPbfA&#10;7xr4D8M2J1zxFd6aZL+NI/MjsLPiSSR/R/LHyfnQKR137O/7f3w6/ac8ZXPhzwjpviOG/t4DcO+p&#10;WMccYT/fjlkr6fr81f8Agifo9nB8LfiJqgiT+0LjWoLaR/4zHHb74/1lkr9KqBo8n/aH+Pem/s6e&#10;AZPGGsaRqmraVBII5/7LRHe3z3OSOK5L9mP9tP4f/tYrqsHhManpmpaWqNc6Xq8McU+x+PMTy5JE&#10;dO3Wu9/aJ02y1f4B/ESy1NN+nz6BqCT46hPs8lfjl+zZPrH7EP7V/wAPdS8Qyo/hnxPaJbyahEh8&#10;t7O4wM5/6ZyeU7j/AGaDRRurn7YeN/GWn/D3wXrvifWXaLTNFspb+6eMZPlxpvfH4CvlT4D/APBS&#10;7wv+0T48HhXwt4A8WyXHkPO9zKluUjQd5Ckh2V137emna546+DF58P8Awvfx2eo+IVPnydvs8Z8y&#10;Qcf38Yr48/4Igbf7c+Lvy/P9n0v8t9zQY3voe1fGH/gq74f+DXj/AFXwhr3wy8SR6npspjk82eBN&#10;4/gkTrwa+0fA3it/GfgnStffSbvSJL60Fx/Z19xcRf7D+9fnp/wWZ+B0WqeDvDHxW061zfaVcf2P&#10;q0kUfP2eTL27ufRJMp/28Cvqz4UftNaV4h/Y30/4wXs0aJa6C9zqAXkJdQIUlj/7+IfzFMR478OP&#10;+CmI+Ifxm1XwNb/CTX4o9Jknjv723u0uJLQRSGN5HjEfGD/00p9z/wAFc/g5H8RE8Oy2Wu2+lB3i&#10;n125tfLjgkT/AKZ/6w/lXR/8E3fhRceFfhHrHxF123jPiz4kapJrt3KUw4t5HJiQ+3zySf8AbWvi&#10;L4xfC/wx46/4K6y+ENSs410G+1qwlurIp+7k/wCJfFPLH/20k/8ARlIqJ9AeKP8AgtP4D0rxpHY6&#10;L4G1jXPDqybJ9Xe7jt5Mf34rcod/0eSOvuD4N/GLw38dPh5pPjPwrcyXGjaksnlm4j8uSN0k2Ojp&#10;nh94NcF+0f8Asv8Agz4t/AfXPCcXhzStPnt7CWTRbiK0SP7DOkeI5I9mPp9DXxp/wRI8VXlxpPxS&#10;8MSP/wAS21nsNSgi/uyyebHIfygj/Kgcj3X4if8ABQaWb4y6p8KfhB4Cufib4v015I7lxeJaWaPG&#10;R5o8w5+5ynOPn47c5Hwq/wCCj15J8arf4UfFv4b3nw78YXV1HZ27RXYuLfzJMGMSZxw5OBIhcc1h&#10;w2HwY/Ym/ae8U3+n3ur+Mfih48kzZeGLGISyWiT3AkePzP4PMkwf3h+5HXyj+3r4n8W6v+3P4I1P&#10;WNBfwxf20WkDT44X8yR4vtkjxyf7/mGQf8Apkn69fGfxf4i8C/DbXdf8K+HP+Er1zT4DNb6SJ/LM&#10;+O2a+J/gv/wUT+Nfx503UtR8F/s9W/iGw06QpcXEOv8A2eMSY3+WPMj+/X6HuNyMK+F/+CQ8qSfs&#10;9+LkSFY9njG86f8AXK3oEcj8FP8AgqH4x+Ovxf0jwBovwZS01Ked47oy685NnGh/eO6fZ0+53r37&#10;9tH9tLR/2RvDGkzXOmPr3iPWWkGn6UknlxlI/vyySdk+dBjHeviP/gnxEsX/AAU1+Laf3P8AhIP/&#10;AE4R19Z/t9/Dz4PTjwP8Q/ivrlzpFt4Xuz9lsbbDHU+Y5Tb+X/H/AKrt70DPJvHP7fP7Q/wQ8O6V&#10;4v8AiN8DNJj8I6m8Zhks9TkikhMg3xxSn95skx6x9q+xvh98edG+KHwKtPil4esr3UdMudPkvRps&#10;KZuPMjz5kHu6OjpxxxXwn+3T+0B41+Of7Iup6ro3w+u/Dfw6nvLT7Te62uy5lj8xPKeNPTzPLFfQ&#10;H/BJ7/kynwp/2ENQ/wDSmSkVE8N0H/gtJpN14jv7XVfhnqdrp3MdiLG7S4vJJAcbJIyIwnPoTXPa&#10;7/wWL8b+GPFtouu/BwaJoU3zi1vbieO9dP78cjxhP/Idcl+yF4M0DxJ/wVR+JcU9gk9ppOp6/eWc&#10;Uo/1cqXnlg/+RHr7l/4KIfCbRPij+yj47n1C2hW/0DTpNYsL5k/eQSW/7whP+uiCSP8A7aUFHsvw&#10;i+KegfGn4faL408MXgvdG1eDzYXB/eRno8bjs6OChHYiviH9oD9sv9ov4U/tH2Pwz0fwD4V1aTXJ&#10;f+Kfklink+3QOePn82MKRj5/TFX/APgjHr19qP7O3ijTZ5Wkt9N8QuLaOT/lmjwRvx9Xya2f2g/E&#10;Ka3/AMFO/wBnbw3bxvJJo+m6hqM2OiefFcf/ACP+tBLPJfj9/wAFEf2lv2b9Y0/SfGvw48FaTcX0&#10;P2iGeP7RPFMAfn2EXHYmvr/w98RPjD4h/ZQh8bReH9Ft/iPc6d/alvo0nmfZ2iP7yOPr/rDH79cV&#10;8Sf8Fwv+Ri+EX/Xrqf8A6HbV+ofgqSCbwToUkePs76bb9f7nlDFMg/Nr9l//AIKC/tD/ALT3xDj8&#10;J6J4Y8FLLDD9svr4wXEUUFvkDn95J3cCv0vm/tb/AIR9/L+zf2z5PyZ/1fmV+Kn/AAT9+Ol78Ffj&#10;/wCPp9J8C6l4vsdSguEe10SMyXFoiT70I/6Z9jX6D/Bb/gpR8NvjB8R08D3ena/4G8TzS+RBZeI7&#10;ZI/Nk7xfI58uT2cCgD5e+OH/AAUR/aZ+BfxfuPAmueFPBct+7p9ijt7K5cXUcnEbo/2jv0571+mP&#10;w3u/E+o+CNGufGNlZ6Z4mkt0e/trGTfHHJ/cBr8tf+Clp/sr/goV8JdRnX/R/sejy/XZqM9frxSL&#10;Qx87Plr8uv2hv+CiHxv/AGYf2hL3wj4n0Twvq2gQPHeQrbwSxzXdg+cOkol+R/vjlOqGv1Ir8uv+&#10;CgPwBf8AaF/aU8T2OlPMnibw94Gg1Wxij6XOy4lzH+pqkrgz9J/CvinTvG3hfSPEOkTpd6Xq9rFe&#10;Wc6f8tIpEDofyNfnr+3V/wAFKfGf7Pvxxk8B+ArTQNQisLK3kv5dRt5Z3S5k/eeWNkif8szH/wB9&#10;10v/AAS9/aatNd/Zgv8Aw7q1yJdY8CmSNIpH/eTWj5kt/wBfMj+kYr42/wCCh3w0k8PfF7wb45u2&#10;Yah43iN5dxTdpI5I04/7ZvGP+AUNWIP138GeM/EXhD4Ip4p+Lk+mafqdhYvqGry6dn7PBGibzj6V&#10;8peHf2gf2mv2srTVPFHwUtPDvgvwJbzyW+m3XiOPfdamUPORhwldz/wVU1O4t/2J/EawNmO9u9Pi&#10;mA7p9ojk/mgrwz9h39jrUvF/7Ofh7xLo/wAc/GPh6z1pJZX0zw5cRx28EnmeXJH8+fn/AHeKQHdf&#10;shf8FA9e8a/F24+D3xl0eDQPH0Uslja3dpGI4p7iPJkglTPySYT5HQ7H9vkzsf8ABQ39qz4vfsn3&#10;vhvVPCem+H9Q8Javutzc6laySvBeR5OzKSp99Dx/1zkrM8Kf8EoND8L/ABc0H4gP8TvEWr6rpuqx&#10;arIdQgj8yeSOQSf6zryRVX/gtV/ybP4R/wCxvt//AEivKB9T3z9kL4hfFT4wfAqx8XePI9D03VtZ&#10;h+16SdNicR/Z5BmN5Y/MP5Zr440P9vn9pe7/AGno/g1N4e8Gy62msvp00UdnLGDGmXkkD/aMf6sG&#10;SvTv2SP2ofidZ/s6+CdPi+AHibX9O0vSoNPtNY0y9t0jvIov3UcgjkKP/wAs+2f618u/s0+Prr4m&#10;f8FZLTxJq+hv4b1C+1LVEl0q6G+S0kj064j8uT/bHl/nQB9f/t6ftTfGP9k238M+IdBsvDuq+GNV&#10;lNlP/aNvJJJBcCPeE/dyR9QJMH/pnXI+APi9+2/8ZPh1p3jfwxpHw+s9K1OPzrO0uInjnki/v/vJ&#10;CP1rQ/4LTf8AJsnhX5N//FXW/P8Ad/0O8r379gm6N5+x18KpX4I0VIf++JHT+lAHln7JX7YPi/xb&#10;a/FWD456TZeDtV8AtE+oXMULwJHEUkMmYzJJ90xn54/v+amO1c7oX7Rv7TP7T1jqniD4MeGvDXhv&#10;wPHcSQ6bqHijzftF/GnHmIOldH/wVXhttD/ZJ8T3VnZiK91XUrC3ubiCP55E8zPz+3yY/KvGP2I/&#10;2Oda8b/s5eG/FWifHfxn4TtdWEkg03QLjy7e3cSSRyJs6Z3igR6F+yj/AMFEPEXjb4tz/CD4y+G7&#10;bwr46S5ksYLiyV445LlDzbyREybG4OyTfsf2JGV/bi/4KLeLf2YPiHaeE9G8DW90s0CXSarqsj+V&#10;cISc+WIz6jBqHwt/wSe03Qvi/pXxA1D4p6/ruo2GpR6s4vbdDPcXEcgkTfL5nsK8u/4LgRwf8Wif&#10;Z/pn/E0G8f8APP8A0bigZd+Jn/BVb4m3/hGw8QfDj4P3VroKxLJfa/r1lPc2W/nzI1MWxNgOPnMn&#10;5V7r+xL+39a/tOaJr2nazp9rpHjvRrVrxrK1kcwX0GADLGX5T5yAUJ43pzX0v8IdG03R/hD4N03T&#10;rKO10uLRrRIrYJ8iJ5ScV+V3w+8KW3wR/wCCvkvhXw6Da6NcalOGtLY+XH5F3p/2gwY/uRvIP+/d&#10;Aj1fwX+1v+2P8WPBGveNfCvw78Ijw7YPOUju7S4FzJ5Y+eONPtH7w/h2rnvgh+37+1T+0zJrVr8P&#10;vBfgu+udGhjnvHaCWPiT/Vp+8ucfwSV+nd5ptro/h27gs7dLa3SCTEcSe1flz/wQ9fGt/F5fW30r&#10;/wBDu6RSPQ/AH7Y37SPjzwb8S9Lj8AaHZfFLwVJHJPYXNrcCOW35MkccfmcyDy/+enz+ZHiqf7D3&#10;/BQT4wftT/HaDwlquleErDRIbCfUbyWxtLiOURpsQBDJcSc+ZJH+tfojbaBp1pq13qcNtDHqN2iJ&#10;PcomHk2dM1+Snx0if9gz/go9pXjyyt3sfA/iab7ZOkWfL+zz/u7yPgcmOQ+eE946ZC6n21/wUO+P&#10;njP9m/4LWPi/wXPp8d3/AGpFZ3EeoW/mh0dJOgyO4Feh/syeJfiL42+Cmi638R7Ow0nxXqEJuBb2&#10;iGNEjfBj8yMnh8dq8K/a10gftMfG/wCDfwy0p0vfDtpd/wDCVa3cx/6v7PH/AKuP/tp+8r7WjCxr&#10;sXovGKBn5mW37Vv7W/iX9pfxH8HNE0nwSmvaM8tzI95aSCAWn7sxyb/M/uSx/XfXH/Ej/goB+1T8&#10;LfjBB8Mdd8O+CB4puLiC3t4bayuGjmM5CRFH+0dCT1r3n4Eynxr/AMFPvjv4gtsSWGi6PZ6Pv9H8&#10;u3z/AOPxSV4H+2ZJGP8Agq38LDMuY1k0PP8A4EPSezA+4fjx8dvHn7PP7Pq+NbvwXD4x8QW0cZ1S&#10;20y4kitrTJ/eS52SP5cfv+deef8ABOv9q3x1+1b4d8ban4wtdKtTpF3b29qdMt3jDeYjuc73PTEd&#10;e/ftN2Yv/wBmz4rWv/PbwnqqfnZy18Lf8ERNRWbwP8VLA/fh1KwuPwkjlH/tOhbIfLcr/tpft1fH&#10;79lv4wXPhhLPwm+hXUQvNHvJLGWSSe36Zk/e/fDg/p619iWmpfGqT9mV9Wk/sP8A4WydN+2R232f&#10;/Q3l2bxBjzPwzmvgn/gtdc/Z/if8K5EX549MuZN+3/pun+FfXOj/ALW/xIl+F6a2/wAAfFRvk0z7&#10;RsikTyi4TPQ/vP0oXxILWPmb9jz9un9on9o/492XhGSPw6mn2kcl5qyPpxgMdvGQkn8ed/mSR8V+&#10;qQr8g/8AgkL4in8U/tTfFHWbqFYJ9T0ie7kjQcI8l5HIR/Ov18FD3ZSPE/2sNc+Jnhj4P6pr3wpl&#10;08+ItKX7ZJbahb+b9ot0BMkcY/v8d6+Rf+CfH7YPxz/ao+K+pW+vXeiHwjotoJ9R+z2Hlyb5DiIJ&#10;1/55vX6F+L083wtrKf37Gcf+QyK/JH/gkp8ZPCnwi0z4rya3eQxaref2f9jsy/7278v7R8kf/fyr&#10;Rmj23/go1+1z8Zv2XPiHoNt4U1TRIfDuuWkk9tFLYeZcRvGQJN5J/wBsGvpr9mTxD8VPiD+znpfi&#10;Dxhf6ZH4t1yxj1DT5Y7TCRxyRiSLzY/xr8zP+Clvw18b3Nx4V+LXiy5njPiIGzj0mX/lwwDIkcf4&#10;Zr9cP2eb9NU+Avw4u402JP4c0+QD0/0aOpl8SGfm78Df2yv2ovip+03H8LJ9S0CO90+/nttWhOmJ&#10;5cEdvJsuCH+/wQa+nf8Agoh8Rfi/8C/hdZ/ED4feJLWys7GdLbVra5s45OJMRpIm8H/lpxj/AG6+&#10;D/AvxC8Z/D//AIKafEfUPAXhRPGGt3XiLW7JtJ8zy/Mg+0yeY4k/5Z48vOf8RXuv/BQr45/GjxF+&#10;zlq+heKPgo/hDwzqFxbx3eunV4rvydlzHJH8kY48x4+9OW4+W57v/wAE9viv8ZP2g/hVrHjHx9rG&#10;nNYXc8lto721jHFJ8nEkhCY/j459DXyxqP7V/wC1ZY/tay/BSPxZpcuqf20unxhNKt/L8jHmCX/V&#10;78eRiQ19Zf8ABKH/AJMo8J/9f2of+lclfDX7QPibxP4M/wCCsuo6x4P0hde8Rwarp4tdKdeLkyad&#10;bpJH7fI7/P8AjUvZhy2P0P8A21fEnxS+Hn7OGqeK/AOvWlh4g0KFLu/lFpHIJ7ccS+XvBxj7/wCF&#10;eL/8Ex/jh8a/2hovEviTx94ri1zwxp0g0+CL7Fb28r3OzzD/AKqNONkiVY/bC+MXxrf9lvx1Hqvw&#10;qtdMtrywksr+5ivxcfZLeT93JJWV/wAEXHCfs2eM2VMuniqY/wDknbU1shF74/8A7Z/xC8bftCD4&#10;B/Au3soNfSQ2+peI79DJHbP5ZeTYMdIx/Hg89u9cT8Z9T/a6/Ys0a08e6n8SdO+KPg+O6iTU7S6s&#10;Mm3LnkuPLDxx5+TeknWQfIK80/4JM+I4vGH7XfxM8RaxEsfiLVNMu9RyeieZexvcfrIlfpp+0l4a&#10;Txh8APiRozxs5vfDuoRAR/f3m3fZj8aBnOfs8fHnT/2qfgVb+LvC8o0S9uhLaz27sk8mm3iH7jjP&#10;ukif7EiHAr88fBfxx/a88ZftSar8FI/iZDZaxY3VxFc3smk2csFvBGAfNwIuh+TH/XSur/4Ika1q&#10;NwvxX0n7RK+l239nXaW55jjnk+0IXH1SJP8AvivOte8XeNvDH/BWPxVP8PdOttX8R3OovZrY3Unl&#10;xSx/ZI/MDv24TP4e9AHqfxh/aq/aZ/Ya+ImiW/xO1fQfiP4S1cu1tcW+npbSyRR+X5mPLEflyfvB&#10;/rPMr7e+MP7RuifDD9m68+Ltray63o/9m22o2Nug8szi48v7Pnrsz5iV+W3/AAUP8RfF7xf8T/BM&#10;fxu8Lx+DPB1pN9nt7zRFe5t/Lkkj+0SCT+OTywPk4r9TPFXiH4W+Hv2bX1HVpNOv/hTDocfSP7Rb&#10;XFn5Y8sInO/IxgVL3A+HvgmP2r/2yvA+pfFHSvjCngW2+13CaNoNraCO2uDH2zz8m/8Ad5k8zoa9&#10;K/4J0/tm+NvjR4q8V/DL4obLnxjoMclymoRxRxSTJHL5c8ciR/JvR3j+4B1PpVT9ln4lfEb9oTwz&#10;d2Pwn8KaV8Hfg3pvn2em3skRkvZpM8GMf6v18w/vPn7186/8Et/D994b/bx8f6Pqt017qWmaTq1n&#10;d3Ln/XSx31vG7/iRmrYHon/BSf8AaF+PH7Nnxj0k+FfH0+meE9esTcWVtHZ28mySN8SJ+8jfpvj5&#10;719seBdD+KWp/sy2dhrXi9f+Fn3mlfaBrMVnEiQXEi744/L8sR8Z2E4r4T/4Lh/8hX4O/wDXHVv5&#10;2dfqV4b/AORc0n/r1i/9AFIOh+U/7Hn7TX7T3x1/aPTwDrXj+JLTRhcXGt20+kWakRQSLHJHmO34&#10;PmSIn417p/wU7+Kfxj/Z+0/wv47+H/jZ9G8P3F1/ZV3pwsre4/0gxvJHJ+9jftFJ+leG/wDBOI+b&#10;/wAFJPjW/wD06a5/6dbevcP+CzkkkX7L2gIn+rk8U2+//wABrnFAHrf7CHif4mfEr9nHT/FfxC8R&#10;Jqusa68txYSC1jjeC3/1ce8IAOSnmfjXwz4X/a//AGmfEn7Xknwi0z4h6ffSDxDcaSJP7Hs/sxS3&#10;kk8yTPl+Z9yNz9+vpv8AZg+PX/CQ/s1fCf4ffD/F94qk0WOzv7mMfutM8v8AdyGT/br5G+B3wvb4&#10;Lf8ABWnSPCH2+bVjY6lcSNe3A/eS+fpclxk/9/KT2YH6Mftm/tQt+yf8FovEUtimta/eXMem2MDf&#10;JA9wYy5eTuEAjevknRfjb+2B48/Zr1X432nibw14f0Ozt7jUY9LGjxiS4tYM+ZIPND4/1fyevPPN&#10;fX/7an7Ndv8AtUfBm88LrdDTdYspxqGk30n+qjuFQjEn+w6O6H0zntX5u/C39s3xJ4Y/ZV+I/wAC&#10;tX8I3evyaJpGoaVDrWmnzUs4nd4z9ozx5cZkOHH8A/2OaXwlI+mv+CcHx3+PX7Sms6x4q8X+JtPv&#10;fBWnSHT5baOwggle48vzBs8sD/noMmuj/wCCmXxZ+NHwE8KeHfGvw78Yw6HoMl3Hp2oWX9m29zL5&#10;7+ZJHLvljfCYj2Y9frXL/wDBFL/k3rxv/wBjVJ/6R29db/wWEuTD+ySkYXJm8Q2af+OSmoW7Bnm/&#10;xw1/9sv9nr4J3PxH1n4p+GdVs7QW5u7K20W38yHz5EjHP2cB/wB5In616d/wTl+Mnxl/aK8E+IvF&#10;/wAQNdsbrRTcf2fpgtrGOCV5I8GRz5YHyDeB9RXUf8FHI3v/ANgPx6w/1htdLkP/AIMLRz/KuY/4&#10;JA/8mfQf9h2+/wDadPqQfL/xr/az/ap+Gv7Ul18KLbxZp11fXeowWulL/ZFsUnS4P7hs+WX/AI/z&#10;FfqH8H9H8b6H4ItLT4g6/ZeJfEQ/197ZWn2eM/8AAK/J3/gohruv+Hf+CjvhvVdAsTqGtWH9iy6Z&#10;Zj/l5lDgpH/wN8pX1d8QP+Cjnif4D+INLtfir8D9e8NaZdv5f9rW15HcRy98xjpn/Y8ypfxFop/8&#10;FE/ij8e/2c9Ps/HngjxtZweDrm6jsJtJfR4JJbSUxnEhkkDl0Pl/gTXW/sCfEv40/H74Oaj458b+&#10;JtOmt9SkktdFW302ON08vMbyPsA/5adv+mfvWH/wUz8ZaV8Rv2Bp/E3h+7S/0bUrvTLy3uB/HG8o&#10;x/Ou0/4JaRtH+xD4CDf89tR/9OFxV3s0Ej5M0T9rP9rCb9rOL4Kvr+gNrKam9k8cumRi2MSR+e8v&#10;mY8zHkDf1r6M/bv/AGm/iR8Mrvwn8PPhNYyar8RNZgkvLqaxtPtklpbpgfu4+cF33cv/AHPevjn4&#10;seKfFfgv/grF4i1jwNpK694ot7v/AEXTZH8sXA/sob48/wDXPNe5f8E8/wBoSH4y/tN/Em9+IXl6&#10;X8S72CO20/T5I9gS3gkk8y3TODvj/Mj/AHKTd5Mk+hP2A/HPxt8c+Atdm+NWlXGn39vfLFp819Z/&#10;ZLiaPZ8/mR/XvgV9W0yn02VEKKKKRQUUUUAFFFFABRRRQAUUUUAFFFFABRRRQAUUUUAFFFFABRRR&#10;QAUUUUAFFFFABRRRQAUUUUAFFFFABRRUMkuKAJqKKKACiiigAooooAKKKKACiiigAooooAKKKKAC&#10;iiigAooooAKKKKACiiigAooooA474ra9rvhf4c+ItW8MaR/bniKysZJ7HTc/8fEg6JXjn7MH7bPg&#10;r9oTw8kN5dW/hPxtauYNT8NanceXPDJ6x+ZgyIfX88V9KV84ftEfsI/CX9ou7m1XX9CfTvEcinOt&#10;6K/2e4k/66fwSf8AAxQB614++KvhP4Y+Hp9d8T+I9N0TS4U3Pc3tykYPB4T++/T5BX5L+K73Wv8A&#10;gqX+2PYwaJb3Nr8L9BCRNcyJ5Rs7DfmSR+wnuHB8semzj925r6v8Nf8ABID4J6ZfRT6vqHi7xRGo&#10;z9m1LUo44x/36jjf9a+vfAPwz8L/AAr8Px6H4P8AD+neHdKXP+j6dbpEmf774Hzv7nNTIB3ii90X&#10;4afDTVLuV4NJ0HRtLkOX+SO3gjj/AKAV+UH/AASD8JeG/iHL8aPCfiS3tb6DVtKs7c28p/ePD/pC&#10;SbP+/ifpX6r/ABa+FHhv41+CL7wj4otp7vRr4Dz4reeSAv8A8DTFeU/Bz9gz4P8AwF8VJ4j8H6Lf&#10;2erpGYhPLqc8nyHr1NESZH5/fstfFG8/4J6/tZeLvhJ481CS28B6nd+X9vnB8qB+tpef7jx4STHr&#10;/wBM694/4LAfBe8+I/wk8J/Efw+o1BPC8lwL1bc7s2dwI/3/ANI3iT/v57V9RfG79jb4UftFazY6&#10;x478MtqeqWUXkRXdveT28nl9o38uQb+/WvRfA/w00D4d+BbHwho1j5fh6zg+zxWVxIZx5f8Ac+c9&#10;KoEfAP7K3/BVvwHp3wk0nQ/ilc3+leJtEtIrP7Vb2sl2mpxxphJMx/ckxjeH4Pr6etfsk/tKeLv2&#10;s/jj4r8VaTp1xoPwf0OxXTrG2u2zPd3rnzPMyOD+752AkJmOug1f/gmB+znq+tTajL4FkhM0m97W&#10;21O7igJx2RJBsr6Q8LeBPD/gjwrb+HPD+lWujaFbx+XBZWSeXHGlBR+Qnxn8aaLB/wAFgrHWrjUY&#10;RpVp4i0iCa8LYjjeOzt43H4ScV+l/wC2PrNjo37KfxYuL29itbefwtqFskjuE8yWW3eOKP3Lu+Px&#10;rzvV/wDgmD+z/reuz6xe+GL+W/nn+0TSHWLnDv1/56V6/wDGH9nTwP8AHbwFZ+EPFmmzX2h2rxyQ&#10;W8N3Jb8pwnzxnNAHxf8A8EVNe06T4Q+PtFS5iOrw66l5Jab8SLBJbxoj/TMUv5V8z+JPHGrf8E+P&#10;+CiHirW7iwm1LQ9Qu57mW3+413pl4/n/ALs/9M5Me2+3r9OPgJ+w78Kf2bPFNx4g8F6dqVtqtxB9&#10;neS8v5J/k9ga7T42fs6/Dz9oXRF0zx34at9bSD/UXGDHcQZ/55yp86UAfN3ij/grd8CtK8FTano2&#10;qaprWu+ViHQm0yeCTf8A9NJHHl/k5rt9c8WeLPGn/BPbxr4o8a2UWneItX8Garfy2Sx4EEclvKY0&#10;/wC/ez86ofDD/gmP8D/hT4ztvE9no1/rd3bSeZbQ69efaLeB/wC+Iwg3n/fz0r1r9ro+X+yr8YP+&#10;xR1X/wBJJKCJHxd/wRU8V6Wfhl4+8N/aYxrUWsR6gbY8P5DwIgcfjG9J/wAFgfiDa+MNP+HXwY0C&#10;I6t4z1LW4tTFlbf61D5clvbx4/vyPcH/AL915t/wTD/ZG8F/HH4TeK/Fmtz6xY69b6vJpVpfaRqE&#10;lpJAn2eJz9z1MlfcfwG/YJ+GPwD8YXfi3TrTUPEHimVj5eq69c/aZYAf+efGAf8Ab5f3oGi38VPB&#10;UXwn/YE8Y+EWn86PQvhxe6UJc/fePTpI/wCYr85v+CXPw31/446j4i8L3+usnwt0K8ttY1bQM5+3&#10;3ckckcX/AAD9xk/9c46/VL9oL4B6H+0X4Ck8I69qGp2GlyyiSYaXOI2k9A/HIrzH9mP9gvwb+yh4&#10;m1DWfCniLxFem/g+z3FvqlxFJG4z8h/dxx9KuPUJHx5/wW2kt7bUfg7p9uUjNva6qPIT+CMmzCf+&#10;gH8q/TWfVLSP4Zy6kbqP7F/ZJn+1F/k2eRnf9MV83/tDf8E3PAf7S/xJuPGfiXxL4psr+WKO3+zW&#10;VxAI0jT+55kT4ru9X/ZG029/Zif4LWfivX7DRhb/AGVdRM4kuPJ/55ehj7bOlSQfFyfBW0+Nn/BI&#10;rQLnSl8/WPDYvNchJHz74Li4+0R/9+zIR+FdV/wSx8Y+NfjnpUU/iyZLzwz8PbePStFfy+XldOQ/&#10;r5cYj/Ovqb9lr9kjSf2YPAmreErLxPqvifS9SkeR7bUdixR7wEk2IBxnHNafw+/ZP8GfCX4Oa58P&#10;PBj33h3TNYknluL63uP9M3yYTIk9QgCUAfn7/wAE55Ld/wDgpF8ZJEkXynt9c8k/3/8AiaW+P0q7&#10;/wAFavD+t/DD9of4VfGLSVaSK1gt7aJ2T93FeWly9xGJH6fvBJ0/6ZvXvXwo/wCCVPg/4M/E7QvG&#10;nh34geKUuNKm82OCTyP3n/TOR0jHyEdeK+u/ib8LvDPxe8Eah4X8V6ZDrGh38eyaCUcg4OHR+qOM&#10;8OOaRaPEvhb/AMFCPgd8TPBVlrtz470fwlebAbnSNbu0t7m3kx88fz48wf7cec1f/Zw/axtP2m/i&#10;D40i8K6VP/wgugCK3t9euI9iX07k7wn0x/nNfPN7/wAEV/hfc6o81r428U2tm8m8Wp+zvsT+5v8A&#10;Lr7X+FPwd8K/BPwDZ+DvBmnjRtHtUO0R8yu5+/JI/wDG57k//qYpH5nftK6J4W8f/wDBWvwnoGvQ&#10;QX2kSHTba/tpJMRySeR5iRyfX918nfPvX21+0z8Afhfb/s8fES4uPBWh2ken+HtQuormCxjSSCSO&#10;3kdHjOOoNeGeJf8AgkboXif4jXni6X4q+KTqF3fHUJLiaKOS5SQyF8pOe4zwcV9N/HP9nCP45fBq&#10;L4fah4x1zSYdkaz6jaOhnuxHjiX+/nHIoJPj/wD4Im3VtJ8L/iVZ7wbiPV7eSRD02PBgf+i3r67/&#10;AG3bhIP2SPiyZGVFPh27jG/uTHXmX7K3/BPXTP2UfG11r+h/EDXdTjuoDBdaZNHFHBcc/Jvx1xXp&#10;v7U37Mtp+1J4ItfC2p+J9Y8PaVHcfaJ4dIaM/asfcEm8dqRaPmP/AIIqyIv7PHjOLf8AvE8UyOyH&#10;0+x2w/pX6H18d/s3/wDBOrQf2YvGr+IfDPxD8WTrImy602SSJLa6T+DzESP58f419iUFBX49ftDW&#10;A/ZC/wCCoHh74kahGLfwlr2oJqn2xo38uOKeP7Ne59Xj8yST/tolfsLXlPx//Zz8EftKeDG8PeM9&#10;O+0RxHzLS9t22XFlJj/WRv8A5BoA7e/8XaNpXhWfxLd6hawaHBam9k1Jph5AgCb/ADN/9zHevzG/&#10;4JSeCpviT+0N8WfjWYJrfSHnuba0WRBiSe7uPtDgH1jREz/11FeqaT/wSZtVtLbQtZ+NHjLVfA1v&#10;N5ieGo5DHBs/ucyFAfcR19rfDr4ceHvhT4O07wx4W0qHR9F0+PZDawKR6Ekkn53P9880AflX8PPH&#10;3hz4t/8ABVnxHqXxXktbay0i+vNL0Kz1Rx9nS4tJPs9vGd/GciSX/rpW3/wWX+LPhfxQ3w88LaLq&#10;Nnqur2D3l7dyW0m826OI0jTI4+f94f8AtnX1R+0P/wAE0vhf+0T8Q5PGWo6hrmgatdIgvhossYju&#10;ynG9xJE/z4wPfA60nj3/AIJh/BHxt8P9M8M2Wj3HhaXTXzDq+mSA3j5++JHkD+Zn3oB7HSePfHmi&#10;fEf9gHxvrOgX0N9ZS/D29/1Z5Q/2c/yP6Ec186f8EU/FmnS/Crx94a89RrFtrcd+8BGMwSW8caMP&#10;xgkr6N+JPwb8Nfs+/sNfE7wj4Us3t9Js/B+sfNI++SeR7OXfI7ep/pXwp/wTI/ZA8H/Hj4beKfGG&#10;sat4g0jxBZ6udLs73QNTezlhjFvHIT8nXmQdf7lBL+FHpf8AwWB8f6f4rsvh38IdFH9r+MbvVxqH&#10;2O0cPIn7t7eCNhn78jyng/8APOvqD4y+FLT4Mf8ABPvxX4Vmu0jTRPh/Pov2p/8AlpJ9j8gf9/JD&#10;+tV/gB+wF8N/2f8AxnfeMLSTVfFniu4ZmTWfEc6XFxAXOWKYQYfr8/3+SM88+nfHz9nzwv8AtGeD&#10;R4X8Wyaj/ZPnx3Bh0+68guU6UyD4c/4I6f8ACI3PwT8fW2q/2RJqP9vb54r3y95tvs8Xl5D/AMG8&#10;S/jXin7OMugad/wVTlX4Rs0fgUX17G4tf+Pb7J9mb7QBjjyPtH+r7Y8qvtGw/wCCTP7PtnE+dI1+&#10;Xd2l1mQf+gYr2D4c/scfCT4V+Hr3S/C3g630dryI29xqETu966ennvl/yNAH552PijSLj/gtN/aK&#10;ajbnTv7UktftO8bDJ/Y/keX/AN/P3dfRH/BXT4Kan8SPgJpvirRrWS6uPB91Lc3cEf32tJI9ssmM&#10;c7Ckb/7m88V2jf8ABLP4CLrcOrW+i6vaahDcC7EsWsT/AOs37+5r64t7SOGzS2/1kaJs+fvSLR+a&#10;P7Gf/BULwH4Z+D+i+EPijf3uj6z4ft47CHU0tJbuO9t0wIslN7+YEwD2r2T9mb9rHVv2uP2htdv/&#10;AA1pl5pfwr8Maa8Anvl/e3t5LKNsh4/d/u0f93zXS+If+CZH7O3iPXZ9Zl8C/Y5LhvMlttNvri3t&#10;yf8AYjjcBPomK988B/DHwt8KvC8XhzwloVloGjx8i1sohGM45c8He/HU1SFI/J79sbx34V1f/gqB&#10;4Hu576GTSNF1LRLLVbmTPkRvHcb5cn0QSJn6GvU/+Cv/AIz+F+qfDfw5pOn3Wj3/AI+j1GO5gOn+&#10;XJcQ2ZjkEu90ORG/7vj/AKZ19Ha//wAExv2e/Ems3mq3/hC7lvLqR55tmsXiB3J/661r+C/+CdP7&#10;P/gHXodY0zwBBcX8D+ZEdSup7uNH9fLkkKfpTYlufFf7R3iGbw//AMEoPhV4d8U3qT+J76ez+yQH&#10;iWO3QySR/J/0zg8qOvsv/gnD4q0vxJ+x38Po7C/huZtMtHs72ONvngkSWT5H/Dn6Guq+MX7FXwj+&#10;OmrW2p+NPC76nc2sflQiLULi3jjH0ikTNbnwc/Zb+HHwB0fVtM8DaA+k2eqHN3FJeT3Ak4x/y0c/&#10;pUFy6H5h+IfGnhXUf+Cwya1Lq1nP4ePiC3tjeBw8H2lNPjg256f8fA2fWv0N/b58SaHoP7IXxNfW&#10;Z4US60mWztQ/8dxJ8kQT33kVz9z/AMEx/wBnW41g6l/wg0kU/neftj1a88vfnP3PNxXsHxc+Afgf&#10;45eDrbwx4z0X+1tJtpElit/PkiKOP9tCDTMz40/4Iva1p0fwD8a6a95FFqEXiWS6ktyw3rFJZ24j&#10;f6fu5fyqt8XfjN8PvjX/AMFEvhj4dvfFWjReEvh1Dc6g93LchILjV8/8e4kPyHyzFbnP/TOQV2P7&#10;UH7Eng/4Y/sueP4/gv4Pn0vxReQWkY+x3dxLcXEQuY/MT95If+WZeqXwA/4JRfCbQ/AWkXXj/TL3&#10;xV4qubWO4vVe/lt7e3kdOY4o4/LPHT95mgZB/wAFYfiV4P1z9lr+yLPxVpF9qs+r2k8FnbXcczyb&#10;PM3/AHCfWvSf2E/FM+t/8E/vDb+GJY7rXtN0a/tIYT/yzu43n8pH/wDIf51Pc/8ABLn9m+7D48Bz&#10;R7v+eerXiY/8i1wP7Gf7Mfif9ln9qL4naBaS3l18KdQ0uK70y5uHBDXHmR+Wn/XSMeah/wCAUion&#10;yx/wSr+Nvw7+Gfjv4l6l8RvEdro3iTUo7eW11bWX4k+eU3I8zn94XeM/7fPpWL+0n+1B4I17/gov&#10;4O+I+l3bXvhHw3d6XHdXkCZ82OOTzJJEGfnx5h/74r9H/FH/AAT5+A/jDx/P4y1XwNFNq9xN9quI&#10;oryVLaeTnLvBv8vueg71d+L/AOwl8FfjbqGmX3iTwkkVzpqeTG+kyPZl4+yP5eN+PzoKPY/AXjvQ&#10;vid4T07xL4bvo9S0a/j8y3uY14dK3Li3S6t5IZOY3TY9Z/hzw3pvhHQNP0bSLaOy0qwgS3t7eP7k&#10;UadAK2KAPwz+FHxS1j/gmd+174x0DWNPvL/wtI72V3bqwD3Vp5he0u06Dfs9/wDlpJX3B8T/APgq&#10;/wDB3TPBNxceA9QvfF3iyaPZY6Qmm3Fvid+gkkkjHf8AuZ9K+iPjt+yv8OP2j7G2t/HXhyLUprQY&#10;ttQid4LuAZzhJEOdn+weK85+Cv8AwTj+DHwP8S2/iTStCuda1i1cy2lxrVz9o+znsUThN/H38UEy&#10;Op8aftBTfA79la3+I3j+3W28RxaTHLLpUnyPNfuuUgHp85x9M18df8EzvhZd/Fe/+Iv7Q3xGH9q6&#10;jqdxPZ2NxdmTHaS5lQH+AfJGnP7vy39K+vP2nP2KvA37WFxpM3i+912yn01XSCTSLxYwM/8ATOSO&#10;RP0roLb9mLwjp37P6fB3S2vNI8Kx2klsGsbjy7iTzCxkcv6u0jk/WgUT81v+CWHw88HfGe4+Ovg3&#10;X7aCay1bTbZLe2k/1kcfmXA8yP0Kb4/0r0H/AIJxfF7Vf2d/j54t/Zr8eXrbFv5o9FknyEW8TOUj&#10;z9yO4j/eJ/jJX0X+zh/wTX8FfszfEi38aaF4t8R3+oW6SQCG6kijjkjf+CTYnz1a/aa/4Jy+A/2k&#10;/H8PjSXWNU8JeJPLjS4utJEf+lbM7JHB6P0G/wD6Zj0oLPHP+C0Xwtn134V+DfHdrbyTnw9fSWd3&#10;s6R29yIx5j/9tI40/wC2let/srf8FBfhn8UfhhoUfifxfo/hPxhaWsVtqVjq1zHZJJMiDMkHmH50&#10;fr1yOmPX6Ttvhxpkvw3i8F64X8T6SbH+z7sasPPN5Hs2HzPrXwV4s/4It+C9W8UG90Dxxqfh3RHk&#10;3tptxZpeSR/9M45DIPzcPQSz6L8J/tq+DfiT8ZdU8NeFdUtdR8JeHdIk1HXfFCHNlFJ5kYjjSToe&#10;PMy/SvHv2nfGfhf42ftYfso6d4S8Sab4iay1u81eeTTbuO4EccfkSDmMnr9nk/KvbPBP7EPgD4df&#10;s+eJ/hZoK3dpZ+I7GW11LW5Nr3k0kkewyenbhOnavJP2NP8AgmpafsxfE648ba14rTxbqsMD22mx&#10;xWf2ZLcvxJI+XfLlOMA9260yDkf+C2EmPgb4ET18RH/0mlr62/Y+k8z9lL4QMW3n/hFdMyf+3aOv&#10;HP21f2D9X/a71zRrr/hYr+GtN0qJxBpsmnfaYxI5HmSf6yPngV6H8CP2e/E/wP8A2eG+HKePp9R1&#10;OGKSLTtaFoP9A39BGhP3EJyMnuelAHwh/wAE+pFf/gpt8Y3/AL48QH89Uir9b+9fmZ8L/wDglx8T&#10;Pg78X9N8eeH/AIwWX9pW10bia5lsJPMuUc/vY5P3nz+ZyOfWv0yj3eWu/wC93oBn5a/8FxnU2nwa&#10;T+PzNYP4Ysq/R74Qyxz/AAo8GPDIkkb6LZlJE6EfZ0r43/bT/YA8e/tWfEWDXIfiPY2OkWMLx6Zp&#10;F7ZuUtd+PMPmJ1EmwZ+lfR/7KHwh8VfAv4LaP4J8WeJIvFF3pZMNrdQxbBHb8eXFz12Dj8KRcT2q&#10;vzs/aU/4KY+MPgZ+0bq3w1034c2Grw2c1vbwS3N5JBJdmaON02fwf8tAK/ROvk79sn9gvwz+1iLX&#10;WItRbw141sYPs0GqpGJIpo9+dk8fG/Hz4Oc8+lVEJHl/7Rfx5/aN0z4BeNZ/EnwU0HS9AutKntby&#10;9h8Qi5kt45I/L8wx7Pn61Y/4I3+C7zw/+zRrGsXceyDXddlubTn70UcccWf++0kqlafsLfHr4k6B&#10;Y+Dfi/8AHNdW8AWjxiTTdJtgbi8jT7iSXBjjfv8A8tPMrV/b7+IXin9nL4UfDb4Y/BKCbR77xBcn&#10;RrMaYgaaOGNEAjjJ+47mUfPjPB+obIND4K+Gh8Sv+Cjvxf8AiHHdpe6T4W0238PWssR3p9okjj8y&#10;PP8A0z8uT/v5XzN/wWJ0xoP2lvhXqLMY4Z9Ijt9/p5d5IT/6Mr0b9n3/AIJ6/tF/CPRb650f442n&#10;gfUdWl+0X1lb2B1BJHx9+SSTgv74rA/aN/4JpfHX4twS+J9e+LWn/ETxLY2pitLO8sPsReMZfy49&#10;nyb+v19elQWj6S/4KnfD6+8cfsg+Ip7GGS7uNBurfWXhjH/LOPKSv9Ejkd/wrzv/AIJpftieEPEf&#10;wQ0P4f8AinxFpmgeLdC/4l1pBqNxHb/b7UYMTx7z87hPkI/2BxzXq3/BPD4w+Ifjx+zYH8cxtPrm&#10;lajc6HeyXKDN0iBDmROmcSGM8f8ALM14L8YP+CNfhnxb4ym1TwN40fwZpN2/mSaTcab9sjgc5/1D&#10;+ZH8nJ+Q/n0oBn1Pqf7YPgaT41+F/hb4a1W18UeIdVkk+2Npsv2iOxjSPJ8x0Jw5xX59ePZYP2Uf&#10;+CsNh4o14JpvhTXNQN+t9vxH5F5byW8kkh9I7h5C/wD1zNfc/wCyX+wj4H/ZTWbVbG4uvEfi26h+&#10;zz6zfJ5ZSM9UjjH+rTj3JwK6X9qr9kjwh+1h4Qt9L8SCax1OxYyadrdkgNxaZ/1g6/OjjHyH2IxT&#10;FE9i13X9N8PaDe6zqNzDbaTZ273s9zI/7uONBvL/ANa/Ln/gj94KufFvxk+KPxWeCW307y3063Y/&#10;6t5bicTyIPdEjj/7+CvWLH/gmr8Sb7wlH4K8R/tJa9qXgJU2NotvZPGCnaPc9xJ+79q+yfg98IPD&#10;HwI8A6X4P8JWSWOlWKYAJzJO/wDHJIR99zjk0imfk9/wVBv9Xi/b28KN4UlI8Sw6bpa2Pltyl59o&#10;l8v+cdfoLP8ACaD4WfsyfEHUfFd3Hqfiq+8NXs+vau5yJJPsz52eie1eN/FP/glNpvxX+Les+O9T&#10;+KOux3+pXhvCI7SPfb/88xHJn+Dj8hX0r8Zv2eh8a/gq3w91bxbq1lHNHHHd6pZCNJbjZj/WDHIO&#10;BVJ2CXQ+Pv8AgihqNo/wr+ImmCZP7Qh1qC4kg/jSOSDEb/iY5Pyr9Kq+MP2Xf+CcOl/swfEU+KtG&#10;+IWvaluhNvPpr28cFvcIe0mPv4xX2fQ3cSPHf2u9T/sf9lz4rXQcRsnhnUPL/wB/7PJXwn+0l8G7&#10;P40f8Ezvhl4904rfa74O0e3vHe3AkkeCTZHeRk/9MziQ/wDXKvu79o79nfS/2mvh8fCOva3rOiaU&#10;86TSf2NNGjz47SCSM/lXO/Aj9j7wn8Dfg54i+GkGo6n4i8Ma6bhLuPVZE/1c8flyRpsAxkfzqQZ4&#10;T/wTr+IviP47fBrxN48+IOoQ3UukJJ4dtb10Cf6PHBHJJJIe7/vOteH/APBEO+t4fEnxZs3lRb2e&#10;102WND95o0e43/8AoxK+/NP/AGT/AAFpXwHk+EFlb39n4Rljkjkjt7x0nk3k+YTJ3zmvJvhB/wAE&#10;x/hZ8GvFkfiPQtY8Vf2hHHJHul1MR/I/GMxxxmgjXofQXxp+HGj/ABj+Ffivwbqzxiy1ixktnlIU&#10;+Q/VJf8Atm+H/Cvxq/ZJ8UeINQ8XXH7LuvXdt/wiOt6/J9v8yRzskt/9ZHGf7kn2cdq/SbQP+CdX&#10;w/0TXrzVh4p8cXU91v3xSa7Iqc/7gFfnp+yj+zb4c13/AIKD+LvAeqXl1caR4an1R7eSGfy5JPKk&#10;8uP5/wDtpQPXqfs5oT6DpFpa6RplzZxxWsYSG3hlQlE9hX5F/Gnxnpfw4/4K/SeIvEdyul6Na6tp&#10;zT3kvCRxvp1vHvf/AGOa+9fh7/wTy+E3ww+KFr480GPWotbt3Mi/aNSeRM/596+E/wBpD4feHfjd&#10;/wAFYLfwXrJkl0a+ks7bUEt5PLdtll5nlg++EpiR+k37RHx98N/Bz4K+JPF17q2nPs0yd9Ngacf6&#10;bceWfIjTH99wBmvk/wD4I8/By/8ABXwT8X+PbmBlu/FdxGlhDIMb7e1EmyQf78ksg/7Z16RD/wAE&#10;pvgDDrFpfto+t3EVsF2WVxq8j27+39/9a+uNI0mw8N6TZ6VpVpBp+n2iJBBbwIEjjj7In5Uion48&#10;/wDBPr42+E9D/am+Iviz42ajbaP4x1HzZINS1uTZFZTiU/aYy8n+qP3EQZ6JsrF/4KBftD+DfiD+&#10;2R4J8RaDdf2noHhaPTxd3tsvE+y5+0SeWf4/kkFfon49/wCCcnwM+JPxBvfGGteF7h9VvZvPuYbe&#10;/kgt5n7v5aH/AArpvif+xJ8FvivBosWv+BrBv7IWOO1exaS1kSJM4i/dn50/2DQWeM+Jf+Cu/wAC&#10;dHu3gsn8Q62EiyLix0/ZGX/ufvZI61P+CWWjnRf2VH8Q3iLZR69reoariT+CPzPL/wDaddl4z/4J&#10;zfs+eM9R068u/h/aWDWabFi0qaS0jlH+2kZG+vb2+GfhpfAB8EwaTb23hhbT7AmnWw2RpBjHlj2o&#10;Ikfk5/wT88feHov+Cjnj+/k1S2Np4hfWo9Iud+I7p5LxJY9n1jRyPatv/gq3rVxon7XXwsufFdpN&#10;ffD+xsLW5SzCbknT7Yftsf8AvlEjz/2zr7X0T/gnN8AvDXiey8R6Z4Jay1Sxm+0QSJqVzsR/+ufm&#10;bP0r0n43/s5/D39oPQ7TS/HXh9Nahsn821l86SC4g9dkkZD/AIUxXPjH9vH9tT4U/Eb9krXvDPgf&#10;Wk1681n7JAsVtayBLSOO4jlPmZx5fEfFb/8AwSP+NnhnXfgXbfDKKSZfE2gzXFzcRSR/upI5Z5JE&#10;dH/z0r6j8Ffsq/Cf4f8AgO/8G6P4E0u28P6lH5d/bSRmf7X/ANdZHJd/zrQ+C/7PHw8+AOlzWPgX&#10;w1baHFO3mTygmSaQ443yPlz+dAj8pvgR8ZvD/wACP+CnXxJ1TxLdrpuh3viHX9Jn1GQ/u7V5LyQp&#10;JJz9zfGB7b/avsf/AIKDftkeA/Dv7P3iTwj4e8S6b4h8VeKrA2FvZ6fcC42W8+UlkkKH5P3fmYB7&#10;18f/ALN/w58FfF//AIKXfFTRPGlla65pE+reILi0trxsxz3AvSf+B/u/M4/Gv0f8HfsLfA3wF4xi&#10;8TaJ8P7C11i1bzIJZDI8dvJ/fjjc7M++KBnnf7Afwut/2Tf2VYr/AMc3dp4Yu9VuJNb1N9RuPJjt&#10;A6ARpIX4jIjjTPvXg/7PH7Tnwq+IP7cXxQ+LHinxfpfhyxtbCLRvDUmq3H2fz7f/AJaSfvO/7v8A&#10;8iV7h/wUo+B3jT9oPwZ8PfCfhKF3tp/EKSanN0FvGYzGJJPp5ldh4Q/4Jx/s/eE9Dg0+XwBaa46J&#10;+8vtVd57iVu7nn+VAj4K/wCCvfxm8DfFfxH8M08G+J9L8Utpttf/AGufSbuO4ii8x7fyxvQ4/wCW&#10;clfpr8NPjJ4N1/8AZ+0bx1Zazar4Vi0aOaW9klwluI4/3kcn9x48EHNcn4j/AOCff7P/AIn0R9Om&#10;+GOj6erj/j402L7NcJ9JE5rzP9g/9mTXvg34U+K3w58b2C6t4Rm1+STTBeKHju7cx+X5mP8AbjSO&#10;gD4u/wCCX/7RPgL4P/GX4gP4v1iHw9Y+IbUfYLy+OIoyksjlHk/gyH/MVX/ah+JWgftP/t5eDL74&#10;WwTanbadLYQ3WrWUMief5FyZJLjpxHGP+WnHT2FfqLH+xj8CYvufCXwlH/3CY/8ACu58H/CTwT8P&#10;oJ4fDfhTSNEjn/1gsbSOPzPyFAH5Ef8ABSf40eGte/bK8Gavpd6mr2Hha0sY76S27yx3kkkkf/fB&#10;H51+xPgbx3oXxI8Laf4j8OalBq2jXsfmQXlu/wAj1574l/ZI+C/jG8uL3Vvhn4Z1G8nGXuZNPTzX&#10;/wCB9a9J8JeENG8CeH7XQ/Dul2ui6TaJsgsrOPZHGPbFIuJs8IK/OfwV+0h4K1b/AIKn+Jo11W1O&#10;nXnh2Pw3aXuf3c94hjkKZ+vmx/Wv0ary+D9mz4W23iz/AISmPwB4fj8Reb5/9pCwj+0eZ6+ZiqQP&#10;dH5ba/8As0a34O/4KgL4M8PzXum6H4hvv7aEtvnZJp7/AOkXMT4/5Z+ZHJHz/se1T/8ABYX4jaLq&#10;3xk8B6Fok6XOoeFrGX7XHH/q4HeSMpH+Aj/Wv1+n0ewk1OHUZLSGTUIUKJcFP3iIe1cJ40/Zq+FP&#10;xJ1v+2fE/wAP/D2v6rjBvL6wjkkP1JFD1JfxHmnxg8JaL+23+xvqdn4Rv7W8i1/TI7vSbjfsVLuI&#10;pJHHIefL/eJ5bjtk1+aX7Mf7a3j39hDUtb+HHjHwtPqGjwXMkk2i3chtruxnIGTG+MbH49RzvHof&#10;2n8J+EtF8EaHb6P4e0q00bSrcfurOyhEUaf8AFc58Qvgh8PPixPbXHjTwXoniW5g+SGTVbGO4dPz&#10;zSEfDXw5/a5+JP7dfxf8MaX8PfDk/g7wDoF7HqHiG/uLjzJJsf6uPzAMev7sde54FZv/AAWb+KPh&#10;2+8AeE/AVrqMd14kg1oapPZRc+RClvKmX+pk/Q1+iPgrwF4Z+HWiLpHhXQtO8O6WjFxZ6bAkEefX&#10;CVgeOv2ffhn8TtQF/wCLPA2geI71Rj7RqVhHO/5kUAeV/sGfFTw141/ZK8CPp2pQK3h3SLfS9Vh3&#10;7HtJ4IwknmZ7EDzPxr87tF+O/gWw/wCCsEnxIk1q3h8EtrFxB/a0nEBD6fJaeb/1z8w539Mc1+u3&#10;gj4R+CPhrpdxpvhfwppGgWN5zPbadZpBHIfdBxXzZ+1h/wAE8/h18V/hnrb+EPCOleGvHEEctzp1&#10;5pdutoLif/nnPsHz7+eSM80AeYf8Fk/iDoTfAbwx4Vt76G51q+16PUI7aJg5FvHbzh5Pzlj/ADr2&#10;L/gmV8UNC8f/ALJ/g/S9NuYxqvhyB9O1KzH+sgbzZPLJ/wCuiBH4ruPhN+zn4ev/AIBfDrw58SfB&#10;+jeIdZ0jRLSzuo9WtI7vZLHEEfBkH1r0P4a/BLwL8IRer4K8Mad4aS+fzLiPToBGklIuJyP7WfwU&#10;k/aH/Z98X+BrVkTUL628yyd5TGn2uOTzI9/+x5iCvyj/AGUf23fF37DOp638O/G/hu91LQrW6kaX&#10;RZZPIvNMuDjf5YcYKPwdh/3x15/cavO/iB8B/h18Wbi3ufGXgrQfE1xDH5cdxqdhHPIiegc8igo+&#10;Kvhn+3J41/bT+NXh3wx8OfCc/hvwZpVx/aGu6peyiSbyB9xCB8keemP3me1cL/wXC37fhF/czqn5&#10;/wCjV+lfgb4eeF/hvox0rwl4e07w7pxO8W2m26W8ef8AgAr81P8AguHfLj4PWo/1n/E2k/8ASMUE&#10;s+mPgf8At5fB7U/2f9C8Q6z4y0nRLzTtKt49S0ueX/SIbiOMeZHHH99xnOzAOa+Y/wBi3RtR/a1/&#10;bv8AGH7QhspdO8K6Rdy/Y2dP9c5thaW8R/2xB+8k99nrX2T4X/ZB+A/ivwN4Xu2+G/hnULf7DBND&#10;cR2aHzR5Y6kff/Gvb/DHhLRvBWhW2i+HtKtdE0q1GILKxgSKKMeyimQYnxi8faJ8NPhx4h1/xBeR&#10;2mmWtjPJI0n8fyH5B7mvyk/4I8/Fnwv8PviJ470PxDq8GkXmv2ln9he6fy45XgeQvHvP8eJQfwNf&#10;rv4p8I6N440aXSfEGlWur6dJ/rLa8jEkb/nXkelfsQ/AvQbz7Zp3w00K2uQ/mJcRwfvIz/selAHu&#10;nX515r5H/wCCmfwDs/jP+zLrepKEi17wekuuWEzdXjjTNxF/wOP/AMfjjr2v49/HXwz+zX8Mrnxj&#10;4lW5OlwSR20dvZR75JJH4RE/I/lXwt8cv+CjWi/tRfDxPhT8ItG1+Hxj41nTSH/tO3ij8m3k4kP7&#10;uWT+D07ZpFRO5/4I+fCa78NfA3VPGurRubjxDeGOwLn7tpF8nH/bTzPyr6r/AGgP2jPA/wCzf4Rm&#10;13xjq8NoCj/ZNPQhri9kA/1caf5HWui+EHw8tPhP8LfCvg+zbzrbRdOgsRMf4/LjA3/iRXyj+1x+&#10;xlqv7UP7UHw81LVpnT4c6bppi1IxSYkeQSlzEB/B5n7sZoCR5v8A8E5f2jvhZpOj/ELxH4s8aaP4&#10;f8ceLPENxqF1Y6jciB44jzHHGX/1nU18+/tgfHbwRrP/AAUT8GeM9K1WHUPDOhT6OL/UIR5kWI7j&#10;zZXTn95iN6/TPw/+w18BvDkccdp8K/DjNHystzafaJP++5MmuT/aJ/4J/fCv4yeA9Vs9M8KaR4Z8&#10;UeRIdO1iwtvIeOfB2eZ5ePMjz/AfwpknZftL/FHwno/7LHjjxRdava3Gg6n4cuI7S5gkEiXf2iAp&#10;F5Z/j3+Yn518Kf8ABFLx/oVhd/ETwhcTx2/iHUHtNQtI5OtxFGJUk2f7m8f9/K+xv2TfgBceEv2U&#10;/Dnw0+J+j2OrXNiLhLqxu0FxAY3uZJE68dxXo/gT9mT4VfDTxINf8K+A9F8P6zs8v7Vp9oIzj8KR&#10;UT8xP+Czvj3Q/E3xW8EeHtMvFutU0Gxuf7RSPpCZnjKIffCE/jX6eWXx78BzfBJPiVHrMI8E/wBn&#10;fbfthTGyMR58vy/7/by6d4y/Zq+FPxD1WTUvE/w78Oa1qEg+e5vtNjklP/AyK6fTvh34X0fwsPC1&#10;joOnW3h0R+UNJjt0+z7P9zGMUwkfkD/wTM+N3hfw1+2D4wutXuYdEtPGMVxb6aJhsTz5LyOSKD/Y&#10;7gfQV+0lfn7+2P8A8E2dB8Z6TpWv/Bzw/p3hLxhZX0Rnhsv9HtpoM8vs4RHTh+AOlfe+no6WFukv&#10;+tEaB/rQiTgPj58U9A+D3wn8Q+IfEd+ljZW9jP5YH+tkk8s7I4/9s9q/IT/glH4P8EeJP2lxJ4rn&#10;jOrWNi9xoVjKP3dxc/8ALQ/76RkkJ359K/a/xN4X0fxlpUul65ptrq2nTDEltdwiRH/A1xnhH9nD&#10;4XeANdTW/Dfw98O+H9WTpeaZpsdvJ/44BQB+ff8AwWn+I+j3uleAPBVvcCXVba7n1K4ij/gTy/LT&#10;9Sa+zf2S/jP4X8X/ALKngjxNBe29rp+maLb2d6v/AD6zQRCORD/3xXpPjj4MeA/iTPFP4r8GaJ4l&#10;mg/1b6pYR3Gz/vsGtnQPBXh/wvoS6NpGi2Om6WB/x5WtukcX/fHSl1QH4y/ss/H/AML+Hf8AgpP4&#10;i8Z3cyweGvFes6vBb3pjIEYu55JLd/8AgZEY/wC2lfbf/BWD4oaB4Y/Za1fwzdTRya34knto7CDG&#10;/iO4jkkk/wC+EP519JWX7Ofwt0rWDrFn8OvDVrqu/wAz7ZDpcC3G/wBfMxmuq8VeBvDnjWyjtfEG&#10;g6brttH9yLUrWO4Qfg4ND3YHxD/wSK+M3h7V/wBnGTwW15Haa54bv53uIJP+WkE7+ZHLn6l0/wCA&#10;V8beK/2j/C2j/wDBUC6+Kkyyv4XtNdSCWVI/nEUdmLOSQJ35Bev2Y8IfCfwX4AjuE8N+E9F8PRz/&#10;AOsGmWEdvv8A++AKWX4TeCppnlk8JaI8kh3uz2EZc/jimFzxX9uj4teGvD37H3jm+lvRcW/iLRZd&#10;O01rdfM86S4j8uP8PnzXy/8A8EXPifokPgvxl8P3leLX/wC0/wC2EjMfyPC0UUf3/XMfSv0ivvDG&#10;karpn9nXumWt1p2zy/s1xAjx4+hqp4W+H/hnwWsv/CP+HdL0Lzf9Z/ZtnHb7/wDvgCgD8nvit4Y8&#10;S/8ABNr9tRfihZ6Tc6r8NPEV3cDzYcYa3uDvnsif+Wckch8yPP3xEnP+sx9B/tB/8FOfhTqXwY17&#10;TPhtrWo6/wCNdbsZdPs7S102eCSzkkjKeY/mxgEp1wN+cV93a1o1jr+nS2Gp2dtf2c42SW93GJI3&#10;H+4eK5Xwn8EPh34LvftegeBPDugXv/PSw0yCB/zQUAfNX/BND9n/AFH9mv8AZ81XWfGFsmna34gu&#10;P7Uu42T97b20ceI45PcfvH/7aV8B+D/2svCPhr/gpDrPxgvYbyPwldaldwCSOP8AeRxPAbdLgp3z&#10;jfs96/cuRFkQq65U+tYNv4C8N217JeQaBpcV7J9+cWke8/jigqJ+WH/BQD9s3wx+1P4E0f4efCnQ&#10;dV8XzS38d5cagulT+ZGUEgSKNMby/wC89P516v8AFj9nHx3on/BKXSfAENpe6h4o06G21S+0tRvn&#10;jjNybiS3wP8Anl5nQf8APOv0KtdFsbV98NnbRe8cYrRpFn5K/sF/8FBLXwH8ItA+Edr8P9b8T+K7&#10;OS4+wDSfL8u4WSSSX5+6YLnmvH/2Uvi340+Gn7fWqavrfgi7fxR4lvLyz1TRIoHSS0+13AuHkx2S&#10;M7D/ANc6/avSPBugaFeXN7p2iadp93ct5k89taxxu/8AvkDJq/8A2VY/2h9u+yw/bMbPtGwb/pmg&#10;ln4/f8Fivizpfjv4ieBPDVilxFd+HrG8kvDLGU2vcGPCf+S/619c+C/+Cq3wDn8E6Vcar4ivtI1V&#10;LRPP0yXS7iV45Nn3PMjj8s9PXFfYlzoWm6hL50+nWtxJ/wA9ZYEc/magfwpo0j720awZ/U2qUyD8&#10;XP2GP2kPCfgn9u/xZ4q1R5rDw941m1Cxs7iVD/oz3V5HcQGQf9s9mf8Abr6a/wCC0fxC0mL4Q+Ef&#10;BKzGTXJ9eTVvJCfdt47e4jJP/A5469s/bL/YL8MftIeEmutC03TfDfjq3kV4NWhtxD50f8cc/lj9&#10;5356ivpy38O2d1plnBqVjbX0sMCR+ZcwJJ0FItHxD/wSJ/4Q2y/ZgvL3TYhF4hS/uBrtxMnOesf/&#10;AADy/L/WvjHW/wBpLw1Z/wDBUU/FaJZv+EZj1yO3d/L+cRCzFnJLs/N6/bXTtB03Rrd4LCwtbK3b&#10;78dtAkaH6gCqMvgXw5dXMdxNoGmSXKdJHs4y/wCeKAZ8Lf8ABQf9vnT/AAV4LPgH4b6hJqPjDxBD&#10;5b6jZZ/0G3k/udzJIPuY7fhXE6D8D9E/Y6/4JxeO77xXayDxz420VxcRiH97BJcR+Xb23t5fmZk/&#10;7aV+jV14A8MXd/a3k3h3S5by0O63nazjLx/7hxkVt3tnbXsXl3MEdxH/AHJI94/KmQflh/wR++NO&#10;j+GfAnxE8HSxzvrkE58QQRouUuIvKjjMY/28xj/vv2rzP4mftqeLf+Chd54O+Dtr4JttAXUtfguZ&#10;JrS7e4keNBJn/lmMBEMkhP8A0zr9ibLwvo+mXcl3Z6VZWt3JHsee2gRHdPqO1ZHh/wCEvgvwj4iv&#10;9f0Xwpouk6zf/wDHzqNlYRx3E3+/IBk0AfKn/BVT4l6F4M/ZS1vwbcXTLrniB7O3sbeNPv8Al3EU&#10;khPp8kZ/SuL/AOCPfxd8PXvwN1TwI14Idf0jUp72S3dMB7eQIUkB+qOPwr728QeEtE8TxJDrOi6d&#10;rMa/8sr+1juP/QwareGfAfhnwcJf7C8OaXoXnf6z+zbGO33/APfsCl1A/GH9sT9oLwzrv/BRDRvG&#10;Nmz3vhvwlqelw3NxAv8Ax8R2kokuNn4mSP8A4BXsX/BQf9t34b/tC/Buz+H/AMOIb3xfrGpahbzi&#10;4NhLH9k8vkeWHQO8j5MfHbfX6X33wl8D6ndyXN94P0C/uX+/Nc6XBJIfxKVqaZ4R0DRYo0sNG06y&#10;jT7gtrWOPH0wKpbsD8kfjd4lsPg1/wAE1PDPwg8QXcx8dandx3n9neX81pH9o+0FJM/3OE+tfUH/&#10;AAS2+NvhO9/ZM0zw/PqkVtqnhN7s6ik648uOS5lkjk+mxwPzr7J8QeBPDXipR/bXh7S9ZPpf2kdx&#10;/wChioPD/wAOfC3hS1uLfRfDOkaNBP8A66OwsY7dJPwQUPdAfjPof7QfhDWf+Cplt8S/tMkfhG41&#10;zy47iSIjj7EbSOTZ/wBdMGvVv+ClXwb1v4H/ABk8PftG/DozW1rdXEE9/cW4kKWt/HxHK/8A0znQ&#10;7McDIOf9YK/S+P4JfD2O9jvo/A3huK+jfzEuo9Kg8zP+/szXU6zoOm69o9zpOoWVtfaVcR+RPZzx&#10;+ZHJH/cKdKl7lxPHf2Vf2pvCv7VfgKLXNCuEttbtI4o9Z0eRv3ljO/OB/fjJD7H74+te718sfswf&#10;skxfs1/G74saroaxW/g7xItlJp9lF0t/L8wyR/nJX1PQUFFFFABRRRQAUUUUAFFFFABRRRQAUUUU&#10;AFFFFABRRRQAUUUUAFFFFABRRRQAUUUUAFFFFABRRRQAUUUUAFFFFABTX6U6igAooooAKKKKACii&#10;igAooooAKKKKACiiigAoornvD3jHw/4ra5TRde07WZbX5J/sN3HOUP8At7DxQB0NFFFABRRRQAUU&#10;UUAFFFFABRRRQBFJ1pKmryzwL+0f8N/iZ4y1jwp4X8YadrHiDSjJ9r0+2YmSPy32SEdnwf7maCJH&#10;qFLtpB1pcmqYJXDbTqbk06pKSsN2CnUUUDCiiigAooooAK+bv2yvgj8S/j54Hj8J+BvGGn+FNGvo&#10;3i1lbm3Mkl3Hj/Vhx0H5V9I1G/Q0yJHxP+xP+xn8Uf2SvEWoWtx490XW/BOoYmu9KitJRJ5+MCSP&#10;+5/nivtyoUqakEQooooLCiiigAooooAKKKKACiiigAooooAKKKKACiiigAooooAKKKKACmHrT6Ye&#10;tNESPnP9sz4PfFH43/DmTwl8PPEWjaBp+ooYNWGoxyCWaEj7kboDgV5H+wf+xt8W/wBlHxDqsGs+&#10;L9A1HwZqQ8yfSrESvJ9oHEciF4xs9/pX3RRTsSFFFFMBlTVwWlfGXwFr3jq88F6d4s0e+8XWSO8+&#10;i292j3MePv5TrxkZ+td7UFRCmHrT6hlkSFC7sEReppoJD6K8v+HH7Rvw2+Lmv6pong3xlpniHU9O&#10;5urazfLoOhcdPMGR1TNeoUyRMCloooAM0+vIfjJ+078M/wBn280az8eeKLfQ7jWH22iPHJIT1Bd/&#10;LQ7EB43nivU7S7t9Qt47i3kSWCZA6SR8h0/yaTKiW6KKKRYUUUUAFFFFABRRRQAUUUUAFNTpTqKA&#10;CiiigAooooAKKKKACiiigAooooAKKKKACiiigAooooAK5/W/Bui+IdU0vUtU0y3vr3SZftFjcSJ+&#10;8t5PVK6CigAooooAw9C8LaT4Yiuo9J02106O7ne5nFsgj3yvy8la37ypqKACiiigAooooAKKKxdJ&#10;8U6R4gmvYNN1Wz1GSzk8q5jtp0kML/3HweKANqiiigAooooAKhqamHrTIkcZ8VtL8Xa14B1Sw8Da&#10;xa+H/E08fl2uo3sPmx257vsr81fCf/BMD4+fD74pR+PtD+KHh+PxMl3LdyauftHmPJJkyb08v5/M&#10;3nP/AOqv1drgPAXx2+H3xP17U9G8J+LtL1/VNL5u7SynEkkPbJ/Higk1NR0zxPd/Dyayg1a2s/Fs&#10;lp5aaksGYknx9/y/T2r83L//AIJd/G7WPi1F8RLn4uaNN4pa/S/fWvssv2iORMciPGzsPk6cY9a/&#10;UuikBm+H7fUrTRbODVrqO91KOMefcRJ5aSP64rRx70sdeW/GL9or4c/AS40aHx74ntvDb6y8kdob&#10;iOR/MCY3n5M7FG8cn1oDlueo496PLqvp2oWmq2EF3ZTpc2U8fmRzxvvR0+tXs0D5CHHvUlOzXi3x&#10;x/ax+GX7Omp6HpnjrxCdLu9YfECRwPL5aZx5kmz7iU0Llsez03ZVaxvrfVbSC6tZ47i2nTfHLE29&#10;HT1Bq7kUwtch8uuR+Knge/8AiD4H1TQtL8SX3ha9u4/Lj1PTuJYPpXaZFGRUj5D84/Cn/BIePwJ4&#10;z0vxXo/xd1uDWLG5F0LmOxRJQ+c8P5n+c1+iFrDJDawJJL5ronzyf36sSdaRJM0CasPp9Mp9NlRC&#10;iiikWFMPWn0w9aaIkFMen0ySVYkLscKO9NkhRXzJ8Ev2/Phf8fvipqXgHw62pprFmJjBNe26pb36&#10;R/6wxESE/TeBX09SsAUmBS0UwEwKWiigBnl02paXYKWxLVyDHvT0rzL4jftG/Cr4R3htvGHj7QdB&#10;vgM/Yrq8T7Rj18sfP+leU6n/AMFJ/wBn611bT9MsPGv9t319PHbxRadYXMg3u+wfP5dIFGx9TUyk&#10;ilEkaPj71SVW5QU+mU+kyohXxZ8dv+CYfgr9oDx1deK/EHjbxbFqU55ijnikjjT/AJ5x+ZHwK+06&#10;KRZ5N+zn8B7P9nT4dW/g7Tdf1XXtOtpDJBJqkm94gf4I8DAT2r1miigAph60+mHrTREjzz42fBPw&#10;x+0H8O7/AMGeLLWS40i7KSBreTZJDIhykiN6j+pry/8AZn/YT+GX7Ld/e6n4dgvNa16fK/2xrLxy&#10;3EKd449kaIgPHbPTmvpCigkfRRRVAJgU2n0UrAMoSvnr40/twfDD4A/FLR/Aviu+u7bVtQjjnluL&#10;e3329pFI/lxyTv1A47ZxX0Msium9TlfWkA6n0yn0MqIUw9afTD1oQSCn0yn0MIhRRRSLCmHrT6Ye&#10;tNESGVNTKfQEQooopFhRRRQAUUUUAFFN3inUAFFFFABRRRQAUUUUAFFFFABRRRQAUUUUAFFFFABT&#10;D1p9MPWmiJBRTKyfEviSy8J+GtW13UpBDp+mWkt7cP8A3I403ufyFO5JrVNXyx+yn+3z4J/ax8V6&#10;74d0LTdR0TVNMthdx2+pNH/pcHmbHePYT9z93/38HpX1PUlRCiiigsKKKKACiiigAooooAKKKKAC&#10;iiigAooooAKKKKACiiigAooooAKKKKACiiigAooooAKKKKACiiigAooooAKKKKACiiigAooooAKK&#10;KKACiiigApnNPr48/bP/AG/tC/Zax4T0ewbxR8RryASW+nMCtvaK/wDq5Jz1OecRp1weUBFBEj69&#10;/eVNX5A6N/wV6+L3gzxhDafEn4e6N9h+R5rG2tLjT7tIz/GnmSP+or9R/hX8UdB+MngLRvGHhq+F&#10;5o2qQCeGTOCh43xuOzoQRg+n40DidvTNor80/Hv7Rv7VunftizfBXw9L4TW5vxJeaTLeWJFs9mIp&#10;JBJJIPn/AOWcg/3+OlefftNftqftW/s2eP8AT/BviPUPCEmp31pHe20+jaZ5kc0ckjxj/Wd96HsP&#10;1oCR+pPj7wzN4x8DeIdCtb59MudTsJ7NL6MfPA7xlA4+ma+I/wDgmp+xb4+/Zm8Q+Odb8cvZ2w1G&#10;CKwtbKzn88TCOQv9o6fgnfk19C+I/F3xX+FP7MUmv32kWfjr4nafYCe7stOPlW7Sf8tMd3EYB6dc&#10;V4P/AME1v2xfiH+1X4k8fW3jdtMNrpFvaT2ken2nkbDI8nB5OfuUxRPvamHrXx3+3X+2XqX7P134&#10;d8CeANOi1z4seJ3SPT7V/wB4lpE8nlxyGP8A5aSSSfJGns57AP8AO/7Q2t/tmfsu+A9N+I3iD4o6&#10;V4gshdxx6jpdlYQeVZvJ9zf+6jMiEgR8e31oQ5H6mUV+e/xF/bY+IPxP/ZT+Gvin4TaW2mePvF/i&#10;GLw9NEII7n7LcASFxGZMoEkkjTHmdEPI715H+1R8Qv2yv2UfCOgeJfEnxd0zUbHVLn7G6aVplmfs&#10;8/l+Z5Z8y2GeI35Hp+Rcg/WSivzHs9E/bK1v9nnQvivofxi/ty8v7BNWHhiLSbdJvs8g8wCOTy8S&#10;PsA/d4/GvWPj1+2N4r8D+APhX4I8Ow2b/G3x5aWkTx3nyR6UXASS4kj7Dzd4T/rnJ/cwXcD7gor8&#10;xf2r9D/aT/Zm8BxfE4ftBT67JbzW9ve6V9hitogZPkzHFykmH7YFfR/7Mn7U2v8A7TX7LmoeMPD+&#10;k2k3xE0uOXT7jSpXMVpPqCRB4zntHJvjfj3TPGaLgfVdM8uvxp+D/wDwUG/aY1f4yeIvDY0lfGvi&#10;rUkuNPsPDRhjt4tMu0kzv45KR4fPmP8A8DGKqfE/40ftj/sl+O9E8V/EfXNRurC/fP2aS4juNLm/&#10;vwbIvkSQDPTB780h2P2fmjE0Dp/fXFfCH7Hv/BOK8/Zr+Put+PtQ8TQ6rp8cdxbaNbQK/m7JDw8/&#10;bOzjGetfSPgz4vXnxv8A2crT4hfDaK1fWNW0iS402x1Jv3Ud5yhilKf3JEdOP7tfDv8AwTi/af8A&#10;jH8Yf2rfFfhz4i+Jbu+toNFu7mbSJYEjjtbiO4t4/kRANhHmOKBxP1IooopFhRRRQAUw9a+Qf+Cg&#10;P7Xmofs0eENG0LwdbjUPiH4omZdOhljMn2eIHBlEfO9/MeNETvkn+Cvnv4s/szftOeDfg1efFO9+&#10;PniO88a6VZ/2pe+GrJ5I7aKMAvJGmyTZI6cn/V4P5UyZH6hUV8a/8E/P2j/FP7VXwG1tPEdy9j4q&#10;0SY6U+uW0S5ufMjDxz7MCPzB3GMcA/x18f8AwR8d/tFePv2w7r4Ka38XtdittNv7yLU7kGP54Lff&#10;ynH/AC0+T/v57U7kH7FUVj+F9Fm8PeH7PTrjUZ9Tngj8s3lzjzJPc1+YH/BRD4qfHb9lTx/pF14c&#10;+LeqSeHPFiXEtrZzWluXtDB5YkTLxnjEie9FwP1Xorw74LeF/iFH+zTo+na/4xmufiBf6ZHcPrN3&#10;CJTazyxh/Lx/y08vJFfAP7Mnx4/ad+L37V1z8MdW+JhittCu7v8AtsRafabAlrJ5bhP3QfmTYg+t&#10;FwP1uwKWvjf/AIKP/EP4qfBX4TWnjv4d+KV0W2sLuO01O2ktYpNySfIjpvB6Of1qz/wTk8e/FL4r&#10;fAtvHPxH8VR66mpXU8enR/ZIoniijk8t3fywg/1kclID6/or8yfAH7Unx4/bb+OfijQ/hL4lsPhx&#10;4F0RJJE1O50+O8kePeUjdxIP9Y/39n8GOpxzc8B/te/Gb4DftY6b8GPjhqVh4n03VZ7e2s9YtLdI&#10;ZB57Yt5x5eMoZBsdH5H0HLuB+lVFfMP7fvxM+JXwY+Bs/jr4cX2n2smk3MR1KO+thOXgkfyxs9/M&#10;kjrhP+Cd/wC0B8XP2gvB3iXxz8Q9R0lPC1pO9paR21j5EjyJGJJJM90xIPyouB9rfvKPLr8nfEX/&#10;AAUC/aV+I3jm98T/AAp8A3l78Mra7kSxjHh6SeO8gRghd5x/HxyEI2ZwenPo/wAC/jp+2N+0ppuo&#10;+KvDtl4L8MeHoZ3ggttas5EE8iD5wh5k7/e9c0gP0b8un1+VHwS/bU/at+Pfxk1f4a6NF4K03X9H&#10;juJb83unyCOD7PIIpP8Aloc/vHQV9D/sv/tA/Gy+/aK8XfC742aVpFnc2GkHVrHUdJtpI7eRPMjB&#10;Ech/1iYk9v8AVmgD7Qor8yfBn7Z/7QP7Y3xW8R6R8Dv+Ef8AB/hLRV83+09ftjJI8e/bH5nEmHk7&#10;JGnGOtb3wE/bh+K/hn9qcfAn442WjXOrXEwsodX0qIxsk7x+ZH0+R0kBTHyJjP4U7gfoxTPLr5G/&#10;4KEfHP4r/s4+BtI8c+A4dGutGjuPsWqxanbPL5XmH91JxIncbP8AgdWv+Cfnxg+Kf7QfwwvfHfxA&#10;n0sadf3L2+kxafb+USkZ8uST/v4JBSA+sqfX5OftE/tk/tPfBj9pJ/hha6h4eubi/uoBonl6Wm2e&#10;K4k2W+T1z/B+FfqN4Sj1i28MadH4hmtrrXFgT7ZLZoUieTvsB7UMuJu0UUUigpB0pa8y+PPxs0D9&#10;nj4U6z438QbpLSwj/d28IHmXU7/6uJPTe3c0AektS1+c/wAOb/8Aa/8A2sPB5+IOleP9G+FGj3ok&#10;fRdGj00SC5TPDuXjkfyzkfPk/wC5zUH7Ov7dXxJ8EfHYfA/9oa0toNYlnFlZ+Iooli33EmDB5gjw&#10;jxy8bJE2YyMg/wAFXMT9H6TAr4b+JupftOfE79q7xL4N+HusxeAfAGiWtsTrd5psdxHMZIw5KCQH&#10;zH3+YOMY8vn3+Yta+O/7V1n+1wnwGHxcg/tk38dl9vj0e0jgKSRC483/AFW//Vv060hn7BUV8IeF&#10;tR/aZ+Bn7THgbQ/HPi6D4k/DvxVcTWUl7a6PHbm0k8t3HmeXH+7O/wBZHGA9eLftTfHf9o34dftk&#10;ad8KvDnxN+waf4kvLP8AsgrplpIIY7uTyv3m+P8AgcSd+gp3A/Viivjf9s/41/ET4SfD7wP8Pfh5&#10;eN4h+MHi+T7Ha3KWyfaDHFH/AKRc+WRsjOdmN/HMh/5Z1U/Ya0P9pnQPCnj/AP4W5PPc3xWM+Hrf&#10;X7uO4k8/ZJ5nmSR5/d/6rv60XA5r4R/8E59a+GP7Z958XH8YW99oJvr/AFKC08p/trPdeYNkh6YA&#10;lf5++K++K/K79kb9qz46/EX9u1/BPxA1wRWlp/adlqWhW0MaW0Elukn+rxznzIx8+efxr0z9r/xP&#10;8cPFH7YXgj4UfC3xTf8AhPR9S0FL6+vbWECOHNxP587yY/5ZxxxY5++4H/LSkB+gtVL62j1CzntZ&#10;hmKZHRvp0r8sP2udC+O37Ddn4b8ceHvj94j8XaXe339nT2mukSlJzHJJ/q5DIjx4jk/65nH1r7f8&#10;JfEfx38YP2S9I8aeDbLT9N8e61oEd7Z22oxv9lS5Kc9OdhPKfUUAeQfsg/8ABOa3/ZU+L+teM/8A&#10;hMG1+Gazl0/TrT7J5BjjeSOTMh3ne48sD0719tV+W3/BNr9pz4tfGX9qjxTofxD8V3uqwW2g3dw+&#10;mSxpHFb3Edzbx/IiADjzHHFfVn/BQnw/4muv2bPEWv8AhLxTqHhjWfDUZ1USafcGDz40H7xCQf7m&#10;T+FAH07RX5eaJ+z58atb/ZKj+LqftF+Motdfw9J4gTSftDi28vyvM8vzPN/55j/WU3/gk9qXxJ+M&#10;PivxV4v8W/EXxHrGjaEIrKPTr+/knjuZ5RnJ8wn/AFYQf9/BTuB73+25/wAE/k/a58WeHfEdv4s/&#10;4RzUdNtv7OuI5bT7RHPB5hk+Qbxscb3+tfWfhfQYfDXhjSdGgkaSHTbSK0jkfqRGgQH9K/Lj/gp/&#10;8cvj18J/ihaaVa+MD4f8C6tB9q0hNEQQSSeWQJEuJP8AWFw+w/3MSD3r9GvHPg+/+JHwcuNFsdev&#10;vD2qX2mp5Or6e/l3EEpj/wBYDSA9Eor8Xv2GV+Mn7VHxD17wvrXxx8a6DpehWn2ic2+pySXDv5nl&#10;iNN5475ruP2//hV8Uf2XfBmjeL9G/aC+IGsWGoakNMaxutTkgkjkMckm/wAyKRAf9Uf4Px9S4H60&#10;0+vlf/gnh4Z8W2n7PeheJvGXjXWPGepeJoI9QiOrXDT/AGSDH7uNXf5+hzye9fVFDLiFFFFIoKKK&#10;KACmHrXxn/wUC/bL1b4AJ4b8DfD6CHU/ih4kdBbRPGZPskDv5aP5fd5JP3aZ9H9q828afsxftb6N&#10;4FPivTfj/f6r4ztbcXcnhqC3Eds7jmSONziM9TjfH+8x2pkyP0Vor4r/AOCdv7a1x+1HoOp+H/Fs&#10;Nra+PtCRZneD5Fvrc5QzpH1R4yQj9v3kf9/Ayv8Agpf8VPjH8DdJ8F+L/hz4pOl6Xd6n/Y91pxtI&#10;pTJcPHJJET5kZymIpP0p3IPumivzd/aO8Tftcfs2fCc/EbUfiT4c1+ytpII7+xt9Hjj+z+Y/lxyd&#10;P3nzmMfjXt3/AATz+LPxU+PXwfn8c/Ea/wBPuLK+u5ItJjsbVIsxxny5JHx/00Dj/gFFwPrSn1+b&#10;MP7Y/wAa/wBpb9pvxR8O/gxNofhnw7oJuEl1bV7P7S7iCTy/N9B5kh+SP06nrU/gD9tX4zfCD9q3&#10;Svg18dV0G+g1Z47a21jSbcxkyXH/AB7yL03xl/3f3AQaTLifo/TD1r5n/bi/at1v9lT4d2uvaL4R&#10;fxFJdz/ZPtskmy0tHOceZjnnHFfK2i/8FafGXjP4eWlt4R+FV54n8fxxk6j9jtp7iythn5H2R5fn&#10;69utCCR+oNFfnP8Asa/8FPdX+MXxOg+H/wATdE07QNY1GSS3sL/TY5YIzODxDJHJI5RzyOvXr7/c&#10;fxe1vxR4e+GviDVPBmmwa14mtLSSez064JCXEif8s/xp3IO1or84vgH+3D+0z+0FoOr654U+E3hb&#10;VtL064ks5ZGu5LYi4EfmeX+8l/6aR1Y/ZR/4KLfFD9pn46W/gb/hBNC0i3tree81ORbiXzIIo/k/&#10;j7+ZJHRcD9Enpw6V8S/t3ftpfEj9kjxB4ek0fwhpGt+FdTjKf2neyyZNwn+sjwh+TjHrXrH7I/xl&#10;+IXx38AWnjLxf4SsPC2lapH5+mxWs7SSPF2kOez5yKQH0HRXiX7VPxN8efB/4Vax4x8E+H9M8Rf2&#10;LbvfX9pqE7xt9nj5kkTH9xBvP0rwv9hb9ubx9+1z4v12C+8E6PpHh/RYIzd6jYzyk+ZJv8pMP/1z&#10;encD7hor86v2mP8Agol8WPgH8e5vhtB8NdFvpbh7dtJkmnneTUI5/kjMYTHPmCSPp1Q19VfFLx/8&#10;SPBn7Ol34w07w1p0/jbT7D+0L3QvMkkj+Qb5EjxyTjNFwPa6fX59fsU/t7/Fb9rL4l3OlyeCdD07&#10;wxpkW/Vb+ykk3wb8+V9+Tv5cnSv0FpMuIUUUUigph61wXxw+I6/CD4QeMvGrwpc/2HpVxfx27/xy&#10;Rx5jTPu+B+NfAunfte/thXPwJ1X4vt4K8GQeEYIvtUS3NncJcPb4H79E+0cx800TI/TeivzI+Bv7&#10;V/7Xn7UHgzWvE/gTSPAcdlpNz9jdJLeSOSeXy/M2J5kpHR4+/wD9f1fwL+1V8UviF+xN428fw6Xp&#10;2kfEjwXLeR6la6haOLd/sn7yXEefv+WT3++npTuQfcFFfAf/AATz/ar+NP7VniDXdR8VLodr4S0V&#10;I4Hks7N45JriTooJkPTy/T/lpXJft/8A7a/xs/Zc+LdtomhSeHf+Ec1KzF5p73NmZ7jAcpIkn7z1&#10;HpRcD9GtUtpL/TLq2S4e1knheNJ06pkff/WvgH/gn/8AsMfEr9mb43eK/Eni3U7CTRbmwl0+3+xX&#10;O835NxHIk7p/BxH0PI8w+9fUPhHxV8U9A/Zxl8R+KdEsfEnxIj06S9j0LRv3Eckvl747fnPPavmH&#10;/gnx+3J8RP2o/jd4v8PeLbTTLTRrXSTqFnb2EGz7K6XEcezfnL5Enf8AuUgP0Kor87f+Cjn7Snx0&#10;/Zk8XaDqXhDXNNj8E63G8UKPpkcrw3MeN6SO+eowR/wOvqj9kX47j9o34BeGPHMsMMGp3aSW+o2t&#10;v9yO4jkKSfnw/wBHp3A9qor88v8Agpz+2p4x/Z/1rwh4S+HusQaNrN/BLqGpXBt455Io8+XGmJAU&#10;5IkP/bMV9CfsP6h8SfEfwJ0TxR8TPEy+I9T8Qwx6paBbeOPyLeRA8YPlgA8Gi4H0TTPLr82P2qNT&#10;/aH8PftheC/B3hD4p3ekeGvHsuNL/dxEWnl/8fCOnl/wDn8a8u/bl8eftK/sl6z4VhufjhqXiCw1&#10;+C4eO4g0+3tDHJEY/MTiP/pohpAfrrPapcW8kD8xumwj2r4U/Y5/4Jx6h+zD8etd8azeK4dQ0f7P&#10;PY6bY28bea8Mjgjz+3AQdM8ivffhNo3xP8Lfs0QfbvEMPjH4mS6a15Fc6mf9H+0Om6OMmMD5BwM1&#10;8Uf8E5v2qPi58Zf2svFWh+P/ABDNfW7aRcXE2lPGqQWk8E8SYjT/AJZ48x80FRP1Opm0V89/t0aX&#10;4pvP2a/GWp+C/FF74V1vQbSTWTPYyeXJPFBGZJIyRzygNfIfwP8A2fPjP8U/2V7f4jf8NFeOLHX7&#10;6wuNRsdMXUJfIXyy4jSSTzN/z7O1IJH6f4FfHH7eP7C0v7YF94V1PSPEdv4c1fRI5beU3sDSJPA5&#10;Rx0Ococ/99nNfOf/AASn8bfE746/EfxXq/in4meIdX0fwza24/sm9vDPHcSXHmbCd/TZ9nzT/wDg&#10;ql8bfjb8JPHGh6VpHi2XQPA2tW73Fj/ZJ+z3LyRv+8SSQfPwJI/bmmI/Sb4Z+CIPht8O/DHhO2me&#10;4ttC0630+OWT+MRx+X/SurzXk/w/s7/4qfs3+FE1bUrrT9U1vw1Zy3OpWL+XcRzyW8ZMiHsckmvy&#10;v/Zw0H4s/FT9rLxR8HdS+NnjaysPD0+pJd30Or3DSTi0n+z/ALsPJ8mcj6YoEftRmvkL9tb9gO0/&#10;a+1vw5rcfil/DGs6VGbORzaG4jmg378AbxscZ4PvXhPx2/Yj+NPwo1HQvG3wr+LXjHxle2V9B9os&#10;Nb1KSSREMn+s6hJIwR+8jI7965f/AIKofFz42fDDxR4NtLXxnceHvCmt2v2i3g0SV7O4+0QbPN8y&#10;RD5n/LSPvQXE/TzwN4QtPAngzQfDdkzyWejWMGnwSSffKRxiME/gBXRVynwzu7nUfhx4Uur1xJd3&#10;GlWks8g/jkMSEn8811dIoKQdKWkHSgCKWVY1yzBR6mj5Pavif9v74EfEP9oLx18J/DvhLUL3SvDP&#10;2i5Ot3lvK8aQIfLAk47hPMH/AAOvib/goD8ANU/Y91LwG/hj4keNNVs9bhuw0mp6o/mQSQGL/V+X&#10;s4xL3pmK1Z+132mFX2eagf0LVNX5lfGz/gnnr0fwb0Tx18OPG/i7VviNp1paahJb3upPKb2XYPMk&#10;i5zHJ0xz/BW5+0j8Uf2gP2kPiC/we+D2n3nhixsbOJ/EXid3ezR5HTPli4AzHHz/AMs/nk/655ou&#10;M/ROO7hmbYsyO/oj5pZJkhi3u4RB/G9fhJ8Zf2Uvj1+xLJp/xDfXYgkl0gfXfC19O4gmB+QXBkjj&#10;Oxz65Q9PQH9Gfhv8RNQ/b+/YW1yGw1GDQPGOp20uj3727kJDeR7CeMkokibDgf8APWgD69s762vo&#10;vMtZ47mP+/G++mf2tYx/8vkP/fwV+Xf7Knwa+Kn/AAT/APjp4Xt/HF/p1x4A8cyPpVzLpt3JJbQX&#10;flmSB5PMjj8t8x7PxPtXjH7e/wAF7fTP29dD8N2Or3NtpfjObTLhSsx/0A3Fx9nk2c/9MzJ/20qk&#10;B+2Xnw+V53mJ5eP9Zu4qnpesabr9mLjTr231Kzf5d9tIkkf5ivhz9s3wj4u8feGfAf7OPwqv5Y5b&#10;uCS51m/u7x/LFnbx8R3EnLkSSPnH/TOug/Yf/Yq8bfs3fDDx34e1rxottqniGT/RZdAk8yOwPllP&#10;tCeZGP3n4f8ALMUMDqPg3+wD8LPgt8eNQ+ImgTX/APasm+S00m4uENvY+YPnMYx5h4J++TX1PNNH&#10;DHvldEQfxucV+Pv/AATmi8URf8FBPF2k+KvEl7r2s6LZapZ317c3Tyfa5YLiO3/j5PPTNen/APBZ&#10;DS/GmieHPCPiOw8Yajb+Fby8/sy40KKQxRifyzJHJ8h+fiOTr04xUjP0uury1trYzzTxRwf89JHG&#10;z/CpLeeO6gSSGRZInHyOnSvyK+Dn7EHxq/a2+APh3VPFnxfu9K8OPAP7F0W9hkuY3gx8kkn7yPHP&#10;Q/vDWJ+xN8RviB+x7+1rD8FPG949poOpX39lzWT3HmW6XEg/0a4t/TzHKDtxJ8/IOAR+xr6haxSC&#10;N7mJJP7hkFPS7gkR2SZHRPvENnFfmb/wWk+FWnHwp4J+IkcskWp/2j/Yc8Zf93LG8Uksbn02GKQf&#10;9ta+kP2EvhvoHww/Y/8ACdzLdSzLr2kxazqVxez4A8+MOU/2IwDs/CmgPpr+2dO/6CFr/wB/kr5v&#10;/b3+P2t/Av4SW1r4NQS+PPE94mkaNFEm+RZH+/Iic846e5Ffl1+zN4S0r4mf8FDrLRNP1G9l8Nf8&#10;JFqFzbyee/mSW0Anli5/7Zx19B/8FgvinqHgv4tfC7S9Au3sNR0jTZNRWdeqeZIY4/8A0VJTYGx4&#10;F/4JJaDr1smpfFT4p38vi7Uv9JubbTpI/MDv9/fJP5jyHP8Ay0wO5r6N+CX/AATF+DnwP8XWnia1&#10;j1bxNqtk3m2kuvXEckcEn98Rxxxoce4Nc54f/wCCZXgHxp8NbNfiLfa14j8cXdp5t34hfUpN8Fw6&#10;f8s48mPEfbI7V4D+yH8cPGv7Kn7W15+zv8QfE03iDw5PejTLG4vJnb7HPJHG9m8fmfcSVDGnlDo8&#10;mf8AfkZ+rVZqeI9JkvPsiapZyXmP9QLhPM/LOa+Ff+Cpv7SepfDjR/Cfw10XW38O3nimfzNV1S2J&#10;8y00/f5f/kQk9O0T188fHv4D/sw+FPgNeaz4Y+J0x+J2lQR3dtqD6i891qFx2Rox/wChx/c/mCP2&#10;Gp9fn5/wSr/aq8RfGzwp4g8EeLryXVtY8MpBJZarcSGSeazc7Nkj9ZHjI++eT5gr9A6GXEKKKKRQ&#10;3t82Kgjnjuk3xSJJGf40fNcB+0J8PdY+KvwZ8WeEtA1caFrGq2L28F+QcIffHPt+Nfnd+yx8KPip&#10;/wAE9vj54Y0zx1qdjcfD7xsZNOuJ9Ku5ZrKC82b4Hk8yOPZJkeWD3Eh68UEyP1R+0xbv9an/AH3T&#10;9y7N2Rtr8Wf2/fhEmgft0+HtI0nXb/S7Dxq9hL5qXT/6HJPceRL5Z/ucb/xNfX37bNj4z1bwb4H/&#10;AGfvhPqU41fVot2pXk92/mCxjGAZZOX/AHknX1ximQfb9pfWt/bC4tp47mB/+Wkb70qfzU/vpXwx&#10;+xZ+xN42+Evwj8d+CviN4jK6f4gfy7Sz0K/kZLT93iSWN8DD546f8s6+Lf2UfhzefDz/AIKJaf8A&#10;DXx3qepXE+lX13BB5dzII7uRLeSWCR/nyI5I/wB5j/ppQB+3EsyRR75HWNPV6bFdQXWfJmSTb/cf&#10;P8q+a/8Agovd6Va/sgePptWu3sglvGbGSOTy3a78z92g/H+tfIemfsrfEL4WfsA3l74S1PWLvx/4&#10;pns72ex02SSOSG2fH+jx85/1eM/WgD9QdR8R6To1xBBfapZ2VzN9yO5nSN5PoD1rWr849O/4JW+E&#10;NX+AUV5498R603xIOmG7udalvpJYrR/L3+V5b/fjj6dj1rJ/4I5/F7xj4307x14T17VLrWtC0WOz&#10;uNPa+lkkkg8zzEeNHP8Ayz/dghP/AK9AH0L+0z/wT9+Hn7S/xD0nxhr+o6ppWoW8CWl0mnyRqt/G&#10;hzHG+8cPzjPpX1ErW+lWqRsyW8CfIhd8V+NP/BS+D4h+Ff2sNHj1rxZqOpeH757fUdBiinMaWKeZ&#10;5bxpH2kDpnzP9sV+p/7QHwos/jP8E/Efg/UJpoDd2L+RdRviSCdEPlyfg9AHo8d/au/lrPEZG/gD&#10;jJqWS6hiHzzIn1fFfjz/AMEcfAFp4y+LPjHxTqV7dSXPhuztzZ2/nERmS4kky7+uPKI/7aV3f/Ba&#10;H4ZQada+DfH1re3KS31w+lXln5n7tv3fmRvs/wC2clAWP1Ljuo7gZikSUf7D5qlJrulxD59TtI9v&#10;rOleE/sHfC3Tfhv+zD4Fa1e4mude0i01m9kuJvM3yXEfm8e37yvinxT+xL4G8Tf8FK7vwdepc3Xh&#10;LU9Bk8W3Gmid4ysjyGMxeZ9/Z5n7zr3xQB+p51rTkTzGv7UJ/wA9DMmKt280d1EkkLpJG4/1iV+G&#10;X7bP7K/hn4U/taeDPhz4Ra607w54kisDHFPO9wbV7i6kt5NhfqP3YNfp/wDtNfEm0/Y5/ZK1C+8P&#10;xbbvS7SDStEhnff/AKRJ+7jPP3/LGZMd9lA72PdtY8beH/Dc8Vvqut6dp1zJwkd7dxxO/wCBNbFv&#10;PHdRJJC6SRuP9Ylfjl8GNN/Zn+MvwuvfFvx0+ImpX3xJ1AyC6ub68njltHJ+TyEA8s/j+lZn/BOr&#10;9qK/+EX7Rsfwvg1+78SfDDXdQm07T/tKuPs775Db3McX8Hmcb0/6aZPKUik7n7UUUUUFBRRRQBzf&#10;ijx54b8GLF/wkHiHStDEv+rOo3kdvv8A++zWfb/FzwPej9x4y8Pzf9ctUg/+Lr5Y/wCCrnwf0Hxt&#10;+zPq3i29QQa74WeK4sbruY5JY45Iz7Hf+lfP3jn9gP4XaV+wI3xB07TbqDxtB4Yt9cl1GW7kO6Ty&#10;0kkjMedmOo4FBMj9PtD8XaH4iaSLSta0/U5I/vx2V3HKU/74NX9Q1C10u1kuLyeG2t0+/LO4RB+J&#10;r85/+CNXwp0GD4WeIviGU3+ILrVZNKEu/wD1cEcUT7Me/mZrH+Kn7Pvxz/b/APif4mGua8PAPws0&#10;G/lsdHtLi3keO4KEjzxB+78zIx+9kwOf3fGaZB+j/h7xfoHipJTouu6drAj+/wD2ddxz7P8Avg1t&#10;SyJDGXdtiL1NfhL8bP2Z/iv/AME6fG+heONF8RiWwe48rT/EGn/ut0gG9re4gJPXYeDvjcY+lfsd&#10;8BPi3p37QXwS8NeNbNESHWrENcWynd5Fx9yeP/gEgcUAan/C8Ph0kskf/CeeG98Z2PH/AGvb5Q+/&#10;z1bj+L3gaR0jTxp4dlkk+4keqQZf6fPzX5rfBz9j/wCG2u/8FEvjR4I1rRl1nwtolgmo2emzu/lp&#10;JcfZpPx2faHArxD9rD9mTwf8N/28/Bfw+0W1ey8KeJbvSGexikb9wlxc/Z5Y436/wHn3oA/cG2uo&#10;ruBJoZFlicfI6dDXN+I/ih4R8GXAh13xNpOkzH/lne3kcb/kTXz9+258YR+yP+yrNJ4QMekapNJB&#10;omi87xA75Lv0PKRxyY98V8c/Au//AGS7v4CRz/Fa+1DXvGHiGOS51fVtVgu5LhLjH7wRyR/88/Wg&#10;TP1l0jVbHXtPivtOuob2ynG+O4t5A6OPY1k+KviB4Y8DxRP4i8RaVoQk/wBWdSvI7cP/AN9kV+O/&#10;/BM7496n8Ov2nofhzo9/e658PvEl5cW8VvdA/u9geSC7EfPlv8nz89H/AOmYr67/AOCwHwz0TxH+&#10;zXF4tuFEOt+HNSg+yT95I55PLki/UP8A9s6Roz69g+MngG6i86Hxv4cmjP8AHHq1uR/6HWr4d8a+&#10;H/Fay/2Hrul6x5f+s/s68juNn/fBNfnh+1h+wN8J/h/+xlrXiTwn4d+x+JtGsbTUP7QkuZHef95H&#10;5vmAvj/VySfpXQ/8Ec/hdoek/A7U/HkduH8Q6rqU9nJcE5KW8Qj2R/nvP40yD7l8TfErwr4OuorX&#10;XfE+kaHcyJvjj1K/jty4/wCBkVQsvjR4Avh/ovjfw5N/1z1S3/8Ai6+Jv+CxHwi0XWPgxpnxDK+V&#10;4h0a/i0+ORWP7+CYnKH6Yz+dcZ+3Z+wx8LfhL+yDP4u8K6GNK8Q6ELBZL2OZ2N0JJY4JPMB658zN&#10;AH6U6H4m0XxAsn9k6vZaoE++bO4SXH/fBqbWvEGm+G9PkvtX1C306yj+/cXkyRx/ma+Mf+CS/wAM&#10;9D8J/staT4yt4NuseJp7uS9uXf8AgguZYEAHYfu/1r5X0L42/D39rf8Aau8aah8Ztf1C4+HujtJ/&#10;wjehQvJ/Z8kCSeX5kvl/9s5PfeaAP1n8LfEDwx4ziMnh/wARaVrijq2m3kdx/wCgE1e1zxDpHh+3&#10;E2qanZ6ZF/z0vLhIv1evw2/as8TfDb4PfGzwp4z/AGa9avdEnSN5rqO1EiW0FxHJgbPM52Pzvj5j&#10;498V90/txS2H7Qf/AATgT4iX+miw1VdN0zXYI+8EsksaSR/TEsn6Ui4n2t4f8beHfFbyJouvaXrM&#10;kX3xYXcc+z/vg1WufiN4VtZZYJfE2kQyRnZJHLfxps/WvhH/AII1fC/RtO+C/iLxyY0l17UtXksP&#10;OPBjt444iE/77eSvmf8A4KlfCDQ/D37YPh1NLVNMt/F1hZ3F8UP3J3uJYJJAP9xI/wBazhuwZ+0N&#10;hqFrqlml1Z3MVzbyD5JYn3ofxFYo+I/hV72SyHiXSPtkf34Bfx7x+Gc1H8N/h1onws8Eab4V0C1+&#10;zaRYQ+XFEWL4FfmT4v8A2J/AHiD/AIKWf8ILcW90ng/U9APii70yKd8+bl4zGJPvhPMAfr3xWpB+&#10;n83j3wzZxGSbxHpSRp/y0e+j/wAas3dlpfizRbi1nWDUtLvoZIJUJDxzRuCHT8q/Dz/gop+zB4Z+&#10;APx58MeHvBNs+m6J4g0yC4jhuJ3lMNwZ5I359MCP9a/XHxj8BDH+zjN8MvA2vXfhCW204Wdhf2ch&#10;8xGROAcEHBx2IpLcDkf2bf2KPhR+zR4x1fWPCD3N34gmgNq73t958ltA7g+XsHTonJHOK+mf46/H&#10;n/gjF9tu/j18Q57maZ/+JDm48x/vy/aY8b//AB+v2G/joe7LQ6iiigoKKKKACiiigAooooAKKKKA&#10;CiiigAooooAKKKKACiiigAph60+mHrTREh9FFFIsKKKKACiiigAooooAKKKKACiiigAooooAKKKK&#10;ACiiigAooooAKKKKAEPSvDvBv7Kfg/wh8dfFvxamM+seMPEEgIuL/DpYx+WiCOEY/wBhOTzjivcT&#10;0r8VP+CiEXjL4d/tiyv4k8VeLLH4ea/Pa3lpc2F/KTHZ4jS8jtxnyxJG4k/d9sxk/fqWSz9C/wBv&#10;v4C+FvjV+z54ru9YgtrXXfD2nXN/pWtSgI8EkaeZ5fmH/lnJ5YR/z7CvE/8AgjH4j1DUf2ffFelX&#10;MkktnpviFha7zjZ5kEbyIPbfz/wOvIf2nNI/Zv0H4Damvgf4o+IPGvinWY0g0rSY/FFxfySyOest&#10;uO3tIPQCvoz9lHw34d/YA/ZBt9U+KmpQ+HNQ1m6k1PULe5fdJ57xfu7SNBy8nlxf6sd9/oaIkmBY&#10;St8R/wDgr7qDW0eIvA3g8W91J08wyRj/AOTx/wB+68H/AOCrkmf20PhCn/PPTbD/ANOMtdn+xN+1&#10;d8J7/wCMvxp+JvjXxXaeFNf8X6rHHY2eqts8vT40/dAP03n5B/2z968K/wCChH7Svgv4jftZ+A/E&#10;/hK6/wCEg0jwpBZx3dxbL+7uJI7ySd0TPsetUB+1Wq/8g27/AOuMn8q/Kf8A4IfD/iofi63/AE66&#10;YP8Ax+5r9A/En7SPgTT/AIBal8WLfW4dQ8JRWUlxHcWbeZ5j9PL/AN/f8mPWvzS/4I1/FDQ/B3xX&#10;8YeENTd49Q8U2lsdPcp8jPAZTJH9SJc/8Aph0Ok8U6wr/wDBamx/tieOW2h1C3gg+0fcj/4lH7oJ&#10;7+Y+f9+v1J8c+B9C+I/he/8AD3ibS4NZ0a9TZPZ3KbkevzH/AOCp/wCy94p074gWfx48DwXLeWkB&#10;1b7Cjm5tLi3/ANRef7mxIwT/AAeUPXjn9O/4LB/EnxT4Ys/DGgfDWxv/AIgXaJbw6jb3ElwLicjG&#10;+OzSPO/vjzKA3P1A+H3gbwV4C8P2nhbwrp1hZ6bokv7uyt8HyJPX/f8A1r4u/wCC1r/8Y5+DV9fF&#10;kX/pHc17t+w/8FfF/wAJfhfqF78RLuXUviB4nv5dY1kyuJDDJJj9yMHYMc58v5M9K+Pv+Cy/xv0j&#10;VLXwt8LbSOabVbO+Gs3k+zEaARyRxoP7x/eSfTFIE7H3j+x3/wAmnfCD/sVdL/8ASeOvzj/aL8Na&#10;d8Uf+CtOl+GPFl1Lpvh/zbCCGWKfyH/48/Pj2P2L3B6+9fZv/BPP9oTwx8Wf2f8AwX4e08TWmueG&#10;tFttLvrWaLjMMYj8xH7+Z5Yk/wD1V8+/8FTv2UvGPjDxRoHxb+HOlX2qalZW6WuqppWWu0MT77e4&#10;jRPnyMkfJzwh7UFJ3TPp/wAW/sAfCrx1pY0/xH/wket2wk81Evdbnk2P6jmu4/Z5/Z+8Bfs0+GtR&#10;8NeA4p4LS5vPtd0Lq6NxIZSgAye3yIK/Nv4Z/wDBUz9oLxJpUXg/SvAVh4w8aRxeRHeQ6fcSXBPH&#10;7yW3jOC/PX5E46V97fsU/CLxf8Lvhtf3/wARtSn1H4h+KtTk1vWmlnSQQyOAiQKUGzCJGP8AVjyx&#10;yE+QCplsC6Hxr/wTbt4dQ/b2+P8AfvAjzxtqhjn/ALm/VBn88fpX1H/wVC0W01X9iTx+9xHE0unv&#10;YXNpJIn+rk+228eU9ykkif8AAzXwB+yD+0NN8E/20PiZft4d1LxJpGu3moR339i2r3FxaxfbPMFx&#10;5afwD/2cc17V+1r+0zrP7aOjWvwV+Cfg/WtRtdWvIZNW1y/097SBURxIFO8ZjQOA7ySY+5gA76v7&#10;KBfEz3n/AIJIxX8X7HGktevutX1a/exB/gg8zn/yIJa+YP8AgnF/ykm+NX/Xtrn/AKdbev0A8G6F&#10;o37Hf7MmnaTHa3Wr2XhLSsyxaZB5lxfz48yR409ZJDIfxr8v/wDgnr8SdZ8J/tpar4r8QeEtXjt/&#10;Gsd5ZzyWthJ5dnJcXEdx6f6vzIvL/EUij9sKKKKACiiigD8g/wDgoHr403/gpb8K7zV5hFpGmf2B&#10;J5sn+rS3F7JJI/8A6M/Kv11kjjuoihCyRvXwR/wVA/Yy1v8AaB0XSvHPgu3W88VeHrSS2uNOTiS+&#10;tM7wI/8AbQ+ZhO/mV8sfCn/gpL+0R4R8O2/w2s/CUHjLxNpsZsoJL/TLy41VPL/57xpJmR06cgH+&#10;/mgD9b/A3hjwZ4Bl1HQPCmk6VoUpk+33djpkEcX7yT/lo8aetfkxp2vfEOP/AIKqePNQ+GmkWWse&#10;I4tT1CBrK+l8u3lt0j8uTzH/AIBwnPrivtr9kL4e+NfgZ8N/G3xN+Neo3WoeO/Ej/wBo6hFGPtEt&#10;rbxxfu4BHH/y0yX/AHcfsK/PX9n/APaq074bft3eJ/in4s0LVrHS/Er6hm3jtT9pto7iTzI38v8A&#10;jxsx/wDqoJZ9meI/+Cjfi/4A/Eyw8K/Hr4Wf8Ipb3o82PWNAv/tcJi3/AOtjTZ86D+Mb94/udj5N&#10;/wAFvpUuF+ClxE++KRNZkRx6f6BXK/tYa54i/wCCkPxk8H+G/hf4J1tPD3h6OSF/EerW0tvGBOYv&#10;Mkk3jCJH5f8Avvzx0rP/AOCunj/TPEfij4deDNGS6uz4PsLmK8vHh/d75/IQR7+7j7MCf+ulC+JA&#10;j9evCfyeGdFX0s4B/wCQxX41/s4eJPiD4f8A+CjXxUuvhx4as/FGtT6vrkV3Z3t15EaWh1D95J5n&#10;s/l+tfqF8N/2jvCvij9nG0+Klx9p07QrPTDcX8UkL+ZA8cY8xNg+/jnGPb8Pyx/YB/aB0bTv29PE&#10;nijUbe4trLxxJqVrbgJvNvLd3iXEe/8A797D9aOrCWzPoP8A4KWeNfjTffsyGy8U+BtI0PQ7rUoD&#10;qVzp2pfaym0/uwemAZNn5V9Cf8EtpWk/Yd+H4l/gk1DB/wC4hcV5p/wV8+MOh+G/2eP+EBdhceIP&#10;Et9BJHEvWGCCTzJJfzRI8f8ATSrn/BNvxPH8Qv2Bp/B/h+4Fp4j0m31TS/MkX/V3M8k8sT/+TCfl&#10;QEdjn/hp8cNBX48+L/h3+yx8NNNv3urqS48Q+Mp7jZpsTqeJI8Z8yMOZNnI8w52fJ84+bf2pPDHi&#10;rRf+CmXw4XxXrEXiC/v9W8P3FvJbx+XHBB9sSMRj0/eJIf8AgdZP/BPL9q3w5+xz4l8d+F/HvhrV&#10;odT1a6gty9nah7i3ntzIn2d4/v8A35Og79qwP2s/2h9c1L9tTwn8VNW8F6x4XsNGl0+603TdWgNv&#10;cXdnb3Bk38/89D5n50L4kDP1A/4KN7/+GKvils/587f/ANLIq/Lj4bftM/F74a/sR6v4Z8PeGBb+&#10;CLvUbnT5PFq9bczBPMi+p8zAf3xX33+3/wDH/RdS/YS1S9lhutI1HxnBZwabpd9H5dx88scjgj/r&#10;mkleZ/8ABNrS/B3x9/Yh8Y/CPWWCzy395FdR7R5i+YkbxXEfuh/9F0PcUT7N/ZM17wbr/wCzx4Eu&#10;PATIfDKabHb28adYnjwJY39HEm/P416tp+nW+m2/lW0CW0e4t5cfSvx+/Yc/aIu/2Ifjv4s+DHxP&#10;uP7P8MXGpi3+3PGRFYXgARLjgf6iePyzv/65PwN5r9bvGHjfQ/AHhTUPEmv6jDpuhWEP2i4vJjiN&#10;I/WmEj8tf+Cbf/KR/wCOP/Xnrn/p3tq/Vi40ywec3dxBCZEh8v7RJ/cr8Wf2Dv2jfBngn9uHx14z&#10;8R6iND0LxcmpwWl1cpiOF7i9juI/M/ucR4r9bfjxZ6p4x/Z98eWXhKT7TrOqeHbyLTGt3/1kslu4&#10;j2H1ORSGj44+Bfxe8BeGPiN4g+F/7KngFtcWa7a613xVLcY0+DB8vKSN/rI+H2DhDn5M5r5n+KPh&#10;jxd4c/4KreBf+ErvItQ1W/8AEmh3aTW/+rMHmxx9O3+rem/8E4v2y/Bn7Ldl4w8MeMtA1GLUtVvY&#10;pYb3T7TzLjzI49n2eSP7/wB/oPV3rmv2l/2ldWP7d/hj4o654O1TwzZaFPp9zaaTqMPlXE1nHJv8&#10;zn/npmT86AZ+in/BVaPzP2JfGf8As3enn/ycirwj/gmx8cPiRpH7PWi+GdM+E+qa74esL66SDXoL&#10;mOKNw8skkn+s/wCecj10f/BSj9ojQfEP7GNvYva32m6n40ms5LHTr6Dy5o40ljuDJJn7nEY/77rs&#10;v+CSvxH0bxH+yhpnhmznI1jw1dXaajE6Yx59xLPHJn02Pj8KHswifG/x78V+IfH/APwVE+Hj+JvD&#10;snh2a01/QLSCylyd9ulzHJ5n473r9qK/EP8Aa3/aQ8L63/wUW8NeOdPkkuPD3g/U9Lgu7qJObgWl&#10;wJLh4x/33H/wCv2g8K+KdM8b+G9O13RrlL7SdRgjuba5j6SRv0NC+FFG5RRRQAV+ZX/BbjxJfW3g&#10;L4X6DEf+Jdfane3s/wD10gjjSP8AS4kr9Na+V/8AgoP+zNP+018B7rTtEjWTxboU51TSkzt85wuJ&#10;Lf8A7aIeP9sR+9AHlf7LPxf+PsP7Nfw8g0L4OabqulW+kwW1reTa5Fb+fBGNkcnl+sgGa+M/+Coj&#10;fEC6+M/hDxT4v8LQ+EL6fRI4LUWN19oEjwSvJIfMHUoZU/Ove/2Kf+Cgfhj4H/CyH4VfGoav4W1r&#10;wy721pc3NhPI32ffvSCSNAZEePOMEY2bOao6411/wU8/az8MX2i6PdL8FvA/F5f6hBtju/3gkkTr&#10;nM+yOPZ1RAXx2oMOp+nng2We58KaNcXQAvZ7G3km/wB8xjNfk74ru/L/AOC2FtL2OtWcX/lLjSv1&#10;3uZ4bCzeZ8JBCm8+wr8NPGf7THhzTf8Agpnc/F+4s7//AIRqz1iMSRGDZceXHZpaGTYe/Hme9Buf&#10;ug8MbshdFJT7ntX5C/8ABSGPxBN/wUQ+G6eEfL/4SY6fpH9med/q/tP22fy9/wDsZ6+2a/VD4c/E&#10;nQvij4LsPE3h+5nudHvIy8cs9vJA5HvG4Divx6/a1+Pq65/wUU8PeNdJ0TVLnT/Bl9p9s1vFbH7R&#10;dpaXHmXARPcvJHSe5LPYvgV8bvEnh/8A4KK3GnftCra2vjF9MHh/Rb2JfKs7Uu/mIIx0xP5hHmdd&#10;52cZ4/U+vzq/4Kg/s/y/F/4ZaD8ZfBNjdS+IdEVBcpb2zx3lxYu+Y38vZ5m+CQg+yPKc8CvRP2J/&#10;23bj4yfDKW18baNrll4t8P2n+naiNNkkt7/y+siGMf6zpvjxVkHzH8BLn7B/wWQ8YQldouNS1lP/&#10;ACXkf+lfrBPp0DXH2tYYhf8Al7EuCg3j8a/EX4R/Gu+0/wD4KLv8VLrwrr7aPquuXjfYk06R7lLe&#10;eOS3jfZjrH5kdfpT+0t+0f8AEn9nbxJp2rwfDO68c/DGa0/0+/0Z/wDTrGfOP9WM/Jj8P+mg6UgP&#10;hP8A4KY+Bfj1Y6/pviT4kaha+K/hZZ3+LBNEBtoIN54inT/WJI6Ep5nz9OvNfqB+zv4/8J/E34Me&#10;Etf8DQR2Hheaxjhs7JECC0Ef7s2+z/pns2fhX5lftg/t6N+2Z4Dt/hh8KfAXiO6e+vI7i+a8s0lu&#10;G2cokUcDyfx4+cn+Acda+2v2W/BOq/slfsXaNaeIdKu9R1zR7O51O80jTovPuWnkkkkFvGEzmT50&#10;T86Q72Pjr/gm9D/xse+Njp/qkttc/wDTrb19+/ttbv8Ahkn4ubf+hbvf/RZr8xf+CevjLxR4X/bK&#10;1vxbr3gjXvs3iuK/s7uW102Ux2Mtxcx3GX44TzIxHz/frrv2i/2hP2mPjH8RvGnwHtPCSWmm+INT&#10;k06yA0ySOT7F5v7uQ3GfL8t0xvfHQnpQF7n2f8NY8/8ABNLS0dvLz8M35/7h5r57/wCCJMdz/wAK&#10;7+Jzybvsh1Wz8vP/AD08p9/6eXXv/wC0pdXX7PX7EX/CFaL4f1fxTqD+HY/CdpFpVo8+x3tvI8yT&#10;Z0SvnH/gkfc+NfhpfeLPAvinwD4n0bT9VdNUtdUvdJlgto5I08uWN3kA6jy8Y/uGmIxP+C43/H58&#10;Gf8ArnrH87Kv1I0KPytD01P7lvGP/HBX5L/8FWr3xl8a/iz4d8LeHPhx4ov7Hwnb3KDUrfSLiSO7&#10;kn8oyeXsjOUTy4xmvv7wZ8dNWu/2Ybb4h33gfXovEEGk+bN4aWzcXMtykeNkceM7HccH0PtQPofB&#10;/wDwRyjnk+PnxcuJf4rDEn+/9rz/AI17J/wWt/5Nr8I/9jbb/wDpHeV87f8ABM/UPiJ8FP2gNQg8&#10;S/DXxXa6N4yjFlNevolxFHaT+YZI5SXj+5jzPzr2n/gr1qXibxr4X8K+APDngjxFrf2a+/tq71ax&#10;0uWe3j2RyRpHvROv70mkUj65/Ym/5NI+EX/YtWX/AKKFe4V8kfsQ+NPFN/8Asa2WnL4O1LQPGfhj&#10;S5NOs7LWrWS3jvJEizbuhkA+R/k/WvkL9jn9t/45T/tTaL4A+J93e6laeILp7ebTtWsI7a5sZPLc&#10;o6YjTAygHoR70FH66UUUUAFFFFAH40/tL69Jdf8ABX7wymqnFjpviHw3bwGT+CPZbSf+jJHNfsme&#10;tfm7/wAFVP2UfEnjbVPD3xe8AWN1eazo8H2TVbewz9oEcb+ZBcIB/c+fPf8A1da/w7/4LBfDaf4a&#10;rd+NLPVtN8aWtsFuNNs7LfHdz7P+WD7iEQn/AJ6YxnvTRMj58+AOnXvgX/grp4g0fw81xb6dca5r&#10;CXUcQ+Q2zxyT7H4+4JPL/JK+uv8AgrH5sX7NOjSQ/wCtj8Wae6Y9f3teW/8ABPf4N+M7fxR8SP2m&#10;PHmlz2+qeIbS7uNL0oJ+9uEkk+0SOE6/8s40jH1rxTxF+2N4z/4KCeMfAPwnTwLFpFq/ia31C/ks&#10;riSdxbxycl/3f7vZGTmSokSfbn/BUf8A5MX8d7v+emmf+l9vTf8AgldL5v7EngUf8859R/8AS2eu&#10;N/4K1fFPRfCv7Md/4KmuXbXPEl1apa26Jn93BPHPI7+37v8AM1H/AMEn/iHpfi79k0eDdNnaLxB4&#10;fnu47qN/+m8skkcg9vn/AEoiBi2Hxp8A/C/9pjxR4D/Z7+Hj+L/iDrl4JfEuqxT/AOh2kgciTMmT&#10;gRvJ844j38cvXy1+11pHj3Rf+Cg/w2vPHV1a397d32iXFhJZpsjS3+2f6v8ACQS81S/YQ/aR0b9i&#10;v4u/EPSfivpupW93qZSyur2NDPcWk9vJIZA6fxpIZPv/APTPjOag/bl/aZf4g/tRfD/x7b+FdV03&#10;w94eSzudNGrW0lvJqUcdx57yJ/sHIGaoD9D/APgqYqv+w98QP9mbTf8A04W/+Nc3/wAElfC+kaT+&#10;yFpGq2VskeoarqV5Lf3GPnkkScxxj6eWkdVP28viJp/xd/4JueJPGGlWt1a6dq0el3kEd7HskCPq&#10;FviuB/4JY/tO/D/Qv2c/+EK8SeJ9M8M6zoV9cypHqd5HB50Eh83zE3kZ5d6ConjX/BXHwdafCX9o&#10;jwB8SfDarYa3q9ubycxJszeWkkfl3H+/iSP/AL9iv1mufEkNj4Qk128cW8EFj9snz/ABHvNfl58f&#10;vE2lf8FCP21fh54M8Dxxaz4N8IsZdX1tSTbzQmSN7jZ/0zxHHGn995PTmvqb/goR+014S+DHwI8X&#10;+GJNXgPjDXdLk06w0e2lAuEE8ZjE5T+BEGT/APXoFIwP+CShF5+zFqurGLyzqfijULv8/L/wr5q/&#10;4JvY/wCHkHxo2fc+ya5/6dbevsD9kf4kfBz4Y/s4+DPD+lfEDwz5em6aJbwnUokfz5P3krvHnOd5&#10;PNfFf/BNn4k+HP8AhvP4lzPewJH4qTVP7FuJH8vzi99HceWgPd448/8AbOmI90/4LXf8m9eCv+xp&#10;T/0kuKh/Z/8A+Ci/g/4Xfs2/Dez8V+DvGdlaabpNvpX9rR6VvspfIj8vzEkzz9zpWZ/wWo8T6Uvw&#10;k8DeHTewjWX143wswcyeQlvIhf8AOSMfjXX+E/2jPg1Yf8E7dF03xF4i0bUjD4Oj0u48P/aEkuHv&#10;Bb7DH5ed+/fn6daA6H0NP8V/CP7SX7MfjHW/BeorrWk6loeoWm3aUkST7PJmORDyj8jr7V8c/wDB&#10;D/8A5E74q/8AX/p//oueuV/4JteJbj4R/slfGnxn4n1COx8HzrJLpttcZjknuI7eSOV4/wC/5h8u&#10;P/fira/4Io+NdFXRfiN4VeeGHxDJd22oRwyP+8ngEbofL/65kc/9dKRSOE/4KreLz4A/br+Fviny&#10;ftY0XQ9L1L7P0EnkapeSbPx2V9b+Pf2+Y7b4f6zqCfCHx8M6bcSJ9q0wxwj92eZH7Jz1r46/4KW/&#10;EbwxN+398P76a6jvtL8N2ekQa0Ivn8vy9QnuJY/+/cifnX6oePviJ4V0b4Oat4uuNXsx4VOlSXKX&#10;ok/dvH5fybPrQUfnh/wQ1/5rN/3B/wD29r9U6/Iv/gip460TQ/GPxJ8MXt7FbaxrMGnz6fbSPj7T&#10;5BufM2e48yM1+ulABRRRQBka/oOneKtFvdI1e1jvdNvongntpfuSR+hryX9riwt9J/ZC+K1nYwx2&#10;1pD4T1COOKNfkRPs79K9xr5s/b5+J3h74f8A7LHxAh1a9SG513RbnS7G2AzJPPNEY0x9N2TQTI8J&#10;/wCCKr/8Y1+Lk/6m24P/AJJ2dfW3x10W10/4B/FNbK1ijku/DuqSSeWn+ske2k5NfA3/AAR4+OXg&#10;7wz4J8S/DzWNbg03xJf63/aFhbXJ2fake3ijxH/t/u+n0r7e/a/+KegfCX9nrxtquuXKxRz6Tc2d&#10;tF/y0nnkjMccY/GQUAj4K/4JXfHzw58JPgT4/t9Tu/N1l9bjltNNT/WT+ZBHHHj8YzXl/wDwVX8F&#10;eILTxf8AD/x14lnb+1fE2m3EUlkOUtI4JEdIx/4E1P8A8Ee/BvhLxN8ftbv9ekL67pOmCfSLOQfu&#10;3+f9/J/2z/d/9/K7H/gtR8RdH8Q+Pvh34WsLn7RqOh2l9PfJH0j897cRj6/uHqogz9aNFl+06Pp0&#10;/wDfhjk/NBX5K/8ABLWQWf7d/wAVbOLi3Ol6oP8AvjUbfH86/Qn4XftLeCPE/wCzhYfE86sLbw7Z&#10;6Ykl8ZBmS1kjj/eRn/bFflf/AME4fjtovhj9tfVdb1wS2cfjOC8063KKXEE9xcx3EYf/AL9lOPWl&#10;LccXaLPun9vL4b6V8dfi38FvhprbzxafrX9qSm4tpNkkUsccflv718+/8E1fiHc/sx/HT4l/Abxz&#10;fQWKLPJc20kr7ImvLcYk8v8A66W+yT6RV6D+2Z+094Z+HH7cHwSa8FzPB4ZjuW1V7aAkoLsRohj/&#10;AOen+rPFee/8FOv2Y9S+IH7Qfwz8WeDrOdk8bJBpN3eW0GY4J0kj8ueQj1ikH/gPTYou6Oc/4Ki+&#10;Dk8R/Djw58WrqDy9R1PX5NKgf1s/Lkki/wDRdfpD+yHJ5v7Kvwgf18J6X/6Sx18Of8FddVs9A+DX&#10;w4+G+m2V3PPYX8d7JcJBmJI47eSMDzP7/wC8r2r9mr9rjwT8Pf2HvBvinxbJe6Lb+H9Pg0Oe2kt3&#10;8+eeAeWnljHzhwM/nUikVPj9qU/iv/gpV+z/AOHrKE3I8N6XqGq3e3/llHPHJHn/AMhx/nXhn/Bc&#10;WTdcfBqL/Y1h/wD0jrB/Z8/4KGeCbj9pb4kfE/x3oGq2sur2kVlox021F3JaWkZ/1cmDy5xHz0rz&#10;7/gpv+0p4f8A2nZvAN74Q0rXY9J0GG8Fxeajp0lvH5lx5GEBP/XL9aoR+yvgV5JfBXh55P8AWGwg&#10;L/8AfsV+VP8AwTniz/wUl+Lv+xDrv/p0ir7k/Zl/ap8PfGL9m+DxzptrdS3WhWYtNV0q2TzZ0u44&#10;0LxRjPz78jZ65FfnT+w58RtX8Gftya54w1jwR4gtrDxm9/B5X2CXNh9suY7iN34+5+72VHUpH6l/&#10;tdO0f7K3xiK9f+ES1X/0jkrzb9ibzv8AhgfwZ9ox/wAi9cbP9z95ivkH9sj9rv4+al8V/HPwK0zw&#10;bZnSPEe7S9Lim0x5Ly4tJ49m9JPM8vkyD95jCfhx9nahaaj+yx+xZZaHZ6NeeLNd0Xw8NNS00uAy&#10;ia7MXl5IHITzD6HimEj4/wD+CHUL7/jJP/BjR4/x/wBMrZ/4Le4/4RP4Uf3vt+of+i7euG/4JG6t&#10;4q+F/wAS/FXhbW/A/iO10/xPBbyJqsthLHBaPB5v3y6Y/eeZ1z/BW7/wV1s/HvxT8c+EfDfh34f+&#10;ItS0nw7b3FzJqVjYSXEdxJP5XA8sH/V+X/5Epk9T9GvgF5v/AAoz4d+f/rf+Ed0/d9fs0dfmX+wv&#10;+8/4KpfGN/8Ap88SH/yoCvt/9lP4q67ffspaFq3iTwXrmla74f0uPT59JubZ47i7+zxiMSRpJz+8&#10;8s/rX5vfs26j8Yvhv+2fc/Etvg94uFj4l1O8Go2z6RcbY7e7uPMkKSeWE/d/If8AgFIcT9tP46/K&#10;r/guTv3/AAZz/q/+Jx/7ZV+qcUokjRx/FX5Qf8FZdE+JHxl+I/hbQ/Dnwx8Uato/hi3uSNX0zTJr&#10;uK7kuPK8zHlx/wAAt0H59KCz9Q/Akfl+CfD6emnW4/8AIYroK8G/Y8+Ifib4hfAbw3e+MvCuq+E/&#10;EVjBHp91b6rbSRGZ4k2faER/nw/v717zQAUUUUAFflT/AMFxbp/M+Dlr/BjWJP8A0jr9Vq/KX/gq&#10;B8O/jJ+0H8UNB0vwx8L9bvvDvhmCeO21K1j8wXUk5j8w/wDkOOi10S3Y/TfwACngfw2jffGm2/8A&#10;6LSvAviz+338E/gN8RtW8G+KtZurHxBZ+X9sjtdKlk2eZGJI8ug5+SRK2v2QPiZ4+8bfDO0tPiJ8&#10;PdU8D67pMEVpJLdjEd9sjH7xI/vp0+4ffmvmb/goV+wr4y+JXxIs/jB8LLa11LxJAtut9os2wSTy&#10;QHEdxH5nySfKI0eOTqIx15oSskTe52nx1/bs+DfxN+A/xE0aCHxFqVvc6LcRbH0S4t4yZI8RkyPH&#10;hPnxzXIf8EUrC5h+CHju7kbFrceIfLjH+2ltFv8A0kjrL8X/ABM/aT/af+H9/wDC+3+AEfgGbVUT&#10;T9U8Q6nOY7ZI/wDlpsjeMH8jJX0/4I+F2ufsg/sqW/hn4e6InjrxTpMLyratJ5Av7qR98j8/XgZ7&#10;CmI+af8Agqv8ZrnW7/wZ8BfCOZvE+v6hbXl2yEiSEeZst4v+2kh3+uIx/fr5g/ad+A2reCv2uPgt&#10;4C1TxPfatqWqWOi2smtSTnz0eS9kiLxyH0I4NfQP7Dn7KHxU8UftSax8a/jbpV3pep2jSXNrFe7B&#10;JcXkieUPkHRI4jx/2zrlv2yfgJ+0n8Yf2orX4ieHvh1J9k8O/Z4dEmjv7bmO3le4jkffIOfMkakM&#10;h8OeIfE3/BPX9umDS/G2v3uveBfF6RwHWtRmL+XbO+ElMkn3PIk+/wA/c7dK/W5G8xQy9DXw/wDt&#10;t/sxeKv2tv2c/CeqDQ7PSPitoqfazpfnhg29P9JtEk+oR0z/AM88d66X9je7/aE8H/BXUPDvxL8G&#10;pJrvh+3FtoU93qkZkv08vMcc0kfmfc4TzP59aBp2Pk79iiFrf/gq38X48bP9M8Sf+nCvbv8AgtRD&#10;v/Zj8Kv/AHPF1v8A+kd5Xz98D/gF+1P8OP2s4fixefDsGXVdXuJNWJ1S0+zvb3Up80D96XwM5T3R&#10;K+hf+CzVzj9lTw4jrskfxXacf9ud5QXe59H/ALEg8v8AZF+Ef/YuWn/osV8C/t4eG7nxP/wU4+Ee&#10;n6VA9zfPb6LNJHH1bZezyO34Rx5/Cuo/ZN+JP7U/wy/Zs8OWeifCW2+IGgXMHnaHfNq8cUtvbycx&#10;74v44+Tiu7/Y+/ZM+I2t/HfWPj98dY1tPF8m+PS9HjZCbYFPL8w+WTs8uPMaJ15JNBLI/wDgtR/y&#10;bd4PX/qbYj/5J3dQ/sZeJ/En7Ufwb8B+GIbSfRPAfhOwt9P1K6lQE6hcQR7PLj/2Kv8A/BTj4LfG&#10;39oSy8NeGPAng621rwtp9x/aE9zFqVvFcfaNhjA2SSJ8myR//rV6r+wJ4C8f/B/9mu28IeMvCkOi&#10;6xpNxcfZYFuo5DdJI5ky/l5AOZCKZHQ+NPhH4J03wH/wWPutD0CBLHSLO4u5Fgj6AyaUZHH/AH8k&#10;NT/8FsvA01v46+HHjJY5JLS70240iWQn93G8UnmR/iftD/8AfFUbv4AftU6P+2PL8dIPhsl7ejVp&#10;LsRx6nb+W9uYzb+VjzPM/wBTx9z8O1foB+1T+zpZftZ/BB/CeqkaJrOY9R068x5gsrtIz9/HVPnk&#10;jP1pFo9g8H67aeKPC2jatZSpcWOoWcNzBLG+9JEdA4I/A1+VP7euijU/+Cm3wqtdIhLahP8A2HLc&#10;fZ0+cyi9k+f8I0j/ACr0P4G6j+2L+yv4aT4d3Pwls/iRoWn74NJ1GLV0/dxj+DzDJny8YCRyRxmu&#10;3/ZX/ZB+IOpfHrVv2gPjk9nF4vvN503Q7F/M/s8mMxZcjKfu4/3aJl/UnigGeBf8FPpLDwv+3h8J&#10;fEfie0N14Uh07S5rtZIt8ckEGozvcR4/j/dnp/00r9LLr4J/C/xnp8E83g3w7q1lPHvSSSwjkjdP&#10;bivIf27/ANji1/a18AWa2V1FpfjHQRLLpN5cBjBIJAPMgkx0V9kfz87CM4PIr4L+HvwG/bx+ElhJ&#10;4R8H/wBt6XofmeWix6vYSW8fI+eIySExp/uY6UyT9R/hfpfwq8FeKdf8IeAdJ8P6FrOnRxS6nYaJ&#10;aRwGMSf6vzAgr1avl79ib9lW/wD2b/B+rXXirXD4o+IfiS4+16zq32h5Q2B8ieZJ88mOfnPJLniv&#10;qGkVEKKKKCgr82/+CsXxykurfwz8CPDdu174p8QXdpezOH/eQfvNlvGn+3I/6D3r7r+MPiLxX4V8&#10;Aarqfgnw2ni3xHBH/omkvP5Alf8A3zX51/sgfs0fFz4jfti6t8Xvjt4VubB7VHvYZL5EjjkvP3cV&#10;vHHGP4I4849NkfWglnh/7THwF8TfCv8Aab+BOheI/Etx4iu9Sj0m3/tCeQmSN0vPLccnoC4r1zSP&#10;HOv/ALD/APwUGls/iTqs2v8AhTxZAkFprt8T/otvJJ+6f0/dyAxyf9/Ksft2fBL9o74uftN6X4x8&#10;J+BJbvSPDH2caLcx3VvsDxyeb5ro8nXzOPole8ft2fs1eJv2t/2cfCur2nhyPT/ijo3lXg0iW4jM&#10;oEkf+kWnmZ2Zz5b/APbOgEfcNflh/wAFcfh3ffDX4i/Dr48+GCtlqUN3Hp9zOCOLyAm4s3x3OyOT&#10;/v0lfTv7A+ufGeP4eN4T+L3g+/0e80BI4NP1m+lR3v4MY8uTGTvj4/efx/hk9f8At4eCtN8a/si/&#10;FG11FMR2Wi3GqQuDyk9uPPj/ADeMCgGfP/xf8V6T+33rnwV8MeEdTjufDMskfifxHbRyf8e8cYx9&#10;nk/6ab/Mjr75t7WO0t44YVEcUabET0FfnR/wRV8J6bF8HfHPiYQKNWuNe/s+Sc9TFFbxyJ+txJX2&#10;H+0f4C8eePvAHk/Dbxc3g/xXZzpc2123+ouAOsUnB+Q/Q0yDz39tn9mXxj+0d4FfTvCfj268MSxo&#10;/maS3FnqXyfckdPn7Y5yOelfLP8AwSB+Ktroep+Mfgxq2ixaX4ntJJNRF0oIknKOI7iOT/bjJjA5&#10;zjPHyV3GuftSftieCdMm8M6l+z9Frvifb5EHiPSDLPZOf+ehjj/+OR1Q/wCCbv7G/wARfhl8SPEH&#10;xZ+KMUml63qttcW0OmyujzyPPIkks8mzIQ5jIx70DPOP+Cv9u8n7QnwaVH+eW12In9w/a0/xr9T9&#10;acReH76Rv+WdrIf/AByvy2/4KJ/AD4/ftB/Huz1Tw14BuLrw7oNjHbabeW93bgSHf5jyHfIOckf9&#10;8V9wS+OviZqX7LcusP4DeH4lXGlyRv4flfCJc7Nnr9zvikF7H5e/8Es/hH4y+JPj/wAWal4V+IF7&#10;4EtdItbdL86fEJZbvzDJ5Ufz/J/yzk616H/wVc+EXjnwb4R8Eatr/wARb3xpoov5bOOC+t445Irh&#10;4y+/93/sR12v/BMz4F/HT9nH4o61beJ/h5NpnhLxJaol5fz3cBa3kg8zy8bJCf8AlpJ2rsv+CoXw&#10;p+NXx9uvCnhjwP4Gn1vwppzSX8t3b3EAd7g5jAO+QdE39v46a2DnPsP9l5Ht/wBmj4Sxy/JLH4R0&#10;gP8A+AcVfMvwQtZviL/wU2+MfjCKTzdK8M6Jb6EkuOBJJ5Z2f+Q5K898YftrfE/9kj9nb4ceCfEn&#10;wzltfiVPp/8AZenyXNwk9uY4AkUcmyLO+TmP92MfWsj9kLxP+1N8HvC2tPN8AbjxTd+Ib/8AtSfV&#10;dS1CPTLyWSQc+ZHJ/hHUrcL3OU/4KO75f+CkXwYj/wCnbQ8f+DW4r3L/AILLaRe337M+g3VtG8lt&#10;YeJIJLrYcBEeC4RCfbeUH418x/tqeGf2kvEnxO0v42+IfhV/YGm+E7e3ktxZTxX8VskEslwHuPLf&#10;fgMTvONnv6/oJ4B8TeFP+Cgf7Jkj6lpzWen+I7SWxvrT5ZHsbtD/AKyPP/POQCSPP+waoDn/APgn&#10;wfh58Sf2UfA82laPpU95plomnapE9vHJJHdx/wCsL5H/AC0/1n/bSvUtW8GfBj4f+O9Cefwn4Y0z&#10;xZq9x5VhJb6bBHcSSexxX5h237DH7Wn7Mnjm/k+E95cXtnMNh1XQ9St7eO6jz8nnW88g+bqcfPj1&#10;9fp79kL9ib4n2Pxat/i98e/E8+t+K7RCmm6bJd/a2t84+d5PuJjtHH70ikfoHRRRQUFMPWn1zPj3&#10;xbb+BfBHiDxHcJ5ltpFhcahJGP4xGhk/pTREj5N/4Ks65dy/s66X4L00GTVvGniGy0q3iTnzMP5m&#10;PzSOvSv2ptCTwl+wr490ZPkTTvB0lkPolv5f9K/Ou3+K37Sf7bvxf8NfE7wj8Pob/RPBt35um6eS&#10;F06CTgvvkkkj8+T6fTA7/TXxob9sf43fB7XPCEvwt8KaBBqtu9rdumsRyXEkf/TP95sT8aCHujT/&#10;AOCNcXl/sp6s+77/AInu+P8At3tquap/wVX+HGm+PdT8G6J4D8aeIPENpfT2Yt9JsIJBcSRkh/LH&#10;m+YfuHjy+1eEf8E0Pid4u/Zw+Mmo/s6+PfC1xoVzrt1JqNqLk/vILoQA9spJHJFB99OMx9+3Z/tF&#10;/sK/ET4dftF2fxv/AGe4LbUtYbUZNRu/D166Jsmkz5pj8zy0eCTe4dPMDpv/AHf+wjRlP9vz9qtP&#10;iP8Asu6zoWqfCnxp4W/tO5tPst7r1pHFEsiSeZ/BIe0cgr6H/wCCYfh++8O/sX+B4tQiMb3Ul3eQ&#10;Rn/nnJcSOn6c1478Sfgt+0l+2t/Ynhv4maBonwq8AWUovL6LTLoXd7dyAdBy4GD07c/x12P7cn7P&#10;HxX1D4XfDrQvgBqN9pNr4UHkHSdL1P8As+4kjSNI4pPM8yPPlgH/AL+ZpkEf7P2ntf8A/BTz9pDV&#10;FPy2mlaXbf8AfdvbH/2ka+d/261ef/gqb8G406m48OD/AMqL19Tf8E9P2ZfGnwQ0Lxl4p+JN3Ld+&#10;PvGF5FJe+bdm4kSKIP5fmSf89CZZM9sbK+av2mv2Rv2mPiV+1D/wtTSNE0eebTb60k0Rkv4tkMdu&#10;/mReYknX5+aT2Gepf8FmfD+pah+z94W1G2jklsdM8Qo920YAEYeCVI3f/gZx/wADr3b9h/xf4M+K&#10;X7MPgW40WDTLqbTtNt9L1K1jt032l3HEI5I3TsMcj1Q13fjH4Wx/tAfAK48IfEjTIrG61ywiXU7f&#10;T5AwtbnIcPG56lJBvGfSvzSl/wCCYn7SXwV8RahP8KvHsD2U0v7u40nWJ9LuZ4x9zz4/uevHmPQt&#10;kUj9Sda8R+DfCPi/w9olxb2Frr2tSSJYRxwRiQ7P46+a/wDgrX+9/ZAvrdH/AHs+tWEaD++fMrF/&#10;ZL/YJ8UeBNU1X4g/Fnxfd+Ifidf2klna3H2+S8/sxHH+s8yT/WSdePuV8+fD79gr9pHxZ8YdCsPi&#10;nr19qfw/07VY9RnuLzXTd284jOf3cBkyDJ06DvQDPsP/AIKESHSv2B/iBGn/ACy06wt/zvLdDXM/&#10;8Ej7AWn7G2kyHrc6tfy/+RNn/sldV/wUI+GXxL+NHwQl8CfDzS9OvY9Vu7f+0pL278h4445BJHs7&#10;f6yOOvGP2ZLL4vfsGfs1+N/+FleH9PvfDOiRPqukpZX4lnSV/vwPsyBH5mD9XftxTIOn/wCClNrc&#10;fEnxL8B/hNbETL4n8Vpc3dvnGbeAYc/gksh/Cur/AOCpv7j9iDxtGn/Pxpqf+TsH+FfFvw31L9qb&#10;9qH466D+0PoPgnTdQt9MSW00lL147bT0iPmRyRxiSTzH/wBZL+89f++K97/aZ+Hf7WX7Tfwik8F6&#10;p4O8H6Gkl5Hd3RsNU5ukj5jj/edP3nP4CgT3R6p/wTLMl3+wP4Pii/1h/tSNPr9tuK+Pv+CP3ifw&#10;14U+KXj/AMBeKorO18TavFbmxt72MCRnt/N+0W/P8eJAfL/6ZyV6x/wTC+LXiXwHr+ufszeOfDtx&#10;o+u6B9o1S0kk5MUZkR5IJB3yZRIjpxh/zpftcf8ABLjXPFHxKvPiP8INVt7LVr69N/daPcTfY/Iu&#10;+ZPtFvOM4PmYfYcYOSH6YRsfoJ4u03wb4d8M6jqOu6bpFtoVnA893LcWsflpGnc8V4P+3frem3/7&#10;Bfj/AFPSDGdMutJtjaGJfk8uS4gx/Ovkbwb+wB+0p8YdX03Rvjj8QtSi+H1jIJZ7K41+TUJbjH/P&#10;OPlAefvycpX1h+3P8HfiT8SvgDH8NPhRpOjy6TdJBbX8V7ceRLFBAUeNIs/J1jjH4U0Sz5w/4Jff&#10;s561rPwFufFlr8Rdf8OW2tahKE07SXxCnlny/MP/AE0Oz8hHXif7cPwT1X4efto/Diz1HxVqXi9N&#10;efT5ILzWJPMkj/0wxmL/AHB/7Oa+yf8Agmp8LPjT8B/C+u+CPiJ4dg03wzFP9v0y4F5HJIkshAlj&#10;wh+5xv8AqTXgP7aH7L/7TXx7/aJTxlpHhG0Sw0kR2eiS2WrW8bQRxyeZHJJvkHz+ZIZKS2ZN7H6x&#10;A18C/Ai1vfip/wAFN/jF412/8SfwnpqeHoZB0Mh8v/43L+daf7WX7ZvxO/Z8+GHw/wBIHg2xl+LP&#10;i+J7YxWjvd2tpcx+Wj+XGmHkeQyjy07HvJ0rxv8AZc0j9sb4BeHtWS2+Eun+IU1q/k1O8k1nU4Ir&#10;yS4k6yOfNz2qYO1kJu5yn/BWKymvf2xvhTAMlbjTLKOJP9v+0JQf5iv1wuN/2eTZ/rNnFfjb+2z8&#10;If2nfi/4pi+KniL4bR6JaeH7FFht9GvoryS1SNzIZDg+Y579O1feHwU/aO8bftDfsdR+OfBui6fN&#10;8RJYLiy/s+S42W0d5GSnmfT7knl/7YquW0zU+L/+CKVpd3Hxa+Jt+xJij0i3jlz/AM9JLjI/9FvX&#10;65SypENzusfu9flL+wR+y7+0d+zH8dYNQ1DwdFb+FdWg+x615mq28iLH99JAI5DmSM9OP439a9z/&#10;AOCm/wCzR8Uv2idP8EP8PVTU7PSZLg32kG+S33yP5flzHzCEfZsf354ofxMmR92U+vKP2afC3inw&#10;V8BvBPh/xrdC+8U6bp8dtfSGczAkEgDzP48Jjn2r1emxRCiiikWFFFFABRRRQAUUUUAFFFFABRRR&#10;QAUUUUAFFFFABRRRQAUUUUAFFFFABRRRQAUUUUAFFFFABRRRQAUUUUAFFFFABRRRQAUUUUAFFFFA&#10;BXI+Pvhp4U+J+kJpni/w3pfiXTo5PMS21W0S4jjf++A9ddUNBEjyvwJ+y58JfhjrMer+Ffh54f0f&#10;VY87L230+P7RH/uSHlPwxXhf7cf7J/iP9qj4kfCGwgK23gbSbm4k16Q3HlyeVIYP9WP75SN0H+/X&#10;2RT6ZJ5HoX7J/wAHfDMEUOm/DLwtbxpyp/smJ5M/75BNV/i9+yb8LPjRoFxp3iDwXpLTPbvbwajb&#10;Wccd5a5/jjkxkYODXslPoZUT5l/Yl/Z11D4Ifs9yfD7xrb2GreXq13OkUiebFJA7jYSkg47n8a9u&#10;0T4a+E/CV59r0Pwnomk3HQz2NhFBJ/44grrKYetCCQnaqNppVjYyeZbWcNu/d44wlXKEkzQSPqgd&#10;IsZbkXD2sMlxj/WvGN9X6KYFW2sLW2YvDBFHu7xoBmrtMp9JlRG/L7Vg+MvGei/D7w5f6/4h1K20&#10;jRrGPzLi9uZNkcY966CuH+KHwi8I/GbQY9G8Y6Nb63pkcnmi2uPub/Wol8LGz8tf+CS/xM8MwftE&#10;/ENNVubXTdY8Twh9KN3II/M/0h5JIo+28h4zs7+Wa/YKvCPC/wCxR8EfBXiOw1/Qvh1pGm6vYyeb&#10;b3EO/Mb+vJr3eiOwIKKKKooKKKKACiiigAqv5MaO7qiLJ/f2VYooAjlRJU2su9D1FR/ZYEfeIU3+&#10;oSrFFABVP+y7T5/9Gh+fr+7FXKKAKX2C1+zPB5EP2d/+WewbKrxeHdJt2/caZZR/9c7dBWrRQBh6&#10;54U0PxEsZ1fRdP1QR/6v7baRy7P++xVnTtF07Ro/L0+xtbFP+edtCkf8q06KAOal8CeGbrXxrkvh&#10;rS5NZxxqbWEf2n/v5jfUPi74b+FPHsumz+JPDWl+IJdNn+0Wb6jaRz/Z5P76bwcfhXV0w9aaIkc5&#10;4r8CeHPHNlHaeJfD+l+IbaF96QalaR3CIfXEgIq1oPhPRfDUPl6Totho8QGzy7G1SAf+OVs0+hhE&#10;+af20P2R/D/7Tnw21G2GnWVt41to9+j615Qjnjk7xySDl436bK9c+H/ghdG+Evhjwjr0UOrNp+jW&#10;mnXguE8yOd44Ejc4fqCQfzruqYetCCR5dafsxfB6zuJLi0+Fng62nkbe8seg2yOT6/6uvS7W3g0+&#10;COCCNIok+RETtU1PoYROBi+CXw8h8WyeKk8C+HU8TO/mvrI0qD7Zn/rrs31oeLPhj4R8dahpeoeI&#10;/C+keILzTH82yn1Kzjnkgf1j3j5DXXUUizA8QeDdB8VwxR61oWna0kf3I7+0jn2f99im+GvBXh/w&#10;hbSwaFoOm6HFN9+PTbSO3R/wQV0NFAHEt8HPAc189/L4J8OS38j+Y91JpcDSH/gZTNdXZ2lvp9ul&#10;vbQJb28Y+SOOPYij6VbooAKKKKACiiigDkvFPwv8HeNbiK41/wALaNrtxGP3b6nYRzuP++xW1omg&#10;6d4a06Ow0uyttOs4/uW9tGI0H4CtOigArO/smy37/sdt9fLH+FaNMPWmiJEUcSQpsRFSP0FMj060&#10;jHyW0I/7ZirFPoYRCokiSLhVAqWmkc0IJEH2aHfu8pM/7lWaZin0MIlaCxt7Vi0UEcbnqUTFWaKK&#10;RYVHtXfu2/PUlFABRRRQAUUUUAFFFFAGVrl1c2OkXl1aWj6jcQQvJHbRvs858H5K+OPgX8JPij8Y&#10;/wBpK3+N3xf0C08HwaFb3Fn4c8OIwe4iMg2GSRwefk3/AJ9K+3KjHU00Zy6Dz0paQ9KWkaBRRRQA&#10;Vh3HhLQ7nUY9Qn0bT5L6PlLmS0Qyp/wPFblFABXN6N4J8P8AhjUr7UNH0PT9Nvb+TzLu4s7VI5J3&#10;9XcDJ/Gukph600RIxfEHhLRPFMCQ61ounazGn3Ir+1S4A+m8GoPDXgXw54PW4/sLQNN0Pz/9Z/Zt&#10;pHb7/wDvgCuhopknAeIPgN8OPF3iWHxFrvgPw7rPiKHy9mrX2lQS3PyH5P3hTPFX/HXwm8FfE23s&#10;ovF3hPR/EyWEnmWkeqWMdx5L46pvHFdhT6TKifI3/BUgw2P7D3jmAbY08zT440H/AF+wV43/AME+&#10;P2V/hH8Z/wBjjw/eeL/BWl67qVxe3/n3skfl3OUuHQYlQh/9WE7+lfRH7Vv7FGgftZS6adf8V+I9&#10;Jt7EHyrLTp0Nt5h/5aeW4Pz470/9kv8AY30r9kWy1y10TxbrmuWGqskj2ep+WIopB/GiIPv9qRZ6&#10;b8JfgL4C+BWjSab4G8LWPh+CYZnltY8yzkf89JD87/ia+Rx+wLYfGr9rv4qfEX4raNJeeF5LqBNG&#10;06O4eNLzy7eOPzJPLIfGI/1r79ph600TI+a/+Hcv7OG7P/CrNP8A/Au7/wDjteAfta/8E1PDf9h6&#10;L4k+Begjwv4v07U4JHgtLuQI8Of9YPMk+R438t8+1fonRTsQeQfFT9lr4YfHG6t9Q8deC7DXtTji&#10;8sXEzyRyIPTfGRXO6b+wT+z7psyzR/CnQDIv8NxE86f+RCRX0DT6TKied+N/gP8AD/4ieHbDQvEf&#10;hHTNT0awObXTXg2W8Z9kTiqHgH9mb4VfC3xA2veEvAeieH9XMZjF3p9qI32HtXqdMPWhBI8P8d/s&#10;Y/BT4ia7PrniH4daRf6pMd092EeOSU+r7CN5+tdjdfA3wLf/AA3t/ANz4etLnwjBF5SaVIMxbPpX&#10;f0zy6CT86fjj+wHbfDT42fCP4hfA7w/PpMVl4itxrWm2s7ukVv5kWZ08wnyxsEiOPce+f0cplPoZ&#10;cQooopFBXK+N/h14W+JulHTfFfh/TvEGnH/l31K3SaP8jXVUw9aaIkeTeHf2VPg/4R1m21fRPhr4&#10;Z0nUrd98F5Z6ZFHJGfriu/8AE3g7RPGdj9i13SrPVrP/AJ4XkAkT8jW1t9qKCTh/B3wX8BfD6/l1&#10;Dwz4M0Dw9eS/6yfSdMit3f8A74Aqx4h+E3gvxZqP9o6z4R0PWb3/AJ76hpsU7/m4rsKKYGDYeDdA&#10;0zQhottoenW2j4/48orSNLf/AL94x+lUtP8Ahh4Q0lo20/wroli6NuQ22mwRlPphOK6uigDFvvCW&#10;iapdC7vNG0+6uk/5b3NrHI/54rV+ywfuv3Kfu/8AV/J9ypafSZUSnLp9rK4kmghkl/56PGK8F/a9&#10;/ZYtf2p/BfhzwzcaidH0/T9Xj1GcxJ88iCOSPYP+/lfQ1MPWhBI5Twb8LfCXw70KDSPDnhzTNI0+&#10;BNiW9naJGP5Vs32habqen3FhdWFrcWU0eyS1mhV4pE907itKn0MInz7+y5+y1afsw3vj610a++0a&#10;B4h1b+1LKzCbfsEeMeR7jB/KvoKiikWU5LS3lnjmeFJJU/5abKuUUUAFFFFABRRRQAUUUUAFFFFA&#10;BRRRQAUUUUAFMPWn0w9aaIkFPplPoYRCmHrT6YetCCQmRS0UUyQr8t/+CxPxgsta8PeHfhnYaXqc&#10;t7p+pRaxd6h9ncWyHyJI44xJ/HIfMr9SKj8qPdnam+hgfJn/AATU+NVl8U/2afDWjR209pqvhO1j&#10;0a7jljxG/ljEbxv3BjxX11VWC1gtf9TCke7+4uKtUiohRRRSLCmHrT6YetNESDd70+mU+hhEKKKK&#10;RYUUUUAFFFFABRRRQAUUUUAFfJH/AAUY+Pfhj4Ufs9eLfD2pPO+u+KtLudLsLe2i348xCm+RuiJ/&#10;Ovres3UtFsNUUC8s4LsD/nvEH/nQRI/LL/gkF+0h4V8LaJq/wo1mSWz13Vda/tPTJDH5kc2+CON4&#10;8/wEeUP+/lfq/WJp3hbR9KWP7FpNjZbPuG2tUjKfkK26BoKKKKCgooooAKbtp1NyaBNXPN/iB8C/&#10;C3xL8f8AgzxZrts1zq/hOaS403n5Fd8cn/v2K9KpuTTqASsUb6yg1S0ntLyNJbedHjkjf+NK4L4E&#10;/Anwz+z34I/4RXwrHJFpQu5LzZLJvIeTr/IV6XTD1pomQU+mU+hhEKKKKRYVgeMvCOn+PPCmq+H9&#10;Uj83TtUtJLS4j9UkGK36KAOG+Enwm0P4MfD/AEnwd4dhMGj6YhWHdzIcuX5PfrXc0UUAeX+K/gF4&#10;U8X/ABg8MfEu9tHj8U+HoJLezuYjj92+eHHtvk/OvUKKKACiiigAooooAKKKKACiiigArmPiB4D0&#10;X4meDNW8MeILT7bo2pQGC4t8/fSunph600RIwfBnhDSfAHhXS/DehWaado2mW6W1pax9I406Cuhq&#10;Nl3VJQwieb3XwM8JXPxnsfikbF4vGNrYPpn22OTiSD0kHevSKKKRYUUUUAFFFFAHC+Mfg54X8deM&#10;/CXirV7FLnWfC88lxplx3jd+DXdUUUARSxJNGyOu9G6iuF+D3wX8KfAnw1caB4QsRp2lzXsl4bcP&#10;kJJJjOPyrv6KACoamph60yJBT6ZT6GEQooopFhRRRQAUUUUAFFFFABRRRQAUUUUAFFFFABRRRQAU&#10;UUUAFFFFABRRRQAUUUUAFFFFABRRRQAUUUUAFFFFABRRRQAUUUUAFFFFABRRRQAUUV8Qf8FHP22b&#10;v9mzwhZ+FvCEsf8Awn2vRO6XIZHOm24OPtBT++/IjzxxIf4MUAfRfxU/aU+GHwQjH/CceNtI8P3A&#10;j8xbKaffcunqLdMyH/viuY8A/tyfAn4mXH2bQviZoslxj/V6i8mnufwuEjr59/ZP/wCCbnhXSNAt&#10;/G3xlsn8eePNajS8uoNZY3ENkZOdkgyfPk/vu+e/HUn134qf8E9Pgf8AFDwfe6NB4E0nwneMpFvq&#10;+g2SW1xBJ/f+T/WdvkfNMmR7r4S+Ivhfx497H4b8RaX4gaxk8q7/ALNvI7jyZPR9hrq6/M3/AIJM&#10;eCtS+DvxR+P/AMPNf/d6zpM+lxyKjfu38t7sb09n8yM/Q1+lVzcx2sfmTSJFGP43NIIliiq1pewX&#10;sXmW08c8X9+J99eRftafG8fs7/AnxF4zt4Y7jVYEFvpsEgLiS7k+SKgo3PiV+0L8NPg9MsfjPx1o&#10;nhy6Me9LO9vEFxInqIvvn8q8M8Tf8FUP2dtAspJbPxpceIbtB8tlpukXYeQ+zyRJH+tfOPwz/wCC&#10;WkHxE0g+Nf2gviBrFv4115/7RubbT7m3R4PMx/rZ5EkEj9OEARPcV9EfC7/gmB8CPhxrVrr9vpmp&#10;eKbq1dLiz/tu/wDtFukg6P5cYjST/gYI4oA+r9H1aPWdJtL+ON447qCOdI5F2ON4zz6VqVG5SKPL&#10;HYi1zcPxG8K3WpjTI/E+jyX+P+PZL+My/wDfGaAOooqMyJHHvzhPWubi+JHhKa4lgTxNo8ksf+sj&#10;+3xfJ+tAHUUw9azNT17TNF0ibVtQ1G2stMjTzJL24nSOJE9d/Ss+x8d+GNT8Nf29ZeIdLuNBx/yE&#10;47yM23/fzOymiJHR0VxKfG34eSDjx54ZP/cXt/8A4uo4Pjl8O72/NjB478OTXn/PtHq9uZPyD07k&#10;ndU+svU9UstJ06a+vbmCzs4I/MkuZ5PLjRPXf0rlfD3xv+Hni+/OnaD468OaxqWP+PSx1SCST/v2&#10;HzSZUTvqKKxrXxHpeqalc6Za6la3OoWnFxbRXCPLD/voDxSLNmiubs/HnhzVdcm0W11/S7nVoP8A&#10;WWUV5G1wn/bPrXSUAFFFFABRRRQAUVR1TVLLRbKS71C6hs7aMfPLPII0H4mq2leI9J1+ISabqVnq&#10;Mf8Az0tZ0k/lQBr0w9afVeKaO4BKSJJ/uGmiJEu73p9QRFJfnRt9Es0duuZZEQf7ZoCJPRTNy/3v&#10;1qMTJK7ojr5ifpSLJ6KhiKS/Oj+ZTXmhiGx5Ej9t+KALFVLu6gsod9xNHBH/AH5H2CrdfMP7fP7P&#10;OuftMfs/XHhfwzeR2uuWt/HqkFtK/lxXflhx5Un18zP++BTIkfTdQQXkF20qQypK8bbJAj/cNfm9&#10;8Hv2k/2kvhh8H08Aar8Ddb8R+M9HtfsOna+12ht9gGIvtH98pgD/AFn7z2616J/wTa/Zh8efBG08&#10;a+M/iRdOfEvjGaOWSwM/nyRlDI8kk7j5PMkeT17deaGET7nooqPzk8zy9678fczSLJKKr3F1Hax7&#10;5nSJPWRsUvnRpsG9Pn+5QBPRRRQAUUUUAFFFU7jUbS1fZLcwxSekj4oAuUU3iRPrWdqGtWOlxSSX&#10;t5bW8cCb5HnkCbB60Aadcx4/8a6d8NvAviLxVqwcabodhcahd+UMv5ccZkfZ+VR+FviV4R8b3Mtv&#10;4f8AFGi6/cW/+tTTb+K4dP8Avgmr3ijwrp3jbwvq3h/WraO+0jVLWSyu4JP+WkToUcfkaAPCP2Qf&#10;21vC/wC19b+Ijo2j6hoF/oTxi4sr0pJvSXzPLdHTr/q5B/8Arr6RPWvAf2Wv2b/hd+znYeIbH4dz&#10;i9ubueMalPLfJc3H7vPlxvj7nl+YeK9s1LWLHS3t0vryC2kuJPKhE7hPMfHRM00RI0s07Fcz4l8e&#10;eGfBs1tDrviTS9Elu/8AUJqV9Hbl/wDc3kZ/Ct2KeO5iWSJ1eNx8jpzQTexZxTc1xnjD4teCfh/d&#10;Q2nibxbovh64nTfHFq2oR228f9tCKxP+GmfhB5nl/wDC0vB/men9vW3/AMcoC9z06n1yPgz4n+EP&#10;iEtx/wAIx4o0jxD5H+s/sq9juRH/AN8E1L42+I/hj4d6dHe+KfEOm+HbOR9iS6ldRwB/b58UMqJ1&#10;NJgV5r4H/aJ+GHxM1g6V4V8f+Htf1IDP2Sx1KOSf/v3nNa/xD+LHg74WWUN34w8R6d4btZ28uO41&#10;G4EEZPpvPFIbdjs8CjArzrwD8efhz8UdTuNP8H+NtD8T3tvH5kkOk30dwY0/4Aax9e/ak+D+gaxd&#10;aTq/xP8ACul6jav5dxaXmrQRSxv6bHOaCec9dwKbmuD1P43fD/SPB1p4svPGWiWvhq7/ANRq019G&#10;ltJ9JM4rm/8Ahrz4HH7vxg8Efjr1t/8AHKYr3PYKfXnXgH47fDn4m6jJYeDvHHh7xNdwR+Y9tpOp&#10;RXEiJ67EJrU8d/FXwb8MraOfxb4p0jw1FL/q21O8jt/M/wC+zQyonY0VxHw++MPgf4rW9zL4N8X6&#10;J4ojt/8AXHSb+O4MeR/y02E7Pxq/4u+I3hjwGtv/AMJJ4j03w9HPxDJqV5HBv9vnpFnUUVxvhb4q&#10;+C/G2pS6f4f8V6Jrt9BH5kkGmX8dw8afRCai1f4xeAfDdzJa6p438O6bcR/fivdXgikT673oA7ei&#10;svRtasPEOlW+paXewahp9xH5kFzbyeZHInrvrUoAKKKKACiiofOTZv3p5dAE1FFFABRRRQAUUUUA&#10;FFFFABRRRQAUUUUAFFFFABTD1p9MPWmiJBSfcX2FGBSbBs29qZJ418Mv2tvhN8aPGWoeFvB/jO31&#10;fXbAyGWyEEkbSBPvmMyIPMA/2M17VXyF+z7/AME7fB/7Pnxv1P4jaTr+qX0sqTx2Ol3KIsVoJ/8A&#10;Wc/x8cDpX17UlxCiiigoKKKKACis19a02K6FtLf2sd1/zzkmQSflWlQAUVTu9QtLAf6Tcw24/wCm&#10;kgjqv/wkOk/9BOx/8CEoA1KKpWuqWl8xS2uoJ3H/ADzkD/yqLV9ZsdBspLzUb2Cyt4/vy3EgjQfn&#10;QBpUVy/hH4i+FPHSy/8ACOeJdK8Q+R/rDpt3HcbP++Cau+IPFGj+FbEXWtatY6NZ97i+uI7eP83N&#10;AG3TD1rlfCvxQ8H+N55bfw94r0XX7iL78em38Vxs/wC+Caq+Jvi74J8FeJNM8Pa/4s0jRtc1Vtlj&#10;p17exx3E/b5EJz3FNESO0o3e9cDrvx2+HHha+ew1vx94Z0q/QfPa3ur28co/4AXzWLf/ALVnwX02&#10;ES3PxY8Gxxv0/wCJ9bc/+RKCT1ijd71w/gH4x+BPinZ3Vz4P8XaL4lt7T5LiXTb6OfyeP48Hj8au&#10;aZ8SvCWsxapJZeJNIvU0yTyL6SO8j/0eT0k5+T8aAOsorzbwL+0N8Mfifq76X4S8e+HvEWpLH5n2&#10;LTtSjll2euwGvSaYDPMp9eFfFT9tH4NfBfXJNH8U+ObG01eLCy2VsXuJYv8AfSMHZ+NdV8Hv2gvh&#10;58fNJa/8DeKbPX1hH7+3jcpcQZ/56RPh0/KkB6R5lP3e9eZfF/8AaG+HvwHgsX8c+JoPDyXf+oNx&#10;HI+//vgGsr4W/tX/AAq+N1/d2Pgjxja63d2kX2ieOOOSN44/XEiCgD2Kivm/XP8AgoX8A/Det3+j&#10;ap49hsNTsZTBPBLYXPyP/wB+69h8L/Enw/428Cw+MNGvvt+gywPcR3Ecb/Og/wBjqadwOv3e9FfJ&#10;sn/BUn9nCKeSF/HFwjo+w50W8x/6KqW3/wCCof7OFzPHEnjyTe/TOkXmP/RVAH1bmnYFeT/Ff9pH&#10;wJ8E/AWn+L/GGqzaVol8Ujt5BaySyO788pGCenNeb+Bv+CjXwK+I/i3TvDXhvxPe6nq1/J5cMY0i&#10;7TJ+rxikO9j6gwKaa5zx14107wB4S1LxDq3nnTrCLz7gW0JkkCf7nWvlzSv+Cr37P2sX0FrFrGsx&#10;yzP5aeZpMgH4mjYV7n2NT6q2t0l7bRTw/Mkib0NWqGVEKKKKRYVHkVJXzT8b/wBvX4V/Azxc/hPU&#10;b6/1/wAURoS+k6Ba/a5EP/POTB+R/Y0ESPpOm/x18tfAf/goj8JPj34lj8PWmo3fhvX5GMcGmeIo&#10;47eS4fOAkcgcoX5xszv9q9i+OXxr0D4A+A7jxb4kttQuNIt5Ejm/s62890yeCRnpTJPQqdur5r+B&#10;X7fnwo/aH8YxeFfCc+rnWpIDP5d5pzxpsHX5/wAapftE/wDBQP4Ufs4+MIvCviKXVNR13Yks1vo9&#10;qJxao/TzCZE9vk69KAPp/wAyn18jeNf+Cm/wU8Croz383iGSLVrOPULSWPSJAklvJ0kG8ivYP2fv&#10;2jPCn7S3hm68QeEIdSGlW9wbcXGpWhg8w/7HPNAHrNPr5k+LH7e3w5+DPxptvhr4ih1mPW5vs6Jc&#10;W1pvgzOR5ffP6V9KxTCSON/79DKiTUw9afXmPxt/aA8Afs9+HY9X8d+IYdDt7h/Lt4wryTzv6JGm&#10;XehBI9I8yorSV5d+/wBa+Xvhl/wUl+A3xU8U2mgaf4putM1O5mMFqNXs5LeOdyOP3nKD/gZFfVNB&#10;IUV8leN/+Cm/wR+HfjXVvCuvXmt22qaZcG2usaVI6JIPxrMn/wCCsf7PFudn9vawz/3Bo0+V+uRT&#10;uB9bavqv9k6PeXywvc/ZoZJPIj+/Js7D8v1r4D/YO/4KI+Mv2l/jDqvgzxfoGnW0clnJf2M2jxyL&#10;5AjeMGOQPIc8Sff65Ar7J8CfG/wd8QPhXbfEOw1YW3hOeJrj7dqCfZxHGOu/f0rzX9nn41/AD4kf&#10;EfxbY/CmPSJPEx/0zVr3TtM+z/bBvx5nm7B5nNID6Mp9c7448c6B8NPDN34h8T6nbaLo1km+a8uH&#10;2RpXyy//AAVf/Z6i1oWb67rCWj/8xI6LP9n/ACx5n/kOgD7Io3e9ec+Mfj34G8C/Cg/EjUdft5PB&#10;nkR3EeqWWbiOVHOE8vy87856CvBNL/4Kr/s53cZMvi3UbM/9POi3P/skZoA+waK+P5f+Crn7OSSY&#10;XxZqEg7uui3f9Y6+k/DnxN8M+J/AFr40sNVtm8MXVn9vj1GV/Lj8jGd7E42//Wp3A6qpq+R9U/4K&#10;hfs/6VdYPiXUbq0Enl/2hbaRcSW5/wCB7K+ifAnxN8M/E/wlaeKPCmrW2u6LdIXjuLOTfyOqcdHH&#10;TYeakqJ19FfOcn7e/wAFLD4kN4Cv/Fcul+J1ufsbWt5p9xHGkv8Ac8zy9noOvevoygsKK8I+Nf7a&#10;fwk/Z61+30Hxx4nOm6vPB9ojtYbOe4fyz0L+XGdmfevU/A3jnSfiJ4S03xJoc73OlahB9ot5ZE2b&#10;0oA6Smk8180fE3/goP8ABX4V6xqOk33iO51fUNOby76LQ7OS7Fof+mkn3P1rvfgT+0n8Of2jdElv&#10;/A3iODVfsuPtNlIrRXdsOgMkb/Pj/b6H1poiR6zmivGP2if2qvAf7L1npNz42l1C2t9VkeO3ksbQ&#10;z/OBk5ryKD/gq3+z1JD5sniLV4I/+ejaLcH+SU7kn2JX50/tuf8ABQj4h/s2ftE6R4S0DQNOvfD0&#10;dpBdzx3kL+ZqJkJyI5B9zGMdDX0/8EP20vhX+0X4iudC8B63danqNrB9omjl0+e32JnHV0ANcx8d&#10;/wBqb9nrwD8SNB0bx1eaVqvi+yu0S0RLEXcumSPgb3fH7scj3pAfQ+gap/wkGhafqf2aay+2QR3H&#10;2S5TZJHvT7jj1FbVcP8AFX4o6T8H/h5qvjLV4b250jTYPtFx/Z8HmyCP+/s4rxD4Uf8ABR74N/Gf&#10;xXZ+GfDd3rc2tXf+rtp9JkA/MUFRPqeivnH9pL9uj4Yfsw65YaH4tutRu9ZuY/P+w6PbieSGP+/J&#10;l0wDivYvhp8Q9E+K/gjSPFnhy5N3oeqQCe1dk2HHuO3ekWdZRRRQAUw9afXM+M/Fdv4G8K6rrtza&#10;3V5bWFvJcyQ2UfmSlEH8Cd6aIkdHRXw9Yf8ABXn4G6nei1gsfF8srnYgj0qNzJ+Hm5qxrH/BWX4Q&#10;aNcxx3+geO7K3k4FxcaKkSH/AL7lFO5J9sDpS14N+zr+2D4H/akuNVj8E2mtCDTNn2i51CyEEeT/&#10;AAA7zzXnnx2/4KT+AP2e/ind+A/EHhbxffapB5ZMunWcBR94+Ty/MlQuDmkB9eU+vhbV/wDgrn8J&#10;fDxhi1bwb8Q9NkmG9I73SLePeP8AgdyK+m/gL8ePDn7RngZPFnhWHUY9IeR4kOo2vkPIR3HPT6UM&#10;qJ6dRXxt49/4Ka/Dvwt431fwx4c8P+KviHc6SCb698K2EdzawAH5z5nmDOP74+T34r0T9m79tn4Z&#10;/tR3Mtl4R1G8tNbtovtFxourW3kXIi6bxjej/wDAHPvSLPoWivkX4qf8FMPhj8Kvibq/gW40Lxf4&#10;h1zSpfs10ug6bHOkcnp+8lT161zCf8Fd/ghLN5EOneM5b7Oz7HHpCGTP082gD7hqrdSvHBI8aea4&#10;UlUz96vnP9nf9vH4aftJeNLzwn4aOs6br9tAbj7HrdmIHlRCPMKYkfpnp1qP4+/t7/Cv9nrxtbeE&#10;tcutS1LxDIiPLZaPaGeSAP8Ac38jn0TryKCJHzJ4c/b7+N+ufto+H/hTrvhDS/B9hLqv2C80poGu&#10;LoROm/zDP5mPuESDZgfWv01r8X/ij+1n8Ptb/wCCj3gr4p6XHe3XhfTbeC3vCbF4rh5fKlQny/v5&#10;TzE/79193+Df+Cj/AMJvGHxKi8CXcfiHwdrNy8cVrL4o0z7JDdSSf6tB85KF+3mBMmgaPrGmHrQ7&#10;CNCzdq+P/iL/AMFM/hT4Q8R6hoegWHiX4g3tgCb2XwrYi4t7ft/rHkjz9UyODzxTQpH2BRXzx+zr&#10;+3D8K/2m5BZeFdVmsvEKRGSTQdVj+z3YT/Y6o/8A2zc46muu+Ov7Tnw6/Zy062uvHHiFNJe4/wBR&#10;ZRwPPcT9vkRP50yT1bzKfXzJ45/4KK/AvwJ4K0zxJP4wi1VNSh82003SUNxeyD3j48v/ALa7K6n9&#10;nn9sP4aftMWUreDNXkbVoE8y50TUU8i9gTGd+zPzp0G+MuOcUgPcqfXhP7RP7XngD9l1tK/4TY6p&#10;CuppJ9llsbIzxyFByhfsea6j4F/HzwZ+0X4Hj8V+C9Re804TG3mSVDHLBNgHy5E/4GDQyonp1MPW&#10;uD+MXxh8L/ArwBqPjLxbdyWOjWPl72ii8yV3c7EjjTu5OOK8x/Zv/bi8A/tSapqWneDtO8RxS2Ef&#10;mTSanYCOMc/345JKEEj6KqMdTXg37QH7a3w2/Z21Cz0nXr661PxHd8waFosP2m7xjjeg+5n3rz34&#10;a/8ABSj4Y+PfiFb+CNa03xD8PvEN1KLeK38WaeLdJHfGxCQ52F88bwKGQz7BPSlpD0paRsFFFFAB&#10;RRRQAUUUUAFFFFABRRRQAUUUUAFFFFABRRRQAUUUUAFFFFABRRRQAUUUUAFFFFABRRRQAUUUUAFF&#10;FFABRRRQAUUUUAFFFFABRRRQAV+Iv7U2pHx9/wAFUbHTdTP2/ToPFeh6SltcfPH5GbfzIvpvkk/7&#10;7r9uq/Eb9vXQr34Cf8FDrDx3ewNJpd1qWmeKrRolx5iQPGJEzj7/AJkD/wDfaetQ/iQH7cfw0wdK&#10;zNG1iw8R6RZarp10l7p19AlzbTxNvjkjcb45B7VqHrVrciRzum+CdD0vxTqniS20u3t9d1OOOC7v&#10;Y1/eTxx/c3/SvzMvPCfjX9u/9urxn4O8eT65pfwt8F3E4k0a3klggeNH8uDjgeZPnzPMx9wHBr9L&#10;dK+IfhrXPFmreGbDWLS917SUSS/sbeXzJbXf03gfcr4Cn+Onjz9u39pfXvhl8NvElx4B+GGgCT+2&#10;fEukHF/qUaSeX+7kH3PMk4jHGEEkhz/q6iQRPEfi54cg/YK/bd8C6X8L/E+pQ+HdUks72/0F7+SV&#10;FSS4kt3t5I8/vP3f+rMnQ+te7/8ABZrx9d+Gvh98M9JsnMV1da1LqIx/07JH/wCz3EdeDftu/s7+&#10;FvgX+1V8FY/DlxfTS67d2kl/JqV5JcSvLHeRx+YZH9R/6BXsf/Bbnwo914B+GXiRN3l6fqV5p7/9&#10;vEccn/tvV9CzuPgb+wf4c+Pvwj8P+PvjXrHiHxv4y8T6bHqIa61J4otMjnQPHHbxpwn7vy8/jx2r&#10;5z+EvjXxz/wT0/bGsPhP4j8Q3Wp/DLVLiKCOO5l3xG0uJClvexpn9w8b/wCs/wCucgwfkNfp3+zX&#10;4gh8Vfs9/DPVbZdsd14b0+THHyH7PHlK/NP/AIK76APFf7VPwq8P6Qc+I9S0m3s4/L+/+8vZI7f/&#10;AMieZQSz6R/4KuXPxJv/AIQ+F/Dfw/sNYvoNc1X7Pqn9ixSSSSR7P3UUnl/wSOf/ACHXjv7YP7CX&#10;wV+Bf7I1zqtqP7O8e6La25XVpLmRpNTuXkjSRHi34xJ+8xjiPJ7V7j/wUX/bG1n9nzSNA8FeBxv+&#10;IPihT5E4CObKAv5Yk2Z5eR8iM4I/dyelcx8cf2NPD/gL9jr4ja1401XUfHfxCj0WTUbjxJqt3JLJ&#10;FeR/vMW4P+rj8ztQETtv+CXHxJ1z4sfslW6eJXk1KXSdTutGjuLl/Mee3RI5E355480x/SMV8IXf&#10;7Pfg22/4Kpr8MzayDwh/bST/AGN36g2X2zy/9zfx9K+zv+COMWz9ky9ctzJ4mvHx/wBsrevk34zf&#10;Ds/Fr/grlq3hP+1L7RBqF7b5vtNn8u5i8vR45Mxydj+7xQDPpj9qrwXq37avxptPgN4T1iPQvA/g&#10;y0TU/EF/BH5ifa5B/o9v5fAzHHz/ANtKztX/AOCVc9p8IPDXw60fx1eS6S/iL+2NduJU8venl+V+&#10;6jz1Ccc968r/AGVfiTqf7C/7X3in4LeO7uS58OeJL+P7NrNzGRI08n/Hvc+Z/GkmfLk/6aemHz+t&#10;dAI/IH/gqF+yF8NP2fvhV4F1vwJoP9h3D6l/Zc+J5JftEfkSSeZJvP8ArMx16p4J/wCCaPw7+L37&#10;Gngu90a0GjePdW0Kz1aPXZJpHD3EsXmFJE6eX8+OB6elaX/Ba/8A5IJ4G/7Gf/22nr64/ZF/5NV+&#10;Dn/Yo6V/6SR0wkfDX7U3wN+OXxS8Z/A74P39rfXPw9tLGzj1fUtMeQ2zypiO4kuJPVI0/d+YM5kf&#10;1rmP+CpHwC+EPwV+Hvg++8BaTp/hjxnBqcdv5WlyCOSS2EUhMkiD+PzBH+8616F+2Z+0t47+J/7T&#10;Gg/s2/DDW5/CZurq3g1nW7dmin3yIJNivwRGkWH+TBfOM9c5/wDwUW/Zc+HXwd/ZDt9QsLbzfE1p&#10;qVpFHrV/N5l7fvJnzPMk/wCWmR5j0kryQRPqL9nG81f9ob9h3wgdQ1vVNK1rW9CNlPrdrcYvBIm+&#10;3+0CT+/+78yvym/Y8+BvxG+I/wC0p4m8FeG/Gd/4QurSO8j8Q67Yu4lMCTiOQdc73fGMn+tfrL/w&#10;T3RV/Yw+Fe3vph/9HyV8Sf8ABL+Vz+3P8bl3Zjez1N3+v9pxUWtJgzzX9s3/AIJ+ap+yNoNh8RfB&#10;vizUdZ0q0u4oru5m/cXlhO5Pl3Akj/g8wKM9nI9a/Tf9ij42X37QX7NfhDxhq6p/bE0clpf+X/Hc&#10;QSGMye2/Z5mP9uuW/wCCllxZW37E3xJ+17PKeG0RPeT7bBs/WuT/AOCTPhuXR/2M9DvZ2YrrGp39&#10;5Hz91BJ5H87c0BE+z6KKKCgooooA/LP4r/Cbxv8Atf8A/BRe/wDCPjK11tPhJ4YcSGI74bRIVt0f&#10;92+Nm+4n64Jk8vf/AM8+PI/25vh/ov7C/wAefBPiH4Ka3P4fvbqCS8u9Iju3kS3eOVMBwTzHJnmN&#10;+P3de8fEH9of4hfthftY6j8B/h14in8D+CtHnni1rXdP/d6hdx27+XcESH7g8z5E2evmH/nmPEP+&#10;Crf7Pfhf4Jn4XzeHnu5by9t7y1vLjUruS5ubjyzEY5JJH/66SU0B99/tw6f4t8Yfsm6/4h8IeLb3&#10;wnd6bpP9szixYxm4gSPzJI94/eIdmf0r89P2E/AHx6/aH+H3i7wn4S+IVx4J8CJfRyajqrF5LiS4&#10;dDmCIj5+wd8Og5/6aV+mX7SgFv8AsR/ERF/h8DXif+SRFfNv/BFL/k3Txn/2NUn/AKR21SgPkLxt&#10;4d+NH/BL/wCMOkXtpr51TQtTb7TG8cki2Wqxxkb454c5STn8N4IPWv0i/bR0LS/jn+xX4i8R2V/c&#10;W8MGg/8ACVaZdWkvl58uD7Qnvh0/nXjf/BauNP8AhnnwY/8Ay2/4SqPZj/r0uM16nLo95oP/AAS2&#10;urHUIzHdwfC2QSRyfwH+zs7P6UmC3Pnn/gjb4MufEWl+M/iBqut6lqM9vdJo9ra3F28kceIxJI+C&#10;e/mJ+Veef8FdvCdx8Lfi34V8V+Htf1iwuvFdrcm+tYb6RI0ktzFh0xjqJB/3xVn/AIJX/CL4k+NP&#10;AvjDWfDPxNvPA/h2PUks3s7W1juPtE4jjeST5/ufu3TkV5//AMFTfhx8QPAHjLwRP438ez+Ore+t&#10;Ln7A01qlubTy3j8wYTjnzI6t7Ga+Jn6J+JbXWP2Qv2HNam8LTXfiXxDoOjfaY7rUD9okkuJPL8y4&#10;90j3mTH/AEzr5c/ZI/Yy/wCGqPgnd/E34w+NvF19rXiSe5l0yRNWdfskSP5fn7XB+bzEfj7nl+Xg&#10;Dt93ftA/GfSf2evgTrPjPW7b+0INNtY40sxj/Sp3ISOP8XNfLv7J+ifED9snwjP8RfiL4rutE8D6&#10;jNPb6P4K8MN9jtljQmOSR5MeZ98HA8w9D64CKkeZf8EwPjJ4y0z9oXx38Fdc8SXPinw7pkF29jcX&#10;Mhk8mS0uI7cGPJJjjdCfk9h+PN/8FftP1L4a/EnwJ4l0DxPrenvr9pdi4tbbUpI445LeSMh0wRjP&#10;2j/xysj/AIJr+GLXwh/wUP8AiR4f07emnaLaa1Y24d937uO/ijT9MV2f/BcG3fHwgm/5Z/8AE1T/&#10;ANIzSZJ9xfBbwha/D39mDQbDxH4guZwNDS51LWry4Jk3yR+ZJJ5kn17+lflv+xHP4g+PH7ZCaO3x&#10;E8T3vg7TJ7vWEiuNUuP9Kt45P3aFCep8xMivt74d6n/w3J4T8KW1q19pfwq0i1g/tAY8qTVriOPy&#10;zbn/AKZ18tf8E/PDFj4P/wCCl3xN0LTIFt9N0j+3LK3iTpHHHexxp+mKtiPoX/grL8Orh/glY/ET&#10;SNe1fStW8PXdvaGGzvZI4poJZNn3B/H5hj59qk/4JdfA6yi+C+i/FrVtU1bVvFPiB7gYvL53ihjj&#10;uZIwAh9fL38+orr/APgrJ/yZh4k/7COn/wDpQlfPn7JXwX/aHuP2NtB8Q/DX4ry6C832u70vwvc6&#10;fBJAYxcSfu/MkjOPMfzH9P3gqRM/Qv4y/B3w98c/BFz4X8Rfao7Of7ktlMYJY37Oh9ea/JX/AIJ7&#10;fC2Xxd+25rnhzxH4g1bUrfwRBf3kf+lyAXElveRW8Yck/c/e+Z+VfWn/AATq/bg8U/tB694l8AfE&#10;i3h/4THRoDdw3kdr5ElxHHKI5UkjA2JJG7x+md/TivFP+Cbltt/4KMfHd+yW+tx/+Ve3/wAKRsfr&#10;CeopaQ9RS0wCiiigD54/bZ+NPiv4I/B9r/wLotxrXjDWLuPTNNjhgM/kyyZ+fZ3/AMTzXwHr3/BK&#10;f44/Ezw63jPxR4707VfHN8hmm0vWJZ5HQHkIbjn95/sbNg9a/TD9oT4/+Ev2bPAn/CW+MPtI037U&#10;ltHHZQebI8j+3514z8Ov+CkPw9+J5lbw74f8Y6lbQPsnuI9IMiR/98E0EyPkT/gnN+0Z47+Dnx6b&#10;4C/EmXUY7S7lbT7TTtVkLyaVdxp+7jjOf9XInAGdhxGU9/YfEX7BF58eP26viD40+I1rdSfDyOO3&#10;k0y2F1/x/OLeKPZ1ykY8uTI47V4B8bPGFh8df+Conwwn8I6Ve6ZeWmoaPHqEV1F5EsklvcfaJJMe&#10;1vs/74r9e9e0hPEGjXunTTT2sV1C0Dy2snlyoCP4H7UyT8c/2+vhT4b/AGTv2gPh7d/BCa88M+Lb&#10;2I3Eml6VcvPLDIJBHB5aZMn73MieX9x9g45Of0g/aw8DeIfij+y14msbLW7zwx4gTSDqBksJTH5k&#10;kcRke3fH8D4KV+cX7WP7Oup/sEfGbwT8XPDOsy+N7CfU3dIvE3+kXEc0cf8Aq5ZP+Wnyb8PgbCn0&#10;r9Pb/wCJFr8T/wBljUfHGmxzWVvrXhO41G3jnH7yDfaO4z9KAPhL/giEk32L4uvI4+y+ZpYjQ/8A&#10;PT/Scn/0CvC/+CkXg3xP4O/bQ0q00nxNq+taprEdnqujLdXGZLGeW4eOOKPsmJI8jp1r6D/4Iff8&#10;i58Xf+vrTP8A0C5ri/8AgpNJ/wAbHvg2d/l7LPQ/n9P+JpcUFI7Lx5/wSK8SeP8AwZceI9Z+K97r&#10;nxWuIPPl/tKDzLKSQJ/x77/9YnPHmf8AkOqv/BJL9oTxJb+Mde+B/i6WcrY28lzpMN3xJaPA+y4t&#10;h+ecdvLev1Nr8kv2DfC6eMP+CkXxd8UaWpl0DR7vWLiO8R/3ZknvDHEPfePMP/AKQM9Z/wCCw3w6&#10;0XWvh/8ADjxDNFt1keJotGE8fEj288Urun5xJWH/AMFFf2LPhF8KP2XtW8VeEPCdvoOtaTdWgjub&#10;d5D5kclxHE/mf9/K9J/4KtW41X4YfCiyibzJLn4hacioPeC4H9f1rp/+Crv/ACZL4w/6/NP/APSy&#10;KgImB/wSb8C6J4Z/ZN0vxLDaJDquu3V5caheSD53EdxJHH/wDZH/ADr5B+HPxp8D/tJ/tYeM/H/x&#10;g0fW/FvhfTVCeHtNsbCS5tLO28yTyvNjTn0PvJI5r7V/4Jq6Q2qf8E+/Clkv372PV4h/wO9uUr4/&#10;/wCCSXxS0X4V/Fnx78OfGMcWj6xrf2eO0N5sjxdWkkqPbPnnefNJH/XN/WgGeO/tk6v4D0b42eGv&#10;F3wL8Pa/4HmUJdSyTWD2dsLyOT93JbpIPv8AXePucDvvr9If2ntPtfj3/wAE79W8UeLdLGna3/wj&#10;Ca4Y5I9j2l7HGJPLGefvgpj3r6I+MPxP8J/BX4f6l4q8W3NvZaNYKPv4zJJz5caD++e1eT/tSeM7&#10;fxv+wd498S2MElvZ6r4VkuIY5PvpHJGMZ/A0yD51/wCCLnhnQIfg34x8Qi2tj4kn197GS5/5afZo&#10;7e3kjT6b5JDXz/8A8FRfht4Zj/bH8H2GkxwabJ4ksLP+1lslQHzHvJIvNI/vmPZ/3wK7r/glt+yh&#10;4X+LPwp8ReMtc1HWorgaydPjttM1OS0jKRxxyfvPL6/6yvK/+CgXwb0n4Iftb+CE0u+vbmy1K30+&#10;+capdvcSxyJcPF/rJP4P3Y/Wo+0hn6Y/tIfAzwWP2QPGngyPSLW00LR/D1xPYxxJjyJIIjLG/wBd&#10;8Yr4N/4JLfs5/D/4waF8Qtb8ceGNP8UNYXNpaWcepx+bHDlJHkITpnp+VfpB+1lv/wCGW/i3s/1n&#10;/CK6pj/wGkr4s/4Ikbf+FdfE35vm/tWzz/36krV9RHrF5+wr4L+A/wAbtK+NXgWb/hF9F8PWV7da&#10;roCsXgcG3k/eRmQnZjI+Tp+7Q8c18Zfs/wDxo8AftG/tAeNvHfx08Pax4tuJVjXRdKtbGTULOxt8&#10;yHyzGn4Y7cSe9frR8b/DM3jb4LePvD9rgXOraDf2MZ/25LeSMfzr80/+CO/xj8K+Gb7xf8Odbaz0&#10;3xDq1zFqGnT3GE+1+XHskt8k8ug+cJ7yelZrcZ88/tReKfDXwp/af0fxV8BdM1bwEtvb29wtvJZy&#10;2gF2ZJN/lxyf8snj8v5PuHLjHav0r/br8OaX8bf2GNa8T6xps2kala6NB4htIblcXFjPhJDE/vgv&#10;GfrXuvxy+K3gn4F+ALzxb4vNpb6facxxyIhknl7Rxju9ee/tmavB4p/Yd+Ier26MlvfeGvtkaP12&#10;Psk/kaoR87/8EaPAXhy0+CfiLxdBDDc+KbvW5LC4uM/vIII44jHH/wCPu/4180/8FTPhRoWlfto+&#10;GLPTLVdJg8V6ZYXF/LH0M8l5cQPJ/wB8Rx16T/wS/wD2WLD4ofB/XPF1z4u8SaHPJq0llHb6JfPb&#10;Rjy4oz5nH8f7w8/SvGf22vg5N8G/2zPBmjzeK9X8YRX0Wm6gl7r9wbiSBHvJI/Lz/wA8x5f/AI/S&#10;LR+1fgbwXo/w38I6X4Z8PWSafo2mQJb2tvH/AAJXRUUUFBRRRQBS1PToNYsLixuU8y3nQxyD1r8U&#10;Phd8BZoP+ClM/wALf+Eg1RtB0jWZ7wyLdyRyPbxxfaI4zz1/1aV+3lfjL4o+Gfif4v8A/BU34i6T&#10;4R8Rv4W1qCS4uYtTjzmLZZxx/wDs9BLPoP8AbYtfiZ+1b8Y1+Bnwo1E6do/h+w+3eJru4u5Lexe4&#10;k/1VtLJGhd8R/wDLMZBMnT5K9r/Z08K6/wDsSfslao3xQ12HW/8AhG0utR22ckkqW9vx5dvG7gd8&#10;4GP+WlfLv/BOT4z3/wAIfj146+CHxOEyeNtV1VpLfVLhnlaa7jiPmRySH+CSNBJGcY/NK+kv+CqP&#10;2r/hinxp9n3f8fGn+fs/55/bI/06UAj51+A/w/8AiX/wUXuPFHxF8eePfEfgvwKbySy0XQfDN8YY&#10;iUORjjY4jyP3hHzuD0xisP4j/EH4vf8ABNP416J/aHjLXfiV8KNeJdbXxBcm4l8uM/vI0kkz5c8f&#10;mCT92Qkm4Z741/8AgmTpnxr8Rfs9ak/gnxromkaDZ63JawWWsacbvafLjkkwUwRnzBWN/wAFU/C/&#10;xbsfgv4M1Dx74l0HWdOj1025i0ixe3/0h7eQxud/+xHLQZrc+zv2xrfU/HP7J/iHxb4E8Y6j4cut&#10;O0h/EljqWk3Bj+1QRxG42ZQ9JEHFfMX/AASk/a78X/FPxR4p+H/xB8S3niO9FlHqWi3Got5kojjk&#10;8u4TzD9//WREf7j17LoU09n/AMEpVk1Eb5h8NJDj/pl9iPl/+Q/Lr5C/ad+GUX7FH7SPwe+NvhO2&#10;+y+E9SeCS8it4sRRSeXsuYv+2tvI/H+/QaRP0P8A22/jVefAH9m3xl4t0pgmtJAljYS8fu555BEk&#10;n/bPfv8Awr5T/wCCUviv4pfGq78VeN/GXxE1rX9H0mUabBpV7P5iSTSJ5kjn6fJj617V8Xrvw/8A&#10;taeEfG6aTq1pqvg3T/C9xJBd20nmRy3MkfmA/WPyxXkf/BFD/kiPj/8A7GIf+k0dASOi/an/AGov&#10;EXjP9ozR/wBnT4a+LLXwTez/APIc8TSf62D935nkQf8ATTy/514R+1db/FT9hmbwt4y8GfH3XfGF&#10;tqE32O60/X783gMoBkJ8o5TYfwfn0rlPhx4A8KfFr/gqN8TPC/xRtmvINQ1TWE0+3d3j3yRyb7fn&#10;/r3R6++b3/gm7+z7qdm8F14E88v/AMtRf3KSJ9D5lBNrieGPiTqv7YP7GsXirwd4iuvAvia+09/9&#10;J04/8ed/Afnj9fLMkfX/AJ5vXyn/AMEsviD8U/jt8RvE2u+Mfid4i1XQfC1vF/xLL27MkVxJceZy&#10;+f7nl5/Gvvj4ffDrwd8IPg3eeGvAltDa+H7KC7KRxzmb5+TJlyeua/E39k2L43R/DX4tXvwmupId&#10;MtLCCTW0to99w6fvMeRgH5wnme+KA5D6s+LOqftL/tg/GXxDqvwa1jVdF+Hnh+//ALLspbXWP7Ot&#10;53jI8x32Sfvz5gPPPBHvXrf/AAUSuvir8Nv2X/Bvi7T/ABzqmkeJdJktLLXpdIuDbx3jSRkSSfJ/&#10;01ArsP8Aglz8cPDvxN/Z2sdAs1hsfEvhvFtq1lEceZvOY7n/ALac5/2xJS/8Fbi3/DGms7P+gtYb&#10;/p5v/wCqgOQrf8E2tM8XeL/2Ym8U+MPHmva/d+KJJxbm+uzJLYJHJJF+7eTPJ2eZXxx8Il+NN1+3&#10;tH8HdQ+MnjEWen61cefcHV7h47i2t45LgHys7P3iBO3/AC0r7s/4Jbyb/wBiL4fbu0uoD/yduK+Q&#10;fhDBdy/8Fm/EXm78JqeqPJ/1z+xSeX/7ToC1j0X/AIK5y+O/hlZ+CfGvhP4geJfD1ld3Eml3dnpu&#10;rXFvGJNnmRviNh/zzkr6F/ZB8LeMYf2OdEvk8a6jrfjbxJpP9q2+sa/PJefZ5J498cf7wn5Ez0+t&#10;eLf8FrP+SA+CP+xmH/pJcV9W/se/8mofB/8A7FTTP/SaOmLofn9/wTs+MPxU8Yftu+KtB+InjPVt&#10;cvLTTL+3u7K5uvMt47iC4ijxHH/q0x+8/wBX71+stfkD+wQWl/4Kf/FRz/z8eIM/+Btfr9SLQUUU&#10;UFBXyV/wUs0b4g+Iv2cotO+HEWqy63da1Zx3EekySJcG3/ef88+3meVX1rRQB+eq/wDBIjwTq/wv&#10;gGpeJteHxPktY5pPEct35iR3uzp5eOYvM9/M/wBusz/gnH+1d4uvviF4h+AfxQvG1PxNoj3Eenar&#10;NKZZHNvJ5c9u75zJjG9JO435PSvq348fCL4k/EXULG78C/Fu/wDh9HHH5c9vb2EVxHJ/t/PX5efs&#10;aeAfEmmf8FPZdPvdVHiDUPD+p6vcavqna4xFJFJJ+MkqUA1dH15/wVz+EOi+KP2eh44mJttd8N3t&#10;ukU4YnzLeaURyR7frIJPX93Xlf7Xf/BPv4SfCn9kfV/GvhTSb6y8SaXaWdx9uuL+eTzhJLHHIHjz&#10;sB/eelfRP/BVnZ/wxV4s3P5Z+3aftH97/S46j/4KKSfYP+Ce3imNOhtdLj/8nLagxSseef8ABH/4&#10;QaP4a+Ac/wAQQgn13xFfzxNMePIt4H8sR/n5j/jXzrqf7SPw5/aY/a38T3Pxo1jUB8L9CaS30LSr&#10;MySWUuyTy/MkEfP7zHmZr7N/4JSxb/2JvDCf37zUB/5MyV8Zf8EovGnh34Y/HL4gfDvx1b2lnrOq&#10;rHbWj6iUCC7tJZEktxv/AOWknmE/9sjQaI8k/al8c/Cr4a/Gzw74t/Zk1u/0CaKLzLxLKOeCKGeO&#10;T5PLMv30k53x8x/u8dyK/Tf402tj+1B/wT51PxN4i0mBNVu/B0mvwxP/AMul5Hbeb8n/AANP1r3/&#10;AMcX3gn4a+FNQ8Q+I4NI0nR7GPzJ7m4t40jSuA+Ofiyw8XfsZfEXxDpaf8S2+8D6pd238B2fYpCn&#10;9KAkfDv/AASR0vwP4J+F/wAQPilrslvb6zYX39nJLcSYMVukEcnye8kkn6CtLwt/wTg1P9rg658W&#10;/iZ4t1Xw7rnie9kvLHTYIEkMFpu/cJJv/wBjy8D0x+PzB+zh+xzP+0H+yl8RPFehahf/APCV6FqZ&#10;FvpUT/6PfRx26SbNn/PT55MH6V9+/wDBMD9rZPjh8L4/AmuzxN408JwRxr5j/vL7TxiOOf13x8Rv&#10;/wBsz/y04ARn/s4f8EovAXw8ttcn+JK23j/U753itC8ckcVrAeM7P+enH3/evkP9hf8AZ+8F+KP2&#10;7fHngfxDpEOv+HfDkesJbWWor5kb+ReJbx7/AO/8jmv21r8jf+Cep3/8FMfjE3+x4gP/AJVIqAZ7&#10;H8aP+CTHgLV9b8ReI/CWr3vhGwuNNncaNat/o8dx1GP+mf8A0z9q+K/+CeP7K0n7VGv+M9M1LxHf&#10;6J4M02G1k1a10yTY99JI8n2eM5+T/lnJ1r9v/H3mf8IR4h8n/W/2bcbP+/Zr8yf+CHDoLz4yLv8A&#10;nMekYT1/4/KYonkX7bn7Ed5+xPqXhT4ifD3xBqlxo51CNEubg/6Rpt3HmSL94g5TEZx3ylfd/wAY&#10;v2tdZ8Pf8E97P4uWUcdr4r13RrRLcxH5ILy4/dySR/8AXP8AeOPpXK/8Fi/Fdpo/7LtjpEk+LzVt&#10;dt44Y+7pGjyPz/3x+defftQ/B3XLn/glH8PLVbW6tdQ8L2mmatf2Pl/vPL8qSOQOPRPtG/8A7Z0i&#10;zpf+Ca/7IXgnV/gTYfEbxr4esfFniTxW9xP5mswi6MUHmvH0kHPmeWZMnn95Xzz+2x8LG/4J/wD7&#10;Sngz4m/Ctm0PR9YeS4GlRufISSJ0Nxbcf8u8iSR/If8Ab6AJX2V/wSk+INr43/ZB8P6WJTJf+G7u&#10;50y5Q/w/vDPH/wCQ5E/KvB/+C1OoW+qWfwm8MWga412a7vLmOzjHzlHEaD83GKAPdf29IfDfxq/Y&#10;E1nxfDDBd239m2eu6RcFBvg8ySL7nuY5Cn41wH/BISPwVpf7PV/epdaXD4puNXuDqBkeP7QkYEYi&#10;j552bOf+B1337Uvgj/hU/wDwTF1nwjeT+dNovhnT9OeX7nmSJJbx/wA68D/4JzfsPfCj4ufs+2Pj&#10;jxdo02t65fX1zGG+1SRRwpG/lhBsI+tAHk3/AAUM8M+DvEP7f/gzT9JGnz22tf2TFrUdiUJkuJLs&#10;xSeZ5f8Ay0MXlZr9lLHTbTSbCKzs4Y7azgj8uOKNcIiegr8X/wBrj4G+Efgf+358LtC8HWX9mafq&#10;Vzo+oyW295PLkk1Axn/Wf9c6/aS5u47KCSedxFbopd5HP3RTIkfnR+zz8J/B8v8AwU8+ORs9DsG0&#10;/RbGKSC1aBPKguJ47cyyJH/v+b/38rxH9of4ZeFbf/gqv4P0Gx0+G20rUNX0i9v7ONNkRnciSQbO&#10;3mbEP419O/8ABOHQX8U+Ofjv8XWkkurXxb4nuLfTbntJZxzyFJE9vnx/2zr5+/aBt4of+Cwngl5J&#10;U8t9R0eT/wAhj/Ck9mNH6Aftm+EtJ8X/ALKvxQ07VIoWgh8O3l5B5qf6mW3jMsT/AISRx18N/wDB&#10;GvV/AWh+H/H8+qalplh4we8gjjN9cRxy/ZPL48vf/wBNN+fwr75/a8Oz9lT4vn/qU9U/9JpK/PD/&#10;AIJbfswfDT48fBnx5eeNvDsGt6gNWSwimlciS2h8hHzGR9w5d+f8KFsgkfq/ZX1prFqJbWaG8t3/&#10;AI4nEiGvx48PeAtBsP8AgseNBttLtk0ePXbi8Wy2fu0k/s+S4zj/AK6fvKu/svXk/wCzF/wUq1X4&#10;U+DdXl1HwTqd/Ppz2zzmRPL+zm4jP/XSP/V+Z/v1o6ftj/4LaP8ANx/a0n/pnNAI/XiiiigoKKKK&#10;APJP2qvio/wU/Z48e+MoJ47e/wBN0yQWMkgyBdyfu7f/AMiSR18a/wDBHfwHb6l4I8c/FDVc6l4p&#10;1bWpLF9RuG8yXy0SOST5/wC+8kuevavqn9uD4W3vxn/ZZ8f+FdLgkudTksftdrBDjzJ57eRLiOMD&#10;/bMePxr41/4IsfFnToNH8dfDK8f7PrQvP7dtUkbmeMxxwSj/ALZmKP8A7+e1AGp/wV+/Z60hPA2j&#10;/F7RLJNP8R2OoRWeqT2yiMz28mRHK/8AtpJ5ab/+mn0x9Kfs6fEJv2lv2GtN1fxVH9tn1bQLzS9W&#10;Fx/y9SRiS3kkP/XTy9//AAOvL/8Agr18Q9J8Nfsup4YnZZNV8RatbxWlsW/eLHA/myS4/uDYif8A&#10;bQV6N+yV8PL34N/sJaFo+uslpex6Dd6heCb5Ps4n8242P7xpJg/SgiR+f3/BMT9pb4bfs5aJ8T73&#10;xneLp2r3kdnJYs6FzOsYnzHH75cV9d/s4fsceAPjl4L1H4pfE/SbTxn4i8dX0mspczO4FvbP/qI0&#10;GR0jx+lfKX/BMr9nrwR+0h8J/jR4Y8S2scupubAWt4v/AB8WOUuNksf/AAPt3xXof/BM/wDaC1T4&#10;H/FDXP2b/iK50xkv500k3AdPs94D+8t/n/5ZygCSM+uf+elArXPrP9tX9k3Q/jz+zzdeHtH0y3s9&#10;d8OWxuPDf2ePAjkijwLYdMJIg8v67H/gFeH/APBHT43Q+KPhDrPwyugkWqeF7t7y3Uj/AFlnPIXy&#10;P9yXzM/9dI6/RTNfij+1/o/jL9hj9tC78cfD2U2Nv4rjnv7D935sT+e+Lm2Kd8SAP/wOOgpKx9oe&#10;CPhZp3x2/bx8afE7U7KLUdE8F2sGh6SHjzGbxDkyY/2N8let/Fn9uf4K/BDxhP4U8Y+MRpWtQIjz&#10;28VhcXAjD9N5ijfHH866r9mz4ZT/AAs+FGk6dqL+brt5/wATDVJc/wCsu5fnk/WvJ/j1/wAE2/hP&#10;+0N8QLnxnr0+v6XrV3sN0+kXcUaT7ECDeJI5OcAcj0oJj1Oz+FH7cnwS+N3i+38LeDvGkeq65PG8&#10;kNrJYXdp5mwchDPGgJxngeleP+PP+Cf5/aG/aN8R+Pfi1r0ur+FINttoXhuxuZI0SDyyD5j/AMHP&#10;z4j7muo+CH/BNP4Sfs//ABB07xpoM2v6lrOn7zaf2texyRwO6bC+I44+cE/nXzp8dv8AgoT8b/AX&#10;7V2p/CXRLDwnp1sNWt9OsbnVrSdzsn8vypJHEv8A00HOKCpHN/t2f8Ey/Cvwv+GOpfEH4Wx3dlHo&#10;8fnalodxcm4jFuP9ZPHJId/yZHHPFfWf/BNP4133xr/Zb0a41i5nvda0C5k0S7uLgkvN5YjkjfP8&#10;X7uSMZ9q8U/be8bftIeAP2bfE0ni698Az6Bq0H9l3o0u3uI7kxz/ALs+X5kn+3+Felf8Enfh/e+B&#10;P2UbG81GCS1fxFqU+sxxy8DyzHHHG4/30iD/AI0+gROQ+O/hHQ7/AP4KofBB4LG2kvX0W5vNSwg+&#10;fy47ny5JPy/SvDv+C2Oj2Fj42+F97b20MN/dWF/FO8aYd445IvLz/wB/JK+ivgXDa/GX/gop8Wvi&#10;FaTJeaF4TsI/DNhP5mQLgBPtGz6SeaPxr59/4Lff8jd8Kf8Arx1D/wBGW9SgZ+nOo/DPw54g+G03&#10;gm80q2k8NXNj/Z8lgkeyPytmwgD6V+T3/BI3QT4a/bK8eaNJ+8l03Qb+18z/AK53ttGf5V+wOlSJ&#10;/Y9k+/5PIQ7/APgHWvyV/wCCUV3ZXH7a/wAVJIZhKJ9I1CS3k/56R/2jb9P0qiDrv+CmfijUPi7+&#10;1Z8IfgZ5zW/h65ubGW7Eb8zSXdx5eSP+mcaHH++a+z/jN+yR4M+KP7Ot58LLLTLDQ7K3tUj0e5it&#10;R/oE8f8AqpBgA+of1Dv61+ff/BVDTfEHwk/a+8A/FixsBLZJBYXtncSf6t7yzuC5jf8ADyj/AMDr&#10;76+HP7dHwU+IfgiDxN/wsDRfD2IhLdadreoRW93bP0Mbxuef+AZ9qBnz18Gf+CefjJf2db34WfEr&#10;xPA+jT6/FqsdjpczukUcZO+NHcDHmH5+nWtn/gp78J/CPhH9imRNF8O6fpg0K+sI7A2sCReQDII8&#10;cdsHFex/suftUn9pvxd48uNC0mWLwJpFxHaabqskew3kn/LR68//AOCuOopa/sbatCzfPd6tYQp/&#10;388z/wBpmkOJi/8ABO34QeD/AIj/ALBXh/SfEPh2x1C01qTUUvt8GJJP9MkQHzOoceXF/wB8CvB/&#10;+Cjc1x8Cvhp8Mv2c/Al1fXOm3wkuJ7Xe73N1GZ9lvbnH398hk4/6Zivrn/gmJ9l/4Yk+HX2Vt6kX&#10;vmZ7S/bbjfXyf/wWX8J6r4e8d/Cz4l6YZ4vs8cmnfbU+5BPFL9ot8e53y/8AfugbPTNdv/iFc/ss&#10;3Pw1f9li5gSfRXs47K1ubeS3jk2fu5P7/mJJ+8rlv+CUvwj+M3wZ8a+LtO8Y+GNU8PeCr6wE+zVP&#10;3a/b0kAjeNM/88/MD/8AbP2r6g+CP7evwh+Lnw+sNbufG+g+GdT8hDqOk61qMdpJayYG8fvCN6Zz&#10;8449xmr3wg/a90D49fG3xH4Q8E2r614a0CzE134jjOLd7gvgRxf3/qKT3IPzs/4Kn/BbU9c/aL8T&#10;+LvDumfaLLTdDsbnXnthmSM/cE8n/ABGM/7Ffot+xJ8d4/jp+zH4V8VXtyZNYtbT7Bq24pv+02/y&#10;SSH/AK6YEn/bSvMvA1hD49/b3/aS8L65bx32g3XhnSLKS1k+YSRSW0e8f+RJK+KP2YvFvxA/Zr/a&#10;M8Vfs4Wtv/aNprmv/YZfMfypECZP2mP/AK6QbH+mKtgec/tj6bqnxJ/bfll122ksrLxTqFhFZZfp&#10;afu7YEf9+3r9Tf2+/iXe/AL9kXxHfeFpU0m/22+j2EkPyGDfIEzGPURiSvif/gqymneDv2h/g1aW&#10;IS3l02wjuXki/wBZj7X+7/8ARZr7B/4Ki+Arnx7+x34nawg+0z6NcW+sCND0SN8SP+EbyGpGfNX7&#10;AniH4l+APgYkel/s7nxXpupyPcf2+t7bxvqUb9nSTqB0rz79nn4F/HP4Zftrab410r4Tar4O8MXm&#10;syi8sol/0K20y4lPmR/uzykafOkf9+OOvbf+Ccf7eXgmL4TaZ8OPiD4ksfC+taAptrC91SZLe3ur&#10;TOYv3h+RHQHZsJ5wPfH0xq/7Z/gK7+KPhz4f+CNVtvG/iHUpy12dFk+0W9jbp/rJJJE+T9f6UwOb&#10;/wCCnuk6fqP7FvxBnvo0klsvsVxau/WOT7ZBHkfg5H/Aq57xz4G8PW3/AAS+uIF0qyEUPw8gvIz5&#10;CZ+0fY45PM6ff8znNYf/AAUj+O/w/wDFP7JPxD8MaN4x0TWfEb3VhZvpFnfxyXKSR39u8i+WDv4E&#10;Z7V6H8dNPm8Mf8E5PEWm3KC2uLTwHHaSR/3CLZIyKCTxb/gizplovwE8ZamIIjqMniaS3kuCv7zy&#10;47S2Maf+RJPzr5s/4LCfC7SPBHx88PeJtGgW0uPE2mPNexxk/PcQSbPM9soY/wDvivpj/gin/wAm&#10;7+NPm/5mqT/0jtq8M/4LS6jDN8avhxZNMp8jRpJZE3/c33BH/tOk9jY/W25sLe/0WS0vIkuLWeDy&#10;50k/5aJs5r8Xv+Cc/wAXfhj+z18bviXq/jPUINLjjs5LXSriaPOUS4y8af7ZCR4+hr9qrmWP+zZH&#10;8zEez/WV+L3/AATZ+AvgT9ofxV8ZNA8VWcN7G9hF/Z9yNnm2++WTMsfv/q6FsiWfUfwJ/ZM+G/7Y&#10;d74v+NfxCt38XJ4p1KX+yIReXFslpZx4ij/1fl/P8lfb/wAN/h1oHwo8Gaf4W8M2Q0/RNOTZBBvL&#10;lK/LL9hb446t+xz+0X4l+AfxJ1Ew+HJ9Qe2tLi4bEdpeD/VSjP3YriMxn2Pl9Pnr9eKAiFFFFBQU&#10;1adTVoA/HX9hbw5o4/4Kd/EWzuLS3ENhd6//AGfGE/do6XnljZ/2zMlfYP8AwVb0bTZf2MfFVzJa&#10;wm5tL7T5bd9nKSfaY4//AEXJJXyD+wnLYyf8FQviNJPMvmPeeIPsZ3/fk+2f/G/Mr7I/4KtTRp+x&#10;V4viaRY5Hu9P2J3f/TIqS3Ao/wDBJnT4rT9jbQblYUjku9Sv5HdE+/8AvzH/AO0xXI/tpaXpUf7e&#10;P7LN/eWyyi6ubu2lBT75R4zF/wCPyV0f/BNfxtoHgP8AYH8Oa74h1a20fSbC41A3d7dSeXHAPtkn&#10;X8xXDfGX4seBP2iP25v2ZIfAviOy8VRaRcaheX0mnP5iQfu45I9//fo0PclmV/wWtsbQfCT4e3Rh&#10;j+2nW5I0kC/OY/s75H0zsr6u/Zt8Mi//AGNfh1oaXEmnNf8Agyyg+02X7uWN5LMZkT/b5zXyZ/wW&#10;yvbaL4X/AA1sy6/aJNYuJY0H9xIMH/0YlfSOkfEmf4ef8E9NI8aaCqT3WkfD+2vbXd03pZpj9ap9&#10;CDwL9ibwj4F/YXuPFHhfxt4v0fVPiV4hvordNG0mU3Fz5EYfy08v1JeQ186/BfxCbz/grdHdaToc&#10;/g22vtbvI30kx+WQn2KTzC6f9NMGT/tpXq3/AASKsPh7daD448d+JdR02f4hpqRjmvNauk+0RW7x&#10;xyCT94f+Wknm/P1/d15Pc/GPwVH/AMFbf+E7/tuxj8IR6t5b6v5o+z/8g77Pv3/9dKbGfqx4E+Av&#10;g74eeOvGHjLTNNT/AISLxPc/aNQvZBvkP+wPQda/NX9nbQtOi/4K9eNLWG1hNtBqOsyRx7OI38t+&#10;n5mv1m0rVrPXtOgv7C6hvLK4TfFcQOHjkT1Br8mf2dtV063/AOCwPjJjcxMl3qetwQPvzvk8uQkf&#10;+Q3pPYSP0c8Q/BrwVoHxJuPjCdPisfEunaTPBcXkR8sSwD95mT1xs61+eH/BLG0X49ftMfFX4p+L&#10;4hqviGCCOeKScGRIJLuSTlN5ONkcXlp6ISK/VHxHosfiDw5q2lSnCahayW0n0kQpX5T/APBH2+X4&#10;dfHT4s/D3XHSy8QSQRxfZ5OrSWk8kcqD/v7SWyGafxu8A+HD/wAFePAFimlW4tb77FqF5b7P3b3C&#10;RymOTH/bKL8q7/8A4LNfDDS7r4M+EvG0FhEmr6brUemSTx/Jm0milfYR0/1kcf5muR+NGvaPp/8A&#10;wWJ+H9xJewLHHFZ21xIX+5cSW88ccf1/eRfnXd/8FnfiFZaN8CfC3g0XCf2prOtpefZ8fP8AZ4I5&#10;N7/9/JIh+dMCt+0b+03qVh/wS98G67DqE8XiXxhptloMl6v+sd9h+2SH/rokEv8A38r2n/gmj8Mt&#10;J8BfskeDb+0sUh1LX4H1S/uSv7ydnkfyyfpGIxXzt+0/+zvrs3/BLj4cWq2E9vrHgq3tNZv9PMf7&#10;xEeOQXAPPHl+fvPtGa9t/wCCXXxr0j4i/svaD4dS+hbxH4TDadf2RfMkcXmSG3kxn7hj4+sb1L3E&#10;fIn/AAUr8CD9mL9qPwR8XfAm3Q7vWt2oOtsGjj/tC3dPMcgcbJEkiDp/H+8z/rK95/4Ks6No3xD/&#10;AGQPDfxBgtkivYLywvbS4Mf7z7PcRnMe/wD7aRn/AIBXBf8ABYa+T4ifEL4M/DLQBHqHiuee5f7F&#10;H/rI/tD28Vv/AN9lJP8Av3XqX/BUPQ4fBP7Buj+Hw3Fje6Xp0Z9fLjP/AMbq3sBh/wDBPn9iT4S+&#10;Lf2Y/DvizxZ4VsfFGu+JEmlmn1H955CCWSNEj/ucIOa+ZPip8NR+wL/wUB8Ct4NurhPD99PZ39ss&#10;wLlLOeZ7e4ti+fn4En5pX6Kf8E3r+w1X9i74bCynS5+z2s9vN/0zkFxIXT86+Mf2y5rb9pP/AIKO&#10;/DXwV4VkTVW0NbSz1OW3f5YTHcSXFz+8H/POP/x/IpDPrX/gpn4GPxE/Zdu9JhtoZNTfV7D7BJO2&#10;PKneXyx+Yk2f9tK+SP8Aglj491n4FftBeMfgR4zjbTJ9UHn29rcP/q7+BMkJ/wBdIDvz6RR19l/8&#10;FCfE1l4V+BujXd7dJbr/AMJbopXe+N+y8jkcf98RvXyd/wAFWfBuqfCv4xfDD4+eF2+zXUckdnLc&#10;7v3Yu7f9/bn38yPzU+kVIadtDuf+Cu83iDxb8MrfR9FjMmj+H5k1jVyO2f3cY/KXfW//AMEZ7G0t&#10;/wBmLXruJM3M/ia4E8h9re3xU3iXxPqPjL/gm98RviN4ttbWz17xfoUl5JHE/wC7Eb/u7fZ6cEVB&#10;/wAEYXhP7L/iFFbMv/CU3G9D2/0a2xQKKtcpeMvgH4N+B37bF/8AHj4jfETSYNFvWlvbDStSl2XJ&#10;uHt/K2f7aIPufQelfMP/AAVs8faF8RfGnw81LSPD11p8n9n3KSatdQeW99Hvj8uP/tmfM/7+1e+C&#10;/iDQPj9/wU38S6n8Vr22Ntp11fLpNnqU3l2/m2kvl28GJCeieZJs/vj61v8A/BZ/xh4d1zxN8LtG&#10;0W/sry90y11B7yK0dJPJjkNv5Q4/65yflT+ywluj9WvBGoPqvgrQbuc75biwt5n/AOBxg/1roa8m&#10;/Zp+IPh34hfBfwjdeH9UttSjt9GsorgW8m8wSfZ48xyf7Yr1mojsaBRRRVAFFFFABRRRQAUUUUAF&#10;FFFABRRRQAUUUUAFFFFABRRRQAUUUUAFFFFABRRRQAUw9afUUnWmRIdT6ZT6GEQoqGOXzHqakWFF&#10;NTpTqACiiigAooooAKKKKACiiigAr5p/bY/ZE0r9rL4bpp6yx6b4t0jzZtG1B+iO+PMjk/6ZybB+&#10;VfS1Q+ZQTI/IX4VeI/21P2N9JGhn4f6l4v8AClmPLg0+4hOqRQR/9MHt5DIif7HT2Fenn9pP9s79&#10;o22k0XwV8JovhrBIfIuNf1GCW3eH3je4x6fwRyGv0q88bsU/IpkHz5+yP+yjpf7Mfgm8t3vW1vxj&#10;rbi513W5M7rqbJOBnnYC5/PJ5r87/h5+zx+1N+xx8d/EjfCvwi/iKxuvMtor2aOOTT7608zfG8h8&#10;xNjgAdx1Ir9lKfQyon46ftZ/se/tTeOPGXhrx/rctr408Rz7LdLbwy3lx6KUkMkaRiQjCeYSd/r1&#10;r771T9n3X/jZ+yg/w9+LurRaj4p1GwQXOpWqHFrdph43TH+s8t+/8Yz619IUxelIcj8w/gTpX7W3&#10;7GtpcfDvT/hzp3xK8JxzSSaZfW+oJHHbl/nfy5Mh9hPz7JEzycV6P+zj+yl8SPG37RF38evj6lqu&#10;v248vQtAgfzI7Dsj8k4Efz7E5+d/M61964oqrEHwD/wUn/Yj8XftB614a8ffD1Uv/EukWg02fT3n&#10;EEj24kkkikjkc/fR5H4yOo9K53Wf2bv2tP2oPgnqGj/E7xro/hhvJi8jQI4I86i8Zzi8lgBEfzon&#10;+ryPav0fHSlpAfBH/BOD9mX4zfs56b4nh8dXkNhoEm+Sw8Mx3UdwJLg48yfzEz5f+rjFeR2n7IP7&#10;T0n7ZK/HCXS/D1vcf2z9qMf9px7BZ+X9n8rZ1/49/wB3X6p0U7AfEH/BQ39iK4/aY8J2Xirwtb2t&#10;v8RtGh2+Q42f2hbnkwGTH30OTH25I430/wD4Jn/tIeMPjB4S8WeC/H1vOvivwHNb2NxcXIMc80b+&#10;amJ8/wDLRDA4PrxX25Xn/g74LeHPA3xD8ZeMdKtBDrPimSCW/m/vmMYFMD4y/wCCiv7M/wAdv2nP&#10;Emh6R4U0vR5PBGk+bcxB76OCSS5fjfIH9AOMf33r339i3wl8YPhv8M7Hwf8AFGx0GK20K1i0/Srn&#10;SrjzJHgjASNJPoB1r6QoqEtQPza/bU/YG+J3jb9omD4v/B27toNWl+z3EyzXgguILyACNJI9/wAm&#10;zZHF37Hg5rK+NX7An7RHx1+FkV349+LEfibxdp37+w8MxRRx2XmdP9b+7HmbP49ntX6dUwS0+W+o&#10;Hyv/AME+PgL4/wD2fvg42i+PtYFxcPcvJZ6Uk3mR6bBjmMP7vk8dM1+c37HFr8U5f21vHGofCtLJ&#10;9StZtTl1G21GXyre6tDeAGMn/rp5ZGP7lfrj+0B8cbH4BfDm88VXuiapr7wHy4dP0mAySyPz14+R&#10;P9uvy3/4JkeOvEvhH9qTVtW13wrrf9neN7ee3kvIdPl+zwXElxHcRyHj/V/6wcf89BSvcuJ9BfFj&#10;9nv9pH9t3xFpOh/EaLSvhX8M9NuxPc2en332y4vJAMFwBw/Q7N+NnmdHr788I+EdL8BeFdG8OaHb&#10;JZaTpNrHZ2kCfwRomxB+QroKKCgooooAKKKKAPyG8Yfsg/tJ/s+/tV+IfiB8HNJTWrTVr+8uILyO&#10;e38swTy+ZJbzxyuOAcf98ZqT9r39jb9p/wCNNjoHjfxLd6d4v8QYFofDGg/u49MRv+eZd9j5I+c/&#10;zFfrrTD1pks+PNZ0D4ieFP8AgnR480/4pahaX3i6DwfqMUvkH7kYt5BHG7/xyBOtfGH/AATC+IHx&#10;l8B+FvG0/gzwDJ488GzXcf2i2iu0t5Ibzy+THnrmPZn/ALZ19q/8FI/2hvDfwi+AHibwrqJnuNd8&#10;YaZcaZYW9un+rEkZQySOTgJ/PpXz/wD8EY/iro0fhHxh8Opnki1z+0v7Zg3INjwPFFGRv/vgx/8A&#10;j9BIupfB/wCNn7efx90LWPi34Ul+Hnwr8LSiSPQ7l95uju+eIf8APR5NgDyfcRPfr9Z/txQeN739&#10;nDxP4Z+HfhGXxLquv2r6S9valE8i3kGySTBIz8hNfRNPoZUT88P+CW3w8+MHwK03xJ4R8b/D260T&#10;w9qF2NUt7+5ni3pceWI3TZ5meUjSvLP+CoHwx+Nvx++Lmk2fh/4a6tqnhTw1BJBY3tlH54uHn8vz&#10;H/8AIcYr9YqKRR8f/HD4Z+PP2p/2FbnQNT8Nnw38QprS0uTpNzIP+PiCSNyh9N4Dj8a+Zv2Pm/bJ&#10;8FeCbT4VaH4HsPC/hyye48rXvFFhJHLab5JJJNn7zEn7yTPEZr9WaaRzTJkfj98Av2Uv2mvgv+2I&#10;NWtdLhk+2TP/AGx4ouNkmn3dnPJ5lxJ/10/6ZjkSAfwV3v8AwVE+Evxm+Pvj/wAK6P4U+H2pax4d&#10;0GzkkF/ZbDHPcTmPzO/by46/UPFFFiD55/ZNsPEPw/8A2VPC+k6h4Gk0HxDoenG2k0VHjBup4x/r&#10;OO8h/efjXwJ+zB8Lv2jPhx+2PcfFPVvhLqiWPiHUbs61EvlpHFHeS+ZJ5f7z/lnJsPf/AFdfsDT6&#10;GVE+If8Agpp4Z+K3xW+GOj+APh34IufENpqV2t3qV7DLH+58gh44zvI6vz/wDHevMPgb4p/a8+DP&#10;wJsfhrpXwFgub7ToZLex1++1iCMQJJJI4LxeZ8+zzP74r9LaKRZ+eH7G/wCx/wDEL9kzQfGnxG1n&#10;TLTxl8S9btBBaaVbXH7yI+Z5j+ZcHr5knll/9zvXk/7Ff7P/AO0l8Fv2orj4geJPh432TxD9pttb&#10;uXvbbhLiRJ5JI0ST/npHHX6z0UAFFFFABRRRQB5P+0r8BNI/aS+EOr+BtWneyF0UltbxE3va3CHM&#10;cmP88E18Cfs7/DX9rb9iqTxL4R8N/DfSfHfh69u/ta3v2+KOPzPkj8xMyxycpGn7uv1Tph600TI+&#10;Pf2Wf2VPEWhfFnxF8cvi61pe/FHXB5VvZ6cubXSYPLEfyHH3/LTy/YZ5+c1l/GX4U/tO/DT4ja14&#10;y+DHjO18WaHq0n2i48F+I23pBJ6W5fon0kj/ABr7Wop2IPyi+IP7Kv7Vv7b3jXQpvi/aaN4E8N6X&#10;JsS2t542+zxyEeZJFHHJJ5j/ACD/AFklfdPxp+GXiXTv2YtR+G/wjtLO2vf7GGh2Avbny0gt/L8o&#10;/P8A3/L9e9e6UUWA/Oz/AIJ2fsjfG79lj4j67N4pj0WLwlrdnHFdxW1/58huI3/dOBgdnl/7+V86&#10;f8FdNOvNb/bH8JadpiMdRuvDun20Gxusj3lyE/Wv2Tvrv7FaT3DI8iRpv8uMfPX4p/ti+KviL8av&#10;2q9G+IPhr4SeMktvDa2ltYRT6Jcv9p+z3Ek/mHZH0LyHuaQ0fYXizRf26NV8HDwjFc+BRLdQfZ5/&#10;FVpcyW95GmzG89kk5Pzxx9a9Y/Zo/Y2079nb4Ba74O07VxN4q8QWkg1HxBGmw+e8Xlp5Y7JGSdn1&#10;PrXufw68at8QvBWl68dJ1HQ5LyDzJNO1aHyrm3f+5InrXVUCPyt/Za/4Jz/FXSfjnoWsfFvVUuvC&#10;fhW7N/Y239pNdi6ugQYjGn/LNM4cnj7mK+m/+Cgv7O/xM/aa8A6V4W8D6hpFhpUdyt5qFvqk8kfn&#10;un3E/dxv0zn619b0U7AfKv7AvwQ+J/7O3wvufBXxBv8ASLzTrO4kn0ldMlMogjkO+SPf5af8tPMf&#10;v/rK8g/bW/4JhL8bvGN146+G9/YaF4j1BzLqunaiGS0upDjM6SICY5DyX6hzk8Hr+hNR5ekPmsfl&#10;z8Hv+CQviXV/EGnaj8aPHFvq+lWEhEei6VPcXHnx9o/Pk8vyk/3Er6z/AG0fgT46+Nvwaj8A/DvW&#10;tL8NafL5cd3DdCRBJBHzHGHTOyP5B29q+k8vUlFhXufFX/BPj9lX4qfsqWniPQ/Fuu6HfeGdQmF7&#10;BYaZJJKY7nAjMm+SOPqkcfH+xXj37an/AAT1+NX7Sfxyu/GOn+JvDM+kJBFZ6bb3s09vJaQJz5eE&#10;ikz+8kkO+v02op2A+Yfjf8LfjP8AFD9l8eA7bWfDsPi7UbFNP1rUXWRIJ49mJfL648zp04ryL/gn&#10;9+xp8X/2TvGOtya9rnh+68KazGn2yy0+eWWQvH5nluPMjj2ffNffdPpMqIV+Zv7WH/BJmTx74xv/&#10;ABZ8KdTsdKn1Gc3F3oGqB4rZJHPzyQSIDs/65kY9+lfplUPz0rXHI/Ln4J/8EnfF+r+KNN1X44+L&#10;49Y0jTWjFvotleT3huEB/wBW8j48tP8AczX1f+3V8KPiR8Z/gnN4A+G0elwRanJHHfyXs/2f9xG4&#10;cRx8Hug/Cvpf5/an07WIPh7/AIJwfs+/GT9mbTfE3hXxxa6PF4WvLkX9o9peefKlwU8uT/gGI468&#10;J/ba/Y2/aL+O37Q0vjfSNL0i406xjgs9He21COOSC3jk3p5gkI+fzJZHP1r9V8U7IoY7XOO+Ft74&#10;s1HwLo8/jjTrXSvFRgH2+1sZPMtxJ/sH0rsqTIpaRSVgooooKM3XLy5sdIvJ7K1+3XMab47fP+sP&#10;pX5I/CP4aftH+FP24Lr4yXvwo1aW21LVrx7628+KOMWtxvTb5mf+WYKHp/yzHrX7AUw9aZMj83v+&#10;Cm/7Jnijxd4k8MfGT4X6VfXHiqxaKDU7fS4j9s/d/Pb3KY53x/c4yf8AV/3K+j/gdr3ib9qT9nrV&#10;9B+MPgm98J6jf2j6VqNvL+6+1xyR8zxp1j69PWvpKinYg/JT4L3fxg/4Jm/EbxD4b1zwLqXxC+Gm&#10;pSLcx6h4ftZHHmYKJcRcERuUASSKTHKDD93734u+Hvih/wAFIPFvhDSo/Aur/Dr4O6RdpfXd34jj&#10;WC8u5Dw5jjyTkIXRO37zJr9LqKVgPkX/AIKCa1dfC39j/V/DXhXw3d6jHqVpH4dggs7cyfZLcx+W&#10;XwnOPLASvP8AxJoGoftu/wDBOSOGTw5e6d440a0jexsr2AiWS9swY/3e/H+vjEiD/rpX3w8SyD5l&#10;B+tJHEsSbUXYPQUAfBXwh+F/iD9k7/gndrVlH4YvtQ8e67p15PcWGn25kljuJ43SLzMZ4jj8vP0r&#10;y3/gkB4s17wLfeM/h/r/AIR1vTY9Snj1O2v7iwkjjRwBFIjlwMf8s8fjX6lU3y1zu2jNFgPy8/4K&#10;R/saeNNS+JUXxu+FtjeXd+ojk1O10oOb2G5gA8u7gHV/kSPhOnl+9ee+FP2oP23filpNv4A07wxq&#10;MOo3KeQ+vXPh2S0uEj7vJcPiNPrsFfsNkUZFAHyza+GNZ/ZF/YtudFgtb/xv4vt9MuA4skkuXu9Q&#10;nJ5/v7PMk+tfH/8AwSMv/FHw48f+M/CniPwbrenabr0Fu6X17YSRRRTx+YPLfeP+Wgk/8h1+s9R+&#10;Un9xKAPyG+Ivwp+KH7AH7Xd346+FXhHUvEfgbWJHkj0zT7OSe3e3kP72zk8qP915bkGNz28v7/7w&#10;V7N/wUd+Knif4tfsxeHtA8NfDvxML3xFdW97f2psJJJLCOP5/Kk8vP7zzPLr9FPMpPM/2TQPmsfl&#10;7+x1+154m/Z5+BGj+AfE/wAC/iRfzaQ9wbe907Q5PKdJJXl+fzNnTzK8B8A/E/4n+Gf209Q+O978&#10;H/Ft1Y31/eSXGmx6RcI6QSIY/LD+X9+MGP8AL3r9wPMqK42ywSIU8welIOc/KP8Aby+J/wAQ/wBr&#10;/wCH3hvw94V+B3jvS7LTb8apLeX+nkyP+7kjjRI48/8APQ/pX2N+x74t8Xad+yP4ej8ReBtT0rxF&#10;4X02PTI9HuT5Ut3HbxhIpAJB8m9AK+m0kytLQK9z8W/2XtM+OXw2/bKl+It78IPEf2bxFql2mr26&#10;6fJHEkd3L5kmyQjZ+7fy5P8AtnX7Txt5ihqMU+mXEKKKKRQV4n+098LvHnxF8G2dx8NvGMvg/wAY&#10;aTcfbLV2P+j3nrbz9fkP0Ne2Uw9aaIkfnn4g/ap/bAsNCn8Kf8M9tH4xaM26eI7K48yyMn/PRI+Y&#10;/wDyJXffsBfsfa98BtG8TeLfHV1HdfFDxW7PdzFvNNqmS+C/8ckjtvf8B2r7Oop2JPyP8Pfsh/tQ&#10;fGP40aV4b+Lesanf/DzRdai1C9nv74PZ3kaSHP2eOM9ZEGBx8nmdulfXn/BQr4Y/FH4x/BM+BPhv&#10;othf2epzQPqYuLrypEjgkEqRx5+T78cf5V9Z5FLSA+Jf+Cavwn+MXwG8D634L+I2iQadoMV19r0h&#10;vtkdxLHJJ/rYvkJ+TI8z/gb1wf7cH/BMu6+Mvjafx98L7qy0jxFfOZNW029keOC5kJ4uI5MfJJx8&#10;479Rznf+i1R59qGHNY/Kb4b/APBMb43fETV7O0+NvxGvJPBVpJ58mlRa3cahLN/sRiQ+XH/v89a+&#10;4f2qPhl408X/ALPeqfD/AOGH9l6bJf2I0qRb1vLjSyKeXJHH6fu+K948ypKA5rnwh/wTx/ZJ+MP7&#10;K2seIrHxXfeHZ/CerpHOLexuZJ5EuE6PzGnbjvXm/wAVP+CcXxV8NftLaj8TvgX4u0nw2l9eSX8f&#10;22aVLmzllH+kR48uRHjyZPwfZg1+m4602PrQykcPeQeOj8LxHb3OkDx79gQG4lR/sX2njednXZX5&#10;2fB7/gnb+0b8G/jM3xE0fx14T/tmaeWW/lkkuH+1pJIJJUkTyv8Alpj8K/Up+tFIhbs5zU/t8fw+&#10;v/7S8qTUhpsv2jyPuGTyznFfif8A8E3fhD8UfH/i/wAV+I/hX40tPB2s6DBbwTm+t/Piu45zKRG4&#10;9M2+f8K/Vn9rn4lePfAHw4vIfh14AvvG2uajBJbo9qAYrPeMeZJH/H9P/r18Qf8ABLb4a/GP4DfF&#10;jXrDxH8NdY0vwz4itY0u9Rvo/IFvJB5nl9fXzJBTGer6d+wT8S/jV8ZdG8dftEeN7PxJY6KI5bPQ&#10;9JtwkEhDBzGRwiRkj58Al+BnvX3hrGiaZ4k0W80fU7OG+0y9he2ubWdN8ckbgo8Z9u1aVJn2pBzW&#10;Pzbvf+Cc/wAVvgL8Qb/xD+zp8To/DenX7Zk0nV3kykf9yT93LHcAZfZvj3jPXOTXofwa/YC1+6+N&#10;EHxX+OnjFfHviqzMctjawxeXb2siHMZPr5ZOUx9a+4cvSvTHzXPnX9tD9mfxF+1F4Ds/CmleMx4T&#10;03z/ALRexNaefHd7P9WHIIPBwfw71xv7Ev7G/jf9k1tb0+7+Idr4k8OXw8yPS49PMaQXGeZOZPpw&#10;PSvrzy6KBH52/HP/AIJd+K/jl8VNU+IGqfGWSDUZ5Ult0bRvMNqiH93HG4uE2bOvFc1+21qvxv8A&#10;GHxK8Cfs5eFfEU162qaMkmq6kg8g35/5aSXDxj93H+7zjvvr9N/3lZX/AAi+k/8ACRJrv9nwDWPI&#10;+z/bdn7zy+uzNAH5/wDwn/4JsfGf4RabHb+Gf2ktQ8OQMfNfT9O0+Q2yv/1ze42fjsryP9pD/gmr&#10;8VPDFjrPxes/ig/j3xbpJ/tWd5bOSC8xB8/mRP5kmZE2cJ7da/XF9/amyxiZDHKgkRutAHyH4a8O&#10;+J/23v2GfC9tqfim78Latr9h5Oq3lvAh+17JDHJ5if8ATTy88f368d+G/wDwSa8S/DJNR/sL49a7&#10;oIv4/Ln/ALFtHs/Nj9JP3tfohoOg2PhjTI7DTLOCwso/9Xb28eyNPwrToA+Rfgp/wTl8B/A+4vNa&#10;0nWNXvPGc4kx4j1F0e4gD/f2R48vP+3ya8pvP+CSdtJ8SP8AhNLL4v8AiKPXvt/9oDUJbeN7n7Rn&#10;f5nmZ65r9DaQdTSE9yDTrR7Swggnna6ljQI88nWSr1IelLQbBRRRQAV8TftE/wDBNPwj8V/F3/Cb&#10;+CNcvPhh42+0/aJr3S4i0M0nV5BGJIzHJyfnjf8ADvX2zUNBMj4v+Ff/AATS0HSfFNl4q+KnjrxB&#10;8XvEdk261Ouzu1tH/wBs5Hkc8gHmTtX0j8bvhFZ/Gv4daj4OvdW1DRNP1GPyJ5dOcJI8f9zntXoV&#10;MemQfHv7MP8AwTm0X9l74hS+KdB8e+IL4PF9nk064jjignT/AKabPv8AqKxP29f2DdO+PFjffELw&#10;nM+j/EzTLVmUQD5NVCD93HJyNkox+7kH0OfkKfbtPoA+cP2Z/jlYWn7Ovw8uviX4u0rRfFNxYpb3&#10;P9vahHbXFxKmUOfMfLucD8+leJ/G3UPCn7X/AO2X8JfBvhy9tvEGn+AXuNd16/sv38EZ8yLZbmQc&#10;f6yOP86j/b2/4J3+If2nPiDovi7wVrWkaRcwWC6fe2GqvJHGQkkknmR+VHJ8580jHsOa9x/Yw/ZA&#10;0P8AZH8Cz2MUy6v4q1LZJqureX5Yf0jj/wCmaZP50i4n0jRRRQUFfNf7VP7DfgH9q9LS81r7Voni&#10;OzTy4dd04J5jx/8APOQEfOnPHTGetfSlMPWmiJHwp4c/4JkJqOs6XJ8Ufix4n+J+haVJus9D1NpB&#10;b/8AA8ySUf8ABTHxd478MeBvh18PfhdLfaVfeKtSOmuNK/dOYBH5cdvvH+rQ+Z/5Dr7oSqV9o1nq&#10;k9vNdWsNxLav5kDyLzG/qKCT86fhB/wSX8QeALL7TF8cvEPhvVJtkk6eF0e0j+hPmfvKs/Gb/gkv&#10;ffEnRJNSb4xeJ/E3jGCD/RpfFUnn279/Lz9+P9fpX6OHpTfn9qAPiX9gbUPG/wAUP2U/E3gDx5e6&#10;to2ueH9SuPDS3u/ZfRW4jj/jxyYzJJGHGfudeKyfgj/wS2sPgR8VNL8a+G/ibrYn093P2cWccfnI&#10;4wY5Hz86HjPHavui2sra0lnkhhSOSY75Cn8Zq3RYDzr41fBTwr+0B8P7zwh4zsBfafP+8jkj+SWC&#10;QH5JI3x8j8/rXwRon/BEvQIPEq3OqfE7UL3w9vybK20xLe5Mf/XcySJn/tnX6eUU7AcX8K/hb4Z+&#10;DXgrTvCfhHS00rRbKP8Adwplix7u7nl3Prn+leO/tgfscR/ta6doenX/AIy1Hw/YaZMZzbW0CSxy&#10;ORjfsPfmvpbFOyKTC1z5c/ZN/Y0vf2UWurPTPiJqmv8Ah27G+XSL22RI0l/56R/3K9z+Jnwu8M/F&#10;7wZqPhbxXpkOsaLfx7JreVeh5w6H+BwTkOOa7DIpaRaVj8x/E/8AwRO8OXPilJ/D/wAR9S0vw+7j&#10;fY3umx3NxGP9icSRg/8AfuvuD9nv9nPwl+zV8P4/CnhGB1gL+fdXtx8093P/AM9JPyHHYV6xTD1p&#10;oUj4/wDBn7Bup+CP2oLr4x2vxQ1m5u76Z5b6wkt0/wBLiPS3eQH/AFfEfb+D8vYLj9mXwXcftEwf&#10;Gl7Zv+EuhsP7PU7v3WceX5mP7/l/u/pXsFFOxJ8GftJ/8Evm/aN+Luo+Nr/4nXtot6iIljLYef8A&#10;Z0TpGjmQfJznp1NfYPw68HXXg7wDpPhvWdZuPFE1napaS6jqKJ5lxhOfMA612VFFgPz6+L//AAR8&#10;+HPjbxDd6t4S13UPA6TuGfS4rdLq0Q9/KBw6fma9t/ZN/YX8D/sp297daZcXXiHxJqEXkT6vqCgO&#10;kX/PONAPkT9Tgc19MUUWA/PnRv8Agkj4Wtv2gJ/HN94sm1LwqdSfU4fDjWeH3+YJPLkn8z5035/g&#10;5HHufpr9qP8AZ0H7Snw1j8HP4pv/AAvprTRyXX2KMP8AaI0/5Zvk9K9soosB8kfsj/sGH9kfxZqe&#10;paV8QtT17TNRt/Ln0m5s0ijkk/56cOeRXL/tJf8ABMTQ/wBo/wCJ+oeNtU+IGt2N5dpGn2b7PHOl&#10;vGgxsj6H8K+36KLAeO6R+z2dN/Z2T4UXPi/WryP+zf7M/t4MiXgjxjg/TivAf2bv+CZOk/s2/Fez&#10;8b6T8QtYvZLVZI/sRt44o543H+rkI++P/rV9wUUWA+Uv2sP+CfXgj9q3xRZ+ItR1PUPDniS2tvsr&#10;3unCORZ4wcp5kb+mWHFeyfAP4S3nwU+HNh4Vu/Fep+MPsQ2Q32rY80R9k/CvSafSZcQooopFBXOa&#10;5oM/iTQdT0q5v7mxF15kaXNk/lyRoeODXR0w9aaIkfAng/8A4JJ+Ffh98RdJ8Y6B8RvEttf6bdpd&#10;w7liLjH/AE0xmvd/2rv2PtG/aw0nRNO1/wAT63o9jpjmZItNeMxu5GN7hwc8V9CU+hjifHHhX/gm&#10;h8OvDnwe8TfDj+3/ABRfaFr08dzJLLdxCSCSPmOSP91sz8kfatv9l7/gnx8Pv2VfFN94m0TUNT8Q&#10;63NB9nhu9XeMm1jP+sEexByff6V9WUw9aEKR8o/tRf8ABP8A8MftWeKLTX9e8XeIdLubWPyoLWzk&#10;ikt4xn58JJGf516P8Av2atE+Bfwik+HP9pXvirw85nUxa0Ef91J/rI8Afc9q9nop2JPgzRv+CP8A&#10;8HtP8fNrc+p65f6KJvOg0GaZPs6J18syY3un41qfED/gkz8FfHXjSPXLcav4Xtcr9o0jSJo47ef6&#10;b4z5fTHyV9v0UWA5iDwFpml+BV8JaR52j6VFaGzg+wv5ckEeP4D2r4rg/wCCP3gCw8RR65p/xD8d&#10;WOsRzfao76K6txLHJ/108rfn3zX33T6TKiYXhTRJPDPhrTdLm1K61eSzgSI314+Zp/8Abf3r5n+N&#10;/wDwTn+G3xw+IyeOvtmu+D/E5kElxfeHZ47c3MgH+tfMZIk/20NfWh6Vn6t9q/su7/s9Ue98t/JE&#10;v3N/bP40luhyPxZ+Nv7JWmQ/8FEPDnwuTxHq8tj4iW3u31a5mEl7H+7kz+87n9x1r7j8Ff8ABMT4&#10;e+G/iXpXjHxF4s8UfES+0zb9ltvFF3Hcxjy/9Xn93lwmOE6Zr518c/sOftXeJP2h1+L6a54SbxVD&#10;dpPaXEd46RwJH8kabPL+5sHP41+k/wAKJ/Glz4E0uT4gxaZb+LDH/pqaPv8Aswf/AGN/NPqyDq7q&#10;0gu7eSGdElgkTY8bj5GFfBnjL/glHoC+O7vxX8LPiHrfwtuJwR9j0xS6W+8/OkcgkjkSPn7hz/h9&#10;+UU7AfMHwE/YS8G/Bfxh/wAJxq2qaj49+IRyD4i12TzJI+DH+7TsfLOzPPFeW/8ABZH/AJNQ0r58&#10;f8VTZ8f3/wDR7mvvGvgz/goJ+zN8dP2ojp2g+GZ/DUXgiwuBqMUFzcyQ3L3Hl7Mv+7x0kl/Oqj8Q&#10;upxX7I37AkOufs7eG/EukfFnxx4Ru/FOnx6hd2uiXaQW4d+g2Ac8cV9O/st/sR+BP2WFvL/SXutd&#10;8UXv7ufXtVAecR/8848fcTj6nHJrK/YP+F3xX+CfwoPgn4mTaXPbaZLt0Z9OuPOkSD75jfgd84r6&#10;drCGxcj5j/bH/Ysj/a5bw7HeeNdR8P6dpBd/sVrAJI5HP/LTB/j7V2mu/sueFvGv7P2l/CfxjeX/&#10;AIn0nT7eCKPUrmXy70vH9yXf/fr2uitbEnhvxs/ZR8K/G74R2Hw6vtR1fw/4ZsVgSC10WaOPAi/1&#10;ed8ZzXN/srfsQeGf2StT1ufwx4p8QanbarHGJrLVZIjGCn8Y8uNOea+lqZSA+J/j5/wSv+HHxt+I&#10;134xj1jVfCt5qUn2jUrXTVjkguJCf3jpvH7t349RnJxU3xF/4JYfBzxv4G0LQtNS+8NahpA8tNas&#10;n8y4u4yfnSff9/2/ufTIr7Vp9DKieUfs5/s9eGP2afhzb+EvDCSvbrI8txe3IHn3EhP33xXq9FFI&#10;sKKKKACiiigAooooAKKKKACiiigAooooAKKKKACiiigAooooAKKKKACiiigAooooAKKKKACiiigB&#10;qrsGKdRRQAUUUUAFN2CnUUAFFFFABRRRQAUUUUAFIOlLSDpQBC1PWmNTPMxTuc/UsnpS0h6VFSOg&#10;mpMVH5tNeTFBLdibFNNRrJlq/OL/AIKQftQfHD4I/GHwL4f+HLz2OjX1qk9vJb2CXZ1a780o1vgx&#10;nkDyvkj5PmD1pkX5j9IafWD4Yu9Q1DwxpVxrFr9i1Oe1jku7brslKDen55reoZUQph602PrX5la/&#10;+0j+0JZf8FH5fBunWepXHhJdVjsv7AFriz/szKZvPMx/zz/eeZnr8lCHI/TeimPRRcgfT6ZT6GVE&#10;KYetPqGgJCSxJKPnTfR5Sf3EqSmUEj6fTKfQyohRRRSLCiiigApB0paQdKAMjUvDul6y8b6hptre&#10;yJ9w3UCSEfmKbY+G9G0mXzrPSrKzk/5620Ecf8q02rwT9q39rrwp+yXpHh3UPEunanqI1q6kt4I9&#10;NSPMZjAMkh3kf3x9f5swW57/AEVy8HxF8Oy/DtPHSarb/wDCLPpv9sDUt37v7J5fmeZ9NnNeW/st&#10;/tbeEf2r9K1698LWWp2cej3Qt5P7SjRDLkZRxsJ6+nanco96p9Mp9JlRCkxTXIQF6x9G8Uaf4ie+&#10;jsLgSyWcvkTgfwP6Uht2NrFLUefapKYJ3CiiikUFJgUm8VF5lBLlYmwKWoPMqXeKAUrjqKKKCgpu&#10;DTqbvFAm7Bg0h60u6kqkS3cKfTKfSYRCkHSlpB0pFjD2pPNprU3PtTOdysPqaq6nmrFI0g7hRRRQ&#10;aBRRRQAUw9afTD1poiQU+mU+hhEKKKKRYUw9afUPz00RIfT6ZT6GEQooopFhRRRQAUUUUAFFRebU&#10;tABRRRQAUUUUAFFFFABRRRQAUUUUAFMPWn0zcKaIkFJ5a+tLSeYvpTZOnUNi+tJ5VO3D0p9SWrdA&#10;pMUtRbqAbsSYpai31LQCdwooooKCiiigAph60+mHrTREgp9Mp9DCIUw9afUNASH0UUVRIUyvlv8A&#10;4KA+PvjD8Mfg1eeJfhXPp1nbaePM1i7lj8y8t4OnmQI/7s4PXPNZv/BMb4k+MPip+zJHrvjPVJ9b&#10;1JtXvEgvbk5kkiBHU/7/AJlSB9c0UUyncB9JkU2n0AFFFMoAfT6ZT6TKiFFFFIsKYetPph600RIK&#10;fUNTUBEKKKKRYUUUUAFFFFABRRRQAUUUUAFMPWn1C8eaaIkPp9Mp9DCIUUUUiwooooAKYetPph60&#10;0RIKfUKR4qahhEKYetPph60IJBRTKPn9qdyR9PqMdKkpMqIUUUUiwooooAKYetPqHy6aIkPp9Mp9&#10;DCIUUUUiwooooAKKKKACiiigAooooAKKKKACiiigAooooAKKKKACmHrT6YetNESCiikwKZItPplP&#10;pMqIUUUUiwooooAKKKKACiiigAqEyp5mzcu/0qaviT/gpj8Ax4s+DGv/ABH0rXdX0bxD4YsjP5Vn&#10;fSJb3dvvHmRyRg9dhz26U0RI+2KZ8ntX46/8E+/2WV/a38DeJ9c8Y/ETxrYxaTfpYWkWmar5ZH7s&#10;Sbz5gf8A56V2/wC1V/wTS1X4VfDjUPGnw58feMPEl9oo+1T6Xqdx5s5gz88sLx7Pnj5kxjsfxlbi&#10;P1Wp9eX/ALOGrap4g/Z/+G+o65JNLrlx4esJL6W54lkuPs6eaX99+a9OTpVMcR1MPWn0w9aEEgpB&#10;1NN8ukRMU7kEx6UtIelLUmwUUUUAFFFFABRRRQAUUUUAFFFFABRRRQAUUUUAFFFFABRRRQAUUUUA&#10;FFFFABRRRQAUUUUAFFFFABRRRQAUUUUAFFFFABRRRQAUUUUAFFFFACHpXzJ4/wD+CiHwL+Fvi3VP&#10;DHiTxVd2OsadJ5VxAulXMmD9UjNfTZ6V+PX/AAWn8K6ZpXxX8Aa1a2ywahqWk3EV5In/AC0Eco8v&#10;P/fx6n7SJZ+lNt+0v4KvPgVJ8XYZNQPg+Oze9MhtHE/lp1/d15T8Nv8Agpd8Gfiv430rwpoU+utr&#10;GpSeVBFPpjoCfqCa9gt/ib8LtB+H1ts8S+G7bwnBYRokYuofs6W3l8DZn7mz9K/Mj/gkVoehan+1&#10;X8Q9R0+332FhpNwdKeXrHG95GI/x2Ci15Mk/Uz4t/GPwj8DPB1z4n8ZaxDo2kQ/IJHbMkr9kjT+N&#10;zjoK+XX/AOCsXwksdWsE1TSPFmk6RfJvtdVudN/0eWP/AJ6AZ3n8BXzj+3P431L4yf8ABQjwB8N9&#10;M0weKdO8MzWcUmg3Q/0ee4k/0i4Lj+P9wIx/2zPvXrn7bvhb4z/Hv4RR+DdK+C1jK63cc9vf21zG&#10;ZLQIP+WfmeXs4/d0SVgPs/W/jT4c0r4TyfEWwmfXvDP2T7fHc6UnmeZBj74r5e0D/grL8KvFd1JY&#10;6H4X8a6vqWzeltbaXHJLIn0STiui/wCCbPws+IXwo/Z2uvCnxJ0k6QU1O4l07TriWOSSOzkRN8bh&#10;On7zzH9f3lfJX/BHbSrOD9ob4oRi1iLWWmGO3dl+eNPtYHH5D8hUlI+o/hr/AMFR/hl8Rfiho3gU&#10;+HvFXhzVtUnjs4JtVtIkjE8hxGkn7zeOT1x3rqf2gP8AgoB8FvgN4jOi61q0viDxLaSeXJp+kwfa&#10;HsT6ySfcQ9OMl/avSfir+zH4I+MPjLwd4q1vTimv+F70XljeWzeW/B3+XJ/fTfzj/wCvX5rf8Fjv&#10;hx4e8MfFTwBq2iabb6bqWu2lz9vkto/L8+SOSPZI+P48SdfakDP0p/aH/aQ8Nfs3fDEeOPEsN5cW&#10;klxFawWVog895XBITk8fcc8+lfNNx/wVp8OWugx+IZfg98Q4fCs5xFrcllH9nkPs+/y//H6+iP2q&#10;P2Z9H/al8GaD4c1u+ns9P0zW7fVZEtzjz1QSRvGfrHJJXhn7ff7TXw2+CHwS8SfCKCAN4g1bQX0v&#10;TtEsbXy7a0gkjMccmf8AVokYxge1WgR9IfAz9oDwf+0L8PYvGfhW8MmnDfHdRXI2XFrInLpIn657&#10;g14hp/8AwUl+FXiD476B8M/C9pqXiHUNTvv7OfVo4PKt45P+B/PJ+Vcz/wAEkPhHe+AP2b7nXtSd&#10;H/4S6+/tCCBX37LdE8tPzwf0r5f1DwnovhD/AILK2em6TZwWun/21b3f2a3Ty0jkk08SyHH/AF0c&#10;yfjVFH6I/tUftT6V+yt4X07xFrXhrV9b0u8uPs8lzpSR/uH7b95GK539lb9tzw/+1td61H4a8K6/&#10;pFtpIjE17qSReV5j/wAHySHmp/8AgopbJP8AsX/FDciuY7COQb+3+kR18jf8Enf2iPht8MPgZ4h8&#10;OeJvENromuTeIpL0R3WR5kclvbxxkH6xvQ9IuXYmR7V8av8AgqJ4V+AvxL1rwT4n8BeJ/wC0dOk/&#10;dy2/2fy54m5ST55M819WfDfx9N4/8A2Pie60O+8Pm7g89NOvU/0mNMd6/JL9v74o+CvjV+2t8NP+&#10;EbuIdXsbGLT9P1C5Rf3cr/bZJPL9/kkH/fdftDQtUpBE+DtI/wCCr3hDXPiJceDbL4a+NdQ1qO4k&#10;tkgsraKSV/L+/wDu/M3/AMBpms/8FcfAnh3xTJ4c1L4d+OrDW45o7eSxubO3jkEj/wDTMy7/ANKm&#10;+FFjpmuf8FYvjDqNnaJbSaN4St7acqnM9w/2M+b/AN+/3f4V4Z+11pWny/8ABWX4SxvCnl3Fxocs&#10;42f6yT7S+D/44lBR+oVh4rtZPCkXiDUUOiWhtftc4vf3Zt0xn95+FfI/ib/gp14Oto9V1Dwn4C8Y&#10;eOvCulu8d94j0iw22UezqcyY+T34rO/4K+fEW+8Gfst2ujWDiJvE2tQafdMG626JJO+P+Bxx/rWd&#10;8ELz9oX4V/s2+BvDfhz4Q+Hdbs/7FjLCXVPskv72PeDLH/z0+f8AeVUSJH0T+zh+1f4C/ak8NTaj&#10;4P1CSO+tQPt+jXjCO8tO3zpzlM/xpkZr3Gvye/YU/Yp+PXwY/aZ03xtr3h2z8OeHSLu21KOK+t23&#10;wSR8RxxxuePM8v8A791+sNEhxCiiipKCmOdiGn0UAfHvjT/gqR8EPAvi3VfDuqXeuf2lpk8ltP5e&#10;mSFPMTrivpX4b/EGx+J/gjSvFGmQ3VvYanELiCO9j8uTZ9K/ND/gsp+z1Z6cPDnxd0eyjtpLu4/s&#10;fWWt4/8AXuU328z49o5Izn/pnzX6BfAn4x6H8SP2ePCXxBjkt7LSbjRo7m7w37q0kjQpcR/9s5I3&#10;T8KZEjzDQf8Agoh8KfEXxjk+HNoutHxGl5LZf8eD7DJHnePp8leZ/tpftFfsz/ETQ9R+GXxN1zVL&#10;DU7KVLmE2emT/aLKcx/JJHJ5bp9yT3/wof8ABNrwFH8SPHPxT/aN1TTfs8vi7Wbu30KOROYLPzcy&#10;frsj/wC2T145/wAFafh/o+t/tNfBmKOFY77xDGmn37x/xx/a40j/APRklAuW51CfseXx/ZtLyfHT&#10;xXbfBhIvtn9kyW/H2T/Wev8Aq+/pXrH7Fn7Qf7NHgXS9L+GHwt1u+vtXvD580txplx599Pj55JH8&#10;vHbgdh0r2T9q/wCNunfAr4USaXp+mjWvFWsW8mnaD4ctk817iTyzz5Y/5ZxjH6V+fn/BFXwvY3fx&#10;j+IGq3UGdR03R4oIN/8AB5k/7z/0XHSKSsfoV8bP22PhT+zv4lttA8c63eabqVxB9oijj0yefen1&#10;RMVf+Bf7W/w8/aKurmDwNfX2prb/AOsuJLCS3jH/AH2BXyZ/wWs0TT5vg14F1l4EbUrfxB9jSf8A&#10;5aCKS3ld0/OKOvff2EvGHgLTv2WPhpp2maxolvdppFuLu2jnjR/tZH73zO+/zN/vVIUj1j41/Hjw&#10;j8AfC0WveMby4sNKd/L822tpJ9p/4AK82+En7dnwS+MfjS38K+Cdem1DWbrMgQaTcW4OPeSMV7P8&#10;QvDel+OPAOv6VqdrDqGm3+mz28kUo3xyRvHzX5if8EStJsbnxN8V9RmtEl1G0tdMht7h1+eOOR7k&#10;yAfUxx/98VC3JPuD41ftyfCX9nzxefC/jjWrzTdY+zpcJHFp1xOHjf0dEI7V7T4R8W6V458MaV4g&#10;0O7jvdH1O1ju7S5j6SRuMoRX5z/8FkfAVz431H4OWeh2BvfEl5canbwww/flQR27/psNdZ/wR6+M&#10;J8SfBrXvh1qUr/2n4U1Ay20Mif6u0n5xnv8Avxcf9/KoD63+PH7Q3gj9nDwvba/451KWxsLq5W0g&#10;+z273EkkmM/cQdsVT+AP7TXgr9pjRtQ1PwRPf3Wn2Mgt5J7y0e3zJjpzX5r/APBXvV/EXjPxzp9z&#10;BGx8C+F5P7HEozj+0ZU8yX/xxI0/Cv0A/YJ8Pad4X/ZD+GEVhbx2wu9FivpwnHmSSfvJHP4vQBh/&#10;G3/gob8KvgD8RbjwZ4tOtRarbxRymS1sPMjIf0Oa5jXP+CqfwJ0W0t5rm91/dOm+OP8AsWRH/wDH&#10;8Vyn/BSrwx4e8RePP2c7e6022utbv/G9tbDzUG+Wz8yP7Qj+sf8Aq65T/gtDoGnwfAzwJfwWcMdz&#10;H4h+zo8aAYje2kJ/9Fx0AfZH7Pv7Qnhn9pLwXJ4o8KWuoxaQlw9tHJqFt5HmFP7nPSvJ/iV/wUY+&#10;FvgHxveeEdNt9c8c+I7ESJc23hWx+1+S6H5035GcEEHHpXc/se6Ylv8AshfCm0sY0tzP4Xs5cqv3&#10;ZJIA5f8A77JNfLP7LXwm8Bf8E7tY8Sz/ABM8daRrHxA1947ewstNUz3ht9/SOP8A1heSQ/8AkOkX&#10;E+hf2d/29vhh+0n4kfw5oU2o6P4lRHkOl6zAIJJNn3/Lw55H9K+hNY1ey0HTLrUdSuYrGytI3nnu&#10;bh9kcaJ1dz6cV+MOueP1b/grPoGv6FpEvh+K88U6fZfZrm3MbyRTxx28shT/AKaJI5/Gvqz/AILH&#10;/Fu88FfBDw74NsLl4H8WX8gu9n/LS0t9jun/AH8kt6AZ0nib/gqz8PtPGpXXh3wX4y8Y+HtOm8u6&#10;1/S7EfYo/cu5GPxxXrHwy/bZ+GfxU+DHiX4iaXqE8el+G7aS51WwuY9l3bBIy4GzJzvA+QpwT78D&#10;q/2fPg1oHwz/AGevCvgOGytZ9Oj0eOG+XYPLu5ZI/wDSHcf9NHeQ/jXyx8Of+CUWjeCvE3j17nxd&#10;ey+Etft5dPs9Gs98ckFpJIHUSyE/vHTHHHrTINY/8Fcvhx/wjsmuJ4C8ey6Wj+V9sGmx/Z/+/nmb&#10;M+2aq23/AAV8+H2paBcapZfDzx9fWNqP9LuYLGBorf8A35PN2CvaP2s/A+h+Cv2GviJ4a0iyistH&#10;0nwtLb2luF/1aRp8n8q8J/4IvWsM37Mni7em/f4tuEcP6fY7OgD3Hw5+2z4V8afs1az8ZtA0bWNR&#10;0jSt6X2lCONbyEx8v32HhwevIrzP4G/8FRNB+PPjqLwv4f8Ahr4pN5KpkMsbRSpHH/ffB4r6R0H4&#10;M+EvhX4A8XaP4Z0qDTNK1X7Xez2caZj3yR4fCfhX5af8EjvjP4J+EXin4kJ4t1WHSJNStLL7HLcL&#10;wUjefzP/AEZHQB+yEt48Vi86QSSSBN/2f+M+1fBfxA/4K3+HPAfjLUvCd38MPFMevWM32Z7e4Mcb&#10;+Z/uZ319bfDj9oT4afGK9nsPBfjbRPEd7BH5kltY3aSSon9/Z1xn2r82P259Nhm/4Kk/B6MRK32q&#10;58OGb0fOolP5ACgD7x+O37ZHgv8AZ18BaPr3jK11O11HVot9polvD5lxI/8Acz9wfXNeK6l/wV0+&#10;D+n/AA2sdfS21K88QXQfPhm3UG4gwf8AlpJ9xPzNdP8A8FVdCsNR/Yy8XX13bQ3F7pt1YXFnPIn7&#10;yGR7yKIlD/1zkkFcH/wSp+AXgY/s3af43ufD1lqPiXXLq8jnvb23jkKRRzmPy4/9j93n60Adz+yp&#10;/wAFIvA37TXitvCkul3Pg/xOyb7S0v7iOSK+7ukb8fP32EfyrtP2xv2uZv2TdE0bWZvBl74m0y+m&#10;8iW5tpxGkD44ByD1r87P+Ck/wZ079lP9obwN46+HkFt4bg1IDU7eys0CR2t/ZyRnzEjGAEPmRHAH&#10;XzK+7P8AgqcVk/Yf8cyZ/wCXjTXT/wADoKBl39kj9s3XP2rZbu/tvhteeH/C8DvCurzXnmxySDHy&#10;cRj1r2z40ePNf+G/gS91zw94TuvGt/a/ONKsZPLldPbNfA/7AP7cHwl+DP7LXh3wv4z1uXRNQsL6&#10;7jkk+wTyxuZLiSUcxxn+CQV99/Cr4y+DPjX4ZXXvA/iOz8RaXuVJJLVvnhfH3JEOHjfGOHANAj4z&#10;/Z+/4Kj6t+0V8VdL8FaD8Ip4ZLyXdNcRauJfs8A/1kr/ALqMcV9Y/tI/FnWfgh8ItZ8a6N4ZfxVL&#10;pKiafT45/LItxzLJ0/gHP0r83f8AgmxBDH/wUU+KscKLHBHZ62I40PCD+0bcV+o/xiCSfCTxwkn3&#10;P7Cvd/0+zyUAfFXgH/gpD8VPiX4Mv/FHhr9nPVdc0ax3/aL+y1bzIx5Y/eeX+6zJj/YrT/ZV/wCC&#10;muoftOfFK28G2nwum04yQvcT31vqguEt41/jkzFH7V6D/wAEx44l/Yi8Eoq/u5Pt5k+v2mXNfJX/&#10;AARI2S+NPi06ps/0Gw2d9n7yegZ9Mftef8FBb/8AZL8fWmh3/wANbrXNOvrYT2eqf2iLaKfB/e4/&#10;dycx5j/77r1b9lX9oPxL+0L4SXxHq/gG58HaTdJ5+nzXE/mC7i/vjjpXyP8A8FvI0/4QL4Xv/H/a&#10;V4P/ACFHXp/wc/4KKfBHwd8GPh7p3iXV73wzexaJaW32dtJu5Y/3cYjPlyRxkHp1oEe4ftYftA6/&#10;+zp4DHizS/BE3jDSrY+ZqEkE4j+yRf8APQ8dOa8p/Y0/b9uv2ufF2qaNB8Ornw9Z6db/AGifUf7Q&#10;FxFHk/u4/wDVx817H8ZfEvh/4ofsp/EXVdAv7XxBoWo+FtTMFzZSeZHOPs0nT8RXx3/wRL+z/wDC&#10;sPiVtQfaP7XtvMc/3PI4H576AO+/aF/4KgWv7OXxV1LwVrnwv1aeez+eO9F/HHHdwN9ySP8Ad/cP&#10;I/Ctmb/goH4xtfDsmuT/ALOXjqPTY4/PkmxHhIv+enSvlD/gthY2cPxc+Hl3GuL6XQZYpG9Y0uCY&#10;/wBZJK/XzyI3t/JK/u9uzZ7UAfEPwD/4KfaR+0J8VNK8GeHvhn4iV7xd09558cgtEHJkk/2OR+df&#10;c9fkX/wRyWD/AIaB+LDwoscY0z90Nv3E+19P5flX65b/AJsUi0OooooKCiiigArzb42fHLwl+z/4&#10;Gl8XeNb6Wx0WOZLffDA8sju+cIIxz2r0mvnP9uD9mm6/an+D9l4Q0/UYtLuYNat9SNzL0CIkkb/+&#10;OSmgiR5n/wAPav2fjqKQDU9fNs58s3h0mQRp/wCz/pX1L8Nfij4W+LfhSz8R+EdZtdc0e7H7u5tp&#10;d2DxlHH8DjP3Dg18qftYat8CP2dP2VNV+EupR6SZ00I2ek6C8Ye8mn2Hy7np9/zP3nmH+PmuA/4I&#10;yfD7xJ4d+FXjHxRqhmg8P+ILuAaZbyj5JPI8yOWcfU4j/wC2VMk+vvjF+1H8LvgNcra+NfF9lo1/&#10;LF566eCZLlk/v+UgL9jXO/B39uP4M/HnxCdB8H+L4rjW34j0++t5bSSfjny/MQb/AMK+ctO/ZBv9&#10;B/b38YfGf4mXemP4BR5NQ0m51C7Hz3LxpHHG8Z/55x+Z/wB+46+X/wDgpd408F+Hv2ovBHiv4a+V&#10;Z69Z2cGpX95YJsjeWO4zbyf748vr6COkXE/Xb4o/GLwh8GNEi1nxnrtv4f0yWT7Olzc8J5lL8Nfi&#10;34N+MOgtrfgrxFYeI9MSTyHnspfM2PjOxxjKdq8v/br8N6T4t/Y9+Jsep20dxHBosmoW4/uXEY8y&#10;Jx/wMV+cv/BK/wCJ1/8AAr9pbUPhv4ngfS4/GFrHF5Nz1S8jj823P/bSOST/AL+R0FH7IazrNj4e&#10;0u41HUrqGx0+2jMk9zcPsjjT1Jrgfh3+0n8MPi1rtxovg7xto/iTUoI/Ne30+cSEJ614N/wVF8X3&#10;mk/ss+ItB0eOeXUtXEfnfZhzHZxuklw5/wBjYhBrwT/gij4Gsx4c+I3jGWJJdQa8t9KhlPWONE8y&#10;T8/Mj/74oJkfod8QPi14O+FOnJf+MPEum+HrWT/VyajcpF5n+4D96uN8BftcfB34o67Hofhn4iaH&#10;qerzExx2YuPLll/65o4G/wDCvl74v/sh+MPix/wUIsPG/jGGLUPhDpltBPG97OPIQRxf8e+zPe4y&#10;/pzXzd/wVb0T4ZeEfGfgLU/hvaWOkeJZUuJNQufD+IEIjMflSfuwP3md/wA49KZB+vPjLxno3w/8&#10;OXuu+IdSg0jR7OPzJ725OI4x715l4E/bG+DPxN8Q22geFviBpmta1c/6qyhEnmSfmldjpNnafEn4&#10;P6fb69BFqVtrWixC9jnTKT+ZAN+R75Nflf8A8Ed/D/hpvjZ48u9ae0/t7TNPij01Z36h5CJ5E9/k&#10;j/CSgD9Lviv+1J8LfgprMOkeN/Gdj4d1GeL7RHBcpIWZPbYDXS/Cz4xeEfjXoEmt+DNZg1vS0kMR&#10;uLfoH9K+CP8AgtNpfhu7+F3gbWl+zP4li1r7JE8bZk+yPBI8mfbfHH+dfR37MPgOfTv2BfCuk+BD&#10;Bo2var4PFzaXJHAv7i3MnmP/ANtHzQBvfED9ur4H/DXVNQ03W/iBp41Cwk8q6tbNJLiSF/7n7sda&#10;7f4PfH/4e/HzSpL/AMCeKbLxDHahPtEdv+7lgz08yNwHT8RXxt+wj+zToH7Pnw28SL8bNK0SDxP4&#10;hvCgstWMd3J9jjH3McjmQO/HtXz1+wLqumeF/wDgpN4j0XwYstj4VvpNYs4LOTj/AEaMvJEn4eWl&#10;IqJ+jvxB/bj+Cnwo8W6j4Y8WeN4dH1qx/wBfbyWdxIR/37jNeofDr4k+H/iz4Ts/E3hfUk1XRbsZ&#10;guY0dA/518V/8FZP2ZLf4i/CU/E/QdOQ+KvCn7y/eKP95d6Z/wAtN+Ovlf6z2TzK9Q/4JrfFbSvi&#10;J+yN4UjhFvbXfhmJtG1COL5Qjw8o5/34jG59yaaLO40j9tD4Y6z8b7n4S22pXzeMreaS3kt/sEgi&#10;Ekf3x5lYfxY/4KFfBT4LeKrvw34n8QXcGtWuPNtYNMuJMH0J2Yrxv9hXwbpvxX/aF+NXx9NpDLba&#10;prD6VoT7fuRxnEkv/A9kdfPX/Ba3wzZ2fxV+HWsQxKl/qek3FtcP/fEEoMf/AKPf9KbA/S1P2hfB&#10;0vwXf4rJc3f/AAh6Wf25rk2r+Z5H9/y+teWfCb/gov8ABb40+NLHwv4c1LVZdZvOIIrnTJIwf+B1&#10;1/7R3jC18F/CbWPCvh3RbTW9e1HSbi30zw/5YMcn7sj54/7lfAf/AARN0XTb7xj8UNQuLaCTUrO0&#10;sEt5pFHmRiR7jzNn/fuOkYrqfrfT6ZT6GXEKKKKRYV8u/tQft5eDf2UfEen6N4r8OeJdQkvoPNt7&#10;nTLeLymGfnG+SRORx0r6ir86f+C1FvbD4B+CJiifal8ShEYf88zaXGR+iUEs+rv2fP2k9K/aM+Gt&#10;1408PeH9XstOjkkigiv0RHuCnXy8Eg187aV/wVk8Gax8S7bwNa/Dnxi+uy6l/ZX2cJb5STzPL+55&#10;le9/sRW8Fv8Asl/CZYFSON/Dtm5295DH85/Ovzs+HulJp/8AwWiuIFj2Idf1S42bP7+nXEn9aYon&#10;23+1T+3non7Kl9oNv4h8Ea9qQ1qCSSGW38uOPMeN6Hf/AL4ru/2cv2l4/wBo34XT+NtN8I6totsD&#10;ILe3vSmbvZ/zzI618x/8FrNg/Z48GfJ8/wDwlUfz/wDbnc1698DfjDpXwy/ZA+DEEQF94h1Pw5YW&#10;2maZH/rLi4+zikEjy7QP+CsOm+J/ilZeA9O+FXiN9cn1QaW8T3cfmRyeZsk+QD+Dn8q+xPi78WtA&#10;+Cvw41Xxn4qn+x6Tp0HmOuMySOfuRoO7k8V+Q/7Jul65a/8ABU63j8YweT4mOravc3cZ+75sltcS&#10;H8Njn9K95/4LceNJ7bwn8L/Ccf8Ax7395eapOPeBI44//SiWmIpfHP8A4KJ6j8Xf2Y/HzWvwk8Q2&#10;PhTWoJdGtPEckgktl8wmPfIcD8xxv/d5rlf2EP2sviF8Nf2aL/SPCfwb1Tx5p2gXlxPPqVjcmOJR&#10;J+8MZAjJLjP8Ge3FfZHxm8F2PgX/AIJy+I/DVsubPTPAhtkMh7pbD5/+++a5b/gke6SfsbabEV5T&#10;V79H/wC/maRUT0n9j39sHw5+1p4Nu9RsbWTQ/EGlvHHqWjTSeY8G8/u5EfA3xvjr7fn4f8Xf+Csn&#10;hT4YfGg+DD4P1SfT9Puvsur6jcSeVLD6+XBj58e5FfPv7Fc6/Cb/AIKj+PfB9gv2fTL671vSo7aA&#10;bI0jjkM8XyegEQH41Q/b68FaL4g/4KX+BdGvbGNtO12XRI7+NE/14kufLk3/APbMUAz1T4n/APBZ&#10;q18Pa8sfg74cTaxoTf6vUtVu5LTzx6xx+Wa+0v2XP2l/Dn7Ufw2TxVoUM1jLFJ9kv9PuPv2k/wDc&#10;z3HIOa3/AIk/BHwl8VvhxqfgrWdDs30S6tfs8cS26D7Ocfu5I/7jx9QRX5rf8EfL/UPBP7QHxU8A&#10;XEnnWcdj5lx5f+r+0Wlz5Qf/AMiPRy31HHZn0Z+2Z+2f8UP2a/i/4V8K6B4C0rxHpPieMR6TJcTy&#10;ebdXPmBHi47/ALyL/v5XJftE/t4ftBfs6aDod/4m+EWgadBqTeQt3/aL3MYnAJKfIfQGuj/4KGSo&#10;P2i/2S43TzB/wlNw+P8AtpZVg/8ABavb/wAM5+Df73/CVxY/8A7n/wCtRe5D3PoL9l34y/EX45/A&#10;GDxtrXhfTtA1m+jeTTbbzH8u7jx+7kP9wOa+RPAP/BSv47fEb42QfCzTPhn4Yg8Vm+n06e3nnuB5&#10;Dwb/ALRvfzP4PLkNfa/7Fn/JpXwi/wCxZsP/AEUK/L34f/FKb4P/APBT/wCIGs6f4Wv/ABa0muax&#10;Z/2dpCeZcHzJH+eP/PemI/ZXw7NrF14ftm1mC2tdYaP9/Hbv5kaP7Gvzx/bF/bp+P/7LPxFi0e88&#10;K+Dn0TUFefS9QKXE/nxJw+cSx7H56Y7jrXp3w3/4KPeCfGHxmHgrxbpXiH4eX88otrS28S2wt0aR&#10;8CNJAOR5mePMxzXz7/wXGP8AxM/g5/1x1f8AnZ0hqNz7Vf4h/F+L9lFvG82g6RB8RodKfVH0X53j&#10;YBPMEfB4k2ds9a8B/YO/be+Ln7WnxB1ey1TQfDNh4Z0aFJL+50+KWKRPM3+Un7ySTOfLkr7kvowf&#10;AM8e3/mGkY/7Z1+IP7Df7SXir9nL4dfGLVvDnhz+3sWlhLJNztsz5kkfmPjt+8/8coDlsfUv7Wf/&#10;AAUV+KHh34w6r4O+DvhxL/S/D9wlpf6mdOe++03PBdEA4RM/J3OQcY4r9CvhT4k1Xxf8MfCuua9p&#10;o0TWtT023u73Thz5E7xh5I/zJr58/wCCa/jDQPHf7N9vrGleW2vTancyeIWCYb+0Hk8yQ/8AfuSO&#10;vrWgqIUUUUFBRRRQB4p+1lr/AMRPB/wO8ReIvhrd2MfiHRIJNQeK9tvP863j+eREH9/YDivlD/gn&#10;L+1h8b/2pPHXiL/hJ7/SJvCuhQRPd+Tp4gl8yXeI0j2f9c36+lfc3xjtpL34S+NoIT+8n0S8jT6m&#10;3kr8NP2TP2gfid8APh38T9S8D+Fxq+j3cVmNT1NxlNP/ANYI34653v8A7nU0EtXPsb9oP9r/APaP&#10;1z41a5ovwN8N3d94S0O8/s4Xllov2wXVxx5nmO4+T58jHHSm/tdftM/tXfsyaV4Y13Vbzw1Fo2tJ&#10;9n8yw0/zPst55fmeVJ5nf/43JX03/wAE8vHnhb4gfs16LqHh+Qf2hHJJFrSScyJf58yXf9fMEn/b&#10;Sum/bZ+CP/C//wBm3xf4Ugh83V1g/tDTB/0+QZkjH/bTmP8A7aUAlYr/ALEnxB8Y/Fj9nTwz4y8b&#10;6rZarqmspJcRyWVv5QjjEkiBP9/5Oa+WfG/xt/aX/wCG8rn4R+EPEmm3ejrJFqIiubCLy4LDYJJP&#10;Nk8vzO5j78+XUf8AwSF+PVvJ8FfFvgTWZ/Kl8JXD6jaeaNn+iT5kePn0lSQ/9tK9O/4J9+GtW8ee&#10;NPij8c/E9jJbaj4p1I2+mLKfuWEf+rx+lANXPJP2xP8AgoV8a/2dPixa+GP+EP0PTLKJEu0vJ/Mu&#10;P7Ug6fI+Rs5Eg7kfzyPiF+2f+2B4q8FReOfBPwuPhrwQ9ulxHex2SahcSR/89Of4P+2dYf8AwXAK&#10;/wDCX/Cn+/8AYNQz/wB/Lev1U8O2kNp4c020jRUgS1jj8v0GwcUybWPj7/gnn+3RP+1NpureHfGE&#10;NrY+PNJiE7SWo8uPUbckgyRpk7GjJQP2/eR/QYX7Y/7YPxG8NftC+Efgf8I7a3tPEeqmA3eq3lt9&#10;o8vzzwEj9I4wZHPp26184/sx+Ej8LP8AgrZ4i8MaC4i0j7bq8bxRJ+7S3kt3uI4v+ASeWP8AtnX0&#10;1+2F8bPAXwg/aA8KXXh/wHF46+Plzbx2un2ysY/JgfzBH5j+vL//AKqAPI/2gfjb+1P+xBrnhrXf&#10;F/jHRviP4P1W5KvAunR2w8xD5j2+fLDx5TOyTMn3OR2P6ReBvGem/EDwRoXinR38zS9Zsor+1k7+&#10;XIm8fzr8tP8AgqjoPxbuvg94F8S+PdV0pNNfVjbSaFpkfFrcvBI8ZMn8fyRyD8a/Qv8AY8hEf7KP&#10;wgTufCult/5LRmpe5S2PjaL4i/tR6n+2z4p+EGgePtOGnabF/aJudS0+KSKKzkjjkj/5Z+Z5n7wR&#10;/nXBftQftVftQ/s8/Ha1+HEfi3StZu9Wgt7jTDbaTFiXz5DGg+cdfMjcV9DeDfOg/wCCtnjmPP7m&#10;TwHFIf8Av5bf/Xr58/4KR3Rf/gor8DoEj3Olvob5/v8A/E1uP8KtmaV2fpx8PbTxNF8PtFg8W3cF&#10;x4pW0T7fcWqfujPjkoPSvzy8I/F/9rjxX+1f43+D1n438N2d9oKPeyT3umxyW32f928GzEfmZdJ4&#10;/wBfSv07yK+Ef2a7keN/+Cln7R3iW2/eWWmWGn6Vv9JPLij/APbeSpK5D568f/tm/tU/Cz9oyx+E&#10;+tat4bvdZu76zsoZo9Mj+zzrcOnlyDpj7/4V97/tOftFv+yr8BZPF+tWseua6PKs4LeAGOKe7cdz&#10;/BGME18IftfN9p/4KzfC6EJny7nQv0uC9ffH7X7fCyH4E6zP8YLcXPhGExyGM5817j/ln5eznf6U&#10;ILWPjvQPih+2V8Q/gTL8Z9D8Q+HrbT5Yp76Dw1HpkZne0j6yIXBz9zpnJ696+hv2AP2vb39rP4Y6&#10;rc63ZW9p4p0K7S1v47PKxTRyAmOVBn5OjjH+xXnvw7+IHxS+P37PutxfDfwtbfDDwTbaVJZ6FLfr&#10;5slxBHFiPy0HCfWvFf8AgiBMy6r8XYD/AKvyNLk/HNzWkugjS+MP/BU34i/Cj9o7WfCmpeB9PtdA&#10;0XUDZT6b88moTx5zHKkgOweZGY3CY/Gqfxu/4KAftReEI4vF1j8L18H+AZyFtpNZ0uS4Lf8AXdxI&#10;PLJ9OKwf2xtBtJf+Crnw0je3WWLULvQpZoz/AMtP9I8v/wBp1+q3i3wlpnjXwpq/hzVraO80rU7S&#10;SzubeVMo8bpsI/I1AHiP7Ff7V9l+1l8J018QR2HiXTZRZ61psbEiKTqkicf6uQdDxyHGfkr6Or8k&#10;/wDgjPNeeHPjJ8XfCwO+2+wxPLJ6yW9w8aH8pZK/WykWgooooKCmyfdNOooA/L39sD9uf4/fs4/t&#10;AyeBdPtvC2pWd9BBc6Rv0+SSWeOSR448/vfv+ZG9fUf7QX7Q/i79nT9nex1zVdLsdc+J+p+XZ2Ok&#10;6YkkkUt3JzgR/wCscR+3Wvif/gra8+kftY/CrVdGtPtviBdMtpIIBz50kd7J5Sf995/Our+EH7Ve&#10;ofF/9uTw1o3xm0CDwXf6JBJZ6TppffHHqEseU8yQ95EPye5HrQTI9t/YC+PHx6+MfibxZb/F3wrd&#10;aPpNtbRy2FzdaLJp+JfMIKDeBv4P/jlV/jl+3B4r1r46t8FfgP4etPFHjC1Lpqeq30ubOzYD5x16&#10;REjzPf5BzX2L448QDwv4N17WFRpDp1hPebE6ny4y/wDSvy+/4IvT/wDCSfEH4wa3qTfbdclgsn+1&#10;y8ufMkuHlP4uIzTIOx+KX7U/7U/7HOqaZq3xT0rwx448E6lP5H2rSUNuUfGfLEgH7t+v+sjk/wBX&#10;X3l8Hfix4f8Ajb8OdB8beG7gzaRq8Pmx7ziSN87JI3/20cFD9O9ef/t2+D7Pxr+yH8VLK/QSpaaL&#10;capGe6yWw89D+cYr5a/4Ir+K9U1D4U/EDQLos2k6Zq1vcWbu33XnjPmIP+/UZ/4HQBY+JH7Q37Ud&#10;h+2FqHwb8IjwpcrPH/aWmvf2H7v7Dsz5kkgOexT68Vw37U37b/7T37Lfjix0DxJa+CLgX9qLy1uL&#10;PT53jnA+R+soPXtXuviS7m/4e1eFIILceX/wgEiTv/sebcH+fl18+f8ABZuPzPi38G4/79tcD/yY&#10;io6MD9I/hDP4z1T4a6Vc+OBa2viq6t/MuYrIfuoJMdBXwfb/AB7/AGuJ/wBrnXfg5p2peFZrmxjl&#10;1CJ9SsMWzWGR5cheP95/y0Qeuf1/SeyXy7WFPRBXwt8KL6bxn/wVY+Luowp5th4f8NW2lb1/vlLZ&#10;z/4/5g/CojsJni/7QX7a/wC1R8E/jVpvw0vR4Nl1nUvs8lhJpmnyPHcefJ5cY/eSf89ARX3b8XPj&#10;fd/s4fs5XHjzxzaxanrel2lul9baSNkc93I6R7Y9/OzfJ19K+AP+Cg0v/Gzn4J7uif8ACPn/AMqk&#10;tfob+1JZ/DjU/gd4mh+LEgj8CJHHLqDCSRJBskR4/L8v59/mCPgVRbPjbwL8Wv2xvj/8Jp/it4L1&#10;Hwpo+i+bcPZeHhaAy3sUZ/56SZzyhj6x55r2r/gn5+2je/taeE9et/EFhbaf4s0CSJbt7NXFvcwy&#10;eZskQH7hzG4Iz2FcT8Bvib4++Pvwj1bRfgz4Vtfhh8OdMtJNO0LWtTzcXE5Gc7I68N/4Ir6TeaT8&#10;Rvi5a3SeU9tZ2cE0Z7P5sv8AgaYj0v8A4KLftZfG/wDZX+IOg/8ACNalpI8I67aySWgutOSWVJYz&#10;iWN8/wDXSM19ZfCTU/ih4p/Zw0vUdfu9Ms/iPqWlfa45Rb4t4JJE3x+ZH7d6+JP+C38yHQ/hFD/G&#10;bjVJPw2W1fQvwW+PXxv1n4PeHdT1L4Of6bJpkcsYivxH9oAjHlyeX/yz8z/nn70CPmX9k/8AbH/a&#10;V+M/7Scfw51TUtDMenTzya1HJp8cfkQW7iOUIU7+YQPxr0L/AIKNftT/ABt/ZU8ZeGX8Lazpf/CM&#10;69ayeULnTY5ZEuICnmZP/bWOvC/+CYOuan4j/b3+I2qatY/2Zql/p2r3F7Y/8+8r6hbyPH/wBz+l&#10;es/8FtEtj8N/hkxx9o/ta72Y/ueQmf8A2SkPqfVX7I83xe1/4c6f4n+KXiPTtXuddsoNRs9NsrBL&#10;c2kckYdEkIHJ5ql+2zq3xT8GfB/VfGfwu8R2ukXmgWkt7fWdxaRy/aLdOZGTeDh0TJ98eteA6P8A&#10;tw/F/wCCX7P3hLX/ABj8A7y90CDS7RG1yx1dI42j8uMRySR+XIY/Mz3r6Isfj74V/ai/ZU8c+I/C&#10;Ej3EE+g6haXGn3EeZ7Wf7NJ+7kT8R7EdKYj50/4Jv/tKfHH9qHxV4hvvF/iDT7nwroKRJPHHpsUc&#10;k8ku/CDYB/czXs3/AAUM+I3xQ+DnwU/4Tj4a6za6adKuoxqyXFpHO7W8h8sOnmA9HMdeEf8ABEmx&#10;2fCr4kXh6y61bxf98W+f/alfQX/BTG7+w/sSfEmRP+WkVnF/33e24oH1PnbWPEH7aPhD9n1/i1e/&#10;EHwxPaJpMery6W2nx/aY7fy/MJ/1Xl79nOK7L/gmx8e/jT+0sfE3ifxvr9ne+FtOkj06CGOwjgeS&#10;42eY5GwDohj/AO/leo/FTzI/+Ca+tib/AFv/AArv5/8AwCFePf8ABFM/8Y5eL/8AsbJf/SO2pBbm&#10;Ow/4KU+PfjN8GvAGmePPhl4oXRdDsZPs2tRi3gkfMkg8qT95GeN/7vj/AJ6V4z8QfEn7Y3ww/Zwg&#10;+Lt18UtLv7I2dte3Wlx6RbG4gin2YfPleWceZ+te1/8ABW3xGumfsj3mkxrvudc1ezs0QD532Seb&#10;x/37rqv2yVfwv/wT78X2twi+bB4atLN09HzFGaBONmjhP+CZ3xs+Ln7RXhPxP4q8eeIrTVNFtbv+&#10;y7OJLOOC588RxySPmMD5MSx/rXz58f8A9qL9qL4SftSSfCfTvFemSyavf28GiyPpVv5ckd3Jst8n&#10;y+MZ8v8A7Z173/wRqjeP9lLVWb7j+KbsoP8At3tq+Y/+Ckt/runf8FDvh/e+GLX7f4jtLTR5dLtn&#10;6T3KXkhiT8ZBQWz9Tfg74e8aeGfBVtZeO/E0PizxGMvNfW1oLeP/AHAK+Pv+Ch3xB/aG/Z+hj+IX&#10;gfx3bQeBGnjs59O/s23kksZHzsfLxnzEPT2PXrV34mf8FCviD+z3qmit8V/gTfaPoepDYuraTrKX&#10;A3dSkY8vBk/6ZySRnir3/BSbxnpXxI/4J/XnijQbr7Zo+qz6Zd2k+Nm+N7hMcVRB2v8AwTt+InxO&#10;+MfwOj8cfETxBba3Hqt3P/ZqRWkcEiRxyeUS/ljH+sjkr6xr5b/4Jm2rWv7Enw2Dfxx3r/nez19S&#10;VCLQUUUUygooooAK8G/bq/5M9+Lf/YAuP6V7zXg37dP/ACZ78W/+wBcf0oA+Ef8Agk9+098Nfg78&#10;MfF/hrxv4rsfDeoXGs/2hbm+PlxyR/Z44+H+sdfov4C/aL+FnxWvBZeEvH3h7xBe44srXUI3uMev&#10;lZ3/AKV8A/8ABI/4E+APiZ8HfG+r+LfB2jeJbsa19ijk1K0S42Ri3jfYN49ZDXCf8FPP2PvCP7PN&#10;n4U+JXw5STwzFeaobOfTbaRgkNxseeKaA9Ux5TjGePkIxzSW7JZ+o/xl0nxpqvw51e1+HWp2mheL&#10;fJ8yxuL2EPblx/A/XGfXH4V+bP7Hv7YX7R/xc/adsPhz4o8T2MUdrJcf2xZajpdvbyJ5GfMjQxx/&#10;6zf/AFr7b/YN+M+rfHj9mPwt4m12XztcTzdPvrjA/fyQSFPMPu6bCffNfCn7eukXn7JH7dngn426&#10;HE66VrU8eoXMcZOJJo/3F5F7eZA4/GV6og++/wBtTxT4v8D/ALOHi7xN4G8Qx+HdZ0aD7YLmSOOX&#10;zI0+/GN+fnPavL/+CcHjT40/E34bah4z+K3iMavpequP7FjltIreUIhw8n7uNBsJ6Vj/ALd/iG++&#10;Oem/DP4P+DJ3uovH97Heale24/1GmR+XJkn/ALaA/hX2P4T8Laf4K8M6XoWkQJbabptvHaQRJ0SN&#10;BgCgD85fiH48/ax1X9tnWPhJ4U+I1ho9pLbHWbGSXTbf7PHp/X+O3kfzMny+/Irzb9sD9ob9rH9l&#10;Txdo2ga38UrC/j1K1+2wX2naPaRh8fJIh8yI9Dz+NfT2pC4k/wCCuOmmPACfDv5/9z7RJ/iK+bf+&#10;C3jqfH3wuX+MaZeZ/wC/sdAz9Jv2frDx9Y/CzR4/iXqdrq3i14vMup7OPZGM9EzgZx64r0+qVi/m&#10;WNu/rGlXaBxCiiikWFFFFABRRRQAUUUUAFFFFABRRRQAUUUUAFFFFABRRRQAUUUUAFFFFABRRRQA&#10;UUU1OlADqKKKACiiigAooooAKKKKACiiigAooooAKKKKAEPSvyM/4LV7Lj4pfCyFpVi/4llyHf8A&#10;uAzpzX65npX57ftQ/wDBMnxL+0t8Yr7xjefFNLKzkjS3tbK40nzzZwJyIkxLGNgLyH8an7SJZ9G6&#10;Z+xF8D9N8PwaVF8O9DmtltvI86W3DyuP75k6596+CP8AgjlBpVh8fvixZ2dyJo4tN22Z/wCekCXY&#10;G/8A9F/nX6Cn4LeK4v2cz8PYviLfv4i+w/YB4qkh/wBI6bPX/wCvXzd+zH/wTB1H9m74p2XjWy+K&#10;U+oPArxva22l/Z0ngccxyZkk3+v4ChfEyT5u/bQ1m6/ZV/4KV6V8UY7WS+sr37HrHlBR+8i8v7Jc&#10;Rof75Ecn/fwV+iVr+3L8CrnwWnigfE3w9BZvbef9llvUF4nyb/LNv/rPM/6Z4zWx+0j+y/4H/ae8&#10;JRaH4utniubVvMsdVs/kubR+fuPjkH+4a+N9A/4Io+EdP1+G41j4h6xq2jxtveytrKO3kf8A2fMz&#10;J/6BVFI+vf2XP2jF/aX8K694ttNHn0rw1DqstnpU16mx7yCPH7/qcZz07Yr8/P8AgjNf2N18cfir&#10;mXfdT6ZHJb5/jj+0fvP/AGnX6Q+LvgtaX/wQu/hr4M1B/AWnyWP2C0uNJQ77SP8A6Z+n+/1r5a/Z&#10;6/4Jaxfs9/E3QvGumfFTWLm4sJMz2cFgLeO8TvFJiU/JQtyj73HQ1+SH/BaHUrOT4s/CvT3lXzIN&#10;NuJ50H/LON7hAH/Hy3/Kv1vHQ18RfHL/AIJe+E/j98Rta8ba5498Ux6pqEm5YAYJILZMcRxho87B&#10;WT+NEs+tfFvxE8OeA7Gyvde1a00mzvZ0t7ee5kCJJI/QZrzX9qf4e/Db4gfBLxRdeP7TS5NJg02e&#10;4j1qeNPMtD5Z2SRyHo/TGKfJ+yv4V8Q/s/6d8JvGM114t0ixtY7dNQvGxc/J/q5N/ZxXy1qP/BHX&#10;QL27FgPi34tHhFD5kWiyojmP/tp/q/8AyHWj3CJx/wDwRU8da3quj/EXwndXctx4f0wWd5aRSHiG&#10;WXzRIE+vlj8hXCeLr6xi/wCC01tJcXSx2/8AbVnEJnbgy/2VFGkf/fzEdfpb8Df2d/CP7PHw6i8I&#10;eD7RrW3x5lzev/x8Xc+APPkf+/8A4CvlrVv+CQ/w+1bxlc+J38d+Ml1ae+OoPKbi3J8wvv8Av+Vv&#10;z75oe6KezPZP+CiOoWtj+xh8TmupkRJLCOJN/eR7iMIPzrwX/gkJ4B8K3n7NeqarNpljqWsT+IZ4&#10;7uS4gSR4hHHF5cfPsc/9tK+lf2lv2VNK/aa+Hul+ENc8S63p1hZTpOHs3RnuHQYzL5gO+sP9kj9i&#10;nQf2RrfW49F8T6xrh1Z45JkvfLjjQp6Infmk9pC6I+Ef+CimheG/DH7fnwqFhBa6dFPBpFzfpGnl&#10;x5/tCQF3/wC2aD8q/W7V9asdB0u71PUriGx0+1jee4uLh9iRxpyXJ9K+LPi9/wAEqfBHxm+JGteN&#10;PEPjvxUNR1W5+0PDE9v5cf8A0zj3x9OK8+/bi+H/AMRPiX8RPhB+zl4Z1jU/+EZvLIXOp6vcnzI5&#10;0ik5e4xjzDHHHv2E/O8id8YmGxTdjvf+CcGnt8RvFXxp+Otw3mDxr4iktdOjKf6uzgc7P0kjH/bO&#10;vDP2rriyj/4K3fCUzSp5aT6Ikg3fdk+0P5Y/WP8AOvevAX/BLzSvh5pMOn6R8YPH1hCknnPFY3iW&#10;9vI//XNP8a8t/aM/4JWajdW+s+PvBnxH13VfG9rGNRSLVxvmneCP5PKnj+dJPkGzr254rQhu56J/&#10;wWG8BX/iz9mTT9csovNj8N61FeXgz92CSN4N/wD38ki/OnfsVf8ABQ34e+MPg7oui+PfFGmeDvFf&#10;h6zisLk61dJBHfrGgVJ43OBkiMb07H1FewfsceKdT/aA/ZC8LXfxFs11S61WzudP1NNRgGL6JZZI&#10;MyJ38yMc/WvA/G//AARn+GeteKZNR8P+K9b8M6XNL5r6R5cdykY7JFI/I/4H5lARPXtB/bt8O/FT&#10;9o/Q/hj8MYV8X2XlT3et+ILfP2S0jjyP3Z/5ac7B5n3P3kfPp9YV4h+zb+yl4E/Zf8N3Gl+ELFpL&#10;29O++1a9Ie7uufkDuMYQc/IOOa9voKCiiigApq06qtxA1xbyRo5ikdCnmJ/BQB5z+0L8HbD4+fBj&#10;xX4Fvgitq1m0cE3T7PcJ+8gk/wCASBDX5Rfso/FvxPdfDTxT+yRNBdQ+IfEOp3enWl78jxWEeP8A&#10;TIv/ACHK/wDwOvt/Rf2PPjhpGs392f2m9fezneTZZSWHmokZ/wCukv8AKvgL9nr9nvxq3/BQTXPB&#10;tj40k0jxP4eu9QvbvxJ5W+WdOhk2d3k88fnSi7SA/ZP4V/D/AEz4SfDnwz4N0hMadotjHYxkYzJ5&#10;a43n/bc/Ofqa/MD/AILI65J4d+Ovwq1CwlVNU07TZL2P/YK3OYz+aGvsK+/Zi+N1v4/0vW7H9orW&#10;LvSoZ0a60q+sECSRjqBsIH515N+0n/wTB8TftIfFa+8a6r8Vo4Hmjjt4bKTSC/2e3TpGj+aO5kPT&#10;q9Dd5Ex2Z7r+zV8J9a1wWPxZ+KC/afHus6ZGkdi4/daTbSfvPKj9JP7/ANK+Pv8AgkhJCP2kvjet&#10;rMktuY/3ZTpIn2yTD/y/OvvkfC3xlJ+zu/gT/hNmTxQ+l/2d/wAJR9n/AHi/u9nm7P79fJv7Lv8A&#10;wTH8W/s1/GXRfG1h8VLS7soVeK/sYdNkhN3A/wDyz/1vr5Z/CqYR2D/gtf8A8m/eCP8AsZ0/9JLi&#10;pPBn7CHwa8Z/sO+FNV1DRLXSfEN14Th1eXxMkvlyxzvbef5kkh/5Zhz09OK9B/bZ/YQ139r3xRoV&#10;2vxGHhzRtJgdINKk0z7QiSP/AKyQfvY+uI/yrkB/wTW8cXnwxsPh5qH7QviGTwZbL5f9kxWHlxNH&#10;2j/1v+r/AOmZ4pBI4T/gkJ8ZfFPizwX8QvCWv302peHfDsFvPYXN7IX+zCQSb4N//PP93n88VzP/&#10;AAQ//wCQ38Yf+vfSv/Q7uvrTw/8AsO6b8MvgRq/w4+G3iq/8Lyaw0h1LW5F865uC8fln08v5PSuA&#10;/ZJ/4Jvar+yr8TP+EptPijNrFtND9nutNj0v7NHcp1AfMsnTGRTJNv8AaiK3X7dH7KNrL+8iMuuu&#10;Y/8At0j/AMK+Pf2kNW1j/gnd+3PqPjfwrp6Xeh+LrCS8FnKSkbrM/wDpEfmf30njEntvjr69/aH/&#10;AGF/GHxo/aF0P4o6T8Vn8N3GjCD+zrP7B5gs9h58s+aB85yfxr1748fsteFP2iNb+H+o+KzNLd+D&#10;9QF7H5eNt3H8hkikT+47xRk/7nvQI+PP+Ci3h5PBX7C3hWHVF8rX9d8SwaheDl/9InjubiUf8A6V&#10;9kfsSbf+GR/hJt6f8I5Z/wDosVwX7Zv7Ek/7Xl34ZS48c3PhnTNG8x/sMdj9oikkf/lp/rI8PXl3&#10;x08KeM/2E/2Fr7Q/AnizUNavYNQitbXUJbcfaLOOeXL+XjOOc4/36ANLx3Enxz/4Kd+CNLs7iO50&#10;n4W6HJqWog/PGl3P/q4x/t/Pbv8A9s/aua/4LYf8m8+Cf+xpT/0juK4r4Bf8Ewfib4dt4vGV78Zd&#10;U8G+LdagE2oR6THJJcIZDvPmT+YDI/fp9/ua9A+K/wDwS38T/GLT7c+Kv2hPEviK9tf+PUavYCe3&#10;j/7Z+aKRaPbvgh4rn8A/8E+PCniSxi+1XWjeAI9Rhj/vvHZeZ/Svkr/gkzpPhv4neI/iL8U/G2pW&#10;+v8AxMiv41M+qMjywRyRn/SE9DJmRM/9M69P/wCCdemfETwH4i+K3wH+Ik39r6P4TS3j02WRN0f2&#10;efzC8cb9fLdPLPl/wVnWf/BHL4e2PxD/ALYtfF/iG28O+d5keiw7ElRc58v7Rnfsxxn7/wDOgo8J&#10;/aP+JfhDW/8Agqx4A1az1Czn0nStS0i0vrzzALdbiOTk7+n7vfHz04r3b/gsR8MLrx38CPC3jXSL&#10;c6gnhjUJBdSQMHEdpcIEMh9vMjgH/A66P4sf8Elfhb8Q/Glhrel6jqPhPTo4EjvdK02NXF1s/jEk&#10;n+rcjAJwa+wNL+HPh7R/ANt4Ki02KXwzb2I00adcDzY5Lfy9nlvvzvBHrQB8ffsSf8FAPht4g+CH&#10;h/Q/HHi/T/C/izQLOOwuv7cuxBHeInyJPHI/3zsQZHXP1rp/hr+2U37SH7TVt4R+GEL3/wAPNBtJ&#10;LrXdeaEpHcSk4ijjPUc/99jzOwrhfFf/AARs+EWu+I5b3TNe8TaBp0zlzpVvPBKkY9I5JIy4/wCB&#10;7+pr6v8AgN+zv4I/Zv8AB/8Awj3gnSzY2kj+Zc3Mr+ZcXUmMb5H78UESOL/bz1W00f8AZA+KbXMy&#10;20cuiy28e7jfJJ8iJ+JIrwD/AIItTwt+zL4phUYmXxbcM/uPsdnivpL9p39lTw7+1X4X07QPE+ua&#10;7pWnWc/2gR6LPFH5r/7fmRyV5z+z3/wTq8I/s3eLhr3hTxr4wk3/AOvsL67j+z3A/wCmiRxx5pkn&#10;0t45vrfSfBuu3d1NHb2sFhO8ksr7ERRGc5Nfll/wRZ0LQda1f4stq9rZXt2lvpiW8d3GkmI83PmY&#10;B+kdfph8aPhJpfxv+HeqeDtau72z0rUk8u4+wyeXI6f3PpXyto3/AAST+FHhjW21DSfEXjOzDRPA&#10;8UWpxxkxvw43pEH/AFoA+Q/iZp+geCv+Cofg6z+BflwSJq2nx39tpePs6XDyEXkceOPL+z/6zHrJ&#10;XXftwa5ptz/wVR+EBiu4f+Jbf+HIr87uIJBqHmfP6fu5IzX3V8Df2EfhB+z3evqfhnQJpNbdNg1W&#10;/nee4j458vP3Pw9K4bx5/wAEt/g38SfGmpeKdbuvFE2q6nL9ouTHqo2PJ6/6vNItGp/wVLfH7DXx&#10;Ex/E+mD/AMqNtXNf8Em/Fuk6z+x/oek2d5E+o6TfX0F5b7/3kcj3Dyp+cciVP/wUn0GHwp+wF4n0&#10;W1muJrexGl20cly/mSSRpe24G968V/YC/Yo8B/FT9lXRfFl9d63pHiLWpryO41HRNSe2keKO4kjE&#10;fHH/ACzoCRzv7dE1t+2H+218MPg74ali1Oz0LzI9ZvbOTJt/MkEl6megMcFun/A32da+jP8AgrBr&#10;+maN+xx4i0+7uEgvtWvrC3s4+80iXEcp/KOJz+Fes/s9fsf/AA2/ZntLr/hDdIcard/8fOs30nn3&#10;kyY+5vI+ROnCYpf2jv2QfAf7Uh0U+Nhqbf2T5n2f+zrryPv9c8GmQfPn/BPe4+GEn7BGlR+Ln8Oy&#10;afH/AGn/AG7Hq3kbUj+0S/60P/0z8vr6ivnL/gkhLLa/tM/EvUfDzz2/w2j0u4DvdP0H2mP7H5n/&#10;AE08vzf/ACJX15o3/BKD9nzS4zHNoWsX6P8AfjudauAH/wC/ZSva7D9l74a6P8NLnwJo3huLw/4Z&#10;uf8Aj4tdKd4JJ/XzJB87/iaRcT83v+CZXirSL/8Ab0+KNxDdRyxa1aao9hcbuJ86hHINn1jz+VfU&#10;/wC1X/wUK+F3w/g+J3w0u59S/wCEvtdJubJI0tN1vJcSW/yJ5n/bQfrXc/D/AP4J0/A34U+L9O8U&#10;eGvDt9Y63psnmwT/ANr3Enln6PJSfFv/AIJ7/B341fFNvHniLTNQl1m4kSS7gt7vZb3XljYN8f0x&#10;kg0LdFB+wjocXwz/AGH/AAAdVnSztjpMmqzy3DbBHHPJJcZ/79yCvir/AIIma5p9n4++Jmlz3EUe&#10;o3unWk9tA7fO8cckgkI+nmR1+nvjj4T+G/iL8O7rwNq9hjwzcwJbyWNtIYB5f9z5O3FeK/DH/gnV&#10;8Gvg98RNO8a+FNK1PTtWsCTDGdSkliyfZ8/zo6smR8yf8Fs9fs/+EU+GGiidPt8l9eXZi/jWMRxp&#10;/N/0r2X42XHwPu/2BVGry6MNCHhKD+yRF5X2gXH2f/R/IB58zzPT3r0j42/sG/CT9oXxqPFfjHTd&#10;RudYMCQeZbajJEjIOnyVxlv/AMEp/wBnaGSMv4W1S4jTpHJrVyU/LzKZB8u/8E6fFc3hf9hr9oO/&#10;1V5Dotpb3j2kc7/JJJ/Z7+ZHH9cR9PWu5/4ImapYn4YfEbS0mjGqx6zb3EsBOH8mSDEb/nHL+VfW&#10;3j79jr4Y+P8A4bab4AudJuNJ8JWMkbR6dpE5tEcp08zH3/rWB8B/2Cfhn+zj4+k8WeCW1q3u5LSS&#10;0e2u78ywSI/tjtikXE+BP+C1epWs3xz8DWaSq15b+HjJNGOqB7iTZ/6LNfr9Hq9hJpi6lHdwtYNF&#10;54uN48sx4zvz6V8n/GT/AIJh/Cz44+O9S8Xa/qvimHV75/Mk+y38YT6fvIpK9VP7L/h8fs9D4Ox6&#10;1rsfhoWv2EXKXQ+1+R/zz34+57YpikfnV/wRi1fT1+OnxHtTNsvbzSBLaRt1eNLgeZ+XmR192fEz&#10;9vv4P/CD4sf8K+8S61dWmsR7BdXMdq8ltau4yiSSD2OfauS+B/8AwTL+Gn7P/wAQrDxn4d17xTd6&#10;taCQJ9uu4ChDjHSOKOvm7/gqh+z98NrnxBD4r0fU7hPi74gntrePw5ZDzzqPSPzHj+/GfLHXp8mK&#10;BH6kWt5Bf2iXUEiTQTJvSROQ6Yq5XD/B3w9eeCvhN4J8P6jJ597pmjWdlPL6vHEif0ruKBxCiiik&#10;WFcx4m8eeGvBN1pVtruuafotxqU/2awjvp0iNxJj/VpnrXT15P8AtEfs6eEf2mfAj+FvFsMxgWT7&#10;RaXlo+ye1l/vof8AHOaZEjlv2oP2Uvh1+0N4P1R/EukWsOuQWMgs9ejXZcWpCHZ8/wDczjKHivkD&#10;/gjR8ade17RfFnw51G4+0aDoUcV/puU+e382R/Mi35+4T84HqZPWr3iL/gnv+0rJ4duPAmmftAf2&#10;h8PJvkNtqU9xHcfZ8Y8rAEh2f9M/M2V9N/sbfsYaF+yL4Z1OGz1SfXvEOsyRtqGqSReQhEedkaR8&#10;7EBL+p+f6UEnxX8PNVf9vz9vvxNo/wAR72e68BeEvtlxpPhdZttvJ5FxHBH5kf8AGTv8yT8vuZFY&#10;/wDwWS8N+HfD/jr4V2mj2tlpsv2C8SeO2jEeyPzIvL34+slerfG3/glr4r1L473/AI++FXxAt/Bi&#10;atdSXkqbp7a4sZJP9aYnjyZN5Mnyfu+uMkVH8c/+CS2t/ESx0XV9M+JV5rfjGNEt9Uu/FLySRToM&#10;/vI9gLx4z9znvSLR9S/tq3Al/Ym+IskU3yN4eyJE/wCAV8V/8FI/ha2geAvg18efCClNQ0iGwt7u&#10;8ijHZEntJ3/7aZH/AG0Fe8+Pf2JviJD+xxZ/B3wf8QrbVLvzEGoX2tGRI5oAS/lR48wxoDsGP7gx&#10;XoPhr9lrxN4s/Y5uPgz8UNftNX1FrAWVvqlnAcWwjP8Ao3X75j2R/XFS1eSl2JjK10ecfCn4jD9s&#10;L9nv4g/EjxPpLaZZf8I/f6VHbeZ5kUeyCTzZI/zrzr/giVcNL8Pvihblz5CarZyxp9Y5P/iK+jH/&#10;AGV9d8G/sWn4LeBtestN1aTS5LK41a4jkSOV5iftDjGSm/zJPzry7/gnt+xb8Wf2S/FniOTxJrfh&#10;y+8P65BGLi20u4nkkEke/wAt/wB5FHj/AFj0KPvOXcIxs2zyj4keL9V/bT/4KAah8GL/AMSXujfD&#10;Xw49xDcaVYXBtzqMluB5+/8A56HzMj/rnHxzzSf8Fh/AHhLwJ8K/hjb6Lp1npl5BqFxbW8cQxJ9n&#10;8oeZ+GfKrsP2mf8Agm/8QvE/7RN78Wvg14z07wxrF/cC8db6ae0ktLjytkkkUkcchfzOvIHMj1kf&#10;Gb/gl98SPjF4J0zVNe+MEnir4mWUeyRNXEn9nPHnHlxN99On3/L+f0FUUz9AfhZdWt18JvCdxZyJ&#10;JZSaLaSW79vL+zpivx6/4Jp/s6eGvj78YvHN14kuL0waFCrwJp9zJbyGSSRx5nmJ6CP/AMfr9Ffg&#10;l+zV48+Dn7Klx8O7Dxyt34xmtJI7fV7lJJLfTy4xHHADzsT+vQcV4J+xn/wT2+Lv7L3xki8Ty+NP&#10;Dk2hzxPZ6nY2JneS7g6jAeIYPmAGmQeY/wDBVX9l7wj8Ifhf4O8V+H5tUN6dW/sqRdSvpLndG8Ek&#10;mRv6H91+tfXHhv4oy/Bb/gmt4Z8b6ekEuoaN4D0+S081d8ZuPs8ccef+2jiub/b2/Y3+JX7W2peG&#10;rDQPFej6P4Y0vzJZLHUjJmS4PHmYjjPYY/4HXd/Bb9mTxDof7Lmo/BX4m69aeJdOksJNLgvNPUpJ&#10;BbPkRj5+8ZI2HH/LP6UDPnv/AIJkfCPSvjPoGp/HDx/qp8d+NrrVJ7OL+0JhP/ZmzDE7Tykj7846&#10;bNmMZrzP4PyaHpv/AAWP18abLaW2mfatQCGB0Efm/wBnnzAP+B+ZXVfB/wD4JVfFn4b+Mbq0j+NE&#10;mi+B5LgPMvh64ube6v4wP+WkH+rjf/gclXvFP/BHeC/+La65o3xBubTwnPd/a7m2u43fUk5y4juM&#10;85/vnkf7dIpH6TappFprenXNjewpc2N1C8E1u/3JEfgg/h/Ovw417Uvid+wr8ePiT8IPBTNNaeKd&#10;mn2EckbyGeCfP2OSP/priUx5/v7xX7j6dbQaVZ21is/meXHsQySfvHr4Y1PwZof7Qv8AwU8s9Wtb&#10;WO80z4Y+H4Pt95Gf3b6n5sklunH9zzM/WOgGfWvwO+FGmfBD4W+HvBukxhLbTbRI3OeZJMDzHP1N&#10;fmz/AMFv3U+KvhOvV/sOo/8Aoy3r9Zq+Df2ov+CaGq/tOfEa58W6n8VrnT3KeTaWMumC4itY/wC5&#10;H+8j4pkI9i/ZN+GWuReENM+IfxGlF7461mxjkmVlwljHs/1eOfxr4m/4IkXCr4z+LCs6+ZLY2DIn&#10;9/Elxn+dffuh/AvX9H/Zwt/hmPHl8uqwWH9nJ4lih/0hUxs7n+tfOP7PP/BLiT9nv4u6X44034r6&#10;ldNYu5eyi0sWvnxkf6qR/Nfeh4zx2FAH31T6ZT6GVEKKKKRYV+df/Bam4Q/APwTDvUzt4mEiqP7n&#10;2S4BP6iv0Ur5c/ap/YQ8L/ta65pWq+IvE2v6R/Z0BigttOeLyuTn7kkZxQSzpf2G9Ts9Y/ZH+Fb2&#10;ky3MUOg29vIEffskjTY6fgQeK+BfDepWy/8ABaqWcyr5J1S4jVo2+Td/Y8kf86+hfD3/AASh8PeD&#10;7KWy0X4x/EnRbR38w2+manHbxk+uxI+TXhv7SP8AwSkn+HfhC98efDPxhr2veI9LlN/NZ6j5ZuJ8&#10;Pv8AMgkjCYkBy/4etMk9S/4LUXsMf7Pngy0wPPk8UxyJj+4lncZ/WQVtf8Er/hHNN8EtG+IGv61J&#10;r1zc+ZbaTaySb0023jfy/LHvmP8ACuyuv2PfDP7Xnwd+Gut/FifW5fE8OiW7zPZXX2fZLJHGZP3Z&#10;j9q9k/Z//Zq8L/s5+A73wl4WutSfS7uWS4I1CfzHR39OBQI/OHwV4y0eT/gsve6l/aEL2M2r3mnJ&#10;cb/kFwNPkt/L/wC/ieXXtX/BZz4T3vib4Q+EfHVlBJcReF7+W2vgn/LO3u/LHmf9/Iok/wC2ld//&#10;AMOnvgt/wk3/AAkC33iz+1Ptf23zRqsf+t8zfv8A9VX11rHhDSfEHhWfw5rFpHq+j3Vr9kuLW9Tz&#10;EnjxjD+tItHxv48/aP8ABvxU/wCCb/iPWzr2mR3954POn3dkt0PMh1A24TyNnX/WdK5b/glf8dPA&#10;fh79lG703V/EOnaJe+Hr+7uL9L+eOPET/vPN/wBzGR/2zqD9pn/gnD8D/hd+z/8AEnxZoel6ja6p&#10;p2kyXlmZdSkkjhljT5ODnPPr6155/wAE9f2Ifgv+0N+zpD4o8XaTcazr41K4tp5I7+e38jyz8ifu&#10;5BxsKGrlsUZv/BOrRrz46ft2/E34xpayP4ftZ9Qube8kTYRJdy4t48f9cPMrC/4KI+KbHwN/wUh+&#10;HHiLU28rTNHj0TULpwm/ZHHeySPx34Br9T/hV8IfCPwU8J23hnwbodvomkRN5nkwDmR+7yP1d+O9&#10;fln/AMFAtB0jx1/wUp+H3hzWwZNJvo9F067j34+SS5cFPx3/AK1BLP0d+K37T/w9+GPwkvvHU3ir&#10;TL3TvshubAWt5HI9+5jzFHGO5fH618Q/8E1tHX4LfBP4qftH+OI52g1LzHTy4/3r28b+ZJIg/wCm&#10;kkmP+2dfSdp/wTA/Z1ttYgvz4IkkeNt/kvqdyYHP/XPzK+jLzwD4bu/BEnhGbRbJ/DD2v2N9JMA+&#10;zmDGPL8vpjFMg/MvxF+1foX7dn7VH7PmneDdB1fTE8OavPqF0+pRpnH7uT/lnJ/07+veu6/4LUeI&#10;NLT4NeB9Da6jGtS+IPtsdoH/AHhgjt5Ud/zlj/OvrH4Ffsg/C39nK/1DUfA3hhdP1C+ysl7cTyXE&#10;4T/nmjyElE47dau/GP8AZW+F37QNzBeeO/CUGtXlsPLiuPPlgljHpvjcGgDl/wBhL4gaH4r/AGRv&#10;hxc2F9BImlaJb6ffYbm3ngj8uQP6fczX5yfsufHjwR4J/wCCkPxF8Ya9rltYeGtWvtchtNVmkzbg&#10;SXO+Ny/9wxx9/UV+rXw1/Z9+Hnwm8N6hoHhXwva6To9+c3NkC8kcn18wmuLtP2EPgBa3rXafCjw6&#10;7v8AwzW3mJ/3w5xQB+cX/BTj4oeC/wBpb4v/AA80T4UzQ+LNcggns7m90mPzEuHleP7PEJP49n73&#10;/c8w81a/4K9+NNL1vWvhP4cttUTUda0HSrn+040OZI5JPs4HmfXypDX6m+APgJ8OPhXfTXng7wPo&#10;Hhq7mj8uS50vTo4JWT03gZrN8W/su/CLx9rFxq3iH4c+HNb1KcZkvLzT45JZP+B9aQ9ehQuvjz4K&#10;H7OcvxLi1iBvCY0b7ak6f9c/9Vj/AJ6Z+TZ1zX5t/wDBHXVPCWp6/wDFLwN4kW2nufEum20UFlcJ&#10;/wAfdun2j7RH/wCRIzX6pf8ACl/Af/CF/wDCHf8ACIaP/wAIrs2f2T9jj+zY/wBzFY3hL9mv4U+A&#10;tbg1rw58O/DXh/VIB+6vNN0yK3lT/gaCmHvdT8s/hv4y1H/gmD+2brnhPXZLib4b6x5Ylk27zJaO&#10;c294g6+ZH88b46/vcZ+Sv2E8PeJNN8W6JYa1ot9BqelX8KXFpe2zh45435DofxrzP9o39nTwl+0p&#10;8Or/AMP+I9Otp7w28n9m6p5X+kWM5+5JG/Uc4yOjis39if4Wa78E/wBmzwp4M8SYGq6Z9oSQB8j9&#10;5cSSf+1KRUT3iiiigoKKKKAPIf2ofito/wAF/gZ4v8TaxIBEthPFDbdHuJ3jKRxj6k1+dH/BIDxf&#10;4U17Sfif8JvE6QTv4ljjuIbC5T93eQeXJHcJ+Xl/5Ffq7r3hrSvFOny2Osaba6rZSfft72FJY/yN&#10;Ynh34TeCfCWoG/0Twjouh3neXTtPit3/APIYFBMj8l/hn4w1n/gl5+1/rfhnxOl7c/DLXH2PceWW&#10;8+0yTb3kfQPJHvKSAesgx9yv0Gs/+Ch/7PV7qK2kfxK00Sv0kljlSP8A772V3X7R3wC8PftG/C/V&#10;/Cev2UM8kkEj2F6UzJZXGDskjbt7+1ec/sofse+E/gx8H9C0vxJ4V0DVPE9vvkvNRnsI5ZHk8z++&#10;4+lMlH5OfGv4i+FvB/7a3iPxF8Ptdng8F32rRyX82n5xJBI8cl5GP76GQSflX6i+Df8Ago3+zfZR&#10;6T4b03xg9tI/l28UY0u4Eavx1k8vZ+NfCP7Zt/8ADzSf+Cjvhl7QaVH4dsbzSP7dMASO3jkEv70v&#10;jj5IvLz9K/X+LwH4Ov2t76PQNEutnMNylpE5H0fFIuWyPy+/4LZzQ3fiT4RXULmRJrDUHyO677fF&#10;fSPhv/gqh8ER8J7PxDqer3Vt4iisoxP4cigke48/Z9yM42Yz/HkCvlr/AILS+KNF1X4hfDjSrC9t&#10;rm/03Tbs3dvBIH8gSSR+Xn/v2/5V+l3hP4e/DXxt4O8O6rZeG/Deuaa9nBJZ3sdpBcRlNnHlyY6U&#10;yD4m/wCCaXwr8XfEH4v/ABA/aJ8cadPpbeIxImkpLEUFwJ5PMkePI/1cflxxo/fn0rwz9p/x3qn7&#10;M/8AwVCuviTr2j3V/pMNzBe2qkeX9rtXskt38t8fwZkA94/ev2ZiiSKIIibET+ACsfxJ4T0PxdZx&#10;Wuu6LY6zbxv5iRX8CXEaP64egR+SX/BRH9qnUP2mfgn4Qn8P+AfEWk+BY9U+3vr2r2hSKS4SOSKO&#10;MEZT/lpJ3rsfBP8AwUv1v4Mfsr/C8WXwtvdRtrG3i0J9VvZ3gspxbx7AY5PLPL+X0/6ZyelfqHf6&#10;Dpeq6NJpN5Y21xpksXlvZSRgxsnpsqtdeENButAGhS6Pp0ujJH5Y06W1je32enl4xigD4b/4J8fE&#10;PWP2mfj58Ufjbq+gf2JbT6dZ6DYJC5kjRIz5kieZgbz/AKs9K+VP+CjXxx0LUf26/CviTR5RqcHg&#10;iHTYLvyuBJPb3stw8afhIB+dfs7omiaf4b06Ow0yyt9Osoh8kFvGI0X8BWBL8JfBU+oyX8vhPRZL&#10;2R/MeeWwjdy/rnFIevQ8m+Nv7avw0+DPwtsvGV5rMV1Nq9gb3RtJjP8ApOoZTMfyfwDJT5zxXxd+&#10;wh+3D8HfhN4Q8Y6l8Qdcn0nxt4p1+41S+26ZPcfu3xsHmRxn5Pb3r6a/aF/YbsPj5+054B8X61Fa&#10;yeBtF0z7LfaX9w3DpJI8ceBj93zzX0LoPwM+HXhW28jRPAfhvTIh/Ba6TBGP0SgNep+PPx4/az8F&#10;eOf+CgXgz4raDJPP4R0WfTI57qSF4pJI4nzLJ5f3+BJwOp2V9b/8FadIvPip+yv4V8XeD5F13w1Z&#10;anFqtxdWL+ZH9kkt5EiuAR/B84Gf+mlfSv7Qn7J/gL48fDvVNAvvDul2OpvbuNN1W3s0S4sp/wCB&#10;0kGOOnydMGj9kT4Uaz8Lf2afDPgPxgsF7eafDPbXES/vI2QyyfJ+RpiPkD9nb/goVotx+zJYeA/D&#10;3gvxBrHjzw54bGniysbXzLefyoBH5+9Og46V4n/wSC+MMfgT40a94On0a8v5fF8NvHHdW6ZW0MHm&#10;nMn+xiTGa/XTwZ8L/B3w7W4/4Rbwto/hsT/63+ybGO38z/v2BUmhfDrwr4U1nUdX0fw7pelapqB8&#10;y7vbO0jiln/33AyaAPyg/wCCgfxGj+D3/BR/wZ42ntBfW2i2ml3rwREb5ESSTeP9/rj8K+vfjN/w&#10;Up+EPhD4QajrvhLxZY+JPEk9oV03RICfPE7/AOrMvH7tE718k/tk+KfCurf8FSPAj6jdWtxo2mXG&#10;j2mpeZzHC4k8z5/oJENfpz/wzx8MZfEkXiI+AtAfWox8mofYI/MH44oGfIP/AASV/Z71X4c/DrxB&#10;8Q/EtvLaaz4vlQW1vdL+8+yR5Ik/7aPI/HoEr9CKijRUQKgwoqWgqIUUUUigooooA/HT/gpd8avD&#10;L/tr/Due2m+323gkWf8Aaz253FJEvDO8Y/2wg/8AH69a/wCCl3wW034zfCzw9+0L8M7gX9/pNvHN&#10;dXelv88+n/fjuMp/Hbv+IQuc/uxX3VrnwB+GHiK9ub7V/h74Y1K/nk82S5vdHt5ZHf8A33Suy0fQ&#10;dO0PS4tO0+xt7LT4o/LjtbePy4wnpsoJkfNf7E37WuiftZfChLTUJ7f/AITXT7RbfX9L5G/+A3CD&#10;/nnJ9fkJx6Z+EPAGsaj/AMEv/wBsfVrPxNpt6fhl4g8y0h1CKMyRyWfmh4LhDj95JBwjpnfzJ1ym&#10;ftLwZ+xr/wAKb/bcHxJ8DWNppHgjVdCmttS0+AhFiu3cZ8uMYAQ7I3/B6+o/GPgjw94+0OTSPE+h&#10;af4h0uQfvLPUbdLiM/g4pkHxN+2R+3Z8Ote+AGueEPh3r9v448X+M7M6NZ6dpSSXEkaXAEchcAff&#10;8uQgJ131l/Cy+m/4JofsK6Tr/iTwrcaj4n1nVludR06KYIYpJ+I0kkwfL2RRoD/t5r63+HX7L/wq&#10;+EmtXGreEfA2j6HqMp5uLa2G9OOiZ+5+Fd34t8JaF460K60TxFpFlrmk3Q/fWOpQJPFJ9UfikXE/&#10;Pz9jr4z3n7YP7bGufFa18NT6J4e0Xwr/AGLGJH8wiSSXzBlwAN/+s6dq8F/4K8fGHSvE/wAfPB2l&#10;aLdpeS+E7AvPJHzGlxJJv2flHH+dfrl4G+Hvhf4aaMdJ8J+HtO8NaWXL/Y9KtUt4956khO9Yviz4&#10;EfDnx/f/AG/xL4C8N67e9rnUtKguJPzkQ0AzlfG37Vvwz+HHwa074j6t4htk0HUrFLnTI1f9/fZj&#10;8xI44/7+K+Kf2B/2uPhJouo/Ezxl478U2nhrxn41103U8F6JNkduP9Wgkxz988+1e1/tY/sTD9oD&#10;4qfBqC2sre1+HPh0XEOr2VnIISI8x4SPHTPlhK920T9kf4MeH7SO20/4Y+F4okHfS43kz/vkZoCJ&#10;+Wf7bv7QPgbxd+3z8O/G2iazDrHhnw5/Y5v76xHmxnyL17iTZ/f+SQV9ff8ABVJNQ+Jn7HGna/4J&#10;uhrfh9dUtNUvbrTpvMin08xSgSZT76eZJEfbrXt/xi/Ys+Evxh8E3+h3PgnRtFvHgeOx1XTbKOC4&#10;spP4HjdB0BwdnQ+lH7EvwX1z4E/s5aL4B8TmK5vdPnvM7eUeOS4kk/8AalBR8h/sqf8ABR7wtof7&#10;Pmg+BNH8EeItY+IXh7ShZ22i6Xb/AGiK/wDKTifzEGYx3fKE8n79eG/8Eu/j9J8O/wBovxLomsaP&#10;e31343Plv9ljO+3uI3eQl4/7n7yT9K/XzwZ8KvBXw5kupPCvhPRfDUty++dtJsIrbef9vywM1Y03&#10;4ceFdD8U3/iXT/DumWfiG/Gy71W3tI0uZv8AfkAyaCZH5Zf8FqvH2j6/40+G/hiwvVudV0SDULi/&#10;twc+QJzbCP8A9EPX6J/Bj47+FfHv7Ouh/EaC6S00NNLjmvWdc/ZHjQCWM/7j5H4V13jH4QeBviBd&#10;xXfibwhoniK5i/1cmp2EU7p/32DW3pfhjRtH0hdKsNItLLTMcWUNuiRf98YpkH41/sEfG/w5Y/8A&#10;BQfxR4huZZLfTPGk+qW9i8i/ce4uxcRCT0/1f616p/wWs+IWmX03w68G2tz5uqWT3eo3caD/AFaO&#10;I0jz9cSV+lOn/CXwPo96t9p/g3QLC+TpdW2lwRyf99hM1oa54G8N+I7uK91Tw/pmp3kI/dz3lnHK&#10;8f0LigD8/viD/wAFJvhFqH7IV3o1lcvqXizUvDP9kf8ACOTWkjiOeS38t/MkI8vy0yfyGK86/Y01&#10;ab9mL9if4w+IfG0N54fm8SRyjRLG8j8t7smz8uKSND/feTH/AGzr9SIvBHhy2uUuI9A0yO4T7jpa&#10;Rhx+OK0r3S7O/iSO6tYbmNOiSxh8UAfl5/wRZ+K2i2dj45+Hlyxh126uo9YtOM+fH5flyf8AfGI/&#10;+/lcB+0R+3141/aTi1/4EL4Ch0+41TxAmlh7eSSS58uO5/1bx/8APTMYz9DX646b4N0DR7s3Vhou&#10;nWV0R/rLa0jjf8wKz7H4VeDtL8X3Piu18L6PbeJLgYn1aKxRbmT6yYzQB8//ALePjrRPg7+xn4m0&#10;K+kaO41PRf7CsYI0+/I8fl/l1r53/wCCOfxe8PaJ8HvH/hbV9Qj02807VDrsktyPLiFo9vFGX8z1&#10;H2d/09a/SPVND07XrcwalY22owH/AJZ3UKSD9a4f4o/CSx8W/CLxn4T0LTdO0e51vSrnT45Y7dIo&#10;w8kZj52UFxPzf/ag/bx+GXxg/aU+GGnyXF5d/C/wbq/9o3+qW8P/AB93IH7uSNMb/LjIPv7V6D+2&#10;l/wUF+CPxh/Zj8beEvCXiO61fW9Vjt4ILV9NuLc8XEchO+SMDpGe9fRX7IH7FHhL9mv4bWVvqGja&#10;brXjKYefqWsXFpHJJv8A+ecbuMog9O/NfQn/AAhugfvP+JFp3z/f/wBEj5+vFIJHwL/wR5+MXhy8&#10;+DGq/D172C38VaZqVxqAsnwHuLSTyh5qf38SHYf+AV8wftofH7Qm/wCCiPh7xtZx3Mul+DrvTI7r&#10;C4eb7PcebJ5f4Piv0F0b9h3RfAf7XGk/F/wQbHQ9Le0ng1XQ7eDy4zPIP9bEBwmcjKY7dq+l5/Ce&#10;jXUm+bRrCWT/AJ6SWsZ/pTIPy7/bv/br8D/tH/CaH4XfCyw1Xxjq2u6hBI0kOnSRmHy3EgSOPHmP&#10;I5yOB031zf7Q+qWfwS/4JpeDPhDrd08nji8vo7ifTZB+9sP9IkuJI5B/sH93X62Wfh3SdOl8630y&#10;ytpP+esNuiH9KL7w7pWsjde6bZXu7vc26SfzFAHyX/wS4+LeiePf2WfDfh20uh/bfhZJLPUrMrjZ&#10;m4keJ/xTH415r8Cv+CgHxI+IX7cGq/CfW/DllB4be/1DToIYoXFzYfZxJ+8kk/jz5XPAH7yvvvQv&#10;DOjeHIZE0jSLLSI3+/HZW6RZ/BBUFt4F8P2XiO48Q22h6fb67cJsm1GO1QXMg95OtBUToaKKKRYU&#10;UUUAFfFv/BTL9ozwx8M/2f8AxX4JmvFm8WeJbP7Ha6dGvIjdxvkf0GzP419pVheIPB+h+J1Qaxom&#10;nax5f3BfWkc+PpvFNEyPyS/4JoftqfDL9m74WeKfC/j68vNKurzV/wC0re4isZLhJI3gjTYdmSMe&#10;Xnkfx1k/tlftM65/wUB8UaD8PPhJ4R1jV9D0q8NzvFvmS7nOY45X7QRhDJjzP75ziv1z/wCFbeEv&#10;3X/FJ6J+7+5/xL4vl+nyVs6fomnaMmywsLayH/TrCkf8qlbknzv8N7fwd/wT/wD2WfDNh4z1g2Nl&#10;psYF/eJBJP5l3OS8gj2AnG8nH0r5Q/4KF/tZ/An9oz9my8sPDPidtY8Tadqdtc6bF9guLd0kzsk/&#10;1kaf8szJX6caxo1jr+nyWGpWkF9ZTjElvcIJEf8AA180/t46B4D8Kfse/EOPUdK0jTrb+zDHYJFa&#10;Rx/6Zx9n2ADr5myrEfDv/BOL9q/4b/CfRNfuvip4kuodbs0is9Ie4gkn8iwEf+qj2A45r3j49/8A&#10;BXnwH4V0K0/4VZF/wmWtzS4m/tC3ns7e3ix33gF36dKzf+CPI8B6x8FPEmlzQaXdeLk1mSW7t7iO&#10;OS4Nv5cflPz/AAZ8wfga+7Zfg34Fm0690+TwdoD2V7/x8W/9mxbJv9/jn8ahDPhD9gj4la5+1v8A&#10;tY+OPjZq+kx6JBpmgW/h6C2tXMkQMknmffPf92f+/lfN/wDwVz+L2jfEb4/6XoujXH2oeF9O+x3c&#10;ir8n2h5DI6fgPLr9lvCXgzw/4I0dNN8N6JYaFpyD5bbToEgj/JBVPU/hv4T128kvL/w3o99ev9+e&#10;5sY5JD9SRmqJ6nOfs9fG/wAO/tB/CrSPGPhmd3s508qaCRdklvcJ/rI3/H8K9QrI0Hw3pXhbThY6&#10;TYW2m2Y6QW0YRK16RsFFFFABRRRQAUUUUAFFFFABRRRQAUUUUAFFFFABRRRQAUUUUAFFFFABRRRQ&#10;AUUUUAFFFFABRRRQAUUUUAFFFFABRRRQAUUUUAFFFFABRRRQAUUUUAFFFFABUNTUw9aZEgp9Mp9D&#10;CIUUUUiwooooAKKKKACiiigAqj9hg+1/a/JT7Rs2eds+er1MPWmiJBR/B89FPoYRKGm6baaNYR2V&#10;lBHa2kA2RwxJsRBV+iikWFFFFABRRRQAUUUUAcd8UtY8VeHPA2qX3gjQIPEniZEzZ6dc3Agjkf8A&#10;23r8uPhr+zf+158OP2j774xx+DNMvtc1K9uJNSt5dQt/s1xHP9+PHmbwg6j02J1r9eKYetNEyM3Q&#10;7i/utItJtTtks9ReMefbxP5iRv6Z71q0yn0MUQooopFhRRRQAUUUUAFFFFABVG+0611KDybyCO5j&#10;3b/LlTeKvUUAFFFFAFGPT7WK7ku1gjFw6bHlCYd6vUUUAFFFFABRRRQAUUUUAFFFFABRRRQB8b/t&#10;s/sj/FX9qV7bRtF+IulaJ4KjZJ5NGurN8yzp9x3kTJf+ldB+w5+zB41/ZY8H6h4a8SeNbPxTpDyC&#10;4sLO1t3RLF2Pz+XI/J3k19UUUAFFFFABRRRQAUUUUAFFFFABRRRQAUUUUAFFY3iLxHpHhLSZ9V1r&#10;U7LRtMgH7691G4SCKP6u/FWdL1K01iwgvrK5hu7KdPMhuIH3pInqDQBoV5zJ8BPAU3xLj+IM3h61&#10;l8YRx+WmpSAvIg9q9GpuTQJq4badTcmnUAlYKKKKBhRRRQAUUUUAFFFFABRRRQAUUUUAFFFFABRR&#10;RQAUUUUAFQpU1MPWmiJH5Yft5/sY/Hr4m/tGt4r8DSXviLw9qMVuLTy9USD+xTsEckYSSQfJwZMx&#10;/wDPQ19nfsdfsv2X7LHwoXQnuo9W8RX8/wBt1fVFT/XznoP9yPoK+gafQxxCiiikUFFFFABRRRQA&#10;UUUUAFQuOampM0EtXK3l0/HvU2aMigjkIPJwmxfkX2p8fWpMiloLSsFFFFBR81fti/s1eMv2lPCc&#10;Xh/QPiQ/g/RpV2alprWAuI7we5GH/WvNP2SP2DfHv7LHic3Ft8YDqfhi5fzr7w9FpPlRzvgASZeS&#10;TD8dQK+4KYetNEyKep2s11p9xDazfZbh4yiTgZKGvzu8a/8ABJLUPiF461Dxhrnxo1O51+6nM4u/&#10;7P8A3if3MP5nb2r9HaKdiDmfAOgaj4Q8GaPo2patP4h1CygS3l1K4/1twR/y0f3rqaZT6TKiFMPW&#10;n1VuZ4LOF5ppFjiQfO7tgChBIkp9edan+0R8KdEeRNS+Jng+weH78d1r1pGU+oMnFXvhj8ZfA/xm&#10;sL688E+I7HxJaWM32eeWxfeiPjIFBJ29PplPoZUQooopFhRRRQAUUUUAFFFFABRRRQAVnatpcGs6&#10;Xc2NyMwTp5b7K0aYetNESPjS6/4JOfAG/uHurnTdcluJH8x5Dq8nz19J/Cz4R+Hfg54BsfBnhqG4&#10;i0Kzj8uGOed5Hx7v1rtaQdTQQz5j8Yf8E3vgJ451m81nWfCV1d6ldyeZJOmq3ceT/wAAkr2n4UfC&#10;3w58FPBFn4S8LWctjo1gD5ME08k23/gb9a8t/a3/AG0fCH7I1v4dbxFp2o6vc608ogt9O8vzI0j2&#10;b5DvI/56JxXq/wAK/iboHxk8CaT4x8M3Bu9H1SHzIJJU2Se6OOxz2oLZ2VFFFUSMqOSqGv69aeHd&#10;D1LVrxhHZafBJc3En9xETeT+Qr51/Zb/AG9Ph9+1N4p1Xw7oUGoaVrdhHJcR2+pRpm6tw+DIhQn1&#10;Qke9SS9z6gX7tOwKDULyYpGrdibAqKsrxD4jtPC3h3Vdc1FxDYaZay3lw/8AcjjQu5/IGvnr9mj9&#10;vb4d/tS+MNX8L+G7fVNJ1Sxi+0JHqyRxm7g3YeSPZIenyHn++KZF7n00lPplPoQBWbr2jW/iPRrv&#10;TbrzBbXUZjcxNsfHsa0qKYHxNrP/AAST+BWu3Ut5O/ipbmd/Mkf+1gS7/wDA4zX134O8K2/gnwxp&#10;eh2lxc3FvYQR28cl5J5khRBgZNbdTVJUQooooLCiiigAooooAKKKKACiiigAooooAKKKKACiiigA&#10;ooooAKKKKACiiigAooooAKYetPph600RIKfTKfQwiFFFFIsKKKKACiiigAph60+mHrTREhlPrw74&#10;oftm/BT4O3D2Xi34jaPZagj+XLZWUj3lzEf9uO3Ejp+Irz4f8FPPgBfazo+k6H4m1DxJqOqXcVnb&#10;29ho12h8ySQImTPHGOp7UEn1lT6+ff2sP2vfDH7JPhnQ9V8RafqGry6vdG2gs9O8sSDYMu/zkcDI&#10;r0D4JfF/QPj38M9G8deGvO/sjVlkeJLhPLkjeOQxyI/uHQj3xQyonoVFFFIsKYetPph600RITApa&#10;KKZIV458c/2Ufhz+0i+nP490i61X7Bn7PHFqE9ui/hG4FeweZQv3qNyWfMfwz/4J4/B34P8AjrSv&#10;F/g/T9X0fWbB9yf8TaeSOUf3HD54r6fPWvkzRP8Agot8O9b/AGmJvgvBpetxawmpz6MurTRx/ZPt&#10;ce/zE+/v/wBYhQccn0r6zPWpjuzRhSYFGRTfMqtCR9PplPpMqIUUUUiwooooAKKKKACiiigAoooo&#10;AKKKKACiiigAooooAKKKKACiiigAooooAKKKKACiiigAooooAKKKKACiiigAooooAKKKKACiiigA&#10;ooooAKY3euU+KHjy0+GPw48T+L72My22habcahLH3by4y+z8cV+f/hP/AIKD/tF+NPhjrXxJ0v4M&#10;6HN4G0uKa5m1KW8kj3Rxk+YUBf59mDnA7UEyP0ror8zfhT/wUQ/aL/aHstUn+GnwX8P6ymlFBdtL&#10;fvgF+iDzJI8nr37V9C/suftiXvxU+Dnjvxj8StBi8FXHgm6uLfV4445dkaxxCRz5cmZAf9j2FVcg&#10;+raK/PzQv2q/2ov2h9L1Dxf8Hvhn4d0nwLAziyfxRLI93qZQ9I/LlQc/98dR5nFdZ+xH/wAFAz+0&#10;F4j1LwF480aHwl8Q7Hftt4g8cV7sz5qLHJ88ckeCTGSeM+houB9r07Ar8wP2qv2/v2hP2ZvihqGg&#10;6j4O8N2+hSSO+j6jdWVxIl9bqeqSpLs39N6fwEj1BP154y/aDudJ/Y2n+MGnyWK6i/heLWoIpzm3&#10;M8kaP5fv+8fZ9aQXsfQeBS18df8ABP8A+O3xs+P/AIS1jxL8SNE07T/D04jOiX9tamA3XJ8zEe85&#10;T0fvzXgHxv8A2+P2jPhv+0tJ8ItM8N+DZdRu7+Cy0mSS0uHN3HcEC3k3/aP9sfkaRadz9RKYetfP&#10;X7Vfj/4p/Cz9m678X+EItGuPFOjQJe6slynmQGBIybh4xkdP5V4f/wAE9/2u/jF+1p4l8QXXiey8&#10;PWPhHR4445J9Ns5IpHuH5EeZJZOwz2poJH3oelOTpXx1+1v+25c/BnxlpPwu+Hfh9vG3xW1goE07&#10;fmC0EvEe/ABeTvs4wnzucYz5B8Uvj9+2Z+zBZ2Xjjx3ong/xV4N3AX9joiHFpvzw8n34znPz/vE6&#10;UBE/SamHrXlP7OH7Q3hz9pj4ZWfjDw60kCO/2e90+bHm2NwvLxv+GOe4Ir5R/bH/AGlv2ifgr8f/&#10;AAn4U8F6d4evtE8XyfZ9CS5tPMkuLj93HJG58wbNhkj9Pv8AfsIJH6CUV+bP7Uv7Y/7Tv7LWheHL&#10;vxJ4Z8DNFqpeI3tpHPcRRzpz5f8ArI+efT+Cvrv9krx/47+KfwP8OeLvH1jp9hq2tW63sEOn8IbZ&#10;+Y5MZP8ArEw/XvTuQe10+vgrxZ+3D4/+Mnxj1L4afs2+HNM8TyaMrtqXizWX/wBBXqh8vB+4JMYf&#10;nzMfImweYePuf+Cg/wAZP2aPiXZ+GP2jvAWmx6RenzIdd8OcHy8/6xB5kiSdD8n7t+fpSZcT9JaK&#10;81+JnjnWbb4Nap4x+HdpY+LL9NOGp6ZbyTfuL+LZ5g8t/wDbTpz3r4Q+C3/BSb46ftIa1c6F8Ovh&#10;N4cv9Qsbb7RdS3mpyJGkecDvHSKP05ph61+eeh/tzftB+Dfjj4S8DfFv4R6d4dtvElwLK1uLCSTJ&#10;k/56RyeZJHJ/1zrnfix/wUu+Lfw2+P2o/C4fDDRLrW/7SisbCF7uTzLgT7Ps/t8/mR/nTJkfpdRX&#10;hf7Qfxe8dfBz4B3fjjTvCOma3rel2v2zVtMN95cdvEnMro+Mv5fXFeJ/sP8A7dPjr9r3xprVpL4E&#10;03RPD+k26Pd6jbXcjlZJP9WnI7+XJTuQfcFFfJX7Yf7fGgfssa5pnhmPw/c+KfGGow+fFp1vMI44&#10;Iy+yMyNjPzkH5AP58+SfGL/gpJ8V/gbomg6j4u+Af9iQaz5n2f7ZrWfuhDtGyL0fv7UXA/RCmPXk&#10;X7LvxY8TfHD4P6P428S+HYPDEusL59rZQ3Png2x/1cmf9sc4r5W8Y/8ABQb4weEv2ltV+ENn8HLD&#10;XdYjuClha21+8ctxAU81JN5+T/V89qQH6DJT6/Nr4uf8FR/iD8BfEkGg+N/gbHpWqzQC7SKTXsF4&#10;84zkRSf3K+0/CHxcnHwPT4jePdLHguCPTjqt7ZSSGR7SDy9/z/7ftQgPT6K/Pbwd/wAFBPjT8er/&#10;AF/Vvg98EYta8HaO2xrnVr/y7iRuDswCB5nP+rj39ua9W/Yy/bs0z9qa+1vw1faE/hTxtpKfaJ9K&#10;eXek0fmCOSSPOD8jkB1PPz9+aQH1nR+8r5B/bE/4KIaH+yprlv4bHhbVNf8AEFxbfaIyw+z2YTsf&#10;MP3/APgHSvKPiB/wWE8LaX4d0u58G+DtS8VajNZw3GpR3UwtbfT3k/5ZvII3y/v9z3pgfoxT6+Of&#10;2N/+Ch3h/wDaq1W+8NXejN4R8YW6faItPkvPtEd5Hxv8tyqHcmeUI6c/T7GoZcQooopFBTD1r57/&#10;AGuP2vvDf7JfhKzvNWhk1nX9WEkekaNbv5b3MiY8x3fnZGN8fOO/Ht8p/EL9s39rv4TeGLP4jeKv&#10;hX4c0zwHLInmWUm8XECvwgl/e+ZHz3MdNEyP0t/eU+vzy8c/8FSk1X4BeG/FHw88N/bfH2ra0mhT&#10;eHr0SS/ZZzGX/d+WP3/mfuxHj/npz0xWF8fv20/2ov2cPCXh7WfGngDwNp9vrTCKOSGW4na3m2b/&#10;AC3jEvEnBPVxwaCD9J6fX5sa5+1p+13Z/BjTPixaeAvBtz4MvLT7c8dqZZruC3wcXDp5gwmBn+Mj&#10;gnFR/HT/AIKCfHD4Y/Cr4b/EHT/BXhn/AIRzxZpsdz9ouknuPs9wcnyzsljx8lAH6V5p2BXzz+xB&#10;8a/Fn7QXwH07x14uTTIJ9SuLhLePS4ZI40jjlePkOT3SvC/jX+0j8btN/bt0X4PeAJtDl0m9gtry&#10;T7TZ+YYLfBkuPMk6p8iH84/WhjvY++sCjArxj9qTVPihoPwi1PVfhRJpg8S6apvHi1WLzfPt0QmR&#10;Ix08zjjP9a+UP2dvjh+1t+0N8J5/Huj3XgTTNOjaeOzgvNOk8y9ePIfpJwN4x270g5z9FsClr8zf&#10;2Ev2xfjx+1d8Y5LLUbrw/Z+E9GtPterGz04oZN/yRxod5O8k/wDkM19Dftl/tX6j8Fbrwz4A8C21&#10;rqnxU8Z3UdtpNtc/8e9pG8nl/aJfbzOn/Azn5KCk7n1ZRX5w/tB+Kf2v/wBmrwA3xH1Hx14X8UaP&#10;abDqOjppeFt/MfYPd05H/LQGvo/9l/8AaYf9sH4D33iPw/GnhfxTBJLpVysg8+K0uxHG+9M/6yP9&#10;4h//AFUFH0fTD1r8m/gX+0n+1H8Vf2qr74Q3PjzTrc6Lf3cWrXH9i24j8m0kEcnl/ut/J4HP/LSv&#10;q3/gor8Rvir8G/gyPHXw58QWek22lTxR6tFcWkcjvHJIIkdPMB/5aSJxTREj63or89PgX+0n8dfF&#10;H7DPjf4sajcweJfEwnkg0C2t9LTfhJI4vM8uMfvP3hk4/wCmdch8Stc/bJ+Fv7N138WPEXxM07T5&#10;4I7eefQY9JtjcQQySJH88nlbPM+ePj607kn6dUV+Y37Nt9+13+098Frrx3ovxq0/RpDd3FvY2d5o&#10;tsReGPqTIIj5Y38f6v8AwrI/Z38b/to/tE+OvEGi3PxCj8B2Xhp/seo3d54es5UW6zjyk/d/vJP+&#10;2np60XA/VCivx/Pxu/as/wCGvT8B2+MUH9rtf/Zf7Q/se0+z+X9n+0eZs8vf/q/4M19GeE7b9pz4&#10;IftQ/D7QPGvxCPxL+H/iSW4t5ryLSo4PIdLeST95sj/d8jj5yD+FK4H3pRXwN8TP2nvHnx+/aX1b&#10;4H/BjxLp3gyPQ7eV9Z8XTxi4kd4zGkkdvGf+ebyAdez+nPivx/8Ai/8AtA/8E/8A4leF59V+Kp+K&#10;3h3W45Lg6fq1v5e/yzH50f8A0z++PLeN/rHxgu4H6x0V8Q/tiftd+PPCn7Lvhf4q/COzsk0XXo4J&#10;bnUtRjEtzp0U6Dy/3edgcOfLP+s5/OvnX4XftgftdftCfB5LD4deFI9T1CxeWC/8aMtsJZpPvpHH&#10;HJ5caOBjs+c9qLgfrRT6/Jv9lP8A4KAfFfwT+0DbfCn47tJP9uvhpclxqFslteaXdPjysiKP95HI&#10;fLH/AG1Em/HX9L/ixpHirxD4A1ix8E67H4b8USQ/6DqU0HnpHJ/tpSZaO1ph61+Y37Jvij9rb9pX&#10;SvFV9N8W7Xw4PDd++jyJe6BZyO92gzJGfLjjxjMfeuV/ZW/ac/aa+Nf7Uy/D/VvGlklvoT3Muuwj&#10;TLcII7eXZIEKRBzmQxx9e9ASPsD/AIKAfsw+Jv2pfhJpXh/wpq1rp+qadqSagbfUJZIre6Ty5E8t&#10;igOD8/XHrXV/sYfBHxH+z3+z/oHgzxRqkOq6zYyXEjS20jyRxxySmQRIXx0z6CvJP+Ci/wC1V8Sf&#10;2W/D+g3fg7QdNOlar5lpJr19mT7LcYzHGkYPJKB36H7h/H039h/4r+Jvjn+yx4V8YeI7iOfxBfC8&#10;jefytiSPHcyRo+P+2YoIPobNOwK/Jn4l/txftOeAf2jp/gw7eEZNcutXtNOsp/7OcRk3Pl/Z/m8z&#10;0lj5+tfc37Tfjb4mfCn9nXVPFvhdtE1DxVodoL/UxeW8n2eSKOPNwY4xJ7HvQO9j6AwKWvgD9gH9&#10;sH40/tV+KNYuvEGneGLbwbo6pFdXNlaywStcSf6uNMyP6Z/Kvv8ApFJ3Ciio5fM8t9mN/wDDmgok&#10;pMCvzT+Iv/BUf4l/C343ah8NdZ+D+nza7BepZQWtrq0m+4Mn/Hv5f7vnzN8f519IftW/tM+NP2av&#10;hHp/jqPwBa69aiaKPU4/7T8sWPmDHP7rkeZhP+Biglux9OYFNzXyF+xr+2r4s/a0g8Q3i/DVNA0n&#10;S1CR6imrfaEnuP8AnnzHH2wa8hm/4KveJbP4zP8ADWf4Kzr4hXVv7IEA1zMhk8zYD5f2f/2pTJvc&#10;/Ruivln9rb9tJ/2TtM8P3+qfD/U9atNX+Q3VtdRxwQThP9VJJg/P1/CM0n7JH7YXib9qiWfUE+FN&#10;54Y8HYkjt/EE+qJcxzyp1j2eXGe9O4j6noryj9o74xav8D/h9N4o0nwZfeNo7U7ruz06QJLDF3k6&#10;E4+lfNH7Nf8AwU9j/aQ+Jlj4N034Vaxa3FxveS6t9QjuY7eP/npJmOPCc0XA+7qfXyt+1t+27H+y&#10;Tq+jR6z4C1jXNE1WM+Vq1jPHHH5g6xc/x9/pXn9r/wAFEPH/AIz8C/8ACY+A/wBm3xR4n8Mu0gjv&#10;21OOPeidT5cccj0mVE+6aYetfK37Nf7ePhr48fDrxv4p1vTJvAa+DT/xN7e9mMojj8snzP8AVjH3&#10;HGzGeO9eYw/8FKvF/j3QdS8S/Cz4B+IfGPhLTJPLuNSubxLeT/gEccchPH1oQSPven185fshftk+&#10;GP2ufD+o3OjWdzout6SIhqWk3hEhj8zPlyJIPvodj+hry74n/wDBVH4Z/DH4vJ4FuNJ1y5hs7v7J&#10;q+ri38uO0kz2jP7yT3xj230MIn29RX5yfEP/AILO+B9A8VLZ+FPBWq+J9Cjcxz6tc3IsvM5+/bp5&#10;cm8f9dPL6V9gfs//ALRfhf8AaY+HLeK/BjzOiu9vPZXieXPaz/8APN+3pyOoxSLPW6YetfnZrv8A&#10;wVZvPhv8drj4dePfhc2gW9jqn2C/1KPVvMeCP/n4Efl8psdJP9Z9yv0QSVZkV0O5G6GmiJD6K/PT&#10;9pD/AIKda18Jv2h734XeDvAtn4tubS4t7DzJr145J7yQR/uk49ZNn1r618e/G20+DPwMu/iB48tB&#10;pZ02xiuLzTrR/MZZ3IRIEPqXOynck9Wp9fm5oH7cH7Tvxc8D3/xF+Hfwj0FvA9jKw2Xc8txdzJH/&#10;AKwxgSR78ew7V73+xB+21YftfaHrSPox8PeJdD8v7fYxSGe3dJM+XJHJj/pnINnt3pMuJ9UUw9a/&#10;PX9uD9ur4u/sm/FO20q28K+GtR8L6vaG40q/uhOZHCECSN9kifOh7f8ATQV9AyfFX4rXv7I//Cw7&#10;Xw9olr4+Ojf2ymiyC4ktxH5fm7Mff8zy/wCDPXjNCFI+ic07Ar86f2GP26fjT+1h8UbvRtR8P+Er&#10;Hw3pVp9ov72wtLiORCTiNPnuH6nPb+CsH9sf/goF8cv2Y/jbdeDIPD3hK702eCK+027ubS4kkngf&#10;5Af3dwmMSJInShivY/TTApua+Z/jv4/+NXw+/ZWk8aaTB4dtPHWjWA1TW7Oe3eS3EccZkuPK/edq&#10;+dP2Jv2l/wBpf9rPxQ+pvqPhjSvBGj3ccepk6ZiSfIz5cZyecd88UBe5+kdGaxPFtlrF94fvYNC1&#10;GPSdWkjxBeyweekb+pjPWvyj8P8A7ZP7VGuftR2vwVm1vQ49ej1x9PnlTSY1Ty48vJJ/ueXGZPXF&#10;MR+u+afXF/Eey8V33w41u38I6ha2Hi97FxYX1zF5kUc+OCUr8+f2R/iB+15+1B4L13xFY/FDQ9Es&#10;9Mv5NPVNR0K3eSS4SOOTZ+7j/wBXiQUmVE/TqmHrX5VfssftV/tNfG/9qH/hWus+K9KsbfRJ7h9d&#10;jXSbcYjt5PLljjPl5zvITPvXrn/BTf4wfGn9nfS/DHjb4feN00Xw9e3X9k3Vh/ZltcOtwY5JEfM8&#10;cnBSKTPShDkffNPr5H/YPX4y+NPh9pnxG+J/xBPiOz8Q2X2mz0aPTre3ECE/u5N8ccfJTnHvXof7&#10;V3gb4geLvhffT/Dfx1f+CfEOkwSXkK2qJ5d9sTPlSEj5B7/TihhE91ph61+YX/BMT41/Gr9pD4je&#10;JtR8X/Eq/wBS8OeGrWAS6c9vbgTyz+Z5f3I+wgkrK/4Kg/Ev4w/s9fE3w7qPhb4na5pvh3xLbTyR&#10;adaSbPIngKCTHH3CJI/160IJH6pUg6mvjT41fEP4hfs3/sd6Bpra5c+LfjJrvkaXY3xTzJZLyf77&#10;x8f8s0zj8K4z9gvwB+1R4T+K+q3/AMZtQ1iTwhPpkgjttX1eO9P2nzI/L8uOOSTy+PM9KdzM/QE9&#10;KWkPSlqTYZu2Juevyo+K2k/FP/gpT8YPEWg+D9ZHhz4K+Gbz+zhqEzP9nvLhOHk8tP8AXyEnj+BI&#10;+e+T+inx/wDGx+HnwP8AHnilYxLJpGi3l3FH6ukT1+UP/BOrQvil+0PpupeAbPx1qXgv4a6Cn2i+&#10;n0VRHcTzzyHZF5mO+JD+Heglnr2k/wDBEjSYjC2qfFW8u0/j+xaKkR/DMslfeX7Pn7PPhD9mrwJD&#10;4W8IWskcBPmXF3cNvnupO8jn/DGK/Oz9pDwn8bv+Cd2uaV4+8H/FPW/GHga+u47Saw8S3Ml55cp/&#10;eeVOj8bJPLkHmR+W/Xkd/wBAPBH7SXhjxp+zVD8ZofNtvDw0mfVZ4nGJIWg8zz4+/IeN0z3/ABpk&#10;HslFfk98CrbSP2+/EHi3xz8WPivdaBELmS30rwhpurfYxYQZBjfn/WHn9D6/J5/8Pf2jPEH7Fn7X&#10;MngXT/iNd/EH4T/2lb2c/wBsuzcRpbzrGTLH12SR78ny+H8v06FwP2faRUHzNj606vmP/goJ8Nbf&#10;4lfsr+L72LULnTrvw3Yy67aXNlJs3+REXMZ/2HQH9K+S/gl+wpp/j/8AY3tPiF/wnPiqz8b6lpVx&#10;qlvPFqskdsjx+Z5cZTqR8nWgD9UKK/I7/gjx4f1Txz8SPG3izVdf1e4TQ7S3t4LSW+keOSW4MmXf&#10;J5wIj/33Xpn7bnxi8e/Gv9p3w7+zb8MfEj+G4bhI/wC3NSspZIpi5jlkkjkdMHy47ceZ5f8AGXwe&#10;1FwP0attRtbp5EhuYpZE++I3BxVuvyV/a5/4JyTfAfwDYePfg5qniPU/EeiSA6r5c5N48XX7XEYs&#10;OCkg5AyQOf4K+pNC/al8VeBv+Cett8WvG+nmDxjb6YUSK9jKG7u/NMFvJIn/AE0+SQ/WgD67vdRt&#10;LFR9puYbcf8ATSUJViOVJk3owdT3Ffj9+z7of7P3x98IX/jH9of4sTeIPGuozyPNp2oajPZppf8A&#10;1z6f/Ee1c9+wf+0Tc/Az9qxvhtoniS+8WfCvWNXn0qzL5dSDIfs92kf/ACzJ4347OT2oA/ZqXU7W&#10;GTy3uYY5f7jyAUv261+y/aPPh+z4/wBZvGz8+lflP/wWh+EmnaZf+CPiHYh4r3U5J9Kvo93yP5Y8&#10;yN/rzJ+lfaf7G/wG0D4d/sreFfDnz6jDr2kQXmpCSbzIpJLiASSeX/sfvDigD39dc00ttXUrU+wn&#10;T/Gk1LWtO0W0Nzf39tZW3/PS5mSOP8zX4l/sq/s36Lr3/BQvW/h7qE1xdaF4V1PVJEO/Mk8dvIY4&#10;t7/9+6/Xf47/AAP8MfHD4S6x4J8QQhdNng/cTxD95aSJ/q5E90NAHZQ+L9Auk3w65pzj1ju4z/Wp&#10;rLWdKv38u21K1un/AOecM6SV+WP7BH7B3wv+OX7L1x4u8X2lxe67f3t5HbXEd1JCLRI/kjGE6/OC&#10;/OfyrzP/AIJHfCCy8eftE6zrt+0/k+E7D7Tbxxv5e+4kk8tN/ts83igD9OP2pv2W/hz+0r4StYfH&#10;hm05dKZ5LbWba4SCW0D/AH8u4KlOBwfSu7+Dfwt8OfBn4Y6H4Q8M7zoenQ4gklfzDJk7/MJ78nNf&#10;nZ/wWe8G6/p6eEPFkHiG/fw1fudLuNHM5+zR3CZkjkCdCSPM9fuV9y/sVzS3P7Jvwmkmd5JT4dsy&#10;Xfqf3YoA77/havgyO/exbxdoKX6N5b2x1OASB/TZvz+FaP8AwmXh/wD6DmmfL/0+R8frX5m/E79j&#10;3wD40/4KeQeEdSs5v+Ea17w7J4kvrKGeSMvP+9jID9eZI/Mr5+/4KWfsseEP2a/iT4OtfAtnPp+k&#10;a5YSSfZp7h5ytxHJg8vk4xIlJ7AftvLBpXjHQZ4We31TSr6B4XEbiSOaNxg8+4r53/Zy/Yl+En7O&#10;/wAStf1/wXNcXGuOn2cW93fpcf2ZG/WNBjzBnH/LTOa68/s3Wmkfs0D4WeDNe1PwqItOFvaaraTk&#10;XCP13kj19sV+e/8AwRsudQi+PPxMtL2cu50kSXe995e4S5A3k/8AA5PzoWyA/V++8XaHpF0La91n&#10;TrO5I/1dzdxxv+RNQXXjjw1bxeZN4g0pI/7730Y/rX5o/wDBaj4TWVrZ+BPiLbIsd7PcSaPeEf8A&#10;Lb5PMi/Ly5K779nv/gmh8FPiD+zj4D13XdG1GXXtd0C01C41GDU5Y3SSeMSfu0/1YHz9welMb+Fn&#10;3tLHpPjTw/cwFrfVNMv4HtpPLcPHLG/ySD6da+f/ANmz9in4W/s2fEHxFrfg6e7utYvoPs4jv7qO&#10;d7C3358uPjeAcRj58/6sV5l+zZ+xv8Svgr8Lfi38PIfG8ul6fqV20nhvVNOP+kIfLx5h/wCeZOI8&#10;4PrXzT/wRrvL7X/jx8R9U1K7u768k0RZJrmeeSSSR/tCffP8f40gXwo/Wp9f0u3u2tJNStY73Gfs&#10;8k6CT8s1Zi1G1mgeZLmKSNPvyI4IFflb/wAFm/g1pelXHg74l2QWC/1GeTRr+Mc+ZhDJHJj1GJM/&#10;8Ar7K/Yp+Dfh/wAJfsj+C9HiDahZeIdFt9QvvNk8wSyXMYkkA/2MydKYj6DXXdNk+7qdqfpOh/rW&#10;nX4YfBH9mnR7z/gpHffDRprhvD2h6zfzgI+yRoLffJEm/wD795r9x7e1S1t44I+I0TYtIuJYoooo&#10;KCoJZUiHzvsqevib9vH9mvx/+0149+Gnh3w9fTaX4Nt5JpNb1FbnZ5e7Zz5f8bhEOP8AfoIkfaUZ&#10;THyNSeam/ZvXzPSvxN/4KIfs0WX7H1/8P38G+LPE8tnrkN4s8epal5kkclv9n+dDGI+vn9P+mde/&#10;fE3/AIJoa1pHwz03xr8LPHviq/8AiNZwQXnlahfnNySAZPLk/wCWcgyMZP8AyzpPcR+m5KoOeKr2&#10;+oWt02yGeKQ+kbg/yr83P+ChPjD4weIPGPwf+Enh+61PRLXxPZW41a/05HBnuDKI5A8kf/LOPiTj&#10;+/muB/bb/Yj0X9lH4f6Z8U/hj4t1zw9rlldQWd0X1JxLOz5/eRvw4fgfJ6Z9KtiP1q7c0eYv94V8&#10;2fs4+K5P2tf2MPD974nku0vde02XTtQvLaQRSvPHJJbyToUPUmPeK/OH9gb4Waj4r/bS1fwfrPin&#10;Wn07wa95euLa7kjS8ktLlLePePTMm/8AD60gP2se5jjfY8iI/oWp9fnx/wAFePhKl58HtP8AiPpd&#10;7eWGsaLfQ2k6RTuiT28+U6f3w/l/hnNdt/wTB8A4/ZL07XdU1HUNWvfFMtxJP9pvJJBHFHJJFGkf&#10;P7v/AFeaAPtPj2pa/Def4KXt/wD8FFrj4Kp448QxeHpNYki+1R30nnpb/Zvtfl9ev8FftF8P/BVj&#10;8PPCGm+H9Nnu7qysY/LjlvpzNK493NAHQebG8nlh1Lr/AAU7zU/vpX5Of8Fa/gavwx1TQ/it4f1z&#10;Vre41/UZbHUrOS9cokvl+ZG8H9wfunyP9zHevrz9lX4BaRqH7GXhbRNT1HVdRfxboUGq3d/LfSfa&#10;I5LuASfu3zxs8zigD6rp9fhX+xj8avEP7PP7ZVn4Y1nxLf3Ph671efw3qMNzPJLFIWk8uOXYTgHz&#10;RGfM/ub8da/ar4jeL4Ph74B8Q+I7lWli0yxluiidX2JmgtHRvdQR/fmRfq9Nmmjto97yLGg/jc1+&#10;F37BOm6z+0v+2RZz+Ktf1G7SP7R4gv8AZdOPPeM/u06/c8yRK/Zv4w/CrSvjB8MNb8GarcXVlp+o&#10;2vkfabOUJPB6Ojn8OtNCkdYNT01/u31t+EiVZN1CkvltMgkb+AvX5Gf8E9/2D/Afx7+EnizxH4yb&#10;VP7Vt9buNIsbrTb17f7P5cUZ81B3ffJ0cfhXD/8ABNz4Vx+OP2zNX0zX9VvdRXwhYXd5FIl3IguJ&#10;Le7igj56+X+8JxTZJ+1L3cEcgR50ST+5vpYruCeR0ilSSRPvIj8ivy9/4LRfCayttC8HfEeGaaK/&#10;nv8A+xbq23fu5B5ckkb49R5cn/fdfQ//AATn/Zt8NfCb4H+FfGNpcXl74i8UaRbX95c3Fw4iiSSM&#10;SCJI/ufJnHSpA+uLu/tbAD7RcQ2+/wD56SBM0JqtlNMYEuoXl/uBwTXiX7XX7Pnhz9oX4N67perx&#10;NFeWVlPc6dexyOhguEiJjJA++metfnZ/wRr+GOl+Kvij4y8XXolN74atbRLSKN8R77gy5d/X/Vcf&#10;U0Afr6+rWMU7QPdQpKnWMyYxVi3nhuY90MiyJ6xtmvyc/wCCzPwV0fQ9W8I/EnTt6ajrUsmnX8Qf&#10;92+yPzI3HvjzK96v7K+/Zv8A2D/D3hbwLe3V78Q/Fljb2dg6TSPcNe3EeZXj/wCefl5f8qAPtyDX&#10;dLudTl0yDUbSW/hG57WOZDKn1TrWtX53/se/8E3/ABV+zj8bdL8faz48ttQSKxuI7uys4pI3lnkQ&#10;fu3cn94mfn+qCv0QoLiFFFM2702vSKMj/hLtD37P7Z07f6fa48/zq1d6la6fp8t/c3MMFnGnmPPI&#10;+I0T1zX4jftWfsxeHfDn/BQTSfAens9l4c8VX+n3skQkx9niuJP36RuR/wBM5NmfUCvtr9s/wVrn&#10;xok8Hfs3fDXUP7J08ol7r14d7xQWcZxFHJz+8y/7zy8/8sxQTI+0vDXifRvGGmR6loWr2OuWEnyJ&#10;dabcpPF+DpxVLxP8RvCvgyaK38QeJtI0Oef/AFcepX0dv5n/AH2RXyd+zl+xp4n/AGMPhH8U5PDX&#10;iqfxr4q1ewMml2aWn2eCK4ijk8oiPzJMv5knX/pmPWvAf2LP2DLL4ueEvF/xC/aK0PXZdZ1O/dIR&#10;r15cWlwUH+suJckSZ8wkDzP+efpTIP1J0zVbXWrKO8sLqG8tZBmOe3kDo34ivlr/AIKEfG7X/ht8&#10;NNM8I+BBMPiF47vo9G0lrX/WwoeZZBnjpiP/AGPM39q+Qf8Agm34gn+Ff7Z3xA+FvhzxTPr/AICK&#10;X/lgHzIp3gljEdyMDG/Z+7JTh/oExV/4KxeP/FGi/tX/AA+svDF1cWGq6boKS2Etr/rfPuri4jfZ&#10;9RGBQB6X4A/4JTfBnw9pVmnxL8e3Wo+KZow91a2mqQWlusnWTywY/Mf8TX0X8Cv+CenwV+BniC28&#10;S6Botzq2u2+ZLPU9YuzcGDPdEGI8/wC3sz6Vytt/wTD+EuufDmPTfFVtqGr+NbiAS3fiua/uDeG7&#10;2Y8zHmFMDj5CMfzr5i/Yi+MfjL9lX9rTUP2dfHGqyan4bnvn0yxkupP3drPs8y2lgyfkjuEMf7v/&#10;AKaR++QD9Av2nv2dfAX7RngFNH8eNc21nYSG8t9RtbgQSWj4wTvf5OQcfOK6j4LfCjwv8FPhrovg&#10;/wAIRsPD+mpJ9naSfzS++QyO5fv87Gvg7/gsv8PNVX4f+G/G9r4k1Q6UNUj0q68PfaD9jDvFLIk4&#10;j6b/AN3jkfx19M/8E24ni/Yv+HBkd3eS3uJMv1/4+ZaAPcrr4i+FNP1Z9MufEuj2+oRj57SW/jSU&#10;f8AJzV6XxhoMMPmya3pyR/33uox/WvzE/aR/ZI8H+Lv+Cl3gzQL+N4PDfjnT5dY1O2iuHjkkuI47&#10;jzAmPueYYo//ACJXjH/BT79k/wAB/sw6r8PpPAdjc6dZa7Dei4t57qSf95bmDD5kyeRP60Aftfp+&#10;o2ms2cd3ZXMN5bv9yWBw6H8RWb4k8Z6B4Qhjk1zXtO0OOT7kmo3cdvv/ABcivEvDll4X/Yi/Y/nu&#10;tOje60zw3ov9ouJ3G67uXT9PMlI4/wBuvzj+AvxS/Z/+M+oeIfGf7UPiq91fxvqdzIkNpdJefY7G&#10;17R24t/ud+4xj3PmAH7KaTren67p8eoaXfWuo2cg+S4s50ljf/gY4NQXvinRNMuhaXusWNrd/f8A&#10;IubqON/yzX4bfDX9oew/Zk/a3u/+FP69qmt/CS91eJP7JmMnl31u4j34jk58xHyEkxv/AHYyeTn7&#10;4n/4JyeG/jT8d/H3xH+KH2vV9O1i4jfSdIhu5Lfy4/LT/WOh38dMcUAfbH9vaS6bv7Ssinr56YqS&#10;y1axvmKWt5DcOP8AnnIHr8NdH/ZX8ISf8FJ5PgtI103g3+1p4wgnxL5As3uBH5g78BM19w+HP+Cc&#10;h+B/7Q/hrxl8J/Eeo6H4VnjuLTWtOe6MkqRyRny/Kf8A5aR+Zs4k/wCeY60Aev8A/DEvwisf2jLX&#10;4r2trPZ+LTcy6g9hFdfuJ7lwfMuPLPO/59/yEc9q+hNd8QaT4ftvO1jU7PS7bvJe3CRJ+bkV+M/w&#10;+8D6t4I/4KtaF4U1nxZqXia60zW8pq+pTvJcSx/Y3njRycn/AJaBPz7V+iX/AAUP+FGh/FD9ljxx&#10;NrEOLvw7p0+taZd/xQXEEZfAP+2AY/xoA990Lxn4f8TEppGu6Zq8iDJWxu458f8AfBqLVPH3hnQ7&#10;j7PqHiLSbK4/553V9HG/5E1+a/8AwRb+EWiXWj+MviPcp52uQXg0a17C3i8pJJD/ANtPMj/79151&#10;/wAFjfhR4f8ABHxT8H+KtJt3g1DxTaXf9pRq/wAjvAYhHJ+Ilx/2zFAWP2C0nWLLXbKO80+6hvbW&#10;T7k9vIHQ/iK0a8o/Zp+FOmfBj4H+D/CekBpLWzsY5JJZP+W0siB5JPxc16vQVEKKKKRYUUUUAFFF&#10;FABRRRQAUUUUAFFFFABRRRQAUUUUAFFFFABRRRQAUUUUAFFFFABRRRQAUUUUAFFFFABRRRQAUUUU&#10;AFFFFABRRRQAUUUUAYnijwtpnjbw5qOh61Zx32k30Rt7i2k+5JGa8n/aJ8NaV4G/Y4+J2g6JYQ2W&#10;j6d4K1SC0soBiOONLOTAr3OvBv23PEumeGv2UvinJql3BZpd+H7yygMj7C88sZjiQepLuKCJHyl/&#10;wRLdB8JfiKv8X9uQ/wDpOP8AA10n/BXrxEfA37Ntvpmj20VkfFmv28WpyRR7DPHHHJL8/wDwOOOv&#10;PP8Agi54+0LT/Cnjzwtd6la2muXGpW95b208gjeeMx7P3f8AfwU6D1r6S/4KWfA/UPjh+zFqdtod&#10;lPqOvaBeRaxY2ltGXknMYeOSNYx98+XK/HtQNHlX7NX7NPxj1T9nT4b3eh/H3VPDem3uk295BYW2&#10;lwSiCOSMSRxfvP8Annmn/AL/AIJe6l8G/wBojR/idffE9vEMun3U940MmmmO4upJI5I5N8nmHr5m&#10;a+dP2N/+Cokf7P8A8O7bwD8RtB1XW9O0f91p13pIQ3MEY/5YSRyPGMJyPX16Zr6R+BP7UHjT9tr9&#10;oTSL3wfp994U+EXhEG91Se72G41K7ZNsVvIUyMf8tNgyP3eSf9XUsGfRv7Xf7PuiftIfBfWfDGry&#10;fZbmBGv9N1Eni0u0jcRuTj7nJ3j0NflJ+wb4/X4k+OPDHwM+JevzXfw0kne6sdBuiPs81+knmR25&#10;br5bkyfJnlyO5r66/ai/aii+PXx48PfszeAPEP8AZVlqWpiz8UeIreUR4SP95LaW8n/PTCGP/rof&#10;L9a82/4Kc/speCPg14D8L/Ez4fwReENY0y+g02eKxfyDdcGSOdCn/LdHT7/cf7goTsTy3P1J07TL&#10;XSLC3sbCFLWzgjSOC3iTYkaJwEFfkH+3v4/vPBH/AAUs8JeIbPSn1a70CPSJIdPiH7y6Ik8zy0/2&#10;z5mBX19/wT+/bg079pHwJDoPii/gtviNoyZvInxH9vgHS5j5+gf0OP74r4s/aF+Nng65/wCCpvh/&#10;xNLfQTeGdB1bTLO/1EyeZbh48eZLn+5G7/8AkM0N3Li73R9l/tO/tKeJNY/Zk+Iyr8IvFWnQX/h6&#10;7s559Q8uNbRJ4vLkkcf9M/Mrz/8A4Inf8kM8e/8AYwj/ANJo6+lP24vHeieFv2S/iXdalfwR2+pa&#10;Dd6faZcZnnuIjHGE9eXr5P8A+CKvjvR/+EE8eeEDcqmuR6omqCCT+OB4o48p9Hj/AFFEQRwn7Guo&#10;/wDCyf8Agqr8T9b1nF9d2Uuty2Ej/wDLDy7iO2jP4W5MdfqR8QvCNj498BeI/Depw/aNO1iwnsp4&#10;/wDYkjKGvyT+Nlte/sB/8FFLX4ktp9xc+Cteu59VBRjiS3ugUvI+n+sjkkdwn/XLtX3p8Vv27fg/&#10;4I+DmseLdF+IGgeIL5rKT+ztO02/R7me42Zjj8ofvI+TzvHyfpVPZjW6PiH/AIIqeKNTt/ih8R/D&#10;oDjSrvR4dQc4+RJ4pxHGPxE8n/fFfUX7ax8z9sn9j6PbwNb1R8/+AdeL/sEaNH+xr+yd46+O/jnR&#10;b6ObVZLYWtiIwlw9pG/lxEbx8nmSTv8A8AjQ0/wd+1Lpv7dX7bvwLuPCnh/WNK07wZBqmoag2oCP&#10;5PMtwN/ySH5PMSKPn/np0prYHuzpv+C18w/4Uj4AQfx+Ii//AJLSV7qPGV98M/8Agm5pniHSX8rU&#10;dJ+GtpLaSDnZINOjEb/ga+Z/+C1HjrR5/B3w+8IwXkM2t/2nPqMkMTgvBGkfl/Pjpkyf+QzX1T8H&#10;7TQ/2kf2E9D0HTL2NbLWvBcehSyRPv8Aslx9j+zyJ9Y5P5VKJe6PnH/ginoVhF8G/H2spCg1efXk&#10;s5rjq5gjt43jT6Zlk/OvTf8AgrV4B03xP+yJrGuXMX/Ex8OX1peWcijlDJcR28g/FJP/AByvk3/g&#10;m78aYf2S/jH46+EnxUlHhFb+eNBJqLCOO21CPIAeT+5JG/8ArD8mI4z/AMtM17z/AMFSf2ifC1/8&#10;EV+F3hnU7XxL4r8W3tqgsNHmFzJHbpIkgfEZ6vJHEiJ/HkkZxTBbs9K/4JfeLb7xZ+xd4bj1R5Zj&#10;ps93p1vLc8+ZbxyfJj/Yj3+X/wBs6+XP+CIO2TxZ8XX2/wDLnp3/AKMuK+2P2XPh7b/srfsfeHdO&#10;8VXiaTJpOky6prEt66L9lnk33EqF+n7vf5f/AGz96+Ev+CKni3SdE+I3xF0O+vobbVNUsLOSxt5H&#10;x54jkl8zZ/38joKP1i1vwvpPiC406bUdPgvZtOnFzaPKmfIkx98V+W37Ql/Y3/8AwWG8Bx6iUjtb&#10;C40qPMnTzfL8yL/yJIlfrJX4e/8ABQPVtP8AHf8AwUItbbw5raaZcpcaXpc+tJJiO1u/k/e7/wDp&#10;nvTP/XOp+0gPtD9vLx14y+Mvw/8AGvw9+FTK9loVqbjxZqrO6ARRp5n2ON+hfj5we3HrXE/8ERio&#10;+FfxJX+P+2rf/wBJ6+oPiv4f8MfAD9kD4iw2lwtvbx+HtQeS8nf95d3kltInmH/ppJIR09a+Tf8A&#10;gid4r0w+CfiN4aEoTVo9St9Q8tv44Hj2fzjP501uwMH/AIKS/CXxJ8N/2lPCn7QYsTrfgexu9Ke/&#10;Eb5a0e3uAfLdOySYH/Ayenfmv+CoX7U3w6/aC+EXw4t/BeqPq902oS6jIBGU+yx+VsMcoPSTMicV&#10;2H/BRz9oe++P3xB0X9mv4YONYurzUootZuIAJIpLnd+7t9/TZEf3krj7nl9f3b1wX/BTL4OeAv2d&#10;/gp8HvAXh6KL/hIbV7h7i6/5eLiPYPMkkx/fkfP4UCex+q/wfsY9M+FHg2zgTy4LfRbOJB7CBK+R&#10;deWGL/grx4bEcCh3+H8hd8fx+ZcfP+WBXr/in9q34d/Ab9nrwR4516+muNB1S1tLewbT4/PkuJDb&#10;5/8AQEPNfOv7O3xa0b9q3/go3rnxE8JRXbeE/D3gtdMjvLmEoZJHlBGf7mfMl/790xR2PJf+C2oW&#10;T4jfCpNv/MMvP/Rsdfpn8Yvh7ovxP+E3iLwl4gnex0PU7GS3urmNwhhjx98flmvy2/4LI+LtL1D4&#10;8/DzSVmjlk0nSTLfCM7/AC/MuD8h/wC/f619n/8ABS7xVf6d+xP4wv8Aw7Nm31H7Jbz3NuelpPcR&#10;hz9JMiP/ALaUwkcJ+zV8cfh78NdBHwa+AOk618TbjTHuLi717ygll50kg/eSzfxg5/5ZjpHxXzB/&#10;wTLl1eb/AIKA+PJddgS1197DV21C2iPyR3H2yLzU/B692/4JqftD/Bj4Zfstadpeq+J9I0HxVFdX&#10;l1q1pcfu7id/Nk8tx/z0/cCMcehr5o/Yw/aH8H6J/wAFA/GnjTWL7+zdA8WXGpxWFxOvR7i9jkgD&#10;+nCfnSJPpj/gtTp8E3wO8CXoiQ3UfiHykcL82x7eUn/0WlfTH7EXgPw74M/ZS+GaaVptvb/2noFl&#10;qF0/lgvPcTxJJI7+vzv/ACr5t/4LUTLL+z14F2dH8TRuv0+yXFfSH7HnxL8K6t+yh8Mr221uwW30&#10;zw1ZWV20txGn2eWC3jilR/T50NMOh+enxY8CRfsw/wDBVfwEfC0MNrYeINZ0+9gtYkwkEV9KbO4j&#10;x7/vyP8AfFfsjX5UeEL23/bi/wCCnNv4v0U/bvAPw7hgeHUkQ7J/s8kkkBz/ANNLuR3TPWOOv1Xp&#10;FIKKKKCj8jP2ifEcfxN/4K6eCdA1dBLpXh3UtLsI4pH+Q4jF3/6Ml/Sv1P8AHfgjSPiN4P1fwv4g&#10;tFvtF1WB7W6t843o/v2r8qv+Crfwd8S/DP47aF8c/DVt5WnTm0M+oW6f8eupwf6t5P8Afjjjx/1z&#10;r1DSv+C0/gX/AIQRLjUvA3iA+M44cPZ2zQfYXl9pzJ5gT/tnQTI+ufgj+yZ8LvgHpkemeFtFWSRJ&#10;/tv2rUZPtFz5n9/eRXy5/wAFr5MfATwOvr4lB/8AJSevU/2Brn4l/EnS/Fnxb+JDT2Uni+5jOi6N&#10;JGUjs9OjGEMaHokmfxx5n/LTNeCf8FqvHWlDwX8PvB6XCyaxJqUuqPBGP9XCkfljfj1Mn/jhoFE+&#10;1P2TbaDUP2S/hJbzRpJBJ4R0tJEP/XnHWl8afgb4e+L/AMEdc+G09tFa6Zd2H2Wz8tf+PSRBm3kQ&#10;f9M3CH8K439h74j+HPHX7MXwztdF1O1vrzS/Dtlp19bRyfvLe4gt445EdOv30NfQK/eoCR+XX/BJ&#10;/wCMknw617x98DvGd5HpupaXdz3ljBcT/ckjJS8gTJ2cGNHGP+mh969t/Yf8OzfFf42/Fz9ojUoV&#10;S216/fQ/Dp/6cIH2eZ/wPy4/yNfJ3/BUj9na7g/ar8G6r4TRTqPxJ2Wkdqku0/2hG8dvv9kdJYPx&#10;8yv1W+Efw9s/hB8MvDPg6wwbXRdPgshIf+WhRAHf8TmmSZn7RPjSL4d/Avx/4lncRppui3cseP8A&#10;nr5ZEf8A4/ivGf8AgnV4eu/Cf7DHgdbtQklxa3mo7T1MclxLJH/44RXhv/BVD9rLwnYeAr74L6Dq&#10;cV34h1a4g/tqS3bzI9Ot45fMKyY/5akxx/u/7hPqle9eFv2w/wBnfwR8I9N0rS/iNoJ03R9GjtoL&#10;CK4Hn+XHH5YTy+ueBQB8h/8ABD3nxJ8XWP8Az66YP/H7msr492J+Mv8AwV00rwtrF9c6VaadPZ2d&#10;pc2TbJY/Ls/tkeD7ySf+P1nf8Ea/iX4f8G/FDxx4Z1fUYtO1TxHa2Y06O4fYJ5IXl3xj/bxJkD2N&#10;d9/wVY/Zz8W6V4/0P47eCYLiRLC3jTVJ9Nj/ANIsJ7dzJFeZGTjnG/8Ag8oUhvZn058Tv+CfXhf4&#10;t6RPp+u/EDx7JYzSeaLX+1UMQP8A1zeIiuw/ZR/ZF8LfskaF4g0zwtqup6ydVuY7m6k1Z4zJHsTE&#10;aDy0HHJ/Ovgrwj/wWg8V6d4Mg07Vvh9Y694pWBIV1KPUXhjmk/vyW4i7/wCw4r7Q/Y7t/HXhX4Ue&#10;IviT8aNa+yav4ln/ALcnsrseTHo1oI8Rx7DzHhP4Oo6cnND2ZUdj4E+E3jPx14Z/4Kf/ABSufh54&#10;ctvFGqz61rdncWFxJ5caQfaTvkMmfk+eNOffFe6f8FEviX8adR/Zi1qw8R/D7TtC8OXt7aRX+o2u&#10;oNPJAEnSSP5PeRI+a+d/2L/2i/DGkf8ABRPxZ4yvRNDoXjjUNUt7O5lXm2N3eCeDf9dgj/4H7V9k&#10;f8Fb/itonhX9mO78GXEjSa74ourdbOGMdI4LiOeSR/b5AP8AgdC2QM6z/glVF5n7EvhAOqujXeoc&#10;f9vktdD/AMFL9QFj+xB8UJe/kWUP/feoW6f1ry3/AIJGfFXRfFH7NcPgm2keLXfDN5cG8iZP9ZHP&#10;K8scn/j5H/bOtH/grV8VdC8J/sv614Lu7hv7d8VyWiWVsifwQXkU8kh/CPH40Ai//wAEj5Hf9jXS&#10;d0e0Jq1/sP8Af/eV9lxwRxO5REQvy9fm9/wSY/ab8Hw/Ce0+FOp3/wDZ3im11K4ks4JV+S6ik/eD&#10;D887/Mr9Hb/UINKs7i6uXEVvAnmSSH0oKPyb+/8A8Fvf+4j/AO4Ov1onwEJ2521+FN3+1V4csv8A&#10;gpRP8Zvst3/wicOtmMqF/ei3Fv8AZDLs65x+82de1ftv4C8d6N8SPClh4i8P3hv9Ivo/MguPKdNw&#10;+jjNBEj8ef8AgmP8OfC3x6+OPxGl8XXmor4haz/tKzNjeSW8r+ZP/pMnmR+7xD/tpX3d4r/4Jf8A&#10;wb8bzJca63inUrqLhLi61+eeTy/7mXzXwr+0x8Efib+w5+0nqXxT+G1lqEfhB7r7fBqsMBmtrdJG&#10;/e2l4E/5Z+Zxz2MZzv6dvD/wUe+O/wC1Z5Hw7+GHgSx0bxDqKeReatZSS3Bt0P35A5+S3T/bk3/r&#10;QNH0n/wUA8B6B8L/APgnN4l8LeFoUt9B07+zLe0j8wyFB/aFufv5/Wus/wCCXNvBB+xD8PpYk2ST&#10;vqDyE/xv/aFwP6CuG/b/APBsvw5/4JxX/hq7v31O4sP7Lgnvpf8AWTyC7i8xz+Oa8h/4J3ft4/DT&#10;4U/s96b4E8cX8/hybRbm4MF9JbySW86SSPcY3pn58yEbKCjkf+C1Hhi10r4sfDTxHYK8esanptzb&#10;SPH/ABiCWMx/+j3r9Vr/AMQR+H/BdzrmqSCKKw083l0z/wAASPe/8jX5kQf2v/wUi/bP0HxVoen3&#10;ifBrwHOnk6jeIY4ropJ5vyo4PzyvsGw/8s4xnYeK9b/4KYftpeEvAnwz8XfCbR73+0fHOs2gsbqC&#10;3GYrG3k/1nmP2k8vjZ/005oJkdf/AMEqIptS/Zr1DxXeLnUPFPiTUNVuZf78nmCM/wDouvl7/gnN&#10;J5n/AAUo+NJ/vwa//wCnW3r3r9l79uH9nH4Vfs++EPCkPjRNMfRNOSK5gnsLhHkucb5X4jwfMkLn&#10;8a+P/wDgn78efCvhn9unxZ4n1u9TSNK8XjU7aynuf3ccb3F5HPGkn/PP/V/maAR9tf8ABXtFf9j+&#10;4kK73j12xdP9j/WD/Gup/wCCWkm/9h34fe0mof8ApwuK8q/4LHfE7S9D/Z/0rwY11/xOtd1aG4S1&#10;Qf8ALvB5hkk/778sV1v/AASi+JOha7+yJpGhwahENT8Lz3qanby/IYRJcyTxyf7myTr7Ggo+N/27&#10;vFOp+Df+Cneja1o+mNqup6fd6JPa6cp/4/JMRfuv+B/6uvrb9pv9qbx/L+zv4+tn+B/iHTkuNFuL&#10;K7vrq4jkt7SOSPy5JP3f/PPzP0r4w/aC+P3gjWv+CmegePbW9W+8IaFrOlJcalGRJG/keX5sqY/g&#10;Q/8Aouv0+/bB+I/hvwz+yZ8RtbvNStf7P1Xw5eWVjLuEiXcs9vJHAifV3FAHzJ/wRO/5IZ49/wCx&#10;hH/pNHX6M1+X3/BFj4iaJF4S8deBZLpLbxCdSTV4beWQBri3Mccb+WO/lmMb/wDrrHX6g0AFFFFA&#10;H5DftnfZpf8Agq18MlVUMyah4c87/rp9pGP08uvtz/gpLaLcfsTfE6PZ5jC1tJP++L23NfAv7V/x&#10;P8K2/wDwVG8Ma7JqUD6JouqaRa6leLJiOB4yPMy/pHv+f6GvvL/goN468O2/7HHxHeXVbS5S+sEs&#10;7VIpkk8yd5E8vH86APIv+CLUqN+zF4oHdPFtx/6R2deC3aI//BbADbx/bMf/AKZxXuH/AARq8S6M&#10;37OHiDSReW0eq2/iaeae3kceZ5b29vsk/HyyP+2dfPz+JtGT/gsz/abanbCw/tvyPtXn/uxJ/Zfl&#10;48zp/rPkoA+uP+CtyRf8MdaqXRXk/tewCbj9xvM5/TNcB+wt+2f8IfhZ+yf4N0bxLq0nhu5077Rb&#10;T+baSSRyObiSTfvjjPXzK6n/AILEa7baR+yhb2Er4n1PxDaRwp/uRyyH/wBA/WrH7HWkfC3WP+Cd&#10;/hmHxcuj/wDCMvp14NVk1GRIxG5uJ/NJc/cPWgmR9aeB/H3hb4s+ErfXvDGq2ev6HeK6Jc2j+Ykn&#10;aRPr2Ir8x/8AgiZp0B8Z/Fy6SP54LWwijk/uo8lwf/ZBVf8A4Ivaxrdpr/xO8y7MfhGCxguZo5XO&#10;wXe/iQdv9Xv3/wDAPan/APBErV7KLxn8VbB50jv7y0sLi3gLfO8cb3Hmfl5kdA49T03/AILMfEbw&#10;/a/B3w34Kk3S+IrrV49Qtx5XCRRxyCR9/r+8jGB/z0r0v/gnL+0v4E8b/BHwP4A0qea38U6LpgtL&#10;uwe0kUb0/wCWnmYKfvB8/Xua4T/gtH/ZX/DPfhHz/L/tX/hJY/sn/PTy/s1z5n/AP9X+le6f8E+9&#10;D8MWP7J3w5utBtrEPPpnmXdzaqhk+0n/AF+9x/H5mfyoIZ0PxX/ZM8C+PPCHxD02OP8A4RybxmkU&#10;mq6jZYQmWP8A1chB4rxj9m74t/Dn4QeBJfhB8H21D4naj4fjklvtRsYP9GluJD1Mv3PUf9szW/8A&#10;8FTfE+t+GP2PvEDaG0yC/vbSxvri2ODFbSP85J9HOyP/ALaV55/wTo+NvwY+HH7JGl+d4i0Pw3rd&#10;s1xJr1vdXEcV5LP5r4fH33Hl7AntxVIR8+/8Ed2vYf2nfiLDf2v2G4/4R+cz2ZTy/Kk+2W+U2dsc&#10;1F/wUL8FaD4g/wCCkXw90W5swdP13+xLfVo0+Tz/ADLx45Dn18vZTP8Agmx8a/DCftwfEO+uJhp9&#10;v40W/wD7Ke4Oze73onSM+hMef++Ku/8ABR/xLpvgr/gov8Mtf1OQxabpVvoeoXjhd+xI9Qkdzj/c&#10;TpUIZ+mXxF+Afgf4m/DDUPA+qeG9PTQprQ20EUVsiG0OzEckfHyOnUEen4V+cv8AwRn1HUfDvxZ+&#10;LPgm4PmW0dlFcyDdmOO4t7jyv18z/wAcr9HviJ8dPB/w7+FF98Qr3W7Obw5DYm8guYrhCLvjMaRf&#10;3zIeBivhr/gjv8P9Vul+JHxV1O3S3h8R3YtLQ7MeZskeS4eP/Y3yRpx3Q1Q4ni//AAUf+C2rfFD9&#10;oX4t+KvD6RzL4M0jS7nVrcf6x0kik/ef9s44xX2x+xh+01b+Of2L9M8SXdwLvXPDFn/Y+oRGXzHa&#10;eABI3PqZE8t/xNcx8A/Gfhzx5+3v+0x4dnv7O/jvrDT7NLcPv+0pbx+Xcj/tnJL5dfIX7LXww8Vf&#10;DH9vrW/gpZ300nhG01K4udSsvM3xyWccfmW8h/2/nt/xNIcvhZwnib4W6p8M/wDgoF8N01a5kvrr&#10;xD4n0fxBL5n383GoJI8Z99+a/Yr9pH4e+Dfij8FvE+hfEG7Gm+FXt/tV5fNOIRaeUfMEu/p8mzP4&#10;V+ZH7eXxK0DSP+ClHw71lL61Gn+FpdDOqSJ9yDy7w3EnmY/6ZyJX1X/wVovdYk/Y7uJtBmDaXcat&#10;ZnVHifh7QklP/Iv2eglbIy/2dvjhY6p8Ib34f/s7eEdS1Lw74btLi3tvE+tp5VtPcSZk6ff8zzJK&#10;+fv+CJ4mg+J/xPhaN0P9k2wk4+44nf8A+v8AlXrX7GX7cfwa+Fn7IugaNealHpvibQbOc3WhRwOb&#10;i7uPMkk8yPs/mD5+vGSO1fN3/BMT9pbRPh/+0R4sTxBbTpL4+lSK0FtH5nlXHnvIE+h8ygqJ6h/w&#10;XGfOrfB1fSHV/wCdnX6Z6Lsk+Gmm+cnyf2THvj9vI5Fflr/wWw8U6VqvjX4Z6NZ3sFzq2mWmoSXk&#10;ET5eBJHt/L3/AF8uSvuPRP2xfg5J8ELLX5PiN4dt4/7Fjd7KS+jFzG/2fPl/Z87/ADO3l4zQUfFX&#10;/BDz/kY/i9/16aX/AOh3NVf+Cs+2X9rj4OxbN+dPtsj66hJXKf8ABIT4y+DfhV4y+Idj4t8Q2Xh6&#10;TWbSzNjNqMnlxzGF5d6BzxnEg/I1X/4KQfHnwV4s/a6+HfiLw3rNv4j0jw3aWf2+fTpBJH5kd7LJ&#10;JHnpv2Y/ShfEhM/Ur9q69+w/sv8AxauP+efhbVD/AOS0lfmp/wAEufjZ49+Hngfx1p3h74a3/j3Q&#10;kuk1CSfTZRHJDOY9nljfw+UROO1fdn7Ynxi8Hv8AsYeOvEEeuWs+k+IfDtxbaZNHJ/x9vcReXH5f&#10;ry4r4p/4JY/tX/DH4H/C3xr4e8c+JIfD1+dTOqW4uUci4j8iOPCEZy+U+5R1CWx9jfsz/t9eCP2l&#10;PF2peDrfStW8JeLLGN3Gk61GiySbD+8CYz86d0I4r4z0dGT/AILbsW76ncH8P7GkrnfgF4hT44f8&#10;FKdT+MXhbT5dM8A2F/cXk2oywmONIxZm3yeP9ZJnf5fX5zWV4e+P/hC//wCCtC/ESS+jTwvcaxJZ&#10;peSpwP8AiXmzjf8A7+YoEj9qpPumvhX/AIJCvNdfs8+LryXn7V4xvJf/ACFb039tX/go3qX7KvxU&#10;03wfYeDLfxBbXeix6l9rlvzb48ySRE2YjOceWa6j/gm3pqfCz9ifR9a8Tf8AEpjv57vXLm4uTwY3&#10;k/dyH/tmkdS9y1sfKv8AwT5l3/8ABTf40P8A3/8AhID/AOVSKvcP+C0v/Jrvhf8A7G63/wDSO8r5&#10;I/YR/aB8MeGv2/PFGv3jzQ6L43uNSsrC4YH929xeR3EG8e/l+X/20r6B/wCC0fxN0ZvAPg74fIzv&#10;rsmrJrLL5fyJAkEsf3/rLVslbj/gV+0p+0D8Hf2R/B2uJ8GLHxT4I0nTMQ6lb6v5Fz9ij+5JJB+8&#10;P+rx+XQV9N/s1/tdeHf2u/hT4i1XSbKTRtW01XtNS0m5kWSS33xkxyK/R45MHB4/1b+gz8n/AAt/&#10;4KXfDX4efsdeHfCsNvq2oeP9M0GPRo9ENniJ5wnlxyeb9zy/4/7/AGxXN/sC6Pq37K/wK+KnxT8a&#10;aNqVnZ67pscelaeLU+fdmASfPz0DvKBz9fSkM1v+CG0b7/jM/SPGjj/0tqL/AILjR4v/AIOP6x6w&#10;P1s65T/gjF8TbTw38TPG/gyeObzvENpbXNrMiZjSS3MgKOfcXH/jlV/+CyXxNtPGHxX8HeDbO2uR&#10;c+G7W5knuXTEcklwY8Rp9Bbj/vuqiSzodc/aG+IvwV/bS8C/8L3XzvBcEZj06dLfFtFG8fl/bI/9&#10;x/v99meOmf1nhmSaNJEdXjf7jp0NfDH7Tvwog/bz/Y90Pxb4c0m5svGWmWo1HTLO9g8m4kfYPtFn&#10;3+/j5O2+OPoM1zH/AATC/bJl8a6Za/BPxsJ7fxnoUMsWmz3K7PtdvBj/AEd8nImjGeMfcj9QaJCi&#10;fopRRRUlnkH7WeiXfiX9mP4qaZp8L3N5ceGr+OCCL78kn2eTCV8T/wDBEnXbWbwJ8TNDDZ1C31O0&#10;vHQ/885I3Qf+i3r9NHUSIVbvX5Fa/wCBviB/wTQ/ap1Xxr4X8KXviX4R6/vHk6bHJsjt3cSeQ+zI&#10;jkgfOzzP9ZGD6v5YB9n/APBTa1sbn9iT4ivebcQx2bwY/wCen22DZXyB+z9b6/8A8OffimZGbyXu&#10;7+Sz/wCvP/R/N/8AIguKu/H/APaX8V/8FCNA0f4S/Cz4feI9L03Vb+G41bU9YhSO3WJHz/BkbBJ+&#10;8J8zOY+nXH3z8Lv2dfDfw/8A2drD4PSRrqGhLpUmn3xZcfazJn7RIR23vI5/GgD40/4Jh/Av4P8A&#10;xe/ZjWbXPCel+IPEMGrXNtqUt3HmQch4h/37KV9T3n7Hf7Png6+s9eufh/oFhPBPH5FzJFx5n8H8&#10;v0r8wV+A37S/7BXxWvrv4faZres6dK/lrqOiWMl/Z6nAGyn2i3TPlnBx84GD5mx+9fRnwC8DftMf&#10;tXfFvw34u+Na3/hbwF4elGoW+kS2o0/7XP8A8s0FvkSY5z5knQDjOaCZH2h+2Jtj/ZO+L237n/CK&#10;6j0/693rzv8AZTjNh/wTu8L+Z28JXEo/GOR6+MP2m/EP7YPij4s+N/hJaWesX/g7XrySytBb6RH9&#10;i/s9z+7H2vy/k/d/6zMnrX3H8QNL139n79jGHwp4Y0C78W69YeHo9Cgt7JN+ZPs/l+YfamTflPkj&#10;/gh3aHyPjHN/Bv0pP/SyuS8K/EC3+F3/AAWI8QzaxIkdpq2rT6W91PnEf2i2TyAPfzPKT/gdb/8A&#10;wSl8P/Ez4IfErxNoXib4a+I9L0LxRb28n9q39hJAlvJb+b5f+sA4fz3r0H/gpp+w14g+LN/bfFT4&#10;e2ovfEtpDFbanpdr8kt5EnEc8fP+sjzg+qY6eX86C9z9GGxt56V8Af8ABUzxdpnj79jq+ufDcwvt&#10;PsfEVvHczRf6tPLeSI/+PuK+V/BF5+3X8XtMt/AKTeNtN0V40tZL7XLD+z/Kjz/y0vJIhO5x/wBN&#10;C9fpP4W/ZH8OWv7KcfwR16Y6jps1j9nvLuJNjm4z5hnTOfn8zD0FI81/4J2eH/hV8R/2UPC0umeG&#10;tEuNQgtxp2uxy2sckn2uP/WeZkf8tBiT/tpXt9z8OPg58PPGXh++HhXwtonie7k+zaZcQWEENwX/&#10;AOmZxkfhX5XWn7IX7Wf7JHj3UW+FY1K5tLs/ZU1XQmglt76Mk7DJbyZ2P3/eJ+7zw/evpj9j/wDZ&#10;d+N/if40Wfxg/aE1a7l1HRkkg0nSr2ZJJQ78b9kX7uNOTwOv4cLqEjO/4LaXYj+FHw3t1/5aa3cS&#10;flBj/wBnr0D9l79mf4mN8AfAlw/x08S6JFcaLb3Fvptjb28kVpHJGHjj/eoT+7zivN/+Cpfwz+Mf&#10;x01/wz4e8G/DvUNa8MaN5l4NRsgknnTyAA8Z447V9Kfska58SdH/AGV9IsfF3gO60vxb4bsf7Ns9&#10;MmkEct/HBGI43/2MjFWyD4F/4J06Hq3h3/gov4z0rV9QbWNWsF1u3v8AUnTYbuRLgRyS4/25Oa/T&#10;n9qzxu/w1/Zt+JPiOJxFPY6Dd/Z5PS4eMxxH/vtxX5qfs8fCP9o34bftpSfE/UPhVe20Gu6vdyav&#10;D5sf2eO3vJS8uyTzP+WZfzP+2dWP2x/2q/iX+1v4v1z4KfDTwXqU+j6TfyR6nHZW73FzePBL5ZMm&#10;OI4BJ/TPSkM+3v8Agm34FvfAv7Hfgay1O3+zXl7HcakY89Ennkkj/wDIZjr4+/4ImJ5vjr4vTH/n&#10;00//ANGXFe4eHf2gP2t/D/hi00gfsy2gnt7VLa3mg1qCONdiY/1fmHH0zXx/+yn4k+Jf7A37SOi6&#10;V8QvB9zpGk+O3gsLtJnQxtmfy/tEcqZT908nzx56P7pSKifUv/Ba3/k3fwX/ANjVH/6R3FfUP7Fi&#10;bP2TPhH/ANizYf8AooV8xf8ABUD4NfGj9oE+FfCfgHwV/bPhjTpDqdzcx3kETSXJQxomJJE+4hk/&#10;7+CsKTwb+0/bfsF6N4V0rR7zw1438MXkcSJY3ccd7Pp8X+rEYjPunf8A5Z0BI9B1/T3vf+Cu3hyR&#10;G4tPh+bh/wDv5cR/+1K+fv8AgtFuuPix8IYU5c2dz/6Pjr2L/gnj+z38V9P8f+IPjH8aJrz/AISX&#10;U9Pj0uxTU333nk/8tHk5/d/6uPH415D/AMFBP2d/2if2gfjjHqmheAJLrw9oNoltpN1ZX1sC43+Y&#10;8nzyB9+8+nQClLYm9j9WLD93YwD0SvyW/wCCP8r3X7T3xZnP8elyf+lsdfffhTxf8Xr39mmLVr3w&#10;ZBB8V0spEbRbq7jijknHAk3gkD1xnrXwJ+wR+zp+0L+z3+0hD4g134dXUOj6vBLp+r3U99bny45H&#10;EnmDZIcnzI0pR+FBznrf/BbGT/iyHgOP/qYj/wCk0lfXf7Ioz+yp8IP+xS0r/wBJI6+Rv+Conwn+&#10;M3x4/wCEV8O+DfBM2teGNNnkvJJ7aaPzJJynlxg7yOAPM/77FfQf7BsHj/R/2dPDvhv4ieGbjw3r&#10;Hh1f7OgE2zNxboP3UmAePkwn4VRSfMrH0a7eVDI3tX5Ef8EY5cfHb4mRfL5cmjh//Jkf41+nXxx8&#10;ReK/C3wy1y/8D+HG8U+JVgdbPTlkSPL49/5V+Y3/AAT7/Z2/aD/Z5/aIstd1X4bXdt4e1Szk0zVb&#10;m9uoF8qCR45PMH73Pmb44+OvWghPl0PX/wDgtqP+LM/D7/sPyf8ApNJXe/sv/s2/ES1/Z1+H7w/G&#10;XXdKW40i3vbeyhijkjt0kiDxxZP8CbxXmP8AwU++H/xv+PvibQfCnhP4b32p+EdGd72PUbOeOQ3c&#10;8ibOQT8nlgH/AL+V9Kfsd6n8SNH/AGYNO07xr4Kn0rxZ4ZsP7MtNOlkAa/it4h5Gf7jnAH+eJ+0h&#10;3ufn5+wtoWseEf8Agpvrei+IdTfU9bs7nW7a7vZv9ZeSIJMyf8D/ANZX7P1+Mvwz+Fv7RvhH9sq3&#10;+Ntz8JdWVdT125vLy23o8cdvdvJHJHkHP7uOT/yGK+hP+Cp3hz45TQ+GvE/w4vtftvCOlWUkmpR+&#10;HLqSC4t7jzMmWTyz5jp5eOOibCeKPtMpH6LUV8wf8E6/i9r3xs/Zc8Pa74ovm1XXbe4ubC5vZP8A&#10;WXHlyfI8n+3sKc19P1RQUUUUAflD/wAFxv8AkKfBv/rjq/8AOzr9QPBn/Io6D82//QIPx/divy9/&#10;4Kj+BvjN8efiho2j+H/hjrF94X8Lxy/Y9RsovPF28/ll34/65AV9hfsR/Gjxp8TfAiaL468Aav4K&#10;17w/bQWck97DJFFfbIwheOOQAp0560mB5b+3P+154k8G/Efw18FfhhaRTfEPXJbf/ia3aiRLFZ5M&#10;RiP/AG+D2OErzv8A4KDfs53fhz9jeLxD4r8V6p4r8a6Ld2ck97cybLeSSSTy5D5Q+T/lp+lc1/wU&#10;Z+AXxS8LftO6F8cvhxoV/r6p9inP9mxPcS2t5b8YeCP5/LeNI84/6aZxWr+0fo37Vf7Vf7MAbV/A&#10;tj4bhimiu7rQbaX/AE7UkjH+s8qQ/uwCd/l53/u/wq3sSz6O/wCCWSY/Ye8A/wDXbUf/AE4XFfn3&#10;+zR4L8beOP8AgoP8SrDwN4tfwTqEOo63c3d/HH5m63F5jy/L75d4/wAq+qv+CdGq/Gr4Y/s7a7pm&#10;v/Dy/bRtBE8mhWMsf2fUbuR5JJJI/Lk7eY/fFfOX7Hp+MXw1/bM1Lxxq3wg8TRQ+Lbq7ttUMunXE&#10;UVol3cpO8glePYRG8Y9Kkk9g/wCCoHwx+Jugfs+6fqmp/ES68S+H7XUII9S06W2jt/Md/wDVyfu+&#10;uJM/nX09/wAE1ZPN/Yk+GLbNn7i8/wDS24rx3/gq+vxG8ZfDfRvBHgvwNrevadcX6ahqGo6XAbji&#10;MERxeXHl875N/T/lnXS/8Ey/FPjDS/2eT4O8WeA9b8P3fhNpFs5b+0kt2v4ZJJJDhJAPnTfsx6Y9&#10;6T3KTsfHPxY8IeI/HH/BXLVtF8I6+/hjxDPqkUlvq8aeZ9nCaXHJJx/1zSQfjXuP7Qv7Rn7Sf7D3&#10;i/Qr3xZq2ifE3wHqcjJHM+n/AGOX5ADJG8kY/dyd0OZBj6YPht1L8eLb9ve5+NVn8EPEc98l/JJH&#10;pctnJ5T2/wBn+x4+0Y2b/L/WvR/2lPC37S37fOq6B4Zl+FX/AArnwvpdy87yaxeRybZzHxJI4Ak+&#10;4eEjj/j5zVvYG7nY/wDBXrxTYeOf2WPhd4l0ef7Rpmr6zBeWko/jils5XQ/ka+1P2YUFh+zH8KI/&#10;+ePg7SP0s46/PP8Abz+G3xX134VfDP4R+GPhbruq+HfB8FvH/bdqn2g3ckdv9nj+SP8A2K+pf2fP&#10;ij8R7D9i5bjUvhpq9v4y8LaQNGstJuB5cuovBbhEk2YBjBwM8dqRB8T/AB1+CEfxS/YY0340aZa7&#10;/FGh61eS39zbx/vJLOS8kjk/1f8Azzk8uT/pn+9r7D/Zp/ae0n9r34beD/Dst2f+EigtI/8AhJYc&#10;YPmR/wDsknl+ZXIf8E7fC/jHW/2bvFfwe+JvgTU9B0TyruKG91G3eP7XBdmTzo9h/jR3J/H2qT/g&#10;nn+yt4s/ZR8PfFXWvEWlf2l4inuPsem21tJ/x929v5mHjz/z0eT9KQHg3/BPzRF8Pf8ABS/4raXC&#10;ixwWMeuQxxoeEjGoRAD8sV+m/wAcvHSfDH4N+NvFrR+adI0m5vdg7skZx/Svy5/ZQ8BftA+AP2zb&#10;n4j6v8JdYgtPE15ef2srxeXHBBdy+Y5SQ/8APN9n5V0f7ef7aXiP40a1r3wE+F3hbU79hObfV7m2&#10;ie4ubsR8vFHEn3I8/ff27DmmM+ov+CWfgm88Dfsg+HG1BHiuNavLjVI0fvHJgRkfVIwa+V/+CY2n&#10;eT+3v8b51OYrez1S3x/v6rB/8br2z4cftZ/tAaH4R0zw9a/sl6zG9haJawynVjbRfJGMfu5Lf/2e&#10;vjn9mX4w+Mf2OP2rbzxH8WvB2seHbLxm9xa6iL6zkt9vmXMchuIt4/eJG/8Ac7OeegoA+sf+C1n/&#10;ACb14I/7GhP/AEkuK5j4afBn9onwn+xj4e8W/D34yXv206LFrFr4bubOKSIWhi8wW8Uj78SbOg6d&#10;B+7rrP8Agqf8NPi18cNL8KeGPBHgO71/w/Y3L6hPqFpJGZDP5ZjjTYSDtxI/1rlPB/j79r3RP2e7&#10;H4W6P8DVtL2w0mPRYPEMl/EGitxH5aP5Dyf6zZx+uO1S9wPWv2Hf2v8AUv2qvgh42g8Urb/8JX4b&#10;tXiu57X92l3BJG/lzbP4HzHIPwB714V/wQ/sHx8Yrr/lm/8AZUf/AKWV0v7Nv7LvxZ/Y8+Bfj+5s&#10;PC8Xij4g+LIY7eOxsrzMdnGkcmzzOmT+8k/QVh/8EwfhN8a/2e/il4k0bxP8OL7TPC3iC1j+16ld&#10;PGvkyW/meVs5O/PmycU30Eav/Bbx8eA/han/AFErw/8AkKOvn74o/Dn4jfsJ+Mvgt8ULzxBdeOfD&#10;1sqGCG9nk8u3k8r95bc/6sPGZPLxn/Vn0r6B/wCCoXwc+Nvx68aeGdF8J+AZ9a8I6FBLcQ3tlNHv&#10;mnl2eZ5gcjoIxj/f5r3/AEb4UeI/2pP2KY/AfxY8OyeFfF/9npbRvLiTybyBf9HvMJ/wDfH/ANdE&#10;qmB9HfD/AMc6R8TvBGi+KtCnF1pGr2qXdtIRglH9R+Y/Cuor8pf2JPiz8R/2PvjPp/7OPxQ0OdNJ&#10;1q+H9kTlvMjt5ZP44JMfvIJH/wC+Hz0PmV+rVSXEKQ9KWopmZInKL5jf3c0upR+PH/BQ/wAI3XxC&#10;/wCCjfgvwxZ3sumXep2+kWUd7bvskgMlw48xD/fGePepvhT428Q/8E+f269Q8L/EbXbnWvC3iSCC&#10;3k1/Upy+bdz/AKPeeY//ADzfzY5D/wBdOuKX4+/AD9pjx1+2DN8V9N+GczNpmrWdzpvl31v5BS08&#10;vy84k34JTJ4/jr6v/bz/AGR9X/at+DWiaxp2nRWXxM0JBPBaSTYSaOTH2i08zvyMof8AY7b6fUln&#10;0F+0T8Z7H9n74MeJ/H97CL6LSLcSRW6Ps+0SPII449/bLyJXx/8Ase6J45/bSsb/AOK/xa8U3cvh&#10;We7uLPSfCFj8mnlEx5jyAHkDlBv64PsK5v8AZ31nxZ+1h8BPij+y/wDFOC50bx34ZsbeOz1DUwTc&#10;fu3EkAn7v5bxxZcH95HJn3PO/srfCP8AbR+BN/P8O9I03TNG8GPevLJqOrC3u7a35+eSDy5PMPmD&#10;Hyf+izk0yDJ/Y48CaZ8LP+Cpnj7wlo/lxaTYw6nFaRJyI4yY5Ejx/sDj8Kk/4Kx2B8AftY/B/wCI&#10;dxGz6abS3Dgd3s7zzZP/AByeOuV0n9h/9pz4a/tcQ67oF097qNxfveT+Oo2SO2kSf/j5kkjJ7+ZJ&#10;+7xX6F/td/ssQftSfBOLwreaitr4k090vdO1SSP5Fu0jKHeP7kmTn8KBnv8AZXlvqNrDdWsiSwTI&#10;HjkTo6dq/Hz9qvw5D4g/4KzeF7Lw3vuNUn1fQLi/WI/6qSMRSP8A+QI45K9Q+CHj79sj9nrwavw5&#10;m+DCeNLTSkey0vUJ7jaIY4yQgMiPh48ACP7h9/T1D9jP9jfxfoHxb8Q/HP40SWl18RNWmkkstPhY&#10;yJY+YPnk9n8v93Gn/LNMjrjABnf8FpJvK/Zf8MJ/f8X2/wD6R3le5f8ABPfS/wCyf2MfhXBu3GTT&#10;Dcf9/LiST/2evE/+CoXwo+L/AMfNE8K+C/AXgn+39Ctbr+1ru8S8iicXAjkijTEkicYkk/SuM8Kf&#10;Df8Aam0L9hQ/Duw0Gbw34w0W+MVhJbanGl7Np/meZsjkjk2B8vJH/wBcxUvdDi7HcfGmwmv/APgq&#10;/wDBR9/7m08MzybP/A0H/wBGCvD/APgt9KRrvwijH8Nvqj/+P21eofsC/s5/GL/hceqfFz45f2j/&#10;AG1aaYNH0qLW50nuGQ8yP1OwDoPXzJK4v/gpN+zp8fP2j/ixpU3hvwSmr+EdCtJLexltr2CN3kkf&#10;97JJ5kiYz5cf02ULqXe59D/t+eHr3XP+CfXieC2BkmttM0y6lQ/8847i3kf9EJrgv+CTGt+BvGv7&#10;NA8PJY6bceJdDv7ganDcwRyXEiSSb4pOedhT93/2zr6I+AOl+LfiN+zfD4Z+M/hldO1m4spdG1ay&#10;MiFLyDZ5fmfuzx5idhX5t+Ov+Cc3x9/Z4+K8mufBG9v9T00SSfY9S0nUo7O/ht927y7hHeMSfd6D&#10;KPs5HIFQthn6h/EvWfhp8HLTTdd8S6do+mefeR2dpL9jj8wzyf3OK9TjlEkSOvRua/Mf9nT9iL4z&#10;/Fj4paX8Qv2kfEOpXNvoV2Lmy8P6hffa3knQ/wBxD5cEfyxnEf36/SDxRdalpvhvUbjRbGPUtVhg&#10;d7Szkk2JLJ2QmnHclbn5I+Arp9U/4LRXM7/eXxDqMX4R6dOn/slfsRX4s6J8C/2r/BX7UEvxsj+E&#10;7XniBtWudRltRcQPbuZxJG8YxL5mzZIRmv1z8L+JvEus/DmHVtR8NHSvErW/mPoslwPlk/ueZV/a&#10;FI/LK+Jvv+C1CjsNdj/8c0sf4V+iv7an/JpXxd/7Fm//APRRr8y9Z+CP7V1h+1NL8c0+FTy61/bX&#10;29La2ubeS3KY2eTjzN+PL+TfX37+1+Pix49/ZXvtE8FeDEvvFfiO0Flqmni7jzZxuP8ASAnmY8zu&#10;n40faBHxB/wS4/Zw1n4o+C/F3iey+I/iHwXaW+ppp5stCl2ebJHHHJ5j7+P+WlcR/wAFUvg9rXws&#10;8d+CJdQ8a6x40ttRsbj7OdZl8yW3aN08zn/b8xPyr6b/AOCY3wk+Pf7Pes674U8Z+Bjo3gbVAdRF&#10;xPcQSSR3f7pONkhPMfXj/lnXF/8ABRv9nj4//tJ/GXTp/D3gFr7wrotn9lsJbfULdA8kn7yST95I&#10;n+wOn/LOpjPlckNn6deFvk8NaKvpZwD/AMhitkdK8V/ZVuviPcfBrQ7b4q6Gui+KrKL7HJsnjk+0&#10;RxjEch2E4fA6V7UOlEdihaKKKoQUUUUAFFFFABRRRQAUUUUAFFFFABRRRQAUUUUAFFFFABRRRQAU&#10;UUUAFFFFABRRRQAUUUUAFFFFABRRRQAUUUUAFFFFABRRRQAUUUUAFeYfHL9n7wX+0P4Xi8P+N9Ol&#10;1PTop/tEccVzJAUk+qGvT6Y3egiR8veAv+CcXwI+GPivT/EuheFrqLVLGTzbeSfU7iQI/rh5K+pK&#10;hqagcTwz4gfsW/BX4neIX1/xH8O9HvNXmk82e5SMwyXD46yeWRvP1r1Hwd4H0D4eeH7bRPDGj2eh&#10;aPbcQ2WnwrHGn4D+ddFTD1poUjwe1/Yl+Dth8Trfx7a+D4bbxTBd/wBoR30U8gHn9d/l52fpXovx&#10;Q+D/AIN+M2hRaR400C08QadHJ5sdveDID12g60ooYI8X8DfsjfCD4Y6hPfeGPAel6PeTR+U9xbb/&#10;ADCnp1rC1f8AYL+Aet6rLqt78L9Hlv5W8yR4zIgd/wDrmH2V7/ImakoIW5wfjn4JeBviR4Rs/DHi&#10;bw5Y6xoNoUMFjcx5jj2dKy/hv+zR8Lvg9rUmr+DPBOk+HNSki8p7ixi2Oyehr1Db7UUDOT+IPwv8&#10;K/Fbw82h+L9BsfEWlMwk+zX8AkHmDo/sa8l8H/sDfAXwTqv9pab8OdMF2nKfbN9wifQSE19DU+hl&#10;ROd8beB9C+IfhHUfDPiDTodS0O/h8i4s5fuPHXC/A39mf4dfs6adqEHgTw1Dohvn8y5nLyXFxL0I&#10;UySEvsH9zpXrlMPWhBI8B+MP7DPwb+PHiWTxD4y8KPe6y6BJL23vri3d8dMhJAK9C+D/AMGvCPwO&#10;8Jr4c8F6T/ZOjq5l8gyySEue+XOa7zb7Uzy6CTxT45fsg/Cr9o2+sr/xz4ZS+1O0QIl/bTyW9wU/&#10;55vJGRvTk9elV/hL+xV8F/g1rNtq/hjwRZ2us2vMN/ctJcSxH/YkkNe7U+hlRON+Kfwr8PfGLwZe&#10;eFfE9rJe6Nd/6+3ik8vf+NeM/Dj/AIJ5fBL4ReNtL8W+FfDV1Y61psnmwSyancTgH6O5FfTFMPWh&#10;BIguLVLq3kgk5jdNjV8ral/wTB/Z61TVpNRn8I3hvJJ/Pkk/ti8+d+v/AD0r6wooauSea/FT4CeD&#10;vjT8O4vBHiqwnvvDy+WVto7qSI/u/wDV/OhBrzb4Tf8ABPv4P/BPxBLrXhXTtVtdQkg+zvJLqcj/&#10;ACH2r6TooSsB4D8Gv2I/hL8B/HV/4w8K6HOviC7Mg+2Xl285h8w5kEefuZ5qp8cv2E/hP+0T4v8A&#10;+El8Z6fqV3q/2cW6yW+pSRBUHT5BxX0TRTsB89eKv2I/hX4v+CenfC240i6i8MaXJ9osPLu3NxaS&#10;8/PHI+f+ej/nXYfs/wD7Nfgf9mfwrLofgrTnt0uH8+7vLl/MuLqT1kevVafSZUT5U+JX/BNX4IfF&#10;jxfqPifW9I1RNZ1Cf7TdXFrqUkfmOete0aT8EfCekfCJfhn9hkvfCAsP7P8AsN7IZM2/Tyy9eh0U&#10;iz5N+D3/AATU+CPwf8Wf8JBZ6Lfa3qMT+ZaDWrrz4rfj+CPjP/A8106/sGfBSL4vW/xEi8Gww65D&#10;MLxbaKR0sfPznzvI+5vzzjpnmvouigD85f8AgtdLGnwO8CQ7/wB4/iIuqe32eT/Gun+BX/BPT4Le&#10;Ov2efhvqGsaLcy3mp6FZahfyWWpzxx3cktvG8nEcmOtUf2p/+Cd3xE/ai+KFzrOr/F6C38PWoc6N&#10;pMmleZ9hR/8Aln8kiZ6ffOelfTX7LnwU1z4BfCTTPBes+K38Xf2dlLW6aDy/Kj7RDqdg7ZoIkdL8&#10;Kfgp4K+B3hz+xPA/h2z0Cwf55PsseZJ3/vySZ3uenWvQqZT6bCIUUUUizF8SeGtJ8ZaFfaLren22&#10;raXfxeRdWV5GJI54z2dDwa8c0D9hz4C+GdfTWLD4XaDDf27+ZHJLG8saP7RuSn6V77RQAV5b8Rv2&#10;aPhZ8Xdaj1bxl4G0fxDqUcflpc3sHmSbPSvUqKAPPvhf8BfAPwXiuE8FeF7Hw8lx/rBZx4zXkHx5&#10;/wCCgfwt/Zz+I0fg7xY2ry6sII7iaTTbQSxW8b/c3/OOa+oK+Xv2k/2APhp+074usPE3iSXWdN1m&#10;CFIJLjSLiOP7VGn3Ek8yOT160EyPGvgV8Qbb9uz9sC1+JVjpN7b/AA++G2mvbaT9uTBm1C46y47f&#10;u0z68R1+g1cJ8JfhB4U+CHgiy8J+ENLj0nR7RcpGo3ySP3kkc8u5x1Nd3QKJ8A/s0f8ABOLRbbxr&#10;4+8afGPRLLxRrmqa3dzaZZX0n2i3S3kkkf7RIn/LR5C//LTONnvX1JpX7KHwd0KPZY/DTwtax+i6&#10;ZH/hXrVFBZ8FftP/APBPTRtR8Z/D3xx8HvDdh4a8Q6Nr9pdajZWZ+z209ukgk80IOPMj8sDCcnf7&#10;Zr7yx5ifOv4U+igDjNM+EfgbQtauNY0vwhoOma1PzNqFrpkEdw/1kCZNdXc2sF3BJBPGksT/AH0f&#10;oasUUAcVD8IfA1rfJfW/g3w/bX8b+Yl1FpcCSD/gYjzWr4k8FeH/ABUI/wC3NB03WdnyoL+0jnx/&#10;32K6CigDn/DXgnQPCEUkehaJpujRyffjsLSOD/0AVJrvhHQvErW8ur6LZaq8H+rN5bpLs/77FblF&#10;AGHbeDtCtL6O+i0bT4r1B8lxFaIkg/HFbEsSTR7HUOnoakooAwY/BPh+OTzE0LThJ/z0FpH/AIVr&#10;W8MdrH5cKJHGn/LOMVYooArzQpdRvHMiyRv/AMs3qrY6VY6WD9js4bbf18iMR1pUw9aaIkfFX/BW&#10;3W9M0j9j/VrC6uI473UtTsLezjP35JEl80/+Q45Kr/8ABNHwp4K8f/sReFdM1HSdK1t4bu/j1K3u&#10;oI59sv2yWSPfn/pn5VevfHz9if4bftKa9Zat42g1O6ls4/Ljitr6SBP0rV/Z1/ZO8B/svwazD4Hi&#10;1COLVXSS4jvrsz4I4GKCT1jQdA03wvpcWm6TY22m6fAMR21rGI0QfQV8d+Ev2D9O139rn4l/FT4g&#10;6bp/iLSb+4i/sLT7xBKiyeWnmSOhH8Hl4T6/SvtbFIOpp2EefXP7PPwwu7iKeb4e+GJJY/uOdIt8&#10;/wDoFfMf7af/AAT08K/F3wC198OPDGjeFvHVldpcRzafbpZxXcfIdJfL78g7+oKV9wGmnrSRbOD8&#10;VfCXwj8TtM09PHHhTR/Er28I+TVbOO5SNyPnxvHrVzwR8I/BXw30+5s/CnhPR/DVndf6+30uxjt0&#10;k+oQCuwp9DCJ4vf/ALG/wP1PWJNTuvhb4Ymv5DvklfT4zvPriuz8T/CTwX4z8LxeGdc8MaZqvh+H&#10;mPTru2SS3jI6YSu1ph60IJH59a9+wVbfB39r34RfEH4SaZJpnhkahJHrenxSPIlp+6ky6F/4Hjd4&#10;8Z47da/QimU+hjiFV5o47mKSN/uP8mKsUUij5H1//gl5+z34i1e81K68L30d3dyGd/K1i4T5z7eZ&#10;XO2//BI34CQ6lJPLZ65Pascx2h1Jwifj1NfbD9Kj8ugmR8W33/BJf4FmdJtLi8RaIQmwiz1Z8v8A&#10;i+arw/8ABIr4F2+o2t1GPEQ8l/MMZ1LPmfjjivtqpqAifPH7Qf7Efw9/aRtdFh8Tvqcc2kR+XaXF&#10;ldbHQfiOa8ih/wCCRfwUjtY7Y3niWS2D+Y8bal+7k/ACvuSmHrTQpHz9f/sX/Dw/B4/DfQ4L3wt4&#10;fkTZP/ZNx5dxcZPz+bJ/HXm3wh/4JgfDP4K/EXS/Gmga94obUNOkMkEU11EY/wAdkYJFfY9PoJPm&#10;j9pT9hD4fftP+J7HxD4rutZt76zt/syf2fdBE2fRgRXXfs1/sr+FP2XNC1LSvCl7qdzaX8/2iQah&#10;c+YN+McYAr2minYDnPH/AIE0T4meD9W8MeIrNdQ0XU4PIurdjjenXr9a+YvhZ/wTA+Bnwz8Uya4d&#10;HvfEkoP+j2utzefbQcf888c/8DzX2BTKQHzR4G/4J6/Br4efGKL4i6HoE1lqlu/m22nif/Q7WT/n&#10;pHH29ua+Gv8Agon4T0/x/wD8FHvhp4Z1X/kFatDomnXZD7P3ct7LG/P0ev1v1W3vJtNuI7CZLa+d&#10;P3Ukib0R/XFfmz8UP+CXHxZ+KXxPvPH2rfGiyuPErzxzQX39nSQvBsI8sR7JPk8vjGPSgD2iX/gk&#10;38BZdQhn+w639ji5/s86rIYCf519Y+FvCGi+CPDNn4f0HToNJ0Wxg8i3srdNkcUfoKh8C2GuaV4Q&#10;0m18SajBrGuw26JeXtvH5cc8n98CujoA+bvhx+wT8Kfhl8XZPiTpFjfjxI88lzGZLx/KjeTO8iPp&#10;3r122+E/ha0+JN548g0a2XxXd2SafPqQT948AOcfp+ldpRTsB8w+Pf8AgnL8CPiV4vv/ABNr/hKe&#10;XVr5/NuJLbUri3jkf12JIK9sf4UeFZ/hsPAN1pMF54U+yfYDp1x86PB/cP8AntXZUzy6QHgvwl/Y&#10;j+DHwN1a41Xwp4ItYtTk4FzeySXjxf8AXPzS+z8K3PD37J3wk8K/EWbxzo/gPSNO8Uu5kF7bRYEc&#10;nd44/uI/PUCvYafQyonh3j/9jL4N/FbxXc+JvFngSx1fWbhPLkuJZZY/M/74cVylx/wTc/ZzldHH&#10;w2tItnaO7uRn/wAiV9OVD5dIJHhlt+w58BLTyzD8K/DkcifckFoN9Fp+w58BrZJP+LWeGbje+8vc&#10;WCSc17tTs0ybXOB1z4IeA/EXhG18Kal4Q0m98OWn+o0ye0R7eP6JWPpP7Lvwf0KPZp3wx8K2qf8A&#10;TPSYP8K9WzS0i0rHP6R4L8PeH9FGi6boen2WlY/48ra2SOL/AL4xiuc/4UX8N/7Vj1T/AIQTw4dQ&#10;jk81Lz+zIPN3+u/Ga9DooKOE8d/BTwD8Sbqyu/FXgzRfEl1YR+XaSanYR3Dwj/YLg4rrLnSbG70t&#10;9OntYZdPePyzbun7sp6Yq/RQBwln8EPh5pl7Hf2HgXw5aX8Z3pdW+lQJJ/32EzW9qvhHQtduIrjU&#10;dH0/UbmD7klzaxyun4kVu0UAZMfhnRon3ppNlHJ6/Z0z/Kr1xawXkXlzQpJH/cdM1YooApQ6XZWs&#10;nmQ2sMch/jSMVHJotjJcPO9nDJcP1kMfWtGigCKKFIo9kaKieiV82+Of2VF1n9sf4bfGrR2srIaN&#10;a3kGsRImyS7L28sUb++PNIr6XooAKKKKACmSRpIPmGafRQBWt7WC1H7mFI93/PNMVZoooAKKKKAC&#10;iiigAooooAKKKKACiiigAooooAK8b+C37Nnhb4HeKPHev6MZJNU8Y6n/AGhf3EvrmSQRj/YBkf8A&#10;OvZKKACvIv2iP2bvDH7SXh7RtL8RvdWo0nUY9TtLiyfy5I5E4/ka9dooAr28AtreNP7iBKsUUUAF&#10;FFFABRRRQAUUUUAFFFFABRRRQAV84ftbfDv4yfFXSrLwt8Otb0rw14e1FDHrWozKftnl/wByOvo+&#10;igDzP4AfA/RP2d/hXpHgfw+sktnY5Z7iX788rnMkhr0yiigAooooAKKKKACiiigAooooAKKKKACi&#10;iigAooooAKKKKACvDvhD+yn4S+DXxP8AHXjzS2uLnXfFlybid7nkQIZN/lx/j/KvcaKAG7xXkH7S&#10;v7Ofhv8Aac8D23hrxIZIobS/i1CC6tziSKRMj9UkcfjXsNFAFa1gFtaRw79+xNmfWrNFFABRRRQA&#10;U3bTqbk0CaueX/Ev4CeHPih448AeKtYDnWfBmoSX2nyR8ffAyh/GOM/8Ar1Km5NOoBKwUUUUDCii&#10;igDzWz+Bvh+0+Nt78UohIniO801NLn2f6t40PH+favSqKKACiiigAooooAKKKKACiiigAooooAKK&#10;KKACiiigAooooAbvFR+ZU1MPWmiJAvSn0yn0MIhRRRSLCiiigAooooAKKKKACiiigAooooAKKKKA&#10;CiiigAooooAKKKKACiiigAooooAKKKKACiiigAooooAKKKKACiiigAooooAKKKKACiiigAooooAK&#10;KKKACiiigAooooAKKKKACiiigAooooAKKKKACiiigAooooAKKKKACiiigAooooAKKKKACiiigAoo&#10;ooAKKKKACiiigAooooAKKKKACiiigAooooAKYetPph600RIKfTKZ5qf89KGESamHrT6rGaHzNvmJ&#10;v9N3NCCRNRVRL+1e4MCTwvOB/q9431bpkhT6xIPEejXN2bWDVbKW5Qf6uOdDJ+VacsyW0bySOsca&#10;f8tHpMqJYph61mf8JHo37v8A4m1l8/3P36c/Tmr3nJ5fmb12f36EEiXNOwK5iX4j+FYPN8zxNo6e&#10;X/rN1/ENn61pS6/psWmNqT6hax6eo3G8M6eVj/f6UE3sauBRgVyumfErwrrF3HaWPiXSLy4k/wBX&#10;FbX8cjv+ANWdY8a+H/D032fVNd0/S59m/wAu8vI4jj/gZoHznQ4FLWDoHjDQ/FEUsmi61Y6ykP35&#10;LG4ScJ/3wTW9SKTuFFZPiDxBpvhbSrjU9W1C207T4OZLi7kEcafia5Pwl8ePh34+1U2HhzxzoGtX&#10;+P8Aj2stTjkl/wC+AaCj0KuOt/il4Nu/Hs/geHxLp0ni6CD7RJoonT7Skf8Af2fjXUzTR2sTySuk&#10;caffkevzb/bA/ZZ8ayftE2fx8+C3iTTJvEMckE1xp010iSpPGnlfu+f3kckY2PH3/efgEt2P0Q8X&#10;+MdD8BaJcaz4i1W10XSbcZlvL2YRxp+Jq3peqWmtWEF9YXEd3ZXEfmQ3ET70kU9wa/L79ojwH+0b&#10;+2ZN4H8KeMdJ0H4c6BZkz3cn9o+ZFPPjH2gp1Pyfcj/6aHn0/RD4KeA9M+E/wk8M+DrDUf7SstCs&#10;Y7MXkjDMgQff/OmRe539JkVXS8tZfuTRP/wMVHJqNlE+x7qGOT08wUAXafTKrJqNpLOYUuYpJf8A&#10;nmHGaGVEuUUUUiwooooAKKKKACiiigAooooAKKKKACmHrT6YetNESCn1HgVJQwiFFFFIsKj59q8l&#10;/ah8I+NfGfwJ8YaX8PtVm0fxhPaD7Bc2s3kSM6OHMaSZ+QyY2ZJ718U/sz/8FF9T+EfhG48C/H/R&#10;fFMHjLSMR2NxJp8klxfx4/dxycAmT/pofv5HJPUIkfpjT6/Or9go/HH4p/tG+Pvix44t9c8OeCdU&#10;SSODRdU8yKJpN8f2dI4JOf3ceR5n+NforTY4hRRRSKCiiigAooooAKZuFPqPApkSFozRRVEhmn1B&#10;lN33lokmSFvndEqWVEnoqGOVJh8jpJUdzfWtthZ54o93aRwM0iy1TD1qtFf2sz+XHPDJL/cjkFLP&#10;eQWrxpLMkbvwgd8bqaIkWKKzL7W9O0l0W9vrWykf7guZkjMlaCFHQbcFaZI+jd71zuu+OvDfhm6j&#10;tNX8QadpFxIm9I727jiJH/AzWX/wujwB5/l/8Jv4b8z/ALCtv/8AF0AdtT65rw/478OeKba4n0TX&#10;tO1qC1/10ljcJOI/++Ca5CX9p34RR3ctpJ8TPCkV9Gdj2smsW/mf98eZSZUT1Sis3R9Ysdf0+C/0&#10;y6hvbKcb47m3ffG/4iuD8U/tI/C3wRqEun+IPiD4d0K+hfy3g1PU47dwf+BmkWenUVzXgj4heG/i&#10;Vo41bwvrdlr+nb9n2nT5xJHn6iul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uX8U+Co/FV/p1xc6jfW1vaP5n2a2k2Ry/wC/611FFABRRRQAUUUUAFFF&#10;FABRRRQAUUUUAFFFFABRRRQAUUUUAFFFFAFe53/Z5PIx5mz5K/HZfFH7Xv7MHxTvfih48i8Uat4L&#10;s9T2aws175+nzWjy/vPLt/MOwYP7t8fu+O2RX7I188ftv/Gjwz8D/wBnvxNq3iG0h1R9StpdLsNJ&#10;ucf6bcSpxH0zsGC7+yGpYHy1/wAFTPGfxA8CaB4E+Jvw/wDiPrGj+HdWP2M2um3ZjjeSSMyRyDYc&#10;HMaSV1Xhf4oeNP2b/wDgn9J8RfEvi298Y+PPFFnb3Wix6o5kkgnu/L+zxxxyH955fmeYR/sV8RfG&#10;aL4m3H7Anww1LxtfSSeHX8Q+XoVrIm2RLT7NL5Tnpx/rAn/TPZXceL/E3jz4F3H7KXjX4ig+JPhh&#10;Z6dYXtnp6ofLt3Eefn/6axxvG8f+59a0p7Mzluj339hj4HftP+DPj9J4s+Kmo6ta+Gruynk1GPVt&#10;bju/Pd4z5Y8vzH2bJMc8dPSuX+L3xv8A2i/2zPiL4k8P/ACPUdI+Hnh+8ksH1i0nSx+3uMB3kuHI&#10;OCR8kcfPltl+vH6d6ZrGn+JdEt9SsbmG+0q+gW4huYpPkkgdAQ+fQivC/C37VX7N/gS0/wCEd0P4&#10;h+EdHtrWST/Qra7SOMP/AB/1qbXdzQ/MTwj+0p+0b+w58YbbS/ibqGv3mmTSpJfaRrt3/aCXcGce&#10;ZbTu5A6/wSAZ4ev0x/a7nvfiF+yB4m8W+AfFV/o8tvon/CS6fqWlXBjM8Ecf2jqnaSPP518s/wDB&#10;U34zfBr4r/ADS10XxDp3iHxXDqaSaTJYHfIkf/LfJ/557MH6+XXt/wAO7i9sP+CVBnuBmWP4Z38i&#10;5/55/Y5fL/8AHMUm7ks8W/4JK6x8R/ite+L/ABh4u+IHiDX9F0kpp1pp2pahLcRyXEn7yR/3hPQb&#10;P+/lcn/wVe8UfEf4KfFPwzrPhj4l+JNG0jxPaXA/sqx1CS3jgkg8oSY8sj7/AJkf5Vz/APwSbtvj&#10;Fc6N46/4Qi70u18JfaYPPOpx7/8ATNnPlf8AANnmf9s64L/gqn/wtseP/BsfxKk0mSy+yXP9i/2R&#10;np5kfm+Z/t/6uh7oEfpppXiNP2Sf2SP+Eg8ca9feLb7QtK+1397e3HmS3125/wBXGXPeSQRj9a+U&#10;fgR4W8b/ALb/AIQ1L4k+Ofjrqvg21vpp4tL8PeGdR+xx2CRv1k9v/wBftXqv/BWK5vrD9iqWG2Td&#10;Hc6tp8N4f7kfMn/oxI6w/wBiX9kn4L/FP9l7wB4nl8OC91O7tX+3XRuJEkN1HI8cv/j6HFC3YSPF&#10;/wBin9tPx34N/aRHwV+IXixfGnh6XU7jQLLWp5PNkS4SSSOB45erpLIAnz5P7yP0xX6z18raB+wp&#10;+z38GfG+k+M7Pwz/AGfrKX0f9nyz6hcSRx3H/LPy49+K+qaYI81+PPxn0T9n34UeIPHWv7pbbS4N&#10;yW8YAknmc7I4k9N74Gfxr4P+Bnh39oT9ubSNR+JusfF3Ufhp4YvLiaPQdK0Nf3R2fu88EfIJPk+c&#10;l3xJ269h/wAFp7qaH9nLwhFGWEM3imLzPwtLnH9a+hf2Br3TdS/Y++FMumMkkEejJC5TtOjukv8A&#10;5EElANXPizwl+1f8Zf2Kv2hYPhl8d9Z/4S3wlqLxeRr8rjzYLd5PLS8jk/555H7yOTkeWcf9NPqD&#10;/goxrPxB8D/Ae48f/Drxle+G59Ckglu4rWON/Pgkk8vJ3g9DKDXzR/wW80W2+yfCXWtw+1b9RsyM&#10;/fTFu+fwP/ode/8A7U0moXX/AATD1CTU939pv4S0iS7/AL/m5tvMz+tBNrGV/wAE6/in488Ufs/e&#10;Jviv8WvG9zqulfabiS3a9EaR29tbp+9k+QDjf5g/7Z18+eAfiP8AtmftDfFTRPiH4Tg1TR/h1qWr&#10;k2kEslvHp8Nh5nPmRyHfIPL/AOWmCTk+X2x8/wBh8QPjX4Z/YGtrCxtIY/hHf6rc2lze2/8Ax87H&#10;k5jc5+SOSTzEzX7G/sx+KfCnjj4C+B9S8DCOPwt/ZkFvaQR4zb+WgjaJx/fR0IP0pgfnv/wUK+K/&#10;7TP7Pfj77bZeOr218Aa7/wAg64020iVLZwD5kDyGPeknWTrznjOzj7+/ZK1HWNc/Zw+H+seINen8&#10;R6xq+k29/PqE5yZHkQP+mazP2zvgPD+0X+zz4n8JQxodY2fbNKl/553kfzxjP+3zH/20r4f/AOCd&#10;v7Z+j/C/9mfx94Z8Y6jHb6r4GiuNQ0qzu3Eclxbvz9njzzv+0ZH/AG2SgR3v7Ofjz4v/ABJ/4KFf&#10;Enw+/jjUr74deD7y8a6tH5twDJ5dvb+z/f8A+/Ulfo3Xyl/wTt+D978MvgLDrniGPf4v8c3sniXV&#10;pJEHmZm/1af98fP9ZHr6tpFxPFf2r7fx9H8EvEOofDLWTo/irSoH1CACOOT7QI/neP8AecDOK+JP&#10;+CbX7ePxA+MHxku/AnxI8Qx60uo2ElxpFzLb29vIlxHgmP8Adxp5mY95/wC2dfop8VNfi8IfDHxV&#10;rM8fmx2Ok3Fy8frsjJr8UfF/wrk/Zc8Lfs8ftA+DJZpbXUhHcXcbzZAu0PmGPPpJH5sf/bM+tVHV&#10;8oNX1P2e+N/xMtPg18JvF3je6VZU0HTZ7wRnH7yQJ+7i9t8mwfjX5zfsIftM/tCftVfHq5tNT8cJ&#10;beD9Ig/tLUrS20y2jQpv2JBH+7385Pf/AJZ19WfHK80L9rLw74W8A6NfpqOg+JIItY1KWzk/5c+J&#10;I/3nbmvkz/gjnoX/AAjnxr+M+ks3mGwgitPM9fLuJErNaScSea59R/t8ftmP+y54U0zS/DljHqnj&#10;/XxImnW8i747ZEIzO6D7/JGxO5+leW6r8BP2ydU+Gf8AwmP/AAuWW28dLD9rXwlawRRx5258jzP9&#10;Xvz/AMA/nXhf7duuNc/8FQfhsmoIRY6bd+H4kDDh4vtnmP8ArJJX7B5FUHLc+E/2GP29NT+OFprv&#10;gTx5Zrp3xL0K2kkQ+QY/t0cfySeZEeY5kf76cdeOhrlPgz4N/bG+LHw/1nxnrHxY/wCEJubgXB0z&#10;w9faNAJCU+4ZD5f7uMnP9847V4fP4fXwj/wWcFh4ftVgjk16O5kijGB/pGnie4P/AJElev151Z/L&#10;027de0Ln9KYNWPyS/Y7+K/7UH7Zeq+KtLtfjdL4Yt9CtYpWuX0e0kdpJHIjT5I0P/LOTnPrX1N+y&#10;pp37QsNx8Wvh78T/ABRcXF1p6W//AAjvisxiXeZBLmSPIG9OE4k5r5u/4Ie/8jF8Xf8Ar10z/wBD&#10;ua/WXqKluyuPlufkT+xN8aP2hPjP+1m/gzxN8TNSm0/w3Hd3Os2nlxBJUgfyDGNkY/5aSJX0D/wV&#10;W+Lvjj4IeCfBuu+BvG114avr2/ksbiztQnmXEflO/mcjpGQB/wBtBXyZ+xl8cfDnwK/bI+MuueKr&#10;j7PBeR6pbQDH7ye4/tCNxEn+2cH8q9C/4KC/CbxV8RfgEfjf43nn03VLe+gj07w+v+rs7CeTZz/0&#10;0/1ZprVXFax9Pf8ABPVvH3xO/Zqt/G3jHx5qms6n4kkuzaSXOw/ZEjkkt8jj1izXyB8GvFf7QfxP&#10;/bL1/wCEF38a9esbbQr6/ivL9NmXt7eXZ+7j/wCmn7v86+4f+CY4dP2IPhqH/uah/wCnC5r4A+FU&#10;njuP/gql49/4QZLaXVn8RazHdi9H+j/Y/Nk8zzP/ABzp3oW6KirnoP7S/wAX/wBov9g34r+Hb7Uf&#10;il/wsPwrrry3EGn6lBH+8jiePzI5P3f7s/vE/eRnvX3p+0P8br34bfss+JPifoVsft8Gix3ljb3U&#10;efLecxiPzE/2PMBI9jX5hft/eEfirpXxv8J+K/jtFHrPw/fUo7e2Tw/KRBFZ+aHnt0zzHPJGvXvj&#10;rxX6i+PPjn8PtB/ZxuviXqUyal8PpdJjuY4WhD/aopABHAI3/jk3omD69qfVhJWPiT9l/wDZ3+J/&#10;7XnwR1b4i+PfjN430bXNZupBov2HUBBbKkfHmPGn/LPzPM/dx+X/AKutT/gl3+0n4/8AEvxI8ZfB&#10;/wAc6zc+J30OzmurPUrmf7TJB5E8dvJH5h+d0JdCM+hr0L9lXxN8U/2vPC83irU7q3+HPwoE0llo&#10;GhaBGPtE8ceYx5kg6xx48vgR/wCr6d6+ZP8AglV4dHhT9uz4kaEk73EekaLqln5kv338vULaPNIm&#10;1ztf+Cut747+FvjbwR4u8LeOPEeh6ZrdvcWc9lpupy28UdxB5f7z924/1kcn/kL3r7I/ZP8AAerS&#10;/sm+FbDxJ4r1rVtW8Q6LHqE+o3Fzm4tvtMfmeXG//TPzMV8o/wDBb92Hg74VKPuG+1DP/fu3r71/&#10;Z3ge2+AHwygf78fhnTI3+otI6row5D8i/gv4O8e+Kv2+W+EWo/ErxfJo+ha9fiS4k1q4MslvaGSS&#10;M9cfvPLj/wC+6+q/+CuXg/xFpnwl8PePPD3ijWdJ/sm/TT76ztr5445I5M+XJhP4xIg5/wCmleL/&#10;ALM0M93/AMFffH0uOINX8QO2f7mZIx/MV9N/8Fd5HX9j+7MZ+V9bsA+P7n7z+tHRFKJs/wDBMTwx&#10;f2P7LWieKdZ1zVda1fxJLPdyPqd68/kxpPJHEkYcnA2R7/8AgZr84PGiXnjz9v648C+HfG+uXPhr&#10;V/Gkdp9piv5YykclwPtHl/8AXP8AeIP9yvqz9ij4qeJ/jx+z34M+EXguxvND07RYJLbxN4pX5BDG&#10;ZXfyLfHWSSOTrXjfir4Q6L8J/wDgq74D8M+GLVbXTotU0y8EfoTGJJP5GpW6K5T7f/4KJ/G/xB+z&#10;d+zCLzwaZrbVr+/t9Hh1E/PJYo6SO8v+/wDu9n/bQGvlP4TfsuX3jX9hTxd8XNa+IPim78aX+kah&#10;rFo8WtSGO3jg8yTy5M/f8zyzv/36/RL9pP4c+Dfin8FvFGieO5hbeFhaveXl553k/ZPI/eefv7bN&#10;ma/Jj9lrx38X7z9mr44+GPC0wv8A4XaRomoSm8uoPLkTzI38xIj7x+ZJ5f8AjR1JcT3v/gjT8P4N&#10;Y0bxz8QtRv7q91WO+TSLeOSZ9sSeWJJH99/mR/8AfutH9tn4t+Mfjp+1J4b/AGY/AGtz+HdPnliP&#10;iG/s5XhkkZ4jPIhcdY47cb9g++74Pat7/giguf2evGr/APU0v/6SW9fPo8eL8H/+Cwerat4gmW3s&#10;5tels5rhxwkd3ZbIP/RkdBNrHo/7ZX/BNTRvh58J7Hxb8GLHXrjxZoNxHLfRJdSXFzepgf6RGM8S&#10;xviT932L+gr6v/ZNj8YfGj9kHS9N+LVrfQazqdrc6dePdxvb3c9vvKRyyZ5DlP5D3r6WeWNYt7OA&#10;n9+uE+FHxj8M/GK11u88K3qahYaVqMmnSXacxySp9/Z7VM9gW6Pxz/4J0fADRPGf7Ymv+FvFsf8A&#10;aEHhezv7jyt5QT3EFxFbj8P3jmv3A/su0/sz+zvJT7H5fl+V22elfjR+xB8Nta+IH7dfxR/snX77&#10;ww2mPq8sl7Zf6z57zy/L/XP/AACvUvil+0t8dP2Hv2mdE0Xx94z/AOFhfDzVkSeP7RaRRy/Y3kKM&#10;fkj8zz48H2f/ANA0+ygfxM8K/wCCp/wJ8PfCL9oLR38L2Q0yy8SaYl7LbbmMaXHmyRuR7Y8uv1u0&#10;f9nXwXpvwHt/hSbBrnwqlgLF45W/euNmN5P9/vX53f8ABZ62N98WfhEIWy89hcRp9ftEf+NfrJEB&#10;HCiei0hH4uf8Em/hTp2sftW+JV1y3ivpPC+k3EkGeiXIuIot4+gMn519B/8ABaL4b6JJ8JvCPjsQ&#10;lPEEGuR6OZw/37eS2uJMEf78CV81f8E6Pg/rHxZ/aa8aX9n4pvvC0ekwXEt3c6ZIA9x5lwAIv9zI&#10;3/8AbMV7F/wVp+DWteC/hR4Q8QS+OdZ8Q6V/bX9nyadqMmUEj28kiSDHceVL/wB/Kl7lo+rv+Ccf&#10;wW0L4W/sw+D9R02Hdqviaxi1jUbxj+8kaT544z7RoUT8K+ra8S/Yw+f9k34Pf9ixYf8AogV7bVFH&#10;5t/tw/BP4nftI/tjfDzwNLBqg+ERgt7i4uLfzBZxlHke5kkwMfaPL/dx/p/y0ryT/gph+zT8LP2d&#10;/C/g/wAVfDZf+EZ8TjWBZtaafeuSYxFJIJ85zG8ciR9D/wAtPavT/wBrn9on4gfFv9rXRP2cPhpr&#10;zeDbcXMdvq2rRcPLI8fnyf8AAI4yOP43rG/4Kn/Avw58K/2ZvBBsZJ73V4fEUVtJqV7LvuLiP7Hc&#10;b8/jFHSJZ9s/s4eIW+PX7KvgnUvFKDUpte0GNNSMgA89ynlyP+JB/Ovy5/Ys+BOkw/8ABRjXfBrT&#10;3B0jwjqGsCOMvzPHbyyW8aSH8Uf8K/TT9g2zS0/Y++FAHVtEikP1ck1+XHg746P+zr/wUb+KXiJN&#10;Fn1+5vtf1jS7extziQyT3n7v+QqlsQfUv/BZjxD4dX4R+FdFaf8A4qZtVjlhgjf7lv5cmTIPyxXH&#10;fssfsx6x8Yv+CcWp2fhnWJrPxP4m1bzI5Li4dYo44LtI3T/v3HJXXft0fA57P9jvxr8QfGrrqXj2&#10;6u7C4EroP9AR7yOP7PH9Ek/Svaf+CVHH7Engz/r71D/0slqV1KSufKv7Z37BHhL9mj9lGLxF4c1r&#10;WpvEOlXUEd9cy3knlXnnuI5P3YOyPqPy561H+yn/AME9/D37S37J+keNNQ8Va7p3i7UpLr7LdfaD&#10;JbQeRcSRR/u/+2fr9O1fU3/BWH/kyrxR/wBf+n/+lKVq/wDBLL/kxr4d/wC/qf8A6cbmkhuJ8u/t&#10;JeM/2ifgb+yb8Lfh+japB4lvLu50fUda0V3kuZI48i2t4pAN/wA8Zzv4f9171m/tRfsG6f8As7/s&#10;3/8ACz9G8d+ILT4h6FFaSahfPqMiC7eSSOKTyv8Alon7yTI5+tfR3/BRX9s24/Zp8P6J4f8AC1na&#10;al4618Svavcr5iWMCHZ5uz+OQv8AIg9n9OeI/aW/Zz8Vx/sM+NNS+JfjW68SeNLSxj1SaV/lt4JE&#10;lSTyoxj0Hl5pkNWaPYf+CeHxu1/9oT9lqy1TXNQe58SaZeXGj3OoSpzNImySOQ+v7uWPP41+eepf&#10;tK/tPfDb9sTUvDMnii98WeLbS+k0qLRZv+PK4Rx+7kFvH+7T5PLk9q+zv+COURT9ky9Y/wDLTxNe&#10;N/5CtxXzlYR+f/wWzk+XeF1aQn/wTmg1Od+P/gL9tL4P2n/C2/EHjXVLm3tCk9xJomrv5Vh0x5tp&#10;iNPLy5/5Zv8A9NMZNff37B37UDftS/BK11fVDHH4r0i4On6xHGPkaTrHKgPZ0x+O+vX/AI7aRZa/&#10;8E/H+namFNhdaDfxXG//AJ5mCTJ/rX54f8ERNMvoLH4tahIrrpc0umW8ZJ4MyC4Lj8pEoJkXv2yv&#10;A/xen/bf8C+HPB/xX8R+G9J8dRmS0jtL+4jt7CS3j/0geWknz/J+87f6yuO/bc8V/tDfsY2nhC0s&#10;/jnrfiLT9fS4Tzbm1t/NieDy8jzNhc/6wd6+kv2nXeX/AIKG/stQ/wDLNE1d1/8AAf8A+tXhn/Bc&#10;WZvsnwZjC/u2fWH3/wDgF/jQTa59nfBrwp8QdZ/ZQ0az17xhej4gavoqXf8AbU0cfmWk8sYkjT38&#10;skD86/Pf9jz40/tLftLfG+bwTqHxU1HS4NEtbi91NntLfgRyRx+X8kf3/MkHfsa/Uf4B6zP4j+BX&#10;w51e4UR3F94b0+6eP0eS2jf+tfkN+xH4g+IGl/tsfEe4+HWkWPiDU5I9UN3ZX1x5Eclv9sj58zt+&#10;88utI7MGrRZ+1lrazxaZHBNcvJOIvLacDktj79fkf+2T+0n+0n+y58fB4OsPilJq+n38EWpaaZNK&#10;ssmOSSSPy3Hlf345O9fRHhL/AIKQa14Y+PNr8L/jV8NpPh5qN1JHBBfWt79rj8xziNyAmDG5ON6E&#10;/wA68N/4K1Wry/tU/BkJCd8lpBH5n/PQ/bazvZlRV0fa3x9/4Wv4O/ZH1XV9I8UxW/xC0LSxqt5q&#10;EdnGI7jyo/MuIwnIHSTBr5//AOCY/wAbfjP+0RqHivxL4+8YDVPCujBLKKOSyt4PMuD+8P8Aqo0/&#10;1aD/AMiV9l/tJH/jHf4p8f8AMrar/wCkclfi3+zL8VPjR8J/2a/iZqPw/wBPSbwqb6CPUr4xea9m&#10;XiO+QJnunljPai9wasfTXxB/aU/a1+NnxF1/Vfgdo17D8OtJ1KXT7SW3srSSK/8AIk2PI8k4+fee&#10;yHpxWt8IvEn7b/7Suqa9fDxRafC7T9Oc2xgvNFiSOSYY/dxpJHJIev8ArN9fT/8AwT0+KHhr4m/s&#10;yeFpPDlutg+kp/Z2p2IP+ovEwZD/ANtN4k/4FX0tFEkW7Ymyk9yT8hPgR+0X+1l8Xf2gtU+EcfxI&#10;sbbVtOe7gv76fSbaSO3+zyeXLIgEcZf950r6i/Z18W/tF+Av2ktY+Hnxk1SDxb4cn0WXVrHXbWzj&#10;iiJjeMeWhjjTHWT5H9K+cv2FpWuf+Cp3xkc9TceI/wD04pX6x3EcGfPmRB5an94/8IrS4Wufmb8K&#10;Pjx8bP28PjZ45sPBfjqX4V+AvD0e6BrKzSSd/MkKQCQyc75Nkj9scj0qx8CP2q/jJ8H/ANsdvgB8&#10;VPEdn42sbm8NpBrM8IjuE3weZbOhj/56fu/kfJHmff456n4J/HK38dfH3xb4K/Zs8F6LpXhVLz7Z&#10;4h8ZSL8k7kyYkjj/AOWnz79n59K8G8Z/D7VvBf8AwVz8FJrOqJq93qt/Yan9qYY3ILcx8+/7g0mF&#10;rH1N/wAFN/ib8Vvgf8NtB8b/AA68Xv4ft4tRXT9Rt1tLefcJI3KSfvI3wMpj/gddr+wuPF3xN/Z4&#10;0bxh8TNWj8S694gSSeGW5tYlkt4PMkRBwg5xz+Ncb/wV4dk/Y9uyq4L63Yh/p89cR+z78fbv4hfs&#10;yfCf4W/Cy48zxQ9hb6Zrd9GnGjxIP3kn+/3pPZiPBof2gPjt4l/beuPhB4W+K0i6M3iSSzt5LaO3&#10;+zpbx/vJP+WZ5EaPwP46/YGyt5Lazghkm+0OiBHkfq5r8bvhz8M7T4Of8FdtL8JaXJLNY2mrSTJJ&#10;cvvd/P0szvk/9tTX7OUl8KLiFflp4H8dfFb9vX9qT4geDj461/4efD7wuLhDB4cl+zzjy7jyIxJJ&#10;/wA9H/eP6fu8Y4zX6kGTy49z8V+dngj9pTWf2hv2kvEPhT4C+HtF8N+HbK4MviHxrKn7y+jEnl74&#10;9n/PTH7v86qISPNPDvxN+Jf7Ef7cOg/DDW/Hmq+P/A/iS4s4Y4dWvXuZo4bqTyo5P3hzHJHKDnHD&#10;oPcY9c/4Kt/Fv4tfBjwj4W1DwR4i/wCEf8L6lcSWF/LZoouxcbDJGm/shRJOn6181/teeCrjwD/w&#10;Uj+FEF7qt1rUt3eaBe/abp/m/wCP/wAv/wBpV9Kf8Fp5dv7M/hOMfxeLrf8A9I7ynIk8U8M2X7ZX&#10;7aHwb0fW9J8XWvhfw7DH5ccpvpNPutWkj6zu8UZPb/pnHxWx+wJ+1n8TPA/x/f4FfF+XUb6eYvZ2&#10;bavIZbuwu40MgjMh+/G6euedmDg190fsUbV/ZJ+Ee3/oW7P/ANFivz0/bfsXsf8AgqF8Mn0ZAmpX&#10;lxoUrm2++8n2zyzv/wC2cYpJ2A9o8A/sV/GD4p+NfHPiz4hfFjxZ4Ugv9SvY9N0vR9TkykfmZjkx&#10;ny0j6/uwO1fLn7B3gfxt+0r8avE/hDxd8UfG1lp+j6bPczm1124817gXEceBvPvJnjPH1r9sx1r8&#10;hP8AgkNc3Ev7VfxRN1zcSaRcPJn+/wDbYs/zNEncaV0yf4h/snftH+Evjvpnww8LfEbxnqngLXri&#10;O8XxC1/Pts7fzP3hn/effj9OPMyPoK3/AAUN+Auv/sq+AvB2teGfix441K2v7x9PvF1HWpctJ5fm&#10;RyDYR/ck6+1fr0fv/cr85P8AgtnKT8G/h7GPuNr0j/8AkvJ/jUkKGpyvh/8AYB8SfED9mLwl488L&#10;/FHxT/wsi/0m01yGO91OX7KxkjEgjB++h54kzWX/AMFUvCfinw98Hvg/4r1DW9Qg10RjRtajhnkS&#10;Oe48gSeZjPXMcn51+gP7Isfl/sq/CBD1/wCES0r/ANJI6+Rv+C17/wDFivAi+viT/wBtpapFch7T&#10;/wAE+fgjp3w1+AfhHxEmsanqus+JtIttRu3vLsyRx+YnmCKNOwTeRWp+3h8CNK+M37PXi+eYXMOu&#10;6Dplxqmm3FtLsPmQx+Z5f+5J5ew/XNfLHgb4QftJ/D79kHwv41+HvxouHit/D0Orp4YlsLeVEtzG&#10;JPIieRH5SP17+ler/sjftb6p+13+zZ8S7TxStlbeLNH024tryWyPlieCW3k8ufZ/BzvHH9yqC1jw&#10;T/giv8PbXVtY+IfjC5lmkuNMFpp9rDv/AHY8ze8jn3/dx15L/wAFFPD/AI/8F/tp2VrZeLNU1rUt&#10;S+x6p4d82by/sjySGONI8/IP3kb46e9fRv8AwRETHw++KDeup2f/AKKkrzz/AIKSf8pIvg3/ANem&#10;h/8Ap0uKmRSL/wAU/wDglD8UfGPg278X618VH8Y+OEtXnOkXltI3mH7/AJEc8kvyHrxsAzXZ/wDB&#10;Ir9pLWfFC+I/hD4pvbi7u9FtxqGjyXWfMigDiK4gJPZJHj2D/bk9AK/TOvyJ/wCCcenz+JP+ChHx&#10;X8RabHv0e3GryPPH9wie/HlD8cE/8AqQZ7B/wWV+F+laz8H/AAt4zSDZ4jsNaj0yORes0E0cpKf9&#10;9xxn864j9uf9iD4YfB/9jlfE/hrQW07xHorWAkvS7mS48ySOKTzM/wDXSvU/+CnAuPiF4n+Avwv0&#10;795c674p+2SRf7EACfylkrt/+Cqv7r9iTxcidDeacn/k3FTM+qMH/gkx8PdH8O/sl6b4gitgNU8R&#10;Xt3JfSv/ABiO4kgjT8o/1r4i8R/APwXe/wDBVO7+G97aeX4Mutb8+WyD+WmJLP7Z5f8A1z8w4+lf&#10;oN/wSv8A+TIPAn/XbUP/AE4XFfBvxs+F6/Fv/grbqPhC41K60qO/1a0kN7ZttliEenRT5TP+5SNj&#10;9lPD/h3TfCej2+laRYwabp1umyK2to9kaD2r8uv+C0Hwd0TSIPBXxD0+xistVv7yfTNQkiGDcfJ5&#10;kTv7jZJVL9tLwd8UP2G/Efhv4j+A/ix4j1PQ9Qu/skmla5fvcxRyhN/l7HzG8bpF3+f+dbf/AAVI&#10;8fj4s/sZ/BLxr9nNkddv4NQ+zZz5fm2Uj0AfaP7D/g/S/Bv7KPwti0uyhs/t/h+z1K4EQ5knuIkk&#10;kkP4vXvleS/snbP+GWvhBt+5/wAIlpX/AKRx12Hhr4i+FvFWoajpmh+JNJ1jUNMxHd21jeRzy25/&#10;6aIh+SgDqq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anSgB1FFFABRRRQAUUUUAFFFFABRRRQAUUUUAFFFFAFDU7+PS9PuLubd5UMbyOI0&#10;3nFfjZ+0P8S9c/4KOftU+CvAXh7R9T0jwXpt39kjNxDtljjkcfa7yUf8s/3cQ2ISfuerkV+0VVUs&#10;oIZC6QxpIf40QCgln5af8FfPF9rp3hLwF8IdB0G5isdKkj1ETxQH7PBGkEkEFun/AAAn8hXf2/hW&#10;D9r/AP4Je6dodpoV5a+KvCeiQR6dDcWv717ywj8v913/AH8cckfX/lrzX6Gy2sNyP3kKSf76Z/nT&#10;4okiTbGionYLxTIPzX/4JY/tN67r2gn4K+L9F1S6XTIHGm6rJDJKkdv3tLjP3NnPl9tg8vA8sV8x&#10;eLPgvL+wN+17p+ueKvCF14n+FlrfyTWF61uZI5YJEkEfznCGeMvnD/8APPPTp+4axR7y6ou/1FMv&#10;bK3vofLuYI7iL+5JHvFAH5PfHCaz/wCChvjXwL4M+EPgG88PeFLS8N3qvjC+0v7PHBERghPwz8n/&#10;AC0k8v619i/tj6pYfA/9jPxH4Z0DRNRv7ebw7J4Y06w02B5TDG9v9n8x/RI4+a+nLSygsovLtoI4&#10;IuyRpsH6VYosB+V3/BGz4hT+HpPG3w61LRr+G4vZItZtL37JJ5XCeXIkkmPkP+rI/wCB15p/wV8+&#10;JV545+Ovh/wpBol7b2vhe1lgS8lt8fbLifZI/l+qARxj/v5X7L+SiOWRFElRy6fa3Th5raKST1kj&#10;BpFo+eNa0HT/ANuP9jxtNubS60CXxNpkZRdRt/3lldx/OkhTPTzE7dq/LjwJ8R/2i/8Agnh4t1vw&#10;zbaFMLN5iHsdSsJrvSryULn7RbuhjP3McoeejjjA/dWKFIo9kaKieiU49aYSPzW/Zp0H9oD9rv41&#10;eGvih8XEn8L+A/DJ+0abo0Vs1lFfT4GCkDkyOnG/zJOnAj74/SymU+gIngn7af7Pa/tL/ALXfB0E&#10;kEGtxyRahpM9wcJHdxn5AfTeDJH/ANtDXwN+w/8AtlRfsfaXq3wg+OGlaz4Vgsrx7nT5pbGRntg5&#10;/eRyRj5zHv8A3iOgfOZPav10rJ1Hw5petDGoaZa33vdQJJ/MUgkflx8RYdQ/4Ki/tPeGrfwxp2oW&#10;fwa8IpsvNeu7doTP5jh7jyyf45BHHGg/gwXIr37/AIKqfFLSfhz+yrqHhCOOf+1PEpgsbNIk+SKO&#10;OWOSR3Ppsj8v/tpX2hp2mWulW4gsraG1gXgRxR7BTr7S7LUl/wBKtYLn/rpGHoCJ+cf/AATjl8H/&#10;ALQ37EviL4L6tG/2q3a7guo3TkxzyeZFcRv/ALD/AKxivFP2JP2hNQ/YU+OHiv4OfFV203w3dX+y&#10;S4EeUs7sYRLjPXyJY9mT2xGeBvr9h7HS7LTV/wBFtYLb/rnGEr52/bT/AGRdG/al+HRsRZWlv4us&#10;WV9N1fy/3kYz88e/vGf7nqKCj6RimjljR0cOj8qRX4+/Ej9jaw8S/wDBUuLwlEouvDGszx+MdSjA&#10;3GC3+eS4jk9BJPGY/wDt4SvoD4j/APBVnwf8EfGuo+ALzwZret3Ph+NLK4vbWeONJZ0jxIBG/ISu&#10;g/4J+6Trvxb8dfEP9o7xbpg0uTxm0Wn+HrSV95gsIcZ2dPkJjT8YzQB9xRRJDGqIuxF6CpaKKAPn&#10;n9ub4v6J8Hf2bvGd3rG+SXV9PuNJsraJM+fcTxlEz9Oufavmb4W6RoP7WH/BLKTwjpEDy694b0iS&#10;OO2H+sTULT95Hs/66D/0bX6B+JPCeieL7EWmu6RY61Zj5zb38Ec8f5OKTw34U0PwhpxsdB0ay0Wz&#10;+8LexgS3j/JBS16AfAH/AATG8Kx/s7fsseMPiX42sJ9M+1Xc9ynmQSfaPsVvHj/V/wDXTza+ef8A&#10;glV8fbDw3+034psdbRo5vHceIJY0L7bzzTIE+n7yT8q/ZS40+1urOS1mghlt3HMTp8lZGk/D3wzo&#10;V39r03w5pdjdH/lva2Mcb/njNPXqB+fP/BWT9l/W/GUWg/FnwbY3N7rGixfY9Vg09ZJLn7Pv8yCd&#10;AP8Anm5kzj++P7ldV8Kf+CtPwt1H4T2moeO7u+0bxrY2vl32j2llJILyePjNu+NgEhPSSQbPX+Ov&#10;0BriZPg74Fk1W41V/Bvh+XU5x++vZdLgMr/V9mTQB8C/8E//AIS+K/jb+0f4r/ah8b6SNJsdTe4P&#10;h+1mH7zdJiPzI+n7uOAeWHP+s3kjvX3F+0P8WtL+B/wf8R+LtWhlurextX2W0CbnnkOfLT8/WvSo&#10;o0hTYi7EXoKiurWC8h8ueGO4j7pIm8UAfi7/AMEmP2gfCnwf+JHi3w/4jkltZPFcdlDY3EcW9BLG&#10;8o2P358/Of8AYr9hPHXjOx+H/g3VfEeoCaWx0+B7iSO2TzJHA/uCr/8AwjOjjy9uk2Xyfcxbpx9O&#10;K0pIkmTY6K6ehoezMVufg5+wlf8Ah3xv+27Ya1430GbUPt1/d6jDbxRb4bS/eQyJJL38uMl8f7fl&#10;19zf8Fhviqvhv4C6b4Hhsp57vxDfxzvcGM+XDBbnefn/AL+/yvwzX3jBo1lDJ5qWVvHL/fSMCrUt&#10;rBdj99Ckn++maFsjRHw1/wAEu/jXa6j+yfbaFqGn31tc+DzcJJIbZyl1bySSTxyR/wB/7+zHHT3r&#10;4g+Av7Rd98PP26/FvxSv/B2vahpniC+1NXsbaxkN5DBcSeZH+79R+74+tfuFFaw2sYSGJIk9EXFS&#10;tGoH3RTI6M/JX9sj4yeO/wBvS88O/DP4ZfCvxINNsNR+3zX2rWZtvMnEckY/eOfLjj2SScyEV9A/&#10;tHfsv+JtP/4JxaZ8MfDMMmteIfD9lYXFzbWWZDeSI4e5EfdxvkkkQY/gFfc8USRD5ERPwqQ9aAWy&#10;Pyb/AGLv2nPjv4b+GWmfBzw18ILm+1PTFnhs9e1NLi3gszJI8n+kJ5WMIZPWvOv2MPB/xz+Cf7bC&#10;2114PvP7d1jz7TXb3ULR/swtZZY55J/NT5OXjByOOcfT9qaKLAflr/wV2tfHnxP8U+CPC/hjwB4h&#10;13R9GiuL2bUdM02e4ilnkKJsHlg8oE/8iV6D8H/2/vFXg34c+FvDfiT9n34mT6zpunW1g9zY6RJ5&#10;U/lxiPePMAPOO9foTRTsB+EfhD47+KvgF+2nc/Grxr4F17w/pmu6rfyzabfWEtvI9vOZOIzJgO8e&#10;5D+HvX21/wAFRrvxj8Vfgf4Q8P8Aw+8G6x4r0nWZ49ZuLzS7SScxQIhMabI+efMB/Cvrf4/fA/QP&#10;2ifhjqvgrxJERZXf7yOdf9ZbyofkkT6f1rrPBnhiLwh4R0Tw/DK80Gl2cVmjydXSOMIM/lSA+Sf+&#10;CWGgax4K/ZyufDuv+CtS8Iaxa6pPJO+pWxt5L8SY8uTY+D0/d/8AbOvj342aL8b9e/bx/wCFuWPw&#10;h8T/AGLSdatJrSL7HJ5clpaGOPAl+5+8Ecn/AH8r9mB1o7UFLZn5qftn/Fb4x/tO6Dp/ww+GXww8&#10;V6Tp2pyRvrt5fweQJEJHlwF+ip/G+fYeufWPiH8D9e/Z3/YQvfhZ8MfCU/i7xFqemSaVqL2f/LeS&#10;4i8u8uyHx/ek2J/uelfafYUEc0A9kfnB/wAEt/BPxm+B1z4g8HeNfh1f6N4U1SY6pBqdzJGjwXOx&#10;UKbN+SrpGnbjy+/brv8AgoT/AME/Jf2i2HjrwXNHH47tLUQz2UmEi1KNCcDf0SQdB69K+8MUU7En&#10;41+E/wBnz9uD4maJZ/DnWNR1/QfBch2XFxrWqRiNIv8AnnI6OZ5E/wCmfP0r9IPh78JLn9lz9mpP&#10;CXw805Nf1/SbCRrdZW8v7dePy8j/AFf9MV7nkVJUlxPxu/Zf+Dn7WX7NHxa1nx5b/CObxHdatBPb&#10;albXup2kYuDJIJPM8zzf+egzXpWk/sj/AB3/AGsP2jdP+JHx10+z8JaFo0kTWuhxTxyb40k8yO2j&#10;SMyfJvI8ySTkgn/gH6j0w9aaCR+S37c37OH7Tf7Qvxyt9esPAiSaPotulvpEljqVtsRBJv8AM/eS&#10;j58kZ/3K+/8AU9d+LV/+zdPfW3hqytfirPp2xdPF2Dbx3BT7+/8A+vXtVFOxB+Tn7AP7N37Rn7NX&#10;xzbUNT8B/Z/DGr2/2LV5bnUraTEW/ejx+XKfnBGB/wBdDXs3/BTf4K/Gj9oiz8LeFPAPhyHVvCth&#10;KdRu5TeRRSPd7DHGPnkHAR5P+/lfftFKwHzP+wf4T+KXw5+Bdh4S+KOlWem3Wi4tNM+zXEcjvaej&#10;7DgFM4r6bplPoZcT8vv21v2Iviyf2jn+NvwWY6hql3NBdta280cFzYXccaReYnmEJIjhM893cEYp&#10;37Rf7IP7T37RXwS0XVPGfiDS9W8V6S/nr4OsPLijlBGN/mf6sz4PT/V1+n9MPWgJHxZ+wJ8KvjP8&#10;D/2f9Y0/xjGr6hC7/wBgeGbmeN/sqekkkeer54ye9fIfwo/ZF/aN8Mfte6X8UPEfw4W8S41241W/&#10;li1C3kt/9I8zzP8Alpv/AOWh7V+x9PoYonxv/wAFJvAHxX+MXwYsfBPw58KL4httTvI7jVHN1FFI&#10;kcZ8xEHmSJ1k8s9/uVlf8E0fBXxf+Dnw71XwB8SPB/8Awj2l2Nw95pNw13FK7+Yf3kf7uR+j89v9&#10;ZX27SDqaRTPiP/gpz4b+KnxN+E9t4E+Hvga68R2Oo3EdxqV5bPGXRIjvjjVMg/fHX2/GsX/gmdrf&#10;xU8A+CLD4TeNvhfrHh/TtK+13Fprt0PLjHmSmTynT13ySc196nrSHrTQpM/Nj/gq/wDsreL/AIk6&#10;z4V+JfgfSr3xBeabZ/2VqNnYKZZ440leW3kjjAy/zyyh+/EfvVTxrqn7V/7V/wCy14j0HV/hxaeF&#10;Wkij8wzSPZXWpokm9447eT/V/wCrA/eV+mVFOxB+a/8AwSU0L4w+BbLxL4b8R+Eb7QfAzXL3qXGt&#10;2sltci7MccflxpJjKYjT8vy+bfjd8Q9d+G3/AAVU8QeJ/Deiz+I9YsNaj8vS7ZS8l3H9ijjkjA/6&#10;576/ajW9d07w3pdzqWp3cFhp1rH5k9zcPsjjT1Jr8YPhv8ffBmr/APBVWT4gPdwQeEr/AFm5t4NS&#10;n+5j7FJbxyf9tJNn/fypLR9C/tO/t46l8XPh/qnwr+HPw58Xx+OPEkH9mXcOq6ebcWSSDEsWMne+&#10;wlOyYk354xXc+DPhz40/YF/4J/a7c+HdLh1b4jq41bUIoke4iR3ljSQ4H/PKD/0A190C1tpn89Yo&#10;nk/56bAasyIroVcZU0zNH5XfsS+LfiV+2h+1Zo3xV8d2MEGkeBNJuLezubCzeC1e5lPl+X8xOX8u&#10;WQk5/wCWaVy3/BZf4oaf4r8f+CfB9nZXouPDUV3Nf3E1vsif7R9n8tI3+kB/77Ffrtb2kFpHshhS&#10;JPRFxTJtLtLp/MmtYZJPV4waRpE+dP2ZPjho9z+xX4O8cXVvdR2Gi+HYLe7iFt+9eS0jEcvlxjqC&#10;YyU+or8tv2C/2qPDnwD/AGjvFnjHxwl3Z6X4g0+8t5JLWAzSQTyXEc4+Qf8AXPFfunBYWttai1ht&#10;4o7fH+rSMbKrDw9pPmb/AOzLLf6/Z0zQWj8c/j34z8Qf8FBv2pvCE/gzwdq+neEtFMdvHq13aSRv&#10;9n80ySXEknRP+maZ/nWd/wAFM/2gbLxT+1D4SfQ4Jpf+EItIEkkuY/LE9wJzL/3x/q/1r9qoLSC0&#10;j2QwpEnoiYqjL4Z0m53+dpVnJu6+Zbof6UzJ7nzp+09+0h4Zsf2NvE3jGFrmS08R+Hri301GgcP5&#10;lxbmOPzP+efMg618ff8ABHbxj4d1vw78S/hVr1nHc/2rs1DyJU3xzwPH5UsZ/wDIf51+qM2i2M1k&#10;tm9nA9onSB4wU/KquleEND0Fi+m6Np+nSf8APS1tUj/kKBH45/D7xTrn/BL79sbWtF162urj4e6x&#10;8jyRx7vtWn7z9nuY+geSPkOB/wBNB6V+ul78U/DcHw2Pj1NQjuvCosDqqX1svmCS38vzPMQfTmub&#10;/aQ+B2i/tB/CTxD4R1W2tnuLu1kFjdzRh3tLjH7uRO/D4qz+z/8ACyT4VfAvwd4F1OePUZdH0yOy&#10;mkCfJJj2oDXofj7+yl+1B4U+HH7dXjL4jawl7H4Y8UXerKkyQ75IEurn7RE7p/wAA4/pX7KeM1X4&#10;qfBzXIPD98Yz4i0W4hsL0fJgywOI5P1FbY8B+G1+74f0xP8Atzj/AMK3YokhjVEXYi9BSLV+p+H3&#10;7B/7T99+xh488beCfE3gLXNa1XVri3tzpOmx/wCmw3duZP3fl/x58z9KP2lfiL8WNH/bb8JfFDxN&#10;8Pr3SNR+0WFxoehqDc/abeIj92kkfEjkl/f5+lftn/Y2nfb/AO0PsFr9sx/x8+Qnm/8AfdWJrSC5&#10;kjklhSSSPJR3TJWgGfnV/wAFbvi1Ov7O3hrwtc6Nd2Wra5fwXt2rR5it4445CYy/9/zHj/Wup/4J&#10;HX/h6P8AZcuHsdJlsdcsr+4GrXckGDeZ/eRyJ/fAj8tP+2dfd0trBdD97Ckn++mf50QWkFqMRQpG&#10;P9hMUyD8RfHfxl1BP+Ck9z8XdP8ACuszaLYeIII3Q2EnmPbxWyWkj4x1Mccjiv23sbtL60gnTd5c&#10;ibxvp/2WD/ninzf7FWaRcShrFj/aemXdpv8ALM8Lx7x2yMV+Jf7OviP4v/8ABPv45+KvDo+GOo+L&#10;7nUoxZvaRW88Zu445T5dxBLHG+U+/wBAevtX7h1BhPv7f0oCR+Kn7aXh/wCPeu/tLeE/iRq3gC4S&#10;+eOzbQbPTIJLxIzA/miCQxg/vBI75HfNfQv/AAViv/EGpfsefDi48VafDpmvT+IreS8tbZ98dvJ9&#10;jufkz+NfpVX5k/8ABZP4ueFNR+HPhz4eWGrWt54pt9eTUbyyhId7SFLeVPn/ALmTKnHfBpkGf+yP&#10;+3v4g+FX7PXhbw74m+EfjPxDFY2/2fStV0PT/Nt7q358oZ9RwmRmtr9jf4J+Pv2gf2pNY/aQ+KGj&#10;XHhq1gmkXRdEvI5IpPM8vy4yEcZEccffjfId/wBfoj/gnN8UvDnxF/ZX8EWOj3cL6h4esI9L1KzB&#10;/eQTIMZI/wBsAP8AjX1H2oA434ueL9V8B/DnXtd0PQrnxJq1nbvJa6Za/wCsnfsBX48fsPXHxd/Z&#10;y/aBvfF2t/B7xre2ms2dxp9//wASe4ttnmSxyeZl49n+sjH61+3I6VJQVEo6VfHVNOt7poHtjNHv&#10;8qX76V+bv/BXDw78SfinL4M8LeEvAGt67oumyPqFxqGm2clxvnk/dxx/JnH8f51+mFM2j1pDd+h8&#10;j/8ABPX4j+Ndf+DWjeDvHPw71vwhd+FbGLT4L3UbOS3ju4I0CRfJJ8+/YOeMV5J/wVK+FXxg+Pre&#10;EfCvgbwNd694e02WW/nvYJ4hvnKbIx88g6AyfnX6J7R60Ypk69T8wrHxj+17B+z7pXwc0v4HzaTc&#10;waSmhjxG2ox5S28vy9/+sxHJs4zv49O1bHwh/ZS+K/7KP7NPjPS/DPh2z8U/EnxhDJBd/YLuJDp8&#10;Zj8uNA8h/eeX5hk7ffr9JaKdhH5nf8Ezfg18cv2cPH2u6F4v8Az6Z4Q8QW0c8t7JdW8nkXMRPl/6&#10;uQ9Q8mf+AV4t/wAFdYNSv/2xvB9tpYll1WTw1YR2Yh/1nn/bbzy9n/A8V+yc1ylrbyTyfJGib3Pp&#10;X4b/APBQX9ojQ/HP7Y+i+L/DCtf2fhW3sLf/AElPLFxLBcSXB/4B+82fhSGfXnjz4w/to6h4Ot/B&#10;tr8KtPsddvLf7JJ4tsLyN4m3x43okh/dvgnrnBr0H9nT4F6f/wAE8/2WfGnivWUh1rxZFYSavq8l&#10;uw2OYo/3VpHJj7gPfHWQ+1fUPwr+I+lfFv4e6F4v0VZodN1a1S5ijuU2Sx5H3HHY1P8AErwBpXxR&#10;8Aa74S1mMtper2j2lwB12GgR+RPgXx1+1B+058d9O+O/hXwEmsW+lmSz0u2uTHFp9vBg/uozLJGZ&#10;O5Mg/wCWg/4BXt/7R/h/9sT9pX4Sal4L1j4WaBo9g8sdzctZalEZbgR4kjjjzL/fFfoR8NPh3o/w&#10;n8DaP4U0KEW2laZALeCP2rqaLAfmb/wSx+Lvibwjq/in9nTxjoM+n6xoEc+q2UdwnlyW/wC8j8yC&#10;QH/blR0fn759q5Lxl+xD+09f/tZap8XdDm8O2+sHVTqFnf3V9+7EYj8uON4/L/554jPHrX6Rr8F/&#10;CX/C2v8AhZi6SieMjYf2Y2ooeXgznH+fSu8oA/NT4i/sOftG/tZ+JrCb4z+O/D+i6BpwH2bTPDqS&#10;Sxcn95hD/wAtP9ty/wDSo/2qf2H/AI8/GbQ/C3g/QpvCtv4D8KRCLSrSS8kjlb5AmX/d+g/Wv0vo&#10;p2A+cf2Kvh18Tfhl8CLLwf8AE+TTnvdKQWenSadL5pS0AxHG78ZKfy9cV84fsYf8E+viP+zd+09f&#10;+K9Y1qyvvDMdpcQJc287ebfeZjHmRkcY61+jtFFgCn0yn0mVEKKKKRYUUUUAFFFFABRRRQAUUUUA&#10;FFFFABRRRQAUUUUAFFFFABRRRQAyOMRin0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TD1p9YHizxVofgXQZ&#10;9Z8RavZ6HpFoN819qNwsUUf1dzimiJGz5lCSZr5Y1T/gpp+zlp2pmwk+ISyPv2GW20y8lj/77SOv&#10;evh78U/CPxX0U6x4Q8Rad4j03OPtGn3IkCHHRx1T8aCTyL4ifsFfBr4ofFU/EHxD4ZN7rjuktxD5&#10;7R2l1Ig+/PH0fjA9wK+hLKzt9NtI7W2hS3toU2JFGmxET0FWafQyohRRRSLCiiigAooooAKKKKAC&#10;iiigAooooAKKbvFG8UAOooooAKYeteDfHf8AbO+HX7Oeu2em+OH1jTftgzHewaZJPb/99pWB8H/2&#10;/wD4W/Hj4gw+EvBUevareSJ5j3n9mOlvFj++/amiJH0xTK474p/Fbwr8GfBuoeKvF2qQ6PolmPnn&#10;kPMjnoiJ1dzjgD/Gvmb4Tf8ABU/4RfGH4k6T4M0nTPFNhf6rObS1utRsrdIHkz8g+S4d+f8AcoZJ&#10;9m0UUmRTAWn0yl3ikyojqYetPph60IJBnFOxTabvpsm9iTFNNR+ZS+ZSDmuPp9Mp9DKiFFFFIsKK&#10;KKACiiigAooooAKKKKACiiigAooooAKKKKACoa+BvFn/AAWA+GHhn4iX3h5PDuuanpltdfZH1y1M&#10;ew4OHkSNznYPwzX1/pHxd0TxZ8MIfHXhhpfE2iT2v2uH+zhvlkTHICdd4/uUESOl8SeGdM8Y6He6&#10;NrVnHfabeR+VPbS/ckSvGo/2E/gDDPHNF8LfD8bofMDi3/8Ar14ef+CxHwXgM0V9o3i6xvIn2PbS&#10;afET/wCja+tfCXxT0TxP8OYfG85m8P6HLbm8eTXE+xmCP+/IJPufjTJOt07T4NMs4bS1QRW8CbEj&#10;H8Iq9Xxe3/BVz4DzeOYfD0ep6q1lJOIP+EgNjssoz/fO8+Zs/wBvy6+zY5RLHuXnNBUR9MPWuT+J&#10;fxJ0f4TeDr3xNr8l1HpVkPMne2tJLh0T/cjBNfOi/wDBVT9m1z/yO12Prot5/wDGqEEj6082pq+Q&#10;0/4Kpfs1n/mebtfrol9/8ar2v4KftEeAf2jNEu9U8Aa+us2dnJ5N3ugkt5YXIyAySIDyOaQ4nqNF&#10;FFBQUUUUAFFFFABTD1p9MPWmiJBT6+UfGH/BQX4f+Cf2m7H4NXdnqsurXF1b6fLqkccf2SC6nxsj&#10;IzvP305H9/2r6uoYRCiiikWFFFN3igB1FFFABXmHjj9mv4WfErWDqvir4f6B4g1Jhg3l9YxySH6k&#10;ivT6ik60ESOL+H3we8EfCS1uLfwX4W0vwzBcHzJo9MtkhEn1xXbUzzKPMpkj6fTKfQyohRRRSLCi&#10;iigAooooAKyD4d0lFkH9lWQV/v8A+jph616gmLrG5Rd7+lBEiG1tINPgSG2hS3iT/lnGnFTbG9a/&#10;O/8AaB/4Ke+N/wBm/wCIlz4S8T/CG1a4CJcWt0mteWlxA3/LRCI5B1yPwNddF+1f+0/4m8L6P4h8&#10;L/s6wXOmahD9ojW61hDJ5b/6v5D5Z6UyT7j+f2qavzN+JP8AwUZ+PvwR1PS7r4mfAuz8NaBd3AhM&#10;/nySFwOXSOTzPL37Aa/SqKcXMEcif6t030i4liiiigoKKKKACiiigAooooAKKKKACmHrT6+DP+Cq&#10;N78ZdO8A+E774X3GtW2jwXkj63L4dMgvI5P3f2Z8x/Ps/wBZntny6ZMj7wp9eF/sb69418S/s3eC&#10;NS+IQuG8VTWhN1JeReXLIhkPlmROzmPZ2r3ShiiFFFFIsKKKKACiiigAooooAKYetcd8VfiLoXwl&#10;8A694y8R3IttI0e1e5mkwMvjpGg7u5+Qe5HSvy61H9sX9rz9qDXby9+DXhjU/D/hUSPFaf2dpkDx&#10;umf+Wl5cAxmQf9M8UyZH67UV+S3hj4E/t0/GXxjYaX478Va54S8PKyPdXz6pbxxGPPaO0kHmP9a/&#10;VnTLL+z9NtLTzHl8iNI/Mk6vincg0KfTKfSZUQooopFhRRRQAUUUUAFFFFABRRTfm9qAHUUUUAFF&#10;FFABRRRQAUUUUAFFFFABRRRQAUUUUAFFFQ0ATUUUUAFFFFABRRRQAUVDU1ABRRRQAUUUUAFFFFAB&#10;RRRQAUUUUAFFFFABRRRQAUUUUAFFFFABRRRQAUUUUAFFFFABRRRQAUUUUAFJgUtQZegluxNgU3NR&#10;59qWmRzXH0+mU2T91HQyoktFQx/vY/nqakWFFFFABRRRQAUUUUAFFFFABRRRQAUUUUAFFFFABRRR&#10;QAUUUUAFFFFABRRRQAUUUUAFFFFABRRRQAUUUUAFFFFABRRRQAUUUUAFFFFABRRRQAUUUUAFFFFA&#10;BRRRQAUUUUAFFFFABRRRQAUUUUAYvifxRp3g3w1qviDV7lLLS9LtZLy7nf8A5ZxRpvc/kK/I74V2&#10;/iT/AIKnftQa1eeMNRvrL4U+HcX39hQzlEtoydlvbj/prJ+8Mkg/55yYI/d19q/8FRPEtz4c/Yx8&#10;aC0na3lvJbOwd0HWOS4j8xPxTNeS/wDBFrQ7aD9nnxlqoiAvLnxTJbPIV+9HHaWxj/WeT86CZH0/&#10;pn7GHwK03S47G3+EvhSSFY9nmXWkxSSn/fkcFz+Jr89v2vvgvrX/AATv+LPh/wCLXwcv5dI8Jate&#10;eRcaO87vBHcAGQ28iZ/eW8iCQgdY8Pgj93X66/x18o/8FQfDSa/+xZ48dwnn2L2V7HI38JS8iB/8&#10;hvJQKJ7d8C/jFo/x2+F3h3xvoLE2Wr2/mGBmBe3lH+sif3jcFOK9CPWvzm/4I+eOk0f9mDx9Jq13&#10;5GlaDrU94ZJG/dwW/wBmjkkP/jkhrj/g3pXjn/gpb438XeMfEfjTW/Bvwn0q8+w6boWh3ZgeR+Hw&#10;/GM7DG7v3LgDpTHI/UmivyK0nU/i1+wj+2t4X+Hln4m17xt4G8RXdpFaWWpXMk6TWk8vlyYj+4k8&#10;cgk/1f8Ac9Hr6X/4Kw+DLy5/Zvm8a6ZrmqaRfeGruA+VZXbxxzx3EqW58wD08yncg+3qK/PH/glf&#10;8El1D4Xad8Xdc8Ta7q+s6ldXMVpZXGoSm1hjjkMZOz+N8xvzX2r8XfhVpvxi8B6j4V1a6vbGzvo8&#10;Nc6bN5Esb/3waAO5p9fiJ+x/8PfGHxC/bZk+H/iL4g+I9S0zwJeX9xPjU7j9+LS4EWyP95+7Eknl&#10;nrX7d0i0FVp7qC1H76ZI/wDffFZvijVZ9A8M6rqdrZPqVzaWslxHZRH553VCQn48Cvyo/ZM/Z/17&#10;9vvxX45+IPx2vfEF1o1vcC2sbETyW8BuHyZI4oz/AKtLcbOB/wA9BnoaQSP1pguo7tN8MiSxn+NG&#10;zSy3cFqE86ZIt/TzHxX46fAnXNS/ZH/4KMn4V+F/EV/rXgi71KPSXt7m4MkcqTwJJGcDCeZHJIBv&#10;+vrX2L/wVJ+Edh47/Zf17xELqa01XwuI723WKYpHIhkSORJE7/u5DQET7FS+gkkKRzRvJ/cD1DPq&#10;dpaXMVvNcwxTzcRxu4Dv+Ffm7/wS4s9B+EX7L/jL4y+I9UmZfPud8Mk5McFvbp/An/PSSQyfpXl/&#10;hn9gb4qftlW83xx8T+Ol8L65r876hpunXFvJPLDAZCbcRyeanlp/zz9sGgGfrdLrNjBN5L3tsk39&#10;x5wDWfqnjnw7osXmX/iDS7OP/npcX0cf8zX5+fs7/wDBKLTZNP1vWvjne3XiXxRe3Gbf7Dqc6eSn&#10;OZJJOHeRz69Onevkv9iv9lrwn8W/2v8Axh8OPF0Vzq3h/wAO2+pOI0nMDzvb3Mdum94/+umeKZB+&#10;3Ph/xloHihp10bXNO1h4P9Z9huo5/L+uw10NfCn7N/7DWrfsv/tb6x4h8K3Dy/C/VtCktxDe3HmX&#10;EE/mxuICOrhBHlJPQkfX7rpFxPkH/gqdpdjffsU+N7q6toZLmzm097SSRf3kch1C3j+T/tnJIPxr&#10;zz/gjZ4Xs9N/Zn1rWUhjOoah4jnEk4T955ccFuEjz6cyH/gdeo/8FRoQ/wCw38RfZ9Of/wAqFvXx&#10;H+yz+1r4w/Z+/YL1260HwouovY69Pb2uqSZ+z2/nxxnzHHcpI446HgGqQSPcP2orVP2wf26PBHwN&#10;W4mn8D+ELeTWfEqW0uz96U/1f/fBgjz2+0SV9E+Bv+CffwH+GXjrSvGPhrwS2na3pknm2sn9pXdx&#10;Gkn98JJK4zXkn/BKzwt4cufg9qvxHj1keJfHvinUZH8RX8rg3FvJ5hxbkfwf89M/x+YOwTH3XTZB&#10;zfjr4ieGvhjoEmt+KtcstB0qPh7y9k2RivObP9sv4G3iosPxZ8JvuTfj+1ot/wCWa3f2hPhz4V+K&#10;vwi8SaL4t0+G+0o2M9wd4BkgdIziVP8AbSviL/gmt+yR8MfiV+y0viHxf4S07xDq2s6hdx/a72ES&#10;SwRofL2Rn+D7hP41IH2Z4f8A2svg14t1qy0jRfiX4Z1bVbt/Lt7O21CN5JH9hmtP4j/tHfDD4R6x&#10;b6T4y8a6P4a1CePzY7e/n8sunrX5af8ABKn4YaLN+2N4yS6gh1E+E9Pvf7Olk+fZL9pjt/N/79mQ&#10;f9tK9w/4LUeDtHPwr8EeKhZRDX01r+zvtY/1n2d7eWQof+BxpSHr0PuT4c/Hz4e/Fq7uLfwb4r07&#10;xDJAN8gsZfMwKsfFD40+CPgxp9peeNvEtj4ctLqTyo5L6TAkNeUfsIfD7wn4R/Zg+G97oFjaxXmo&#10;aJbXd/eRjMks8kfmSb39nkPFepfGf4d+Hvih8N/EGh+J9Mt9S0+axnX99GHkj/dn54yfuOPUelMX&#10;vdTD8C/tV/CP4neIodA8K+PtH13WJU8yOzs598h9a0vE/wC0L8NfCHiy18K6z440Ww8S3MkdvHpU&#10;t5H9p3yH93+7zmvzb/4Im+FNK1PxT8U9bubOG41LT7XT7a1mkTJSOd7gy/mYI68r/wCCifwKsfDf&#10;7cGk+H/CcrWNx4yj0+9+diRb3dxcyW/XsMxh/wAaAsfqz8Sf2wPg78Jb2XT/ABZ8QtI0zUoxmSyj&#10;kM9xH9Y4w5FemeEfGGh/EHw5Z674c1S11rRrtPMt72zkEkcg9q+I/E3/AASG+FV78N7qx0+91hfG&#10;jQmSPxFd3hk3z4z+8i+5sPoPzrwb/gj34+1zwh8ZfHXwm1YTxW8lnJemzkYf6Ld28sccvHqQ/wD5&#10;DoA/Q/45ftW/C/8AZ1+yx+OvFMOlXl0PMgsYo3uLh0zjf5ceTsrlfhd+3v8ABH4veIotA8P+NIk1&#10;ieQRQ2eqW8tnJJJ02R+Yg3v7V4LrP7Kh0f8Ab51341fFLVNEHw7ij+2aSdSvB/x8+XHHHG8bj/ln&#10;88npkJXy1/wVf8a+CfEfxT8FXngmx+z38VhJLdatbWnkRXg8weQUf+Py8Scj++KAP2luLhLa3kmf&#10;/VxrvNfH8/8AwVX/AGfrPU59Nuda1y2khbynkl0acDd9Pv8A6V9WeE7iW98MaNcXDeZcTWcMkj+r&#10;mMEmvgv4R+EdEi/4K6fGa3SxtXgj8KJeiKSEbEncaZ5jgHufMc/8DNAHp+p/8FVf2eNMhYDxTqc1&#10;wn/LBdEu0f8A8fjFeu+P/wBqbwH8N/hLp/xJ1q4vovCl+kbxXEdjI8n7z/V/JX5sf8FBvBWhy/8A&#10;BR34cacdNhbTtZGiHULcJ8k4kvZIpM/WNAK/S39qHQNO1L9mf4mWN5aq2nxeGdQIjCcpstnMez3G&#10;BSHr0OT+B/7dXwo/aE8X/wDCPeDdS1S81cRmQw3GmTRrsHVy+NgqD4v/ALenwf8AgT40uvCnjPWt&#10;R0rWII0k8v8Asm4kjdD/AHHRCDXyp/wRa0fTdI+G/wAUfFd0Utpf7Qt7WS4k/ggjiMh/9GGvmv8A&#10;4Kh/GRPjP8XtB1PSbGWPwpBpzW+malLDsF+fMPmSRv3T/V4/+vQnZoNep+xPwT+Nnhv9oHwPF4q8&#10;L/bjo08jxxSXlu8BfHcZrx74if8ABRz4N/DnxJeaG2o6n4judPH+ny6DYPdwWn/XSQcflWH+2L47&#10;H7Ov7BtyvhEx6LO2nWeh6aIPk8jzMI/l+jiPzPyr5z/YQ8beOfhb+zlYx6T+z3e+LYtTluLj+3LG&#10;4gje/j8z/lp5nOP+Wf4Vad2yWfdvwK/at+GP7R0V9/wgvieLVbmy/wCPizlR7e4jTOBIY5MHZ/t1&#10;Q+N/7Y/wq/Z51+y0Xx/4gm0S8u4vPhxptxcRumcdYo3r81v2Xv2f/jx4I/bB0D4gWHws1Dwl4eut&#10;buJLu2lZI7e30+4kfzI+vSON+P8AcSvpL/gs/pljL+zt4V1KRUOow+KI7a3kC/Pse2uTIgP/AGzH&#10;5VBo+h67/wAPNf2eDLaK3jS4hhuuEuZdIvEj/F/Kr6M8F+ONA+Inh6117wzrFprmjXQzBe2U3mRv&#10;+NfFXwmuPgVZf8E5dAg8YXOg/wBgv4aP9oxvIvn/AGp/9b5f/LTzPtH9z+OvLf8AgifZa7DpHxTv&#10;ZGkHhl7mwghDP+7a7Ak8zZ77Hiz9UpkH2z8av2wPhT+zxqKaX438VJpurywidLC3t5LicxnOHKIh&#10;x0PX0qH4Lftn/B74+am+meEPGdrcax20q9R7S5cf9M0kA8z/AIBmvmf4ffsn6l4d/bs+JHxW+LM+&#10;l33hqRri50K51R438/eY/LxH/wBMIv3fT0r5T/b08WeDfC/7bXgvxX8O1j014o9P1G8ubJPLjkuY&#10;7yT95/37jj/KkXE/bmmHrT6YetNCkfNGtf8ABPL4AeItU8QaneeALb+0tbEhuJvtVxtjkk5MkSeZ&#10;sjcHvGBXkP8AwS81i58Ct8XPgjqM80tz4G8RS/YzcRbDJaPI6bx9XjL/APbSvvQdK/K79sv4m6r+&#10;zD/wUA0bxJ8LrePUvFXijRoLbWNBdcR3kkkvlxj/AH3EUf8A3wPWgk8z+Kvw+0vVP+CvtvoMlpDD&#10;p0/iXS72S2Rf3bn7Hb3EnH/TR8/nX2R/wVP8dX+l/AfSPh/oJzr/AMQNbt9Hgj8zaTHvEj/m4iT/&#10;ALaV+cfjH40fEmT9vS18eXng02vxEg1azRPC/nlx5n2eOKOLzP8AppHj86+jvg78WtY/a/8A+ChP&#10;hkfFPTYPCUngu0uJNJ8LyvwL1Ch/5affk/5adP8Al3T0pDPoC1/4JG/A+fw7o9pdWusJqVokf2u/&#10;g1Nwbx8fvN8fKJz/AM88V9v29qlpbxwQjy4402IPSpD0pydKY4jJIUnidJF8xH6o/SvxC+B3w60K&#10;H/gqxL4Xn0q1fQLXxbrf2exeDMCJHFcyW8fl9PkIj49q/cKvwh8SePfEPw3/AOCmvifxP4Z8PyeJ&#10;9esfFuofZtHjJ33Yk82PAx/sSUhs/ZnxL+z/APDHxgoTXvh54W1jvuvNIt5H/VK8U/Yv/ZKu/wBl&#10;PxP8VoYbqObwrrupW8+iWwkd5YII/Mx5nv8AvMf9s68j1/8A4KmeJ/hNrdrb/Fb9n7xH4Q0mf/V6&#10;hbX32jzP+ufmRRxyfhJX1v8As/ftG+C/2lfBZ8R+Db6S4gjfyruzuE2XFpJj7kiUwieq0UUUigqt&#10;LKkMZeR9iJ/G9Wa/Kj4r6P8AHz/goN8W/Fvhvw/ezeC/hJ4f1GXSyb6SSCK/8uTY7yIAPtD8b9n3&#10;E4HXqEyP1JsdQtdQj321zFcp6xSb6suyqMtwK/CL4jfCH46f8E3fHemeIdP1l4tMmuB5Gr6fK/8A&#10;Z2oED/UXEHH8H/LOQeuw8Zr79/aSufGH7a/7E3g3WfhUrx6l4hu7O5urS2utgjAEkdxE7+kcvX/r&#10;nTIPsCTx54ai1b+zX8Q6VHf4/wCPX7dH5v8A3xmuir81/jx/wTY+Efwy/ZU8Ua7czagnjLQtFkvR&#10;r1zeki6vEjLiPyz8myR/k6ZGa7T/AIJH+MfGvjP9nvXYPE19fXuk6dqn2PRr25fzHWLy18yNHzyi&#10;PyPqaAPZ/GX7GHwe8U/H3S/ihrVg0fjH7THcxob7y4Lu4ix5cnl9XkTYnT2zmvoa4njtYHkmkWOJ&#10;B87v0r8YPGfhrxd4J/4Kk+EPD2t+MtX8VS2/iPTprLUNVuGkkW0nMcnlDtH994/k9OK+nf8AgsD4&#10;U8SS/BDTPE2i+JNQtNDtL1LLVdGtpzHbXUc/3JJAPv4cY5/56UAfe19rum6bprajdala21hjd9pm&#10;nRIf+++lM0DxFpXiSw+2aNqtpq9melxYzpPGfxQ1+T37MP7Cni79rD9nTQtX8b/FHW9N8Kjz10LQ&#10;4x5kcCRyeWXcPxgmM4x6CvPfgpqPj7/gnj+2pp3gHV75rjQdW1C3s7uNJWSzv7OeTZHeBP78ZOfX&#10;MckeaBn7NeLfG/h/wPpX9o+JNasdC0/dsNzqVwlvHn6uRWBH8e/hrNbxXCeP/DDxSfccavb4/wDQ&#10;688/bq+F2k/Ff9mHx5Z6jD5lxpul3Gq2UofHl3EEZkQ/jj9a+WP2Wf2F/hD8Rf2L9K8Ra14cS+8S&#10;6vpFzcvqzzSB4pP3mzZg4+TA/KgR97+H/i94J8U6p/ZmjeL9B1jUdm/7Pp+pRTvj6ITW7rfiDTvD&#10;Wlz6nq9/babYQjL3N7MkUUf1Y9K/Jn/gi58N9D8TeMfiL4n1OyivNU0KHT4NPkk58nz/ALT5nH/b&#10;JKvft0fHiy+In7b3h34XeJxqt78MfDlxbx6lo2nbz9vu3jMm/Yh+f/Wxx9OPn9aAP0Z0b9pj4S+K&#10;PENvoWl/EnwzqGtTv5cFja6nBJI7+iDPJrvPE/ifSPBmjXGra7qUGlabAP3lzcybI0/Gvx0/b4l+&#10;Buq/DzRm+F3wx1jwpr9veZl1BfDtxpdt5HlnzEk8yMeYRmP9fWvt/wD4J8+Ndd/aA/ZITSviVYza&#10;k8Mtxo8k+qoZH1O0xlJJPMzn/WGP/tlSKSuesXH7ZXwIgj3yfFzwd/2y1eB/61N4W/a9+DPjLxHZ&#10;eH9D+JXh7U9ZvJBDb2tvdgmaT+4nqa/Lv/gmr+zv4M8f/tJ/EPQPGulWniaz8NWc8VvZalHvjkYX&#10;Ii83Z7Y/8fr7j+KH/BN34b+IvF3g3xN4G06z8Aaz4e1a3v3/ALOt9lvdxxSCTyynQH5B89UgkrH1&#10;P418c+H/AIdaBca54m1iz0PR7cZlvb2YRxp+NeS+B/23/gf4/wDEQ0PRPiNo8uoyOIYILiQw+e//&#10;AEzdwA/4V+dn7S3x7f4yft8WfhjxPoOo+NfAHg3UJLKLwxpMZkNzPHHiW4ePpJ+86/8ATOP65zP2&#10;67jwh8YPCmhzfDf4F+KvC+u6Vd+Xd3h8OvbxPaeX/qz5fXDlMf8AbShkn68ePviJ4c+Fnhu48QeK&#10;dWg0TRYHRJLy5OI0z0/rXm/hL9s/4LePPEtl4f8AD/xE0jV9ZvH8uC2tS+XPp0xXnX7I8OtfGr9h&#10;3SdG+LGmXFzc3FhdaTcw6tHJHcT26F445H3/AD7/AC9v7z6PXxt/wRh/4ROPxn8SLjWf7PTXoLWw&#10;OmyXpQOke+4+0eXn38imgezP0O+Jv7Z3wc+DfiCbQPGHjuz0bWoEDyWbW08rge/lxvXafCH40+Dv&#10;jl4XbX/BOtJrelLIYjOkTx4f0w4FfnL/AMFo7Hwtd2Pw11i0msZPEr3F5auYHTzJbcJGcuR/cfH0&#10;8w197/sseBdH8Afs8fDvSdFs4YLc6FZzu0SY86SS3R5ZH93fJNJlx+FHsNMPWn18L/8ABTT9rWT4&#10;NeA1+HfhG4f/AIWD4rXyQLRiJbK0c7DJ675OY0x6SH+AUkEj6o+HHxn8KfFm98S2vhnUk1KXw/fv&#10;pt+6fcjnTqM/56VXtvjn4NuPjI/wvg1VZvGEVidQmsoxny4+Pvn+/wBDj3r5ltLnw3/wTD/Ypt5J&#10;kFx4wvIMmA/8v+sSR8/9s48f9+46xf8Agl/8DtXfQtY+Pvju4m1Hxl46d5LaS55kjtN/+syef3hG&#10;fTYkeKQonh3/AAW909I/GHwpvguXksdQjf8A4BJbn/2pX6r+HIUtvDelRJ9xLWNPwCCvy3/4Lica&#10;z8HW/wCnfVf/AEOzr27wj+zN+1WvgnRAP2mV05/skZ+wyaBBceUNn+r83770Fnvvx/8ACPw0/aHm&#10;l+CfjC+Emq3Vomux2NvL5dwkccmzzUP1yKd+0R+0/wCCf2SvB+i3vi+S+uI7x/sVnBYQ+ZPOY0G8&#10;nJAH5ivjP9lv4YfFb4af8FHtST4o6xceLdTvPC9xJB4hJeSCe38yPy9n9z/Vn939fWvur47/ALOP&#10;gX9pHw5Z6H460mXUrS0n+12/k3Elu8cmMH50PvQBV+G/7THgj4rfCG9+Ivha9uNU0Sxjdrq2jtyL&#10;yB0GXjeL+/jB/GvFvAP/AAVF+D3xO8Z6P4Y8OWnim+1nU5/s8EP9mDkn/tpXm3gS38F/8E5/2kr3&#10;wXNrMkfw6+ItnFcaZaXMhmksLyOQx+Wf9iTzD859BXy5+xj8UPAPwo/bb+Kni+XEPguzsdYns5La&#10;DzDBF9sj8vyx/wBc6CWfoj+1h+3t4F/ZQ1LTNH1ezv8AX9evU886fphQSQQc4kcueM4OB3r13wn8&#10;cvCXir4O2HxNXU10zwjdWI1A3uo/uvIj7mT0xXxl+z78B/hR+3fe+P8A40eOtM/4SqXWtblstPsv&#10;t9xb/YLe3ijjjjKRyJ8/liOT/trXMf8ABW/XdP8AhD+z58OPhJ4Wtv7J0W/u5JBbW/8Aqxa2aJ+6&#10;PrmS4jf/ALZ0yD1LXP8AgqV4YtrO+1rw18NvGXivwbYzPHdeI7K08u1H+2C+P1xXv/7OP7UfgP8A&#10;ae8MS6v4NvJDNa7EvtMul2XdpI399AeRnPzgkcGvmX4faH+1hpnwI07wZa+Bvht/ZX9jJYxJdzyZ&#10;Mfl7P3kcf7uvOP8Agnd+xl8bf2eP2gZvEPinSLbSfDcum3FjeYv45fPzskTy0Q8/Og/WkNH1Z+17&#10;+2xpn7Itx4dOs+DdX8QafrIk8u+spI0jjkj/AOWZ3/x9DXlviv8A4KmWPgjw3ba7rnwS+IWj6ddj&#10;9xc39pHBbyP6eYTU3/BXO4trH4BeCb64RZfsfjewl8v/ALd7nP6Vt/8ABVQpL+w/4ikCrj7Xpjp+&#10;NxHQas9D/ZN/a/sf2s/D+s6zpHhLWPD9hpsggEuouhiuJCM/I4rwfx1/wVm0f4efETWPBerfCvxM&#10;utaffNZeQLiLzJD/AMs/k9Xz0HqK9G/4JVxxj9iTwPs5L3Go7/8AwNuK+I/2uPs1t/wVl8KOYcht&#10;c8OGcBOHf/R//rUEM+lfiF/wVA8T/DFoLzxJ+zv4u0PQJZvL/tPU5/IBHp/qtm/28yuv+LH/AAVG&#10;+F3w18D+GdZtdO1fxBd+ILH7baafHD5eyP8A6aO/v6Zr6v8AHvgbRPiT4R1Pwz4jso9R0bUoTBcW&#10;0n8Yr4A/4K0fCzwx4H/ZO8DwaPYwWK6Pr1tptn5afP5f2a4+TP8A2z/SmQfcPwO+Ktl8b/hP4Z8c&#10;WFjNptprVr9pjt7ggyR8lOo+h5r0Ovnr9gWIWv7HfwphP/QFjk/77kc/1r6FoKiec/Gv45+Df2ev&#10;A0/inxnqo03T0by444/nnuJP+ecaZ+d6/PnUP+C3FqurzLZ/CeW40UXAENxca0Irh4veMQOgf/gd&#10;fY37SP7I2j/tN+OvAt/4q1GWTw14aeaWTRE/1d48nl/6z2/d4rS+KH7Hfwo+Kvw8Pg+78HaVpllD&#10;b/Z9PvdKs4oLnTv7jwPjjHp3pFnSfAT4+eE/2i/h9aeLvCdyz2r/ALu5sp8faLKfALwSL/f/ADzn&#10;Ir5u/bD/AG6/G37L3xR0jQoPhdH4i0LV4l/s7U31AxG7nz+8jQCN+m6P86+bv+CUkusfCL9rn4of&#10;Cm8lL2yWlxFcDs9xZ3Ajjcf8Akl/OvoD/gphq1rN49/Zs8PeXv1G88c213H7xRyRJJ+ssdBLOa+L&#10;/wDwUg+NXwL0yzvvG37O6+G7S9cxWtxc68JUeQDOz93H1xX03+x58fPE37R/wsXxn4h8JxeE4Lq4&#10;cafHFcGQXUHaTkZ6187f8Fpkj/4Zn8KOxxIvi63C4/687yvR/hp4yvfAP/BMfR/EWl4Go6X8PXvI&#10;C3QPHbEg/nTJM3xD+3H4v+I/xC1zwj8A/h0nxA/sNzBqXiDULwW+nxv6RkcvXH/DX/go/wCI9J+O&#10;Ufwm+OfgKPwDr91cR20F9p9z5kEckn+r35zlHJBEiOfp6fOH/BMb4SfGDxh4N8VeJfh18S7LwVYL&#10;qX2G8sr3TBefaJBFHIJOenEmK9e+Kn/BK74kfHXx4PFXjr40WOp6iUjgZ4tFkj2Rp0SMeb9aRSOr&#10;/wCCt/xL0rRfCPw78DazdXdtoeu6ub3V/sQ/eSWduPuD/tpJH+VN+HH7S37QnjH4UWGs/B74FaDD&#10;4KtIo4tNh1K82XF3AnH7uOPy0HTt714v/wAFrdOlsta+D29zIg02/tjLj77o9vn+Yr9Rvhxoth4c&#10;8AeGtN0uBLbTrXTbeGCKP7iIIxjFApHy7+yJ/wAFCtG/aM8X6l4J8ReH5vAXxAtNyx6VPPvS88st&#10;5qJvRGjkTvG4zwcE4fEX7fP7VHxZ/ZUsdG1/wn4a8Oax4XvXNrLfakk7yQT4zGjpHLHwRmvjb/go&#10;qbP9nj9vzwp468OQvZ3s0Fh4kukgfyxLOLiWOQf9tEg+f/rofXn7O/4KyOn/AAxf4i3fxalYBfr9&#10;oFMR0P7Cv7QnxJ/aV+FGoeMvGWh6NpMNzO8Wky6X5kcc+z5JCUkkkI/eAivlvxT/AMFPPjd4X+Nd&#10;78L2+Gfhq58UR6sNKt7aN7jM8jyYjA/efx5T869a/Y5+O1j4J/Yh+G2m6W0F54rukuLOzsY/+en2&#10;mX55K+NfCPh/xR8MP+Cp/hWPxpKdR1u/8Qw3L3Mn/LRLuPCf98eZs/7Z01sOJ+0/hm51K80Cyn1q&#10;1hstVeFHuLeB96Rv6A1fuvN8iTyNn2jb8m/196s00jmoW5Z+YvxB/wCCpfxF+Bfxzv8AwV8RPh1o&#10;cFnp14kc7adPP9oMDcieN3+R/wB2R2HPfrX6Y2V5b6jZwXVtIJYJkDpIP4l/ya/LP/gob+zhqPx6&#10;+NXxB1vw9ObjXPB/hqwuP7Njj3/arf8Aeu//AAMZ/KvoD/gnB+0XaeNP2P7QapdLJrXgmN9Ku0k4&#10;LxRj/Rv/ACGY4/8AgFW90Bx37W3/AAVAuf2e/jNqPw88O+CbfxPe6fHF9ovbm+kiAnkjD7BGkfz4&#10;R4+/U16R8f8A9pv4zfAr4HaX8Qbj4Z6PesUjk1qxTUJP+JX5gA/ef3/3hCcdzX53ftp+AdU8L/tg&#10;eD/E2qs80ni2fT9VbJ6P5qR4H/AEjr9tPFXhbTvG3hfV/D2sQJd6Xq9pLZ3lu/8Ay0ikTY4/I1L3&#10;A+R/2Ef22PHH7XOv+JW1HwXpmh+GNJjjH26zu5Hk89+kZ38PwPbtVz9vX9snxt+yJceFrvRPCOl+&#10;INB1kSQSXN5PIkkdyhzsAT/Y718uf8E0NV1H9mv9sH4jfAvxE2yTUjJbwSvmPzri08ySJ0T0lt5J&#10;JP8AvivfP2gNGf8AaN/b3+HHw7niN14U8C6f/wAJLqfeN55JP3cb/wDfuP8AM0Es0viL/wAFEL34&#10;M/BzQ/FPj34Va9oviXWoj9j0fzALbf6yXHWP6eXv9q881P8A4LOeDI/AenX2l+BtU1LxdOjvd6KL&#10;ny7a0/7ePL/eD/tnXrf/AAVZ0+G7/Yv8V3EkSSS2l7YSxOyfc/0uOM8/SQ1lf8Em/AWgaN+yZoHi&#10;C20y2j1rWbq8kvrwp+8k8u5kjjH/AHwlARIP2Rf+Cm/h79pnx2vgvWPDTeD/ABHeJI+nINQ+1wXQ&#10;SPzCm/y49kmPMOMfwdc8V7/+03+0v4X/AGXfh23inxJ51yZJDb2GnW3+tu58fcHb8TX5k/8ABSv4&#10;eWv7NP7W/gv4oeE4Lexi1OSPWxaQfJi/tLhDKeOgkzGfqZK+7/28fgb4H+OHwVstS8b+J38G6X4f&#10;n/tMamNnR0KPH/wPI/Ggo8T8Rf8ABSP4u+GPhxp/xHvv2fWi+H+obDbatLrewmNz+7dsRHZvyPav&#10;sH9nX4/eH/2k/hZp/jTQBJb285eG6s5m/eWk6ffjf8wc+hr5C+KX7TmnfE79i7x5pXwp8FalqfhD&#10;TdCfRxqVzB9ntoraOIRySR7+vlx8/wDAKrf8EUZ2PwO8dxH7ieIQwP8A27Rf4UEyPTf2yv27vEX7&#10;I3jTRdMHw0bxRo2rwh7XUP7Qe23yD78XEUnzjI/OuN+Jf/BSTx98I/CWleJ/Fn7PWseH9J1GT7NB&#10;c6jrCR5l8veI8eVv6JIeQOlaf/BWq5XT/hV8Mr7y1kltvG1nLHn2ilNb/wDwVdtI7z9izxDNPGhk&#10;t77T5Yz/AHJPtCRn9JJKAid9+x9+1TqX7WHhTUfEcvgS78JaVBKILW5nuPPS7P8Ay02fux0rzL4n&#10;f8FGIovixqPw0+EXgDUPil4rsGlju/s03kQJJGdko8zGcJjBk6ds967H/gl95H/DDnw38nGP+Jh5&#10;n+//AGhcV4j8IPC/wf8A2Ff2ifGdpJ4uuPFPjjxRIYdM8PWdm8txY2zym48uWTn5z+7PmPj/AFfb&#10;mgJHefs+/wDBRq1+JvxcPwv8feBb/wCGXjGSX7PDBd3HmRyXBHmeW+Y43jd0xs4IfPuM+mftS/ty&#10;+AP2UzbWniNNT1LXLyPzbXTtOg5ePP3/ADHxH+tfnh+0Z451Xxp/wU3+FupX3hy68JzQa1oFtDDc&#10;/wCsuI/to/e/qY/+2dfZH/BW/SLDUP2P9RvLq1SW7sNVspbSVvvxSGTyzj/tnJJ+dMkw9Y/4LCfB&#10;7TvA1hq1lp+t6jrl197QUjRJbf8A35c7PyzXbfslf8FDfBv7U3ii78MR6Zd+E/FSQC5gsL26SaO8&#10;jx+88pwPvpnOwjOOez44/wD4JffAzwFL+yhoPii48L6Xqes+IHvBqF7f2cczyRpcyRCP5wfk/d9P&#10;evjj9rvwDYfsZ/t5eEde8E2z6Zok0tn4ht7O3wscX+kOlxbx4/gPlv8AJ6SY6YoA/WL9of4q33wQ&#10;+Emu+NbDwzd+LJdKjE0mn2T7HEQP7yQ8H5EHzn2FfJXw9/4Kg+LvivoN/qnhL9nvxBr9lprf6dcW&#10;V/vijGOm/wAr7+O1feGu6ja6ZoGoX94UjsobZ559/wDzzCHP8q+NP+CQWjxWX7IwuPI2m/1y8leQ&#10;/wAf+rj/APadAjK+An/BUf8A4aF+K+jeC9A+FGpRvf8AE90dSST7JH3kf919wZ/Wul/a7/4KE3P7&#10;JXjmy0O++GOpa1aX9oLi01U6mltBORjzET91J9zI/wC++lfK3/BJqCxi/bA+KkcUXlSJpl59kQ/w&#10;RfbY8/8AtOvX/wDgthZq/wAFvAF2FXdH4heLd6b7aQ/+0/0oH1Po39lL9pzxX+0lpLavqPwp1XwV&#10;oE8Pm2Oq3t8ksN4en7v5I3I/29mKs/tcftI+Kv2ZfC1t4o034eTeONAQH+0ri2vTb/Yx/wA9H/dy&#10;fJ7+9eK/s3/8FHvgTpPwa8CaBrevy+FdR03RbPTp7e40y4+zpJHEI32SRx7MZQnt/Ovo34seKfDP&#10;xV/Zd+IOq6JqNl4j8PX3hnU9lzZyCSKUfZpOhFNCPAP2S/8Agozqf7VfxKPhuz+Ft9o2nQRebdat&#10;FqX2uO06+X5n7qP75GP8a+5K/Mn/AIIi20P/AAg3xRnCZn/tKzj8w/3PLkOP51+m1Qi0eLftT/Gn&#10;X/gB8KrvxloXhB/GSWJD38Ed0Lf7PbcmSfoentXgX7If/BRXWP2r/iJJ4dtvhPcaNpttD5t3qttq&#10;32mO0H8G/MUfXmvr34jW9vdfD7xNDdRfaLeTTLlJY/76eU/FfmT/AMEYPEGleEvDXxr1XVLhLK1g&#10;GlSyXEn/ADzQXn+NWgke9/tff8FD9b/ZL+JEHh25+Fx1zTbu3FxYarJrP2ZLgZ/eY/dSdPf1r2X4&#10;JfHfxt8Y/gDL8QT8ORpWrXFvLeaRosmp/wDIQj2ZiPmeX+739uK/MP8A4Ki+LPGXxL8Z+FvFmoaW&#10;dM8Ctb3FpoBP+tk+YGSR/wDf/d/gK/ZD4bC1X4ceFhp/l/Yv7Mtfs/lfc8vy0xj8KHugifA/wx/4&#10;Kt+Kvif8UtN8A2HwOaPX7u++xvH/AG8d9vsP70un2b/lnyefSvff20/2svE/7J/hnRfElt4Ag8Va&#10;Jdymzu706n9m+yTkZjGPLk64kr87vgh8XNH+A3/BTD4h61qtvdXOlXOu65YH7FB58qCS5kcYjTry&#10;navo3/gon+154F+IP7MGt+FNPsdfi1LWLq0Szl1LSZLaNDHcRySfO/fZG9S92DPd/wBj/wDa98W/&#10;tX+DvEOvxfDiHw5Z2Mgt7K4k1Pz47uX/AJaJ/q06V4Hcf8FXPHyfFl/honwMiPiz+0v7LFgNfff5&#10;+/GP+Pevcf8AglR/yZJ4M/6+9Q/9LJa+GvjV8UNK+Cn/AAVt1XxjqVndXum6ZqNuZLezj8yVzJpU&#10;ceI07nfJmrRB+jv7Un7Qfiv9nP4LW/jy18Dw+Int5I/7Vsft/li0jfgybxGc/OQOnevPP2Kv23/F&#10;v7XGv6yJPhovhvwzpy7JNVTUzcf6R1Ef+rj7c1yX7Wf7cfgTV/2bfHmkW+i+LYrzWtIuNLgN/oU9&#10;tFHJPGUTzJJMAf1rH/4Ivyrbfsy+Mp3PyJ4ruM/+AdnUTA9Z/aW/b30P4GeMrLwB4a8P3XxF+JN4&#10;yRjQtNl8vyC/3A8m1/n6fIPUdK8p8e/8FEPjB+z5r+mT/GL4DHRfDGpSBILvSNSFxLHxkp5nMckn&#10;+wTHXjf/AATB8QWnxl/bV+K3xA1TM2qXNhdajYpct5kkKT3cfOf9hNkf419+/tlfDGx+LP7MXxF0&#10;O8hjllj0i51C0PTZdQRmSJv++0qUWjsvDfxFsviV8LIPGPw8urXxDBqFobnTQ7lEmk/55SHrGcjY&#10;cj5K+CNH/wCConxb8X/FZvhp4f8Agtpn/CbR3VxZNp11q0hKywB/NH+rTp5cn5U7/gin8QrvVvA/&#10;xD8FXBeWz0m9ttStPMbOz7QkiOg9P+PcH/gdeRS/Fux+BX/BV3xvrl3oWoa/FPfz2YtdJh8y5R54&#10;I/3kcf8AH9PeqBn0jL/wUu8TfCn4k6f4X+Onwhu/hzBeZCatb6h9siAzjzABHiRM943OK+xvip8W&#10;vDvwc+HmreOPEd6LbQ9Og+0PInzmT+4kY7u+QB9fxr8jf+Chn7Qtj+1F8Zvh34PXR9R8CaTpc5t5&#10;NU8T2n2aQi7liSSdo358qPyvzElfqh8YfhB4O8f/AAA1PwT4uufs/hMaZGk+oeeEMMduBJHP5h4+&#10;Tyw/PHFALY+PdC/bn/aT+M3hjW/HXwv+DWj3ngbTZ3jCXlxJNeXGzmTZskj8wj0jBxz9+va/2G/2&#10;4bP9r+x1+2u9Fj8OeJtD8qWeyim8+OeBx/rIyRnhwf8AxyuK/ZO+MWgnwVP8M/2fvC2p+I/D3hhX&#10;X/hK9axb2U1xJmT/AIG5f6cexr5q/wCCRB1KP9q34oprK+Xq/wDZNx9tjX/nv9ti8z/x+rk7Ex3Z&#10;7R+2T/wUS+Jn7LvxguvCMfgLQn02WCO803Ur6WdzdxHg/cI6SBxX074f8cfF/Wv2arfxT/wiek2/&#10;xNnsftcfh+4eRIB1KRnniTGOM18Gf8Fv0T/hLvhS38ZsNQz/AN/Lev1fsP8Ajxt/+uafyqE7tFSP&#10;ze/ZV/4KR/Fr9pT426P4HXwD4ehs3SS51K5tWnSS0t4/vyfvJPUon1cV6P8At6ftrfEn9kbxR4fX&#10;SPCWhax4a1mGTyL+/M+8XEePMj/dyD++MV82/wDBI4R3X7WHxVuUixH/AGXcbP8AYzex17N/wWqj&#10;T/hQPgiT+JfEwT87S4pvdkn0Z+y98XviX8dfgQfGevaDo/hnVdWR59Dt42kkjeAj93JJzmvkHwF/&#10;wUq+Nvin4+2/wmf4feF59ebWpdJuIoHnQxeU7/aJN5lxhEjkfPsa+ivg78Zk0r9mX4IeEfDj/afG&#10;Ws+EtPjs4o4/M+ypHbxJJLJ6Yr4G/ZI8A6t8LP8AgqnpnhnxHf8A9t6zZX2qfaNQA/18kmnXEnmf&#10;jvpAfqJ+07+0zov7LvwqbxX4htpLy7lZbWx0y3JD3V0QTs34+ROPv/8A6q+SLn9un9p2/wDg7c/F&#10;7TvhH4asfh8nzob6a4kuWg/57j95HmP/AKaYr2f/AIKR/sw69+0v8FbGPwtIk2v+Hbt9Qt7J32/a&#10;08spJHn+/wBMfl3r498P/t4+ENV/4J/a58KtZsr7TfGemaD/AMI9DDBB+6uE/wBXHIXz8nbeCP51&#10;cfiEfVX7B/7X/wAVP2stQ1fU9c8H6DpPgyxBtjqOnyyeZ9s/duI9jyE48uTOcelUv29v2tPjL+zB&#10;rvh1vB3hfw/qfhfWHFpb3t/HJcSG75/ceXHLHjpxWV/wRnl3/sva6pXGzxRcL/5L23+Na/8AwVXu&#10;p9F+Gnwn1S0jWSez+IWnyRxv/E/lXDj9U/Ws6ewHB/GX9sr9qv4A+AtO8XeMvhb4P03SJ51tJNlz&#10;JPJHI8ZKeYI5f3f+RXvP7FXx6+JP7SnwfvPGniDSNC0NLySSLRfsckh8zy8pJJIhzx5gNc3/AMFY&#10;ot37FniQ/wBy/wBP/wDShK1v+CWf/Jj3w9/66an/AOnG4rRgfLOr/wDBRL9pGy/aAvfhFb+CvCU/&#10;iqPVTpkdrHbXBEjDkSb/ADf9WUxJnH3K/Sv4aP4ul8HWZ8bwafD4iwftCaa5MH4Zr8g/2i/iPe/C&#10;f/grBq/irSNBk8Q6hp+oWYi0m3f95dySaXFHgeh/efpX2X/w9I8F+GfGtr4X+Ivgfxh8OLifC/a9&#10;Ws43gjB6yHy33mP/AG4w9SM5f9ur9rr4+/sneMLW90rR/CWpeBdWfy7C4urS4lkR05MchSWPD/pX&#10;rf7PHxZ+Ofxw/Zon8by6T4a0TxVfxPPoNtLFJ9nu48fu3k/enYHOf58V4z/wWTurXV/2Y/BGoWc6&#10;3NtN4pge3uI33o6PZ3POfyr6i/YldZP2SPhLt6f8I5aD/wAhil1EfDXwc/4KG/tGfGD412fwxg8J&#10;eDrPX0uprXUA9tcAQeRkXHmHzXxjYRx3r2X9u79ufxv8BvEOneBvhzoFvrXix7H+0NTvHs5LtLOM&#10;42bI0Pru5f2+tfDPww+K3iT4K/t8fFPxJ4S8Jv411CLV9fhGnRuY/wB39pkJk49Nlfbv/BOr9oPw&#10;7+0r4l+I3iLWrDT7L4j3Vykk9mrF/MsMYi2b+ojz5ft1/jofxMD2b9h74/eL/wBof4QHXfG/hv8A&#10;4R3Xbe8e3BSF4ortB0kjjflOpTqelfSlVobaG2XbDGkX+4mKs0yohRRRSLCiiigAooooAKKKKACi&#10;iigAooooAKKKKACiiigAooooAKKKKACiiigAooooAKKKKACiiigAooooAKKKKACiiigAooooAKKK&#10;KACiiigAooooAKKKKACiiigAooooAKKKKACiiigAooooAKKKKAPmj/gon8N734mfsgfEDTtMQyah&#10;awRaokY/jFvKkkn/AJDSSvmX/gij4+t7vwB8RPBLoI7nT9Sg1lCTkyJPGIz/AN8fZ0/7+V+lM0Mc&#10;0ciOnmI/30Nfl18Uv2Qvid+xp8bJvjL8ANObxJ4fBf7V4Y+/LBbuQZLfyxgz2/C7PL/eIdnHyZoJ&#10;kfqO8ea+L/8AgrP4/g8I/siaro7ttu/EmpWmnQKDk4SQXDn2GyDH/A64/S/+CtFpNpiW958E/HSe&#10;I1XD2FvBviD/APXQgPj/ALZ15hoHwA+L/wDwUW+Llj4y+MGkXfw++GOijyrDRZVeK4kiyN8UYf59&#10;74G+4kA/2M4+SJboImn+zv8ADaX4ff8ABJP4j6wLeWHUfFOmanqsgk4PkY+zx/8AAPLj8z/toa7D&#10;/gjJ4ztNV+Afirw0ZoW1DSdf+0yW4bMnlTxR+XIR7vFKP+AV91yeAfDz+BH8Gf2Vap4ZNgdL/s1E&#10;/dC38vy/L2emzivxl8U/AL9oL9gj443V/wDDDTta1bSpzLHYatp2mm+iu7QvxFcxpHgSdOoHX5DV&#10;gz9iviV4p8KfD7Qh4t8XT21lY6S+9L64TPku/wC7+T3Oa+ev+Cod0l3+wt46nh/1cz6Y+f8At/t6&#10;+Zvhr8Jf2kP25/HXhnV/jelz4Y+GmjXkd+dJls/7P+1vH/BHb/6zn/npJ0Dny/b23/gqjr3ivUfg&#10;TH8P/CXgzV/EY166gN1cabZyzx20UEgkx+7Bwd8cfXik9yb20PHf2G/CX7QEH7Fw1n4Z+JtKgaXU&#10;7q40zSNWtt+Y0k8uRA/bLxyH8a9e/YD/AG6vEPx/8U6/8OviPpsOneO9HSS4WS3i8pJkjkEcsbx/&#10;wPG5H+evhP7Kf7RXxv8AgL8AIfhzZfs/+KdV1axknexvri3kt4wJ5Hk/eRvHnh3rqP2Gv2YviZ8D&#10;PEXjH46fEPRLq58S6jYTx2mg2wi+03Ek8scsk8nlnZH/AKs/J/t0T+EOW2pyX7AcW3/gp98cz/cb&#10;xD/6dYq/WYdK/Gj9kKL4zfCj9szU/G2ufCHxF5fjGW7g1MjT5I4rWO6uUuJJI5MbMRvH69M1+y46&#10;VX2UVEwvF/izTfAXhPWvEWrTC20vSLOfULuT+5FGhkc/kK/Pn9l34n/E39vb4j+JvEM2u3HgD4Sa&#10;HNHBHoOjIgfUHkzmKSTHP7v/AFn/AF0TivuT43+BZ/ip8G/HHg20njs7nXdGu9NhuJB8iPJG8eT+&#10;dflV+yh4b/az/Zj8T634H8MfDh57LU7nM8uq2hNlFIn7v7QlwnbH17cU0Eix4z+F+l/Cz/grb4O0&#10;y0mY2N5q2n6jGJG5SSSPp+MiH/vuvv3/AIKFWxuv2NPiosWfM/s1H4/2LiI/0r83vjT+yp+1BpP7&#10;Uej+Mp9Pk8YeLr6/t9Rtdf0lM2cMqH93G/8AzzSMRjg/8sxX3T+3VoXxh8afsrw+DPC/hoeKvEuu&#10;m3j12fTZI4xDGn72Ty43Pd44049ay5rMk/N7wd+zT4+8T/sFav8AEPRPEt1L4dtNUuLy78KRMdjw&#10;RmNJLnr1j8vf9I+ma/Ur9hD9qDT/ANpv4J6fdslvZeJdCCadq+nW44jfH7uRBziORBn6iQfwV5p/&#10;wTK8CfEj4e/BrXfh/wDEnwLd6Lpcd5NPay3zx5kjnT95H5YJ4yD/AN/K+aPCf7NH7R37E37Ruq6p&#10;8KPCs/inwpd3P2eI+Yj2l7YvJmOO4G/fG6f3/bPQkFp3C9j9gMV+Rf8AwTcj3/8ABR34yf7Fprh/&#10;8qtvX6bePvEfi6w+Fuo6p4V8Px6j4x+w+bZ6TcybEM+B8jv+J/Kvy8/ZH/Z+/aj+Cn7QV18Rbv4a&#10;JdzaylxBq39o39tGZEnlEkjp5cnyPvjB/pzVBe5+v9OAxVKwmnubOCSeD7PO6fPHn7h9Kuk8USdh&#10;xPk3/gqX/wAmO/EH/rpp/wD6cLevN/8AglL4L0zxP+xdqumazZ2uraXrWsX0FzZXMe+OSLy40Mcn&#10;+e9av/BQr4V/Hj9orQoPAfgPSNPTwbJPHc39zc3qRSXTof3cZB/g3jf/AN+/pWL/AME/f2ef2g/2&#10;Zby48NeKYNBfwDfXBvpkjvPPuILjy9n7v/v3Hx7VEPe1HI+VZ7vxX/wSr/a7mEMU+q/DfXv3ggJP&#10;+nafv456faICf/1CSv2M8J+K9K8d+GdL8Q6FeJqGjalAl1aXURyksbjIIrxb9s/9lrTv2rPhNc+H&#10;XmjsvENi/wBr0fUJBnyJ+mx/9h+h/D0r5z/Y8/Zt/ap/Zn1u00S71vwtqXw5afzbvSnuZbjy9/8A&#10;rPs/7tDG3f8AufWtL30IPqT9szx7F8OP2V/ifrTOI3Giz2cB/wCmtwPs8f8A4/KKwP8Agn58Pbz4&#10;Y/sg/DrSdQVkvJ7OS/eKQcx/aJHnCfgJK+B/2gfFfxp/4KJ/GfxN8NPBGlLZ+B/BupXEUsTzbLd5&#10;Y5HiE88n8bnD7Ix05r6l0fwp+3FZeF/7Hm134X7fsv2eO52XBuY/kx/zz8ukXE+av+CPNm837Svx&#10;Yvv+WcWlyRfjJeof/adezf8ABa//AJIB4H/7GYf+kdxXyt4O+H3xt/4JofGnwz4i1mxsrjQvEVwm&#10;j3Vxaz/abS7jeQeZHn926SDHmx5A/H5xX25/wUD/AGPfiT+1ufC1v4T8R6Fpmg6T5lx9h1N5IvMu&#10;JB/rA8ccnYf+P0FHnfw//YI8LeLf2KPCer6V4j17w/4ru/DcWux3sGpSC2S4lg8/95H/AM88mqn/&#10;AAS8/aF8afF34bfEzwf4s1O51yLw/YRz2OoXshluEjnSX928h5cfu+/PWrtv+xn+1Ve/Bez+E938&#10;U/C+n+D4IPsbi0gk+0yWuMfZzJ5Y+TFeleAP2FNb+CXwC17wJ8PPGtvYa54kXbrPiO/sT5jgoY/9&#10;HjST93jPyfvOM0EyPn7/AIIcR/P8Zn9tHH/pbXO/8FG7v7H/AMFHvhLO0nliG20N8/3P+JjOa9+/&#10;Yk/YK+In7JfxU1PWJvHel6j4a1CAW13p9tavvu9n+rfn7hTL45/jr5d/4Ku+F5vG/wC2/wCDPD9n&#10;Mkd3q+iabYRySfcjkkvLmMZ/EignqfslNLHaxySO3lxp87ua/Kv/AIJqaOnxD/bl+N/xK0r954ZS&#10;TUzbXBT7/wBs1DzIv/Iccle2fEf9kn9pfx54KtvA118dNPm8Ky26Wt7I+meVezR945JE5evpX9mr&#10;9nDwz+zF8NYPCnh7fcsX+0X2o3AxLdz95H/LpTEfnb4K1WD9u/8A4KM67pXxCkkbwn4MW/k0nQjc&#10;H7OfstxFEAf+un+sfHXZin/8FprLQ9IufhBpulQwW15b2+piS3txjZBm38v/ANqV6f8AGn/glRf+&#10;IfjZfeOvhx8QpPA6ardTX85ELm5s7iQyGTyJI5E+R/MI2cYyRnHFaHxl/wCCTNj8R/DOjtZ/EXV7&#10;nxra4jvfEHiAyXZvIcHCeX5n7vGe1IZ9k2HxL8J+DvAPhq+1rxFpejWV1ZwJBJe3ccSSHyxjBNfJ&#10;v7OMln4u/wCCmn7QfizRrqHVNFi0TT9P+327+ZH5ht7MbN/1t5P+/dZHxM/4JT2ni/4N+DvCGm+P&#10;dQi1nw35uNR1SMzwT+aR5iCLf+7A2R7MdB9ePfP2L/2RNN/ZJ+Hl/pMOqDXtd1Wf7XqGpLD5cbkD&#10;CJGnOEAz37mmI+F/+CgMif8ADzf4SHzOEfw/vP8Ac/4mL1+l37R11Bafs9/E2e7fy7ZPDOp+Yfb7&#10;NJXxX8bv+CU2vfF/4uar47f4tT217fXf2j/SNMMsluB/qxG4lj+5/Svp34z/ALPPij4v/s+xfDh/&#10;iHd2F9PBHb6nrRtE338fSTzEB48z2oA/M3/gl/4X8X/FbWfFngOyv1sPAD+RqGvyLxI5GY44kP8A&#10;00+f/v3Xe/8ABZTwjo/hBvgtpOiWcNhY2lhqdvFbW6YCRobbH9a+nf2Nv+Ce2p/sleOdR1qL4lya&#10;9Z39v5F1pkemC2jnwf3ZfMknTL/nVP8AbJ/4J0an+1V49tvE4+I8mixWlr9mg0y50/7TBAnX93iS&#10;PZk8nrUMZq/8FCvAtx8Q/wBgu9fSohfTaXbafrK7H/5Zxgea49f3byGvPf8Agmr+2v4P1L4OaJ8O&#10;PGHiLTvD/ijQf9EszqVx5Ed9Z9Yijn5N6A+X5ec4jHqa+vP2efhDefBj4P6N4H1fXm8WHTrf7L9q&#10;uIsDy+nlhP7gHHPavjj4zf8ABHTwl438U3WseCPF8vga1upjNJpT6cLu3gzyRBiSMon1z0oiB9Ce&#10;Ov22vB9l8YfBXwy8HX1h4z8Ua5qAtrs6fcC4g0+32EvJI8f8eAPk/lXiX/Barb/wzR4S/v8A/CXW&#10;/wCX2O8r179kn9gHwT+yvLNrNvPP4n8XTx+W+s3sYTyI+6QRj7me5zk8VjftvfsUeJv2vNU0FIfi&#10;Cnhrw9pUckg019P+0K9wf+Wn+sTtxViOV/Zs/Yq+FPxW/Yw+Hlj4h0F5pdS02PVJL+Kd47iO4l+c&#10;vG/b6dMV4X/wSv8AG+tfD79oz4k/BGy1BNa8GW0moX0d1swxnt547f7Qh9JI9mfpH6V7D4c/YM+P&#10;Hgv4an4faF+0lJYeGPIkt0tItBGYonzvSOTzPMjHznpJ+Veyfsc/sO+E/wBkjS764tLyXxF4p1SM&#10;R3mr3EXlYjHIjjjGdiZ+ppFxPjv9m/Vj+3J+3f4u13x3qj3OjeEI55dF8MlzGhRLgRR5j9B/rJD/&#10;AM9HjrlP+CuejeFND/aF+GMdkbbTbiPSo/7TS3X/AFEH2k+W+z/v79cV6r4+/wCCW/xAsf2hNY8c&#10;fC/4jQ+D9N1K7lvftAMsd3aGR98kY8v76Z9/Sq37QX/BJDXvHkmm654e+Id1rnimX93rNx4skL/a&#10;D/z1jdB8g/6Z/rQUfptbXUd3AksMiSRP9x06VKeteVfs1fBaT4B/CPRvCNxrlz4ju7RP3+oXBPzu&#10;ccID0SvU5d2xtn3u1NESPOvj38YNH+AXwl8ReN9bObTS4DJHAODPOT+6jHu74Gfevzd/4Jn/AA+1&#10;v9pL9ozxl+0J45Buv7PuWFpLKv7uTUJEHEf/AFwg2D28yOtr9p/9jz9rX9o7xUYvEGu+GtW8LWt1&#10;I+m2FtdfZLaAMeH2eXl32cb33nk4r7j+CXwavv2dP2cdB8FeGbez1HXdMsTveR/Liubx/nkk/Fz+&#10;VTLYR+dPxZuobH/gtDpfCxouu6PH9Xk0+3/q9egf8FUvg9qXw38beDv2ivBG6x1awu4LfU3gi5Se&#10;Ml7a4cD1x5b5/wCmfrXmfxC/YV/as8T/ABwvPi1PZ6FceLV1WLVoJ7fUY/lkgdPI2R46J5cfFfov&#10;B4L8RftD/s0at4V+LWjWuia/rumyWd5Fa4kjhkx+7nTnqj4kH0FX9lAdZ8APjLpH7Qfwj8O+ONEc&#10;C31KAGe36m3uBjzYz7o+RXos00drGZJnWONB99zX5N/s2/AP9sH9kXxze2Xhjw7Z6x4QurtVvraa&#10;+t5LSfnAnjTzBJHJsHXHpv7V9M/8FKfgn8TPj18GPDVn4Binnv7S/wDtGp6NbXfk+enl4HUgSeXJ&#10;j86Qj7QHSvxk+EFo5/4LG30f39ni3W5P/Je5NfoF8DdL+LPwf/Y08Paff6V/wlHxL0yxeMade3eP&#10;+WknlRvJ/sR+WK/OvwZ+zV+1p4H/AGjI/jLF8LvtfiY6tcapJBNqFp5Msk4k81P+PjfgpI/uKBn6&#10;z/HbwL4f+KXwh8W+G/EsENzo15p04lLLzEwQukqf7aYDj3FflL/wRl1vVrX9pDxFpls8x0e78OyS&#10;XcYPyb454vLc/TzJB/20Nez/ABwv/wBtj9pXSrnwNH8MrT4feGL/AP0e9kS/tyZI8EOktx5hzH/1&#10;zj596+if2Dv2L1/ZI8G6m2q30Oq+M9ddPt95bb/KiiQfu4EB9MyHf70ilsfWB6ipK/Nr/gpL8Fvj&#10;78Q/jJ4I1D4Xxa3c6HHYJboNIvzbi0vfNkJlf94Nn7sx/vP9iv0R0WO6j0XTl1J0k1COCMXEif8A&#10;PXZ85psUTUr4s1T/AIKffBvwz481TwYuna62p2epyab/AKFpuUnuEk8s7Bn++O4r7Tr8tP2qP2Cf&#10;iH4I/aHh+NXwV0uHxEW1OPV7nQ5ZIvNgvPM8yU4kx5kch5xnfmQ0hvudf/wUD/am8GfEj9kzxLok&#10;Wg+IIrm/uLSK0l1LT5LeNLhLiOT/AFj/APTOOSvYv+CWFnPZfsUeCPO3AzT6hLGH/ufbJRXiPxT8&#10;MftBft3+HdH8F658MYPhN4YS/judS1K+uPMkfZ/zzjr6g+LXwN8YaT8DvDfhn4LeKT4P1vwnDEmn&#10;ecN8F3HHHs8iXOcb+OfWoh1I5+bQ8s/b+/Yk1j9oTw9qviPQ/Gmq22q2MHnx+HLm4zpV15adRHn5&#10;JOP9Zz1rjv8AgkR8fJfH3wo1X4cX1jDbXHgwRPb3ECbBcW88khy4/vo6nnuCK5Xxl8Yv259b8EXv&#10;geT4RRW+vXSPaSeJ9OKD5ORvj/e+Wj8/f/SvWv8AgnD+xd4g/Zd8P+I9X8XXMB8SeIUgR9PtH3pa&#10;Qx7yE393Pmdjxj8a0GfN37VEn2H/AIK5/DWbf5QkvND+f6yeXX09/wAFaE3/ALGXiA/3dT08/wDk&#10;cCvlf9pT9mv9pj4kftgt8S9J8BrcR6bqdrLotwL63FvFHaSfujJ+838mPzD/AL9fTX/BUW5v7n9h&#10;fVpdVtkstSe80wz28T70jf7QMgGgDuP+CZ03mfsS/DUF1fEd4nHte3HFfGH/AAU+8P8A/CYft3/C&#10;bQtLf/ia6hY6ZZSCMfOhfUJRH/PNa/7BPjH9pHwF+zRDd+CPAuleOvCFzeXH9lW11ffZ7m3PmYkI&#10;H8ce/wAz8c16x+yH+yN8SNR+P+r/AB4+O6RxeLQSmk6XE8bpDlPL8z5CQiJH8iR+5JNIL2PrD9qE&#10;pH+zZ8T98/lD/hGdQ/ef9u8leV/sWaXPoX7A3guOXHmP4duLpQf+mhkkT9CK+V/2uv2S/wBpD4t/&#10;tMeJrXw1qup/8K28ReX87a15dhBB5aeYkkHmZ4kD/wAHNfaXxP8Ahh408Nfsrf8ACvPhU1sddg0e&#10;PRre5vZfL2RCLy5JAf7/AH/GgG7nxH/wQ6/4/vjH8+P3ej/J683lch448a6f+z7/AMFaNT17xnbx&#10;W/h29vo2e8vE/dxwXFmiJcfSN+px2evUv+CfP7IXx4/Zi+Md1e67YaXa+EtVtvs2pJFepOZNnMbp&#10;j6v+de8ftyfsJaT+1hpdnrWl38Gh+OdLhkt7a+aASJdxYOIJ8c8SHiQfc3vwaYH0+dW0C50NNaF1&#10;p8mimP7R9u8yM2+z+/v6fjmuU+Cfxi8OfGzwvd674WPm6HHf3FnBdRpiK48t9nmJ7V+XHhb/AIJK&#10;fHXVJ9L0TxJ4x0ex8Gxz7p4bbVJ7gwJ/H5cHl7N5+vXvX6X2nwlu/g98AR4F+EYtNN1PT7H7Pptx&#10;qv7yPzf+esnq/O/pQOO5+ef/AATFOz/goD8ZoQ2EGn6wNn/cUt6/XCvyg/ZY/wCCf37Q3wF+OGje&#10;Mk1zw7YW8r+VqkqXck0s9tIQ8kex4uvyDnrX6vCkW580mj8XdJ8fWP7Hv/BUXxvqPi+Ly9B1LWb9&#10;p7kJv8i3vz9oin/4B5keeDxvr9cdV+KHg/SPBMniy88SaXD4Zjg886mbuP7Ns9Q+a+e/22P2D9A/&#10;au0+01Ozu4/DvjrTkMdrqotw8dxETzBOOp6/Ieqc9c4r4x8E/wDBGz4k3fiG2t/F/jHQ7Lwwsxkl&#10;/seWWefYf7iSRIiOfX3oJkfpf8JvjHpHx0+E0njLQvMGjTm7S0lmTyy8cZdN+Pwr8q/+CTv7Png7&#10;44eJviDeeLLR71tEtrOO1iSYp/r/ALQJH/8AIafnX6h+M/gde2HwAm+G/wALdVi8DGOx+wWN6YzJ&#10;5EeOe+d5/v8AWvlf9i//AIJ+fE/9lX4sDxBL450a+8P3sBt9T06yjk/fxj/V/fHrVIh/Czwv/grJ&#10;+zj4M+EWheBfEXhiFrG5vru4sLi3eZ5PMUIjh8n0Oc/9dPy/Tv8AZ3uodQ+AHw0ngfzbeTwzpjo/&#10;r/o0dfKv7d/7DfxJ/a18daJeab4v0fT/AA3pVu8drp19HIDHJJ/rZMpndny4696/ZC+EXjb4F/B2&#10;08FeNfEFt4kk01/K064to9nk2gACRc/3KlbgvhR7pX5q/wDBU/8AZu1/+1dF+P3g1ri71Lw35Car&#10;ahTMbeCCQyRXaJ/cRyfMA4GQ/Tea/SqqN/Y2+q2E9pfQx3FnMjxzRSJlHQ9jVMD4s+OXg7S/+Ckf&#10;7GGi+JvCpEPiKFDqenWcr58u9TMdxaSZx/toH/65v0qx/wAEufjnH4++Bcfw/wBZLweMPAr/ANnX&#10;VncJskFv5h8g7O2z/V/9s69Y/ZV/ZQ079lj/AITGw0TWrrUfD+t6gNQs9PuVGLDggoD342DP+xVT&#10;w3+x5ofgv9qTxD8Z9A1a50671yxktr7SYkUW8k8hjMk/TuY/MI/v5NITPij/AILhyY8Q/CNf+nXV&#10;D/4/bV+o3gy6jvvCOh3EMiyxSWMDpIh4f92K+Ev2gv8Agl14n/aH+Jl54q8RfGSaW3kOy1tJ9JMh&#10;tIv+eafvcYqfT/8Agn18cPD2jadoOjftOa3p+g2UMdtDaRW0kYijT/VpHiXgCkWz7C+NXxQ0D4K/&#10;DvXfH3iCSCK00W1kkR3I3yyYwkEf+3I+EGO5rmvg1+0DaePP2dNN+LPimCPw1pk1hJqc/mvmOGBM&#10;5f8ASvkjxb/wSg8T/Et9N/4TT4/eIvElvatkJqUElz5Y/wCmfmS/JX0Z8e/2MdJ+MfwU0L4Z6f4o&#10;1Xwn4e0a3t7aOGzxLHNHAAIxJGfv+v1oHE+Jv2StFl/bw/bZ8XfGHxfZLdeEfD+JNPs51Hlx8kWc&#10;J7fIm+R+fv49ar/sdeBPCOtf8FHvj34UurS1v/DtzY65ZR2sv7yOQf2hbiRP++PMFfef7NH7J2jf&#10;s3/BS+8BaVql1cT6jcXFze6xs8uWV5AEyB/BiNIx+FeF/Dr/AIJPeFPh18SdK8a2fxD8TvqWnXv2&#10;6Mny4y/fDv8Af+pzQDPnz9mvx/F/wT9/ba8afCPxJfS2/gDW7tIra4n3+XB5nz2Vx6fck8uR/Uc/&#10;6uvZv+CyHwcvvG3we8LeO9LtXvH8L3csd4YufLtLgIPM/wC/kcQ/7aV7l+1P+wN4B/ar8Q6Zr2uX&#10;2raLrljB9k+2aTLGDcQ5J2SeZG/TL4PvXrHww+Dul/DT4T6f4AnvbzxRpFrbPZ+breJpJIDx5b8f&#10;cx2oBHyb+x9/wU1+HvjX4Z2GlfEjxBbeEPF+k2gguJr07Le+SNABNG+PvnB/d9fTOa9G+F37cGh/&#10;HL426rpPgfzb74eeHdJlvdY1+WB4kMu/93sD4Pl4jk5wM15942/4I9fBjxL4ku9SsNT8TeGLKZ/M&#10;Gk6ZdRPBH67PNjkf8zX0z8IP2Z/h/wDA74eXPg3wvosdvpN7G6Xss/7y4ut4x+8kx8/BxQKR8Uft&#10;vftQ/Cr9qXwD8PvAvgTxMmtazqfjTT0Ft5EkX2cF5It8gkj6HzP1r2X/AIKrXFpZ/sWeIbWaZI7m&#10;e/0+O3Rm5dxcR5/8cBNZvwA/4JaeAfgh8VYfG7a1qPiOaxuHn0mwvo4/LtHz+7kcjl3j5x7817D+&#10;1D+x94R/at07SLbxTqGr2UeltJJANPmCfO/GSHBB+lMk87/4JTapZ3v7F3hO2tpoZJ7O7v47lI3+&#10;dZDeSyfP/wAAkj/A18Xftja3o0P/AAVS8IXRuoRa2OteHTqMhf8AdwuksRO/6R7D9K/Q39lX9jHw&#10;p+yPBr9v4X1jW9Uj1mSOST+15opPL2DjHlxx15D43/4JOfCn4h+NtU8UanrniiG91SeS5nhju4zH&#10;5j+7xl/1oGfb+fMQMlfnt/wWl1a0j/Z+8HaY0yG+m8UR3EcAPz+XHaXIkf8AAyR/nX3X4H8H23gD&#10;who/hyxuJ7i2023jto5Ll98hRBjmvJf2gf2KPhh+0trFlq/jSw1GXUbOLyILiyvngKJ9OlAjE/4J&#10;3eKtP8U/se/DdrGdJZbCw+wXEadUkjkkTDflmvpqvFf2dv2U/Av7L9prNr4HivorfVZElnS9u2uO&#10;QMcZr2qguJ+en/BWP4i/Fv4UaP4E8QeAvEGpeH/DvmXEGp3Gmts2Tny/s+/6/vMfSuY/Zyh8YfFH&#10;9nT/AIWHrH7VfiPSpYop5L+3Fxb+XYyJ/BJ5ieZ05449K/RXxV4V0bxvoF7oev6ba6vo99H5dxY3&#10;kfmRyp6FDXyWn/BJv9n+PxF/aX9iasbcNv8A7N/tOT7P9P7/AOtIJHz3/wAEk/hPqut/E/4hfGTV&#10;76e/tP3+l2mpXH/L/JJL5lxcdOvyR/8Afx/Suv8AiZ8W/h78ZP8Ago14Itr3xbpFr4c+HFjJIlxc&#10;3EaW9xqPmfPGknTKYj/GI179+2x4Bv8Aw3+xb4r8KfC7Rv7OkS3t7W203RojGfI+0R+aiBP+mfmV&#10;49+z7/wSe+FOn/DvSbrx9Z6j4j8TX1rHPdb7x7eOzd48lEjjxnHrJmmSY/8AwWH8Z+HNd/Z68JWG&#10;na3YaheP4ljuo4LK6SX5EtrgPJ8hP/PQfnXuf7G39gfGr9gvwp4aSeG+s7jw7J4fv4h/yzk8t4pE&#10;f8/1pk//AATA/Z2n0V9OHgdolbkXKahcfaE/4H5leb/sO/sy+K/2Wf2l/ip4bBvrr4dXlnbXGl6l&#10;cf6u4Ofk/wC2ke+SM0CPif8AZp/aP8Xf8E6vjD4q8D+NNEnvNEe5Eeq6XGdrxyJny7i3LkDDx4Pb&#10;zE8s9hX1F48/4KozfFnVND8E/A3wlrNx4l1a9it/tOqQRjZGT8/lxxySc458w/cAJr7Z+Nf7Nnw2&#10;+PthBD498KWuuSWwxDc5eO4jHfZJGQ/4Zqv8GP2XPhd8A5ZJfA3g6y0W9mj2SX+DLcFP7hlcl8UA&#10;fPv/AAVC/Z/1T4x/s2afrOl2A1DxX4Nl/tBkij8yV7V49l2kf4iOT6W/rUX7B37bvgPx78B/Deie&#10;LvFmk+GvFfhuzj0u6t9a1COD7Wka7I7hHkP7zegBf/bz6jP3FXzB42/4Jz/AH4g+JZ/EGqeBUttR&#10;nfzJl027ltIJH9fKjcIPyoA+KvijFY/t5/8ABSHw3a+FM6t4N8KW9tb6jqlugktniglluJH6/ckk&#10;k8qvo7/grt4z0nRv2Vp9AuLmP+1tZ1S0Syt/+WjCOTzJH+nyY/GvqX4T/A3wN8DtJm03wT4ctPD9&#10;vO/mTm2j+eQ/7b9TUPxa/Z5+H3x0Fl/wm/hq11/7HnyPtIzszQB8R/8ABHXwB4Sl+FWs+LHnttR8&#10;VJqUkbRyf6zTYtidz/z0xvrwf9pr45eG4f8AgqV4d8UPeQyeHPDep6XZXl8j/u0Ef+tkJ/6ZmR/+&#10;/dfqV8HP2bfh58B7bUofBHhqHQ49S/4+kjleTzP++ya4bxh+wT8BfHniGXXNW+HtjJqcsnmXElvL&#10;LGsj/wC2iOAaAPoCyvoNRtI7q1mS5t5k3xyxvvRx7GrT9KzdA0Cx8M6NZaVp1uLawtIxBDEvREHa&#10;tJ+lAdGfDfwo+NvgnXP+Cjfxa0CHWIbq51LRrPT7TLfup7i3j/0m3T/bH/tKSvkfwP8ABvXfgx/w&#10;Unn+FWhXd1Z+FdU1Q3r2sYPkTad5b3EQkT0j5j3+x9ef0b8J/sMfBrwX8UF+IOkeFPsviiO6kvIr&#10;kXtwYo5X6uIvM2evavYpfBegt4rj8TNpVofECW5tE1Hy/wB8Iv7m/wBM1Eh/YPyi/wCCs/j/AEix&#10;/ae+FiwzJcP4etI7m+ijP3P9M37D+EZr9Srv4veCdP0rTtSuPFmi2+naknmWdxcX8ccc6eqEnmvO&#10;fih+xH8F/jRrza74w8EW2p6xIcyXkVxcW7yf75jkGar65+wv8E/Eeg6To2o+C4LnTtJj8qztzcS/&#10;uE/77oQe9ZWPgv8A4Kmmy+Hnx3+Gnxk8B6/aJ4luFYS/ZJ0k/eWhTy5fkJ6pJ5b89IwK+vP2LvH3&#10;hTXvhJF8WPEfiPQ4fFfihBJq99LPHb+XJH+78v5z7V8vf8FYf2efAHwl+CvgLUfCOgW2iXkGtPpx&#10;+yg/PA8Ejnf75iT8zX0B+zX+xn8IPiL+yX8Mm1vwxDqf2/RbbULiUzyITPJGJJO/9/NDDXqan/BT&#10;3VLPX/2F/F99pt1DeWUlxp8kdxbuHRx9si7iuY/4JQ/F7wxq37LGmeF01S1g17w5e3cV9ZTyIknl&#10;zTyTxyAf3CJCPrG/pVz9v/4beH/hB/wTu8X+FPDFobDR7SbT0gty+8/8hC3PWvLP2DP2F/g98a/2&#10;V/DXi3xPot1d+ItRkvI7i9t9Rnt3Hl3kiRjCSAfcjjqQOU/bU1zTP2xv20vhh8MvBSL4msvDrsdb&#10;u7JxLAiSTxvcDeOP3ccYBP8Afk2da2/+C2fiHWbLw/8ADLQod8fhy7nvLmcIMRvPGIxH+SSSfnX2&#10;/wDAb9lD4Y/s4w3J8C+HlsLy7TZPqE873FxMnXBdz69hXQ/Gf4IeCvj54Qm8NeOdFTWtMDieMFzH&#10;JBJ/fjkQ70PXmqRSPlzxB+1f8CtH/Yg1qDwfrOnTWUfhmSwtvD8fFxFPJEY445I/4PnNeD/8EmP2&#10;i/Afwn+E/wAQdJ8Wa5Bo95b3/wDbH+k/8tIPIjQ7Pf5P5V9p/CH9gv4OfB3RdZ03T/C0esR6vH5V&#10;++t/6X58f/PP5+1Vvhf/AME/Pgh8K9R1u+0zwhHevqkT20sOqzPdxxwSY8yJA/8AAfzo6oo+TP2v&#10;v2t/hj+13L8JvAfw+v7vXb2fxpZT3ccthJb+XBzH/wAtI/8App+le+f8FXrm2h/Y08RwSSxpcT39&#10;gsEbty+LiMnYPpW/8Ff+Cb/wg+BvxKl8baDaajeagj79Ot9SvDNHphx/yyxgnvzIXr0X9oP9k/4f&#10;ftNw6bH45tL+7j04l4Etb54MZ65xQt2SzyT/AIJi6zbz/sMeEjps0d3e6c+qRS26nmOX7ZcSpG/1&#10;SSM/8Dr4u/4JffFHwc/7QnxD8V/EzWtPtPGerILiwvNVkERklklkkufL/wBv/V/J7HHSv0u/Z6/Z&#10;V8DfswWmqWvgiPUYLTUpBLPHeXb3HzgYB/KvJ/iD/wAEwPgj8RPiBN4tvNM1LTp7q4ku7/TtMvjH&#10;bXcj8vkHmMZ/557KoS2Z8Rftt/HnwTrX/BQj4aeKtM1O31DQfC0mkR6nqNsPNj/d3rzyH/b2RyD8&#10;sV9hf8FO9f0nxp+wprWtaTfw6jp1xd6fPa3NucxyA3Cf4muz+LX/AATh+CXxXl0iSbQH8NyadH9n&#10;Q6E4thPH/ck4O/69a4T/AIKZeFNK+Hv7BF/4a0O1TT9H02fTLS0to+kcaXCYoH0Rv/8ABLfxboes&#10;/sceENP02+gk1DSZby31C2VxvgkNzJJ8/wBY5I3/ABr5V/a8Nh+15/wUX8A+APCc8Wq2egRwWWr3&#10;lufMjTy55Li8/eJ/zzjxH/10+Tiu1/Yd/YJ+HvxQ/Zk8PeM7zUvEGmeItfW5W6vdE1eS3/dx3Mkf&#10;l7E+TH7uvr39m79jj4bfstpqEnhDTppdVv8ACXGpX0nm3BTqIwcfInFAI5z/AIKA/GXR/g3+zF4w&#10;jurxbbVNf0+bRtOtg2JJJZ0KE4/2IyTn2ro/2MPAOm/CL9mDwJoCahaXQSwF5cXEUieWZJ/3r/rJ&#10;Xw3/AMMg+If20f2yvi7q3j7UNZ0jwV4c1R7K0MRxJOP+WcFuZMoieX+8fHeQepI+lfDn/BLD4L+H&#10;mQwP4mlj8vy3i/tqSOOT67MUCkfJv/BLS906T9uj4qvBMsiXGl6nJayR8RyRnUbc5/KvWv8AgtZf&#10;RL8G/AFmZlFxJrzzLBvy7olvIN/4bx+dcJ+0x+wPH+ytrHhL4sfBXUtbjlsfEFvHcaVI5uHs0eQA&#10;SRyIN/lceW6Pvz5p5xxX258d/wBjP4bftQ32mav44s9Sn1C0t/Kgks76S3EQPP3PrTEePXunfB3V&#10;P+Cb2iTeKo9Kj0FPBlv5c8gi+0R3n2b935f/AE38z8c+1fOX/BL/AMSSaZ+zD+0Gmuzx2/hGKzkl&#10;8yRv+Wn2OX7QP+/Yir6otP8AglJ+z3ZWUdvL4f1a/jR9/wC/1ecf+gEV6hq/7Gvwr1P4Xn4eR+Hj&#10;pPhQrl7PTp3g8w/89Hfu/fmmhHyJ/wAETtc00+AviNowkX+2o9Tt7x0P3/IePYD/AN9xvX6YjrXy&#10;/wDA7/gnp8Kv2fPiBa+MvCI1iHVYIpIB9qvzLG6PjPGK+oB1qFuWjk/ijrVh4c+G/irUdUuo7HTr&#10;XS7iW4uJfuJH5b81+Lf/AATC+E1x8XvjLqmk3mtyWXhS1tI9Q1XSYp9n9p+XJiOJox9+P95Jmv2M&#10;+NPwV8PfHzwVL4V8VC7l0eeRJJ4rW4e3MmO3FeYfBn9gH4P/AAH8dW/i/wAH6bqNnrMEUkUckupS&#10;SJsfqMGhks+Wf+C02s6Xpnw3+GXhi38mG5/tK4uUt4v4II4vL/nIK+7v2cvEFj4l+APw51LTpEa1&#10;m8PaeQEff5Z+zx5T6jpXm3xr/YA+EXx/8XzeKPFunanJrU0Yje4stSeMFB046V3vwk/Zt8E/BT4Z&#10;3fgPwxaXlv4eu/NM0VxdvJIfM+/89WxH5k/sl+IPDz/8FVvG9xeT2slveatrlvpkrD5Hm82Ty9n1&#10;jRwPrX2V/wAFVb3SbT9jHxfBfSW0eo3c9hFYJIfneUXsEj7P+2ccmfpTtE/4Ja/Ajw54qsdf07Td&#10;bgvLC5ju7eMatJ5aSxkOn5EV6/8AHv8AZT+Hn7SVjptt450y6vo9N/49RbXslvs/74NIZ4p/wSd1&#10;yw1b9jbQLK0nWS603UL+3vI06wyNcPKP/IciGvkTVPEPhmX/AILKC+vtUsJNFGuR232mR98X2n+z&#10;BGkY9/tGI/8Afr9HvgJ+yT8O/wBmy01WHwTYX1pHquPtX2m+kn3/AJ15nqX/AATD/Z+1DW5NZfwz&#10;qMeoPc/a3kj1i5/1md/9/wBaAO4/bp1HRtH/AGSPinLrTQR20mhXEEJuO9zJGY7cJ/t+YY8V8x/8&#10;EXNe02b4G+NdDFzDLq8HiI3slmXHmC3ktreNH2emYpOfavsX43fs4eCf2hPCFj4a8a2VzfaVZSJL&#10;HHa3T2/zjjnYRXOfBL9i34Ufs76/ca74G0CfTNVuIvIkuJtQuLjcnpiSQigR+Zvwt1Bv+Cef/BQr&#10;VbLxRCdM8G6g1xZC7KSFP7MnkElvOh6uEkjjD8H/AFcnpX6KftcftI+C/h5+zB4s11fEWmanNrWk&#10;z2eixWl4kv26eeLZF5ewnzEAkEhI/gGa9H+N37Pfw+/aD0CLTPHnhuHW44Pnt58PFcQE/wDPORPn&#10;SvH/AIef8EzPgH8PNYi1KLwnLrV5C3mIdau5LiNP+2f3D+IoA86/4JMfA+5+FfwG1Txhrlv9i1Tx&#10;bPHcoszeXJHYQZERkB6Z3ySe6PHXzL8IvjN4ET/gqt4v8X6zqVlZ+Hpr3ULOx1W7lCW63CRiKOTz&#10;On7zy3/7+V+vupaPZaxpM+mXcCS2U8flyQHoUr5tf/gmf+zjJdvcn4bwB2/hGpXmwf8AAPNxQB8m&#10;/wDBYD4o/Dbxn4P8EaRoOsaN4h8a22pPcedp0sdxJb2flyCSOSROnmSeV8nrGa679pWLx54T/wCC&#10;TfhWyvUuv7V+waZba0H3pPBZmThJB14/cRvn3zX1L4D/AGGfgd8MvEKa3oHw70yLUY5A8Elz5l35&#10;EnZ4/NL7K9r17w/pnirRL7SNXsINR0m+ge3urK5jEkc8bjDo6d8j+dAH59/8E4f2r/hZ4J/Zb0Tw&#10;ffatHY+M9LmvJbjSfKb7RfPJcSSI8Y/5afu3jHts9q+Zv+Cen7SPhzwX+2N4v1vXIZdMs/G/2u3t&#10;AI/MkguLi9jljj/pX6c/Br9iH4OfAnxFca74S8HQW2qyHMd1dzSXbwe0fmE+X+FWdN/Y3+EWlfGN&#10;/ida+DbaLxY00lx9p8yQxCeQkvKIM+WHOT8+M81Ehn55/wDBZ/xdo2r/ABR+HOlWV1DeajpVhcy3&#10;0CZPlpJJH5Yf/v3JX6Q+Gf2ofhRrvhmDVLT4heG3sltkkkP9pxCSPjvHnNZ/xM/Y7+Dvxj1i51nx&#10;f4C07VdUuB+8vSZI7h/T543Fcraf8E4v2c7bYV+GdixT/npdXLfzkoi7MD8/f+CUnj3QNF/a78ZW&#10;k2ow2sHiHTbuHTWmfZ9ol+1xSRxpn+Mx+Yce1e7/APBarxFpsPwe8CaDJdp/a8+vG9it/wCM28dv&#10;Kkj/APfckYpP2pP+CYGk2Fvo/jD4C2E+geJdOv4Lh9KW6do5P3gxJGZCdjxnn/A19o+P/wBnP4df&#10;Gf8As+88d+DtN8R39vB5aTX8GZEFaqXvu4Hzb/wSs8F6BoX7NOneKRqyapq12832qWaTeNNRHI+z&#10;jP3OBu/GvkHwz8d/Ca/8FZ5vHy6vbR+FLnVZ7AapI37rB082Yk3nohkx8/pzX60/Dz4L+CfhV4fu&#10;dC8JeHLHQ9HunMk1nbR4jc/SvKf+He/7Pv8Ab39tf8Ky077Zu8zyt8vkZ/65b9n6VjD4QPOP+Cgv&#10;7bumfs//AA4l0Pwlq9re/ELXVK2n2YpP9gg433D8n3Cepyf4DXgWl/s8+G/2df8Agm5468RePre2&#10;j8b+MtPE8f2lfMlgkcf6Hbg4+/8A8tHz0eSQdq+5vEf7G/wZ8Vaxp+ran8PdHuL+yeN0l+z4LbOg&#10;f++PrXffEH4VeEPipo8eleL/AA5p/iHTozvS2voBJGprUR+en/BKr44+E/AP7LHxChvrnOqeGb65&#10;1670+MAzy2/2eL94g/7Zun4VynxU/bT0f9vfxN8Hvhn4V8I6vp2pp40s9Yu/tskZUW8EcvmbNhz/&#10;AKuSR/8AtnX6J+Av2aPhb8MZruXwr4H0fQpbyL7PcSWVvsM8f9x/WsX4T/sifCX4KeLb/wATeDPB&#10;Vno+u3RkzeCSSRow4+dI95Plp04TFQhngf8AwVw+ImhaF+y7e+FbnUoR4g1u+sza6eJP3rxxyiR5&#10;Nn9weXjPqRWn/wAEnfHOi67+yPomg2l/FNq2gXV5HqNoc+ZB5lzJLGfoUcc19HfE39n74dfGSS2f&#10;xv4N0rxJPbx7IJb633yRj0D1H8J/2dPh58EINRh8E+GbXQY9RAF19nB/fDHeqEfk/wCLfjL4P03/&#10;AIKyTePL7WIV8I2utxwTajnMaCPT0tyf9wSD8hXef8FUf2hPhp8ddC8DeEvAGoQeN/FVvqf2j7Zp&#10;Ufn+XHInl/Z1cffkkfyzsjz/AKvntX3trH7EHwJ8Ta2NWvvhpocl4/zSYt9gk/30rq/Bf7Nfws+H&#10;Wpxal4b8A6Bo2oxp5aXNpYIkmPrimgPzC/bm16z8HfsOfAr4ValqlvJ420t7e4vtNjl3yW8aW9xH&#10;zjsDJs/Cvun9gH4neHPEf7G3gi/h1C0hi0DTBp+p72H+iSQcHzPqMSf8Dr0z4ifsv/Cn4r3X2rxX&#10;4G0fW7pRxc3Nv+8/7761r+FPgX4B8DeEr3wx4f8ACunaToV5/wAfFjbQ7I5PrQ90B+TH7EPxc8Ha&#10;f/wUX8a67d6pBb6F4mu9Yt9MvrlfLSd7i88y3/65704/GtH9r7wf4m/YP/bL074ueC7R08L65di9&#10;SJAUtnkc/wCmWMkn+3gv9JOP9XX6MD9hf4E2+p2eo2vw00Owu7WRJYpLaDy/nB4r034i/DDwx8Uv&#10;B954Y8U6Ja6zol0mx7S4jyO+ChzlHH98YNS92Mzvg98ZPC/x68A6f4x8Jagl9pF3GP4sSW8n8cci&#10;fwOleh18YfsF/sx+I/2YPFHxZ0e/jf8A4Ra/1rfoMjziTfboZPLeT0fy/Lr7PoKiFFFFBQUUUUAF&#10;FFFABRRRQAUUUUAFFFFABRRRQAUUUUAFFFFABRRRQAUUUUAFFFFABRRRQAUUUUAFFFFABRRRQAUU&#10;UUAFFFFABRRRQAUUUUAFFFFABRRRQAUUUUAFFFFABRRRQAUUUUAFFFFABRRRQAUUUUAQfZYP+eMf&#10;/fup6KKACiiigAooooAKKKKACiiigAooooAKKKKACiiigAooooAKKKKACiiigAooooA5HwR8NfDf&#10;w1TVo/D2lwaYNWv5dUvDEuDPcSf6yR/rXVnrT6YetNESOU8e/Drw98T9Ej0rxJpsGp6fHcR3kcUq&#10;5CSoco/4V08UKRRxon+rSpKfQwiFFFFIsoarfPY6fcXUUD3UkUZdII+r1+N/7Tvw9/aS+NP7S+mf&#10;Eq3+D2qabLpMlnHpcUSieMJBL5kZkkB5y5Pp1r9n6KAOf8F6tqWueF9NvtX03+xNUuIEkubHzN/2&#10;eQ9UroKKKACiiigAooooAKKKKACiiigAooooAKKKKACiiigAooooAKKKKACoA9T1AEoM5bomPSlp&#10;D0paDQKKKKACiiigAooooAKKKKACiiigBMUtFFABRRRQAV+dH/BXn40JZ/CiD4Y6fpd/d6lqV3Be&#10;3dyls5t4beP5x+8HG8yeX+FfovVK5sLW5ffNBDI/rIgNBEj4m/4JL+P5Ne/Zli8JXGk3en3nhe+n&#10;jMtxFsSdJ5ZLgFM+nmFK+5qqwWkFru8mJIt3XYmKtUwiFFFFIsKYetPppHNNESI6mpmKfQEQooop&#10;FhTOfan00jmmiJCU+mYp9DCIUUUUiwooooAKKKKAGv0oTpTqKACiiigAooooAKKKKACiiigAoooo&#10;AKKKKAGp0p1FFABRRRQAUUUUAMkjEiYan0UUAFFFFABRRRQAUUUUAFFFFABRRRQAUUUUAFFFFABS&#10;DpS0g6UAfFf7WX/BPbVP2qPEyald/FnVdI0+L/j20iWyFzZ2/ukYkj5969B/Y6/ZY1/9lbwzf+Hr&#10;r4hXPi/RZH8y0s5rP7OlmT9/Z+8k79q+kGpafLcxPln9sH9j3X/2qYrbTh8R7zw74djZHk0iO0Ek&#10;Ukg/j6iqf7E37G3if9kmLWbG5+IzeKfD1+N8em/YjbxwSf8APRMySdfwr6yp9K1i4hRRRQWFFFFA&#10;BRRRQAUUUUAFfF/7bH7JPxW/apay0XS/HujaJ4Igf7QdKubeTfJOBhHkdM7/AG9K+0KYetNESPlT&#10;9hD9mb4g/sueEtZ8LeKfFOneINEacXGm29ij5tXyfM5cDh85r6uplPoYRK0dvHE8jxoieYd8hA+/&#10;VmiikWRyQpMmx0V09DUlFFABRRRQAUUUUAFFFFABRRRQAUUUUAFFFFABRRRQAUUUUAFFFFABRRRQ&#10;AUUUUAFFFFABRRRQAUUUUAFFFFABRRRQAUUUUAFFFFABRRRQAUUUUAFFFFABRRRQAUUUUAFFFFAB&#10;RRRQAUUUUAFFFFABRRRQAUUUUAFFFFABRRRQAUUUUAFFFFABRRRQAUUUUAFFFFABRRRQAUUUUAFF&#10;FFABRRRQAUUUUAFJgVj+JvEml+C9Bv8AW9bvodN0iwhe4ur24fZHBGOpNeF2/wDwUC/Z61GdIY/i&#10;no4L9TKJI0/N0FBLdj6K3Cn14LL+3R8AoY3f/ha/hpgvXZeb/wCVeueC/G+hfEXw5Z6/4b1W11rR&#10;rtN8F7Zyb45B7UAnc3qK8H8X/ts/BDwN4kl0LWviPo9vqUb+XLHFKZBC/wDcdkyBXq/hnxr4e8Z+&#10;GYfEOh6xZaroc8fmRajZziSJ09d4oKOhorxe2/bC+Clxq76WnxQ8NDUlm+zi2lv40fzM/c5r0Xxr&#10;8QPDnw28N3Gv+J9ZtdD0aD/WXl4+yNKAOjorhvh/8afA/wAVtFudY8H+J9O8QaZaEie4spN4jPvW&#10;HbftRfCK71GPT4PiR4ZkvJH8pLdNTjMpf02ZzQB6rRXJ+M/id4T+H2lW+peKPEum+HdPn+5c6lcJ&#10;bxv+L1V8CfGHwL8TWuE8I+LtG8TPb/63+yryO48v/vg0AdtUQbms3xH4l0rwlpkupa1qNtpWnx/f&#10;ubucRoPxNcb4Z/aA+GvjTxBHomh+OtD1PWHHyWFtfI0z/wDAM5NMzl0PSD0owKDXnur/AB3+Hnh/&#10;VbjTNT8baDZX9v8A6+1udQjSVP8AgBNIpux6FgUtebp+0B8MZLH7WPiD4aNt/wA9f7Ugx/Ouu8M+&#10;KdI8Z6NFq2h6ja6tp0/+rubOQSRv+VAJ3NqiuS8bfE/wj8O4Y38VeKNI8Oxy/wCrOp3kduH/AO+z&#10;UfgX4q+DfibDcP4S8U6R4mjtzic6ZeR3Hl/98UFHY0VheKPGWheCNLl1LxBqtnommx/fuL6dIo/z&#10;JrjoP2lfhNcxb7f4k+FJ4/8AY1i3f/2egD06iuB8LfG/4f8AjPUJdP0HxroGrX0UfmPBZalHI6J6&#10;4BrFuf2ovg9bXctrJ8T/AAh9qjk+zva/23b+Z5n9zy9/WgD1iiuK8f8Axf8ABfwv0q31Pxd4m03w&#10;5p90fLguNRnEcch/GqXgP47/AA7+J+pS2HhHxvofim8iTzJI9Jv47nYP+AGgD0KmHrXMeO/iT4U+&#10;GekrqXi7xJpfhnT5H8tLnVrtLeN39MvXm9/+2v8AAjTkzN8VvDH3d4C6gj5/KmiJHt9Fc74K8eaB&#10;8RPDFr4g8Nanb6vo1ynmQXtscxuPavFdZ/4KD/s/aFqVxp1/8R7G3vYH8uSP7Jcvsf8ACOnck+jK&#10;fXzPqv8AwUX/AGddGjTzvibZSh+htrW4l/8AQI6908PeO9B8TeDrXxTp+owS6Fc2/wBrjvX+SMx/&#10;3+aTKidJRXyh4l/4Kb/ADwvqMlofFlzqyQvsmvdL0ye4t4z7yAY/LNe3fCn40eCvjp4ZGv8AgjX7&#10;XX7BG8uSS2z5kD/3JEPzofrSLPQaK8Q+OP7YPwr/AGdryzsfHHiiKw1G7+5ZWyPc3AT++6RjKD3N&#10;YXxQ/b4+CHwjuLG313xpDLcXaeclvpsEl5JGnq4jB2fj6UAfRlFeY/BT9oH4f/tA+H5NW8CeI4dc&#10;gt38u4jCvHcQE9pI5MOn4ivTqACiiigAph60+vmn9oD9uj4e/ATxrYeC7iLUvEvjK7KBNF0KAzyp&#10;vJCb+RyeoTrzTREj6Tor4v8ABX/BTzwHqnxITwR4z8Na/wDDvXJriO2jGtQDYJJMbPM7x9R1r6Q+&#10;MPxl8LfAXwHfeL/GF+9joloUV5I4zJI7ucIiJ607knoFPr4t8Pf8FXPgdrPhDV9Yu9Q1DSZrGQRx&#10;aVdQ/wCmXee8aIT/ADrK+Dv/AAVl+FXxW8cWPhi70nWPCD6hJ9ntdR1XyRbeYT8iSOkn7vPvxSZU&#10;T7norzX49/Fl/gV8LdZ8aDQLzxHBpSefPZ2LgSeX/G+T6V4F+yj/AMFDLT9q/wAf3vhzRvh9quk2&#10;tlbG5uNSuLqOSOAZ+Tfj15pFn2PSYFfAn7T3/BVLQvgD8VrzwNpHhI+LbjTHSPU70332eOCTqYox&#10;5ZLlM/SvTv2of25If2Z/Cfg3xDdeBNT1jTPEkYkSXz0g+zuY/M8p85+f/A0Et2Pq3AowK+bP2Uf2&#10;sdS/aj0iTXIPh7qfhvw/uaODUru4SSOeRPvhMfl+dek/Hf4g+Jvhn8PrzX/C3hKbxrqNqd7aXbyb&#10;JHTuR/ntQTznpWBRgV+fv7NP/BTTXv2mvitYeC9J+E/2RpYpLm7vI9a8zyLdOsnMUfd4x/wOvrj4&#10;/wDxF1v4T/CDxJ4u0DRF8Raho9qbv+zmk8vzI05kPHPAz0oDnPSsCm5r4J+DH7evxg+NvgfU/F3h&#10;74Exahotizp9og1vHnSJHlxHvjHTiqX7L/8AwU08QftOfGjTvBGn/DCDTLWRJLi8vU1Y3Bt4E6yc&#10;xx9zGKaC9z9A807Ar4w/bq/bW8a/sjX+gyad4HsNe8PaqJETUbi6kj2Spj938leifsg/Hb4gftB+&#10;BIfF/ivwVYeE9GvR5mmPbXjyPcxf89NhHQ0Bex9F4FLXkf7R/wATfFnwp+GWq+JvCPhe38WXOnQP&#10;cT2c0/lDyk5kPvx/Kvm79jL/AIKFeLv2sviNP4fHw2tNJ0qytzPfapb6g8iQ/wDPMcx9zSKTufdt&#10;FFFBQVnaxLcWumXc1lALi8jhd4Yv7744H51o0w9aaIkfi9cftiftseEtVv8Axbq2ja6PD+nP9ovL&#10;K98LbNOjj7/vPLEgj/2/M/Gv0x8LfEjVf2jv2c9H8YfDbWYNC1fWrAXEElyguI7e55EkD/7kgKfh&#10;Xrut6JaeI9JvtKv4VuLK7gkt54n6OjjBFfDX/BMjWrj4Y6h8VvgLr08iap4Q1+S4sI7j/lpaSf3P&#10;+/fmf9taHsyT5p+H/wC3N+1X4l+Odv8ACVNT0NvErarLpU0V1psflxyR7/N/efSOT8q/RH9pD9oG&#10;T9ln9n2fxn4jMGt+IrZIrO3t4h5Ed5eycceidXPslfCHwCsNO/4fBeNJHmXbHe6pcW5/vyyR8/8A&#10;ox69p/bXQ/H/APbG+BvwVtmkn0nTZ/8AhJdftvL3xGMH5PM/4BHIn/bxSXwoDwr4Of8ABR/9ofxH&#10;8dvCWg69olrNpeu6lBbPpI0Z4CkEkg3SRv8AfPloSe/Sv1X8ceOdE+HPhTUvEniW/h0rRdOh8+5v&#10;J/uIP68/zraNrBvjPkpuj+4dn3K/J3/gsL8b9W17x34d+DWkpJ/Z9vHHqd8sTD/S7mU7LdP+AYJ/&#10;7ae1MNz1C2/b9+Nn7RWt6nafs8/CRLrQ7KbyP7f1+X92R2J5jjjP+x5khqzrf7S37YP7PWjDxF8T&#10;fhh4e8VeFbcf6bc6HL5dxAnA8yQxySAD/tnivsH9nz4P6T8Avg14Y8FaSoMemWiefL0ee4f55ZD/&#10;AL8ma9Hnt47y3eCdFlidSjxuPvUAeSfs4/tO+Bf2nPCZ1rwlelbi3+W+0m8IS7spPR09Ovzjg17C&#10;xWNPm4Uetfi1dRL+wP8A8FNI0sN9h4N1K+T9wG8qIaXffwf9c4JP/ScV9n/8FUf2hrz4LfACPQ9D&#10;uRb694ymfTvOSQpJDZiPNxImPrHH/wBtKAKHxY/4KZ6dB8Rm8AfB7wje/FTxKrCJ7mxf/Q9/ORGQ&#10;P3gHH7z7n1rL1b9r/wDau8A20uqeJ/2alvtEjHmSf2TqHmSpH9Y/M/8ARddH/wAEqfgBZfCn9nPT&#10;/F1xbJ/wk3jIDUJ588paZ/0eP/vj95/20r7YoA8A/Ze/bL+H37VGjyt4cuJdN16zjEl9oWoMFuIB&#10;gfOMcSJyPnFfQVfjb/wUB8Kal+x3+2H4e+K3w8kXR/8AhIFk1WNR/qvtkb7LyIp3jkEkbv8A9dZK&#10;/Wr4c+OLH4keAvDvi7Tt40/XNOg1CASDBCSR7wPyNItHUUUVla9rlp4d0S91O93fZLOB7iXy03nY&#10;gyaCjVor5L0X/gqF+z7rtw8EPiy+inT/AJZyaRcj/wBp05/+CnH7PbazBpcPi+6ur2Z0iRItLuSu&#10;8nu/l0AfWVFcT8QPi14S+F/g6TxR4o1y10XRETf9ovH2bzg4RBnl+2BXzxc/8FSfgJZT2n2jXdUj&#10;srsZhvTpFx5Z/wDIdAH17RWN4a8SaX4z0Gy1nRL6DVdIvoEntb23ffHPGehBrZoAKKKKACoamr50&#10;+PP7cvwx+AXiGPw9ql9ea54pbn+w9Bh+1XCenmY+59OtUiJH0LU1fH/wj/4KZfCb4n+M18I6iure&#10;B9emk8iC38R2/kRvJj7hkGdh/wB/FfQXxq+LNj8EfhzqvjHU9OvtS03TU824j05PMkSPu/0oYRO+&#10;ph618l/s8/8ABRvwD+0t8RP+EQ8NeHPE9ve+XJP9pv7SLyUjT+P93JJjrVX9pr/gpL8Ov2bPGz+E&#10;Lmw1TxRr9t5bX9vpZjEdoH+cI7uf9Zs52DsR0pIcj6+zTsV8w/HH9uzwl8Cfhp4M8d3/AIf17V/D&#10;viyOOSwls4I45EEkfmJ5gkkGCU571P8As1ftqaZ+1LqEr+FPBPiOy0W33pPq2rRxRxJJ1Cfu5JKC&#10;L2PpfFNzXnXxz+Kt18Hfh/qPie18Mah4s+wp5k1jpuPN2dyK+cP2dv8Agpv4Y/aJ8dv4X0vwNrmm&#10;XEdpJeyXEskcsaRx4Ln5OaNh3ufalFfBel/8FWdK8RHWLrQPg/4z1/Q9K3/aNUsUjeNAnf2/PvWD&#10;4U/4K3f8LEnu7bwh8EvE3iG5tY/Nljs7tJHSP1wkZp3EfolmnYr4m8C/8FK9H8dfDDxv4si8AazB&#10;e+DyP7S0gSRvIiHvnj+5J/37NP8A2Wf+Cj9n+1L8Uf8AhENJ8A6hpO2zkvJL2a7jkEcaGMc8D/np&#10;SHex9rYowK+cf20/2rbj9kf4d6R4ni8Mr4lW/wBTGn+Ubv7P5eYpJM52H/nnWd44/a41TwR+yjpn&#10;xnvPAd6nnGCS/wBCkk8u4t7eSTy/MyfrH19aQc59P4FLXnGlfFSw8cfBqP4heEEGtWt3pT6pYxYw&#10;ZWEZPln0fIKfXNc3+yx+0/4d/ak+GsHibQlNrewt9n1LS5P9ZaT8cdfudwaCk7ntdFFFBQUUUUAF&#10;MPWvkf8Abh/bstP2UotH0TSdDHiLxlrEf2iC0lkMcMEG4oJHIGcl+AleN/Fv9uT9ob9mtdB1z4k/&#10;DbQG8L6swjC2F1IkkbmPf5fmdnxnt2NMmR+jlFfIf7Rv7aepeCfgt8OPGHwz8Pf8JTqvj64t102z&#10;uY3+SOSPfhwn8ecJj/CvBvjj/wAFBf2hv2Z20eDx/wDDDw1Yz6wjyWkv2uSRCI8eYh8s9fnXv3p3&#10;IP01or84vF/7Yv7U/gb4R6L8Wb/4beELnwTeW6XkrW89w1xBbyf6uSRPM/d53j+/71U+Cv7bf7Tf&#10;7T9r4g1X4cfD/wAJQaNpQ8t/7RnnOZNm7y43yN8ntjuKLgfpRSYFfk/8H/2/P2ov2gviDc+AfCnh&#10;/wAEWHiS0jmuLr7VZXEaxpG4jkEn718YeQV738FP2h/2kPEniP4h+APHHgzRtI8aaFpZ1DTbtIJI&#10;7OY/wZ/eSeYCf+edK4H3NRX5U/ssft0/tLftRfFT/hEdGTwjZLaW73t/cT6ZInl26SRxtj979/Mg&#10;4/wr9R40vhpgjeSP+0PL5kRP3e+ncC/T6/JX9pH9sD9p74D/ALREvwzj17SL+W+e3bSZP7Kj/wBI&#10;Sc7I/p84KfhX6l+CrXWbLwppcHiK6hvdbS3QXdzbp5ccknsKRcTfooopFBTD1p9cp8Q9H1zXPBGt&#10;af4c1UaHr1xbSR2Wo+Xv8iT+A4poiR1FFflj+yzrH7X/AMftb8ZWUvxkXw9b+FdUk0q+ludIs7kv&#10;dxkh4k/dfrXMfs3/ALQf7TXxL/av/wCFTa18SPOg0TUruPWnOmW4VY7STZLzHHG+JJAI+o/1lFyT&#10;9daK+av23v2t7T9lH4YR6jbxpqHi3VnktNHspT+78wDLzyf7Ef8AUDvXhFh8B/2tPix8L7HxlqHx&#10;nm8L+Lp4Rd2/hq2gFtboMZSOQxjh/wADjPencD9DM07Ar87f2Dv28PFvxE+JN78G/i8I08eWUtzb&#10;WuorHHF9okt8+fb3CJ8nmAJIRInB2EY7vzv/AAVE+Mvxe/Z6+IXhHWvBXj3UdF0LXrW4jFjAsckc&#10;c8Bj3/fB6iQGkx3sfppgU3NfI/j/AOMXjT9nb9i7TvEmuajL4r+JepWNvb2pki5k1C4TONkeM+Xz&#10;/wB+6+Nx/wAN/wDw+8L3mvyXur3dtqSfvIZZLS8uIN//AC0SPnyz9KAvzH7AUmBX5dfHnwH+038C&#10;v2ZJfidqnx01i4120a3uNS0eJf3dvHcSRx+Wkh7o8idsdaofs5fDn9of9rH9nu88cw/HzxHpWstd&#10;3EGm2Il8u3uPLx/rJI+U+f2NUtRH6q0V8PJ+0740/Zh/Ye03xX8W7WW8+J0E8ml29heyDfeXHmOY&#10;/MdPSMb35/gNeffCb9m743ftUfCy2+IfjH48a/4X1PX4zqGk6fov7u2gjf8A1fmeWY/+/YoegH6R&#10;UV+Xv7Lv7WnxQ+B37TD/AAC+OGsJrcMl2NNstVuWEk0E7jfbnzOskcu5MeZ+8/eJW5/wVD+O3xv+&#10;BniDwtdeFPEseh+DtSEixTWMEfni5jwfLkd88Ec8f7dK4H6S4FLX5Ralq37av7Wfwu03xb4cuovC&#10;Xh82Xm29npt5/Z95qfA/eRvj+M/c/eIP510//BM/9s/xn4o8f6l8HPijqF1eazEkh0y81UhLxbiA&#10;gT2ku/mR8b35+f8AdyZ7YQH6bUV8mf8ABSWHxho/7NWp+LvBHinU/CuqeGriO8l/s2fyvtcEjiKR&#10;Hx6eYH/CvnOw+Efx7079juT4vwftA+JZddOgf8JN/ZssnmRCz+z/AGh498nPmeXz+FO4H6f0V+bf&#10;/BKXxP8AFT4zTeLfGnjTx/rGu6JYyJpdvZ3t2ZBJcECSR/wTyx75rzD9vn4k/HP4B/tPwaH4P+Je&#10;vxaP4nt4L3TbTzE2QySSyR/Zxx/z0jJ/7aUXA/XOivLvgJ8PfF/w78GwWHjXxrdeONXf95JfXUQQ&#10;q/fFeBf8FJJ/il4B+E0vxE+Hvj/UfDMOgPGL/TbVI8XEckiRh8+odxmi4H2dRXw3/wAEwviL8VPj&#10;Z8PNe8bfELxlc+ILM6g+n2FtLDFHjy0jLyfIg/v4+tfO/wC2J8c/2hvhL+10Ph14Z+J11b6V4jns&#10;5dIieC3fyEuH8oI/7rtIkn4UXA/WvAqSvkr9rL4p/Eb4QfBrwz4S8C3kmv8Axd11o7K0uo4o/Mby&#10;xme48uT5Pb8awf8AgnzD+0rb3PiuH46R339l/u302TV5IHuPP/5abPL/AOWeP50ion2nRRRSLCmH&#10;rT6+Tf8Agoz+0F40/Z5+Dmha14Dlii1zUddh0z97ai4+R4pZMBD3/dYpoiR9X0+vzT8d6N+234H+&#10;C8vxO1D4t2CXum2B1XUvCq6ZaCS0to4zI+X+z7HkTHzp7H94eK+hv+Cff7Ues/tU/Bu+1rxNZWtn&#10;4g0m/wD7Ouns/kjuP3aSJIE/gz5nT2oY4n1NTD1r4Y8XftW+Pv2gP2gNV+DvwLuLDRU8PyS/294s&#10;1KPzPL8s+W8dvH3/AHnGfavGvHf7Wn7QX7D/AMb9M0v4sa3Z/EjwTqh85Lq3s47eRodwEhiCYMbx&#10;/wBx85/HNCCR+plMr5R/bZ/an8V/Af4G6V47+HmiWXiPT9Tlh/4nFzIHt7WKXmOTYn3xJwOv8dfK&#10;nw5/4KTfH/40+ADoPgP4dweIvH9mWkv9ZtoN8CRH/VEW/Tfw/f8AgHB5oZB+reBRgV+YP7J3/BR/&#10;4hT/ABvg+GHxz01bW+1K6j062u5bD7Dc2V2/+rjnj4G2TKDoMZHUV6r8QviR+1D49/aX8U+DfhdH&#10;pHh/wfoqxf8AE31ay3xSSGPn951c5PTH8FGgH3TgUYFfkhpn7W37W15+023wRbW/DUfisXj2Zkl0&#10;uP7P8kRnMv8A37G+tP8AaA/a1/a9/ZR1/TfDvi2Twpr8muRNJpuo2OnGXzMSFDHH5fl/vBvjzmP/&#10;AJaJ60BY/Vry6fX5hfGj4y/tqfs7fCaDx54t1bwg+mzvDHNBa2AkurR5MbPMHl7B/c6nnH1qf4d/&#10;GP8AbS+LX7Plv8UPC2oeEb7TpftEkWnpY+XqE6QSeWdiYMZyUk4zQB+m1FfFl7+34vw8/Yp8H/Fb&#10;xdpQl8aa3AbODRSPs/2u8jkeOSTv5cf7syfQ4FeffEWX9sez+DF18WH8f6HoVzYwPqs/g3T9Mjk8&#10;u1x5mzzZBJvfZ/yz/DNO4H6KUV8bfsiftd6x+2F8DvFNlpUlt4d+K2i2XlTzGAmzEsm/7NcIP7ny&#10;HKH8yDXy9+z9+2J+0dq/7XGhfCL4geIra0ZtVkstTgudMt43QpE8hVJEjH39nydf9YO3NFwP1qp9&#10;eA/tu+O/EPw1/Zi8b+KfCesDRdc0yCOWG8CI5wZY0OM8fx1w3/BN/W/ip40+Bx8X/FDxHPrcmszi&#10;40lLmKMSJbDP7zKD/loSTikyon1vRRRSLCmHrT6+Rv8Agon4o+NHhb4Z6BL8GrfVJNRm1Ly9Rl0S&#10;z+0XMUHl/JhME8v7U0RI+tqK+Iv2DP2kviF8d/BfjbwX8RZJ9H+JfhzZGZrmw+yXAgljxHJJGR/r&#10;A+ekYHKdc18z/BX9of8Aaj8e/th2vwj1Px66rpGq3EWsBtMt44jbW5PmSD90Hw/AT3kjp3JP11or&#10;87f2+P2nfjHp/wAS7f4WfA211K51mwsBqmu3eiWH2y4jEn+rj6P5fr6/MmDXVa9rX7S95+wXpnii&#10;DUbjR/i1p0cmoX0B09PtV3ao8nHleXgTeWA+zZz9aLgfcyIEGBTq/OT/AIJa/tC/Fb9ozxZ49u/H&#10;vjSbWtP0G3sxDYtaW8AeS4Mv7z93GnT7P/5ErsP+Cpnj/wCIfw08F+BdV+Hfi/UdA1G+1c6W+n6c&#10;RvvC8eY/yIxj/poKVwPuun18PeO/CH7RHw//AGMdR1q9+KM//CydBsZNXu5bW1ikDxRgySQf6v53&#10;2ceZ7VwH/BLz9tnxZ8bfFHibwL8RtdOtaytuup6TezQpG7xp+7nj+QAZ5jcf9tKGXE/SCmHrXjn7&#10;Wnxgf4Dfs8+M/G0LxxajYWZj08um8fa5D5cX/j7iviP/AIJefGb4x/tDfEvxTq3jD4h6jrHh3w5a&#10;Qebp06RgTT3HmeX9yMcDypKEEj9P6K/Lv/gp/wDFz4xfs3/E7wtrHgv4iappOg+JLSfZp0Zjkjgn&#10;t3TzMB0PB89Pyr7b/Zg8F+OvC3w30+f4geMr3xb4h1K2jvLr7SieXbu6f6uMjsPyp3IPaaK+U/8A&#10;goXovjuP4Fax4w+H/jPVvDGqeF4TqE9vYSbI7y3GPMB940zJ+FeRf8EovHnxP+M+heL/ABj448fa&#10;n4j020u00u0069O8CQR+ZJJn/tpH+RouB+hNFfnh+0P+0v8AEv44ftL/APDPfwSvF8MS2Dltf8WD&#10;95JCEx5uw/wJHv8ALOPneTEfyd/Jv2mJfj9+wF4s8NeMNM+Kms+P/CWqS/ZpE13MkHnoN/2eSM8D&#10;egfY6YPyP0qW9Rn60UV4V401nXfjx+yYPEPgvVL7wdr+v+HYNa0y4tpP3tvJJAJ0j3j3Owmvgz/g&#10;mz4j+L/7UHjfxFqfiD4weJP7J8KG0llsHuPM+1tP5vBz2H2c/nVCP1ozTjjvWXq+mnVNGubEXc9s&#10;ZofLFzA+JE4++DX46fGXWfjj8Iv2yrD4RWHxk8VTadrWqWEdhdy3kh/cXckaDen/AEzy4/7Z0paJ&#10;sadj9nxjtS18kf8ABQLTPHGg/sv3viHwR4x1PRNe8JLHeXNxayeXLeW4/dygkdOvmf8AbOvPP+CV&#10;F/8AEP4m+A/EfxF8d+ONa8SxXN+2mWNhqU5kjTy44y83PqX2f9s6S1ipFJ3PvqmHrX48/wDBRDxJ&#10;8Y/gN+0rZ23hf4n+J4tI8UQR3umWkWpypHbyeZ5ckXlg4++Cf+2lfor8U/hh4r1P9mjUPCek+OdU&#10;t/Ftppu+PxIJNlxNcR/P+8x/f6GmhSPcaK/JL/gmjqvxH/aa+I3iK/8AGXxV8W3mleFoLeZLEapJ&#10;5dzJI74En+x+7k/Ov1c1TS01TSriyeeeGOaPy/Mt5NkiD2enck0aK/E346aX8XPhF+2TpvwhsPjB&#10;4xXR/EGq6fHYX0ur3Ejpb3csaZKZ6xv5gwP+efrX6MftnfD7WJf2UfEUvh/xdrej+IfCeky6jb6v&#10;a3bx3M4t4/MlSR4yP9Ykf8qVwPpqivzE/wCCTMHjr4rf8JN428VfETxHrOl6TeJZWum32pS3Eckv&#10;l+ZI7+YTnG+P9a5b/grLf/ED4PfEzwr4g8OfEfxTpWl+JLSeJ9NsdUuLeK3e38vp5cnPmeb+lFwP&#10;1kp9eK/sm+CNU8AfArwjaa3reoa7q15p8F7d3Oo3ElxJ58kfmSfPIc4yf0r2qhlRCiiikWFFFFAB&#10;RRRQAUUUUAFFFFABRRRQAUUUUAFFFFABRRRQAUUUUAFFFFABRRRQAUUUUAFFFFABRRRQAUUUUAFF&#10;FFABRRRQAUUUUAFFFFAHi37X/wAHtX+Pf7PfirwLoV3HZajqot1SSb/Vjy7iOTn/AL918qftHfsO&#10;fDT4M/sJeJ4LXRLSbxRoWmx3cniKSAfaZ5/Mj3nf6Hpj6V+iZ6V8y/8ABSV2T9in4nbf+fS2/wDS&#10;y3pMlnyT/wAEwf2YPhj8cv2ZPFl34x8NWuualc67PpzXUo/0i3jS3t2QRSdYz+9NaP7Vcuo/8E+f&#10;2OIPhR4Z8TXF5feKNWu47C/I8q4gsOJLjp3/AHkcfH/PQ16T/wAEatPNv+yrq85X/j48VXcg/C3t&#10;k/pXmP8AwW58MXlzoPws8SqB/ZlncX+nyH/prPHFJH+lvJTfQcepJ8LPCvwG0P8AZQ0nQ/Enwq1r&#10;U9Zv9AjvL++/smSS5ku3i3yPHcf8s/n/ANX9BXnv/BH3xr4q0P4ueKPAN3Y3/wDwi2pac95NFcWz&#10;+XZ3kZj5P9zfG7p7/u6/SL9mv4xeF/j98HPD3ifw+9vPE9nHa3VsMGS1uFjHmQSfT+VXF+OXg+3+&#10;OFv8LrCWG48US2EmoXUduR/osadPM+uab2J6n5jf8FKP2I0+CGsr8X/h9EYfDlxeo+o6Zww0y7eT&#10;KSIf+eEj8YP3H9nAT134s/Hif/go18CNA+HPwv05V8R6jd2lz4nS8ykWjxRn/Wb+PMHmbOntX1F+&#10;2T8YtH8IeBv+FeJpkfiTxn4/gl0bSfDgTzPP8xCjyyD/AJ5oDyfpX5t/BDVvFv8AwS//AGorbTfi&#10;NYL/AMIv4gskhvbnTh5sbwF8JcRnGd8bj54/c9cpSND9T/2ZP2bPD37Mvwut/B+j7r6Vz5+pajOv&#10;z307jDufbAwB6Yr8tPCfwW8K2P8AwVqfwTdWkMnhuHxDc3kdnLzHv+xyXcUf/fzYPwr9ndL1ez1r&#10;TbbUdNuI72yuo0mguIH3pIj8hx7Yr8atf+HEHxm/4K3a14dl1C6sbeXXZLh7mxn8q4QW9n5v7t+x&#10;/d0LdES+Fn3N/wAFPfh74b8T/sg+KtR1NbeC/wBBMF5pVzIOY5TLGhjT/romU/GvNf8Agjd8O9O0&#10;n9n7XPF32fOs6xrUlu9x3+zwJH5af9/DJ+dTf8FFf2Y9M0z9lvxT4ki8Ta7cXGi/ZrhbW+v3kt3z&#10;cRxn930z+8rp/wDglRp8sn7EtrFE/ly3OpakYyf4Dv2f0o6kr4UfOvh24vP+Ci/7duuaX4lvrhvh&#10;h4KkuJINHtpyYJ0gkMUfTA3yyHzDJ/cGz0r0H/goX+wh4R0j4aXvxT+Gelnwr4n8Mqt9d2+mDyku&#10;bdD88oAwI5Iv9YHTqB3+QjyD/gjvqI8JftJfELwlq8flazcaPInz9Vkt7hBJH/4/n/tnX6Z/tQ3V&#10;rZfs2fFW4v4/Nsk8Lap5kX98fZpKCkeIf8E3v2pL/wDaZ+DF1H4klSfxh4cuY9PvrnHN3GUzDcHt&#10;vOJAeOsee9eBftDfs8eEfFH/AAVR+Gem6lYR3Wk+K9Nk1XVLPHySXEEF2/PPR/s8f61c/wCCKHgG&#10;TT/h38RPGUkkhTVdTt9LihKfJ/o8fmeYPxucf8Ar0H4p2Juf+CuPwVkjkyLbwleSyRj+AeRqCD/0&#10;YKiW6BnyX/wVm/Z78E/Bbxn4F1LwXotvoEPiC1vPtVlaDZEXgMeHCdsiX9K/SaN/Cn7F37JlxfaZ&#10;YqNI8K6KbmO3eTm7uNnHz+skj9f9uvhn/guF/wAjF8Iv+vXVP/Q7avq3/gpLo99qf7Cvje30+Jp5&#10;IUsLi4SLvGl5bvJ/Lf8AhVgj5u/YU/Zq039sNPFXxy+NcMvi/UdT1OSysLO9dltkjjH7x0T/AJ5g&#10;yeXGn8HlH2rgv23/ANni5/YM+JHhH4xfBzUZtB02+vDbPYhy8dpcbTJ5R/56QSIknyH/AJ5n2r6V&#10;/wCCOXi6HWv2Xb7SBLm60bXriN48chJEjkT/ANn/ACo/4LFalptn+yjZ29zEkl5deJbSO1I/5ZyC&#10;O4cv/wB+xIP+2lVHco9X8bx+Ff2zv2LZ9avbJFste8PSanAD872N2kZPHvHImPfFfA//AASi/Zm8&#10;AfHWD4iap460KDxIummztLO1uWfy08zzDI/BHPyJivtP9k7wxd/Dz/gmzo1rqD4uP+EW1PVcn+CO&#10;4+0XEf8A45IK8A/4IiWoPhD4rXDfxX+nx/lHcf8AxdZr4mTI9ksf+CbHg/wD+0J4E+IHw8VfD+k6&#10;TLI2q6LLNJcJPmN48x+Zn+/iviw/AvwyP+Ctw8Arp6/8I1/bv9of2c5/d4+xfb/L/wBzfxj0r9q6&#10;/FH9o74pal8Ef+CrHiLxjoukHxFqtleW8drpasf9Jkn0qO38vjnnzacgifX/APwVv+IHhPSf2apv&#10;CN3DFfeJtXuYJdLijj3yWaRSRySz/wCwmwGP/toK4/8A4Iq+ENHtvg1428Ui2Q67ca+dNkuf4/Ij&#10;t7eSNP8AvueSu/8Aif8ABLUNB/ZD+MXjf4jPHq/xI13w9eXN7L/BYDy/3dvF/wBM465z/giqmP2Z&#10;/Fz+vi64/wDSOzpRKPm39sS0uvjP/wAFL9I8B/EPU7jTvBkd/YafYrcZjjjs5I45JPL6D95IXj8z&#10;3H9yr/8AwV2+BXgb4Sn4W3Xg3Q7Hw+93Be2k9tZR+WJEi8jyuPbzJK9G/wCCyWpeDrofD3QNNsEu&#10;/ipc3Xmwy2QBu47P7iRyfxnzJD+7945K+Zv28fhF48+E3hf4L6d8QPE83iTX7jTbzeLiTzPsb+ZG&#10;TGJP+WnEkY3/AOxVEs/av4XeDNI+Hnw98PeHNEtUstLsbGGCCNPQJXwR4T+C/gv/AIe1eNbG40Sy&#10;vLIeG/7cjs5bcSRxXkn2ffJs6c+ZJ/38r9FIbi10zTLTzp44IvLRFaRtmeK+JvhzpJ1P/grJ8TNY&#10;0+RL2ysPB9vbX8in/UTyfZ9kf1xFUSFE+Uv+CjPwk8MWv7eXw80Gz02HTdN8S2+lnUILOPy9/mXk&#10;lvI/H/TOMflX6N/tffCjxD8QP2V/F/gL4dRwWWqXNnDbWltHIIEeBJI/Mg/4HGkkePevg/8A4KIx&#10;eZ/wUv8AgtH/AH49A/8ATpPX2N/wUh+O2q/AD9mTUdT8P3kmm6/rN/Bo9heRcPbvJvkkkHv5cUn4&#10;mr6Fnnn7Pfw4+G37Lv7MUnw++I0ujaj4s1W1u7/XdHi/0ySbf+78vy/9iMxx/UH1r5Z/4I1a7PF+&#10;0V410azlmOkXXh17kxyD75iuYxHv/CeT86+sv+CcXwI8FeGv2f8ATviLfy2viPxR4sgl1HVdbu5P&#10;tDIPMf8AcbzzlMfvP+mgPtXy9/wSvm0Gf9tX4qXem3EEelSabqH9l5fZvhfUIinl/wDAMUEsuf8A&#10;Bar4d6LoXi34deLLO2SDWNdgvre+kT/lt9nNv5Z/8jv+VfQHwP8A+CXXwdHwd8Ot4w0K51rxNf6f&#10;Bc39+NRni8uV034i2ED5Ogrx/wD4Lkdfgr9db/8AbCv0m+F99b6j8NfCl3aTpcwT6VaSRTx9HTyk&#10;5oJW6PyI/Zh03Vv2Mf8AgpFL8NkvHvdIv73+w55ZRjz4J4xLbSccBwTH/wCPiv2mr8kNOsR+0R/w&#10;WBvNQ0U/bdD8L30VzcXMH3EFhbxx8/8AbwAn41+t9BXVhRRRQUFfnT4g+BHhL9mT9srVfj/8TPH9&#10;hFpN/dXNxommyAtevcTp5WNmPnEaPJ+cf9yv0Wr8ff2fta0b4/8A/BTbxlq/xNv7e8TRrnUX0Gx1&#10;WTMcclvOI7eKON/k/dx+ZJj/AJ6R7/WglmF/wV88ZaZ418c/DvUdP0OexaTTLg/2ncw+W95H5kfl&#10;j/tmfM/7+V+k37QHh/TfG37IHjODVbZbq2/4RC5vY/NQSFJI7Muj/wC+Divz4/4LQePPD/iXxz8N&#10;9H0nUra+1LSbS9e/S3kD+QJHg8vOP+uclfoV4/8AEeleLf2M/GWpaLfwalp0/ga98u4tpPMjP/Ev&#10;emSfnn/wSN/Z38E/FceN/Fvi/SLLxDcaTNb2dhZXqCSODeHd5Nnr0x+NdB/wVn/ZW8EfDvwL4d+I&#10;fg/QbXw5eTar/ZepW+nII4J0kjkkjkKDo4MeOP7/ALZrof8AgiRqlkvhj4oaa1zGNQN5ZXAtv4/L&#10;8uQb/pnitv8A4LG/EKx1Xwb4D+FWkzf2j4x1LWY9SGl253yCPy5LeMFOuZJJxs/65vSKR9IfAbxv&#10;d/E79hTQ/EPiBzfXl54SnjvJZuTceXHJHI7/APXTy8n61+aH/BPb9r3wf+yl4J+JV3rel31/rOpv&#10;aG0Wzh3iQxiQJGZOif6yTrX6lad4ZtPgN+xUND1aeOBPDXgp4L6Xt5iWZ80/995r8+/+CXvwa8Df&#10;Hr4G/GjwZ4hjt31S/ktozL5cZuLSPy5PKnjz/ckMh/8A11UQkfX/AOxN8EPh/r3wng+Id1pWkeKP&#10;EXjK7k1y/wBVureOeSOSSQyfZ/8AY8s9q5D/AILDW1uf2SbLzUTzYPEtmLfH8B8q4/8AZM18+f8A&#10;BOz4yaj+y1+0N4q+APxEuk0+0u797e1kuH2RwX6cJsz/AMs7hMbD3Pl4/wBZXun/AAWa1WC2/Zf0&#10;GyZv3134ptzGo9Et7nNNkFf9kD9s/wCFnwo/ZB8AQeJby88Px2UElnMwsHljeRJ5N75jB++cn8a+&#10;x/hV8Z/Bnxw8LL4g8Fa/ba9pW7ZJJak74nx9yRPvo+D0Ir5r/ZsufhPo/wDwTw8MP4mk0abwonh6&#10;Qat5gjk/eyeZ9oT/AK6eZ5gr5j/4I1X39ieIfi3q093JaeFoLW2/eXbYj8zzHIJ/2wnp/fqQIf8A&#10;gjjFDH+0H8VlhX5Y9M2ReyfbB/8AWr9SPilOlv8ADTxXOyeYkek3cmz++BA/Ffl5/wAEevE2izfH&#10;n4sIbmOO91O1S4sEl+/JGLhzJj/v5HX05+0//wAFEvhd8MLv4h/Dm/TU7nxRZ6bLapHFaZt5J5Lf&#10;KR788f6wc0AXv+CUb+Z+xT4U3Lwl9qH/AKUyV8j/APBIWWCb9q/4ovAiiJ9IuDH/ALn22P8A+tX2&#10;X/wT8023+GH7DXgq91qeO0tDY3GsTTXD7Ejjkkkk6/8AXM5r4V/4I5eKtPs/2k/F9teTRwXuraFI&#10;LRXP33+0RSFPy/lSLR9C/wDBa/8A5IJ4G/7Gf/22nrX/AGa/28vht8NP2V/hwnjKHXNFj07TLfSj&#10;cf2TJJDK8Y8vekidv3Zrkf8Agtd4l0yL4X/DzQBOg1W41qXUEgX/AJ4xwGMv+ciV6P4f+Lvwg0P/&#10;AIJx+F4vGOo6Tfaa/g+3sJNKikjkuJrsW+wxxx5z5m/PPbFVEUj6R8H/ABm8H/HT4Rap4n8G6xDr&#10;WjyWc8ZeJtkkcnl/6uRDyj896/Pv/ghvHm/+Mj+kejj/ANLKyP8AglNd3ngT4P8Axx8Va9cHTvBI&#10;sYws1w+I3uI4rgybP+AOn6Va/wCCJOt6fa6/8V9InvIodUv4NLubeB2+eWON7kSfXHmR/wDfdEgi&#10;frRRRRUlhRRRQBBkRx73/d1+O/ittb/bj/4KEa4/wt1c+F9L0eAWU3ijTZCDPBAcPL5kf+s8x+I+&#10;eUQelfSX/BTL9szTvhV8Nb/4e+E9YguPGmvp9mujaXH7zTLMk+Y/TiSQZQc9CX7V03/BLf8AZ0Hw&#10;S/Z9i8TarbrB4l8X7NSn8z78Fnj/AEeM/wDACZP+2ntQ9mSz84/hX8EPF91+3zceArLxJe23iWw1&#10;a8D+IN/+kDy43Jlz6/419DfsMeKtS+Bn7dnjXwJ8WDJfeMvEC/YLXxBfMTLJLGfMjCH/AJ53EYGP&#10;9yNK474HfEbStR/4K6ahrcVzCmk6j4g1izhuRJ+7k/0e4jjI/wCujoP+/le5f8FdfgveR6X4X+OP&#10;hjNnq3hm4jsr+7tTtkjj8wfZp8/9M5zs/wC2ooXwok/SjvX4c/8ABQu/m8D/APBR698Q6nG506C8&#10;0TU4B/ft47e33/8Aj8clfqZ+yL+0/ov7Uvwp0/XrSSO18QWsccGtaVvzJa3GOuOvlyY3o/p7givk&#10;v/gsR+ztfeK/DeifFbQrATyaBbyafruwZk+yGTNvJ/uxyPJn/roP7lMcT9MP4KjSvnj9iX9pPR/2&#10;kvgjoF+moI/irTLOK11yyXCSJcImzzNn/POTmRPr6g17h4l8TaV4M0HUNb1q9g0vSLGB7i6vZ38u&#10;OKNOpJpBI/Gr/gsXH9u/az0WC3Xzbg+F7OPZH13/AGi5/pXff8FporyHU/gyZt2waZqCH/rpm38z&#10;+lcZ8N9Mu/29f+Cil5430+2vP+EK0zUrfUZ5p+PJtIAiW6c8DzHjHye8nvX2p/wVL/Z61X44fs+J&#10;qmhWxvte8KXR1RLSKMvJNblNk8afQYk/7Z0DR7Z+xsNn7J3wh28/8Urpx/8AJdK9hr4c/wCCUX7Q&#10;lp8TvgBaeB9R1ES+KPCJNt5ExG+SwBH2d0/2Ez5f/bP3r7poKPyy/wCC4vk/Yfg5ux9p36vsx/c/&#10;0PP9K+r/ANmf4oeGfhJ+xf8ACHVPHfiLTvDdnJoNpFHc6hOI0bMf7sDP+wBXwl+394pf9sn9sXwJ&#10;8JPAl3Dqtno//Eve8s/3qR3M7h7yTzP4444o4+neOSvu/wDaJ/Ye8M/Hf4M+D/h3Hq174b07wmkU&#10;WmS2+JSkccAgAff9/wCQdeKCZHSf8Nx/AHylc/FnwyEb1vxXtlvcQX9rG8bpLBMm5COjIR/9evzJ&#10;n/4IiaR+78n4oX3+3v0tP/jlfonp1ppnwr+HNvBNd+XpXh/Tgj3F0/8Ayzjj6ufoKZB8S/sbfDvw&#10;if25f2m5dI0e1/svS7qzhtB5fyQSSGT7Rs/7aJJXztZeBtDk/wCCyh0X+zbf+yv7dkvfsfl/uzJ/&#10;Z5uM4/66fvK+sv8Aglr4Mvbf4b+OviBqcQF1438S3Go29wT/AKy2z8h/7+GSvmbQ/wDlNrLub/mL&#10;XH/pnkpFo+nv+CmH7Mvi39o3wX4Oj8MX1nBbaNfySXqXsvlxpHIAnm/9s+fwNed/tu6p8JLX9hvU&#10;vC3hyOx1CXRo9Pt7CTT4N4tJI5Uj5k+hkHX/AJaVzn/BZH44a54fTwf8NNLvXsNM1W2l1DVTGcGe&#10;Pf5caH/Y4kP4V7l+0R8J/h38Ff8Agn74z0DSls7TTIvDvlWt5clPMuLnjyjnvJJJ6f0oM0ct/wAE&#10;btZvtT/Za1q1uppJYdN8UXNtaq5/1cZt7aTYP+BySH/gdffNfnr/AMEXNRth+zd4qsfPT7YfFlzK&#10;IN3z7PsdmM/nmv0KoNEFFFFBR578d/iJJ8Jfg1448ZQwJcz6HpNxfwRSfceSOMmNCfd8V+ff/BH3&#10;4c2vjm6+I/xd8TsmteJrnUxYQXF588iSOnn3EnPeTzY/++DX3t+0r4Fvfid+z/8AEPwppsST6nq2&#10;hXltaRNxvn8s+WP++8V+dH/BGb4o2vhvxL8QPhtq10LK/vzBf2Fpcfu3eWPzI7lBnnfgxf8Afugm&#10;R6b/AMFgvgPpGtfCDT/idZ6fBb+INCvorK6u4owj3FnOdgR+Mvsk8vZzwHk9Tn3X9in4jXHxt/Yn&#10;8Pal4jVb68fTLvSL95j5nn+QZIN8h7740TPuTXC/8Fb/ABxp3hn9kjUdCuHiN/4h1O0tLWP+P93K&#10;Lh3x9Isf8DrrP2FfA8/wt/YQ8Lw6u6Qy3el3esyeZ8myO4Mksf8A5DeP86AifnT/AME1/wBqjwV+&#10;y/F8UNR8WySi7v7OzOnRRR75J5I/tGY//IiV9v8A7I/7Nnwt+N3w91H4q+MfD+l+ONc8aanc6rJP&#10;q0aXH2NDJj7OnpsxivkL/gl98EPCH7QHh342eFPEdrFNcXem2cdtcbP3lp5n2jMsfukgjNegf8E5&#10;/jjqf7M/xs8Rfs5/EKf7FBcanJb6fJcS7Y4NQzjYmeiXCBCn+2RjmSgJH0j/AMFVND060/Yo1iKC&#10;0gjhsb7ThaIqf6kCVIwE9PkJFcB/wTl/ak+Evwx/ZH8OaL4n8Y6X4e1exu7z7XFfSbMvJcySJ/5D&#10;eOvS/wDgrFLCn7GHiSNpFR3v7Aon9/FzHmuD/YY+GPwr8Xf8E/8ASm8aaVo8mnXS6hNq1ze+Wkkf&#10;l3EuH8zrHiOMGmR0PtPwV8RPCPxa8Nyap4V1/T/E2jOXhe506ZJY89Chr8v/APgjrpFlL8YPjBaN&#10;DmKOwjgjB/gT7RIMfoKzv+CPHiq90L4xfEvS7V3bwjNpAuZLiT+CSKXFufxjeWr/APwSE8YaQ37R&#10;3xVsEm+fVrP7VY5/jjjuTn/0YlAz9MvCfwt8N/Cf4cXHhzw/p0NjpEcE+6GJPvl85r82v+CHpQ+I&#10;/i2Nnzi00z5v+2lxX6h+O9as/DvgrXtV1GdLaxtbCeeeWT/lmgjJP8q/LX/giNq9ha+Mfipps0qJ&#10;qV5ZWElvC7fPJHG8/mY+nmR0DR+lWg/Bnwf4d8WeL9dsNGtob/xQU/tbEfy3GEx84/z1r8s/Cmlw&#10;f8E+/wDgphDpWfsXgbxA3kW/mnft0+7P7vp/zzuI9mf+mRr9h/uT/Wvgj/gr58CIvHnwSsPiJZnG&#10;qeD59k//AE1s7h4436f3JPLf6eZSFHqXf22ftHx+/aK+DvwT02JrjTLW+/4STXpIz8iRIMR5/Dzf&#10;zr7T8XeDtK8aeD9V8MaxbJd6Nqdo9hd25/jidNhH5V8Q/wDBJ3wtrfiP4Y6t8S/Ft3NrGq6pdPp+&#10;m6jev5twLOD5Mbzz/rPMH4V9V/tI/G3Tv2evg14m8dah+9Gmwf6PbA/6+4c7Io/xcigI7s/PD9h3&#10;4oeI/wBln9rHxD+zRrV4db8K3erzwafIGBNrPs8yOQeiSRhN8fZ8f7ecv9o/xBcf8E8v25IvGHgx&#10;GHgvxhbf2jq3hxW2x3C+Y8dxGEIHR/3sZ6AuR9yvRP8Agmn8DbnVr/xL+038Sj5upaobi406S6Qj&#10;y4yfMuLz27on+xn2rlfgt4Jn/wCCkn7XOs/FnxRYzxfC/wAL3EdtpdjIARceWfMit3x658yT/roE&#10;zQaH6oabfR6pp9vdwnMU8aSJ+PNXajjjSGMIg2IvYVJQAUUUUAfD/wC3x4W+BXhTxV4N+KnxM1G7&#10;t/E2iMn9m6VYSZl1MRyeZGhT+4knJPua8N/4KTfEzx98YP2W/DmuDwXcaB4Nm1O3vJnvP+PlD5cg&#10;j8yP/ln/AKyvPP8AgpH4lbwt/wAFC/Bes+L7GS98I6QmkXcdsOPPskn8ycfi/mivUf8Agof+2p8L&#10;/iz+zAfC/gjVv7audaurQs8UDxx2kccnmYkz9w/u/udaCWfRX/BOPw9p3iH9jP4T32qWsV7d2H22&#10;S0kkj5gP2y4j4/Wvn/8A4LeSJ/wh3wrT+P7ffn8PLir03/glB8dND8dfs/ab8PoTN/wkHhOOQ3UZ&#10;TEflyXErxkGvEf8Agth4w0i9uPhr4Zgu0k1i0+231xAn/LOOTykjLfUxyf8AfFMjqfoD8IPD2m+L&#10;P2a/A+j61Y2+oaVf+FrKC7spU8yOSN7aPKH8Diuk+F/wm8K/BnwqnhzwfpEGiaMkjzfZoP8Ano5y&#10;TXA/sg/Fbwn8VPgL4Ifw1q9rqL6fotnZXltHJ+8tZ47eNHjkTtg1614h8Sad4P0DUNa1a5Sy02wg&#10;e4uLiTpHGnU0Afk5/wAE2rn7X/wUX+K05TYHs9bfH11GCv1vksbeSd7gwxi4dPLMgT59npX4l/sH&#10;/tAeDvBP7cfizxf4i1JNH8O+JhqcFreXQ8uON57yOeLzP7gxHiv2W8afEjw54C8DX3i3WdThs9Bt&#10;Lb7RJen7mztipZaPxs/YP8f6/wDC39rrx/b+D/CU/jKO6W+t5LK2k8uRII7niT+X5196/Cr/AIKS&#10;+C/Gnxch+Gvijwvrnw88RyT/AGWNNfRI4/tHHlxHnKb/AOD1455Br4H/AOCb/wC0/wCC/g18ePHm&#10;t+OrkaNZ+JLN/I1CVC/kP9oEnln2Of8AyHV39of4raR+1b+3r4L134c2l7qOi6c+mW817FbOheOC&#10;48yW4x1CJv8A/IdWwZ6J/wAFHP8AlJJ8F/8Ar20L/wBOtxX641+Jf/BRT426Hdft0+FPFWkyDVrL&#10;wlb6YJ44/k8ySC8kuHj+vz1+yngvxnpPxB8KaV4k0K6S+0rU7eO5triM/ejfmpBHQUUUUFBVS+vI&#10;9PtJ7mXiOJC7Y9BVuviP/goV+254Y+CXgHxJ4F0nUPt3xF1SzNrHZWxOLCOQHM0r4x9zonf6UyJG&#10;f/wSn1O48UeBPit4um5i8Q+NbzUIz/e8wIf514T+xtdHUf8AgrH8Z5dvC3HiCLH+5epH/Sux/Yf/&#10;AG6/gL8Gf2cfDXg3WNfvNH1ywjkkvIJLC4l8yeSQu+x44yO9fNP7N/7TvhT4df8ABQrxh8RtWZ7L&#10;wh4l1XWE+2yo4+yxXFwZIpJEHPZM+m+kNHpP/BYnXZ4f2lfhfZ6nCZPDFjpEd5txw7veSfaB/wB8&#10;RRV+vEUySxo6HKN92vh7/gp5+yvqP7Q/wo0nxR4Wtm1DxR4YeSeKzgyTfWUuPMjjH/PQFI3H/A/W&#10;uA/Zq/4Kl+C9E+F1h4b+KdvrGk+M9BtI7NnS0kuDqIjj+R+n7uQ4Gd/fvTCR45+05ol34L/4K1eE&#10;LzQDJBd6tquiXbfZ+SBJsgn/ADSOTP1Neqf8FvNn/CA/C7+//ad5j6eVHWd+yX8PPGf7U/7Y+oft&#10;LeJ9IuPDXhK0kc6Va3Od9x/o5too0/2Y0O95Bj9506nHO/8ABZ3x6viHxL8PvA2n2VzPc6al3qFx&#10;J5J58zy440Tjn/VSZ/Cgk5HxF8e/i38Fvjf8FZvj5Gl94G0+CO4toba3zHIn2cRyT/8ATSSPza/Y&#10;PTdXste0y3vrKeK8s7qNJ7eeL50kR+UcV8P/ABP+H6/t/fsC6Ff6bpsll4z062jvLG3mUx/6fAnl&#10;3EAH/POT94iZ/wCmZ4rzL/gmT+1rr2nG3+A/jfQtZ+36a7xaRqE0L+ZZxg821yj8x7P+WZ/4BjpS&#10;C9j6g/4KVXa2X7EfxMk2b/MgtIh/wO9tx/WuM/4JH7/+GNtJ3fd/te/2f9/Ko/8ABWD4knQP2aNS&#10;8GwaXqN5d+JZreP7VbwFreBIriOU+Y/Yny+K8m/4JP8A7Sdj4d8Ap8KfEGmapZXpvprvS7z7E/2d&#10;45CP3Zf18wSYphe5j/8ABbnWL1IPhPpEbf8AEumbULmRR/HIn2dE/ISP+dff37MeoWOo/s4/C+60&#10;62W0spvDOnvHbx9I/wDRo/krz79uP9lqP9q/4OvolpcwWfiXSrn7fotzKf3fmbCDFIecJID+YT0r&#10;4r/ZY/b41X9krw//AMKd+Mvg3xDHe6DM9vps9pb7rhI95JjeORx5kYJwjx8bMYz1oEZ3/BWnR5tE&#10;/av+F2taBHt1+70+3EQT+OeO8fy/1evVf+C1fmf8KV+HPmf63+3JN/8A4DPXJ+DPhr8QP26P2zdC&#10;+LOv+FNT8K/DLw1NA+mx6shhknjglMsa7P77yHe+OMcc8V2P/Bbb/kjPw+/7D8n/AKTSUi0faX7N&#10;Nslp+zn8LoEj8oJ4Z0z5PT/Ro6/ND4p6VJ4e/wCCzWjHQU3XF1q+mXFxDFngSWcf2g/9+/Mkr1z9&#10;nf8A4KOaP8Of2cfCtp478F+LYNW0nTLeys5rXTJGttWjjjCRvFLgJ9zy6ofsJ/B/xd8cv2jfFf7T&#10;vxD0qbSBc3LjQrOeIxSHKCIOO/lx2/7vP8eTQUfS3/BSWR4/2Kvib5f/AD6W2f8AwMt65+0d0/4J&#10;Xvv/ANYvwlkT/wApRFfCf7UH7TP7Qvxu8c+K/wBn+60BI0v9aNvb2Ftpjx3c9vHcZiPmHOY8okm/&#10;H4194/tZ6onwI/YR1nw59ivtRuH8NDwzGtjD5mJJLf7P5knonvQTI8c/4IpP/wAWE8cr/wBTNn/y&#10;Wgryv/gsn9vb42/CJdKV/wC1vsMv2Tyvv+Z9oTy/x31L/wAEYPiqmlar42+H1xaXH/EyMeq2lykR&#10;8tHj/dyI79sgx4/GuO/4Ks/GOe7/AGnfBltpmlXEMvgxEljuLmPEd3cGVJPk9U+SMfnTJ6n038Z/&#10;2tP2i/2YdD0fxF4w+G2g+JPCRhjjvr6xu5ElhuD2fj93n/rnius/aP8AjNoH7R//AATm8e+NPCwm&#10;awvdMw9vcKEkt5I7iPzEf/c56dcV4b+1j+3A37RXwO1D4b+B/hf40n1rxKlr58l9pOY4EEkcuI8E&#10;mRzsAHbr+HN3Wi6/+zB/wTR8W+APFHh7UbXxb4kvJJPsccXmJbxySRcySJ/0zjoEfRH/AASBXb+x&#10;/b/7eu3x/wDRf+FfKP8AwVW/tuP9uj4dv4ez/b39kaWdM/6+f7QufL/8f2V7l/wRu+L9tq/wi174&#10;ez2s8Wo6TfyajDceWfLmt5+Mb/74kjk/D6V81f8ABRL47WUv7d3hrxBa6fdS2fgc6dFIkieX9rkg&#10;uDcSCP8A7+eX+FItHq/wM/aQ8bWn7edj4e/aFtYLHWvs0ml6O4g8q2sriQ4jePPVJOU3j+PHvj9W&#10;a/Of/gop8B4v2mfgj4Z+Nfw3tbi513SrOO6aKKLZcT6e/wC86ff8yKQ7/wAZK9N/4J5/ts2H7Sfg&#10;m18Ma7PJH8S9DsAb9ZVyb+NG8v7Sn/kPeP78nHBoKPsuiiigArnvEvg7RvGEFnBrWm2+pR2d3Hew&#10;JcpvEc8Z/dyfUV0NeFftSfHXxV8AfDul+IdC8A3vjzSBOY9VTTnPn2kWP9YAAfp+NBEjwX/gpn4n&#10;+OWkfC3XdP8ABnhuyuvh3eabImva3BJ5l7bwYPmJ5RxtjKdZBv6n/V0z/glLceD7f9ki+PheSWTX&#10;kvLiTXY5fvLd7P3eP9jywmPxrN8f/wDBWT4K6t8J9djsrbWr3Xb+wlt00G907YC7oU/eSZMeznnr&#10;9K4L/gir4G1/StC+Ivim6tWt/DmrtZ2dpK//AC3lg80ybP8Av4BQOJ4Z/wAEv/gTbfH/AMbeP9W1&#10;Pxb4g0LV9Mjt5PN0W7+zyT+e8nmbzjn/AFf619mfET/glT4G+KGopqXiP4ieN764hj8uOS6u4pPL&#10;T6yRnFfEfxj8L/EP/gmj+1Ze+LfCtsG8M6nPO+myyQn7HeWUj7zZyf8ATSPA/wC/ccg9K9W13/gp&#10;t8Uv2n9Mb4a/Cz4ajR/EmuD7N/aFrqL3ksEf8cg/dx+X/wBdH4GaT3Bn1R+3H4F0X4f/APBOzxZ4&#10;V01HfR9G0rT7OxMr75NkdzbiMk/hWT/wSQ0u0tv2RLG8SzgguLvVrvz50T95PiTYN/0xWh+2h4S1&#10;Lwb/AME3PFGhavf/ANqatp2k6fFd33/PeQXlv5j/AM6+eP8Agmp+3L8Nvhb8EJPAPjzW4/C97pt9&#10;cXNnc3EUkkVzbyYcjKA/vA/mfpRLYUTm/wDgsz4TtfCPxb+GnjnSC+na5qdpPHLcQNsYPZyRSRyf&#10;7/8ApGM/7CV+smjxo2n284jSOSeNHkIT73FflH8b/EUP/BS79r7wV4S8FxTX3w48Kc6jrnkOkflS&#10;SI1y/PTf5Ucceep5+n6xXt7b6XZyXdzJHb28Cb5JJP4EpIs/J2xf/jd43vqMn/pjNfqb4i8G6H4s&#10;k06TWdJstTk0+f7TaG5hEnkS/wB9PevxXj/aa8Iaf/wVBn+LEszp4OTXZImvFj/5Z/ZDZ+b/ALn/&#10;AC0+lftd4X8V6N430Oz1rQdRg1bSrtN8F1bSb45B9asiR8qf8FYpNv7FnicD+O/0/wD9KUrT/wCC&#10;WP8AyY78Pf8Arpqf/pxuK8z/AOCv3xV0LQ/2ek8DyXi/8JDrt9bzwWYHPkRSb3f89n50/wD4JQft&#10;CeCtX+Anh74Wx6tHb+NNIa8kfT5l8syRvcSSh4z0fiQZpDieGf8ABXy3trj42fB/wze40bwotpJI&#10;9/Hz5fn3eLl/+2aRxv8A9tK+q9Q/4Jz6Vq3hp9Dl+LfxAl0aaD7O9q2p+ZHIn0Irkv8Agqn+y/rv&#10;x5+G+g+KvB1hJrHiHwrNOJdOtRukubOQDzNiDJkdHjjOz0MlfKXwS/4K2eNvg94Is/CXivwfB43u&#10;NKT7JBqN1qMlreCOPASOfMcm90x9/wDrzUso+/8A9lH9hbwX+yT4k1/U/DWv61qt3q9rHbyJq0kZ&#10;8uNHzkeXGnfHWvkz/grV8JL74ceP/A37QHhUC11OG9t7O+liTiO8g/eWc/1xG6f9so69u/YR1X4r&#10;fHbxz4m+OPxDt5fD+j6pZx6XoGgrFIkX2fd5nnxiTtjA8z+Pn2r6Z/aD+E+l/HT4NeMfA+pmKGDV&#10;rB40uJF/1E6/PFKf9yQI/wCFOPUD5A/aq+Mlp+15+z78L/BngG7W4vPiVqFn/aNtF+8ksLeN/MuP&#10;M/65yR/+Q6+7vB/hiw8DeFdH8P6ZAltp2m2sVnBEnRERMD+VfmB/wRk+Cztf+NfiVqlrhYdmi6YZ&#10;D/H/AKy4P/oof991+rlC3AKKKKYBTD1p9eAftc/tXaB+yf8AD465qltNqOr3nmRaVp0SHE8//TR/&#10;4E96aIkfLH7WH7QN/wCGP26fAHh/4P2ltqPxD+z/ANl64AmY5opMSR28n/XNCZP9j86+bPh5qXxx&#10;/wCHgPxGvfDWmaYfiYiX8l7Yy/6ny8R42f8AkCvYP+CVfge78beMfiN+0H44L394JHjtby4QjfcS&#10;fPcSJ2yBsT8cV5p+zz+1Dozf8FMfEXji5sblNH8V3d1pEOyNvMgjcxpDI6f9sI8j/b9uENH1J/wT&#10;K/aDT4q6/wDEjS/GkENp8W1vBcX5eLy5Li3QiPn/AK5SERke8dffkkayqUZcoa/Ir9uHRNb/AGM/&#10;2zPDfx48Gac/9i67Ibq4jjykDXIHl3ls/wAvyebGfM553ySEf6uvq3/h6x8CYNE0fUL7UtcsjqKb&#10;zbPpTs9v2/eEcH6x5oKPlL4OQv8AsN/8FOdR8Dyn7D4I8YTGytMgpEbe7/eWXl/9c5/9H3+0lfSv&#10;xE0zVP2h/wDgoF4Q0hbVx4L+GFp/atxcFP3c1/J/q4+f+2f5GvlP/gqN8V/h/wDFzTfhb488E3Oo&#10;R+I45Lm3S+ks5LSSW3j8uWMneA/7uSTKf9dJK9m/ZH/b++GPwy/Z80O6+ImranH4pu5Z49Qvv7Ok&#10;nku5EkPl/vEH/PPHWipDls+5Mj7G/a+1t/D37L/xR1GMZkt9AuyPr5Zr8nvHvwzuv2Efif8AAv4y&#10;eH47mbw1qsFvqE8RO/Y5T/SbfzMY/eW8nyZPd/Q19XftZ/8ABQD4VfFD9kfxvB4S1O7vNQ1iMaTb&#10;2tzaPBIju/zuc9tmaTUNLsf22P8AgmDaW+hWDXvirw3Y2/kQGH94moWgAl8v/rrH5g/7aUyT2f49&#10;6J4d/a+8J/2Fpupx6t4Qg0qXVnubG4/dyS+Xm3/rXzX/AMEQbcf2J8W5z/FcaZH/AOOXJrtv2RNA&#10;n/Y8/YD8SeK/FWlahDrOqm81E6W8JE+/y/Kto8dUz5eef+eleA/8EcPivYeDvir4x8FX8VybrxNB&#10;bSWkkceY0kt/Nyj/ANzIlP8A3xUvcR2//BcfZv8Agz/fxrH5f6FXqXi39pz9pb4AfAvw14w8T/DP&#10;w7rWlW9pb/2nJDfyJcW+RgeYiDEf/LP/AJ6D1rwL/gs74+sfEvxD8C+GLW3uhc6Bb3kt1cyW5SMv&#10;ceVsRHx8/wDx7mvSvjB/wUI0742fszX3g3wF8PvFGueLPEmk/wBlXNrHpkklvaeZH5buHQnf/sYH&#10;XGat7Ae36z+0lof7Un7AfxV8YaPayWFyvhrVbW/02Rw8lpOltJ8ufphx7GvPf+CK3/JtvjD/ALG2&#10;X/0js68a+Hmh+Jf2TP8Agnx8T9E8X+GdUXxB43+0QwaalvvktI57cW/mS+mMb66j/gjB8U4bHRPG&#10;Pw5ubC8ivJ746zBemP8A0d/3ccckef7/AO7qb2Licx/wTJ8QQWf7d3xhsdbTy/EepR6kEkx/y0S/&#10;Dzp+PX/tnX6jeNPBXh/x/okmmeJdJs9Z0ouJHtr6BJIw6H7+H449a/Kn9uX9lb4mfAX9om6+Onwn&#10;s7yTSbu8/tN7rRbfzJdIuyP35kjGcxSHfIZCNn7x43/6aYEP7cn7Tv7YGnj4b+E/Dtjazaqps77U&#10;NAsZ438uQfP5lxJI6W8ZTqeP1obumEj9b3utKX4fXj6NJAdKt7CRIDB/qxGkZ4Ffj9/wSn/4W2PE&#10;3xFb4ZSaGLYWNodTj11ZPLaTzJPs+zy+/wDx8V+kviuCD9lT9kGfSrC11DxJc6JoP9nwpawPcS3V&#10;35flhyPeTmvzO/4J3/H7UP2TvEvja38RfDnxdq0GuwWwEek6a73EEkHm9Y3x9/zcfgKFsiT7O+Cv&#10;/BQfX7n9oi9+DXxo8Kaf4L8SCcWdje2M8j209wSNkfz9RJx5b5wcjPWvCf2vbUz/APBWX4Px9jPo&#10;b/8Ak5JXLLoPxF/bO/bL0T4s3/w+1rwp4F0Ke0uUnurSSOT7HayeZGPn/wBZJI/H7v1P1PHftRfG&#10;vXfEv7dOhfE/SPA3iOLTfC95p6R2lzp8kct3HbyGSQdP+Wn7wUPZgfqH+3NqAsP2Qvi3Ie+gXEX/&#10;AH38n9a+Iv8AgkwfjBL8NPFX/COXWlf8IRDquI49QBMn2zyovM2Hsnl+X+NfTH/BQH4qy2/7IeuL&#10;oug6pq934rtEsreCKzkcwRycvJJgcfu814Z/wRw+IlxZ+D/F/wANdR0e9srm3v8A+2be8ltykbo8&#10;ccbx8/xjywf+B0uwjw3/AIKKxePLn9s34fw+Lvs2Ht7AaSlgT5flm7k3/wDbTzM/hsr9jPEv/Is6&#10;t/B/okvP/ADX5A/8FQ/iDr9/+1T4S1fS/C2r21t4RtbcW9ze2cgju7iO4efKccx48v8AI+1for4m&#10;/aIj1z9lW8+JGh+GtZu5tV0p2stD+ylrzznjIEZQZzzzxnNC3YH5ef8ABMC2+M0ni7xxJ8Irjw/G&#10;qWlsdXTxCsnlP88vkbNnf/WfrX1x8IP+Cg/jrw/+0SvwZ+PHhXT9E125vo7K11XRZTFEjyY8jzFk&#10;c745M5Dgj76/JXyh/wAE6fj3rP7K3iPxtbap8M/F/iWDWYrdZItF02R7i1eAyf6yM4wP3lehx/Dn&#10;4oftefth2Pxm1XwBqnhHwTod3Z3SwX0RjuWgtD5kcWw/6ySSQfTn2pjJP27N/wDw9J+EOzr9p8O/&#10;+nA1+jv7Vchi/Zi+L0icung7WMf+AUtflF+2f4u8e65+2dpfxOt/hp4kTSvDVzp5svNsLjy7r7JJ&#10;5n+s8vH+s3j8K/Q79rH4t3N9+xj4g1bSfC2t6he+L9Bk0+HSo7QyXNp9rj8tzLGP+efmUxHw7/wS&#10;p0D4w6toHjifwF4j07R9CS6gSeDU7Xz45Z/L7enybK5//grNa/ErTvFXw/i8farp2pWj2l3Jp/8A&#10;Z0HliN98fm5/8hV6d/wSQ8b+Ifhxr+u/DXxB4K1vTrXXpDqlrqtxYyRRxyRoI5Ek3gcdPyNc/wD8&#10;FidX8R+L/GnhrTofBusQeHPC8M7vrslm/wBmne48vgSYxgeV39af2WJ7n6nfDCXzvh14Vf10u2/9&#10;FpXWV8u/sD/tP6X+0j8E9P8AKhaz8ReGoLbTNWtiMYfywEkQ/wByTyzX1FWcdjYKKKKoAooooAKK&#10;KKACiiigAooooAKKKKACiiigAooooAKKKKACiiigAooooAKKKKACiiigAooooAKKKKACiiigAooo&#10;oAKKKKACiiigAooooAK+RP8Agox8Nviz8ZfhIvgz4a2NjfadfzJJrSSziO4kjjcSRpHntvjGfpX1&#10;3TD1pomR+e3/AATz+EH7Qv7OdtJ4R8S+HtHi8EX949/IZLwPc2kmPLk2eWTnOxPzr64/aN+AWg/t&#10;KfCzVPBniASQxznz7W9i/wBZaXCfckT9ePc16jT6GET8UdL/AOCdn7V3wg8SXmneBdSuLfTL6Xy5&#10;dW8PeIxZxyx/wPInmRyfoa++P2Lv2LLf9mbQtR8Qa7e/8JL8Utbh/wCJjq0rM8aHJfyIy/znnG9z&#10;y+K+tqjHSgUj80v2afgF8fNW/bqk+Knxd0ho7e0gu40vJZ45bdEkjkSG3tkzlETee3578n0b/gpz&#10;+zP48/aN8M+DbTwN4csdYvNIu55JLmaeOK4SOROY0L8FCQhP/XOvuin0McT4p/YK8BftBfBTwBd+&#10;DPiBo2n3Og2MPmaFKNQDzwHP/Hu+P+Wfp6c18r+Av2Tf2o9E/a2t/jDdeFNNj1OTX5dQu3e/j8jy&#10;py6SoMHOzy5HHHtX6/UUij5P/wCCh3wx+J3xq+BDeCPh9o9pqT6ld28mpm4u44v3cb+Zsj8z/ppH&#10;HXI/8E1vg98W/gB4G17wZ8RNItdP0Z70X+mFLyOeVJJEHmJhCfk+QH676+3qYetNESPza/ax/Yb+&#10;Ifhf49w/HL4ACGTxAbkX11oS+XFJHcHiWWIuQjpJk+ZHx99+u/hfijF+1z+174GtPAN98P7D4U6L&#10;fSLHrWrS6hj7XFkfJ5eTIif7H8frX6SUU7EnyB8Zv2ePGvwr/Yntvhp8Cbi6j13TTb77i2uPs97d&#10;jf5lxJHJkbJJJOfxIzXn37An7MnxW0L4l658WPjfJev4pfThpGmLql8l3cJGTmR8oSE6YAz3fPXN&#10;foBRRYD8uf8Ago3+zJ+0D+0t8WYL3w94Ogv/AAf4ftfsummPUreJ5TIQ8khR5RyfkH/bOvu74XaV&#10;4g+IPwDsNE+LOgRWes6lpJ07W9OaSN0lDp5cn3Dgb8nivWKKLAflN4T/AGVf2kf2Ffi5rGqfBvTb&#10;f4h+Db/MTW11cIjzwcmMXEfmRkSJniSPjn0OyvRvGf7Mnxs/bZ+JXg3VvjPZ6Z4G+HuiHfJ4Y027&#10;e4nnfK+Z7AuPk8zOUGcA1+idFK1wPBv2u/DPj7XP2fda8JfCrSbW51bV7f8AskiScQJa2kieXJs/&#10;4BwPSvln/gm5+zf8eP2ZfHXiLTvF3heztfB2uwxvc3C6lbzSJNHv8toxHITz5hBr9H6KLWAx/Etz&#10;qVtol/Po9rDe6tHAxtbaeTy0kk7Av2FflLp37GH7UWs/tW6Z8Ydf0rQRrH9uW+qXEg1CPyEjjx+7&#10;2DnHlx+X/nNfrlT6mSuVE+af24Phv8UPi98Bbnwh8N5NOh1HV5Y7fVhcz+V5lofvxxufU9c/wZrx&#10;T9iT9l39oL9lfw/4n0S5v/Cd1ouok3sFkLiSUw3fl+X5hfy07JHn/cr9AaKUVYs/PD9nL/gn/wCO&#10;0/aV1D4v/HXWdL8SazFcG9sLayme4jkuc4jkcyRjy44x/q4+2E6eXSftw/sHfFv9q/4nw63aeK/D&#10;9j4e0+D7NpumXhlUx5wZHOIz87n8P3Y9q/RCiqA+Ev2o/wBjL4r/AB+/Zy8AeF5PGGnXXjfw28b3&#10;k0sj29nf4j8vf8kf+s/D+dd7+wb+x1cfsq+F9fute1hNd8Z+JJIZNTuLdpHgRI9/lxoXwX/1kmXI&#10;719YUUAfmZ+0X/wTn+M/x/8Aj3qPxAm8eaHZbriMacI/tCPYW8ZHleXjof8Alp1+/mvq79oT9muX&#10;9or9mwfDzxRrMbeIkS2uE1qOD7l5H1k2ZH3x5ifSQ19C0w0nG5LPzb+Av/BLTxh4Phn0zxv8VNRP&#10;hGUuZPDvhu9uLeC4z/z06DH4ZqT4Nf8ABJ2f4UfHqDxd/wAJ48vhrTLv7TZ2dvA0d5OnP7uSToB2&#10;OB8/tX6O1J/BUNWCJ+XX/BcHTvP0f4O3g6QT6rCf+Bi0P/tOu18BfsX/AB5b4IeF/Dnh79oW88P6&#10;Bd6cklzY/ZBI9ukkefKt5BiQR8/89BXmf7ffwQ/aV/ar+JdlFp3w3DeE/DxuINKEep20fmCTy/Mk&#10;cySJ18tO3avvb9lSPx3Y/BLw1pXxG0VND8TaTax6fIkc8cvnxxIEST93wM46VrDZky3Rz37Iv7Hv&#10;hj9krwbeadpl1JrOuak6SanrN0mySfZny40GfkjTPT8a+iaKKRoFFFFABXwh8a/+CUHw++MXxU1j&#10;xnD4k1Twt/atwbu907T7eN4/PP8ArJEz9zzD8568n3r7vooA+I/iL/wSg+DvjTwppem6f/aPhvWL&#10;KNIv7at5fNknx181JOH/AEr0vxj8IvDv7Pf7EXxG8IeGlmj0rTfCGsP5k775JH+xyb5D+NfSB6V8&#10;6/tifCz4p/Gf4dS+Dvh7r2j6Hp2qpJbavLqUcnmyQOMbIyOlS3YFuj8+v+CW/wCy1oXxo8JePPE+&#10;oa5rmiarZzppVnc6HffZ5IEkj3yPn3/d/wDfuvtn4G/8E6PAHwc+Jtx4/v8AV9e8d+KsmW0v/Ek8&#10;c5gc9ZMgDfJ/tv07V55+wN+xZ8XP2TfGmvSa54i8P33hHVI0M9jprySySSJny5P3kcezqfWvvqtG&#10;7oHuzzT48/Arw/8AtDfD+fwj4kutQttKnljmf+zp/JclDkduleb/ALPP7CPw3/Zk8SS674PbWv7U&#10;nt/s88l5feYsif7mK+k6KkD41/bf/YI8JftJaXrPi+ySbTfiPb6d5dpcW8n7u7ePPlxzpz1xs39h&#10;9BWb8OP2SNB/ai/Zd+F0fxig1qXxFpljgOb+SO4jP+rxJn2jFfblV44hEmxBsQUzOW6PkS0/4JZ/&#10;AWy0f+y30jXLyyMwuHhl1mcI74xk7MV7An7K3wwt/hy3gSz8LQ2Hhpk2y2Vm72/n+vmOhBf8c17E&#10;aaetCGz5q+HP/BPf4J/CTx3p3jDwp4Zu9N1uxfzLeQ6ncSxxn/ceQ1B8W/8Agnn8H/jT8TD468Qa&#10;ZfHVriSOS+igu3jt7zZ/z0T3xzjrX05RTsScP47+EPhj4kfDu48Da1p2fDNxAlu1jbSGAeWnRMp2&#10;46CvJPht/wAE9/gf8IfF2n+KPC/hOey1mxk82C4k1O4nEZ9cPIa+k6KLAeF/GT9i74S/tAeJYvEH&#10;jrw0+tarHB9nSUahcQfJ/wBs5BXHaR/wTO/Zz0Rsw/D1Lo+l5f3E/wD6HIa+paKLAeaa9+zv8P8A&#10;Xvhv/wAIFL4ZtLXwp5fkf2bYr9nj2f8AAMV598KP2B/gt8EvG1t4r8H+Grqy1u1jKRSy6ncTiPP+&#10;xJIa+jKfSZUQooopFhVHU9Pj1OwntZ9/lzJscxvsOPar1FAHxjJ/wSk+Bl14kOs3tnrd88k/2iS3&#10;udScxyH/AG+9fS/xP+Fuk/FPwDf+ENQmvLLSryLyJP7Nn8iRE9jXb03JoE1c+Bv+HOfwmtr1L3T/&#10;ABP4ssZ438yMi6iyj/Xy6+utQ+FOna58JLv4e6/eXet6TeaY+lXdzcyf6RPG8ZjJ8z+/7/Su/wAm&#10;lyKCXG58OfCf/glf4L+DHxE0/wAXeGvHni6C8sbjzo7fz4o0kT/nlIUjy6flX2pqOmWmr2M9jewR&#10;3dlOnlzQTpvSRPQir+RSZNAKJ8G/EX/glt4eg8Sp4r+DHi/WPhN4jG/JsJJJbf585Ef7wSJ/33s9&#10;hXJzf8Eyvil8T5Es/iz8fNW17QopPMSwtGlkBPqPNOwf98V+j2TS5FAONzzj4KfA/wAIfs/+CLbw&#10;p4M0xNO06P55JCMy3D/89JHx8716N/BS5FLQNKx8NfG7/gmrYa34+X4g/CDxZdfCzxq0/nyfYd/2&#10;WR+CeEOYs47fJ/sVxeo/sfftj/EaGTRPGn7Qml2vh6dPLnOkeYZHj9PLS3t//RlfozRQUfOP7Kn7&#10;EPgH9lKxln0ZZtZ8TXUfl3OvagB5+zH+rjA/1acdvSvo6iigAr8tP29NT+Mv7QH7UA/Z/wDA2oSW&#10;/h6fSre8u7HeLe3kBzJJNcPjfsHA2foa/UuufTwloqeJ5fEa6fANamgFo97s/eGMHOygmR8JfCX9&#10;iv8Aag+Efhqw8O6F8edO0zQLb/V2kemfaPs49I/MFeGftH/sF/GL4J6xqPx68N/EFvFniDTZ/wC1&#10;7y6ih+z3kPrLHyUkQf8APP8Audu1fr7VW+sLfVbOe0uoEuLedPLkjk6On+TTYRPi34n/ALOWnf8A&#10;BRj9mv4aeL7++i8N+Nn0uK8h1GCMvGhkj/f27p/c8wduePeud8J/8Ero5vhhqfhbx78Ttc8UySJs&#10;00RO8dtp+z/V+XHJJIPwr7v0bRbHw5pltpul2sdjZW8flw28SYSMVfPWla4pHwp+xX/wTbuP2YPi&#10;LeeL9Y8Zpr979ne2tLazt5LeMZP35Pn+f6Gvu6mU+i1hxCiiigoK+JP2if8AgmN4Q+LPjZ/G/g/W&#10;7z4d+LJJvtc02nKTbyz5z5+zOY3z/cI55619t0w9aaJkfA/hH/gl0uteI9N1j4x/E7xB8T5NPGIb&#10;K8kk+zkemZJJJK+sPjT8HrX4w/CbVvAf9q3vh6xv4Ps5udOx5kcf9z6V6RRTsQfFv7M3/BNTw9+z&#10;T8SrbxlpfjnXNSu4o3gFq8cdvG8Z/gk2ff8A/rVB+3z+wfovx+0rWPiDoUtzpXxD0rTXmj+zL5ke&#10;p+RGWjjdOokwCiOPbOeK+2afSZcT4H8B/s2t+2r+xn8NbH4k+Jtdg1mxJuXnjcG48xDJHH5nmf8A&#10;TM0mlf8ABIX4caVoj6XN428ZX+nvJ5k1k15HHbyP6+XHGK+8ba2jto9kMaRR+iVKetCFI+cPDP7C&#10;Hwu8E/DrUvB/hu0vtFt9Tj8u8vra5f7TMPeSuB+DX/BLv4afBH4j6T410TX/ABLdalpsnm28VzPF&#10;5ef+ARivs2n0MInnXxv+C+jfHnwDe+ENeur220q7/wBf9hm8t3r5n+HX/BKT4YfC/wAVWXiHRPE/&#10;jGPUrSXzY5DqEcZx/c/dxx8V9u0w9aEEjjPHvxC8L/Bjwa/iDxXq8Gj6JZ+XFJeXHqSET86+Hf24&#10;f22Phn8Wfgdc/D74a+JLfxd4m8XXUGmR29pDJ+6jMo+d/Mj9h719Ufta/s5W37UnwdvfBk+qyaJd&#10;efHeWl4iGSNJ4848yPjenPSvCP2Pv+CY3hz9nzxKPFfi3ULfxp4mh/5B+Lfy7ax/2whzvk7bz+Hr&#10;QET6j+A/w1sfg/8ACTwt4R05AlvpljHEfV3x87/man+Lfwe8K/Gvw3H4f8Y6amr6QlxHdmzk+47p&#10;nGfzrvaYetCCRi/8Ipo48MHw6thBHovkfZRZRpsjEeMbAPSqvgH4e+G/hh4cttA8K6Ta6JpMA/d2&#10;ttHsArpKfQwiFFFFIsKKKKAPIfjx+y78Of2kLLTLbx7oJ1Yac0j2rx3Elu8W/G8b4yPQce1VdH/Z&#10;L+EugfDm78CWfgfSh4Zu1Hn2UkXmeaem8yH59/8At5zXtFMPWmiJHnHwf+AvgT4A6DJpXgbw3a6J&#10;bzt5k8sQ8yWc/wDTSQ/O/wCNY3xK/ZS+Evxb159d8Y+BdO8Qaq8flG6ud/mbP+AEV7BRTsSeb/Cj&#10;9n34f/A6O9TwN4ZtfDwvn33H2bf8/wCZrtNf0Gw8VaPdaTqlpHfaddx+VPby8pIlalMpAeKaf+xT&#10;8CdNnE9r8LPDCSh94kNgjflmvUdb8G6H4m8NyeH9V0q1v9Gkj8uSyuI98ZT0raoSTNAHkuhfskfB&#10;fwyd+l/DHwzZS4+/Hpse/wDPFdx4c+HfhfwjFJHovh7TtMST74tbZE3/AJV0tFOwHn/iH4DfDjxd&#10;c/aNb8D6Dqtz/wA9Lywikf8AMiux0fRrHQNPgsNMtYbGygTy47a3j2Rp+Aq/T6TKiFFFFIsK+K7z&#10;9g7TvHX7avjD4r+OLGw13wxcw276bpc6+Yj3EdvFF5kkf8ePL6fzr7Uph600RI5SH4X+DrWSN4PC&#10;2io8XyRlLCL5P0rxr9rr9jvwt+0p8L7/AEyDS9L0vxXBHv0nWI7SNJInznyy4GfLcjBFfRtPoJOR&#10;+Fvhq+8JfDXwvoeqXP23U9M023sp7kf8tHjjCF/xxV7UfAnhzV9QS/vdC025vE5FzLaIZf8Avuug&#10;p9DKiV7a3jtIxHCiRRp/BHUVxpVjczefNawySj+ORAau0Uiyvb20NpH5cMaRxD+BExR9kg8/zvJT&#10;zf8Anps5qxRQBHLEko+dA9R/ZYfM3+Um/wBdlWKKACs+70qxv233NrBcf9dI/MrQooAhiiSKPy0T&#10;y46/Lr/gtD8TPD2p+G/A3gqy1GK81yz1Oe+u7aJ8tbp5Wwb/AEzv/Sv1Lrxzx5+yN8HviZ4juNd8&#10;T/D/AEfWtZuP9ZdXMWZH+tAGP+x5458K/FD9mb4fXejyWt2lrotpY3Vv98wXMcSJJG/vvFe6RiOK&#10;PYg8tBXJ/DT4T+EPhDo82k+C/D9n4e06STzXtrGPZHvrs6AK/wBjg8/zvJTz/wDnps5p8sKSx7JE&#10;V09HqWigClbaXY2j74bWGN/WNAKLnS7K6k8ya1hkk/vyIDV2igCulrAkm9YUEn98JRLbQ3Q/eRJJ&#10;/vpmrFFAFO20+1tfnhghj940qreeHtJ1NxJc6bZXMn3/ADJrdHrWooAr29tHaxpFCixRp/yzSvmf&#10;SP2P9O8HftiD4xeGXt9Fsb7S5bLVdJtY/LjnuZCS8/HZ/wB2eP44896+oKKACiiigAooooA881f4&#10;CfDPxFqr6pqnw/8ADGp6nIPnvbrR4JJX+rlM12Gj6NY6BplvYaZaQ2Vjbx+XBb26bI409MVp0UAU&#10;dT0qx1qzNrf2sN7bv1jnjEiH86zfD3g3QPCkUqaHoWm6NHJ98abaR24f/vgCugph600RI+WP+Cl2&#10;safpf7Gfj62vruC1kvo7e3tllcKZpBcRSbE9TiP9K8i/4JX+Bfh544/ZP8u98O6NrerQavdpqkd5&#10;ZxyyeZx5e/f/ANM/Lr6P/aI/Y8+Hv7TUtjL41j1WaWz/ANR9hvfJ2fhisP8AZx/YW8Dfst+J9V1j&#10;wXqWtyf2jbi3mttRukljwDntGKCT3Hwp4J8P+BrGS08O6JYaHZyP5jQ2FvHAhP0QCtmeCO6ieGVF&#10;kjcfPG/NT0x6AODm+Anw0uYyk3w+8MTB+ok0e3/+IrrdD0DTfC2lRadpNjb6bp8AxHb28YjRB9BW&#10;iOlLTA5zxb8P/DHjq3jg8R+HdL8QxR/cj1K0juAn/fYNUPCnwh8E+BLo3fhvwhonh+52eX5mm2Ed&#10;vx/wACuyp9JlRCuavPAnhm/1T+0Lnw/pc9/j/j5ks4zL/wB94zXS0w9aEEjkviV46034T/DvxF4t&#10;1RJjpOhWMt7PHbpl/LjTJCCvzk+JH/BX2z8eeBNR8PfD/wADa7beNdYH9n2L3Ekbxxs/yCSMR5ke&#10;TkYTHpzX6banpFnrmm3Nhf2sN5ZXUbwT206b0kjf76MOmD0rw34RfsL/AAW+CXjJvFfhXwitrrWW&#10;aCe5uJLgWp7mMSE7DQSan7HnwUm+AH7O/g7whdRLFqsEH2nUvK5/0uQ75OfbOz8K9zplPoZUQooo&#10;pFhWHr/hHRfFkKR6zpVnqsSfcS+gSVB+BFblFAGZpWi2GjaetjYWVtZ2aDi3t4hHGP8AgAqtb+EN&#10;Ds9Qlv4NG063vJPv3MVmiSv/AMDAzW5RQBWu7SC9i8u5gjnj7pIm8VmXHhLQ7ryzNo2nyeX9zzLV&#10;Ds/StymHrTREj86v+CzEmgW37P8A4QswbWPXR4kjkt7dNnmC3+z3HmHA6Jkx/pXu37Al54V8afsh&#10;fDwWNrp98YdO+yX0Rt48rOjFJPMT1yM/Sum+K/7E3wg+OPid/EHjTwy+taiy+X5n2+4iwP8AgEgr&#10;X+CX7KPw1/Z1n1Gf4f6FJo8t/jzzLeT3Gf8Av5IaCT0qLwno0UHlR6NYRxf88/sqYq9Y2FrpkXl2&#10;sENtH/cjj2Vap9DKiQSwpLHsdEkj/wCmlQ/2XYpN5/2WESr/AMtNgyKu0Uiylc6dZXT75raGST1k&#10;QGmQ6XY2km+G1hjk9Y4xWhTNtMiRDPawXQxLCkn++uaZb6daWr74raGKT1jTFWafQwiFQR2yQj5E&#10;jj/3EqeikWFQvDHJ99EP1qaigCOKJIlwiBB6Uw20b9Y0NT0UAQ+SmzZsTy6alrAkm9YUEn98JVii&#10;gCtcWNvd7POhjl2dN6ZqSKFIoxGiKif3AKlooAYEWPtin0UUAN4cUh60+mHrTREiIxRu+/YpkXvT&#10;bi1hvIXhmjSWJ/vo65BqSn0Enz/+zx+yV4e/Zv8AHnj/AFnwxOLfRvFNxFOmkomI7Ly/MxHH/sfv&#10;Hr6DplPoZUQooopFhRRRQAUUUUAFFFFABRRRQAUUUUAFFFFABRRRQAUUUUAFFFFABRRRQAUUUUAF&#10;FFFABRRRQAUUUUAFFFFABRRRQAUUUUAFFFFABRRRQAUUUUAFFFFABRRTd4oAdRRRQAUUUUAFFFFA&#10;BRRRQAUUUUAFFFFABRRRQAUUUUAFFFFABRRRQAUUV+ZX/BST/hpOT49+GE+FP/Cbf8Ix9gt/I/4R&#10;bz/I+2faJN/2jy+Mf6n/AFnyYx70AfprRWZpEd5HpFml+6PeCCMTunQyY/eVp0AFFFfHH7e37Zuo&#10;/s52Gi+EfBenyav8S/E58vTofs/n/ZkMmwSeXz5ju/CJ3x+BmQH2F5VOPWvxr8b6P+394O0s+PtU&#10;1bxMLeCB7idLO+tH8iPqd9nGeen/ADzNfWv/AATi/bX1b9p3Q9X8NeMUtm8XaBDFILyDCjUIH+Tz&#10;PL/vxkDeRx+8XiiJMj7for5j/bp/a8g/ZQ+GEV7YwRXnjHWpXttGsbgfL8mDJcOO6R5H4yJXzZ4Z&#10;/ZJ/aa8afCe3+I918d/EVn8SNUh/tWDw2ZJI7XDx+bHBJyI436D/AFexM7OnI0uQfpfRXxl/wTr/&#10;AGwr/wDaY8F6loHi50i+IHhdkS7baYzfW5yEnKcbJN4KSDkdOm/A4L9s79oT4t/EL41x/s9/AgT2&#10;2si28/xDrVuRHLbxvj5fO/5d40SSMvJ/rCZIwn/TQuB+hVPr8VPip8Dv2wf2UNGj8fXnxE1PUdN0&#10;+QSXF5pniG4v4rTJ2Dz4LgAOn/AHHriv0T/YQ/aim/ar+DD+IdUsYdO8QaVe/wBmaikAxHJJ5cb+&#10;ag7B9/T1pFo+mKgnuY7aPfNIsUfq5qevxf8A+CpX7W1x8SfHtr4F8Iajcx+DdDeQXFxb/u47/UEk&#10;PmEOP9ZHHwP9/f7Uij9oKK5X4axXkHw48KR3r+ZfppNmJ5P7z+Um8/nXVUAFMPWn1l61rNtoGk3u&#10;o3beXb2kElxIf9hBk00RItXV1Daxb55kgj/vySbKZY6naakD9luoLjZ18qQPivyI074H/F7/AIKi&#10;eKtV+Ier+IG8F/DtZ5LbQ7a7je4iSJMAeVB5gDn/AJ6S55k4H+x5d8Wvgf8AF3/gmZ4+8P8Aizw7&#10;4tjvNKvptkGo2YeO3ndPvwXVvnkY9znnoaQ4n7q1Q1HUbXSbSS6vbmG0t4/vyzuI0H4muY+EHxFh&#10;+Lfwq8I+NIbVrFNe0y31AWznJj8yMPsz7Zr80PEmt3n/AAUb/bgfwHJql2vwd8HiSa4sLK4KJdxw&#10;P5byfJxvkkk8sHP+ryU9aAkfqL4e8ZaB4qWT+xde07WfL+/9gu459n/fBroK/J/9sb9mi1/YS1Hw&#10;n8bPgdfX3h57XUUsdQ0eeeSe3beC4zk7/LkMXlvHn+OPGyvucftFf8JH+yNcfF/wvYpfXb+GpNUt&#10;tLD+Z/pfl8252cnZJ8nrQCPVfF/j/wAM+AbAXfifxFpXh+2/566ldx26H8XIqx4a8TaR4w0yPU9C&#10;1ey1mwk+5dWFwk8T/R0yK/Kj4Z/8E2fiH+1pp1x8Ufi/45u9A1nXx59tZSWn2m5KH/VmTMg8qPuI&#10;hzj+5Xk/izwv8Uf+CW3x58PTWviF9T8NajIl6RaSeVb6vbxkC4ieAn5HH1ON8fNBR+5dZPiDX9K8&#10;L6ZJqOs6paaPYQj57u+nSGJPq74AqbR9Wi1jTLO+h/1F1BHOh9nGR/Ovzn/az8Ban+3t+03/AMKi&#10;0TxPa+GvD3w9sftGp3siPOz39xzhIPMTzDHHGBnPyb5fWgD7qj+OvwzmA8v4heFpt52fJrdu/wD7&#10;Urvq/Lbwx/wRT/szxXpt1q3xTOp6JBPHJcW0Gim1uJIx/Akn2iTZ9ea/UGGBLWBI1/1aJsoAsUUU&#10;UAFFFN2CgB1FFFABRRRQAUUUUAFFFFABRRRQAUUUUAFFFFABRRRQAUUUUAFFFFABRRRQAUUUUAFF&#10;FFABRRRQAUUUUAFFFFABRRRQAUUUUAFMPWn1C8eaaIkPoooqiQp9Q+VU1SyohRRSUixaYetLsFIe&#10;tNESPEdD/a9+FXiD413vwosfEw/4Tazkkt2spLeRI5JEzvjST7hcc8Z7HrXt1fHOkf8ABOXw1ov7&#10;Wkvxvh8RXsm/UrjWf7BlgTy/tcu/J8z+5vk8zp1r7GpokKfUeBUlJlRCmHrT6YetCCQUUV8mft/f&#10;FbxR4Z8EaF8Ofh0Zv+FiePLs6dYvbSeVJa2//LefzMgx9cb+2Se1Mk9L+I/7XXwc+Dt7Pp/i34h6&#10;RpupWw/f6ekpuLlPrFGHfNcj4T/4KHfArx5440bwn4b8XyatrWqz/ZrZI9NuY4zJ7u8YFfLfhH/g&#10;jh4Ki02CLxv8TtTm8QTgvLDpX2eBA/p+8Ejv9eK+jf2eP+CcHwr/AGdfFg8TaaNV8R+IYObS81uV&#10;HFqf+maRxxpn3qS4n1hRUcjJFHuYhFHWsm08T6NfT/Z7bWbG5uB/yzhuo3f8s0FG1TD1p9chf/E/&#10;wjpV7LZ3finRbW5h+WSC4v4o3Q/QnNNESOsrJ8SeILbwz4c1XWrzd9j021kvJinXZGhc/oDUH/Cb&#10;+HfL3/25pezZvz9rj6fnVqKfTfFGluYpLbUrC6TYxRxJG6H6UyT5d/ZG/wCCgfhn9rTxnrnhrT/D&#10;+o+H7+wtPt0JvJUkE8HmCP8Ag+448xMj3619cV83fs5/sy/BH4L+PvFWr/DQ2x15/wDQ9Qt4tT+1&#10;ixUkP5fl5/d54r2PXPih4R8Oat/ZOq+KNH0vUvL837JfX0cEhT1w5qS0ddRWRo3iTSvEdmLvTNSt&#10;dRtT/wAt7WZJE/MVznhj41+A/GviPUPD3h/xjouta7Yj/StOsr+OS4i+qA0FHdUUVHJIkMZdzsRe&#10;5oAkoryDxL+1j8G/B1uJdX+Jnhq3j3+XmLUo5ef+2ZNdp4E+JXhX4p6AuseEvEGn+I9KaQxm5064&#10;SaPeOqZFAHV0Vxvj74u+CPhdDby+MPFukeForj/VPqt5Hb7/AKbyKPAPxd8EfFGG4l8H+LdH8UxW&#10;/wDrZNKvI7jZ9dhNAHZUV5W/7Svwvj+JCfD9vHui/wDCZM3lf2QLoeaJP+eXp5n/AEzzv9q7vxF4&#10;k0zwlo93q2s39tpWl2kfmXF7eSeXHGnqXNAGzRXz1Y/t7/s+atqf9nW3xX0EXTts33MkkEX/AH8k&#10;QR/rXsfjHx1ofw/8J33iXxBqcGm6FZx+fPey/wCrRKAOiph61892f/BQH9nq7H7n4p6Jn0l8xP5p&#10;WhD+3H8A7mPcnxZ8L/8AA78R/wA6aIke6U+uK+HPxd8G/FzTpb/wX4k07xLZwP5cs+nTiREPpVD4&#10;k/Hz4d/CKWOLxl4w0rw9cSR+Ylve3GJHT12daGET0SmHrXlPwl/aa+F3xvvJrPwR410zX9RgQvJZ&#10;xSbJzH/z08uTD7OfSur8dfEvwj8NrCO98VeJdL8NWsr7I5tTu47cO/oN9CCR1e73p9cB48+N/gD4&#10;ZaPFqvinxfo+iWE/ENxc3iASf7nrWv4H+Inhr4laKureE/EGn+JtMZzH9s025SeMEdsp3oCJ1FNw&#10;a8+8cfHv4b/DXUF0/wAWeOdA8NXkn+rg1XUI7d3/AO+yK1/CfxI8KeOtAk1vw94k03XdITiS9027&#10;SeIf8DQ0im7HVYNOry/Tf2lPhNqt+lhZ/Efwpc6i8n2YWUesW5l8z+55e/rXR+M/il4Q+Hgtv+En&#10;8U6V4d+0f6n+0ryO38z/AL7NAJ3OtorJ0PXdM8T6XDqOj6lbaxYTj93e2U6SxSfR04/KrV7fQaZZ&#10;yXV1NHbW8ab5JZX2Ig+tAy5RXNeGfiB4Y8YzTQ6F4k0rW5YP9Ymm30c/l/8AfBrT1jWrDw/p0t/q&#10;d5Bp9lAP3lxcSeXGn4mgDSorhPBvxm8BePtTuNM8MeOPD/iK/gG+S203UoLiWP6pGa6fVdf03QLQ&#10;3WpX1tptqP8AlpdTJGn5k0AalFYekeM9B199mma3p2oSD/lnZ3ccp/Q0P4w0KN5I31zTo5I/leP7&#10;XH8h/OgDcpm4Vjf8Jbof9nJqH9s6cbNx8lz9rTyj/wADzTLTxjoGoQeZba7p1xF/z0iu43/rTIkb&#10;PmVHHJmSqdtrOm6g+y3v7W6k/wCecM6PUL+JdEs7nyJtW0+K5/uS3SB/yzmgze5tmoJZkijd34RK&#10;oy+JtGhj3vq1lGnr9oTH86t211BeRF4ZY54/WN94oNGfJv7PH/BRjwB+0P8AF+8+H2j6VqunXapK&#10;9hfXojKX4j+/wmdnHz/nX17XzH8Jv2IfhF8HPjjqfjzw6ssXiW6M8lvp73QMVmJP9Z5cf+OcV9C3&#10;viPStKu47a91KzsrqT7kdxcIjv8AhSCJr0VmadrNhrKSNp99b3yRvsf7NKjhPyqGPxTo82ryaPHq&#10;1lJqkYy9kLiPz0/4B1oLNmiiigAph61U1TUbXSbOS6vbmG0t4/vy3EnloPxNUtN8XaHrTlLDWdPv&#10;H9LW6jkP6GmiJGxT65zxP438O+Cre3m8Qa9p2hRTv5cUmpXSW4d/QFyK3YZkmjSRHV43+46dDQwi&#10;TUVxup/FnwToV6LHU/F+gaZffc+y3epwRyf98F811UMsd1GJIXSSN/8AlpGaRZYormtY+IXhjw5F&#10;LJqfiLSNOjh/1n2m+jj8v8zVnwz4u0Pxhp/23Qda0/XLLtcabdJcR/mhxQBuUUV53qH7QPww0jxG&#10;NBv/AIi+FLHXd/l/2bca1bpcb/Tyy+aAPRKKryzRwwmaSREjUf6yuOT43fDya8NpH498MS3OP+Pe&#10;PV7fzP8A0ZQB3NIOlc/4l8b+HfCFnBda7r2naHbT/cn1K7jt0f8AGQik0Lxx4b8TS+TpPiDTNXlx&#10;v2WN3HPgf8ANAHyx+0x/wUe8M/sz/GnTfAmseG9Q1CB7eC7v9UtpU/0aKTONkeP3mAM9RX2NHKJY&#10;9y85r56+PH7MvwP+KPjvQfFPxJ0/Tzr1qUgtpLnUjai6+f8AdxOm8eZz/Wva/E3ifQ/BWiy6rrur&#10;2OhaZAPnvr+4SCKP6u/FBnHqbtFcD4S+OPw4+IF2LTwr4+8M+Ib4f8uulaxb3En/AHwkhNP8RfG3&#10;4e+DtSk03xD468N6HfRj57bU9Ugt5B+Ejig0O7ornvC3jTw/42spL3w/run67aI/lvc6bcpcR5/3&#10;0OK4K6/aw+DFnqlxpk/xT8JW+oQSeVJby6vAjo/pyaAPXqK8wk/aa+EUQ/e/FHwfF/v65bp/OSu9&#10;0bWrHxHpkGo6Zdw31lOm+O4t33xuPagDSorzf4iftDfDP4R3Udp4x8b6H4fupBkW99eIkp/4BnNd&#10;F4K8f+GfiPov9q+Ftf07xDprfKLnTrhLiP8ANDQB01FFFABRRXHfEL4q+EfhNog1nxj4i0zw3pzn&#10;y0udRuUiDv8A3EzjefYUAdjRXj/ws/aq+E3xk1Z9L8HePNI13VFTeLOOUx3EiDqUjkAd8d+O9euu&#10;wjQs3agB9FeP6l+1v8FtM1mXSbv4qeEbbUIn8t45NYgGx/Q/PxXqqXlu9uLhJkNuU3iQN8mz1oAt&#10;0V4nc/tm/Au2nkgm+LPhKKSN9jj+1o8g/nTX/bX+A8Q/efFzweP+uerxP/I0Ae3Uw9a8PuP22fgN&#10;p9sJpPi34SMeP+WeqRyP/wB8Jk1Vt/26/gDdRuy/Fjw0Nv8Az0u9n86aIke9V8R/t/8A7dviP9k3&#10;xF4S0Tw74esNTl1W3kvJ7vVN/l7EfZ5abCPn9T2yK9i8KftvfAvx94rtfDOgfEjTL3WryTyLe3WK&#10;VBNJ2RHeMIfpmtH9oXxD8D9N0rTrf4yXfhTyA/m2Nt4lEUkm/wDvxxv8/wCVBJ2vwe+IUfxX+F3h&#10;XxjFaSadHrmmwagLKU5eDzEB2fhXb1heGZdJn8O6dNoZgl0V7eN7Q23+qMePk2Vu0FRCiiikWFFF&#10;FABRRRQAUUUUAFFFFABRRRQAUUUUAFFFFABRRRQAUUUUAFFFFABRRRQAUUUUAFFFFABRRRQAUUUU&#10;AFFFFABRRRQAUUUUAFFFFAFa6uBbW8k2xpNib8J3r4c8Tf8ABXX4TeFtdvdIuPDni6S9tLiS2kT7&#10;DEh8xJNn8co9K+7K/GT9rw+E/Bn/AAVS0jVvEPl23h6PUtF1DUpTny0xHHl3/wC+EJ9qCWfpV8Y/&#10;2pNC+B3wd074h+JdB1tbC98sfY4LbdPbmQZHm5ICVyn7MX7e/gX9qrXb7RvCmieI7G7sbf7RO2qW&#10;kccSJ0HzxyvVH9sH40/DPxF+yj8TYf8AhKNI1KO70G4js41uUJkuJI/9H2ev7wx14d/wRWsLWP4G&#10;+OdQW3T7bL4jNvLc7fnaOO2tzGn0zJJ+dARPq/8AaB/az+Gf7NlnbP4z8RR2uo3Cb7TSbRTPeTgA&#10;/wDLNPuJ/tyYT3zXn3wE/wCCjvwf/aA8T2/hrSrzUvDevXbeXZ2HiCBIDcvwAkbpJIhfH8Gc151p&#10;v/BNnSfir8WvHPxD+Nl7deJdQ1nVLhrDSLO8eC3gtOPs4eRMPlIx5fXt3r5Y/wCCg/7Bumfs0afp&#10;HxJ+GU1/aaBFdxW11ayXDySabP8A8sp45c78GQeuQ+PpQDP0D/aI/bw+G37NPjKx8K+JW1S91u5g&#10;FwLfS7TzCkbH5M89TivOr/8A4K5fAzTXkt7mDxbDeJw9vLpHlyf+jKt/sdeB/DH7Q2h+DP2jvFFo&#10;NX+IMukvpZkuU8yKCSCWSJ5I4+zn95z/ANNK+TP2qvDehSf8FY/AFl9lhigu9U0F76OJcCScyJ/M&#10;eXQCPsz4W/8ABTH4O/FbxzY+EbMeItH16+k8mC31bTdm+T+5+7eTmqnxU/4Ki/B74P8AjHUvC+t2&#10;fimfWdOk8qeK20xPkP8A20kjr2D4kfsw+BPid448JeLtS0qO28Q+G7sXNpe2aCN5Mf8ALOT/AJ6J&#10;7Gvzm/4KJeG9Lm/4KOfCm2ktoZbbWU0M39tt4mJ1CSI+YPeMAfhQTHqfo341/aT8NeAvgXbfFXV7&#10;DVY/Dk8EVybdbX/SI0k6eYmeK4X4Kf8ABQD4SfHzxBb6F4Xv9Ul1iSB7h7O402SMQIOu+T/Vj8zW&#10;N+378W4PCHwO8S+AdD0h/EfirxLpFzZwaVZDJgtDH5cty/tHXyn/AMEQ9Ktbi9+MN3JCj3EUOkRI&#10;7f3JDeeYP/HBVIqR9beAf+Chnwh+I3xivPhtYaneWusR3L2dne3tt5dnqE4JzHE4Oeo48zZv/Gt3&#10;9oT9ub4Zfsy+KLTQPGc+rrqV3B9oiFlYmWPy/wDfyK8a/aE/4Jl/Dy/8O+IfF/gM3vg/x7BPJrNp&#10;qMV/J9nE+/zPuc7Pby8YwK+Y/wBu/wDaR8IftNfsifDPX7Z0l8aW2rx2+pDyPLMEn2OQ3EY/2DJ5&#10;b/lULck/Sn4SftTeA/jJ8NtU8e6Lf3Nn4V0sy/atR1aA26IkfMj/AEwDXl/wG/4KNfC/9oT4rN4D&#10;8Nwa5b37xvJaXuo26RW935Y52YkL5IycOBXzbpfxG8I/ET9k34Rfs2eBdfh0vxf4w0ywj1IWycQo&#10;R595vP8AfkxIfevrL4FfsHfCD9nnxPa+JPDOhzt4igtzbrqd5dyTHp877M7EJ9qoR6J8c/2h/A/7&#10;O3hyLWfGusrp0U7+Xa20SmS4u3/uRx968Bf/AIKgfCvR/F8OieKdJ8W+C47tEe31LWtJMdu8Z6SA&#10;ITJs98V8h+NPiN4p+OH/AAVHdtF0L/hOrPwbqFxYWGi3v/HvDHbxmKSX2AuMyb/9z2r2H9v74QfH&#10;L9p/wx4a0nRvhPpok0q5kuZLiG8j+0ZMezy43k8v92ev/bOOkXE/ROy1qy1XRI9W0+ePULCaEXME&#10;9u4kSdMbgUwec18Xp/wVY+H+peMb3wvo3gDx9rusWkkiSW1jpkckuUOx/wB35u/j6V6L/wAE7/hn&#10;49+D37Nul+FviFZnTtTtLud7Oykmjkkt7aQ+YEPl5APmGQ4zXmX7JGm6VZ/t8ftTta2EcISbT/Lk&#10;VRhC4cy/99vz+FASGah/wVw+Hmka5H4fu/h/49tNd8xLd7C40+CN0d+UGwy+YT7eX3FfaE3imx03&#10;wq/iHV3TRdOgtTeXb3zbPskeze/memO9fmT+0no+m61/wV7+GNpLCjxn+y7if5c7pY/Mkj/9Fx16&#10;z/wWM+J174P/AGftC8L2F61m/ijVvLu1T/ltaQRl3T2/eGCmQdDc/wDBSNNe0fWPEfgP4T+LPGXg&#10;7SZniudfhhCxSBB9+NP/ANVeufsvftk+A/2rNJvJ/C8lxY6xZEfbNG1HYtxAh6SDB+dPf1rxf4Ja&#10;L+0v4A/Z68K+F/D/AIM8Fy26aLHHBLdX8lvKm+PP7xP+enNeT/sIf8E//jH8C/j9p/j3xXd6Voel&#10;R29xFd2dneefNeCSPAi2RjYE8wiTr/yzFIuJ7t8Z/wDgqF8Kfg38Tv8AhC5ItU1u7t7r7Pqd5Zx7&#10;ILEjHd/9Z1/grzv4yf8ABYfwB4H8Qwad4J0K58d2yv8A6VqP2g2cKe0eYyZPrwK+fv8AgqP8ONJ8&#10;R/tz+AdIgb7DJ4osdMt7+S3j5Mkl7LAJP9/YB/3wK/TXV/2Yfhfq/wAMJPAM3gvSF8MNAYRbQ2aI&#10;Y+D+8jcDKSd945oCRT/Zu/ae8E/tPeCZde8JTzRPayeRfadeLsuLSTGcPg8/74r50/ah/wCCpPhj&#10;4CfEG68GaT4V1LxHrVhKkWoz3J+xW8XUkR7xvk7c8J7mvmn/AIJnxXnwR/by8e/C/wC2vNZ+Xqek&#10;vxxPJZ3GY5D/AMAjk/7+Vf8A+C2eiadZ/EL4Z6rb2yJql/pt3Bczj78kcckfl5/7+SfnQCP1ssbn&#10;7XYW8+zy/MjR9npmrtVbOPy7OCP+5GlWqCgrynWf2dvCXiL48aD8Vb+3e68S6LYPYWbOcxx5J+fH&#10;9/8AeOM+/tXq1FAFG9mghsbiS7KfZ0R3k3/3Oa/Kv/gkj4Et9d/aE+LPxE0O3msPCNmk+m6bD5f7&#10;t47i48yOPP8A0zjgT/vuvaf2/wD9onX9UuYv2dfhTZSa5488V25t9Te1O77BaS53xnrs8yM5P9yP&#10;PtX0P+yF+ztZfsw/BLSfB8MqXuoB5LvU7xF/4+LuQgOc+wEcY9o6APz1/wCCmmrx/E79u/4W/D66&#10;fzdHtV0uyktx/wA9Lu8/e/nGYvyr9eI40hjCINiL2Ffjn+3Jpj+Gf+CpHgjVLxv9Gv7/AMOahGR/&#10;yzjS4jiP/oiSv2QoA/Hz9lzV5PhX/wAFbvG+g2skb2Ou6trunSE9EjcveRgf8DgiT8a/VPQvhp4a&#10;8LeL9e8UadpUFtruu+X/AGhej/WXHl8R5r8lv2YNKu/iB/wVz8UapGubbSvEPiDUJ/8Armn2iCM/&#10;99yRV+ykuxRubgLzTIkeE/tv+K9N8G/sj/FW91V0+z3GgXOnp8m/fPcJ9ni4/wCukiflXg3/AAR4&#10;8B3/AIU/Zl1HXL+LyY/EmtS3lmM/fgjSODf/AN/I5a8/+Mutav8A8FJP2hrb4Y+ELiS3+Cng2+8/&#10;XfEMCHy7y5QEfu3HB/5aRx84+eSQ5Gyv0R0DQNL+H/hCz0jR7KOx0fRrRYLWytv+WccacJ+QoJPm&#10;T9uv4/a94ZXw58HPhyzP8TPH0pt4JIjg6dadJLj9H5/6ZyccV8Xf8FTvglpPwP8Ahp8CfDWiRD7F&#10;ptvqFu9z5f7yeT/RjJI/+e9cZ8Iv+Cgtv4P/AGofG3xZ+IHhK88QalqyfYrGK3n2SaTbrJnyEST6&#10;R8E9j6msX/goF+3DpX7XEfg2x0PQNQ0Gw0X7RNJ/ahTzJZJNg42Z4/d0jSJ+33g1NnhHQUbtYQD/&#10;AMhit6vhT4D/ALdPjD4//BLWp/hz8NJrrxtoFpGn2W8uAbO7fphJMx8+1cj/AML/AP8AgoD5Xm/8&#10;KO8KeXn7mz5/y/tCgS3P0ZqtNClzG8cyCSN+qGvz2t/jr/wUBnTcPgf4TYf7bxx/z1Cu2+BvxY/b&#10;D8S/FLR7H4kfCvw54e8GvK41C8tmCPFH5ZwYz9pk5zjjHrQKR9l6TpNjoNhHY6faw2NnCMRwQRhE&#10;QfQV+dX/AAWH1+PxVpXws+E2iw/2n4t1rWxewWcTfvB8klvEP+2kk/8A5Dr7b+OXxu8N/AL4d6h4&#10;u8T3Gy0tkIhtkx593OQfLgjHdz0r5R/Y6+AXjb4pfF/UP2kvjZYva+Jb8CPwzoUy4/sy35TzNhxs&#10;/d8J/wBdJJD88gNMIn0Nc6af2Z/2PLy1if7bN4I8FyAPx+/kt7M8/i8dfCn/AAQ909JNS+MV4VHm&#10;RQ6REmf9s3hP/oFfpT8XvCEfj74UeM/C8mQmtaNead+76/vYHj/rX5tf8ESb9LfWPjBpEqhLmSPS&#10;5fKk++PLNyj/AKyCkUz6i/4KlWaX/wCxJ49YnDW02nzp/wCBsA/9nrkP+CQnigeJf2QTpU8P7rRd&#10;dvNPy/R9/l3H/txXT/8ABVjWF0z9ivxhb5zJqV3p9ov4XcUv/tOsX/gkb4IuvCX7IlvfXO4DxDrV&#10;3qkcbr91B5dv+v2cmgJbH2lHgfInCLxX5Zf8FEbGL9qj9s74V/BTw0Wa+0pHj1e8gGfssdwY5JP+&#10;/cEQk/7aV9oftc/tHv8AAHwVDb+H9Nk8RfEPXM22g6LbxeY0kn/PV0H/ACzSvOf2DP2PNT+DCav8&#10;RviHcHVPiv4pDS38sxEps0eTzGj34++5wXP0HblmZ9fW1jHYWEdpB+7jjTy09q/IL4h/8Eyf2ivB&#10;Xi/xF408FeLrTWtQnuJrr7TperT2GrXe+QuewQOfTzK/Yem/P5ntQyon5X/sg/8ABRXxz4U+LVv8&#10;J/j4Lozz3Uenxane23kXlhcn7iXBGPMjkOz5+2QeU5H6q1+Uv/BaHwBZHxV8JNe06KOHxLq323TJ&#10;HjJSSdI3tzbj/gBnkH/bSv1Stt6W8fmf6wJ89IssUUUUAfJn7f8A+2TJ+yb4E0oaNbQ3njDxBJJH&#10;p0VymYoEjx5k7+uN8Yx714nb/ss/tV/EbwJaeMb39oG+0TxhdwLd2/h1fMtbeDfykMkkZ/D/AFZw&#10;fWvDf+Csl9GP21/AMOqPnRYNE053ST/ViP7bceZ+gNfsRbOktvG8ODGU+Sgzkr2Pzz/YV/bn8ceM&#10;/izqHwU+NEUaeNLb7RbWuobI4JJLi34lt5RH8hf5JTvT/nn+NVv+CnXxm+Ov7OXibwz4m8EeNn0j&#10;whq8TWJtorC3kFvdx5fkyRv/AKxDx/1zNeGftP8Ah2+8H/8ABWnwtdaPcNFPrWvaBeAQdU8zyreX&#10;89kn/fde5f8ABbNv+LK/D9f+phc/+S8lBTjax6xo/wAcvGvwK/YJh+J/xE1NPEfjG60uO9s4pLcR&#10;757r/j1ikSPH/PSMvjHSSvBv2XPix+2x4/8AiVH/AMJBY3EPhi+R7iS48SaJHZ21smDsMeI45Pw5&#10;zXkLftIeN9I8Xfs7+EvjbpSaH8MtPj0/UI5PL8wXflx7I7iSTp+7k2eZH/yzxX7K208c8CSQukkT&#10;puSROhoJtc/JDUf23f2n/CH7TmifCnxfqWi6bqMuv2WlzmPSY/KeOeVESdHP8DpJkHP5Gv05+Mfi&#10;zUPh/wDBvxh4jtZrf+1dF0S81GOW4T935kVvJJ/7JXwf/wAFjfgS9/4V8M/GHSYxBqOhTJpmpXEf&#10;yOYHfNu+f9iQkf8AbWum+NX7T0nxx/YH8OweHpI7rxz8Qo7Tw29lbjlLiR/LvPon7uQfjQDVjuv+&#10;CdHxx+Mv7QnhPWvFvxGGmHw27iDSbi2tfs8s0iH94fdPf1zX2fXn3wN+GNn8GvhL4U8F2KgwaNYx&#10;2xb+/J1kf8XJNeg0FRCviv8A4KNftYeP/wBlvQPB114I0uynj1O7lju9Q1C3eeOLYAUi4I5k5Oev&#10;7v3r7Uqrc2kF8hSaFZU9JFzQEj5Y/ZU/bH1D9qn4H+I9a0fRLWz+IWhxmGbSZZD9nnlMe+ORP4/L&#10;k6YPcV4L+z1/wUj+MXxv+NVj8PIvhnodrdrM/wDaT+fPG9pFH/rHfef061o/Fr45eHv2ZP267fR/&#10;h54dTWtV8V2MUHiXTNMX/Vz5JtpOBxIE3vJ/sEV8u/safGO78Cfta/GLxnH4XutT1J9P1jUTpsSf&#10;6Qn+mRySR/0/Cgk+wP27P+Cj17+zV49t/Avg7RdO1fXkto7vUrnUXkMVoZBmOPYmPn2Yc89CODXp&#10;WrftW+M5P2LbH43aF4IgudRXT/7Q1DSL2WRPLiHEksfcx/8ALT/rnXn/APwTm13wn8fbLx/8UdQt&#10;rO8+Ier6uU1WG4HmPaxbMW8YyP8AVmOPj3ElfTf7T1tB/wAMw/Fe3MY8j/hEtVTy09PsclMR8qfs&#10;i/t6/Fz9qvxdcWun/DjRLbw9pkkY1PUIruT935gk8vG//rmfyr7l8VTarB4d1CTQoIbnWkgf7JFc&#10;PsjeTtk1+Q3/AATH/aq0z4FeE/G2g6j4M8R+IIri7i1J77w5p/2swJ5ezZIB/ucf8D9K/Rj4Aftq&#10;fCv9pW7udO8I65Idagi8+TStQge3ufL7vGDxIP8AcJ60AfHVh/wU7+MP/C6bP4XXnwm0W18XSarH&#10;pElvJdz70lkcDP8AuY+f6V+iPjvVPEelfDnWdR0HTIL/AMVQWDzWmmyy4je4CZEe/wCtflzc/wDK&#10;bMfL/wAxdP8A0zCv11xQM/Ov9mv9t39ov9ozTtVuPDnwv8MXtvpcxguLye7kt4/PCb/LwT9/p+dN&#10;+An/AAUc+J/x0/aB0/4aRfDTSNJuY5p49VL3skj2XkZErnp0f5O/Wux/4JRPv+HfxccJsQ/EDUD/&#10;AOQrevnP9gNMf8FP/jD8uAH8Qfh/xMY6APrH9vX9q34ifsoaf4f1/QPCei634Wvrj7FPeX88gkju&#10;cb402IRxiOTnmtL9jH9oP4v/ALRujW3jDxR4R8PaB4IvIpBYS2NxL9pnkSTYZPLf/ln159q87/4L&#10;Lyon7KWjo33n8U2mz8Le5ri/2U/269H+Ef7HvgyTxH4J8QtpejRPp51PS7QPbSeXJJ+8JOAO2Sf4&#10;80AfaH7RPiP4ieFPhlqmsfDTT9P1fxBYwvcmyvw58+NOdkeD9/618d/sRf8ABQP4sftX/F6Pwzqf&#10;hrwzaaTZ2Ml7fXmmwXEZjwQg/wBZLJ3cV9gfBL9ofwZ+0r8PrrxD4KvnvLaPfb3Vtcx+XPaSbM7J&#10;I/8AOa/PT/giTEsXjj4vDbjy7TT0H/fy4/wpDiep/t3/ALdvxf8A2T/ijZaHpfh3wzfaFqdp9ssN&#10;Q1CCeR3wdkkf7uWPmM/+jBX1N8PvEfxU8Z/s3adrl1FpGlfEjUtM+2Q28sD/AGeOR498aSJ1z681&#10;8Ef8Fw/+Rj+EX/Xrqn/odtX2H8MP2j/HOr/DDw3fzfCbWIbh9JguHYP+6x5fbjPagUpWsj5k/ZA/&#10;bs+Pn7Rf7QNv4F1Cw8L2dpYRz3OreXp8iSRxRukcmP3vXzJEr1D/AIKM/tOfGH9lq78La94MfRJP&#10;CmpiSyuE1Gz82RLsZkH8Y6p/6Aa+W/8Agkfrs/iL9s34h6teQC3vNS8O6heSR9NjyajZyFP5/lX0&#10;B/wWr/5N68E/9jSn/pJcUFONj3D9ifx18ZPi58PdO8d/Ee80RNM1mA3Fhp+n2flyeWf9XITzXU/t&#10;Z3HxU0D4U6p4j+Fmu2WmavotrJqM9neWKXBvI4xvdEMn3DgV8ufBX9sTxr8Ef2Pfh9resfB7XNW8&#10;P2Olx2/9p6dJmMW8fyR3EnB8tPLTv7V9L/DD9pXwh+1L8AvFviHw0LiFLewu7O/03UFCT2knkElH&#10;xkHIPUHmtJEHzR/wTq/ao+N37VPxK8R3XibW9LHhPQbWD7XZ2+mRxmSSUyeXsccj/VSZ5rnP+ChH&#10;7Unx9/Za+MVpaeHvFtmvhbXbP7ZYxyaZBJ5BR9kkeXB/2D/20qP/AIIff8i98Xf+vrS//QLmua/4&#10;LfQk+KvhK4/js9RT/wAiW9QPqffujaF8Upv2c/sF54nhHxRm0wv/AGqlsnlx3fl5CeXXwT+wf+0n&#10;+0h+0l8bpdE1jx6jaLoUJvNWhuNNtoyRvCeX+7iHJOfyr6w0v4wftHw+D1kvPhFpk2qJpvmCVNVI&#10;8y42emzivkD/AIIu3Et78WPirc3RL31xptvLI0i/xm4ff/OgR+tw60opo604UMpHyZ/wUU8d/E7w&#10;b8KPDVn8KXu7bxLr3iG30o3FjHvkSOSOXvj93+88v56+T/2q9Y/av/ZL+GHhfxRrPxzOqvqN/wD2&#10;dPbWWn258iTynkH7x48yf6t/Sv1auLaO42b0WTac818Af8Fp/wDk23wf/wBjbF/6R3dNOxC3OE0z&#10;w5+1542/Zk0T4r6F8Zbu+1W4tX1T/hG4tPgWSe35kjMcgj+eQxj/AFez2zWl4+/4KBfEjxV4D8Hf&#10;Dn4Z+GL3Ufjlq2kQSazdW1n+70uT7knlxydHz18z5I9/evsT9i1PL/ZM+EanqPDNh/6KFL4j8Z/A&#10;v4JfEG+vtb8Q+E/B/i/U4PMuJdQvILa5nj+rkUN3Liflj42+NP7bX7L02ma3431bX7DT7iXKf2u1&#10;vf2k2P8Alm+zeEz6fIa/QbT/AIyeKv2r/wBhfUPE3woeLSfiBqWn/YhBHIU+x3kcgFxGh/gJj8zy&#10;yf8AnpHXWfHX4k/B34n/AAR8Y6FrHi7QNQ0e70q5kkMV5HJ5flp/rI8d0fyzXy5/wRLubz/hWPxK&#10;gfcdPXVrd4c/89PI/efp5VSORQ/Yn+LXx0+C/wAdNK+FPx3Orta+K7ORtBfV7hLyRLiLHCToXBTZ&#10;uHJwDs6CvNv2pde+NvgH9tvTvhdoPxZ8RWek+K7+wfSjHdk/Zo7uXy/3iDtHJ5n/AAACvYv+Crfx&#10;oOm+Ivhd4B8IfN8STq0eqWlzEf3loHzBGg/66Of/ACHXzx+0bo3xL1r/AIKE/DSw1m/T/hLG/seT&#10;T7mP93sRJXk/9DEtWjN26n1z+3J4r+L403wd8F/hLd6lrHirUrOS51bWLa4SC8NvHjgyZHl+Zzz7&#10;V3X7Avg34zeBPgdrul/FO8vW8Qf2nI2krrV4bySC38qP775J2eZ5h6+teAfs0/HTxh8MP28fFnw1&#10;+M199u1XxC4h0rVpF2RpJ9+3jjPH7uSP5OOkmE5r9Me9DEubqfkt8HfjJ8cof+CmWneB/iD41mvJ&#10;I7q4s7zTbGXy9PeD7HJcRiOPp/zzP9/3r2X/AIKz/ED4qfCvwT4V17wf4wk8PeG7y/8A7Ou4LEeX&#10;cvcGN5I8yf3MRSceuK8XX/lN5z/0Ef8A3B17t/wWaiR/2XtBLD5k8UW7L/4DXIP86ks8X+Evh79r&#10;r9sX4D2Wo23xMtvC3hp4ZLWzk3C3uNTMch+d5Yv3ifONmfbpWV+w7+0f8UPgd+1D/wAKN+Kur315&#10;Y3902n7NaujPJY3nl+ZA8UjnOyT5AE/6aRntX31+wnZJZfshfCWIdf7Bgl/77y/9a+DP2/7eE/8A&#10;BTb4NfY0P2mT+wPN8v8A56/2pJj/AMc8ugDv/wDgsb4WvtA8KeDfHuka5qmmztqX9jXFrbXkkcb7&#10;4pJUk4PX/RzX0h+w74Dh8I/si+FbrV9avNQn1/SE1W/vtQvXk8oXEfmcGT7gRHH5V4j/AMFrHx+z&#10;t4MX/qao/wD0juaX9kP4lah+1B8K/h54D0MT6V4U8HaRZ2XiK+lTZ9rnjjjT7PHQHQ+NP2P9Kk8b&#10;ft8ab4b0/wAUa7d+FF1rU5I7mPUZBJPb28dxJAXOf4/Lj/Ova/8AgpV8SvHGkftueB9H8D6s+naz&#10;HotvaWEg2ZSe7uJYz98Ec/u6X4EeDNO8F/8ABYDX9G0m2Sx03T/thito/kAD6fngfWQ03/gpNZw/&#10;Dv8Ab7+EHj3Vf3Hh2Q6XeXFwD937Jf8A7/8AKPy/zpBa59H+N/8AgmH4X+Jfge1TxD4p16f4gRwc&#10;+I3ujIPP/wCuePue3WvHP+CdX7Snjzwd8dNe/Z5+JmqS6tJYTXlppVzcO7yW93blzJBHI43yRPGj&#10;unmf3OOtfqAkoljDLzmvyJ13TDqH/Ba1I9PDkR6vb3Emzvs0qOST+RoKSsek/wDBRP8Aadmi+Pvh&#10;H4MyeIr7wl4NcQXHiXU9JH+kyRyf6uP/AHOh/wCB+1eI/tn/AA7/AGafDfwss/EHwo8USxePdOuo&#10;An2a6nklu/8AnoZM/wCrk/5aeZ7e9bv7RGpaH8K/+Ctuna/45ihu/DGoT2EpN7jyoIpLIWYkf/Yj&#10;kBk/7Z1+qF18K/BWqJun8MaPcp6yWcbj+VASPmX/AIJiftC6/wDHj9n+QeKrhr3WPDeoHS/7Rkbf&#10;JdR+XHJG8hP8eHKfhXgvxm/ZO8F/En/gqFZeGtVtLj+wNa8Nf8JHf29tPsL3CGWPAPYHy46/Qr4a&#10;al4MvLbVdO8Fwabb2OlXklncRaVHHHHHP/GMJ3r5i1CH7Z/wVr0mTdxb/DUv/wCTMg/9qUCifDX/&#10;AAVK/Zs8G/s+eOvA8/gq0bTdP17TriOeyeR5NrwPH8+X55Eg/wC+K/VHVv2d7GD9m27+FfhPU7vw&#10;rC2l/YrTULOQiRH2ff455xzjFfA3/BcBD/wkvwiI/jtdTT/yJbV+r1vxbx/7lHQbVz8hf+CLVpJF&#10;8aPiQJg0c8GixpIhbq/2gf4V3H/Baf4XaNaaR4I+IUEYj8QT3cmjXLjP7+Dy3kj/AO+CH/7+Vh/8&#10;EjrM6f8AtOfGm2kP76G0kj/K9r07/gtdz8CvAn/Yyf8AttLShuy3Eu6Rb6J8PP2FfB/w9+Gd9b2n&#10;i/4g6TbxedBPvkMlxGPtNxx2/wBYOMVtfst/8Eu9G/Z5+JGj+O7zxrf65qumq5gso7YW9uHeMxne&#10;d5L9TxwDx7V8c/Ff9nrxB+xZoHwV/aA+H+s3Gu2stpaS3ZuU3xwSy2+/y8/88JI3kj//AF1+tnwc&#10;+LOiftBfCTRvGPh+cjTtateI8gyWsn3JI3/243yPwrRmCVjvpNRtYh89zEn1kFc/4ngj8beBtfsd&#10;Jvbee4vLG4s0ljkEiJI8ZTt7mvyyvP8Agi/471TxRqk1z8R9FbTnnd4r14Z57mQerxn+P/toa+tf&#10;2Cv2LvEP7H0HjSPXPFVnrlvrL2zxw2MbpHB5Qky/z+vmf+OVIznf2OP+Ccvg74XfDJ1+J/hTR/E3&#10;jDUJnN19vjjuYoI+iRx547ZP1r5N+IV3L/wTS/bttG8KX0sHw+12Ozu77RvM3p9gkd45I5AerxvH&#10;LJG/4Z++D+s3xL+Hlh8UfCk+jX19f2NtPybjTLjyJR9HFfjd/wAFGf2dtL8GftF+BfCPhDWNV8Qa&#10;74hsreJ7bVrv7RKkkk/2e3/ef9NCP0pFRPuf/grR4M0jxR+yJqniOaFJNR0C+tLiyuOjp5lxHBIP&#10;ykryv9hrx34P+C/7BkOtabLYW3jvxBdXlskJkH2i8vftEkdvH/3x5de3/wDBUa3Ft+wp40h/54Sa&#10;XH+V7b1+ftt+yDHqP/BP3wx8cPCV3cxeLdGuLvUL8QSnBt47ySPzI8Y8uSMRxv8ARDQOSuj68+B/&#10;/BKXwh4c8R6D468Z+I9Z1vxLFdR6rLaBkjthch/M5ON7/PjvzXB/tz+Krv8Aab/ba8A/s4W1/NY+&#10;FrW5t5NaEb4+0yvELiT/AL924/d/7cj19T/sIftSxftSfBS31K78hPF2jMun6zbB+sgTKXAH92QZ&#10;/EP6V8B/tceJbv8AZe/4KgWfxI1O0efTJ57DWE2jmSzNuLS42+r/ALuWgIqyPsv9qj/gnx4I+Jnw&#10;Hm0D4e+G9I8NeKdIRJtIvLa3SJ7gxgj7PLJ1KSAn28zY5756n9iv4V+NfD37LGmeAPi/pkMksEU9&#10;imn3Eonf+z2/1cUvJTKbpEwMjYI/pX0FpXjnQtc8K23ijT9Zsrrw5cW/2uPU450+zGDGfM39MVyn&#10;wZ+OOg/HS013U/DMsd5ounX8mnwajHIHjvCmN8kf+x0oCR+U/wDwSk+FnhXxZ+0Z4807xDpVrr8O&#10;k6TL9jS9jEkeReRx+ZsPH/669s/4K8fBLwT4L+BfhLxB4f8AC+l6JqSeIY9Pe4062jg3QyW1zIUO&#10;O2+JDXCf8ElraCz/AGt/i5ah/MaPS7uKPP8AGgv4uf5V7v8A8Fov+TV/Dn/Y42n/AKR3tMnqek/s&#10;I6P4f+Dv7DnhXxH9nS3i/safXtSuP43x5krn8EH6V8LfscfF7Rfi/wDG7x78Rvil8P8AWviJrt9J&#10;H9klsdP+2WemR/vMx+X/AN+wPp055+6/2evCw+JP/BN7QfC8EuG1rwPcaX5ifwPJbyR/zNfIP/BH&#10;z9onQfBV54o+FviO4g0q81a8Gp6ZcXTiP7RPsEUtvk/x4jjKDqf3n0pFRPI/2mLfXI/2nbX4g/A/&#10;4TeMfAyWqQSRyW+izxiS8j8zzJIo4vkCPGUjkj6H58/fOfe/+Cx3gKC88C/Dj4jO80Wqy3H9l3Fp&#10;I3yDzIPN4Tsf3dfor8WvjB4U+DHg6fxB4u1a20uxRvLT7RJgzyY/1aDq5r4c/wCCyeqJrP7Nfw9v&#10;Yw8cd34ijnEb9v8AQ7j/ABqWUct+z3/wS78NfGv4F+DfFfj7xz4mu9R1XSbe5sYLK4jEdhbyfvEj&#10;TzI5Ox/WvHv2WdZ8SfsJ/t7SfCrUtQa80TWL+30O8SNH8u6E+DZXCIP48yJ648yQc1+of7Gv/Jp3&#10;wg/7FXTv/SdK+A/2qdNg+IH/AAVr+Fek6VMr3unyaPJebD/q5LeWS8dP+/Wz86EB1X/BanwVpA8C&#10;eAfFyWax62mpyaZJcR8PJC8RkCP9PL4+pr6a/ZA0Dwh8Gv2MvBF61rBZ6ffeH7bVdSlxvN1NPEJJ&#10;M/3/AL5GPSvDf+C13/JAfA//AGMw/wDSO4rY/YJg8R/tBfBrwJf+J7WbTfBvhfT4tKsLMTHy9Tkt&#10;/wB355+mzFUTI+Fv2L/BHhX40ft/W8EmjfZfCf8Aaep6vbaLcps8uNPMkt4nTtsJj4/2K/Qv/gq1&#10;8ObHxl+yxfakumfbNf0m/tH06SNP3q+ZKI3Tjtsc/kK+Zfg3o+meCf8Agsnruk6bCLS0lutQMUY6&#10;CSTTzcSD/wBGGvsr/goX4jm8MfBfw7PCvyP4x0eOUf7H2jP/ALJTJPlb/gjP8ZDbDxv8JNUMsd5F&#10;J/btjDKHyuAkFwh/uYP2fA95K9H/AOCw/wATLvQvgRp/g3TonkGs30dxqMgj+SO1jPyc+8nl/lXj&#10;n7bnh27/AGL/ANszwV8dvCtgf7F1qVpL61VHWMXGzy7lP+2scnmf7+/0r3b4j+L9C/ac/Yr+LvxZ&#10;W0f7Nd6LeRaZFeJ+8t/s/wD9sBpFIw/+COnwj0PTPgpqnxCexV/EmrapPZC9kH3LaMR/u0/4HvNe&#10;I/H79oTwx8fv257jwf8AEK/1c/CPwrNLp0ei6WskiX13Af3jyRpzzJv5HaOMetfSP/BHG5F3+yZd&#10;xl9/2fxNeR4/u/urd/6181fsT+OtD+E3/BQz4taD41ksdOk1i+1TTbS71BQW+2f2h+7j8w9pU83/&#10;AK6Hy6AZ5h+3NqfwU8O+JfBPiX4CpfeE/EKGSW8+w29xYJEU2eVJF5mNkg5/1f419x/EC6P7Vn/B&#10;MW88WeNdIe28QWvhq41gPJH5bm7sxJ/pCf7Enl7/AKSV9panYaFYWkl9f2mnwQW6b5J7iJMRp9a8&#10;V+N3jjQfip+xT8Udc8N3Mc+jXXhLVzBcRr8mEtpf8KZB8e/8EXvhJoFz4c8ZfEaaL7R4jhvzosDy&#10;fdt7fyo5JMf9dPMH/fuvLv8Agrh8GNI8O/tBeD9U0OOOzvvGFpsurcDCfaI5Qnm/8DEiD/tnXQ/8&#10;EpvgFqHxJ8EeMfEsHxA8R+FYoNTSxFlotz5aSuI0k8x/X7+K8+/4Kj/BnVfgx8XvCfiG48Zav4qO&#10;tWkrwT6xJ5ktpJbun7uP/pniSMj330h9T7L+Ov8AwTus/iRqnwf8L6RcDSPhl4Vjli1e3Wf/AEi4&#10;/wBXs2f7b7OT28yvi3/gp9+y74E/Zo8UeA/+ECsptLs9atLn7RZSTvcL5kDx/Pl8nkS/T5K/bSyf&#10;fY27t3jQ1+Un/BcI58WfCRP+nPUf/RlvQOJ6H8d/+CUfhay+FH9pfCAajp3jzT4UuYhJqMhTUccu&#10;gz9x+fkwRzge4z/2Vf8AglX4X1P4Rzap8YtLvv8AhNdVkleO2jvnj+wR/wDLPPlnDyH7/friv0l0&#10;j/kE2f8A1xj/AJVe/goLPw3/AOCdX7JPgv8AaF+KvjvRfHoub6z8N2w8u2sp3gDyeaY/M8xO3yHi&#10;vvH9l39jPxJ+zf46+K+jab4luU+G3iK0t/7FuhPm9t5cyA8Y2Bxvxv8A48J0r54/4I3Wzr8Y/jS7&#10;v+8SC3j/APJiX/Cv1dPWmiJH42/8E9NN1jQ/+CjPinRdU1u+1q80lNY0+6v7yZ5JLswS+VlyTzyM&#10;819H/wDBYD4P6N4g+ANr48MXk6/4dvoLdLlOPPt55Njxv/wMo+fY+teH/sTHP/BVj4tf7d74j/8A&#10;S2vrD/grB/yZV4o/6/8AT/8A0pSkLqeVfsxXFp+y1/wTfl8baKxn8YeILWe9to0BnMl5JIYreNIx&#10;7eXxXPfs5/8ABMHxnpHxB8HfF3xr8SXi8RpfRa5fabHaO9w8uRJ5clwZOpPD/J6ivmO8+CPj74S/&#10;sq/CL466P4mutW0uy1BL2bQbiYyWen/6XJ9nk8vIGx3+R/eTFfr9+zd8ddE/aQ+EekeOdCPlJfAx&#10;3ll5gZ7O6THmQP78/ihQ96CketUUUUFHGfFf4Z6J8Y/h9rPhDxFA02lapA8Eu1thTrhwfUGvyY/4&#10;JFfCbSNa+PHjLxBq1wBdeELQG1hZ9iGSSR0Mv/AAn/kSv2ar8Lf2Lv2Y9U+Oes/HLT9J8T6h4a8R&#10;aTYC2sTYzm3jnnknf5JP+mZ8gx/9tKCWfQnj39lvxX/wUd+N/jjxg/jBfC3gPw9f/wDCP6M0llJc&#10;GdIOJJIk8xEwZDJ8+ec+1emftg/FHU/2D/2Q/BvgLwhqs974juYP7Fs9avjma3t44/3s8eOAR5iR&#10;p/c8wegrlf8Agk1+0H9isNY+AXiuJdM8UeHru4m05JRiSSPzD9otz1zJHJz/ALhPaOsL/gtv4e1K&#10;TS/hT4jhX/iU2k+oadJKD9yeUW8kY/EQSf8AfumTy3OM8L/Dr9jC6/Z/S88Ra3fXfjO705rifWZJ&#10;7z7X9rdOfLi/1Z+f1jPvV/8A4I8/H3Wl8ba18Jb+4nvtCmsX1XThK5f7BLGUEkaD+5IJM9esY/v1&#10;+h3wH8TeB/jL8IfDHirw5Y6fNpV1ZRbI/JjMlpKEG+J+vzp0Nb0vizwJonxOsvDAk0u28aX9m9xF&#10;axoguDBH1Pris+oWsfE/7N//AATY03UvF/j/AMYfHDRv7f1C/wBbu/7N065nfy2hMm/7RJsI5k/z&#10;1rwTTfBUHwA/4Ke6H4Y+BN/Jc6fPd20Op6dHPJJb28En/H5byOP9YiRjzOf9W+zvHX6t/Fz4aWvx&#10;f8A6r4WutV1TRIr6MJ9u0afyLmP/AHHxX5ReFNGv/wDgmN+3JpGjSzweK/Dfia1t7c3ckHl3S2dx&#10;c7PMwP8AlpHJEc9pB6H7mrEfS3/BWH9pXWvhF4H8O+CfDlxNpl34rNx9v1K3wJIrOPYHjjP96Qy/&#10;+Odea8E8f+Cf2PLv9mnVLXwpZ6tL4ztdJM9hqh0+/F5Jd+X+68w+X5flySV0X/BXK6k8IftA/BDx&#10;nqNj/amg2iGT7DIuY7g295HJLHn/AG0kQV+kHgDXPCHxG8IaX4m8LrYajomowJLBPbwKMp6H0x/c&#10;pAfn/wD8EefjP4l8b+H/ABh8OddW51bw3otvFcadc3CmSO2Rz5cloXPRD99I/wDrpXz34Q+AvhTS&#10;v+CqqfDue1+1eFofEFxcRWb54H2OS7jjz6I+wfhX7B6J478HT+PNV8G6ReWJ8SafBHcX9jZhBJBG&#10;/wDqzJj1r8mPip8Ml+LH/BXLVfCR1W+0WO/1WOU3+myeXcR+XpcdxlH7H93+tJ7D16H3f/wUm+Gu&#10;ieNP2QvGMt6kNvc+HrdNR024b/llJHInyD3dC8f/AG0rxH/gi/8ADrRoPg94r8atao+v3Guy6V9p&#10;PVbeO3t5An/fcr1s/tt/seJa/sweKdTsfH/jHULnQoG1N7fWdXkuLa7jj+eRHj/Mj/bwa0v+CNf/&#10;ACalqv8A2NN3/wCk9tSq/DEiPNrc+Ov+CjHwlm8CftraFcxarqOpJ4nFnqEEl5J5j28n2gxGNP8A&#10;YBQOP+ulfrr8cPhbofxi+FPiHwh4gtPtGm39jKgG0eZHJsPlyp/tp1Ffmj/wVr1KPw7+1n8ItWu2&#10;/wCJdaabb3EiD0jv5Hk/TFfqz4sfy/DOtOvaznP/AJDNVLWZqj8m/wDgix8PtB8Q+PPiL4k1C0Sf&#10;W9BtdPTTZJBnyRP9o81x/wB+o/zrsv8AgtP8PfD9vongLxnDawWvia4vJdOmkQYkuLYR+YN//XN/&#10;/RteMf8ABK39n2y+OHiXx7e3viPXdBGi21pGkeh3z2hnM/m/fKc4/cV13/BUz9mKw+EXhTwN4nsP&#10;FGu6wsl1JpU9treoSXeJDH5glj8xzsGIzkD/AKZ0LYUt0fof+xf8OdG+GH7MXw6sdMs4bOS80Wyv&#10;714+fPu54Y5JH/77c18na3+zZ8MdT/4KjDSpfDdneaVf+FpPEV9o0ih7Y37yGMySR9ORiTZ/f/ed&#10;6+3P2br0al+zx8MbtX80T+GdMff65to6+XP2eLJ/iT/wUd+Pfj23na60vw9Z23hy1kB+QSbIxKn4&#10;PbyGs5fCxs+Pv+CjvwL8JeF/2yvAfhfw3pdr4c0fxJp+n/aodPj8uOOSS8lgeQIOn7tEP4V+l/7S&#10;njmw/ZV/ZP8AFGr+GbGHTY9B0tLLR7WGPMdvM5S3tzj0R3Q/hXw5/wAFMrPyv2+vgZe/89INKi/7&#10;41SU/wDs9fV3/BT/AMN6l4l/Yx8aLpkckz2D2l/PDEPvQR3CeZ/3wP3h/wCuday+Ik+OP2JPFvwi&#10;1PwNrOsfFP4eeJfHXi7XLuQ6j4j1LRZNXtrn5/8AVpJzg+vvXl3wT8aal+zn+3RbXXw+0TxHpngH&#10;WddGnf2TqFrNEbnT5H8scP8A6zy95kTPOUGa+4/+CVfx28OeO/2ftH8BJdWlr4r8MLIt1p6Yjee3&#10;Mu+O4QZ+cfvAjn++D0yM/SfxY+OHgz4U6h4f0nXr+1l13WryOz07SRIhuJ3kfG/Zn7me9ZyA9Up9&#10;Mp9NFoilmjijd3cIicsTX5Pfs36bY/8ABRj9sjxx4/8AHP8AxMvBPhSNF0nw3e/6vypJJEtkePpj&#10;CSSSf9NH9K/VnUrYX9hcWp/5bRulfjJ/wTD+JUH7Ov7Uvib4d+NHj0e41kvoZkuW+SPU4LjCRZzx&#10;v/eJ/v8Al+tMTPc/28f+Cf2tX3ifw18QvgHoMela9by7L7TNEeKy8t0PmRXkf3NknUP/ANs/fPrv&#10;7U3g746fF34P/Dz4Z6Aq2eo+IbSOLxprqSeXFEqRR+ZH/wBtH38f8A719P8AxT+LPhj4LeCtQ8U+&#10;LdSi0nSLJNzyOeZH7Rxjq7kjoK+cv2g/+Ch+lfAb4ffDvxTJ4Nv9bj8aWUl7axm5Ft9njHln94dk&#10;n/PWOrRB89ePf+CLGmweCZH8H+Pb648VW8Rfy9Xt4xZ3UgX7g8v54vr+8rF/4JsfGTxhqQ8d/s0+&#10;Kbyaykh0u+i0iS64l0qdCYri2HfgyFwP4DHJ619bfCf9sLx18X/C1j4l0j4H6ymg3y+ZaXQ1OB/N&#10;j9e1fHH7GGt3fxi/4KkeOvFV7p/9h3Nnb6ncXGnF9/lmPy7Pyyf+B1M43Qz6P1n/AIJ6/Cb4Yfso&#10;+M9Km0Sz1XxHbaBdzy+J7mDzLn7RHE8nmRk/6vDoOnpXgf8AwSK+A/gf4ofD74jX3i7wxpniMC/t&#10;7ONdRgEmyPyt56+u/wDSv0Y/aQt/tP7PHxRgX78nhbVI/wA7OSvhH/giFe+Z4M+Ktgf+WF/p9x/3&#10;8jlH/tOi1ooqJ33w2/4JT+DvA/7Rl54xu7u18QeA4w8+l+GLy33+RI46SP0kSPJ2cZzsz9zn5a/4&#10;KM/BnwpoP7cXw60XTNLttI0XxLaaWb6Czj8tHL3stvI/H/TOOOv2gr8lv+Cl0cY/4KGfA93bANno&#10;+/8A8GtxQij6w+Ov/BPf4f8AxFXwvqPgnTdP+HXirw/qMF5BqOj2Qj8yOOQERukez+4Nkn8GDjiv&#10;kX/gsv8ACXSvD3iDwN45sk8vVdYW4sNSk8x388xiIxdfucGSv1zr8zf+C3Donw6+GSBV3yareOH9&#10;P3Uf+NQtwPtj9k6J4f2XfhAj/wCtHhDSN/8A4BxV61Xln7MFsLX9m34WQJJ5qR+GdMxL/f8A9Gjr&#10;1OqAKKKKACiiigAooooAKKKKACiiigAooooAKKKKACiiigAooooAKKKKACiiigAooooAKKKKACii&#10;igAooooAKKKKACiiigAooooAKKKKACiiigAr8cP2k/DPhz4i/wDBXHT/AA34lZW0K8vtLt7qHPDk&#10;2cbxxH/ro+z/AL+V+w9yJJbeRIX8uQp8klfmXrf/AASY8ceJvizeeOtR+MUY1WbVf7VW7XTZHuI5&#10;PM3x4cy9U459qm9pID6T/a/+AHw8T9lT4mmLw5p1k+m+Hbu8tJIY8GOSCMyR/wDj6CvGf+CKcQ/4&#10;Zz8aMf8Alp4qkT8rO2r6M/aq/Z48Q/tD/BO38A2Hi9NAM0kH9p3ssHmfa40/5Z8f7eDXnf7Df7Ef&#10;iL9kPV/EyzePE8TaJq3l/wCgpZfZ4xImf3uPMk+ftQpXbA+eNN/4KK/HPxd+1Jf/AAm0HRvCvmJr&#10;95pVuL63ljk2QSSf6yTzOOI/+edWf+CoXjj4uaV+z7pejeL7PRbHSda1ZLef7BJ5kkhj/ex/+i69&#10;e/aj/wCCbo+K3xUh+J/w68VN4F8atcR3Vy7RmSCS4TGy4THKScCptD/YG8YfEfx34d8S/tAfEsfE&#10;m30L57TQrey8i0Z+v7z+/VEs9P8A+Ce3gO/+HX7H3w50nVUeK+mtJdReN12FBcXEk8a/98SJ+VfC&#10;/wC0+i/8Pf8AwAWZcHVvD7/rH/hX65eV5cHlw4j4+WvzR8df8EqPHnxB+LesfEG++Mcdprd3qR1C&#10;3uV0ySW4t9j/ALj955icxgR9v4BR1QRP00HSvxk/4K3a/deGP2zPBmtaXITqumaBYXcH8WyWO8uZ&#10;I/1r9YPg74W8V+C/hxpejeMfFH/CY+IYEIudaeDy/PP+5XxD+0D/AMEr/Evx8+LGseN9T+LKxzX0&#10;pKRXGklxbxD/AFcafvegpL4yj6R+C/wgvNA+HN74z+ILwal8R9d0bfq10wxHax7N4to/SOM18Z/8&#10;EONm/wCM2fv40f8AL/Ta+6Pit8FPE3xI/Zun+HUfjZtO167sY7G88Qi1/wCPjoJcxg8eZyDg968A&#10;/ZK/4Jy+IP2XPGtz4jtfircXa3NuYLrTrLTxBBP18vzN8kmdhJNPqyZGR/wVe/aXk8A/Dm0+Fvhu&#10;8z4o8YL/AKYlsQ8sGn5IIx289x5fuiS8V85/to/s06b+zd+wZ8K9JkhVfFc/iCO41aZOsk8lpcPI&#10;P+2f7uP/ALZ19OeD/wDgmfPH+1E/xa8a+P5vGUMGpf2nBYXNr+9knjI+zeZIXP7uP+4P+eaDpXX/&#10;ALaX7B2p/tceJdGv3+IE3h7TtOtzGmm/YvtMfmHrJ/rI6ZJ8kftP/AGwsP2MPgh8dPh8jaRr3hrS&#10;dLN3cWx/e+W/l+XJn/npHcH/AMiPX6FfsiftDaf+018E9D8WQyRLraR/Y9as4mH7i8T7/HOEfiRB&#10;/ckHfIrG+B37JkPwz/Z21P4P+IfEl14r8P3ttcWfmOvlGKCfzN6R+n3zXmP7Kf8AwTpn/ZX+Jd54&#10;p034mapqmn3MZgl0j7H9ninj/wCWfn/vDv2ZP5mkVE+N9X8fJ+xB/wAFPfFWv63a3UfhnVL65ubu&#10;Xydzm0v/AN6ZI+fn8uT8/LcV+l+rftlfBPRPCNx4ll+KPha50uGPzMWmqR3Fw/GdiQIfMLnH3MZr&#10;P/ap/Y18CftX6DbQeI459M1yxBFjr2nqn2iAc5Q5/wBZH/sHvz1r5a+GP/BGHwj4e8U2+o+L/G95&#10;4s0y3fzRpUGnfYo5xj7kr+ZIcf7mOlBR9LeA/wBtTwFrHw90Lxh4w1ey8AWfiGe4/sa216cQSXFt&#10;Gfkkz78f99149+wj4g0rx1+1d+1P4u0C+g1PQL7UtLS01K3O+Kfi4+4fwFd/+2L+wVon7Vfh3wra&#10;WOsjwReeG45Lexa3tPNtxBJs/dmMFP8AnmmOeOlenfs0/s16D+zP8KI/Bnh+4knuH3z3uqyptlur&#10;hxjzD9OAB7UAfn58cfEOnWH/AAWN8GTT3cXlW93pdnKQ3Ecslv8Au0/8ix/nXs3/AAWT+HF94p/Z&#10;78P+J7KD7SnhnVfMuyP4IJ08sv8A9/BF+dS69/wSK8G+JfHmo+Kr/wCIniyTUby5N2ZUaPzEf/rp&#10;jfmvtg+EdP1DwZ/wjetImv6fLafYrqPUIhILqPG0+YnfNAHw5+xH/wAFIfh/4h+EuieH/iX4kt/C&#10;/inQrOOykutS/d297HH8kciSZ/1mzG/869N+GH7d2l/tA/tExeA/hnp0uteFrK0e71XxLIDFGDwA&#10;I0cZxk9TXHeN/wDgkF8EvFHiObUrC58SeGbZzvbTNJvIzb/QebHI4/Ovpj4Efs4eAv2bvDUmj+Bt&#10;FTT45sPdXkr+ZcXLjoZJD1/lQB+a/wDwVC8RWvg39v74S+ILtybPS9L0i9uPaOLVLmQ/oDX6i+Iv&#10;i94P8MfDyTxvf+IbCLwotobsaos4kikj9Ux9/wDD1r8sf+Cp/he38bft3/DLQLmd0ttW0jS9OnMX&#10;340l1C4TP/kSvr3xj/wS8+DnjL+yYCfEmm6VYn93pVvq8htj/wBs5M+X/wAAxQB88/8ABLvw1dfF&#10;j9pX4w/HmaymttJvLm8jsEuUz/pF5cfaJMSdP3cabD/13rkf+C0PinSb/wCLfw00aObzL7TNOuLi&#10;+ij/AII5ZU8v/wBFyV+rXgfwNoXw38K2Ph7wzpdto2j2UeyCztk2RpXgnxX/AOCeXwY+Nfja98Ye&#10;JdE1CXWr7H2iW31OaNJD67M4oB7H0J4c8Q6b4r0Cw1jSbqHUNKv4Ent7mCTfHKj8gg+lbA6VyHwt&#10;+GOh/B/wLpfhLw3BJb6Pp0flwRyyeYV/GuvHSgS2Fr5G/bi/bo0H9lLRRotlANc8f6hbmWx08sVi&#10;tk5UTzvzxkcJ/HjsOa+ua8p+Jf7MHwt+MOvRa14z8FaX4k1WKD7Olxex5fZQM/OD9lH9vr4F/AvR&#10;dS1XXdI8Wan8RddkNxruuSW9vcPcSf3I38wHy6+h/hH/AMFJ7b9or9obwv4E+HvhDUItCnS4n1LU&#10;tWKRzJHHGT+7jj8wbM+X1IPNe+SfsQfAR02f8Kk8Kj3Gmx10Xwx/Zy+GPwZ1Ce/8E+CdH8OahPH5&#10;EtzZQYkdOuzeeaAPi/8A4K+/BTWNb8N+EPi14cgL3HhGR4NSkgTMiQO6SRT/AO5HID/39r1j/h5f&#10;8IP+Ge/+E5/4Sew/4Sb+zs/8It5n/Ew+3+X/AKjysZ2eZ/y0xsxX1/c2sd1A8E6JNFImx43/AI68&#10;es/2O/glp3iOLXLX4YeGbbUon81Jk0+MDf67MYoA+Uv+CS37OuseFNA8RfF/xfbzpr/io/Z9NW5X&#10;94LTf5ktwf8ArrJj8I8/x1wv/BSD/goLc2Go+IPg78P9kCxg2Wv64HxJ84/eW8Hp6PJ+FfqZFEkM&#10;aoi7EXoK841r9nT4XeKNQvb/AFr4ceFdXvbx981xf6Rb3Ekh9y8ZoJkfn18I/wDgqj8HPgx8NtL8&#10;JeGPhl4gs4bKDyxHHJbIkkmcF3k8zJyf4zzXvn7DH7Y/jD9r7x74zvbjw7beHPB2i2kCQxxOZ5Hu&#10;ZCesmB/Ahr6Mj/Z2+FcWnfYE+GvhIWf/ADx/sW32f+i66jwl4J8PeBtJOneG9E0/w/p27f8AZtNt&#10;0t4/yTAoCJFbfD3wtY6nPqFv4c0iC8n5kuUsYxI//A8V+YX/AAWy0a1ttS+EctlZJHJJHqccrwJ9&#10;/wD49vLHH/bSv1jrF1nwvo/ic239r6VZ6l9lk823+226S+W/99M5xQUUPhzounaB4F0Cw0uyg06z&#10;gsIEjtraPy44x5Y4Cdq6miigArm/Gviu08CeEdZ8RXiTS2WmWkl7PHbJvkdETJ2CukqGWJJUKOod&#10;T2NMiR+D3xS/bh8a/Gb4/wDh/wAf6n4TTWfD3hi4km0XwrKsht4Y/wC/JJH9+T7n7zpwMAV7lr3/&#10;AAWV+JFzDJaaN8LNJ0u+ZPLjN1LcXOx/9wCOv1shtYLSMJDCkSeiJil8qL/nmn/fFBJ8/wD7DWqe&#10;O/En7O+g6/8AEe6urrxPq81xeyRXkflvDG88nljZgYGzB+lfFHxT0DxF/wAE5/2yL/4tadol3rHw&#10;k8WSTi+jsxj7N5/7ySL0jdJR5kZ/55/Jkcmv1cqK5tYL6Ly540lj/uOKGVE/KP48/ETxR/wVB8Ye&#10;D/AXwx8O6xpXw4sr03mpeI9WtNsQf/V+Z6fu4zIBGJPnd/YGvvzxhfWn7Kv7M9w/hrQrvXrXwjoi&#10;W1hpceZJJ/LQRx+YR+bke9euWNjb2MPl2sEdvF/zzjj2VcpFn4S+B/2pf2jZPjbqPxatvBl74u1m&#10;6t/sQSXQbu4s7SD/AJ524j/1f516r8Q/+Cjn7VWr2Q0S3+Gx8F6he5jjuLPw7efbP+2YnLg/98V+&#10;wtMPWmTI8D+Fmi+P/hl+yNYR3TSeJPiba+HpLzytTk3mXUHjMn2d3/66Hy/wr4J+FP8AwV/+Iuj6&#10;nJofjv4eweKNR3eWn9krJZ3kZ/uPERIJP/HK/XLFVv7LsvM3/ZYfM9dgoZKVz89vAPwf+JP7Y37R&#10;fhv4r/Fzw1/wingDw1H5+heGLgZlkl8zgyIfVwHcnH+rjFforSZFLSKSsFFFFBR8Ef8ABVH9lbVv&#10;jl4C0Lxp4N0uTVPFXhoyRXFparuuLqwfl9iDl3jkH3PSSTvgHj/2df8Agqr4J8M/CjT9A+Kkes6Z&#10;410G0SxnX7E8n28x/Ihzn93JjG/fjnPJ7fpPXK6r8OvC2vatDqWo+G9JvdQh5jurmxjeVP8AgZFB&#10;nLofnF+yV8L/ABd+1r+11fftK+L9Kn0LwrYzk6HY3K/NO6RCO3jTp8kafvDIP+Wg4zzWF/wWb+MO&#10;l6td+D/hvZI0uo6XLJqt9Js+SPenlxID6/fP/fFfq5DDHaxiOFERB/AgrI1fwfoXiOOSPVNGsdRD&#10;/f8AtVukmfzFBTPhf4hfDiy/bx/4J5eFL/QE/wCKr0PTYruxjiXl72C38u4t/wDtod2Pfy6wv+CX&#10;37Z8eu6FZ/BPxvdPa+KdJxaaC86Sb7qBN+bd+uJItn/fH/XM1+hnh3wvpPhPTxYaLp1vptmvSC3j&#10;2J+VfLP7Tf7MOjT/ABZ8FfHLRre00jVfCV4dR16dE8s31nGnX/romOvpTIPoT4u/DXT/AIufDPxP&#10;4M1Yn7DrNjLZyOFGY9/3HH+4cH8K/Kv/AIJV/s76lJ+0p4w1fWf3th4Ae40/dGSY5NRMnl/J9I45&#10;D/3xXuHi7/gsj8P7rwnrcfhjwv4jfxNsMemw30Mf2aV+m8vHJvH5V9EfsC/BbUvgz+z/AGMXiBM+&#10;KfEF3Lrur5/1huJ/7/uECUi4n0tRRRQUFeP/ALSn7SHhj9mX4cX3iXxDdR/bDHImm6VvxLfzgZSN&#10;P6+2a9gryv41/s2fDz9oO20+Hx34eTXI7An7OPPkjKZ6/cIoA+A/+CYXw/m+IvjL4g/tK/EG7ja4&#10;F3Pb295dtsiSeQCS5uPn6IkbxxpycZkHavO/+Cd/jjwjc/8ABQX4h39zeRJZ+JYtXi0Yyf6u4Mt5&#10;HKE/79JJ+VfqtoHwU8FeGvhpJ8PtL0C2tPB7wSW505P9W6Sf6zP1zXmvhL9hL4FeA/E0HiDRfh9Y&#10;2urWr+bb3JllcRuO6JvxQTI+AdT8Rn/gmx/wUC1RQZD8MvFUaXU9tGfMMdnO5PmbP+ekE8cmO/lj&#10;/ppX6FftNfEXwxdfsh/EDxLDq9rdaDqnhW8FnexPmO4+0W7pFs9d/mYFbPxv/ZX+GX7QxsJPHXhe&#10;HWrqxQx29x50lvJGhOdm+MjjPap5f2XvhrdfDC2+Hk/hiC48IW/+q0+WR8J+tMg+EP8AgkD8SvAv&#10;hP4VePtN8Q69pekaqdT+2SR6jLHF/oYt4xvy/wDBv315H8KrjRPiL/wVafxH8N0iXwhaatJqMl5a&#10;p5dulult5dxL7JI+/wD7+V982P8AwTI/Zxsbr7Qnw83n/njNqd3LH/4/JXrvgX9nD4ZfDTRr3SvC&#10;/gfSNGs7uPZcfZrfEk4/25Pvn86APyzvfij4ct/+Cwg8UvqNv/YX9vJYm83/ALsP/Z4tOv8A11r7&#10;e/al/wCCinhD9ljx9b+ENW8P6xreoXGmjURc6b5Xlxh3kRPvyf8ATM11f/Dvf4BDxIniIfDy0j1J&#10;JPN2/aJfL3/9c9+z9K3fiv8AscfCb426zp2reMPCqaleaeghhdbiSL92OkZ2Eb0570h69Dx//gll&#10;pU2kfsw6j4s1V0t/+Eo1+/1uTf8AKETIjJ+n7omvkH9g/wCKfhiD/gpJ8QdTOoQtpviu41u30q7/&#10;AOWc/mXgnj/77SM4+tfrZD8PfDtp4IXwjBpVrb+GktfsSabGmyIQYx5ePSvGfDH/AAT/APgL4O8X&#10;2/ifSfh/b22sWs32iCQXlx5cT9tkXmeX+lAK99TwP/gsr400LT/2fPDvhieaOXX9T12O7tLct+8j&#10;iiil8yXHt5iJ/wBtKT9l79rn4GeCf2HvDWk+KPEGjxz2GkyWmpeG5QklzcPvkz/o/wDy08zr+NfY&#10;XxM/Z2+Gvxh1C2vvGng3SvEtzap5cMl9B5hQVyqfsR/AS2jynwk8Kk+raaj0Fz+E/Oj/AIJJeI7X&#10;4Zv8WPGfiO+/sbwtHp1un2i5+S3eWN3kzn1T/wBqU7/gjr8U9I0b44eOvDmoTLbah4os459P808S&#10;PBJJJJH/AL+yQn/tma/Va9+FXg3UvDcfh648N6bJoscflpppt08oJ/uYxXH+C/2Sfg98PfFMXiPw&#10;38PtE0XWov8AV3NnB5Zj/wBygUdj83/+C1HjnR9e+I3w+8NafcrcanodjeSXyx9IfPeLy0+v7h/z&#10;r9LvhV8ZvB/iz4G6P49s9WtU8MxaVHcXFyZOLfy4/wB7HJ/1z6Gp/HP7NPws+JurpqvivwDoGv6k&#10;gx9pvrFJJD+NdBonwt8KeHfCsnhjTPD1hY+H5I/LbTYLZEtiP9ygo/If/gnV8YPCelft8eNNaub1&#10;NN0rxbHqlvpT3EXlh3nvIp4kP/PP5ENe6f8ABarx/o//AArHwL4NWYSa3NrJ1TYg4SCO3kj5+pnS&#10;vtfRP2Ufg94c1uLWtL+GnhnTtVjfzI7y20yOORD+VdL4z+D3gb4iTxT+KPCWj+I5YhsQ6nZx3Gz/&#10;AL7FAHwH4G/4KI/B3wL+xFoHhi5vG1fxfa+GBoz+G2spPnnSLy8SSeX5Yj75rzT9gW+b9mP9nz4q&#10;eP8Ax5Fd6ZoviWxji0izMP7y72RyfPGh4+fzMZ/6Z1+oeifBD4f+G/K/szwXoNj5X+r+zafGmz9K&#10;6C/8MaTqlklpdadbXNvH9yKSPKCgmR+T/wDwRd+Kel+H/GXjrwRel01DXobe9sX2Zj/cCUSA/wDf&#10;yP8AKsj/AILH/FDQvGXxW8G+FtLaaXUvDdpcfbpNn7v/AEgxFET+/wD6s1+tGhfDfwr4Xv5b7R/D&#10;ml6bfScPcWVpHG5/ECq/iP4UeDfF0/2jWvC+lancgf6y6tEd/wA8UyDj/D/7R3hfXf2fLf4uP9qT&#10;QG0z+0JYhDmdMJl02d8H3r8pv+CW37QOh/Dr9pLXU8TzfYLbxjALK2uSD5cd29wHjjPoHy4Hviv2&#10;msdB0/TtLj021s4YNPjTYlsiARgfSvlX9sD9h7Rvjrc+FPEnhex0nQPFukarBLcXsduI/tdkD88c&#10;mwZcjA2fUjvQB9d0+q8W9IUD8v3qxQyohX5hf8FnvidZS+CfCHgCOwvHv/7WGsSXvlgW6pHBLH5e&#10;/PLnzc4/6Zmv09qhcw2kv+uhST/tnSGz5C/4Ju/tK6D8Vfgb4T8GxxXtv4j8N6ZHp90klu/kPHAB&#10;HG8cnTmPy/5V80/8FZ/2VPFOt+PLb4teGdPl1rSJrCG01a2skeS5tpI/M2zmMf8ALMpgZ7FOetfq&#10;pZ2dtajfBBFBv/55oBmrMiK6FXGVNMg/I3xn+0D8IfiV+zwnhHwL8D7mP4oatYf2XDYWuiAHT5JP&#10;3ckiXPl8p6dP+Ada+pP2cvh+3/BPv9jq71HxHpt9revNLJrOrWOlp5snnyLHGkUf+5Gif+RDX2FD&#10;o9jbS+ZHZQxy/wB9IxVqWFJY9jokkf8A00pFxPyV/YZ8J+J/2s/20fEHxy8d6LPBpemmS8tY545P&#10;IS5OI7eCMuPnEcf8k6Vxv7XvxM8cQ/t+aX8R9M8B6/8AY/CdzZ29oBYS/wDEwt4JD5v8H/LTzJI/&#10;xr9m7e1htY9kEaRp6RpilkiSb76K/wBaAkfm9/wVB+BWs/FHwb4C+NPgHRtVHiTTUjju4tOgP2xL&#10;eT95FJiP95vik446eZX0F+xD+0v4j+P3wsuLjxl4X1HRvEuhosF3cSWxSLUTsz5kYwOeuUr6jpkc&#10;SRj5ECj2p2IPxDk8dfEGL/go43xV/wCFc+IPMTxB/wAg7+z5fN+yeV9k9OvkfP8AX25r7N/4LDFL&#10;79kjSbn54/8AiprOREf3t7mvux7aF/vxI31Wvzn/AOCyfxQ0BPgv4e8DQarBJ4km8QxahJYRH94l&#10;vHb3ALuO3zyR0Acd+xt+2f43+EX7OmiaJrvwj8XeLtMtEddF1jQ7YyLNBvzHFIPYk/8AABmup/ZU&#10;+A3xE/aE/ak1H9of4v6Dc+Gre1fGh6DeK8bqRH5cREcg4jjjHXA3yEv9fe/+CdHxa8O/Ev8AZb8E&#10;adpU0A1Xw9Yx6VqFiDiSKSPKeYf+uiAP+NfVHmUAfnP/AMFdbLxr8QvDfhHwV4X8Aa/4gtra9Gqz&#10;alplpJcIpEckYj2Rg8/vM5PpXsH/AATj0bW/h/8Asu2+i634Fv8AwtremSz77e9j8uS/yfMEgz6+&#10;ZivrrIoyKAPxi8OaH+0LB+2ze/HCL4Q6yXTWZBcWjx7IPIkjNvsEp+/+7I+fnkV98/tsfsp2/wC1&#10;98HraO3iOl+NdHSS70aa54w7geZbuefkk2D8Qhr6lop2A/ND4OftG/tZfCbwra+A/EXwO1bxrqlg&#10;vkWGtXEpQGMcRi4kTzI5P+um8cDn+/Xqf7D/AOyp4w+H/jnxj8Zfi+8V38SPFEuI7eKQv9hjkbMn&#10;0z+7GP4EjxX25T6RcT4p/wCChf7CMv7UumaV4h8JyWmm+OdHiMKG4/dx38GQRFI/8PlnJT/rpJ61&#10;8d+DP2cv26rTTo/AMOo+I/D3hm4dYGnuvEVube2j9pI5JJET/Yj9elfs1TD1oCR8PeOf2UPH/wAF&#10;P2LG8DfBjX72XxvBfC/v9RtZfs9zqRkOLgRyZ/d9RjnP7uuU/wCCd/7M3xb8P/E7Xfi18ZJtRGvz&#10;6Z/Y1lFq92bi8ePMeXc5PyYQYyc1+hlKtFiVuflx/wAFFP2Z/wBoT9pr4u6bJoXhC2v/AAjo0Elv&#10;pkqX9vEf3hzJJJ5kn/TOOvtnwI/xfi/Zrg/tfTNLT4tQaaYEinmzayToMRu+zt3wK9uPWlHSkan5&#10;MfsW/sp/tK/s7ftIReK9U8I2cularFJZ61cS6nbymS3kkR5JI9kn+s3xxv8AhXun/BSL9mb4x/tQ&#10;3HhnSPBkGkSeG9Jd7mS2ubwQST3En7vzDn/nmn/ow9a+9KKBHyj8HP2dvFviP9jh/gz8ZrbT/Mj0&#10;3+x7e40yXz/Lgj/49pB8n+sjxH/37zXz3+x5+yL+0z+yn8V4bKDWNCuvh1eXYfVbcXEkkc0Y/wCW&#10;kcfl/u5OlfplRQAVheKPDlv4s8N6po17K8dvf28lvJJC+yREcY4rdooA/PbTfg3+2J+zj9o0P4d+&#10;MNE+I/hLf/oX/CTj/SbZPfJ/9qfhWt+zZ+wz4xg+Nd18a/jxrlt4i8dibz9OsrSTdBZydA5bH8CD&#10;EcYGxM+wx950w9aaIkfLv7evwI+IX7R/wkTwX4J1PS9PtpruO41CLUt6faBH88cYcZx+8Efb+VUP&#10;2FP2c/iF+zz8MNW8E/EDUtH1rRpLh5LO1snklSFHH7yMmSMZQnJ/GvrGinYk/M7wl/wTs+Mf7O3x&#10;6l8XfBvxnpFj4VnusPZXssgmNnvD/Z5Y/L2SAdN+8fh3+s/2q/2R/DH7V3gCHTNfA07xJYoZNN1y&#10;2i3vayHqD08yM/3M179T6TLifj14b/4I7/FmfWho2uePtF07wd55lZrKe4uJGHqLcpGm/wD7aV+k&#10;Hg/4Dw/A/wDZ/m8AfCyaPSL2G1lSz1DUB5n+kP1uJPXv0r2WikUfmX+yp/wTt+Nv7OHx40/xyfGP&#10;hq6tHWS21OOCWd5Lu3k+/H88X98JJ16x17J/wUI/ZR+J37Vuj6Do3hTxDodhoOn3BvJNP1cyRl7j&#10;Z5cbiSON+gkl/OvtCmHrTREj5n/YW+B/xE/Z4+D6+CvHmtaVqyWtzJJpyaa0j/Zo5P3kkW90G/8A&#10;eGQ14n+1x/wSx0v42+K77xp4E1q18KeJdQcz3um3sR/s66nOSXzGN8buclz8/JPHr+glFOxJ+ZP7&#10;OX/BJXVvD3jnSfEfxe8WWHiC30eWN7bQdLeWeGRoyDHvllCYjGPuBOemetdV/wAFpreOL9nLwSqf&#10;II/FMSIPb7Hc/wCFfoZX5l/8FRP+Fp/G+PTfh74Y+E2v3+jaRfjUxrtlGbhbl/Lkj2IiD/pp35qJ&#10;D5rGt+zP8L/2o/B37LXg5Ph74w8J3+natYRapY2viCCXzLC3nj8zy43Gf+emfbPavSP2OP2G9W+D&#10;/j3WPir8Ttfh8V/EzVg4E8eXjs/Mx5j7z9+Q8jPGEr0H9gjxV4m1f9njw1oHi7wjqvhLWvC9rHoz&#10;R6lbyRefHBGI43j3j+55f619KmlELWPhj/goR+yh8YP2rL/w9pfhTVPD9h4V0vdcG31S4kikkuCC&#10;DJ+7jk6Dj/gdeqfsXfCf4k/Av4FJ4H8ZnRLm/wBKklXSbjTZZJI2ifMn7wlB0cnnFfSdGK0sI/LX&#10;TP2Ev2mbL9q+P4zNrHhD+2Tqz6g9wbyQp5b5jaMR+V08g7P85r6I/wCCh/wJ+Lf7Q/w/8PeF/AKa&#10;QbNL1L/UjdXfkSebGD5Xlk/WvsLFPpFxPkX9pD9mTxl+0v8Ash6N4N8T3GmD4lad9kvFvYy/2Y3c&#10;f7uTn/bjeT8TTvjP+zZ43039jnT/AIMfCZ9KWT7DHpd9c6gfKM8GP35BwfnkP9elfXFFIo+FP+Cc&#10;n7Ofxm/Zfi8S+HPGsOir4Q1KUahb/Y7wTyR3ewRuP9wpGn/fFZv7df8AwTbj/aI8SyePPA2oWuj+&#10;NblI47yxvV2WmpBcDzDImSkgT2+fZ2619+0UAfkH4P8A2BP2r/iZcQeEPiN491XSPACyYuvP8QyX&#10;qvH32W/mfP8A9tMV9zfH74N+KdA/ZNvfhd8GtJsLnzdK/wCEf+z6jPsIs3i8qSTzOMybM9fWvpai&#10;gD8+P+Ca/wCzt8cP2ZtW8RaF410nTbHwZqoN7hL2O4njvI8R/IIz/HH/AOi68/8A+Civ7M/7Q37T&#10;XxW03+wvB1lf+EtDikg0uWHULeKSTzdhkeTzJP8ApnH+VfqPTD1pks8y/Z5uvHc/wo0NPiZp9rp3&#10;jCCL7PdpaSb45NnAk9s18G/8FGf2Yfj9+0r8V9Kl8P8AhK11DwposEltpskd/FHIfMOZHk8yT/pn&#10;HX6f0U7EHin7LviH4q6p4Fh0/wCLHhOLw/4h06GOBr23vIpI7/t5gjj/ANXXd/FTVPFejeAdZvPB&#10;GlQa34pigP2CyupvLjkk7bzXYUUWA/Ib9kj4B/tYfst/F2+8QxfDNdWstZj+z6rbz6xZbHQyb/My&#10;kp/eDBxx/wAtK/V7V9Q1W28M3F5Y6Yl1rC2vmRae8uwPJjOzzO1bdGKLAfj98EP2cf2nfBn7X9v8&#10;Wrz4ci1m1DXLm81QyanbfZ/s93JILgf63fwJCU4/gFfVn/BSrwH8YPjH8MNK8DfDrwiuvaXqN0lz&#10;qrrdRRyII8PGn7yRON/P/AK+1cUUWA+N/wBiz4LeNU/ZVvvhB8Z/CKadoyxzWlvH9qjklubS4eSV&#10;g/ln5Hjdzj8PSvn39nv9mr9pn9jj473umeD9Hs/Fnwz1G9jW7kuL+NLWW38z5Lhkz5kdxHHnPlxn&#10;6OAK/UqjFFgCn0zFPpMqJx3xUvfFll4A1qbwJY2Wo+Khbv8AYLfUZPLtzJ/00NfnF/wT5/Zn/aN/&#10;Z5+Pl3qviXwrDYeGdZt3ttaluNQt5DJ/y0jkj8uQ5fzOPpJJX6nUUiz8zf22v2F/iRf/AB+0z4y/&#10;AsA+ILmWOe9tbeeO3ktbtOBcoZDsdHT78fcg/wCs8zFfUms/B3W/2pf2YP8AhDfjXpdronim/g3T&#10;y6W/mC2u48+XcRjJAPT93/vjvX0dRQB+L+kfsDfte/A3XL+x+HWsXcGnXL/Nd+H/ABGLKK4HZ3jk&#10;kj+fGOtfZn7F37EeufBu91/x58T9dk8UfEzxBb/Z5703UlybWHjP72Qb3kOE5PTyxX2pSZFBLVz4&#10;B1rwb+2L+z3rt9bfDnVtL+MHgyeV5LO38SsgvLLv5bnzI8jpyJMeyV5ZoP7G/wC0H+1F+0ro/wAT&#10;/jfbab4NstHubU/YbaSOTfFBJ5iW9vHHJJhC5fLySZ+fjNfqjkUtAJWPDP2q/wBmzQv2qPhbd+E9&#10;WlbT72NzdabqixeY9lcDPz4z86HOx09PTANfmtpP/BPH9rv4V6ldaH4H8VXOl6HPN5kl7oHip7C2&#10;k/25I98cmf8AgBr9nKKCj5f/AGL/ANkm1/Zc8CanLc36+IvHmuOLjWNUkyFeTnZHHk/cy5y/8Z59&#10;MfIep/seftRWn7Xx+OENh4dvdQ/tr7XsttTQJ9nx9n8rZJ/07/u6/VyigD5w/bc8C/En4p/s7at4&#10;S+HNrYtrGsqltfxXE4jxb9ZUR+h/ufjXxb/wTc8c+Ov2bPj5c/s6/EDQW0ZdeaXVbeK55khuxb79&#10;8ciZR45IrfH+/H1zmv1hrg/Enwf8MeLfiD4Z8cX+nRyeJvDwkSwvf440k++n86APz1/4KE/sW/Hn&#10;9o/42DxFodjpOreG7S0jstNgS+jt5YY/vyeYJMc+Y57+lfaEmlfGDUv2Wv7JlbSYvi1daMbSe4eT&#10;/R1uCmwyZx1r3amHrTREj81/2Cf2Pvjz+yp8YXutVj0B/B+uWn2fVYrW9Mjx+XkxOBs+/wDjz5hr&#10;s/8Agor+yt8ZP2ptT8M6X4QfQIvCWl77gw3l48Ur3b8b3/dn+D+Z9a+9aKdiT8zfiN8e/jr+x38C&#10;/hj8IP8AhHtI1f4g6taSaNo2oaQ73Jggi2Rxjyz9+fbJH/sD3qD9l/8AZ/8A2zPgJomtro1v4HiH&#10;iG+/tO/h8T3UlxcG4cASSF7fv6/vK/QrxP8AC7w34t8WeGvEup6dHc614ekkl065frAZMB/0FdlU&#10;lxPyH/bL/ZH/AGofiJqyfFfxF/wjWq6loFjGEsvB1xcx3FtFBJJIJI45B88nV/3chfkDHAr7k/Y6&#10;+OEf7Yf7M66n4q0u3luLg3Gha1ZMm63uv3YEnH9ySOQce5r6Uri/hj8JvC/wf8P3GjeEdJg0XSp7&#10;uS9e1t/ueY/3/wCVBR+Y3xK/4JEfELwf48fXPgr40tbWxV3ktRqN3PZ6hYt2SOeNDv7/ALz5K93/&#10;AGO/+CeeofDbxqPiV8ZNf/4Tbx7Gf9AjknlvI7TnHmmSX55JPTpsr72ooAKKKKACvgX9u/8A4Jvw&#10;ftDa3N478BXlvovjmbZHe2t0DHaakMiPeXH3JAnt8/Geea++qKAPyv8Ag/8A8EqviD4q8V6Xd/Hj&#10;xt/bXhrSght9LtNTuLySYf8APPfIB5Sf7n6V9u/tM/sv+HP2kvg1L4Dvli0s2xWTRr63iGNOnRP3&#10;ZEfHyYOwp/cPUdvc6KAPzf8Agl+z1+2P8BfDc3w+0HxN4Kn8JRySC0vLtpJ5LVH6mLMfTv5b8elf&#10;TH7KP7IOifszaTql99vl1/xrrbmbV/EV1/rZ/n3+WPRM19EUUAeQ/tL/AA88Y/FL4OeIfCPgrWLL&#10;QtU1mB7OW8vY3cG3k+SVB6Exk18T/sffsQ/tGfspfEWe/wBP8QeEz4b1N0TV7NJpZ2vI49/l4Bjj&#10;2OPMfB39T3r9NqKAGx/dFfmb+1X/AME6vjV+0h8Z7/xnP428OpBFGltpkU3mobe3Te6R/JH/AM9H&#10;fn/ppX6aUw9aaJkeM/sz6X8XNA+G50/4xalpWr+JrecxwX2ln/X2+Pk8zhPn69q+dP26f2HPih+1&#10;p44069sPG2j2fhrSYNmnaTd28ieU8n+tfegO8/JH1r7xp9DFE+ef2LvhF8Qvgh8J4PCHjzxFaeI1&#10;09wmmPbR4+z2/wDzz3/x19DUUUiwooooAKKKKACiiigAooooAKKKKACiiigAooooAKKKKACiiigA&#10;ooooAKKKKACiiigAooooAKKKKACiiigAooooAKKKKACiiigAooooAKKKKACiiigAooooAKKKKACi&#10;iigAooooAKKKKACiiigAooooAKKKKACiiigAooooAKrXYlNvIIHRJ9uEd+mas0UAfmB8cP8Agmd8&#10;aPjh8Xbnx3rPxR0OXUPPT7HKLOSP7JAkmY0jRP8Annn8T3r9GvAOl67o/g/SbLxPqsOueIIIEjvN&#10;Rt4PIjuJP74TPFdLRQAUUUUAFFFFABRRRQAUUUUAFFFFABRRRQAUUUUAFFFFABRRRQAUUUUAFFFF&#10;ABRRSZoAWiiigAooooAKKKKACiiigAooooAKKKKACiiigArO1fR7TX9Nu9OvoUuLK7heCeJxw6OM&#10;EVo0UAfInwt/4JkfBP4V+Pv+EqtdIvNXnhm8+wstWujPbWj/AOwn/LT/ALaZr67oooAKKKKACiii&#10;gAooooAKKKKACiikoAWiiigAoopM0ALRSZpaACiiigAooooAKKKKACiiigAooooAKKKKACiiigAq&#10;MouegqSmHrTREgp9fL37aH7bmj/sgQeGYb3QbnxFf668vl20M4twkcfl733kH/noPxr2v4R/EzTP&#10;jP8ADXw7400VJodO1m0S7hjn4kTP8D+9DCJ21FFFIsKYetPqHzKaIkPp9Mp9DCIV5t48/Z2+GfxR&#10;1GO+8X+BdD8Q30YwlxqNmkj/AJ16TTcmkVa5x/gL4TeDPhXZSWvhDwxpXhq3kOXj0y0SAP8AlXYb&#10;BRk06gErBTdgp1FAwooooAKKKKACivlP/gol+0T4u/Zp+CFl4h8F2sEmq3eqR6e13cwGSO0QxySe&#10;Zj/tns5/56V1/wCxT8cdX/aH/Z28NeNfEFjHZ6xcmeC6MEflxyyRyFPMQdg/XrQB77RRRQAUUUUA&#10;FJgUtQPJiglysTYFLUCSZqegFK4UUUUFBRRUXm0AS0UUUAFFFFABRRRQAUUUUAFFFFABRRRQAUUU&#10;UAFJilqBy3agluxNijAqFTijzKCecmwKWo8+1SUyk7hRRX5hftpfti/HP4M/tj6T4U8Mjy/DMn2F&#10;tP0hdPST+2Ekx5nz4MmfM8yP92R0pFH6e0VHE/mxo/rUlABRRRQAUUVF5tAEtMPWn18If8FL/wBr&#10;P4l/syp4EbwLHaWtrq0lybrULq2FwN8ezEPoM78+vyU0RI+7KdivNP2ffiLffF34KeC/GGpWY07U&#10;dY0yC7ntguwJIQPM25/gz09q9Iz7U9xJ2H4ppqPzKyPFF5daR4b1W/02z+3ahBaSzwWwOPOkRCUT&#10;8TikLmubdOxX50/8E6f22Pin+0N8XvFXhTx1a289pZ2L3qXFtafZxYyJKE8iT6+Z35/d1+iefajc&#10;d7D8U3NR+ZXN/EPVtW0PwD4l1LQbAapr1rptxcafZD/lvcJGTHH+L4oFzXOop9fnd/wTb/bP+KH7&#10;Q/xD8VeFvHdrBfQWFn9sXULa08h7STzAnkSD3ye2R5dfojQXEKYetPph60IUgp9Q1NQEQoopu8Ui&#10;x1FFFABRRRQAUUUUAFFFFABRRRQAUUUUAFFFFABRRRQAUUUUAFFFFABRRRQAUUUUAFFFFABRX5m/&#10;tE/GP9pHwb+31oWl6DDq7+Cri+s49N0u2gL6fqFniP7SZJMY358zP9zjFfph/BQA6iiigAooooAK&#10;KKKACiiigAooooAKKKKACiiigAooooAKKKKACiiigAooooAKKKKACimS7tvydaEzs+agB9FFFABR&#10;RRQAUUUUAFFFFABRRRQAUUUUAFFFFABRRRQAUUUUAFFc7468YWfgHwbrviTUIppbLSLSS8nS3TfI&#10;UjQucD8DXyD+zF/wVA8JftEfFG28D3fhm+8J3+oGT+zLm4uEnjnaMF/LfAGx9gPrz+FAH3BSYFfE&#10;f7WH/BSi3/ZZ+Jx8IX3w11DWHNnHdwal/aaW8U0b5+5+7k7oR+FesT/tb6N4b/ZhtfjN4x0a+8NW&#10;NzbpPDpEpD3E0kn+qjTt8/v2zQS3Y+hMClr4L+Bf/BT7/hd9t4mTSvhLrcmo6LZvqBtrC9juTLGO&#10;2dkfz+1P/Zx/4KhWn7SHxi0bwFp3w8vdHm1HzX+2y6gkgjSOMycjy+elAJ3PvGivFv2r/jtqP7On&#10;wZ1Xx3pvhweJDpkkX2i0Nx5HlxPIE8w8E96+e/DH/BSieX9nG/8AjB4j+G15pmjRajHp1hDBfeZ9&#10;ukL4fZI8Y4HP/fs0FH3bRXwBff8ABQ74tv8AD4/EjT/2dNQf4eIn2h9TudU8uTyMZ88R+X/q/wDb&#10;6V9Gfsq/tU+GP2sfAU+vaBbXWm3VlN9lv9LvcGS3kxnqDh0IPWgD3OivlD44fttL4K+Mun/CP4fe&#10;EZfiB4+uF826toJhFb2PG/8AePj0+c+31rzDUP8AgpT4h+DHxYh8H/HH4bN4Os7lA8Wsaddm5j2d&#10;PN2Y/eJ/uHPtTUb6gff1FeIftLfHjU/gv8Frz4h+GfD0fjW1to47qSOC58uMW5GfP3jPyAV8qfBP&#10;/gox8Y/2k9Q1r/hX3wU0y9g0eOOS7im1zkGTPl/OY0H/ACzNQndsD9GqK+GPgx+3j498QftK2Xwm&#10;+Kfwqk+Ht9qsEj6e5nkky8cfmdT8kkZ8uT95Gew966Lxz+2T4x8cfFvWPhr8CPBcPjHUdBby9Z1/&#10;UrjytPtH5GwEf6z061QH2LRX5/eGP+ClOt/Dv42/8K2+Pvgm28C3LuiLrFjd+ZbxbziOSTOP3H/T&#10;QE+44Nff27em5KAH0UVjeI/Elj4T8N6rruqTC20/TLWS9u5P+eccab3P5CgDZor83Ph1+178f/2z&#10;vHHiv/hSttoXg3wdoMUYjn1+0+0XFxJJ/qzI/KB/kc7E+5n/AJada2/2Sv28PHniz9oC9+CXxl0K&#10;0svFqzXFvb32nRPGPPiTzDFJHzwY43dJPpQB+hFFfNv7af7Xml/sneA7a/W0TWPFesvJbaNphfHm&#10;SIMySSH/AJ5x+ZH/AN9ivmL4ieKv23/A3wnuPi9qfifQbO0tIRf3fg+LTozLaW/U+ZmL/lmMlx5l&#10;AH6X0V8p/sH/ALW+oftb/CvWb3VNOi0XxJotwLK7ltATbTF48xyoD36/IfSviX4j/tGftTaT+15e&#10;/BXT/iDEt/caxb6davFplv5cdvOI5I5T+68z/VyB5PoaAP2GorlPhx4e1nwv4TstP17XX8SatGn7&#10;/UZI9nmv9K+EP+Clvjv42/s53Gk+P/BPxJuNM8MardjSn0wW8UvkT+W8kePMR/8AnnJ+VAH6NUw9&#10;a+Pf2Xtb+Mup/sWHxpea6ni74i6zaXGp6XHqezy0jx/o8fyAemf+2lfEn7P37ev7UnxE8Xa54P8A&#10;DyW3jbxHqqO9sl9axxf2XsPzyD7gCcgYkpkyP2dp9fiz8VPi7+2J+yR460PxN8RNfvtS0ua43Rxy&#10;3Edzpd2erwfu/ufJ7A9+a/Tbw143P7VP7MkfiPwLrl14VvvE2lv9lv48PLYXf3JE99kiFM0MInuF&#10;FfjJ+wlcfGz9pD436t4f174s+KrLR/DVu9zqXl6hI/mSeZ5Yi/H5/wDv3X7FQaZ5WkixM8kgEfl+&#10;afv0ijRph61+JX7evh74m/s+ftDWXhzw98VPGN7p/iO3j1KzSTW7iPy3kleLy/kk9Y+vvX7C/DHw&#10;N/wrnwFpXhp9VvNYms4PLk1K+k33FxJ/G5P1poiR2FFfkh4L/Zo8W+Lf29PiL8L7n4qeL9M8PaRA&#10;dY+2WOryx3Ekc/lSRx9cZ/0g/wDfFeY/tg+AfHnwi/al0D4W6H8UfGF7Y+IIrA2cmo6vcEIbiT7P&#10;zsfkb4z2ouSft7UEl7BE22SaND6F8V4B+0V8C38Tfsuar4P07XdWt9S0jSXk0/Uo7x0uZbi3Tenm&#10;SA/xmPn61+fH/BKj4YN8dPiL4p8SeLdf1y9TwtHZ/ZLU30nlyySGXBf/AK5iP/yJQB+xUkyQpvd1&#10;RB3NQf2ja+X5n2iLy/7/AJgqtq+hWmu6Lc6TdRCSyuI/Ikj9Ur8P/jz+zWvgD9vnQPhZpur6gdC1&#10;3U9NeCWa7fzY7e4kAk+f2/e80B73Q/cx7yCNEZ5URG+6S2M1Xk1fT413vf24HqZUr5G/4KL/AAU0&#10;3Vf2PdeksZrm3ufCNtHeWD+e5/dpJGJFf1/d78fhXy5/wTS/Yy8BfHb4J694n8Zf2jeySaw+nwW9&#10;nqElvHEkcUUmcR/x5kNAe91P1b/tzTtu7+0LX/v+n+NWbS7gvoPOtZknibpJG+8V+H//AAUx/Zs0&#10;b9n74keEbTwrcXx0TXbCQx2V7dPL5MkcgTq/bEiflX7J/B74b6X8IvhxoPhDSGmlsdLtUijluJN8&#10;kn+2TSLidvRRRQUFMOBT6+Uf+Civ7SV1+zj+z/dXWi3f2fxZr850zS5EOWt8jMtx/wBs04/35I6B&#10;O/Q938SfGTwP4N1OLTdd8XaPpOoyfctr2+jikP4E1v6L4n0rxNbCfSNTtdTgP/LS0mSQfpXwH+yH&#10;/wAE8vht48+Anhzxf8R7CbxT4n8V2UeqyXNzdSKYIphviRMHrsIyfevmnx7pGr/8Ev8A9sbRLvw9&#10;qV9e/D3VkjuZLaf5vP095NlxbuBw8kePkf8A65+9MyV+p+y2ua/pvhjS5dR1a+t9OsIBmS4uJBGi&#10;fia5jR/jd4A18J/Z/jTQL3f0+zalFJn8jTPiV4Q0P4zfCnWtC1FY7zRta01+c/wSRkpJ/Wvzy/4J&#10;l/sh/DD4rfBHVPFHinRF1vXY9duNO+0yO6iOOOOPHl/9/KB+90P0gi+JXhO41aHTIvE2kS6hP/qr&#10;aO/jeV/+AA1v3d3Bp9u89zPHbwRjLySPsRB9a/E//gnt8GtF1f8Ab71rRLxprmy8HyaneWg348x7&#10;e4FvH5n/AH8zX1v/AMFWvCXxY+IXhvwF4V8A6dqOp+HtT1CWPVYbAZEk/wC7+zifHSPmU8/JnZ7U&#10;D16n2do/xn8B67qg0zT/ABjol7qI/wCXeC/jd/yzXbCvy2/bF/Yb+EHwZ/ZAn1OwS3sfHnh6zs86&#10;iJsSahIZI45PMjzj5/MJ6ele0f8ABMnxjrnxk/YxvNM1PWbxdQ06/vNCg1USb7iNPLjkjOTz+7Fw&#10;Bz6Uho+001G1u7mW3iuYpJ4+JI0cF0o/tSya8+yC6h+04/1Qcb/yr8Hv2e/hr8Uta/bA8V/DzwV4&#10;1vdK11LzULDVfEUkpLtbwSmOSZ8n94598n5+tegftS/8E8PHX7L2gt8UfD/ja78TfYp45dRvYA9v&#10;f2Lvj/SPMEmXHmcZ68807kLc/a3NVH1S0inEL3MSS/8APMuM180/8E+v2j739pP9nux1nW38/wAT&#10;6TcvpOq3GwKJ5Y9jxyYz/HHJH/wMSV8p/tofsj6V4h/bs+FEMOq6glv8Rbi4fUIvP/eQfZAjymJ+&#10;qb4/yNDH73Q/UhLqF/uyI30epFx2r8WP+ClP7Oel/spXHgCbwRr/AIiSy177etxHe6nJKUe3+z+X&#10;j/v4fyr9Hf2bvhHDF+xz4V8KX+s6nLLrvh6Oe71H7T/pMT3MAd/Lf/YMhA+lAa9T6K4T2qSvw8/Y&#10;g+GnjP4wftYaj4M8R/EDxJDD4Xhu7m8ZNSlcvJBLHAI+ZP78g/74r9tbKw+yabFZ+fJLsj8vzXPz&#10;n3pFovUw9a/Gf/gpbH8Rf2dfjTp0vhv4meLbXw74ktXvIbKLW7iMW8iPskj2JIPkx5f61+l3hX4S&#10;+I7H9mmDwTN4y1BvFUuk+U/iLfvuBcPH/rMn/b/lTQpHtWadgV+P/wDwTv8AiD8ZfjX+1G2i+LPi&#10;Pr9/pXhqyuL69tbm7MkckiSRx+V/33Jn/gFfQ3/BUrU/ib8K/Amj/EbwL481jQYYL1NOv7Kwk8uP&#10;y5E4k/77jA/7aUCvY++sClr5N/4Juaj418X/ALNmleMvGviq+8S3/iCe4nh+2tv8hI55Isfj5ea+&#10;sqRSdwph60+vyI/bt+O37QP7PP7SH/CMeG/iVqUeka5bwX+mQm3tzHH5kkkfl/PH/fjP50wZ+uma&#10;dgV8CeKf2X/2uoPDH9p6T+0ZPqOux2wk/sl7BLZJJOvliTkD6kVkfFL4j/tD+Hv2ArfxzqGvz+Gf&#10;iJoOobdazaW/mzW/n+UD08vpJG/A9aGTex+iWBSAV+e3/BMy7+L/AMXvC7/Efxv8TNV1bREvXsbT&#10;SbnD+f5f+skkf6kD/tnX298TPCmo+OfBt9o+leILzwvfXCYj1Kx/1sJ9qQ+Y6smkr8Zv2dviT8fv&#10;id+2HZfCrVvivrNzZ6Hq93Hqcob93Ilo7+bxj/loY8df46/Vr41eHde8T/CPxNpXhvXJ/D2u3FhI&#10;LTVY/vwSdc07kXuzv80ZHrX5afsSfDz48ftJ/C2+8XXn7QXinQIEvZLC0to/9IJkjxl5N/bJrjP2&#10;IviP8cfi5+1+3gnxX8UtcubHwt9suNUtjcfu5/s8gtyn/fyRKLju1sfr9ketG4elfnJ/wVnv/Hvw&#10;s07wh8QPB/j3W/D1tcXf9jXen2N5JDG0mySSOTCH0jkr1v8A4J6/D3xYnwl0H4i+M/HOteKNV8S2&#10;P2hLK+uzJDbxu+Yzz/Hsx+dAXkz7A3D0o3D0ryD9pr4U6n8W/hPrOmaD4l1DwxrCWsstneWVw8QM&#10;uw7BJj+DPWvz3/4JG6l4z+LPxP8AGGr+I/HniLVrDw9YwCPTb7U5545JJ5JP3mHfjAjk/wC/lA/f&#10;P1n3D0p9fkL/AMFS9S+IHwG+PmgeJ/CvjvxBpNl4i08yLbWmpSxxx3EEn7z92MJs/eRce5r9Bf2M&#10;Pjd/w0J+zl4Q8XTzebqz2/2LVT1/0uA+XJ/33jzP+2lIpX6nutRuwQFj2r8Zf+Cqv7SniDW/2g08&#10;F+Hta1XSdH8L2fkOlncPb/aLyTJlf5CN4xsj/B/Wv0f8Bfs/JcfsrWHw71PxFq95eXmjIJ9aW8k+&#10;0CeSP/WRyHngmmEj3b7XAGRfOTL/AHBu60r3UEcgR5kST+5vr8ZP+CWHgHVfGv7T+uz+INX1C5j8&#10;J2UkrxfaJJEe4Mojx/6Mr0T/AILO3+m6fr/w9l07Vbm28QeXdxXkFvO+zyv3RjL+/WkCP1YhmjlH&#10;yOj/AO5U9fMP/BPH4fr4I/ZT8EXD31zf32vWiazPPdSeYR5/7zyx9EIr6c4cUFDqzL7XdO0t0S81&#10;C1tZH+5HczJGT9K87/aV+Jet/Cn4Pa5r/hbRpPEHiTaINNsokMm+4kOyM4FfmlqX/BMf9oP4+add&#10;+OvH/jjTT4uvE+0R6bqsrynPB8syRjy4Rx0TIoA/X+KVJo/MjdXRv40qjrGs2Ph+wlv9TvYbGzj/&#10;ANZPcSCNE/E1+Pf7CPx+8efswftNQfBH4h3N3FoV5djR5dOvLgyR6deSf8e8sHokmYx6ESb/AFz+&#10;qfxy+GOlfGL4TeJfCWsI5sNTsZY/Nj/1kb7PkkHuDQRI6Cy+IPhnUY/MtfEelXCeqX0Z/rSW/jrw&#10;5eaommQa/pc+oSfctoryN5T/AMABzX5lf8E8v2Hvh38Y/wBmjU/FvivTZr3WdauLuytriO5eMwRJ&#10;8g2Y778815v/AMEd/hlpniv48+JNc1OIS3HhvTRLaRnokskmwv8AUBDTJP0q/an+AHwk+NHhewuf&#10;iqILPTtHnMkGpSX32PyfMI3x+ZkcPgcewr1bwP4a0Lwf4P0fRfDNrBY6DY2scVjbQf6tIsfJivzL&#10;/wCCz3w5vLO08E+No9ZvJrC4nk0qfSpLgm3ifZ5kckcfrxJn/gFfXPwx+Jkfwj/4J7+E/HNyn2v+&#10;xfAVleLHI3+skjs49kf4vgUi4ntHxC+Mfgj4UWv2jxf4n07w9Fjfm+nEeab8Pfi74J+LNnc3Pg3x&#10;VpHii3tz5c8mlXkc+z/fweK/OT9gP9nCz/aqXxJ8bfjPNL42utRu5NPtLLUZC8A6CSTHYDOxE7Yq&#10;TSP2JPib+zf+3NomufCa0mX4c312sslylxiG2s35uLScdX7+X1/5Z9xQUfoL4j/aB+GnhHXJ9G1n&#10;x5oGmarAP3tldX8aSp/wAnNY9l+1j8F7/wA37L8VfCUvlf6zy9Xg+T9a+fPhT/wTi0CX4u/Ebx98&#10;U7e38VXevavcXOnWMp8yOCCSTzAZPWTnFfE/7Jv7OPgrxn/wUG8ceAte0pb7wroF5rBtNNlYmOUQ&#10;XPlxxyeo2P8ApTMUfsJ4B+MPgf4otfJ4O8XaP4mlsuLn+zLyO48s/wC3sPFQfEL44eB/hWCfFHiS&#10;x0iTy94iml/eEf7nWvlHxj+zV4Y/Ya1Hx78dfAc0um6Vb+HpYJPDe/8AcGcyR+Xs7/6wR8H3r5t/&#10;YU+Kfh3U7Hxv45+KvhfXvHniLVr5449TXTXvY/L8vPlxn/ln/wAtKlysM/UL4cfGjwJ8YbWW58F+&#10;LNI8SRQ/63+zrtJXT/fQcj8aZ8T/AI5+AfgytlJ448UWHhuO7/1El9J5Yevxct7fxL4A/bTsvFfw&#10;m+Hvinw7oza1byWmkfYJ4zJbuEE8XTIjk/ecfwAjpiv0a/4Km+AIfH37KV1JBpRvdetNTs5NNAH7&#10;xJJJPLk/8hvJSUrlxPqTwL4/8OfEzw3aeIPC+r22u6JdZEN5Zvvjf1pPHnxA8OfC/wALXfiLxRqt&#10;touiWuPOu7l/kTPQV+ZP/BHT4oXnhPxj4++Duvxy2N4xGq2llcx7HiuI/wB1cofQkeR/37rvP+Cy&#10;HiHUr/4R6LoOlBpNOstSj1HVTH/B/rI48/8AA5Koo+zfg/8AtJ/Db45zX1v4G8V2viGWxH79LeOR&#10;Cn/fYFW/ix8fPAfwPsrOfxr4htdHF2/l28Up/eSH2TrXyt/wSB8DaXoH7LreJLe2R9V1nV7p57jb&#10;+8EcZEaR/wDjhP8AwOvk/wCE3jzVfjt+3Z438Ya94Nn+KWn6VLdpY2sePIsIY59luf7n+rXqevJo&#10;06kyP0b+Hn7dPwU+JvjOPwro3jGFddkYRw22oRvbedJ/zzTzMZf2r2fxf4s0zwL4X1LX9Xm+y6Vp&#10;lu9zcyhS2yNOpr8hf2//AIeeNvjN428OeIPCPwG8QeGrm3gkt7u406w817yT935f+oB5j+ev0t/Z&#10;jk8T+Iv2bPBlv8RrGaLxHNpKWmp2+o/6yQf6vMnT55E5/Gk7X0JPLdO/4Kn/ALPGpyCOHxTqXmf8&#10;8/7Guf8A43Wp4Y/4KT/Arxv4x0rwxoHiW91HVtSnFtAh0y4jjL/77xivIP8Agk/4B8PQ+APipL/Z&#10;NlcPB4zu9OjkmgR3+zxxRbEz/wADNfN/7E/gjRZv+CoXjOzjtIhY6FqXiCXT4dnyR7LiSKPH0RzV&#10;sD9O/wBor4vfDH4U+A7mf4oX+mDRLtCF02/jW4e8/wBhLfrJV/4F/ETwX8QvhBoPiXwDbLH4VuoJ&#10;Hs7O3t/LMfluUePyx0cOCK+V/wDgr/8ADXS/EX7M0Xi6dR/bHhvU4Ps0v/TOeQRyR/8Aos/9s69E&#10;/wCCWP8AyY94C/676n/6cLipKWxm6l/wVL+CmkeJ7nw7et4htdYgvDZPbSaS4PmCTZ617H8af2nf&#10;BHwB+G9j4z8W3F1bafqDpFZ20UG+4uJHj8wIicduvpX5oftpSeEvh/8A8FPfDmuazFFbaKJNK1XU&#10;yE48wfxv/wB8R/lXvOoXHgL/AIKW/tEw6cmpyan8OvAtoZJLONpLc3lxKf8AWf8AXP8Ad4oM+p9N&#10;/su/td+B/wBrTSdWvvCCalZTaU6R3djq0Ucc6b8+XJiOR0wdhr3sda8r+Cn7OXw8/Z4067sfAfhu&#10;PRY7zZ9ol3ySSz46b3cmvVB1oNInOeOvGGnfDzwTr3ibVmaLTdFsbjULvyxk+XGhkfH4Zr4utP8A&#10;grx8N73Tb3U4fA/jqbR7OQRz6jFYRPbxl/ueZJ5vyZ9K+xPir4BtPix8OfE3g7UJnt7LXLCbT5pY&#10;v9ZGkiYJFeEfFv4E+E/gt+wT8RfBehWEMemad4S1CXzZUHmTzpbySCVz/fMnNMl7nntn/wAFaPh7&#10;rWn32oaJ8PvH2uW1jzcyWOmxyC3H/TQ+bhBVeb/gr58K4/CEWuw+FfGNxD532eeNLOD9w+OMyebs&#10;P51yv/BFi1gl+Bnjt2iR5H8Q+W+V/g+zR8fzr6Q139iv4eSfCX4leCtE0a10628Zm4u28yPzI7S7&#10;ePEUsY/g8uQRuMf3BQIsfsp/ti+Gv2trHXr7wtoes6VZ6TJHFK+rxxR+ZI4zgeXI9cz+1v8At56L&#10;+yR4l0TR9Y8Iaprn9q20lzDc2dxHGgCEAj5/rXzB/wAEa/HUvh3XPid8J9ajNjrFvPHqkdtL/rN8&#10;f+j3KH/cIg/M16J8SNET9qn/AIKQeHPD4gWfwl8JLVLzU5Sn7uS9kPmxxfmkX/fuSkPXoes/E7/g&#10;of8ADv4PeFNF1DxXpXiLS9a1e2+0W+gtZf6Ts9yf3f61xnjL/grT8EPD/huw1Kwl1fX767jV20qy&#10;t9stv7OXIQH8a5b/AILM6Dpc/wCzl4Z1iWKP+1bXxJHBb3Gz5xHJb3HmR/j5cZ/7Z12H7DH7JHwt&#10;h/Zd8Hapq/g7SvEGreJNMS/v7zVbRLiR/PAPl8j7gHQUBr1O6/ZW/b1+Hf7UupXej6RFfeH/ABLC&#10;nnHSdU2B5ox/HG6Eh/f8Kzv2tP26bP8AZH1/SbPWvA+q61pupxSPBqNpLHHH5if8s+a+C/jF8MdO&#10;/Y+/4KVfDuPweps9EvtS0vULezAyIILi4e3uIk9sCXH+/Xv/APwWs8V6ZD8I/Anht5M61ca7/aEU&#10;e3/l3jt5Y5P/AB+SOmB2Olf8FJvGPivwsniXw5+zn401rw86b0v7WTzQ/wD37jNdD8O/+Clnh34h&#10;fBTxd49sPBmrtdeFYxJqOkxSxyOkZGfM8zps/wAKuf8ABPT9pLwd47+Bvw+8E2c1zH4i0jR47K4t&#10;5YCI98HycP8AlXt2o/BPwb4Y8OfEV9E0Gz0q58T2dxJqzWybPtEjxyAuffk0iWm9j5l+Bn/BT2T9&#10;oHxta+HPC3wj1u6mz5l5cR3cciW0f/PQ8V9s+JdTvdM0G9vdP099RvoYTJBZB9hmfHCZr8Yf+CXH&#10;7TngH9m/V/iIfHV5d2C6xDZG0ube0kuI0EH2gybwn/XWOv1Y+DH7U/wt/aBL2/gbxlZa5exx+ZJY&#10;/Pb3Kx/3/KkAehFtNbnx5rf/AAV9uPDPjS98K6v8GNYttdtLk2hsP7QH2jzPTy/K6/41+gPh3Xbr&#10;XPB1lrM2mT2N7dWi3J024/1kchTPlmvyk/aY0Ox0n/grx4MneFTFqWqaHcSx9jJsjjH/AKLSv16p&#10;kn5+eFv+Cp2q+IPHureC7f4F+Jr/AMSWFxJBJY6dceZKmyTYfMjMeY/eqOof8Fc7bQvGUnhPVvgz&#10;4l03XEnS0Omy3UYuRI/3I/L8vryK6b9mRrDV/wDgpD+0xqVoEdLeDT7YOv8Af8uNJf8Ax+M182ft&#10;P21jqP8AwV58D29vCpcav4fN0OzyDynz/wB8eXQB+l/xP+PPh34M/CJ/H/jLztG05II5DZuN9w8r&#10;g7IEGeZK+R5f+CpmvTeF5fGmk/AfxJf/AA8jk8ttflvBGoPmbO0bjr719EftqfADQv2hvghf6Hr/&#10;AIgTwxaafcJq39sSY2W/lCQHzM/wbJJK8WX4zeEbL9kbxH4I+EWlSfEnT/D/AIauNLNylv5ltJst&#10;/wB4ZP7/AF7UCPpL9nb9o7wl+034BXxX4Vknihjm+z3dldpsntZx/wAs3xx37da9Zr8qP+CIF9cF&#10;vi/ak/6Og0pwD/f/ANMr9V6RsFfEnxZ/4KV6V8O/jXq/w10P4ceIvHes6VL5U50n/W7wmX2R7CTj&#10;PXvzX23XlPw9/Z38G/DP4j+M/HemWTN4m8VXAuL69nbeU/6Zx8fIlBnLofKGnf8ABX/wfc+JI/Dz&#10;/C7xuuuvN9l/s2KOCS4M/wDc8rzN9d98PP8Ago94V8d/EN/BF54C8W+FvFJglnt9N1m1jjknMcZk&#10;MaDPfYevpXyVfxJH/wAFsERU+T+1o+P+4OK/T3xN8HvCviv4h+GvGuoaZBN4k8OmX7BfH/WRpJHs&#10;cfrQNnyRpX/BXD4d6l41i8Kv4H8Y2+tSXv8AZyRPBbn9/wCZ5eziXcDn2r6C/aT/AGoNI/Zk8Aaf&#10;4t8QaDrGoaVdSx27/wBnKjPbu4yA+8ivzn8JaLYQ/wDBZy4tBFDHbLrt5cBAnyeZ/Z0kn/oyvob/&#10;AIKe/EO+8d/AbxV4U8JwJq1lpN3b3HiG5TrbRxv5g2+vPl1SIe6PbP2Wv25vC37Wet61Y+F/C3iP&#10;TbbTYkea91WCIRkn+D93I/NZXxQ/b8+BfgT4qaV4U1HUW1zxHHqAs3lsrDzI9Nkf5D5kj4/8h5rz&#10;H/gjDbQx/sx+IrhF/fzeKbjzD9Le2xXzH/wVL+GmieHf2yPBFxpNtDYzeI7K0uL5IE2GS4+1yR+a&#10;fcp5Y/7Z1mtzY/WL4ufFCw+Dnw81nxlqltdXul6TB9onjsk8yTy/7+K8b/Zn/by+G/7UviG/8PeF&#10;/wC0tM1i1h8/7Lq0EcZnjH33j2Oc9efSvoDxPYW2o+GNVtbqOOaymtJI3jk+46bOa/Av4YjxR+xf&#10;8avhl8TtRtjN4bnu5Zbe4ifzBcWfMFyg9HEcnT3SqJZ/QNNLHaxySO/lxp87ua+R/C3/AAU7+Dfj&#10;f4i2HgzQ28Qajqd/dfYre7i0wG3eT1/1m/Z+FerftN61d6j8F9V0fw3c7da8V2kmlaZcxfwGeMjz&#10;Py/nX5j/APBIrwn/AGZ+174s0/WLVI9U0Xw/eR+XJ8xguI7y3jf8f9ZTIP1P/aD+PWj/ALOvw6uP&#10;GOu6bqeo6fDLHC8emQ+ZIhc4yegAr588I/8ABWD4LeKLa/mWy8W2UFjB59xNNpIdI09/LkfFfVnx&#10;Ii0q4+H/AIli12GG50M6bcf2hFcf6t4PLfzAfwzXyH/wSx8F6X/wxZFNNZQTf21f6g85lXPmRiTy&#10;8P8AhHTA7b4M/wDBR/4VfHj4k6f4K8Lwa8dWvhIY5LuxEUXyc8nzDXT/ALU37R/wU+DumWulfFK4&#10;sNSnuf8ASINAksftssnH3/L/AOWf+++O9fA//BE/S7K4+LHxD1CWFJNQtdGgigkI+dI5J/3n/ouO&#10;vTP+C1Xw+0i48B+AvG6RJHrkOpvo7yJ/y0t5IpJPnP8AsSR/+RDULctH6H+BvFuj+P8AwToviXw9&#10;KJNG1a0jvbGTy9n7p0yh2fTtXzD8QP8AgqH8I/hj8QdX8G+IrHxPbaxpVx9muPK06N08z/v7mvX/&#10;ANjV/M/ZP+EP/Yq6cP8AyXSvk/43eFdL/wCHt/wde6tIZYdT0GSaWLZxJcRx3uJD/wB8R/8AfumD&#10;O9v/APgrd8CdMmMF3H4qglH/ACzk0fYf1kr6R8HfHTwp4u+EFt8TBfHSPCU9p9u+3asnkeXB/ffP&#10;QV+Zv/BbDRtN0/x18MLu1toYL64028jneOPZujjkj8sfnJJX6gXHw28P+JfhOPBOoafBL4fudKTT&#10;ns9nyeX5ezA/z2pkHkP7OP7VvwZ+OHxC8R6L8OowutpH9svLz+zvsn25N+C4OMydep5p37RP7eHw&#10;/wD2ZPG1n4c8YWWsie6t/tCXNla+ZHs/PmvgT/gkZoR8M/tieP8ARp38yfTdBvbTzPUx3tvGf5V7&#10;n/wWp0qwm+CngTVZIEbUbfxD9ljuP+WiRyW8run5xxn8KAO01D/gr98ErS3SVNO8XXEDn5JY9NjH&#10;/ocor3v4Rftc/Df4z/CfUviHperjSvDmmTvb38+s4t/ssiJG538+kkfOe9Vv2TPCmiXH7KXwnjk0&#10;qznS48KafJKksKPvL20Zk+uSaofD39iv4b/DLw14+8P2GlG78PeMJ3nuNIuX328HyY8uMen+FIqJ&#10;J+zx+1t8Jvj5408UeH/h47yX2nD7ZeXH2L7PFdDf5fmIesnTrX0D/HX5B/8ABGKwXT/jv8SrXfuk&#10;h0Ty/wDeH2mP/Cv1+oLCuY8c+MrP4f8AgzWfEl7Bc3NnplpJdyQ2UfmSuiDJ2J3rp6j++v1poiR8&#10;VeHf+CsHwb8UvJBp+meMbm8RHkNtbaL58hQfx4STpVrwd/wVV+C/jrxVpXhzSofEZ1LU547aDzdN&#10;GwyP2P7yuJ/4Jy+E7Cy/aA/aqvbewiWCPxhPZ25EeY44ku7zCJ+BH6V8+/CnwdpWm/8ABZK/sLCB&#10;I9Pt9a1O7VAeEkOnyyv/AORHNNbEn6ueO/iB4d+GvhK78SeKNUt9C0W2QPPd3j7NmRwPdvavkm4/&#10;4K8/ASLxAmnR3HiK4sv+gummkQf98Z8z/wAh10/7Z/7JviX9q7xd4A0p/EA0n4e6bO9zq1tH/rZ5&#10;DwPL9/L8wZ/265D4q/8ABJX4MeIPBF3a+DNKu/C3iRIP9E1EX09xH5n/AE0jkkOf0qOpcT7H8EeO&#10;dA+JHhex8Q+GtUttZ0S9TfBeW770evBP2oP27PBv7JviLR9I8V+H/EN9JqkBuILjS7eKSPAbD/6y&#10;WPpXxx/wR18fa74T+KPxF+EWsmeOKCCTUUspGylrdwTx29wMep8yP/v3XtH/AAWJsNOn+Afgq8vI&#10;vNlj8YW1vG47Rvb3JkT8RGPyphI1bv8A4K0/DHS7SC+vvBXj2x0uZ9kd9PpUaRyP7fvea9s/Zn/a&#10;+8I/tUQazceD9J161s9LYRy3Or2scUcjkfdTy5JM8c15b/wVG06wg/Yi8USW9rFEILjTGgwnKZvI&#10;h/Imn/8ABL82Ph/9hfwtqXlpHl9TubuT/npsvLgf+gIKT3JPSvjl+2b8P/gb4lsPC989/wCIfGN9&#10;xb6DoMH2m656bwPuZ5/KuC+G/wDwUh+G/jf4jJ4D13TfEHw98SPcJbQW/iizECTyPjy03hyUL5GB&#10;IBnNfFn/AATs8VeO/ij+0/8AE/4k6VoGmeIL28hkuLy41GT95Z+fIZI44z7+Vs/4BXaftq/sj/tB&#10;/tR+ObPxVB4N8O2i2Fp9jENpeeXcSJvLjzPM/wBZjNWxH6UfFj4i2/wm+HHiHxfd2FzqNvo1nJeS&#10;WtkuZZEQZIFfLfw4/wCCo3g34o6ffXWh/D7xxdCwj8y7+zafHceWP+ASV9DfA7QNf0T4C+D9G8bM&#10;LjxDaaFBZ6p9ok83fKkeyTfJ/Hnmvkz/AII4WsEfwT+IhgRfLHjC4jT/AK5/Z7ekB0nw/wD+Cr/w&#10;t+JXjfQ/CukeG/Fh1HVrtLO38y0twgcn/rrX0z8d/i1H8C/hjq/jS50S/wBfs9LTzLi207AkWP8A&#10;jkyegFfmp+wn4dsYv+Cn/wAYoGtIAukz+IJLOMrxCRqKR/J/2zkcV+rPiWWxi8N6pJq3l/2clrL9&#10;rMn3PK2Hf+GKAPjjwR/wVQ8I/EDS7zUtJ+GPxAvLOxGby5tNNjuIoB7ukhrT+Bn/AAU38BftCfFD&#10;TvA3hrwl4piv78uVub6CARxxoM+Y/lyyGsP/AIJD+HY4P2Rpppo/k1PW72TB7piOP/2nXzT/AMEe&#10;dB0uD9pb4nPH80ljpMlta5/55G8jz/6LjoA/TP48fH/wd+zl4In8UeM9RNnZBvLgt4/nnupP+eca&#10;dzXzl4k/4KeaJ4DTS77xf8JfH/hnQdRcpBqt9YxCM/8AkTn6V8v/APBQXxB4t+Jf/BQrwT4P8GQQ&#10;arrXhq3tP7N067OYDeYN47v7bPLz/wBc696/aD+F/wC1T+0R8EtS8D674U8A2v2t4H+1WOpyeYfL&#10;kjk+QSR/u/8AV0AfZHg/4maB8RfAFv4w8J3yeItGuoHubZ7M5MxH/LPGOHz8mw85r5B0/wD4K2eC&#10;tS8dxeEYvhz40OuSX4077N9ngMiSeZs/1Yk310X/AATN/Z4+JX7NngLxnoXxAht7KC71KO806ytr&#10;iO48v93slkOzP39kf/fuvjTxH4t8KfA//grtqviPxBJ9g8O2esT3FzKib/LluNOOJP8Av/PmgD9I&#10;/wBqD9q/TP2W/COk+Itb8L63q+l38vkSS6Wkf+ivj/lpvIx3rnf2WP23NH/aut/E9x4e8H63plro&#10;kcZae+MZE7v/AMs02E/PXl/7eH7VXwd8W/ss+N9Bi8QWniDUdVtI4rCyt0fzPP8AMDxydOBGU8z8&#10;B61W/wCCOFlBZfstapOifvbvxJcu7+uIrdB/KlewD9X/AOCtfgnQfGOpeErj4b+Nn8R2V7Jp5soo&#10;bd5JJUkKYx5vqDVHXv8AgrLpvg2/hPif4M+OfDllJL5f2nU4xbn/AL9uB/OvDNet7Bv+C2MaMifZ&#10;jqdt8jpx5n9jR/8AtSv0/wDiX8LfDXxd8E6l4S8WWCajomoJsmjY4OQfkcP2ccYP+SXuPXocx8Tf&#10;2l/AHwq+E9l8Rtc1qMeHr+COfTntzvkvvMTfGkaD75I59q8I8e/8FKNJ+GWiaDrfif4TeOtL8Pa1&#10;zaalLb2+Dx0x5n3/AGzXx/8AtkJrFz+3B8K/hF4OMctj4Mi0ex0TTbw/uI5CI5QX9vLEYPslfUf7&#10;S/wr/ae+NXw11HwK2jeBbnRtUSJZZVmkilg8uQOMfkKlysLXqfV/ws+Mfhj40fD6Dxh4Kvl1/Sp4&#10;38vy/kk8xOsbp/A+ex/wr5R/4eweFB8S/wDhApvhp4wj8Vf2p/ZH2H/R8+f5nl4/1nrV3/gmv+zB&#10;8T/2YdK8Y6d44uLKLStVngntNPs7jzRFOmUkk6f8tE8v/v2K+QvjP8RvD/we/wCCumpeL9e8yHQN&#10;M1S0lu3ij37N+lxR78ezyZovdMZ+mH7TP7Ry/s2/DmPxnqPhHVdf0uNo1uxZSRg2hchB5mfdxXD/&#10;ALJX7cumftba/r1loPgvV9F0zSoo5JdVvpUMbO//ACz+T+P8a4H9qv8Aba+B/jn9nP4jeHrDxbDq&#10;9/qehXFvZ20NrI2+4kj/ANHPKY/1nl9a5X/girB/xjx4zlP8fimRPytLb/GqWyA9K8Vf8FJPhtoP&#10;7Qel/Cy10zVdVvbnVY9JutVEaJbWlw0gRAB99/nx6da9w/aN+LmofAr4Var4107w3N4nXS18+4s7&#10;eQRlIBzJJ+Ar8xv2+ND0zQP+Cl/w9urS3Sy+33Gg3t5JGn35BeeWZP8AviKMfhX61eOrG31fwV4g&#10;tZ0863n024ieP++jxkH+tMR8nfsuf8FILX9qT4ix+FNF+HeqacUgM93fS3cckcCevQVsftgft5N+&#10;yJ4i0rTb/wAAXuu22qW8klrqEd6kETOmPk/1Z9R+dfBP/BKP4+eFfgj448b23iVb4Ta7a2kVo9la&#10;vcH93JJ5mQnI/wBZHXqP/BWf4+eCvid8N/BOgaIt5JrEWqPqJkubV4hHb+XJG/X/AG3j/Kmh9T7s&#10;/ZI/aB1z9pH4YJ4v1bwTP4OgnkItIpbrzhcx8/vEPlpxXu9eN/se/wDJqHwg/wCxU0z/ANJo69kq&#10;EUgoooplBRRRQAUUUUAFFFFABRRRQAUUUUAFFFFABRRRQAUUUUAFFFFABRRRQAUUUUAFFFFABRRR&#10;QAUUUUAFFFFABRRRQAUUUUAFFFFABRRRQBUu7O31G2lguY0uLeZNjxvyjp/k18Nfti/sofB34R/D&#10;S5+KvhrQrDwJ4k8K31tq9pdaYPIS4kjkGLcR/c/edOlfeFfkf/wUM+L2oftXftCeD/2e/AVyt9p1&#10;nqiW99dW0nmRyahJ/rCf9i3j359/M/uUnuB49/wUS/aT0X9qDRfhN4o0vS7vTnittQt7gXKbd774&#10;OmO2Q/519WeKfiH4D/bS+PXw7+Cmpi80zQ/DECatd6dc/u49TuEgj8u3/wC/ch/WvEv+Cq/grwn8&#10;JF+Bfg7RIYjb6BplzFcWyP8AvDHm3CeZ7v5cn5Gu8/4KUfB+4+Hlr8Nv2gvh0zadeacLe2vLyz/g&#10;c/vLa4+n34z/AL8dbLYmR+j3w9+D/gb4U295D4M8J6P4WS6Ie4XSrOO38wjpv2AZr8pvFmlWv7Gf&#10;/BVbSb6NGs/DGvX8d4kaHhba/wB8UmP9iO48z8I6/SX9lH9oTSv2mfgto3jOxMMOouv2fVdOiff9&#10;jvEP7yPqf99P9iRK+V/+CxnwKh8XfB7TPiXZwoNU8LXCW13KvWSznkCYP+5L5eP+uj1i9wiei/8A&#10;BS3xFfa98PPCvwf0Fw/iL4ja1b6dHGP+WdvG/mSSfn5dexePv2VPAvxH+BWkfCjU7eeLwrpiW6W8&#10;VlJ5cg8jgc/h+tfLf/BOHW/EX7Umry/F74gyw6leeD7dPC2iuI/uyCNJLi4P/TSQSR819i/Gz49e&#10;Ef2evDdrr/jO4uLPRri7jsxcQQPKI3fpvx2olsij5l/4KNftc2/7P/w4v/h/pnhu/m1TxLpMlhba&#10;iYxHZWsbp5b8kfO4Q8J9Kp/8Ejvhbb+Av2bLrxYL63vbnxVfPdv9n58iKD92kT/7efMOP+mle+/G&#10;n4j/AAh1z4BeINf8U6zoWueBrjTnYyieK4jn3xkxpH/00PRO/NfDH/BEzWNZm1H4n6YXmfQEjs7j&#10;Zn5EuCZE/VB/5DFTEa2OB/4Jwp8QPjP8ffip480LXLHTdanT7RqFzexeZ/x83DyYj/7917v+1T/w&#10;T6+NH7TniDR9U1Px9oNwNOt5I0jureSERhzk7AnmelfLXgf4pax/wTg/bS8aWN/pct54UnuZbe4s&#10;owY2uLCRzJbXEG/gug/D/WJkdR9i/Fb/AIK1fDyPwctv8K7TU/F3jfUNkFhp0+nyQpBI/TzP7/OB&#10;sjzk960WxK3PePEvw7f4RfsG+JPBupXKatJoHgO9sJbgJgTeXZSDpXzF/wAERyn/AAqv4kEJ8/8A&#10;bVvuc/8AXCvpf4/+Irzwv+wx45vvHd1aWOu3Pg68trsM37sXtxbyRpbp/wBtJBHXyv8A8EUvF2lr&#10;4J+IfhV7mGLV11K31KOFm+eSB4/L6exj/wDH6Ueoz7Z/ade28NfBrxx43t9PtbnxH4b0HUL3TbuW&#10;PLwSJbyOMH8K/PP/AIJP/DXxz4s8FfEDxNoPjQaFDc6lHZyRSQea8k6R+Z5n/kWv09+Kng2P4l/D&#10;PxZ4Tlfy49c0q70wyf3PNiePP61+Kf7MH7Tni7/gnt8X/E/hHxdol1daQ90LfWtF8wxvHLGPkuIM&#10;/JnYR7SIY/apW4H158eP+CWvjX4/fEZvFfiH4uwXVwYo7YGXSC7xwJ0QYl6/PIfyr9BvDeiReGvD&#10;mlaNDK0sGn2kdnHI5+dxGmwH9K/OP4j/APBTe/8A2hLWy+HXwE8Ma/B4z1+ZLMarqcccf2WMn95J&#10;HHHJJ2H+sJGzr6V+kGg6fPpeiWNlcXb39xBAkclzIOZHA5f86oDVrA8WaDpnifwxrGla3Ek2i31r&#10;LbXaSNsQwOmJOfpmt+vn79vDTNX1X9kH4q2mhhv7S/sd5cR/fe3jdHuP/IQk/OgD54/Zb+K3hDw7&#10;4g1j4Qfs0eC77W9Bs7t7nVfGd/J5ln55+TzPM/jB8v8Ad+uyvmT4P+HvE2mf8FerPT/Ft8mo+II9&#10;avJ7i6j6SJ/Z0skX/kPy63f+CbX7bHwv/Zv+Efibwx40kvdM1O41g6hBPa2slx9sjkijj8sCMfI6&#10;eX3/AOeleRaP+1pDa/8ABRIfGvWdB1Cy06XUXV9J8vfeR272RtI/kOMyBNj47npmglnvn/BQfWJ5&#10;/wDgpB8FbG/nEuj2UmhyJbyfcQPqL+Z+flj8q/VXUdMtdVsLixvoUurKeN457eVN6SI+QUNfmx/w&#10;Vf8A2ddU+IXhbw38afC1jcy3mkWi2+rWyxfv47PmWKfjp5TySB/+ug7R15T8P/8Agsj488P+ALTQ&#10;tZ8F2HijxLDB9mi1o3b2/ndAjy26R/O//XOSPPtQCP1H+EHwk8AfBKz1Dw54H0qz0SOWUahd2cD5&#10;kLuMB35z0TA+lflX+1Bq/ifQ/wDgrUL/AMG2K6p4liv9Ja0sn/5af8S+38xOvdN/519tfsD+DPHc&#10;XhTxd8Wvi1JcQeMPG139tezukkjNhYRj91H5Z5jzzhP+eYjr88/Gf7UPhZf+Cmb/ABd23UnhGz1u&#10;CGR2j/eeXHZpZySbP+2ZfHtRewM+zPHH/BRTx/8AADx9pWifGb4RDQtDvpHRNa0rUjceZH/z0jTy&#10;8P8A7hIrJ/4K8+KNN8Z/sheAdd0a6i1HR9S8TWd5aXlu+Y5I5LC8KEfX+leM/t4ftP6b+21N4T+F&#10;nwh8Oax4qu7bUv7Ra9W1MfmyeW8cccaE8J+9JeSTZjAqH/gofcR/DX9lD4NfBWS3u7jVvD/2e51C&#10;+WD/AEdHjtpIzH5n+/cGpbuET9Ef2LD5f7IHwof/AKlmz/8ARdfBH/BGeZNU+MHxd1KRFM8lpBIH&#10;/ueZcSEivsT/AIJzfEKH4j/sjeC4PIlt59Fsv7GnSRPv+X8kcg9igFfmP/wT2/aVsv2Z/jn4gbUN&#10;PvdS8M6xavaXculwGaS12SAx3GwfwckH/fpItbH6Qf8ABVbS7XUP2J/GU9xGsk1ndafcW7/3ZPtk&#10;Uf8A6Lkkqj/wSZju0/Yw8Ptc8wyanqD23/XPzz/7P5lfN/7XH7TOrft1ahpHwV+Cmg6pe6feX8dx&#10;qmq3ls0EblPuiTj5IkOJC5/uR4r7otINL/Y7/ZatbGzsbjVoPB+i+WtvYwfvbyeNP3kmzPWSTLn/&#10;AK6U5bEo/K7/AIJ+2vxhv/2g/H7/AAtvtLsrsQT/ANqy6xH5lu48/wDd/wDA/M6fjX1P4Y/4KA/F&#10;z4S/tGad8JPjt4U0KN9SngtrfVPD/mRhPPk8uO4PmOQ8Rfj+DGDXyn+wH8bvE37NHxB8Va7qvw18&#10;U+JNP8QWnlSDSdNkMiSpIZM9MY+/Xo3iHwH8Uv27/wBrbw7471D4aax4W8A6VJaW+/V7cxSCygc3&#10;GH8zHmPJmT/V/wB8fjo/gGdB/wAFQoPtX7cvwLib7ktvp8f56pIK/WE9a/GP/godqvj/AOJP7VOh&#10;+K/DHgLxPLp/hezs7e0uv7JuJI5JY55LjzPkT1kH5V9a/tx/Hv4zeH/gt8O/Gfwm0nVdLOpyefqv&#10;laeLm5tP3YKJJEY3xHnzOfYUl8KIkUPglbz3f/BWP473X3oYNCs4yfrb2WK+f/8AgoVLn/gpr8IR&#10;/d/sD/04yGvoH/gmf4D+IWpXnxF+NPxME8GveNZYIoVvIBBK8EA/1mzHyJyEA/6Z/n8kftqr8Vvi&#10;Z+2Q/jXw58MfE91b+F57O302aLSLiWOf7PIZN/mJHs5l39/zpDTsfsD8VpHj+F/i+WL/AFkejXjp&#10;9fIfFfkD/wAEtfhn8U/Fl74/1n4f+N4PBlrDDb2d2bq0+0R3MhEhj/798/8Afyv0c/aL+IXjK+/Z&#10;I1bVfDPgbWLzxf4h0j7EuiRxf6TZyXEflySSR/8ATPNfAn7COpfHz9luHxdBB8CPEXiGy1ryn8u5&#10;i/s+SKeIOAf3n+sT95QDdz1n4MftwfFv4Y/tVRfBD43ix1aS6v49Ng1m3txBJHJJ/wAe0nycSJIX&#10;j9xv+tcf+1ZG0n/BXL4Vp/030T/0a9bPwf8A2XfjF8YP2uX+Pvxd8LReHLPTrxNQtdFaeNnkkgQC&#10;2jj5+4hRH8w9dleWfF3wd+0R8SP2zrH4s/8ACo9cij0bWbOSxtoo/wB01vaSgxjzP+mmM/8AbSqR&#10;Ldkz9Df+Ch0xg/Yw+Kjr1OnRr/5MRj+teMf8EZuP2VNY/wCxrvP/AEmtK7P9v+P4j/Ej9mC88MeC&#10;vh9qGsaj4k+zx30cU8fm6fHHJHcH5P8Alpkx+X/wOvNP+CU3hr4o/CHQvE/gPxt4C1Hw9osl3/a9&#10;pqV9F5eZ3jjjki9+I4/1rJ7i59EeL/8ABZQG7+PfwrsS37s6Yc/8DuyP6V+uLbY054Uetfkt/wAF&#10;Df2ef2gf2hv2g5dR0T4d3WoeGNGtI9P0i5tLiDEkX+skd98n3/MkI/4BX1Z8fPC/xq+N37D0mlWm&#10;mHw/8SruGCPUtMt7rYZ443/eJG//AE0AHf2pxKbufXNtPHcx+ZDIkiHo6GrNflX/AMEjfE3xA8P/&#10;ABM+Ifww8SrqEWk6PYC5fTtQc/8AEvvBKI/LT+4ZPMcnH/POv1UqhxCvzB/4LdaBqVx4V+FWtoP+&#10;JTaXeoWdwR2mljgeP9LeX8q/T6vKv2kPgbo/7Rnwk1zwLrEht4r5Q8F7GmXtLhDvjk/A/wAzQUc7&#10;+w/4osfFv7JHwmvbCeOeG38PWmnSbf4ZbeMQSJ+DxGvhT/gtJbNr3xB+D+iWCfbNZuIL2NLWP77+&#10;ZJAkQ+pcSCrXwT+G/wC1/wDsQ32s+EfCvguw+JHhC5mNxbFbxPs6SZwJIwZI5I9/yb0ORx+J9O+D&#10;P7IPxJ+L37S0Xxy/aCisrC803ypdH8NWrJIkbxj91v6/JGf3nXJc59qCWfa/h7w1B4G+FemaEZv3&#10;GkaPHZeZI/aOAJn9K+T/APgkLpN3p37J9xPPzFf+Jb64t5v+ekYSKPf/AN9xyV41+3f8C/2m/GXx&#10;61C48D3+uaj4F1+CDT47bSNSeC2gTGx0uYvMx13kvjnNfaHwz+F+q/s2fstad4N8G2cGu+JNF0xh&#10;DG37uO7vHPmSSfQyOTTIPz9/4Jxx4/4KQfFr/Yh1z/04xV9B/wDBTH9rjxd8EJPCvw/+Hji28X+J&#10;VMj3/lh5IIDJ5caRh/k3yODz/wBM/cV4H+xd+zZ+0p8Gv2ol8d694DItdWNxba3eXF/bkSRzv5kk&#10;keyXr5iIa9z/AOCm37G3i74/S+HPHHgCM3/iLQrc2M+mJJsmmg8wvG8b5++jl+M9/wAxOxaVyx8Y&#10;/wBlSD4efsJ/EIeMNYufGPi+PRpNRu9V1G4kk23CfvP3eT/z09asf8EcIfJ/ZQ1Jz/H4nu3/APJe&#10;2rz/AFT4Qftd/tI/s7a74V+IF5pugTJbxfZLCWKOO61Py+1xJHJ5ab9nX3rqv+CWXwL+L3wPsPGe&#10;neO9Jfw54dnnjmstOuHjklkucbJZPkJ+TCR1Kd2ElY8O/YFkaX/gp/8AF5+5k8QZ/wDBjHX6Hftm&#10;fZ/+GUPi95+Nn/CK6jj/AH/s77P1xX5IfCXWfiJ4d/4KJ+NNR+GGktrXiC38Sa2bjTZZPLjuLP7R&#10;L5scn6Y/2/Lr6d/aV8e/tAftcw2fwb0v4Tan8PtOv7uNdZ1TUpN8ciId4/eYx5fR/U4Apk3sdb/w&#10;Rc0W6tv2fPF9/MjpbXfiVxCX/j2W1vzXQeOLq6+KX/BVfwHo8EwOnfD7w1cancL6TzxvGf8A0bb/&#10;AJV3njz4g+D/APgmz+yv4Z0xNPvNZSzH9m2MKfIb6/cPLI8j8+WHYSSfoK+E/wBlD9pz4peCvjN4&#10;7+LGs/CPxP48i8c+VJNe6Vps58iPzPkFv+7IePZsT/tnHzQF7npH/BcWT958GE/7DX/thX6M/AqB&#10;7b4IfD6F/vx+HtPQ/hbR1+R3/BRj4ueLv2mrTwjq0Hwi8Z+EPD/hiC7knvNc0yRMmfy+fRI/9H71&#10;95/sffta6d8Xf2YRq+m6Te3PiLwfp8GnX+kRJl5Z0tx5ckfP3JMfzqvssD4C/ZG0n4gax+338RV+&#10;H2rWmj6lHd6xJdy3qeZG9uLz/V495PL/ACr6L1j9v34u/s1fH6y8D/HnQ9Ffw7e7Gj1rQUeMpC7f&#10;u7jlvnCdJI8IeuP9v5n/AGQvGvxI/Z9/aX1/4geI/hL401OHWre7tr63stGuPMR7i4jk8xN6f89I&#10;xXoPxa8EfE7/AIKLftI6JqDfD7XvBfw+0WBLd7jXbV7dxb+Z5kkmOhkk/wCmfoKiOwGp/wAFqs6n&#10;49+EnkHzI59PvNnv+9ir9Y7FNlhAg7RoK/Gr/gqX4g8QfEr4q+FrHRvCGtx6L4Y077PBqDWEv7+S&#10;STr0/wCmae9fp3oP7QNpf/s4x/FO40TVCsekDUbjSBb/AOmbwmXj8v1zSkCdmj8pf2Ej8UI/2xvG&#10;cfw4k083P/Ew/taPVifIe3+0D/x/zPL/AFr23/gqXqnxnj+BmhQ+LIdHtfDE+rxx3f8AZUpeSS48&#10;uR49/pH/AKz/AMh14n/wTU+Ms/g79rvUL7XdMv8Ab4yiubKWS2hdvs88lxHcCR++zKFP+2lfTv8A&#10;wWV+KA0z4S+HfAsFlO0upammoT3Zg/cpFEkgCb+m8u4P0oRVR3kj6d/4J/R+V+xr8Kl27D/ZO785&#10;ZK+hq+I/+CXf7Q3h/wCJX7P2jeAoJ/s/irwjafZ7qzdP9ZB5jmOaP+/2B9DX25VFBX4c/wDBWfVP&#10;F7/tW28WvRw21ta6Tb/2KbMn95b+ZJ+8/wB/zPM/IV+41fhz/wAFXfipaeN/2p7O305HC+GtJg0+&#10;SSeHyxJOJ5ZH6/wYkH60AfrX+z/ffFK98J25+J+naNYah5EZUaRO8mfrXA/8FIpfJ/Yn+KD/APTn&#10;bL+d5AK9d+DnxS0v42fDXQvGeiF10/VrdJljnTZJG/8AGhFfMv8AwVc+Jmn+Dv2VNc8MzQTXF94p&#10;nt7O28uM+XF5c8c7u79uI/1oGfN/7AvjD9ojwz+yrfz/AA58J6X4k0WDU7g2UeoyeXI5OzzPKx/r&#10;Pn8yvpj9i79vuD9pvX9V8D+JvDr+EPiBp0ckr2KeY8cyRnZKPnGYpEc8pJ/jXyx+wP8At/8Ag74B&#10;fs5XfhLxJpGsX+rabfXFxp8OmWpkF1FJ8+C/RPn8yo/2EvDvid/2kvG37QHizwtqHhjw5cG/ukt/&#10;sUiedJdymTEWQN8ceeZPpQZMf+xbbNbf8FW/ipGU8sJf+JP/AEsr9Z9Y/wCQVd/9cX/lX4mfss/H&#10;iTw7/wAFD9W8c6ho9+dO8VatqELqLWQSwR3cu+Nyn/fv8K+jP27v28Pi78E/jLP4K8IaTpx8PXun&#10;RpaXN9pskktxJJ/rPLcSAGgqO6PYv+CUVu8P7L92z/xeJtQP/j6V8t/8E2X8z/goz8YG9bPWz/5V&#10;LevtL9krTJ/2cv2KdDu/Eum30Wo2lhcaxf2Mdv8A6T5skjy+X5f9/kV+bv8AwT9+J+r+E/21JfEm&#10;o+GdTMPitryzu/JtZP8ARftEgn39Om+MfrRzWQS3Z9f/APBad/8AjGzwgv8A1NsR/wDJO8rivg14&#10;n/as+G/7GnhXxD4TsfD2vaJZaZ9rtNOuIDLe/YP+WeI48eZ8nPrj6Vb/AOCxfiu/17w54G+H+k6J&#10;qOp3bX8mszXNrbu6RhI5I0j4HU+ax/4BWL8Pf22vHHhP9lbSfhxo3wS8a3Hjiw0T+wbe5fTJTZj9&#10;35cdxjy95P8A0z46daiLuSfR37F37aK/tcfDHxadT0+HRvFmhxeXd29qWMTxyRyeXImef+WcnHtX&#10;y7/wQ8/5Cvxi/wCuOk/zvKv/ALGXwq8b/sc/BL4keMvE/gnV7rxH4itRbWGg21v5sgSOOTy/M2Zx&#10;5jy/lHXM/wDBJaPxv8Jvin4q0TXfAHiOx0rxHaQZ1G602WCO3kgeTYTvTv5sn5VYH1D+0Z4J0r40&#10;/tpeGPh54htVudHvvh/qhjx1jkkuI/3n/kOvlr9gX45N+x18SPif8GfHkn2Z/wC0C+mmVNkcl/H+&#10;7wP+vhPKKf8AXMetemfGr4teM9L/AOCkPhTxXpvw88T6l4X8N2P9hXlzaaZK8c6T+Z5snmfcwhlj&#10;7/8ALI1v/tWfsWa58UP23vhd8QvD2kJ/wjF09pca/exbF8mS0k8zzJP+ukflxj/rnRexUT52/wCC&#10;qHwuh8G+HfhLr5XGo60dTlvM/feR/s8mf/Ihr9f/AAd/yKWip/04Qf8AosV+X/8AwVw0z4gfFDx7&#10;4N0Dw98P9f1LRPDtvcSDUtNsZLiO4nuPLBH7sHZsECdf+en4V9ofCz4neNW/ZO0rxBq3gnUZPHdn&#10;o3kPoZj8uS4uIkCD/rn5hGaTd2Ddj8xv2EfjtdfA/wDaE8f6TFpcupa14pd7Cw8uPf8A6QlxIR+G&#10;N5/4BXsX/BTX4OSeDP2aPCvibXZjd+L7/wAUILy5k7eZbXD+X/5Drz39gX4N/FX4Q/tX6H4g8YfC&#10;7XPsd0lxbz6le2JjjtHkA/0jzCMe3/bSvpv/AIK0+FfiB8WfBngvwZ4K8F6p4ktU1J9Vu7qxi8wJ&#10;IkckUcf5SSflVPYE7ntHwU8O+IPE3/BPTwdonhXURpHiS/8AA1vBp97v8vyJ3tx5b5+pr86LX9h3&#10;9s9NNuYYL/XIrU/ftv8AhLdgf/gHm1+h3/BOq88f2H7POl+FviF4Xv8Aw3qPho/2daSX8ez7TbjP&#10;l4H+x/q/wr6nPWgGfIPwCu9Z/Y2/ZA/tP476lPcz6bdyySDzPt8sMckmI49+fnP+NHg7/gp38JvH&#10;00tv4fsvFWpXMPLxw6LJIR/3xmve/jj8JdG+PHwp8SeBNbDDT9ZtvKMiY3wyAh45Mescgjf8K/NX&#10;9m/wD+0l+wd4y8TaRb/CWf4h+F9Sf5LjTXj8tpIyfLnjk++nHHlyAfnzSCJwX7UXxCsPjp/wUb+H&#10;c/hfTtQtp7S80SznjuoNkplS58zfs/65yR/lX6mftaeOm+Gv7NfxL8RLMLae10W4jt5P+msieXH/&#10;AOPyCvn39nH9lzxR4o/aT1v9oT4o6ZbaRrl0hTSdAH7w2GYxH5h/2/LH/kQ180ftw/tEfEj9qr4r&#10;a38Afhl4avb3S9C1OSO9itE82W/kt5AC8h+5HBHJg89fk5oLPtf/AIJ4eCX+H37G3ge0mLx3N7Zy&#10;apIJO3nu8gH5Gvi7/ginZNL8T/ipeO33NMton+rzuf8A2nXuen/GH9sXRfA0PhuP9nnSo547X7HB&#10;fW+rW4RP3fH7rza+Nf2e9a+Kn/BOn466PceOvBl3peh+KfLsL63mZHinjMn34pIyU8yPOdmf50Gb&#10;PrT/AILXP/xYvwIvr4k/9tpa6n4g6Bc+LP8AgkZY2dk7CWPwHpd5tj6ulvHbyuPyjNY3/BTf4FfG&#10;H9oqbwbofgLw/Dq3hmwaS8ncXUcchuH/AHYz5hHATfXtP7DXhL4ieFf2erLwR8VtChsLnR1fSrRP&#10;NjkE9lj5A+wnpnZ74pkngH/BHb4zaPqfwn1j4bXeoRQa/pN9JeWlm74ee1kwTImfSQkH6p619dft&#10;A/tJeF/2dtM0aXWXN1qmsX8Wn2Gk2zgzzvI+N4T0z396/Nv9of8A4Jd/En4Z/EV/EfwNEuraK9x5&#10;lrbW2ofZNR03dn935kkib05x5m/f6+ten/sX/wDBPLxv/wALGs/ij8c765utS0xxNpmk3t/9suDJ&#10;2e4kyfuf88//ANVItH6YWswuLeN9mwum/wAs1+Q37E0bz/8ABVX4nnfsKal4kkc/3x9sPH61+s3i&#10;n+1x4c1E6Glu+seRIbP7R/q/M/gzX5M/CX9iP9qr4d/tCv8AE6ytNBj19r64ubu8ub2MwXX2jzPt&#10;B8vr/wAtD6UFXsfe3/BQDwzd+Mf2OvinYWG77RHpn20iP+OO3kjuJP8AxyM18vf8Eg/j94Zu/hld&#10;/C3U7u0svEthfSXlhHJ8hvLd8ScH+N45PM49CK/RLSo72+8P26a7BbfbXgCXcUZ3xk9HA9q/Ln9o&#10;X/gkL4jn8d3Wv/CDWdJ07S7yfz49I1CSS3fT+vEciB8p+tAXufoV8aPj34W+CS6HBqk0Taxrt9Hp&#10;+m6fH/rJ5JDj/P1FeWf8FDPFf/CKfAbQ75v3UL+LNHFwf7kYuBI//os14d+yR/wTJ1zwH8R7P4g/&#10;GDxFF4i1zTZPN07Tre4kuI0kHSSWST7/AH+TFejf8FEf2d/i1+0vonh/wx4Gn0q38MW8/wBtvPtt&#10;x5Uj3A4j7dPnNAHzL/wUB8L6j+yb+1f4B+PfhKyzbXuz7RG2fLe8jj8uSPzPSWB8f8Akr2D40arB&#10;8bP+Cf8A8SfizqlpNZ3PiGxjuLWK4X/Vxx3Eccde2/Gz9lbVf2kv2W9B8BeOtZtm8ZWLW1zJrVnD&#10;+6F2gMckmzvmN5B+NZP7R37J3ibx9+yjpHwd+HmuWej2Om2tpZyR35c/a4oMYjeQf9NEBoAxP+CS&#10;8q3P7GGjwq/Kanfo/qn7z/69fFP7FHxa0/8AYo/a88eeDvH80umaLqE8mkT3twn/AB7yRz5t7iT/&#10;AKZujn956SZ6V9qf8E9v2VPir+ytZeItG8ZeItD1Dw9euLm203SpJJjHP0eQvJHH2EfFS/tm/wDB&#10;OLQP2ntdg8VaPrP/AAinjDYkF3ctAZ7e9jTOzzI8jDjON/oBkHFAHv8A8Rv2jfh38K/BLeKdd8Wa&#10;THpTReZAYbyOR7r2iGfn/CovCnx+8H+IPDmm395rmn6TcX9gNRjsr25RJfs/l7/M2Zr4N+DP/BGd&#10;NA8Z2Op/ETxhYa5otq/mvpGlW7p9pI7PI/8AB9BXc/tu/wDBNPVv2gfiHpXirwJq2laLtsYtOvNO&#10;1BZEijjjz5bxbAe38GPSgmR0f/BJm18z4S/EfVIubDUvGt7cWkn9+Py40/pXzR+w5KkH/BU34nme&#10;QI73/iOND/ff7aeP51+i/wAF/gF/wob9nu0+HXhPVhDqNraSKmrSR5zdvnfLs9N/NfG3wo/4Ja/E&#10;H4dfGfRPiRJ8VrO51q01WS/uZksJPMufMz5vz+Z/y0DyD/gdMk9u/wCCr+3/AIYr8V/N/wAv+n/+&#10;lMdXP+CWMyTfsSeBkU8pPqCuP+32etX9tn9kXXf2t/DWhaLZ+NY/C1lYTm4nt5bM3CTvjg8SDGKZ&#10;+xP+yLrf7JXhLXtAuvHI8S2epXH2y3iSw+zrBJsCFx+8fqAn5UCPif8Aa10jw74s/wCCrvhXR/E2&#10;2fRLyXSLK7iY8b5I8Rp+LmP86zPjn4Rvv+Caf7Zeg+PvCELp8PNdO8WMRGJLfMf2yzyeBg4kT0/d&#10;+le6/E//AIJUa/8AEL416l8RJPi/PFfXV+l+Hk0zfcwFP9VslEuPkCRgZT+Cvqb4/wD7Mej/ALR/&#10;wTt/Ani7U55Ly1Ec1vr0aR/aI5048z8f4/WkWj07wH490D4o+ENN8TeGdSj1XRNRh8yC5gf9PZ66&#10;qvlH9ij9jHUP2Rv+Elt38d3PiTSNV8t4dPNv5EcD/wDPTZzhyOK+rqCgrxf9st1X9lH4vbn2Z8La&#10;iP8AyXevaK8j/aS+Aln+0f8ADK78FX+uX+h2dzLHK9zp7DzH2HOMHg0ESPjn/gihf27/AAd+IVgj&#10;KL2LXo55Yz/zzkt0Ef6xyV+jvmLv255r4x/Z2/4Jq6N+zd8QI/Ffh34keJpJQmySxxHHbzg/89AP&#10;viuy/aH/AGH9N/aE+IVj4rl+IHizwncW9v8AZ5LfQ7vyw46j/cpknwx+2BPq/wCwh+3Za/FTwrDF&#10;Np/ii3uNR/s8uY45JJAUuI39vMKSfjX3R+wj4C0nTvhZJ8Q/ISPxH8Q5P7e1CUvl8SfvI4/+2fmE&#10;V+eH/BT79mnTfgIfh7f2ni3xB4muNUju7ST/AISS7N3LiPyzvR/+2nT6V9baR/wTA0LxF8OfCMH/&#10;AAtHxvYyWlnbuhs77/R/9WP9VH/yzpFoj/4LPxNJ+zD4dfb9zxTb/wDpNcV7V/wT68dab40/ZG+H&#10;D2E6PJpmmLpl1Hv+eGSDMfzjtwg/MV4F/wAFS/B1t4B/Yb0Dw+mpX2qCw8Q2caXeoz+bcSfu7jlz&#10;3rK/Zb/4J5+FvFv7NvhHXrPxz4t8MX3inTIL3U/7Iv8AyoZ94z5ez0oGzzr473lj+1T/AMFU/Aei&#10;+FHF7ZeEfsVvqV5GN8WLO4lvLj8t/lf9dK9S/wCC1UdofgT4JmfYL8eJQkR/j8r7NceZ+GfLr6Y/&#10;Zr/Yz+HH7LcN7L4TsJrjVr5PLuNW1GQyXDp/zzHHyJwOKx/2qP2G/Bf7WOqaRfeKda1/TrrS4pEg&#10;/sqeMR/PjOUkjk/uUBLoP/YIt/Dl3+yT8Mb7Rraydv7IjjnuLeNN/wBpjykuT/f8wPXtnxD1Sz0b&#10;wD4iv726jsrGDTZ5JLmT7kaeWck15d+yx+ynof7J/hXU9C0DW9Z1a0vp/tJGqujiN8fwIgGK7X43&#10;fBvSPjt8P73whrt1eW2lXwxP9ik8uR/amZn5n/8ABF1vDsusfFa11tLKS9e3097eO8EZ3x5uPMxv&#10;/wC2dcb4/k8N+Bv+Cpfh1fg/NbW9v/bVnFqEdgB9nSR+L2OPH/TMn/tpvr6+sP8Agj18C7JFMl34&#10;sllH/LUanGn6CKvWfg9+wR8GfgbNcXnh7wu8uqvHs/tXUZ5Li5j9fLP/ACz/AOAYpFo+DP2yvEWj&#10;W3/BVD4dX5vYfslhqGgpqEobiCQXAJ3/AEj2E+1fq/428b6L4A8Jah4m13UIdO0awgM891cPsjVK&#10;+VvGn/BK/wCDHj7xdfeI9Wm8Qy31/P8AaLg/2j8kh/LNeJft4/s7fEP41/tBfDT4Y+HrzVI/Aslh&#10;ueaV5Hs7TY58yWT+/IEx79PegJHoP/BLuHTde074pfFK51CFtV8aeJJ5fKlceYkEckhjz/38kr5z&#10;/ac8Q6JZ/wDBW3wTqkN7FPbpq2hpdvE+RHL+7j5+g2V9J+Gf+CQXwg8P6cqXWt+K7+8xn7THfi3+&#10;f12JHXG/G/8A4JD+BbjwJrmqeBNX15fF1tDJc2tpe3CT2124y/lvkeYC/Tfv49KZJs/8Fl/EWsaR&#10;+z94X06wmnh03UdcEGoGJ+JdkEjxxv7Egv8A9s66T9nj4+fA74U/sQ6Alv4q0Gwmg8O/8TPTIrhP&#10;tkuoG3zOjxD59/mH+VdH+zt8PIf2o/2H/C3hf4wWF7qM6p9nuReySJeI8Eh8uTefn8zZipfgn/wT&#10;G+DnwS1e71drO+8Z3cg2RjxH5U8cCf8ATONIxz9aRUT4y/4I4/GDwp8PPGPjzw34i1eDStQ8SHTo&#10;9LjuOPPkj+0+ZGPf94lfsZXyR8Lf+CbPwd+E3xZPjvTLPULq6t53uNP067uPMtLB/wDY+nbzCa+t&#10;6Cgph60+qt1B9pt5Id7JvXb5idRTREj8jdQ1Oxt/+C1Qnmv4hbf2rHF5xb5PM/scR+X/AN/P3dfr&#10;zXwT4q/4JD/DDxL4t1LX4/F/jOy1C8upL2Qpd27/ALxyXMmTFv8Av89c8fjX2P4V8CT+GPh9beGX&#10;1/UdSlht/I/ta8fNyffNCJPxd/aPvtbuv+CnGvReCNRjsddu/ENpp1ne/Jtjkkt4reQnt/G9fo5+&#10;0r8NtE+EH7DXxU09JQbi40WWS7vJ+ZLi4c8fm5rgpP8Agkb8PpPG6+Kv+E18YJq/23+0HlFzASbj&#10;zPM37/K39a+i/wBo/wDZu0z9pD4WxeB9b1/WNN05JY5pLjT5I/MmMf8Az03g5oA+b/8AgjTqdpdf&#10;sva1Zw/6+08TXHnZ9Xt7cj+VfNP/AAWF1yDR/wBqf4f3cTeZPp2g287x/wDb7cOK+4P2T/2BtD/Z&#10;N8VahrGieNdf1hL638ifTrwRpbvz/rNidT9a4z40f8EsvB/xv+IWseMde8e+Ko9R1GXJhDwSRxJj&#10;iNN8eRQNfEfWvjvV7a1+G3iDV/NUW0WlXFyJf9jyi/8AKvza0H4O/wDDSH/BJ3TpYo/tHiLw215q&#10;tgcZk8y3lk82P/tpHvx/2zr7cvf2ZLOX9l+T4MQ+KNZWwbTv7MTV5XD3GzGPTGztiud/ZA/Y5i/Z&#10;U8O6/ov/AAlt74n0/V3837JcxiOKDAwdic8mkD3Z80/8Esfiv4q+PNimi+J0W50X4cWdvbabcCPm&#10;TzBJHHG//XOOPivP/wDgnPLH/wAPJPjWfMXD2+ubPR/+Jrb198fAv9lLwx+zv8P/ABN4V8F3l/ZJ&#10;rt1LdveSOJJbeR4/KHl/7gAr5++BX/BLuH4G/F3SvHenfFHWZbywuGk8sWkaG5jfiSOWTPz7880A&#10;ezf8FBPiHa/Dz9kr4hzy3kdrc6npsmlWoZ8PJJcDy8J/wAyH8K0P2I/hkPhJ+yj4D0G7Xybk6aL6&#10;7jk/gknzLIP/AB+vhL4g/AP4o/t7ftY/ELQ9d8VNo3gjwPfm0g8+EyJbxyZ8ryLfIDyP5WXk/wDr&#10;Cvo3w5/wTk1/QNFfSY/2hPiCulvB9mNtDeFEjT/Y5qluSz5z/wCCMMVnp/xa+LNmZU+3JY28dum/&#10;l40uJBIf/Rdeu/8ABaz/AJID4I/7GYf+klxXgnxC/Y/+If8AwTv+IXhX4qeCvEs3iTw4mqxWN6ba&#10;E29ylvJIP3E8YOyRJOnP8ezjoa+1P2vP2GLb9sDUNF1S88c6roEWnQYgsUgSe2w/WTZkfP71H2ma&#10;PodX+y/8QPDfgT9in4WeINc1iy0bQrTw1p8dxfXs2yKN/LEZBP8A104//VXznqvjXwx8ef8AgqX8&#10;KdT8Fa5ZeIdO8OeGria8u9PnE8APl3P8Y/6+I/0r1O3/AOCe+m237Jmq/BFvGuqX1ndTi8tL+5iA&#10;FrOJPM/1Y/5Z7x+tO/Yl/YD0r9km/wBY8RajrC+JPFV/H9jS9jt/Iit4PMyURMnl8Rk/SqIPl7/g&#10;uAijXPhG38f2fVB+G+2r9VtPmhnsIJLeTzIGjR439UxxXxV+1V/wTVP7UHxRbxjd/E7UNHj8mOCP&#10;TpdPF1HAg7R/vY9le8/DH4A6h8Pf2do/hcfGmo3lzBYyWFvryoI7i2Q5Efl8/wDLMYxQB+dv/BLG&#10;Syj/AG4Pigiy+Yz6bqf2d/8Anon9oRZP8jXtv/Ba/wD5IB4H/wCxmH/pHcUfA3/glFL8DPilo/jT&#10;S/ixetNps4cW9vpnk+bF0kjdxKeD9O1erftn/sGL+1vrGjam/jrUNA/syMxJY+R9otveTZkfP2pF&#10;o9X/AGQJkm/ZT+ELq28jwnpaH/wGjFeuS/u4Xrw79kf9m25/Zc+HMng1/Fdz4osEuGuLU3MAj+z7&#10;+XROemefxr0b4reCrr4i/DzXvDVjrd14cudStXt49Tsv9ZASMZFNCkflB/wRsuYf+GlvHomlCXkn&#10;h6Tah/j/ANMt/M/XH51+yNfnp8Af+CV1z8A/itofjjTviteyTabIC9tFpnli4T/lpE7+b9w/TtX6&#10;F1K3Ggrjvih48074X/D3xB4q1S4W10/SrKS6kkftgcfrXY1+VP7aHhn4k/tbftp/8KM0DWrvS/Ct&#10;hYQXt4kvmCyj/d+Y9xIg/wBZyURPwx3NMJHvv/BKPwZd6N+zjeeK9Sk83UfGms3Gsyl+vXyx+flm&#10;T/tpXzL4Hig0f/gtbfxbiiT6nfnP+3JpUkn8zXtnw5/4Jo+PfhpokOm6X+0X4r02xQ5NlpKPb24/&#10;3IzI9eJftOf8E5vG3wLsLn4y+APH+reJvEGgzx6retdp/wATCMRj57iOTPz7MfcI+4O/QgI+if8A&#10;go9+1t8UP2WLvwdL4IstOfRtXSeO4vtQtGnRLiM/6vgjqhz/AMANbnwJ+I37RvxU+EGk+O7vWfBs&#10;Nnqdl9sjijsiPLTnr+89q7/R/Cuj/tufsh+FovH9gHm8RaRb3c8tugje1vPL5njHOz5weOnNeF+A&#10;f+CZ/jPwVo+o+Eo/j1r0fgC+L79EsbbYGR/rJiP32daAkeMf8EodNvPE37QXxg+KetzRsILeeOe8&#10;i/493lubnz5Sn/fvP0kr0L/gox8dfhz8f/h58NvCHgPxlpHinXLvx1p5Nnpl0kkiRmK4iyfQb5Yx&#10;+Ir7R+En7Ongr4LfC2X4f+G9N8rRbiN47vzP9ZdGSPZI8jY+ckGvlj9nv/glJ4c+CvxutfHF54mm&#10;8S6Vpz/aNK0u6swkkE4IMbySA4kKY/uJyQe1Mk7r/gqhB5X7EPiyMtt2XWm/+lkVJ/wS8gg1j9hP&#10;wnp8nzpI+qQSfR7yf/Gu/wD2tv2RdP8A2tPDel6NqfinVfD9rYTfaEisgjRSyY/5aIevWsX9jv8A&#10;Yub9kYa/b2fjnUfEOlao6SDTrq3SOOOQf8tP9+kVE/OH9kL45p+wB+01478G+N4Zz4enujpWpXkc&#10;b74Ps8kgt7kRj76HeffElfox8Xf+ChnwV+H/AIJudU0nxtpXi3WJEK2OkaBOLu4uJv8AlmDsz5fP&#10;9/FaP7Un7Cfw3/ammt7/AFyG70TxHCojTXNJCJPIg6RybwfMHJxn1rzj4Ff8EqPhj8GvGlh4ou9X&#10;1XxhqGnP59rFqAjit45uz7EHPbg+g9KAkd3pH7dXw30HQtO0z4ieJrLwl42bTIrzUNJvY5IxFJJH&#10;v8v9a4D/AIJGaLJYfsuXmo+W0cereIry9jJ/iTEcf/tOtP8Aak/4Js+Ff2nfidY+NbrxDfeGbryU&#10;t9St7C3jkF3GgOxgT9x+2cPnivovwd8GND+Hvwktvh54Ylu9E0e0s/scFzby/wCkx/8ATTzP7/vT&#10;IPzS/YO1KJf+CoHxmJlVhdzeIgh3ff8A+JlHJ/JM19rf8FBfi1p/wo/ZU8czXN6sGo69Zy6LpsW/&#10;55J50KfJj0j8x/wrx34Y/wDBKLw38LPino3jfTviP4mkvdOuxeIuyJJJT3Dyf7fOeK8I8TfszfE3&#10;9u79rP4ixeLdbvPD/gbwfqdxp9pcXNv5kcaCQhY7aPhMybPMeT6degBn3z+xX8O4PhN+y94B0P8A&#10;dxzJpiXl4Y3ynny/vJOfq9fnn/wSDaDTf2pviXp5ullm/sW4ji/6b7LyLJ/ka+rfDX/BNC38LsYr&#10;P41fEgae0Jt/sK6rti2fQV8mftBfsTeJf2DvFHhP4s/CnXtV1vT9O1GOO6jni/f2+T0k8vG+CQDY&#10;Rjv75pXsI1P+CkOl+I/2bv2zPBnx00S3D21/9nnWQZEclxb/ALuW3fjgSQCPvzl/Svs7wD/wUk+A&#10;3jDwCniS88aWPhq5it/MutE1Jil7C+OUSP8A5af9s817N8TPhZ4R+P3w7k8P+L9Jj1XQ9RjSfypB&#10;skRyPkkR/wCBxnt618YQ/wDBFr4XQ65BOfGPiiXTEk8x7J/s+XH9zzPLovcuJ7/+x5+01qX7Uln4&#10;18SJoZ0jwlaan9j0KWX/AFlxGicySfjivhEQ+HvFP/BZi4j1ZbS90t9WeMI+x4nuI9LPl5Hr5iD/&#10;AIHX6t+Gfh7ongzwVbeFdAsY9G0a0tvstvb2Y2eWmO1fDXiP/gj94H1bxTceILP4geKba/muvtby&#10;StHJJ5nmbyfMxv3+/wCNAM9b/wCCg/w38Hv+yL8Q7uXRdOsrm0sUuLW4igSORJ0kTywDj8PpXnP/&#10;AARv1iDUP2W9TsUfM+n+I7lHX0DxQOK+if2hf2adM/aS+Glv4L13XNX07S42ileSwkHmTun9/eDn&#10;8a89/Zn/AGBtA/Zd1vXbzwt4v1+4i1e3jgmivpIzjYSc/u409aZB8R+O9WsdL/4LN282ozLHaDxF&#10;p8QeR+PMfT4I4v8AyIUr9jK/Pzx9/wAEh/B/i/xlfeJ4viH4psdSu7r7ZNLJ5dxJv6kpJgPn6k/p&#10;X3T4Y0Z9A0DTtNnvZ9SktII4De3X+tn2D77+9ItH5J/8FS/CPiX4KftV+DfjPokBhhu1tLiC+Jco&#10;moWh4jk57xpEcfxjzK+x/hf/AMFPPgh43+Hqa/rniuDwfq8EOb7RL9JJZ43/AOmWyP8Af5/6Zj8B&#10;X0X8Tfhd4Z+L/grUPC/i3S4dZ0S+j2SQSDJHBw6P1Rxn74r4mP8AwRf+FI19Lv8A4S3xV/Z3nb/7&#10;Od7f/V/88/M8v9aAZ7j+yD+1Dqf7U95438RWujHSvAlhex2GiyTL/pF3x+8kf07cds18C+OLbQtR&#10;/wCCyDQ66LeXSpNdtN4u8eWZP7Pi8r/yJsr9aPA3w78P/DTwba+F/C+nQ6Jo1mhjgt7TjZ6nP9/3&#10;r4w8R/8ABIf4f+KfGeoeJL7xz4wl1G/vpL6eT7RbnMjuXPz+Xv70PZkHu/7ZXhDwvZ/spfFiSfR9&#10;Nttnh68kjkW3jTFx5f7o5x/z0EdfNX/BFnV7ab4F+OdMjuFe9h8SfaJbYN88cUltAkb/AEPlyD/g&#10;FfW3xy/Zt0D4+fC238Ca/q2sW2lQGM77C48uSbywMeZx89eXfs8f8E7vB/7MfjybxN4Q8W+KJXnt&#10;/ss9lqE8TxyJ15MccZ7VEvhQz4i/4KR67pWnf8FDvA1/fXEKWOm2+jPfSb+IUS7kkff/AMAOa/W7&#10;xVq1hYeCdZ1O4uo4dPSwlne5L/J5flk7/wAq+UPix/wSv+Fnxb8Vax4n1XWvFUOvancfaJ7mK/jk&#10;5+jxmvaH/Zg0O5/Z1i+DtzrGsS+HFtRZPcfaP9Ikg/55l8dKcv4gj86v+CL0vh2f4g/EfTdTjtZd&#10;ZnsLO4sI7gIZNkcknm7M/wDXSLOK9Z/4LSabodl8HvALR29rb6z/AG8/keUiI/2f7PIZPw3+VXrv&#10;wk/4Jg/C34LfELSPGXh/VPEzarp0nmwR3d9H5effZGDiuy/aR/YQ+Hn7UPiC213xZca3FqcFv9nh&#10;k0+7Eccaf9c3BoXxMZs/sM+I7HxP+yL8KrnTbhLyK20O3sZtnVJYI/KkT6h4zX0BXhv7Mf7J/hj9&#10;lfw5q2j+GL/Ur231K5F1L/aEwf5wgToB7V7lVFRCiiigoKKKKACiiigAooooAKKKKACiiigAoooo&#10;AKKKKACiiigAooooAKKKKACiiigAooooAKKKKACiiigAooooAKKKKACiiigAooooAKKKKAOf8X+G&#10;YvGPhbVdCnu7qxiv7d7d7myk8uaMP3jevmL9mH/gnV4D/Zi+Il1410zU9T1/VxFJb2Q1Ix+XZo/D&#10;lBGn3+qfTPrX17RQB8efH7/gmv4D/aO+Il54y8S+JfEdpqM6Rx+XaTx+WiD+Ab4zxXr+n/szeEk+&#10;AL/CC9+2ar4SNh9gH2ybfLHH/wAs9j9vL7fT8K9kpuTQJq58ufstfsB+Cf2VvFWo6/oGs65qN9dR&#10;eQUvpUEez/cQc/jVn/gpHOtr+xP8UZB1+yW8f/fd5bj+tfTWTXyN+3r8AvjF+0l4atfB3gTXfD2l&#10;eErpUfVrXVTLHLPIkm+P5445MJlB+OKAtY8+/wCCLif8YseJv+xxu/8A0jsq+3fGngjQviJ4dvNC&#10;8SaVa63o12myexvI98cg96+O/wBgv9kf4t/so6jqlhrXirRdR8Fajm6k0u0SRyl3wnmJkf3I48/h&#10;6V9x0DPhDxD/AMEevgfq+ry3dldeKNFt2beLG0v43jX2zLHI/wCtfVPwX+B/g39n7wTB4V8EaSml&#10;acjeY8jfPLO/9+R8fO/FejUUAeNfHj9lr4bftKaVbWvjjQEvrm1/1Go27mC8g9hKnUdPk6VyHwf/&#10;AGA/gn8DfEkGv+G/CJfXrXm31DUbqS7kgI/5aR+Z8iPz1Ar6Uopp20A82+N/wI8IftBeEU8M+NLO&#10;4v8ARhPHcfZ7e5kg+dDxyhrgPhB+wp8H/gH40j8VeC/D1zpmrJG8XmS6hcTjYfaSQ19EUVCVm2AV&#10;5D8af2W/hf8AtAwr/wAJx4QsdYvUQRx6j/qLtE/ueeh8zHtmvXqKoDyX4Kfsx/DP9n+ymj8DeE7T&#10;RJZx+/u8yT3Mg9PPkJfH4161RRQAUUUUAeR6Z+yt8INC8UDxLYfDbw3Z66rmQXsemxgpJ/fHp+Fb&#10;mq/Af4d674wtPFmo+CtCvvE1p5Zt9WlsYzcps+5iTGeK9AooAjkiEqFG+7XG2nwd8DWHiD+3bbwh&#10;olvrH3/t0dhGJf8AvvFdtRQAySISx7W5zXN2vw68KWs9xcQeG9LjluP9ZIlpGPM/SunooAyNP8Ma&#10;Vo7l7DTLSxkPWS1gSP8ApVu40u0u33y20Mr+siZq5RQBxfj3x14W+D3hDU9f1u9s9D0u2heeSSTC&#10;bj/Wvyi/4I5eKvDkPxn8daXrK2sOs61YRSaalwmd+ySTzIk/77Q/9s6/UP43/s9+Bf2hNCtdK8ca&#10;S2sWNpJ5sccdxJFh/wDgFcJ4C/YL+CPwv8Yad4p8MeDf7N1iwOYJ/ttxJ5Z9cSSGgD3fTtC07S3L&#10;2dja2pbvBAI/5VeliSaPY6h09DUlFAEccSRoERQE9KkoooAKbx932p1FABRRRQAUUUUAFFFFABSU&#10;tFABXBfGbTPGWueA9RsPAepW2j+IZxsivrnpB/t13tFAHgf7Kn7Mdv8As7eGtSfUNZufE/jPXrj7&#10;brWt3T5e4l9B/sV75RRQAUUUUAFFFFABRRRQAUUUUAFcR8Vfiz4Y+DnhG78R+LNROmaVapvklETy&#10;H8kBrt6ydc8P6b4k0+Sw1axg1Gzk629xGJEP6UESPxO/YY+P3h7Sf2/dV8X6tFLY6d4yvNSt7cFc&#10;/Z5Lu482Lf8Aj8n41+49cJpfwW8B6XeRXln4L0G1uY/9XJFpkSOn44ru6Bo8S/ag/Zj0T9qLw/4Z&#10;0TXbuS207SNYj1WSKL/lvsjkj8v/AMiV6/ZWFvp1pFaWsKW9vCmyOKNPkSr1FBRDLDHNG8boro/3&#10;0PevF/2ff2XPCf7N2teOLvwrvt7LxPfR3n9n4/d2eM/u4v8AY+evbqKACuc8MeMLLxRJqUFrDPDJ&#10;YT/Z5Y7iPYc10dRCNU6KBTREhvlJ/cSjyY/L8vYmz+5UlPoYRKI0exjkEi2cIkXo/lioNW0DTfEV&#10;s1vqenW2o2z/APLO8hSVPyNatNyaRTVz5X+Df7FWk/BX9qXxT8R/DBg0zw7q2mfZo9Et4wkcErmM&#10;v5eP4Mx5/Gvqqm5NOoBKwViaj4R0PWX8y80bTr2T/npc2kcn8xW3RQMq2Njb2Nv5NrBHbxDokSbB&#10;Rd2NrexbLmCO5T0kTfVqigDN/sLS/wDoGWn/AH4T/CrUtrBLEUeFHj/ubKsUUAU49Ksof9Xawp/2&#10;zFPmtILtkeWFJCnTzEzVmigBuN4wwqGOyt4v9XDGn/AKsUUAQG1h8zzXjTzP7+Kk8pP7op9FABRR&#10;RQAzyk/uin0UUAFFFFABRRRQAUUUUAFFFFABXkvwr/Z08H/CTx1438X6HBINa8X3v2u+uZDnHO/y&#10;4/RMnpXrVFABXnvxl+CXhf47eH7PRvFdl9ts7S+jv4f9iSPp/WvQqKAI4ohHGiD+GpKKKACiiigA&#10;ooooAKKKKACiiigAooooAKKKKACiiigAooooAKKKKACiiigAooooAKKKKACiiigD80f22P2Kf2hf&#10;2rPiNb3x1Twh/wAIzpPmxaJaSXElvJHHJgybx5b5k/doDz/B7V9Tfsa+CPi/8N/hjB4a+LGo6RqM&#10;mlJHb6ZNp0jyS/Z0HHmyH/WGvoiigD4Q/b4/ZP8Ajb+1JdWOkaB4h8N2/gmxuBeW2lXhkt5WuPLM&#10;fmO4jfJ+eTH+/Xov7BvwY+K/wE+GreDPiHqGlajpljJ/xKPsLvJLAkn7ySPzP7m+vqqigAooooAK&#10;KKKACiiigAqPyk83fsG/H3qkooAKKKKAIIYUij2IqR/9c6noooAKKKKACiiigAooooAKKKKACiii&#10;gAooooAKKKKAKFnpdpp1xczW9tHFLdP5k8ka8yP6mr9FFAFDV9HsdbsntdRtY722frHKm8VfoooA&#10;KKKKACiiigAooooAKKKKACiiigArJj0DTY9al1ZLGGPUpI/Ie52fvHT0zWtRQAVWubeO6geCdElj&#10;kXY8cn8dWaKAKOm6ZaaNp9vY2UCW1nAmyOKMfIg9KvUUUAFFFFABRRRQAUUUUAFFFFABVaO2gtpJ&#10;XhREkkO98Dl6s0UAFU73T7fVLSSC6gS5t36xSJVyigCOKNIowiDCrxUlFFABRRRQAUUUUAFFFFAB&#10;RRRQAUUUUAFFFFABRRRQAUUUUAFFFFABRRRQAUUUUAFFFFABRRRQAUUUUAFFFFABRRRQAUUUUAFF&#10;FFABRRRQAUUUUAFFFFABRRRQAUUUUAFFFFABRRRQAUUUUAFFFFABRRRQAUUUUAFFFFABRRRQAUUU&#10;UAFFFFABRRRQAUUUUAFFFFADPMHmbe9MllSJC7sEUdzX5vft8fDv4+eBv2itA+NXwsk1TW9OtbeO&#10;3/s2w3y/Zyn+sjkgH345Pb/A1lftO/G341fte/DXQ/Afw6+GHiTw3JqkkZ8QPfD7MF+5+48yTyxs&#10;8wnJ7+XQTI/TO2uY7qPzIZEkQ/xoas15V+zh8K7r4K/BTwn4O1LUf7V1DTLQR3V3nh5Or4z/AAZ/&#10;pXqtMUQooqv9rg+f98nyff8An6Uix1xL5QqaqcmqWkce97mER+u8VJDNHdRiSF0dD/GhoAsUVhz+&#10;K9FtWnSbWLGJ7YfvxJdRjy/9/nipfD/iPSvFFiLzSdQtdSs/uefaTiRP04oA16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mvHmuX/hTwdrOraVo0/i&#10;DULO3e4t9NtpNklw/ZBX5S+Ev+Cv3xItfiVfxeJfBtrd6ZIGt7Pw7p8bx3UFxv8A3aSSP87/AE46&#10;9K/X+vxq/Yw0DStc/wCCpPjmLVLNL02OreILm1MvPl3CXLjf+Tv+dAFzxf8A8FLv2nPh34ntda8V&#10;eA4PD3hm7nzBpOqaJPbRyJ12R3EnPmbP8dlfpn8Mvj74Z+K3wSs/ilpcko0CWwkvZYnQGS3MefNj&#10;fsXjdHFcV/wUB8D6Z44/ZH+JNvqMO7+zdJl1S1kBwUngHmJj/vjH4185/wDBHS+D/steOodXk/4k&#10;kPiG4zJK/wAkcf2O38z8KAOY+Cnxz/aE/b48c+MrnwP40h+D/grRDH9m8rTI72RnfPlxySP1f5PM&#10;fB46eldL+xt+198VF/aX1n4C/GOSDxBrEUtxFaarHBHHLHLBH5vz+XhJI5I4y6HG/wB+al/Zh+Lc&#10;njvxb4j+Hv7M/gix8J/DHTruS51DxpfJlp7iT+5H/wCix/zzjH+rr58/Z08G+IfB3/BXAaR4k1p/&#10;EGv2l5qEs+pEbPtHmafJJn/v3J+lAH2x+3n+2Ndfs0aBo3hrwbZprPxJ8US7NMthGZBBHu8vzTGM&#10;+Y5kIRI+5z/cwfnP48+Af2tPgH8I7X4sP8adS1bWYBHca7o1vbo0Nlv7onlmN0TPz/IB36CuW/ba&#10;1NLL/gqn8KrnUCWsbS68PsMfwRi8/wDi81+rmtaDYeJdHvdK1Szg1DTL2B7e4trmPzI5o5Pvo6dw&#10;R/Oglq5+dkX7Zfxc/aB/YxTUvAel3lr8UBr1v4fvrzSIAYxwH+0Rb+E8zfGj5+5lzwMVxH7VGjft&#10;Ifsh/A/Q/Fd78fdc1u/1PU0066so1zHA8kcsg2SyDzD/AKsjoK/SP4caF8PvBcV/4T8Eafomjx6c&#10;/mXekaRDHH5Ekn/PSNO9fHn/AAWnm8v9mPwqg/j8XW//AKR3lBNrHm/gP4GftQfEr4BeH/it4d+P&#10;viObxNe2pv4PDtxdP9nni/5Zp18vzD/tpVP9p/8AbD+OOm+CPhN8M9Pt5PC/xN8T2kSazdxR+XcC&#10;4eURxRx/88955c44r7Q/YGuWm/Y7+FTv1OkIn5SOK8f/AG9/2qdO+Dnizwb4Z8I+FdL8WfGO/aP+&#10;yZLuBJDpqSSGNMcZ3yONgTI/lQVE8T/a9+C3xg/ZF8B6R8VPCPxw8WX8to8Ftq1nqWoeZEJX/wCW&#10;kcb/ALt08zH7sx96+3f2UfjHd/tJ/szeGPGWpQrpuq6xbT292bb5EE8cskEkic9/LL+2a+QP2/fh&#10;L4/n/Ys/4Sf4n+J49S8VaZqFpd3Fjp67LKN5JPKKAd8ebX0B/wAEt7V7f9iD4fb/APlo+oOP/Bhc&#10;UPZgz4Q8GQ/Ei5/4KPW/wp1f4ieKL7SbTxFKRFNq07xvaRxvcRxmPzNn+r/rX2h/wVL8UL4A/Zml&#10;1DS/EN54a8Ryahb22nf2dcGCSf5/3kfyekfmGvijxz8XdP8Agb/wVk8QeM/EDyppdhqsiXHkp5jv&#10;HJp/lx4/77jr3b9qL4JeIvjp+zf4/wDjN8Rjd2t9bWn9o+FfDSjy/wCyLPzB/rP+mkkeHkqeiHFX&#10;udX/AMEkNI1zxb8LvEHxB8T+JdX8R6hdam+nWv8AaV/LcmGOOKPP+sJ/56VzX/BWj4PahBZeFviR&#10;oPiLWLPUJr+30KXTba5fy5PMEnlyIN/Dg5GP9uvT/wDgkEif8MgQbN27+3r3f/5DrE/4KLy3XjD4&#10;3fs0fD/T5EuhqHipNRvLKM/vfLjkiHmf7gje4/KnLoJKzPFf29f2NtD/AGav2btM8T+EvEXiefWY&#10;dTt7PU7rUtWkkF1FJHJ/yzHyf6wR9BX0T/wTX+FdnffseWN9rt1earc+MXup7tZ7x5NkYkkiRI+f&#10;3fyRg8dzWd/wWNkeP9k2yRf9W/iaz3n/ALZXFek/8Ezo3i/Yl+Gofr5d5/6W3FJfCxs/Mr4bfs6D&#10;xd/wUGvfg/qOvapL4d03Wb9ZbkXR89oLeOSSPn1OI0/E1+3XhHwlp3gnw/Z6NpKPFp1onlxxyPv4&#10;r8cofA3iHx1/wVk8SaNoOsXPhy/PiG9u/wC0Lc/PBGlu8mcdORx/wOvZf2l/jd+0Z+w18TfDurax&#10;43h+IfgLWJ5DFZ31jFDgoQZLeSWOPzEfy5BskB9f3fGKHsinsebf8FdP2dfDvwq8SeFfHHh+Oa2u&#10;fFFzeDVY5J3kRrhPLdHTP3f9ZJxX6IfsQ/CnSvhJ+zP4C0/TYNlzqWk22q30hfO+4niSSQ/+P/pX&#10;xn/wV48Xab8RP2fPgr4u0t/N0/VrqS9tD/0zltkev0J/Z9tvsvwG+G8P9zw3pyf+S0dCEehUUxJU&#10;l+4wP0p9U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ht8Fvjbon7Pn/BSjx14i8QyfZ9Cn8S65p95eH/lgklxL+8+m8R1+4srJGhZ+FFfix+yjo3g/wCI&#10;n/BTbxzb+IbWx1fSr7Vtfl0+K5HmRzyG4kMeP+2e+gD6V/b5/bs8G618KL34ZfC/V4fG3ivxen9n&#10;SNpObiO3gkPzoMf6ySQHy0jH/PT6A9j4G/Zl8SfCL/gmh4r+H0Fr5njfVNC1C7u7O1H7x7meM/uO&#10;Pvv5YSL8K+nvDH7Pfw08Ea7HrOheBNC0vVY/9Xe2tgiSp/wOvR6APxa/4J1ftvaP+zp4J1j4fX3g&#10;zxF4k1rVdZk1C2XQY45JZP3EcflMjkf88+3rXH6H+0H4x8Df8FFH+JPinwLqUGu6jfvHJ4Wjjzc+&#10;RPbiCOOP++/lmP8AEV+0mk/CXwXoHii68S6b4U0ax1+6H7/UrewjS4k/7aYzWi/g7QpPEcfiJ9Gs&#10;v7ejg+zpqX2dPtCR/wBzzOtAH55f8FVf2YPEfxW8NeGPit4a0WafX9KtPsetafbRl7j7KcyRvx18&#10;tzJnv+8/2K8E8A/8FXvjpL4a0rwNpPhrRfEHicrHYWmofZLi5vbg8IP3aSfPJ7/pX7UVkQeGNGtr&#10;03cGlWUV7j/Xx26B/wA8UAfNH7Av7N/iT4JeAdW1/wAfXlxffEXxbdjUdYa5uPPaHrsQvj7/ADl+&#10;Tzx2r5u/4LI/EC91nQ/Cfw50/wAO6leC3vE1241SK3d7dP3ckSR5A6nzD1r9P6qzWUF026WCOQ/7&#10;aZoJkfG//BMn40P42+AmjeCr7QdV0nVPC9uLN5bi0dLe4i/5Zukn6V8o/wDBSX4c/EP4cftc6T8a&#10;NG0KfWtFt30++tbqGCSeC3uLTZ+7n2fcGY8++81+u0FjBa7/ACYUiL/e2LjNPmhS5j2OiSR+j0xR&#10;Pyj/AGjPil+0F+2z+zjdHRPhDceHPCcEsV1qSmYyXd95fzg28Txo7x9JOAfxr1z/AIJR+K/iFa/A&#10;bVNF8TeEprLwloFzIdJ1CSN4ri7eSSSSWMI/3/Lkz8//AE0A/wCWdfoBFCkMYjREjT+5T44UhTYi&#10;KiegpFn4fW9t428Yft3xfFTxH8GfFtz4en8SpeyWf9k3GI40ASN9+NmY8Rv17V+gn/BRTxd4xk/Z&#10;/wBR8IeCfB2r+JdW8Wp9jnlsrbzPsVvxJLvQfxlBs/Gvr2KJIk2ouwegpw60DPzM/YI+Keu/sl/s&#10;ufED/hangjxB4d0jw/f/ANqW9xc2vlSXX2jy4vs8aSY58yPr/wBNK8f8AftS/E74v/taf8L20v4M&#10;ar4w0axsJNH03TrLzPKsI/8Ar58vY8nMn/fz2r9Rv2ifghpn7Qfwp1XwPq1zNa2F/JFJJLbf6wbJ&#10;A+P0rf8Ahh8OdD+E3gPRfCfh22Fno+k2yW8EbdT0y7+rk80dCFufm1+2f8R/jl+1N8HIvC9v+z/4&#10;j8P21vfx6jdzSj7Q5SOOT7mP+unpXo3/AASy/aUGs/De8+DWpaNNYeL/AARb3LwJKPL+1xm5kJjd&#10;CP3ciSSCMj6V+hp615Hov7OXhPw58fNb+K+nxvbeItas1s7yNeIpMY/ef7/yVnHqUfmX4J8B/tPf&#10;DH9sHxB8Xrf4PahqN3q99dm4snkjFvJBcSf6vzM9vkwa7T4zfs8/tP8A7c/xJ0eHx74Utfhv4O0o&#10;5gge8SZIg/8ArJBsP72T67K/V6itAPyZ/wCChXwV+NXxa1LwV4R8KfDC/l8H+D7D7NZyac8Zjkc7&#10;E+5njCRxfnX37+zBZeM7T9njwto3jLTv7A8V6bpUenPGX3n93H5ccn6DivaaTIoJaufmN/wTj+Af&#10;x6+Gv7RXjTXPHttqVloV3DPHqd1e3G+PVrzzR5csf/PTH7w+Z/t+9fp1SZFLQCVgooooK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OH+Lvw0t/i/8PNZ8J3Op32k&#10;2+p2/wBne606Ty5Y6+SPhv8A8Ejfhr8N/Gej+J7Pxj4sur3SrmO6gjknt0TzE75SLNfd9FAEcUQj&#10;jRB/DUl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F8/me1S0UUAF&#10;FFFADZPumo45c1N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Vi+K9P1XUtDuLfRb+PTNRcYjuZI94T8KANqisnw9b6ja6HZR6nOlzqEcf7+SPgO9a1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Q+cnmbKmqLyv3m+pa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Bu/5sU6m7PmzTqACiiigAooooAKKKKACiiigAoo&#10;ooAKKKKACiiigAopjypF99gPrT6ACiiigAooooAKKKKACiiigAoopu8UAOooooAKKKKACiiovNoA&#10;loqGOXNTUAFFFFABRRWRrviDSvD1n9p1fU7XS7XvLezpEn5vQBr0V5fqX7SXwp0m8tbS5+JHhSO4&#10;u5Eigi/ti3d3f/vuvTuHFADqKKKACiiigAooooAKKKKACisHxX4y0LwJoFzrfiTVrLQ9Ktxma91G&#10;dIoox7ueKh8G+OvD/wARtBi1jwxrNjr+lT/cvNNuEmjf8RQB0lFFFABRRRQAUUUUAFFFFABRRRQA&#10;UUUySURR7m4xQA+is7+3dOT72oWo+s6f41o0AFFFFABRRRQAUUUUAFFFFABRRRQAUUUUAFFFFABR&#10;RRQAUUUUAFFFFABTD1p9fN/jj9v74J/DPxVfeHfFHi19J1W0k8uSOTT7iT/0CM00RI+jafXyVef8&#10;FS/2b7UceOZpz/0x0i8P/tKqjf8ABVv9m4x7v+Ewvif7n9i3f/xuhjifYFFeL/Bz9qnwB8dvAmu+&#10;L/Bt5e6ho2i3D294ZLGRJd4jEnyIeTw4rzXUv+Cnf7P+g6jc6dq/ibU9J1G0fy57K80K8Ekb+/7u&#10;kUfWVFfG+of8FYf2c4CBH4n1W494tFuR/wChoKxH/wCCwPwBSbyyPFUkfTeNKj2f+jM0AfcdFecW&#10;fxs0bWfg7ZfEnRrTUdX0G9sU1C3itoM3MkZ/6Z185WP/AAVo+AE9t/pepa7ps6nD282kyF//ABzN&#10;Frkt2PtSivhXUv8AgsH8CLOURQR+KL1P+ekOmoP/AEOQU2P/AILC/AuW5toEg8TfvH8t5ZLCONIx&#10;/f8A9ZRawJ3Puyiq9tdR3duk8LeZHIm9D61YoKCiiigAooooAKKKKACiiigAooooAKKK4L4qfGHw&#10;d8FvDj63438Q2nh7SxlIpLuT95PJj/Vxxj55H9kzQB3tFfBGuf8ABZH4H6de3VvaaV4y1SJB+7ur&#10;Swt0jl9/3txG/wClfRv7K37SWl/tS/DiTxhpGh32h2Qu5LMR37IZHKd/kPvQB7V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1+l&#10;Or5W/a3/AG1tO/Z/8Q6B4G0Kyj174h6/cQRW+nk/u4I5ZNiSSfU/yoA+qa83+Nnwyu/if4LvNM03&#10;xJqPhfUvLf7Lf6dL5ZjfsTWX8efjtpf7Onwc1Px34qUyG1jjjisYG2SXd0/3IEz/AJwHNYP7Ivxs&#10;8S/tBfBaPx14k0KLw4dQuJzY2kLmQG2U/u5OfXn8qznsC3R+Jdz8evjxr/jaLwbP8VPFx1GTUhpg&#10;h/t64jj+0eZ5fOx/79fuHoejaP8AsofArUNR1rWdU1y18PaSbzUtR1G4e5uLiSOP94ee7kfrX4Ve&#10;BJrab9rfSLi8vI7CzTxilzJc3H3ECXm85/L9a/Tf/gph8dtG8XfDfQfg14I1yx1zxV421e0tnt7G&#10;cSeRbmTId/L6eZJ5Yx7SVovhQPdnwt+0Dr3x7+MXgyL4/a7cala+CtUv3s7BdPupFg0yMP5afu0/&#10;1cZI8vzD99x7pn9Lv+CYfjrx38Qv2Z7bUPHU97eTQ6pcW+l6jqJLz3lmPL+fzDzJiQyp5ntX0b8N&#10;Phlpfw4+F/hrwRbxrd6XounQafH9oTzPM8uMDefqawf2hPjbof7N3wf1vxxqdpJdWmlpHHDZW3yv&#10;NI7hI4x6fMetAHqtFflx8Efjj+09+2/p3jfX/B3jzRvh1Z6EfKttKs9JjuPtEmN8cfmSb8dMeZ/S&#10;qf7BH/BSHx947+LelfDj4mTx+IF1mSSCw1gWcVvcw3GN2yQIY0dOOyb8mgD9U6K+MP24/FHxyvPi&#10;J8NPAPwU1CTRbrWRc3Op6qIkMUKR7PLMjvG/lp/rDwOTXxl+0f8AFr9qH9iL4naVp+t/F2fxdDfx&#10;/wBoW7yJ5lvcoknzxvHIP3f/AGzoA/Zym7BXlvwO+MP/AAtX4E+GfiFqVmND/tPTf7Qnt5HOIfof&#10;7nFfnl4G/al+JH7e/wC0rP4G8PeM774XeAFt7i7gi0cCO9uIk4+eQf8ALRw+/wDucY5oC1z9XPKq&#10;WvxR8YftJfHD9g/9o+68Jat441Lx54dsLiO6NrrMv2n7faSDOfMk+eN8ccH76d6/XjXZbr4j/Cee&#10;bw1q02j3et6SJ9N1GIfvIHkj3xSfqKl7hax2ZUCm+VX4NfA/9pH9oj4r/G7wh4Ek+KfiNLnUNWjt&#10;n8+4/wBX8/7zPHZEf9a/Rb9vP4k/Ec2/hz4QfCKWc+NPEMElxd6jbXHl3FpaR9f3n/LPzOmasD7U&#10;or8af+CdHx3+OH/DUunfD/Wdc8Ra3ozSXKa9Ya28t21kI43AffJl4iJBGn41+y1IApuwV8t/tsft&#10;B+OPhJoWieGPhb4bvNc+IXiZzb6bItoJYLbrvc5+TfyPv/J3PevzG+ONl+2J8Bbuz8Y+N/FPjfTY&#10;7yQOdRttdknt4nyT5bpHIY0/3MbO1AH7v03YK+Hv+Can7Z2s/tKeF9a8NeMpI5PGWgJHKNQQJGb+&#10;3fgPsHG+MgeYRx+8T1rg/wDgql4Y8V2vjD4Var4Q8aaz4cvPEmp/8I3Jb2V/Lbx+ZIY/Lf8Adn86&#10;AP0a8qOpa/G/9sv4dfF79ijwh4VuNH+OXi3VrPWppLadXv5U2SxoH/d8/wCrr6L/AOCS0Pjrxf8A&#10;DrxX488Z+MNc8QRX+oDT7C31a7kuAnlIPMk/eE9Xk2f9s6AP0For8ov26v2zPHfjr47p8C/hRrM+&#10;hWkd7b6Vfatp0pS4ubtyA8fmpzHHHnnZzlH+lcf+0OvxQ/4JwfET4d6npvxU17xrZ6usk9/pesXk&#10;jxT+RJH5kZ35/dv5nbn60AfqL8f/AIs2nwM+D3ivx1dQLef2LZPcR2xfZ58nSNM+74r8fdP/AGWf&#10;2lf29Td/EfUZ7cWOpTme0Ot6hJBb7D/z7wfvNkdfXX/BS346WHjH9hHwl4h0i3lGneN9Q0+SFJR9&#10;yPy3uNkn/fuvJ/2L9F+I37ckXiy+8V+NdX8N+FdAFvaWFr4bk+xRpP5cmI/k/efux5ZoAT9nD/gk&#10;P4r0v4iafrXxR1PS4dA0maO4GmaXM88uoSIc7PMxGYkz1PXt/t1+sMUKRRoifcTpX5OfBH9sL4lf&#10;swftRXnwU+K/iNvGnhVdTTSTqN5J/pNlvP8Ao9wJDzscSRmRHzgc54O/7U/4KCafrN5+yt4y1Tw9&#10;4h1Hw5q2hwpqsF7pl49tIwjf94m+Mg/6vf0pkSPpSivxg/4JgeNfiB8Yf2oVtvEHj3xTrGl6bpM+&#10;pT297q9xPHJseONA4eT1lqT/AIKifFHxz8MP2n5NN8K/EPxPpFhcaRb3r2em6vcW8ccjySZ4ST/p&#10;nHRcVj9m6K+Vv+CcWleJ4v2YfD2teLtfvfEOq+IXk1GOe9uHnkiticRJvP0J/wCB18d/tKftW/EX&#10;9pP9qiL4G/DHxPP4S8NJq50h77TnkiuLqRDm4mkkHz7IykmyNOuzvkYdxH620V+Qvxo8W/En/gmp&#10;8e/DL2XxA1n4geCdZtBcT6d4hvZJ5ZESQJPHzwj/APPOQevsRX0p+1V8Ofin+1j43+GifC/xjqfh&#10;L4bXmlNqF14k027kjid5Pnj/AHaSRmT5MY+ppXA+5cClCg1+Ev7YyfGD9kT4qWvgqD42+M9cguNM&#10;j1FLz+1LmDiSSSPZ/rT/AM8vXvXu3gn9lf8AaE+Kn7NOhfErQfjn4tuvFl5bf2hBodxrc/lzx/8A&#10;LNPM8z/WbP7/ANKBo+rP+Ckf7PPjT9or4Habo/gdFuNU03VY9Rk0+W48r7Ugikj2DnZkeZnn0rP/&#10;AOCaX7NPjH9m/wCD2t2njXNjq+tal9ti0uO43i0QRiMZ/g3nHOMjhK8P/b58W/Fz4Wfst/CXxFd+&#10;L9V0PxfPPFp2t/YJ9m64+zySZ3j/AG4zXp//AASm+Nfjb4y/BrxZP408QXWvXWm6uLa1vL3DSpH9&#10;nR8H+/yc/wD66Rqz7sor89P2Z/2xfEHgL9pPxl8CvjZqyHUDq0kfh7WrhI4/N3yZit5CP+eiGPy/&#10;++O6V1/7eP7R/j/9k/xz8PPG+l51f4e388mna3pMo4MnMieW/wDyzkMfmf8AfugR9uUVyvgDx9on&#10;xO8F6T4o8N3q6jouqQ+fbXCDBdPcdn6/ka6qgAor5N/4KPeJvHnw+/Z1vvGPgDxJceHNQ0O7t5by&#10;S2VDI8DyeV3HrJXyZ/wTL+Pnxs+P37QN7a+J/HWpat4X0zTZL6+t7kRmN5C8ccadM85P/fFAH6y0&#10;w9a/Nf8Abp/aT+NGpeMPGfhv4OSXuk+HvANnHceItXsY8XDyyc7EfHRE645/StD/AIJn/tg+OPit&#10;4S+IkfxK1JdW0jwhp8WoHWpYc3Hl4kMiSY+/8kec00TI/Rin1+WXwV/a6+K37cX7Q+ueEvC/jCX4&#10;Y+G7bT7jUNOjsrCK4uPLSSOMefI55fD5445/PzPUv29fjx+yR+0J4g8IeNvE8HxM03S72OG8t7+2&#10;SIvAQkm+B48GKQxuOu9B6HFDCJ+zNVb2zhv7SW2nTzIplKOPUVRm8R2Nr4bfXrmZLfTo7X7ZJPJ/&#10;BFs3k/lX5PaH+3b8ef2q/wBpmLw18JL+DQPD0jyC1sLq2jdfsiZzcTycyb+n+rPepexR8g/HXwBq&#10;nw8/at8VeDtFv7j7daeIXttMnFw/moHkzb/P24ePmv6J9JtntNMtYJn86WOFEeT++QMV/On8brTx&#10;tpn7VmvQa1dR3PjiPX483Ea/Ibjenln/ANF19jftF/tUftP/ALInxU0htZ1qzvfD2p2sc9jZXNnH&#10;Jb3Eaf6xD/y0R/n5/eelaRV4gfrtRXCfCP4k2Pxc+FnhrxrYZhstc06HUBHJIMw70BeP/gByK/On&#10;4g/tn/Ej9qn9qux+FPwS8SP4U8JJcvatr2nojyXUcZJnud5B2R4B2YwTxz8+KgD9UaK/KG4/ax+K&#10;v7FH7VsXgX4veNrrx74ElSOWS9mt4/tEVvN9y4G0F/kfOY88hOO1feH7XN9fj9lz4ia34e1i60jU&#10;bDQbjVLTULGTZIPLjMn6hKAPbqYetfkl8MPCP7RGq/sc6n8b7T48+I7aa30+81GDRrg/aPMt7eSQ&#10;SZkkzjPlk9PWuO/4J/8Axt+Mn7QX7U/h3S/EHxO8QXmjWUFxqF5bS3Z8uWONOI9nQ/vHjpkyP2eo&#10;r4A/4KweI/Hnwu8BeEvHPgrxzrXhgpqf9lXFjptwYEk8yOR/NOO48rH/AAOvnD9j/wAV/tR/tgf8&#10;JDo1h8adS8P6DpsKG71K6gSSVnkz5caSBPMz1/j/AJ1S1IP2Op9fh9B+0x8cv2Gv2kdS8KeL/Fmq&#10;eNNL027i+3aZqt9JcRXVtIgkR7cyf6t9kgPycbxg5r9Tv2lf2h7X4H/s2az8TtNgj1YR2tvLpsW/&#10;91I85SOI8fwfvAaTLie50V+S/wCx/wCAPGv7eHg7x94v8Y/Frxjpes2d+LW0/si/+z26Zj8z/Vp9&#10;a83/AGG/2m/iz4K/au0H4ca34x1HxFomparJpF/aandyXaGRN8fmRPJl0+dB6cdqko/bCq89zBAP&#10;30iR/wC++K8W/ay/aJ0/9mX4I6740nSO51BD9l02zkf/AI+Lt/8AVr9BzIf9iM1+a/7O37OXjP8A&#10;4KA+CPiP8SvGXxC1v+24J5bPRYEm/wBH+2eV5h/d9I4v3kaBI/WT2oA/Zmo/OTzPL3rvx9zNfkf/&#10;AMEifjj48u/i/rHw11bV76/8NLpM94lnqMryGwnjliTEe/7g+cgp/WsL/gsX4bk8H/HLwn4h03Ub&#10;23l13SX8+JJ3CJJBJ99P+/n6UAfsTHcRyuUSRJJE61NnYPmNfEn/AASh8B2ejfstaV4te/vL3U/E&#10;l3dST/abh3jgEVxJbxomfaLP/bQ19q3NrHd27wTL5kcibHHrQBUl17S7WPzJtStY0H/LSSdB/Wrd&#10;tdRXcCTQyJLE/wByROhr+bj9p3wfL4K/aM+IfhtBJItl4hvLe38x958vzT5f/kMx1/Q98J/BNp8N&#10;Pht4Z8LWck8ttpGnwWUclxJvkcJGOpoA7GvzW/4LS+FdLHwk8E+Ik0+2TWF137Cb3yMTmN7eSTy/&#10;MHbMYOPav0pr85v+C13/ACQPwP8A9jMP/Sa4oGjwn/gkD8FfBvxT1T4lX3jHwxpfiSLT4LKO0i1W&#10;zjuIk8w3HmcPn/nnHX6EeNf2DPgR468PXmlv8NPD+ji4j8tL3RbGO0uIT/fR0Ar8tv8Agm98e/Gn&#10;wTvfHy+Efhze/EMXttb3F3Bp7lHtxGZOeh4/eHoO1fWPg/8A4LJeG7fVJtO+Ivw317wnexTGOT7F&#10;Kl15H/XSOTynT6c0zJ7npn/BOH9m/wATfs26b8U9A8QQFbR/EP8AxLbqQDF5bxpiOcfXivgP/grn&#10;oOn6R+2Bc3FjAtvJqWi2d5dmP/lpL+8j3/8AfuOP8q/ZD4P/ABk8I/HXwPZeK/BurJq2j3Hyb8bJ&#10;InHVJE6o/PSvyG/4LKf8nZ6d/wBitZ/+lFzSKR9g/wDBN/8AZt+H+u/sh+GNW8TeBtD13UtamvLi&#10;efU7CO4eRPtEkcf3weNiCu0/aX/4J0/C74rfDXULPwn4Q0bwb4sgT7Rp1/pFmluC/wDclSMYdP8A&#10;Ir5b/ZX/AG2PiX8If2U9AttN+C2qeNtF0qSe3j1y3vfLi8vzJDgxpFI/7voTXrHwn/4LI/Djxhf2&#10;+n+NfDmpeCZpyUF7HKL+yj/66EBJP/IZotcUd2fWH7Kfw91n4Yfs8eCfCPiHY2qaTp4s5xH0HJr8&#10;OP29NFstA/bA+KNpptslvaDVjL5cS4QSSRxySf8Aj7n86/oR0XW7DxHpVpqWmXUF/p93Gk9vcwSb&#10;0kjPIcGv58v+Cgb7/wBsr4ren9rf+046F7uhZ+1XwG+BHgXSPgH4A0q68J6JqZi0WzklkvdNjlMk&#10;pt498h8wHrXzv+3f/wAE7dD+LHhrTde+F3hXSvD3jGK7SK5h023jtYLq1fIcyInyb04O/HY89McR&#10;af8ABRL4vfCP4QeENS174AXdxop0yAJq4vJIreSNI/8AWf6uQx/8Dr0n4If8FaPhf8UNa0/Q/EVh&#10;qPgPVLsIkc948dxZGQ8bPNTlOe7oOtFragfbmiW72miabby8yRwRxv8AUJzWlUccqTR70O9T3FSU&#10;AeX6t+0p8JtEu7611X4meEtPubB/Kura51u3jkt5P7kieZnNdh4S8YaF438O2+ueHtWstX0e4G+O&#10;9s5xJFJ/wOvwo/4Kb+BrTwH+2P4zj06JLey1JbbVEii/gkkt4/N/EyCST/gdfol4o0xfBf7GHgP4&#10;Q/DW/gHiLxRY2elrc2x8uTy5Nn2244/j/wBZ+dUlfUD6Q0b9pj4TeI/En/CO6X8SPDV9r28xjTod&#10;TgMjv/cA7/hXp00yQo8juqRr9524Ar8aPib/AMEnviF4R+LPhmw8AXMuteGr545H1yaSOKTSXTHm&#10;GQcFz1dNnX0717R/wV8/aK1vwbovhn4VeH9VFnHrlpLd64LeU/aHt8+XHE3T93J+9z/f2YqFK7JZ&#10;9pXP7X/wTtJ/In+KXhWOXfs2vqcY5/OvVNM1K01rT4L+yuYbuznTfHcQPvjkT2NfnV8If2E/hN4v&#10;/YLt9SnsrWfxTrWg/wBsyeJ5PnubS78rekaH+BI/9WU78968m/4I7fHzVtO+JOqfCa/v3l8P6nYy&#10;3+m28j8QXkZBkEf/AF0j8xz/ANcxTCJ+l3i39pn4U+BfEE+heI/iL4a8P6zB/rLPU9Tjt5E/77Ir&#10;W0P42+AvEfha58S6b4y0S+0G1/1+o21/HJbx/WTpX5T/APBZ/wAF6Z4f+M3gvxBZxLb3ms6TKl2I&#10;+N7wyYR/ykx+FfV//BO34baDrH/BPrSbbUdKtrmLxDHqkmoCVM+f/pNxEP8AyHHHQUfQln+1p8Fr&#10;+8trS0+K3g+7vLhxHDbwa3bvI7/3fv1p+Mf2ifhj8PtTj03xP8QPDvh6+kTzY7fU9Sigd09fnNfh&#10;B+wr4TsfGn7W/wAL9K1KA3FjLqonkjPQ+XG8qfrGK+1/+C2PgrTrW0+GHiS2tYYL6SS80+eSJMb0&#10;xG8Y/A+Z+dBLP0a+Gfxm8DfGK1vJ/BPifTvEsFk4ink0+Tekb9cV+XHxU+G2s/t4/tX+Ob3xN4uT&#10;wf8ADfwXeSaLaXN0fM/1ZHmJbx8DzJOZPM9DHxJxX0p/wSI8NWHh/wDZLm1y2hzqOq6td3F056uI&#10;z5aD8kr8x/gZYXXx9/a48MaZq87W9j4i8VnULyz3F4hmQzyR7PoNlV0BH2z4H/4J4/so6p42sdCi&#10;+L99r+slv+QE+qWlvLdH0x5Yc/8AbM9q/SfwJ4B0D4ZeFLDw34a0yHSdEsU2QWkC8JX5wf8ABXv4&#10;G+F/CHw88EePfDekwaLq1pq40qWexj8vzY5IpJYy5/6ZvBx/10Ne8f8ABPb49eJfj5+ybeXF/dnU&#10;fGPh6W40v7RNzJcSJGJLeST/AL+IP+AGoQSPe/iH+0j8NPhRcz2vivxro+j3kEfmPazXA89R/uDJ&#10;rB+FX7Y/wd+M3iD+wfCXjzTtT1gHEdm/mQSyj/YEgHmfhX5tf8E3fh34n1/9sDxVrnxQ0O6uZ4NN&#10;vDqVx4jg5F5JLH18zv8A6yvnb9si00z4Uftj+Mm8CPDpttpeqwX9h9h/1drP5ccvyfSTmmCP6Ha8&#10;d+NH7U/wu+AVwlr428X2ej388fmJY5Mtxs/v+Wnz4rS+M/xRl+F3wA8UeO9iXNzpOhSagkX9+Xy8&#10;x/8Aj+K/KH/gm18PLP8Aap/aY8Y+JfifDF41+z6VJd3X9qjf9ouJJI0jcpjn5PM/SmgkfqT8HP2q&#10;/hb+0GZoPAnjKx1a+RXZrCTfbXgQYzIIJAkhTkfPjv71F8b/ANrP4Xfs56jp1h8QPET6FcX8bywY&#10;sLi4Dgf9co3r819E/Ys+Ifwa/wCChnh4+FdB1HTfA9t4lj1Cx1qIbrePT/8AWyRGTt+7MkHz+vvX&#10;uX/Barw7YTfBrwJrslsh1S0142UVx6Ry28ryJ+dvHUok+vfhD+1d8K/jrFqD+BPFkevHT4/MuY/s&#10;lxbyRj3SWNDXAap/wUg/Z50i+lsLj4hQG6jfy5I4tPuXAf8A66CPZ+tfPv8AwRV0e3Hwf8f6mbdP&#10;tkmupbNcGPL7Et4zs/8AIh/Ovgb41/D7T7T9u7xL4T8vztLuPHBtvJz/AMs5rwHZ+UmK0Qj9uviZ&#10;+1T8NfhJ4V0jxF4p8QnTdI1b/jzuBbySeZ/3wDVD4L/tl/Cn9oXxBeaH4D8SPrWpWsH2mSM2Fxbj&#10;Z/20jFeF/wDBXDwXp99+yEbzyNr6Dq1nLaBOAgfMBH5SV4f/AMEQdAQn4t6zIP3oGl2kefT/AEhz&#10;/KOkyon2H8Sv+CgnwP8AhB4xvvDHijxZNZa5YyeVPbx6ZcT+WfTMcZr0v4MfHXwb8fvCP/CS+CtU&#10;fVtKExtjMbeS3IcdtkgBr8hf+CwPh6w0X9rKK7s4Ejk1Xw9aXlz5f/LSXzbiLf8A98RR1+in7BXj&#10;H4f+H/2Svhva6freiWLf2aHvIhdxx/6Xn/SPMyfv+YTUjkfSPinxPY+DvDuo65qLvFYafBJcXBjT&#10;e+xOuB3r5kt/+Cpv7N12Ex44uI2dtm2TRbzP/orpX1XHJBqNqJEaO4tpk4KHejrX873gvwZpcH7b&#10;2geFPsqHRI/iJBpRtZPueR/aYj8v6bKZJ/RBpmqW2s6fb31pIJbadN8cg7ivnb4p/wDBQX4HfBvx&#10;LceG/EXjPzdbtfkubfTrOW68h/7juibAfaqP/BQ/49X37Pf7M+qalobNaa7q9xHomnXEXW3eRJHe&#10;QcfwRxSY98V8a/8ABKT9nLwT8avA/wAUPEnjKwg8Rahc3H9kRi8TzHt43jMkko/25DJ1/wCmdBUT&#10;9Gvgb+0h8Of2h9Jur3wJ4lh1r7JgXVv5ckFxB6b43AcfWuH+KX7fXwW+DHjK98K+MPFM2l63aY8y&#10;BdMuZwM9OY4zXwl/wT6/ZV+MPwM/bOuW1LR59N8PaTb3lhqeoyKRb38Dx/uxASP3mZBbycdkrE/4&#10;LQ+DrXSfjr4Q1yBibnVtC8uaIdzDLJh/yk/SkDP1B+B/7RfgX9ofRL3VfAeqvq1hZyCCWRraSDY/&#10;UJ84HNd/rms2+g6Td6jeOyWtqhlkMa7zs+lfIX/BMvWvBPhj9kXwhBba1ptpqNxJcz34nnjike4N&#10;xJ1yecR+XH/wCvsSGW21SzEkLw3NvJ3TEiNTIPlhP+Cof7OTzvF/wnsnmJxg6Rd4+u/y9n619NeE&#10;/Fmm+OvDWm69o1z9q0y/iE9vMB/rE9a/nX+LngO00v8Aar8WeDoESHT4/GFxpkUcY2RxxfbDGn/j&#10;lf0YaTplnoOl2mnWFvHbWVrGkcEUSYREHpSLRp0UUUF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4j+11+0BH+z&#10;J8Dtc8bR6c2qX0BS3srb/ln9ok+SMyY6Jmvzn/4JceFLj9of9pzxl8VfHmoSa5r2gxx3sYuAcyXd&#10;yHjEmfSOOORBH05j/wCedfrH458FaJ8R/Cep+GvEdhFqejalA8F1bSfxpX5KWfg7xR/wS4/bD0i/&#10;kmn1T4V+JpfsRvcYElm8n+rf/p4t+JOPv47eYcAHC/tE/FXxJ+3F+2lo3w/1K8k0Dwtba/8A2BY6&#10;fM4j+zxiXZcTn1nk2P8A+Q0+v7RaT4b07wT4FtdB0W1Sx0vSbEWdnbx/8s4402IPyFfnN/wU0/ZA&#10;u3u0/aC+Gq3EWs2TwXOtW9lFh/3ePL1CPvvj+TzMdh5nGxzXvPwr/b98E+Kv2Vk+JHjLV7XRdWt7&#10;WS01HTlP7yS8QHiCPv5nUfX2qZfCC3R+Mnw28JQfE/47aD4fvJ/Kt9a1qO2kl9BJJ/8AXr6L/wCC&#10;hX7JDfso/EPw/rvhWS7XwzqyiS2vROfMtL+M5kj3gDZ/BInP9/0r5m+FPi+Hwf8AF/wf4rv97W2k&#10;69Z6pcmP7+yO4SR8e/Ffun+0F8P/AAj+3N+y5qlv4avrXWvtVsdR0HUQeI72NMxjP8Gc+W/HRzTj&#10;sD3MP/gnP+1Q/wC0p8F0t9buxdeNvDhSy1Z2QKZk5+z3Bx/z0QH0+eOQ+lex/tFfAzwt+0L8Lr/w&#10;l4vluINIYi5+128uySCSPo/PBxX4d/sk/tE6z+xv8djq+oafdyaf8+keIdIk+R/L3/P8h6SRuOM+&#10;4/jr9Kf28/i5H8av2F9V8UfCXX21nQ5rq3Gry2CyeYLM/wCtikTh05ePzAf4BJnilIDzz9jv4heF&#10;vh3qfiz4SfASw1Lxj5byXupeL9Rw9tJJgRxGMR+357DXxB+wppU+n/txfDWwvci7ttdkjnB/vxxy&#10;Z/UV7V/wTA+NXivwDN4t8NeGPAd14kl1f95/a9uhP2WSOM+WknGMfj3r5++D/iTxp8Mf2utM8Qt4&#10;SvNW8Z6brktxc+HbeF/Oklk3+ZHjnH+sP6VlB2bNJbI/oieFN/mbE3/3zX4Y/wDBRA/EW0/ajt9U&#10;+MGkvdaBHMsWkpZfJbXWmRy7/Ljk/v4kw/fJ+lfpv+0f+1b4n/Z1l8P6zdfDPVNf8IX0X+n3Gl/v&#10;Lixk9H7f561+Zn7Zv7S2rft++OfCmk/D/wAE63PZ6IssdvbLH9ouLiScx/O6RghP9X61qpXFHqfs&#10;B8EfFvgT4r/BfQb3wSlrN4KuLEWVtZRR+XHbxInlm32fweWBsI9q/PvQ9Y+EP7Ov7WSeF/2fvDr+&#10;JfG2piTTbi4a8eez0wnmWON+/wDq/evqH9lv9nnxb8DP2J77wQ3l/wDCdX1hf3Yt/Owlvdzx4iQv&#10;/sYjz+NflR+yTpfxY+C/7R2hanoHw41jV9etJHt5NJu7OS2OyT92RI7x/uxz1NDdhLci/wCChFv4&#10;uh/ab1+TxndRXGrzW9vIqQniCLy+I/wO+v3g+FMPkfCvwhD/AM8tGs4/ygSvw7/by+HvxdvPj/rP&#10;ibxn4O1KyOrmMWkluj3Nts8v/VxyJ9H+Tr1r9ZvhP8TPGXhf9jWw8Y+NPC17F4r0nw/5r6LGn+k3&#10;Ukcf7r92APLeTCfu8fJn8KOb3WD3R+KHwf1DxZ/w1Dpl94GWH/hK/wC1riSw+0/6vf8AvP8A2TNf&#10;S/wk/bi8V/Aj9rXxXqXxm0v7dc6nPFp2pyRD95psceSjwRnjy/n347g14l+yX4f8f+BP2ofAviEe&#10;APEGpXFhqcctzbf2fOjeXIfKkc/JxxIT0r7N/wCCq37IOveN9Q0r4t+BtEu9WuWt0sda02zgMlxn&#10;/lnceWn4xv8AhV3vFEvdn6SeHrLQbtpPEGjQWMn9rRx3EmoWyj/Skx+7feOvFdB/HX5Y/wDBMH9u&#10;NrX+yfgV48MyTo/2Lw7qEq/c64s5/TniM/SP0r9UKQHyR+2T+3Jo37IXiPwtaal4MuvFFxq0ElxH&#10;cRXCQGBIyARyh/56fzrx/wDam/akk+N37F+u6pbfDDW49C1myLx3V8kcgt+f3dxx6f6zNemf8FKv&#10;2TtV/aY+FWmXPhSCC58ZeHLp57WGQbZLuCQfvIEfpnhH5/55+9fF2n/tFfFHXP2U7f8AZrsPhNrx&#10;8bBBpNxcSWckcSWfmZHmK/8Aq5P+WZ8z5P48jigCp/wRj0m8uP2l/EF/EshsLTw1PHNIPuB3uIPL&#10;H14evpz9s+d/ij+3z+zf8M0fzbPS7j/hIbuKPviXzPn/AO2dn/5Errf2Lv2e4P2D/wBnfxb4z8fm&#10;BNengfVdZNl+8+zWkEZKW46eY/8ArD/vyYr46+C/7ZnibW/2tPGfxpPwu17x5Dd250mwt9Gt5JH0&#10;izL5iT5I3TzPLj5z1/ec81LA98/4Lcv/AMWp+G6/9Rq4/wDRFep/8Ejt3/DG2mbv+gzf/wDowV8Y&#10;/t4/Fn4rftax+HbWw+CPjTQPDOjGS6j+06ZPPLNJIg/eSBI8Jx2r37/gj38eNO1HwFqnwevoXsvE&#10;GjT3GqW/mD/j4geQeZ/wON/boaIgfnJeW91qv7Xt1ayahNpV1d+OJInvk+/bu9/jzPqM5/Cv1P8A&#10;jd/wS9T47azp+p658XvEl9Jax+VHHfRxzpHH/wBM6+Wf+Ci/7DXi/wAKfF/UviL8PfD1/rXhzXZv&#10;ttxHpMJknsbs58z93H85RyPM3joS+cd3/DX4yftq/FbR9F+FOm2es6RbTAWz+JtS0eS1uI4Mc+Zc&#10;yDHCeg8w+vehgeuf8FNfgzB8JP2Gvht4T0q6udR0vwxr0Ft9oucCR4zbXPp05rpv+CKKH/hQPjdv&#10;+pmI/wDJO3r6X+Nv7OI+Lv7Luo/Cq41WSW8k0+KKDVZyebqDY8ckmOxdOfavz7/ZR+I/xV/4J8av&#10;4q8EeOfhF4n13TNVnjvLR9Gt/PzcINhMciAxyRugTvlNg4oiB89f8FPH3ftyfE32k08f+U+2r9ev&#10;2w2k/wCGI/iR5v8Arf8AhFpN/wD37r4J/Zt/Zc+I37Wn7Veo/Gf4qeFrzwz4aGpHUpLPVYJIjdOm&#10;BBaRI5RykYRAXxj93jvX2x/wUV1HxUf2XvEuheEPC+qeJtV8QGPTjFplpJcyQxbwZJNkYJ+4hx9a&#10;HKwWufl9/wAE2PjNffCz40Xem6Vpx1PWPEloNPs49m/Emcj/AB/4BVX/AIKL/BPW/hP8a7fUvEOt&#10;PrGpeKbT+0Z5XP8Aq5AfLIH+xx/OvTP+CaHwk+Inww/ad07V/FHwv8W2GkvYXFsLy/0W4git3fZi&#10;TLx/7Bpf+CnPhz4lfGj9pSZ9G8BeJtT0LRrCPTrO5stKuLiO4/5aySAxx8cyY/7Z01MOTqfo/wDs&#10;cvNa/sT/AA1ltP8Aj4TwtFIn+/5ZI/WvxR/Y/t77xP8AtU+A4f7Zn0nULvU/m1L/AJaRSeXJzX7L&#10;f8E9PEmt6l+y54S0zxJ4evvDeq+H4f7Le2v7aSAvHH/q5Bv5+5ivzX/bb/Yd8e/A/wCL2seLvBuj&#10;6jrPhHUdQk1Gwu9Etnkk0ySRzJ5TrHzGIyfkfjonOaHIL3Psj9on/gl5fftCeMY9f1H4v6jDKkIg&#10;S3vtLFykWO0eJY+K+vvgb8Nk+D3wk8K+CE1B9Vj0KxjslvJI9hkCcZxX5efDz9oD9sP9qLStM+HN&#10;pZPomnz+XFfeMTpMllIsCHDySXH+r/79x5Oa/V7wP4YTwV4Q0rQo7u4vxYW6QC5uH3ySY/jNTe5k&#10;tz8eP+Cz0n/GU+gJ/wBSjaf+ll5X6afsL/8AJoHwl/7AFvX5g/8ABT7RvHnxS/aevr208A+ITpej&#10;6bBpNrewafLNFdRo7yGUOiY5ecjH/wBav0Z/4J3+JNX1j9lfwdpmu6DfaBqehwf2W9tfW8kReOM/&#10;u5BvHdMVUdi0eG/8Frv+Td/Bf/Y1R/8ApHcVU/4Imx/8WQ8eSf8AUxD/ANJo6y/+Cw934l8YaJ4G&#10;8DeH/Cet635dw+s3WoWNhJPGmEeKOPKIf+ekh/CoP+CQmtar4A8HePPC/iLwtrekQy3aarBqF5YS&#10;Rxzfu/Lkj5HUeV+tCKOJ/wCC1tjoFr4x+GV7aJHD4untLwXcsYTzXtkePyPM7/f83Z/20r3q8Gr+&#10;Pv8Agl1qt/8AHeLbqEegz3sUtyvl3BMf/Hg8gOf38h8r6+YPWvLfgt+zZ4m/bO/ag8RfG74vaXe2&#10;PgnTtQNtoeg6jG6G7jhf9xF5Z/5YJ9+TtJJv/wCmlei/8FEPDfxA/aG8e/Dn4EeD7C6sdD1Vzqmt&#10;60YJBZpGnEe8jqIwJH8s9X8umB4b/wAEcfE/xLfxbr+i2iXE/wALIYHkvvtOfItL/CeX5Bz/AKxx&#10;9+Mdua/XCvL/AIAfAPwt+zp8NbDwb4XgK2sI8ye9lx595ORh55OPvnjp0wBXqFAHzr/wUGgFx+xt&#10;8VMrymlbx+EiV+RX7CXxI+KHw28S+M9R+Gehw65dLpPmX0Mrf8s0J2FPf7/+RX6g/wDBT7x7eeE/&#10;2VvEOj2Gl6hqN94kkj0xJLGDzEt4y4kkeT22RlPrIK+JP+CQOrXvhX4+eJNG1HQNQ8vWdJ2fapIJ&#10;PLt3Rx/rMj+PfWcHa4Hqf/BMr9srRPFOva78P/G0cdv4q8Uag9/BqRQeXfyHGYH/ANvrj1r9ENJ+&#10;FPgzQ/DeraDpfhfStM0bVvMF9Y2FqkEVxvGyTeEAzkV+M/8AwUL/AGWNe/Z7+PN54t8J2WpR+F9b&#10;uf7XstQ0+OT/AEC73+Y8fmJ/q8SfPH04xj7hr72+DX7RXjT9pz9jrxjBBoep6J8UrXw7d2aSvCYE&#10;v5/s58u4tnfoZDj/AHH9sVpzEvdHinwhu/g7+zF+05qvgj4IW2oeOvG+tu9i8k8vnWekxx5kkgEg&#10;wT0OT+8/1fNfDX7d1j4itv2qfHU/ii3jttWu7iKeRYv9Wf8AR4+n6V1v7AfiPx78LP2nbVfC/gO4&#10;8SeIfJn0670y5SS3ks43KeY8mf8AV7Nn8frVH9v7RviXN8f9Z8SfEXwrN4el1U/6CIz5lvJBH/zz&#10;k74/qaL3BfEz9gf2rkuLX9hz4gJAB5ieDpUPrs+zgP8Apmvz4/4IraNa3Pxz8b6jPFvvLHQBHC5/&#10;g8y4j3/+gCv0c+HT3X7SX7KNrb+KNHl8PS+K/D0ljeWknVBJB5fmeuO4r8rv2am+I37An7Ut/Y+J&#10;PA+u6vZ3Ecml3Q022keK7jMkey4ify/nQHH/AH360mUcf+1chuf+Cj3iNPLz5ni2yTy/+/Ar7E/4&#10;LawwH4c/DSQoouP7WuE3+ieV0r8+/jP8Xj4o/a9174h/YJrcDxLHe/Yf+Wg8iRP3f/kOvpn9uHxt&#10;8Qv23fi94N8G+Ffh9r9haaZvt7c3VvIkE085i8ySRz+7SOPZ/rM+tOXQD6u/4J9z31j/AME2GuoT&#10;+8S01yS2z7SXGP8Ax/Nfnj/wTT0DUtf/AGtfDEWma4+gzxW9xOZEyfPQR8xfj1/4BX7R/Af4G2Pw&#10;Z+AXh74aF1v7Ww01rK7eNdgnkkLvcOM8/O8j/nX42/HX9lD4s/sY/Gi313wna6pc6fbXL3mheI9J&#10;t3mEUZx8kuAdjjzPLw/3+1Zp2A+zf2mv+CXfi/8AaE+Kd14yuPijanz40g8rUdPd2gjQcBNkn6e9&#10;e5ft365L8IP2EPGltBMbyX+x7fQEkk/5aCd47aR/+/ckhr5z/Zv/AGi/2qv2oPGuj6JrPhy18O+C&#10;DIJNV16LRbi0823XrGkjydXwB+7rjf8AgpB+11pnjrxtpPwW8P6Be6/ZeG9et5NajVyP7ReE/wDH&#10;pGEGR/Hl/wBOKpO4H014e0O98Hf8EprqxvITbXifDm8uHiKbCnmW0kmD+ElfCn/BGyLzP2sdRc9E&#10;8LXj/wDkxbCvpL42ft1678TPgP4s8GeF/wBn/wCI9pe6xpUmjpJeaRIbeCOSPy5P9X8/+rJr4+/Y&#10;J+I1x+yv+1po3/Cb6HquiJrNodDeG9t3t5YBcSR7JCkmCU8yP+daLYD7o/4LSSvF+zH4XA6P4utx&#10;/wCSd5WD/wAESosfBj4gP/e19P8A0njrr/8AgshEsn7J2myd08U2bof+3e5FfPH/AASs+KHjH4b/&#10;AAs+JN3png2+8X6BFfRTi203/j4+0CP95j/tn5dZN2A84/4LFxRQ/ta2RT5Xk8NWbyAf3vNuP/rV&#10;+j/wn8M+Ebv9gXwPp/xKhgTwn/wh1jNqX9o/ukjj+zxyZJ/gxxX50eKfgv8AFn9v/wDa0vtd1bwZ&#10;rngjw/dyW8by61bSQJYWEZEfyGSPDycSHYP+WknYV+iH/BQD4LeJfi5+yvqvhDwHa/adQgns5E06&#10;OTb58EL/AOrH04P/AACqTuTI+ZP2KPiJJ4z8Q+OfAHwE8OQ+Gfh3ZRyXM2rX0zy3NxJIPLik/ed8&#10;R9K+O/2PdLvdP/b+8FWV/P8Aa7238U3EVxcZ/wBZJH5vmP8AoTX0F/wTi+FP7RXgLxJ4qtdI8OT+&#10;FfD92gi1KTxFZSW7+fGD5Yg8wDn951ryiw/Yw/aa+Hn7QljrOm+Cp5fE1vq39pW2tJMh06STzN+/&#10;zN/3O+z7+O1MEfX3/Ba2Kdvgd4DlUg2y+Iijkf8APT7PLj/2em/8EVvGNpefBzxv4V+0Ib7T9bGo&#10;mA/f8qe3jjB+m+3evsL45/A3T/2jvgpe+CPFx+zTX0Ebm5tm/wCPS7T7kifR88dxxX5MaP8AsY/t&#10;a/su/FG5uPhxp99JcD91HrOgTwS211F/txydv+uiUFH7K6D8MvCPhXxNq3iHSPDelaVr2sEfbtRs&#10;7OOK4u+/7yTGXr8u/wDgt8f+K7+FqD/oG3v/AKNjr6V/Yz+En7RcvxAn+IHx68WXcksdibOw0AXM&#10;Rj+frJJHb/u//r/p4P8A8FIP2Zfj9+0V8eLe+8N+C21fwlpNgljp0tvf28ec/vJXfzJExlzj/gAo&#10;Atfszfs1fFqb9ibRfEHw++LmseGNavftGrWekRS5sXTzJAIvuZj3iPPpveqX/BPX/goZ498d/F2z&#10;+HXxN1I+IV1lXi07Unto47iGdefLfy0G9CBJyelWvhto37bnwr+AEPw00X4faVHaxxyWdrqEl5bv&#10;eWccnb/WmP8Aj4JrqP2Dv+CbXiD4KeNB8Q/iJJZyeIrBH/sfSbS482NJXjI8x34w/NF7Ba58L/tn&#10;xQSft6ePY5JfLhbxLGHkx9z/AFea/oHtv+PeP/cr8TPjT/wT3/aS+J3xo8XeJZvCUNz/AGrqdxcx&#10;339p26RlPM/d9ZN/3Mdq/Y34axa/b/Dzw5B4u+z/APCTpYRJqBtf9X9o2fPsovcLWOtr87P+C13P&#10;wD8Ef9jMP/SS4r9EHOxDX5p/t2/AP9o/9qnxRpfhvSvCWkWfgnRriSe0uf7TjxcSOMeZJv8AnGAO&#10;gH8dZydmgOT/AOCIFtC998Xbkuv2ny9Lj8v/AGM3JzVz/gtN8PfDdno3gPxnBawWnim8vJdOnkj+&#10;WS5t/L8wGT/rm/8A6NrF/Zn/AGN/2uv2YfEur3vg1fCFoNShjju01a/8+2uAhOzhB5mUy/8A3337&#10;aHxn/YQ/aj/at8eaVq3xL8SeD7O3tYxAg0+eQx2kZOX2RCM5cnn7/aqcwKv/AARJudVl134p2ouJ&#10;/wCxo7awkNsX/defI8n7z/f2RmvJP+Cxr+Z+1vbD+74asx/5FuK/UD9mP9mPTv2Tvg/J4b8Oyf21&#10;rs7m7vr+4Uxi8usDHH8EYxge1fn7+03+wh+0z+0d8WtY8b6lpWgSTS7be1t7bU0jCW6Z8v7/AONT&#10;zgfdX/BOexgsv2MPhkYEQedYySyFO7/aJK/J/wD4KbeCtA8Dfte+KrTw7DDb215b2+oT2sAUJFcS&#10;R5kGB6/6z/tpX2B8DPgp+2z8B/h1D4L8NXXgkaNCZHtf7Rm86S1MnOEcJj7xzg5rh/CP/BKH4q/F&#10;P4oXHiX40+LdOMF/L9s1G402d5727f8Auf6tEj7c9uwqlMD6z/4JZSalL+xr4UbUXncfarz7L9o/&#10;54faH2Y/WvyV/b6kWb9sP4qOnfWnX8o0FfvNqPhu++HXwqTw/wDDXSLGO50qyFnpNldPsgj2J8gP&#10;6V+UXjb/AIJSftEfEXxfrfinV9U8GNqmt3cl7dE6lOP3kj7z/wAu/qaTd5ID9ZvhVDa6j8IfCMWy&#10;O4sp9Es8JsyjobePtX86v7QWjaZ4e+OvxA0nRkSPR7DXr+2s4kzsjiS4kAQewr9QfC3wi/bp8J/D&#10;Oz+Hul694Es9Ntbb7HBqrzl7yCDsBIYz9M+WTxWL+z3/AMEhJdF8Y2fiX4xeIrDxJHDP576DpyvL&#10;FdPkEefPIELJkcoE5zjPqS0YH3D+yveajqf7NXwtu9VeaXUp/DOnyXEtz/rHkNumS/vXrFVoIY7S&#10;BIIESONPkRI+iVZqwPwn/wCCtz7/ANszWsPvCaTYD/c/d/5/Oj9qX4DeOP2VW+FHxI0PxLqc1lc2&#10;FpLY6iJv+QfeR28f7v23jJ/CSvaP2nP+CbPxx+PX7QHjfxzbz+Go7PVrwPbfaL+SOTy440jjynlf&#10;3IxX2x4g/Zi1X4k/sY23wf8AGOp2t34ii0a3sk1XYXSO4gx5Un/jgovYCp+wb+1xH+1P8KzPqktp&#10;B420ZvI1eztuN4/5Z3CJ2R+foQea/Pz/AILLeFb7Tv2l9A12dcabqfh6OK3lPTzIJJPMj/8AIkf/&#10;AH8r0P8AZ1/4Jz/tHfs8/FrT/Evh7xT4asbZXEd3Il3JIJ4P+eckZi5r7f8A2s/2VND/AGq/hd/Y&#10;estFY+JLIefpOtJHu+zT9Dn+/G/dPp3FS3dgeHfCP9ljwH4h/YK0W7me9spdS8F/bbm5t7pyEkkt&#10;/MkIj6V8K/8ABJ3wvNr/AO2Z4cv13eXothf3smF/v272/P4z19RaJ+yF+1/oXwWn+EVt428IjwPc&#10;K9sZJbiR7mC0k/1kccnlZ8vnp7npX09+xP8AsX6T+yP4T1GP+0xr/inWdjalqSp5cYRM7I4067OT&#10;19actgPib/gtw/8Axcb4ZL6aVef+jY6+x/8AgnbHa237BHgQwMHi+w6hJJ/v/bLjzP1zXin7dv8A&#10;wT6+LP7U3xhh8UaH4i8MxaVaWEen2tpqU08BjQSSP/yzjk/56UvwV/ZC/aq+FPwzu/hvY/EfwppH&#10;he5RwtzbwSXU1r5n+s8skR+v60kB8D/8E5f+T1Phd/2EJ/8A0mlr7M/4Le3aHw/8Jbbf+8FzqMhT&#10;22W4rl9L/wCCRnxf+FnibRfEvgL4laINdsZxcQ3TQSWxtz6j/Wb/AKV6R+0T/wAE9Pjt+01qWj6l&#10;4z+K/h3UrvTU8u3s4tJkt4LffjzMY+/yg60Madj1X/gknJFJ+xtpMSsr7NWv1df+2lfnd8ANEHwx&#10;/wCCmGi6XrcZ0n7J4xu7cRS/IU8zzBb/AE374/zFfpZ+wb+yl4s/ZO8PeJtA1zxNZ63peo3Yu7eO&#10;ygMfly7Ajvz04jArlf2xP+CdMP7Qvjyz+IfhHxEvgnxpDHH50qW5Md1LGf3cu+Mo8ciY/wBZzwkf&#10;HFSQnc5X/gtPqCR/s4+ELLd88/imKX/vizuf/jlVP+CR1ovw4/ZU8beN9ek+w6PPqdxeebI//Lvb&#10;28fmSf8AffmVgeOv+Cc/x4+P+p6VH8XPjPa6vpOknNt9m04FxvIMmY0EY8z/AGzv/nX3Pp3wH8Ka&#10;R8C5fhNZ2xt/C82jS6M8cf8ArDHJEY5JM/3zvJqolH5nfCb9prW/24P209Is9Y1CTwt4FjSeS00a&#10;CXy/PjQZAkf/AJaSGvnD/gof4Q0DwR+1N4p0zw5N59jsglkHmeZskMYyM/lX2L8Ov+CM994d+Imn&#10;6pqvxKim0OxuhP5em2ckV5Jj+DzPM+T689a6H9oX/gkJafEPx3Jr/gfxp/YcV7+9vLTWoJLv5+fn&#10;jkBzz/cP50MD6h/an8M3Pj/9i3xxpWhodSubrw2JLSO358/Ykcg2f98V+Tn/AATE+Nek/Bb9p6x/&#10;t+++waL4gsJNJluZJNkUUrlJInc/78Yj/wC2lftP8CPhi/wa+EXhXwS+pvrP9iWEdmLySPy/M2ei&#10;dq+Lv2jv+CSGg/FLxleeJ/A/idPBkt+73F5pdxZ+fbeYerRAFPL/AFoiB9qeMfjF4L8E32h22r69&#10;ZR3ur3P2OxgSVHknk9BXxh/wWrZT+zx4JT+NvFMZ/wDJS4rR/Zr/AOCUPhT4MeLNH8W+I/El34o1&#10;7TZjPbxwr9ns0kz+7fy/v5H+/Xpf7b/7FGo/tfW/hiGDx03hW00d5HNm1j9oilkf/lpjzI8P2okZ&#10;x3Z4/wD8EUnQ/ATxwv8AGPEpP/kpAK+Cvjvf2th/wUJ8T3qSL9kt/Hv2iRx0/wCPxN/9a+5fhd/w&#10;TB+KvwVF4fAX7Q9x4eivcfao7TRvKSTHT/l4f88Vyd//AMEW9U1zWp9R1D4xee91M89w8mh755Hf&#10;/WZf7RyetCla5TPf/wDgrTKn/DGesqXwX1Sw2f7X72vE/wDgiPLZjwj8VIFf/iY/b7B5E/6ZeXL5&#10;Z/PzK9B+LP8AwTV8U/GfRdG0vxJ8cfEGpWeljEEWo26XEY/29gMfz445/OvAdR/Zl8T/ALAPxa8A&#10;J4Q+Jlzql7411i20ufT4rL7N59v5n7yR/wB5IMR5H/fz61ph4utPlJOH/wCCzD7v2q9FX+74TtP/&#10;AEpvD/WvoWx/Yu+E3jb/AIJ46L4ouNKtNJ8TQeDv7ZTxEf3ci3P2cyfvD3j8yus/aK/4JdT/ALRP&#10;xCvPGl/8Tbmx1K6hjjMcmnC5SPYMfJ+8j4rM0r/gk9qyeF4/DOqfH/xRdeFkTYui2dl9nt/pg3Eg&#10;2e2KmMuVOPYpHz3/AMEgvjH4wT45P8P5NevLjwY+k3d4dKmkMkEMqGPEiZ/1fpxXz/4Ou7aP/god&#10;pN1ct/o4+J8chI9P7Vr9dv2dP2DPA/7NWha5F4Zv9RufEOrW32afX7sp56R/3I1xhK+W5f8AgjFd&#10;r4pTW7X4uTwSJd/at0ml77g/vN/mfaPMH7zPOfL61nzXZR65/wAFevAeo+MP2W7bUNOjkni8Pa3B&#10;qV3HGu8iExyweYfoZRXyz/wR4+POieAPHnjPwR4g1SDTYvEcNvdabLdyJHEZ4PMDx8n78iSD/v1X&#10;643Phyz1Twu+g6ukes2Fxa/Y7uO7TeLlNmyTzPXPevzO+JP/AARX/tHxXf33gvx7baRoc02+103U&#10;7OSeS3TH3PM8z959TVRA/RK4+M3gq28e6V4N/wCEgspPE2rQSXFpYwSCSSSNP4+P88V+Wn/BbS+S&#10;X4x/D6xH34NBkm/7+XDj/wBp19d/sdf8E4fDn7LviUeL73X5vE3i8QSW4mFv5FtBvxny05P51xP7&#10;WX/BNHXf2ofjRd+NJviVDo9lLAlpb2U+mG4NvGn/ACzTEiDqZDVDOG+DX7CXww+L37BHh/V9Qjm0&#10;7xJLp9zrP9tQN+8jn/eD95/z0j+Tp/hXzz/wSu+Ovirwn+0bofgSC/vb3wr4hS4gn0rzCYIZBG8o&#10;uETomPLxxj75r6R0r/gmF8XvDvgO58B6d+0Nc2ngi+lkW70mLTpI4njk+/mMT87+6dK98/ZN/wCC&#10;e3hP9lS9v9cttZu/EHi27tTajVLmNEjtEPXy4/wHJPai9iUflN8drhJP+CgfiaaaAwJ/wnmXjk+Q&#10;4+2Jmv6Dq/Kj4mf8EefGPjbx3rniJPidp1w+salcXkv2nT5DIiSSF+vmfP1r9OvB+mX+ieGdMsNU&#10;vzqmo2tukNxe+Xs89wAN+KL3Gbt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VzvinwVoPjiwjstf0my1e1j&#10;cTxxXsCSBHHSQZroqKiQFdLVBb+Ts/dbNnl+1c5J8MfCM1t9nfw1pUlt/wA8/skez8sV1dFSBwX/&#10;AAoj4ceXs/4QHwxs3+Zj+yLfr/3xXV6RotjoFjHZ6XZw2VpGPkt7eMRoPyrSoqogeI/tG/sw+Av2&#10;ifBOs6V4h8P6dHrE1pJFZeIPsSG9s5z/AKuSOT7+N/VOj9K+Yv8Agjmw0b4SfEzwbex/8TTSfFkh&#10;u16p89vHHj87eSv0Lrn9A8FaD4RvdVvNG0i10251af7TfS20YQ3EuPvv705AaVjp1ppqMlrbQ20b&#10;doo9lKNOtY53nSCEXD/8tNnWrtFKIDcbx8wqCOxt7Zt8UEcb+qJirNFWAUzyk3bto3U+igCvPawX&#10;I/fRpJ/virFFFADAix9sU+iigD5x+M37H/hz4m/G/wCHvxPt1j03xF4c1CO5u7iCMZvo48eXG/8A&#10;jX0dRRQAVD5SeZ5mz95U1FAHmv7Q3wmk+OPwe8S+Bk1L+yP7at/sz3nl79ifSmfs/fBTRP2ffhXo&#10;fgnQkQ21hAPPufLCSXdx/wAtJ5PdyM16bRQAV89aJ+ydpPhf9rDUPjPo86WVxqWkHTr7TY0xHJJ+&#10;7/ef+Qo/yr6FooAKKKKACmPEkv31B+tPooAKKKKACiiigAooooAYsaxj5UFOpaKACiiigApuwU6i&#10;gCOKJIY9iKET0FL5Sb9+0b/Wn0UAFFFFAEEsKSx7HRJI/wDppSR2kEL71hRH9UTFWKKAI5YklTa6&#10;7x6GmxxJCPkRI6mooArJawRSGSOFEkf+MJUd1YWt+B9oghuNn/PSMPirtFADNuxNqUyTyx877Pqa&#10;mqte2cd/aSWs6eZFMhR/pUSA/nl+PHi/w3c/treJ9e09Y4/DcXi4TAxp8gjjuE8xwPfY5r+hTTHs&#10;bq0t7izMMlu6boJIxwU9q+Wl/wCCXX7OQ1L7d/whE8jl/MMUmrXnl/8AfHmV9P8Ah/QbDwvo1lpO&#10;l26W2nWUKQW9vH0jQcU0Bq03hxTqKoBiRJF9xQPpXzV+z3+xroXwX+J/xF+IV7cJrviXxZq897Fc&#10;zwIPsEDyPIY4/q7jP/XOP0r6YooAK8J/ak/Zb8PftPeELDTdUKafqumXcd3YaqkeZYTvHmJ/uSDg&#10;17tTVoA/O7/gsv42sNG/Z/8ACvg97qOXWdS1uO5jgz85t4IJBJJ/33JF+dcd/wAEXvij4c0/wn41&#10;8B3OoRweJ59TGqQW8hx59v5ccfyfR/8A0Ov0E+IvwL+H/wAXJLJ/Gng/SvEslp/qDqVqkvl1meCv&#10;2YfhR8OdXi1Xwx8PdA0PU4f9XeWNjHHIPxpID1OiiimAUUUUAFFFFABRRRQAUUUUAFFFFABRRRQA&#10;UUUUAFFFFABRRRQAUUUUAFFFFABRRRQAUUUUAFFFFABRRRQAU1+lOooAbvFG8U6igAooooAKKKKA&#10;CiiigAooooAKYetPph600RIYm/vR5lPoosSMR8ivyT/4KMftDXHgT9tjwNqD2Satp/geCO7SwL7B&#10;JLLy4J/BPyr9a5ZUiHznFfz2/tv61d+Lv2jfiBq96/7yXUmggT/pnGPL/pX0OUYSddV6kfsxf4ks&#10;/c74CfG3Rf2gfhXoXjnQEmhsNUSQ+RcDDxyRuY5EP0cda9Fr59/YN+FGo/Bz9lfwR4b1c/8AExW3&#10;kvZk6+UbiQz+X+HmV9CDpXzn2vkay2G+ZR+8p9FVYgZ5dTUyn0MqIUUUUiwooooAKKKKACiiigAo&#10;oooAKKK5/wAReLdC8KW8cmta1p+jxy/JGb64jgD+3z0AdBRUCESiN0O+Op6ACiiigAooooAKKKKA&#10;CiiigAooooAKKKa/SgB1FFFABRRRQAUUUUAFFFFABRRRQAUU3YKdQAUUUUAFFFFABRRRQAUUUUAF&#10;FFFABRRRQAUUUUAFFFFABRRRQAUUUUAFFFFABRRRQAUUUUAFFFFABRRRQAUUUUAFFFFABRRRQAUU&#10;UUAFFFFABRRRQAUUUUAFFFFABRRRQAUUUUAFFFFABRRRQAUUUUAFFFFABRRRQAUUUUAFFFFABRRR&#10;QAUUUUAFFFFABRRRQAUUUUAFFFFABRRRQAUUUUAFFFFABRRRQAUUUUAFFFFABRRRQAUUUUAc14v8&#10;c+HPAGnx3/iTXtO8P2bv5aXOpXKW8efTe5xXD/8ADXfwP/ef8Xe8D/J97/iorT/45XZfEL4Z+F/i&#10;n4fk0XxXotprmmydbe8j3iv5zde8A6dYftEal4Li8waTD4pk0eMhv3nkC7MQP12UAfv7Yftc/BLV&#10;buK1tvi14LmuJjsjjGt2+XP/AH8r1W1uoNQgSaGWO4t5B8kkb70cfWvz2/a+/wCCbHwui+BWueIf&#10;B+m/8Iv4m8M6XJfI9u58q7jgjLyJInTPH+s6ivmL/gld+054p8HfGvQ/he9zPqPhHxJJLElnJJxY&#10;z+W8nmR/Xy+aAP1B8aftp/BT4ea/eaH4i+Iel6XrNocT2Uok3xn04SvUfBvjLRvH3hjTvEHh+/h1&#10;PRdRgFxaXsHMckfrX4yf8FiNC0/SP2rdOuLKBLeTUvDNpeXJjT/WS/aLmPf/AN8RR1+n37Edra+H&#10;/wBkH4URApBbnw9bXL7+zSDzJP1c0wPfK8M+L37ZHwq+APie30Lxx4lk0i8nj8xM2csqAfWNDXtd&#10;vcw3cfmQyJJEf40fNfJ3/BTbwNoXib9kHxvqWoWkA1HS0t7y0vGVBJFILiMABuuCHKf9tKhbgLef&#10;8FTv2brVtjeOZ7j/AK5aLeEf+i66HwV/wUW/Z58c3otLL4l6fZTY66tBPYRf9/LiONP1r8v/APgk&#10;/wCDNH8b/tUmDXNNttWtrPQry9SO8jEkaSB4ow+D/wBdD+dfdH7a/wDwTv8Ah946+FmveJPAfhiy&#10;8KeMtGtJb+CPSYEgivvLBd4ZI8iPL9n9cZyM1QH3Ja3MGo28dxazJcW8g3pLG+9HH1q3X4kf8E0P&#10;2zNa+EnxF0T4da/qD3vgPxBdfZIY7hyRpd3IcRyR88JJIcOnTnf1Bz+29ABRRRQA1+lCdK43xv8A&#10;F3wT8Op7a38V+LtH8NS3f+oj1O8jt/M/77o8C/F3wT8SWuU8KeLdK8TG3/1n9mXcdxs/74oA7Siv&#10;NfHP7QXwz+F2swaV4u8caD4f1WceYlrqV9HFJ+Rru9L1O01uygvbG5ivLOdN8c9vIHjce1RIC/RX&#10;lHiv9qb4ReBdQew174keGtMvY32SW9zqUYdD9M5rt/CPjfw/480OHWPDet2XiHSZxmO+06dLiN/x&#10;SiIHQU3eK4rxd8Y/AfgTUPsPiPxlonh698vzPL1K/it32ev7w034f/GfwH8UmuR4O8Y6P4p+z/6/&#10;+ybyO48v/vjNWB3NQ+ZXm/jL9pT4WfD/AMTJ4c8SePNE0TXG6WN5diOStTxt8X/A/wAM7Oyu/FXi&#10;vSvD9te/8e8mpXccCSfQmgiR29Prz/wh8cPh98QNX/snwx410HxDqXlfaDbaZqEdw/l/38ITXoFN&#10;hEKZurg/E/xw+HfhTUZ7DXfHfh3Qr63/ANZBqWqQW7x/hIa1PBvxF8LfEbS21Pwx4g03X9PTh7nT&#10;blJ4v++xxQEjqKfXl0X7SfwmMrxt8S/CMU0b+XJFJrdujh/TZvzXpFtdR3UCTwOk0Uib0kT+OhhE&#10;s0VxPi/4weB/AF/FYeJfF+ieHr2VPMjg1O/jt3cf8DIrS8I+PPDnji0uJ/DevadrtvA/lu+m3Edw&#10;iH0yhpFnSUV5v43/AGh/hh8N9aGjeKvH2geGtVKeYLbU9QjgfHr85pLf9o/4U3Vt9oj+JXhI2/8A&#10;f/tu3/8AjlAHpNFc94W8a+HvGdpJceHtd07XLdOGk065juEH4oa6GgAooqvc3EdnA80zrFEg3vI/&#10;QUAWKK4rT/jB4G1No0s/GXh+6kcfJDFqcBk/LfWj/wALB8Mfafs3/CR6P9o/ufb49/5ZoA6Sisiz&#10;8R6Tf3X2W21WyubkD/Vw3CPJ+Qp95r+m6bP5F1qNra3DLvEU8yIf1oA1KKo/2zY/Yft32yH7Hj/X&#10;+YNn51Fp2tWGsx+dp99bXsf/AD0tZkk/lQBp0UViXnizRbC/+w3Gr2VtekZ+zzXCI/5ZoA26Kr21&#10;zHdR+ZDIksZ/jQ1YoA474ofE7w98IfBl54p8VXp0zQ7IZnuFieQp+Cc15j8Hv24Pg58efGH/AAiv&#10;gnxUdU1ryXnjt5LC4txIidSnmRjNdZ+0TY6R4v8AgN8R9Eu7yAR3Wg6hbv8AvEBjf7PJ+tfj/wD8&#10;EkoLJv2vrC5vWSMW+jXkkLyPx5h8uMf+jDQB+6dFVbW+t7xSbeeOcJ18tw9WqACiuf1/xz4f8JiM&#10;61rmn6T5n+r+23UcW/8AM1q2l1BqFulxbTx3EEg+SSN96P8AjQBboqGSZII3d3CIn3nfpXJp8WfB&#10;Ul2bNPF2hm43+X5Y1KPfv9MZoA7Kim8OKwfFXjjw94E043/iPWrLRLQf8tb6dIx+tAHQUVxPgz4v&#10;+BviHcSW/hjxfoniK4jTfImmX8c7gf8AADXZSSiJC7fdoAkorxy+/a9+C2n6nc6ddfFDwrb31u/l&#10;yRSanHlH9K9O0LXNO8SaZBqOl31tqFhOMx3NpKJY3/4GKANWivOviJ+0B8OfhLfW9p4z8Z6P4aub&#10;j/VRahdiMv8AnVK8/aX+FGneED4mk+IWgS6AP+X63v45Y/8Axw0AepUV5h8K/wBo74Z/Gq6ntfBH&#10;jTSvEF7DH5ktraz5kjT12V6fQAUUUUAFFeWfHX9o7wP+zjoun6t451KbStPvp/s8c8dpJOC+M8+W&#10;DiuX+Df7bXwd+PHif/hHfBni9dS1vyTcLaXFncWrSIOvl+bGm/FAHvdFc18QPH2h/DDwfqnijxHe&#10;Lp+i6ZD591cMMlE6dPrXzp4Z/wCCmXwF8Z+JtK8PaJ4l1G91TUriO2gjXSLhA7ueOXjoA+sKKKKA&#10;Civmr4k/t8/CrwB4qu/DFvfX3ivxLZmT7Vpvh2ze8kg8v/WZ2elZ3wU/4KMfBj43+Jbbw3p+s3ei&#10;6/dMY7ez121NuZ5OB5aPym/n7maAPqaiiigAooooAKKKKACiiigAooooAKKKKACiiigAooooAKKK&#10;KACiiigAooooAKKKKACiiigAooooAKKKKACiiigAooooAKb0Ip1Nz0pdQMnXpYbfSLyeaTyoYY3d&#10;n9OK/DT4TaPB+09/wUC0m2U/adDn1+4vN8cfyC2t98oP0OxP++6+u/8Agpn+2xN4U+2fCPwXcwnU&#10;byAx6zfRtn7Ojj/VD0fH8685/wCCLvwrN5408d/ECePcLC1j0i0f/bkPmSfpHH+dfRKGIweXOXSo&#10;/wAv+HMo6tn60RQxxxoiABVHy1NTfWnV871NQooopgFFFFABRRRQAUUUUAFFFFABRRRQAU3FOpDx&#10;SbsBT1HUY9KsLi6n4jhTe9fiT8Tvhp4+/bh1H4x/GuW++w+F/DP2j+y7e5YukkcAP7qP+5+7jz/v&#10;v9a+5/8Agql8epvhT8Co/DWkah9l8ReK5/scYik2SR23WWT6YAj/AO2lZHxK+IPw2/Zu/YavPCFv&#10;4h0s6pcaAbKCyt5I/tF3cSR+XIfL/OvZw1JRp87V3Ilnqv8AwTn8dap4/wD2PPh/qWs3DXV9BFcW&#10;HmyffdILiSOP/wAhpGPwr6bTpX5w/snft8/s8/BL9nnwj4QvfEeoWGoafbk3Vp/ZNxI4uJHMknMc&#10;ez75PevaLH/gqh+zfe8f8Jtc23/Xxo14P5R15tSnP2jCJ9cYpa+dNA/4KAfs/wDii4jgsfihpQuJ&#10;H2JHcxy25P8A38jFe+6bqlrq9lFeWU0dzbTpvjkjPDisnFx3KL1FFFIAooooAKKKKAIamoooAKKK&#10;KACiiigAooooAKKKKACiiigAqGWPzampKL2YH5n/APBQX4lftBfstLpfiXw78Ti/hjWb2SzS3GnW&#10;5ks5NnmRx/vI3/gD968e/Zp+PP7X/wC1zqmuad4S+J9rp8mjQR3FxJdafZxg+YcR9Lf/AKZmvoD/&#10;AILWbR+zx4Jx9/8A4SmP/wBI7j/61eXf8EQPJ/tv4tlnTz/s+l7EPpm55rSTukBp+PdC/wCChfw8&#10;0q51BvF8XiGztFeSQ6LBYXEvl9/3clskj/ka9j/4JZftM+Nf2ivBXjeLxzrP9u6pod9b+TdSQJHI&#10;I50fA+QAdYn7V9yxyxXG8I6Sdnrx74J/sveD/gP4y8d694XSeCbxZdx3l1bF/wB1EQZD+7/GSSsw&#10;PZJOtIm/vXyT+0P/AMFD/BnwR+Ikfw90vRtR8beOneK2+w6cYwkFxJjy43cn7/zjgV4n4s/4KxeL&#10;/hF47i0D4j/BOfw9HuDyCLVfMuPI/wCekY8vy5P+/lBMj9JaK5n4dePdI+KXgjRfFegXBudH1e2S&#10;6tXIwSh9R654rxL9uD9pnWf2VPhfpXi3SfDMHiZJtUjsLqK5meNIEeOQ+ZvA65j2f8DqiD6Q/eUf&#10;vK/OiP8A4KhfEO2+GY8f6h+zzfW/hGQ4j1ePXf3LnOz/AJ99/XvXW/ssf8FOP+GmfiRF4Qh+Gl1o&#10;1wbWW7kuYtUFzHHHH9Y4/WkB91fvKP3lfn3e/wDBU3U5vGHinQPCvwU1/wAUL4euJba6uLKcyNH5&#10;cjx5kjSI+WDs9e1YHh//AILO6Dr13b2Ft8J9duNUuZPJgtrO/jkMkhPyIPkHXNAH6R+ZQlfD/wAH&#10;/wDgo5qXjv4+6H8L/Ffwj1jwJqOs+Yls+ozkyjEckmTG8UZ2Hy8Zr0X9oP8Abq8JfBfx5Y/D/SNJ&#10;v/HPxBvikcWi6S0YEMj48sTyOfk6g9+DzTQH0+OtBHFfnNqP/BWW++GPj+Twv8Vvg3qvg14dgc2+&#10;oJc3KIf+WmwxxpIn+5J2Nfeuk+OdK8R+B7fxXpF1HqOjXdj/AGha3ER+SSLZvBpNX0LifHv7cP8A&#10;wUf079m3UpPBnhCxt/EXjsR7rprlj9k03ePk8zYf3knfy+McZPNfDGof8FYf2h/EkZ0/T7vRdPvp&#10;32xvpmkeZOc/wJ5hk/lVz4M/HP4SJ8VNb+JXj/w5ffFH4jeI9ddtM0CC2EiWmZB5BzJ+7kfIjx6V&#10;9g6L+394D+HXxPs/CfxM+EL/AAo1Odh5OqyWsDxxR/8ALOSTZh9nuM1co8toij1Ppn9lK6+Ik/wL&#10;8MXXxTuPN8aXUZuLzzYo4pIw7/u45ETjfsxXtNUo7+CWzW8jnje2aPzBMH+TZjO+vjPxH/wUj07x&#10;H441Lwl8GfAuqfFbVrBJJZrq0mSCzYJ3jfkuPw57VKjcbdj7Zor4R/Z9/wCCpvhb4seN4PA/jPw1&#10;d/DzxLczm0jW5uBJbifzPLEDyERvHITxynXPSvuqWRIU3u2xF6mk1YE7klFfBPxC/wCCqWgWfju9&#10;8K/CzwLrHxWurFJJLm80lj9nxH9+SPy45HePH/LTgc17T+yT+2t4N/ay0a7GlQy6J4m07BvtCvZA&#10;ZUQ/8tEI++n8qRR9G0w9a+Tv2sv+CgGkfskeLtM0PWvA+r63FqNv9ogvra4jjjbnBHz15Ra/8Fet&#10;GvfDTeIIPg74yk0CBxHdaomw28JP/TQcfnimiZH6EU+vnb9mP9tj4d/tXDUbfwtJfaZrGnJuudH1&#10;aOOO42dPMj8uR0dO3XvXR/tF/tReAv2Y/DMer+MtSdLm63x2Ol2S77u6Of4I89M4+c4HNDCJ7NRX&#10;59eMP+Cp+peBtL0rxBrfwI8U6X4N1d/9A1i9u44zcJ1yIvLxnZ/00r61+A3x88J/tGfD+z8YeErz&#10;zrR/kuLWT/j4sp8AvBIv9/n8c5FIo9Qrzv4y6b49vfC0j/DvV7HTdfgV3jTUbfzYp+OEPpXolMPW&#10;qREj8WNT/wCCvfx/0e8uNNvND8H299au9vMJNNuPMjdOHH/Hx7V+nXwksfjLqvwtW68c65oMHi++&#10;gEsUVnY/6Pab/wCB+fnr8DPjVD5vx98ewTHyt/iW/jf/AGP9LkzX9K9lLHLZW8kTb4mRdh9qUt0I&#10;/Kz9pP8Ab+/aN/ZU+LF34L1qHwdrX+jpe2l6+nSkTwPkCT93LH3jkHSvff2IPj/+0D+07Yf8Jn4j&#10;h8IaP4Ejnkt/Ks7G4FzdyJjPl5kf5Bn/AAr5K/4LR2dovx98IXkUiyXcnh3yrhB/AEuJSn/ow19p&#10;f8Env+TKfCn/AGENQ/8ASmSmyon2LSHpS15b+0l8Ybb4B/BHxd45uAryaTaE20Tf8t7hzsgj/GR0&#10;qOpR5B+1n/wUF+H37Lvm6MTJ4r8atHvj0Oyk2+RkcGeTpH9MF/avlfw5+1d+2t+1CDq3wt8Iad4b&#10;8MrL8l/HZRGJxj/nrdk+b9Y0r41/ZW+Ht3+1V+1d4f0vxVc3Oqx6tfSahrVyZP3kkSZklyf+mmPL&#10;/wC2lf0I6VpNjoGm29hp9rDZWNrHsgt4E2Rxp6YpvcD82te/bz/ae/Ze09D8afg/Yazp7v5NtrVl&#10;P9jWV/8AppJH5sf4bI6+nv2DP2nNW/at+EmteLtZ0200m4tdeuNKjt7PJjSNIreROT1/1/6V7h47&#10;8DaL8TvBur+F/ENmt9o2qWr2t1bscfI4/R+h+tfOv/BOn9nTxZ+zH8JfE3hbxbJaST3fiKe/tpLO&#10;TzBInlRRbz6Z8jOKAPrOiiigAooooAKKKKACiiigAooooAKKKKACiiigAooooAKKKKACiiigAooo&#10;oAKKKKACiiigAooooAKKKKACiiigAooooAKKKKACiiigAooooAKKKKACiiigAooooAKKKKACiiig&#10;AooooAQ9K/m98a61baD+1nrusagJDp1j43uLu52ff8tL8u/6V/SEelfzi69YQal+2LqVhcwrcW1z&#10;47kgkjf/AJaI+oEY/I/rQD2Pvv8Aa2/4Kb+C/ib8ItU8A/C3TtU8Ta54os5NOnkltJIkto5E/eeW&#10;v35H59MVl/8ABLb9inxf4R+IK/Fbxzoz6DZWtpLDpNhqMRjuJJJAP3/ln/VgJwPrX6Y6Z4D8OaPD&#10;FHY6Fp1sIU8tPLtYxgflW7H9+gFsfin/AMFmX3/tW6Ko/wCWfhK0T/yZvD/WtvxX+z78TNS/4Jz+&#10;H/GmpeOtSk03TdPjvYPDUE+y3/s95AEMnTpGc4rmP+CyEm/9rezHZfDNmP8AyLcV9u+KfMt/+CRk&#10;W7/WD4eWef8Av1HVIDxD/gjJ8Z9b1W88ZfDjUL2a70qztI9W06KVy/2XEnlyImSfkOY+K+nv+Cot&#10;z9l/Yi+IQ/vyafH+d7b18Zf8ESLRZPif8R7nb80ejW8WfZ5//tdfY3/BVL/kx/x5/wBdtP8A/Thb&#10;1M1doD8//wDgjbH5n7WWo/7Hha8/9KLav2p1aGO60y7jm/1Dwuj/AExj/Gvxo/4IwWBm/aV8S3e/&#10;CweGZ4/qXuLf/wCIr9Vv2g/irpvwW+C3i7xhqkqrb6dYymNDIIzPcHKxxJ/tvIQBVNWGj+c63uv7&#10;J8fpPpB2fZdTElp/wCTMf8hX9O2n7/sFt5n+t8tN1fzy/sO/Bm6+On7TPgzQU3Cxtrr+1dSl7LbQ&#10;ESOD/vnZH/20r9u/2gP2sPh1+zFaadN471iWzn1Mn7LZ2kDz3EgQ/O+wdEHHPvUDZ7XRXnXwZ+Nf&#10;g/49+Co/FfgjVP7X0eWR4S5R4njkTqjxuMp/9cV6LTJPzM/4LYeFrCX4efDvxGyf8TaDVp9PR1/5&#10;5SReYf1iSqH/AASsHh/4R/sy/ET4j38tqNYuLqQJ5j4kMUEX7uP8ZPMro/8Agtr/AMkT+H3/AGMU&#10;n/pPJXw/4G/ZV8W+M/2PvEfxM8O6zeT2WmXMk+o6IkpWKS3i/wBZJ5eeXjxv+lVED174i/8ABO74&#10;p/FX4TJ8XIXm8SfEXxJfvqGqaI9ygKW0n+rEfmdXT3k+5ivVfiLpnxW/Y7/4Jk6V4diS+sPE+pao&#10;yalcWLF30aznMkrp5iH92eI04P8Ay0kqf/gmB+3TqfivU7H4P+Obtbi9Fv8A8SLVp5P3kgjHNtIT&#10;999n3D/s4r7I/bC/aP0T9mH4R3viTVrEave3j/2fp2lnpdTujECT/YwhzUzJZ8Q/sM/sxeDviT+x&#10;b431Tx54RtLe/vpbuSw1+8iAuPL+zjZLHI/pJmvnr/glx8VPEfhH9qvwt4c0y9eLRfEryWmpWW79&#10;1IEt5JEfH98GOvpP9kS/8V/tYfC/4p+L/HHiYWOhadHJY2Oi2X+j21ufs5kz9Pnjr49/4Jt7f+G2&#10;Phhv6fbLn/0juKmII/Qb/grF+ypD8RPhhP8AFXQ4T/wkvheHN8kfW60//lp/375k+nmV88f8EWfG&#10;en6J8ZvGfhy7B/tDWtMiktD/ANcHkL/pJX6+axo9pr+lXenXsKXNldwvBPE/R43GCK/nu+Iuj+KP&#10;2H/2qdVh0G5e01Pw1fySaZcyp8k9rIP3R/28xyc/T2qij7s+M3wP0r9o3/gqhpemwW0FxoXhnR7P&#10;UfE5j4zJGZJI0k9Xk324/wBz6V6H/wAFcfhzo9/+ytDrhtUhvvD2p2gtHjOP3UhMbp9Pnz+Fd5/w&#10;Tv8Ah3qVh8KL34p+LClz43+JU/8AbN5c45S25+zRj/Y2fvP+2lY//BW59n7Gus4/j1awH/kSk9yW&#10;fKH/AARb8HaZqHxK8d+Jr4IdT07T4LOxzJyolkPmfJ3/ANXHzX7A1+NP/BLb9mrSvjZ4c+JOo6rq&#10;2pacIjb6fbyaTdvbSxk7335T6CuG8Q/H34r/ALCn7UmueGIfiDrXjLQ9Avo457HW7yS4iu7SRI5A&#10;vlyOfLk8t8b4++D04qmCO4/4LM+ALHw58b/CHiWyRI5dd0iSO4iiXHzwSf6w/US/+OV9j/8ABKTw&#10;VY+Gv2PNEv1jAu9eu7u8u/8AbxK8Sf8AkOMV8k/8FnNX/t3xR8IL1EMYutDuLnyz/Bvkjr7c/wCC&#10;ZGz/AIYo+H2zp/pn/pZLSfwso/IL9sv4Wjwb+0d8WLfQrCX/AIR/SNaxJJEP3Vr9o/eRx/8Aof5V&#10;+ov/AASl+OP/AAn37MA0XVbki88Fzvp5lnfraY8yL8I0Oz6R15f8GfhhpX7Svjn9tPwzqiGae61q&#10;O3gm/wCWkc0ZuUiP/fcY/Kvg79kXUPiDpPx3074f+GLqbTLnxJqEWk6tZSfdeKOQ+b5n/XNPN/Wo&#10;hsBc/bz8Y658RP2k/FHijVdPuLDTr9vL0aO4ziSyg/0eN09iY3k/4Ga/UH/gk54IsvC/7I2j6rFA&#10;Ir7Xr67vbuXuSkpij/8AIcYr5F/4LI+G7Hwp4x+FOmadAkMUGjXEeI/aRK+7v+Cacfl/sW/Dn/ag&#10;uD/5My1ZEuh82/8ABQP4JeHvih+3L8BdHubbcPEoNvrEcT7JJraCTf8A+geYK+ev+Cp37NPgb9nn&#10;xb4Dk8CaWdHtdas7kz20bl498Dx/P+UtfUuqqPjD/wAFfNNW3Mn2P4eaBm4/uGTy5P63kf8A37ry&#10;f/guB/yN3wl/68NQ/wDRlvQWfRH/AASJ8D6d4a/ZRtfEMMY+3+IdTu7ieUnoI5PIRP8AyHn8a+5K&#10;+P8A/glF/wAmS+D/APr81D/0slr0TwD+2t8GPir8Sl8D+GfGltqXiJpHjt4oo5BHcbAZH8uTGx+E&#10;J4NAHvlVL6wt9UtJ7S6iSa3nQxyRvyHT/Jq3RQB/N78UvhfY6T+1b4i+H+nyC00g+LJNLt5E5EFu&#10;9xsj4/2EcflX3r+39+wT8Lfgz+zHe+MvBumXGlaxok1nG8puHk+1RySxwHfvPH3wa+L/AIlHzP2/&#10;Na/7KIf/AE4V+rf/AAVdfZ+xT4tH96+0/wD9K4zQSz41/wCCLvgKy174t+N/FNyX+16FpsFtbru+&#10;Q/aJHJ/9EV7B/wAFrPA9hP8ADDwJ4wEe3U7fWn0st/ejkgkk/nbiuN/4IfpnWvi83/TvpX/od5Xp&#10;v/Baz/kgPgj/ALGYf+klxSYj5b/4J+fslX/7VfgPxdHr3jfxHongnT7iOzj03Sr4iOWcp5kmY3zH&#10;08s9K898aWHiz/gnD+1ubTQdbuLqDTZbe9iw/kx6nYv1injzjp5if+PjHFfcH/BFHn4F+O29fEn/&#10;ALbRV8nf8FfZ0k/a9kVOqaDZo/8A5EqmI/TH9rf9p3/hTP7Kt78RvDxt5NU1O3t4tFW4frLcAYkx&#10;/H5ceZMd9lfBn/BO39k7Qv2vbfx98RPizPqXiOQ34sIZWu5EkkuDH5lxJJIOvEsX5mu7/wCCjng/&#10;VtC/YG+B1i9u8i6O+nRX0iJ/q3GnumX9OeK9b/4I2GEfspasVdDJ/wAJTdvIP7n+j22KllRPlD4X&#10;fGDxP/wT+/bI1L4TW/ii4134djWbewu7HUZD5cVvP5bx3MYwRHJGko37MCTByOmz77/4KM/tEan+&#10;zp+zzd6l4fuWsvFOsXkWmaZchN/kE5klf/v3G/X1Fflj+3nol74x/wCCgvjbRtOb/iY6lrOn2Nuf&#10;+mj29vHH+pFfav8AwWt0+eX4J/Dy/UjyoNfkt5Md5JLdyP8A0W9Uyj54/Y6/Zj134wfs2/Gn4iah&#10;4gv7WS/sry2tPMuJCLuSOPzJJJP+en/PP868r/4JtfCq3+L37ScGjXV1cWMNtpN3eGa2fZIPuR8H&#10;/tpX3r/wTrljf/gm/wCJo0++ia5uH/bI18j/APBHT/k7i5/7Fq8/9GwUr2JZzumeNPF3/BPv9tbU&#10;dM/ty+udGs9XRdT+0O/l6np8n/LSQfxuEkzvxxIhr9bP2uPj9F+z9+z1r/j22VbrUIoUg02KRfkk&#10;uJz5cZf/AGOd5/3K/Jv/AIKe7fF/7b2taRpBN3qJi0/TvLB/5eHjGE/8iJX3D/wVv8N30/7Guj/Z&#10;32R6RrVhLeR/9M/Kkg/9GSR0XuCPln9hv9nXQv20L/4jePfjD4gu9VuEkFvDJcX7pMZ3jLySk5+4&#10;mU2Dp7cCtP8A4Jn/AB81b4UftJ6l8FRqkniDwRq2oXdpp8m7iCeDzXS4j54SRIjvH+56Vof8EjPD&#10;3gTx5ZePPD3iC483xFO8c9tZmfZI9uAPMeP6Pivtr4Y/sb/AD4GfF3T9Y0DR4bHxpLHJLY2txfyT&#10;+WMfPJHG5Ow8nmgo+RP+CtX7V+u6P4gT4L+G72TT9KksFuteuIJCJLvzMmO3z2jCYdx/H5gzwOeS&#10;/a9/4J26Z8I/2XfCXijwhp17qnibTPL/AOEiuI/McyxvHmSQR44CScf7n0rxb/gqNpd7p/7a/j+e&#10;8ikhjv4tPuLZ5ekkP2OCPj23xuP+AV+zn7PXxN0j43fBTwp4n0yaK6tr/T4vtMO9JDFLsAkjk9HD&#10;5zTQHg//AATf8VeJrT9i+x8QeP8AUZbi0spLy5sbi9b95Hp8X/PSR+w2S/8AAMV8B/Cq51P/AIKQ&#10;ftsWreOLmYeHsXF5/ZUUvlpbWEePLt4+fUx7z35r9c/jn4ft/iB8APiR4V0OaD7ReaDf6ciQdI5J&#10;LdwB+tfit/wTZ+Klj8If2tfDN3q0sNrp2rRzaPcXFw+xIfMGYyT/ANdI4x+NKPUD0r4/fsi/ED9n&#10;r9sLR5fhF4c1m20e9vLO80C/0+Oe5js5ThJI5Je37zzPv/8ALOSvq7/grp+0Hqfww+FOh+A9Cu3s&#10;dS8XySm8uLYc/Y4xiSP28x5E/APX3rqOs6bpdol9e3cFvbD7k8j4FflN/wAFsvDl0njD4Z+I0ile&#10;xmsLvTzL1jR45Ef8HPmH/v3SW4Hqf7CP7Evw68f/ALFtjP4x8Pw32reMBcXMl7KgNzaR+Y8cBifq&#10;nyRxyfjXzN/wTE+MfiH4PftQw/CzUb6Z9A164udOurDzMxwX8aPsnTHf90I+3D/7Ar9Kf2C9Xsbz&#10;9jf4W3MEyNawaKkTyH+GSOR45P8Ax9D+Vfkz+xfby/FP/goN4d1fSbeeWxk8RXmuOCv+pt8yyZf/&#10;AMcH40wPr3/gtf4d02b4c/DzXfs6f2pFq89l9pA5Ebwbyh/GNK8+/wCCXv7IHgb44fCrxv4j8a6b&#10;Jqkc2pf2PBHuMabEjjkMie/7z9K9U/4La/8AJGfh7/2H5P8A0mkrof8AgjHcwv8Asy+IoUkzLH4n&#10;uC8Z/gzb29BMj88/ixYax+wd+2bqSeD724H/AAjV/HPYS3BI+0WkkUcnkSH+NDG/lmv330HU49e0&#10;XTtSh/1d3bx3KH2dMj+dfhX/AMFM76Txv+3F4r0zTElvriIafpVvAnV5fs8X7tP+ByGv3H8G6T/Y&#10;XhLQdNKGI2VjBbeX/c2RhKAR0FFFFBR8Z/8ABVjR7bXP2Sr22kt0udVk1rT49MEg/wCXh5Nnye/l&#10;mSvyQ+F+sa9+yf8AtMeFdV120FhqXh7UoJbyCQ7wIH/1n3Ov7uQ1+qv/AAV8uzafs0+HXE3koPGF&#10;gXI9BFcH+lfP3/BXf4B2Vj4a8DfFPS0wzCPQ9Q2dJP3TyW8n/kOT/vsUEs+if+CgL337QHwYk8Fe&#10;Br2G5S7hTWLySMiRDFGfMjSQ/wDLPLgV+b//AATK8PW/iP8AbU+H0d5GkttZm8uzHIvG9LSXyz/3&#10;82V90/8ABO/4fN8PP2IvF/jvxBdyRya5YX9zFLe/8u1jBE8aY3/8s/kMn5V8U/8ABKnUbbS/20/C&#10;C3PD3Nrf28B/6aG2kOPyBoCJ+9dcJ8a7DxFq3wk8Z2HhKf7L4ln0i6j02X+5cGM+X+tfO37bX/BQ&#10;DTf2Rde0DQbbw4fFviDUbY3klq959mSC38zYhL+W+TJiX/v3716D4e/a00nxf+yXqPxx0vTLgWdr&#10;pl5fSaXcECRJLcujx5/34+vpQEj4T/4Jl/AnxP8AB/41eLPFPxKsJPCsEOmSabHFrOwfap5JI3kw&#10;T6CP/wAfr5E/a88R6RH+15491zwVIltp8GtefaS2XybJU2eY4/7aB694/ZQ+OepftL/tgWmp/Fzx&#10;b9m0nyLm7ttPluPIszKANkUaZx/q/M/746189/tr23h61/am+IkfhXyf7C/tD9x9m/1efLTzMf8A&#10;bTzKAR/RVp9x9ssLef8A56Ro/wCdXK8T+OP7Qeh/AX9n68+JrQjW9Pt7S3ktY7KTi7eQokWH/uZc&#10;c15D+xJ/wUG079rjxDrHhq58Lt4W8R2VmdQWNLn7TDPbiSNHPmbEw+ZI+Md/ago+yqKKKACiiigA&#10;ooooAKKKKACiiigAooooAKKKKACiiigAooooAKKKKACiiigAooooAKKKKACiiigAooooAKaadWVr&#10;mvad4V0e71XV76HT9NtEae4urh9iRIO5NTJXWgGnnjmvgn9uz9tzV/Aeu2fwf+EkR1D4lauY7eS5&#10;tR5hsfMOESP/AKank/7Fct8fv+CiWtePPDPiy2+B2nXVxo2j2byX/jS4h8uON/7kEcnX8fy9fNP+&#10;CS/wLvvGPxB8R/GvxYj6gLYyW+m3t787T3cn/HzcZcZzjKbx/wA9JB2r2I4KWGpxxFWN7p2/AmUr&#10;aHi/7T37Kdv+zx8M7LVfGerXOofELWpvMuJPOEsbzv8AvJPr/v8AevTPgL4x+I3/AATx8E+C/F+q&#10;2dvrnws8fvb3uoxRx7LiwleLPyHPXy/z8vtXK/8ABRzxnD8ev2r9D8HaHqX2m3jnt9KU/wDLOO5n&#10;lCH9PLr9P/2jfgrpPj79lzxF4CuE/wBFh0bZaMn/ACzkt498bj8YxXqZti5ulSwso2tFfiRypO56&#10;/pOsWeu6Zaajp9yl1Z3cCXEE8fKSRuMo4+orUryb9ly7e5/Z7+H0ckflS2uj29m8fp5SeX/7JXrN&#10;fKLRWLQUmPelqGOXNF7FEuPelpM0tCdwCiiimAUUUUAFFFFABWL4j8R6V4S0S51bWdQtdK0u1j8y&#10;e9vJhHHGnqXNbVfmX/wUlvfEfxu/aZ+Fv7Pmnak+k6NqsceoXbx5KuZJJB5jp/H5UdvKR/v1tSh7&#10;SViZHT/Fn/gq7py+MJPBvwX8E3nxJ1pn8iG9Lulu8nrFHGDJIn/fusZdU/b7+NKRzLDofwo09AXw&#10;sEcby/hJ9okH/jlfXf7P37LXw/8A2bfDseneEtFjjvHRPterXK7ry7cfxPJ6ZJ+QcVd/an+MEHwG&#10;+AvjLxtMgeawtDHaJn788hEcQ/77cVspQjUUYIIn5Efs9fs9+M/28/j94htviF4y1G8Tw+mNW1Uy&#10;ieQ/O6Rxw8bEBKPjtweOa9U+Ov7Bvw08KftJfCL4W+G59RMuu+ZcamZbjzJJLdO//TP/AFcle5/8&#10;EcvhldeHvg94r8calatHdeKNSH2e4f8A1k9vAMZ/7+PLVH9n6eX9oL/gpP8AEvx68zXGheCoP7F0&#10;/sgPMfH/AAMSn/tpXT7acXPl2Ez6k0j9iP4E6LpaWcPwr8NXKJH5ZkutPSaV/wDgb81j69/wT2/Z&#10;91wfP8MdHt/+vLfb/wDoBFfRtBrzvaTWtxHzNo//AATp+AGjXdvdW/w9tfPgk8xJJbiV/wD2evov&#10;SNLtNE0+3sbKBLa2gTy444+iCs/xn420P4d+G7zX/EmqW2j6NaJvnvbqTZGgpPBHjvw/8RfDtpr/&#10;AIZ1a11vRrv/AFF7Zyb43qXzP3n1BbnQHrSjpSHrSjpUmgtFFFABRRRQAUUUUAFFFFABRRRQAUUU&#10;UAFFFFABRRRQAUUUUAfnP/wWw/5IH4G/7Gf/ANtp6+Tf+Ca37LMf7R2o+Op7nxNrnhaz0iC2ijuN&#10;Du/Ikkkl8z+Qj/8AH6+nf+C1XifTR8LPAXh4XsL6rJrT3v2MPmTy0t3TzD+MqV5l/wAEZ/ipoPhT&#10;xB8QvDetapZ6Zc6jBbXdl9snEfneX5glxnjgGOkwPIf2mvh98a/2CPiVC2k+P/EMmhalI8+l61b3&#10;8ojnxx5c8ZOzzEz0wR3HHT9Bf+Ccf7ZOp/tPeENZ0fxUiHxj4b8rz76BBGl9byE7JNgPyvlCH7dD&#10;x0Hy3/wV2/aP8E/EqPwb4I8K6va69e6PeT3t/d6fOJI4Ds8vyt46vwT3rtv+CNnwR8SeG7PxT8R9&#10;TtBaaDrtnHYacJP9ZPsky8gH9zPFN9CZHH/HH9jDUPhN+1rB8XNd8Z6RpvgCXxFHrr3+o3IjuI38&#10;3zfI8vv8/wC7z6Vxn/BW74m6T8TvFvw71DRbaaOyjsbsJeSx7PPzJH0+mP1ryT9sD48a78V/2q9V&#10;tviBNcHwp4Y8RSafHo0WUSCziuBHJsT++8ceSa9Y/wCCnXxe8G/EDw38KbLwVYgaLHayXFvfeX5e&#10;+Py48R/+RKp7GfVH3X/wStnab9iXwQjdEuNQQf8AgbPT/wDgqjGj/sQ+Ombhkm0/Z/4MLevNv+Cb&#10;/wAY9K8M/sCapqFtFJqOo+B/7Tub6wiH7w8yXCfgUevl/wCNn/BSL/hpn9mfxl4B17w//Zni3V9S&#10;tBp0Wm/vLeS3SSKT9455374/1T0NSbH138QorXVv+CSkUq2qRIPAdncRxj/lmfLjr5Y/4IrWsD/G&#10;3x3MyL9oj0FEjz6faI9/8hX2H+0loC/Br/gmVqvhbV7pFuNN8J2ejb/+ek+Io8fnXxN/wRq8W2+j&#10;ftE+ItFuSqS6roL/AGeSTrvjljJjH1HP/AKmWwH63+Hfhj4b8FW2uJ4e0Wz0yTWZZLm8+zR7PPlk&#10;6u9fhN+xxpaWn7eXgWwl2yRweJpI+enyeZ/hX9AGo3Een6fcTyP5cUcbyO/pX8+X7GfibTbb9tX4&#10;faxqdwtvY3HiEnzZOnmSbxH/AORHStV/DA/eLxN8IfCnjHxx4c8YappMdz4i8PeZ/Zl9n95b+Z9/&#10;Ffmr4h/Y08VfAv8AbFHxn8U+M9E034fJ4ik1p9cvbwR3Bjkl/wCPfy5B9/8AeeXX6wrX4C/tLftK&#10;an8c/wBqZG+IE08XgPQ/EKWbaLhxHb2kdxsl/d/89DHv5qKexMj0f/grH8UfCnxY+Jvgy/8AC6TS&#10;/Z9Jkjl1KS38uO7jMv7sxyf8tAP3lfoR+x3qv9q/8E8/B825vk8M3lv/AN+/Pj/9kr88/wDgqZ8V&#10;vAHxJ8Q/DaL4e3Fpc6VYaTOpeyj2RbHkj8v/ANFmvun/AIJdeN9B8dfsd6B4biuYZ7/Rften6nZb&#10;/nTzLiWSPj0eOSiW6CJ+Z3/BMrS4tV/bX+HcMylkha8uNn+2llORX2X/AMFt/CdnL4F+GviUp/p8&#10;Gp3Gngj+KOSPzMfnF+tfMn7Nmgx/smf8FK9N8O+JPM07TtP1i80uO4uRyYJ4pI7OTjtJ5kBz6PX0&#10;r/wWk8c6HeeB/h54Xh1KGfWBqcuoG3jffsgEWwO/pkvxU/aZR6T+wDf6h+0F/wAE89Q8GzavNaX8&#10;UGqeFE1HOXgjeL92e3EaXEf/AHxXlP7DvwR1D9hv4p+Jr/4t69o2k3erWX9n6Xp0F359zf4kDu8a&#10;DtgD9a9c/ZCsdW/ZT/4Jv3vi+40tRry2F/4o+wynZ5hcfuPM+saRH6Gvhn9jv45aL47/AGy1+IPx&#10;z8RRTObO4ltr/UX/ANHjuM4jjQdEjCSSYj6fnWkdyZfCzy/9onxrF4h/bO8S+KfD1rPaRv4ljuLS&#10;OSPy5BKkidvXzBX6+/8ABSn4i6h8O/2PvGd1pkv2a+1IQaVv/uR3EgST/wAh7xX5B/tZ/EDStY/b&#10;D8XeLNCiSXS49ZhuIEEfl+YIxH299lfsB+2F4Rtf2pf2L/EjeEriHVhd6fHrekyW37z7SYMTiOP3&#10;fY8Y+tR9phH4UfAH/BJv4pxfDHW/iPL/AMIpqfiO7vLSyMf9mx+ZIiRvOT+ef/IdUv2ctF+I/wAO&#10;/wDgonpviBPh74i0Cw13Xrzz7KS0eOIWdwZN+XxsMce9JP8AtmK4f/gnB+1fov7LvxT1b/hKEY+G&#10;fEFvHZ3V5EnmSWkkb/u5P9z95Jmv05039vTwX8RPj54S+HHw5U+M2v8AzJ9S1m0XNtYxCMnh+59f&#10;woe5R87/APBbrS4ZfAPwv1HYBcQaleW6uP7kkcZP/osVyP7Fv7WHw/8AhX+w1rmieJNHvNWubW4v&#10;oZrKO1DxXfmfvI4yTx/y0/Cu3/4LaanZp8MfhxppmT+0JtZuLmOAY3+XHBiR/wA5I/zrof8Agk9q&#10;PgU/smara6pPo4n/ALXuzq0d6UGU8uPZ5m/gjZVPYD5y/wCCMPg99T+PvirxItzFHDpOg/ZjAfvy&#10;STyx4x+ED17x/wAFK/2H/iH+0H8TfD3jTwdc2V5Z2+mJpd5Z3dx5H2QJLLJ5+T/B+859NnevhD4N&#10;eK38F/t86PdfDi6FtpU/jkadY/2eT5dxp8l6I/LHqkkRx9K+uf8Agrn+094v0HxDp/wf0GaXStFv&#10;NNTUdSuLZykt8JJJUSA9/LHl5I/j+gpEs6H9vj4n+DZf2FNO8D6Z4it/FOraXJpenTX1kfMi+0W/&#10;ySfP/wBs5K53/gh3NM8vxjh3ubdBpDhP4A/+mf4fpXLePfH3wh0P/glroPh3Q7myu/E9/HbRz28X&#10;/HxHqHmeZceZ34HmfhitT/gif4z0vSfEfxN8N3dzDbarqcGn3dpFI2JJ0j+0CXZ9PMjoCJ+tlFFM&#10;zsT5j0oKP5pv2j7bd+0n8UYIeQfFuqRp/wCBkor9YtB/4Jo6x/YOmiT9oL4k2snkxvJBbao/lR8f&#10;8s+a/Jr45ajBcftD/EDUoX+0WcnijULmORf44zeSEH8RX9I3h6+tdV0DTryynjubGeBHjljbKOhT&#10;g0nuSz8JP+Ch37P17+z78WtJsrrxfrXjZNS00Sx6jr8/n3OEcgoT/cHGPxr9M/8AglNs/wCGJ/B+&#10;zr9s1Dd9ftktfGX/AAWq1G0l+NngWyjmWS8t9BeSZAeVElxJs/8AQD+VfW3/AASU1Ozvf2PdIghm&#10;R57PV7+KdA3KSGTzB/45ItN9CT7S/eV8Uf8ABXe1v5/2RLqS0b9zDrVm93/1yycf+RPLrx79pb/g&#10;q/4s+Enx81zwb4c8IaReaR4fvvsV7JqMshmuin+s8spgR856h6+8viF4J0T9or4J6l4evh/xJfFW&#10;kgpJ0eLzE3xyfVDsNV0Kifjl/wAEk9ZsNK/bK0eC7bbLf6Tf2tp/118vzP8A0COSv3Tcc1/Oxp9j&#10;40/Yc/af0e48QaUbfX/DGoJciE/LFfW+SheNz/BInmfP71+9Pwf+OXgr48eEbXxD4O1y31axmQb0&#10;SQCeB8fckjzmN/rUIHG53vl1JXg37TX7YngD9mTwpdX2tava3uv7AbHw9Z3KPeXT84zH1ROnznis&#10;6y/ah1LTP2PLr42eJ/Cx0fUI9Kk1P+w/N4P7wpbjf1/eAxn6GqRHLY+iqfX51fsV/wDBTbW/2i/j&#10;PF4A8WeGdP0qXVo7ibTbzSTIdjxxmTypA+f+Wccnz+wr9FaGXEKKKKRQUUUUAFFFFABRRRQAUUUU&#10;AFFFFABRRRQAUUUUAFFFFABRRRQAUUUUAFFFFABRRRQAUUUUAFFFFABRRRQAUUUUAFFFFABRRRQA&#10;UUUUAFFFFABRRRQAUUUUAFFFFABRRRQB5f8AHr4tal8H/A93rGk+D9U8aagi4h0/SoyXd/fAJx9K&#10;/B7/AIVP8bdY+JNx46tfhh4qi1V9X/tjcNEuPLSf7R5n/PP/AJ6V/RjRQB5V+zv8W9V+Mnw8tNe1&#10;rwjqPg3U/wDV3GnaimG3+qf7Feq03GwfKKdQB+MP7d37Onx//aD/AGkNe8SWPwv1KfSII49O06S3&#10;eN98Eefn/wBZz87ufxr6J8f+Efjx4o/4J96P8LrL4eyW3igWlppN3ax3cXmfY7fqf7mZBFH3/wCW&#10;lforRQB+V/8AwTN/Z2+Of7O3xq1V/FfgOfR/C+uaf9nurm4uLeTy5I33xkbJD/007d690/4KFeDf&#10;jN8dfBsnwz8AeDIb3Q7uaK4v9Xub6OLcY5BIkabyP4wn5Yr7cpo61nLdAfi98FP2Pv2u/wBljx8P&#10;FPgvwXpt1ey2r2k6y6naT27xv/fTzUPBAr1r4jfsg/ta/tkarpY+K/iPw94Q8N2vzpp1m/mRxP3c&#10;W8f335/5aSflX6k0VTA8D/ZU/ZM8H/sn+DJNK8Oo2oaxfYfUteuYgLi6fPA6/JGnPyf1r5+/4Kif&#10;sga98edC0rxx4cv7RLzwpY3P2qwvH2efb/6zMb/38oeD139a+/a+ef2xvgx4x/aB+H1r4J8Na+vh&#10;vS9RuEGr3Jjy8lvn/V0olI+XP+CKGj6jbfC74h6jO7f2VdavbxWsR6eZHFmV/wApI/yr9Ka80+A/&#10;wa0L4AfC3QPA2gb5bHTY8NcykeZPI5LySv7u+eK9LokJn58f8FL/ANl/4w/tMaz4MtPA9pYX3hnT&#10;o5HeGa8EEi3D/wAb7/8AYGK7L/gnd+zd8Vf2dvDHinwj8Q10ibwzdsLiztrWf7RskcYkTp9wj175&#10;r7VqH95UiPxZ/aF/4Jo/Ff4SeP8AVfGPwx0+HW/DVpqDanpS6Vef8TDT40IkjHlyYMhTj/V7ydna&#10;veRBrX/BUz9jGOCQw6J8RfCOr+WfMylpeXKR/wAfePzI5Pwf2r9MU6VyPgf4a6D8PJdZbQbFLAat&#10;eSX12kX/AC0lc/fouB+df7O3/BK/x3oHhnxXYeNvHlx4dttVt3tk0rw5cebHJ/00k3gCvOvhZ/wS&#10;u+Nvw/8AjTousWviDQtP0vStSWePWLa8fzHtxJ/zz8vq6cbM/wAfNfsTTKfNYTVyrby/Zo7eC5nR&#10;rgpz/t1+YX/BSb4N6Z8Yv2y/gl4V0tRJ4g1+3NtqwibD/Y45d+/8I/tJ/CuZ/wCCpnhv4t+H/wBo&#10;Dw5450CXxBLoK2lv/Zl1pIkaOwu45P3ifIeHJ8s/7f8A2zr2f9gT4F/Ezxj8Q5f2gvjPd3Fz4hud&#10;LXTtDt7+Py7hIO8jx4/d8dB/00fPWqTuW1ZH37YWUGl2VvaWkYjggjWOOMfwIOK+Lf8Agox+zp8W&#10;/wBqDSvC3hrwNcaTD4etJpLy/jv7l4DJP9yLpGcjmT86+3qKUiT8of2ff2GP2sv2btQ1mfwXr3g7&#10;TDq0CQXImu5Jo8J9xwPK4fk/nWn8Hv8Agl/8QfEPx8h8efHXxBpWvWpuv7QvIrWeWeTUbj+BJMpH&#10;sj4zx6BMV+oskuKk3ipA/NH9vD9hD41/tNfGX/hINCuvDo8NWFpHZ6bbXN48EkcfWQEeX619EfsJ&#10;fBX4jfs7/AK48FeME06W9sbie40z7FceYn7z59kh/wCuhP519UUUAfn7+wH+zf8AGv4N/Gr4l+JP&#10;H1pY2umeKn+0XEkM6SSXFz5ssgkQA/J/rZP+/ntXc/B79g6L4ZftoeMvjFJd2kmj332i40nTo0Pm&#10;QXFxjz3P5yf9/K+yahoA/Mn9vb9h/wCNn7TXx0/4SXRI9DfQbSwi06wjuL945ETfJIXI8v8AvyH9&#10;K7/wZq/xH/4J9fsE64/jLT9L1HWNAnEWjJb3HnR/6RP8nmf9c5JM4r7482uO+LHwq8N/GjwXd+Ff&#10;FNkNR0O7kikmt9+N5jkDj9RVxA/Iv9jLTf2qrXxVrvxf8E+D7fxL/wAJX5n2zVvEskcaXZMgkMkf&#10;72N+uf8ApnXT/tcfsw/tb/tFa7beI/FXhfRtSGkwG3tNO0C8j/dpIQXwHPznPU5/h/P9b9E0ax8L&#10;6RZ6VpdpHZadaRpBb21umxIkHYVpDrUy3QH5w/8ABKb4ia7L4M8d/ArxPpc2i6p4W3z263MZjnjj&#10;uN/mRyRn0fL/APbT6V4R+y3/AME6fi74F/az8M3fiLRxaeGvDGqR6nJ4hhuENvdpEd8Yjwd/zkY6&#10;cc56V+qek/Bfw/o3xf1v4i2sHl+ItWtILK4lH8ccdeiVoAVR1CSeKwuJLRBLcJG/lxv/ABv2q9RQ&#10;B+FGqfsJftQ678Y7zxbJ4CEerXeuSaodQGoW/wBnS48/zDJ/rd+zf7V+gv8AwUQ8AfFP4y/s26N4&#10;V8J+HRqWs3t/BJrFjDJHxHHz+7eQj/lp5fNfaVMPWmiZH5hf8Eyv2b/jn+zl8V/EH/CWeCxofhbW&#10;bCOO6ubm8t5H8yN/3Wzy5Hz/AKySuu/4LYP/AMY9eCU/6mlP/SS4r9D6/Mb/AILXeM4YfBfw38JL&#10;bym6uL+41RpgPkSOOPy9n4mQ/wDfFS3ZoEef/wDBLa4+LPh74ZfETX/AGn6d4g0tb6OP+xr6TyjL&#10;cpHziT/ckj/Kszwb+xR8bP2qf2nLnxx8YfDreHNCkvorjVRdSR/PBHgJaQJG5ONiJHnt1r0T/gjL&#10;8X9E07w54u+Hlyk0OtXOp/2raylB5U8fkRxlAf748vP/AAOv1Lq27lHmPx0+C2h/Hf4P674A1fZb&#10;2Oo2nlRyxoD9kkTmORB/sOAa/Ob4H/D79qn9gu98XaDoHgC0+IHhy/8A38VxBcp5STgYFwn/AC0+&#10;4AHjx6c96/Weis5AfmN+xD+w9478RfHC6+Onxuga21Q3b6lY6XdbJJZ7x84uH5/dxx5zHH/1z6eX&#10;g/aX7WX7Ptp+0v8ABTWPBUtyLG7mKXNleFN4hnT7h+hyR+Nez0UID8fvBfwF/ah/ZO+A/wAVLEQa&#10;dF4ZeynuJY47oTkZj8uWSMf9c/5V85f8E+pPiHF+0PZP8NY7SXxANNufMivpNkUkHGf/ACJ5dfsP&#10;+3d4/T4f/sp/EK9aC5uLi+02TS4Y7ePzCJLgeWHPPCc1+SX/AATJ8dXPgT9rfw3dR6fc39nfQT6Z&#10;dtbRl/JSSPiT/v4kf4VMd2B9Tfs6f8E7fiV4v/aDb4q/HW7hhkttUGqfYo7jz7jULhH+Q5jPyRoQ&#10;nv07V+ifxh+F2ifGz4ca/wCC/EMRk0rWLc28kkf+siOcpIn+2j4P4V3dFaAfiLrf/BLf9oL4bfES&#10;IeDJINStopXNr4j0nUhZPGmf4/8AlpG/Xpvr7b/Yk/Yo8bfCjxlefEb4v+JW8U+N3t/sViTfyXn2&#10;WDv+8k6/T/J+36KmQHyP+3j+xDp37WPhi1vtKuLXSvHWkRyrZX8wJS4jx/x7yYz8u88P/Bzwea+G&#10;fhp/wTa/ap8L6vPpGj+K18EaTNIPtF3p3iGeK3kH98xx8yflX7PUURA8h/Zm+AFh+zp8LbTwpb6n&#10;c65eGWS6vtUuCfMuriQ/O/JJr4i/az/4JNX/AI68eal4v+FmpadZf2pObi70HVC8UccjkmSSKRAe&#10;M8+Xj8a/TukzxSa6gflv+z7/AME4/jZaeN/DUnxS8eOfBmhTx3MGh22rXF5HIY/9XGI3/dx190ft&#10;Ifs9+H/2kvhBqXgfW4xbiX57C98vfJY3CfckT88e6E17BnilqbdQPy08LfsW/tc/Cr4d6t8N/Cnx&#10;C8O/8IXfxyRk/aJI5IEkz5nlnyvMj389P0r6N/YW/YR079lC01TWtV1CDXfGuqIsEl/DEY47WDgm&#10;CPPrIASe+xOmK+vqKLXA/Nv/AILaf8kg+Hf/AGHpf/Sc1xP/AATK+Enj/wAQ/s2+MNT8EeOP+EL1&#10;K/1l4bW4ltBcR/JFFl/LP1xXQf8ABXLwL8S/inqngPR/C/gvWfEGhaYlxcyXWm25uDJPIY0A2R88&#10;BP8AyJXcf8ErtG+LPwu8Har4F8b/AA+1Dw94e+0yahY6pfDy3Mj8PH5fX/lmD+NXF3JkRfsu/wDB&#10;Na88BfGm/wDiZ8VfEVp4z15buS9tY44yEa7eQP8AaZM/x99nTnvxX6D0yn1bCIUUUUij5M/bv/Y6&#10;1v8Aa38PeGdO0jxTb+H00m7kuJILuB5I5t6bN/H8Y/rXbfED9lKw+KX7MWmfCDxLr97dJZ2lpbtr&#10;SAG4ke3x5chH4V77RQB474n/AGc9H139nNfg5Z6rfaTocekx6Ol1A4a48iOPZznrXyj8H/8Agkhp&#10;3wh+Kvh/xlB8StRvRot0l3BbJp6QSSOOxk8w8fhX6IUVLVwPi/8Abe/4J9Q/td+KtC8S2PiYeF9X&#10;sLL+z55Xs/tKXEHmF048xOhkkr2T4e/sy+FPBH7ONp8GZVlvPD76ZJp99KD5Ul15nNxID/AXdyce&#10;9e2UVNrAfnx8Mf8Agjz8P/Anj+LXNX8S6n4q0m2k32uk3MEcI9vNkT/WfgEqX45/8EifA/xI8bDX&#10;vC2vXPgq3uDm90+K3FxG8n9+PJ+Sv0CopAeEeM/2U/DPi79l6D4ISXV7HodrY29nb3qyfv0eAh45&#10;T/wNOlec/sRfsGad+yNqfiLWptebxHr2rQx2fmiDyI7eAPvKAHOSf3ZP+5+X17RVRAKKKKsAoooo&#10;AKKKKACiiigAooooAKKKKACiiigAooooAKKKKACiiigAooooAKKKKACiiigAooooAKbjinV8v/td&#10;/txeDv2W9HlsWaPxF45uE/0Lw7bynzBnpJPjmOPv6vjimoOo+VAe1fFL4r+Fvg14SvPE3i/WLbRt&#10;Hth88tweZD2jjTOXc+gr85NY1v4s/wDBUDxJJpvh5Z/AnwFs7sh7ubPm6kUJ+/8A89Dk/wCr+4nG&#10;cmuh8Dfsc/Ev9tXWdK+JP7Quv3mm6NJ+8sfBlpGbcwRen/TPP/fz3r9EPBvg7Rfh/wCG7HQNA0+D&#10;S9JsY/LgtbZNkcaeldXuUVy9QPzz/wCCidx4V/ZV/ZN0D4QeCLaLTrjXbjyykQ/eSW0fNxK/r5jm&#10;ND/vmvoj4cwWn7Ln7EXh2z1ZY7K90/Qozcxx8/6XJHvk/HLmvln9qyyg+PH/AAVQ+F3w+udz6Xot&#10;vbvcR5xv2RyX8gz7xpGKvf8ABXf4w3Nk/h/wDp8zwxpayahf+X6P+7jT+devltCeOxFOk9o3k/lq&#10;Zyetz5+/4J3+AD8a/wBtp/El4j3On6ELnXZJHXekknmCOIfnJn/tnX7cyRLLEyPyjjkV+fv/AAR5&#10;+ED+E/gjrXjy8gCXviq9MdufW0tyYx/5E838q/QavNzCsq2KnJddTRbFDSdLtNCsI7Syt0traP7k&#10;UdUvFHirSvBPhzUNd1y9g03RtOge4u7y4fZHDGnJJrbNfIv/AAUistR8X/AaLwHoVyketeKNSt7e&#10;OLODJGknmSZ/2BgVzUKUq9WNNdSZHX/Ab9un4T/tDa3faR4X1eW31G0+f7NqcH2czp/fTPWuX/aA&#10;/wCCkHwl/Z+1ttDu7u98U6z/AMtbLQEjk+z/APXSR5Amfxr80viR8AIrb4+eB/gv8KZmm8X2doIN&#10;W1mBzHuuH/eSPJjoI46/Tf4Wf8E7fg74N0DT11/whp/ivXo4/wDSdR1ZBOZpPXmu3G4ehhnaLBbH&#10;m3g3/grR4G8Qwy32q+BfFuhaGHwurvZ+fbBPV3TOK+tvhP8AGPwd8bvC0eveC9dtdb0ov5TvbHmN&#10;/wC46dUP1r5//wCCgF5/Y/wET4feEbKGPXvEzx6TpljaqkYSP/lpx2Ty818T/sh+FvHn7H37ePhr&#10;4Y3uqR3Wn+JoM30Fvn7POn2eWSN9naSN4zz9fWpqUacsPGpBWepMd2fsoOlNpxr40/4KTftX6l+z&#10;t8NNO0zwtcfZvF3iCR0t7jGTbwR/6yT9QK4aFKVaahEqR9kA8mlr5P8A+CcX7QHiT9oX9n99W8Xz&#10;fbNc0zVJdOmuzHs+0DEckb/lJj8K739sb4/j9m34F654ugEEmrjbbabby9JLhzx+mT+FKNOXN7N7&#10;knuecVWuru30+2kuLiRIoIVLvJJwEX/Irwb9hj4zeJPj7+zh4d8aeK/I/ta+kuY3kt4/LR/LuJI8&#10;gf8AAK8v/wCCnvxU1Xwl8C7zwzoEvl6jraeXdOkmyRLT/lpXVhsJUxeJWHh/Vg5rH0x8LPjZ4J+N&#10;en6je+CfEFrr9tY3H2S4ktnyI3618G/8FH5bz4GftU/BH46pBPcaVYOmlX7xJuEaRySSGP8A35I5&#10;7nH/AFzpv/BFfwdqOm+CPiL4gn3ppt/f21vaA8BzGkhkf/yJHXuv/BT/AFTw5F+yb4m0/XbtLa6v&#10;ZIP7NU/flnjlST5PwFaUIOGJ9mvNBe52n7M37aPgf9qnWvE2n+EIL+H+wo4Hke9i8vzVkMgGz/v3&#10;XzZ/wVy8TT+LdO+F/wAH9DlMniLxLrSXBtt//LP/AFUYf6ySZ/7Z1wf/AARi8WeEtKs/iHot1Pb2&#10;fjGeWO7HnSbHnso0xx7RyEn/ALa15v4s03xl+3N/wUA1zU/h3ftYaZ4buI7OLXgvyWNvACnmfWST&#10;zSnrn2p0qXsqrc3a36iP0w8UajpP7MH7ME0dpLbW8XhjQRbWiSSCPfLHHsjH/feK88/4J0fBGb4T&#10;fBAavqqj/hI/Ftx/bF+5/wCmnMYr5S+Lf/BNT4i/Ev4i6dpur/Fq68QXEsD3E91qdvJJHb/9c4/M&#10;r1D9ib4t+Ovgn8cbv9mL4r3CXl3Z2Zl8L6tz+/hTMnlA/wAcZjD7P+efkvH9NK8Y0IOnCXNzalxP&#10;0OI4pvQYpJJkjGXcJTuBXjtPZFH54f8ABXXWrnXfCnw3+HGns8mp+INb80RR/wAccabP/Q5RWJ/w&#10;R38Saxo9t8VfhpqkRj/4R7UIrhBJ1jlk8yORP/JfNGpeLNI+L3/BRzxlrPiO6hXwn8LtFkt4JJZP&#10;3Uc/HmSf+RJf+/dey/8ABO3wtpdzoXxA+ItpDJ5vi3xDc3MVxJ/y0t/M/d19DW9lHBRi9/8AM5+p&#10;9i9jTqb2NOr56Ox0BRRRVAFFFFABRRRQAUUUUAFFFFABRRRQAUUUUAFFFFABRRRQB82fEb/gn98F&#10;vi5r9xrfivw5d6nqMn/LT+07iL/0CSuTtf8AglX+zrbXiXEXhO9LJ/yzl1e5dPy8yvr+oalq4Hyx&#10;o/8AwTM/Z38P6rBf2/gBLqWNt/lXt/cXEUnt5bybP0r6c0jSrTRLC3sbC3hs7G3TZBb26bEjTsAB&#10;WjUPl0RViJHzV8Yf+CfPwc+N3xBPjLxFodwdXnOb1bO8kt47s+smw9eOtdT8Xv2QPhl8Zfhrpvgn&#10;VtBh07RtJ2f2YNJAt5LTYmwCPHtxXtlH7yqCJ5B+z9+y54D/AGbfB194c8JWUxttRk8y/nvn8+S7&#10;ONnz9sY9K8a+Gf8AwS++D3wz+KaeM7ODUtRe1uvtljpGpT+ZaWcmf3fl938v/ppv7V9lUUFnmnxz&#10;+A3hT9ofwT/wi3jK2uLvSfNjuPKtrmSA70PHKGvEPhZ/wTV+EXwe+KGi+N/DY1q21bTN8tvFNf8A&#10;mRo5jMZ7f7Zr66ooA5/xj4TsPGvhjUdC1PedO1C3kt5xG+w7H618iD/gkL8AY33pB4jR+2NX/wDt&#10;dfbdN2CgClpWnJpem21ojvIkMflrJJ9+vlr4k/8ABNL4J/FD4oXXjnV9M1OC5vHNxfaZp955FleS&#10;ZyXkGPMRv+ubx19aUUAfPfxf/Yi+E/xg+G9h4OuvDMWh2GlD/iW3GiokFxacdI39PZ810P7OH7MH&#10;gn9mHwncaJ4QtZi12/mXmo3snmXF0/8At/T0r2OigD5z/ad/Yh+HH7Un2W88SW15p3iK2gNvDrWm&#10;ybLgR9dj5+R/bf615h4C/wCCT3wY8EeJNO1y8fXfFMtjIkotdYuo3gkKDCeZGkQ3/SvtuigDL1TR&#10;bDWtKuNMvrOC70+5heCa2kT5JI+mw18hfD//AIJT/BPwF4yk8RS2WoeINt21zaaXqdxusrf+5GEx&#10;mQDP/LTfmvtGigD5K+O//BNn4QfHnxTb+ItQh1Lw3qo2JdPoDxwR3aJ/z0R43GcYG/rwOtfRvw88&#10;AaJ8L/BWk+FvD1obPQ9Kg+z2tvv3ny/r3rqKKAPjj4y/8EuPgx8ZPEt3r4g1bwjql7N9oun0G5SO&#10;OdyP+eckciR8/wDPMCvX/wBnn9lX4c/sz6EbPwV4fS0vZ0CXmrXT+be3eMH95J2Gc/ImE46V7RRQ&#10;B85/tJ/sPfDr9qPVbDVPF0msR3ljb/Z7c6ffeXHGmc/cIK/jXlWmf8EhfgHY2DW89r4j1CWTk3Nz&#10;q2yRPp5cYT9K+4aKAPnX4G/sKfBz4Aa4ms+F/Chk1+IAR6tqs73c8P8A1z3/ACIeeqDNM/au/Yv8&#10;FftaWejy+IbjUdJ1bSg4tdS0l4xKI5MF43EgKOnA96+jaKAPmXwX/wAE/Pg34P8Ag/qPw7Hh59T0&#10;/VPmv9RvZN97JJx+8En/ACz+4P8AV4rn/wBmz/gnB8Nf2a/Hz+L9M1LWtf1pI3itH1aWMx2u/hyg&#10;jjT58ZGe1fXVFABXCfFf4ZWnxZ8IXXh7UNV1XSbG4GyWTSbn7PK6em+u7pMiglq58F3X/BGv4H3M&#10;u9NY8Y24/uR39tj/ANJ6+hP2fv2YbD9nfwpqHhzR/FniLVtIuE2QQ6pd+YLTj/llgfJ+Fe4ZFNxS&#10;ceYm1j4s8Uf8EqPhZ8QPEuo+IPFXiPxhrmrXx3SXM2pR5/8ARVdj+zd+wV4U/Zf8RS6l4V8V+J7p&#10;Lgfv7LULyPypP+ARxpX1FT6lwKifG/xx/wCCZfwz+O/xauvHeqahrek3V80b6lYadKghu3QBN+ZE&#10;JT5AB8v1Hv8AX9vax2lvHBAgiiRNiIn8FWaKaVijzP4zfs//AA//AGgNBbSfHXhe21yCMfuJ5B5c&#10;8Gf+ecqfOn4V8Z61/wAEYPh1NfNdaJ488T6Qu/ekUgt7gp1+VH2R1+jFFUB8Q/Bb/glH8JfhR4qs&#10;vEWpXGreN7y1cSQ22tGI2gk67zGifP8A8DyOK+u/HXgnR/iP4O1fwvr1t9s0TVrZ7S7tw5TfG/oR&#10;0NdHRQB8f/suf8E5fAP7Mnj+78YWGq6n4i1kpJBZPqIjAsY36j92OX2cb+Op6Zr7AoooAKKKKACi&#10;iigAooooAKKKKACiiigAooooAKKKKACiiigAooooAKKKKACiiigAooooAKKKKACiiigAooooAKKK&#10;KACiiigAooooAKKKKACiiigAooooAKKKKACiiigAooooAKKKKACiiigAooooAKKKKACiiigAoooo&#10;AKKKKACiiigAooooAKKKKACiiigCOWJJR86B6d+W2nUUAFJj3pabk0CauM8qpabk06gErBRRRQMK&#10;KKKACiiigAooooAKKKKACiiigAooooAKzdS0TTtWaN72ytrwp9wzxCTH51pUUAZNt4d0rT5/PttM&#10;tLWf/nrDAiGtaiigAooooAKKKKAK9xawXkXlzQpJH/cdM1HBpVlatvhtYYz6pGKuUUAFFFFABRRR&#10;QAUUUUAFFFFABRRRQAUUUUAFFFFABRRRQAUUUUAFFFFABRRRQAUUUUAFFFFABRRRQAUUUUAFFFFA&#10;BRRRQAUUUUAFFFFABRRRQAUUUUAFFFFABRRRQAUUUUAFFFFABRRRQAUUUUAFIDS18N/8FM/2r774&#10;MeCdN8CeCbt4/H3io7Eks8+fZ2mcGRMfxyH92n/bTHIFVGEqkkkBD+2X+3nc+ENcPwm+C8Y8UfFT&#10;UJDZvLZRiePSnccAdnn7/wByP/lp0xVn9j//AIJ4aV8MBD45+KAHjL4m3Un2ua4vnNxFaSdeDJnz&#10;JOv7w10f/BPz9kfTvgF8NLTXNasIp/H+tR/ar6/nj/e24kx/o+f5+5r69wK2nNU7wiA3hFpR0NOp&#10;ueK5XvcD81tbWy8Ff8Fko9T1pvJi1fQhNYSP/f8A7P8AI/8AaEtfJf7b3iLWfiz8WtR1eK0nlfxD&#10;qR0rRbfH7ySO3k8vy/8Av5JX1f8A8FlvClvpWgfDz4hafcNp3iG0v5NL8+CTZLJHJGZB05+Qx/8A&#10;kWvHv2RpdG+Pv7UPwLs7eRtQg8I+HnvdVW5j/wCXuOM/n+8MX5V9xllanhsJWxEPj5Gjne5+ov7O&#10;/wAO/wDhVHwP8D+EJMNJpWk29vJJ/flCfP8ArmvTKj+7+FEsqQx73YIvqa+Fi9k9+p0j8ivyM/4K&#10;d/tDeKPh5+1hocOi3CRR6DokctvHLHvj8248zzH/AC8v8q+z/i1+314A8FeJIPBvg9pPiT4+upBB&#10;Bo+gMJUSTpiSf7ifrX5T/wDBRS28eyftD3WqfEDT7fTr7ULCB7NLJt8f2cAjr9fMr3cA54VyxUei&#10;/MiR92f8Eo/ghc2nhfW/jJ4pUXPibxfcSNbXFyv7xLfzMlxn/npJk/glfobjnNeRfsk6Vb6L+zF8&#10;Kra3kWZP+EZ09/MTo5+zxnNeuKe1eNKcqj5qm7ZJ+ffgvx5f/H3/AIKWeIrG5TzfDvw4sri3toif&#10;3f2nzI45JP8A0Z/37ryHwZ4nvvjl/wAFgf7XsYzPpvhma4tnP/POC3t3tyf+/wDJ+tUf2Qv2hdC8&#10;F/Gb9pjWriTzrvWdTuL22kP8dv8Aabj+skdfSP8AwTZ+BjeHtI8W/FPWLaSLXfF9/JPELlP3kduZ&#10;PMx+JNfRYiEaNFzqdkl+o4n3GOlfjF+298U9K+LH7VPiawUC9j0Kz/sawifpJcf8tK/ZsHgk1+K/&#10;7GHwfHx5/bs8ba5cyefomh6xqGrTknAlkkuZBF+uZP8AtnTyDGxwNaWKfRNfeKcbtH6Y/sV/BkfA&#10;79nfwv4clTZfSR/bbr/rrId5/nXwn/wWc+KdvqniPwX8P7Z91xYpJqVyg9X/AHcf8pK/WCOIQoiL&#10;wqjAr8UvF3wz1n9pL/gqB4h8OXifa7W0155Ls/wR2Vvs/T7g/wCB1yYLER9vUxFTzt89/wALjcbI&#10;/TL9hn4aT/Cj9lf4f+H7pHjvY7I3k8UnVJZ5Hlcf+RDX50f8FWvFl9rv7VWn+EtMmkMkWlW9t5Ub&#10;9ZLg/c/SP86/YmxtItNsoIE+SOBAgr8ifHGpeF/Ev/BYaG5168tn0D+0bOOOWd/3f2iPTo44x/4E&#10;IKvLcQ8LXnXh0v8Ajt+BDR+kn7LPwdtvgT8DPC/hKHHm28Hmzsf4pZPnevib/grCjfFD4w/Ab4X2&#10;N5sudTvZRPGgz5Znlt4o5P0lr9BvH/xS8K/C7QJNV8Sa5ZaRZJ0a5nCbzj7qetfnj+1t8EviR8VP&#10;iF4N/aM+F9g2tXGlC3ePRXTZcbLeUyRyRp/y0jJP1rkoOXtZVb2e6+Zt0Kf/AAVQ+DHhf4SfD3wV&#10;4u8Kg+HPEKz/ANhCTTf9H8+38qQunyY/zmvR/wDglz4x8EeCP2VLQJPap4ou9SvJLy2Q/wCkTyb8&#10;Rj/v2kdfDH7bP7YHjf8AaG17Q9D8TeEn8EyeHiZH0SXfJI05/wCWjiRAfue1dtovww+LmheJvCHx&#10;r8M/D+ddT0ry7m/0q2i+SdMfP+79JE8zNe9TwscZhpzqTvKNv1OaW5+unw+8L3w1fUfEmru5vdS/&#10;1cR/5d4/+edfHf8AwUS8Fz+Cfj98AvjJpFzHZXsGv2/h6+mx8xjeQyR/h5f2lD/viu5+CX/BQr/h&#10;oPV73w/4Z8DXuneItPt/OvrfWZRHHGOnb+tfIH7VfxQ+JH7bP7RGjfAjTbTT9NttL1MM8un+ZIEc&#10;R/vLiST+5GhPpXgwwlSnectjdbHpX/BUTxLqvhrxV4AsdR8a6z4fsb5Li4S40uV1CeX5Y/1cZH/P&#10;SuS/Z1/4K0j4b+CJ/DvxDstb8dXljK8dhrVukaSzwfwef5knX/PNfVvjn/gn9o3xkbwvP8U/Gete&#10;LptCt/JSKJ47eKTOPMGUj3/wDvV39or4EfDj4L/se/FWHwr4V0vREXw9cbpYLdBLJJ5eyMvIeTyR&#10;XXPE4acYU7ama3Z8D/slfsdat+2n4v8AGnxF8Qajc+GvAuo6zPPPb20hMt7K8nmmMc42J5n3zX7G&#10;+AvBGkfDnwpp3h3QrSOy0mxj8uCGPoBXyX/wSQjdf2OtNc/x6tfbP+/lfa1ediKjlLl6IuIUUUVy&#10;l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CGvyV8Q3Fhq/wDwWVtofF7Caxhu4rew&#10;S65i8wad/o4H/bTH/bSv1rr8uv8Agrl4AvvBPjT4a/HLw8iw6hpt3HZXUoH3Z4JPPs5P0lH4JXZh&#10;ZWm13QH6g9vlxUlcv8O/Glj8RvAXhzxVp777HWrCC/g46JIgcfzrqK4VGzYBTDT681/aA+Ktp8Ev&#10;g74t8aXYRhpFhJcQRtz5lx0jT8XKCtIxc5KKJZ8g/Hq50z9rb9ufwn8HpTHeeE/BFnPq+tRY3pcT&#10;ny/3UntzGMe9fOXw/wD2TvE3xI/aW+KGt/A7xHa/DxPB2tyabZiMyDEifu5Mf7H+s9a+lv8Aglf8&#10;K7u0+H/iP41eJ7l73xP45vJJ/Pk6pbxySAn/ALaSeYfoI60/+CVT3Gv+FvjF4umT93r/AI3u7iOT&#10;b/rOA5P5y17P1iVKlKk1dIg5WL4W/wDBQbQkS1g+J3hPVYSci4nit5HT8ZLOtc/sJfGv41Qlfjn8&#10;e9SvtNcfvdA8NDyLeX/fwI4//Idffe004HmvHVTd2sO1zxn4D/sl/DP9nO02eDtAit710xJqVx+9&#10;uZB7yGvC/wDgqZ+zPL8a/gWfE+h2n2jxR4QL3saxp+8nsz/x8Rj6cSf9s6+2zScOKlTd9CkrHwp/&#10;wT7/AG0/htr3wE8J+DvEHinS/C3inw9aJpbWesXcdv8AaI4xiOSJ5Dh/3YHA75r1/wCNn7d/wd+B&#10;ujSXeo+MLHXNRk5g0jQriO7uH+uziP6uRXnXxU/4JUfBT4oa5PrNpDrHg28un+0TroVygikc/wDT&#10;OSORI+f+eeKl+F//AASp+Bvw41a31K7tNW8YXkD+Yg16dJLf2/dxxoh/HNbQdJ6yCR+Wnww1/S9E&#10;/ak0bxP430q88M+BPEmrzXkgvIZEiFpO5dD/ANNI03xniv3Ii+N/wt8M+Fba+Xxp4ettF8jzIJot&#10;QjcPH69ah+Nn7OHgP4++C/8AhGfFuhw3VjECbSaEbLi0f+/FJ/BXzr4D/wCCR3wQ8I63FqN8dd8S&#10;eW/mLa6neL5H/kKOPNbVq6rJRl0FEm1D9qXxd+054rk8JfBHTrmx8MRfJqXja+t/3Q4/1dunc+9f&#10;K/wve+/4JbftY3mm+OJJdU+HnirTjHFrVtDkmMPmOTZ3kjfMckfpJv8ASv1n8OeE9G8H6VFpuiab&#10;a6ZY242R21tGERKxviL8JvCHxd0mPTPGnhzTvEmmxv5sdtqMPmBJPWh4mLgqUVoOR8qeMf8AgrD8&#10;IoVt7DwLFrnj3XbuQRWtnZabJBvc/wDXXYT+FfHuiv8AH39mb9pfVvjdf/CDU9fXxTJeSyWVqJJ/&#10;LiuJPM8vzIhIY3jxH/rE7dK/U74cfs0/DD4S6i+peEvA2iaJeuP+Pm2s0Ev4P1r1GohW9nGUEtyD&#10;82pf2gf2rv2s9QTwx4L+G9z8GdCmby77X9WSQyxx/wCxLJHHn/tnHmvYfin/AME0fhv8V/A2nWOp&#10;3V1Z+LbKLyz4ns1zPcP6yoeJP519iUvFJV5wjyx2Glc/Pb4V/wDBIDwZ4N8V2GueKPGup+MWsp0l&#10;ispLJLaB9nQON8hI/Gv0BtrWGwt47eBEigQbEjToKs5zS1zyfM7lJWPEvj9+yV8OP2jtNkj8V6DA&#10;2qrHtt9Yt0Ed5B7CTv8AQ185eHf2U/2l/gdMbT4dfFbTtc8PRcW+m+J7cyGOP+55lffBwaXiumni&#10;61OLgtmDVz8svFv7BX7SHiv4i6z49Pivw54W1+8g8tz4ckltxP8A9M67L/gmzqXgP4e694j8FeKN&#10;Nl8L/HEzyDUTrRPn6inJD27v2zk47/jX6N9q8F/ac/ZG8GftMaIp1aKTSfE9oP8AiW+I7D5Lu1br&#10;jf3TpxXXLMqlal9XnsTy2PdiMCvmD/gpZqzaN+xR8SZIuXmhs7c4/wCml7bx/wBa8R8L/tL/ABg/&#10;Yr1a38KfHvSrrxj4AD+RYeP9OjMksKZ/5eP+en4/vOP+Wldf/wAFFfjN4B8b/sS+MhovjDRNWfUv&#10;7P8AsKWd9HLJO4vIJOEBz/q45D9BXHTpcs0ikdV/wSwg8n9iTwM5/jn1F/8Aydnr65r5N/4JfWbW&#10;37E/w/R12OX1CQZ9GvbjFfWVZVVaoygooorMAooooAKKKKACiiigAooooAKKKKACiiigAooooAKK&#10;KKACiiigAooooAKKKKACiiigAooooAKKKKACiiigAooooAKKKKACiiigAooooAKKKKACiiigAooo&#10;oAKKKKACiiigAooooAKKKKACiiigAooooAKKKKACiiigAooooAKKKKACiiigAooooAKKKKACiiig&#10;AooooAKKKKACiiigAooooAKKKKACiiigAooooAKKKKACiiigAooooAKKKKACiiigAooooAKKKa/S&#10;gB1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XlH7S3wdtPjx8EPF/gi4jQSalaP9kkccR3CfPFJ+EgFer0hNOM/ZtSA/Pj/glB8drrU/&#10;Bms/BvxPutvE/g2eRLe2uP8AWC38wiSP/tnJx+NfoODmvgD9p79nDxF8Kv2hLD9oz4ZtHFcxHOv6&#10;UyfJcD/VySD/AK6IfzGe9fbXgHxrp3xC8I6Z4g0pvMsb+ASR9Pl6fL/n0rsr0/dVdbMDpScV+af/&#10;AAVE+Jt/8TvG/gT9nHwlIJ9V1e7gvdWEXGzP/HvF+ryH/tnX338TPiBpfwp+H+v+LdYmWHTtJtJL&#10;uUj0QfcH48V+eP8AwTG+HOo/Gr4t+PP2i/F/mXN/c30ltphkOR5j/wCtI/65x+XGKijG0XUA++/D&#10;3w5h+HfwYh8G+Gz9mi03Rjp9px0cRYD/AJ815Z/wT4+HrfDr9mrRdMnj8u6e6uLi4/66GT/61fSr&#10;qJEK1U0rSrTQrGOysYEtraMYSNOgrH2t4y8xPcuNSjpSGlHSs1sMWiiigAooooAKKKKACiiigAoo&#10;ooAKKKKACiiigAooooAKKKKAMnX/AA9pvinSrjTdXsYNRsbgbJLa5j3xv+FfHnjn/gk78DfFmuxa&#10;rZ6dqvh0F/MnsdLvzHby+37wSGMf7lfbNIDmqU3HQDn/AAX4K0b4e+FdL8N6BZx6do2mQR29rbR9&#10;EjTpXQ009adS3AKKKKQ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S1XS7fW&#10;dPuLK6QSW06eW6e1fm/4XPxI/wCCc/xH8VX+v2+oeI/gPqN1JcI9g3nyWEjkESeX/wAs/Q9sAV+l&#10;tZmsaPY69plxY6jax3tlOmyS3lTfG4+lb06vInB7MD8iP2o/2utW/b98TeFfg18JdI1G00S/u4nv&#10;bi9TZJcODwZUTOyCMfPnPOPav1H+BHwi0n4E/Cvw/wCCdHANvpsAjeXvPJx5kh+ppnw8+AHw6+E1&#10;3cXXhHwdo/h66uP9ZLY2iRu/416NUTlfRAFFFFZg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TX6U6igCKPrUtFFABRRRQAUU1OlOoAKbsF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anSgB1FFFABRT&#10;X6U6gAooooAKKKKACiiigAooooAKKKKACiiigAooooAKKKKACiiigAooooAKKKKACiiigAooooAK&#10;KKKACiiigAooooAKKKKACim7xTq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a/SgB1FJml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o3QPwawvGvjLSvAPhDWvEuszC20jSLWS8u5T/BHGm8/oK/I2X9rv47ft2ftAW/gn&#10;4ZeJbn4beHp5XktobKbyJILRPv3FxLH+8kkwf9WnyZIHYyUEs/Y3y6mr8jPiR+0n+0h/wT++K2na&#10;J448UwfFXwvfwR3FvNqSc3EQJEgjlxvjkBPcuPuda/QbxVqOufH79n+x8S/C3xVceEdV1nTY9R0m&#10;9kgST/WJvEciEdaAie203YK/Ad/+Cin7UEerPop+It3/AGgJvsn2X+yLDf5u/Z5f/Hv1zxX2N42s&#10;P2+vgfoN34ql8Z6L470mxi+0XenW9pbyS7MfP+7+zxyHHX929BR+mlNfpX53/sef8FU9K+LWtWXg&#10;74mWlt4Y8SXTeVZaraZFhdPgfI+/mF/f7n04r9B768t9OtJrq6kSKCFC8kj9ESgCbyqRI8Pnfmvy&#10;Q1T9rb4z/tz/ALRY8CfBrxLceBPCkayyxXMX7qR7ePrc3D48znMf7sf3zXWfBz9uX4i/s2/tDah8&#10;Ifj/AKqniOzN7FaL4iWMRtaNIimOTPlx77c+Z6ZTn0oA/UmisfxL4jtPCuh3uq3/AJn2O0j8yTyk&#10;LyY/3K/MD9pr/gsDdIl34e+FPhu50q9BeKfW/EkGyWM/9MrbP6yf9+6AP1V/gqOvl7/gnT8WPF/x&#10;n/Zk07xN421D+1tZl1K7t0vjGiPPEknH3MDOd4qH/gob+01q37M/wLj1bwzJAninVdRi0+xkuEEn&#10;kfI8kkmz2SPHP/PSpkTI+pvL/wBs1Kiba/CPw/8A8FY/2htEt/JufEGlayP+emoaTFv/ADj2V1fg&#10;7/gpt+0Z8VPH/hXwzp+paHYT6rqVvZj7FpIPmGSQR/Pnee/YUKNwR+2dFeG/tN/tF2H7LXwPvfGm&#10;sQDVb5GjtLGyjfy/td254Az0TAkkP+xGa+D/AIP/ABL/AGxP2qfCPib4p+GvG1h4f0nTJZUstBis&#10;Io4LuVI0d44vMjPyYP35JH+fI96q1ij9YqK+EP8Agnn+31N+0kZ/BPjOBLfx/ZW8lwl5bR7INRt0&#10;PPH/ACzkTeM+o565r6r+NPxn0D4E+CrjxN4jjvZrGDhYNPtXnld+wGP60AeiUV+NP7RH/BYHxt46&#10;kl034X6efA2kYwNRvNk+oSH6cxx/T5/rX6l/s5+KNU8cfAH4d+I9dcTazq3h6w1G7lEezzJZLdJC&#10;f1oA9LooooAKKKKACiiigBuwULX5kf8ABTE/Fj9nJ9I+Ivgj4o+ILHRdZ1D+z7rThc/6ify5JI/L&#10;4/1eyOQV5Z+wL4n+N/7WPxglj8Q/FjxB/wAIz4cgjvb63N5/rw+RHHs6EHnnHanYD9jKK+PP+Chv&#10;7TOufs8/DLQtB8FPJcfEDxXdCw0p/L8yWOMEeZJGnR5MvHGPeQGvy48ZfG/9pf8AZ3+LhsvEfjXx&#10;TY+KbN47g2N7qEk9vOHxJny8mORDn6VC3A/oKornfCGq3niDwlo2o39n/Z1/dWNvcz2R/wCWEjoC&#10;8f4HIroqoAoopuwUAOooooAKKKKACiiigAooooAKKKKACiiigCne30GmWcl1dTR21vGm+SWV9iIP&#10;rVbRvEGm+I7Bb3S7+21Kzk6XFnMkkf5ivmv/AIKNfBrxn8cP2cbvw94HD3GqJqFveSadHMEN/Ghw&#10;YvfqJMf9M68w/wCCWH7OvxJ+A/hTxq/j2zn0Sz1a5t5LTRbiQSSxSRhxJP8AIT9/92P+2dAH3xRR&#10;RQAVieJfE2jeDNEudZ13VrPQ9KtU3z3uo3CQQxjH8cjnArbr5M/4KKfs7eMP2k/gjZaF4Ini/tTT&#10;dTTUn0+5n8r7ciRSR7M9M5kz8/pQB9K+EfGGgePNGj1bw3reneINNlH7u+0y7S4if/gaEit6vh3/&#10;AIJh/sxeNv2dPAfim48cIdN1LXr2KSPRBciX7MkaY3vsOze+8+vCpX3FQAUUUUAFFFFABRRRQAUU&#10;UzzU/vCgB9FR+cmzzN67MffzSvKkX32A+tAD6KKKACiqV/qdppkXmXdzDbR/35ZAlSwzR3UYkhdH&#10;Q/xoaALFFVb2+gsIvMuZ4beP+/LJsFOjuoJU3RzI49d9AFiiq/2mHf5fmJ5v9zfVigAoqnFqFpNJ&#10;5CXMLy/880cVJLNHawPJJ+7jRN70Ac748+JXhT4XaE+seLdf0/w5pav5f2rUZ1jj39hn1r598Qf8&#10;FMv2btDBLfEVb+QjHlWGm3k/6iLZ+tfDPir4afEn/gpt8ePFPiSw1iPw/wDDHRNQl03TbrUZTJbQ&#10;Rxjgx24+/JJjzHPH+sxk7MV3Hgv/AIIt2lzq1vJrPxZi1HSEb/SIdG0wRXDD/YkeSQIfqhoJZ+j3&#10;wg+L/hz43+AdO8YeFZ5bjQ77f5L3MRik+Q4PyV3lch4G8FeHvhJ4G03w7odtFpWgaVAlvAjSf6tB&#10;/fc/zrdk17TokR3v7WON/wDloZ0ApiiaVFZl5r2m6e0a3OpWtsX+55s6Jv8Apmiy17TdVkeKz1G1&#10;upU+/FbTpIRSLNOiqOoaha6VZyXV5cQ21vGPnknk2In4msnw34+8M+MY86F4g07Vtn/PldRyn9DQ&#10;B0lFct4u+IvhjwDFbyeJ/EWl+HY7h/Lgk1K8jt/M+m8iq9t8XPA96IzbeMfD9zv+55OqQH/2egDs&#10;a8q/aI/aA8O/s2fDG88Z+JI7m5s4pY7aC1s0zLcTP9yNPyPNaeo/H34aaPeRWl78QfDFtcyfct5d&#10;XtxIf/IleYftkeBPht8bfglP4b8a+NNN8J2DXCXtjrEt5GBDPHkBhvI3jDyD8aCZF39lD9sXwf8A&#10;tbaJq174Zt77TbzSHjjvdN1BU82MSZ8twUJBQ7H/ACr6Er5L/YJ+BPw5+BPw510eB/G1j4+m1G8E&#10;uo61ZyxmNdifJGNhPyDJPf8A1hr6a0PxLpXiWya70e9h1K1jkeIy20gceYnVPrQETaorn08YaFJ4&#10;ofw2urWv9vpB9oOnCT96I/7+yugoKCiiigAooooAKKKKACiiigAooooAKKKKACiiigAooooAKKKK&#10;ACiiigAooooAKKKKACiiigAooooAKKKKACiiigAooooAKKKKACiiigAooooAKKKKACiiigArxb9q&#10;f9pTQ/2YPhbdeKtURby9fNvpul79hu58fcz245Nej+N/GOj/AA78Jap4m8Q3qado2mwPcXdzJ/yz&#10;jr8Rf2ovjXq/7X3jqPWktNREF9N/Z/g3wzF88nl8JJO/vIR/kDNetluBWOrcjlZJXJlLlPUf2Rfj&#10;x+0F+1P+1rp+tf8ACRX1v4esZPtGq2NqfL061s8/6gJnv07v15r9i6+c/wBh/wDZyi/Zs+B2l6Fd&#10;RQf8JDd/6dqlzGv37iT/AJZk/wDTMfJ+FfRlefXcfaSUXe2ho3dIKKKKxJ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rnPHHjPTvh54L13xPrTtFpWi2Ut/dvGm8iKNC74H0F&#10;AHF/tE/tFeFP2Zvh7P4s8VzOYC/kWllbfNPdzn/lmmfp36Uvwh+MieP/AIF6L8S9dgh8L6bf2H9r&#10;Srczgx2ttjfveT/c5r8jNO8aa7/wUz/bN8Maf4mmbTPCUUsstro3m/JbWEfzyImP+WkgjG9/6RgV&#10;7T/wVg/aludNntfgZ4Rkk03S4YI31wRJsEwx+4t05+4MZf1+T0OQHsfVnhb49aB+3j8NPi74V8Ia&#10;XqUWhJYT6PHq12gjF3JJEQPLB6f8D/lX5G/s4fFvXf2Lv2j7fWfEHh+Y32lPJp2q6Tc/JcxxyYEg&#10;TPR8V+yP7Nnww8Nfsc/sqacNRa3s00/TP7c8RajHg+bcGPzJX/28f6tPURpX5zax4E8Qf8FWPjt4&#10;r8XeErKz8E6Zo1hBbl70F3m+eTy/M2f8tDz+XWgcVeJ0X7dHxMg/b3+LPwx8IfByCTxHLZ2k8klw&#10;U2JDJcPH/rH/AIBH5XP171+pXwN+Hj/CL4NeEPBZn+2zaDpMFi9xjHmOiAGvwE8K+KviJ+xR8d7g&#10;2wOk+KtBn+z39pJh454+HMZ9Y3TH51/QP8I/iRY/F34Y+GvGunRPDY65Yx3kUUp+ePeB8h/Gh7Mh&#10;K0j+d29le2/aWuJ3/wBZH4sMh/8AAzNf0rcSJ9a/ml8Wx+b+0TrSR/x+Kpwn/gYa/pWj/wBXFQtk&#10;U9z+fj/gol8JrT4NftZeL9N0u2is9H1IRatZ29vnZHHPH84H/bQSV+jdh+0FqXxL/wCCV+veM7m8&#10;lh12PwzcaPd3kuDJLcJ/o8kn/bT+tfE3/BXnUoL/APbAuIopFd7TQrO3kAP3H/eSf+1BXvvw58M3&#10;2m/8EbfE7TwvGbqK7vEj/wCmX2zAP6VSA4z/AIIlQK/xW+I8pT5k0WBA/wBZ/wD6wrzv/gsIU/4a&#10;5Plrg/8ACPWW/wD77lr0n/giP/yU74l/9gm3/wDR9eY/8FgHz+2DN7aDZf8AtSiQH6//ALO/jz/h&#10;afwG8A+KXx5mr6NbXNwP+mnlgSf+P5r8yf8Agtd4e0zS/iP8N9StbOG2v7zTbuK4kjTHmRxyR+Xn&#10;6eZJX6HfsR2LaV+yT8JLaVCj/wDCO2koU/7cfmf1r8//APguB/yPnwt/7Bt7/wCjY6kD6y/4JR/8&#10;mT+Dv+vzUP8A0skrrP2pP2MPD37VHi/wZfeKtZv4dH8PCUy6RajYl35mP+WnVPuDpXLf8EpP+TJP&#10;Bv8A196h/wClktfXEnziokTLY8k8NfsqfBvwppq22mfC7wnbps2PI+kW8kkgx/HI6Fz+dfnX+yF4&#10;C8PfFb/gpr438SeG9Fj0jwh4PlvJ7S2sUSO3R48WcfH/AE0/eS1+hH7XnxYT4Hfs2+O/FSyeTeQW&#10;ElvYnZn/AEuf93Ef++3Br5g/4I3fCc+GPgZ4g8c3duPtvijUzHbyHvaW+UH/AJEef8qcS/so4D/g&#10;tv46mg0z4X+DYyBbzS3msXCj++gjjiP5ST/nX0B/wSZ/5Mv8P/J/zE9Q4/7eDXyl/wAFuY3/AOFj&#10;fDJ/4DpV5j/v5HX1T/wSaOz9ivQD/wBRPUP/AEoNUI/MD9mrxzJ8Nv29PDmqQh0hk8WyafJHH8mY&#10;7id7cj/yJX9A89tHcx7Jo1lj9HFfznfCiGTxB+2N4TFlGbjzvHFtJHFH3j+3h6/o4oA/ny/4KOeH&#10;bLwz+2d8SLDToUgtftFtOI4k2IjyWdvLJgfV/wBa/dH4E2I0z4IfD60H/LDw9p8f5W8dfhz/AMFN&#10;pPM/bg+JXtJZf+m+2r9wvgFPJdfAz4dzScSSeHdPd/8AwGjoA9Apr9KdXyt+2N+3Tof7I2oaBY6j&#10;4V1TxHdazBJcQm3njgt4whwcyHPz5PQCpkB9Rxlx/BipPm9q/M2f/gtz4YayDwfC3Vnujx5cmrxo&#10;g/4H5f8ASsm1/wCC4llsxP8AB+dH/wBjxEHH62woiB+pVFfHP7F3/BQVf2v/ABn4g8PjwJL4WOm2&#10;P23zzqH2xH/eBNn+qjx1/Q19jVQH59f8FqJXi/Zn8KovEb+Lrff/AOAd5XhX/BFjWNL0HxX8UZdS&#10;1C2smksbAJ9onEef3kvr9RXuP/Ba1/8AjGvwin/U225/8k7yvh79gz9kzTv2qYviHZ3GrXGmahpm&#10;mR/Y/s77B5khPl7+PnH7s8UAfYdrcxftb/8ABUKO7tJ477wZ8LrBJEkjxJbz3HH/ALUk/wDJev0A&#10;1n4feGPEmuWOtavoGmajqlhzaXt5aRySwf7jkZFfz+/BP4z+OP2HvjvczRxyQ3WnXZ07XdFm/wBX&#10;dRxyfvI/57JPxr+gzwl4p0zxv4Y0vX9Huo73SdSt47u3uIn3pJG4yMUAeP8A7Wv7VHhn9lH4dx+I&#10;dZhm1XUr6Q22laVDKI5LqXZuyZP+WcY/if34B4FfJp/bH/al8X/s+P8AG7w14c8EW3gyEXMs9kY5&#10;57lIYH2PJzJ0zHJ+Fe5/8FBP2R9H/aY8DaPqup+MoPBMnhQXFydRvkMln5Enl+Z5mZEx/q4/nr52&#10;0r4zeGPCf7EPi74WfCKy1Lx/ZaNpd3Zan4glt5I7d3uPMkuPL/7+frRewHrn7Cf/AAURl/am8Sz+&#10;DPEvhu30TxXDYG8judOlc2d3GmBIfLfmPlxxl/rwKt/tP/tM/G3QP2kdA+EXwX8K6Tql7c6THqN5&#10;d6tBJIib5HGciSMRogj68/f+lfCv/BH4Y/a/j/7AF5/7Tr9sLiyt7ae41SDTY7jUfs+N8YAkkx/B&#10;vovcD8oPHP8AwUX/AGkf2Z/iy3hX4n6R4a1eW0KTzW1vbeUbi3cDBhnQ459Sh6Gv0gvfj54Z0n9n&#10;+P4v6g89p4abRY9aEcqfvxHJGHSID+/8+z61+LPx9+Il78Vv2x/7T+Oui6l4M0mO/jtNQ0mO3c3N&#10;pYRyHYmer9f9ZH13kp2r9pvEfgDwV8efgHJ4VtbiC58C69pUcNncaa+E+z4BikjPthDQTI+FvhR+&#10;2t+0n+2ZrPirT/hPpfhLwpbaTGk7Sal5kskaSHEcfm9C/wC7k/5Z1zPwU/4Km/Evwn8YYPAfxj0r&#10;Tby2Gp/2Re3VjF5F3ZT+Z5Zcnf5boD14HTOemeh/ZU1T4efsi/FjxD8OfhtqV78Z/HevuI7yayjF&#10;tZ2CW/mfu/MHmeZ9/qK+EPHN1qvjf9sC+/4SW1+y6rf+MI7e7ttn3D9pEeKAR+93x4u/GFr8JPE1&#10;18Pp7WDxbBZST2D3kO+MunY/5Nfk/wDAP/goR+0p8avjL4O8FQ+K9OJ1jUI4JP8AiUWyARZ3yHPl&#10;/wDPNHr9jfEx8rwvqx/uWkv/AKLNfzk/sveOdf8Aht8cfDPiPwxof/CR67YPJJZ6bz+9Plvn+tVE&#10;o/X/APbb/aB+Kngq68PfDX4LaedV8f6rZyXl5qCxRv8AYLePo58z93G8nP8ArOK+Xf2BP28PjR46&#10;/aK0X4f+MtSk8W6ZrJnil+0WcUU9i8cUknmZjjT/AJ54O/1pv7Jv/BQnTf8AhprxZrXxbtF0a88R&#10;tb2Fpe7P3ek+X+78t88onqa/Tjw78HPAXhfxXe+LdC8I6LpviG/TNxq1lYxx3E4f/pp70MDvK+Df&#10;21/GH7RGpftB+CPAHwR1KXRLOfTJL271Lyo/s3m+Ycm4d45PkjRI+g582vvKoPssHn+f5aeZ/wA9&#10;O9ZvcD8Xf2mv2nf2tf2VvHdv4N8S/FO3v72exj1CO7stLs5IpI3MkfV7fr+7PavVvA1p+298VPgZ&#10;pnxO0P4rW84v43uINEk0+zguJLfnDj/R9h34zXlP/BZ7UTdftO+HLUf8u/ha3/8AH7i4r9J/2A8/&#10;8MdfCnd/0BY//Rj1o9gPl79rP43/ALRnwq/ZP+H/AI/XX4PDXiOS5jstdis7C3l/1kcnlyfvPM/5&#10;5/8AkStr/glb+0/8R/2hH+Ilh4+16TxC+jizltLqW2ii8vzDKCmI40/55963f+Cxd/8AZP2S7WLy&#10;8m78R2cX+7+7uJP/AGnXl/8AwRD07y/CHxU1I9Zb/T7b/viOU/8AtSpA+nv+ChmveN/Bv7NOveKP&#10;AfiO48O6ro0kFzPNbKPMeDzAjgE/9dAfwr5F0rwf+1bp/wCyxL8aoP2gL2WMaKdfTRZoBcSG08vz&#10;M+bIMb9nbZ+NfYX/AAURuGg/Yz+Joib5vsMcZx/11jrhLBmsP+CTTN3Pwwkx/wADsj/jQZx6nyF+&#10;wd+0t8dv2jP2n9B0XxB8S9Tu9FtYLjUb+08uKOOeKOP/AFeyOMD/AFkkdfS3/BV34g/Ef4P+A/Bn&#10;i7wL411Dw1atqf8AZ13Z2SIBJLJHJJHIXx6RSDHvXxz/AMEck8z9re5P93w1eH/yLb19Yf8ABaud&#10;4/2dfBsQ/j8Ux5/CzuP8aDQ2v+CVHxw+JXx28G+O9Q8f+IpfEttp19b21jcXMcYkV9heQfIBkcx1&#10;96V+b/8AwRJ/5I38Qv8AsPx/+kyV+j/akwPkL/gpzdeJvDv7M1/4q8K+LdW8K6no13bSM+k3cluZ&#10;45JPKKb0x/z0r81/2U/25vir4X+PXgz/AISbx74h8SeGbrUY7O/0/VtQkuI3jlfy/M+fOPL8zzP+&#10;AV+kX/BVXVYdM/ZA1m3mj81b/VtPt9nr/pAk/wDadfnZ/wAFJf2abD4HeOfDHiPw/YLaeHvE2lpI&#10;6xx5jjvUH7z6bwUP/fdRGfNcD9O/2+/j/qPwA/Z51XUPD0jp4u1Vv7P0mSNC8kZxmWcYB/1ce9/y&#10;r8nv2PviH8R/il+078P/AA3ffErxWbe91H98ZdYuJ90ccbyyIUeTH7zy8c+tfdX7GPjbxF+2T8Md&#10;R1zx1axGw8J2j6XYPHx58/2cZk/Cvgf/AIJsRZ/be+GKP/z8Xg/8kritAP1N/wCCjH7Vuq/su/CH&#10;TD4ZaJfFfiG6ezsbi4Ic2sUaZkuAmDvx8g5/56V8UfDn9nzxx8Wv2SvEvx81f4yeLYvFMEd9e2EX&#10;9pSiMx27yCVHO/P7zY5Gz9ea6P8A4Lex3f8Awm/wteT/AI8/7NvBHj/np5sfmfp5ddv+xT+yro/7&#10;Rv7E2madqHjfxJo0F3d3aT2miXcaRJi4k+SSMxnOevpzVLYDuv8Aglf+1r4h+OnhLWfA/jC7k1Lx&#10;D4bSKa21SR/3t3aPhMSHq7xkffPYp1618M/8FMNG1b4eftWeKtKtte1STR9Sgg1SG2lv5JEj8yPE&#10;iYz/AM9I5K/TX9lL9hLwD+yb441XVdC8RarrniG9sfs5j1GSP5LfeM/JGg/6Z8+1fnH/AMFdn3ft&#10;h3/+zotgP/HHNZrcD7fi+D1qf+CWBs4xdyaq/gr+3fM+1SeZ9o+zfaP8x1+fv/BNL4e2vxX/AGtf&#10;DsOq3Fz9l0i0n1Ty45MeY8eNif7m+TP/AOuvs7xH8Cfifo//AATvuNSuvirq4uIfB/8AaM+kSxx+&#10;VHb/AGfzJLbzOv8Aq/3dfLv/AAR6/wCTux/2L17/AOhxVQH7i1xHxd8V614H+GviHXPD2iP4j16x&#10;tJJLHSY2wbmf+CP88V29eQ/tT/F3UPgP8BvFvjzStPg1W90aGOSO2uZCIyXljj5x/v5oIkfmX42/&#10;YG/ag/aY0G8+IvjjXra48Q3a/aLTw5qV1IkscZ5Mccf+rt/+ufFeT/sO/tOeOP2evjroPhLUtUvo&#10;/Cl9qcej6voV4fMjt3MuzdGj/wCrkjkbPyYzg5zX23+yf/wUU+Kf7T2vXui2Hwu0eSTTrc3F3qNt&#10;fvHFGCfk/dyep/6aV+bXj6x1nxt+2Tq1he2P9ia7qfjT7Ebe3Hl+RLJeeXgfnQNH65f8FVvDllr3&#10;7GPiu7uv+PjSbuyvbNg3/LX7RHGf/IcklfE/j39i7SvAX/BP7Rfi5pPifxEPE1xpun6pcWy3+yzM&#10;dwY/3fl/9M/Mr6x/4K3eILnTP2XdO8K6dD9rv/FPiGy0tYk/1kmzzJ+P+2kUf/fdaf7dvg0eA/8A&#10;gmzq3hu23xx6Jpmj2X4R3FvHRexR8b/8EefClz4w+PXibWrrUbqW20TSQ/2czv8AvJJJRsP4eWTX&#10;sn/BWv8Aa28QeBLvSPhV4Pv7rRZb+0N/rd9bSeXJJE5MccCSA5A+SQv9U964n/giGg/4Tn4qv/d0&#10;2w/9GS/4V4f/AMFXrC/tf20fE8l5L5ltcWGny2n/AEzj+zRxn/yJHJRe4HW/Fz9ijTPgT+yT4d+M&#10;Vh431OHx9K1nczx20/lx/v3QbIyn7z931355/Kvtb9kn9qfUPjJ+xH4r8VeI7l7zxN4WsL+y1K42&#10;hDcGK3MkcnHcxumfVw9cn8Hv2HPhV+01+zN4Du9T8QeKry2ksI9kttqQj8l0Hl8RukkYft0r1PwH&#10;+yF4O+Ef7M/xZ+HXw717UdSl1/Tr+Ke7v5455Y7h7d44+Y44+1AH5VfsSaF4h+Nvx58G/DafxBrs&#10;Hg93nuL+y03UZYI/s6RySyD5Om9+P+2le4/t5/CH/hhH4reCPGPwZ1vU/CB1yG4E0Ud9JN++gkjP&#10;7zzM743Eg/dvlP3ZrlP+CPke79rsbv4PD17/AOhxV7V/wXH3/bPg3/c8vWP/AGzpoD7f+DXjLR/2&#10;zf2UdL1LWLIC38U6RLaanboNgSb95BceWfTzEkx7V+Hf7JPw8g+I37T3w68JagP9GuNai+0j1SP9&#10;5In5RkV+vv8AwSntRp37EfhK4f7lzeahP/5OSx/+06/Gz9n7xzrfgX4+eFPEHhiAXuupqYjsLeT+&#10;OSfMQ/8ARlQtwPur/gtDZ+FdM1P4aWlgBH4hghuxNbwj5BbfuvL3++c13/8AwRY8B6Unwr8b+MjC&#10;TrM+t/2X5hfgQR28cg/Wd68p/wCCqnwkuvCngjwJ4v1+7+3eK9Vv5YbuT/nn+73mP/0D8q+if+CM&#10;1v5f7K2uSL/rH8VXnP8A27WdUFrnyT+0H8W739r79uG0+HWp+IZtO+Gdpr39lx2RleK3EcB/0iRx&#10;3eR45B5nbj0qp+3b8OvD37Gfxy8Ea/8ABjXJdDv5rT7VLFaXfmeTLHLwcZ+5J08v7nyGvnjSLPSZ&#10;v2r2tfF7z2+lP4teO/kjkEciD7Wcnf8AwfXtX64/EL/gmh+zxq9rc+JNaTV9Pt4E+0T6iNdkMYj+&#10;snmYSgLWMv4r/s3w/wDBQ3SPgf8AEDUNRbR/CyaTJe6jZQH97J5/lSbB+MeK/Pz/AIKS/syeF/2Z&#10;Pi14f07wbaSWPhrVtJFxHFLcSXEguEkkSTJft/q6/a74LaD4V8MfC7w5pXgnDeFbWzSPTj5hk/dd&#10;vn71+U3/AAWs1GSb48eCLPd+7g8Pean/AAO4lH/tOgD0D9nr/gmh8PfjX+x34c8RzpdW3j7WbOS8&#10;i1SO6k8tP3kgjj8vPl+nal/4KV/A9PhV+xP8JdJyl9qPhq/g0ya+HWSP7NIP5xx19lf8E+kZP2M/&#10;hVub/mE5+n72SvE/+Cy0jJ+yxpADcP4mtuP+3e4oA8q/4IlaQLvwx8YJp2eS3uJ9OtvLJ/6Z3G//&#10;ANGCuF0z4la7/wAE0/21df0DUry4u/hX4ouv7QmtFXf/AKPO52XMcfaSJxJGT1kSM8fcI9Y/4Ijx&#10;5+F3xMb+9q9uP/IFeR/8FXvEq/HL9pbwV8MfBmnSa54l0a1ktZVshvkluJ3R/s//AGzSMP8A9taA&#10;PV/+ClPhDVfC938PP2nvhprXmzaPJAkt1aSB43ikP+jT5z88b58t0/jEgHTNfVf7H/7Wnhv9q74f&#10;jVNO8rTPENliLVtCMvmSWr54cf3437P+HWvmf9pS3tP2Of8AgmtZ/C/WdTXWfE2sWn9lQR3T+Z+8&#10;kk8258v/AKZxc7P+2dZP/BIr9mLVvBGj33xe14z2v9v2n2LSdOZCm+2Mgc3En++YwE9snJ30Afpn&#10;RRRQAUUUUAFFFFABRRRQAUUUUAFFFFABRRRQAUUUUAFFFFABRRRQAUUUUAFNwKdTelJ36ALS18x/&#10;ts/ti6P+yl4A3wGDUfG2pIU0nSZH/OeT/pmh/M4rb/Yj+Lvir47fs7+HfGXjK1tbXWtQkuMfZo/L&#10;jkjSQokgT3x+launJR5mB9A0U09adWKldtAFFFFUAUUUUAFFFFABRRRQAUUUUAFFFFABRRRQAU0j&#10;inV81/ty/tNQfsxfBC81mB45PFGqOdP0W2xwLgp/rSP7kY+f67B3qow9o1DuB8Lf8FXf2tD418T/&#10;APCn/DF6ToGjT+ZrtxA/F1eDlLf3SPv/ALf/AFzr3X/gmt+ypfeGfDln8SvHumbPEl5bx2+kW91H&#10;+8sLOP7hA/g8zrXyj/wTt/ZDvP2jfiLJ8Q/HVvJP4K0u9895bl/m1a//ANZtOR88YPzyfUDnL1+0&#10;N/d2OgaZJcXM0NlptpHveSR9kcMaV61TEfV6X1ej13Ifc0cZNSV438J/2qPhb8afF2teHPBXi+18&#10;QarpMYkuI7aOTyynTfHJjZIP9w17JXjKPKNBRRRTK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rOvtOt9VsLiyvYY7iznR45opPuSI+citGigD8Uv2ivgRrX/BOn9pvwh8UPB9v&#10;NqPgVtRE9g0ihvI4f7Rp8j46mPzNjnnZ6lDX0j/wUL/Zi0b9qD4S6d8cvhmh1fxDHpiXDxWmSNV0&#10;3HmfcAz58YOcd8OmC4jA+7fiF8O/D3xW8H6n4Y8T6VDrOi6hH5c9pOPqQQeqOP745ql8G/hL4f8A&#10;gX8PdN8FeFknj0LTTKII7iQySDzJDIcv35c1MgPh74c/GPU/2y/+CaXxC0Nibzx74e0p7G9t7fBl&#10;u/I2T28iRp/z0SPy/wDfjk4xXE/8EYPiloGk6P8AELwXqN9aadrE91Bqlr9onRDcR7DHJsz/AHMR&#10;/wDfyv0F+Hf7P/gj4T+MvEviXwpo0Gg6j4k8uTU4rMeXbzOmSHEfRDmSTp/z0NeC/GP/AIJcfBb4&#10;u+Lb3xPNFrnhjUb5zPdDw7dxxQSyY5fy5YpAmT2TApIpH5+f8FT/ABP4f+J/7Wlrb+CbmPxBdpo9&#10;ppV2dL/febf/AGif92mz/WPseJMfhX6wfstfDmX4Efsz+B/DGuvFbXGiab5l/Jv+SORy8knPsZDX&#10;n/7PX/BOv4R/s6+JYvEmj2V/rviK3Y/ZNR16cSyWw/6ZoiRpu/29mf1r1j45/s9+Gf2hNDt9G8XT&#10;aq2jxnMljY38lvHP/wBdNnWiQM/n40fX9L1L9oez1mW4jh0efxQl61zdNsRYDd797+2yv3s+If7X&#10;vwi+GXgefxRf+PNC1CxSPfb22k6jb3Vxd/3Egjjk+f8Al714tqX/AASK/Z91CP8Adadr2mN/ftNX&#10;f/2oHqz4f/4JM/s9aHcma70XWdbH/PPUdWk8tf8Av15dIk/La28MeO/2+/2mte1XRdHl+069qYuL&#10;u4RPMt9JtD+7iMkn/TONAOuX2V+2Hin9nzTrz9lfUfg5o5Fvpx8NyaFaSyjpJ5WyOU/8Dw9dp8Of&#10;hZ4S+EegJofg7QLHQNLQ5NvZQCPeccu56uff3rs6pAfjN/wSS8Y2vwm/aS8b+DPFjpoWrX9hJZCO&#10;+kSMpd29wN9v/v8A+s/791yH7b0DftRf8FCJvCPgWRdTuZ5LTw8l1A/mxeYkf+kSfJ/yzjzJv9PL&#10;kr9G/wBof/gnX8Jf2kPFZ8U63Hq2ga9IoF3e6BcRwNdYz/rEkjkTP+2B+ddx8A/2O/hb+zdHJL4K&#10;8O+VrMsJhn1q/kae8kTGD+8/g7fJGEHHTihgew6JpkHh7SNP022jSK2tII7aONOiIiYH8q/JH/gt&#10;Vr2naj8Ufh7ptteQzahY6TcPdW8cgMkIkkHl7/8AviSv1i8aeFrTxr4b1DRb2e7tra7j8uSWymME&#10;uPZ6+OX/AOCQXwRu766ur298VXkkz+Zl9SXP4ny+alX6D6G//wAEp9a02+/Yy8KWVpdQTXmn3V/F&#10;eRRPmSKR7uWQb/fy5IzX2N1r5e+An7AngD9nHxi2v+D9U8Qxyyx+VPaz3we3k/66JjmvqKh36krc&#10;/Ln/AILAfEW88VeIfh38EvDw+16lf3cepXNvE3zvNI5gs4/xLyn/AL4r9EfhH8OrH4R/DPw34O07&#10;5rPRbKOzjJ/j2AfP+J5ry7x3+xX8PPH3x50P4uagl+ninS5IJVSKb/R53iP7t5Ex/h0r6GqojPz9&#10;/wCCw/wafxp8BtK8cWFqkl74Tv8AN1J/GLOceXJ/5E8io/8AgmZ8b/BPhz9i+a01DX7CyvPDEt/c&#10;6pb3M/lvEjySSRyYPOwp/KvvLV9Fsdf0u803VLaG/sLuN7ee2uEDxyRv1Rx+NfEXjL/gj38F/EXi&#10;iTVdNvvEXh21kfzH0ezu0kth7J5kZkH/AH2aoD4r/wCCV3wX1H4sftNxeNrm2m/sLwmX1Ce5/wCW&#10;f2x+Io/1d/8AtnX7hSSiKPc3GK4n4T/CLwn8E/B9n4V8GaPDo2kWoz5cY+aRz1kkfq7n1P8AhWN8&#10;dPgJoP7QnhJvDfiS61K205pBJINOu3g3/XtUSA/Dv/goX4n0zxb+2F8SL7SbmG7shdxQefbvvjeS&#10;O3jjk5/66RkfhX7ifs7eKND8YfArwHqPhy9t7vTDo1rHE1vIJAhjiSN4zj+NMFPXNeC/8Ol/2d/7&#10;I+x/8I9q/wBq/wCf7+2p/N/n5f8A45XqX7Pf7HPgL9mU33/CFvrEYvG3zxahfGeM/wDAOKaA96rC&#10;8R+EdD8WWqQa9o2n63bo29E1G1juET3w4NbtFUBgR+B/DkQjCaBpcez7n+iR8fpUlz4N0C7TZPoe&#10;nSR+j2sZH8q26KiQGdp+i6dp4/0Oytrb/rhEI/5Vo0UUID8vv+Cy/wAXPCes+BvC/gTTtctb3xNZ&#10;60NQu7CCQSSW8Yt5E/ef3M+Z09q8m/4I9/Frwl8OfiV400rxLrlnolzr9pZ2+mi8cRx3EqSSfIHP&#10;G/8AeCv0b8W/sP8AwR8c+I73Xdf+Hunapq15J5txcPvj8x/X5CKWx/YW+Amnz2lxa/DDRLae1kEk&#10;MsSPvV/zqU30A+D/APgsN+zoNO8QaL8YNBsQLG/X+z9dkt0GFuB/x7zv/vp+73/9Mo/Wui/4JVft&#10;maNp/hOT4SeO9fg0+7tbjf4euNQnEccySEf6Pvc/fD8oO/mY7V+lHirwLoHjfw1ceHfEGkWes6FP&#10;H5c+n3kHmRuPoa/M7/goX/wTs8DfDn4O6n8R/hpp8+hzaRNHLqekxzyT281u8gTem8nYYzIh442b&#10;/TNPX7QGz/wWg8aeKLPwb8P9BspbmPwjqdxdT6i0I/dTzx+X9njd/UfvHCe2f4Aa8d/Zn/aw8P8A&#10;gn9iDxt8O7DwzqN/4rS31C4nuba08y2Ecn+rklk9v/adfo58LvBvhT9or9lL4bQeONBstfsL7w9p&#10;949reRiQJP8AZgPMT+4+S/I9a9D+HvwU8C/C3w4dD8LeFdL0nS2/1kVvaJ+995DjL/jUsT3PxC/4&#10;Jr/FrS/hF+1PoV5q0E89trNu+hRiBN5SS4kjEZ+mR+tfrf8AFf8Abm+GnwJ+Jh8H+PrnUPDhe1S4&#10;t9TlsJ5IJs9h5cZ6Yro/BH7Ifwd+Hnjo+MPDnw80jR9eXBjuLePAgOP+Wcf3I/8AgAFdt8QfhJ4L&#10;+K9hFa+MvCmleJ7aA7oo9Us459n+5kcVbKZ+Lf8AwUm/aM8I/tN/FrQX8BK2qWGkWH2M6obeSOS+&#10;kdwdiRyAP8nQepJr7P8AFfg74gfs8/8ABJ2fRYpdQi8XRaZG135fzT2EFxeCS4jPPASCR4z+OK+o&#10;/Cv7IfwX8CalZ6jonwy8O2Wo2j+fDerYo8sb+okfJr1fUdOtdVs57S9gjubOePy5oJU3o6elIR+E&#10;3/BOf9oO0+AHxL128n8C6r41v9VsY7WzGi2/n3NuRIM8f3Omf9wV5L49+I2qx/tP3vjvxJok9hqU&#10;PiGPVbjSZ4/JkTy5Uk8o+nyAD8a/oK8AfB3wJ8LPtLeD/CGieFvtH+v/ALJsI7fzP++Kr+Jvgd8P&#10;fHOvw694j8D+Hdf1qAIIdS1HS4Li4TYeP3joTRcDlPFvx40qH9ljUfinfWd3pmm3Hh59TSxuP3dw&#10;N8RMcf8Av9BX4f8A7DnjrTvh1+1R4C1TVxu0p74Wk+I/M4kGyPj/AK6GOv6HNR0qy1XT5LG9tobm&#10;zkTY9vJHvQj6Vylh8F/AGj6lHqOneCfD1hqUA+S7ttKgjkT6OEzSA/Jv/grN+zSngD4j6d8UPDdj&#10;nw34oTbf+Un7uC9THX08yPn/ALZyV9Hf8Ewv20tJ+InhDTPhP4u1PZ420lPJ0q5u5Mf2raJykaN/&#10;z0iTI8vugB5w+PvzW9E07xHpVxpuqWNtqGnzpsktrmMSRuPQoa+LPGf/AATj0LR/2j/h38S/hlaW&#10;Phe00m/F1rOkR744G2Y8uSDBIQ+qDjpVxA+56KKKoD8HP+CqXxI0r4i/tZ6h/ZLSyR6FpsGi3Eki&#10;bN08ckkj7Pb96OfrX6Zf8E0Pilp3xH/ZP8J2NmjR3nhpBo15HL/z0Tpj/gBFfQWqfCrwTr2o/wBo&#10;6p4R0HVdTxt+23umQSy/99lM1taJoWmeH7P7NpOm2ul2va3s4Eij/JBQB+c3/BaH4r6dZ/Djwj8P&#10;Id8uq3mpDVpP3eY0gjjkj+//AH98g/WvOf8Agk98Tn0H4b/F/wAMWVjfTa3PB/aOmT20L+XJKIJE&#10;2eZ9yOTPl4z+uK/We60+0vmR57aGd06GSMPipLe0gsY9kEKQI3aNMUAfz0eE/jV8cPiPDr/wljv9&#10;X8WXHi67jtrjT9REtxcQypIS/l5/1fpJ9K/Vj9s3UtP/AGdP2EL7wTa211fGXQ4/CtglvH5mP3Qi&#10;3v8A8ABNfWNv4d0q3v5NQg02yivJOXuY7dBK/wDwOr81rHcD99Gkg/2xUyA/B3/gl/47fwH+1nos&#10;7afdXlnq1pPpVzJbxPJ5HmYkjd8dvMijr6x/4LTeK7j/AIQvwD4Ug0q5eI38uqz6jHH+7j2R+Wkf&#10;Hr5h/wC+K/TGO1hjHyRIP+AUs1tHcxbJkWUejipuB+XP/BF/xhfaTb+O/B95o17HZXUkGq2uoeQ/&#10;lb9nlyITj08uv1NqvBawWg/cwpH/ALiYqxVID89P+CxviS9HwX8JeFtK0/Ubye/1r+0J57WB5I44&#10;YIpBh8Du8sZ5/uVuftleAtU/am/YF8PaxpXhzUf+EptYrDWLXSZIzHcJJ5fl3Efl/wC5JIcewr7r&#10;liSUfOgepKoD5A+CPw68R/ssfsDw6ZZeGbrWvHEekXF5caPBs8x7u43ybDjP+r8wIev+rr8y/wBj&#10;r4a/Fr4TftPfD3xHJ8KvFckNrqXlTi60i5t40jkjeCWTe8ePkjkeT8K/fOigD5T/AG//ANlGb9qX&#10;4OJZ6K0dv4t0O4N9pnnjYk+UxJbu4HAfjB7OB2zX5jfBDwl+2N+z94nv9D+HnhLxxoE19MI7uP8A&#10;sTz9PeQceZ5k8b2/T/lpn8a/eWigD5U/Yu/Z9+IHww03xD4w+LXiK58SfEHxQ8c15EZxNFYxxj5I&#10;0OMb+T9z5OMc1+cf7bPwS+O3xr/aa8W+J1+FfieWwnuEtNOexsJLmD7NEgjQ+ZGMfPjf/wBtDX7j&#10;01aljPibx7e/GLWv+CfT+Gn+G163j+60JNButOjuI3zB5f2eS44PUp8/l+9fGf8AwT1+C/xu+Bv7&#10;S+ja5ffCrX4NKu7eTT7+W9t/s/kwSf8ALT95/txp+VftKetOoiSFc9428I6V8QvCOs+Gdatxe6Tq&#10;trJZXcB/jjdMGuhopSGfkH8Hvg3+0V+wP8V/GD+EfhlL8RNA1JBaw3ts4YzRJJvhkAjPmJ9/549n&#10;+Nd7+wv+xP49u/jxqHxr+Muktol/Hdz39jpNwf3kl5Jz55w/7uOMO+xD7f3Of0/qtewfarSeHf5Z&#10;dCnmVNwPxt/aP/af8bftPftXeHbX4deB7zxVpfw61aSew0mK3kuftkscg33Evl/cQ+WNnpx1JxXq&#10;X7RPxP8A2qf2pfhRqvgGL9ne/wDC9levH9vu5bn95KkcnmBI/M8sYygz9+vuL9nL9mLwp+zXoWqW&#10;XhpJZLjVb172+vbr555HOPk34+4MfrXs9WgPxK/4J5fEHxF+yV+1Ongfx14fvfD0fjFItOnh1G3e&#10;CSKQSOLeVAfvoZN8eehz7V9m/wDBSD9h29/aO0Wy8Z+C44/+E80aA2/2H93GdSt87/L8z/nonOzP&#10;qfrX0X8Zv2d/DHxp1/wTrGrxeVqXhTU01CwuoUG/g8xn/YzsP4V67VAfiV8CfgV+214HtLrwb4Os&#10;Nc8D6HeTbLo3ctvFbRF+N+997j3MYNfp/wDsh/s6Sfs3fCiDw/qGptrXiG7le91bUvMkcXE79SN9&#10;e7UUAflV8VP2LPi7+zv+1ZF8WvgRpI8TaVc3smoHTEnSBrYSki4tpEkkTzI3LnYFyenA2ZOf8YP2&#10;f/2mf27/AIveG2+IHgyH4deENMQxx4nikFmkhTzyPn8ySR9gxwE+T8/1loqWrgeW6x4R1H4VfAKX&#10;wz8M9Jiv9S0fRv7P0ayup9iO6R+XH5jmvyK+B/8AwT5/aY+H3xU8KeKovAcNi2kahDeiW91ez8v9&#10;3IMZEckkn/jlfuPRQlYD83/+ClvwQ+Ov7RqeEdN8KeBY77QdLMlxLHbahAZftDjH/LTy/kwK6v8A&#10;4JcfB34vfAXw14w8M+P/AAmNA0O6vI9QsHkvIpJDceX5co/dyP8AJiOOvvWiiQH5U/t4f8E0PF3j&#10;D4oX3j74T2MGrw61KbjUdC89LeWGc/fkjMhCFHxnHY57Vyvwi/YT/ai+Kdvb+Dfif4s13wb8PIMe&#10;dY3Os/bPMj/55xxxySR/9/K/YCiiIHL/AA78CaZ8MvBGieFdHVo9N0i0js7cSf8APNOlflt+3z+y&#10;b+0J+0d+0fc63pPgNLvQLezi07S7mDUrcJ9nj8yT975kgxJvlkr9caKGB8t/8E+PAvxM+FPwFtPB&#10;XxJ0K30afR7iRNN8q6jnkkt5H8z955ZP/LSST8K80/4Kd/s//F/9pDTPBvh/wBpFtqnh+xkk1C8j&#10;kuo4JPtGPLj/ANYR/BJJ+tfd9FQB+cv/AATn/ZV+OH7MuoeMZPEWnaRYaZrVrHsspL/zZPtEefLc&#10;eXlP4yOtd1+xF+w5q3wZ+Ivi34lfEa5tdX8d6vc3Bga2k8yCFJ5N8sn/AF0kP5CvuCiriB8W/H39&#10;iXVf2kv2p/Dfi3xfrEFz8MdEhjRfD5R98sg+d0442SPs3n0SvsmGKOzgSGFFjiQbEjToKs0VQBRR&#10;RQAUUUUAFFFFABRRRQAUUUUAFFFFABRRRQAUUUUAFFFFABRRRQAUUUUAFeafHL44eFf2fvh/e+Lf&#10;F98lpp8A2QRDmW6mwSkcad34rq/GnjHR/h94U1TxH4hvo9O0bTYHuLu5l6RxjvX5pfDjQ9X/AOCk&#10;v7QF18T/ABxZvp/wO8IySJpOk3Dfu7sp/wA9PX/npIf+2ea2pQ5nd7Ilnx/+0j4x8c/tZ/tI6XPf&#10;6TNpOo+IRaW2i6TOf+Pe2k4j/PJf8a/c34J/DeD4OfCjwl4JjnFymhabBZG5KbPOdI8PJj3618F/&#10;sX+HNK/aW/bP+IvxoSyz4V8Nv/Znh3cgMckmNnmD38v95j/p4r9EvG/jnQfht4ZvvEPibVLfRtGs&#10;k3z3ly+xErsx84yqqNLohROh6V418c/2p/ht+znpSXfjXxRbafdyRh4NKh/f31wPVIE5x/tnCe9f&#10;EXxC/bw+K/7VeuT+Av2ZvDOo2Vj5ZjvvE1wgjuUQnG9JM+Xbpz1OZP7mwivRf2Xv+CXugeEXn8Vf&#10;GsWvxG8bXk3nm2upZbiyh9fM8z/j4ck9ZBj69a4+TkV5lnWfs/8A/BRK8/aO8dWukeHPgz4p/wCE&#10;blm8uTxI0vmW9v8A9dMR7B/38r7SrN0jS7DRNOtbHT7aGys7ePy4be3jEcaIOyIOBWlWOl9ACiii&#10;gAooooAKKKKACiiigAooooAKTHFI/Sqd3eQ2FnJd3LpbwRp5jySfwUt3ygUvEXiTTvBvhzVdd1i6&#10;jstK0y1kvLu5c4SOKNC7yfgM/lX5FR6D41/4KtftJXGpgTeHvhL4dlEK3Mq8w2+//Vp63EoGfSMe&#10;v8e9+1t+094p/bd+LVp8CPgxJJc+FpJ/Lvr6E4TUCn+sleTtbR/+RD6/JX21bf8ACtv+Cdf7NkCX&#10;Eos9E0xeuPMvNYv369Mb5JD+EYHaNOOqK9irdRPc7jxV4q+HH7H/AMHY7i9ktvDHhHRIPItbOAAy&#10;SHqI40/5aSOf51+bP7VnxE+JP7RPwB1z4m+Lb64+H/wxknih8MeEkOJtYJkylxcf3+7jtxxjh39e&#10;+E/w51r9tLxVJ8f/AI+RJonwp0hJJ/DXhS8k8u2aBOftNxn/AJZ8Z5/1mP8AnnxJl+AtD1T/AIKS&#10;ftD/APCWarEbb4A+Cb37NpekTR7I9UdORmPtn93vz/yzwg6vXdhJxpyc5dglsWv+CLPge1svAHjv&#10;xbPCf7R1LUYtPhkkXrBBHvOz/tpJ/wCQ6/TKsvR9HsdA0+LT9OtILKygTZHb26BI0HtitSvKlNVJ&#10;OSFEKKKKko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puwUAKelQ&#10;u+Kk2CmeXUyJkCVNUPl+1TVARIvNpEkzT9gpnl1UQkPp9Mp9aMIkUnWiPrT/AC19BRsFZyKHUUUU&#10;RAKKKKsAooooAKKKKACiiigAooooAKKKKACiiigAooooAKKKKACsDxj4S0zx34Y1Tw7rVul7pOpW&#10;8lpd20nR434xW/RQBgeCfBukeAPCeleHNEtRZaTpsAt7a3B+5GO1b9FFABRRRQAUUUUAN2Ck2in0&#10;w9aaIkJgUnlU6n0MIjdgp1FFIsKKKKACiiigApuwU6igAooooAKKKKACiiigAooooAKKKKACiiig&#10;AooooAKKKKACiiigAooooAKKKKACiiigAooooAKKKKACiiigAooooAKKKKACiiigAooooAKKKKAC&#10;iiigAooooAKKKKACiiigAooooAKKKKACiiigAooooAKKKKACiiigAooooAKZT6+FP+CiH7ZWo/C8&#10;2nwl+HCT3nxL8SRxxG4tnIfT45z5cYj/AOniQ/cxjZ9/0rSnDnlZEyPKf2wviPrv7bP7Qel/s5/D&#10;i4aPwvpl35niXWI5Mo8kZ/eZ/wCmcWT/AL8n/XMGur/b08c6d+y7+zb4Z+A3w7s3XWPFdudJtobd&#10;PMl+x8Rynp88lwX8v38yT2r2n9jf9mfQ/wBjT4MajqniK7tF8Q3dv/aHiHWZZPkiWOPf5fmf884/&#10;3nPfmvmv4DXFj+0l+0r41/aq8fFNK+Gng3fb+HTqKYQCD/Vyf9swXk7/ALyTj/V113a92OyCJ9W/&#10;DLSfBf7Cn7K2kjxReW+jWOk2SSancDO+6vHH7zy06u7v0jH9K+MdO8PfEv8A4KpfEVNX1drzwX8B&#10;9IuWFnaZ+a6ORk/9NJzkjf8Acj5RP4ybnhWw8Sf8FSf2gZde8QC70j4E+D7vZaadFlTfSY/j/wCm&#10;kgwZMZ8uPEY5PmV+nvhzw5pvhHQ7PR9FsIdO0q0jSG3tbdNiRoOwFYyvB67lHPfCj4QeFPgp4Os/&#10;DHg/SING0e2AxFGP3kj95JH6u59T/hXdUlLXNe4BRRXDfFH4s+FPgz4SvPE3jHWLfRdHtRh5525k&#10;ftHGn8bnHQf40AdzRXxj+zF+3xdftS/HDWfDXhrwLcweBdPgaX/hILif94Of3ZkjxhPMxwnPSvsq&#10;WURIXY4Wla4DifanV8F/tD/8FXfBXwu1e70TwPo03jvVLGQpdXKyGCyhx/00wd/4ce9e/wD7IH7R&#10;/wDw1L8G7Pxq+jf2LdvcS2s9mshkj8yM9Y3PatJUp00nPqB7rRRXn/xk+M/hD4C+CLzxZ4z1SPTN&#10;Kg4AHMs79o448/O/tUAb/i/xjofgHQbnXPEes2WiaRbD99e6lOkESf8AAzXh/wAPP2/fgl8UfiFD&#10;4L8NeMRfa3cHZbeZZzwQXEn9xHdBXyn4S8JeO/8Agp/42i8W/EC3uvB37P8ApEzvpeixN5UupOM/&#10;Pvx/33L0H+rj5Mkg6L9n79ln4c+J/wBqmLxv8OtGh0zwD4Ij+x28kTyS/wBpagn/AC03yeldcaK5&#10;JMmR+jFM8z58U5q+Tv2qP+ChfgT9nGWTw7p5PjXx642JoOnP/wAe7kcfaJBnYenycv7d65EpN2RJ&#10;778Uvix4U+Dng+88S+L9XtdF0a1Q5kuJMGQ4OI406yOf7g5r8pv2z/2nfit+0h8MtQ8RaBpF34Q+&#10;CcEvlRSTyeXPrL+Z5e+T1TP/ACz9u/b0r4W/sj/FP9s34hW3xR/aSuLnSfCUaeZpnhMMYD5eeI/L&#10;/wCWEfTJP7x/brTPi74x8HftJfHmx8Lw3FppX7O/wljjudWkiSNLO7njP+rjA/5Z/wDLP/v56162&#10;CjTVS8l3JZsf8E/fhZ4b/ZF/Z71r4+/El49MvNXtBJaeaP3kFl1jjj/6aXEmPk9o6tfBz4ceIv8A&#10;gol8TLb4t/FK0fT/AIT6NcbPC3g123R3ew58y4/vjn/gfT/V8SUPB/gnxD/wUp+KcHivxBZ3Ph/9&#10;n3w3N5GiaLJ8n9pyJwZP15Pb7g/5aV94fE3xr4f/AGefg5q/iKW0itNB8OWBeKyh+QYTHlxp+PFc&#10;M589SyNj4r/4KX/G671h/Dv7NPw2U3PifxHNCmp21mSPItzzFb8c/vPvv/0zj5/1lfZX7PXwa0z4&#10;BfB7w34G0to2TTbcC4nx/r7jrLJ+L18X/wDBNL4N6h8TPGHin9pTx7C1x4i1+8n/ALHWXpAj58yV&#10;AenH7pPREOK/Rl9zcCs6svZvkJY6pqhSpqwj3FEKKKKssKKKKACiiigAooooAKKKKACmHrT68z+N&#10;Px/8F/ADQotX8a6rJpWnyP5YnW0knyf+2YNNESPSd3vT6+Tf+HpX7M//AEUWX/wRaj/8j17D8E/2&#10;jfAv7ROjXereA9SudX0+1k8l7iSwnt03+gMiCgcT1Givm/4yft6/Bf4C+JZvDnifxb/xPoY/3+n6&#10;bbSXkkBx0kKDYj/7BOa9O+D/AMavB3x28GReJ/BWtxa5o7uYzLGjxyRvxmN0fDo/NIo9Copu8Uzz&#10;aAJaKKKACiiigAopu8U6gAoqGSXFTUAFFFN3igB1FFFABRUXm0/eKAHUUUUAFFFFABRRRQAUUUUA&#10;FFFFABRRRQAUUVmanq9noen3F/f3EdnZWsck89xO+xI40++7H0HWgDTor4v/AOHtn7Pv/CV/2P8A&#10;2nrf2Lf5f9t/2U/2P8s+b/5Dr6M8bfGLR/CPwxk8e2Nte+LtCEEd3CfDkf2t7iB+kkYT7470AeiU&#10;V8MQf8FiPgLJBvePxTE//PP+zIz/AO1K+gv2ev2k9K/aS0O61zw94d8Q6To0ZxBfa1ZiCO7/AOuW&#10;HOaAPZaK+LfjP/wVT+EHwg8aXfhlYtc8WXtiTHd3OgRQSW6Sf88w8kib/qnHFfSnwd+MPhT47+A7&#10;Dxf4N1Eajo96MAn5ZIXB+eORM/I47/X8wDvqQDFLXx18dP8AgpJ4V/Zx8fXPhjxj4B8ZRADfa39t&#10;bQGC6j9Y/Mkj4oJbtofXxD0vz1+eM/8AwWl+GkieXpvgPxfe3H/PORLeM/pK9ZP/AA+38FhsN8NN&#10;eX6X0H+FMnlsfpPT6+ff2R/2t9D/AGuvCOs65o2jXuiPpV99iuLO9kSTkoHRw6djyPw719BUMcQo&#10;oopFhRRRQAUUUUAFFFFABRRRQAUUUUAFFFFABRRRQAUUUUAFFFFABRRRQAUUUUAFFFFABRRRQAUU&#10;UUAFFFFABRRRQAUUUUAFFFFABRRRQAUUUUAFFFFABRRRQAUUUUAFFFFABX59f8FQ/gq+lfDbUvjP&#10;4b8TeItC8S6U9vDcQWepSpbzW8kgj/1YPyEGT+lfoLXyd/wVEumtf2I/iCF/jk0+M/Q3tvUvcqO5&#10;+Wn7JmnfFT9qj4tW3gYfGHxToMTWkt49xLq13P8Au4+yJ5gyefWvsXW/+CY/xx0/TbuTQP2lNYu7&#10;9B/o9vdzX1nFJ7PIlxIU/wC+DXyt/wAErvGGheC/2rLO81/VLXSbWfSbu2juLyYRxvK/l4jyeMnB&#10;/Kv3B0zxn4f1l9lhrmnXjv2truOQ/oactkZ/aZ+cn/BLvxj8QrL4w/Fv4ZfEvWdb1DU7Gzilez1n&#10;UJLh4JEk8uQp5hPD+bH+AFeN/wDBSH4feKf2V/iBoF94M+JXjGDR/FEdzcLZya3cZtZo5I/MCPv+&#10;5+8j+nTPp+usfw68O2/je48YQ6Zbx+Ip7f7JPfIn7ySIchDX5t/8Fwf+QT8I/wDrvqf8repiWjzL&#10;9iL4CfFT9sDwnr3iS7+P3jLw1b6Tff2ekaX11cySP5YkJ5uI8f6yu4+PX/BOv4+eDPA13rXh342e&#10;I/iVdWQLvozy3kFw8f8A0w/0iTe/H3OPxrrP+COPj/wx4f8Ag1420vVfEOmaXqh177V9nvLpIpDF&#10;9njHmfP7xyflX6P6X4k0nXlzpupWeo/9etwkn8qpq5C3Pib/AIJsapqHx5/Y31LR/GGtapqRg1e7&#10;05L0Xkn2xIPLidMSA7+skmK/PD9q7U/ih+zf8f8AxZ4Ds/il43udO0x4pLS4l1253vbyRRyR9JO3&#10;mbPwr93/AA54N0XwhDeRaLpVrpUV3cPc3CWyCPzJXI3yV+If/BWr/k8/xB/2C9P/APRApJWKPcfg&#10;z+wH8UP2gfg74Y8dXf7QniCwn1u3+2R2dybq7Ecfp5n2kc/hXB/tU/sYfHT9mfwunjnTfinrnjHR&#10;bHY11e2V1eW9zYZ/jMfmP+7H/PTf+Ffff7EXxc8B6d+yd8NLObxdoNtc6foscV5Hc6lFHJBIM+YC&#10;CfWvof7f4b+Iuhz2qXmna/pF9AUkiiljnimjce1UBxn7LniC/wDFP7N3wv1nVbp7zVL/AMN6fc3V&#10;xcf6yWU28fmOfck16xWVoGg2XhjSLPStOgS2srRPKgij/gStWgAor4O/4KK/tCfG34E+Mvh1Y/DS&#10;6so7HxRLJp8aS2cdxJJeb4xGn7zpnzBXj37RH7Wf7X/7KVj4fk8bDwTd22rl44L3T7GS4HmJ1jky&#10;Y8P9KAP1Sor4u/4JyftI/E/9qTwv4o8WeNZtGj02xv8A+zbSDTrPyyZBHHJJk+Ye0kfX1rjf29P+&#10;ChusfA/xtpvw3+GNpp+q+L5AjanLdp9pFq8nEVukaSD9/wBHOemY+DvoA/QOivzA+Kn7RP7Y/wCy&#10;Ro2jeLPiJa+E/Fnhe7mjimNlD/x7H/nnJIgTy3kGcP8AvB/Kvtv9mH9o7w7+1B8MrfxfoMUljJ5n&#10;2S+024f95aTpzsP1zkH3oA9kor8hv21P20v2kf2cv2gdd8KWfjKytdFkRL/TEj0q0l/0R8hMl4zz&#10;mNxX2H8Gf2g/FHgv9iW3+MXxY1C21HU5tPfVI44Y47fzI3/49ov9+T93+dAH1tRX4q/FD9vL9rT4&#10;W+LND8R+JJoPD+l67b/2jpuiXGmW72ctvx+7z/rPrmTf8/WvU/BXxg/bV/av8UWureDJLT4b+GjY&#10;x3Mf2m1j+xTp/wA9AZY5JJN9S9wP1WPUUtfhR8XP25v2rPg98SNd8H678SBBq2kT+ROltpenyR5+&#10;/wAH7P7ivpjxrof7evgjw7oXi6z+IVp4tiuPIluNM0+0tC9vvxxJGbdN6f7metEkB+n9FfD/APwU&#10;E/biv/2Z/BWk6F4VigPjzxDAZo7ucLLHp1v3nCZ/ePnhM/JkEkHGw/POjfCz9rbWPgBB8drH456v&#10;c6tNp39rweFxJJIJLTG8YT/VF/L+fZ5ftmlED9ZqK+Ef+Cd/7e99+0/JfeCvGcEEHjjTLb7Yl9ZJ&#10;sj1GDOx3KjhHTfHnHUenNecf8FT/AIrfFr4B+N/A/iDwV4/1bRNG1qCeKTTbUII4p4vLOenz7xJ+&#10;Hl1drgfpnsFOr8hP2bNf/a2/bQ+Gnif+y/i0NG0rTZvs8d5LBHBcXVx5fmeR5sUfmRpzH8/8+lcl&#10;+zh+258Wv2b/ANoY/D/4q69qXiDQYdT/ALI1a21aYzy2j7/L+0RySAPsGd/umMUcgH7UUV8c/wDB&#10;SD9qjxF+zN8KdFufB1tEdd8Q3L2cGq3EYkitESPeXH8BkORszno5xxXydpXww+KHxS/Y51T9oc/H&#10;XxoPF0FveXosLe/ktLYRW8kkckeyPHz/ACSdPai1gP13or8xf+CWn7Z/jv4reN9Q+GnjrUZ/Enl2&#10;Emoadqt6c3EfllEeN36yDEgxnmvaP+CqLeK9B/ZtPirwn4p1TwvcaLqVvJeHTbmS3kngkfytm+M8&#10;YkkjP4UAfaVFfkV/wSi134hfGT4s+JrvxH8SvE+q6RoNhHI2m32qT3AuHkk+T78nyY8s/WuA/wCC&#10;iXjv4o/Aj9qjxFYaB8TPFOnadrVpb6pb2Wm6xcW0Vuj5j8vy0kx1jf8A77oA/bLYKj8uvzf1/wCE&#10;Pxz8ffsO/B6y8GePNbu/E/iCS31TV9SuNUkjk+z3EfmRxvL/AKz93vj/AO/deEftlfBH4w/se/D/&#10;AMLa4/x78Ya/JqV4+n3EcOrXkEcTiPzI/L/enj5D+VBLP2ZwKdsFfi1+x78DvjH+194D8T+JLP49&#10;eK9Bm0m8+xQ28+pXc/nyeX5nJ88YHz19h/An4F/FrQf2PfiZ4J+IfinVI/FU73b6bqo1CS5lgTyx&#10;5flyf6z/AFkZP48UAj7kor+e39mLxj8SvjN8fPh/4KvfiX4tXT9Q1WNZw+tXDp5cf7yTH7zH+rjr&#10;+gW0tBYWkECOzpCmzL96CieQp3fFTV8Kf8FavB+pzfs923jPRNe1HRbzw9qMHmR2dw8Qminfy/4D&#10;13vH+VfNv/BJFfFHxR+NnijxD4g8Za7qlv4e02P/AEK9vpZ47h536v5j/wAHl5oA/X2iiigAoooo&#10;AKKKKACiiigAooooAKKKKACiiigAooooAKKKKACiiigAooooAKKKKACiiigAooooAKKKKACiiigA&#10;ooooAKKKKACiiigAooooAKKKKACiiigAooooAKKKKACiiigAooooAKKKKACiiigAooooAKKKKACi&#10;iigAooooAKKKKACo3qSuK+K/xL0b4R/D/XPGOvzGDSdItXuZtn+sfAOETn75xjFUlzaESPJv2zv2&#10;tNE/ZN+Gp1WZYtR8Uajvg0fSC+POfvI/pGmefrgc9PnD9gP9lLxV4m+IF7+0d8X5JZPFeru91pNl&#10;dD97GZAAbiTr5f7v93HH/An4Y4X9k74Y+I/27f2gLz4/fFS1/wCKO0248vQtJkJNu0iSYjjT/pnH&#10;nJ/vyfjX6M/F74qeH/gj8O9Y8X+JJltdK0uHfjHMj87I0HdycD8a6GrfukrtknxR/wAFUvj39n03&#10;w78EdI1OPT7vxHKlxrl35g/0awD4AkHo5+f6Re9eLeCPh94n/bcs9D+GHgFpvCP7P3hGSOO71PZ8&#10;+o3CA/vMD/WSdPb+MivA/C/g34i/8FFv2mtc1SyQ2h1C4F1fX0gL2+k2f+rjT8EGAmfnwa/bj4Nf&#10;CLw/8C/h3o3gzw1AYtN0yAJ5hUb5ZON8j/7bnmvRnWp0KCpKNpdSojvgx8I/DnwP+HOk+DvCtsLf&#10;SdOTapc5kkkP35HOOXNegUhNLXib6lhTM0+vmH9rj9ujwV+yzpMlpK6a/wCNZ482mg28mD7PO/8A&#10;yzT9auEXJ6EyPSfj7+0D4U/Zt+H914r8WXgjgT93a2cZ/f3s/wDzzjT1/QDr7/mp4M+G/wAXf+Cq&#10;Pjx/FvjS5uPBnwm02UixggjJjHPKW2//AFkn/PS4PHt0jFv9m34I+Of+CiXxO/4W58Z7u4uPAmmu&#10;0Fhp0ZEME5Df6i3QdIEP+sfq/TJOTX6waHomn+GdKtNL0myh0/TrVPLgtrdNkcaegFXJxorTcEcf&#10;8F/gj4N/Z+8D2nhbwdpSabpsGHkc8y3D/wDPSR8fO9fA/wC1l+2TN8dvinH8Efh34qh8LeFlkki8&#10;TeLjL5eY0J81I5P+eeARx9/OOle4f8FNv2j2+BnwFn0jSbx7bxT4raSwtDG3lyQwYHnyj9B/20r4&#10;W/Yh/wCCbes/H+1s/GfjaSbQfAsjeZBbxjZc6knrGf4E9/yrtw0YQaq1dmEjuG8IW/7R93H8CP2c&#10;tDi034a6ZLH/AMJL47uYsi7dP+mn/LT2xzJ7R4r9RfhF8LdG+Dfw60Pwd4fiMem6Vapbxu2BJJgc&#10;u/HLnrmtDwJ8PvD/AMMvDVpoHhjSrXR9Jtk2R21tHsArpjWeKxXtpWj8K2IK9zdR2sDzzusMUab3&#10;dzwlfl9O0f8AwUp/apvL2+uXh+AXw3BJ3y7I76Q/x/8AbTy8+0cY6F6+jf8AgpJ8edL+Ff7N/irR&#10;YdWtoPFOu2/9n2lkJP35jlPlyvj/AK5+ZXxR+wn+xr8R/jf8L8ap4rn8J/BzW7t7i6sLKT/S9Vkj&#10;Ijxj+BMx4yevlnjvV06UI0+efXYD6u1zxbqn7YGrx/C34Py/8I98F9JSO01/xdpyCOO8SMY+wWB/&#10;uY/5aD+XX6s0PQfBnwA+Gxt4BZeF/COiW++Se4kEccMafxyOa5DxT4y+Ff7FvwfsE1G4t/CnhbT1&#10;MFjZRrvlnk5cpGnWSTqa+LtK0D4mf8FSvFkWveIP7Q+H37OumXf/ABL9Njk2XOryJ1kP99+ceZ/q&#10;4+Uj3v5j1yNX1WxUR/xY/bQ+KP7W/i64+F/7Mml3tppJxHqnjF1NvIsbj74k/wCXaPr8/wDrHwfL&#10;x391/ZC/4J4+EP2bjH4j1xk8YfEJ97vq8ynyrQt1+zxnoeD+8+/z26V9H/DT4W+FPhB4WtvDvhDR&#10;bLQdKg+5bWUON54zI/d3OOXOTXJ/tMftFeHf2Zfhje+LNcPnzD9xYafG37y7nwSkY/maFzT9yG45&#10;Hgf/AAUd+P8Aq/hfw7pPwn8D6gtl4y8Xt5dxeCXyhp2n/wDLSSST/lnnp/1z8w+lfIn7LvwBi/aQ&#10;16y+HGg3U6/BvwtP9t8Sa1ajy/7ev8YEY/2P/afv5deJ/Djw58Uv28v2g9eura6YalrhMmr6q0ZF&#10;tptpxiPjthBGkY5fn/bNftt+z/8AA/w5+zv8NNK8G+G4FS2tUzPc4/eXU/8Ay0kf3Jr1p4ilhMOq&#10;cPje5B2nhzw1pvhDQ7DRtGs4dO0qxgS3trS3QJHFGnAAFfnd/wAFkfjG+j+EPCfwztJDGuuz/wBo&#10;alKv/PCAjy4z/wBtH3/9sxX6UV4R+0T+x18Of2nptKn8aWNxJd6dmOC5sZzBJ5ZOTHXm4ecYVOeQ&#10;HzF4I/4KS/Cr4d/DPwp4E+Gug+IvHmtafYW+nwadZ2DxmTYgTPPJ6Vy3jz/goB+078I7vSvFXjv4&#10;NWXh/wAAXNykckM0cn2nZ3Hmeb+7f/rpHX3d8Hv2ePh38CdHFh4I8J2GhbhiS5ji8y4mx/z0lf53&#10;/E18jf8ABYz4laTovwH0fwW1ykmu61qcd1HB/GtvBne//fewfnRGUasrpblo+4fAPjjTfiV4G0Lx&#10;Zo7O+la1ZRX9p5ibJPLkQOM+/IrpfKr8ufCX/BTzwt8JPgz4D+H3w88Nar4/8VaTpNpYb/LeC2kk&#10;jjAkx/y0fp/zzFXtH8J/tvfta2n2zWvEMPwb8J3aZS1iX7HcyR+0cebj/v5JHWM8PyybKPvj4j/H&#10;b4ffB20a58ZeM9H8PBV4hvrxBK/H8Ef33/AV8u+Jf+CtnwtOv/2J4F8N+LPiLqD8R/2TYeXHJ9BI&#10;fM/8h1ifDr/gkF8OdMuU1b4jeJtd8f6wx33Aef7JbSH8Myf+RK+xvht8F/A/wd0o2Hgrwppnhu3I&#10;+f7BbiOST/fk++/4moYGR8FfiD4y+JOlyat4l8EyeB7OTm0sr6Tfe/8AbSP/AJZ16nRRUgFFFFAF&#10;CKxki1CSfz/3cn/LOr9FFABRRRQAVj6/4fsPE+kXmnajbQ3lrdQSW8sc6Bw8bjGPpWxRQB/MJL4N&#10;eL4oyeE3++ms/wBlfj5/l1/Qh8dfGGkfssfsy+K9d0WzstKtvDukGLTLWNAkQnP7u2jx/wBdHjr8&#10;DvGuunw3+0Tr2tunm/YPFVxeeX/f2XhkxX2T+3R/wUY0j4//AAqb4baR4V1Xw99ovba41O51LBKp&#10;H8/lpH1+/s6+lAE3w5/4Jq6l+0B+yja/EiHVp5Pit4ku5NZj/tW4xbz27ySD95/tyf6zzK+zP+Cc&#10;f7LPin9lz4Xa9ZeMLq2Oq6zfi8+x2chkjtUSMJ1xy5719CfA0eGE+D3g2PwVOlx4WTSrdNNlT/n3&#10;EY2fpXcR9aAMF/HHhz7bLaPr+li5gGZIDdx74/wzV2LX9Hlj8xNSsZE/56eelfk0/wCyF4N+Nf8A&#10;wVA+K3gXWnvrfw3aWf8AwkLRWc2yR5JY7OSSMORwnmXcnSvkf9s/4I6b+zr+0V4m8EaK80mjWggm&#10;tPtD75PLkiSTk/jQB/RL/atl9i+2faofsmP9f5g2VQ/4TPQP3f8AxPdO+f7n+lx8/rXjPwN+A2gW&#10;P7H/AIc+HDW7/wBnap4djjvyX+eSS4gEkr/XzJDX4b/Br4U/8JH+0r4T+H2tlYo5fEkel3/z7B5a&#10;T7JcP9EegD+kSOZJY/MjfzE7eXVPUNZ0/Ro0k1C+t7JH+5JcypH+WansNPg0qzgtbZBFbwJ5ccY9&#10;K+R/+Cq/gKy8W/seeJ9UmjLX3h+4s7+zfd3NxHFJ/wCQ5JKAPpbTPiV4O1rUk0vT/Fei31+4+Syt&#10;dQgklP0QHNXte8Z+HvDE0EOra9p2jyz5eNL66jgMn/fZr8Zv+CPXgbTvFX7Ud7q2owLLJ4e0Ge9s&#10;8/wXDyRxB/8Av3JIPxr6I/4LX+CtPl+Hvw98WGNv7Sg1WXS+P445YjJz/wB+P1oA/RWTxVog0d9W&#10;k1bTv7LQfPe/a4/s6f8AbTOKg8JeN/Dfjqxe78N67pev2afI0+lXkdygPplCRX43f8E8v2MbX9q7&#10;wd4tvPFPibV9O8I6beR20GladdFI5Lry97yPGQU4Hl47155quq+Lf+Ccn7X+r2GgajdXdppN3H5k&#10;Vwvlx6rYPiRY5Oef3cmN46OCQKCWfvngVxPiL4x/D/wlfCx13xv4c0m87W1/qkEMv5SPXyr/AMFN&#10;/j34p+HX7NGgaj4Fu5dNXxReR21xqtqcSQ20kDyfI4+4X/v9cZ9a+Wfgj+xV8OviT/wT/wDE3xT1&#10;i3vYvHSWGqajb373kkcaPbmQxjy8hDv8v/yJTCJ+vGj61Y+IdNjvNNvbbULOQfJcW8gkR/xFXZXS&#10;GNndtiL1PpX4zf8ABG74ha1pvx61zwdHqEi6BquizXk1hIfkNxHJFsdP9vY8g+lfsdf6db6rY3Nl&#10;dIJbaeN45I/76P1pFGFpnxM8H62JHsvE+i3nlfJIbe/ik2fka0v+Et0Tbv8A7Z07Z6/a0x/OvyP/&#10;AGNv2B/h98avin8brDxVJqMujeCvEUmjWFnbXBjMn7y4Te7+v7uPp718Z/HX4U/8Kx+Pvi34f6c7&#10;3Mem6zLp1rJJ1dPMxH/Sgln9JEmo2kVl9te5iS0xv88yDZj61BB4j0a5bbBqtlIW7Rzof615d4v+&#10;AXh66/Zmvvha4nbQYPD/APZcTlv3oEcWEf8A38jNfhv+w/4Ih+In7V/w00K8lnt7eTVftEklu/ly&#10;D7PG9xtB7ZMWPxoFE/odn13TbebyZ9QtYpP+eckyA1Lb3lrcuVhnhkfuI3Br8hv+C0ek+HNM+I/w&#10;9k00JFrklhc/b442/wCWe+Pyv18yvbv+CM3wvs9G+DHiXx3KjDVNZ1aSyQ7vkW3gRMf+RJJfyoHI&#10;/Q+aaO1jMkzrHGn8bmorDVbLUhIbO7hudh+fyJA+Pyr8bP2kPjZ4m/bX/a8tfg9pXiK40f4eJrn9&#10;ix2kcpgSfy3/ANIuZBj94/7uTyw/+x0y9N/al8BS/wDBNX48eA/Efwl168htr618260+8l3pceU+&#10;Hjl/vpIjjtlCTsOcYAifs3cXMNpH5k0iRxD+N3xVX+2bD732+2/7/JXjPxGGk/tO/sga1f23m22n&#10;eKfC0l/aCX79u725ki3+8b4/KvxS/Ye+BGkftG/tCaN4M1+5mttHkt7i7uzbybJJEjTOwHtQDP6F&#10;7LUbS/U/ZrmG4/65yh6vV+EH7Vfw+1L9gP8AaNisPhN441bT0ubOLU41ju8SQZkkAjnA+SRPk/jB&#10;z3Ffqz8W/jX4v+H/AOxnqXxKfR428Z2/hq2vZbKJPMjt7uSOPzJPeOMuX+kdAI9q1/xbonhWKOTW&#10;db07Rkk+5Jf3ccG//vs0/Q/Emk+JbV59I1ay1e3X/lrZXEdwn/jlfj5+wD8FtG/bn8UfFDWfjPPr&#10;XjDUNNSze0u57+dPLeb7R5mPLIH/ACzj+TpXkH7NfjfXv2a/25bLQPDGpyPp3/CV/wDCLXcbvtS/&#10;szefZ/3n/owf7YFBR+/dcB8bvh3J8Vvg74y8HQXg0+fXtKuNPW5KbxG0kZTNd/Td4oA/LH9mn/gk&#10;I9rN4nPxomsbpJLYQaRHoN7IRHJzvncmJP8AY2DP9/I6V7L/AMEsPFF9o/gL4gfBzW7pJ9X+HniG&#10;4skjEezEDySZx/28R3H51911+Qfxr/a20X9nv/goH4n8V/DEnxha6xZ2+m+JdNjbMU97HiP/AEfH&#10;33QRx/8AbTzB3px3A+SP23fDOm+Ev2r/AIo6XpUJgsYtZkkjTqE8wCRx9N7mv2M/af8AHn/CgP2D&#10;tav9GRdOubbw9aaRYC0Pl/Z5JxHbh4/+ufmF/wDgFfir+09401T4ifHrxr4j1rR38P6rqN950+mS&#10;dYDsAwfwGfxr6b/aK/bY1/4wTfD7wH8R/CNx4O8AWl/Z3mrwlZPtGp26bATn+5/rMeX6+1N/GSz2&#10;PSv+CWWlfEj9kHwVe6BIuj/FG8t01ia+1J5fKnE0Zf7NIP8AlnjMWHCH/Vn++a+y/wBiX9mU/sqf&#10;BRPCtzqKarrd9ePqupXEP+o8+SOOPZHnnYiRx/qa9e+HPi/QfH3gnR9f8K3kV/4fvbdJLOeIcGPp&#10;/SukqXuESavza/4LYaZC/wAH/h7qPlqLmHXZLZX/ANiS3kOP/IYr9Ja/PP8A4LVWzy/s5+D5B0j8&#10;VRn87S5/wpoo8s/4Ik6BbX958WdSuIElkhTTII3kTOw/6T/h+lfpr4w+Hnhnxz4d1DQNc0Sy1DTN&#10;QhaC4t5IU/eIe1fi3/wTa+LHxe+HOo+Orb4V/D2P4h/bYLR7+1ku0t/s+wyeU+T1/wBZJX0N4h/4&#10;K4fEb4W+NZtB+IfwWi0W5gwZ7M38lvOqHo6eZGQ+albkyPpv9hX9lTV/2UNM8d6HealFqGkanrH2&#10;zTZV4k+z7NieZ6PxX1bXlX7P37Q3hP8AaT8AQeK/CN0zwMfKu7Of/j4sZsf6uRB+eRwf5eq0wiFF&#10;FFBQUUUUAFFFFABRRRQAUUUUAFFFFABRRRQAUUUUAFFFFABRRRQAUUUUAFFFFABRRRQAUUUUAFFF&#10;FABRRRQAUUUUAFFFFABRRRQAUUUUAFFFFABRRRQAUUUUAFFFFABRRRQAV8jf8FUv+TH/AB5/120/&#10;/wBOFvX1zXwz/wAFZPit4Z0P9l/XfBk+s2q+JtaubP7Ppnmj7QY47mOR5NnXZ+7/AFoA/Nz/AIJ8&#10;fALwx+0f+0CfCnjCC4uNGj0m5vXS1n8qQvG8YHzj/fNew/8ABQD/AIJ82H7MXhTTfHngLVNQvfDs&#10;l99mu7XUHR5LFnz5To4AynGz1zs69a8t/wCCcHxz8JfAH9otfEHjO/k0rQ7rSbjTje+S7iCSSSJ0&#10;LhOSn7uvpf8A4KTft2/Dv4w/CW3+Hfw+1Y+I/td9Hcapfx20sUEEUfzoke8Jvcvjt/yzPrUsDd/4&#10;JV/tgeKvGvi26+FHjHU7jxEv2R73RtRvJPMuLcpjzLeRz/rEx86dcYPYjZT/AOC4k26H4OR/9hZ/&#10;/SMVn/8ABJb9lTxJY+J/+F067B/ZWgmwmtNJt7iM+beGQDM/bEYTIz/HmuY/4LJ/Fnwr488Z+APD&#10;vh7WrXVdQ8PLqC6mLSXf5DyfZ/LjfH8f7t/zqeoDv+Cb/wCxF8Mv2m/gt4l8Q+NbHUJNUs9ck0+3&#10;uLK+eAJGLeCTp0PMh618+/tZ/s3+J/2H/jFZR6Jrt6NPvY5LzRNdspjb3ZjGBIjlMFHQ+n1+n0l/&#10;wTA/bJ+GHwE+GPivwj481l9Ann1g6ra3TWsk8dwj28UZTEYch/3HTH/LSvH/APgot+1TpH7W3xS8&#10;L2XgK3utS0HR7d7WxmktXSa+uLho/M2Rkb/+WcaAdTg8c1SA/Rv/AIJw/tOa1+018ErqbxQUk8R+&#10;H70afd3ij/j9Tyw8c2P7/UH/AHM1+bX/AAVkff8AtoeJB/c07T//AEnSv0R/4J2fAHUP2TPgNq13&#10;4+ubXRNU1y6Gp3cVxKkaWMAjAjSR/wC//rCeeM47V+X/APwUK+KWg/F/9q3xd4h8LX41bQ/LtrOC&#10;+iP7uby7eONyn+xvzSfxIa2Ptf4A/wDBMn4Q/GX9lvwZ4lvRrGm+Kda0qO8l1S0uzhHPpE/yYr4A&#10;1uX4hfsT/H3WNG0rXJtJ8ReG77y2mspT9nu04kj8yP8A5aRyR7D5b561+kf7JX/BRb4J/D79mbwj&#10;oXifxJNpOv8Ah/Tksp9N+wXErylO8ZSPZ+tfnd8Wdb8R/tsftP8AiLXvB3hu8nv/ABFeRfZ9OjPm&#10;PBGkccEbyP8AwcIme36Zt7ko/cP9lT44x/tH/Ajwt4+NgNOuNSjeO5tRnYk8cnlyeXnkpvQ4r2Ov&#10;Jv2YvgxF+z78C/CPgZGR59Ls8XUsY+SS4cmSV/pvd69C1vXtP8LaPeatqt5Dp+mWMElzdXlw4jih&#10;jQZd3PSgZ8If8FGNbn139ov9mHwXpcL3Oo/8JPHqskUZ5SNLi35/ST/v3XNf8FuN/wDwq/4bf88/&#10;7YuMf9+K8q079tT4W+Pv+Chg+KPirUrrSPBOgaVLp/h+9a1klDS42efIkY3pvEtx2/555rM/4Khf&#10;tffDX9orwr4N8PfD/XJvED6ZfyXt1cm0lt0TMflgfvI0JoA+mf8AgjLFj9lrXnMeN/im55P8f+j2&#10;1fnMNSuvF3/BQe1uNRZ7y4u/iVFG4kP8B1QJs/LAr72/4IzfEnQr34P+I/AX22OPxHYatLqosx9+&#10;S1kjhj8z8HQg+mY6+Zv2zfhBrf7Jf7Ztl8UE0eb/AIQm+8SweIrC5gO5DIJEuLi36fI/mLJgf3MV&#10;LA+9v+CrWz/hibxhuXn7Zp+36/bIq+ZP+CI2s3v9p/FbR9z/ANn+Xp95sI+7J/pCH8xj/v3VH/go&#10;b+3n4D+PnwW0zwB8Nbm61u81jUILi+M1lJH5EcZzHH8/V3k2dOw96+kv+CXf7MWpfAX4NXmt+JbN&#10;7LxR4slS4ktZF2Pa2kYxBHIP7/zySf8AA8dqnoB8Q/8ABZWTf+1ZpSf88/Ctp/6UXNc140/a+8e2&#10;PwB+FfgPxP4Qg/4RC3gs7m3kkY/8TS3t5O/4bP8AvuqX/BUv4kaZ8Sf2ttWOlO01voen2+jySYxv&#10;kjMjyEfjLj8K+u/Cvwt0D9tH/gmnoWleHoQfF3hWy22jycP9vt4/3kf+5Ih2D/fHpVID6l+HOtfB&#10;n9uD4U6Hrb+HtI8U6fYnyzp2rWkckmmXHl/PG6c7OPz4xXvVjp9rpdnHaWsKW9tGuxI4x0Ffz8/s&#10;S/tXal+yP8W/7Qnie58L6kqWeu6eo+fy88SJ0/eR8/8Aj471++fh7xXpnijwvY+IdPmZ9Lu7VLuG&#10;Ro3TMZGc7OopSA/A3/gow/n/ALafxRb+7fwp/wCS0Vfvp4Kz/wAIhoO7r9gt/wD0WK/nh/bG8awf&#10;ET9p34j+IrWCe2tLzV5PIjuI9khSP93vx/2zr9+vgP46T4lfB7wh4kSwuNMXUNMt5fsd0mySD930&#10;poD8cf8Agrpey3H7X92j8JBotnHGB/c/ef41+tfwns/7L/ZG8IWoj2Nb+B7OLZ7iwQV8i/8ABVb9&#10;j3Xfilaab8T/AAXpUmraxpcX2DVtMs7YyXFxbZzHPGB9/wAvPKAE4fOfkIryXTP+CoF7F+zJH8Lb&#10;XwXrs/xRh0b/AIR4Xg2vEJAn2cTbP9Z5mzny9n36mXQD5+/4JlXeoRftr/DpbN5IonN5HP5f8cX2&#10;OX7/ALZ2V9b/APBb6b/imvhRCP47zUX/APIduK2v+CWn7GXiL4WajqPxQ8d6bcaLq13aCz0XTLoe&#10;XPHBIQ8k8kf8GfkATqPnz2Fc1/wXB3/ZPg7/AM89+q/ys6pu1ho9h/4I7ecP2UbvdGqR/wDCRXfl&#10;yf3/AN3Fmvzo/wCCmKIn7b/xN8vO3z7LP+99gt8/rX0x/wAE7v2pNV+CH7NOvG7+H2t+KfD9lrD+&#10;Rc6BGJJfMdI/MBQ/9s+fevKvg/8AArxx+3h+1zqnj/xD4evNI8HXGrf2lqdxe2knkC3jIEdom8fv&#10;HMaJHx7mqk76kLc/Rn9ray+Dx/Zv0eT43qH0u0S3ksIkneO7kvBAfkgKfPvI3/1r5L8LfEX4ifHD&#10;9jz4jweCfDsHgv4XaFpFxZ6dbRuZLm7SOPkeYcc11n/BY34WeNPGGheAdf0DTL3V/DWjfbE1C2so&#10;5Jfs7yeUY5XjT+D92/7ztmvHv2bNH/aU8Vfsi+Lvh54a8INpfhgwzm1vr2J7O5uvN+eSOIPgPnn5&#10;x64rMo4v/gj9Hv8A2vQ393w/e/zir9CP+Cq//JkXjX/r70//ANLYq/OP/gnp4T+LHw6/ap0K60vw&#10;Hq6gbrDWRqOnyQR29pIf3ju7j5D8n6V9+f8ABVzxDqkv7OD+EdG8Oarrd3rt9B50mnWkkyWsUcnm&#10;73KA4+eNB+NO9mB8Nf8ABKvw38T/ABD8TvFj/DzxNZeGrO3sIpNVN9a/aI5x5h8uPy/+/nNcT/wU&#10;p0bxlov7UGoReNtUg1fUX0y0kt7m2j8uP7ORxx/108yvoH/glJY+Pvg18UvFVjr/AMOvEthoWvaf&#10;F5upXOmXEEcMkDny/vx/Pv8AMcda8l/4KVWvjb4mftMazr58B6/Y6FZ29vpdnfSWEjxTiMcv5gGz&#10;mSR+9F7sD9bv2QP+TUfg/u/6FPS//SaOvkX/AILZuV+Cfw/QfxeIX/8ASeSvpb9hbWNd1b9lvwHb&#10;+I/D154Z1PSbCPSjZ3sRjd47cCOOQIQCPMQV8l/8FfH8WfEc+CPBXhjwXr+uQWE8+o3V5p2my3CG&#10;Qp5caAxg/wDTStL2A3v+CJv/ACRLx/8A9jEn/pPHX314+Pl+B/Ej/wDUMuP/AEW9fn9/wR/tvFng&#10;Xw7478I+JfBut6BG9/HqMF7qVhJb+Y/l+XJH+8A6eWP++6+wf2qfEniLwt8A/GVz4R8PXniLX7iw&#10;ks7OzsI/MkDyIU83YOydazk7gfhb+xroPiLxR+0t4D0/wrqP9la494ZLe+dciLZG8j/oDX2/+0l+&#10;05+1X+xf4t0tvEuteHfFvh3VJHazl/s39zL5ezKSY/eRvz08w+tfIX7PPgf40fAX4y+F/H9n8G/G&#10;erXOkzySRWcug3kcc++J4sb/AC/+mlfQn7SVj+0r+3f480DQJ/g7qHgvStI/epbX++O3R5ODPJcS&#10;BMnGPkT9aL2A9w/aw+Pll+07/wAExdW8eWWnS6Q89/ZQXVm8m8QTx3kaPh/4054OO49K82/4IfR/&#10;8VX8Wn/6c9O/9GXFdL+0x+z745+Bv7Enh/4J+DPC+qePl1G8+261qmnWxkEEgljkwI0y+PMxjNcZ&#10;/wAEodE+JfwZ+MevaL4h+G/iPSNC8SWiJPqOp6XcWwtJYPMeP/WRjr5klNO4H67UUUVQBRRRQAUU&#10;UUAFFFFABRRRQAUUUUAFFFFABRRRQAUUUUAFFFFABRRRQAUUUUAFFFFABRRRQAUUUUAFFFFABRRR&#10;QAUUUUAFFFFABRRRQAUUUUAFFFFABRRRQAUUUUAFFFFABRRRQAUUUUAFFFFABRRRQAUUUUAFFFFA&#10;BRRRQAUUUUAFfkl+3h8bPGv7Wnx4T9nP4fWzNo2n6ikV5IjcXdwmd8khH/LCL0/vjv8AJX6S/H/w&#10;l4v8cfCjXNB8Da2PDniS9h8mDVP+ePrXyd+wR+wJ4p/Zq+JviLxt441jT9X1G7sfsdq9jJJKTvk8&#10;ySSR3A5/dpW1OUY3bJZ9dfBb4X2PwZ+F3h3wbpp3W2k2iW/mbP8AWPjl/wA6/Jj/AIKL/tCa/wDt&#10;M/Hm2+EHgkSajoujX/2CC1s+ft+oH5Hf/tnkxj/tp619Rf8ABUn9sTU/gl4f074f+Db5LTxL4gtp&#10;ZL+8iOZbG0+4NnPyPId/PYRn1pf+CZP7FelfDDwTpHxR8UWIn8a6zbi5sYrlP+QdbPwhH/TSRCD7&#10;A4rpV4RdWXUUT3b9l/4EeHv2MP2f/sup3MCXNpbPqfiDWSmNzgb5D6+XGOB7Cmfsq/tk6D+1df8A&#10;i+Pw/o99Y6fodxHHFd3X/L2j5+fA+506V618YfAQ+KXwo8X+D/P+zf29pdzp3m/3PMjKf1r86f8A&#10;gjrr9x4Q8VfFr4X6yqWWs2FxFcfZc/vPMieS3uf++D5f51zq9SLmhyP1G61keK/FmjeBtCvNc8Q6&#10;nbaNo9qnmXF7eTeXHGPcmvHf2lv2yvh3+y1o5fxLqYvfEMkfmWvh2xbzLyfjqf8AnmnH33/DNfFe&#10;g/DH43f8FM9asfEvxHuLn4e/BmGbzrHRLVTHJdc8GMOP3nH/AC3k4H/LOPqBMYPeRB3vxI/bw8f/&#10;ALRWsah4K/Zk8MXd1bRnyb7xxqUJjt7dP+ekef8AV9c/vPn/AOmdfG37Mf7KV3+1H+1J4k0TxNr9&#10;1q+h6FNJPr2vxOZJLuQSeXGgd+8j55x9xD3xX6zeOPCuj/swfsu+MIfh3oUGnJoWhXd1a20EeTJI&#10;kX+sk7u/GcnrXxH/AMEx/wBpL4M/An4D69B4t8X2mh+Jp9TkvLq2vI3EksflxiPy8D5+h6V6FKty&#10;YdxS3KR+mvhDwjpPgPwtpfh7QrKPTtH02BLa2tk4EcadBXz9+07+3N4F/Z3mTQLYTeMfiFdfJaeG&#10;tKPmSiQ/6vz/APnnzjjl+OlfNvj79tH4nftd+ILn4b/sw6LfWeljCah45vkNuUjyc4J/490568yH&#10;+BENfQH7Kn7AHgv9nPyvEWqH/hMfiLMHkufEN4Wfy5HwZPs6Hpzn5z85z74rzlG0lJjZ8BaH4Z8f&#10;ftp/t9aX4b+Mdo9p/ZafaNR0W3k+SxtI4hJ5CD/po8kYfv8AvD6AV+0ljp9vpdnDa2sKW9vAnlxx&#10;pwESvyz+PniTxV+xX+3t4k+Mlz4RvPE/gnxDZCM3NmJES3R44o3jMuNiSeZb557Guon/AOCofxC+&#10;Oc7+H/gV8IL+81iYbP7S1CTz47XP8bxoPLH/AAOTFdNSLnZx2BH3d8WfjZ4J+BvhmTXPG/iC10Kw&#10;HEf2l8yzn+5HH99z9BXw34h/al/aG/bHludJ+AHg+68G+CXBjfxhrR8qSZPVJP4PpF5knvXSfDH/&#10;AIJrah468TW/j79ozxjefEPxW+JW0RZMWUB6+WT/ABp/sRiNOe9feOjaLY+H9Lt9O021hstPtkEc&#10;FvbpsjjT0ArnfJDXqUfnL4h/4JSWv/CifFM2pa9e+MvjFcW32uz1a5nkMZuI/n8geZ2k+5mT1B4r&#10;yf8AZo/a9/aC+GPwssvhT4Z+Cd/r+sabK9vZ6jd2txHHBmQnypU2BOP+uiV+wdRJEkf3VArR1pTV&#10;pESPzh+HP7AnxI+PvxHt/iL+1F4g/tNonD2nhO0nzEgyP3chj/dxx8cpFnf3k9f0S0vSbTRdPt7C&#10;wtYbOzt4/Lgt4IwkcadkAq9Tj0rncruw0Vrq5jtYXnndIoEQu7yH7lfhl+3X+0hc/tf/ABx0/wAP&#10;eCbSbU9B0maTS9Fhthvk1C4eTDzj1D4AT2HvX21/wVl/aYX4YfCFPhzo10F8Q+L0eK7CP89vp44k&#10;4/6af6v6eZVX/gmJ+xd/wqLwn/wsbxppaJ4y1aMf2bDcn95YWjj0/geTJ98V30H7CLmxSPb/ANhv&#10;9lax/ZZ+D1vY3MaSeLdVCXes3fGRJ2iB/uR5/nX0vSdqUnFcEpc8nLuWRSVUvby30u0lu7ueO2to&#10;E3ySyPsRF9TXnnx8/aG8I/s4eA7nxR4uvRHGv7u1s4z+/vpsf6uNPX36D+f4sftQ/tx/Ez9p3UJt&#10;Oa5n0LwncP5dv4b09zib08zH+sP6c10UMHVrRlN7Izluj7G/ar/4K3ad4da88OfBu3i1fUVd4JfE&#10;l4oNtFzj/R4/+Wh44c/J0P7yuf8A2cf+CdniT9oS9T4r/tD63q17d6iRNHoVzKUubhP4DPJj93Hg&#10;5EcYGOOn3K6X/gn1/wAE3o/CEen/ABK+KWniTXeLnSfDt1F8lnwCk84yf3n/AEz/AIOp56fpVSlP&#10;2aUYGh598M/gH8PPhDbFPB3hDStEz9+W2tkEj/8AA+tejAYpETbTqwcnLcAooopAFFFFABRRRQAU&#10;UUUAFFFFABUY6VJXmXx++Jms/Cf4dX+v+H/COoeNdYjIjtdK09TudznBcjkIO+KZEj8Atat0f9q7&#10;Ureb7h8aSRv9Pt5Br9HP+Csn7Jdnqnw80z4oeEtNjhvfD6fZdXjt1x51mfuSf9s3/wDRlfCmq/st&#10;/tD+LfF+o+LT8KfFNvqN9fyam8qaZJEEuJJPMygfn75r9lvgR438R/tB/DHU9C+KPwu1Hwi72n9n&#10;39pqoSS21CN49knl+3WobtJDR8K/8EgP2njpGtX3wa1y7H2O9L6hobzSY2T/APLW3T/fGZPwev1p&#10;xzmvwa8YfsK/Hj4M/G27/wCEF8I67qUeial9u0XXtNi3xukcm+3k8zOPMwBlOufWvtv4z/8ABQnx&#10;78Hv2dLC48Z/DW+8LfE3W4JbS1aVv9Djk2Y+0/qH8r9aad2wkQfsZm9+LH/BQ79oX4nxW5h0OyST&#10;w9HJ2kdJbeKM/jHZb/8AtoK+OP8AgrV/yef4g/7Ben/+iBXrP7B3jj9oz4M/C6/Twb8D7jxnoPiC&#10;7Opw6je3P2N3fy0j8wFz+8T9329TXkv7Uv7O/wC0z8W/HniH4neMPhbqNobgb2t9OeO4FtAg+RBH&#10;HJJJ0pgj9qPgtv8A+FP+B/N2eb/YVhv2ev2dK/AfTfBF38Uv2zbrwxYX8mk3mreM7iKO+gfy5IM3&#10;b/On+2Oo+lfrd+wH8fL34w/sgafcWNh9p8UeE7b/AIR9reWT/j4nt7ePyH3/AO2jxZ999fnD4d/Y&#10;o/as8L/FWy8dWPw3uR4jtNWGqJcfb7Py3uPM8z/nv9zNBR7f+2P4P+P/AOxhZ6L4u8P/AB08S+IP&#10;Dl1eCy2X1wZJYJPLz+8jfMbodj44r05f2prr9rP/AIJs/F/VNdsUt/EGjWZsL7yBiOeTMckciDt1&#10;6e1ee/tD/DD9sj9tH+yvDfiX4eaT4O8M2FwJ0Vr+3EazeWU8yWQSySSdZP8AVpxk/WvZNU/Yf8V/&#10;B39hXxH8Lvh4YfE3jPxLcRy6tcyS+Qk4ynmJH5hwg8uPYKAPm3/gihYST/HHx3d9Y4vDvlP/AMDu&#10;Yz/7Tr3f/gtc+fgJ4GT/AKmfP/ktPXlv/BPX9lr9oX9nb9oa21fWfA40vwxqFlLp+ryXV/bSfuuJ&#10;E8vy5T84kSP/AMfr1v8A4LV2Cyfs8+Dbz+OHxTHFj/ftLk/+06YEf/BFCPPwE8bv/wBTMR/5KW9f&#10;H/8AwVxdH/bG1JEdfk0awRwP4Pkz/WvW/wDglFP8WND8C/EfWPA+nadruj/aI4xpd9P5XmXiR9pO&#10;3yPHT/C37DHxs/ad/aeu/iH8bPDlr4U0Se+t7zU7Z54n+1Rx4jS2gSOSTI8uNE3ydvWoW4H2V8RP&#10;iv4S/Z5/Yr8H3PxM0+DxEn9gafYDRLmJJPt919mT93sk9MEn0FfMXw7v/iV+2j+zh8SPEeq6jZ+B&#10;Ph5Y6XeWGjeG9Ft/Kt3McfmHzP8AnoBXvn/BTD9mLxh+0b8H9CtfA9vFe6poV8b1tMkl8s3EZjKY&#10;jz8m8Z79jXzZ+zV+xZ+05P8AB7xL8PtY8TJ8NfBmrJIP7MufLu7gu/EgxGf3ccmDnn/6+idkB4b/&#10;AMEi0/4zG007vuaNf/8AoAr9pNV+KHhHQPF+neE7/wASaVZeJb+PzLTSbi7RLmdB/cjzk1+SP7Mf&#10;7Ef7SHwL/ac0DV9O8P2+mWGm372l3r1zeRmzns3BjkOzf5jgoSU+T/WbM9Aa67/goF+x38bfFP7S&#10;03xB8D2eo+J7LU/s7Wl1ps3ly6TJGgTy/wDWfInHmb+n7w9OaxbuwPeP+CbMYk+K/wC1NfJ/x73H&#10;jm4jST/t4uSP/QxX5zftlfu/28fHpi7eJo3H/kOv1c/4J9/s5+I/2aPgPe2/i1jP4u1vUJNXvbQy&#10;iQwsY0jjiL873/dg9esmK/Nj42/sU/tK/ED4weLvF0/w2vZLjVNWn1BZbW7t3i/eS5TZ+8+lAH7k&#10;618mj6k3pBIf/HK/m5/Zo+IGqfCz48+C/E2i6edW1S0v0W2sV/5eHkHl+X+O+v3z1bxF8Qm/Zhm1&#10;eTwyJviZJ4e3NosT5T7f5X3Bz/fr8jf2fP2JP2ivh18XPA/jZPhjfQ2+kavb3kn264t0PlpJ84Mf&#10;m+Z9zPb86cQO6/4KefAW98J+GfBnxM8S6g1z438S3T2+pRBv3cH7vzBGP+uf+rr7D/4JJxeb+xlY&#10;pu+/q1+P/H68x/4Kb/B/40ftKan4I0fwX4Eub7QNHinurmRL23j/AH8mwDIkkT7iD/x813X/AAS7&#10;+GHxX+CHgvxP4P8AiB4Qk8P6Ub/+0NPuLm6jklMrxxpImEJ+T91GfqTV3sJn5R/DPQE0b9qHQdB1&#10;zVbrTRB4oj0+71K3b97H/pHlmQV+tnxQ/wCCW3wp+KWoDW9a8VeMI71E/eXcepxuhQenmxybBXz3&#10;/wAFAf8Agm74l13x7qfxF+FelnWYtYeS61XQrfy45YLnBLywDjzEkI/1f395778DlfhV8Bv2y/jx&#10;oek+AvGGseJvCPw3XZbXs+tPHBL5CY/d7OLicegfKetDd0wl0P0x0XwdoPgL9nT/AIRrwxcvL4d0&#10;3w9LZWdy0m92jSBwH396/DH9hTwXq3xF/af8IeHtI1278OXF59oL6lZPiSNI7eSQ4/791+23xg8J&#10;a34G/ZY13wl8NNHuNU1m30KTR9JtvNHmjMfleZvc8kD5+Tzivys+AX7G/wC1V8BvilofxA0H4YJJ&#10;qOimSSK2vdUs/LnSSN45I/8Aj47pI9K9ooSJf+Cgf7MWv/sv/Efwt4/fxZdeOrfVbvzEudfHmzJc&#10;QESeXJz88f5V+nvwR/aZ8LfHD9mBPid4htodD0NbSeLWYLwGS3h8v5Jx/tx/h0NfBHx+/Z1/a/8A&#10;20/GOky+MPBGleEtJ06N0s4H1K3S2t95G932SySO5wO3bp1r6y1P9iG68O/sDa38CfD2trca9cwG&#10;4/tGU+XHcXf2mO48v/YjcxiPn15oTuEjwP8AZY+OGs/H342av4H+B3h7SvhT8I7Hff6lc2FmiXlx&#10;H/q45P8ApnJJx68J1r4Y8L+HD4Q/bk0TQhfyXw0v4h29kb26/wBY/l6iieY/5V9Mfsc/sgftTfDn&#10;4i30WmLcfC7TL63Eeqavdm3uBJEnKJGieZ+8yf161y3xb/4JpftA+EfjBLq3hS0fxss99/aNv4jt&#10;bu3tpVuDIJPMkSSRNj+Zz6UwR+3lMPWuV+Glt4msfh34dg8aXVre+K47GIancWQxHJcbP3nl/jXR&#10;XczwWkrxRG4kRNyRg8uaaFI+Y/8AgoZ+0Wn7Of7POr3Gn3Xk+KvEO/StJxxIjuP3k446Rp+pSvz3&#10;/wCCSn7OcfxR+MV7481qz8/QfCCIbcSr8k1/J/q/r5ab3+vl12P7Vf7MH7V37WfxVfXdR8CWun6H&#10;ZeZb6TZnWLNIoLcv3/e7979X4/pX3J+zf8C9Z/ZN/ZZtPDPh3SrPxB43RJLy9j83y47u/k9ZP7if&#10;u48+kdRIcT8df2/Yki/bG+KqRDEa6tx/37jr9Hv+CiH7PEPxc/ZA8PeNdNtU/wCEh8H6Tb6hmMf6&#10;yzMafaI/wH7z/tnXyd8QP+Ccv7Tfxk+IniDxX4g0HRIdS1q7kvLi6XU4EiLn+BEzvH5Yr9J/2VbH&#10;4tWXw2g8F/GHwtpVsmmWCaXDqFnfif7fAieX+8T3T8/SkDPir/gjx+0kul6pq3wc12/xBfD+0vD4&#10;lY/6z/l4gT6j95/2zkr9MPif8S/Dnwl8E6n4u8U6iul6Fpiq1zcvG8uwlwifInJy5A4H/wBb8qte&#10;/wCCVHxn8B/FmbXPhlrGkQ6fYal9s0K9fUJIbm3jD74/M/dnmPgH+/j8K+zPjt8EPix+0d+xne+D&#10;fFE2i2PxHkkt7pjp0jpZXUkcofyzkZTI/DePSnEg9k+Bn7SPw9/aM0i8vfAfiGPV/sL+Xc28kckF&#10;xD12b43AfHHXvXyn/wAFp5Nv7M3hMD+Lxdb/APpHeVN/wTX/AGIfGv7Mmt+KvEnjt7K31DVLKOwt&#10;NPsbvzzHH5m+R5CPk7R469D68p+3T+yt+0F+1hrdtoOm3/g3Tfh/plwLywS6up47iSbyyheXET/8&#10;9Hxj3qx9Txf/AIIf7f8AhJfi3/e+yaZ/6MuK7D/gtf4d0VPA3w51oxQx+Iv7RuLSOUD53t/L8x/y&#10;k8v/AL7rkvgn/wAE6/2rP2d/EN1rHgLx54J0a8u4RBcZurieOdM5AeOSzI689KtfEb/gm5+03+0Z&#10;4wtNV+LHxQ8MahFAnlpcW7SOYY+uI7dLeJOfqKQ+pzv/AARNTU/+Fq/Eh4WP9kroluLhD/FP5/7r&#10;9PP/ADr7Zj/4KF/Bh/jr/wAKr/tm7/tn7f8A2V9vMB+xfa/M2eR5n/XT5M/c967v9mf9m3wp+y58&#10;N4fC3hyN7meR/tGpapcRgT31x08x8fX5E7D8TXwBon/BJLxza/tNR6jLrNgPh1basNUTVjL5l7NB&#10;v8zyPL/56fweYfXf6JQaH600UUUCCiiigAooooAKKKKACiiigAooooAKKKKACiiigAooooAKKKKA&#10;CiiigAooooAKKKKACiiigAooooAKKKKACiiigAooooAKKKKACiiigAooooAKKKKACiiigAooooAK&#10;KKKACvLPHv7Mnwt+KOvf2z4t8DaP4j1PZ5f2nULcSHH416nRUtXA8M/4Yf8AgJ/0SPwp/wCC2Opo&#10;v2LvgTDLHJH8JvCUciPvR00mPj9K9tooSsBVFnALP7KsSJBs8vy+2zGK8kuv2QvgncXk95cfCfwl&#10;f3Vw/mSSXGkQSu5+rivZaKoDxmP9jr4FxvuHwg8F/wDght//AI3W14M/Z3+Fvw51n+1/C/w+8N+H&#10;9V8vyxeaXpkMEgT6gV6ZRQBk+I/DmmeLdIuNL1ewg1LT5xiS2uY98bj6V5rJ+yL8Erjm4+E/g65P&#10;Z5dEt3P/AKBXsFFAHi//AAxp8C/+iP8Agr/wSW//AMbrvfBPw38KfDfTTY+FPDOleGrP/nlptpHb&#10;p/45XV0UAFeN/tbeAtd+J37OHj7wr4aRJta1TTJLe2hL7PMP9zNeyUUAfGf7L3/BPD4Z/DL4S6On&#10;jjwRpXinxjdW6XGrXGtQR3gilx/q4w/yIiDA4HOK9rf9kb4KNYSWK/Cjwl9kf70aaRAOfyr2Giok&#10;B8U/DP8AYjtv2eP2w7Dxt8P7NbT4f6ppFzY32nO7ubCcmM/IX6pIY06+/bFfXPirwtovjbRbjRvE&#10;Gk2WuaXdpsmsdRt0nhk+qPwa3aKIgeZ+CP2dPhb8M9W/tLwr8P8Aw7oF/jZ9qsdNjjl/77xXplFF&#10;WBy1x8NvCl5rX9rzeGdHl1RxzeS2Eby/994zWnonhzSvDkUkWl2Ntp0cj73S3jEYP5VrUUAYA8Ee&#10;H/tr3Y0PTPtr/fn+xx7z+OK2xEiR7AvyelSUUAUzpdrInlvawlPTyxViKJIY9iKET0FSUUAFVP7P&#10;td/m+RD5n9/yxVuigAr8nP8Agtxr1lea58JtHguUk1Gyh1O4uYEb50ST7MIyf+/clfrHXi/xV/ZH&#10;+E/xy1qDWPG/g211rUoY/KS4klljfZ6fu3Gazle6sB8u/wDBHXxr4c1L9nrVvCcF5APEdrrVxd3d&#10;g8v7ySOSOIRy7P7nyFP+2dfoFDDHbLshjSOP/YrzT4Vfs0fDL4J6hcX3gnwfp2gX06+XJc2yfvHT&#10;0zXqdXr1AKKKKYBTWxj5qdRQAUx1RxhqfRQAUUUUAFFFFADd4qIXEb+9S7BUfl0ES5ug7zBUlM2j&#10;1p9A1fqFFFFBQUUUUAFFFFABRRRQAUUUUAFFFFABRRRQAUUUUAFFFFABRRRQAUUUUAFFFFABRRRQ&#10;AUUUUAFFFFABRRRQAUUUUAFFFFABRRRQAUUUUAFFFFABRRRQAUUUUAFFFFABRRRQAUUUUAFFFFAB&#10;RRRQAUUUUAFFFFABRRRQAUUUUAFFFFABXAfGD4qaD8EvhvrvjXxHcC20nSLf7RINw3yv0SNP9uRy&#10;EH1rvj0r8qv+CqXjPxn8XvjP4Q+A/gvT7vUAsSalcWduhxdXMn+r3/7EceTk/wDPQ+1aU4KctQOU&#10;/ZI/Z/179vT476v8bPimrz+FIb7MFi5/dXcicpbJ/wBMIuAf7545/eV+vFtbx2lvHDCnlxomxI68&#10;7/Z++Etn8D/g34U8E2iRxnSbGKGeSPA8y46yyf8AA3ya9NqqtRzdnsgCvzS/aV/4JoePvEPxv1r4&#10;jfCPxnaeHJ9Yna5mge8nspoJZB+82Sxg5DntxX6W0maiM5Q+ED4T/Zw/4JfeF/AOtL4v+KepP8S/&#10;G8r/AGhmvJJJLNJM534kAeR+nMnp0r7oijSGMIi7EXoBUmaWiU5T3AqXVpBf20lvNGksEybHjfkO&#10;n+TXzB/w7Q/Z2TxL/bn/AAr2L7T5/wBo+z/bbj7Fn08jzNmzP8GK+qqTNSpNbAc14K8B+HPh9oaa&#10;R4V0LT/D2lp86WemwJBH9cJ/OumpM0tK7e4FO9sLfUIjHcwJcx/3JEzRY6fa6fHstraG2j9I49lX&#10;KKACiiigAooooAKQ9KWikB+anxI/4J3+Mf2hP21/EnjHx3ewW/w4mkjnt5LafzLieOOOOOO38vHy&#10;dPnPTrjrX6RW1qlpbpBCojjjTYg9KsYFLWkpudl2AK8/+M3xc0L4GfDbXPG3ia4dNL0mHzJAq/vJ&#10;HJCJGg9XfAH1r0CsPxb4Q0bxxoNzo3iDTLXV9JuhiezvI/MjkH0NTF2aA/Azxpr3xX/4KBfHya40&#10;3TbvVr6abyrLTYubPSbXP7sO+NkaY6yH75B9RX6lfsi/8E9/Bn7OdtZa9rkcHivx/sEr6jcR+ZHa&#10;Px/x7oenX7/WvpnwN8OvC/w00Y6X4U8O6f4a04uZPs2nW6W8f5JXTqM10zxc7OnDZktDgafTKfXL&#10;0BBRRRQUFFFFABRRRQAUUUUAFFFFABRRRQAUUUUAN3inUUUAFeJfH39mLwv+0Prvge78VRfa7Pwz&#10;fyX/ANjkGY7vOP3cn+xxXttMPWmiJEMcMdtEkcaBI04VEp/mU+imSeS/Av8AZz8Mfs+T+Lz4YM0N&#10;n4k1d9Vks2/1ds7/APLOP0QV6v5lPoosAU+mU+kyohX5q/8ABarx5p0fwu8CeDgz/wBp3Wtf2qMJ&#10;8nkxW8sZ5+twK/SqqV1plpdSRSzW0Mskf3HkQHZUMs/Kz/gjT8cNF0JvFPwyvRPFq2q3iapYPGm+&#10;N/3flyg4+59yPrX6wVSTT7WK4NwttCk+P9YkY31doQBRRRVAFFFFABRRRQBDU1FFABRRRQAUUUUA&#10;FR5FSUw9aaIkFM8yn0UyRnmVNTKfSZUQooopF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VFNKs0vTeraxi7cYM+z56v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XFeNb7xfa&#10;6voMHhnTrW6sp7j/AImVzcyHMEWP4BQB2t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VD&#10;QBNRRRQAUUUUAFFFFABRRRQAUUUUAFFFFABRRRQAUUU1OlADqKKKACiiigAooooAKKKKACiiigAo&#10;oooAKKKKACiiigAooooAKKKKACiiigAooooAKKKKACiiigAooooAKKKKACiiigAqKTrUtQ0ASJ0p&#10;knWpaKAGp0p1Q0UASbxTqi8qOpaACiof+Wm+pq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Bv8AHTqK&#10;KACiiigAooooAKii/wBVRRQAR9aloooAKKKKACiiigAooooAKKKKACiiigAooooAKanSiigB1FFF&#10;ABRRRQAUUUUANTpTqKKACiiigAooooAKKKKACiiigAooooAKKKKACiiigAooooAKKKKACiiigAoo&#10;ooAKKKKACiiigAqGiigCaiiigCL+Cox1NFFBcSeP7ooTpRRQR1I4v+WlT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ZUEsBAi0AFAAGAAgAAAAhAIoV&#10;P5gMAQAAFQIAABMAAAAAAAAAAAAAAAAAAAAAAFtDb250ZW50X1R5cGVzXS54bWxQSwECLQAUAAYA&#10;CAAAACEAOP0h/9YAAACUAQAACwAAAAAAAAAAAAAAAAA9AQAAX3JlbHMvLnJlbHNQSwECLQAUAAYA&#10;CAAAACEAE8XQ0asCAADRBwAADgAAAAAAAAAAAAAAAAA8AgAAZHJzL2Uyb0RvYy54bWxQSwECLQAU&#10;AAYACAAAACEAKpA60/4AAABcAgAAGQAAAAAAAAAAAAAAAAATBQAAZHJzL19yZWxzL2Uyb0RvYy54&#10;bWwucmVsc1BLAQItABQABgAIAAAAIQD489bV3wAAAAkBAAAPAAAAAAAAAAAAAAAAAEgGAABkcnMv&#10;ZG93bnJldi54bWxQSwECLQAKAAAAAAAAACEAoFitOfRaAAD0WgAAFQAAAAAAAAAAAAAAAABUBwAA&#10;ZHJzL21lZGlhL2ltYWdlMS5qcGVnUEsBAi0ACgAAAAAAAAAhAEElKXuFnwwAhZ8MABUAAAAAAAAA&#10;AAAAAAAAe2IAAGRycy9tZWRpYS9pbWFnZTIuanBlZ1BLBQYAAAAABwAHAMABAAAzAg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href="https://v3.camscanner.com/user/download" style="position:absolute;left:49580;top:101448;width:18579;height:13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5r/HBAAAA2wAAAA8AAABkcnMvZG93bnJldi54bWxET8uKwjAU3QvzD+EOuNN0BEWqaRkGBl/M&#10;ourG3bW5tsXmpjap1r+fLASXh/Nepr2pxZ1aV1lW8DWOQBDnVldcKDgefkdzEM4ja6wtk4InOUiT&#10;j8ESY20fnNF97wsRQtjFqKD0vomldHlJBt3YNsSBu9jWoA+wLaRu8RHCTS0nUTSTBisODSU29FNS&#10;ft13RkE3zf9MVmT+1nTutItWm/l5e1Jq+Nl/L0B46v1b/HKvtYJpWB++hB8gk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R5r/HBAAAA2wAAAA8AAAAAAAAAAAAAAAAAnwIA&#10;AGRycy9kb3ducmV2LnhtbFBLBQYAAAAABAAEAPcAAACNAwAAAAA=&#10;" o:button="t">
                  <v:fill o:detectmouseclick="t"/>
                  <v:imagedata r:id="rId96" o:title=""/>
                </v:shape>
                <v:shape id="Image 3" o:spid="_x0000_s1028" type="#_x0000_t75" style="position:absolute;left:2395;top:-1039;width:67403;height:929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gQWLCAAAA2wAAAA8AAABkcnMvZG93bnJldi54bWxEj0+LwjAUxO+C3yE8wZumKrtINYoI4h7s&#10;wT94fjbPptq8lCar9dtvBGGPw8z8hpkvW1uJBzW+dKxgNExAEOdOl1woOB03gykIH5A1Vo5JwYs8&#10;LBfdzhxT7Z68p8chFCJC2KeowIRQp1L63JBFP3Q1cfSurrEYomwKqRt8Rrit5DhJvqXFkuOCwZrW&#10;hvL74dcq2JmrDpe9zdpxVt+KbT7JtmdWqt9rVzMQgdrwH/60f7SCrxG8v8QfIB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YEFiwgAAANsAAAAPAAAAAAAAAAAAAAAAAJ8C&#10;AABkcnMvZG93bnJldi54bWxQSwUGAAAAAAQABAD3AAAAjgMAAAAA&#10;">
                  <v:imagedata r:id="rId97" o:title=""/>
                </v:shape>
                <w10:wrap anchorx="page" anchory="page"/>
              </v:group>
            </w:pict>
          </mc:Fallback>
        </mc:AlternateContent>
      </w:r>
    </w:p>
    <w:p w14:paraId="309DD6FA" w14:textId="77777777" w:rsidR="008F7954" w:rsidRPr="001D19CD" w:rsidRDefault="008F7954" w:rsidP="00A3161F">
      <w:pPr>
        <w:spacing w:before="4"/>
        <w:ind w:right="-1"/>
        <w:rPr>
          <w:rFonts w:ascii="Times New Roman" w:hAnsi="Times New Roman" w:cs="Times New Roman"/>
          <w:sz w:val="28"/>
          <w:szCs w:val="28"/>
          <w:lang w:val="kk-KZ"/>
        </w:rPr>
      </w:pPr>
    </w:p>
    <w:p w14:paraId="324D05E5" w14:textId="77777777" w:rsidR="008F7954" w:rsidRPr="001D19CD" w:rsidRDefault="008F7954" w:rsidP="00A3161F">
      <w:pPr>
        <w:spacing w:before="4"/>
        <w:ind w:right="-1"/>
        <w:rPr>
          <w:rFonts w:ascii="Times New Roman" w:hAnsi="Times New Roman" w:cs="Times New Roman"/>
          <w:sz w:val="28"/>
          <w:szCs w:val="28"/>
          <w:lang w:val="kk-KZ"/>
        </w:rPr>
      </w:pPr>
    </w:p>
    <w:p w14:paraId="4FE7EA32" w14:textId="77777777" w:rsidR="008F7954" w:rsidRPr="001D19CD" w:rsidRDefault="008F7954" w:rsidP="00A3161F">
      <w:pPr>
        <w:spacing w:before="4"/>
        <w:ind w:right="-1"/>
        <w:rPr>
          <w:rFonts w:ascii="Times New Roman" w:hAnsi="Times New Roman" w:cs="Times New Roman"/>
          <w:sz w:val="28"/>
          <w:szCs w:val="28"/>
          <w:lang w:val="kk-KZ"/>
        </w:rPr>
      </w:pPr>
    </w:p>
    <w:p w14:paraId="0F106F5C" w14:textId="1D69B693" w:rsidR="008F7954" w:rsidRPr="001D19CD" w:rsidRDefault="008F7954" w:rsidP="00A3161F">
      <w:pPr>
        <w:spacing w:before="4"/>
        <w:ind w:right="-1"/>
        <w:jc w:val="center"/>
        <w:rPr>
          <w:rFonts w:ascii="Times New Roman" w:hAnsi="Times New Roman" w:cs="Times New Roman"/>
          <w:sz w:val="28"/>
          <w:szCs w:val="28"/>
          <w:lang w:val="kk-KZ"/>
        </w:rPr>
      </w:pPr>
      <w:r w:rsidRPr="001D19CD">
        <w:rPr>
          <w:rFonts w:ascii="Times New Roman" w:hAnsi="Times New Roman" w:cs="Times New Roman"/>
          <w:b/>
          <w:sz w:val="28"/>
          <w:szCs w:val="28"/>
          <w:lang w:val="kk-KZ"/>
        </w:rPr>
        <w:t>ҚОСЫМША</w:t>
      </w:r>
      <w:r w:rsidRPr="001D19CD">
        <w:rPr>
          <w:rFonts w:ascii="Times New Roman" w:hAnsi="Times New Roman" w:cs="Times New Roman"/>
          <w:b/>
          <w:spacing w:val="-3"/>
          <w:sz w:val="28"/>
          <w:szCs w:val="28"/>
          <w:lang w:val="kk-KZ"/>
        </w:rPr>
        <w:t xml:space="preserve"> </w:t>
      </w:r>
      <w:r w:rsidR="00737625" w:rsidRPr="001D19CD">
        <w:rPr>
          <w:rFonts w:ascii="Times New Roman" w:hAnsi="Times New Roman" w:cs="Times New Roman"/>
          <w:b/>
          <w:sz w:val="28"/>
          <w:szCs w:val="28"/>
          <w:lang w:val="kk-KZ"/>
        </w:rPr>
        <w:t>Г</w:t>
      </w:r>
    </w:p>
    <w:p w14:paraId="0FB1B8B8" w14:textId="04402C3A" w:rsidR="000042B7" w:rsidRPr="001D19CD" w:rsidRDefault="000042B7" w:rsidP="00A3161F">
      <w:pPr>
        <w:pStyle w:val="a6"/>
        <w:tabs>
          <w:tab w:val="left" w:pos="284"/>
        </w:tabs>
        <w:spacing w:before="0" w:beforeAutospacing="0" w:after="0" w:afterAutospacing="0"/>
        <w:ind w:right="-1" w:firstLine="360"/>
        <w:contextualSpacing/>
        <w:jc w:val="center"/>
        <w:rPr>
          <w:b/>
          <w:sz w:val="28"/>
          <w:szCs w:val="28"/>
          <w:lang w:val="kk-KZ"/>
        </w:rPr>
      </w:pPr>
    </w:p>
    <w:p w14:paraId="35AD3265" w14:textId="09CEE5D9" w:rsidR="008F7954" w:rsidRPr="001D19CD" w:rsidRDefault="008F7954" w:rsidP="00A3161F">
      <w:pPr>
        <w:pStyle w:val="a6"/>
        <w:tabs>
          <w:tab w:val="left" w:pos="284"/>
        </w:tabs>
        <w:spacing w:before="0" w:beforeAutospacing="0" w:after="0" w:afterAutospacing="0"/>
        <w:ind w:right="-1" w:firstLine="360"/>
        <w:contextualSpacing/>
        <w:jc w:val="center"/>
        <w:rPr>
          <w:b/>
          <w:sz w:val="28"/>
          <w:szCs w:val="28"/>
          <w:lang w:val="kk-KZ"/>
        </w:rPr>
      </w:pPr>
    </w:p>
    <w:p w14:paraId="50731033" w14:textId="02CACBBF" w:rsidR="008F7954" w:rsidRPr="001D19CD" w:rsidRDefault="008F7954" w:rsidP="00A3161F">
      <w:pPr>
        <w:pStyle w:val="a6"/>
        <w:tabs>
          <w:tab w:val="left" w:pos="284"/>
        </w:tabs>
        <w:spacing w:before="0" w:beforeAutospacing="0" w:after="0" w:afterAutospacing="0"/>
        <w:ind w:right="-1" w:firstLine="360"/>
        <w:contextualSpacing/>
        <w:jc w:val="center"/>
        <w:rPr>
          <w:b/>
          <w:sz w:val="28"/>
          <w:szCs w:val="28"/>
          <w:lang w:val="kk-KZ"/>
        </w:rPr>
      </w:pPr>
    </w:p>
    <w:p w14:paraId="6941679D" w14:textId="6A5A5B4E" w:rsidR="008F7954" w:rsidRPr="001D19CD" w:rsidRDefault="008F7954" w:rsidP="00A3161F">
      <w:pPr>
        <w:pStyle w:val="a6"/>
        <w:tabs>
          <w:tab w:val="left" w:pos="284"/>
        </w:tabs>
        <w:spacing w:before="0" w:beforeAutospacing="0" w:after="0" w:afterAutospacing="0"/>
        <w:ind w:right="-1" w:firstLine="360"/>
        <w:contextualSpacing/>
        <w:jc w:val="center"/>
        <w:rPr>
          <w:b/>
          <w:sz w:val="28"/>
          <w:szCs w:val="28"/>
          <w:lang w:val="kk-KZ"/>
        </w:rPr>
      </w:pPr>
    </w:p>
    <w:p w14:paraId="0D30F23E" w14:textId="17BD3C7B" w:rsidR="008F7954" w:rsidRPr="001D19CD" w:rsidRDefault="008F7954" w:rsidP="00A3161F">
      <w:pPr>
        <w:pStyle w:val="a6"/>
        <w:tabs>
          <w:tab w:val="left" w:pos="284"/>
        </w:tabs>
        <w:spacing w:before="0" w:beforeAutospacing="0" w:after="0" w:afterAutospacing="0"/>
        <w:ind w:right="-1" w:firstLine="360"/>
        <w:contextualSpacing/>
        <w:jc w:val="center"/>
        <w:rPr>
          <w:b/>
          <w:sz w:val="28"/>
          <w:szCs w:val="28"/>
          <w:lang w:val="kk-KZ"/>
        </w:rPr>
      </w:pPr>
    </w:p>
    <w:p w14:paraId="29C9DFD5" w14:textId="4FC71082" w:rsidR="008F7954" w:rsidRPr="001D19CD" w:rsidRDefault="008F7954" w:rsidP="00A3161F">
      <w:pPr>
        <w:pStyle w:val="a6"/>
        <w:tabs>
          <w:tab w:val="left" w:pos="284"/>
        </w:tabs>
        <w:spacing w:before="0" w:beforeAutospacing="0" w:after="0" w:afterAutospacing="0"/>
        <w:ind w:right="-1" w:firstLine="360"/>
        <w:contextualSpacing/>
        <w:jc w:val="center"/>
        <w:rPr>
          <w:b/>
          <w:sz w:val="28"/>
          <w:szCs w:val="28"/>
          <w:lang w:val="kk-KZ"/>
        </w:rPr>
      </w:pPr>
    </w:p>
    <w:p w14:paraId="409CC7C5" w14:textId="47D296C9" w:rsidR="008F7954" w:rsidRPr="001D19CD" w:rsidRDefault="008F7954" w:rsidP="00A3161F">
      <w:pPr>
        <w:pStyle w:val="a6"/>
        <w:tabs>
          <w:tab w:val="left" w:pos="284"/>
        </w:tabs>
        <w:spacing w:before="0" w:beforeAutospacing="0" w:after="0" w:afterAutospacing="0"/>
        <w:ind w:right="-1" w:firstLine="360"/>
        <w:contextualSpacing/>
        <w:jc w:val="center"/>
        <w:rPr>
          <w:b/>
          <w:sz w:val="28"/>
          <w:szCs w:val="28"/>
          <w:lang w:val="kk-KZ"/>
        </w:rPr>
      </w:pPr>
    </w:p>
    <w:p w14:paraId="59A89ECA" w14:textId="77777777" w:rsidR="008F7954" w:rsidRPr="001D19CD" w:rsidRDefault="008F7954" w:rsidP="00A3161F">
      <w:pPr>
        <w:pStyle w:val="a6"/>
        <w:tabs>
          <w:tab w:val="left" w:pos="284"/>
        </w:tabs>
        <w:spacing w:before="0" w:beforeAutospacing="0" w:after="0" w:afterAutospacing="0"/>
        <w:ind w:right="-1" w:firstLine="360"/>
        <w:contextualSpacing/>
        <w:jc w:val="center"/>
        <w:rPr>
          <w:b/>
          <w:sz w:val="28"/>
          <w:szCs w:val="28"/>
          <w:lang w:val="kk-KZ"/>
        </w:rPr>
      </w:pPr>
    </w:p>
    <w:p w14:paraId="34E09D80" w14:textId="77777777" w:rsidR="008F7954" w:rsidRPr="001D19CD" w:rsidRDefault="008F7954" w:rsidP="00A3161F">
      <w:pPr>
        <w:pStyle w:val="a6"/>
        <w:tabs>
          <w:tab w:val="left" w:pos="284"/>
        </w:tabs>
        <w:spacing w:before="0" w:beforeAutospacing="0" w:after="0" w:afterAutospacing="0"/>
        <w:ind w:right="-1" w:firstLine="360"/>
        <w:contextualSpacing/>
        <w:jc w:val="center"/>
        <w:rPr>
          <w:b/>
          <w:sz w:val="28"/>
          <w:szCs w:val="28"/>
          <w:lang w:val="kk-KZ"/>
        </w:rPr>
      </w:pPr>
    </w:p>
    <w:p w14:paraId="2807037B" w14:textId="77777777" w:rsidR="008F7954" w:rsidRPr="001D19CD" w:rsidRDefault="008F7954" w:rsidP="00A3161F">
      <w:pPr>
        <w:pStyle w:val="a6"/>
        <w:tabs>
          <w:tab w:val="left" w:pos="284"/>
        </w:tabs>
        <w:spacing w:before="0" w:beforeAutospacing="0" w:after="0" w:afterAutospacing="0"/>
        <w:ind w:right="-1" w:firstLine="360"/>
        <w:contextualSpacing/>
        <w:jc w:val="center"/>
        <w:rPr>
          <w:b/>
          <w:sz w:val="28"/>
          <w:szCs w:val="28"/>
          <w:lang w:val="kk-KZ"/>
        </w:rPr>
      </w:pPr>
    </w:p>
    <w:p w14:paraId="301D4034" w14:textId="77777777" w:rsidR="008F7954" w:rsidRPr="001D19CD" w:rsidRDefault="008F7954" w:rsidP="00A3161F">
      <w:pPr>
        <w:pStyle w:val="a6"/>
        <w:tabs>
          <w:tab w:val="left" w:pos="284"/>
        </w:tabs>
        <w:spacing w:before="0" w:beforeAutospacing="0" w:after="0" w:afterAutospacing="0"/>
        <w:ind w:right="-1" w:firstLine="360"/>
        <w:contextualSpacing/>
        <w:jc w:val="center"/>
        <w:rPr>
          <w:b/>
          <w:sz w:val="28"/>
          <w:szCs w:val="28"/>
          <w:lang w:val="kk-KZ"/>
        </w:rPr>
      </w:pPr>
    </w:p>
    <w:p w14:paraId="6D34DF68" w14:textId="77777777" w:rsidR="008F7954" w:rsidRPr="001D19CD" w:rsidRDefault="008F7954" w:rsidP="00A3161F">
      <w:pPr>
        <w:pStyle w:val="a6"/>
        <w:tabs>
          <w:tab w:val="left" w:pos="284"/>
        </w:tabs>
        <w:spacing w:before="0" w:beforeAutospacing="0" w:after="0" w:afterAutospacing="0"/>
        <w:ind w:right="-1" w:firstLine="360"/>
        <w:contextualSpacing/>
        <w:jc w:val="center"/>
        <w:rPr>
          <w:b/>
          <w:sz w:val="28"/>
          <w:szCs w:val="28"/>
          <w:lang w:val="kk-KZ"/>
        </w:rPr>
      </w:pPr>
    </w:p>
    <w:p w14:paraId="206B94CA" w14:textId="77777777" w:rsidR="008F7954" w:rsidRPr="001D19CD" w:rsidRDefault="008F7954" w:rsidP="00A3161F">
      <w:pPr>
        <w:pStyle w:val="a6"/>
        <w:tabs>
          <w:tab w:val="left" w:pos="284"/>
        </w:tabs>
        <w:spacing w:before="0" w:beforeAutospacing="0" w:after="0" w:afterAutospacing="0"/>
        <w:ind w:right="-1" w:firstLine="360"/>
        <w:contextualSpacing/>
        <w:jc w:val="center"/>
        <w:rPr>
          <w:b/>
          <w:sz w:val="28"/>
          <w:szCs w:val="28"/>
          <w:lang w:val="kk-KZ"/>
        </w:rPr>
      </w:pPr>
    </w:p>
    <w:p w14:paraId="5A37D489" w14:textId="77777777" w:rsidR="008F7954" w:rsidRPr="001D19CD" w:rsidRDefault="008F7954" w:rsidP="00A3161F">
      <w:pPr>
        <w:pStyle w:val="a6"/>
        <w:tabs>
          <w:tab w:val="left" w:pos="284"/>
        </w:tabs>
        <w:spacing w:before="0" w:beforeAutospacing="0" w:after="0" w:afterAutospacing="0"/>
        <w:ind w:right="-1" w:firstLine="360"/>
        <w:contextualSpacing/>
        <w:jc w:val="center"/>
        <w:rPr>
          <w:b/>
          <w:sz w:val="28"/>
          <w:szCs w:val="28"/>
          <w:lang w:val="kk-KZ"/>
        </w:rPr>
      </w:pPr>
    </w:p>
    <w:p w14:paraId="2AE16CBA" w14:textId="77777777" w:rsidR="008F7954" w:rsidRPr="001D19CD" w:rsidRDefault="008F7954" w:rsidP="00A3161F">
      <w:pPr>
        <w:pStyle w:val="a6"/>
        <w:tabs>
          <w:tab w:val="left" w:pos="284"/>
        </w:tabs>
        <w:spacing w:before="0" w:beforeAutospacing="0" w:after="0" w:afterAutospacing="0"/>
        <w:ind w:right="-1" w:firstLine="360"/>
        <w:contextualSpacing/>
        <w:jc w:val="center"/>
        <w:rPr>
          <w:b/>
          <w:sz w:val="28"/>
          <w:szCs w:val="28"/>
          <w:lang w:val="kk-KZ"/>
        </w:rPr>
      </w:pPr>
    </w:p>
    <w:p w14:paraId="2514F70F" w14:textId="77777777" w:rsidR="008F7954" w:rsidRPr="001D19CD" w:rsidRDefault="008F7954" w:rsidP="00A3161F">
      <w:pPr>
        <w:pStyle w:val="a6"/>
        <w:tabs>
          <w:tab w:val="left" w:pos="284"/>
        </w:tabs>
        <w:spacing w:before="0" w:beforeAutospacing="0" w:after="0" w:afterAutospacing="0"/>
        <w:ind w:right="-1" w:firstLine="360"/>
        <w:contextualSpacing/>
        <w:jc w:val="center"/>
        <w:rPr>
          <w:b/>
          <w:sz w:val="28"/>
          <w:szCs w:val="28"/>
          <w:lang w:val="kk-KZ"/>
        </w:rPr>
      </w:pPr>
    </w:p>
    <w:p w14:paraId="3056CBF9" w14:textId="77777777" w:rsidR="008F7954" w:rsidRPr="001D19CD" w:rsidRDefault="008F7954" w:rsidP="00A3161F">
      <w:pPr>
        <w:pStyle w:val="a6"/>
        <w:tabs>
          <w:tab w:val="left" w:pos="284"/>
        </w:tabs>
        <w:spacing w:before="0" w:beforeAutospacing="0" w:after="0" w:afterAutospacing="0"/>
        <w:ind w:right="-1" w:firstLine="360"/>
        <w:contextualSpacing/>
        <w:jc w:val="center"/>
        <w:rPr>
          <w:b/>
          <w:sz w:val="28"/>
          <w:szCs w:val="28"/>
          <w:lang w:val="kk-KZ"/>
        </w:rPr>
      </w:pPr>
    </w:p>
    <w:p w14:paraId="0CDBDAEA" w14:textId="77777777" w:rsidR="008F7954" w:rsidRPr="001D19CD" w:rsidRDefault="008F7954" w:rsidP="00A3161F">
      <w:pPr>
        <w:pStyle w:val="a6"/>
        <w:tabs>
          <w:tab w:val="left" w:pos="284"/>
        </w:tabs>
        <w:spacing w:before="0" w:beforeAutospacing="0" w:after="0" w:afterAutospacing="0"/>
        <w:ind w:right="-1" w:firstLine="360"/>
        <w:contextualSpacing/>
        <w:jc w:val="center"/>
        <w:rPr>
          <w:b/>
          <w:sz w:val="28"/>
          <w:szCs w:val="28"/>
          <w:lang w:val="kk-KZ"/>
        </w:rPr>
      </w:pPr>
    </w:p>
    <w:p w14:paraId="6969F31C" w14:textId="77777777" w:rsidR="008F7954" w:rsidRPr="001D19CD" w:rsidRDefault="008F7954" w:rsidP="00A3161F">
      <w:pPr>
        <w:pStyle w:val="a6"/>
        <w:tabs>
          <w:tab w:val="left" w:pos="284"/>
        </w:tabs>
        <w:spacing w:before="0" w:beforeAutospacing="0" w:after="0" w:afterAutospacing="0"/>
        <w:ind w:right="-1" w:firstLine="360"/>
        <w:contextualSpacing/>
        <w:jc w:val="center"/>
        <w:rPr>
          <w:b/>
          <w:sz w:val="28"/>
          <w:szCs w:val="28"/>
          <w:lang w:val="kk-KZ"/>
        </w:rPr>
      </w:pPr>
    </w:p>
    <w:p w14:paraId="20A06A8A" w14:textId="77777777" w:rsidR="008F7954" w:rsidRPr="001D19CD" w:rsidRDefault="008F7954" w:rsidP="00A3161F">
      <w:pPr>
        <w:pStyle w:val="a6"/>
        <w:tabs>
          <w:tab w:val="left" w:pos="284"/>
        </w:tabs>
        <w:spacing w:before="0" w:beforeAutospacing="0" w:after="0" w:afterAutospacing="0"/>
        <w:ind w:right="-1" w:firstLine="360"/>
        <w:contextualSpacing/>
        <w:jc w:val="center"/>
        <w:rPr>
          <w:b/>
          <w:sz w:val="28"/>
          <w:szCs w:val="28"/>
          <w:lang w:val="kk-KZ"/>
        </w:rPr>
      </w:pPr>
    </w:p>
    <w:p w14:paraId="45240327" w14:textId="77777777" w:rsidR="008F7954" w:rsidRPr="001D19CD" w:rsidRDefault="008F7954" w:rsidP="00A3161F">
      <w:pPr>
        <w:pStyle w:val="a6"/>
        <w:tabs>
          <w:tab w:val="left" w:pos="284"/>
        </w:tabs>
        <w:spacing w:before="0" w:beforeAutospacing="0" w:after="0" w:afterAutospacing="0"/>
        <w:ind w:right="-1" w:firstLine="360"/>
        <w:contextualSpacing/>
        <w:jc w:val="center"/>
        <w:rPr>
          <w:b/>
          <w:sz w:val="28"/>
          <w:szCs w:val="28"/>
          <w:lang w:val="kk-KZ"/>
        </w:rPr>
      </w:pPr>
    </w:p>
    <w:p w14:paraId="1199D2E7" w14:textId="77777777" w:rsidR="008F7954" w:rsidRPr="001D19CD" w:rsidRDefault="008F7954" w:rsidP="00A3161F">
      <w:pPr>
        <w:pStyle w:val="a6"/>
        <w:tabs>
          <w:tab w:val="left" w:pos="284"/>
        </w:tabs>
        <w:spacing w:before="0" w:beforeAutospacing="0" w:after="0" w:afterAutospacing="0"/>
        <w:ind w:right="-1" w:firstLine="360"/>
        <w:contextualSpacing/>
        <w:jc w:val="center"/>
        <w:rPr>
          <w:b/>
          <w:sz w:val="28"/>
          <w:szCs w:val="28"/>
          <w:lang w:val="kk-KZ"/>
        </w:rPr>
      </w:pPr>
    </w:p>
    <w:p w14:paraId="553C9254" w14:textId="77777777" w:rsidR="008F7954" w:rsidRPr="001D19CD" w:rsidRDefault="008F7954" w:rsidP="00A3161F">
      <w:pPr>
        <w:pStyle w:val="a6"/>
        <w:tabs>
          <w:tab w:val="left" w:pos="284"/>
        </w:tabs>
        <w:spacing w:before="0" w:beforeAutospacing="0" w:after="0" w:afterAutospacing="0"/>
        <w:ind w:right="-1" w:firstLine="360"/>
        <w:contextualSpacing/>
        <w:jc w:val="center"/>
        <w:rPr>
          <w:b/>
          <w:sz w:val="28"/>
          <w:szCs w:val="28"/>
          <w:lang w:val="kk-KZ"/>
        </w:rPr>
      </w:pPr>
    </w:p>
    <w:p w14:paraId="0FC67304" w14:textId="77777777" w:rsidR="008F7954" w:rsidRPr="001D19CD" w:rsidRDefault="008F7954" w:rsidP="00A3161F">
      <w:pPr>
        <w:pStyle w:val="a6"/>
        <w:tabs>
          <w:tab w:val="left" w:pos="284"/>
        </w:tabs>
        <w:spacing w:before="0" w:beforeAutospacing="0" w:after="0" w:afterAutospacing="0"/>
        <w:ind w:right="-1" w:firstLine="360"/>
        <w:contextualSpacing/>
        <w:jc w:val="center"/>
        <w:rPr>
          <w:b/>
          <w:sz w:val="28"/>
          <w:szCs w:val="28"/>
          <w:lang w:val="kk-KZ"/>
        </w:rPr>
      </w:pPr>
    </w:p>
    <w:p w14:paraId="4B371367" w14:textId="77777777" w:rsidR="008F7954" w:rsidRPr="001D19CD" w:rsidRDefault="008F7954" w:rsidP="00A3161F">
      <w:pPr>
        <w:pStyle w:val="a6"/>
        <w:tabs>
          <w:tab w:val="left" w:pos="284"/>
        </w:tabs>
        <w:spacing w:before="0" w:beforeAutospacing="0" w:after="0" w:afterAutospacing="0"/>
        <w:ind w:right="-1" w:firstLine="360"/>
        <w:contextualSpacing/>
        <w:jc w:val="center"/>
        <w:rPr>
          <w:b/>
          <w:sz w:val="28"/>
          <w:szCs w:val="28"/>
          <w:lang w:val="kk-KZ"/>
        </w:rPr>
      </w:pPr>
    </w:p>
    <w:p w14:paraId="1AF0440A" w14:textId="77777777" w:rsidR="008F7954" w:rsidRPr="001D19CD" w:rsidRDefault="008F7954" w:rsidP="00A3161F">
      <w:pPr>
        <w:pStyle w:val="a6"/>
        <w:tabs>
          <w:tab w:val="left" w:pos="284"/>
        </w:tabs>
        <w:spacing w:before="0" w:beforeAutospacing="0" w:after="0" w:afterAutospacing="0"/>
        <w:ind w:right="-1" w:firstLine="360"/>
        <w:contextualSpacing/>
        <w:jc w:val="center"/>
        <w:rPr>
          <w:b/>
          <w:sz w:val="28"/>
          <w:szCs w:val="28"/>
          <w:lang w:val="kk-KZ"/>
        </w:rPr>
      </w:pPr>
    </w:p>
    <w:p w14:paraId="0E6F0382" w14:textId="77777777" w:rsidR="008F7954" w:rsidRPr="001D19CD" w:rsidRDefault="008F7954" w:rsidP="00A3161F">
      <w:pPr>
        <w:pStyle w:val="a6"/>
        <w:tabs>
          <w:tab w:val="left" w:pos="284"/>
        </w:tabs>
        <w:spacing w:before="0" w:beforeAutospacing="0" w:after="0" w:afterAutospacing="0"/>
        <w:ind w:right="-1" w:firstLine="360"/>
        <w:contextualSpacing/>
        <w:jc w:val="center"/>
        <w:rPr>
          <w:b/>
          <w:sz w:val="28"/>
          <w:szCs w:val="28"/>
          <w:lang w:val="kk-KZ"/>
        </w:rPr>
      </w:pPr>
    </w:p>
    <w:p w14:paraId="53E65DD4" w14:textId="77777777" w:rsidR="008F7954" w:rsidRPr="001D19CD" w:rsidRDefault="008F7954" w:rsidP="00A3161F">
      <w:pPr>
        <w:pStyle w:val="a6"/>
        <w:tabs>
          <w:tab w:val="left" w:pos="284"/>
        </w:tabs>
        <w:spacing w:before="0" w:beforeAutospacing="0" w:after="0" w:afterAutospacing="0"/>
        <w:ind w:right="-1" w:firstLine="360"/>
        <w:contextualSpacing/>
        <w:jc w:val="center"/>
        <w:rPr>
          <w:b/>
          <w:sz w:val="28"/>
          <w:szCs w:val="28"/>
          <w:lang w:val="kk-KZ"/>
        </w:rPr>
      </w:pPr>
    </w:p>
    <w:p w14:paraId="47AA726B" w14:textId="77777777" w:rsidR="008F7954" w:rsidRPr="001D19CD" w:rsidRDefault="008F7954" w:rsidP="00A3161F">
      <w:pPr>
        <w:pStyle w:val="a6"/>
        <w:tabs>
          <w:tab w:val="left" w:pos="284"/>
        </w:tabs>
        <w:spacing w:before="0" w:beforeAutospacing="0" w:after="0" w:afterAutospacing="0"/>
        <w:ind w:right="-1" w:firstLine="360"/>
        <w:contextualSpacing/>
        <w:jc w:val="center"/>
        <w:rPr>
          <w:b/>
          <w:sz w:val="28"/>
          <w:szCs w:val="28"/>
          <w:lang w:val="kk-KZ"/>
        </w:rPr>
      </w:pPr>
    </w:p>
    <w:p w14:paraId="1079EB74" w14:textId="77777777" w:rsidR="00A827C2" w:rsidRPr="001D19CD" w:rsidRDefault="00A827C2" w:rsidP="00A3161F">
      <w:pPr>
        <w:spacing w:before="100" w:beforeAutospacing="1" w:after="100" w:afterAutospacing="1" w:line="240" w:lineRule="auto"/>
        <w:ind w:right="-1"/>
        <w:contextualSpacing/>
        <w:jc w:val="center"/>
        <w:rPr>
          <w:rFonts w:ascii="Times New Roman" w:eastAsia="Times New Roman" w:hAnsi="Times New Roman" w:cs="Times New Roman"/>
          <w:b/>
          <w:sz w:val="28"/>
          <w:szCs w:val="28"/>
          <w:lang w:val="kk-KZ" w:eastAsia="ru-RU"/>
        </w:rPr>
      </w:pPr>
    </w:p>
    <w:p w14:paraId="36933E9A" w14:textId="77777777" w:rsidR="00A827C2" w:rsidRPr="001D19CD" w:rsidRDefault="00A827C2" w:rsidP="00A3161F">
      <w:pPr>
        <w:spacing w:before="100" w:beforeAutospacing="1" w:after="100" w:afterAutospacing="1" w:line="240" w:lineRule="auto"/>
        <w:ind w:right="-1"/>
        <w:contextualSpacing/>
        <w:jc w:val="center"/>
        <w:rPr>
          <w:rFonts w:ascii="Times New Roman" w:eastAsia="Times New Roman" w:hAnsi="Times New Roman" w:cs="Times New Roman"/>
          <w:b/>
          <w:sz w:val="28"/>
          <w:szCs w:val="28"/>
          <w:lang w:val="kk-KZ" w:eastAsia="ru-RU"/>
        </w:rPr>
      </w:pPr>
    </w:p>
    <w:p w14:paraId="04F66B51" w14:textId="77777777" w:rsidR="00580DD5" w:rsidRPr="001D19CD" w:rsidRDefault="00580DD5" w:rsidP="00A3161F">
      <w:pPr>
        <w:spacing w:before="100" w:beforeAutospacing="1" w:after="100" w:afterAutospacing="1" w:line="240" w:lineRule="auto"/>
        <w:ind w:right="-1"/>
        <w:contextualSpacing/>
        <w:jc w:val="center"/>
        <w:rPr>
          <w:rFonts w:ascii="Times New Roman" w:eastAsia="Times New Roman" w:hAnsi="Times New Roman" w:cs="Times New Roman"/>
          <w:b/>
          <w:sz w:val="28"/>
          <w:szCs w:val="28"/>
          <w:lang w:val="kk-KZ" w:eastAsia="ru-RU"/>
        </w:rPr>
      </w:pPr>
    </w:p>
    <w:p w14:paraId="7C7FBA65" w14:textId="77777777" w:rsidR="00580DD5" w:rsidRPr="001D19CD" w:rsidRDefault="00580DD5" w:rsidP="00A3161F">
      <w:pPr>
        <w:spacing w:before="100" w:beforeAutospacing="1" w:after="100" w:afterAutospacing="1" w:line="240" w:lineRule="auto"/>
        <w:ind w:right="-1"/>
        <w:contextualSpacing/>
        <w:jc w:val="center"/>
        <w:rPr>
          <w:rFonts w:ascii="Times New Roman" w:eastAsia="Times New Roman" w:hAnsi="Times New Roman" w:cs="Times New Roman"/>
          <w:b/>
          <w:sz w:val="28"/>
          <w:szCs w:val="28"/>
          <w:lang w:val="kk-KZ" w:eastAsia="ru-RU"/>
        </w:rPr>
      </w:pPr>
    </w:p>
    <w:p w14:paraId="4B1EA8D4" w14:textId="77777777" w:rsidR="00580DD5" w:rsidRPr="001D19CD" w:rsidRDefault="00580DD5" w:rsidP="00A3161F">
      <w:pPr>
        <w:spacing w:before="100" w:beforeAutospacing="1" w:after="100" w:afterAutospacing="1" w:line="240" w:lineRule="auto"/>
        <w:ind w:right="-1"/>
        <w:contextualSpacing/>
        <w:jc w:val="center"/>
        <w:rPr>
          <w:rFonts w:ascii="Times New Roman" w:eastAsia="Times New Roman" w:hAnsi="Times New Roman" w:cs="Times New Roman"/>
          <w:b/>
          <w:sz w:val="28"/>
          <w:szCs w:val="28"/>
          <w:lang w:val="kk-KZ" w:eastAsia="ru-RU"/>
        </w:rPr>
      </w:pPr>
    </w:p>
    <w:p w14:paraId="723FBBD5" w14:textId="77777777" w:rsidR="00580DD5" w:rsidRPr="001D19CD" w:rsidRDefault="00580DD5" w:rsidP="00A3161F">
      <w:pPr>
        <w:spacing w:before="100" w:beforeAutospacing="1" w:after="100" w:afterAutospacing="1" w:line="240" w:lineRule="auto"/>
        <w:ind w:right="-1"/>
        <w:contextualSpacing/>
        <w:jc w:val="center"/>
        <w:rPr>
          <w:rFonts w:ascii="Times New Roman" w:eastAsia="Times New Roman" w:hAnsi="Times New Roman" w:cs="Times New Roman"/>
          <w:b/>
          <w:sz w:val="28"/>
          <w:szCs w:val="28"/>
          <w:lang w:val="kk-KZ" w:eastAsia="ru-RU"/>
        </w:rPr>
      </w:pPr>
    </w:p>
    <w:p w14:paraId="1215CD06" w14:textId="77777777" w:rsidR="00580DD5" w:rsidRPr="001D19CD" w:rsidRDefault="00580DD5" w:rsidP="00A3161F">
      <w:pPr>
        <w:spacing w:before="100" w:beforeAutospacing="1" w:after="100" w:afterAutospacing="1" w:line="240" w:lineRule="auto"/>
        <w:ind w:right="-1"/>
        <w:contextualSpacing/>
        <w:jc w:val="center"/>
        <w:rPr>
          <w:rFonts w:ascii="Times New Roman" w:eastAsia="Times New Roman" w:hAnsi="Times New Roman" w:cs="Times New Roman"/>
          <w:b/>
          <w:sz w:val="28"/>
          <w:szCs w:val="28"/>
          <w:lang w:val="kk-KZ" w:eastAsia="ru-RU"/>
        </w:rPr>
      </w:pPr>
    </w:p>
    <w:p w14:paraId="58831F4C" w14:textId="304A89BF" w:rsidR="00484C8F" w:rsidRPr="001D19CD" w:rsidRDefault="009944C7" w:rsidP="00A3161F">
      <w:pPr>
        <w:spacing w:before="100" w:beforeAutospacing="1" w:after="100" w:afterAutospacing="1" w:line="240" w:lineRule="auto"/>
        <w:ind w:right="-1"/>
        <w:contextualSpacing/>
        <w:jc w:val="center"/>
        <w:rPr>
          <w:rFonts w:ascii="Times New Roman" w:eastAsia="Times New Roman" w:hAnsi="Times New Roman" w:cs="Times New Roman"/>
          <w:b/>
          <w:sz w:val="28"/>
          <w:szCs w:val="28"/>
          <w:lang w:val="kk-KZ" w:eastAsia="ru-RU"/>
        </w:rPr>
      </w:pPr>
      <w:r w:rsidRPr="001D19CD">
        <w:rPr>
          <w:rFonts w:ascii="Times New Roman" w:eastAsia="Times New Roman" w:hAnsi="Times New Roman" w:cs="Times New Roman"/>
          <w:b/>
          <w:sz w:val="28"/>
          <w:szCs w:val="28"/>
          <w:lang w:val="kk-KZ" w:eastAsia="ru-RU"/>
        </w:rPr>
        <w:lastRenderedPageBreak/>
        <w:t>ҚОСЫМША Д</w:t>
      </w:r>
    </w:p>
    <w:p w14:paraId="0490FE11" w14:textId="77777777" w:rsidR="008D426E" w:rsidRPr="001D19CD" w:rsidRDefault="008D426E" w:rsidP="00A3161F">
      <w:pPr>
        <w:spacing w:before="100" w:beforeAutospacing="1" w:after="100" w:afterAutospacing="1" w:line="240" w:lineRule="auto"/>
        <w:ind w:right="-1"/>
        <w:contextualSpacing/>
        <w:jc w:val="center"/>
        <w:rPr>
          <w:rFonts w:ascii="Times New Roman" w:eastAsia="Times New Roman" w:hAnsi="Times New Roman" w:cs="Times New Roman"/>
          <w:b/>
          <w:sz w:val="28"/>
          <w:szCs w:val="28"/>
          <w:lang w:val="kk-KZ" w:eastAsia="ru-RU"/>
        </w:rPr>
      </w:pPr>
    </w:p>
    <w:p w14:paraId="36CC173E" w14:textId="77777777" w:rsidR="008D426E" w:rsidRPr="001D19CD" w:rsidRDefault="008D426E" w:rsidP="00A3161F">
      <w:pPr>
        <w:ind w:right="-1"/>
        <w:rPr>
          <w:rFonts w:ascii="Times New Roman" w:hAnsi="Times New Roman" w:cs="Times New Roman"/>
          <w:sz w:val="28"/>
          <w:szCs w:val="28"/>
          <w:lang w:val="kk-KZ"/>
        </w:rPr>
      </w:pPr>
      <w:r w:rsidRPr="001D19CD">
        <w:rPr>
          <w:rFonts w:ascii="Times New Roman" w:eastAsia="Times New Roman" w:hAnsi="Times New Roman" w:cs="Times New Roman"/>
          <w:sz w:val="28"/>
          <w:szCs w:val="28"/>
          <w:lang w:val="kk-KZ" w:eastAsia="ru-RU"/>
        </w:rPr>
        <w:t>Көмекші электронды оқу-әдістемелік платформа:</w:t>
      </w:r>
      <w:r w:rsidRPr="001D19CD">
        <w:rPr>
          <w:rFonts w:ascii="Times New Roman" w:hAnsi="Times New Roman" w:cs="Times New Roman"/>
          <w:sz w:val="28"/>
          <w:szCs w:val="28"/>
          <w:lang w:val="kk-KZ"/>
        </w:rPr>
        <w:t xml:space="preserve"> </w:t>
      </w:r>
    </w:p>
    <w:tbl>
      <w:tblPr>
        <w:tblStyle w:val="a5"/>
        <w:tblW w:w="10773" w:type="dxa"/>
        <w:tblInd w:w="-1139" w:type="dxa"/>
        <w:tblLook w:val="04A0" w:firstRow="1" w:lastRow="0" w:firstColumn="1" w:lastColumn="0" w:noHBand="0" w:noVBand="1"/>
      </w:tblPr>
      <w:tblGrid>
        <w:gridCol w:w="4266"/>
        <w:gridCol w:w="6636"/>
      </w:tblGrid>
      <w:tr w:rsidR="00E312F1" w:rsidRPr="001D19CD" w14:paraId="6A794461" w14:textId="77777777" w:rsidTr="008D426E">
        <w:tc>
          <w:tcPr>
            <w:tcW w:w="4387" w:type="dxa"/>
          </w:tcPr>
          <w:p w14:paraId="147F9C22" w14:textId="77777777" w:rsidR="008D426E" w:rsidRPr="001D19CD" w:rsidRDefault="00E861B9" w:rsidP="00A3161F">
            <w:pPr>
              <w:ind w:right="-1"/>
              <w:rPr>
                <w:rFonts w:ascii="Times New Roman" w:hAnsi="Times New Roman" w:cs="Times New Roman"/>
                <w:sz w:val="28"/>
                <w:szCs w:val="28"/>
                <w:lang w:val="kk-KZ"/>
              </w:rPr>
            </w:pPr>
            <w:hyperlink r:id="rId98" w:history="1">
              <w:r w:rsidR="008D426E" w:rsidRPr="001D19CD">
                <w:rPr>
                  <w:rStyle w:val="af1"/>
                  <w:rFonts w:ascii="Times New Roman" w:hAnsi="Times New Roman" w:cs="Times New Roman"/>
                  <w:color w:val="auto"/>
                  <w:sz w:val="28"/>
                  <w:szCs w:val="28"/>
                  <w:u w:val="none"/>
                  <w:lang w:val="kk-KZ"/>
                </w:rPr>
                <w:t>https://edu-turik-academy.kz/</w:t>
              </w:r>
            </w:hyperlink>
            <w:r w:rsidR="008D426E" w:rsidRPr="001D19CD">
              <w:rPr>
                <w:rStyle w:val="af1"/>
                <w:rFonts w:ascii="Times New Roman" w:hAnsi="Times New Roman" w:cs="Times New Roman"/>
                <w:color w:val="auto"/>
                <w:sz w:val="28"/>
                <w:szCs w:val="28"/>
                <w:u w:val="none"/>
                <w:lang w:val="kk-KZ"/>
              </w:rPr>
              <w:t xml:space="preserve"> </w:t>
            </w:r>
            <w:r w:rsidR="008D426E" w:rsidRPr="001D19CD">
              <w:rPr>
                <w:rFonts w:ascii="Times New Roman" w:hAnsi="Times New Roman" w:cs="Times New Roman"/>
                <w:sz w:val="28"/>
                <w:szCs w:val="28"/>
                <w:lang w:val="kk-KZ"/>
              </w:rPr>
              <w:t xml:space="preserve">  </w:t>
            </w:r>
          </w:p>
          <w:p w14:paraId="70CE6FB7" w14:textId="77777777" w:rsidR="008D426E" w:rsidRPr="001D19CD" w:rsidRDefault="008D426E" w:rsidP="00A3161F">
            <w:pPr>
              <w:ind w:right="-1"/>
              <w:rPr>
                <w:rFonts w:ascii="Times New Roman" w:hAnsi="Times New Roman" w:cs="Times New Roman"/>
                <w:sz w:val="28"/>
                <w:szCs w:val="28"/>
                <w:lang w:val="kk-KZ"/>
              </w:rPr>
            </w:pPr>
          </w:p>
          <w:p w14:paraId="3AA0ACBA" w14:textId="410F2F1E" w:rsidR="008D426E" w:rsidRPr="001D19CD" w:rsidRDefault="008D426E" w:rsidP="00A3161F">
            <w:pPr>
              <w:ind w:right="-1"/>
              <w:rPr>
                <w:rFonts w:ascii="Times New Roman" w:hAnsi="Times New Roman" w:cs="Times New Roman"/>
                <w:sz w:val="28"/>
                <w:szCs w:val="28"/>
                <w:lang w:val="kk-KZ"/>
              </w:rPr>
            </w:pPr>
            <w:r w:rsidRPr="001D19CD">
              <w:rPr>
                <w:rFonts w:ascii="Times New Roman" w:hAnsi="Times New Roman" w:cs="Times New Roman"/>
                <w:noProof/>
                <w:sz w:val="28"/>
                <w:szCs w:val="28"/>
                <w:lang w:eastAsia="ru-RU"/>
              </w:rPr>
              <w:drawing>
                <wp:inline distT="0" distB="0" distL="0" distR="0" wp14:anchorId="7E8F59AD" wp14:editId="5826F38D">
                  <wp:extent cx="2569845" cy="2840181"/>
                  <wp:effectExtent l="0" t="0" r="190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a:srcRect l="34377" t="22938" r="33169" b="12837"/>
                          <a:stretch/>
                        </pic:blipFill>
                        <pic:spPr bwMode="auto">
                          <a:xfrm>
                            <a:off x="0" y="0"/>
                            <a:ext cx="2580677" cy="2852152"/>
                          </a:xfrm>
                          <a:prstGeom prst="rect">
                            <a:avLst/>
                          </a:prstGeom>
                          <a:ln>
                            <a:noFill/>
                          </a:ln>
                          <a:extLst>
                            <a:ext uri="{53640926-AAD7-44D8-BBD7-CCE9431645EC}">
                              <a14:shadowObscured xmlns:a14="http://schemas.microsoft.com/office/drawing/2010/main"/>
                            </a:ext>
                          </a:extLst>
                        </pic:spPr>
                      </pic:pic>
                    </a:graphicData>
                  </a:graphic>
                </wp:inline>
              </w:drawing>
            </w:r>
          </w:p>
          <w:p w14:paraId="6448EC82" w14:textId="77777777" w:rsidR="008D426E" w:rsidRPr="001D19CD" w:rsidRDefault="008D426E" w:rsidP="00A3161F">
            <w:pPr>
              <w:ind w:right="-1"/>
              <w:rPr>
                <w:rFonts w:ascii="Times New Roman" w:hAnsi="Times New Roman" w:cs="Times New Roman"/>
                <w:sz w:val="28"/>
                <w:szCs w:val="28"/>
                <w:lang w:val="kk-KZ"/>
              </w:rPr>
            </w:pPr>
          </w:p>
        </w:tc>
        <w:tc>
          <w:tcPr>
            <w:tcW w:w="6386" w:type="dxa"/>
          </w:tcPr>
          <w:p w14:paraId="5CA614D0" w14:textId="146E7335" w:rsidR="008D426E" w:rsidRPr="001D19CD" w:rsidRDefault="008D426E" w:rsidP="00A3161F">
            <w:pPr>
              <w:ind w:right="-1"/>
              <w:rPr>
                <w:rFonts w:ascii="Times New Roman" w:hAnsi="Times New Roman" w:cs="Times New Roman"/>
                <w:sz w:val="28"/>
                <w:szCs w:val="28"/>
                <w:lang w:val="kk-KZ"/>
              </w:rPr>
            </w:pPr>
            <w:r w:rsidRPr="001D19CD">
              <w:rPr>
                <w:rFonts w:ascii="Times New Roman" w:eastAsia="Times New Roman" w:hAnsi="Times New Roman" w:cs="Times New Roman"/>
                <w:noProof/>
                <w:sz w:val="28"/>
                <w:szCs w:val="28"/>
                <w:lang w:eastAsia="ru-RU"/>
              </w:rPr>
              <w:drawing>
                <wp:inline distT="0" distB="0" distL="0" distR="0" wp14:anchorId="6C4673AB" wp14:editId="346EFB76">
                  <wp:extent cx="4072890" cy="5611091"/>
                  <wp:effectExtent l="0" t="0" r="3810" b="889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4120718" cy="5676982"/>
                          </a:xfrm>
                          <a:prstGeom prst="rect">
                            <a:avLst/>
                          </a:prstGeom>
                        </pic:spPr>
                      </pic:pic>
                    </a:graphicData>
                  </a:graphic>
                </wp:inline>
              </w:drawing>
            </w:r>
          </w:p>
        </w:tc>
      </w:tr>
    </w:tbl>
    <w:p w14:paraId="3740E5F4" w14:textId="77777777" w:rsidR="008D426E" w:rsidRPr="001D19CD" w:rsidRDefault="008D426E" w:rsidP="00A3161F">
      <w:pPr>
        <w:ind w:right="-1"/>
        <w:rPr>
          <w:rFonts w:ascii="Times New Roman" w:hAnsi="Times New Roman" w:cs="Times New Roman"/>
          <w:sz w:val="28"/>
          <w:szCs w:val="28"/>
          <w:lang w:val="kk-KZ"/>
        </w:rPr>
      </w:pPr>
    </w:p>
    <w:p w14:paraId="4FC290B0" w14:textId="77777777" w:rsidR="008D426E" w:rsidRPr="001D19CD" w:rsidRDefault="008D426E" w:rsidP="00A3161F">
      <w:pPr>
        <w:ind w:right="-1"/>
        <w:rPr>
          <w:rFonts w:ascii="Times New Roman" w:hAnsi="Times New Roman" w:cs="Times New Roman"/>
          <w:sz w:val="28"/>
          <w:szCs w:val="28"/>
          <w:lang w:val="kk-KZ"/>
        </w:rPr>
      </w:pPr>
    </w:p>
    <w:p w14:paraId="7635A1FA" w14:textId="77777777" w:rsidR="008D426E" w:rsidRPr="001D19CD" w:rsidRDefault="008D426E" w:rsidP="00A3161F">
      <w:pPr>
        <w:ind w:right="-1"/>
        <w:rPr>
          <w:rFonts w:ascii="Times New Roman" w:hAnsi="Times New Roman" w:cs="Times New Roman"/>
          <w:sz w:val="28"/>
          <w:szCs w:val="28"/>
          <w:lang w:val="kk-KZ"/>
        </w:rPr>
      </w:pPr>
    </w:p>
    <w:p w14:paraId="0293DF32" w14:textId="77777777" w:rsidR="008D426E" w:rsidRPr="001D19CD" w:rsidRDefault="008D426E" w:rsidP="00A3161F">
      <w:pPr>
        <w:ind w:right="-1"/>
        <w:rPr>
          <w:rFonts w:ascii="Times New Roman" w:hAnsi="Times New Roman" w:cs="Times New Roman"/>
          <w:sz w:val="28"/>
          <w:szCs w:val="28"/>
          <w:lang w:val="kk-KZ"/>
        </w:rPr>
      </w:pPr>
    </w:p>
    <w:p w14:paraId="52BF5F14" w14:textId="16D126E9" w:rsidR="008D426E" w:rsidRPr="001D19CD" w:rsidRDefault="008D426E" w:rsidP="00A3161F">
      <w:pPr>
        <w:spacing w:before="100" w:beforeAutospacing="1" w:after="100" w:afterAutospacing="1" w:line="240" w:lineRule="auto"/>
        <w:ind w:right="-1"/>
        <w:contextualSpacing/>
        <w:jc w:val="center"/>
        <w:rPr>
          <w:rFonts w:ascii="Times New Roman" w:eastAsia="Times New Roman" w:hAnsi="Times New Roman" w:cs="Times New Roman"/>
          <w:b/>
          <w:sz w:val="28"/>
          <w:szCs w:val="28"/>
          <w:lang w:val="kk-KZ" w:eastAsia="ru-RU"/>
        </w:rPr>
      </w:pPr>
    </w:p>
    <w:p w14:paraId="70A62DB9" w14:textId="77777777" w:rsidR="008D426E" w:rsidRPr="001D19CD" w:rsidRDefault="008D426E" w:rsidP="00A3161F">
      <w:pPr>
        <w:spacing w:before="100" w:beforeAutospacing="1" w:after="100" w:afterAutospacing="1" w:line="240" w:lineRule="auto"/>
        <w:ind w:right="-1"/>
        <w:contextualSpacing/>
        <w:jc w:val="center"/>
        <w:rPr>
          <w:rFonts w:ascii="Times New Roman" w:eastAsia="Times New Roman" w:hAnsi="Times New Roman" w:cs="Times New Roman"/>
          <w:b/>
          <w:sz w:val="28"/>
          <w:szCs w:val="28"/>
          <w:lang w:val="kk-KZ" w:eastAsia="ru-RU"/>
        </w:rPr>
      </w:pPr>
    </w:p>
    <w:p w14:paraId="3234F304" w14:textId="787015CF" w:rsidR="008D426E" w:rsidRPr="001D19CD" w:rsidRDefault="008D426E" w:rsidP="00A3161F">
      <w:pPr>
        <w:spacing w:before="100" w:beforeAutospacing="1" w:after="100" w:afterAutospacing="1" w:line="240" w:lineRule="auto"/>
        <w:ind w:right="-1"/>
        <w:contextualSpacing/>
        <w:jc w:val="center"/>
        <w:rPr>
          <w:rFonts w:ascii="Times New Roman" w:eastAsia="Times New Roman" w:hAnsi="Times New Roman" w:cs="Times New Roman"/>
          <w:b/>
          <w:sz w:val="28"/>
          <w:szCs w:val="28"/>
          <w:lang w:val="kk-KZ" w:eastAsia="ru-RU"/>
        </w:rPr>
      </w:pPr>
    </w:p>
    <w:p w14:paraId="12AF5F1B" w14:textId="77777777" w:rsidR="008D426E" w:rsidRPr="001D19CD" w:rsidRDefault="008D426E" w:rsidP="00A3161F">
      <w:pPr>
        <w:spacing w:before="100" w:beforeAutospacing="1" w:after="100" w:afterAutospacing="1" w:line="240" w:lineRule="auto"/>
        <w:ind w:right="-1"/>
        <w:contextualSpacing/>
        <w:jc w:val="center"/>
        <w:rPr>
          <w:rFonts w:ascii="Times New Roman" w:eastAsia="Times New Roman" w:hAnsi="Times New Roman" w:cs="Times New Roman"/>
          <w:b/>
          <w:sz w:val="28"/>
          <w:szCs w:val="28"/>
          <w:lang w:val="kk-KZ" w:eastAsia="ru-RU"/>
        </w:rPr>
      </w:pPr>
    </w:p>
    <w:p w14:paraId="6CE0444E" w14:textId="54298195" w:rsidR="008D426E" w:rsidRPr="001D19CD" w:rsidRDefault="008D426E" w:rsidP="00A3161F">
      <w:pPr>
        <w:spacing w:before="100" w:beforeAutospacing="1" w:after="100" w:afterAutospacing="1" w:line="240" w:lineRule="auto"/>
        <w:ind w:right="-1"/>
        <w:contextualSpacing/>
        <w:jc w:val="center"/>
        <w:rPr>
          <w:rFonts w:ascii="Times New Roman" w:eastAsia="Times New Roman" w:hAnsi="Times New Roman" w:cs="Times New Roman"/>
          <w:b/>
          <w:sz w:val="28"/>
          <w:szCs w:val="28"/>
          <w:lang w:val="kk-KZ" w:eastAsia="ru-RU"/>
        </w:rPr>
      </w:pPr>
    </w:p>
    <w:p w14:paraId="72A958B2" w14:textId="77777777" w:rsidR="008D426E" w:rsidRPr="001D19CD" w:rsidRDefault="008D426E" w:rsidP="00A3161F">
      <w:pPr>
        <w:spacing w:before="100" w:beforeAutospacing="1" w:after="100" w:afterAutospacing="1" w:line="240" w:lineRule="auto"/>
        <w:ind w:right="-1"/>
        <w:contextualSpacing/>
        <w:jc w:val="center"/>
        <w:rPr>
          <w:rFonts w:ascii="Times New Roman" w:eastAsia="Times New Roman" w:hAnsi="Times New Roman" w:cs="Times New Roman"/>
          <w:b/>
          <w:sz w:val="28"/>
          <w:szCs w:val="28"/>
          <w:lang w:val="kk-KZ" w:eastAsia="ru-RU"/>
        </w:rPr>
      </w:pPr>
    </w:p>
    <w:p w14:paraId="65BCA850" w14:textId="77777777" w:rsidR="008D426E" w:rsidRPr="001D19CD" w:rsidRDefault="008D426E" w:rsidP="00A3161F">
      <w:pPr>
        <w:spacing w:before="100" w:beforeAutospacing="1" w:after="100" w:afterAutospacing="1" w:line="240" w:lineRule="auto"/>
        <w:ind w:right="-1"/>
        <w:contextualSpacing/>
        <w:jc w:val="center"/>
        <w:rPr>
          <w:rFonts w:ascii="Times New Roman" w:eastAsia="Times New Roman" w:hAnsi="Times New Roman" w:cs="Times New Roman"/>
          <w:b/>
          <w:sz w:val="28"/>
          <w:szCs w:val="28"/>
          <w:lang w:val="kk-KZ" w:eastAsia="ru-RU"/>
        </w:rPr>
      </w:pPr>
    </w:p>
    <w:p w14:paraId="6F57ECD3" w14:textId="0B97E3BB" w:rsidR="0038119B" w:rsidRPr="001D19CD" w:rsidRDefault="0038119B" w:rsidP="00A3161F">
      <w:pPr>
        <w:spacing w:before="100" w:beforeAutospacing="1" w:after="100" w:afterAutospacing="1" w:line="240" w:lineRule="auto"/>
        <w:ind w:right="-1"/>
        <w:contextualSpacing/>
        <w:jc w:val="center"/>
        <w:rPr>
          <w:rFonts w:ascii="Times New Roman" w:eastAsia="Times New Roman" w:hAnsi="Times New Roman" w:cs="Times New Roman"/>
          <w:b/>
          <w:sz w:val="28"/>
          <w:szCs w:val="28"/>
          <w:lang w:val="kk-KZ" w:eastAsia="ru-RU"/>
        </w:rPr>
      </w:pPr>
      <w:r w:rsidRPr="001D19CD">
        <w:rPr>
          <w:rFonts w:ascii="Times New Roman" w:eastAsia="Times New Roman" w:hAnsi="Times New Roman" w:cs="Times New Roman"/>
          <w:b/>
          <w:sz w:val="28"/>
          <w:szCs w:val="28"/>
          <w:lang w:val="kk-KZ" w:eastAsia="ru-RU"/>
        </w:rPr>
        <w:lastRenderedPageBreak/>
        <w:t>ҚОСЫМША Е</w:t>
      </w:r>
    </w:p>
    <w:p w14:paraId="097AC24C" w14:textId="75E3E3AD" w:rsidR="00484C8F" w:rsidRPr="001D19CD" w:rsidRDefault="00737625" w:rsidP="00A3161F">
      <w:pPr>
        <w:spacing w:before="100" w:beforeAutospacing="1" w:after="100" w:afterAutospacing="1" w:line="240" w:lineRule="auto"/>
        <w:ind w:right="-1"/>
        <w:rPr>
          <w:rFonts w:ascii="Times New Roman" w:eastAsia="Times New Roman" w:hAnsi="Times New Roman" w:cs="Times New Roman"/>
          <w:sz w:val="28"/>
          <w:szCs w:val="28"/>
          <w:lang w:val="kk-KZ" w:eastAsia="ru-RU"/>
        </w:rPr>
      </w:pPr>
      <w:r w:rsidRPr="001D19CD">
        <w:rPr>
          <w:rFonts w:ascii="Times New Roman" w:eastAsia="Times New Roman" w:hAnsi="Times New Roman" w:cs="Times New Roman"/>
          <w:sz w:val="28"/>
          <w:szCs w:val="28"/>
          <w:lang w:val="kk-KZ" w:eastAsia="ru-RU"/>
        </w:rPr>
        <w:t>Студенттің эссе жұмысы:</w:t>
      </w:r>
    </w:p>
    <w:p w14:paraId="3C893C6D" w14:textId="50DA8762" w:rsidR="00E31BCB" w:rsidRPr="001D19CD" w:rsidRDefault="00737625" w:rsidP="00A3161F">
      <w:pPr>
        <w:pStyle w:val="a6"/>
        <w:tabs>
          <w:tab w:val="left" w:pos="284"/>
        </w:tabs>
        <w:spacing w:before="0" w:beforeAutospacing="0" w:after="0" w:afterAutospacing="0"/>
        <w:ind w:left="-709" w:right="-1" w:firstLine="283"/>
        <w:contextualSpacing/>
        <w:jc w:val="both"/>
        <w:rPr>
          <w:sz w:val="28"/>
          <w:szCs w:val="28"/>
          <w:highlight w:val="yellow"/>
          <w:lang w:val="kk-KZ"/>
        </w:rPr>
      </w:pPr>
      <w:r w:rsidRPr="001D19CD">
        <w:rPr>
          <w:noProof/>
          <w:sz w:val="28"/>
          <w:szCs w:val="28"/>
          <w:lang w:val="ru-RU" w:eastAsia="ru-RU"/>
        </w:rPr>
        <w:drawing>
          <wp:inline distT="0" distB="0" distL="0" distR="0" wp14:anchorId="6A88A572" wp14:editId="576B2418">
            <wp:extent cx="6309995" cy="6199909"/>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40119" t="22394" r="21743"/>
                    <a:stretch/>
                  </pic:blipFill>
                  <pic:spPr bwMode="auto">
                    <a:xfrm>
                      <a:off x="0" y="0"/>
                      <a:ext cx="6368472" cy="6257366"/>
                    </a:xfrm>
                    <a:prstGeom prst="rect">
                      <a:avLst/>
                    </a:prstGeom>
                    <a:ln>
                      <a:noFill/>
                    </a:ln>
                    <a:extLst>
                      <a:ext uri="{53640926-AAD7-44D8-BBD7-CCE9431645EC}">
                        <a14:shadowObscured xmlns:a14="http://schemas.microsoft.com/office/drawing/2010/main"/>
                      </a:ext>
                    </a:extLst>
                  </pic:spPr>
                </pic:pic>
              </a:graphicData>
            </a:graphic>
          </wp:inline>
        </w:drawing>
      </w:r>
    </w:p>
    <w:p w14:paraId="7CB78B38" w14:textId="77777777" w:rsidR="00737625" w:rsidRPr="001D19CD" w:rsidRDefault="00737625" w:rsidP="00A3161F">
      <w:pPr>
        <w:pStyle w:val="a6"/>
        <w:tabs>
          <w:tab w:val="left" w:pos="284"/>
        </w:tabs>
        <w:spacing w:before="0" w:beforeAutospacing="0" w:after="0" w:afterAutospacing="0"/>
        <w:ind w:left="-709" w:right="-1" w:firstLine="283"/>
        <w:contextualSpacing/>
        <w:jc w:val="both"/>
        <w:rPr>
          <w:sz w:val="28"/>
          <w:szCs w:val="28"/>
          <w:highlight w:val="yellow"/>
          <w:lang w:val="kk-KZ"/>
        </w:rPr>
      </w:pPr>
    </w:p>
    <w:p w14:paraId="2864CD12" w14:textId="77777777" w:rsidR="00737625" w:rsidRPr="001D19CD" w:rsidRDefault="00737625" w:rsidP="00A3161F">
      <w:pPr>
        <w:pStyle w:val="a6"/>
        <w:tabs>
          <w:tab w:val="left" w:pos="284"/>
        </w:tabs>
        <w:spacing w:before="0" w:beforeAutospacing="0" w:after="0" w:afterAutospacing="0"/>
        <w:ind w:left="-709" w:right="-1" w:firstLine="283"/>
        <w:contextualSpacing/>
        <w:jc w:val="both"/>
        <w:rPr>
          <w:sz w:val="28"/>
          <w:szCs w:val="28"/>
          <w:highlight w:val="yellow"/>
          <w:lang w:val="kk-KZ"/>
        </w:rPr>
      </w:pPr>
    </w:p>
    <w:p w14:paraId="3E1BEA68" w14:textId="77777777" w:rsidR="00737625" w:rsidRPr="001D19CD" w:rsidRDefault="00737625" w:rsidP="00A3161F">
      <w:pPr>
        <w:pStyle w:val="a6"/>
        <w:tabs>
          <w:tab w:val="left" w:pos="284"/>
        </w:tabs>
        <w:spacing w:before="0" w:beforeAutospacing="0" w:after="0" w:afterAutospacing="0"/>
        <w:ind w:left="-709" w:right="-1" w:firstLine="283"/>
        <w:contextualSpacing/>
        <w:jc w:val="both"/>
        <w:rPr>
          <w:sz w:val="28"/>
          <w:szCs w:val="28"/>
          <w:highlight w:val="yellow"/>
          <w:lang w:val="kk-KZ"/>
        </w:rPr>
      </w:pPr>
    </w:p>
    <w:p w14:paraId="6A60157C" w14:textId="77777777" w:rsidR="00737625" w:rsidRPr="001D19CD" w:rsidRDefault="00737625" w:rsidP="00A3161F">
      <w:pPr>
        <w:spacing w:before="100" w:beforeAutospacing="1" w:after="100" w:afterAutospacing="1" w:line="240" w:lineRule="auto"/>
        <w:ind w:right="-1"/>
        <w:contextualSpacing/>
        <w:jc w:val="center"/>
        <w:rPr>
          <w:rFonts w:ascii="Times New Roman" w:eastAsia="Times New Roman" w:hAnsi="Times New Roman" w:cs="Times New Roman"/>
          <w:b/>
          <w:sz w:val="28"/>
          <w:szCs w:val="28"/>
          <w:lang w:val="kk-KZ" w:eastAsia="ru-RU"/>
        </w:rPr>
      </w:pPr>
    </w:p>
    <w:p w14:paraId="0325271E" w14:textId="77777777" w:rsidR="00737625" w:rsidRPr="001D19CD" w:rsidRDefault="00737625" w:rsidP="00A3161F">
      <w:pPr>
        <w:spacing w:before="100" w:beforeAutospacing="1" w:after="100" w:afterAutospacing="1" w:line="240" w:lineRule="auto"/>
        <w:ind w:right="-1"/>
        <w:contextualSpacing/>
        <w:jc w:val="center"/>
        <w:rPr>
          <w:rFonts w:ascii="Times New Roman" w:eastAsia="Times New Roman" w:hAnsi="Times New Roman" w:cs="Times New Roman"/>
          <w:b/>
          <w:sz w:val="28"/>
          <w:szCs w:val="28"/>
          <w:lang w:val="kk-KZ" w:eastAsia="ru-RU"/>
        </w:rPr>
      </w:pPr>
    </w:p>
    <w:p w14:paraId="435A610C" w14:textId="77777777" w:rsidR="00737625" w:rsidRPr="001D19CD" w:rsidRDefault="00737625" w:rsidP="00A3161F">
      <w:pPr>
        <w:spacing w:before="100" w:beforeAutospacing="1" w:after="100" w:afterAutospacing="1" w:line="240" w:lineRule="auto"/>
        <w:ind w:right="-1"/>
        <w:contextualSpacing/>
        <w:jc w:val="center"/>
        <w:rPr>
          <w:rFonts w:ascii="Times New Roman" w:eastAsia="Times New Roman" w:hAnsi="Times New Roman" w:cs="Times New Roman"/>
          <w:b/>
          <w:sz w:val="28"/>
          <w:szCs w:val="28"/>
          <w:lang w:val="kk-KZ" w:eastAsia="ru-RU"/>
        </w:rPr>
      </w:pPr>
    </w:p>
    <w:p w14:paraId="7D49D735" w14:textId="77777777" w:rsidR="00737625" w:rsidRPr="001D19CD" w:rsidRDefault="00737625" w:rsidP="00A3161F">
      <w:pPr>
        <w:spacing w:before="100" w:beforeAutospacing="1" w:after="100" w:afterAutospacing="1" w:line="240" w:lineRule="auto"/>
        <w:ind w:right="-1"/>
        <w:contextualSpacing/>
        <w:jc w:val="center"/>
        <w:rPr>
          <w:rFonts w:ascii="Times New Roman" w:eastAsia="Times New Roman" w:hAnsi="Times New Roman" w:cs="Times New Roman"/>
          <w:b/>
          <w:sz w:val="28"/>
          <w:szCs w:val="28"/>
          <w:lang w:val="kk-KZ" w:eastAsia="ru-RU"/>
        </w:rPr>
      </w:pPr>
    </w:p>
    <w:p w14:paraId="14D218E6" w14:textId="77777777" w:rsidR="00737625" w:rsidRPr="001D19CD" w:rsidRDefault="00737625" w:rsidP="00A3161F">
      <w:pPr>
        <w:spacing w:before="100" w:beforeAutospacing="1" w:after="100" w:afterAutospacing="1" w:line="240" w:lineRule="auto"/>
        <w:ind w:right="-1"/>
        <w:contextualSpacing/>
        <w:jc w:val="center"/>
        <w:rPr>
          <w:rFonts w:ascii="Times New Roman" w:eastAsia="Times New Roman" w:hAnsi="Times New Roman" w:cs="Times New Roman"/>
          <w:b/>
          <w:sz w:val="28"/>
          <w:szCs w:val="28"/>
          <w:lang w:val="kk-KZ" w:eastAsia="ru-RU"/>
        </w:rPr>
      </w:pPr>
    </w:p>
    <w:p w14:paraId="5B11E0C8" w14:textId="77777777" w:rsidR="00737625" w:rsidRPr="001D19CD" w:rsidRDefault="00737625" w:rsidP="00A3161F">
      <w:pPr>
        <w:spacing w:before="100" w:beforeAutospacing="1" w:after="100" w:afterAutospacing="1" w:line="240" w:lineRule="auto"/>
        <w:ind w:right="-1"/>
        <w:contextualSpacing/>
        <w:jc w:val="center"/>
        <w:rPr>
          <w:rFonts w:ascii="Times New Roman" w:eastAsia="Times New Roman" w:hAnsi="Times New Roman" w:cs="Times New Roman"/>
          <w:b/>
          <w:sz w:val="28"/>
          <w:szCs w:val="28"/>
          <w:lang w:val="kk-KZ" w:eastAsia="ru-RU"/>
        </w:rPr>
      </w:pPr>
    </w:p>
    <w:p w14:paraId="57E93F75" w14:textId="77777777" w:rsidR="00737625" w:rsidRPr="001D19CD" w:rsidRDefault="00737625" w:rsidP="00A3161F">
      <w:pPr>
        <w:spacing w:before="100" w:beforeAutospacing="1" w:after="100" w:afterAutospacing="1" w:line="240" w:lineRule="auto"/>
        <w:ind w:right="-1"/>
        <w:contextualSpacing/>
        <w:jc w:val="center"/>
        <w:rPr>
          <w:rFonts w:ascii="Times New Roman" w:eastAsia="Times New Roman" w:hAnsi="Times New Roman" w:cs="Times New Roman"/>
          <w:b/>
          <w:sz w:val="28"/>
          <w:szCs w:val="28"/>
          <w:lang w:val="kk-KZ" w:eastAsia="ru-RU"/>
        </w:rPr>
      </w:pPr>
    </w:p>
    <w:p w14:paraId="4FFC5A77" w14:textId="338051A3" w:rsidR="00737625" w:rsidRPr="001D19CD" w:rsidRDefault="00823419" w:rsidP="00A3161F">
      <w:pPr>
        <w:pStyle w:val="a6"/>
        <w:tabs>
          <w:tab w:val="left" w:pos="284"/>
        </w:tabs>
        <w:spacing w:before="0" w:beforeAutospacing="0" w:after="0" w:afterAutospacing="0"/>
        <w:ind w:left="-709" w:right="-1" w:firstLine="283"/>
        <w:contextualSpacing/>
        <w:jc w:val="both"/>
        <w:rPr>
          <w:sz w:val="28"/>
          <w:szCs w:val="28"/>
          <w:lang w:val="kk-KZ"/>
        </w:rPr>
      </w:pPr>
      <w:r w:rsidRPr="001D19CD">
        <w:rPr>
          <w:sz w:val="28"/>
          <w:szCs w:val="28"/>
          <w:lang w:val="kk-KZ"/>
        </w:rPr>
        <w:lastRenderedPageBreak/>
        <w:t>Тест тапсырмасы</w:t>
      </w:r>
    </w:p>
    <w:p w14:paraId="5CC89C26" w14:textId="77777777" w:rsidR="00823419" w:rsidRPr="001D19CD" w:rsidRDefault="00823419" w:rsidP="00A3161F">
      <w:pPr>
        <w:pStyle w:val="a6"/>
        <w:tabs>
          <w:tab w:val="left" w:pos="284"/>
        </w:tabs>
        <w:spacing w:before="0" w:beforeAutospacing="0" w:after="0" w:afterAutospacing="0"/>
        <w:ind w:left="-709" w:right="-1" w:firstLine="283"/>
        <w:contextualSpacing/>
        <w:jc w:val="both"/>
        <w:rPr>
          <w:sz w:val="28"/>
          <w:szCs w:val="28"/>
          <w:highlight w:val="yellow"/>
          <w:lang w:val="kk-KZ"/>
        </w:rPr>
      </w:pPr>
    </w:p>
    <w:p w14:paraId="171B5804" w14:textId="5D3CC3DB" w:rsidR="00823419" w:rsidRPr="001D19CD" w:rsidRDefault="00823419" w:rsidP="00A3161F">
      <w:pPr>
        <w:pStyle w:val="a6"/>
        <w:tabs>
          <w:tab w:val="left" w:pos="284"/>
        </w:tabs>
        <w:spacing w:before="0" w:beforeAutospacing="0" w:after="0" w:afterAutospacing="0"/>
        <w:ind w:left="-709" w:right="-1" w:firstLine="283"/>
        <w:contextualSpacing/>
        <w:jc w:val="center"/>
        <w:rPr>
          <w:sz w:val="28"/>
          <w:szCs w:val="28"/>
          <w:highlight w:val="yellow"/>
          <w:lang w:val="kk-KZ"/>
        </w:rPr>
      </w:pPr>
      <w:r w:rsidRPr="001D19CD">
        <w:rPr>
          <w:noProof/>
          <w:sz w:val="28"/>
          <w:szCs w:val="28"/>
          <w:lang w:val="ru-RU" w:eastAsia="ru-RU"/>
        </w:rPr>
        <w:drawing>
          <wp:inline distT="0" distB="0" distL="0" distR="0" wp14:anchorId="7F32859E" wp14:editId="1B1CE518">
            <wp:extent cx="5608320" cy="7292340"/>
            <wp:effectExtent l="0" t="0" r="0" b="381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srcRect l="45285" t="22460" r="27390" b="2435"/>
                    <a:stretch/>
                  </pic:blipFill>
                  <pic:spPr bwMode="auto">
                    <a:xfrm>
                      <a:off x="0" y="0"/>
                      <a:ext cx="5608320" cy="7292340"/>
                    </a:xfrm>
                    <a:prstGeom prst="rect">
                      <a:avLst/>
                    </a:prstGeom>
                    <a:ln>
                      <a:noFill/>
                    </a:ln>
                    <a:extLst>
                      <a:ext uri="{53640926-AAD7-44D8-BBD7-CCE9431645EC}">
                        <a14:shadowObscured xmlns:a14="http://schemas.microsoft.com/office/drawing/2010/main"/>
                      </a:ext>
                    </a:extLst>
                  </pic:spPr>
                </pic:pic>
              </a:graphicData>
            </a:graphic>
          </wp:inline>
        </w:drawing>
      </w:r>
    </w:p>
    <w:p w14:paraId="4DF1A6B9" w14:textId="7BB5567F" w:rsidR="00823419" w:rsidRPr="001D19CD" w:rsidRDefault="00823419" w:rsidP="00A3161F">
      <w:pPr>
        <w:pStyle w:val="a6"/>
        <w:tabs>
          <w:tab w:val="left" w:pos="284"/>
        </w:tabs>
        <w:spacing w:before="0" w:beforeAutospacing="0" w:after="0" w:afterAutospacing="0"/>
        <w:ind w:left="-709" w:right="-1" w:firstLine="283"/>
        <w:contextualSpacing/>
        <w:jc w:val="center"/>
        <w:rPr>
          <w:sz w:val="28"/>
          <w:szCs w:val="28"/>
          <w:highlight w:val="yellow"/>
          <w:lang w:val="kk-KZ"/>
        </w:rPr>
      </w:pPr>
      <w:r w:rsidRPr="001D19CD">
        <w:rPr>
          <w:noProof/>
          <w:sz w:val="28"/>
          <w:szCs w:val="28"/>
          <w:lang w:val="ru-RU" w:eastAsia="ru-RU"/>
        </w:rPr>
        <w:lastRenderedPageBreak/>
        <w:drawing>
          <wp:inline distT="0" distB="0" distL="0" distR="0" wp14:anchorId="76C44690" wp14:editId="00003C9D">
            <wp:extent cx="5486400" cy="722376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srcRect l="45157" t="34293" r="27646" b="2193"/>
                    <a:stretch/>
                  </pic:blipFill>
                  <pic:spPr bwMode="auto">
                    <a:xfrm>
                      <a:off x="0" y="0"/>
                      <a:ext cx="5486400" cy="7223760"/>
                    </a:xfrm>
                    <a:prstGeom prst="rect">
                      <a:avLst/>
                    </a:prstGeom>
                    <a:ln>
                      <a:noFill/>
                    </a:ln>
                    <a:extLst>
                      <a:ext uri="{53640926-AAD7-44D8-BBD7-CCE9431645EC}">
                        <a14:shadowObscured xmlns:a14="http://schemas.microsoft.com/office/drawing/2010/main"/>
                      </a:ext>
                    </a:extLst>
                  </pic:spPr>
                </pic:pic>
              </a:graphicData>
            </a:graphic>
          </wp:inline>
        </w:drawing>
      </w:r>
    </w:p>
    <w:p w14:paraId="185D1CD6" w14:textId="77777777" w:rsidR="00823419" w:rsidRPr="001D19CD" w:rsidRDefault="00823419" w:rsidP="00A3161F">
      <w:pPr>
        <w:pStyle w:val="a6"/>
        <w:tabs>
          <w:tab w:val="left" w:pos="284"/>
        </w:tabs>
        <w:spacing w:before="0" w:beforeAutospacing="0" w:after="0" w:afterAutospacing="0"/>
        <w:ind w:left="-709" w:right="-1" w:firstLine="283"/>
        <w:contextualSpacing/>
        <w:jc w:val="both"/>
        <w:rPr>
          <w:sz w:val="28"/>
          <w:szCs w:val="28"/>
          <w:highlight w:val="yellow"/>
          <w:lang w:val="kk-KZ"/>
        </w:rPr>
      </w:pPr>
    </w:p>
    <w:p w14:paraId="4256DF1D" w14:textId="77777777" w:rsidR="00823419" w:rsidRPr="001D19CD" w:rsidRDefault="00823419" w:rsidP="00A3161F">
      <w:pPr>
        <w:pStyle w:val="a6"/>
        <w:tabs>
          <w:tab w:val="left" w:pos="284"/>
        </w:tabs>
        <w:spacing w:before="0" w:beforeAutospacing="0" w:after="0" w:afterAutospacing="0"/>
        <w:ind w:left="-709" w:right="-1" w:firstLine="283"/>
        <w:contextualSpacing/>
        <w:jc w:val="both"/>
        <w:rPr>
          <w:sz w:val="28"/>
          <w:szCs w:val="28"/>
          <w:highlight w:val="yellow"/>
          <w:lang w:val="kk-KZ"/>
        </w:rPr>
      </w:pPr>
    </w:p>
    <w:p w14:paraId="19BA3813" w14:textId="77777777" w:rsidR="00823419" w:rsidRPr="001D19CD" w:rsidRDefault="00823419" w:rsidP="00A3161F">
      <w:pPr>
        <w:pStyle w:val="a6"/>
        <w:tabs>
          <w:tab w:val="left" w:pos="284"/>
        </w:tabs>
        <w:spacing w:before="0" w:beforeAutospacing="0" w:after="0" w:afterAutospacing="0"/>
        <w:ind w:left="-709" w:right="-1" w:firstLine="283"/>
        <w:contextualSpacing/>
        <w:jc w:val="both"/>
        <w:rPr>
          <w:sz w:val="28"/>
          <w:szCs w:val="28"/>
          <w:highlight w:val="yellow"/>
          <w:lang w:val="kk-KZ"/>
        </w:rPr>
      </w:pPr>
    </w:p>
    <w:p w14:paraId="1805F0E5" w14:textId="7EE5D36E" w:rsidR="00823419" w:rsidRPr="001D19CD" w:rsidRDefault="00823419" w:rsidP="00A3161F">
      <w:pPr>
        <w:pStyle w:val="a6"/>
        <w:tabs>
          <w:tab w:val="left" w:pos="284"/>
        </w:tabs>
        <w:spacing w:before="0" w:beforeAutospacing="0" w:after="0" w:afterAutospacing="0"/>
        <w:ind w:left="-709" w:right="-1" w:firstLine="283"/>
        <w:contextualSpacing/>
        <w:jc w:val="center"/>
        <w:rPr>
          <w:sz w:val="28"/>
          <w:szCs w:val="28"/>
          <w:highlight w:val="yellow"/>
          <w:lang w:val="kk-KZ"/>
        </w:rPr>
      </w:pPr>
      <w:r w:rsidRPr="001D19CD">
        <w:rPr>
          <w:noProof/>
          <w:sz w:val="28"/>
          <w:szCs w:val="28"/>
          <w:lang w:val="ru-RU" w:eastAsia="ru-RU"/>
        </w:rPr>
        <w:lastRenderedPageBreak/>
        <w:drawing>
          <wp:inline distT="0" distB="0" distL="0" distR="0" wp14:anchorId="51ED19A6" wp14:editId="4E63B46C">
            <wp:extent cx="5798820" cy="8602980"/>
            <wp:effectExtent l="0" t="0" r="0" b="762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l="45029" t="22701" r="26877" b="4125"/>
                    <a:stretch/>
                  </pic:blipFill>
                  <pic:spPr bwMode="auto">
                    <a:xfrm>
                      <a:off x="0" y="0"/>
                      <a:ext cx="5798820" cy="8602980"/>
                    </a:xfrm>
                    <a:prstGeom prst="rect">
                      <a:avLst/>
                    </a:prstGeom>
                    <a:ln>
                      <a:noFill/>
                    </a:ln>
                    <a:extLst>
                      <a:ext uri="{53640926-AAD7-44D8-BBD7-CCE9431645EC}">
                        <a14:shadowObscured xmlns:a14="http://schemas.microsoft.com/office/drawing/2010/main"/>
                      </a:ext>
                    </a:extLst>
                  </pic:spPr>
                </pic:pic>
              </a:graphicData>
            </a:graphic>
          </wp:inline>
        </w:drawing>
      </w:r>
    </w:p>
    <w:p w14:paraId="3A472A23" w14:textId="77777777" w:rsidR="001E5629" w:rsidRPr="001D19CD" w:rsidRDefault="001E5629" w:rsidP="00A3161F">
      <w:pPr>
        <w:pStyle w:val="a6"/>
        <w:tabs>
          <w:tab w:val="left" w:pos="284"/>
        </w:tabs>
        <w:spacing w:before="0" w:beforeAutospacing="0" w:after="0" w:afterAutospacing="0"/>
        <w:ind w:left="-709" w:right="-1" w:firstLine="283"/>
        <w:contextualSpacing/>
        <w:jc w:val="both"/>
        <w:rPr>
          <w:sz w:val="28"/>
          <w:szCs w:val="28"/>
          <w:highlight w:val="yellow"/>
          <w:lang w:val="kk-KZ"/>
        </w:rPr>
      </w:pPr>
    </w:p>
    <w:p w14:paraId="572854C9" w14:textId="77777777" w:rsidR="001E5629" w:rsidRPr="001D19CD" w:rsidRDefault="001E5629" w:rsidP="00A3161F">
      <w:pPr>
        <w:pStyle w:val="a6"/>
        <w:tabs>
          <w:tab w:val="left" w:pos="284"/>
        </w:tabs>
        <w:spacing w:before="0" w:beforeAutospacing="0" w:after="0" w:afterAutospacing="0"/>
        <w:ind w:left="-709" w:right="-1" w:firstLine="283"/>
        <w:contextualSpacing/>
        <w:jc w:val="both"/>
        <w:rPr>
          <w:sz w:val="28"/>
          <w:szCs w:val="28"/>
          <w:highlight w:val="yellow"/>
          <w:lang w:val="kk-KZ"/>
        </w:rPr>
      </w:pPr>
    </w:p>
    <w:p w14:paraId="41497537" w14:textId="77777777" w:rsidR="001E5629" w:rsidRPr="001D19CD" w:rsidRDefault="001E5629" w:rsidP="00A3161F">
      <w:pPr>
        <w:pStyle w:val="a6"/>
        <w:tabs>
          <w:tab w:val="left" w:pos="284"/>
        </w:tabs>
        <w:spacing w:before="0" w:beforeAutospacing="0" w:after="0" w:afterAutospacing="0"/>
        <w:ind w:left="-709" w:right="-1" w:firstLine="283"/>
        <w:contextualSpacing/>
        <w:jc w:val="both"/>
        <w:rPr>
          <w:sz w:val="28"/>
          <w:szCs w:val="28"/>
          <w:highlight w:val="yellow"/>
          <w:lang w:val="kk-KZ"/>
        </w:rPr>
      </w:pPr>
    </w:p>
    <w:p w14:paraId="3A22A2C9" w14:textId="75DD2159" w:rsidR="001E5629" w:rsidRPr="001D19CD" w:rsidRDefault="001E5629" w:rsidP="00A3161F">
      <w:pPr>
        <w:pStyle w:val="a6"/>
        <w:tabs>
          <w:tab w:val="left" w:pos="284"/>
        </w:tabs>
        <w:spacing w:before="0" w:beforeAutospacing="0" w:after="0" w:afterAutospacing="0"/>
        <w:ind w:left="-709" w:right="-1" w:firstLine="283"/>
        <w:contextualSpacing/>
        <w:jc w:val="center"/>
        <w:rPr>
          <w:sz w:val="28"/>
          <w:szCs w:val="28"/>
          <w:highlight w:val="yellow"/>
          <w:lang w:val="kk-KZ"/>
        </w:rPr>
      </w:pPr>
      <w:r w:rsidRPr="001D19CD">
        <w:rPr>
          <w:noProof/>
          <w:sz w:val="28"/>
          <w:szCs w:val="28"/>
          <w:lang w:val="ru-RU" w:eastAsia="ru-RU"/>
        </w:rPr>
        <w:lastRenderedPageBreak/>
        <w:drawing>
          <wp:inline distT="0" distB="0" distL="0" distR="0" wp14:anchorId="3F554CF1" wp14:editId="45A69C92">
            <wp:extent cx="5433060" cy="812292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l="44772" t="23184" r="27133" b="3642"/>
                    <a:stretch/>
                  </pic:blipFill>
                  <pic:spPr bwMode="auto">
                    <a:xfrm>
                      <a:off x="0" y="0"/>
                      <a:ext cx="5433060" cy="8122920"/>
                    </a:xfrm>
                    <a:prstGeom prst="rect">
                      <a:avLst/>
                    </a:prstGeom>
                    <a:ln>
                      <a:noFill/>
                    </a:ln>
                    <a:extLst>
                      <a:ext uri="{53640926-AAD7-44D8-BBD7-CCE9431645EC}">
                        <a14:shadowObscured xmlns:a14="http://schemas.microsoft.com/office/drawing/2010/main"/>
                      </a:ext>
                    </a:extLst>
                  </pic:spPr>
                </pic:pic>
              </a:graphicData>
            </a:graphic>
          </wp:inline>
        </w:drawing>
      </w:r>
    </w:p>
    <w:p w14:paraId="4C74340C" w14:textId="2B91A6BE" w:rsidR="001E5629" w:rsidRPr="001D19CD" w:rsidRDefault="001E5629" w:rsidP="00A3161F">
      <w:pPr>
        <w:pStyle w:val="a6"/>
        <w:tabs>
          <w:tab w:val="left" w:pos="284"/>
        </w:tabs>
        <w:spacing w:before="0" w:beforeAutospacing="0" w:after="0" w:afterAutospacing="0"/>
        <w:ind w:left="-709" w:right="-1" w:firstLine="283"/>
        <w:contextualSpacing/>
        <w:jc w:val="center"/>
        <w:rPr>
          <w:sz w:val="28"/>
          <w:szCs w:val="28"/>
          <w:highlight w:val="yellow"/>
          <w:lang w:val="kk-KZ"/>
        </w:rPr>
      </w:pPr>
      <w:r w:rsidRPr="001D19CD">
        <w:rPr>
          <w:noProof/>
          <w:sz w:val="28"/>
          <w:szCs w:val="28"/>
          <w:lang w:val="ru-RU" w:eastAsia="ru-RU"/>
        </w:rPr>
        <w:lastRenderedPageBreak/>
        <w:drawing>
          <wp:inline distT="0" distB="0" distL="0" distR="0" wp14:anchorId="0DB68764" wp14:editId="188F3C23">
            <wp:extent cx="5646420" cy="877062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a:srcRect l="44772" t="23908" r="26619" b="2435"/>
                    <a:stretch/>
                  </pic:blipFill>
                  <pic:spPr bwMode="auto">
                    <a:xfrm>
                      <a:off x="0" y="0"/>
                      <a:ext cx="5646420" cy="8770620"/>
                    </a:xfrm>
                    <a:prstGeom prst="rect">
                      <a:avLst/>
                    </a:prstGeom>
                    <a:ln>
                      <a:noFill/>
                    </a:ln>
                    <a:extLst>
                      <a:ext uri="{53640926-AAD7-44D8-BBD7-CCE9431645EC}">
                        <a14:shadowObscured xmlns:a14="http://schemas.microsoft.com/office/drawing/2010/main"/>
                      </a:ext>
                    </a:extLst>
                  </pic:spPr>
                </pic:pic>
              </a:graphicData>
            </a:graphic>
          </wp:inline>
        </w:drawing>
      </w:r>
    </w:p>
    <w:p w14:paraId="354889E7" w14:textId="77777777" w:rsidR="00A01BA8" w:rsidRPr="001D19CD" w:rsidRDefault="00A01BA8">
      <w:pPr>
        <w:pStyle w:val="a6"/>
        <w:tabs>
          <w:tab w:val="left" w:pos="284"/>
        </w:tabs>
        <w:spacing w:before="0" w:beforeAutospacing="0" w:after="0" w:afterAutospacing="0"/>
        <w:ind w:left="-709" w:right="-1" w:firstLine="283"/>
        <w:contextualSpacing/>
        <w:jc w:val="center"/>
        <w:rPr>
          <w:sz w:val="28"/>
          <w:szCs w:val="28"/>
          <w:lang w:val="kk-KZ"/>
        </w:rPr>
      </w:pPr>
    </w:p>
    <w:sectPr w:rsidR="00A01BA8" w:rsidRPr="001D19CD" w:rsidSect="00A3161F">
      <w:footerReference w:type="default" r:id="rId107"/>
      <w:type w:val="continuous"/>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636108" w14:textId="77777777" w:rsidR="00E861B9" w:rsidRDefault="00E861B9" w:rsidP="00562AE6">
      <w:pPr>
        <w:spacing w:after="0" w:line="240" w:lineRule="auto"/>
      </w:pPr>
      <w:r>
        <w:separator/>
      </w:r>
    </w:p>
  </w:endnote>
  <w:endnote w:type="continuationSeparator" w:id="0">
    <w:p w14:paraId="52007270" w14:textId="77777777" w:rsidR="00E861B9" w:rsidRDefault="00E861B9" w:rsidP="00562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Roboto">
    <w:altName w:val="Times New Roman"/>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E570D" w14:textId="000689BE" w:rsidR="00E861B9" w:rsidRPr="000E719D" w:rsidRDefault="00E861B9" w:rsidP="000E719D">
    <w:pPr>
      <w:pStyle w:val="aff4"/>
      <w:jc w:val="center"/>
      <w:rPr>
        <w:lang w:val="kk-KZ"/>
      </w:rPr>
    </w:pPr>
    <w:r>
      <w:rPr>
        <w:lang w:val="kk-KZ"/>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4848644"/>
      <w:docPartObj>
        <w:docPartGallery w:val="Page Numbers (Bottom of Page)"/>
        <w:docPartUnique/>
      </w:docPartObj>
    </w:sdtPr>
    <w:sdtContent>
      <w:p w14:paraId="34A019FD" w14:textId="2F64BE8E" w:rsidR="00E861B9" w:rsidRDefault="00E861B9">
        <w:pPr>
          <w:pStyle w:val="aff4"/>
          <w:jc w:val="center"/>
        </w:pPr>
        <w:r>
          <w:fldChar w:fldCharType="begin"/>
        </w:r>
        <w:r>
          <w:instrText>PAGE   \* MERGEFORMAT</w:instrText>
        </w:r>
        <w:r>
          <w:fldChar w:fldCharType="separate"/>
        </w:r>
        <w:r w:rsidR="00ED6E31">
          <w:rPr>
            <w:noProof/>
          </w:rPr>
          <w:t>11</w:t>
        </w:r>
        <w:r>
          <w:fldChar w:fldCharType="end"/>
        </w:r>
      </w:p>
    </w:sdtContent>
  </w:sdt>
  <w:p w14:paraId="1986C451" w14:textId="77777777" w:rsidR="00E861B9" w:rsidRPr="000E719D" w:rsidRDefault="00E861B9">
    <w:pPr>
      <w:rPr>
        <w:lang w:val="kk-KZ"/>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9F427" w14:textId="77777777" w:rsidR="00E861B9" w:rsidRDefault="00E861B9">
    <w:pPr>
      <w:spacing w:line="14" w:lineRule="auto"/>
      <w:rPr>
        <w:sz w:val="20"/>
      </w:rPr>
    </w:pPr>
    <w:r>
      <w:rPr>
        <w:noProof/>
        <w:sz w:val="20"/>
        <w:lang w:eastAsia="ru-RU"/>
      </w:rPr>
      <w:drawing>
        <wp:anchor distT="0" distB="0" distL="0" distR="0" simplePos="0" relativeHeight="251659264" behindDoc="1" locked="0" layoutInCell="1" allowOverlap="1" wp14:anchorId="4EB96847" wp14:editId="39E25AD6">
          <wp:simplePos x="0" y="0"/>
          <wp:positionH relativeFrom="page">
            <wp:posOffset>8264042</wp:posOffset>
          </wp:positionH>
          <wp:positionV relativeFrom="page">
            <wp:posOffset>7258050</wp:posOffset>
          </wp:positionV>
          <wp:extent cx="2226157" cy="171450"/>
          <wp:effectExtent l="0" t="0" r="0" b="0"/>
          <wp:wrapNone/>
          <wp:docPr id="830085354" name="Image 4">
            <a:hlinkClick xmlns:a="http://schemas.openxmlformats.org/drawingml/2006/main" r:id="rId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hlinkClick r:id="rId1"/>
                  </pic:cNvPr>
                  <pic:cNvPicPr/>
                </pic:nvPicPr>
                <pic:blipFill>
                  <a:blip r:embed="rId2" cstate="print"/>
                  <a:stretch>
                    <a:fillRect/>
                  </a:stretch>
                </pic:blipFill>
                <pic:spPr>
                  <a:xfrm>
                    <a:off x="0" y="0"/>
                    <a:ext cx="2226157" cy="171450"/>
                  </a:xfrm>
                  <a:prstGeom prst="rect">
                    <a:avLst/>
                  </a:prstGeom>
                </pic:spPr>
              </pic:pic>
            </a:graphicData>
          </a:graphic>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AAF55" w14:textId="77777777" w:rsidR="00E861B9" w:rsidRDefault="00E861B9">
    <w:pPr>
      <w:spacing w:line="14" w:lineRule="auto"/>
      <w:rPr>
        <w:sz w:val="20"/>
      </w:rPr>
    </w:pPr>
    <w:r>
      <w:rPr>
        <w:noProof/>
        <w:sz w:val="20"/>
        <w:lang w:eastAsia="ru-RU"/>
      </w:rPr>
      <w:drawing>
        <wp:anchor distT="0" distB="0" distL="0" distR="0" simplePos="0" relativeHeight="251660288" behindDoc="1" locked="0" layoutInCell="1" allowOverlap="1" wp14:anchorId="3BC3A4ED" wp14:editId="5B9AE220">
          <wp:simplePos x="0" y="0"/>
          <wp:positionH relativeFrom="page">
            <wp:posOffset>8264042</wp:posOffset>
          </wp:positionH>
          <wp:positionV relativeFrom="page">
            <wp:posOffset>7258050</wp:posOffset>
          </wp:positionV>
          <wp:extent cx="2226157" cy="171450"/>
          <wp:effectExtent l="0" t="0" r="0" b="0"/>
          <wp:wrapNone/>
          <wp:docPr id="830085350" name="Image 6">
            <a:hlinkClick xmlns:a="http://schemas.openxmlformats.org/drawingml/2006/main" r:id="rId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1"/>
                  </pic:cNvPr>
                  <pic:cNvPicPr/>
                </pic:nvPicPr>
                <pic:blipFill>
                  <a:blip r:embed="rId2" cstate="print"/>
                  <a:stretch>
                    <a:fillRect/>
                  </a:stretch>
                </pic:blipFill>
                <pic:spPr>
                  <a:xfrm>
                    <a:off x="0" y="0"/>
                    <a:ext cx="2226157" cy="171450"/>
                  </a:xfrm>
                  <a:prstGeom prst="rect">
                    <a:avLst/>
                  </a:prstGeom>
                </pic:spPr>
              </pic:pic>
            </a:graphicData>
          </a:graphic>
        </wp:anchor>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A1E45" w14:textId="77777777" w:rsidR="00E861B9" w:rsidRDefault="00E861B9">
    <w:pPr>
      <w:spacing w:line="14" w:lineRule="auto"/>
      <w:rPr>
        <w:sz w:val="20"/>
      </w:rPr>
    </w:pPr>
    <w:r>
      <w:rPr>
        <w:noProof/>
        <w:sz w:val="20"/>
        <w:lang w:eastAsia="ru-RU"/>
      </w:rPr>
      <w:drawing>
        <wp:anchor distT="0" distB="0" distL="0" distR="0" simplePos="0" relativeHeight="251661312" behindDoc="1" locked="0" layoutInCell="1" allowOverlap="1" wp14:anchorId="5FE1D125" wp14:editId="75216B61">
          <wp:simplePos x="0" y="0"/>
          <wp:positionH relativeFrom="page">
            <wp:posOffset>8264042</wp:posOffset>
          </wp:positionH>
          <wp:positionV relativeFrom="page">
            <wp:posOffset>7258050</wp:posOffset>
          </wp:positionV>
          <wp:extent cx="2226157" cy="171450"/>
          <wp:effectExtent l="0" t="0" r="0" b="0"/>
          <wp:wrapNone/>
          <wp:docPr id="830085351" name="Image 8">
            <a:hlinkClick xmlns:a="http://schemas.openxmlformats.org/drawingml/2006/main" r:id="rId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a:hlinkClick r:id="rId1"/>
                  </pic:cNvPr>
                  <pic:cNvPicPr/>
                </pic:nvPicPr>
                <pic:blipFill>
                  <a:blip r:embed="rId2" cstate="print"/>
                  <a:stretch>
                    <a:fillRect/>
                  </a:stretch>
                </pic:blipFill>
                <pic:spPr>
                  <a:xfrm>
                    <a:off x="0" y="0"/>
                    <a:ext cx="2226157" cy="171450"/>
                  </a:xfrm>
                  <a:prstGeom prst="rect">
                    <a:avLst/>
                  </a:prstGeom>
                </pic:spPr>
              </pic:pic>
            </a:graphicData>
          </a:graphic>
        </wp:anchor>
      </w:drawing>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E4630" w14:textId="77777777" w:rsidR="00E861B9" w:rsidRDefault="00E861B9">
    <w:pPr>
      <w:spacing w:line="14" w:lineRule="auto"/>
      <w:rPr>
        <w:sz w:val="20"/>
      </w:rPr>
    </w:pPr>
    <w:r>
      <w:rPr>
        <w:noProof/>
        <w:sz w:val="20"/>
        <w:lang w:eastAsia="ru-RU"/>
      </w:rPr>
      <w:drawing>
        <wp:anchor distT="0" distB="0" distL="0" distR="0" simplePos="0" relativeHeight="251662336" behindDoc="1" locked="0" layoutInCell="1" allowOverlap="1" wp14:anchorId="1E215A82" wp14:editId="0099E0DB">
          <wp:simplePos x="0" y="0"/>
          <wp:positionH relativeFrom="page">
            <wp:posOffset>8264042</wp:posOffset>
          </wp:positionH>
          <wp:positionV relativeFrom="page">
            <wp:posOffset>7258050</wp:posOffset>
          </wp:positionV>
          <wp:extent cx="2226157" cy="171450"/>
          <wp:effectExtent l="0" t="0" r="0" b="0"/>
          <wp:wrapNone/>
          <wp:docPr id="830085352" name="Image 10">
            <a:hlinkClick xmlns:a="http://schemas.openxmlformats.org/drawingml/2006/main" r:id="rId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1"/>
                  </pic:cNvPr>
                  <pic:cNvPicPr/>
                </pic:nvPicPr>
                <pic:blipFill>
                  <a:blip r:embed="rId2" cstate="print"/>
                  <a:stretch>
                    <a:fillRect/>
                  </a:stretch>
                </pic:blipFill>
                <pic:spPr>
                  <a:xfrm>
                    <a:off x="0" y="0"/>
                    <a:ext cx="2226157" cy="171450"/>
                  </a:xfrm>
                  <a:prstGeom prst="rect">
                    <a:avLst/>
                  </a:prstGeom>
                </pic:spPr>
              </pic:pic>
            </a:graphicData>
          </a:graphic>
        </wp:anchor>
      </w:drawing>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AC18B" w14:textId="77777777" w:rsidR="00E861B9" w:rsidRDefault="00E861B9">
    <w:pPr>
      <w:spacing w:line="14" w:lineRule="auto"/>
      <w:rPr>
        <w:sz w:val="20"/>
      </w:rPr>
    </w:pPr>
    <w:r>
      <w:rPr>
        <w:noProof/>
        <w:sz w:val="20"/>
        <w:lang w:eastAsia="ru-RU"/>
      </w:rPr>
      <w:drawing>
        <wp:anchor distT="0" distB="0" distL="0" distR="0" simplePos="0" relativeHeight="251663360" behindDoc="1" locked="0" layoutInCell="1" allowOverlap="1" wp14:anchorId="2A53EACE" wp14:editId="7063B1FB">
          <wp:simplePos x="0" y="0"/>
          <wp:positionH relativeFrom="page">
            <wp:posOffset>8264042</wp:posOffset>
          </wp:positionH>
          <wp:positionV relativeFrom="page">
            <wp:posOffset>7258050</wp:posOffset>
          </wp:positionV>
          <wp:extent cx="2226157" cy="171450"/>
          <wp:effectExtent l="0" t="0" r="0" b="0"/>
          <wp:wrapNone/>
          <wp:docPr id="830085353" name="Image 12">
            <a:hlinkClick xmlns:a="http://schemas.openxmlformats.org/drawingml/2006/main" r:id="rId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1"/>
                  </pic:cNvPr>
                  <pic:cNvPicPr/>
                </pic:nvPicPr>
                <pic:blipFill>
                  <a:blip r:embed="rId2" cstate="print"/>
                  <a:stretch>
                    <a:fillRect/>
                  </a:stretch>
                </pic:blipFill>
                <pic:spPr>
                  <a:xfrm>
                    <a:off x="0" y="0"/>
                    <a:ext cx="2226157" cy="171450"/>
                  </a:xfrm>
                  <a:prstGeom prst="rect">
                    <a:avLst/>
                  </a:prstGeom>
                </pic:spPr>
              </pic:pic>
            </a:graphicData>
          </a:graphic>
        </wp:anchor>
      </w:drawing>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8AFFB" w14:textId="77777777" w:rsidR="00E861B9" w:rsidRDefault="00E861B9">
    <w:pPr>
      <w:spacing w:line="14" w:lineRule="auto"/>
      <w:rPr>
        <w:sz w:val="20"/>
      </w:rPr>
    </w:pPr>
    <w:r>
      <w:rPr>
        <w:noProof/>
        <w:sz w:val="20"/>
        <w:lang w:eastAsia="ru-RU"/>
      </w:rPr>
      <w:drawing>
        <wp:anchor distT="0" distB="0" distL="0" distR="0" simplePos="0" relativeHeight="251664384" behindDoc="1" locked="0" layoutInCell="1" allowOverlap="1" wp14:anchorId="3BAFEB06" wp14:editId="66D81893">
          <wp:simplePos x="0" y="0"/>
          <wp:positionH relativeFrom="page">
            <wp:posOffset>8264042</wp:posOffset>
          </wp:positionH>
          <wp:positionV relativeFrom="page">
            <wp:posOffset>7258050</wp:posOffset>
          </wp:positionV>
          <wp:extent cx="2226157" cy="171450"/>
          <wp:effectExtent l="0" t="0" r="0" b="0"/>
          <wp:wrapNone/>
          <wp:docPr id="830085348" name="Image 14">
            <a:hlinkClick xmlns:a="http://schemas.openxmlformats.org/drawingml/2006/main" r:id="rId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1"/>
                  </pic:cNvPr>
                  <pic:cNvPicPr/>
                </pic:nvPicPr>
                <pic:blipFill>
                  <a:blip r:embed="rId2" cstate="print"/>
                  <a:stretch>
                    <a:fillRect/>
                  </a:stretch>
                </pic:blipFill>
                <pic:spPr>
                  <a:xfrm>
                    <a:off x="0" y="0"/>
                    <a:ext cx="2226157" cy="17145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99453B" w14:textId="77777777" w:rsidR="00E861B9" w:rsidRDefault="00E861B9" w:rsidP="00562AE6">
      <w:pPr>
        <w:spacing w:after="0" w:line="240" w:lineRule="auto"/>
      </w:pPr>
      <w:r>
        <w:separator/>
      </w:r>
    </w:p>
  </w:footnote>
  <w:footnote w:type="continuationSeparator" w:id="0">
    <w:p w14:paraId="1C8A2B81" w14:textId="77777777" w:rsidR="00E861B9" w:rsidRDefault="00E861B9" w:rsidP="00562A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D8048B4E"/>
    <w:lvl w:ilvl="0">
      <w:start w:val="1"/>
      <w:numFmt w:val="bullet"/>
      <w:pStyle w:val="a"/>
      <w:lvlText w:val=""/>
      <w:lvlJc w:val="left"/>
      <w:pPr>
        <w:tabs>
          <w:tab w:val="num" w:pos="7164"/>
        </w:tabs>
        <w:ind w:left="7164" w:hanging="360"/>
      </w:pPr>
      <w:rPr>
        <w:rFonts w:ascii="Symbol" w:hAnsi="Symbol" w:hint="default"/>
      </w:rPr>
    </w:lvl>
  </w:abstractNum>
  <w:abstractNum w:abstractNumId="1">
    <w:nsid w:val="00975014"/>
    <w:multiLevelType w:val="multilevel"/>
    <w:tmpl w:val="B5A62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39006E"/>
    <w:multiLevelType w:val="multilevel"/>
    <w:tmpl w:val="77742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6E5F29"/>
    <w:multiLevelType w:val="hybridMultilevel"/>
    <w:tmpl w:val="F9D62D98"/>
    <w:lvl w:ilvl="0" w:tplc="9E827AB6">
      <w:start w:val="1"/>
      <w:numFmt w:val="bullet"/>
      <w:lvlText w:val="-"/>
      <w:lvlJc w:val="left"/>
      <w:pPr>
        <w:ind w:left="720" w:hanging="360"/>
      </w:pPr>
      <w:rPr>
        <w:rFonts w:ascii="Verdana" w:hAnsi="Verdana"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F9752B"/>
    <w:multiLevelType w:val="hybridMultilevel"/>
    <w:tmpl w:val="AFC6F28A"/>
    <w:lvl w:ilvl="0" w:tplc="1882A2CA">
      <w:start w:val="1"/>
      <w:numFmt w:val="decimal"/>
      <w:lvlText w:val="%1."/>
      <w:lvlJc w:val="left"/>
      <w:pPr>
        <w:ind w:left="720" w:hanging="360"/>
      </w:pPr>
      <w:rPr>
        <w:rFonts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362550"/>
    <w:multiLevelType w:val="hybridMultilevel"/>
    <w:tmpl w:val="041AD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F247DD"/>
    <w:multiLevelType w:val="hybridMultilevel"/>
    <w:tmpl w:val="CF4C38B8"/>
    <w:lvl w:ilvl="0" w:tplc="7E8EB2D6">
      <w:start w:val="1"/>
      <w:numFmt w:val="decimal"/>
      <w:lvlText w:val="%1"/>
      <w:lvlJc w:val="left"/>
      <w:pPr>
        <w:ind w:left="720" w:hanging="360"/>
      </w:pPr>
      <w:rPr>
        <w:rFonts w:hint="default"/>
        <w:b/>
      </w:rPr>
    </w:lvl>
    <w:lvl w:ilvl="1" w:tplc="7D64E050">
      <w:numFmt w:val="bullet"/>
      <w:lvlText w:val="•"/>
      <w:lvlJc w:val="left"/>
      <w:pPr>
        <w:ind w:left="1464" w:hanging="384"/>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D70735"/>
    <w:multiLevelType w:val="hybridMultilevel"/>
    <w:tmpl w:val="9460B156"/>
    <w:lvl w:ilvl="0" w:tplc="FE5808AC">
      <w:start w:val="1"/>
      <w:numFmt w:val="bullet"/>
      <w:lvlText w:val=""/>
      <w:lvlJc w:val="left"/>
      <w:pPr>
        <w:ind w:left="720" w:hanging="360"/>
      </w:pPr>
      <w:rPr>
        <w:rFonts w:ascii="Symbol" w:hAnsi="Symbol" w:hint="default"/>
        <w:b w:val="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7F1CD9"/>
    <w:multiLevelType w:val="multilevel"/>
    <w:tmpl w:val="D1449FBA"/>
    <w:lvl w:ilvl="0">
      <w:start w:val="1"/>
      <w:numFmt w:val="decimal"/>
      <w:lvlText w:val="%1"/>
      <w:lvlJc w:val="left"/>
      <w:pPr>
        <w:ind w:left="432" w:hanging="432"/>
      </w:pPr>
      <w:rPr>
        <w:rFonts w:ascii="Times New Roman" w:eastAsia="Times New Roman" w:hAnsi="Times New Roman" w:cs="Times New Roman" w:hint="default"/>
        <w:b/>
        <w:sz w:val="28"/>
      </w:rPr>
    </w:lvl>
    <w:lvl w:ilvl="1">
      <w:start w:val="1"/>
      <w:numFmt w:val="decimal"/>
      <w:lvlText w:val="%1.%2"/>
      <w:lvlJc w:val="left"/>
      <w:pPr>
        <w:ind w:left="720" w:hanging="432"/>
      </w:pPr>
      <w:rPr>
        <w:rFonts w:ascii="Times New Roman" w:eastAsia="Times New Roman" w:hAnsi="Times New Roman" w:cs="Times New Roman" w:hint="default"/>
        <w:b/>
        <w:sz w:val="28"/>
      </w:rPr>
    </w:lvl>
    <w:lvl w:ilvl="2">
      <w:start w:val="1"/>
      <w:numFmt w:val="decimal"/>
      <w:lvlText w:val="%1.%2.%3"/>
      <w:lvlJc w:val="left"/>
      <w:pPr>
        <w:ind w:left="1296" w:hanging="720"/>
      </w:pPr>
      <w:rPr>
        <w:rFonts w:ascii="Times New Roman" w:eastAsia="Times New Roman" w:hAnsi="Times New Roman" w:cs="Times New Roman" w:hint="default"/>
        <w:b/>
        <w:sz w:val="28"/>
      </w:rPr>
    </w:lvl>
    <w:lvl w:ilvl="3">
      <w:start w:val="1"/>
      <w:numFmt w:val="decimal"/>
      <w:lvlText w:val="%1.%2.%3.%4"/>
      <w:lvlJc w:val="left"/>
      <w:pPr>
        <w:ind w:left="1944" w:hanging="1080"/>
      </w:pPr>
      <w:rPr>
        <w:rFonts w:ascii="Times New Roman" w:eastAsia="Times New Roman" w:hAnsi="Times New Roman" w:cs="Times New Roman" w:hint="default"/>
        <w:b/>
        <w:sz w:val="28"/>
      </w:rPr>
    </w:lvl>
    <w:lvl w:ilvl="4">
      <w:start w:val="1"/>
      <w:numFmt w:val="decimal"/>
      <w:lvlText w:val="%1.%2.%3.%4.%5"/>
      <w:lvlJc w:val="left"/>
      <w:pPr>
        <w:ind w:left="2232" w:hanging="1080"/>
      </w:pPr>
      <w:rPr>
        <w:rFonts w:ascii="Times New Roman" w:eastAsia="Times New Roman" w:hAnsi="Times New Roman" w:cs="Times New Roman" w:hint="default"/>
        <w:b/>
        <w:sz w:val="28"/>
      </w:rPr>
    </w:lvl>
    <w:lvl w:ilvl="5">
      <w:start w:val="1"/>
      <w:numFmt w:val="decimal"/>
      <w:lvlText w:val="%1.%2.%3.%4.%5.%6"/>
      <w:lvlJc w:val="left"/>
      <w:pPr>
        <w:ind w:left="2880" w:hanging="1440"/>
      </w:pPr>
      <w:rPr>
        <w:rFonts w:ascii="Times New Roman" w:eastAsia="Times New Roman" w:hAnsi="Times New Roman" w:cs="Times New Roman" w:hint="default"/>
        <w:b/>
        <w:sz w:val="28"/>
      </w:rPr>
    </w:lvl>
    <w:lvl w:ilvl="6">
      <w:start w:val="1"/>
      <w:numFmt w:val="decimal"/>
      <w:lvlText w:val="%1.%2.%3.%4.%5.%6.%7"/>
      <w:lvlJc w:val="left"/>
      <w:pPr>
        <w:ind w:left="3168" w:hanging="1440"/>
      </w:pPr>
      <w:rPr>
        <w:rFonts w:ascii="Times New Roman" w:eastAsia="Times New Roman" w:hAnsi="Times New Roman" w:cs="Times New Roman" w:hint="default"/>
        <w:b/>
        <w:sz w:val="28"/>
      </w:rPr>
    </w:lvl>
    <w:lvl w:ilvl="7">
      <w:start w:val="1"/>
      <w:numFmt w:val="decimal"/>
      <w:lvlText w:val="%1.%2.%3.%4.%5.%6.%7.%8"/>
      <w:lvlJc w:val="left"/>
      <w:pPr>
        <w:ind w:left="3816" w:hanging="1800"/>
      </w:pPr>
      <w:rPr>
        <w:rFonts w:ascii="Times New Roman" w:eastAsia="Times New Roman" w:hAnsi="Times New Roman" w:cs="Times New Roman" w:hint="default"/>
        <w:b/>
        <w:sz w:val="28"/>
      </w:rPr>
    </w:lvl>
    <w:lvl w:ilvl="8">
      <w:start w:val="1"/>
      <w:numFmt w:val="decimal"/>
      <w:lvlText w:val="%1.%2.%3.%4.%5.%6.%7.%8.%9"/>
      <w:lvlJc w:val="left"/>
      <w:pPr>
        <w:ind w:left="4464" w:hanging="2160"/>
      </w:pPr>
      <w:rPr>
        <w:rFonts w:ascii="Times New Roman" w:eastAsia="Times New Roman" w:hAnsi="Times New Roman" w:cs="Times New Roman" w:hint="default"/>
        <w:b/>
        <w:sz w:val="28"/>
      </w:rPr>
    </w:lvl>
  </w:abstractNum>
  <w:abstractNum w:abstractNumId="9">
    <w:nsid w:val="14942779"/>
    <w:multiLevelType w:val="multilevel"/>
    <w:tmpl w:val="FB30FC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5DF5156"/>
    <w:multiLevelType w:val="hybridMultilevel"/>
    <w:tmpl w:val="E97CECB0"/>
    <w:lvl w:ilvl="0" w:tplc="C100BE86">
      <w:start w:val="1"/>
      <w:numFmt w:val="decimal"/>
      <w:lvlText w:val="%1."/>
      <w:lvlJc w:val="left"/>
      <w:pPr>
        <w:ind w:left="2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0AE118">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EC4798">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0E372E">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E89568">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A0B1F8">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80E612">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9CB18A">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B8C516">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7750B3C"/>
    <w:multiLevelType w:val="hybridMultilevel"/>
    <w:tmpl w:val="B2CCB902"/>
    <w:lvl w:ilvl="0" w:tplc="0419000F">
      <w:start w:val="1"/>
      <w:numFmt w:val="decimal"/>
      <w:lvlText w:val="%1."/>
      <w:lvlJc w:val="left"/>
      <w:pPr>
        <w:ind w:left="720" w:hanging="360"/>
      </w:pPr>
      <w:rPr>
        <w:rFonts w:hint="default"/>
        <w:b w:val="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82048E7"/>
    <w:multiLevelType w:val="multilevel"/>
    <w:tmpl w:val="3A4CDB78"/>
    <w:styleLink w:val="1"/>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A641347"/>
    <w:multiLevelType w:val="hybridMultilevel"/>
    <w:tmpl w:val="8122940A"/>
    <w:lvl w:ilvl="0" w:tplc="04190011">
      <w:start w:val="1"/>
      <w:numFmt w:val="decimal"/>
      <w:lvlText w:val="%1)"/>
      <w:lvlJc w:val="left"/>
      <w:pPr>
        <w:ind w:left="2204" w:hanging="360"/>
      </w:p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4">
    <w:nsid w:val="1AC05D63"/>
    <w:multiLevelType w:val="multilevel"/>
    <w:tmpl w:val="ADFC477A"/>
    <w:lvl w:ilvl="0">
      <w:start w:val="1"/>
      <w:numFmt w:val="bullet"/>
      <w:lvlText w:val=""/>
      <w:lvlJc w:val="left"/>
      <w:pPr>
        <w:tabs>
          <w:tab w:val="num" w:pos="786"/>
        </w:tabs>
        <w:ind w:left="786" w:hanging="360"/>
      </w:pPr>
      <w:rPr>
        <w:rFonts w:ascii="Symbol" w:hAnsi="Symbol" w:hint="default"/>
      </w:r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5">
    <w:nsid w:val="1AF43603"/>
    <w:multiLevelType w:val="hybridMultilevel"/>
    <w:tmpl w:val="D812E802"/>
    <w:lvl w:ilvl="0" w:tplc="4F20FCF2">
      <w:start w:val="1"/>
      <w:numFmt w:val="decimal"/>
      <w:lvlText w:val="%1"/>
      <w:lvlJc w:val="left"/>
      <w:pPr>
        <w:ind w:left="720" w:hanging="360"/>
      </w:pPr>
      <w:rPr>
        <w:rFonts w:ascii="Times New Roman" w:eastAsia="Times New Roman" w:hAnsi="Times New Roman" w:cs="Times New Roman"/>
        <w:b w:val="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C9A70EC"/>
    <w:multiLevelType w:val="multilevel"/>
    <w:tmpl w:val="9AF8C16C"/>
    <w:lvl w:ilvl="0">
      <w:start w:val="1"/>
      <w:numFmt w:val="bullet"/>
      <w:lvlText w:val="-"/>
      <w:lvlJc w:val="left"/>
      <w:pPr>
        <w:tabs>
          <w:tab w:val="num" w:pos="720"/>
        </w:tabs>
        <w:ind w:left="720" w:hanging="360"/>
      </w:pPr>
      <w:rPr>
        <w:rFonts w:ascii="Verdana" w:hAnsi="Verdana"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3D617A"/>
    <w:multiLevelType w:val="hybridMultilevel"/>
    <w:tmpl w:val="E97CECB0"/>
    <w:lvl w:ilvl="0" w:tplc="C100BE86">
      <w:start w:val="1"/>
      <w:numFmt w:val="decimal"/>
      <w:lvlText w:val="%1."/>
      <w:lvlJc w:val="left"/>
      <w:pPr>
        <w:ind w:left="2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0AE118">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EC4798">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0E372E">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E89568">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A0B1F8">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80E612">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9CB18A">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B8C516">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21B67C3A"/>
    <w:multiLevelType w:val="multilevel"/>
    <w:tmpl w:val="2A5688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7C72832"/>
    <w:multiLevelType w:val="multilevel"/>
    <w:tmpl w:val="6B2CD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90B4649"/>
    <w:multiLevelType w:val="hybridMultilevel"/>
    <w:tmpl w:val="4CD4CD44"/>
    <w:lvl w:ilvl="0" w:tplc="46DE2F64">
      <w:start w:val="1"/>
      <w:numFmt w:val="decimal"/>
      <w:lvlText w:val="%1."/>
      <w:lvlJc w:val="left"/>
      <w:pPr>
        <w:ind w:left="109" w:hanging="398"/>
      </w:pPr>
      <w:rPr>
        <w:rFonts w:ascii="Times New Roman" w:eastAsia="Times New Roman" w:hAnsi="Times New Roman" w:cs="Times New Roman" w:hint="default"/>
        <w:b w:val="0"/>
        <w:bCs w:val="0"/>
        <w:i w:val="0"/>
        <w:iCs w:val="0"/>
        <w:spacing w:val="0"/>
        <w:w w:val="100"/>
        <w:sz w:val="24"/>
        <w:szCs w:val="24"/>
        <w:lang w:val="kk-KZ" w:eastAsia="en-US" w:bidi="ar-SA"/>
      </w:rPr>
    </w:lvl>
    <w:lvl w:ilvl="1" w:tplc="8438DB36">
      <w:numFmt w:val="bullet"/>
      <w:lvlText w:val="•"/>
      <w:lvlJc w:val="left"/>
      <w:pPr>
        <w:ind w:left="372" w:hanging="398"/>
      </w:pPr>
      <w:rPr>
        <w:rFonts w:hint="default"/>
        <w:lang w:val="kk-KZ" w:eastAsia="en-US" w:bidi="ar-SA"/>
      </w:rPr>
    </w:lvl>
    <w:lvl w:ilvl="2" w:tplc="24924742">
      <w:numFmt w:val="bullet"/>
      <w:lvlText w:val="•"/>
      <w:lvlJc w:val="left"/>
      <w:pPr>
        <w:ind w:left="645" w:hanging="398"/>
      </w:pPr>
      <w:rPr>
        <w:rFonts w:hint="default"/>
        <w:lang w:val="kk-KZ" w:eastAsia="en-US" w:bidi="ar-SA"/>
      </w:rPr>
    </w:lvl>
    <w:lvl w:ilvl="3" w:tplc="152EC920">
      <w:numFmt w:val="bullet"/>
      <w:lvlText w:val="•"/>
      <w:lvlJc w:val="left"/>
      <w:pPr>
        <w:ind w:left="918" w:hanging="398"/>
      </w:pPr>
      <w:rPr>
        <w:rFonts w:hint="default"/>
        <w:lang w:val="kk-KZ" w:eastAsia="en-US" w:bidi="ar-SA"/>
      </w:rPr>
    </w:lvl>
    <w:lvl w:ilvl="4" w:tplc="78A8577C">
      <w:numFmt w:val="bullet"/>
      <w:lvlText w:val="•"/>
      <w:lvlJc w:val="left"/>
      <w:pPr>
        <w:ind w:left="1191" w:hanging="398"/>
      </w:pPr>
      <w:rPr>
        <w:rFonts w:hint="default"/>
        <w:lang w:val="kk-KZ" w:eastAsia="en-US" w:bidi="ar-SA"/>
      </w:rPr>
    </w:lvl>
    <w:lvl w:ilvl="5" w:tplc="C3C87A0C">
      <w:numFmt w:val="bullet"/>
      <w:lvlText w:val="•"/>
      <w:lvlJc w:val="left"/>
      <w:pPr>
        <w:ind w:left="1464" w:hanging="398"/>
      </w:pPr>
      <w:rPr>
        <w:rFonts w:hint="default"/>
        <w:lang w:val="kk-KZ" w:eastAsia="en-US" w:bidi="ar-SA"/>
      </w:rPr>
    </w:lvl>
    <w:lvl w:ilvl="6" w:tplc="8008314E">
      <w:numFmt w:val="bullet"/>
      <w:lvlText w:val="•"/>
      <w:lvlJc w:val="left"/>
      <w:pPr>
        <w:ind w:left="1736" w:hanging="398"/>
      </w:pPr>
      <w:rPr>
        <w:rFonts w:hint="default"/>
        <w:lang w:val="kk-KZ" w:eastAsia="en-US" w:bidi="ar-SA"/>
      </w:rPr>
    </w:lvl>
    <w:lvl w:ilvl="7" w:tplc="D8B0542C">
      <w:numFmt w:val="bullet"/>
      <w:lvlText w:val="•"/>
      <w:lvlJc w:val="left"/>
      <w:pPr>
        <w:ind w:left="2009" w:hanging="398"/>
      </w:pPr>
      <w:rPr>
        <w:rFonts w:hint="default"/>
        <w:lang w:val="kk-KZ" w:eastAsia="en-US" w:bidi="ar-SA"/>
      </w:rPr>
    </w:lvl>
    <w:lvl w:ilvl="8" w:tplc="813AEDCC">
      <w:numFmt w:val="bullet"/>
      <w:lvlText w:val="•"/>
      <w:lvlJc w:val="left"/>
      <w:pPr>
        <w:ind w:left="2282" w:hanging="398"/>
      </w:pPr>
      <w:rPr>
        <w:rFonts w:hint="default"/>
        <w:lang w:val="kk-KZ" w:eastAsia="en-US" w:bidi="ar-SA"/>
      </w:rPr>
    </w:lvl>
  </w:abstractNum>
  <w:abstractNum w:abstractNumId="21">
    <w:nsid w:val="2DAB2EC9"/>
    <w:multiLevelType w:val="hybridMultilevel"/>
    <w:tmpl w:val="14960F98"/>
    <w:lvl w:ilvl="0" w:tplc="9E827AB6">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0654818"/>
    <w:multiLevelType w:val="multilevel"/>
    <w:tmpl w:val="0D560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34F2AFF"/>
    <w:multiLevelType w:val="multilevel"/>
    <w:tmpl w:val="80A4B2F2"/>
    <w:lvl w:ilvl="0">
      <w:start w:val="1"/>
      <w:numFmt w:val="decimal"/>
      <w:lvlText w:val="%1."/>
      <w:lvlJc w:val="left"/>
      <w:pPr>
        <w:tabs>
          <w:tab w:val="num" w:pos="720"/>
        </w:tabs>
        <w:ind w:left="720" w:hanging="360"/>
      </w:pPr>
    </w:lvl>
    <w:lvl w:ilvl="1">
      <w:start w:val="5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3FF0DB2"/>
    <w:multiLevelType w:val="hybridMultilevel"/>
    <w:tmpl w:val="3C04B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50950D7"/>
    <w:multiLevelType w:val="hybridMultilevel"/>
    <w:tmpl w:val="27B0E0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76D0818"/>
    <w:multiLevelType w:val="multilevel"/>
    <w:tmpl w:val="637AC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91C15EF"/>
    <w:multiLevelType w:val="hybridMultilevel"/>
    <w:tmpl w:val="586ED696"/>
    <w:lvl w:ilvl="0" w:tplc="9E827AB6">
      <w:start w:val="1"/>
      <w:numFmt w:val="bullet"/>
      <w:lvlText w:val="-"/>
      <w:lvlJc w:val="left"/>
      <w:pPr>
        <w:ind w:left="1283" w:hanging="360"/>
      </w:pPr>
      <w:rPr>
        <w:rFonts w:ascii="Verdana" w:hAnsi="Verdana" w:hint="default"/>
      </w:rPr>
    </w:lvl>
    <w:lvl w:ilvl="1" w:tplc="04090003" w:tentative="1">
      <w:start w:val="1"/>
      <w:numFmt w:val="bullet"/>
      <w:lvlText w:val="o"/>
      <w:lvlJc w:val="left"/>
      <w:pPr>
        <w:ind w:left="2003" w:hanging="360"/>
      </w:pPr>
      <w:rPr>
        <w:rFonts w:ascii="Courier New" w:hAnsi="Courier New" w:cs="Courier New" w:hint="default"/>
      </w:rPr>
    </w:lvl>
    <w:lvl w:ilvl="2" w:tplc="04090005" w:tentative="1">
      <w:start w:val="1"/>
      <w:numFmt w:val="bullet"/>
      <w:lvlText w:val=""/>
      <w:lvlJc w:val="left"/>
      <w:pPr>
        <w:ind w:left="2723" w:hanging="360"/>
      </w:pPr>
      <w:rPr>
        <w:rFonts w:ascii="Wingdings" w:hAnsi="Wingdings" w:hint="default"/>
      </w:rPr>
    </w:lvl>
    <w:lvl w:ilvl="3" w:tplc="04090001" w:tentative="1">
      <w:start w:val="1"/>
      <w:numFmt w:val="bullet"/>
      <w:lvlText w:val=""/>
      <w:lvlJc w:val="left"/>
      <w:pPr>
        <w:ind w:left="3443" w:hanging="360"/>
      </w:pPr>
      <w:rPr>
        <w:rFonts w:ascii="Symbol" w:hAnsi="Symbol" w:hint="default"/>
      </w:rPr>
    </w:lvl>
    <w:lvl w:ilvl="4" w:tplc="04090003" w:tentative="1">
      <w:start w:val="1"/>
      <w:numFmt w:val="bullet"/>
      <w:lvlText w:val="o"/>
      <w:lvlJc w:val="left"/>
      <w:pPr>
        <w:ind w:left="4163" w:hanging="360"/>
      </w:pPr>
      <w:rPr>
        <w:rFonts w:ascii="Courier New" w:hAnsi="Courier New" w:cs="Courier New" w:hint="default"/>
      </w:rPr>
    </w:lvl>
    <w:lvl w:ilvl="5" w:tplc="04090005" w:tentative="1">
      <w:start w:val="1"/>
      <w:numFmt w:val="bullet"/>
      <w:lvlText w:val=""/>
      <w:lvlJc w:val="left"/>
      <w:pPr>
        <w:ind w:left="4883" w:hanging="360"/>
      </w:pPr>
      <w:rPr>
        <w:rFonts w:ascii="Wingdings" w:hAnsi="Wingdings" w:hint="default"/>
      </w:rPr>
    </w:lvl>
    <w:lvl w:ilvl="6" w:tplc="04090001" w:tentative="1">
      <w:start w:val="1"/>
      <w:numFmt w:val="bullet"/>
      <w:lvlText w:val=""/>
      <w:lvlJc w:val="left"/>
      <w:pPr>
        <w:ind w:left="5603" w:hanging="360"/>
      </w:pPr>
      <w:rPr>
        <w:rFonts w:ascii="Symbol" w:hAnsi="Symbol" w:hint="default"/>
      </w:rPr>
    </w:lvl>
    <w:lvl w:ilvl="7" w:tplc="04090003" w:tentative="1">
      <w:start w:val="1"/>
      <w:numFmt w:val="bullet"/>
      <w:lvlText w:val="o"/>
      <w:lvlJc w:val="left"/>
      <w:pPr>
        <w:ind w:left="6323" w:hanging="360"/>
      </w:pPr>
      <w:rPr>
        <w:rFonts w:ascii="Courier New" w:hAnsi="Courier New" w:cs="Courier New" w:hint="default"/>
      </w:rPr>
    </w:lvl>
    <w:lvl w:ilvl="8" w:tplc="04090005" w:tentative="1">
      <w:start w:val="1"/>
      <w:numFmt w:val="bullet"/>
      <w:lvlText w:val=""/>
      <w:lvlJc w:val="left"/>
      <w:pPr>
        <w:ind w:left="7043" w:hanging="360"/>
      </w:pPr>
      <w:rPr>
        <w:rFonts w:ascii="Wingdings" w:hAnsi="Wingdings" w:hint="default"/>
      </w:rPr>
    </w:lvl>
  </w:abstractNum>
  <w:abstractNum w:abstractNumId="28">
    <w:nsid w:val="3AC2668F"/>
    <w:multiLevelType w:val="multilevel"/>
    <w:tmpl w:val="B25ABBF2"/>
    <w:lvl w:ilvl="0">
      <w:start w:val="1"/>
      <w:numFmt w:val="bullet"/>
      <w:lvlText w:val="-"/>
      <w:lvlJc w:val="left"/>
      <w:pPr>
        <w:tabs>
          <w:tab w:val="num" w:pos="1495"/>
        </w:tabs>
        <w:ind w:left="1495" w:hanging="360"/>
      </w:pPr>
      <w:rPr>
        <w:rFonts w:ascii="Verdana" w:hAnsi="Verdana" w:hint="default"/>
        <w:sz w:val="20"/>
      </w:rPr>
    </w:lvl>
    <w:lvl w:ilvl="1" w:tentative="1">
      <w:start w:val="1"/>
      <w:numFmt w:val="bullet"/>
      <w:lvlText w:val="o"/>
      <w:lvlJc w:val="left"/>
      <w:pPr>
        <w:tabs>
          <w:tab w:val="num" w:pos="2215"/>
        </w:tabs>
        <w:ind w:left="2215" w:hanging="360"/>
      </w:pPr>
      <w:rPr>
        <w:rFonts w:ascii="Courier New" w:hAnsi="Courier New" w:hint="default"/>
        <w:sz w:val="20"/>
      </w:rPr>
    </w:lvl>
    <w:lvl w:ilvl="2" w:tentative="1">
      <w:start w:val="1"/>
      <w:numFmt w:val="bullet"/>
      <w:lvlText w:val=""/>
      <w:lvlJc w:val="left"/>
      <w:pPr>
        <w:tabs>
          <w:tab w:val="num" w:pos="2935"/>
        </w:tabs>
        <w:ind w:left="2935" w:hanging="360"/>
      </w:pPr>
      <w:rPr>
        <w:rFonts w:ascii="Wingdings" w:hAnsi="Wingdings" w:hint="default"/>
        <w:sz w:val="20"/>
      </w:rPr>
    </w:lvl>
    <w:lvl w:ilvl="3" w:tentative="1">
      <w:start w:val="1"/>
      <w:numFmt w:val="bullet"/>
      <w:lvlText w:val=""/>
      <w:lvlJc w:val="left"/>
      <w:pPr>
        <w:tabs>
          <w:tab w:val="num" w:pos="3655"/>
        </w:tabs>
        <w:ind w:left="3655" w:hanging="360"/>
      </w:pPr>
      <w:rPr>
        <w:rFonts w:ascii="Wingdings" w:hAnsi="Wingdings" w:hint="default"/>
        <w:sz w:val="20"/>
      </w:rPr>
    </w:lvl>
    <w:lvl w:ilvl="4" w:tentative="1">
      <w:start w:val="1"/>
      <w:numFmt w:val="bullet"/>
      <w:lvlText w:val=""/>
      <w:lvlJc w:val="left"/>
      <w:pPr>
        <w:tabs>
          <w:tab w:val="num" w:pos="4375"/>
        </w:tabs>
        <w:ind w:left="4375" w:hanging="360"/>
      </w:pPr>
      <w:rPr>
        <w:rFonts w:ascii="Wingdings" w:hAnsi="Wingdings" w:hint="default"/>
        <w:sz w:val="20"/>
      </w:rPr>
    </w:lvl>
    <w:lvl w:ilvl="5" w:tentative="1">
      <w:start w:val="1"/>
      <w:numFmt w:val="bullet"/>
      <w:lvlText w:val=""/>
      <w:lvlJc w:val="left"/>
      <w:pPr>
        <w:tabs>
          <w:tab w:val="num" w:pos="5095"/>
        </w:tabs>
        <w:ind w:left="5095" w:hanging="360"/>
      </w:pPr>
      <w:rPr>
        <w:rFonts w:ascii="Wingdings" w:hAnsi="Wingdings" w:hint="default"/>
        <w:sz w:val="20"/>
      </w:rPr>
    </w:lvl>
    <w:lvl w:ilvl="6" w:tentative="1">
      <w:start w:val="1"/>
      <w:numFmt w:val="bullet"/>
      <w:lvlText w:val=""/>
      <w:lvlJc w:val="left"/>
      <w:pPr>
        <w:tabs>
          <w:tab w:val="num" w:pos="5815"/>
        </w:tabs>
        <w:ind w:left="5815" w:hanging="360"/>
      </w:pPr>
      <w:rPr>
        <w:rFonts w:ascii="Wingdings" w:hAnsi="Wingdings" w:hint="default"/>
        <w:sz w:val="20"/>
      </w:rPr>
    </w:lvl>
    <w:lvl w:ilvl="7" w:tentative="1">
      <w:start w:val="1"/>
      <w:numFmt w:val="bullet"/>
      <w:lvlText w:val=""/>
      <w:lvlJc w:val="left"/>
      <w:pPr>
        <w:tabs>
          <w:tab w:val="num" w:pos="6535"/>
        </w:tabs>
        <w:ind w:left="6535" w:hanging="360"/>
      </w:pPr>
      <w:rPr>
        <w:rFonts w:ascii="Wingdings" w:hAnsi="Wingdings" w:hint="default"/>
        <w:sz w:val="20"/>
      </w:rPr>
    </w:lvl>
    <w:lvl w:ilvl="8" w:tentative="1">
      <w:start w:val="1"/>
      <w:numFmt w:val="bullet"/>
      <w:lvlText w:val=""/>
      <w:lvlJc w:val="left"/>
      <w:pPr>
        <w:tabs>
          <w:tab w:val="num" w:pos="7255"/>
        </w:tabs>
        <w:ind w:left="7255" w:hanging="360"/>
      </w:pPr>
      <w:rPr>
        <w:rFonts w:ascii="Wingdings" w:hAnsi="Wingdings" w:hint="default"/>
        <w:sz w:val="20"/>
      </w:rPr>
    </w:lvl>
  </w:abstractNum>
  <w:abstractNum w:abstractNumId="29">
    <w:nsid w:val="3F1A0E13"/>
    <w:multiLevelType w:val="multilevel"/>
    <w:tmpl w:val="25302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FCB21D6"/>
    <w:multiLevelType w:val="hybridMultilevel"/>
    <w:tmpl w:val="234EBFA4"/>
    <w:lvl w:ilvl="0" w:tplc="0419000F">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1">
    <w:nsid w:val="45132E60"/>
    <w:multiLevelType w:val="hybridMultilevel"/>
    <w:tmpl w:val="8F7885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A846B8B"/>
    <w:multiLevelType w:val="multilevel"/>
    <w:tmpl w:val="E44E47AC"/>
    <w:lvl w:ilvl="0">
      <w:start w:val="1"/>
      <w:numFmt w:val="bullet"/>
      <w:lvlText w:val="-"/>
      <w:lvlJc w:val="left"/>
      <w:pPr>
        <w:tabs>
          <w:tab w:val="num" w:pos="720"/>
        </w:tabs>
        <w:ind w:left="720" w:hanging="360"/>
      </w:pPr>
      <w:rPr>
        <w:rFonts w:ascii="Verdana" w:hAnsi="Verdana"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CE244D2"/>
    <w:multiLevelType w:val="multilevel"/>
    <w:tmpl w:val="D2582E4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D882334"/>
    <w:multiLevelType w:val="multilevel"/>
    <w:tmpl w:val="954C0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FCA48F7"/>
    <w:multiLevelType w:val="multilevel"/>
    <w:tmpl w:val="C23AB8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3E829A3"/>
    <w:multiLevelType w:val="hybridMultilevel"/>
    <w:tmpl w:val="641E2D3A"/>
    <w:lvl w:ilvl="0" w:tplc="0419000F">
      <w:start w:val="1"/>
      <w:numFmt w:val="decimal"/>
      <w:lvlText w:val="%1."/>
      <w:lvlJc w:val="left"/>
      <w:pPr>
        <w:ind w:left="849" w:hanging="360"/>
      </w:pPr>
    </w:lvl>
    <w:lvl w:ilvl="1" w:tplc="04190019" w:tentative="1">
      <w:start w:val="1"/>
      <w:numFmt w:val="lowerLetter"/>
      <w:lvlText w:val="%2."/>
      <w:lvlJc w:val="left"/>
      <w:pPr>
        <w:ind w:left="1569" w:hanging="360"/>
      </w:pPr>
    </w:lvl>
    <w:lvl w:ilvl="2" w:tplc="0419001B" w:tentative="1">
      <w:start w:val="1"/>
      <w:numFmt w:val="lowerRoman"/>
      <w:lvlText w:val="%3."/>
      <w:lvlJc w:val="right"/>
      <w:pPr>
        <w:ind w:left="2289" w:hanging="180"/>
      </w:pPr>
    </w:lvl>
    <w:lvl w:ilvl="3" w:tplc="0419000F" w:tentative="1">
      <w:start w:val="1"/>
      <w:numFmt w:val="decimal"/>
      <w:lvlText w:val="%4."/>
      <w:lvlJc w:val="left"/>
      <w:pPr>
        <w:ind w:left="3009" w:hanging="360"/>
      </w:pPr>
    </w:lvl>
    <w:lvl w:ilvl="4" w:tplc="04190019" w:tentative="1">
      <w:start w:val="1"/>
      <w:numFmt w:val="lowerLetter"/>
      <w:lvlText w:val="%5."/>
      <w:lvlJc w:val="left"/>
      <w:pPr>
        <w:ind w:left="3729" w:hanging="360"/>
      </w:pPr>
    </w:lvl>
    <w:lvl w:ilvl="5" w:tplc="0419001B" w:tentative="1">
      <w:start w:val="1"/>
      <w:numFmt w:val="lowerRoman"/>
      <w:lvlText w:val="%6."/>
      <w:lvlJc w:val="right"/>
      <w:pPr>
        <w:ind w:left="4449" w:hanging="180"/>
      </w:pPr>
    </w:lvl>
    <w:lvl w:ilvl="6" w:tplc="0419000F" w:tentative="1">
      <w:start w:val="1"/>
      <w:numFmt w:val="decimal"/>
      <w:lvlText w:val="%7."/>
      <w:lvlJc w:val="left"/>
      <w:pPr>
        <w:ind w:left="5169" w:hanging="360"/>
      </w:pPr>
    </w:lvl>
    <w:lvl w:ilvl="7" w:tplc="04190019" w:tentative="1">
      <w:start w:val="1"/>
      <w:numFmt w:val="lowerLetter"/>
      <w:lvlText w:val="%8."/>
      <w:lvlJc w:val="left"/>
      <w:pPr>
        <w:ind w:left="5889" w:hanging="360"/>
      </w:pPr>
    </w:lvl>
    <w:lvl w:ilvl="8" w:tplc="0419001B" w:tentative="1">
      <w:start w:val="1"/>
      <w:numFmt w:val="lowerRoman"/>
      <w:lvlText w:val="%9."/>
      <w:lvlJc w:val="right"/>
      <w:pPr>
        <w:ind w:left="6609" w:hanging="180"/>
      </w:pPr>
    </w:lvl>
  </w:abstractNum>
  <w:abstractNum w:abstractNumId="37">
    <w:nsid w:val="555C7988"/>
    <w:multiLevelType w:val="multilevel"/>
    <w:tmpl w:val="300C9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7966050"/>
    <w:multiLevelType w:val="hybridMultilevel"/>
    <w:tmpl w:val="280A8680"/>
    <w:lvl w:ilvl="0" w:tplc="0419000F">
      <w:start w:val="1"/>
      <w:numFmt w:val="decimal"/>
      <w:lvlText w:val="%1."/>
      <w:lvlJc w:val="left"/>
      <w:pPr>
        <w:ind w:left="849" w:hanging="360"/>
      </w:pPr>
    </w:lvl>
    <w:lvl w:ilvl="1" w:tplc="04190019" w:tentative="1">
      <w:start w:val="1"/>
      <w:numFmt w:val="lowerLetter"/>
      <w:lvlText w:val="%2."/>
      <w:lvlJc w:val="left"/>
      <w:pPr>
        <w:ind w:left="1569" w:hanging="360"/>
      </w:pPr>
    </w:lvl>
    <w:lvl w:ilvl="2" w:tplc="0419001B" w:tentative="1">
      <w:start w:val="1"/>
      <w:numFmt w:val="lowerRoman"/>
      <w:lvlText w:val="%3."/>
      <w:lvlJc w:val="right"/>
      <w:pPr>
        <w:ind w:left="2289" w:hanging="180"/>
      </w:pPr>
    </w:lvl>
    <w:lvl w:ilvl="3" w:tplc="0419000F" w:tentative="1">
      <w:start w:val="1"/>
      <w:numFmt w:val="decimal"/>
      <w:lvlText w:val="%4."/>
      <w:lvlJc w:val="left"/>
      <w:pPr>
        <w:ind w:left="3009" w:hanging="360"/>
      </w:pPr>
    </w:lvl>
    <w:lvl w:ilvl="4" w:tplc="04190019" w:tentative="1">
      <w:start w:val="1"/>
      <w:numFmt w:val="lowerLetter"/>
      <w:lvlText w:val="%5."/>
      <w:lvlJc w:val="left"/>
      <w:pPr>
        <w:ind w:left="3729" w:hanging="360"/>
      </w:pPr>
    </w:lvl>
    <w:lvl w:ilvl="5" w:tplc="0419001B" w:tentative="1">
      <w:start w:val="1"/>
      <w:numFmt w:val="lowerRoman"/>
      <w:lvlText w:val="%6."/>
      <w:lvlJc w:val="right"/>
      <w:pPr>
        <w:ind w:left="4449" w:hanging="180"/>
      </w:pPr>
    </w:lvl>
    <w:lvl w:ilvl="6" w:tplc="0419000F" w:tentative="1">
      <w:start w:val="1"/>
      <w:numFmt w:val="decimal"/>
      <w:lvlText w:val="%7."/>
      <w:lvlJc w:val="left"/>
      <w:pPr>
        <w:ind w:left="5169" w:hanging="360"/>
      </w:pPr>
    </w:lvl>
    <w:lvl w:ilvl="7" w:tplc="04190019" w:tentative="1">
      <w:start w:val="1"/>
      <w:numFmt w:val="lowerLetter"/>
      <w:lvlText w:val="%8."/>
      <w:lvlJc w:val="left"/>
      <w:pPr>
        <w:ind w:left="5889" w:hanging="360"/>
      </w:pPr>
    </w:lvl>
    <w:lvl w:ilvl="8" w:tplc="0419001B" w:tentative="1">
      <w:start w:val="1"/>
      <w:numFmt w:val="lowerRoman"/>
      <w:lvlText w:val="%9."/>
      <w:lvlJc w:val="right"/>
      <w:pPr>
        <w:ind w:left="6609" w:hanging="180"/>
      </w:pPr>
    </w:lvl>
  </w:abstractNum>
  <w:abstractNum w:abstractNumId="39">
    <w:nsid w:val="5D9E42D5"/>
    <w:multiLevelType w:val="hybridMultilevel"/>
    <w:tmpl w:val="0FA68E90"/>
    <w:lvl w:ilvl="0" w:tplc="0419000F">
      <w:start w:val="1"/>
      <w:numFmt w:val="decimal"/>
      <w:lvlText w:val="%1."/>
      <w:lvlJc w:val="left"/>
      <w:pPr>
        <w:ind w:left="720" w:hanging="360"/>
      </w:pPr>
      <w:rPr>
        <w:rFonts w:hint="default"/>
        <w:b w:val="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E8567E6"/>
    <w:multiLevelType w:val="multilevel"/>
    <w:tmpl w:val="555628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5E890335"/>
    <w:multiLevelType w:val="multilevel"/>
    <w:tmpl w:val="8662F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5F9D4E42"/>
    <w:multiLevelType w:val="hybridMultilevel"/>
    <w:tmpl w:val="DEB2EFF4"/>
    <w:lvl w:ilvl="0" w:tplc="0419000F">
      <w:start w:val="1"/>
      <w:numFmt w:val="decimal"/>
      <w:lvlText w:val="%1."/>
      <w:lvlJc w:val="left"/>
      <w:pPr>
        <w:ind w:left="849" w:hanging="360"/>
      </w:pPr>
    </w:lvl>
    <w:lvl w:ilvl="1" w:tplc="04190019" w:tentative="1">
      <w:start w:val="1"/>
      <w:numFmt w:val="lowerLetter"/>
      <w:lvlText w:val="%2."/>
      <w:lvlJc w:val="left"/>
      <w:pPr>
        <w:ind w:left="1569" w:hanging="360"/>
      </w:pPr>
    </w:lvl>
    <w:lvl w:ilvl="2" w:tplc="0419001B" w:tentative="1">
      <w:start w:val="1"/>
      <w:numFmt w:val="lowerRoman"/>
      <w:lvlText w:val="%3."/>
      <w:lvlJc w:val="right"/>
      <w:pPr>
        <w:ind w:left="2289" w:hanging="180"/>
      </w:pPr>
    </w:lvl>
    <w:lvl w:ilvl="3" w:tplc="0419000F" w:tentative="1">
      <w:start w:val="1"/>
      <w:numFmt w:val="decimal"/>
      <w:lvlText w:val="%4."/>
      <w:lvlJc w:val="left"/>
      <w:pPr>
        <w:ind w:left="3009" w:hanging="360"/>
      </w:pPr>
    </w:lvl>
    <w:lvl w:ilvl="4" w:tplc="04190019" w:tentative="1">
      <w:start w:val="1"/>
      <w:numFmt w:val="lowerLetter"/>
      <w:lvlText w:val="%5."/>
      <w:lvlJc w:val="left"/>
      <w:pPr>
        <w:ind w:left="3729" w:hanging="360"/>
      </w:pPr>
    </w:lvl>
    <w:lvl w:ilvl="5" w:tplc="0419001B" w:tentative="1">
      <w:start w:val="1"/>
      <w:numFmt w:val="lowerRoman"/>
      <w:lvlText w:val="%6."/>
      <w:lvlJc w:val="right"/>
      <w:pPr>
        <w:ind w:left="4449" w:hanging="180"/>
      </w:pPr>
    </w:lvl>
    <w:lvl w:ilvl="6" w:tplc="0419000F" w:tentative="1">
      <w:start w:val="1"/>
      <w:numFmt w:val="decimal"/>
      <w:lvlText w:val="%7."/>
      <w:lvlJc w:val="left"/>
      <w:pPr>
        <w:ind w:left="5169" w:hanging="360"/>
      </w:pPr>
    </w:lvl>
    <w:lvl w:ilvl="7" w:tplc="04190019" w:tentative="1">
      <w:start w:val="1"/>
      <w:numFmt w:val="lowerLetter"/>
      <w:lvlText w:val="%8."/>
      <w:lvlJc w:val="left"/>
      <w:pPr>
        <w:ind w:left="5889" w:hanging="360"/>
      </w:pPr>
    </w:lvl>
    <w:lvl w:ilvl="8" w:tplc="0419001B" w:tentative="1">
      <w:start w:val="1"/>
      <w:numFmt w:val="lowerRoman"/>
      <w:lvlText w:val="%9."/>
      <w:lvlJc w:val="right"/>
      <w:pPr>
        <w:ind w:left="6609" w:hanging="180"/>
      </w:pPr>
    </w:lvl>
  </w:abstractNum>
  <w:abstractNum w:abstractNumId="43">
    <w:nsid w:val="61857822"/>
    <w:multiLevelType w:val="hybridMultilevel"/>
    <w:tmpl w:val="F42CFE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3C70FDA"/>
    <w:multiLevelType w:val="hybridMultilevel"/>
    <w:tmpl w:val="013EE60C"/>
    <w:lvl w:ilvl="0" w:tplc="D772D0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3F91B9F"/>
    <w:multiLevelType w:val="multilevel"/>
    <w:tmpl w:val="D3982C3C"/>
    <w:lvl w:ilvl="0">
      <w:start w:val="1"/>
      <w:numFmt w:val="decimal"/>
      <w:lvlText w:val="%1."/>
      <w:lvlJc w:val="left"/>
      <w:pPr>
        <w:tabs>
          <w:tab w:val="num" w:pos="360"/>
        </w:tabs>
        <w:ind w:left="36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43D4965"/>
    <w:multiLevelType w:val="multilevel"/>
    <w:tmpl w:val="E970F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8833BCE"/>
    <w:multiLevelType w:val="hybridMultilevel"/>
    <w:tmpl w:val="41362BF0"/>
    <w:lvl w:ilvl="0" w:tplc="ECC6FFB2">
      <w:start w:val="1"/>
      <w:numFmt w:val="decimal"/>
      <w:lvlText w:val="%1."/>
      <w:lvlJc w:val="left"/>
      <w:pPr>
        <w:ind w:left="469"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1" w:tplc="ED80E616">
      <w:numFmt w:val="bullet"/>
      <w:lvlText w:val="•"/>
      <w:lvlJc w:val="left"/>
      <w:pPr>
        <w:ind w:left="696" w:hanging="360"/>
      </w:pPr>
      <w:rPr>
        <w:rFonts w:hint="default"/>
        <w:lang w:val="kk-KZ" w:eastAsia="en-US" w:bidi="ar-SA"/>
      </w:rPr>
    </w:lvl>
    <w:lvl w:ilvl="2" w:tplc="961ADD9A">
      <w:numFmt w:val="bullet"/>
      <w:lvlText w:val="•"/>
      <w:lvlJc w:val="left"/>
      <w:pPr>
        <w:ind w:left="933" w:hanging="360"/>
      </w:pPr>
      <w:rPr>
        <w:rFonts w:hint="default"/>
        <w:lang w:val="kk-KZ" w:eastAsia="en-US" w:bidi="ar-SA"/>
      </w:rPr>
    </w:lvl>
    <w:lvl w:ilvl="3" w:tplc="F96A2080">
      <w:numFmt w:val="bullet"/>
      <w:lvlText w:val="•"/>
      <w:lvlJc w:val="left"/>
      <w:pPr>
        <w:ind w:left="1170" w:hanging="360"/>
      </w:pPr>
      <w:rPr>
        <w:rFonts w:hint="default"/>
        <w:lang w:val="kk-KZ" w:eastAsia="en-US" w:bidi="ar-SA"/>
      </w:rPr>
    </w:lvl>
    <w:lvl w:ilvl="4" w:tplc="4EC44D90">
      <w:numFmt w:val="bullet"/>
      <w:lvlText w:val="•"/>
      <w:lvlJc w:val="left"/>
      <w:pPr>
        <w:ind w:left="1407" w:hanging="360"/>
      </w:pPr>
      <w:rPr>
        <w:rFonts w:hint="default"/>
        <w:lang w:val="kk-KZ" w:eastAsia="en-US" w:bidi="ar-SA"/>
      </w:rPr>
    </w:lvl>
    <w:lvl w:ilvl="5" w:tplc="EBFCCA56">
      <w:numFmt w:val="bullet"/>
      <w:lvlText w:val="•"/>
      <w:lvlJc w:val="left"/>
      <w:pPr>
        <w:ind w:left="1644" w:hanging="360"/>
      </w:pPr>
      <w:rPr>
        <w:rFonts w:hint="default"/>
        <w:lang w:val="kk-KZ" w:eastAsia="en-US" w:bidi="ar-SA"/>
      </w:rPr>
    </w:lvl>
    <w:lvl w:ilvl="6" w:tplc="FEA6C3FC">
      <w:numFmt w:val="bullet"/>
      <w:lvlText w:val="•"/>
      <w:lvlJc w:val="left"/>
      <w:pPr>
        <w:ind w:left="1880" w:hanging="360"/>
      </w:pPr>
      <w:rPr>
        <w:rFonts w:hint="default"/>
        <w:lang w:val="kk-KZ" w:eastAsia="en-US" w:bidi="ar-SA"/>
      </w:rPr>
    </w:lvl>
    <w:lvl w:ilvl="7" w:tplc="1BCA8806">
      <w:numFmt w:val="bullet"/>
      <w:lvlText w:val="•"/>
      <w:lvlJc w:val="left"/>
      <w:pPr>
        <w:ind w:left="2117" w:hanging="360"/>
      </w:pPr>
      <w:rPr>
        <w:rFonts w:hint="default"/>
        <w:lang w:val="kk-KZ" w:eastAsia="en-US" w:bidi="ar-SA"/>
      </w:rPr>
    </w:lvl>
    <w:lvl w:ilvl="8" w:tplc="B2BA34E2">
      <w:numFmt w:val="bullet"/>
      <w:lvlText w:val="•"/>
      <w:lvlJc w:val="left"/>
      <w:pPr>
        <w:ind w:left="2354" w:hanging="360"/>
      </w:pPr>
      <w:rPr>
        <w:rFonts w:hint="default"/>
        <w:lang w:val="kk-KZ" w:eastAsia="en-US" w:bidi="ar-SA"/>
      </w:rPr>
    </w:lvl>
  </w:abstractNum>
  <w:abstractNum w:abstractNumId="48">
    <w:nsid w:val="6B887C4B"/>
    <w:multiLevelType w:val="hybridMultilevel"/>
    <w:tmpl w:val="1B364F9A"/>
    <w:lvl w:ilvl="0" w:tplc="9E827AB6">
      <w:start w:val="1"/>
      <w:numFmt w:val="bullet"/>
      <w:lvlText w:val="-"/>
      <w:lvlJc w:val="left"/>
      <w:pPr>
        <w:ind w:left="1495" w:hanging="360"/>
      </w:pPr>
      <w:rPr>
        <w:rFonts w:ascii="Verdana" w:hAnsi="Verdana"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9">
    <w:nsid w:val="6DC1602F"/>
    <w:multiLevelType w:val="hybridMultilevel"/>
    <w:tmpl w:val="0B724ED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FF903EB"/>
    <w:multiLevelType w:val="hybridMultilevel"/>
    <w:tmpl w:val="D64CA094"/>
    <w:lvl w:ilvl="0" w:tplc="9E827AB6">
      <w:start w:val="1"/>
      <w:numFmt w:val="bullet"/>
      <w:lvlText w:val="-"/>
      <w:lvlJc w:val="left"/>
      <w:pPr>
        <w:ind w:left="1146" w:hanging="360"/>
      </w:pPr>
      <w:rPr>
        <w:rFonts w:ascii="Verdana" w:hAnsi="Verdana"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1">
    <w:nsid w:val="70EA0E69"/>
    <w:multiLevelType w:val="multilevel"/>
    <w:tmpl w:val="FDB0D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14B0EED"/>
    <w:multiLevelType w:val="multilevel"/>
    <w:tmpl w:val="931C2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729A4E7D"/>
    <w:multiLevelType w:val="multilevel"/>
    <w:tmpl w:val="BE5C7C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7341459A"/>
    <w:multiLevelType w:val="hybridMultilevel"/>
    <w:tmpl w:val="E97CECB0"/>
    <w:lvl w:ilvl="0" w:tplc="C100BE86">
      <w:start w:val="1"/>
      <w:numFmt w:val="decimal"/>
      <w:lvlText w:val="%1."/>
      <w:lvlJc w:val="left"/>
      <w:pPr>
        <w:ind w:left="2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0AE118">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EC4798">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0E372E">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E89568">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A0B1F8">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80E612">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9CB18A">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B8C516">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74593F9E"/>
    <w:multiLevelType w:val="hybridMultilevel"/>
    <w:tmpl w:val="5C22171A"/>
    <w:lvl w:ilvl="0" w:tplc="EFE26D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759E0F3F"/>
    <w:multiLevelType w:val="multilevel"/>
    <w:tmpl w:val="61706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7C2B4359"/>
    <w:multiLevelType w:val="multilevel"/>
    <w:tmpl w:val="347E2706"/>
    <w:lvl w:ilvl="0">
      <w:start w:val="1"/>
      <w:numFmt w:val="decimal"/>
      <w:lvlText w:val="%1."/>
      <w:lvlJc w:val="left"/>
      <w:pPr>
        <w:ind w:left="786" w:hanging="360"/>
      </w:pPr>
      <w:rPr>
        <w:rFonts w:hint="default"/>
        <w:i w:val="0"/>
        <w:iCs/>
      </w:rPr>
    </w:lvl>
    <w:lvl w:ilvl="1">
      <w:start w:val="1"/>
      <w:numFmt w:val="decimal"/>
      <w:isLgl/>
      <w:lvlText w:val="%1.%2"/>
      <w:lvlJc w:val="left"/>
      <w:pPr>
        <w:ind w:left="1536" w:hanging="840"/>
      </w:pPr>
      <w:rPr>
        <w:rFonts w:hint="default"/>
      </w:rPr>
    </w:lvl>
    <w:lvl w:ilvl="2">
      <w:start w:val="1"/>
      <w:numFmt w:val="decimal"/>
      <w:isLgl/>
      <w:lvlText w:val="%1.%2.%3"/>
      <w:lvlJc w:val="left"/>
      <w:pPr>
        <w:ind w:left="1806" w:hanging="840"/>
      </w:pPr>
      <w:rPr>
        <w:rFonts w:hint="default"/>
      </w:rPr>
    </w:lvl>
    <w:lvl w:ilvl="3">
      <w:start w:val="1"/>
      <w:numFmt w:val="decimal"/>
      <w:isLgl/>
      <w:lvlText w:val="%1.%2.%3.%4"/>
      <w:lvlJc w:val="left"/>
      <w:pPr>
        <w:ind w:left="2316" w:hanging="108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3216" w:hanging="1440"/>
      </w:pPr>
      <w:rPr>
        <w:rFonts w:hint="default"/>
      </w:rPr>
    </w:lvl>
    <w:lvl w:ilvl="6">
      <w:start w:val="1"/>
      <w:numFmt w:val="decimal"/>
      <w:isLgl/>
      <w:lvlText w:val="%1.%2.%3.%4.%5.%6.%7"/>
      <w:lvlJc w:val="left"/>
      <w:pPr>
        <w:ind w:left="3486" w:hanging="1440"/>
      </w:pPr>
      <w:rPr>
        <w:rFonts w:hint="default"/>
      </w:rPr>
    </w:lvl>
    <w:lvl w:ilvl="7">
      <w:start w:val="1"/>
      <w:numFmt w:val="decimal"/>
      <w:isLgl/>
      <w:lvlText w:val="%1.%2.%3.%4.%5.%6.%7.%8"/>
      <w:lvlJc w:val="left"/>
      <w:pPr>
        <w:ind w:left="4116" w:hanging="1800"/>
      </w:pPr>
      <w:rPr>
        <w:rFonts w:hint="default"/>
      </w:rPr>
    </w:lvl>
    <w:lvl w:ilvl="8">
      <w:start w:val="1"/>
      <w:numFmt w:val="decimal"/>
      <w:isLgl/>
      <w:lvlText w:val="%1.%2.%3.%4.%5.%6.%7.%8.%9"/>
      <w:lvlJc w:val="left"/>
      <w:pPr>
        <w:ind w:left="4746" w:hanging="2160"/>
      </w:pPr>
      <w:rPr>
        <w:rFonts w:hint="default"/>
      </w:rPr>
    </w:lvl>
  </w:abstractNum>
  <w:num w:numId="1">
    <w:abstractNumId w:val="37"/>
  </w:num>
  <w:num w:numId="2">
    <w:abstractNumId w:val="32"/>
  </w:num>
  <w:num w:numId="3">
    <w:abstractNumId w:val="16"/>
  </w:num>
  <w:num w:numId="4">
    <w:abstractNumId w:val="50"/>
  </w:num>
  <w:num w:numId="5">
    <w:abstractNumId w:val="0"/>
  </w:num>
  <w:num w:numId="6">
    <w:abstractNumId w:val="48"/>
  </w:num>
  <w:num w:numId="7">
    <w:abstractNumId w:val="27"/>
  </w:num>
  <w:num w:numId="8">
    <w:abstractNumId w:val="57"/>
  </w:num>
  <w:num w:numId="9">
    <w:abstractNumId w:val="14"/>
  </w:num>
  <w:num w:numId="10">
    <w:abstractNumId w:val="45"/>
  </w:num>
  <w:num w:numId="11">
    <w:abstractNumId w:val="24"/>
  </w:num>
  <w:num w:numId="12">
    <w:abstractNumId w:val="28"/>
  </w:num>
  <w:num w:numId="13">
    <w:abstractNumId w:val="21"/>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6"/>
  </w:num>
  <w:num w:numId="17">
    <w:abstractNumId w:val="19"/>
  </w:num>
  <w:num w:numId="18">
    <w:abstractNumId w:val="51"/>
  </w:num>
  <w:num w:numId="19">
    <w:abstractNumId w:val="46"/>
  </w:num>
  <w:num w:numId="20">
    <w:abstractNumId w:val="2"/>
  </w:num>
  <w:num w:numId="21">
    <w:abstractNumId w:val="41"/>
  </w:num>
  <w:num w:numId="22">
    <w:abstractNumId w:val="23"/>
  </w:num>
  <w:num w:numId="23">
    <w:abstractNumId w:val="22"/>
  </w:num>
  <w:num w:numId="24">
    <w:abstractNumId w:val="34"/>
  </w:num>
  <w:num w:numId="25">
    <w:abstractNumId w:val="20"/>
  </w:num>
  <w:num w:numId="26">
    <w:abstractNumId w:val="4"/>
  </w:num>
  <w:num w:numId="27">
    <w:abstractNumId w:val="47"/>
  </w:num>
  <w:num w:numId="28">
    <w:abstractNumId w:val="42"/>
  </w:num>
  <w:num w:numId="29">
    <w:abstractNumId w:val="7"/>
  </w:num>
  <w:num w:numId="30">
    <w:abstractNumId w:val="31"/>
  </w:num>
  <w:num w:numId="31">
    <w:abstractNumId w:val="11"/>
  </w:num>
  <w:num w:numId="32">
    <w:abstractNumId w:val="39"/>
  </w:num>
  <w:num w:numId="33">
    <w:abstractNumId w:val="36"/>
  </w:num>
  <w:num w:numId="34">
    <w:abstractNumId w:val="38"/>
  </w:num>
  <w:num w:numId="35">
    <w:abstractNumId w:val="56"/>
  </w:num>
  <w:num w:numId="36">
    <w:abstractNumId w:val="30"/>
  </w:num>
  <w:num w:numId="37">
    <w:abstractNumId w:val="49"/>
  </w:num>
  <w:num w:numId="38">
    <w:abstractNumId w:val="52"/>
  </w:num>
  <w:num w:numId="39">
    <w:abstractNumId w:val="9"/>
  </w:num>
  <w:num w:numId="40">
    <w:abstractNumId w:val="53"/>
  </w:num>
  <w:num w:numId="41">
    <w:abstractNumId w:val="26"/>
  </w:num>
  <w:num w:numId="42">
    <w:abstractNumId w:val="35"/>
  </w:num>
  <w:num w:numId="43">
    <w:abstractNumId w:val="18"/>
  </w:num>
  <w:num w:numId="44">
    <w:abstractNumId w:val="1"/>
  </w:num>
  <w:num w:numId="45">
    <w:abstractNumId w:val="54"/>
  </w:num>
  <w:num w:numId="46">
    <w:abstractNumId w:val="17"/>
  </w:num>
  <w:num w:numId="47">
    <w:abstractNumId w:val="10"/>
  </w:num>
  <w:num w:numId="48">
    <w:abstractNumId w:val="33"/>
  </w:num>
  <w:num w:numId="49">
    <w:abstractNumId w:val="5"/>
  </w:num>
  <w:num w:numId="50">
    <w:abstractNumId w:val="12"/>
  </w:num>
  <w:num w:numId="51">
    <w:abstractNumId w:val="15"/>
  </w:num>
  <w:num w:numId="52">
    <w:abstractNumId w:val="44"/>
  </w:num>
  <w:num w:numId="53">
    <w:abstractNumId w:val="3"/>
  </w:num>
  <w:num w:numId="54">
    <w:abstractNumId w:val="25"/>
  </w:num>
  <w:num w:numId="55">
    <w:abstractNumId w:val="43"/>
  </w:num>
  <w:num w:numId="56">
    <w:abstractNumId w:val="13"/>
  </w:num>
  <w:num w:numId="57">
    <w:abstractNumId w:val="55"/>
  </w:num>
  <w:num w:numId="58">
    <w:abstractNumId w:val="2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92D"/>
    <w:rsid w:val="00000406"/>
    <w:rsid w:val="00000AEA"/>
    <w:rsid w:val="00001D88"/>
    <w:rsid w:val="0000245D"/>
    <w:rsid w:val="000042B7"/>
    <w:rsid w:val="000066D0"/>
    <w:rsid w:val="00006BA9"/>
    <w:rsid w:val="00011308"/>
    <w:rsid w:val="000160D2"/>
    <w:rsid w:val="00016B82"/>
    <w:rsid w:val="000172FF"/>
    <w:rsid w:val="000175BA"/>
    <w:rsid w:val="00017DF7"/>
    <w:rsid w:val="00020AB6"/>
    <w:rsid w:val="000215B3"/>
    <w:rsid w:val="00021835"/>
    <w:rsid w:val="00022523"/>
    <w:rsid w:val="00023842"/>
    <w:rsid w:val="00023ED0"/>
    <w:rsid w:val="000259E6"/>
    <w:rsid w:val="000263ED"/>
    <w:rsid w:val="00027D52"/>
    <w:rsid w:val="00030FD9"/>
    <w:rsid w:val="00033828"/>
    <w:rsid w:val="00034C34"/>
    <w:rsid w:val="00035437"/>
    <w:rsid w:val="00036454"/>
    <w:rsid w:val="000367FA"/>
    <w:rsid w:val="000408FB"/>
    <w:rsid w:val="0004188B"/>
    <w:rsid w:val="00041E01"/>
    <w:rsid w:val="00042F6B"/>
    <w:rsid w:val="000436BA"/>
    <w:rsid w:val="000444F2"/>
    <w:rsid w:val="0004530D"/>
    <w:rsid w:val="00045582"/>
    <w:rsid w:val="00046E63"/>
    <w:rsid w:val="000514BA"/>
    <w:rsid w:val="0005765F"/>
    <w:rsid w:val="00060E3E"/>
    <w:rsid w:val="000614A5"/>
    <w:rsid w:val="00061635"/>
    <w:rsid w:val="00062436"/>
    <w:rsid w:val="00062D72"/>
    <w:rsid w:val="000638CC"/>
    <w:rsid w:val="00063EC8"/>
    <w:rsid w:val="000647EE"/>
    <w:rsid w:val="00070CC7"/>
    <w:rsid w:val="00071212"/>
    <w:rsid w:val="00073C95"/>
    <w:rsid w:val="000742C5"/>
    <w:rsid w:val="00077CC1"/>
    <w:rsid w:val="00081CE2"/>
    <w:rsid w:val="00082205"/>
    <w:rsid w:val="00085291"/>
    <w:rsid w:val="000859BA"/>
    <w:rsid w:val="00085CE3"/>
    <w:rsid w:val="0008645B"/>
    <w:rsid w:val="000918B4"/>
    <w:rsid w:val="00091AA7"/>
    <w:rsid w:val="00094CD3"/>
    <w:rsid w:val="0009730F"/>
    <w:rsid w:val="0009763E"/>
    <w:rsid w:val="00097FBA"/>
    <w:rsid w:val="000A1C8B"/>
    <w:rsid w:val="000A43E5"/>
    <w:rsid w:val="000A7876"/>
    <w:rsid w:val="000A7D4B"/>
    <w:rsid w:val="000B4746"/>
    <w:rsid w:val="000B7A1A"/>
    <w:rsid w:val="000B7DB1"/>
    <w:rsid w:val="000C00C2"/>
    <w:rsid w:val="000C010E"/>
    <w:rsid w:val="000C592F"/>
    <w:rsid w:val="000C7CA1"/>
    <w:rsid w:val="000D0315"/>
    <w:rsid w:val="000D3BF8"/>
    <w:rsid w:val="000E15B7"/>
    <w:rsid w:val="000E2855"/>
    <w:rsid w:val="000E30CE"/>
    <w:rsid w:val="000E614B"/>
    <w:rsid w:val="000E719D"/>
    <w:rsid w:val="000F031F"/>
    <w:rsid w:val="000F0E2A"/>
    <w:rsid w:val="000F125E"/>
    <w:rsid w:val="000F3701"/>
    <w:rsid w:val="000F39D5"/>
    <w:rsid w:val="000F3C06"/>
    <w:rsid w:val="000F7172"/>
    <w:rsid w:val="00101860"/>
    <w:rsid w:val="00102C06"/>
    <w:rsid w:val="00104914"/>
    <w:rsid w:val="00105460"/>
    <w:rsid w:val="001055C7"/>
    <w:rsid w:val="00106B1D"/>
    <w:rsid w:val="00111C6B"/>
    <w:rsid w:val="00111FD6"/>
    <w:rsid w:val="00112327"/>
    <w:rsid w:val="00112A31"/>
    <w:rsid w:val="001148C8"/>
    <w:rsid w:val="00117B57"/>
    <w:rsid w:val="00120B09"/>
    <w:rsid w:val="0012173F"/>
    <w:rsid w:val="0013330C"/>
    <w:rsid w:val="001347C5"/>
    <w:rsid w:val="00135258"/>
    <w:rsid w:val="001376AA"/>
    <w:rsid w:val="00141691"/>
    <w:rsid w:val="001455E5"/>
    <w:rsid w:val="00146239"/>
    <w:rsid w:val="00147FE6"/>
    <w:rsid w:val="001520FC"/>
    <w:rsid w:val="00152B8A"/>
    <w:rsid w:val="00152C3B"/>
    <w:rsid w:val="00153C09"/>
    <w:rsid w:val="001543B5"/>
    <w:rsid w:val="0015564A"/>
    <w:rsid w:val="00156E0C"/>
    <w:rsid w:val="00160341"/>
    <w:rsid w:val="0016036A"/>
    <w:rsid w:val="00160F83"/>
    <w:rsid w:val="00166A84"/>
    <w:rsid w:val="00175751"/>
    <w:rsid w:val="00175D39"/>
    <w:rsid w:val="0018009E"/>
    <w:rsid w:val="001804FF"/>
    <w:rsid w:val="00180DAE"/>
    <w:rsid w:val="0018239C"/>
    <w:rsid w:val="0018355B"/>
    <w:rsid w:val="00183741"/>
    <w:rsid w:val="00183D2D"/>
    <w:rsid w:val="00184EE1"/>
    <w:rsid w:val="00185721"/>
    <w:rsid w:val="00185801"/>
    <w:rsid w:val="00186DCD"/>
    <w:rsid w:val="00190FE4"/>
    <w:rsid w:val="00191024"/>
    <w:rsid w:val="001929DD"/>
    <w:rsid w:val="00193386"/>
    <w:rsid w:val="00193A27"/>
    <w:rsid w:val="001A00E8"/>
    <w:rsid w:val="001A146E"/>
    <w:rsid w:val="001A1C61"/>
    <w:rsid w:val="001A3DBB"/>
    <w:rsid w:val="001A6FED"/>
    <w:rsid w:val="001B13A5"/>
    <w:rsid w:val="001B3720"/>
    <w:rsid w:val="001C0DED"/>
    <w:rsid w:val="001C0E1A"/>
    <w:rsid w:val="001C2142"/>
    <w:rsid w:val="001C2E4A"/>
    <w:rsid w:val="001C3BF5"/>
    <w:rsid w:val="001C435D"/>
    <w:rsid w:val="001C4930"/>
    <w:rsid w:val="001C587B"/>
    <w:rsid w:val="001C5CA5"/>
    <w:rsid w:val="001C5F30"/>
    <w:rsid w:val="001C5F77"/>
    <w:rsid w:val="001C7149"/>
    <w:rsid w:val="001D1604"/>
    <w:rsid w:val="001D19CD"/>
    <w:rsid w:val="001E1CD3"/>
    <w:rsid w:val="001E2803"/>
    <w:rsid w:val="001E411B"/>
    <w:rsid w:val="001E4F7C"/>
    <w:rsid w:val="001E5629"/>
    <w:rsid w:val="001F48B7"/>
    <w:rsid w:val="001F7EB5"/>
    <w:rsid w:val="00201038"/>
    <w:rsid w:val="002038A2"/>
    <w:rsid w:val="00205820"/>
    <w:rsid w:val="00205D63"/>
    <w:rsid w:val="002068C5"/>
    <w:rsid w:val="00206CCC"/>
    <w:rsid w:val="00207B61"/>
    <w:rsid w:val="00207F93"/>
    <w:rsid w:val="00210E4C"/>
    <w:rsid w:val="00211E4C"/>
    <w:rsid w:val="00212866"/>
    <w:rsid w:val="00214481"/>
    <w:rsid w:val="00216168"/>
    <w:rsid w:val="00217982"/>
    <w:rsid w:val="00217DFC"/>
    <w:rsid w:val="00223AC8"/>
    <w:rsid w:val="0022519C"/>
    <w:rsid w:val="00227129"/>
    <w:rsid w:val="00232FEE"/>
    <w:rsid w:val="0023532C"/>
    <w:rsid w:val="00242484"/>
    <w:rsid w:val="00246E05"/>
    <w:rsid w:val="0025091D"/>
    <w:rsid w:val="00251150"/>
    <w:rsid w:val="0025177F"/>
    <w:rsid w:val="00251A20"/>
    <w:rsid w:val="002540AF"/>
    <w:rsid w:val="00255117"/>
    <w:rsid w:val="00255503"/>
    <w:rsid w:val="0026097D"/>
    <w:rsid w:val="002615BD"/>
    <w:rsid w:val="00262C13"/>
    <w:rsid w:val="00262CA8"/>
    <w:rsid w:val="00263AF7"/>
    <w:rsid w:val="00265173"/>
    <w:rsid w:val="00265851"/>
    <w:rsid w:val="0026601B"/>
    <w:rsid w:val="002670EB"/>
    <w:rsid w:val="002670EC"/>
    <w:rsid w:val="00272D8A"/>
    <w:rsid w:val="0027681E"/>
    <w:rsid w:val="002800A2"/>
    <w:rsid w:val="00281B1F"/>
    <w:rsid w:val="002827F0"/>
    <w:rsid w:val="00283EC3"/>
    <w:rsid w:val="00283EF2"/>
    <w:rsid w:val="00285919"/>
    <w:rsid w:val="00287E95"/>
    <w:rsid w:val="002906EA"/>
    <w:rsid w:val="00292EE4"/>
    <w:rsid w:val="00295809"/>
    <w:rsid w:val="00296D5E"/>
    <w:rsid w:val="00297A68"/>
    <w:rsid w:val="002A140C"/>
    <w:rsid w:val="002A1F38"/>
    <w:rsid w:val="002A2383"/>
    <w:rsid w:val="002A3287"/>
    <w:rsid w:val="002A38EE"/>
    <w:rsid w:val="002A530A"/>
    <w:rsid w:val="002A63E3"/>
    <w:rsid w:val="002A6E0A"/>
    <w:rsid w:val="002A728B"/>
    <w:rsid w:val="002A72FC"/>
    <w:rsid w:val="002A7661"/>
    <w:rsid w:val="002B0599"/>
    <w:rsid w:val="002B2017"/>
    <w:rsid w:val="002B50F3"/>
    <w:rsid w:val="002B589E"/>
    <w:rsid w:val="002B65FA"/>
    <w:rsid w:val="002B753B"/>
    <w:rsid w:val="002C0855"/>
    <w:rsid w:val="002C2BC0"/>
    <w:rsid w:val="002C54B9"/>
    <w:rsid w:val="002C62BD"/>
    <w:rsid w:val="002D55CB"/>
    <w:rsid w:val="002D5B86"/>
    <w:rsid w:val="002D681A"/>
    <w:rsid w:val="002E1379"/>
    <w:rsid w:val="002E5D83"/>
    <w:rsid w:val="002E6F01"/>
    <w:rsid w:val="002E7EE6"/>
    <w:rsid w:val="002F29D3"/>
    <w:rsid w:val="002F75B0"/>
    <w:rsid w:val="00300288"/>
    <w:rsid w:val="00300D0F"/>
    <w:rsid w:val="00301291"/>
    <w:rsid w:val="00305A29"/>
    <w:rsid w:val="00305C40"/>
    <w:rsid w:val="003062EF"/>
    <w:rsid w:val="003067D6"/>
    <w:rsid w:val="00311325"/>
    <w:rsid w:val="00312596"/>
    <w:rsid w:val="00313887"/>
    <w:rsid w:val="00313995"/>
    <w:rsid w:val="00317778"/>
    <w:rsid w:val="00320398"/>
    <w:rsid w:val="003204DB"/>
    <w:rsid w:val="00321E1A"/>
    <w:rsid w:val="00321FA9"/>
    <w:rsid w:val="00323C82"/>
    <w:rsid w:val="00330670"/>
    <w:rsid w:val="00330FDF"/>
    <w:rsid w:val="0033410A"/>
    <w:rsid w:val="00336FB0"/>
    <w:rsid w:val="00342882"/>
    <w:rsid w:val="00344574"/>
    <w:rsid w:val="003449F2"/>
    <w:rsid w:val="00344C90"/>
    <w:rsid w:val="0034686B"/>
    <w:rsid w:val="00350613"/>
    <w:rsid w:val="00350C8E"/>
    <w:rsid w:val="003561F7"/>
    <w:rsid w:val="003608AF"/>
    <w:rsid w:val="00363357"/>
    <w:rsid w:val="003634C6"/>
    <w:rsid w:val="00363DAD"/>
    <w:rsid w:val="00365F55"/>
    <w:rsid w:val="00367CCF"/>
    <w:rsid w:val="00367DCA"/>
    <w:rsid w:val="0037175D"/>
    <w:rsid w:val="0037235B"/>
    <w:rsid w:val="00374A76"/>
    <w:rsid w:val="00376795"/>
    <w:rsid w:val="0038119B"/>
    <w:rsid w:val="00381E55"/>
    <w:rsid w:val="00382158"/>
    <w:rsid w:val="00384173"/>
    <w:rsid w:val="00385761"/>
    <w:rsid w:val="00386246"/>
    <w:rsid w:val="003946BC"/>
    <w:rsid w:val="003977D6"/>
    <w:rsid w:val="003A1C00"/>
    <w:rsid w:val="003A25C7"/>
    <w:rsid w:val="003A5576"/>
    <w:rsid w:val="003A679A"/>
    <w:rsid w:val="003C13AD"/>
    <w:rsid w:val="003C6D74"/>
    <w:rsid w:val="003C7AD1"/>
    <w:rsid w:val="003C7FED"/>
    <w:rsid w:val="003D070E"/>
    <w:rsid w:val="003D4262"/>
    <w:rsid w:val="003D5FF9"/>
    <w:rsid w:val="003E14B7"/>
    <w:rsid w:val="003E41DD"/>
    <w:rsid w:val="003E6294"/>
    <w:rsid w:val="003E6889"/>
    <w:rsid w:val="003F2632"/>
    <w:rsid w:val="003F3BFA"/>
    <w:rsid w:val="003F4309"/>
    <w:rsid w:val="003F5163"/>
    <w:rsid w:val="00400385"/>
    <w:rsid w:val="00402260"/>
    <w:rsid w:val="00404455"/>
    <w:rsid w:val="00404B1D"/>
    <w:rsid w:val="0040681F"/>
    <w:rsid w:val="004108D0"/>
    <w:rsid w:val="0041123A"/>
    <w:rsid w:val="0041152D"/>
    <w:rsid w:val="00411712"/>
    <w:rsid w:val="00414AF0"/>
    <w:rsid w:val="0041517E"/>
    <w:rsid w:val="0041598B"/>
    <w:rsid w:val="00415B15"/>
    <w:rsid w:val="00416C47"/>
    <w:rsid w:val="00421902"/>
    <w:rsid w:val="00426A77"/>
    <w:rsid w:val="00426C2F"/>
    <w:rsid w:val="00432A0E"/>
    <w:rsid w:val="00432BB0"/>
    <w:rsid w:val="00432F86"/>
    <w:rsid w:val="0043380F"/>
    <w:rsid w:val="00433880"/>
    <w:rsid w:val="00433EA6"/>
    <w:rsid w:val="00440302"/>
    <w:rsid w:val="004414B1"/>
    <w:rsid w:val="0044345B"/>
    <w:rsid w:val="004462B9"/>
    <w:rsid w:val="00447060"/>
    <w:rsid w:val="004510C4"/>
    <w:rsid w:val="00452BED"/>
    <w:rsid w:val="00452F89"/>
    <w:rsid w:val="00453446"/>
    <w:rsid w:val="00456F90"/>
    <w:rsid w:val="00460801"/>
    <w:rsid w:val="0046142E"/>
    <w:rsid w:val="00461B22"/>
    <w:rsid w:val="0046312E"/>
    <w:rsid w:val="00464085"/>
    <w:rsid w:val="004672BD"/>
    <w:rsid w:val="00473729"/>
    <w:rsid w:val="00473899"/>
    <w:rsid w:val="0047518A"/>
    <w:rsid w:val="00475B9D"/>
    <w:rsid w:val="00477FD4"/>
    <w:rsid w:val="004811F5"/>
    <w:rsid w:val="00482199"/>
    <w:rsid w:val="0048462F"/>
    <w:rsid w:val="00484C8F"/>
    <w:rsid w:val="0048535C"/>
    <w:rsid w:val="00485F3A"/>
    <w:rsid w:val="00486E9E"/>
    <w:rsid w:val="0049234F"/>
    <w:rsid w:val="00493C8D"/>
    <w:rsid w:val="00493CF0"/>
    <w:rsid w:val="004959FC"/>
    <w:rsid w:val="00495C94"/>
    <w:rsid w:val="004A0CC7"/>
    <w:rsid w:val="004B0CD6"/>
    <w:rsid w:val="004B30F0"/>
    <w:rsid w:val="004B48C3"/>
    <w:rsid w:val="004B7635"/>
    <w:rsid w:val="004B7FBC"/>
    <w:rsid w:val="004C36DF"/>
    <w:rsid w:val="004C709C"/>
    <w:rsid w:val="004D0F88"/>
    <w:rsid w:val="004D2150"/>
    <w:rsid w:val="004D2885"/>
    <w:rsid w:val="004D37A6"/>
    <w:rsid w:val="004D4E96"/>
    <w:rsid w:val="004D73F9"/>
    <w:rsid w:val="004E0105"/>
    <w:rsid w:val="004E010D"/>
    <w:rsid w:val="004E5995"/>
    <w:rsid w:val="004E682D"/>
    <w:rsid w:val="004F06A9"/>
    <w:rsid w:val="004F110A"/>
    <w:rsid w:val="004F1419"/>
    <w:rsid w:val="004F31E4"/>
    <w:rsid w:val="004F45AA"/>
    <w:rsid w:val="004F46AE"/>
    <w:rsid w:val="004F7C90"/>
    <w:rsid w:val="005006FE"/>
    <w:rsid w:val="00501BAA"/>
    <w:rsid w:val="0050253F"/>
    <w:rsid w:val="00502C0D"/>
    <w:rsid w:val="005058CB"/>
    <w:rsid w:val="0050696B"/>
    <w:rsid w:val="005069CC"/>
    <w:rsid w:val="00510617"/>
    <w:rsid w:val="0051395E"/>
    <w:rsid w:val="005148C2"/>
    <w:rsid w:val="00516FC1"/>
    <w:rsid w:val="005200FA"/>
    <w:rsid w:val="00521D77"/>
    <w:rsid w:val="00524C2D"/>
    <w:rsid w:val="00531C74"/>
    <w:rsid w:val="00532D61"/>
    <w:rsid w:val="0053400A"/>
    <w:rsid w:val="005359FB"/>
    <w:rsid w:val="00537F1F"/>
    <w:rsid w:val="00541300"/>
    <w:rsid w:val="00543C79"/>
    <w:rsid w:val="00544945"/>
    <w:rsid w:val="0054495E"/>
    <w:rsid w:val="00546148"/>
    <w:rsid w:val="00546658"/>
    <w:rsid w:val="00546EEB"/>
    <w:rsid w:val="00550780"/>
    <w:rsid w:val="005511D2"/>
    <w:rsid w:val="00551BC4"/>
    <w:rsid w:val="00552C6A"/>
    <w:rsid w:val="0055333D"/>
    <w:rsid w:val="00553F71"/>
    <w:rsid w:val="00554B09"/>
    <w:rsid w:val="00554DD8"/>
    <w:rsid w:val="00555BF6"/>
    <w:rsid w:val="00562AE6"/>
    <w:rsid w:val="00566C0B"/>
    <w:rsid w:val="00566EB5"/>
    <w:rsid w:val="005673EB"/>
    <w:rsid w:val="005705F1"/>
    <w:rsid w:val="005711F0"/>
    <w:rsid w:val="00580CA6"/>
    <w:rsid w:val="00580DD5"/>
    <w:rsid w:val="00581376"/>
    <w:rsid w:val="00585A6C"/>
    <w:rsid w:val="00587087"/>
    <w:rsid w:val="005876AD"/>
    <w:rsid w:val="0059414D"/>
    <w:rsid w:val="00594176"/>
    <w:rsid w:val="005A1D14"/>
    <w:rsid w:val="005A1E6B"/>
    <w:rsid w:val="005A2BBA"/>
    <w:rsid w:val="005A2FF8"/>
    <w:rsid w:val="005A6A97"/>
    <w:rsid w:val="005B22FB"/>
    <w:rsid w:val="005B6F01"/>
    <w:rsid w:val="005B7498"/>
    <w:rsid w:val="005B794E"/>
    <w:rsid w:val="005C0FB9"/>
    <w:rsid w:val="005C2BD1"/>
    <w:rsid w:val="005C579F"/>
    <w:rsid w:val="005C586C"/>
    <w:rsid w:val="005C5F7B"/>
    <w:rsid w:val="005C70F2"/>
    <w:rsid w:val="005C729C"/>
    <w:rsid w:val="005C7CB8"/>
    <w:rsid w:val="005C7CFA"/>
    <w:rsid w:val="005D08C5"/>
    <w:rsid w:val="005D1756"/>
    <w:rsid w:val="005D28AD"/>
    <w:rsid w:val="005D459C"/>
    <w:rsid w:val="005D6A98"/>
    <w:rsid w:val="005D7481"/>
    <w:rsid w:val="005E4671"/>
    <w:rsid w:val="005E5B12"/>
    <w:rsid w:val="005E67EB"/>
    <w:rsid w:val="005E6A7D"/>
    <w:rsid w:val="005E7BAE"/>
    <w:rsid w:val="005F1BF1"/>
    <w:rsid w:val="005F1C59"/>
    <w:rsid w:val="005F1C70"/>
    <w:rsid w:val="005F1C8D"/>
    <w:rsid w:val="005F5ED9"/>
    <w:rsid w:val="005F6022"/>
    <w:rsid w:val="005F66F1"/>
    <w:rsid w:val="005F73EA"/>
    <w:rsid w:val="006013A2"/>
    <w:rsid w:val="00603046"/>
    <w:rsid w:val="00604C28"/>
    <w:rsid w:val="00605374"/>
    <w:rsid w:val="00607CA6"/>
    <w:rsid w:val="00610AF6"/>
    <w:rsid w:val="00610D72"/>
    <w:rsid w:val="006137C7"/>
    <w:rsid w:val="0061387E"/>
    <w:rsid w:val="00615177"/>
    <w:rsid w:val="006151E6"/>
    <w:rsid w:val="00615481"/>
    <w:rsid w:val="00617479"/>
    <w:rsid w:val="00621890"/>
    <w:rsid w:val="00624706"/>
    <w:rsid w:val="0062592D"/>
    <w:rsid w:val="00626FB6"/>
    <w:rsid w:val="0062766F"/>
    <w:rsid w:val="006305B5"/>
    <w:rsid w:val="006322AD"/>
    <w:rsid w:val="006370AD"/>
    <w:rsid w:val="00637C68"/>
    <w:rsid w:val="00641D64"/>
    <w:rsid w:val="00642F15"/>
    <w:rsid w:val="00643223"/>
    <w:rsid w:val="006435CC"/>
    <w:rsid w:val="0064427D"/>
    <w:rsid w:val="00645A9A"/>
    <w:rsid w:val="00647CD0"/>
    <w:rsid w:val="00647EFD"/>
    <w:rsid w:val="0065710B"/>
    <w:rsid w:val="006574C0"/>
    <w:rsid w:val="00657A2F"/>
    <w:rsid w:val="00662B4C"/>
    <w:rsid w:val="006645B7"/>
    <w:rsid w:val="006647F5"/>
    <w:rsid w:val="00665572"/>
    <w:rsid w:val="00665A31"/>
    <w:rsid w:val="006664F4"/>
    <w:rsid w:val="006665ED"/>
    <w:rsid w:val="0067057B"/>
    <w:rsid w:val="0067080E"/>
    <w:rsid w:val="00673194"/>
    <w:rsid w:val="006738B1"/>
    <w:rsid w:val="00673BCB"/>
    <w:rsid w:val="00674727"/>
    <w:rsid w:val="00677FC4"/>
    <w:rsid w:val="0068103B"/>
    <w:rsid w:val="006825CB"/>
    <w:rsid w:val="0068300C"/>
    <w:rsid w:val="00685551"/>
    <w:rsid w:val="0068618E"/>
    <w:rsid w:val="00690960"/>
    <w:rsid w:val="00692B95"/>
    <w:rsid w:val="00694633"/>
    <w:rsid w:val="0069518B"/>
    <w:rsid w:val="0069600B"/>
    <w:rsid w:val="006962BB"/>
    <w:rsid w:val="006A14A4"/>
    <w:rsid w:val="006A3638"/>
    <w:rsid w:val="006A3795"/>
    <w:rsid w:val="006A538B"/>
    <w:rsid w:val="006B1E65"/>
    <w:rsid w:val="006C095A"/>
    <w:rsid w:val="006C0AB0"/>
    <w:rsid w:val="006C1A08"/>
    <w:rsid w:val="006C24BD"/>
    <w:rsid w:val="006C24DD"/>
    <w:rsid w:val="006C362A"/>
    <w:rsid w:val="006C4F02"/>
    <w:rsid w:val="006C5393"/>
    <w:rsid w:val="006C5429"/>
    <w:rsid w:val="006C667B"/>
    <w:rsid w:val="006D1CC5"/>
    <w:rsid w:val="006D2035"/>
    <w:rsid w:val="006D3D39"/>
    <w:rsid w:val="006D4F63"/>
    <w:rsid w:val="006D6D50"/>
    <w:rsid w:val="006E050D"/>
    <w:rsid w:val="006E051F"/>
    <w:rsid w:val="006E0DCB"/>
    <w:rsid w:val="006E385F"/>
    <w:rsid w:val="006E599C"/>
    <w:rsid w:val="006E5A77"/>
    <w:rsid w:val="006E66A0"/>
    <w:rsid w:val="006E7FEC"/>
    <w:rsid w:val="006F0078"/>
    <w:rsid w:val="006F0346"/>
    <w:rsid w:val="006F0DCE"/>
    <w:rsid w:val="006F12E3"/>
    <w:rsid w:val="006F43E9"/>
    <w:rsid w:val="006F519C"/>
    <w:rsid w:val="006F558F"/>
    <w:rsid w:val="006F5C35"/>
    <w:rsid w:val="00701D82"/>
    <w:rsid w:val="0070241B"/>
    <w:rsid w:val="0070510F"/>
    <w:rsid w:val="007123DA"/>
    <w:rsid w:val="00714F03"/>
    <w:rsid w:val="007153E6"/>
    <w:rsid w:val="007225D6"/>
    <w:rsid w:val="007275D3"/>
    <w:rsid w:val="00731739"/>
    <w:rsid w:val="00735F21"/>
    <w:rsid w:val="0073608B"/>
    <w:rsid w:val="00737625"/>
    <w:rsid w:val="007413BD"/>
    <w:rsid w:val="00741406"/>
    <w:rsid w:val="0074511F"/>
    <w:rsid w:val="00746226"/>
    <w:rsid w:val="00747A1E"/>
    <w:rsid w:val="00750F49"/>
    <w:rsid w:val="00751B26"/>
    <w:rsid w:val="007524F8"/>
    <w:rsid w:val="007541B7"/>
    <w:rsid w:val="00756043"/>
    <w:rsid w:val="007561DB"/>
    <w:rsid w:val="00762A7B"/>
    <w:rsid w:val="00764099"/>
    <w:rsid w:val="007668D9"/>
    <w:rsid w:val="0077001E"/>
    <w:rsid w:val="00771571"/>
    <w:rsid w:val="007747FB"/>
    <w:rsid w:val="007749C7"/>
    <w:rsid w:val="00775CC4"/>
    <w:rsid w:val="00776738"/>
    <w:rsid w:val="00776758"/>
    <w:rsid w:val="00777447"/>
    <w:rsid w:val="00780C7B"/>
    <w:rsid w:val="00780FC6"/>
    <w:rsid w:val="007817C5"/>
    <w:rsid w:val="007819ED"/>
    <w:rsid w:val="00783836"/>
    <w:rsid w:val="00785B1F"/>
    <w:rsid w:val="00786F8C"/>
    <w:rsid w:val="00787041"/>
    <w:rsid w:val="007875EB"/>
    <w:rsid w:val="0078786F"/>
    <w:rsid w:val="00787F0A"/>
    <w:rsid w:val="00793DE2"/>
    <w:rsid w:val="007A1556"/>
    <w:rsid w:val="007A2784"/>
    <w:rsid w:val="007A34AB"/>
    <w:rsid w:val="007A3F73"/>
    <w:rsid w:val="007A4BCC"/>
    <w:rsid w:val="007B0914"/>
    <w:rsid w:val="007B1048"/>
    <w:rsid w:val="007B4702"/>
    <w:rsid w:val="007C0A0A"/>
    <w:rsid w:val="007C39A1"/>
    <w:rsid w:val="007C41C8"/>
    <w:rsid w:val="007C5671"/>
    <w:rsid w:val="007C59A1"/>
    <w:rsid w:val="007C5E9F"/>
    <w:rsid w:val="007C7234"/>
    <w:rsid w:val="007C7262"/>
    <w:rsid w:val="007C7994"/>
    <w:rsid w:val="007C7F7A"/>
    <w:rsid w:val="007D2622"/>
    <w:rsid w:val="007D573E"/>
    <w:rsid w:val="007D5AA8"/>
    <w:rsid w:val="007D7912"/>
    <w:rsid w:val="007E0AA5"/>
    <w:rsid w:val="007E1A95"/>
    <w:rsid w:val="007E1D22"/>
    <w:rsid w:val="007E1EA3"/>
    <w:rsid w:val="007E28E4"/>
    <w:rsid w:val="007E58A7"/>
    <w:rsid w:val="007E6167"/>
    <w:rsid w:val="007E62DC"/>
    <w:rsid w:val="007E758F"/>
    <w:rsid w:val="007F15DB"/>
    <w:rsid w:val="007F1C86"/>
    <w:rsid w:val="007F261D"/>
    <w:rsid w:val="007F2D3B"/>
    <w:rsid w:val="007F3D24"/>
    <w:rsid w:val="007F4E1D"/>
    <w:rsid w:val="007F663A"/>
    <w:rsid w:val="007F7A0E"/>
    <w:rsid w:val="008014F0"/>
    <w:rsid w:val="00803689"/>
    <w:rsid w:val="00803780"/>
    <w:rsid w:val="00804912"/>
    <w:rsid w:val="008055E7"/>
    <w:rsid w:val="00823419"/>
    <w:rsid w:val="0082462D"/>
    <w:rsid w:val="00824A9B"/>
    <w:rsid w:val="008250B6"/>
    <w:rsid w:val="00825446"/>
    <w:rsid w:val="00827F91"/>
    <w:rsid w:val="00830BBF"/>
    <w:rsid w:val="0083361B"/>
    <w:rsid w:val="00835375"/>
    <w:rsid w:val="00836983"/>
    <w:rsid w:val="0084605F"/>
    <w:rsid w:val="008501E0"/>
    <w:rsid w:val="00850B0E"/>
    <w:rsid w:val="008529C7"/>
    <w:rsid w:val="00854269"/>
    <w:rsid w:val="00855E45"/>
    <w:rsid w:val="00860CAB"/>
    <w:rsid w:val="00861C74"/>
    <w:rsid w:val="0086289D"/>
    <w:rsid w:val="00864A80"/>
    <w:rsid w:val="00864C9D"/>
    <w:rsid w:val="00866404"/>
    <w:rsid w:val="00867871"/>
    <w:rsid w:val="00867E1F"/>
    <w:rsid w:val="00870143"/>
    <w:rsid w:val="00870591"/>
    <w:rsid w:val="00870961"/>
    <w:rsid w:val="008709C9"/>
    <w:rsid w:val="00873772"/>
    <w:rsid w:val="008742A9"/>
    <w:rsid w:val="008744D7"/>
    <w:rsid w:val="00875163"/>
    <w:rsid w:val="008754CE"/>
    <w:rsid w:val="00877C77"/>
    <w:rsid w:val="00885344"/>
    <w:rsid w:val="008860C5"/>
    <w:rsid w:val="008865DA"/>
    <w:rsid w:val="00887C0C"/>
    <w:rsid w:val="00891D69"/>
    <w:rsid w:val="00892B12"/>
    <w:rsid w:val="00893C61"/>
    <w:rsid w:val="00894EDF"/>
    <w:rsid w:val="008A1F3C"/>
    <w:rsid w:val="008A1FE4"/>
    <w:rsid w:val="008A217A"/>
    <w:rsid w:val="008A2B24"/>
    <w:rsid w:val="008A3DAE"/>
    <w:rsid w:val="008A442B"/>
    <w:rsid w:val="008A59A7"/>
    <w:rsid w:val="008A6146"/>
    <w:rsid w:val="008A6BDA"/>
    <w:rsid w:val="008A7192"/>
    <w:rsid w:val="008B053A"/>
    <w:rsid w:val="008B17B6"/>
    <w:rsid w:val="008B433D"/>
    <w:rsid w:val="008C1DBF"/>
    <w:rsid w:val="008C48BD"/>
    <w:rsid w:val="008C62FB"/>
    <w:rsid w:val="008C76CD"/>
    <w:rsid w:val="008D03BD"/>
    <w:rsid w:val="008D426E"/>
    <w:rsid w:val="008D60E6"/>
    <w:rsid w:val="008D79B6"/>
    <w:rsid w:val="008E67AC"/>
    <w:rsid w:val="008E735B"/>
    <w:rsid w:val="008F4096"/>
    <w:rsid w:val="008F450D"/>
    <w:rsid w:val="008F4910"/>
    <w:rsid w:val="008F7954"/>
    <w:rsid w:val="009004A5"/>
    <w:rsid w:val="009019AD"/>
    <w:rsid w:val="009051BD"/>
    <w:rsid w:val="00905B39"/>
    <w:rsid w:val="00906538"/>
    <w:rsid w:val="00906F79"/>
    <w:rsid w:val="0091084A"/>
    <w:rsid w:val="00912B8C"/>
    <w:rsid w:val="009135EF"/>
    <w:rsid w:val="00914405"/>
    <w:rsid w:val="009146CF"/>
    <w:rsid w:val="0091693D"/>
    <w:rsid w:val="00917B4C"/>
    <w:rsid w:val="00921ACA"/>
    <w:rsid w:val="009231B3"/>
    <w:rsid w:val="009276B1"/>
    <w:rsid w:val="00930E69"/>
    <w:rsid w:val="00931601"/>
    <w:rsid w:val="00934EC4"/>
    <w:rsid w:val="00935305"/>
    <w:rsid w:val="0093690C"/>
    <w:rsid w:val="00937C19"/>
    <w:rsid w:val="00942734"/>
    <w:rsid w:val="0094417D"/>
    <w:rsid w:val="00945BCB"/>
    <w:rsid w:val="00947940"/>
    <w:rsid w:val="009511C4"/>
    <w:rsid w:val="009527AB"/>
    <w:rsid w:val="00952B08"/>
    <w:rsid w:val="00952B29"/>
    <w:rsid w:val="00952C83"/>
    <w:rsid w:val="0095325B"/>
    <w:rsid w:val="00953900"/>
    <w:rsid w:val="0096038A"/>
    <w:rsid w:val="009620A1"/>
    <w:rsid w:val="009625ED"/>
    <w:rsid w:val="00962DC9"/>
    <w:rsid w:val="00964CF5"/>
    <w:rsid w:val="009658A5"/>
    <w:rsid w:val="00966753"/>
    <w:rsid w:val="009708FB"/>
    <w:rsid w:val="00970C27"/>
    <w:rsid w:val="00971E3A"/>
    <w:rsid w:val="00971FDB"/>
    <w:rsid w:val="00972C8E"/>
    <w:rsid w:val="00974F79"/>
    <w:rsid w:val="009751F6"/>
    <w:rsid w:val="009758C9"/>
    <w:rsid w:val="009759A9"/>
    <w:rsid w:val="0098012A"/>
    <w:rsid w:val="00982B46"/>
    <w:rsid w:val="00984295"/>
    <w:rsid w:val="009851C1"/>
    <w:rsid w:val="00985E00"/>
    <w:rsid w:val="00992E58"/>
    <w:rsid w:val="009931C8"/>
    <w:rsid w:val="009944C7"/>
    <w:rsid w:val="0099465C"/>
    <w:rsid w:val="00994FD6"/>
    <w:rsid w:val="009952ED"/>
    <w:rsid w:val="009A1F2F"/>
    <w:rsid w:val="009A4B9C"/>
    <w:rsid w:val="009A7A5B"/>
    <w:rsid w:val="009B00D8"/>
    <w:rsid w:val="009B087D"/>
    <w:rsid w:val="009B0B54"/>
    <w:rsid w:val="009B5A5F"/>
    <w:rsid w:val="009B670B"/>
    <w:rsid w:val="009B6C9C"/>
    <w:rsid w:val="009C0C0C"/>
    <w:rsid w:val="009C3C4C"/>
    <w:rsid w:val="009C6D8E"/>
    <w:rsid w:val="009C7653"/>
    <w:rsid w:val="009D21DC"/>
    <w:rsid w:val="009D3487"/>
    <w:rsid w:val="009E0436"/>
    <w:rsid w:val="009E166F"/>
    <w:rsid w:val="009E3D8B"/>
    <w:rsid w:val="009F4A53"/>
    <w:rsid w:val="009F57BB"/>
    <w:rsid w:val="009F6A90"/>
    <w:rsid w:val="00A01BA8"/>
    <w:rsid w:val="00A020D3"/>
    <w:rsid w:val="00A02BE8"/>
    <w:rsid w:val="00A03C52"/>
    <w:rsid w:val="00A05D4F"/>
    <w:rsid w:val="00A06219"/>
    <w:rsid w:val="00A11459"/>
    <w:rsid w:val="00A13ABC"/>
    <w:rsid w:val="00A13CFF"/>
    <w:rsid w:val="00A15815"/>
    <w:rsid w:val="00A17B95"/>
    <w:rsid w:val="00A22AB5"/>
    <w:rsid w:val="00A243D7"/>
    <w:rsid w:val="00A24479"/>
    <w:rsid w:val="00A24D37"/>
    <w:rsid w:val="00A2548C"/>
    <w:rsid w:val="00A279A3"/>
    <w:rsid w:val="00A301E3"/>
    <w:rsid w:val="00A30932"/>
    <w:rsid w:val="00A3161F"/>
    <w:rsid w:val="00A31B8C"/>
    <w:rsid w:val="00A31DE6"/>
    <w:rsid w:val="00A36552"/>
    <w:rsid w:val="00A40BEE"/>
    <w:rsid w:val="00A41ADD"/>
    <w:rsid w:val="00A423E0"/>
    <w:rsid w:val="00A4332B"/>
    <w:rsid w:val="00A4514E"/>
    <w:rsid w:val="00A52ED5"/>
    <w:rsid w:val="00A53562"/>
    <w:rsid w:val="00A53A5C"/>
    <w:rsid w:val="00A542E0"/>
    <w:rsid w:val="00A547F1"/>
    <w:rsid w:val="00A60343"/>
    <w:rsid w:val="00A610DB"/>
    <w:rsid w:val="00A624D2"/>
    <w:rsid w:val="00A64594"/>
    <w:rsid w:val="00A665A0"/>
    <w:rsid w:val="00A66C6A"/>
    <w:rsid w:val="00A7148E"/>
    <w:rsid w:val="00A728A4"/>
    <w:rsid w:val="00A740F8"/>
    <w:rsid w:val="00A770FD"/>
    <w:rsid w:val="00A7720E"/>
    <w:rsid w:val="00A77525"/>
    <w:rsid w:val="00A8037D"/>
    <w:rsid w:val="00A81092"/>
    <w:rsid w:val="00A81312"/>
    <w:rsid w:val="00A8148C"/>
    <w:rsid w:val="00A82153"/>
    <w:rsid w:val="00A827C2"/>
    <w:rsid w:val="00A86F5A"/>
    <w:rsid w:val="00A91B2B"/>
    <w:rsid w:val="00A9276D"/>
    <w:rsid w:val="00A927AB"/>
    <w:rsid w:val="00A93773"/>
    <w:rsid w:val="00A94285"/>
    <w:rsid w:val="00AA0700"/>
    <w:rsid w:val="00AA1E1D"/>
    <w:rsid w:val="00AA49AB"/>
    <w:rsid w:val="00AB1BB9"/>
    <w:rsid w:val="00AB1EB2"/>
    <w:rsid w:val="00AB34F6"/>
    <w:rsid w:val="00AB404B"/>
    <w:rsid w:val="00AB4E36"/>
    <w:rsid w:val="00AB5804"/>
    <w:rsid w:val="00AB5FE9"/>
    <w:rsid w:val="00AC1EE3"/>
    <w:rsid w:val="00AD269F"/>
    <w:rsid w:val="00AD4418"/>
    <w:rsid w:val="00AD62A2"/>
    <w:rsid w:val="00AD6E82"/>
    <w:rsid w:val="00AD725B"/>
    <w:rsid w:val="00AD762C"/>
    <w:rsid w:val="00AE0915"/>
    <w:rsid w:val="00AE2C3B"/>
    <w:rsid w:val="00AE3C16"/>
    <w:rsid w:val="00AE6759"/>
    <w:rsid w:val="00AE6A1D"/>
    <w:rsid w:val="00AF29B6"/>
    <w:rsid w:val="00AF33B9"/>
    <w:rsid w:val="00AF459C"/>
    <w:rsid w:val="00AF6BD2"/>
    <w:rsid w:val="00AF79E9"/>
    <w:rsid w:val="00B0171D"/>
    <w:rsid w:val="00B0266A"/>
    <w:rsid w:val="00B030F7"/>
    <w:rsid w:val="00B03351"/>
    <w:rsid w:val="00B03AF4"/>
    <w:rsid w:val="00B03FF7"/>
    <w:rsid w:val="00B046FD"/>
    <w:rsid w:val="00B050BE"/>
    <w:rsid w:val="00B05E54"/>
    <w:rsid w:val="00B06BA6"/>
    <w:rsid w:val="00B10FA2"/>
    <w:rsid w:val="00B1191B"/>
    <w:rsid w:val="00B1273C"/>
    <w:rsid w:val="00B1302B"/>
    <w:rsid w:val="00B13DF5"/>
    <w:rsid w:val="00B154A2"/>
    <w:rsid w:val="00B201B4"/>
    <w:rsid w:val="00B22D4C"/>
    <w:rsid w:val="00B239F3"/>
    <w:rsid w:val="00B26664"/>
    <w:rsid w:val="00B31235"/>
    <w:rsid w:val="00B33F6D"/>
    <w:rsid w:val="00B367E8"/>
    <w:rsid w:val="00B36FB3"/>
    <w:rsid w:val="00B3701B"/>
    <w:rsid w:val="00B420B6"/>
    <w:rsid w:val="00B42BAE"/>
    <w:rsid w:val="00B44C85"/>
    <w:rsid w:val="00B451F6"/>
    <w:rsid w:val="00B45FA8"/>
    <w:rsid w:val="00B474E8"/>
    <w:rsid w:val="00B50914"/>
    <w:rsid w:val="00B55926"/>
    <w:rsid w:val="00B57AA2"/>
    <w:rsid w:val="00B60D95"/>
    <w:rsid w:val="00B62FE1"/>
    <w:rsid w:val="00B6619A"/>
    <w:rsid w:val="00B667F9"/>
    <w:rsid w:val="00B678BC"/>
    <w:rsid w:val="00B70637"/>
    <w:rsid w:val="00B7101B"/>
    <w:rsid w:val="00B71DB5"/>
    <w:rsid w:val="00B726C9"/>
    <w:rsid w:val="00B73D1E"/>
    <w:rsid w:val="00B75C3D"/>
    <w:rsid w:val="00B7610F"/>
    <w:rsid w:val="00B77D51"/>
    <w:rsid w:val="00B81EBD"/>
    <w:rsid w:val="00B8483B"/>
    <w:rsid w:val="00B90910"/>
    <w:rsid w:val="00B934E1"/>
    <w:rsid w:val="00B95954"/>
    <w:rsid w:val="00BA2DEE"/>
    <w:rsid w:val="00BA3957"/>
    <w:rsid w:val="00BA425F"/>
    <w:rsid w:val="00BB0696"/>
    <w:rsid w:val="00BB2DCF"/>
    <w:rsid w:val="00BB3C97"/>
    <w:rsid w:val="00BB4CFA"/>
    <w:rsid w:val="00BB6C28"/>
    <w:rsid w:val="00BC33E7"/>
    <w:rsid w:val="00BC397F"/>
    <w:rsid w:val="00BC39AE"/>
    <w:rsid w:val="00BD05EA"/>
    <w:rsid w:val="00BD4300"/>
    <w:rsid w:val="00BD43F6"/>
    <w:rsid w:val="00BD5B4A"/>
    <w:rsid w:val="00BD5CB4"/>
    <w:rsid w:val="00BD6041"/>
    <w:rsid w:val="00BE1264"/>
    <w:rsid w:val="00BE1326"/>
    <w:rsid w:val="00BE1A3B"/>
    <w:rsid w:val="00BE37CE"/>
    <w:rsid w:val="00BE4460"/>
    <w:rsid w:val="00BE7E4A"/>
    <w:rsid w:val="00BF1D32"/>
    <w:rsid w:val="00BF29F9"/>
    <w:rsid w:val="00BF4F85"/>
    <w:rsid w:val="00C008B5"/>
    <w:rsid w:val="00C02BD3"/>
    <w:rsid w:val="00C039C2"/>
    <w:rsid w:val="00C0648E"/>
    <w:rsid w:val="00C06A7C"/>
    <w:rsid w:val="00C107BA"/>
    <w:rsid w:val="00C1132B"/>
    <w:rsid w:val="00C114E0"/>
    <w:rsid w:val="00C1434C"/>
    <w:rsid w:val="00C163A6"/>
    <w:rsid w:val="00C178EB"/>
    <w:rsid w:val="00C17B81"/>
    <w:rsid w:val="00C20FC5"/>
    <w:rsid w:val="00C213CD"/>
    <w:rsid w:val="00C21CF4"/>
    <w:rsid w:val="00C25354"/>
    <w:rsid w:val="00C26DDB"/>
    <w:rsid w:val="00C27714"/>
    <w:rsid w:val="00C34214"/>
    <w:rsid w:val="00C37BBE"/>
    <w:rsid w:val="00C45F29"/>
    <w:rsid w:val="00C500E2"/>
    <w:rsid w:val="00C50DA1"/>
    <w:rsid w:val="00C54D82"/>
    <w:rsid w:val="00C57C4C"/>
    <w:rsid w:val="00C60A0A"/>
    <w:rsid w:val="00C616FD"/>
    <w:rsid w:val="00C61881"/>
    <w:rsid w:val="00C66AAA"/>
    <w:rsid w:val="00C70F1D"/>
    <w:rsid w:val="00C70FB9"/>
    <w:rsid w:val="00C76750"/>
    <w:rsid w:val="00C85E7C"/>
    <w:rsid w:val="00C86A0A"/>
    <w:rsid w:val="00C87321"/>
    <w:rsid w:val="00C875A0"/>
    <w:rsid w:val="00C9081E"/>
    <w:rsid w:val="00C9341A"/>
    <w:rsid w:val="00C94712"/>
    <w:rsid w:val="00C95D4C"/>
    <w:rsid w:val="00C97412"/>
    <w:rsid w:val="00C9742B"/>
    <w:rsid w:val="00C97651"/>
    <w:rsid w:val="00CA631E"/>
    <w:rsid w:val="00CA6913"/>
    <w:rsid w:val="00CA7D47"/>
    <w:rsid w:val="00CB111D"/>
    <w:rsid w:val="00CB130B"/>
    <w:rsid w:val="00CB64F7"/>
    <w:rsid w:val="00CB7232"/>
    <w:rsid w:val="00CC0B1C"/>
    <w:rsid w:val="00CC1CDA"/>
    <w:rsid w:val="00CC251A"/>
    <w:rsid w:val="00CC2CB1"/>
    <w:rsid w:val="00CC7282"/>
    <w:rsid w:val="00CD0FC4"/>
    <w:rsid w:val="00CD1389"/>
    <w:rsid w:val="00CD1416"/>
    <w:rsid w:val="00CD185E"/>
    <w:rsid w:val="00CD2510"/>
    <w:rsid w:val="00CD3763"/>
    <w:rsid w:val="00CD575D"/>
    <w:rsid w:val="00CE0FB6"/>
    <w:rsid w:val="00CE1FF7"/>
    <w:rsid w:val="00CE4541"/>
    <w:rsid w:val="00CE4CB3"/>
    <w:rsid w:val="00CF0979"/>
    <w:rsid w:val="00CF3DBF"/>
    <w:rsid w:val="00CF7DA2"/>
    <w:rsid w:val="00D00020"/>
    <w:rsid w:val="00D02683"/>
    <w:rsid w:val="00D02C65"/>
    <w:rsid w:val="00D033C5"/>
    <w:rsid w:val="00D0405F"/>
    <w:rsid w:val="00D061C2"/>
    <w:rsid w:val="00D116CE"/>
    <w:rsid w:val="00D1639B"/>
    <w:rsid w:val="00D173FD"/>
    <w:rsid w:val="00D20972"/>
    <w:rsid w:val="00D2269C"/>
    <w:rsid w:val="00D23AF4"/>
    <w:rsid w:val="00D2406C"/>
    <w:rsid w:val="00D24AB6"/>
    <w:rsid w:val="00D250FA"/>
    <w:rsid w:val="00D2565A"/>
    <w:rsid w:val="00D32C11"/>
    <w:rsid w:val="00D335C1"/>
    <w:rsid w:val="00D40F84"/>
    <w:rsid w:val="00D416EC"/>
    <w:rsid w:val="00D44794"/>
    <w:rsid w:val="00D468AE"/>
    <w:rsid w:val="00D4736A"/>
    <w:rsid w:val="00D477DE"/>
    <w:rsid w:val="00D53BA6"/>
    <w:rsid w:val="00D56403"/>
    <w:rsid w:val="00D574D3"/>
    <w:rsid w:val="00D6107B"/>
    <w:rsid w:val="00D63524"/>
    <w:rsid w:val="00D638BB"/>
    <w:rsid w:val="00D63EBD"/>
    <w:rsid w:val="00D653F9"/>
    <w:rsid w:val="00D65D0F"/>
    <w:rsid w:val="00D67461"/>
    <w:rsid w:val="00D67A58"/>
    <w:rsid w:val="00D707CC"/>
    <w:rsid w:val="00D744BC"/>
    <w:rsid w:val="00D744DE"/>
    <w:rsid w:val="00D7621A"/>
    <w:rsid w:val="00D7654E"/>
    <w:rsid w:val="00D80CB5"/>
    <w:rsid w:val="00D80D8D"/>
    <w:rsid w:val="00D82752"/>
    <w:rsid w:val="00D82D69"/>
    <w:rsid w:val="00D84E33"/>
    <w:rsid w:val="00D872C7"/>
    <w:rsid w:val="00D91530"/>
    <w:rsid w:val="00D91A96"/>
    <w:rsid w:val="00D95E1C"/>
    <w:rsid w:val="00D96072"/>
    <w:rsid w:val="00DA054C"/>
    <w:rsid w:val="00DA169C"/>
    <w:rsid w:val="00DA17AE"/>
    <w:rsid w:val="00DA2F08"/>
    <w:rsid w:val="00DA2F8E"/>
    <w:rsid w:val="00DA6635"/>
    <w:rsid w:val="00DB0405"/>
    <w:rsid w:val="00DB265C"/>
    <w:rsid w:val="00DB5F6D"/>
    <w:rsid w:val="00DB78E7"/>
    <w:rsid w:val="00DB7912"/>
    <w:rsid w:val="00DB7A5A"/>
    <w:rsid w:val="00DC0D7A"/>
    <w:rsid w:val="00DC3176"/>
    <w:rsid w:val="00DC32B6"/>
    <w:rsid w:val="00DC6F12"/>
    <w:rsid w:val="00DC72C4"/>
    <w:rsid w:val="00DD10F7"/>
    <w:rsid w:val="00DD3569"/>
    <w:rsid w:val="00DD3773"/>
    <w:rsid w:val="00DD4148"/>
    <w:rsid w:val="00DD583D"/>
    <w:rsid w:val="00DD591F"/>
    <w:rsid w:val="00DD7DAA"/>
    <w:rsid w:val="00DE086F"/>
    <w:rsid w:val="00DE0ED7"/>
    <w:rsid w:val="00DE106D"/>
    <w:rsid w:val="00DE415B"/>
    <w:rsid w:val="00DE5CF1"/>
    <w:rsid w:val="00DE610A"/>
    <w:rsid w:val="00DE7CDD"/>
    <w:rsid w:val="00DF113F"/>
    <w:rsid w:val="00DF1B4C"/>
    <w:rsid w:val="00DF268D"/>
    <w:rsid w:val="00DF314F"/>
    <w:rsid w:val="00DF45A6"/>
    <w:rsid w:val="00DF49B1"/>
    <w:rsid w:val="00DF7711"/>
    <w:rsid w:val="00DF7713"/>
    <w:rsid w:val="00E00DEB"/>
    <w:rsid w:val="00E00E65"/>
    <w:rsid w:val="00E01322"/>
    <w:rsid w:val="00E01B02"/>
    <w:rsid w:val="00E02198"/>
    <w:rsid w:val="00E02635"/>
    <w:rsid w:val="00E059FF"/>
    <w:rsid w:val="00E05C33"/>
    <w:rsid w:val="00E10959"/>
    <w:rsid w:val="00E11BE3"/>
    <w:rsid w:val="00E13A99"/>
    <w:rsid w:val="00E14223"/>
    <w:rsid w:val="00E15070"/>
    <w:rsid w:val="00E156C7"/>
    <w:rsid w:val="00E15890"/>
    <w:rsid w:val="00E20CEE"/>
    <w:rsid w:val="00E211EF"/>
    <w:rsid w:val="00E21AE1"/>
    <w:rsid w:val="00E222A5"/>
    <w:rsid w:val="00E23BE2"/>
    <w:rsid w:val="00E2617B"/>
    <w:rsid w:val="00E26586"/>
    <w:rsid w:val="00E26702"/>
    <w:rsid w:val="00E312F1"/>
    <w:rsid w:val="00E31BCB"/>
    <w:rsid w:val="00E353F8"/>
    <w:rsid w:val="00E356DA"/>
    <w:rsid w:val="00E366C1"/>
    <w:rsid w:val="00E408A5"/>
    <w:rsid w:val="00E44311"/>
    <w:rsid w:val="00E44640"/>
    <w:rsid w:val="00E47F7D"/>
    <w:rsid w:val="00E502DB"/>
    <w:rsid w:val="00E51238"/>
    <w:rsid w:val="00E5291A"/>
    <w:rsid w:val="00E538C6"/>
    <w:rsid w:val="00E54F1E"/>
    <w:rsid w:val="00E57C19"/>
    <w:rsid w:val="00E61F98"/>
    <w:rsid w:val="00E6242D"/>
    <w:rsid w:val="00E62A84"/>
    <w:rsid w:val="00E639BD"/>
    <w:rsid w:val="00E65FF4"/>
    <w:rsid w:val="00E66849"/>
    <w:rsid w:val="00E73545"/>
    <w:rsid w:val="00E75B23"/>
    <w:rsid w:val="00E839CF"/>
    <w:rsid w:val="00E861B9"/>
    <w:rsid w:val="00E90F64"/>
    <w:rsid w:val="00E9393A"/>
    <w:rsid w:val="00E9396B"/>
    <w:rsid w:val="00E93E6E"/>
    <w:rsid w:val="00E9493F"/>
    <w:rsid w:val="00E95D3F"/>
    <w:rsid w:val="00E96981"/>
    <w:rsid w:val="00E96B46"/>
    <w:rsid w:val="00E97AA0"/>
    <w:rsid w:val="00EA0E6A"/>
    <w:rsid w:val="00EA4A57"/>
    <w:rsid w:val="00EA5966"/>
    <w:rsid w:val="00EA5DFC"/>
    <w:rsid w:val="00EA7B5E"/>
    <w:rsid w:val="00EB0251"/>
    <w:rsid w:val="00EB02D3"/>
    <w:rsid w:val="00EB265B"/>
    <w:rsid w:val="00EB3E56"/>
    <w:rsid w:val="00EB4D85"/>
    <w:rsid w:val="00EB7363"/>
    <w:rsid w:val="00EB7C78"/>
    <w:rsid w:val="00EC03AE"/>
    <w:rsid w:val="00EC2EA6"/>
    <w:rsid w:val="00EC4174"/>
    <w:rsid w:val="00EC47E1"/>
    <w:rsid w:val="00EC5C07"/>
    <w:rsid w:val="00EC6947"/>
    <w:rsid w:val="00EC6FA8"/>
    <w:rsid w:val="00ED0AAD"/>
    <w:rsid w:val="00ED27ED"/>
    <w:rsid w:val="00ED295C"/>
    <w:rsid w:val="00ED4EA4"/>
    <w:rsid w:val="00ED4ECA"/>
    <w:rsid w:val="00ED55A4"/>
    <w:rsid w:val="00ED567E"/>
    <w:rsid w:val="00ED595D"/>
    <w:rsid w:val="00ED6E31"/>
    <w:rsid w:val="00EE2F29"/>
    <w:rsid w:val="00EE555A"/>
    <w:rsid w:val="00EE5F35"/>
    <w:rsid w:val="00EE61CA"/>
    <w:rsid w:val="00EF0B61"/>
    <w:rsid w:val="00EF1638"/>
    <w:rsid w:val="00EF1D2D"/>
    <w:rsid w:val="00EF30A8"/>
    <w:rsid w:val="00EF32A4"/>
    <w:rsid w:val="00EF3361"/>
    <w:rsid w:val="00EF3DCF"/>
    <w:rsid w:val="00EF4A61"/>
    <w:rsid w:val="00EF5AEF"/>
    <w:rsid w:val="00EF6935"/>
    <w:rsid w:val="00EF6E70"/>
    <w:rsid w:val="00F013A1"/>
    <w:rsid w:val="00F0148C"/>
    <w:rsid w:val="00F0376C"/>
    <w:rsid w:val="00F06809"/>
    <w:rsid w:val="00F12550"/>
    <w:rsid w:val="00F13437"/>
    <w:rsid w:val="00F13F44"/>
    <w:rsid w:val="00F14942"/>
    <w:rsid w:val="00F1514C"/>
    <w:rsid w:val="00F2258C"/>
    <w:rsid w:val="00F2293E"/>
    <w:rsid w:val="00F23D3C"/>
    <w:rsid w:val="00F24FBA"/>
    <w:rsid w:val="00F26097"/>
    <w:rsid w:val="00F26C07"/>
    <w:rsid w:val="00F27A42"/>
    <w:rsid w:val="00F3078F"/>
    <w:rsid w:val="00F31782"/>
    <w:rsid w:val="00F32FCA"/>
    <w:rsid w:val="00F33CEA"/>
    <w:rsid w:val="00F347F5"/>
    <w:rsid w:val="00F350C9"/>
    <w:rsid w:val="00F36AC3"/>
    <w:rsid w:val="00F40A22"/>
    <w:rsid w:val="00F40D06"/>
    <w:rsid w:val="00F413E4"/>
    <w:rsid w:val="00F417E4"/>
    <w:rsid w:val="00F439BC"/>
    <w:rsid w:val="00F43D34"/>
    <w:rsid w:val="00F43ED5"/>
    <w:rsid w:val="00F45D36"/>
    <w:rsid w:val="00F462AE"/>
    <w:rsid w:val="00F46593"/>
    <w:rsid w:val="00F509B2"/>
    <w:rsid w:val="00F522E9"/>
    <w:rsid w:val="00F52307"/>
    <w:rsid w:val="00F54CB2"/>
    <w:rsid w:val="00F552CF"/>
    <w:rsid w:val="00F61809"/>
    <w:rsid w:val="00F66C4D"/>
    <w:rsid w:val="00F7084B"/>
    <w:rsid w:val="00F7169B"/>
    <w:rsid w:val="00F757A7"/>
    <w:rsid w:val="00F76224"/>
    <w:rsid w:val="00F76BFB"/>
    <w:rsid w:val="00F76CC9"/>
    <w:rsid w:val="00F80333"/>
    <w:rsid w:val="00F805CB"/>
    <w:rsid w:val="00F81850"/>
    <w:rsid w:val="00F824E4"/>
    <w:rsid w:val="00F85D8B"/>
    <w:rsid w:val="00F86B9C"/>
    <w:rsid w:val="00F87872"/>
    <w:rsid w:val="00F87B92"/>
    <w:rsid w:val="00F87E8A"/>
    <w:rsid w:val="00F87E96"/>
    <w:rsid w:val="00F9702E"/>
    <w:rsid w:val="00F97A57"/>
    <w:rsid w:val="00FA3257"/>
    <w:rsid w:val="00FA38FF"/>
    <w:rsid w:val="00FA49E0"/>
    <w:rsid w:val="00FB0238"/>
    <w:rsid w:val="00FB2D2B"/>
    <w:rsid w:val="00FB59A4"/>
    <w:rsid w:val="00FB684C"/>
    <w:rsid w:val="00FB6BEA"/>
    <w:rsid w:val="00FB7A7B"/>
    <w:rsid w:val="00FB7FF4"/>
    <w:rsid w:val="00FC1852"/>
    <w:rsid w:val="00FC2322"/>
    <w:rsid w:val="00FC3858"/>
    <w:rsid w:val="00FC3E7F"/>
    <w:rsid w:val="00FC49E6"/>
    <w:rsid w:val="00FC4AB2"/>
    <w:rsid w:val="00FC6B86"/>
    <w:rsid w:val="00FD0686"/>
    <w:rsid w:val="00FD0B08"/>
    <w:rsid w:val="00FD3DC1"/>
    <w:rsid w:val="00FE00C6"/>
    <w:rsid w:val="00FE135F"/>
    <w:rsid w:val="00FE3286"/>
    <w:rsid w:val="00FE46B5"/>
    <w:rsid w:val="00FE4AE1"/>
    <w:rsid w:val="00FE64F8"/>
    <w:rsid w:val="00FE65FF"/>
    <w:rsid w:val="00FE74BF"/>
    <w:rsid w:val="00FF1644"/>
    <w:rsid w:val="00FF1C48"/>
    <w:rsid w:val="00FF22D7"/>
    <w:rsid w:val="00FF4519"/>
    <w:rsid w:val="00FF6D71"/>
    <w:rsid w:val="00FF78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2E39A0"/>
  <w15:chartTrackingRefBased/>
  <w15:docId w15:val="{1FC4B665-BEF9-4C05-8836-988120CAD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1191B"/>
    <w:pPr>
      <w:spacing w:line="256" w:lineRule="auto"/>
    </w:pPr>
  </w:style>
  <w:style w:type="paragraph" w:styleId="10">
    <w:name w:val="heading 1"/>
    <w:basedOn w:val="a0"/>
    <w:next w:val="a0"/>
    <w:link w:val="11"/>
    <w:uiPriority w:val="9"/>
    <w:qFormat/>
    <w:rsid w:val="0068618E"/>
    <w:pPr>
      <w:keepNext/>
      <w:keepLines/>
      <w:spacing w:before="360" w:after="80" w:line="276" w:lineRule="auto"/>
      <w:outlineLvl w:val="0"/>
    </w:pPr>
    <w:rPr>
      <w:rFonts w:asciiTheme="majorHAnsi" w:eastAsiaTheme="majorEastAsia" w:hAnsiTheme="majorHAnsi" w:cstheme="majorBidi"/>
      <w:color w:val="2E74B5" w:themeColor="accent1" w:themeShade="BF"/>
      <w:sz w:val="40"/>
      <w:szCs w:val="40"/>
      <w:lang w:val="en-US"/>
      <w14:ligatures w14:val="standardContextual"/>
    </w:rPr>
  </w:style>
  <w:style w:type="paragraph" w:styleId="2">
    <w:name w:val="heading 2"/>
    <w:basedOn w:val="a0"/>
    <w:next w:val="a0"/>
    <w:link w:val="20"/>
    <w:uiPriority w:val="9"/>
    <w:unhideWhenUsed/>
    <w:qFormat/>
    <w:rsid w:val="0068618E"/>
    <w:pPr>
      <w:keepNext/>
      <w:keepLines/>
      <w:spacing w:before="160" w:after="80" w:line="276" w:lineRule="auto"/>
      <w:outlineLvl w:val="1"/>
    </w:pPr>
    <w:rPr>
      <w:rFonts w:asciiTheme="majorHAnsi" w:eastAsiaTheme="majorEastAsia" w:hAnsiTheme="majorHAnsi" w:cstheme="majorBidi"/>
      <w:color w:val="2E74B5" w:themeColor="accent1" w:themeShade="BF"/>
      <w:sz w:val="32"/>
      <w:szCs w:val="32"/>
      <w:lang w:val="en-US"/>
      <w14:ligatures w14:val="standardContextual"/>
    </w:rPr>
  </w:style>
  <w:style w:type="paragraph" w:styleId="3">
    <w:name w:val="heading 3"/>
    <w:basedOn w:val="a0"/>
    <w:next w:val="a0"/>
    <w:link w:val="30"/>
    <w:uiPriority w:val="9"/>
    <w:unhideWhenUsed/>
    <w:qFormat/>
    <w:rsid w:val="0068618E"/>
    <w:pPr>
      <w:keepNext/>
      <w:keepLines/>
      <w:spacing w:before="160" w:after="80" w:line="276" w:lineRule="auto"/>
      <w:outlineLvl w:val="2"/>
    </w:pPr>
    <w:rPr>
      <w:rFonts w:eastAsiaTheme="majorEastAsia" w:cstheme="majorBidi"/>
      <w:color w:val="2E74B5" w:themeColor="accent1" w:themeShade="BF"/>
      <w:sz w:val="28"/>
      <w:szCs w:val="28"/>
      <w:lang w:val="en-US"/>
      <w14:ligatures w14:val="standardContextual"/>
    </w:rPr>
  </w:style>
  <w:style w:type="paragraph" w:styleId="4">
    <w:name w:val="heading 4"/>
    <w:basedOn w:val="a0"/>
    <w:next w:val="a0"/>
    <w:link w:val="40"/>
    <w:uiPriority w:val="9"/>
    <w:unhideWhenUsed/>
    <w:qFormat/>
    <w:rsid w:val="0068618E"/>
    <w:pPr>
      <w:keepNext/>
      <w:keepLines/>
      <w:spacing w:before="80" w:after="40" w:line="276" w:lineRule="auto"/>
      <w:outlineLvl w:val="3"/>
    </w:pPr>
    <w:rPr>
      <w:rFonts w:eastAsiaTheme="majorEastAsia" w:cstheme="majorBidi"/>
      <w:i/>
      <w:iCs/>
      <w:color w:val="2E74B5" w:themeColor="accent1" w:themeShade="BF"/>
      <w:lang w:val="en-US"/>
      <w14:ligatures w14:val="standardContextual"/>
    </w:rPr>
  </w:style>
  <w:style w:type="paragraph" w:styleId="5">
    <w:name w:val="heading 5"/>
    <w:basedOn w:val="a0"/>
    <w:next w:val="a0"/>
    <w:link w:val="50"/>
    <w:uiPriority w:val="9"/>
    <w:unhideWhenUsed/>
    <w:qFormat/>
    <w:rsid w:val="0068618E"/>
    <w:pPr>
      <w:keepNext/>
      <w:keepLines/>
      <w:spacing w:before="80" w:after="40" w:line="276" w:lineRule="auto"/>
      <w:outlineLvl w:val="4"/>
    </w:pPr>
    <w:rPr>
      <w:rFonts w:eastAsiaTheme="majorEastAsia" w:cstheme="majorBidi"/>
      <w:color w:val="2E74B5" w:themeColor="accent1" w:themeShade="BF"/>
      <w:lang w:val="en-US"/>
      <w14:ligatures w14:val="standardContextual"/>
    </w:rPr>
  </w:style>
  <w:style w:type="paragraph" w:styleId="6">
    <w:name w:val="heading 6"/>
    <w:basedOn w:val="a0"/>
    <w:next w:val="a0"/>
    <w:link w:val="60"/>
    <w:uiPriority w:val="9"/>
    <w:unhideWhenUsed/>
    <w:qFormat/>
    <w:rsid w:val="0068618E"/>
    <w:pPr>
      <w:keepNext/>
      <w:keepLines/>
      <w:spacing w:before="40" w:after="0" w:line="276" w:lineRule="auto"/>
      <w:outlineLvl w:val="5"/>
    </w:pPr>
    <w:rPr>
      <w:rFonts w:eastAsiaTheme="majorEastAsia" w:cstheme="majorBidi"/>
      <w:i/>
      <w:iCs/>
      <w:color w:val="595959" w:themeColor="text1" w:themeTint="A6"/>
      <w:lang w:val="en-US"/>
      <w14:ligatures w14:val="standardContextual"/>
    </w:rPr>
  </w:style>
  <w:style w:type="paragraph" w:styleId="7">
    <w:name w:val="heading 7"/>
    <w:basedOn w:val="a0"/>
    <w:next w:val="a0"/>
    <w:link w:val="70"/>
    <w:uiPriority w:val="1"/>
    <w:unhideWhenUsed/>
    <w:qFormat/>
    <w:rsid w:val="0068618E"/>
    <w:pPr>
      <w:keepNext/>
      <w:keepLines/>
      <w:spacing w:before="40" w:after="0" w:line="276" w:lineRule="auto"/>
      <w:outlineLvl w:val="6"/>
    </w:pPr>
    <w:rPr>
      <w:rFonts w:eastAsiaTheme="majorEastAsia" w:cstheme="majorBidi"/>
      <w:color w:val="595959" w:themeColor="text1" w:themeTint="A6"/>
      <w:lang w:val="en-US"/>
      <w14:ligatures w14:val="standardContextual"/>
    </w:rPr>
  </w:style>
  <w:style w:type="paragraph" w:styleId="8">
    <w:name w:val="heading 8"/>
    <w:basedOn w:val="a0"/>
    <w:next w:val="a0"/>
    <w:link w:val="80"/>
    <w:uiPriority w:val="9"/>
    <w:unhideWhenUsed/>
    <w:qFormat/>
    <w:rsid w:val="0068618E"/>
    <w:pPr>
      <w:keepNext/>
      <w:keepLines/>
      <w:spacing w:after="0" w:line="276" w:lineRule="auto"/>
      <w:outlineLvl w:val="7"/>
    </w:pPr>
    <w:rPr>
      <w:rFonts w:eastAsiaTheme="majorEastAsia" w:cstheme="majorBidi"/>
      <w:i/>
      <w:iCs/>
      <w:color w:val="272727" w:themeColor="text1" w:themeTint="D8"/>
      <w:lang w:val="en-US"/>
      <w14:ligatures w14:val="standardContextual"/>
    </w:rPr>
  </w:style>
  <w:style w:type="paragraph" w:styleId="9">
    <w:name w:val="heading 9"/>
    <w:basedOn w:val="a0"/>
    <w:next w:val="a0"/>
    <w:link w:val="90"/>
    <w:uiPriority w:val="1"/>
    <w:unhideWhenUsed/>
    <w:qFormat/>
    <w:rsid w:val="0068618E"/>
    <w:pPr>
      <w:keepNext/>
      <w:keepLines/>
      <w:spacing w:after="0" w:line="276" w:lineRule="auto"/>
      <w:outlineLvl w:val="8"/>
    </w:pPr>
    <w:rPr>
      <w:rFonts w:eastAsiaTheme="majorEastAsia" w:cstheme="majorBidi"/>
      <w:color w:val="272727" w:themeColor="text1" w:themeTint="D8"/>
      <w:lang w:val="en-US"/>
      <w14:ligatures w14:val="standardContextu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68618E"/>
    <w:rPr>
      <w:rFonts w:asciiTheme="majorHAnsi" w:eastAsiaTheme="majorEastAsia" w:hAnsiTheme="majorHAnsi" w:cstheme="majorBidi"/>
      <w:color w:val="2E74B5" w:themeColor="accent1" w:themeShade="BF"/>
      <w:sz w:val="40"/>
      <w:szCs w:val="40"/>
      <w:lang w:val="en-US"/>
      <w14:ligatures w14:val="standardContextual"/>
    </w:rPr>
  </w:style>
  <w:style w:type="character" w:customStyle="1" w:styleId="20">
    <w:name w:val="Заголовок 2 Знак"/>
    <w:basedOn w:val="a1"/>
    <w:link w:val="2"/>
    <w:uiPriority w:val="1"/>
    <w:rsid w:val="0068618E"/>
    <w:rPr>
      <w:rFonts w:asciiTheme="majorHAnsi" w:eastAsiaTheme="majorEastAsia" w:hAnsiTheme="majorHAnsi" w:cstheme="majorBidi"/>
      <w:color w:val="2E74B5" w:themeColor="accent1" w:themeShade="BF"/>
      <w:sz w:val="32"/>
      <w:szCs w:val="32"/>
      <w:lang w:val="en-US"/>
      <w14:ligatures w14:val="standardContextual"/>
    </w:rPr>
  </w:style>
  <w:style w:type="character" w:customStyle="1" w:styleId="30">
    <w:name w:val="Заголовок 3 Знак"/>
    <w:basedOn w:val="a1"/>
    <w:link w:val="3"/>
    <w:uiPriority w:val="9"/>
    <w:rsid w:val="0068618E"/>
    <w:rPr>
      <w:rFonts w:eastAsiaTheme="majorEastAsia" w:cstheme="majorBidi"/>
      <w:color w:val="2E74B5" w:themeColor="accent1" w:themeShade="BF"/>
      <w:sz w:val="28"/>
      <w:szCs w:val="28"/>
      <w:lang w:val="en-US"/>
      <w14:ligatures w14:val="standardContextual"/>
    </w:rPr>
  </w:style>
  <w:style w:type="character" w:customStyle="1" w:styleId="40">
    <w:name w:val="Заголовок 4 Знак"/>
    <w:basedOn w:val="a1"/>
    <w:link w:val="4"/>
    <w:uiPriority w:val="9"/>
    <w:rsid w:val="0068618E"/>
    <w:rPr>
      <w:rFonts w:eastAsiaTheme="majorEastAsia" w:cstheme="majorBidi"/>
      <w:i/>
      <w:iCs/>
      <w:color w:val="2E74B5" w:themeColor="accent1" w:themeShade="BF"/>
      <w:lang w:val="en-US"/>
      <w14:ligatures w14:val="standardContextual"/>
    </w:rPr>
  </w:style>
  <w:style w:type="character" w:customStyle="1" w:styleId="50">
    <w:name w:val="Заголовок 5 Знак"/>
    <w:basedOn w:val="a1"/>
    <w:link w:val="5"/>
    <w:uiPriority w:val="9"/>
    <w:rsid w:val="0068618E"/>
    <w:rPr>
      <w:rFonts w:eastAsiaTheme="majorEastAsia" w:cstheme="majorBidi"/>
      <w:color w:val="2E74B5" w:themeColor="accent1" w:themeShade="BF"/>
      <w:lang w:val="en-US"/>
      <w14:ligatures w14:val="standardContextual"/>
    </w:rPr>
  </w:style>
  <w:style w:type="character" w:customStyle="1" w:styleId="60">
    <w:name w:val="Заголовок 6 Знак"/>
    <w:basedOn w:val="a1"/>
    <w:link w:val="6"/>
    <w:uiPriority w:val="9"/>
    <w:rsid w:val="0068618E"/>
    <w:rPr>
      <w:rFonts w:eastAsiaTheme="majorEastAsia" w:cstheme="majorBidi"/>
      <w:i/>
      <w:iCs/>
      <w:color w:val="595959" w:themeColor="text1" w:themeTint="A6"/>
      <w:lang w:val="en-US"/>
      <w14:ligatures w14:val="standardContextual"/>
    </w:rPr>
  </w:style>
  <w:style w:type="character" w:customStyle="1" w:styleId="70">
    <w:name w:val="Заголовок 7 Знак"/>
    <w:basedOn w:val="a1"/>
    <w:link w:val="7"/>
    <w:uiPriority w:val="1"/>
    <w:rsid w:val="0068618E"/>
    <w:rPr>
      <w:rFonts w:eastAsiaTheme="majorEastAsia" w:cstheme="majorBidi"/>
      <w:color w:val="595959" w:themeColor="text1" w:themeTint="A6"/>
      <w:lang w:val="en-US"/>
      <w14:ligatures w14:val="standardContextual"/>
    </w:rPr>
  </w:style>
  <w:style w:type="character" w:customStyle="1" w:styleId="80">
    <w:name w:val="Заголовок 8 Знак"/>
    <w:basedOn w:val="a1"/>
    <w:link w:val="8"/>
    <w:uiPriority w:val="9"/>
    <w:rsid w:val="0068618E"/>
    <w:rPr>
      <w:rFonts w:eastAsiaTheme="majorEastAsia" w:cstheme="majorBidi"/>
      <w:i/>
      <w:iCs/>
      <w:color w:val="272727" w:themeColor="text1" w:themeTint="D8"/>
      <w:lang w:val="en-US"/>
      <w14:ligatures w14:val="standardContextual"/>
    </w:rPr>
  </w:style>
  <w:style w:type="character" w:customStyle="1" w:styleId="90">
    <w:name w:val="Заголовок 9 Знак"/>
    <w:basedOn w:val="a1"/>
    <w:link w:val="9"/>
    <w:uiPriority w:val="1"/>
    <w:rsid w:val="0068618E"/>
    <w:rPr>
      <w:rFonts w:eastAsiaTheme="majorEastAsia" w:cstheme="majorBidi"/>
      <w:color w:val="272727" w:themeColor="text1" w:themeTint="D8"/>
      <w:lang w:val="en-US"/>
      <w14:ligatures w14:val="standardContextual"/>
    </w:rPr>
  </w:style>
  <w:style w:type="paragraph" w:styleId="a4">
    <w:name w:val="List Paragraph"/>
    <w:basedOn w:val="a0"/>
    <w:uiPriority w:val="1"/>
    <w:qFormat/>
    <w:rsid w:val="00B1191B"/>
    <w:pPr>
      <w:ind w:left="720"/>
      <w:contextualSpacing/>
    </w:pPr>
  </w:style>
  <w:style w:type="table" w:styleId="a5">
    <w:name w:val="Table Grid"/>
    <w:basedOn w:val="a2"/>
    <w:uiPriority w:val="59"/>
    <w:rsid w:val="0078786F"/>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0"/>
    <w:uiPriority w:val="99"/>
    <w:unhideWhenUsed/>
    <w:rsid w:val="0078786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7">
    <w:name w:val="Strong"/>
    <w:basedOn w:val="a1"/>
    <w:uiPriority w:val="22"/>
    <w:qFormat/>
    <w:rsid w:val="0078786F"/>
    <w:rPr>
      <w:b/>
      <w:bCs/>
    </w:rPr>
  </w:style>
  <w:style w:type="character" w:styleId="a8">
    <w:name w:val="annotation reference"/>
    <w:basedOn w:val="a1"/>
    <w:uiPriority w:val="99"/>
    <w:semiHidden/>
    <w:unhideWhenUsed/>
    <w:rsid w:val="0078786F"/>
    <w:rPr>
      <w:sz w:val="16"/>
      <w:szCs w:val="16"/>
    </w:rPr>
  </w:style>
  <w:style w:type="paragraph" w:styleId="a9">
    <w:name w:val="annotation text"/>
    <w:basedOn w:val="a0"/>
    <w:link w:val="aa"/>
    <w:uiPriority w:val="99"/>
    <w:semiHidden/>
    <w:unhideWhenUsed/>
    <w:rsid w:val="0078786F"/>
    <w:pPr>
      <w:spacing w:line="240" w:lineRule="auto"/>
    </w:pPr>
    <w:rPr>
      <w:sz w:val="20"/>
      <w:szCs w:val="20"/>
    </w:rPr>
  </w:style>
  <w:style w:type="character" w:customStyle="1" w:styleId="aa">
    <w:name w:val="Текст примечания Знак"/>
    <w:basedOn w:val="a1"/>
    <w:link w:val="a9"/>
    <w:uiPriority w:val="99"/>
    <w:semiHidden/>
    <w:rsid w:val="0078786F"/>
    <w:rPr>
      <w:sz w:val="20"/>
      <w:szCs w:val="20"/>
    </w:rPr>
  </w:style>
  <w:style w:type="paragraph" w:styleId="ab">
    <w:name w:val="Balloon Text"/>
    <w:basedOn w:val="a0"/>
    <w:link w:val="ac"/>
    <w:uiPriority w:val="99"/>
    <w:semiHidden/>
    <w:unhideWhenUsed/>
    <w:rsid w:val="0078786F"/>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78786F"/>
    <w:rPr>
      <w:rFonts w:ascii="Segoe UI" w:hAnsi="Segoe UI" w:cs="Segoe UI"/>
      <w:sz w:val="18"/>
      <w:szCs w:val="18"/>
    </w:rPr>
  </w:style>
  <w:style w:type="paragraph" w:styleId="ad">
    <w:name w:val="annotation subject"/>
    <w:basedOn w:val="a9"/>
    <w:next w:val="a9"/>
    <w:link w:val="ae"/>
    <w:uiPriority w:val="99"/>
    <w:semiHidden/>
    <w:unhideWhenUsed/>
    <w:rsid w:val="0078786F"/>
    <w:rPr>
      <w:b/>
      <w:bCs/>
    </w:rPr>
  </w:style>
  <w:style w:type="character" w:customStyle="1" w:styleId="ae">
    <w:name w:val="Тема примечания Знак"/>
    <w:basedOn w:val="aa"/>
    <w:link w:val="ad"/>
    <w:uiPriority w:val="99"/>
    <w:semiHidden/>
    <w:rsid w:val="0078786F"/>
    <w:rPr>
      <w:b/>
      <w:bCs/>
      <w:sz w:val="20"/>
      <w:szCs w:val="20"/>
    </w:rPr>
  </w:style>
  <w:style w:type="paragraph" w:styleId="af">
    <w:name w:val="footnote text"/>
    <w:basedOn w:val="a0"/>
    <w:link w:val="af0"/>
    <w:uiPriority w:val="99"/>
    <w:rsid w:val="00714F03"/>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1"/>
    <w:link w:val="af"/>
    <w:uiPriority w:val="99"/>
    <w:rsid w:val="00714F03"/>
    <w:rPr>
      <w:rFonts w:ascii="Times New Roman" w:eastAsia="Times New Roman" w:hAnsi="Times New Roman" w:cs="Times New Roman"/>
      <w:sz w:val="20"/>
      <w:szCs w:val="20"/>
      <w:lang w:eastAsia="ru-RU"/>
    </w:rPr>
  </w:style>
  <w:style w:type="character" w:styleId="af1">
    <w:name w:val="Hyperlink"/>
    <w:basedOn w:val="a1"/>
    <w:uiPriority w:val="99"/>
    <w:unhideWhenUsed/>
    <w:rsid w:val="00E44640"/>
    <w:rPr>
      <w:color w:val="0000FF"/>
      <w:u w:val="single"/>
    </w:rPr>
  </w:style>
  <w:style w:type="character" w:styleId="af2">
    <w:name w:val="footnote reference"/>
    <w:basedOn w:val="a1"/>
    <w:uiPriority w:val="99"/>
    <w:semiHidden/>
    <w:unhideWhenUsed/>
    <w:rsid w:val="00562AE6"/>
    <w:rPr>
      <w:vertAlign w:val="superscript"/>
    </w:rPr>
  </w:style>
  <w:style w:type="paragraph" w:styleId="af3">
    <w:name w:val="Title"/>
    <w:basedOn w:val="a0"/>
    <w:next w:val="a0"/>
    <w:link w:val="af4"/>
    <w:uiPriority w:val="10"/>
    <w:qFormat/>
    <w:rsid w:val="005A1D14"/>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af4">
    <w:name w:val="Название Знак"/>
    <w:basedOn w:val="a1"/>
    <w:link w:val="af3"/>
    <w:uiPriority w:val="10"/>
    <w:rsid w:val="005A1D14"/>
    <w:rPr>
      <w:rFonts w:asciiTheme="majorHAnsi" w:eastAsiaTheme="majorEastAsia" w:hAnsiTheme="majorHAnsi" w:cstheme="majorBidi"/>
      <w:spacing w:val="-10"/>
      <w:kern w:val="28"/>
      <w:sz w:val="56"/>
      <w:szCs w:val="56"/>
      <w:lang w:val="en-US"/>
      <w14:ligatures w14:val="standardContextual"/>
    </w:rPr>
  </w:style>
  <w:style w:type="paragraph" w:styleId="af5">
    <w:name w:val="Body Text"/>
    <w:basedOn w:val="a0"/>
    <w:link w:val="af6"/>
    <w:uiPriority w:val="1"/>
    <w:unhideWhenUsed/>
    <w:qFormat/>
    <w:rsid w:val="005A1D14"/>
    <w:pPr>
      <w:spacing w:after="120" w:line="276" w:lineRule="auto"/>
    </w:pPr>
    <w:rPr>
      <w:rFonts w:ascii="Calibri" w:eastAsia="Calibri" w:hAnsi="Calibri" w:cs="Arial"/>
      <w:noProof/>
      <w:lang w:val="kk-KZ"/>
    </w:rPr>
  </w:style>
  <w:style w:type="character" w:customStyle="1" w:styleId="af6">
    <w:name w:val="Основной текст Знак"/>
    <w:basedOn w:val="a1"/>
    <w:link w:val="af5"/>
    <w:uiPriority w:val="1"/>
    <w:rsid w:val="005A1D14"/>
    <w:rPr>
      <w:rFonts w:ascii="Calibri" w:eastAsia="Calibri" w:hAnsi="Calibri" w:cs="Arial"/>
      <w:noProof/>
      <w:lang w:val="kk-KZ"/>
    </w:rPr>
  </w:style>
  <w:style w:type="paragraph" w:customStyle="1" w:styleId="12">
    <w:name w:val="Основной текст1"/>
    <w:basedOn w:val="a0"/>
    <w:rsid w:val="005A1D14"/>
    <w:pPr>
      <w:widowControl w:val="0"/>
      <w:shd w:val="clear" w:color="auto" w:fill="FFFFFF"/>
      <w:spacing w:after="0" w:line="242" w:lineRule="exact"/>
      <w:jc w:val="both"/>
    </w:pPr>
    <w:rPr>
      <w:rFonts w:ascii="Calibri" w:eastAsia="Calibri" w:hAnsi="Calibri" w:cs="Calibri"/>
      <w:spacing w:val="-10"/>
      <w:kern w:val="2"/>
      <w:sz w:val="19"/>
      <w:szCs w:val="19"/>
      <w:lang w:val="en-US"/>
      <w14:ligatures w14:val="standardContextual"/>
    </w:rPr>
  </w:style>
  <w:style w:type="paragraph" w:styleId="af7">
    <w:name w:val="Subtitle"/>
    <w:basedOn w:val="a0"/>
    <w:next w:val="a0"/>
    <w:link w:val="af8"/>
    <w:uiPriority w:val="11"/>
    <w:qFormat/>
    <w:rsid w:val="0068618E"/>
    <w:pPr>
      <w:numPr>
        <w:ilvl w:val="1"/>
      </w:numPr>
      <w:spacing w:after="200" w:line="276" w:lineRule="auto"/>
    </w:pPr>
    <w:rPr>
      <w:rFonts w:eastAsiaTheme="majorEastAsia" w:cstheme="majorBidi"/>
      <w:color w:val="595959" w:themeColor="text1" w:themeTint="A6"/>
      <w:spacing w:val="15"/>
      <w:sz w:val="28"/>
      <w:szCs w:val="28"/>
      <w:lang w:val="en-US"/>
      <w14:ligatures w14:val="standardContextual"/>
    </w:rPr>
  </w:style>
  <w:style w:type="character" w:customStyle="1" w:styleId="af8">
    <w:name w:val="Подзаголовок Знак"/>
    <w:basedOn w:val="a1"/>
    <w:link w:val="af7"/>
    <w:uiPriority w:val="11"/>
    <w:rsid w:val="0068618E"/>
    <w:rPr>
      <w:rFonts w:eastAsiaTheme="majorEastAsia" w:cstheme="majorBidi"/>
      <w:color w:val="595959" w:themeColor="text1" w:themeTint="A6"/>
      <w:spacing w:val="15"/>
      <w:sz w:val="28"/>
      <w:szCs w:val="28"/>
      <w:lang w:val="en-US"/>
      <w14:ligatures w14:val="standardContextual"/>
    </w:rPr>
  </w:style>
  <w:style w:type="paragraph" w:styleId="21">
    <w:name w:val="Quote"/>
    <w:basedOn w:val="a0"/>
    <w:next w:val="a0"/>
    <w:link w:val="22"/>
    <w:uiPriority w:val="29"/>
    <w:qFormat/>
    <w:rsid w:val="0068618E"/>
    <w:pPr>
      <w:spacing w:before="160" w:after="200" w:line="276" w:lineRule="auto"/>
      <w:jc w:val="center"/>
    </w:pPr>
    <w:rPr>
      <w:rFonts w:eastAsiaTheme="minorEastAsia"/>
      <w:i/>
      <w:iCs/>
      <w:color w:val="404040" w:themeColor="text1" w:themeTint="BF"/>
      <w:lang w:val="en-US"/>
      <w14:ligatures w14:val="standardContextual"/>
    </w:rPr>
  </w:style>
  <w:style w:type="character" w:customStyle="1" w:styleId="22">
    <w:name w:val="Цитата 2 Знак"/>
    <w:basedOn w:val="a1"/>
    <w:link w:val="21"/>
    <w:uiPriority w:val="29"/>
    <w:rsid w:val="0068618E"/>
    <w:rPr>
      <w:rFonts w:eastAsiaTheme="minorEastAsia"/>
      <w:i/>
      <w:iCs/>
      <w:color w:val="404040" w:themeColor="text1" w:themeTint="BF"/>
      <w:lang w:val="en-US"/>
      <w14:ligatures w14:val="standardContextual"/>
    </w:rPr>
  </w:style>
  <w:style w:type="character" w:styleId="af9">
    <w:name w:val="Intense Emphasis"/>
    <w:basedOn w:val="a1"/>
    <w:uiPriority w:val="21"/>
    <w:qFormat/>
    <w:rsid w:val="0068618E"/>
    <w:rPr>
      <w:i/>
      <w:iCs/>
      <w:color w:val="2E74B5" w:themeColor="accent1" w:themeShade="BF"/>
    </w:rPr>
  </w:style>
  <w:style w:type="paragraph" w:styleId="afa">
    <w:name w:val="Intense Quote"/>
    <w:basedOn w:val="a0"/>
    <w:next w:val="a0"/>
    <w:link w:val="afb"/>
    <w:uiPriority w:val="30"/>
    <w:qFormat/>
    <w:rsid w:val="0068618E"/>
    <w:pPr>
      <w:pBdr>
        <w:top w:val="single" w:sz="4" w:space="10" w:color="2E74B5" w:themeColor="accent1" w:themeShade="BF"/>
        <w:bottom w:val="single" w:sz="4" w:space="10" w:color="2E74B5" w:themeColor="accent1" w:themeShade="BF"/>
      </w:pBdr>
      <w:spacing w:before="360" w:after="360" w:line="276" w:lineRule="auto"/>
      <w:ind w:left="864" w:right="864"/>
      <w:jc w:val="center"/>
    </w:pPr>
    <w:rPr>
      <w:rFonts w:eastAsiaTheme="minorEastAsia"/>
      <w:i/>
      <w:iCs/>
      <w:color w:val="2E74B5" w:themeColor="accent1" w:themeShade="BF"/>
      <w:lang w:val="en-US"/>
      <w14:ligatures w14:val="standardContextual"/>
    </w:rPr>
  </w:style>
  <w:style w:type="character" w:customStyle="1" w:styleId="afb">
    <w:name w:val="Выделенная цитата Знак"/>
    <w:basedOn w:val="a1"/>
    <w:link w:val="afa"/>
    <w:uiPriority w:val="30"/>
    <w:rsid w:val="0068618E"/>
    <w:rPr>
      <w:rFonts w:eastAsiaTheme="minorEastAsia"/>
      <w:i/>
      <w:iCs/>
      <w:color w:val="2E74B5" w:themeColor="accent1" w:themeShade="BF"/>
      <w:lang w:val="en-US"/>
      <w14:ligatures w14:val="standardContextual"/>
    </w:rPr>
  </w:style>
  <w:style w:type="character" w:styleId="afc">
    <w:name w:val="Intense Reference"/>
    <w:basedOn w:val="a1"/>
    <w:uiPriority w:val="32"/>
    <w:qFormat/>
    <w:rsid w:val="0068618E"/>
    <w:rPr>
      <w:b/>
      <w:bCs/>
      <w:smallCaps/>
      <w:color w:val="2E74B5" w:themeColor="accent1" w:themeShade="BF"/>
      <w:spacing w:val="5"/>
    </w:rPr>
  </w:style>
  <w:style w:type="paragraph" w:styleId="afd">
    <w:name w:val="caption"/>
    <w:basedOn w:val="a0"/>
    <w:qFormat/>
    <w:rsid w:val="0068618E"/>
    <w:pPr>
      <w:spacing w:after="0" w:line="240" w:lineRule="auto"/>
      <w:jc w:val="center"/>
    </w:pPr>
    <w:rPr>
      <w:rFonts w:ascii="Times New Roman" w:eastAsia="Times New Roman" w:hAnsi="Times New Roman" w:cs="Times New Roman"/>
      <w:sz w:val="28"/>
      <w:szCs w:val="20"/>
      <w:lang w:eastAsia="ru-RU"/>
    </w:rPr>
  </w:style>
  <w:style w:type="character" w:customStyle="1" w:styleId="tlid-translation">
    <w:name w:val="tlid-translation"/>
    <w:rsid w:val="0068618E"/>
  </w:style>
  <w:style w:type="paragraph" w:styleId="a">
    <w:name w:val="List Bullet"/>
    <w:basedOn w:val="a0"/>
    <w:uiPriority w:val="99"/>
    <w:unhideWhenUsed/>
    <w:rsid w:val="0068618E"/>
    <w:pPr>
      <w:numPr>
        <w:numId w:val="5"/>
      </w:numPr>
      <w:spacing w:after="200" w:line="276" w:lineRule="auto"/>
      <w:ind w:left="0" w:firstLine="0"/>
      <w:contextualSpacing/>
    </w:pPr>
    <w:rPr>
      <w:rFonts w:eastAsiaTheme="minorEastAsia"/>
      <w:lang w:val="en-US"/>
    </w:rPr>
  </w:style>
  <w:style w:type="character" w:styleId="afe">
    <w:name w:val="Emphasis"/>
    <w:basedOn w:val="a1"/>
    <w:uiPriority w:val="20"/>
    <w:qFormat/>
    <w:rsid w:val="0068618E"/>
    <w:rPr>
      <w:i/>
      <w:iCs/>
    </w:rPr>
  </w:style>
  <w:style w:type="character" w:customStyle="1" w:styleId="aff">
    <w:name w:val="Текст концевой сноски Знак"/>
    <w:basedOn w:val="a1"/>
    <w:link w:val="aff0"/>
    <w:uiPriority w:val="99"/>
    <w:semiHidden/>
    <w:rsid w:val="0068618E"/>
    <w:rPr>
      <w:sz w:val="20"/>
      <w:szCs w:val="20"/>
    </w:rPr>
  </w:style>
  <w:style w:type="paragraph" w:styleId="aff0">
    <w:name w:val="endnote text"/>
    <w:basedOn w:val="a0"/>
    <w:link w:val="aff"/>
    <w:uiPriority w:val="99"/>
    <w:semiHidden/>
    <w:unhideWhenUsed/>
    <w:rsid w:val="0068618E"/>
    <w:pPr>
      <w:spacing w:after="0" w:line="240" w:lineRule="auto"/>
    </w:pPr>
    <w:rPr>
      <w:sz w:val="20"/>
      <w:szCs w:val="20"/>
    </w:rPr>
  </w:style>
  <w:style w:type="character" w:customStyle="1" w:styleId="aff1">
    <w:name w:val="Верхний колонтитул Знак"/>
    <w:basedOn w:val="a1"/>
    <w:link w:val="aff2"/>
    <w:uiPriority w:val="99"/>
    <w:rsid w:val="0068618E"/>
  </w:style>
  <w:style w:type="paragraph" w:styleId="aff2">
    <w:name w:val="header"/>
    <w:basedOn w:val="a0"/>
    <w:link w:val="aff1"/>
    <w:uiPriority w:val="99"/>
    <w:unhideWhenUsed/>
    <w:rsid w:val="0068618E"/>
    <w:pPr>
      <w:tabs>
        <w:tab w:val="center" w:pos="4677"/>
        <w:tab w:val="right" w:pos="9355"/>
      </w:tabs>
      <w:spacing w:after="0" w:line="240" w:lineRule="auto"/>
    </w:pPr>
  </w:style>
  <w:style w:type="character" w:customStyle="1" w:styleId="aff3">
    <w:name w:val="Нижний колонтитул Знак"/>
    <w:basedOn w:val="a1"/>
    <w:link w:val="aff4"/>
    <w:uiPriority w:val="99"/>
    <w:rsid w:val="0068618E"/>
  </w:style>
  <w:style w:type="paragraph" w:styleId="aff4">
    <w:name w:val="footer"/>
    <w:basedOn w:val="a0"/>
    <w:link w:val="aff3"/>
    <w:uiPriority w:val="99"/>
    <w:unhideWhenUsed/>
    <w:rsid w:val="0068618E"/>
    <w:pPr>
      <w:tabs>
        <w:tab w:val="center" w:pos="4677"/>
        <w:tab w:val="right" w:pos="9355"/>
      </w:tabs>
      <w:spacing w:after="0" w:line="240" w:lineRule="auto"/>
    </w:pPr>
  </w:style>
  <w:style w:type="paragraph" w:customStyle="1" w:styleId="TableParagraph">
    <w:name w:val="Table Paragraph"/>
    <w:basedOn w:val="a0"/>
    <w:uiPriority w:val="1"/>
    <w:qFormat/>
    <w:rsid w:val="0068618E"/>
    <w:pPr>
      <w:widowControl w:val="0"/>
      <w:spacing w:after="0" w:line="240" w:lineRule="auto"/>
    </w:pPr>
    <w:rPr>
      <w:lang w:val="en-US"/>
    </w:rPr>
  </w:style>
  <w:style w:type="character" w:customStyle="1" w:styleId="aff5">
    <w:name w:val="Основной текст_"/>
    <w:basedOn w:val="a1"/>
    <w:link w:val="81"/>
    <w:rsid w:val="0068618E"/>
    <w:rPr>
      <w:rFonts w:ascii="Times New Roman" w:eastAsia="Times New Roman" w:hAnsi="Times New Roman" w:cs="Times New Roman"/>
      <w:sz w:val="21"/>
      <w:szCs w:val="21"/>
      <w:shd w:val="clear" w:color="auto" w:fill="FFFFFF"/>
    </w:rPr>
  </w:style>
  <w:style w:type="paragraph" w:customStyle="1" w:styleId="81">
    <w:name w:val="Основной текст8"/>
    <w:basedOn w:val="a0"/>
    <w:link w:val="aff5"/>
    <w:rsid w:val="0068618E"/>
    <w:pPr>
      <w:widowControl w:val="0"/>
      <w:shd w:val="clear" w:color="auto" w:fill="FFFFFF"/>
      <w:spacing w:before="3000" w:after="0" w:line="269" w:lineRule="exact"/>
      <w:jc w:val="center"/>
    </w:pPr>
    <w:rPr>
      <w:rFonts w:ascii="Times New Roman" w:eastAsia="Times New Roman" w:hAnsi="Times New Roman" w:cs="Times New Roman"/>
      <w:sz w:val="21"/>
      <w:szCs w:val="21"/>
    </w:rPr>
  </w:style>
  <w:style w:type="paragraph" w:styleId="13">
    <w:name w:val="toc 1"/>
    <w:basedOn w:val="a0"/>
    <w:uiPriority w:val="1"/>
    <w:qFormat/>
    <w:rsid w:val="0068618E"/>
    <w:pPr>
      <w:widowControl w:val="0"/>
      <w:spacing w:before="52" w:after="0" w:line="240" w:lineRule="auto"/>
      <w:ind w:left="7"/>
    </w:pPr>
    <w:rPr>
      <w:rFonts w:ascii="Arial" w:eastAsia="Arial" w:hAnsi="Arial"/>
      <w:sz w:val="20"/>
      <w:szCs w:val="20"/>
      <w:lang w:val="en-US"/>
    </w:rPr>
  </w:style>
  <w:style w:type="paragraph" w:styleId="23">
    <w:name w:val="toc 2"/>
    <w:basedOn w:val="a0"/>
    <w:uiPriority w:val="1"/>
    <w:qFormat/>
    <w:rsid w:val="0068618E"/>
    <w:pPr>
      <w:widowControl w:val="0"/>
      <w:spacing w:before="67" w:after="0" w:line="240" w:lineRule="auto"/>
    </w:pPr>
    <w:rPr>
      <w:rFonts w:ascii="Arial" w:eastAsia="Arial" w:hAnsi="Arial"/>
      <w:sz w:val="18"/>
      <w:szCs w:val="18"/>
      <w:lang w:val="en-US"/>
    </w:rPr>
  </w:style>
  <w:style w:type="paragraph" w:styleId="31">
    <w:name w:val="toc 3"/>
    <w:basedOn w:val="a0"/>
    <w:uiPriority w:val="1"/>
    <w:qFormat/>
    <w:rsid w:val="0068618E"/>
    <w:pPr>
      <w:widowControl w:val="0"/>
      <w:spacing w:before="20" w:after="0" w:line="240" w:lineRule="auto"/>
    </w:pPr>
    <w:rPr>
      <w:rFonts w:ascii="Arial" w:eastAsia="Arial" w:hAnsi="Arial"/>
      <w:sz w:val="17"/>
      <w:szCs w:val="17"/>
      <w:lang w:val="en-US"/>
    </w:rPr>
  </w:style>
  <w:style w:type="paragraph" w:styleId="41">
    <w:name w:val="toc 4"/>
    <w:basedOn w:val="a0"/>
    <w:uiPriority w:val="1"/>
    <w:qFormat/>
    <w:rsid w:val="0068618E"/>
    <w:pPr>
      <w:widowControl w:val="0"/>
      <w:spacing w:before="22" w:after="0" w:line="240" w:lineRule="auto"/>
      <w:ind w:left="152"/>
    </w:pPr>
    <w:rPr>
      <w:rFonts w:ascii="Arial" w:eastAsia="Arial" w:hAnsi="Arial"/>
      <w:sz w:val="23"/>
      <w:szCs w:val="23"/>
      <w:lang w:val="en-US"/>
    </w:rPr>
  </w:style>
  <w:style w:type="paragraph" w:styleId="51">
    <w:name w:val="toc 5"/>
    <w:basedOn w:val="a0"/>
    <w:uiPriority w:val="1"/>
    <w:qFormat/>
    <w:rsid w:val="0068618E"/>
    <w:pPr>
      <w:widowControl w:val="0"/>
      <w:spacing w:before="30" w:after="0" w:line="240" w:lineRule="auto"/>
      <w:ind w:left="152"/>
    </w:pPr>
    <w:rPr>
      <w:rFonts w:ascii="Arial" w:eastAsia="Arial" w:hAnsi="Arial"/>
      <w:sz w:val="21"/>
      <w:szCs w:val="21"/>
      <w:lang w:val="en-US"/>
    </w:rPr>
  </w:style>
  <w:style w:type="paragraph" w:styleId="61">
    <w:name w:val="toc 6"/>
    <w:basedOn w:val="a0"/>
    <w:uiPriority w:val="1"/>
    <w:qFormat/>
    <w:rsid w:val="0068618E"/>
    <w:pPr>
      <w:widowControl w:val="0"/>
      <w:spacing w:before="54" w:after="0" w:line="240" w:lineRule="auto"/>
      <w:ind w:left="152"/>
    </w:pPr>
    <w:rPr>
      <w:rFonts w:ascii="Arial" w:eastAsia="Arial" w:hAnsi="Arial"/>
      <w:sz w:val="20"/>
      <w:szCs w:val="20"/>
      <w:lang w:val="en-US"/>
    </w:rPr>
  </w:style>
  <w:style w:type="paragraph" w:styleId="71">
    <w:name w:val="toc 7"/>
    <w:basedOn w:val="a0"/>
    <w:uiPriority w:val="1"/>
    <w:qFormat/>
    <w:rsid w:val="0068618E"/>
    <w:pPr>
      <w:widowControl w:val="0"/>
      <w:spacing w:before="61" w:after="0" w:line="240" w:lineRule="auto"/>
      <w:ind w:left="152"/>
    </w:pPr>
    <w:rPr>
      <w:rFonts w:ascii="Arial" w:eastAsia="Arial" w:hAnsi="Arial"/>
      <w:sz w:val="19"/>
      <w:szCs w:val="19"/>
      <w:lang w:val="en-US"/>
    </w:rPr>
  </w:style>
  <w:style w:type="paragraph" w:styleId="82">
    <w:name w:val="toc 8"/>
    <w:basedOn w:val="a0"/>
    <w:uiPriority w:val="1"/>
    <w:qFormat/>
    <w:rsid w:val="0068618E"/>
    <w:pPr>
      <w:widowControl w:val="0"/>
      <w:spacing w:before="64" w:after="0" w:line="240" w:lineRule="auto"/>
      <w:ind w:left="152"/>
    </w:pPr>
    <w:rPr>
      <w:rFonts w:ascii="Arial" w:eastAsia="Arial" w:hAnsi="Arial"/>
      <w:sz w:val="18"/>
      <w:szCs w:val="18"/>
      <w:lang w:val="en-US"/>
    </w:rPr>
  </w:style>
  <w:style w:type="paragraph" w:styleId="91">
    <w:name w:val="toc 9"/>
    <w:basedOn w:val="a0"/>
    <w:uiPriority w:val="1"/>
    <w:qFormat/>
    <w:rsid w:val="0068618E"/>
    <w:pPr>
      <w:widowControl w:val="0"/>
      <w:spacing w:before="82" w:after="0" w:line="240" w:lineRule="auto"/>
      <w:ind w:left="152"/>
    </w:pPr>
    <w:rPr>
      <w:rFonts w:ascii="Arial" w:eastAsia="Arial" w:hAnsi="Arial"/>
      <w:sz w:val="17"/>
      <w:szCs w:val="17"/>
      <w:lang w:val="en-US"/>
    </w:rPr>
  </w:style>
  <w:style w:type="table" w:customStyle="1" w:styleId="TableNormal">
    <w:name w:val="Table Normal"/>
    <w:uiPriority w:val="2"/>
    <w:semiHidden/>
    <w:unhideWhenUsed/>
    <w:qFormat/>
    <w:rsid w:val="009D348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f6">
    <w:name w:val="Placeholder Text"/>
    <w:basedOn w:val="a1"/>
    <w:uiPriority w:val="99"/>
    <w:semiHidden/>
    <w:rsid w:val="00C20FC5"/>
    <w:rPr>
      <w:color w:val="808080"/>
    </w:rPr>
  </w:style>
  <w:style w:type="character" w:customStyle="1" w:styleId="highlight">
    <w:name w:val="highlight"/>
    <w:basedOn w:val="a1"/>
    <w:rsid w:val="00251150"/>
  </w:style>
  <w:style w:type="character" w:styleId="aff7">
    <w:name w:val="line number"/>
    <w:basedOn w:val="a1"/>
    <w:uiPriority w:val="99"/>
    <w:semiHidden/>
    <w:unhideWhenUsed/>
    <w:rsid w:val="00CD2510"/>
  </w:style>
  <w:style w:type="character" w:customStyle="1" w:styleId="ms-1">
    <w:name w:val="ms-1"/>
    <w:basedOn w:val="a1"/>
    <w:rsid w:val="0041123A"/>
  </w:style>
  <w:style w:type="character" w:customStyle="1" w:styleId="max-w-15ch">
    <w:name w:val="max-w-[15ch]"/>
    <w:basedOn w:val="a1"/>
    <w:rsid w:val="0041123A"/>
  </w:style>
  <w:style w:type="character" w:customStyle="1" w:styleId="-me-1">
    <w:name w:val="-me-1"/>
    <w:basedOn w:val="a1"/>
    <w:rsid w:val="0041123A"/>
  </w:style>
  <w:style w:type="table" w:styleId="-1">
    <w:name w:val="Grid Table 1 Light"/>
    <w:basedOn w:val="a2"/>
    <w:uiPriority w:val="46"/>
    <w:rsid w:val="000042B7"/>
    <w:pPr>
      <w:spacing w:after="0" w:line="240" w:lineRule="auto"/>
    </w:pPr>
    <w:rPr>
      <w:rFonts w:eastAsiaTheme="minorEastAsia" w:cs="Times New Roman"/>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ff8">
    <w:name w:val="FollowedHyperlink"/>
    <w:basedOn w:val="a1"/>
    <w:uiPriority w:val="99"/>
    <w:semiHidden/>
    <w:unhideWhenUsed/>
    <w:rsid w:val="008D426E"/>
    <w:rPr>
      <w:color w:val="954F72" w:themeColor="followedHyperlink"/>
      <w:u w:val="single"/>
    </w:rPr>
  </w:style>
  <w:style w:type="numbering" w:customStyle="1" w:styleId="1">
    <w:name w:val="Текущий список1"/>
    <w:uiPriority w:val="99"/>
    <w:rsid w:val="00BB3C97"/>
    <w:pPr>
      <w:numPr>
        <w:numId w:val="50"/>
      </w:numPr>
    </w:pPr>
  </w:style>
  <w:style w:type="character" w:customStyle="1" w:styleId="ng-star-inserted">
    <w:name w:val="ng-star-inserted"/>
    <w:basedOn w:val="a1"/>
    <w:rsid w:val="001E1CD3"/>
  </w:style>
  <w:style w:type="table" w:customStyle="1" w:styleId="14">
    <w:name w:val="Сетка таблицы1"/>
    <w:basedOn w:val="a2"/>
    <w:next w:val="a5"/>
    <w:uiPriority w:val="39"/>
    <w:rsid w:val="0028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21060">
      <w:bodyDiv w:val="1"/>
      <w:marLeft w:val="0"/>
      <w:marRight w:val="0"/>
      <w:marTop w:val="0"/>
      <w:marBottom w:val="0"/>
      <w:divBdr>
        <w:top w:val="none" w:sz="0" w:space="0" w:color="auto"/>
        <w:left w:val="none" w:sz="0" w:space="0" w:color="auto"/>
        <w:bottom w:val="none" w:sz="0" w:space="0" w:color="auto"/>
        <w:right w:val="none" w:sz="0" w:space="0" w:color="auto"/>
      </w:divBdr>
    </w:div>
    <w:div w:id="21903366">
      <w:bodyDiv w:val="1"/>
      <w:marLeft w:val="0"/>
      <w:marRight w:val="0"/>
      <w:marTop w:val="0"/>
      <w:marBottom w:val="0"/>
      <w:divBdr>
        <w:top w:val="none" w:sz="0" w:space="0" w:color="auto"/>
        <w:left w:val="none" w:sz="0" w:space="0" w:color="auto"/>
        <w:bottom w:val="none" w:sz="0" w:space="0" w:color="auto"/>
        <w:right w:val="none" w:sz="0" w:space="0" w:color="auto"/>
      </w:divBdr>
    </w:div>
    <w:div w:id="33432761">
      <w:bodyDiv w:val="1"/>
      <w:marLeft w:val="0"/>
      <w:marRight w:val="0"/>
      <w:marTop w:val="0"/>
      <w:marBottom w:val="0"/>
      <w:divBdr>
        <w:top w:val="none" w:sz="0" w:space="0" w:color="auto"/>
        <w:left w:val="none" w:sz="0" w:space="0" w:color="auto"/>
        <w:bottom w:val="none" w:sz="0" w:space="0" w:color="auto"/>
        <w:right w:val="none" w:sz="0" w:space="0" w:color="auto"/>
      </w:divBdr>
    </w:div>
    <w:div w:id="52387617">
      <w:bodyDiv w:val="1"/>
      <w:marLeft w:val="0"/>
      <w:marRight w:val="0"/>
      <w:marTop w:val="0"/>
      <w:marBottom w:val="0"/>
      <w:divBdr>
        <w:top w:val="none" w:sz="0" w:space="0" w:color="auto"/>
        <w:left w:val="none" w:sz="0" w:space="0" w:color="auto"/>
        <w:bottom w:val="none" w:sz="0" w:space="0" w:color="auto"/>
        <w:right w:val="none" w:sz="0" w:space="0" w:color="auto"/>
      </w:divBdr>
    </w:div>
    <w:div w:id="62416075">
      <w:bodyDiv w:val="1"/>
      <w:marLeft w:val="0"/>
      <w:marRight w:val="0"/>
      <w:marTop w:val="0"/>
      <w:marBottom w:val="0"/>
      <w:divBdr>
        <w:top w:val="none" w:sz="0" w:space="0" w:color="auto"/>
        <w:left w:val="none" w:sz="0" w:space="0" w:color="auto"/>
        <w:bottom w:val="none" w:sz="0" w:space="0" w:color="auto"/>
        <w:right w:val="none" w:sz="0" w:space="0" w:color="auto"/>
      </w:divBdr>
    </w:div>
    <w:div w:id="85422341">
      <w:bodyDiv w:val="1"/>
      <w:marLeft w:val="0"/>
      <w:marRight w:val="0"/>
      <w:marTop w:val="0"/>
      <w:marBottom w:val="0"/>
      <w:divBdr>
        <w:top w:val="none" w:sz="0" w:space="0" w:color="auto"/>
        <w:left w:val="none" w:sz="0" w:space="0" w:color="auto"/>
        <w:bottom w:val="none" w:sz="0" w:space="0" w:color="auto"/>
        <w:right w:val="none" w:sz="0" w:space="0" w:color="auto"/>
      </w:divBdr>
    </w:div>
    <w:div w:id="90320429">
      <w:bodyDiv w:val="1"/>
      <w:marLeft w:val="0"/>
      <w:marRight w:val="0"/>
      <w:marTop w:val="0"/>
      <w:marBottom w:val="0"/>
      <w:divBdr>
        <w:top w:val="none" w:sz="0" w:space="0" w:color="auto"/>
        <w:left w:val="none" w:sz="0" w:space="0" w:color="auto"/>
        <w:bottom w:val="none" w:sz="0" w:space="0" w:color="auto"/>
        <w:right w:val="none" w:sz="0" w:space="0" w:color="auto"/>
      </w:divBdr>
    </w:div>
    <w:div w:id="102697109">
      <w:bodyDiv w:val="1"/>
      <w:marLeft w:val="0"/>
      <w:marRight w:val="0"/>
      <w:marTop w:val="0"/>
      <w:marBottom w:val="0"/>
      <w:divBdr>
        <w:top w:val="none" w:sz="0" w:space="0" w:color="auto"/>
        <w:left w:val="none" w:sz="0" w:space="0" w:color="auto"/>
        <w:bottom w:val="none" w:sz="0" w:space="0" w:color="auto"/>
        <w:right w:val="none" w:sz="0" w:space="0" w:color="auto"/>
      </w:divBdr>
    </w:div>
    <w:div w:id="105076856">
      <w:bodyDiv w:val="1"/>
      <w:marLeft w:val="0"/>
      <w:marRight w:val="0"/>
      <w:marTop w:val="0"/>
      <w:marBottom w:val="0"/>
      <w:divBdr>
        <w:top w:val="none" w:sz="0" w:space="0" w:color="auto"/>
        <w:left w:val="none" w:sz="0" w:space="0" w:color="auto"/>
        <w:bottom w:val="none" w:sz="0" w:space="0" w:color="auto"/>
        <w:right w:val="none" w:sz="0" w:space="0" w:color="auto"/>
      </w:divBdr>
    </w:div>
    <w:div w:id="107314092">
      <w:bodyDiv w:val="1"/>
      <w:marLeft w:val="0"/>
      <w:marRight w:val="0"/>
      <w:marTop w:val="0"/>
      <w:marBottom w:val="0"/>
      <w:divBdr>
        <w:top w:val="none" w:sz="0" w:space="0" w:color="auto"/>
        <w:left w:val="none" w:sz="0" w:space="0" w:color="auto"/>
        <w:bottom w:val="none" w:sz="0" w:space="0" w:color="auto"/>
        <w:right w:val="none" w:sz="0" w:space="0" w:color="auto"/>
      </w:divBdr>
    </w:div>
    <w:div w:id="118378796">
      <w:bodyDiv w:val="1"/>
      <w:marLeft w:val="0"/>
      <w:marRight w:val="0"/>
      <w:marTop w:val="0"/>
      <w:marBottom w:val="0"/>
      <w:divBdr>
        <w:top w:val="none" w:sz="0" w:space="0" w:color="auto"/>
        <w:left w:val="none" w:sz="0" w:space="0" w:color="auto"/>
        <w:bottom w:val="none" w:sz="0" w:space="0" w:color="auto"/>
        <w:right w:val="none" w:sz="0" w:space="0" w:color="auto"/>
      </w:divBdr>
    </w:div>
    <w:div w:id="129638588">
      <w:bodyDiv w:val="1"/>
      <w:marLeft w:val="0"/>
      <w:marRight w:val="0"/>
      <w:marTop w:val="0"/>
      <w:marBottom w:val="0"/>
      <w:divBdr>
        <w:top w:val="none" w:sz="0" w:space="0" w:color="auto"/>
        <w:left w:val="none" w:sz="0" w:space="0" w:color="auto"/>
        <w:bottom w:val="none" w:sz="0" w:space="0" w:color="auto"/>
        <w:right w:val="none" w:sz="0" w:space="0" w:color="auto"/>
      </w:divBdr>
    </w:div>
    <w:div w:id="132869187">
      <w:bodyDiv w:val="1"/>
      <w:marLeft w:val="0"/>
      <w:marRight w:val="0"/>
      <w:marTop w:val="0"/>
      <w:marBottom w:val="0"/>
      <w:divBdr>
        <w:top w:val="none" w:sz="0" w:space="0" w:color="auto"/>
        <w:left w:val="none" w:sz="0" w:space="0" w:color="auto"/>
        <w:bottom w:val="none" w:sz="0" w:space="0" w:color="auto"/>
        <w:right w:val="none" w:sz="0" w:space="0" w:color="auto"/>
      </w:divBdr>
    </w:div>
    <w:div w:id="139344786">
      <w:bodyDiv w:val="1"/>
      <w:marLeft w:val="0"/>
      <w:marRight w:val="0"/>
      <w:marTop w:val="0"/>
      <w:marBottom w:val="0"/>
      <w:divBdr>
        <w:top w:val="none" w:sz="0" w:space="0" w:color="auto"/>
        <w:left w:val="none" w:sz="0" w:space="0" w:color="auto"/>
        <w:bottom w:val="none" w:sz="0" w:space="0" w:color="auto"/>
        <w:right w:val="none" w:sz="0" w:space="0" w:color="auto"/>
      </w:divBdr>
    </w:div>
    <w:div w:id="139423265">
      <w:bodyDiv w:val="1"/>
      <w:marLeft w:val="0"/>
      <w:marRight w:val="0"/>
      <w:marTop w:val="0"/>
      <w:marBottom w:val="0"/>
      <w:divBdr>
        <w:top w:val="none" w:sz="0" w:space="0" w:color="auto"/>
        <w:left w:val="none" w:sz="0" w:space="0" w:color="auto"/>
        <w:bottom w:val="none" w:sz="0" w:space="0" w:color="auto"/>
        <w:right w:val="none" w:sz="0" w:space="0" w:color="auto"/>
      </w:divBdr>
    </w:div>
    <w:div w:id="147483369">
      <w:bodyDiv w:val="1"/>
      <w:marLeft w:val="0"/>
      <w:marRight w:val="0"/>
      <w:marTop w:val="0"/>
      <w:marBottom w:val="0"/>
      <w:divBdr>
        <w:top w:val="none" w:sz="0" w:space="0" w:color="auto"/>
        <w:left w:val="none" w:sz="0" w:space="0" w:color="auto"/>
        <w:bottom w:val="none" w:sz="0" w:space="0" w:color="auto"/>
        <w:right w:val="none" w:sz="0" w:space="0" w:color="auto"/>
      </w:divBdr>
    </w:div>
    <w:div w:id="149248157">
      <w:bodyDiv w:val="1"/>
      <w:marLeft w:val="0"/>
      <w:marRight w:val="0"/>
      <w:marTop w:val="0"/>
      <w:marBottom w:val="0"/>
      <w:divBdr>
        <w:top w:val="none" w:sz="0" w:space="0" w:color="auto"/>
        <w:left w:val="none" w:sz="0" w:space="0" w:color="auto"/>
        <w:bottom w:val="none" w:sz="0" w:space="0" w:color="auto"/>
        <w:right w:val="none" w:sz="0" w:space="0" w:color="auto"/>
      </w:divBdr>
    </w:div>
    <w:div w:id="159128053">
      <w:bodyDiv w:val="1"/>
      <w:marLeft w:val="0"/>
      <w:marRight w:val="0"/>
      <w:marTop w:val="0"/>
      <w:marBottom w:val="0"/>
      <w:divBdr>
        <w:top w:val="none" w:sz="0" w:space="0" w:color="auto"/>
        <w:left w:val="none" w:sz="0" w:space="0" w:color="auto"/>
        <w:bottom w:val="none" w:sz="0" w:space="0" w:color="auto"/>
        <w:right w:val="none" w:sz="0" w:space="0" w:color="auto"/>
      </w:divBdr>
    </w:div>
    <w:div w:id="160973922">
      <w:bodyDiv w:val="1"/>
      <w:marLeft w:val="0"/>
      <w:marRight w:val="0"/>
      <w:marTop w:val="0"/>
      <w:marBottom w:val="0"/>
      <w:divBdr>
        <w:top w:val="none" w:sz="0" w:space="0" w:color="auto"/>
        <w:left w:val="none" w:sz="0" w:space="0" w:color="auto"/>
        <w:bottom w:val="none" w:sz="0" w:space="0" w:color="auto"/>
        <w:right w:val="none" w:sz="0" w:space="0" w:color="auto"/>
      </w:divBdr>
    </w:div>
    <w:div w:id="168644665">
      <w:bodyDiv w:val="1"/>
      <w:marLeft w:val="0"/>
      <w:marRight w:val="0"/>
      <w:marTop w:val="0"/>
      <w:marBottom w:val="0"/>
      <w:divBdr>
        <w:top w:val="none" w:sz="0" w:space="0" w:color="auto"/>
        <w:left w:val="none" w:sz="0" w:space="0" w:color="auto"/>
        <w:bottom w:val="none" w:sz="0" w:space="0" w:color="auto"/>
        <w:right w:val="none" w:sz="0" w:space="0" w:color="auto"/>
      </w:divBdr>
    </w:div>
    <w:div w:id="172384376">
      <w:bodyDiv w:val="1"/>
      <w:marLeft w:val="0"/>
      <w:marRight w:val="0"/>
      <w:marTop w:val="0"/>
      <w:marBottom w:val="0"/>
      <w:divBdr>
        <w:top w:val="none" w:sz="0" w:space="0" w:color="auto"/>
        <w:left w:val="none" w:sz="0" w:space="0" w:color="auto"/>
        <w:bottom w:val="none" w:sz="0" w:space="0" w:color="auto"/>
        <w:right w:val="none" w:sz="0" w:space="0" w:color="auto"/>
      </w:divBdr>
    </w:div>
    <w:div w:id="182674083">
      <w:bodyDiv w:val="1"/>
      <w:marLeft w:val="0"/>
      <w:marRight w:val="0"/>
      <w:marTop w:val="0"/>
      <w:marBottom w:val="0"/>
      <w:divBdr>
        <w:top w:val="none" w:sz="0" w:space="0" w:color="auto"/>
        <w:left w:val="none" w:sz="0" w:space="0" w:color="auto"/>
        <w:bottom w:val="none" w:sz="0" w:space="0" w:color="auto"/>
        <w:right w:val="none" w:sz="0" w:space="0" w:color="auto"/>
      </w:divBdr>
    </w:div>
    <w:div w:id="192038221">
      <w:bodyDiv w:val="1"/>
      <w:marLeft w:val="0"/>
      <w:marRight w:val="0"/>
      <w:marTop w:val="0"/>
      <w:marBottom w:val="0"/>
      <w:divBdr>
        <w:top w:val="none" w:sz="0" w:space="0" w:color="auto"/>
        <w:left w:val="none" w:sz="0" w:space="0" w:color="auto"/>
        <w:bottom w:val="none" w:sz="0" w:space="0" w:color="auto"/>
        <w:right w:val="none" w:sz="0" w:space="0" w:color="auto"/>
      </w:divBdr>
    </w:div>
    <w:div w:id="213010199">
      <w:bodyDiv w:val="1"/>
      <w:marLeft w:val="0"/>
      <w:marRight w:val="0"/>
      <w:marTop w:val="0"/>
      <w:marBottom w:val="0"/>
      <w:divBdr>
        <w:top w:val="none" w:sz="0" w:space="0" w:color="auto"/>
        <w:left w:val="none" w:sz="0" w:space="0" w:color="auto"/>
        <w:bottom w:val="none" w:sz="0" w:space="0" w:color="auto"/>
        <w:right w:val="none" w:sz="0" w:space="0" w:color="auto"/>
      </w:divBdr>
    </w:div>
    <w:div w:id="218591341">
      <w:bodyDiv w:val="1"/>
      <w:marLeft w:val="0"/>
      <w:marRight w:val="0"/>
      <w:marTop w:val="0"/>
      <w:marBottom w:val="0"/>
      <w:divBdr>
        <w:top w:val="none" w:sz="0" w:space="0" w:color="auto"/>
        <w:left w:val="none" w:sz="0" w:space="0" w:color="auto"/>
        <w:bottom w:val="none" w:sz="0" w:space="0" w:color="auto"/>
        <w:right w:val="none" w:sz="0" w:space="0" w:color="auto"/>
      </w:divBdr>
    </w:div>
    <w:div w:id="222178175">
      <w:bodyDiv w:val="1"/>
      <w:marLeft w:val="0"/>
      <w:marRight w:val="0"/>
      <w:marTop w:val="0"/>
      <w:marBottom w:val="0"/>
      <w:divBdr>
        <w:top w:val="none" w:sz="0" w:space="0" w:color="auto"/>
        <w:left w:val="none" w:sz="0" w:space="0" w:color="auto"/>
        <w:bottom w:val="none" w:sz="0" w:space="0" w:color="auto"/>
        <w:right w:val="none" w:sz="0" w:space="0" w:color="auto"/>
      </w:divBdr>
    </w:div>
    <w:div w:id="230584075">
      <w:bodyDiv w:val="1"/>
      <w:marLeft w:val="0"/>
      <w:marRight w:val="0"/>
      <w:marTop w:val="0"/>
      <w:marBottom w:val="0"/>
      <w:divBdr>
        <w:top w:val="none" w:sz="0" w:space="0" w:color="auto"/>
        <w:left w:val="none" w:sz="0" w:space="0" w:color="auto"/>
        <w:bottom w:val="none" w:sz="0" w:space="0" w:color="auto"/>
        <w:right w:val="none" w:sz="0" w:space="0" w:color="auto"/>
      </w:divBdr>
    </w:div>
    <w:div w:id="233667243">
      <w:bodyDiv w:val="1"/>
      <w:marLeft w:val="0"/>
      <w:marRight w:val="0"/>
      <w:marTop w:val="0"/>
      <w:marBottom w:val="0"/>
      <w:divBdr>
        <w:top w:val="none" w:sz="0" w:space="0" w:color="auto"/>
        <w:left w:val="none" w:sz="0" w:space="0" w:color="auto"/>
        <w:bottom w:val="none" w:sz="0" w:space="0" w:color="auto"/>
        <w:right w:val="none" w:sz="0" w:space="0" w:color="auto"/>
      </w:divBdr>
    </w:div>
    <w:div w:id="240994483">
      <w:bodyDiv w:val="1"/>
      <w:marLeft w:val="0"/>
      <w:marRight w:val="0"/>
      <w:marTop w:val="0"/>
      <w:marBottom w:val="0"/>
      <w:divBdr>
        <w:top w:val="none" w:sz="0" w:space="0" w:color="auto"/>
        <w:left w:val="none" w:sz="0" w:space="0" w:color="auto"/>
        <w:bottom w:val="none" w:sz="0" w:space="0" w:color="auto"/>
        <w:right w:val="none" w:sz="0" w:space="0" w:color="auto"/>
      </w:divBdr>
    </w:div>
    <w:div w:id="250479933">
      <w:bodyDiv w:val="1"/>
      <w:marLeft w:val="0"/>
      <w:marRight w:val="0"/>
      <w:marTop w:val="0"/>
      <w:marBottom w:val="0"/>
      <w:divBdr>
        <w:top w:val="none" w:sz="0" w:space="0" w:color="auto"/>
        <w:left w:val="none" w:sz="0" w:space="0" w:color="auto"/>
        <w:bottom w:val="none" w:sz="0" w:space="0" w:color="auto"/>
        <w:right w:val="none" w:sz="0" w:space="0" w:color="auto"/>
      </w:divBdr>
    </w:div>
    <w:div w:id="260920983">
      <w:bodyDiv w:val="1"/>
      <w:marLeft w:val="0"/>
      <w:marRight w:val="0"/>
      <w:marTop w:val="0"/>
      <w:marBottom w:val="0"/>
      <w:divBdr>
        <w:top w:val="none" w:sz="0" w:space="0" w:color="auto"/>
        <w:left w:val="none" w:sz="0" w:space="0" w:color="auto"/>
        <w:bottom w:val="none" w:sz="0" w:space="0" w:color="auto"/>
        <w:right w:val="none" w:sz="0" w:space="0" w:color="auto"/>
      </w:divBdr>
    </w:div>
    <w:div w:id="276834297">
      <w:bodyDiv w:val="1"/>
      <w:marLeft w:val="0"/>
      <w:marRight w:val="0"/>
      <w:marTop w:val="0"/>
      <w:marBottom w:val="0"/>
      <w:divBdr>
        <w:top w:val="none" w:sz="0" w:space="0" w:color="auto"/>
        <w:left w:val="none" w:sz="0" w:space="0" w:color="auto"/>
        <w:bottom w:val="none" w:sz="0" w:space="0" w:color="auto"/>
        <w:right w:val="none" w:sz="0" w:space="0" w:color="auto"/>
      </w:divBdr>
    </w:div>
    <w:div w:id="279530583">
      <w:bodyDiv w:val="1"/>
      <w:marLeft w:val="0"/>
      <w:marRight w:val="0"/>
      <w:marTop w:val="0"/>
      <w:marBottom w:val="0"/>
      <w:divBdr>
        <w:top w:val="none" w:sz="0" w:space="0" w:color="auto"/>
        <w:left w:val="none" w:sz="0" w:space="0" w:color="auto"/>
        <w:bottom w:val="none" w:sz="0" w:space="0" w:color="auto"/>
        <w:right w:val="none" w:sz="0" w:space="0" w:color="auto"/>
      </w:divBdr>
    </w:div>
    <w:div w:id="279991538">
      <w:bodyDiv w:val="1"/>
      <w:marLeft w:val="0"/>
      <w:marRight w:val="0"/>
      <w:marTop w:val="0"/>
      <w:marBottom w:val="0"/>
      <w:divBdr>
        <w:top w:val="none" w:sz="0" w:space="0" w:color="auto"/>
        <w:left w:val="none" w:sz="0" w:space="0" w:color="auto"/>
        <w:bottom w:val="none" w:sz="0" w:space="0" w:color="auto"/>
        <w:right w:val="none" w:sz="0" w:space="0" w:color="auto"/>
      </w:divBdr>
    </w:div>
    <w:div w:id="280185421">
      <w:bodyDiv w:val="1"/>
      <w:marLeft w:val="0"/>
      <w:marRight w:val="0"/>
      <w:marTop w:val="0"/>
      <w:marBottom w:val="0"/>
      <w:divBdr>
        <w:top w:val="none" w:sz="0" w:space="0" w:color="auto"/>
        <w:left w:val="none" w:sz="0" w:space="0" w:color="auto"/>
        <w:bottom w:val="none" w:sz="0" w:space="0" w:color="auto"/>
        <w:right w:val="none" w:sz="0" w:space="0" w:color="auto"/>
      </w:divBdr>
    </w:div>
    <w:div w:id="280189699">
      <w:bodyDiv w:val="1"/>
      <w:marLeft w:val="0"/>
      <w:marRight w:val="0"/>
      <w:marTop w:val="0"/>
      <w:marBottom w:val="0"/>
      <w:divBdr>
        <w:top w:val="none" w:sz="0" w:space="0" w:color="auto"/>
        <w:left w:val="none" w:sz="0" w:space="0" w:color="auto"/>
        <w:bottom w:val="none" w:sz="0" w:space="0" w:color="auto"/>
        <w:right w:val="none" w:sz="0" w:space="0" w:color="auto"/>
      </w:divBdr>
    </w:div>
    <w:div w:id="280455117">
      <w:bodyDiv w:val="1"/>
      <w:marLeft w:val="0"/>
      <w:marRight w:val="0"/>
      <w:marTop w:val="0"/>
      <w:marBottom w:val="0"/>
      <w:divBdr>
        <w:top w:val="none" w:sz="0" w:space="0" w:color="auto"/>
        <w:left w:val="none" w:sz="0" w:space="0" w:color="auto"/>
        <w:bottom w:val="none" w:sz="0" w:space="0" w:color="auto"/>
        <w:right w:val="none" w:sz="0" w:space="0" w:color="auto"/>
      </w:divBdr>
    </w:div>
    <w:div w:id="286353401">
      <w:bodyDiv w:val="1"/>
      <w:marLeft w:val="0"/>
      <w:marRight w:val="0"/>
      <w:marTop w:val="0"/>
      <w:marBottom w:val="0"/>
      <w:divBdr>
        <w:top w:val="none" w:sz="0" w:space="0" w:color="auto"/>
        <w:left w:val="none" w:sz="0" w:space="0" w:color="auto"/>
        <w:bottom w:val="none" w:sz="0" w:space="0" w:color="auto"/>
        <w:right w:val="none" w:sz="0" w:space="0" w:color="auto"/>
      </w:divBdr>
    </w:div>
    <w:div w:id="291518011">
      <w:bodyDiv w:val="1"/>
      <w:marLeft w:val="0"/>
      <w:marRight w:val="0"/>
      <w:marTop w:val="0"/>
      <w:marBottom w:val="0"/>
      <w:divBdr>
        <w:top w:val="none" w:sz="0" w:space="0" w:color="auto"/>
        <w:left w:val="none" w:sz="0" w:space="0" w:color="auto"/>
        <w:bottom w:val="none" w:sz="0" w:space="0" w:color="auto"/>
        <w:right w:val="none" w:sz="0" w:space="0" w:color="auto"/>
      </w:divBdr>
    </w:div>
    <w:div w:id="294528265">
      <w:bodyDiv w:val="1"/>
      <w:marLeft w:val="0"/>
      <w:marRight w:val="0"/>
      <w:marTop w:val="0"/>
      <w:marBottom w:val="0"/>
      <w:divBdr>
        <w:top w:val="none" w:sz="0" w:space="0" w:color="auto"/>
        <w:left w:val="none" w:sz="0" w:space="0" w:color="auto"/>
        <w:bottom w:val="none" w:sz="0" w:space="0" w:color="auto"/>
        <w:right w:val="none" w:sz="0" w:space="0" w:color="auto"/>
      </w:divBdr>
    </w:div>
    <w:div w:id="297148568">
      <w:bodyDiv w:val="1"/>
      <w:marLeft w:val="0"/>
      <w:marRight w:val="0"/>
      <w:marTop w:val="0"/>
      <w:marBottom w:val="0"/>
      <w:divBdr>
        <w:top w:val="none" w:sz="0" w:space="0" w:color="auto"/>
        <w:left w:val="none" w:sz="0" w:space="0" w:color="auto"/>
        <w:bottom w:val="none" w:sz="0" w:space="0" w:color="auto"/>
        <w:right w:val="none" w:sz="0" w:space="0" w:color="auto"/>
      </w:divBdr>
    </w:div>
    <w:div w:id="297491829">
      <w:bodyDiv w:val="1"/>
      <w:marLeft w:val="0"/>
      <w:marRight w:val="0"/>
      <w:marTop w:val="0"/>
      <w:marBottom w:val="0"/>
      <w:divBdr>
        <w:top w:val="none" w:sz="0" w:space="0" w:color="auto"/>
        <w:left w:val="none" w:sz="0" w:space="0" w:color="auto"/>
        <w:bottom w:val="none" w:sz="0" w:space="0" w:color="auto"/>
        <w:right w:val="none" w:sz="0" w:space="0" w:color="auto"/>
      </w:divBdr>
    </w:div>
    <w:div w:id="303660277">
      <w:bodyDiv w:val="1"/>
      <w:marLeft w:val="0"/>
      <w:marRight w:val="0"/>
      <w:marTop w:val="0"/>
      <w:marBottom w:val="0"/>
      <w:divBdr>
        <w:top w:val="none" w:sz="0" w:space="0" w:color="auto"/>
        <w:left w:val="none" w:sz="0" w:space="0" w:color="auto"/>
        <w:bottom w:val="none" w:sz="0" w:space="0" w:color="auto"/>
        <w:right w:val="none" w:sz="0" w:space="0" w:color="auto"/>
      </w:divBdr>
    </w:div>
    <w:div w:id="309092825">
      <w:bodyDiv w:val="1"/>
      <w:marLeft w:val="0"/>
      <w:marRight w:val="0"/>
      <w:marTop w:val="0"/>
      <w:marBottom w:val="0"/>
      <w:divBdr>
        <w:top w:val="none" w:sz="0" w:space="0" w:color="auto"/>
        <w:left w:val="none" w:sz="0" w:space="0" w:color="auto"/>
        <w:bottom w:val="none" w:sz="0" w:space="0" w:color="auto"/>
        <w:right w:val="none" w:sz="0" w:space="0" w:color="auto"/>
      </w:divBdr>
    </w:div>
    <w:div w:id="341475273">
      <w:bodyDiv w:val="1"/>
      <w:marLeft w:val="0"/>
      <w:marRight w:val="0"/>
      <w:marTop w:val="0"/>
      <w:marBottom w:val="0"/>
      <w:divBdr>
        <w:top w:val="none" w:sz="0" w:space="0" w:color="auto"/>
        <w:left w:val="none" w:sz="0" w:space="0" w:color="auto"/>
        <w:bottom w:val="none" w:sz="0" w:space="0" w:color="auto"/>
        <w:right w:val="none" w:sz="0" w:space="0" w:color="auto"/>
      </w:divBdr>
    </w:div>
    <w:div w:id="344720935">
      <w:bodyDiv w:val="1"/>
      <w:marLeft w:val="0"/>
      <w:marRight w:val="0"/>
      <w:marTop w:val="0"/>
      <w:marBottom w:val="0"/>
      <w:divBdr>
        <w:top w:val="none" w:sz="0" w:space="0" w:color="auto"/>
        <w:left w:val="none" w:sz="0" w:space="0" w:color="auto"/>
        <w:bottom w:val="none" w:sz="0" w:space="0" w:color="auto"/>
        <w:right w:val="none" w:sz="0" w:space="0" w:color="auto"/>
      </w:divBdr>
    </w:div>
    <w:div w:id="358891629">
      <w:bodyDiv w:val="1"/>
      <w:marLeft w:val="0"/>
      <w:marRight w:val="0"/>
      <w:marTop w:val="0"/>
      <w:marBottom w:val="0"/>
      <w:divBdr>
        <w:top w:val="none" w:sz="0" w:space="0" w:color="auto"/>
        <w:left w:val="none" w:sz="0" w:space="0" w:color="auto"/>
        <w:bottom w:val="none" w:sz="0" w:space="0" w:color="auto"/>
        <w:right w:val="none" w:sz="0" w:space="0" w:color="auto"/>
      </w:divBdr>
    </w:div>
    <w:div w:id="377049892">
      <w:bodyDiv w:val="1"/>
      <w:marLeft w:val="0"/>
      <w:marRight w:val="0"/>
      <w:marTop w:val="0"/>
      <w:marBottom w:val="0"/>
      <w:divBdr>
        <w:top w:val="none" w:sz="0" w:space="0" w:color="auto"/>
        <w:left w:val="none" w:sz="0" w:space="0" w:color="auto"/>
        <w:bottom w:val="none" w:sz="0" w:space="0" w:color="auto"/>
        <w:right w:val="none" w:sz="0" w:space="0" w:color="auto"/>
      </w:divBdr>
    </w:div>
    <w:div w:id="393895012">
      <w:bodyDiv w:val="1"/>
      <w:marLeft w:val="0"/>
      <w:marRight w:val="0"/>
      <w:marTop w:val="0"/>
      <w:marBottom w:val="0"/>
      <w:divBdr>
        <w:top w:val="none" w:sz="0" w:space="0" w:color="auto"/>
        <w:left w:val="none" w:sz="0" w:space="0" w:color="auto"/>
        <w:bottom w:val="none" w:sz="0" w:space="0" w:color="auto"/>
        <w:right w:val="none" w:sz="0" w:space="0" w:color="auto"/>
      </w:divBdr>
    </w:div>
    <w:div w:id="407503934">
      <w:bodyDiv w:val="1"/>
      <w:marLeft w:val="0"/>
      <w:marRight w:val="0"/>
      <w:marTop w:val="0"/>
      <w:marBottom w:val="0"/>
      <w:divBdr>
        <w:top w:val="none" w:sz="0" w:space="0" w:color="auto"/>
        <w:left w:val="none" w:sz="0" w:space="0" w:color="auto"/>
        <w:bottom w:val="none" w:sz="0" w:space="0" w:color="auto"/>
        <w:right w:val="none" w:sz="0" w:space="0" w:color="auto"/>
      </w:divBdr>
    </w:div>
    <w:div w:id="415174352">
      <w:bodyDiv w:val="1"/>
      <w:marLeft w:val="0"/>
      <w:marRight w:val="0"/>
      <w:marTop w:val="0"/>
      <w:marBottom w:val="0"/>
      <w:divBdr>
        <w:top w:val="none" w:sz="0" w:space="0" w:color="auto"/>
        <w:left w:val="none" w:sz="0" w:space="0" w:color="auto"/>
        <w:bottom w:val="none" w:sz="0" w:space="0" w:color="auto"/>
        <w:right w:val="none" w:sz="0" w:space="0" w:color="auto"/>
      </w:divBdr>
    </w:div>
    <w:div w:id="420761939">
      <w:bodyDiv w:val="1"/>
      <w:marLeft w:val="0"/>
      <w:marRight w:val="0"/>
      <w:marTop w:val="0"/>
      <w:marBottom w:val="0"/>
      <w:divBdr>
        <w:top w:val="none" w:sz="0" w:space="0" w:color="auto"/>
        <w:left w:val="none" w:sz="0" w:space="0" w:color="auto"/>
        <w:bottom w:val="none" w:sz="0" w:space="0" w:color="auto"/>
        <w:right w:val="none" w:sz="0" w:space="0" w:color="auto"/>
      </w:divBdr>
    </w:div>
    <w:div w:id="433325983">
      <w:bodyDiv w:val="1"/>
      <w:marLeft w:val="0"/>
      <w:marRight w:val="0"/>
      <w:marTop w:val="0"/>
      <w:marBottom w:val="0"/>
      <w:divBdr>
        <w:top w:val="none" w:sz="0" w:space="0" w:color="auto"/>
        <w:left w:val="none" w:sz="0" w:space="0" w:color="auto"/>
        <w:bottom w:val="none" w:sz="0" w:space="0" w:color="auto"/>
        <w:right w:val="none" w:sz="0" w:space="0" w:color="auto"/>
      </w:divBdr>
    </w:div>
    <w:div w:id="514422751">
      <w:bodyDiv w:val="1"/>
      <w:marLeft w:val="0"/>
      <w:marRight w:val="0"/>
      <w:marTop w:val="0"/>
      <w:marBottom w:val="0"/>
      <w:divBdr>
        <w:top w:val="none" w:sz="0" w:space="0" w:color="auto"/>
        <w:left w:val="none" w:sz="0" w:space="0" w:color="auto"/>
        <w:bottom w:val="none" w:sz="0" w:space="0" w:color="auto"/>
        <w:right w:val="none" w:sz="0" w:space="0" w:color="auto"/>
      </w:divBdr>
    </w:div>
    <w:div w:id="529532971">
      <w:bodyDiv w:val="1"/>
      <w:marLeft w:val="0"/>
      <w:marRight w:val="0"/>
      <w:marTop w:val="0"/>
      <w:marBottom w:val="0"/>
      <w:divBdr>
        <w:top w:val="none" w:sz="0" w:space="0" w:color="auto"/>
        <w:left w:val="none" w:sz="0" w:space="0" w:color="auto"/>
        <w:bottom w:val="none" w:sz="0" w:space="0" w:color="auto"/>
        <w:right w:val="none" w:sz="0" w:space="0" w:color="auto"/>
      </w:divBdr>
    </w:div>
    <w:div w:id="529800485">
      <w:bodyDiv w:val="1"/>
      <w:marLeft w:val="0"/>
      <w:marRight w:val="0"/>
      <w:marTop w:val="0"/>
      <w:marBottom w:val="0"/>
      <w:divBdr>
        <w:top w:val="none" w:sz="0" w:space="0" w:color="auto"/>
        <w:left w:val="none" w:sz="0" w:space="0" w:color="auto"/>
        <w:bottom w:val="none" w:sz="0" w:space="0" w:color="auto"/>
        <w:right w:val="none" w:sz="0" w:space="0" w:color="auto"/>
      </w:divBdr>
    </w:div>
    <w:div w:id="530845245">
      <w:bodyDiv w:val="1"/>
      <w:marLeft w:val="0"/>
      <w:marRight w:val="0"/>
      <w:marTop w:val="0"/>
      <w:marBottom w:val="0"/>
      <w:divBdr>
        <w:top w:val="none" w:sz="0" w:space="0" w:color="auto"/>
        <w:left w:val="none" w:sz="0" w:space="0" w:color="auto"/>
        <w:bottom w:val="none" w:sz="0" w:space="0" w:color="auto"/>
        <w:right w:val="none" w:sz="0" w:space="0" w:color="auto"/>
      </w:divBdr>
    </w:div>
    <w:div w:id="535460566">
      <w:bodyDiv w:val="1"/>
      <w:marLeft w:val="0"/>
      <w:marRight w:val="0"/>
      <w:marTop w:val="0"/>
      <w:marBottom w:val="0"/>
      <w:divBdr>
        <w:top w:val="none" w:sz="0" w:space="0" w:color="auto"/>
        <w:left w:val="none" w:sz="0" w:space="0" w:color="auto"/>
        <w:bottom w:val="none" w:sz="0" w:space="0" w:color="auto"/>
        <w:right w:val="none" w:sz="0" w:space="0" w:color="auto"/>
      </w:divBdr>
    </w:div>
    <w:div w:id="552041341">
      <w:bodyDiv w:val="1"/>
      <w:marLeft w:val="0"/>
      <w:marRight w:val="0"/>
      <w:marTop w:val="0"/>
      <w:marBottom w:val="0"/>
      <w:divBdr>
        <w:top w:val="none" w:sz="0" w:space="0" w:color="auto"/>
        <w:left w:val="none" w:sz="0" w:space="0" w:color="auto"/>
        <w:bottom w:val="none" w:sz="0" w:space="0" w:color="auto"/>
        <w:right w:val="none" w:sz="0" w:space="0" w:color="auto"/>
      </w:divBdr>
    </w:div>
    <w:div w:id="567420581">
      <w:bodyDiv w:val="1"/>
      <w:marLeft w:val="0"/>
      <w:marRight w:val="0"/>
      <w:marTop w:val="0"/>
      <w:marBottom w:val="0"/>
      <w:divBdr>
        <w:top w:val="none" w:sz="0" w:space="0" w:color="auto"/>
        <w:left w:val="none" w:sz="0" w:space="0" w:color="auto"/>
        <w:bottom w:val="none" w:sz="0" w:space="0" w:color="auto"/>
        <w:right w:val="none" w:sz="0" w:space="0" w:color="auto"/>
      </w:divBdr>
    </w:div>
    <w:div w:id="569004357">
      <w:bodyDiv w:val="1"/>
      <w:marLeft w:val="0"/>
      <w:marRight w:val="0"/>
      <w:marTop w:val="0"/>
      <w:marBottom w:val="0"/>
      <w:divBdr>
        <w:top w:val="none" w:sz="0" w:space="0" w:color="auto"/>
        <w:left w:val="none" w:sz="0" w:space="0" w:color="auto"/>
        <w:bottom w:val="none" w:sz="0" w:space="0" w:color="auto"/>
        <w:right w:val="none" w:sz="0" w:space="0" w:color="auto"/>
      </w:divBdr>
    </w:div>
    <w:div w:id="576330756">
      <w:bodyDiv w:val="1"/>
      <w:marLeft w:val="0"/>
      <w:marRight w:val="0"/>
      <w:marTop w:val="0"/>
      <w:marBottom w:val="0"/>
      <w:divBdr>
        <w:top w:val="none" w:sz="0" w:space="0" w:color="auto"/>
        <w:left w:val="none" w:sz="0" w:space="0" w:color="auto"/>
        <w:bottom w:val="none" w:sz="0" w:space="0" w:color="auto"/>
        <w:right w:val="none" w:sz="0" w:space="0" w:color="auto"/>
      </w:divBdr>
    </w:div>
    <w:div w:id="577784554">
      <w:bodyDiv w:val="1"/>
      <w:marLeft w:val="0"/>
      <w:marRight w:val="0"/>
      <w:marTop w:val="0"/>
      <w:marBottom w:val="0"/>
      <w:divBdr>
        <w:top w:val="none" w:sz="0" w:space="0" w:color="auto"/>
        <w:left w:val="none" w:sz="0" w:space="0" w:color="auto"/>
        <w:bottom w:val="none" w:sz="0" w:space="0" w:color="auto"/>
        <w:right w:val="none" w:sz="0" w:space="0" w:color="auto"/>
      </w:divBdr>
    </w:div>
    <w:div w:id="583271382">
      <w:bodyDiv w:val="1"/>
      <w:marLeft w:val="0"/>
      <w:marRight w:val="0"/>
      <w:marTop w:val="0"/>
      <w:marBottom w:val="0"/>
      <w:divBdr>
        <w:top w:val="none" w:sz="0" w:space="0" w:color="auto"/>
        <w:left w:val="none" w:sz="0" w:space="0" w:color="auto"/>
        <w:bottom w:val="none" w:sz="0" w:space="0" w:color="auto"/>
        <w:right w:val="none" w:sz="0" w:space="0" w:color="auto"/>
      </w:divBdr>
    </w:div>
    <w:div w:id="595753997">
      <w:bodyDiv w:val="1"/>
      <w:marLeft w:val="0"/>
      <w:marRight w:val="0"/>
      <w:marTop w:val="0"/>
      <w:marBottom w:val="0"/>
      <w:divBdr>
        <w:top w:val="none" w:sz="0" w:space="0" w:color="auto"/>
        <w:left w:val="none" w:sz="0" w:space="0" w:color="auto"/>
        <w:bottom w:val="none" w:sz="0" w:space="0" w:color="auto"/>
        <w:right w:val="none" w:sz="0" w:space="0" w:color="auto"/>
      </w:divBdr>
    </w:div>
    <w:div w:id="599803118">
      <w:bodyDiv w:val="1"/>
      <w:marLeft w:val="0"/>
      <w:marRight w:val="0"/>
      <w:marTop w:val="0"/>
      <w:marBottom w:val="0"/>
      <w:divBdr>
        <w:top w:val="none" w:sz="0" w:space="0" w:color="auto"/>
        <w:left w:val="none" w:sz="0" w:space="0" w:color="auto"/>
        <w:bottom w:val="none" w:sz="0" w:space="0" w:color="auto"/>
        <w:right w:val="none" w:sz="0" w:space="0" w:color="auto"/>
      </w:divBdr>
    </w:div>
    <w:div w:id="613100081">
      <w:bodyDiv w:val="1"/>
      <w:marLeft w:val="0"/>
      <w:marRight w:val="0"/>
      <w:marTop w:val="0"/>
      <w:marBottom w:val="0"/>
      <w:divBdr>
        <w:top w:val="none" w:sz="0" w:space="0" w:color="auto"/>
        <w:left w:val="none" w:sz="0" w:space="0" w:color="auto"/>
        <w:bottom w:val="none" w:sz="0" w:space="0" w:color="auto"/>
        <w:right w:val="none" w:sz="0" w:space="0" w:color="auto"/>
      </w:divBdr>
    </w:div>
    <w:div w:id="613441259">
      <w:bodyDiv w:val="1"/>
      <w:marLeft w:val="0"/>
      <w:marRight w:val="0"/>
      <w:marTop w:val="0"/>
      <w:marBottom w:val="0"/>
      <w:divBdr>
        <w:top w:val="none" w:sz="0" w:space="0" w:color="auto"/>
        <w:left w:val="none" w:sz="0" w:space="0" w:color="auto"/>
        <w:bottom w:val="none" w:sz="0" w:space="0" w:color="auto"/>
        <w:right w:val="none" w:sz="0" w:space="0" w:color="auto"/>
      </w:divBdr>
    </w:div>
    <w:div w:id="622225111">
      <w:bodyDiv w:val="1"/>
      <w:marLeft w:val="0"/>
      <w:marRight w:val="0"/>
      <w:marTop w:val="0"/>
      <w:marBottom w:val="0"/>
      <w:divBdr>
        <w:top w:val="none" w:sz="0" w:space="0" w:color="auto"/>
        <w:left w:val="none" w:sz="0" w:space="0" w:color="auto"/>
        <w:bottom w:val="none" w:sz="0" w:space="0" w:color="auto"/>
        <w:right w:val="none" w:sz="0" w:space="0" w:color="auto"/>
      </w:divBdr>
    </w:div>
    <w:div w:id="622464300">
      <w:bodyDiv w:val="1"/>
      <w:marLeft w:val="0"/>
      <w:marRight w:val="0"/>
      <w:marTop w:val="0"/>
      <w:marBottom w:val="0"/>
      <w:divBdr>
        <w:top w:val="none" w:sz="0" w:space="0" w:color="auto"/>
        <w:left w:val="none" w:sz="0" w:space="0" w:color="auto"/>
        <w:bottom w:val="none" w:sz="0" w:space="0" w:color="auto"/>
        <w:right w:val="none" w:sz="0" w:space="0" w:color="auto"/>
      </w:divBdr>
    </w:div>
    <w:div w:id="632369749">
      <w:bodyDiv w:val="1"/>
      <w:marLeft w:val="0"/>
      <w:marRight w:val="0"/>
      <w:marTop w:val="0"/>
      <w:marBottom w:val="0"/>
      <w:divBdr>
        <w:top w:val="none" w:sz="0" w:space="0" w:color="auto"/>
        <w:left w:val="none" w:sz="0" w:space="0" w:color="auto"/>
        <w:bottom w:val="none" w:sz="0" w:space="0" w:color="auto"/>
        <w:right w:val="none" w:sz="0" w:space="0" w:color="auto"/>
      </w:divBdr>
    </w:div>
    <w:div w:id="639044289">
      <w:bodyDiv w:val="1"/>
      <w:marLeft w:val="0"/>
      <w:marRight w:val="0"/>
      <w:marTop w:val="0"/>
      <w:marBottom w:val="0"/>
      <w:divBdr>
        <w:top w:val="none" w:sz="0" w:space="0" w:color="auto"/>
        <w:left w:val="none" w:sz="0" w:space="0" w:color="auto"/>
        <w:bottom w:val="none" w:sz="0" w:space="0" w:color="auto"/>
        <w:right w:val="none" w:sz="0" w:space="0" w:color="auto"/>
      </w:divBdr>
    </w:div>
    <w:div w:id="681980472">
      <w:bodyDiv w:val="1"/>
      <w:marLeft w:val="0"/>
      <w:marRight w:val="0"/>
      <w:marTop w:val="0"/>
      <w:marBottom w:val="0"/>
      <w:divBdr>
        <w:top w:val="none" w:sz="0" w:space="0" w:color="auto"/>
        <w:left w:val="none" w:sz="0" w:space="0" w:color="auto"/>
        <w:bottom w:val="none" w:sz="0" w:space="0" w:color="auto"/>
        <w:right w:val="none" w:sz="0" w:space="0" w:color="auto"/>
      </w:divBdr>
    </w:div>
    <w:div w:id="692457389">
      <w:bodyDiv w:val="1"/>
      <w:marLeft w:val="0"/>
      <w:marRight w:val="0"/>
      <w:marTop w:val="0"/>
      <w:marBottom w:val="0"/>
      <w:divBdr>
        <w:top w:val="none" w:sz="0" w:space="0" w:color="auto"/>
        <w:left w:val="none" w:sz="0" w:space="0" w:color="auto"/>
        <w:bottom w:val="none" w:sz="0" w:space="0" w:color="auto"/>
        <w:right w:val="none" w:sz="0" w:space="0" w:color="auto"/>
      </w:divBdr>
    </w:div>
    <w:div w:id="692724744">
      <w:bodyDiv w:val="1"/>
      <w:marLeft w:val="0"/>
      <w:marRight w:val="0"/>
      <w:marTop w:val="0"/>
      <w:marBottom w:val="0"/>
      <w:divBdr>
        <w:top w:val="none" w:sz="0" w:space="0" w:color="auto"/>
        <w:left w:val="none" w:sz="0" w:space="0" w:color="auto"/>
        <w:bottom w:val="none" w:sz="0" w:space="0" w:color="auto"/>
        <w:right w:val="none" w:sz="0" w:space="0" w:color="auto"/>
      </w:divBdr>
    </w:div>
    <w:div w:id="693770285">
      <w:bodyDiv w:val="1"/>
      <w:marLeft w:val="0"/>
      <w:marRight w:val="0"/>
      <w:marTop w:val="0"/>
      <w:marBottom w:val="0"/>
      <w:divBdr>
        <w:top w:val="none" w:sz="0" w:space="0" w:color="auto"/>
        <w:left w:val="none" w:sz="0" w:space="0" w:color="auto"/>
        <w:bottom w:val="none" w:sz="0" w:space="0" w:color="auto"/>
        <w:right w:val="none" w:sz="0" w:space="0" w:color="auto"/>
      </w:divBdr>
    </w:div>
    <w:div w:id="700595964">
      <w:bodyDiv w:val="1"/>
      <w:marLeft w:val="0"/>
      <w:marRight w:val="0"/>
      <w:marTop w:val="0"/>
      <w:marBottom w:val="0"/>
      <w:divBdr>
        <w:top w:val="none" w:sz="0" w:space="0" w:color="auto"/>
        <w:left w:val="none" w:sz="0" w:space="0" w:color="auto"/>
        <w:bottom w:val="none" w:sz="0" w:space="0" w:color="auto"/>
        <w:right w:val="none" w:sz="0" w:space="0" w:color="auto"/>
      </w:divBdr>
    </w:div>
    <w:div w:id="705836330">
      <w:bodyDiv w:val="1"/>
      <w:marLeft w:val="0"/>
      <w:marRight w:val="0"/>
      <w:marTop w:val="0"/>
      <w:marBottom w:val="0"/>
      <w:divBdr>
        <w:top w:val="none" w:sz="0" w:space="0" w:color="auto"/>
        <w:left w:val="none" w:sz="0" w:space="0" w:color="auto"/>
        <w:bottom w:val="none" w:sz="0" w:space="0" w:color="auto"/>
        <w:right w:val="none" w:sz="0" w:space="0" w:color="auto"/>
      </w:divBdr>
    </w:div>
    <w:div w:id="722364317">
      <w:bodyDiv w:val="1"/>
      <w:marLeft w:val="0"/>
      <w:marRight w:val="0"/>
      <w:marTop w:val="0"/>
      <w:marBottom w:val="0"/>
      <w:divBdr>
        <w:top w:val="none" w:sz="0" w:space="0" w:color="auto"/>
        <w:left w:val="none" w:sz="0" w:space="0" w:color="auto"/>
        <w:bottom w:val="none" w:sz="0" w:space="0" w:color="auto"/>
        <w:right w:val="none" w:sz="0" w:space="0" w:color="auto"/>
      </w:divBdr>
    </w:div>
    <w:div w:id="723724244">
      <w:bodyDiv w:val="1"/>
      <w:marLeft w:val="0"/>
      <w:marRight w:val="0"/>
      <w:marTop w:val="0"/>
      <w:marBottom w:val="0"/>
      <w:divBdr>
        <w:top w:val="none" w:sz="0" w:space="0" w:color="auto"/>
        <w:left w:val="none" w:sz="0" w:space="0" w:color="auto"/>
        <w:bottom w:val="none" w:sz="0" w:space="0" w:color="auto"/>
        <w:right w:val="none" w:sz="0" w:space="0" w:color="auto"/>
      </w:divBdr>
    </w:div>
    <w:div w:id="736511043">
      <w:bodyDiv w:val="1"/>
      <w:marLeft w:val="0"/>
      <w:marRight w:val="0"/>
      <w:marTop w:val="0"/>
      <w:marBottom w:val="0"/>
      <w:divBdr>
        <w:top w:val="none" w:sz="0" w:space="0" w:color="auto"/>
        <w:left w:val="none" w:sz="0" w:space="0" w:color="auto"/>
        <w:bottom w:val="none" w:sz="0" w:space="0" w:color="auto"/>
        <w:right w:val="none" w:sz="0" w:space="0" w:color="auto"/>
      </w:divBdr>
    </w:div>
    <w:div w:id="753749253">
      <w:bodyDiv w:val="1"/>
      <w:marLeft w:val="0"/>
      <w:marRight w:val="0"/>
      <w:marTop w:val="0"/>
      <w:marBottom w:val="0"/>
      <w:divBdr>
        <w:top w:val="none" w:sz="0" w:space="0" w:color="auto"/>
        <w:left w:val="none" w:sz="0" w:space="0" w:color="auto"/>
        <w:bottom w:val="none" w:sz="0" w:space="0" w:color="auto"/>
        <w:right w:val="none" w:sz="0" w:space="0" w:color="auto"/>
      </w:divBdr>
    </w:div>
    <w:div w:id="779763245">
      <w:bodyDiv w:val="1"/>
      <w:marLeft w:val="0"/>
      <w:marRight w:val="0"/>
      <w:marTop w:val="0"/>
      <w:marBottom w:val="0"/>
      <w:divBdr>
        <w:top w:val="none" w:sz="0" w:space="0" w:color="auto"/>
        <w:left w:val="none" w:sz="0" w:space="0" w:color="auto"/>
        <w:bottom w:val="none" w:sz="0" w:space="0" w:color="auto"/>
        <w:right w:val="none" w:sz="0" w:space="0" w:color="auto"/>
      </w:divBdr>
    </w:div>
    <w:div w:id="785392465">
      <w:bodyDiv w:val="1"/>
      <w:marLeft w:val="0"/>
      <w:marRight w:val="0"/>
      <w:marTop w:val="0"/>
      <w:marBottom w:val="0"/>
      <w:divBdr>
        <w:top w:val="none" w:sz="0" w:space="0" w:color="auto"/>
        <w:left w:val="none" w:sz="0" w:space="0" w:color="auto"/>
        <w:bottom w:val="none" w:sz="0" w:space="0" w:color="auto"/>
        <w:right w:val="none" w:sz="0" w:space="0" w:color="auto"/>
      </w:divBdr>
    </w:div>
    <w:div w:id="787092603">
      <w:bodyDiv w:val="1"/>
      <w:marLeft w:val="0"/>
      <w:marRight w:val="0"/>
      <w:marTop w:val="0"/>
      <w:marBottom w:val="0"/>
      <w:divBdr>
        <w:top w:val="none" w:sz="0" w:space="0" w:color="auto"/>
        <w:left w:val="none" w:sz="0" w:space="0" w:color="auto"/>
        <w:bottom w:val="none" w:sz="0" w:space="0" w:color="auto"/>
        <w:right w:val="none" w:sz="0" w:space="0" w:color="auto"/>
      </w:divBdr>
    </w:div>
    <w:div w:id="792018436">
      <w:bodyDiv w:val="1"/>
      <w:marLeft w:val="0"/>
      <w:marRight w:val="0"/>
      <w:marTop w:val="0"/>
      <w:marBottom w:val="0"/>
      <w:divBdr>
        <w:top w:val="none" w:sz="0" w:space="0" w:color="auto"/>
        <w:left w:val="none" w:sz="0" w:space="0" w:color="auto"/>
        <w:bottom w:val="none" w:sz="0" w:space="0" w:color="auto"/>
        <w:right w:val="none" w:sz="0" w:space="0" w:color="auto"/>
      </w:divBdr>
    </w:div>
    <w:div w:id="812604947">
      <w:bodyDiv w:val="1"/>
      <w:marLeft w:val="0"/>
      <w:marRight w:val="0"/>
      <w:marTop w:val="0"/>
      <w:marBottom w:val="0"/>
      <w:divBdr>
        <w:top w:val="none" w:sz="0" w:space="0" w:color="auto"/>
        <w:left w:val="none" w:sz="0" w:space="0" w:color="auto"/>
        <w:bottom w:val="none" w:sz="0" w:space="0" w:color="auto"/>
        <w:right w:val="none" w:sz="0" w:space="0" w:color="auto"/>
      </w:divBdr>
    </w:div>
    <w:div w:id="822312412">
      <w:bodyDiv w:val="1"/>
      <w:marLeft w:val="0"/>
      <w:marRight w:val="0"/>
      <w:marTop w:val="0"/>
      <w:marBottom w:val="0"/>
      <w:divBdr>
        <w:top w:val="none" w:sz="0" w:space="0" w:color="auto"/>
        <w:left w:val="none" w:sz="0" w:space="0" w:color="auto"/>
        <w:bottom w:val="none" w:sz="0" w:space="0" w:color="auto"/>
        <w:right w:val="none" w:sz="0" w:space="0" w:color="auto"/>
      </w:divBdr>
    </w:div>
    <w:div w:id="864176385">
      <w:bodyDiv w:val="1"/>
      <w:marLeft w:val="0"/>
      <w:marRight w:val="0"/>
      <w:marTop w:val="0"/>
      <w:marBottom w:val="0"/>
      <w:divBdr>
        <w:top w:val="none" w:sz="0" w:space="0" w:color="auto"/>
        <w:left w:val="none" w:sz="0" w:space="0" w:color="auto"/>
        <w:bottom w:val="none" w:sz="0" w:space="0" w:color="auto"/>
        <w:right w:val="none" w:sz="0" w:space="0" w:color="auto"/>
      </w:divBdr>
    </w:div>
    <w:div w:id="864445396">
      <w:bodyDiv w:val="1"/>
      <w:marLeft w:val="0"/>
      <w:marRight w:val="0"/>
      <w:marTop w:val="0"/>
      <w:marBottom w:val="0"/>
      <w:divBdr>
        <w:top w:val="none" w:sz="0" w:space="0" w:color="auto"/>
        <w:left w:val="none" w:sz="0" w:space="0" w:color="auto"/>
        <w:bottom w:val="none" w:sz="0" w:space="0" w:color="auto"/>
        <w:right w:val="none" w:sz="0" w:space="0" w:color="auto"/>
      </w:divBdr>
    </w:div>
    <w:div w:id="866213942">
      <w:bodyDiv w:val="1"/>
      <w:marLeft w:val="0"/>
      <w:marRight w:val="0"/>
      <w:marTop w:val="0"/>
      <w:marBottom w:val="0"/>
      <w:divBdr>
        <w:top w:val="none" w:sz="0" w:space="0" w:color="auto"/>
        <w:left w:val="none" w:sz="0" w:space="0" w:color="auto"/>
        <w:bottom w:val="none" w:sz="0" w:space="0" w:color="auto"/>
        <w:right w:val="none" w:sz="0" w:space="0" w:color="auto"/>
      </w:divBdr>
    </w:div>
    <w:div w:id="871529623">
      <w:bodyDiv w:val="1"/>
      <w:marLeft w:val="0"/>
      <w:marRight w:val="0"/>
      <w:marTop w:val="0"/>
      <w:marBottom w:val="0"/>
      <w:divBdr>
        <w:top w:val="none" w:sz="0" w:space="0" w:color="auto"/>
        <w:left w:val="none" w:sz="0" w:space="0" w:color="auto"/>
        <w:bottom w:val="none" w:sz="0" w:space="0" w:color="auto"/>
        <w:right w:val="none" w:sz="0" w:space="0" w:color="auto"/>
      </w:divBdr>
    </w:div>
    <w:div w:id="884483831">
      <w:bodyDiv w:val="1"/>
      <w:marLeft w:val="0"/>
      <w:marRight w:val="0"/>
      <w:marTop w:val="0"/>
      <w:marBottom w:val="0"/>
      <w:divBdr>
        <w:top w:val="none" w:sz="0" w:space="0" w:color="auto"/>
        <w:left w:val="none" w:sz="0" w:space="0" w:color="auto"/>
        <w:bottom w:val="none" w:sz="0" w:space="0" w:color="auto"/>
        <w:right w:val="none" w:sz="0" w:space="0" w:color="auto"/>
      </w:divBdr>
    </w:div>
    <w:div w:id="921718609">
      <w:bodyDiv w:val="1"/>
      <w:marLeft w:val="0"/>
      <w:marRight w:val="0"/>
      <w:marTop w:val="0"/>
      <w:marBottom w:val="0"/>
      <w:divBdr>
        <w:top w:val="none" w:sz="0" w:space="0" w:color="auto"/>
        <w:left w:val="none" w:sz="0" w:space="0" w:color="auto"/>
        <w:bottom w:val="none" w:sz="0" w:space="0" w:color="auto"/>
        <w:right w:val="none" w:sz="0" w:space="0" w:color="auto"/>
      </w:divBdr>
    </w:div>
    <w:div w:id="929584721">
      <w:bodyDiv w:val="1"/>
      <w:marLeft w:val="0"/>
      <w:marRight w:val="0"/>
      <w:marTop w:val="0"/>
      <w:marBottom w:val="0"/>
      <w:divBdr>
        <w:top w:val="none" w:sz="0" w:space="0" w:color="auto"/>
        <w:left w:val="none" w:sz="0" w:space="0" w:color="auto"/>
        <w:bottom w:val="none" w:sz="0" w:space="0" w:color="auto"/>
        <w:right w:val="none" w:sz="0" w:space="0" w:color="auto"/>
      </w:divBdr>
    </w:div>
    <w:div w:id="937563358">
      <w:bodyDiv w:val="1"/>
      <w:marLeft w:val="0"/>
      <w:marRight w:val="0"/>
      <w:marTop w:val="0"/>
      <w:marBottom w:val="0"/>
      <w:divBdr>
        <w:top w:val="none" w:sz="0" w:space="0" w:color="auto"/>
        <w:left w:val="none" w:sz="0" w:space="0" w:color="auto"/>
        <w:bottom w:val="none" w:sz="0" w:space="0" w:color="auto"/>
        <w:right w:val="none" w:sz="0" w:space="0" w:color="auto"/>
      </w:divBdr>
    </w:div>
    <w:div w:id="941301885">
      <w:bodyDiv w:val="1"/>
      <w:marLeft w:val="0"/>
      <w:marRight w:val="0"/>
      <w:marTop w:val="0"/>
      <w:marBottom w:val="0"/>
      <w:divBdr>
        <w:top w:val="none" w:sz="0" w:space="0" w:color="auto"/>
        <w:left w:val="none" w:sz="0" w:space="0" w:color="auto"/>
        <w:bottom w:val="none" w:sz="0" w:space="0" w:color="auto"/>
        <w:right w:val="none" w:sz="0" w:space="0" w:color="auto"/>
      </w:divBdr>
    </w:div>
    <w:div w:id="953630634">
      <w:bodyDiv w:val="1"/>
      <w:marLeft w:val="0"/>
      <w:marRight w:val="0"/>
      <w:marTop w:val="0"/>
      <w:marBottom w:val="0"/>
      <w:divBdr>
        <w:top w:val="none" w:sz="0" w:space="0" w:color="auto"/>
        <w:left w:val="none" w:sz="0" w:space="0" w:color="auto"/>
        <w:bottom w:val="none" w:sz="0" w:space="0" w:color="auto"/>
        <w:right w:val="none" w:sz="0" w:space="0" w:color="auto"/>
      </w:divBdr>
    </w:div>
    <w:div w:id="965046805">
      <w:bodyDiv w:val="1"/>
      <w:marLeft w:val="0"/>
      <w:marRight w:val="0"/>
      <w:marTop w:val="0"/>
      <w:marBottom w:val="0"/>
      <w:divBdr>
        <w:top w:val="none" w:sz="0" w:space="0" w:color="auto"/>
        <w:left w:val="none" w:sz="0" w:space="0" w:color="auto"/>
        <w:bottom w:val="none" w:sz="0" w:space="0" w:color="auto"/>
        <w:right w:val="none" w:sz="0" w:space="0" w:color="auto"/>
      </w:divBdr>
    </w:div>
    <w:div w:id="979575224">
      <w:bodyDiv w:val="1"/>
      <w:marLeft w:val="0"/>
      <w:marRight w:val="0"/>
      <w:marTop w:val="0"/>
      <w:marBottom w:val="0"/>
      <w:divBdr>
        <w:top w:val="none" w:sz="0" w:space="0" w:color="auto"/>
        <w:left w:val="none" w:sz="0" w:space="0" w:color="auto"/>
        <w:bottom w:val="none" w:sz="0" w:space="0" w:color="auto"/>
        <w:right w:val="none" w:sz="0" w:space="0" w:color="auto"/>
      </w:divBdr>
    </w:div>
    <w:div w:id="1001277691">
      <w:bodyDiv w:val="1"/>
      <w:marLeft w:val="0"/>
      <w:marRight w:val="0"/>
      <w:marTop w:val="0"/>
      <w:marBottom w:val="0"/>
      <w:divBdr>
        <w:top w:val="none" w:sz="0" w:space="0" w:color="auto"/>
        <w:left w:val="none" w:sz="0" w:space="0" w:color="auto"/>
        <w:bottom w:val="none" w:sz="0" w:space="0" w:color="auto"/>
        <w:right w:val="none" w:sz="0" w:space="0" w:color="auto"/>
      </w:divBdr>
    </w:div>
    <w:div w:id="1002659077">
      <w:bodyDiv w:val="1"/>
      <w:marLeft w:val="0"/>
      <w:marRight w:val="0"/>
      <w:marTop w:val="0"/>
      <w:marBottom w:val="0"/>
      <w:divBdr>
        <w:top w:val="none" w:sz="0" w:space="0" w:color="auto"/>
        <w:left w:val="none" w:sz="0" w:space="0" w:color="auto"/>
        <w:bottom w:val="none" w:sz="0" w:space="0" w:color="auto"/>
        <w:right w:val="none" w:sz="0" w:space="0" w:color="auto"/>
      </w:divBdr>
    </w:div>
    <w:div w:id="1002784661">
      <w:bodyDiv w:val="1"/>
      <w:marLeft w:val="0"/>
      <w:marRight w:val="0"/>
      <w:marTop w:val="0"/>
      <w:marBottom w:val="0"/>
      <w:divBdr>
        <w:top w:val="none" w:sz="0" w:space="0" w:color="auto"/>
        <w:left w:val="none" w:sz="0" w:space="0" w:color="auto"/>
        <w:bottom w:val="none" w:sz="0" w:space="0" w:color="auto"/>
        <w:right w:val="none" w:sz="0" w:space="0" w:color="auto"/>
      </w:divBdr>
    </w:div>
    <w:div w:id="1039011705">
      <w:bodyDiv w:val="1"/>
      <w:marLeft w:val="0"/>
      <w:marRight w:val="0"/>
      <w:marTop w:val="0"/>
      <w:marBottom w:val="0"/>
      <w:divBdr>
        <w:top w:val="none" w:sz="0" w:space="0" w:color="auto"/>
        <w:left w:val="none" w:sz="0" w:space="0" w:color="auto"/>
        <w:bottom w:val="none" w:sz="0" w:space="0" w:color="auto"/>
        <w:right w:val="none" w:sz="0" w:space="0" w:color="auto"/>
      </w:divBdr>
    </w:div>
    <w:div w:id="1077215772">
      <w:bodyDiv w:val="1"/>
      <w:marLeft w:val="0"/>
      <w:marRight w:val="0"/>
      <w:marTop w:val="0"/>
      <w:marBottom w:val="0"/>
      <w:divBdr>
        <w:top w:val="none" w:sz="0" w:space="0" w:color="auto"/>
        <w:left w:val="none" w:sz="0" w:space="0" w:color="auto"/>
        <w:bottom w:val="none" w:sz="0" w:space="0" w:color="auto"/>
        <w:right w:val="none" w:sz="0" w:space="0" w:color="auto"/>
      </w:divBdr>
    </w:div>
    <w:div w:id="1078333290">
      <w:bodyDiv w:val="1"/>
      <w:marLeft w:val="0"/>
      <w:marRight w:val="0"/>
      <w:marTop w:val="0"/>
      <w:marBottom w:val="0"/>
      <w:divBdr>
        <w:top w:val="none" w:sz="0" w:space="0" w:color="auto"/>
        <w:left w:val="none" w:sz="0" w:space="0" w:color="auto"/>
        <w:bottom w:val="none" w:sz="0" w:space="0" w:color="auto"/>
        <w:right w:val="none" w:sz="0" w:space="0" w:color="auto"/>
      </w:divBdr>
    </w:div>
    <w:div w:id="1082484402">
      <w:bodyDiv w:val="1"/>
      <w:marLeft w:val="0"/>
      <w:marRight w:val="0"/>
      <w:marTop w:val="0"/>
      <w:marBottom w:val="0"/>
      <w:divBdr>
        <w:top w:val="none" w:sz="0" w:space="0" w:color="auto"/>
        <w:left w:val="none" w:sz="0" w:space="0" w:color="auto"/>
        <w:bottom w:val="none" w:sz="0" w:space="0" w:color="auto"/>
        <w:right w:val="none" w:sz="0" w:space="0" w:color="auto"/>
      </w:divBdr>
    </w:div>
    <w:div w:id="1090541944">
      <w:bodyDiv w:val="1"/>
      <w:marLeft w:val="0"/>
      <w:marRight w:val="0"/>
      <w:marTop w:val="0"/>
      <w:marBottom w:val="0"/>
      <w:divBdr>
        <w:top w:val="none" w:sz="0" w:space="0" w:color="auto"/>
        <w:left w:val="none" w:sz="0" w:space="0" w:color="auto"/>
        <w:bottom w:val="none" w:sz="0" w:space="0" w:color="auto"/>
        <w:right w:val="none" w:sz="0" w:space="0" w:color="auto"/>
      </w:divBdr>
    </w:div>
    <w:div w:id="1113787780">
      <w:bodyDiv w:val="1"/>
      <w:marLeft w:val="0"/>
      <w:marRight w:val="0"/>
      <w:marTop w:val="0"/>
      <w:marBottom w:val="0"/>
      <w:divBdr>
        <w:top w:val="none" w:sz="0" w:space="0" w:color="auto"/>
        <w:left w:val="none" w:sz="0" w:space="0" w:color="auto"/>
        <w:bottom w:val="none" w:sz="0" w:space="0" w:color="auto"/>
        <w:right w:val="none" w:sz="0" w:space="0" w:color="auto"/>
      </w:divBdr>
    </w:div>
    <w:div w:id="1114712067">
      <w:bodyDiv w:val="1"/>
      <w:marLeft w:val="0"/>
      <w:marRight w:val="0"/>
      <w:marTop w:val="0"/>
      <w:marBottom w:val="0"/>
      <w:divBdr>
        <w:top w:val="none" w:sz="0" w:space="0" w:color="auto"/>
        <w:left w:val="none" w:sz="0" w:space="0" w:color="auto"/>
        <w:bottom w:val="none" w:sz="0" w:space="0" w:color="auto"/>
        <w:right w:val="none" w:sz="0" w:space="0" w:color="auto"/>
      </w:divBdr>
    </w:div>
    <w:div w:id="1140227698">
      <w:bodyDiv w:val="1"/>
      <w:marLeft w:val="0"/>
      <w:marRight w:val="0"/>
      <w:marTop w:val="0"/>
      <w:marBottom w:val="0"/>
      <w:divBdr>
        <w:top w:val="none" w:sz="0" w:space="0" w:color="auto"/>
        <w:left w:val="none" w:sz="0" w:space="0" w:color="auto"/>
        <w:bottom w:val="none" w:sz="0" w:space="0" w:color="auto"/>
        <w:right w:val="none" w:sz="0" w:space="0" w:color="auto"/>
      </w:divBdr>
    </w:div>
    <w:div w:id="1145008818">
      <w:bodyDiv w:val="1"/>
      <w:marLeft w:val="0"/>
      <w:marRight w:val="0"/>
      <w:marTop w:val="0"/>
      <w:marBottom w:val="0"/>
      <w:divBdr>
        <w:top w:val="none" w:sz="0" w:space="0" w:color="auto"/>
        <w:left w:val="none" w:sz="0" w:space="0" w:color="auto"/>
        <w:bottom w:val="none" w:sz="0" w:space="0" w:color="auto"/>
        <w:right w:val="none" w:sz="0" w:space="0" w:color="auto"/>
      </w:divBdr>
      <w:divsChild>
        <w:div w:id="617220749">
          <w:marLeft w:val="547"/>
          <w:marRight w:val="0"/>
          <w:marTop w:val="0"/>
          <w:marBottom w:val="0"/>
          <w:divBdr>
            <w:top w:val="none" w:sz="0" w:space="0" w:color="auto"/>
            <w:left w:val="none" w:sz="0" w:space="0" w:color="auto"/>
            <w:bottom w:val="none" w:sz="0" w:space="0" w:color="auto"/>
            <w:right w:val="none" w:sz="0" w:space="0" w:color="auto"/>
          </w:divBdr>
        </w:div>
      </w:divsChild>
    </w:div>
    <w:div w:id="1156456612">
      <w:bodyDiv w:val="1"/>
      <w:marLeft w:val="0"/>
      <w:marRight w:val="0"/>
      <w:marTop w:val="0"/>
      <w:marBottom w:val="0"/>
      <w:divBdr>
        <w:top w:val="none" w:sz="0" w:space="0" w:color="auto"/>
        <w:left w:val="none" w:sz="0" w:space="0" w:color="auto"/>
        <w:bottom w:val="none" w:sz="0" w:space="0" w:color="auto"/>
        <w:right w:val="none" w:sz="0" w:space="0" w:color="auto"/>
      </w:divBdr>
    </w:div>
    <w:div w:id="1160000033">
      <w:bodyDiv w:val="1"/>
      <w:marLeft w:val="0"/>
      <w:marRight w:val="0"/>
      <w:marTop w:val="0"/>
      <w:marBottom w:val="0"/>
      <w:divBdr>
        <w:top w:val="none" w:sz="0" w:space="0" w:color="auto"/>
        <w:left w:val="none" w:sz="0" w:space="0" w:color="auto"/>
        <w:bottom w:val="none" w:sz="0" w:space="0" w:color="auto"/>
        <w:right w:val="none" w:sz="0" w:space="0" w:color="auto"/>
      </w:divBdr>
    </w:div>
    <w:div w:id="1182208279">
      <w:bodyDiv w:val="1"/>
      <w:marLeft w:val="0"/>
      <w:marRight w:val="0"/>
      <w:marTop w:val="0"/>
      <w:marBottom w:val="0"/>
      <w:divBdr>
        <w:top w:val="none" w:sz="0" w:space="0" w:color="auto"/>
        <w:left w:val="none" w:sz="0" w:space="0" w:color="auto"/>
        <w:bottom w:val="none" w:sz="0" w:space="0" w:color="auto"/>
        <w:right w:val="none" w:sz="0" w:space="0" w:color="auto"/>
      </w:divBdr>
    </w:div>
    <w:div w:id="1209953201">
      <w:bodyDiv w:val="1"/>
      <w:marLeft w:val="0"/>
      <w:marRight w:val="0"/>
      <w:marTop w:val="0"/>
      <w:marBottom w:val="0"/>
      <w:divBdr>
        <w:top w:val="none" w:sz="0" w:space="0" w:color="auto"/>
        <w:left w:val="none" w:sz="0" w:space="0" w:color="auto"/>
        <w:bottom w:val="none" w:sz="0" w:space="0" w:color="auto"/>
        <w:right w:val="none" w:sz="0" w:space="0" w:color="auto"/>
      </w:divBdr>
    </w:div>
    <w:div w:id="1213033760">
      <w:bodyDiv w:val="1"/>
      <w:marLeft w:val="0"/>
      <w:marRight w:val="0"/>
      <w:marTop w:val="0"/>
      <w:marBottom w:val="0"/>
      <w:divBdr>
        <w:top w:val="none" w:sz="0" w:space="0" w:color="auto"/>
        <w:left w:val="none" w:sz="0" w:space="0" w:color="auto"/>
        <w:bottom w:val="none" w:sz="0" w:space="0" w:color="auto"/>
        <w:right w:val="none" w:sz="0" w:space="0" w:color="auto"/>
      </w:divBdr>
    </w:div>
    <w:div w:id="1215123161">
      <w:bodyDiv w:val="1"/>
      <w:marLeft w:val="0"/>
      <w:marRight w:val="0"/>
      <w:marTop w:val="0"/>
      <w:marBottom w:val="0"/>
      <w:divBdr>
        <w:top w:val="none" w:sz="0" w:space="0" w:color="auto"/>
        <w:left w:val="none" w:sz="0" w:space="0" w:color="auto"/>
        <w:bottom w:val="none" w:sz="0" w:space="0" w:color="auto"/>
        <w:right w:val="none" w:sz="0" w:space="0" w:color="auto"/>
      </w:divBdr>
    </w:div>
    <w:div w:id="1241521266">
      <w:bodyDiv w:val="1"/>
      <w:marLeft w:val="0"/>
      <w:marRight w:val="0"/>
      <w:marTop w:val="0"/>
      <w:marBottom w:val="0"/>
      <w:divBdr>
        <w:top w:val="none" w:sz="0" w:space="0" w:color="auto"/>
        <w:left w:val="none" w:sz="0" w:space="0" w:color="auto"/>
        <w:bottom w:val="none" w:sz="0" w:space="0" w:color="auto"/>
        <w:right w:val="none" w:sz="0" w:space="0" w:color="auto"/>
      </w:divBdr>
    </w:div>
    <w:div w:id="1243949051">
      <w:bodyDiv w:val="1"/>
      <w:marLeft w:val="0"/>
      <w:marRight w:val="0"/>
      <w:marTop w:val="0"/>
      <w:marBottom w:val="0"/>
      <w:divBdr>
        <w:top w:val="none" w:sz="0" w:space="0" w:color="auto"/>
        <w:left w:val="none" w:sz="0" w:space="0" w:color="auto"/>
        <w:bottom w:val="none" w:sz="0" w:space="0" w:color="auto"/>
        <w:right w:val="none" w:sz="0" w:space="0" w:color="auto"/>
      </w:divBdr>
    </w:div>
    <w:div w:id="1262031555">
      <w:bodyDiv w:val="1"/>
      <w:marLeft w:val="0"/>
      <w:marRight w:val="0"/>
      <w:marTop w:val="0"/>
      <w:marBottom w:val="0"/>
      <w:divBdr>
        <w:top w:val="none" w:sz="0" w:space="0" w:color="auto"/>
        <w:left w:val="none" w:sz="0" w:space="0" w:color="auto"/>
        <w:bottom w:val="none" w:sz="0" w:space="0" w:color="auto"/>
        <w:right w:val="none" w:sz="0" w:space="0" w:color="auto"/>
      </w:divBdr>
    </w:div>
    <w:div w:id="1267496462">
      <w:bodyDiv w:val="1"/>
      <w:marLeft w:val="0"/>
      <w:marRight w:val="0"/>
      <w:marTop w:val="0"/>
      <w:marBottom w:val="0"/>
      <w:divBdr>
        <w:top w:val="none" w:sz="0" w:space="0" w:color="auto"/>
        <w:left w:val="none" w:sz="0" w:space="0" w:color="auto"/>
        <w:bottom w:val="none" w:sz="0" w:space="0" w:color="auto"/>
        <w:right w:val="none" w:sz="0" w:space="0" w:color="auto"/>
      </w:divBdr>
    </w:div>
    <w:div w:id="1276133964">
      <w:bodyDiv w:val="1"/>
      <w:marLeft w:val="0"/>
      <w:marRight w:val="0"/>
      <w:marTop w:val="0"/>
      <w:marBottom w:val="0"/>
      <w:divBdr>
        <w:top w:val="none" w:sz="0" w:space="0" w:color="auto"/>
        <w:left w:val="none" w:sz="0" w:space="0" w:color="auto"/>
        <w:bottom w:val="none" w:sz="0" w:space="0" w:color="auto"/>
        <w:right w:val="none" w:sz="0" w:space="0" w:color="auto"/>
      </w:divBdr>
    </w:div>
    <w:div w:id="1279950609">
      <w:bodyDiv w:val="1"/>
      <w:marLeft w:val="0"/>
      <w:marRight w:val="0"/>
      <w:marTop w:val="0"/>
      <w:marBottom w:val="0"/>
      <w:divBdr>
        <w:top w:val="none" w:sz="0" w:space="0" w:color="auto"/>
        <w:left w:val="none" w:sz="0" w:space="0" w:color="auto"/>
        <w:bottom w:val="none" w:sz="0" w:space="0" w:color="auto"/>
        <w:right w:val="none" w:sz="0" w:space="0" w:color="auto"/>
      </w:divBdr>
    </w:div>
    <w:div w:id="1294368518">
      <w:bodyDiv w:val="1"/>
      <w:marLeft w:val="0"/>
      <w:marRight w:val="0"/>
      <w:marTop w:val="0"/>
      <w:marBottom w:val="0"/>
      <w:divBdr>
        <w:top w:val="none" w:sz="0" w:space="0" w:color="auto"/>
        <w:left w:val="none" w:sz="0" w:space="0" w:color="auto"/>
        <w:bottom w:val="none" w:sz="0" w:space="0" w:color="auto"/>
        <w:right w:val="none" w:sz="0" w:space="0" w:color="auto"/>
      </w:divBdr>
    </w:div>
    <w:div w:id="1315835794">
      <w:bodyDiv w:val="1"/>
      <w:marLeft w:val="0"/>
      <w:marRight w:val="0"/>
      <w:marTop w:val="0"/>
      <w:marBottom w:val="0"/>
      <w:divBdr>
        <w:top w:val="none" w:sz="0" w:space="0" w:color="auto"/>
        <w:left w:val="none" w:sz="0" w:space="0" w:color="auto"/>
        <w:bottom w:val="none" w:sz="0" w:space="0" w:color="auto"/>
        <w:right w:val="none" w:sz="0" w:space="0" w:color="auto"/>
      </w:divBdr>
    </w:div>
    <w:div w:id="1318799132">
      <w:bodyDiv w:val="1"/>
      <w:marLeft w:val="0"/>
      <w:marRight w:val="0"/>
      <w:marTop w:val="0"/>
      <w:marBottom w:val="0"/>
      <w:divBdr>
        <w:top w:val="none" w:sz="0" w:space="0" w:color="auto"/>
        <w:left w:val="none" w:sz="0" w:space="0" w:color="auto"/>
        <w:bottom w:val="none" w:sz="0" w:space="0" w:color="auto"/>
        <w:right w:val="none" w:sz="0" w:space="0" w:color="auto"/>
      </w:divBdr>
    </w:div>
    <w:div w:id="1326595082">
      <w:bodyDiv w:val="1"/>
      <w:marLeft w:val="0"/>
      <w:marRight w:val="0"/>
      <w:marTop w:val="0"/>
      <w:marBottom w:val="0"/>
      <w:divBdr>
        <w:top w:val="none" w:sz="0" w:space="0" w:color="auto"/>
        <w:left w:val="none" w:sz="0" w:space="0" w:color="auto"/>
        <w:bottom w:val="none" w:sz="0" w:space="0" w:color="auto"/>
        <w:right w:val="none" w:sz="0" w:space="0" w:color="auto"/>
      </w:divBdr>
    </w:div>
    <w:div w:id="1328824207">
      <w:bodyDiv w:val="1"/>
      <w:marLeft w:val="0"/>
      <w:marRight w:val="0"/>
      <w:marTop w:val="0"/>
      <w:marBottom w:val="0"/>
      <w:divBdr>
        <w:top w:val="none" w:sz="0" w:space="0" w:color="auto"/>
        <w:left w:val="none" w:sz="0" w:space="0" w:color="auto"/>
        <w:bottom w:val="none" w:sz="0" w:space="0" w:color="auto"/>
        <w:right w:val="none" w:sz="0" w:space="0" w:color="auto"/>
      </w:divBdr>
    </w:div>
    <w:div w:id="1329405186">
      <w:bodyDiv w:val="1"/>
      <w:marLeft w:val="0"/>
      <w:marRight w:val="0"/>
      <w:marTop w:val="0"/>
      <w:marBottom w:val="0"/>
      <w:divBdr>
        <w:top w:val="none" w:sz="0" w:space="0" w:color="auto"/>
        <w:left w:val="none" w:sz="0" w:space="0" w:color="auto"/>
        <w:bottom w:val="none" w:sz="0" w:space="0" w:color="auto"/>
        <w:right w:val="none" w:sz="0" w:space="0" w:color="auto"/>
      </w:divBdr>
    </w:div>
    <w:div w:id="1359895494">
      <w:bodyDiv w:val="1"/>
      <w:marLeft w:val="0"/>
      <w:marRight w:val="0"/>
      <w:marTop w:val="0"/>
      <w:marBottom w:val="0"/>
      <w:divBdr>
        <w:top w:val="none" w:sz="0" w:space="0" w:color="auto"/>
        <w:left w:val="none" w:sz="0" w:space="0" w:color="auto"/>
        <w:bottom w:val="none" w:sz="0" w:space="0" w:color="auto"/>
        <w:right w:val="none" w:sz="0" w:space="0" w:color="auto"/>
      </w:divBdr>
    </w:div>
    <w:div w:id="1401633167">
      <w:bodyDiv w:val="1"/>
      <w:marLeft w:val="0"/>
      <w:marRight w:val="0"/>
      <w:marTop w:val="0"/>
      <w:marBottom w:val="0"/>
      <w:divBdr>
        <w:top w:val="none" w:sz="0" w:space="0" w:color="auto"/>
        <w:left w:val="none" w:sz="0" w:space="0" w:color="auto"/>
        <w:bottom w:val="none" w:sz="0" w:space="0" w:color="auto"/>
        <w:right w:val="none" w:sz="0" w:space="0" w:color="auto"/>
      </w:divBdr>
    </w:div>
    <w:div w:id="1404915753">
      <w:bodyDiv w:val="1"/>
      <w:marLeft w:val="0"/>
      <w:marRight w:val="0"/>
      <w:marTop w:val="0"/>
      <w:marBottom w:val="0"/>
      <w:divBdr>
        <w:top w:val="none" w:sz="0" w:space="0" w:color="auto"/>
        <w:left w:val="none" w:sz="0" w:space="0" w:color="auto"/>
        <w:bottom w:val="none" w:sz="0" w:space="0" w:color="auto"/>
        <w:right w:val="none" w:sz="0" w:space="0" w:color="auto"/>
      </w:divBdr>
    </w:div>
    <w:div w:id="1412502589">
      <w:bodyDiv w:val="1"/>
      <w:marLeft w:val="0"/>
      <w:marRight w:val="0"/>
      <w:marTop w:val="0"/>
      <w:marBottom w:val="0"/>
      <w:divBdr>
        <w:top w:val="none" w:sz="0" w:space="0" w:color="auto"/>
        <w:left w:val="none" w:sz="0" w:space="0" w:color="auto"/>
        <w:bottom w:val="none" w:sz="0" w:space="0" w:color="auto"/>
        <w:right w:val="none" w:sz="0" w:space="0" w:color="auto"/>
      </w:divBdr>
    </w:div>
    <w:div w:id="1432162102">
      <w:bodyDiv w:val="1"/>
      <w:marLeft w:val="0"/>
      <w:marRight w:val="0"/>
      <w:marTop w:val="0"/>
      <w:marBottom w:val="0"/>
      <w:divBdr>
        <w:top w:val="none" w:sz="0" w:space="0" w:color="auto"/>
        <w:left w:val="none" w:sz="0" w:space="0" w:color="auto"/>
        <w:bottom w:val="none" w:sz="0" w:space="0" w:color="auto"/>
        <w:right w:val="none" w:sz="0" w:space="0" w:color="auto"/>
      </w:divBdr>
      <w:divsChild>
        <w:div w:id="819659248">
          <w:blockQuote w:val="1"/>
          <w:marLeft w:val="720"/>
          <w:marRight w:val="720"/>
          <w:marTop w:val="100"/>
          <w:marBottom w:val="100"/>
          <w:divBdr>
            <w:top w:val="none" w:sz="0" w:space="0" w:color="auto"/>
            <w:left w:val="none" w:sz="0" w:space="0" w:color="auto"/>
            <w:bottom w:val="none" w:sz="0" w:space="0" w:color="auto"/>
            <w:right w:val="none" w:sz="0" w:space="0" w:color="auto"/>
          </w:divBdr>
        </w:div>
        <w:div w:id="1592622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4396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8788103">
      <w:bodyDiv w:val="1"/>
      <w:marLeft w:val="0"/>
      <w:marRight w:val="0"/>
      <w:marTop w:val="0"/>
      <w:marBottom w:val="0"/>
      <w:divBdr>
        <w:top w:val="none" w:sz="0" w:space="0" w:color="auto"/>
        <w:left w:val="none" w:sz="0" w:space="0" w:color="auto"/>
        <w:bottom w:val="none" w:sz="0" w:space="0" w:color="auto"/>
        <w:right w:val="none" w:sz="0" w:space="0" w:color="auto"/>
      </w:divBdr>
    </w:div>
    <w:div w:id="1441102677">
      <w:bodyDiv w:val="1"/>
      <w:marLeft w:val="0"/>
      <w:marRight w:val="0"/>
      <w:marTop w:val="0"/>
      <w:marBottom w:val="0"/>
      <w:divBdr>
        <w:top w:val="none" w:sz="0" w:space="0" w:color="auto"/>
        <w:left w:val="none" w:sz="0" w:space="0" w:color="auto"/>
        <w:bottom w:val="none" w:sz="0" w:space="0" w:color="auto"/>
        <w:right w:val="none" w:sz="0" w:space="0" w:color="auto"/>
      </w:divBdr>
    </w:div>
    <w:div w:id="1451778048">
      <w:bodyDiv w:val="1"/>
      <w:marLeft w:val="0"/>
      <w:marRight w:val="0"/>
      <w:marTop w:val="0"/>
      <w:marBottom w:val="0"/>
      <w:divBdr>
        <w:top w:val="none" w:sz="0" w:space="0" w:color="auto"/>
        <w:left w:val="none" w:sz="0" w:space="0" w:color="auto"/>
        <w:bottom w:val="none" w:sz="0" w:space="0" w:color="auto"/>
        <w:right w:val="none" w:sz="0" w:space="0" w:color="auto"/>
      </w:divBdr>
    </w:div>
    <w:div w:id="1452551418">
      <w:bodyDiv w:val="1"/>
      <w:marLeft w:val="0"/>
      <w:marRight w:val="0"/>
      <w:marTop w:val="0"/>
      <w:marBottom w:val="0"/>
      <w:divBdr>
        <w:top w:val="none" w:sz="0" w:space="0" w:color="auto"/>
        <w:left w:val="none" w:sz="0" w:space="0" w:color="auto"/>
        <w:bottom w:val="none" w:sz="0" w:space="0" w:color="auto"/>
        <w:right w:val="none" w:sz="0" w:space="0" w:color="auto"/>
      </w:divBdr>
    </w:div>
    <w:div w:id="1494373730">
      <w:bodyDiv w:val="1"/>
      <w:marLeft w:val="0"/>
      <w:marRight w:val="0"/>
      <w:marTop w:val="0"/>
      <w:marBottom w:val="0"/>
      <w:divBdr>
        <w:top w:val="none" w:sz="0" w:space="0" w:color="auto"/>
        <w:left w:val="none" w:sz="0" w:space="0" w:color="auto"/>
        <w:bottom w:val="none" w:sz="0" w:space="0" w:color="auto"/>
        <w:right w:val="none" w:sz="0" w:space="0" w:color="auto"/>
      </w:divBdr>
    </w:div>
    <w:div w:id="1495679341">
      <w:bodyDiv w:val="1"/>
      <w:marLeft w:val="0"/>
      <w:marRight w:val="0"/>
      <w:marTop w:val="0"/>
      <w:marBottom w:val="0"/>
      <w:divBdr>
        <w:top w:val="none" w:sz="0" w:space="0" w:color="auto"/>
        <w:left w:val="none" w:sz="0" w:space="0" w:color="auto"/>
        <w:bottom w:val="none" w:sz="0" w:space="0" w:color="auto"/>
        <w:right w:val="none" w:sz="0" w:space="0" w:color="auto"/>
      </w:divBdr>
    </w:div>
    <w:div w:id="1499885040">
      <w:bodyDiv w:val="1"/>
      <w:marLeft w:val="0"/>
      <w:marRight w:val="0"/>
      <w:marTop w:val="0"/>
      <w:marBottom w:val="0"/>
      <w:divBdr>
        <w:top w:val="none" w:sz="0" w:space="0" w:color="auto"/>
        <w:left w:val="none" w:sz="0" w:space="0" w:color="auto"/>
        <w:bottom w:val="none" w:sz="0" w:space="0" w:color="auto"/>
        <w:right w:val="none" w:sz="0" w:space="0" w:color="auto"/>
      </w:divBdr>
    </w:div>
    <w:div w:id="1507594408">
      <w:bodyDiv w:val="1"/>
      <w:marLeft w:val="0"/>
      <w:marRight w:val="0"/>
      <w:marTop w:val="0"/>
      <w:marBottom w:val="0"/>
      <w:divBdr>
        <w:top w:val="none" w:sz="0" w:space="0" w:color="auto"/>
        <w:left w:val="none" w:sz="0" w:space="0" w:color="auto"/>
        <w:bottom w:val="none" w:sz="0" w:space="0" w:color="auto"/>
        <w:right w:val="none" w:sz="0" w:space="0" w:color="auto"/>
      </w:divBdr>
    </w:div>
    <w:div w:id="1508322713">
      <w:bodyDiv w:val="1"/>
      <w:marLeft w:val="0"/>
      <w:marRight w:val="0"/>
      <w:marTop w:val="0"/>
      <w:marBottom w:val="0"/>
      <w:divBdr>
        <w:top w:val="none" w:sz="0" w:space="0" w:color="auto"/>
        <w:left w:val="none" w:sz="0" w:space="0" w:color="auto"/>
        <w:bottom w:val="none" w:sz="0" w:space="0" w:color="auto"/>
        <w:right w:val="none" w:sz="0" w:space="0" w:color="auto"/>
      </w:divBdr>
    </w:div>
    <w:div w:id="1561094177">
      <w:bodyDiv w:val="1"/>
      <w:marLeft w:val="0"/>
      <w:marRight w:val="0"/>
      <w:marTop w:val="0"/>
      <w:marBottom w:val="0"/>
      <w:divBdr>
        <w:top w:val="none" w:sz="0" w:space="0" w:color="auto"/>
        <w:left w:val="none" w:sz="0" w:space="0" w:color="auto"/>
        <w:bottom w:val="none" w:sz="0" w:space="0" w:color="auto"/>
        <w:right w:val="none" w:sz="0" w:space="0" w:color="auto"/>
      </w:divBdr>
    </w:div>
    <w:div w:id="1562401466">
      <w:bodyDiv w:val="1"/>
      <w:marLeft w:val="0"/>
      <w:marRight w:val="0"/>
      <w:marTop w:val="0"/>
      <w:marBottom w:val="0"/>
      <w:divBdr>
        <w:top w:val="none" w:sz="0" w:space="0" w:color="auto"/>
        <w:left w:val="none" w:sz="0" w:space="0" w:color="auto"/>
        <w:bottom w:val="none" w:sz="0" w:space="0" w:color="auto"/>
        <w:right w:val="none" w:sz="0" w:space="0" w:color="auto"/>
      </w:divBdr>
    </w:div>
    <w:div w:id="1566255784">
      <w:bodyDiv w:val="1"/>
      <w:marLeft w:val="0"/>
      <w:marRight w:val="0"/>
      <w:marTop w:val="0"/>
      <w:marBottom w:val="0"/>
      <w:divBdr>
        <w:top w:val="none" w:sz="0" w:space="0" w:color="auto"/>
        <w:left w:val="none" w:sz="0" w:space="0" w:color="auto"/>
        <w:bottom w:val="none" w:sz="0" w:space="0" w:color="auto"/>
        <w:right w:val="none" w:sz="0" w:space="0" w:color="auto"/>
      </w:divBdr>
    </w:div>
    <w:div w:id="1567763886">
      <w:bodyDiv w:val="1"/>
      <w:marLeft w:val="0"/>
      <w:marRight w:val="0"/>
      <w:marTop w:val="0"/>
      <w:marBottom w:val="0"/>
      <w:divBdr>
        <w:top w:val="none" w:sz="0" w:space="0" w:color="auto"/>
        <w:left w:val="none" w:sz="0" w:space="0" w:color="auto"/>
        <w:bottom w:val="none" w:sz="0" w:space="0" w:color="auto"/>
        <w:right w:val="none" w:sz="0" w:space="0" w:color="auto"/>
      </w:divBdr>
    </w:div>
    <w:div w:id="1568757024">
      <w:bodyDiv w:val="1"/>
      <w:marLeft w:val="0"/>
      <w:marRight w:val="0"/>
      <w:marTop w:val="0"/>
      <w:marBottom w:val="0"/>
      <w:divBdr>
        <w:top w:val="none" w:sz="0" w:space="0" w:color="auto"/>
        <w:left w:val="none" w:sz="0" w:space="0" w:color="auto"/>
        <w:bottom w:val="none" w:sz="0" w:space="0" w:color="auto"/>
        <w:right w:val="none" w:sz="0" w:space="0" w:color="auto"/>
      </w:divBdr>
    </w:div>
    <w:div w:id="1568804363">
      <w:bodyDiv w:val="1"/>
      <w:marLeft w:val="0"/>
      <w:marRight w:val="0"/>
      <w:marTop w:val="0"/>
      <w:marBottom w:val="0"/>
      <w:divBdr>
        <w:top w:val="none" w:sz="0" w:space="0" w:color="auto"/>
        <w:left w:val="none" w:sz="0" w:space="0" w:color="auto"/>
        <w:bottom w:val="none" w:sz="0" w:space="0" w:color="auto"/>
        <w:right w:val="none" w:sz="0" w:space="0" w:color="auto"/>
      </w:divBdr>
    </w:div>
    <w:div w:id="1570655725">
      <w:bodyDiv w:val="1"/>
      <w:marLeft w:val="0"/>
      <w:marRight w:val="0"/>
      <w:marTop w:val="0"/>
      <w:marBottom w:val="0"/>
      <w:divBdr>
        <w:top w:val="none" w:sz="0" w:space="0" w:color="auto"/>
        <w:left w:val="none" w:sz="0" w:space="0" w:color="auto"/>
        <w:bottom w:val="none" w:sz="0" w:space="0" w:color="auto"/>
        <w:right w:val="none" w:sz="0" w:space="0" w:color="auto"/>
      </w:divBdr>
    </w:div>
    <w:div w:id="1579629500">
      <w:bodyDiv w:val="1"/>
      <w:marLeft w:val="0"/>
      <w:marRight w:val="0"/>
      <w:marTop w:val="0"/>
      <w:marBottom w:val="0"/>
      <w:divBdr>
        <w:top w:val="none" w:sz="0" w:space="0" w:color="auto"/>
        <w:left w:val="none" w:sz="0" w:space="0" w:color="auto"/>
        <w:bottom w:val="none" w:sz="0" w:space="0" w:color="auto"/>
        <w:right w:val="none" w:sz="0" w:space="0" w:color="auto"/>
      </w:divBdr>
    </w:div>
    <w:div w:id="1603993836">
      <w:bodyDiv w:val="1"/>
      <w:marLeft w:val="0"/>
      <w:marRight w:val="0"/>
      <w:marTop w:val="0"/>
      <w:marBottom w:val="0"/>
      <w:divBdr>
        <w:top w:val="none" w:sz="0" w:space="0" w:color="auto"/>
        <w:left w:val="none" w:sz="0" w:space="0" w:color="auto"/>
        <w:bottom w:val="none" w:sz="0" w:space="0" w:color="auto"/>
        <w:right w:val="none" w:sz="0" w:space="0" w:color="auto"/>
      </w:divBdr>
    </w:div>
    <w:div w:id="1613853416">
      <w:bodyDiv w:val="1"/>
      <w:marLeft w:val="0"/>
      <w:marRight w:val="0"/>
      <w:marTop w:val="0"/>
      <w:marBottom w:val="0"/>
      <w:divBdr>
        <w:top w:val="none" w:sz="0" w:space="0" w:color="auto"/>
        <w:left w:val="none" w:sz="0" w:space="0" w:color="auto"/>
        <w:bottom w:val="none" w:sz="0" w:space="0" w:color="auto"/>
        <w:right w:val="none" w:sz="0" w:space="0" w:color="auto"/>
      </w:divBdr>
    </w:div>
    <w:div w:id="1628271695">
      <w:bodyDiv w:val="1"/>
      <w:marLeft w:val="0"/>
      <w:marRight w:val="0"/>
      <w:marTop w:val="0"/>
      <w:marBottom w:val="0"/>
      <w:divBdr>
        <w:top w:val="none" w:sz="0" w:space="0" w:color="auto"/>
        <w:left w:val="none" w:sz="0" w:space="0" w:color="auto"/>
        <w:bottom w:val="none" w:sz="0" w:space="0" w:color="auto"/>
        <w:right w:val="none" w:sz="0" w:space="0" w:color="auto"/>
      </w:divBdr>
    </w:div>
    <w:div w:id="1643074710">
      <w:bodyDiv w:val="1"/>
      <w:marLeft w:val="0"/>
      <w:marRight w:val="0"/>
      <w:marTop w:val="0"/>
      <w:marBottom w:val="0"/>
      <w:divBdr>
        <w:top w:val="none" w:sz="0" w:space="0" w:color="auto"/>
        <w:left w:val="none" w:sz="0" w:space="0" w:color="auto"/>
        <w:bottom w:val="none" w:sz="0" w:space="0" w:color="auto"/>
        <w:right w:val="none" w:sz="0" w:space="0" w:color="auto"/>
      </w:divBdr>
    </w:div>
    <w:div w:id="1651716427">
      <w:bodyDiv w:val="1"/>
      <w:marLeft w:val="0"/>
      <w:marRight w:val="0"/>
      <w:marTop w:val="0"/>
      <w:marBottom w:val="0"/>
      <w:divBdr>
        <w:top w:val="none" w:sz="0" w:space="0" w:color="auto"/>
        <w:left w:val="none" w:sz="0" w:space="0" w:color="auto"/>
        <w:bottom w:val="none" w:sz="0" w:space="0" w:color="auto"/>
        <w:right w:val="none" w:sz="0" w:space="0" w:color="auto"/>
      </w:divBdr>
    </w:div>
    <w:div w:id="1656378767">
      <w:bodyDiv w:val="1"/>
      <w:marLeft w:val="0"/>
      <w:marRight w:val="0"/>
      <w:marTop w:val="0"/>
      <w:marBottom w:val="0"/>
      <w:divBdr>
        <w:top w:val="none" w:sz="0" w:space="0" w:color="auto"/>
        <w:left w:val="none" w:sz="0" w:space="0" w:color="auto"/>
        <w:bottom w:val="none" w:sz="0" w:space="0" w:color="auto"/>
        <w:right w:val="none" w:sz="0" w:space="0" w:color="auto"/>
      </w:divBdr>
    </w:div>
    <w:div w:id="1661814286">
      <w:bodyDiv w:val="1"/>
      <w:marLeft w:val="0"/>
      <w:marRight w:val="0"/>
      <w:marTop w:val="0"/>
      <w:marBottom w:val="0"/>
      <w:divBdr>
        <w:top w:val="none" w:sz="0" w:space="0" w:color="auto"/>
        <w:left w:val="none" w:sz="0" w:space="0" w:color="auto"/>
        <w:bottom w:val="none" w:sz="0" w:space="0" w:color="auto"/>
        <w:right w:val="none" w:sz="0" w:space="0" w:color="auto"/>
      </w:divBdr>
    </w:div>
    <w:div w:id="1667202498">
      <w:bodyDiv w:val="1"/>
      <w:marLeft w:val="0"/>
      <w:marRight w:val="0"/>
      <w:marTop w:val="0"/>
      <w:marBottom w:val="0"/>
      <w:divBdr>
        <w:top w:val="none" w:sz="0" w:space="0" w:color="auto"/>
        <w:left w:val="none" w:sz="0" w:space="0" w:color="auto"/>
        <w:bottom w:val="none" w:sz="0" w:space="0" w:color="auto"/>
        <w:right w:val="none" w:sz="0" w:space="0" w:color="auto"/>
      </w:divBdr>
    </w:div>
    <w:div w:id="1669289643">
      <w:bodyDiv w:val="1"/>
      <w:marLeft w:val="0"/>
      <w:marRight w:val="0"/>
      <w:marTop w:val="0"/>
      <w:marBottom w:val="0"/>
      <w:divBdr>
        <w:top w:val="none" w:sz="0" w:space="0" w:color="auto"/>
        <w:left w:val="none" w:sz="0" w:space="0" w:color="auto"/>
        <w:bottom w:val="none" w:sz="0" w:space="0" w:color="auto"/>
        <w:right w:val="none" w:sz="0" w:space="0" w:color="auto"/>
      </w:divBdr>
    </w:div>
    <w:div w:id="1696543616">
      <w:bodyDiv w:val="1"/>
      <w:marLeft w:val="0"/>
      <w:marRight w:val="0"/>
      <w:marTop w:val="0"/>
      <w:marBottom w:val="0"/>
      <w:divBdr>
        <w:top w:val="none" w:sz="0" w:space="0" w:color="auto"/>
        <w:left w:val="none" w:sz="0" w:space="0" w:color="auto"/>
        <w:bottom w:val="none" w:sz="0" w:space="0" w:color="auto"/>
        <w:right w:val="none" w:sz="0" w:space="0" w:color="auto"/>
      </w:divBdr>
    </w:div>
    <w:div w:id="1703900997">
      <w:bodyDiv w:val="1"/>
      <w:marLeft w:val="0"/>
      <w:marRight w:val="0"/>
      <w:marTop w:val="0"/>
      <w:marBottom w:val="0"/>
      <w:divBdr>
        <w:top w:val="none" w:sz="0" w:space="0" w:color="auto"/>
        <w:left w:val="none" w:sz="0" w:space="0" w:color="auto"/>
        <w:bottom w:val="none" w:sz="0" w:space="0" w:color="auto"/>
        <w:right w:val="none" w:sz="0" w:space="0" w:color="auto"/>
      </w:divBdr>
    </w:div>
    <w:div w:id="1718897385">
      <w:bodyDiv w:val="1"/>
      <w:marLeft w:val="0"/>
      <w:marRight w:val="0"/>
      <w:marTop w:val="0"/>
      <w:marBottom w:val="0"/>
      <w:divBdr>
        <w:top w:val="none" w:sz="0" w:space="0" w:color="auto"/>
        <w:left w:val="none" w:sz="0" w:space="0" w:color="auto"/>
        <w:bottom w:val="none" w:sz="0" w:space="0" w:color="auto"/>
        <w:right w:val="none" w:sz="0" w:space="0" w:color="auto"/>
      </w:divBdr>
    </w:div>
    <w:div w:id="1737513168">
      <w:bodyDiv w:val="1"/>
      <w:marLeft w:val="0"/>
      <w:marRight w:val="0"/>
      <w:marTop w:val="0"/>
      <w:marBottom w:val="0"/>
      <w:divBdr>
        <w:top w:val="none" w:sz="0" w:space="0" w:color="auto"/>
        <w:left w:val="none" w:sz="0" w:space="0" w:color="auto"/>
        <w:bottom w:val="none" w:sz="0" w:space="0" w:color="auto"/>
        <w:right w:val="none" w:sz="0" w:space="0" w:color="auto"/>
      </w:divBdr>
    </w:div>
    <w:div w:id="1742361734">
      <w:bodyDiv w:val="1"/>
      <w:marLeft w:val="0"/>
      <w:marRight w:val="0"/>
      <w:marTop w:val="0"/>
      <w:marBottom w:val="0"/>
      <w:divBdr>
        <w:top w:val="none" w:sz="0" w:space="0" w:color="auto"/>
        <w:left w:val="none" w:sz="0" w:space="0" w:color="auto"/>
        <w:bottom w:val="none" w:sz="0" w:space="0" w:color="auto"/>
        <w:right w:val="none" w:sz="0" w:space="0" w:color="auto"/>
      </w:divBdr>
    </w:div>
    <w:div w:id="1744797381">
      <w:bodyDiv w:val="1"/>
      <w:marLeft w:val="0"/>
      <w:marRight w:val="0"/>
      <w:marTop w:val="0"/>
      <w:marBottom w:val="0"/>
      <w:divBdr>
        <w:top w:val="none" w:sz="0" w:space="0" w:color="auto"/>
        <w:left w:val="none" w:sz="0" w:space="0" w:color="auto"/>
        <w:bottom w:val="none" w:sz="0" w:space="0" w:color="auto"/>
        <w:right w:val="none" w:sz="0" w:space="0" w:color="auto"/>
      </w:divBdr>
    </w:div>
    <w:div w:id="1781218639">
      <w:bodyDiv w:val="1"/>
      <w:marLeft w:val="0"/>
      <w:marRight w:val="0"/>
      <w:marTop w:val="0"/>
      <w:marBottom w:val="0"/>
      <w:divBdr>
        <w:top w:val="none" w:sz="0" w:space="0" w:color="auto"/>
        <w:left w:val="none" w:sz="0" w:space="0" w:color="auto"/>
        <w:bottom w:val="none" w:sz="0" w:space="0" w:color="auto"/>
        <w:right w:val="none" w:sz="0" w:space="0" w:color="auto"/>
      </w:divBdr>
    </w:div>
    <w:div w:id="1783959284">
      <w:bodyDiv w:val="1"/>
      <w:marLeft w:val="0"/>
      <w:marRight w:val="0"/>
      <w:marTop w:val="0"/>
      <w:marBottom w:val="0"/>
      <w:divBdr>
        <w:top w:val="none" w:sz="0" w:space="0" w:color="auto"/>
        <w:left w:val="none" w:sz="0" w:space="0" w:color="auto"/>
        <w:bottom w:val="none" w:sz="0" w:space="0" w:color="auto"/>
        <w:right w:val="none" w:sz="0" w:space="0" w:color="auto"/>
      </w:divBdr>
    </w:div>
    <w:div w:id="1786539230">
      <w:bodyDiv w:val="1"/>
      <w:marLeft w:val="0"/>
      <w:marRight w:val="0"/>
      <w:marTop w:val="0"/>
      <w:marBottom w:val="0"/>
      <w:divBdr>
        <w:top w:val="none" w:sz="0" w:space="0" w:color="auto"/>
        <w:left w:val="none" w:sz="0" w:space="0" w:color="auto"/>
        <w:bottom w:val="none" w:sz="0" w:space="0" w:color="auto"/>
        <w:right w:val="none" w:sz="0" w:space="0" w:color="auto"/>
      </w:divBdr>
    </w:div>
    <w:div w:id="1794203500">
      <w:bodyDiv w:val="1"/>
      <w:marLeft w:val="0"/>
      <w:marRight w:val="0"/>
      <w:marTop w:val="0"/>
      <w:marBottom w:val="0"/>
      <w:divBdr>
        <w:top w:val="none" w:sz="0" w:space="0" w:color="auto"/>
        <w:left w:val="none" w:sz="0" w:space="0" w:color="auto"/>
        <w:bottom w:val="none" w:sz="0" w:space="0" w:color="auto"/>
        <w:right w:val="none" w:sz="0" w:space="0" w:color="auto"/>
      </w:divBdr>
    </w:div>
    <w:div w:id="1797330839">
      <w:bodyDiv w:val="1"/>
      <w:marLeft w:val="0"/>
      <w:marRight w:val="0"/>
      <w:marTop w:val="0"/>
      <w:marBottom w:val="0"/>
      <w:divBdr>
        <w:top w:val="none" w:sz="0" w:space="0" w:color="auto"/>
        <w:left w:val="none" w:sz="0" w:space="0" w:color="auto"/>
        <w:bottom w:val="none" w:sz="0" w:space="0" w:color="auto"/>
        <w:right w:val="none" w:sz="0" w:space="0" w:color="auto"/>
      </w:divBdr>
    </w:div>
    <w:div w:id="1806925637">
      <w:bodyDiv w:val="1"/>
      <w:marLeft w:val="0"/>
      <w:marRight w:val="0"/>
      <w:marTop w:val="0"/>
      <w:marBottom w:val="0"/>
      <w:divBdr>
        <w:top w:val="none" w:sz="0" w:space="0" w:color="auto"/>
        <w:left w:val="none" w:sz="0" w:space="0" w:color="auto"/>
        <w:bottom w:val="none" w:sz="0" w:space="0" w:color="auto"/>
        <w:right w:val="none" w:sz="0" w:space="0" w:color="auto"/>
      </w:divBdr>
    </w:div>
    <w:div w:id="1807166006">
      <w:bodyDiv w:val="1"/>
      <w:marLeft w:val="0"/>
      <w:marRight w:val="0"/>
      <w:marTop w:val="0"/>
      <w:marBottom w:val="0"/>
      <w:divBdr>
        <w:top w:val="none" w:sz="0" w:space="0" w:color="auto"/>
        <w:left w:val="none" w:sz="0" w:space="0" w:color="auto"/>
        <w:bottom w:val="none" w:sz="0" w:space="0" w:color="auto"/>
        <w:right w:val="none" w:sz="0" w:space="0" w:color="auto"/>
      </w:divBdr>
    </w:div>
    <w:div w:id="1826236379">
      <w:bodyDiv w:val="1"/>
      <w:marLeft w:val="0"/>
      <w:marRight w:val="0"/>
      <w:marTop w:val="0"/>
      <w:marBottom w:val="0"/>
      <w:divBdr>
        <w:top w:val="none" w:sz="0" w:space="0" w:color="auto"/>
        <w:left w:val="none" w:sz="0" w:space="0" w:color="auto"/>
        <w:bottom w:val="none" w:sz="0" w:space="0" w:color="auto"/>
        <w:right w:val="none" w:sz="0" w:space="0" w:color="auto"/>
      </w:divBdr>
    </w:div>
    <w:div w:id="1830318548">
      <w:bodyDiv w:val="1"/>
      <w:marLeft w:val="0"/>
      <w:marRight w:val="0"/>
      <w:marTop w:val="0"/>
      <w:marBottom w:val="0"/>
      <w:divBdr>
        <w:top w:val="none" w:sz="0" w:space="0" w:color="auto"/>
        <w:left w:val="none" w:sz="0" w:space="0" w:color="auto"/>
        <w:bottom w:val="none" w:sz="0" w:space="0" w:color="auto"/>
        <w:right w:val="none" w:sz="0" w:space="0" w:color="auto"/>
      </w:divBdr>
    </w:div>
    <w:div w:id="1842962080">
      <w:bodyDiv w:val="1"/>
      <w:marLeft w:val="0"/>
      <w:marRight w:val="0"/>
      <w:marTop w:val="0"/>
      <w:marBottom w:val="0"/>
      <w:divBdr>
        <w:top w:val="none" w:sz="0" w:space="0" w:color="auto"/>
        <w:left w:val="none" w:sz="0" w:space="0" w:color="auto"/>
        <w:bottom w:val="none" w:sz="0" w:space="0" w:color="auto"/>
        <w:right w:val="none" w:sz="0" w:space="0" w:color="auto"/>
      </w:divBdr>
    </w:div>
    <w:div w:id="1846238521">
      <w:bodyDiv w:val="1"/>
      <w:marLeft w:val="0"/>
      <w:marRight w:val="0"/>
      <w:marTop w:val="0"/>
      <w:marBottom w:val="0"/>
      <w:divBdr>
        <w:top w:val="none" w:sz="0" w:space="0" w:color="auto"/>
        <w:left w:val="none" w:sz="0" w:space="0" w:color="auto"/>
        <w:bottom w:val="none" w:sz="0" w:space="0" w:color="auto"/>
        <w:right w:val="none" w:sz="0" w:space="0" w:color="auto"/>
      </w:divBdr>
    </w:div>
    <w:div w:id="1848592290">
      <w:bodyDiv w:val="1"/>
      <w:marLeft w:val="0"/>
      <w:marRight w:val="0"/>
      <w:marTop w:val="0"/>
      <w:marBottom w:val="0"/>
      <w:divBdr>
        <w:top w:val="none" w:sz="0" w:space="0" w:color="auto"/>
        <w:left w:val="none" w:sz="0" w:space="0" w:color="auto"/>
        <w:bottom w:val="none" w:sz="0" w:space="0" w:color="auto"/>
        <w:right w:val="none" w:sz="0" w:space="0" w:color="auto"/>
      </w:divBdr>
    </w:div>
    <w:div w:id="1851067136">
      <w:bodyDiv w:val="1"/>
      <w:marLeft w:val="0"/>
      <w:marRight w:val="0"/>
      <w:marTop w:val="0"/>
      <w:marBottom w:val="0"/>
      <w:divBdr>
        <w:top w:val="none" w:sz="0" w:space="0" w:color="auto"/>
        <w:left w:val="none" w:sz="0" w:space="0" w:color="auto"/>
        <w:bottom w:val="none" w:sz="0" w:space="0" w:color="auto"/>
        <w:right w:val="none" w:sz="0" w:space="0" w:color="auto"/>
      </w:divBdr>
    </w:div>
    <w:div w:id="1860659082">
      <w:bodyDiv w:val="1"/>
      <w:marLeft w:val="0"/>
      <w:marRight w:val="0"/>
      <w:marTop w:val="0"/>
      <w:marBottom w:val="0"/>
      <w:divBdr>
        <w:top w:val="none" w:sz="0" w:space="0" w:color="auto"/>
        <w:left w:val="none" w:sz="0" w:space="0" w:color="auto"/>
        <w:bottom w:val="none" w:sz="0" w:space="0" w:color="auto"/>
        <w:right w:val="none" w:sz="0" w:space="0" w:color="auto"/>
      </w:divBdr>
    </w:div>
    <w:div w:id="1862091351">
      <w:bodyDiv w:val="1"/>
      <w:marLeft w:val="0"/>
      <w:marRight w:val="0"/>
      <w:marTop w:val="0"/>
      <w:marBottom w:val="0"/>
      <w:divBdr>
        <w:top w:val="none" w:sz="0" w:space="0" w:color="auto"/>
        <w:left w:val="none" w:sz="0" w:space="0" w:color="auto"/>
        <w:bottom w:val="none" w:sz="0" w:space="0" w:color="auto"/>
        <w:right w:val="none" w:sz="0" w:space="0" w:color="auto"/>
      </w:divBdr>
    </w:div>
    <w:div w:id="1870340073">
      <w:bodyDiv w:val="1"/>
      <w:marLeft w:val="0"/>
      <w:marRight w:val="0"/>
      <w:marTop w:val="0"/>
      <w:marBottom w:val="0"/>
      <w:divBdr>
        <w:top w:val="none" w:sz="0" w:space="0" w:color="auto"/>
        <w:left w:val="none" w:sz="0" w:space="0" w:color="auto"/>
        <w:bottom w:val="none" w:sz="0" w:space="0" w:color="auto"/>
        <w:right w:val="none" w:sz="0" w:space="0" w:color="auto"/>
      </w:divBdr>
    </w:div>
    <w:div w:id="1877230652">
      <w:bodyDiv w:val="1"/>
      <w:marLeft w:val="0"/>
      <w:marRight w:val="0"/>
      <w:marTop w:val="0"/>
      <w:marBottom w:val="0"/>
      <w:divBdr>
        <w:top w:val="none" w:sz="0" w:space="0" w:color="auto"/>
        <w:left w:val="none" w:sz="0" w:space="0" w:color="auto"/>
        <w:bottom w:val="none" w:sz="0" w:space="0" w:color="auto"/>
        <w:right w:val="none" w:sz="0" w:space="0" w:color="auto"/>
      </w:divBdr>
    </w:div>
    <w:div w:id="1896745050">
      <w:bodyDiv w:val="1"/>
      <w:marLeft w:val="0"/>
      <w:marRight w:val="0"/>
      <w:marTop w:val="0"/>
      <w:marBottom w:val="0"/>
      <w:divBdr>
        <w:top w:val="none" w:sz="0" w:space="0" w:color="auto"/>
        <w:left w:val="none" w:sz="0" w:space="0" w:color="auto"/>
        <w:bottom w:val="none" w:sz="0" w:space="0" w:color="auto"/>
        <w:right w:val="none" w:sz="0" w:space="0" w:color="auto"/>
      </w:divBdr>
    </w:div>
    <w:div w:id="1902329638">
      <w:bodyDiv w:val="1"/>
      <w:marLeft w:val="0"/>
      <w:marRight w:val="0"/>
      <w:marTop w:val="0"/>
      <w:marBottom w:val="0"/>
      <w:divBdr>
        <w:top w:val="none" w:sz="0" w:space="0" w:color="auto"/>
        <w:left w:val="none" w:sz="0" w:space="0" w:color="auto"/>
        <w:bottom w:val="none" w:sz="0" w:space="0" w:color="auto"/>
        <w:right w:val="none" w:sz="0" w:space="0" w:color="auto"/>
      </w:divBdr>
    </w:div>
    <w:div w:id="1917742919">
      <w:bodyDiv w:val="1"/>
      <w:marLeft w:val="0"/>
      <w:marRight w:val="0"/>
      <w:marTop w:val="0"/>
      <w:marBottom w:val="0"/>
      <w:divBdr>
        <w:top w:val="none" w:sz="0" w:space="0" w:color="auto"/>
        <w:left w:val="none" w:sz="0" w:space="0" w:color="auto"/>
        <w:bottom w:val="none" w:sz="0" w:space="0" w:color="auto"/>
        <w:right w:val="none" w:sz="0" w:space="0" w:color="auto"/>
      </w:divBdr>
    </w:div>
    <w:div w:id="1923441431">
      <w:bodyDiv w:val="1"/>
      <w:marLeft w:val="0"/>
      <w:marRight w:val="0"/>
      <w:marTop w:val="0"/>
      <w:marBottom w:val="0"/>
      <w:divBdr>
        <w:top w:val="none" w:sz="0" w:space="0" w:color="auto"/>
        <w:left w:val="none" w:sz="0" w:space="0" w:color="auto"/>
        <w:bottom w:val="none" w:sz="0" w:space="0" w:color="auto"/>
        <w:right w:val="none" w:sz="0" w:space="0" w:color="auto"/>
      </w:divBdr>
    </w:div>
    <w:div w:id="1934437034">
      <w:bodyDiv w:val="1"/>
      <w:marLeft w:val="0"/>
      <w:marRight w:val="0"/>
      <w:marTop w:val="0"/>
      <w:marBottom w:val="0"/>
      <w:divBdr>
        <w:top w:val="none" w:sz="0" w:space="0" w:color="auto"/>
        <w:left w:val="none" w:sz="0" w:space="0" w:color="auto"/>
        <w:bottom w:val="none" w:sz="0" w:space="0" w:color="auto"/>
        <w:right w:val="none" w:sz="0" w:space="0" w:color="auto"/>
      </w:divBdr>
    </w:div>
    <w:div w:id="1950626848">
      <w:bodyDiv w:val="1"/>
      <w:marLeft w:val="0"/>
      <w:marRight w:val="0"/>
      <w:marTop w:val="0"/>
      <w:marBottom w:val="0"/>
      <w:divBdr>
        <w:top w:val="none" w:sz="0" w:space="0" w:color="auto"/>
        <w:left w:val="none" w:sz="0" w:space="0" w:color="auto"/>
        <w:bottom w:val="none" w:sz="0" w:space="0" w:color="auto"/>
        <w:right w:val="none" w:sz="0" w:space="0" w:color="auto"/>
      </w:divBdr>
    </w:div>
    <w:div w:id="1952741569">
      <w:bodyDiv w:val="1"/>
      <w:marLeft w:val="0"/>
      <w:marRight w:val="0"/>
      <w:marTop w:val="0"/>
      <w:marBottom w:val="0"/>
      <w:divBdr>
        <w:top w:val="none" w:sz="0" w:space="0" w:color="auto"/>
        <w:left w:val="none" w:sz="0" w:space="0" w:color="auto"/>
        <w:bottom w:val="none" w:sz="0" w:space="0" w:color="auto"/>
        <w:right w:val="none" w:sz="0" w:space="0" w:color="auto"/>
      </w:divBdr>
    </w:div>
    <w:div w:id="1957373891">
      <w:bodyDiv w:val="1"/>
      <w:marLeft w:val="0"/>
      <w:marRight w:val="0"/>
      <w:marTop w:val="0"/>
      <w:marBottom w:val="0"/>
      <w:divBdr>
        <w:top w:val="none" w:sz="0" w:space="0" w:color="auto"/>
        <w:left w:val="none" w:sz="0" w:space="0" w:color="auto"/>
        <w:bottom w:val="none" w:sz="0" w:space="0" w:color="auto"/>
        <w:right w:val="none" w:sz="0" w:space="0" w:color="auto"/>
      </w:divBdr>
    </w:div>
    <w:div w:id="1960260273">
      <w:bodyDiv w:val="1"/>
      <w:marLeft w:val="0"/>
      <w:marRight w:val="0"/>
      <w:marTop w:val="0"/>
      <w:marBottom w:val="0"/>
      <w:divBdr>
        <w:top w:val="none" w:sz="0" w:space="0" w:color="auto"/>
        <w:left w:val="none" w:sz="0" w:space="0" w:color="auto"/>
        <w:bottom w:val="none" w:sz="0" w:space="0" w:color="auto"/>
        <w:right w:val="none" w:sz="0" w:space="0" w:color="auto"/>
      </w:divBdr>
    </w:div>
    <w:div w:id="1961641546">
      <w:bodyDiv w:val="1"/>
      <w:marLeft w:val="0"/>
      <w:marRight w:val="0"/>
      <w:marTop w:val="0"/>
      <w:marBottom w:val="0"/>
      <w:divBdr>
        <w:top w:val="none" w:sz="0" w:space="0" w:color="auto"/>
        <w:left w:val="none" w:sz="0" w:space="0" w:color="auto"/>
        <w:bottom w:val="none" w:sz="0" w:space="0" w:color="auto"/>
        <w:right w:val="none" w:sz="0" w:space="0" w:color="auto"/>
      </w:divBdr>
    </w:div>
    <w:div w:id="1966160431">
      <w:bodyDiv w:val="1"/>
      <w:marLeft w:val="0"/>
      <w:marRight w:val="0"/>
      <w:marTop w:val="0"/>
      <w:marBottom w:val="0"/>
      <w:divBdr>
        <w:top w:val="none" w:sz="0" w:space="0" w:color="auto"/>
        <w:left w:val="none" w:sz="0" w:space="0" w:color="auto"/>
        <w:bottom w:val="none" w:sz="0" w:space="0" w:color="auto"/>
        <w:right w:val="none" w:sz="0" w:space="0" w:color="auto"/>
      </w:divBdr>
    </w:div>
    <w:div w:id="1967083696">
      <w:bodyDiv w:val="1"/>
      <w:marLeft w:val="0"/>
      <w:marRight w:val="0"/>
      <w:marTop w:val="0"/>
      <w:marBottom w:val="0"/>
      <w:divBdr>
        <w:top w:val="none" w:sz="0" w:space="0" w:color="auto"/>
        <w:left w:val="none" w:sz="0" w:space="0" w:color="auto"/>
        <w:bottom w:val="none" w:sz="0" w:space="0" w:color="auto"/>
        <w:right w:val="none" w:sz="0" w:space="0" w:color="auto"/>
      </w:divBdr>
    </w:div>
    <w:div w:id="1988047578">
      <w:bodyDiv w:val="1"/>
      <w:marLeft w:val="0"/>
      <w:marRight w:val="0"/>
      <w:marTop w:val="0"/>
      <w:marBottom w:val="0"/>
      <w:divBdr>
        <w:top w:val="none" w:sz="0" w:space="0" w:color="auto"/>
        <w:left w:val="none" w:sz="0" w:space="0" w:color="auto"/>
        <w:bottom w:val="none" w:sz="0" w:space="0" w:color="auto"/>
        <w:right w:val="none" w:sz="0" w:space="0" w:color="auto"/>
      </w:divBdr>
    </w:div>
    <w:div w:id="2012178144">
      <w:bodyDiv w:val="1"/>
      <w:marLeft w:val="0"/>
      <w:marRight w:val="0"/>
      <w:marTop w:val="0"/>
      <w:marBottom w:val="0"/>
      <w:divBdr>
        <w:top w:val="none" w:sz="0" w:space="0" w:color="auto"/>
        <w:left w:val="none" w:sz="0" w:space="0" w:color="auto"/>
        <w:bottom w:val="none" w:sz="0" w:space="0" w:color="auto"/>
        <w:right w:val="none" w:sz="0" w:space="0" w:color="auto"/>
      </w:divBdr>
    </w:div>
    <w:div w:id="2022003576">
      <w:bodyDiv w:val="1"/>
      <w:marLeft w:val="0"/>
      <w:marRight w:val="0"/>
      <w:marTop w:val="0"/>
      <w:marBottom w:val="0"/>
      <w:divBdr>
        <w:top w:val="none" w:sz="0" w:space="0" w:color="auto"/>
        <w:left w:val="none" w:sz="0" w:space="0" w:color="auto"/>
        <w:bottom w:val="none" w:sz="0" w:space="0" w:color="auto"/>
        <w:right w:val="none" w:sz="0" w:space="0" w:color="auto"/>
      </w:divBdr>
    </w:div>
    <w:div w:id="2024503907">
      <w:bodyDiv w:val="1"/>
      <w:marLeft w:val="0"/>
      <w:marRight w:val="0"/>
      <w:marTop w:val="0"/>
      <w:marBottom w:val="0"/>
      <w:divBdr>
        <w:top w:val="none" w:sz="0" w:space="0" w:color="auto"/>
        <w:left w:val="none" w:sz="0" w:space="0" w:color="auto"/>
        <w:bottom w:val="none" w:sz="0" w:space="0" w:color="auto"/>
        <w:right w:val="none" w:sz="0" w:space="0" w:color="auto"/>
      </w:divBdr>
    </w:div>
    <w:div w:id="2025741192">
      <w:bodyDiv w:val="1"/>
      <w:marLeft w:val="0"/>
      <w:marRight w:val="0"/>
      <w:marTop w:val="0"/>
      <w:marBottom w:val="0"/>
      <w:divBdr>
        <w:top w:val="none" w:sz="0" w:space="0" w:color="auto"/>
        <w:left w:val="none" w:sz="0" w:space="0" w:color="auto"/>
        <w:bottom w:val="none" w:sz="0" w:space="0" w:color="auto"/>
        <w:right w:val="none" w:sz="0" w:space="0" w:color="auto"/>
      </w:divBdr>
    </w:div>
    <w:div w:id="2027973284">
      <w:bodyDiv w:val="1"/>
      <w:marLeft w:val="0"/>
      <w:marRight w:val="0"/>
      <w:marTop w:val="0"/>
      <w:marBottom w:val="0"/>
      <w:divBdr>
        <w:top w:val="none" w:sz="0" w:space="0" w:color="auto"/>
        <w:left w:val="none" w:sz="0" w:space="0" w:color="auto"/>
        <w:bottom w:val="none" w:sz="0" w:space="0" w:color="auto"/>
        <w:right w:val="none" w:sz="0" w:space="0" w:color="auto"/>
      </w:divBdr>
    </w:div>
    <w:div w:id="2042171806">
      <w:bodyDiv w:val="1"/>
      <w:marLeft w:val="0"/>
      <w:marRight w:val="0"/>
      <w:marTop w:val="0"/>
      <w:marBottom w:val="0"/>
      <w:divBdr>
        <w:top w:val="none" w:sz="0" w:space="0" w:color="auto"/>
        <w:left w:val="none" w:sz="0" w:space="0" w:color="auto"/>
        <w:bottom w:val="none" w:sz="0" w:space="0" w:color="auto"/>
        <w:right w:val="none" w:sz="0" w:space="0" w:color="auto"/>
      </w:divBdr>
    </w:div>
    <w:div w:id="2043509149">
      <w:bodyDiv w:val="1"/>
      <w:marLeft w:val="0"/>
      <w:marRight w:val="0"/>
      <w:marTop w:val="0"/>
      <w:marBottom w:val="0"/>
      <w:divBdr>
        <w:top w:val="none" w:sz="0" w:space="0" w:color="auto"/>
        <w:left w:val="none" w:sz="0" w:space="0" w:color="auto"/>
        <w:bottom w:val="none" w:sz="0" w:space="0" w:color="auto"/>
        <w:right w:val="none" w:sz="0" w:space="0" w:color="auto"/>
      </w:divBdr>
    </w:div>
    <w:div w:id="2059350675">
      <w:bodyDiv w:val="1"/>
      <w:marLeft w:val="0"/>
      <w:marRight w:val="0"/>
      <w:marTop w:val="0"/>
      <w:marBottom w:val="0"/>
      <w:divBdr>
        <w:top w:val="none" w:sz="0" w:space="0" w:color="auto"/>
        <w:left w:val="none" w:sz="0" w:space="0" w:color="auto"/>
        <w:bottom w:val="none" w:sz="0" w:space="0" w:color="auto"/>
        <w:right w:val="none" w:sz="0" w:space="0" w:color="auto"/>
      </w:divBdr>
    </w:div>
    <w:div w:id="2118983933">
      <w:bodyDiv w:val="1"/>
      <w:marLeft w:val="0"/>
      <w:marRight w:val="0"/>
      <w:marTop w:val="0"/>
      <w:marBottom w:val="0"/>
      <w:divBdr>
        <w:top w:val="none" w:sz="0" w:space="0" w:color="auto"/>
        <w:left w:val="none" w:sz="0" w:space="0" w:color="auto"/>
        <w:bottom w:val="none" w:sz="0" w:space="0" w:color="auto"/>
        <w:right w:val="none" w:sz="0" w:space="0" w:color="auto"/>
      </w:divBdr>
    </w:div>
    <w:div w:id="2131969534">
      <w:bodyDiv w:val="1"/>
      <w:marLeft w:val="0"/>
      <w:marRight w:val="0"/>
      <w:marTop w:val="0"/>
      <w:marBottom w:val="0"/>
      <w:divBdr>
        <w:top w:val="none" w:sz="0" w:space="0" w:color="auto"/>
        <w:left w:val="none" w:sz="0" w:space="0" w:color="auto"/>
        <w:bottom w:val="none" w:sz="0" w:space="0" w:color="auto"/>
        <w:right w:val="none" w:sz="0" w:space="0" w:color="auto"/>
      </w:divBdr>
    </w:div>
    <w:div w:id="214049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image" Target="media/image4.png"/><Relationship Id="rId42" Type="http://schemas.openxmlformats.org/officeDocument/2006/relationships/image" Target="media/image24.png"/><Relationship Id="rId47" Type="http://schemas.microsoft.com/office/2007/relationships/diagramDrawing" Target="diagrams/drawing1.xml"/><Relationship Id="rId63" Type="http://schemas.openxmlformats.org/officeDocument/2006/relationships/hyperlink" Target="https://www.akorda.kz/kz/memleket-basshysy-ulttyk-kuryltaydyn-ushinshi-otyrysyn-otkizdi-152631" TargetMode="External"/><Relationship Id="rId68" Type="http://schemas.openxmlformats.org/officeDocument/2006/relationships/hyperlink" Target="https://baikau.kz/2262/ustazdarga/maqala" TargetMode="External"/><Relationship Id="rId84" Type="http://schemas.openxmlformats.org/officeDocument/2006/relationships/footer" Target="footer7.xml"/><Relationship Id="rId89" Type="http://schemas.openxmlformats.org/officeDocument/2006/relationships/image" Target="media/image43.jpeg"/><Relationship Id="rId16" Type="http://schemas.openxmlformats.org/officeDocument/2006/relationships/chart" Target="charts/chart1.xml"/><Relationship Id="rId107" Type="http://schemas.openxmlformats.org/officeDocument/2006/relationships/footer" Target="footer8.xml"/><Relationship Id="rId11" Type="http://schemas.openxmlformats.org/officeDocument/2006/relationships/hyperlink" Target="https://adilet.zan.kz/kaz/docs/P2400000471" TargetMode="External"/><Relationship Id="rId32" Type="http://schemas.openxmlformats.org/officeDocument/2006/relationships/image" Target="media/image14.png"/><Relationship Id="rId37" Type="http://schemas.openxmlformats.org/officeDocument/2006/relationships/image" Target="media/image19.png"/><Relationship Id="rId53" Type="http://schemas.openxmlformats.org/officeDocument/2006/relationships/image" Target="media/image30.png"/><Relationship Id="rId58" Type="http://schemas.openxmlformats.org/officeDocument/2006/relationships/hyperlink" Target="https://adilet.zan.kz/kaz/docs/V2200028916" TargetMode="External"/><Relationship Id="rId74" Type="http://schemas.openxmlformats.org/officeDocument/2006/relationships/hyperlink" Target="https://youtu.be/3BdjoAHPz-M" TargetMode="External"/><Relationship Id="rId79" Type="http://schemas.openxmlformats.org/officeDocument/2006/relationships/image" Target="media/image37.jpeg"/><Relationship Id="rId102" Type="http://schemas.openxmlformats.org/officeDocument/2006/relationships/image" Target="media/image52.png"/><Relationship Id="rId5" Type="http://schemas.openxmlformats.org/officeDocument/2006/relationships/webSettings" Target="webSettings.xml"/><Relationship Id="rId90" Type="http://schemas.openxmlformats.org/officeDocument/2006/relationships/image" Target="media/image44.jpeg"/><Relationship Id="rId95" Type="http://schemas.openxmlformats.org/officeDocument/2006/relationships/image" Target="media/image48.jpeg"/><Relationship Id="rId22" Type="http://schemas.openxmlformats.org/officeDocument/2006/relationships/image" Target="media/image5.png"/><Relationship Id="rId27" Type="http://schemas.openxmlformats.org/officeDocument/2006/relationships/image" Target="media/image10.png"/><Relationship Id="rId43" Type="http://schemas.openxmlformats.org/officeDocument/2006/relationships/diagramData" Target="diagrams/data1.xml"/><Relationship Id="rId48" Type="http://schemas.openxmlformats.org/officeDocument/2006/relationships/image" Target="media/image25.jpeg"/><Relationship Id="rId64" Type="http://schemas.openxmlformats.org/officeDocument/2006/relationships/hyperlink" Target="https://litart.kz/wp-content/uploads/2022/12/klassik06.pdf" TargetMode="External"/><Relationship Id="rId69" Type="http://schemas.openxmlformats.org/officeDocument/2006/relationships/hyperlink" Target="https://issai.nu.edu.kz/news/issai-unveils-kazakhstans-next-generation-of-ai-technologies" TargetMode="External"/><Relationship Id="rId80" Type="http://schemas.openxmlformats.org/officeDocument/2006/relationships/footer" Target="footer3.xml"/><Relationship Id="rId85" Type="http://schemas.openxmlformats.org/officeDocument/2006/relationships/image" Target="media/image39.jpeg"/><Relationship Id="rId12" Type="http://schemas.openxmlformats.org/officeDocument/2006/relationships/hyperlink" Target="https://adilet.zan.kz/kaz/docs/P2400000592" TargetMode="External"/><Relationship Id="rId17" Type="http://schemas.openxmlformats.org/officeDocument/2006/relationships/image" Target="media/image1.png"/><Relationship Id="rId33" Type="http://schemas.openxmlformats.org/officeDocument/2006/relationships/image" Target="media/image15.png"/><Relationship Id="rId38" Type="http://schemas.openxmlformats.org/officeDocument/2006/relationships/image" Target="media/image20.png"/><Relationship Id="rId59" Type="http://schemas.openxmlformats.org/officeDocument/2006/relationships/hyperlink" Target="https://cdn2.islamansiklopedisi.org.tr/dosya/10/C10003972.pdf" TargetMode="External"/><Relationship Id="rId103" Type="http://schemas.openxmlformats.org/officeDocument/2006/relationships/image" Target="media/image53.png"/><Relationship Id="rId108" Type="http://schemas.openxmlformats.org/officeDocument/2006/relationships/fontTable" Target="fontTable.xml"/><Relationship Id="rId54" Type="http://schemas.openxmlformats.org/officeDocument/2006/relationships/image" Target="media/image31.jpeg"/><Relationship Id="rId70" Type="http://schemas.openxmlformats.org/officeDocument/2006/relationships/hyperlink" Target="https://egi.kz/wp-content/uploads/2020/04/KAO-2020-1.pdf" TargetMode="External"/><Relationship Id="rId75" Type="http://schemas.openxmlformats.org/officeDocument/2006/relationships/hyperlink" Target="https://youtu.be/r_TBzCOH6QA" TargetMode="External"/><Relationship Id="rId91" Type="http://schemas.openxmlformats.org/officeDocument/2006/relationships/image" Target="media/image45.jpeg"/><Relationship Id="rId96" Type="http://schemas.openxmlformats.org/officeDocument/2006/relationships/image" Target="media/image4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6.jpeg"/><Relationship Id="rId28" Type="http://schemas.microsoft.com/office/2007/relationships/hdphoto" Target="media/hdphoto1.wdp"/><Relationship Id="rId36" Type="http://schemas.openxmlformats.org/officeDocument/2006/relationships/image" Target="media/image18.png"/><Relationship Id="rId49" Type="http://schemas.openxmlformats.org/officeDocument/2006/relationships/image" Target="media/image26.png"/><Relationship Id="rId57" Type="http://schemas.openxmlformats.org/officeDocument/2006/relationships/hyperlink" Target="https://adilet.zan.kz/kaz/" TargetMode="External"/><Relationship Id="rId106" Type="http://schemas.openxmlformats.org/officeDocument/2006/relationships/image" Target="media/image56.png"/><Relationship Id="rId10" Type="http://schemas.openxmlformats.org/officeDocument/2006/relationships/hyperlink" Target="https://adilet.zan.kz/kaz/docs/P2200000941" TargetMode="External"/><Relationship Id="rId31" Type="http://schemas.openxmlformats.org/officeDocument/2006/relationships/image" Target="media/image13.png"/><Relationship Id="rId44" Type="http://schemas.openxmlformats.org/officeDocument/2006/relationships/diagramLayout" Target="diagrams/layout1.xml"/><Relationship Id="rId52" Type="http://schemas.openxmlformats.org/officeDocument/2006/relationships/image" Target="media/image29.png"/><Relationship Id="rId60" Type="http://schemas.openxmlformats.org/officeDocument/2006/relationships/hyperlink" Target="https://rep.ksu.kz/handle/data/13288?show=full" TargetMode="External"/><Relationship Id="rId65" Type="http://schemas.openxmlformats.org/officeDocument/2006/relationships/hyperlink" Target="https://library.qyzpu.edu.kz/lib/document/EK/D5208C25-D709-4FAF-8997-7781D63B93F7/" TargetMode="External"/><Relationship Id="rId73" Type="http://schemas.openxmlformats.org/officeDocument/2006/relationships/image" Target="media/image34.jpeg"/><Relationship Id="rId78" Type="http://schemas.openxmlformats.org/officeDocument/2006/relationships/image" Target="media/image36.jpeg"/><Relationship Id="rId81" Type="http://schemas.openxmlformats.org/officeDocument/2006/relationships/footer" Target="footer4.xml"/><Relationship Id="rId86" Type="http://schemas.openxmlformats.org/officeDocument/2006/relationships/image" Target="media/image40.jpeg"/><Relationship Id="rId94" Type="http://schemas.openxmlformats.org/officeDocument/2006/relationships/image" Target="media/image47.jpeg"/><Relationship Id="rId99" Type="http://schemas.openxmlformats.org/officeDocument/2006/relationships/image" Target="media/image49.png"/><Relationship Id="rId101" Type="http://schemas.openxmlformats.org/officeDocument/2006/relationships/image" Target="media/image51.png"/><Relationship Id="rId4" Type="http://schemas.openxmlformats.org/officeDocument/2006/relationships/settings" Target="settings.xml"/><Relationship Id="rId9" Type="http://schemas.openxmlformats.org/officeDocument/2006/relationships/hyperlink" Target="http://adilet.zan.kz/" TargetMode="External"/><Relationship Id="rId13" Type="http://schemas.openxmlformats.org/officeDocument/2006/relationships/hyperlink" Target="https://adilet.zan.kz/kaz/docs/P2400000592" TargetMode="External"/><Relationship Id="rId18" Type="http://schemas.openxmlformats.org/officeDocument/2006/relationships/hyperlink" Target="https://oylan.nu.edu.kz/" TargetMode="External"/><Relationship Id="rId39" Type="http://schemas.openxmlformats.org/officeDocument/2006/relationships/image" Target="media/image21.png"/><Relationship Id="rId109" Type="http://schemas.openxmlformats.org/officeDocument/2006/relationships/theme" Target="theme/theme1.xml"/><Relationship Id="rId34" Type="http://schemas.openxmlformats.org/officeDocument/2006/relationships/image" Target="media/image16.gif"/><Relationship Id="rId50" Type="http://schemas.openxmlformats.org/officeDocument/2006/relationships/image" Target="media/image27.png"/><Relationship Id="rId55" Type="http://schemas.openxmlformats.org/officeDocument/2006/relationships/image" Target="media/image32.png"/><Relationship Id="rId76" Type="http://schemas.openxmlformats.org/officeDocument/2006/relationships/hyperlink" Target="https://youtu.be/APj2akIctCQ" TargetMode="External"/><Relationship Id="rId97" Type="http://schemas.openxmlformats.org/officeDocument/2006/relationships/image" Target="media/image50.jpeg"/><Relationship Id="rId104" Type="http://schemas.openxmlformats.org/officeDocument/2006/relationships/image" Target="media/image54.png"/><Relationship Id="rId7" Type="http://schemas.openxmlformats.org/officeDocument/2006/relationships/endnotes" Target="endnotes.xml"/><Relationship Id="rId71" Type="http://schemas.openxmlformats.org/officeDocument/2006/relationships/hyperlink" Target="https://www.dissercat.com/content/filosofskie-aspekty-problem-sozdaniya-iskusstvennogo-intellekta" TargetMode="External"/><Relationship Id="rId92" Type="http://schemas.openxmlformats.org/officeDocument/2006/relationships/image" Target="media/image46.jpeg"/><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image" Target="media/image7.png"/><Relationship Id="rId40" Type="http://schemas.openxmlformats.org/officeDocument/2006/relationships/image" Target="media/image22.png"/><Relationship Id="rId45" Type="http://schemas.openxmlformats.org/officeDocument/2006/relationships/diagramQuickStyle" Target="diagrams/quickStyle1.xml"/><Relationship Id="rId66" Type="http://schemas.openxmlformats.org/officeDocument/2006/relationships/hyperlink" Target="https://adilet.zan.kz/kaz/docs/K22002022_2" TargetMode="External"/><Relationship Id="rId87" Type="http://schemas.openxmlformats.org/officeDocument/2006/relationships/image" Target="media/image41.jpeg"/><Relationship Id="rId61" Type="http://schemas.openxmlformats.org/officeDocument/2006/relationships/hyperlink" Target="https://wkitu.kz/wp-content/uploads/2025/03/m.b.sabyr-konfer-18.03.2025-so-ysy.pdf" TargetMode="External"/><Relationship Id="rId82" Type="http://schemas.openxmlformats.org/officeDocument/2006/relationships/footer" Target="footer5.xml"/><Relationship Id="rId19" Type="http://schemas.openxmlformats.org/officeDocument/2006/relationships/image" Target="media/image2.png"/><Relationship Id="rId14" Type="http://schemas.openxmlformats.org/officeDocument/2006/relationships/footer" Target="footer1.xml"/><Relationship Id="rId30" Type="http://schemas.openxmlformats.org/officeDocument/2006/relationships/image" Target="media/image12.png"/><Relationship Id="rId35" Type="http://schemas.openxmlformats.org/officeDocument/2006/relationships/image" Target="media/image17.png"/><Relationship Id="rId56" Type="http://schemas.openxmlformats.org/officeDocument/2006/relationships/image" Target="media/image33.png"/><Relationship Id="rId77" Type="http://schemas.openxmlformats.org/officeDocument/2006/relationships/image" Target="media/image35.jpeg"/><Relationship Id="rId100" Type="http://schemas.openxmlformats.org/officeDocument/2006/relationships/image" Target="media/image50.png"/><Relationship Id="rId105" Type="http://schemas.openxmlformats.org/officeDocument/2006/relationships/image" Target="media/image55.png"/><Relationship Id="rId8" Type="http://schemas.openxmlformats.org/officeDocument/2006/relationships/hyperlink" Target="http://www.akorda.kz/kz/memleket-basshysy-kasym-zhomart-tokaevtyn-kazakstan-" TargetMode="External"/><Relationship Id="rId51" Type="http://schemas.openxmlformats.org/officeDocument/2006/relationships/image" Target="media/image28.png"/><Relationship Id="rId72" Type="http://schemas.openxmlformats.org/officeDocument/2006/relationships/hyperlink" Target="https://www.dissercat.com/content/sotsiokulturnye-i-tekhnologicheskie-predposylki%20iskusstvennogo-intellekta/read" TargetMode="External"/><Relationship Id="rId93" Type="http://schemas.openxmlformats.org/officeDocument/2006/relationships/hyperlink" Target="https://v3.camscanner.com/user/download" TargetMode="External"/><Relationship Id="rId98" Type="http://schemas.openxmlformats.org/officeDocument/2006/relationships/hyperlink" Target="https://edu-turik-academy.kz/" TargetMode="External"/><Relationship Id="rId3" Type="http://schemas.openxmlformats.org/officeDocument/2006/relationships/styles" Target="styles.xml"/><Relationship Id="rId25" Type="http://schemas.openxmlformats.org/officeDocument/2006/relationships/image" Target="media/image8.png"/><Relationship Id="rId46" Type="http://schemas.openxmlformats.org/officeDocument/2006/relationships/diagramColors" Target="diagrams/colors1.xml"/><Relationship Id="rId67" Type="http://schemas.openxmlformats.org/officeDocument/2006/relationships/hyperlink" Target="https://ult.kz/post/karakhan-tarikhy-ata-tek-shezhiresi" TargetMode="External"/><Relationship Id="rId20" Type="http://schemas.openxmlformats.org/officeDocument/2006/relationships/image" Target="media/image3.png"/><Relationship Id="rId41" Type="http://schemas.openxmlformats.org/officeDocument/2006/relationships/image" Target="media/image23.png"/><Relationship Id="rId62" Type="http://schemas.openxmlformats.org/officeDocument/2006/relationships/hyperlink" Target="https://kazneb.kz/ru/catalogue/view/1549258?utm_source=chatgpt.com" TargetMode="External"/><Relationship Id="rId83" Type="http://schemas.openxmlformats.org/officeDocument/2006/relationships/footer" Target="footer6.xml"/><Relationship Id="rId88" Type="http://schemas.openxmlformats.org/officeDocument/2006/relationships/image" Target="media/image42.jpeg"/></Relationships>
</file>

<file path=word/_rels/footer3.xml.rels><?xml version="1.0" encoding="UTF-8" standalone="yes"?>
<Relationships xmlns="http://schemas.openxmlformats.org/package/2006/relationships"><Relationship Id="rId2" Type="http://schemas.openxmlformats.org/officeDocument/2006/relationships/image" Target="media/image38.jpeg"/><Relationship Id="rId1" Type="http://schemas.openxmlformats.org/officeDocument/2006/relationships/hyperlink" Target="https://v3.camscanner.com/user/download"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38.jpeg"/><Relationship Id="rId1" Type="http://schemas.openxmlformats.org/officeDocument/2006/relationships/hyperlink" Target="https://v3.camscanner.com/user/download"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38.jpeg"/><Relationship Id="rId1" Type="http://schemas.openxmlformats.org/officeDocument/2006/relationships/hyperlink" Target="https://v3.camscanner.com/user/download" TargetMode="External"/></Relationships>
</file>

<file path=word/_rels/footer6.xml.rels><?xml version="1.0" encoding="UTF-8" standalone="yes"?>
<Relationships xmlns="http://schemas.openxmlformats.org/package/2006/relationships"><Relationship Id="rId2" Type="http://schemas.openxmlformats.org/officeDocument/2006/relationships/image" Target="media/image38.jpeg"/><Relationship Id="rId1" Type="http://schemas.openxmlformats.org/officeDocument/2006/relationships/hyperlink" Target="https://v3.camscanner.com/user/download" TargetMode="External"/></Relationships>
</file>

<file path=word/_rels/footer7.xml.rels><?xml version="1.0" encoding="UTF-8" standalone="yes"?>
<Relationships xmlns="http://schemas.openxmlformats.org/package/2006/relationships"><Relationship Id="rId2" Type="http://schemas.openxmlformats.org/officeDocument/2006/relationships/image" Target="media/image38.jpeg"/><Relationship Id="rId1" Type="http://schemas.openxmlformats.org/officeDocument/2006/relationships/hyperlink" Target="https://v3.camscanner.com/user/download" TargetMode="External"/></Relationships>
</file>

<file path=word/_rels/footer8.xml.rels><?xml version="1.0" encoding="UTF-8" standalone="yes"?>
<Relationships xmlns="http://schemas.openxmlformats.org/package/2006/relationships"><Relationship Id="rId2" Type="http://schemas.openxmlformats.org/officeDocument/2006/relationships/image" Target="media/image38.jpeg"/><Relationship Id="rId1" Type="http://schemas.openxmlformats.org/officeDocument/2006/relationships/hyperlink" Target="https://v3.camscanner.com/user/download"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Лист1!$A$2:$A$5</c:f>
              <c:strCache>
                <c:ptCount val="4"/>
                <c:pt idx="0">
                  <c:v>Денсаулық</c:v>
                </c:pt>
                <c:pt idx="1">
                  <c:v>Балалар</c:v>
                </c:pt>
                <c:pt idx="2">
                  <c:v>Отбасылық әл-ауқат</c:v>
                </c:pt>
                <c:pt idx="3">
                  <c:v>Бейбіт аспан</c:v>
                </c:pt>
              </c:strCache>
            </c:strRef>
          </c:cat>
          <c:val>
            <c:numRef>
              <c:f>Лист1!$B$2:$B$5</c:f>
              <c:numCache>
                <c:formatCode>General</c:formatCode>
                <c:ptCount val="4"/>
                <c:pt idx="0">
                  <c:v>69.7</c:v>
                </c:pt>
                <c:pt idx="1">
                  <c:v>39.700000000000003</c:v>
                </c:pt>
                <c:pt idx="2">
                  <c:v>22.7</c:v>
                </c:pt>
                <c:pt idx="3">
                  <c:v>17.899999999999999</c:v>
                </c:pt>
              </c:numCache>
            </c:numRef>
          </c:val>
          <c:extLst xmlns:c16r2="http://schemas.microsoft.com/office/drawing/2015/06/chart">
            <c:ext xmlns:c16="http://schemas.microsoft.com/office/drawing/2014/chart" uri="{C3380CC4-5D6E-409C-BE32-E72D297353CC}">
              <c16:uniqueId val="{00000000-46C0-42BA-A999-DD9B3D562B3A}"/>
            </c:ext>
          </c:extLst>
        </c:ser>
        <c:ser>
          <c:idx val="1"/>
          <c:order val="1"/>
          <c:tx>
            <c:strRef>
              <c:f>Лист1!$C$1</c:f>
              <c:strCache>
                <c:ptCount val="1"/>
                <c:pt idx="0">
                  <c:v>Ряд 2</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10800000" scaled="1"/>
              <a:tileRect/>
            </a:gradFill>
            <a:ln>
              <a:noFill/>
            </a:ln>
            <a:effectLst/>
          </c:spPr>
          <c:invertIfNegative val="0"/>
          <c:cat>
            <c:strRef>
              <c:f>Лист1!$A$2:$A$5</c:f>
              <c:strCache>
                <c:ptCount val="4"/>
                <c:pt idx="0">
                  <c:v>Денсаулық</c:v>
                </c:pt>
                <c:pt idx="1">
                  <c:v>Балалар</c:v>
                </c:pt>
                <c:pt idx="2">
                  <c:v>Отбасылық әл-ауқат</c:v>
                </c:pt>
                <c:pt idx="3">
                  <c:v>Бейбіт аспан</c:v>
                </c:pt>
              </c:strCache>
            </c:strRef>
          </c:cat>
          <c:val>
            <c:numRef>
              <c:f>Лист1!$C$2:$C$5</c:f>
              <c:numCache>
                <c:formatCode>General</c:formatCode>
                <c:ptCount val="4"/>
              </c:numCache>
            </c:numRef>
          </c:val>
          <c:extLst xmlns:c16r2="http://schemas.microsoft.com/office/drawing/2015/06/chart">
            <c:ext xmlns:c16="http://schemas.microsoft.com/office/drawing/2014/chart" uri="{C3380CC4-5D6E-409C-BE32-E72D297353CC}">
              <c16:uniqueId val="{00000001-46C0-42BA-A999-DD9B3D562B3A}"/>
            </c:ext>
          </c:extLst>
        </c:ser>
        <c:ser>
          <c:idx val="2"/>
          <c:order val="2"/>
          <c:tx>
            <c:strRef>
              <c:f>Лист1!$D$1</c:f>
              <c:strCache>
                <c:ptCount val="1"/>
                <c:pt idx="0">
                  <c:v>Ряд 3</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10800000" scaled="1"/>
              <a:tileRect/>
            </a:gradFill>
            <a:ln>
              <a:noFill/>
            </a:ln>
            <a:effectLst/>
          </c:spPr>
          <c:invertIfNegative val="0"/>
          <c:cat>
            <c:strRef>
              <c:f>Лист1!$A$2:$A$5</c:f>
              <c:strCache>
                <c:ptCount val="4"/>
                <c:pt idx="0">
                  <c:v>Денсаулық</c:v>
                </c:pt>
                <c:pt idx="1">
                  <c:v>Балалар</c:v>
                </c:pt>
                <c:pt idx="2">
                  <c:v>Отбасылық әл-ауқат</c:v>
                </c:pt>
                <c:pt idx="3">
                  <c:v>Бейбіт аспан</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46C0-42BA-A999-DD9B3D562B3A}"/>
            </c:ext>
          </c:extLst>
        </c:ser>
        <c:dLbls>
          <c:showLegendKey val="0"/>
          <c:showVal val="0"/>
          <c:showCatName val="0"/>
          <c:showSerName val="0"/>
          <c:showPercent val="0"/>
          <c:showBubbleSize val="0"/>
        </c:dLbls>
        <c:gapWidth val="326"/>
        <c:overlap val="-58"/>
        <c:axId val="1320257744"/>
        <c:axId val="1320258288"/>
      </c:barChart>
      <c:catAx>
        <c:axId val="1320257744"/>
        <c:scaling>
          <c:orientation val="minMax"/>
        </c:scaling>
        <c:delete val="0"/>
        <c:axPos val="l"/>
        <c:numFmt formatCode="General" sourceLinked="1"/>
        <c:majorTickMark val="none"/>
        <c:minorTickMark val="none"/>
        <c:tickLblPos val="nextTo"/>
        <c:spPr>
          <a:noFill/>
          <a:ln w="19050" cap="flat" cmpd="sng" algn="ctr">
            <a:solidFill>
              <a:schemeClr val="tx1">
                <a:lumMod val="15000"/>
                <a:lumOff val="8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320258288"/>
        <c:crosses val="autoZero"/>
        <c:auto val="1"/>
        <c:lblAlgn val="ctr"/>
        <c:lblOffset val="100"/>
        <c:noMultiLvlLbl val="0"/>
      </c:catAx>
      <c:valAx>
        <c:axId val="1320258288"/>
        <c:scaling>
          <c:orientation val="minMax"/>
        </c:scaling>
        <c:delete val="0"/>
        <c:axPos val="b"/>
        <c:majorGridlines>
          <c:spPr>
            <a:ln w="9525" cap="flat" cmpd="sng" algn="ctr">
              <a:gradFill>
                <a:gsLst>
                  <a:gs pos="99000">
                    <a:schemeClr val="tx1">
                      <a:lumMod val="25000"/>
                      <a:lumOff val="75000"/>
                    </a:schemeClr>
                  </a:gs>
                  <a:gs pos="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202577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9050" cap="flat" cmpd="sng" algn="ctr">
        <a:solidFill>
          <a:schemeClr val="tx1">
            <a:lumMod val="15000"/>
            <a:lumOff val="8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99000">
              <a:schemeClr val="tx1">
                <a:lumMod val="25000"/>
                <a:lumOff val="75000"/>
              </a:schemeClr>
            </a:gs>
            <a:gs pos="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15000"/>
                <a:lumOff val="85000"/>
              </a:schemeClr>
            </a:gs>
            <a:gs pos="0">
              <a:schemeClr val="tx1">
                <a:lumMod val="5000"/>
                <a:lumOff val="9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613986E-A384-491F-A1E0-960A61CDD24E}" type="doc">
      <dgm:prSet loTypeId="urn:microsoft.com/office/officeart/2005/8/layout/radial4" loCatId="relationship" qsTypeId="urn:microsoft.com/office/officeart/2005/8/quickstyle/simple1" qsCatId="simple" csTypeId="urn:microsoft.com/office/officeart/2005/8/colors/accent1_1" csCatId="accent1" phldr="1"/>
      <dgm:spPr/>
      <dgm:t>
        <a:bodyPr/>
        <a:lstStyle/>
        <a:p>
          <a:endParaRPr lang="ru-RU"/>
        </a:p>
      </dgm:t>
    </dgm:pt>
    <dgm:pt modelId="{C8EF980D-F38B-42EE-94B1-F6285EC7FF49}">
      <dgm:prSet phldrT="[Текст]" custT="1"/>
      <dgm:spPr/>
      <dgm:t>
        <a:bodyPr/>
        <a:lstStyle/>
        <a:p>
          <a:pPr algn="ctr"/>
          <a:r>
            <a:rPr lang="kk-KZ" sz="800" b="1">
              <a:latin typeface="Times New Roman" panose="02020603050405020304" pitchFamily="18" charset="0"/>
              <a:cs typeface="Times New Roman" panose="02020603050405020304" pitchFamily="18" charset="0"/>
            </a:rPr>
            <a:t>Эксперименттік жұмыс кезеңдері</a:t>
          </a:r>
          <a:endParaRPr lang="ru-RU" sz="800">
            <a:latin typeface="Times New Roman" panose="02020603050405020304" pitchFamily="18" charset="0"/>
            <a:cs typeface="Times New Roman" panose="02020603050405020304" pitchFamily="18" charset="0"/>
          </a:endParaRPr>
        </a:p>
      </dgm:t>
    </dgm:pt>
    <dgm:pt modelId="{400DFFC7-10D9-455B-8C7D-EA6F72013810}" type="parTrans" cxnId="{A2F35928-DF04-4CCB-95A4-05C1342E044F}">
      <dgm:prSet/>
      <dgm:spPr/>
      <dgm:t>
        <a:bodyPr/>
        <a:lstStyle/>
        <a:p>
          <a:pPr algn="ctr"/>
          <a:endParaRPr lang="ru-RU"/>
        </a:p>
      </dgm:t>
    </dgm:pt>
    <dgm:pt modelId="{C30705F2-C2B1-4BDF-9C78-4E5C1958C340}" type="sibTrans" cxnId="{A2F35928-DF04-4CCB-95A4-05C1342E044F}">
      <dgm:prSet/>
      <dgm:spPr/>
      <dgm:t>
        <a:bodyPr/>
        <a:lstStyle/>
        <a:p>
          <a:pPr algn="ctr"/>
          <a:endParaRPr lang="ru-RU"/>
        </a:p>
      </dgm:t>
    </dgm:pt>
    <dgm:pt modelId="{FB20A194-98EF-42CD-B133-17E8140EF769}">
      <dgm:prSet phldrT="[Текст]" custT="1"/>
      <dgm:spPr/>
      <dgm:t>
        <a:bodyPr/>
        <a:lstStyle/>
        <a:p>
          <a:pPr algn="ctr"/>
          <a:r>
            <a:rPr lang="ru-RU" sz="800" b="1">
              <a:latin typeface="Times New Roman" panose="02020603050405020304" pitchFamily="18" charset="0"/>
              <a:cs typeface="Times New Roman" panose="02020603050405020304" pitchFamily="18" charset="0"/>
            </a:rPr>
            <a:t>І кезең – диагностикалық (нақтылау кезеңі).</a:t>
          </a:r>
          <a:r>
            <a:rPr lang="ru-RU" sz="800">
              <a:latin typeface="Times New Roman" panose="02020603050405020304" pitchFamily="18" charset="0"/>
              <a:cs typeface="Times New Roman" panose="02020603050405020304" pitchFamily="18" charset="0"/>
            </a:rPr>
            <a:t/>
          </a:r>
          <a:br>
            <a:rPr lang="ru-RU" sz="800">
              <a:latin typeface="Times New Roman" panose="02020603050405020304" pitchFamily="18" charset="0"/>
              <a:cs typeface="Times New Roman" panose="02020603050405020304" pitchFamily="18" charset="0"/>
            </a:rPr>
          </a:br>
          <a:r>
            <a:rPr lang="ru-RU" sz="800">
              <a:latin typeface="Times New Roman" panose="02020603050405020304" pitchFamily="18" charset="0"/>
              <a:cs typeface="Times New Roman" panose="02020603050405020304" pitchFamily="18" charset="0"/>
            </a:rPr>
            <a:t>Педагогикалық тәжірибеде ежелгі әдеби мұраларды оқытудағы қазіргі жағдай, студенттердің инновациялық технологияларды қолдану деңгейі және олардың құзыреттерінің қалыптасу динамикасы анықталды. Арнайы сауалнама, бақылау, сұхбат және бастапқы диагностикалық тапсырмалар арқылы оқу үдерісінің бастапқы көрсеткіштері мен проблемалық тұстары белгіленді</a:t>
          </a:r>
        </a:p>
      </dgm:t>
    </dgm:pt>
    <dgm:pt modelId="{A32A920E-7435-47B3-AD0E-0AD9A141B41F}" type="parTrans" cxnId="{BC6D9A91-C8D5-458D-85D6-ED4281AB86A7}">
      <dgm:prSet/>
      <dgm:spPr/>
      <dgm:t>
        <a:bodyPr/>
        <a:lstStyle/>
        <a:p>
          <a:pPr algn="ctr"/>
          <a:endParaRPr lang="ru-RU" sz="800">
            <a:solidFill>
              <a:sysClr val="windowText" lastClr="000000"/>
            </a:solidFill>
            <a:latin typeface="Times New Roman" panose="02020603050405020304" pitchFamily="18" charset="0"/>
            <a:cs typeface="Times New Roman" panose="02020603050405020304" pitchFamily="18" charset="0"/>
          </a:endParaRPr>
        </a:p>
      </dgm:t>
    </dgm:pt>
    <dgm:pt modelId="{EBF86181-3ABB-4A38-BC42-885D094F9D5C}" type="sibTrans" cxnId="{BC6D9A91-C8D5-458D-85D6-ED4281AB86A7}">
      <dgm:prSet/>
      <dgm:spPr/>
      <dgm:t>
        <a:bodyPr/>
        <a:lstStyle/>
        <a:p>
          <a:pPr algn="ctr"/>
          <a:endParaRPr lang="ru-RU"/>
        </a:p>
      </dgm:t>
    </dgm:pt>
    <dgm:pt modelId="{562FF39F-6245-425C-9DE9-F47A7EE78B55}">
      <dgm:prSet phldrT="[Текст]" custT="1"/>
      <dgm:spPr/>
      <dgm:t>
        <a:bodyPr/>
        <a:lstStyle/>
        <a:p>
          <a:pPr algn="ctr"/>
          <a:r>
            <a:rPr lang="ru-RU" sz="800" b="1">
              <a:latin typeface="Times New Roman" panose="02020603050405020304" pitchFamily="18" charset="0"/>
              <a:cs typeface="Times New Roman" panose="02020603050405020304" pitchFamily="18" charset="0"/>
            </a:rPr>
            <a:t>ІІ кезең – қалыптастырушы (талдау кезеңі).</a:t>
          </a:r>
          <a:r>
            <a:rPr lang="ru-RU" sz="800">
              <a:latin typeface="Times New Roman" panose="02020603050405020304" pitchFamily="18" charset="0"/>
              <a:cs typeface="Times New Roman" panose="02020603050405020304" pitchFamily="18" charset="0"/>
            </a:rPr>
            <a:t/>
          </a:r>
          <a:br>
            <a:rPr lang="ru-RU" sz="800">
              <a:latin typeface="Times New Roman" panose="02020603050405020304" pitchFamily="18" charset="0"/>
              <a:cs typeface="Times New Roman" panose="02020603050405020304" pitchFamily="18" charset="0"/>
            </a:rPr>
          </a:br>
          <a:r>
            <a:rPr lang="ru-RU" sz="800">
              <a:latin typeface="Times New Roman" panose="02020603050405020304" pitchFamily="18" charset="0"/>
              <a:cs typeface="Times New Roman" panose="02020603050405020304" pitchFamily="18" charset="0"/>
            </a:rPr>
            <a:t>Білім беру процесіне инновациялық технологиялар енгізіліп, жоспарлы әрекеттер тәжірибе-сынақтан өткізілді. «TurkBitig» платформасы, MindMap+GPT, форсайт, RAFT, Padlet, gamification т.б.сияқты әдістер жүйелі түрде қолданылып, студенттердің шығармашылық, зерттеушілік және сыни ойлау дағдылары дамытылды. Әр сабақ кезеңінде алынған нәтижелер салыстырмалы талдау арқылы зерделеніп отырды.</a:t>
          </a:r>
        </a:p>
      </dgm:t>
    </dgm:pt>
    <dgm:pt modelId="{30D68474-15FE-42E4-A67B-44C04B4A729C}" type="parTrans" cxnId="{6449197F-BDCC-4AD8-81B4-F8E80E1BBA53}">
      <dgm:prSet/>
      <dgm:spPr/>
      <dgm:t>
        <a:bodyPr/>
        <a:lstStyle/>
        <a:p>
          <a:pPr algn="ctr"/>
          <a:endParaRPr lang="ru-RU" sz="800">
            <a:solidFill>
              <a:sysClr val="windowText" lastClr="000000"/>
            </a:solidFill>
            <a:latin typeface="Times New Roman" panose="02020603050405020304" pitchFamily="18" charset="0"/>
            <a:cs typeface="Times New Roman" panose="02020603050405020304" pitchFamily="18" charset="0"/>
          </a:endParaRPr>
        </a:p>
      </dgm:t>
    </dgm:pt>
    <dgm:pt modelId="{0FF6E254-327F-4F2A-85C9-0773F45DCA77}" type="sibTrans" cxnId="{6449197F-BDCC-4AD8-81B4-F8E80E1BBA53}">
      <dgm:prSet/>
      <dgm:spPr/>
      <dgm:t>
        <a:bodyPr/>
        <a:lstStyle/>
        <a:p>
          <a:pPr algn="ctr"/>
          <a:endParaRPr lang="ru-RU"/>
        </a:p>
      </dgm:t>
    </dgm:pt>
    <dgm:pt modelId="{FBB3ED6A-7D78-4711-BE02-332C6F39D432}">
      <dgm:prSet custT="1"/>
      <dgm:spPr/>
      <dgm:t>
        <a:bodyPr/>
        <a:lstStyle/>
        <a:p>
          <a:pPr algn="ctr"/>
          <a:r>
            <a:rPr lang="ru-RU" sz="800" b="1">
              <a:latin typeface="Times New Roman" panose="02020603050405020304" pitchFamily="18" charset="0"/>
              <a:cs typeface="Times New Roman" panose="02020603050405020304" pitchFamily="18" charset="0"/>
            </a:rPr>
            <a:t>ІІІ кезең – қорытынды (түзетуші кезең).</a:t>
          </a:r>
          <a:r>
            <a:rPr lang="ru-RU" sz="800">
              <a:latin typeface="Times New Roman" panose="02020603050405020304" pitchFamily="18" charset="0"/>
              <a:cs typeface="Times New Roman" panose="02020603050405020304" pitchFamily="18" charset="0"/>
            </a:rPr>
            <a:t/>
          </a:r>
          <a:br>
            <a:rPr lang="ru-RU" sz="800">
              <a:latin typeface="Times New Roman" panose="02020603050405020304" pitchFamily="18" charset="0"/>
              <a:cs typeface="Times New Roman" panose="02020603050405020304" pitchFamily="18" charset="0"/>
            </a:rPr>
          </a:br>
          <a:r>
            <a:rPr lang="ru-RU" sz="800">
              <a:latin typeface="Times New Roman" panose="02020603050405020304" pitchFamily="18" charset="0"/>
              <a:cs typeface="Times New Roman" panose="02020603050405020304" pitchFamily="18" charset="0"/>
            </a:rPr>
            <a:t>Осы кезеңде жинақталған деректер сараланып, статистикалық өңдеуден өткізілді. Эксперимент нәтижелері негізінде оқу-әдістемелік кешен әзірленді: пәннің жаңартылған </a:t>
          </a:r>
          <a:r>
            <a:rPr lang="ru-RU" sz="800" b="0">
              <a:latin typeface="Times New Roman" panose="02020603050405020304" pitchFamily="18" charset="0"/>
              <a:cs typeface="Times New Roman" panose="02020603050405020304" pitchFamily="18" charset="0"/>
            </a:rPr>
            <a:t>силлабусы, оқу бағдарламасы, әдістемелік нұсқаулар </a:t>
          </a:r>
          <a:r>
            <a:rPr lang="ru-RU" sz="800">
              <a:latin typeface="Times New Roman" panose="02020603050405020304" pitchFamily="18" charset="0"/>
              <a:cs typeface="Times New Roman" panose="02020603050405020304" pitchFamily="18" charset="0"/>
            </a:rPr>
            <a:t>мен </a:t>
          </a:r>
          <a:r>
            <a:rPr lang="ru-RU" sz="800" b="0">
              <a:latin typeface="Times New Roman" panose="02020603050405020304" pitchFamily="18" charset="0"/>
              <a:cs typeface="Times New Roman" panose="02020603050405020304" pitchFamily="18" charset="0"/>
            </a:rPr>
            <a:t>бағалау құралдары </a:t>
          </a:r>
          <a:r>
            <a:rPr lang="ru-RU" sz="800">
              <a:latin typeface="Times New Roman" panose="02020603050405020304" pitchFamily="18" charset="0"/>
              <a:cs typeface="Times New Roman" panose="02020603050405020304" pitchFamily="18" charset="0"/>
            </a:rPr>
            <a:t>түзілді. Алынған мәліметтер студенттердің инновациялық технологияларды қолдану тәжірибесінің тиімділігін және ежелгі мұраларды оқытудағы құзыреттерінің сапалық өсуін айқын көрсетті.</a:t>
          </a:r>
        </a:p>
      </dgm:t>
    </dgm:pt>
    <dgm:pt modelId="{00B7D661-5EC2-4C5E-A045-867E8D46B9BF}" type="parTrans" cxnId="{FC511C10-44A9-4BC0-B3DE-545FA04925C5}">
      <dgm:prSet/>
      <dgm:spPr/>
      <dgm:t>
        <a:bodyPr/>
        <a:lstStyle/>
        <a:p>
          <a:pPr algn="ctr"/>
          <a:endParaRPr lang="ru-RU" sz="800">
            <a:solidFill>
              <a:sysClr val="windowText" lastClr="000000"/>
            </a:solidFill>
            <a:latin typeface="Times New Roman" panose="02020603050405020304" pitchFamily="18" charset="0"/>
            <a:cs typeface="Times New Roman" panose="02020603050405020304" pitchFamily="18" charset="0"/>
          </a:endParaRPr>
        </a:p>
      </dgm:t>
    </dgm:pt>
    <dgm:pt modelId="{281905FB-C106-4242-AB37-DD0875F56C50}" type="sibTrans" cxnId="{FC511C10-44A9-4BC0-B3DE-545FA04925C5}">
      <dgm:prSet/>
      <dgm:spPr/>
      <dgm:t>
        <a:bodyPr/>
        <a:lstStyle/>
        <a:p>
          <a:pPr algn="ctr"/>
          <a:endParaRPr lang="ru-RU"/>
        </a:p>
      </dgm:t>
    </dgm:pt>
    <dgm:pt modelId="{9EE9DD5F-9EF9-4DC0-82D4-D59F12CE50AB}" type="pres">
      <dgm:prSet presAssocID="{F613986E-A384-491F-A1E0-960A61CDD24E}" presName="cycle" presStyleCnt="0">
        <dgm:presLayoutVars>
          <dgm:chMax val="1"/>
          <dgm:dir/>
          <dgm:animLvl val="ctr"/>
          <dgm:resizeHandles val="exact"/>
        </dgm:presLayoutVars>
      </dgm:prSet>
      <dgm:spPr/>
      <dgm:t>
        <a:bodyPr/>
        <a:lstStyle/>
        <a:p>
          <a:endParaRPr lang="ru-RU"/>
        </a:p>
      </dgm:t>
    </dgm:pt>
    <dgm:pt modelId="{D9AC8173-5821-491A-97BF-C2C2F8D4C6CC}" type="pres">
      <dgm:prSet presAssocID="{C8EF980D-F38B-42EE-94B1-F6285EC7FF49}" presName="centerShape" presStyleLbl="node0" presStyleIdx="0" presStyleCnt="1" custScaleY="77754" custLinFactNeighborX="-57" custLinFactNeighborY="-57968"/>
      <dgm:spPr/>
      <dgm:t>
        <a:bodyPr/>
        <a:lstStyle/>
        <a:p>
          <a:endParaRPr lang="ru-RU"/>
        </a:p>
      </dgm:t>
    </dgm:pt>
    <dgm:pt modelId="{EF34C720-12BE-4CBF-B191-7EA16FA09F41}" type="pres">
      <dgm:prSet presAssocID="{A32A920E-7435-47B3-AD0E-0AD9A141B41F}" presName="parTrans" presStyleLbl="bgSibTrans2D1" presStyleIdx="0" presStyleCnt="3"/>
      <dgm:spPr/>
      <dgm:t>
        <a:bodyPr/>
        <a:lstStyle/>
        <a:p>
          <a:endParaRPr lang="ru-RU"/>
        </a:p>
      </dgm:t>
    </dgm:pt>
    <dgm:pt modelId="{30E65F7D-C470-46B8-ABD7-070C60C9D8AD}" type="pres">
      <dgm:prSet presAssocID="{FB20A194-98EF-42CD-B133-17E8140EF769}" presName="node" presStyleLbl="node1" presStyleIdx="0" presStyleCnt="3" custScaleX="141664" custScaleY="154222" custRadScaleRad="135346" custRadScaleInc="-15827">
        <dgm:presLayoutVars>
          <dgm:bulletEnabled val="1"/>
        </dgm:presLayoutVars>
      </dgm:prSet>
      <dgm:spPr/>
      <dgm:t>
        <a:bodyPr/>
        <a:lstStyle/>
        <a:p>
          <a:endParaRPr lang="ru-RU"/>
        </a:p>
      </dgm:t>
    </dgm:pt>
    <dgm:pt modelId="{B0A70FC7-1EC6-46BC-87D4-FBEA80D86051}" type="pres">
      <dgm:prSet presAssocID="{30D68474-15FE-42E4-A67B-44C04B4A729C}" presName="parTrans" presStyleLbl="bgSibTrans2D1" presStyleIdx="1" presStyleCnt="3" custLinFactNeighborX="-6720" custLinFactNeighborY="-14028"/>
      <dgm:spPr/>
      <dgm:t>
        <a:bodyPr/>
        <a:lstStyle/>
        <a:p>
          <a:endParaRPr lang="ru-RU"/>
        </a:p>
      </dgm:t>
    </dgm:pt>
    <dgm:pt modelId="{6D370DF1-E25C-46FE-8291-A03681A24E9A}" type="pres">
      <dgm:prSet presAssocID="{562FF39F-6245-425C-9DE9-F47A7EE78B55}" presName="node" presStyleLbl="node1" presStyleIdx="1" presStyleCnt="3" custScaleX="163185" custScaleY="132127" custRadScaleRad="20325" custRadScaleInc="17083">
        <dgm:presLayoutVars>
          <dgm:bulletEnabled val="1"/>
        </dgm:presLayoutVars>
      </dgm:prSet>
      <dgm:spPr/>
      <dgm:t>
        <a:bodyPr/>
        <a:lstStyle/>
        <a:p>
          <a:endParaRPr lang="ru-RU"/>
        </a:p>
      </dgm:t>
    </dgm:pt>
    <dgm:pt modelId="{32DD01DE-D1C2-410C-A68A-9A66DB8B746F}" type="pres">
      <dgm:prSet presAssocID="{00B7D661-5EC2-4C5E-A045-867E8D46B9BF}" presName="parTrans" presStyleLbl="bgSibTrans2D1" presStyleIdx="2" presStyleCnt="3"/>
      <dgm:spPr/>
      <dgm:t>
        <a:bodyPr/>
        <a:lstStyle/>
        <a:p>
          <a:endParaRPr lang="ru-RU"/>
        </a:p>
      </dgm:t>
    </dgm:pt>
    <dgm:pt modelId="{4AA0B8B7-F62E-4AF3-8D2B-0BBA4A2E5ED0}" type="pres">
      <dgm:prSet presAssocID="{FBB3ED6A-7D78-4711-BE02-332C6F39D432}" presName="node" presStyleLbl="node1" presStyleIdx="2" presStyleCnt="3" custScaleX="128926" custScaleY="176064" custRadScaleRad="140850" custRadScaleInc="24388">
        <dgm:presLayoutVars>
          <dgm:bulletEnabled val="1"/>
        </dgm:presLayoutVars>
      </dgm:prSet>
      <dgm:spPr/>
      <dgm:t>
        <a:bodyPr/>
        <a:lstStyle/>
        <a:p>
          <a:endParaRPr lang="ru-RU"/>
        </a:p>
      </dgm:t>
    </dgm:pt>
  </dgm:ptLst>
  <dgm:cxnLst>
    <dgm:cxn modelId="{A2F35928-DF04-4CCB-95A4-05C1342E044F}" srcId="{F613986E-A384-491F-A1E0-960A61CDD24E}" destId="{C8EF980D-F38B-42EE-94B1-F6285EC7FF49}" srcOrd="0" destOrd="0" parTransId="{400DFFC7-10D9-455B-8C7D-EA6F72013810}" sibTransId="{C30705F2-C2B1-4BDF-9C78-4E5C1958C340}"/>
    <dgm:cxn modelId="{1795A942-FC8C-4E04-A651-82FEB10F4467}" type="presOf" srcId="{F613986E-A384-491F-A1E0-960A61CDD24E}" destId="{9EE9DD5F-9EF9-4DC0-82D4-D59F12CE50AB}" srcOrd="0" destOrd="0" presId="urn:microsoft.com/office/officeart/2005/8/layout/radial4"/>
    <dgm:cxn modelId="{35138BD0-D86D-43C2-9248-50377E4A3BD9}" type="presOf" srcId="{FBB3ED6A-7D78-4711-BE02-332C6F39D432}" destId="{4AA0B8B7-F62E-4AF3-8D2B-0BBA4A2E5ED0}" srcOrd="0" destOrd="0" presId="urn:microsoft.com/office/officeart/2005/8/layout/radial4"/>
    <dgm:cxn modelId="{8E1050FF-D27B-4052-B935-1EA33C731026}" type="presOf" srcId="{562FF39F-6245-425C-9DE9-F47A7EE78B55}" destId="{6D370DF1-E25C-46FE-8291-A03681A24E9A}" srcOrd="0" destOrd="0" presId="urn:microsoft.com/office/officeart/2005/8/layout/radial4"/>
    <dgm:cxn modelId="{217FCE0A-14D4-4782-938C-2CEE93F4610B}" type="presOf" srcId="{30D68474-15FE-42E4-A67B-44C04B4A729C}" destId="{B0A70FC7-1EC6-46BC-87D4-FBEA80D86051}" srcOrd="0" destOrd="0" presId="urn:microsoft.com/office/officeart/2005/8/layout/radial4"/>
    <dgm:cxn modelId="{BC6D9A91-C8D5-458D-85D6-ED4281AB86A7}" srcId="{C8EF980D-F38B-42EE-94B1-F6285EC7FF49}" destId="{FB20A194-98EF-42CD-B133-17E8140EF769}" srcOrd="0" destOrd="0" parTransId="{A32A920E-7435-47B3-AD0E-0AD9A141B41F}" sibTransId="{EBF86181-3ABB-4A38-BC42-885D094F9D5C}"/>
    <dgm:cxn modelId="{943A6FFC-2C9E-4518-9954-A4595124BF1E}" type="presOf" srcId="{00B7D661-5EC2-4C5E-A045-867E8D46B9BF}" destId="{32DD01DE-D1C2-410C-A68A-9A66DB8B746F}" srcOrd="0" destOrd="0" presId="urn:microsoft.com/office/officeart/2005/8/layout/radial4"/>
    <dgm:cxn modelId="{ACC21444-8C57-46C3-8AFA-D9DE839218C6}" type="presOf" srcId="{A32A920E-7435-47B3-AD0E-0AD9A141B41F}" destId="{EF34C720-12BE-4CBF-B191-7EA16FA09F41}" srcOrd="0" destOrd="0" presId="urn:microsoft.com/office/officeart/2005/8/layout/radial4"/>
    <dgm:cxn modelId="{FC511C10-44A9-4BC0-B3DE-545FA04925C5}" srcId="{C8EF980D-F38B-42EE-94B1-F6285EC7FF49}" destId="{FBB3ED6A-7D78-4711-BE02-332C6F39D432}" srcOrd="2" destOrd="0" parTransId="{00B7D661-5EC2-4C5E-A045-867E8D46B9BF}" sibTransId="{281905FB-C106-4242-AB37-DD0875F56C50}"/>
    <dgm:cxn modelId="{B2750FF4-96D1-42F8-89FD-7D81DC5C5E08}" type="presOf" srcId="{FB20A194-98EF-42CD-B133-17E8140EF769}" destId="{30E65F7D-C470-46B8-ABD7-070C60C9D8AD}" srcOrd="0" destOrd="0" presId="urn:microsoft.com/office/officeart/2005/8/layout/radial4"/>
    <dgm:cxn modelId="{84775EA2-C71C-404E-9FE6-3C674E3E7DAD}" type="presOf" srcId="{C8EF980D-F38B-42EE-94B1-F6285EC7FF49}" destId="{D9AC8173-5821-491A-97BF-C2C2F8D4C6CC}" srcOrd="0" destOrd="0" presId="urn:microsoft.com/office/officeart/2005/8/layout/radial4"/>
    <dgm:cxn modelId="{6449197F-BDCC-4AD8-81B4-F8E80E1BBA53}" srcId="{C8EF980D-F38B-42EE-94B1-F6285EC7FF49}" destId="{562FF39F-6245-425C-9DE9-F47A7EE78B55}" srcOrd="1" destOrd="0" parTransId="{30D68474-15FE-42E4-A67B-44C04B4A729C}" sibTransId="{0FF6E254-327F-4F2A-85C9-0773F45DCA77}"/>
    <dgm:cxn modelId="{52143C32-4EEB-4193-BA85-BE672AAEB217}" type="presParOf" srcId="{9EE9DD5F-9EF9-4DC0-82D4-D59F12CE50AB}" destId="{D9AC8173-5821-491A-97BF-C2C2F8D4C6CC}" srcOrd="0" destOrd="0" presId="urn:microsoft.com/office/officeart/2005/8/layout/radial4"/>
    <dgm:cxn modelId="{B80F7B05-F2E6-4B16-91AB-9B9AFFD4F2D2}" type="presParOf" srcId="{9EE9DD5F-9EF9-4DC0-82D4-D59F12CE50AB}" destId="{EF34C720-12BE-4CBF-B191-7EA16FA09F41}" srcOrd="1" destOrd="0" presId="urn:microsoft.com/office/officeart/2005/8/layout/radial4"/>
    <dgm:cxn modelId="{FA3E1D2E-E5E2-40D5-B68D-ACC899C6ACFA}" type="presParOf" srcId="{9EE9DD5F-9EF9-4DC0-82D4-D59F12CE50AB}" destId="{30E65F7D-C470-46B8-ABD7-070C60C9D8AD}" srcOrd="2" destOrd="0" presId="urn:microsoft.com/office/officeart/2005/8/layout/radial4"/>
    <dgm:cxn modelId="{3B9359C1-9421-41D1-837C-0BC2D8B40855}" type="presParOf" srcId="{9EE9DD5F-9EF9-4DC0-82D4-D59F12CE50AB}" destId="{B0A70FC7-1EC6-46BC-87D4-FBEA80D86051}" srcOrd="3" destOrd="0" presId="urn:microsoft.com/office/officeart/2005/8/layout/radial4"/>
    <dgm:cxn modelId="{86D9E282-492E-4E09-8D3A-FCA895E166BC}" type="presParOf" srcId="{9EE9DD5F-9EF9-4DC0-82D4-D59F12CE50AB}" destId="{6D370DF1-E25C-46FE-8291-A03681A24E9A}" srcOrd="4" destOrd="0" presId="urn:microsoft.com/office/officeart/2005/8/layout/radial4"/>
    <dgm:cxn modelId="{7EC1C3DE-5885-4519-A04C-58B37780C8FA}" type="presParOf" srcId="{9EE9DD5F-9EF9-4DC0-82D4-D59F12CE50AB}" destId="{32DD01DE-D1C2-410C-A68A-9A66DB8B746F}" srcOrd="5" destOrd="0" presId="urn:microsoft.com/office/officeart/2005/8/layout/radial4"/>
    <dgm:cxn modelId="{802B16AF-1D11-44DA-BAF4-E7835D91C2C0}" type="presParOf" srcId="{9EE9DD5F-9EF9-4DC0-82D4-D59F12CE50AB}" destId="{4AA0B8B7-F62E-4AF3-8D2B-0BBA4A2E5ED0}" srcOrd="6" destOrd="0" presId="urn:microsoft.com/office/officeart/2005/8/layout/radial4"/>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AC8173-5821-491A-97BF-C2C2F8D4C6CC}">
      <dsp:nvSpPr>
        <dsp:cNvPr id="0" name=""/>
        <dsp:cNvSpPr/>
      </dsp:nvSpPr>
      <dsp:spPr>
        <a:xfrm>
          <a:off x="2515362" y="0"/>
          <a:ext cx="1429430" cy="1111439"/>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kk-KZ" sz="800" b="1" kern="1200">
              <a:latin typeface="Times New Roman" panose="02020603050405020304" pitchFamily="18" charset="0"/>
              <a:cs typeface="Times New Roman" panose="02020603050405020304" pitchFamily="18" charset="0"/>
            </a:rPr>
            <a:t>Эксперименттік жұмыс кезеңдері</a:t>
          </a:r>
          <a:endParaRPr lang="ru-RU" sz="800" kern="1200">
            <a:latin typeface="Times New Roman" panose="02020603050405020304" pitchFamily="18" charset="0"/>
            <a:cs typeface="Times New Roman" panose="02020603050405020304" pitchFamily="18" charset="0"/>
          </a:endParaRPr>
        </a:p>
      </dsp:txBody>
      <dsp:txXfrm>
        <a:off x="2724697" y="162766"/>
        <a:ext cx="1010760" cy="785907"/>
      </dsp:txXfrm>
    </dsp:sp>
    <dsp:sp modelId="{EF34C720-12BE-4CBF-B191-7EA16FA09F41}">
      <dsp:nvSpPr>
        <dsp:cNvPr id="0" name=""/>
        <dsp:cNvSpPr/>
      </dsp:nvSpPr>
      <dsp:spPr>
        <a:xfrm rot="9453234">
          <a:off x="898464" y="969505"/>
          <a:ext cx="1673818" cy="40738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0E65F7D-C470-46B8-ABD7-070C60C9D8AD}">
      <dsp:nvSpPr>
        <dsp:cNvPr id="0" name=""/>
        <dsp:cNvSpPr/>
      </dsp:nvSpPr>
      <dsp:spPr>
        <a:xfrm>
          <a:off x="0" y="655034"/>
          <a:ext cx="1923739" cy="167541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ru-RU" sz="800" b="1" kern="1200">
              <a:latin typeface="Times New Roman" panose="02020603050405020304" pitchFamily="18" charset="0"/>
              <a:cs typeface="Times New Roman" panose="02020603050405020304" pitchFamily="18" charset="0"/>
            </a:rPr>
            <a:t>І кезең – диагностикалық (нақтылау кезеңі).</a:t>
          </a:r>
          <a:r>
            <a:rPr lang="ru-RU" sz="800" kern="1200">
              <a:latin typeface="Times New Roman" panose="02020603050405020304" pitchFamily="18" charset="0"/>
              <a:cs typeface="Times New Roman" panose="02020603050405020304" pitchFamily="18" charset="0"/>
            </a:rPr>
            <a:t/>
          </a:r>
          <a:br>
            <a:rPr lang="ru-RU" sz="800" kern="1200">
              <a:latin typeface="Times New Roman" panose="02020603050405020304" pitchFamily="18" charset="0"/>
              <a:cs typeface="Times New Roman" panose="02020603050405020304" pitchFamily="18" charset="0"/>
            </a:rPr>
          </a:br>
          <a:r>
            <a:rPr lang="ru-RU" sz="800" kern="1200">
              <a:latin typeface="Times New Roman" panose="02020603050405020304" pitchFamily="18" charset="0"/>
              <a:cs typeface="Times New Roman" panose="02020603050405020304" pitchFamily="18" charset="0"/>
            </a:rPr>
            <a:t>Педагогикалық тәжірибеде ежелгі әдеби мұраларды оқытудағы қазіргі жағдай, студенттердің инновациялық технологияларды қолдану деңгейі және олардың құзыреттерінің қалыптасу динамикасы анықталды. Арнайы сауалнама, бақылау, сұхбат және бастапқы диагностикалық тапсырмалар арқылы оқу үдерісінің бастапқы көрсеткіштері мен проблемалық тұстары белгіленді</a:t>
          </a:r>
        </a:p>
      </dsp:txBody>
      <dsp:txXfrm>
        <a:off x="49071" y="704105"/>
        <a:ext cx="1825597" cy="1577275"/>
      </dsp:txXfrm>
    </dsp:sp>
    <dsp:sp modelId="{B0A70FC7-1EC6-46BC-87D4-FBEA80D86051}">
      <dsp:nvSpPr>
        <dsp:cNvPr id="0" name=""/>
        <dsp:cNvSpPr/>
      </dsp:nvSpPr>
      <dsp:spPr>
        <a:xfrm rot="5254799">
          <a:off x="2688488" y="1429988"/>
          <a:ext cx="1039425" cy="40738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D370DF1-E25C-46FE-8291-A03681A24E9A}">
      <dsp:nvSpPr>
        <dsp:cNvPr id="0" name=""/>
        <dsp:cNvSpPr/>
      </dsp:nvSpPr>
      <dsp:spPr>
        <a:xfrm>
          <a:off x="2192002" y="1492387"/>
          <a:ext cx="2215985" cy="143538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ru-RU" sz="800" b="1" kern="1200">
              <a:latin typeface="Times New Roman" panose="02020603050405020304" pitchFamily="18" charset="0"/>
              <a:cs typeface="Times New Roman" panose="02020603050405020304" pitchFamily="18" charset="0"/>
            </a:rPr>
            <a:t>ІІ кезең – қалыптастырушы (талдау кезеңі).</a:t>
          </a:r>
          <a:r>
            <a:rPr lang="ru-RU" sz="800" kern="1200">
              <a:latin typeface="Times New Roman" panose="02020603050405020304" pitchFamily="18" charset="0"/>
              <a:cs typeface="Times New Roman" panose="02020603050405020304" pitchFamily="18" charset="0"/>
            </a:rPr>
            <a:t/>
          </a:r>
          <a:br>
            <a:rPr lang="ru-RU" sz="800" kern="1200">
              <a:latin typeface="Times New Roman" panose="02020603050405020304" pitchFamily="18" charset="0"/>
              <a:cs typeface="Times New Roman" panose="02020603050405020304" pitchFamily="18" charset="0"/>
            </a:rPr>
          </a:br>
          <a:r>
            <a:rPr lang="ru-RU" sz="800" kern="1200">
              <a:latin typeface="Times New Roman" panose="02020603050405020304" pitchFamily="18" charset="0"/>
              <a:cs typeface="Times New Roman" panose="02020603050405020304" pitchFamily="18" charset="0"/>
            </a:rPr>
            <a:t>Білім беру процесіне инновациялық технологиялар енгізіліп, жоспарлы әрекеттер тәжірибе-сынақтан өткізілді. «TurkBitig» платформасы, MindMap+GPT, форсайт, RAFT, Padlet, gamification т.б.сияқты әдістер жүйелі түрде қолданылып, студенттердің шығармашылық, зерттеушілік және сыни ойлау дағдылары дамытылды. Әр сабақ кезеңінде алынған нәтижелер салыстырмалы талдау арқылы зерделеніп отырды.</a:t>
          </a:r>
        </a:p>
      </dsp:txBody>
      <dsp:txXfrm>
        <a:off x="2234043" y="1534428"/>
        <a:ext cx="2131903" cy="1351302"/>
      </dsp:txXfrm>
    </dsp:sp>
    <dsp:sp modelId="{32DD01DE-D1C2-410C-A68A-9A66DB8B746F}">
      <dsp:nvSpPr>
        <dsp:cNvPr id="0" name=""/>
        <dsp:cNvSpPr/>
      </dsp:nvSpPr>
      <dsp:spPr>
        <a:xfrm rot="1562587">
          <a:off x="3837879" y="1077525"/>
          <a:ext cx="1753711" cy="40738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AA0B8B7-F62E-4AF3-8D2B-0BBA4A2E5ED0}">
      <dsp:nvSpPr>
        <dsp:cNvPr id="0" name=""/>
        <dsp:cNvSpPr/>
      </dsp:nvSpPr>
      <dsp:spPr>
        <a:xfrm>
          <a:off x="4627177" y="709849"/>
          <a:ext cx="1750762" cy="191270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ru-RU" sz="800" b="1" kern="1200">
              <a:latin typeface="Times New Roman" panose="02020603050405020304" pitchFamily="18" charset="0"/>
              <a:cs typeface="Times New Roman" panose="02020603050405020304" pitchFamily="18" charset="0"/>
            </a:rPr>
            <a:t>ІІІ кезең – қорытынды (түзетуші кезең).</a:t>
          </a:r>
          <a:r>
            <a:rPr lang="ru-RU" sz="800" kern="1200">
              <a:latin typeface="Times New Roman" panose="02020603050405020304" pitchFamily="18" charset="0"/>
              <a:cs typeface="Times New Roman" panose="02020603050405020304" pitchFamily="18" charset="0"/>
            </a:rPr>
            <a:t/>
          </a:r>
          <a:br>
            <a:rPr lang="ru-RU" sz="800" kern="1200">
              <a:latin typeface="Times New Roman" panose="02020603050405020304" pitchFamily="18" charset="0"/>
              <a:cs typeface="Times New Roman" panose="02020603050405020304" pitchFamily="18" charset="0"/>
            </a:rPr>
          </a:br>
          <a:r>
            <a:rPr lang="ru-RU" sz="800" kern="1200">
              <a:latin typeface="Times New Roman" panose="02020603050405020304" pitchFamily="18" charset="0"/>
              <a:cs typeface="Times New Roman" panose="02020603050405020304" pitchFamily="18" charset="0"/>
            </a:rPr>
            <a:t>Осы кезеңде жинақталған деректер сараланып, статистикалық өңдеуден өткізілді. Эксперимент нәтижелері негізінде оқу-әдістемелік кешен әзірленді: пәннің жаңартылған </a:t>
          </a:r>
          <a:r>
            <a:rPr lang="ru-RU" sz="800" b="0" kern="1200">
              <a:latin typeface="Times New Roman" panose="02020603050405020304" pitchFamily="18" charset="0"/>
              <a:cs typeface="Times New Roman" panose="02020603050405020304" pitchFamily="18" charset="0"/>
            </a:rPr>
            <a:t>силлабусы, оқу бағдарламасы, әдістемелік нұсқаулар </a:t>
          </a:r>
          <a:r>
            <a:rPr lang="ru-RU" sz="800" kern="1200">
              <a:latin typeface="Times New Roman" panose="02020603050405020304" pitchFamily="18" charset="0"/>
              <a:cs typeface="Times New Roman" panose="02020603050405020304" pitchFamily="18" charset="0"/>
            </a:rPr>
            <a:t>мен </a:t>
          </a:r>
          <a:r>
            <a:rPr lang="ru-RU" sz="800" b="0" kern="1200">
              <a:latin typeface="Times New Roman" panose="02020603050405020304" pitchFamily="18" charset="0"/>
              <a:cs typeface="Times New Roman" panose="02020603050405020304" pitchFamily="18" charset="0"/>
            </a:rPr>
            <a:t>бағалау құралдары </a:t>
          </a:r>
          <a:r>
            <a:rPr lang="ru-RU" sz="800" kern="1200">
              <a:latin typeface="Times New Roman" panose="02020603050405020304" pitchFamily="18" charset="0"/>
              <a:cs typeface="Times New Roman" panose="02020603050405020304" pitchFamily="18" charset="0"/>
            </a:rPr>
            <a:t>түзілді. Алынған мәліметтер студенттердің инновациялық технологияларды қолдану тәжірибесінің тиімділігін және ежелгі мұраларды оқытудағы құзыреттерінің сапалық өсуін айқын көрсетті.</a:t>
          </a:r>
        </a:p>
      </dsp:txBody>
      <dsp:txXfrm>
        <a:off x="4678455" y="761127"/>
        <a:ext cx="1648206" cy="1810146"/>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14CCF-8020-4D1F-989D-E2A1ED8BD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6384</TotalTime>
  <Pages>201</Pages>
  <Words>71825</Words>
  <Characters>409408</Characters>
  <Application>Microsoft Office Word</Application>
  <DocSecurity>0</DocSecurity>
  <Lines>3411</Lines>
  <Paragraphs>960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206</cp:revision>
  <dcterms:created xsi:type="dcterms:W3CDTF">2026-01-05T07:15:00Z</dcterms:created>
  <dcterms:modified xsi:type="dcterms:W3CDTF">2026-03-21T16:40:00Z</dcterms:modified>
</cp:coreProperties>
</file>