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1C988" w14:textId="77777777" w:rsidR="00072635" w:rsidRPr="00134A38" w:rsidRDefault="00072635" w:rsidP="008F218E">
      <w:pPr>
        <w:tabs>
          <w:tab w:val="left" w:pos="9072"/>
        </w:tabs>
        <w:spacing w:after="0"/>
        <w:jc w:val="center"/>
        <w:rPr>
          <w:rFonts w:ascii="Times New Roman" w:eastAsia="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shd w:val="clear" w:color="auto" w:fill="FFFFFF"/>
        </w:rPr>
        <w:t>КАЗАХСКИЙ НАЦИОНАЛЬНЫЙ ПЕДАГОГИЧЕСКИЙ УНИВЕРСИТЕТ ИМЕНИ АБАЯ</w:t>
      </w:r>
    </w:p>
    <w:p w14:paraId="3E6D439E"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00C7DCBE"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0E6C1E6C"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64D7CDF4"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4605023D" w14:textId="0D320490" w:rsidR="00072635" w:rsidRPr="00134A38" w:rsidRDefault="00072635" w:rsidP="008F218E">
      <w:pPr>
        <w:tabs>
          <w:tab w:val="left" w:pos="6620"/>
          <w:tab w:val="left" w:pos="9072"/>
        </w:tabs>
        <w:spacing w:after="0"/>
        <w:rPr>
          <w:rFonts w:ascii="Times New Roman" w:eastAsia="Times New Roman" w:hAnsi="Times New Roman" w:cs="Times New Roman"/>
          <w:color w:val="000000" w:themeColor="text1"/>
          <w:sz w:val="28"/>
          <w:szCs w:val="28"/>
          <w:lang w:val="kk-KZ"/>
        </w:rPr>
      </w:pPr>
      <w:r w:rsidRPr="00134A38">
        <w:rPr>
          <w:rFonts w:ascii="Times New Roman" w:eastAsia="Times New Roman" w:hAnsi="Times New Roman" w:cs="Times New Roman"/>
          <w:color w:val="000000" w:themeColor="text1"/>
          <w:sz w:val="28"/>
          <w:szCs w:val="28"/>
          <w:lang w:val="kk-KZ"/>
        </w:rPr>
        <w:t>УДК</w:t>
      </w:r>
      <w:r w:rsidR="00CA1F2F" w:rsidRPr="00CA1F2F">
        <w:rPr>
          <w:rFonts w:ascii="Times New Roman" w:eastAsia="Times New Roman" w:hAnsi="Times New Roman" w:cs="Times New Roman"/>
          <w:color w:val="000000" w:themeColor="text1"/>
          <w:sz w:val="28"/>
          <w:szCs w:val="28"/>
        </w:rPr>
        <w:t xml:space="preserve"> </w:t>
      </w:r>
      <w:r w:rsidR="00CA1F2F">
        <w:rPr>
          <w:rFonts w:ascii="Times New Roman" w:eastAsia="Times New Roman" w:hAnsi="Times New Roman" w:cs="Times New Roman"/>
          <w:color w:val="000000" w:themeColor="text1"/>
          <w:sz w:val="28"/>
          <w:szCs w:val="28"/>
        </w:rPr>
        <w:t>373.3.091.3:811.111(043)</w:t>
      </w:r>
      <w:r w:rsidRPr="00134A38">
        <w:rPr>
          <w:rFonts w:ascii="Times New Roman" w:eastAsia="Times New Roman" w:hAnsi="Times New Roman" w:cs="Times New Roman"/>
          <w:color w:val="000000" w:themeColor="text1"/>
          <w:sz w:val="28"/>
          <w:szCs w:val="28"/>
        </w:rPr>
        <w:tab/>
      </w:r>
      <w:r w:rsidRPr="00134A38">
        <w:rPr>
          <w:rFonts w:ascii="Times New Roman" w:eastAsia="Times New Roman" w:hAnsi="Times New Roman" w:cs="Times New Roman"/>
          <w:color w:val="000000" w:themeColor="text1"/>
          <w:sz w:val="28"/>
          <w:szCs w:val="28"/>
          <w:lang w:val="kk-KZ"/>
        </w:rPr>
        <w:t>На правах рукописи</w:t>
      </w:r>
    </w:p>
    <w:p w14:paraId="4933B23B"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55FBB3FC"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3434BF49"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669B2D35"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6A22345A" w14:textId="77777777" w:rsidR="00072635" w:rsidRPr="00D91B95" w:rsidRDefault="00072635" w:rsidP="008F218E">
      <w:pPr>
        <w:tabs>
          <w:tab w:val="left" w:pos="9072"/>
        </w:tabs>
        <w:spacing w:after="0"/>
        <w:jc w:val="center"/>
        <w:rPr>
          <w:rFonts w:ascii="Times New Roman" w:eastAsia="Times New Roman" w:hAnsi="Times New Roman" w:cs="Times New Roman"/>
          <w:caps/>
          <w:color w:val="000000" w:themeColor="text1"/>
          <w:sz w:val="28"/>
          <w:szCs w:val="28"/>
        </w:rPr>
      </w:pPr>
    </w:p>
    <w:p w14:paraId="3EE05DFE" w14:textId="37255FA5" w:rsidR="00072635" w:rsidRPr="00D91B95" w:rsidRDefault="00D91B95" w:rsidP="008F218E">
      <w:pPr>
        <w:tabs>
          <w:tab w:val="left" w:pos="9072"/>
        </w:tabs>
        <w:spacing w:after="0"/>
        <w:jc w:val="center"/>
        <w:rPr>
          <w:rFonts w:ascii="Times New Roman" w:hAnsi="Times New Roman" w:cs="Times New Roman"/>
          <w:b/>
          <w:caps/>
          <w:color w:val="000000" w:themeColor="text1"/>
          <w:sz w:val="28"/>
          <w:szCs w:val="28"/>
          <w:shd w:val="clear" w:color="auto" w:fill="FFFFFF"/>
          <w:lang w:val="kk-KZ"/>
        </w:rPr>
      </w:pPr>
      <w:r w:rsidRPr="00D91B95">
        <w:rPr>
          <w:rFonts w:ascii="Times New Roman" w:hAnsi="Times New Roman" w:cs="Times New Roman"/>
          <w:b/>
          <w:caps/>
          <w:color w:val="000000" w:themeColor="text1"/>
          <w:sz w:val="28"/>
          <w:szCs w:val="28"/>
          <w:shd w:val="clear" w:color="auto" w:fill="FFFFFF"/>
        </w:rPr>
        <w:t>Калбергенова Шолпан Болатовна</w:t>
      </w:r>
    </w:p>
    <w:p w14:paraId="2FD3064C" w14:textId="77777777" w:rsidR="00D91B95" w:rsidRPr="00D91B95" w:rsidRDefault="00D91B95" w:rsidP="008F218E">
      <w:pPr>
        <w:tabs>
          <w:tab w:val="left" w:pos="9072"/>
        </w:tabs>
        <w:spacing w:after="0"/>
        <w:rPr>
          <w:rFonts w:ascii="Times New Roman" w:eastAsia="Times New Roman" w:hAnsi="Times New Roman" w:cs="Times New Roman"/>
          <w:b/>
          <w:color w:val="000000" w:themeColor="text1"/>
          <w:sz w:val="28"/>
          <w:szCs w:val="28"/>
          <w:lang w:val="kk-KZ"/>
        </w:rPr>
      </w:pPr>
    </w:p>
    <w:p w14:paraId="4082AC12" w14:textId="77777777" w:rsidR="00072635" w:rsidRPr="00D91B95" w:rsidRDefault="001476E4" w:rsidP="008F218E">
      <w:pPr>
        <w:tabs>
          <w:tab w:val="left" w:pos="9072"/>
        </w:tabs>
        <w:spacing w:after="0"/>
        <w:jc w:val="center"/>
        <w:rPr>
          <w:rFonts w:ascii="Times New Roman" w:eastAsia="Times New Roman" w:hAnsi="Times New Roman" w:cs="Times New Roman"/>
          <w:b/>
          <w:color w:val="000000" w:themeColor="text1"/>
          <w:sz w:val="28"/>
          <w:szCs w:val="28"/>
        </w:rPr>
      </w:pPr>
      <w:r w:rsidRPr="00D91B95">
        <w:rPr>
          <w:rFonts w:ascii="Times New Roman" w:hAnsi="Times New Roman" w:cs="Times New Roman"/>
          <w:b/>
          <w:color w:val="000000" w:themeColor="text1"/>
          <w:sz w:val="28"/>
          <w:szCs w:val="28"/>
          <w:shd w:val="clear" w:color="auto" w:fill="FFFFFF"/>
        </w:rPr>
        <w:t>Формирование креативных речевых навыков младших школьников при обучении английскому языку</w:t>
      </w:r>
    </w:p>
    <w:p w14:paraId="700FFD5C"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3077B5EC"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7B8AF02E"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1C2CFF90" w14:textId="3469831B" w:rsidR="00072635" w:rsidRPr="00134A38" w:rsidRDefault="00072635" w:rsidP="008F218E">
      <w:pPr>
        <w:tabs>
          <w:tab w:val="left" w:pos="9072"/>
        </w:tabs>
        <w:spacing w:after="0"/>
        <w:jc w:val="center"/>
        <w:rPr>
          <w:rFonts w:ascii="Times New Roman" w:eastAsia="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shd w:val="clear" w:color="auto" w:fill="FFFFFF"/>
        </w:rPr>
        <w:t>«</w:t>
      </w:r>
      <w:r w:rsidR="00FD62F4">
        <w:rPr>
          <w:rFonts w:ascii="Times New Roman" w:hAnsi="Times New Roman" w:cs="Times New Roman"/>
          <w:color w:val="000000" w:themeColor="text1"/>
          <w:sz w:val="28"/>
          <w:szCs w:val="28"/>
          <w:shd w:val="clear" w:color="auto" w:fill="FFFFFF"/>
        </w:rPr>
        <w:t>8</w:t>
      </w:r>
      <w:r w:rsidR="00FD62F4">
        <w:rPr>
          <w:rFonts w:ascii="Times New Roman" w:hAnsi="Times New Roman" w:cs="Times New Roman"/>
          <w:color w:val="000000" w:themeColor="text1"/>
          <w:sz w:val="28"/>
          <w:szCs w:val="28"/>
          <w:shd w:val="clear" w:color="auto" w:fill="FFFFFF"/>
          <w:lang w:val="en-US"/>
        </w:rPr>
        <w:t>D</w:t>
      </w:r>
      <w:r w:rsidR="00FD62F4" w:rsidRPr="00FD62F4">
        <w:rPr>
          <w:rFonts w:ascii="Times New Roman" w:hAnsi="Times New Roman" w:cs="Times New Roman"/>
          <w:color w:val="000000" w:themeColor="text1"/>
          <w:sz w:val="28"/>
          <w:szCs w:val="28"/>
          <w:shd w:val="clear" w:color="auto" w:fill="FFFFFF"/>
        </w:rPr>
        <w:t>01301</w:t>
      </w:r>
      <w:r w:rsidRPr="00134A38">
        <w:rPr>
          <w:rFonts w:ascii="Times New Roman" w:hAnsi="Times New Roman" w:cs="Times New Roman"/>
          <w:color w:val="000000" w:themeColor="text1"/>
          <w:sz w:val="28"/>
          <w:szCs w:val="28"/>
          <w:shd w:val="clear" w:color="auto" w:fill="FFFFFF"/>
        </w:rPr>
        <w:t>-</w:t>
      </w:r>
      <w:r w:rsidRPr="00134A38">
        <w:rPr>
          <w:rFonts w:ascii="Times New Roman" w:hAnsi="Times New Roman" w:cs="Times New Roman"/>
          <w:color w:val="000000" w:themeColor="text1"/>
        </w:rPr>
        <w:t xml:space="preserve"> </w:t>
      </w:r>
      <w:r w:rsidR="00FD62F4" w:rsidRPr="00FD62F4">
        <w:rPr>
          <w:rFonts w:ascii="Times New Roman" w:hAnsi="Times New Roman" w:cs="Times New Roman"/>
          <w:color w:val="000000" w:themeColor="text1"/>
          <w:sz w:val="28"/>
          <w:szCs w:val="28"/>
        </w:rPr>
        <w:t>Педагогика и методика начального об</w:t>
      </w:r>
      <w:r w:rsidR="004228A7">
        <w:rPr>
          <w:rFonts w:ascii="Times New Roman" w:hAnsi="Times New Roman" w:cs="Times New Roman"/>
          <w:color w:val="000000" w:themeColor="text1"/>
          <w:sz w:val="28"/>
          <w:szCs w:val="28"/>
        </w:rPr>
        <w:t>учения</w:t>
      </w:r>
      <w:r w:rsidRPr="00134A38">
        <w:rPr>
          <w:rFonts w:ascii="Times New Roman" w:hAnsi="Times New Roman" w:cs="Times New Roman"/>
          <w:color w:val="000000" w:themeColor="text1"/>
          <w:sz w:val="28"/>
          <w:szCs w:val="28"/>
          <w:shd w:val="clear" w:color="auto" w:fill="FFFFFF"/>
        </w:rPr>
        <w:t>»</w:t>
      </w:r>
    </w:p>
    <w:p w14:paraId="0554EBB1"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25E29781"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794D4B8D" w14:textId="77777777" w:rsidR="00D9777C" w:rsidRDefault="00D9777C" w:rsidP="00D9777C">
      <w:pPr>
        <w:pStyle w:val="ad"/>
        <w:spacing w:before="0" w:beforeAutospacing="0" w:after="0" w:afterAutospacing="0"/>
        <w:jc w:val="center"/>
      </w:pPr>
      <w:r>
        <w:rPr>
          <w:color w:val="000000"/>
          <w:sz w:val="28"/>
          <w:szCs w:val="28"/>
        </w:rPr>
        <w:t>Диссертация на соискание степени</w:t>
      </w:r>
    </w:p>
    <w:p w14:paraId="255866F2" w14:textId="77777777" w:rsidR="00D9777C" w:rsidRDefault="00D9777C" w:rsidP="00D9777C">
      <w:pPr>
        <w:pStyle w:val="ad"/>
        <w:spacing w:before="0" w:beforeAutospacing="0" w:after="0" w:afterAutospacing="0"/>
        <w:jc w:val="center"/>
      </w:pPr>
      <w:r>
        <w:rPr>
          <w:color w:val="000000"/>
          <w:sz w:val="28"/>
          <w:szCs w:val="28"/>
        </w:rPr>
        <w:t>доктора философии (</w:t>
      </w:r>
      <w:proofErr w:type="spellStart"/>
      <w:r>
        <w:rPr>
          <w:color w:val="000000"/>
          <w:sz w:val="28"/>
          <w:szCs w:val="28"/>
        </w:rPr>
        <w:t>PhD</w:t>
      </w:r>
      <w:proofErr w:type="spellEnd"/>
      <w:r>
        <w:rPr>
          <w:color w:val="000000"/>
          <w:sz w:val="28"/>
          <w:szCs w:val="28"/>
        </w:rPr>
        <w:t>)</w:t>
      </w:r>
    </w:p>
    <w:p w14:paraId="22E95C0B" w14:textId="4B721C2B" w:rsidR="00072635" w:rsidRDefault="00072635" w:rsidP="008F218E">
      <w:pPr>
        <w:tabs>
          <w:tab w:val="left" w:pos="9072"/>
        </w:tabs>
        <w:spacing w:after="0"/>
        <w:rPr>
          <w:rFonts w:ascii="Times New Roman" w:eastAsia="Times New Roman" w:hAnsi="Times New Roman" w:cs="Times New Roman"/>
          <w:color w:val="000000" w:themeColor="text1"/>
          <w:sz w:val="28"/>
          <w:szCs w:val="28"/>
          <w:lang w:val="ru-KZ"/>
        </w:rPr>
      </w:pPr>
    </w:p>
    <w:p w14:paraId="6D7CD880"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bookmarkStart w:id="0" w:name="_GoBack"/>
      <w:bookmarkEnd w:id="0"/>
    </w:p>
    <w:p w14:paraId="39CE3ABC" w14:textId="77777777" w:rsidR="002829CC" w:rsidRDefault="002829CC" w:rsidP="008F218E">
      <w:pPr>
        <w:tabs>
          <w:tab w:val="left" w:pos="9072"/>
        </w:tabs>
        <w:spacing w:after="0"/>
        <w:jc w:val="right"/>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bCs/>
          <w:color w:val="000000" w:themeColor="text1"/>
          <w:kern w:val="36"/>
          <w:sz w:val="28"/>
          <w:szCs w:val="28"/>
        </w:rPr>
        <w:t>Научны</w:t>
      </w:r>
      <w:r>
        <w:rPr>
          <w:rFonts w:ascii="Times New Roman" w:eastAsia="Times New Roman" w:hAnsi="Times New Roman" w:cs="Times New Roman"/>
          <w:bCs/>
          <w:color w:val="000000" w:themeColor="text1"/>
          <w:kern w:val="36"/>
          <w:sz w:val="28"/>
          <w:szCs w:val="28"/>
          <w:lang w:val="kk-KZ"/>
        </w:rPr>
        <w:t>й</w:t>
      </w:r>
      <w:r w:rsidRPr="00134A38">
        <w:rPr>
          <w:rFonts w:ascii="Times New Roman" w:eastAsia="Times New Roman" w:hAnsi="Times New Roman" w:cs="Times New Roman"/>
          <w:bCs/>
          <w:color w:val="000000" w:themeColor="text1"/>
          <w:kern w:val="36"/>
          <w:sz w:val="28"/>
          <w:szCs w:val="28"/>
        </w:rPr>
        <w:t xml:space="preserve"> </w:t>
      </w:r>
      <w:proofErr w:type="spellStart"/>
      <w:r w:rsidRPr="00134A38">
        <w:rPr>
          <w:rFonts w:ascii="Times New Roman" w:eastAsia="Times New Roman" w:hAnsi="Times New Roman" w:cs="Times New Roman"/>
          <w:bCs/>
          <w:color w:val="000000" w:themeColor="text1"/>
          <w:kern w:val="36"/>
          <w:sz w:val="28"/>
          <w:szCs w:val="28"/>
        </w:rPr>
        <w:t>руководител</w:t>
      </w:r>
      <w:proofErr w:type="spellEnd"/>
      <w:r>
        <w:rPr>
          <w:rFonts w:ascii="Times New Roman" w:eastAsia="Times New Roman" w:hAnsi="Times New Roman" w:cs="Times New Roman"/>
          <w:bCs/>
          <w:color w:val="000000" w:themeColor="text1"/>
          <w:kern w:val="36"/>
          <w:sz w:val="28"/>
          <w:szCs w:val="28"/>
          <w:lang w:val="kk-KZ"/>
        </w:rPr>
        <w:t>ь</w:t>
      </w:r>
      <w:r w:rsidRPr="00134A38">
        <w:rPr>
          <w:rFonts w:ascii="Times New Roman" w:eastAsia="Times New Roman" w:hAnsi="Times New Roman" w:cs="Times New Roman"/>
          <w:color w:val="000000" w:themeColor="text1"/>
          <w:sz w:val="28"/>
          <w:szCs w:val="28"/>
        </w:rPr>
        <w:t>:</w:t>
      </w:r>
    </w:p>
    <w:p w14:paraId="37B01211" w14:textId="77777777" w:rsidR="002829CC" w:rsidRPr="00635FA8" w:rsidRDefault="002829CC" w:rsidP="008F218E">
      <w:pPr>
        <w:tabs>
          <w:tab w:val="left" w:pos="9072"/>
        </w:tabs>
        <w:spacing w:after="0"/>
        <w:jc w:val="right"/>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к.п.н., доцент Лебедева Лариса Анатольевна</w:t>
      </w:r>
    </w:p>
    <w:p w14:paraId="78B1F2DC"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p w14:paraId="5DBED636" w14:textId="77777777" w:rsidR="002829CC" w:rsidRDefault="002829CC" w:rsidP="008F218E">
      <w:pPr>
        <w:tabs>
          <w:tab w:val="left" w:pos="9072"/>
        </w:tabs>
        <w:spacing w:after="0"/>
        <w:jc w:val="right"/>
        <w:outlineLvl w:val="0"/>
        <w:rPr>
          <w:rFonts w:ascii="Times New Roman" w:eastAsia="Times New Roman" w:hAnsi="Times New Roman" w:cs="Times New Roman"/>
          <w:bCs/>
          <w:color w:val="000000" w:themeColor="text1"/>
          <w:kern w:val="36"/>
          <w:sz w:val="28"/>
          <w:szCs w:val="28"/>
        </w:rPr>
      </w:pPr>
      <w:r>
        <w:rPr>
          <w:rFonts w:ascii="Times New Roman" w:eastAsia="Times New Roman" w:hAnsi="Times New Roman" w:cs="Times New Roman"/>
          <w:bCs/>
          <w:color w:val="000000" w:themeColor="text1"/>
          <w:kern w:val="36"/>
          <w:sz w:val="28"/>
          <w:szCs w:val="28"/>
          <w:lang w:val="kk-KZ"/>
        </w:rPr>
        <w:t>Зарубежный научный руководитель</w:t>
      </w:r>
      <w:r w:rsidRPr="00134A38">
        <w:rPr>
          <w:rFonts w:ascii="Times New Roman" w:eastAsia="Times New Roman" w:hAnsi="Times New Roman" w:cs="Times New Roman"/>
          <w:bCs/>
          <w:color w:val="000000" w:themeColor="text1"/>
          <w:kern w:val="36"/>
          <w:sz w:val="28"/>
          <w:szCs w:val="28"/>
        </w:rPr>
        <w:t>:</w:t>
      </w:r>
    </w:p>
    <w:p w14:paraId="7D2CABDB" w14:textId="77777777" w:rsidR="002829CC" w:rsidRPr="00D3041C" w:rsidRDefault="002829CC" w:rsidP="008F218E">
      <w:pPr>
        <w:tabs>
          <w:tab w:val="left" w:pos="9072"/>
        </w:tabs>
        <w:spacing w:after="0"/>
        <w:jc w:val="right"/>
        <w:outlineLvl w:val="0"/>
        <w:rPr>
          <w:rFonts w:ascii="Times New Roman" w:eastAsia="Times New Roman" w:hAnsi="Times New Roman" w:cs="Times New Roman"/>
          <w:bCs/>
          <w:color w:val="000000" w:themeColor="text1"/>
          <w:kern w:val="36"/>
          <w:sz w:val="28"/>
          <w:szCs w:val="28"/>
        </w:rPr>
      </w:pPr>
      <w:r>
        <w:rPr>
          <w:rFonts w:ascii="Times New Roman" w:eastAsia="Times New Roman" w:hAnsi="Times New Roman" w:cs="Times New Roman"/>
          <w:bCs/>
          <w:color w:val="000000" w:themeColor="text1"/>
          <w:kern w:val="36"/>
          <w:sz w:val="28"/>
          <w:szCs w:val="28"/>
          <w:lang w:val="en-US"/>
        </w:rPr>
        <w:t>PhD</w:t>
      </w:r>
      <w:r w:rsidRPr="00D3041C">
        <w:rPr>
          <w:rFonts w:ascii="Times New Roman" w:eastAsia="Times New Roman" w:hAnsi="Times New Roman" w:cs="Times New Roman"/>
          <w:bCs/>
          <w:color w:val="000000" w:themeColor="text1"/>
          <w:kern w:val="36"/>
          <w:sz w:val="28"/>
          <w:szCs w:val="28"/>
        </w:rPr>
        <w:t xml:space="preserve">, </w:t>
      </w:r>
      <w:r>
        <w:rPr>
          <w:rFonts w:ascii="Times New Roman" w:eastAsia="Times New Roman" w:hAnsi="Times New Roman" w:cs="Times New Roman"/>
          <w:bCs/>
          <w:color w:val="000000" w:themeColor="text1"/>
          <w:kern w:val="36"/>
          <w:sz w:val="28"/>
          <w:szCs w:val="28"/>
        </w:rPr>
        <w:t>профессор</w:t>
      </w:r>
      <w:r w:rsidRPr="00D3041C">
        <w:rPr>
          <w:rFonts w:ascii="Times New Roman" w:eastAsia="Times New Roman" w:hAnsi="Times New Roman" w:cs="Times New Roman"/>
          <w:bCs/>
          <w:color w:val="000000" w:themeColor="text1"/>
          <w:kern w:val="36"/>
          <w:sz w:val="28"/>
          <w:szCs w:val="28"/>
        </w:rPr>
        <w:t xml:space="preserve"> </w:t>
      </w:r>
      <w:r>
        <w:rPr>
          <w:rFonts w:ascii="Times New Roman" w:eastAsia="Times New Roman" w:hAnsi="Times New Roman" w:cs="Times New Roman"/>
          <w:bCs/>
          <w:color w:val="000000" w:themeColor="text1"/>
          <w:kern w:val="36"/>
          <w:sz w:val="28"/>
          <w:szCs w:val="28"/>
          <w:lang w:val="en-US"/>
        </w:rPr>
        <w:t>Jesus</w:t>
      </w:r>
      <w:r w:rsidRPr="00D3041C">
        <w:rPr>
          <w:rFonts w:ascii="Times New Roman" w:eastAsia="Times New Roman" w:hAnsi="Times New Roman" w:cs="Times New Roman"/>
          <w:bCs/>
          <w:color w:val="000000" w:themeColor="text1"/>
          <w:kern w:val="36"/>
          <w:sz w:val="28"/>
          <w:szCs w:val="28"/>
        </w:rPr>
        <w:t xml:space="preserve"> </w:t>
      </w:r>
      <w:proofErr w:type="spellStart"/>
      <w:r>
        <w:rPr>
          <w:rFonts w:ascii="Times New Roman" w:eastAsia="Times New Roman" w:hAnsi="Times New Roman" w:cs="Times New Roman"/>
          <w:bCs/>
          <w:color w:val="000000" w:themeColor="text1"/>
          <w:kern w:val="36"/>
          <w:sz w:val="28"/>
          <w:szCs w:val="28"/>
          <w:lang w:val="en-US"/>
        </w:rPr>
        <w:t>Garsia</w:t>
      </w:r>
      <w:proofErr w:type="spellEnd"/>
      <w:r w:rsidRPr="00D3041C">
        <w:rPr>
          <w:rFonts w:ascii="Times New Roman" w:eastAsia="Times New Roman" w:hAnsi="Times New Roman" w:cs="Times New Roman"/>
          <w:bCs/>
          <w:color w:val="000000" w:themeColor="text1"/>
          <w:kern w:val="36"/>
          <w:sz w:val="28"/>
          <w:szCs w:val="28"/>
        </w:rPr>
        <w:t xml:space="preserve"> </w:t>
      </w:r>
      <w:proofErr w:type="spellStart"/>
      <w:r>
        <w:rPr>
          <w:rFonts w:ascii="Times New Roman" w:eastAsia="Times New Roman" w:hAnsi="Times New Roman" w:cs="Times New Roman"/>
          <w:bCs/>
          <w:color w:val="000000" w:themeColor="text1"/>
          <w:kern w:val="36"/>
          <w:sz w:val="28"/>
          <w:szCs w:val="28"/>
          <w:lang w:val="en-US"/>
        </w:rPr>
        <w:t>Laborda</w:t>
      </w:r>
      <w:proofErr w:type="spellEnd"/>
    </w:p>
    <w:p w14:paraId="21980443" w14:textId="77777777" w:rsidR="00072635" w:rsidRPr="00134A38" w:rsidRDefault="00072635" w:rsidP="008F218E">
      <w:pPr>
        <w:tabs>
          <w:tab w:val="left" w:pos="9072"/>
        </w:tabs>
        <w:spacing w:after="0"/>
        <w:outlineLvl w:val="0"/>
        <w:rPr>
          <w:rFonts w:ascii="Times New Roman" w:eastAsia="Times New Roman" w:hAnsi="Times New Roman" w:cs="Times New Roman"/>
          <w:bCs/>
          <w:color w:val="000000" w:themeColor="text1"/>
          <w:kern w:val="36"/>
          <w:sz w:val="28"/>
          <w:szCs w:val="28"/>
        </w:rPr>
      </w:pPr>
    </w:p>
    <w:p w14:paraId="5FE8484B" w14:textId="77777777" w:rsidR="00072635" w:rsidRPr="00134A38" w:rsidRDefault="00072635" w:rsidP="008F218E">
      <w:pPr>
        <w:tabs>
          <w:tab w:val="left" w:pos="9072"/>
        </w:tabs>
        <w:spacing w:after="0"/>
        <w:jc w:val="right"/>
        <w:outlineLvl w:val="0"/>
        <w:rPr>
          <w:rFonts w:ascii="Times New Roman" w:eastAsia="Times New Roman" w:hAnsi="Times New Roman" w:cs="Times New Roman"/>
          <w:bCs/>
          <w:color w:val="000000" w:themeColor="text1"/>
          <w:kern w:val="36"/>
          <w:sz w:val="28"/>
          <w:szCs w:val="28"/>
        </w:rPr>
      </w:pPr>
    </w:p>
    <w:p w14:paraId="6D2A49CC" w14:textId="77777777" w:rsidR="00072635" w:rsidRPr="00134A38" w:rsidRDefault="00072635" w:rsidP="008F218E">
      <w:pPr>
        <w:tabs>
          <w:tab w:val="left" w:pos="9072"/>
        </w:tabs>
        <w:spacing w:after="0"/>
        <w:jc w:val="right"/>
        <w:outlineLvl w:val="0"/>
        <w:rPr>
          <w:rFonts w:ascii="Times New Roman" w:eastAsia="Times New Roman" w:hAnsi="Times New Roman" w:cs="Times New Roman"/>
          <w:bCs/>
          <w:color w:val="000000" w:themeColor="text1"/>
          <w:kern w:val="36"/>
          <w:sz w:val="28"/>
          <w:szCs w:val="28"/>
        </w:rPr>
      </w:pPr>
    </w:p>
    <w:p w14:paraId="0A5E0E2D" w14:textId="77777777" w:rsidR="00072635" w:rsidRPr="00134A38" w:rsidRDefault="00072635" w:rsidP="008F218E">
      <w:pPr>
        <w:tabs>
          <w:tab w:val="left" w:pos="9072"/>
        </w:tabs>
        <w:spacing w:after="0"/>
        <w:jc w:val="right"/>
        <w:outlineLvl w:val="0"/>
        <w:rPr>
          <w:rFonts w:ascii="Times New Roman" w:eastAsia="Times New Roman" w:hAnsi="Times New Roman" w:cs="Times New Roman"/>
          <w:bCs/>
          <w:color w:val="000000" w:themeColor="text1"/>
          <w:kern w:val="36"/>
          <w:sz w:val="28"/>
          <w:szCs w:val="28"/>
        </w:rPr>
      </w:pPr>
    </w:p>
    <w:p w14:paraId="55527996" w14:textId="77777777" w:rsidR="00072635" w:rsidRPr="00134A38" w:rsidRDefault="00072635" w:rsidP="008F218E">
      <w:pPr>
        <w:tabs>
          <w:tab w:val="left" w:pos="9072"/>
        </w:tabs>
        <w:spacing w:after="0"/>
        <w:outlineLvl w:val="0"/>
        <w:rPr>
          <w:rFonts w:ascii="Times New Roman" w:eastAsia="Times New Roman" w:hAnsi="Times New Roman" w:cs="Times New Roman"/>
          <w:bCs/>
          <w:color w:val="000000" w:themeColor="text1"/>
          <w:kern w:val="36"/>
          <w:sz w:val="28"/>
          <w:szCs w:val="28"/>
        </w:rPr>
      </w:pPr>
    </w:p>
    <w:p w14:paraId="5F2C3432" w14:textId="77777777" w:rsidR="00072635" w:rsidRPr="00134A38" w:rsidRDefault="00072635" w:rsidP="008F218E">
      <w:pPr>
        <w:tabs>
          <w:tab w:val="left" w:pos="9072"/>
        </w:tabs>
        <w:spacing w:after="0"/>
        <w:outlineLvl w:val="0"/>
        <w:rPr>
          <w:rFonts w:ascii="Times New Roman" w:eastAsia="Times New Roman" w:hAnsi="Times New Roman" w:cs="Times New Roman"/>
          <w:bCs/>
          <w:color w:val="000000" w:themeColor="text1"/>
          <w:kern w:val="36"/>
          <w:sz w:val="28"/>
          <w:szCs w:val="28"/>
        </w:rPr>
      </w:pPr>
    </w:p>
    <w:p w14:paraId="3DDB3EDA" w14:textId="77777777" w:rsidR="00072635" w:rsidRPr="00134A38" w:rsidRDefault="00072635" w:rsidP="008F218E">
      <w:pPr>
        <w:tabs>
          <w:tab w:val="left" w:pos="9072"/>
        </w:tabs>
        <w:spacing w:after="0"/>
        <w:jc w:val="center"/>
        <w:rPr>
          <w:rFonts w:ascii="Times New Roman" w:eastAsia="Times New Roman" w:hAnsi="Times New Roman" w:cs="Times New Roman"/>
          <w:color w:val="000000" w:themeColor="text1"/>
          <w:sz w:val="28"/>
          <w:szCs w:val="28"/>
          <w:lang w:val="kk-KZ"/>
        </w:rPr>
      </w:pPr>
      <w:r w:rsidRPr="00134A38">
        <w:rPr>
          <w:rFonts w:ascii="Times New Roman" w:eastAsia="Times New Roman" w:hAnsi="Times New Roman" w:cs="Times New Roman"/>
          <w:color w:val="000000" w:themeColor="text1"/>
          <w:sz w:val="28"/>
          <w:szCs w:val="28"/>
          <w:lang w:val="kk-KZ"/>
        </w:rPr>
        <w:t>Республика Казахстан</w:t>
      </w:r>
    </w:p>
    <w:p w14:paraId="1F06FF20" w14:textId="6C2FAF8D" w:rsidR="00072635" w:rsidRPr="00A45D17" w:rsidRDefault="00A45D17" w:rsidP="008F218E">
      <w:pPr>
        <w:tabs>
          <w:tab w:val="left" w:pos="9072"/>
        </w:tabs>
        <w:spacing w:after="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kk-KZ"/>
        </w:rPr>
        <w:t xml:space="preserve">Алматы, </w:t>
      </w:r>
      <w:r w:rsidR="00072635" w:rsidRPr="00A45D17">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6</w:t>
      </w:r>
    </w:p>
    <w:p w14:paraId="6A761E80" w14:textId="77777777" w:rsidR="00072635" w:rsidRPr="00A45D17" w:rsidRDefault="00072635" w:rsidP="008F218E">
      <w:pPr>
        <w:spacing w:after="0"/>
        <w:rPr>
          <w:rFonts w:ascii="Times New Roman" w:eastAsia="Times New Roman" w:hAnsi="Times New Roman" w:cs="Times New Roman"/>
          <w:color w:val="000000" w:themeColor="text1"/>
          <w:sz w:val="28"/>
          <w:szCs w:val="28"/>
        </w:rPr>
        <w:sectPr w:rsidR="00072635" w:rsidRPr="00A45D17" w:rsidSect="00EE3E77">
          <w:footerReference w:type="default" r:id="rId8"/>
          <w:pgSz w:w="11900" w:h="16840"/>
          <w:pgMar w:top="1134" w:right="567" w:bottom="1134" w:left="1701" w:header="0" w:footer="0" w:gutter="0"/>
          <w:cols w:space="720"/>
        </w:sectPr>
      </w:pPr>
    </w:p>
    <w:p w14:paraId="06C204EF" w14:textId="77777777" w:rsidR="002829CC" w:rsidRPr="00134A38" w:rsidRDefault="002829CC" w:rsidP="008F218E">
      <w:pPr>
        <w:tabs>
          <w:tab w:val="left" w:pos="9072"/>
        </w:tabs>
        <w:spacing w:after="0"/>
        <w:jc w:val="center"/>
        <w:rPr>
          <w:rFonts w:ascii="Times New Roman" w:eastAsia="Times New Roman" w:hAnsi="Times New Roman" w:cs="Times New Roman"/>
          <w:b/>
          <w:color w:val="000000" w:themeColor="text1"/>
          <w:sz w:val="28"/>
          <w:szCs w:val="28"/>
          <w:lang w:val="kk-KZ"/>
        </w:rPr>
      </w:pPr>
      <w:bookmarkStart w:id="1" w:name="page2"/>
      <w:bookmarkEnd w:id="1"/>
      <w:r w:rsidRPr="00134A38">
        <w:rPr>
          <w:rFonts w:ascii="Times New Roman" w:eastAsia="Times New Roman" w:hAnsi="Times New Roman" w:cs="Times New Roman"/>
          <w:b/>
          <w:color w:val="000000" w:themeColor="text1"/>
          <w:sz w:val="28"/>
          <w:szCs w:val="28"/>
          <w:lang w:val="kk-KZ"/>
        </w:rPr>
        <w:lastRenderedPageBreak/>
        <w:t>СОДЕРЖАНИЕ</w:t>
      </w:r>
    </w:p>
    <w:p w14:paraId="5C43FCDF" w14:textId="77777777" w:rsidR="002829CC" w:rsidRPr="00134A38" w:rsidRDefault="002829CC" w:rsidP="008F218E">
      <w:pPr>
        <w:tabs>
          <w:tab w:val="left" w:pos="9072"/>
        </w:tabs>
        <w:spacing w:after="0"/>
        <w:jc w:val="center"/>
        <w:rPr>
          <w:rFonts w:ascii="Times New Roman" w:eastAsia="Times New Roman" w:hAnsi="Times New Roman" w:cs="Times New Roman"/>
          <w:b/>
          <w:color w:val="000000" w:themeColor="text1"/>
          <w:sz w:val="28"/>
          <w:szCs w:val="28"/>
          <w:lang w:val="en-US"/>
        </w:rPr>
      </w:pPr>
    </w:p>
    <w:tbl>
      <w:tblPr>
        <w:tblW w:w="9764" w:type="dxa"/>
        <w:tblLook w:val="04A0" w:firstRow="1" w:lastRow="0" w:firstColumn="1" w:lastColumn="0" w:noHBand="0" w:noVBand="1"/>
      </w:tblPr>
      <w:tblGrid>
        <w:gridCol w:w="568"/>
        <w:gridCol w:w="8530"/>
        <w:gridCol w:w="666"/>
      </w:tblGrid>
      <w:tr w:rsidR="002829CC" w:rsidRPr="00134A38" w14:paraId="4A235979" w14:textId="77777777" w:rsidTr="002829CC">
        <w:tc>
          <w:tcPr>
            <w:tcW w:w="9098" w:type="dxa"/>
            <w:gridSpan w:val="2"/>
            <w:hideMark/>
          </w:tcPr>
          <w:p w14:paraId="3748CBC2"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kk-KZ"/>
              </w:rPr>
              <w:t>НОРМАТИВНЫЕ ССЫЛКИ</w:t>
            </w:r>
            <w:r w:rsidRPr="00134A38">
              <w:rPr>
                <w:rFonts w:ascii="Times New Roman" w:eastAsia="Times New Roman" w:hAnsi="Times New Roman" w:cs="Times New Roman"/>
                <w:b/>
                <w:color w:val="000000" w:themeColor="text1"/>
                <w:sz w:val="28"/>
                <w:szCs w:val="28"/>
                <w:lang w:val="en-US"/>
              </w:rPr>
              <w:t>……………………………………………….</w:t>
            </w:r>
          </w:p>
        </w:tc>
        <w:tc>
          <w:tcPr>
            <w:tcW w:w="666" w:type="dxa"/>
            <w:hideMark/>
          </w:tcPr>
          <w:p w14:paraId="7EBD95A8"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066E0B15" w14:textId="77777777" w:rsidTr="002829CC">
        <w:tc>
          <w:tcPr>
            <w:tcW w:w="9098" w:type="dxa"/>
            <w:gridSpan w:val="2"/>
          </w:tcPr>
          <w:p w14:paraId="492C5225"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kk-KZ"/>
              </w:rPr>
            </w:pPr>
            <w:r w:rsidRPr="00134A38">
              <w:rPr>
                <w:rFonts w:ascii="Times New Roman" w:eastAsia="Times New Roman" w:hAnsi="Times New Roman" w:cs="Times New Roman"/>
                <w:b/>
                <w:color w:val="000000" w:themeColor="text1"/>
                <w:sz w:val="28"/>
                <w:szCs w:val="28"/>
                <w:lang w:val="kk-KZ"/>
              </w:rPr>
              <w:t>ОПРЕДЕЛЕНИЯ...............................................................................................</w:t>
            </w:r>
          </w:p>
        </w:tc>
        <w:tc>
          <w:tcPr>
            <w:tcW w:w="666" w:type="dxa"/>
          </w:tcPr>
          <w:p w14:paraId="44583174"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7491462D" w14:textId="77777777" w:rsidTr="002829CC">
        <w:trPr>
          <w:trHeight w:val="130"/>
        </w:trPr>
        <w:tc>
          <w:tcPr>
            <w:tcW w:w="9098" w:type="dxa"/>
            <w:gridSpan w:val="2"/>
            <w:hideMark/>
          </w:tcPr>
          <w:p w14:paraId="46ABD33C"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kk-KZ"/>
              </w:rPr>
            </w:pPr>
            <w:r w:rsidRPr="00134A38">
              <w:rPr>
                <w:rFonts w:ascii="Times New Roman" w:eastAsia="Times New Roman" w:hAnsi="Times New Roman" w:cs="Times New Roman"/>
                <w:b/>
                <w:color w:val="000000" w:themeColor="text1"/>
                <w:sz w:val="28"/>
                <w:szCs w:val="28"/>
                <w:lang w:val="en-US"/>
              </w:rPr>
              <w:t xml:space="preserve">ОБОЗНАЧЕНИЯ И </w:t>
            </w:r>
            <w:r w:rsidRPr="00134A38">
              <w:rPr>
                <w:rFonts w:ascii="Times New Roman" w:eastAsia="Times New Roman" w:hAnsi="Times New Roman" w:cs="Times New Roman"/>
                <w:b/>
                <w:color w:val="000000" w:themeColor="text1"/>
                <w:sz w:val="28"/>
                <w:szCs w:val="28"/>
                <w:lang w:val="kk-KZ"/>
              </w:rPr>
              <w:t>СОКРАЩЕНИЯ...........................................................</w:t>
            </w:r>
          </w:p>
        </w:tc>
        <w:tc>
          <w:tcPr>
            <w:tcW w:w="666" w:type="dxa"/>
            <w:hideMark/>
          </w:tcPr>
          <w:p w14:paraId="48D37DE3"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588CBCF4" w14:textId="77777777" w:rsidTr="002829CC">
        <w:tc>
          <w:tcPr>
            <w:tcW w:w="9098" w:type="dxa"/>
            <w:gridSpan w:val="2"/>
            <w:hideMark/>
          </w:tcPr>
          <w:p w14:paraId="043E2EF4"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kk-KZ"/>
              </w:rPr>
              <w:t>ВВЕДЕНИЕ..........</w:t>
            </w:r>
            <w:r w:rsidRPr="00134A38">
              <w:rPr>
                <w:rFonts w:ascii="Times New Roman" w:eastAsia="Times New Roman" w:hAnsi="Times New Roman" w:cs="Times New Roman"/>
                <w:b/>
                <w:color w:val="000000" w:themeColor="text1"/>
                <w:sz w:val="28"/>
                <w:szCs w:val="28"/>
                <w:lang w:val="en-US"/>
              </w:rPr>
              <w:t>……………………………………………………………..</w:t>
            </w:r>
          </w:p>
        </w:tc>
        <w:tc>
          <w:tcPr>
            <w:tcW w:w="666" w:type="dxa"/>
            <w:hideMark/>
          </w:tcPr>
          <w:p w14:paraId="609BEAD4"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465739DE" w14:textId="77777777" w:rsidTr="002829CC">
        <w:tc>
          <w:tcPr>
            <w:tcW w:w="568" w:type="dxa"/>
            <w:hideMark/>
          </w:tcPr>
          <w:p w14:paraId="2A39B2BC"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en-US"/>
              </w:rPr>
              <w:t>1</w:t>
            </w:r>
          </w:p>
        </w:tc>
        <w:tc>
          <w:tcPr>
            <w:tcW w:w="8530" w:type="dxa"/>
            <w:hideMark/>
          </w:tcPr>
          <w:p w14:paraId="028AA4D3" w14:textId="77777777" w:rsidR="002829CC" w:rsidRPr="00134A38" w:rsidRDefault="002829CC" w:rsidP="008F218E">
            <w:pPr>
              <w:tabs>
                <w:tab w:val="left" w:pos="9072"/>
              </w:tabs>
              <w:spacing w:after="0"/>
              <w:jc w:val="both"/>
              <w:rPr>
                <w:rFonts w:ascii="Times New Roman" w:eastAsia="Times New Roman" w:hAnsi="Times New Roman" w:cs="Times New Roman"/>
                <w:b/>
                <w:color w:val="000000" w:themeColor="text1"/>
                <w:sz w:val="28"/>
                <w:szCs w:val="28"/>
              </w:rPr>
            </w:pPr>
            <w:r w:rsidRPr="00134A38">
              <w:rPr>
                <w:rFonts w:ascii="Times New Roman" w:eastAsia="Times New Roman" w:hAnsi="Times New Roman" w:cs="Times New Roman"/>
                <w:b/>
                <w:color w:val="000000" w:themeColor="text1"/>
                <w:sz w:val="28"/>
                <w:szCs w:val="28"/>
              </w:rPr>
              <w:t>ТЕОРЕТИ</w:t>
            </w:r>
            <w:r>
              <w:rPr>
                <w:rFonts w:ascii="Times New Roman" w:eastAsia="Times New Roman" w:hAnsi="Times New Roman" w:cs="Times New Roman"/>
                <w:b/>
                <w:color w:val="000000" w:themeColor="text1"/>
                <w:sz w:val="28"/>
                <w:szCs w:val="28"/>
                <w:lang w:val="kk-KZ"/>
              </w:rPr>
              <w:t>КО-МЕТОДОЛОГИЧЕСКИЕ</w:t>
            </w:r>
            <w:r w:rsidRPr="00134A38">
              <w:rPr>
                <w:rFonts w:ascii="Times New Roman" w:eastAsia="Times New Roman" w:hAnsi="Times New Roman" w:cs="Times New Roman"/>
                <w:b/>
                <w:color w:val="000000" w:themeColor="text1"/>
                <w:sz w:val="28"/>
                <w:szCs w:val="28"/>
              </w:rPr>
              <w:t xml:space="preserve"> ОСНОВЫ ФОРМИРОВАНИЯ КРЕАТИВНЫХ </w:t>
            </w:r>
            <w:r>
              <w:rPr>
                <w:rFonts w:ascii="Times New Roman" w:eastAsia="Times New Roman" w:hAnsi="Times New Roman" w:cs="Times New Roman"/>
                <w:b/>
                <w:color w:val="000000" w:themeColor="text1"/>
                <w:sz w:val="28"/>
                <w:szCs w:val="28"/>
                <w:lang w:val="kk-KZ"/>
              </w:rPr>
              <w:t xml:space="preserve">РЕЧЕВЫХ </w:t>
            </w:r>
            <w:r w:rsidRPr="00134A38">
              <w:rPr>
                <w:rFonts w:ascii="Times New Roman" w:eastAsia="Times New Roman" w:hAnsi="Times New Roman" w:cs="Times New Roman"/>
                <w:b/>
                <w:color w:val="000000" w:themeColor="text1"/>
                <w:sz w:val="28"/>
                <w:szCs w:val="28"/>
              </w:rPr>
              <w:t xml:space="preserve">НАВЫКОВ </w:t>
            </w:r>
            <w:r>
              <w:rPr>
                <w:rFonts w:ascii="Times New Roman" w:eastAsia="Times New Roman" w:hAnsi="Times New Roman" w:cs="Times New Roman"/>
                <w:b/>
                <w:color w:val="000000" w:themeColor="text1"/>
                <w:sz w:val="28"/>
                <w:szCs w:val="28"/>
                <w:lang w:val="kk-KZ"/>
              </w:rPr>
              <w:t>МЛАДШИХ ШКОЛЬНИКОВ ПРИ</w:t>
            </w:r>
            <w:r w:rsidRPr="00134A38">
              <w:rPr>
                <w:rFonts w:ascii="Times New Roman" w:eastAsia="Times New Roman" w:hAnsi="Times New Roman" w:cs="Times New Roman"/>
                <w:b/>
                <w:color w:val="000000" w:themeColor="text1"/>
                <w:sz w:val="28"/>
                <w:szCs w:val="28"/>
              </w:rPr>
              <w:t xml:space="preserve"> ОБУЧЕНИ</w:t>
            </w:r>
            <w:r>
              <w:rPr>
                <w:rFonts w:ascii="Times New Roman" w:eastAsia="Times New Roman" w:hAnsi="Times New Roman" w:cs="Times New Roman"/>
                <w:b/>
                <w:color w:val="000000" w:themeColor="text1"/>
                <w:sz w:val="28"/>
                <w:szCs w:val="28"/>
                <w:lang w:val="kk-KZ"/>
              </w:rPr>
              <w:t>И</w:t>
            </w:r>
            <w:r w:rsidRPr="00134A38">
              <w:rPr>
                <w:rFonts w:ascii="Times New Roman" w:eastAsia="Times New Roman" w:hAnsi="Times New Roman" w:cs="Times New Roman"/>
                <w:b/>
                <w:color w:val="000000" w:themeColor="text1"/>
                <w:sz w:val="28"/>
                <w:szCs w:val="28"/>
              </w:rPr>
              <w:t xml:space="preserve"> АНГЛИЙСКОМУ ЯЗЫКУ </w:t>
            </w:r>
          </w:p>
        </w:tc>
        <w:tc>
          <w:tcPr>
            <w:tcW w:w="666" w:type="dxa"/>
          </w:tcPr>
          <w:p w14:paraId="1BE1F3EB"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5BF082BD" w14:textId="77777777" w:rsidTr="002829CC">
        <w:tc>
          <w:tcPr>
            <w:tcW w:w="568" w:type="dxa"/>
            <w:hideMark/>
          </w:tcPr>
          <w:p w14:paraId="1B53CCAC"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1.1</w:t>
            </w:r>
          </w:p>
        </w:tc>
        <w:tc>
          <w:tcPr>
            <w:tcW w:w="8530" w:type="dxa"/>
            <w:hideMark/>
          </w:tcPr>
          <w:p w14:paraId="78DF9FD9" w14:textId="6F8CD3B7" w:rsidR="002829CC" w:rsidRPr="00134A38" w:rsidRDefault="002829CC" w:rsidP="008F218E">
            <w:pPr>
              <w:tabs>
                <w:tab w:val="left" w:pos="9072"/>
              </w:tabs>
              <w:spacing w:after="0"/>
              <w:jc w:val="both"/>
              <w:rPr>
                <w:rFonts w:ascii="Times New Roman" w:eastAsia="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lang w:val="kk-KZ"/>
              </w:rPr>
              <w:t>ущность и структура понятий «креативные речевые навыки», «</w:t>
            </w:r>
            <w:r w:rsidRPr="00720CB9">
              <w:rPr>
                <w:rFonts w:ascii="Times New Roman" w:hAnsi="Times New Roman" w:cs="Times New Roman"/>
                <w:color w:val="000000" w:themeColor="text1"/>
                <w:sz w:val="28"/>
                <w:szCs w:val="28"/>
                <w:lang w:val="kk-KZ"/>
              </w:rPr>
              <w:t>формировани</w:t>
            </w:r>
            <w:r>
              <w:rPr>
                <w:rFonts w:ascii="Times New Roman" w:hAnsi="Times New Roman" w:cs="Times New Roman"/>
                <w:color w:val="000000" w:themeColor="text1"/>
                <w:sz w:val="28"/>
                <w:szCs w:val="28"/>
              </w:rPr>
              <w:t>е</w:t>
            </w:r>
            <w:r w:rsidRPr="00720CB9">
              <w:rPr>
                <w:rFonts w:ascii="Times New Roman" w:hAnsi="Times New Roman" w:cs="Times New Roman"/>
                <w:color w:val="000000" w:themeColor="text1"/>
                <w:sz w:val="28"/>
                <w:szCs w:val="28"/>
                <w:lang w:val="kk-KZ"/>
              </w:rPr>
              <w:t xml:space="preserve"> креативных речевых навыков</w:t>
            </w:r>
            <w:r>
              <w:rPr>
                <w:rFonts w:ascii="Times New Roman" w:hAnsi="Times New Roman" w:cs="Times New Roman"/>
                <w:color w:val="000000" w:themeColor="text1"/>
                <w:sz w:val="28"/>
                <w:szCs w:val="28"/>
                <w:lang w:val="kk-KZ"/>
              </w:rPr>
              <w:t>»</w:t>
            </w:r>
            <w:r w:rsidRPr="00720CB9">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00CA1F2F">
              <w:rPr>
                <w:rFonts w:ascii="Times New Roman" w:hAnsi="Times New Roman" w:cs="Times New Roman"/>
                <w:color w:val="000000" w:themeColor="text1"/>
                <w:sz w:val="28"/>
                <w:szCs w:val="28"/>
                <w:lang w:val="kk-KZ"/>
              </w:rPr>
              <w:t>.........</w:t>
            </w:r>
          </w:p>
        </w:tc>
        <w:tc>
          <w:tcPr>
            <w:tcW w:w="666" w:type="dxa"/>
          </w:tcPr>
          <w:p w14:paraId="36043EF8"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18435066" w14:textId="77777777" w:rsidTr="002829CC">
        <w:tc>
          <w:tcPr>
            <w:tcW w:w="568" w:type="dxa"/>
            <w:hideMark/>
          </w:tcPr>
          <w:p w14:paraId="34D473EA"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lang w:val="en-US"/>
              </w:rPr>
              <w:t>1.</w:t>
            </w:r>
            <w:r w:rsidRPr="00134A38">
              <w:rPr>
                <w:rFonts w:ascii="Times New Roman" w:eastAsia="Times New Roman" w:hAnsi="Times New Roman" w:cs="Times New Roman"/>
                <w:color w:val="000000" w:themeColor="text1"/>
                <w:sz w:val="28"/>
                <w:szCs w:val="28"/>
              </w:rPr>
              <w:t>2</w:t>
            </w:r>
          </w:p>
        </w:tc>
        <w:tc>
          <w:tcPr>
            <w:tcW w:w="8530" w:type="dxa"/>
            <w:hideMark/>
          </w:tcPr>
          <w:p w14:paraId="556F9706" w14:textId="77777777" w:rsidR="002829CC" w:rsidRPr="009A3290" w:rsidRDefault="002829CC" w:rsidP="008F218E">
            <w:pPr>
              <w:tabs>
                <w:tab w:val="left" w:pos="9072"/>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Ф</w:t>
            </w:r>
            <w:proofErr w:type="spellStart"/>
            <w:r w:rsidRPr="009A3290">
              <w:rPr>
                <w:rFonts w:ascii="Times New Roman" w:hAnsi="Times New Roman" w:cs="Times New Roman"/>
                <w:color w:val="000000" w:themeColor="text1"/>
                <w:sz w:val="28"/>
                <w:szCs w:val="28"/>
              </w:rPr>
              <w:t>ормировани</w:t>
            </w:r>
            <w:r>
              <w:rPr>
                <w:rFonts w:ascii="Times New Roman" w:hAnsi="Times New Roman" w:cs="Times New Roman"/>
                <w:color w:val="000000" w:themeColor="text1"/>
                <w:sz w:val="28"/>
                <w:szCs w:val="28"/>
              </w:rPr>
              <w:t>е</w:t>
            </w:r>
            <w:proofErr w:type="spellEnd"/>
            <w:r w:rsidRPr="009A3290">
              <w:rPr>
                <w:rFonts w:ascii="Times New Roman" w:hAnsi="Times New Roman" w:cs="Times New Roman"/>
                <w:color w:val="000000" w:themeColor="text1"/>
                <w:sz w:val="28"/>
                <w:szCs w:val="28"/>
              </w:rPr>
              <w:t xml:space="preserve"> креативных речевых навыков младших школьников при обучении английскому языку</w:t>
            </w:r>
            <w:r>
              <w:rPr>
                <w:rFonts w:ascii="Times New Roman" w:hAnsi="Times New Roman" w:cs="Times New Roman"/>
                <w:color w:val="000000" w:themeColor="text1"/>
                <w:sz w:val="28"/>
                <w:szCs w:val="28"/>
                <w:lang w:val="kk-KZ"/>
              </w:rPr>
              <w:t xml:space="preserve"> как психолого-педагогическая проблема...................................................................................................</w:t>
            </w:r>
          </w:p>
        </w:tc>
        <w:tc>
          <w:tcPr>
            <w:tcW w:w="666" w:type="dxa"/>
          </w:tcPr>
          <w:p w14:paraId="350191CE"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76F3FF23" w14:textId="77777777" w:rsidTr="002829CC">
        <w:tc>
          <w:tcPr>
            <w:tcW w:w="568" w:type="dxa"/>
            <w:hideMark/>
          </w:tcPr>
          <w:p w14:paraId="6970143F"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hAnsi="Times New Roman" w:cs="Times New Roman"/>
                <w:bCs/>
                <w:color w:val="000000" w:themeColor="text1"/>
                <w:sz w:val="28"/>
                <w:szCs w:val="28"/>
                <w:lang w:val="en-US"/>
              </w:rPr>
              <w:t>1.</w:t>
            </w:r>
            <w:r w:rsidRPr="00134A38">
              <w:rPr>
                <w:rFonts w:ascii="Times New Roman" w:hAnsi="Times New Roman" w:cs="Times New Roman"/>
                <w:bCs/>
                <w:color w:val="000000" w:themeColor="text1"/>
                <w:sz w:val="28"/>
                <w:szCs w:val="28"/>
              </w:rPr>
              <w:t>3</w:t>
            </w:r>
          </w:p>
        </w:tc>
        <w:tc>
          <w:tcPr>
            <w:tcW w:w="8530" w:type="dxa"/>
            <w:hideMark/>
          </w:tcPr>
          <w:p w14:paraId="0BC5A1C3" w14:textId="7897F728" w:rsidR="002829CC" w:rsidRPr="009B0C46" w:rsidRDefault="002829CC" w:rsidP="008F218E">
            <w:pPr>
              <w:tabs>
                <w:tab w:val="left" w:pos="9072"/>
              </w:tabs>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kk-KZ"/>
              </w:rPr>
              <w:t>Лингво-дидактические о</w:t>
            </w:r>
            <w:proofErr w:type="spellStart"/>
            <w:r w:rsidRPr="00134A38">
              <w:rPr>
                <w:rFonts w:ascii="Times New Roman" w:eastAsia="Times New Roman" w:hAnsi="Times New Roman" w:cs="Times New Roman"/>
                <w:color w:val="000000" w:themeColor="text1"/>
                <w:sz w:val="28"/>
                <w:szCs w:val="28"/>
              </w:rPr>
              <w:t>собенности</w:t>
            </w:r>
            <w:proofErr w:type="spellEnd"/>
            <w:r w:rsidRPr="00134A38">
              <w:rPr>
                <w:rFonts w:ascii="Times New Roman" w:eastAsia="Times New Roman" w:hAnsi="Times New Roman" w:cs="Times New Roman"/>
                <w:color w:val="000000" w:themeColor="text1"/>
                <w:sz w:val="28"/>
                <w:szCs w:val="28"/>
              </w:rPr>
              <w:t xml:space="preserve"> формирования креативных навыков младших школьн</w:t>
            </w:r>
            <w:r w:rsidR="009C0CF3">
              <w:rPr>
                <w:rFonts w:ascii="Times New Roman" w:eastAsia="Times New Roman" w:hAnsi="Times New Roman" w:cs="Times New Roman"/>
                <w:color w:val="000000" w:themeColor="text1"/>
                <w:sz w:val="28"/>
                <w:szCs w:val="28"/>
              </w:rPr>
              <w:t>иков на уроке английского языка…………</w:t>
            </w:r>
          </w:p>
        </w:tc>
        <w:tc>
          <w:tcPr>
            <w:tcW w:w="666" w:type="dxa"/>
          </w:tcPr>
          <w:p w14:paraId="37DB6665"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2FDA9393" w14:textId="77777777" w:rsidTr="002829CC">
        <w:tc>
          <w:tcPr>
            <w:tcW w:w="568" w:type="dxa"/>
            <w:hideMark/>
          </w:tcPr>
          <w:p w14:paraId="098FE8BD"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en-US"/>
              </w:rPr>
              <w:t>2</w:t>
            </w:r>
          </w:p>
        </w:tc>
        <w:tc>
          <w:tcPr>
            <w:tcW w:w="8530" w:type="dxa"/>
            <w:hideMark/>
          </w:tcPr>
          <w:p w14:paraId="70E05A6C" w14:textId="77777777" w:rsidR="002829CC" w:rsidRPr="00134A38" w:rsidRDefault="002829CC" w:rsidP="008F218E">
            <w:pPr>
              <w:tabs>
                <w:tab w:val="left" w:pos="9072"/>
              </w:tabs>
              <w:spacing w:after="0"/>
              <w:jc w:val="both"/>
              <w:rPr>
                <w:rFonts w:ascii="Times New Roman" w:eastAsia="Times New Roman" w:hAnsi="Times New Roman" w:cs="Times New Roman"/>
                <w:b/>
                <w:color w:val="000000" w:themeColor="text1"/>
                <w:sz w:val="28"/>
                <w:szCs w:val="28"/>
              </w:rPr>
            </w:pPr>
            <w:r w:rsidRPr="00134A38">
              <w:rPr>
                <w:rFonts w:ascii="Times New Roman" w:hAnsi="Times New Roman" w:cs="Times New Roman"/>
                <w:b/>
                <w:bCs/>
                <w:color w:val="000000" w:themeColor="text1"/>
                <w:sz w:val="28"/>
                <w:szCs w:val="28"/>
              </w:rPr>
              <w:t xml:space="preserve">МОДЕЛИРОВАНИЕ ФОРМИРОВАНИЯ КРЕАТИВНЫХ </w:t>
            </w:r>
            <w:r>
              <w:rPr>
                <w:rFonts w:ascii="Times New Roman" w:hAnsi="Times New Roman" w:cs="Times New Roman"/>
                <w:b/>
                <w:bCs/>
                <w:color w:val="000000" w:themeColor="text1"/>
                <w:sz w:val="28"/>
                <w:szCs w:val="28"/>
                <w:lang w:val="kk-KZ"/>
              </w:rPr>
              <w:t xml:space="preserve">РЕЧЕВЫХ </w:t>
            </w:r>
            <w:r w:rsidRPr="00134A38">
              <w:rPr>
                <w:rFonts w:ascii="Times New Roman" w:hAnsi="Times New Roman" w:cs="Times New Roman"/>
                <w:b/>
                <w:bCs/>
                <w:color w:val="000000" w:themeColor="text1"/>
                <w:sz w:val="28"/>
                <w:szCs w:val="28"/>
              </w:rPr>
              <w:t>НАВЫКОВ</w:t>
            </w:r>
            <w:r>
              <w:t xml:space="preserve"> </w:t>
            </w:r>
            <w:r w:rsidRPr="005117B9">
              <w:rPr>
                <w:rFonts w:ascii="Times New Roman" w:hAnsi="Times New Roman" w:cs="Times New Roman"/>
                <w:b/>
                <w:bCs/>
                <w:color w:val="000000" w:themeColor="text1"/>
                <w:sz w:val="28"/>
                <w:szCs w:val="28"/>
              </w:rPr>
              <w:t>МЛАДШИХ ШКОЛЬНИКОВ ПРИ ОБУЧЕНИИ АНГЛИЙСКОМУ ЯЗЫКУ</w:t>
            </w:r>
            <w:r w:rsidRPr="00134A38">
              <w:rPr>
                <w:rFonts w:ascii="Times New Roman" w:hAnsi="Times New Roman" w:cs="Times New Roman"/>
                <w:b/>
                <w:bCs/>
                <w:color w:val="000000" w:themeColor="text1"/>
                <w:sz w:val="28"/>
                <w:szCs w:val="28"/>
              </w:rPr>
              <w:t xml:space="preserve"> ……………………………</w:t>
            </w:r>
          </w:p>
        </w:tc>
        <w:tc>
          <w:tcPr>
            <w:tcW w:w="666" w:type="dxa"/>
          </w:tcPr>
          <w:p w14:paraId="69F9D12D"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53F5C19A" w14:textId="77777777" w:rsidTr="002829CC">
        <w:tc>
          <w:tcPr>
            <w:tcW w:w="568" w:type="dxa"/>
            <w:hideMark/>
          </w:tcPr>
          <w:p w14:paraId="6F5C3B47"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2.1</w:t>
            </w:r>
          </w:p>
        </w:tc>
        <w:tc>
          <w:tcPr>
            <w:tcW w:w="8530" w:type="dxa"/>
            <w:hideMark/>
          </w:tcPr>
          <w:p w14:paraId="405AFA92" w14:textId="2FB195D3" w:rsidR="002829CC" w:rsidRPr="007A03A9" w:rsidRDefault="002829CC" w:rsidP="008F218E">
            <w:pPr>
              <w:tabs>
                <w:tab w:val="left" w:pos="9072"/>
              </w:tabs>
              <w:spacing w:after="0"/>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 xml:space="preserve">Содержательные </w:t>
            </w:r>
            <w:r w:rsidR="005937F8">
              <w:rPr>
                <w:rFonts w:ascii="Times New Roman" w:eastAsia="Times New Roman" w:hAnsi="Times New Roman" w:cs="Times New Roman"/>
                <w:color w:val="000000" w:themeColor="text1"/>
                <w:sz w:val="28"/>
                <w:szCs w:val="28"/>
                <w:lang w:val="kk-KZ"/>
              </w:rPr>
              <w:t>подходы</w:t>
            </w:r>
            <w:r>
              <w:rPr>
                <w:rFonts w:ascii="Times New Roman" w:eastAsia="Times New Roman" w:hAnsi="Times New Roman" w:cs="Times New Roman"/>
                <w:color w:val="000000" w:themeColor="text1"/>
                <w:sz w:val="28"/>
                <w:szCs w:val="28"/>
                <w:lang w:val="kk-KZ"/>
              </w:rPr>
              <w:t xml:space="preserve"> английского языка</w:t>
            </w:r>
            <w:r>
              <w:t xml:space="preserve"> </w:t>
            </w:r>
            <w:r w:rsidRPr="00E90FEE">
              <w:rPr>
                <w:rFonts w:ascii="Times New Roman" w:hAnsi="Times New Roman" w:cs="Times New Roman"/>
                <w:sz w:val="28"/>
                <w:szCs w:val="28"/>
                <w:lang w:val="kk-KZ"/>
              </w:rPr>
              <w:t>при</w:t>
            </w:r>
            <w:r>
              <w:rPr>
                <w:lang w:val="kk-KZ"/>
              </w:rPr>
              <w:t xml:space="preserve"> </w:t>
            </w:r>
            <w:r w:rsidRPr="00BD4020">
              <w:rPr>
                <w:rFonts w:ascii="Times New Roman" w:eastAsia="Times New Roman" w:hAnsi="Times New Roman" w:cs="Times New Roman"/>
                <w:color w:val="000000" w:themeColor="text1"/>
                <w:sz w:val="28"/>
                <w:szCs w:val="28"/>
                <w:lang w:val="kk-KZ"/>
              </w:rPr>
              <w:t>формировани</w:t>
            </w:r>
            <w:r>
              <w:rPr>
                <w:rFonts w:ascii="Times New Roman" w:eastAsia="Times New Roman" w:hAnsi="Times New Roman" w:cs="Times New Roman"/>
                <w:color w:val="000000" w:themeColor="text1"/>
                <w:sz w:val="28"/>
                <w:szCs w:val="28"/>
                <w:lang w:val="kk-KZ"/>
              </w:rPr>
              <w:t>и</w:t>
            </w:r>
            <w:r w:rsidRPr="00BD4020">
              <w:rPr>
                <w:rFonts w:ascii="Times New Roman" w:eastAsia="Times New Roman" w:hAnsi="Times New Roman" w:cs="Times New Roman"/>
                <w:color w:val="000000" w:themeColor="text1"/>
                <w:sz w:val="28"/>
                <w:szCs w:val="28"/>
                <w:lang w:val="kk-KZ"/>
              </w:rPr>
              <w:t xml:space="preserve"> креативных речевых навыков младших школьников</w:t>
            </w:r>
          </w:p>
        </w:tc>
        <w:tc>
          <w:tcPr>
            <w:tcW w:w="666" w:type="dxa"/>
          </w:tcPr>
          <w:p w14:paraId="7D4B7C8A"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129BA3B4" w14:textId="77777777" w:rsidTr="002829CC">
        <w:tc>
          <w:tcPr>
            <w:tcW w:w="568" w:type="dxa"/>
            <w:hideMark/>
          </w:tcPr>
          <w:p w14:paraId="16111A5F"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2.2</w:t>
            </w:r>
          </w:p>
        </w:tc>
        <w:tc>
          <w:tcPr>
            <w:tcW w:w="8530" w:type="dxa"/>
            <w:hideMark/>
          </w:tcPr>
          <w:p w14:paraId="292D77CB" w14:textId="797A5E8A" w:rsidR="002829CC" w:rsidRPr="00AB7BE4" w:rsidRDefault="002829CC" w:rsidP="008F218E">
            <w:pPr>
              <w:tabs>
                <w:tab w:val="left" w:pos="9072"/>
              </w:tabs>
              <w:spacing w:after="0"/>
              <w:jc w:val="both"/>
              <w:rPr>
                <w:rFonts w:ascii="Times New Roman" w:hAnsi="Times New Roman" w:cs="Times New Roman"/>
                <w:bCs/>
                <w:color w:val="000000" w:themeColor="text1"/>
                <w:sz w:val="28"/>
                <w:szCs w:val="28"/>
                <w:lang w:val="kk-KZ"/>
              </w:rPr>
            </w:pPr>
            <w:r w:rsidRPr="00134A38">
              <w:rPr>
                <w:rFonts w:ascii="Times New Roman" w:hAnsi="Times New Roman" w:cs="Times New Roman"/>
                <w:bCs/>
                <w:color w:val="000000" w:themeColor="text1"/>
                <w:sz w:val="28"/>
                <w:szCs w:val="28"/>
              </w:rPr>
              <w:t xml:space="preserve">Педагогические </w:t>
            </w:r>
            <w:r w:rsidR="00E20B9D">
              <w:rPr>
                <w:rFonts w:ascii="Times New Roman" w:hAnsi="Times New Roman" w:cs="Times New Roman"/>
                <w:bCs/>
                <w:color w:val="000000" w:themeColor="text1"/>
                <w:sz w:val="28"/>
                <w:szCs w:val="28"/>
                <w:lang w:val="kk-KZ"/>
              </w:rPr>
              <w:t>условия</w:t>
            </w:r>
            <w:r w:rsidRPr="00134A38">
              <w:rPr>
                <w:rFonts w:ascii="Times New Roman" w:hAnsi="Times New Roman" w:cs="Times New Roman"/>
                <w:bCs/>
                <w:color w:val="000000" w:themeColor="text1"/>
                <w:sz w:val="28"/>
                <w:szCs w:val="28"/>
              </w:rPr>
              <w:t xml:space="preserve"> формирования креативных </w:t>
            </w:r>
            <w:r w:rsidRPr="00AB7BE4">
              <w:rPr>
                <w:rFonts w:ascii="Times New Roman" w:hAnsi="Times New Roman" w:cs="Times New Roman"/>
                <w:bCs/>
                <w:color w:val="000000" w:themeColor="text1"/>
                <w:sz w:val="28"/>
                <w:szCs w:val="28"/>
              </w:rPr>
              <w:t xml:space="preserve">речевых навыков младших школьников при обучении английскому языку </w:t>
            </w:r>
            <w:r>
              <w:rPr>
                <w:rFonts w:ascii="Times New Roman" w:hAnsi="Times New Roman" w:cs="Times New Roman"/>
                <w:bCs/>
                <w:color w:val="000000" w:themeColor="text1"/>
                <w:sz w:val="28"/>
                <w:szCs w:val="28"/>
                <w:lang w:val="kk-KZ"/>
              </w:rPr>
              <w:t>...</w:t>
            </w:r>
          </w:p>
        </w:tc>
        <w:tc>
          <w:tcPr>
            <w:tcW w:w="666" w:type="dxa"/>
          </w:tcPr>
          <w:p w14:paraId="505972F3"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0D6BB039" w14:textId="77777777" w:rsidTr="002829CC">
        <w:tc>
          <w:tcPr>
            <w:tcW w:w="568" w:type="dxa"/>
            <w:hideMark/>
          </w:tcPr>
          <w:p w14:paraId="77E3F88B"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lang w:val="en-US"/>
              </w:rPr>
              <w:t>2.</w:t>
            </w:r>
            <w:r w:rsidRPr="00134A38">
              <w:rPr>
                <w:rFonts w:ascii="Times New Roman" w:eastAsia="Times New Roman" w:hAnsi="Times New Roman" w:cs="Times New Roman"/>
                <w:color w:val="000000" w:themeColor="text1"/>
                <w:sz w:val="28"/>
                <w:szCs w:val="28"/>
              </w:rPr>
              <w:t>3</w:t>
            </w:r>
          </w:p>
          <w:p w14:paraId="7FC2E99F"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p w14:paraId="73898626" w14:textId="77777777" w:rsidR="002829CC" w:rsidRDefault="002829CC" w:rsidP="008F218E">
            <w:pPr>
              <w:tabs>
                <w:tab w:val="left" w:pos="9072"/>
              </w:tabs>
              <w:spacing w:after="0"/>
              <w:rPr>
                <w:rFonts w:ascii="Times New Roman" w:eastAsia="Times New Roman" w:hAnsi="Times New Roman" w:cs="Times New Roman"/>
                <w:b/>
                <w:color w:val="000000" w:themeColor="text1"/>
                <w:sz w:val="28"/>
                <w:szCs w:val="28"/>
              </w:rPr>
            </w:pPr>
          </w:p>
          <w:p w14:paraId="7DEC56B6"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rPr>
            </w:pPr>
            <w:r w:rsidRPr="00134A38">
              <w:rPr>
                <w:rFonts w:ascii="Times New Roman" w:eastAsia="Times New Roman" w:hAnsi="Times New Roman" w:cs="Times New Roman"/>
                <w:b/>
                <w:color w:val="000000" w:themeColor="text1"/>
                <w:sz w:val="28"/>
                <w:szCs w:val="28"/>
              </w:rPr>
              <w:t>3</w:t>
            </w:r>
          </w:p>
          <w:p w14:paraId="6EC78E82"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rPr>
            </w:pPr>
          </w:p>
          <w:p w14:paraId="78B2FDF2" w14:textId="77777777" w:rsidR="002829CC" w:rsidRDefault="002829CC" w:rsidP="008F218E">
            <w:pPr>
              <w:tabs>
                <w:tab w:val="left" w:pos="9072"/>
              </w:tabs>
              <w:spacing w:after="0"/>
              <w:rPr>
                <w:rFonts w:ascii="Times New Roman" w:eastAsia="Times New Roman" w:hAnsi="Times New Roman" w:cs="Times New Roman"/>
                <w:color w:val="000000" w:themeColor="text1"/>
                <w:sz w:val="28"/>
                <w:szCs w:val="28"/>
              </w:rPr>
            </w:pPr>
          </w:p>
          <w:p w14:paraId="05C51C56" w14:textId="77777777" w:rsidR="002829CC" w:rsidRPr="00573F4B" w:rsidRDefault="002829CC" w:rsidP="008F218E">
            <w:pPr>
              <w:tabs>
                <w:tab w:val="left" w:pos="9072"/>
              </w:tabs>
              <w:spacing w:after="0"/>
              <w:rPr>
                <w:rFonts w:ascii="Times New Roman" w:eastAsia="Times New Roman" w:hAnsi="Times New Roman" w:cs="Times New Roman"/>
                <w:color w:val="000000" w:themeColor="text1"/>
                <w:sz w:val="28"/>
                <w:szCs w:val="28"/>
              </w:rPr>
            </w:pPr>
          </w:p>
          <w:p w14:paraId="75DCC69C"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3.1</w:t>
            </w:r>
          </w:p>
          <w:p w14:paraId="3519EF36" w14:textId="77777777" w:rsidR="001C488B" w:rsidRDefault="001C488B" w:rsidP="008F218E">
            <w:pPr>
              <w:tabs>
                <w:tab w:val="left" w:pos="9072"/>
              </w:tabs>
              <w:spacing w:after="0"/>
              <w:rPr>
                <w:rFonts w:ascii="Times New Roman" w:eastAsia="Times New Roman" w:hAnsi="Times New Roman" w:cs="Times New Roman"/>
                <w:color w:val="000000" w:themeColor="text1"/>
                <w:sz w:val="28"/>
                <w:szCs w:val="28"/>
              </w:rPr>
            </w:pPr>
          </w:p>
          <w:p w14:paraId="31BC57CB" w14:textId="6B7CFD9A"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3.2</w:t>
            </w:r>
          </w:p>
          <w:p w14:paraId="2180C9CF"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lang w:val="en-US"/>
              </w:rPr>
            </w:pPr>
          </w:p>
          <w:p w14:paraId="64CAD37A"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rPr>
            </w:pPr>
            <w:r w:rsidRPr="00134A38">
              <w:rPr>
                <w:rFonts w:ascii="Times New Roman" w:eastAsia="Times New Roman" w:hAnsi="Times New Roman" w:cs="Times New Roman"/>
                <w:color w:val="000000" w:themeColor="text1"/>
                <w:sz w:val="28"/>
                <w:szCs w:val="28"/>
              </w:rPr>
              <w:t>3.3</w:t>
            </w:r>
          </w:p>
        </w:tc>
        <w:tc>
          <w:tcPr>
            <w:tcW w:w="8530" w:type="dxa"/>
            <w:hideMark/>
          </w:tcPr>
          <w:p w14:paraId="541FE1E3" w14:textId="77777777" w:rsidR="002829CC" w:rsidRPr="00573F4B" w:rsidRDefault="002829CC" w:rsidP="008F218E">
            <w:pPr>
              <w:tabs>
                <w:tab w:val="left" w:pos="9072"/>
              </w:tabs>
              <w:spacing w:after="0"/>
              <w:jc w:val="both"/>
              <w:rPr>
                <w:rFonts w:ascii="Times New Roman" w:hAnsi="Times New Roman" w:cs="Times New Roman"/>
                <w:color w:val="000000" w:themeColor="text1"/>
                <w:sz w:val="28"/>
                <w:szCs w:val="28"/>
                <w:lang w:val="kk-KZ"/>
              </w:rPr>
            </w:pPr>
            <w:r w:rsidRPr="00134A38">
              <w:rPr>
                <w:rFonts w:ascii="Times New Roman" w:hAnsi="Times New Roman" w:cs="Times New Roman"/>
                <w:color w:val="000000" w:themeColor="text1"/>
                <w:sz w:val="28"/>
                <w:szCs w:val="28"/>
              </w:rPr>
              <w:t xml:space="preserve">Структурно-содержательная модель формирования креативных </w:t>
            </w:r>
            <w:r w:rsidRPr="00265704">
              <w:rPr>
                <w:rFonts w:ascii="Times New Roman" w:hAnsi="Times New Roman" w:cs="Times New Roman"/>
                <w:color w:val="000000" w:themeColor="text1"/>
                <w:sz w:val="28"/>
                <w:szCs w:val="28"/>
              </w:rPr>
              <w:t xml:space="preserve">речевых навыков младших школьников при обучении английскому языку </w:t>
            </w:r>
            <w:r>
              <w:rPr>
                <w:rFonts w:ascii="Times New Roman" w:hAnsi="Times New Roman" w:cs="Times New Roman"/>
                <w:color w:val="000000" w:themeColor="text1"/>
                <w:sz w:val="28"/>
                <w:szCs w:val="28"/>
                <w:lang w:val="kk-KZ"/>
              </w:rPr>
              <w:t>.........................................................................................................</w:t>
            </w:r>
          </w:p>
          <w:p w14:paraId="662990E3" w14:textId="77777777" w:rsidR="002829CC" w:rsidRPr="00134A38" w:rsidRDefault="002829CC" w:rsidP="008F218E">
            <w:pPr>
              <w:tabs>
                <w:tab w:val="left" w:pos="9072"/>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kk-KZ"/>
              </w:rPr>
              <w:t xml:space="preserve">ОПЫТНО-ЭКСПЕРИМЕНТАЛЬНАЯ РАБОТА </w:t>
            </w:r>
            <w:r w:rsidRPr="00134A38">
              <w:rPr>
                <w:rFonts w:ascii="Times New Roman" w:hAnsi="Times New Roman" w:cs="Times New Roman"/>
                <w:b/>
                <w:color w:val="000000" w:themeColor="text1"/>
                <w:sz w:val="28"/>
                <w:szCs w:val="28"/>
              </w:rPr>
              <w:t xml:space="preserve"> ПО ФОРМИРОВАНИЮ КРЕАТИВНЫХ </w:t>
            </w:r>
            <w:r>
              <w:rPr>
                <w:rFonts w:ascii="Times New Roman" w:hAnsi="Times New Roman" w:cs="Times New Roman"/>
                <w:b/>
                <w:color w:val="000000" w:themeColor="text1"/>
                <w:sz w:val="28"/>
                <w:szCs w:val="28"/>
                <w:lang w:val="kk-KZ"/>
              </w:rPr>
              <w:t xml:space="preserve">РЕЧЕВЫХ </w:t>
            </w:r>
            <w:r w:rsidRPr="00134A38">
              <w:rPr>
                <w:rFonts w:ascii="Times New Roman" w:hAnsi="Times New Roman" w:cs="Times New Roman"/>
                <w:b/>
                <w:color w:val="000000" w:themeColor="text1"/>
                <w:sz w:val="28"/>
                <w:szCs w:val="28"/>
              </w:rPr>
              <w:t>НАВЫКОВ</w:t>
            </w:r>
            <w:r>
              <w:t xml:space="preserve"> </w:t>
            </w:r>
            <w:r w:rsidRPr="00071675">
              <w:rPr>
                <w:rFonts w:ascii="Times New Roman" w:hAnsi="Times New Roman" w:cs="Times New Roman"/>
                <w:b/>
                <w:color w:val="000000" w:themeColor="text1"/>
                <w:sz w:val="28"/>
                <w:szCs w:val="28"/>
              </w:rPr>
              <w:t>МЛАДШИХ ШКОЛЬНИКОВ</w:t>
            </w:r>
            <w:r w:rsidRPr="00134A38">
              <w:rPr>
                <w:rFonts w:ascii="Times New Roman" w:hAnsi="Times New Roman" w:cs="Times New Roman"/>
                <w:b/>
                <w:color w:val="000000" w:themeColor="text1"/>
                <w:sz w:val="28"/>
                <w:szCs w:val="28"/>
              </w:rPr>
              <w:t xml:space="preserve">  ПР</w:t>
            </w:r>
            <w:r>
              <w:rPr>
                <w:rFonts w:ascii="Times New Roman" w:hAnsi="Times New Roman" w:cs="Times New Roman"/>
                <w:b/>
                <w:color w:val="000000" w:themeColor="text1"/>
                <w:sz w:val="28"/>
                <w:szCs w:val="28"/>
                <w:lang w:val="kk-KZ"/>
              </w:rPr>
              <w:t>И</w:t>
            </w:r>
            <w:r w:rsidRPr="00134A38">
              <w:rPr>
                <w:rFonts w:ascii="Times New Roman" w:hAnsi="Times New Roman" w:cs="Times New Roman"/>
                <w:b/>
                <w:color w:val="000000" w:themeColor="text1"/>
                <w:sz w:val="28"/>
                <w:szCs w:val="28"/>
              </w:rPr>
              <w:t xml:space="preserve"> ОБУЧЕНИ</w:t>
            </w:r>
            <w:r>
              <w:rPr>
                <w:rFonts w:ascii="Times New Roman" w:hAnsi="Times New Roman" w:cs="Times New Roman"/>
                <w:b/>
                <w:color w:val="000000" w:themeColor="text1"/>
                <w:sz w:val="28"/>
                <w:szCs w:val="28"/>
                <w:lang w:val="kk-KZ"/>
              </w:rPr>
              <w:t>И</w:t>
            </w:r>
            <w:r w:rsidRPr="00134A38">
              <w:rPr>
                <w:rFonts w:ascii="Times New Roman" w:hAnsi="Times New Roman" w:cs="Times New Roman"/>
                <w:b/>
                <w:color w:val="000000" w:themeColor="text1"/>
                <w:sz w:val="28"/>
                <w:szCs w:val="28"/>
              </w:rPr>
              <w:t xml:space="preserve"> АНГЛИЙСКОМУ ЯЗЫКУ ……………………………………..</w:t>
            </w:r>
          </w:p>
          <w:p w14:paraId="63A842FB" w14:textId="31D8F6B3" w:rsidR="002829CC" w:rsidRPr="00134A38" w:rsidRDefault="001C488B" w:rsidP="008F218E">
            <w:pPr>
              <w:tabs>
                <w:tab w:val="left" w:pos="9072"/>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Диагностика ф</w:t>
            </w:r>
            <w:r w:rsidRPr="001C488B">
              <w:rPr>
                <w:rFonts w:ascii="Times New Roman" w:hAnsi="Times New Roman" w:cs="Times New Roman"/>
                <w:color w:val="000000" w:themeColor="text1"/>
                <w:sz w:val="28"/>
                <w:szCs w:val="28"/>
                <w:lang w:val="kk-KZ"/>
              </w:rPr>
              <w:t>ормировани</w:t>
            </w:r>
            <w:r>
              <w:rPr>
                <w:rFonts w:ascii="Times New Roman" w:hAnsi="Times New Roman" w:cs="Times New Roman"/>
                <w:color w:val="000000" w:themeColor="text1"/>
                <w:sz w:val="28"/>
                <w:szCs w:val="28"/>
                <w:lang w:val="kk-KZ"/>
              </w:rPr>
              <w:t>я</w:t>
            </w:r>
            <w:r w:rsidRPr="001C488B">
              <w:rPr>
                <w:rFonts w:ascii="Times New Roman" w:hAnsi="Times New Roman" w:cs="Times New Roman"/>
                <w:color w:val="000000" w:themeColor="text1"/>
                <w:sz w:val="28"/>
                <w:szCs w:val="28"/>
                <w:lang w:val="kk-KZ"/>
              </w:rPr>
              <w:t xml:space="preserve"> креативных речевых навыков младших школьников при обучении английскому языку</w:t>
            </w:r>
            <w:r w:rsidR="002829CC" w:rsidRPr="00134A38">
              <w:rPr>
                <w:rFonts w:ascii="Times New Roman" w:hAnsi="Times New Roman" w:cs="Times New Roman"/>
                <w:color w:val="000000" w:themeColor="text1"/>
                <w:sz w:val="28"/>
                <w:szCs w:val="28"/>
              </w:rPr>
              <w:t>……………………</w:t>
            </w:r>
          </w:p>
          <w:p w14:paraId="491E9450" w14:textId="77777777" w:rsidR="002829CC" w:rsidRPr="00134A38" w:rsidRDefault="002829CC" w:rsidP="008F218E">
            <w:pPr>
              <w:tabs>
                <w:tab w:val="left" w:pos="9072"/>
              </w:tabs>
              <w:spacing w:after="0"/>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 xml:space="preserve">Методика </w:t>
            </w:r>
            <w:r w:rsidRPr="000E3390">
              <w:rPr>
                <w:rFonts w:ascii="Times New Roman" w:hAnsi="Times New Roman" w:cs="Times New Roman"/>
                <w:color w:val="000000" w:themeColor="text1"/>
                <w:sz w:val="28"/>
                <w:szCs w:val="28"/>
              </w:rPr>
              <w:t>формирования креативных речевых навыков младших школьников</w:t>
            </w:r>
            <w:r>
              <w:rPr>
                <w:rFonts w:ascii="Times New Roman" w:hAnsi="Times New Roman" w:cs="Times New Roman"/>
                <w:color w:val="000000" w:themeColor="text1"/>
                <w:sz w:val="28"/>
                <w:szCs w:val="28"/>
              </w:rPr>
              <w:t xml:space="preserve"> при обучении английскому языку</w:t>
            </w:r>
            <w:r w:rsidRPr="00134A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kk-KZ"/>
              </w:rPr>
              <w:t>.........</w:t>
            </w:r>
            <w:r w:rsidRPr="00134A38">
              <w:rPr>
                <w:rFonts w:ascii="Times New Roman" w:hAnsi="Times New Roman" w:cs="Times New Roman"/>
                <w:color w:val="000000" w:themeColor="text1"/>
                <w:sz w:val="28"/>
                <w:szCs w:val="28"/>
              </w:rPr>
              <w:t>………</w:t>
            </w:r>
          </w:p>
          <w:p w14:paraId="352CA7F1" w14:textId="77777777" w:rsidR="002829CC" w:rsidRPr="006A1966" w:rsidRDefault="002829CC" w:rsidP="008F218E">
            <w:pPr>
              <w:tabs>
                <w:tab w:val="left" w:pos="9072"/>
              </w:tabs>
              <w:spacing w:after="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Результаты</w:t>
            </w:r>
            <w:r>
              <w:t xml:space="preserve"> </w:t>
            </w:r>
            <w:r w:rsidRPr="00B17779">
              <w:rPr>
                <w:rFonts w:ascii="Times New Roman" w:hAnsi="Times New Roman" w:cs="Times New Roman"/>
                <w:color w:val="000000" w:themeColor="text1"/>
                <w:sz w:val="28"/>
                <w:szCs w:val="28"/>
                <w:lang w:val="kk-KZ"/>
              </w:rPr>
              <w:t>опытно-экспериментальн</w:t>
            </w:r>
            <w:r>
              <w:rPr>
                <w:rFonts w:ascii="Times New Roman" w:hAnsi="Times New Roman" w:cs="Times New Roman"/>
                <w:color w:val="000000" w:themeColor="text1"/>
                <w:sz w:val="28"/>
                <w:szCs w:val="28"/>
                <w:lang w:val="kk-KZ"/>
              </w:rPr>
              <w:t>ой</w:t>
            </w:r>
            <w:r w:rsidRPr="00B17779">
              <w:rPr>
                <w:rFonts w:ascii="Times New Roman" w:hAnsi="Times New Roman" w:cs="Times New Roman"/>
                <w:color w:val="000000" w:themeColor="text1"/>
                <w:sz w:val="28"/>
                <w:szCs w:val="28"/>
                <w:lang w:val="kk-KZ"/>
              </w:rPr>
              <w:t xml:space="preserve"> работ</w:t>
            </w:r>
            <w:r>
              <w:rPr>
                <w:rFonts w:ascii="Times New Roman" w:hAnsi="Times New Roman" w:cs="Times New Roman"/>
                <w:color w:val="000000" w:themeColor="text1"/>
                <w:sz w:val="28"/>
                <w:szCs w:val="28"/>
                <w:lang w:val="kk-KZ"/>
              </w:rPr>
              <w:t>ы</w:t>
            </w:r>
            <w:r w:rsidRPr="00B17779">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p>
        </w:tc>
        <w:tc>
          <w:tcPr>
            <w:tcW w:w="666" w:type="dxa"/>
          </w:tcPr>
          <w:p w14:paraId="0D338B17"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rPr>
            </w:pPr>
          </w:p>
        </w:tc>
      </w:tr>
      <w:tr w:rsidR="002829CC" w:rsidRPr="00134A38" w14:paraId="7EEC7AA7" w14:textId="77777777" w:rsidTr="002829CC">
        <w:tc>
          <w:tcPr>
            <w:tcW w:w="9098" w:type="dxa"/>
            <w:gridSpan w:val="2"/>
            <w:hideMark/>
          </w:tcPr>
          <w:p w14:paraId="77543D64" w14:textId="77777777" w:rsidR="002829CC" w:rsidRPr="00134A38" w:rsidRDefault="002829CC" w:rsidP="008F218E">
            <w:pPr>
              <w:tabs>
                <w:tab w:val="left" w:pos="9072"/>
              </w:tabs>
              <w:spacing w:after="0"/>
              <w:rPr>
                <w:rFonts w:ascii="Times New Roman" w:eastAsia="Times New Roman" w:hAnsi="Times New Roman" w:cs="Times New Roman"/>
                <w:b/>
                <w:color w:val="000000" w:themeColor="text1"/>
                <w:sz w:val="28"/>
                <w:szCs w:val="28"/>
              </w:rPr>
            </w:pPr>
            <w:r w:rsidRPr="00134A38">
              <w:rPr>
                <w:rFonts w:ascii="Times New Roman" w:hAnsi="Times New Roman" w:cs="Times New Roman"/>
                <w:b/>
                <w:iCs/>
                <w:color w:val="000000" w:themeColor="text1"/>
                <w:sz w:val="28"/>
                <w:szCs w:val="28"/>
                <w:lang w:val="kk-KZ"/>
              </w:rPr>
              <w:t>ЗАКЛЮЧЕНИЕ</w:t>
            </w:r>
            <w:r w:rsidRPr="00134A38">
              <w:rPr>
                <w:rFonts w:ascii="Times New Roman" w:hAnsi="Times New Roman" w:cs="Times New Roman"/>
                <w:b/>
                <w:iCs/>
                <w:color w:val="000000" w:themeColor="text1"/>
                <w:sz w:val="28"/>
                <w:szCs w:val="28"/>
              </w:rPr>
              <w:t>……………………………………………………………….</w:t>
            </w:r>
          </w:p>
        </w:tc>
        <w:tc>
          <w:tcPr>
            <w:tcW w:w="666" w:type="dxa"/>
          </w:tcPr>
          <w:p w14:paraId="75C4187D"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lang w:val="en-US"/>
              </w:rPr>
            </w:pPr>
          </w:p>
        </w:tc>
      </w:tr>
      <w:tr w:rsidR="002829CC" w:rsidRPr="00134A38" w14:paraId="3CA4ABA7" w14:textId="77777777" w:rsidTr="002829CC">
        <w:tc>
          <w:tcPr>
            <w:tcW w:w="9098" w:type="dxa"/>
            <w:gridSpan w:val="2"/>
            <w:hideMark/>
          </w:tcPr>
          <w:p w14:paraId="512A53A0" w14:textId="77777777" w:rsidR="002829CC" w:rsidRPr="00134A38" w:rsidRDefault="002829CC" w:rsidP="008F218E">
            <w:pPr>
              <w:shd w:val="clear" w:color="auto" w:fill="FFFFFF"/>
              <w:spacing w:after="0"/>
              <w:jc w:val="both"/>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kk-KZ"/>
              </w:rPr>
              <w:t>СПИСОК ИСПОЛЬЗОВАННОЙ ЛИТЕРАТУРЫ</w:t>
            </w:r>
            <w:r w:rsidRPr="00134A38">
              <w:rPr>
                <w:rFonts w:ascii="Times New Roman" w:eastAsia="Times New Roman" w:hAnsi="Times New Roman" w:cs="Times New Roman"/>
                <w:b/>
                <w:color w:val="000000" w:themeColor="text1"/>
                <w:sz w:val="28"/>
                <w:szCs w:val="28"/>
                <w:lang w:val="en-US"/>
              </w:rPr>
              <w:t>………</w:t>
            </w:r>
            <w:r w:rsidRPr="00134A38">
              <w:rPr>
                <w:rFonts w:ascii="Times New Roman" w:eastAsia="Times New Roman" w:hAnsi="Times New Roman" w:cs="Times New Roman"/>
                <w:b/>
                <w:color w:val="000000" w:themeColor="text1"/>
                <w:sz w:val="28"/>
                <w:szCs w:val="28"/>
                <w:lang w:val="kk-KZ"/>
              </w:rPr>
              <w:t>......</w:t>
            </w:r>
            <w:r w:rsidRPr="00134A38">
              <w:rPr>
                <w:rFonts w:ascii="Times New Roman" w:eastAsia="Times New Roman" w:hAnsi="Times New Roman" w:cs="Times New Roman"/>
                <w:b/>
                <w:color w:val="000000" w:themeColor="text1"/>
                <w:sz w:val="28"/>
                <w:szCs w:val="28"/>
                <w:lang w:val="en-US"/>
              </w:rPr>
              <w:t>…………...</w:t>
            </w:r>
          </w:p>
          <w:p w14:paraId="5FD6FDCF" w14:textId="77777777" w:rsidR="002829CC" w:rsidRPr="00134A38" w:rsidRDefault="002829CC" w:rsidP="008F218E">
            <w:pPr>
              <w:shd w:val="clear" w:color="auto" w:fill="FFFFFF"/>
              <w:spacing w:after="0"/>
              <w:jc w:val="both"/>
              <w:rPr>
                <w:rFonts w:ascii="Times New Roman" w:eastAsia="Times New Roman" w:hAnsi="Times New Roman" w:cs="Times New Roman"/>
                <w:b/>
                <w:color w:val="000000" w:themeColor="text1"/>
                <w:sz w:val="28"/>
                <w:szCs w:val="28"/>
              </w:rPr>
            </w:pPr>
            <w:r w:rsidRPr="00134A38">
              <w:rPr>
                <w:rFonts w:ascii="Times New Roman" w:eastAsia="Times New Roman" w:hAnsi="Times New Roman" w:cs="Times New Roman"/>
                <w:b/>
                <w:color w:val="000000" w:themeColor="text1"/>
                <w:sz w:val="28"/>
                <w:szCs w:val="28"/>
              </w:rPr>
              <w:t>ПРИЛОЖЕНИЯ………………………………………………………………</w:t>
            </w:r>
          </w:p>
        </w:tc>
        <w:tc>
          <w:tcPr>
            <w:tcW w:w="666" w:type="dxa"/>
          </w:tcPr>
          <w:p w14:paraId="55D3E27D" w14:textId="77777777" w:rsidR="002829CC" w:rsidRPr="00134A38" w:rsidRDefault="002829CC" w:rsidP="008F218E">
            <w:pPr>
              <w:tabs>
                <w:tab w:val="left" w:pos="9072"/>
              </w:tabs>
              <w:spacing w:after="0"/>
              <w:rPr>
                <w:rFonts w:ascii="Times New Roman" w:eastAsia="Times New Roman" w:hAnsi="Times New Roman" w:cs="Times New Roman"/>
                <w:color w:val="000000" w:themeColor="text1"/>
                <w:sz w:val="28"/>
                <w:szCs w:val="28"/>
                <w:lang w:val="en-US"/>
              </w:rPr>
            </w:pPr>
          </w:p>
        </w:tc>
      </w:tr>
    </w:tbl>
    <w:p w14:paraId="145A0222" w14:textId="76EE0A70" w:rsidR="002829CC" w:rsidRPr="00806DDA" w:rsidRDefault="002829CC" w:rsidP="008F218E">
      <w:pPr>
        <w:tabs>
          <w:tab w:val="left" w:pos="9072"/>
        </w:tabs>
        <w:spacing w:after="0"/>
        <w:jc w:val="center"/>
        <w:rPr>
          <w:rFonts w:ascii="Times New Roman" w:eastAsia="Times New Roman" w:hAnsi="Times New Roman" w:cs="Times New Roman"/>
          <w:b/>
          <w:color w:val="000000" w:themeColor="text1"/>
          <w:sz w:val="28"/>
          <w:szCs w:val="28"/>
        </w:rPr>
      </w:pPr>
      <w:bookmarkStart w:id="2" w:name="page5"/>
      <w:bookmarkEnd w:id="2"/>
    </w:p>
    <w:p w14:paraId="14EE9BFC" w14:textId="77777777" w:rsidR="00072635" w:rsidRPr="00134A38" w:rsidRDefault="00072635" w:rsidP="008F218E">
      <w:pPr>
        <w:spacing w:after="0"/>
        <w:ind w:firstLine="709"/>
        <w:jc w:val="center"/>
        <w:rPr>
          <w:rFonts w:ascii="Times New Roman" w:hAnsi="Times New Roman" w:cs="Times New Roman"/>
          <w:b/>
          <w:color w:val="000000" w:themeColor="text1"/>
          <w:sz w:val="28"/>
          <w:szCs w:val="28"/>
        </w:rPr>
      </w:pPr>
      <w:r w:rsidRPr="00134A38">
        <w:rPr>
          <w:rFonts w:ascii="Times New Roman" w:hAnsi="Times New Roman" w:cs="Times New Roman"/>
          <w:b/>
          <w:color w:val="000000" w:themeColor="text1"/>
          <w:sz w:val="28"/>
          <w:szCs w:val="28"/>
        </w:rPr>
        <w:t>НОРМАТИВНЫЕ ССЫЛКИ</w:t>
      </w:r>
    </w:p>
    <w:p w14:paraId="20E2D8E8" w14:textId="77777777" w:rsidR="00072635" w:rsidRPr="00134A38" w:rsidRDefault="00072635" w:rsidP="008F218E">
      <w:pPr>
        <w:tabs>
          <w:tab w:val="left" w:pos="9072"/>
        </w:tabs>
        <w:spacing w:after="0"/>
        <w:rPr>
          <w:rFonts w:ascii="Times New Roman" w:eastAsia="Times New Roman" w:hAnsi="Times New Roman" w:cs="Times New Roman"/>
          <w:color w:val="000000" w:themeColor="text1"/>
          <w:sz w:val="28"/>
          <w:szCs w:val="28"/>
        </w:rPr>
      </w:pPr>
    </w:p>
    <w:p w14:paraId="7DDEB207" w14:textId="67BA344B"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В настоящей диссертации использованы следующие ссылки на стандарты:</w:t>
      </w:r>
    </w:p>
    <w:p w14:paraId="6360BCD0" w14:textId="30A4C29E"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Закон Республики Казахстан от 27 июля 2007 года № 319-</w:t>
      </w:r>
      <w:r w:rsidRPr="00134A38">
        <w:rPr>
          <w:rFonts w:ascii="Times New Roman" w:hAnsi="Times New Roman" w:cs="Times New Roman"/>
          <w:color w:val="000000" w:themeColor="text1"/>
          <w:sz w:val="28"/>
          <w:szCs w:val="28"/>
          <w:lang w:val="en-US"/>
        </w:rPr>
        <w:t>III</w:t>
      </w:r>
      <w:r w:rsidRPr="00134A38">
        <w:rPr>
          <w:rFonts w:ascii="Times New Roman" w:hAnsi="Times New Roman" w:cs="Times New Roman"/>
          <w:color w:val="000000" w:themeColor="text1"/>
          <w:sz w:val="28"/>
          <w:szCs w:val="28"/>
        </w:rPr>
        <w:t xml:space="preserve"> </w:t>
      </w:r>
      <w:r w:rsidR="00592AB5">
        <w:rPr>
          <w:rFonts w:ascii="Times New Roman" w:hAnsi="Times New Roman" w:cs="Times New Roman"/>
          <w:color w:val="000000" w:themeColor="text1"/>
          <w:sz w:val="28"/>
          <w:szCs w:val="28"/>
        </w:rPr>
        <w:t>«</w:t>
      </w:r>
      <w:r w:rsidRPr="00134A38">
        <w:rPr>
          <w:rFonts w:ascii="Times New Roman" w:hAnsi="Times New Roman" w:cs="Times New Roman"/>
          <w:color w:val="000000" w:themeColor="text1"/>
          <w:sz w:val="28"/>
          <w:szCs w:val="28"/>
        </w:rPr>
        <w:t>Об образовании</w:t>
      </w:r>
      <w:r w:rsidR="00592AB5">
        <w:rPr>
          <w:rFonts w:ascii="Times New Roman" w:hAnsi="Times New Roman" w:cs="Times New Roman"/>
          <w:color w:val="000000" w:themeColor="text1"/>
          <w:sz w:val="28"/>
          <w:szCs w:val="28"/>
        </w:rPr>
        <w:t>»</w:t>
      </w:r>
    </w:p>
    <w:p w14:paraId="11386496" w14:textId="26EC061B"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 xml:space="preserve">Государственная программа </w:t>
      </w:r>
      <w:r w:rsidR="00592AB5">
        <w:rPr>
          <w:rFonts w:ascii="Times New Roman" w:hAnsi="Times New Roman" w:cs="Times New Roman"/>
          <w:color w:val="000000" w:themeColor="text1"/>
          <w:sz w:val="28"/>
          <w:szCs w:val="28"/>
        </w:rPr>
        <w:t>«</w:t>
      </w:r>
      <w:r w:rsidRPr="00134A38">
        <w:rPr>
          <w:rFonts w:ascii="Times New Roman" w:hAnsi="Times New Roman" w:cs="Times New Roman"/>
          <w:color w:val="000000" w:themeColor="text1"/>
          <w:sz w:val="28"/>
          <w:szCs w:val="28"/>
        </w:rPr>
        <w:t>Цифровой Казахстан</w:t>
      </w:r>
      <w:r w:rsidR="00592AB5">
        <w:rPr>
          <w:rFonts w:ascii="Times New Roman" w:hAnsi="Times New Roman" w:cs="Times New Roman"/>
          <w:color w:val="000000" w:themeColor="text1"/>
          <w:sz w:val="28"/>
          <w:szCs w:val="28"/>
        </w:rPr>
        <w:t>»</w:t>
      </w:r>
      <w:r w:rsidRPr="00134A38">
        <w:rPr>
          <w:rFonts w:ascii="Times New Roman" w:hAnsi="Times New Roman" w:cs="Times New Roman"/>
          <w:color w:val="000000" w:themeColor="text1"/>
          <w:sz w:val="28"/>
          <w:szCs w:val="28"/>
        </w:rPr>
        <w:t>. Постановление Правительства Республики Казахстан от 12 декабря 2017 года № 827</w:t>
      </w:r>
    </w:p>
    <w:p w14:paraId="3B778CFC" w14:textId="394357B0"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 xml:space="preserve">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 </w:t>
      </w:r>
      <w:r w:rsidR="00592AB5">
        <w:rPr>
          <w:rFonts w:ascii="Times New Roman" w:hAnsi="Times New Roman" w:cs="Times New Roman"/>
          <w:color w:val="000000" w:themeColor="text1"/>
          <w:sz w:val="28"/>
          <w:szCs w:val="28"/>
        </w:rPr>
        <w:t>«</w:t>
      </w:r>
      <w:r w:rsidRPr="00134A38">
        <w:rPr>
          <w:rFonts w:ascii="Times New Roman" w:hAnsi="Times New Roman" w:cs="Times New Roman"/>
          <w:color w:val="000000" w:themeColor="text1"/>
          <w:sz w:val="28"/>
          <w:szCs w:val="28"/>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134A38">
        <w:rPr>
          <w:rFonts w:ascii="Times New Roman" w:hAnsi="Times New Roman" w:cs="Times New Roman"/>
          <w:color w:val="000000" w:themeColor="text1"/>
          <w:sz w:val="28"/>
          <w:szCs w:val="28"/>
        </w:rPr>
        <w:t>послесреднего</w:t>
      </w:r>
      <w:proofErr w:type="spellEnd"/>
      <w:r w:rsidRPr="00134A38">
        <w:rPr>
          <w:rFonts w:ascii="Times New Roman" w:hAnsi="Times New Roman" w:cs="Times New Roman"/>
          <w:color w:val="000000" w:themeColor="text1"/>
          <w:sz w:val="28"/>
          <w:szCs w:val="28"/>
        </w:rPr>
        <w:t xml:space="preserve"> образования</w:t>
      </w:r>
      <w:r w:rsidR="00592AB5">
        <w:rPr>
          <w:rFonts w:ascii="Times New Roman" w:hAnsi="Times New Roman" w:cs="Times New Roman"/>
          <w:color w:val="000000" w:themeColor="text1"/>
          <w:sz w:val="28"/>
          <w:szCs w:val="28"/>
        </w:rPr>
        <w:t>»</w:t>
      </w:r>
    </w:p>
    <w:p w14:paraId="746865C0"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Постановление Правительства Республики Казахстан от 28 марта 2023 года № 248 «Об утверждении Концепции развития высшего образования и науки в Республике Казахстан на 2023 – 2029 годы»</w:t>
      </w:r>
    </w:p>
    <w:p w14:paraId="64147E85"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Президент Республики Казахстан К.-Ж. Токаев. «Справедливое государство. Единая нация. Благополучное общество: послание народу Казахстана»</w:t>
      </w:r>
    </w:p>
    <w:p w14:paraId="01469341"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color w:val="000000" w:themeColor="text1"/>
          <w:sz w:val="28"/>
          <w:szCs w:val="28"/>
        </w:rPr>
        <w:t>Послание Главы государства К. Токаева народу Казахстана 1 сентября 2020 г. «Казахстан в новой реальности: время действий»</w:t>
      </w:r>
    </w:p>
    <w:p w14:paraId="0B8BDD6A" w14:textId="6635C4CD" w:rsidR="00F1123A" w:rsidRPr="00134A38" w:rsidRDefault="00F1123A" w:rsidP="008F218E">
      <w:pPr>
        <w:spacing w:after="0"/>
        <w:ind w:firstLine="709"/>
        <w:jc w:val="both"/>
        <w:rPr>
          <w:rFonts w:ascii="Times New Roman" w:hAnsi="Times New Roman" w:cs="Times New Roman"/>
          <w:color w:val="000000" w:themeColor="text1"/>
          <w:sz w:val="32"/>
          <w:szCs w:val="28"/>
        </w:rPr>
      </w:pPr>
      <w:r w:rsidRPr="00134A38">
        <w:rPr>
          <w:rFonts w:ascii="Times New Roman" w:eastAsia="Times New Roman" w:hAnsi="Times New Roman" w:cs="Times New Roman"/>
          <w:color w:val="000000" w:themeColor="text1"/>
          <w:sz w:val="28"/>
          <w:szCs w:val="24"/>
          <w:lang w:eastAsia="ru-RU"/>
        </w:rPr>
        <w:t xml:space="preserve">Типовая учебная </w:t>
      </w:r>
      <w:r w:rsidR="00592AB5">
        <w:rPr>
          <w:rFonts w:ascii="Times New Roman" w:eastAsia="Times New Roman" w:hAnsi="Times New Roman" w:cs="Times New Roman"/>
          <w:color w:val="000000" w:themeColor="text1"/>
          <w:sz w:val="28"/>
          <w:szCs w:val="24"/>
          <w:lang w:eastAsia="ru-RU"/>
        </w:rPr>
        <w:t>программа по учебному предмету «</w:t>
      </w:r>
      <w:r w:rsidRPr="00134A38">
        <w:rPr>
          <w:rFonts w:ascii="Times New Roman" w:eastAsia="Times New Roman" w:hAnsi="Times New Roman" w:cs="Times New Roman"/>
          <w:color w:val="000000" w:themeColor="text1"/>
          <w:sz w:val="28"/>
          <w:szCs w:val="24"/>
          <w:lang w:eastAsia="ru-RU"/>
        </w:rPr>
        <w:t>Английский язык</w:t>
      </w:r>
      <w:r w:rsidR="00592AB5">
        <w:rPr>
          <w:rFonts w:ascii="Times New Roman" w:eastAsia="Times New Roman" w:hAnsi="Times New Roman" w:cs="Times New Roman"/>
          <w:color w:val="000000" w:themeColor="text1"/>
          <w:sz w:val="28"/>
          <w:szCs w:val="24"/>
          <w:lang w:eastAsia="ru-RU"/>
        </w:rPr>
        <w:t>»</w:t>
      </w:r>
      <w:r w:rsidRPr="00134A38">
        <w:rPr>
          <w:rFonts w:ascii="Times New Roman" w:eastAsia="Times New Roman" w:hAnsi="Times New Roman" w:cs="Times New Roman"/>
          <w:color w:val="000000" w:themeColor="text1"/>
          <w:sz w:val="28"/>
          <w:szCs w:val="24"/>
          <w:lang w:eastAsia="ru-RU"/>
        </w:rPr>
        <w:t xml:space="preserve"> для 3-4 классов уровня начального образования </w:t>
      </w:r>
    </w:p>
    <w:p w14:paraId="0FB9D2DA"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66DA9BAB" w14:textId="77777777" w:rsidR="009A7BA8" w:rsidRPr="00134A38" w:rsidRDefault="009A7BA8" w:rsidP="008F218E">
      <w:pPr>
        <w:shd w:val="clear" w:color="auto" w:fill="FFFFFF"/>
        <w:spacing w:before="225" w:after="135"/>
        <w:textAlignment w:val="baseline"/>
        <w:outlineLvl w:val="2"/>
        <w:rPr>
          <w:rFonts w:ascii="Times New Roman" w:eastAsia="Times New Roman" w:hAnsi="Times New Roman" w:cs="Times New Roman"/>
          <w:color w:val="000000" w:themeColor="text1"/>
          <w:sz w:val="24"/>
          <w:szCs w:val="24"/>
          <w:lang w:eastAsia="ru-RU"/>
        </w:rPr>
      </w:pPr>
      <w:r w:rsidRPr="00134A38">
        <w:rPr>
          <w:rFonts w:ascii="Times New Roman" w:eastAsia="Times New Roman" w:hAnsi="Times New Roman" w:cs="Times New Roman"/>
          <w:color w:val="000000" w:themeColor="text1"/>
          <w:sz w:val="24"/>
          <w:szCs w:val="24"/>
          <w:highlight w:val="yellow"/>
          <w:lang w:eastAsia="ru-RU"/>
        </w:rPr>
        <w:t xml:space="preserve">   </w:t>
      </w:r>
    </w:p>
    <w:p w14:paraId="6B92E698" w14:textId="77777777" w:rsidR="00072635" w:rsidRPr="00134A38" w:rsidRDefault="00072635" w:rsidP="008F218E">
      <w:pPr>
        <w:spacing w:after="0"/>
        <w:ind w:firstLine="709"/>
        <w:jc w:val="both"/>
        <w:rPr>
          <w:rFonts w:ascii="Times New Roman" w:hAnsi="Times New Roman" w:cs="Times New Roman"/>
          <w:color w:val="000000" w:themeColor="text1"/>
          <w:sz w:val="24"/>
          <w:szCs w:val="24"/>
        </w:rPr>
      </w:pPr>
    </w:p>
    <w:p w14:paraId="7DA533ED" w14:textId="77777777" w:rsidR="00072635" w:rsidRPr="00134A38" w:rsidRDefault="00072635" w:rsidP="008F218E">
      <w:pPr>
        <w:spacing w:after="0"/>
        <w:ind w:firstLine="709"/>
        <w:jc w:val="both"/>
        <w:rPr>
          <w:rFonts w:ascii="Times New Roman" w:hAnsi="Times New Roman" w:cs="Times New Roman"/>
          <w:color w:val="000000" w:themeColor="text1"/>
          <w:sz w:val="24"/>
          <w:szCs w:val="24"/>
        </w:rPr>
      </w:pPr>
    </w:p>
    <w:p w14:paraId="45C5FBB7"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5756759E"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2AEB1BF2"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189BDBD2"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2E4CD704"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54E1721E"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67E3D58B"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2A841DDF"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240468E0" w14:textId="77777777" w:rsidR="00592AB5" w:rsidRPr="00134A38" w:rsidRDefault="00592AB5" w:rsidP="008F218E">
      <w:pPr>
        <w:spacing w:after="0"/>
        <w:jc w:val="both"/>
        <w:rPr>
          <w:rFonts w:ascii="Times New Roman" w:hAnsi="Times New Roman" w:cs="Times New Roman"/>
          <w:color w:val="000000" w:themeColor="text1"/>
          <w:sz w:val="28"/>
          <w:szCs w:val="28"/>
        </w:rPr>
      </w:pPr>
    </w:p>
    <w:p w14:paraId="64961C9C" w14:textId="77777777" w:rsidR="00072635" w:rsidRPr="00134A38" w:rsidRDefault="00072635" w:rsidP="008F218E">
      <w:pPr>
        <w:spacing w:after="0"/>
        <w:ind w:firstLine="709"/>
        <w:jc w:val="center"/>
        <w:rPr>
          <w:rFonts w:ascii="Times New Roman" w:hAnsi="Times New Roman" w:cs="Times New Roman"/>
          <w:b/>
          <w:color w:val="000000" w:themeColor="text1"/>
          <w:sz w:val="28"/>
          <w:szCs w:val="28"/>
        </w:rPr>
      </w:pPr>
      <w:r w:rsidRPr="00134A38">
        <w:rPr>
          <w:rFonts w:ascii="Times New Roman" w:hAnsi="Times New Roman" w:cs="Times New Roman"/>
          <w:b/>
          <w:color w:val="000000" w:themeColor="text1"/>
          <w:sz w:val="28"/>
          <w:szCs w:val="28"/>
        </w:rPr>
        <w:lastRenderedPageBreak/>
        <w:t>ОПРЕДЕЛЕНИЯ</w:t>
      </w:r>
    </w:p>
    <w:p w14:paraId="6DD47CD6"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p>
    <w:p w14:paraId="49FC0426" w14:textId="7E6CC0F9" w:rsidR="00072635" w:rsidRPr="00134A38" w:rsidRDefault="00072635" w:rsidP="008F218E">
      <w:pPr>
        <w:tabs>
          <w:tab w:val="left" w:pos="9072"/>
        </w:tabs>
        <w:spacing w:after="0"/>
        <w:ind w:firstLine="709"/>
        <w:jc w:val="both"/>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В настоящей диссертации использованы следующие термины с соответствующими определениями:</w:t>
      </w:r>
    </w:p>
    <w:p w14:paraId="6437F095"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Адаптация</w:t>
      </w:r>
      <w:r w:rsidRPr="00D50779">
        <w:rPr>
          <w:rFonts w:ascii="Times New Roman" w:eastAsia="Times New Roman" w:hAnsi="Times New Roman" w:cs="Times New Roman"/>
          <w:color w:val="000000" w:themeColor="text1"/>
          <w:sz w:val="28"/>
          <w:szCs w:val="28"/>
        </w:rPr>
        <w:t xml:space="preserve"> – процесс приспособления личности к новым условиям среды, требованиям учебной деятельности и общения; в педагогике – формирование у учащегося механизмов успешного включ</w:t>
      </w:r>
      <w:r>
        <w:rPr>
          <w:rFonts w:ascii="Times New Roman" w:eastAsia="Times New Roman" w:hAnsi="Times New Roman" w:cs="Times New Roman"/>
          <w:color w:val="000000" w:themeColor="text1"/>
          <w:sz w:val="28"/>
          <w:szCs w:val="28"/>
        </w:rPr>
        <w:t>ения в образовательный процесс.</w:t>
      </w:r>
    </w:p>
    <w:p w14:paraId="5115689B"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Анализ</w:t>
      </w:r>
      <w:r w:rsidRPr="00D50779">
        <w:rPr>
          <w:rFonts w:ascii="Times New Roman" w:eastAsia="Times New Roman" w:hAnsi="Times New Roman" w:cs="Times New Roman"/>
          <w:color w:val="000000" w:themeColor="text1"/>
          <w:sz w:val="28"/>
          <w:szCs w:val="28"/>
        </w:rPr>
        <w:t xml:space="preserve"> – мысленное разложение сложного явления на составляющие элементы с целью их более глубокого понимания; один из базовых приемов развития крити</w:t>
      </w:r>
      <w:r>
        <w:rPr>
          <w:rFonts w:ascii="Times New Roman" w:eastAsia="Times New Roman" w:hAnsi="Times New Roman" w:cs="Times New Roman"/>
          <w:color w:val="000000" w:themeColor="text1"/>
          <w:sz w:val="28"/>
          <w:szCs w:val="28"/>
        </w:rPr>
        <w:t>ческого и креативного мышления.</w:t>
      </w:r>
    </w:p>
    <w:p w14:paraId="3D5AF267"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Ассоциативное мышление</w:t>
      </w:r>
      <w:r w:rsidRPr="00D50779">
        <w:rPr>
          <w:rFonts w:ascii="Times New Roman" w:eastAsia="Times New Roman" w:hAnsi="Times New Roman" w:cs="Times New Roman"/>
          <w:color w:val="000000" w:themeColor="text1"/>
          <w:sz w:val="28"/>
          <w:szCs w:val="28"/>
        </w:rPr>
        <w:t xml:space="preserve"> – форма мышления, при которой новые идеи рождаются на основе ассоциаций между различными понятиями, образами, словами; ключевой </w:t>
      </w:r>
      <w:r>
        <w:rPr>
          <w:rFonts w:ascii="Times New Roman" w:eastAsia="Times New Roman" w:hAnsi="Times New Roman" w:cs="Times New Roman"/>
          <w:color w:val="000000" w:themeColor="text1"/>
          <w:sz w:val="28"/>
          <w:szCs w:val="28"/>
        </w:rPr>
        <w:t>механизм развития креативности.</w:t>
      </w:r>
    </w:p>
    <w:p w14:paraId="65122911"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Воображение</w:t>
      </w:r>
      <w:r w:rsidRPr="00D50779">
        <w:rPr>
          <w:rFonts w:ascii="Times New Roman" w:eastAsia="Times New Roman" w:hAnsi="Times New Roman" w:cs="Times New Roman"/>
          <w:color w:val="000000" w:themeColor="text1"/>
          <w:sz w:val="28"/>
          <w:szCs w:val="28"/>
        </w:rPr>
        <w:t xml:space="preserve"> – психический процесс создания новых образов на основе переработки прошлого опыта; играет центральную роль в креативной речевой деятельности и генер</w:t>
      </w:r>
      <w:r>
        <w:rPr>
          <w:rFonts w:ascii="Times New Roman" w:eastAsia="Times New Roman" w:hAnsi="Times New Roman" w:cs="Times New Roman"/>
          <w:color w:val="000000" w:themeColor="text1"/>
          <w:sz w:val="28"/>
          <w:szCs w:val="28"/>
        </w:rPr>
        <w:t>ации оригинальных высказываний.</w:t>
      </w:r>
    </w:p>
    <w:p w14:paraId="04BE4E3E"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Гибкость мышления</w:t>
      </w:r>
      <w:r w:rsidRPr="00D50779">
        <w:rPr>
          <w:rFonts w:ascii="Times New Roman" w:eastAsia="Times New Roman" w:hAnsi="Times New Roman" w:cs="Times New Roman"/>
          <w:color w:val="000000" w:themeColor="text1"/>
          <w:sz w:val="28"/>
          <w:szCs w:val="28"/>
        </w:rPr>
        <w:t xml:space="preserve"> – способность быстро переключаться между различными идеями, стратегиями и подходами; важнейший компонент креативности, отражающий</w:t>
      </w:r>
      <w:r>
        <w:rPr>
          <w:rFonts w:ascii="Times New Roman" w:eastAsia="Times New Roman" w:hAnsi="Times New Roman" w:cs="Times New Roman"/>
          <w:color w:val="000000" w:themeColor="text1"/>
          <w:sz w:val="28"/>
          <w:szCs w:val="28"/>
        </w:rPr>
        <w:t xml:space="preserve"> вариативность речевых решений.</w:t>
      </w:r>
    </w:p>
    <w:p w14:paraId="64F6FE46" w14:textId="5792851E"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1C3A8E">
        <w:rPr>
          <w:rFonts w:ascii="Times New Roman" w:eastAsia="Times New Roman" w:hAnsi="Times New Roman" w:cs="Times New Roman"/>
          <w:b/>
          <w:color w:val="000000" w:themeColor="text1"/>
          <w:sz w:val="28"/>
          <w:szCs w:val="28"/>
        </w:rPr>
        <w:t>Проектная деятельность</w:t>
      </w:r>
      <w:r w:rsidRPr="00D50779">
        <w:rPr>
          <w:rFonts w:ascii="Times New Roman" w:eastAsia="Times New Roman" w:hAnsi="Times New Roman" w:cs="Times New Roman"/>
          <w:color w:val="000000" w:themeColor="text1"/>
          <w:sz w:val="28"/>
          <w:szCs w:val="28"/>
        </w:rPr>
        <w:t xml:space="preserve"> – форма организации учебного процесса, при которой учащиеся самостоятельно или в группе планируют, исследуют, создают и представляют определенный продукт. Стимулирует инициативность, разработанность речи </w:t>
      </w:r>
      <w:r>
        <w:rPr>
          <w:rFonts w:ascii="Times New Roman" w:eastAsia="Times New Roman" w:hAnsi="Times New Roman" w:cs="Times New Roman"/>
          <w:color w:val="000000" w:themeColor="text1"/>
          <w:sz w:val="28"/>
          <w:szCs w:val="28"/>
        </w:rPr>
        <w:t>и применение языка в контексте.</w:t>
      </w:r>
    </w:p>
    <w:p w14:paraId="7285A61C"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Разработанность речи</w:t>
      </w:r>
      <w:r w:rsidRPr="00D50779">
        <w:rPr>
          <w:rFonts w:ascii="Times New Roman" w:eastAsia="Times New Roman" w:hAnsi="Times New Roman" w:cs="Times New Roman"/>
          <w:color w:val="000000" w:themeColor="text1"/>
          <w:sz w:val="28"/>
          <w:szCs w:val="28"/>
        </w:rPr>
        <w:t xml:space="preserve"> – степень детализации, полноты и обоснованности речевого высказывания; отражает глубину проработки идеи и уме</w:t>
      </w:r>
      <w:r>
        <w:rPr>
          <w:rFonts w:ascii="Times New Roman" w:eastAsia="Times New Roman" w:hAnsi="Times New Roman" w:cs="Times New Roman"/>
          <w:color w:val="000000" w:themeColor="text1"/>
          <w:sz w:val="28"/>
          <w:szCs w:val="28"/>
        </w:rPr>
        <w:t>ние расширять речевой материал.</w:t>
      </w:r>
    </w:p>
    <w:p w14:paraId="0C42627B"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Речевая креативность</w:t>
      </w:r>
      <w:r w:rsidRPr="00D50779">
        <w:rPr>
          <w:rFonts w:ascii="Times New Roman" w:eastAsia="Times New Roman" w:hAnsi="Times New Roman" w:cs="Times New Roman"/>
          <w:color w:val="000000" w:themeColor="text1"/>
          <w:sz w:val="28"/>
          <w:szCs w:val="28"/>
        </w:rPr>
        <w:t xml:space="preserve"> – способность генерировать оригинальные, логически выстроенные, выразительные и </w:t>
      </w:r>
      <w:proofErr w:type="spellStart"/>
      <w:r w:rsidRPr="00D50779">
        <w:rPr>
          <w:rFonts w:ascii="Times New Roman" w:eastAsia="Times New Roman" w:hAnsi="Times New Roman" w:cs="Times New Roman"/>
          <w:color w:val="000000" w:themeColor="text1"/>
          <w:sz w:val="28"/>
          <w:szCs w:val="28"/>
        </w:rPr>
        <w:t>языково</w:t>
      </w:r>
      <w:proofErr w:type="spellEnd"/>
      <w:r w:rsidRPr="00D50779">
        <w:rPr>
          <w:rFonts w:ascii="Times New Roman" w:eastAsia="Times New Roman" w:hAnsi="Times New Roman" w:cs="Times New Roman"/>
          <w:color w:val="000000" w:themeColor="text1"/>
          <w:sz w:val="28"/>
          <w:szCs w:val="28"/>
        </w:rPr>
        <w:t xml:space="preserve"> точные высказывания, адекв</w:t>
      </w:r>
      <w:r>
        <w:rPr>
          <w:rFonts w:ascii="Times New Roman" w:eastAsia="Times New Roman" w:hAnsi="Times New Roman" w:cs="Times New Roman"/>
          <w:color w:val="000000" w:themeColor="text1"/>
          <w:sz w:val="28"/>
          <w:szCs w:val="28"/>
        </w:rPr>
        <w:t>атные коммуникативной ситуации.</w:t>
      </w:r>
    </w:p>
    <w:p w14:paraId="69C8C825"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Речевые навыки</w:t>
      </w:r>
      <w:r w:rsidRPr="00D50779">
        <w:rPr>
          <w:rFonts w:ascii="Times New Roman" w:eastAsia="Times New Roman" w:hAnsi="Times New Roman" w:cs="Times New Roman"/>
          <w:color w:val="000000" w:themeColor="text1"/>
          <w:sz w:val="28"/>
          <w:szCs w:val="28"/>
        </w:rPr>
        <w:t xml:space="preserve"> – сформированные и автоматизированные способы использования языковых средств для выражения мысли</w:t>
      </w:r>
      <w:r>
        <w:rPr>
          <w:rFonts w:ascii="Times New Roman" w:eastAsia="Times New Roman" w:hAnsi="Times New Roman" w:cs="Times New Roman"/>
          <w:color w:val="000000" w:themeColor="text1"/>
          <w:sz w:val="28"/>
          <w:szCs w:val="28"/>
        </w:rPr>
        <w:t xml:space="preserve"> в устной или письменной форме.</w:t>
      </w:r>
    </w:p>
    <w:p w14:paraId="56B32DE0"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Синтаксическая гибкость</w:t>
      </w:r>
      <w:r w:rsidRPr="00D50779">
        <w:rPr>
          <w:rFonts w:ascii="Times New Roman" w:eastAsia="Times New Roman" w:hAnsi="Times New Roman" w:cs="Times New Roman"/>
          <w:color w:val="000000" w:themeColor="text1"/>
          <w:sz w:val="28"/>
          <w:szCs w:val="28"/>
        </w:rPr>
        <w:t xml:space="preserve"> – способность использовать различные грамматические структуры (условные предложения, страдательный залог, сложные конструкции и т.д.) для создания выраз</w:t>
      </w:r>
      <w:r>
        <w:rPr>
          <w:rFonts w:ascii="Times New Roman" w:eastAsia="Times New Roman" w:hAnsi="Times New Roman" w:cs="Times New Roman"/>
          <w:color w:val="000000" w:themeColor="text1"/>
          <w:sz w:val="28"/>
          <w:szCs w:val="28"/>
        </w:rPr>
        <w:t>ительных и точных высказываний.</w:t>
      </w:r>
    </w:p>
    <w:p w14:paraId="32F3BC93"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lastRenderedPageBreak/>
        <w:t>Фронтальная работа</w:t>
      </w:r>
      <w:r w:rsidRPr="00D50779">
        <w:rPr>
          <w:rFonts w:ascii="Times New Roman" w:eastAsia="Times New Roman" w:hAnsi="Times New Roman" w:cs="Times New Roman"/>
          <w:color w:val="000000" w:themeColor="text1"/>
          <w:sz w:val="28"/>
          <w:szCs w:val="28"/>
        </w:rPr>
        <w:t xml:space="preserve"> – организация учебного процесса, при которой учитель обращается ко всему классу одновременно. Эффективна для введения темы, организации об</w:t>
      </w:r>
      <w:r>
        <w:rPr>
          <w:rFonts w:ascii="Times New Roman" w:eastAsia="Times New Roman" w:hAnsi="Times New Roman" w:cs="Times New Roman"/>
          <w:color w:val="000000" w:themeColor="text1"/>
          <w:sz w:val="28"/>
          <w:szCs w:val="28"/>
        </w:rPr>
        <w:t>суждения и начальной мотивации.</w:t>
      </w:r>
    </w:p>
    <w:p w14:paraId="4B9610D8" w14:textId="77777777" w:rsidR="00D50779" w:rsidRPr="00D50779"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Эмпатия</w:t>
      </w:r>
      <w:r w:rsidRPr="00D50779">
        <w:rPr>
          <w:rFonts w:ascii="Times New Roman" w:eastAsia="Times New Roman" w:hAnsi="Times New Roman" w:cs="Times New Roman"/>
          <w:color w:val="000000" w:themeColor="text1"/>
          <w:sz w:val="28"/>
          <w:szCs w:val="28"/>
        </w:rPr>
        <w:t xml:space="preserve"> – способность понимать эмоциональное состояние другого человека; в речевой деятельности – важна для создания убедительных, вырази</w:t>
      </w:r>
      <w:r>
        <w:rPr>
          <w:rFonts w:ascii="Times New Roman" w:eastAsia="Times New Roman" w:hAnsi="Times New Roman" w:cs="Times New Roman"/>
          <w:color w:val="000000" w:themeColor="text1"/>
          <w:sz w:val="28"/>
          <w:szCs w:val="28"/>
        </w:rPr>
        <w:t>тельных, адресных высказываний.</w:t>
      </w:r>
    </w:p>
    <w:p w14:paraId="2D341A8D" w14:textId="007D7FF1" w:rsidR="00592AB5" w:rsidRPr="00134A38" w:rsidRDefault="00D50779" w:rsidP="008F218E">
      <w:pPr>
        <w:tabs>
          <w:tab w:val="left" w:pos="9072"/>
        </w:tabs>
        <w:spacing w:after="0"/>
        <w:ind w:firstLine="720"/>
        <w:jc w:val="both"/>
        <w:rPr>
          <w:rFonts w:ascii="Times New Roman" w:eastAsia="Times New Roman" w:hAnsi="Times New Roman" w:cs="Times New Roman"/>
          <w:color w:val="000000" w:themeColor="text1"/>
          <w:sz w:val="28"/>
          <w:szCs w:val="28"/>
        </w:rPr>
      </w:pPr>
      <w:r w:rsidRPr="00D50779">
        <w:rPr>
          <w:rFonts w:ascii="Times New Roman" w:eastAsia="Times New Roman" w:hAnsi="Times New Roman" w:cs="Times New Roman"/>
          <w:b/>
          <w:color w:val="000000" w:themeColor="text1"/>
          <w:sz w:val="28"/>
          <w:szCs w:val="28"/>
        </w:rPr>
        <w:t>Этика</w:t>
      </w:r>
      <w:r w:rsidRPr="00D50779">
        <w:rPr>
          <w:rFonts w:ascii="Times New Roman" w:eastAsia="Times New Roman" w:hAnsi="Times New Roman" w:cs="Times New Roman"/>
          <w:color w:val="000000" w:themeColor="text1"/>
          <w:sz w:val="28"/>
          <w:szCs w:val="28"/>
        </w:rPr>
        <w:t xml:space="preserve"> – философская дисциплина, изучающая мораль, нормы поведения, оценку поступков с точки зрения добра и зла. В образовательной среде – это также осн</w:t>
      </w:r>
      <w:r>
        <w:rPr>
          <w:rFonts w:ascii="Times New Roman" w:eastAsia="Times New Roman" w:hAnsi="Times New Roman" w:cs="Times New Roman"/>
          <w:color w:val="000000" w:themeColor="text1"/>
          <w:sz w:val="28"/>
          <w:szCs w:val="28"/>
        </w:rPr>
        <w:t>ова воспитания речевой культуры</w:t>
      </w:r>
    </w:p>
    <w:p w14:paraId="630748D0"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bookmarkStart w:id="3" w:name="page6"/>
      <w:bookmarkEnd w:id="3"/>
    </w:p>
    <w:p w14:paraId="29814288"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5EE2359E"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72FE2E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7320EFC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519C0ED8"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6AF2550D"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6DB5B2BB"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6E96960F"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207AD78"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1B969D5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7C1F477B"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570625F4"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1EAED9D"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4CAA700F"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4199C8FD"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43C06E12"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484B926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163CB93D"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329B0CA3"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01409AE4"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682CFDB"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036CD2C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00DF4047"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0FB1980F"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B233262"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0050A668"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310C9E3A"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4C1EE49F" w14:textId="77777777" w:rsidR="008F218E" w:rsidRDefault="008F218E" w:rsidP="008F218E">
      <w:pPr>
        <w:tabs>
          <w:tab w:val="left" w:pos="567"/>
          <w:tab w:val="left" w:pos="9072"/>
        </w:tabs>
        <w:spacing w:after="0"/>
        <w:jc w:val="center"/>
        <w:rPr>
          <w:rFonts w:ascii="Times New Roman" w:hAnsi="Times New Roman" w:cs="Times New Roman"/>
          <w:b/>
          <w:color w:val="000000" w:themeColor="text1"/>
          <w:sz w:val="28"/>
          <w:szCs w:val="28"/>
        </w:rPr>
      </w:pPr>
    </w:p>
    <w:p w14:paraId="2221A814" w14:textId="77777777" w:rsidR="008F218E" w:rsidRDefault="008F218E" w:rsidP="008F218E">
      <w:pPr>
        <w:tabs>
          <w:tab w:val="left" w:pos="567"/>
          <w:tab w:val="left" w:pos="9072"/>
        </w:tabs>
        <w:spacing w:after="0"/>
        <w:rPr>
          <w:rFonts w:ascii="Times New Roman" w:hAnsi="Times New Roman" w:cs="Times New Roman"/>
          <w:b/>
          <w:color w:val="000000" w:themeColor="text1"/>
          <w:sz w:val="28"/>
          <w:szCs w:val="28"/>
        </w:rPr>
      </w:pPr>
    </w:p>
    <w:p w14:paraId="1A159654" w14:textId="77777777" w:rsidR="00072635" w:rsidRPr="00134A38" w:rsidRDefault="00072635" w:rsidP="008F218E">
      <w:pPr>
        <w:tabs>
          <w:tab w:val="left" w:pos="567"/>
          <w:tab w:val="left" w:pos="9072"/>
        </w:tabs>
        <w:spacing w:after="0"/>
        <w:jc w:val="center"/>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lastRenderedPageBreak/>
        <w:t>ОБОЗНАЧЕНИЯ И СОКРАЩЕНИЯ</w:t>
      </w:r>
    </w:p>
    <w:p w14:paraId="4934C9CA" w14:textId="77777777" w:rsidR="00072635" w:rsidRPr="00134A38" w:rsidRDefault="00072635" w:rsidP="008F218E">
      <w:pPr>
        <w:tabs>
          <w:tab w:val="left" w:pos="567"/>
          <w:tab w:val="left" w:pos="9072"/>
        </w:tabs>
        <w:spacing w:after="0"/>
        <w:rPr>
          <w:rFonts w:ascii="Times New Roman" w:hAnsi="Times New Roman" w:cs="Times New Roman"/>
          <w:color w:val="000000" w:themeColor="text1"/>
          <w:sz w:val="28"/>
          <w:szCs w:val="28"/>
        </w:rPr>
      </w:pPr>
    </w:p>
    <w:p w14:paraId="092E29D8" w14:textId="77777777" w:rsidR="009A7BA8" w:rsidRPr="00134A38" w:rsidRDefault="009A7BA8" w:rsidP="008F218E">
      <w:pPr>
        <w:tabs>
          <w:tab w:val="left" w:pos="567"/>
          <w:tab w:val="left" w:pos="9072"/>
        </w:tabs>
        <w:spacing w:after="0"/>
        <w:rPr>
          <w:rFonts w:ascii="Times New Roman" w:eastAsia="Times New Roman" w:hAnsi="Times New Roman" w:cs="Times New Roman"/>
          <w:color w:val="000000" w:themeColor="text1"/>
          <w:sz w:val="28"/>
          <w:szCs w:val="28"/>
          <w:lang w:val="kk-KZ"/>
        </w:rPr>
      </w:pPr>
      <w:r w:rsidRPr="00134A38">
        <w:rPr>
          <w:rFonts w:ascii="Times New Roman" w:eastAsia="Times New Roman" w:hAnsi="Times New Roman" w:cs="Times New Roman"/>
          <w:color w:val="000000" w:themeColor="text1"/>
          <w:sz w:val="28"/>
          <w:szCs w:val="28"/>
          <w:lang w:val="kk-KZ"/>
        </w:rPr>
        <w:t xml:space="preserve">ГОСО – </w:t>
      </w:r>
      <w:r w:rsidR="00F1123A" w:rsidRPr="00134A38">
        <w:rPr>
          <w:rFonts w:ascii="Times New Roman" w:eastAsia="Times New Roman" w:hAnsi="Times New Roman" w:cs="Times New Roman"/>
          <w:color w:val="000000" w:themeColor="text1"/>
          <w:sz w:val="28"/>
          <w:szCs w:val="28"/>
          <w:lang w:val="kk-KZ"/>
        </w:rPr>
        <w:t>Государственные общеобязательные стандарты образования</w:t>
      </w:r>
    </w:p>
    <w:p w14:paraId="4B0806AE" w14:textId="77777777" w:rsidR="009A7BA8" w:rsidRPr="00134A38" w:rsidRDefault="009A7BA8" w:rsidP="008F218E">
      <w:pPr>
        <w:tabs>
          <w:tab w:val="left" w:pos="567"/>
          <w:tab w:val="left" w:pos="9072"/>
        </w:tabs>
        <w:spacing w:after="0"/>
        <w:rPr>
          <w:rFonts w:ascii="Times New Roman" w:eastAsia="Times New Roman" w:hAnsi="Times New Roman" w:cs="Times New Roman"/>
          <w:color w:val="000000" w:themeColor="text1"/>
          <w:sz w:val="28"/>
          <w:szCs w:val="28"/>
          <w:lang w:val="kk-KZ"/>
        </w:rPr>
      </w:pPr>
      <w:r w:rsidRPr="00134A38">
        <w:rPr>
          <w:rFonts w:ascii="Times New Roman" w:eastAsia="Times New Roman" w:hAnsi="Times New Roman" w:cs="Times New Roman"/>
          <w:color w:val="000000" w:themeColor="text1"/>
          <w:sz w:val="28"/>
          <w:szCs w:val="28"/>
          <w:lang w:val="kk-KZ"/>
        </w:rPr>
        <w:t>ТУП – типовая учебная программа</w:t>
      </w:r>
    </w:p>
    <w:p w14:paraId="0DF5186E"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kk-KZ"/>
        </w:rPr>
      </w:pPr>
      <w:r w:rsidRPr="00134A38">
        <w:rPr>
          <w:rFonts w:ascii="Times New Roman" w:eastAsia="Times New Roman" w:hAnsi="Times New Roman" w:cs="Times New Roman"/>
          <w:color w:val="000000" w:themeColor="text1"/>
          <w:sz w:val="28"/>
          <w:szCs w:val="28"/>
          <w:lang w:val="kk-KZ"/>
        </w:rPr>
        <w:t xml:space="preserve">CEFR </w:t>
      </w:r>
      <w:r w:rsidRPr="00134A38">
        <w:rPr>
          <w:rFonts w:ascii="Times New Roman" w:eastAsia="Times New Roman" w:hAnsi="Times New Roman" w:cs="Times New Roman"/>
          <w:color w:val="000000" w:themeColor="text1"/>
          <w:sz w:val="28"/>
          <w:szCs w:val="28"/>
          <w:lang w:val="en-US"/>
        </w:rPr>
        <w:t xml:space="preserve">– </w:t>
      </w:r>
      <w:r w:rsidRPr="00134A38">
        <w:rPr>
          <w:rFonts w:ascii="Times New Roman" w:eastAsia="Times New Roman" w:hAnsi="Times New Roman" w:cs="Times New Roman"/>
          <w:color w:val="000000" w:themeColor="text1"/>
          <w:sz w:val="28"/>
          <w:szCs w:val="28"/>
          <w:lang w:val="kk-KZ"/>
        </w:rPr>
        <w:t>Common European Framework of Reference</w:t>
      </w:r>
    </w:p>
    <w:p w14:paraId="0EB6F7ED"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en-US"/>
        </w:rPr>
      </w:pPr>
      <w:r w:rsidRPr="00134A38">
        <w:rPr>
          <w:rFonts w:ascii="Times New Roman" w:eastAsia="Times New Roman" w:hAnsi="Times New Roman" w:cs="Times New Roman"/>
          <w:color w:val="000000" w:themeColor="text1"/>
          <w:sz w:val="28"/>
          <w:szCs w:val="28"/>
          <w:lang w:val="en-US"/>
        </w:rPr>
        <w:t xml:space="preserve">UNESCO – United Nations Educational, Scientific and Cultural Organization </w:t>
      </w:r>
    </w:p>
    <w:p w14:paraId="1C51E8E9"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 xml:space="preserve">ГООС – Государственные общеобязательные образовательные стандарты </w:t>
      </w:r>
    </w:p>
    <w:p w14:paraId="0D60F3C3"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rPr>
      </w:pPr>
      <w:r w:rsidRPr="00134A38">
        <w:rPr>
          <w:rFonts w:ascii="Times New Roman" w:eastAsia="Times New Roman" w:hAnsi="Times New Roman" w:cs="Times New Roman"/>
          <w:color w:val="000000" w:themeColor="text1"/>
          <w:sz w:val="28"/>
          <w:szCs w:val="28"/>
        </w:rPr>
        <w:t>ОУР – Образование в интересах устойчивого развития</w:t>
      </w:r>
    </w:p>
    <w:p w14:paraId="5B742D65"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en-US"/>
        </w:rPr>
      </w:pPr>
      <w:r w:rsidRPr="00134A38">
        <w:rPr>
          <w:rFonts w:ascii="Times New Roman" w:eastAsia="Times New Roman" w:hAnsi="Times New Roman" w:cs="Times New Roman"/>
          <w:color w:val="000000" w:themeColor="text1"/>
          <w:sz w:val="28"/>
          <w:szCs w:val="28"/>
          <w:lang w:val="en-US"/>
        </w:rPr>
        <w:t>CLIL – Content and Language Integrated Learning</w:t>
      </w:r>
    </w:p>
    <w:p w14:paraId="12FE6651"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en-US"/>
        </w:rPr>
      </w:pPr>
      <w:r w:rsidRPr="00134A38">
        <w:rPr>
          <w:rFonts w:ascii="Times New Roman" w:eastAsia="Times New Roman" w:hAnsi="Times New Roman" w:cs="Times New Roman"/>
          <w:color w:val="000000" w:themeColor="text1"/>
          <w:sz w:val="28"/>
          <w:szCs w:val="28"/>
          <w:lang w:val="en-US"/>
        </w:rPr>
        <w:t>TBLT – Task-based language teaching</w:t>
      </w:r>
    </w:p>
    <w:p w14:paraId="44A7F71C"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en-US"/>
        </w:rPr>
      </w:pPr>
    </w:p>
    <w:p w14:paraId="7ABFC429"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en-US"/>
        </w:rPr>
      </w:pPr>
    </w:p>
    <w:p w14:paraId="29D554AE" w14:textId="77777777" w:rsidR="00072635" w:rsidRPr="00134A38" w:rsidRDefault="00072635" w:rsidP="008F218E">
      <w:pPr>
        <w:tabs>
          <w:tab w:val="left" w:pos="567"/>
          <w:tab w:val="left" w:pos="9072"/>
        </w:tabs>
        <w:spacing w:after="0"/>
        <w:rPr>
          <w:rFonts w:ascii="Times New Roman" w:eastAsia="Times New Roman" w:hAnsi="Times New Roman" w:cs="Times New Roman"/>
          <w:color w:val="000000" w:themeColor="text1"/>
          <w:sz w:val="28"/>
          <w:szCs w:val="28"/>
          <w:lang w:val="kk-KZ"/>
        </w:rPr>
      </w:pPr>
    </w:p>
    <w:p w14:paraId="781E4D62" w14:textId="77777777" w:rsidR="00072635" w:rsidRPr="00134A38" w:rsidRDefault="00072635" w:rsidP="008F218E">
      <w:pPr>
        <w:tabs>
          <w:tab w:val="left" w:pos="567"/>
          <w:tab w:val="left" w:pos="9072"/>
        </w:tabs>
        <w:spacing w:after="0"/>
        <w:jc w:val="center"/>
        <w:rPr>
          <w:rFonts w:ascii="Times New Roman" w:eastAsia="Times New Roman" w:hAnsi="Times New Roman" w:cs="Times New Roman"/>
          <w:b/>
          <w:color w:val="000000" w:themeColor="text1"/>
          <w:sz w:val="28"/>
          <w:szCs w:val="28"/>
          <w:lang w:val="kk-KZ"/>
        </w:rPr>
      </w:pPr>
    </w:p>
    <w:p w14:paraId="3D8B8EF4" w14:textId="77777777" w:rsidR="00072635" w:rsidRPr="00134A38" w:rsidRDefault="00072635" w:rsidP="008F218E">
      <w:pPr>
        <w:tabs>
          <w:tab w:val="left" w:pos="567"/>
          <w:tab w:val="left" w:pos="9072"/>
        </w:tabs>
        <w:spacing w:after="0"/>
        <w:jc w:val="center"/>
        <w:rPr>
          <w:rFonts w:ascii="Times New Roman" w:eastAsia="Times New Roman" w:hAnsi="Times New Roman" w:cs="Times New Roman"/>
          <w:b/>
          <w:color w:val="000000" w:themeColor="text1"/>
          <w:sz w:val="28"/>
          <w:szCs w:val="28"/>
          <w:lang w:val="kk-KZ"/>
        </w:rPr>
      </w:pPr>
    </w:p>
    <w:p w14:paraId="2DF80547" w14:textId="77777777" w:rsidR="00072635" w:rsidRPr="00134A38" w:rsidRDefault="00072635" w:rsidP="008F218E">
      <w:pPr>
        <w:tabs>
          <w:tab w:val="left" w:pos="567"/>
          <w:tab w:val="left" w:pos="9072"/>
        </w:tabs>
        <w:spacing w:after="0"/>
        <w:jc w:val="center"/>
        <w:rPr>
          <w:rFonts w:ascii="Times New Roman" w:eastAsia="Times New Roman" w:hAnsi="Times New Roman" w:cs="Times New Roman"/>
          <w:b/>
          <w:color w:val="000000" w:themeColor="text1"/>
          <w:sz w:val="28"/>
          <w:szCs w:val="28"/>
          <w:lang w:val="en-US"/>
        </w:rPr>
      </w:pPr>
      <w:r w:rsidRPr="00134A38">
        <w:rPr>
          <w:rFonts w:ascii="Times New Roman" w:eastAsia="Times New Roman" w:hAnsi="Times New Roman" w:cs="Times New Roman"/>
          <w:b/>
          <w:color w:val="000000" w:themeColor="text1"/>
          <w:sz w:val="28"/>
          <w:szCs w:val="28"/>
          <w:lang w:val="en-US"/>
        </w:rPr>
        <w:br w:type="page"/>
      </w:r>
    </w:p>
    <w:p w14:paraId="1EEF3815" w14:textId="77777777" w:rsidR="00072635" w:rsidRPr="00134A38" w:rsidRDefault="00072635" w:rsidP="008F218E">
      <w:pPr>
        <w:keepNext/>
        <w:spacing w:after="0"/>
        <w:ind w:firstLine="709"/>
        <w:jc w:val="center"/>
        <w:outlineLvl w:val="1"/>
        <w:rPr>
          <w:rFonts w:ascii="Times New Roman" w:eastAsia="Times New Roman" w:hAnsi="Times New Roman" w:cs="Times New Roman"/>
          <w:b/>
          <w:bCs/>
          <w:iCs/>
          <w:color w:val="000000" w:themeColor="text1"/>
          <w:sz w:val="28"/>
          <w:szCs w:val="28"/>
          <w:lang w:val="en-US" w:eastAsia="ru-RU"/>
        </w:rPr>
      </w:pPr>
      <w:r w:rsidRPr="00134A38">
        <w:rPr>
          <w:rFonts w:ascii="Times New Roman" w:eastAsia="Times New Roman" w:hAnsi="Times New Roman" w:cs="Times New Roman"/>
          <w:b/>
          <w:bCs/>
          <w:iCs/>
          <w:color w:val="000000" w:themeColor="text1"/>
          <w:sz w:val="28"/>
          <w:szCs w:val="28"/>
          <w:lang w:eastAsia="ru-RU"/>
        </w:rPr>
        <w:lastRenderedPageBreak/>
        <w:t>ВВЕДЕНИЕ</w:t>
      </w:r>
    </w:p>
    <w:p w14:paraId="5A473573" w14:textId="77777777" w:rsidR="00072635" w:rsidRPr="00134A38" w:rsidRDefault="00072635" w:rsidP="008F218E">
      <w:pPr>
        <w:keepNext/>
        <w:spacing w:after="0"/>
        <w:ind w:firstLine="709"/>
        <w:jc w:val="both"/>
        <w:outlineLvl w:val="1"/>
        <w:rPr>
          <w:rFonts w:ascii="Times New Roman" w:eastAsia="Times New Roman" w:hAnsi="Times New Roman" w:cs="Times New Roman"/>
          <w:bCs/>
          <w:iCs/>
          <w:color w:val="000000" w:themeColor="text1"/>
          <w:sz w:val="28"/>
          <w:szCs w:val="28"/>
          <w:lang w:val="en-US" w:eastAsia="ru-RU"/>
        </w:rPr>
      </w:pPr>
    </w:p>
    <w:p w14:paraId="66B321B3" w14:textId="0C37FDA6" w:rsidR="001E2909" w:rsidRDefault="00D76CD8" w:rsidP="008F218E">
      <w:pPr>
        <w:keepNext/>
        <w:spacing w:after="0"/>
        <w:ind w:firstLine="709"/>
        <w:jc w:val="both"/>
        <w:outlineLvl w:val="1"/>
        <w:rPr>
          <w:rFonts w:ascii="Times New Roman" w:eastAsia="Times New Roman" w:hAnsi="Times New Roman" w:cs="Times New Roman"/>
          <w:bCs/>
          <w:iCs/>
          <w:color w:val="000000" w:themeColor="text1"/>
          <w:sz w:val="28"/>
          <w:szCs w:val="28"/>
          <w:lang w:eastAsia="ru-RU"/>
        </w:rPr>
      </w:pPr>
      <w:r w:rsidRPr="00D76CD8">
        <w:rPr>
          <w:rFonts w:ascii="Times New Roman" w:eastAsia="Times New Roman" w:hAnsi="Times New Roman" w:cs="Times New Roman"/>
          <w:b/>
          <w:bCs/>
          <w:iCs/>
          <w:color w:val="000000" w:themeColor="text1"/>
          <w:sz w:val="28"/>
          <w:szCs w:val="28"/>
          <w:lang w:eastAsia="ru-RU"/>
        </w:rPr>
        <w:t>Актуал</w:t>
      </w:r>
      <w:r>
        <w:rPr>
          <w:rFonts w:ascii="Times New Roman" w:eastAsia="Times New Roman" w:hAnsi="Times New Roman" w:cs="Times New Roman"/>
          <w:b/>
          <w:bCs/>
          <w:iCs/>
          <w:color w:val="000000" w:themeColor="text1"/>
          <w:sz w:val="28"/>
          <w:szCs w:val="28"/>
          <w:lang w:eastAsia="ru-RU"/>
        </w:rPr>
        <w:t>ьность исследовательской работы</w:t>
      </w:r>
      <w:r w:rsidR="002829CC">
        <w:rPr>
          <w:rFonts w:ascii="Times New Roman" w:eastAsia="Times New Roman" w:hAnsi="Times New Roman" w:cs="Times New Roman"/>
          <w:b/>
          <w:bCs/>
          <w:iCs/>
          <w:color w:val="000000" w:themeColor="text1"/>
          <w:sz w:val="28"/>
          <w:szCs w:val="28"/>
          <w:lang w:eastAsia="ru-RU"/>
        </w:rPr>
        <w:t xml:space="preserve">: </w:t>
      </w:r>
      <w:r w:rsidR="002829CC" w:rsidRPr="009311D7">
        <w:rPr>
          <w:rFonts w:ascii="Times New Roman" w:eastAsia="Times New Roman" w:hAnsi="Times New Roman" w:cs="Times New Roman"/>
          <w:bCs/>
          <w:iCs/>
          <w:color w:val="000000" w:themeColor="text1"/>
          <w:sz w:val="28"/>
          <w:szCs w:val="28"/>
          <w:lang w:eastAsia="ru-RU"/>
        </w:rPr>
        <w:t>в условиях</w:t>
      </w:r>
      <w:r w:rsidR="00924E68" w:rsidRPr="009311D7">
        <w:rPr>
          <w:rFonts w:ascii="Times New Roman" w:eastAsia="Times New Roman" w:hAnsi="Times New Roman" w:cs="Times New Roman"/>
          <w:bCs/>
          <w:iCs/>
          <w:color w:val="000000" w:themeColor="text1"/>
          <w:sz w:val="28"/>
          <w:szCs w:val="28"/>
          <w:lang w:eastAsia="ru-RU"/>
        </w:rPr>
        <w:t xml:space="preserve"> глобализации и межкультурного взаимодействия владение иностранным языком на уровне творческой и продуктивной коммуникации приобретает особую значимость. В младшем школьном возрасте закладываются основы не только языковой компетенции, но и способности творчески подходить к решению коммуникативных задач. Данный подход направлен на развитие у детей гибкости мышления, способности генерировать нестандартные речевые конструкции и выражать свои мысли оригинально и свободно.</w:t>
      </w:r>
      <w:r w:rsidR="001E2909" w:rsidRPr="001E2909">
        <w:rPr>
          <w:rFonts w:ascii="Times New Roman" w:eastAsia="Times New Roman" w:hAnsi="Times New Roman" w:cs="Times New Roman"/>
          <w:bCs/>
          <w:iCs/>
          <w:color w:val="000000" w:themeColor="text1"/>
          <w:sz w:val="28"/>
          <w:szCs w:val="28"/>
          <w:lang w:eastAsia="ru-RU"/>
        </w:rPr>
        <w:t xml:space="preserve"> </w:t>
      </w:r>
    </w:p>
    <w:p w14:paraId="0454DBE1" w14:textId="6D2E0C9A" w:rsidR="001C3A8E" w:rsidRDefault="0020448B" w:rsidP="008F218E">
      <w:pPr>
        <w:keepNext/>
        <w:spacing w:after="0"/>
        <w:ind w:firstLine="709"/>
        <w:jc w:val="both"/>
        <w:outlineLvl w:val="1"/>
        <w:rPr>
          <w:rFonts w:ascii="Times New Roman" w:eastAsia="Times New Roman" w:hAnsi="Times New Roman" w:cs="Times New Roman"/>
          <w:bCs/>
          <w:iCs/>
          <w:color w:val="000000" w:themeColor="text1"/>
          <w:sz w:val="28"/>
          <w:szCs w:val="28"/>
          <w:lang w:eastAsia="ru-RU"/>
        </w:rPr>
      </w:pPr>
      <w:r w:rsidRPr="0020448B">
        <w:rPr>
          <w:rFonts w:ascii="Times New Roman" w:eastAsia="Times New Roman" w:hAnsi="Times New Roman" w:cs="Times New Roman"/>
          <w:bCs/>
          <w:iCs/>
          <w:color w:val="000000" w:themeColor="text1"/>
          <w:sz w:val="28"/>
          <w:szCs w:val="28"/>
          <w:lang w:eastAsia="ru-RU"/>
        </w:rPr>
        <w:t>Президент Республики Казахстан Касым-</w:t>
      </w:r>
      <w:proofErr w:type="spellStart"/>
      <w:r w:rsidRPr="0020448B">
        <w:rPr>
          <w:rFonts w:ascii="Times New Roman" w:eastAsia="Times New Roman" w:hAnsi="Times New Roman" w:cs="Times New Roman"/>
          <w:bCs/>
          <w:iCs/>
          <w:color w:val="000000" w:themeColor="text1"/>
          <w:sz w:val="28"/>
          <w:szCs w:val="28"/>
          <w:lang w:eastAsia="ru-RU"/>
        </w:rPr>
        <w:t>Жомарт</w:t>
      </w:r>
      <w:proofErr w:type="spellEnd"/>
      <w:r w:rsidRPr="0020448B">
        <w:rPr>
          <w:rFonts w:ascii="Times New Roman" w:eastAsia="Times New Roman" w:hAnsi="Times New Roman" w:cs="Times New Roman"/>
          <w:bCs/>
          <w:iCs/>
          <w:color w:val="000000" w:themeColor="text1"/>
          <w:sz w:val="28"/>
          <w:szCs w:val="28"/>
          <w:lang w:eastAsia="ru-RU"/>
        </w:rPr>
        <w:t xml:space="preserve"> Токаев </w:t>
      </w:r>
      <w:r>
        <w:rPr>
          <w:rFonts w:ascii="Times New Roman" w:eastAsia="Times New Roman" w:hAnsi="Times New Roman" w:cs="Times New Roman"/>
          <w:bCs/>
          <w:iCs/>
          <w:color w:val="000000" w:themeColor="text1"/>
          <w:sz w:val="28"/>
          <w:szCs w:val="28"/>
          <w:lang w:eastAsia="ru-RU"/>
        </w:rPr>
        <w:t>всегда в своих посланиях затрагивает тему про обновление</w:t>
      </w:r>
      <w:r w:rsidRPr="0020448B">
        <w:rPr>
          <w:rFonts w:ascii="Times New Roman" w:eastAsia="Times New Roman" w:hAnsi="Times New Roman" w:cs="Times New Roman"/>
          <w:bCs/>
          <w:iCs/>
          <w:color w:val="000000" w:themeColor="text1"/>
          <w:sz w:val="28"/>
          <w:szCs w:val="28"/>
          <w:lang w:eastAsia="ru-RU"/>
        </w:rPr>
        <w:t xml:space="preserve"> системы образования. </w:t>
      </w:r>
      <w:r>
        <w:rPr>
          <w:rFonts w:ascii="Times New Roman" w:eastAsia="Times New Roman" w:hAnsi="Times New Roman" w:cs="Times New Roman"/>
          <w:bCs/>
          <w:iCs/>
          <w:color w:val="000000" w:themeColor="text1"/>
          <w:sz w:val="28"/>
          <w:szCs w:val="28"/>
          <w:lang w:eastAsia="ru-RU"/>
        </w:rPr>
        <w:t>Он делает акцент на молодом поколении, которым нужно в современном мире развивать критическое мышление или оригинальность мышления</w:t>
      </w:r>
      <w:r w:rsidR="008F218E">
        <w:rPr>
          <w:rFonts w:ascii="Times New Roman" w:eastAsia="Times New Roman" w:hAnsi="Times New Roman" w:cs="Times New Roman"/>
          <w:bCs/>
          <w:iCs/>
          <w:color w:val="000000" w:themeColor="text1"/>
          <w:sz w:val="28"/>
          <w:szCs w:val="28"/>
          <w:lang w:eastAsia="ru-RU"/>
        </w:rPr>
        <w:t xml:space="preserve"> [1].</w:t>
      </w:r>
    </w:p>
    <w:p w14:paraId="0A7BADB3" w14:textId="7978989B" w:rsidR="001C3A8E" w:rsidRDefault="008F218E" w:rsidP="008F218E">
      <w:pPr>
        <w:keepNext/>
        <w:spacing w:after="0"/>
        <w:ind w:firstLine="709"/>
        <w:jc w:val="both"/>
        <w:outlineLvl w:val="1"/>
        <w:rPr>
          <w:rFonts w:ascii="Times New Roman" w:eastAsia="Times New Roman" w:hAnsi="Times New Roman" w:cs="Times New Roman"/>
          <w:bCs/>
          <w:iCs/>
          <w:color w:val="000000" w:themeColor="text1"/>
          <w:sz w:val="28"/>
          <w:szCs w:val="28"/>
          <w:lang w:eastAsia="ru-RU"/>
        </w:rPr>
      </w:pPr>
      <w:r w:rsidRPr="008F218E">
        <w:rPr>
          <w:rFonts w:ascii="Times New Roman" w:eastAsia="Times New Roman" w:hAnsi="Times New Roman" w:cs="Times New Roman"/>
          <w:bCs/>
          <w:iCs/>
          <w:color w:val="000000" w:themeColor="text1"/>
          <w:sz w:val="28"/>
          <w:szCs w:val="28"/>
          <w:lang w:eastAsia="ru-RU"/>
        </w:rPr>
        <w:t xml:space="preserve">Организация </w:t>
      </w:r>
      <w:r>
        <w:rPr>
          <w:rFonts w:ascii="Times New Roman" w:eastAsia="Times New Roman" w:hAnsi="Times New Roman" w:cs="Times New Roman"/>
          <w:bCs/>
          <w:iCs/>
          <w:color w:val="000000" w:themeColor="text1"/>
          <w:sz w:val="28"/>
          <w:szCs w:val="28"/>
          <w:lang w:eastAsia="ru-RU"/>
        </w:rPr>
        <w:t>о</w:t>
      </w:r>
      <w:r w:rsidRPr="008F218E">
        <w:rPr>
          <w:rFonts w:ascii="Times New Roman" w:eastAsia="Times New Roman" w:hAnsi="Times New Roman" w:cs="Times New Roman"/>
          <w:bCs/>
          <w:iCs/>
          <w:color w:val="000000" w:themeColor="text1"/>
          <w:sz w:val="28"/>
          <w:szCs w:val="28"/>
          <w:lang w:eastAsia="ru-RU"/>
        </w:rPr>
        <w:t xml:space="preserve">бъединённых </w:t>
      </w:r>
      <w:r>
        <w:rPr>
          <w:rFonts w:ascii="Times New Roman" w:eastAsia="Times New Roman" w:hAnsi="Times New Roman" w:cs="Times New Roman"/>
          <w:bCs/>
          <w:iCs/>
          <w:color w:val="000000" w:themeColor="text1"/>
          <w:sz w:val="28"/>
          <w:szCs w:val="28"/>
          <w:lang w:eastAsia="ru-RU"/>
        </w:rPr>
        <w:t>н</w:t>
      </w:r>
      <w:r w:rsidRPr="008F218E">
        <w:rPr>
          <w:rFonts w:ascii="Times New Roman" w:eastAsia="Times New Roman" w:hAnsi="Times New Roman" w:cs="Times New Roman"/>
          <w:bCs/>
          <w:iCs/>
          <w:color w:val="000000" w:themeColor="text1"/>
          <w:sz w:val="28"/>
          <w:szCs w:val="28"/>
          <w:lang w:eastAsia="ru-RU"/>
        </w:rPr>
        <w:t>аций</w:t>
      </w:r>
      <w:r>
        <w:rPr>
          <w:rFonts w:ascii="Times New Roman" w:eastAsia="Times New Roman" w:hAnsi="Times New Roman" w:cs="Times New Roman"/>
          <w:bCs/>
          <w:iCs/>
          <w:color w:val="000000" w:themeColor="text1"/>
          <w:sz w:val="28"/>
          <w:szCs w:val="28"/>
          <w:lang w:eastAsia="ru-RU"/>
        </w:rPr>
        <w:t xml:space="preserve"> в своих целях по устойчивому развитию подчеркивают важность критического мышления</w:t>
      </w:r>
      <w:r w:rsidR="001C3A8E" w:rsidRPr="001C3A8E">
        <w:rPr>
          <w:rFonts w:ascii="Times New Roman" w:eastAsia="Times New Roman" w:hAnsi="Times New Roman" w:cs="Times New Roman"/>
          <w:bCs/>
          <w:iCs/>
          <w:color w:val="000000" w:themeColor="text1"/>
          <w:sz w:val="28"/>
          <w:szCs w:val="28"/>
          <w:lang w:eastAsia="ru-RU"/>
        </w:rPr>
        <w:t xml:space="preserve"> [2].</w:t>
      </w:r>
    </w:p>
    <w:p w14:paraId="5932B2C7" w14:textId="77777777" w:rsidR="001C3A8E" w:rsidRDefault="001C3A8E" w:rsidP="008F218E">
      <w:pPr>
        <w:keepNext/>
        <w:spacing w:after="0"/>
        <w:ind w:firstLine="709"/>
        <w:jc w:val="both"/>
        <w:outlineLvl w:val="1"/>
        <w:rPr>
          <w:rFonts w:ascii="Times New Roman" w:eastAsia="Times New Roman" w:hAnsi="Times New Roman" w:cs="Times New Roman"/>
          <w:bCs/>
          <w:iCs/>
          <w:sz w:val="28"/>
          <w:szCs w:val="28"/>
          <w:lang w:eastAsia="ru-RU"/>
        </w:rPr>
      </w:pPr>
      <w:r w:rsidRPr="001C3A8E">
        <w:rPr>
          <w:rFonts w:ascii="Times New Roman" w:eastAsia="Times New Roman" w:hAnsi="Times New Roman" w:cs="Times New Roman"/>
          <w:bCs/>
          <w:iCs/>
          <w:sz w:val="28"/>
          <w:szCs w:val="28"/>
          <w:lang w:eastAsia="ru-RU"/>
        </w:rPr>
        <w:t xml:space="preserve">Политика </w:t>
      </w:r>
      <w:proofErr w:type="spellStart"/>
      <w:r w:rsidRPr="001C3A8E">
        <w:rPr>
          <w:rFonts w:ascii="Times New Roman" w:eastAsia="Times New Roman" w:hAnsi="Times New Roman" w:cs="Times New Roman"/>
          <w:bCs/>
          <w:iCs/>
          <w:sz w:val="28"/>
          <w:szCs w:val="28"/>
          <w:lang w:eastAsia="ru-RU"/>
        </w:rPr>
        <w:t>трёхъязычия</w:t>
      </w:r>
      <w:proofErr w:type="spellEnd"/>
      <w:r w:rsidRPr="001C3A8E">
        <w:rPr>
          <w:rFonts w:ascii="Times New Roman" w:eastAsia="Times New Roman" w:hAnsi="Times New Roman" w:cs="Times New Roman"/>
          <w:bCs/>
          <w:iCs/>
          <w:sz w:val="28"/>
          <w:szCs w:val="28"/>
          <w:lang w:eastAsia="ru-RU"/>
        </w:rPr>
        <w:t xml:space="preserve"> Казахстана сосредоточена на английском языке, чтобы помочь учащимся лучше владеть казахским, русским и английским языками. Современные подходы к внедрению английского языка в начальной школе необходимы для развития речевых навыков с акцентом на креативности. Статья 3 Закона «Об образовании» Республики Казахстан подчеркивает важность подготовки казахстанцев с высокими моральными качествами, творческой способностью и способностью к обучению на протяжении всей жизни [3]. Этот метод соответствует мировым образовательным трендам, таким как понятия «учиться </w:t>
      </w:r>
      <w:proofErr w:type="spellStart"/>
      <w:r w:rsidRPr="001C3A8E">
        <w:rPr>
          <w:rFonts w:ascii="Times New Roman" w:eastAsia="Times New Roman" w:hAnsi="Times New Roman" w:cs="Times New Roman"/>
          <w:bCs/>
          <w:iCs/>
          <w:sz w:val="28"/>
          <w:szCs w:val="28"/>
          <w:lang w:eastAsia="ru-RU"/>
        </w:rPr>
        <w:t>учиться</w:t>
      </w:r>
      <w:proofErr w:type="spellEnd"/>
      <w:r w:rsidRPr="001C3A8E">
        <w:rPr>
          <w:rFonts w:ascii="Times New Roman" w:eastAsia="Times New Roman" w:hAnsi="Times New Roman" w:cs="Times New Roman"/>
          <w:bCs/>
          <w:iCs/>
          <w:sz w:val="28"/>
          <w:szCs w:val="28"/>
          <w:lang w:eastAsia="ru-RU"/>
        </w:rPr>
        <w:t>» и «учиться жить», которые предполагают формирование адаптивных навыков, необходимых для успешной социализации и профессионального развития.</w:t>
      </w:r>
    </w:p>
    <w:p w14:paraId="6D1407BB" w14:textId="2C15C04A" w:rsidR="00C10891" w:rsidRPr="001C3A8E" w:rsidRDefault="001C3A8E" w:rsidP="008F218E">
      <w:pPr>
        <w:keepNext/>
        <w:spacing w:after="0"/>
        <w:ind w:firstLine="709"/>
        <w:jc w:val="both"/>
        <w:outlineLvl w:val="1"/>
        <w:rPr>
          <w:rFonts w:ascii="Times New Roman" w:eastAsia="Times New Roman" w:hAnsi="Times New Roman" w:cs="Times New Roman"/>
          <w:bCs/>
          <w:iCs/>
          <w:sz w:val="28"/>
          <w:szCs w:val="28"/>
          <w:lang w:eastAsia="ru-RU"/>
        </w:rPr>
      </w:pPr>
      <w:r w:rsidRPr="001C3A8E">
        <w:rPr>
          <w:rFonts w:ascii="Times New Roman" w:eastAsia="Times New Roman" w:hAnsi="Times New Roman" w:cs="Times New Roman"/>
          <w:bCs/>
          <w:iCs/>
          <w:color w:val="000000" w:themeColor="text1"/>
          <w:sz w:val="28"/>
          <w:szCs w:val="28"/>
          <w:lang w:eastAsia="ru-RU"/>
        </w:rPr>
        <w:t xml:space="preserve">Современное образование стремится воспитать всесторонне развитых людей, которые не только владеют базовыми знаниями, но и способны мыслить творчески, эффективно взаимодействовать с другими людьми и адаптироваться к разнообразным культурам. </w:t>
      </w:r>
      <w:r w:rsidR="00EC3F79" w:rsidRPr="00134A38">
        <w:rPr>
          <w:rFonts w:ascii="Times New Roman" w:eastAsia="Times New Roman" w:hAnsi="Times New Roman" w:cs="Times New Roman"/>
          <w:bCs/>
          <w:iCs/>
          <w:color w:val="000000" w:themeColor="text1"/>
          <w:sz w:val="28"/>
          <w:szCs w:val="28"/>
          <w:lang w:eastAsia="ru-RU"/>
        </w:rPr>
        <w:t xml:space="preserve">В </w:t>
      </w:r>
      <w:r w:rsidR="00523945" w:rsidRPr="00134A38">
        <w:rPr>
          <w:rFonts w:ascii="Times New Roman" w:eastAsia="Times New Roman" w:hAnsi="Times New Roman" w:cs="Times New Roman"/>
          <w:bCs/>
          <w:iCs/>
          <w:color w:val="000000" w:themeColor="text1"/>
          <w:sz w:val="28"/>
          <w:szCs w:val="28"/>
          <w:lang w:eastAsia="ru-RU"/>
        </w:rPr>
        <w:t>современном мире</w:t>
      </w:r>
      <w:r w:rsidR="00EC3F79" w:rsidRPr="00134A38">
        <w:rPr>
          <w:rFonts w:ascii="Times New Roman" w:eastAsia="Times New Roman" w:hAnsi="Times New Roman" w:cs="Times New Roman"/>
          <w:bCs/>
          <w:iCs/>
          <w:color w:val="000000" w:themeColor="text1"/>
          <w:sz w:val="28"/>
          <w:szCs w:val="28"/>
          <w:lang w:eastAsia="ru-RU"/>
        </w:rPr>
        <w:t xml:space="preserve"> знание английского языка становится ключевым навыком, обеспечивающим успешную социализацию и открывающим возможности для профессионального роста.</w:t>
      </w:r>
      <w:r w:rsidR="009A7BA8" w:rsidRPr="00134A38">
        <w:rPr>
          <w:rFonts w:ascii="Times New Roman" w:eastAsia="Times New Roman" w:hAnsi="Times New Roman" w:cs="Times New Roman"/>
          <w:bCs/>
          <w:iCs/>
          <w:color w:val="000000" w:themeColor="text1"/>
          <w:sz w:val="28"/>
          <w:szCs w:val="28"/>
          <w:lang w:eastAsia="ru-RU"/>
        </w:rPr>
        <w:t xml:space="preserve"> </w:t>
      </w:r>
      <w:r w:rsidR="00C10891" w:rsidRPr="00134A38">
        <w:rPr>
          <w:rFonts w:ascii="Times New Roman" w:eastAsia="Times New Roman" w:hAnsi="Times New Roman" w:cs="Times New Roman"/>
          <w:bCs/>
          <w:iCs/>
          <w:color w:val="000000" w:themeColor="text1"/>
          <w:sz w:val="28"/>
          <w:szCs w:val="28"/>
          <w:lang w:eastAsia="ru-RU"/>
        </w:rPr>
        <w:t>Современное образование в Республике Казахстан регулируется Государственным общеобязательным стандартом начального образования (ГОСО) и типовыми учебными программами по английскому языку, утвержденными приказом Министра просвещения РК (№ 399 от 16 сентября 2022 года, с изменениями в приказе № 323 от 5 ноября 2024 года)</w:t>
      </w:r>
      <w:r w:rsidR="006D2329" w:rsidRPr="00134A38">
        <w:rPr>
          <w:rFonts w:ascii="Times New Roman" w:eastAsia="Times New Roman" w:hAnsi="Times New Roman" w:cs="Times New Roman"/>
          <w:bCs/>
          <w:iCs/>
          <w:color w:val="000000" w:themeColor="text1"/>
          <w:sz w:val="28"/>
          <w:szCs w:val="28"/>
          <w:lang w:val="kk-KZ" w:eastAsia="ru-RU"/>
        </w:rPr>
        <w:t xml:space="preserve"> </w:t>
      </w:r>
      <w:r w:rsidR="006D2329" w:rsidRPr="00134A38">
        <w:rPr>
          <w:rFonts w:ascii="Times New Roman" w:eastAsia="Times New Roman" w:hAnsi="Times New Roman" w:cs="Times New Roman"/>
          <w:bCs/>
          <w:iCs/>
          <w:color w:val="000000" w:themeColor="text1"/>
          <w:sz w:val="28"/>
          <w:szCs w:val="28"/>
          <w:lang w:eastAsia="ru-RU"/>
        </w:rPr>
        <w:t>[</w:t>
      </w:r>
      <w:r w:rsidR="00B844B7">
        <w:rPr>
          <w:rFonts w:ascii="Times New Roman" w:eastAsia="Times New Roman" w:hAnsi="Times New Roman" w:cs="Times New Roman"/>
          <w:bCs/>
          <w:iCs/>
          <w:color w:val="000000" w:themeColor="text1"/>
          <w:sz w:val="28"/>
          <w:szCs w:val="28"/>
          <w:lang w:eastAsia="ru-RU"/>
        </w:rPr>
        <w:t>4</w:t>
      </w:r>
      <w:r w:rsidR="006D2329" w:rsidRPr="00134A38">
        <w:rPr>
          <w:rFonts w:ascii="Times New Roman" w:eastAsia="Times New Roman" w:hAnsi="Times New Roman" w:cs="Times New Roman"/>
          <w:bCs/>
          <w:iCs/>
          <w:color w:val="000000" w:themeColor="text1"/>
          <w:sz w:val="28"/>
          <w:szCs w:val="28"/>
          <w:lang w:eastAsia="ru-RU"/>
        </w:rPr>
        <w:t>]</w:t>
      </w:r>
      <w:r w:rsidR="00C10891" w:rsidRPr="00134A38">
        <w:rPr>
          <w:rFonts w:ascii="Times New Roman" w:eastAsia="Times New Roman" w:hAnsi="Times New Roman" w:cs="Times New Roman"/>
          <w:bCs/>
          <w:iCs/>
          <w:color w:val="000000" w:themeColor="text1"/>
          <w:sz w:val="28"/>
          <w:szCs w:val="28"/>
          <w:lang w:eastAsia="ru-RU"/>
        </w:rPr>
        <w:t>.</w:t>
      </w:r>
    </w:p>
    <w:p w14:paraId="3288EE17" w14:textId="4C400D5E" w:rsidR="00C10891" w:rsidRPr="00134A38" w:rsidRDefault="00C10891" w:rsidP="008F218E">
      <w:pPr>
        <w:keepNext/>
        <w:spacing w:after="0"/>
        <w:ind w:firstLine="709"/>
        <w:jc w:val="both"/>
        <w:outlineLvl w:val="1"/>
        <w:rPr>
          <w:rFonts w:ascii="Times New Roman" w:eastAsia="Times New Roman" w:hAnsi="Times New Roman" w:cs="Times New Roman"/>
          <w:bCs/>
          <w:iCs/>
          <w:color w:val="000000" w:themeColor="text1"/>
          <w:sz w:val="28"/>
          <w:szCs w:val="28"/>
          <w:lang w:eastAsia="ru-RU"/>
        </w:rPr>
      </w:pPr>
      <w:r w:rsidRPr="00134A38">
        <w:rPr>
          <w:rFonts w:ascii="Times New Roman" w:eastAsia="Times New Roman" w:hAnsi="Times New Roman" w:cs="Times New Roman" w:hint="eastAsia"/>
          <w:bCs/>
          <w:iCs/>
          <w:color w:val="000000" w:themeColor="text1"/>
          <w:sz w:val="28"/>
          <w:szCs w:val="28"/>
          <w:lang w:eastAsia="ru-RU"/>
        </w:rPr>
        <w:lastRenderedPageBreak/>
        <w:t>Согласно</w:t>
      </w:r>
      <w:r w:rsidRPr="00134A38">
        <w:rPr>
          <w:rFonts w:ascii="Times New Roman" w:eastAsia="Times New Roman" w:hAnsi="Times New Roman" w:cs="Times New Roman"/>
          <w:bCs/>
          <w:iCs/>
          <w:color w:val="000000" w:themeColor="text1"/>
          <w:sz w:val="28"/>
          <w:szCs w:val="28"/>
          <w:lang w:eastAsia="ru-RU"/>
        </w:rPr>
        <w:t xml:space="preserve"> ГОСО, обучение иностранному языку в начальной школе </w:t>
      </w:r>
      <w:r w:rsidR="002829CC">
        <w:rPr>
          <w:rFonts w:ascii="Times New Roman" w:eastAsia="Times New Roman" w:hAnsi="Times New Roman" w:cs="Times New Roman"/>
          <w:bCs/>
          <w:iCs/>
          <w:color w:val="000000" w:themeColor="text1"/>
          <w:sz w:val="28"/>
          <w:szCs w:val="28"/>
          <w:lang w:val="kk-KZ" w:eastAsia="ru-RU"/>
        </w:rPr>
        <w:t>предусматривает</w:t>
      </w:r>
      <w:r w:rsidRPr="00134A38">
        <w:rPr>
          <w:rFonts w:ascii="Times New Roman" w:eastAsia="Times New Roman" w:hAnsi="Times New Roman" w:cs="Times New Roman"/>
          <w:bCs/>
          <w:iCs/>
          <w:color w:val="000000" w:themeColor="text1"/>
          <w:sz w:val="28"/>
          <w:szCs w:val="28"/>
          <w:lang w:eastAsia="ru-RU"/>
        </w:rPr>
        <w:t xml:space="preserve"> </w:t>
      </w:r>
      <w:r w:rsidRPr="00CA1F2F">
        <w:rPr>
          <w:rFonts w:ascii="Times New Roman" w:eastAsia="Times New Roman" w:hAnsi="Times New Roman" w:cs="Times New Roman"/>
          <w:bCs/>
          <w:color w:val="000000" w:themeColor="text1"/>
          <w:sz w:val="28"/>
          <w:szCs w:val="28"/>
          <w:lang w:eastAsia="ru-RU"/>
        </w:rPr>
        <w:t xml:space="preserve">формирование коммуникативной </w:t>
      </w:r>
      <w:proofErr w:type="spellStart"/>
      <w:r w:rsidRPr="00CA1F2F">
        <w:rPr>
          <w:rFonts w:ascii="Times New Roman" w:eastAsia="Times New Roman" w:hAnsi="Times New Roman" w:cs="Times New Roman"/>
          <w:bCs/>
          <w:color w:val="000000" w:themeColor="text1"/>
          <w:sz w:val="28"/>
          <w:szCs w:val="28"/>
          <w:lang w:eastAsia="ru-RU"/>
        </w:rPr>
        <w:t>компете</w:t>
      </w:r>
      <w:proofErr w:type="spellEnd"/>
      <w:r w:rsidR="002829CC" w:rsidRPr="00CA1F2F">
        <w:rPr>
          <w:rFonts w:ascii="Times New Roman" w:eastAsia="Times New Roman" w:hAnsi="Times New Roman" w:cs="Times New Roman"/>
          <w:bCs/>
          <w:color w:val="000000" w:themeColor="text1"/>
          <w:sz w:val="28"/>
          <w:szCs w:val="28"/>
          <w:lang w:val="kk-KZ" w:eastAsia="ru-RU"/>
        </w:rPr>
        <w:t>нции</w:t>
      </w:r>
      <w:r w:rsidRPr="00CA1F2F">
        <w:rPr>
          <w:rFonts w:ascii="Times New Roman" w:eastAsia="Times New Roman" w:hAnsi="Times New Roman" w:cs="Times New Roman"/>
          <w:bCs/>
          <w:color w:val="000000" w:themeColor="text1"/>
          <w:sz w:val="28"/>
          <w:szCs w:val="28"/>
          <w:lang w:eastAsia="ru-RU"/>
        </w:rPr>
        <w:t>, развитие когнитивных и межкультурных навыков учащихся</w:t>
      </w:r>
      <w:r w:rsidRPr="00134A38">
        <w:rPr>
          <w:rFonts w:ascii="Times New Roman" w:eastAsia="Times New Roman" w:hAnsi="Times New Roman" w:cs="Times New Roman"/>
          <w:bCs/>
          <w:iCs/>
          <w:color w:val="000000" w:themeColor="text1"/>
          <w:sz w:val="28"/>
          <w:szCs w:val="28"/>
          <w:lang w:eastAsia="ru-RU"/>
        </w:rPr>
        <w:t>. В типовой учебной программе по английскому языку для 3-4 классов определены цели, направленные на освоение базовых лексико-грамматических структур, развитие аудирования, говорения, чтения и письма.</w:t>
      </w:r>
      <w:r w:rsidRPr="00134A38">
        <w:rPr>
          <w:color w:val="000000" w:themeColor="text1"/>
        </w:rPr>
        <w:t xml:space="preserve"> </w:t>
      </w:r>
      <w:r w:rsidRPr="00134A38">
        <w:rPr>
          <w:rFonts w:ascii="Times New Roman" w:eastAsia="Times New Roman" w:hAnsi="Times New Roman" w:cs="Times New Roman"/>
          <w:bCs/>
          <w:iCs/>
          <w:color w:val="000000" w:themeColor="text1"/>
          <w:sz w:val="28"/>
          <w:szCs w:val="28"/>
          <w:lang w:eastAsia="ru-RU"/>
        </w:rPr>
        <w:t>Однако анализ этих документов показывает, что развитие креативных навыков в изучении английского языка получает недостаточное внимание. Основной акцент делается на репродуктивные виды деятельности: заучивание лексики, выполнение структурных упражнений и стандартных диалогов. В результате у учащихся формируется прочная база знаний, н</w:t>
      </w:r>
      <w:r w:rsidR="002829CC">
        <w:rPr>
          <w:rFonts w:ascii="Times New Roman" w:eastAsia="Times New Roman" w:hAnsi="Times New Roman" w:cs="Times New Roman"/>
          <w:bCs/>
          <w:iCs/>
          <w:color w:val="000000" w:themeColor="text1"/>
          <w:sz w:val="28"/>
          <w:szCs w:val="28"/>
          <w:lang w:val="kk-KZ" w:eastAsia="ru-RU"/>
        </w:rPr>
        <w:t>е</w:t>
      </w:r>
      <w:r w:rsidRPr="00134A38">
        <w:rPr>
          <w:rFonts w:ascii="Times New Roman" w:eastAsia="Times New Roman" w:hAnsi="Times New Roman" w:cs="Times New Roman"/>
          <w:bCs/>
          <w:iCs/>
          <w:color w:val="000000" w:themeColor="text1"/>
          <w:sz w:val="28"/>
          <w:szCs w:val="28"/>
          <w:lang w:eastAsia="ru-RU"/>
        </w:rPr>
        <w:t xml:space="preserve"> </w:t>
      </w:r>
      <w:r w:rsidR="002829CC">
        <w:rPr>
          <w:rFonts w:ascii="Times New Roman" w:eastAsia="Times New Roman" w:hAnsi="Times New Roman" w:cs="Times New Roman"/>
          <w:bCs/>
          <w:iCs/>
          <w:color w:val="000000" w:themeColor="text1"/>
          <w:sz w:val="28"/>
          <w:szCs w:val="28"/>
          <w:lang w:val="kk-KZ" w:eastAsia="ru-RU"/>
        </w:rPr>
        <w:t>определяет</w:t>
      </w:r>
      <w:r w:rsidRPr="00134A38">
        <w:rPr>
          <w:rFonts w:ascii="Times New Roman" w:eastAsia="Times New Roman" w:hAnsi="Times New Roman" w:cs="Times New Roman"/>
          <w:bCs/>
          <w:iCs/>
          <w:color w:val="000000" w:themeColor="text1"/>
          <w:sz w:val="28"/>
          <w:szCs w:val="28"/>
          <w:lang w:eastAsia="ru-RU"/>
        </w:rPr>
        <w:t xml:space="preserve"> методики, стимулирующие творческое использование языка, оригинальное мышление и гибкость речевого самовыражения</w:t>
      </w:r>
      <w:r w:rsidR="009311D7" w:rsidRPr="009311D7">
        <w:rPr>
          <w:rFonts w:ascii="Times New Roman" w:eastAsia="Times New Roman" w:hAnsi="Times New Roman" w:cs="Times New Roman"/>
          <w:bCs/>
          <w:iCs/>
          <w:color w:val="000000" w:themeColor="text1"/>
          <w:sz w:val="28"/>
          <w:szCs w:val="28"/>
          <w:lang w:eastAsia="ru-RU"/>
        </w:rPr>
        <w:t>.</w:t>
      </w:r>
    </w:p>
    <w:p w14:paraId="2875330B" w14:textId="1F439D8A" w:rsidR="00C7485C" w:rsidRPr="00C7485C" w:rsidRDefault="00C7485C" w:rsidP="008F218E">
      <w:pPr>
        <w:keepNext/>
        <w:spacing w:after="0"/>
        <w:ind w:firstLine="709"/>
        <w:jc w:val="both"/>
        <w:outlineLvl w:val="1"/>
        <w:rPr>
          <w:rFonts w:ascii="Times New Roman" w:eastAsia="Times New Roman" w:hAnsi="Times New Roman" w:cs="Times New Roman"/>
          <w:bCs/>
          <w:iCs/>
          <w:sz w:val="28"/>
          <w:szCs w:val="28"/>
          <w:lang w:val="kk-KZ" w:eastAsia="ru-RU"/>
        </w:rPr>
      </w:pPr>
      <w:r w:rsidRPr="00C7485C">
        <w:rPr>
          <w:rFonts w:ascii="Times New Roman" w:eastAsia="Times New Roman" w:hAnsi="Times New Roman" w:cs="Times New Roman"/>
          <w:bCs/>
          <w:iCs/>
          <w:sz w:val="28"/>
          <w:szCs w:val="28"/>
          <w:lang w:val="kk-KZ" w:eastAsia="ru-RU"/>
        </w:rPr>
        <w:t>Вопросы формирования речевой деятельности, а также креативных умений и навыков в процессе обучения родному и иностранному (второму) языку отражены в работах ряда отечественных и зарубежных исследователей, каждый из которых освещает отд</w:t>
      </w:r>
      <w:r>
        <w:rPr>
          <w:rFonts w:ascii="Times New Roman" w:eastAsia="Times New Roman" w:hAnsi="Times New Roman" w:cs="Times New Roman"/>
          <w:bCs/>
          <w:iCs/>
          <w:sz w:val="28"/>
          <w:szCs w:val="28"/>
          <w:lang w:val="kk-KZ" w:eastAsia="ru-RU"/>
        </w:rPr>
        <w:t>ельные аспекты данной проблемы.</w:t>
      </w:r>
    </w:p>
    <w:p w14:paraId="6B09C37E" w14:textId="07BBDFBA" w:rsidR="009311D7" w:rsidRPr="009311D7" w:rsidRDefault="00C7485C" w:rsidP="008F218E">
      <w:pPr>
        <w:keepNext/>
        <w:spacing w:after="0"/>
        <w:ind w:firstLine="709"/>
        <w:jc w:val="both"/>
        <w:outlineLvl w:val="1"/>
        <w:rPr>
          <w:rFonts w:ascii="Times New Roman" w:eastAsia="Times New Roman" w:hAnsi="Times New Roman" w:cs="Times New Roman"/>
          <w:bCs/>
          <w:iCs/>
          <w:sz w:val="28"/>
          <w:szCs w:val="28"/>
          <w:lang w:eastAsia="ru-RU"/>
        </w:rPr>
      </w:pPr>
      <w:r w:rsidRPr="00C7485C">
        <w:rPr>
          <w:rFonts w:ascii="Times New Roman" w:eastAsia="Times New Roman" w:hAnsi="Times New Roman" w:cs="Times New Roman"/>
          <w:bCs/>
          <w:iCs/>
          <w:sz w:val="28"/>
          <w:szCs w:val="28"/>
          <w:lang w:val="kk-KZ" w:eastAsia="ru-RU"/>
        </w:rPr>
        <w:t xml:space="preserve">Теоретические основы речевой деятельности и её развития в онтогенезе, преимущественно на материале родного языка, представлены в трудах </w:t>
      </w:r>
      <w:r w:rsidR="0035651B" w:rsidRPr="0035651B">
        <w:rPr>
          <w:rFonts w:ascii="Times New Roman" w:eastAsia="Times New Roman" w:hAnsi="Times New Roman" w:cs="Times New Roman"/>
          <w:bCs/>
          <w:iCs/>
          <w:sz w:val="28"/>
          <w:szCs w:val="28"/>
          <w:lang w:val="kk-KZ" w:eastAsia="ru-RU"/>
        </w:rPr>
        <w:t>А</w:t>
      </w:r>
      <w:r w:rsidR="0035651B">
        <w:rPr>
          <w:rFonts w:ascii="Times New Roman" w:eastAsia="Times New Roman" w:hAnsi="Times New Roman" w:cs="Times New Roman"/>
          <w:bCs/>
          <w:iCs/>
          <w:sz w:val="28"/>
          <w:szCs w:val="28"/>
          <w:lang w:val="kk-KZ" w:eastAsia="ru-RU"/>
        </w:rPr>
        <w:t>.</w:t>
      </w:r>
      <w:r w:rsidR="0035651B" w:rsidRPr="0035651B">
        <w:rPr>
          <w:rFonts w:ascii="Times New Roman" w:eastAsia="Times New Roman" w:hAnsi="Times New Roman" w:cs="Times New Roman"/>
          <w:bCs/>
          <w:iCs/>
          <w:sz w:val="28"/>
          <w:szCs w:val="28"/>
          <w:lang w:val="kk-KZ" w:eastAsia="ru-RU"/>
        </w:rPr>
        <w:t>П</w:t>
      </w:r>
      <w:r w:rsidR="0035651B">
        <w:rPr>
          <w:rFonts w:ascii="Times New Roman" w:eastAsia="Times New Roman" w:hAnsi="Times New Roman" w:cs="Times New Roman"/>
          <w:bCs/>
          <w:iCs/>
          <w:sz w:val="28"/>
          <w:szCs w:val="28"/>
          <w:lang w:val="kk-KZ" w:eastAsia="ru-RU"/>
        </w:rPr>
        <w:t>.</w:t>
      </w:r>
      <w:r w:rsidR="0035651B" w:rsidRPr="0035651B">
        <w:rPr>
          <w:rFonts w:ascii="Times New Roman" w:eastAsia="Times New Roman" w:hAnsi="Times New Roman" w:cs="Times New Roman"/>
          <w:bCs/>
          <w:iCs/>
          <w:sz w:val="28"/>
          <w:szCs w:val="28"/>
          <w:lang w:val="kk-KZ" w:eastAsia="ru-RU"/>
        </w:rPr>
        <w:t xml:space="preserve"> Авраменко</w:t>
      </w:r>
      <w:r w:rsidR="0035651B">
        <w:rPr>
          <w:rFonts w:ascii="Times New Roman" w:eastAsia="Times New Roman" w:hAnsi="Times New Roman" w:cs="Times New Roman"/>
          <w:bCs/>
          <w:iCs/>
          <w:sz w:val="28"/>
          <w:szCs w:val="28"/>
          <w:lang w:val="kk-KZ" w:eastAsia="ru-RU"/>
        </w:rPr>
        <w:t xml:space="preserve"> </w:t>
      </w:r>
      <w:r w:rsidR="0035651B" w:rsidRPr="0035651B">
        <w:rPr>
          <w:rFonts w:ascii="Times New Roman" w:eastAsia="Times New Roman" w:hAnsi="Times New Roman" w:cs="Times New Roman"/>
          <w:bCs/>
          <w:iCs/>
          <w:sz w:val="28"/>
          <w:szCs w:val="28"/>
          <w:lang w:eastAsia="ru-RU"/>
        </w:rPr>
        <w:t xml:space="preserve">[5], </w:t>
      </w:r>
      <w:r w:rsidRPr="00C7485C">
        <w:rPr>
          <w:rFonts w:ascii="Times New Roman" w:eastAsia="Times New Roman" w:hAnsi="Times New Roman" w:cs="Times New Roman"/>
          <w:bCs/>
          <w:iCs/>
          <w:sz w:val="28"/>
          <w:szCs w:val="28"/>
          <w:lang w:val="kk-KZ" w:eastAsia="ru-RU"/>
        </w:rPr>
        <w:t>Н.И. Жинкина</w:t>
      </w:r>
      <w:r>
        <w:rPr>
          <w:rFonts w:ascii="Times New Roman" w:eastAsia="Times New Roman" w:hAnsi="Times New Roman" w:cs="Times New Roman"/>
          <w:bCs/>
          <w:iCs/>
          <w:sz w:val="28"/>
          <w:szCs w:val="28"/>
          <w:lang w:val="kk-KZ" w:eastAsia="ru-RU"/>
        </w:rPr>
        <w:t xml:space="preserve"> </w:t>
      </w:r>
      <w:r w:rsidRPr="00C7485C">
        <w:rPr>
          <w:rFonts w:ascii="Times New Roman" w:eastAsia="Times New Roman" w:hAnsi="Times New Roman" w:cs="Times New Roman"/>
          <w:bCs/>
          <w:iCs/>
          <w:sz w:val="28"/>
          <w:szCs w:val="28"/>
          <w:lang w:eastAsia="ru-RU"/>
        </w:rPr>
        <w:t>[6]</w:t>
      </w:r>
      <w:r w:rsidRPr="00C7485C">
        <w:rPr>
          <w:rFonts w:ascii="Times New Roman" w:eastAsia="Times New Roman" w:hAnsi="Times New Roman" w:cs="Times New Roman"/>
          <w:bCs/>
          <w:iCs/>
          <w:sz w:val="28"/>
          <w:szCs w:val="28"/>
          <w:lang w:val="kk-KZ" w:eastAsia="ru-RU"/>
        </w:rPr>
        <w:t>, Т.В. Ахутиной</w:t>
      </w:r>
      <w:r w:rsidRPr="00C7485C">
        <w:rPr>
          <w:rFonts w:ascii="Times New Roman" w:eastAsia="Times New Roman" w:hAnsi="Times New Roman" w:cs="Times New Roman"/>
          <w:bCs/>
          <w:iCs/>
          <w:sz w:val="28"/>
          <w:szCs w:val="28"/>
          <w:lang w:eastAsia="ru-RU"/>
        </w:rPr>
        <w:t xml:space="preserve"> [7]</w:t>
      </w:r>
      <w:r w:rsidRPr="00C7485C">
        <w:rPr>
          <w:rFonts w:ascii="Times New Roman" w:eastAsia="Times New Roman" w:hAnsi="Times New Roman" w:cs="Times New Roman"/>
          <w:bCs/>
          <w:iCs/>
          <w:sz w:val="28"/>
          <w:szCs w:val="28"/>
          <w:lang w:val="kk-KZ" w:eastAsia="ru-RU"/>
        </w:rPr>
        <w:t>, А.А. Леонтьева [</w:t>
      </w:r>
      <w:r w:rsidRPr="00C7485C">
        <w:rPr>
          <w:rFonts w:ascii="Times New Roman" w:eastAsia="Times New Roman" w:hAnsi="Times New Roman" w:cs="Times New Roman"/>
          <w:bCs/>
          <w:iCs/>
          <w:sz w:val="28"/>
          <w:szCs w:val="28"/>
          <w:lang w:eastAsia="ru-RU"/>
        </w:rPr>
        <w:t>8</w:t>
      </w:r>
      <w:r w:rsidRPr="00C7485C">
        <w:rPr>
          <w:rFonts w:ascii="Times New Roman" w:eastAsia="Times New Roman" w:hAnsi="Times New Roman" w:cs="Times New Roman"/>
          <w:bCs/>
          <w:iCs/>
          <w:sz w:val="28"/>
          <w:szCs w:val="28"/>
          <w:lang w:val="kk-KZ" w:eastAsia="ru-RU"/>
        </w:rPr>
        <w:t>]. Проблема развития речевых навыков младших школьников в процессе обучения иностранному (английскому) языку подробно разработана в исследованиях И.А. Зимней</w:t>
      </w:r>
      <w:r w:rsidRPr="00C7485C">
        <w:rPr>
          <w:rFonts w:ascii="Times New Roman" w:eastAsia="Times New Roman" w:hAnsi="Times New Roman" w:cs="Times New Roman"/>
          <w:bCs/>
          <w:iCs/>
          <w:sz w:val="28"/>
          <w:szCs w:val="28"/>
          <w:lang w:eastAsia="ru-RU"/>
        </w:rPr>
        <w:t xml:space="preserve"> [9]</w:t>
      </w:r>
      <w:r w:rsidRPr="00C7485C">
        <w:rPr>
          <w:rFonts w:ascii="Times New Roman" w:eastAsia="Times New Roman" w:hAnsi="Times New Roman" w:cs="Times New Roman"/>
          <w:bCs/>
          <w:iCs/>
          <w:sz w:val="28"/>
          <w:szCs w:val="28"/>
          <w:lang w:val="kk-KZ" w:eastAsia="ru-RU"/>
        </w:rPr>
        <w:t xml:space="preserve">, </w:t>
      </w:r>
      <w:r w:rsidR="00210D03" w:rsidRPr="00210D03">
        <w:rPr>
          <w:rFonts w:ascii="Times New Roman" w:eastAsia="Times New Roman" w:hAnsi="Times New Roman" w:cs="Times New Roman"/>
          <w:bCs/>
          <w:iCs/>
          <w:sz w:val="28"/>
          <w:szCs w:val="28"/>
          <w:lang w:val="kk-KZ" w:eastAsia="ru-RU"/>
        </w:rPr>
        <w:t>R.</w:t>
      </w:r>
      <w:r w:rsidR="00210D03">
        <w:rPr>
          <w:rFonts w:ascii="Times New Roman" w:eastAsia="Times New Roman" w:hAnsi="Times New Roman" w:cs="Times New Roman"/>
          <w:bCs/>
          <w:iCs/>
          <w:sz w:val="28"/>
          <w:szCs w:val="28"/>
          <w:lang w:val="kk-KZ" w:eastAsia="ru-RU"/>
        </w:rPr>
        <w:t xml:space="preserve"> </w:t>
      </w:r>
      <w:r w:rsidR="00210D03" w:rsidRPr="00210D03">
        <w:rPr>
          <w:rFonts w:ascii="Times New Roman" w:eastAsia="Times New Roman" w:hAnsi="Times New Roman" w:cs="Times New Roman"/>
          <w:bCs/>
          <w:iCs/>
          <w:sz w:val="28"/>
          <w:szCs w:val="28"/>
          <w:lang w:val="kk-KZ" w:eastAsia="ru-RU"/>
        </w:rPr>
        <w:t xml:space="preserve">Hughes </w:t>
      </w:r>
      <w:r w:rsidRPr="00C7485C">
        <w:rPr>
          <w:rFonts w:ascii="Times New Roman" w:eastAsia="Times New Roman" w:hAnsi="Times New Roman" w:cs="Times New Roman"/>
          <w:bCs/>
          <w:iCs/>
          <w:sz w:val="28"/>
          <w:szCs w:val="28"/>
          <w:lang w:eastAsia="ru-RU"/>
        </w:rPr>
        <w:t>[10]</w:t>
      </w:r>
      <w:r w:rsidRPr="00C7485C">
        <w:rPr>
          <w:rFonts w:ascii="Times New Roman" w:eastAsia="Times New Roman" w:hAnsi="Times New Roman" w:cs="Times New Roman"/>
          <w:bCs/>
          <w:iCs/>
          <w:sz w:val="28"/>
          <w:szCs w:val="28"/>
          <w:lang w:val="kk-KZ" w:eastAsia="ru-RU"/>
        </w:rPr>
        <w:t>, И.Л. Бим</w:t>
      </w:r>
      <w:r w:rsidRPr="00C7485C">
        <w:rPr>
          <w:rFonts w:ascii="Times New Roman" w:eastAsia="Times New Roman" w:hAnsi="Times New Roman" w:cs="Times New Roman"/>
          <w:bCs/>
          <w:iCs/>
          <w:sz w:val="28"/>
          <w:szCs w:val="28"/>
          <w:lang w:eastAsia="ru-RU"/>
        </w:rPr>
        <w:t xml:space="preserve"> [11</w:t>
      </w:r>
      <w:r w:rsidR="001836B9" w:rsidRPr="001836B9">
        <w:rPr>
          <w:rFonts w:ascii="Times New Roman" w:eastAsia="Times New Roman" w:hAnsi="Times New Roman" w:cs="Times New Roman"/>
          <w:bCs/>
          <w:iCs/>
          <w:sz w:val="28"/>
          <w:szCs w:val="28"/>
          <w:lang w:eastAsia="ru-RU"/>
        </w:rPr>
        <w:t>]</w:t>
      </w:r>
      <w:r w:rsidRPr="00C7485C">
        <w:rPr>
          <w:rFonts w:ascii="Times New Roman" w:eastAsia="Times New Roman" w:hAnsi="Times New Roman" w:cs="Times New Roman"/>
          <w:bCs/>
          <w:iCs/>
          <w:sz w:val="28"/>
          <w:szCs w:val="28"/>
          <w:lang w:val="kk-KZ" w:eastAsia="ru-RU"/>
        </w:rPr>
        <w:t>, Н.Д. Гальсковой</w:t>
      </w:r>
      <w:r w:rsidR="001836B9" w:rsidRPr="001836B9">
        <w:rPr>
          <w:rFonts w:ascii="Times New Roman" w:eastAsia="Times New Roman" w:hAnsi="Times New Roman" w:cs="Times New Roman"/>
          <w:bCs/>
          <w:iCs/>
          <w:sz w:val="28"/>
          <w:szCs w:val="28"/>
          <w:lang w:eastAsia="ru-RU"/>
        </w:rPr>
        <w:t xml:space="preserve"> [12]</w:t>
      </w:r>
      <w:r w:rsidRPr="00C7485C">
        <w:rPr>
          <w:rFonts w:ascii="Times New Roman" w:eastAsia="Times New Roman" w:hAnsi="Times New Roman" w:cs="Times New Roman"/>
          <w:bCs/>
          <w:iCs/>
          <w:sz w:val="28"/>
          <w:szCs w:val="28"/>
          <w:lang w:val="kk-KZ" w:eastAsia="ru-RU"/>
        </w:rPr>
        <w:t>, С.Г. Тер-Минасовой</w:t>
      </w:r>
      <w:r w:rsidR="001836B9" w:rsidRPr="001836B9">
        <w:rPr>
          <w:rFonts w:ascii="Times New Roman" w:eastAsia="Times New Roman" w:hAnsi="Times New Roman" w:cs="Times New Roman"/>
          <w:bCs/>
          <w:iCs/>
          <w:sz w:val="28"/>
          <w:szCs w:val="28"/>
          <w:lang w:eastAsia="ru-RU"/>
        </w:rPr>
        <w:t xml:space="preserve"> </w:t>
      </w:r>
      <w:r w:rsidR="001836B9">
        <w:rPr>
          <w:rFonts w:ascii="Times New Roman" w:eastAsia="Times New Roman" w:hAnsi="Times New Roman" w:cs="Times New Roman"/>
          <w:bCs/>
          <w:iCs/>
          <w:sz w:val="28"/>
          <w:szCs w:val="28"/>
          <w:lang w:val="kk-KZ" w:eastAsia="ru-RU"/>
        </w:rPr>
        <w:t>и</w:t>
      </w:r>
      <w:r w:rsidRPr="00C7485C">
        <w:rPr>
          <w:rFonts w:ascii="Times New Roman" w:eastAsia="Times New Roman" w:hAnsi="Times New Roman" w:cs="Times New Roman"/>
          <w:bCs/>
          <w:iCs/>
          <w:sz w:val="28"/>
          <w:szCs w:val="28"/>
          <w:lang w:val="kk-KZ" w:eastAsia="ru-RU"/>
        </w:rPr>
        <w:t xml:space="preserve"> А.Н. Щукина [</w:t>
      </w:r>
      <w:r w:rsidR="001836B9" w:rsidRPr="001836B9">
        <w:rPr>
          <w:rFonts w:ascii="Times New Roman" w:eastAsia="Times New Roman" w:hAnsi="Times New Roman" w:cs="Times New Roman"/>
          <w:bCs/>
          <w:iCs/>
          <w:sz w:val="28"/>
          <w:szCs w:val="28"/>
          <w:lang w:eastAsia="ru-RU"/>
        </w:rPr>
        <w:t>1</w:t>
      </w:r>
      <w:r w:rsidR="00CE1F6D">
        <w:rPr>
          <w:rFonts w:ascii="Times New Roman" w:eastAsia="Times New Roman" w:hAnsi="Times New Roman" w:cs="Times New Roman"/>
          <w:bCs/>
          <w:iCs/>
          <w:sz w:val="28"/>
          <w:szCs w:val="28"/>
          <w:lang w:eastAsia="ru-RU"/>
        </w:rPr>
        <w:t>3</w:t>
      </w:r>
      <w:r w:rsidRPr="00C7485C">
        <w:rPr>
          <w:rFonts w:ascii="Times New Roman" w:eastAsia="Times New Roman" w:hAnsi="Times New Roman" w:cs="Times New Roman"/>
          <w:bCs/>
          <w:iCs/>
          <w:sz w:val="28"/>
          <w:szCs w:val="28"/>
          <w:lang w:val="kk-KZ" w:eastAsia="ru-RU"/>
        </w:rPr>
        <w:t xml:space="preserve">]. </w:t>
      </w:r>
      <w:r w:rsidR="00EA5880">
        <w:rPr>
          <w:rFonts w:ascii="Times New Roman" w:eastAsia="Times New Roman" w:hAnsi="Times New Roman" w:cs="Times New Roman"/>
          <w:bCs/>
          <w:iCs/>
          <w:sz w:val="28"/>
          <w:szCs w:val="28"/>
          <w:lang w:val="kk-KZ" w:eastAsia="ru-RU"/>
        </w:rPr>
        <w:t xml:space="preserve"> </w:t>
      </w:r>
      <w:r w:rsidR="009311D7" w:rsidRPr="009311D7">
        <w:rPr>
          <w:rFonts w:ascii="Times New Roman" w:eastAsia="Times New Roman" w:hAnsi="Times New Roman" w:cs="Times New Roman"/>
          <w:bCs/>
          <w:iCs/>
          <w:sz w:val="28"/>
          <w:szCs w:val="28"/>
          <w:lang w:eastAsia="ru-RU"/>
        </w:rPr>
        <w:t>Формирование креативных речевых навыков и развитие творческого мышления у учащихся стали предметом научного анализа в трудах Л.С. Выготского</w:t>
      </w:r>
      <w:r w:rsidR="00B844B7" w:rsidRPr="00B844B7">
        <w:rPr>
          <w:rFonts w:ascii="Times New Roman" w:eastAsia="Times New Roman" w:hAnsi="Times New Roman" w:cs="Times New Roman"/>
          <w:bCs/>
          <w:iCs/>
          <w:sz w:val="28"/>
          <w:szCs w:val="28"/>
          <w:lang w:eastAsia="ru-RU"/>
        </w:rPr>
        <w:t xml:space="preserve"> [14]</w:t>
      </w:r>
      <w:r w:rsidR="009311D7" w:rsidRPr="009311D7">
        <w:rPr>
          <w:rFonts w:ascii="Times New Roman" w:eastAsia="Times New Roman" w:hAnsi="Times New Roman" w:cs="Times New Roman"/>
          <w:bCs/>
          <w:iCs/>
          <w:sz w:val="28"/>
          <w:szCs w:val="28"/>
          <w:lang w:eastAsia="ru-RU"/>
        </w:rPr>
        <w:t>, А.М. Матюшкина</w:t>
      </w:r>
      <w:r w:rsidR="00B844B7" w:rsidRPr="00B844B7">
        <w:rPr>
          <w:rFonts w:ascii="Times New Roman" w:eastAsia="Times New Roman" w:hAnsi="Times New Roman" w:cs="Times New Roman"/>
          <w:bCs/>
          <w:iCs/>
          <w:sz w:val="28"/>
          <w:szCs w:val="28"/>
          <w:lang w:eastAsia="ru-RU"/>
        </w:rPr>
        <w:t xml:space="preserve"> [15]</w:t>
      </w:r>
      <w:r w:rsidR="009311D7" w:rsidRPr="009311D7">
        <w:rPr>
          <w:rFonts w:ascii="Times New Roman" w:eastAsia="Times New Roman" w:hAnsi="Times New Roman" w:cs="Times New Roman"/>
          <w:bCs/>
          <w:iCs/>
          <w:sz w:val="28"/>
          <w:szCs w:val="28"/>
          <w:lang w:eastAsia="ru-RU"/>
        </w:rPr>
        <w:t xml:space="preserve">, </w:t>
      </w:r>
      <w:r w:rsidR="00210D03" w:rsidRPr="00210D03">
        <w:rPr>
          <w:rFonts w:ascii="Times New Roman" w:eastAsia="Times New Roman" w:hAnsi="Times New Roman" w:cs="Times New Roman"/>
          <w:bCs/>
          <w:iCs/>
          <w:sz w:val="28"/>
          <w:szCs w:val="28"/>
          <w:lang w:eastAsia="ru-RU"/>
        </w:rPr>
        <w:t>Т</w:t>
      </w:r>
      <w:r w:rsidR="00210D03">
        <w:rPr>
          <w:rFonts w:ascii="Times New Roman" w:eastAsia="Times New Roman" w:hAnsi="Times New Roman" w:cs="Times New Roman"/>
          <w:bCs/>
          <w:iCs/>
          <w:sz w:val="28"/>
          <w:szCs w:val="28"/>
          <w:lang w:val="kk-KZ" w:eastAsia="ru-RU"/>
        </w:rPr>
        <w:t>.</w:t>
      </w:r>
      <w:r w:rsidR="00210D03" w:rsidRPr="00210D03">
        <w:rPr>
          <w:rFonts w:ascii="Times New Roman" w:eastAsia="Times New Roman" w:hAnsi="Times New Roman" w:cs="Times New Roman"/>
          <w:bCs/>
          <w:iCs/>
          <w:sz w:val="28"/>
          <w:szCs w:val="28"/>
          <w:lang w:eastAsia="ru-RU"/>
        </w:rPr>
        <w:t>П</w:t>
      </w:r>
      <w:r w:rsidR="00210D03">
        <w:rPr>
          <w:rFonts w:ascii="Times New Roman" w:eastAsia="Times New Roman" w:hAnsi="Times New Roman" w:cs="Times New Roman"/>
          <w:bCs/>
          <w:iCs/>
          <w:sz w:val="28"/>
          <w:szCs w:val="28"/>
          <w:lang w:val="kk-KZ" w:eastAsia="ru-RU"/>
        </w:rPr>
        <w:t>.</w:t>
      </w:r>
      <w:r w:rsidR="00210D03" w:rsidRPr="00210D03">
        <w:rPr>
          <w:rFonts w:ascii="Times New Roman" w:eastAsia="Times New Roman" w:hAnsi="Times New Roman" w:cs="Times New Roman"/>
          <w:bCs/>
          <w:iCs/>
          <w:sz w:val="28"/>
          <w:szCs w:val="28"/>
          <w:lang w:eastAsia="ru-RU"/>
        </w:rPr>
        <w:t xml:space="preserve"> Попов</w:t>
      </w:r>
      <w:r w:rsidR="00210D03">
        <w:rPr>
          <w:rFonts w:ascii="Times New Roman" w:eastAsia="Times New Roman" w:hAnsi="Times New Roman" w:cs="Times New Roman"/>
          <w:bCs/>
          <w:iCs/>
          <w:sz w:val="28"/>
          <w:szCs w:val="28"/>
          <w:lang w:val="kk-KZ" w:eastAsia="ru-RU"/>
        </w:rPr>
        <w:t>ой</w:t>
      </w:r>
      <w:r w:rsidR="00210D03" w:rsidRPr="00210D03">
        <w:rPr>
          <w:rFonts w:ascii="Times New Roman" w:eastAsia="Times New Roman" w:hAnsi="Times New Roman" w:cs="Times New Roman"/>
          <w:bCs/>
          <w:iCs/>
          <w:sz w:val="28"/>
          <w:szCs w:val="28"/>
          <w:lang w:eastAsia="ru-RU"/>
        </w:rPr>
        <w:t xml:space="preserve"> </w:t>
      </w:r>
      <w:r w:rsidR="00B844B7" w:rsidRPr="00B844B7">
        <w:rPr>
          <w:rFonts w:ascii="Times New Roman" w:eastAsia="Times New Roman" w:hAnsi="Times New Roman" w:cs="Times New Roman"/>
          <w:bCs/>
          <w:iCs/>
          <w:sz w:val="28"/>
          <w:szCs w:val="28"/>
          <w:lang w:eastAsia="ru-RU"/>
        </w:rPr>
        <w:t>[16]</w:t>
      </w:r>
      <w:r w:rsidR="009311D7" w:rsidRPr="009311D7">
        <w:rPr>
          <w:rFonts w:ascii="Times New Roman" w:eastAsia="Times New Roman" w:hAnsi="Times New Roman" w:cs="Times New Roman"/>
          <w:bCs/>
          <w:iCs/>
          <w:sz w:val="28"/>
          <w:szCs w:val="28"/>
          <w:lang w:eastAsia="ru-RU"/>
        </w:rPr>
        <w:t>, В.И. Андреева</w:t>
      </w:r>
      <w:r w:rsidR="00B844B7" w:rsidRPr="00B844B7">
        <w:rPr>
          <w:rFonts w:ascii="Times New Roman" w:eastAsia="Times New Roman" w:hAnsi="Times New Roman" w:cs="Times New Roman"/>
          <w:bCs/>
          <w:iCs/>
          <w:sz w:val="28"/>
          <w:szCs w:val="28"/>
          <w:lang w:eastAsia="ru-RU"/>
        </w:rPr>
        <w:t xml:space="preserve"> [17]</w:t>
      </w:r>
      <w:r w:rsidR="009311D7" w:rsidRPr="009311D7">
        <w:rPr>
          <w:rFonts w:ascii="Times New Roman" w:eastAsia="Times New Roman" w:hAnsi="Times New Roman" w:cs="Times New Roman"/>
          <w:bCs/>
          <w:iCs/>
          <w:sz w:val="28"/>
          <w:szCs w:val="28"/>
          <w:lang w:eastAsia="ru-RU"/>
        </w:rPr>
        <w:t xml:space="preserve">, </w:t>
      </w:r>
      <w:r w:rsidR="00210D03" w:rsidRPr="00210D03">
        <w:rPr>
          <w:rFonts w:ascii="Times New Roman" w:eastAsia="Times New Roman" w:hAnsi="Times New Roman" w:cs="Times New Roman"/>
          <w:bCs/>
          <w:iCs/>
          <w:sz w:val="28"/>
          <w:szCs w:val="28"/>
          <w:lang w:eastAsia="ru-RU"/>
        </w:rPr>
        <w:t>С</w:t>
      </w:r>
      <w:r w:rsidR="00210D03">
        <w:rPr>
          <w:rFonts w:ascii="Times New Roman" w:eastAsia="Times New Roman" w:hAnsi="Times New Roman" w:cs="Times New Roman"/>
          <w:bCs/>
          <w:iCs/>
          <w:sz w:val="28"/>
          <w:szCs w:val="28"/>
          <w:lang w:val="kk-KZ" w:eastAsia="ru-RU"/>
        </w:rPr>
        <w:t>.</w:t>
      </w:r>
      <w:r w:rsidR="00210D03" w:rsidRPr="00210D03">
        <w:rPr>
          <w:rFonts w:ascii="Times New Roman" w:eastAsia="Times New Roman" w:hAnsi="Times New Roman" w:cs="Times New Roman"/>
          <w:bCs/>
          <w:iCs/>
          <w:sz w:val="28"/>
          <w:szCs w:val="28"/>
          <w:lang w:eastAsia="ru-RU"/>
        </w:rPr>
        <w:t>С</w:t>
      </w:r>
      <w:r w:rsidR="00210D03">
        <w:rPr>
          <w:rFonts w:ascii="Times New Roman" w:eastAsia="Times New Roman" w:hAnsi="Times New Roman" w:cs="Times New Roman"/>
          <w:bCs/>
          <w:iCs/>
          <w:sz w:val="28"/>
          <w:szCs w:val="28"/>
          <w:lang w:val="kk-KZ" w:eastAsia="ru-RU"/>
        </w:rPr>
        <w:t>.</w:t>
      </w:r>
      <w:r w:rsidR="00210D03" w:rsidRPr="00210D03">
        <w:rPr>
          <w:rFonts w:ascii="Times New Roman" w:eastAsia="Times New Roman" w:hAnsi="Times New Roman" w:cs="Times New Roman"/>
          <w:bCs/>
          <w:iCs/>
          <w:sz w:val="28"/>
          <w:szCs w:val="28"/>
          <w:lang w:eastAsia="ru-RU"/>
        </w:rPr>
        <w:t xml:space="preserve"> Сотников</w:t>
      </w:r>
      <w:r w:rsidR="00210D03">
        <w:rPr>
          <w:rFonts w:ascii="Times New Roman" w:eastAsia="Times New Roman" w:hAnsi="Times New Roman" w:cs="Times New Roman"/>
          <w:bCs/>
          <w:iCs/>
          <w:sz w:val="28"/>
          <w:szCs w:val="28"/>
          <w:lang w:val="kk-KZ" w:eastAsia="ru-RU"/>
        </w:rPr>
        <w:t>ой</w:t>
      </w:r>
      <w:r w:rsidR="00210D03" w:rsidRPr="00210D03">
        <w:rPr>
          <w:rFonts w:ascii="Times New Roman" w:eastAsia="Times New Roman" w:hAnsi="Times New Roman" w:cs="Times New Roman"/>
          <w:bCs/>
          <w:iCs/>
          <w:sz w:val="28"/>
          <w:szCs w:val="28"/>
          <w:lang w:eastAsia="ru-RU"/>
        </w:rPr>
        <w:t xml:space="preserve"> </w:t>
      </w:r>
      <w:r w:rsidR="00B844B7" w:rsidRPr="00B844B7">
        <w:rPr>
          <w:rFonts w:ascii="Times New Roman" w:eastAsia="Times New Roman" w:hAnsi="Times New Roman" w:cs="Times New Roman"/>
          <w:bCs/>
          <w:iCs/>
          <w:sz w:val="28"/>
          <w:szCs w:val="28"/>
          <w:lang w:eastAsia="ru-RU"/>
        </w:rPr>
        <w:t>[18]</w:t>
      </w:r>
      <w:r w:rsidR="009311D7" w:rsidRPr="009311D7">
        <w:rPr>
          <w:rFonts w:ascii="Times New Roman" w:eastAsia="Times New Roman" w:hAnsi="Times New Roman" w:cs="Times New Roman"/>
          <w:bCs/>
          <w:iCs/>
          <w:sz w:val="28"/>
          <w:szCs w:val="28"/>
          <w:lang w:eastAsia="ru-RU"/>
        </w:rPr>
        <w:t xml:space="preserve">, А.В. </w:t>
      </w:r>
      <w:proofErr w:type="spellStart"/>
      <w:r w:rsidR="009311D7" w:rsidRPr="009311D7">
        <w:rPr>
          <w:rFonts w:ascii="Times New Roman" w:eastAsia="Times New Roman" w:hAnsi="Times New Roman" w:cs="Times New Roman"/>
          <w:bCs/>
          <w:iCs/>
          <w:sz w:val="28"/>
          <w:szCs w:val="28"/>
          <w:lang w:eastAsia="ru-RU"/>
        </w:rPr>
        <w:t>Брушлинского</w:t>
      </w:r>
      <w:proofErr w:type="spellEnd"/>
      <w:r w:rsidR="00B844B7" w:rsidRPr="00B844B7">
        <w:rPr>
          <w:rFonts w:ascii="Times New Roman" w:eastAsia="Times New Roman" w:hAnsi="Times New Roman" w:cs="Times New Roman"/>
          <w:bCs/>
          <w:iCs/>
          <w:sz w:val="28"/>
          <w:szCs w:val="28"/>
          <w:lang w:eastAsia="ru-RU"/>
        </w:rPr>
        <w:t xml:space="preserve"> [19]</w:t>
      </w:r>
      <w:r w:rsidR="009311D7" w:rsidRPr="009311D7">
        <w:rPr>
          <w:rFonts w:ascii="Times New Roman" w:eastAsia="Times New Roman" w:hAnsi="Times New Roman" w:cs="Times New Roman"/>
          <w:bCs/>
          <w:iCs/>
          <w:sz w:val="28"/>
          <w:szCs w:val="28"/>
          <w:lang w:eastAsia="ru-RU"/>
        </w:rPr>
        <w:t>, Е.В. Ивановой</w:t>
      </w:r>
      <w:r w:rsidR="00B844B7" w:rsidRPr="00B844B7">
        <w:rPr>
          <w:rFonts w:ascii="Times New Roman" w:eastAsia="Times New Roman" w:hAnsi="Times New Roman" w:cs="Times New Roman"/>
          <w:bCs/>
          <w:iCs/>
          <w:sz w:val="28"/>
          <w:szCs w:val="28"/>
          <w:lang w:eastAsia="ru-RU"/>
        </w:rPr>
        <w:t xml:space="preserve"> [20]</w:t>
      </w:r>
      <w:r w:rsidR="009311D7" w:rsidRPr="009311D7">
        <w:rPr>
          <w:rFonts w:ascii="Times New Roman" w:eastAsia="Times New Roman" w:hAnsi="Times New Roman" w:cs="Times New Roman"/>
          <w:bCs/>
          <w:iCs/>
          <w:sz w:val="28"/>
          <w:szCs w:val="28"/>
          <w:lang w:eastAsia="ru-RU"/>
        </w:rPr>
        <w:t xml:space="preserve">, </w:t>
      </w:r>
      <w:r w:rsidR="00276FC3" w:rsidRPr="00276FC3">
        <w:rPr>
          <w:rFonts w:ascii="Times New Roman" w:eastAsia="Times New Roman" w:hAnsi="Times New Roman" w:cs="Times New Roman"/>
          <w:bCs/>
          <w:iCs/>
          <w:sz w:val="28"/>
          <w:szCs w:val="28"/>
          <w:lang w:eastAsia="ru-RU"/>
        </w:rPr>
        <w:t>Г</w:t>
      </w:r>
      <w:r w:rsidR="00276FC3">
        <w:rPr>
          <w:rFonts w:ascii="Times New Roman" w:eastAsia="Times New Roman" w:hAnsi="Times New Roman" w:cs="Times New Roman"/>
          <w:bCs/>
          <w:iCs/>
          <w:sz w:val="28"/>
          <w:szCs w:val="28"/>
          <w:lang w:val="kk-KZ" w:eastAsia="ru-RU"/>
        </w:rPr>
        <w:t>.</w:t>
      </w:r>
      <w:r w:rsidR="00276FC3">
        <w:rPr>
          <w:rFonts w:ascii="Times New Roman" w:eastAsia="Times New Roman" w:hAnsi="Times New Roman" w:cs="Times New Roman"/>
          <w:bCs/>
          <w:iCs/>
          <w:sz w:val="28"/>
          <w:szCs w:val="28"/>
          <w:lang w:eastAsia="ru-RU"/>
        </w:rPr>
        <w:t>Р</w:t>
      </w:r>
      <w:r w:rsidR="00276FC3">
        <w:rPr>
          <w:rFonts w:ascii="Times New Roman" w:eastAsia="Times New Roman" w:hAnsi="Times New Roman" w:cs="Times New Roman"/>
          <w:bCs/>
          <w:iCs/>
          <w:sz w:val="28"/>
          <w:szCs w:val="28"/>
          <w:lang w:val="kk-KZ" w:eastAsia="ru-RU"/>
        </w:rPr>
        <w:t xml:space="preserve">. </w:t>
      </w:r>
      <w:r w:rsidR="00276FC3">
        <w:rPr>
          <w:rFonts w:ascii="Times New Roman" w:eastAsia="Times New Roman" w:hAnsi="Times New Roman" w:cs="Times New Roman"/>
          <w:bCs/>
          <w:iCs/>
          <w:sz w:val="28"/>
          <w:szCs w:val="28"/>
          <w:lang w:eastAsia="ru-RU"/>
        </w:rPr>
        <w:t>Добров</w:t>
      </w:r>
      <w:r w:rsidR="009311D7" w:rsidRPr="009311D7">
        <w:rPr>
          <w:rFonts w:ascii="Times New Roman" w:eastAsia="Times New Roman" w:hAnsi="Times New Roman" w:cs="Times New Roman"/>
          <w:bCs/>
          <w:iCs/>
          <w:sz w:val="28"/>
          <w:szCs w:val="28"/>
          <w:lang w:eastAsia="ru-RU"/>
        </w:rPr>
        <w:t>ой</w:t>
      </w:r>
      <w:r w:rsidR="00B844B7" w:rsidRPr="00B844B7">
        <w:rPr>
          <w:rFonts w:ascii="Times New Roman" w:eastAsia="Times New Roman" w:hAnsi="Times New Roman" w:cs="Times New Roman"/>
          <w:bCs/>
          <w:iCs/>
          <w:sz w:val="28"/>
          <w:szCs w:val="28"/>
          <w:lang w:eastAsia="ru-RU"/>
        </w:rPr>
        <w:t xml:space="preserve"> [21]</w:t>
      </w:r>
      <w:r w:rsidR="009311D7" w:rsidRPr="009311D7">
        <w:rPr>
          <w:rFonts w:ascii="Times New Roman" w:eastAsia="Times New Roman" w:hAnsi="Times New Roman" w:cs="Times New Roman"/>
          <w:bCs/>
          <w:iCs/>
          <w:sz w:val="28"/>
          <w:szCs w:val="28"/>
          <w:lang w:eastAsia="ru-RU"/>
        </w:rPr>
        <w:t xml:space="preserve">. </w:t>
      </w:r>
    </w:p>
    <w:p w14:paraId="6B66FC3E" w14:textId="4D829FA3" w:rsidR="009311D7" w:rsidRPr="009311D7" w:rsidRDefault="009311D7" w:rsidP="008F218E">
      <w:pPr>
        <w:keepNext/>
        <w:spacing w:after="0"/>
        <w:ind w:firstLine="709"/>
        <w:jc w:val="both"/>
        <w:outlineLvl w:val="1"/>
        <w:rPr>
          <w:rFonts w:ascii="Times New Roman" w:eastAsia="Times New Roman" w:hAnsi="Times New Roman" w:cs="Times New Roman"/>
          <w:bCs/>
          <w:iCs/>
          <w:sz w:val="28"/>
          <w:szCs w:val="28"/>
          <w:lang w:eastAsia="ru-RU"/>
        </w:rPr>
      </w:pPr>
      <w:r w:rsidRPr="009311D7">
        <w:rPr>
          <w:rFonts w:ascii="Times New Roman" w:eastAsia="Times New Roman" w:hAnsi="Times New Roman" w:cs="Times New Roman"/>
          <w:bCs/>
          <w:iCs/>
          <w:sz w:val="28"/>
          <w:szCs w:val="28"/>
          <w:lang w:eastAsia="ru-RU"/>
        </w:rPr>
        <w:t>Философские и психологические основания креативности подробно анализируются в работах М.М. Бахтина</w:t>
      </w:r>
      <w:r w:rsidR="00B844B7" w:rsidRPr="00B844B7">
        <w:rPr>
          <w:rFonts w:ascii="Times New Roman" w:eastAsia="Times New Roman" w:hAnsi="Times New Roman" w:cs="Times New Roman"/>
          <w:bCs/>
          <w:iCs/>
          <w:sz w:val="28"/>
          <w:szCs w:val="28"/>
          <w:lang w:eastAsia="ru-RU"/>
        </w:rPr>
        <w:t xml:space="preserve"> [22]</w:t>
      </w:r>
      <w:r w:rsidRPr="009311D7">
        <w:rPr>
          <w:rFonts w:ascii="Times New Roman" w:eastAsia="Times New Roman" w:hAnsi="Times New Roman" w:cs="Times New Roman"/>
          <w:bCs/>
          <w:iCs/>
          <w:sz w:val="28"/>
          <w:szCs w:val="28"/>
          <w:lang w:eastAsia="ru-RU"/>
        </w:rPr>
        <w:t xml:space="preserve">, А.А. </w:t>
      </w:r>
      <w:proofErr w:type="spellStart"/>
      <w:r w:rsidRPr="009311D7">
        <w:rPr>
          <w:rFonts w:ascii="Times New Roman" w:eastAsia="Times New Roman" w:hAnsi="Times New Roman" w:cs="Times New Roman"/>
          <w:bCs/>
          <w:iCs/>
          <w:sz w:val="28"/>
          <w:szCs w:val="28"/>
          <w:lang w:eastAsia="ru-RU"/>
        </w:rPr>
        <w:t>Бодалева</w:t>
      </w:r>
      <w:proofErr w:type="spellEnd"/>
      <w:r w:rsidR="00B844B7" w:rsidRPr="00B844B7">
        <w:rPr>
          <w:rFonts w:ascii="Times New Roman" w:eastAsia="Times New Roman" w:hAnsi="Times New Roman" w:cs="Times New Roman"/>
          <w:bCs/>
          <w:iCs/>
          <w:sz w:val="28"/>
          <w:szCs w:val="28"/>
          <w:lang w:eastAsia="ru-RU"/>
        </w:rPr>
        <w:t xml:space="preserve"> [23]</w:t>
      </w:r>
      <w:r w:rsidRPr="009311D7">
        <w:rPr>
          <w:rFonts w:ascii="Times New Roman" w:eastAsia="Times New Roman" w:hAnsi="Times New Roman" w:cs="Times New Roman"/>
          <w:bCs/>
          <w:iCs/>
          <w:sz w:val="28"/>
          <w:szCs w:val="28"/>
          <w:lang w:eastAsia="ru-RU"/>
        </w:rPr>
        <w:t xml:space="preserve">, Т.А. </w:t>
      </w:r>
      <w:proofErr w:type="spellStart"/>
      <w:r w:rsidRPr="009311D7">
        <w:rPr>
          <w:rFonts w:ascii="Times New Roman" w:eastAsia="Times New Roman" w:hAnsi="Times New Roman" w:cs="Times New Roman"/>
          <w:bCs/>
          <w:iCs/>
          <w:sz w:val="28"/>
          <w:szCs w:val="28"/>
          <w:lang w:eastAsia="ru-RU"/>
        </w:rPr>
        <w:t>Барышевой</w:t>
      </w:r>
      <w:proofErr w:type="spellEnd"/>
      <w:r w:rsidR="00B844B7" w:rsidRPr="00B844B7">
        <w:rPr>
          <w:rFonts w:ascii="Times New Roman" w:eastAsia="Times New Roman" w:hAnsi="Times New Roman" w:cs="Times New Roman"/>
          <w:bCs/>
          <w:iCs/>
          <w:sz w:val="28"/>
          <w:szCs w:val="28"/>
          <w:lang w:eastAsia="ru-RU"/>
        </w:rPr>
        <w:t xml:space="preserve"> [24]</w:t>
      </w:r>
      <w:r w:rsidRPr="009311D7">
        <w:rPr>
          <w:rFonts w:ascii="Times New Roman" w:eastAsia="Times New Roman" w:hAnsi="Times New Roman" w:cs="Times New Roman"/>
          <w:bCs/>
          <w:iCs/>
          <w:sz w:val="28"/>
          <w:szCs w:val="28"/>
          <w:lang w:eastAsia="ru-RU"/>
        </w:rPr>
        <w:t>, В.В. Мороза</w:t>
      </w:r>
      <w:r w:rsidR="00B844B7" w:rsidRPr="00B844B7">
        <w:rPr>
          <w:rFonts w:ascii="Times New Roman" w:eastAsia="Times New Roman" w:hAnsi="Times New Roman" w:cs="Times New Roman"/>
          <w:bCs/>
          <w:iCs/>
          <w:sz w:val="28"/>
          <w:szCs w:val="28"/>
          <w:lang w:eastAsia="ru-RU"/>
        </w:rPr>
        <w:t xml:space="preserve"> [25]</w:t>
      </w:r>
      <w:r w:rsidRPr="009311D7">
        <w:rPr>
          <w:rFonts w:ascii="Times New Roman" w:eastAsia="Times New Roman" w:hAnsi="Times New Roman" w:cs="Times New Roman"/>
          <w:bCs/>
          <w:iCs/>
          <w:sz w:val="28"/>
          <w:szCs w:val="28"/>
          <w:lang w:eastAsia="ru-RU"/>
        </w:rPr>
        <w:t xml:space="preserve">, К.А. </w:t>
      </w:r>
      <w:proofErr w:type="spellStart"/>
      <w:r w:rsidRPr="009311D7">
        <w:rPr>
          <w:rFonts w:ascii="Times New Roman" w:eastAsia="Times New Roman" w:hAnsi="Times New Roman" w:cs="Times New Roman"/>
          <w:bCs/>
          <w:iCs/>
          <w:sz w:val="28"/>
          <w:szCs w:val="28"/>
          <w:lang w:eastAsia="ru-RU"/>
        </w:rPr>
        <w:t>Торшиной</w:t>
      </w:r>
      <w:proofErr w:type="spellEnd"/>
      <w:r w:rsidR="00B844B7" w:rsidRPr="00B844B7">
        <w:rPr>
          <w:rFonts w:ascii="Times New Roman" w:eastAsia="Times New Roman" w:hAnsi="Times New Roman" w:cs="Times New Roman"/>
          <w:bCs/>
          <w:iCs/>
          <w:sz w:val="28"/>
          <w:szCs w:val="28"/>
          <w:lang w:eastAsia="ru-RU"/>
        </w:rPr>
        <w:t xml:space="preserve"> [26]</w:t>
      </w:r>
      <w:r w:rsidRPr="009311D7">
        <w:rPr>
          <w:rFonts w:ascii="Times New Roman" w:eastAsia="Times New Roman" w:hAnsi="Times New Roman" w:cs="Times New Roman"/>
          <w:bCs/>
          <w:iCs/>
          <w:sz w:val="28"/>
          <w:szCs w:val="28"/>
          <w:lang w:eastAsia="ru-RU"/>
        </w:rPr>
        <w:t>, Л.И. Шишкиной</w:t>
      </w:r>
      <w:r w:rsidR="00B844B7" w:rsidRPr="00B844B7">
        <w:rPr>
          <w:rFonts w:ascii="Times New Roman" w:eastAsia="Times New Roman" w:hAnsi="Times New Roman" w:cs="Times New Roman"/>
          <w:bCs/>
          <w:iCs/>
          <w:sz w:val="28"/>
          <w:szCs w:val="28"/>
          <w:lang w:eastAsia="ru-RU"/>
        </w:rPr>
        <w:t xml:space="preserve"> [27]</w:t>
      </w:r>
      <w:r w:rsidRPr="009311D7">
        <w:rPr>
          <w:rFonts w:ascii="Times New Roman" w:eastAsia="Times New Roman" w:hAnsi="Times New Roman" w:cs="Times New Roman"/>
          <w:bCs/>
          <w:iCs/>
          <w:sz w:val="28"/>
          <w:szCs w:val="28"/>
          <w:lang w:eastAsia="ru-RU"/>
        </w:rPr>
        <w:t xml:space="preserve">, И.М. </w:t>
      </w:r>
      <w:proofErr w:type="spellStart"/>
      <w:r w:rsidRPr="009311D7">
        <w:rPr>
          <w:rFonts w:ascii="Times New Roman" w:eastAsia="Times New Roman" w:hAnsi="Times New Roman" w:cs="Times New Roman"/>
          <w:bCs/>
          <w:iCs/>
          <w:sz w:val="28"/>
          <w:szCs w:val="28"/>
          <w:lang w:eastAsia="ru-RU"/>
        </w:rPr>
        <w:t>Кыштымовой</w:t>
      </w:r>
      <w:proofErr w:type="spellEnd"/>
      <w:r w:rsidR="00B844B7" w:rsidRPr="00B844B7">
        <w:rPr>
          <w:rFonts w:ascii="Times New Roman" w:eastAsia="Times New Roman" w:hAnsi="Times New Roman" w:cs="Times New Roman"/>
          <w:bCs/>
          <w:iCs/>
          <w:sz w:val="28"/>
          <w:szCs w:val="28"/>
          <w:lang w:eastAsia="ru-RU"/>
        </w:rPr>
        <w:t xml:space="preserve"> </w:t>
      </w:r>
      <w:r w:rsidR="00F274A6" w:rsidRPr="00F274A6">
        <w:rPr>
          <w:rFonts w:ascii="Times New Roman" w:eastAsia="Times New Roman" w:hAnsi="Times New Roman" w:cs="Times New Roman"/>
          <w:bCs/>
          <w:iCs/>
          <w:sz w:val="28"/>
          <w:szCs w:val="28"/>
          <w:lang w:eastAsia="ru-RU"/>
        </w:rPr>
        <w:t>[28]</w:t>
      </w:r>
      <w:r w:rsidRPr="009311D7">
        <w:rPr>
          <w:rFonts w:ascii="Times New Roman" w:eastAsia="Times New Roman" w:hAnsi="Times New Roman" w:cs="Times New Roman"/>
          <w:bCs/>
          <w:iCs/>
          <w:sz w:val="28"/>
          <w:szCs w:val="28"/>
          <w:lang w:eastAsia="ru-RU"/>
        </w:rPr>
        <w:t xml:space="preserve">, Н.В. </w:t>
      </w:r>
      <w:proofErr w:type="spellStart"/>
      <w:r w:rsidRPr="009311D7">
        <w:rPr>
          <w:rFonts w:ascii="Times New Roman" w:eastAsia="Times New Roman" w:hAnsi="Times New Roman" w:cs="Times New Roman"/>
          <w:bCs/>
          <w:iCs/>
          <w:sz w:val="28"/>
          <w:szCs w:val="28"/>
          <w:lang w:eastAsia="ru-RU"/>
        </w:rPr>
        <w:t>Артюшкиной</w:t>
      </w:r>
      <w:proofErr w:type="spellEnd"/>
      <w:r w:rsidR="00F274A6" w:rsidRPr="00F274A6">
        <w:rPr>
          <w:rFonts w:ascii="Times New Roman" w:eastAsia="Times New Roman" w:hAnsi="Times New Roman" w:cs="Times New Roman"/>
          <w:bCs/>
          <w:iCs/>
          <w:sz w:val="28"/>
          <w:szCs w:val="28"/>
          <w:lang w:eastAsia="ru-RU"/>
        </w:rPr>
        <w:t xml:space="preserve"> [29]</w:t>
      </w:r>
      <w:r w:rsidRPr="009311D7">
        <w:rPr>
          <w:rFonts w:ascii="Times New Roman" w:eastAsia="Times New Roman" w:hAnsi="Times New Roman" w:cs="Times New Roman"/>
          <w:bCs/>
          <w:iCs/>
          <w:sz w:val="28"/>
          <w:szCs w:val="28"/>
          <w:lang w:eastAsia="ru-RU"/>
        </w:rPr>
        <w:t>, М.А. Холодной</w:t>
      </w:r>
      <w:r w:rsidR="00F274A6" w:rsidRPr="00F274A6">
        <w:rPr>
          <w:rFonts w:ascii="Times New Roman" w:eastAsia="Times New Roman" w:hAnsi="Times New Roman" w:cs="Times New Roman"/>
          <w:bCs/>
          <w:iCs/>
          <w:sz w:val="28"/>
          <w:szCs w:val="28"/>
          <w:lang w:eastAsia="ru-RU"/>
        </w:rPr>
        <w:t xml:space="preserve"> [30]</w:t>
      </w:r>
      <w:r w:rsidRPr="009311D7">
        <w:rPr>
          <w:rFonts w:ascii="Times New Roman" w:eastAsia="Times New Roman" w:hAnsi="Times New Roman" w:cs="Times New Roman"/>
          <w:bCs/>
          <w:iCs/>
          <w:sz w:val="28"/>
          <w:szCs w:val="28"/>
          <w:lang w:eastAsia="ru-RU"/>
        </w:rPr>
        <w:t xml:space="preserve">. </w:t>
      </w:r>
    </w:p>
    <w:p w14:paraId="0AE5E91B" w14:textId="21B5882B" w:rsidR="00E41F59" w:rsidRPr="00FD62F4" w:rsidRDefault="009311D7" w:rsidP="008F218E">
      <w:pPr>
        <w:keepNext/>
        <w:spacing w:after="0"/>
        <w:ind w:firstLine="709"/>
        <w:jc w:val="both"/>
        <w:outlineLvl w:val="1"/>
        <w:rPr>
          <w:rFonts w:ascii="Times New Roman" w:eastAsia="Times New Roman" w:hAnsi="Times New Roman" w:cs="Times New Roman"/>
          <w:bCs/>
          <w:iCs/>
          <w:sz w:val="28"/>
          <w:szCs w:val="28"/>
          <w:lang w:eastAsia="ru-RU"/>
        </w:rPr>
      </w:pPr>
      <w:r w:rsidRPr="009311D7">
        <w:rPr>
          <w:rFonts w:ascii="Times New Roman" w:eastAsia="Times New Roman" w:hAnsi="Times New Roman" w:cs="Times New Roman"/>
          <w:bCs/>
          <w:iCs/>
          <w:sz w:val="28"/>
          <w:szCs w:val="28"/>
          <w:lang w:eastAsia="ru-RU"/>
        </w:rPr>
        <w:t xml:space="preserve">Проблемы методики обучения </w:t>
      </w:r>
      <w:r w:rsidR="00D76CD8">
        <w:rPr>
          <w:rFonts w:ascii="Times New Roman" w:eastAsia="Times New Roman" w:hAnsi="Times New Roman" w:cs="Times New Roman"/>
          <w:bCs/>
          <w:iCs/>
          <w:sz w:val="28"/>
          <w:szCs w:val="28"/>
          <w:lang w:eastAsia="ru-RU"/>
        </w:rPr>
        <w:t xml:space="preserve">языкам </w:t>
      </w:r>
      <w:r w:rsidRPr="009311D7">
        <w:rPr>
          <w:rFonts w:ascii="Times New Roman" w:eastAsia="Times New Roman" w:hAnsi="Times New Roman" w:cs="Times New Roman"/>
          <w:bCs/>
          <w:iCs/>
          <w:sz w:val="28"/>
          <w:szCs w:val="28"/>
          <w:lang w:eastAsia="ru-RU"/>
        </w:rPr>
        <w:t xml:space="preserve">нашли отражение в исследованиях Ш.К. </w:t>
      </w:r>
      <w:proofErr w:type="spellStart"/>
      <w:r w:rsidRPr="009311D7">
        <w:rPr>
          <w:rFonts w:ascii="Times New Roman" w:eastAsia="Times New Roman" w:hAnsi="Times New Roman" w:cs="Times New Roman"/>
          <w:bCs/>
          <w:iCs/>
          <w:sz w:val="28"/>
          <w:szCs w:val="28"/>
          <w:lang w:eastAsia="ru-RU"/>
        </w:rPr>
        <w:t>Курманбаевой</w:t>
      </w:r>
      <w:proofErr w:type="spellEnd"/>
      <w:r w:rsidR="00F274A6" w:rsidRPr="00F274A6">
        <w:rPr>
          <w:rFonts w:ascii="Times New Roman" w:eastAsia="Times New Roman" w:hAnsi="Times New Roman" w:cs="Times New Roman"/>
          <w:bCs/>
          <w:iCs/>
          <w:sz w:val="28"/>
          <w:szCs w:val="28"/>
          <w:lang w:eastAsia="ru-RU"/>
        </w:rPr>
        <w:t xml:space="preserve"> [31]</w:t>
      </w:r>
      <w:r w:rsidRPr="009311D7">
        <w:rPr>
          <w:rFonts w:ascii="Times New Roman" w:eastAsia="Times New Roman" w:hAnsi="Times New Roman" w:cs="Times New Roman"/>
          <w:bCs/>
          <w:iCs/>
          <w:sz w:val="28"/>
          <w:szCs w:val="28"/>
          <w:lang w:eastAsia="ru-RU"/>
        </w:rPr>
        <w:t xml:space="preserve">, А.С. </w:t>
      </w:r>
      <w:proofErr w:type="spellStart"/>
      <w:r w:rsidRPr="009311D7">
        <w:rPr>
          <w:rFonts w:ascii="Times New Roman" w:eastAsia="Times New Roman" w:hAnsi="Times New Roman" w:cs="Times New Roman"/>
          <w:bCs/>
          <w:iCs/>
          <w:sz w:val="28"/>
          <w:szCs w:val="28"/>
          <w:lang w:eastAsia="ru-RU"/>
        </w:rPr>
        <w:t>Альметовой</w:t>
      </w:r>
      <w:proofErr w:type="spellEnd"/>
      <w:r w:rsidR="00F274A6" w:rsidRPr="00F274A6">
        <w:rPr>
          <w:rFonts w:ascii="Times New Roman" w:eastAsia="Times New Roman" w:hAnsi="Times New Roman" w:cs="Times New Roman"/>
          <w:bCs/>
          <w:iCs/>
          <w:sz w:val="28"/>
          <w:szCs w:val="28"/>
          <w:lang w:eastAsia="ru-RU"/>
        </w:rPr>
        <w:t xml:space="preserve"> [32]</w:t>
      </w:r>
      <w:r w:rsidRPr="009311D7">
        <w:rPr>
          <w:rFonts w:ascii="Times New Roman" w:eastAsia="Times New Roman" w:hAnsi="Times New Roman" w:cs="Times New Roman"/>
          <w:bCs/>
          <w:iCs/>
          <w:sz w:val="28"/>
          <w:szCs w:val="28"/>
          <w:lang w:eastAsia="ru-RU"/>
        </w:rPr>
        <w:t xml:space="preserve">, Ж.Т. </w:t>
      </w:r>
      <w:proofErr w:type="spellStart"/>
      <w:r w:rsidRPr="009311D7">
        <w:rPr>
          <w:rFonts w:ascii="Times New Roman" w:eastAsia="Times New Roman" w:hAnsi="Times New Roman" w:cs="Times New Roman"/>
          <w:bCs/>
          <w:iCs/>
          <w:sz w:val="28"/>
          <w:szCs w:val="28"/>
          <w:lang w:eastAsia="ru-RU"/>
        </w:rPr>
        <w:t>Даулетбековой</w:t>
      </w:r>
      <w:proofErr w:type="spellEnd"/>
      <w:r w:rsidR="00F274A6" w:rsidRPr="00F274A6">
        <w:rPr>
          <w:rFonts w:ascii="Times New Roman" w:eastAsia="Times New Roman" w:hAnsi="Times New Roman" w:cs="Times New Roman"/>
          <w:bCs/>
          <w:iCs/>
          <w:sz w:val="28"/>
          <w:szCs w:val="28"/>
          <w:lang w:eastAsia="ru-RU"/>
        </w:rPr>
        <w:t xml:space="preserve"> [33]</w:t>
      </w:r>
      <w:r w:rsidRPr="009311D7">
        <w:rPr>
          <w:rFonts w:ascii="Times New Roman" w:eastAsia="Times New Roman" w:hAnsi="Times New Roman" w:cs="Times New Roman"/>
          <w:bCs/>
          <w:iCs/>
          <w:sz w:val="28"/>
          <w:szCs w:val="28"/>
          <w:lang w:eastAsia="ru-RU"/>
        </w:rPr>
        <w:t xml:space="preserve">, А.А. </w:t>
      </w:r>
      <w:proofErr w:type="spellStart"/>
      <w:r w:rsidRPr="009311D7">
        <w:rPr>
          <w:rFonts w:ascii="Times New Roman" w:eastAsia="Times New Roman" w:hAnsi="Times New Roman" w:cs="Times New Roman"/>
          <w:bCs/>
          <w:iCs/>
          <w:sz w:val="28"/>
          <w:szCs w:val="28"/>
          <w:lang w:eastAsia="ru-RU"/>
        </w:rPr>
        <w:t>Сатбековой</w:t>
      </w:r>
      <w:proofErr w:type="spellEnd"/>
      <w:r w:rsidR="00F274A6" w:rsidRPr="00F274A6">
        <w:rPr>
          <w:rFonts w:ascii="Times New Roman" w:eastAsia="Times New Roman" w:hAnsi="Times New Roman" w:cs="Times New Roman"/>
          <w:bCs/>
          <w:iCs/>
          <w:sz w:val="28"/>
          <w:szCs w:val="28"/>
          <w:lang w:eastAsia="ru-RU"/>
        </w:rPr>
        <w:t xml:space="preserve"> [34]</w:t>
      </w:r>
      <w:r w:rsidRPr="009311D7">
        <w:rPr>
          <w:rFonts w:ascii="Times New Roman" w:eastAsia="Times New Roman" w:hAnsi="Times New Roman" w:cs="Times New Roman"/>
          <w:bCs/>
          <w:iCs/>
          <w:sz w:val="28"/>
          <w:szCs w:val="28"/>
          <w:lang w:eastAsia="ru-RU"/>
        </w:rPr>
        <w:t xml:space="preserve">, </w:t>
      </w:r>
      <w:r w:rsidR="00580417">
        <w:rPr>
          <w:rFonts w:ascii="Times New Roman" w:eastAsia="Times New Roman" w:hAnsi="Times New Roman" w:cs="Times New Roman"/>
          <w:bCs/>
          <w:iCs/>
          <w:sz w:val="28"/>
          <w:szCs w:val="28"/>
          <w:lang w:eastAsia="ru-RU"/>
        </w:rPr>
        <w:t>Ж</w:t>
      </w:r>
      <w:r w:rsidR="00580417">
        <w:rPr>
          <w:rFonts w:ascii="Times New Roman" w:eastAsia="Times New Roman" w:hAnsi="Times New Roman" w:cs="Times New Roman"/>
          <w:bCs/>
          <w:iCs/>
          <w:sz w:val="28"/>
          <w:szCs w:val="28"/>
          <w:lang w:val="kk-KZ" w:eastAsia="ru-RU"/>
        </w:rPr>
        <w:t>.</w:t>
      </w:r>
      <w:r w:rsidR="00580417">
        <w:rPr>
          <w:rFonts w:ascii="Times New Roman" w:eastAsia="Times New Roman" w:hAnsi="Times New Roman" w:cs="Times New Roman"/>
          <w:bCs/>
          <w:iCs/>
          <w:sz w:val="28"/>
          <w:szCs w:val="28"/>
          <w:lang w:eastAsia="ru-RU"/>
        </w:rPr>
        <w:t>А</w:t>
      </w:r>
      <w:r w:rsidR="00580417">
        <w:rPr>
          <w:rFonts w:ascii="Times New Roman" w:eastAsia="Times New Roman" w:hAnsi="Times New Roman" w:cs="Times New Roman"/>
          <w:bCs/>
          <w:iCs/>
          <w:sz w:val="28"/>
          <w:szCs w:val="28"/>
          <w:lang w:val="kk-KZ" w:eastAsia="ru-RU"/>
        </w:rPr>
        <w:t>.</w:t>
      </w:r>
      <w:r w:rsidR="00580417">
        <w:rPr>
          <w:rFonts w:ascii="Times New Roman" w:eastAsia="Times New Roman" w:hAnsi="Times New Roman" w:cs="Times New Roman"/>
          <w:bCs/>
          <w:iCs/>
          <w:sz w:val="28"/>
          <w:szCs w:val="28"/>
          <w:lang w:eastAsia="ru-RU"/>
        </w:rPr>
        <w:t xml:space="preserve"> </w:t>
      </w:r>
      <w:proofErr w:type="spellStart"/>
      <w:r w:rsidR="00580417">
        <w:rPr>
          <w:rFonts w:ascii="Times New Roman" w:eastAsia="Times New Roman" w:hAnsi="Times New Roman" w:cs="Times New Roman"/>
          <w:bCs/>
          <w:iCs/>
          <w:sz w:val="28"/>
          <w:szCs w:val="28"/>
          <w:lang w:eastAsia="ru-RU"/>
        </w:rPr>
        <w:t>Жаумито</w:t>
      </w:r>
      <w:r w:rsidRPr="009311D7">
        <w:rPr>
          <w:rFonts w:ascii="Times New Roman" w:eastAsia="Times New Roman" w:hAnsi="Times New Roman" w:cs="Times New Roman"/>
          <w:bCs/>
          <w:iCs/>
          <w:sz w:val="28"/>
          <w:szCs w:val="28"/>
          <w:lang w:eastAsia="ru-RU"/>
        </w:rPr>
        <w:t>вой</w:t>
      </w:r>
      <w:proofErr w:type="spellEnd"/>
      <w:r w:rsidR="00F274A6" w:rsidRPr="00F274A6">
        <w:rPr>
          <w:rFonts w:ascii="Times New Roman" w:eastAsia="Times New Roman" w:hAnsi="Times New Roman" w:cs="Times New Roman"/>
          <w:bCs/>
          <w:iCs/>
          <w:sz w:val="28"/>
          <w:szCs w:val="28"/>
          <w:lang w:eastAsia="ru-RU"/>
        </w:rPr>
        <w:t xml:space="preserve"> [35]</w:t>
      </w:r>
      <w:r w:rsidRPr="009311D7">
        <w:rPr>
          <w:rFonts w:ascii="Times New Roman" w:eastAsia="Times New Roman" w:hAnsi="Times New Roman" w:cs="Times New Roman"/>
          <w:bCs/>
          <w:iCs/>
          <w:sz w:val="28"/>
          <w:szCs w:val="28"/>
          <w:lang w:eastAsia="ru-RU"/>
        </w:rPr>
        <w:t xml:space="preserve">, </w:t>
      </w:r>
      <w:r w:rsidR="00A82086" w:rsidRPr="00A82086">
        <w:rPr>
          <w:rFonts w:ascii="Times New Roman" w:eastAsia="Times New Roman" w:hAnsi="Times New Roman" w:cs="Times New Roman"/>
          <w:bCs/>
          <w:iCs/>
          <w:sz w:val="28"/>
          <w:szCs w:val="28"/>
          <w:lang w:eastAsia="ru-RU"/>
        </w:rPr>
        <w:t>А</w:t>
      </w:r>
      <w:r w:rsidR="00A82086">
        <w:rPr>
          <w:rFonts w:ascii="Times New Roman" w:eastAsia="Times New Roman" w:hAnsi="Times New Roman" w:cs="Times New Roman"/>
          <w:bCs/>
          <w:iCs/>
          <w:sz w:val="28"/>
          <w:szCs w:val="28"/>
          <w:lang w:val="kk-KZ" w:eastAsia="ru-RU"/>
        </w:rPr>
        <w:t>.</w:t>
      </w:r>
      <w:r w:rsidR="00A82086" w:rsidRPr="00A82086">
        <w:rPr>
          <w:rFonts w:ascii="Times New Roman" w:eastAsia="Times New Roman" w:hAnsi="Times New Roman" w:cs="Times New Roman"/>
          <w:bCs/>
          <w:iCs/>
          <w:sz w:val="28"/>
          <w:szCs w:val="28"/>
          <w:lang w:eastAsia="ru-RU"/>
        </w:rPr>
        <w:t>С</w:t>
      </w:r>
      <w:r w:rsidR="00A82086">
        <w:rPr>
          <w:rFonts w:ascii="Times New Roman" w:eastAsia="Times New Roman" w:hAnsi="Times New Roman" w:cs="Times New Roman"/>
          <w:bCs/>
          <w:iCs/>
          <w:sz w:val="28"/>
          <w:szCs w:val="28"/>
          <w:lang w:val="kk-KZ" w:eastAsia="ru-RU"/>
        </w:rPr>
        <w:t>.</w:t>
      </w:r>
      <w:r w:rsidR="00A82086" w:rsidRPr="00A82086">
        <w:rPr>
          <w:rFonts w:ascii="Times New Roman" w:eastAsia="Times New Roman" w:hAnsi="Times New Roman" w:cs="Times New Roman"/>
          <w:bCs/>
          <w:iCs/>
          <w:sz w:val="28"/>
          <w:szCs w:val="28"/>
          <w:lang w:eastAsia="ru-RU"/>
        </w:rPr>
        <w:t xml:space="preserve"> </w:t>
      </w:r>
      <w:proofErr w:type="spellStart"/>
      <w:r w:rsidR="00A82086" w:rsidRPr="00A82086">
        <w:rPr>
          <w:rFonts w:ascii="Times New Roman" w:eastAsia="Times New Roman" w:hAnsi="Times New Roman" w:cs="Times New Roman"/>
          <w:bCs/>
          <w:iCs/>
          <w:sz w:val="28"/>
          <w:szCs w:val="28"/>
          <w:lang w:eastAsia="ru-RU"/>
        </w:rPr>
        <w:t>Жанаев</w:t>
      </w:r>
      <w:proofErr w:type="spellEnd"/>
      <w:r w:rsidR="00A82086">
        <w:rPr>
          <w:rFonts w:ascii="Times New Roman" w:eastAsia="Times New Roman" w:hAnsi="Times New Roman" w:cs="Times New Roman"/>
          <w:bCs/>
          <w:iCs/>
          <w:sz w:val="28"/>
          <w:szCs w:val="28"/>
          <w:lang w:val="kk-KZ" w:eastAsia="ru-RU"/>
        </w:rPr>
        <w:t>ой</w:t>
      </w:r>
      <w:r w:rsidR="00A82086" w:rsidRPr="00A82086">
        <w:rPr>
          <w:rFonts w:ascii="Times New Roman" w:eastAsia="Times New Roman" w:hAnsi="Times New Roman" w:cs="Times New Roman"/>
          <w:bCs/>
          <w:iCs/>
          <w:sz w:val="28"/>
          <w:szCs w:val="28"/>
          <w:lang w:eastAsia="ru-RU"/>
        </w:rPr>
        <w:t xml:space="preserve"> </w:t>
      </w:r>
      <w:r w:rsidR="00F274A6" w:rsidRPr="00F274A6">
        <w:rPr>
          <w:rFonts w:ascii="Times New Roman" w:eastAsia="Times New Roman" w:hAnsi="Times New Roman" w:cs="Times New Roman"/>
          <w:bCs/>
          <w:iCs/>
          <w:sz w:val="28"/>
          <w:szCs w:val="28"/>
          <w:lang w:eastAsia="ru-RU"/>
        </w:rPr>
        <w:t>[36]</w:t>
      </w:r>
      <w:r w:rsidRPr="009311D7">
        <w:rPr>
          <w:rFonts w:ascii="Times New Roman" w:eastAsia="Times New Roman" w:hAnsi="Times New Roman" w:cs="Times New Roman"/>
          <w:bCs/>
          <w:iCs/>
          <w:sz w:val="28"/>
          <w:szCs w:val="28"/>
          <w:lang w:eastAsia="ru-RU"/>
        </w:rPr>
        <w:t xml:space="preserve">, А.Е. </w:t>
      </w:r>
      <w:proofErr w:type="spellStart"/>
      <w:r w:rsidRPr="009311D7">
        <w:rPr>
          <w:rFonts w:ascii="Times New Roman" w:eastAsia="Times New Roman" w:hAnsi="Times New Roman" w:cs="Times New Roman"/>
          <w:bCs/>
          <w:iCs/>
          <w:sz w:val="28"/>
          <w:szCs w:val="28"/>
          <w:lang w:eastAsia="ru-RU"/>
        </w:rPr>
        <w:t>Берикхановой</w:t>
      </w:r>
      <w:proofErr w:type="spellEnd"/>
      <w:r w:rsidR="00F274A6" w:rsidRPr="00F274A6">
        <w:rPr>
          <w:rFonts w:ascii="Times New Roman" w:eastAsia="Times New Roman" w:hAnsi="Times New Roman" w:cs="Times New Roman"/>
          <w:bCs/>
          <w:iCs/>
          <w:sz w:val="28"/>
          <w:szCs w:val="28"/>
          <w:lang w:eastAsia="ru-RU"/>
        </w:rPr>
        <w:t xml:space="preserve"> [37]</w:t>
      </w:r>
      <w:r w:rsidRPr="009311D7">
        <w:rPr>
          <w:rFonts w:ascii="Times New Roman" w:eastAsia="Times New Roman" w:hAnsi="Times New Roman" w:cs="Times New Roman"/>
          <w:bCs/>
          <w:iCs/>
          <w:sz w:val="28"/>
          <w:szCs w:val="28"/>
          <w:lang w:eastAsia="ru-RU"/>
        </w:rPr>
        <w:t xml:space="preserve">, </w:t>
      </w:r>
      <w:r w:rsidR="00DF2330" w:rsidRPr="00DF2330">
        <w:rPr>
          <w:rFonts w:ascii="Times New Roman" w:eastAsia="Times New Roman" w:hAnsi="Times New Roman" w:cs="Times New Roman"/>
          <w:bCs/>
          <w:iCs/>
          <w:sz w:val="28"/>
          <w:szCs w:val="28"/>
          <w:lang w:eastAsia="ru-RU"/>
        </w:rPr>
        <w:t>Г</w:t>
      </w:r>
      <w:r w:rsidR="00DF2330">
        <w:rPr>
          <w:rFonts w:ascii="Times New Roman" w:eastAsia="Times New Roman" w:hAnsi="Times New Roman" w:cs="Times New Roman"/>
          <w:bCs/>
          <w:iCs/>
          <w:sz w:val="28"/>
          <w:szCs w:val="28"/>
          <w:lang w:val="kk-KZ" w:eastAsia="ru-RU"/>
        </w:rPr>
        <w:t>.</w:t>
      </w:r>
      <w:r w:rsidR="00DF2330" w:rsidRPr="00DF2330">
        <w:rPr>
          <w:rFonts w:ascii="Times New Roman" w:eastAsia="Times New Roman" w:hAnsi="Times New Roman" w:cs="Times New Roman"/>
          <w:bCs/>
          <w:iCs/>
          <w:sz w:val="28"/>
          <w:szCs w:val="28"/>
          <w:lang w:eastAsia="ru-RU"/>
        </w:rPr>
        <w:t>И</w:t>
      </w:r>
      <w:r w:rsidR="00DF2330">
        <w:rPr>
          <w:rFonts w:ascii="Times New Roman" w:eastAsia="Times New Roman" w:hAnsi="Times New Roman" w:cs="Times New Roman"/>
          <w:bCs/>
          <w:iCs/>
          <w:sz w:val="28"/>
          <w:szCs w:val="28"/>
          <w:lang w:val="kk-KZ" w:eastAsia="ru-RU"/>
        </w:rPr>
        <w:t>.</w:t>
      </w:r>
      <w:r w:rsidR="00DF2330" w:rsidRPr="00DF2330">
        <w:rPr>
          <w:rFonts w:ascii="Times New Roman" w:eastAsia="Times New Roman" w:hAnsi="Times New Roman" w:cs="Times New Roman"/>
          <w:bCs/>
          <w:iCs/>
          <w:sz w:val="28"/>
          <w:szCs w:val="28"/>
          <w:lang w:eastAsia="ru-RU"/>
        </w:rPr>
        <w:t xml:space="preserve"> </w:t>
      </w:r>
      <w:proofErr w:type="spellStart"/>
      <w:r w:rsidR="00DF2330" w:rsidRPr="00DF2330">
        <w:rPr>
          <w:rFonts w:ascii="Times New Roman" w:eastAsia="Times New Roman" w:hAnsi="Times New Roman" w:cs="Times New Roman"/>
          <w:bCs/>
          <w:iCs/>
          <w:sz w:val="28"/>
          <w:szCs w:val="28"/>
          <w:lang w:eastAsia="ru-RU"/>
        </w:rPr>
        <w:t>Жалелов</w:t>
      </w:r>
      <w:proofErr w:type="spellEnd"/>
      <w:r w:rsidR="00DF2330">
        <w:rPr>
          <w:rFonts w:ascii="Times New Roman" w:eastAsia="Times New Roman" w:hAnsi="Times New Roman" w:cs="Times New Roman"/>
          <w:bCs/>
          <w:iCs/>
          <w:sz w:val="28"/>
          <w:szCs w:val="28"/>
          <w:lang w:val="kk-KZ" w:eastAsia="ru-RU"/>
        </w:rPr>
        <w:t>ой</w:t>
      </w:r>
      <w:r w:rsidR="00DF2330" w:rsidRPr="00DF2330">
        <w:rPr>
          <w:rFonts w:ascii="Times New Roman" w:eastAsia="Times New Roman" w:hAnsi="Times New Roman" w:cs="Times New Roman"/>
          <w:bCs/>
          <w:iCs/>
          <w:sz w:val="28"/>
          <w:szCs w:val="28"/>
          <w:lang w:eastAsia="ru-RU"/>
        </w:rPr>
        <w:t xml:space="preserve"> </w:t>
      </w:r>
      <w:r w:rsidR="00F274A6" w:rsidRPr="00F274A6">
        <w:rPr>
          <w:rFonts w:ascii="Times New Roman" w:eastAsia="Times New Roman" w:hAnsi="Times New Roman" w:cs="Times New Roman"/>
          <w:bCs/>
          <w:iCs/>
          <w:sz w:val="28"/>
          <w:szCs w:val="28"/>
          <w:lang w:eastAsia="ru-RU"/>
        </w:rPr>
        <w:t>[38]</w:t>
      </w:r>
      <w:r w:rsidR="00D76CD8">
        <w:rPr>
          <w:rFonts w:ascii="Times New Roman" w:eastAsia="Times New Roman" w:hAnsi="Times New Roman" w:cs="Times New Roman"/>
          <w:bCs/>
          <w:iCs/>
          <w:sz w:val="28"/>
          <w:szCs w:val="28"/>
          <w:lang w:eastAsia="ru-RU"/>
        </w:rPr>
        <w:t>, Т.А.</w:t>
      </w:r>
      <w:r w:rsidR="004D3DD8">
        <w:rPr>
          <w:rFonts w:ascii="Times New Roman" w:eastAsia="Times New Roman" w:hAnsi="Times New Roman" w:cs="Times New Roman"/>
          <w:bCs/>
          <w:iCs/>
          <w:sz w:val="28"/>
          <w:szCs w:val="28"/>
          <w:lang w:val="kk-KZ" w:eastAsia="ru-RU"/>
        </w:rPr>
        <w:t xml:space="preserve"> </w:t>
      </w:r>
      <w:proofErr w:type="spellStart"/>
      <w:r w:rsidR="00D76CD8">
        <w:rPr>
          <w:rFonts w:ascii="Times New Roman" w:eastAsia="Times New Roman" w:hAnsi="Times New Roman" w:cs="Times New Roman"/>
          <w:bCs/>
          <w:iCs/>
          <w:sz w:val="28"/>
          <w:szCs w:val="28"/>
          <w:lang w:eastAsia="ru-RU"/>
        </w:rPr>
        <w:t>Кульгилдиновой</w:t>
      </w:r>
      <w:proofErr w:type="spellEnd"/>
      <w:r w:rsidR="00D76CD8">
        <w:rPr>
          <w:rFonts w:ascii="Times New Roman" w:eastAsia="Times New Roman" w:hAnsi="Times New Roman" w:cs="Times New Roman"/>
          <w:bCs/>
          <w:iCs/>
          <w:sz w:val="28"/>
          <w:szCs w:val="28"/>
          <w:lang w:eastAsia="ru-RU"/>
        </w:rPr>
        <w:t xml:space="preserve"> </w:t>
      </w:r>
      <w:r w:rsidR="00D76CD8" w:rsidRPr="00D76CD8">
        <w:rPr>
          <w:rFonts w:ascii="Times New Roman" w:eastAsia="Times New Roman" w:hAnsi="Times New Roman" w:cs="Times New Roman"/>
          <w:bCs/>
          <w:iCs/>
          <w:sz w:val="28"/>
          <w:szCs w:val="28"/>
          <w:lang w:eastAsia="ru-RU"/>
        </w:rPr>
        <w:t>[39].</w:t>
      </w:r>
      <w:r w:rsidR="00253C31" w:rsidRPr="00253C31">
        <w:t xml:space="preserve"> </w:t>
      </w:r>
      <w:r w:rsidR="00253C31">
        <w:rPr>
          <w:rFonts w:ascii="Times New Roman" w:eastAsia="Times New Roman" w:hAnsi="Times New Roman" w:cs="Times New Roman"/>
          <w:bCs/>
          <w:iCs/>
          <w:sz w:val="28"/>
          <w:szCs w:val="28"/>
          <w:lang w:eastAsia="ru-RU"/>
        </w:rPr>
        <w:t>М</w:t>
      </w:r>
      <w:r w:rsidR="00253C31" w:rsidRPr="00253C31">
        <w:rPr>
          <w:rFonts w:ascii="Times New Roman" w:eastAsia="Times New Roman" w:hAnsi="Times New Roman" w:cs="Times New Roman"/>
          <w:bCs/>
          <w:iCs/>
          <w:sz w:val="28"/>
          <w:szCs w:val="28"/>
          <w:lang w:eastAsia="ru-RU"/>
        </w:rPr>
        <w:t>етодик</w:t>
      </w:r>
      <w:r w:rsidR="00253C31">
        <w:rPr>
          <w:rFonts w:ascii="Times New Roman" w:eastAsia="Times New Roman" w:hAnsi="Times New Roman" w:cs="Times New Roman"/>
          <w:bCs/>
          <w:iCs/>
          <w:sz w:val="28"/>
          <w:szCs w:val="28"/>
          <w:lang w:eastAsia="ru-RU"/>
        </w:rPr>
        <w:t>у</w:t>
      </w:r>
      <w:r w:rsidR="00253C31" w:rsidRPr="00253C31">
        <w:rPr>
          <w:rFonts w:ascii="Times New Roman" w:eastAsia="Times New Roman" w:hAnsi="Times New Roman" w:cs="Times New Roman"/>
          <w:bCs/>
          <w:iCs/>
          <w:sz w:val="28"/>
          <w:szCs w:val="28"/>
          <w:lang w:eastAsia="ru-RU"/>
        </w:rPr>
        <w:t xml:space="preserve"> обучения языкам</w:t>
      </w:r>
      <w:r w:rsidR="00253C31">
        <w:rPr>
          <w:rFonts w:ascii="Times New Roman" w:eastAsia="Times New Roman" w:hAnsi="Times New Roman" w:cs="Times New Roman"/>
          <w:bCs/>
          <w:iCs/>
          <w:sz w:val="28"/>
          <w:szCs w:val="28"/>
          <w:lang w:eastAsia="ru-RU"/>
        </w:rPr>
        <w:t xml:space="preserve"> </w:t>
      </w:r>
      <w:r w:rsidR="00D76CD8" w:rsidRPr="00D76CD8">
        <w:rPr>
          <w:rFonts w:ascii="Times New Roman" w:eastAsia="Times New Roman" w:hAnsi="Times New Roman" w:cs="Times New Roman"/>
          <w:bCs/>
          <w:iCs/>
          <w:sz w:val="28"/>
          <w:szCs w:val="28"/>
          <w:lang w:eastAsia="ru-RU"/>
        </w:rPr>
        <w:t>младших школьников с акцентом на разви</w:t>
      </w:r>
      <w:r w:rsidR="00253C31">
        <w:rPr>
          <w:rFonts w:ascii="Times New Roman" w:eastAsia="Times New Roman" w:hAnsi="Times New Roman" w:cs="Times New Roman"/>
          <w:bCs/>
          <w:iCs/>
          <w:sz w:val="28"/>
          <w:szCs w:val="28"/>
          <w:lang w:eastAsia="ru-RU"/>
        </w:rPr>
        <w:t>тие речевых и креативных умений изучали</w:t>
      </w:r>
      <w:r w:rsidR="00E41F59">
        <w:rPr>
          <w:rFonts w:ascii="Times New Roman" w:eastAsia="Times New Roman" w:hAnsi="Times New Roman" w:cs="Times New Roman"/>
          <w:bCs/>
          <w:iCs/>
          <w:sz w:val="28"/>
          <w:szCs w:val="28"/>
          <w:lang w:val="kk-KZ" w:eastAsia="ru-RU"/>
        </w:rPr>
        <w:t xml:space="preserve"> </w:t>
      </w:r>
      <w:proofErr w:type="spellStart"/>
      <w:r w:rsidR="00322FF7">
        <w:rPr>
          <w:rFonts w:ascii="Times New Roman" w:eastAsia="Times New Roman" w:hAnsi="Times New Roman" w:cs="Times New Roman"/>
          <w:bCs/>
          <w:iCs/>
          <w:sz w:val="28"/>
          <w:szCs w:val="28"/>
          <w:lang w:eastAsia="ru-RU"/>
        </w:rPr>
        <w:t>Ж.Б</w:t>
      </w:r>
      <w:r w:rsidR="00322FF7" w:rsidRPr="00E41F59">
        <w:rPr>
          <w:rFonts w:ascii="Times New Roman" w:eastAsia="Times New Roman" w:hAnsi="Times New Roman" w:cs="Times New Roman"/>
          <w:bCs/>
          <w:iCs/>
          <w:sz w:val="28"/>
          <w:szCs w:val="28"/>
          <w:lang w:eastAsia="ru-RU"/>
        </w:rPr>
        <w:t>.</w:t>
      </w:r>
      <w:r w:rsidR="00E41F59">
        <w:rPr>
          <w:rFonts w:ascii="Times New Roman" w:eastAsia="Times New Roman" w:hAnsi="Times New Roman" w:cs="Times New Roman"/>
          <w:bCs/>
          <w:iCs/>
          <w:sz w:val="28"/>
          <w:szCs w:val="28"/>
          <w:lang w:eastAsia="ru-RU"/>
        </w:rPr>
        <w:t>Хаджаева</w:t>
      </w:r>
      <w:proofErr w:type="spellEnd"/>
      <w:r w:rsidR="00E41F59">
        <w:rPr>
          <w:rFonts w:ascii="Times New Roman" w:eastAsia="Times New Roman" w:hAnsi="Times New Roman" w:cs="Times New Roman"/>
          <w:bCs/>
          <w:iCs/>
          <w:sz w:val="28"/>
          <w:szCs w:val="28"/>
          <w:lang w:eastAsia="ru-RU"/>
        </w:rPr>
        <w:t xml:space="preserve"> </w:t>
      </w:r>
      <w:r w:rsidR="00E41F59" w:rsidRPr="00E41F59">
        <w:rPr>
          <w:rFonts w:ascii="Times New Roman" w:eastAsia="Times New Roman" w:hAnsi="Times New Roman" w:cs="Times New Roman"/>
          <w:bCs/>
          <w:iCs/>
          <w:sz w:val="28"/>
          <w:szCs w:val="28"/>
          <w:lang w:eastAsia="ru-RU"/>
        </w:rPr>
        <w:lastRenderedPageBreak/>
        <w:t>[</w:t>
      </w:r>
      <w:r w:rsidR="00444463" w:rsidRPr="00444463">
        <w:rPr>
          <w:rFonts w:ascii="Times New Roman" w:eastAsia="Times New Roman" w:hAnsi="Times New Roman" w:cs="Times New Roman"/>
          <w:bCs/>
          <w:iCs/>
          <w:sz w:val="28"/>
          <w:szCs w:val="28"/>
          <w:lang w:eastAsia="ru-RU"/>
        </w:rPr>
        <w:t>40</w:t>
      </w:r>
      <w:r w:rsidR="00E41F59" w:rsidRPr="00E41F59">
        <w:rPr>
          <w:rFonts w:ascii="Times New Roman" w:eastAsia="Times New Roman" w:hAnsi="Times New Roman" w:cs="Times New Roman"/>
          <w:bCs/>
          <w:iCs/>
          <w:sz w:val="28"/>
          <w:szCs w:val="28"/>
          <w:lang w:eastAsia="ru-RU"/>
        </w:rPr>
        <w:t xml:space="preserve">], </w:t>
      </w:r>
      <w:r w:rsidR="00322FF7" w:rsidRPr="00E41F59">
        <w:rPr>
          <w:rFonts w:ascii="Times New Roman" w:eastAsia="Times New Roman" w:hAnsi="Times New Roman" w:cs="Times New Roman"/>
          <w:bCs/>
          <w:iCs/>
          <w:sz w:val="28"/>
          <w:szCs w:val="28"/>
          <w:lang w:eastAsia="ru-RU"/>
        </w:rPr>
        <w:t>Ж.</w:t>
      </w:r>
      <w:r w:rsidR="00322FF7" w:rsidRPr="00322FF7">
        <w:rPr>
          <w:rFonts w:ascii="Times New Roman" w:eastAsia="Times New Roman" w:hAnsi="Times New Roman" w:cs="Times New Roman"/>
          <w:bCs/>
          <w:iCs/>
          <w:sz w:val="28"/>
          <w:szCs w:val="28"/>
          <w:lang w:eastAsia="ru-RU"/>
        </w:rPr>
        <w:t xml:space="preserve"> </w:t>
      </w:r>
      <w:proofErr w:type="spellStart"/>
      <w:r w:rsidR="00E41F59" w:rsidRPr="00E41F59">
        <w:rPr>
          <w:rFonts w:ascii="Times New Roman" w:eastAsia="Times New Roman" w:hAnsi="Times New Roman" w:cs="Times New Roman"/>
          <w:bCs/>
          <w:iCs/>
          <w:sz w:val="28"/>
          <w:szCs w:val="28"/>
          <w:lang w:eastAsia="ru-RU"/>
        </w:rPr>
        <w:t>Кагазбаев</w:t>
      </w:r>
      <w:proofErr w:type="spellEnd"/>
      <w:r w:rsidR="00E41F59" w:rsidRPr="00E41F59">
        <w:rPr>
          <w:rFonts w:ascii="Times New Roman" w:eastAsia="Times New Roman" w:hAnsi="Times New Roman" w:cs="Times New Roman"/>
          <w:bCs/>
          <w:iCs/>
          <w:sz w:val="28"/>
          <w:szCs w:val="28"/>
          <w:lang w:eastAsia="ru-RU"/>
        </w:rPr>
        <w:t xml:space="preserve"> [4</w:t>
      </w:r>
      <w:r w:rsidR="00444463" w:rsidRPr="00444463">
        <w:rPr>
          <w:rFonts w:ascii="Times New Roman" w:eastAsia="Times New Roman" w:hAnsi="Times New Roman" w:cs="Times New Roman"/>
          <w:bCs/>
          <w:iCs/>
          <w:sz w:val="28"/>
          <w:szCs w:val="28"/>
          <w:lang w:eastAsia="ru-RU"/>
        </w:rPr>
        <w:t>1</w:t>
      </w:r>
      <w:r w:rsidR="00E41F59" w:rsidRPr="00E41F59">
        <w:rPr>
          <w:rFonts w:ascii="Times New Roman" w:eastAsia="Times New Roman" w:hAnsi="Times New Roman" w:cs="Times New Roman"/>
          <w:bCs/>
          <w:iCs/>
          <w:sz w:val="28"/>
          <w:szCs w:val="28"/>
          <w:lang w:eastAsia="ru-RU"/>
        </w:rPr>
        <w:t>],</w:t>
      </w:r>
      <w:r w:rsidR="00E41F59">
        <w:rPr>
          <w:rFonts w:ascii="Times New Roman" w:eastAsia="Times New Roman" w:hAnsi="Times New Roman" w:cs="Times New Roman"/>
          <w:bCs/>
          <w:iCs/>
          <w:sz w:val="28"/>
          <w:szCs w:val="28"/>
          <w:lang w:val="kk-KZ" w:eastAsia="ru-RU"/>
        </w:rPr>
        <w:t xml:space="preserve"> </w:t>
      </w:r>
      <w:r w:rsidR="00322FF7">
        <w:rPr>
          <w:rFonts w:ascii="Times New Roman" w:eastAsia="Times New Roman" w:hAnsi="Times New Roman" w:cs="Times New Roman"/>
          <w:bCs/>
          <w:iCs/>
          <w:sz w:val="28"/>
          <w:szCs w:val="28"/>
          <w:lang w:eastAsia="ru-RU"/>
        </w:rPr>
        <w:t>Г. О.</w:t>
      </w:r>
      <w:r w:rsidR="00322FF7">
        <w:rPr>
          <w:rFonts w:ascii="Times New Roman" w:eastAsia="Times New Roman" w:hAnsi="Times New Roman" w:cs="Times New Roman"/>
          <w:bCs/>
          <w:iCs/>
          <w:sz w:val="28"/>
          <w:szCs w:val="28"/>
          <w:lang w:val="kk-KZ" w:eastAsia="ru-RU"/>
        </w:rPr>
        <w:t xml:space="preserve"> </w:t>
      </w:r>
      <w:proofErr w:type="spellStart"/>
      <w:r w:rsidR="00E41F59">
        <w:rPr>
          <w:rFonts w:ascii="Times New Roman" w:eastAsia="Times New Roman" w:hAnsi="Times New Roman" w:cs="Times New Roman"/>
          <w:bCs/>
          <w:iCs/>
          <w:sz w:val="28"/>
          <w:szCs w:val="28"/>
          <w:lang w:eastAsia="ru-RU"/>
        </w:rPr>
        <w:t>Сейдалиева</w:t>
      </w:r>
      <w:proofErr w:type="spellEnd"/>
      <w:r w:rsidR="00E41F59">
        <w:rPr>
          <w:rFonts w:ascii="Times New Roman" w:eastAsia="Times New Roman" w:hAnsi="Times New Roman" w:cs="Times New Roman"/>
          <w:bCs/>
          <w:iCs/>
          <w:sz w:val="28"/>
          <w:szCs w:val="28"/>
          <w:lang w:eastAsia="ru-RU"/>
        </w:rPr>
        <w:t xml:space="preserve"> </w:t>
      </w:r>
      <w:r w:rsidR="00E41F59" w:rsidRPr="00E41F59">
        <w:rPr>
          <w:rFonts w:ascii="Times New Roman" w:eastAsia="Times New Roman" w:hAnsi="Times New Roman" w:cs="Times New Roman"/>
          <w:bCs/>
          <w:iCs/>
          <w:sz w:val="28"/>
          <w:szCs w:val="28"/>
          <w:lang w:eastAsia="ru-RU"/>
        </w:rPr>
        <w:t>[4</w:t>
      </w:r>
      <w:r w:rsidR="00444463" w:rsidRPr="00322FF7">
        <w:rPr>
          <w:rFonts w:ascii="Times New Roman" w:eastAsia="Times New Roman" w:hAnsi="Times New Roman" w:cs="Times New Roman"/>
          <w:bCs/>
          <w:iCs/>
          <w:sz w:val="28"/>
          <w:szCs w:val="28"/>
          <w:lang w:eastAsia="ru-RU"/>
        </w:rPr>
        <w:t>2</w:t>
      </w:r>
      <w:r w:rsidR="00E41F59" w:rsidRPr="00E41F59">
        <w:rPr>
          <w:rFonts w:ascii="Times New Roman" w:eastAsia="Times New Roman" w:hAnsi="Times New Roman" w:cs="Times New Roman"/>
          <w:bCs/>
          <w:iCs/>
          <w:sz w:val="28"/>
          <w:szCs w:val="28"/>
          <w:lang w:eastAsia="ru-RU"/>
        </w:rPr>
        <w:t>],</w:t>
      </w:r>
      <w:r w:rsidR="00322FF7" w:rsidRPr="00322FF7">
        <w:rPr>
          <w:rFonts w:ascii="Times New Roman" w:eastAsia="Times New Roman" w:hAnsi="Times New Roman" w:cs="Times New Roman"/>
          <w:bCs/>
          <w:iCs/>
          <w:sz w:val="28"/>
          <w:szCs w:val="28"/>
          <w:lang w:eastAsia="ru-RU"/>
        </w:rPr>
        <w:tab/>
      </w:r>
      <w:r w:rsidR="009C0CF3">
        <w:rPr>
          <w:rFonts w:ascii="Times New Roman" w:eastAsia="Times New Roman" w:hAnsi="Times New Roman" w:cs="Times New Roman"/>
          <w:bCs/>
          <w:iCs/>
          <w:sz w:val="28"/>
          <w:szCs w:val="28"/>
          <w:lang w:eastAsia="ru-RU"/>
        </w:rPr>
        <w:t xml:space="preserve"> </w:t>
      </w:r>
      <w:r w:rsidR="00322FF7" w:rsidRPr="00322FF7">
        <w:rPr>
          <w:rFonts w:ascii="Times New Roman" w:eastAsia="Times New Roman" w:hAnsi="Times New Roman" w:cs="Times New Roman"/>
          <w:bCs/>
          <w:iCs/>
          <w:sz w:val="28"/>
          <w:szCs w:val="28"/>
          <w:lang w:eastAsia="ru-RU"/>
        </w:rPr>
        <w:t xml:space="preserve">А. С. </w:t>
      </w:r>
      <w:proofErr w:type="spellStart"/>
      <w:r w:rsidR="00322FF7" w:rsidRPr="00322FF7">
        <w:rPr>
          <w:rFonts w:ascii="Times New Roman" w:eastAsia="Times New Roman" w:hAnsi="Times New Roman" w:cs="Times New Roman"/>
          <w:bCs/>
          <w:iCs/>
          <w:sz w:val="28"/>
          <w:szCs w:val="28"/>
          <w:lang w:eastAsia="ru-RU"/>
        </w:rPr>
        <w:t>Исина</w:t>
      </w:r>
      <w:proofErr w:type="spellEnd"/>
      <w:r w:rsidR="00322FF7" w:rsidRPr="00322FF7">
        <w:rPr>
          <w:rFonts w:ascii="Times New Roman" w:eastAsia="Times New Roman" w:hAnsi="Times New Roman" w:cs="Times New Roman"/>
          <w:bCs/>
          <w:iCs/>
          <w:sz w:val="28"/>
          <w:szCs w:val="28"/>
          <w:lang w:eastAsia="ru-RU"/>
        </w:rPr>
        <w:t xml:space="preserve"> [43].</w:t>
      </w:r>
      <w:r w:rsidR="00465E42" w:rsidRPr="00465E42">
        <w:rPr>
          <w:rFonts w:ascii="Times New Roman" w:eastAsia="Times New Roman" w:hAnsi="Times New Roman" w:cs="Times New Roman"/>
          <w:bCs/>
          <w:iCs/>
          <w:sz w:val="28"/>
          <w:szCs w:val="28"/>
          <w:lang w:eastAsia="ru-RU"/>
        </w:rPr>
        <w:t xml:space="preserve"> </w:t>
      </w:r>
      <w:proofErr w:type="spellStart"/>
      <w:r w:rsidR="00465E42">
        <w:rPr>
          <w:rFonts w:ascii="Times New Roman" w:eastAsia="Times New Roman" w:hAnsi="Times New Roman" w:cs="Times New Roman"/>
          <w:bCs/>
          <w:iCs/>
          <w:sz w:val="28"/>
          <w:szCs w:val="28"/>
          <w:lang w:eastAsia="ru-RU"/>
        </w:rPr>
        <w:t>Г.</w:t>
      </w:r>
      <w:r w:rsidR="00465E42" w:rsidRPr="00465E42">
        <w:rPr>
          <w:rFonts w:ascii="Times New Roman" w:eastAsia="Times New Roman" w:hAnsi="Times New Roman" w:cs="Times New Roman"/>
          <w:bCs/>
          <w:iCs/>
          <w:sz w:val="28"/>
          <w:szCs w:val="28"/>
          <w:lang w:eastAsia="ru-RU"/>
        </w:rPr>
        <w:t>С.Каримова</w:t>
      </w:r>
      <w:proofErr w:type="spellEnd"/>
      <w:r w:rsidR="00465E42" w:rsidRPr="00465E42">
        <w:rPr>
          <w:rFonts w:ascii="Times New Roman" w:eastAsia="Times New Roman" w:hAnsi="Times New Roman" w:cs="Times New Roman"/>
          <w:bCs/>
          <w:iCs/>
          <w:sz w:val="28"/>
          <w:szCs w:val="28"/>
          <w:lang w:eastAsia="ru-RU"/>
        </w:rPr>
        <w:t xml:space="preserve"> </w:t>
      </w:r>
      <w:r w:rsidR="005C764E">
        <w:rPr>
          <w:rFonts w:ascii="Times New Roman" w:eastAsia="Times New Roman" w:hAnsi="Times New Roman" w:cs="Times New Roman"/>
          <w:bCs/>
          <w:iCs/>
          <w:sz w:val="28"/>
          <w:szCs w:val="28"/>
          <w:lang w:eastAsia="ru-RU"/>
        </w:rPr>
        <w:t>[44]</w:t>
      </w:r>
      <w:r w:rsidR="005C764E" w:rsidRPr="00FD62F4">
        <w:rPr>
          <w:rFonts w:ascii="Times New Roman" w:eastAsia="Times New Roman" w:hAnsi="Times New Roman" w:cs="Times New Roman"/>
          <w:bCs/>
          <w:iCs/>
          <w:sz w:val="28"/>
          <w:szCs w:val="28"/>
          <w:lang w:eastAsia="ru-RU"/>
        </w:rPr>
        <w:t>.</w:t>
      </w:r>
    </w:p>
    <w:p w14:paraId="6120A46E" w14:textId="0FEA7B6B" w:rsidR="009311D7" w:rsidRDefault="009311D7" w:rsidP="008F218E">
      <w:pPr>
        <w:keepNext/>
        <w:spacing w:after="0"/>
        <w:ind w:firstLine="709"/>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Внедрение</w:t>
      </w:r>
      <w:r w:rsidRPr="009311D7">
        <w:rPr>
          <w:rFonts w:ascii="Times New Roman" w:eastAsia="Times New Roman" w:hAnsi="Times New Roman" w:cs="Times New Roman"/>
          <w:bCs/>
          <w:iCs/>
          <w:sz w:val="28"/>
          <w:szCs w:val="28"/>
          <w:lang w:eastAsia="ru-RU"/>
        </w:rPr>
        <w:t xml:space="preserve"> креативности в содержание школьного образования раскрыта в трудах Дж. </w:t>
      </w:r>
      <w:proofErr w:type="spellStart"/>
      <w:r w:rsidRPr="009311D7">
        <w:rPr>
          <w:rFonts w:ascii="Times New Roman" w:eastAsia="Times New Roman" w:hAnsi="Times New Roman" w:cs="Times New Roman"/>
          <w:bCs/>
          <w:iCs/>
          <w:sz w:val="28"/>
          <w:szCs w:val="28"/>
          <w:lang w:eastAsia="ru-RU"/>
        </w:rPr>
        <w:t>Брунера</w:t>
      </w:r>
      <w:proofErr w:type="spellEnd"/>
      <w:r w:rsidR="00F274A6" w:rsidRPr="00F274A6">
        <w:rPr>
          <w:rFonts w:ascii="Times New Roman" w:eastAsia="Times New Roman" w:hAnsi="Times New Roman" w:cs="Times New Roman"/>
          <w:bCs/>
          <w:iCs/>
          <w:sz w:val="28"/>
          <w:szCs w:val="28"/>
          <w:lang w:eastAsia="ru-RU"/>
        </w:rPr>
        <w:t xml:space="preserve"> [</w:t>
      </w:r>
      <w:r w:rsidR="00734C86" w:rsidRPr="00734C86">
        <w:rPr>
          <w:rFonts w:ascii="Times New Roman" w:eastAsia="Times New Roman" w:hAnsi="Times New Roman" w:cs="Times New Roman"/>
          <w:bCs/>
          <w:iCs/>
          <w:sz w:val="28"/>
          <w:szCs w:val="28"/>
          <w:lang w:eastAsia="ru-RU"/>
        </w:rPr>
        <w:t>4</w:t>
      </w:r>
      <w:r w:rsidR="0035269A">
        <w:rPr>
          <w:rFonts w:ascii="Times New Roman" w:eastAsia="Times New Roman" w:hAnsi="Times New Roman" w:cs="Times New Roman"/>
          <w:bCs/>
          <w:iCs/>
          <w:sz w:val="28"/>
          <w:szCs w:val="28"/>
          <w:lang w:eastAsia="ru-RU"/>
        </w:rPr>
        <w:t>5</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Э. </w:t>
      </w:r>
      <w:proofErr w:type="spellStart"/>
      <w:r w:rsidRPr="009311D7">
        <w:rPr>
          <w:rFonts w:ascii="Times New Roman" w:eastAsia="Times New Roman" w:hAnsi="Times New Roman" w:cs="Times New Roman"/>
          <w:bCs/>
          <w:iCs/>
          <w:sz w:val="28"/>
          <w:szCs w:val="28"/>
          <w:lang w:eastAsia="ru-RU"/>
        </w:rPr>
        <w:t>Торренса</w:t>
      </w:r>
      <w:proofErr w:type="spellEnd"/>
      <w:r w:rsidR="00F274A6" w:rsidRPr="00F274A6">
        <w:rPr>
          <w:rFonts w:ascii="Times New Roman" w:eastAsia="Times New Roman" w:hAnsi="Times New Roman" w:cs="Times New Roman"/>
          <w:bCs/>
          <w:iCs/>
          <w:sz w:val="28"/>
          <w:szCs w:val="28"/>
          <w:lang w:eastAsia="ru-RU"/>
        </w:rPr>
        <w:t xml:space="preserve"> [4</w:t>
      </w:r>
      <w:r w:rsidR="0035269A">
        <w:rPr>
          <w:rFonts w:ascii="Times New Roman" w:eastAsia="Times New Roman" w:hAnsi="Times New Roman" w:cs="Times New Roman"/>
          <w:bCs/>
          <w:iCs/>
          <w:sz w:val="28"/>
          <w:szCs w:val="28"/>
          <w:lang w:eastAsia="ru-RU"/>
        </w:rPr>
        <w:t>6</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Х. </w:t>
      </w:r>
      <w:proofErr w:type="spellStart"/>
      <w:r w:rsidRPr="009311D7">
        <w:rPr>
          <w:rFonts w:ascii="Times New Roman" w:eastAsia="Times New Roman" w:hAnsi="Times New Roman" w:cs="Times New Roman"/>
          <w:bCs/>
          <w:iCs/>
          <w:sz w:val="28"/>
          <w:szCs w:val="28"/>
          <w:lang w:eastAsia="ru-RU"/>
        </w:rPr>
        <w:t>Грубера</w:t>
      </w:r>
      <w:proofErr w:type="spellEnd"/>
      <w:r w:rsidR="00F274A6" w:rsidRPr="00F274A6">
        <w:rPr>
          <w:rFonts w:ascii="Times New Roman" w:eastAsia="Times New Roman" w:hAnsi="Times New Roman" w:cs="Times New Roman"/>
          <w:bCs/>
          <w:iCs/>
          <w:sz w:val="28"/>
          <w:szCs w:val="28"/>
          <w:lang w:eastAsia="ru-RU"/>
        </w:rPr>
        <w:t xml:space="preserve"> [4</w:t>
      </w:r>
      <w:r w:rsidR="0035269A">
        <w:rPr>
          <w:rFonts w:ascii="Times New Roman" w:eastAsia="Times New Roman" w:hAnsi="Times New Roman" w:cs="Times New Roman"/>
          <w:bCs/>
          <w:iCs/>
          <w:sz w:val="28"/>
          <w:szCs w:val="28"/>
          <w:lang w:eastAsia="ru-RU"/>
        </w:rPr>
        <w:t>7</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Р. </w:t>
      </w:r>
      <w:proofErr w:type="spellStart"/>
      <w:r w:rsidRPr="009311D7">
        <w:rPr>
          <w:rFonts w:ascii="Times New Roman" w:eastAsia="Times New Roman" w:hAnsi="Times New Roman" w:cs="Times New Roman"/>
          <w:bCs/>
          <w:iCs/>
          <w:sz w:val="28"/>
          <w:szCs w:val="28"/>
          <w:lang w:eastAsia="ru-RU"/>
        </w:rPr>
        <w:t>Солсо</w:t>
      </w:r>
      <w:proofErr w:type="spellEnd"/>
      <w:r w:rsidR="00F274A6" w:rsidRPr="00F274A6">
        <w:rPr>
          <w:rFonts w:ascii="Times New Roman" w:eastAsia="Times New Roman" w:hAnsi="Times New Roman" w:cs="Times New Roman"/>
          <w:bCs/>
          <w:iCs/>
          <w:sz w:val="28"/>
          <w:szCs w:val="28"/>
          <w:lang w:eastAsia="ru-RU"/>
        </w:rPr>
        <w:t xml:space="preserve"> [4</w:t>
      </w:r>
      <w:r w:rsidR="0035269A">
        <w:rPr>
          <w:rFonts w:ascii="Times New Roman" w:eastAsia="Times New Roman" w:hAnsi="Times New Roman" w:cs="Times New Roman"/>
          <w:bCs/>
          <w:iCs/>
          <w:sz w:val="28"/>
          <w:szCs w:val="28"/>
          <w:lang w:eastAsia="ru-RU"/>
        </w:rPr>
        <w:t>8</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Д. Уоллеса</w:t>
      </w:r>
      <w:r w:rsidR="005C764E">
        <w:rPr>
          <w:rFonts w:ascii="Times New Roman" w:eastAsia="Times New Roman" w:hAnsi="Times New Roman" w:cs="Times New Roman"/>
          <w:bCs/>
          <w:iCs/>
          <w:sz w:val="28"/>
          <w:szCs w:val="28"/>
          <w:lang w:eastAsia="ru-RU"/>
        </w:rPr>
        <w:t xml:space="preserve"> [</w:t>
      </w:r>
      <w:r w:rsidR="0035269A">
        <w:rPr>
          <w:rFonts w:ascii="Times New Roman" w:eastAsia="Times New Roman" w:hAnsi="Times New Roman" w:cs="Times New Roman"/>
          <w:bCs/>
          <w:iCs/>
          <w:sz w:val="28"/>
          <w:szCs w:val="28"/>
          <w:lang w:eastAsia="ru-RU"/>
        </w:rPr>
        <w:t>49</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А. Х. Маслоу и К. Робинсона</w:t>
      </w:r>
      <w:r w:rsidR="00F274A6" w:rsidRPr="00F274A6">
        <w:rPr>
          <w:rFonts w:ascii="Times New Roman" w:eastAsia="Times New Roman" w:hAnsi="Times New Roman" w:cs="Times New Roman"/>
          <w:bCs/>
          <w:iCs/>
          <w:sz w:val="28"/>
          <w:szCs w:val="28"/>
          <w:lang w:eastAsia="ru-RU"/>
        </w:rPr>
        <w:t xml:space="preserve"> [</w:t>
      </w:r>
      <w:r w:rsid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0</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w:t>
      </w:r>
      <w:r w:rsidR="00EA5880">
        <w:rPr>
          <w:rFonts w:ascii="Times New Roman" w:eastAsia="Times New Roman" w:hAnsi="Times New Roman" w:cs="Times New Roman"/>
          <w:bCs/>
          <w:iCs/>
          <w:sz w:val="28"/>
          <w:szCs w:val="28"/>
          <w:lang w:eastAsia="ru-RU"/>
        </w:rPr>
        <w:t xml:space="preserve"> </w:t>
      </w:r>
      <w:r w:rsidRPr="009311D7">
        <w:rPr>
          <w:rFonts w:ascii="Times New Roman" w:eastAsia="Times New Roman" w:hAnsi="Times New Roman" w:cs="Times New Roman"/>
          <w:bCs/>
          <w:iCs/>
          <w:sz w:val="28"/>
          <w:szCs w:val="28"/>
          <w:lang w:eastAsia="ru-RU"/>
        </w:rPr>
        <w:t xml:space="preserve">Также определённый вклад в изучение условий формирования креативной личности в образовательной среде внесли казахстанские исследователи </w:t>
      </w:r>
      <w:r>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А. </w:t>
      </w:r>
      <w:proofErr w:type="spellStart"/>
      <w:r w:rsidRPr="009311D7">
        <w:rPr>
          <w:rFonts w:ascii="Times New Roman" w:eastAsia="Times New Roman" w:hAnsi="Times New Roman" w:cs="Times New Roman"/>
          <w:bCs/>
          <w:iCs/>
          <w:sz w:val="28"/>
          <w:szCs w:val="28"/>
          <w:lang w:eastAsia="ru-RU"/>
        </w:rPr>
        <w:t>Муханбетжанова</w:t>
      </w:r>
      <w:proofErr w:type="spellEnd"/>
      <w:r w:rsidR="00F274A6" w:rsidRPr="00F274A6">
        <w:rPr>
          <w:rFonts w:ascii="Times New Roman" w:eastAsia="Times New Roman" w:hAnsi="Times New Roman" w:cs="Times New Roman"/>
          <w:bCs/>
          <w:iCs/>
          <w:sz w:val="28"/>
          <w:szCs w:val="28"/>
          <w:lang w:eastAsia="ru-RU"/>
        </w:rPr>
        <w:t xml:space="preserve"> [</w:t>
      </w:r>
      <w:r w:rsid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1</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Н.М. </w:t>
      </w:r>
      <w:proofErr w:type="spellStart"/>
      <w:r w:rsidRPr="009311D7">
        <w:rPr>
          <w:rFonts w:ascii="Times New Roman" w:eastAsia="Times New Roman" w:hAnsi="Times New Roman" w:cs="Times New Roman"/>
          <w:bCs/>
          <w:iCs/>
          <w:sz w:val="28"/>
          <w:szCs w:val="28"/>
          <w:lang w:eastAsia="ru-RU"/>
        </w:rPr>
        <w:t>Нургазиева</w:t>
      </w:r>
      <w:proofErr w:type="spellEnd"/>
      <w:r w:rsidR="00F274A6" w:rsidRPr="00F274A6">
        <w:rPr>
          <w:rFonts w:ascii="Times New Roman" w:eastAsia="Times New Roman" w:hAnsi="Times New Roman" w:cs="Times New Roman"/>
          <w:bCs/>
          <w:iCs/>
          <w:sz w:val="28"/>
          <w:szCs w:val="28"/>
          <w:lang w:eastAsia="ru-RU"/>
        </w:rPr>
        <w:t xml:space="preserve"> [</w:t>
      </w:r>
      <w:r w:rsid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2</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 xml:space="preserve">, Ш.Т. </w:t>
      </w:r>
      <w:proofErr w:type="spellStart"/>
      <w:r w:rsidRPr="009311D7">
        <w:rPr>
          <w:rFonts w:ascii="Times New Roman" w:eastAsia="Times New Roman" w:hAnsi="Times New Roman" w:cs="Times New Roman"/>
          <w:bCs/>
          <w:iCs/>
          <w:sz w:val="28"/>
          <w:szCs w:val="28"/>
          <w:lang w:eastAsia="ru-RU"/>
        </w:rPr>
        <w:t>Таубаева</w:t>
      </w:r>
      <w:proofErr w:type="spellEnd"/>
      <w:r w:rsidR="00F274A6" w:rsidRPr="00F274A6">
        <w:rPr>
          <w:rFonts w:ascii="Times New Roman" w:eastAsia="Times New Roman" w:hAnsi="Times New Roman" w:cs="Times New Roman"/>
          <w:bCs/>
          <w:iCs/>
          <w:sz w:val="28"/>
          <w:szCs w:val="28"/>
          <w:lang w:eastAsia="ru-RU"/>
        </w:rPr>
        <w:t xml:space="preserve"> [</w:t>
      </w:r>
      <w:r w:rsid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3</w:t>
      </w:r>
      <w:r w:rsidR="00F274A6" w:rsidRPr="00F274A6">
        <w:rPr>
          <w:rFonts w:ascii="Times New Roman" w:eastAsia="Times New Roman" w:hAnsi="Times New Roman" w:cs="Times New Roman"/>
          <w:bCs/>
          <w:iCs/>
          <w:sz w:val="28"/>
          <w:szCs w:val="28"/>
          <w:lang w:eastAsia="ru-RU"/>
        </w:rPr>
        <w:t>]</w:t>
      </w:r>
      <w:r w:rsidRPr="009311D7">
        <w:rPr>
          <w:rFonts w:ascii="Times New Roman" w:eastAsia="Times New Roman" w:hAnsi="Times New Roman" w:cs="Times New Roman"/>
          <w:bCs/>
          <w:iCs/>
          <w:sz w:val="28"/>
          <w:szCs w:val="28"/>
          <w:lang w:eastAsia="ru-RU"/>
        </w:rPr>
        <w:t>,</w:t>
      </w:r>
      <w:r w:rsidR="005C764E">
        <w:rPr>
          <w:rFonts w:ascii="Times New Roman" w:eastAsia="Times New Roman" w:hAnsi="Times New Roman" w:cs="Times New Roman"/>
          <w:bCs/>
          <w:iCs/>
          <w:sz w:val="28"/>
          <w:szCs w:val="28"/>
          <w:lang w:eastAsia="ru-RU"/>
        </w:rPr>
        <w:t xml:space="preserve"> </w:t>
      </w:r>
      <w:r w:rsidR="00DA105A">
        <w:rPr>
          <w:rFonts w:ascii="Times New Roman" w:eastAsia="Times New Roman" w:hAnsi="Times New Roman" w:cs="Times New Roman"/>
          <w:bCs/>
          <w:iCs/>
          <w:sz w:val="28"/>
          <w:szCs w:val="28"/>
          <w:lang w:eastAsia="ru-RU"/>
        </w:rPr>
        <w:t>К.</w:t>
      </w:r>
      <w:r w:rsidR="00DA105A" w:rsidRPr="00DA105A">
        <w:rPr>
          <w:rFonts w:ascii="Times New Roman" w:eastAsia="Times New Roman" w:hAnsi="Times New Roman" w:cs="Times New Roman"/>
          <w:bCs/>
          <w:iCs/>
          <w:sz w:val="28"/>
          <w:szCs w:val="28"/>
          <w:lang w:eastAsia="ru-RU"/>
        </w:rPr>
        <w:t>М.</w:t>
      </w:r>
      <w:r w:rsidR="005C764E">
        <w:rPr>
          <w:rFonts w:ascii="Times New Roman" w:eastAsia="Times New Roman" w:hAnsi="Times New Roman" w:cs="Times New Roman"/>
          <w:bCs/>
          <w:iCs/>
          <w:sz w:val="28"/>
          <w:szCs w:val="28"/>
          <w:lang w:eastAsia="ru-RU"/>
        </w:rPr>
        <w:t xml:space="preserve"> </w:t>
      </w:r>
      <w:proofErr w:type="spellStart"/>
      <w:r w:rsidR="00DA105A">
        <w:rPr>
          <w:rFonts w:ascii="Times New Roman" w:eastAsia="Times New Roman" w:hAnsi="Times New Roman" w:cs="Times New Roman"/>
          <w:bCs/>
          <w:iCs/>
          <w:sz w:val="28"/>
          <w:szCs w:val="28"/>
          <w:lang w:eastAsia="ru-RU"/>
        </w:rPr>
        <w:t>Нагымжанова</w:t>
      </w:r>
      <w:proofErr w:type="spellEnd"/>
      <w:r w:rsidR="005C764E">
        <w:rPr>
          <w:rFonts w:ascii="Times New Roman" w:eastAsia="Times New Roman" w:hAnsi="Times New Roman" w:cs="Times New Roman"/>
          <w:bCs/>
          <w:iCs/>
          <w:sz w:val="28"/>
          <w:szCs w:val="28"/>
          <w:lang w:eastAsia="ru-RU"/>
        </w:rPr>
        <w:t xml:space="preserve"> </w:t>
      </w:r>
      <w:r w:rsidR="005C764E" w:rsidRP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4</w:t>
      </w:r>
      <w:r w:rsidR="005C764E" w:rsidRPr="005C764E">
        <w:rPr>
          <w:rFonts w:ascii="Times New Roman" w:eastAsia="Times New Roman" w:hAnsi="Times New Roman" w:cs="Times New Roman"/>
          <w:bCs/>
          <w:iCs/>
          <w:sz w:val="28"/>
          <w:szCs w:val="28"/>
          <w:lang w:eastAsia="ru-RU"/>
        </w:rPr>
        <w:t>]</w:t>
      </w:r>
      <w:r w:rsidR="00DA105A">
        <w:rPr>
          <w:rFonts w:ascii="Times New Roman" w:eastAsia="Times New Roman" w:hAnsi="Times New Roman" w:cs="Times New Roman"/>
          <w:bCs/>
          <w:iCs/>
          <w:sz w:val="28"/>
          <w:szCs w:val="28"/>
          <w:lang w:eastAsia="ru-RU"/>
        </w:rPr>
        <w:t xml:space="preserve">, Ж.Е. </w:t>
      </w:r>
      <w:proofErr w:type="spellStart"/>
      <w:r w:rsidR="00DA105A">
        <w:rPr>
          <w:rFonts w:ascii="Times New Roman" w:eastAsia="Times New Roman" w:hAnsi="Times New Roman" w:cs="Times New Roman"/>
          <w:bCs/>
          <w:iCs/>
          <w:sz w:val="28"/>
          <w:szCs w:val="28"/>
          <w:lang w:eastAsia="ru-RU"/>
        </w:rPr>
        <w:t>Жумаш</w:t>
      </w:r>
      <w:proofErr w:type="spellEnd"/>
      <w:r w:rsidR="00DA105A">
        <w:rPr>
          <w:rFonts w:ascii="Times New Roman" w:eastAsia="Times New Roman" w:hAnsi="Times New Roman" w:cs="Times New Roman"/>
          <w:bCs/>
          <w:iCs/>
          <w:sz w:val="28"/>
          <w:szCs w:val="28"/>
          <w:lang w:eastAsia="ru-RU"/>
        </w:rPr>
        <w:t xml:space="preserve"> </w:t>
      </w:r>
      <w:r w:rsidR="005C764E" w:rsidRPr="005C764E">
        <w:rPr>
          <w:rFonts w:ascii="Times New Roman" w:eastAsia="Times New Roman" w:hAnsi="Times New Roman" w:cs="Times New Roman"/>
          <w:bCs/>
          <w:iCs/>
          <w:sz w:val="28"/>
          <w:szCs w:val="28"/>
          <w:lang w:eastAsia="ru-RU"/>
        </w:rPr>
        <w:t>[5</w:t>
      </w:r>
      <w:r w:rsidR="0035269A">
        <w:rPr>
          <w:rFonts w:ascii="Times New Roman" w:eastAsia="Times New Roman" w:hAnsi="Times New Roman" w:cs="Times New Roman"/>
          <w:bCs/>
          <w:iCs/>
          <w:sz w:val="28"/>
          <w:szCs w:val="28"/>
          <w:lang w:eastAsia="ru-RU"/>
        </w:rPr>
        <w:t>5</w:t>
      </w:r>
      <w:r w:rsidR="005C764E" w:rsidRPr="005C764E">
        <w:rPr>
          <w:rFonts w:ascii="Times New Roman" w:eastAsia="Times New Roman" w:hAnsi="Times New Roman" w:cs="Times New Roman"/>
          <w:bCs/>
          <w:iCs/>
          <w:sz w:val="28"/>
          <w:szCs w:val="28"/>
          <w:lang w:eastAsia="ru-RU"/>
        </w:rPr>
        <w:t>]</w:t>
      </w:r>
      <w:r w:rsidR="0035269A">
        <w:rPr>
          <w:rFonts w:ascii="Times New Roman" w:eastAsia="Times New Roman" w:hAnsi="Times New Roman" w:cs="Times New Roman"/>
          <w:bCs/>
          <w:iCs/>
          <w:sz w:val="28"/>
          <w:szCs w:val="28"/>
          <w:lang w:eastAsia="ru-RU"/>
        </w:rPr>
        <w:t xml:space="preserve">. С.А. </w:t>
      </w:r>
      <w:proofErr w:type="spellStart"/>
      <w:r w:rsidR="0035269A">
        <w:rPr>
          <w:rFonts w:ascii="Times New Roman" w:eastAsia="Times New Roman" w:hAnsi="Times New Roman" w:cs="Times New Roman"/>
          <w:bCs/>
          <w:iCs/>
          <w:sz w:val="28"/>
          <w:szCs w:val="28"/>
          <w:lang w:eastAsia="ru-RU"/>
        </w:rPr>
        <w:t>Нуржанова</w:t>
      </w:r>
      <w:proofErr w:type="spellEnd"/>
      <w:r w:rsidR="005C764E" w:rsidRPr="000B568B">
        <w:rPr>
          <w:rFonts w:ascii="Times New Roman" w:eastAsia="Times New Roman" w:hAnsi="Times New Roman" w:cs="Times New Roman"/>
          <w:bCs/>
          <w:iCs/>
          <w:sz w:val="28"/>
          <w:szCs w:val="28"/>
          <w:lang w:eastAsia="ru-RU"/>
        </w:rPr>
        <w:t xml:space="preserve"> </w:t>
      </w:r>
      <w:r w:rsidR="0035269A" w:rsidRPr="0035269A">
        <w:rPr>
          <w:rFonts w:ascii="Times New Roman" w:eastAsia="Times New Roman" w:hAnsi="Times New Roman" w:cs="Times New Roman"/>
          <w:bCs/>
          <w:iCs/>
          <w:sz w:val="28"/>
          <w:szCs w:val="28"/>
          <w:lang w:eastAsia="ru-RU"/>
        </w:rPr>
        <w:t>[56]</w:t>
      </w:r>
      <w:r w:rsidR="0035269A" w:rsidRPr="009A7F69">
        <w:rPr>
          <w:rFonts w:ascii="Times New Roman" w:eastAsia="Times New Roman" w:hAnsi="Times New Roman" w:cs="Times New Roman"/>
          <w:bCs/>
          <w:iCs/>
          <w:sz w:val="28"/>
          <w:szCs w:val="28"/>
          <w:lang w:eastAsia="ru-RU"/>
        </w:rPr>
        <w:t xml:space="preserve"> </w:t>
      </w:r>
      <w:r w:rsidRPr="009311D7">
        <w:rPr>
          <w:rFonts w:ascii="Times New Roman" w:eastAsia="Times New Roman" w:hAnsi="Times New Roman" w:cs="Times New Roman"/>
          <w:bCs/>
          <w:iCs/>
          <w:sz w:val="28"/>
          <w:szCs w:val="28"/>
          <w:lang w:eastAsia="ru-RU"/>
        </w:rPr>
        <w:t xml:space="preserve">рассматривавшие вопросы креативности через призму воспитания конкурентоспособного и </w:t>
      </w:r>
      <w:proofErr w:type="spellStart"/>
      <w:r w:rsidRPr="009311D7">
        <w:rPr>
          <w:rFonts w:ascii="Times New Roman" w:eastAsia="Times New Roman" w:hAnsi="Times New Roman" w:cs="Times New Roman"/>
          <w:bCs/>
          <w:iCs/>
          <w:sz w:val="28"/>
          <w:szCs w:val="28"/>
          <w:lang w:eastAsia="ru-RU"/>
        </w:rPr>
        <w:t>полиязычного</w:t>
      </w:r>
      <w:proofErr w:type="spellEnd"/>
      <w:r w:rsidRPr="009311D7">
        <w:rPr>
          <w:rFonts w:ascii="Times New Roman" w:eastAsia="Times New Roman" w:hAnsi="Times New Roman" w:cs="Times New Roman"/>
          <w:bCs/>
          <w:iCs/>
          <w:sz w:val="28"/>
          <w:szCs w:val="28"/>
          <w:lang w:eastAsia="ru-RU"/>
        </w:rPr>
        <w:t xml:space="preserve"> ученика, способного к самостоятельной языковой и социальной активности.</w:t>
      </w:r>
      <w:r w:rsidR="003A2960">
        <w:rPr>
          <w:rFonts w:ascii="Times New Roman" w:eastAsia="Times New Roman" w:hAnsi="Times New Roman" w:cs="Times New Roman"/>
          <w:bCs/>
          <w:iCs/>
          <w:sz w:val="28"/>
          <w:szCs w:val="28"/>
          <w:lang w:eastAsia="ru-RU"/>
        </w:rPr>
        <w:t xml:space="preserve">  </w:t>
      </w:r>
    </w:p>
    <w:p w14:paraId="3315BE4B" w14:textId="77777777" w:rsidR="001C3A8E" w:rsidRDefault="001C3A8E" w:rsidP="008F218E">
      <w:pPr>
        <w:keepNext/>
        <w:spacing w:after="0"/>
        <w:ind w:firstLine="709"/>
        <w:jc w:val="both"/>
        <w:outlineLvl w:val="1"/>
        <w:rPr>
          <w:rFonts w:ascii="Times New Roman" w:eastAsia="Times New Roman" w:hAnsi="Times New Roman" w:cs="Times New Roman"/>
          <w:bCs/>
          <w:iCs/>
          <w:color w:val="000000" w:themeColor="text1"/>
          <w:sz w:val="28"/>
          <w:szCs w:val="28"/>
          <w:lang w:eastAsia="ru-RU"/>
        </w:rPr>
      </w:pPr>
      <w:r w:rsidRPr="001C3A8E">
        <w:rPr>
          <w:rFonts w:ascii="Times New Roman" w:eastAsia="Times New Roman" w:hAnsi="Times New Roman" w:cs="Times New Roman"/>
          <w:bCs/>
          <w:iCs/>
          <w:color w:val="000000" w:themeColor="text1"/>
          <w:sz w:val="28"/>
          <w:szCs w:val="28"/>
          <w:lang w:eastAsia="ru-RU"/>
        </w:rPr>
        <w:t>Анализируя научную литературу, можно обнаружить существенное противоречие. Это противоречие заключается в том, что у младших школьников есть возможность развивать креативные речевые навыки. Кроме того, в действующей методике преподавания английского языка отсутствуют достаточные методические средства, направленные на развитие этих навыков. Важно подчеркнуть, что речь не идет о пересмотре или изменении учебных программ и стандартов в школе. Целью исследования является разработка и обоснование метода, который будет гармонично дополнять существующую систему обучения, не вступая в противоречие с ней.</w:t>
      </w:r>
    </w:p>
    <w:p w14:paraId="39C0CC86" w14:textId="33FCD10B" w:rsidR="001C3A8E" w:rsidRPr="001C3A8E" w:rsidRDefault="008F218E" w:rsidP="008F218E">
      <w:pPr>
        <w:keepNext/>
        <w:spacing w:after="0"/>
        <w:ind w:firstLine="709"/>
        <w:jc w:val="both"/>
        <w:outlineLvl w:val="1"/>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В</w:t>
      </w:r>
      <w:r w:rsidR="001C3A8E" w:rsidRPr="001C3A8E">
        <w:rPr>
          <w:rFonts w:ascii="Times New Roman" w:eastAsia="Times New Roman" w:hAnsi="Times New Roman" w:cs="Times New Roman"/>
          <w:bCs/>
          <w:iCs/>
          <w:sz w:val="28"/>
          <w:szCs w:val="28"/>
          <w:lang w:eastAsia="ru-RU"/>
        </w:rPr>
        <w:t xml:space="preserve"> Казахстан</w:t>
      </w:r>
      <w:r>
        <w:rPr>
          <w:rFonts w:ascii="Times New Roman" w:eastAsia="Times New Roman" w:hAnsi="Times New Roman" w:cs="Times New Roman"/>
          <w:bCs/>
          <w:iCs/>
          <w:sz w:val="28"/>
          <w:szCs w:val="28"/>
          <w:lang w:eastAsia="ru-RU"/>
        </w:rPr>
        <w:t>е</w:t>
      </w:r>
      <w:r w:rsidR="001C3A8E" w:rsidRPr="001C3A8E">
        <w:rPr>
          <w:rFonts w:ascii="Times New Roman" w:eastAsia="Times New Roman" w:hAnsi="Times New Roman" w:cs="Times New Roman"/>
          <w:bCs/>
          <w:iCs/>
          <w:sz w:val="28"/>
          <w:szCs w:val="28"/>
          <w:lang w:eastAsia="ru-RU"/>
        </w:rPr>
        <w:t xml:space="preserve"> недостаточно исследований, посвященных развитию креативных речевых навыков. Это затрудняет создание программ и методов, которые являются научно обоснованными и адаптированными к особенностям об</w:t>
      </w:r>
      <w:r>
        <w:rPr>
          <w:rFonts w:ascii="Times New Roman" w:eastAsia="Times New Roman" w:hAnsi="Times New Roman" w:cs="Times New Roman"/>
          <w:bCs/>
          <w:iCs/>
          <w:sz w:val="28"/>
          <w:szCs w:val="28"/>
          <w:lang w:eastAsia="ru-RU"/>
        </w:rPr>
        <w:t xml:space="preserve">разовательной системы в стране. </w:t>
      </w:r>
      <w:r w:rsidR="001C3A8E" w:rsidRPr="001C3A8E">
        <w:rPr>
          <w:rFonts w:ascii="Times New Roman" w:eastAsia="Times New Roman" w:hAnsi="Times New Roman" w:cs="Times New Roman"/>
          <w:bCs/>
          <w:iCs/>
          <w:sz w:val="28"/>
          <w:szCs w:val="28"/>
          <w:lang w:eastAsia="ru-RU"/>
        </w:rPr>
        <w:t>В большинстве случаев родители не участвуют в процессе обучения детей английскому языку. Если родители и учителя не работают вместе в системном масштабе, шансы учащихся проявить свои творческие способности вне школы уменьшаются.</w:t>
      </w:r>
      <w:r w:rsidR="00F61A04">
        <w:rPr>
          <w:rFonts w:ascii="Times New Roman" w:eastAsia="Times New Roman" w:hAnsi="Times New Roman" w:cs="Times New Roman"/>
          <w:bCs/>
          <w:iCs/>
          <w:sz w:val="28"/>
          <w:szCs w:val="28"/>
          <w:lang w:eastAsia="ru-RU"/>
        </w:rPr>
        <w:t xml:space="preserve"> </w:t>
      </w:r>
      <w:r w:rsidR="001C3A8E" w:rsidRPr="001C3A8E">
        <w:rPr>
          <w:rFonts w:ascii="Times New Roman" w:eastAsia="Times New Roman" w:hAnsi="Times New Roman" w:cs="Times New Roman"/>
          <w:bCs/>
          <w:iCs/>
          <w:sz w:val="28"/>
          <w:szCs w:val="28"/>
          <w:lang w:eastAsia="ru-RU"/>
        </w:rPr>
        <w:t xml:space="preserve">В учебной практике часто делается акцент на формальное изучение грамматики и лексики, что ограничивает возможности для творческого использования языка в учебной деятельности и ситуациях общения. Это ограничивает речевые активности и не стимулирует </w:t>
      </w:r>
      <w:r w:rsidR="001C3A8E">
        <w:rPr>
          <w:rFonts w:ascii="Times New Roman" w:eastAsia="Times New Roman" w:hAnsi="Times New Roman" w:cs="Times New Roman"/>
          <w:bCs/>
          <w:iCs/>
          <w:sz w:val="28"/>
          <w:szCs w:val="28"/>
          <w:lang w:eastAsia="ru-RU"/>
        </w:rPr>
        <w:t>учащихся к созданию новых слов.</w:t>
      </w:r>
    </w:p>
    <w:p w14:paraId="683B56CD" w14:textId="19807BD3" w:rsidR="00EC3F79" w:rsidRPr="00940C83" w:rsidRDefault="00691D03" w:rsidP="008F218E">
      <w:pPr>
        <w:keepNext/>
        <w:spacing w:after="0"/>
        <w:ind w:firstLine="709"/>
        <w:jc w:val="both"/>
        <w:outlineLvl w:val="1"/>
        <w:rPr>
          <w:rFonts w:ascii="Times New Roman" w:eastAsia="Times New Roman" w:hAnsi="Times New Roman" w:cs="Times New Roman"/>
          <w:bCs/>
          <w:iCs/>
          <w:color w:val="000000" w:themeColor="text1"/>
          <w:sz w:val="28"/>
          <w:szCs w:val="28"/>
          <w:lang w:val="kk-KZ" w:eastAsia="ru-RU"/>
        </w:rPr>
      </w:pPr>
      <w:r w:rsidRPr="00134A38">
        <w:rPr>
          <w:rFonts w:ascii="Times New Roman" w:eastAsia="Times New Roman" w:hAnsi="Times New Roman" w:cs="Times New Roman"/>
          <w:bCs/>
          <w:iCs/>
          <w:color w:val="000000" w:themeColor="text1"/>
          <w:sz w:val="28"/>
          <w:szCs w:val="28"/>
          <w:lang w:eastAsia="ru-RU"/>
        </w:rPr>
        <w:t>Выявленные проблемы послужили основой для формирования темы диссертационного исследования</w:t>
      </w:r>
      <w:r w:rsidR="00940C83">
        <w:rPr>
          <w:rFonts w:ascii="Times New Roman" w:eastAsia="Times New Roman" w:hAnsi="Times New Roman" w:cs="Times New Roman"/>
          <w:bCs/>
          <w:iCs/>
          <w:color w:val="000000" w:themeColor="text1"/>
          <w:sz w:val="28"/>
          <w:szCs w:val="28"/>
          <w:lang w:val="kk-KZ" w:eastAsia="ru-RU"/>
        </w:rPr>
        <w:t xml:space="preserve"> </w:t>
      </w:r>
      <w:r w:rsidR="00940C83" w:rsidRPr="00940C83">
        <w:rPr>
          <w:rFonts w:ascii="Times New Roman" w:eastAsia="Times New Roman" w:hAnsi="Times New Roman" w:cs="Times New Roman"/>
          <w:b/>
          <w:bCs/>
          <w:iCs/>
          <w:color w:val="000000" w:themeColor="text1"/>
          <w:sz w:val="28"/>
          <w:szCs w:val="28"/>
          <w:lang w:val="kk-KZ" w:eastAsia="ru-RU"/>
        </w:rPr>
        <w:t>«Формирование креативных речевых навыков младших школьников при обучении английскому языку».</w:t>
      </w:r>
    </w:p>
    <w:p w14:paraId="1864EEF7" w14:textId="77777777" w:rsidR="00D76CD8" w:rsidRPr="003D1AFA" w:rsidRDefault="00D76CD8"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b/>
          <w:color w:val="000000" w:themeColor="text1"/>
          <w:sz w:val="28"/>
          <w:szCs w:val="28"/>
          <w:lang w:eastAsia="ru-RU"/>
        </w:rPr>
        <w:t>Объект исследования:</w:t>
      </w:r>
      <w:r w:rsidRPr="003D1AFA">
        <w:rPr>
          <w:rFonts w:ascii="Times New Roman" w:eastAsia="Times New Roman" w:hAnsi="Times New Roman" w:cs="Times New Roman"/>
          <w:color w:val="000000" w:themeColor="text1"/>
          <w:sz w:val="28"/>
          <w:szCs w:val="28"/>
          <w:lang w:eastAsia="ru-RU"/>
        </w:rPr>
        <w:t xml:space="preserve"> процесс обучения английскому языку в начальных классах.</w:t>
      </w:r>
    </w:p>
    <w:p w14:paraId="73302E1A" w14:textId="77777777" w:rsidR="00D76CD8" w:rsidRPr="003D1AFA" w:rsidRDefault="00D76CD8"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b/>
          <w:color w:val="000000" w:themeColor="text1"/>
          <w:sz w:val="28"/>
          <w:szCs w:val="28"/>
          <w:lang w:eastAsia="ru-RU"/>
        </w:rPr>
        <w:t>Предмет исследования:</w:t>
      </w:r>
      <w:r w:rsidRPr="003D1AFA">
        <w:rPr>
          <w:rFonts w:ascii="Times New Roman" w:eastAsia="Times New Roman" w:hAnsi="Times New Roman" w:cs="Times New Roman"/>
          <w:color w:val="000000" w:themeColor="text1"/>
          <w:sz w:val="28"/>
          <w:szCs w:val="28"/>
          <w:lang w:eastAsia="ru-RU"/>
        </w:rPr>
        <w:t xml:space="preserve"> методика формирования креативной речевой деятельности на уроках английского языка.</w:t>
      </w:r>
    </w:p>
    <w:p w14:paraId="3E730106" w14:textId="49315733" w:rsidR="004D3DD8" w:rsidRPr="00134A38" w:rsidRDefault="00072635"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lastRenderedPageBreak/>
        <w:t>Цель исследования:</w:t>
      </w:r>
      <w:r w:rsidRPr="00134A38">
        <w:rPr>
          <w:rFonts w:ascii="Times New Roman" w:eastAsia="Times New Roman" w:hAnsi="Times New Roman" w:cs="Times New Roman"/>
          <w:color w:val="000000" w:themeColor="text1"/>
          <w:sz w:val="28"/>
          <w:szCs w:val="28"/>
          <w:lang w:eastAsia="ru-RU"/>
        </w:rPr>
        <w:t xml:space="preserve"> </w:t>
      </w:r>
      <w:r w:rsidR="006441EB" w:rsidRPr="006441EB">
        <w:rPr>
          <w:rFonts w:ascii="Times New Roman" w:eastAsia="Times New Roman" w:hAnsi="Times New Roman" w:cs="Times New Roman"/>
          <w:color w:val="000000" w:themeColor="text1"/>
          <w:sz w:val="28"/>
          <w:szCs w:val="28"/>
          <w:lang w:eastAsia="ru-RU"/>
        </w:rPr>
        <w:t>теоретически обосновать и разработать методику формирования креативных речевых навыков младших школьников при обучении английскому языку и экспериментально проверить её эффективность.</w:t>
      </w:r>
    </w:p>
    <w:p w14:paraId="5CFB2842" w14:textId="77777777" w:rsidR="004D3DD8" w:rsidRPr="00134A38" w:rsidRDefault="004D3DD8"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Для достижения поставленной цели необходимо решить ряд </w:t>
      </w:r>
      <w:r w:rsidRPr="00134A38">
        <w:rPr>
          <w:rFonts w:ascii="Times New Roman" w:eastAsia="Times New Roman" w:hAnsi="Times New Roman" w:cs="Times New Roman"/>
          <w:b/>
          <w:color w:val="000000" w:themeColor="text1"/>
          <w:sz w:val="28"/>
          <w:szCs w:val="28"/>
          <w:lang w:eastAsia="ru-RU"/>
        </w:rPr>
        <w:t>задач</w:t>
      </w:r>
      <w:r w:rsidRPr="00134A38">
        <w:rPr>
          <w:rFonts w:ascii="Times New Roman" w:eastAsia="Times New Roman" w:hAnsi="Times New Roman" w:cs="Times New Roman"/>
          <w:color w:val="000000" w:themeColor="text1"/>
          <w:sz w:val="28"/>
          <w:szCs w:val="28"/>
          <w:lang w:eastAsia="ru-RU"/>
        </w:rPr>
        <w:t xml:space="preserve">, а именно: </w:t>
      </w:r>
    </w:p>
    <w:p w14:paraId="6A8B03D2" w14:textId="5572B6FE" w:rsidR="0014343E" w:rsidRPr="0014343E" w:rsidRDefault="0014343E"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00CA1F2F" w:rsidRPr="00CA1F2F">
        <w:rPr>
          <w:rFonts w:ascii="Times New Roman" w:eastAsia="Times New Roman" w:hAnsi="Times New Roman" w:cs="Times New Roman"/>
          <w:color w:val="000000" w:themeColor="text1"/>
          <w:sz w:val="28"/>
          <w:szCs w:val="28"/>
          <w:lang w:eastAsia="ru-RU"/>
        </w:rPr>
        <w:t>Уточнить сущность, структуру и содержание понятий «креативные речевые навыки» и «формирование креативных речевых навыков младших школьников», а также рассмотреть процесс их формирования как комплексную психолого-педагогическую проблему.</w:t>
      </w:r>
    </w:p>
    <w:p w14:paraId="15351755" w14:textId="7A155638" w:rsidR="0014343E" w:rsidRPr="0014343E" w:rsidRDefault="007B52EA"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16119F">
        <w:rPr>
          <w:rFonts w:ascii="Times New Roman" w:eastAsia="Times New Roman" w:hAnsi="Times New Roman" w:cs="Times New Roman"/>
          <w:color w:val="000000" w:themeColor="text1"/>
          <w:sz w:val="28"/>
          <w:szCs w:val="28"/>
          <w:lang w:eastAsia="ru-RU"/>
        </w:rPr>
        <w:t xml:space="preserve">. </w:t>
      </w:r>
      <w:r w:rsidR="0014343E" w:rsidRPr="0014343E">
        <w:rPr>
          <w:rFonts w:ascii="Times New Roman" w:eastAsia="Times New Roman" w:hAnsi="Times New Roman" w:cs="Times New Roman"/>
          <w:color w:val="000000" w:themeColor="text1"/>
          <w:sz w:val="28"/>
          <w:szCs w:val="28"/>
          <w:lang w:eastAsia="ru-RU"/>
        </w:rPr>
        <w:t>Определить лингводидактические особенности формирования креативных речевых навыков младших школьников на уроках английского языка.</w:t>
      </w:r>
    </w:p>
    <w:p w14:paraId="30CCE222" w14:textId="60D30B13" w:rsidR="0014343E" w:rsidRPr="0014343E" w:rsidRDefault="007B52EA"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16119F">
        <w:rPr>
          <w:rFonts w:ascii="Times New Roman" w:eastAsia="Times New Roman" w:hAnsi="Times New Roman" w:cs="Times New Roman"/>
          <w:color w:val="000000" w:themeColor="text1"/>
          <w:sz w:val="28"/>
          <w:szCs w:val="28"/>
          <w:lang w:eastAsia="ru-RU"/>
        </w:rPr>
        <w:t xml:space="preserve">. </w:t>
      </w:r>
      <w:r w:rsidR="0014343E" w:rsidRPr="0014343E">
        <w:rPr>
          <w:rFonts w:ascii="Times New Roman" w:eastAsia="Times New Roman" w:hAnsi="Times New Roman" w:cs="Times New Roman"/>
          <w:color w:val="000000" w:themeColor="text1"/>
          <w:sz w:val="28"/>
          <w:szCs w:val="28"/>
          <w:lang w:eastAsia="ru-RU"/>
        </w:rPr>
        <w:t>Обосновать педагогические условия и содержательные подходы формирования креативных речевых навыков младших школьников.</w:t>
      </w:r>
    </w:p>
    <w:p w14:paraId="3F0C0C6A" w14:textId="50C4D90B" w:rsidR="0014343E" w:rsidRPr="0014343E" w:rsidRDefault="007B52EA"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16119F">
        <w:rPr>
          <w:rFonts w:ascii="Times New Roman" w:eastAsia="Times New Roman" w:hAnsi="Times New Roman" w:cs="Times New Roman"/>
          <w:color w:val="000000" w:themeColor="text1"/>
          <w:sz w:val="28"/>
          <w:szCs w:val="28"/>
          <w:lang w:eastAsia="ru-RU"/>
        </w:rPr>
        <w:t xml:space="preserve">. </w:t>
      </w:r>
      <w:r w:rsidR="0014343E" w:rsidRPr="0014343E">
        <w:rPr>
          <w:rFonts w:ascii="Times New Roman" w:eastAsia="Times New Roman" w:hAnsi="Times New Roman" w:cs="Times New Roman"/>
          <w:color w:val="000000" w:themeColor="text1"/>
          <w:sz w:val="28"/>
          <w:szCs w:val="28"/>
          <w:lang w:eastAsia="ru-RU"/>
        </w:rPr>
        <w:t>Разработать структурно-содержательную модель и методику формирования креативных речевых навыков младших школьников.</w:t>
      </w:r>
    </w:p>
    <w:p w14:paraId="4576B2AD" w14:textId="3F19645E" w:rsidR="004D3DD8" w:rsidRPr="00134A38" w:rsidRDefault="007B52EA"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16119F">
        <w:rPr>
          <w:rFonts w:ascii="Times New Roman" w:eastAsia="Times New Roman" w:hAnsi="Times New Roman" w:cs="Times New Roman"/>
          <w:color w:val="000000" w:themeColor="text1"/>
          <w:sz w:val="28"/>
          <w:szCs w:val="28"/>
          <w:lang w:eastAsia="ru-RU"/>
        </w:rPr>
        <w:t xml:space="preserve">. </w:t>
      </w:r>
      <w:r w:rsidR="0014343E" w:rsidRPr="0014343E">
        <w:rPr>
          <w:rFonts w:ascii="Times New Roman" w:eastAsia="Times New Roman" w:hAnsi="Times New Roman" w:cs="Times New Roman"/>
          <w:color w:val="000000" w:themeColor="text1"/>
          <w:sz w:val="28"/>
          <w:szCs w:val="28"/>
          <w:lang w:eastAsia="ru-RU"/>
        </w:rPr>
        <w:t>Экспериментально проверить эффективность разработанной методики и модели формирования креативных реч</w:t>
      </w:r>
      <w:r w:rsidR="0014343E">
        <w:rPr>
          <w:rFonts w:ascii="Times New Roman" w:eastAsia="Times New Roman" w:hAnsi="Times New Roman" w:cs="Times New Roman"/>
          <w:color w:val="000000" w:themeColor="text1"/>
          <w:sz w:val="28"/>
          <w:szCs w:val="28"/>
          <w:lang w:eastAsia="ru-RU"/>
        </w:rPr>
        <w:t>евых навыков младших школьников</w:t>
      </w:r>
      <w:r w:rsidR="004D3DD8" w:rsidRPr="00134A38">
        <w:rPr>
          <w:rFonts w:ascii="Times New Roman" w:eastAsia="Times New Roman" w:hAnsi="Times New Roman" w:cs="Times New Roman"/>
          <w:color w:val="000000" w:themeColor="text1"/>
          <w:sz w:val="28"/>
          <w:szCs w:val="28"/>
          <w:lang w:eastAsia="ru-RU"/>
        </w:rPr>
        <w:t>.</w:t>
      </w:r>
    </w:p>
    <w:p w14:paraId="067FD9A8" w14:textId="4BC0EE1A" w:rsidR="00CA1F2F" w:rsidRPr="00CA1F2F" w:rsidRDefault="00CA1F2F" w:rsidP="008F218E">
      <w:pPr>
        <w:spacing w:after="0"/>
        <w:ind w:firstLine="709"/>
        <w:jc w:val="both"/>
        <w:rPr>
          <w:rFonts w:ascii="Times New Roman" w:eastAsia="Times New Roman" w:hAnsi="Times New Roman" w:cs="Times New Roman"/>
          <w:bCs/>
          <w:color w:val="000000" w:themeColor="text1"/>
          <w:sz w:val="28"/>
          <w:szCs w:val="28"/>
          <w:lang w:eastAsia="ru-RU"/>
        </w:rPr>
      </w:pPr>
      <w:r w:rsidRPr="00CA1F2F">
        <w:rPr>
          <w:rFonts w:ascii="Times New Roman" w:eastAsia="Times New Roman" w:hAnsi="Times New Roman" w:cs="Times New Roman"/>
          <w:b/>
          <w:color w:val="000000" w:themeColor="text1"/>
          <w:sz w:val="28"/>
          <w:szCs w:val="28"/>
          <w:lang w:eastAsia="ru-RU"/>
        </w:rPr>
        <w:t xml:space="preserve">Гипотеза исследования   если </w:t>
      </w:r>
      <w:r w:rsidRPr="00CA1F2F">
        <w:rPr>
          <w:rFonts w:ascii="Times New Roman" w:eastAsia="Times New Roman" w:hAnsi="Times New Roman" w:cs="Times New Roman"/>
          <w:bCs/>
          <w:color w:val="000000" w:themeColor="text1"/>
          <w:sz w:val="28"/>
          <w:szCs w:val="28"/>
          <w:lang w:eastAsia="ru-RU"/>
        </w:rPr>
        <w:t xml:space="preserve">процесс формирования креативных речевых навыков у младших школьников будет реализован через структурно-содержательную модель и основан на реализации специально разработанной </w:t>
      </w:r>
      <w:proofErr w:type="spellStart"/>
      <w:r w:rsidRPr="00CA1F2F">
        <w:rPr>
          <w:rFonts w:ascii="Times New Roman" w:eastAsia="Times New Roman" w:hAnsi="Times New Roman" w:cs="Times New Roman"/>
          <w:bCs/>
          <w:color w:val="000000" w:themeColor="text1"/>
          <w:sz w:val="28"/>
          <w:szCs w:val="28"/>
          <w:lang w:eastAsia="ru-RU"/>
        </w:rPr>
        <w:t>методиики</w:t>
      </w:r>
      <w:proofErr w:type="spellEnd"/>
      <w:r w:rsidRPr="00CA1F2F">
        <w:rPr>
          <w:rFonts w:ascii="Times New Roman" w:eastAsia="Times New Roman" w:hAnsi="Times New Roman" w:cs="Times New Roman"/>
          <w:bCs/>
          <w:color w:val="000000" w:themeColor="text1"/>
          <w:sz w:val="28"/>
          <w:szCs w:val="28"/>
          <w:lang w:eastAsia="ru-RU"/>
        </w:rPr>
        <w:t>,</w:t>
      </w:r>
      <w:r w:rsidRPr="00CA1F2F">
        <w:rPr>
          <w:rFonts w:ascii="Times New Roman" w:eastAsia="Times New Roman" w:hAnsi="Times New Roman" w:cs="Times New Roman"/>
          <w:b/>
          <w:color w:val="000000" w:themeColor="text1"/>
          <w:sz w:val="28"/>
          <w:szCs w:val="28"/>
          <w:lang w:eastAsia="ru-RU"/>
        </w:rPr>
        <w:t xml:space="preserve"> то </w:t>
      </w:r>
      <w:r w:rsidRPr="00CA1F2F">
        <w:rPr>
          <w:rFonts w:ascii="Times New Roman" w:eastAsia="Times New Roman" w:hAnsi="Times New Roman" w:cs="Times New Roman"/>
          <w:bCs/>
          <w:color w:val="000000" w:themeColor="text1"/>
          <w:sz w:val="28"/>
          <w:szCs w:val="28"/>
          <w:lang w:eastAsia="ru-RU"/>
        </w:rPr>
        <w:t>уровень сформированности креативных языковых навыков обучающихся повысится,</w:t>
      </w:r>
      <w:r w:rsidRPr="00CA1F2F">
        <w:rPr>
          <w:rFonts w:ascii="Times New Roman" w:eastAsia="Times New Roman" w:hAnsi="Times New Roman" w:cs="Times New Roman"/>
          <w:b/>
          <w:color w:val="000000" w:themeColor="text1"/>
          <w:sz w:val="28"/>
          <w:szCs w:val="28"/>
          <w:lang w:eastAsia="ru-RU"/>
        </w:rPr>
        <w:t xml:space="preserve"> так как </w:t>
      </w:r>
      <w:r w:rsidRPr="00CA1F2F">
        <w:rPr>
          <w:rFonts w:ascii="Times New Roman" w:eastAsia="Times New Roman" w:hAnsi="Times New Roman" w:cs="Times New Roman"/>
          <w:bCs/>
          <w:color w:val="000000" w:themeColor="text1"/>
          <w:sz w:val="28"/>
          <w:szCs w:val="28"/>
          <w:lang w:eastAsia="ru-RU"/>
        </w:rPr>
        <w:t>обучение опирается на коммуникативно-креативный, личностно-ориентированный, деятельностный и интегративный подходы.</w:t>
      </w:r>
    </w:p>
    <w:p w14:paraId="5F9B5184" w14:textId="47310E51" w:rsidR="00691D03" w:rsidRDefault="00072635" w:rsidP="008F218E">
      <w:pPr>
        <w:spacing w:after="0"/>
        <w:ind w:firstLine="709"/>
        <w:jc w:val="both"/>
        <w:rPr>
          <w:rFonts w:ascii="Times New Roman" w:eastAsia="Times New Roman" w:hAnsi="Times New Roman" w:cs="Times New Roman"/>
          <w:color w:val="000000" w:themeColor="text1"/>
          <w:sz w:val="28"/>
          <w:szCs w:val="24"/>
          <w:lang w:eastAsia="ru-RU"/>
        </w:rPr>
      </w:pPr>
      <w:r w:rsidRPr="00134A38">
        <w:rPr>
          <w:rFonts w:ascii="Times New Roman" w:eastAsia="Times New Roman" w:hAnsi="Times New Roman" w:cs="Times New Roman"/>
          <w:b/>
          <w:color w:val="000000" w:themeColor="text1"/>
          <w:sz w:val="28"/>
          <w:szCs w:val="28"/>
          <w:lang w:eastAsia="ru-RU"/>
        </w:rPr>
        <w:t>Ведущая идея исследования:</w:t>
      </w:r>
      <w:r w:rsidRPr="00134A38">
        <w:rPr>
          <w:rFonts w:ascii="Times New Roman" w:eastAsia="Times New Roman" w:hAnsi="Times New Roman" w:cs="Times New Roman"/>
          <w:color w:val="000000" w:themeColor="text1"/>
          <w:sz w:val="24"/>
          <w:szCs w:val="24"/>
          <w:lang w:eastAsia="ru-RU"/>
        </w:rPr>
        <w:t xml:space="preserve"> </w:t>
      </w:r>
      <w:r w:rsidR="00C21D7D" w:rsidRPr="00C21D7D">
        <w:rPr>
          <w:rFonts w:ascii="Times New Roman" w:eastAsia="Times New Roman" w:hAnsi="Times New Roman" w:cs="Times New Roman"/>
          <w:color w:val="000000" w:themeColor="text1"/>
          <w:sz w:val="28"/>
          <w:szCs w:val="24"/>
          <w:lang w:eastAsia="ru-RU"/>
        </w:rPr>
        <w:t>Ведущая идея исследования заключается в том, что формирование креативных речевых навыков младших школьников при обучении английскому языку обеспечивается через специально организованное обучение, ориентированное на развитие креативной речевой деятельности, с учётом возрастных особенностей учащихся и направленное на раскрытие их коммуникативного и творческого потенциала.</w:t>
      </w:r>
    </w:p>
    <w:p w14:paraId="37AFA815" w14:textId="77777777" w:rsidR="004A4B40" w:rsidRPr="00134A38"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Теоретические и методологические основы данного исследования</w:t>
      </w:r>
      <w:r w:rsidRPr="00134A38">
        <w:rPr>
          <w:rFonts w:ascii="Times New Roman" w:eastAsia="Times New Roman" w:hAnsi="Times New Roman" w:cs="Times New Roman"/>
          <w:color w:val="000000" w:themeColor="text1"/>
          <w:sz w:val="28"/>
          <w:szCs w:val="28"/>
          <w:lang w:eastAsia="ru-RU"/>
        </w:rPr>
        <w:t xml:space="preserve"> </w:t>
      </w:r>
    </w:p>
    <w:p w14:paraId="68D0042B" w14:textId="77777777" w:rsidR="004A4B40" w:rsidRPr="003D1AFA"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Методологическую основу исследовательской работы составляют психологические, педагогические, лингводидактические, лингвистические, исследования. </w:t>
      </w:r>
      <w:r w:rsidRPr="003D1AFA">
        <w:rPr>
          <w:rFonts w:ascii="Times New Roman" w:eastAsia="Times New Roman" w:hAnsi="Times New Roman" w:cs="Times New Roman"/>
          <w:color w:val="000000" w:themeColor="text1"/>
          <w:sz w:val="28"/>
          <w:szCs w:val="28"/>
          <w:lang w:eastAsia="ru-RU"/>
        </w:rPr>
        <w:t>В их числе</w:t>
      </w:r>
      <w:r>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p>
    <w:p w14:paraId="0F3CDDF6" w14:textId="77777777" w:rsidR="004A4B40" w:rsidRPr="003D1AFA"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lastRenderedPageBreak/>
        <w:t xml:space="preserve">- теория речевой деятельности (Т.В. </w:t>
      </w:r>
      <w:proofErr w:type="spellStart"/>
      <w:r w:rsidRPr="003D1AFA">
        <w:rPr>
          <w:rFonts w:ascii="Times New Roman" w:eastAsia="Times New Roman" w:hAnsi="Times New Roman" w:cs="Times New Roman"/>
          <w:color w:val="000000" w:themeColor="text1"/>
          <w:sz w:val="28"/>
          <w:szCs w:val="28"/>
          <w:lang w:eastAsia="ru-RU"/>
        </w:rPr>
        <w:t>Ахутина</w:t>
      </w:r>
      <w:proofErr w:type="spellEnd"/>
      <w:r>
        <w:rPr>
          <w:rFonts w:ascii="Times New Roman" w:eastAsia="Times New Roman" w:hAnsi="Times New Roman" w:cs="Times New Roman"/>
          <w:color w:val="000000" w:themeColor="text1"/>
          <w:sz w:val="28"/>
          <w:szCs w:val="28"/>
          <w:lang w:val="kk-KZ"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7</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Л.С. Выготский</w:t>
      </w:r>
      <w:r w:rsidRPr="00C162A1">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eastAsia="ru-RU"/>
        </w:rPr>
        <w:t>8</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Н.И. </w:t>
      </w:r>
      <w:proofErr w:type="spellStart"/>
      <w:r w:rsidRPr="003D1AFA">
        <w:rPr>
          <w:rFonts w:ascii="Times New Roman" w:eastAsia="Times New Roman" w:hAnsi="Times New Roman" w:cs="Times New Roman"/>
          <w:color w:val="000000" w:themeColor="text1"/>
          <w:sz w:val="28"/>
          <w:szCs w:val="28"/>
          <w:lang w:eastAsia="ru-RU"/>
        </w:rPr>
        <w:t>Жинкин</w:t>
      </w:r>
      <w:proofErr w:type="spellEnd"/>
      <w:r w:rsidRPr="00C162A1">
        <w:rPr>
          <w:rFonts w:ascii="Times New Roman" w:eastAsia="Times New Roman" w:hAnsi="Times New Roman" w:cs="Times New Roman"/>
          <w:color w:val="000000" w:themeColor="text1"/>
          <w:sz w:val="28"/>
          <w:szCs w:val="28"/>
          <w:lang w:eastAsia="ru-RU"/>
        </w:rPr>
        <w:t xml:space="preserve"> [5</w:t>
      </w:r>
      <w:r>
        <w:rPr>
          <w:rFonts w:ascii="Times New Roman" w:eastAsia="Times New Roman" w:hAnsi="Times New Roman" w:cs="Times New Roman"/>
          <w:color w:val="000000" w:themeColor="text1"/>
          <w:sz w:val="28"/>
          <w:szCs w:val="28"/>
          <w:lang w:eastAsia="ru-RU"/>
        </w:rPr>
        <w:t>9</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И.А. Зимняя</w:t>
      </w:r>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60</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А.А. Леонтьев</w:t>
      </w:r>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61</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А.Р. </w:t>
      </w:r>
      <w:proofErr w:type="spellStart"/>
      <w:r w:rsidRPr="003D1AFA">
        <w:rPr>
          <w:rFonts w:ascii="Times New Roman" w:eastAsia="Times New Roman" w:hAnsi="Times New Roman" w:cs="Times New Roman"/>
          <w:color w:val="000000" w:themeColor="text1"/>
          <w:sz w:val="28"/>
          <w:szCs w:val="28"/>
          <w:lang w:eastAsia="ru-RU"/>
        </w:rPr>
        <w:t>Лурия</w:t>
      </w:r>
      <w:proofErr w:type="spellEnd"/>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62</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p>
    <w:p w14:paraId="2D1BCEE8" w14:textId="77777777" w:rsid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t xml:space="preserve">- теоретические исследования </w:t>
      </w:r>
      <w:r>
        <w:rPr>
          <w:rFonts w:ascii="Times New Roman" w:eastAsia="Times New Roman" w:hAnsi="Times New Roman" w:cs="Times New Roman"/>
          <w:color w:val="000000" w:themeColor="text1"/>
          <w:sz w:val="28"/>
          <w:szCs w:val="28"/>
          <w:lang w:eastAsia="ru-RU"/>
        </w:rPr>
        <w:t>по развитию</w:t>
      </w:r>
      <w:r w:rsidRPr="003D1AFA">
        <w:rPr>
          <w:rFonts w:ascii="Times New Roman" w:eastAsia="Times New Roman" w:hAnsi="Times New Roman" w:cs="Times New Roman"/>
          <w:color w:val="000000" w:themeColor="text1"/>
          <w:sz w:val="28"/>
          <w:szCs w:val="28"/>
          <w:lang w:eastAsia="ru-RU"/>
        </w:rPr>
        <w:t xml:space="preserve"> творчества (В.И. Андреев</w:t>
      </w:r>
      <w:r w:rsidRPr="00C162A1">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3</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Н.Д. Богоявленская</w:t>
      </w:r>
      <w:r w:rsidRPr="00C162A1">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4</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Л.С. Выготский</w:t>
      </w:r>
      <w:r w:rsidRPr="00C162A1">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5</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050735">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050735">
        <w:rPr>
          <w:rFonts w:ascii="Times New Roman" w:eastAsia="Times New Roman" w:hAnsi="Times New Roman" w:cs="Times New Roman"/>
          <w:color w:val="000000" w:themeColor="text1"/>
          <w:sz w:val="28"/>
          <w:szCs w:val="28"/>
          <w:lang w:eastAsia="ru-RU"/>
        </w:rPr>
        <w:t xml:space="preserve"> Розин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6</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050735">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050735">
        <w:rPr>
          <w:rFonts w:ascii="Times New Roman" w:eastAsia="Times New Roman" w:hAnsi="Times New Roman" w:cs="Times New Roman"/>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w:t>
      </w:r>
      <w:r w:rsidRPr="00050735">
        <w:rPr>
          <w:rFonts w:ascii="Times New Roman" w:eastAsia="Times New Roman" w:hAnsi="Times New Roman" w:cs="Times New Roman"/>
          <w:color w:val="000000" w:themeColor="text1"/>
          <w:sz w:val="28"/>
          <w:szCs w:val="28"/>
          <w:lang w:eastAsia="ru-RU"/>
        </w:rPr>
        <w:t xml:space="preserve"> Библер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7</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050735">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050735">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050735">
        <w:rPr>
          <w:rFonts w:ascii="Times New Roman" w:eastAsia="Times New Roman" w:hAnsi="Times New Roman" w:cs="Times New Roman"/>
          <w:color w:val="000000" w:themeColor="text1"/>
          <w:sz w:val="28"/>
          <w:szCs w:val="28"/>
          <w:lang w:eastAsia="ru-RU"/>
        </w:rPr>
        <w:t xml:space="preserve"> </w:t>
      </w:r>
      <w:proofErr w:type="spellStart"/>
      <w:r w:rsidRPr="00050735">
        <w:rPr>
          <w:rFonts w:ascii="Times New Roman" w:eastAsia="Times New Roman" w:hAnsi="Times New Roman" w:cs="Times New Roman"/>
          <w:color w:val="000000" w:themeColor="text1"/>
          <w:sz w:val="28"/>
          <w:szCs w:val="28"/>
          <w:lang w:eastAsia="ru-RU"/>
        </w:rPr>
        <w:t>Зиновкина</w:t>
      </w:r>
      <w:proofErr w:type="spellEnd"/>
      <w:r w:rsidRPr="00050735">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8</w:t>
      </w:r>
      <w:r w:rsidRPr="00C162A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C21D7D">
        <w:rPr>
          <w:rFonts w:ascii="Times New Roman" w:eastAsia="Times New Roman" w:hAnsi="Times New Roman" w:cs="Times New Roman"/>
          <w:color w:val="000000" w:themeColor="text1"/>
          <w:sz w:val="28"/>
          <w:szCs w:val="28"/>
          <w:lang w:eastAsia="ru-RU"/>
        </w:rPr>
        <w:t>Хуторской [</w:t>
      </w:r>
      <w:r>
        <w:rPr>
          <w:rFonts w:ascii="Times New Roman" w:eastAsia="Times New Roman" w:hAnsi="Times New Roman" w:cs="Times New Roman"/>
          <w:color w:val="000000" w:themeColor="text1"/>
          <w:sz w:val="28"/>
          <w:szCs w:val="28"/>
          <w:lang w:eastAsia="ru-RU"/>
        </w:rPr>
        <w:t>69</w:t>
      </w:r>
      <w:r w:rsidRPr="00C21D7D">
        <w:rPr>
          <w:rFonts w:ascii="Times New Roman" w:eastAsia="Times New Roman" w:hAnsi="Times New Roman" w:cs="Times New Roman"/>
          <w:color w:val="000000" w:themeColor="text1"/>
          <w:sz w:val="28"/>
          <w:szCs w:val="28"/>
          <w:lang w:eastAsia="ru-RU"/>
        </w:rPr>
        <w:t xml:space="preserve">]); </w:t>
      </w:r>
    </w:p>
    <w:p w14:paraId="1EDD5806" w14:textId="77777777" w:rsid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t>- исследования по проблемам креативности в образовательном процессе (</w:t>
      </w:r>
      <w:r w:rsidRPr="00880ACB">
        <w:rPr>
          <w:rFonts w:ascii="Times New Roman" w:eastAsia="Times New Roman" w:hAnsi="Times New Roman" w:cs="Times New Roman"/>
          <w:color w:val="000000" w:themeColor="text1"/>
          <w:sz w:val="28"/>
          <w:szCs w:val="28"/>
          <w:lang w:eastAsia="ru-RU"/>
        </w:rPr>
        <w:t>Т</w:t>
      </w:r>
      <w:r>
        <w:rPr>
          <w:rFonts w:ascii="Times New Roman" w:eastAsia="Times New Roman" w:hAnsi="Times New Roman" w:cs="Times New Roman"/>
          <w:color w:val="000000" w:themeColor="text1"/>
          <w:sz w:val="28"/>
          <w:szCs w:val="28"/>
          <w:lang w:eastAsia="ru-RU"/>
        </w:rPr>
        <w:t>.</w:t>
      </w:r>
      <w:r w:rsidRPr="00880ACB">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w:t>
      </w:r>
      <w:r w:rsidRPr="00880ACB">
        <w:rPr>
          <w:rFonts w:ascii="Times New Roman" w:eastAsia="Times New Roman" w:hAnsi="Times New Roman" w:cs="Times New Roman"/>
          <w:color w:val="000000" w:themeColor="text1"/>
          <w:sz w:val="28"/>
          <w:szCs w:val="28"/>
          <w:lang w:eastAsia="ru-RU"/>
        </w:rPr>
        <w:t xml:space="preserve"> Барышева </w:t>
      </w:r>
      <w:r w:rsidRPr="00C162A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70</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В.Н. Дружинин</w:t>
      </w:r>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71</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О.Г. Захарова</w:t>
      </w:r>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72</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Е.П. Ильин</w:t>
      </w:r>
      <w:r w:rsidRPr="00C162A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73</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880ACB">
        <w:rPr>
          <w:rFonts w:ascii="Times New Roman" w:eastAsia="Times New Roman" w:hAnsi="Times New Roman" w:cs="Times New Roman"/>
          <w:color w:val="000000" w:themeColor="text1"/>
          <w:sz w:val="28"/>
          <w:szCs w:val="28"/>
          <w:lang w:eastAsia="ru-RU"/>
        </w:rPr>
        <w:t>Т</w:t>
      </w:r>
      <w:r>
        <w:rPr>
          <w:rFonts w:ascii="Times New Roman" w:eastAsia="Times New Roman" w:hAnsi="Times New Roman" w:cs="Times New Roman"/>
          <w:color w:val="000000" w:themeColor="text1"/>
          <w:sz w:val="28"/>
          <w:szCs w:val="28"/>
          <w:lang w:eastAsia="ru-RU"/>
        </w:rPr>
        <w:t>.</w:t>
      </w:r>
      <w:r w:rsidRPr="00880ACB">
        <w:rPr>
          <w:rFonts w:ascii="Times New Roman" w:eastAsia="Times New Roman" w:hAnsi="Times New Roman" w:cs="Times New Roman"/>
          <w:color w:val="000000" w:themeColor="text1"/>
          <w:sz w:val="28"/>
          <w:szCs w:val="28"/>
          <w:lang w:eastAsia="ru-RU"/>
        </w:rPr>
        <w:t xml:space="preserve"> </w:t>
      </w:r>
      <w:proofErr w:type="spellStart"/>
      <w:r w:rsidRPr="00880ACB">
        <w:rPr>
          <w:rFonts w:ascii="Times New Roman" w:eastAsia="Times New Roman" w:hAnsi="Times New Roman" w:cs="Times New Roman"/>
          <w:color w:val="000000" w:themeColor="text1"/>
          <w:sz w:val="28"/>
          <w:szCs w:val="28"/>
          <w:lang w:eastAsia="ru-RU"/>
        </w:rPr>
        <w:t>Любарт</w:t>
      </w:r>
      <w:proofErr w:type="spellEnd"/>
      <w:r w:rsidRPr="00880ACB">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4</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2017C6">
        <w:rPr>
          <w:rFonts w:ascii="Times New Roman" w:eastAsia="Times New Roman" w:hAnsi="Times New Roman" w:cs="Times New Roman"/>
          <w:color w:val="000000" w:themeColor="text1"/>
          <w:sz w:val="28"/>
          <w:szCs w:val="28"/>
          <w:lang w:eastAsia="ru-RU"/>
        </w:rPr>
        <w:t>Т</w:t>
      </w:r>
      <w:r>
        <w:rPr>
          <w:rFonts w:ascii="Times New Roman" w:eastAsia="Times New Roman" w:hAnsi="Times New Roman" w:cs="Times New Roman"/>
          <w:color w:val="000000" w:themeColor="text1"/>
          <w:sz w:val="28"/>
          <w:szCs w:val="28"/>
          <w:lang w:eastAsia="ru-RU"/>
        </w:rPr>
        <w:t>.</w:t>
      </w:r>
      <w:r w:rsidRPr="002017C6">
        <w:rPr>
          <w:rFonts w:ascii="Times New Roman" w:eastAsia="Times New Roman" w:hAnsi="Times New Roman" w:cs="Times New Roman"/>
          <w:color w:val="000000" w:themeColor="text1"/>
          <w:sz w:val="28"/>
          <w:szCs w:val="28"/>
          <w:lang w:eastAsia="ru-RU"/>
        </w:rPr>
        <w:t xml:space="preserve"> Тихомирова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5</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w:t>
      </w:r>
      <w:r w:rsidRPr="00404C1B">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404C1B">
        <w:rPr>
          <w:rFonts w:ascii="Times New Roman" w:eastAsia="Times New Roman" w:hAnsi="Times New Roman" w:cs="Times New Roman"/>
          <w:color w:val="000000" w:themeColor="text1"/>
          <w:sz w:val="28"/>
          <w:szCs w:val="28"/>
          <w:lang w:eastAsia="ru-RU"/>
        </w:rPr>
        <w:t xml:space="preserve"> Алфеева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6</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Б</w:t>
      </w:r>
      <w:r>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color w:val="000000" w:themeColor="text1"/>
          <w:sz w:val="28"/>
          <w:szCs w:val="28"/>
          <w:lang w:eastAsia="ru-RU"/>
        </w:rPr>
        <w:t xml:space="preserve"> Н</w:t>
      </w:r>
      <w:r>
        <w:rPr>
          <w:rFonts w:ascii="Times New Roman" w:eastAsia="Times New Roman" w:hAnsi="Times New Roman" w:cs="Times New Roman"/>
          <w:color w:val="000000" w:themeColor="text1"/>
          <w:sz w:val="28"/>
          <w:szCs w:val="28"/>
          <w:lang w:val="kk-KZ" w:eastAsia="ru-RU"/>
        </w:rPr>
        <w:t>аренова</w:t>
      </w:r>
      <w:r w:rsidRPr="00404C1B">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7</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 xml:space="preserve"> </w:t>
      </w:r>
      <w:proofErr w:type="spellStart"/>
      <w:r w:rsidRPr="00404C1B">
        <w:rPr>
          <w:rFonts w:ascii="Times New Roman" w:eastAsia="Times New Roman" w:hAnsi="Times New Roman" w:cs="Times New Roman"/>
          <w:color w:val="000000" w:themeColor="text1"/>
          <w:sz w:val="28"/>
          <w:szCs w:val="28"/>
          <w:lang w:eastAsia="ru-RU"/>
        </w:rPr>
        <w:t>Салыбекова</w:t>
      </w:r>
      <w:proofErr w:type="spellEnd"/>
      <w:r w:rsidRPr="00404C1B">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8</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К</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Ж</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 xml:space="preserve"> </w:t>
      </w:r>
      <w:proofErr w:type="spellStart"/>
      <w:r w:rsidRPr="00404C1B">
        <w:rPr>
          <w:rFonts w:ascii="Times New Roman" w:eastAsia="Times New Roman" w:hAnsi="Times New Roman" w:cs="Times New Roman"/>
          <w:color w:val="000000" w:themeColor="text1"/>
          <w:sz w:val="28"/>
          <w:szCs w:val="28"/>
          <w:lang w:eastAsia="ru-RU"/>
        </w:rPr>
        <w:t>Туребаева</w:t>
      </w:r>
      <w:proofErr w:type="spellEnd"/>
      <w:r w:rsidRPr="00404C1B">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7</w:t>
      </w:r>
      <w:r>
        <w:rPr>
          <w:rFonts w:ascii="Times New Roman" w:eastAsia="Times New Roman" w:hAnsi="Times New Roman" w:cs="Times New Roman"/>
          <w:color w:val="000000" w:themeColor="text1"/>
          <w:sz w:val="28"/>
          <w:szCs w:val="28"/>
          <w:lang w:eastAsia="ru-RU"/>
        </w:rPr>
        <w:t>9</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 xml:space="preserve"> </w:t>
      </w:r>
      <w:proofErr w:type="spellStart"/>
      <w:r w:rsidRPr="00404C1B">
        <w:rPr>
          <w:rFonts w:ascii="Times New Roman" w:eastAsia="Times New Roman" w:hAnsi="Times New Roman" w:cs="Times New Roman"/>
          <w:color w:val="000000" w:themeColor="text1"/>
          <w:sz w:val="28"/>
          <w:szCs w:val="28"/>
          <w:lang w:eastAsia="ru-RU"/>
        </w:rPr>
        <w:t>Нурханова</w:t>
      </w:r>
      <w:proofErr w:type="spellEnd"/>
      <w:r w:rsidRPr="00404C1B">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80</w:t>
      </w:r>
      <w:r w:rsidRPr="00C162A1">
        <w:rPr>
          <w:rFonts w:ascii="Times New Roman" w:eastAsia="Times New Roman" w:hAnsi="Times New Roman" w:cs="Times New Roman"/>
          <w:color w:val="000000" w:themeColor="text1"/>
          <w:sz w:val="28"/>
          <w:szCs w:val="28"/>
          <w:lang w:eastAsia="ru-RU"/>
        </w:rPr>
        <w:t>]</w:t>
      </w:r>
      <w:r w:rsidRPr="003D1AFA">
        <w:rPr>
          <w:rFonts w:ascii="Times New Roman" w:eastAsia="Times New Roman" w:hAnsi="Times New Roman" w:cs="Times New Roman"/>
          <w:color w:val="000000" w:themeColor="text1"/>
          <w:sz w:val="28"/>
          <w:szCs w:val="28"/>
          <w:lang w:eastAsia="ru-RU"/>
        </w:rPr>
        <w:t>).</w:t>
      </w:r>
      <w:r w:rsidRPr="00047832">
        <w:rPr>
          <w:rFonts w:ascii="Times New Roman" w:eastAsia="Times New Roman" w:hAnsi="Times New Roman" w:cs="Times New Roman"/>
          <w:color w:val="000000" w:themeColor="text1"/>
          <w:sz w:val="28"/>
          <w:szCs w:val="28"/>
          <w:lang w:eastAsia="ru-RU"/>
        </w:rPr>
        <w:t xml:space="preserve"> </w:t>
      </w:r>
    </w:p>
    <w:p w14:paraId="2C86AB6F" w14:textId="77777777" w:rsidR="004A4B40" w:rsidRPr="00134A38"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w:t>
      </w:r>
      <w:r w:rsidRPr="00134A38">
        <w:rPr>
          <w:rFonts w:ascii="Times New Roman" w:eastAsia="Times New Roman" w:hAnsi="Times New Roman" w:cs="Times New Roman"/>
          <w:color w:val="000000" w:themeColor="text1"/>
          <w:sz w:val="28"/>
          <w:szCs w:val="28"/>
          <w:lang w:eastAsia="ru-RU"/>
        </w:rPr>
        <w:t xml:space="preserve">определении содержания научно-теоретического знания проблемы развития языкового общения посредством креативного мышления </w:t>
      </w:r>
      <w:r>
        <w:rPr>
          <w:rFonts w:ascii="Times New Roman" w:eastAsia="Times New Roman" w:hAnsi="Times New Roman" w:cs="Times New Roman"/>
          <w:color w:val="000000" w:themeColor="text1"/>
          <w:sz w:val="28"/>
          <w:szCs w:val="28"/>
          <w:lang w:eastAsia="ru-RU"/>
        </w:rPr>
        <w:t>р</w:t>
      </w:r>
      <w:r w:rsidRPr="00134A38">
        <w:rPr>
          <w:rFonts w:ascii="Times New Roman" w:eastAsia="Times New Roman" w:hAnsi="Times New Roman" w:cs="Times New Roman"/>
          <w:color w:val="000000" w:themeColor="text1"/>
          <w:sz w:val="28"/>
          <w:szCs w:val="28"/>
          <w:lang w:eastAsia="ru-RU"/>
        </w:rPr>
        <w:t>уководствовались работами таких ученых</w:t>
      </w:r>
      <w:r>
        <w:rPr>
          <w:rFonts w:ascii="Times New Roman" w:eastAsia="Times New Roman" w:hAnsi="Times New Roman" w:cs="Times New Roman"/>
          <w:color w:val="000000" w:themeColor="text1"/>
          <w:sz w:val="28"/>
          <w:szCs w:val="28"/>
          <w:lang w:eastAsia="ru-RU"/>
        </w:rPr>
        <w:t xml:space="preserve"> как: Ф.Ш. </w:t>
      </w:r>
      <w:proofErr w:type="spellStart"/>
      <w:r w:rsidRPr="00134A38">
        <w:rPr>
          <w:rFonts w:ascii="Times New Roman" w:eastAsia="Times New Roman" w:hAnsi="Times New Roman" w:cs="Times New Roman"/>
          <w:color w:val="000000" w:themeColor="text1"/>
          <w:sz w:val="28"/>
          <w:szCs w:val="28"/>
          <w:lang w:eastAsia="ru-RU"/>
        </w:rPr>
        <w:t>Оразбаева</w:t>
      </w:r>
      <w:proofErr w:type="spellEnd"/>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81</w:t>
      </w:r>
      <w:r w:rsidRPr="00134A38">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Ж</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Ж</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 xml:space="preserve"> </w:t>
      </w:r>
      <w:proofErr w:type="spellStart"/>
      <w:r w:rsidRPr="00404C1B">
        <w:rPr>
          <w:rFonts w:ascii="Times New Roman" w:eastAsia="Times New Roman" w:hAnsi="Times New Roman" w:cs="Times New Roman"/>
          <w:color w:val="000000" w:themeColor="text1"/>
          <w:sz w:val="28"/>
          <w:szCs w:val="28"/>
          <w:lang w:eastAsia="ru-RU"/>
        </w:rPr>
        <w:t>Есеналиева</w:t>
      </w:r>
      <w:proofErr w:type="spellEnd"/>
      <w:r w:rsidRPr="00404C1B">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82</w:t>
      </w:r>
      <w:r w:rsidRPr="00134A38">
        <w:rPr>
          <w:rFonts w:ascii="Times New Roman" w:eastAsia="Times New Roman" w:hAnsi="Times New Roman" w:cs="Times New Roman"/>
          <w:color w:val="000000" w:themeColor="text1"/>
          <w:sz w:val="28"/>
          <w:szCs w:val="28"/>
          <w:lang w:eastAsia="ru-RU"/>
        </w:rPr>
        <w:t xml:space="preserve">], Ж. Т. </w:t>
      </w:r>
      <w:proofErr w:type="spellStart"/>
      <w:r w:rsidRPr="00134A38">
        <w:rPr>
          <w:rFonts w:ascii="Times New Roman" w:eastAsia="Times New Roman" w:hAnsi="Times New Roman" w:cs="Times New Roman"/>
          <w:color w:val="000000" w:themeColor="text1"/>
          <w:sz w:val="28"/>
          <w:szCs w:val="28"/>
          <w:lang w:eastAsia="ru-RU"/>
        </w:rPr>
        <w:t>Даулетбекова</w:t>
      </w:r>
      <w:proofErr w:type="spellEnd"/>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83</w:t>
      </w:r>
      <w:r w:rsidRPr="00134A38">
        <w:rPr>
          <w:rFonts w:ascii="Times New Roman" w:eastAsia="Times New Roman" w:hAnsi="Times New Roman" w:cs="Times New Roman"/>
          <w:color w:val="000000" w:themeColor="text1"/>
          <w:sz w:val="28"/>
          <w:szCs w:val="28"/>
          <w:lang w:eastAsia="ru-RU"/>
        </w:rPr>
        <w:t xml:space="preserve">], А. А. </w:t>
      </w:r>
      <w:proofErr w:type="spellStart"/>
      <w:r w:rsidRPr="00134A38">
        <w:rPr>
          <w:rFonts w:ascii="Times New Roman" w:eastAsia="Times New Roman" w:hAnsi="Times New Roman" w:cs="Times New Roman"/>
          <w:color w:val="000000" w:themeColor="text1"/>
          <w:sz w:val="28"/>
          <w:szCs w:val="28"/>
          <w:lang w:eastAsia="ru-RU"/>
        </w:rPr>
        <w:t>Сатбекова</w:t>
      </w:r>
      <w:proofErr w:type="spellEnd"/>
      <w:r w:rsidRPr="00134A38">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4</w:t>
      </w:r>
      <w:r w:rsidRPr="00134A38">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С</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Ж</w:t>
      </w:r>
      <w:r>
        <w:rPr>
          <w:rFonts w:ascii="Times New Roman" w:eastAsia="Times New Roman" w:hAnsi="Times New Roman" w:cs="Times New Roman"/>
          <w:color w:val="000000" w:themeColor="text1"/>
          <w:sz w:val="28"/>
          <w:szCs w:val="28"/>
          <w:lang w:val="kk-KZ" w:eastAsia="ru-RU"/>
        </w:rPr>
        <w:t>.</w:t>
      </w:r>
      <w:r w:rsidRPr="00404C1B">
        <w:rPr>
          <w:rFonts w:ascii="Times New Roman" w:eastAsia="Times New Roman" w:hAnsi="Times New Roman" w:cs="Times New Roman"/>
          <w:color w:val="000000" w:themeColor="text1"/>
          <w:sz w:val="28"/>
          <w:szCs w:val="28"/>
          <w:lang w:eastAsia="ru-RU"/>
        </w:rPr>
        <w:t xml:space="preserve"> </w:t>
      </w:r>
      <w:proofErr w:type="spellStart"/>
      <w:r w:rsidRPr="00404C1B">
        <w:rPr>
          <w:rFonts w:ascii="Times New Roman" w:eastAsia="Times New Roman" w:hAnsi="Times New Roman" w:cs="Times New Roman"/>
          <w:color w:val="000000" w:themeColor="text1"/>
          <w:sz w:val="28"/>
          <w:szCs w:val="28"/>
          <w:lang w:eastAsia="ru-RU"/>
        </w:rPr>
        <w:t>Жуанышпаева</w:t>
      </w:r>
      <w:proofErr w:type="spellEnd"/>
      <w:r w:rsidRPr="00404C1B">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5</w:t>
      </w:r>
      <w:r w:rsidRPr="00134A38">
        <w:rPr>
          <w:rFonts w:ascii="Times New Roman" w:eastAsia="Times New Roman" w:hAnsi="Times New Roman" w:cs="Times New Roman"/>
          <w:color w:val="000000" w:themeColor="text1"/>
          <w:sz w:val="28"/>
          <w:szCs w:val="28"/>
          <w:lang w:eastAsia="ru-RU"/>
        </w:rPr>
        <w:t xml:space="preserve">], Ш. К. </w:t>
      </w:r>
      <w:proofErr w:type="spellStart"/>
      <w:r w:rsidRPr="00134A38">
        <w:rPr>
          <w:rFonts w:ascii="Times New Roman" w:eastAsia="Times New Roman" w:hAnsi="Times New Roman" w:cs="Times New Roman"/>
          <w:color w:val="000000" w:themeColor="text1"/>
          <w:sz w:val="28"/>
          <w:szCs w:val="28"/>
          <w:lang w:eastAsia="ru-RU"/>
        </w:rPr>
        <w:t>Курманбаева</w:t>
      </w:r>
      <w:proofErr w:type="spellEnd"/>
      <w:r w:rsidRPr="00134A38">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6</w:t>
      </w:r>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val="kk-KZ" w:eastAsia="ru-RU"/>
        </w:rPr>
        <w:t xml:space="preserve">. </w:t>
      </w:r>
      <w:proofErr w:type="spellStart"/>
      <w:r w:rsidRPr="00404C1B">
        <w:rPr>
          <w:rFonts w:ascii="Times New Roman" w:eastAsia="Times New Roman" w:hAnsi="Times New Roman" w:cs="Times New Roman"/>
          <w:color w:val="000000" w:themeColor="text1"/>
          <w:sz w:val="28"/>
          <w:szCs w:val="28"/>
          <w:lang w:eastAsia="ru-RU"/>
        </w:rPr>
        <w:t>Жумадилова</w:t>
      </w:r>
      <w:proofErr w:type="spellEnd"/>
      <w:r w:rsidRPr="00404C1B">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7</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kk-KZ" w:eastAsia="ru-RU"/>
        </w:rPr>
        <w:t>,</w:t>
      </w:r>
      <w:r w:rsidRPr="00134A38">
        <w:rPr>
          <w:rFonts w:ascii="Times New Roman" w:eastAsia="Times New Roman" w:hAnsi="Times New Roman" w:cs="Times New Roman"/>
          <w:color w:val="000000" w:themeColor="text1"/>
          <w:sz w:val="28"/>
          <w:szCs w:val="28"/>
          <w:lang w:eastAsia="ru-RU"/>
        </w:rPr>
        <w:t xml:space="preserve"> </w:t>
      </w:r>
      <w:r w:rsidRPr="00404C1B">
        <w:rPr>
          <w:rFonts w:ascii="Times New Roman" w:eastAsia="Times New Roman" w:hAnsi="Times New Roman" w:cs="Times New Roman"/>
          <w:color w:val="000000" w:themeColor="text1"/>
          <w:sz w:val="28"/>
          <w:szCs w:val="28"/>
          <w:lang w:eastAsia="ru-RU"/>
        </w:rPr>
        <w:t xml:space="preserve">Ә </w:t>
      </w:r>
      <w:proofErr w:type="spellStart"/>
      <w:r w:rsidRPr="00404C1B">
        <w:rPr>
          <w:rFonts w:ascii="Times New Roman" w:eastAsia="Times New Roman" w:hAnsi="Times New Roman" w:cs="Times New Roman"/>
          <w:color w:val="000000" w:themeColor="text1"/>
          <w:sz w:val="28"/>
          <w:szCs w:val="28"/>
          <w:lang w:eastAsia="ru-RU"/>
        </w:rPr>
        <w:t>Базарбай</w:t>
      </w:r>
      <w:proofErr w:type="spellEnd"/>
      <w:r w:rsidRPr="00404C1B">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8</w:t>
      </w:r>
      <w:r w:rsidRPr="00134A38">
        <w:rPr>
          <w:rFonts w:ascii="Times New Roman" w:eastAsia="Times New Roman" w:hAnsi="Times New Roman" w:cs="Times New Roman"/>
          <w:color w:val="000000" w:themeColor="text1"/>
          <w:sz w:val="28"/>
          <w:szCs w:val="28"/>
          <w:lang w:eastAsia="ru-RU"/>
        </w:rPr>
        <w:t xml:space="preserve">], </w:t>
      </w:r>
      <w:r w:rsidRPr="004D1A5D">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 xml:space="preserve"> </w:t>
      </w:r>
      <w:proofErr w:type="spellStart"/>
      <w:r w:rsidRPr="004D1A5D">
        <w:rPr>
          <w:rFonts w:ascii="Times New Roman" w:eastAsia="Times New Roman" w:hAnsi="Times New Roman" w:cs="Times New Roman"/>
          <w:color w:val="000000" w:themeColor="text1"/>
          <w:sz w:val="28"/>
          <w:szCs w:val="28"/>
          <w:lang w:eastAsia="ru-RU"/>
        </w:rPr>
        <w:t>Есимова</w:t>
      </w:r>
      <w:proofErr w:type="spellEnd"/>
      <w:r w:rsidRPr="004D1A5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8</w:t>
      </w:r>
      <w:r>
        <w:rPr>
          <w:rFonts w:ascii="Times New Roman" w:eastAsia="Times New Roman" w:hAnsi="Times New Roman" w:cs="Times New Roman"/>
          <w:color w:val="000000" w:themeColor="text1"/>
          <w:sz w:val="28"/>
          <w:szCs w:val="28"/>
          <w:lang w:eastAsia="ru-RU"/>
        </w:rPr>
        <w:t>9</w:t>
      </w:r>
      <w:r w:rsidRPr="00134A38">
        <w:rPr>
          <w:rFonts w:ascii="Times New Roman" w:eastAsia="Times New Roman" w:hAnsi="Times New Roman" w:cs="Times New Roman"/>
          <w:color w:val="000000" w:themeColor="text1"/>
          <w:sz w:val="28"/>
          <w:szCs w:val="28"/>
          <w:lang w:eastAsia="ru-RU"/>
        </w:rPr>
        <w:t xml:space="preserve">], </w:t>
      </w:r>
      <w:r w:rsidRPr="004D1A5D">
        <w:rPr>
          <w:rFonts w:ascii="Times New Roman" w:eastAsia="Times New Roman" w:hAnsi="Times New Roman" w:cs="Times New Roman"/>
          <w:color w:val="000000" w:themeColor="text1"/>
          <w:sz w:val="28"/>
          <w:szCs w:val="28"/>
          <w:lang w:eastAsia="ru-RU"/>
        </w:rPr>
        <w:t>Б</w:t>
      </w:r>
      <w:r>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color w:val="000000" w:themeColor="text1"/>
          <w:sz w:val="28"/>
          <w:szCs w:val="28"/>
          <w:lang w:eastAsia="ru-RU"/>
        </w:rPr>
        <w:t>Д</w:t>
      </w:r>
      <w:r>
        <w:rPr>
          <w:rFonts w:ascii="Times New Roman" w:eastAsia="Times New Roman" w:hAnsi="Times New Roman" w:cs="Times New Roman"/>
          <w:color w:val="000000" w:themeColor="text1"/>
          <w:sz w:val="28"/>
          <w:szCs w:val="28"/>
          <w:lang w:val="kk-KZ" w:eastAsia="ru-RU"/>
        </w:rPr>
        <w:t xml:space="preserve">. </w:t>
      </w:r>
      <w:proofErr w:type="spellStart"/>
      <w:r w:rsidRPr="004D1A5D">
        <w:rPr>
          <w:rFonts w:ascii="Times New Roman" w:eastAsia="Times New Roman" w:hAnsi="Times New Roman" w:cs="Times New Roman"/>
          <w:color w:val="000000" w:themeColor="text1"/>
          <w:sz w:val="28"/>
          <w:szCs w:val="28"/>
          <w:lang w:eastAsia="ru-RU"/>
        </w:rPr>
        <w:t>Карбозова</w:t>
      </w:r>
      <w:proofErr w:type="spellEnd"/>
      <w:r w:rsidRPr="004D1A5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90</w:t>
      </w:r>
      <w:r w:rsidRPr="00134A38">
        <w:rPr>
          <w:rFonts w:ascii="Times New Roman" w:eastAsia="Times New Roman" w:hAnsi="Times New Roman" w:cs="Times New Roman"/>
          <w:color w:val="000000" w:themeColor="text1"/>
          <w:sz w:val="28"/>
          <w:szCs w:val="28"/>
          <w:lang w:eastAsia="ru-RU"/>
        </w:rPr>
        <w:t xml:space="preserve">], </w:t>
      </w:r>
      <w:r w:rsidRPr="004D1A5D">
        <w:rPr>
          <w:rFonts w:ascii="Times New Roman" w:eastAsia="Times New Roman" w:hAnsi="Times New Roman" w:cs="Times New Roman"/>
          <w:color w:val="000000" w:themeColor="text1"/>
          <w:sz w:val="28"/>
          <w:szCs w:val="28"/>
          <w:lang w:eastAsia="ru-RU"/>
        </w:rPr>
        <w:t>Л</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 xml:space="preserve"> </w:t>
      </w:r>
      <w:proofErr w:type="spellStart"/>
      <w:r w:rsidRPr="004D1A5D">
        <w:rPr>
          <w:rFonts w:ascii="Times New Roman" w:eastAsia="Times New Roman" w:hAnsi="Times New Roman" w:cs="Times New Roman"/>
          <w:color w:val="000000" w:themeColor="text1"/>
          <w:sz w:val="28"/>
          <w:szCs w:val="28"/>
          <w:lang w:eastAsia="ru-RU"/>
        </w:rPr>
        <w:t>Мекебаева</w:t>
      </w:r>
      <w:proofErr w:type="spellEnd"/>
      <w:r w:rsidRPr="004D1A5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91</w:t>
      </w:r>
      <w:r w:rsidRPr="00134A38">
        <w:rPr>
          <w:rFonts w:ascii="Times New Roman" w:eastAsia="Times New Roman" w:hAnsi="Times New Roman" w:cs="Times New Roman"/>
          <w:color w:val="000000" w:themeColor="text1"/>
          <w:sz w:val="28"/>
          <w:szCs w:val="28"/>
          <w:lang w:eastAsia="ru-RU"/>
        </w:rPr>
        <w:t xml:space="preserve">], </w:t>
      </w:r>
      <w:r w:rsidRPr="004D1A5D">
        <w:rPr>
          <w:rFonts w:ascii="Times New Roman" w:eastAsia="Times New Roman" w:hAnsi="Times New Roman" w:cs="Times New Roman"/>
          <w:color w:val="000000" w:themeColor="text1"/>
          <w:sz w:val="28"/>
          <w:szCs w:val="28"/>
          <w:lang w:eastAsia="ru-RU"/>
        </w:rPr>
        <w:t>С</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Б</w:t>
      </w:r>
      <w:r>
        <w:rPr>
          <w:rFonts w:ascii="Times New Roman" w:eastAsia="Times New Roman" w:hAnsi="Times New Roman" w:cs="Times New Roman"/>
          <w:color w:val="000000" w:themeColor="text1"/>
          <w:sz w:val="28"/>
          <w:szCs w:val="28"/>
          <w:lang w:val="kk-KZ" w:eastAsia="ru-RU"/>
        </w:rPr>
        <w:t>.</w:t>
      </w:r>
      <w:r w:rsidRPr="004D1A5D">
        <w:rPr>
          <w:rFonts w:ascii="Times New Roman" w:eastAsia="Times New Roman" w:hAnsi="Times New Roman" w:cs="Times New Roman"/>
          <w:color w:val="000000" w:themeColor="text1"/>
          <w:sz w:val="28"/>
          <w:szCs w:val="28"/>
          <w:lang w:eastAsia="ru-RU"/>
        </w:rPr>
        <w:t xml:space="preserve"> </w:t>
      </w:r>
      <w:proofErr w:type="spellStart"/>
      <w:r w:rsidRPr="004D1A5D">
        <w:rPr>
          <w:rFonts w:ascii="Times New Roman" w:eastAsia="Times New Roman" w:hAnsi="Times New Roman" w:cs="Times New Roman"/>
          <w:color w:val="000000" w:themeColor="text1"/>
          <w:sz w:val="28"/>
          <w:szCs w:val="28"/>
          <w:lang w:eastAsia="ru-RU"/>
        </w:rPr>
        <w:t>Абубакирова</w:t>
      </w:r>
      <w:proofErr w:type="spellEnd"/>
      <w:r w:rsidRPr="004D1A5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92</w:t>
      </w:r>
      <w:r w:rsidRPr="00134A38">
        <w:rPr>
          <w:rFonts w:ascii="Times New Roman" w:eastAsia="Times New Roman" w:hAnsi="Times New Roman" w:cs="Times New Roman"/>
          <w:color w:val="000000" w:themeColor="text1"/>
          <w:sz w:val="28"/>
          <w:szCs w:val="28"/>
          <w:lang w:eastAsia="ru-RU"/>
        </w:rPr>
        <w:t>]. Кроме того, зарубежны</w:t>
      </w:r>
      <w:r>
        <w:rPr>
          <w:rFonts w:ascii="Times New Roman" w:eastAsia="Times New Roman" w:hAnsi="Times New Roman" w:cs="Times New Roman"/>
          <w:color w:val="000000" w:themeColor="text1"/>
          <w:sz w:val="28"/>
          <w:szCs w:val="28"/>
          <w:lang w:eastAsia="ru-RU"/>
        </w:rPr>
        <w:t>е</w:t>
      </w:r>
      <w:r w:rsidRPr="00134A38">
        <w:rPr>
          <w:rFonts w:ascii="Times New Roman" w:eastAsia="Times New Roman" w:hAnsi="Times New Roman" w:cs="Times New Roman"/>
          <w:color w:val="000000" w:themeColor="text1"/>
          <w:sz w:val="28"/>
          <w:szCs w:val="28"/>
          <w:lang w:eastAsia="ru-RU"/>
        </w:rPr>
        <w:t xml:space="preserve"> исследователи </w:t>
      </w:r>
      <w:r>
        <w:rPr>
          <w:rFonts w:ascii="Times New Roman" w:eastAsia="Times New Roman" w:hAnsi="Times New Roman" w:cs="Times New Roman"/>
          <w:color w:val="000000" w:themeColor="text1"/>
          <w:sz w:val="28"/>
          <w:szCs w:val="28"/>
          <w:lang w:eastAsia="ru-RU"/>
        </w:rPr>
        <w:t>обращались к этой проблеме</w:t>
      </w:r>
      <w:r w:rsidRPr="00134A38">
        <w:rPr>
          <w:rFonts w:ascii="Times New Roman" w:eastAsia="Times New Roman" w:hAnsi="Times New Roman" w:cs="Times New Roman"/>
          <w:color w:val="000000" w:themeColor="text1"/>
          <w:sz w:val="28"/>
          <w:szCs w:val="28"/>
          <w:lang w:eastAsia="ru-RU"/>
        </w:rPr>
        <w:t xml:space="preserve">: </w:t>
      </w:r>
      <w:r w:rsidRPr="009E20ED">
        <w:rPr>
          <w:rFonts w:ascii="Times New Roman" w:eastAsia="Times New Roman" w:hAnsi="Times New Roman" w:cs="Times New Roman"/>
          <w:color w:val="000000" w:themeColor="text1"/>
          <w:sz w:val="28"/>
          <w:szCs w:val="28"/>
          <w:lang w:eastAsia="ru-RU"/>
        </w:rPr>
        <w:t>K</w:t>
      </w:r>
      <w:r>
        <w:rPr>
          <w:rFonts w:ascii="Times New Roman" w:eastAsia="Times New Roman" w:hAnsi="Times New Roman" w:cs="Times New Roman"/>
          <w:color w:val="000000" w:themeColor="text1"/>
          <w:sz w:val="28"/>
          <w:szCs w:val="28"/>
          <w:lang w:val="kk-KZ" w:eastAsia="ru-RU"/>
        </w:rPr>
        <w:t>.</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Yumoto</w:t>
      </w:r>
      <w:proofErr w:type="spellEnd"/>
      <w:r>
        <w:rPr>
          <w:rFonts w:ascii="Times New Roman" w:eastAsia="Times New Roman" w:hAnsi="Times New Roman" w:cs="Times New Roman"/>
          <w:color w:val="000000" w:themeColor="text1"/>
          <w:sz w:val="28"/>
          <w:szCs w:val="28"/>
          <w:lang w:eastAsia="ru-RU"/>
        </w:rPr>
        <w:t xml:space="preserve"> [93</w:t>
      </w:r>
      <w:r w:rsidRPr="009E20ED">
        <w:rPr>
          <w:rFonts w:ascii="Times New Roman" w:eastAsia="Times New Roman" w:hAnsi="Times New Roman" w:cs="Times New Roman"/>
          <w:color w:val="000000" w:themeColor="text1"/>
          <w:sz w:val="28"/>
          <w:szCs w:val="28"/>
          <w:lang w:eastAsia="ru-RU"/>
        </w:rPr>
        <w:t>], S</w:t>
      </w:r>
      <w:r>
        <w:rPr>
          <w:rFonts w:ascii="Times New Roman" w:eastAsia="Times New Roman" w:hAnsi="Times New Roman" w:cs="Times New Roman"/>
          <w:color w:val="000000" w:themeColor="text1"/>
          <w:sz w:val="28"/>
          <w:szCs w:val="28"/>
          <w:lang w:eastAsia="ru-RU"/>
        </w:rPr>
        <w:t>.</w:t>
      </w:r>
      <w:r w:rsidRPr="009E20ED">
        <w:rPr>
          <w:rFonts w:ascii="Times New Roman" w:eastAsia="Times New Roman" w:hAnsi="Times New Roman" w:cs="Times New Roman"/>
          <w:color w:val="000000" w:themeColor="text1"/>
          <w:sz w:val="28"/>
          <w:szCs w:val="28"/>
          <w:lang w:eastAsia="ru-RU"/>
        </w:rPr>
        <w:t xml:space="preserve"> </w:t>
      </w:r>
      <w:proofErr w:type="spellStart"/>
      <w:r w:rsidRPr="009E20ED">
        <w:rPr>
          <w:rFonts w:ascii="Times New Roman" w:eastAsia="Times New Roman" w:hAnsi="Times New Roman" w:cs="Times New Roman"/>
          <w:color w:val="000000" w:themeColor="text1"/>
          <w:sz w:val="28"/>
          <w:szCs w:val="28"/>
          <w:lang w:eastAsia="ru-RU"/>
        </w:rPr>
        <w:t>Atkins</w:t>
      </w:r>
      <w:proofErr w:type="spellEnd"/>
      <w:r w:rsidRPr="009E20E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4</w:t>
      </w:r>
      <w:r w:rsidRPr="00134A38">
        <w:rPr>
          <w:rFonts w:ascii="Times New Roman" w:eastAsia="Times New Roman" w:hAnsi="Times New Roman" w:cs="Times New Roman"/>
          <w:color w:val="000000" w:themeColor="text1"/>
          <w:sz w:val="28"/>
          <w:szCs w:val="28"/>
          <w:lang w:eastAsia="ru-RU"/>
        </w:rPr>
        <w:t xml:space="preserve">], </w:t>
      </w:r>
      <w:r w:rsidRPr="009E20ED">
        <w:rPr>
          <w:rFonts w:ascii="Times New Roman" w:eastAsia="Times New Roman" w:hAnsi="Times New Roman" w:cs="Times New Roman"/>
          <w:color w:val="000000" w:themeColor="text1"/>
          <w:sz w:val="28"/>
          <w:szCs w:val="28"/>
          <w:lang w:eastAsia="ru-RU"/>
        </w:rPr>
        <w:t>M</w:t>
      </w:r>
      <w:r>
        <w:rPr>
          <w:rFonts w:ascii="Times New Roman" w:eastAsia="Times New Roman" w:hAnsi="Times New Roman" w:cs="Times New Roman"/>
          <w:color w:val="000000" w:themeColor="text1"/>
          <w:sz w:val="28"/>
          <w:szCs w:val="28"/>
          <w:lang w:eastAsia="ru-RU"/>
        </w:rPr>
        <w:t>.</w:t>
      </w:r>
      <w:r w:rsidRPr="009E20ED">
        <w:rPr>
          <w:rFonts w:ascii="Times New Roman" w:eastAsia="Times New Roman" w:hAnsi="Times New Roman" w:cs="Times New Roman"/>
          <w:color w:val="000000" w:themeColor="text1"/>
          <w:sz w:val="28"/>
          <w:szCs w:val="28"/>
          <w:lang w:eastAsia="ru-RU"/>
        </w:rPr>
        <w:t>E</w:t>
      </w:r>
      <w:r>
        <w:rPr>
          <w:rFonts w:ascii="Times New Roman" w:eastAsia="Times New Roman" w:hAnsi="Times New Roman" w:cs="Times New Roman"/>
          <w:color w:val="000000" w:themeColor="text1"/>
          <w:sz w:val="28"/>
          <w:szCs w:val="28"/>
          <w:lang w:eastAsia="ru-RU"/>
        </w:rPr>
        <w:t>.</w:t>
      </w:r>
      <w:r w:rsidRPr="009E20ED">
        <w:rPr>
          <w:rFonts w:ascii="Times New Roman" w:eastAsia="Times New Roman" w:hAnsi="Times New Roman" w:cs="Times New Roman"/>
          <w:color w:val="000000" w:themeColor="text1"/>
          <w:sz w:val="28"/>
          <w:szCs w:val="28"/>
          <w:lang w:eastAsia="ru-RU"/>
        </w:rPr>
        <w:t xml:space="preserve"> </w:t>
      </w:r>
      <w:proofErr w:type="spellStart"/>
      <w:r w:rsidRPr="009E20ED">
        <w:rPr>
          <w:rFonts w:ascii="Times New Roman" w:eastAsia="Times New Roman" w:hAnsi="Times New Roman" w:cs="Times New Roman"/>
          <w:color w:val="000000" w:themeColor="text1"/>
          <w:sz w:val="28"/>
          <w:szCs w:val="28"/>
          <w:lang w:eastAsia="ru-RU"/>
        </w:rPr>
        <w:t>Suyarova</w:t>
      </w:r>
      <w:proofErr w:type="spellEnd"/>
      <w:r w:rsidRPr="009E20ED">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5</w:t>
      </w:r>
      <w:r w:rsidRPr="00134A38">
        <w:rPr>
          <w:rFonts w:ascii="Times New Roman" w:eastAsia="Times New Roman" w:hAnsi="Times New Roman" w:cs="Times New Roman"/>
          <w:color w:val="000000" w:themeColor="text1"/>
          <w:sz w:val="28"/>
          <w:szCs w:val="28"/>
          <w:lang w:eastAsia="ru-RU"/>
        </w:rPr>
        <w:t xml:space="preserve">], </w:t>
      </w:r>
      <w:r w:rsidRPr="002475E3">
        <w:rPr>
          <w:rFonts w:ascii="Times New Roman" w:eastAsia="Times New Roman" w:hAnsi="Times New Roman" w:cs="Times New Roman"/>
          <w:color w:val="000000" w:themeColor="text1"/>
          <w:sz w:val="28"/>
          <w:szCs w:val="28"/>
          <w:lang w:eastAsia="ru-RU"/>
        </w:rPr>
        <w:t>E</w:t>
      </w:r>
      <w:r>
        <w:rPr>
          <w:rFonts w:ascii="Times New Roman" w:eastAsia="Times New Roman" w:hAnsi="Times New Roman" w:cs="Times New Roman"/>
          <w:color w:val="000000" w:themeColor="text1"/>
          <w:sz w:val="28"/>
          <w:szCs w:val="28"/>
          <w:lang w:eastAsia="ru-RU"/>
        </w:rPr>
        <w:t>.</w:t>
      </w:r>
      <w:r w:rsidRPr="002475E3">
        <w:rPr>
          <w:rFonts w:ascii="Times New Roman" w:eastAsia="Times New Roman" w:hAnsi="Times New Roman" w:cs="Times New Roman"/>
          <w:color w:val="000000" w:themeColor="text1"/>
          <w:sz w:val="28"/>
          <w:szCs w:val="28"/>
          <w:lang w:eastAsia="ru-RU"/>
        </w:rPr>
        <w:t>S</w:t>
      </w:r>
      <w:r>
        <w:rPr>
          <w:rFonts w:ascii="Times New Roman" w:eastAsia="Times New Roman" w:hAnsi="Times New Roman" w:cs="Times New Roman"/>
          <w:color w:val="000000" w:themeColor="text1"/>
          <w:sz w:val="28"/>
          <w:szCs w:val="28"/>
          <w:lang w:eastAsia="ru-RU"/>
        </w:rPr>
        <w:t>.</w:t>
      </w:r>
      <w:r w:rsidRPr="002475E3">
        <w:rPr>
          <w:rFonts w:ascii="Times New Roman" w:eastAsia="Times New Roman" w:hAnsi="Times New Roman" w:cs="Times New Roman"/>
          <w:color w:val="000000" w:themeColor="text1"/>
          <w:sz w:val="28"/>
          <w:szCs w:val="28"/>
          <w:lang w:eastAsia="ru-RU"/>
        </w:rPr>
        <w:t xml:space="preserve"> </w:t>
      </w:r>
      <w:proofErr w:type="spellStart"/>
      <w:r w:rsidRPr="002475E3">
        <w:rPr>
          <w:rFonts w:ascii="Times New Roman" w:eastAsia="Times New Roman" w:hAnsi="Times New Roman" w:cs="Times New Roman"/>
          <w:color w:val="000000" w:themeColor="text1"/>
          <w:sz w:val="28"/>
          <w:szCs w:val="28"/>
          <w:lang w:eastAsia="ru-RU"/>
        </w:rPr>
        <w:t>Mikheeva</w:t>
      </w:r>
      <w:proofErr w:type="spellEnd"/>
      <w:r w:rsidRPr="002475E3">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6</w:t>
      </w:r>
      <w:r w:rsidRPr="00382A98">
        <w:rPr>
          <w:rFonts w:ascii="Times New Roman" w:eastAsia="Times New Roman" w:hAnsi="Times New Roman" w:cs="Times New Roman"/>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w:t>
      </w:r>
      <w:r w:rsidRPr="002475E3">
        <w:rPr>
          <w:rFonts w:ascii="Times New Roman" w:eastAsia="Times New Roman" w:hAnsi="Times New Roman" w:cs="Times New Roman"/>
          <w:color w:val="000000" w:themeColor="text1"/>
          <w:sz w:val="28"/>
          <w:szCs w:val="28"/>
          <w:lang w:eastAsia="ru-RU"/>
        </w:rPr>
        <w:t>H</w:t>
      </w:r>
      <w:r>
        <w:rPr>
          <w:rFonts w:ascii="Times New Roman" w:eastAsia="Times New Roman" w:hAnsi="Times New Roman" w:cs="Times New Roman"/>
          <w:color w:val="000000" w:themeColor="text1"/>
          <w:sz w:val="28"/>
          <w:szCs w:val="28"/>
          <w:lang w:eastAsia="ru-RU"/>
        </w:rPr>
        <w:t>.</w:t>
      </w:r>
      <w:r w:rsidRPr="002475E3">
        <w:rPr>
          <w:rFonts w:ascii="Times New Roman" w:eastAsia="Times New Roman" w:hAnsi="Times New Roman" w:cs="Times New Roman"/>
          <w:color w:val="000000" w:themeColor="text1"/>
          <w:sz w:val="28"/>
          <w:szCs w:val="28"/>
          <w:lang w:eastAsia="ru-RU"/>
        </w:rPr>
        <w:t>M</w:t>
      </w:r>
      <w:r>
        <w:rPr>
          <w:rFonts w:ascii="Times New Roman" w:eastAsia="Times New Roman" w:hAnsi="Times New Roman" w:cs="Times New Roman"/>
          <w:color w:val="000000" w:themeColor="text1"/>
          <w:sz w:val="28"/>
          <w:szCs w:val="28"/>
          <w:lang w:eastAsia="ru-RU"/>
        </w:rPr>
        <w:t>.</w:t>
      </w:r>
      <w:r w:rsidRPr="002475E3">
        <w:rPr>
          <w:rFonts w:ascii="Times New Roman" w:eastAsia="Times New Roman" w:hAnsi="Times New Roman" w:cs="Times New Roman"/>
          <w:color w:val="000000" w:themeColor="text1"/>
          <w:sz w:val="28"/>
          <w:szCs w:val="28"/>
          <w:lang w:eastAsia="ru-RU"/>
        </w:rPr>
        <w:t>S</w:t>
      </w:r>
      <w:r>
        <w:rPr>
          <w:rFonts w:ascii="Times New Roman" w:eastAsia="Times New Roman" w:hAnsi="Times New Roman" w:cs="Times New Roman"/>
          <w:color w:val="000000" w:themeColor="text1"/>
          <w:sz w:val="28"/>
          <w:szCs w:val="28"/>
          <w:lang w:eastAsia="ru-RU"/>
        </w:rPr>
        <w:t>.</w:t>
      </w:r>
      <w:r w:rsidRPr="002475E3">
        <w:rPr>
          <w:rFonts w:ascii="Times New Roman" w:eastAsia="Times New Roman" w:hAnsi="Times New Roman" w:cs="Times New Roman"/>
          <w:color w:val="000000" w:themeColor="text1"/>
          <w:sz w:val="28"/>
          <w:szCs w:val="28"/>
          <w:lang w:eastAsia="ru-RU"/>
        </w:rPr>
        <w:t xml:space="preserve"> </w:t>
      </w:r>
      <w:proofErr w:type="spellStart"/>
      <w:r w:rsidRPr="002475E3">
        <w:rPr>
          <w:rFonts w:ascii="Times New Roman" w:eastAsia="Times New Roman" w:hAnsi="Times New Roman" w:cs="Times New Roman"/>
          <w:color w:val="000000" w:themeColor="text1"/>
          <w:sz w:val="28"/>
          <w:szCs w:val="28"/>
          <w:lang w:eastAsia="ru-RU"/>
        </w:rPr>
        <w:t>Jaashan</w:t>
      </w:r>
      <w:proofErr w:type="spellEnd"/>
      <w:r w:rsidRPr="00134A38">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7</w:t>
      </w:r>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M. </w:t>
      </w:r>
      <w:proofErr w:type="spellStart"/>
      <w:r w:rsidRPr="002475E3">
        <w:rPr>
          <w:rFonts w:ascii="Times New Roman" w:eastAsia="Times New Roman" w:hAnsi="Times New Roman" w:cs="Times New Roman"/>
          <w:color w:val="000000" w:themeColor="text1"/>
          <w:sz w:val="28"/>
          <w:szCs w:val="28"/>
          <w:lang w:eastAsia="ru-RU"/>
        </w:rPr>
        <w:t>Daugherty</w:t>
      </w:r>
      <w:proofErr w:type="spellEnd"/>
      <w:r w:rsidRPr="002475E3">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8</w:t>
      </w:r>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S. </w:t>
      </w:r>
      <w:proofErr w:type="spellStart"/>
      <w:r w:rsidRPr="002475E3">
        <w:rPr>
          <w:rFonts w:ascii="Times New Roman" w:eastAsia="Times New Roman" w:hAnsi="Times New Roman" w:cs="Times New Roman"/>
          <w:color w:val="000000" w:themeColor="text1"/>
          <w:sz w:val="28"/>
          <w:szCs w:val="28"/>
          <w:lang w:eastAsia="ru-RU"/>
        </w:rPr>
        <w:t>Suzuki</w:t>
      </w:r>
      <w:proofErr w:type="spellEnd"/>
      <w:r w:rsidRPr="002475E3">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9</w:t>
      </w:r>
      <w:r w:rsidRPr="00134A38">
        <w:rPr>
          <w:rFonts w:ascii="Times New Roman" w:eastAsia="Times New Roman" w:hAnsi="Times New Roman" w:cs="Times New Roman"/>
          <w:color w:val="000000" w:themeColor="text1"/>
          <w:sz w:val="28"/>
          <w:szCs w:val="28"/>
          <w:lang w:eastAsia="ru-RU"/>
        </w:rPr>
        <w:t xml:space="preserve">], </w:t>
      </w:r>
      <w:r w:rsidRPr="00E17C8F">
        <w:rPr>
          <w:rFonts w:ascii="Times New Roman" w:eastAsia="Times New Roman" w:hAnsi="Times New Roman" w:cs="Times New Roman"/>
          <w:color w:val="000000" w:themeColor="text1"/>
          <w:sz w:val="28"/>
          <w:szCs w:val="28"/>
          <w:lang w:eastAsia="ru-RU"/>
        </w:rPr>
        <w:t>K</w:t>
      </w:r>
      <w:r>
        <w:rPr>
          <w:rFonts w:ascii="Times New Roman" w:eastAsia="Times New Roman" w:hAnsi="Times New Roman" w:cs="Times New Roman"/>
          <w:color w:val="000000" w:themeColor="text1"/>
          <w:sz w:val="28"/>
          <w:szCs w:val="28"/>
          <w:lang w:eastAsia="ru-RU"/>
        </w:rPr>
        <w:t>.</w:t>
      </w:r>
      <w:r w:rsidRPr="00E17C8F">
        <w:rPr>
          <w:rFonts w:ascii="Times New Roman" w:eastAsia="Times New Roman" w:hAnsi="Times New Roman" w:cs="Times New Roman"/>
          <w:color w:val="000000" w:themeColor="text1"/>
          <w:sz w:val="28"/>
          <w:szCs w:val="28"/>
          <w:lang w:eastAsia="ru-RU"/>
        </w:rPr>
        <w:t xml:space="preserve"> </w:t>
      </w:r>
      <w:proofErr w:type="spellStart"/>
      <w:r w:rsidRPr="00E17C8F">
        <w:rPr>
          <w:rFonts w:ascii="Times New Roman" w:eastAsia="Times New Roman" w:hAnsi="Times New Roman" w:cs="Times New Roman"/>
          <w:color w:val="000000" w:themeColor="text1"/>
          <w:sz w:val="28"/>
          <w:szCs w:val="28"/>
          <w:lang w:eastAsia="ru-RU"/>
        </w:rPr>
        <w:t>Haake</w:t>
      </w:r>
      <w:proofErr w:type="spellEnd"/>
      <w:r w:rsidRPr="00E17C8F">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100</w:t>
      </w:r>
      <w:r w:rsidRPr="00134A3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R. </w:t>
      </w:r>
      <w:proofErr w:type="spellStart"/>
      <w:r w:rsidRPr="00E17C8F">
        <w:rPr>
          <w:rFonts w:ascii="Times New Roman" w:eastAsia="Times New Roman" w:hAnsi="Times New Roman" w:cs="Times New Roman"/>
          <w:color w:val="000000" w:themeColor="text1"/>
          <w:sz w:val="28"/>
          <w:szCs w:val="28"/>
          <w:lang w:eastAsia="ru-RU"/>
        </w:rPr>
        <w:t>Carter</w:t>
      </w:r>
      <w:proofErr w:type="spellEnd"/>
      <w:r w:rsidRPr="00E17C8F">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101</w:t>
      </w:r>
      <w:r w:rsidRPr="00134A38">
        <w:rPr>
          <w:rFonts w:ascii="Times New Roman" w:eastAsia="Times New Roman" w:hAnsi="Times New Roman" w:cs="Times New Roman"/>
          <w:color w:val="000000" w:themeColor="text1"/>
          <w:sz w:val="28"/>
          <w:szCs w:val="28"/>
          <w:lang w:eastAsia="ru-RU"/>
        </w:rPr>
        <w:t xml:space="preserve">], </w:t>
      </w:r>
      <w:r w:rsidRPr="00B12E0E">
        <w:rPr>
          <w:rFonts w:ascii="Times New Roman" w:eastAsia="Times New Roman" w:hAnsi="Times New Roman" w:cs="Times New Roman"/>
          <w:color w:val="000000" w:themeColor="text1"/>
          <w:sz w:val="28"/>
          <w:szCs w:val="28"/>
          <w:lang w:eastAsia="ru-RU"/>
        </w:rPr>
        <w:t>P</w:t>
      </w:r>
      <w:r>
        <w:rPr>
          <w:rFonts w:ascii="Times New Roman" w:eastAsia="Times New Roman" w:hAnsi="Times New Roman" w:cs="Times New Roman"/>
          <w:color w:val="000000" w:themeColor="text1"/>
          <w:sz w:val="28"/>
          <w:szCs w:val="28"/>
          <w:lang w:eastAsia="ru-RU"/>
        </w:rPr>
        <w:t>.</w:t>
      </w:r>
      <w:r w:rsidRPr="00B12E0E">
        <w:rPr>
          <w:rFonts w:ascii="Times New Roman" w:eastAsia="Times New Roman" w:hAnsi="Times New Roman" w:cs="Times New Roman"/>
          <w:color w:val="000000" w:themeColor="text1"/>
          <w:sz w:val="28"/>
          <w:szCs w:val="28"/>
          <w:lang w:eastAsia="ru-RU"/>
        </w:rPr>
        <w:t>G</w:t>
      </w:r>
      <w:r>
        <w:rPr>
          <w:rFonts w:ascii="Times New Roman" w:eastAsia="Times New Roman" w:hAnsi="Times New Roman" w:cs="Times New Roman"/>
          <w:color w:val="000000" w:themeColor="text1"/>
          <w:sz w:val="28"/>
          <w:szCs w:val="28"/>
          <w:lang w:eastAsia="ru-RU"/>
        </w:rPr>
        <w:t>.</w:t>
      </w:r>
      <w:r w:rsidRPr="00B12E0E">
        <w:rPr>
          <w:rFonts w:ascii="Times New Roman" w:eastAsia="Times New Roman" w:hAnsi="Times New Roman" w:cs="Times New Roman"/>
          <w:color w:val="000000" w:themeColor="text1"/>
          <w:sz w:val="28"/>
          <w:szCs w:val="28"/>
          <w:lang w:eastAsia="ru-RU"/>
        </w:rPr>
        <w:t xml:space="preserve"> </w:t>
      </w:r>
      <w:proofErr w:type="spellStart"/>
      <w:r w:rsidRPr="00B12E0E">
        <w:rPr>
          <w:rFonts w:ascii="Times New Roman" w:eastAsia="Times New Roman" w:hAnsi="Times New Roman" w:cs="Times New Roman"/>
          <w:color w:val="000000" w:themeColor="text1"/>
          <w:sz w:val="28"/>
          <w:szCs w:val="28"/>
          <w:lang w:eastAsia="ru-RU"/>
        </w:rPr>
        <w:t>Lange</w:t>
      </w:r>
      <w:proofErr w:type="spellEnd"/>
      <w:r w:rsidRPr="00B12E0E">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102</w:t>
      </w:r>
      <w:r w:rsidRPr="00134A38">
        <w:rPr>
          <w:rFonts w:ascii="Times New Roman" w:eastAsia="Times New Roman" w:hAnsi="Times New Roman" w:cs="Times New Roman"/>
          <w:color w:val="000000" w:themeColor="text1"/>
          <w:sz w:val="28"/>
          <w:szCs w:val="28"/>
          <w:lang w:eastAsia="ru-RU"/>
        </w:rPr>
        <w:t xml:space="preserve">] и </w:t>
      </w:r>
      <w:proofErr w:type="spellStart"/>
      <w:r w:rsidRPr="00134A38">
        <w:rPr>
          <w:rFonts w:ascii="Times New Roman" w:eastAsia="Times New Roman" w:hAnsi="Times New Roman" w:cs="Times New Roman"/>
          <w:color w:val="000000" w:themeColor="text1"/>
          <w:sz w:val="28"/>
          <w:szCs w:val="28"/>
          <w:lang w:eastAsia="ru-RU"/>
        </w:rPr>
        <w:t>др</w:t>
      </w:r>
      <w:proofErr w:type="spellEnd"/>
      <w:r>
        <w:rPr>
          <w:rFonts w:ascii="Times New Roman" w:eastAsia="Times New Roman" w:hAnsi="Times New Roman" w:cs="Times New Roman"/>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труды психологическ</w:t>
      </w:r>
      <w:r>
        <w:rPr>
          <w:rFonts w:ascii="Times New Roman" w:eastAsia="Times New Roman" w:hAnsi="Times New Roman" w:cs="Times New Roman"/>
          <w:color w:val="000000" w:themeColor="text1"/>
          <w:sz w:val="28"/>
          <w:szCs w:val="28"/>
          <w:lang w:eastAsia="ru-RU"/>
        </w:rPr>
        <w:t>ого характера</w:t>
      </w:r>
      <w:r w:rsidRPr="00134A38">
        <w:rPr>
          <w:rFonts w:ascii="Times New Roman" w:eastAsia="Times New Roman" w:hAnsi="Times New Roman" w:cs="Times New Roman"/>
          <w:color w:val="000000" w:themeColor="text1"/>
          <w:sz w:val="28"/>
          <w:szCs w:val="28"/>
          <w:lang w:eastAsia="ru-RU"/>
        </w:rPr>
        <w:t>; Е. Я. Коган [</w:t>
      </w:r>
      <w:r>
        <w:rPr>
          <w:rFonts w:ascii="Times New Roman" w:eastAsia="Times New Roman" w:hAnsi="Times New Roman" w:cs="Times New Roman"/>
          <w:color w:val="000000" w:themeColor="text1"/>
          <w:sz w:val="28"/>
          <w:szCs w:val="28"/>
          <w:lang w:eastAsia="ru-RU"/>
        </w:rPr>
        <w:t>103</w:t>
      </w:r>
      <w:r w:rsidRPr="00134A38">
        <w:rPr>
          <w:rFonts w:ascii="Times New Roman" w:eastAsia="Times New Roman" w:hAnsi="Times New Roman" w:cs="Times New Roman"/>
          <w:color w:val="000000" w:themeColor="text1"/>
          <w:sz w:val="28"/>
          <w:szCs w:val="28"/>
          <w:lang w:eastAsia="ru-RU"/>
        </w:rPr>
        <w:t xml:space="preserve">], А. Г. </w:t>
      </w:r>
      <w:proofErr w:type="spellStart"/>
      <w:r w:rsidRPr="00134A38">
        <w:rPr>
          <w:rFonts w:ascii="Times New Roman" w:eastAsia="Times New Roman" w:hAnsi="Times New Roman" w:cs="Times New Roman"/>
          <w:color w:val="000000" w:themeColor="text1"/>
          <w:sz w:val="28"/>
          <w:szCs w:val="28"/>
          <w:lang w:eastAsia="ru-RU"/>
        </w:rPr>
        <w:t>Бермус</w:t>
      </w:r>
      <w:proofErr w:type="spellEnd"/>
      <w:r w:rsidRPr="00134A38">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4</w:t>
      </w:r>
      <w:r w:rsidRPr="00134A38">
        <w:rPr>
          <w:rFonts w:ascii="Times New Roman" w:eastAsia="Times New Roman" w:hAnsi="Times New Roman" w:cs="Times New Roman"/>
          <w:color w:val="000000" w:themeColor="text1"/>
          <w:sz w:val="28"/>
          <w:szCs w:val="28"/>
          <w:lang w:eastAsia="ru-RU"/>
        </w:rPr>
        <w:t>], Е. Е. Щербакова [</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5</w:t>
      </w:r>
      <w:r w:rsidRPr="00134A38">
        <w:rPr>
          <w:rFonts w:ascii="Times New Roman" w:eastAsia="Times New Roman" w:hAnsi="Times New Roman" w:cs="Times New Roman"/>
          <w:color w:val="000000" w:themeColor="text1"/>
          <w:sz w:val="28"/>
          <w:szCs w:val="28"/>
          <w:lang w:eastAsia="ru-RU"/>
        </w:rPr>
        <w:t>], Л. С. Выготский [</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6</w:t>
      </w:r>
      <w:r w:rsidRPr="00134A38">
        <w:rPr>
          <w:rFonts w:ascii="Times New Roman" w:eastAsia="Times New Roman" w:hAnsi="Times New Roman" w:cs="Times New Roman"/>
          <w:color w:val="000000" w:themeColor="text1"/>
          <w:sz w:val="28"/>
          <w:szCs w:val="28"/>
          <w:lang w:eastAsia="ru-RU"/>
        </w:rPr>
        <w:t xml:space="preserve">] и </w:t>
      </w:r>
      <w:proofErr w:type="spellStart"/>
      <w:r w:rsidRPr="00134A38">
        <w:rPr>
          <w:rFonts w:ascii="Times New Roman" w:eastAsia="Times New Roman" w:hAnsi="Times New Roman" w:cs="Times New Roman"/>
          <w:color w:val="000000" w:themeColor="text1"/>
          <w:sz w:val="28"/>
          <w:szCs w:val="28"/>
          <w:lang w:eastAsia="ru-RU"/>
        </w:rPr>
        <w:t>др</w:t>
      </w:r>
      <w:proofErr w:type="spellEnd"/>
      <w:r>
        <w:rPr>
          <w:rFonts w:ascii="Times New Roman" w:eastAsia="Times New Roman" w:hAnsi="Times New Roman" w:cs="Times New Roman"/>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педагогические исследования</w:t>
      </w:r>
      <w:r>
        <w:rPr>
          <w:rFonts w:ascii="Times New Roman" w:eastAsia="Times New Roman" w:hAnsi="Times New Roman" w:cs="Times New Roman"/>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Л. В. </w:t>
      </w:r>
      <w:proofErr w:type="spellStart"/>
      <w:r w:rsidRPr="00134A38">
        <w:rPr>
          <w:rFonts w:ascii="Times New Roman" w:eastAsia="Times New Roman" w:hAnsi="Times New Roman" w:cs="Times New Roman"/>
          <w:color w:val="000000" w:themeColor="text1"/>
          <w:sz w:val="28"/>
          <w:szCs w:val="28"/>
          <w:lang w:eastAsia="ru-RU"/>
        </w:rPr>
        <w:t>Шерба</w:t>
      </w:r>
      <w:proofErr w:type="spellEnd"/>
      <w:r>
        <w:rPr>
          <w:rFonts w:ascii="Times New Roman" w:eastAsia="Times New Roman" w:hAnsi="Times New Roman" w:cs="Times New Roman"/>
          <w:color w:val="000000" w:themeColor="text1"/>
          <w:sz w:val="28"/>
          <w:szCs w:val="28"/>
          <w:lang w:eastAsia="ru-RU"/>
        </w:rPr>
        <w:t xml:space="preserve"> [</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7</w:t>
      </w:r>
      <w:r w:rsidRPr="00134A38">
        <w:rPr>
          <w:rFonts w:ascii="Times New Roman" w:eastAsia="Times New Roman" w:hAnsi="Times New Roman" w:cs="Times New Roman"/>
          <w:color w:val="000000" w:themeColor="text1"/>
          <w:sz w:val="28"/>
          <w:szCs w:val="28"/>
          <w:lang w:eastAsia="ru-RU"/>
        </w:rPr>
        <w:t>], Т. В. Парменова [</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8</w:t>
      </w:r>
      <w:r w:rsidRPr="00382A98">
        <w:rPr>
          <w:rFonts w:ascii="Times New Roman" w:eastAsia="Times New Roman" w:hAnsi="Times New Roman" w:cs="Times New Roman"/>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w:t>
      </w:r>
      <w:r w:rsidRPr="00766268">
        <w:rPr>
          <w:rFonts w:ascii="Times New Roman" w:eastAsia="Times New Roman" w:hAnsi="Times New Roman" w:cs="Times New Roman"/>
          <w:color w:val="000000" w:themeColor="text1"/>
          <w:sz w:val="28"/>
          <w:szCs w:val="28"/>
          <w:lang w:eastAsia="ru-RU"/>
        </w:rPr>
        <w:t>С</w:t>
      </w:r>
      <w:r>
        <w:rPr>
          <w:rFonts w:ascii="Times New Roman" w:eastAsia="Times New Roman" w:hAnsi="Times New Roman" w:cs="Times New Roman"/>
          <w:color w:val="000000" w:themeColor="text1"/>
          <w:sz w:val="28"/>
          <w:szCs w:val="28"/>
          <w:lang w:eastAsia="ru-RU"/>
        </w:rPr>
        <w:t>.</w:t>
      </w:r>
      <w:r w:rsidRPr="00766268">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766268">
        <w:rPr>
          <w:rFonts w:ascii="Times New Roman" w:eastAsia="Times New Roman" w:hAnsi="Times New Roman" w:cs="Times New Roman"/>
          <w:color w:val="000000" w:themeColor="text1"/>
          <w:sz w:val="28"/>
          <w:szCs w:val="28"/>
          <w:lang w:eastAsia="ru-RU"/>
        </w:rPr>
        <w:t xml:space="preserve"> Антонова </w:t>
      </w:r>
      <w:r w:rsidRPr="00134A38">
        <w:rPr>
          <w:rFonts w:ascii="Times New Roman" w:eastAsia="Times New Roman" w:hAnsi="Times New Roman" w:cs="Times New Roman"/>
          <w:color w:val="000000" w:themeColor="text1"/>
          <w:sz w:val="28"/>
          <w:szCs w:val="28"/>
          <w:lang w:eastAsia="ru-RU"/>
        </w:rPr>
        <w:t>[</w:t>
      </w:r>
      <w:r w:rsidRPr="00382A98">
        <w:rPr>
          <w:rFonts w:ascii="Times New Roman" w:eastAsia="Times New Roman" w:hAnsi="Times New Roman" w:cs="Times New Roman"/>
          <w:color w:val="000000" w:themeColor="text1"/>
          <w:sz w:val="28"/>
          <w:szCs w:val="28"/>
          <w:lang w:eastAsia="ru-RU"/>
        </w:rPr>
        <w:t>10</w:t>
      </w:r>
      <w:r>
        <w:rPr>
          <w:rFonts w:ascii="Times New Roman" w:eastAsia="Times New Roman" w:hAnsi="Times New Roman" w:cs="Times New Roman"/>
          <w:color w:val="000000" w:themeColor="text1"/>
          <w:sz w:val="28"/>
          <w:szCs w:val="28"/>
          <w:lang w:eastAsia="ru-RU"/>
        </w:rPr>
        <w:t>9</w:t>
      </w:r>
      <w:r w:rsidRPr="00134A38">
        <w:rPr>
          <w:rFonts w:ascii="Times New Roman" w:eastAsia="Times New Roman" w:hAnsi="Times New Roman" w:cs="Times New Roman"/>
          <w:color w:val="000000" w:themeColor="text1"/>
          <w:sz w:val="28"/>
          <w:szCs w:val="28"/>
          <w:lang w:eastAsia="ru-RU"/>
        </w:rPr>
        <w:t xml:space="preserve">], </w:t>
      </w:r>
      <w:r w:rsidRPr="00907770">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w:t>
      </w:r>
      <w:r w:rsidRPr="00907770">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907770">
        <w:rPr>
          <w:rFonts w:ascii="Times New Roman" w:eastAsia="Times New Roman" w:hAnsi="Times New Roman" w:cs="Times New Roman"/>
          <w:color w:val="000000" w:themeColor="text1"/>
          <w:sz w:val="28"/>
          <w:szCs w:val="28"/>
          <w:lang w:eastAsia="ru-RU"/>
        </w:rPr>
        <w:t xml:space="preserve"> Головань </w:t>
      </w:r>
      <w:r w:rsidRPr="00134A38">
        <w:rPr>
          <w:rFonts w:ascii="Times New Roman" w:eastAsia="Times New Roman" w:hAnsi="Times New Roman" w:cs="Times New Roman"/>
          <w:color w:val="000000" w:themeColor="text1"/>
          <w:sz w:val="28"/>
          <w:szCs w:val="28"/>
          <w:lang w:eastAsia="ru-RU"/>
        </w:rPr>
        <w:t>[</w:t>
      </w:r>
      <w:r w:rsidRPr="00C162A1">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10</w:t>
      </w:r>
      <w:r w:rsidRPr="00134A38">
        <w:rPr>
          <w:rFonts w:ascii="Times New Roman" w:eastAsia="Times New Roman" w:hAnsi="Times New Roman" w:cs="Times New Roman"/>
          <w:color w:val="000000" w:themeColor="text1"/>
          <w:sz w:val="28"/>
          <w:szCs w:val="28"/>
          <w:lang w:eastAsia="ru-RU"/>
        </w:rPr>
        <w:t xml:space="preserve">], </w:t>
      </w:r>
      <w:r w:rsidRPr="00A86DB1">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eastAsia="ru-RU"/>
        </w:rPr>
        <w:t>.</w:t>
      </w:r>
      <w:r w:rsidRPr="00A86DB1">
        <w:rPr>
          <w:rFonts w:ascii="Times New Roman" w:eastAsia="Times New Roman" w:hAnsi="Times New Roman" w:cs="Times New Roman"/>
          <w:color w:val="000000" w:themeColor="text1"/>
          <w:sz w:val="28"/>
          <w:szCs w:val="28"/>
          <w:lang w:eastAsia="ru-RU"/>
        </w:rPr>
        <w:t xml:space="preserve"> Чапаев </w:t>
      </w:r>
      <w:r w:rsidRPr="00134A38">
        <w:rPr>
          <w:rFonts w:ascii="Times New Roman" w:eastAsia="Times New Roman" w:hAnsi="Times New Roman" w:cs="Times New Roman"/>
          <w:color w:val="000000" w:themeColor="text1"/>
          <w:sz w:val="28"/>
          <w:szCs w:val="28"/>
          <w:lang w:eastAsia="ru-RU"/>
        </w:rPr>
        <w:t>[</w:t>
      </w:r>
      <w:r w:rsidRPr="00C162A1">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11</w:t>
      </w:r>
      <w:r w:rsidRPr="00134A38">
        <w:rPr>
          <w:rFonts w:ascii="Times New Roman" w:eastAsia="Times New Roman" w:hAnsi="Times New Roman" w:cs="Times New Roman"/>
          <w:color w:val="000000" w:themeColor="text1"/>
          <w:sz w:val="28"/>
          <w:szCs w:val="28"/>
          <w:lang w:eastAsia="ru-RU"/>
        </w:rPr>
        <w:t xml:space="preserve">], </w:t>
      </w:r>
      <w:r w:rsidRPr="00A86DB1">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eastAsia="ru-RU"/>
        </w:rPr>
        <w:t>.</w:t>
      </w:r>
      <w:r w:rsidRPr="00A86DB1">
        <w:rPr>
          <w:rFonts w:ascii="Times New Roman" w:eastAsia="Times New Roman" w:hAnsi="Times New Roman" w:cs="Times New Roman"/>
          <w:color w:val="000000" w:themeColor="text1"/>
          <w:sz w:val="28"/>
          <w:szCs w:val="28"/>
          <w:lang w:eastAsia="ru-RU"/>
        </w:rPr>
        <w:t>Ф</w:t>
      </w:r>
      <w:r>
        <w:rPr>
          <w:rFonts w:ascii="Times New Roman" w:eastAsia="Times New Roman" w:hAnsi="Times New Roman" w:cs="Times New Roman"/>
          <w:color w:val="000000" w:themeColor="text1"/>
          <w:sz w:val="28"/>
          <w:szCs w:val="28"/>
          <w:lang w:eastAsia="ru-RU"/>
        </w:rPr>
        <w:t>.</w:t>
      </w:r>
      <w:r w:rsidRPr="00A86DB1">
        <w:rPr>
          <w:rFonts w:ascii="Times New Roman" w:eastAsia="Times New Roman" w:hAnsi="Times New Roman" w:cs="Times New Roman"/>
          <w:color w:val="000000" w:themeColor="text1"/>
          <w:sz w:val="28"/>
          <w:szCs w:val="28"/>
          <w:lang w:eastAsia="ru-RU"/>
        </w:rPr>
        <w:t xml:space="preserve"> </w:t>
      </w:r>
      <w:proofErr w:type="spellStart"/>
      <w:r w:rsidRPr="00A86DB1">
        <w:rPr>
          <w:rFonts w:ascii="Times New Roman" w:eastAsia="Times New Roman" w:hAnsi="Times New Roman" w:cs="Times New Roman"/>
          <w:color w:val="000000" w:themeColor="text1"/>
          <w:sz w:val="28"/>
          <w:szCs w:val="28"/>
          <w:lang w:eastAsia="ru-RU"/>
        </w:rPr>
        <w:t>Гусакова</w:t>
      </w:r>
      <w:proofErr w:type="spellEnd"/>
      <w:r w:rsidRPr="00134A38">
        <w:rPr>
          <w:rFonts w:ascii="Times New Roman" w:eastAsia="Times New Roman" w:hAnsi="Times New Roman" w:cs="Times New Roman"/>
          <w:color w:val="000000" w:themeColor="text1"/>
          <w:sz w:val="28"/>
          <w:szCs w:val="28"/>
          <w:lang w:eastAsia="ru-RU"/>
        </w:rPr>
        <w:t xml:space="preserve"> [</w:t>
      </w:r>
      <w:r w:rsidRPr="00C162A1">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12</w:t>
      </w:r>
      <w:r w:rsidRPr="00134A38">
        <w:rPr>
          <w:rFonts w:ascii="Times New Roman" w:eastAsia="Times New Roman" w:hAnsi="Times New Roman" w:cs="Times New Roman"/>
          <w:color w:val="000000" w:themeColor="text1"/>
          <w:sz w:val="28"/>
          <w:szCs w:val="28"/>
          <w:lang w:eastAsia="ru-RU"/>
        </w:rPr>
        <w:t xml:space="preserve">], как </w:t>
      </w:r>
      <w:r w:rsidRPr="00D96BC5">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П</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 xml:space="preserve"> </w:t>
      </w:r>
      <w:proofErr w:type="spellStart"/>
      <w:r w:rsidRPr="00D96BC5">
        <w:rPr>
          <w:rFonts w:ascii="Times New Roman" w:eastAsia="Times New Roman" w:hAnsi="Times New Roman" w:cs="Times New Roman"/>
          <w:color w:val="000000" w:themeColor="text1"/>
          <w:sz w:val="28"/>
          <w:szCs w:val="28"/>
          <w:lang w:eastAsia="ru-RU"/>
        </w:rPr>
        <w:t>Самусевич</w:t>
      </w:r>
      <w:proofErr w:type="spellEnd"/>
      <w:r w:rsidRPr="00D96BC5">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113</w:t>
      </w:r>
      <w:r w:rsidRPr="00134A38">
        <w:rPr>
          <w:rFonts w:ascii="Times New Roman" w:eastAsia="Times New Roman" w:hAnsi="Times New Roman" w:cs="Times New Roman"/>
          <w:color w:val="000000" w:themeColor="text1"/>
          <w:sz w:val="28"/>
          <w:szCs w:val="28"/>
          <w:lang w:eastAsia="ru-RU"/>
        </w:rPr>
        <w:t xml:space="preserve">], </w:t>
      </w:r>
      <w:r w:rsidRPr="00D96BC5">
        <w:rPr>
          <w:rFonts w:ascii="Times New Roman" w:eastAsia="Times New Roman" w:hAnsi="Times New Roman" w:cs="Times New Roman"/>
          <w:color w:val="000000" w:themeColor="text1"/>
          <w:sz w:val="28"/>
          <w:szCs w:val="28"/>
          <w:lang w:eastAsia="ru-RU"/>
        </w:rPr>
        <w:t>Н</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 xml:space="preserve"> Азарова </w:t>
      </w:r>
      <w:r w:rsidRPr="00134A38">
        <w:rPr>
          <w:rFonts w:ascii="Times New Roman" w:eastAsia="Times New Roman" w:hAnsi="Times New Roman" w:cs="Times New Roman"/>
          <w:color w:val="000000" w:themeColor="text1"/>
          <w:sz w:val="28"/>
          <w:szCs w:val="28"/>
          <w:lang w:eastAsia="ru-RU"/>
        </w:rPr>
        <w:t>[</w:t>
      </w:r>
      <w:r w:rsidRPr="00C162A1">
        <w:rPr>
          <w:rFonts w:ascii="Times New Roman" w:eastAsia="Times New Roman" w:hAnsi="Times New Roman" w:cs="Times New Roman"/>
          <w:color w:val="000000" w:themeColor="text1"/>
          <w:sz w:val="28"/>
          <w:szCs w:val="28"/>
          <w:lang w:eastAsia="ru-RU"/>
        </w:rPr>
        <w:t>1</w:t>
      </w:r>
      <w:r w:rsidRPr="00382A98">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4</w:t>
      </w:r>
      <w:r w:rsidRPr="00134A38">
        <w:rPr>
          <w:rFonts w:ascii="Times New Roman" w:eastAsia="Times New Roman" w:hAnsi="Times New Roman" w:cs="Times New Roman"/>
          <w:color w:val="000000" w:themeColor="text1"/>
          <w:sz w:val="28"/>
          <w:szCs w:val="28"/>
          <w:lang w:eastAsia="ru-RU"/>
        </w:rPr>
        <w:t xml:space="preserve">], </w:t>
      </w:r>
      <w:r w:rsidRPr="00D96BC5">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 xml:space="preserve"> </w:t>
      </w:r>
      <w:proofErr w:type="spellStart"/>
      <w:r w:rsidRPr="00D96BC5">
        <w:rPr>
          <w:rFonts w:ascii="Times New Roman" w:eastAsia="Times New Roman" w:hAnsi="Times New Roman" w:cs="Times New Roman"/>
          <w:color w:val="000000" w:themeColor="text1"/>
          <w:sz w:val="28"/>
          <w:szCs w:val="28"/>
          <w:lang w:eastAsia="ru-RU"/>
        </w:rPr>
        <w:t>Вранчан</w:t>
      </w:r>
      <w:proofErr w:type="spellEnd"/>
      <w:r w:rsidRPr="00D96BC5">
        <w:rPr>
          <w:rFonts w:ascii="Times New Roman" w:eastAsia="Times New Roman" w:hAnsi="Times New Roman" w:cs="Times New Roman"/>
          <w:color w:val="000000" w:themeColor="text1"/>
          <w:sz w:val="28"/>
          <w:szCs w:val="28"/>
          <w:lang w:eastAsia="ru-RU"/>
        </w:rPr>
        <w:t xml:space="preserve"> </w:t>
      </w:r>
      <w:r w:rsidRPr="00134A38">
        <w:rPr>
          <w:rFonts w:ascii="Times New Roman" w:eastAsia="Times New Roman" w:hAnsi="Times New Roman" w:cs="Times New Roman"/>
          <w:color w:val="000000" w:themeColor="text1"/>
          <w:sz w:val="28"/>
          <w:szCs w:val="28"/>
          <w:lang w:eastAsia="ru-RU"/>
        </w:rPr>
        <w:t>[</w:t>
      </w:r>
      <w:r w:rsidRPr="00C162A1">
        <w:rPr>
          <w:rFonts w:ascii="Times New Roman" w:eastAsia="Times New Roman" w:hAnsi="Times New Roman" w:cs="Times New Roman"/>
          <w:color w:val="000000" w:themeColor="text1"/>
          <w:sz w:val="28"/>
          <w:szCs w:val="28"/>
          <w:lang w:eastAsia="ru-RU"/>
        </w:rPr>
        <w:t>1</w:t>
      </w:r>
      <w:r w:rsidRPr="00382A98">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5</w:t>
      </w:r>
      <w:r w:rsidRPr="00134A38">
        <w:rPr>
          <w:rFonts w:ascii="Times New Roman" w:eastAsia="Times New Roman" w:hAnsi="Times New Roman" w:cs="Times New Roman"/>
          <w:color w:val="000000" w:themeColor="text1"/>
          <w:sz w:val="28"/>
          <w:szCs w:val="28"/>
          <w:lang w:eastAsia="ru-RU"/>
        </w:rPr>
        <w:t xml:space="preserve">], </w:t>
      </w:r>
      <w:r w:rsidRPr="00D96BC5">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М</w:t>
      </w:r>
      <w:r>
        <w:rPr>
          <w:rFonts w:ascii="Times New Roman" w:eastAsia="Times New Roman" w:hAnsi="Times New Roman" w:cs="Times New Roman"/>
          <w:color w:val="000000" w:themeColor="text1"/>
          <w:sz w:val="28"/>
          <w:szCs w:val="28"/>
          <w:lang w:eastAsia="ru-RU"/>
        </w:rPr>
        <w:t>.</w:t>
      </w:r>
      <w:r w:rsidRPr="00D96BC5">
        <w:rPr>
          <w:rFonts w:ascii="Times New Roman" w:eastAsia="Times New Roman" w:hAnsi="Times New Roman" w:cs="Times New Roman"/>
          <w:color w:val="000000" w:themeColor="text1"/>
          <w:sz w:val="28"/>
          <w:szCs w:val="28"/>
          <w:lang w:eastAsia="ru-RU"/>
        </w:rPr>
        <w:t xml:space="preserve"> Вознесенская </w:t>
      </w:r>
      <w:r w:rsidRPr="00134A38">
        <w:rPr>
          <w:rFonts w:ascii="Times New Roman" w:eastAsia="Times New Roman" w:hAnsi="Times New Roman" w:cs="Times New Roman"/>
          <w:color w:val="000000" w:themeColor="text1"/>
          <w:sz w:val="28"/>
          <w:szCs w:val="28"/>
          <w:lang w:eastAsia="ru-RU"/>
        </w:rPr>
        <w:t>[</w:t>
      </w:r>
      <w:r w:rsidRPr="00C162A1">
        <w:rPr>
          <w:rFonts w:ascii="Times New Roman" w:eastAsia="Times New Roman" w:hAnsi="Times New Roman" w:cs="Times New Roman"/>
          <w:color w:val="000000" w:themeColor="text1"/>
          <w:sz w:val="28"/>
          <w:szCs w:val="28"/>
          <w:lang w:eastAsia="ru-RU"/>
        </w:rPr>
        <w:t>1</w:t>
      </w:r>
      <w:r w:rsidRPr="00382A98">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6</w:t>
      </w:r>
      <w:r w:rsidRPr="00134A38">
        <w:rPr>
          <w:rFonts w:ascii="Times New Roman" w:eastAsia="Times New Roman" w:hAnsi="Times New Roman" w:cs="Times New Roman"/>
          <w:color w:val="000000" w:themeColor="text1"/>
          <w:sz w:val="28"/>
          <w:szCs w:val="28"/>
          <w:lang w:eastAsia="ru-RU"/>
        </w:rPr>
        <w:t>]. Методология развития языкового общения через креативное мышление с философской, педагогической, лингвистической, дидактической точек зрения обоснования и определения выводов и принципов, позиций и закономерностей, касающихся формирования интеллектуальной личности.</w:t>
      </w:r>
    </w:p>
    <w:p w14:paraId="52D7D0EB" w14:textId="4FED37CA"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Методы исследования</w:t>
      </w:r>
      <w:r w:rsidR="004A4B40">
        <w:rPr>
          <w:rFonts w:ascii="Times New Roman" w:eastAsia="Times New Roman" w:hAnsi="Times New Roman" w:cs="Times New Roman"/>
          <w:b/>
          <w:color w:val="000000" w:themeColor="text1"/>
          <w:sz w:val="28"/>
          <w:szCs w:val="28"/>
          <w:lang w:eastAsia="ru-RU"/>
        </w:rPr>
        <w:t>:</w:t>
      </w:r>
      <w:r w:rsidRPr="00134A38">
        <w:rPr>
          <w:rFonts w:ascii="Times New Roman" w:eastAsia="Times New Roman" w:hAnsi="Times New Roman" w:cs="Times New Roman"/>
          <w:color w:val="000000" w:themeColor="text1"/>
          <w:sz w:val="28"/>
          <w:szCs w:val="28"/>
          <w:lang w:eastAsia="ru-RU"/>
        </w:rPr>
        <w:t xml:space="preserve"> </w:t>
      </w:r>
    </w:p>
    <w:p w14:paraId="3C76B717" w14:textId="31CEE989" w:rsidR="00180F56" w:rsidRPr="00134A38"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
          <w:color w:val="000000" w:themeColor="text1"/>
          <w:sz w:val="28"/>
          <w:szCs w:val="28"/>
          <w:lang w:eastAsia="ru-RU"/>
        </w:rPr>
        <w:t xml:space="preserve">- </w:t>
      </w:r>
      <w:r>
        <w:rPr>
          <w:rFonts w:ascii="Times New Roman" w:eastAsia="Times New Roman" w:hAnsi="Times New Roman" w:cs="Times New Roman"/>
          <w:iCs/>
          <w:color w:val="000000" w:themeColor="text1"/>
          <w:sz w:val="28"/>
          <w:szCs w:val="28"/>
          <w:lang w:eastAsia="ru-RU"/>
        </w:rPr>
        <w:t>т</w:t>
      </w:r>
      <w:r w:rsidR="00180F56" w:rsidRPr="004A4B40">
        <w:rPr>
          <w:rFonts w:ascii="Times New Roman" w:eastAsia="Times New Roman" w:hAnsi="Times New Roman" w:cs="Times New Roman"/>
          <w:iCs/>
          <w:color w:val="000000" w:themeColor="text1"/>
          <w:sz w:val="28"/>
          <w:szCs w:val="28"/>
          <w:lang w:eastAsia="ru-RU"/>
        </w:rPr>
        <w:t>еоретические методы:</w:t>
      </w:r>
      <w:r w:rsidR="00180F56" w:rsidRPr="00134A38">
        <w:rPr>
          <w:rFonts w:ascii="Times New Roman" w:eastAsia="Times New Roman" w:hAnsi="Times New Roman" w:cs="Times New Roman"/>
          <w:color w:val="000000" w:themeColor="text1"/>
          <w:sz w:val="28"/>
          <w:szCs w:val="28"/>
          <w:lang w:eastAsia="ru-RU"/>
        </w:rPr>
        <w:t xml:space="preserve"> теоретический анализ научной, психолого-педагогической и методической литературы, нормативных документов, а также диссертационных работ, посвященных проблемам формирования креативных и речевых навыков у младших школьников (анализ, систематизация, классификация, абстрагирование, сравнение, обобщение); педагогическое моделирование, направленное на разработку образовательных стратегий и технологий, адаптированных для формирования креативных речевых навыков; изучение концептуальных </w:t>
      </w:r>
      <w:r w:rsidR="00180F56" w:rsidRPr="00134A38">
        <w:rPr>
          <w:rFonts w:ascii="Times New Roman" w:eastAsia="Times New Roman" w:hAnsi="Times New Roman" w:cs="Times New Roman"/>
          <w:color w:val="000000" w:themeColor="text1"/>
          <w:sz w:val="28"/>
          <w:szCs w:val="28"/>
          <w:lang w:eastAsia="ru-RU"/>
        </w:rPr>
        <w:lastRenderedPageBreak/>
        <w:t>основ креативности и их интеграция в методику обучения английскому языку.</w:t>
      </w:r>
    </w:p>
    <w:p w14:paraId="315AC087" w14:textId="009B269D" w:rsidR="00180F56" w:rsidRPr="00134A38"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э</w:t>
      </w:r>
      <w:r w:rsidR="00180F56" w:rsidRPr="004A4B40">
        <w:rPr>
          <w:rFonts w:ascii="Times New Roman" w:eastAsia="Times New Roman" w:hAnsi="Times New Roman" w:cs="Times New Roman"/>
          <w:iCs/>
          <w:color w:val="000000" w:themeColor="text1"/>
          <w:sz w:val="28"/>
          <w:szCs w:val="28"/>
          <w:lang w:eastAsia="ru-RU"/>
        </w:rPr>
        <w:t>мпирические методы:</w:t>
      </w:r>
      <w:r w:rsidR="00180F56" w:rsidRPr="00134A38">
        <w:rPr>
          <w:rFonts w:ascii="Times New Roman" w:eastAsia="Times New Roman" w:hAnsi="Times New Roman" w:cs="Times New Roman"/>
          <w:color w:val="000000" w:themeColor="text1"/>
          <w:sz w:val="28"/>
          <w:szCs w:val="28"/>
          <w:lang w:eastAsia="ru-RU"/>
        </w:rPr>
        <w:t xml:space="preserve"> изучение и обобщение передового педагогического опыта учителей начальных классов, успешно применяющих креативные подходы к обучению английскому языку; педагогическое наблюдение за деятельностью учащихся в условиях внедрения разработанных методик; беседы, опросы, интервьюирование и анкетирование учащихся и педагогов для оценки уровня сформированности креативных речевых навыков и выявления проблем в образовательной практике; тестирование учащихся с целью диагностики их речевых и творческих компетенций; проведение педагогического эксперимента (констатирующего и формирующего) для проверки эффективности разработанных методик и технологий.</w:t>
      </w:r>
    </w:p>
    <w:p w14:paraId="0198C65A" w14:textId="4CB383E2" w:rsidR="00180F56" w:rsidRPr="00134A38"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 с</w:t>
      </w:r>
      <w:r w:rsidR="00180F56" w:rsidRPr="004A4B40">
        <w:rPr>
          <w:rFonts w:ascii="Times New Roman" w:eastAsia="Times New Roman" w:hAnsi="Times New Roman" w:cs="Times New Roman"/>
          <w:iCs/>
          <w:color w:val="000000" w:themeColor="text1"/>
          <w:sz w:val="28"/>
          <w:szCs w:val="28"/>
          <w:lang w:eastAsia="ru-RU"/>
        </w:rPr>
        <w:t>татистические методы:</w:t>
      </w:r>
      <w:r w:rsidR="00180F56" w:rsidRPr="00134A38">
        <w:rPr>
          <w:rFonts w:ascii="Times New Roman" w:eastAsia="Times New Roman" w:hAnsi="Times New Roman" w:cs="Times New Roman"/>
          <w:color w:val="000000" w:themeColor="text1"/>
          <w:sz w:val="28"/>
          <w:szCs w:val="28"/>
          <w:lang w:eastAsia="ru-RU"/>
        </w:rPr>
        <w:t xml:space="preserve"> математическая обработка собранных данных для обеспечения точности и обоснованности выводов; количественный и качественный анализ материалов исследования, направленный на выявление закономерностей и тенденций в процессе формирования креативных речевых навыков у младших школьников.</w:t>
      </w:r>
    </w:p>
    <w:p w14:paraId="59E9A0A9" w14:textId="77777777" w:rsidR="00180F56" w:rsidRPr="003D1AFA" w:rsidRDefault="00180F56" w:rsidP="008F218E">
      <w:pPr>
        <w:spacing w:after="0"/>
        <w:ind w:firstLine="709"/>
        <w:jc w:val="both"/>
        <w:rPr>
          <w:rFonts w:ascii="Times New Roman" w:eastAsia="Times New Roman" w:hAnsi="Times New Roman" w:cs="Times New Roman"/>
          <w:b/>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 xml:space="preserve">Эмпирическая работа осуществлялась в несколько </w:t>
      </w:r>
      <w:r w:rsidRPr="003D1AFA">
        <w:rPr>
          <w:rFonts w:ascii="Times New Roman" w:eastAsia="Times New Roman" w:hAnsi="Times New Roman" w:cs="Times New Roman"/>
          <w:b/>
          <w:color w:val="000000" w:themeColor="text1"/>
          <w:sz w:val="28"/>
          <w:szCs w:val="28"/>
          <w:lang w:eastAsia="ru-RU"/>
        </w:rPr>
        <w:t>содержательных этапов:</w:t>
      </w:r>
    </w:p>
    <w:p w14:paraId="72C55DF1" w14:textId="77777777"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t>Изучение темы состоит из 3 этапов. Первый этап (2021-2022 гг.) посвящен поисково-теоретическим аспектам: формулировка проблемы, разработка научного аппарата, определение цели и формулирование гипотезы исследования. проведен анализ основополагающих работ: монографий, диссертаций, учебников, учебных пособий, научных статей философской, лингвистической, лингводидактической направленности с</w:t>
      </w:r>
      <w:r w:rsidRPr="00134A38">
        <w:rPr>
          <w:rFonts w:ascii="Times New Roman" w:eastAsia="Times New Roman" w:hAnsi="Times New Roman" w:cs="Times New Roman"/>
          <w:color w:val="000000" w:themeColor="text1"/>
          <w:sz w:val="28"/>
          <w:szCs w:val="28"/>
          <w:lang w:eastAsia="ru-RU"/>
        </w:rPr>
        <w:t xml:space="preserve"> целью выявления научно-методических основ темы исследования. Уточнены научные выводы по теме. Проведен обзор психолого-педагогических работ, касающихся навыков креативной речевой деятельности, выявлены его аспекты, связанные с языком. Особое внимание уделялось познавательным исследованиям, состоящим из Единства мышления и речи, сравнивались исследования в области психологии, языкознания. Был организован констатирующий эксперимент.</w:t>
      </w:r>
    </w:p>
    <w:p w14:paraId="18B1CBA2" w14:textId="77777777"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На втором этапе исследовательской работы (2022-2023 гг.) было посвящено определению направлений, позиций и компонентов методической системы развития языкового общения посредством креативного мышления. Обобщены тексты разных типов, отвечающие требованиям, соответствующим проблемному обучению, дифференцированы виды заданий, позволяющие охватить различные цели и тактики языкового </w:t>
      </w:r>
      <w:r w:rsidRPr="00134A38">
        <w:rPr>
          <w:rFonts w:ascii="Times New Roman" w:eastAsia="Times New Roman" w:hAnsi="Times New Roman" w:cs="Times New Roman"/>
          <w:color w:val="000000" w:themeColor="text1"/>
          <w:sz w:val="28"/>
          <w:szCs w:val="28"/>
          <w:lang w:eastAsia="ru-RU"/>
        </w:rPr>
        <w:lastRenderedPageBreak/>
        <w:t>общения. Они были отобраны и подготовлены в соответствии с требованиями формирующего эксперимента. В этот период проводились формирующие экспериментальные работы.</w:t>
      </w:r>
    </w:p>
    <w:p w14:paraId="77DDBAAC" w14:textId="77777777"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На третьем этапе исследовательской работы (2023-2024 гг.) продолжалось освоение обучающего материала, отобранного в соответствии с познавательно-коммуникативным методом развития креативного мышления и языкового общения учащегося, во второй половине этого периода был проведен количественный и качественный анализ результатов эксперимента, подведены итоги; </w:t>
      </w:r>
      <w:r w:rsidRPr="003D1AFA">
        <w:rPr>
          <w:rFonts w:ascii="Times New Roman" w:eastAsia="Times New Roman" w:hAnsi="Times New Roman" w:cs="Times New Roman"/>
          <w:color w:val="000000" w:themeColor="text1"/>
          <w:sz w:val="28"/>
          <w:szCs w:val="28"/>
          <w:lang w:eastAsia="ru-RU"/>
        </w:rPr>
        <w:t>обоснована рациональность дидактических подходов и интерактивных методов. На этом этапе проводилась финальная работа по оформлению и редактированию текста диссертационного исследования</w:t>
      </w:r>
    </w:p>
    <w:p w14:paraId="104F5ADD" w14:textId="77777777"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Диссертационная работа оформлена и написана в соответствии с установленными требованиями.</w:t>
      </w:r>
    </w:p>
    <w:p w14:paraId="2BE431E3"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 xml:space="preserve">Теоретическая значимость </w:t>
      </w:r>
      <w:r w:rsidRPr="00134A38">
        <w:rPr>
          <w:rFonts w:ascii="Times New Roman" w:eastAsia="Times New Roman" w:hAnsi="Times New Roman" w:cs="Times New Roman"/>
          <w:color w:val="000000" w:themeColor="text1"/>
          <w:sz w:val="28"/>
          <w:szCs w:val="28"/>
          <w:lang w:eastAsia="ru-RU"/>
        </w:rPr>
        <w:t>данного исследования заключается в расширении научного понимания процесса формирования креативных речевых навыков у младших школьников при обучении английскому языку. В исследовании раскрыта сущность креативных речевых навыков как важного элемента языковой подготовки, их значение в развитии коммуникативной компетенции и личностных качеств учащихся.</w:t>
      </w:r>
    </w:p>
    <w:p w14:paraId="6C5AAD79"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Основные положения теоретической значимости:</w:t>
      </w:r>
    </w:p>
    <w:p w14:paraId="6DBDFD41"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Уточнено понятие «креативные речевые навыки» в рамках обучения английскому языку младших школьников и определена их взаимосвязь с развитием креативного мышления.</w:t>
      </w:r>
    </w:p>
    <w:p w14:paraId="2CA9A206"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Разработаны базовые принципы педагогического моделирования процесса формирования креативных речевых навыков, что позволяет включать элементы творчества в образовательный процесс.</w:t>
      </w:r>
    </w:p>
    <w:p w14:paraId="02B979F4"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Обоснованы педагогические условия, способствующие успешному формированию креативных речевых навыков в процессе изучения иностранного языка.</w:t>
      </w:r>
    </w:p>
    <w:p w14:paraId="20883AD8"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Описаны возрастные и когнитивные особенности младших школьников, влияющие на обучение английскому языку с акцентом на развитие их творческого потенциала.</w:t>
      </w:r>
    </w:p>
    <w:p w14:paraId="2546229A" w14:textId="77777777" w:rsidR="00561403" w:rsidRPr="003D1AFA"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 Представлена структурно-содержательная модель формирования креативных речевых навыков, которая может стать основой для дальнейших </w:t>
      </w:r>
      <w:r w:rsidRPr="003D1AFA">
        <w:rPr>
          <w:rFonts w:ascii="Times New Roman" w:eastAsia="Times New Roman" w:hAnsi="Times New Roman" w:cs="Times New Roman"/>
          <w:color w:val="000000" w:themeColor="text1"/>
          <w:sz w:val="28"/>
          <w:szCs w:val="28"/>
          <w:lang w:eastAsia="ru-RU"/>
        </w:rPr>
        <w:t>научных исследований в области педагогики и методики преподавания.</w:t>
      </w:r>
    </w:p>
    <w:p w14:paraId="2FC5F5C1" w14:textId="33A7D2F3" w:rsidR="00766783" w:rsidRPr="003D1AFA" w:rsidRDefault="00766783"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t>- определены и представлены специальные уровневые показатели по оценке уровня сформированности креативных речевых навыков</w:t>
      </w:r>
    </w:p>
    <w:p w14:paraId="0EAA25EC" w14:textId="77777777" w:rsidR="00561403" w:rsidRPr="00134A38" w:rsidRDefault="00561403" w:rsidP="008F218E">
      <w:pPr>
        <w:spacing w:after="0"/>
        <w:ind w:firstLine="709"/>
        <w:jc w:val="both"/>
        <w:rPr>
          <w:rFonts w:ascii="Times New Roman" w:eastAsia="Times New Roman" w:hAnsi="Times New Roman" w:cs="Times New Roman"/>
          <w:color w:val="000000" w:themeColor="text1"/>
          <w:sz w:val="28"/>
          <w:szCs w:val="28"/>
          <w:lang w:eastAsia="ru-RU"/>
        </w:rPr>
      </w:pPr>
      <w:r w:rsidRPr="003D1AFA">
        <w:rPr>
          <w:rFonts w:ascii="Times New Roman" w:eastAsia="Times New Roman" w:hAnsi="Times New Roman" w:cs="Times New Roman"/>
          <w:color w:val="000000" w:themeColor="text1"/>
          <w:sz w:val="28"/>
          <w:szCs w:val="28"/>
          <w:lang w:eastAsia="ru-RU"/>
        </w:rPr>
        <w:lastRenderedPageBreak/>
        <w:t>- Результаты исследования дополняют теорию обучения иностранным</w:t>
      </w:r>
      <w:r w:rsidRPr="00134A38">
        <w:rPr>
          <w:rFonts w:ascii="Times New Roman" w:eastAsia="Times New Roman" w:hAnsi="Times New Roman" w:cs="Times New Roman"/>
          <w:color w:val="000000" w:themeColor="text1"/>
          <w:sz w:val="28"/>
          <w:szCs w:val="28"/>
          <w:lang w:eastAsia="ru-RU"/>
        </w:rPr>
        <w:t xml:space="preserve"> языкам и могут быть использованы для совершенствования образовательных программ и методических материалов, направленных на интеграцию творческого подхода в процесс обучения младших школьников.</w:t>
      </w:r>
    </w:p>
    <w:p w14:paraId="307D7626" w14:textId="77777777" w:rsidR="00561403" w:rsidRPr="000E24BB" w:rsidRDefault="00072635" w:rsidP="008F218E">
      <w:pPr>
        <w:spacing w:after="0"/>
        <w:ind w:firstLine="709"/>
        <w:jc w:val="both"/>
        <w:rPr>
          <w:rFonts w:ascii="Times New Roman" w:eastAsia="Times New Roman" w:hAnsi="Times New Roman" w:cs="Times New Roman"/>
          <w:color w:val="000000" w:themeColor="text1"/>
          <w:sz w:val="28"/>
          <w:szCs w:val="28"/>
          <w:lang w:eastAsia="ru-RU"/>
        </w:rPr>
      </w:pPr>
      <w:r w:rsidRPr="000E24BB">
        <w:rPr>
          <w:rFonts w:ascii="Times New Roman" w:eastAsia="Times New Roman" w:hAnsi="Times New Roman" w:cs="Times New Roman"/>
          <w:b/>
          <w:color w:val="000000" w:themeColor="text1"/>
          <w:sz w:val="28"/>
          <w:szCs w:val="28"/>
          <w:lang w:eastAsia="ru-RU"/>
        </w:rPr>
        <w:t>Научная новизна</w:t>
      </w:r>
      <w:r w:rsidRPr="000E24BB">
        <w:rPr>
          <w:rFonts w:ascii="Times New Roman" w:eastAsia="Times New Roman" w:hAnsi="Times New Roman" w:cs="Times New Roman"/>
          <w:color w:val="000000" w:themeColor="text1"/>
          <w:sz w:val="28"/>
          <w:szCs w:val="28"/>
          <w:lang w:eastAsia="ru-RU"/>
        </w:rPr>
        <w:t>:</w:t>
      </w:r>
    </w:p>
    <w:p w14:paraId="5E910655" w14:textId="77777777" w:rsidR="000E24BB" w:rsidRPr="000E24BB" w:rsidRDefault="000E24BB" w:rsidP="008F218E">
      <w:pPr>
        <w:spacing w:after="0"/>
        <w:ind w:firstLine="709"/>
        <w:jc w:val="both"/>
        <w:rPr>
          <w:rFonts w:ascii="Times New Roman" w:eastAsia="Times New Roman" w:hAnsi="Times New Roman" w:cs="Times New Roman"/>
          <w:color w:val="000000" w:themeColor="text1"/>
          <w:sz w:val="28"/>
          <w:szCs w:val="28"/>
          <w:lang w:eastAsia="ru-RU"/>
        </w:rPr>
      </w:pPr>
      <w:r w:rsidRPr="000E24BB">
        <w:rPr>
          <w:rFonts w:ascii="Times New Roman" w:eastAsia="Times New Roman" w:hAnsi="Times New Roman" w:cs="Times New Roman"/>
          <w:color w:val="000000" w:themeColor="text1"/>
          <w:sz w:val="28"/>
          <w:szCs w:val="28"/>
          <w:lang w:eastAsia="ru-RU"/>
        </w:rPr>
        <w:t>- Уточнено значение понятия «креативные речевые навыки» в контексте обучения младших школьников английскому языку, что позволяет рассматривать это как интегративное образование, которое включает в себя творческое мышление, языковую гибкость и оригинальность речевой деятельности.</w:t>
      </w:r>
    </w:p>
    <w:p w14:paraId="7CACDD71" w14:textId="77777777" w:rsidR="000E24BB" w:rsidRPr="000E24BB" w:rsidRDefault="000E24BB" w:rsidP="008F218E">
      <w:pPr>
        <w:spacing w:after="0"/>
        <w:ind w:firstLine="709"/>
        <w:jc w:val="both"/>
        <w:rPr>
          <w:rFonts w:ascii="Times New Roman" w:eastAsia="Times New Roman" w:hAnsi="Times New Roman" w:cs="Times New Roman"/>
          <w:color w:val="000000" w:themeColor="text1"/>
          <w:sz w:val="28"/>
          <w:szCs w:val="28"/>
          <w:lang w:eastAsia="ru-RU"/>
        </w:rPr>
      </w:pPr>
      <w:r w:rsidRPr="000E24BB">
        <w:rPr>
          <w:rFonts w:ascii="Times New Roman" w:eastAsia="Times New Roman" w:hAnsi="Times New Roman" w:cs="Times New Roman"/>
          <w:color w:val="000000" w:themeColor="text1"/>
          <w:sz w:val="28"/>
          <w:szCs w:val="28"/>
          <w:lang w:eastAsia="ru-RU"/>
        </w:rPr>
        <w:t>- Была создана структурно-содержательная модель развития креативных речевых навыков, которая объединяет педагогические условия, методы и этапы реализации этого процесса в образовательной практике начальной школы.</w:t>
      </w:r>
    </w:p>
    <w:p w14:paraId="0EB82DD7" w14:textId="77777777" w:rsidR="000E24BB" w:rsidRPr="000E24BB" w:rsidRDefault="000E24BB" w:rsidP="008F218E">
      <w:pPr>
        <w:spacing w:after="0"/>
        <w:ind w:firstLine="709"/>
        <w:jc w:val="both"/>
        <w:rPr>
          <w:rFonts w:ascii="Times New Roman" w:eastAsia="Times New Roman" w:hAnsi="Times New Roman" w:cs="Times New Roman"/>
          <w:color w:val="000000" w:themeColor="text1"/>
          <w:sz w:val="28"/>
          <w:szCs w:val="28"/>
          <w:lang w:eastAsia="ru-RU"/>
        </w:rPr>
      </w:pPr>
      <w:r w:rsidRPr="000E24BB">
        <w:rPr>
          <w:rFonts w:ascii="Times New Roman" w:eastAsia="Times New Roman" w:hAnsi="Times New Roman" w:cs="Times New Roman"/>
          <w:color w:val="000000" w:themeColor="text1"/>
          <w:sz w:val="28"/>
          <w:szCs w:val="28"/>
          <w:lang w:eastAsia="ru-RU"/>
        </w:rPr>
        <w:t>- Обоснованные и экспериментально подтвержденные педагогические условия, способствующие эффективному развитию креативных речевых навыков у младших школьников. Эти условия включают использование интерактивных методов обучения, создание творческой учебной среды и предоставление учащимся индивидуального подхода.</w:t>
      </w:r>
    </w:p>
    <w:p w14:paraId="34FED5FF" w14:textId="77777777" w:rsidR="006E599B" w:rsidRPr="006E599B" w:rsidRDefault="006E599B" w:rsidP="008F218E">
      <w:pPr>
        <w:spacing w:after="0"/>
        <w:ind w:firstLine="709"/>
        <w:jc w:val="both"/>
        <w:rPr>
          <w:rFonts w:ascii="Times New Roman" w:eastAsia="Times New Roman" w:hAnsi="Times New Roman" w:cs="Times New Roman"/>
          <w:color w:val="000000" w:themeColor="text1"/>
          <w:sz w:val="28"/>
          <w:szCs w:val="28"/>
          <w:lang w:eastAsia="ru-RU"/>
        </w:rPr>
      </w:pPr>
      <w:r w:rsidRPr="006E599B">
        <w:rPr>
          <w:rFonts w:ascii="Times New Roman" w:eastAsia="Times New Roman" w:hAnsi="Times New Roman" w:cs="Times New Roman"/>
          <w:color w:val="000000" w:themeColor="text1"/>
          <w:sz w:val="28"/>
          <w:szCs w:val="28"/>
          <w:lang w:eastAsia="ru-RU"/>
        </w:rPr>
        <w:t>- Была разработана и испытана система заданий и упражнений, направленных на развитие креативных речевых навыков учащихся в процессе обучения английскому языку. Эта система сочетает когнитивную активность учащихся с их творческой самореализацией.</w:t>
      </w:r>
    </w:p>
    <w:p w14:paraId="2F646F01" w14:textId="77777777" w:rsidR="006E599B" w:rsidRPr="006E599B" w:rsidRDefault="006E599B" w:rsidP="008F218E">
      <w:pPr>
        <w:spacing w:after="0"/>
        <w:ind w:firstLine="709"/>
        <w:jc w:val="both"/>
        <w:rPr>
          <w:rFonts w:ascii="Times New Roman" w:eastAsia="Times New Roman" w:hAnsi="Times New Roman" w:cs="Times New Roman"/>
          <w:color w:val="000000" w:themeColor="text1"/>
          <w:sz w:val="28"/>
          <w:szCs w:val="28"/>
          <w:lang w:eastAsia="ru-RU"/>
        </w:rPr>
      </w:pPr>
      <w:r w:rsidRPr="006E599B">
        <w:rPr>
          <w:rFonts w:ascii="Times New Roman" w:eastAsia="Times New Roman" w:hAnsi="Times New Roman" w:cs="Times New Roman"/>
          <w:color w:val="000000" w:themeColor="text1"/>
          <w:sz w:val="28"/>
          <w:szCs w:val="28"/>
          <w:lang w:eastAsia="ru-RU"/>
        </w:rPr>
        <w:t>- Были введены новые подходы к включению креативного мышления в процесс формирования речевых навыков, направленные на развитие личности учащихся, их коммуникативной активности и способностей к самостоятельному языковому творчеству.</w:t>
      </w:r>
    </w:p>
    <w:p w14:paraId="145FD8FB" w14:textId="04EC6B31" w:rsidR="006E599B" w:rsidRPr="006E599B" w:rsidRDefault="00F6775A" w:rsidP="008F218E">
      <w:pPr>
        <w:spacing w:after="0"/>
        <w:ind w:firstLine="709"/>
        <w:jc w:val="both"/>
        <w:rPr>
          <w:rFonts w:ascii="Times New Roman" w:eastAsia="Times New Roman" w:hAnsi="Times New Roman" w:cs="Times New Roman"/>
          <w:color w:val="000000" w:themeColor="text1"/>
          <w:sz w:val="28"/>
          <w:szCs w:val="28"/>
          <w:lang w:eastAsia="ru-RU"/>
        </w:rPr>
      </w:pPr>
      <w:r w:rsidRPr="006E599B">
        <w:rPr>
          <w:rFonts w:ascii="Times New Roman" w:eastAsia="Times New Roman" w:hAnsi="Times New Roman" w:cs="Times New Roman"/>
          <w:b/>
          <w:color w:val="000000" w:themeColor="text1"/>
          <w:sz w:val="28"/>
          <w:szCs w:val="28"/>
          <w:lang w:eastAsia="ru-RU"/>
        </w:rPr>
        <w:t>Практическая значимость исследования</w:t>
      </w:r>
      <w:r w:rsidRPr="006E599B">
        <w:rPr>
          <w:rFonts w:ascii="Times New Roman" w:eastAsia="Times New Roman" w:hAnsi="Times New Roman" w:cs="Times New Roman"/>
          <w:color w:val="000000" w:themeColor="text1"/>
          <w:sz w:val="28"/>
          <w:szCs w:val="28"/>
          <w:lang w:eastAsia="ru-RU"/>
        </w:rPr>
        <w:t xml:space="preserve"> </w:t>
      </w:r>
    </w:p>
    <w:p w14:paraId="6002962D" w14:textId="77777777" w:rsidR="006E599B" w:rsidRPr="00F61A04" w:rsidRDefault="006E599B" w:rsidP="008F218E">
      <w:pPr>
        <w:spacing w:after="0"/>
        <w:ind w:firstLine="709"/>
        <w:jc w:val="both"/>
        <w:rPr>
          <w:rFonts w:ascii="Times New Roman" w:eastAsia="Times New Roman" w:hAnsi="Times New Roman" w:cs="Times New Roman"/>
          <w:color w:val="000000" w:themeColor="text1"/>
          <w:sz w:val="28"/>
          <w:szCs w:val="28"/>
          <w:lang w:eastAsia="ru-RU"/>
        </w:rPr>
      </w:pPr>
      <w:r w:rsidRPr="006E599B">
        <w:rPr>
          <w:rFonts w:ascii="Times New Roman" w:eastAsia="Times New Roman" w:hAnsi="Times New Roman" w:cs="Times New Roman"/>
          <w:color w:val="000000" w:themeColor="text1"/>
          <w:sz w:val="28"/>
          <w:szCs w:val="28"/>
          <w:lang w:eastAsia="ru-RU"/>
        </w:rPr>
        <w:t>Полученные данные могут быть использованы для лучшего преподавания английского языка в начальной школе, повышения квалификации учителей и разработки учебных программ и методических материалов.</w:t>
      </w:r>
    </w:p>
    <w:p w14:paraId="6206E62F" w14:textId="5E481536" w:rsidR="00072635" w:rsidRPr="00134A38" w:rsidRDefault="00072635" w:rsidP="008F218E">
      <w:pPr>
        <w:spacing w:after="0"/>
        <w:ind w:firstLine="709"/>
        <w:jc w:val="both"/>
        <w:rPr>
          <w:rFonts w:ascii="Times New Roman" w:eastAsia="Times New Roman" w:hAnsi="Times New Roman" w:cs="Times New Roman"/>
          <w:b/>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Основные положения, выносимые на защиту:</w:t>
      </w:r>
    </w:p>
    <w:p w14:paraId="571F5FA1" w14:textId="4E7BC0C2" w:rsidR="004A4B40" w:rsidRP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Pr="004A4B40">
        <w:rPr>
          <w:rFonts w:ascii="Times New Roman" w:eastAsia="Times New Roman" w:hAnsi="Times New Roman" w:cs="Times New Roman"/>
          <w:color w:val="000000" w:themeColor="text1"/>
          <w:sz w:val="28"/>
          <w:szCs w:val="28"/>
          <w:lang w:eastAsia="ru-RU"/>
        </w:rPr>
        <w:t>Уточнено научное содержание понятий «креативные речевые навыки» и «формирование креативных речевых навыков младших школьников», которые рассматриваются как интегративное образование, включающее языковой, когнитивный, коммуникативный и деятельностный компоненты, а сам процесс их формирования обоснован как комплексная психолого-педагогическая проблема.</w:t>
      </w:r>
    </w:p>
    <w:p w14:paraId="69A49A19" w14:textId="1ABA9467" w:rsidR="004A4B40" w:rsidRP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2. </w:t>
      </w:r>
      <w:r w:rsidRPr="004A4B40">
        <w:rPr>
          <w:rFonts w:ascii="Times New Roman" w:eastAsia="Times New Roman" w:hAnsi="Times New Roman" w:cs="Times New Roman"/>
          <w:color w:val="000000" w:themeColor="text1"/>
          <w:sz w:val="28"/>
          <w:szCs w:val="28"/>
          <w:lang w:eastAsia="ru-RU"/>
        </w:rPr>
        <w:t>Выявлены лингводидактические особенности формирования креативных речевых навыков младших школьников на уроках английского языка, заключающиеся в учёте возрастных и психологических особенностей обучающихся, коммуникативной направленности обучения, использовании игровых, проблемных и творческих заданий, а также интеграции различных видов речевой деятельности.</w:t>
      </w:r>
    </w:p>
    <w:p w14:paraId="6AB89F86" w14:textId="6AFA92C0" w:rsidR="004A4B40" w:rsidRP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 </w:t>
      </w:r>
      <w:r w:rsidRPr="004A4B40">
        <w:rPr>
          <w:rFonts w:ascii="Times New Roman" w:eastAsia="Times New Roman" w:hAnsi="Times New Roman" w:cs="Times New Roman"/>
          <w:color w:val="000000" w:themeColor="text1"/>
          <w:sz w:val="28"/>
          <w:szCs w:val="28"/>
          <w:lang w:eastAsia="ru-RU"/>
        </w:rPr>
        <w:t>Обоснованы педагогические условия и содержательные подходы, обеспечивающие эффективное формирование креативных речевых навыков младших школьников, включая создание развивающей речевой среды, использование личностно-ориентированного, коммуникативного и деятельностного подходов, а также систематическое применение заданий творческого характера.</w:t>
      </w:r>
    </w:p>
    <w:p w14:paraId="47CCCDD7" w14:textId="5A702E35" w:rsidR="004A4B40" w:rsidRP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w:t>
      </w:r>
      <w:r w:rsidRPr="004A4B40">
        <w:rPr>
          <w:rFonts w:ascii="Times New Roman" w:eastAsia="Times New Roman" w:hAnsi="Times New Roman" w:cs="Times New Roman"/>
          <w:color w:val="000000" w:themeColor="text1"/>
          <w:sz w:val="28"/>
          <w:szCs w:val="28"/>
          <w:lang w:eastAsia="ru-RU"/>
        </w:rPr>
        <w:t>Разработана структурно-содержательная модель и методика формирования креативных речевых навыков младших школьников, включающая целевой, содержательный, процессуальный и оценочно-результативный компоненты, а также комплекс методов, приёмов и упражнений, направленных на развитие речевого творчества.</w:t>
      </w:r>
    </w:p>
    <w:p w14:paraId="5E1EE1A5" w14:textId="77777777" w:rsidR="004A4B40" w:rsidRDefault="004A4B40" w:rsidP="008F218E">
      <w:pPr>
        <w:spacing w:after="0"/>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5. </w:t>
      </w:r>
      <w:r w:rsidRPr="004A4B40">
        <w:rPr>
          <w:rFonts w:ascii="Times New Roman" w:eastAsia="Times New Roman" w:hAnsi="Times New Roman" w:cs="Times New Roman"/>
          <w:color w:val="000000" w:themeColor="text1"/>
          <w:sz w:val="28"/>
          <w:szCs w:val="28"/>
          <w:lang w:eastAsia="ru-RU"/>
        </w:rPr>
        <w:t>Экспериментально доказана эффективность предложенной методики и модели, что подтверждается положительной динамикой уровня сформированности креативных речевых навыков младших школьников в ходе педагогического эксперимента.</w:t>
      </w:r>
    </w:p>
    <w:p w14:paraId="45501101" w14:textId="635F90A8" w:rsidR="00180F56" w:rsidRPr="00134A38" w:rsidRDefault="00180F56"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 xml:space="preserve">База </w:t>
      </w:r>
      <w:r w:rsidR="00E04238" w:rsidRPr="00134A38">
        <w:rPr>
          <w:rFonts w:ascii="Times New Roman" w:eastAsia="Times New Roman" w:hAnsi="Times New Roman" w:cs="Times New Roman"/>
          <w:b/>
          <w:color w:val="000000" w:themeColor="text1"/>
          <w:sz w:val="28"/>
          <w:szCs w:val="28"/>
          <w:lang w:eastAsia="ru-RU"/>
        </w:rPr>
        <w:t xml:space="preserve">исследования: </w:t>
      </w:r>
      <w:r w:rsidR="00E04238" w:rsidRPr="00134A38">
        <w:rPr>
          <w:rFonts w:ascii="Times New Roman" w:eastAsia="Times New Roman" w:hAnsi="Times New Roman" w:cs="Times New Roman"/>
          <w:color w:val="000000" w:themeColor="text1"/>
          <w:sz w:val="28"/>
          <w:szCs w:val="28"/>
          <w:lang w:eastAsia="ru-RU"/>
        </w:rPr>
        <w:t>Опытно</w:t>
      </w:r>
      <w:r w:rsidRPr="00134A38">
        <w:rPr>
          <w:rFonts w:ascii="Times New Roman" w:eastAsia="Times New Roman" w:hAnsi="Times New Roman" w:cs="Times New Roman"/>
          <w:color w:val="000000" w:themeColor="text1"/>
          <w:sz w:val="28"/>
          <w:szCs w:val="28"/>
          <w:lang w:eastAsia="ru-RU"/>
        </w:rPr>
        <w:t>-экспериментальная работа проводилась в городе Алматы средней школы № 42 и средней школы № 187 с участием учащихся 3-4 классов.</w:t>
      </w:r>
    </w:p>
    <w:p w14:paraId="5EAE9A50" w14:textId="40B8C14D" w:rsidR="005F615A" w:rsidRPr="00134A38" w:rsidRDefault="005F615A"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Апробация и внедрение результатов исследования</w:t>
      </w:r>
      <w:r w:rsidRPr="00134A38">
        <w:rPr>
          <w:rFonts w:ascii="Times New Roman" w:eastAsia="Times New Roman" w:hAnsi="Times New Roman" w:cs="Times New Roman"/>
          <w:color w:val="000000" w:themeColor="text1"/>
          <w:sz w:val="28"/>
          <w:szCs w:val="28"/>
          <w:lang w:eastAsia="ru-RU"/>
        </w:rPr>
        <w:t xml:space="preserve">. Основные итоги диссертационного исследования были опубликованы в ___ научных трудах, из них: </w:t>
      </w:r>
      <w:r w:rsidR="003464E6">
        <w:rPr>
          <w:rFonts w:ascii="Times New Roman" w:eastAsia="Times New Roman" w:hAnsi="Times New Roman" w:cs="Times New Roman"/>
          <w:color w:val="000000" w:themeColor="text1"/>
          <w:sz w:val="28"/>
          <w:szCs w:val="28"/>
          <w:lang w:val="kk-KZ" w:eastAsia="ru-RU"/>
        </w:rPr>
        <w:t>2</w:t>
      </w:r>
      <w:r w:rsidRPr="00134A38">
        <w:rPr>
          <w:rFonts w:ascii="Times New Roman" w:eastAsia="Times New Roman" w:hAnsi="Times New Roman" w:cs="Times New Roman"/>
          <w:color w:val="000000" w:themeColor="text1"/>
          <w:sz w:val="28"/>
          <w:szCs w:val="28"/>
          <w:lang w:eastAsia="ru-RU"/>
        </w:rPr>
        <w:t xml:space="preserve"> - </w:t>
      </w:r>
      <w:r w:rsidR="004A4B40" w:rsidRPr="00134A38">
        <w:rPr>
          <w:rFonts w:ascii="Times New Roman" w:eastAsia="Times New Roman" w:hAnsi="Times New Roman" w:cs="Times New Roman"/>
          <w:color w:val="000000" w:themeColor="text1"/>
          <w:sz w:val="28"/>
          <w:szCs w:val="28"/>
          <w:lang w:eastAsia="ru-RU"/>
        </w:rPr>
        <w:t>в научных изданиях,</w:t>
      </w:r>
      <w:r w:rsidRPr="00134A38">
        <w:rPr>
          <w:rFonts w:ascii="Times New Roman" w:eastAsia="Times New Roman" w:hAnsi="Times New Roman" w:cs="Times New Roman"/>
          <w:color w:val="000000" w:themeColor="text1"/>
          <w:sz w:val="28"/>
          <w:szCs w:val="28"/>
          <w:lang w:eastAsia="ru-RU"/>
        </w:rPr>
        <w:t xml:space="preserve"> рекомендованных Комитетом по контролю </w:t>
      </w:r>
      <w:r w:rsidR="00E04238" w:rsidRPr="00134A38">
        <w:rPr>
          <w:rFonts w:ascii="Times New Roman" w:eastAsia="Times New Roman" w:hAnsi="Times New Roman" w:cs="Times New Roman"/>
          <w:color w:val="000000" w:themeColor="text1"/>
          <w:sz w:val="28"/>
          <w:szCs w:val="28"/>
          <w:lang w:eastAsia="ru-RU"/>
        </w:rPr>
        <w:t>в сфере</w:t>
      </w:r>
      <w:r w:rsidRPr="00134A38">
        <w:rPr>
          <w:rFonts w:ascii="Times New Roman" w:eastAsia="Times New Roman" w:hAnsi="Times New Roman" w:cs="Times New Roman"/>
          <w:color w:val="000000" w:themeColor="text1"/>
          <w:sz w:val="28"/>
          <w:szCs w:val="28"/>
          <w:lang w:eastAsia="ru-RU"/>
        </w:rPr>
        <w:t xml:space="preserve"> образования и науки:</w:t>
      </w:r>
    </w:p>
    <w:p w14:paraId="6B62D603" w14:textId="2AF26AEB" w:rsidR="005F615A" w:rsidRPr="00134A38" w:rsidRDefault="005F615A"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Основные положения, теоретические и практические </w:t>
      </w:r>
      <w:r w:rsidR="00E04238" w:rsidRPr="00134A38">
        <w:rPr>
          <w:rFonts w:ascii="Times New Roman" w:eastAsia="Times New Roman" w:hAnsi="Times New Roman" w:cs="Times New Roman"/>
          <w:color w:val="000000" w:themeColor="text1"/>
          <w:sz w:val="28"/>
          <w:szCs w:val="28"/>
          <w:lang w:eastAsia="ru-RU"/>
        </w:rPr>
        <w:t>результаты исследования</w:t>
      </w:r>
      <w:r w:rsidRPr="00134A38">
        <w:rPr>
          <w:rFonts w:ascii="Times New Roman" w:eastAsia="Times New Roman" w:hAnsi="Times New Roman" w:cs="Times New Roman"/>
          <w:color w:val="000000" w:themeColor="text1"/>
          <w:sz w:val="28"/>
          <w:szCs w:val="28"/>
          <w:lang w:eastAsia="ru-RU"/>
        </w:rPr>
        <w:t xml:space="preserve"> докладывались на международных конференциях: </w:t>
      </w:r>
    </w:p>
    <w:p w14:paraId="49B920F5" w14:textId="77777777" w:rsidR="005F615A" w:rsidRPr="00134A38" w:rsidRDefault="005F615A"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1. </w:t>
      </w:r>
    </w:p>
    <w:p w14:paraId="5E32382F" w14:textId="77777777" w:rsidR="005F615A" w:rsidRPr="00134A38" w:rsidRDefault="005F615A" w:rsidP="008F218E">
      <w:pPr>
        <w:spacing w:after="0"/>
        <w:ind w:firstLine="709"/>
        <w:jc w:val="both"/>
        <w:rPr>
          <w:rFonts w:ascii="Times New Roman" w:eastAsia="Times New Roman" w:hAnsi="Times New Roman" w:cs="Times New Roman"/>
          <w:color w:val="000000" w:themeColor="text1"/>
          <w:sz w:val="28"/>
          <w:szCs w:val="28"/>
          <w:lang w:eastAsia="ru-RU"/>
        </w:rPr>
      </w:pPr>
      <w:r w:rsidRPr="00134A38">
        <w:rPr>
          <w:rFonts w:ascii="Times New Roman" w:eastAsia="Times New Roman" w:hAnsi="Times New Roman" w:cs="Times New Roman"/>
          <w:color w:val="000000" w:themeColor="text1"/>
          <w:sz w:val="28"/>
          <w:szCs w:val="28"/>
          <w:lang w:eastAsia="ru-RU"/>
        </w:rPr>
        <w:t xml:space="preserve">2.  </w:t>
      </w:r>
    </w:p>
    <w:p w14:paraId="2EF3381D" w14:textId="77777777" w:rsidR="00072635" w:rsidRPr="00134A38" w:rsidRDefault="00072635" w:rsidP="008F218E">
      <w:pPr>
        <w:spacing w:after="0"/>
        <w:ind w:firstLine="709"/>
        <w:jc w:val="both"/>
        <w:rPr>
          <w:rFonts w:ascii="Times New Roman" w:eastAsia="Times New Roman" w:hAnsi="Times New Roman" w:cs="Times New Roman"/>
          <w:b/>
          <w:color w:val="000000" w:themeColor="text1"/>
          <w:sz w:val="28"/>
          <w:szCs w:val="28"/>
          <w:lang w:eastAsia="ru-RU"/>
        </w:rPr>
      </w:pPr>
      <w:r w:rsidRPr="00134A38">
        <w:rPr>
          <w:rFonts w:ascii="Times New Roman" w:eastAsia="Times New Roman" w:hAnsi="Times New Roman" w:cs="Times New Roman"/>
          <w:b/>
          <w:color w:val="000000" w:themeColor="text1"/>
          <w:sz w:val="28"/>
          <w:szCs w:val="28"/>
          <w:lang w:eastAsia="ru-RU"/>
        </w:rPr>
        <w:t>Достоверность результатов исследования</w:t>
      </w:r>
      <w:r w:rsidRPr="00134A38">
        <w:rPr>
          <w:rFonts w:ascii="Times New Roman" w:eastAsia="Times New Roman" w:hAnsi="Times New Roman" w:cs="Times New Roman"/>
          <w:color w:val="000000" w:themeColor="text1"/>
          <w:sz w:val="24"/>
          <w:szCs w:val="24"/>
          <w:lang w:eastAsia="ru-RU"/>
        </w:rPr>
        <w:t xml:space="preserve"> </w:t>
      </w:r>
      <w:r w:rsidRPr="00134A38">
        <w:rPr>
          <w:rFonts w:ascii="Times New Roman" w:eastAsia="Times New Roman" w:hAnsi="Times New Roman" w:cs="Times New Roman"/>
          <w:color w:val="000000" w:themeColor="text1"/>
          <w:sz w:val="28"/>
          <w:szCs w:val="28"/>
          <w:lang w:eastAsia="ru-RU"/>
        </w:rPr>
        <w:t xml:space="preserve">обеспечивается оптимальным выбором методологических оснований, тщательным и систематическим планирования исследований, целостным подходом к исследованию проблемы, практическим подтверждением основных теоретических положений результатами экспериментальной работы, достоверностью полученных экспериментальных данных, их анализом с применением статистических методов, активной апробацией результатов, </w:t>
      </w:r>
      <w:r w:rsidRPr="00134A38">
        <w:rPr>
          <w:rFonts w:ascii="Times New Roman" w:eastAsia="Times New Roman" w:hAnsi="Times New Roman" w:cs="Times New Roman"/>
          <w:color w:val="000000" w:themeColor="text1"/>
          <w:sz w:val="28"/>
          <w:szCs w:val="28"/>
          <w:lang w:eastAsia="ru-RU"/>
        </w:rPr>
        <w:lastRenderedPageBreak/>
        <w:t>качественным усвоением теории и практики организации педагогического исследования.</w:t>
      </w:r>
      <w:r w:rsidRPr="00134A38">
        <w:rPr>
          <w:rFonts w:ascii="Times New Roman" w:eastAsia="Times New Roman" w:hAnsi="Times New Roman" w:cs="Times New Roman"/>
          <w:color w:val="000000" w:themeColor="text1"/>
          <w:sz w:val="24"/>
          <w:szCs w:val="24"/>
          <w:lang w:eastAsia="ru-RU"/>
        </w:rPr>
        <w:t xml:space="preserve"> </w:t>
      </w:r>
    </w:p>
    <w:p w14:paraId="474AC172"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Структура работы.</w:t>
      </w:r>
      <w:r w:rsidRPr="00134A38">
        <w:rPr>
          <w:rFonts w:ascii="Times New Roman" w:hAnsi="Times New Roman" w:cs="Times New Roman"/>
          <w:color w:val="000000" w:themeColor="text1"/>
          <w:sz w:val="28"/>
          <w:szCs w:val="28"/>
        </w:rPr>
        <w:t xml:space="preserve"> Реализация целевых установок диссертации и ее внутренняя логика определили структуру работы, она состоит из введения, трех разделов, включающих девять параграфов, заключения, списка использованных источников, приложений. </w:t>
      </w:r>
    </w:p>
    <w:p w14:paraId="19EBFF25" w14:textId="33B80910"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 xml:space="preserve">Во </w:t>
      </w:r>
      <w:r w:rsidR="003A64EF">
        <w:rPr>
          <w:rFonts w:ascii="Times New Roman" w:hAnsi="Times New Roman" w:cs="Times New Roman"/>
          <w:b/>
          <w:color w:val="000000" w:themeColor="text1"/>
          <w:sz w:val="28"/>
          <w:szCs w:val="28"/>
        </w:rPr>
        <w:t>в</w:t>
      </w:r>
      <w:r w:rsidRPr="00134A38">
        <w:rPr>
          <w:rFonts w:ascii="Times New Roman" w:hAnsi="Times New Roman" w:cs="Times New Roman"/>
          <w:b/>
          <w:color w:val="000000" w:themeColor="text1"/>
          <w:sz w:val="28"/>
          <w:szCs w:val="28"/>
        </w:rPr>
        <w:t>ведении</w:t>
      </w:r>
      <w:r w:rsidRPr="00134A38">
        <w:rPr>
          <w:rFonts w:ascii="Times New Roman" w:hAnsi="Times New Roman" w:cs="Times New Roman"/>
          <w:color w:val="000000" w:themeColor="text1"/>
          <w:sz w:val="28"/>
          <w:szCs w:val="28"/>
        </w:rPr>
        <w:t xml:space="preserve"> </w:t>
      </w:r>
      <w:r w:rsidR="0060287D" w:rsidRPr="00134A38">
        <w:rPr>
          <w:rFonts w:ascii="Times New Roman" w:hAnsi="Times New Roman" w:cs="Times New Roman"/>
          <w:color w:val="000000" w:themeColor="text1"/>
          <w:sz w:val="28"/>
          <w:szCs w:val="28"/>
        </w:rPr>
        <w:t>дается общее представление о проблеме исследования, актуальности исследования, исследовательской гипотезе, объекте и предмете исследования, целях и задачах, а также о теоретической и практической значимости. В нем также излагаются методы исследования и структура диссертации.</w:t>
      </w:r>
    </w:p>
    <w:p w14:paraId="7D272BB7" w14:textId="77777777" w:rsidR="00CD63C3" w:rsidRDefault="00072635" w:rsidP="008F218E">
      <w:pPr>
        <w:spacing w:after="0"/>
        <w:ind w:firstLine="709"/>
        <w:jc w:val="both"/>
        <w:rPr>
          <w:rFonts w:ascii="Times New Roman" w:hAnsi="Times New Roman" w:cs="Times New Roman"/>
          <w:color w:val="000000" w:themeColor="text1"/>
          <w:sz w:val="28"/>
          <w:szCs w:val="28"/>
          <w:lang w:val="kk-KZ"/>
        </w:rPr>
      </w:pPr>
      <w:r w:rsidRPr="00134A38">
        <w:rPr>
          <w:rFonts w:ascii="Times New Roman" w:hAnsi="Times New Roman" w:cs="Times New Roman"/>
          <w:b/>
          <w:color w:val="000000" w:themeColor="text1"/>
          <w:sz w:val="28"/>
          <w:szCs w:val="28"/>
        </w:rPr>
        <w:t>В первой главе</w:t>
      </w:r>
      <w:r w:rsidRPr="00134A38">
        <w:rPr>
          <w:rFonts w:ascii="Times New Roman" w:hAnsi="Times New Roman" w:cs="Times New Roman"/>
          <w:color w:val="000000" w:themeColor="text1"/>
          <w:sz w:val="28"/>
          <w:szCs w:val="28"/>
        </w:rPr>
        <w:t xml:space="preserve"> </w:t>
      </w:r>
      <w:r w:rsidR="00CD63C3" w:rsidRPr="00CD63C3">
        <w:rPr>
          <w:rFonts w:ascii="Times New Roman" w:hAnsi="Times New Roman" w:cs="Times New Roman"/>
          <w:b/>
          <w:color w:val="000000" w:themeColor="text1"/>
          <w:sz w:val="28"/>
          <w:szCs w:val="28"/>
        </w:rPr>
        <w:t xml:space="preserve">ТЕОРЕТИКО-МЕТОДОЛОГИЧЕСКИЕ ОСНОВЫ ФОРМИРОВАНИЯ КРЕАТИВНЫХ РЕЧЕВЫХ НАВЫКОВ МЛАДШИХ ШКОЛЬНИКОВ ПРИ ОБУЧЕНИИ АНГЛИЙСКОМУ ЯЗЫКУ </w:t>
      </w:r>
      <w:r w:rsidR="00A504EB" w:rsidRPr="00134A38">
        <w:rPr>
          <w:rFonts w:ascii="Times New Roman" w:hAnsi="Times New Roman" w:cs="Times New Roman"/>
          <w:color w:val="000000" w:themeColor="text1"/>
          <w:sz w:val="28"/>
          <w:szCs w:val="28"/>
        </w:rPr>
        <w:t xml:space="preserve">рассматриваются </w:t>
      </w:r>
      <w:r w:rsidR="00CD63C3" w:rsidRPr="00CD63C3">
        <w:rPr>
          <w:rFonts w:ascii="Times New Roman" w:hAnsi="Times New Roman" w:cs="Times New Roman"/>
          <w:color w:val="000000" w:themeColor="text1"/>
          <w:sz w:val="28"/>
          <w:szCs w:val="28"/>
        </w:rPr>
        <w:t>теоретические и методологические аспекты исследуемой проблемы. Раскрываются сущность и структура понятий «креативные речевые навыки» и «формирование креативных речевых навыков младших школьников при обучении английскому языку». Анализируется современное состояние проблемы в психолого-педагогической теории и практике. Обосновываются методологические подходы к формированию креативных речевых навыков младших школьников в процессе обучения английскому языку, определяющие концептуальную основу исследования.</w:t>
      </w:r>
    </w:p>
    <w:p w14:paraId="7C92C60A" w14:textId="3971BFA8" w:rsidR="00563DDD"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Во второй главе</w:t>
      </w:r>
      <w:r w:rsidRPr="00134A38">
        <w:rPr>
          <w:rFonts w:ascii="Times New Roman" w:hAnsi="Times New Roman" w:cs="Times New Roman"/>
          <w:color w:val="000000" w:themeColor="text1"/>
          <w:sz w:val="28"/>
          <w:szCs w:val="28"/>
        </w:rPr>
        <w:t xml:space="preserve"> </w:t>
      </w:r>
      <w:r w:rsidR="00771CBF" w:rsidRPr="00771CBF">
        <w:rPr>
          <w:rFonts w:ascii="Times New Roman" w:hAnsi="Times New Roman" w:cs="Times New Roman"/>
          <w:b/>
          <w:color w:val="000000" w:themeColor="text1"/>
          <w:sz w:val="28"/>
          <w:szCs w:val="28"/>
        </w:rPr>
        <w:t xml:space="preserve">МОДЕЛИРОВАНИЕ ФОРМИРОВАНИЯ КРЕАТИВНЫХ РЕЧЕВЫХ НАВЫКОВ МЛАДШИХ ШКОЛЬНИКОВ ПРИ ОБУЧЕНИИ АНГЛИЙСКОМУ ЯЗЫКУ </w:t>
      </w:r>
      <w:r w:rsidR="00CD63C3" w:rsidRPr="00CD63C3">
        <w:rPr>
          <w:rFonts w:ascii="Times New Roman" w:hAnsi="Times New Roman" w:cs="Times New Roman"/>
          <w:color w:val="000000" w:themeColor="text1"/>
          <w:sz w:val="28"/>
          <w:szCs w:val="28"/>
        </w:rPr>
        <w:t>раскрываются теоретико-прикладные основы построения авторской модели исследования. Выделяются и анализируются современные педагогические технологии как средство формирования креативных речевых навыков младших школьников при обучении английскому языку. Обосновываются педагогические возможности их применения в образовательном процессе начальной школы. На основе проведённого анализа разрабатывается и представляется структурно-содержательная модель формирования креативных речевых навыков младших школьников при обучении английскому языку, включающая целевой, содержательный, процессуаль</w:t>
      </w:r>
      <w:r w:rsidR="00CD63C3">
        <w:rPr>
          <w:rFonts w:ascii="Times New Roman" w:hAnsi="Times New Roman" w:cs="Times New Roman"/>
          <w:color w:val="000000" w:themeColor="text1"/>
          <w:sz w:val="28"/>
          <w:szCs w:val="28"/>
        </w:rPr>
        <w:t>ный и результативный компоненты</w:t>
      </w:r>
      <w:r w:rsidR="00A504EB" w:rsidRPr="00134A38">
        <w:rPr>
          <w:rFonts w:ascii="Times New Roman" w:hAnsi="Times New Roman" w:cs="Times New Roman"/>
          <w:color w:val="000000" w:themeColor="text1"/>
          <w:sz w:val="28"/>
          <w:szCs w:val="28"/>
        </w:rPr>
        <w:t>.</w:t>
      </w:r>
    </w:p>
    <w:p w14:paraId="25C46D63" w14:textId="3B84DFE0" w:rsidR="00563DDD"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В третьей главе</w:t>
      </w:r>
      <w:r w:rsidRPr="00134A38">
        <w:rPr>
          <w:rFonts w:ascii="Times New Roman" w:hAnsi="Times New Roman" w:cs="Times New Roman"/>
          <w:color w:val="000000" w:themeColor="text1"/>
          <w:sz w:val="28"/>
          <w:szCs w:val="28"/>
        </w:rPr>
        <w:t xml:space="preserve"> </w:t>
      </w:r>
      <w:r w:rsidR="00F95C52" w:rsidRPr="00F95C52">
        <w:rPr>
          <w:rFonts w:ascii="Times New Roman" w:hAnsi="Times New Roman" w:cs="Times New Roman"/>
          <w:b/>
          <w:color w:val="000000" w:themeColor="text1"/>
          <w:sz w:val="28"/>
          <w:szCs w:val="28"/>
        </w:rPr>
        <w:t xml:space="preserve">ОПЫТНО-ЭКСПЕРИМЕНТАЛЬНАЯ </w:t>
      </w:r>
      <w:r w:rsidR="003A64EF" w:rsidRPr="00F95C52">
        <w:rPr>
          <w:rFonts w:ascii="Times New Roman" w:hAnsi="Times New Roman" w:cs="Times New Roman"/>
          <w:b/>
          <w:color w:val="000000" w:themeColor="text1"/>
          <w:sz w:val="28"/>
          <w:szCs w:val="28"/>
        </w:rPr>
        <w:t>РАБОТА ПО</w:t>
      </w:r>
      <w:r w:rsidR="00F95C52" w:rsidRPr="00F95C52">
        <w:rPr>
          <w:rFonts w:ascii="Times New Roman" w:hAnsi="Times New Roman" w:cs="Times New Roman"/>
          <w:b/>
          <w:color w:val="000000" w:themeColor="text1"/>
          <w:sz w:val="28"/>
          <w:szCs w:val="28"/>
        </w:rPr>
        <w:t xml:space="preserve"> ФОРМИРОВАНИЮ КРЕАТИВНЫХ РЕЧЕВЫХ НАВЫКОВ МЛАДШИХ </w:t>
      </w:r>
      <w:r w:rsidR="003A64EF" w:rsidRPr="00F95C52">
        <w:rPr>
          <w:rFonts w:ascii="Times New Roman" w:hAnsi="Times New Roman" w:cs="Times New Roman"/>
          <w:b/>
          <w:color w:val="000000" w:themeColor="text1"/>
          <w:sz w:val="28"/>
          <w:szCs w:val="28"/>
        </w:rPr>
        <w:t>ШКОЛЬНИКОВ ПРИ</w:t>
      </w:r>
      <w:r w:rsidR="00F95C52" w:rsidRPr="00F95C52">
        <w:rPr>
          <w:rFonts w:ascii="Times New Roman" w:hAnsi="Times New Roman" w:cs="Times New Roman"/>
          <w:b/>
          <w:color w:val="000000" w:themeColor="text1"/>
          <w:sz w:val="28"/>
          <w:szCs w:val="28"/>
        </w:rPr>
        <w:t xml:space="preserve"> ОБУЧЕНИИ АНГЛИЙСКОМУ ЯЗЫКУ</w:t>
      </w:r>
      <w:r w:rsidR="00F95C52" w:rsidRPr="00F95C52">
        <w:rPr>
          <w:rFonts w:ascii="Times New Roman" w:hAnsi="Times New Roman" w:cs="Times New Roman"/>
          <w:color w:val="000000" w:themeColor="text1"/>
          <w:sz w:val="28"/>
          <w:szCs w:val="28"/>
        </w:rPr>
        <w:t xml:space="preserve"> </w:t>
      </w:r>
      <w:r w:rsidR="00A504EB" w:rsidRPr="00134A38">
        <w:rPr>
          <w:rFonts w:ascii="Times New Roman" w:hAnsi="Times New Roman" w:cs="Times New Roman"/>
          <w:color w:val="000000" w:themeColor="text1"/>
          <w:sz w:val="28"/>
          <w:szCs w:val="28"/>
        </w:rPr>
        <w:t xml:space="preserve">описываются методики и инструменты диагностики уровня </w:t>
      </w:r>
      <w:r w:rsidR="00A504EB" w:rsidRPr="00134A38">
        <w:rPr>
          <w:rFonts w:ascii="Times New Roman" w:hAnsi="Times New Roman" w:cs="Times New Roman"/>
          <w:color w:val="000000" w:themeColor="text1"/>
          <w:sz w:val="28"/>
          <w:szCs w:val="28"/>
        </w:rPr>
        <w:lastRenderedPageBreak/>
        <w:t>сформированности креативных речевых навыков у младших школьников, представляются результаты констатирующего эксперимента. Предлагается и подробно описывается разработанная методика формирования креативных речевых навыков, включая примеры упражнений, творческих заданий и технологий их применения. Анализируется процесс проведения педагогического эксперимента, включая формирующий этап. Представляются результаты оценки эффективности разработанной методики, обсуждаются изменения в уровне сформированности креативных навыков у учащихся.</w:t>
      </w:r>
    </w:p>
    <w:p w14:paraId="7BA53D43" w14:textId="77777777" w:rsidR="00563DDD"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В Заключении</w:t>
      </w:r>
      <w:r w:rsidRPr="00134A38">
        <w:rPr>
          <w:rFonts w:ascii="Times New Roman" w:hAnsi="Times New Roman" w:cs="Times New Roman"/>
          <w:color w:val="000000" w:themeColor="text1"/>
          <w:sz w:val="28"/>
          <w:szCs w:val="28"/>
        </w:rPr>
        <w:t xml:space="preserve"> </w:t>
      </w:r>
      <w:r w:rsidR="00A504EB" w:rsidRPr="00134A38">
        <w:rPr>
          <w:rFonts w:ascii="Times New Roman" w:hAnsi="Times New Roman" w:cs="Times New Roman"/>
          <w:color w:val="000000" w:themeColor="text1"/>
          <w:sz w:val="28"/>
          <w:szCs w:val="28"/>
        </w:rPr>
        <w:t>обобщаются результаты исследования, формулируются основные выводы, излагаются перспективы дальнейших исследований в данной области. Подчеркивается научная и практическая значимость полученных данных.</w:t>
      </w:r>
    </w:p>
    <w:p w14:paraId="0D2C2C6D"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Список использованных источников</w:t>
      </w:r>
      <w:r w:rsidRPr="00134A38">
        <w:rPr>
          <w:rFonts w:ascii="Times New Roman" w:hAnsi="Times New Roman" w:cs="Times New Roman"/>
          <w:color w:val="000000" w:themeColor="text1"/>
          <w:sz w:val="28"/>
          <w:szCs w:val="28"/>
        </w:rPr>
        <w:t xml:space="preserve"> состоит из наименований работ научного, психологического, педагогического, и методического характера, изученных и проанализированных в процессе исследования. </w:t>
      </w:r>
    </w:p>
    <w:p w14:paraId="72B11973" w14:textId="77777777" w:rsidR="00072635" w:rsidRPr="00134A38" w:rsidRDefault="00072635" w:rsidP="008F218E">
      <w:pPr>
        <w:spacing w:after="0"/>
        <w:ind w:firstLine="709"/>
        <w:jc w:val="both"/>
        <w:rPr>
          <w:rFonts w:ascii="Times New Roman" w:hAnsi="Times New Roman" w:cs="Times New Roman"/>
          <w:color w:val="000000" w:themeColor="text1"/>
          <w:sz w:val="28"/>
          <w:szCs w:val="28"/>
        </w:rPr>
      </w:pPr>
      <w:r w:rsidRPr="00134A38">
        <w:rPr>
          <w:rFonts w:ascii="Times New Roman" w:hAnsi="Times New Roman" w:cs="Times New Roman"/>
          <w:b/>
          <w:color w:val="000000" w:themeColor="text1"/>
          <w:sz w:val="28"/>
          <w:szCs w:val="28"/>
        </w:rPr>
        <w:t>В Приложении</w:t>
      </w:r>
      <w:r w:rsidRPr="00134A38">
        <w:rPr>
          <w:rFonts w:ascii="Times New Roman" w:hAnsi="Times New Roman" w:cs="Times New Roman"/>
          <w:color w:val="000000" w:themeColor="text1"/>
          <w:sz w:val="28"/>
          <w:szCs w:val="28"/>
        </w:rPr>
        <w:t xml:space="preserve"> представлены дополнительные материалы, использованные в ходе исследования.</w:t>
      </w:r>
    </w:p>
    <w:p w14:paraId="0F2A5867" w14:textId="0ADC732E" w:rsidR="00EE3E77" w:rsidRDefault="00EE3E77" w:rsidP="008F218E">
      <w:pPr>
        <w:rPr>
          <w:color w:val="000000" w:themeColor="text1"/>
        </w:rPr>
      </w:pPr>
    </w:p>
    <w:p w14:paraId="463B54C6" w14:textId="6D2FF815" w:rsidR="004A4B40" w:rsidRDefault="004A4B40" w:rsidP="008F218E">
      <w:pPr>
        <w:rPr>
          <w:color w:val="000000" w:themeColor="text1"/>
        </w:rPr>
      </w:pPr>
    </w:p>
    <w:p w14:paraId="644D3AC2" w14:textId="01D40B82" w:rsidR="004A4B40" w:rsidRDefault="004A4B40" w:rsidP="008F218E">
      <w:pPr>
        <w:rPr>
          <w:color w:val="000000" w:themeColor="text1"/>
        </w:rPr>
      </w:pPr>
    </w:p>
    <w:p w14:paraId="3ECA2456" w14:textId="6BE0D43A" w:rsidR="004A4B40" w:rsidRDefault="004A4B40" w:rsidP="008F218E">
      <w:pPr>
        <w:rPr>
          <w:color w:val="000000" w:themeColor="text1"/>
        </w:rPr>
      </w:pPr>
    </w:p>
    <w:p w14:paraId="2B3AB5E0" w14:textId="06600F25" w:rsidR="004A4B40" w:rsidRDefault="004A4B40" w:rsidP="008F218E">
      <w:pPr>
        <w:rPr>
          <w:color w:val="000000" w:themeColor="text1"/>
        </w:rPr>
      </w:pPr>
    </w:p>
    <w:p w14:paraId="2E31BDD5" w14:textId="454C617B" w:rsidR="004A4B40" w:rsidRDefault="004A4B40" w:rsidP="008F218E">
      <w:pPr>
        <w:rPr>
          <w:color w:val="000000" w:themeColor="text1"/>
        </w:rPr>
      </w:pPr>
    </w:p>
    <w:p w14:paraId="1E448201" w14:textId="453C1D6E" w:rsidR="004A4B40" w:rsidRDefault="004A4B40" w:rsidP="008F218E">
      <w:pPr>
        <w:rPr>
          <w:color w:val="000000" w:themeColor="text1"/>
        </w:rPr>
      </w:pPr>
    </w:p>
    <w:p w14:paraId="2E41E03A" w14:textId="3043CDB0" w:rsidR="004A4B40" w:rsidRDefault="004A4B40" w:rsidP="008F218E">
      <w:pPr>
        <w:rPr>
          <w:color w:val="000000" w:themeColor="text1"/>
        </w:rPr>
      </w:pPr>
    </w:p>
    <w:p w14:paraId="3436B0C1" w14:textId="3127B175" w:rsidR="004A4B40" w:rsidRDefault="004A4B40" w:rsidP="008F218E">
      <w:pPr>
        <w:rPr>
          <w:color w:val="000000" w:themeColor="text1"/>
        </w:rPr>
      </w:pPr>
    </w:p>
    <w:p w14:paraId="5ACFAB12" w14:textId="6BE2BC03" w:rsidR="004A4B40" w:rsidRDefault="004A4B40" w:rsidP="008F218E">
      <w:pPr>
        <w:rPr>
          <w:color w:val="000000" w:themeColor="text1"/>
        </w:rPr>
      </w:pPr>
    </w:p>
    <w:p w14:paraId="74539D32" w14:textId="46C28CC3" w:rsidR="004A4B40" w:rsidRDefault="004A4B40" w:rsidP="008F218E">
      <w:pPr>
        <w:rPr>
          <w:color w:val="000000" w:themeColor="text1"/>
        </w:rPr>
      </w:pPr>
    </w:p>
    <w:p w14:paraId="309EE996" w14:textId="5B73E3AD" w:rsidR="004A4B40" w:rsidRDefault="004A4B40" w:rsidP="008F218E">
      <w:pPr>
        <w:rPr>
          <w:color w:val="000000" w:themeColor="text1"/>
        </w:rPr>
      </w:pPr>
    </w:p>
    <w:p w14:paraId="07F248EE" w14:textId="74E48735" w:rsidR="004A4B40" w:rsidRDefault="004A4B40" w:rsidP="008F218E">
      <w:pPr>
        <w:rPr>
          <w:color w:val="000000" w:themeColor="text1"/>
        </w:rPr>
      </w:pPr>
    </w:p>
    <w:p w14:paraId="7E23F7A8" w14:textId="44E0EE87" w:rsidR="004A4B40" w:rsidRDefault="004A4B40" w:rsidP="008F218E">
      <w:pPr>
        <w:rPr>
          <w:color w:val="000000" w:themeColor="text1"/>
        </w:rPr>
      </w:pPr>
    </w:p>
    <w:p w14:paraId="5CB2649C" w14:textId="77777777" w:rsidR="006E599B" w:rsidRPr="00E110B8" w:rsidRDefault="006E599B" w:rsidP="008F218E">
      <w:pPr>
        <w:rPr>
          <w:color w:val="000000" w:themeColor="text1"/>
        </w:rPr>
      </w:pPr>
    </w:p>
    <w:p w14:paraId="47D1A1DA" w14:textId="2387ABE6" w:rsidR="00B32A5C" w:rsidRDefault="0060287D" w:rsidP="008F218E">
      <w:pPr>
        <w:spacing w:after="0"/>
        <w:ind w:firstLine="709"/>
        <w:jc w:val="both"/>
        <w:rPr>
          <w:rFonts w:ascii="Times New Roman" w:hAnsi="Times New Roman" w:cs="Times New Roman"/>
          <w:b/>
          <w:color w:val="000000" w:themeColor="text1"/>
          <w:sz w:val="28"/>
        </w:rPr>
      </w:pPr>
      <w:r w:rsidRPr="00134A38">
        <w:rPr>
          <w:rFonts w:ascii="Times New Roman" w:hAnsi="Times New Roman" w:cs="Times New Roman"/>
          <w:b/>
          <w:color w:val="000000" w:themeColor="text1"/>
          <w:sz w:val="28"/>
        </w:rPr>
        <w:lastRenderedPageBreak/>
        <w:t>1</w:t>
      </w:r>
      <w:r w:rsidRPr="00134A38">
        <w:rPr>
          <w:rFonts w:ascii="Times New Roman" w:hAnsi="Times New Roman" w:cs="Times New Roman"/>
          <w:b/>
          <w:color w:val="000000" w:themeColor="text1"/>
          <w:sz w:val="28"/>
        </w:rPr>
        <w:tab/>
      </w:r>
      <w:r w:rsidR="00F84299" w:rsidRPr="00F84299">
        <w:rPr>
          <w:rFonts w:ascii="Times New Roman" w:hAnsi="Times New Roman" w:cs="Times New Roman"/>
          <w:b/>
          <w:color w:val="000000" w:themeColor="text1"/>
          <w:sz w:val="28"/>
        </w:rPr>
        <w:t>ТЕОРЕТИКО-МЕТОДОЛОГИЧЕСКИЕ ОСНОВЫ ФОРМИРОВАНИЯ КРЕАТИВНЫХ РЕЧЕВЫХ НАВЫКОВ МЛАДШИХ ШКОЛЬНИКОВ ПРИ ОБУЧЕНИИ АНГЛИЙСКОМУ ЯЗЫКУ</w:t>
      </w:r>
      <w:r w:rsidR="00B32A5C" w:rsidRPr="00B32A5C">
        <w:rPr>
          <w:rFonts w:ascii="Times New Roman" w:hAnsi="Times New Roman" w:cs="Times New Roman"/>
          <w:b/>
          <w:color w:val="000000" w:themeColor="text1"/>
          <w:sz w:val="28"/>
        </w:rPr>
        <w:t xml:space="preserve"> </w:t>
      </w:r>
    </w:p>
    <w:p w14:paraId="0339FFE7" w14:textId="77777777" w:rsidR="00B32A5C" w:rsidRPr="00B32A5C" w:rsidRDefault="00B32A5C" w:rsidP="008F218E">
      <w:pPr>
        <w:spacing w:after="0"/>
        <w:ind w:firstLine="709"/>
        <w:jc w:val="both"/>
        <w:rPr>
          <w:rFonts w:ascii="Times New Roman" w:hAnsi="Times New Roman" w:cs="Times New Roman"/>
          <w:b/>
          <w:color w:val="000000" w:themeColor="text1"/>
          <w:sz w:val="28"/>
        </w:rPr>
      </w:pPr>
    </w:p>
    <w:p w14:paraId="78236BE7" w14:textId="54C90707" w:rsidR="0060287D" w:rsidRPr="00134A38" w:rsidRDefault="00B32A5C" w:rsidP="008F218E">
      <w:pPr>
        <w:spacing w:after="0"/>
        <w:ind w:firstLine="709"/>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1.1 </w:t>
      </w:r>
      <w:r w:rsidR="00F84299" w:rsidRPr="00F84299">
        <w:rPr>
          <w:rFonts w:ascii="Times New Roman" w:hAnsi="Times New Roman" w:cs="Times New Roman"/>
          <w:b/>
          <w:color w:val="000000" w:themeColor="text1"/>
          <w:sz w:val="28"/>
        </w:rPr>
        <w:t>Сущность и структура понятий «креативные речевые навыки», «формировани</w:t>
      </w:r>
      <w:r w:rsidR="00E04238">
        <w:rPr>
          <w:rFonts w:ascii="Times New Roman" w:hAnsi="Times New Roman" w:cs="Times New Roman"/>
          <w:b/>
          <w:color w:val="000000" w:themeColor="text1"/>
          <w:sz w:val="28"/>
        </w:rPr>
        <w:t>е</w:t>
      </w:r>
      <w:r w:rsidR="00F84299" w:rsidRPr="00F84299">
        <w:rPr>
          <w:rFonts w:ascii="Times New Roman" w:hAnsi="Times New Roman" w:cs="Times New Roman"/>
          <w:b/>
          <w:color w:val="000000" w:themeColor="text1"/>
          <w:sz w:val="28"/>
        </w:rPr>
        <w:t xml:space="preserve"> креативных речевых навыков младших школьников при обучении английскому языку»</w:t>
      </w:r>
      <w:r w:rsidRPr="00B32A5C">
        <w:rPr>
          <w:rFonts w:ascii="Times New Roman" w:hAnsi="Times New Roman" w:cs="Times New Roman"/>
          <w:b/>
          <w:color w:val="000000" w:themeColor="text1"/>
          <w:sz w:val="28"/>
        </w:rPr>
        <w:t xml:space="preserve"> </w:t>
      </w:r>
    </w:p>
    <w:p w14:paraId="16AE4546" w14:textId="77777777" w:rsidR="00CF1A24" w:rsidRPr="00231863" w:rsidRDefault="00CF1A24" w:rsidP="008F218E">
      <w:pPr>
        <w:spacing w:after="0"/>
        <w:ind w:firstLine="708"/>
        <w:rPr>
          <w:rFonts w:ascii="Times New Roman" w:hAnsi="Times New Roman" w:cs="Times New Roman"/>
          <w:b/>
          <w:color w:val="FF0000"/>
          <w:sz w:val="28"/>
        </w:rPr>
      </w:pPr>
    </w:p>
    <w:p w14:paraId="5A45FF19" w14:textId="0A6EF7B2" w:rsidR="00B15677" w:rsidRPr="00B15677" w:rsidRDefault="00B15677" w:rsidP="008F218E">
      <w:pPr>
        <w:spacing w:after="0"/>
        <w:ind w:firstLine="708"/>
        <w:jc w:val="both"/>
        <w:rPr>
          <w:rFonts w:ascii="Times New Roman" w:hAnsi="Times New Roman" w:cs="Times New Roman"/>
          <w:sz w:val="28"/>
        </w:rPr>
      </w:pPr>
      <w:r w:rsidRPr="00B15677">
        <w:rPr>
          <w:rFonts w:ascii="Times New Roman" w:hAnsi="Times New Roman" w:cs="Times New Roman"/>
          <w:sz w:val="28"/>
        </w:rPr>
        <w:t xml:space="preserve">Развитие речи учащихся как средство понимания, общения и самовыражения имеет решающее значение в современном начальном образовании. Обучение английскому языку в начальной школе выходит за рамки усвоения отдельных языковых единиц и направлено на развитие способностей учащихся использовать иностранный язык в различных речевых ситуациях, таких как творческие и нестандартные. В этом </w:t>
      </w:r>
      <w:r>
        <w:rPr>
          <w:rFonts w:ascii="Times New Roman" w:hAnsi="Times New Roman" w:cs="Times New Roman"/>
          <w:sz w:val="28"/>
          <w:lang w:val="kk-KZ"/>
        </w:rPr>
        <w:t>смысле</w:t>
      </w:r>
      <w:r w:rsidRPr="00B15677">
        <w:rPr>
          <w:rFonts w:ascii="Times New Roman" w:hAnsi="Times New Roman" w:cs="Times New Roman"/>
          <w:sz w:val="28"/>
        </w:rPr>
        <w:t xml:space="preserve"> проблема развития креативных речевых навыков, которые обеспечивают гибкость, самостоятельность и оригинальность речевого высказывания, становится актуальной.</w:t>
      </w:r>
      <w:r w:rsidR="002D471F" w:rsidRPr="002D471F">
        <w:t xml:space="preserve"> </w:t>
      </w:r>
      <w:r w:rsidR="002D471F" w:rsidRPr="002D471F">
        <w:rPr>
          <w:rFonts w:ascii="Times New Roman" w:hAnsi="Times New Roman" w:cs="Times New Roman"/>
          <w:sz w:val="28"/>
        </w:rPr>
        <w:t xml:space="preserve">В связи с этим представляется целесообразным прежде всего рассмотреть сущность понятия </w:t>
      </w:r>
      <w:r w:rsidR="002D471F" w:rsidRPr="002D471F">
        <w:rPr>
          <w:rFonts w:ascii="Times New Roman" w:hAnsi="Times New Roman" w:cs="Times New Roman"/>
          <w:b/>
          <w:i/>
          <w:sz w:val="28"/>
        </w:rPr>
        <w:t>«креативные речевые навыки»</w:t>
      </w:r>
      <w:r w:rsidR="002D471F" w:rsidRPr="002D471F">
        <w:rPr>
          <w:rFonts w:ascii="Times New Roman" w:hAnsi="Times New Roman" w:cs="Times New Roman"/>
          <w:sz w:val="28"/>
        </w:rPr>
        <w:t xml:space="preserve"> как ключевого элемента данного исследования.</w:t>
      </w:r>
    </w:p>
    <w:p w14:paraId="2924DDC7" w14:textId="6B0F9060" w:rsidR="00CF1A24" w:rsidRPr="003465D1" w:rsidRDefault="002D471F" w:rsidP="008F218E">
      <w:pPr>
        <w:spacing w:after="0"/>
        <w:ind w:firstLine="708"/>
        <w:jc w:val="both"/>
        <w:rPr>
          <w:rFonts w:ascii="Times New Roman" w:hAnsi="Times New Roman" w:cs="Times New Roman"/>
          <w:sz w:val="28"/>
          <w:lang w:val="kk-KZ"/>
        </w:rPr>
      </w:pPr>
      <w:r>
        <w:rPr>
          <w:rFonts w:ascii="Times New Roman" w:hAnsi="Times New Roman" w:cs="Times New Roman"/>
          <w:sz w:val="28"/>
        </w:rPr>
        <w:t>П</w:t>
      </w:r>
      <w:r w:rsidRPr="002D471F">
        <w:rPr>
          <w:rFonts w:ascii="Times New Roman" w:hAnsi="Times New Roman" w:cs="Times New Roman"/>
          <w:sz w:val="28"/>
        </w:rPr>
        <w:t xml:space="preserve">онятия «креативные речевые навыки» </w:t>
      </w:r>
      <w:r w:rsidR="00CF1A24" w:rsidRPr="003465D1">
        <w:rPr>
          <w:rFonts w:ascii="Times New Roman" w:hAnsi="Times New Roman" w:cs="Times New Roman"/>
          <w:sz w:val="28"/>
        </w:rPr>
        <w:t>невозможно без чёткого понимания взаимосвязанных понятий, которые лежат в основе данного процесса. К ним относятся: креативность как общее личностное качество, речевые навыки как основа языкового обучения и, наконец, креативные речевые навыки как интегративный р</w:t>
      </w:r>
      <w:r w:rsidR="00CF1A24">
        <w:rPr>
          <w:rFonts w:ascii="Times New Roman" w:hAnsi="Times New Roman" w:cs="Times New Roman"/>
          <w:sz w:val="28"/>
        </w:rPr>
        <w:t>езультат их взаимного развития.</w:t>
      </w:r>
    </w:p>
    <w:p w14:paraId="3A801A48" w14:textId="0F1DE6E3" w:rsidR="00834C0E" w:rsidRDefault="00834C0E" w:rsidP="008F218E">
      <w:pPr>
        <w:spacing w:after="0"/>
        <w:ind w:firstLine="708"/>
        <w:jc w:val="both"/>
        <w:rPr>
          <w:rFonts w:ascii="Times New Roman" w:hAnsi="Times New Roman" w:cs="Times New Roman"/>
          <w:sz w:val="28"/>
        </w:rPr>
      </w:pPr>
      <w:r w:rsidRPr="00834C0E">
        <w:rPr>
          <w:rFonts w:ascii="Times New Roman" w:hAnsi="Times New Roman" w:cs="Times New Roman"/>
          <w:sz w:val="28"/>
        </w:rPr>
        <w:t xml:space="preserve">Рассмотрение сущности понятия «креативные речевые навыки» в рамках данного исследования осуществляется с позиций трех направлений: психологического, педагогического и </w:t>
      </w:r>
      <w:r>
        <w:rPr>
          <w:rFonts w:ascii="Times New Roman" w:hAnsi="Times New Roman" w:cs="Times New Roman"/>
          <w:sz w:val="28"/>
        </w:rPr>
        <w:t>методическог</w:t>
      </w:r>
      <w:r w:rsidRPr="00834C0E">
        <w:rPr>
          <w:rFonts w:ascii="Times New Roman" w:hAnsi="Times New Roman" w:cs="Times New Roman"/>
          <w:sz w:val="28"/>
        </w:rPr>
        <w:t>о, что позволяет комплексно раскрыть особенности их формирования у младших школьников при обучении английскому языку.</w:t>
      </w:r>
    </w:p>
    <w:p w14:paraId="5F7D00F0" w14:textId="209E81A3" w:rsidR="00834C0E" w:rsidRDefault="00834668" w:rsidP="008F218E">
      <w:pPr>
        <w:spacing w:after="0"/>
        <w:ind w:firstLine="708"/>
        <w:jc w:val="both"/>
        <w:rPr>
          <w:rFonts w:ascii="Times New Roman" w:hAnsi="Times New Roman" w:cs="Times New Roman"/>
          <w:sz w:val="28"/>
        </w:rPr>
      </w:pPr>
      <w:r w:rsidRPr="00834668">
        <w:rPr>
          <w:rFonts w:ascii="Times New Roman" w:hAnsi="Times New Roman" w:cs="Times New Roman"/>
          <w:sz w:val="28"/>
        </w:rPr>
        <w:t xml:space="preserve">С психологической точки зрения формирование креативных речевых навыков основывается на теории речевой деятельности, разработанной в трудах Н.И. </w:t>
      </w:r>
      <w:proofErr w:type="spellStart"/>
      <w:r w:rsidRPr="00834668">
        <w:rPr>
          <w:rFonts w:ascii="Times New Roman" w:hAnsi="Times New Roman" w:cs="Times New Roman"/>
          <w:sz w:val="28"/>
        </w:rPr>
        <w:t>Жинкина</w:t>
      </w:r>
      <w:proofErr w:type="spellEnd"/>
      <w:r w:rsidRPr="00834668">
        <w:rPr>
          <w:rFonts w:ascii="Times New Roman" w:hAnsi="Times New Roman" w:cs="Times New Roman"/>
          <w:sz w:val="28"/>
        </w:rPr>
        <w:t xml:space="preserve">, А.А. Леонтьева, Л.С. Выготского, А.Р. </w:t>
      </w:r>
      <w:proofErr w:type="spellStart"/>
      <w:r w:rsidRPr="00834668">
        <w:rPr>
          <w:rFonts w:ascii="Times New Roman" w:hAnsi="Times New Roman" w:cs="Times New Roman"/>
          <w:sz w:val="28"/>
        </w:rPr>
        <w:t>Лурии</w:t>
      </w:r>
      <w:proofErr w:type="spellEnd"/>
      <w:r w:rsidRPr="00834668">
        <w:rPr>
          <w:rFonts w:ascii="Times New Roman" w:hAnsi="Times New Roman" w:cs="Times New Roman"/>
          <w:sz w:val="28"/>
        </w:rPr>
        <w:t xml:space="preserve">, Т.В. </w:t>
      </w:r>
      <w:proofErr w:type="spellStart"/>
      <w:r w:rsidRPr="00834668">
        <w:rPr>
          <w:rFonts w:ascii="Times New Roman" w:hAnsi="Times New Roman" w:cs="Times New Roman"/>
          <w:sz w:val="28"/>
        </w:rPr>
        <w:t>Ахутиной</w:t>
      </w:r>
      <w:proofErr w:type="spellEnd"/>
      <w:r w:rsidRPr="00834668">
        <w:rPr>
          <w:rFonts w:ascii="Times New Roman" w:hAnsi="Times New Roman" w:cs="Times New Roman"/>
          <w:sz w:val="28"/>
        </w:rPr>
        <w:t>, А.П. Авраменко и др. В данных исследованиях раскрываются механизмы порождения и восприятия речи, обосновывается взаимосвязь мышления и речевой деятельности, а также закономерности её развития в онтогенезе.</w:t>
      </w:r>
    </w:p>
    <w:p w14:paraId="574E20CE" w14:textId="7CD8E241" w:rsidR="00B751D6" w:rsidRPr="00E110B8" w:rsidRDefault="00AA7F83" w:rsidP="00F61A04">
      <w:pPr>
        <w:spacing w:after="0"/>
        <w:ind w:firstLine="708"/>
        <w:jc w:val="both"/>
        <w:rPr>
          <w:rFonts w:ascii="Times New Roman" w:hAnsi="Times New Roman" w:cs="Times New Roman"/>
          <w:sz w:val="28"/>
        </w:rPr>
      </w:pPr>
      <w:r w:rsidRPr="00AA7F83">
        <w:rPr>
          <w:rFonts w:ascii="Times New Roman" w:hAnsi="Times New Roman" w:cs="Times New Roman"/>
          <w:sz w:val="28"/>
        </w:rPr>
        <w:t xml:space="preserve">Н.И. </w:t>
      </w:r>
      <w:proofErr w:type="spellStart"/>
      <w:r w:rsidRPr="00AA7F83">
        <w:rPr>
          <w:rFonts w:ascii="Times New Roman" w:hAnsi="Times New Roman" w:cs="Times New Roman"/>
          <w:sz w:val="28"/>
        </w:rPr>
        <w:t>Жинкин</w:t>
      </w:r>
      <w:proofErr w:type="spellEnd"/>
      <w:r w:rsidRPr="00AA7F83">
        <w:rPr>
          <w:rFonts w:ascii="Times New Roman" w:hAnsi="Times New Roman" w:cs="Times New Roman"/>
          <w:sz w:val="28"/>
        </w:rPr>
        <w:t xml:space="preserve"> отмечает, что </w:t>
      </w:r>
      <w:r w:rsidRPr="00F25609">
        <w:rPr>
          <w:rFonts w:ascii="Times New Roman" w:hAnsi="Times New Roman" w:cs="Times New Roman"/>
          <w:iCs/>
          <w:sz w:val="28"/>
        </w:rPr>
        <w:t>«общение людей при помощи речи возможно только в результате полной согласованности в работе слухового и двигательного анализаторов»</w:t>
      </w:r>
      <w:r w:rsidR="00713E3D">
        <w:rPr>
          <w:rFonts w:ascii="Times New Roman" w:hAnsi="Times New Roman" w:cs="Times New Roman"/>
          <w:sz w:val="28"/>
        </w:rPr>
        <w:t xml:space="preserve"> </w:t>
      </w:r>
      <w:r w:rsidR="00713E3D" w:rsidRPr="00713E3D">
        <w:rPr>
          <w:rFonts w:ascii="Times New Roman" w:hAnsi="Times New Roman" w:cs="Times New Roman"/>
          <w:sz w:val="28"/>
        </w:rPr>
        <w:t xml:space="preserve">[6, </w:t>
      </w:r>
      <w:r w:rsidR="00713E3D">
        <w:rPr>
          <w:rFonts w:ascii="Times New Roman" w:hAnsi="Times New Roman" w:cs="Times New Roman"/>
          <w:sz w:val="28"/>
          <w:lang w:val="kk-KZ"/>
        </w:rPr>
        <w:t>с. 150</w:t>
      </w:r>
      <w:r w:rsidR="00713E3D" w:rsidRPr="00713E3D">
        <w:rPr>
          <w:rFonts w:ascii="Times New Roman" w:hAnsi="Times New Roman" w:cs="Times New Roman"/>
          <w:sz w:val="28"/>
        </w:rPr>
        <w:t xml:space="preserve">]. </w:t>
      </w:r>
    </w:p>
    <w:p w14:paraId="76B0B208" w14:textId="6B4D5F0B" w:rsidR="00143246" w:rsidRPr="00143246" w:rsidRDefault="00143246" w:rsidP="008F218E">
      <w:pPr>
        <w:spacing w:after="0"/>
        <w:ind w:firstLine="708"/>
        <w:jc w:val="both"/>
        <w:rPr>
          <w:rFonts w:ascii="Times New Roman" w:hAnsi="Times New Roman" w:cs="Times New Roman"/>
          <w:i/>
          <w:sz w:val="28"/>
          <w:lang w:val="kk-KZ"/>
        </w:rPr>
      </w:pPr>
      <w:r>
        <w:rPr>
          <w:rFonts w:ascii="Times New Roman" w:hAnsi="Times New Roman" w:cs="Times New Roman"/>
          <w:i/>
          <w:sz w:val="28"/>
          <w:lang w:val="kk-KZ"/>
        </w:rPr>
        <w:lastRenderedPageBreak/>
        <w:t xml:space="preserve"> </w:t>
      </w:r>
      <w:r w:rsidRPr="00143246">
        <w:rPr>
          <w:rFonts w:ascii="Times New Roman" w:hAnsi="Times New Roman" w:cs="Times New Roman"/>
          <w:sz w:val="28"/>
          <w:lang w:val="kk-KZ"/>
        </w:rPr>
        <w:t>Данное положение позволяет утверждать, что развитие речевых навыков, в том числе креативных, требует учета общего уровня когнитивного развития учащихся, включая мышление, память и внимание.</w:t>
      </w:r>
    </w:p>
    <w:p w14:paraId="6336D89A" w14:textId="2475B8B4" w:rsidR="00834C0E" w:rsidRDefault="005C1939" w:rsidP="008F218E">
      <w:pPr>
        <w:spacing w:after="0"/>
        <w:ind w:firstLine="708"/>
        <w:jc w:val="both"/>
        <w:rPr>
          <w:rFonts w:ascii="Times New Roman" w:hAnsi="Times New Roman" w:cs="Times New Roman"/>
          <w:sz w:val="28"/>
        </w:rPr>
      </w:pPr>
      <w:r w:rsidRPr="005C1939">
        <w:rPr>
          <w:rFonts w:ascii="Times New Roman" w:hAnsi="Times New Roman" w:cs="Times New Roman"/>
          <w:sz w:val="28"/>
        </w:rPr>
        <w:t xml:space="preserve">Развитие креативности и творческого мышления как психологической основы речевой деятельности раскрывается в трудах А.М. Матюшкина, Н.Д. Богоявленской, В.И. Андреева, А.В. </w:t>
      </w:r>
      <w:proofErr w:type="spellStart"/>
      <w:r w:rsidRPr="005C1939">
        <w:rPr>
          <w:rFonts w:ascii="Times New Roman" w:hAnsi="Times New Roman" w:cs="Times New Roman"/>
          <w:sz w:val="28"/>
        </w:rPr>
        <w:t>Брушлинского</w:t>
      </w:r>
      <w:proofErr w:type="spellEnd"/>
      <w:r w:rsidRPr="005C1939">
        <w:rPr>
          <w:rFonts w:ascii="Times New Roman" w:hAnsi="Times New Roman" w:cs="Times New Roman"/>
          <w:sz w:val="28"/>
        </w:rPr>
        <w:t xml:space="preserve"> и др.</w:t>
      </w:r>
    </w:p>
    <w:p w14:paraId="4A207632" w14:textId="64A287E8" w:rsidR="00834C0E" w:rsidRDefault="00F07018" w:rsidP="008F218E">
      <w:pPr>
        <w:spacing w:after="0"/>
        <w:ind w:firstLine="708"/>
        <w:jc w:val="both"/>
        <w:rPr>
          <w:rFonts w:ascii="Times New Roman" w:hAnsi="Times New Roman" w:cs="Times New Roman"/>
          <w:sz w:val="28"/>
          <w:lang w:val="kk-KZ"/>
        </w:rPr>
      </w:pPr>
      <w:r w:rsidRPr="00F07018">
        <w:rPr>
          <w:rFonts w:ascii="Times New Roman" w:hAnsi="Times New Roman" w:cs="Times New Roman"/>
          <w:sz w:val="28"/>
        </w:rPr>
        <w:t xml:space="preserve">А.М. Матюшкин, исследуя развитие творческого мышления, отмечает, что </w:t>
      </w:r>
      <w:r w:rsidRPr="00F25609">
        <w:rPr>
          <w:rFonts w:ascii="Times New Roman" w:hAnsi="Times New Roman" w:cs="Times New Roman"/>
          <w:iCs/>
          <w:sz w:val="28"/>
        </w:rPr>
        <w:t>«ребенок, у которого развита творческая составляющая мышления, стремит</w:t>
      </w:r>
      <w:r w:rsidR="00517ED2" w:rsidRPr="00F25609">
        <w:rPr>
          <w:rFonts w:ascii="Times New Roman" w:hAnsi="Times New Roman" w:cs="Times New Roman"/>
          <w:iCs/>
          <w:sz w:val="28"/>
        </w:rPr>
        <w:t>ся обнаружить новое в обычном»</w:t>
      </w:r>
      <w:r w:rsidR="00517ED2">
        <w:rPr>
          <w:rFonts w:ascii="Times New Roman" w:hAnsi="Times New Roman" w:cs="Times New Roman"/>
          <w:sz w:val="28"/>
          <w:lang w:val="kk-KZ"/>
        </w:rPr>
        <w:t xml:space="preserve"> </w:t>
      </w:r>
      <w:r w:rsidR="00517ED2" w:rsidRPr="00517ED2">
        <w:rPr>
          <w:rFonts w:ascii="Times New Roman" w:hAnsi="Times New Roman" w:cs="Times New Roman"/>
          <w:sz w:val="28"/>
        </w:rPr>
        <w:t xml:space="preserve">[15, </w:t>
      </w:r>
      <w:r w:rsidR="00517ED2">
        <w:rPr>
          <w:rFonts w:ascii="Times New Roman" w:hAnsi="Times New Roman" w:cs="Times New Roman"/>
          <w:sz w:val="28"/>
        </w:rPr>
        <w:t>с. 29</w:t>
      </w:r>
      <w:r w:rsidR="00517ED2" w:rsidRPr="00517ED2">
        <w:rPr>
          <w:rFonts w:ascii="Times New Roman" w:hAnsi="Times New Roman" w:cs="Times New Roman"/>
          <w:sz w:val="28"/>
        </w:rPr>
        <w:t>].</w:t>
      </w:r>
      <w:r w:rsidR="00517ED2">
        <w:rPr>
          <w:rFonts w:ascii="Times New Roman" w:hAnsi="Times New Roman" w:cs="Times New Roman"/>
          <w:sz w:val="28"/>
          <w:lang w:val="kk-KZ"/>
        </w:rPr>
        <w:t xml:space="preserve"> </w:t>
      </w:r>
      <w:r w:rsidRPr="00F07018">
        <w:rPr>
          <w:rFonts w:ascii="Times New Roman" w:hAnsi="Times New Roman" w:cs="Times New Roman"/>
          <w:sz w:val="28"/>
        </w:rPr>
        <w:t>Данное положение позволяет рассматривать креативность как способность к преобразованию привычного опыта и созданию оригинальных идей, что непосредственно связано с формированием креативных речевых навыков.</w:t>
      </w:r>
      <w:r w:rsidR="00517ED2" w:rsidRPr="00517ED2">
        <w:t xml:space="preserve"> </w:t>
      </w:r>
      <w:r w:rsidR="00517ED2" w:rsidRPr="00517ED2">
        <w:rPr>
          <w:rFonts w:ascii="Times New Roman" w:hAnsi="Times New Roman" w:cs="Times New Roman"/>
          <w:sz w:val="28"/>
        </w:rPr>
        <w:t>Кроме того, А.М. Матюшкин выделяет структуру творческой деятельности, включающую «цель действия, способы действия, условия д</w:t>
      </w:r>
      <w:r w:rsidR="00517ED2">
        <w:rPr>
          <w:rFonts w:ascii="Times New Roman" w:hAnsi="Times New Roman" w:cs="Times New Roman"/>
          <w:sz w:val="28"/>
        </w:rPr>
        <w:t>ействия, средства и результат».</w:t>
      </w:r>
      <w:r w:rsidR="00517ED2" w:rsidRPr="00517ED2">
        <w:rPr>
          <w:rFonts w:ascii="Times New Roman" w:hAnsi="Times New Roman" w:cs="Times New Roman"/>
          <w:sz w:val="28"/>
        </w:rPr>
        <w:t xml:space="preserve"> Это свидетельствует о том, что креативная деятельность, в том числе речевая, носит системный характер и требует организации соответствующих условий обучения, способствующих развитию у учащихся способности к самостоятельному и творческому выражению мысли.</w:t>
      </w:r>
    </w:p>
    <w:p w14:paraId="67BCF016" w14:textId="2A315C34" w:rsidR="00B751D6" w:rsidRPr="00E110B8" w:rsidRDefault="0034591F" w:rsidP="008F218E">
      <w:pPr>
        <w:spacing w:after="0"/>
        <w:ind w:firstLine="708"/>
        <w:jc w:val="both"/>
        <w:rPr>
          <w:rFonts w:ascii="Times New Roman" w:hAnsi="Times New Roman" w:cs="Times New Roman"/>
          <w:sz w:val="28"/>
        </w:rPr>
      </w:pPr>
      <w:r w:rsidRPr="0034591F">
        <w:rPr>
          <w:rFonts w:ascii="Times New Roman" w:hAnsi="Times New Roman" w:cs="Times New Roman"/>
          <w:sz w:val="28"/>
          <w:lang w:val="kk-KZ"/>
        </w:rPr>
        <w:t xml:space="preserve">Н.Д. Богоявленская рассматривает креативность как </w:t>
      </w:r>
      <w:r w:rsidRPr="00F25609">
        <w:rPr>
          <w:rFonts w:ascii="Times New Roman" w:hAnsi="Times New Roman" w:cs="Times New Roman"/>
          <w:iCs/>
          <w:sz w:val="28"/>
          <w:lang w:val="kk-KZ"/>
        </w:rPr>
        <w:t>«качественную определенность высшего уровня интеллектуальной активности»</w:t>
      </w:r>
      <w:r w:rsidRPr="0034591F">
        <w:rPr>
          <w:rFonts w:ascii="Times New Roman" w:hAnsi="Times New Roman" w:cs="Times New Roman"/>
          <w:sz w:val="28"/>
          <w:lang w:val="kk-KZ"/>
        </w:rPr>
        <w:t xml:space="preserve"> и подчеркивает её связь с деятельностью личности</w:t>
      </w:r>
      <w:r>
        <w:rPr>
          <w:rFonts w:ascii="Times New Roman" w:hAnsi="Times New Roman" w:cs="Times New Roman"/>
          <w:sz w:val="28"/>
          <w:lang w:val="kk-KZ"/>
        </w:rPr>
        <w:t xml:space="preserve"> </w:t>
      </w:r>
      <w:r w:rsidRPr="0034591F">
        <w:rPr>
          <w:rFonts w:ascii="Times New Roman" w:hAnsi="Times New Roman" w:cs="Times New Roman"/>
          <w:sz w:val="28"/>
        </w:rPr>
        <w:t xml:space="preserve">[64, </w:t>
      </w:r>
      <w:r>
        <w:rPr>
          <w:rFonts w:ascii="Times New Roman" w:hAnsi="Times New Roman" w:cs="Times New Roman"/>
          <w:sz w:val="28"/>
        </w:rPr>
        <w:t>с. 35</w:t>
      </w:r>
      <w:r w:rsidRPr="0034591F">
        <w:rPr>
          <w:rFonts w:ascii="Times New Roman" w:hAnsi="Times New Roman" w:cs="Times New Roman"/>
          <w:sz w:val="28"/>
        </w:rPr>
        <w:t>]</w:t>
      </w:r>
      <w:r>
        <w:rPr>
          <w:rFonts w:ascii="Times New Roman" w:hAnsi="Times New Roman" w:cs="Times New Roman"/>
          <w:sz w:val="28"/>
          <w:lang w:val="kk-KZ"/>
        </w:rPr>
        <w:t>.</w:t>
      </w:r>
      <w:r w:rsidRPr="0034591F">
        <w:rPr>
          <w:rFonts w:ascii="Times New Roman" w:hAnsi="Times New Roman" w:cs="Times New Roman"/>
          <w:sz w:val="28"/>
        </w:rPr>
        <w:t xml:space="preserve"> </w:t>
      </w:r>
      <w:r w:rsidR="00B751D6">
        <w:rPr>
          <w:rFonts w:ascii="Times New Roman" w:hAnsi="Times New Roman" w:cs="Times New Roman"/>
          <w:sz w:val="28"/>
          <w:lang w:val="kk-KZ"/>
        </w:rPr>
        <w:t>Значит</w:t>
      </w:r>
      <w:r w:rsidR="00B751D6" w:rsidRPr="00B751D6">
        <w:rPr>
          <w:rFonts w:ascii="Times New Roman" w:hAnsi="Times New Roman" w:cs="Times New Roman"/>
          <w:sz w:val="28"/>
          <w:lang w:val="kk-KZ"/>
        </w:rPr>
        <w:t xml:space="preserve"> креативность развивается в процессе активной познавательной деятельности, а не отдельно. Это особенно важно для развития креативных речевых навыков учащихся. </w:t>
      </w:r>
      <w:r w:rsidR="00B751D6">
        <w:rPr>
          <w:rFonts w:ascii="Times New Roman" w:hAnsi="Times New Roman" w:cs="Times New Roman"/>
          <w:sz w:val="28"/>
          <w:lang w:val="kk-KZ"/>
        </w:rPr>
        <w:t>Помимо этого</w:t>
      </w:r>
      <w:r w:rsidR="00B751D6" w:rsidRPr="00B751D6">
        <w:rPr>
          <w:rFonts w:ascii="Times New Roman" w:hAnsi="Times New Roman" w:cs="Times New Roman"/>
          <w:sz w:val="28"/>
          <w:lang w:val="kk-KZ"/>
        </w:rPr>
        <w:t>, автор подчеркивает, что творчество является «социально обусловленным явлением». Следовательно, для развития креативных речевых навыков необходимо создать образовательную среду, способствующую творческой деятельности учащихся.</w:t>
      </w:r>
    </w:p>
    <w:p w14:paraId="10063EA6" w14:textId="77777777" w:rsidR="00B751D6" w:rsidRPr="00B751D6" w:rsidRDefault="00B751D6" w:rsidP="008F218E">
      <w:pPr>
        <w:spacing w:after="0"/>
        <w:ind w:firstLine="708"/>
        <w:jc w:val="both"/>
        <w:rPr>
          <w:rFonts w:ascii="Times New Roman" w:hAnsi="Times New Roman" w:cs="Times New Roman"/>
          <w:sz w:val="28"/>
        </w:rPr>
      </w:pPr>
      <w:r w:rsidRPr="00B751D6">
        <w:rPr>
          <w:rFonts w:ascii="Times New Roman" w:hAnsi="Times New Roman" w:cs="Times New Roman"/>
          <w:sz w:val="28"/>
        </w:rPr>
        <w:t>Когда речь идет о развитии креативности личности, В.И. Андреев говорит, что творческие способности могут мигрировать из одной области деятельности в другую [17]. Это показывает, что креативные речевые навыки могут развиваться в процессе различных видов учебной деятельности, а не только в процессе языкового обучения, что расширяет возможности развития.</w:t>
      </w:r>
    </w:p>
    <w:p w14:paraId="00441455" w14:textId="73604A5D" w:rsidR="00F61A04" w:rsidRDefault="00B751D6" w:rsidP="00F61A04">
      <w:pPr>
        <w:spacing w:after="0"/>
        <w:ind w:firstLine="708"/>
        <w:jc w:val="both"/>
        <w:rPr>
          <w:rFonts w:ascii="Times New Roman" w:hAnsi="Times New Roman" w:cs="Times New Roman"/>
          <w:sz w:val="28"/>
        </w:rPr>
      </w:pPr>
      <w:r w:rsidRPr="00B751D6">
        <w:rPr>
          <w:rFonts w:ascii="Times New Roman" w:hAnsi="Times New Roman" w:cs="Times New Roman"/>
          <w:sz w:val="28"/>
        </w:rPr>
        <w:t xml:space="preserve">Творческое мышление, как подчеркивает А.В. </w:t>
      </w:r>
      <w:proofErr w:type="spellStart"/>
      <w:r w:rsidRPr="00B751D6">
        <w:rPr>
          <w:rFonts w:ascii="Times New Roman" w:hAnsi="Times New Roman" w:cs="Times New Roman"/>
          <w:sz w:val="28"/>
        </w:rPr>
        <w:t>Брушлинский</w:t>
      </w:r>
      <w:proofErr w:type="spellEnd"/>
      <w:r w:rsidRPr="00B751D6">
        <w:rPr>
          <w:rFonts w:ascii="Times New Roman" w:hAnsi="Times New Roman" w:cs="Times New Roman"/>
          <w:sz w:val="28"/>
        </w:rPr>
        <w:t xml:space="preserve">, характеризуется «вероятностным прогнозированием и активной ролью субъекта познания» [19, с. 29]. В этом положении речевая деятельность рассматривается как процесс, в котором учащиеся не только воспроизводят словарный запас, но и проявляют творческую инициативу, создавая новые </w:t>
      </w:r>
      <w:r w:rsidRPr="00B751D6">
        <w:rPr>
          <w:rFonts w:ascii="Times New Roman" w:hAnsi="Times New Roman" w:cs="Times New Roman"/>
          <w:sz w:val="28"/>
        </w:rPr>
        <w:lastRenderedPageBreak/>
        <w:t xml:space="preserve">высказывания. Кроме того, ученый отмечает, что «порождение нового знания и оригинального продукта деятельности» связано с творческим мышлением. </w:t>
      </w:r>
    </w:p>
    <w:p w14:paraId="53DA357A" w14:textId="420955F3" w:rsidR="00B751D6" w:rsidRPr="00F61A04" w:rsidRDefault="00B751D6" w:rsidP="008F218E">
      <w:pPr>
        <w:spacing w:after="0"/>
        <w:ind w:firstLine="708"/>
        <w:jc w:val="both"/>
        <w:rPr>
          <w:rFonts w:ascii="Times New Roman" w:hAnsi="Times New Roman" w:cs="Times New Roman"/>
          <w:sz w:val="28"/>
        </w:rPr>
      </w:pPr>
      <w:r w:rsidRPr="00B751D6">
        <w:rPr>
          <w:rFonts w:ascii="Times New Roman" w:hAnsi="Times New Roman" w:cs="Times New Roman"/>
          <w:sz w:val="28"/>
        </w:rPr>
        <w:t>Следовательно, важной задачей современного образования является развитие креативных речевых навыков младших школьников с целью формирования личностей, способных к самостоятельному и творческому мышлению.</w:t>
      </w:r>
    </w:p>
    <w:p w14:paraId="4E9B4E19" w14:textId="77777777" w:rsidR="00B751D6" w:rsidRPr="00B751D6" w:rsidRDefault="00B751D6" w:rsidP="008F218E">
      <w:pPr>
        <w:spacing w:after="0"/>
        <w:ind w:firstLine="708"/>
        <w:jc w:val="both"/>
        <w:rPr>
          <w:rFonts w:ascii="Times New Roman" w:hAnsi="Times New Roman" w:cs="Times New Roman"/>
          <w:sz w:val="28"/>
        </w:rPr>
      </w:pPr>
      <w:r w:rsidRPr="00B751D6">
        <w:rPr>
          <w:rFonts w:ascii="Times New Roman" w:hAnsi="Times New Roman" w:cs="Times New Roman"/>
          <w:sz w:val="28"/>
        </w:rPr>
        <w:t xml:space="preserve">Креативность — это «дивергентное мышление, характеризующееся способностью выдвигать множество равноправных идей относительно одного и того же объекта», согласно определению М.А. Холодной. Благодаря этому подходу креативные речевые навыки могут быть определены как способность учащихся выходить за рамки традиционных шаблонов и варьировать свои идеи [30]. </w:t>
      </w:r>
    </w:p>
    <w:p w14:paraId="370FFA03" w14:textId="77777777" w:rsidR="00B751D6" w:rsidRPr="00B751D6" w:rsidRDefault="00B751D6" w:rsidP="008F218E">
      <w:pPr>
        <w:spacing w:after="0"/>
        <w:ind w:firstLine="708"/>
        <w:jc w:val="both"/>
        <w:rPr>
          <w:rFonts w:ascii="Times New Roman" w:hAnsi="Times New Roman" w:cs="Times New Roman"/>
          <w:sz w:val="28"/>
        </w:rPr>
      </w:pPr>
      <w:r w:rsidRPr="00B751D6">
        <w:rPr>
          <w:rFonts w:ascii="Times New Roman" w:hAnsi="Times New Roman" w:cs="Times New Roman"/>
          <w:sz w:val="28"/>
        </w:rPr>
        <w:t xml:space="preserve">В исследованиях В.В. Мороза, К.А. </w:t>
      </w:r>
      <w:proofErr w:type="spellStart"/>
      <w:r w:rsidRPr="00B751D6">
        <w:rPr>
          <w:rFonts w:ascii="Times New Roman" w:hAnsi="Times New Roman" w:cs="Times New Roman"/>
          <w:sz w:val="28"/>
        </w:rPr>
        <w:t>Торшиной</w:t>
      </w:r>
      <w:proofErr w:type="spellEnd"/>
      <w:r w:rsidRPr="00B751D6">
        <w:rPr>
          <w:rFonts w:ascii="Times New Roman" w:hAnsi="Times New Roman" w:cs="Times New Roman"/>
          <w:sz w:val="28"/>
        </w:rPr>
        <w:t xml:space="preserve">, Л.И. Шишкиной, И.М. </w:t>
      </w:r>
      <w:proofErr w:type="spellStart"/>
      <w:r w:rsidRPr="00B751D6">
        <w:rPr>
          <w:rFonts w:ascii="Times New Roman" w:hAnsi="Times New Roman" w:cs="Times New Roman"/>
          <w:sz w:val="28"/>
        </w:rPr>
        <w:t>Кыштымовой</w:t>
      </w:r>
      <w:proofErr w:type="spellEnd"/>
      <w:r w:rsidRPr="00B751D6">
        <w:rPr>
          <w:rFonts w:ascii="Times New Roman" w:hAnsi="Times New Roman" w:cs="Times New Roman"/>
          <w:sz w:val="28"/>
        </w:rPr>
        <w:t xml:space="preserve"> и Н.В. </w:t>
      </w:r>
      <w:proofErr w:type="spellStart"/>
      <w:r w:rsidRPr="00B751D6">
        <w:rPr>
          <w:rFonts w:ascii="Times New Roman" w:hAnsi="Times New Roman" w:cs="Times New Roman"/>
          <w:sz w:val="28"/>
        </w:rPr>
        <w:t>Артюшкиной</w:t>
      </w:r>
      <w:proofErr w:type="spellEnd"/>
      <w:r w:rsidRPr="00B751D6">
        <w:rPr>
          <w:rFonts w:ascii="Times New Roman" w:hAnsi="Times New Roman" w:cs="Times New Roman"/>
          <w:sz w:val="28"/>
        </w:rPr>
        <w:t xml:space="preserve"> креативность рассматривается как многогранное явление, связанное с развитием личности, культуры и мышления. Они также раскрывают философско-психологические основания креативности. Это утверждение подчеркивает важность комплексного подхода к развитию креативных речевых навыков, который учитывает социокультурные и личностные факторы.</w:t>
      </w:r>
    </w:p>
    <w:p w14:paraId="7AF71243" w14:textId="5D933339" w:rsidR="00B751D6" w:rsidRPr="00B751D6" w:rsidRDefault="00B751D6" w:rsidP="008F218E">
      <w:pPr>
        <w:spacing w:after="0"/>
        <w:ind w:firstLine="708"/>
        <w:jc w:val="both"/>
        <w:rPr>
          <w:rFonts w:ascii="Times New Roman" w:hAnsi="Times New Roman" w:cs="Times New Roman"/>
          <w:sz w:val="28"/>
        </w:rPr>
      </w:pPr>
      <w:r w:rsidRPr="00B751D6">
        <w:rPr>
          <w:rFonts w:ascii="Times New Roman" w:hAnsi="Times New Roman" w:cs="Times New Roman"/>
          <w:sz w:val="28"/>
        </w:rPr>
        <w:t>Креативность «рассматривается как жизненно важная характеристика для обучения, деятельности и развития личности» [25, с.35], говорит В.В. Мороз, анализируя зарубежные теории креативности. Данное положение подчеркивает важность креативности как важного элемента современного образования, что означает, что ее нужно целенаправленно воспитывать уже на начальном этапе обучения.</w:t>
      </w:r>
      <w:r w:rsidR="005D5EE8">
        <w:rPr>
          <w:rFonts w:ascii="Times New Roman" w:hAnsi="Times New Roman" w:cs="Times New Roman"/>
          <w:sz w:val="28"/>
        </w:rPr>
        <w:t xml:space="preserve"> Кроме того, автор подчеркивает, что креативность понятие междисциплинарного характера, то есть он охватывает несколько наук.</w:t>
      </w:r>
    </w:p>
    <w:p w14:paraId="24616D68" w14:textId="05F625F1" w:rsidR="00B751D6" w:rsidRPr="005D5EE8" w:rsidRDefault="005D5EE8" w:rsidP="008F218E">
      <w:pPr>
        <w:spacing w:after="0"/>
        <w:ind w:firstLine="708"/>
        <w:jc w:val="both"/>
        <w:rPr>
          <w:rFonts w:ascii="Times New Roman" w:hAnsi="Times New Roman" w:cs="Times New Roman"/>
          <w:sz w:val="28"/>
        </w:rPr>
      </w:pPr>
      <w:r>
        <w:rPr>
          <w:rFonts w:ascii="Times New Roman" w:hAnsi="Times New Roman" w:cs="Times New Roman"/>
          <w:sz w:val="28"/>
        </w:rPr>
        <w:t>К.</w:t>
      </w:r>
      <w:r w:rsidR="00B751D6" w:rsidRPr="00B751D6">
        <w:rPr>
          <w:rFonts w:ascii="Times New Roman" w:hAnsi="Times New Roman" w:cs="Times New Roman"/>
          <w:sz w:val="28"/>
        </w:rPr>
        <w:t xml:space="preserve"> Торшина </w:t>
      </w:r>
      <w:r w:rsidRPr="00A12525">
        <w:rPr>
          <w:rFonts w:ascii="Times New Roman" w:hAnsi="Times New Roman" w:cs="Times New Roman"/>
          <w:sz w:val="28"/>
          <w:lang w:val="kk-KZ"/>
        </w:rPr>
        <w:t>дает основание утверждать, что формирование креативных речевых навыков должно осуществляться с учетом всех указанных компонентов: организации процесса обучения, создания творческой образовательной среды, развития личности учащегося и получения</w:t>
      </w:r>
      <w:r>
        <w:rPr>
          <w:rFonts w:ascii="Times New Roman" w:hAnsi="Times New Roman" w:cs="Times New Roman"/>
          <w:sz w:val="28"/>
          <w:lang w:val="kk-KZ"/>
        </w:rPr>
        <w:t xml:space="preserve"> оригинального речевого продукт</w:t>
      </w:r>
      <w:r>
        <w:rPr>
          <w:rFonts w:ascii="Times New Roman" w:hAnsi="Times New Roman" w:cs="Times New Roman"/>
          <w:sz w:val="28"/>
        </w:rPr>
        <w:t>а</w:t>
      </w:r>
      <w:r w:rsidR="00B751D6" w:rsidRPr="00B751D6">
        <w:rPr>
          <w:rFonts w:ascii="Times New Roman" w:hAnsi="Times New Roman" w:cs="Times New Roman"/>
          <w:sz w:val="28"/>
        </w:rPr>
        <w:t xml:space="preserve"> [26, с. 21]. </w:t>
      </w:r>
    </w:p>
    <w:p w14:paraId="2B0F71FE" w14:textId="008C34C6" w:rsidR="00222104" w:rsidRDefault="00A12525" w:rsidP="008F218E">
      <w:pPr>
        <w:spacing w:after="0"/>
        <w:ind w:firstLine="708"/>
        <w:jc w:val="both"/>
        <w:rPr>
          <w:rFonts w:ascii="Times New Roman" w:hAnsi="Times New Roman" w:cs="Times New Roman"/>
          <w:sz w:val="28"/>
          <w:lang w:val="kk-KZ"/>
        </w:rPr>
      </w:pPr>
      <w:r w:rsidRPr="00A12525">
        <w:rPr>
          <w:rFonts w:ascii="Times New Roman" w:hAnsi="Times New Roman" w:cs="Times New Roman"/>
          <w:sz w:val="28"/>
          <w:lang w:val="kk-KZ"/>
        </w:rPr>
        <w:t xml:space="preserve">Кроме того, К.А. Торшина подчеркивает, что креативность проявляется в различных аспектах, выделяя </w:t>
      </w:r>
      <w:r w:rsidRPr="00F25609">
        <w:rPr>
          <w:rFonts w:ascii="Times New Roman" w:hAnsi="Times New Roman" w:cs="Times New Roman"/>
          <w:iCs/>
          <w:sz w:val="28"/>
          <w:lang w:val="kk-KZ"/>
        </w:rPr>
        <w:t>«креативный процесс, креативный продукт, креативную личность и креативную среду».</w:t>
      </w:r>
      <w:r w:rsidRPr="00A12525">
        <w:rPr>
          <w:rFonts w:ascii="Times New Roman" w:hAnsi="Times New Roman" w:cs="Times New Roman"/>
          <w:sz w:val="28"/>
        </w:rPr>
        <w:t xml:space="preserve"> </w:t>
      </w:r>
      <w:r w:rsidRPr="00A12525">
        <w:rPr>
          <w:rFonts w:ascii="Times New Roman" w:hAnsi="Times New Roman" w:cs="Times New Roman"/>
          <w:sz w:val="28"/>
          <w:lang w:val="kk-KZ"/>
        </w:rPr>
        <w:t xml:space="preserve">Это </w:t>
      </w:r>
    </w:p>
    <w:p w14:paraId="0A94E0CA" w14:textId="613E8AB5" w:rsidR="00222104" w:rsidRDefault="00C868FE" w:rsidP="008F218E">
      <w:pPr>
        <w:spacing w:after="0"/>
        <w:ind w:firstLine="708"/>
        <w:jc w:val="both"/>
        <w:rPr>
          <w:rFonts w:ascii="Times New Roman" w:hAnsi="Times New Roman" w:cs="Times New Roman"/>
          <w:sz w:val="28"/>
          <w:lang w:val="kk-KZ"/>
        </w:rPr>
      </w:pPr>
      <w:r w:rsidRPr="00C868FE">
        <w:rPr>
          <w:rFonts w:ascii="Times New Roman" w:hAnsi="Times New Roman" w:cs="Times New Roman"/>
          <w:sz w:val="28"/>
          <w:lang w:val="kk-KZ"/>
        </w:rPr>
        <w:t xml:space="preserve">Л.И. Шишкина отмечает, что </w:t>
      </w:r>
      <w:r w:rsidRPr="00F25609">
        <w:rPr>
          <w:rFonts w:ascii="Times New Roman" w:hAnsi="Times New Roman" w:cs="Times New Roman"/>
          <w:iCs/>
          <w:sz w:val="28"/>
          <w:lang w:val="kk-KZ"/>
        </w:rPr>
        <w:t xml:space="preserve">«креативность становится знаковым понятием современной эпохи, отражающим особенности социокультурного развития общества» </w:t>
      </w:r>
      <w:r w:rsidRPr="00C868FE">
        <w:rPr>
          <w:rFonts w:ascii="Times New Roman" w:hAnsi="Times New Roman" w:cs="Times New Roman"/>
          <w:sz w:val="28"/>
        </w:rPr>
        <w:t>[27</w:t>
      </w:r>
      <w:r>
        <w:rPr>
          <w:rFonts w:ascii="Times New Roman" w:hAnsi="Times New Roman" w:cs="Times New Roman"/>
          <w:sz w:val="28"/>
        </w:rPr>
        <w:t>, с. 176</w:t>
      </w:r>
      <w:r w:rsidRPr="00C868FE">
        <w:rPr>
          <w:rFonts w:ascii="Times New Roman" w:hAnsi="Times New Roman" w:cs="Times New Roman"/>
          <w:sz w:val="28"/>
        </w:rPr>
        <w:t>]</w:t>
      </w:r>
      <w:r>
        <w:rPr>
          <w:rFonts w:ascii="Times New Roman" w:hAnsi="Times New Roman" w:cs="Times New Roman"/>
          <w:sz w:val="28"/>
          <w:lang w:val="kk-KZ"/>
        </w:rPr>
        <w:t xml:space="preserve">. </w:t>
      </w:r>
      <w:r w:rsidRPr="00C868FE">
        <w:rPr>
          <w:rFonts w:ascii="Times New Roman" w:hAnsi="Times New Roman" w:cs="Times New Roman"/>
          <w:sz w:val="28"/>
          <w:lang w:val="kk-KZ"/>
        </w:rPr>
        <w:t xml:space="preserve">Это положение подчеркивает, что креативность является не только психологическим, но и культурным </w:t>
      </w:r>
      <w:r w:rsidRPr="00C868FE">
        <w:rPr>
          <w:rFonts w:ascii="Times New Roman" w:hAnsi="Times New Roman" w:cs="Times New Roman"/>
          <w:sz w:val="28"/>
          <w:lang w:val="kk-KZ"/>
        </w:rPr>
        <w:lastRenderedPageBreak/>
        <w:t>феноменом, формирующимся под влиянием современных общественных процессов.</w:t>
      </w:r>
      <w:r>
        <w:rPr>
          <w:rFonts w:ascii="Times New Roman" w:hAnsi="Times New Roman" w:cs="Times New Roman"/>
          <w:sz w:val="28"/>
          <w:lang w:val="kk-KZ"/>
        </w:rPr>
        <w:t xml:space="preserve"> </w:t>
      </w:r>
      <w:r w:rsidRPr="00C868FE">
        <w:rPr>
          <w:rFonts w:ascii="Times New Roman" w:hAnsi="Times New Roman" w:cs="Times New Roman"/>
          <w:sz w:val="28"/>
          <w:lang w:val="kk-KZ"/>
        </w:rPr>
        <w:t xml:space="preserve">Автор также указывает, что креативность определяется как </w:t>
      </w:r>
      <w:r w:rsidRPr="00F25609">
        <w:rPr>
          <w:rFonts w:ascii="Times New Roman" w:hAnsi="Times New Roman" w:cs="Times New Roman"/>
          <w:iCs/>
          <w:sz w:val="28"/>
          <w:lang w:val="kk-KZ"/>
        </w:rPr>
        <w:t>«способность к продуцированию принципиально новых идей и поиску нестандартных решений».</w:t>
      </w:r>
      <w:r>
        <w:rPr>
          <w:rFonts w:ascii="Times New Roman" w:hAnsi="Times New Roman" w:cs="Times New Roman"/>
          <w:sz w:val="28"/>
          <w:lang w:val="kk-KZ"/>
        </w:rPr>
        <w:t xml:space="preserve"> </w:t>
      </w:r>
      <w:r w:rsidRPr="00C868FE">
        <w:rPr>
          <w:rFonts w:ascii="Times New Roman" w:hAnsi="Times New Roman" w:cs="Times New Roman"/>
          <w:sz w:val="28"/>
          <w:lang w:val="kk-KZ"/>
        </w:rPr>
        <w:t>Следовательно, креативные речевые навыки можно рассматривать как способность учащихся к созданию оригинальных речевых высказываний, выходящих за рамки стандартных языковых моделей.</w:t>
      </w:r>
    </w:p>
    <w:p w14:paraId="3529E50D" w14:textId="4F1A4074" w:rsidR="003C5AC1" w:rsidRPr="003C5AC1" w:rsidRDefault="004B7D0A" w:rsidP="008F218E">
      <w:pPr>
        <w:spacing w:after="0"/>
        <w:ind w:firstLine="708"/>
        <w:jc w:val="both"/>
        <w:rPr>
          <w:rFonts w:ascii="Times New Roman" w:hAnsi="Times New Roman" w:cs="Times New Roman"/>
          <w:sz w:val="28"/>
          <w:lang w:val="kk-KZ"/>
        </w:rPr>
      </w:pPr>
      <w:r w:rsidRPr="004B7D0A">
        <w:rPr>
          <w:rFonts w:ascii="Times New Roman" w:hAnsi="Times New Roman" w:cs="Times New Roman"/>
          <w:sz w:val="28"/>
          <w:lang w:val="kk-KZ"/>
        </w:rPr>
        <w:t xml:space="preserve">И.М. Кыштымова рассматривает креативность как </w:t>
      </w:r>
      <w:r w:rsidRPr="00F25609">
        <w:rPr>
          <w:rFonts w:ascii="Times New Roman" w:hAnsi="Times New Roman" w:cs="Times New Roman"/>
          <w:iCs/>
          <w:sz w:val="28"/>
          <w:lang w:val="kk-KZ"/>
        </w:rPr>
        <w:t>«важнейшее свойство личности, позволяющее человеку гибко реагировать на обстоятельства, самостоятельно конструировать свое жизненное пространство и реализовывать свою творческую индивидуальность»</w:t>
      </w:r>
      <w:r>
        <w:rPr>
          <w:rFonts w:ascii="Times New Roman" w:hAnsi="Times New Roman" w:cs="Times New Roman"/>
          <w:sz w:val="28"/>
          <w:lang w:val="kk-KZ"/>
        </w:rPr>
        <w:t xml:space="preserve"> </w:t>
      </w:r>
      <w:r w:rsidRPr="004B7D0A">
        <w:rPr>
          <w:rFonts w:ascii="Times New Roman" w:hAnsi="Times New Roman" w:cs="Times New Roman"/>
          <w:sz w:val="28"/>
        </w:rPr>
        <w:t>[28]</w:t>
      </w:r>
      <w:r>
        <w:rPr>
          <w:rFonts w:ascii="Times New Roman" w:hAnsi="Times New Roman" w:cs="Times New Roman"/>
          <w:sz w:val="28"/>
          <w:lang w:val="kk-KZ"/>
        </w:rPr>
        <w:t>.</w:t>
      </w:r>
      <w:r w:rsidRPr="004B7D0A">
        <w:rPr>
          <w:rFonts w:ascii="Times New Roman" w:hAnsi="Times New Roman" w:cs="Times New Roman"/>
          <w:sz w:val="28"/>
        </w:rPr>
        <w:t xml:space="preserve"> </w:t>
      </w:r>
      <w:r w:rsidR="003C5AC1" w:rsidRPr="003C5AC1">
        <w:rPr>
          <w:rFonts w:ascii="Times New Roman" w:hAnsi="Times New Roman" w:cs="Times New Roman"/>
          <w:sz w:val="28"/>
          <w:lang w:val="kk-KZ"/>
        </w:rPr>
        <w:t xml:space="preserve">можно утверждать, что креативность — это не только когнитивная способность, но и личностное качество, которое позволяет человеку быть самостоятельным и мыслить гибко. Это основа для развития креативных речевых навыков. </w:t>
      </w:r>
    </w:p>
    <w:p w14:paraId="276D1E3F" w14:textId="1FE0E9BB" w:rsidR="003C5AC1" w:rsidRPr="005D5EE8" w:rsidRDefault="005D5EE8" w:rsidP="005D5EE8">
      <w:pPr>
        <w:spacing w:after="0"/>
        <w:ind w:firstLine="708"/>
        <w:jc w:val="both"/>
        <w:rPr>
          <w:rFonts w:ascii="Times New Roman" w:hAnsi="Times New Roman" w:cs="Times New Roman"/>
          <w:sz w:val="28"/>
          <w:highlight w:val="yellow"/>
          <w:lang w:val="kk-KZ"/>
        </w:rPr>
      </w:pPr>
      <w:r>
        <w:rPr>
          <w:rFonts w:ascii="Times New Roman" w:hAnsi="Times New Roman" w:cs="Times New Roman"/>
          <w:sz w:val="28"/>
          <w:lang w:val="kk-KZ"/>
        </w:rPr>
        <w:t xml:space="preserve">По мнению Н.В. Артюшкиной креативность это показатель личности, с помощью него можно решать новые задачи, создавать и придумывать </w:t>
      </w:r>
      <w:r w:rsidR="003C5AC1" w:rsidRPr="003C5AC1">
        <w:rPr>
          <w:rFonts w:ascii="Times New Roman" w:hAnsi="Times New Roman" w:cs="Times New Roman"/>
          <w:sz w:val="28"/>
          <w:lang w:val="kk-KZ"/>
        </w:rPr>
        <w:t>[28, с. 69].</w:t>
      </w:r>
      <w:r>
        <w:rPr>
          <w:rFonts w:ascii="Times New Roman" w:hAnsi="Times New Roman" w:cs="Times New Roman"/>
          <w:sz w:val="28"/>
          <w:lang w:val="kk-KZ"/>
        </w:rPr>
        <w:t xml:space="preserve"> Как говорил В.Розин мышление и творчество или креативность взаимосвязны. </w:t>
      </w:r>
      <w:r w:rsidR="003C5AC1" w:rsidRPr="003C5AC1">
        <w:rPr>
          <w:rFonts w:ascii="Times New Roman" w:hAnsi="Times New Roman" w:cs="Times New Roman"/>
          <w:sz w:val="28"/>
          <w:lang w:val="kk-KZ"/>
        </w:rPr>
        <w:t xml:space="preserve"> </w:t>
      </w:r>
    </w:p>
    <w:p w14:paraId="13367715" w14:textId="45851BC0" w:rsidR="001F42AA" w:rsidRPr="00882190" w:rsidRDefault="005D5EE8" w:rsidP="008F218E">
      <w:pPr>
        <w:spacing w:after="0"/>
        <w:ind w:firstLine="708"/>
        <w:jc w:val="both"/>
        <w:rPr>
          <w:rFonts w:ascii="Times New Roman" w:hAnsi="Times New Roman" w:cs="Times New Roman"/>
          <w:sz w:val="28"/>
        </w:rPr>
      </w:pPr>
      <w:r>
        <w:rPr>
          <w:rFonts w:ascii="Times New Roman" w:hAnsi="Times New Roman" w:cs="Times New Roman"/>
          <w:sz w:val="28"/>
          <w:lang w:val="kk-KZ"/>
        </w:rPr>
        <w:t>Э</w:t>
      </w:r>
      <w:r w:rsidR="001F42AA" w:rsidRPr="001F42AA">
        <w:rPr>
          <w:rFonts w:ascii="Times New Roman" w:hAnsi="Times New Roman" w:cs="Times New Roman"/>
          <w:sz w:val="28"/>
        </w:rPr>
        <w:t>то подчеркивает, что развитие креативных речевых навыков невозможно без включения учащихся в активную и осознанную учебную деятельность</w:t>
      </w:r>
      <w:r w:rsidR="00882190" w:rsidRPr="00882190">
        <w:rPr>
          <w:rFonts w:ascii="Times New Roman" w:hAnsi="Times New Roman" w:cs="Times New Roman"/>
          <w:sz w:val="28"/>
        </w:rPr>
        <w:t xml:space="preserve"> [69</w:t>
      </w:r>
      <w:r w:rsidR="00882190" w:rsidRPr="007021E6">
        <w:rPr>
          <w:rFonts w:ascii="Times New Roman" w:hAnsi="Times New Roman" w:cs="Times New Roman"/>
          <w:sz w:val="28"/>
        </w:rPr>
        <w:t>]</w:t>
      </w:r>
      <w:r w:rsidR="001F42AA" w:rsidRPr="001F42AA">
        <w:rPr>
          <w:rFonts w:ascii="Times New Roman" w:hAnsi="Times New Roman" w:cs="Times New Roman"/>
          <w:sz w:val="28"/>
        </w:rPr>
        <w:t>.</w:t>
      </w:r>
    </w:p>
    <w:p w14:paraId="426F2FC5" w14:textId="0D171697" w:rsidR="001F42AA" w:rsidRPr="00FA088A" w:rsidRDefault="001F42AA" w:rsidP="008F218E">
      <w:pPr>
        <w:spacing w:after="0"/>
        <w:ind w:firstLine="708"/>
        <w:jc w:val="both"/>
        <w:rPr>
          <w:rFonts w:ascii="Times New Roman" w:hAnsi="Times New Roman" w:cs="Times New Roman"/>
          <w:sz w:val="28"/>
        </w:rPr>
      </w:pPr>
      <w:r w:rsidRPr="001F42AA">
        <w:rPr>
          <w:rFonts w:ascii="Times New Roman" w:hAnsi="Times New Roman" w:cs="Times New Roman"/>
          <w:sz w:val="28"/>
        </w:rPr>
        <w:t>Автор также указывает, что «использование открытых заданий, не имеющих однозначного решения, способствует развити</w:t>
      </w:r>
      <w:r>
        <w:rPr>
          <w:rFonts w:ascii="Times New Roman" w:hAnsi="Times New Roman" w:cs="Times New Roman"/>
          <w:sz w:val="28"/>
        </w:rPr>
        <w:t>ю креативных качеств учащихся».</w:t>
      </w:r>
      <w:r w:rsidRPr="001F42AA">
        <w:rPr>
          <w:rFonts w:ascii="Times New Roman" w:hAnsi="Times New Roman" w:cs="Times New Roman"/>
          <w:sz w:val="28"/>
        </w:rPr>
        <w:t xml:space="preserve"> Следовательно, формирование креативных речевых навыков требует применения заданий творческого характера, стимулирующих самостоятельное речевое высказывание.</w:t>
      </w:r>
    </w:p>
    <w:p w14:paraId="5871BD92" w14:textId="7B877853" w:rsidR="007021E6" w:rsidRDefault="007021E6" w:rsidP="008F218E">
      <w:pPr>
        <w:spacing w:after="0"/>
        <w:ind w:firstLine="708"/>
        <w:jc w:val="both"/>
        <w:rPr>
          <w:rFonts w:ascii="Times New Roman" w:hAnsi="Times New Roman" w:cs="Times New Roman"/>
          <w:sz w:val="28"/>
          <w:lang w:val="kk-KZ"/>
        </w:rPr>
      </w:pPr>
      <w:r w:rsidRPr="007021E6">
        <w:rPr>
          <w:rFonts w:ascii="Times New Roman" w:hAnsi="Times New Roman" w:cs="Times New Roman"/>
          <w:sz w:val="28"/>
        </w:rPr>
        <w:t xml:space="preserve">С </w:t>
      </w:r>
      <w:r w:rsidRPr="00A86CAA">
        <w:rPr>
          <w:rFonts w:ascii="Times New Roman" w:hAnsi="Times New Roman" w:cs="Times New Roman"/>
          <w:b/>
          <w:sz w:val="28"/>
        </w:rPr>
        <w:t>педагогической точки зрения</w:t>
      </w:r>
      <w:r w:rsidRPr="007021E6">
        <w:rPr>
          <w:rFonts w:ascii="Times New Roman" w:hAnsi="Times New Roman" w:cs="Times New Roman"/>
          <w:sz w:val="28"/>
        </w:rPr>
        <w:t xml:space="preserve"> формирование креативных речевых навыков рассматривается как процесс развития личности учащегося в условиях специально организованной образовательной среды.</w:t>
      </w:r>
    </w:p>
    <w:p w14:paraId="40605397" w14:textId="2FED003A" w:rsidR="00A86CAA" w:rsidRPr="00A86CAA" w:rsidRDefault="00A86CAA" w:rsidP="008F218E">
      <w:pPr>
        <w:spacing w:after="0"/>
        <w:ind w:firstLine="708"/>
        <w:jc w:val="both"/>
        <w:rPr>
          <w:rFonts w:ascii="Times New Roman" w:hAnsi="Times New Roman" w:cs="Times New Roman"/>
          <w:sz w:val="28"/>
          <w:lang w:val="kk-KZ"/>
        </w:rPr>
      </w:pPr>
      <w:r w:rsidRPr="00A86CAA">
        <w:rPr>
          <w:rFonts w:ascii="Times New Roman" w:hAnsi="Times New Roman" w:cs="Times New Roman"/>
          <w:sz w:val="28"/>
          <w:lang w:val="kk-KZ"/>
        </w:rPr>
        <w:t xml:space="preserve">Э. Торренс рассматривает креативность как процесс, включающий </w:t>
      </w:r>
      <w:r w:rsidRPr="00F25609">
        <w:rPr>
          <w:rFonts w:ascii="Times New Roman" w:hAnsi="Times New Roman" w:cs="Times New Roman"/>
          <w:iCs/>
          <w:sz w:val="28"/>
          <w:lang w:val="kk-KZ"/>
        </w:rPr>
        <w:t xml:space="preserve">«чувствительность к проблемам, выдвижение и проверку гипотез, а также поиск новых решений». </w:t>
      </w:r>
      <w:r w:rsidRPr="00A86CAA">
        <w:rPr>
          <w:rFonts w:ascii="Times New Roman" w:hAnsi="Times New Roman" w:cs="Times New Roman"/>
          <w:sz w:val="28"/>
          <w:lang w:val="kk-KZ"/>
        </w:rPr>
        <w:t>Это позволяет утверждать, что формирование креативных речевых навыков связано с организацией обучения, направленного на развитие у учащихся способности выявлять проблемы и выражать собственные идеи в речевой форме</w:t>
      </w:r>
      <w:r w:rsidR="00184B6A">
        <w:rPr>
          <w:rFonts w:ascii="Times New Roman" w:hAnsi="Times New Roman" w:cs="Times New Roman"/>
          <w:sz w:val="28"/>
          <w:lang w:val="kk-KZ"/>
        </w:rPr>
        <w:t xml:space="preserve"> </w:t>
      </w:r>
      <w:r w:rsidR="00184B6A" w:rsidRPr="00184B6A">
        <w:rPr>
          <w:rFonts w:ascii="Times New Roman" w:hAnsi="Times New Roman" w:cs="Times New Roman"/>
          <w:sz w:val="28"/>
        </w:rPr>
        <w:t xml:space="preserve">[47, </w:t>
      </w:r>
      <w:r w:rsidR="00184B6A">
        <w:rPr>
          <w:rFonts w:ascii="Times New Roman" w:hAnsi="Times New Roman" w:cs="Times New Roman"/>
          <w:sz w:val="28"/>
        </w:rPr>
        <w:t>с. 259</w:t>
      </w:r>
      <w:r w:rsidR="00184B6A" w:rsidRPr="00184B6A">
        <w:rPr>
          <w:rFonts w:ascii="Times New Roman" w:hAnsi="Times New Roman" w:cs="Times New Roman"/>
          <w:sz w:val="28"/>
        </w:rPr>
        <w:t>]</w:t>
      </w:r>
      <w:r w:rsidRPr="00A86CAA">
        <w:rPr>
          <w:rFonts w:ascii="Times New Roman" w:hAnsi="Times New Roman" w:cs="Times New Roman"/>
          <w:sz w:val="28"/>
          <w:lang w:val="kk-KZ"/>
        </w:rPr>
        <w:t>.</w:t>
      </w:r>
    </w:p>
    <w:p w14:paraId="1773F29B" w14:textId="7FFD46DC" w:rsidR="00A86CAA" w:rsidRPr="00A86CAA" w:rsidRDefault="00A86CAA" w:rsidP="008F218E">
      <w:pPr>
        <w:spacing w:after="0"/>
        <w:ind w:firstLine="708"/>
        <w:jc w:val="both"/>
        <w:rPr>
          <w:rFonts w:ascii="Times New Roman" w:hAnsi="Times New Roman" w:cs="Times New Roman"/>
          <w:sz w:val="28"/>
          <w:lang w:val="kk-KZ"/>
        </w:rPr>
      </w:pPr>
      <w:r w:rsidRPr="00A86CAA">
        <w:rPr>
          <w:rFonts w:ascii="Times New Roman" w:hAnsi="Times New Roman" w:cs="Times New Roman"/>
          <w:sz w:val="28"/>
          <w:lang w:val="kk-KZ"/>
        </w:rPr>
        <w:t>Автор также подчеркивает, что креативное мышление носит непрерывный характер и связано с постоя</w:t>
      </w:r>
      <w:r>
        <w:rPr>
          <w:rFonts w:ascii="Times New Roman" w:hAnsi="Times New Roman" w:cs="Times New Roman"/>
          <w:sz w:val="28"/>
          <w:lang w:val="kk-KZ"/>
        </w:rPr>
        <w:t>нным порождением новых идей. Р</w:t>
      </w:r>
      <w:r w:rsidRPr="00A86CAA">
        <w:rPr>
          <w:rFonts w:ascii="Times New Roman" w:hAnsi="Times New Roman" w:cs="Times New Roman"/>
          <w:sz w:val="28"/>
          <w:lang w:val="kk-KZ"/>
        </w:rPr>
        <w:t xml:space="preserve">азвитие креативных речевых навыков предполагает создание </w:t>
      </w:r>
      <w:r w:rsidRPr="00A86CAA">
        <w:rPr>
          <w:rFonts w:ascii="Times New Roman" w:hAnsi="Times New Roman" w:cs="Times New Roman"/>
          <w:sz w:val="28"/>
          <w:lang w:val="kk-KZ"/>
        </w:rPr>
        <w:lastRenderedPageBreak/>
        <w:t>образовательных условий, стимулирующих активную речевую деятельность и творческое самовыражение учащихся.</w:t>
      </w:r>
    </w:p>
    <w:p w14:paraId="76C4F011" w14:textId="2588911B" w:rsidR="00A86CAA" w:rsidRPr="00A86CAA" w:rsidRDefault="00A86CAA" w:rsidP="008F218E">
      <w:pPr>
        <w:spacing w:after="0"/>
        <w:ind w:firstLine="708"/>
        <w:jc w:val="both"/>
        <w:rPr>
          <w:rFonts w:ascii="Times New Roman" w:hAnsi="Times New Roman" w:cs="Times New Roman"/>
          <w:i/>
          <w:sz w:val="28"/>
          <w:lang w:val="kk-KZ"/>
        </w:rPr>
      </w:pPr>
      <w:r w:rsidRPr="00A86CAA">
        <w:rPr>
          <w:rFonts w:ascii="Times New Roman" w:hAnsi="Times New Roman" w:cs="Times New Roman"/>
          <w:sz w:val="28"/>
          <w:lang w:val="kk-KZ"/>
        </w:rPr>
        <w:t xml:space="preserve">Х. Грубер отмечает, что креативность развивается во взаимодействии </w:t>
      </w:r>
      <w:r w:rsidRPr="00F25609">
        <w:rPr>
          <w:rFonts w:ascii="Times New Roman" w:hAnsi="Times New Roman" w:cs="Times New Roman"/>
          <w:sz w:val="28"/>
          <w:lang w:val="kk-KZ"/>
        </w:rPr>
        <w:t>«целей, знаний и эмоциональных состояний личности».</w:t>
      </w:r>
      <w:r>
        <w:rPr>
          <w:rFonts w:ascii="Times New Roman" w:hAnsi="Times New Roman" w:cs="Times New Roman"/>
          <w:i/>
          <w:sz w:val="28"/>
          <w:lang w:val="kk-KZ"/>
        </w:rPr>
        <w:t xml:space="preserve"> </w:t>
      </w:r>
      <w:r w:rsidRPr="00A86CAA">
        <w:rPr>
          <w:rFonts w:ascii="Times New Roman" w:hAnsi="Times New Roman" w:cs="Times New Roman"/>
          <w:sz w:val="28"/>
          <w:lang w:val="kk-KZ"/>
        </w:rPr>
        <w:t xml:space="preserve">Это </w:t>
      </w:r>
      <w:r>
        <w:rPr>
          <w:rFonts w:ascii="Times New Roman" w:hAnsi="Times New Roman" w:cs="Times New Roman"/>
          <w:sz w:val="28"/>
          <w:lang w:val="kk-KZ"/>
        </w:rPr>
        <w:t>говорит</w:t>
      </w:r>
      <w:r w:rsidRPr="00A86CAA">
        <w:rPr>
          <w:rFonts w:ascii="Times New Roman" w:hAnsi="Times New Roman" w:cs="Times New Roman"/>
          <w:sz w:val="28"/>
          <w:lang w:val="kk-KZ"/>
        </w:rPr>
        <w:t xml:space="preserve"> о том, что формирование креативных речевых навыков требует учета не только когнитивных, но и личностно-эмоциональных факторов обучения.</w:t>
      </w:r>
      <w:r>
        <w:rPr>
          <w:rFonts w:ascii="Times New Roman" w:hAnsi="Times New Roman" w:cs="Times New Roman"/>
          <w:i/>
          <w:sz w:val="28"/>
          <w:lang w:val="kk-KZ"/>
        </w:rPr>
        <w:t xml:space="preserve"> </w:t>
      </w:r>
      <w:r w:rsidRPr="00A86CAA">
        <w:rPr>
          <w:rFonts w:ascii="Times New Roman" w:hAnsi="Times New Roman" w:cs="Times New Roman"/>
          <w:sz w:val="28"/>
          <w:lang w:val="kk-KZ"/>
        </w:rPr>
        <w:t xml:space="preserve">А. Маслоу рассматривает креативность как </w:t>
      </w:r>
      <w:r w:rsidRPr="00F25609">
        <w:rPr>
          <w:rFonts w:ascii="Times New Roman" w:hAnsi="Times New Roman" w:cs="Times New Roman"/>
          <w:iCs/>
          <w:sz w:val="28"/>
          <w:lang w:val="kk-KZ"/>
        </w:rPr>
        <w:t>«естественное свойство личности, связанное с процессом самоактуализации».</w:t>
      </w:r>
      <w:r>
        <w:rPr>
          <w:rFonts w:ascii="Times New Roman" w:hAnsi="Times New Roman" w:cs="Times New Roman"/>
          <w:i/>
          <w:sz w:val="28"/>
          <w:lang w:val="kk-KZ"/>
        </w:rPr>
        <w:t xml:space="preserve"> </w:t>
      </w:r>
      <w:r w:rsidRPr="00A86CAA">
        <w:rPr>
          <w:rFonts w:ascii="Times New Roman" w:hAnsi="Times New Roman" w:cs="Times New Roman"/>
          <w:sz w:val="28"/>
          <w:lang w:val="kk-KZ"/>
        </w:rPr>
        <w:t>Это позволяет рассматривать развитие креативных речевых навыков как процесс раскрытия внутреннего потенциала учащихся, требующий создания благоприятной образовательной среды</w:t>
      </w:r>
      <w:r w:rsidR="00184B6A" w:rsidRPr="00184B6A">
        <w:rPr>
          <w:rFonts w:ascii="Times New Roman" w:hAnsi="Times New Roman" w:cs="Times New Roman"/>
          <w:sz w:val="28"/>
        </w:rPr>
        <w:t xml:space="preserve"> [48]</w:t>
      </w:r>
      <w:r w:rsidRPr="00A86CAA">
        <w:rPr>
          <w:rFonts w:ascii="Times New Roman" w:hAnsi="Times New Roman" w:cs="Times New Roman"/>
          <w:sz w:val="28"/>
          <w:lang w:val="kk-KZ"/>
        </w:rPr>
        <w:t>.</w:t>
      </w:r>
    </w:p>
    <w:p w14:paraId="14F3AE83" w14:textId="35B956A7" w:rsidR="00A86CAA" w:rsidRPr="00A86CAA" w:rsidRDefault="00A86CAA" w:rsidP="008F218E">
      <w:pPr>
        <w:spacing w:after="0"/>
        <w:ind w:firstLine="708"/>
        <w:jc w:val="both"/>
        <w:rPr>
          <w:rFonts w:ascii="Times New Roman" w:hAnsi="Times New Roman" w:cs="Times New Roman"/>
          <w:sz w:val="28"/>
          <w:lang w:val="kk-KZ"/>
        </w:rPr>
      </w:pPr>
      <w:r w:rsidRPr="00A86CAA">
        <w:rPr>
          <w:rFonts w:ascii="Times New Roman" w:hAnsi="Times New Roman" w:cs="Times New Roman"/>
          <w:sz w:val="28"/>
          <w:lang w:val="kk-KZ"/>
        </w:rPr>
        <w:t xml:space="preserve">Г. Уоллес выделяет </w:t>
      </w:r>
      <w:r w:rsidRPr="00F25609">
        <w:rPr>
          <w:rFonts w:ascii="Times New Roman" w:hAnsi="Times New Roman" w:cs="Times New Roman"/>
          <w:iCs/>
          <w:sz w:val="28"/>
          <w:lang w:val="kk-KZ"/>
        </w:rPr>
        <w:t>«четыре стадии креативного процесса: подготовка, созревание, озарение и проверка».</w:t>
      </w:r>
      <w:r>
        <w:rPr>
          <w:rFonts w:ascii="Times New Roman" w:hAnsi="Times New Roman" w:cs="Times New Roman"/>
          <w:sz w:val="28"/>
          <w:lang w:val="kk-KZ"/>
        </w:rPr>
        <w:t xml:space="preserve"> </w:t>
      </w:r>
      <w:r w:rsidRPr="00A86CAA">
        <w:rPr>
          <w:rFonts w:ascii="Times New Roman" w:hAnsi="Times New Roman" w:cs="Times New Roman"/>
          <w:sz w:val="28"/>
          <w:lang w:val="kk-KZ"/>
        </w:rPr>
        <w:t>Данная модель позволяет рассматривать речевую деятельность как поэтапный творческий процесс, в котором учащиеся проходят путь от осмысления задачи до создания и оценки речевого высказывания</w:t>
      </w:r>
      <w:r w:rsidR="00184B6A" w:rsidRPr="00184B6A">
        <w:rPr>
          <w:rFonts w:ascii="Times New Roman" w:hAnsi="Times New Roman" w:cs="Times New Roman"/>
          <w:sz w:val="28"/>
        </w:rPr>
        <w:t xml:space="preserve"> [50</w:t>
      </w:r>
      <w:r w:rsidR="00184B6A">
        <w:rPr>
          <w:rFonts w:ascii="Times New Roman" w:hAnsi="Times New Roman" w:cs="Times New Roman"/>
          <w:sz w:val="28"/>
        </w:rPr>
        <w:t>, с. 68</w:t>
      </w:r>
      <w:r w:rsidR="00184B6A" w:rsidRPr="00177303">
        <w:rPr>
          <w:rFonts w:ascii="Times New Roman" w:hAnsi="Times New Roman" w:cs="Times New Roman"/>
          <w:sz w:val="28"/>
        </w:rPr>
        <w:t>]</w:t>
      </w:r>
      <w:r w:rsidRPr="00A86CAA">
        <w:rPr>
          <w:rFonts w:ascii="Times New Roman" w:hAnsi="Times New Roman" w:cs="Times New Roman"/>
          <w:sz w:val="28"/>
          <w:lang w:val="kk-KZ"/>
        </w:rPr>
        <w:t>.</w:t>
      </w:r>
    </w:p>
    <w:p w14:paraId="160CC591" w14:textId="27AF2B53" w:rsidR="00A86CAA" w:rsidRDefault="00A86CAA" w:rsidP="008F218E">
      <w:pPr>
        <w:spacing w:after="0"/>
        <w:ind w:firstLine="708"/>
        <w:jc w:val="both"/>
        <w:rPr>
          <w:rFonts w:ascii="Times New Roman" w:hAnsi="Times New Roman" w:cs="Times New Roman"/>
          <w:sz w:val="28"/>
          <w:lang w:val="kk-KZ"/>
        </w:rPr>
      </w:pPr>
      <w:r w:rsidRPr="00A86CAA">
        <w:rPr>
          <w:rFonts w:ascii="Times New Roman" w:hAnsi="Times New Roman" w:cs="Times New Roman"/>
          <w:sz w:val="28"/>
          <w:lang w:val="kk-KZ"/>
        </w:rPr>
        <w:t>Р. Солсо отмечает, что проблема креативного мышления «остается недостаточно изученной и не имеет единой теоретической концепции».</w:t>
      </w:r>
      <w:r>
        <w:rPr>
          <w:rFonts w:ascii="Times New Roman" w:hAnsi="Times New Roman" w:cs="Times New Roman"/>
          <w:sz w:val="28"/>
          <w:lang w:val="kk-KZ"/>
        </w:rPr>
        <w:t xml:space="preserve"> </w:t>
      </w:r>
      <w:r w:rsidRPr="00A86CAA">
        <w:rPr>
          <w:rFonts w:ascii="Times New Roman" w:hAnsi="Times New Roman" w:cs="Times New Roman"/>
          <w:sz w:val="28"/>
          <w:lang w:val="kk-KZ"/>
        </w:rPr>
        <w:t>Это подчеркивает сложность феномена креативности и необходимость его дальнейшего исследования в контексте обучения языку</w:t>
      </w:r>
      <w:r w:rsidR="00177303" w:rsidRPr="00177303">
        <w:rPr>
          <w:rFonts w:ascii="Times New Roman" w:hAnsi="Times New Roman" w:cs="Times New Roman"/>
          <w:sz w:val="28"/>
        </w:rPr>
        <w:t xml:space="preserve"> [49]</w:t>
      </w:r>
      <w:r w:rsidRPr="00A86CAA">
        <w:rPr>
          <w:rFonts w:ascii="Times New Roman" w:hAnsi="Times New Roman" w:cs="Times New Roman"/>
          <w:sz w:val="28"/>
          <w:lang w:val="kk-KZ"/>
        </w:rPr>
        <w:t>.</w:t>
      </w:r>
    </w:p>
    <w:p w14:paraId="5958C765" w14:textId="6E2CF460" w:rsidR="000B1F6D" w:rsidRDefault="000B1F6D" w:rsidP="008F218E">
      <w:pPr>
        <w:spacing w:after="0"/>
        <w:ind w:firstLine="708"/>
        <w:jc w:val="both"/>
        <w:rPr>
          <w:rFonts w:ascii="Times New Roman" w:hAnsi="Times New Roman" w:cs="Times New Roman"/>
          <w:sz w:val="28"/>
          <w:lang w:val="kk-KZ"/>
        </w:rPr>
      </w:pPr>
      <w:r w:rsidRPr="000B1F6D">
        <w:rPr>
          <w:rFonts w:ascii="Times New Roman" w:hAnsi="Times New Roman" w:cs="Times New Roman"/>
          <w:sz w:val="28"/>
          <w:lang w:val="kk-KZ"/>
        </w:rPr>
        <w:t>Проблемы креативности в образовательном процессе рассматриваются в трудах В.Н. Дружинина, Е.П. Ильина, Т. Любарта,</w:t>
      </w:r>
      <w:r w:rsidR="008D65B3">
        <w:rPr>
          <w:rFonts w:ascii="Times New Roman" w:hAnsi="Times New Roman" w:cs="Times New Roman"/>
          <w:sz w:val="28"/>
          <w:lang w:val="kk-KZ"/>
        </w:rPr>
        <w:t xml:space="preserve"> Т. Тихомировой, Е.В. Алфеевой</w:t>
      </w:r>
      <w:r w:rsidRPr="000B1F6D">
        <w:rPr>
          <w:rFonts w:ascii="Times New Roman" w:hAnsi="Times New Roman" w:cs="Times New Roman"/>
          <w:sz w:val="28"/>
          <w:lang w:val="kk-KZ"/>
        </w:rPr>
        <w:t>, в которых креативность трактуется как важное качество личности, формируемое в условиях обучения.</w:t>
      </w:r>
    </w:p>
    <w:p w14:paraId="35B1E856" w14:textId="2E65E024" w:rsidR="00A35211" w:rsidRPr="00A35211" w:rsidRDefault="00A35211" w:rsidP="008F218E">
      <w:pPr>
        <w:spacing w:after="0"/>
        <w:ind w:firstLine="708"/>
        <w:jc w:val="both"/>
        <w:rPr>
          <w:rFonts w:ascii="Times New Roman" w:hAnsi="Times New Roman" w:cs="Times New Roman"/>
          <w:sz w:val="28"/>
          <w:lang w:val="kk-KZ"/>
        </w:rPr>
      </w:pPr>
      <w:r w:rsidRPr="00A35211">
        <w:rPr>
          <w:rFonts w:ascii="Times New Roman" w:hAnsi="Times New Roman" w:cs="Times New Roman"/>
          <w:sz w:val="28"/>
          <w:lang w:val="kk-KZ"/>
        </w:rPr>
        <w:t>В.Н. Дружинин</w:t>
      </w:r>
      <w:r>
        <w:rPr>
          <w:rFonts w:ascii="Times New Roman" w:hAnsi="Times New Roman" w:cs="Times New Roman"/>
          <w:sz w:val="28"/>
          <w:lang w:val="kk-KZ"/>
        </w:rPr>
        <w:t>а</w:t>
      </w:r>
      <w:r w:rsidRPr="00A35211">
        <w:rPr>
          <w:rFonts w:ascii="Times New Roman" w:hAnsi="Times New Roman" w:cs="Times New Roman"/>
          <w:sz w:val="28"/>
          <w:lang w:val="kk-KZ"/>
        </w:rPr>
        <w:t xml:space="preserve"> отмечает, что </w:t>
      </w:r>
      <w:r w:rsidRPr="00F25609">
        <w:rPr>
          <w:rFonts w:ascii="Times New Roman" w:hAnsi="Times New Roman" w:cs="Times New Roman"/>
          <w:iCs/>
          <w:sz w:val="28"/>
          <w:lang w:val="kk-KZ"/>
        </w:rPr>
        <w:t>«о креативности ответа можно судить только при наличии его семантической связи со стимулом».</w:t>
      </w:r>
      <w:r>
        <w:rPr>
          <w:rFonts w:ascii="Times New Roman" w:hAnsi="Times New Roman" w:cs="Times New Roman"/>
          <w:sz w:val="28"/>
          <w:lang w:val="kk-KZ"/>
        </w:rPr>
        <w:t xml:space="preserve"> </w:t>
      </w:r>
      <w:r w:rsidRPr="00A35211">
        <w:rPr>
          <w:rFonts w:ascii="Times New Roman" w:hAnsi="Times New Roman" w:cs="Times New Roman"/>
          <w:sz w:val="28"/>
          <w:lang w:val="kk-KZ"/>
        </w:rPr>
        <w:t>Данное положение подчеркивает, что креативность не сводится к случайной оригинальности, а предполагает осмысленность и содержательную связь высказывания, что особенно важно при формировании креативных речевых навыков учащихся</w:t>
      </w:r>
      <w:r>
        <w:rPr>
          <w:rFonts w:ascii="Times New Roman" w:hAnsi="Times New Roman" w:cs="Times New Roman"/>
          <w:sz w:val="28"/>
          <w:lang w:val="kk-KZ"/>
        </w:rPr>
        <w:t xml:space="preserve"> </w:t>
      </w:r>
      <w:r w:rsidRPr="00A35211">
        <w:rPr>
          <w:rFonts w:ascii="Times New Roman" w:hAnsi="Times New Roman" w:cs="Times New Roman"/>
          <w:sz w:val="28"/>
        </w:rPr>
        <w:t>[71</w:t>
      </w:r>
      <w:r>
        <w:rPr>
          <w:rFonts w:ascii="Times New Roman" w:hAnsi="Times New Roman" w:cs="Times New Roman"/>
          <w:sz w:val="28"/>
        </w:rPr>
        <w:t>, с. 5</w:t>
      </w:r>
      <w:r w:rsidRPr="00A35211">
        <w:rPr>
          <w:rFonts w:ascii="Times New Roman" w:hAnsi="Times New Roman" w:cs="Times New Roman"/>
          <w:sz w:val="28"/>
        </w:rPr>
        <w:t>]</w:t>
      </w:r>
      <w:r w:rsidRPr="00A35211">
        <w:rPr>
          <w:rFonts w:ascii="Times New Roman" w:hAnsi="Times New Roman" w:cs="Times New Roman"/>
          <w:sz w:val="28"/>
          <w:lang w:val="kk-KZ"/>
        </w:rPr>
        <w:t>.</w:t>
      </w:r>
      <w:r>
        <w:rPr>
          <w:rFonts w:ascii="Times New Roman" w:hAnsi="Times New Roman" w:cs="Times New Roman"/>
          <w:sz w:val="28"/>
          <w:lang w:val="kk-KZ"/>
        </w:rPr>
        <w:t xml:space="preserve"> </w:t>
      </w:r>
      <w:r w:rsidRPr="00A35211">
        <w:rPr>
          <w:rFonts w:ascii="Times New Roman" w:hAnsi="Times New Roman" w:cs="Times New Roman"/>
          <w:sz w:val="28"/>
          <w:lang w:val="kk-KZ"/>
        </w:rPr>
        <w:t>Автор также указывает, что истинно оригинальные ответы характеризуются «средней частотой встречаемости», поскольку в них осуществляется «семантический синтез элементов исходного содержания».</w:t>
      </w:r>
      <w:r>
        <w:rPr>
          <w:rFonts w:ascii="Times New Roman" w:hAnsi="Times New Roman" w:cs="Times New Roman"/>
          <w:sz w:val="28"/>
          <w:lang w:val="kk-KZ"/>
        </w:rPr>
        <w:t xml:space="preserve"> К</w:t>
      </w:r>
      <w:r w:rsidRPr="00A35211">
        <w:rPr>
          <w:rFonts w:ascii="Times New Roman" w:hAnsi="Times New Roman" w:cs="Times New Roman"/>
          <w:sz w:val="28"/>
          <w:lang w:val="kk-KZ"/>
        </w:rPr>
        <w:t>реативные речевые навыки проявляются в способности учащихся не просто создавать необычные высказывания, а преобразовывать исходный материал, сохраняя его смысловую основу.</w:t>
      </w:r>
    </w:p>
    <w:p w14:paraId="51604BD6" w14:textId="6D044BFB" w:rsidR="005D5EE8" w:rsidRDefault="003C5AC1" w:rsidP="005D5EE8">
      <w:pPr>
        <w:spacing w:after="0"/>
        <w:ind w:firstLine="708"/>
        <w:jc w:val="both"/>
        <w:rPr>
          <w:rFonts w:ascii="Times New Roman" w:hAnsi="Times New Roman" w:cs="Times New Roman"/>
          <w:sz w:val="28"/>
          <w:lang w:val="kk-KZ"/>
        </w:rPr>
      </w:pPr>
      <w:r w:rsidRPr="003C5AC1">
        <w:rPr>
          <w:rFonts w:ascii="Times New Roman" w:hAnsi="Times New Roman" w:cs="Times New Roman"/>
          <w:sz w:val="28"/>
          <w:lang w:val="kk-KZ"/>
        </w:rPr>
        <w:t xml:space="preserve">.П. Ильин отмечает, что «творческие личности являются движущей силой развития общества», но проблема творчества «до сих пор не имеет целостной теоретической концепции». </w:t>
      </w:r>
    </w:p>
    <w:p w14:paraId="73AF41C0" w14:textId="0D892BFB" w:rsidR="00C6224F" w:rsidRPr="003C5AC1" w:rsidRDefault="00C6224F" w:rsidP="008F218E">
      <w:pPr>
        <w:spacing w:after="0"/>
        <w:ind w:firstLine="708"/>
        <w:jc w:val="both"/>
        <w:rPr>
          <w:rFonts w:ascii="Times New Roman" w:hAnsi="Times New Roman" w:cs="Times New Roman"/>
          <w:sz w:val="28"/>
        </w:rPr>
      </w:pPr>
      <w:r>
        <w:rPr>
          <w:rFonts w:ascii="Times New Roman" w:hAnsi="Times New Roman" w:cs="Times New Roman"/>
          <w:sz w:val="28"/>
          <w:lang w:val="kk-KZ"/>
        </w:rPr>
        <w:lastRenderedPageBreak/>
        <w:t>Ф</w:t>
      </w:r>
      <w:r w:rsidR="00E93D3B" w:rsidRPr="00E93D3B">
        <w:rPr>
          <w:rFonts w:ascii="Times New Roman" w:hAnsi="Times New Roman" w:cs="Times New Roman"/>
          <w:sz w:val="28"/>
          <w:lang w:val="kk-KZ"/>
        </w:rPr>
        <w:t xml:space="preserve">ормирование креативных речевых навыков требует развития у учащихся способности к самостоятельному продуцированию смыслов </w:t>
      </w:r>
      <w:r>
        <w:rPr>
          <w:rFonts w:ascii="Times New Roman" w:hAnsi="Times New Roman" w:cs="Times New Roman"/>
          <w:sz w:val="28"/>
          <w:lang w:val="kk-KZ"/>
        </w:rPr>
        <w:t>и их выражению в речевой форме.</w:t>
      </w:r>
    </w:p>
    <w:p w14:paraId="589A0A18" w14:textId="63EA2CBB" w:rsidR="004C21E8" w:rsidRDefault="00E93D3B" w:rsidP="008F218E">
      <w:pPr>
        <w:spacing w:after="0"/>
        <w:ind w:firstLine="708"/>
        <w:jc w:val="both"/>
        <w:rPr>
          <w:rFonts w:ascii="Times New Roman" w:hAnsi="Times New Roman" w:cs="Times New Roman"/>
          <w:sz w:val="28"/>
          <w:lang w:val="kk-KZ"/>
        </w:rPr>
      </w:pPr>
      <w:r w:rsidRPr="00E93D3B">
        <w:rPr>
          <w:rFonts w:ascii="Times New Roman" w:hAnsi="Times New Roman" w:cs="Times New Roman"/>
          <w:sz w:val="28"/>
          <w:lang w:val="kk-KZ"/>
        </w:rPr>
        <w:t xml:space="preserve">Н.Н. Салыбекова </w:t>
      </w:r>
      <w:r w:rsidR="004C21E8">
        <w:rPr>
          <w:rFonts w:ascii="Times New Roman" w:hAnsi="Times New Roman" w:cs="Times New Roman"/>
          <w:sz w:val="28"/>
          <w:lang w:val="kk-KZ"/>
        </w:rPr>
        <w:t>отмечае</w:t>
      </w:r>
      <w:r w:rsidRPr="00E93D3B">
        <w:rPr>
          <w:rFonts w:ascii="Times New Roman" w:hAnsi="Times New Roman" w:cs="Times New Roman"/>
          <w:sz w:val="28"/>
          <w:lang w:val="kk-KZ"/>
        </w:rPr>
        <w:t xml:space="preserve">т, что креативность является </w:t>
      </w:r>
      <w:r w:rsidRPr="00F25609">
        <w:rPr>
          <w:rFonts w:ascii="Times New Roman" w:hAnsi="Times New Roman" w:cs="Times New Roman"/>
          <w:iCs/>
          <w:sz w:val="28"/>
          <w:lang w:val="kk-KZ"/>
        </w:rPr>
        <w:t>«базовым показателем развития личности и позволяет находить новые решения в условиях выбора».</w:t>
      </w:r>
      <w:r w:rsidR="004C21E8">
        <w:rPr>
          <w:rFonts w:ascii="Times New Roman" w:hAnsi="Times New Roman" w:cs="Times New Roman"/>
          <w:sz w:val="28"/>
          <w:lang w:val="kk-KZ"/>
        </w:rPr>
        <w:t xml:space="preserve"> </w:t>
      </w:r>
      <w:r w:rsidRPr="00E93D3B">
        <w:rPr>
          <w:rFonts w:ascii="Times New Roman" w:hAnsi="Times New Roman" w:cs="Times New Roman"/>
          <w:sz w:val="28"/>
          <w:lang w:val="kk-KZ"/>
        </w:rPr>
        <w:t>Это свидетельствует о том, что развитие креативных речевых навыков связано с формированием у учащихся способности к принятию нестандартных решен</w:t>
      </w:r>
      <w:r w:rsidR="004C21E8">
        <w:rPr>
          <w:rFonts w:ascii="Times New Roman" w:hAnsi="Times New Roman" w:cs="Times New Roman"/>
          <w:sz w:val="28"/>
          <w:lang w:val="kk-KZ"/>
        </w:rPr>
        <w:t>ий в процессе речевого общения</w:t>
      </w:r>
      <w:r w:rsidR="00CB61EA" w:rsidRPr="00CB61EA">
        <w:rPr>
          <w:rFonts w:ascii="Times New Roman" w:hAnsi="Times New Roman" w:cs="Times New Roman"/>
          <w:sz w:val="28"/>
        </w:rPr>
        <w:t xml:space="preserve"> [78]</w:t>
      </w:r>
      <w:r w:rsidR="004C21E8">
        <w:rPr>
          <w:rFonts w:ascii="Times New Roman" w:hAnsi="Times New Roman" w:cs="Times New Roman"/>
          <w:sz w:val="28"/>
          <w:lang w:val="kk-KZ"/>
        </w:rPr>
        <w:t>.</w:t>
      </w:r>
    </w:p>
    <w:p w14:paraId="0F5DFEB5" w14:textId="0A1CAF1E" w:rsidR="0025504A" w:rsidRDefault="00E93D3B" w:rsidP="008F218E">
      <w:pPr>
        <w:spacing w:after="0"/>
        <w:ind w:firstLine="708"/>
        <w:jc w:val="both"/>
        <w:rPr>
          <w:rFonts w:ascii="Times New Roman" w:hAnsi="Times New Roman" w:cs="Times New Roman"/>
          <w:sz w:val="28"/>
          <w:lang w:val="kk-KZ"/>
        </w:rPr>
      </w:pPr>
      <w:r w:rsidRPr="00E93D3B">
        <w:rPr>
          <w:rFonts w:ascii="Times New Roman" w:hAnsi="Times New Roman" w:cs="Times New Roman"/>
          <w:sz w:val="28"/>
          <w:lang w:val="kk-KZ"/>
        </w:rPr>
        <w:t>К.Ж. Туребаева подчеркивает, что современное образование ориентировано на формирование «конкурентоспособной, многогранной личности, способ</w:t>
      </w:r>
      <w:r w:rsidR="0025504A">
        <w:rPr>
          <w:rFonts w:ascii="Times New Roman" w:hAnsi="Times New Roman" w:cs="Times New Roman"/>
          <w:sz w:val="28"/>
          <w:lang w:val="kk-KZ"/>
        </w:rPr>
        <w:t>ной к нестандартному мышлению»</w:t>
      </w:r>
      <w:r w:rsidR="00CB61EA" w:rsidRPr="00CB61EA">
        <w:rPr>
          <w:rFonts w:ascii="Times New Roman" w:hAnsi="Times New Roman" w:cs="Times New Roman"/>
          <w:sz w:val="28"/>
        </w:rPr>
        <w:t xml:space="preserve"> [79</w:t>
      </w:r>
      <w:r w:rsidR="00CB61EA" w:rsidRPr="00FA088A">
        <w:rPr>
          <w:rFonts w:ascii="Times New Roman" w:hAnsi="Times New Roman" w:cs="Times New Roman"/>
          <w:sz w:val="28"/>
        </w:rPr>
        <w:t xml:space="preserve">, </w:t>
      </w:r>
      <w:r w:rsidR="00CB61EA">
        <w:rPr>
          <w:rFonts w:ascii="Times New Roman" w:hAnsi="Times New Roman" w:cs="Times New Roman"/>
          <w:sz w:val="28"/>
        </w:rPr>
        <w:t>с. 449</w:t>
      </w:r>
      <w:r w:rsidR="00CB61EA" w:rsidRPr="00FA088A">
        <w:rPr>
          <w:rFonts w:ascii="Times New Roman" w:hAnsi="Times New Roman" w:cs="Times New Roman"/>
          <w:sz w:val="28"/>
        </w:rPr>
        <w:t>]</w:t>
      </w:r>
      <w:r w:rsidR="0025504A">
        <w:rPr>
          <w:rFonts w:ascii="Times New Roman" w:hAnsi="Times New Roman" w:cs="Times New Roman"/>
          <w:sz w:val="28"/>
          <w:lang w:val="kk-KZ"/>
        </w:rPr>
        <w:t xml:space="preserve">. </w:t>
      </w:r>
      <w:r w:rsidRPr="00E93D3B">
        <w:rPr>
          <w:rFonts w:ascii="Times New Roman" w:hAnsi="Times New Roman" w:cs="Times New Roman"/>
          <w:sz w:val="28"/>
          <w:lang w:val="kk-KZ"/>
        </w:rPr>
        <w:t>Это позволяет рассматривать формирование креативных речевых навыков как важный компонент подготовки личности, способной к эффективному функциони</w:t>
      </w:r>
      <w:r w:rsidR="0025504A">
        <w:rPr>
          <w:rFonts w:ascii="Times New Roman" w:hAnsi="Times New Roman" w:cs="Times New Roman"/>
          <w:sz w:val="28"/>
          <w:lang w:val="kk-KZ"/>
        </w:rPr>
        <w:t>рованию в современном обществе.</w:t>
      </w:r>
    </w:p>
    <w:p w14:paraId="220B9F80" w14:textId="1E03E266" w:rsidR="00E93D3B" w:rsidRPr="00FA088A" w:rsidRDefault="00E93D3B" w:rsidP="008F218E">
      <w:pPr>
        <w:spacing w:after="0"/>
        <w:ind w:firstLine="708"/>
        <w:jc w:val="both"/>
        <w:rPr>
          <w:rFonts w:ascii="Times New Roman" w:hAnsi="Times New Roman" w:cs="Times New Roman"/>
          <w:sz w:val="28"/>
        </w:rPr>
      </w:pPr>
      <w:r w:rsidRPr="00E93D3B">
        <w:rPr>
          <w:rFonts w:ascii="Times New Roman" w:hAnsi="Times New Roman" w:cs="Times New Roman"/>
          <w:sz w:val="28"/>
          <w:lang w:val="kk-KZ"/>
        </w:rPr>
        <w:t>Г. Нурханова отмечает, что развитие креативности требует учета «когнитивных, эмоционально-ценностных и деятел</w:t>
      </w:r>
      <w:r w:rsidR="0025504A">
        <w:rPr>
          <w:rFonts w:ascii="Times New Roman" w:hAnsi="Times New Roman" w:cs="Times New Roman"/>
          <w:sz w:val="28"/>
          <w:lang w:val="kk-KZ"/>
        </w:rPr>
        <w:t>ьностных компонентов личности»</w:t>
      </w:r>
      <w:r w:rsidR="00CB61EA">
        <w:rPr>
          <w:rFonts w:ascii="Times New Roman" w:hAnsi="Times New Roman" w:cs="Times New Roman"/>
          <w:sz w:val="28"/>
          <w:lang w:val="kk-KZ"/>
        </w:rPr>
        <w:t xml:space="preserve"> </w:t>
      </w:r>
      <w:r w:rsidR="00CB61EA" w:rsidRPr="00CB61EA">
        <w:rPr>
          <w:rFonts w:ascii="Times New Roman" w:hAnsi="Times New Roman" w:cs="Times New Roman"/>
          <w:sz w:val="28"/>
        </w:rPr>
        <w:t>[80</w:t>
      </w:r>
      <w:r w:rsidR="00CB61EA">
        <w:rPr>
          <w:rFonts w:ascii="Times New Roman" w:hAnsi="Times New Roman" w:cs="Times New Roman"/>
          <w:sz w:val="28"/>
        </w:rPr>
        <w:t>, с. 185</w:t>
      </w:r>
      <w:r w:rsidR="00CB61EA" w:rsidRPr="00B17B55">
        <w:rPr>
          <w:rFonts w:ascii="Times New Roman" w:hAnsi="Times New Roman" w:cs="Times New Roman"/>
          <w:sz w:val="28"/>
        </w:rPr>
        <w:t>]</w:t>
      </w:r>
      <w:r w:rsidR="0025504A">
        <w:rPr>
          <w:rFonts w:ascii="Times New Roman" w:hAnsi="Times New Roman" w:cs="Times New Roman"/>
          <w:sz w:val="28"/>
          <w:lang w:val="kk-KZ"/>
        </w:rPr>
        <w:t>. Ф</w:t>
      </w:r>
      <w:r w:rsidRPr="00E93D3B">
        <w:rPr>
          <w:rFonts w:ascii="Times New Roman" w:hAnsi="Times New Roman" w:cs="Times New Roman"/>
          <w:sz w:val="28"/>
          <w:lang w:val="kk-KZ"/>
        </w:rPr>
        <w:t>ормирование креативных речевых навыков должно осуществляться комплексно, охватывая не только языковые, но и личностные аспекты развития учащихся.</w:t>
      </w:r>
    </w:p>
    <w:p w14:paraId="620E344E" w14:textId="43C8411F" w:rsidR="00432B22" w:rsidRDefault="00432B22" w:rsidP="008F218E">
      <w:pPr>
        <w:spacing w:after="0"/>
        <w:ind w:firstLine="708"/>
        <w:jc w:val="both"/>
        <w:rPr>
          <w:rFonts w:ascii="Times New Roman" w:hAnsi="Times New Roman" w:cs="Times New Roman"/>
          <w:sz w:val="28"/>
          <w:lang w:val="kk-KZ"/>
        </w:rPr>
      </w:pPr>
      <w:r w:rsidRPr="00432B22">
        <w:rPr>
          <w:rFonts w:ascii="Times New Roman" w:hAnsi="Times New Roman" w:cs="Times New Roman"/>
          <w:sz w:val="28"/>
        </w:rPr>
        <w:t xml:space="preserve">Значительный вклад в изучение условий формирования креативной личности в образовательной среде внесли казахстанские исследователи А. </w:t>
      </w:r>
      <w:proofErr w:type="spellStart"/>
      <w:r w:rsidRPr="00432B22">
        <w:rPr>
          <w:rFonts w:ascii="Times New Roman" w:hAnsi="Times New Roman" w:cs="Times New Roman"/>
          <w:sz w:val="28"/>
        </w:rPr>
        <w:t>Муханбетжанова</w:t>
      </w:r>
      <w:proofErr w:type="spellEnd"/>
      <w:r w:rsidRPr="00432B22">
        <w:rPr>
          <w:rFonts w:ascii="Times New Roman" w:hAnsi="Times New Roman" w:cs="Times New Roman"/>
          <w:sz w:val="28"/>
        </w:rPr>
        <w:t xml:space="preserve">, Н.М. </w:t>
      </w:r>
      <w:proofErr w:type="spellStart"/>
      <w:r w:rsidRPr="00432B22">
        <w:rPr>
          <w:rFonts w:ascii="Times New Roman" w:hAnsi="Times New Roman" w:cs="Times New Roman"/>
          <w:sz w:val="28"/>
        </w:rPr>
        <w:t>Нургазиева</w:t>
      </w:r>
      <w:proofErr w:type="spellEnd"/>
      <w:r w:rsidRPr="00432B22">
        <w:rPr>
          <w:rFonts w:ascii="Times New Roman" w:hAnsi="Times New Roman" w:cs="Times New Roman"/>
          <w:sz w:val="28"/>
        </w:rPr>
        <w:t xml:space="preserve">, Ш.Т. </w:t>
      </w:r>
      <w:proofErr w:type="spellStart"/>
      <w:r w:rsidRPr="00432B22">
        <w:rPr>
          <w:rFonts w:ascii="Times New Roman" w:hAnsi="Times New Roman" w:cs="Times New Roman"/>
          <w:sz w:val="28"/>
        </w:rPr>
        <w:t>Таубаева</w:t>
      </w:r>
      <w:proofErr w:type="spellEnd"/>
      <w:r w:rsidRPr="00432B22">
        <w:rPr>
          <w:rFonts w:ascii="Times New Roman" w:hAnsi="Times New Roman" w:cs="Times New Roman"/>
          <w:sz w:val="28"/>
        </w:rPr>
        <w:t>,</w:t>
      </w:r>
      <w:r w:rsidR="005F4BDE">
        <w:rPr>
          <w:rFonts w:ascii="Times New Roman" w:hAnsi="Times New Roman" w:cs="Times New Roman"/>
          <w:sz w:val="28"/>
        </w:rPr>
        <w:tab/>
      </w:r>
      <w:proofErr w:type="spellStart"/>
      <w:r w:rsidR="005F4BDE">
        <w:rPr>
          <w:rFonts w:ascii="Times New Roman" w:hAnsi="Times New Roman" w:cs="Times New Roman"/>
          <w:sz w:val="28"/>
        </w:rPr>
        <w:t>К.</w:t>
      </w:r>
      <w:r w:rsidR="005F4BDE" w:rsidRPr="005F4BDE">
        <w:rPr>
          <w:rFonts w:ascii="Times New Roman" w:hAnsi="Times New Roman" w:cs="Times New Roman"/>
          <w:sz w:val="28"/>
        </w:rPr>
        <w:t>М.</w:t>
      </w:r>
      <w:r w:rsidR="005F4BDE">
        <w:rPr>
          <w:rFonts w:ascii="Times New Roman" w:hAnsi="Times New Roman" w:cs="Times New Roman"/>
          <w:sz w:val="28"/>
        </w:rPr>
        <w:t>Нагымжанова</w:t>
      </w:r>
      <w:proofErr w:type="spellEnd"/>
      <w:r w:rsidR="005F4BDE">
        <w:rPr>
          <w:rFonts w:ascii="Times New Roman" w:hAnsi="Times New Roman" w:cs="Times New Roman"/>
          <w:sz w:val="28"/>
        </w:rPr>
        <w:t xml:space="preserve">, </w:t>
      </w:r>
      <w:r w:rsidR="005F4BDE" w:rsidRPr="005F4BDE">
        <w:rPr>
          <w:rFonts w:ascii="Times New Roman" w:hAnsi="Times New Roman" w:cs="Times New Roman"/>
          <w:sz w:val="28"/>
        </w:rPr>
        <w:t xml:space="preserve">Ж. Е. </w:t>
      </w:r>
      <w:proofErr w:type="spellStart"/>
      <w:r w:rsidR="005F4BDE">
        <w:rPr>
          <w:rFonts w:ascii="Times New Roman" w:hAnsi="Times New Roman" w:cs="Times New Roman"/>
          <w:sz w:val="28"/>
        </w:rPr>
        <w:t>Жумаш</w:t>
      </w:r>
      <w:proofErr w:type="spellEnd"/>
      <w:r w:rsidR="005F4BDE" w:rsidRPr="005F4BDE">
        <w:rPr>
          <w:rFonts w:ascii="Times New Roman" w:hAnsi="Times New Roman" w:cs="Times New Roman"/>
          <w:sz w:val="28"/>
        </w:rPr>
        <w:t xml:space="preserve">, </w:t>
      </w:r>
      <w:r w:rsidRPr="00432B22">
        <w:rPr>
          <w:rFonts w:ascii="Times New Roman" w:hAnsi="Times New Roman" w:cs="Times New Roman"/>
          <w:sz w:val="28"/>
        </w:rPr>
        <w:t xml:space="preserve">рассматривающие креативность через призму воспитания конкурентоспособного и </w:t>
      </w:r>
      <w:proofErr w:type="spellStart"/>
      <w:r w:rsidRPr="00432B22">
        <w:rPr>
          <w:rFonts w:ascii="Times New Roman" w:hAnsi="Times New Roman" w:cs="Times New Roman"/>
          <w:sz w:val="28"/>
        </w:rPr>
        <w:t>полиязычного</w:t>
      </w:r>
      <w:proofErr w:type="spellEnd"/>
      <w:r w:rsidRPr="00432B22">
        <w:rPr>
          <w:rFonts w:ascii="Times New Roman" w:hAnsi="Times New Roman" w:cs="Times New Roman"/>
          <w:sz w:val="28"/>
        </w:rPr>
        <w:t xml:space="preserve"> ученика.</w:t>
      </w:r>
    </w:p>
    <w:p w14:paraId="24C47C6D" w14:textId="1E867124" w:rsidR="00AB0E8F" w:rsidRDefault="00AB0E8F" w:rsidP="008F218E">
      <w:pPr>
        <w:spacing w:after="0"/>
        <w:ind w:firstLine="708"/>
        <w:jc w:val="both"/>
        <w:rPr>
          <w:rFonts w:ascii="Times New Roman" w:hAnsi="Times New Roman" w:cs="Times New Roman"/>
          <w:sz w:val="28"/>
        </w:rPr>
      </w:pPr>
      <w:r w:rsidRPr="00AB0E8F">
        <w:rPr>
          <w:rFonts w:ascii="Times New Roman" w:hAnsi="Times New Roman" w:cs="Times New Roman"/>
          <w:sz w:val="28"/>
          <w:lang w:val="kk-KZ"/>
        </w:rPr>
        <w:t>Это подтверждает, что развитие креативных речевых навыков требует создания благоприятной образовательной среды и применения современных педагогических подходов</w:t>
      </w:r>
      <w:r w:rsidR="00F53E6F" w:rsidRPr="00F53E6F">
        <w:rPr>
          <w:rFonts w:ascii="Times New Roman" w:hAnsi="Times New Roman" w:cs="Times New Roman"/>
          <w:sz w:val="28"/>
        </w:rPr>
        <w:t xml:space="preserve"> [56, </w:t>
      </w:r>
      <w:r w:rsidR="00F53E6F">
        <w:rPr>
          <w:rFonts w:ascii="Times New Roman" w:hAnsi="Times New Roman" w:cs="Times New Roman"/>
          <w:sz w:val="28"/>
          <w:lang w:val="kk-KZ"/>
        </w:rPr>
        <w:t>с</w:t>
      </w:r>
      <w:r w:rsidR="00F53E6F">
        <w:rPr>
          <w:rFonts w:ascii="Times New Roman" w:hAnsi="Times New Roman" w:cs="Times New Roman"/>
          <w:sz w:val="28"/>
        </w:rPr>
        <w:t>. 147</w:t>
      </w:r>
      <w:r w:rsidR="00F53E6F" w:rsidRPr="00F53E6F">
        <w:rPr>
          <w:rFonts w:ascii="Times New Roman" w:hAnsi="Times New Roman" w:cs="Times New Roman"/>
          <w:sz w:val="28"/>
        </w:rPr>
        <w:t>].</w:t>
      </w:r>
    </w:p>
    <w:p w14:paraId="7D3088D1" w14:textId="55A74771" w:rsidR="009A7F69" w:rsidRPr="00FA088A" w:rsidRDefault="009A7F69" w:rsidP="008F218E">
      <w:pPr>
        <w:spacing w:after="0"/>
        <w:ind w:firstLine="708"/>
        <w:jc w:val="both"/>
        <w:rPr>
          <w:rFonts w:ascii="Times New Roman" w:hAnsi="Times New Roman" w:cs="Times New Roman"/>
          <w:sz w:val="28"/>
        </w:rPr>
      </w:pPr>
      <w:r w:rsidRPr="009A7F69">
        <w:rPr>
          <w:rFonts w:ascii="Times New Roman" w:hAnsi="Times New Roman" w:cs="Times New Roman"/>
          <w:sz w:val="28"/>
        </w:rPr>
        <w:t xml:space="preserve">С.А. </w:t>
      </w:r>
      <w:proofErr w:type="spellStart"/>
      <w:r w:rsidRPr="009A7F69">
        <w:rPr>
          <w:rFonts w:ascii="Times New Roman" w:hAnsi="Times New Roman" w:cs="Times New Roman"/>
          <w:sz w:val="28"/>
        </w:rPr>
        <w:t>Нуржанова</w:t>
      </w:r>
      <w:proofErr w:type="spellEnd"/>
      <w:r w:rsidRPr="009A7F69">
        <w:rPr>
          <w:rFonts w:ascii="Times New Roman" w:hAnsi="Times New Roman" w:cs="Times New Roman"/>
          <w:sz w:val="28"/>
        </w:rPr>
        <w:t xml:space="preserve"> рассматривала проблемы формирования креативности студентов высших учебных заведений, обосновывая педагогические условия и методы развития творческого мышления и креативных способностей обучающихся</w:t>
      </w:r>
      <w:r>
        <w:rPr>
          <w:rFonts w:ascii="Times New Roman" w:hAnsi="Times New Roman" w:cs="Times New Roman"/>
          <w:sz w:val="28"/>
        </w:rPr>
        <w:t xml:space="preserve"> </w:t>
      </w:r>
      <w:r w:rsidRPr="009A7F69">
        <w:rPr>
          <w:rFonts w:ascii="Times New Roman" w:hAnsi="Times New Roman" w:cs="Times New Roman"/>
          <w:sz w:val="28"/>
        </w:rPr>
        <w:t>[57</w:t>
      </w:r>
      <w:r w:rsidRPr="001853D8">
        <w:rPr>
          <w:rFonts w:ascii="Times New Roman" w:hAnsi="Times New Roman" w:cs="Times New Roman"/>
          <w:sz w:val="28"/>
        </w:rPr>
        <w:t>]</w:t>
      </w:r>
      <w:r w:rsidRPr="009A7F69">
        <w:rPr>
          <w:rFonts w:ascii="Times New Roman" w:hAnsi="Times New Roman" w:cs="Times New Roman"/>
          <w:sz w:val="28"/>
        </w:rPr>
        <w:t>.</w:t>
      </w:r>
    </w:p>
    <w:p w14:paraId="141061E7" w14:textId="1B94DF98" w:rsidR="00A6496E" w:rsidRPr="00FA088A" w:rsidRDefault="0076677F" w:rsidP="008F218E">
      <w:pPr>
        <w:spacing w:after="0"/>
        <w:ind w:firstLine="708"/>
        <w:jc w:val="both"/>
        <w:rPr>
          <w:rFonts w:ascii="Times New Roman" w:hAnsi="Times New Roman" w:cs="Times New Roman"/>
          <w:sz w:val="28"/>
        </w:rPr>
      </w:pPr>
      <w:r w:rsidRPr="0076677F">
        <w:rPr>
          <w:rFonts w:ascii="Times New Roman" w:hAnsi="Times New Roman" w:cs="Times New Roman"/>
          <w:sz w:val="28"/>
        </w:rPr>
        <w:t xml:space="preserve">С </w:t>
      </w:r>
      <w:r w:rsidRPr="00A6496E">
        <w:rPr>
          <w:rFonts w:ascii="Times New Roman" w:hAnsi="Times New Roman" w:cs="Times New Roman"/>
          <w:b/>
          <w:sz w:val="28"/>
        </w:rPr>
        <w:t>методической точки зрения</w:t>
      </w:r>
      <w:r w:rsidRPr="0076677F">
        <w:rPr>
          <w:rFonts w:ascii="Times New Roman" w:hAnsi="Times New Roman" w:cs="Times New Roman"/>
          <w:sz w:val="28"/>
        </w:rPr>
        <w:t xml:space="preserve"> проблема развития речевых навыков младших школьников в процессе обучения иностранному языку получила широкое освещение в трудах И.А. Зимней, </w:t>
      </w:r>
      <w:r w:rsidRPr="0076677F">
        <w:rPr>
          <w:rFonts w:ascii="Times New Roman" w:hAnsi="Times New Roman" w:cs="Times New Roman"/>
          <w:sz w:val="28"/>
          <w:lang w:val="en-US"/>
        </w:rPr>
        <w:t>R</w:t>
      </w:r>
      <w:r w:rsidRPr="0076677F">
        <w:rPr>
          <w:rFonts w:ascii="Times New Roman" w:hAnsi="Times New Roman" w:cs="Times New Roman"/>
          <w:sz w:val="28"/>
        </w:rPr>
        <w:t xml:space="preserve">. </w:t>
      </w:r>
      <w:r w:rsidRPr="0076677F">
        <w:rPr>
          <w:rFonts w:ascii="Times New Roman" w:hAnsi="Times New Roman" w:cs="Times New Roman"/>
          <w:sz w:val="28"/>
          <w:lang w:val="en-US"/>
        </w:rPr>
        <w:t>Hughes</w:t>
      </w:r>
      <w:r w:rsidRPr="0076677F">
        <w:rPr>
          <w:rFonts w:ascii="Times New Roman" w:hAnsi="Times New Roman" w:cs="Times New Roman"/>
          <w:sz w:val="28"/>
        </w:rPr>
        <w:t>, И.Л. Бим, Н.Д. Гальсковой, А.Н. Щукина и др.</w:t>
      </w:r>
      <w:r w:rsidR="00A6496E">
        <w:rPr>
          <w:rFonts w:ascii="Times New Roman" w:hAnsi="Times New Roman" w:cs="Times New Roman"/>
          <w:sz w:val="28"/>
          <w:lang w:val="kk-KZ"/>
        </w:rPr>
        <w:t xml:space="preserve"> </w:t>
      </w:r>
      <w:r w:rsidR="00A6496E" w:rsidRPr="00A6496E">
        <w:rPr>
          <w:rFonts w:ascii="Times New Roman" w:hAnsi="Times New Roman" w:cs="Times New Roman"/>
          <w:sz w:val="28"/>
          <w:lang w:val="kk-KZ"/>
        </w:rPr>
        <w:t>И.А. Зимняя рассматривает компетенцию как «внутреннее психическое образование, выступающее порождающим механизмом речевой деятельности», тогда как её «употребление» связано с реальным проявлением в речи и зависит от мышления, мотивации и личностн</w:t>
      </w:r>
      <w:r w:rsidR="004D21DA">
        <w:rPr>
          <w:rFonts w:ascii="Times New Roman" w:hAnsi="Times New Roman" w:cs="Times New Roman"/>
          <w:sz w:val="28"/>
          <w:lang w:val="kk-KZ"/>
        </w:rPr>
        <w:t xml:space="preserve">ых особенностей человека. </w:t>
      </w:r>
      <w:r w:rsidR="00A6496E" w:rsidRPr="00A6496E">
        <w:rPr>
          <w:rFonts w:ascii="Times New Roman" w:hAnsi="Times New Roman" w:cs="Times New Roman"/>
          <w:sz w:val="28"/>
          <w:lang w:val="kk-KZ"/>
        </w:rPr>
        <w:t xml:space="preserve">Это позволяет утверждать, что </w:t>
      </w:r>
      <w:r w:rsidR="00A6496E" w:rsidRPr="00A6496E">
        <w:rPr>
          <w:rFonts w:ascii="Times New Roman" w:hAnsi="Times New Roman" w:cs="Times New Roman"/>
          <w:sz w:val="28"/>
          <w:lang w:val="kk-KZ"/>
        </w:rPr>
        <w:lastRenderedPageBreak/>
        <w:t>формирование креативных речевых навыков связано не только с усвоением языковых средств, но и с развитием внутреннего речевого механизма, обеспечивающего самостоятельное порождение высказываний</w:t>
      </w:r>
      <w:r w:rsidR="004D21DA">
        <w:rPr>
          <w:rFonts w:ascii="Times New Roman" w:hAnsi="Times New Roman" w:cs="Times New Roman"/>
          <w:sz w:val="28"/>
          <w:lang w:val="kk-KZ"/>
        </w:rPr>
        <w:t xml:space="preserve"> </w:t>
      </w:r>
      <w:r w:rsidR="004D21DA" w:rsidRPr="004D21DA">
        <w:rPr>
          <w:rFonts w:ascii="Times New Roman" w:hAnsi="Times New Roman" w:cs="Times New Roman"/>
          <w:sz w:val="28"/>
        </w:rPr>
        <w:t>[9</w:t>
      </w:r>
      <w:r w:rsidR="004D21DA">
        <w:rPr>
          <w:rFonts w:ascii="Times New Roman" w:hAnsi="Times New Roman" w:cs="Times New Roman"/>
          <w:sz w:val="28"/>
        </w:rPr>
        <w:t>, с. 2</w:t>
      </w:r>
      <w:r w:rsidR="004D21DA" w:rsidRPr="004D21DA">
        <w:rPr>
          <w:rFonts w:ascii="Times New Roman" w:hAnsi="Times New Roman" w:cs="Times New Roman"/>
          <w:sz w:val="28"/>
        </w:rPr>
        <w:t>]</w:t>
      </w:r>
      <w:r w:rsidR="00A6496E" w:rsidRPr="00A6496E">
        <w:rPr>
          <w:rFonts w:ascii="Times New Roman" w:hAnsi="Times New Roman" w:cs="Times New Roman"/>
          <w:sz w:val="28"/>
          <w:lang w:val="kk-KZ"/>
        </w:rPr>
        <w:t>.</w:t>
      </w:r>
    </w:p>
    <w:p w14:paraId="0AB7F344" w14:textId="6E3240F5" w:rsidR="00A6496E" w:rsidRPr="00FA088A" w:rsidRDefault="00A6496E" w:rsidP="008F218E">
      <w:pPr>
        <w:spacing w:after="0"/>
        <w:ind w:firstLine="708"/>
        <w:jc w:val="both"/>
        <w:rPr>
          <w:rFonts w:ascii="Times New Roman" w:hAnsi="Times New Roman" w:cs="Times New Roman"/>
          <w:sz w:val="28"/>
        </w:rPr>
      </w:pPr>
      <w:r w:rsidRPr="00A6496E">
        <w:rPr>
          <w:rFonts w:ascii="Times New Roman" w:hAnsi="Times New Roman" w:cs="Times New Roman"/>
          <w:sz w:val="28"/>
          <w:lang w:val="kk-KZ"/>
        </w:rPr>
        <w:t>R. Hughes акцентирует внимание на различиях устной и письменной речи и подчеркивает необходимость их</w:t>
      </w:r>
      <w:r w:rsidR="00B11AED">
        <w:rPr>
          <w:rFonts w:ascii="Times New Roman" w:hAnsi="Times New Roman" w:cs="Times New Roman"/>
          <w:sz w:val="28"/>
          <w:lang w:val="kk-KZ"/>
        </w:rPr>
        <w:t xml:space="preserve"> осознанного анализа учащимися.</w:t>
      </w:r>
      <w:r w:rsidR="00B11AED" w:rsidRPr="00B11AED">
        <w:rPr>
          <w:rFonts w:ascii="Times New Roman" w:hAnsi="Times New Roman" w:cs="Times New Roman"/>
          <w:sz w:val="28"/>
        </w:rPr>
        <w:t xml:space="preserve"> </w:t>
      </w:r>
      <w:r w:rsidRPr="00A6496E">
        <w:rPr>
          <w:rFonts w:ascii="Times New Roman" w:hAnsi="Times New Roman" w:cs="Times New Roman"/>
          <w:sz w:val="28"/>
          <w:lang w:val="kk-KZ"/>
        </w:rPr>
        <w:t>Следовательно, формирование креативных речевых навыков требует развития у учащихся способности гибко использовать различные формы речи в зависимости от коммуникативной ситуации</w:t>
      </w:r>
      <w:r w:rsidR="00B11AED" w:rsidRPr="00B11AED">
        <w:rPr>
          <w:rFonts w:ascii="Times New Roman" w:hAnsi="Times New Roman" w:cs="Times New Roman"/>
          <w:sz w:val="28"/>
        </w:rPr>
        <w:t xml:space="preserve"> [10]</w:t>
      </w:r>
      <w:r w:rsidRPr="00A6496E">
        <w:rPr>
          <w:rFonts w:ascii="Times New Roman" w:hAnsi="Times New Roman" w:cs="Times New Roman"/>
          <w:sz w:val="28"/>
          <w:lang w:val="kk-KZ"/>
        </w:rPr>
        <w:t>.</w:t>
      </w:r>
    </w:p>
    <w:p w14:paraId="6FABE555" w14:textId="3B6A9B4C" w:rsidR="00A6496E" w:rsidRPr="00FA088A" w:rsidRDefault="00A6496E" w:rsidP="008F218E">
      <w:pPr>
        <w:spacing w:after="0"/>
        <w:ind w:firstLine="708"/>
        <w:jc w:val="both"/>
        <w:rPr>
          <w:rFonts w:ascii="Times New Roman" w:hAnsi="Times New Roman" w:cs="Times New Roman"/>
          <w:sz w:val="28"/>
        </w:rPr>
      </w:pPr>
      <w:r w:rsidRPr="00A6496E">
        <w:rPr>
          <w:rFonts w:ascii="Times New Roman" w:hAnsi="Times New Roman" w:cs="Times New Roman"/>
          <w:sz w:val="28"/>
          <w:lang w:val="kk-KZ"/>
        </w:rPr>
        <w:t>И.Л. Бим отмечает, что уровень сформированности речевых и учебно-познавательных умений создает условия для использования иностранного языка в различных сферах деятельности и самообразования.</w:t>
      </w:r>
      <w:r w:rsidR="00B11AED" w:rsidRPr="00B11AED">
        <w:rPr>
          <w:rFonts w:ascii="Times New Roman" w:hAnsi="Times New Roman" w:cs="Times New Roman"/>
          <w:sz w:val="28"/>
        </w:rPr>
        <w:t xml:space="preserve"> </w:t>
      </w:r>
      <w:r w:rsidR="00B11AED">
        <w:rPr>
          <w:rFonts w:ascii="Times New Roman" w:hAnsi="Times New Roman" w:cs="Times New Roman"/>
          <w:sz w:val="28"/>
          <w:lang w:val="kk-KZ"/>
        </w:rPr>
        <w:t>Это говори</w:t>
      </w:r>
      <w:r w:rsidRPr="00A6496E">
        <w:rPr>
          <w:rFonts w:ascii="Times New Roman" w:hAnsi="Times New Roman" w:cs="Times New Roman"/>
          <w:sz w:val="28"/>
          <w:lang w:val="kk-KZ"/>
        </w:rPr>
        <w:t>т о том, что креативные речевые навыки проявляются в способности учащихся применять язык в разнообразных, в том числе нестандартных, коммуникативных ситуациях</w:t>
      </w:r>
      <w:r w:rsidR="00B11AED">
        <w:rPr>
          <w:rFonts w:ascii="Times New Roman" w:hAnsi="Times New Roman" w:cs="Times New Roman"/>
          <w:sz w:val="28"/>
          <w:lang w:val="kk-KZ"/>
        </w:rPr>
        <w:t xml:space="preserve"> </w:t>
      </w:r>
      <w:r w:rsidR="00B11AED" w:rsidRPr="00B11AED">
        <w:rPr>
          <w:rFonts w:ascii="Times New Roman" w:hAnsi="Times New Roman" w:cs="Times New Roman"/>
          <w:sz w:val="28"/>
        </w:rPr>
        <w:t xml:space="preserve">[11, </w:t>
      </w:r>
      <w:r w:rsidR="00B11AED">
        <w:rPr>
          <w:rFonts w:ascii="Times New Roman" w:hAnsi="Times New Roman" w:cs="Times New Roman"/>
          <w:sz w:val="28"/>
        </w:rPr>
        <w:t>с. 4</w:t>
      </w:r>
      <w:r w:rsidR="00B11AED" w:rsidRPr="00804023">
        <w:rPr>
          <w:rFonts w:ascii="Times New Roman" w:hAnsi="Times New Roman" w:cs="Times New Roman"/>
          <w:sz w:val="28"/>
        </w:rPr>
        <w:t>]</w:t>
      </w:r>
      <w:r w:rsidRPr="00A6496E">
        <w:rPr>
          <w:rFonts w:ascii="Times New Roman" w:hAnsi="Times New Roman" w:cs="Times New Roman"/>
          <w:sz w:val="28"/>
          <w:lang w:val="kk-KZ"/>
        </w:rPr>
        <w:t>.</w:t>
      </w:r>
    </w:p>
    <w:p w14:paraId="445A1184" w14:textId="7844C383" w:rsidR="0076677F" w:rsidRDefault="00A6496E" w:rsidP="008F218E">
      <w:pPr>
        <w:spacing w:after="0"/>
        <w:ind w:firstLine="708"/>
        <w:jc w:val="both"/>
        <w:rPr>
          <w:rFonts w:ascii="Times New Roman" w:hAnsi="Times New Roman" w:cs="Times New Roman"/>
          <w:sz w:val="28"/>
          <w:lang w:val="kk-KZ"/>
        </w:rPr>
      </w:pPr>
      <w:r w:rsidRPr="00A6496E">
        <w:rPr>
          <w:rFonts w:ascii="Times New Roman" w:hAnsi="Times New Roman" w:cs="Times New Roman"/>
          <w:sz w:val="28"/>
          <w:lang w:val="kk-KZ"/>
        </w:rPr>
        <w:t>Н.Д. Гальскова подчеркивает, что методика обучения иностранным языкам направлена на формирование у учащихся способност</w:t>
      </w:r>
      <w:r w:rsidR="00E91347">
        <w:rPr>
          <w:rFonts w:ascii="Times New Roman" w:hAnsi="Times New Roman" w:cs="Times New Roman"/>
          <w:sz w:val="28"/>
          <w:lang w:val="kk-KZ"/>
        </w:rPr>
        <w:t>и к реальному речевому общению.</w:t>
      </w:r>
      <w:r w:rsidR="00E91347" w:rsidRPr="00E91347">
        <w:rPr>
          <w:rFonts w:ascii="Times New Roman" w:hAnsi="Times New Roman" w:cs="Times New Roman"/>
          <w:sz w:val="28"/>
        </w:rPr>
        <w:t xml:space="preserve"> </w:t>
      </w:r>
      <w:r w:rsidR="00E91347">
        <w:rPr>
          <w:rFonts w:ascii="Times New Roman" w:hAnsi="Times New Roman" w:cs="Times New Roman"/>
          <w:sz w:val="28"/>
          <w:lang w:val="kk-KZ"/>
        </w:rPr>
        <w:t>Р</w:t>
      </w:r>
      <w:r w:rsidRPr="00A6496E">
        <w:rPr>
          <w:rFonts w:ascii="Times New Roman" w:hAnsi="Times New Roman" w:cs="Times New Roman"/>
          <w:sz w:val="28"/>
          <w:lang w:val="kk-KZ"/>
        </w:rPr>
        <w:t>азвитие креативных речевых навыков требует ориентации обучения на коммуникативную деятельность и личностное участие учащихся.</w:t>
      </w:r>
      <w:r w:rsidR="00E91347">
        <w:rPr>
          <w:rFonts w:ascii="Times New Roman" w:hAnsi="Times New Roman" w:cs="Times New Roman"/>
          <w:sz w:val="28"/>
          <w:lang w:val="kk-KZ"/>
        </w:rPr>
        <w:t xml:space="preserve"> </w:t>
      </w:r>
      <w:r w:rsidR="00653BA7" w:rsidRPr="00653BA7">
        <w:rPr>
          <w:rFonts w:ascii="Times New Roman" w:hAnsi="Times New Roman" w:cs="Times New Roman"/>
          <w:sz w:val="28"/>
        </w:rPr>
        <w:t xml:space="preserve">[12]. </w:t>
      </w:r>
      <w:r w:rsidRPr="00A6496E">
        <w:rPr>
          <w:rFonts w:ascii="Times New Roman" w:hAnsi="Times New Roman" w:cs="Times New Roman"/>
          <w:sz w:val="28"/>
          <w:lang w:val="kk-KZ"/>
        </w:rPr>
        <w:t>А.Н. Щукин рассматривает обучение иностранному языку как процесс овладения речевым общением, основанный на использовании разнообразных методов и средств обучения.</w:t>
      </w:r>
      <w:r w:rsidR="00653BA7" w:rsidRPr="00653BA7">
        <w:rPr>
          <w:rFonts w:ascii="Times New Roman" w:hAnsi="Times New Roman" w:cs="Times New Roman"/>
          <w:sz w:val="28"/>
        </w:rPr>
        <w:t xml:space="preserve"> </w:t>
      </w:r>
      <w:r w:rsidRPr="00A6496E">
        <w:rPr>
          <w:rFonts w:ascii="Times New Roman" w:hAnsi="Times New Roman" w:cs="Times New Roman"/>
          <w:sz w:val="28"/>
          <w:lang w:val="kk-KZ"/>
        </w:rPr>
        <w:t>Это позволяет утверждать, что формирование креативных речевых навыков напрямую зависит от выбора эффективных методических приемов, стимулирующих речевую активность учащихся</w:t>
      </w:r>
      <w:r w:rsidR="00653BA7" w:rsidRPr="00653BA7">
        <w:rPr>
          <w:rFonts w:ascii="Times New Roman" w:hAnsi="Times New Roman" w:cs="Times New Roman"/>
          <w:sz w:val="28"/>
        </w:rPr>
        <w:t xml:space="preserve"> [13</w:t>
      </w:r>
      <w:r w:rsidR="00653BA7" w:rsidRPr="00800B1B">
        <w:rPr>
          <w:rFonts w:ascii="Times New Roman" w:hAnsi="Times New Roman" w:cs="Times New Roman"/>
          <w:sz w:val="28"/>
        </w:rPr>
        <w:t>]</w:t>
      </w:r>
      <w:r w:rsidRPr="00A6496E">
        <w:rPr>
          <w:rFonts w:ascii="Times New Roman" w:hAnsi="Times New Roman" w:cs="Times New Roman"/>
          <w:sz w:val="28"/>
          <w:lang w:val="kk-KZ"/>
        </w:rPr>
        <w:t>.</w:t>
      </w:r>
    </w:p>
    <w:p w14:paraId="652E16AB" w14:textId="0E520437" w:rsidR="00800B1B" w:rsidRPr="00800B1B" w:rsidRDefault="00680929"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А</w:t>
      </w:r>
      <w:r w:rsidR="00800B1B" w:rsidRPr="00800B1B">
        <w:rPr>
          <w:rFonts w:ascii="Times New Roman" w:hAnsi="Times New Roman" w:cs="Times New Roman"/>
          <w:sz w:val="28"/>
          <w:lang w:val="kk-KZ"/>
        </w:rPr>
        <w:t xml:space="preserve">нализ психологических, педагогических и </w:t>
      </w:r>
      <w:r>
        <w:rPr>
          <w:rFonts w:ascii="Times New Roman" w:hAnsi="Times New Roman" w:cs="Times New Roman"/>
          <w:sz w:val="28"/>
          <w:lang w:val="kk-KZ"/>
        </w:rPr>
        <w:t>методических</w:t>
      </w:r>
      <w:r w:rsidR="00800B1B" w:rsidRPr="00800B1B">
        <w:rPr>
          <w:rFonts w:ascii="Times New Roman" w:hAnsi="Times New Roman" w:cs="Times New Roman"/>
          <w:sz w:val="28"/>
          <w:lang w:val="kk-KZ"/>
        </w:rPr>
        <w:t xml:space="preserve"> исследований показывает, что формирование креативных речевых навыков младших школьников представляет собой сложный, многокомпонентный процесс, основанный на взаимодействии мышления, речевой деятельности и</w:t>
      </w:r>
      <w:r>
        <w:rPr>
          <w:rFonts w:ascii="Times New Roman" w:hAnsi="Times New Roman" w:cs="Times New Roman"/>
          <w:sz w:val="28"/>
          <w:lang w:val="kk-KZ"/>
        </w:rPr>
        <w:t xml:space="preserve"> личностного развития учащихся. </w:t>
      </w:r>
      <w:r w:rsidR="00800B1B" w:rsidRPr="00800B1B">
        <w:rPr>
          <w:rFonts w:ascii="Times New Roman" w:hAnsi="Times New Roman" w:cs="Times New Roman"/>
          <w:sz w:val="28"/>
          <w:lang w:val="kk-KZ"/>
        </w:rPr>
        <w:t>Психологические исследования подтверждают, что креативность связана с развитием дивергентного мышления, ассоциативных связей и индивидуальных особенностей личности. Педагогические подходы акцентируют внимание на необходимости создания специально организованной образовательной среды, стимулирующей творческую активность и самостоятельность учащихся. Лингводидактические исследования, в свою очередь, подчеркивают важность формирования коммуникативной компетенции и организации обучения, ориентированного на активное и творческое использование языка.</w:t>
      </w:r>
    </w:p>
    <w:p w14:paraId="391EA9F0" w14:textId="34288F30" w:rsidR="00800B1B" w:rsidRPr="00A6496E" w:rsidRDefault="00800B1B" w:rsidP="008F218E">
      <w:pPr>
        <w:spacing w:after="0"/>
        <w:ind w:firstLine="708"/>
        <w:jc w:val="both"/>
        <w:rPr>
          <w:rFonts w:ascii="Times New Roman" w:hAnsi="Times New Roman" w:cs="Times New Roman"/>
          <w:sz w:val="28"/>
          <w:lang w:val="kk-KZ"/>
        </w:rPr>
      </w:pPr>
      <w:r w:rsidRPr="00800B1B">
        <w:rPr>
          <w:rFonts w:ascii="Times New Roman" w:hAnsi="Times New Roman" w:cs="Times New Roman"/>
          <w:sz w:val="28"/>
          <w:lang w:val="kk-KZ"/>
        </w:rPr>
        <w:t xml:space="preserve">В совокупности это позволяет утверждать, что эффективное формирование креативных речевых навыков возможно при условии </w:t>
      </w:r>
      <w:r w:rsidRPr="00800B1B">
        <w:rPr>
          <w:rFonts w:ascii="Times New Roman" w:hAnsi="Times New Roman" w:cs="Times New Roman"/>
          <w:sz w:val="28"/>
          <w:lang w:val="kk-KZ"/>
        </w:rPr>
        <w:lastRenderedPageBreak/>
        <w:t>комплексного подхода, учитывающего психолого-педагогические и методические особенности обучения английскому языку младших школьников.</w:t>
      </w:r>
    </w:p>
    <w:p w14:paraId="13B7669E" w14:textId="7A0726B0" w:rsidR="004E0A73" w:rsidRDefault="00255587" w:rsidP="008F218E">
      <w:pPr>
        <w:spacing w:after="0"/>
        <w:ind w:firstLine="708"/>
        <w:jc w:val="both"/>
        <w:rPr>
          <w:rFonts w:ascii="Times New Roman" w:hAnsi="Times New Roman" w:cs="Times New Roman"/>
          <w:b/>
          <w:i/>
          <w:sz w:val="28"/>
          <w:lang w:val="kk-KZ"/>
        </w:rPr>
      </w:pPr>
      <w:r w:rsidRPr="00255587">
        <w:rPr>
          <w:rFonts w:ascii="Times New Roman" w:hAnsi="Times New Roman" w:cs="Times New Roman"/>
          <w:sz w:val="28"/>
          <w:lang w:val="kk-KZ"/>
        </w:rPr>
        <w:t>Таким образом, на основе проведённого анализа представляется возможным сформулировать с</w:t>
      </w:r>
      <w:r>
        <w:rPr>
          <w:rFonts w:ascii="Times New Roman" w:hAnsi="Times New Roman" w:cs="Times New Roman"/>
          <w:sz w:val="28"/>
          <w:lang w:val="kk-KZ"/>
        </w:rPr>
        <w:t xml:space="preserve">ледующее </w:t>
      </w:r>
      <w:r w:rsidRPr="00255587">
        <w:rPr>
          <w:rFonts w:ascii="Times New Roman" w:hAnsi="Times New Roman" w:cs="Times New Roman"/>
          <w:b/>
          <w:sz w:val="28"/>
          <w:lang w:val="kk-KZ"/>
        </w:rPr>
        <w:t xml:space="preserve">авторское определение. </w:t>
      </w:r>
      <w:r w:rsidRPr="00255587">
        <w:rPr>
          <w:rFonts w:ascii="Times New Roman" w:hAnsi="Times New Roman" w:cs="Times New Roman"/>
          <w:b/>
          <w:i/>
          <w:sz w:val="28"/>
          <w:lang w:val="kk-KZ"/>
        </w:rPr>
        <w:t>Креативные речевые навыки</w:t>
      </w:r>
      <w:r w:rsidRPr="00255587">
        <w:rPr>
          <w:rFonts w:ascii="Times New Roman" w:hAnsi="Times New Roman" w:cs="Times New Roman"/>
          <w:sz w:val="28"/>
          <w:lang w:val="kk-KZ"/>
        </w:rPr>
        <w:t xml:space="preserve"> </w:t>
      </w:r>
      <w:r w:rsidRPr="00255587">
        <w:rPr>
          <w:rFonts w:ascii="Times New Roman" w:hAnsi="Times New Roman" w:cs="Times New Roman"/>
          <w:b/>
          <w:i/>
          <w:sz w:val="28"/>
          <w:lang w:val="kk-KZ"/>
        </w:rPr>
        <w:t>понимаются как способность человека самостоятельно, гибко и оригинально использовать язык для выражения своих мыслей в различных ситуациях общения.</w:t>
      </w:r>
    </w:p>
    <w:p w14:paraId="5AD1D9F3" w14:textId="3BDEF8FC" w:rsidR="00C90499" w:rsidRDefault="00C90499" w:rsidP="008F218E">
      <w:pPr>
        <w:spacing w:after="0"/>
        <w:ind w:firstLine="708"/>
        <w:jc w:val="both"/>
        <w:rPr>
          <w:rFonts w:ascii="Times New Roman" w:hAnsi="Times New Roman" w:cs="Times New Roman"/>
          <w:sz w:val="28"/>
        </w:rPr>
      </w:pPr>
      <w:r w:rsidRPr="00E3253A">
        <w:rPr>
          <w:rFonts w:ascii="Times New Roman" w:hAnsi="Times New Roman" w:cs="Times New Roman"/>
          <w:i/>
          <w:sz w:val="28"/>
        </w:rPr>
        <w:t>Сущность</w:t>
      </w:r>
      <w:r w:rsidRPr="00C90499">
        <w:rPr>
          <w:rFonts w:ascii="Times New Roman" w:hAnsi="Times New Roman" w:cs="Times New Roman"/>
          <w:sz w:val="28"/>
        </w:rPr>
        <w:t xml:space="preserve"> данного понятия заключается в интеграции речевой деятельности и творческого мышления, что обеспечивает не только правильность, но и вариативность, выразительность и оригинальность речевого высказывания. Креативные речевые навыки проявляются в умении преобразовывать языковой материал, создавать новые смысловые конструкции и использовать язык в нестандартных коммуникативных ситуациях.</w:t>
      </w:r>
    </w:p>
    <w:p w14:paraId="5D338379" w14:textId="324DE43D" w:rsidR="00E3253A" w:rsidRDefault="00E3253A" w:rsidP="008F218E">
      <w:pPr>
        <w:spacing w:after="0"/>
        <w:ind w:firstLine="708"/>
        <w:jc w:val="both"/>
        <w:rPr>
          <w:rFonts w:ascii="Times New Roman" w:hAnsi="Times New Roman" w:cs="Times New Roman"/>
          <w:sz w:val="28"/>
        </w:rPr>
      </w:pPr>
      <w:r w:rsidRPr="00E3253A">
        <w:rPr>
          <w:rFonts w:ascii="Times New Roman" w:hAnsi="Times New Roman" w:cs="Times New Roman"/>
          <w:sz w:val="28"/>
        </w:rPr>
        <w:t xml:space="preserve">На основе проведённого анализа научных исследований представляется возможным определить </w:t>
      </w:r>
      <w:r w:rsidRPr="00871BCE">
        <w:rPr>
          <w:rFonts w:ascii="Times New Roman" w:hAnsi="Times New Roman" w:cs="Times New Roman"/>
          <w:i/>
          <w:sz w:val="28"/>
        </w:rPr>
        <w:t>структ</w:t>
      </w:r>
      <w:r w:rsidR="00871BCE" w:rsidRPr="00871BCE">
        <w:rPr>
          <w:rFonts w:ascii="Times New Roman" w:hAnsi="Times New Roman" w:cs="Times New Roman"/>
          <w:i/>
          <w:sz w:val="28"/>
        </w:rPr>
        <w:t>уру креативных речевых навыков</w:t>
      </w:r>
      <w:r w:rsidR="00871BCE">
        <w:rPr>
          <w:rFonts w:ascii="Times New Roman" w:hAnsi="Times New Roman" w:cs="Times New Roman"/>
          <w:sz w:val="28"/>
        </w:rPr>
        <w:t xml:space="preserve">. </w:t>
      </w:r>
      <w:r w:rsidRPr="00E3253A">
        <w:rPr>
          <w:rFonts w:ascii="Times New Roman" w:hAnsi="Times New Roman" w:cs="Times New Roman"/>
          <w:sz w:val="28"/>
        </w:rPr>
        <w:t>Структура креативных речевых навыков отражает их многокомпонентный характер и включает взаимосвязанные элементы, обеспечивающие способность учащихся к самостоятельному, гибкому и творческому использованию языка в процессе общения</w:t>
      </w:r>
      <w:r w:rsidR="00871BCE">
        <w:rPr>
          <w:rFonts w:ascii="Times New Roman" w:hAnsi="Times New Roman" w:cs="Times New Roman"/>
          <w:sz w:val="28"/>
        </w:rPr>
        <w:t xml:space="preserve"> (рис.1)</w:t>
      </w:r>
      <w:r w:rsidRPr="00E3253A">
        <w:rPr>
          <w:rFonts w:ascii="Times New Roman" w:hAnsi="Times New Roman" w:cs="Times New Roman"/>
          <w:sz w:val="28"/>
        </w:rPr>
        <w:t>.</w:t>
      </w:r>
    </w:p>
    <w:p w14:paraId="08B120EF" w14:textId="77777777" w:rsidR="00871BCE" w:rsidRPr="00FD62F4" w:rsidRDefault="00871BCE" w:rsidP="008F218E">
      <w:pPr>
        <w:spacing w:after="0"/>
        <w:jc w:val="both"/>
        <w:rPr>
          <w:rFonts w:ascii="Times New Roman" w:hAnsi="Times New Roman" w:cs="Times New Roman"/>
          <w:sz w:val="28"/>
        </w:rPr>
      </w:pPr>
    </w:p>
    <w:p w14:paraId="0E491FE2" w14:textId="77777777" w:rsidR="00871BCE" w:rsidRDefault="00871BCE" w:rsidP="008F218E">
      <w:pPr>
        <w:spacing w:after="0"/>
        <w:ind w:firstLine="708"/>
        <w:jc w:val="both"/>
        <w:rPr>
          <w:rFonts w:ascii="Times New Roman" w:hAnsi="Times New Roman" w:cs="Times New Roman"/>
          <w:sz w:val="28"/>
        </w:rPr>
      </w:pPr>
    </w:p>
    <w:p w14:paraId="2658D747" w14:textId="37F3C102" w:rsidR="00871BCE" w:rsidRPr="00C90499" w:rsidRDefault="00FA088A" w:rsidP="008F218E">
      <w:pPr>
        <w:spacing w:after="0"/>
        <w:ind w:firstLine="708"/>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1D404345" wp14:editId="22415298">
            <wp:extent cx="5486400" cy="3200400"/>
            <wp:effectExtent l="0" t="0" r="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761A165" w14:textId="77777777" w:rsidR="00143905" w:rsidRDefault="00143905" w:rsidP="008F218E">
      <w:pPr>
        <w:spacing w:after="0"/>
        <w:jc w:val="center"/>
        <w:rPr>
          <w:rFonts w:ascii="Times New Roman" w:hAnsi="Times New Roman" w:cs="Times New Roman"/>
          <w:sz w:val="28"/>
          <w:lang w:val="kk-KZ"/>
        </w:rPr>
      </w:pPr>
    </w:p>
    <w:p w14:paraId="54073BD3" w14:textId="263E1969" w:rsidR="00FA088A" w:rsidRPr="00E93D3B" w:rsidRDefault="00FA088A" w:rsidP="008F218E">
      <w:pPr>
        <w:spacing w:after="0"/>
        <w:jc w:val="center"/>
        <w:rPr>
          <w:rFonts w:ascii="Times New Roman" w:hAnsi="Times New Roman" w:cs="Times New Roman"/>
          <w:sz w:val="28"/>
          <w:lang w:val="kk-KZ"/>
        </w:rPr>
      </w:pPr>
      <w:r>
        <w:rPr>
          <w:rFonts w:ascii="Times New Roman" w:hAnsi="Times New Roman" w:cs="Times New Roman"/>
          <w:sz w:val="28"/>
          <w:lang w:val="kk-KZ"/>
        </w:rPr>
        <w:t xml:space="preserve">Рисунок 1 – </w:t>
      </w:r>
      <w:r w:rsidR="00042974">
        <w:rPr>
          <w:rFonts w:ascii="Times New Roman" w:hAnsi="Times New Roman" w:cs="Times New Roman"/>
          <w:sz w:val="28"/>
          <w:lang w:val="kk-KZ"/>
        </w:rPr>
        <w:t>Структура</w:t>
      </w:r>
      <w:r w:rsidR="00042974" w:rsidRPr="00042974">
        <w:rPr>
          <w:rFonts w:ascii="Times New Roman" w:hAnsi="Times New Roman" w:cs="Times New Roman"/>
          <w:sz w:val="28"/>
          <w:lang w:val="kk-KZ"/>
        </w:rPr>
        <w:t xml:space="preserve"> креативных речевых навыков</w:t>
      </w:r>
    </w:p>
    <w:p w14:paraId="111CD38F" w14:textId="77777777" w:rsidR="00A755FA" w:rsidRPr="004B759E" w:rsidRDefault="00A755FA" w:rsidP="008F218E">
      <w:pPr>
        <w:spacing w:after="0"/>
        <w:ind w:firstLine="708"/>
        <w:jc w:val="both"/>
        <w:rPr>
          <w:rFonts w:ascii="Times New Roman" w:hAnsi="Times New Roman" w:cs="Times New Roman"/>
          <w:i/>
          <w:sz w:val="28"/>
          <w:lang w:val="kk-KZ"/>
        </w:rPr>
      </w:pPr>
    </w:p>
    <w:p w14:paraId="504FA301" w14:textId="04433B25" w:rsidR="00834C0E" w:rsidRDefault="0040573F" w:rsidP="008F218E">
      <w:pPr>
        <w:spacing w:after="0"/>
        <w:ind w:firstLine="708"/>
        <w:jc w:val="both"/>
        <w:rPr>
          <w:rFonts w:ascii="Times New Roman" w:hAnsi="Times New Roman" w:cs="Times New Roman"/>
          <w:sz w:val="28"/>
        </w:rPr>
      </w:pPr>
      <w:r w:rsidRPr="0040573F">
        <w:rPr>
          <w:rFonts w:ascii="Times New Roman" w:hAnsi="Times New Roman" w:cs="Times New Roman"/>
          <w:sz w:val="28"/>
        </w:rPr>
        <w:t>Выделенные компоненты креативных речевых навыков взаимосвязаны и обеспечивают их целостное функционирование в процессе речевой деятельности.</w:t>
      </w:r>
    </w:p>
    <w:p w14:paraId="1A2D2E5D" w14:textId="17A9C12C" w:rsidR="00834C0E" w:rsidRPr="000F58AE" w:rsidRDefault="000F58AE" w:rsidP="008F218E">
      <w:pPr>
        <w:spacing w:after="0"/>
        <w:ind w:firstLine="708"/>
        <w:jc w:val="both"/>
        <w:rPr>
          <w:rFonts w:ascii="Times New Roman" w:hAnsi="Times New Roman" w:cs="Times New Roman"/>
          <w:i/>
          <w:sz w:val="28"/>
        </w:rPr>
      </w:pPr>
      <w:r w:rsidRPr="000F58AE">
        <w:rPr>
          <w:rFonts w:ascii="Times New Roman" w:hAnsi="Times New Roman" w:cs="Times New Roman"/>
          <w:sz w:val="28"/>
        </w:rPr>
        <w:t xml:space="preserve">Следующим важным аспектом исследования является раскрытие сущности понятия </w:t>
      </w:r>
      <w:r w:rsidRPr="000F58AE">
        <w:rPr>
          <w:rFonts w:ascii="Times New Roman" w:hAnsi="Times New Roman" w:cs="Times New Roman"/>
          <w:i/>
          <w:sz w:val="28"/>
        </w:rPr>
        <w:t>«формирование креативных речевых навыков младших школьников п</w:t>
      </w:r>
      <w:r>
        <w:rPr>
          <w:rFonts w:ascii="Times New Roman" w:hAnsi="Times New Roman" w:cs="Times New Roman"/>
          <w:i/>
          <w:sz w:val="28"/>
        </w:rPr>
        <w:t xml:space="preserve">ри обучении английскому языку». </w:t>
      </w:r>
      <w:r w:rsidRPr="000F58AE">
        <w:rPr>
          <w:rFonts w:ascii="Times New Roman" w:hAnsi="Times New Roman" w:cs="Times New Roman"/>
          <w:sz w:val="28"/>
        </w:rPr>
        <w:t>Данное понятие отражает процессуальный характер рассматриваемого явления и требует уточнения его содержания с учётом психолого-педагогических и лингводидактических подходов.</w:t>
      </w:r>
    </w:p>
    <w:p w14:paraId="525866D2" w14:textId="5C7E274B" w:rsidR="00834C0E" w:rsidRDefault="00066BEA" w:rsidP="008F218E">
      <w:pPr>
        <w:spacing w:after="0"/>
        <w:ind w:firstLine="708"/>
        <w:jc w:val="both"/>
        <w:rPr>
          <w:rFonts w:ascii="Times New Roman" w:hAnsi="Times New Roman" w:cs="Times New Roman"/>
          <w:sz w:val="28"/>
        </w:rPr>
      </w:pPr>
      <w:r w:rsidRPr="00066BEA">
        <w:rPr>
          <w:rFonts w:ascii="Times New Roman" w:hAnsi="Times New Roman" w:cs="Times New Roman"/>
          <w:sz w:val="28"/>
        </w:rPr>
        <w:t xml:space="preserve">Проблемы методики обучения языкам нашли отражение в исследованиях Ш.К. </w:t>
      </w:r>
      <w:proofErr w:type="spellStart"/>
      <w:r w:rsidRPr="00066BEA">
        <w:rPr>
          <w:rFonts w:ascii="Times New Roman" w:hAnsi="Times New Roman" w:cs="Times New Roman"/>
          <w:sz w:val="28"/>
        </w:rPr>
        <w:t>Курманбаевой</w:t>
      </w:r>
      <w:proofErr w:type="spellEnd"/>
      <w:r w:rsidRPr="00066BEA">
        <w:rPr>
          <w:rFonts w:ascii="Times New Roman" w:hAnsi="Times New Roman" w:cs="Times New Roman"/>
          <w:sz w:val="28"/>
        </w:rPr>
        <w:t xml:space="preserve">, А.С. </w:t>
      </w:r>
      <w:proofErr w:type="spellStart"/>
      <w:r w:rsidRPr="00066BEA">
        <w:rPr>
          <w:rFonts w:ascii="Times New Roman" w:hAnsi="Times New Roman" w:cs="Times New Roman"/>
          <w:sz w:val="28"/>
        </w:rPr>
        <w:t>Альметовой</w:t>
      </w:r>
      <w:proofErr w:type="spellEnd"/>
      <w:r w:rsidRPr="00066BEA">
        <w:rPr>
          <w:rFonts w:ascii="Times New Roman" w:hAnsi="Times New Roman" w:cs="Times New Roman"/>
          <w:sz w:val="28"/>
        </w:rPr>
        <w:t xml:space="preserve">, Ж.Т. </w:t>
      </w:r>
      <w:proofErr w:type="spellStart"/>
      <w:r w:rsidRPr="00066BEA">
        <w:rPr>
          <w:rFonts w:ascii="Times New Roman" w:hAnsi="Times New Roman" w:cs="Times New Roman"/>
          <w:sz w:val="28"/>
        </w:rPr>
        <w:t>Даулетбековой</w:t>
      </w:r>
      <w:proofErr w:type="spellEnd"/>
      <w:r w:rsidRPr="00066BEA">
        <w:rPr>
          <w:rFonts w:ascii="Times New Roman" w:hAnsi="Times New Roman" w:cs="Times New Roman"/>
          <w:sz w:val="28"/>
        </w:rPr>
        <w:t xml:space="preserve">, А.А. </w:t>
      </w:r>
      <w:proofErr w:type="spellStart"/>
      <w:r w:rsidRPr="00066BEA">
        <w:rPr>
          <w:rFonts w:ascii="Times New Roman" w:hAnsi="Times New Roman" w:cs="Times New Roman"/>
          <w:sz w:val="28"/>
        </w:rPr>
        <w:t>Сатбековой</w:t>
      </w:r>
      <w:proofErr w:type="spellEnd"/>
      <w:r w:rsidRPr="00066BEA">
        <w:rPr>
          <w:rFonts w:ascii="Times New Roman" w:hAnsi="Times New Roman" w:cs="Times New Roman"/>
          <w:sz w:val="28"/>
        </w:rPr>
        <w:t xml:space="preserve">, Ж.А. </w:t>
      </w:r>
      <w:proofErr w:type="spellStart"/>
      <w:r w:rsidRPr="00066BEA">
        <w:rPr>
          <w:rFonts w:ascii="Times New Roman" w:hAnsi="Times New Roman" w:cs="Times New Roman"/>
          <w:sz w:val="28"/>
        </w:rPr>
        <w:t>Жаумитовой</w:t>
      </w:r>
      <w:proofErr w:type="spellEnd"/>
      <w:r w:rsidRPr="00066BEA">
        <w:rPr>
          <w:rFonts w:ascii="Times New Roman" w:hAnsi="Times New Roman" w:cs="Times New Roman"/>
          <w:sz w:val="28"/>
        </w:rPr>
        <w:t xml:space="preserve">, А.С. </w:t>
      </w:r>
      <w:proofErr w:type="spellStart"/>
      <w:r w:rsidRPr="00066BEA">
        <w:rPr>
          <w:rFonts w:ascii="Times New Roman" w:hAnsi="Times New Roman" w:cs="Times New Roman"/>
          <w:sz w:val="28"/>
        </w:rPr>
        <w:t>Жанаевой</w:t>
      </w:r>
      <w:proofErr w:type="spellEnd"/>
      <w:r w:rsidRPr="00066BEA">
        <w:rPr>
          <w:rFonts w:ascii="Times New Roman" w:hAnsi="Times New Roman" w:cs="Times New Roman"/>
          <w:sz w:val="28"/>
        </w:rPr>
        <w:t xml:space="preserve">, А.Е. </w:t>
      </w:r>
      <w:proofErr w:type="spellStart"/>
      <w:r w:rsidRPr="00066BEA">
        <w:rPr>
          <w:rFonts w:ascii="Times New Roman" w:hAnsi="Times New Roman" w:cs="Times New Roman"/>
          <w:sz w:val="28"/>
        </w:rPr>
        <w:t>Берикхановой</w:t>
      </w:r>
      <w:proofErr w:type="spellEnd"/>
      <w:r w:rsidRPr="00066BEA">
        <w:rPr>
          <w:rFonts w:ascii="Times New Roman" w:hAnsi="Times New Roman" w:cs="Times New Roman"/>
          <w:sz w:val="28"/>
        </w:rPr>
        <w:t xml:space="preserve">, Г.И. </w:t>
      </w:r>
      <w:proofErr w:type="spellStart"/>
      <w:r w:rsidRPr="00066BEA">
        <w:rPr>
          <w:rFonts w:ascii="Times New Roman" w:hAnsi="Times New Roman" w:cs="Times New Roman"/>
          <w:sz w:val="28"/>
        </w:rPr>
        <w:t>Жалеловой</w:t>
      </w:r>
      <w:proofErr w:type="spellEnd"/>
      <w:r w:rsidRPr="00066BEA">
        <w:rPr>
          <w:rFonts w:ascii="Times New Roman" w:hAnsi="Times New Roman" w:cs="Times New Roman"/>
          <w:sz w:val="28"/>
        </w:rPr>
        <w:t xml:space="preserve">, Т.А. </w:t>
      </w:r>
      <w:proofErr w:type="spellStart"/>
      <w:r w:rsidRPr="00066BEA">
        <w:rPr>
          <w:rFonts w:ascii="Times New Roman" w:hAnsi="Times New Roman" w:cs="Times New Roman"/>
          <w:sz w:val="28"/>
        </w:rPr>
        <w:t>Кульгилдиновой</w:t>
      </w:r>
      <w:proofErr w:type="spellEnd"/>
      <w:r w:rsidRPr="00066BEA">
        <w:rPr>
          <w:rFonts w:ascii="Times New Roman" w:hAnsi="Times New Roman" w:cs="Times New Roman"/>
          <w:sz w:val="28"/>
        </w:rPr>
        <w:t xml:space="preserve"> и др.</w:t>
      </w:r>
    </w:p>
    <w:p w14:paraId="0ABB355F" w14:textId="5E3F7C80" w:rsidR="00455FF6" w:rsidRPr="00455FF6" w:rsidRDefault="00455FF6" w:rsidP="008F218E">
      <w:pPr>
        <w:spacing w:after="0"/>
        <w:ind w:firstLine="708"/>
        <w:jc w:val="both"/>
        <w:rPr>
          <w:rFonts w:ascii="Times New Roman" w:hAnsi="Times New Roman" w:cs="Times New Roman"/>
          <w:sz w:val="28"/>
        </w:rPr>
      </w:pPr>
      <w:r w:rsidRPr="00455FF6">
        <w:rPr>
          <w:rFonts w:ascii="Times New Roman" w:hAnsi="Times New Roman" w:cs="Times New Roman"/>
          <w:sz w:val="28"/>
        </w:rPr>
        <w:t xml:space="preserve">Ш.К. </w:t>
      </w:r>
      <w:proofErr w:type="spellStart"/>
      <w:r w:rsidRPr="00455FF6">
        <w:rPr>
          <w:rFonts w:ascii="Times New Roman" w:hAnsi="Times New Roman" w:cs="Times New Roman"/>
          <w:sz w:val="28"/>
        </w:rPr>
        <w:t>Курманбаева</w:t>
      </w:r>
      <w:proofErr w:type="spellEnd"/>
      <w:r w:rsidRPr="00455FF6">
        <w:rPr>
          <w:rFonts w:ascii="Times New Roman" w:hAnsi="Times New Roman" w:cs="Times New Roman"/>
          <w:sz w:val="28"/>
        </w:rPr>
        <w:t xml:space="preserve">, рассматривая компетентностный подход в обучении иностранным языкам, отмечает, что компетенция представляет собой </w:t>
      </w:r>
      <w:r w:rsidRPr="00455FF6">
        <w:rPr>
          <w:rFonts w:ascii="Times New Roman" w:hAnsi="Times New Roman" w:cs="Times New Roman"/>
          <w:i/>
          <w:sz w:val="28"/>
        </w:rPr>
        <w:t>«совокупность знаний, умений и личностных качеств, обеспечивающих выполнение различных видов деятельности, в том числе речевой»</w:t>
      </w:r>
      <w:r>
        <w:rPr>
          <w:rFonts w:ascii="Times New Roman" w:hAnsi="Times New Roman" w:cs="Times New Roman"/>
          <w:sz w:val="28"/>
        </w:rPr>
        <w:t xml:space="preserve"> </w:t>
      </w:r>
      <w:r w:rsidRPr="00455FF6">
        <w:rPr>
          <w:rFonts w:ascii="Times New Roman" w:hAnsi="Times New Roman" w:cs="Times New Roman"/>
          <w:sz w:val="28"/>
        </w:rPr>
        <w:t>[31</w:t>
      </w:r>
      <w:r>
        <w:rPr>
          <w:rFonts w:ascii="Times New Roman" w:hAnsi="Times New Roman" w:cs="Times New Roman"/>
          <w:sz w:val="28"/>
        </w:rPr>
        <w:t>, с. 100</w:t>
      </w:r>
      <w:r w:rsidRPr="00455FF6">
        <w:rPr>
          <w:rFonts w:ascii="Times New Roman" w:hAnsi="Times New Roman" w:cs="Times New Roman"/>
          <w:sz w:val="28"/>
        </w:rPr>
        <w:t>]</w:t>
      </w:r>
      <w:r>
        <w:rPr>
          <w:rFonts w:ascii="Times New Roman" w:hAnsi="Times New Roman" w:cs="Times New Roman"/>
          <w:sz w:val="28"/>
        </w:rPr>
        <w:t xml:space="preserve">. </w:t>
      </w:r>
      <w:r w:rsidRPr="00455FF6">
        <w:rPr>
          <w:rFonts w:ascii="Times New Roman" w:hAnsi="Times New Roman" w:cs="Times New Roman"/>
          <w:sz w:val="28"/>
        </w:rPr>
        <w:t>Это позволяет рассматривать формирование креативных речевых навыков как процесс интеграции языковых знаний, коммуникативных умений и личностных характеристик учащихся, обеспечивающих их способность к самостоятельной речевой деятельности.</w:t>
      </w:r>
      <w:r>
        <w:rPr>
          <w:rFonts w:ascii="Times New Roman" w:hAnsi="Times New Roman" w:cs="Times New Roman"/>
          <w:sz w:val="28"/>
        </w:rPr>
        <w:t xml:space="preserve"> А</w:t>
      </w:r>
      <w:r w:rsidRPr="00455FF6">
        <w:rPr>
          <w:rFonts w:ascii="Times New Roman" w:hAnsi="Times New Roman" w:cs="Times New Roman"/>
          <w:sz w:val="28"/>
        </w:rPr>
        <w:t>втор подчеркивает, что компетенции выступают как «внутренние, потенциальные психологические образования», которые реализуются в практической деятельности.</w:t>
      </w:r>
      <w:r>
        <w:rPr>
          <w:rFonts w:ascii="Times New Roman" w:hAnsi="Times New Roman" w:cs="Times New Roman"/>
          <w:sz w:val="28"/>
        </w:rPr>
        <w:t xml:space="preserve"> </w:t>
      </w:r>
      <w:r w:rsidRPr="00455FF6">
        <w:rPr>
          <w:rFonts w:ascii="Times New Roman" w:hAnsi="Times New Roman" w:cs="Times New Roman"/>
          <w:sz w:val="28"/>
        </w:rPr>
        <w:t>Следовательно, креативные речевые навыки формируются как внутренний потенциал учащихся, который проявляется в их способности к самостоятельному и творческому использованию языка в процессе общения.</w:t>
      </w:r>
    </w:p>
    <w:p w14:paraId="4AFB3D6D" w14:textId="77777777" w:rsidR="00455FF6" w:rsidRPr="00455FF6" w:rsidRDefault="00455FF6" w:rsidP="008F218E">
      <w:pPr>
        <w:spacing w:after="0"/>
        <w:ind w:firstLine="708"/>
        <w:jc w:val="both"/>
        <w:rPr>
          <w:rFonts w:ascii="Times New Roman" w:hAnsi="Times New Roman" w:cs="Times New Roman"/>
          <w:sz w:val="28"/>
        </w:rPr>
      </w:pPr>
    </w:p>
    <w:p w14:paraId="6B5DDA33" w14:textId="6A3587CA" w:rsidR="00455FF6" w:rsidRPr="00455FF6" w:rsidRDefault="00455FF6" w:rsidP="008F218E">
      <w:pPr>
        <w:spacing w:after="0"/>
        <w:ind w:firstLine="708"/>
        <w:jc w:val="both"/>
        <w:rPr>
          <w:rFonts w:ascii="Times New Roman" w:hAnsi="Times New Roman" w:cs="Times New Roman"/>
          <w:sz w:val="28"/>
        </w:rPr>
      </w:pPr>
      <w:r w:rsidRPr="00455FF6">
        <w:rPr>
          <w:rFonts w:ascii="Times New Roman" w:hAnsi="Times New Roman" w:cs="Times New Roman"/>
          <w:sz w:val="28"/>
        </w:rPr>
        <w:t xml:space="preserve">А.С. </w:t>
      </w:r>
      <w:proofErr w:type="spellStart"/>
      <w:r w:rsidRPr="00455FF6">
        <w:rPr>
          <w:rFonts w:ascii="Times New Roman" w:hAnsi="Times New Roman" w:cs="Times New Roman"/>
          <w:sz w:val="28"/>
        </w:rPr>
        <w:t>Альметова</w:t>
      </w:r>
      <w:proofErr w:type="spellEnd"/>
      <w:r w:rsidRPr="00455FF6">
        <w:rPr>
          <w:rFonts w:ascii="Times New Roman" w:hAnsi="Times New Roman" w:cs="Times New Roman"/>
          <w:sz w:val="28"/>
        </w:rPr>
        <w:t xml:space="preserve"> акцентирует внимание на взаимосвязи языка и культуры, рассматривая речевую деятельность в контексте социокультурн</w:t>
      </w:r>
      <w:r>
        <w:rPr>
          <w:rFonts w:ascii="Times New Roman" w:hAnsi="Times New Roman" w:cs="Times New Roman"/>
          <w:sz w:val="28"/>
        </w:rPr>
        <w:t xml:space="preserve">ых факторов </w:t>
      </w:r>
      <w:r w:rsidRPr="00455FF6">
        <w:rPr>
          <w:rFonts w:ascii="Times New Roman" w:hAnsi="Times New Roman" w:cs="Times New Roman"/>
          <w:sz w:val="28"/>
        </w:rPr>
        <w:t xml:space="preserve">[32, </w:t>
      </w:r>
      <w:r>
        <w:rPr>
          <w:rFonts w:ascii="Times New Roman" w:hAnsi="Times New Roman" w:cs="Times New Roman"/>
          <w:sz w:val="28"/>
        </w:rPr>
        <w:t>с. 166</w:t>
      </w:r>
      <w:r w:rsidRPr="00455FF6">
        <w:rPr>
          <w:rFonts w:ascii="Times New Roman" w:hAnsi="Times New Roman" w:cs="Times New Roman"/>
          <w:sz w:val="28"/>
        </w:rPr>
        <w:t>]. Это свидетельствует о том, что формирование креативных речевых навыков требует учета культурных особенностей и развития у учащихся способности интерпретировать и трансформировать языковые модели в различных коммуникативных ситуациях.</w:t>
      </w:r>
    </w:p>
    <w:p w14:paraId="7510DA76" w14:textId="239C6CE1" w:rsidR="00455FF6" w:rsidRPr="00455FF6" w:rsidRDefault="00455FF6" w:rsidP="008F218E">
      <w:pPr>
        <w:spacing w:after="0"/>
        <w:ind w:firstLine="708"/>
        <w:jc w:val="both"/>
        <w:rPr>
          <w:rFonts w:ascii="Times New Roman" w:hAnsi="Times New Roman" w:cs="Times New Roman"/>
          <w:sz w:val="28"/>
        </w:rPr>
      </w:pPr>
      <w:r w:rsidRPr="00455FF6">
        <w:rPr>
          <w:rFonts w:ascii="Times New Roman" w:hAnsi="Times New Roman" w:cs="Times New Roman"/>
          <w:sz w:val="28"/>
        </w:rPr>
        <w:t xml:space="preserve">Ж.Т. </w:t>
      </w:r>
      <w:proofErr w:type="spellStart"/>
      <w:r w:rsidRPr="00455FF6">
        <w:rPr>
          <w:rFonts w:ascii="Times New Roman" w:hAnsi="Times New Roman" w:cs="Times New Roman"/>
          <w:sz w:val="28"/>
        </w:rPr>
        <w:t>Даулетбекова</w:t>
      </w:r>
      <w:proofErr w:type="spellEnd"/>
      <w:r w:rsidRPr="00455FF6">
        <w:rPr>
          <w:rFonts w:ascii="Times New Roman" w:hAnsi="Times New Roman" w:cs="Times New Roman"/>
          <w:sz w:val="28"/>
        </w:rPr>
        <w:t xml:space="preserve"> подчеркивает значимость диалогического обучения, рассматривая диалог как эффективное средство развития речевой деятельности</w:t>
      </w:r>
      <w:r>
        <w:rPr>
          <w:rFonts w:ascii="Times New Roman" w:hAnsi="Times New Roman" w:cs="Times New Roman"/>
          <w:sz w:val="28"/>
        </w:rPr>
        <w:t xml:space="preserve"> и формирования гибких навыков. То есть</w:t>
      </w:r>
      <w:r w:rsidRPr="00455FF6">
        <w:rPr>
          <w:rFonts w:ascii="Times New Roman" w:hAnsi="Times New Roman" w:cs="Times New Roman"/>
          <w:sz w:val="28"/>
        </w:rPr>
        <w:t xml:space="preserve">, формирование креативных речевых навыков должно осуществляться через организацию </w:t>
      </w:r>
      <w:r w:rsidRPr="00455FF6">
        <w:rPr>
          <w:rFonts w:ascii="Times New Roman" w:hAnsi="Times New Roman" w:cs="Times New Roman"/>
          <w:sz w:val="28"/>
        </w:rPr>
        <w:lastRenderedPageBreak/>
        <w:t>диалогического взаимодействия, способствующего развитию коммуникативной активности и самостоятельности учащихся</w:t>
      </w:r>
      <w:r>
        <w:rPr>
          <w:rFonts w:ascii="Times New Roman" w:hAnsi="Times New Roman" w:cs="Times New Roman"/>
          <w:sz w:val="28"/>
        </w:rPr>
        <w:t xml:space="preserve"> </w:t>
      </w:r>
      <w:r w:rsidRPr="00455FF6">
        <w:rPr>
          <w:rFonts w:ascii="Times New Roman" w:hAnsi="Times New Roman" w:cs="Times New Roman"/>
          <w:sz w:val="28"/>
        </w:rPr>
        <w:t>[33].</w:t>
      </w:r>
    </w:p>
    <w:p w14:paraId="64A4C65E" w14:textId="071251C0" w:rsidR="00455FF6" w:rsidRPr="00455FF6" w:rsidRDefault="00455FF6" w:rsidP="008F218E">
      <w:pPr>
        <w:spacing w:after="0"/>
        <w:ind w:firstLine="708"/>
        <w:jc w:val="both"/>
        <w:rPr>
          <w:rFonts w:ascii="Times New Roman" w:hAnsi="Times New Roman" w:cs="Times New Roman"/>
          <w:sz w:val="28"/>
        </w:rPr>
      </w:pPr>
      <w:r w:rsidRPr="00455FF6">
        <w:rPr>
          <w:rFonts w:ascii="Times New Roman" w:hAnsi="Times New Roman" w:cs="Times New Roman"/>
          <w:sz w:val="28"/>
        </w:rPr>
        <w:t xml:space="preserve">А.А. </w:t>
      </w:r>
      <w:proofErr w:type="spellStart"/>
      <w:r w:rsidRPr="00455FF6">
        <w:rPr>
          <w:rFonts w:ascii="Times New Roman" w:hAnsi="Times New Roman" w:cs="Times New Roman"/>
          <w:sz w:val="28"/>
        </w:rPr>
        <w:t>Сатбекова</w:t>
      </w:r>
      <w:proofErr w:type="spellEnd"/>
      <w:r w:rsidRPr="00455FF6">
        <w:rPr>
          <w:rFonts w:ascii="Times New Roman" w:hAnsi="Times New Roman" w:cs="Times New Roman"/>
          <w:sz w:val="28"/>
        </w:rPr>
        <w:t xml:space="preserve"> отмечает эффективность проектного обучения, направленного на развитие познавательных и творческих способностей учащихся, а также их умения применять знан</w:t>
      </w:r>
      <w:r>
        <w:rPr>
          <w:rFonts w:ascii="Times New Roman" w:hAnsi="Times New Roman" w:cs="Times New Roman"/>
          <w:sz w:val="28"/>
        </w:rPr>
        <w:t>ия в практической деятельности.</w:t>
      </w:r>
      <w:r w:rsidRPr="00455FF6">
        <w:rPr>
          <w:rFonts w:ascii="Times New Roman" w:hAnsi="Times New Roman" w:cs="Times New Roman"/>
          <w:sz w:val="28"/>
        </w:rPr>
        <w:t xml:space="preserve"> Это позволяет рассматривать проектную деятельность как один из ключевых методов формирования креативных речевых навыков, обеспечивающий их практическую направленность</w:t>
      </w:r>
      <w:r w:rsidR="00845732" w:rsidRPr="00845732">
        <w:rPr>
          <w:rFonts w:ascii="Times New Roman" w:hAnsi="Times New Roman" w:cs="Times New Roman"/>
          <w:sz w:val="28"/>
        </w:rPr>
        <w:t xml:space="preserve"> [34, </w:t>
      </w:r>
      <w:r w:rsidR="00845732">
        <w:rPr>
          <w:rFonts w:ascii="Times New Roman" w:hAnsi="Times New Roman" w:cs="Times New Roman"/>
          <w:sz w:val="28"/>
        </w:rPr>
        <w:t>с. 63</w:t>
      </w:r>
      <w:r w:rsidR="00845732" w:rsidRPr="00845732">
        <w:rPr>
          <w:rFonts w:ascii="Times New Roman" w:hAnsi="Times New Roman" w:cs="Times New Roman"/>
          <w:sz w:val="28"/>
        </w:rPr>
        <w:t>]</w:t>
      </w:r>
      <w:r w:rsidRPr="00455FF6">
        <w:rPr>
          <w:rFonts w:ascii="Times New Roman" w:hAnsi="Times New Roman" w:cs="Times New Roman"/>
          <w:sz w:val="28"/>
        </w:rPr>
        <w:t>.</w:t>
      </w:r>
    </w:p>
    <w:p w14:paraId="020516A0" w14:textId="77777777" w:rsidR="003C5AC1" w:rsidRPr="003C5AC1" w:rsidRDefault="00455FF6" w:rsidP="008F218E">
      <w:pPr>
        <w:spacing w:after="0"/>
        <w:ind w:firstLine="708"/>
        <w:jc w:val="both"/>
        <w:rPr>
          <w:rFonts w:ascii="Times New Roman" w:hAnsi="Times New Roman" w:cs="Times New Roman"/>
          <w:sz w:val="28"/>
        </w:rPr>
      </w:pPr>
      <w:r w:rsidRPr="00455FF6">
        <w:rPr>
          <w:rFonts w:ascii="Times New Roman" w:hAnsi="Times New Roman" w:cs="Times New Roman"/>
          <w:sz w:val="28"/>
        </w:rPr>
        <w:t xml:space="preserve">Ж.А. </w:t>
      </w:r>
      <w:proofErr w:type="spellStart"/>
      <w:r w:rsidRPr="00455FF6">
        <w:rPr>
          <w:rFonts w:ascii="Times New Roman" w:hAnsi="Times New Roman" w:cs="Times New Roman"/>
          <w:sz w:val="28"/>
        </w:rPr>
        <w:t>Жаумитова</w:t>
      </w:r>
      <w:proofErr w:type="spellEnd"/>
      <w:r w:rsidRPr="00455FF6">
        <w:rPr>
          <w:rFonts w:ascii="Times New Roman" w:hAnsi="Times New Roman" w:cs="Times New Roman"/>
          <w:sz w:val="28"/>
        </w:rPr>
        <w:t xml:space="preserve"> и А.С. </w:t>
      </w:r>
      <w:proofErr w:type="spellStart"/>
      <w:r w:rsidRPr="00455FF6">
        <w:rPr>
          <w:rFonts w:ascii="Times New Roman" w:hAnsi="Times New Roman" w:cs="Times New Roman"/>
          <w:sz w:val="28"/>
        </w:rPr>
        <w:t>Жанаева</w:t>
      </w:r>
      <w:proofErr w:type="spellEnd"/>
      <w:r w:rsidRPr="00455FF6">
        <w:rPr>
          <w:rFonts w:ascii="Times New Roman" w:hAnsi="Times New Roman" w:cs="Times New Roman"/>
          <w:sz w:val="28"/>
        </w:rPr>
        <w:t xml:space="preserve"> подчеркивают значимость использования современных образовательных технологий и интерактивных методов обучения, направленных на активизацию</w:t>
      </w:r>
      <w:r w:rsidR="00845732">
        <w:rPr>
          <w:rFonts w:ascii="Times New Roman" w:hAnsi="Times New Roman" w:cs="Times New Roman"/>
          <w:sz w:val="28"/>
        </w:rPr>
        <w:t xml:space="preserve"> учебной деятельности учащихся. </w:t>
      </w:r>
      <w:r w:rsidRPr="00455FF6">
        <w:rPr>
          <w:rFonts w:ascii="Times New Roman" w:hAnsi="Times New Roman" w:cs="Times New Roman"/>
          <w:sz w:val="28"/>
        </w:rPr>
        <w:t>Это свидетельствует о том, что формирование креативных речевых навыков требует внедрения инновационных методических подходов, стимулирующих речевую активность и творческое самовыражение учащихся</w:t>
      </w:r>
      <w:r w:rsidR="00845732">
        <w:rPr>
          <w:rFonts w:ascii="Times New Roman" w:hAnsi="Times New Roman" w:cs="Times New Roman"/>
          <w:sz w:val="28"/>
        </w:rPr>
        <w:t xml:space="preserve"> </w:t>
      </w:r>
      <w:r w:rsidR="00845732" w:rsidRPr="00845732">
        <w:rPr>
          <w:rFonts w:ascii="Times New Roman" w:hAnsi="Times New Roman" w:cs="Times New Roman"/>
          <w:sz w:val="28"/>
        </w:rPr>
        <w:t>[35</w:t>
      </w:r>
      <w:r w:rsidR="00845732">
        <w:rPr>
          <w:rFonts w:ascii="Times New Roman" w:hAnsi="Times New Roman" w:cs="Times New Roman"/>
          <w:sz w:val="28"/>
        </w:rPr>
        <w:t>, с. 33</w:t>
      </w:r>
      <w:r w:rsidR="00845732" w:rsidRPr="00845732">
        <w:rPr>
          <w:rFonts w:ascii="Times New Roman" w:hAnsi="Times New Roman" w:cs="Times New Roman"/>
          <w:sz w:val="28"/>
        </w:rPr>
        <w:t>]</w:t>
      </w:r>
      <w:r w:rsidRPr="00455FF6">
        <w:rPr>
          <w:rFonts w:ascii="Times New Roman" w:hAnsi="Times New Roman" w:cs="Times New Roman"/>
          <w:sz w:val="28"/>
        </w:rPr>
        <w:t>.</w:t>
      </w:r>
      <w:r w:rsidR="00FB5349" w:rsidRPr="00FB5349">
        <w:rPr>
          <w:rFonts w:ascii="Times New Roman" w:hAnsi="Times New Roman" w:cs="Times New Roman"/>
          <w:sz w:val="28"/>
        </w:rPr>
        <w:t xml:space="preserve"> </w:t>
      </w:r>
      <w:r w:rsidRPr="00455FF6">
        <w:rPr>
          <w:rFonts w:ascii="Times New Roman" w:hAnsi="Times New Roman" w:cs="Times New Roman"/>
          <w:sz w:val="28"/>
        </w:rPr>
        <w:t xml:space="preserve">Г.И. </w:t>
      </w:r>
      <w:proofErr w:type="spellStart"/>
      <w:r w:rsidRPr="00455FF6">
        <w:rPr>
          <w:rFonts w:ascii="Times New Roman" w:hAnsi="Times New Roman" w:cs="Times New Roman"/>
          <w:sz w:val="28"/>
        </w:rPr>
        <w:t>Жалелова</w:t>
      </w:r>
      <w:proofErr w:type="spellEnd"/>
      <w:r w:rsidRPr="00455FF6">
        <w:rPr>
          <w:rFonts w:ascii="Times New Roman" w:hAnsi="Times New Roman" w:cs="Times New Roman"/>
          <w:sz w:val="28"/>
        </w:rPr>
        <w:t xml:space="preserve"> отмечает, что владение английским языком в условиях глобализации становится важным фактором личностного и професси</w:t>
      </w:r>
      <w:r w:rsidR="00217D2F">
        <w:rPr>
          <w:rFonts w:ascii="Times New Roman" w:hAnsi="Times New Roman" w:cs="Times New Roman"/>
          <w:sz w:val="28"/>
        </w:rPr>
        <w:t>онального развития. Ф</w:t>
      </w:r>
      <w:r w:rsidRPr="00455FF6">
        <w:rPr>
          <w:rFonts w:ascii="Times New Roman" w:hAnsi="Times New Roman" w:cs="Times New Roman"/>
          <w:sz w:val="28"/>
        </w:rPr>
        <w:t>ормирование креативных речевых навыков выступает как необходимое условие подготовки учащихся к эффективному межкультурному взаимодействию</w:t>
      </w:r>
      <w:r w:rsidR="00217D2F">
        <w:rPr>
          <w:rFonts w:ascii="Times New Roman" w:hAnsi="Times New Roman" w:cs="Times New Roman"/>
          <w:sz w:val="28"/>
        </w:rPr>
        <w:t xml:space="preserve"> </w:t>
      </w:r>
      <w:r w:rsidR="00217D2F" w:rsidRPr="00FB5349">
        <w:rPr>
          <w:rFonts w:ascii="Times New Roman" w:hAnsi="Times New Roman" w:cs="Times New Roman"/>
          <w:sz w:val="28"/>
        </w:rPr>
        <w:t xml:space="preserve">[38, </w:t>
      </w:r>
      <w:r w:rsidR="00217D2F">
        <w:rPr>
          <w:rFonts w:ascii="Times New Roman" w:hAnsi="Times New Roman" w:cs="Times New Roman"/>
          <w:sz w:val="28"/>
        </w:rPr>
        <w:t>с. 20</w:t>
      </w:r>
      <w:r w:rsidR="00217D2F" w:rsidRPr="00FB5349">
        <w:rPr>
          <w:rFonts w:ascii="Times New Roman" w:hAnsi="Times New Roman" w:cs="Times New Roman"/>
          <w:sz w:val="28"/>
        </w:rPr>
        <w:t>]</w:t>
      </w:r>
      <w:r w:rsidRPr="00455FF6">
        <w:rPr>
          <w:rFonts w:ascii="Times New Roman" w:hAnsi="Times New Roman" w:cs="Times New Roman"/>
          <w:sz w:val="28"/>
        </w:rPr>
        <w:t>.</w:t>
      </w:r>
      <w:r w:rsidR="00FB5349" w:rsidRPr="00FB5349">
        <w:rPr>
          <w:rFonts w:ascii="Times New Roman" w:hAnsi="Times New Roman" w:cs="Times New Roman"/>
          <w:sz w:val="28"/>
        </w:rPr>
        <w:t xml:space="preserve"> </w:t>
      </w:r>
      <w:r w:rsidRPr="00455FF6">
        <w:rPr>
          <w:rFonts w:ascii="Times New Roman" w:hAnsi="Times New Roman" w:cs="Times New Roman"/>
          <w:sz w:val="28"/>
        </w:rPr>
        <w:t xml:space="preserve">Т.А. </w:t>
      </w:r>
      <w:proofErr w:type="spellStart"/>
      <w:r w:rsidRPr="00455FF6">
        <w:rPr>
          <w:rFonts w:ascii="Times New Roman" w:hAnsi="Times New Roman" w:cs="Times New Roman"/>
          <w:sz w:val="28"/>
        </w:rPr>
        <w:t>Кульгилдинова</w:t>
      </w:r>
      <w:proofErr w:type="spellEnd"/>
      <w:r w:rsidRPr="00455FF6">
        <w:rPr>
          <w:rFonts w:ascii="Times New Roman" w:hAnsi="Times New Roman" w:cs="Times New Roman"/>
          <w:sz w:val="28"/>
        </w:rPr>
        <w:t xml:space="preserve"> рассматривает </w:t>
      </w:r>
      <w:proofErr w:type="spellStart"/>
      <w:r w:rsidRPr="00455FF6">
        <w:rPr>
          <w:rFonts w:ascii="Times New Roman" w:hAnsi="Times New Roman" w:cs="Times New Roman"/>
          <w:sz w:val="28"/>
        </w:rPr>
        <w:t>полиязычное</w:t>
      </w:r>
      <w:proofErr w:type="spellEnd"/>
      <w:r w:rsidRPr="00455FF6">
        <w:rPr>
          <w:rFonts w:ascii="Times New Roman" w:hAnsi="Times New Roman" w:cs="Times New Roman"/>
          <w:sz w:val="28"/>
        </w:rPr>
        <w:t xml:space="preserve"> образование как важный компонент общей культуры личности.</w:t>
      </w:r>
      <w:r w:rsidR="00FB5349" w:rsidRPr="00FB5349">
        <w:rPr>
          <w:rFonts w:ascii="Times New Roman" w:hAnsi="Times New Roman" w:cs="Times New Roman"/>
          <w:sz w:val="28"/>
        </w:rPr>
        <w:t xml:space="preserve"> </w:t>
      </w:r>
      <w:r w:rsidR="003C5AC1" w:rsidRPr="003C5AC1">
        <w:rPr>
          <w:rFonts w:ascii="Times New Roman" w:hAnsi="Times New Roman" w:cs="Times New Roman"/>
          <w:sz w:val="28"/>
        </w:rPr>
        <w:t xml:space="preserve">Это позволяет утверждать, что творческие речевые навыки имеют решающее значение для создания конкурентоспособной, </w:t>
      </w:r>
      <w:proofErr w:type="spellStart"/>
      <w:r w:rsidR="003C5AC1" w:rsidRPr="003C5AC1">
        <w:rPr>
          <w:rFonts w:ascii="Times New Roman" w:hAnsi="Times New Roman" w:cs="Times New Roman"/>
          <w:sz w:val="28"/>
        </w:rPr>
        <w:t>полиязычной</w:t>
      </w:r>
      <w:proofErr w:type="spellEnd"/>
      <w:r w:rsidR="003C5AC1" w:rsidRPr="003C5AC1">
        <w:rPr>
          <w:rFonts w:ascii="Times New Roman" w:hAnsi="Times New Roman" w:cs="Times New Roman"/>
          <w:sz w:val="28"/>
        </w:rPr>
        <w:t xml:space="preserve"> и культурно развитой личности [39, с. 16].</w:t>
      </w:r>
    </w:p>
    <w:p w14:paraId="18419713" w14:textId="77777777" w:rsidR="003C5AC1" w:rsidRPr="003C5AC1"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rPr>
        <w:t xml:space="preserve">Ж.Б. Хаджаева, Ж. </w:t>
      </w:r>
      <w:proofErr w:type="spellStart"/>
      <w:r w:rsidRPr="003C5AC1">
        <w:rPr>
          <w:rFonts w:ascii="Times New Roman" w:hAnsi="Times New Roman" w:cs="Times New Roman"/>
          <w:sz w:val="28"/>
        </w:rPr>
        <w:t>Кагазбаев</w:t>
      </w:r>
      <w:proofErr w:type="spellEnd"/>
      <w:r w:rsidRPr="003C5AC1">
        <w:rPr>
          <w:rFonts w:ascii="Times New Roman" w:hAnsi="Times New Roman" w:cs="Times New Roman"/>
          <w:sz w:val="28"/>
        </w:rPr>
        <w:t xml:space="preserve">, Г.О. </w:t>
      </w:r>
      <w:proofErr w:type="spellStart"/>
      <w:r w:rsidRPr="003C5AC1">
        <w:rPr>
          <w:rFonts w:ascii="Times New Roman" w:hAnsi="Times New Roman" w:cs="Times New Roman"/>
          <w:sz w:val="28"/>
        </w:rPr>
        <w:t>Сейдалиева</w:t>
      </w:r>
      <w:proofErr w:type="spellEnd"/>
      <w:r w:rsidRPr="003C5AC1">
        <w:rPr>
          <w:rFonts w:ascii="Times New Roman" w:hAnsi="Times New Roman" w:cs="Times New Roman"/>
          <w:sz w:val="28"/>
        </w:rPr>
        <w:t xml:space="preserve">, А.С. </w:t>
      </w:r>
      <w:proofErr w:type="spellStart"/>
      <w:r w:rsidRPr="003C5AC1">
        <w:rPr>
          <w:rFonts w:ascii="Times New Roman" w:hAnsi="Times New Roman" w:cs="Times New Roman"/>
          <w:sz w:val="28"/>
        </w:rPr>
        <w:t>Исина</w:t>
      </w:r>
      <w:proofErr w:type="spellEnd"/>
      <w:r w:rsidRPr="003C5AC1">
        <w:rPr>
          <w:rFonts w:ascii="Times New Roman" w:hAnsi="Times New Roman" w:cs="Times New Roman"/>
          <w:sz w:val="28"/>
        </w:rPr>
        <w:t>, Г.С. Каримова и др. исследовали методы обучения языкам младших школьников с акцентом на развитии речевых и креативных умений. Особое внимание в их исследованиях уделяется разработке эффективных стратегий обучения, направленных на повышение речевой активности учащихся начального образования.</w:t>
      </w:r>
    </w:p>
    <w:p w14:paraId="5F9DBBBF" w14:textId="77777777" w:rsidR="003C5AC1" w:rsidRPr="00E110B8"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rPr>
        <w:t xml:space="preserve">В своем исследовании особенностей </w:t>
      </w:r>
      <w:proofErr w:type="spellStart"/>
      <w:r w:rsidRPr="003C5AC1">
        <w:rPr>
          <w:rFonts w:ascii="Times New Roman" w:hAnsi="Times New Roman" w:cs="Times New Roman"/>
          <w:sz w:val="28"/>
        </w:rPr>
        <w:t>полиязычного</w:t>
      </w:r>
      <w:proofErr w:type="spellEnd"/>
      <w:r w:rsidRPr="003C5AC1">
        <w:rPr>
          <w:rFonts w:ascii="Times New Roman" w:hAnsi="Times New Roman" w:cs="Times New Roman"/>
          <w:sz w:val="28"/>
        </w:rPr>
        <w:t xml:space="preserve"> образования Ж.Б. Хаджаева, А.С. </w:t>
      </w:r>
      <w:proofErr w:type="spellStart"/>
      <w:r w:rsidRPr="003C5AC1">
        <w:rPr>
          <w:rFonts w:ascii="Times New Roman" w:hAnsi="Times New Roman" w:cs="Times New Roman"/>
          <w:sz w:val="28"/>
        </w:rPr>
        <w:t>Стамбекова</w:t>
      </w:r>
      <w:proofErr w:type="spellEnd"/>
      <w:r w:rsidRPr="003C5AC1">
        <w:rPr>
          <w:rFonts w:ascii="Times New Roman" w:hAnsi="Times New Roman" w:cs="Times New Roman"/>
          <w:sz w:val="28"/>
        </w:rPr>
        <w:t xml:space="preserve"> и Б. Дринк отмечают, что «раннее изучение иностранных языков оказывает глубокое влияние на становление личности ребенка, его языковое и общее развитие». По этой причине можно утверждать, что развитие креативных речевых навыков должно начинаться в младшем школьном возрасте, поскольку в этот период активно формируются речевые механизмы, основы мышления и способность к языковому самовыражению [40, с. 38]. Авторы также подчеркивают, что раннее обучение языкам помогает учащимся стать более толерантными и приобщиться к культуре других народов. Это означает, что креативные </w:t>
      </w:r>
      <w:r w:rsidRPr="003C5AC1">
        <w:rPr>
          <w:rFonts w:ascii="Times New Roman" w:hAnsi="Times New Roman" w:cs="Times New Roman"/>
          <w:sz w:val="28"/>
        </w:rPr>
        <w:lastRenderedPageBreak/>
        <w:t>речевые навыки — это не только языковое явление, но и социокультурное явление, которое способствует развитию человека, который может творчески интерпретировать и взаимодействовать с другими культурами.</w:t>
      </w:r>
    </w:p>
    <w:p w14:paraId="63061937" w14:textId="77777777" w:rsidR="003C5AC1" w:rsidRPr="003C5AC1"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rPr>
        <w:t xml:space="preserve">С точки зрения зарубежного опыта раннего обучения иностранным языкам Ж. </w:t>
      </w:r>
      <w:proofErr w:type="spellStart"/>
      <w:r w:rsidRPr="003C5AC1">
        <w:rPr>
          <w:rFonts w:ascii="Times New Roman" w:hAnsi="Times New Roman" w:cs="Times New Roman"/>
          <w:sz w:val="28"/>
        </w:rPr>
        <w:t>Кагазбаев</w:t>
      </w:r>
      <w:proofErr w:type="spellEnd"/>
      <w:r w:rsidRPr="003C5AC1">
        <w:rPr>
          <w:rFonts w:ascii="Times New Roman" w:hAnsi="Times New Roman" w:cs="Times New Roman"/>
          <w:sz w:val="28"/>
        </w:rPr>
        <w:t xml:space="preserve"> отмечает, что учащиеся, которые говорят на двух языках, лучше развивают когнитивные способности, чем учащиеся, которые говорят только на одном языке [41, с. 72]. Развитие интеллектуальной активности, гибкости мышления и способности к созданию новых идей тесно связаны с развитием креативных речевых навыков, которые являются основой творческой речевой деятельности.</w:t>
      </w:r>
    </w:p>
    <w:p w14:paraId="3086D6C1" w14:textId="7C024AF0" w:rsidR="003C5AC1" w:rsidRPr="003C5AC1"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rPr>
        <w:t xml:space="preserve">Г.О. </w:t>
      </w:r>
      <w:proofErr w:type="spellStart"/>
      <w:r w:rsidRPr="003C5AC1">
        <w:rPr>
          <w:rFonts w:ascii="Times New Roman" w:hAnsi="Times New Roman" w:cs="Times New Roman"/>
          <w:sz w:val="28"/>
        </w:rPr>
        <w:t>Сейдалиева</w:t>
      </w:r>
      <w:proofErr w:type="spellEnd"/>
      <w:r w:rsidRPr="003C5AC1">
        <w:rPr>
          <w:rFonts w:ascii="Times New Roman" w:hAnsi="Times New Roman" w:cs="Times New Roman"/>
          <w:sz w:val="28"/>
        </w:rPr>
        <w:t xml:space="preserve"> подчеркивает, что интерактивные методы обучения, такие как ролевые игры, проектные задания и кооперативные технологии, имеют важное значение для развития речевой деятельности учащихся [42, с. 50].</w:t>
      </w:r>
    </w:p>
    <w:p w14:paraId="02D1069D" w14:textId="03BEF3E0" w:rsidR="00834C0E" w:rsidRDefault="002A7396" w:rsidP="008F218E">
      <w:pPr>
        <w:spacing w:after="0"/>
        <w:ind w:firstLine="708"/>
        <w:jc w:val="both"/>
        <w:rPr>
          <w:rFonts w:ascii="Times New Roman" w:hAnsi="Times New Roman" w:cs="Times New Roman"/>
          <w:sz w:val="28"/>
          <w:lang w:val="kk-KZ"/>
        </w:rPr>
      </w:pPr>
      <w:r w:rsidRPr="002A7396">
        <w:rPr>
          <w:rFonts w:ascii="Times New Roman" w:hAnsi="Times New Roman" w:cs="Times New Roman"/>
          <w:sz w:val="28"/>
        </w:rPr>
        <w:t>Это позволяет сделать вывод о том, что формирование креативных речевых навыков требует организации учебного процесса, основанного на активном участии учащихся, их вовлечении в коммуникативные ситуации и создании услови</w:t>
      </w:r>
      <w:r w:rsidR="00E93B7D">
        <w:rPr>
          <w:rFonts w:ascii="Times New Roman" w:hAnsi="Times New Roman" w:cs="Times New Roman"/>
          <w:sz w:val="28"/>
        </w:rPr>
        <w:t>й для творческого самовыражения</w:t>
      </w:r>
      <w:r w:rsidR="00E93B7D" w:rsidRPr="00E93B7D">
        <w:rPr>
          <w:rFonts w:ascii="Times New Roman" w:hAnsi="Times New Roman" w:cs="Times New Roman"/>
          <w:sz w:val="28"/>
        </w:rPr>
        <w:t xml:space="preserve">. </w:t>
      </w:r>
      <w:r w:rsidRPr="002A7396">
        <w:rPr>
          <w:rFonts w:ascii="Times New Roman" w:hAnsi="Times New Roman" w:cs="Times New Roman"/>
          <w:sz w:val="28"/>
        </w:rPr>
        <w:t>Г.С. Каримова, разрабатывая авторскую программу обучения английскому языку для начальной школы, отмечает эффективность сочетания традиционных и инновационных форм обучения, а также использования интерактивных заданий, способствую</w:t>
      </w:r>
      <w:r w:rsidR="00E77A57">
        <w:rPr>
          <w:rFonts w:ascii="Times New Roman" w:hAnsi="Times New Roman" w:cs="Times New Roman"/>
          <w:sz w:val="28"/>
        </w:rPr>
        <w:t>щих лучшему усвоению материала</w:t>
      </w:r>
      <w:r w:rsidR="00E77A57" w:rsidRPr="00E77A57">
        <w:rPr>
          <w:rFonts w:ascii="Times New Roman" w:hAnsi="Times New Roman" w:cs="Times New Roman"/>
          <w:sz w:val="28"/>
        </w:rPr>
        <w:t xml:space="preserve"> [44, </w:t>
      </w:r>
      <w:r w:rsidR="00E77A57">
        <w:rPr>
          <w:rFonts w:ascii="Times New Roman" w:hAnsi="Times New Roman" w:cs="Times New Roman"/>
          <w:sz w:val="28"/>
        </w:rPr>
        <w:t>с. 143</w:t>
      </w:r>
      <w:r w:rsidR="00E77A57" w:rsidRPr="00E93B7D">
        <w:rPr>
          <w:rFonts w:ascii="Times New Roman" w:hAnsi="Times New Roman" w:cs="Times New Roman"/>
          <w:sz w:val="28"/>
        </w:rPr>
        <w:t>]</w:t>
      </w:r>
      <w:r w:rsidR="00E77A57">
        <w:rPr>
          <w:rFonts w:ascii="Times New Roman" w:hAnsi="Times New Roman" w:cs="Times New Roman"/>
          <w:sz w:val="28"/>
        </w:rPr>
        <w:t>.</w:t>
      </w:r>
      <w:r w:rsidR="00E77A57" w:rsidRPr="00E77A57">
        <w:rPr>
          <w:rFonts w:ascii="Times New Roman" w:hAnsi="Times New Roman" w:cs="Times New Roman"/>
          <w:sz w:val="28"/>
        </w:rPr>
        <w:t xml:space="preserve"> </w:t>
      </w:r>
      <w:r w:rsidRPr="002A7396">
        <w:rPr>
          <w:rFonts w:ascii="Times New Roman" w:hAnsi="Times New Roman" w:cs="Times New Roman"/>
          <w:sz w:val="28"/>
        </w:rPr>
        <w:t>Следовательно, формирование креативных речевых навыков должно осуществляться на основе комплексного подхода, включающего разнообразные методы и средства обучения, направленные на развитие коммуникативной и творческой активности учащихся.</w:t>
      </w:r>
    </w:p>
    <w:p w14:paraId="736A1DF7" w14:textId="3E0BCA56" w:rsidR="00604528" w:rsidRDefault="00604528" w:rsidP="008F218E">
      <w:pPr>
        <w:spacing w:after="0"/>
        <w:ind w:firstLine="708"/>
        <w:jc w:val="both"/>
        <w:rPr>
          <w:rFonts w:ascii="Times New Roman" w:hAnsi="Times New Roman" w:cs="Times New Roman"/>
          <w:sz w:val="28"/>
          <w:lang w:val="kk-KZ"/>
        </w:rPr>
      </w:pPr>
      <w:r w:rsidRPr="00604528">
        <w:rPr>
          <w:rFonts w:ascii="Times New Roman" w:hAnsi="Times New Roman" w:cs="Times New Roman"/>
          <w:sz w:val="28"/>
          <w:lang w:val="kk-KZ"/>
        </w:rPr>
        <w:t xml:space="preserve">Для определения сущности понятия «формирование креативных речевых навыков младших школьников при обучении английскому языку» необходимо обратиться к научным исследованиям, раскрывающим особенности развития языкового </w:t>
      </w:r>
      <w:r>
        <w:rPr>
          <w:rFonts w:ascii="Times New Roman" w:hAnsi="Times New Roman" w:cs="Times New Roman"/>
          <w:sz w:val="28"/>
          <w:lang w:val="kk-KZ"/>
        </w:rPr>
        <w:t xml:space="preserve">общения и творческого мышления. </w:t>
      </w:r>
      <w:r w:rsidRPr="00604528">
        <w:rPr>
          <w:rFonts w:ascii="Times New Roman" w:hAnsi="Times New Roman" w:cs="Times New Roman"/>
          <w:sz w:val="28"/>
          <w:lang w:val="kk-KZ"/>
        </w:rPr>
        <w:t>В этом контексте значительный вклад внесли Ф.Ш. Оразбаева, Ж.Ж. Есеналиева, Ж.Т. Даулетбекова, А.А. Сатбекова</w:t>
      </w:r>
      <w:r w:rsidR="00B539A5">
        <w:rPr>
          <w:rFonts w:ascii="Times New Roman" w:hAnsi="Times New Roman" w:cs="Times New Roman"/>
          <w:sz w:val="28"/>
          <w:lang w:val="kk-KZ"/>
        </w:rPr>
        <w:t xml:space="preserve"> и т.д.</w:t>
      </w:r>
    </w:p>
    <w:p w14:paraId="347BDF9C" w14:textId="348F4C38" w:rsidR="003C5AC1" w:rsidRPr="003C5AC1" w:rsidRDefault="00BC3743" w:rsidP="008F218E">
      <w:pPr>
        <w:spacing w:after="0"/>
        <w:ind w:firstLine="708"/>
        <w:jc w:val="both"/>
        <w:rPr>
          <w:rFonts w:ascii="Times New Roman" w:hAnsi="Times New Roman" w:cs="Times New Roman"/>
          <w:sz w:val="28"/>
          <w:lang w:val="kk-KZ"/>
        </w:rPr>
      </w:pPr>
      <w:r w:rsidRPr="00BC3743">
        <w:rPr>
          <w:rFonts w:ascii="Times New Roman" w:hAnsi="Times New Roman" w:cs="Times New Roman"/>
          <w:sz w:val="28"/>
          <w:lang w:val="kk-KZ"/>
        </w:rPr>
        <w:t xml:space="preserve">Ф.Ш. Оразбаева отмечает, что речевая деятельность рассматривается в единстве когнитивных и прагматических аспектов, а также подчеркивает роль </w:t>
      </w:r>
      <w:r w:rsidRPr="00F25609">
        <w:rPr>
          <w:rFonts w:ascii="Times New Roman" w:hAnsi="Times New Roman" w:cs="Times New Roman"/>
          <w:sz w:val="28"/>
          <w:lang w:val="kk-KZ"/>
        </w:rPr>
        <w:t>«когнитивных механизмов в формировании и реализации речевой деятельности».</w:t>
      </w:r>
      <w:r>
        <w:rPr>
          <w:rFonts w:ascii="Times New Roman" w:hAnsi="Times New Roman" w:cs="Times New Roman"/>
          <w:i/>
          <w:sz w:val="28"/>
          <w:lang w:val="kk-KZ"/>
        </w:rPr>
        <w:t xml:space="preserve"> </w:t>
      </w:r>
      <w:r w:rsidR="003C5AC1">
        <w:rPr>
          <w:rFonts w:ascii="Times New Roman" w:hAnsi="Times New Roman" w:cs="Times New Roman"/>
          <w:sz w:val="28"/>
          <w:lang w:val="kk-KZ"/>
        </w:rPr>
        <w:t>То есть можно сказать</w:t>
      </w:r>
      <w:r w:rsidR="003C5AC1" w:rsidRPr="003C5AC1">
        <w:rPr>
          <w:rFonts w:ascii="Times New Roman" w:hAnsi="Times New Roman" w:cs="Times New Roman"/>
          <w:sz w:val="28"/>
          <w:lang w:val="kk-KZ"/>
        </w:rPr>
        <w:t>, что развитие креативных речевых навыков связано с развитием когнитивных процессов, обеспечивающих осмысление и порождение речи, а также с развитием языковых навыков [81, с. 106].</w:t>
      </w:r>
    </w:p>
    <w:p w14:paraId="0F3E2995" w14:textId="77777777" w:rsidR="003C5AC1" w:rsidRPr="003C5AC1" w:rsidRDefault="003C5AC1" w:rsidP="008F218E">
      <w:pPr>
        <w:spacing w:after="0"/>
        <w:ind w:firstLine="708"/>
        <w:jc w:val="both"/>
        <w:rPr>
          <w:rFonts w:ascii="Times New Roman" w:hAnsi="Times New Roman" w:cs="Times New Roman"/>
          <w:sz w:val="28"/>
          <w:lang w:val="kk-KZ"/>
        </w:rPr>
      </w:pPr>
      <w:r w:rsidRPr="003C5AC1">
        <w:rPr>
          <w:rFonts w:ascii="Times New Roman" w:hAnsi="Times New Roman" w:cs="Times New Roman"/>
          <w:sz w:val="28"/>
          <w:lang w:val="kk-KZ"/>
        </w:rPr>
        <w:lastRenderedPageBreak/>
        <w:t>Ж.Ж. Есеналиева подчеркивает важность анализа языковых явлений на разных уровнях (фонетическом, лексическом и грамматическом). Таким образом, развитие креативных речевых навыков требует осознанного владения языковой системой и способности гибко использовать ее элементы в речевой деятельности [82, с. 25].</w:t>
      </w:r>
    </w:p>
    <w:p w14:paraId="1FAF88D1" w14:textId="77777777" w:rsidR="003C5AC1" w:rsidRPr="00E110B8"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lang w:val="kk-KZ"/>
        </w:rPr>
        <w:t>Ж.Т. Даулетбекова утверждает, что диалогическое обучение может помочь в развитии речевой культуры и коммуникативных навыков. Это показывает, что развитие креативных речевых навыков должно происходить в процессе активного речевого взаимодействия, что способствует развитию творческой активности и самостоятельности учащихся [83]. А.А. Сатбекова и другие исследователи подчеркивают важность современных образовательных технологий для развития творческих и познавательных способностей учащихся. Методы обучения, поощряющие активное участие учащихся и творческое самовыражение, необходимы для развития креативных речевых навыков [84].</w:t>
      </w:r>
    </w:p>
    <w:p w14:paraId="0E31EFAA" w14:textId="2C207139" w:rsidR="00E53A1D" w:rsidRPr="00E110B8" w:rsidRDefault="00613556" w:rsidP="008F218E">
      <w:pPr>
        <w:spacing w:after="0"/>
        <w:ind w:firstLine="708"/>
        <w:jc w:val="both"/>
        <w:rPr>
          <w:rFonts w:ascii="Times New Roman" w:hAnsi="Times New Roman" w:cs="Times New Roman"/>
          <w:sz w:val="28"/>
        </w:rPr>
      </w:pPr>
      <w:r w:rsidRPr="009B59F5">
        <w:rPr>
          <w:rFonts w:ascii="Times New Roman" w:hAnsi="Times New Roman" w:cs="Times New Roman"/>
          <w:sz w:val="28"/>
        </w:rPr>
        <w:t>Кроме</w:t>
      </w:r>
      <w:r w:rsidRPr="00E110B8">
        <w:rPr>
          <w:rFonts w:ascii="Times New Roman" w:hAnsi="Times New Roman" w:cs="Times New Roman"/>
          <w:sz w:val="28"/>
        </w:rPr>
        <w:t xml:space="preserve"> </w:t>
      </w:r>
      <w:r w:rsidRPr="009B59F5">
        <w:rPr>
          <w:rFonts w:ascii="Times New Roman" w:hAnsi="Times New Roman" w:cs="Times New Roman"/>
          <w:sz w:val="28"/>
        </w:rPr>
        <w:t>того</w:t>
      </w:r>
      <w:r w:rsidRPr="00E110B8">
        <w:rPr>
          <w:rFonts w:ascii="Times New Roman" w:hAnsi="Times New Roman" w:cs="Times New Roman"/>
          <w:sz w:val="28"/>
        </w:rPr>
        <w:t xml:space="preserve">, </w:t>
      </w:r>
      <w:r w:rsidRPr="009B59F5">
        <w:rPr>
          <w:rFonts w:ascii="Times New Roman" w:hAnsi="Times New Roman" w:cs="Times New Roman"/>
          <w:sz w:val="28"/>
        </w:rPr>
        <w:t>к</w:t>
      </w:r>
      <w:r w:rsidRPr="00E110B8">
        <w:rPr>
          <w:rFonts w:ascii="Times New Roman" w:hAnsi="Times New Roman" w:cs="Times New Roman"/>
          <w:sz w:val="28"/>
        </w:rPr>
        <w:t xml:space="preserve"> </w:t>
      </w:r>
      <w:r w:rsidRPr="009B59F5">
        <w:rPr>
          <w:rFonts w:ascii="Times New Roman" w:hAnsi="Times New Roman" w:cs="Times New Roman"/>
          <w:sz w:val="28"/>
        </w:rPr>
        <w:t>проблеме</w:t>
      </w:r>
      <w:r w:rsidRPr="00E110B8">
        <w:rPr>
          <w:rFonts w:ascii="Times New Roman" w:hAnsi="Times New Roman" w:cs="Times New Roman"/>
          <w:sz w:val="28"/>
        </w:rPr>
        <w:t xml:space="preserve"> </w:t>
      </w:r>
      <w:r w:rsidRPr="009B59F5">
        <w:rPr>
          <w:rFonts w:ascii="Times New Roman" w:hAnsi="Times New Roman" w:cs="Times New Roman"/>
          <w:sz w:val="28"/>
        </w:rPr>
        <w:t>развития</w:t>
      </w:r>
      <w:r w:rsidRPr="00E110B8">
        <w:rPr>
          <w:rFonts w:ascii="Times New Roman" w:hAnsi="Times New Roman" w:cs="Times New Roman"/>
          <w:sz w:val="28"/>
        </w:rPr>
        <w:t xml:space="preserve"> </w:t>
      </w:r>
      <w:r w:rsidRPr="009B59F5">
        <w:rPr>
          <w:rFonts w:ascii="Times New Roman" w:hAnsi="Times New Roman" w:cs="Times New Roman"/>
          <w:sz w:val="28"/>
        </w:rPr>
        <w:t>языкового</w:t>
      </w:r>
      <w:r w:rsidRPr="00E110B8">
        <w:rPr>
          <w:rFonts w:ascii="Times New Roman" w:hAnsi="Times New Roman" w:cs="Times New Roman"/>
          <w:sz w:val="28"/>
        </w:rPr>
        <w:t xml:space="preserve"> </w:t>
      </w:r>
      <w:r w:rsidRPr="009B59F5">
        <w:rPr>
          <w:rFonts w:ascii="Times New Roman" w:hAnsi="Times New Roman" w:cs="Times New Roman"/>
          <w:sz w:val="28"/>
        </w:rPr>
        <w:t>общения</w:t>
      </w:r>
      <w:r w:rsidRPr="00E110B8">
        <w:rPr>
          <w:rFonts w:ascii="Times New Roman" w:hAnsi="Times New Roman" w:cs="Times New Roman"/>
          <w:sz w:val="28"/>
        </w:rPr>
        <w:t xml:space="preserve"> </w:t>
      </w:r>
      <w:r w:rsidRPr="009B59F5">
        <w:rPr>
          <w:rFonts w:ascii="Times New Roman" w:hAnsi="Times New Roman" w:cs="Times New Roman"/>
          <w:sz w:val="28"/>
        </w:rPr>
        <w:t>и</w:t>
      </w:r>
      <w:r w:rsidRPr="00E110B8">
        <w:rPr>
          <w:rFonts w:ascii="Times New Roman" w:hAnsi="Times New Roman" w:cs="Times New Roman"/>
          <w:sz w:val="28"/>
        </w:rPr>
        <w:t xml:space="preserve"> </w:t>
      </w:r>
      <w:r w:rsidRPr="009B59F5">
        <w:rPr>
          <w:rFonts w:ascii="Times New Roman" w:hAnsi="Times New Roman" w:cs="Times New Roman"/>
          <w:sz w:val="28"/>
        </w:rPr>
        <w:t>креативного</w:t>
      </w:r>
      <w:r w:rsidRPr="00E110B8">
        <w:rPr>
          <w:rFonts w:ascii="Times New Roman" w:hAnsi="Times New Roman" w:cs="Times New Roman"/>
          <w:sz w:val="28"/>
        </w:rPr>
        <w:t xml:space="preserve"> </w:t>
      </w:r>
      <w:r w:rsidRPr="009B59F5">
        <w:rPr>
          <w:rFonts w:ascii="Times New Roman" w:hAnsi="Times New Roman" w:cs="Times New Roman"/>
          <w:sz w:val="28"/>
        </w:rPr>
        <w:t>мышления</w:t>
      </w:r>
      <w:r w:rsidRPr="00E110B8">
        <w:rPr>
          <w:rFonts w:ascii="Times New Roman" w:hAnsi="Times New Roman" w:cs="Times New Roman"/>
          <w:sz w:val="28"/>
        </w:rPr>
        <w:t xml:space="preserve"> </w:t>
      </w:r>
      <w:r w:rsidRPr="009B59F5">
        <w:rPr>
          <w:rFonts w:ascii="Times New Roman" w:hAnsi="Times New Roman" w:cs="Times New Roman"/>
          <w:sz w:val="28"/>
        </w:rPr>
        <w:t>обращались</w:t>
      </w:r>
      <w:r w:rsidRPr="00E110B8">
        <w:rPr>
          <w:rFonts w:ascii="Times New Roman" w:hAnsi="Times New Roman" w:cs="Times New Roman"/>
          <w:sz w:val="28"/>
        </w:rPr>
        <w:t xml:space="preserve"> </w:t>
      </w:r>
      <w:r w:rsidRPr="009B59F5">
        <w:rPr>
          <w:rFonts w:ascii="Times New Roman" w:hAnsi="Times New Roman" w:cs="Times New Roman"/>
          <w:sz w:val="28"/>
        </w:rPr>
        <w:t>зарубежные</w:t>
      </w:r>
      <w:r w:rsidRPr="00E110B8">
        <w:rPr>
          <w:rFonts w:ascii="Times New Roman" w:hAnsi="Times New Roman" w:cs="Times New Roman"/>
          <w:sz w:val="28"/>
        </w:rPr>
        <w:t xml:space="preserve"> </w:t>
      </w:r>
      <w:r w:rsidRPr="009B59F5">
        <w:rPr>
          <w:rFonts w:ascii="Times New Roman" w:hAnsi="Times New Roman" w:cs="Times New Roman"/>
          <w:sz w:val="28"/>
        </w:rPr>
        <w:t>исследователи</w:t>
      </w:r>
      <w:r w:rsidRPr="00E110B8">
        <w:rPr>
          <w:rFonts w:ascii="Times New Roman" w:hAnsi="Times New Roman" w:cs="Times New Roman"/>
          <w:sz w:val="28"/>
        </w:rPr>
        <w:t xml:space="preserve">, </w:t>
      </w:r>
      <w:r w:rsidRPr="009B59F5">
        <w:rPr>
          <w:rFonts w:ascii="Times New Roman" w:hAnsi="Times New Roman" w:cs="Times New Roman"/>
          <w:sz w:val="28"/>
        </w:rPr>
        <w:t>такие</w:t>
      </w:r>
      <w:r w:rsidRPr="00E110B8">
        <w:rPr>
          <w:rFonts w:ascii="Times New Roman" w:hAnsi="Times New Roman" w:cs="Times New Roman"/>
          <w:sz w:val="28"/>
        </w:rPr>
        <w:t xml:space="preserve"> </w:t>
      </w:r>
      <w:r w:rsidRPr="009B59F5">
        <w:rPr>
          <w:rFonts w:ascii="Times New Roman" w:hAnsi="Times New Roman" w:cs="Times New Roman"/>
          <w:sz w:val="28"/>
        </w:rPr>
        <w:t>как</w:t>
      </w:r>
      <w:r w:rsidRPr="00E110B8">
        <w:rPr>
          <w:rFonts w:ascii="Times New Roman" w:hAnsi="Times New Roman" w:cs="Times New Roman"/>
          <w:sz w:val="28"/>
        </w:rPr>
        <w:t xml:space="preserve"> </w:t>
      </w:r>
      <w:r w:rsidRPr="00613556">
        <w:rPr>
          <w:rFonts w:ascii="Times New Roman" w:hAnsi="Times New Roman" w:cs="Times New Roman"/>
          <w:sz w:val="28"/>
          <w:lang w:val="en-US"/>
        </w:rPr>
        <w:t>K</w:t>
      </w:r>
      <w:r w:rsidRPr="00E110B8">
        <w:rPr>
          <w:rFonts w:ascii="Times New Roman" w:hAnsi="Times New Roman" w:cs="Times New Roman"/>
          <w:sz w:val="28"/>
        </w:rPr>
        <w:t xml:space="preserve">. </w:t>
      </w:r>
      <w:r w:rsidRPr="00613556">
        <w:rPr>
          <w:rFonts w:ascii="Times New Roman" w:hAnsi="Times New Roman" w:cs="Times New Roman"/>
          <w:sz w:val="28"/>
          <w:lang w:val="en-US"/>
        </w:rPr>
        <w:t>Yumoto</w:t>
      </w:r>
      <w:r w:rsidRPr="00E110B8">
        <w:rPr>
          <w:rFonts w:ascii="Times New Roman" w:hAnsi="Times New Roman" w:cs="Times New Roman"/>
          <w:sz w:val="28"/>
        </w:rPr>
        <w:t xml:space="preserve">, </w:t>
      </w:r>
      <w:r w:rsidRPr="00613556">
        <w:rPr>
          <w:rFonts w:ascii="Times New Roman" w:hAnsi="Times New Roman" w:cs="Times New Roman"/>
          <w:sz w:val="28"/>
          <w:lang w:val="en-US"/>
        </w:rPr>
        <w:t>S</w:t>
      </w:r>
      <w:r w:rsidRPr="00E110B8">
        <w:rPr>
          <w:rFonts w:ascii="Times New Roman" w:hAnsi="Times New Roman" w:cs="Times New Roman"/>
          <w:sz w:val="28"/>
        </w:rPr>
        <w:t xml:space="preserve">. </w:t>
      </w:r>
      <w:r w:rsidRPr="00613556">
        <w:rPr>
          <w:rFonts w:ascii="Times New Roman" w:hAnsi="Times New Roman" w:cs="Times New Roman"/>
          <w:sz w:val="28"/>
          <w:lang w:val="en-US"/>
        </w:rPr>
        <w:t>Atkins</w:t>
      </w:r>
      <w:r w:rsidRPr="00E110B8">
        <w:rPr>
          <w:rFonts w:ascii="Times New Roman" w:hAnsi="Times New Roman" w:cs="Times New Roman"/>
          <w:sz w:val="28"/>
        </w:rPr>
        <w:t xml:space="preserve">, </w:t>
      </w:r>
      <w:r w:rsidRPr="00613556">
        <w:rPr>
          <w:rFonts w:ascii="Times New Roman" w:hAnsi="Times New Roman" w:cs="Times New Roman"/>
          <w:sz w:val="28"/>
          <w:lang w:val="en-US"/>
        </w:rPr>
        <w:t>M</w:t>
      </w:r>
      <w:r w:rsidRPr="00E110B8">
        <w:rPr>
          <w:rFonts w:ascii="Times New Roman" w:hAnsi="Times New Roman" w:cs="Times New Roman"/>
          <w:sz w:val="28"/>
        </w:rPr>
        <w:t>.</w:t>
      </w:r>
      <w:r w:rsidRPr="00613556">
        <w:rPr>
          <w:rFonts w:ascii="Times New Roman" w:hAnsi="Times New Roman" w:cs="Times New Roman"/>
          <w:sz w:val="28"/>
          <w:lang w:val="en-US"/>
        </w:rPr>
        <w:t>E</w:t>
      </w:r>
      <w:r w:rsidRPr="00E110B8">
        <w:rPr>
          <w:rFonts w:ascii="Times New Roman" w:hAnsi="Times New Roman" w:cs="Times New Roman"/>
          <w:sz w:val="28"/>
        </w:rPr>
        <w:t xml:space="preserve">. </w:t>
      </w:r>
      <w:proofErr w:type="spellStart"/>
      <w:r w:rsidRPr="00613556">
        <w:rPr>
          <w:rFonts w:ascii="Times New Roman" w:hAnsi="Times New Roman" w:cs="Times New Roman"/>
          <w:sz w:val="28"/>
          <w:lang w:val="en-US"/>
        </w:rPr>
        <w:t>Suyarova</w:t>
      </w:r>
      <w:proofErr w:type="spellEnd"/>
      <w:r w:rsidRPr="00E110B8">
        <w:rPr>
          <w:rFonts w:ascii="Times New Roman" w:hAnsi="Times New Roman" w:cs="Times New Roman"/>
          <w:sz w:val="28"/>
        </w:rPr>
        <w:t xml:space="preserve">, </w:t>
      </w:r>
      <w:r w:rsidRPr="00613556">
        <w:rPr>
          <w:rFonts w:ascii="Times New Roman" w:hAnsi="Times New Roman" w:cs="Times New Roman"/>
          <w:sz w:val="28"/>
          <w:lang w:val="en-US"/>
        </w:rPr>
        <w:t>E</w:t>
      </w:r>
      <w:r w:rsidRPr="00E110B8">
        <w:rPr>
          <w:rFonts w:ascii="Times New Roman" w:hAnsi="Times New Roman" w:cs="Times New Roman"/>
          <w:sz w:val="28"/>
        </w:rPr>
        <w:t>.</w:t>
      </w:r>
      <w:r w:rsidRPr="00613556">
        <w:rPr>
          <w:rFonts w:ascii="Times New Roman" w:hAnsi="Times New Roman" w:cs="Times New Roman"/>
          <w:sz w:val="28"/>
          <w:lang w:val="en-US"/>
        </w:rPr>
        <w:t>S</w:t>
      </w:r>
      <w:r w:rsidRPr="00E110B8">
        <w:rPr>
          <w:rFonts w:ascii="Times New Roman" w:hAnsi="Times New Roman" w:cs="Times New Roman"/>
          <w:sz w:val="28"/>
        </w:rPr>
        <w:t xml:space="preserve">. </w:t>
      </w:r>
      <w:proofErr w:type="spellStart"/>
      <w:r w:rsidRPr="00613556">
        <w:rPr>
          <w:rFonts w:ascii="Times New Roman" w:hAnsi="Times New Roman" w:cs="Times New Roman"/>
          <w:sz w:val="28"/>
          <w:lang w:val="en-US"/>
        </w:rPr>
        <w:t>Mikheeva</w:t>
      </w:r>
      <w:proofErr w:type="spellEnd"/>
      <w:r w:rsidRPr="00E110B8">
        <w:rPr>
          <w:rFonts w:ascii="Times New Roman" w:hAnsi="Times New Roman" w:cs="Times New Roman"/>
          <w:sz w:val="28"/>
        </w:rPr>
        <w:t xml:space="preserve">, </w:t>
      </w:r>
      <w:r w:rsidRPr="00613556">
        <w:rPr>
          <w:rFonts w:ascii="Times New Roman" w:hAnsi="Times New Roman" w:cs="Times New Roman"/>
          <w:sz w:val="28"/>
          <w:lang w:val="en-US"/>
        </w:rPr>
        <w:t>H</w:t>
      </w:r>
      <w:r w:rsidRPr="00E110B8">
        <w:rPr>
          <w:rFonts w:ascii="Times New Roman" w:hAnsi="Times New Roman" w:cs="Times New Roman"/>
          <w:sz w:val="28"/>
        </w:rPr>
        <w:t>.</w:t>
      </w:r>
      <w:r w:rsidRPr="00613556">
        <w:rPr>
          <w:rFonts w:ascii="Times New Roman" w:hAnsi="Times New Roman" w:cs="Times New Roman"/>
          <w:sz w:val="28"/>
          <w:lang w:val="en-US"/>
        </w:rPr>
        <w:t>M</w:t>
      </w:r>
      <w:r w:rsidRPr="00E110B8">
        <w:rPr>
          <w:rFonts w:ascii="Times New Roman" w:hAnsi="Times New Roman" w:cs="Times New Roman"/>
          <w:sz w:val="28"/>
        </w:rPr>
        <w:t>.</w:t>
      </w:r>
      <w:r w:rsidRPr="00613556">
        <w:rPr>
          <w:rFonts w:ascii="Times New Roman" w:hAnsi="Times New Roman" w:cs="Times New Roman"/>
          <w:sz w:val="28"/>
          <w:lang w:val="en-US"/>
        </w:rPr>
        <w:t>S</w:t>
      </w:r>
      <w:r w:rsidRPr="00E110B8">
        <w:rPr>
          <w:rFonts w:ascii="Times New Roman" w:hAnsi="Times New Roman" w:cs="Times New Roman"/>
          <w:sz w:val="28"/>
        </w:rPr>
        <w:t xml:space="preserve">. </w:t>
      </w:r>
      <w:proofErr w:type="spellStart"/>
      <w:r w:rsidRPr="00613556">
        <w:rPr>
          <w:rFonts w:ascii="Times New Roman" w:hAnsi="Times New Roman" w:cs="Times New Roman"/>
          <w:sz w:val="28"/>
          <w:lang w:val="en-US"/>
        </w:rPr>
        <w:t>Jaashan</w:t>
      </w:r>
      <w:proofErr w:type="spellEnd"/>
      <w:r w:rsidRPr="00E110B8">
        <w:rPr>
          <w:rFonts w:ascii="Times New Roman" w:hAnsi="Times New Roman" w:cs="Times New Roman"/>
          <w:sz w:val="28"/>
        </w:rPr>
        <w:t xml:space="preserve">, </w:t>
      </w:r>
      <w:r w:rsidRPr="00613556">
        <w:rPr>
          <w:rFonts w:ascii="Times New Roman" w:hAnsi="Times New Roman" w:cs="Times New Roman"/>
          <w:sz w:val="28"/>
          <w:lang w:val="en-US"/>
        </w:rPr>
        <w:t>M</w:t>
      </w:r>
      <w:r w:rsidRPr="00E110B8">
        <w:rPr>
          <w:rFonts w:ascii="Times New Roman" w:hAnsi="Times New Roman" w:cs="Times New Roman"/>
          <w:sz w:val="28"/>
        </w:rPr>
        <w:t xml:space="preserve">. </w:t>
      </w:r>
      <w:r w:rsidRPr="00613556">
        <w:rPr>
          <w:rFonts w:ascii="Times New Roman" w:hAnsi="Times New Roman" w:cs="Times New Roman"/>
          <w:sz w:val="28"/>
          <w:lang w:val="en-US"/>
        </w:rPr>
        <w:t>Daugherty</w:t>
      </w:r>
      <w:r w:rsidRPr="00E110B8">
        <w:rPr>
          <w:rFonts w:ascii="Times New Roman" w:hAnsi="Times New Roman" w:cs="Times New Roman"/>
          <w:sz w:val="28"/>
        </w:rPr>
        <w:t xml:space="preserve">, </w:t>
      </w:r>
      <w:r w:rsidRPr="00613556">
        <w:rPr>
          <w:rFonts w:ascii="Times New Roman" w:hAnsi="Times New Roman" w:cs="Times New Roman"/>
          <w:sz w:val="28"/>
          <w:lang w:val="en-US"/>
        </w:rPr>
        <w:t>S</w:t>
      </w:r>
      <w:r w:rsidRPr="00E110B8">
        <w:rPr>
          <w:rFonts w:ascii="Times New Roman" w:hAnsi="Times New Roman" w:cs="Times New Roman"/>
          <w:sz w:val="28"/>
        </w:rPr>
        <w:t xml:space="preserve">. </w:t>
      </w:r>
      <w:r w:rsidRPr="00613556">
        <w:rPr>
          <w:rFonts w:ascii="Times New Roman" w:hAnsi="Times New Roman" w:cs="Times New Roman"/>
          <w:sz w:val="28"/>
          <w:lang w:val="en-US"/>
        </w:rPr>
        <w:t>Suzuki</w:t>
      </w:r>
      <w:r w:rsidRPr="00E110B8">
        <w:rPr>
          <w:rFonts w:ascii="Times New Roman" w:hAnsi="Times New Roman" w:cs="Times New Roman"/>
          <w:sz w:val="28"/>
        </w:rPr>
        <w:t xml:space="preserve">, </w:t>
      </w:r>
      <w:r w:rsidRPr="00613556">
        <w:rPr>
          <w:rFonts w:ascii="Times New Roman" w:hAnsi="Times New Roman" w:cs="Times New Roman"/>
          <w:sz w:val="28"/>
          <w:lang w:val="en-US"/>
        </w:rPr>
        <w:t>K</w:t>
      </w:r>
      <w:r w:rsidRPr="00E110B8">
        <w:rPr>
          <w:rFonts w:ascii="Times New Roman" w:hAnsi="Times New Roman" w:cs="Times New Roman"/>
          <w:sz w:val="28"/>
        </w:rPr>
        <w:t xml:space="preserve">. </w:t>
      </w:r>
      <w:proofErr w:type="spellStart"/>
      <w:r w:rsidRPr="00613556">
        <w:rPr>
          <w:rFonts w:ascii="Times New Roman" w:hAnsi="Times New Roman" w:cs="Times New Roman"/>
          <w:sz w:val="28"/>
          <w:lang w:val="en-US"/>
        </w:rPr>
        <w:t>Haake</w:t>
      </w:r>
      <w:proofErr w:type="spellEnd"/>
      <w:r w:rsidRPr="00E110B8">
        <w:rPr>
          <w:rFonts w:ascii="Times New Roman" w:hAnsi="Times New Roman" w:cs="Times New Roman"/>
          <w:sz w:val="28"/>
        </w:rPr>
        <w:t xml:space="preserve">, </w:t>
      </w:r>
      <w:r w:rsidRPr="00613556">
        <w:rPr>
          <w:rFonts w:ascii="Times New Roman" w:hAnsi="Times New Roman" w:cs="Times New Roman"/>
          <w:sz w:val="28"/>
          <w:lang w:val="en-US"/>
        </w:rPr>
        <w:t>R</w:t>
      </w:r>
      <w:r w:rsidRPr="00E110B8">
        <w:rPr>
          <w:rFonts w:ascii="Times New Roman" w:hAnsi="Times New Roman" w:cs="Times New Roman"/>
          <w:sz w:val="28"/>
        </w:rPr>
        <w:t xml:space="preserve">. </w:t>
      </w:r>
      <w:r w:rsidRPr="00613556">
        <w:rPr>
          <w:rFonts w:ascii="Times New Roman" w:hAnsi="Times New Roman" w:cs="Times New Roman"/>
          <w:sz w:val="28"/>
          <w:lang w:val="en-US"/>
        </w:rPr>
        <w:t>Carter</w:t>
      </w:r>
      <w:r w:rsidRPr="00E110B8">
        <w:rPr>
          <w:rFonts w:ascii="Times New Roman" w:hAnsi="Times New Roman" w:cs="Times New Roman"/>
          <w:sz w:val="28"/>
        </w:rPr>
        <w:t xml:space="preserve">, </w:t>
      </w:r>
      <w:r w:rsidRPr="00613556">
        <w:rPr>
          <w:rFonts w:ascii="Times New Roman" w:hAnsi="Times New Roman" w:cs="Times New Roman"/>
          <w:sz w:val="28"/>
          <w:lang w:val="en-US"/>
        </w:rPr>
        <w:t>P</w:t>
      </w:r>
      <w:r w:rsidRPr="00E110B8">
        <w:rPr>
          <w:rFonts w:ascii="Times New Roman" w:hAnsi="Times New Roman" w:cs="Times New Roman"/>
          <w:sz w:val="28"/>
        </w:rPr>
        <w:t>.</w:t>
      </w:r>
      <w:r w:rsidRPr="00613556">
        <w:rPr>
          <w:rFonts w:ascii="Times New Roman" w:hAnsi="Times New Roman" w:cs="Times New Roman"/>
          <w:sz w:val="28"/>
          <w:lang w:val="en-US"/>
        </w:rPr>
        <w:t>G</w:t>
      </w:r>
      <w:r w:rsidRPr="00E110B8">
        <w:rPr>
          <w:rFonts w:ascii="Times New Roman" w:hAnsi="Times New Roman" w:cs="Times New Roman"/>
          <w:sz w:val="28"/>
        </w:rPr>
        <w:t xml:space="preserve">. </w:t>
      </w:r>
      <w:r w:rsidRPr="00613556">
        <w:rPr>
          <w:rFonts w:ascii="Times New Roman" w:hAnsi="Times New Roman" w:cs="Times New Roman"/>
          <w:sz w:val="28"/>
          <w:lang w:val="en-US"/>
        </w:rPr>
        <w:t>Lange</w:t>
      </w:r>
      <w:r w:rsidRPr="00E110B8">
        <w:rPr>
          <w:rFonts w:ascii="Times New Roman" w:hAnsi="Times New Roman" w:cs="Times New Roman"/>
          <w:sz w:val="28"/>
        </w:rPr>
        <w:t xml:space="preserve"> </w:t>
      </w:r>
      <w:r w:rsidRPr="009B59F5">
        <w:rPr>
          <w:rFonts w:ascii="Times New Roman" w:hAnsi="Times New Roman" w:cs="Times New Roman"/>
          <w:sz w:val="28"/>
        </w:rPr>
        <w:t>и</w:t>
      </w:r>
      <w:r w:rsidRPr="00E110B8">
        <w:rPr>
          <w:rFonts w:ascii="Times New Roman" w:hAnsi="Times New Roman" w:cs="Times New Roman"/>
          <w:sz w:val="28"/>
        </w:rPr>
        <w:t xml:space="preserve"> </w:t>
      </w:r>
      <w:r w:rsidRPr="009B59F5">
        <w:rPr>
          <w:rFonts w:ascii="Times New Roman" w:hAnsi="Times New Roman" w:cs="Times New Roman"/>
          <w:sz w:val="28"/>
        </w:rPr>
        <w:t>др</w:t>
      </w:r>
      <w:r w:rsidRPr="00E110B8">
        <w:rPr>
          <w:rFonts w:ascii="Times New Roman" w:hAnsi="Times New Roman" w:cs="Times New Roman"/>
          <w:sz w:val="28"/>
        </w:rPr>
        <w:t>.</w:t>
      </w:r>
    </w:p>
    <w:p w14:paraId="5D9A4B82" w14:textId="6E39FB65" w:rsidR="00E53A1D" w:rsidRPr="00352638" w:rsidRDefault="00E53A1D" w:rsidP="008F218E">
      <w:pPr>
        <w:spacing w:after="0"/>
        <w:ind w:firstLine="708"/>
        <w:jc w:val="both"/>
        <w:rPr>
          <w:rFonts w:ascii="Times New Roman" w:hAnsi="Times New Roman" w:cs="Times New Roman"/>
          <w:i/>
          <w:sz w:val="28"/>
        </w:rPr>
      </w:pPr>
      <w:r w:rsidRPr="00E53A1D">
        <w:rPr>
          <w:rFonts w:ascii="Times New Roman" w:hAnsi="Times New Roman" w:cs="Times New Roman"/>
          <w:sz w:val="28"/>
          <w:lang w:val="kk-KZ"/>
        </w:rPr>
        <w:t xml:space="preserve">S. Atkins и R. Carter отмечают, что </w:t>
      </w:r>
      <w:r w:rsidRPr="00F25609">
        <w:rPr>
          <w:rFonts w:ascii="Times New Roman" w:hAnsi="Times New Roman" w:cs="Times New Roman"/>
          <w:iCs/>
          <w:sz w:val="28"/>
          <w:lang w:val="kk-KZ"/>
        </w:rPr>
        <w:t>«лингвистическая креативность является повсеместной характеристикой повседневной речи и проявляется не только в художественных, но и в обычных коммуникативных ситуациях».</w:t>
      </w:r>
      <w:r w:rsidRPr="00E53A1D">
        <w:rPr>
          <w:rFonts w:ascii="Times New Roman" w:hAnsi="Times New Roman" w:cs="Times New Roman"/>
          <w:i/>
          <w:sz w:val="28"/>
        </w:rPr>
        <w:t xml:space="preserve"> </w:t>
      </w:r>
      <w:r w:rsidRPr="00E53A1D">
        <w:rPr>
          <w:rFonts w:ascii="Times New Roman" w:hAnsi="Times New Roman" w:cs="Times New Roman"/>
          <w:sz w:val="28"/>
          <w:lang w:val="kk-KZ"/>
        </w:rPr>
        <w:t>Это позволяет рассматривать креативные речевые навыки как естественную составляющую речевой деятельности, формирование которой должно осуществляться в условиях реального общения, а не только в рамках формального обучения языку</w:t>
      </w:r>
      <w:r w:rsidRPr="00E53A1D">
        <w:rPr>
          <w:rFonts w:ascii="Times New Roman" w:hAnsi="Times New Roman" w:cs="Times New Roman"/>
          <w:sz w:val="28"/>
        </w:rPr>
        <w:t xml:space="preserve"> [94</w:t>
      </w:r>
      <w:r>
        <w:rPr>
          <w:rFonts w:ascii="Times New Roman" w:hAnsi="Times New Roman" w:cs="Times New Roman"/>
          <w:sz w:val="28"/>
        </w:rPr>
        <w:t>, с. 315</w:t>
      </w:r>
      <w:r w:rsidRPr="00E53A1D">
        <w:rPr>
          <w:rFonts w:ascii="Times New Roman" w:hAnsi="Times New Roman" w:cs="Times New Roman"/>
          <w:sz w:val="28"/>
        </w:rPr>
        <w:t>]</w:t>
      </w:r>
      <w:r w:rsidRPr="00E53A1D">
        <w:rPr>
          <w:rFonts w:ascii="Times New Roman" w:hAnsi="Times New Roman" w:cs="Times New Roman"/>
          <w:sz w:val="28"/>
          <w:lang w:val="kk-KZ"/>
        </w:rPr>
        <w:t>.</w:t>
      </w:r>
    </w:p>
    <w:p w14:paraId="43727643" w14:textId="77777777" w:rsidR="000F013B" w:rsidRPr="000F013B" w:rsidRDefault="00E53A1D" w:rsidP="008F218E">
      <w:pPr>
        <w:spacing w:after="0"/>
        <w:ind w:firstLine="708"/>
        <w:jc w:val="both"/>
        <w:rPr>
          <w:rFonts w:ascii="Times New Roman" w:hAnsi="Times New Roman" w:cs="Times New Roman"/>
          <w:sz w:val="28"/>
        </w:rPr>
      </w:pPr>
      <w:r w:rsidRPr="00E53A1D">
        <w:rPr>
          <w:rFonts w:ascii="Times New Roman" w:hAnsi="Times New Roman" w:cs="Times New Roman"/>
          <w:sz w:val="28"/>
          <w:lang w:val="kk-KZ"/>
        </w:rPr>
        <w:t xml:space="preserve">M.E. Suyarova подчеркивает, что использование творческих методов обучения, таких как сторителлинг, ролевые игры и импровизация, </w:t>
      </w:r>
      <w:r w:rsidRPr="00F25609">
        <w:rPr>
          <w:rFonts w:ascii="Times New Roman" w:hAnsi="Times New Roman" w:cs="Times New Roman"/>
          <w:iCs/>
          <w:sz w:val="28"/>
          <w:lang w:val="kk-KZ"/>
        </w:rPr>
        <w:t>«способствует развитию креативной речевой активности, повышает мотивацию и улуч</w:t>
      </w:r>
      <w:r w:rsidR="0051017D" w:rsidRPr="00F25609">
        <w:rPr>
          <w:rFonts w:ascii="Times New Roman" w:hAnsi="Times New Roman" w:cs="Times New Roman"/>
          <w:iCs/>
          <w:sz w:val="28"/>
          <w:lang w:val="kk-KZ"/>
        </w:rPr>
        <w:t>шает языковые навыки учащихся».</w:t>
      </w:r>
      <w:r w:rsidR="0051017D" w:rsidRPr="0051017D">
        <w:rPr>
          <w:rFonts w:ascii="Times New Roman" w:hAnsi="Times New Roman" w:cs="Times New Roman"/>
          <w:sz w:val="28"/>
        </w:rPr>
        <w:t xml:space="preserve"> </w:t>
      </w:r>
      <w:r w:rsidRPr="00E53A1D">
        <w:rPr>
          <w:rFonts w:ascii="Times New Roman" w:hAnsi="Times New Roman" w:cs="Times New Roman"/>
          <w:sz w:val="28"/>
          <w:lang w:val="kk-KZ"/>
        </w:rPr>
        <w:t>Следовательно, формирование креативных речевых навыков требует применения специальных методических приемов, стимулирующих воображение, инициативность и активное участие учащихся в речевой деятельности</w:t>
      </w:r>
      <w:r w:rsidR="009F3811" w:rsidRPr="009F3811">
        <w:rPr>
          <w:rFonts w:ascii="Times New Roman" w:hAnsi="Times New Roman" w:cs="Times New Roman"/>
          <w:sz w:val="28"/>
        </w:rPr>
        <w:t xml:space="preserve"> [95</w:t>
      </w:r>
      <w:r w:rsidR="009F3811">
        <w:rPr>
          <w:rFonts w:ascii="Times New Roman" w:hAnsi="Times New Roman" w:cs="Times New Roman"/>
          <w:sz w:val="28"/>
        </w:rPr>
        <w:t>, с. 976</w:t>
      </w:r>
      <w:r w:rsidR="009F3811" w:rsidRPr="009F3811">
        <w:rPr>
          <w:rFonts w:ascii="Times New Roman" w:hAnsi="Times New Roman" w:cs="Times New Roman"/>
          <w:sz w:val="28"/>
        </w:rPr>
        <w:t>]</w:t>
      </w:r>
      <w:r w:rsidRPr="00E53A1D">
        <w:rPr>
          <w:rFonts w:ascii="Times New Roman" w:hAnsi="Times New Roman" w:cs="Times New Roman"/>
          <w:sz w:val="28"/>
          <w:lang w:val="kk-KZ"/>
        </w:rPr>
        <w:t>.</w:t>
      </w:r>
      <w:r w:rsidR="009F3811" w:rsidRPr="009F3811">
        <w:rPr>
          <w:rFonts w:ascii="Times New Roman" w:hAnsi="Times New Roman" w:cs="Times New Roman"/>
          <w:sz w:val="28"/>
        </w:rPr>
        <w:t xml:space="preserve"> </w:t>
      </w:r>
      <w:r w:rsidRPr="00E53A1D">
        <w:rPr>
          <w:rFonts w:ascii="Times New Roman" w:hAnsi="Times New Roman" w:cs="Times New Roman"/>
          <w:sz w:val="28"/>
          <w:lang w:val="kk-KZ"/>
        </w:rPr>
        <w:t xml:space="preserve">E.S. Mikheeva отмечает, что современная речевая деятельность носит ярко выраженный творческий характер и связана с </w:t>
      </w:r>
      <w:r w:rsidRPr="00F25609">
        <w:rPr>
          <w:rFonts w:ascii="Times New Roman" w:hAnsi="Times New Roman" w:cs="Times New Roman"/>
          <w:iCs/>
          <w:sz w:val="28"/>
          <w:lang w:val="kk-KZ"/>
        </w:rPr>
        <w:t>«творческой трансформацией языковых единиц в процессе общения».</w:t>
      </w:r>
      <w:r w:rsidR="00A4742E" w:rsidRPr="00F25609">
        <w:rPr>
          <w:rFonts w:ascii="Times New Roman" w:hAnsi="Times New Roman" w:cs="Times New Roman"/>
          <w:iCs/>
          <w:sz w:val="28"/>
        </w:rPr>
        <w:t xml:space="preserve"> </w:t>
      </w:r>
      <w:r w:rsidRPr="00E53A1D">
        <w:rPr>
          <w:rFonts w:ascii="Times New Roman" w:hAnsi="Times New Roman" w:cs="Times New Roman"/>
          <w:sz w:val="28"/>
          <w:lang w:val="kk-KZ"/>
        </w:rPr>
        <w:t>Это свидетельствует о том, что креативные речевые навыки проявляются в способности учащихся не только воспроизводить языковой материал, но и преобразовывать его в соответствии с коммуникативной задачей</w:t>
      </w:r>
      <w:r w:rsidR="00344C4B" w:rsidRPr="00344C4B">
        <w:rPr>
          <w:rFonts w:ascii="Times New Roman" w:hAnsi="Times New Roman" w:cs="Times New Roman"/>
          <w:sz w:val="28"/>
        </w:rPr>
        <w:t xml:space="preserve"> [96, </w:t>
      </w:r>
      <w:r w:rsidR="00344C4B">
        <w:rPr>
          <w:rFonts w:ascii="Times New Roman" w:hAnsi="Times New Roman" w:cs="Times New Roman"/>
          <w:sz w:val="28"/>
        </w:rPr>
        <w:t>с. 847</w:t>
      </w:r>
      <w:r w:rsidR="00344C4B" w:rsidRPr="00344C4B">
        <w:rPr>
          <w:rFonts w:ascii="Times New Roman" w:hAnsi="Times New Roman" w:cs="Times New Roman"/>
          <w:sz w:val="28"/>
        </w:rPr>
        <w:t>]</w:t>
      </w:r>
      <w:r w:rsidRPr="00E53A1D">
        <w:rPr>
          <w:rFonts w:ascii="Times New Roman" w:hAnsi="Times New Roman" w:cs="Times New Roman"/>
          <w:sz w:val="28"/>
          <w:lang w:val="kk-KZ"/>
        </w:rPr>
        <w:t>.</w:t>
      </w:r>
    </w:p>
    <w:p w14:paraId="51284F5D" w14:textId="26AF2422" w:rsidR="003C5AC1" w:rsidRPr="003C5AC1" w:rsidRDefault="00E53A1D" w:rsidP="005D5EE8">
      <w:pPr>
        <w:spacing w:after="0"/>
        <w:ind w:firstLine="708"/>
        <w:jc w:val="both"/>
        <w:rPr>
          <w:rFonts w:ascii="Times New Roman" w:hAnsi="Times New Roman" w:cs="Times New Roman"/>
          <w:sz w:val="28"/>
          <w:lang w:val="kk-KZ"/>
        </w:rPr>
      </w:pPr>
      <w:r w:rsidRPr="00E53A1D">
        <w:rPr>
          <w:rFonts w:ascii="Times New Roman" w:hAnsi="Times New Roman" w:cs="Times New Roman"/>
          <w:sz w:val="28"/>
          <w:lang w:val="kk-KZ"/>
        </w:rPr>
        <w:lastRenderedPageBreak/>
        <w:t>M. Daugherty, исследуя развитие креативности и внутренней речи у детей, указывает на наличие возрастных изменений в развитии творческого мышления и речевой активности.</w:t>
      </w:r>
      <w:r w:rsidR="00D3231D" w:rsidRPr="00D3231D">
        <w:rPr>
          <w:rFonts w:ascii="Times New Roman" w:hAnsi="Times New Roman" w:cs="Times New Roman"/>
          <w:sz w:val="28"/>
        </w:rPr>
        <w:t xml:space="preserve"> </w:t>
      </w:r>
      <w:r w:rsidRPr="00E53A1D">
        <w:rPr>
          <w:rFonts w:ascii="Times New Roman" w:hAnsi="Times New Roman" w:cs="Times New Roman"/>
          <w:sz w:val="28"/>
          <w:lang w:val="kk-KZ"/>
        </w:rPr>
        <w:t>Следовательно, формирование креативных речевых навыков должно учитывать возрастные особенности учащихся и опираться на закономерности их когнитивного развития</w:t>
      </w:r>
      <w:r w:rsidR="00A14C47" w:rsidRPr="00A14C47">
        <w:rPr>
          <w:rFonts w:ascii="Times New Roman" w:hAnsi="Times New Roman" w:cs="Times New Roman"/>
          <w:sz w:val="28"/>
        </w:rPr>
        <w:t xml:space="preserve"> [</w:t>
      </w:r>
      <w:r w:rsidR="00A14C47">
        <w:rPr>
          <w:rFonts w:ascii="Times New Roman" w:hAnsi="Times New Roman" w:cs="Times New Roman"/>
          <w:sz w:val="28"/>
        </w:rPr>
        <w:t xml:space="preserve">98, с. </w:t>
      </w:r>
      <w:r w:rsidR="00A14C47" w:rsidRPr="00A14C47">
        <w:rPr>
          <w:rFonts w:ascii="Times New Roman" w:hAnsi="Times New Roman" w:cs="Times New Roman"/>
          <w:sz w:val="28"/>
        </w:rPr>
        <w:t>287</w:t>
      </w:r>
      <w:r w:rsidR="00A14C47" w:rsidRPr="004E322E">
        <w:rPr>
          <w:rFonts w:ascii="Times New Roman" w:hAnsi="Times New Roman" w:cs="Times New Roman"/>
          <w:sz w:val="28"/>
        </w:rPr>
        <w:t>]</w:t>
      </w:r>
      <w:r w:rsidRPr="00E53A1D">
        <w:rPr>
          <w:rFonts w:ascii="Times New Roman" w:hAnsi="Times New Roman" w:cs="Times New Roman"/>
          <w:sz w:val="28"/>
          <w:lang w:val="kk-KZ"/>
        </w:rPr>
        <w:t>.</w:t>
      </w:r>
      <w:r w:rsidR="004E322E" w:rsidRPr="004E322E">
        <w:rPr>
          <w:rFonts w:ascii="Times New Roman" w:hAnsi="Times New Roman" w:cs="Times New Roman"/>
          <w:sz w:val="28"/>
        </w:rPr>
        <w:t xml:space="preserve"> </w:t>
      </w:r>
    </w:p>
    <w:p w14:paraId="4E49ACA4" w14:textId="69798012" w:rsidR="003C5AC1" w:rsidRPr="0020448B" w:rsidRDefault="003C5AC1" w:rsidP="008F218E">
      <w:pPr>
        <w:spacing w:after="0"/>
        <w:ind w:firstLine="708"/>
        <w:jc w:val="both"/>
        <w:rPr>
          <w:rFonts w:ascii="Times New Roman" w:hAnsi="Times New Roman" w:cs="Times New Roman"/>
          <w:sz w:val="28"/>
        </w:rPr>
      </w:pPr>
      <w:r w:rsidRPr="003C5AC1">
        <w:rPr>
          <w:rFonts w:ascii="Times New Roman" w:hAnsi="Times New Roman" w:cs="Times New Roman"/>
          <w:sz w:val="28"/>
          <w:lang w:val="kk-KZ"/>
        </w:rPr>
        <w:t>Ученые Özlem Göktürk, Muhittin Çalışkan и Mustafa Serkan Öztürk обнаружили, что использование креативной драмы повышает речевые навыки и формирует положительное отношение к изучению иностранных языков. Это показывает, что участие учащихся в творческих мероприятиях является важным условием развития их креативны</w:t>
      </w:r>
      <w:r>
        <w:rPr>
          <w:rFonts w:ascii="Times New Roman" w:hAnsi="Times New Roman" w:cs="Times New Roman"/>
          <w:sz w:val="28"/>
          <w:lang w:val="kk-KZ"/>
        </w:rPr>
        <w:t>х речевых навыков [122, с. 17].</w:t>
      </w:r>
    </w:p>
    <w:p w14:paraId="094313EC" w14:textId="292082EE" w:rsidR="00C91611" w:rsidRPr="009B59F5" w:rsidRDefault="00C91611" w:rsidP="008F218E">
      <w:pPr>
        <w:spacing w:after="0"/>
        <w:ind w:firstLine="708"/>
        <w:jc w:val="both"/>
        <w:rPr>
          <w:rFonts w:ascii="Times New Roman" w:hAnsi="Times New Roman" w:cs="Times New Roman"/>
          <w:sz w:val="28"/>
        </w:rPr>
      </w:pPr>
      <w:r w:rsidRPr="00C91611">
        <w:rPr>
          <w:rFonts w:ascii="Times New Roman" w:hAnsi="Times New Roman" w:cs="Times New Roman"/>
          <w:sz w:val="28"/>
          <w:lang w:val="kk-KZ"/>
        </w:rPr>
        <w:t>N</w:t>
      </w:r>
      <w:r w:rsidR="007F18B6" w:rsidRPr="007F18B6">
        <w:rPr>
          <w:rFonts w:ascii="Times New Roman" w:hAnsi="Times New Roman" w:cs="Times New Roman"/>
          <w:sz w:val="28"/>
        </w:rPr>
        <w:t xml:space="preserve">. </w:t>
      </w:r>
      <w:r w:rsidRPr="00C91611">
        <w:rPr>
          <w:rFonts w:ascii="Times New Roman" w:hAnsi="Times New Roman" w:cs="Times New Roman"/>
          <w:sz w:val="28"/>
          <w:lang w:val="kk-KZ"/>
        </w:rPr>
        <w:t>Eragamreddy отмечает значимость использования таких методов, как мозговой штурм, визуализация, метафоры и дивергентные стратегии мышле</w:t>
      </w:r>
      <w:r w:rsidR="007F18B6">
        <w:rPr>
          <w:rFonts w:ascii="Times New Roman" w:hAnsi="Times New Roman" w:cs="Times New Roman"/>
          <w:sz w:val="28"/>
          <w:lang w:val="kk-KZ"/>
        </w:rPr>
        <w:t>ния в образовательном процессе.</w:t>
      </w:r>
      <w:r w:rsidR="007F18B6" w:rsidRPr="007F18B6">
        <w:rPr>
          <w:rFonts w:ascii="Times New Roman" w:hAnsi="Times New Roman" w:cs="Times New Roman"/>
          <w:sz w:val="28"/>
        </w:rPr>
        <w:t xml:space="preserve"> </w:t>
      </w:r>
      <w:r w:rsidRPr="00C91611">
        <w:rPr>
          <w:rFonts w:ascii="Times New Roman" w:hAnsi="Times New Roman" w:cs="Times New Roman"/>
          <w:sz w:val="28"/>
          <w:lang w:val="kk-KZ"/>
        </w:rPr>
        <w:t>Следовательно, формирование креативных речевых навыков предполагает развитие мыслительных процессов, лежащих в основе творческой речевой деятельности</w:t>
      </w:r>
      <w:r w:rsidR="007F18B6" w:rsidRPr="007F18B6">
        <w:rPr>
          <w:rFonts w:ascii="Times New Roman" w:hAnsi="Times New Roman" w:cs="Times New Roman"/>
          <w:sz w:val="28"/>
        </w:rPr>
        <w:t xml:space="preserve"> [123, </w:t>
      </w:r>
      <w:r w:rsidR="007F18B6">
        <w:rPr>
          <w:rFonts w:ascii="Times New Roman" w:hAnsi="Times New Roman" w:cs="Times New Roman"/>
          <w:sz w:val="28"/>
        </w:rPr>
        <w:t>с. 124</w:t>
      </w:r>
      <w:r w:rsidR="007F18B6" w:rsidRPr="007F18B6">
        <w:rPr>
          <w:rFonts w:ascii="Times New Roman" w:hAnsi="Times New Roman" w:cs="Times New Roman"/>
          <w:sz w:val="28"/>
        </w:rPr>
        <w:t>]</w:t>
      </w:r>
      <w:r w:rsidRPr="00C91611">
        <w:rPr>
          <w:rFonts w:ascii="Times New Roman" w:hAnsi="Times New Roman" w:cs="Times New Roman"/>
          <w:sz w:val="28"/>
          <w:lang w:val="kk-KZ"/>
        </w:rPr>
        <w:t>.</w:t>
      </w:r>
    </w:p>
    <w:p w14:paraId="47BC427B" w14:textId="72C7FA04" w:rsidR="00C91611" w:rsidRDefault="00C91611" w:rsidP="008F218E">
      <w:pPr>
        <w:spacing w:after="0"/>
        <w:ind w:firstLine="708"/>
        <w:jc w:val="both"/>
        <w:rPr>
          <w:rFonts w:ascii="Times New Roman" w:hAnsi="Times New Roman" w:cs="Times New Roman"/>
          <w:sz w:val="28"/>
          <w:lang w:val="kk-KZ"/>
        </w:rPr>
      </w:pPr>
      <w:r w:rsidRPr="00C91611">
        <w:rPr>
          <w:rFonts w:ascii="Times New Roman" w:hAnsi="Times New Roman" w:cs="Times New Roman"/>
          <w:sz w:val="28"/>
          <w:lang w:val="kk-KZ"/>
        </w:rPr>
        <w:t>J</w:t>
      </w:r>
      <w:r w:rsidR="007F18B6" w:rsidRPr="007F18B6">
        <w:rPr>
          <w:rFonts w:ascii="Times New Roman" w:hAnsi="Times New Roman" w:cs="Times New Roman"/>
          <w:sz w:val="28"/>
        </w:rPr>
        <w:t>.</w:t>
      </w:r>
      <w:r w:rsidRPr="00C91611">
        <w:rPr>
          <w:rFonts w:ascii="Times New Roman" w:hAnsi="Times New Roman" w:cs="Times New Roman"/>
          <w:sz w:val="28"/>
          <w:lang w:val="kk-KZ"/>
        </w:rPr>
        <w:t xml:space="preserve"> Šliogerienė, I</w:t>
      </w:r>
      <w:r w:rsidR="007F18B6" w:rsidRPr="007F18B6">
        <w:rPr>
          <w:rFonts w:ascii="Times New Roman" w:hAnsi="Times New Roman" w:cs="Times New Roman"/>
          <w:sz w:val="28"/>
        </w:rPr>
        <w:t>.</w:t>
      </w:r>
      <w:r w:rsidR="007F18B6">
        <w:rPr>
          <w:rFonts w:ascii="Times New Roman" w:hAnsi="Times New Roman" w:cs="Times New Roman"/>
          <w:sz w:val="28"/>
          <w:lang w:val="kk-KZ"/>
        </w:rPr>
        <w:t xml:space="preserve"> Darginavičienė</w:t>
      </w:r>
      <w:r w:rsidR="007F18B6" w:rsidRPr="007F18B6">
        <w:rPr>
          <w:rFonts w:ascii="Times New Roman" w:hAnsi="Times New Roman" w:cs="Times New Roman"/>
          <w:sz w:val="28"/>
        </w:rPr>
        <w:t xml:space="preserve"> </w:t>
      </w:r>
      <w:r w:rsidRPr="00C91611">
        <w:rPr>
          <w:rFonts w:ascii="Times New Roman" w:hAnsi="Times New Roman" w:cs="Times New Roman"/>
          <w:sz w:val="28"/>
          <w:lang w:val="kk-KZ"/>
        </w:rPr>
        <w:t>подчеркивают эффективность проблемно-ориентированного обучения, направленного на развитие коммуникативных и кр</w:t>
      </w:r>
      <w:r w:rsidR="007F18B6">
        <w:rPr>
          <w:rFonts w:ascii="Times New Roman" w:hAnsi="Times New Roman" w:cs="Times New Roman"/>
          <w:sz w:val="28"/>
          <w:lang w:val="kk-KZ"/>
        </w:rPr>
        <w:t>еативных способностей учащихся.</w:t>
      </w:r>
      <w:r w:rsidR="007F18B6" w:rsidRPr="007F18B6">
        <w:rPr>
          <w:rFonts w:ascii="Times New Roman" w:hAnsi="Times New Roman" w:cs="Times New Roman"/>
          <w:sz w:val="28"/>
        </w:rPr>
        <w:t xml:space="preserve"> </w:t>
      </w:r>
      <w:r w:rsidRPr="00C91611">
        <w:rPr>
          <w:rFonts w:ascii="Times New Roman" w:hAnsi="Times New Roman" w:cs="Times New Roman"/>
          <w:sz w:val="28"/>
          <w:lang w:val="kk-KZ"/>
        </w:rPr>
        <w:t>Это позволяет утверждать, что формирование креативных речевых навыков должно осуществляться в условиях решения коммуникативных задач и активного использования языка</w:t>
      </w:r>
      <w:r w:rsidR="00C569FB" w:rsidRPr="00C569FB">
        <w:rPr>
          <w:rFonts w:ascii="Times New Roman" w:hAnsi="Times New Roman" w:cs="Times New Roman"/>
          <w:sz w:val="28"/>
        </w:rPr>
        <w:t xml:space="preserve"> [124, </w:t>
      </w:r>
      <w:r w:rsidR="00C569FB">
        <w:rPr>
          <w:rFonts w:ascii="Times New Roman" w:hAnsi="Times New Roman" w:cs="Times New Roman"/>
          <w:sz w:val="28"/>
          <w:lang w:val="kk-KZ"/>
        </w:rPr>
        <w:t>с.</w:t>
      </w:r>
      <w:r w:rsidR="00C569FB">
        <w:rPr>
          <w:rFonts w:ascii="Times New Roman" w:hAnsi="Times New Roman" w:cs="Times New Roman"/>
          <w:sz w:val="28"/>
        </w:rPr>
        <w:t xml:space="preserve"> 30</w:t>
      </w:r>
      <w:r w:rsidR="00C569FB" w:rsidRPr="004670DB">
        <w:rPr>
          <w:rFonts w:ascii="Times New Roman" w:hAnsi="Times New Roman" w:cs="Times New Roman"/>
          <w:sz w:val="28"/>
        </w:rPr>
        <w:t>]</w:t>
      </w:r>
      <w:r w:rsidRPr="00C91611">
        <w:rPr>
          <w:rFonts w:ascii="Times New Roman" w:hAnsi="Times New Roman" w:cs="Times New Roman"/>
          <w:sz w:val="28"/>
          <w:lang w:val="kk-KZ"/>
        </w:rPr>
        <w:t>.</w:t>
      </w:r>
    </w:p>
    <w:p w14:paraId="42AAAFA5" w14:textId="786A05F0" w:rsidR="004670DB" w:rsidRPr="00604528" w:rsidRDefault="004670DB"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А</w:t>
      </w:r>
      <w:r w:rsidRPr="004670DB">
        <w:rPr>
          <w:rFonts w:ascii="Times New Roman" w:hAnsi="Times New Roman" w:cs="Times New Roman"/>
          <w:sz w:val="28"/>
          <w:lang w:val="kk-KZ"/>
        </w:rPr>
        <w:t>нализ психолого-педагогических, лингвистических и методических исследований показывает, что формирование креативных речевых навыков представляет собой сложный, многоуровневый педагогический процесс, направленный на развитие способности учащихся к самостоятельному, гибкому и творческому использованию иностранного языка в различных коммуникативных ситуациях.</w:t>
      </w:r>
      <w:r w:rsidR="006E5E11">
        <w:rPr>
          <w:rFonts w:ascii="Times New Roman" w:hAnsi="Times New Roman" w:cs="Times New Roman"/>
          <w:sz w:val="28"/>
          <w:lang w:val="kk-KZ"/>
        </w:rPr>
        <w:t xml:space="preserve"> </w:t>
      </w:r>
      <w:r w:rsidRPr="004670DB">
        <w:rPr>
          <w:rFonts w:ascii="Times New Roman" w:hAnsi="Times New Roman" w:cs="Times New Roman"/>
          <w:sz w:val="28"/>
          <w:lang w:val="kk-KZ"/>
        </w:rPr>
        <w:t>Данный процесс включает развитие когнитивных, речевых и личностных компонентов, обеспечивающих оригинальность мышления, вариативность речевых средств, инициативность и способность к импровизации в речевой деятельности.</w:t>
      </w:r>
      <w:r w:rsidR="00474A4D">
        <w:rPr>
          <w:rFonts w:ascii="Times New Roman" w:hAnsi="Times New Roman" w:cs="Times New Roman"/>
          <w:sz w:val="28"/>
          <w:lang w:val="kk-KZ"/>
        </w:rPr>
        <w:t xml:space="preserve"> </w:t>
      </w:r>
      <w:r w:rsidRPr="004670DB">
        <w:rPr>
          <w:rFonts w:ascii="Times New Roman" w:hAnsi="Times New Roman" w:cs="Times New Roman"/>
          <w:sz w:val="28"/>
          <w:lang w:val="kk-KZ"/>
        </w:rPr>
        <w:t>Формирование креативных речевых навыков осуществляется в условиях коммуникативно-ориентированного обучения и предполагает использование творческих методов и технологий, направленных на активизацию речевой деятельности, развитие воображения и стимулирование самостоятельного высказывания учащихся.</w:t>
      </w:r>
      <w:r w:rsidR="000E5027">
        <w:rPr>
          <w:rFonts w:ascii="Times New Roman" w:hAnsi="Times New Roman" w:cs="Times New Roman"/>
          <w:sz w:val="28"/>
          <w:lang w:val="kk-KZ"/>
        </w:rPr>
        <w:t xml:space="preserve"> </w:t>
      </w:r>
      <w:r w:rsidRPr="004670DB">
        <w:rPr>
          <w:rFonts w:ascii="Times New Roman" w:hAnsi="Times New Roman" w:cs="Times New Roman"/>
          <w:sz w:val="28"/>
          <w:lang w:val="kk-KZ"/>
        </w:rPr>
        <w:t>Особое значение в данном процессе имеет создание образовательной среды, способствующей развитию креативности, речевой активности и мотивации учащихся к использованию иностранного языка.</w:t>
      </w:r>
    </w:p>
    <w:p w14:paraId="5A4E72B0" w14:textId="385EEAF8" w:rsidR="00834C0E" w:rsidRDefault="00817BBE" w:rsidP="008F218E">
      <w:pPr>
        <w:spacing w:after="0"/>
        <w:ind w:firstLine="708"/>
        <w:jc w:val="both"/>
        <w:rPr>
          <w:rFonts w:ascii="Times New Roman" w:hAnsi="Times New Roman" w:cs="Times New Roman"/>
          <w:b/>
          <w:i/>
          <w:sz w:val="28"/>
          <w:lang w:val="kk-KZ"/>
        </w:rPr>
      </w:pPr>
      <w:r w:rsidRPr="00817BBE">
        <w:rPr>
          <w:rFonts w:ascii="Times New Roman" w:hAnsi="Times New Roman" w:cs="Times New Roman"/>
          <w:sz w:val="28"/>
          <w:lang w:val="kk-KZ"/>
        </w:rPr>
        <w:lastRenderedPageBreak/>
        <w:t>На основе проведённого анализа научных исследований нами сформулировано с</w:t>
      </w:r>
      <w:r>
        <w:rPr>
          <w:rFonts w:ascii="Times New Roman" w:hAnsi="Times New Roman" w:cs="Times New Roman"/>
          <w:sz w:val="28"/>
          <w:lang w:val="kk-KZ"/>
        </w:rPr>
        <w:t xml:space="preserve">ледующее </w:t>
      </w:r>
      <w:r w:rsidRPr="0095135C">
        <w:rPr>
          <w:rFonts w:ascii="Times New Roman" w:hAnsi="Times New Roman" w:cs="Times New Roman"/>
          <w:b/>
          <w:sz w:val="28"/>
          <w:lang w:val="kk-KZ"/>
        </w:rPr>
        <w:t>авторское определение</w:t>
      </w:r>
      <w:r>
        <w:rPr>
          <w:rFonts w:ascii="Times New Roman" w:hAnsi="Times New Roman" w:cs="Times New Roman"/>
          <w:sz w:val="28"/>
          <w:lang w:val="kk-KZ"/>
        </w:rPr>
        <w:t xml:space="preserve">: </w:t>
      </w:r>
      <w:r w:rsidRPr="0095135C">
        <w:rPr>
          <w:rFonts w:ascii="Times New Roman" w:hAnsi="Times New Roman" w:cs="Times New Roman"/>
          <w:b/>
          <w:i/>
          <w:sz w:val="28"/>
          <w:lang w:val="kk-KZ"/>
        </w:rPr>
        <w:t>Формирование креативных речевых навыков младших школьников при обучении английскому языку – это целенаправленный педагогический процесс, направленный на развитие способности учащихся самостоятельно, гибко и творчески выражать свои мысли на английском языке в различных коммуникативных ситуациях.</w:t>
      </w:r>
    </w:p>
    <w:p w14:paraId="1B465B3C" w14:textId="31C61D22" w:rsidR="00A604B1" w:rsidRDefault="00A604B1" w:rsidP="008F218E">
      <w:pPr>
        <w:spacing w:after="0"/>
        <w:ind w:firstLine="708"/>
        <w:jc w:val="both"/>
        <w:rPr>
          <w:rFonts w:ascii="Times New Roman" w:hAnsi="Times New Roman" w:cs="Times New Roman"/>
          <w:sz w:val="28"/>
          <w:lang w:val="kk-KZ"/>
        </w:rPr>
      </w:pPr>
      <w:r w:rsidRPr="00A604B1">
        <w:rPr>
          <w:rFonts w:ascii="Times New Roman" w:hAnsi="Times New Roman" w:cs="Times New Roman"/>
          <w:i/>
          <w:sz w:val="28"/>
          <w:lang w:val="kk-KZ"/>
        </w:rPr>
        <w:t>Сущность</w:t>
      </w:r>
      <w:r w:rsidRPr="00A604B1">
        <w:rPr>
          <w:rFonts w:ascii="Times New Roman" w:hAnsi="Times New Roman" w:cs="Times New Roman"/>
          <w:sz w:val="28"/>
          <w:lang w:val="kk-KZ"/>
        </w:rPr>
        <w:t xml:space="preserve"> формирования креативных речевых навыков младших школьников при обучении английскому языку заключается в целенаправленном развитии способности учащихся к самостоятельному, гибкому и творческому использованию языка в процессе речевой деятельности.</w:t>
      </w:r>
    </w:p>
    <w:p w14:paraId="7DE3F21E" w14:textId="55A918E4" w:rsidR="00AD2844" w:rsidRPr="00A604B1" w:rsidRDefault="00AD2844"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П</w:t>
      </w:r>
      <w:r w:rsidRPr="00AD2844">
        <w:rPr>
          <w:rFonts w:ascii="Times New Roman" w:hAnsi="Times New Roman" w:cs="Times New Roman"/>
          <w:sz w:val="28"/>
          <w:lang w:val="kk-KZ"/>
        </w:rPr>
        <w:t>роведённый анализ литературы позволил раскрыть сущность и структуру понятий «креативные речевые навыки» и «формирование креативных речевых навыков младших школьников при обучении английскому языку».</w:t>
      </w:r>
    </w:p>
    <w:p w14:paraId="466BE7FF" w14:textId="77777777" w:rsidR="00DD6261" w:rsidRDefault="00DD6261" w:rsidP="008F218E">
      <w:pPr>
        <w:spacing w:after="0"/>
        <w:jc w:val="both"/>
        <w:rPr>
          <w:rFonts w:ascii="Times New Roman" w:hAnsi="Times New Roman" w:cs="Times New Roman"/>
          <w:color w:val="000000" w:themeColor="text1"/>
          <w:sz w:val="28"/>
          <w:lang w:val="kk-KZ"/>
        </w:rPr>
      </w:pPr>
    </w:p>
    <w:p w14:paraId="6A95A84A" w14:textId="77777777" w:rsidR="00AD2844" w:rsidRPr="00134A38" w:rsidRDefault="00AD2844" w:rsidP="008F218E">
      <w:pPr>
        <w:spacing w:after="0"/>
        <w:jc w:val="both"/>
        <w:rPr>
          <w:rFonts w:ascii="Times New Roman" w:hAnsi="Times New Roman" w:cs="Times New Roman"/>
          <w:color w:val="000000" w:themeColor="text1"/>
          <w:sz w:val="28"/>
          <w:lang w:val="kk-KZ"/>
        </w:rPr>
      </w:pPr>
    </w:p>
    <w:p w14:paraId="448E7EDE" w14:textId="77777777" w:rsidR="00E04238" w:rsidRPr="00D37EBC" w:rsidRDefault="00E04238" w:rsidP="008F218E">
      <w:pPr>
        <w:spacing w:after="0"/>
        <w:ind w:firstLine="708"/>
        <w:jc w:val="both"/>
        <w:rPr>
          <w:rFonts w:ascii="Times New Roman" w:hAnsi="Times New Roman" w:cs="Times New Roman"/>
          <w:b/>
          <w:color w:val="000000" w:themeColor="text1"/>
          <w:sz w:val="28"/>
          <w:lang w:val="kk-KZ"/>
        </w:rPr>
      </w:pPr>
      <w:r w:rsidRPr="00367064">
        <w:rPr>
          <w:rFonts w:ascii="Times New Roman" w:hAnsi="Times New Roman" w:cs="Times New Roman"/>
          <w:b/>
          <w:color w:val="000000" w:themeColor="text1"/>
          <w:sz w:val="28"/>
        </w:rPr>
        <w:t xml:space="preserve">1.2 </w:t>
      </w:r>
      <w:r w:rsidRPr="00D37EBC">
        <w:rPr>
          <w:rFonts w:ascii="Times New Roman" w:hAnsi="Times New Roman" w:cs="Times New Roman"/>
          <w:b/>
          <w:color w:val="000000" w:themeColor="text1"/>
          <w:sz w:val="28"/>
          <w:lang w:val="kk-KZ"/>
        </w:rPr>
        <w:t>Формирования креативных речевых навыков младших школьников при обучении английскому языку как психолого-педагогическая проблема</w:t>
      </w:r>
    </w:p>
    <w:p w14:paraId="29A5DE0C" w14:textId="77777777" w:rsidR="00E04238" w:rsidRPr="00134A38" w:rsidRDefault="00E04238" w:rsidP="008F218E">
      <w:pPr>
        <w:spacing w:after="0"/>
        <w:jc w:val="both"/>
        <w:rPr>
          <w:rFonts w:ascii="Times New Roman" w:hAnsi="Times New Roman" w:cs="Times New Roman"/>
          <w:color w:val="000000" w:themeColor="text1"/>
          <w:sz w:val="28"/>
          <w:lang w:val="kk-KZ"/>
        </w:rPr>
      </w:pPr>
    </w:p>
    <w:p w14:paraId="67ED3115" w14:textId="6FA012E0" w:rsidR="006154B8" w:rsidRPr="006154B8" w:rsidRDefault="006154B8" w:rsidP="008F218E">
      <w:pPr>
        <w:spacing w:after="0"/>
        <w:ind w:firstLine="708"/>
        <w:jc w:val="both"/>
        <w:rPr>
          <w:rFonts w:ascii="Times New Roman" w:hAnsi="Times New Roman" w:cs="Times New Roman"/>
          <w:color w:val="000000" w:themeColor="text1"/>
          <w:sz w:val="28"/>
          <w:lang w:val="kk-KZ"/>
        </w:rPr>
      </w:pPr>
      <w:r w:rsidRPr="006154B8">
        <w:rPr>
          <w:rFonts w:ascii="Times New Roman" w:hAnsi="Times New Roman" w:cs="Times New Roman"/>
          <w:color w:val="000000" w:themeColor="text1"/>
          <w:sz w:val="28"/>
          <w:lang w:val="kk-KZ"/>
        </w:rPr>
        <w:t>Развитие креативных речевых навыков младших школьников в процессе обучения иностранному языку представляет собой сложную психолого-педагогическую проблему. Это обусловлено возрастными особенностями учащихся, спецификой речевого развития на данном этапе, а также условиям</w:t>
      </w:r>
      <w:r w:rsidR="00EA6FB9">
        <w:rPr>
          <w:rFonts w:ascii="Times New Roman" w:hAnsi="Times New Roman" w:cs="Times New Roman"/>
          <w:color w:val="000000" w:themeColor="text1"/>
          <w:sz w:val="28"/>
          <w:lang w:val="kk-KZ"/>
        </w:rPr>
        <w:t xml:space="preserve">и овладения иностранным языком. </w:t>
      </w:r>
      <w:r w:rsidRPr="006154B8">
        <w:rPr>
          <w:rFonts w:ascii="Times New Roman" w:hAnsi="Times New Roman" w:cs="Times New Roman"/>
          <w:color w:val="000000" w:themeColor="text1"/>
          <w:sz w:val="28"/>
          <w:lang w:val="kk-KZ"/>
        </w:rPr>
        <w:t>В младшем школьном возрасте формируются основы речевой активности, развивается познавательная мотивация и способность к самостоятельному языковому выражению.</w:t>
      </w:r>
      <w:r w:rsidR="00EA6FB9">
        <w:rPr>
          <w:rFonts w:ascii="Times New Roman" w:hAnsi="Times New Roman" w:cs="Times New Roman"/>
          <w:color w:val="000000" w:themeColor="text1"/>
          <w:sz w:val="28"/>
          <w:lang w:val="kk-KZ"/>
        </w:rPr>
        <w:t xml:space="preserve"> </w:t>
      </w:r>
      <w:r w:rsidRPr="006154B8">
        <w:rPr>
          <w:rFonts w:ascii="Times New Roman" w:hAnsi="Times New Roman" w:cs="Times New Roman"/>
          <w:color w:val="000000" w:themeColor="text1"/>
          <w:sz w:val="28"/>
          <w:lang w:val="kk-KZ"/>
        </w:rPr>
        <w:t>Указанные особенности создают благоприятные предпосылки для развития креативности в речевой деятельности.</w:t>
      </w:r>
      <w:r w:rsidR="00EA6FB9">
        <w:rPr>
          <w:rFonts w:ascii="Times New Roman" w:hAnsi="Times New Roman" w:cs="Times New Roman"/>
          <w:color w:val="000000" w:themeColor="text1"/>
          <w:sz w:val="28"/>
          <w:lang w:val="kk-KZ"/>
        </w:rPr>
        <w:t xml:space="preserve"> </w:t>
      </w:r>
      <w:r w:rsidRPr="006154B8">
        <w:rPr>
          <w:rFonts w:ascii="Times New Roman" w:hAnsi="Times New Roman" w:cs="Times New Roman"/>
          <w:color w:val="000000" w:themeColor="text1"/>
          <w:sz w:val="28"/>
          <w:lang w:val="kk-KZ"/>
        </w:rPr>
        <w:t xml:space="preserve">Формирование креативных речевых навыков в процессе обучения английскому языку следует рассматривать как </w:t>
      </w:r>
      <w:r w:rsidRPr="00EA6FB9">
        <w:rPr>
          <w:rFonts w:ascii="Times New Roman" w:hAnsi="Times New Roman" w:cs="Times New Roman"/>
          <w:i/>
          <w:color w:val="000000" w:themeColor="text1"/>
          <w:sz w:val="28"/>
          <w:lang w:val="kk-KZ"/>
        </w:rPr>
        <w:t>поэтапно организованный педагогический процесс</w:t>
      </w:r>
      <w:r w:rsidRPr="006154B8">
        <w:rPr>
          <w:rFonts w:ascii="Times New Roman" w:hAnsi="Times New Roman" w:cs="Times New Roman"/>
          <w:color w:val="000000" w:themeColor="text1"/>
          <w:sz w:val="28"/>
          <w:lang w:val="kk-KZ"/>
        </w:rPr>
        <w:t>, в котором особое значение имеет переход от усвоения языковых знаний к их самостоятельному, осмысленному и творческому применению в устной и письменной речи.</w:t>
      </w:r>
    </w:p>
    <w:p w14:paraId="19EE6182" w14:textId="5255A9AD" w:rsidR="006154B8" w:rsidRDefault="006154B8" w:rsidP="008F218E">
      <w:pPr>
        <w:spacing w:after="0"/>
        <w:ind w:firstLine="708"/>
        <w:jc w:val="both"/>
        <w:rPr>
          <w:rFonts w:ascii="Times New Roman" w:hAnsi="Times New Roman" w:cs="Times New Roman"/>
          <w:color w:val="000000" w:themeColor="text1"/>
          <w:sz w:val="28"/>
          <w:lang w:val="kk-KZ"/>
        </w:rPr>
      </w:pPr>
      <w:r w:rsidRPr="006154B8">
        <w:rPr>
          <w:rFonts w:ascii="Times New Roman" w:hAnsi="Times New Roman" w:cs="Times New Roman"/>
          <w:color w:val="000000" w:themeColor="text1"/>
          <w:sz w:val="28"/>
          <w:lang w:val="kk-KZ"/>
        </w:rPr>
        <w:t xml:space="preserve">Для более глубокого понимания данного процесса необходимо, во-первых, обратиться к существующим научным подходам, во-вторых, определить этапы формирования креативных речевых навыков у младших </w:t>
      </w:r>
      <w:r w:rsidRPr="006154B8">
        <w:rPr>
          <w:rFonts w:ascii="Times New Roman" w:hAnsi="Times New Roman" w:cs="Times New Roman"/>
          <w:color w:val="000000" w:themeColor="text1"/>
          <w:sz w:val="28"/>
          <w:lang w:val="kk-KZ"/>
        </w:rPr>
        <w:lastRenderedPageBreak/>
        <w:t>школьников, и, в-третьих, выявить наиболее эффективные виды учебной деятель</w:t>
      </w:r>
      <w:r w:rsidR="00EA6FB9">
        <w:rPr>
          <w:rFonts w:ascii="Times New Roman" w:hAnsi="Times New Roman" w:cs="Times New Roman"/>
          <w:color w:val="000000" w:themeColor="text1"/>
          <w:sz w:val="28"/>
          <w:lang w:val="kk-KZ"/>
        </w:rPr>
        <w:t xml:space="preserve">ности на каждом из этих этапов. </w:t>
      </w:r>
      <w:r w:rsidRPr="006154B8">
        <w:rPr>
          <w:rFonts w:ascii="Times New Roman" w:hAnsi="Times New Roman" w:cs="Times New Roman"/>
          <w:color w:val="000000" w:themeColor="text1"/>
          <w:sz w:val="28"/>
          <w:lang w:val="kk-KZ"/>
        </w:rPr>
        <w:t>Проблема формирования речевых умений и навыков в условиях школьного обучения английскому языку рассматривается в современных исследованиях с позиций когнитивного и методического подходов.</w:t>
      </w:r>
      <w:r w:rsidR="00EA6FB9">
        <w:rPr>
          <w:rFonts w:ascii="Times New Roman" w:hAnsi="Times New Roman" w:cs="Times New Roman"/>
          <w:color w:val="000000" w:themeColor="text1"/>
          <w:sz w:val="28"/>
          <w:lang w:val="kk-KZ"/>
        </w:rPr>
        <w:t xml:space="preserve"> </w:t>
      </w:r>
      <w:r w:rsidRPr="006154B8">
        <w:rPr>
          <w:rFonts w:ascii="Times New Roman" w:hAnsi="Times New Roman" w:cs="Times New Roman"/>
          <w:color w:val="000000" w:themeColor="text1"/>
          <w:sz w:val="28"/>
          <w:lang w:val="kk-KZ"/>
        </w:rPr>
        <w:t>При этом внимание ученых сосредоточено как на механизмах порождения речевого высказывания, так и на создании педагогических условий, обеспечивающих успешную реализацию речевой деятельности учащихся.</w:t>
      </w:r>
    </w:p>
    <w:p w14:paraId="79134FAB" w14:textId="5FD8319C" w:rsidR="00EA6FB9" w:rsidRPr="009B59F5" w:rsidRDefault="00EA6FB9" w:rsidP="008F218E">
      <w:pPr>
        <w:spacing w:after="0"/>
        <w:ind w:firstLine="708"/>
        <w:jc w:val="both"/>
        <w:rPr>
          <w:rFonts w:ascii="Times New Roman" w:hAnsi="Times New Roman" w:cs="Times New Roman"/>
          <w:color w:val="000000" w:themeColor="text1"/>
          <w:sz w:val="28"/>
        </w:rPr>
      </w:pPr>
      <w:r w:rsidRPr="00EA6FB9">
        <w:rPr>
          <w:rFonts w:ascii="Times New Roman" w:hAnsi="Times New Roman" w:cs="Times New Roman"/>
          <w:color w:val="000000" w:themeColor="text1"/>
          <w:sz w:val="28"/>
          <w:lang w:val="kk-KZ"/>
        </w:rPr>
        <w:t>Как отмечают Ш.Б. Калбергенова и Л.А. Лебедева, иностранный язык как учебный предмет способствует расширению кругозора учащихся, развитию их мышления, памяти, воо</w:t>
      </w:r>
      <w:r>
        <w:rPr>
          <w:rFonts w:ascii="Times New Roman" w:hAnsi="Times New Roman" w:cs="Times New Roman"/>
          <w:color w:val="000000" w:themeColor="text1"/>
          <w:sz w:val="28"/>
          <w:lang w:val="kk-KZ"/>
        </w:rPr>
        <w:t xml:space="preserve">бражения и эмоциональной сферы. </w:t>
      </w:r>
      <w:r w:rsidRPr="00EA6FB9">
        <w:rPr>
          <w:rFonts w:ascii="Times New Roman" w:hAnsi="Times New Roman" w:cs="Times New Roman"/>
          <w:color w:val="000000" w:themeColor="text1"/>
          <w:sz w:val="28"/>
          <w:lang w:val="kk-KZ"/>
        </w:rPr>
        <w:t>В процессе иноязычной коммуникативной деятельности (говорение, чтение, письмо) создаются условия для формирования креативного мышления и речевой активности учащихся</w:t>
      </w:r>
      <w:r>
        <w:rPr>
          <w:rFonts w:ascii="Times New Roman" w:hAnsi="Times New Roman" w:cs="Times New Roman"/>
          <w:color w:val="000000" w:themeColor="text1"/>
          <w:sz w:val="28"/>
          <w:lang w:val="kk-KZ"/>
        </w:rPr>
        <w:t xml:space="preserve"> </w:t>
      </w:r>
      <w:r w:rsidRPr="00EA6FB9">
        <w:rPr>
          <w:rFonts w:ascii="Times New Roman" w:hAnsi="Times New Roman" w:cs="Times New Roman"/>
          <w:color w:val="000000" w:themeColor="text1"/>
          <w:sz w:val="28"/>
        </w:rPr>
        <w:t>[12</w:t>
      </w:r>
      <w:r w:rsidR="00AF2300" w:rsidRPr="00AF2300">
        <w:rPr>
          <w:rFonts w:ascii="Times New Roman" w:hAnsi="Times New Roman" w:cs="Times New Roman"/>
          <w:color w:val="000000" w:themeColor="text1"/>
          <w:sz w:val="28"/>
        </w:rPr>
        <w:t>5]</w:t>
      </w:r>
      <w:r w:rsidRPr="00EA6FB9">
        <w:rPr>
          <w:rFonts w:ascii="Times New Roman" w:hAnsi="Times New Roman" w:cs="Times New Roman"/>
          <w:color w:val="000000" w:themeColor="text1"/>
          <w:sz w:val="28"/>
          <w:lang w:val="kk-KZ"/>
        </w:rPr>
        <w:t>.</w:t>
      </w:r>
      <w:r w:rsidR="00165952" w:rsidRPr="00165952">
        <w:rPr>
          <w:rFonts w:ascii="Times New Roman" w:hAnsi="Times New Roman" w:cs="Times New Roman"/>
          <w:color w:val="000000" w:themeColor="text1"/>
          <w:sz w:val="28"/>
        </w:rPr>
        <w:t xml:space="preserve"> </w:t>
      </w:r>
      <w:r w:rsidRPr="00EA6FB9">
        <w:rPr>
          <w:rFonts w:ascii="Times New Roman" w:hAnsi="Times New Roman" w:cs="Times New Roman"/>
          <w:color w:val="000000" w:themeColor="text1"/>
          <w:sz w:val="28"/>
          <w:lang w:val="kk-KZ"/>
        </w:rPr>
        <w:t>Особое значение имеет тот факт, что младший школьный возраст является сензитивным периодом для развития креативности.</w:t>
      </w:r>
      <w:r w:rsidR="00165952" w:rsidRPr="00165952">
        <w:rPr>
          <w:rFonts w:ascii="Times New Roman" w:hAnsi="Times New Roman" w:cs="Times New Roman"/>
          <w:color w:val="000000" w:themeColor="text1"/>
          <w:sz w:val="28"/>
        </w:rPr>
        <w:t xml:space="preserve"> </w:t>
      </w:r>
      <w:r w:rsidRPr="00EA6FB9">
        <w:rPr>
          <w:rFonts w:ascii="Times New Roman" w:hAnsi="Times New Roman" w:cs="Times New Roman"/>
          <w:color w:val="000000" w:themeColor="text1"/>
          <w:sz w:val="28"/>
          <w:lang w:val="kk-KZ"/>
        </w:rPr>
        <w:t>По данным исследований, именно в возрасте 8–9 лет активно формируются такие качества личности, как стремление к новизне, способность к преобразованию информации, критичность мышления и творческая направленность деятельности.</w:t>
      </w:r>
      <w:r w:rsidR="00165952" w:rsidRPr="00165952">
        <w:rPr>
          <w:rFonts w:ascii="Times New Roman" w:hAnsi="Times New Roman" w:cs="Times New Roman"/>
          <w:color w:val="000000" w:themeColor="text1"/>
          <w:sz w:val="28"/>
        </w:rPr>
        <w:t xml:space="preserve"> </w:t>
      </w:r>
      <w:r w:rsidRPr="00EA6FB9">
        <w:rPr>
          <w:rFonts w:ascii="Times New Roman" w:hAnsi="Times New Roman" w:cs="Times New Roman"/>
          <w:color w:val="000000" w:themeColor="text1"/>
          <w:sz w:val="28"/>
          <w:lang w:val="kk-KZ"/>
        </w:rPr>
        <w:t>В связи с этим развитие креативных речевых навыков должно осуществляться целенаправленно, системно и поэтапно, с учетом возрастных особенностей учащихся и содержания обучения иностранному языку.</w:t>
      </w:r>
    </w:p>
    <w:p w14:paraId="03F4105B" w14:textId="292D4E12" w:rsidR="00165952" w:rsidRDefault="0016595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В</w:t>
      </w:r>
      <w:r w:rsidRPr="00165952">
        <w:rPr>
          <w:rFonts w:ascii="Times New Roman" w:hAnsi="Times New Roman" w:cs="Times New Roman"/>
          <w:color w:val="000000" w:themeColor="text1"/>
          <w:sz w:val="28"/>
        </w:rPr>
        <w:t xml:space="preserve"> работе Ш.Б. </w:t>
      </w:r>
      <w:proofErr w:type="spellStart"/>
      <w:r w:rsidRPr="00165952">
        <w:rPr>
          <w:rFonts w:ascii="Times New Roman" w:hAnsi="Times New Roman" w:cs="Times New Roman"/>
          <w:color w:val="000000" w:themeColor="text1"/>
          <w:sz w:val="28"/>
        </w:rPr>
        <w:t>Калбергеновой</w:t>
      </w:r>
      <w:proofErr w:type="spellEnd"/>
      <w:r w:rsidRPr="00165952">
        <w:rPr>
          <w:rFonts w:ascii="Times New Roman" w:hAnsi="Times New Roman" w:cs="Times New Roman"/>
          <w:color w:val="000000" w:themeColor="text1"/>
          <w:sz w:val="28"/>
        </w:rPr>
        <w:t xml:space="preserve">, Л.А. Лебедевой </w:t>
      </w:r>
      <w:proofErr w:type="spellStart"/>
      <w:r>
        <w:rPr>
          <w:rFonts w:ascii="Times New Roman" w:hAnsi="Times New Roman" w:cs="Times New Roman"/>
          <w:color w:val="000000" w:themeColor="text1"/>
          <w:sz w:val="28"/>
        </w:rPr>
        <w:t>рассматрива</w:t>
      </w:r>
      <w:proofErr w:type="spellEnd"/>
      <w:r>
        <w:rPr>
          <w:rFonts w:ascii="Times New Roman" w:hAnsi="Times New Roman" w:cs="Times New Roman"/>
          <w:color w:val="000000" w:themeColor="text1"/>
          <w:sz w:val="28"/>
          <w:lang w:val="kk-KZ"/>
        </w:rPr>
        <w:t>е</w:t>
      </w:r>
      <w:proofErr w:type="spellStart"/>
      <w:r w:rsidRPr="00165952">
        <w:rPr>
          <w:rFonts w:ascii="Times New Roman" w:hAnsi="Times New Roman" w:cs="Times New Roman"/>
          <w:color w:val="000000" w:themeColor="text1"/>
          <w:sz w:val="28"/>
        </w:rPr>
        <w:t>тся</w:t>
      </w:r>
      <w:proofErr w:type="spellEnd"/>
      <w:r w:rsidRPr="00165952">
        <w:rPr>
          <w:rFonts w:ascii="Times New Roman" w:hAnsi="Times New Roman" w:cs="Times New Roman"/>
          <w:color w:val="000000" w:themeColor="text1"/>
          <w:sz w:val="28"/>
        </w:rPr>
        <w:t xml:space="preserve"> проблема формирования креативных речевых навыков у младших школьников в условиях обновлённого содержания образования и внедрения конц</w:t>
      </w:r>
      <w:r>
        <w:rPr>
          <w:rFonts w:ascii="Times New Roman" w:hAnsi="Times New Roman" w:cs="Times New Roman"/>
          <w:color w:val="000000" w:themeColor="text1"/>
          <w:sz w:val="28"/>
        </w:rPr>
        <w:t xml:space="preserve">епции </w:t>
      </w:r>
      <w:proofErr w:type="spellStart"/>
      <w:r>
        <w:rPr>
          <w:rFonts w:ascii="Times New Roman" w:hAnsi="Times New Roman" w:cs="Times New Roman"/>
          <w:color w:val="000000" w:themeColor="text1"/>
          <w:sz w:val="28"/>
        </w:rPr>
        <w:t>трёхъязычия</w:t>
      </w:r>
      <w:proofErr w:type="spellEnd"/>
      <w:r>
        <w:rPr>
          <w:rFonts w:ascii="Times New Roman" w:hAnsi="Times New Roman" w:cs="Times New Roman"/>
          <w:color w:val="000000" w:themeColor="text1"/>
          <w:sz w:val="28"/>
        </w:rPr>
        <w:t xml:space="preserve"> в Казахстане</w:t>
      </w:r>
      <w:r>
        <w:rPr>
          <w:rFonts w:ascii="Times New Roman" w:hAnsi="Times New Roman" w:cs="Times New Roman"/>
          <w:color w:val="000000" w:themeColor="text1"/>
          <w:sz w:val="28"/>
          <w:lang w:val="kk-KZ"/>
        </w:rPr>
        <w:t xml:space="preserve"> </w:t>
      </w:r>
      <w:r w:rsidRPr="00165952">
        <w:rPr>
          <w:rFonts w:ascii="Times New Roman" w:hAnsi="Times New Roman" w:cs="Times New Roman"/>
          <w:color w:val="000000" w:themeColor="text1"/>
          <w:sz w:val="28"/>
        </w:rPr>
        <w:t>[126]</w:t>
      </w:r>
      <w:r>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xml:space="preserve"> </w:t>
      </w:r>
      <w:r w:rsidRPr="00165952">
        <w:rPr>
          <w:rFonts w:ascii="Times New Roman" w:hAnsi="Times New Roman" w:cs="Times New Roman"/>
          <w:color w:val="000000" w:themeColor="text1"/>
          <w:sz w:val="28"/>
        </w:rPr>
        <w:t>Особое внимание в исследовании уделяется развитию спонтанной речи, гибкости мышления и способности к импровизации в процессе иноязычного общения.</w:t>
      </w:r>
      <w:r>
        <w:rPr>
          <w:rFonts w:ascii="Times New Roman" w:hAnsi="Times New Roman" w:cs="Times New Roman"/>
          <w:color w:val="000000" w:themeColor="text1"/>
          <w:sz w:val="28"/>
          <w:lang w:val="kk-KZ"/>
        </w:rPr>
        <w:t xml:space="preserve"> </w:t>
      </w:r>
      <w:r w:rsidRPr="00165952">
        <w:rPr>
          <w:rFonts w:ascii="Times New Roman" w:hAnsi="Times New Roman" w:cs="Times New Roman"/>
          <w:color w:val="000000" w:themeColor="text1"/>
          <w:sz w:val="28"/>
        </w:rPr>
        <w:t>В ходе анализа речевой деятельности учащихся 3–4 классов были выявлены основные трудности, среди которых: языковой барьер, страх допустить ошибку, ограниченный словарный запас и зависимость от шаблонных высказываний.</w:t>
      </w:r>
      <w:r>
        <w:rPr>
          <w:rFonts w:ascii="Times New Roman" w:hAnsi="Times New Roman" w:cs="Times New Roman"/>
          <w:color w:val="000000" w:themeColor="text1"/>
          <w:sz w:val="28"/>
          <w:lang w:val="kk-KZ"/>
        </w:rPr>
        <w:t xml:space="preserve"> </w:t>
      </w:r>
      <w:r w:rsidRPr="00165952">
        <w:rPr>
          <w:rFonts w:ascii="Times New Roman" w:hAnsi="Times New Roman" w:cs="Times New Roman"/>
          <w:color w:val="000000" w:themeColor="text1"/>
          <w:sz w:val="28"/>
        </w:rPr>
        <w:t>Для преодоления указанных проблем авторами предложено использование проектного метода обучения, включающего игровые технологии, ролевые диалоги и творческие задания.</w:t>
      </w:r>
      <w:r>
        <w:rPr>
          <w:rFonts w:ascii="Times New Roman" w:hAnsi="Times New Roman" w:cs="Times New Roman"/>
          <w:color w:val="000000" w:themeColor="text1"/>
          <w:sz w:val="28"/>
          <w:lang w:val="kk-KZ"/>
        </w:rPr>
        <w:t xml:space="preserve">  </w:t>
      </w:r>
      <w:r w:rsidRPr="00165952">
        <w:rPr>
          <w:rFonts w:ascii="Times New Roman" w:hAnsi="Times New Roman" w:cs="Times New Roman"/>
          <w:color w:val="000000" w:themeColor="text1"/>
          <w:sz w:val="28"/>
        </w:rPr>
        <w:t>Это свидетельствует о необходимости использования интерактивных и творчески ориентированных методов обучения и постепенного отказа от традиционных подходов, основанных преимущественно на механическом запоминании языкового материала.</w:t>
      </w:r>
    </w:p>
    <w:p w14:paraId="695345DF" w14:textId="2809ECB7" w:rsidR="00521F36" w:rsidRPr="00521F36" w:rsidRDefault="00521F36" w:rsidP="008F218E">
      <w:pPr>
        <w:spacing w:after="0"/>
        <w:ind w:firstLine="708"/>
        <w:jc w:val="both"/>
        <w:rPr>
          <w:rFonts w:ascii="Times New Roman" w:hAnsi="Times New Roman" w:cs="Times New Roman"/>
          <w:color w:val="000000" w:themeColor="text1"/>
          <w:sz w:val="28"/>
          <w:lang w:val="kk-KZ"/>
        </w:rPr>
      </w:pPr>
      <w:r w:rsidRPr="00521F36">
        <w:rPr>
          <w:rFonts w:ascii="Times New Roman" w:hAnsi="Times New Roman" w:cs="Times New Roman"/>
          <w:color w:val="000000" w:themeColor="text1"/>
          <w:sz w:val="28"/>
          <w:lang w:val="kk-KZ"/>
        </w:rPr>
        <w:t xml:space="preserve">Так, М.Ю. Васильева рассматривает формирование креативных способностей младших школьников как процесс, базирующийся на развитии </w:t>
      </w:r>
      <w:r w:rsidRPr="00521F36">
        <w:rPr>
          <w:rFonts w:ascii="Times New Roman" w:hAnsi="Times New Roman" w:cs="Times New Roman"/>
          <w:color w:val="000000" w:themeColor="text1"/>
          <w:sz w:val="28"/>
          <w:lang w:val="kk-KZ"/>
        </w:rPr>
        <w:lastRenderedPageBreak/>
        <w:t>компонентов креативного мышления, включающих аналитический, эмоциональный и креативный аспекты [1</w:t>
      </w:r>
      <w:r>
        <w:rPr>
          <w:rFonts w:ascii="Times New Roman" w:hAnsi="Times New Roman" w:cs="Times New Roman"/>
          <w:color w:val="000000" w:themeColor="text1"/>
          <w:sz w:val="28"/>
          <w:lang w:val="kk-KZ"/>
        </w:rPr>
        <w:t>30</w:t>
      </w:r>
      <w:r w:rsidRPr="00521F36">
        <w:rPr>
          <w:rFonts w:ascii="Times New Roman" w:hAnsi="Times New Roman" w:cs="Times New Roman"/>
          <w:color w:val="000000" w:themeColor="text1"/>
          <w:sz w:val="28"/>
          <w:lang w:val="kk-KZ"/>
        </w:rPr>
        <w:t>]. Данная позиция имеет принципиальное значение для понимания сущности формирования креативных речевых навыков, поскольку речевая деятельность напрямую связана с мыслительными и личностными процессами учащихся.</w:t>
      </w:r>
    </w:p>
    <w:p w14:paraId="623A17E2" w14:textId="713ADAC1" w:rsidR="00521F36" w:rsidRPr="00521F36" w:rsidRDefault="00521F36" w:rsidP="008F218E">
      <w:pPr>
        <w:spacing w:after="0"/>
        <w:ind w:firstLine="708"/>
        <w:jc w:val="both"/>
        <w:rPr>
          <w:rFonts w:ascii="Times New Roman" w:hAnsi="Times New Roman" w:cs="Times New Roman"/>
          <w:color w:val="000000" w:themeColor="text1"/>
          <w:sz w:val="28"/>
          <w:lang w:val="kk-KZ"/>
        </w:rPr>
      </w:pPr>
      <w:r w:rsidRPr="00521F36">
        <w:rPr>
          <w:rFonts w:ascii="Times New Roman" w:hAnsi="Times New Roman" w:cs="Times New Roman"/>
          <w:color w:val="000000" w:themeColor="text1"/>
          <w:sz w:val="28"/>
          <w:lang w:val="kk-KZ"/>
        </w:rPr>
        <w:t>С психолого-педагогической точки зрения аналитический компонент обеспечивает развитие логического, концептуального и ассоциативного мышления, а также способности к анали</w:t>
      </w:r>
      <w:r>
        <w:rPr>
          <w:rFonts w:ascii="Times New Roman" w:hAnsi="Times New Roman" w:cs="Times New Roman"/>
          <w:color w:val="000000" w:themeColor="text1"/>
          <w:sz w:val="28"/>
          <w:lang w:val="kk-KZ"/>
        </w:rPr>
        <w:t xml:space="preserve">зу и систематизации информации. </w:t>
      </w:r>
      <w:r w:rsidRPr="00521F36">
        <w:rPr>
          <w:rFonts w:ascii="Times New Roman" w:hAnsi="Times New Roman" w:cs="Times New Roman"/>
          <w:color w:val="000000" w:themeColor="text1"/>
          <w:sz w:val="28"/>
          <w:lang w:val="kk-KZ"/>
        </w:rPr>
        <w:t>В условиях обучения английскому языку это проявляется в умении учащихся осмысленно строить высказывания, выбирать языковые средства и принимать речевые решения в зависимости от коммуникативной задачи.</w:t>
      </w:r>
    </w:p>
    <w:p w14:paraId="4C95FC7F" w14:textId="49021FF4" w:rsidR="00521F36" w:rsidRPr="00521F36" w:rsidRDefault="00521F36" w:rsidP="008F218E">
      <w:pPr>
        <w:spacing w:after="0"/>
        <w:ind w:firstLine="708"/>
        <w:jc w:val="both"/>
        <w:rPr>
          <w:rFonts w:ascii="Times New Roman" w:hAnsi="Times New Roman" w:cs="Times New Roman"/>
          <w:color w:val="000000" w:themeColor="text1"/>
          <w:sz w:val="28"/>
          <w:lang w:val="kk-KZ"/>
        </w:rPr>
      </w:pPr>
      <w:r w:rsidRPr="00521F36">
        <w:rPr>
          <w:rFonts w:ascii="Times New Roman" w:hAnsi="Times New Roman" w:cs="Times New Roman"/>
          <w:color w:val="000000" w:themeColor="text1"/>
          <w:sz w:val="28"/>
          <w:lang w:val="kk-KZ"/>
        </w:rPr>
        <w:t>Эмоциональный компонент связан с развитием воображения и эмоциональной чувствительности, что способствует формированию образного мышления и способности к эмоциональн</w:t>
      </w:r>
      <w:r>
        <w:rPr>
          <w:rFonts w:ascii="Times New Roman" w:hAnsi="Times New Roman" w:cs="Times New Roman"/>
          <w:color w:val="000000" w:themeColor="text1"/>
          <w:sz w:val="28"/>
          <w:lang w:val="kk-KZ"/>
        </w:rPr>
        <w:t xml:space="preserve">о окрашенному выражению мыслей. </w:t>
      </w:r>
      <w:r w:rsidRPr="00521F36">
        <w:rPr>
          <w:rFonts w:ascii="Times New Roman" w:hAnsi="Times New Roman" w:cs="Times New Roman"/>
          <w:color w:val="000000" w:themeColor="text1"/>
          <w:sz w:val="28"/>
          <w:lang w:val="kk-KZ"/>
        </w:rPr>
        <w:t>Это особенно важно при формировании креативных речевых навыков, поскольку позволяет учащимся не только воспроизводить, но и интерпретировать языковой материал, придавая речи индивидуальный характер.</w:t>
      </w:r>
    </w:p>
    <w:p w14:paraId="73FD17BF" w14:textId="5F2E6FB4" w:rsidR="00521F36" w:rsidRDefault="00521F36" w:rsidP="008F218E">
      <w:pPr>
        <w:spacing w:after="0"/>
        <w:ind w:firstLine="708"/>
        <w:jc w:val="both"/>
        <w:rPr>
          <w:rFonts w:ascii="Times New Roman" w:hAnsi="Times New Roman" w:cs="Times New Roman"/>
          <w:color w:val="000000" w:themeColor="text1"/>
          <w:sz w:val="28"/>
          <w:lang w:val="kk-KZ"/>
        </w:rPr>
      </w:pPr>
      <w:r w:rsidRPr="00521F36">
        <w:rPr>
          <w:rFonts w:ascii="Times New Roman" w:hAnsi="Times New Roman" w:cs="Times New Roman"/>
          <w:color w:val="000000" w:themeColor="text1"/>
          <w:sz w:val="28"/>
          <w:lang w:val="kk-KZ"/>
        </w:rPr>
        <w:t>Креативный компонент ориентирован на развитие способности к нестандартному мышлению, поиску оригинальных решений, прогнозировани</w:t>
      </w:r>
      <w:r>
        <w:rPr>
          <w:rFonts w:ascii="Times New Roman" w:hAnsi="Times New Roman" w:cs="Times New Roman"/>
          <w:color w:val="000000" w:themeColor="text1"/>
          <w:sz w:val="28"/>
          <w:lang w:val="kk-KZ"/>
        </w:rPr>
        <w:t xml:space="preserve">ю результатов и синтезу знаний. </w:t>
      </w:r>
      <w:r w:rsidRPr="00521F36">
        <w:rPr>
          <w:rFonts w:ascii="Times New Roman" w:hAnsi="Times New Roman" w:cs="Times New Roman"/>
          <w:color w:val="000000" w:themeColor="text1"/>
          <w:sz w:val="28"/>
          <w:lang w:val="kk-KZ"/>
        </w:rPr>
        <w:t>В процессе обучения иностранному языку он проявляется в умении учащихся импровизировать, варьировать высказывания, создавать собственные речевые продукты и выбирать наиболее эффективные способы выражения своих мыслей.</w:t>
      </w:r>
    </w:p>
    <w:p w14:paraId="5E798D10" w14:textId="775772D6" w:rsidR="009B59F5" w:rsidRPr="009B59F5" w:rsidRDefault="009B59F5" w:rsidP="008F218E">
      <w:pPr>
        <w:spacing w:after="0"/>
        <w:ind w:firstLine="708"/>
        <w:jc w:val="both"/>
        <w:rPr>
          <w:rFonts w:ascii="Times New Roman" w:hAnsi="Times New Roman" w:cs="Times New Roman"/>
          <w:color w:val="000000" w:themeColor="text1"/>
          <w:sz w:val="28"/>
          <w:lang w:val="kk-KZ"/>
        </w:rPr>
      </w:pPr>
      <w:r w:rsidRPr="009B59F5">
        <w:rPr>
          <w:rFonts w:ascii="Times New Roman" w:hAnsi="Times New Roman" w:cs="Times New Roman"/>
          <w:color w:val="000000" w:themeColor="text1"/>
          <w:sz w:val="28"/>
          <w:lang w:val="kk-KZ"/>
        </w:rPr>
        <w:t>В рамках рассмотрения формирования креативных речевых навыков младших школьников при обучении английскому языку как психолого-педагогической проблемы особое внимание уделяется взаимосвязи различ</w:t>
      </w:r>
      <w:r>
        <w:rPr>
          <w:rFonts w:ascii="Times New Roman" w:hAnsi="Times New Roman" w:cs="Times New Roman"/>
          <w:color w:val="000000" w:themeColor="text1"/>
          <w:sz w:val="28"/>
          <w:lang w:val="kk-KZ"/>
        </w:rPr>
        <w:t xml:space="preserve">ных видов речевой деятельности. </w:t>
      </w:r>
      <w:r w:rsidRPr="009B59F5">
        <w:rPr>
          <w:rFonts w:ascii="Times New Roman" w:hAnsi="Times New Roman" w:cs="Times New Roman"/>
          <w:color w:val="000000" w:themeColor="text1"/>
          <w:sz w:val="28"/>
          <w:lang w:val="kk-KZ"/>
        </w:rPr>
        <w:t>Так, Е.А. Ильина акцентирует внимание на специфике формирования письменной речи, подчёркивая её осознанный и более контролируемый характер по сравнению с устной речью [1</w:t>
      </w:r>
      <w:r>
        <w:rPr>
          <w:rFonts w:ascii="Times New Roman" w:hAnsi="Times New Roman" w:cs="Times New Roman"/>
          <w:color w:val="000000" w:themeColor="text1"/>
          <w:sz w:val="28"/>
          <w:lang w:val="kk-KZ"/>
        </w:rPr>
        <w:t>31, с. 52</w:t>
      </w:r>
      <w:r w:rsidRPr="009B59F5">
        <w:rPr>
          <w:rFonts w:ascii="Times New Roman" w:hAnsi="Times New Roman" w:cs="Times New Roman"/>
          <w:color w:val="000000" w:themeColor="text1"/>
          <w:sz w:val="28"/>
          <w:lang w:val="kk-KZ"/>
        </w:rPr>
        <w:t>]. Автор отмечает, что в процессе письма активизируются иные когнитивные механизмы, связанные с логической организацией высказывания, его структурированием и контролем языковых средств.</w:t>
      </w:r>
      <w:r>
        <w:rPr>
          <w:rFonts w:ascii="Times New Roman" w:hAnsi="Times New Roman" w:cs="Times New Roman"/>
          <w:color w:val="000000" w:themeColor="text1"/>
          <w:sz w:val="28"/>
          <w:lang w:val="kk-KZ"/>
        </w:rPr>
        <w:t xml:space="preserve"> </w:t>
      </w:r>
      <w:r w:rsidRPr="009B59F5">
        <w:rPr>
          <w:rFonts w:ascii="Times New Roman" w:hAnsi="Times New Roman" w:cs="Times New Roman"/>
          <w:color w:val="000000" w:themeColor="text1"/>
          <w:sz w:val="28"/>
          <w:lang w:val="kk-KZ"/>
        </w:rPr>
        <w:t>В контексте формирования креативных речевых навыков данное положение имеет принципиальное значение, поскольку письменная и устная речь выступают как взаимодополняющие компоненты единого речевого развития. Недостаточная сформированность базовых языковых навыков затрудняет как письменное, так и устное высказывание, что ограничивает возможности учащихся в проявлении речевой креативности.</w:t>
      </w:r>
    </w:p>
    <w:p w14:paraId="274CEFE6" w14:textId="6FC3F99E" w:rsidR="00BA73E6" w:rsidRPr="00BA73E6" w:rsidRDefault="00BA73E6" w:rsidP="008F218E">
      <w:pPr>
        <w:spacing w:after="0"/>
        <w:ind w:firstLine="708"/>
        <w:jc w:val="both"/>
        <w:rPr>
          <w:rFonts w:ascii="Times New Roman" w:hAnsi="Times New Roman" w:cs="Times New Roman"/>
          <w:color w:val="000000" w:themeColor="text1"/>
          <w:sz w:val="28"/>
          <w:lang w:val="kk-KZ"/>
        </w:rPr>
      </w:pPr>
      <w:r w:rsidRPr="00BA73E6">
        <w:rPr>
          <w:rFonts w:ascii="Times New Roman" w:hAnsi="Times New Roman" w:cs="Times New Roman"/>
          <w:color w:val="000000" w:themeColor="text1"/>
          <w:sz w:val="28"/>
          <w:lang w:val="kk-KZ"/>
        </w:rPr>
        <w:lastRenderedPageBreak/>
        <w:t>Подобные задания напрямую способствуют формированию креативных речевых навыков, поскольку активизируют воображение, развивают гибкость мышления и стимулируют самост</w:t>
      </w:r>
      <w:r>
        <w:rPr>
          <w:rFonts w:ascii="Times New Roman" w:hAnsi="Times New Roman" w:cs="Times New Roman"/>
          <w:color w:val="000000" w:themeColor="text1"/>
          <w:sz w:val="28"/>
          <w:lang w:val="kk-KZ"/>
        </w:rPr>
        <w:t xml:space="preserve">оятельное речевое высказывание. </w:t>
      </w:r>
      <w:r w:rsidRPr="00BA73E6">
        <w:rPr>
          <w:rFonts w:ascii="Times New Roman" w:hAnsi="Times New Roman" w:cs="Times New Roman"/>
          <w:color w:val="000000" w:themeColor="text1"/>
          <w:sz w:val="28"/>
          <w:lang w:val="kk-KZ"/>
        </w:rPr>
        <w:t>С психолого-педагогической точки зрения значимым является также подход, предложенный М.М. Барановой, основанный на использовании таксономии Блума в процессе обучения английскому языку [1</w:t>
      </w:r>
      <w:r>
        <w:rPr>
          <w:rFonts w:ascii="Times New Roman" w:hAnsi="Times New Roman" w:cs="Times New Roman"/>
          <w:color w:val="000000" w:themeColor="text1"/>
          <w:sz w:val="28"/>
          <w:lang w:val="kk-KZ"/>
        </w:rPr>
        <w:t>34</w:t>
      </w:r>
      <w:r w:rsidRPr="00BA73E6">
        <w:rPr>
          <w:rFonts w:ascii="Times New Roman" w:hAnsi="Times New Roman" w:cs="Times New Roman"/>
          <w:color w:val="000000" w:themeColor="text1"/>
          <w:sz w:val="28"/>
          <w:lang w:val="kk-KZ"/>
        </w:rPr>
        <w:t>]. Данный подход ориентирован на развитие познавательной деятельности учащихся и формирование конструктивного мышления, высшим уровнем которого выступает креативность.</w:t>
      </w:r>
    </w:p>
    <w:p w14:paraId="76029857" w14:textId="1D687BAF" w:rsidR="00BA73E6" w:rsidRPr="00BA73E6" w:rsidRDefault="00BA73E6" w:rsidP="008F218E">
      <w:pPr>
        <w:spacing w:after="0"/>
        <w:ind w:firstLine="708"/>
        <w:jc w:val="both"/>
        <w:rPr>
          <w:rFonts w:ascii="Times New Roman" w:hAnsi="Times New Roman" w:cs="Times New Roman"/>
          <w:color w:val="000000" w:themeColor="text1"/>
          <w:sz w:val="28"/>
          <w:lang w:val="kk-KZ"/>
        </w:rPr>
      </w:pPr>
      <w:r w:rsidRPr="00BA73E6">
        <w:rPr>
          <w:rFonts w:ascii="Times New Roman" w:hAnsi="Times New Roman" w:cs="Times New Roman"/>
          <w:color w:val="000000" w:themeColor="text1"/>
          <w:sz w:val="28"/>
          <w:lang w:val="kk-KZ"/>
        </w:rPr>
        <w:t>Применение таксономии Блума позволяет организовать обучение таким образом, чтобы учащиеся постепенно переходили от воспроизведения знаний к их анализу, оценке и творческому применению, что является необходимым условием формирова</w:t>
      </w:r>
      <w:r>
        <w:rPr>
          <w:rFonts w:ascii="Times New Roman" w:hAnsi="Times New Roman" w:cs="Times New Roman"/>
          <w:color w:val="000000" w:themeColor="text1"/>
          <w:sz w:val="28"/>
          <w:lang w:val="kk-KZ"/>
        </w:rPr>
        <w:t>ния креативных речевых навыков.</w:t>
      </w:r>
    </w:p>
    <w:p w14:paraId="04A7ADE0" w14:textId="3CFB4E12" w:rsidR="00BA73E6" w:rsidRPr="0035269A" w:rsidRDefault="00BA73E6" w:rsidP="008F218E">
      <w:pPr>
        <w:spacing w:after="0"/>
        <w:ind w:firstLine="708"/>
        <w:jc w:val="both"/>
        <w:rPr>
          <w:rFonts w:ascii="Times New Roman" w:hAnsi="Times New Roman" w:cs="Times New Roman"/>
          <w:color w:val="000000" w:themeColor="text1"/>
          <w:sz w:val="28"/>
        </w:rPr>
      </w:pPr>
      <w:r w:rsidRPr="00BA73E6">
        <w:rPr>
          <w:rFonts w:ascii="Times New Roman" w:hAnsi="Times New Roman" w:cs="Times New Roman"/>
          <w:color w:val="000000" w:themeColor="text1"/>
          <w:sz w:val="28"/>
          <w:lang w:val="kk-KZ"/>
        </w:rPr>
        <w:t>В свою очередь, Ю.В. Викулова выделяет два уровня проявления креативности в образовательном процессе: «большую» (big “C”) и «ма</w:t>
      </w:r>
      <w:r>
        <w:rPr>
          <w:rFonts w:ascii="Times New Roman" w:hAnsi="Times New Roman" w:cs="Times New Roman"/>
          <w:color w:val="000000" w:themeColor="text1"/>
          <w:sz w:val="28"/>
          <w:lang w:val="kk-KZ"/>
        </w:rPr>
        <w:t xml:space="preserve">лую» (little “c”) креативность. </w:t>
      </w:r>
      <w:r w:rsidRPr="00BA73E6">
        <w:rPr>
          <w:rFonts w:ascii="Times New Roman" w:hAnsi="Times New Roman" w:cs="Times New Roman"/>
          <w:color w:val="000000" w:themeColor="text1"/>
          <w:sz w:val="28"/>
          <w:lang w:val="kk-KZ"/>
        </w:rPr>
        <w:t>В контексте обучения английскому языку в начальной школе «большая» креативность связана с созданием значимых речевых продуктов, таких как написание стихов или сказок на иностранном языке</w:t>
      </w:r>
      <w:r w:rsidR="00953895">
        <w:rPr>
          <w:rFonts w:ascii="Times New Roman" w:hAnsi="Times New Roman" w:cs="Times New Roman"/>
          <w:color w:val="000000" w:themeColor="text1"/>
          <w:sz w:val="28"/>
          <w:lang w:val="kk-KZ"/>
        </w:rPr>
        <w:t xml:space="preserve"> </w:t>
      </w:r>
      <w:r w:rsidR="00953895" w:rsidRPr="00953895">
        <w:rPr>
          <w:rFonts w:ascii="Times New Roman" w:hAnsi="Times New Roman" w:cs="Times New Roman"/>
          <w:color w:val="000000" w:themeColor="text1"/>
          <w:sz w:val="28"/>
        </w:rPr>
        <w:t>[135</w:t>
      </w:r>
      <w:r w:rsidR="00D04258">
        <w:rPr>
          <w:rFonts w:ascii="Times New Roman" w:hAnsi="Times New Roman" w:cs="Times New Roman"/>
          <w:color w:val="000000" w:themeColor="text1"/>
          <w:sz w:val="28"/>
        </w:rPr>
        <w:t>, с. 3981</w:t>
      </w:r>
      <w:r w:rsidR="00953895" w:rsidRPr="00953895">
        <w:rPr>
          <w:rFonts w:ascii="Times New Roman" w:hAnsi="Times New Roman" w:cs="Times New Roman"/>
          <w:color w:val="000000" w:themeColor="text1"/>
          <w:sz w:val="28"/>
        </w:rPr>
        <w:t>]</w:t>
      </w:r>
      <w:r w:rsidRPr="00BA73E6">
        <w:rPr>
          <w:rFonts w:ascii="Times New Roman" w:hAnsi="Times New Roman" w:cs="Times New Roman"/>
          <w:color w:val="000000" w:themeColor="text1"/>
          <w:sz w:val="28"/>
          <w:lang w:val="kk-KZ"/>
        </w:rPr>
        <w:t>.</w:t>
      </w:r>
      <w:r>
        <w:rPr>
          <w:rFonts w:ascii="Times New Roman" w:hAnsi="Times New Roman" w:cs="Times New Roman"/>
          <w:color w:val="000000" w:themeColor="text1"/>
          <w:sz w:val="28"/>
          <w:lang w:val="kk-KZ"/>
        </w:rPr>
        <w:t xml:space="preserve"> </w:t>
      </w:r>
      <w:r w:rsidRPr="00BA73E6">
        <w:rPr>
          <w:rFonts w:ascii="Times New Roman" w:hAnsi="Times New Roman" w:cs="Times New Roman"/>
          <w:color w:val="000000" w:themeColor="text1"/>
          <w:sz w:val="28"/>
          <w:lang w:val="kk-KZ"/>
        </w:rPr>
        <w:t>В то же время «малая» креативность проявляется в повседневной учебной деятельности учащихся и выражается в способности выдвигать гипотезы, прогнозировать, экспериментировать с языковыми средствами и принимать речевые решения в процессе общения.</w:t>
      </w:r>
      <w:r>
        <w:rPr>
          <w:rFonts w:ascii="Times New Roman" w:hAnsi="Times New Roman" w:cs="Times New Roman"/>
          <w:color w:val="000000" w:themeColor="text1"/>
          <w:sz w:val="28"/>
          <w:lang w:val="kk-KZ"/>
        </w:rPr>
        <w:t xml:space="preserve"> </w:t>
      </w:r>
      <w:r w:rsidRPr="00BA73E6">
        <w:rPr>
          <w:rFonts w:ascii="Times New Roman" w:hAnsi="Times New Roman" w:cs="Times New Roman"/>
          <w:color w:val="000000" w:themeColor="text1"/>
          <w:sz w:val="28"/>
          <w:lang w:val="kk-KZ"/>
        </w:rPr>
        <w:t>Именно данный уровень креативности имеет особое значение для формирования креативных речевых навыков, поскольку он формируется в ходе регулярной речевой практики.</w:t>
      </w:r>
    </w:p>
    <w:p w14:paraId="41DC0EFF" w14:textId="00D3B76B" w:rsidR="00953895" w:rsidRPr="00953895" w:rsidRDefault="00953895" w:rsidP="008F218E">
      <w:pPr>
        <w:spacing w:after="0"/>
        <w:ind w:firstLine="708"/>
        <w:jc w:val="both"/>
        <w:rPr>
          <w:rFonts w:ascii="Times New Roman" w:hAnsi="Times New Roman" w:cs="Times New Roman"/>
          <w:color w:val="000000" w:themeColor="text1"/>
          <w:sz w:val="28"/>
        </w:rPr>
      </w:pPr>
      <w:r w:rsidRPr="00953895">
        <w:rPr>
          <w:rFonts w:ascii="Times New Roman" w:hAnsi="Times New Roman" w:cs="Times New Roman"/>
          <w:color w:val="000000" w:themeColor="text1"/>
          <w:sz w:val="28"/>
        </w:rPr>
        <w:t>В контексте формирования креативных речевых навыков младших школьников при обучении английскому языку как психолого-педагогической проблемы особое значение приобретают методы обучения, направленные на развитие воображения, речевого прогнозирования и самост</w:t>
      </w:r>
      <w:r>
        <w:rPr>
          <w:rFonts w:ascii="Times New Roman" w:hAnsi="Times New Roman" w:cs="Times New Roman"/>
          <w:color w:val="000000" w:themeColor="text1"/>
          <w:sz w:val="28"/>
        </w:rPr>
        <w:t>оятельного языкового выражения.</w:t>
      </w:r>
      <w:r w:rsidRPr="00953895">
        <w:rPr>
          <w:rFonts w:ascii="Times New Roman" w:hAnsi="Times New Roman" w:cs="Times New Roman"/>
          <w:color w:val="000000" w:themeColor="text1"/>
          <w:sz w:val="28"/>
        </w:rPr>
        <w:t xml:space="preserve"> Так, Ю.В. Яковлева в качестве одного из эффективных методов развития креативных навыков предлагает использование работы с визуальными материалами, в частности с рисунками, в процессе обучения [136</w:t>
      </w:r>
      <w:r w:rsidR="00D04258">
        <w:rPr>
          <w:rFonts w:ascii="Times New Roman" w:hAnsi="Times New Roman" w:cs="Times New Roman"/>
          <w:color w:val="000000" w:themeColor="text1"/>
          <w:sz w:val="28"/>
        </w:rPr>
        <w:t>, с. 12</w:t>
      </w:r>
      <w:r w:rsidRPr="00953895">
        <w:rPr>
          <w:rFonts w:ascii="Times New Roman" w:hAnsi="Times New Roman" w:cs="Times New Roman"/>
          <w:color w:val="000000" w:themeColor="text1"/>
          <w:sz w:val="28"/>
        </w:rPr>
        <w:t>]. Данный подход обладает высоким психолого-педагогическим потенциалом, поскольку способствует активизации воображения, логического мышления и речевой деятельности учащихся.</w:t>
      </w:r>
    </w:p>
    <w:p w14:paraId="479C755F" w14:textId="3EB32E9F" w:rsidR="00953895" w:rsidRPr="00953895" w:rsidRDefault="00953895" w:rsidP="008F218E">
      <w:pPr>
        <w:spacing w:after="0"/>
        <w:ind w:firstLine="708"/>
        <w:jc w:val="both"/>
        <w:rPr>
          <w:rFonts w:ascii="Times New Roman" w:hAnsi="Times New Roman" w:cs="Times New Roman"/>
          <w:color w:val="000000" w:themeColor="text1"/>
          <w:sz w:val="28"/>
        </w:rPr>
      </w:pPr>
      <w:r w:rsidRPr="00953895">
        <w:rPr>
          <w:rFonts w:ascii="Times New Roman" w:hAnsi="Times New Roman" w:cs="Times New Roman"/>
          <w:color w:val="000000" w:themeColor="text1"/>
          <w:sz w:val="28"/>
        </w:rPr>
        <w:t>С психолого-педагогической точки зрения данные методы обеспечивают переход от репродуктивной деятельности к продуктивной, что является необходимым условием формирования креативных речевы</w:t>
      </w:r>
      <w:r w:rsidR="00D04258">
        <w:rPr>
          <w:rFonts w:ascii="Times New Roman" w:hAnsi="Times New Roman" w:cs="Times New Roman"/>
          <w:color w:val="000000" w:themeColor="text1"/>
          <w:sz w:val="28"/>
        </w:rPr>
        <w:t xml:space="preserve">х </w:t>
      </w:r>
      <w:r w:rsidR="00D04258">
        <w:rPr>
          <w:rFonts w:ascii="Times New Roman" w:hAnsi="Times New Roman" w:cs="Times New Roman"/>
          <w:color w:val="000000" w:themeColor="text1"/>
          <w:sz w:val="28"/>
        </w:rPr>
        <w:lastRenderedPageBreak/>
        <w:t>навыков у младших школьников.</w:t>
      </w:r>
      <w:r w:rsidR="00D04258" w:rsidRPr="00D04258">
        <w:rPr>
          <w:rFonts w:ascii="Times New Roman" w:hAnsi="Times New Roman" w:cs="Times New Roman"/>
          <w:color w:val="000000" w:themeColor="text1"/>
          <w:sz w:val="28"/>
        </w:rPr>
        <w:t xml:space="preserve"> </w:t>
      </w:r>
      <w:r w:rsidRPr="00953895">
        <w:rPr>
          <w:rFonts w:ascii="Times New Roman" w:hAnsi="Times New Roman" w:cs="Times New Roman"/>
          <w:color w:val="000000" w:themeColor="text1"/>
          <w:sz w:val="28"/>
        </w:rPr>
        <w:t xml:space="preserve">В свою очередь, А.Д. </w:t>
      </w:r>
      <w:proofErr w:type="spellStart"/>
      <w:r w:rsidRPr="00953895">
        <w:rPr>
          <w:rFonts w:ascii="Times New Roman" w:hAnsi="Times New Roman" w:cs="Times New Roman"/>
          <w:color w:val="000000" w:themeColor="text1"/>
          <w:sz w:val="28"/>
        </w:rPr>
        <w:t>Фурзикова</w:t>
      </w:r>
      <w:proofErr w:type="spellEnd"/>
      <w:r w:rsidRPr="00953895">
        <w:rPr>
          <w:rFonts w:ascii="Times New Roman" w:hAnsi="Times New Roman" w:cs="Times New Roman"/>
          <w:color w:val="000000" w:themeColor="text1"/>
          <w:sz w:val="28"/>
        </w:rPr>
        <w:t xml:space="preserve"> подчёркивает значимость использования разнообразных педагогических методик, направленных на повышение мотивации учащихся в процессе обучения иностранному языку [</w:t>
      </w:r>
      <w:r w:rsidR="00D04258" w:rsidRPr="00D04258">
        <w:rPr>
          <w:rFonts w:ascii="Times New Roman" w:hAnsi="Times New Roman" w:cs="Times New Roman"/>
          <w:color w:val="000000" w:themeColor="text1"/>
          <w:sz w:val="28"/>
        </w:rPr>
        <w:t>137</w:t>
      </w:r>
      <w:r w:rsidR="00D04258">
        <w:rPr>
          <w:rFonts w:ascii="Times New Roman" w:hAnsi="Times New Roman" w:cs="Times New Roman"/>
          <w:color w:val="000000" w:themeColor="text1"/>
          <w:sz w:val="28"/>
        </w:rPr>
        <w:t>, с. 285</w:t>
      </w:r>
      <w:r w:rsidRPr="00953895">
        <w:rPr>
          <w:rFonts w:ascii="Times New Roman" w:hAnsi="Times New Roman" w:cs="Times New Roman"/>
          <w:color w:val="000000" w:themeColor="text1"/>
          <w:sz w:val="28"/>
        </w:rPr>
        <w:t>].</w:t>
      </w:r>
      <w:r w:rsidR="00D04258">
        <w:rPr>
          <w:rFonts w:ascii="Times New Roman" w:hAnsi="Times New Roman" w:cs="Times New Roman"/>
          <w:color w:val="000000" w:themeColor="text1"/>
          <w:sz w:val="28"/>
        </w:rPr>
        <w:t xml:space="preserve"> </w:t>
      </w:r>
      <w:r w:rsidRPr="00953895">
        <w:rPr>
          <w:rFonts w:ascii="Times New Roman" w:hAnsi="Times New Roman" w:cs="Times New Roman"/>
          <w:color w:val="000000" w:themeColor="text1"/>
          <w:sz w:val="28"/>
        </w:rPr>
        <w:t>Автор отмечает, что внедрение креативных заданий и методов способствует повышению интереса к изучению английского языка, превращая учебный процесс в творческую и познавательно значимую деятельность.</w:t>
      </w:r>
    </w:p>
    <w:p w14:paraId="7F4BED6E" w14:textId="4CF705A5" w:rsidR="00953895" w:rsidRDefault="00953895" w:rsidP="008F218E">
      <w:pPr>
        <w:spacing w:after="0"/>
        <w:ind w:firstLine="708"/>
        <w:jc w:val="both"/>
        <w:rPr>
          <w:rFonts w:ascii="Times New Roman" w:hAnsi="Times New Roman" w:cs="Times New Roman"/>
          <w:color w:val="000000" w:themeColor="text1"/>
          <w:sz w:val="28"/>
        </w:rPr>
      </w:pPr>
      <w:r w:rsidRPr="00953895">
        <w:rPr>
          <w:rFonts w:ascii="Times New Roman" w:hAnsi="Times New Roman" w:cs="Times New Roman"/>
          <w:color w:val="000000" w:themeColor="text1"/>
          <w:sz w:val="28"/>
        </w:rPr>
        <w:t>Включение элементов творчества в образовательный процесс позволяет не только разнообразить содержание уроков, но и повысить их эффективность, создавая условия для активного включения у</w:t>
      </w:r>
      <w:r w:rsidR="00207DA0">
        <w:rPr>
          <w:rFonts w:ascii="Times New Roman" w:hAnsi="Times New Roman" w:cs="Times New Roman"/>
          <w:color w:val="000000" w:themeColor="text1"/>
          <w:sz w:val="28"/>
        </w:rPr>
        <w:t xml:space="preserve">чащихся в речевую деятельность. </w:t>
      </w:r>
      <w:r w:rsidRPr="00953895">
        <w:rPr>
          <w:rFonts w:ascii="Times New Roman" w:hAnsi="Times New Roman" w:cs="Times New Roman"/>
          <w:color w:val="000000" w:themeColor="text1"/>
          <w:sz w:val="28"/>
        </w:rPr>
        <w:t>Это, в свою очередь, способствует формированию креативных речевых навыков, поскольку учащиеся получают возможность самостоятельно и творчески использовать язык в различных коммуникативных ситуациях.</w:t>
      </w:r>
    </w:p>
    <w:p w14:paraId="4414AEE4" w14:textId="298B1603" w:rsidR="005E2DCD" w:rsidRPr="005E2DCD" w:rsidRDefault="005E2DCD"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Также в</w:t>
      </w:r>
      <w:r w:rsidRPr="005E2DCD">
        <w:rPr>
          <w:rFonts w:ascii="Times New Roman" w:hAnsi="Times New Roman" w:cs="Times New Roman"/>
          <w:color w:val="000000" w:themeColor="text1"/>
          <w:sz w:val="28"/>
        </w:rPr>
        <w:t xml:space="preserve"> контексте формирования креативных речевых навыков младших школьников при обучении английскому языку как психолого-педагогической проблемы особое значение приобретает развитие дивергентного мышления как </w:t>
      </w:r>
      <w:r>
        <w:rPr>
          <w:rFonts w:ascii="Times New Roman" w:hAnsi="Times New Roman" w:cs="Times New Roman"/>
          <w:color w:val="000000" w:themeColor="text1"/>
          <w:sz w:val="28"/>
        </w:rPr>
        <w:t xml:space="preserve">основы творческой деятельности. </w:t>
      </w:r>
      <w:r w:rsidRPr="005E2DCD">
        <w:rPr>
          <w:rFonts w:ascii="Times New Roman" w:hAnsi="Times New Roman" w:cs="Times New Roman"/>
          <w:color w:val="000000" w:themeColor="text1"/>
          <w:sz w:val="28"/>
        </w:rPr>
        <w:t>Так, Г.Г. Дьякова подчёркивает, что создание креативной образовательной среды невозможно без использования методов обучения, направленных на развитие дивергентного мышления [1</w:t>
      </w:r>
      <w:r>
        <w:rPr>
          <w:rFonts w:ascii="Times New Roman" w:hAnsi="Times New Roman" w:cs="Times New Roman"/>
          <w:color w:val="000000" w:themeColor="text1"/>
          <w:sz w:val="28"/>
        </w:rPr>
        <w:t>38, с. 41</w:t>
      </w:r>
      <w:r w:rsidRPr="005E2DCD">
        <w:rPr>
          <w:rFonts w:ascii="Times New Roman" w:hAnsi="Times New Roman" w:cs="Times New Roman"/>
          <w:color w:val="000000" w:themeColor="text1"/>
          <w:sz w:val="28"/>
        </w:rPr>
        <w:t>].</w:t>
      </w:r>
    </w:p>
    <w:p w14:paraId="3249C7A2" w14:textId="1FCB0372" w:rsidR="00F520AF" w:rsidRPr="00F520AF" w:rsidRDefault="00F520AF" w:rsidP="008F218E">
      <w:pPr>
        <w:spacing w:after="0"/>
        <w:ind w:firstLine="708"/>
        <w:jc w:val="both"/>
        <w:rPr>
          <w:rFonts w:ascii="Times New Roman" w:hAnsi="Times New Roman" w:cs="Times New Roman"/>
          <w:color w:val="000000" w:themeColor="text1"/>
          <w:sz w:val="28"/>
        </w:rPr>
      </w:pPr>
      <w:r w:rsidRPr="00F520AF">
        <w:rPr>
          <w:rFonts w:ascii="Times New Roman" w:hAnsi="Times New Roman" w:cs="Times New Roman"/>
          <w:color w:val="000000" w:themeColor="text1"/>
          <w:sz w:val="28"/>
        </w:rPr>
        <w:t>Кроме того, арт-педагогика выступает как средство повышения мотивации учащихся и создания благоприятной образовательной среды, что является важным условием формирования креативности в речевой деятельности.</w:t>
      </w:r>
    </w:p>
    <w:p w14:paraId="0F7102CD" w14:textId="3E8B40FD" w:rsidR="00F520AF" w:rsidRDefault="00F520AF" w:rsidP="008F218E">
      <w:pPr>
        <w:spacing w:after="0"/>
        <w:ind w:firstLine="708"/>
        <w:jc w:val="both"/>
        <w:rPr>
          <w:rFonts w:ascii="Times New Roman" w:hAnsi="Times New Roman" w:cs="Times New Roman"/>
          <w:color w:val="000000" w:themeColor="text1"/>
          <w:sz w:val="28"/>
        </w:rPr>
      </w:pPr>
      <w:r w:rsidRPr="00F520AF">
        <w:rPr>
          <w:rFonts w:ascii="Times New Roman" w:hAnsi="Times New Roman" w:cs="Times New Roman"/>
          <w:color w:val="000000" w:themeColor="text1"/>
          <w:sz w:val="28"/>
        </w:rPr>
        <w:t>Практика обучения показывает, что на уроках английского языка для развития креативных речевых навыков широко используются игровые технологии, групповая работа, проектная деяте</w:t>
      </w:r>
      <w:r w:rsidR="00E46C02">
        <w:rPr>
          <w:rFonts w:ascii="Times New Roman" w:hAnsi="Times New Roman" w:cs="Times New Roman"/>
          <w:color w:val="000000" w:themeColor="text1"/>
          <w:sz w:val="28"/>
        </w:rPr>
        <w:t xml:space="preserve">льность и интерактивные методы. </w:t>
      </w:r>
      <w:r w:rsidRPr="00F520AF">
        <w:rPr>
          <w:rFonts w:ascii="Times New Roman" w:hAnsi="Times New Roman" w:cs="Times New Roman"/>
          <w:color w:val="000000" w:themeColor="text1"/>
          <w:sz w:val="28"/>
        </w:rPr>
        <w:t>Одним из эффективных приёмов является метод «</w:t>
      </w:r>
      <w:proofErr w:type="spellStart"/>
      <w:r w:rsidRPr="00F520AF">
        <w:rPr>
          <w:rFonts w:ascii="Times New Roman" w:hAnsi="Times New Roman" w:cs="Times New Roman"/>
          <w:color w:val="000000" w:themeColor="text1"/>
          <w:sz w:val="28"/>
        </w:rPr>
        <w:t>brainstorming</w:t>
      </w:r>
      <w:proofErr w:type="spellEnd"/>
      <w:r w:rsidRPr="00F520AF">
        <w:rPr>
          <w:rFonts w:ascii="Times New Roman" w:hAnsi="Times New Roman" w:cs="Times New Roman"/>
          <w:color w:val="000000" w:themeColor="text1"/>
          <w:sz w:val="28"/>
        </w:rPr>
        <w:t>», предполагающий свободное выдвижение учащимися идей и ассоциаций по заданной теме.</w:t>
      </w:r>
      <w:r w:rsidR="00E46C02">
        <w:rPr>
          <w:rFonts w:ascii="Times New Roman" w:hAnsi="Times New Roman" w:cs="Times New Roman"/>
          <w:color w:val="000000" w:themeColor="text1"/>
          <w:sz w:val="28"/>
        </w:rPr>
        <w:t xml:space="preserve"> </w:t>
      </w:r>
      <w:r w:rsidRPr="00F520AF">
        <w:rPr>
          <w:rFonts w:ascii="Times New Roman" w:hAnsi="Times New Roman" w:cs="Times New Roman"/>
          <w:color w:val="000000" w:themeColor="text1"/>
          <w:sz w:val="28"/>
        </w:rPr>
        <w:t>Применение данного метода способствует расширению словарного запаса, развитию гибкости мышления и активизации речевой деятельности учащихся.</w:t>
      </w:r>
      <w:r w:rsidR="00E46C02">
        <w:rPr>
          <w:rFonts w:ascii="Times New Roman" w:hAnsi="Times New Roman" w:cs="Times New Roman"/>
          <w:color w:val="000000" w:themeColor="text1"/>
          <w:sz w:val="28"/>
        </w:rPr>
        <w:t xml:space="preserve"> </w:t>
      </w:r>
      <w:r w:rsidRPr="00F520AF">
        <w:rPr>
          <w:rFonts w:ascii="Times New Roman" w:hAnsi="Times New Roman" w:cs="Times New Roman"/>
          <w:color w:val="000000" w:themeColor="text1"/>
          <w:sz w:val="28"/>
        </w:rPr>
        <w:t>В результате формируется способность к быстрому и вариативному выражению мыслей, что является важным показателем сформированности креативных речевых навыков.</w:t>
      </w:r>
    </w:p>
    <w:p w14:paraId="67B19108" w14:textId="224BAB58" w:rsidR="00A10E0B" w:rsidRPr="00953895" w:rsidRDefault="00A10E0B" w:rsidP="008F218E">
      <w:pPr>
        <w:spacing w:after="0"/>
        <w:ind w:firstLine="708"/>
        <w:jc w:val="both"/>
        <w:rPr>
          <w:rFonts w:ascii="Times New Roman" w:hAnsi="Times New Roman" w:cs="Times New Roman"/>
          <w:color w:val="000000" w:themeColor="text1"/>
          <w:sz w:val="28"/>
        </w:rPr>
      </w:pPr>
      <w:r w:rsidRPr="00A10E0B">
        <w:rPr>
          <w:rFonts w:ascii="Times New Roman" w:hAnsi="Times New Roman" w:cs="Times New Roman"/>
          <w:color w:val="000000" w:themeColor="text1"/>
          <w:sz w:val="28"/>
        </w:rPr>
        <w:t xml:space="preserve">Формирование креативных речевых навыков у младших школьников в процессе обучения английскому языку как психолого-педагогическая проблема требует рассмотрения данного процесса как поэтапно организованной системы, учитывающей закономерности речевого, </w:t>
      </w:r>
      <w:r w:rsidRPr="00A10E0B">
        <w:rPr>
          <w:rFonts w:ascii="Times New Roman" w:hAnsi="Times New Roman" w:cs="Times New Roman"/>
          <w:color w:val="000000" w:themeColor="text1"/>
          <w:sz w:val="28"/>
        </w:rPr>
        <w:lastRenderedPageBreak/>
        <w:t>когнитивного и</w:t>
      </w:r>
      <w:r>
        <w:rPr>
          <w:rFonts w:ascii="Times New Roman" w:hAnsi="Times New Roman" w:cs="Times New Roman"/>
          <w:color w:val="000000" w:themeColor="text1"/>
          <w:sz w:val="28"/>
        </w:rPr>
        <w:t xml:space="preserve"> личностного развития учащихся. </w:t>
      </w:r>
      <w:r w:rsidRPr="00A10E0B">
        <w:rPr>
          <w:rFonts w:ascii="Times New Roman" w:hAnsi="Times New Roman" w:cs="Times New Roman"/>
          <w:color w:val="000000" w:themeColor="text1"/>
          <w:sz w:val="28"/>
        </w:rPr>
        <w:t>С психолого-педагогической точки зрения центральным механизмом данного процесса является переход от усвоения языковых знаний к их самостоятельному, осмысленному и творческому применению в речевой деятельности.</w:t>
      </w:r>
      <w:r>
        <w:rPr>
          <w:rFonts w:ascii="Times New Roman" w:hAnsi="Times New Roman" w:cs="Times New Roman"/>
          <w:color w:val="000000" w:themeColor="text1"/>
          <w:sz w:val="28"/>
        </w:rPr>
        <w:t xml:space="preserve"> </w:t>
      </w:r>
      <w:r w:rsidRPr="00A10E0B">
        <w:rPr>
          <w:rFonts w:ascii="Times New Roman" w:hAnsi="Times New Roman" w:cs="Times New Roman"/>
          <w:color w:val="000000" w:themeColor="text1"/>
          <w:sz w:val="28"/>
        </w:rPr>
        <w:t>В этой связи формирование креативных речевых навыков можно представить как последовательность взаимосвязанных этапов, отражающих усложнение речевой деятельности учащихся и развитие их способности к творческому самовыражению (Рисунок 2):</w:t>
      </w:r>
    </w:p>
    <w:p w14:paraId="1EE085E1" w14:textId="77777777" w:rsidR="00953895" w:rsidRPr="00953895" w:rsidRDefault="00953895" w:rsidP="008F218E">
      <w:pPr>
        <w:spacing w:after="0"/>
        <w:ind w:firstLine="708"/>
        <w:jc w:val="both"/>
        <w:rPr>
          <w:rFonts w:ascii="Times New Roman" w:hAnsi="Times New Roman" w:cs="Times New Roman"/>
          <w:color w:val="000000" w:themeColor="text1"/>
          <w:sz w:val="28"/>
        </w:rPr>
      </w:pPr>
    </w:p>
    <w:p w14:paraId="2AA47F06" w14:textId="77777777" w:rsidR="00E04238" w:rsidRDefault="00E04238" w:rsidP="008F218E">
      <w:pPr>
        <w:spacing w:after="0"/>
        <w:ind w:firstLine="708"/>
        <w:jc w:val="both"/>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14:anchorId="498724AF" wp14:editId="60971C2C">
            <wp:extent cx="5486400" cy="3352800"/>
            <wp:effectExtent l="0" t="0" r="0" b="190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831835">
        <w:rPr>
          <w:rFonts w:ascii="Times New Roman" w:hAnsi="Times New Roman" w:cs="Times New Roman"/>
          <w:sz w:val="28"/>
          <w:lang w:val="kk-KZ"/>
        </w:rPr>
        <w:t xml:space="preserve"> </w:t>
      </w:r>
    </w:p>
    <w:p w14:paraId="03A9DA1B" w14:textId="77777777" w:rsidR="00E04238" w:rsidRDefault="00E04238" w:rsidP="008F218E">
      <w:pPr>
        <w:spacing w:after="0"/>
        <w:ind w:firstLine="708"/>
        <w:jc w:val="center"/>
        <w:rPr>
          <w:rFonts w:ascii="Times New Roman" w:hAnsi="Times New Roman" w:cs="Times New Roman"/>
          <w:sz w:val="28"/>
          <w:lang w:val="kk-KZ"/>
        </w:rPr>
      </w:pPr>
      <w:r>
        <w:rPr>
          <w:rFonts w:ascii="Times New Roman" w:hAnsi="Times New Roman" w:cs="Times New Roman"/>
          <w:sz w:val="28"/>
          <w:lang w:val="kk-KZ"/>
        </w:rPr>
        <w:t>Рисунок 2 – Этапы ф</w:t>
      </w:r>
      <w:r w:rsidRPr="00831835">
        <w:rPr>
          <w:rFonts w:ascii="Times New Roman" w:hAnsi="Times New Roman" w:cs="Times New Roman"/>
          <w:sz w:val="28"/>
          <w:lang w:val="kk-KZ"/>
        </w:rPr>
        <w:t>ормирование креативных речевых навыков</w:t>
      </w:r>
    </w:p>
    <w:p w14:paraId="2620F7E1" w14:textId="77777777" w:rsidR="00E04238" w:rsidRDefault="00E04238" w:rsidP="008F218E">
      <w:pPr>
        <w:spacing w:after="0"/>
        <w:ind w:firstLine="708"/>
        <w:jc w:val="both"/>
        <w:rPr>
          <w:rFonts w:ascii="Times New Roman" w:hAnsi="Times New Roman" w:cs="Times New Roman"/>
          <w:sz w:val="28"/>
          <w:lang w:val="kk-KZ"/>
        </w:rPr>
      </w:pPr>
    </w:p>
    <w:p w14:paraId="59D243CF" w14:textId="77777777" w:rsidR="00E04238" w:rsidRDefault="00E04238" w:rsidP="008F218E">
      <w:pPr>
        <w:spacing w:after="0"/>
        <w:ind w:firstLine="708"/>
        <w:jc w:val="both"/>
        <w:rPr>
          <w:rFonts w:ascii="Times New Roman" w:hAnsi="Times New Roman" w:cs="Times New Roman"/>
          <w:sz w:val="28"/>
          <w:lang w:val="kk-KZ"/>
        </w:rPr>
      </w:pPr>
      <w:r w:rsidRPr="00831835">
        <w:rPr>
          <w:rFonts w:ascii="Times New Roman" w:hAnsi="Times New Roman" w:cs="Times New Roman"/>
          <w:sz w:val="28"/>
          <w:lang w:val="kk-KZ"/>
        </w:rPr>
        <w:t>Каждый этап имеет свои особенности, задачи и методические подходы, особенно важные при обучении детей младшего школьного возраста.</w:t>
      </w:r>
    </w:p>
    <w:p w14:paraId="6216BCF0" w14:textId="047896DE" w:rsidR="00841D52" w:rsidRPr="00841D52" w:rsidRDefault="00841D52" w:rsidP="008F218E">
      <w:pPr>
        <w:spacing w:after="0"/>
        <w:ind w:firstLine="708"/>
        <w:jc w:val="both"/>
        <w:rPr>
          <w:rFonts w:ascii="Times New Roman" w:hAnsi="Times New Roman" w:cs="Times New Roman"/>
          <w:sz w:val="28"/>
          <w:lang w:val="kk-KZ"/>
        </w:rPr>
      </w:pPr>
      <w:r w:rsidRPr="00841D52">
        <w:rPr>
          <w:rFonts w:ascii="Times New Roman" w:hAnsi="Times New Roman" w:cs="Times New Roman"/>
          <w:sz w:val="28"/>
          <w:lang w:val="kk-KZ"/>
        </w:rPr>
        <w:t>В рамках рассмотрения формирования креативных речевых навыков младших школьников при обучении английскому языку как психолого-педагогической проблемы особое значение приобретает понимание механизмов перехода от речев</w:t>
      </w:r>
      <w:r>
        <w:rPr>
          <w:rFonts w:ascii="Times New Roman" w:hAnsi="Times New Roman" w:cs="Times New Roman"/>
          <w:sz w:val="28"/>
          <w:lang w:val="kk-KZ"/>
        </w:rPr>
        <w:t xml:space="preserve">ых умений к устойчивым навыкам. </w:t>
      </w:r>
      <w:r w:rsidRPr="00841D52">
        <w:rPr>
          <w:rFonts w:ascii="Times New Roman" w:hAnsi="Times New Roman" w:cs="Times New Roman"/>
          <w:sz w:val="28"/>
          <w:lang w:val="kk-KZ"/>
        </w:rPr>
        <w:t xml:space="preserve">Так, </w:t>
      </w:r>
      <w:r>
        <w:rPr>
          <w:rFonts w:ascii="Times New Roman" w:hAnsi="Times New Roman" w:cs="Times New Roman"/>
          <w:sz w:val="28"/>
          <w:lang w:val="kk-KZ"/>
        </w:rPr>
        <w:t>И.А. Зимняя</w:t>
      </w:r>
      <w:r w:rsidRPr="00841D52">
        <w:rPr>
          <w:rFonts w:ascii="Times New Roman" w:hAnsi="Times New Roman" w:cs="Times New Roman"/>
          <w:sz w:val="28"/>
          <w:lang w:val="kk-KZ"/>
        </w:rPr>
        <w:t xml:space="preserve"> подчёркивает, что креативная компетенция в речевой деятельности проявляется в способности учащихся трансформировать известные языковые средства в новых коммуникативных условиях, оперативно подбирать адекватные выражения, прогнозировать развитие речевой ситуации и адаптироваться к её изменениям [1</w:t>
      </w:r>
      <w:r>
        <w:rPr>
          <w:rFonts w:ascii="Times New Roman" w:hAnsi="Times New Roman" w:cs="Times New Roman"/>
          <w:sz w:val="28"/>
          <w:lang w:val="kk-KZ"/>
        </w:rPr>
        <w:t>42</w:t>
      </w:r>
      <w:r w:rsidRPr="00841D52">
        <w:rPr>
          <w:rFonts w:ascii="Times New Roman" w:hAnsi="Times New Roman" w:cs="Times New Roman"/>
          <w:sz w:val="28"/>
          <w:lang w:val="kk-KZ"/>
        </w:rPr>
        <w:t>].</w:t>
      </w:r>
    </w:p>
    <w:p w14:paraId="7200B580" w14:textId="214074B4" w:rsidR="00841D52" w:rsidRPr="00841D52" w:rsidRDefault="00841D52" w:rsidP="008F218E">
      <w:pPr>
        <w:spacing w:after="0"/>
        <w:ind w:firstLine="708"/>
        <w:jc w:val="both"/>
        <w:rPr>
          <w:rFonts w:ascii="Times New Roman" w:hAnsi="Times New Roman" w:cs="Times New Roman"/>
          <w:sz w:val="28"/>
          <w:lang w:val="kk-KZ"/>
        </w:rPr>
      </w:pPr>
      <w:r w:rsidRPr="00841D52">
        <w:rPr>
          <w:rFonts w:ascii="Times New Roman" w:hAnsi="Times New Roman" w:cs="Times New Roman"/>
          <w:sz w:val="28"/>
          <w:lang w:val="kk-KZ"/>
        </w:rPr>
        <w:t xml:space="preserve">Данные характеристики свидетельствуют о том, что формирование креативных речевых навыков связано не только с владением языком, но и с </w:t>
      </w:r>
      <w:r w:rsidRPr="00841D52">
        <w:rPr>
          <w:rFonts w:ascii="Times New Roman" w:hAnsi="Times New Roman" w:cs="Times New Roman"/>
          <w:sz w:val="28"/>
          <w:lang w:val="kk-KZ"/>
        </w:rPr>
        <w:lastRenderedPageBreak/>
        <w:t>развитием гибкости мышления и коммуникативной инициатив</w:t>
      </w:r>
      <w:r>
        <w:rPr>
          <w:rFonts w:ascii="Times New Roman" w:hAnsi="Times New Roman" w:cs="Times New Roman"/>
          <w:sz w:val="28"/>
          <w:lang w:val="kk-KZ"/>
        </w:rPr>
        <w:t xml:space="preserve">ы. </w:t>
      </w:r>
      <w:r w:rsidRPr="00841D52">
        <w:rPr>
          <w:rFonts w:ascii="Times New Roman" w:hAnsi="Times New Roman" w:cs="Times New Roman"/>
          <w:sz w:val="28"/>
          <w:lang w:val="kk-KZ"/>
        </w:rPr>
        <w:t>С психолого-педагогической позиции важным аспектом данного процесса является развитие метаязыковых и метакогнитивных стратегий.</w:t>
      </w:r>
      <w:r>
        <w:rPr>
          <w:rFonts w:ascii="Times New Roman" w:hAnsi="Times New Roman" w:cs="Times New Roman"/>
          <w:sz w:val="28"/>
          <w:lang w:val="kk-KZ"/>
        </w:rPr>
        <w:t xml:space="preserve"> </w:t>
      </w:r>
      <w:r w:rsidRPr="00841D52">
        <w:rPr>
          <w:rFonts w:ascii="Times New Roman" w:hAnsi="Times New Roman" w:cs="Times New Roman"/>
          <w:sz w:val="28"/>
          <w:lang w:val="kk-KZ"/>
        </w:rPr>
        <w:t>На этапе формирования речевых умений учащиеся начинают осознанно подходить к построению высказывания: планируют содержание, оценивают его выразительность и соот</w:t>
      </w:r>
      <w:r>
        <w:rPr>
          <w:rFonts w:ascii="Times New Roman" w:hAnsi="Times New Roman" w:cs="Times New Roman"/>
          <w:sz w:val="28"/>
          <w:lang w:val="kk-KZ"/>
        </w:rPr>
        <w:t xml:space="preserve">носят с коммуникативной задачей. </w:t>
      </w:r>
      <w:r w:rsidRPr="00841D52">
        <w:rPr>
          <w:rFonts w:ascii="Times New Roman" w:hAnsi="Times New Roman" w:cs="Times New Roman"/>
          <w:sz w:val="28"/>
          <w:lang w:val="kk-KZ"/>
        </w:rPr>
        <w:t>Таким образом, речь выступает не просто как средство воспроизведения языкового материала, а как результат осмысленной когнитивной деятельности, что является необходимым условием развития креативности.</w:t>
      </w:r>
    </w:p>
    <w:p w14:paraId="4FCA60C5" w14:textId="4057BE85" w:rsidR="00841D52" w:rsidRPr="00841D52" w:rsidRDefault="00841D52" w:rsidP="008F218E">
      <w:pPr>
        <w:spacing w:after="0"/>
        <w:ind w:firstLine="708"/>
        <w:jc w:val="both"/>
        <w:rPr>
          <w:rFonts w:ascii="Times New Roman" w:hAnsi="Times New Roman" w:cs="Times New Roman"/>
          <w:sz w:val="28"/>
          <w:lang w:val="kk-KZ"/>
        </w:rPr>
      </w:pPr>
      <w:r w:rsidRPr="00841D52">
        <w:rPr>
          <w:rFonts w:ascii="Times New Roman" w:hAnsi="Times New Roman" w:cs="Times New Roman"/>
          <w:sz w:val="28"/>
          <w:lang w:val="kk-KZ"/>
        </w:rPr>
        <w:t>В контексте теории деятельности С.Л. Рубинштейна формирование навыка рассматривается как процесс автоматизации действий в результате их многократного целенаправленного выполнения [1</w:t>
      </w:r>
      <w:r>
        <w:rPr>
          <w:rFonts w:ascii="Times New Roman" w:hAnsi="Times New Roman" w:cs="Times New Roman"/>
          <w:sz w:val="28"/>
          <w:lang w:val="kk-KZ"/>
        </w:rPr>
        <w:t>43</w:t>
      </w:r>
      <w:r w:rsidRPr="00841D52">
        <w:rPr>
          <w:rFonts w:ascii="Times New Roman" w:hAnsi="Times New Roman" w:cs="Times New Roman"/>
          <w:sz w:val="28"/>
          <w:lang w:val="kk-KZ"/>
        </w:rPr>
        <w:t>].</w:t>
      </w:r>
      <w:r>
        <w:rPr>
          <w:rFonts w:ascii="Times New Roman" w:hAnsi="Times New Roman" w:cs="Times New Roman"/>
          <w:sz w:val="28"/>
          <w:lang w:val="kk-KZ"/>
        </w:rPr>
        <w:t xml:space="preserve"> </w:t>
      </w:r>
      <w:r w:rsidRPr="00841D52">
        <w:rPr>
          <w:rFonts w:ascii="Times New Roman" w:hAnsi="Times New Roman" w:cs="Times New Roman"/>
          <w:sz w:val="28"/>
          <w:lang w:val="kk-KZ"/>
        </w:rPr>
        <w:t>В этой связи креативный речевой навык можно определить как интегративный результат, включающий не только языковую автоматизацию, но и развитие интеллектуальной гибкости, языковой интуиции и способности к спонтанному речевому взаимодействию.</w:t>
      </w:r>
      <w:r>
        <w:rPr>
          <w:rFonts w:ascii="Times New Roman" w:hAnsi="Times New Roman" w:cs="Times New Roman"/>
          <w:sz w:val="28"/>
          <w:lang w:val="kk-KZ"/>
        </w:rPr>
        <w:t xml:space="preserve"> </w:t>
      </w:r>
      <w:r w:rsidRPr="00841D52">
        <w:rPr>
          <w:rFonts w:ascii="Times New Roman" w:hAnsi="Times New Roman" w:cs="Times New Roman"/>
          <w:sz w:val="28"/>
          <w:lang w:val="kk-KZ"/>
        </w:rPr>
        <w:t>Дополняя данное положение, Р.С. Калачникова рассматривает процесс речевого высказывания как последовательность взаимосвязанных этапов, включающих мотивацию, формирование замысла, его языковое оформление и реализацию [1</w:t>
      </w:r>
      <w:r>
        <w:rPr>
          <w:rFonts w:ascii="Times New Roman" w:hAnsi="Times New Roman" w:cs="Times New Roman"/>
          <w:sz w:val="28"/>
          <w:lang w:val="kk-KZ"/>
        </w:rPr>
        <w:t>44</w:t>
      </w:r>
      <w:r w:rsidRPr="00841D52">
        <w:rPr>
          <w:rFonts w:ascii="Times New Roman" w:hAnsi="Times New Roman" w:cs="Times New Roman"/>
          <w:sz w:val="28"/>
          <w:lang w:val="kk-KZ"/>
        </w:rPr>
        <w:t>].</w:t>
      </w:r>
    </w:p>
    <w:p w14:paraId="3FCB6440" w14:textId="4A4FF385" w:rsidR="008C4ED2" w:rsidRPr="008C4ED2" w:rsidRDefault="008C4ED2" w:rsidP="008F218E">
      <w:pPr>
        <w:spacing w:after="0"/>
        <w:ind w:firstLine="708"/>
        <w:jc w:val="both"/>
        <w:rPr>
          <w:rFonts w:ascii="Times New Roman" w:hAnsi="Times New Roman" w:cs="Times New Roman"/>
          <w:sz w:val="28"/>
          <w:lang w:val="kk-KZ"/>
        </w:rPr>
      </w:pPr>
      <w:r w:rsidRPr="009161F6">
        <w:rPr>
          <w:rFonts w:ascii="Times New Roman" w:hAnsi="Times New Roman" w:cs="Times New Roman"/>
          <w:sz w:val="28"/>
          <w:lang w:val="kk-KZ"/>
        </w:rPr>
        <w:t>Это положение указывает на необходимость интеграции когнитивного, личностного и коммуникативного развития, что напрямую связано с формированием креативных речевых навыков.</w:t>
      </w:r>
    </w:p>
    <w:p w14:paraId="5032524B" w14:textId="26878EBE" w:rsidR="008C4ED2" w:rsidRPr="0035269A" w:rsidRDefault="008C4ED2" w:rsidP="008F218E">
      <w:pPr>
        <w:spacing w:after="0"/>
        <w:ind w:firstLine="708"/>
        <w:jc w:val="both"/>
        <w:rPr>
          <w:rFonts w:ascii="Times New Roman" w:hAnsi="Times New Roman" w:cs="Times New Roman"/>
          <w:sz w:val="28"/>
        </w:rPr>
      </w:pPr>
      <w:r w:rsidRPr="008C4ED2">
        <w:rPr>
          <w:rFonts w:ascii="Times New Roman" w:hAnsi="Times New Roman" w:cs="Times New Roman"/>
          <w:sz w:val="28"/>
          <w:lang w:val="kk-KZ"/>
        </w:rPr>
        <w:t xml:space="preserve">С психолого-педагогической точки зрения важным является также создание </w:t>
      </w:r>
      <w:r w:rsidR="00E94073">
        <w:rPr>
          <w:rFonts w:ascii="Times New Roman" w:hAnsi="Times New Roman" w:cs="Times New Roman"/>
          <w:sz w:val="28"/>
          <w:lang w:val="kk-KZ"/>
        </w:rPr>
        <w:t xml:space="preserve">благоприятных условий обучения. </w:t>
      </w:r>
      <w:r w:rsidRPr="008C4ED2">
        <w:rPr>
          <w:rFonts w:ascii="Times New Roman" w:hAnsi="Times New Roman" w:cs="Times New Roman"/>
          <w:sz w:val="28"/>
          <w:lang w:val="kk-KZ"/>
        </w:rPr>
        <w:t>В работах V. Goraș-Postică и D.-M. Motfolea выделяются ключевые психолого-педагогические условия, способствующие эффективному обучению английскому языку младших школьников: образовательная среда, профессиональная подготовка учителя, использование интерактивных методов, применение цифровых технологий и сотрудничество с семьёй.</w:t>
      </w:r>
      <w:r w:rsidR="00E94073">
        <w:rPr>
          <w:rFonts w:ascii="Times New Roman" w:hAnsi="Times New Roman" w:cs="Times New Roman"/>
          <w:sz w:val="28"/>
          <w:lang w:val="kk-KZ"/>
        </w:rPr>
        <w:t xml:space="preserve"> </w:t>
      </w:r>
      <w:r w:rsidRPr="008C4ED2">
        <w:rPr>
          <w:rFonts w:ascii="Times New Roman" w:hAnsi="Times New Roman" w:cs="Times New Roman"/>
          <w:sz w:val="28"/>
          <w:lang w:val="kk-KZ"/>
        </w:rPr>
        <w:t>Данные условия обеспечивают активное включение учащихся в учебную деятельность, что является необходимым фактором развития их речевой активности и креативности</w:t>
      </w:r>
      <w:r w:rsidR="00E94073">
        <w:rPr>
          <w:rFonts w:ascii="Times New Roman" w:hAnsi="Times New Roman" w:cs="Times New Roman"/>
          <w:sz w:val="28"/>
          <w:lang w:val="kk-KZ"/>
        </w:rPr>
        <w:t xml:space="preserve"> </w:t>
      </w:r>
      <w:r w:rsidR="00E94073" w:rsidRPr="00E94073">
        <w:rPr>
          <w:rFonts w:ascii="Times New Roman" w:hAnsi="Times New Roman" w:cs="Times New Roman"/>
          <w:sz w:val="28"/>
        </w:rPr>
        <w:t>[146]</w:t>
      </w:r>
      <w:r w:rsidRPr="008C4ED2">
        <w:rPr>
          <w:rFonts w:ascii="Times New Roman" w:hAnsi="Times New Roman" w:cs="Times New Roman"/>
          <w:sz w:val="28"/>
          <w:lang w:val="kk-KZ"/>
        </w:rPr>
        <w:t>.</w:t>
      </w:r>
    </w:p>
    <w:p w14:paraId="0A9815EB" w14:textId="15B81F0C" w:rsidR="008C4ED2" w:rsidRPr="0035269A" w:rsidRDefault="008C4ED2" w:rsidP="008F218E">
      <w:pPr>
        <w:spacing w:after="0"/>
        <w:ind w:firstLine="708"/>
        <w:jc w:val="both"/>
        <w:rPr>
          <w:rFonts w:ascii="Times New Roman" w:hAnsi="Times New Roman" w:cs="Times New Roman"/>
          <w:sz w:val="28"/>
        </w:rPr>
      </w:pPr>
      <w:r w:rsidRPr="008C4ED2">
        <w:rPr>
          <w:rFonts w:ascii="Times New Roman" w:hAnsi="Times New Roman" w:cs="Times New Roman"/>
          <w:sz w:val="28"/>
          <w:lang w:val="kk-KZ"/>
        </w:rPr>
        <w:t xml:space="preserve">Особое внимание в современных исследованиях уделяется роли </w:t>
      </w:r>
      <w:r w:rsidR="00E94073">
        <w:rPr>
          <w:rFonts w:ascii="Times New Roman" w:hAnsi="Times New Roman" w:cs="Times New Roman"/>
          <w:sz w:val="28"/>
          <w:lang w:val="kk-KZ"/>
        </w:rPr>
        <w:t>инновационных методов обучения.</w:t>
      </w:r>
      <w:r w:rsidR="00E94073" w:rsidRPr="00E94073">
        <w:rPr>
          <w:rFonts w:ascii="Times New Roman" w:hAnsi="Times New Roman" w:cs="Times New Roman"/>
          <w:sz w:val="28"/>
        </w:rPr>
        <w:t xml:space="preserve"> </w:t>
      </w:r>
      <w:r w:rsidRPr="008C4ED2">
        <w:rPr>
          <w:rFonts w:ascii="Times New Roman" w:hAnsi="Times New Roman" w:cs="Times New Roman"/>
          <w:sz w:val="28"/>
          <w:lang w:val="kk-KZ"/>
        </w:rPr>
        <w:t>Так, M. Abdixoliqova отмечает, что использование фольклорных материалов (загадок, пословиц, скороговорок) способствует развитию образного мышления, речи и самостоятельности учащихся.</w:t>
      </w:r>
      <w:r w:rsidR="00E94073" w:rsidRPr="00E94073">
        <w:rPr>
          <w:rFonts w:ascii="Times New Roman" w:hAnsi="Times New Roman" w:cs="Times New Roman"/>
          <w:sz w:val="28"/>
        </w:rPr>
        <w:t xml:space="preserve"> </w:t>
      </w:r>
      <w:r w:rsidRPr="008C4ED2">
        <w:rPr>
          <w:rFonts w:ascii="Times New Roman" w:hAnsi="Times New Roman" w:cs="Times New Roman"/>
          <w:sz w:val="28"/>
          <w:lang w:val="kk-KZ"/>
        </w:rPr>
        <w:t>Такие средства обучения активизируют познавательную деятельность детей, развивают воображение и создают условия для креативного использования языка</w:t>
      </w:r>
      <w:r w:rsidR="00E94073" w:rsidRPr="00E94073">
        <w:rPr>
          <w:rFonts w:ascii="Times New Roman" w:hAnsi="Times New Roman" w:cs="Times New Roman"/>
          <w:sz w:val="28"/>
        </w:rPr>
        <w:t xml:space="preserve"> [147]</w:t>
      </w:r>
      <w:r w:rsidRPr="008C4ED2">
        <w:rPr>
          <w:rFonts w:ascii="Times New Roman" w:hAnsi="Times New Roman" w:cs="Times New Roman"/>
          <w:sz w:val="28"/>
          <w:lang w:val="kk-KZ"/>
        </w:rPr>
        <w:t>.</w:t>
      </w:r>
    </w:p>
    <w:p w14:paraId="05665A86" w14:textId="783E1D9D" w:rsidR="00560E3B" w:rsidRPr="00560E3B" w:rsidRDefault="008C4ED2" w:rsidP="005D5EE8">
      <w:pPr>
        <w:spacing w:after="0"/>
        <w:ind w:firstLine="708"/>
        <w:jc w:val="both"/>
        <w:rPr>
          <w:rFonts w:ascii="Times New Roman" w:hAnsi="Times New Roman" w:cs="Times New Roman"/>
          <w:sz w:val="28"/>
          <w:lang w:val="kk-KZ"/>
        </w:rPr>
      </w:pPr>
      <w:r w:rsidRPr="008C4ED2">
        <w:rPr>
          <w:rFonts w:ascii="Times New Roman" w:hAnsi="Times New Roman" w:cs="Times New Roman"/>
          <w:sz w:val="28"/>
          <w:lang w:val="kk-KZ"/>
        </w:rPr>
        <w:lastRenderedPageBreak/>
        <w:t>В рамках формирования коммуникативной компетентности также важна организация целенаправленной системы пс</w:t>
      </w:r>
      <w:r w:rsidR="00E94073">
        <w:rPr>
          <w:rFonts w:ascii="Times New Roman" w:hAnsi="Times New Roman" w:cs="Times New Roman"/>
          <w:sz w:val="28"/>
          <w:lang w:val="kk-KZ"/>
        </w:rPr>
        <w:t>ихолого-педагогических условий.</w:t>
      </w:r>
      <w:r w:rsidR="00E94073" w:rsidRPr="00E94073">
        <w:rPr>
          <w:rFonts w:ascii="Times New Roman" w:hAnsi="Times New Roman" w:cs="Times New Roman"/>
          <w:sz w:val="28"/>
        </w:rPr>
        <w:t xml:space="preserve"> </w:t>
      </w:r>
    </w:p>
    <w:p w14:paraId="0023E8D5" w14:textId="59885A63" w:rsidR="00560E3B" w:rsidRPr="00560E3B" w:rsidRDefault="00560E3B" w:rsidP="008F218E">
      <w:pPr>
        <w:spacing w:after="0"/>
        <w:ind w:firstLine="708"/>
        <w:jc w:val="both"/>
        <w:rPr>
          <w:rFonts w:ascii="Times New Roman" w:hAnsi="Times New Roman" w:cs="Times New Roman"/>
          <w:sz w:val="28"/>
          <w:lang w:val="kk-KZ"/>
        </w:rPr>
      </w:pPr>
      <w:r w:rsidRPr="00560E3B">
        <w:rPr>
          <w:rFonts w:ascii="Times New Roman" w:hAnsi="Times New Roman" w:cs="Times New Roman"/>
          <w:sz w:val="28"/>
          <w:lang w:val="kk-KZ"/>
        </w:rPr>
        <w:t>В нашем понимании данный процесс следует рассматривать не только как методическую задачу обучения речи, но как целостную психолого-педагогическую систему, направленную на развитие личности ребёнка через речевую дея</w:t>
      </w:r>
      <w:r w:rsidR="00345D71">
        <w:rPr>
          <w:rFonts w:ascii="Times New Roman" w:hAnsi="Times New Roman" w:cs="Times New Roman"/>
          <w:sz w:val="28"/>
          <w:lang w:val="kk-KZ"/>
        </w:rPr>
        <w:t xml:space="preserve">тельность на иностранном языке. </w:t>
      </w:r>
      <w:r w:rsidRPr="00560E3B">
        <w:rPr>
          <w:rFonts w:ascii="Times New Roman" w:hAnsi="Times New Roman" w:cs="Times New Roman"/>
          <w:sz w:val="28"/>
          <w:lang w:val="kk-KZ"/>
        </w:rPr>
        <w:t>Креативные речевые навыки формируются в условиях активного взаимодействия когнитивных, эмоциональных и коммуникативных процессов. При этом ключевую роль играет не столько объём усвоенного языкового материала, сколько способность учащегося гибко, осмысленно и самостоятельно использовать язык в различных коммуникативных ситуациях.</w:t>
      </w:r>
    </w:p>
    <w:p w14:paraId="2B90A6E7" w14:textId="2BD14BD4" w:rsidR="00560E3B" w:rsidRPr="00560E3B" w:rsidRDefault="00560E3B" w:rsidP="008F218E">
      <w:pPr>
        <w:spacing w:after="0"/>
        <w:ind w:firstLine="708"/>
        <w:jc w:val="both"/>
        <w:rPr>
          <w:rFonts w:ascii="Times New Roman" w:hAnsi="Times New Roman" w:cs="Times New Roman"/>
          <w:sz w:val="28"/>
          <w:lang w:val="kk-KZ"/>
        </w:rPr>
      </w:pPr>
      <w:r w:rsidRPr="00560E3B">
        <w:rPr>
          <w:rFonts w:ascii="Times New Roman" w:hAnsi="Times New Roman" w:cs="Times New Roman"/>
          <w:sz w:val="28"/>
          <w:lang w:val="kk-KZ"/>
        </w:rPr>
        <w:t>В отличие от традиционного подхода, ориентированного на воспроизведение языковых образцов, формирование креативных речевых навыков предполагает организацию обучения как процесса постепенного перехода от репродуктивной к продуктивной и далее к т</w:t>
      </w:r>
      <w:r w:rsidR="00345D71">
        <w:rPr>
          <w:rFonts w:ascii="Times New Roman" w:hAnsi="Times New Roman" w:cs="Times New Roman"/>
          <w:sz w:val="28"/>
          <w:lang w:val="kk-KZ"/>
        </w:rPr>
        <w:t>ворческой речевой деятельности.</w:t>
      </w:r>
    </w:p>
    <w:p w14:paraId="5C4D0206" w14:textId="77764FAA" w:rsidR="00560E3B" w:rsidRPr="00560E3B" w:rsidRDefault="00560E3B" w:rsidP="008F218E">
      <w:pPr>
        <w:spacing w:after="0"/>
        <w:ind w:firstLine="708"/>
        <w:jc w:val="both"/>
        <w:rPr>
          <w:rFonts w:ascii="Times New Roman" w:hAnsi="Times New Roman" w:cs="Times New Roman"/>
          <w:sz w:val="28"/>
          <w:lang w:val="kk-KZ"/>
        </w:rPr>
      </w:pPr>
      <w:r w:rsidRPr="00560E3B">
        <w:rPr>
          <w:rFonts w:ascii="Times New Roman" w:hAnsi="Times New Roman" w:cs="Times New Roman"/>
          <w:sz w:val="28"/>
          <w:lang w:val="kk-KZ"/>
        </w:rPr>
        <w:t>В данном процес</w:t>
      </w:r>
      <w:r w:rsidR="00345D71">
        <w:rPr>
          <w:rFonts w:ascii="Times New Roman" w:hAnsi="Times New Roman" w:cs="Times New Roman"/>
          <w:sz w:val="28"/>
          <w:lang w:val="kk-KZ"/>
        </w:rPr>
        <w:t>се особое значение приобретают:</w:t>
      </w:r>
    </w:p>
    <w:p w14:paraId="11538423" w14:textId="3A3EE842" w:rsidR="00560E3B" w:rsidRPr="00560E3B" w:rsidRDefault="00345D71" w:rsidP="008F218E">
      <w:pPr>
        <w:spacing w:after="0"/>
        <w:ind w:firstLine="708"/>
        <w:jc w:val="both"/>
        <w:rPr>
          <w:rFonts w:ascii="Times New Roman" w:hAnsi="Times New Roman" w:cs="Times New Roman"/>
          <w:sz w:val="28"/>
          <w:lang w:val="kk-KZ"/>
        </w:rPr>
      </w:pPr>
      <w:r>
        <w:rPr>
          <w:rFonts w:ascii="Times New Roman" w:hAnsi="Times New Roman" w:cs="Times New Roman"/>
          <w:sz w:val="28"/>
        </w:rPr>
        <w:t>-</w:t>
      </w:r>
      <w:r w:rsidR="00560E3B" w:rsidRPr="00560E3B">
        <w:rPr>
          <w:rFonts w:ascii="Times New Roman" w:hAnsi="Times New Roman" w:cs="Times New Roman"/>
          <w:sz w:val="28"/>
          <w:lang w:val="kk-KZ"/>
        </w:rPr>
        <w:t>создание креативной образовательной среды;</w:t>
      </w:r>
    </w:p>
    <w:p w14:paraId="4C00F207" w14:textId="1A60FA47" w:rsidR="00560E3B" w:rsidRPr="00560E3B" w:rsidRDefault="00345D71"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w:t>
      </w:r>
      <w:r w:rsidR="00560E3B" w:rsidRPr="00560E3B">
        <w:rPr>
          <w:rFonts w:ascii="Times New Roman" w:hAnsi="Times New Roman" w:cs="Times New Roman"/>
          <w:sz w:val="28"/>
          <w:lang w:val="kk-KZ"/>
        </w:rPr>
        <w:t>использование заданий открытого типа;</w:t>
      </w:r>
    </w:p>
    <w:p w14:paraId="5B51E30A" w14:textId="156E4884" w:rsidR="00560E3B" w:rsidRPr="00560E3B" w:rsidRDefault="00345D71"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w:t>
      </w:r>
      <w:r w:rsidR="00560E3B" w:rsidRPr="00560E3B">
        <w:rPr>
          <w:rFonts w:ascii="Times New Roman" w:hAnsi="Times New Roman" w:cs="Times New Roman"/>
          <w:sz w:val="28"/>
          <w:lang w:val="kk-KZ"/>
        </w:rPr>
        <w:t>включение учащихся в активную речевую практику;</w:t>
      </w:r>
    </w:p>
    <w:p w14:paraId="6F7FD112" w14:textId="42E0B7CF" w:rsidR="00560E3B" w:rsidRPr="00560E3B" w:rsidRDefault="00345D71"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w:t>
      </w:r>
      <w:r w:rsidR="00560E3B" w:rsidRPr="00560E3B">
        <w:rPr>
          <w:rFonts w:ascii="Times New Roman" w:hAnsi="Times New Roman" w:cs="Times New Roman"/>
          <w:sz w:val="28"/>
          <w:lang w:val="kk-KZ"/>
        </w:rPr>
        <w:t>развитие мотивации и эмоциональной вовлечённости;</w:t>
      </w:r>
    </w:p>
    <w:p w14:paraId="15848299" w14:textId="41F86175" w:rsidR="00560E3B" w:rsidRPr="00560E3B" w:rsidRDefault="00345D71" w:rsidP="008F218E">
      <w:pPr>
        <w:spacing w:after="0"/>
        <w:ind w:firstLine="708"/>
        <w:jc w:val="both"/>
        <w:rPr>
          <w:rFonts w:ascii="Times New Roman" w:hAnsi="Times New Roman" w:cs="Times New Roman"/>
          <w:sz w:val="28"/>
          <w:lang w:val="kk-KZ"/>
        </w:rPr>
      </w:pPr>
      <w:r>
        <w:rPr>
          <w:rFonts w:ascii="Times New Roman" w:hAnsi="Times New Roman" w:cs="Times New Roman"/>
          <w:sz w:val="28"/>
          <w:lang w:val="kk-KZ"/>
        </w:rPr>
        <w:t>-</w:t>
      </w:r>
      <w:r w:rsidR="00560E3B" w:rsidRPr="00560E3B">
        <w:rPr>
          <w:rFonts w:ascii="Times New Roman" w:hAnsi="Times New Roman" w:cs="Times New Roman"/>
          <w:sz w:val="28"/>
          <w:lang w:val="kk-KZ"/>
        </w:rPr>
        <w:t>опора на возрастные и индивидуальные особенности младших школьников.</w:t>
      </w:r>
    </w:p>
    <w:p w14:paraId="31E03203" w14:textId="2EC32065" w:rsidR="00560E3B" w:rsidRPr="00831835" w:rsidRDefault="00560E3B" w:rsidP="008F218E">
      <w:pPr>
        <w:spacing w:after="0"/>
        <w:ind w:firstLine="708"/>
        <w:jc w:val="both"/>
        <w:rPr>
          <w:rFonts w:ascii="Times New Roman" w:hAnsi="Times New Roman" w:cs="Times New Roman"/>
          <w:sz w:val="28"/>
          <w:lang w:val="kk-KZ"/>
        </w:rPr>
      </w:pPr>
      <w:r w:rsidRPr="00560E3B">
        <w:rPr>
          <w:rFonts w:ascii="Times New Roman" w:hAnsi="Times New Roman" w:cs="Times New Roman"/>
          <w:sz w:val="28"/>
          <w:lang w:val="kk-KZ"/>
        </w:rPr>
        <w:t>С психолого-педагогической позиции формирование креативных речевых навыков следует рассматривать как процесс становления способности ребёнка к самостоятельному речевому действию, включающему осмысление, планирование, реализацию и оц</w:t>
      </w:r>
      <w:r w:rsidR="00345D71">
        <w:rPr>
          <w:rFonts w:ascii="Times New Roman" w:hAnsi="Times New Roman" w:cs="Times New Roman"/>
          <w:sz w:val="28"/>
          <w:lang w:val="kk-KZ"/>
        </w:rPr>
        <w:t xml:space="preserve">енку собственного высказывания. </w:t>
      </w:r>
      <w:r w:rsidRPr="00560E3B">
        <w:rPr>
          <w:rFonts w:ascii="Times New Roman" w:hAnsi="Times New Roman" w:cs="Times New Roman"/>
          <w:sz w:val="28"/>
          <w:lang w:val="kk-KZ"/>
        </w:rPr>
        <w:t>Таким образом, авторская позиция заключается в том, что формирование креативных речевых навыков младших школьников при обучении английскому языку представляет собой системный, поэтапный и личностно-ориентированный процесс, обеспечивающий переход от усвоения языка как системы к его использованию как средства творческого самовыражения.</w:t>
      </w:r>
    </w:p>
    <w:p w14:paraId="429B3149" w14:textId="49ACD041" w:rsidR="000D4ED6" w:rsidRDefault="000D4ED6" w:rsidP="008F218E">
      <w:pPr>
        <w:spacing w:after="0"/>
        <w:ind w:firstLine="708"/>
        <w:jc w:val="both"/>
        <w:rPr>
          <w:rFonts w:ascii="Times New Roman" w:hAnsi="Times New Roman" w:cs="Times New Roman"/>
          <w:b/>
          <w:color w:val="000000" w:themeColor="text1"/>
          <w:sz w:val="28"/>
        </w:rPr>
      </w:pPr>
    </w:p>
    <w:p w14:paraId="05BE1E64" w14:textId="77777777" w:rsidR="005D5EE8" w:rsidRDefault="005D5EE8" w:rsidP="008F218E">
      <w:pPr>
        <w:spacing w:after="0"/>
        <w:ind w:firstLine="708"/>
        <w:jc w:val="both"/>
        <w:rPr>
          <w:rFonts w:ascii="Times New Roman" w:hAnsi="Times New Roman" w:cs="Times New Roman"/>
          <w:b/>
          <w:color w:val="000000" w:themeColor="text1"/>
          <w:sz w:val="28"/>
        </w:rPr>
      </w:pPr>
    </w:p>
    <w:p w14:paraId="69A0A576" w14:textId="77777777" w:rsidR="005D5EE8" w:rsidRDefault="005D5EE8" w:rsidP="008F218E">
      <w:pPr>
        <w:spacing w:after="0"/>
        <w:ind w:firstLine="708"/>
        <w:jc w:val="both"/>
        <w:rPr>
          <w:rFonts w:ascii="Times New Roman" w:hAnsi="Times New Roman" w:cs="Times New Roman"/>
          <w:b/>
          <w:color w:val="000000" w:themeColor="text1"/>
          <w:sz w:val="28"/>
        </w:rPr>
      </w:pPr>
    </w:p>
    <w:p w14:paraId="52F8967A" w14:textId="77777777" w:rsidR="005D5EE8" w:rsidRDefault="005D5EE8" w:rsidP="008F218E">
      <w:pPr>
        <w:spacing w:after="0"/>
        <w:ind w:firstLine="708"/>
        <w:jc w:val="both"/>
        <w:rPr>
          <w:rFonts w:ascii="Times New Roman" w:hAnsi="Times New Roman" w:cs="Times New Roman"/>
          <w:b/>
          <w:color w:val="000000" w:themeColor="text1"/>
          <w:sz w:val="28"/>
        </w:rPr>
      </w:pPr>
    </w:p>
    <w:p w14:paraId="4BAFD222" w14:textId="399274E4" w:rsidR="00E04238" w:rsidRDefault="00E04238" w:rsidP="008F218E">
      <w:pPr>
        <w:spacing w:after="0"/>
        <w:ind w:firstLine="708"/>
        <w:jc w:val="both"/>
        <w:rPr>
          <w:rFonts w:ascii="Times New Roman" w:hAnsi="Times New Roman" w:cs="Times New Roman"/>
          <w:b/>
          <w:color w:val="000000" w:themeColor="text1"/>
          <w:sz w:val="28"/>
          <w:lang w:val="kk-KZ"/>
        </w:rPr>
      </w:pPr>
      <w:r w:rsidRPr="000C44CE">
        <w:rPr>
          <w:rFonts w:ascii="Times New Roman" w:hAnsi="Times New Roman" w:cs="Times New Roman"/>
          <w:b/>
          <w:color w:val="000000" w:themeColor="text1"/>
          <w:sz w:val="28"/>
        </w:rPr>
        <w:lastRenderedPageBreak/>
        <w:t xml:space="preserve">1.3 </w:t>
      </w:r>
      <w:proofErr w:type="gramStart"/>
      <w:r w:rsidRPr="00BA68D2">
        <w:rPr>
          <w:rFonts w:ascii="Times New Roman" w:hAnsi="Times New Roman" w:cs="Times New Roman"/>
          <w:b/>
          <w:color w:val="000000" w:themeColor="text1"/>
          <w:sz w:val="28"/>
          <w:lang w:val="kk-KZ"/>
        </w:rPr>
        <w:t>Лингв</w:t>
      </w:r>
      <w:r>
        <w:rPr>
          <w:rFonts w:ascii="Times New Roman" w:hAnsi="Times New Roman" w:cs="Times New Roman"/>
          <w:b/>
          <w:color w:val="000000" w:themeColor="text1"/>
          <w:sz w:val="28"/>
          <w:lang w:val="kk-KZ"/>
        </w:rPr>
        <w:t>о-дидактические</w:t>
      </w:r>
      <w:proofErr w:type="gramEnd"/>
      <w:r w:rsidRPr="00BA68D2">
        <w:rPr>
          <w:rFonts w:ascii="Times New Roman" w:hAnsi="Times New Roman" w:cs="Times New Roman"/>
          <w:b/>
          <w:color w:val="000000" w:themeColor="text1"/>
          <w:sz w:val="28"/>
          <w:lang w:val="kk-KZ"/>
        </w:rPr>
        <w:t xml:space="preserve"> особенности формирования креативных навыков младших школьников на уроке английского языка</w:t>
      </w:r>
    </w:p>
    <w:p w14:paraId="331D4076" w14:textId="77777777" w:rsidR="00E04238" w:rsidRPr="00022CBA" w:rsidRDefault="00E04238" w:rsidP="008F218E">
      <w:pPr>
        <w:spacing w:after="0"/>
        <w:ind w:firstLine="708"/>
        <w:jc w:val="both"/>
        <w:rPr>
          <w:rFonts w:ascii="Times New Roman" w:hAnsi="Times New Roman" w:cs="Times New Roman"/>
          <w:b/>
          <w:color w:val="000000" w:themeColor="text1"/>
          <w:sz w:val="28"/>
          <w:lang w:val="kk-KZ"/>
        </w:rPr>
      </w:pPr>
    </w:p>
    <w:p w14:paraId="043ECE1B" w14:textId="77777777" w:rsidR="00E04238" w:rsidRPr="00384A69" w:rsidRDefault="00E04238" w:rsidP="008F218E">
      <w:pPr>
        <w:spacing w:after="0"/>
        <w:ind w:firstLine="708"/>
        <w:jc w:val="both"/>
        <w:rPr>
          <w:rFonts w:ascii="Times New Roman" w:hAnsi="Times New Roman" w:cs="Times New Roman"/>
          <w:bCs/>
          <w:color w:val="000000" w:themeColor="text1"/>
          <w:sz w:val="28"/>
          <w:lang w:val="kk-KZ"/>
        </w:rPr>
      </w:pPr>
      <w:r w:rsidRPr="00384A69">
        <w:rPr>
          <w:rFonts w:ascii="Times New Roman" w:hAnsi="Times New Roman" w:cs="Times New Roman"/>
          <w:bCs/>
          <w:color w:val="000000" w:themeColor="text1"/>
          <w:sz w:val="28"/>
          <w:lang w:val="kk-KZ"/>
        </w:rPr>
        <w:t>Содержание и структура лингв</w:t>
      </w:r>
      <w:r>
        <w:rPr>
          <w:rFonts w:ascii="Times New Roman" w:hAnsi="Times New Roman" w:cs="Times New Roman"/>
          <w:bCs/>
          <w:color w:val="000000" w:themeColor="text1"/>
          <w:sz w:val="28"/>
          <w:lang w:val="kk-KZ"/>
        </w:rPr>
        <w:t>о-дидакт</w:t>
      </w:r>
      <w:r w:rsidRPr="00384A69">
        <w:rPr>
          <w:rFonts w:ascii="Times New Roman" w:hAnsi="Times New Roman" w:cs="Times New Roman"/>
          <w:bCs/>
          <w:color w:val="000000" w:themeColor="text1"/>
          <w:sz w:val="28"/>
          <w:lang w:val="kk-KZ"/>
        </w:rPr>
        <w:t>ического обучения во многом определяют развитие креативных речевых навыков младших школьников на уроках английского языка. Система многоуровневого образования иностранного языка включает в себя фонетические, лексические и грамматические элементы, а также речевые образцы и тексты различных жанров. Развитие этих компонентов создает языковую основу, которая позволяет учащимся развивать креат</w:t>
      </w:r>
      <w:r>
        <w:rPr>
          <w:rFonts w:ascii="Times New Roman" w:hAnsi="Times New Roman" w:cs="Times New Roman"/>
          <w:bCs/>
          <w:color w:val="000000" w:themeColor="text1"/>
          <w:sz w:val="28"/>
          <w:lang w:val="kk-KZ"/>
        </w:rPr>
        <w:t>ивность в речевой деятельности.</w:t>
      </w:r>
    </w:p>
    <w:p w14:paraId="7875901C" w14:textId="52C451FF" w:rsidR="005D5EE8" w:rsidRPr="00EA6BF5" w:rsidRDefault="00E04238" w:rsidP="005D5EE8">
      <w:pPr>
        <w:spacing w:after="0"/>
        <w:ind w:firstLine="708"/>
        <w:jc w:val="both"/>
        <w:rPr>
          <w:rFonts w:ascii="Times New Roman" w:hAnsi="Times New Roman" w:cs="Times New Roman"/>
          <w:bCs/>
          <w:color w:val="000000" w:themeColor="text1"/>
          <w:sz w:val="28"/>
          <w:lang w:val="kk-KZ"/>
        </w:rPr>
      </w:pPr>
      <w:r w:rsidRPr="00384A69">
        <w:rPr>
          <w:rFonts w:ascii="Times New Roman" w:hAnsi="Times New Roman" w:cs="Times New Roman"/>
          <w:bCs/>
          <w:color w:val="000000" w:themeColor="text1"/>
          <w:sz w:val="28"/>
          <w:lang w:val="kk-KZ"/>
        </w:rPr>
        <w:t xml:space="preserve">С лингвистической точки зрения развитие креативных речевых навыков зависит от того, как языковый материал используется в речи, а не от его объема. </w:t>
      </w:r>
    </w:p>
    <w:p w14:paraId="4EDA1DCF" w14:textId="25B1B4C4" w:rsidR="00E04238" w:rsidRPr="00635FA8" w:rsidRDefault="00E04238" w:rsidP="008F218E">
      <w:pPr>
        <w:spacing w:after="0"/>
        <w:ind w:firstLine="708"/>
        <w:jc w:val="both"/>
        <w:rPr>
          <w:rFonts w:ascii="Times New Roman" w:hAnsi="Times New Roman" w:cs="Times New Roman"/>
          <w:bCs/>
          <w:color w:val="000000" w:themeColor="text1"/>
          <w:sz w:val="28"/>
        </w:rPr>
      </w:pPr>
      <w:r w:rsidRPr="00EA6BF5">
        <w:rPr>
          <w:rFonts w:ascii="Times New Roman" w:hAnsi="Times New Roman" w:cs="Times New Roman"/>
          <w:bCs/>
          <w:color w:val="000000" w:themeColor="text1"/>
          <w:sz w:val="28"/>
          <w:lang w:val="kk-KZ"/>
        </w:rPr>
        <w:t xml:space="preserve">Возможность развития речевой креативности во многом зависит от того, какие элементы включены в содержание обучения на начальном этапе </w:t>
      </w:r>
      <w:r>
        <w:rPr>
          <w:rFonts w:ascii="Times New Roman" w:hAnsi="Times New Roman" w:cs="Times New Roman"/>
          <w:bCs/>
          <w:color w:val="000000" w:themeColor="text1"/>
          <w:sz w:val="28"/>
          <w:lang w:val="kk-KZ"/>
        </w:rPr>
        <w:t>и как они преподаются учащимся.</w:t>
      </w:r>
    </w:p>
    <w:p w14:paraId="20B66FE8" w14:textId="77777777" w:rsidR="00E04238" w:rsidRDefault="00E04238" w:rsidP="008F218E">
      <w:pPr>
        <w:spacing w:after="0"/>
        <w:ind w:firstLine="708"/>
        <w:jc w:val="both"/>
        <w:rPr>
          <w:rFonts w:ascii="Times New Roman" w:hAnsi="Times New Roman" w:cs="Times New Roman"/>
          <w:bCs/>
          <w:color w:val="000000" w:themeColor="text1"/>
          <w:sz w:val="28"/>
          <w:lang w:val="kk-KZ"/>
        </w:rPr>
      </w:pPr>
      <w:r w:rsidRPr="00EA6BF5">
        <w:rPr>
          <w:rFonts w:ascii="Times New Roman" w:hAnsi="Times New Roman" w:cs="Times New Roman"/>
          <w:bCs/>
          <w:color w:val="000000" w:themeColor="text1"/>
          <w:sz w:val="28"/>
          <w:lang w:val="kk-KZ"/>
        </w:rPr>
        <w:t>В теории обучения иностранным языкам нет единого понимания структуры и содержания обучения. Он обычно определяется как совокупность языковых элементов и речевых навыков, которые учащиеся должны усвоить. Другие учёные говорят, что этот метод должен быть расширен, чтобы включать культурные и коммуникативные элементы, которые помогают людям использовать язык эффективно в обычных обстоятельствах общения. Сегодня наиболее распространенным подходом в методологии является то, что содержание обучения иностранным языкам следует рассматривать с общепедагогических позиций.</w:t>
      </w:r>
    </w:p>
    <w:p w14:paraId="11EFEBBB" w14:textId="77777777" w:rsidR="00E04238" w:rsidRDefault="00E04238" w:rsidP="008F218E">
      <w:pPr>
        <w:spacing w:after="0"/>
        <w:ind w:firstLine="708"/>
        <w:jc w:val="both"/>
        <w:rPr>
          <w:rFonts w:ascii="Times New Roman" w:hAnsi="Times New Roman" w:cs="Times New Roman"/>
          <w:bCs/>
          <w:color w:val="000000" w:themeColor="text1"/>
          <w:sz w:val="28"/>
          <w:lang w:val="kk-KZ"/>
        </w:rPr>
      </w:pPr>
      <w:r w:rsidRPr="00BC73D7">
        <w:rPr>
          <w:rFonts w:ascii="Times New Roman" w:hAnsi="Times New Roman" w:cs="Times New Roman"/>
          <w:bCs/>
          <w:color w:val="000000" w:themeColor="text1"/>
          <w:sz w:val="28"/>
          <w:lang w:val="kk-KZ"/>
        </w:rPr>
        <w:t>В этом контексте содержание обучения включает в себя не только знания и умения, полученные в процессе обучения, но и знания учащихся о мире, опыт выполнения различных действий, в том числе творческих, и эмоциональное отношение к предметам и явлениям реального мира. Такое понимание подчеркивает, что эмоционально-оценочное общение учащихся входит в содержание обучения иностранному языку, что является важной предпосылкой для развития их креативных речевых навыков.</w:t>
      </w:r>
    </w:p>
    <w:p w14:paraId="3C330D3F" w14:textId="3F23363C" w:rsidR="005D5EE8" w:rsidRPr="00774E93" w:rsidRDefault="00E04238" w:rsidP="005D5EE8">
      <w:pPr>
        <w:spacing w:after="0"/>
        <w:ind w:firstLine="708"/>
        <w:jc w:val="both"/>
        <w:rPr>
          <w:rFonts w:ascii="Times New Roman" w:hAnsi="Times New Roman" w:cs="Times New Roman"/>
          <w:bCs/>
          <w:color w:val="000000" w:themeColor="text1"/>
          <w:sz w:val="28"/>
          <w:lang w:val="kk-KZ"/>
        </w:rPr>
      </w:pPr>
      <w:r w:rsidRPr="00BC73D7">
        <w:rPr>
          <w:rFonts w:ascii="Times New Roman" w:hAnsi="Times New Roman" w:cs="Times New Roman"/>
          <w:bCs/>
          <w:color w:val="000000" w:themeColor="text1"/>
          <w:sz w:val="28"/>
          <w:lang w:val="kk-KZ"/>
        </w:rPr>
        <w:t xml:space="preserve">Диалектический подход рассматривает содержание обучения иностранным языкам как сложную и целостную структуру, которую формируют взаимосвязанные учебные материалы и процессы их освоения. </w:t>
      </w:r>
    </w:p>
    <w:p w14:paraId="0D5F0F71" w14:textId="508A8C29" w:rsidR="00E04238" w:rsidRPr="00774E93"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 xml:space="preserve">Особое место здесь занимают знания языкового материала, межкультурные знания и теоретические знания. А процессуальный аспект связан с навыками и умениями применять полученные знания. Он включает в себя языковые навыки, коммуникативные способности и творческие </w:t>
      </w:r>
      <w:r w:rsidRPr="00774E93">
        <w:rPr>
          <w:rFonts w:ascii="Times New Roman" w:hAnsi="Times New Roman" w:cs="Times New Roman"/>
          <w:bCs/>
          <w:color w:val="000000" w:themeColor="text1"/>
          <w:sz w:val="28"/>
          <w:lang w:val="kk-KZ"/>
        </w:rPr>
        <w:lastRenderedPageBreak/>
        <w:t>способности. В этом аспекте основными задачами рассматриваются развитие устной и письменной речи, эффективное использование языковых знаний в общении и создание нового содержания на основе учебного материала.</w:t>
      </w:r>
    </w:p>
    <w:p w14:paraId="12E02171" w14:textId="60D97CC5" w:rsidR="00E04238" w:rsidRPr="00774E93"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По мнению А. А. Вербицкого, содержание образования рассматривается основоположниками контекстного обучения как мера вмешательства человека в культуру – интеллектуальную, духовную, социальную и предметную. Она трактуется как уровень развития личности, ее предметной и социальной компетентности. Эта компетенция отражает результат реализации учебного содержания через взаимосвязанные действия учителя и ученика [1</w:t>
      </w:r>
      <w:r w:rsidR="002D1EE3" w:rsidRPr="002D1EE3">
        <w:rPr>
          <w:rFonts w:ascii="Times New Roman" w:hAnsi="Times New Roman" w:cs="Times New Roman"/>
          <w:bCs/>
          <w:color w:val="000000" w:themeColor="text1"/>
          <w:sz w:val="28"/>
        </w:rPr>
        <w:t>50</w:t>
      </w:r>
      <w:r w:rsidRPr="00774E93">
        <w:rPr>
          <w:rFonts w:ascii="Times New Roman" w:hAnsi="Times New Roman" w:cs="Times New Roman"/>
          <w:bCs/>
          <w:color w:val="000000" w:themeColor="text1"/>
          <w:sz w:val="28"/>
          <w:lang w:val="kk-KZ"/>
        </w:rPr>
        <w:t>].</w:t>
      </w:r>
    </w:p>
    <w:p w14:paraId="3B6FB927" w14:textId="04E69940" w:rsidR="00E04238" w:rsidRPr="00774E93"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Анализируя подходы к содержанию современного обучения, следует отметить подход, предложенный И. Л. Бимом, который определяет минимальный уровень владения иностранным языком, достаточный для общения, как «базовый уровень» [1</w:t>
      </w:r>
      <w:r w:rsidR="002D1EE3" w:rsidRPr="002D1EE3">
        <w:rPr>
          <w:rFonts w:ascii="Times New Roman" w:hAnsi="Times New Roman" w:cs="Times New Roman"/>
          <w:bCs/>
          <w:color w:val="000000" w:themeColor="text1"/>
          <w:sz w:val="28"/>
        </w:rPr>
        <w:t>51</w:t>
      </w:r>
      <w:r w:rsidRPr="00774E93">
        <w:rPr>
          <w:rFonts w:ascii="Times New Roman" w:hAnsi="Times New Roman" w:cs="Times New Roman"/>
          <w:bCs/>
          <w:color w:val="000000" w:themeColor="text1"/>
          <w:sz w:val="28"/>
          <w:lang w:val="kk-KZ"/>
        </w:rPr>
        <w:t>]. В настоящее время главная задача – привести цели обучения в соответствие с современными социальными запросами и создать реалистичные условия обучения. Для достижения этой цели И. Л. Бим рекомендует следующее: определение сочетания коммуникативных навыков, обеспечивающих приведение целей обучения в соответствие с конкретными образовательными потребностями и условиями обучения; определение различных уровней овладения целевыми навыками. Чем выше запланированный уровень, тем больше часов обучения потребуется для его достижения.</w:t>
      </w:r>
    </w:p>
    <w:p w14:paraId="481EE37C" w14:textId="5ABEE177" w:rsidR="00E04238" w:rsidRPr="00774E93"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Как отметил Григорян Т. Г., методический компонент в содержании обучения включает в себя овладение обучающимися наиболее эффективными способами обучения, навыками работы с учебниками, грамматическими определениями, словарями, звуковыми и видеозаписями, а также различными информационными технологиями, способствующими изучению нового иностранного языка. Кроме того, подчеркивается важность навыков самостоятельной работы, самоконтроля, самоанализа и планирования учебной деятельности [1</w:t>
      </w:r>
      <w:r w:rsidR="002D1EE3" w:rsidRPr="002D1EE3">
        <w:rPr>
          <w:rFonts w:ascii="Times New Roman" w:hAnsi="Times New Roman" w:cs="Times New Roman"/>
          <w:bCs/>
          <w:color w:val="000000" w:themeColor="text1"/>
          <w:sz w:val="28"/>
        </w:rPr>
        <w:t>52</w:t>
      </w:r>
      <w:r w:rsidRPr="00774E93">
        <w:rPr>
          <w:rFonts w:ascii="Times New Roman" w:hAnsi="Times New Roman" w:cs="Times New Roman"/>
          <w:bCs/>
          <w:color w:val="000000" w:themeColor="text1"/>
          <w:sz w:val="28"/>
          <w:lang w:val="kk-KZ"/>
        </w:rPr>
        <w:t xml:space="preserve">]. </w:t>
      </w:r>
    </w:p>
    <w:p w14:paraId="6409EF7A" w14:textId="0E460401" w:rsidR="00E04238" w:rsidRPr="00774E93"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Е. И. Пассов и Н.Е. Кузовлева предлагают заменить понятие содержания обучения иностранному языку понятием «содержание иноязычного образования» и приравнять эти два понятия к понятию «Иноязычная культура» [1</w:t>
      </w:r>
      <w:r w:rsidR="002D1EE3" w:rsidRPr="0035269A">
        <w:rPr>
          <w:rFonts w:ascii="Times New Roman" w:hAnsi="Times New Roman" w:cs="Times New Roman"/>
          <w:bCs/>
          <w:color w:val="000000" w:themeColor="text1"/>
          <w:sz w:val="28"/>
        </w:rPr>
        <w:t>53</w:t>
      </w:r>
      <w:r w:rsidRPr="00774E93">
        <w:rPr>
          <w:rFonts w:ascii="Times New Roman" w:hAnsi="Times New Roman" w:cs="Times New Roman"/>
          <w:bCs/>
          <w:color w:val="000000" w:themeColor="text1"/>
          <w:sz w:val="28"/>
          <w:lang w:val="kk-KZ"/>
        </w:rPr>
        <w:t xml:space="preserve">]. Такой подход имеет определенную логику, поскольку стратегическая цель обучения иностранным языкам – формирование поликультурной языковой личности. Такую личность невозможно представить без иноязычной культуры и языка, являющегося ее частью, а также соответствующих моральных, этических, нравственных и </w:t>
      </w:r>
      <w:r w:rsidRPr="00774E93">
        <w:rPr>
          <w:rFonts w:ascii="Times New Roman" w:hAnsi="Times New Roman" w:cs="Times New Roman"/>
          <w:bCs/>
          <w:color w:val="000000" w:themeColor="text1"/>
          <w:sz w:val="28"/>
          <w:lang w:val="kk-KZ"/>
        </w:rPr>
        <w:lastRenderedPageBreak/>
        <w:t>эмоциональных качеств. Эти качества гарантируют, что человек эффективно действует в различных социокультурных пространствах.</w:t>
      </w:r>
    </w:p>
    <w:p w14:paraId="6C34F695" w14:textId="27F58AE1" w:rsidR="00E04238" w:rsidRPr="000C44CE" w:rsidRDefault="00E04238" w:rsidP="008F218E">
      <w:pPr>
        <w:spacing w:after="0"/>
        <w:ind w:firstLine="708"/>
        <w:jc w:val="both"/>
        <w:rPr>
          <w:rFonts w:ascii="Times New Roman" w:hAnsi="Times New Roman" w:cs="Times New Roman"/>
          <w:bCs/>
          <w:color w:val="000000" w:themeColor="text1"/>
          <w:sz w:val="28"/>
          <w:lang w:val="kk-KZ"/>
        </w:rPr>
      </w:pPr>
      <w:r w:rsidRPr="00774E93">
        <w:rPr>
          <w:rFonts w:ascii="Times New Roman" w:hAnsi="Times New Roman" w:cs="Times New Roman"/>
          <w:bCs/>
          <w:color w:val="000000" w:themeColor="text1"/>
          <w:sz w:val="28"/>
          <w:lang w:val="kk-KZ"/>
        </w:rPr>
        <w:t>А. Н. Щукин характеризует содержание обучения иностранному языку через следующие элементы: средства общения (фонетика, лексика, грамматика, страноведение и лингвореоведение), знания об использовании этих средств в общении, навыки и умения, приобретаемые в процессе обучения, сферы, темы и типичные ситуации общения, а также материальные культура [1</w:t>
      </w:r>
      <w:r w:rsidR="002D1EE3" w:rsidRPr="002D1EE3">
        <w:rPr>
          <w:rFonts w:ascii="Times New Roman" w:hAnsi="Times New Roman" w:cs="Times New Roman"/>
          <w:bCs/>
          <w:color w:val="000000" w:themeColor="text1"/>
          <w:sz w:val="28"/>
        </w:rPr>
        <w:t>54</w:t>
      </w:r>
      <w:r w:rsidRPr="00774E93">
        <w:rPr>
          <w:rFonts w:ascii="Times New Roman" w:hAnsi="Times New Roman" w:cs="Times New Roman"/>
          <w:bCs/>
          <w:color w:val="000000" w:themeColor="text1"/>
          <w:sz w:val="28"/>
          <w:lang w:val="kk-KZ"/>
        </w:rPr>
        <w:t>]. Эти элементы включают структурные и культурные аспекты владения иностранным языком. Подход Щукина направлен на развитие не только усвоения учащимися языковых средств, но и умения эффективно их использовать в условиях межкультурной коммуникации. Этот комплексный подход обеспечивает полноценную реализацию содержания обучения иностранному языку.</w:t>
      </w:r>
    </w:p>
    <w:p w14:paraId="46E4951C" w14:textId="0028DCF6"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Н.</w:t>
      </w:r>
      <w:r w:rsidRPr="00134A38">
        <w:rPr>
          <w:rFonts w:ascii="Times New Roman" w:hAnsi="Times New Roman" w:cs="Times New Roman"/>
          <w:color w:val="000000" w:themeColor="text1"/>
          <w:sz w:val="28"/>
          <w:lang w:val="kk-KZ"/>
        </w:rPr>
        <w:t>Д</w:t>
      </w:r>
      <w:r w:rsidRPr="00134A38">
        <w:rPr>
          <w:rFonts w:ascii="Times New Roman" w:hAnsi="Times New Roman" w:cs="Times New Roman"/>
          <w:color w:val="000000" w:themeColor="text1"/>
          <w:sz w:val="28"/>
        </w:rPr>
        <w:t>. Гальскова широко описывает содержание обучения иностранному языку, делит его на несколько компонентов. Во-первых, он охватывает сферы коммуникативной деятельности, темы, ситуации, программы, социальные и коммуникативные роли, а также речевые действия и материалы (тексты, речевые модели). Во-вторых, особую роль играет языковой материал, правила его оформления и навыки его использования. В-третьих, выделяется комплекс специальных (речевых) навыков, отражающих уровень практического владения иностранным языком как средством общения. В-четвертых, важное значение имеют знания учащихся о национально-культурных особенностях изучаемого языка, понятиях в реальной жизни и формах речи, связанных с этикетом, и умение использовать их в различных речевых ситуациях</w:t>
      </w:r>
      <w:r w:rsidRPr="00134A38">
        <w:rPr>
          <w:rFonts w:ascii="Times New Roman" w:hAnsi="Times New Roman" w:cs="Times New Roman"/>
          <w:color w:val="000000" w:themeColor="text1"/>
          <w:sz w:val="28"/>
          <w:lang w:val="kk-KZ"/>
        </w:rPr>
        <w:t xml:space="preserve"> </w:t>
      </w:r>
      <w:r w:rsidRPr="00134A38">
        <w:rPr>
          <w:rFonts w:ascii="Times New Roman" w:hAnsi="Times New Roman" w:cs="Times New Roman"/>
          <w:color w:val="000000" w:themeColor="text1"/>
          <w:sz w:val="28"/>
        </w:rPr>
        <w:t>[</w:t>
      </w:r>
      <w:r w:rsidRPr="00A346F4">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55</w:t>
      </w:r>
      <w:r w:rsidRPr="00134A38">
        <w:rPr>
          <w:rFonts w:ascii="Times New Roman" w:hAnsi="Times New Roman" w:cs="Times New Roman"/>
          <w:color w:val="000000" w:themeColor="text1"/>
          <w:sz w:val="28"/>
        </w:rPr>
        <w:t>]. Последние-это учебные и компенсаторные навыки, эффективные методы умственного труда, обеспечивающие культуру владения иностранным языком как в учебных ситуациях, так и в процессе общения с его носителями.</w:t>
      </w:r>
    </w:p>
    <w:p w14:paraId="4A392B10" w14:textId="22A69441"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rPr>
        <w:t>Р. К. Миньяр-</w:t>
      </w:r>
      <w:proofErr w:type="spellStart"/>
      <w:r w:rsidRPr="00134A38">
        <w:rPr>
          <w:rFonts w:ascii="Times New Roman" w:hAnsi="Times New Roman" w:cs="Times New Roman"/>
          <w:color w:val="000000" w:themeColor="text1"/>
          <w:sz w:val="28"/>
        </w:rPr>
        <w:t>Белоручев</w:t>
      </w:r>
      <w:proofErr w:type="spellEnd"/>
      <w:r w:rsidRPr="00134A38">
        <w:rPr>
          <w:rFonts w:ascii="Times New Roman" w:hAnsi="Times New Roman" w:cs="Times New Roman"/>
          <w:color w:val="000000" w:themeColor="text1"/>
          <w:sz w:val="28"/>
        </w:rPr>
        <w:t xml:space="preserve"> рассматривает содержание обучения иностранному языку с точки зрения двух основных аспектов: предметного и процессуального. По его мнению, компонентный состав содержания состоит из знаний и умений. Знания рассматриваются как продукт материальной и духовной деятельности общества и включают в себя несколько элементов: языковой и речевой материал, понятия о способах и методах речевой деятельности, лексический фон, тематический материал и национальную культуру. Языковой и речевой материал охватывает структурные и коммуникативные аспекты языка, а способы и методы речевой деятельности направлены на овладение средствами общения. Лексический фон обеспечивает умение понимать и использовать словарный запас, </w:t>
      </w:r>
      <w:r w:rsidRPr="00134A38">
        <w:rPr>
          <w:rFonts w:ascii="Times New Roman" w:hAnsi="Times New Roman" w:cs="Times New Roman"/>
          <w:color w:val="000000" w:themeColor="text1"/>
          <w:sz w:val="28"/>
        </w:rPr>
        <w:lastRenderedPageBreak/>
        <w:t>тематический материал дает важное для общения содержание, а национальная культура состоит из знаний о культуре и ценностях изучаемой языковой страны</w:t>
      </w:r>
      <w:r w:rsidRPr="00134A38">
        <w:rPr>
          <w:rFonts w:ascii="Times New Roman" w:hAnsi="Times New Roman" w:cs="Times New Roman"/>
          <w:color w:val="000000" w:themeColor="text1"/>
          <w:sz w:val="28"/>
          <w:lang w:val="kk-KZ"/>
        </w:rPr>
        <w:t xml:space="preserve"> </w:t>
      </w:r>
      <w:r w:rsidRPr="00134A38">
        <w:rPr>
          <w:rFonts w:ascii="Times New Roman" w:hAnsi="Times New Roman" w:cs="Times New Roman"/>
          <w:color w:val="000000" w:themeColor="text1"/>
          <w:sz w:val="28"/>
        </w:rPr>
        <w:t>[</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56</w:t>
      </w:r>
      <w:r w:rsidRPr="00134A38">
        <w:rPr>
          <w:rFonts w:ascii="Times New Roman" w:hAnsi="Times New Roman" w:cs="Times New Roman"/>
          <w:color w:val="000000" w:themeColor="text1"/>
          <w:sz w:val="28"/>
        </w:rPr>
        <w:t>].</w:t>
      </w:r>
    </w:p>
    <w:p w14:paraId="0E35E121" w14:textId="31EB6201"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Г. В. Рогова, Ф. М. Рабинович и Т. Е. Сахарова систематически рассматривали структуру содержания обучения иностранному языку и разделили его на три основных компонента: 1) лингвистический компонент, включающий языковой и речевой материал; 2) психологический компонент, включающий различные навыки и умения; 3) методический компонент, что предполагает овладение учащимися способами обучения </w:t>
      </w:r>
      <w:r w:rsidRPr="00134A38">
        <w:rPr>
          <w:rFonts w:ascii="Times New Roman" w:hAnsi="Times New Roman" w:cs="Times New Roman"/>
          <w:color w:val="000000" w:themeColor="text1"/>
          <w:sz w:val="28"/>
        </w:rPr>
        <w:t>[</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57</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xml:space="preserve">. Однако у этого подхода есть некоторые недостатки. Во-первых, методический компонент действительно должен рассматриваться как компонент психологического компонента, поскольку он связан с развитием познавательных и практических навыков учащихся. Во-вторых, есть проблемы даже с использованием термина «Методическая составляющая». По мнению Е. И. Пассова, «Методология» - это наука о методах научного познания, которую нельзя рассматривать как элемент содержания обучения иностранному языку, поскольку это научное понятие гораздо более высокого уровня. Таким образом, использование термина </w:t>
      </w:r>
      <w:r w:rsidRPr="00134A38">
        <w:rPr>
          <w:rFonts w:ascii="Times New Roman" w:hAnsi="Times New Roman" w:cs="Times New Roman"/>
          <w:color w:val="000000" w:themeColor="text1"/>
          <w:sz w:val="28"/>
          <w:lang w:val="kk-KZ"/>
        </w:rPr>
        <w:tab/>
        <w:t>«Методическая составляющая» приводит к неточности в определении содержания обучения иностранному языку.</w:t>
      </w:r>
    </w:p>
    <w:p w14:paraId="440A5A12" w14:textId="1D4CDD65"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lang w:val="kk-KZ"/>
        </w:rPr>
        <w:t xml:space="preserve">С. Ф. Шатилов делит содержание обучения иностранному языку на пять основных компонентов </w:t>
      </w:r>
      <w:r w:rsidRPr="00134A38">
        <w:rPr>
          <w:rFonts w:ascii="Times New Roman" w:hAnsi="Times New Roman" w:cs="Times New Roman"/>
          <w:color w:val="000000" w:themeColor="text1"/>
          <w:sz w:val="28"/>
        </w:rPr>
        <w:t>[</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58</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5C2E4F63" w14:textId="77777777" w:rsidR="00E04238" w:rsidRPr="00134A38" w:rsidRDefault="00E04238" w:rsidP="008F218E">
      <w:pPr>
        <w:spacing w:after="0"/>
        <w:ind w:firstLine="708"/>
        <w:jc w:val="both"/>
        <w:rPr>
          <w:rFonts w:ascii="Times New Roman" w:hAnsi="Times New Roman" w:cs="Times New Roman"/>
          <w:color w:val="000000" w:themeColor="text1"/>
          <w:sz w:val="28"/>
        </w:rPr>
      </w:pPr>
    </w:p>
    <w:p w14:paraId="77A8638D" w14:textId="77777777" w:rsidR="00E04238" w:rsidRPr="00134A38" w:rsidRDefault="00E04238" w:rsidP="008F218E">
      <w:pPr>
        <w:spacing w:after="0"/>
        <w:ind w:firstLine="708"/>
        <w:jc w:val="both"/>
        <w:rPr>
          <w:rFonts w:ascii="Times New Roman" w:hAnsi="Times New Roman" w:cs="Times New Roman"/>
          <w:color w:val="000000" w:themeColor="text1"/>
          <w:sz w:val="28"/>
          <w:lang w:val="en-US"/>
        </w:rPr>
      </w:pPr>
      <w:r w:rsidRPr="00134A38">
        <w:rPr>
          <w:rFonts w:ascii="Times New Roman" w:hAnsi="Times New Roman" w:cs="Times New Roman"/>
          <w:noProof/>
          <w:color w:val="000000" w:themeColor="text1"/>
          <w:sz w:val="28"/>
          <w:lang w:eastAsia="ru-RU"/>
        </w:rPr>
        <w:drawing>
          <wp:inline distT="0" distB="0" distL="0" distR="0" wp14:anchorId="5D7FAFE9" wp14:editId="29395159">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2000938" w14:textId="77777777" w:rsidR="00E04238" w:rsidRPr="00134A38" w:rsidRDefault="00E04238" w:rsidP="008F218E">
      <w:pPr>
        <w:spacing w:after="0"/>
        <w:jc w:val="both"/>
        <w:rPr>
          <w:rFonts w:ascii="Times New Roman" w:hAnsi="Times New Roman" w:cs="Times New Roman"/>
          <w:color w:val="000000" w:themeColor="text1"/>
          <w:sz w:val="28"/>
          <w:lang w:val="kk-KZ"/>
        </w:rPr>
      </w:pPr>
    </w:p>
    <w:p w14:paraId="266E5986" w14:textId="77777777"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lang w:val="kk-KZ"/>
        </w:rPr>
        <w:t xml:space="preserve">Рисунок </w:t>
      </w:r>
      <w:r>
        <w:rPr>
          <w:rFonts w:ascii="Times New Roman" w:hAnsi="Times New Roman" w:cs="Times New Roman"/>
          <w:color w:val="000000" w:themeColor="text1"/>
          <w:sz w:val="28"/>
        </w:rPr>
        <w:t>3</w:t>
      </w:r>
      <w:r w:rsidRPr="00134A38">
        <w:rPr>
          <w:rFonts w:ascii="Times New Roman" w:hAnsi="Times New Roman" w:cs="Times New Roman"/>
          <w:color w:val="000000" w:themeColor="text1"/>
          <w:sz w:val="28"/>
        </w:rPr>
        <w:t xml:space="preserve"> – Компоненты содержания обучения иностранному языку</w:t>
      </w:r>
    </w:p>
    <w:p w14:paraId="726D3BA6"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lastRenderedPageBreak/>
        <w:t xml:space="preserve"> </w:t>
      </w:r>
    </w:p>
    <w:p w14:paraId="63964491"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1) языковой материал – основные элементы языка, в том числе словарный запас, грамматика и фонетика; </w:t>
      </w:r>
    </w:p>
    <w:p w14:paraId="16D152DC"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2) правила построения и использования языковых явлений – правильное усвоение грамматических и синтаксических норм; </w:t>
      </w:r>
    </w:p>
    <w:p w14:paraId="77646FC6"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3) навыки и умения, обеспечивающие овладение видами речевой деятельности – развитие умений слушать, читать, писать и говорить; </w:t>
      </w:r>
    </w:p>
    <w:p w14:paraId="6321056D"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4) тексты и тематическая направленность – организация учебного материала через конкретные темы и тексты; </w:t>
      </w:r>
    </w:p>
    <w:p w14:paraId="04DA023D"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5) эмоционально-эстетический аспект – включение в содержание обучения эмоциональных и эстетических ценностей.</w:t>
      </w:r>
    </w:p>
    <w:p w14:paraId="3A949742"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Эти компоненты обеспечивают комплексный характер содержания обучения иностранному языку. Особое внимание уделяется эмоционально-эстетическому аспекту, поскольку он способствует установлению учащимися эмоциональной связи через иностранный язык и активному участию в межкультурном общении. Однако Шатилов не полностью раскрывает содержание этого компонента, а признает его важность и рассматривает его как отдельный компонент.</w:t>
      </w:r>
    </w:p>
    <w:p w14:paraId="717B822F"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Роль эмоционально-эстетического аспекта особенная, поскольку он развивает эмоциональное восприятие учащихся, понимание культурных ценностей и творческое мышление. Этот компонент занимает важное место в формировании поликультурной личности, так как в языковом общении важную роль играют эмоции и национально-культурные особенности. В структуре поликультурной языковой личности особое место занимает эмоциональная сфера и она является основой достижения межкультурного взаимопонимания.</w:t>
      </w:r>
    </w:p>
    <w:p w14:paraId="2A3E42A8" w14:textId="2C7F081C"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lang w:val="kk-KZ"/>
        </w:rPr>
        <w:t>Н. А. Красавский дает определение эмоциональному понятию следующим образом «"этнически и культурно обоснованное, структурно-семантически сложное, ментальное, как правило, лексически или фразеологически вербализованное знание, которое опирается на понятийную основу и включает наряду с понятием образ, культурную ценность, а также в процессе рефлексии и коммуникации отношение человека к объектам окружающего мира отражает эмоциональные отношения» [</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59</w:t>
      </w:r>
      <w:r w:rsidRPr="00134A38">
        <w:rPr>
          <w:rFonts w:ascii="Times New Roman" w:hAnsi="Times New Roman" w:cs="Times New Roman"/>
          <w:color w:val="000000" w:themeColor="text1"/>
          <w:sz w:val="28"/>
          <w:lang w:val="kk-KZ"/>
        </w:rPr>
        <w:t>]. В содержании обучения иностранному языку эмоциональные концепции как дидактические единицы могут выражаться различными вербальными и невербальными эмоциональными средствами. К вербальным экспликаторам относятся единицы, начиная от отдельных эмоциональных лексических и фразеологических единиц и заканчивая полными эмоциональными текстами в различных жанрах и стилях.</w:t>
      </w:r>
    </w:p>
    <w:p w14:paraId="318FEAFE" w14:textId="13DCC685"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lastRenderedPageBreak/>
        <w:t>Содержание обучения иностранному языку, по мнению И. Д. Салистры, направлено на овладение языковыми навыками и умениями, что обеспечивает реализацию цели обучения. Кроме того, материал устной речи, используемый учащимися для реализации этих навыков и способностей, входит в содержание обучения [</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60</w:t>
      </w:r>
      <w:r w:rsidRPr="00134A38">
        <w:rPr>
          <w:rFonts w:ascii="Times New Roman" w:hAnsi="Times New Roman" w:cs="Times New Roman"/>
          <w:color w:val="000000" w:themeColor="text1"/>
          <w:sz w:val="28"/>
          <w:lang w:val="kk-KZ"/>
        </w:rPr>
        <w:t>]. Основное отличие обучения иностранному языку от гуманитарных дисциплин заключается в том, что оно направлено не на усвоение определенного объема учебного материала, а на формирование навыков и умений практического применения языка в коммуникативных целях.</w:t>
      </w:r>
    </w:p>
    <w:p w14:paraId="7936E272" w14:textId="3E41AAB3"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В методике преподавания иностранных языков проблема содержания остается одной из самых актуальных тем. По мнению Т. М. Щербаковой, содержание обучения тесно связано с социальным спросом общества, его развитием и историческими изменениями </w:t>
      </w:r>
      <w:r w:rsidRPr="00134A38">
        <w:rPr>
          <w:rFonts w:ascii="Times New Roman" w:hAnsi="Times New Roman" w:cs="Times New Roman"/>
          <w:color w:val="000000" w:themeColor="text1"/>
          <w:sz w:val="28"/>
        </w:rPr>
        <w:t>[</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61</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Цели и содержание обучения также менялись в соответствии с историческими изменениями в мире. По мере изменения потребности в специалистах в овладении иностранными языками в содержании обучения сменились и приоритеты. Ранее приоритет отдавался овладению языковыми аспектами, основанными на грамматико-переводческих методах, в дальнейшем внимание сместилось на развитие речевых способностей и формирование коммуникативных компетенций учащихся.</w:t>
      </w:r>
      <w:r w:rsidRPr="00134A38">
        <w:rPr>
          <w:color w:val="000000" w:themeColor="text1"/>
        </w:rPr>
        <w:t xml:space="preserve"> </w:t>
      </w:r>
      <w:r w:rsidRPr="00134A38">
        <w:rPr>
          <w:rFonts w:ascii="Times New Roman" w:hAnsi="Times New Roman" w:cs="Times New Roman"/>
          <w:color w:val="000000" w:themeColor="text1"/>
          <w:sz w:val="28"/>
          <w:lang w:val="kk-KZ"/>
        </w:rPr>
        <w:t>В настоящее время роль обучения иностранному языку заключается не только в обучении языковым навыкам, но и в овладении культурой носителей этого языка. Такой подход подчеркивает необходимость включения культурного компонента в содержание обучения иностранному языку, признавая важность межкультурной коммуникации. Целью является не только овладение языковыми средствами, но и развитие способности понимать другие культуры и эффективно с ними общаться.</w:t>
      </w:r>
    </w:p>
    <w:p w14:paraId="499A16E4" w14:textId="02331C64"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Е. М. Каргина выделяет специальные (коммуникативные) и общие учебные компетенции как основные элементы содержания обучения иностранному языку. По его мнению, профильное обучение иностранному языку инженерно-технической направленности может внести значительный вклад в развитие учебно-мыслительных, учебно-информационных и учебно-коммуникативных компетенций</w:t>
      </w:r>
      <w:r w:rsidRPr="00134A38">
        <w:rPr>
          <w:rFonts w:ascii="Times New Roman" w:hAnsi="Times New Roman" w:cs="Times New Roman"/>
          <w:color w:val="000000" w:themeColor="text1"/>
          <w:sz w:val="28"/>
        </w:rPr>
        <w:t xml:space="preserve"> [</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62</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xml:space="preserve">. Учебно-мыслительные компетенции позволяют выявлять причинно-следственные связи между элементами содержания, взаимосвязи между языковыми явлениями и фактами в процессе слушания и обучения, а также обобщать и дифференцировать такие явления. Учебно-информационные компетенции включают навыки различения основной и дополнительной информации, отбора необходимых данных из различных источников, использования справочной литературы, а также </w:t>
      </w:r>
      <w:r w:rsidRPr="00134A38">
        <w:rPr>
          <w:rFonts w:ascii="Times New Roman" w:hAnsi="Times New Roman" w:cs="Times New Roman"/>
          <w:color w:val="000000" w:themeColor="text1"/>
          <w:sz w:val="28"/>
          <w:lang w:val="kk-KZ"/>
        </w:rPr>
        <w:lastRenderedPageBreak/>
        <w:t>понимания невербальных средств кодирования информации, таких как чертежи, диаграммы, графики и математическая символика.</w:t>
      </w:r>
    </w:p>
    <w:p w14:paraId="376CFCD3" w14:textId="46DC4B1B"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Р. П. Мильруд рассматривает содержание обучения иностранному языку с точки зрения различных областей знания и делит его на семь основных направлений </w:t>
      </w:r>
      <w:r w:rsidRPr="00134A38">
        <w:rPr>
          <w:rFonts w:ascii="Times New Roman" w:hAnsi="Times New Roman" w:cs="Times New Roman"/>
          <w:color w:val="000000" w:themeColor="text1"/>
          <w:sz w:val="28"/>
        </w:rPr>
        <w:t>[</w:t>
      </w:r>
      <w:r w:rsidRPr="00720F8F">
        <w:rPr>
          <w:rFonts w:ascii="Times New Roman" w:hAnsi="Times New Roman" w:cs="Times New Roman"/>
          <w:color w:val="000000" w:themeColor="text1"/>
          <w:sz w:val="28"/>
        </w:rPr>
        <w:t>1</w:t>
      </w:r>
      <w:r w:rsidR="002D1EE3" w:rsidRPr="002D1EE3">
        <w:rPr>
          <w:rFonts w:ascii="Times New Roman" w:hAnsi="Times New Roman" w:cs="Times New Roman"/>
          <w:color w:val="000000" w:themeColor="text1"/>
          <w:sz w:val="28"/>
        </w:rPr>
        <w:t>63</w:t>
      </w:r>
      <w:r w:rsidRPr="00134A38">
        <w:rPr>
          <w:rFonts w:ascii="Times New Roman" w:hAnsi="Times New Roman" w:cs="Times New Roman"/>
          <w:color w:val="000000" w:themeColor="text1"/>
          <w:sz w:val="28"/>
        </w:rPr>
        <w:t>] (Рис.</w:t>
      </w:r>
      <w:r>
        <w:rPr>
          <w:rFonts w:ascii="Times New Roman" w:hAnsi="Times New Roman" w:cs="Times New Roman"/>
          <w:color w:val="000000" w:themeColor="text1"/>
          <w:sz w:val="28"/>
        </w:rPr>
        <w:t>4</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6B2BF5E1" w14:textId="77777777" w:rsidR="00E04238" w:rsidRPr="00134A38" w:rsidRDefault="00E04238" w:rsidP="008F218E">
      <w:pPr>
        <w:spacing w:after="0"/>
        <w:jc w:val="both"/>
        <w:rPr>
          <w:rFonts w:ascii="Times New Roman" w:hAnsi="Times New Roman" w:cs="Times New Roman"/>
          <w:color w:val="000000" w:themeColor="text1"/>
          <w:sz w:val="28"/>
          <w:lang w:val="kk-KZ"/>
        </w:rPr>
      </w:pPr>
    </w:p>
    <w:p w14:paraId="1084A0AB" w14:textId="77777777" w:rsidR="00E04238" w:rsidRPr="00134A38" w:rsidRDefault="00E04238" w:rsidP="008F218E">
      <w:pPr>
        <w:spacing w:after="0"/>
        <w:ind w:firstLine="708"/>
        <w:jc w:val="center"/>
        <w:rPr>
          <w:rFonts w:ascii="Times New Roman" w:hAnsi="Times New Roman" w:cs="Times New Roman"/>
          <w:color w:val="000000" w:themeColor="text1"/>
          <w:sz w:val="28"/>
          <w:lang w:val="kk-KZ"/>
        </w:rPr>
      </w:pPr>
      <w:r w:rsidRPr="00134A38">
        <w:rPr>
          <w:rFonts w:ascii="Times New Roman" w:hAnsi="Times New Roman" w:cs="Times New Roman"/>
          <w:noProof/>
          <w:color w:val="000000" w:themeColor="text1"/>
          <w:sz w:val="28"/>
          <w:lang w:eastAsia="ru-RU"/>
        </w:rPr>
        <w:drawing>
          <wp:inline distT="0" distB="0" distL="0" distR="0" wp14:anchorId="53130A0D" wp14:editId="1C757B3A">
            <wp:extent cx="5486400" cy="3200400"/>
            <wp:effectExtent l="0" t="19050" r="19050" b="3810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Pr="00134A38">
        <w:rPr>
          <w:rFonts w:ascii="Times New Roman" w:hAnsi="Times New Roman" w:cs="Times New Roman"/>
          <w:color w:val="000000" w:themeColor="text1"/>
          <w:sz w:val="28"/>
          <w:lang w:val="kk-KZ"/>
        </w:rPr>
        <w:t xml:space="preserve">Рисунок </w:t>
      </w:r>
      <w:r>
        <w:rPr>
          <w:rFonts w:ascii="Times New Roman" w:hAnsi="Times New Roman" w:cs="Times New Roman"/>
          <w:color w:val="000000" w:themeColor="text1"/>
          <w:sz w:val="28"/>
          <w:lang w:val="kk-KZ"/>
        </w:rPr>
        <w:t xml:space="preserve">4 </w:t>
      </w:r>
      <w:r w:rsidRPr="00134A38">
        <w:rPr>
          <w:rFonts w:ascii="Times New Roman" w:hAnsi="Times New Roman" w:cs="Times New Roman"/>
          <w:color w:val="000000" w:themeColor="text1"/>
          <w:sz w:val="28"/>
          <w:lang w:val="kk-KZ"/>
        </w:rPr>
        <w:t>–  Содержание обучения иностранному языку с точки зрения различных областей знания</w:t>
      </w:r>
    </w:p>
    <w:p w14:paraId="4B147133" w14:textId="77777777" w:rsidR="00E04238" w:rsidRPr="00134A38" w:rsidRDefault="00E04238" w:rsidP="008F218E">
      <w:pPr>
        <w:spacing w:after="0"/>
        <w:jc w:val="both"/>
        <w:rPr>
          <w:rFonts w:ascii="Times New Roman" w:hAnsi="Times New Roman" w:cs="Times New Roman"/>
          <w:color w:val="000000" w:themeColor="text1"/>
          <w:sz w:val="28"/>
          <w:lang w:val="kk-KZ"/>
        </w:rPr>
      </w:pPr>
    </w:p>
    <w:p w14:paraId="6A478A64" w14:textId="41355A81" w:rsidR="005D5EE8" w:rsidRPr="00134A38" w:rsidRDefault="00E04238" w:rsidP="005D5EE8">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Каждая область включает в себя компоненты содержания обучения. Лингвистическая сфера базируется на структуре языка и особенностях его употребления и включает такие компоненты, как грамматика, фонетика, лексика. Психолингвистическая сфера направлена на развитие речевых навыков, охватывающих процессы восприятия, обработки и использования языкового материала. </w:t>
      </w:r>
    </w:p>
    <w:p w14:paraId="55950880" w14:textId="44E466CD"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В то же время профессиональная деятельность студентов может касаться не только этих сфер, но и общественной, политической, социальной, культурной и бытовой сфер. Эти дополнительные области расширяют темы и условия, необходимые для языкового общения.</w:t>
      </w:r>
    </w:p>
    <w:p w14:paraId="5173FF19" w14:textId="1ED07CB9"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И. Л. Бим вводит в содержание обучения иностранному языку несколько основных компонентов: речевой и языковой материал (от слова до текста), лингвистическую информацию, элементы языкового опыта, предметное содержание речи, и способы коммуникативной деятельности</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165</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xml:space="preserve">. Эти компоненты играют важную роль в процессе освоения учащимися иностранного языка и направлены на формирование их языковой и </w:t>
      </w:r>
      <w:r w:rsidRPr="00134A38">
        <w:rPr>
          <w:rFonts w:ascii="Times New Roman" w:hAnsi="Times New Roman" w:cs="Times New Roman"/>
          <w:color w:val="000000" w:themeColor="text1"/>
          <w:sz w:val="28"/>
          <w:lang w:val="kk-KZ"/>
        </w:rPr>
        <w:lastRenderedPageBreak/>
        <w:t>коммуникативной компетентности.</w:t>
      </w:r>
      <w:r w:rsidRPr="00134A38">
        <w:rPr>
          <w:rFonts w:ascii="Times New Roman" w:hAnsi="Times New Roman" w:cs="Times New Roman"/>
          <w:color w:val="000000" w:themeColor="text1"/>
          <w:sz w:val="28"/>
        </w:rPr>
        <w:t xml:space="preserve"> </w:t>
      </w:r>
      <w:r w:rsidRPr="00134A38">
        <w:rPr>
          <w:rFonts w:ascii="Times New Roman" w:hAnsi="Times New Roman" w:cs="Times New Roman"/>
          <w:color w:val="000000" w:themeColor="text1"/>
          <w:sz w:val="28"/>
          <w:lang w:val="kk-KZ"/>
        </w:rPr>
        <w:t>По мнению исследователя, некоторые из этих компонентов по своей природе имеют повторяющийся характер, что означает, что их можно запоминать и повторно использовать в готовом виде. Например, лексические и грамматические структуры, готовые речевые модели усваиваются учащимися с помощью упражнений и повторяются в речи.</w:t>
      </w:r>
    </w:p>
    <w:p w14:paraId="6A0E51CC" w14:textId="1C36E41C"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Анализируя различные подходы к вопросу наполнения содержания обучения иностранному языку, Д. Л. Матухин дополнил содержание обучения устному общению на иностранном языке следующими компонентами: языковые навыки, речевые навыки, аутичный текстовый материал, сферы, темы и ситуации общения, на которых базируется коммуникативный опыт носителей языка </w:t>
      </w:r>
      <w:r w:rsidRPr="00134A38">
        <w:rPr>
          <w:rFonts w:ascii="Times New Roman" w:hAnsi="Times New Roman" w:cs="Times New Roman"/>
          <w:color w:val="000000" w:themeColor="text1"/>
          <w:sz w:val="28"/>
        </w:rPr>
        <w:t>[</w:t>
      </w:r>
      <w:r w:rsidR="002D1EE3" w:rsidRPr="002D1EE3">
        <w:rPr>
          <w:rFonts w:ascii="Times New Roman" w:hAnsi="Times New Roman" w:cs="Times New Roman"/>
          <w:color w:val="000000" w:themeColor="text1"/>
          <w:sz w:val="28"/>
        </w:rPr>
        <w:t>166</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r w:rsidRPr="00134A38">
        <w:rPr>
          <w:color w:val="000000" w:themeColor="text1"/>
        </w:rPr>
        <w:t xml:space="preserve"> </w:t>
      </w:r>
      <w:r w:rsidRPr="00134A38">
        <w:rPr>
          <w:rFonts w:ascii="Times New Roman" w:hAnsi="Times New Roman" w:cs="Times New Roman"/>
          <w:color w:val="000000" w:themeColor="text1"/>
          <w:sz w:val="28"/>
          <w:lang w:val="kk-KZ"/>
        </w:rPr>
        <w:t>Подход Матухина направлен на адаптацию обучения иностранному языку к профессиональным и социальным потребностям учащихся. Такой подход способствует углублению навыков общения на иностранном языке с использованием аутичных материалов и готовности учащихся к реальным условиям общения. В результате содержание обучения становится эффективным инструментом, направленным на формирование коммуникативной и межкультурной компетентности учащихся.</w:t>
      </w:r>
    </w:p>
    <w:p w14:paraId="4264F8A5" w14:textId="5067603A"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Содержание обучения иностранному языку не является постоянным, оно меняется в соответствии с целями обучения на этапе исторического развития системы образования. Это изменение содержания позволяет повысить эффективность процесса обучения и адаптировать его к социальным и культурным потребностям определенного периода. Важным аспектом содержания обучения иностранному языку является группировка языковых знаний. Лексический и грамматический материал можно разделить на две основные группы: производственный (продуктивный) и восприимчивый (рецептивный) материал. Производственный материал включает языковые инструменты, которые учащиеся используют для передачи своих мыслей, в то время как принимающий материал включает инструменты, необходимые учащимся для понимания смысла текстов или устной информации.</w:t>
      </w:r>
      <w:r w:rsidRPr="00134A38">
        <w:rPr>
          <w:color w:val="000000" w:themeColor="text1"/>
        </w:rPr>
        <w:t xml:space="preserve"> </w:t>
      </w:r>
      <w:r w:rsidRPr="00134A38">
        <w:rPr>
          <w:rFonts w:ascii="Times New Roman" w:hAnsi="Times New Roman" w:cs="Times New Roman"/>
          <w:color w:val="000000" w:themeColor="text1"/>
          <w:sz w:val="28"/>
          <w:lang w:val="kk-KZ"/>
        </w:rPr>
        <w:t xml:space="preserve">Объем принимающего материала намного больше, чем объем производственного материала, потому что для понимания информации при прослушивании или чтении текста необходимо овладеть обширным языковым материалом. При этом для выражения своих мыслей на иностранном языке будет достаточно небольшой части языковых средств. Данная особенность делает актуальной проблему отбора содержания обучения, так как содержание обучения иностранному языку в любой целенаправленной ситуации включает не полный набор языковых средств, а </w:t>
      </w:r>
      <w:r w:rsidRPr="00134A38">
        <w:rPr>
          <w:rFonts w:ascii="Times New Roman" w:hAnsi="Times New Roman" w:cs="Times New Roman"/>
          <w:color w:val="000000" w:themeColor="text1"/>
          <w:sz w:val="28"/>
          <w:lang w:val="kk-KZ"/>
        </w:rPr>
        <w:lastRenderedPageBreak/>
        <w:t>только необходимую часть. Таким образом, правильный подбор содержания обучения иностранному языку является важным условием повышения эффективности процесса обучения</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167</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36A39D3F" w14:textId="6535624C"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При отборе содержания обучения иностранному языку необходимо учитывать особенности различных типов школ и классов, то есть условий обучения. Это требование касается, прежде всего, объема изучаемого языкового материала. Например, в школах с углубленным изучением иностранного языка объем лексического и грамматического материала, который должны усвоить учащиеся, будет намного шире и полнее, чем в обычных общеобразовательных школах. Еще одним важным аспектом при отборе содержания обучения является определение приоритетов формируемых видов деятельности и развитие соответствующих речевых навыков и умений. Так, для учащихся, изучающих иностранный язык в туристических целях, основное внимание уделяется овладению основами устной речи на иностранном языке. А содержание обучения в общеобразовательных школах должно включать в себя рецептивные (чтение, аудирование) и продуктивные (речь, письмо) задачи. Такой подход позволяет учащимся всесторонне овладеть иностранным языком на начальном уровне и в будущем совершенствовать свои языковые навыки на профессиональном уровне</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168</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3DD4426B" w14:textId="7777777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Отбор содержания обучения иностранному языку и отдельных его компонентов традиционно базируется в отечественной методике на двух основных принципах: необходимости и достаточности и доступности.</w:t>
      </w:r>
    </w:p>
    <w:p w14:paraId="1304D61F" w14:textId="3635984B"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Первый принцип означает, что содержание обучения иностранному языку должно соответствовать цели обучения. В это содержание необходимо включить не только языковую информацию и способы действия, но и эмоциональную деятельность. Если в школе поставлена цель развивать способности учащихся к межкультурной коммуникации, то содержание обучения должно включать эмоционально-оценочный компонент. Данный компонент направлен на формирование положительного отношения учащихся к учебному процессу и повышение интереса к изучаемому материалу. Эмоционально-оценочный компонент способствует качественному усвоению других элементов содержания обучения путем формирования положительного ценностного отношения учащихся к иностранному языку и деятельности по его овладению. Позитивный настрой повышает мотивацию учащихся к саморазвитию, интерес к применению иностранного языка на практике и стремление к получению новых знаний. Таким образом, если содержание обучения строится с учетом эмоций и мотивации, оно способствует улучшению качества владения иностранным </w:t>
      </w:r>
      <w:r w:rsidRPr="00134A38">
        <w:rPr>
          <w:rFonts w:ascii="Times New Roman" w:hAnsi="Times New Roman" w:cs="Times New Roman"/>
          <w:color w:val="000000" w:themeColor="text1"/>
          <w:sz w:val="28"/>
          <w:lang w:val="kk-KZ"/>
        </w:rPr>
        <w:lastRenderedPageBreak/>
        <w:t>языком обучающимися и повышению их интереса к учебной деятельности</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169</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3B970F2C" w14:textId="11FA66D9"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Второй принцип указывает на необходимость учета возможностей учащихся овладеть иностранным языком. Согласно этому принципу, при выборе содержания обучения важно учитывать истинные способности учащихся и время, отведенное на учебный процесс. В связи с этим в методике предлагается определить «минимальное содержание», то есть должен быть отобран только минимальный объем языкового, страноведческого и речевого материала. Этот контент должен содержать материал, необходимый и достаточный для достижения целей обучения иностранному языку</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170</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w:t>
      </w:r>
    </w:p>
    <w:p w14:paraId="2D2DCF65" w14:textId="19C52437" w:rsidR="00E04238" w:rsidRPr="00134A38" w:rsidRDefault="00E04238"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В своей статье Л. В. Мосиенко выделяет аксиологические доминанты содержания обучения иностранному языку и предлагает пути аксиологизации содержания обучения в вузах . Аксиологизация-это процесс обогащения содержания обучения ценностями и активизации субъективной позиции обучающихся</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171</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Данный процесс направлен на воспитание эмоционально-оценочного отношения обучающихся к миру, к другим и к себе, а также на развитие культуры культурного общения и культуры поведения в поликультурном пространстве. В качестве основных компонентов содержания обучения определены лингво-дискурсивные, социокультурные и межкультурные знания, опыт эмоционально-оценочного общения с миром, с другими и с самим собой, а также навыки реализации конкретных и творческих способов деятельности.</w:t>
      </w:r>
      <w:r w:rsidRPr="00134A38">
        <w:rPr>
          <w:color w:val="000000" w:themeColor="text1"/>
        </w:rPr>
        <w:t xml:space="preserve"> </w:t>
      </w:r>
      <w:r w:rsidRPr="00134A38">
        <w:rPr>
          <w:rFonts w:ascii="Times New Roman" w:hAnsi="Times New Roman" w:cs="Times New Roman"/>
          <w:color w:val="000000" w:themeColor="text1"/>
          <w:sz w:val="28"/>
          <w:lang w:val="kk-KZ"/>
        </w:rPr>
        <w:t>Лингво-дискурсивное, социокультурное и межкультурное образование предполагает подготовку учащихся к межкультурному общению с охватом знаний, касающихся языка и культуры. Опыт эмоционально-оценочного общения способствует формированию ценностного восприятия учащихся и развитию позитивного отношения к миру в процессе овладения иностранным языком. Навыки реализации конкретных и творческих способов деятельности направлены на развитие познавательных, коммуникативных и творческих способностей учащихся, позволяют эффективно использовать иностранный язык в повседневной, профессиональной и культурной деятельности. Процесс аксиологизации направлен на наполнение содержания обучения ценностями и усиление взаимодействия его основных компонентов. Такой подход повышает мотивацию обучающихся к овладению иностранным языком и создает условия для развития необходимых навыков межкультурного общения.</w:t>
      </w:r>
    </w:p>
    <w:p w14:paraId="517A2950" w14:textId="43F2D16F" w:rsidR="005D5EE8" w:rsidRPr="00134A38" w:rsidRDefault="00E04238" w:rsidP="005D5EE8">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lang w:val="kk-KZ"/>
        </w:rPr>
        <w:t xml:space="preserve">Григорян Т. Г. предлагает исходить из двух основных принципов отбора содержания обучения иностранному языку: потребности и </w:t>
      </w:r>
      <w:r w:rsidRPr="00134A38">
        <w:rPr>
          <w:rFonts w:ascii="Times New Roman" w:hAnsi="Times New Roman" w:cs="Times New Roman"/>
          <w:color w:val="000000" w:themeColor="text1"/>
          <w:sz w:val="28"/>
          <w:lang w:val="kk-KZ"/>
        </w:rPr>
        <w:lastRenderedPageBreak/>
        <w:t xml:space="preserve">достаточности и доступности </w:t>
      </w:r>
      <w:r w:rsidRPr="00134A38">
        <w:rPr>
          <w:rFonts w:ascii="Times New Roman" w:hAnsi="Times New Roman" w:cs="Times New Roman"/>
          <w:color w:val="000000" w:themeColor="text1"/>
          <w:sz w:val="28"/>
        </w:rPr>
        <w:t>[</w:t>
      </w:r>
      <w:r w:rsidR="002D1EE3" w:rsidRPr="002D1EE3">
        <w:rPr>
          <w:rFonts w:ascii="Times New Roman" w:hAnsi="Times New Roman" w:cs="Times New Roman"/>
          <w:color w:val="000000" w:themeColor="text1"/>
          <w:sz w:val="28"/>
        </w:rPr>
        <w:t>172</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Эти принципы позволяют создавать контент в соответствии с целями обучения и адаптировать его к когнитивным возможностям учащихся. В соответствии с этими принципами предлагается несколько критериев отбора содержания. Во-первых, учебный материал должен быть информативным, то есть содержать информацию, соответствующую образовательным потребностям, и содержать упражнения, направленные на ее закрепление. Во-вторых, материал должен отражать культурологические особенности, что способствует развитию у учащихся способности к межкультурному общению. В-третьих, коммуникативная ценность требует, чтобы материал соответствовал реальным условиям общения, то есть важно познакомить учащихся с речевыми образцами, используемыми в реальном культурном сообществе.</w:t>
      </w:r>
      <w:r w:rsidRPr="00134A38">
        <w:rPr>
          <w:color w:val="000000" w:themeColor="text1"/>
        </w:rPr>
        <w:t xml:space="preserve"> </w:t>
      </w:r>
      <w:r w:rsidRPr="009161F6">
        <w:rPr>
          <w:rFonts w:ascii="Times New Roman" w:hAnsi="Times New Roman" w:cs="Times New Roman"/>
          <w:color w:val="000000" w:themeColor="text1"/>
          <w:sz w:val="28"/>
          <w:highlight w:val="yellow"/>
          <w:lang w:val="kk-KZ"/>
        </w:rPr>
        <w:t>В-</w:t>
      </w:r>
    </w:p>
    <w:p w14:paraId="568FB0D0" w14:textId="36DDD7A3"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 xml:space="preserve"> </w:t>
      </w:r>
      <w:r w:rsidRPr="00134A38">
        <w:rPr>
          <w:rFonts w:ascii="Times New Roman" w:hAnsi="Times New Roman" w:cs="Times New Roman"/>
          <w:color w:val="000000" w:themeColor="text1"/>
          <w:sz w:val="28"/>
          <w:lang w:val="kk-KZ"/>
        </w:rPr>
        <w:t>Такой подход позволяет строить содержание обучения иностранному языку профессионально. Содержание обучения должно соответствовать ситуациям, темам и коммуникативным задачам, часто встречающимся в будущей профессиональной деятельности студентов. Кроме того, он должен быть направлен на всестороннее развитие способности специалиста использовать иностранный язык, то есть на формирование навыков, необходимых для понимания, написания профессиональных текстов, профессионального общения и решения различных профессиональных задач</w:t>
      </w:r>
    </w:p>
    <w:p w14:paraId="617EF1BA" w14:textId="4FCB8BF7" w:rsidR="005D5EE8" w:rsidRPr="00F10C80" w:rsidRDefault="00E04238" w:rsidP="005D5EE8">
      <w:pPr>
        <w:spacing w:after="0"/>
        <w:ind w:firstLine="708"/>
        <w:jc w:val="both"/>
        <w:rPr>
          <w:rFonts w:ascii="Times New Roman" w:hAnsi="Times New Roman" w:cs="Times New Roman"/>
          <w:bCs/>
          <w:color w:val="000000" w:themeColor="text1"/>
          <w:sz w:val="28"/>
        </w:rPr>
      </w:pPr>
      <w:r w:rsidRPr="00134A38">
        <w:rPr>
          <w:rFonts w:ascii="Times New Roman" w:hAnsi="Times New Roman" w:cs="Times New Roman"/>
          <w:color w:val="000000" w:themeColor="text1"/>
          <w:sz w:val="28"/>
          <w:lang w:val="kk-KZ"/>
        </w:rPr>
        <w:t>В соответствии с методическими подходами, предложенными Е. В. Маяковой, содержание обучения английскому языку детей дошкольного возраста должно строиться на основе следующих принципов</w:t>
      </w:r>
      <w:r w:rsidRPr="00134A38">
        <w:rPr>
          <w:rFonts w:ascii="Times New Roman" w:hAnsi="Times New Roman" w:cs="Times New Roman"/>
          <w:color w:val="000000" w:themeColor="text1"/>
          <w:sz w:val="28"/>
        </w:rPr>
        <w:t xml:space="preserve"> [</w:t>
      </w:r>
      <w:r w:rsidR="002D1EE3" w:rsidRPr="002D1EE3">
        <w:rPr>
          <w:rFonts w:ascii="Times New Roman" w:hAnsi="Times New Roman" w:cs="Times New Roman"/>
          <w:color w:val="000000" w:themeColor="text1"/>
          <w:sz w:val="28"/>
        </w:rPr>
        <w:t>174</w:t>
      </w:r>
      <w:r w:rsidRPr="00134A38">
        <w:rPr>
          <w:rFonts w:ascii="Times New Roman" w:hAnsi="Times New Roman" w:cs="Times New Roman"/>
          <w:color w:val="000000" w:themeColor="text1"/>
          <w:sz w:val="28"/>
        </w:rPr>
        <w:t>]</w:t>
      </w:r>
      <w:r w:rsidRPr="00134A38">
        <w:rPr>
          <w:rFonts w:ascii="Times New Roman" w:hAnsi="Times New Roman" w:cs="Times New Roman"/>
          <w:color w:val="000000" w:themeColor="text1"/>
          <w:sz w:val="28"/>
          <w:lang w:val="kk-KZ"/>
        </w:rPr>
        <w:t xml:space="preserve"> Во-первых, обучение должно быть ориентировано на деятельность, то есть овладение языком детьми должно осуществляться через активную деятельность. Во-вторых, необходимо комплексно развивать все функции речевой деятельности, что способствует гармоничному формированию умений слушать, говорить, читать и писать. В-третьих, содержание обучения должно строиться на сюжетно-тематической основе, что повышает интерес детей и обеспечивает их активное участие в учебном процесс</w:t>
      </w:r>
      <w:r w:rsidRPr="00134A38">
        <w:rPr>
          <w:rFonts w:ascii="Times New Roman" w:hAnsi="Times New Roman" w:cs="Times New Roman"/>
          <w:color w:val="000000" w:themeColor="text1"/>
          <w:sz w:val="28"/>
        </w:rPr>
        <w:t xml:space="preserve">. В-четвертых, важно гармонично развивать родной язык и речь на иностранном языке, так как это обеспечивает взаимодополняемость владения языками. В-пятых, процесс обучения должен быть организован систематически и семантически, что поможет лучше понять и запомнить материал. </w:t>
      </w:r>
      <w:r w:rsidRPr="009161F6">
        <w:rPr>
          <w:rFonts w:ascii="Times New Roman" w:hAnsi="Times New Roman" w:cs="Times New Roman"/>
          <w:color w:val="000000" w:themeColor="text1"/>
          <w:sz w:val="28"/>
          <w:highlight w:val="yellow"/>
        </w:rPr>
        <w:t>В</w:t>
      </w:r>
    </w:p>
    <w:p w14:paraId="5E0C686D" w14:textId="55595694" w:rsidR="00E04238" w:rsidRPr="00F10C80" w:rsidRDefault="00E04238" w:rsidP="008F218E">
      <w:pPr>
        <w:spacing w:after="0"/>
        <w:ind w:firstLine="708"/>
        <w:jc w:val="both"/>
        <w:rPr>
          <w:rFonts w:ascii="Times New Roman" w:hAnsi="Times New Roman" w:cs="Times New Roman"/>
          <w:bCs/>
          <w:color w:val="000000" w:themeColor="text1"/>
          <w:sz w:val="28"/>
        </w:rPr>
      </w:pPr>
      <w:r w:rsidRPr="00F10C80">
        <w:rPr>
          <w:rFonts w:ascii="Times New Roman" w:hAnsi="Times New Roman" w:cs="Times New Roman"/>
          <w:bCs/>
          <w:color w:val="000000" w:themeColor="text1"/>
          <w:sz w:val="28"/>
        </w:rPr>
        <w:t>Иначе говоря, нас интересует не просто что включено в содержание (лексика, грамматика, тексты), а каким образом этот материал задаёт ребёнку возможность выбирать, комбинировать, преобразовывать языковые средства и тем самым проявлять креативность в речи.</w:t>
      </w:r>
    </w:p>
    <w:p w14:paraId="1D0F011B" w14:textId="77777777" w:rsidR="00E04238" w:rsidRPr="00F10C80" w:rsidRDefault="00E04238" w:rsidP="008F218E">
      <w:pPr>
        <w:spacing w:after="0"/>
        <w:ind w:firstLine="708"/>
        <w:jc w:val="both"/>
        <w:rPr>
          <w:rFonts w:ascii="Times New Roman" w:hAnsi="Times New Roman" w:cs="Times New Roman"/>
          <w:bCs/>
          <w:color w:val="000000" w:themeColor="text1"/>
          <w:sz w:val="28"/>
          <w:lang w:val="kk-KZ"/>
        </w:rPr>
      </w:pPr>
      <w:r w:rsidRPr="00F10C80">
        <w:rPr>
          <w:rFonts w:ascii="Times New Roman" w:hAnsi="Times New Roman" w:cs="Times New Roman"/>
          <w:bCs/>
          <w:color w:val="000000" w:themeColor="text1"/>
          <w:sz w:val="28"/>
          <w:lang w:val="kk-KZ"/>
        </w:rPr>
        <w:lastRenderedPageBreak/>
        <w:t>Помимо традиционных принципов необходимости и достаточности, доступности и коммуникативной ценности, мы считаем обязательным учитывать креативный потенциал учебного материала. Каждый тематический раздел, каждая лексико-грамматическая единица должны рассматриваться с точки зрения того, даёт ли она ребёнку возможность что-то придумать, изменить, дополнить, интерпретировать по-своему, а не только правильно воспроизвести образец. Именно такое понимание содержания обучения станет основанием для последующего анализа Типовой учебной программы и действующих УМК с позиции их способности выступать базовым компонентом формирования креативных речевых навыков младших школьников.</w:t>
      </w:r>
    </w:p>
    <w:p w14:paraId="63AA24AD"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Современная Типовая учебная программа по английскому языку для </w:t>
      </w:r>
      <w:r>
        <w:rPr>
          <w:rFonts w:ascii="Times New Roman" w:hAnsi="Times New Roman" w:cs="Times New Roman"/>
          <w:bCs/>
          <w:color w:val="000000" w:themeColor="text1"/>
          <w:sz w:val="28"/>
        </w:rPr>
        <w:t>3</w:t>
      </w:r>
      <w:r w:rsidRPr="00716F12">
        <w:rPr>
          <w:rFonts w:ascii="Times New Roman" w:hAnsi="Times New Roman" w:cs="Times New Roman"/>
          <w:bCs/>
          <w:color w:val="000000" w:themeColor="text1"/>
          <w:sz w:val="28"/>
          <w:lang w:val="kk-KZ"/>
        </w:rPr>
        <w:t>‑4 классов утверждена приказом Министра просвещения Республики Казахстан № 399 от 16 сентября 2022 года. Основной целью данной программы является формирование у учащихся языковых навыков на уровне A1 с учетом следующих приоритетов: развитие аналитического и креативного мышления, использование широкого спектра письменных и устных источников, а также стимулирование интереса и уверенности в процессе изучения английского языка.</w:t>
      </w:r>
    </w:p>
    <w:p w14:paraId="114DDFB6"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Отличительной особенностью действующей Типовой учебной программы (приказ Министра просвещения Республики Казахстан № 399 от 16 сентября 2022 года) является сбалансированное сочетание традиционных элементов и современных методик, направленных на всестороннее развитие учащихся. Программа охватывает все четыре вида речевой деятельности: аудирование, говорение, чтение и письмо, что позволяет младшим школьникам развивать язык комплексно и сразу применять знания в разнообразных речевых ситуациях.</w:t>
      </w:r>
    </w:p>
    <w:p w14:paraId="738BFAF1"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Основные ключевые характеристики новой программы:</w:t>
      </w:r>
    </w:p>
    <w:p w14:paraId="5C26E7BC"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 Коммуникативная направленность. Программа ориентирована на использование языка как средства общения, а не просто усвоения грамматики и лексики. Задания содержат элементы моделирования реальных ситуаций, диалогов, ролевых игр и ситуационных упражнений, которые стимулируют участие детей в речевой деятельности. </w:t>
      </w:r>
    </w:p>
    <w:p w14:paraId="5B94FE9F"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 Тематика и содержание. Темы подобраны с учётом интересов и жизненного опыта младших школьников; материал развивается последовательно, включает актуальные лексические блоки и грамматические структуры, представляемые в контексте. </w:t>
      </w:r>
    </w:p>
    <w:p w14:paraId="7DF9061B"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 Интерактивные и деятельностные методы. Усилено применение методов, при которых ученики активно участвуют в процессе: групповые </w:t>
      </w:r>
      <w:r w:rsidRPr="00716F12">
        <w:rPr>
          <w:rFonts w:ascii="Times New Roman" w:hAnsi="Times New Roman" w:cs="Times New Roman"/>
          <w:bCs/>
          <w:color w:val="000000" w:themeColor="text1"/>
          <w:sz w:val="28"/>
          <w:lang w:val="kk-KZ"/>
        </w:rPr>
        <w:lastRenderedPageBreak/>
        <w:t xml:space="preserve">проекты, игры, задачи, требующие творческого подхода и самостоятельной языковой активности. </w:t>
      </w:r>
    </w:p>
    <w:p w14:paraId="556C2CAC"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 Дифференциация и индивидуализация. Учебный план программы позволяет варьировать задания по уровню сложности, давать как базовые, так и более продвинутые упражнения в зависимости от подготовленности учеников, чтобы каждый ребёнок имел возможность участвовать и развиваться. </w:t>
      </w:r>
    </w:p>
    <w:p w14:paraId="31FAADDC"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 Межкультурный компонент и междисциплинарность. Программа включает элементы, направленные на знакомство с культурами англоязычных стран и развитие мультикультурного понимания, а также предусматриваются связи с другими учебными предметами, что способствует расширению мировоззрения учащихся и развитию языкового чутья. </w:t>
      </w:r>
    </w:p>
    <w:p w14:paraId="78EC8F8F"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Поддержка многоязычия. В условиях политики трёхъязычия в Казахстане программа учитывает языковую среду и способствует развитию гибкости мышления учащихся при переключении между языками. Английский преподаётся в сочетании с родным языком обучения, что создаёт условиях для лучшего восприятия и закрепления иностранного языка.</w:t>
      </w:r>
    </w:p>
    <w:p w14:paraId="264C5B75"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В качестве основных учебных материалов в школах Казахстана используются учебно-методические комплексы (УМК) «English Language Kazakhstan» и «Smiles for Kazakhstan». Они включены в перечень как базовые учебники для всех школ страны. «English Language Kazakhstan» представляет собой национальный учебник, адаптированный к образовательным стандартам Казахстана, ориентированный на развитие всех языковых навыков (говорение, чтение, письмо, аудирование) с учетом возрастных особенностей младших школьников. «Smiles for Kazakhstan» является адаптированной версией международного учебника, включающей игровые задания, диалоги и упражнения для развития коммуникативных навыков.</w:t>
      </w:r>
    </w:p>
    <w:p w14:paraId="5A5D70BE"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Анализ данных УМК выявляет ряд преимуществ. К преимуществам можно отнести соответствие ГОСО, коммуникативную направленность, акцент на развитие устной речи и использование интерактивных элементов, что способствует повышению интереса учащихся. </w:t>
      </w:r>
    </w:p>
    <w:p w14:paraId="4DBB0FAD" w14:textId="77777777" w:rsidR="00E04238" w:rsidRPr="00716F12" w:rsidRDefault="00E04238" w:rsidP="008F218E">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Учебно-методический комплекс «Enjoy English» под редакцией М.З. Биболетовой является одним из наиболее популярных пособий для изучения английского языка в начальных классах. Он отличается комплексным подходом к обучению и включает в себя широкий спектр учебных материалов.</w:t>
      </w:r>
    </w:p>
    <w:p w14:paraId="151C989B" w14:textId="4EC56722" w:rsidR="00E04238" w:rsidRPr="00EC1A54" w:rsidRDefault="00E04238" w:rsidP="005D5EE8">
      <w:pPr>
        <w:spacing w:after="0"/>
        <w:ind w:firstLine="708"/>
        <w:jc w:val="both"/>
        <w:rPr>
          <w:rFonts w:ascii="Times New Roman" w:hAnsi="Times New Roman" w:cs="Times New Roman"/>
          <w:bCs/>
          <w:color w:val="000000" w:themeColor="text1"/>
          <w:sz w:val="28"/>
          <w:lang w:val="kk-KZ"/>
        </w:rPr>
      </w:pPr>
      <w:r w:rsidRPr="00716F12">
        <w:rPr>
          <w:rFonts w:ascii="Times New Roman" w:hAnsi="Times New Roman" w:cs="Times New Roman"/>
          <w:bCs/>
          <w:color w:val="000000" w:themeColor="text1"/>
          <w:sz w:val="28"/>
          <w:lang w:val="kk-KZ"/>
        </w:rPr>
        <w:t xml:space="preserve">Для каждого класса предусмотрен стандартный набор учебных пособий, включающий Student’s Book (учебник), Workbook (рабочая тетрадь), Teacher’s Book (книга для учителя) и Audio (аудиоматериалы). </w:t>
      </w:r>
    </w:p>
    <w:p w14:paraId="05173A3E" w14:textId="77777777" w:rsidR="00E04238" w:rsidRPr="00EC1A54" w:rsidRDefault="00E04238" w:rsidP="008F218E">
      <w:pPr>
        <w:spacing w:after="0"/>
        <w:ind w:firstLine="708"/>
        <w:jc w:val="both"/>
        <w:rPr>
          <w:rFonts w:ascii="Times New Roman" w:hAnsi="Times New Roman" w:cs="Times New Roman"/>
          <w:bCs/>
          <w:color w:val="000000" w:themeColor="text1"/>
          <w:sz w:val="28"/>
          <w:lang w:val="kk-KZ"/>
        </w:rPr>
      </w:pPr>
      <w:r w:rsidRPr="00EC1A54">
        <w:rPr>
          <w:rFonts w:ascii="Times New Roman" w:hAnsi="Times New Roman" w:cs="Times New Roman"/>
          <w:bCs/>
          <w:color w:val="000000" w:themeColor="text1"/>
          <w:sz w:val="28"/>
          <w:lang w:val="kk-KZ"/>
        </w:rPr>
        <w:lastRenderedPageBreak/>
        <w:t>Учебно-методический комплекс «Enjoy English» имеет ряд недостатков, которые могут повлиять на эффективность обучения английскому языку в начальных классах. УМК ориентирован на систематическое изучение грамматики и лексики, но недостаточно развивает творческое использование языка.  Несмотря на разнообразие материалов, учебник не всегда учитывает различные уровни подготовки учащихся. В результате дети с разной скоростью освоения материала могут испытывать трудности: слабые ученики не успевают за темпом программы, а сильные – не получают достаточной языковой нагрузки. Важно не только учить детей формировать простые фразы, но и развивать навыки выражения собственного мнения на иностранном языке. В «Enjoy English» преобладают упражнения на выбор правильного варианта ответа или заполнение пропусков, а открытых заданий, требующих рассуждения и аргументации, представлено недостаточно.</w:t>
      </w:r>
    </w:p>
    <w:p w14:paraId="67221E62" w14:textId="77777777" w:rsidR="00E04238" w:rsidRPr="00EC1A54" w:rsidRDefault="00E04238" w:rsidP="008F218E">
      <w:pPr>
        <w:spacing w:after="0"/>
        <w:ind w:firstLine="708"/>
        <w:jc w:val="both"/>
        <w:rPr>
          <w:rFonts w:ascii="Times New Roman" w:hAnsi="Times New Roman" w:cs="Times New Roman"/>
          <w:bCs/>
          <w:color w:val="000000" w:themeColor="text1"/>
          <w:sz w:val="28"/>
          <w:lang w:val="kk-KZ"/>
        </w:rPr>
      </w:pPr>
      <w:r w:rsidRPr="00EC1A54">
        <w:rPr>
          <w:rFonts w:ascii="Times New Roman" w:hAnsi="Times New Roman" w:cs="Times New Roman"/>
          <w:bCs/>
          <w:color w:val="000000" w:themeColor="text1"/>
          <w:sz w:val="28"/>
          <w:lang w:val="kk-KZ"/>
        </w:rPr>
        <w:t>В большинстве учебников отсутствуют упражнения, направленные на анализ содержания текста, обсуждение различных точек зрения, формулирование и аргументацию собственной позиции. Учебно-методические материалы не в полной мере обеспечивают развитие критического мышления младших школьников.</w:t>
      </w:r>
    </w:p>
    <w:p w14:paraId="22F488D8" w14:textId="77777777" w:rsidR="00E04238" w:rsidRPr="00134A38" w:rsidRDefault="00E04238" w:rsidP="008F218E">
      <w:pPr>
        <w:tabs>
          <w:tab w:val="left" w:pos="3157"/>
        </w:tabs>
        <w:spacing w:after="0"/>
        <w:ind w:firstLine="708"/>
        <w:jc w:val="both"/>
        <w:rPr>
          <w:rFonts w:ascii="Times New Roman" w:hAnsi="Times New Roman" w:cs="Times New Roman"/>
          <w:color w:val="000000" w:themeColor="text1"/>
          <w:sz w:val="28"/>
          <w:szCs w:val="32"/>
        </w:rPr>
      </w:pPr>
      <w:r w:rsidRPr="00134A38">
        <w:rPr>
          <w:rFonts w:ascii="Times New Roman" w:hAnsi="Times New Roman" w:cs="Times New Roman"/>
          <w:color w:val="000000" w:themeColor="text1"/>
          <w:sz w:val="28"/>
          <w:szCs w:val="32"/>
        </w:rPr>
        <w:t>Используемые в обучении тексты и аудиоматериалы в основном адаптированы и не позволяют ученикам воспринимать естественный язык, что затрудняет развитие у них навыков восприятия аутентичной речи. Помимо этого, взаимодействие учащихся в группе остается формальным, поскольку программа предлагает мало заданий, направленных на развитие навыков совместной работы и сотрудничества.</w:t>
      </w:r>
      <w:r w:rsidRPr="00134A38">
        <w:rPr>
          <w:rFonts w:ascii="Times New Roman" w:hAnsi="Times New Roman" w:cs="Times New Roman"/>
          <w:color w:val="000000" w:themeColor="text1"/>
          <w:sz w:val="28"/>
          <w:szCs w:val="32"/>
        </w:rPr>
        <w:tab/>
      </w:r>
    </w:p>
    <w:p w14:paraId="1A3287E2" w14:textId="77777777" w:rsidR="00E04238" w:rsidRPr="00134A38" w:rsidRDefault="00E04238" w:rsidP="008F218E">
      <w:pPr>
        <w:spacing w:after="0"/>
        <w:ind w:firstLine="708"/>
        <w:jc w:val="both"/>
        <w:rPr>
          <w:rFonts w:ascii="Times New Roman" w:hAnsi="Times New Roman" w:cs="Times New Roman"/>
          <w:color w:val="000000" w:themeColor="text1"/>
          <w:sz w:val="28"/>
          <w:szCs w:val="32"/>
        </w:rPr>
      </w:pPr>
      <w:r w:rsidRPr="00134A38">
        <w:rPr>
          <w:rFonts w:ascii="Times New Roman" w:hAnsi="Times New Roman" w:cs="Times New Roman"/>
          <w:color w:val="000000" w:themeColor="text1"/>
          <w:sz w:val="28"/>
          <w:szCs w:val="32"/>
        </w:rPr>
        <w:t>Современная программа по английскому языку уже включает многие важные сферы языкового образования, но требует дополнений, направленных на развитие творческого и критического мышления, письменной речи, активного использования языка и эффективного взаимодействия учащихся в процессе обучения.</w:t>
      </w:r>
    </w:p>
    <w:p w14:paraId="1F93B289" w14:textId="40AFB9F8"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Основные требования к отбору содержания обучения иностранному языку</w:t>
      </w:r>
      <w:r w:rsidRPr="00134A38">
        <w:rPr>
          <w:rFonts w:ascii="Times New Roman" w:hAnsi="Times New Roman" w:cs="Times New Roman"/>
          <w:color w:val="000000" w:themeColor="text1"/>
          <w:sz w:val="28"/>
          <w:lang w:val="kk-KZ"/>
        </w:rPr>
        <w:t xml:space="preserve"> указаны в таблице </w:t>
      </w:r>
      <w:r w:rsidR="002D1EE3" w:rsidRPr="002D1EE3">
        <w:rPr>
          <w:rFonts w:ascii="Times New Roman" w:hAnsi="Times New Roman" w:cs="Times New Roman"/>
          <w:color w:val="000000" w:themeColor="text1"/>
          <w:sz w:val="28"/>
        </w:rPr>
        <w:t>1</w:t>
      </w:r>
      <w:r>
        <w:rPr>
          <w:rFonts w:ascii="Times New Roman" w:hAnsi="Times New Roman" w:cs="Times New Roman"/>
          <w:color w:val="000000" w:themeColor="text1"/>
          <w:sz w:val="28"/>
        </w:rPr>
        <w:t>.</w:t>
      </w:r>
    </w:p>
    <w:p w14:paraId="0034E58D" w14:textId="77777777" w:rsidR="00E04238" w:rsidRDefault="00E04238" w:rsidP="008F218E">
      <w:pPr>
        <w:spacing w:after="0"/>
        <w:ind w:firstLine="708"/>
        <w:jc w:val="both"/>
        <w:rPr>
          <w:rFonts w:ascii="Times New Roman" w:hAnsi="Times New Roman" w:cs="Times New Roman"/>
          <w:color w:val="000000" w:themeColor="text1"/>
          <w:sz w:val="28"/>
          <w:lang w:val="kk-KZ"/>
        </w:rPr>
      </w:pPr>
    </w:p>
    <w:p w14:paraId="1E6D3D05" w14:textId="756C39B8" w:rsidR="00E04238" w:rsidRPr="00134A38" w:rsidRDefault="00E04238"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 xml:space="preserve">Таблица </w:t>
      </w:r>
      <w:r w:rsidR="002D1EE3" w:rsidRPr="0038004C">
        <w:rPr>
          <w:rFonts w:ascii="Times New Roman" w:hAnsi="Times New Roman" w:cs="Times New Roman"/>
          <w:color w:val="000000" w:themeColor="text1"/>
          <w:sz w:val="28"/>
        </w:rPr>
        <w:t>1</w:t>
      </w:r>
      <w:r w:rsidRPr="00134A38">
        <w:rPr>
          <w:rFonts w:ascii="Times New Roman" w:hAnsi="Times New Roman" w:cs="Times New Roman"/>
          <w:color w:val="000000" w:themeColor="text1"/>
          <w:sz w:val="28"/>
        </w:rPr>
        <w:t xml:space="preserve"> – Основные требования к отбору содержания обучения иностранному языку</w:t>
      </w:r>
    </w:p>
    <w:p w14:paraId="5FCAB8CB" w14:textId="77777777" w:rsidR="00E04238" w:rsidRPr="00134A38" w:rsidRDefault="00E04238" w:rsidP="008F218E">
      <w:pPr>
        <w:spacing w:after="0"/>
        <w:ind w:firstLine="708"/>
        <w:jc w:val="both"/>
        <w:rPr>
          <w:rFonts w:ascii="Times New Roman" w:hAnsi="Times New Roman" w:cs="Times New Roman"/>
          <w:color w:val="000000" w:themeColor="text1"/>
          <w:sz w:val="28"/>
        </w:rPr>
      </w:pPr>
    </w:p>
    <w:tbl>
      <w:tblPr>
        <w:tblStyle w:val="a6"/>
        <w:tblW w:w="0" w:type="auto"/>
        <w:tblInd w:w="108" w:type="dxa"/>
        <w:tblLook w:val="04A0" w:firstRow="1" w:lastRow="0" w:firstColumn="1" w:lastColumn="0" w:noHBand="0" w:noVBand="1"/>
      </w:tblPr>
      <w:tblGrid>
        <w:gridCol w:w="851"/>
        <w:gridCol w:w="3260"/>
        <w:gridCol w:w="5352"/>
      </w:tblGrid>
      <w:tr w:rsidR="00E04238" w:rsidRPr="00134A38" w14:paraId="5A259FEF" w14:textId="77777777" w:rsidTr="00622BF4">
        <w:tc>
          <w:tcPr>
            <w:tcW w:w="851" w:type="dxa"/>
          </w:tcPr>
          <w:p w14:paraId="7F201DBB"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w:t>
            </w:r>
          </w:p>
        </w:tc>
        <w:tc>
          <w:tcPr>
            <w:tcW w:w="3260" w:type="dxa"/>
          </w:tcPr>
          <w:p w14:paraId="0E2194E9"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Требование</w:t>
            </w:r>
          </w:p>
        </w:tc>
        <w:tc>
          <w:tcPr>
            <w:tcW w:w="5352" w:type="dxa"/>
          </w:tcPr>
          <w:p w14:paraId="395A596E"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Описание</w:t>
            </w:r>
          </w:p>
        </w:tc>
      </w:tr>
      <w:tr w:rsidR="00E04238" w:rsidRPr="00134A38" w14:paraId="17D33E8F" w14:textId="77777777" w:rsidTr="00622BF4">
        <w:tc>
          <w:tcPr>
            <w:tcW w:w="851" w:type="dxa"/>
          </w:tcPr>
          <w:p w14:paraId="70757EE5"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1</w:t>
            </w:r>
          </w:p>
        </w:tc>
        <w:tc>
          <w:tcPr>
            <w:tcW w:w="3260" w:type="dxa"/>
          </w:tcPr>
          <w:p w14:paraId="669206AF"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 xml:space="preserve">Иерархическая </w:t>
            </w:r>
            <w:r w:rsidRPr="00134A38">
              <w:rPr>
                <w:rFonts w:ascii="Times New Roman" w:hAnsi="Times New Roman" w:cs="Times New Roman"/>
                <w:color w:val="000000" w:themeColor="text1"/>
                <w:sz w:val="28"/>
              </w:rPr>
              <w:lastRenderedPageBreak/>
              <w:t>взаимосвязь компонентов</w:t>
            </w:r>
          </w:p>
        </w:tc>
        <w:tc>
          <w:tcPr>
            <w:tcW w:w="5352" w:type="dxa"/>
          </w:tcPr>
          <w:p w14:paraId="0B174C35"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lastRenderedPageBreak/>
              <w:t xml:space="preserve">Содержание обучения должно быть </w:t>
            </w:r>
            <w:r w:rsidRPr="00134A38">
              <w:rPr>
                <w:rFonts w:ascii="Times New Roman" w:hAnsi="Times New Roman" w:cs="Times New Roman"/>
                <w:color w:val="000000" w:themeColor="text1"/>
                <w:sz w:val="28"/>
              </w:rPr>
              <w:lastRenderedPageBreak/>
              <w:t>структурно организовано в логической последовательности. Компоненты (языковые единицы, речевые навыки, коммуникативные задачи) должны быть взаимосвязаны. Например, для достижения целевых коммуникативных навыков необходимо сначала освоить основные языковые и речевые единицы, а также предмет речи. Эта последовательность повышает эффективность содержания обучения и облегчает овладение обучающимися иностранным языком.</w:t>
            </w:r>
          </w:p>
        </w:tc>
      </w:tr>
      <w:tr w:rsidR="00E04238" w:rsidRPr="00134A38" w14:paraId="55FF81B5" w14:textId="77777777" w:rsidTr="00622BF4">
        <w:tc>
          <w:tcPr>
            <w:tcW w:w="851" w:type="dxa"/>
          </w:tcPr>
          <w:p w14:paraId="1E13BB5C"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2</w:t>
            </w:r>
          </w:p>
        </w:tc>
        <w:tc>
          <w:tcPr>
            <w:tcW w:w="3260" w:type="dxa"/>
          </w:tcPr>
          <w:p w14:paraId="76076FDE"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Связь с конкретными сферами общения</w:t>
            </w:r>
          </w:p>
          <w:p w14:paraId="165B8160" w14:textId="77777777" w:rsidR="00E04238" w:rsidRPr="00134A38" w:rsidRDefault="00E04238" w:rsidP="008F218E">
            <w:pPr>
              <w:spacing w:line="276" w:lineRule="auto"/>
              <w:jc w:val="both"/>
              <w:rPr>
                <w:rFonts w:ascii="Times New Roman" w:hAnsi="Times New Roman" w:cs="Times New Roman"/>
                <w:color w:val="000000" w:themeColor="text1"/>
                <w:sz w:val="28"/>
              </w:rPr>
            </w:pPr>
          </w:p>
        </w:tc>
        <w:tc>
          <w:tcPr>
            <w:tcW w:w="5352" w:type="dxa"/>
          </w:tcPr>
          <w:p w14:paraId="4F7EFEBD"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Содержание обучения должно учитывать сферы общения в реальной жизни (социально-бытовые, учебно-трудовые, социолого-культурные). Эти сферы определяют условия общения, определяют роли участников, их коммуникативные намерения и речевые интенции (цели). Например, учебно-трудовая сфера охватывает профессиональные темы, тогда как социально-бытовая сфера ориентирована на повседневное общение.</w:t>
            </w:r>
          </w:p>
        </w:tc>
      </w:tr>
      <w:tr w:rsidR="00E04238" w:rsidRPr="00134A38" w14:paraId="4F060383" w14:textId="77777777" w:rsidTr="00622BF4">
        <w:tc>
          <w:tcPr>
            <w:tcW w:w="851" w:type="dxa"/>
          </w:tcPr>
          <w:p w14:paraId="461FEFEB"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3</w:t>
            </w:r>
          </w:p>
        </w:tc>
        <w:tc>
          <w:tcPr>
            <w:tcW w:w="3260" w:type="dxa"/>
          </w:tcPr>
          <w:p w14:paraId="5243EB2D"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Коммуникативная направленность</w:t>
            </w:r>
          </w:p>
          <w:p w14:paraId="12A21144" w14:textId="77777777" w:rsidR="00E04238" w:rsidRPr="00134A38" w:rsidRDefault="00E04238" w:rsidP="008F218E">
            <w:pPr>
              <w:spacing w:line="276" w:lineRule="auto"/>
              <w:jc w:val="both"/>
              <w:rPr>
                <w:rFonts w:ascii="Times New Roman" w:hAnsi="Times New Roman" w:cs="Times New Roman"/>
                <w:color w:val="000000" w:themeColor="text1"/>
                <w:sz w:val="28"/>
              </w:rPr>
            </w:pPr>
          </w:p>
        </w:tc>
        <w:tc>
          <w:tcPr>
            <w:tcW w:w="5352" w:type="dxa"/>
          </w:tcPr>
          <w:p w14:paraId="6E7D111A"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Содержание обучения должно быть направлено на решение коммуникативных задач обучающихся. Коммуникативные намерения формулируются в процессе обучения как конкретные задачи: задавать вопросы, передавать информацию, убеждать кого-то в чем-то и т. Такой подход позволяет подготовить обучающихся к различным видам общения.</w:t>
            </w:r>
          </w:p>
        </w:tc>
      </w:tr>
      <w:tr w:rsidR="00E04238" w:rsidRPr="00134A38" w14:paraId="1D583926" w14:textId="77777777" w:rsidTr="00622BF4">
        <w:tc>
          <w:tcPr>
            <w:tcW w:w="851" w:type="dxa"/>
          </w:tcPr>
          <w:p w14:paraId="34C1962D"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4</w:t>
            </w:r>
          </w:p>
        </w:tc>
        <w:tc>
          <w:tcPr>
            <w:tcW w:w="3260" w:type="dxa"/>
          </w:tcPr>
          <w:p w14:paraId="01AB112C"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Учет типов отношений</w:t>
            </w:r>
          </w:p>
          <w:p w14:paraId="1ABE69C7" w14:textId="77777777" w:rsidR="00E04238" w:rsidRPr="00134A38" w:rsidRDefault="00E04238" w:rsidP="008F218E">
            <w:pPr>
              <w:spacing w:line="276" w:lineRule="auto"/>
              <w:jc w:val="both"/>
              <w:rPr>
                <w:rFonts w:ascii="Times New Roman" w:hAnsi="Times New Roman" w:cs="Times New Roman"/>
                <w:color w:val="000000" w:themeColor="text1"/>
                <w:sz w:val="28"/>
              </w:rPr>
            </w:pPr>
          </w:p>
          <w:p w14:paraId="15ECB1E4" w14:textId="77777777" w:rsidR="00E04238" w:rsidRPr="00134A38" w:rsidRDefault="00E04238" w:rsidP="008F218E">
            <w:pPr>
              <w:spacing w:line="276" w:lineRule="auto"/>
              <w:jc w:val="both"/>
              <w:rPr>
                <w:rFonts w:ascii="Times New Roman" w:hAnsi="Times New Roman" w:cs="Times New Roman"/>
                <w:color w:val="000000" w:themeColor="text1"/>
                <w:sz w:val="28"/>
              </w:rPr>
            </w:pPr>
          </w:p>
        </w:tc>
        <w:tc>
          <w:tcPr>
            <w:tcW w:w="5352" w:type="dxa"/>
          </w:tcPr>
          <w:p w14:paraId="347143F5"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 xml:space="preserve">Содержание обучения должно включать как прямое (устная речь: речь, аудирование), так и косвенное (через письменные тексты: чтение, письмо) </w:t>
            </w:r>
            <w:r w:rsidRPr="00134A38">
              <w:rPr>
                <w:rFonts w:ascii="Times New Roman" w:hAnsi="Times New Roman" w:cs="Times New Roman"/>
                <w:color w:val="000000" w:themeColor="text1"/>
                <w:sz w:val="28"/>
              </w:rPr>
              <w:lastRenderedPageBreak/>
              <w:t>общение. Прямое общение: осуществляется в конкретных ситуациях, таких как вопрос, ответ, выражение мнения. Косвенное общение: обмен информацией посредством чтения или письма, например, письма, чтения инструкций.</w:t>
            </w:r>
          </w:p>
          <w:p w14:paraId="7848D675" w14:textId="77777777" w:rsidR="00E04238" w:rsidRPr="00134A38" w:rsidRDefault="00E04238" w:rsidP="008F218E">
            <w:pPr>
              <w:spacing w:line="276" w:lineRule="auto"/>
              <w:jc w:val="both"/>
              <w:rPr>
                <w:rFonts w:ascii="Times New Roman" w:hAnsi="Times New Roman" w:cs="Times New Roman"/>
                <w:color w:val="000000" w:themeColor="text1"/>
                <w:sz w:val="28"/>
              </w:rPr>
            </w:pPr>
          </w:p>
        </w:tc>
      </w:tr>
      <w:tr w:rsidR="00E04238" w:rsidRPr="00134A38" w14:paraId="3CFCB73E" w14:textId="77777777" w:rsidTr="00622BF4">
        <w:tc>
          <w:tcPr>
            <w:tcW w:w="851" w:type="dxa"/>
          </w:tcPr>
          <w:p w14:paraId="5C9516FB"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5</w:t>
            </w:r>
          </w:p>
        </w:tc>
        <w:tc>
          <w:tcPr>
            <w:tcW w:w="3260" w:type="dxa"/>
          </w:tcPr>
          <w:p w14:paraId="5E9F9384"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Личностная направленность</w:t>
            </w:r>
          </w:p>
          <w:p w14:paraId="2AEB2438" w14:textId="77777777" w:rsidR="00E04238" w:rsidRPr="00134A38" w:rsidRDefault="00E04238" w:rsidP="008F218E">
            <w:pPr>
              <w:spacing w:line="276" w:lineRule="auto"/>
              <w:jc w:val="both"/>
              <w:rPr>
                <w:rFonts w:ascii="Times New Roman" w:hAnsi="Times New Roman" w:cs="Times New Roman"/>
                <w:color w:val="000000" w:themeColor="text1"/>
                <w:sz w:val="28"/>
              </w:rPr>
            </w:pPr>
          </w:p>
        </w:tc>
        <w:tc>
          <w:tcPr>
            <w:tcW w:w="5352" w:type="dxa"/>
          </w:tcPr>
          <w:p w14:paraId="19D93616" w14:textId="77777777" w:rsidR="00E04238" w:rsidRPr="00134A38" w:rsidRDefault="00E04238" w:rsidP="008F218E">
            <w:pPr>
              <w:spacing w:line="276" w:lineRule="auto"/>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rPr>
              <w:t>Содержание обучения должно соответствовать личностно-ориентированной парадигме образовательного и воспитательного процесса. Это требует создания учебного контента с учетом потребностей и интересов учащихся. В результате повышается мотивация обучающихся к изучению иностранного языка, развиваются их межкультурные и коммуникативные компетенции.</w:t>
            </w:r>
          </w:p>
        </w:tc>
      </w:tr>
    </w:tbl>
    <w:p w14:paraId="460EA9C7" w14:textId="77777777" w:rsidR="00E04238" w:rsidRPr="00134A38" w:rsidRDefault="00E04238" w:rsidP="008F218E">
      <w:pPr>
        <w:spacing w:after="0"/>
        <w:jc w:val="both"/>
        <w:rPr>
          <w:rFonts w:ascii="Times New Roman" w:hAnsi="Times New Roman" w:cs="Times New Roman"/>
          <w:color w:val="000000" w:themeColor="text1"/>
          <w:sz w:val="36"/>
          <w:szCs w:val="36"/>
        </w:rPr>
      </w:pPr>
      <w:r w:rsidRPr="00134A38">
        <w:rPr>
          <w:rFonts w:ascii="Times New Roman" w:hAnsi="Times New Roman" w:cs="Times New Roman"/>
          <w:color w:val="000000" w:themeColor="text1"/>
          <w:sz w:val="36"/>
          <w:szCs w:val="36"/>
        </w:rPr>
        <w:t xml:space="preserve"> </w:t>
      </w:r>
    </w:p>
    <w:p w14:paraId="3B94127B" w14:textId="54AFB199" w:rsidR="00E04238" w:rsidRPr="00134A38" w:rsidRDefault="00E04238" w:rsidP="008F218E">
      <w:pPr>
        <w:spacing w:after="0"/>
        <w:jc w:val="both"/>
        <w:rPr>
          <w:rFonts w:ascii="Times New Roman" w:hAnsi="Times New Roman" w:cs="Times New Roman"/>
          <w:color w:val="000000" w:themeColor="text1"/>
          <w:sz w:val="28"/>
          <w:szCs w:val="36"/>
        </w:rPr>
      </w:pPr>
      <w:r w:rsidRPr="00134A38">
        <w:rPr>
          <w:rFonts w:ascii="Times New Roman" w:hAnsi="Times New Roman" w:cs="Times New Roman"/>
          <w:color w:val="000000" w:themeColor="text1"/>
          <w:sz w:val="28"/>
          <w:szCs w:val="36"/>
        </w:rPr>
        <w:tab/>
        <w:t xml:space="preserve">Анализ требований к отбору содержания обучения иностранному языку в сравнении с действующей Типовой учебной программой по английскому языку для </w:t>
      </w:r>
      <w:r w:rsidR="00956F6E">
        <w:rPr>
          <w:rFonts w:ascii="Times New Roman" w:hAnsi="Times New Roman" w:cs="Times New Roman"/>
          <w:color w:val="000000" w:themeColor="text1"/>
          <w:sz w:val="28"/>
          <w:szCs w:val="36"/>
        </w:rPr>
        <w:t>3</w:t>
      </w:r>
      <w:r w:rsidRPr="00134A38">
        <w:rPr>
          <w:rFonts w:ascii="Times New Roman" w:hAnsi="Times New Roman" w:cs="Times New Roman"/>
          <w:color w:val="000000" w:themeColor="text1"/>
          <w:sz w:val="28"/>
          <w:szCs w:val="36"/>
        </w:rPr>
        <w:t>-4 классов показывает, что в современной системе образования Казахстана уже реализованы многие ключевые аспекты, однако имеются области, требующие доработки и методического совершенствования.</w:t>
      </w:r>
    </w:p>
    <w:p w14:paraId="3A95D4B2" w14:textId="77777777" w:rsidR="00E04238" w:rsidRPr="00134A38" w:rsidRDefault="00E04238" w:rsidP="008F218E">
      <w:pPr>
        <w:spacing w:after="0"/>
        <w:ind w:firstLine="708"/>
        <w:jc w:val="both"/>
        <w:rPr>
          <w:rFonts w:ascii="Times New Roman" w:hAnsi="Times New Roman" w:cs="Times New Roman"/>
          <w:color w:val="000000" w:themeColor="text1"/>
          <w:sz w:val="28"/>
          <w:szCs w:val="36"/>
        </w:rPr>
      </w:pPr>
      <w:r w:rsidRPr="00134A38">
        <w:rPr>
          <w:rFonts w:ascii="Times New Roman" w:hAnsi="Times New Roman" w:cs="Times New Roman"/>
          <w:color w:val="000000" w:themeColor="text1"/>
          <w:sz w:val="28"/>
          <w:szCs w:val="36"/>
        </w:rPr>
        <w:t>Первое требование – иерархическая взаимосвязь компонентов, предполагает структурированное представление содержания обучения с логической последовательностью освоения материала. В текущей программе этот принцип реализован за счет постепенного усложнения языковых тем, начиная с базовых (алфавит, числа, личные местоимения) в 1 классе и заканчивая более сложными грамматическими структурами в 4 классе (глагольные времена, сравнительные конструкции, предлоги и т. д.). Однако основное внимание уделяется механическому усвоению материала, что снижает его эффективность в практическом применении. Для улучшения программы следует включить больше интерактивных заданий и проблемных ситуаций, требующих осознанного использования языка в различных контекстах.</w:t>
      </w:r>
    </w:p>
    <w:p w14:paraId="210D8C9A" w14:textId="77777777" w:rsidR="00E04238" w:rsidRPr="00134A38" w:rsidRDefault="00E04238" w:rsidP="008F218E">
      <w:pPr>
        <w:spacing w:after="0"/>
        <w:ind w:firstLine="708"/>
        <w:jc w:val="both"/>
        <w:rPr>
          <w:rFonts w:ascii="Times New Roman" w:hAnsi="Times New Roman" w:cs="Times New Roman"/>
          <w:color w:val="000000" w:themeColor="text1"/>
          <w:sz w:val="28"/>
          <w:szCs w:val="36"/>
        </w:rPr>
      </w:pPr>
      <w:r w:rsidRPr="00134A38">
        <w:rPr>
          <w:rFonts w:ascii="Times New Roman" w:hAnsi="Times New Roman" w:cs="Times New Roman"/>
          <w:color w:val="000000" w:themeColor="text1"/>
          <w:sz w:val="28"/>
          <w:szCs w:val="36"/>
        </w:rPr>
        <w:lastRenderedPageBreak/>
        <w:t>Второе требование – связь с конкретными сферами общения, в современной программе представлено через тематические блоки, охватывающие социально-бытовую и учебную сферы (личная информация, семья, школа, еда, профессии). Однако учебно-трудовая и социокультурная сферы недостаточно развиты – задания, связанные с обсуждением профессий, культурных традиций и взаимодействия в англоязычном сообществе, представлены в ограниченном объеме. Методическое улучшение возможно за счет расширения тематики и включения ролевых игр, проектных заданий и диалогов, отражающих реальные жизненные ситуации.</w:t>
      </w:r>
    </w:p>
    <w:p w14:paraId="20517DCD" w14:textId="06126C7B" w:rsidR="00E04238" w:rsidRPr="00134A38" w:rsidRDefault="00E04238" w:rsidP="008F218E">
      <w:pPr>
        <w:spacing w:after="0"/>
        <w:ind w:firstLine="708"/>
        <w:jc w:val="both"/>
        <w:rPr>
          <w:rFonts w:ascii="Times New Roman" w:hAnsi="Times New Roman" w:cs="Times New Roman"/>
          <w:color w:val="000000" w:themeColor="text1"/>
          <w:sz w:val="28"/>
          <w:szCs w:val="36"/>
        </w:rPr>
      </w:pPr>
      <w:r w:rsidRPr="00134A38">
        <w:rPr>
          <w:rFonts w:ascii="Times New Roman" w:hAnsi="Times New Roman" w:cs="Times New Roman"/>
          <w:color w:val="000000" w:themeColor="text1"/>
          <w:sz w:val="28"/>
          <w:szCs w:val="36"/>
        </w:rPr>
        <w:t>Важно предоставить ученикам возможность выбора тем для обсуждения, самостоятельного поиска информации и выполнения индивидуальных и командных проектов, что повысит их заинтересованность в изучении языка.</w:t>
      </w:r>
    </w:p>
    <w:p w14:paraId="7153D758" w14:textId="77777777" w:rsidR="00E04238" w:rsidRPr="00364A35" w:rsidRDefault="00E04238" w:rsidP="008F218E">
      <w:pPr>
        <w:spacing w:after="0"/>
        <w:ind w:firstLine="708"/>
        <w:jc w:val="both"/>
        <w:rPr>
          <w:rFonts w:ascii="Times New Roman" w:hAnsi="Times New Roman" w:cs="Times New Roman"/>
          <w:bCs/>
          <w:color w:val="000000" w:themeColor="text1"/>
          <w:sz w:val="28"/>
        </w:rPr>
      </w:pPr>
      <w:r w:rsidRPr="00364A35">
        <w:rPr>
          <w:rFonts w:ascii="Times New Roman" w:hAnsi="Times New Roman" w:cs="Times New Roman"/>
          <w:bCs/>
          <w:color w:val="000000" w:themeColor="text1"/>
          <w:sz w:val="28"/>
        </w:rPr>
        <w:t>Следовательно, для совершенствования содержания обучения английскому языку в начальной школе необходимо расширить долю творчески ориентированных компонентов: увеличить количество заданий на самостоятельное продуцирование речи, диалогов и полилогов, описаний и мини-рассказов; включить регулярную проектную деятельность; использовать аутентичные материалы; развивать элементы творческого письма; активнее внедрять игровые и ситуативные формы общения. Усиление этих элементов позволит сделать содержание обучения более соответствующим современным методическим требованиям и обеспечит реальные условия для формирования креативных речевых навыков у учащихся начальных классов.</w:t>
      </w:r>
    </w:p>
    <w:p w14:paraId="22773694" w14:textId="77777777" w:rsidR="00E04238" w:rsidRPr="008F1C8A" w:rsidRDefault="00E04238" w:rsidP="008F218E">
      <w:pPr>
        <w:spacing w:after="0"/>
        <w:ind w:firstLine="708"/>
        <w:jc w:val="both"/>
        <w:rPr>
          <w:rFonts w:ascii="Times New Roman" w:hAnsi="Times New Roman" w:cs="Times New Roman"/>
          <w:color w:val="000000" w:themeColor="text1"/>
          <w:sz w:val="28"/>
          <w:lang w:val="kk-KZ"/>
        </w:rPr>
      </w:pPr>
      <w:r w:rsidRPr="008F1C8A">
        <w:rPr>
          <w:rFonts w:ascii="Times New Roman" w:hAnsi="Times New Roman" w:cs="Times New Roman"/>
          <w:color w:val="000000" w:themeColor="text1"/>
          <w:sz w:val="28"/>
          <w:lang w:val="kk-KZ"/>
        </w:rPr>
        <w:t>Анализ теоретических подходов показал, что креативные речевые навыки представляют собой интегративное образование, включающее в себя речевые знания, умения и навыки, творческое мышление, а также коммуникативную инициативу. Они формируются в условиях специально организованной речевой деятельности, направленной на порождение оригинальных, нестандарт</w:t>
      </w:r>
      <w:r>
        <w:rPr>
          <w:rFonts w:ascii="Times New Roman" w:hAnsi="Times New Roman" w:cs="Times New Roman"/>
          <w:color w:val="000000" w:themeColor="text1"/>
          <w:sz w:val="28"/>
          <w:lang w:val="kk-KZ"/>
        </w:rPr>
        <w:t>ных и осмысленных высказываний.</w:t>
      </w:r>
    </w:p>
    <w:p w14:paraId="527588AE" w14:textId="77777777" w:rsidR="00E04238" w:rsidRPr="008F1C8A" w:rsidRDefault="00E04238" w:rsidP="008F218E">
      <w:pPr>
        <w:spacing w:after="0"/>
        <w:ind w:firstLine="709"/>
        <w:jc w:val="both"/>
        <w:rPr>
          <w:rFonts w:ascii="Times New Roman" w:hAnsi="Times New Roman" w:cs="Times New Roman"/>
          <w:color w:val="000000" w:themeColor="text1"/>
          <w:sz w:val="28"/>
          <w:lang w:val="kk-KZ"/>
        </w:rPr>
      </w:pPr>
      <w:r w:rsidRPr="008F1C8A">
        <w:rPr>
          <w:rFonts w:ascii="Times New Roman" w:hAnsi="Times New Roman" w:cs="Times New Roman"/>
          <w:color w:val="000000" w:themeColor="text1"/>
          <w:sz w:val="28"/>
          <w:lang w:val="kk-KZ"/>
        </w:rPr>
        <w:t>Установлено, что процесс формирования креативных речевых навыков у младших школьников проходит поэтапно: от овладения базовыми знаниями (лексико-грамматическими единицами) к ра</w:t>
      </w:r>
      <w:r>
        <w:rPr>
          <w:rFonts w:ascii="Times New Roman" w:hAnsi="Times New Roman" w:cs="Times New Roman"/>
          <w:color w:val="000000" w:themeColor="text1"/>
          <w:sz w:val="28"/>
          <w:lang w:val="kk-KZ"/>
        </w:rPr>
        <w:t>звитию первичных умений, затем –</w:t>
      </w:r>
      <w:r w:rsidRPr="008F1C8A">
        <w:rPr>
          <w:rFonts w:ascii="Times New Roman" w:hAnsi="Times New Roman" w:cs="Times New Roman"/>
          <w:color w:val="000000" w:themeColor="text1"/>
          <w:sz w:val="28"/>
          <w:lang w:val="kk-KZ"/>
        </w:rPr>
        <w:t xml:space="preserve"> к творческому применению речевых средств в новых ситуациях, и, наконец, к автоматизации в форме устойчивого речевого навыка. Каждый этап требует специфических педагогических условий и методов.</w:t>
      </w:r>
    </w:p>
    <w:p w14:paraId="02096EE8" w14:textId="77777777" w:rsidR="00E04238" w:rsidRPr="008F1C8A" w:rsidRDefault="00E04238" w:rsidP="008F218E">
      <w:pPr>
        <w:spacing w:after="0"/>
        <w:ind w:firstLine="709"/>
        <w:jc w:val="both"/>
        <w:rPr>
          <w:rFonts w:ascii="Times New Roman" w:hAnsi="Times New Roman" w:cs="Times New Roman"/>
          <w:color w:val="000000" w:themeColor="text1"/>
          <w:sz w:val="28"/>
          <w:lang w:val="kk-KZ"/>
        </w:rPr>
      </w:pPr>
      <w:r w:rsidRPr="008F1C8A">
        <w:rPr>
          <w:rFonts w:ascii="Times New Roman" w:hAnsi="Times New Roman" w:cs="Times New Roman"/>
          <w:color w:val="000000" w:themeColor="text1"/>
          <w:sz w:val="28"/>
          <w:lang w:val="kk-KZ"/>
        </w:rPr>
        <w:t xml:space="preserve">Возрастные особенности учащихся начальной школы (высокая подвижность психических процессов, развитое воображение, потребность в игровой и эмоционально окрашенной деятельности) способствуют </w:t>
      </w:r>
      <w:r w:rsidRPr="008F1C8A">
        <w:rPr>
          <w:rFonts w:ascii="Times New Roman" w:hAnsi="Times New Roman" w:cs="Times New Roman"/>
          <w:color w:val="000000" w:themeColor="text1"/>
          <w:sz w:val="28"/>
          <w:lang w:val="kk-KZ"/>
        </w:rPr>
        <w:lastRenderedPageBreak/>
        <w:t>эффективному развитию креативности в рамках обучения английскому языку. Это обуславливает необходимость использования таких методов, как игровые задания, сторителлинг, проектная деятельность и элементы драматизации.</w:t>
      </w:r>
    </w:p>
    <w:p w14:paraId="3EF058C7" w14:textId="77777777" w:rsidR="00E04238" w:rsidRPr="00134A38" w:rsidRDefault="00E04238" w:rsidP="008F218E">
      <w:pPr>
        <w:spacing w:after="0"/>
        <w:ind w:firstLine="709"/>
        <w:jc w:val="both"/>
        <w:rPr>
          <w:rFonts w:ascii="Times New Roman" w:hAnsi="Times New Roman" w:cs="Times New Roman"/>
          <w:color w:val="000000" w:themeColor="text1"/>
          <w:sz w:val="28"/>
          <w:lang w:val="kk-KZ"/>
        </w:rPr>
      </w:pPr>
      <w:r w:rsidRPr="008F1C8A">
        <w:rPr>
          <w:rFonts w:ascii="Times New Roman" w:hAnsi="Times New Roman" w:cs="Times New Roman"/>
          <w:color w:val="000000" w:themeColor="text1"/>
          <w:sz w:val="28"/>
          <w:lang w:val="kk-KZ"/>
        </w:rPr>
        <w:t>Креативные речевые навыки формируются наиболее успешно в условиях, когда учебный процесс сочетает системность, коммуникативную направленность и возможности для творческой самореализации учащихся. Педагогическая задача заключается не только в передаче знаний, но и в создании условий для развития у детей речевой самостоятельности, гибкости мышления и языковой интуиции.</w:t>
      </w:r>
    </w:p>
    <w:p w14:paraId="258AA15D" w14:textId="77777777" w:rsidR="00E04238" w:rsidRPr="00134A38" w:rsidRDefault="00E04238" w:rsidP="008F218E">
      <w:pPr>
        <w:spacing w:after="0"/>
        <w:ind w:firstLine="709"/>
        <w:jc w:val="both"/>
        <w:rPr>
          <w:rFonts w:ascii="Times New Roman" w:hAnsi="Times New Roman" w:cs="Times New Roman"/>
          <w:b/>
          <w:color w:val="000000" w:themeColor="text1"/>
          <w:sz w:val="28"/>
          <w:lang w:val="kk-KZ"/>
        </w:rPr>
      </w:pPr>
    </w:p>
    <w:p w14:paraId="525D39D0" w14:textId="77777777" w:rsidR="00E04238" w:rsidRDefault="00E04238" w:rsidP="008F218E">
      <w:pPr>
        <w:spacing w:after="0"/>
        <w:rPr>
          <w:rFonts w:ascii="Times New Roman" w:hAnsi="Times New Roman" w:cs="Times New Roman"/>
          <w:b/>
          <w:color w:val="000000" w:themeColor="text1"/>
          <w:sz w:val="28"/>
          <w:lang w:val="kk-KZ"/>
        </w:rPr>
      </w:pPr>
    </w:p>
    <w:p w14:paraId="058B0A8E" w14:textId="0F65F596" w:rsidR="00450986" w:rsidRDefault="00450986" w:rsidP="008F218E">
      <w:pPr>
        <w:spacing w:after="0"/>
        <w:rPr>
          <w:rFonts w:ascii="Times New Roman" w:hAnsi="Times New Roman" w:cs="Times New Roman"/>
          <w:b/>
          <w:color w:val="000000" w:themeColor="text1"/>
          <w:sz w:val="28"/>
          <w:lang w:val="kk-KZ"/>
        </w:rPr>
      </w:pPr>
    </w:p>
    <w:p w14:paraId="558B2E11" w14:textId="57733351" w:rsidR="00E04238" w:rsidRDefault="00E04238" w:rsidP="008F218E">
      <w:pPr>
        <w:spacing w:after="0"/>
        <w:rPr>
          <w:rFonts w:ascii="Times New Roman" w:hAnsi="Times New Roman" w:cs="Times New Roman"/>
          <w:b/>
          <w:color w:val="000000" w:themeColor="text1"/>
          <w:sz w:val="28"/>
          <w:lang w:val="kk-KZ"/>
        </w:rPr>
      </w:pPr>
    </w:p>
    <w:p w14:paraId="79848EE7" w14:textId="6D6B2402" w:rsidR="00E04238" w:rsidRDefault="00E04238" w:rsidP="008F218E">
      <w:pPr>
        <w:spacing w:after="0"/>
        <w:rPr>
          <w:rFonts w:ascii="Times New Roman" w:hAnsi="Times New Roman" w:cs="Times New Roman"/>
          <w:b/>
          <w:color w:val="000000" w:themeColor="text1"/>
          <w:sz w:val="28"/>
          <w:lang w:val="kk-KZ"/>
        </w:rPr>
      </w:pPr>
    </w:p>
    <w:p w14:paraId="425156BD" w14:textId="45796DCC" w:rsidR="00E04238" w:rsidRDefault="00E04238" w:rsidP="008F218E">
      <w:pPr>
        <w:spacing w:after="0"/>
        <w:rPr>
          <w:rFonts w:ascii="Times New Roman" w:hAnsi="Times New Roman" w:cs="Times New Roman"/>
          <w:b/>
          <w:color w:val="000000" w:themeColor="text1"/>
          <w:sz w:val="28"/>
          <w:lang w:val="kk-KZ"/>
        </w:rPr>
      </w:pPr>
    </w:p>
    <w:p w14:paraId="5E75FC7B" w14:textId="77777777" w:rsidR="00E04238" w:rsidRDefault="00E04238" w:rsidP="008F218E">
      <w:pPr>
        <w:spacing w:after="0"/>
        <w:rPr>
          <w:rFonts w:ascii="Times New Roman" w:hAnsi="Times New Roman" w:cs="Times New Roman"/>
          <w:b/>
          <w:color w:val="000000" w:themeColor="text1"/>
          <w:sz w:val="28"/>
          <w:lang w:val="kk-KZ"/>
        </w:rPr>
      </w:pPr>
    </w:p>
    <w:p w14:paraId="42209BA3" w14:textId="77777777" w:rsidR="00450986" w:rsidRDefault="00450986" w:rsidP="008F218E">
      <w:pPr>
        <w:spacing w:after="0"/>
        <w:rPr>
          <w:rFonts w:ascii="Times New Roman" w:hAnsi="Times New Roman" w:cs="Times New Roman"/>
          <w:b/>
          <w:color w:val="000000" w:themeColor="text1"/>
          <w:sz w:val="28"/>
          <w:lang w:val="kk-KZ"/>
        </w:rPr>
      </w:pPr>
    </w:p>
    <w:p w14:paraId="77FFA2F0" w14:textId="77777777" w:rsidR="00450986" w:rsidRDefault="00450986" w:rsidP="008F218E">
      <w:pPr>
        <w:spacing w:after="0"/>
        <w:rPr>
          <w:rFonts w:ascii="Times New Roman" w:hAnsi="Times New Roman" w:cs="Times New Roman"/>
          <w:b/>
          <w:color w:val="000000" w:themeColor="text1"/>
          <w:sz w:val="28"/>
          <w:lang w:val="kk-KZ"/>
        </w:rPr>
      </w:pPr>
    </w:p>
    <w:p w14:paraId="251AD284" w14:textId="77777777" w:rsidR="00450986" w:rsidRDefault="00450986" w:rsidP="008F218E">
      <w:pPr>
        <w:spacing w:after="0"/>
        <w:rPr>
          <w:rFonts w:ascii="Times New Roman" w:hAnsi="Times New Roman" w:cs="Times New Roman"/>
          <w:b/>
          <w:color w:val="000000" w:themeColor="text1"/>
          <w:sz w:val="28"/>
          <w:lang w:val="kk-KZ"/>
        </w:rPr>
      </w:pPr>
    </w:p>
    <w:p w14:paraId="0BD85818" w14:textId="77777777" w:rsidR="005D5EE8" w:rsidRDefault="005D5EE8" w:rsidP="008F218E">
      <w:pPr>
        <w:spacing w:after="0"/>
        <w:rPr>
          <w:rFonts w:ascii="Times New Roman" w:hAnsi="Times New Roman" w:cs="Times New Roman"/>
          <w:b/>
          <w:color w:val="000000" w:themeColor="text1"/>
          <w:sz w:val="28"/>
          <w:lang w:val="kk-KZ"/>
        </w:rPr>
      </w:pPr>
    </w:p>
    <w:p w14:paraId="05B8470C" w14:textId="77777777" w:rsidR="005D5EE8" w:rsidRDefault="005D5EE8" w:rsidP="008F218E">
      <w:pPr>
        <w:spacing w:after="0"/>
        <w:rPr>
          <w:rFonts w:ascii="Times New Roman" w:hAnsi="Times New Roman" w:cs="Times New Roman"/>
          <w:b/>
          <w:color w:val="000000" w:themeColor="text1"/>
          <w:sz w:val="28"/>
          <w:lang w:val="kk-KZ"/>
        </w:rPr>
      </w:pPr>
    </w:p>
    <w:p w14:paraId="098A3EED" w14:textId="77777777" w:rsidR="005D5EE8" w:rsidRDefault="005D5EE8" w:rsidP="008F218E">
      <w:pPr>
        <w:spacing w:after="0"/>
        <w:rPr>
          <w:rFonts w:ascii="Times New Roman" w:hAnsi="Times New Roman" w:cs="Times New Roman"/>
          <w:b/>
          <w:color w:val="000000" w:themeColor="text1"/>
          <w:sz w:val="28"/>
          <w:lang w:val="kk-KZ"/>
        </w:rPr>
      </w:pPr>
    </w:p>
    <w:p w14:paraId="179CB9FB" w14:textId="77777777" w:rsidR="005D5EE8" w:rsidRDefault="005D5EE8" w:rsidP="008F218E">
      <w:pPr>
        <w:spacing w:after="0"/>
        <w:rPr>
          <w:rFonts w:ascii="Times New Roman" w:hAnsi="Times New Roman" w:cs="Times New Roman"/>
          <w:b/>
          <w:color w:val="000000" w:themeColor="text1"/>
          <w:sz w:val="28"/>
          <w:lang w:val="kk-KZ"/>
        </w:rPr>
      </w:pPr>
    </w:p>
    <w:p w14:paraId="72978847" w14:textId="77777777" w:rsidR="005D5EE8" w:rsidRDefault="005D5EE8" w:rsidP="008F218E">
      <w:pPr>
        <w:spacing w:after="0"/>
        <w:rPr>
          <w:rFonts w:ascii="Times New Roman" w:hAnsi="Times New Roman" w:cs="Times New Roman"/>
          <w:b/>
          <w:color w:val="000000" w:themeColor="text1"/>
          <w:sz w:val="28"/>
          <w:lang w:val="kk-KZ"/>
        </w:rPr>
      </w:pPr>
    </w:p>
    <w:p w14:paraId="3A54118A" w14:textId="77777777" w:rsidR="005D5EE8" w:rsidRDefault="005D5EE8" w:rsidP="008F218E">
      <w:pPr>
        <w:spacing w:after="0"/>
        <w:rPr>
          <w:rFonts w:ascii="Times New Roman" w:hAnsi="Times New Roman" w:cs="Times New Roman"/>
          <w:b/>
          <w:color w:val="000000" w:themeColor="text1"/>
          <w:sz w:val="28"/>
          <w:lang w:val="kk-KZ"/>
        </w:rPr>
      </w:pPr>
    </w:p>
    <w:p w14:paraId="4631BDD0" w14:textId="77777777" w:rsidR="005D5EE8" w:rsidRDefault="005D5EE8" w:rsidP="008F218E">
      <w:pPr>
        <w:spacing w:after="0"/>
        <w:rPr>
          <w:rFonts w:ascii="Times New Roman" w:hAnsi="Times New Roman" w:cs="Times New Roman"/>
          <w:b/>
          <w:color w:val="000000" w:themeColor="text1"/>
          <w:sz w:val="28"/>
          <w:lang w:val="kk-KZ"/>
        </w:rPr>
      </w:pPr>
    </w:p>
    <w:p w14:paraId="7D4BB6DD" w14:textId="77777777" w:rsidR="005D5EE8" w:rsidRDefault="005D5EE8" w:rsidP="008F218E">
      <w:pPr>
        <w:spacing w:after="0"/>
        <w:rPr>
          <w:rFonts w:ascii="Times New Roman" w:hAnsi="Times New Roman" w:cs="Times New Roman"/>
          <w:b/>
          <w:color w:val="000000" w:themeColor="text1"/>
          <w:sz w:val="28"/>
          <w:lang w:val="kk-KZ"/>
        </w:rPr>
      </w:pPr>
    </w:p>
    <w:p w14:paraId="5CB34879" w14:textId="77777777" w:rsidR="005D5EE8" w:rsidRDefault="005D5EE8" w:rsidP="008F218E">
      <w:pPr>
        <w:spacing w:after="0"/>
        <w:rPr>
          <w:rFonts w:ascii="Times New Roman" w:hAnsi="Times New Roman" w:cs="Times New Roman"/>
          <w:b/>
          <w:color w:val="000000" w:themeColor="text1"/>
          <w:sz w:val="28"/>
          <w:lang w:val="kk-KZ"/>
        </w:rPr>
      </w:pPr>
    </w:p>
    <w:p w14:paraId="64F04476" w14:textId="77777777" w:rsidR="005D5EE8" w:rsidRDefault="005D5EE8" w:rsidP="008F218E">
      <w:pPr>
        <w:spacing w:after="0"/>
        <w:rPr>
          <w:rFonts w:ascii="Times New Roman" w:hAnsi="Times New Roman" w:cs="Times New Roman"/>
          <w:b/>
          <w:color w:val="000000" w:themeColor="text1"/>
          <w:sz w:val="28"/>
          <w:lang w:val="kk-KZ"/>
        </w:rPr>
      </w:pPr>
    </w:p>
    <w:p w14:paraId="707F6264" w14:textId="77777777" w:rsidR="005D5EE8" w:rsidRDefault="005D5EE8" w:rsidP="008F218E">
      <w:pPr>
        <w:spacing w:after="0"/>
        <w:rPr>
          <w:rFonts w:ascii="Times New Roman" w:hAnsi="Times New Roman" w:cs="Times New Roman"/>
          <w:b/>
          <w:color w:val="000000" w:themeColor="text1"/>
          <w:sz w:val="28"/>
          <w:lang w:val="kk-KZ"/>
        </w:rPr>
      </w:pPr>
    </w:p>
    <w:p w14:paraId="61EE9C60" w14:textId="77777777" w:rsidR="005D5EE8" w:rsidRDefault="005D5EE8" w:rsidP="008F218E">
      <w:pPr>
        <w:spacing w:after="0"/>
        <w:rPr>
          <w:rFonts w:ascii="Times New Roman" w:hAnsi="Times New Roman" w:cs="Times New Roman"/>
          <w:b/>
          <w:color w:val="000000" w:themeColor="text1"/>
          <w:sz w:val="28"/>
          <w:lang w:val="kk-KZ"/>
        </w:rPr>
      </w:pPr>
    </w:p>
    <w:p w14:paraId="19F1E711" w14:textId="77777777" w:rsidR="005D5EE8" w:rsidRDefault="005D5EE8" w:rsidP="008F218E">
      <w:pPr>
        <w:spacing w:after="0"/>
        <w:rPr>
          <w:rFonts w:ascii="Times New Roman" w:hAnsi="Times New Roman" w:cs="Times New Roman"/>
          <w:b/>
          <w:color w:val="000000" w:themeColor="text1"/>
          <w:sz w:val="28"/>
          <w:lang w:val="kk-KZ"/>
        </w:rPr>
      </w:pPr>
    </w:p>
    <w:p w14:paraId="703A48FF" w14:textId="77777777" w:rsidR="005D5EE8" w:rsidRDefault="005D5EE8" w:rsidP="008F218E">
      <w:pPr>
        <w:spacing w:after="0"/>
        <w:rPr>
          <w:rFonts w:ascii="Times New Roman" w:hAnsi="Times New Roman" w:cs="Times New Roman"/>
          <w:b/>
          <w:color w:val="000000" w:themeColor="text1"/>
          <w:sz w:val="28"/>
          <w:lang w:val="kk-KZ"/>
        </w:rPr>
      </w:pPr>
    </w:p>
    <w:p w14:paraId="070F45F7" w14:textId="77777777" w:rsidR="005D5EE8" w:rsidRDefault="005D5EE8" w:rsidP="008F218E">
      <w:pPr>
        <w:spacing w:after="0"/>
        <w:rPr>
          <w:rFonts w:ascii="Times New Roman" w:hAnsi="Times New Roman" w:cs="Times New Roman"/>
          <w:b/>
          <w:color w:val="000000" w:themeColor="text1"/>
          <w:sz w:val="28"/>
          <w:lang w:val="kk-KZ"/>
        </w:rPr>
      </w:pPr>
    </w:p>
    <w:p w14:paraId="6FFBDAC9" w14:textId="77777777" w:rsidR="005D5EE8" w:rsidRDefault="005D5EE8" w:rsidP="008F218E">
      <w:pPr>
        <w:spacing w:after="0"/>
        <w:rPr>
          <w:rFonts w:ascii="Times New Roman" w:hAnsi="Times New Roman" w:cs="Times New Roman"/>
          <w:b/>
          <w:color w:val="000000" w:themeColor="text1"/>
          <w:sz w:val="28"/>
          <w:lang w:val="kk-KZ"/>
        </w:rPr>
      </w:pPr>
    </w:p>
    <w:p w14:paraId="2C054ADB" w14:textId="77777777" w:rsidR="005D5EE8" w:rsidRDefault="005D5EE8" w:rsidP="008F218E">
      <w:pPr>
        <w:spacing w:after="0"/>
        <w:rPr>
          <w:rFonts w:ascii="Times New Roman" w:hAnsi="Times New Roman" w:cs="Times New Roman"/>
          <w:b/>
          <w:color w:val="000000" w:themeColor="text1"/>
          <w:sz w:val="28"/>
          <w:lang w:val="kk-KZ"/>
        </w:rPr>
      </w:pPr>
    </w:p>
    <w:p w14:paraId="6215745F" w14:textId="77777777" w:rsidR="005D5EE8" w:rsidRDefault="005D5EE8" w:rsidP="008F218E">
      <w:pPr>
        <w:spacing w:after="0"/>
        <w:rPr>
          <w:rFonts w:ascii="Times New Roman" w:hAnsi="Times New Roman" w:cs="Times New Roman"/>
          <w:b/>
          <w:color w:val="000000" w:themeColor="text1"/>
          <w:sz w:val="28"/>
          <w:lang w:val="kk-KZ"/>
        </w:rPr>
      </w:pPr>
    </w:p>
    <w:p w14:paraId="110AD910" w14:textId="77777777" w:rsidR="00450986" w:rsidRDefault="00450986" w:rsidP="008F218E">
      <w:pPr>
        <w:spacing w:after="0"/>
        <w:rPr>
          <w:rFonts w:ascii="Times New Roman" w:hAnsi="Times New Roman" w:cs="Times New Roman"/>
          <w:b/>
          <w:color w:val="000000" w:themeColor="text1"/>
          <w:sz w:val="28"/>
          <w:lang w:val="kk-KZ"/>
        </w:rPr>
      </w:pPr>
    </w:p>
    <w:p w14:paraId="15E1DD36" w14:textId="01E3279F" w:rsidR="004F0BB0" w:rsidRPr="004F0BB0" w:rsidRDefault="004F0BB0" w:rsidP="008F218E">
      <w:pPr>
        <w:spacing w:after="0"/>
        <w:ind w:firstLine="708"/>
        <w:jc w:val="both"/>
        <w:rPr>
          <w:rFonts w:ascii="Times New Roman" w:hAnsi="Times New Roman" w:cs="Times New Roman"/>
          <w:b/>
          <w:color w:val="000000" w:themeColor="text1"/>
          <w:sz w:val="28"/>
        </w:rPr>
      </w:pPr>
      <w:r w:rsidRPr="004F0BB0">
        <w:rPr>
          <w:rFonts w:ascii="Times New Roman" w:hAnsi="Times New Roman" w:cs="Times New Roman"/>
          <w:b/>
          <w:color w:val="000000" w:themeColor="text1"/>
          <w:sz w:val="28"/>
        </w:rPr>
        <w:lastRenderedPageBreak/>
        <w:t xml:space="preserve">2. </w:t>
      </w:r>
      <w:r w:rsidR="00F84299" w:rsidRPr="00F84299">
        <w:rPr>
          <w:rFonts w:ascii="Times New Roman" w:hAnsi="Times New Roman" w:cs="Times New Roman"/>
          <w:b/>
          <w:color w:val="000000" w:themeColor="text1"/>
          <w:sz w:val="28"/>
          <w:lang w:val="kk-KZ"/>
        </w:rPr>
        <w:t>МОДЕЛИРОВАНИЕ ФОРМИРОВАНИЯ КРЕАТИВНЫХ РЕЧЕВЫХ НАВЫКОВ МЛАДШИХ ШКОЛЬНИКОВ ПРИ ОБУЧЕНИИ АНГЛИЙСКОМУ ЯЗЫКУ</w:t>
      </w:r>
    </w:p>
    <w:p w14:paraId="59E0A726" w14:textId="77777777" w:rsidR="004F0BB0" w:rsidRPr="004F0BB0" w:rsidRDefault="004F0BB0" w:rsidP="008F218E">
      <w:pPr>
        <w:spacing w:after="0"/>
        <w:ind w:firstLine="708"/>
        <w:rPr>
          <w:rFonts w:ascii="Times New Roman" w:hAnsi="Times New Roman" w:cs="Times New Roman"/>
          <w:b/>
          <w:color w:val="000000" w:themeColor="text1"/>
          <w:sz w:val="28"/>
        </w:rPr>
      </w:pPr>
    </w:p>
    <w:p w14:paraId="6E8300B2" w14:textId="7002E7CC" w:rsidR="003538B5" w:rsidRPr="00134A38" w:rsidRDefault="003538B5" w:rsidP="008F218E">
      <w:pPr>
        <w:spacing w:after="0"/>
        <w:ind w:firstLine="708"/>
        <w:jc w:val="both"/>
        <w:rPr>
          <w:rFonts w:ascii="Times New Roman" w:hAnsi="Times New Roman" w:cs="Times New Roman"/>
          <w:b/>
          <w:color w:val="000000" w:themeColor="text1"/>
          <w:sz w:val="28"/>
          <w:lang w:val="kk-KZ"/>
        </w:rPr>
      </w:pPr>
      <w:r w:rsidRPr="00E753A9">
        <w:rPr>
          <w:rFonts w:ascii="Times New Roman" w:hAnsi="Times New Roman" w:cs="Times New Roman"/>
          <w:b/>
          <w:color w:val="000000" w:themeColor="text1"/>
          <w:sz w:val="28"/>
        </w:rPr>
        <w:t xml:space="preserve">2.1 </w:t>
      </w:r>
      <w:r>
        <w:rPr>
          <w:rFonts w:ascii="Times New Roman" w:hAnsi="Times New Roman" w:cs="Times New Roman"/>
          <w:b/>
          <w:color w:val="000000" w:themeColor="text1"/>
          <w:sz w:val="28"/>
          <w:lang w:val="kk-KZ"/>
        </w:rPr>
        <w:t>Содержательные</w:t>
      </w:r>
      <w:r w:rsidRPr="004F0BB0">
        <w:rPr>
          <w:rFonts w:ascii="Times New Roman" w:hAnsi="Times New Roman" w:cs="Times New Roman"/>
          <w:b/>
          <w:color w:val="000000" w:themeColor="text1"/>
          <w:sz w:val="28"/>
          <w:lang w:val="kk-KZ"/>
        </w:rPr>
        <w:t xml:space="preserve"> аспекты английского языка при формировании креативных речевых навыков младших школьников</w:t>
      </w:r>
    </w:p>
    <w:p w14:paraId="5B41EB8F" w14:textId="77777777" w:rsidR="00134A38" w:rsidRDefault="00134A38" w:rsidP="008F218E">
      <w:pPr>
        <w:spacing w:after="0"/>
        <w:ind w:firstLine="708"/>
        <w:rPr>
          <w:rFonts w:ascii="Times New Roman" w:hAnsi="Times New Roman" w:cs="Times New Roman"/>
          <w:b/>
          <w:color w:val="000000" w:themeColor="text1"/>
          <w:sz w:val="28"/>
          <w:lang w:val="kk-KZ"/>
        </w:rPr>
      </w:pPr>
    </w:p>
    <w:p w14:paraId="61C173EE" w14:textId="77777777" w:rsidR="003538B5" w:rsidRPr="00EF5756" w:rsidRDefault="003538B5" w:rsidP="008F218E">
      <w:pPr>
        <w:spacing w:after="0"/>
        <w:ind w:firstLine="708"/>
        <w:jc w:val="both"/>
        <w:rPr>
          <w:rFonts w:ascii="Times New Roman" w:hAnsi="Times New Roman" w:cs="Times New Roman"/>
          <w:color w:val="000000" w:themeColor="text1"/>
          <w:sz w:val="28"/>
        </w:rPr>
      </w:pPr>
      <w:proofErr w:type="spellStart"/>
      <w:r w:rsidRPr="00EF5756">
        <w:rPr>
          <w:rFonts w:ascii="Times New Roman" w:hAnsi="Times New Roman" w:cs="Times New Roman"/>
          <w:color w:val="000000" w:themeColor="text1"/>
          <w:sz w:val="28"/>
        </w:rPr>
        <w:t>Рассм</w:t>
      </w:r>
      <w:proofErr w:type="spellEnd"/>
      <w:r w:rsidRPr="00EF5756">
        <w:rPr>
          <w:rFonts w:ascii="Times New Roman" w:hAnsi="Times New Roman" w:cs="Times New Roman"/>
          <w:color w:val="000000" w:themeColor="text1"/>
          <w:sz w:val="28"/>
          <w:lang w:val="en-US"/>
        </w:rPr>
        <w:t>o</w:t>
      </w:r>
      <w:proofErr w:type="spellStart"/>
      <w:r w:rsidRPr="00EF5756">
        <w:rPr>
          <w:rFonts w:ascii="Times New Roman" w:hAnsi="Times New Roman" w:cs="Times New Roman"/>
          <w:color w:val="000000" w:themeColor="text1"/>
          <w:sz w:val="28"/>
        </w:rPr>
        <w:t>тренные</w:t>
      </w:r>
      <w:proofErr w:type="spellEnd"/>
      <w:r w:rsidRPr="00EF5756">
        <w:rPr>
          <w:rFonts w:ascii="Times New Roman" w:hAnsi="Times New Roman" w:cs="Times New Roman"/>
          <w:color w:val="000000" w:themeColor="text1"/>
          <w:sz w:val="28"/>
        </w:rPr>
        <w:t xml:space="preserve"> в первой главе теоретико-методологические и лингвистические основы формирования креативных речевых навыков создают предпосылки для перехода к их практическому моделированию в образовательном процессе. Моделирование позволяет представить процесс формирования креативных речевых навыков как целостную систему, включающую содержание обучения, педагогические условия, методы и средства, а также ожидаемые результаты. Такой подход обеспечивает целенаправленность и управляемость процесса обучения английскому языку младших школьников.</w:t>
      </w:r>
    </w:p>
    <w:p w14:paraId="3F88F95D" w14:textId="77777777" w:rsidR="003538B5" w:rsidRPr="004515EB" w:rsidRDefault="003538B5" w:rsidP="008F218E">
      <w:pPr>
        <w:spacing w:after="0"/>
        <w:ind w:firstLine="709"/>
        <w:jc w:val="both"/>
        <w:rPr>
          <w:rFonts w:ascii="Times New Roman" w:hAnsi="Times New Roman" w:cs="Times New Roman"/>
          <w:color w:val="000000" w:themeColor="text1"/>
          <w:sz w:val="28"/>
        </w:rPr>
      </w:pPr>
      <w:r w:rsidRPr="004515EB">
        <w:rPr>
          <w:rFonts w:ascii="Times New Roman" w:hAnsi="Times New Roman" w:cs="Times New Roman"/>
          <w:color w:val="000000" w:themeColor="text1"/>
          <w:sz w:val="28"/>
        </w:rPr>
        <w:t>На начальном этапе развития ребенка формируются его познавательные, коммуникативные и творческие способности. В этот период учащиеся осваивают основные навыки самовыражения, приобретают опыт речевого взаимодействия на иностранном языке и начинают осознанно участвовать в учебной деятельности. Английский язык в начальной школе служит не только для получения новых знаний, но и для проявления креативности, инициативы и воображения.</w:t>
      </w:r>
    </w:p>
    <w:p w14:paraId="4CB6C8ED" w14:textId="77777777" w:rsidR="003538B5" w:rsidRPr="004515EB" w:rsidRDefault="003538B5"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Н</w:t>
      </w:r>
      <w:proofErr w:type="spellStart"/>
      <w:r w:rsidRPr="00C57A7B">
        <w:rPr>
          <w:rFonts w:ascii="Times New Roman" w:hAnsi="Times New Roman" w:cs="Times New Roman"/>
          <w:color w:val="000000" w:themeColor="text1"/>
          <w:sz w:val="28"/>
        </w:rPr>
        <w:t>еобходимо</w:t>
      </w:r>
      <w:proofErr w:type="spellEnd"/>
      <w:r w:rsidRPr="00C57A7B">
        <w:rPr>
          <w:rFonts w:ascii="Times New Roman" w:hAnsi="Times New Roman" w:cs="Times New Roman"/>
          <w:color w:val="000000" w:themeColor="text1"/>
          <w:sz w:val="28"/>
        </w:rPr>
        <w:t xml:space="preserve"> выделять основные элементы, необходимые для развития креативных речевых навыков у младших школьников при обучении английскому языку. Выявление и описание элементов данных позволяют представить этот процесс как целенаправленную педагогическую систему. Кроме того, это основа для создания структурно-содержательной модели развития креативных речевых навыков.</w:t>
      </w:r>
    </w:p>
    <w:p w14:paraId="1B47179F"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2312A0">
        <w:rPr>
          <w:rFonts w:ascii="Times New Roman" w:hAnsi="Times New Roman" w:cs="Times New Roman"/>
          <w:color w:val="000000" w:themeColor="text1"/>
          <w:sz w:val="28"/>
          <w:lang w:val="kk-KZ"/>
        </w:rPr>
        <w:t>Исходя из того, что на начальном этапе обучения английскому языку учитываются содержательные аспекты обучения, развитие креативных речевых навыков младших школьников должно рассматриваться как структурированный процесс, состоящий из множества взаимосвязанных частей. Благодаря их выделению можно определить внутреннюю организацию конкретного процесса и создать основу для его целенаправленного моделирования в контексте обучения английскому языку.</w:t>
      </w:r>
    </w:p>
    <w:p w14:paraId="1161FB57"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2257DD">
        <w:rPr>
          <w:rFonts w:ascii="Times New Roman" w:hAnsi="Times New Roman" w:cs="Times New Roman"/>
          <w:color w:val="000000" w:themeColor="text1"/>
          <w:sz w:val="28"/>
          <w:lang w:val="kk-KZ"/>
        </w:rPr>
        <w:t>В педагоги</w:t>
      </w:r>
      <w:r>
        <w:rPr>
          <w:rFonts w:ascii="Times New Roman" w:hAnsi="Times New Roman" w:cs="Times New Roman"/>
          <w:color w:val="000000" w:themeColor="text1"/>
          <w:sz w:val="28"/>
          <w:lang w:val="kk-KZ"/>
        </w:rPr>
        <w:t>ческой науке понятие «компонент» р</w:t>
      </w:r>
      <w:r w:rsidRPr="002257DD">
        <w:rPr>
          <w:rFonts w:ascii="Times New Roman" w:hAnsi="Times New Roman" w:cs="Times New Roman"/>
          <w:color w:val="000000" w:themeColor="text1"/>
          <w:sz w:val="28"/>
          <w:lang w:val="kk-KZ"/>
        </w:rPr>
        <w:t xml:space="preserve">ассматривается как структурный элемент сложного явления. Он представляет собой внутреннюю часть конкретной системы и напрямую способствует тому, чтобы эта система </w:t>
      </w:r>
      <w:r w:rsidRPr="002257DD">
        <w:rPr>
          <w:rFonts w:ascii="Times New Roman" w:hAnsi="Times New Roman" w:cs="Times New Roman"/>
          <w:color w:val="000000" w:themeColor="text1"/>
          <w:sz w:val="28"/>
          <w:lang w:val="kk-KZ"/>
        </w:rPr>
        <w:lastRenderedPageBreak/>
        <w:t>функционировала должным образом. Другими словами, компонент</w:t>
      </w:r>
      <w:r>
        <w:rPr>
          <w:rFonts w:ascii="Times New Roman" w:hAnsi="Times New Roman" w:cs="Times New Roman"/>
          <w:color w:val="000000" w:themeColor="text1"/>
          <w:sz w:val="28"/>
          <w:lang w:val="kk-KZ"/>
        </w:rPr>
        <w:t xml:space="preserve"> – </w:t>
      </w:r>
      <w:r w:rsidRPr="002257DD">
        <w:rPr>
          <w:rFonts w:ascii="Times New Roman" w:hAnsi="Times New Roman" w:cs="Times New Roman"/>
          <w:color w:val="000000" w:themeColor="text1"/>
          <w:sz w:val="28"/>
          <w:lang w:val="kk-KZ"/>
        </w:rPr>
        <w:t>это обязательная и неотъемлемая часть любого педагогического процесса, внутренний элемент, определяющий содержание, направление и результат этого процесса. Компоненты систематически взаимосвязаны, образуя единый механизм. Если один из этих компонентов отсутствует или не работает должным образом, вся система также не может работать эффективно.</w:t>
      </w:r>
    </w:p>
    <w:p w14:paraId="76F40481"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932F7B">
        <w:rPr>
          <w:rFonts w:ascii="Times New Roman" w:hAnsi="Times New Roman" w:cs="Times New Roman"/>
          <w:color w:val="000000" w:themeColor="text1"/>
          <w:sz w:val="28"/>
          <w:lang w:val="kk-KZ"/>
        </w:rPr>
        <w:t xml:space="preserve">При рассмотрении процесса формирования </w:t>
      </w:r>
      <w:r>
        <w:rPr>
          <w:rFonts w:ascii="Times New Roman" w:hAnsi="Times New Roman" w:cs="Times New Roman"/>
          <w:color w:val="000000" w:themeColor="text1"/>
          <w:sz w:val="28"/>
          <w:lang w:val="kk-KZ"/>
        </w:rPr>
        <w:t xml:space="preserve">креативных </w:t>
      </w:r>
      <w:r w:rsidRPr="00932F7B">
        <w:rPr>
          <w:rFonts w:ascii="Times New Roman" w:hAnsi="Times New Roman" w:cs="Times New Roman"/>
          <w:color w:val="000000" w:themeColor="text1"/>
          <w:sz w:val="28"/>
          <w:lang w:val="kk-KZ"/>
        </w:rPr>
        <w:t>навыков определение компонентов является основным условием организации процесса на научной основе. Потому что креативность</w:t>
      </w:r>
      <w:r>
        <w:rPr>
          <w:rFonts w:ascii="Times New Roman" w:hAnsi="Times New Roman" w:cs="Times New Roman"/>
          <w:color w:val="000000" w:themeColor="text1"/>
          <w:sz w:val="28"/>
          <w:lang w:val="kk-KZ"/>
        </w:rPr>
        <w:t xml:space="preserve"> – </w:t>
      </w:r>
      <w:r w:rsidRPr="00932F7B">
        <w:rPr>
          <w:rFonts w:ascii="Times New Roman" w:hAnsi="Times New Roman" w:cs="Times New Roman"/>
          <w:color w:val="000000" w:themeColor="text1"/>
          <w:sz w:val="28"/>
          <w:lang w:val="kk-KZ"/>
        </w:rPr>
        <w:t>это сложная психолого-педагогическая структура, которая не ограничивается только одной способностью, она включает в себя стиль мышления, способ действия, мотивационное состояние и самосознание человека. Поэтому система развития креативности должна</w:t>
      </w:r>
      <w:r>
        <w:rPr>
          <w:rFonts w:ascii="Times New Roman" w:hAnsi="Times New Roman" w:cs="Times New Roman"/>
          <w:color w:val="000000" w:themeColor="text1"/>
          <w:sz w:val="28"/>
          <w:lang w:val="kk-KZ"/>
        </w:rPr>
        <w:t xml:space="preserve"> охватывать не только креативные</w:t>
      </w:r>
      <w:r w:rsidRPr="00932F7B">
        <w:rPr>
          <w:rFonts w:ascii="Times New Roman" w:hAnsi="Times New Roman" w:cs="Times New Roman"/>
          <w:color w:val="000000" w:themeColor="text1"/>
          <w:sz w:val="28"/>
          <w:lang w:val="kk-KZ"/>
        </w:rPr>
        <w:t xml:space="preserve"> задания, но и внутренний мир, познание, действие и рефлексию каждого ученика.</w:t>
      </w:r>
    </w:p>
    <w:p w14:paraId="0A5DC925" w14:textId="77777777" w:rsidR="003538B5" w:rsidRPr="003476FB"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xml:space="preserve">Компонентный анализ в развитии </w:t>
      </w:r>
      <w:r>
        <w:rPr>
          <w:rFonts w:ascii="Times New Roman" w:hAnsi="Times New Roman" w:cs="Times New Roman"/>
          <w:color w:val="000000" w:themeColor="text1"/>
          <w:sz w:val="28"/>
          <w:lang w:val="kk-KZ"/>
        </w:rPr>
        <w:t>креативных</w:t>
      </w:r>
      <w:r w:rsidRPr="003476FB">
        <w:rPr>
          <w:rFonts w:ascii="Times New Roman" w:hAnsi="Times New Roman" w:cs="Times New Roman"/>
          <w:color w:val="000000" w:themeColor="text1"/>
          <w:sz w:val="28"/>
          <w:lang w:val="kk-KZ"/>
        </w:rPr>
        <w:t xml:space="preserve"> навыков позволяет решить несколько важных задач:</w:t>
      </w:r>
    </w:p>
    <w:p w14:paraId="4AFA42B8" w14:textId="77777777" w:rsidR="003538B5" w:rsidRPr="003476FB"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уточнение структуры развития креативности;</w:t>
      </w:r>
    </w:p>
    <w:p w14:paraId="7DDE621C" w14:textId="77777777" w:rsidR="003538B5" w:rsidRPr="003476FB"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определение педагогических подходов и средств, присущих каждому компоненту;</w:t>
      </w:r>
    </w:p>
    <w:p w14:paraId="5766C122" w14:textId="77777777" w:rsidR="003538B5" w:rsidRPr="003476FB"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установление показателей оценки уровня развития учащихся;</w:t>
      </w:r>
    </w:p>
    <w:p w14:paraId="1C0C2406" w14:textId="77777777" w:rsidR="003538B5" w:rsidRPr="003476FB"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целенаправленная и систематическая организация учебного процесса;</w:t>
      </w:r>
    </w:p>
    <w:p w14:paraId="18CEB886"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3476FB">
        <w:rPr>
          <w:rFonts w:ascii="Times New Roman" w:hAnsi="Times New Roman" w:cs="Times New Roman"/>
          <w:color w:val="000000" w:themeColor="text1"/>
          <w:sz w:val="28"/>
          <w:lang w:val="kk-KZ"/>
        </w:rPr>
        <w:t>- расширение возможностей личностно-ориентированного обучения.</w:t>
      </w:r>
    </w:p>
    <w:p w14:paraId="4D89A4F3" w14:textId="77777777" w:rsidR="003538B5" w:rsidRDefault="003538B5" w:rsidP="008F218E">
      <w:pPr>
        <w:spacing w:after="0"/>
        <w:ind w:firstLine="709"/>
        <w:jc w:val="both"/>
      </w:pPr>
      <w:r w:rsidRPr="007E404E">
        <w:rPr>
          <w:rFonts w:ascii="Times New Roman" w:hAnsi="Times New Roman" w:cs="Times New Roman"/>
          <w:color w:val="000000" w:themeColor="text1"/>
          <w:sz w:val="28"/>
          <w:lang w:val="kk-KZ"/>
        </w:rPr>
        <w:t xml:space="preserve">Компонентный подход позволяет педагогу контролировать формирование </w:t>
      </w:r>
      <w:r>
        <w:rPr>
          <w:rFonts w:ascii="Times New Roman" w:hAnsi="Times New Roman" w:cs="Times New Roman"/>
          <w:color w:val="000000" w:themeColor="text1"/>
          <w:sz w:val="28"/>
          <w:lang w:val="kk-KZ"/>
        </w:rPr>
        <w:t>креативных</w:t>
      </w:r>
      <w:r w:rsidRPr="007E404E">
        <w:rPr>
          <w:rFonts w:ascii="Times New Roman" w:hAnsi="Times New Roman" w:cs="Times New Roman"/>
          <w:color w:val="000000" w:themeColor="text1"/>
          <w:sz w:val="28"/>
          <w:lang w:val="kk-KZ"/>
        </w:rPr>
        <w:t xml:space="preserve"> навыков не только через внешнее поведение, но и через его внутренние психологические механизмы. Этот метод, особенно с учетом возрастных особенностей младших школьников, открывает путь к полному раскрытию их </w:t>
      </w:r>
      <w:r>
        <w:rPr>
          <w:rFonts w:ascii="Times New Roman" w:hAnsi="Times New Roman" w:cs="Times New Roman"/>
          <w:color w:val="000000" w:themeColor="text1"/>
          <w:sz w:val="28"/>
          <w:lang w:val="kk-KZ"/>
        </w:rPr>
        <w:t xml:space="preserve">креативного </w:t>
      </w:r>
      <w:r w:rsidRPr="007E404E">
        <w:rPr>
          <w:rFonts w:ascii="Times New Roman" w:hAnsi="Times New Roman" w:cs="Times New Roman"/>
          <w:color w:val="000000" w:themeColor="text1"/>
          <w:sz w:val="28"/>
          <w:lang w:val="kk-KZ"/>
        </w:rPr>
        <w:t>потенциала.</w:t>
      </w:r>
      <w:r w:rsidRPr="007E404E">
        <w:t xml:space="preserve"> </w:t>
      </w:r>
    </w:p>
    <w:p w14:paraId="3489E7ED"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7E404E">
        <w:rPr>
          <w:rFonts w:ascii="Times New Roman" w:hAnsi="Times New Roman" w:cs="Times New Roman"/>
          <w:color w:val="000000" w:themeColor="text1"/>
          <w:sz w:val="28"/>
          <w:lang w:val="kk-KZ"/>
        </w:rPr>
        <w:t>Компонентный подход</w:t>
      </w:r>
      <w:r>
        <w:rPr>
          <w:rFonts w:ascii="Times New Roman" w:hAnsi="Times New Roman" w:cs="Times New Roman"/>
          <w:color w:val="000000" w:themeColor="text1"/>
          <w:sz w:val="28"/>
          <w:lang w:val="kk-KZ"/>
        </w:rPr>
        <w:t xml:space="preserve"> – </w:t>
      </w:r>
      <w:r w:rsidRPr="007E404E">
        <w:rPr>
          <w:rFonts w:ascii="Times New Roman" w:hAnsi="Times New Roman" w:cs="Times New Roman"/>
          <w:color w:val="000000" w:themeColor="text1"/>
          <w:sz w:val="28"/>
          <w:lang w:val="kk-KZ"/>
        </w:rPr>
        <w:t>это широко используемый в педагогике научный инструмент, позволяющий систематически понимать сложные педагогические явления. Такой подход предполагает разделение каждого педагогического процесса на структурные элементы, определение их взаимосвязей и функции, которую выполняет каждый из них. Ученые, подходя к понятию компонента под разными углами, описывали его сущность с точки зрения содержания, структуры и функции.</w:t>
      </w:r>
    </w:p>
    <w:p w14:paraId="29934D49" w14:textId="56BB7E5A" w:rsidR="003538B5" w:rsidRPr="00331C35" w:rsidRDefault="003538B5"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 xml:space="preserve">Сластенин В.А., </w:t>
      </w:r>
      <w:r w:rsidRPr="007E404E">
        <w:rPr>
          <w:rFonts w:ascii="Times New Roman" w:hAnsi="Times New Roman" w:cs="Times New Roman"/>
          <w:color w:val="000000" w:themeColor="text1"/>
          <w:sz w:val="28"/>
          <w:lang w:val="kk-KZ"/>
        </w:rPr>
        <w:t>Исаев И. Ф. объясняют компонент «фундаментальной структурной единицей, обеспечивающей функционирование педагогической системы»</w:t>
      </w:r>
      <w:r>
        <w:rPr>
          <w:rFonts w:ascii="Times New Roman" w:hAnsi="Times New Roman" w:cs="Times New Roman"/>
          <w:color w:val="000000" w:themeColor="text1"/>
          <w:sz w:val="28"/>
          <w:lang w:val="kk-KZ"/>
        </w:rPr>
        <w:t xml:space="preserve"> </w:t>
      </w:r>
      <w:r w:rsidRPr="007E404E">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175</w:t>
      </w:r>
      <w:r w:rsidRPr="007E404E">
        <w:rPr>
          <w:rFonts w:ascii="Times New Roman" w:hAnsi="Times New Roman" w:cs="Times New Roman"/>
          <w:color w:val="000000" w:themeColor="text1"/>
          <w:sz w:val="28"/>
        </w:rPr>
        <w:t>]</w:t>
      </w:r>
      <w:r w:rsidRPr="007E404E">
        <w:rPr>
          <w:rFonts w:ascii="Times New Roman" w:hAnsi="Times New Roman" w:cs="Times New Roman"/>
          <w:color w:val="000000" w:themeColor="text1"/>
          <w:sz w:val="28"/>
          <w:lang w:val="kk-KZ"/>
        </w:rPr>
        <w:t>. Они считают, что компонент</w:t>
      </w:r>
      <w:r>
        <w:rPr>
          <w:rFonts w:ascii="Times New Roman" w:hAnsi="Times New Roman" w:cs="Times New Roman"/>
          <w:color w:val="000000" w:themeColor="text1"/>
          <w:sz w:val="28"/>
          <w:lang w:val="kk-KZ"/>
        </w:rPr>
        <w:t xml:space="preserve"> – </w:t>
      </w:r>
      <w:r w:rsidRPr="007E404E">
        <w:rPr>
          <w:rFonts w:ascii="Times New Roman" w:hAnsi="Times New Roman" w:cs="Times New Roman"/>
          <w:color w:val="000000" w:themeColor="text1"/>
          <w:sz w:val="28"/>
          <w:lang w:val="kk-KZ"/>
        </w:rPr>
        <w:t xml:space="preserve">это структурный элемент, который выполняет определенную функцию и в сочетании с другими компонентами формирует целостность системы. Такой подход позволяет </w:t>
      </w:r>
      <w:r w:rsidRPr="007E404E">
        <w:rPr>
          <w:rFonts w:ascii="Times New Roman" w:hAnsi="Times New Roman" w:cs="Times New Roman"/>
          <w:color w:val="000000" w:themeColor="text1"/>
          <w:sz w:val="28"/>
          <w:lang w:val="kk-KZ"/>
        </w:rPr>
        <w:lastRenderedPageBreak/>
        <w:t xml:space="preserve">рассматривать процесс формирования </w:t>
      </w:r>
      <w:r>
        <w:rPr>
          <w:rFonts w:ascii="Times New Roman" w:hAnsi="Times New Roman" w:cs="Times New Roman"/>
          <w:color w:val="000000" w:themeColor="text1"/>
          <w:sz w:val="28"/>
          <w:lang w:val="kk-KZ"/>
        </w:rPr>
        <w:t>креативных</w:t>
      </w:r>
      <w:r w:rsidRPr="007E404E">
        <w:rPr>
          <w:rFonts w:ascii="Times New Roman" w:hAnsi="Times New Roman" w:cs="Times New Roman"/>
          <w:color w:val="000000" w:themeColor="text1"/>
          <w:sz w:val="28"/>
          <w:lang w:val="kk-KZ"/>
        </w:rPr>
        <w:t xml:space="preserve"> навыков как систему.</w:t>
      </w:r>
      <w:r w:rsidRPr="008D4D75">
        <w:t xml:space="preserve"> </w:t>
      </w:r>
      <w:r>
        <w:rPr>
          <w:rFonts w:ascii="Times New Roman" w:hAnsi="Times New Roman" w:cs="Times New Roman"/>
          <w:color w:val="000000" w:themeColor="text1"/>
          <w:sz w:val="28"/>
          <w:lang w:val="kk-KZ"/>
        </w:rPr>
        <w:t>Лернер И.</w:t>
      </w:r>
      <w:r w:rsidRPr="008D4D75">
        <w:rPr>
          <w:rFonts w:ascii="Times New Roman" w:hAnsi="Times New Roman" w:cs="Times New Roman"/>
          <w:color w:val="000000" w:themeColor="text1"/>
          <w:sz w:val="28"/>
          <w:lang w:val="kk-KZ"/>
        </w:rPr>
        <w:t>Я. характеризует содержание компонентного обучения как организующую структуру</w:t>
      </w:r>
      <w:r>
        <w:rPr>
          <w:rFonts w:ascii="Times New Roman" w:hAnsi="Times New Roman" w:cs="Times New Roman"/>
          <w:color w:val="000000" w:themeColor="text1"/>
          <w:sz w:val="28"/>
          <w:lang w:val="kk-KZ"/>
        </w:rPr>
        <w:t xml:space="preserve"> </w:t>
      </w:r>
      <w:r w:rsidRPr="008D4D75">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176</w:t>
      </w:r>
      <w:r w:rsidRPr="008D4D75">
        <w:rPr>
          <w:rFonts w:ascii="Times New Roman" w:hAnsi="Times New Roman" w:cs="Times New Roman"/>
          <w:color w:val="000000" w:themeColor="text1"/>
          <w:sz w:val="28"/>
        </w:rPr>
        <w:t>]</w:t>
      </w:r>
      <w:r w:rsidRPr="008D4D75">
        <w:rPr>
          <w:rFonts w:ascii="Times New Roman" w:hAnsi="Times New Roman" w:cs="Times New Roman"/>
          <w:color w:val="000000" w:themeColor="text1"/>
          <w:sz w:val="28"/>
          <w:lang w:val="kk-KZ"/>
        </w:rPr>
        <w:t>. Он делит компоненты на области знаний, навыков, творческой деятельности и эмоционально-волевой сферы. Данный подход отражает необходимость организации содержания на различных уровнях для обеспечения всестороннего развития обучающегося.</w:t>
      </w:r>
    </w:p>
    <w:p w14:paraId="1308A95D" w14:textId="5723B475" w:rsidR="003538B5" w:rsidRPr="00331C35" w:rsidRDefault="003538B5"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Никандров Н.</w:t>
      </w:r>
      <w:r>
        <w:rPr>
          <w:rFonts w:ascii="Times New Roman" w:hAnsi="Times New Roman" w:cs="Times New Roman"/>
          <w:color w:val="000000" w:themeColor="text1"/>
          <w:sz w:val="28"/>
          <w:lang w:val="kk-KZ"/>
        </w:rPr>
        <w:t>Д.</w:t>
      </w:r>
      <w:r w:rsidRPr="008D4D75">
        <w:rPr>
          <w:rFonts w:ascii="Times New Roman" w:hAnsi="Times New Roman" w:cs="Times New Roman"/>
          <w:color w:val="000000" w:themeColor="text1"/>
          <w:sz w:val="28"/>
        </w:rPr>
        <w:t xml:space="preserve"> рассматривает компонент как «</w:t>
      </w:r>
      <w:r>
        <w:rPr>
          <w:rFonts w:ascii="Times New Roman" w:hAnsi="Times New Roman" w:cs="Times New Roman"/>
          <w:color w:val="000000" w:themeColor="text1"/>
          <w:sz w:val="28"/>
          <w:lang w:val="kk-KZ"/>
        </w:rPr>
        <w:t>Э</w:t>
      </w:r>
      <w:proofErr w:type="spellStart"/>
      <w:r w:rsidRPr="008D4D75">
        <w:rPr>
          <w:rFonts w:ascii="Times New Roman" w:hAnsi="Times New Roman" w:cs="Times New Roman"/>
          <w:color w:val="000000" w:themeColor="text1"/>
          <w:sz w:val="28"/>
        </w:rPr>
        <w:t>лемент</w:t>
      </w:r>
      <w:proofErr w:type="spellEnd"/>
      <w:r w:rsidRPr="008D4D75">
        <w:rPr>
          <w:rFonts w:ascii="Times New Roman" w:hAnsi="Times New Roman" w:cs="Times New Roman"/>
          <w:color w:val="000000" w:themeColor="text1"/>
          <w:sz w:val="28"/>
        </w:rPr>
        <w:t>, раскрывающий внутреннее содержание и структуру сложного явления»</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177</w:t>
      </w:r>
      <w:r w:rsidRPr="008D4D75">
        <w:rPr>
          <w:rFonts w:ascii="Times New Roman" w:hAnsi="Times New Roman" w:cs="Times New Roman"/>
          <w:color w:val="000000" w:themeColor="text1"/>
          <w:sz w:val="28"/>
        </w:rPr>
        <w:t xml:space="preserve">]. По его мнению, для глубокого понимания любого педагогического понятия необходимо сначала определить его структурные элементы и описать значение каждого из них. </w:t>
      </w:r>
      <w:r w:rsidRPr="0046441E">
        <w:rPr>
          <w:rFonts w:ascii="Times New Roman" w:hAnsi="Times New Roman" w:cs="Times New Roman"/>
          <w:color w:val="000000" w:themeColor="text1"/>
          <w:sz w:val="28"/>
        </w:rPr>
        <w:t>Этот подход рассматривает компонентный анализ как метод научного познания.</w:t>
      </w:r>
      <w:r w:rsidRPr="0046441E">
        <w:t xml:space="preserve"> </w:t>
      </w:r>
      <w:r>
        <w:rPr>
          <w:rFonts w:ascii="Times New Roman" w:hAnsi="Times New Roman" w:cs="Times New Roman"/>
          <w:color w:val="000000" w:themeColor="text1"/>
          <w:sz w:val="28"/>
          <w:lang w:val="kk-KZ"/>
        </w:rPr>
        <w:t>Симонова Г.И.</w:t>
      </w:r>
      <w:r w:rsidRPr="0046441E">
        <w:rPr>
          <w:rFonts w:ascii="Times New Roman" w:hAnsi="Times New Roman" w:cs="Times New Roman"/>
          <w:color w:val="000000" w:themeColor="text1"/>
          <w:sz w:val="28"/>
        </w:rPr>
        <w:t xml:space="preserve"> считает, что с помощью компонентного подхода «содержание педагогической системы может быть спроектировано системно, це</w:t>
      </w:r>
      <w:r>
        <w:rPr>
          <w:rFonts w:ascii="Times New Roman" w:hAnsi="Times New Roman" w:cs="Times New Roman"/>
          <w:color w:val="000000" w:themeColor="text1"/>
          <w:sz w:val="28"/>
        </w:rPr>
        <w:t>ленаправленно и управляемо» [</w:t>
      </w:r>
      <w:r w:rsidR="0038004C" w:rsidRPr="0038004C">
        <w:rPr>
          <w:rFonts w:ascii="Times New Roman" w:hAnsi="Times New Roman" w:cs="Times New Roman"/>
          <w:color w:val="000000" w:themeColor="text1"/>
          <w:sz w:val="28"/>
        </w:rPr>
        <w:t>178</w:t>
      </w:r>
      <w:r w:rsidRPr="0046441E">
        <w:rPr>
          <w:rFonts w:ascii="Times New Roman" w:hAnsi="Times New Roman" w:cs="Times New Roman"/>
          <w:color w:val="000000" w:themeColor="text1"/>
          <w:sz w:val="28"/>
        </w:rPr>
        <w:t>]. Он описывает компоненты с помощью целей обучения, содержания, методов, инструментов и результатов. Это соответствует компетентностному подходу в современном образовании. Бабанский Ю. К. в своих работах связывает понятие компонента с тремя основными направлениями педагогического процесса: целеполаганием, определением содержания и организацией</w:t>
      </w:r>
      <w:r>
        <w:rPr>
          <w:rFonts w:ascii="Times New Roman" w:hAnsi="Times New Roman" w:cs="Times New Roman"/>
          <w:color w:val="000000" w:themeColor="text1"/>
          <w:sz w:val="28"/>
          <w:lang w:val="kk-KZ"/>
        </w:rPr>
        <w:t xml:space="preserve"> </w:t>
      </w:r>
      <w:r w:rsidRPr="0046441E">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179</w:t>
      </w:r>
      <w:r w:rsidRPr="0046441E">
        <w:rPr>
          <w:rFonts w:ascii="Times New Roman" w:hAnsi="Times New Roman" w:cs="Times New Roman"/>
          <w:color w:val="000000" w:themeColor="text1"/>
          <w:sz w:val="28"/>
        </w:rPr>
        <w:t xml:space="preserve">]. Он показывает, что взаимосвязь между целевой, содержательной и технологической составляющими играет решающую роль в формировании </w:t>
      </w:r>
      <w:r>
        <w:rPr>
          <w:rFonts w:ascii="Times New Roman" w:hAnsi="Times New Roman" w:cs="Times New Roman"/>
          <w:color w:val="000000" w:themeColor="text1"/>
          <w:sz w:val="28"/>
          <w:lang w:val="kk-KZ"/>
        </w:rPr>
        <w:t>креативных</w:t>
      </w:r>
      <w:r w:rsidRPr="0046441E">
        <w:rPr>
          <w:rFonts w:ascii="Times New Roman" w:hAnsi="Times New Roman" w:cs="Times New Roman"/>
          <w:color w:val="000000" w:themeColor="text1"/>
          <w:sz w:val="28"/>
        </w:rPr>
        <w:t xml:space="preserve"> навыков.</w:t>
      </w:r>
    </w:p>
    <w:p w14:paraId="4E55FEF8" w14:textId="269434B9" w:rsidR="003538B5" w:rsidRPr="00F01B3F" w:rsidRDefault="003538B5" w:rsidP="008F218E">
      <w:pPr>
        <w:spacing w:after="0"/>
        <w:ind w:firstLine="709"/>
        <w:jc w:val="both"/>
        <w:rPr>
          <w:rFonts w:ascii="Times New Roman" w:hAnsi="Times New Roman" w:cs="Times New Roman"/>
          <w:color w:val="000000" w:themeColor="text1"/>
          <w:sz w:val="28"/>
        </w:rPr>
      </w:pPr>
      <w:r w:rsidRPr="00F01B3F">
        <w:rPr>
          <w:rFonts w:ascii="Times New Roman" w:hAnsi="Times New Roman" w:cs="Times New Roman"/>
          <w:color w:val="000000" w:themeColor="text1"/>
          <w:sz w:val="28"/>
        </w:rPr>
        <w:t>Холодная М. А. характеризует компонент с точки зрения когнитивной психологии как структурную единицу интеллектуальной деятельности человека. По его словам, формирование любого навыка или способности тесно связано с развит</w:t>
      </w:r>
      <w:r>
        <w:rPr>
          <w:rFonts w:ascii="Times New Roman" w:hAnsi="Times New Roman" w:cs="Times New Roman"/>
          <w:color w:val="000000" w:themeColor="text1"/>
          <w:sz w:val="28"/>
        </w:rPr>
        <w:t>ием когнитивного компонента [</w:t>
      </w:r>
      <w:r w:rsidR="0038004C" w:rsidRPr="0038004C">
        <w:rPr>
          <w:rFonts w:ascii="Times New Roman" w:hAnsi="Times New Roman" w:cs="Times New Roman"/>
          <w:color w:val="000000" w:themeColor="text1"/>
          <w:sz w:val="28"/>
        </w:rPr>
        <w:t>180</w:t>
      </w:r>
      <w:r w:rsidRPr="00F01B3F">
        <w:rPr>
          <w:rFonts w:ascii="Times New Roman" w:hAnsi="Times New Roman" w:cs="Times New Roman"/>
          <w:color w:val="000000" w:themeColor="text1"/>
          <w:sz w:val="28"/>
        </w:rPr>
        <w:t xml:space="preserve">]. Это особенно важно для понимания структуры </w:t>
      </w:r>
      <w:r>
        <w:rPr>
          <w:rFonts w:ascii="Times New Roman" w:hAnsi="Times New Roman" w:cs="Times New Roman"/>
          <w:color w:val="000000" w:themeColor="text1"/>
          <w:sz w:val="28"/>
          <w:lang w:val="kk-KZ"/>
        </w:rPr>
        <w:t>креативного</w:t>
      </w:r>
      <w:r w:rsidRPr="00F01B3F">
        <w:rPr>
          <w:rFonts w:ascii="Times New Roman" w:hAnsi="Times New Roman" w:cs="Times New Roman"/>
          <w:color w:val="000000" w:themeColor="text1"/>
          <w:sz w:val="28"/>
        </w:rPr>
        <w:t xml:space="preserve"> мышления.</w:t>
      </w:r>
      <w:r w:rsidRPr="00CA08C3">
        <w:t xml:space="preserve"> </w:t>
      </w:r>
      <w:r w:rsidRPr="00CA08C3">
        <w:rPr>
          <w:rFonts w:ascii="Times New Roman" w:hAnsi="Times New Roman" w:cs="Times New Roman"/>
          <w:color w:val="000000" w:themeColor="text1"/>
          <w:sz w:val="28"/>
        </w:rPr>
        <w:t xml:space="preserve">Выготский Л. С. рассматривает компонентный анализ в </w:t>
      </w:r>
      <w:r>
        <w:rPr>
          <w:rFonts w:ascii="Times New Roman" w:hAnsi="Times New Roman" w:cs="Times New Roman"/>
          <w:color w:val="000000" w:themeColor="text1"/>
          <w:sz w:val="28"/>
        </w:rPr>
        <w:t>сфере</w:t>
      </w:r>
      <w:r w:rsidRPr="00CA08C3">
        <w:rPr>
          <w:rFonts w:ascii="Times New Roman" w:hAnsi="Times New Roman" w:cs="Times New Roman"/>
          <w:color w:val="000000" w:themeColor="text1"/>
          <w:sz w:val="28"/>
        </w:rPr>
        <w:t xml:space="preserve"> культурно-исторического развития</w:t>
      </w:r>
      <w:r>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181</w:t>
      </w:r>
      <w:r w:rsidRPr="00CA08C3">
        <w:rPr>
          <w:rFonts w:ascii="Times New Roman" w:hAnsi="Times New Roman" w:cs="Times New Roman"/>
          <w:color w:val="000000" w:themeColor="text1"/>
          <w:sz w:val="28"/>
        </w:rPr>
        <w:t>]. Он считает, что формирование любой способности (в том числе и креативности) происходит через взаимодействие социальной среды и внутренних психических процессов. С точки зрения Выготского, компоненты тесно связаны с зоной внутреннего развития ученика.</w:t>
      </w:r>
      <w:r w:rsidRPr="00CA08C3">
        <w:t xml:space="preserve"> </w:t>
      </w:r>
      <w:r w:rsidRPr="00CA08C3">
        <w:rPr>
          <w:rFonts w:ascii="Times New Roman" w:hAnsi="Times New Roman" w:cs="Times New Roman"/>
          <w:color w:val="000000" w:themeColor="text1"/>
          <w:sz w:val="28"/>
        </w:rPr>
        <w:t>Рубинштейн С. Л. использовал компонентный подход в объяснении деятельности человека [</w:t>
      </w:r>
      <w:r w:rsidR="0038004C" w:rsidRPr="0038004C">
        <w:rPr>
          <w:rFonts w:ascii="Times New Roman" w:hAnsi="Times New Roman" w:cs="Times New Roman"/>
          <w:color w:val="000000" w:themeColor="text1"/>
          <w:sz w:val="28"/>
        </w:rPr>
        <w:t>182</w:t>
      </w:r>
      <w:r w:rsidRPr="00CA08C3">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О</w:t>
      </w:r>
      <w:proofErr w:type="spellStart"/>
      <w:r w:rsidRPr="00CA08C3">
        <w:rPr>
          <w:rFonts w:ascii="Times New Roman" w:hAnsi="Times New Roman" w:cs="Times New Roman"/>
          <w:color w:val="000000" w:themeColor="text1"/>
          <w:sz w:val="28"/>
        </w:rPr>
        <w:t>писывая</w:t>
      </w:r>
      <w:proofErr w:type="spellEnd"/>
      <w:r w:rsidRPr="00CA08C3">
        <w:rPr>
          <w:rFonts w:ascii="Times New Roman" w:hAnsi="Times New Roman" w:cs="Times New Roman"/>
          <w:color w:val="000000" w:themeColor="text1"/>
          <w:sz w:val="28"/>
        </w:rPr>
        <w:t xml:space="preserve"> структуру человеческого поведения и мышления, он говорит, что каждое действие осуществляется через взаимосвязь внутренних компонентов, таких как познание, мотивация, воля, эмоции. Это напрямую относится к таким сложным психологическим структурам, как креативность.</w:t>
      </w:r>
    </w:p>
    <w:p w14:paraId="5423540C" w14:textId="77777777" w:rsidR="003538B5" w:rsidRPr="0046441E" w:rsidRDefault="003538B5" w:rsidP="008F218E">
      <w:pPr>
        <w:spacing w:after="0"/>
        <w:ind w:firstLine="709"/>
        <w:jc w:val="both"/>
        <w:rPr>
          <w:rFonts w:ascii="Times New Roman" w:hAnsi="Times New Roman" w:cs="Times New Roman"/>
          <w:color w:val="000000" w:themeColor="text1"/>
          <w:sz w:val="28"/>
        </w:rPr>
      </w:pPr>
      <w:r w:rsidRPr="0093635E">
        <w:rPr>
          <w:rFonts w:ascii="Times New Roman" w:hAnsi="Times New Roman" w:cs="Times New Roman"/>
          <w:color w:val="000000" w:themeColor="text1"/>
          <w:sz w:val="28"/>
        </w:rPr>
        <w:t xml:space="preserve">В работах зарубежных исследователей компонентная структура рассматривается как основа развития </w:t>
      </w:r>
      <w:r>
        <w:rPr>
          <w:rFonts w:ascii="Times New Roman" w:hAnsi="Times New Roman" w:cs="Times New Roman"/>
          <w:color w:val="000000" w:themeColor="text1"/>
          <w:sz w:val="28"/>
        </w:rPr>
        <w:t>креативного</w:t>
      </w:r>
      <w:r w:rsidRPr="0093635E">
        <w:rPr>
          <w:rFonts w:ascii="Times New Roman" w:hAnsi="Times New Roman" w:cs="Times New Roman"/>
          <w:color w:val="000000" w:themeColor="text1"/>
          <w:sz w:val="28"/>
        </w:rPr>
        <w:t xml:space="preserve"> мышления и </w:t>
      </w:r>
      <w:r>
        <w:rPr>
          <w:rFonts w:ascii="Times New Roman" w:hAnsi="Times New Roman" w:cs="Times New Roman"/>
          <w:color w:val="000000" w:themeColor="text1"/>
          <w:sz w:val="28"/>
        </w:rPr>
        <w:t>креативных</w:t>
      </w:r>
      <w:r w:rsidRPr="0093635E">
        <w:rPr>
          <w:rFonts w:ascii="Times New Roman" w:hAnsi="Times New Roman" w:cs="Times New Roman"/>
          <w:color w:val="000000" w:themeColor="text1"/>
          <w:sz w:val="28"/>
        </w:rPr>
        <w:t xml:space="preserve"> </w:t>
      </w:r>
      <w:r w:rsidRPr="0093635E">
        <w:rPr>
          <w:rFonts w:ascii="Times New Roman" w:hAnsi="Times New Roman" w:cs="Times New Roman"/>
          <w:color w:val="000000" w:themeColor="text1"/>
          <w:sz w:val="28"/>
        </w:rPr>
        <w:lastRenderedPageBreak/>
        <w:t>навыков. По их мнению, креативность</w:t>
      </w:r>
      <w:r>
        <w:rPr>
          <w:rFonts w:ascii="Times New Roman" w:hAnsi="Times New Roman" w:cs="Times New Roman"/>
          <w:color w:val="000000" w:themeColor="text1"/>
          <w:sz w:val="28"/>
        </w:rPr>
        <w:t xml:space="preserve"> – </w:t>
      </w:r>
      <w:r w:rsidRPr="0093635E">
        <w:rPr>
          <w:rFonts w:ascii="Times New Roman" w:hAnsi="Times New Roman" w:cs="Times New Roman"/>
          <w:color w:val="000000" w:themeColor="text1"/>
          <w:sz w:val="28"/>
        </w:rPr>
        <w:t>это не единое, целостное явление, а результат нескольких взаимосвязанных внутренних компонентов. Такой подход позволяет индивидуально изучить компоненты и определить функции, которые выполняет каждый из них.</w:t>
      </w:r>
    </w:p>
    <w:p w14:paraId="6A5C3609" w14:textId="54D7851C" w:rsidR="003538B5" w:rsidRPr="0046441E" w:rsidRDefault="003538B5" w:rsidP="008F218E">
      <w:pPr>
        <w:spacing w:after="0"/>
        <w:ind w:firstLine="709"/>
        <w:jc w:val="both"/>
        <w:rPr>
          <w:rFonts w:ascii="Times New Roman" w:hAnsi="Times New Roman" w:cs="Times New Roman"/>
          <w:color w:val="000000" w:themeColor="text1"/>
          <w:sz w:val="28"/>
        </w:rPr>
      </w:pPr>
      <w:r w:rsidRPr="00391874">
        <w:rPr>
          <w:rFonts w:ascii="Times New Roman" w:hAnsi="Times New Roman" w:cs="Times New Roman"/>
          <w:color w:val="000000" w:themeColor="text1"/>
          <w:sz w:val="28"/>
        </w:rPr>
        <w:t xml:space="preserve">Например, </w:t>
      </w:r>
      <w:proofErr w:type="spellStart"/>
      <w:r w:rsidRPr="00391874">
        <w:rPr>
          <w:rFonts w:ascii="Times New Roman" w:hAnsi="Times New Roman" w:cs="Times New Roman"/>
          <w:color w:val="000000" w:themeColor="text1"/>
          <w:sz w:val="28"/>
        </w:rPr>
        <w:t>Guilford</w:t>
      </w:r>
      <w:proofErr w:type="spellEnd"/>
      <w:r w:rsidRPr="00391874">
        <w:rPr>
          <w:rFonts w:ascii="Times New Roman" w:hAnsi="Times New Roman" w:cs="Times New Roman"/>
          <w:color w:val="000000" w:themeColor="text1"/>
          <w:sz w:val="28"/>
        </w:rPr>
        <w:t xml:space="preserve"> J.P. описывает </w:t>
      </w:r>
      <w:r>
        <w:rPr>
          <w:rFonts w:ascii="Times New Roman" w:hAnsi="Times New Roman" w:cs="Times New Roman"/>
          <w:color w:val="000000" w:themeColor="text1"/>
          <w:sz w:val="28"/>
        </w:rPr>
        <w:t>креативное</w:t>
      </w:r>
      <w:r w:rsidRPr="00391874">
        <w:rPr>
          <w:rFonts w:ascii="Times New Roman" w:hAnsi="Times New Roman" w:cs="Times New Roman"/>
          <w:color w:val="000000" w:themeColor="text1"/>
          <w:sz w:val="28"/>
        </w:rPr>
        <w:t xml:space="preserve"> мышление как набор различных когнитивных операций и способностей</w:t>
      </w:r>
      <w:r>
        <w:rPr>
          <w:rFonts w:ascii="Times New Roman" w:hAnsi="Times New Roman" w:cs="Times New Roman"/>
          <w:color w:val="000000" w:themeColor="text1"/>
          <w:sz w:val="28"/>
        </w:rPr>
        <w:t xml:space="preserve"> </w:t>
      </w:r>
      <w:r w:rsidRPr="00DA3063">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183</w:t>
      </w:r>
      <w:r w:rsidRPr="00DA3063">
        <w:rPr>
          <w:rFonts w:ascii="Times New Roman" w:hAnsi="Times New Roman" w:cs="Times New Roman"/>
          <w:color w:val="000000" w:themeColor="text1"/>
          <w:sz w:val="28"/>
        </w:rPr>
        <w:t>]</w:t>
      </w:r>
      <w:r w:rsidRPr="00391874">
        <w:rPr>
          <w:rFonts w:ascii="Times New Roman" w:hAnsi="Times New Roman" w:cs="Times New Roman"/>
          <w:color w:val="000000" w:themeColor="text1"/>
          <w:sz w:val="28"/>
        </w:rPr>
        <w:t xml:space="preserve">. Он разбивает структуру </w:t>
      </w:r>
      <w:r>
        <w:rPr>
          <w:rFonts w:ascii="Times New Roman" w:hAnsi="Times New Roman" w:cs="Times New Roman"/>
          <w:color w:val="000000" w:themeColor="text1"/>
          <w:sz w:val="28"/>
        </w:rPr>
        <w:t>креативности</w:t>
      </w:r>
      <w:r w:rsidRPr="00391874">
        <w:rPr>
          <w:rFonts w:ascii="Times New Roman" w:hAnsi="Times New Roman" w:cs="Times New Roman"/>
          <w:color w:val="000000" w:themeColor="text1"/>
          <w:sz w:val="28"/>
        </w:rPr>
        <w:t xml:space="preserve"> на несколько основных компонентов: скорость мышления, гибкость мышления, оригинальность и развитие идей. Каждый из </w:t>
      </w:r>
      <w:r>
        <w:rPr>
          <w:rFonts w:ascii="Times New Roman" w:hAnsi="Times New Roman" w:cs="Times New Roman"/>
          <w:color w:val="000000" w:themeColor="text1"/>
          <w:sz w:val="28"/>
        </w:rPr>
        <w:t>этих компонентов описывает одну сферу креативной деятельности</w:t>
      </w:r>
      <w:r w:rsidRPr="00391874">
        <w:rPr>
          <w:rFonts w:ascii="Times New Roman" w:hAnsi="Times New Roman" w:cs="Times New Roman"/>
          <w:color w:val="000000" w:themeColor="text1"/>
          <w:sz w:val="28"/>
        </w:rPr>
        <w:t xml:space="preserve"> и их необходимо систематически развивать.</w:t>
      </w:r>
      <w:r w:rsidRPr="00DA3063">
        <w:t xml:space="preserve"> </w:t>
      </w:r>
      <w:proofErr w:type="spellStart"/>
      <w:r w:rsidRPr="00DA3063">
        <w:rPr>
          <w:rFonts w:ascii="Times New Roman" w:hAnsi="Times New Roman" w:cs="Times New Roman"/>
          <w:color w:val="000000" w:themeColor="text1"/>
          <w:sz w:val="28"/>
        </w:rPr>
        <w:t>Edward</w:t>
      </w:r>
      <w:proofErr w:type="spellEnd"/>
      <w:r w:rsidRPr="00DA3063">
        <w:rPr>
          <w:rFonts w:ascii="Times New Roman" w:hAnsi="Times New Roman" w:cs="Times New Roman"/>
          <w:color w:val="000000" w:themeColor="text1"/>
          <w:sz w:val="28"/>
        </w:rPr>
        <w:t xml:space="preserve"> </w:t>
      </w:r>
      <w:proofErr w:type="spellStart"/>
      <w:r w:rsidRPr="00DA3063">
        <w:rPr>
          <w:rFonts w:ascii="Times New Roman" w:hAnsi="Times New Roman" w:cs="Times New Roman"/>
          <w:color w:val="000000" w:themeColor="text1"/>
          <w:sz w:val="28"/>
        </w:rPr>
        <w:t>de</w:t>
      </w:r>
      <w:proofErr w:type="spellEnd"/>
      <w:r w:rsidRPr="00DA3063">
        <w:rPr>
          <w:rFonts w:ascii="Times New Roman" w:hAnsi="Times New Roman" w:cs="Times New Roman"/>
          <w:color w:val="000000" w:themeColor="text1"/>
          <w:sz w:val="28"/>
        </w:rPr>
        <w:t xml:space="preserve"> </w:t>
      </w:r>
      <w:proofErr w:type="spellStart"/>
      <w:r w:rsidRPr="00DA3063">
        <w:rPr>
          <w:rFonts w:ascii="Times New Roman" w:hAnsi="Times New Roman" w:cs="Times New Roman"/>
          <w:color w:val="000000" w:themeColor="text1"/>
          <w:sz w:val="28"/>
        </w:rPr>
        <w:t>Bono</w:t>
      </w:r>
      <w:proofErr w:type="spellEnd"/>
      <w:r w:rsidRPr="00DA3063">
        <w:rPr>
          <w:rFonts w:ascii="Times New Roman" w:hAnsi="Times New Roman" w:cs="Times New Roman"/>
          <w:color w:val="000000" w:themeColor="text1"/>
          <w:sz w:val="28"/>
        </w:rPr>
        <w:t xml:space="preserve"> называет способность изменять модели мышления ключевой особенностью </w:t>
      </w:r>
      <w:r>
        <w:rPr>
          <w:rFonts w:ascii="Times New Roman" w:hAnsi="Times New Roman" w:cs="Times New Roman"/>
          <w:color w:val="000000" w:themeColor="text1"/>
          <w:sz w:val="28"/>
          <w:lang w:val="kk-KZ"/>
        </w:rPr>
        <w:t>креативного</w:t>
      </w:r>
      <w:r w:rsidRPr="00DA3063">
        <w:rPr>
          <w:rFonts w:ascii="Times New Roman" w:hAnsi="Times New Roman" w:cs="Times New Roman"/>
          <w:color w:val="000000" w:themeColor="text1"/>
          <w:sz w:val="28"/>
        </w:rPr>
        <w:t xml:space="preserve"> мышления</w:t>
      </w:r>
      <w:r>
        <w:rPr>
          <w:rFonts w:ascii="Times New Roman" w:hAnsi="Times New Roman" w:cs="Times New Roman"/>
          <w:color w:val="000000" w:themeColor="text1"/>
          <w:sz w:val="28"/>
        </w:rPr>
        <w:t xml:space="preserve"> </w:t>
      </w:r>
      <w:r w:rsidRPr="008034B8">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184</w:t>
      </w:r>
      <w:r w:rsidRPr="008034B8">
        <w:rPr>
          <w:rFonts w:ascii="Times New Roman" w:hAnsi="Times New Roman" w:cs="Times New Roman"/>
          <w:color w:val="000000" w:themeColor="text1"/>
          <w:sz w:val="28"/>
        </w:rPr>
        <w:t>]</w:t>
      </w:r>
      <w:r w:rsidRPr="00DA3063">
        <w:rPr>
          <w:rFonts w:ascii="Times New Roman" w:hAnsi="Times New Roman" w:cs="Times New Roman"/>
          <w:color w:val="000000" w:themeColor="text1"/>
          <w:sz w:val="28"/>
        </w:rPr>
        <w:t xml:space="preserve">. Его теория </w:t>
      </w:r>
      <w:proofErr w:type="spellStart"/>
      <w:r w:rsidRPr="00DA3063">
        <w:rPr>
          <w:rFonts w:ascii="Times New Roman" w:hAnsi="Times New Roman" w:cs="Times New Roman"/>
          <w:color w:val="000000" w:themeColor="text1"/>
          <w:sz w:val="28"/>
        </w:rPr>
        <w:t>lateral</w:t>
      </w:r>
      <w:proofErr w:type="spellEnd"/>
      <w:r w:rsidRPr="00DA3063">
        <w:rPr>
          <w:rFonts w:ascii="Times New Roman" w:hAnsi="Times New Roman" w:cs="Times New Roman"/>
          <w:color w:val="000000" w:themeColor="text1"/>
          <w:sz w:val="28"/>
        </w:rPr>
        <w:t xml:space="preserve"> </w:t>
      </w:r>
      <w:proofErr w:type="spellStart"/>
      <w:r w:rsidRPr="00DA3063">
        <w:rPr>
          <w:rFonts w:ascii="Times New Roman" w:hAnsi="Times New Roman" w:cs="Times New Roman"/>
          <w:color w:val="000000" w:themeColor="text1"/>
          <w:sz w:val="28"/>
        </w:rPr>
        <w:t>thinking</w:t>
      </w:r>
      <w:proofErr w:type="spellEnd"/>
      <w:r w:rsidRPr="00DA3063">
        <w:rPr>
          <w:rFonts w:ascii="Times New Roman" w:hAnsi="Times New Roman" w:cs="Times New Roman"/>
          <w:color w:val="000000" w:themeColor="text1"/>
          <w:sz w:val="28"/>
        </w:rPr>
        <w:t xml:space="preserve"> доказывает, что </w:t>
      </w:r>
      <w:r>
        <w:rPr>
          <w:rFonts w:ascii="Times New Roman" w:hAnsi="Times New Roman" w:cs="Times New Roman"/>
          <w:color w:val="000000" w:themeColor="text1"/>
          <w:sz w:val="28"/>
          <w:lang w:val="kk-KZ"/>
        </w:rPr>
        <w:t>креативность</w:t>
      </w:r>
      <w:r w:rsidRPr="00DA3063">
        <w:rPr>
          <w:rFonts w:ascii="Times New Roman" w:hAnsi="Times New Roman" w:cs="Times New Roman"/>
          <w:color w:val="000000" w:themeColor="text1"/>
          <w:sz w:val="28"/>
        </w:rPr>
        <w:t xml:space="preserve"> можно развить с помощью специальных упражнений. Согласно этой теории, большое значение имеют мотивационные и познавательные компоненты, обеспечивающие готовность учащегося найти новую идею и реализовать ее.</w:t>
      </w:r>
    </w:p>
    <w:p w14:paraId="6E91E3C3" w14:textId="53A92C12" w:rsidR="003538B5" w:rsidRPr="0046441E" w:rsidRDefault="003538B5" w:rsidP="008F218E">
      <w:pPr>
        <w:spacing w:after="0"/>
        <w:ind w:firstLine="709"/>
        <w:jc w:val="both"/>
        <w:rPr>
          <w:rFonts w:ascii="Times New Roman" w:hAnsi="Times New Roman" w:cs="Times New Roman"/>
          <w:color w:val="000000" w:themeColor="text1"/>
          <w:sz w:val="28"/>
        </w:rPr>
      </w:pPr>
      <w:r w:rsidRPr="00DA3063">
        <w:rPr>
          <w:rFonts w:ascii="Times New Roman" w:hAnsi="Times New Roman" w:cs="Times New Roman"/>
          <w:color w:val="000000" w:themeColor="text1"/>
          <w:sz w:val="28"/>
        </w:rPr>
        <w:t xml:space="preserve">В своем исследовании </w:t>
      </w:r>
      <w:proofErr w:type="spellStart"/>
      <w:r w:rsidRPr="00DA3063">
        <w:rPr>
          <w:rFonts w:ascii="Times New Roman" w:hAnsi="Times New Roman" w:cs="Times New Roman"/>
          <w:color w:val="000000" w:themeColor="text1"/>
          <w:sz w:val="28"/>
        </w:rPr>
        <w:t>Howard</w:t>
      </w:r>
      <w:proofErr w:type="spellEnd"/>
      <w:r w:rsidRPr="00DA3063">
        <w:rPr>
          <w:rFonts w:ascii="Times New Roman" w:hAnsi="Times New Roman" w:cs="Times New Roman"/>
          <w:color w:val="000000" w:themeColor="text1"/>
          <w:sz w:val="28"/>
        </w:rPr>
        <w:t xml:space="preserve"> </w:t>
      </w:r>
      <w:proofErr w:type="spellStart"/>
      <w:r w:rsidRPr="00DA3063">
        <w:rPr>
          <w:rFonts w:ascii="Times New Roman" w:hAnsi="Times New Roman" w:cs="Times New Roman"/>
          <w:color w:val="000000" w:themeColor="text1"/>
          <w:sz w:val="28"/>
        </w:rPr>
        <w:t>Gardner</w:t>
      </w:r>
      <w:proofErr w:type="spellEnd"/>
      <w:r w:rsidRPr="00DA3063">
        <w:rPr>
          <w:rFonts w:ascii="Times New Roman" w:hAnsi="Times New Roman" w:cs="Times New Roman"/>
          <w:color w:val="000000" w:themeColor="text1"/>
          <w:sz w:val="28"/>
        </w:rPr>
        <w:t xml:space="preserve"> утверждает, что человеческий интеллект многогранен, показывая, что каждый тип интеллекта имеет свои структурные компоненты</w:t>
      </w:r>
      <w:r w:rsidRPr="008034B8">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185</w:t>
      </w:r>
      <w:r w:rsidRPr="008034B8">
        <w:rPr>
          <w:rFonts w:ascii="Times New Roman" w:hAnsi="Times New Roman" w:cs="Times New Roman"/>
          <w:color w:val="000000" w:themeColor="text1"/>
          <w:sz w:val="28"/>
        </w:rPr>
        <w:t>]</w:t>
      </w:r>
      <w:r w:rsidRPr="00DA3063">
        <w:rPr>
          <w:rFonts w:ascii="Times New Roman" w:hAnsi="Times New Roman" w:cs="Times New Roman"/>
          <w:color w:val="000000" w:themeColor="text1"/>
          <w:sz w:val="28"/>
        </w:rPr>
        <w:t>. Его теория "</w:t>
      </w:r>
      <w:proofErr w:type="spellStart"/>
      <w:r w:rsidRPr="00DA3063">
        <w:rPr>
          <w:rFonts w:ascii="Times New Roman" w:hAnsi="Times New Roman" w:cs="Times New Roman"/>
          <w:color w:val="000000" w:themeColor="text1"/>
          <w:sz w:val="28"/>
        </w:rPr>
        <w:t>Multiple</w:t>
      </w:r>
      <w:proofErr w:type="spellEnd"/>
      <w:r w:rsidRPr="00DA3063">
        <w:rPr>
          <w:rFonts w:ascii="Times New Roman" w:hAnsi="Times New Roman" w:cs="Times New Roman"/>
          <w:color w:val="000000" w:themeColor="text1"/>
          <w:sz w:val="28"/>
        </w:rPr>
        <w:t xml:space="preserve"> </w:t>
      </w:r>
      <w:proofErr w:type="spellStart"/>
      <w:r w:rsidRPr="00DA3063">
        <w:rPr>
          <w:rFonts w:ascii="Times New Roman" w:hAnsi="Times New Roman" w:cs="Times New Roman"/>
          <w:color w:val="000000" w:themeColor="text1"/>
          <w:sz w:val="28"/>
        </w:rPr>
        <w:t>Intelligences</w:t>
      </w:r>
      <w:proofErr w:type="spellEnd"/>
      <w:r w:rsidRPr="00DA3063">
        <w:rPr>
          <w:rFonts w:ascii="Times New Roman" w:hAnsi="Times New Roman" w:cs="Times New Roman"/>
          <w:color w:val="000000" w:themeColor="text1"/>
          <w:sz w:val="28"/>
        </w:rPr>
        <w:t xml:space="preserve">" утверждает, что в процессе обучения необходимо развивать </w:t>
      </w:r>
      <w:r>
        <w:rPr>
          <w:rFonts w:ascii="Times New Roman" w:hAnsi="Times New Roman" w:cs="Times New Roman"/>
          <w:color w:val="000000" w:themeColor="text1"/>
          <w:sz w:val="28"/>
          <w:lang w:val="kk-KZ"/>
        </w:rPr>
        <w:t>креативные</w:t>
      </w:r>
      <w:r w:rsidRPr="00DA3063">
        <w:rPr>
          <w:rFonts w:ascii="Times New Roman" w:hAnsi="Times New Roman" w:cs="Times New Roman"/>
          <w:color w:val="000000" w:themeColor="text1"/>
          <w:sz w:val="28"/>
        </w:rPr>
        <w:t xml:space="preserve"> навыки не только через одну, но и через несколько когнитивных областей. Эта модель позволяет глубже понять сложную природу когнитивного компонента.</w:t>
      </w:r>
    </w:p>
    <w:p w14:paraId="6DDBB0A4" w14:textId="2ACF9E1B" w:rsidR="003538B5" w:rsidRPr="00DA3063" w:rsidRDefault="003538B5" w:rsidP="008F218E">
      <w:pPr>
        <w:spacing w:after="0"/>
        <w:ind w:firstLine="709"/>
        <w:jc w:val="both"/>
        <w:rPr>
          <w:rFonts w:ascii="Times New Roman" w:hAnsi="Times New Roman" w:cs="Times New Roman"/>
          <w:color w:val="000000" w:themeColor="text1"/>
          <w:sz w:val="28"/>
        </w:rPr>
      </w:pPr>
      <w:r w:rsidRPr="00DA3063">
        <w:rPr>
          <w:rFonts w:ascii="Times New Roman" w:hAnsi="Times New Roman" w:cs="Times New Roman"/>
          <w:color w:val="000000" w:themeColor="text1"/>
          <w:sz w:val="28"/>
          <w:lang w:val="kk-KZ"/>
        </w:rPr>
        <w:t xml:space="preserve">При описании процесса </w:t>
      </w:r>
      <w:r>
        <w:rPr>
          <w:rFonts w:ascii="Times New Roman" w:hAnsi="Times New Roman" w:cs="Times New Roman"/>
          <w:color w:val="000000" w:themeColor="text1"/>
          <w:sz w:val="28"/>
          <w:lang w:val="kk-KZ"/>
        </w:rPr>
        <w:t>креативности</w:t>
      </w:r>
      <w:r w:rsidRPr="00DA3063">
        <w:rPr>
          <w:rFonts w:ascii="Times New Roman" w:hAnsi="Times New Roman" w:cs="Times New Roman"/>
          <w:color w:val="000000" w:themeColor="text1"/>
          <w:sz w:val="28"/>
          <w:lang w:val="kk-KZ"/>
        </w:rPr>
        <w:t xml:space="preserve"> Torrance E.P. рассматривает его как сочетание мотивационного, когнитивного и эмоционального компонентов</w:t>
      </w:r>
      <w:r w:rsidRPr="008034B8">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186</w:t>
      </w:r>
      <w:r w:rsidRPr="008034B8">
        <w:rPr>
          <w:rFonts w:ascii="Times New Roman" w:hAnsi="Times New Roman" w:cs="Times New Roman"/>
          <w:color w:val="000000" w:themeColor="text1"/>
          <w:sz w:val="28"/>
        </w:rPr>
        <w:t>]</w:t>
      </w:r>
      <w:r w:rsidRPr="00DA3063">
        <w:rPr>
          <w:rFonts w:ascii="Times New Roman" w:hAnsi="Times New Roman" w:cs="Times New Roman"/>
          <w:color w:val="000000" w:themeColor="text1"/>
          <w:sz w:val="28"/>
          <w:lang w:val="kk-KZ"/>
        </w:rPr>
        <w:t xml:space="preserve">. Разработанная им методика Torrance Tests of Creative Thinking предназначена для оценки уровня развития этих компонентов. В его видении </w:t>
      </w:r>
      <w:r>
        <w:rPr>
          <w:rFonts w:ascii="Times New Roman" w:hAnsi="Times New Roman" w:cs="Times New Roman"/>
          <w:color w:val="000000" w:themeColor="text1"/>
          <w:sz w:val="28"/>
          <w:lang w:val="kk-KZ"/>
        </w:rPr>
        <w:t xml:space="preserve">креативное мышление </w:t>
      </w:r>
      <w:r>
        <w:rPr>
          <w:rFonts w:ascii="Times New Roman" w:hAnsi="Times New Roman" w:cs="Times New Roman"/>
          <w:color w:val="000000" w:themeColor="text1"/>
          <w:sz w:val="28"/>
        </w:rPr>
        <w:t xml:space="preserve">– </w:t>
      </w:r>
      <w:r w:rsidRPr="00DA3063">
        <w:rPr>
          <w:rFonts w:ascii="Times New Roman" w:hAnsi="Times New Roman" w:cs="Times New Roman"/>
          <w:color w:val="000000" w:themeColor="text1"/>
          <w:sz w:val="28"/>
          <w:lang w:val="kk-KZ"/>
        </w:rPr>
        <w:t>это не только придумывание идеи, но и умение реализовать ее логически и впечатляюще.</w:t>
      </w:r>
    </w:p>
    <w:p w14:paraId="201466B6" w14:textId="0B54A34F" w:rsidR="003538B5" w:rsidRDefault="003538B5" w:rsidP="008F218E">
      <w:pPr>
        <w:spacing w:after="0"/>
        <w:ind w:firstLine="709"/>
        <w:jc w:val="both"/>
        <w:rPr>
          <w:rFonts w:ascii="Times New Roman" w:hAnsi="Times New Roman" w:cs="Times New Roman"/>
          <w:color w:val="000000" w:themeColor="text1"/>
          <w:sz w:val="28"/>
          <w:lang w:val="kk-KZ"/>
        </w:rPr>
      </w:pPr>
      <w:r w:rsidRPr="00DA3063">
        <w:rPr>
          <w:rFonts w:ascii="Times New Roman" w:hAnsi="Times New Roman" w:cs="Times New Roman"/>
          <w:color w:val="000000" w:themeColor="text1"/>
          <w:sz w:val="28"/>
          <w:lang w:val="kk-KZ"/>
        </w:rPr>
        <w:t xml:space="preserve">Jerome Bruner </w:t>
      </w:r>
      <w:r>
        <w:rPr>
          <w:rFonts w:ascii="Times New Roman" w:hAnsi="Times New Roman" w:cs="Times New Roman"/>
          <w:color w:val="000000" w:themeColor="text1"/>
          <w:sz w:val="28"/>
          <w:lang w:val="kk-KZ"/>
        </w:rPr>
        <w:t>отметил</w:t>
      </w:r>
      <w:r w:rsidRPr="00DA3063">
        <w:rPr>
          <w:rFonts w:ascii="Times New Roman" w:hAnsi="Times New Roman" w:cs="Times New Roman"/>
          <w:color w:val="000000" w:themeColor="text1"/>
          <w:sz w:val="28"/>
          <w:lang w:val="kk-KZ"/>
        </w:rPr>
        <w:t>, что для творческого развития необходим структурированный подход в процессе обучения</w:t>
      </w:r>
      <w:r w:rsidRPr="008034B8">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187</w:t>
      </w:r>
      <w:r w:rsidRPr="008034B8">
        <w:rPr>
          <w:rFonts w:ascii="Times New Roman" w:hAnsi="Times New Roman" w:cs="Times New Roman"/>
          <w:color w:val="000000" w:themeColor="text1"/>
          <w:sz w:val="28"/>
        </w:rPr>
        <w:t>]</w:t>
      </w:r>
      <w:r w:rsidRPr="00DA3063">
        <w:rPr>
          <w:rFonts w:ascii="Times New Roman" w:hAnsi="Times New Roman" w:cs="Times New Roman"/>
          <w:color w:val="000000" w:themeColor="text1"/>
          <w:sz w:val="28"/>
          <w:lang w:val="kk-KZ"/>
        </w:rPr>
        <w:t>. Он рассматривает обучение как структурную модель, которая развивает мышление ребенка, побуждая его к активным действиям. Здесь обучение должно основываться на компонентной системе, которая включает мотивацию, когнитивную структуру и стратегии, ориентированные на действия.</w:t>
      </w:r>
      <w:r w:rsidRPr="00DA3063">
        <w:t xml:space="preserve"> </w:t>
      </w:r>
      <w:r w:rsidRPr="00DA3063">
        <w:rPr>
          <w:rFonts w:ascii="Times New Roman" w:hAnsi="Times New Roman" w:cs="Times New Roman"/>
          <w:color w:val="000000" w:themeColor="text1"/>
          <w:sz w:val="28"/>
          <w:lang w:val="kk-KZ"/>
        </w:rPr>
        <w:t xml:space="preserve">Carl Rogers считает, что источником </w:t>
      </w:r>
      <w:r>
        <w:rPr>
          <w:rFonts w:ascii="Times New Roman" w:hAnsi="Times New Roman" w:cs="Times New Roman"/>
          <w:color w:val="000000" w:themeColor="text1"/>
          <w:sz w:val="28"/>
          <w:lang w:val="kk-KZ"/>
        </w:rPr>
        <w:t>креативности</w:t>
      </w:r>
      <w:r w:rsidRPr="00DA3063">
        <w:rPr>
          <w:rFonts w:ascii="Times New Roman" w:hAnsi="Times New Roman" w:cs="Times New Roman"/>
          <w:color w:val="000000" w:themeColor="text1"/>
          <w:sz w:val="28"/>
          <w:lang w:val="kk-KZ"/>
        </w:rPr>
        <w:t xml:space="preserve"> является внутренняя свобода человека, эмоциональная безопасность и способность к самооценке</w:t>
      </w:r>
      <w:r w:rsidRPr="008034B8">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188</w:t>
      </w:r>
      <w:r w:rsidRPr="008034B8">
        <w:rPr>
          <w:rFonts w:ascii="Times New Roman" w:hAnsi="Times New Roman" w:cs="Times New Roman"/>
          <w:color w:val="000000" w:themeColor="text1"/>
          <w:sz w:val="28"/>
        </w:rPr>
        <w:t>]</w:t>
      </w:r>
      <w:r w:rsidRPr="00DA3063">
        <w:rPr>
          <w:rFonts w:ascii="Times New Roman" w:hAnsi="Times New Roman" w:cs="Times New Roman"/>
          <w:color w:val="000000" w:themeColor="text1"/>
          <w:sz w:val="28"/>
          <w:lang w:val="kk-KZ"/>
        </w:rPr>
        <w:t xml:space="preserve">. В качестве основных компонентов, влияющих на формирование </w:t>
      </w:r>
      <w:r>
        <w:rPr>
          <w:rFonts w:ascii="Times New Roman" w:hAnsi="Times New Roman" w:cs="Times New Roman"/>
          <w:color w:val="000000" w:themeColor="text1"/>
          <w:sz w:val="28"/>
          <w:lang w:val="kk-KZ"/>
        </w:rPr>
        <w:t>креативности</w:t>
      </w:r>
      <w:r w:rsidRPr="00DA3063">
        <w:rPr>
          <w:rFonts w:ascii="Times New Roman" w:hAnsi="Times New Roman" w:cs="Times New Roman"/>
          <w:color w:val="000000" w:themeColor="text1"/>
          <w:sz w:val="28"/>
          <w:lang w:val="kk-KZ"/>
        </w:rPr>
        <w:t xml:space="preserve">, он называет открытость личности, мотивационную активность и склонность к </w:t>
      </w:r>
      <w:r w:rsidRPr="00DA3063">
        <w:rPr>
          <w:rFonts w:ascii="Times New Roman" w:hAnsi="Times New Roman" w:cs="Times New Roman"/>
          <w:color w:val="000000" w:themeColor="text1"/>
          <w:sz w:val="28"/>
          <w:lang w:val="kk-KZ"/>
        </w:rPr>
        <w:lastRenderedPageBreak/>
        <w:t>саморефлексии. Это говорит о том, что в его модели особое значение придается мотивационным и рефлексивным компонентам.</w:t>
      </w:r>
    </w:p>
    <w:p w14:paraId="49B51395" w14:textId="026696CF" w:rsidR="003538B5" w:rsidRDefault="003538B5" w:rsidP="008F218E">
      <w:pPr>
        <w:spacing w:after="0"/>
        <w:ind w:firstLine="709"/>
        <w:jc w:val="both"/>
        <w:rPr>
          <w:rFonts w:ascii="Times New Roman" w:hAnsi="Times New Roman" w:cs="Times New Roman"/>
          <w:color w:val="000000" w:themeColor="text1"/>
          <w:sz w:val="28"/>
          <w:lang w:val="kk-KZ"/>
        </w:rPr>
      </w:pPr>
      <w:r w:rsidRPr="009652C8">
        <w:rPr>
          <w:rFonts w:ascii="Times New Roman" w:hAnsi="Times New Roman" w:cs="Times New Roman"/>
          <w:color w:val="000000" w:themeColor="text1"/>
          <w:sz w:val="28"/>
          <w:lang w:val="kk-KZ"/>
        </w:rPr>
        <w:t xml:space="preserve">Robert Sternberg </w:t>
      </w:r>
      <w:r w:rsidRPr="00DA3063">
        <w:rPr>
          <w:rFonts w:ascii="Times New Roman" w:hAnsi="Times New Roman" w:cs="Times New Roman"/>
          <w:color w:val="000000" w:themeColor="text1"/>
          <w:sz w:val="28"/>
          <w:lang w:val="kk-KZ"/>
        </w:rPr>
        <w:t xml:space="preserve">описывает </w:t>
      </w:r>
      <w:r>
        <w:rPr>
          <w:rFonts w:ascii="Times New Roman" w:hAnsi="Times New Roman" w:cs="Times New Roman"/>
          <w:color w:val="000000" w:themeColor="text1"/>
          <w:sz w:val="28"/>
          <w:lang w:val="kk-KZ"/>
        </w:rPr>
        <w:t>креативность</w:t>
      </w:r>
      <w:r w:rsidRPr="00DA3063">
        <w:rPr>
          <w:rFonts w:ascii="Times New Roman" w:hAnsi="Times New Roman" w:cs="Times New Roman"/>
          <w:color w:val="000000" w:themeColor="text1"/>
          <w:sz w:val="28"/>
          <w:lang w:val="kk-KZ"/>
        </w:rPr>
        <w:t xml:space="preserve"> как синтез трех компонентов: аналитический интеллект – </w:t>
      </w:r>
      <w:r>
        <w:rPr>
          <w:rFonts w:ascii="Times New Roman" w:hAnsi="Times New Roman" w:cs="Times New Roman"/>
          <w:color w:val="000000" w:themeColor="text1"/>
          <w:sz w:val="28"/>
          <w:lang w:val="kk-KZ"/>
        </w:rPr>
        <w:t>о</w:t>
      </w:r>
      <w:r w:rsidRPr="00DA3063">
        <w:rPr>
          <w:rFonts w:ascii="Times New Roman" w:hAnsi="Times New Roman" w:cs="Times New Roman"/>
          <w:color w:val="000000" w:themeColor="text1"/>
          <w:sz w:val="28"/>
          <w:lang w:val="kk-KZ"/>
        </w:rPr>
        <w:t>ценка идеи; творческий интеллект – создание новой идеи; практический интеллект – реализация идеи в реальной жизни. Этот подход четко описывает взаимосвязь компонентов и их целос</w:t>
      </w:r>
      <w:r>
        <w:rPr>
          <w:rFonts w:ascii="Times New Roman" w:hAnsi="Times New Roman" w:cs="Times New Roman"/>
          <w:color w:val="000000" w:themeColor="text1"/>
          <w:sz w:val="28"/>
          <w:lang w:val="kk-KZ"/>
        </w:rPr>
        <w:t>тную роль в развитии творчества</w:t>
      </w:r>
      <w:r w:rsidRPr="008034B8">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189</w:t>
      </w:r>
      <w:r w:rsidRPr="008034B8">
        <w:rPr>
          <w:rFonts w:ascii="Times New Roman" w:hAnsi="Times New Roman" w:cs="Times New Roman"/>
          <w:color w:val="000000" w:themeColor="text1"/>
          <w:sz w:val="28"/>
        </w:rPr>
        <w:t>]</w:t>
      </w:r>
      <w:r w:rsidRPr="009652C8">
        <w:rPr>
          <w:rFonts w:ascii="Times New Roman" w:hAnsi="Times New Roman" w:cs="Times New Roman"/>
          <w:color w:val="000000" w:themeColor="text1"/>
          <w:sz w:val="28"/>
          <w:lang w:val="kk-KZ"/>
        </w:rPr>
        <w:t>.</w:t>
      </w:r>
    </w:p>
    <w:p w14:paraId="42BD0F33"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DA3063">
        <w:rPr>
          <w:rFonts w:ascii="Times New Roman" w:hAnsi="Times New Roman" w:cs="Times New Roman"/>
          <w:color w:val="000000" w:themeColor="text1"/>
          <w:sz w:val="28"/>
          <w:lang w:val="kk-KZ"/>
        </w:rPr>
        <w:t xml:space="preserve">В целом, в работах зарубежных исследователей выясняется, что успех развития </w:t>
      </w:r>
      <w:r>
        <w:rPr>
          <w:rFonts w:ascii="Times New Roman" w:hAnsi="Times New Roman" w:cs="Times New Roman"/>
          <w:color w:val="000000" w:themeColor="text1"/>
          <w:sz w:val="28"/>
          <w:lang w:val="kk-KZ"/>
        </w:rPr>
        <w:t>креативных</w:t>
      </w:r>
      <w:r w:rsidRPr="00DA3063">
        <w:rPr>
          <w:rFonts w:ascii="Times New Roman" w:hAnsi="Times New Roman" w:cs="Times New Roman"/>
          <w:color w:val="000000" w:themeColor="text1"/>
          <w:sz w:val="28"/>
          <w:lang w:val="kk-KZ"/>
        </w:rPr>
        <w:t xml:space="preserve"> навыков основан на взаимосвязи познавательной активности, внутренней мотивации, практической деятельности учащихся и способности к самооценке. Эти четыре направления полностью совпадают с мотивационными, когнитивными, деятельностными и рефлексивными компонентами, широко признанными в современной педагогике. Поэтому эти подходы могут эффективно адаптироваться и в казахстанской системе образования, служить научно-теоретической основой.</w:t>
      </w:r>
    </w:p>
    <w:p w14:paraId="69FCE9B9"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B84990">
        <w:rPr>
          <w:rFonts w:ascii="Times New Roman" w:hAnsi="Times New Roman" w:cs="Times New Roman"/>
          <w:color w:val="000000" w:themeColor="text1"/>
          <w:sz w:val="28"/>
          <w:lang w:val="kk-KZ"/>
        </w:rPr>
        <w:t xml:space="preserve">В формировании </w:t>
      </w:r>
      <w:r>
        <w:rPr>
          <w:rFonts w:ascii="Times New Roman" w:hAnsi="Times New Roman" w:cs="Times New Roman"/>
          <w:color w:val="000000" w:themeColor="text1"/>
          <w:sz w:val="28"/>
          <w:lang w:val="kk-KZ"/>
        </w:rPr>
        <w:t>креативных</w:t>
      </w:r>
      <w:r w:rsidRPr="00B84990">
        <w:rPr>
          <w:rFonts w:ascii="Times New Roman" w:hAnsi="Times New Roman" w:cs="Times New Roman"/>
          <w:color w:val="000000" w:themeColor="text1"/>
          <w:sz w:val="28"/>
          <w:lang w:val="kk-KZ"/>
        </w:rPr>
        <w:t xml:space="preserve"> навыков выделяют четыре основных компонента</w:t>
      </w:r>
      <w:r>
        <w:rPr>
          <w:rFonts w:ascii="Times New Roman" w:hAnsi="Times New Roman" w:cs="Times New Roman"/>
          <w:color w:val="000000" w:themeColor="text1"/>
          <w:sz w:val="28"/>
          <w:lang w:val="kk-KZ"/>
        </w:rPr>
        <w:t xml:space="preserve"> (Рисунок 5)</w:t>
      </w:r>
      <w:r w:rsidRPr="00B84990">
        <w:rPr>
          <w:rFonts w:ascii="Times New Roman" w:hAnsi="Times New Roman" w:cs="Times New Roman"/>
          <w:color w:val="000000" w:themeColor="text1"/>
          <w:sz w:val="28"/>
          <w:lang w:val="kk-KZ"/>
        </w:rPr>
        <w:t>:</w:t>
      </w:r>
    </w:p>
    <w:p w14:paraId="269F4203"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46B444D5"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3FA603CE" wp14:editId="5EECDBE3">
            <wp:extent cx="5351584" cy="2303585"/>
            <wp:effectExtent l="0" t="0" r="0" b="2095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CC16DC2" w14:textId="77777777" w:rsidR="003538B5" w:rsidRDefault="003538B5" w:rsidP="008F218E">
      <w:pPr>
        <w:spacing w:after="0"/>
        <w:ind w:firstLine="709"/>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Рисунок 5 – </w:t>
      </w:r>
      <w:r w:rsidRPr="00D83ED0">
        <w:rPr>
          <w:rFonts w:ascii="Times New Roman" w:hAnsi="Times New Roman" w:cs="Times New Roman"/>
          <w:color w:val="000000" w:themeColor="text1"/>
          <w:sz w:val="28"/>
          <w:lang w:val="kk-KZ"/>
        </w:rPr>
        <w:t>Компоненты формирования креативных навыков</w:t>
      </w:r>
    </w:p>
    <w:p w14:paraId="739C5ECD"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50EDC892"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EC7B1B">
        <w:rPr>
          <w:rFonts w:ascii="Times New Roman" w:hAnsi="Times New Roman" w:cs="Times New Roman"/>
          <w:color w:val="000000" w:themeColor="text1"/>
          <w:sz w:val="28"/>
          <w:lang w:val="kk-KZ"/>
        </w:rPr>
        <w:t xml:space="preserve">Выделение мотивационного, когнитивного, деятельностного и рефлексивного компонентов формирования креативных навыков опирается на комплекс теоретических подходов. Мотивационный компонент восходит к модели творческой деятельности Т. Амбил и идеям Л. С. Выготского и Д. Б. Богоявленской о роли внутренней мотивации в развёртывании творческой активности. Когнитивный компонент базируется на концепции дивергентного мышления Дж. Гилфорда и Э. Торренса, а также на теории метакогнитивных процессов Дж. Флавелла. Деятельностный компонент отражает положения теории деятельности А. Н. Леонтьева и С. Л. </w:t>
      </w:r>
      <w:r w:rsidRPr="00EC7B1B">
        <w:rPr>
          <w:rFonts w:ascii="Times New Roman" w:hAnsi="Times New Roman" w:cs="Times New Roman"/>
          <w:color w:val="000000" w:themeColor="text1"/>
          <w:sz w:val="28"/>
          <w:lang w:val="kk-KZ"/>
        </w:rPr>
        <w:lastRenderedPageBreak/>
        <w:t>Рубинштейна, а также коммуникативный подход Е. И. Пассова. Рефлексивный компонент опирается на исследования Дж. Флавелла, Д. Литтла и А. А. Алёшиной, рассматривающих рефлексию и самооценку как обязательные механизмы формирования творческой речевой компетенции.</w:t>
      </w:r>
    </w:p>
    <w:p w14:paraId="4D346AAC"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B84990">
        <w:rPr>
          <w:rFonts w:ascii="Times New Roman" w:hAnsi="Times New Roman" w:cs="Times New Roman"/>
          <w:color w:val="000000" w:themeColor="text1"/>
          <w:sz w:val="28"/>
          <w:lang w:val="kk-KZ"/>
        </w:rPr>
        <w:t xml:space="preserve">Каждый из этих компонентов вносит свой вклад в </w:t>
      </w:r>
      <w:r>
        <w:rPr>
          <w:rFonts w:ascii="Times New Roman" w:hAnsi="Times New Roman" w:cs="Times New Roman"/>
          <w:color w:val="000000" w:themeColor="text1"/>
          <w:sz w:val="28"/>
          <w:lang w:val="kk-KZ"/>
        </w:rPr>
        <w:t>креативное</w:t>
      </w:r>
      <w:r w:rsidRPr="00B84990">
        <w:rPr>
          <w:rFonts w:ascii="Times New Roman" w:hAnsi="Times New Roman" w:cs="Times New Roman"/>
          <w:color w:val="000000" w:themeColor="text1"/>
          <w:sz w:val="28"/>
          <w:lang w:val="kk-KZ"/>
        </w:rPr>
        <w:t xml:space="preserve"> развитие личности школьника и работает во взаимосвязи.</w:t>
      </w:r>
      <w:r w:rsidRPr="006E59B0">
        <w:t xml:space="preserve"> </w:t>
      </w:r>
      <w:r w:rsidRPr="006E59B0">
        <w:rPr>
          <w:rFonts w:ascii="Times New Roman" w:hAnsi="Times New Roman" w:cs="Times New Roman"/>
          <w:color w:val="000000" w:themeColor="text1"/>
          <w:sz w:val="28"/>
          <w:lang w:val="kk-KZ"/>
        </w:rPr>
        <w:t>Мотивационная составляющая</w:t>
      </w:r>
      <w:r>
        <w:rPr>
          <w:rFonts w:ascii="Times New Roman" w:hAnsi="Times New Roman" w:cs="Times New Roman"/>
          <w:color w:val="000000" w:themeColor="text1"/>
          <w:sz w:val="28"/>
          <w:lang w:val="kk-KZ"/>
        </w:rPr>
        <w:t xml:space="preserve"> – </w:t>
      </w:r>
      <w:r w:rsidRPr="006E59B0">
        <w:rPr>
          <w:rFonts w:ascii="Times New Roman" w:hAnsi="Times New Roman" w:cs="Times New Roman"/>
          <w:color w:val="000000" w:themeColor="text1"/>
          <w:sz w:val="28"/>
          <w:lang w:val="kk-KZ"/>
        </w:rPr>
        <w:t>это внутреннее желание, заинтересова</w:t>
      </w:r>
      <w:r>
        <w:rPr>
          <w:rFonts w:ascii="Times New Roman" w:hAnsi="Times New Roman" w:cs="Times New Roman"/>
          <w:color w:val="000000" w:themeColor="text1"/>
          <w:sz w:val="28"/>
          <w:lang w:val="kk-KZ"/>
        </w:rPr>
        <w:t>нность и мотивация учащегося к креативно</w:t>
      </w:r>
      <w:r w:rsidRPr="006E59B0">
        <w:rPr>
          <w:rFonts w:ascii="Times New Roman" w:hAnsi="Times New Roman" w:cs="Times New Roman"/>
          <w:color w:val="000000" w:themeColor="text1"/>
          <w:sz w:val="28"/>
          <w:lang w:val="kk-KZ"/>
        </w:rPr>
        <w:t>й деятельности. Без этого компонента креативность приобретает формальный характер, так как без внутренней мотивации ребенка снижается и его мыслительная деятельность. Мотивационный компонент обеспечивает эмоциональное участие, заинтересованность и волевую силу в процессе</w:t>
      </w:r>
      <w:r>
        <w:rPr>
          <w:rFonts w:ascii="Times New Roman" w:hAnsi="Times New Roman" w:cs="Times New Roman"/>
          <w:color w:val="000000" w:themeColor="text1"/>
          <w:sz w:val="28"/>
          <w:lang w:val="kk-KZ"/>
        </w:rPr>
        <w:t>.</w:t>
      </w:r>
    </w:p>
    <w:p w14:paraId="7D385376"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3D60C5">
        <w:rPr>
          <w:rFonts w:ascii="Times New Roman" w:hAnsi="Times New Roman" w:cs="Times New Roman"/>
          <w:b/>
          <w:i/>
          <w:color w:val="000000" w:themeColor="text1"/>
          <w:sz w:val="28"/>
          <w:lang w:val="kk-KZ"/>
        </w:rPr>
        <w:t xml:space="preserve">Мотивационный компонент </w:t>
      </w:r>
      <w:r w:rsidRPr="006E59B0">
        <w:rPr>
          <w:rFonts w:ascii="Times New Roman" w:hAnsi="Times New Roman" w:cs="Times New Roman"/>
          <w:color w:val="000000" w:themeColor="text1"/>
          <w:sz w:val="28"/>
          <w:lang w:val="kk-KZ"/>
        </w:rPr>
        <w:t>в проце</w:t>
      </w:r>
      <w:r>
        <w:rPr>
          <w:rFonts w:ascii="Times New Roman" w:hAnsi="Times New Roman" w:cs="Times New Roman"/>
          <w:color w:val="000000" w:themeColor="text1"/>
          <w:sz w:val="28"/>
          <w:lang w:val="kk-KZ"/>
        </w:rPr>
        <w:t>ссе формирования креативных речев</w:t>
      </w:r>
      <w:r w:rsidRPr="006E59B0">
        <w:rPr>
          <w:rFonts w:ascii="Times New Roman" w:hAnsi="Times New Roman" w:cs="Times New Roman"/>
          <w:color w:val="000000" w:themeColor="text1"/>
          <w:sz w:val="28"/>
          <w:lang w:val="kk-KZ"/>
        </w:rPr>
        <w:t xml:space="preserve">ых навыков является важным структурным элементом, характеризующим внутреннюю мотивацию, интерес, склонность к творчеству и готовность к активному участию младших школьников в изучении иностранного языка (английского языка). Именно этот компонент вовлекает учащегося в учебную деятельность, побуждает его стремиться к новым знаниям и опыту и открывает путь к его истинному участию в </w:t>
      </w:r>
      <w:r>
        <w:rPr>
          <w:rFonts w:ascii="Times New Roman" w:hAnsi="Times New Roman" w:cs="Times New Roman"/>
          <w:color w:val="000000" w:themeColor="text1"/>
          <w:sz w:val="28"/>
          <w:lang w:val="kk-KZ"/>
        </w:rPr>
        <w:t>креативных</w:t>
      </w:r>
      <w:r w:rsidRPr="006E59B0">
        <w:rPr>
          <w:rFonts w:ascii="Times New Roman" w:hAnsi="Times New Roman" w:cs="Times New Roman"/>
          <w:color w:val="000000" w:themeColor="text1"/>
          <w:sz w:val="28"/>
          <w:lang w:val="kk-KZ"/>
        </w:rPr>
        <w:t xml:space="preserve"> заданиях.</w:t>
      </w:r>
    </w:p>
    <w:p w14:paraId="74E6E07B"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E94D5F">
        <w:rPr>
          <w:rFonts w:ascii="Times New Roman" w:hAnsi="Times New Roman" w:cs="Times New Roman"/>
          <w:color w:val="000000" w:themeColor="text1"/>
          <w:sz w:val="28"/>
          <w:lang w:val="kk-KZ"/>
        </w:rPr>
        <w:t xml:space="preserve">Для детей младшего школьного возраста мотивация является движущей силой учебной деятельности. В этом возрасте поведение и восприятие ребенка носят преимущественно эмоциональный характер, то есть организация учебного процесса в увлекательной, игровой форме, способность учащегося видеть свои успехи и получать положительную обратную связь – главные условия пробуждения его внутренней мотивации. </w:t>
      </w:r>
      <w:r>
        <w:rPr>
          <w:rFonts w:ascii="Times New Roman" w:hAnsi="Times New Roman" w:cs="Times New Roman"/>
          <w:color w:val="000000" w:themeColor="text1"/>
          <w:sz w:val="28"/>
          <w:lang w:val="kk-KZ"/>
        </w:rPr>
        <w:t>Креативное</w:t>
      </w:r>
      <w:r w:rsidRPr="00E94D5F">
        <w:rPr>
          <w:rFonts w:ascii="Times New Roman" w:hAnsi="Times New Roman" w:cs="Times New Roman"/>
          <w:color w:val="000000" w:themeColor="text1"/>
          <w:sz w:val="28"/>
          <w:lang w:val="kk-KZ"/>
        </w:rPr>
        <w:t xml:space="preserve"> мышление и речевая деятельность также не развиваются, если у ребенка нет чувства интереса и смысла.</w:t>
      </w:r>
    </w:p>
    <w:p w14:paraId="583ED062" w14:textId="77777777" w:rsidR="003538B5" w:rsidRPr="00EC7B1B" w:rsidRDefault="003538B5" w:rsidP="008F218E">
      <w:pPr>
        <w:spacing w:after="0"/>
        <w:ind w:firstLine="709"/>
        <w:jc w:val="both"/>
        <w:rPr>
          <w:rFonts w:ascii="Times New Roman" w:hAnsi="Times New Roman" w:cs="Times New Roman"/>
          <w:color w:val="000000" w:themeColor="text1"/>
          <w:sz w:val="28"/>
          <w:lang w:val="kk-KZ"/>
        </w:rPr>
      </w:pPr>
      <w:r w:rsidRPr="00EC7B1B">
        <w:rPr>
          <w:rFonts w:ascii="Times New Roman" w:hAnsi="Times New Roman" w:cs="Times New Roman"/>
          <w:color w:val="000000" w:themeColor="text1"/>
          <w:sz w:val="28"/>
          <w:lang w:val="kk-KZ"/>
        </w:rPr>
        <w:t>В процессе обучения английскому языку особенно актуальна мотивационная составляющая. Для младшего школьника иностранный язык не является самостоятельной ценностью — он воспринимается как абстрактное средство, назначение которого пока непонятно. Поэтому ключевой задачей учителя становится превращение языка в реальный и значимый инструмент действия, связанный с жизненным опытом ребёнка. Практическая мотивация возникает тогда, когда ученик видит, что английский помогает общаться, играть, искать информацию в Интернете, смотреть мультфильмы, понимать песни, общаться с ровесниками из других стран или представлять себя в ситуации путешествия. Таким образом, язык начинает работать как средство достижени</w:t>
      </w:r>
      <w:r>
        <w:rPr>
          <w:rFonts w:ascii="Times New Roman" w:hAnsi="Times New Roman" w:cs="Times New Roman"/>
          <w:color w:val="000000" w:themeColor="text1"/>
          <w:sz w:val="28"/>
          <w:lang w:val="kk-KZ"/>
        </w:rPr>
        <w:t>я целей, а не как набор правил.</w:t>
      </w:r>
    </w:p>
    <w:p w14:paraId="0E9B6E59" w14:textId="6C1E3EEB" w:rsidR="003538B5" w:rsidRDefault="003538B5" w:rsidP="008F218E">
      <w:pPr>
        <w:spacing w:after="0"/>
        <w:ind w:firstLine="709"/>
        <w:jc w:val="both"/>
        <w:rPr>
          <w:rFonts w:ascii="Times New Roman" w:hAnsi="Times New Roman" w:cs="Times New Roman"/>
          <w:color w:val="000000" w:themeColor="text1"/>
          <w:sz w:val="28"/>
          <w:lang w:val="kk-KZ"/>
        </w:rPr>
      </w:pPr>
      <w:r w:rsidRPr="00E94D5F">
        <w:rPr>
          <w:rFonts w:ascii="Times New Roman" w:hAnsi="Times New Roman" w:cs="Times New Roman"/>
          <w:color w:val="000000" w:themeColor="text1"/>
          <w:sz w:val="28"/>
          <w:lang w:val="kk-KZ"/>
        </w:rPr>
        <w:lastRenderedPageBreak/>
        <w:t xml:space="preserve">Такие действия развивают не только языковые навыки, но и воображение, </w:t>
      </w:r>
      <w:r>
        <w:rPr>
          <w:rFonts w:ascii="Times New Roman" w:hAnsi="Times New Roman" w:cs="Times New Roman"/>
          <w:color w:val="000000" w:themeColor="text1"/>
          <w:sz w:val="28"/>
          <w:lang w:val="kk-KZ"/>
        </w:rPr>
        <w:t>креативные</w:t>
      </w:r>
      <w:r w:rsidRPr="00E94D5F">
        <w:rPr>
          <w:rFonts w:ascii="Times New Roman" w:hAnsi="Times New Roman" w:cs="Times New Roman"/>
          <w:color w:val="000000" w:themeColor="text1"/>
          <w:sz w:val="28"/>
          <w:lang w:val="kk-KZ"/>
        </w:rPr>
        <w:t xml:space="preserve"> мышление и самостоятельную речевую деятельность.</w:t>
      </w:r>
    </w:p>
    <w:p w14:paraId="7BE51695" w14:textId="0B17826F" w:rsidR="003538B5" w:rsidRPr="0076033E"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Ус</w:t>
      </w:r>
      <w:r w:rsidRPr="0076033E">
        <w:rPr>
          <w:rFonts w:ascii="Times New Roman" w:hAnsi="Times New Roman" w:cs="Times New Roman"/>
          <w:color w:val="000000" w:themeColor="text1"/>
          <w:sz w:val="28"/>
          <w:lang w:val="kk-KZ"/>
        </w:rPr>
        <w:t>ловия развития мотивационной составляющей опираются на фундаментальные психолого-педагогические и методические исследования мотивации и творчества. В их числе теория самоопределения, которая подчёркивает роль внутреннего интереса и автономии в обучении</w:t>
      </w:r>
      <w:r>
        <w:rPr>
          <w:rFonts w:ascii="Times New Roman" w:hAnsi="Times New Roman" w:cs="Times New Roman"/>
          <w:color w:val="000000" w:themeColor="text1"/>
          <w:sz w:val="28"/>
          <w:lang w:val="kk-KZ"/>
        </w:rPr>
        <w:t xml:space="preserve"> </w:t>
      </w:r>
      <w:r w:rsidRPr="0076033E">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190</w:t>
      </w:r>
      <w:r w:rsidRPr="0076033E">
        <w:rPr>
          <w:rFonts w:ascii="Times New Roman" w:hAnsi="Times New Roman" w:cs="Times New Roman"/>
          <w:color w:val="000000" w:themeColor="text1"/>
          <w:sz w:val="28"/>
        </w:rPr>
        <w:t>]</w:t>
      </w:r>
      <w:r w:rsidRPr="0076033E">
        <w:rPr>
          <w:rFonts w:ascii="Times New Roman" w:hAnsi="Times New Roman" w:cs="Times New Roman"/>
          <w:color w:val="000000" w:themeColor="text1"/>
          <w:sz w:val="28"/>
          <w:lang w:val="kk-KZ"/>
        </w:rPr>
        <w:t>; работы о креативной активности как проявлении познавательной мотивации</w:t>
      </w:r>
      <w:r w:rsidRPr="0076033E">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191</w:t>
      </w:r>
      <w:r w:rsidRPr="0076033E">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социокультурный подход</w:t>
      </w:r>
      <w:r w:rsidRPr="0076033E">
        <w:rPr>
          <w:rFonts w:ascii="Times New Roman" w:hAnsi="Times New Roman" w:cs="Times New Roman"/>
          <w:color w:val="000000" w:themeColor="text1"/>
          <w:sz w:val="28"/>
          <w:lang w:val="kk-KZ"/>
        </w:rPr>
        <w:t>, раскрывающий значение эмоционально поддерживающей и деятельностной среды</w:t>
      </w:r>
      <w:r w:rsidRPr="0076033E">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192</w:t>
      </w:r>
      <w:r w:rsidRPr="0076033E">
        <w:rPr>
          <w:rFonts w:ascii="Times New Roman" w:hAnsi="Times New Roman" w:cs="Times New Roman"/>
          <w:color w:val="000000" w:themeColor="text1"/>
          <w:sz w:val="28"/>
        </w:rPr>
        <w:t>]</w:t>
      </w:r>
      <w:r w:rsidRPr="0076033E">
        <w:rPr>
          <w:rFonts w:ascii="Times New Roman" w:hAnsi="Times New Roman" w:cs="Times New Roman"/>
          <w:color w:val="000000" w:themeColor="text1"/>
          <w:sz w:val="28"/>
          <w:lang w:val="kk-KZ"/>
        </w:rPr>
        <w:t>; исследования о ведущей роли игры в мотивации младших школьников</w:t>
      </w:r>
      <w:r w:rsidRPr="0076033E">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193</w:t>
      </w:r>
      <w:r w:rsidRPr="0076033E">
        <w:rPr>
          <w:rFonts w:ascii="Times New Roman" w:hAnsi="Times New Roman" w:cs="Times New Roman"/>
          <w:color w:val="000000" w:themeColor="text1"/>
          <w:sz w:val="28"/>
        </w:rPr>
        <w:t>]</w:t>
      </w:r>
      <w:r w:rsidRPr="0076033E">
        <w:rPr>
          <w:rFonts w:ascii="Times New Roman" w:hAnsi="Times New Roman" w:cs="Times New Roman"/>
          <w:color w:val="000000" w:themeColor="text1"/>
          <w:sz w:val="28"/>
          <w:lang w:val="kk-KZ"/>
        </w:rPr>
        <w:t>; а также коммуникативно-деятельностный подход, согласно которому мотивация к изучению языка развивается при его реальном использовании в речи</w:t>
      </w:r>
      <w:r w:rsidRPr="0076033E">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194</w:t>
      </w:r>
      <w:r w:rsidRPr="00122E9E">
        <w:rPr>
          <w:rFonts w:ascii="Times New Roman" w:hAnsi="Times New Roman" w:cs="Times New Roman"/>
          <w:color w:val="000000" w:themeColor="text1"/>
          <w:sz w:val="28"/>
        </w:rPr>
        <w:t>]</w:t>
      </w:r>
      <w:r w:rsidRPr="0076033E">
        <w:rPr>
          <w:rFonts w:ascii="Times New Roman" w:hAnsi="Times New Roman" w:cs="Times New Roman"/>
          <w:color w:val="000000" w:themeColor="text1"/>
          <w:sz w:val="28"/>
          <w:lang w:val="kk-KZ"/>
        </w:rPr>
        <w:t xml:space="preserve">. Эти теоретические положения стали основой для определения условий, представленных в Таблице </w:t>
      </w:r>
      <w:r w:rsidR="0038004C" w:rsidRPr="0038004C">
        <w:rPr>
          <w:rFonts w:ascii="Times New Roman" w:hAnsi="Times New Roman" w:cs="Times New Roman"/>
          <w:color w:val="000000" w:themeColor="text1"/>
          <w:sz w:val="28"/>
        </w:rPr>
        <w:t>2</w:t>
      </w:r>
      <w:r w:rsidRPr="0076033E">
        <w:rPr>
          <w:rFonts w:ascii="Times New Roman" w:hAnsi="Times New Roman" w:cs="Times New Roman"/>
          <w:color w:val="000000" w:themeColor="text1"/>
          <w:sz w:val="28"/>
          <w:lang w:val="kk-KZ"/>
        </w:rPr>
        <w:t xml:space="preserve">. </w:t>
      </w:r>
    </w:p>
    <w:p w14:paraId="1EA0528F" w14:textId="77777777" w:rsidR="003538B5" w:rsidRPr="00777581" w:rsidRDefault="003538B5" w:rsidP="008F218E">
      <w:pPr>
        <w:spacing w:after="0"/>
        <w:ind w:firstLine="709"/>
        <w:jc w:val="both"/>
        <w:rPr>
          <w:rFonts w:ascii="Times New Roman" w:hAnsi="Times New Roman" w:cs="Times New Roman"/>
          <w:color w:val="000000" w:themeColor="text1"/>
          <w:sz w:val="28"/>
          <w:lang w:val="kk-KZ"/>
        </w:rPr>
      </w:pPr>
    </w:p>
    <w:p w14:paraId="078BF851" w14:textId="5D3404E7" w:rsidR="003538B5" w:rsidRPr="00777581"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Таблица </w:t>
      </w:r>
      <w:r w:rsidR="0038004C" w:rsidRPr="0038004C">
        <w:rPr>
          <w:rFonts w:ascii="Times New Roman" w:hAnsi="Times New Roman" w:cs="Times New Roman"/>
          <w:color w:val="000000" w:themeColor="text1"/>
          <w:sz w:val="28"/>
        </w:rPr>
        <w:t>2</w:t>
      </w:r>
      <w:r>
        <w:rPr>
          <w:rFonts w:ascii="Times New Roman" w:hAnsi="Times New Roman" w:cs="Times New Roman"/>
          <w:color w:val="000000" w:themeColor="text1"/>
          <w:sz w:val="28"/>
          <w:lang w:val="kk-KZ"/>
        </w:rPr>
        <w:t xml:space="preserve"> – </w:t>
      </w:r>
      <w:r w:rsidRPr="002344BF">
        <w:rPr>
          <w:rFonts w:ascii="Times New Roman" w:hAnsi="Times New Roman" w:cs="Times New Roman"/>
          <w:color w:val="000000" w:themeColor="text1"/>
          <w:sz w:val="28"/>
          <w:lang w:val="kk-KZ"/>
        </w:rPr>
        <w:t>Основные условия, обеспечивающие развитие мотивационной составляющей</w:t>
      </w:r>
    </w:p>
    <w:p w14:paraId="1FC1F007" w14:textId="77777777" w:rsidR="003538B5" w:rsidRPr="00777581" w:rsidRDefault="003538B5" w:rsidP="008F218E">
      <w:pPr>
        <w:spacing w:after="0"/>
        <w:ind w:firstLine="709"/>
        <w:jc w:val="both"/>
        <w:rPr>
          <w:rFonts w:ascii="Times New Roman" w:hAnsi="Times New Roman" w:cs="Times New Roman"/>
          <w:color w:val="000000" w:themeColor="text1"/>
          <w:sz w:val="28"/>
          <w:lang w:val="kk-KZ"/>
        </w:rPr>
      </w:pPr>
    </w:p>
    <w:tbl>
      <w:tblPr>
        <w:tblStyle w:val="a6"/>
        <w:tblW w:w="0" w:type="auto"/>
        <w:tblInd w:w="108" w:type="dxa"/>
        <w:tblLook w:val="04A0" w:firstRow="1" w:lastRow="0" w:firstColumn="1" w:lastColumn="0" w:noHBand="0" w:noVBand="1"/>
      </w:tblPr>
      <w:tblGrid>
        <w:gridCol w:w="567"/>
        <w:gridCol w:w="2694"/>
        <w:gridCol w:w="5953"/>
      </w:tblGrid>
      <w:tr w:rsidR="003538B5" w14:paraId="7093E8D2" w14:textId="77777777" w:rsidTr="00622BF4">
        <w:tc>
          <w:tcPr>
            <w:tcW w:w="567" w:type="dxa"/>
          </w:tcPr>
          <w:p w14:paraId="6E2203A6"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p>
        </w:tc>
        <w:tc>
          <w:tcPr>
            <w:tcW w:w="2694" w:type="dxa"/>
          </w:tcPr>
          <w:p w14:paraId="29F2DF9B"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Условие</w:t>
            </w:r>
          </w:p>
        </w:tc>
        <w:tc>
          <w:tcPr>
            <w:tcW w:w="5953" w:type="dxa"/>
          </w:tcPr>
          <w:p w14:paraId="65791127"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Характеристика</w:t>
            </w:r>
          </w:p>
        </w:tc>
      </w:tr>
      <w:tr w:rsidR="003538B5" w14:paraId="6B9EAC6E" w14:textId="77777777" w:rsidTr="00622BF4">
        <w:tc>
          <w:tcPr>
            <w:tcW w:w="567" w:type="dxa"/>
          </w:tcPr>
          <w:p w14:paraId="7557B074" w14:textId="77777777" w:rsidR="003538B5" w:rsidRPr="003C391E"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1</w:t>
            </w:r>
          </w:p>
        </w:tc>
        <w:tc>
          <w:tcPr>
            <w:tcW w:w="2694" w:type="dxa"/>
          </w:tcPr>
          <w:p w14:paraId="40194F32" w14:textId="77777777" w:rsidR="003538B5" w:rsidRPr="00374712" w:rsidRDefault="003538B5" w:rsidP="008F218E">
            <w:pPr>
              <w:spacing w:line="276" w:lineRule="auto"/>
              <w:jc w:val="both"/>
              <w:rPr>
                <w:rFonts w:ascii="Times New Roman" w:hAnsi="Times New Roman" w:cs="Times New Roman"/>
                <w:color w:val="000000" w:themeColor="text1"/>
                <w:sz w:val="28"/>
                <w:highlight w:val="green"/>
                <w:lang w:val="kk-KZ"/>
              </w:rPr>
            </w:pPr>
            <w:r w:rsidRPr="00122E9E">
              <w:rPr>
                <w:rFonts w:ascii="Times New Roman" w:hAnsi="Times New Roman" w:cs="Times New Roman"/>
                <w:color w:val="000000" w:themeColor="text1"/>
                <w:sz w:val="28"/>
                <w:lang w:val="kk-KZ"/>
              </w:rPr>
              <w:t>Осознание значимости и потребности в применении языка</w:t>
            </w:r>
          </w:p>
        </w:tc>
        <w:tc>
          <w:tcPr>
            <w:tcW w:w="5953" w:type="dxa"/>
          </w:tcPr>
          <w:p w14:paraId="26001126" w14:textId="77777777" w:rsidR="003538B5" w:rsidRDefault="003538B5" w:rsidP="008F218E">
            <w:pPr>
              <w:spacing w:line="276" w:lineRule="auto"/>
              <w:jc w:val="both"/>
              <w:rPr>
                <w:rFonts w:ascii="Times New Roman" w:hAnsi="Times New Roman" w:cs="Times New Roman"/>
                <w:color w:val="000000" w:themeColor="text1"/>
                <w:sz w:val="28"/>
                <w:lang w:val="kk-KZ"/>
              </w:rPr>
            </w:pPr>
            <w:r w:rsidRPr="00122E9E">
              <w:rPr>
                <w:rFonts w:ascii="Times New Roman" w:hAnsi="Times New Roman" w:cs="Times New Roman"/>
                <w:color w:val="000000" w:themeColor="text1"/>
                <w:sz w:val="28"/>
                <w:lang w:val="kk-KZ"/>
              </w:rPr>
              <w:t>Младший школьник чувствует мотивацию к творческому речевому действию только тогда, когда понимает зачем ему нужен английский язык: для общения, игры, выполнения проектов, просмотра мультфильмов, использования цифровых ресурсов.</w:t>
            </w:r>
          </w:p>
        </w:tc>
      </w:tr>
      <w:tr w:rsidR="003538B5" w14:paraId="6E30B926" w14:textId="77777777" w:rsidTr="00622BF4">
        <w:tc>
          <w:tcPr>
            <w:tcW w:w="567" w:type="dxa"/>
          </w:tcPr>
          <w:p w14:paraId="4149D8B2"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w:t>
            </w:r>
          </w:p>
        </w:tc>
        <w:tc>
          <w:tcPr>
            <w:tcW w:w="2694" w:type="dxa"/>
          </w:tcPr>
          <w:p w14:paraId="490AEB52" w14:textId="77777777" w:rsidR="003538B5" w:rsidRDefault="003538B5" w:rsidP="008F218E">
            <w:pPr>
              <w:spacing w:line="276" w:lineRule="auto"/>
              <w:jc w:val="both"/>
              <w:rPr>
                <w:rFonts w:ascii="Times New Roman" w:hAnsi="Times New Roman" w:cs="Times New Roman"/>
                <w:color w:val="000000" w:themeColor="text1"/>
                <w:sz w:val="28"/>
                <w:lang w:val="kk-KZ"/>
              </w:rPr>
            </w:pPr>
            <w:r w:rsidRPr="002344BF">
              <w:rPr>
                <w:rFonts w:ascii="Times New Roman" w:hAnsi="Times New Roman" w:cs="Times New Roman"/>
                <w:color w:val="000000" w:themeColor="text1"/>
                <w:sz w:val="28"/>
                <w:lang w:val="kk-KZ"/>
              </w:rPr>
              <w:t>Создание условий для успеха ученика</w:t>
            </w:r>
          </w:p>
        </w:tc>
        <w:tc>
          <w:tcPr>
            <w:tcW w:w="5953" w:type="dxa"/>
          </w:tcPr>
          <w:p w14:paraId="42F28DA5"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У</w:t>
            </w:r>
            <w:r w:rsidRPr="002344BF">
              <w:rPr>
                <w:rFonts w:ascii="Times New Roman" w:hAnsi="Times New Roman" w:cs="Times New Roman"/>
                <w:color w:val="000000" w:themeColor="text1"/>
                <w:sz w:val="28"/>
                <w:lang w:val="kk-KZ"/>
              </w:rPr>
              <w:t>ровень сложности заданий должен соответствовать способностям ребенка, опыт успеха укрепляет мотивацию</w:t>
            </w:r>
          </w:p>
        </w:tc>
      </w:tr>
      <w:tr w:rsidR="003538B5" w14:paraId="2CF38B4E" w14:textId="77777777" w:rsidTr="00622BF4">
        <w:tc>
          <w:tcPr>
            <w:tcW w:w="567" w:type="dxa"/>
          </w:tcPr>
          <w:p w14:paraId="5E3BC836"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3</w:t>
            </w:r>
          </w:p>
        </w:tc>
        <w:tc>
          <w:tcPr>
            <w:tcW w:w="2694" w:type="dxa"/>
          </w:tcPr>
          <w:p w14:paraId="367C9E8D" w14:textId="77777777" w:rsidR="003538B5" w:rsidRDefault="003538B5" w:rsidP="008F218E">
            <w:pPr>
              <w:spacing w:line="276" w:lineRule="auto"/>
              <w:jc w:val="both"/>
              <w:rPr>
                <w:rFonts w:ascii="Times New Roman" w:hAnsi="Times New Roman" w:cs="Times New Roman"/>
                <w:color w:val="000000" w:themeColor="text1"/>
                <w:sz w:val="28"/>
                <w:lang w:val="kk-KZ"/>
              </w:rPr>
            </w:pPr>
            <w:r w:rsidRPr="002344BF">
              <w:rPr>
                <w:rFonts w:ascii="Times New Roman" w:hAnsi="Times New Roman" w:cs="Times New Roman"/>
                <w:color w:val="000000" w:themeColor="text1"/>
                <w:sz w:val="28"/>
                <w:lang w:val="kk-KZ"/>
              </w:rPr>
              <w:t>Создание эмоционально безопасной среды</w:t>
            </w:r>
          </w:p>
        </w:tc>
        <w:tc>
          <w:tcPr>
            <w:tcW w:w="5953" w:type="dxa"/>
          </w:tcPr>
          <w:p w14:paraId="65DB6661"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У</w:t>
            </w:r>
            <w:r w:rsidRPr="002344BF">
              <w:rPr>
                <w:rFonts w:ascii="Times New Roman" w:hAnsi="Times New Roman" w:cs="Times New Roman"/>
                <w:color w:val="000000" w:themeColor="text1"/>
                <w:sz w:val="28"/>
                <w:lang w:val="kk-KZ"/>
              </w:rPr>
              <w:t xml:space="preserve">чащийся может заниматься </w:t>
            </w:r>
            <w:r>
              <w:rPr>
                <w:rFonts w:ascii="Times New Roman" w:hAnsi="Times New Roman" w:cs="Times New Roman"/>
                <w:color w:val="000000" w:themeColor="text1"/>
                <w:sz w:val="28"/>
                <w:lang w:val="kk-KZ"/>
              </w:rPr>
              <w:t>креативностью</w:t>
            </w:r>
            <w:r w:rsidRPr="002344BF">
              <w:rPr>
                <w:rFonts w:ascii="Times New Roman" w:hAnsi="Times New Roman" w:cs="Times New Roman"/>
                <w:color w:val="000000" w:themeColor="text1"/>
                <w:sz w:val="28"/>
                <w:lang w:val="kk-KZ"/>
              </w:rPr>
              <w:t xml:space="preserve"> только в среде, где он не критикует себя, может свободно выражать себя</w:t>
            </w:r>
          </w:p>
        </w:tc>
      </w:tr>
      <w:tr w:rsidR="003538B5" w14:paraId="61F91F2C" w14:textId="77777777" w:rsidTr="00622BF4">
        <w:tc>
          <w:tcPr>
            <w:tcW w:w="567" w:type="dxa"/>
          </w:tcPr>
          <w:p w14:paraId="1633F0AD"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w:t>
            </w:r>
          </w:p>
        </w:tc>
        <w:tc>
          <w:tcPr>
            <w:tcW w:w="2694" w:type="dxa"/>
          </w:tcPr>
          <w:p w14:paraId="61A4DF4F" w14:textId="77777777" w:rsidR="003538B5" w:rsidRDefault="003538B5" w:rsidP="008F218E">
            <w:pPr>
              <w:spacing w:line="276" w:lineRule="auto"/>
              <w:jc w:val="both"/>
              <w:rPr>
                <w:rFonts w:ascii="Times New Roman" w:hAnsi="Times New Roman" w:cs="Times New Roman"/>
                <w:color w:val="000000" w:themeColor="text1"/>
                <w:sz w:val="28"/>
                <w:lang w:val="kk-KZ"/>
              </w:rPr>
            </w:pPr>
            <w:r w:rsidRPr="002344BF">
              <w:rPr>
                <w:rFonts w:ascii="Times New Roman" w:hAnsi="Times New Roman" w:cs="Times New Roman"/>
                <w:color w:val="000000" w:themeColor="text1"/>
                <w:sz w:val="28"/>
                <w:lang w:val="kk-KZ"/>
              </w:rPr>
              <w:t>Задачи, имеющие личностное значение</w:t>
            </w:r>
          </w:p>
        </w:tc>
        <w:tc>
          <w:tcPr>
            <w:tcW w:w="5953" w:type="dxa"/>
          </w:tcPr>
          <w:p w14:paraId="0D17B7F6"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И</w:t>
            </w:r>
            <w:r w:rsidRPr="002344BF">
              <w:rPr>
                <w:rFonts w:ascii="Times New Roman" w:hAnsi="Times New Roman" w:cs="Times New Roman"/>
                <w:color w:val="000000" w:themeColor="text1"/>
                <w:sz w:val="28"/>
                <w:lang w:val="kk-KZ"/>
              </w:rPr>
              <w:t>нтерес повышается в том случае, если ребенок получает возможность включить свое видение, воображение, жизненный опыт</w:t>
            </w:r>
          </w:p>
        </w:tc>
      </w:tr>
      <w:tr w:rsidR="003538B5" w14:paraId="2583EF3F" w14:textId="77777777" w:rsidTr="00622BF4">
        <w:tc>
          <w:tcPr>
            <w:tcW w:w="567" w:type="dxa"/>
          </w:tcPr>
          <w:p w14:paraId="2D2DCDC7"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5</w:t>
            </w:r>
          </w:p>
        </w:tc>
        <w:tc>
          <w:tcPr>
            <w:tcW w:w="2694" w:type="dxa"/>
          </w:tcPr>
          <w:p w14:paraId="513C0942" w14:textId="77777777" w:rsidR="003538B5" w:rsidRPr="002344BF" w:rsidRDefault="003538B5" w:rsidP="008F218E">
            <w:pPr>
              <w:spacing w:line="276" w:lineRule="auto"/>
              <w:jc w:val="both"/>
              <w:rPr>
                <w:rFonts w:ascii="Times New Roman" w:hAnsi="Times New Roman" w:cs="Times New Roman"/>
                <w:color w:val="000000" w:themeColor="text1"/>
                <w:sz w:val="28"/>
                <w:lang w:val="kk-KZ"/>
              </w:rPr>
            </w:pPr>
            <w:r w:rsidRPr="002344BF">
              <w:rPr>
                <w:rFonts w:ascii="Times New Roman" w:hAnsi="Times New Roman" w:cs="Times New Roman"/>
                <w:color w:val="000000" w:themeColor="text1"/>
                <w:sz w:val="28"/>
                <w:lang w:val="kk-KZ"/>
              </w:rPr>
              <w:t>Похвала и обратная связь</w:t>
            </w:r>
          </w:p>
        </w:tc>
        <w:tc>
          <w:tcPr>
            <w:tcW w:w="5953" w:type="dxa"/>
          </w:tcPr>
          <w:p w14:paraId="073C0B23" w14:textId="77777777" w:rsidR="003538B5" w:rsidRDefault="003538B5"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w:t>
            </w:r>
            <w:r w:rsidRPr="002344BF">
              <w:rPr>
                <w:rFonts w:ascii="Times New Roman" w:hAnsi="Times New Roman" w:cs="Times New Roman"/>
                <w:color w:val="000000" w:themeColor="text1"/>
                <w:sz w:val="28"/>
                <w:lang w:val="kk-KZ"/>
              </w:rPr>
              <w:t xml:space="preserve">ризнание, поддержка каждого </w:t>
            </w:r>
            <w:r>
              <w:rPr>
                <w:rFonts w:ascii="Times New Roman" w:hAnsi="Times New Roman" w:cs="Times New Roman"/>
                <w:color w:val="000000" w:themeColor="text1"/>
                <w:sz w:val="28"/>
                <w:lang w:val="kk-KZ"/>
              </w:rPr>
              <w:t>креативного</w:t>
            </w:r>
            <w:r w:rsidRPr="002344BF">
              <w:rPr>
                <w:rFonts w:ascii="Times New Roman" w:hAnsi="Times New Roman" w:cs="Times New Roman"/>
                <w:color w:val="000000" w:themeColor="text1"/>
                <w:sz w:val="28"/>
                <w:lang w:val="kk-KZ"/>
              </w:rPr>
              <w:t xml:space="preserve"> начинания учащегося – способствуют росту внутреннего энтузиазма</w:t>
            </w:r>
          </w:p>
        </w:tc>
      </w:tr>
    </w:tbl>
    <w:p w14:paraId="517DF9D6"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68E65830" w14:textId="21D0F368" w:rsidR="003538B5" w:rsidRPr="00122E9E" w:rsidRDefault="003538B5"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П</w:t>
      </w:r>
      <w:proofErr w:type="spellStart"/>
      <w:r w:rsidRPr="00122E9E">
        <w:rPr>
          <w:rFonts w:ascii="Times New Roman" w:hAnsi="Times New Roman" w:cs="Times New Roman"/>
          <w:color w:val="000000" w:themeColor="text1"/>
          <w:sz w:val="28"/>
        </w:rPr>
        <w:t>оказатели</w:t>
      </w:r>
      <w:proofErr w:type="spellEnd"/>
      <w:r w:rsidRPr="00122E9E">
        <w:rPr>
          <w:rFonts w:ascii="Times New Roman" w:hAnsi="Times New Roman" w:cs="Times New Roman"/>
          <w:color w:val="000000" w:themeColor="text1"/>
          <w:sz w:val="28"/>
        </w:rPr>
        <w:t xml:space="preserve"> мотивационной составляющей опираются на теоретические положения, согласно которой внутренняя мотивация формируется при наличии условий автономии, эмоциональной поддержки и переживания собственной компетентности [</w:t>
      </w:r>
      <w:r w:rsidR="0038004C" w:rsidRPr="0038004C">
        <w:rPr>
          <w:rFonts w:ascii="Times New Roman" w:hAnsi="Times New Roman" w:cs="Times New Roman"/>
          <w:color w:val="000000" w:themeColor="text1"/>
          <w:sz w:val="28"/>
        </w:rPr>
        <w:t>195</w:t>
      </w:r>
      <w:r w:rsidRPr="00122E9E">
        <w:rPr>
          <w:rFonts w:ascii="Times New Roman" w:hAnsi="Times New Roman" w:cs="Times New Roman"/>
          <w:color w:val="000000" w:themeColor="text1"/>
          <w:sz w:val="28"/>
        </w:rPr>
        <w:t>].</w:t>
      </w:r>
    </w:p>
    <w:p w14:paraId="67D21448"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F904BC">
        <w:rPr>
          <w:rFonts w:ascii="Times New Roman" w:hAnsi="Times New Roman" w:cs="Times New Roman"/>
          <w:color w:val="000000" w:themeColor="text1"/>
          <w:sz w:val="28"/>
          <w:lang w:val="kk-KZ"/>
        </w:rPr>
        <w:t>В качестве показателей мотивационной составляющей можно назвать</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(Рисунок 6)</w:t>
      </w:r>
      <w:r w:rsidRPr="00F904BC">
        <w:rPr>
          <w:rFonts w:ascii="Times New Roman" w:hAnsi="Times New Roman" w:cs="Times New Roman"/>
          <w:color w:val="000000" w:themeColor="text1"/>
          <w:sz w:val="28"/>
          <w:lang w:val="kk-KZ"/>
        </w:rPr>
        <w:t>:</w:t>
      </w:r>
    </w:p>
    <w:p w14:paraId="01610F1D"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038D6FCE"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3FBC7C71" wp14:editId="3CFEC0E2">
            <wp:extent cx="5486400" cy="2379785"/>
            <wp:effectExtent l="38100" t="0" r="57150" b="190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406E204"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771990EB" w14:textId="77777777" w:rsidR="003538B5" w:rsidRDefault="003538B5" w:rsidP="008F218E">
      <w:pPr>
        <w:spacing w:after="0"/>
        <w:ind w:firstLine="709"/>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Рисунок 6  – </w:t>
      </w:r>
      <w:r w:rsidRPr="00990EF6">
        <w:rPr>
          <w:rFonts w:ascii="Times New Roman" w:hAnsi="Times New Roman" w:cs="Times New Roman"/>
          <w:color w:val="000000" w:themeColor="text1"/>
          <w:sz w:val="28"/>
        </w:rPr>
        <w:t>Показатели мотивационной составляющей</w:t>
      </w:r>
    </w:p>
    <w:p w14:paraId="2AD983AE" w14:textId="77777777" w:rsidR="003538B5" w:rsidRDefault="003538B5" w:rsidP="008F218E">
      <w:pPr>
        <w:spacing w:after="0"/>
        <w:jc w:val="both"/>
        <w:rPr>
          <w:rFonts w:ascii="Times New Roman" w:hAnsi="Times New Roman" w:cs="Times New Roman"/>
          <w:color w:val="000000" w:themeColor="text1"/>
          <w:sz w:val="28"/>
        </w:rPr>
      </w:pPr>
    </w:p>
    <w:p w14:paraId="759D6ADF" w14:textId="77777777" w:rsidR="003538B5" w:rsidRPr="00F904BC" w:rsidRDefault="003538B5" w:rsidP="008F218E">
      <w:pPr>
        <w:spacing w:after="0"/>
        <w:ind w:firstLine="709"/>
        <w:jc w:val="both"/>
        <w:rPr>
          <w:rFonts w:ascii="Times New Roman" w:hAnsi="Times New Roman" w:cs="Times New Roman"/>
          <w:color w:val="000000" w:themeColor="text1"/>
          <w:sz w:val="28"/>
        </w:rPr>
      </w:pPr>
      <w:r w:rsidRPr="00F904BC">
        <w:rPr>
          <w:rFonts w:ascii="Times New Roman" w:hAnsi="Times New Roman" w:cs="Times New Roman"/>
          <w:color w:val="000000" w:themeColor="text1"/>
          <w:sz w:val="28"/>
        </w:rPr>
        <w:t xml:space="preserve">Мотивационная составляющая является исходной и обязательной предпосылкой формирования креативных речных навыков. Если у ученика нет внутренней мотивации к изучению языка и свободному самовыражению, то </w:t>
      </w:r>
      <w:r>
        <w:rPr>
          <w:rFonts w:ascii="Times New Roman" w:hAnsi="Times New Roman" w:cs="Times New Roman"/>
          <w:color w:val="000000" w:themeColor="text1"/>
          <w:sz w:val="28"/>
        </w:rPr>
        <w:t>креативная</w:t>
      </w:r>
      <w:r w:rsidRPr="00F904BC">
        <w:rPr>
          <w:rFonts w:ascii="Times New Roman" w:hAnsi="Times New Roman" w:cs="Times New Roman"/>
          <w:color w:val="000000" w:themeColor="text1"/>
          <w:sz w:val="28"/>
        </w:rPr>
        <w:t xml:space="preserve"> речевая деятельность также не развивается. Поэтому пробуждение мотивации на уроках английского языка в начальной школе – первый шаг к воспитанию творческой личности.</w:t>
      </w:r>
    </w:p>
    <w:p w14:paraId="3319E3D9"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7902CC">
        <w:rPr>
          <w:rFonts w:ascii="Times New Roman" w:hAnsi="Times New Roman" w:cs="Times New Roman"/>
          <w:color w:val="000000" w:themeColor="text1"/>
          <w:sz w:val="28"/>
          <w:lang w:val="kk-KZ"/>
        </w:rPr>
        <w:t>Мотивационный компонент</w:t>
      </w:r>
      <w:r>
        <w:rPr>
          <w:rFonts w:ascii="Times New Roman" w:hAnsi="Times New Roman" w:cs="Times New Roman"/>
          <w:color w:val="000000" w:themeColor="text1"/>
          <w:sz w:val="28"/>
          <w:lang w:val="kk-KZ"/>
        </w:rPr>
        <w:t xml:space="preserve"> – </w:t>
      </w:r>
      <w:r w:rsidRPr="007902CC">
        <w:rPr>
          <w:rFonts w:ascii="Times New Roman" w:hAnsi="Times New Roman" w:cs="Times New Roman"/>
          <w:color w:val="000000" w:themeColor="text1"/>
          <w:sz w:val="28"/>
          <w:lang w:val="kk-KZ"/>
        </w:rPr>
        <w:t xml:space="preserve">внутренняя психологическая сила, обеспечивающая участие учащегося в учебной деятельности и широко рассматривается в педагогике и психологической науке как актуальная предпосылка развития </w:t>
      </w:r>
      <w:r>
        <w:rPr>
          <w:rFonts w:ascii="Times New Roman" w:hAnsi="Times New Roman" w:cs="Times New Roman"/>
          <w:color w:val="000000" w:themeColor="text1"/>
          <w:sz w:val="28"/>
          <w:lang w:val="kk-KZ"/>
        </w:rPr>
        <w:t>креативных</w:t>
      </w:r>
      <w:r w:rsidRPr="007902CC">
        <w:rPr>
          <w:rFonts w:ascii="Times New Roman" w:hAnsi="Times New Roman" w:cs="Times New Roman"/>
          <w:color w:val="000000" w:themeColor="text1"/>
          <w:sz w:val="28"/>
          <w:lang w:val="kk-KZ"/>
        </w:rPr>
        <w:t xml:space="preserve"> способностей. В </w:t>
      </w:r>
      <w:r>
        <w:rPr>
          <w:rFonts w:ascii="Times New Roman" w:hAnsi="Times New Roman" w:cs="Times New Roman"/>
          <w:color w:val="000000" w:themeColor="text1"/>
          <w:sz w:val="28"/>
          <w:lang w:val="kk-KZ"/>
        </w:rPr>
        <w:t>сфере</w:t>
      </w:r>
      <w:r w:rsidRPr="007902CC">
        <w:rPr>
          <w:rFonts w:ascii="Times New Roman" w:hAnsi="Times New Roman" w:cs="Times New Roman"/>
          <w:color w:val="000000" w:themeColor="text1"/>
          <w:sz w:val="28"/>
          <w:lang w:val="kk-KZ"/>
        </w:rPr>
        <w:t xml:space="preserve"> развития креативных речевой деятельности особое место занимает мотивация, так как желание ребенка говорить, делиться мыслями, совершать свободную языковую деятельность напрямую зависит от его внутренней мотивации.</w:t>
      </w:r>
    </w:p>
    <w:p w14:paraId="0346D8F9" w14:textId="2A785740" w:rsidR="003538B5" w:rsidRDefault="003538B5" w:rsidP="008F218E">
      <w:pPr>
        <w:spacing w:after="0"/>
        <w:ind w:firstLine="709"/>
        <w:jc w:val="both"/>
        <w:rPr>
          <w:rFonts w:ascii="Times New Roman" w:hAnsi="Times New Roman" w:cs="Times New Roman"/>
          <w:color w:val="000000" w:themeColor="text1"/>
          <w:sz w:val="28"/>
          <w:lang w:val="kk-KZ"/>
        </w:rPr>
      </w:pPr>
      <w:r w:rsidRPr="00D47BC2">
        <w:rPr>
          <w:rFonts w:ascii="Times New Roman" w:hAnsi="Times New Roman" w:cs="Times New Roman"/>
          <w:color w:val="000000" w:themeColor="text1"/>
          <w:sz w:val="28"/>
          <w:lang w:val="kk-KZ"/>
        </w:rPr>
        <w:t xml:space="preserve">Психолог </w:t>
      </w:r>
      <w:r>
        <w:rPr>
          <w:rFonts w:ascii="Times New Roman" w:hAnsi="Times New Roman" w:cs="Times New Roman"/>
          <w:color w:val="000000" w:themeColor="text1"/>
          <w:sz w:val="28"/>
          <w:lang w:val="kk-KZ"/>
        </w:rPr>
        <w:t>Выготский Л.С.</w:t>
      </w:r>
      <w:r w:rsidRPr="00D47BC2">
        <w:rPr>
          <w:rFonts w:ascii="Times New Roman" w:hAnsi="Times New Roman" w:cs="Times New Roman"/>
          <w:color w:val="000000" w:themeColor="text1"/>
          <w:sz w:val="28"/>
          <w:lang w:val="kk-KZ"/>
        </w:rPr>
        <w:t xml:space="preserve"> описывает мотивацию как основной движущий механизм в области развития ребенка</w:t>
      </w:r>
      <w:r>
        <w:rPr>
          <w:rFonts w:ascii="Times New Roman" w:hAnsi="Times New Roman" w:cs="Times New Roman"/>
          <w:color w:val="000000" w:themeColor="text1"/>
          <w:sz w:val="28"/>
          <w:lang w:val="kk-KZ"/>
        </w:rPr>
        <w:t xml:space="preserve"> </w:t>
      </w:r>
      <w:r w:rsidRPr="0098234B">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196</w:t>
      </w:r>
      <w:r w:rsidRPr="0098234B">
        <w:rPr>
          <w:rFonts w:ascii="Times New Roman" w:hAnsi="Times New Roman" w:cs="Times New Roman"/>
          <w:color w:val="000000" w:themeColor="text1"/>
          <w:sz w:val="28"/>
        </w:rPr>
        <w:t>]</w:t>
      </w:r>
      <w:r w:rsidRPr="00D47BC2">
        <w:rPr>
          <w:rFonts w:ascii="Times New Roman" w:hAnsi="Times New Roman" w:cs="Times New Roman"/>
          <w:color w:val="000000" w:themeColor="text1"/>
          <w:sz w:val="28"/>
          <w:lang w:val="kk-KZ"/>
        </w:rPr>
        <w:t xml:space="preserve">. Он предлагает организовать учебную деятельность как значимое, увлекательное, социально значимое занятие для ребенка, отметив, что существует прямая связь между </w:t>
      </w:r>
      <w:r w:rsidRPr="00D47BC2">
        <w:rPr>
          <w:rFonts w:ascii="Times New Roman" w:hAnsi="Times New Roman" w:cs="Times New Roman"/>
          <w:color w:val="000000" w:themeColor="text1"/>
          <w:sz w:val="28"/>
          <w:lang w:val="kk-KZ"/>
        </w:rPr>
        <w:lastRenderedPageBreak/>
        <w:t>успехом обучения и внутренней мотивацией ребенка. В таких условиях мотивация становится стержнем познания, а креативность – его естественным результатом</w:t>
      </w:r>
      <w:r>
        <w:rPr>
          <w:rFonts w:ascii="Times New Roman" w:hAnsi="Times New Roman" w:cs="Times New Roman"/>
          <w:color w:val="000000" w:themeColor="text1"/>
          <w:sz w:val="28"/>
          <w:lang w:val="kk-KZ"/>
        </w:rPr>
        <w:t>.</w:t>
      </w:r>
    </w:p>
    <w:p w14:paraId="4FFE7377" w14:textId="2B4430D3" w:rsidR="003538B5" w:rsidRPr="00331C35" w:rsidRDefault="003538B5" w:rsidP="008F218E">
      <w:pPr>
        <w:spacing w:after="0"/>
        <w:ind w:firstLine="709"/>
        <w:jc w:val="both"/>
        <w:rPr>
          <w:rFonts w:ascii="Times New Roman" w:hAnsi="Times New Roman" w:cs="Times New Roman"/>
          <w:color w:val="000000" w:themeColor="text1"/>
          <w:sz w:val="28"/>
        </w:rPr>
      </w:pPr>
      <w:r w:rsidRPr="0098234B">
        <w:rPr>
          <w:rFonts w:ascii="Times New Roman" w:hAnsi="Times New Roman" w:cs="Times New Roman"/>
          <w:color w:val="000000" w:themeColor="text1"/>
          <w:sz w:val="28"/>
          <w:lang w:val="kk-KZ"/>
        </w:rPr>
        <w:t xml:space="preserve">В теории мотивации A. </w:t>
      </w:r>
      <w:r>
        <w:rPr>
          <w:rFonts w:ascii="Times New Roman" w:hAnsi="Times New Roman" w:cs="Times New Roman"/>
          <w:color w:val="000000" w:themeColor="text1"/>
          <w:sz w:val="28"/>
          <w:lang w:val="kk-KZ"/>
        </w:rPr>
        <w:t>Маслоу связывает креативность с</w:t>
      </w:r>
      <w:r w:rsidRPr="0098234B">
        <w:rPr>
          <w:rFonts w:ascii="Times New Roman" w:hAnsi="Times New Roman" w:cs="Times New Roman"/>
          <w:color w:val="000000" w:themeColor="text1"/>
          <w:sz w:val="28"/>
          <w:lang w:val="kk-KZ"/>
        </w:rPr>
        <w:t xml:space="preserve"> необходимостью самовыражения</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197</w:t>
      </w:r>
      <w:r w:rsidRPr="00F46B21">
        <w:rPr>
          <w:rFonts w:ascii="Times New Roman" w:hAnsi="Times New Roman" w:cs="Times New Roman"/>
          <w:color w:val="000000" w:themeColor="text1"/>
          <w:sz w:val="28"/>
        </w:rPr>
        <w:t>]</w:t>
      </w:r>
      <w:r w:rsidRPr="0098234B">
        <w:rPr>
          <w:rFonts w:ascii="Times New Roman" w:hAnsi="Times New Roman" w:cs="Times New Roman"/>
          <w:color w:val="000000" w:themeColor="text1"/>
          <w:sz w:val="28"/>
          <w:lang w:val="kk-KZ"/>
        </w:rPr>
        <w:t xml:space="preserve">. Он иерархически рассматривал мотивационную структуру человека, доказывая, что креативность проявляется только тогда, когда удовлетворяются базовые потребности. </w:t>
      </w:r>
      <w:r>
        <w:rPr>
          <w:rFonts w:ascii="Times New Roman" w:hAnsi="Times New Roman" w:cs="Times New Roman"/>
          <w:color w:val="000000" w:themeColor="text1"/>
          <w:sz w:val="28"/>
          <w:lang w:val="kk-KZ"/>
        </w:rPr>
        <w:t>Креативная</w:t>
      </w:r>
      <w:r w:rsidRPr="0098234B">
        <w:rPr>
          <w:rFonts w:ascii="Times New Roman" w:hAnsi="Times New Roman" w:cs="Times New Roman"/>
          <w:color w:val="000000" w:themeColor="text1"/>
          <w:sz w:val="28"/>
          <w:lang w:val="kk-KZ"/>
        </w:rPr>
        <w:t xml:space="preserve"> деятельность ребенка является проявлением его внутреннего духовного роста, и этот процесс возможен только в условиях свободы и эмоциональной стабильности</w:t>
      </w:r>
      <w:r w:rsidRPr="003A2A9B">
        <w:rPr>
          <w:rFonts w:ascii="Times New Roman" w:hAnsi="Times New Roman" w:cs="Times New Roman"/>
          <w:color w:val="000000" w:themeColor="text1"/>
          <w:sz w:val="28"/>
        </w:rPr>
        <w:t>.</w:t>
      </w:r>
      <w:r w:rsidRPr="00E665E5">
        <w:t xml:space="preserve"> </w:t>
      </w:r>
      <w:r w:rsidRPr="00E665E5">
        <w:rPr>
          <w:rFonts w:ascii="Times New Roman" w:hAnsi="Times New Roman" w:cs="Times New Roman"/>
          <w:color w:val="000000" w:themeColor="text1"/>
          <w:sz w:val="28"/>
        </w:rPr>
        <w:t xml:space="preserve">Представитель гуманистического направления </w:t>
      </w:r>
      <w:proofErr w:type="spellStart"/>
      <w:r w:rsidRPr="00E665E5">
        <w:rPr>
          <w:rFonts w:ascii="Times New Roman" w:hAnsi="Times New Roman" w:cs="Times New Roman"/>
          <w:color w:val="000000" w:themeColor="text1"/>
          <w:sz w:val="28"/>
        </w:rPr>
        <w:t>Carl</w:t>
      </w:r>
      <w:proofErr w:type="spellEnd"/>
      <w:r w:rsidRPr="00E665E5">
        <w:rPr>
          <w:rFonts w:ascii="Times New Roman" w:hAnsi="Times New Roman" w:cs="Times New Roman"/>
          <w:color w:val="000000" w:themeColor="text1"/>
          <w:sz w:val="28"/>
        </w:rPr>
        <w:t xml:space="preserve"> </w:t>
      </w:r>
      <w:proofErr w:type="spellStart"/>
      <w:r w:rsidRPr="00E665E5">
        <w:rPr>
          <w:rFonts w:ascii="Times New Roman" w:hAnsi="Times New Roman" w:cs="Times New Roman"/>
          <w:color w:val="000000" w:themeColor="text1"/>
          <w:sz w:val="28"/>
        </w:rPr>
        <w:t>Rogers</w:t>
      </w:r>
      <w:proofErr w:type="spellEnd"/>
      <w:r w:rsidRPr="00E665E5">
        <w:rPr>
          <w:rFonts w:ascii="Times New Roman" w:hAnsi="Times New Roman" w:cs="Times New Roman"/>
          <w:color w:val="000000" w:themeColor="text1"/>
          <w:sz w:val="28"/>
        </w:rPr>
        <w:t xml:space="preserve"> связывает мотивацию со стремле</w:t>
      </w:r>
      <w:r>
        <w:rPr>
          <w:rFonts w:ascii="Times New Roman" w:hAnsi="Times New Roman" w:cs="Times New Roman"/>
          <w:color w:val="000000" w:themeColor="text1"/>
          <w:sz w:val="28"/>
        </w:rPr>
        <w:t>нием личности к саморазвитию</w:t>
      </w:r>
      <w:r w:rsidRPr="00E665E5">
        <w:rPr>
          <w:rFonts w:ascii="Times New Roman" w:hAnsi="Times New Roman" w:cs="Times New Roman"/>
          <w:color w:val="000000" w:themeColor="text1"/>
          <w:sz w:val="28"/>
        </w:rPr>
        <w:t xml:space="preserve">. Он считает, что </w:t>
      </w:r>
      <w:r>
        <w:rPr>
          <w:rFonts w:ascii="Times New Roman" w:hAnsi="Times New Roman" w:cs="Times New Roman"/>
          <w:color w:val="000000" w:themeColor="text1"/>
          <w:sz w:val="28"/>
          <w:lang w:val="kk-KZ"/>
        </w:rPr>
        <w:t>креативная</w:t>
      </w:r>
      <w:r w:rsidRPr="00E665E5">
        <w:rPr>
          <w:rFonts w:ascii="Times New Roman" w:hAnsi="Times New Roman" w:cs="Times New Roman"/>
          <w:color w:val="000000" w:themeColor="text1"/>
          <w:sz w:val="28"/>
        </w:rPr>
        <w:t xml:space="preserve"> деятельность может развиваться только в открытой, поддерживающей среде. </w:t>
      </w:r>
      <w:proofErr w:type="spellStart"/>
      <w:r w:rsidRPr="00E665E5">
        <w:rPr>
          <w:rFonts w:ascii="Times New Roman" w:hAnsi="Times New Roman" w:cs="Times New Roman"/>
          <w:color w:val="000000" w:themeColor="text1"/>
          <w:sz w:val="28"/>
        </w:rPr>
        <w:t>Rogers</w:t>
      </w:r>
      <w:proofErr w:type="spellEnd"/>
      <w:r w:rsidRPr="00E665E5">
        <w:rPr>
          <w:rFonts w:ascii="Times New Roman" w:hAnsi="Times New Roman" w:cs="Times New Roman"/>
          <w:color w:val="000000" w:themeColor="text1"/>
          <w:sz w:val="28"/>
        </w:rPr>
        <w:t xml:space="preserve"> называет основные условия мотивационной составляющей – свободу, веру, </w:t>
      </w:r>
      <w:proofErr w:type="spellStart"/>
      <w:r w:rsidRPr="00E665E5">
        <w:rPr>
          <w:rFonts w:ascii="Times New Roman" w:hAnsi="Times New Roman" w:cs="Times New Roman"/>
          <w:color w:val="000000" w:themeColor="text1"/>
          <w:sz w:val="28"/>
        </w:rPr>
        <w:t>самопринятие</w:t>
      </w:r>
      <w:proofErr w:type="spellEnd"/>
      <w:r w:rsidRPr="00E665E5">
        <w:rPr>
          <w:rFonts w:ascii="Times New Roman" w:hAnsi="Times New Roman" w:cs="Times New Roman"/>
          <w:color w:val="000000" w:themeColor="text1"/>
          <w:sz w:val="28"/>
        </w:rPr>
        <w:t xml:space="preserve">, личную ответственность. В такой среде ребенок чувствует себя свободно, открыт для </w:t>
      </w:r>
      <w:r>
        <w:rPr>
          <w:rFonts w:ascii="Times New Roman" w:hAnsi="Times New Roman" w:cs="Times New Roman"/>
          <w:color w:val="000000" w:themeColor="text1"/>
          <w:sz w:val="28"/>
          <w:lang w:val="kk-KZ"/>
        </w:rPr>
        <w:t>креативности</w:t>
      </w:r>
      <w:r>
        <w:rPr>
          <w:rFonts w:ascii="Times New Roman" w:hAnsi="Times New Roman" w:cs="Times New Roman"/>
          <w:color w:val="000000" w:themeColor="text1"/>
          <w:sz w:val="28"/>
        </w:rPr>
        <w:t xml:space="preserve"> и может свободно выражать </w:t>
      </w:r>
      <w:r>
        <w:rPr>
          <w:rFonts w:ascii="Times New Roman" w:hAnsi="Times New Roman" w:cs="Times New Roman"/>
          <w:color w:val="000000" w:themeColor="text1"/>
          <w:sz w:val="28"/>
          <w:lang w:val="kk-KZ"/>
        </w:rPr>
        <w:t xml:space="preserve">мысли </w:t>
      </w:r>
      <w:r w:rsidRPr="00E665E5">
        <w:rPr>
          <w:rFonts w:ascii="Times New Roman" w:hAnsi="Times New Roman" w:cs="Times New Roman"/>
          <w:color w:val="000000" w:themeColor="text1"/>
          <w:sz w:val="28"/>
        </w:rPr>
        <w:t>через язык</w:t>
      </w:r>
      <w:r>
        <w:rPr>
          <w:rFonts w:ascii="Times New Roman" w:hAnsi="Times New Roman" w:cs="Times New Roman"/>
          <w:color w:val="000000" w:themeColor="text1"/>
          <w:sz w:val="28"/>
          <w:lang w:val="kk-KZ"/>
        </w:rPr>
        <w:t xml:space="preserve">.   </w:t>
      </w:r>
    </w:p>
    <w:p w14:paraId="6FA0801C" w14:textId="10D63E23" w:rsidR="003538B5" w:rsidRDefault="003538B5" w:rsidP="008F218E">
      <w:pPr>
        <w:spacing w:after="0"/>
        <w:ind w:firstLine="709"/>
        <w:jc w:val="both"/>
        <w:rPr>
          <w:rFonts w:ascii="Times New Roman" w:hAnsi="Times New Roman" w:cs="Times New Roman"/>
          <w:color w:val="000000" w:themeColor="text1"/>
          <w:sz w:val="28"/>
          <w:lang w:val="kk-KZ"/>
        </w:rPr>
      </w:pPr>
      <w:r w:rsidRPr="00C33267">
        <w:rPr>
          <w:rFonts w:ascii="Times New Roman" w:hAnsi="Times New Roman" w:cs="Times New Roman"/>
          <w:color w:val="000000" w:themeColor="text1"/>
          <w:sz w:val="28"/>
          <w:lang w:val="kk-KZ"/>
        </w:rPr>
        <w:t xml:space="preserve">Sternberg R. описывает мотивацию как ядро </w:t>
      </w:r>
      <w:r>
        <w:rPr>
          <w:rFonts w:ascii="Times New Roman" w:hAnsi="Times New Roman" w:cs="Times New Roman"/>
          <w:color w:val="000000" w:themeColor="text1"/>
          <w:sz w:val="28"/>
          <w:lang w:val="kk-KZ"/>
        </w:rPr>
        <w:t>креативных способностей. Он выделяет «аналитический», «креативный» и «практический»</w:t>
      </w:r>
      <w:r w:rsidRPr="00C33267">
        <w:rPr>
          <w:rFonts w:ascii="Times New Roman" w:hAnsi="Times New Roman" w:cs="Times New Roman"/>
          <w:color w:val="000000" w:themeColor="text1"/>
          <w:sz w:val="28"/>
          <w:lang w:val="kk-KZ"/>
        </w:rPr>
        <w:t xml:space="preserve"> интеллект и уточняет, что главной силой, обеспечивающей их функционирование, является мотивация</w:t>
      </w:r>
      <w:r>
        <w:rPr>
          <w:rFonts w:ascii="Times New Roman" w:hAnsi="Times New Roman" w:cs="Times New Roman"/>
          <w:color w:val="000000" w:themeColor="text1"/>
          <w:sz w:val="28"/>
          <w:lang w:val="kk-KZ"/>
        </w:rPr>
        <w:t xml:space="preserve"> </w:t>
      </w:r>
      <w:r w:rsidRPr="00C33267">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198</w:t>
      </w:r>
      <w:r w:rsidRPr="00C33267">
        <w:rPr>
          <w:rFonts w:ascii="Times New Roman" w:hAnsi="Times New Roman" w:cs="Times New Roman"/>
          <w:color w:val="000000" w:themeColor="text1"/>
          <w:sz w:val="28"/>
        </w:rPr>
        <w:t>]</w:t>
      </w:r>
      <w:r w:rsidRPr="00C33267">
        <w:rPr>
          <w:rFonts w:ascii="Times New Roman" w:hAnsi="Times New Roman" w:cs="Times New Roman"/>
          <w:color w:val="000000" w:themeColor="text1"/>
          <w:sz w:val="28"/>
          <w:lang w:val="kk-KZ"/>
        </w:rPr>
        <w:t>. Уверенность и настойчивость ученика в реализации идеи базируются на мотивационном компоненте</w:t>
      </w:r>
      <w:r>
        <w:rPr>
          <w:rFonts w:ascii="Times New Roman" w:hAnsi="Times New Roman" w:cs="Times New Roman"/>
          <w:color w:val="000000" w:themeColor="text1"/>
          <w:sz w:val="28"/>
          <w:lang w:val="kk-KZ"/>
        </w:rPr>
        <w:t>.</w:t>
      </w:r>
    </w:p>
    <w:p w14:paraId="7B5FA7E2" w14:textId="6E9B35BF" w:rsidR="003538B5" w:rsidRPr="003A2A3B" w:rsidRDefault="003538B5" w:rsidP="008F218E">
      <w:pPr>
        <w:spacing w:after="0"/>
        <w:ind w:firstLine="709"/>
        <w:jc w:val="both"/>
        <w:rPr>
          <w:rFonts w:ascii="Times New Roman" w:hAnsi="Times New Roman" w:cs="Times New Roman"/>
          <w:color w:val="000000" w:themeColor="text1"/>
          <w:sz w:val="28"/>
        </w:rPr>
      </w:pPr>
      <w:r w:rsidRPr="00475776">
        <w:rPr>
          <w:rFonts w:ascii="Times New Roman" w:hAnsi="Times New Roman" w:cs="Times New Roman"/>
          <w:color w:val="000000" w:themeColor="text1"/>
          <w:sz w:val="28"/>
          <w:lang w:val="kk-KZ"/>
        </w:rPr>
        <w:t xml:space="preserve">Придерживаясь прагматической направленности обучения, Джон Дьюи считает мотивацию прямым результатом интереса и активности учащегося. Он настаивает на необходимости связать обучение с жизнью. Истинный смысл и жизненная применимость языкового материала пробуждают у ребенка внутреннюю мотивацию, а это создает условия для </w:t>
      </w:r>
      <w:r>
        <w:rPr>
          <w:rFonts w:ascii="Times New Roman" w:hAnsi="Times New Roman" w:cs="Times New Roman"/>
          <w:color w:val="000000" w:themeColor="text1"/>
          <w:sz w:val="28"/>
          <w:lang w:val="kk-KZ"/>
        </w:rPr>
        <w:t>креативной</w:t>
      </w:r>
      <w:r w:rsidRPr="00475776">
        <w:rPr>
          <w:rFonts w:ascii="Times New Roman" w:hAnsi="Times New Roman" w:cs="Times New Roman"/>
          <w:color w:val="000000" w:themeColor="text1"/>
          <w:sz w:val="28"/>
          <w:lang w:val="kk-KZ"/>
        </w:rPr>
        <w:t xml:space="preserve"> речи</w:t>
      </w:r>
      <w:r w:rsidRPr="00475776">
        <w:rPr>
          <w:rFonts w:ascii="Times New Roman" w:hAnsi="Times New Roman" w:cs="Times New Roman"/>
          <w:color w:val="000000" w:themeColor="text1"/>
          <w:sz w:val="28"/>
        </w:rPr>
        <w:t xml:space="preserve"> </w:t>
      </w:r>
      <w:r w:rsidRPr="003A2A3B">
        <w:rPr>
          <w:rFonts w:ascii="Times New Roman" w:hAnsi="Times New Roman" w:cs="Times New Roman"/>
          <w:color w:val="000000" w:themeColor="text1"/>
          <w:sz w:val="28"/>
        </w:rPr>
        <w:t>[</w:t>
      </w:r>
      <w:r w:rsidR="0038004C" w:rsidRPr="0038004C">
        <w:rPr>
          <w:rFonts w:ascii="Times New Roman" w:hAnsi="Times New Roman" w:cs="Times New Roman"/>
          <w:color w:val="000000" w:themeColor="text1"/>
          <w:sz w:val="28"/>
        </w:rPr>
        <w:t>199</w:t>
      </w:r>
      <w:r w:rsidRPr="003A2A3B">
        <w:rPr>
          <w:rFonts w:ascii="Times New Roman" w:hAnsi="Times New Roman" w:cs="Times New Roman"/>
          <w:color w:val="000000" w:themeColor="text1"/>
          <w:sz w:val="28"/>
        </w:rPr>
        <w:t xml:space="preserve">]. Отечественные ученые также придают большое значение мотивационной составляющей. </w:t>
      </w:r>
      <w:proofErr w:type="spellStart"/>
      <w:r w:rsidRPr="003A2A3B">
        <w:rPr>
          <w:rFonts w:ascii="Times New Roman" w:hAnsi="Times New Roman" w:cs="Times New Roman"/>
          <w:color w:val="000000" w:themeColor="text1"/>
          <w:sz w:val="28"/>
        </w:rPr>
        <w:t>Таубаева</w:t>
      </w:r>
      <w:proofErr w:type="spellEnd"/>
      <w:r w:rsidRPr="003A2A3B">
        <w:rPr>
          <w:rFonts w:ascii="Times New Roman" w:hAnsi="Times New Roman" w:cs="Times New Roman"/>
          <w:color w:val="000000" w:themeColor="text1"/>
          <w:sz w:val="28"/>
        </w:rPr>
        <w:t xml:space="preserve"> Ш. Т. признает мотивацию основой личностно-ориентированного обучения [</w:t>
      </w:r>
      <w:r w:rsidR="0038004C" w:rsidRPr="0038004C">
        <w:rPr>
          <w:rFonts w:ascii="Times New Roman" w:hAnsi="Times New Roman" w:cs="Times New Roman"/>
          <w:color w:val="000000" w:themeColor="text1"/>
          <w:sz w:val="28"/>
        </w:rPr>
        <w:t>200</w:t>
      </w:r>
      <w:r w:rsidRPr="003A2A3B">
        <w:rPr>
          <w:rFonts w:ascii="Times New Roman" w:hAnsi="Times New Roman" w:cs="Times New Roman"/>
          <w:color w:val="000000" w:themeColor="text1"/>
          <w:sz w:val="28"/>
        </w:rPr>
        <w:t xml:space="preserve">]. По его мнению, для ученика начальной школы важно видеть опыт достижения успеха, иметь возможность высказать свое мнение, уметь оценивать результат деятельности. В такой ситуации у ребенка развивается внутренний интерес и появляется стремление к </w:t>
      </w:r>
      <w:r>
        <w:rPr>
          <w:rFonts w:ascii="Times New Roman" w:hAnsi="Times New Roman" w:cs="Times New Roman"/>
          <w:color w:val="000000" w:themeColor="text1"/>
          <w:sz w:val="28"/>
          <w:lang w:val="kk-KZ"/>
        </w:rPr>
        <w:t>креативности</w:t>
      </w:r>
      <w:r w:rsidRPr="003A2A3B">
        <w:rPr>
          <w:rFonts w:ascii="Times New Roman" w:hAnsi="Times New Roman" w:cs="Times New Roman"/>
          <w:color w:val="000000" w:themeColor="text1"/>
          <w:sz w:val="28"/>
        </w:rPr>
        <w:t>.</w:t>
      </w:r>
    </w:p>
    <w:p w14:paraId="1FB870BB" w14:textId="10D1ECFA" w:rsidR="003538B5" w:rsidRDefault="003538B5" w:rsidP="008F218E">
      <w:pPr>
        <w:spacing w:after="0"/>
        <w:ind w:firstLine="709"/>
        <w:jc w:val="both"/>
        <w:rPr>
          <w:rFonts w:ascii="Times New Roman" w:hAnsi="Times New Roman" w:cs="Times New Roman"/>
          <w:color w:val="000000" w:themeColor="text1"/>
          <w:sz w:val="28"/>
          <w:lang w:val="kk-KZ"/>
        </w:rPr>
      </w:pPr>
      <w:r w:rsidRPr="003A2A3B">
        <w:rPr>
          <w:rFonts w:ascii="Times New Roman" w:hAnsi="Times New Roman" w:cs="Times New Roman"/>
          <w:color w:val="000000" w:themeColor="text1"/>
          <w:sz w:val="28"/>
          <w:lang w:val="kk-KZ"/>
        </w:rPr>
        <w:t>Психолог А. Алдамуратов характеризует мотивацию как опору духовного роста ученика</w:t>
      </w:r>
      <w:r w:rsidRPr="003A2A3B">
        <w:rPr>
          <w:rFonts w:ascii="Times New Roman" w:hAnsi="Times New Roman" w:cs="Times New Roman"/>
          <w:color w:val="000000" w:themeColor="text1"/>
          <w:sz w:val="28"/>
        </w:rPr>
        <w:t xml:space="preserve"> [</w:t>
      </w:r>
      <w:r w:rsidR="0038004C" w:rsidRPr="0038004C">
        <w:rPr>
          <w:rFonts w:ascii="Times New Roman" w:hAnsi="Times New Roman" w:cs="Times New Roman"/>
          <w:color w:val="000000" w:themeColor="text1"/>
          <w:sz w:val="28"/>
        </w:rPr>
        <w:t>20</w:t>
      </w:r>
      <w:r w:rsidR="0038004C" w:rsidRPr="00F96205">
        <w:rPr>
          <w:rFonts w:ascii="Times New Roman" w:hAnsi="Times New Roman" w:cs="Times New Roman"/>
          <w:color w:val="000000" w:themeColor="text1"/>
          <w:sz w:val="28"/>
        </w:rPr>
        <w:t>1</w:t>
      </w:r>
      <w:r w:rsidRPr="003A2A3B">
        <w:rPr>
          <w:rFonts w:ascii="Times New Roman" w:hAnsi="Times New Roman" w:cs="Times New Roman"/>
          <w:color w:val="000000" w:themeColor="text1"/>
          <w:sz w:val="28"/>
        </w:rPr>
        <w:t>]</w:t>
      </w:r>
      <w:r w:rsidRPr="003A2A3B">
        <w:rPr>
          <w:rFonts w:ascii="Times New Roman" w:hAnsi="Times New Roman" w:cs="Times New Roman"/>
          <w:color w:val="000000" w:themeColor="text1"/>
          <w:sz w:val="28"/>
          <w:lang w:val="kk-KZ"/>
        </w:rPr>
        <w:t xml:space="preserve">. По его мнению, </w:t>
      </w:r>
      <w:r>
        <w:rPr>
          <w:rFonts w:ascii="Times New Roman" w:hAnsi="Times New Roman" w:cs="Times New Roman"/>
          <w:color w:val="000000" w:themeColor="text1"/>
          <w:sz w:val="28"/>
          <w:lang w:val="kk-KZ"/>
        </w:rPr>
        <w:t xml:space="preserve">креативный </w:t>
      </w:r>
      <w:r w:rsidRPr="003A2A3B">
        <w:rPr>
          <w:rFonts w:ascii="Times New Roman" w:hAnsi="Times New Roman" w:cs="Times New Roman"/>
          <w:color w:val="000000" w:themeColor="text1"/>
          <w:sz w:val="28"/>
          <w:lang w:val="kk-KZ"/>
        </w:rPr>
        <w:t>потенциал раскрывается в полной мере только в том случае, если ребенок чувствует себя активным субъектом и стрем</w:t>
      </w:r>
      <w:r>
        <w:rPr>
          <w:rFonts w:ascii="Times New Roman" w:hAnsi="Times New Roman" w:cs="Times New Roman"/>
          <w:color w:val="000000" w:themeColor="text1"/>
          <w:sz w:val="28"/>
          <w:lang w:val="kk-KZ"/>
        </w:rPr>
        <w:t>ится к успеху</w:t>
      </w:r>
      <w:r w:rsidRPr="003A2A3B">
        <w:rPr>
          <w:rFonts w:ascii="Times New Roman" w:hAnsi="Times New Roman" w:cs="Times New Roman"/>
          <w:color w:val="000000" w:themeColor="text1"/>
          <w:sz w:val="28"/>
          <w:lang w:val="kk-KZ"/>
        </w:rPr>
        <w:t>.</w:t>
      </w:r>
    </w:p>
    <w:p w14:paraId="01C97181"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3A2A3B">
        <w:rPr>
          <w:rFonts w:ascii="Times New Roman" w:hAnsi="Times New Roman" w:cs="Times New Roman"/>
          <w:color w:val="000000" w:themeColor="text1"/>
          <w:sz w:val="28"/>
          <w:lang w:val="kk-KZ"/>
        </w:rPr>
        <w:t xml:space="preserve">Комбинируя взгляды этих авторов, мотивационный компонент можно охарактеризовать следующими основными элементами: внутренним </w:t>
      </w:r>
      <w:r w:rsidRPr="003A2A3B">
        <w:rPr>
          <w:rFonts w:ascii="Times New Roman" w:hAnsi="Times New Roman" w:cs="Times New Roman"/>
          <w:color w:val="000000" w:themeColor="text1"/>
          <w:sz w:val="28"/>
          <w:lang w:val="kk-KZ"/>
        </w:rPr>
        <w:lastRenderedPageBreak/>
        <w:t>интересом, стремлением к успеху, положительными эмоциями, чувством смысла, уверенностью в себе и свободой. Предпосылкой развития навыков креативной речи является образовательная активность, сформированная именно на мотивационной основе.</w:t>
      </w:r>
    </w:p>
    <w:p w14:paraId="281424DA"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9E1142">
        <w:rPr>
          <w:rFonts w:ascii="Times New Roman" w:hAnsi="Times New Roman" w:cs="Times New Roman"/>
          <w:color w:val="000000" w:themeColor="text1"/>
          <w:sz w:val="28"/>
          <w:lang w:val="kk-KZ"/>
        </w:rPr>
        <w:t>Особое значение в процессе формирования креативных реч</w:t>
      </w:r>
      <w:r>
        <w:rPr>
          <w:rFonts w:ascii="Times New Roman" w:hAnsi="Times New Roman" w:cs="Times New Roman"/>
          <w:color w:val="000000" w:themeColor="text1"/>
          <w:sz w:val="28"/>
          <w:lang w:val="kk-KZ"/>
        </w:rPr>
        <w:t>ев</w:t>
      </w:r>
      <w:r w:rsidRPr="009E1142">
        <w:rPr>
          <w:rFonts w:ascii="Times New Roman" w:hAnsi="Times New Roman" w:cs="Times New Roman"/>
          <w:color w:val="000000" w:themeColor="text1"/>
          <w:sz w:val="28"/>
          <w:lang w:val="kk-KZ"/>
        </w:rPr>
        <w:t xml:space="preserve">ых навыков имеет когнитивный компонент, так как характеризует образовательный потенциал ребенка, образ мышления, познавательные процессы и способность к обработке информации. Этот компонент составляет содержательную и логическую основу </w:t>
      </w:r>
      <w:r>
        <w:rPr>
          <w:rFonts w:ascii="Times New Roman" w:hAnsi="Times New Roman" w:cs="Times New Roman"/>
          <w:color w:val="000000" w:themeColor="text1"/>
          <w:sz w:val="28"/>
          <w:lang w:val="kk-KZ"/>
        </w:rPr>
        <w:t>креативности</w:t>
      </w:r>
      <w:r w:rsidRPr="009E1142">
        <w:rPr>
          <w:rFonts w:ascii="Times New Roman" w:hAnsi="Times New Roman" w:cs="Times New Roman"/>
          <w:color w:val="000000" w:themeColor="text1"/>
          <w:sz w:val="28"/>
          <w:lang w:val="kk-KZ"/>
        </w:rPr>
        <w:t xml:space="preserve">: чтобы мыслить </w:t>
      </w:r>
      <w:r>
        <w:rPr>
          <w:rFonts w:ascii="Times New Roman" w:hAnsi="Times New Roman" w:cs="Times New Roman"/>
          <w:color w:val="000000" w:themeColor="text1"/>
          <w:sz w:val="28"/>
          <w:lang w:val="kk-KZ"/>
        </w:rPr>
        <w:t>креативно</w:t>
      </w:r>
      <w:r w:rsidRPr="009E1142">
        <w:rPr>
          <w:rFonts w:ascii="Times New Roman" w:hAnsi="Times New Roman" w:cs="Times New Roman"/>
          <w:color w:val="000000" w:themeColor="text1"/>
          <w:sz w:val="28"/>
          <w:lang w:val="kk-KZ"/>
        </w:rPr>
        <w:t xml:space="preserve">, ученик должен сначала овладеть знаниями и уметь их сознательно применять. </w:t>
      </w:r>
    </w:p>
    <w:p w14:paraId="27D68183" w14:textId="77777777" w:rsidR="003538B5" w:rsidRPr="00777581" w:rsidRDefault="003538B5" w:rsidP="008F218E">
      <w:pPr>
        <w:spacing w:after="0"/>
        <w:ind w:firstLine="709"/>
        <w:jc w:val="both"/>
        <w:rPr>
          <w:rFonts w:ascii="Times New Roman" w:hAnsi="Times New Roman" w:cs="Times New Roman"/>
          <w:color w:val="000000" w:themeColor="text1"/>
          <w:sz w:val="28"/>
          <w:lang w:val="kk-KZ"/>
        </w:rPr>
      </w:pPr>
      <w:r w:rsidRPr="003D60C5">
        <w:rPr>
          <w:rFonts w:ascii="Times New Roman" w:hAnsi="Times New Roman" w:cs="Times New Roman"/>
          <w:b/>
          <w:i/>
          <w:color w:val="000000" w:themeColor="text1"/>
          <w:sz w:val="28"/>
          <w:lang w:val="kk-KZ"/>
        </w:rPr>
        <w:t>Когнитивный компонент</w:t>
      </w:r>
      <w:r w:rsidRPr="00570D03">
        <w:rPr>
          <w:rFonts w:ascii="Times New Roman" w:hAnsi="Times New Roman" w:cs="Times New Roman"/>
          <w:color w:val="000000" w:themeColor="text1"/>
          <w:sz w:val="28"/>
          <w:lang w:val="kk-KZ"/>
        </w:rPr>
        <w:t xml:space="preserve"> включает в себя базу языковых знаний ребенка, умение применять логические операции (сравнение, анализ, обобщение, синтез, аналогия, трансформация), а также навыки применения знаний в новой ситуации. Это не только запоминание информации, но и умение </w:t>
      </w:r>
      <w:r>
        <w:rPr>
          <w:rFonts w:ascii="Times New Roman" w:hAnsi="Times New Roman" w:cs="Times New Roman"/>
          <w:color w:val="000000" w:themeColor="text1"/>
          <w:sz w:val="28"/>
          <w:lang w:val="kk-KZ"/>
        </w:rPr>
        <w:t>креативно</w:t>
      </w:r>
      <w:r w:rsidRPr="00570D03">
        <w:rPr>
          <w:rFonts w:ascii="Times New Roman" w:hAnsi="Times New Roman" w:cs="Times New Roman"/>
          <w:color w:val="000000" w:themeColor="text1"/>
          <w:sz w:val="28"/>
          <w:lang w:val="kk-KZ"/>
        </w:rPr>
        <w:t xml:space="preserve"> ее преобразовывать, применять нестандартным способом. Для ученика начальной школы такие способности развиваются благодаря доступности учебного процесса, наглядности, представленности в игровой форме.</w:t>
      </w:r>
    </w:p>
    <w:p w14:paraId="6B333F8D" w14:textId="77777777" w:rsidR="003538B5" w:rsidRPr="00777581" w:rsidRDefault="003538B5" w:rsidP="008F218E">
      <w:pPr>
        <w:spacing w:after="0"/>
        <w:ind w:firstLine="709"/>
        <w:jc w:val="both"/>
        <w:rPr>
          <w:rFonts w:ascii="Times New Roman" w:hAnsi="Times New Roman" w:cs="Times New Roman"/>
          <w:color w:val="000000" w:themeColor="text1"/>
          <w:sz w:val="28"/>
          <w:lang w:val="kk-KZ"/>
        </w:rPr>
      </w:pPr>
      <w:r w:rsidRPr="00570D03">
        <w:rPr>
          <w:rFonts w:ascii="Times New Roman" w:hAnsi="Times New Roman" w:cs="Times New Roman"/>
          <w:color w:val="000000" w:themeColor="text1"/>
          <w:sz w:val="28"/>
          <w:lang w:val="kk-KZ"/>
        </w:rPr>
        <w:t xml:space="preserve">В обучении английскому языку когнитивный компонент выражается следующим конкретным содержанием: овладение словарным запасом, распознавание грамматических структур и их использование в речи, понимание содержания простого текста и самовыражение, овладение ситуативными моделями речи. Эти навыки служат основой для выхода ребенка к творческой речевой деятельности. Например, учащийся, осваивая определенные слова и структуры, пытается применить их в новом </w:t>
      </w:r>
      <w:r>
        <w:rPr>
          <w:rFonts w:ascii="Times New Roman" w:hAnsi="Times New Roman" w:cs="Times New Roman"/>
          <w:color w:val="000000" w:themeColor="text1"/>
          <w:sz w:val="28"/>
          <w:lang w:val="kk-KZ"/>
        </w:rPr>
        <w:t>смысле</w:t>
      </w:r>
      <w:r w:rsidRPr="00570D03">
        <w:rPr>
          <w:rFonts w:ascii="Times New Roman" w:hAnsi="Times New Roman" w:cs="Times New Roman"/>
          <w:color w:val="000000" w:themeColor="text1"/>
          <w:sz w:val="28"/>
          <w:lang w:val="kk-KZ"/>
        </w:rPr>
        <w:t xml:space="preserve">, связать с другой историей или продолжить текстовую линию – это место, где встречаются когнитивные способности и </w:t>
      </w:r>
      <w:r>
        <w:rPr>
          <w:rFonts w:ascii="Times New Roman" w:hAnsi="Times New Roman" w:cs="Times New Roman"/>
          <w:color w:val="000000" w:themeColor="text1"/>
          <w:sz w:val="28"/>
          <w:lang w:val="kk-KZ"/>
        </w:rPr>
        <w:t>креативное</w:t>
      </w:r>
      <w:r w:rsidRPr="00570D03">
        <w:rPr>
          <w:rFonts w:ascii="Times New Roman" w:hAnsi="Times New Roman" w:cs="Times New Roman"/>
          <w:color w:val="000000" w:themeColor="text1"/>
          <w:sz w:val="28"/>
          <w:lang w:val="kk-KZ"/>
        </w:rPr>
        <w:t xml:space="preserve"> начало.</w:t>
      </w:r>
    </w:p>
    <w:p w14:paraId="2819F092" w14:textId="7CFD9ED2" w:rsidR="003538B5" w:rsidRPr="0035269A" w:rsidRDefault="003538B5" w:rsidP="008F218E">
      <w:pPr>
        <w:spacing w:after="0"/>
        <w:ind w:firstLine="709"/>
        <w:jc w:val="both"/>
        <w:rPr>
          <w:rFonts w:ascii="Times New Roman" w:hAnsi="Times New Roman" w:cs="Times New Roman"/>
          <w:color w:val="000000" w:themeColor="text1"/>
          <w:sz w:val="28"/>
        </w:rPr>
      </w:pPr>
      <w:r w:rsidRPr="00570D03">
        <w:rPr>
          <w:rFonts w:ascii="Times New Roman" w:hAnsi="Times New Roman" w:cs="Times New Roman"/>
          <w:color w:val="000000" w:themeColor="text1"/>
          <w:sz w:val="28"/>
          <w:lang w:val="kk-KZ"/>
        </w:rPr>
        <w:t xml:space="preserve">В </w:t>
      </w:r>
      <w:r w:rsidRPr="00A34000">
        <w:rPr>
          <w:rFonts w:ascii="Times New Roman" w:hAnsi="Times New Roman" w:cs="Times New Roman"/>
          <w:color w:val="000000" w:themeColor="text1"/>
          <w:sz w:val="28"/>
          <w:lang w:val="kk-KZ"/>
        </w:rPr>
        <w:t xml:space="preserve">качестве показателей развития когнитивного компонента можно назвать следующее </w:t>
      </w:r>
      <w:r w:rsidRPr="00A34000">
        <w:rPr>
          <w:rFonts w:ascii="Times New Roman" w:hAnsi="Times New Roman" w:cs="Times New Roman"/>
          <w:color w:val="000000" w:themeColor="text1"/>
          <w:sz w:val="28"/>
        </w:rPr>
        <w:t>[2</w:t>
      </w:r>
      <w:r w:rsidR="00F96205" w:rsidRPr="00F96205">
        <w:rPr>
          <w:rFonts w:ascii="Times New Roman" w:hAnsi="Times New Roman" w:cs="Times New Roman"/>
          <w:color w:val="000000" w:themeColor="text1"/>
          <w:sz w:val="28"/>
        </w:rPr>
        <w:t>02</w:t>
      </w:r>
      <w:r w:rsidRPr="00A34000">
        <w:rPr>
          <w:rFonts w:ascii="Times New Roman" w:hAnsi="Times New Roman" w:cs="Times New Roman"/>
          <w:color w:val="000000" w:themeColor="text1"/>
          <w:sz w:val="28"/>
        </w:rPr>
        <w:t>]</w:t>
      </w:r>
      <w:r w:rsidRPr="00A34000">
        <w:rPr>
          <w:rFonts w:ascii="Times New Roman" w:hAnsi="Times New Roman" w:cs="Times New Roman"/>
          <w:color w:val="000000" w:themeColor="text1"/>
          <w:sz w:val="28"/>
          <w:lang w:val="kk-KZ"/>
        </w:rPr>
        <w:t xml:space="preserve"> (Рисунок 7):</w:t>
      </w:r>
    </w:p>
    <w:p w14:paraId="28C2DD98"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56BBDB12"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7FD02CFC"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705AAB84"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6172DD6A"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0EA50C18"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2980AEEA" w14:textId="77777777" w:rsidR="00F96205" w:rsidRPr="0035269A" w:rsidRDefault="00F96205" w:rsidP="008F218E">
      <w:pPr>
        <w:spacing w:after="0"/>
        <w:ind w:firstLine="709"/>
        <w:jc w:val="both"/>
        <w:rPr>
          <w:rFonts w:ascii="Times New Roman" w:hAnsi="Times New Roman" w:cs="Times New Roman"/>
          <w:color w:val="000000" w:themeColor="text1"/>
          <w:sz w:val="28"/>
        </w:rPr>
      </w:pPr>
    </w:p>
    <w:p w14:paraId="062EDDB2"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4EFBA22C" w14:textId="77777777" w:rsidR="003538B5" w:rsidRDefault="003538B5" w:rsidP="008F218E">
      <w:pPr>
        <w:spacing w:after="0"/>
        <w:ind w:firstLine="709"/>
        <w:jc w:val="both"/>
        <w:rPr>
          <w:rFonts w:ascii="Times New Roman" w:hAnsi="Times New Roman" w:cs="Times New Roman"/>
          <w:noProof/>
          <w:color w:val="000000" w:themeColor="text1"/>
          <w:sz w:val="28"/>
          <w:lang w:eastAsia="ru-RU"/>
        </w:rPr>
      </w:pPr>
      <w:r>
        <w:rPr>
          <w:rFonts w:ascii="Times New Roman" w:hAnsi="Times New Roman" w:cs="Times New Roman"/>
          <w:noProof/>
          <w:color w:val="000000" w:themeColor="text1"/>
          <w:sz w:val="28"/>
          <w:lang w:eastAsia="ru-RU"/>
        </w:rPr>
        <w:lastRenderedPageBreak/>
        <w:drawing>
          <wp:inline distT="0" distB="0" distL="0" distR="0" wp14:anchorId="143A8308" wp14:editId="23C19716">
            <wp:extent cx="5474677" cy="1447800"/>
            <wp:effectExtent l="19050" t="0" r="1206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68947C7" w14:textId="77777777" w:rsidR="003538B5" w:rsidRDefault="003538B5" w:rsidP="008F218E">
      <w:pPr>
        <w:spacing w:after="0"/>
        <w:ind w:firstLine="709"/>
        <w:jc w:val="both"/>
        <w:rPr>
          <w:rFonts w:ascii="Times New Roman" w:hAnsi="Times New Roman" w:cs="Times New Roman"/>
          <w:noProof/>
          <w:color w:val="000000" w:themeColor="text1"/>
          <w:sz w:val="28"/>
          <w:lang w:eastAsia="ru-RU"/>
        </w:rPr>
      </w:pPr>
    </w:p>
    <w:p w14:paraId="7B93764E" w14:textId="77777777" w:rsidR="003538B5" w:rsidRDefault="003538B5" w:rsidP="008F218E">
      <w:pPr>
        <w:spacing w:after="0"/>
        <w:ind w:firstLine="709"/>
        <w:jc w:val="both"/>
        <w:rPr>
          <w:rFonts w:ascii="Times New Roman" w:hAnsi="Times New Roman" w:cs="Times New Roman"/>
          <w:noProof/>
          <w:color w:val="000000" w:themeColor="text1"/>
          <w:sz w:val="28"/>
          <w:lang w:eastAsia="ru-RU"/>
        </w:rPr>
      </w:pPr>
      <w:r>
        <w:rPr>
          <w:rFonts w:ascii="Times New Roman" w:hAnsi="Times New Roman" w:cs="Times New Roman"/>
          <w:noProof/>
          <w:color w:val="000000" w:themeColor="text1"/>
          <w:sz w:val="28"/>
          <w:lang w:eastAsia="ru-RU"/>
        </w:rPr>
        <w:drawing>
          <wp:inline distT="0" distB="0" distL="0" distR="0" wp14:anchorId="54CDDDEA" wp14:editId="78C73950">
            <wp:extent cx="5474677" cy="1447800"/>
            <wp:effectExtent l="0" t="0" r="12065"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32E8672" w14:textId="77777777" w:rsidR="003538B5" w:rsidRDefault="003538B5" w:rsidP="008F218E">
      <w:pPr>
        <w:spacing w:after="0"/>
        <w:ind w:firstLine="709"/>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Рисунок 7 – Показатели</w:t>
      </w:r>
      <w:r w:rsidRPr="001C4EA5">
        <w:rPr>
          <w:rFonts w:ascii="Times New Roman" w:hAnsi="Times New Roman" w:cs="Times New Roman"/>
          <w:color w:val="000000" w:themeColor="text1"/>
          <w:sz w:val="28"/>
          <w:lang w:val="kk-KZ"/>
        </w:rPr>
        <w:t xml:space="preserve"> развития когнитивного компонента</w:t>
      </w:r>
    </w:p>
    <w:p w14:paraId="0AE8A3DA"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19E28CE8"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2B41E6">
        <w:rPr>
          <w:rFonts w:ascii="Times New Roman" w:hAnsi="Times New Roman" w:cs="Times New Roman"/>
          <w:color w:val="000000" w:themeColor="text1"/>
          <w:sz w:val="28"/>
          <w:lang w:val="kk-KZ"/>
        </w:rPr>
        <w:t xml:space="preserve">В развитии </w:t>
      </w:r>
      <w:r>
        <w:rPr>
          <w:rFonts w:ascii="Times New Roman" w:hAnsi="Times New Roman" w:cs="Times New Roman"/>
          <w:color w:val="000000" w:themeColor="text1"/>
          <w:sz w:val="28"/>
          <w:lang w:val="kk-KZ"/>
        </w:rPr>
        <w:t>креатвиной</w:t>
      </w:r>
      <w:r w:rsidRPr="002B41E6">
        <w:rPr>
          <w:rFonts w:ascii="Times New Roman" w:hAnsi="Times New Roman" w:cs="Times New Roman"/>
          <w:color w:val="000000" w:themeColor="text1"/>
          <w:sz w:val="28"/>
          <w:lang w:val="kk-KZ"/>
        </w:rPr>
        <w:t xml:space="preserve"> речи важно не только то, что учащийся ищет «правильный ответ», но и то, что он может свободно, гибко применять свои знания. Поэтому когнитивный компонент развивается в обучении в тесной связи с </w:t>
      </w:r>
      <w:r>
        <w:rPr>
          <w:rFonts w:ascii="Times New Roman" w:hAnsi="Times New Roman" w:cs="Times New Roman"/>
          <w:color w:val="000000" w:themeColor="text1"/>
          <w:sz w:val="28"/>
          <w:lang w:val="kk-KZ"/>
        </w:rPr>
        <w:t>креативными</w:t>
      </w:r>
      <w:r w:rsidRPr="002B41E6">
        <w:rPr>
          <w:rFonts w:ascii="Times New Roman" w:hAnsi="Times New Roman" w:cs="Times New Roman"/>
          <w:color w:val="000000" w:themeColor="text1"/>
          <w:sz w:val="28"/>
          <w:lang w:val="kk-KZ"/>
        </w:rPr>
        <w:t xml:space="preserve"> заданиями, познавательными играми, такими активными стратегиями, как сравнение, дополнение, продолжение, постановка вопросов.</w:t>
      </w:r>
    </w:p>
    <w:p w14:paraId="2344684A"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6460E8">
        <w:rPr>
          <w:rFonts w:ascii="Times New Roman" w:hAnsi="Times New Roman" w:cs="Times New Roman"/>
          <w:color w:val="000000" w:themeColor="text1"/>
          <w:sz w:val="28"/>
          <w:lang w:val="kk-KZ"/>
        </w:rPr>
        <w:t xml:space="preserve">Функция когнитивного компонента не ограничивается лингвистическим образованием. Он включает в себя не только формирование структуры </w:t>
      </w:r>
      <w:r>
        <w:rPr>
          <w:rFonts w:ascii="Times New Roman" w:hAnsi="Times New Roman" w:cs="Times New Roman"/>
          <w:color w:val="000000" w:themeColor="text1"/>
          <w:sz w:val="28"/>
          <w:lang w:val="kk-KZ"/>
        </w:rPr>
        <w:t>креативного</w:t>
      </w:r>
      <w:r w:rsidRPr="006460E8">
        <w:rPr>
          <w:rFonts w:ascii="Times New Roman" w:hAnsi="Times New Roman" w:cs="Times New Roman"/>
          <w:color w:val="000000" w:themeColor="text1"/>
          <w:sz w:val="28"/>
          <w:lang w:val="kk-KZ"/>
        </w:rPr>
        <w:t xml:space="preserve"> мышления ребенка, но и умение структурировать информацию, планировать идею и логически ее передавать. Такие способности считаются качественными показателями развития </w:t>
      </w:r>
      <w:r>
        <w:rPr>
          <w:rFonts w:ascii="Times New Roman" w:hAnsi="Times New Roman" w:cs="Times New Roman"/>
          <w:color w:val="000000" w:themeColor="text1"/>
          <w:sz w:val="28"/>
          <w:lang w:val="kk-KZ"/>
        </w:rPr>
        <w:t>креативных</w:t>
      </w:r>
      <w:r w:rsidRPr="006460E8">
        <w:rPr>
          <w:rFonts w:ascii="Times New Roman" w:hAnsi="Times New Roman" w:cs="Times New Roman"/>
          <w:color w:val="000000" w:themeColor="text1"/>
          <w:sz w:val="28"/>
          <w:lang w:val="kk-KZ"/>
        </w:rPr>
        <w:t xml:space="preserve"> способностей.</w:t>
      </w:r>
    </w:p>
    <w:p w14:paraId="1261A7B7"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4D32A4">
        <w:rPr>
          <w:rFonts w:ascii="Times New Roman" w:hAnsi="Times New Roman" w:cs="Times New Roman"/>
          <w:color w:val="000000" w:themeColor="text1"/>
          <w:sz w:val="28"/>
          <w:lang w:val="kk-KZ"/>
        </w:rPr>
        <w:t xml:space="preserve">Мнения различных исследователей относительно когнитивного компонента всесторонне раскрывают решающую роль этой структуры в формировании </w:t>
      </w:r>
      <w:r>
        <w:rPr>
          <w:rFonts w:ascii="Times New Roman" w:hAnsi="Times New Roman" w:cs="Times New Roman"/>
          <w:color w:val="000000" w:themeColor="text1"/>
          <w:sz w:val="28"/>
          <w:lang w:val="kk-KZ"/>
        </w:rPr>
        <w:t>креативного</w:t>
      </w:r>
      <w:r w:rsidRPr="004D32A4">
        <w:rPr>
          <w:rFonts w:ascii="Times New Roman" w:hAnsi="Times New Roman" w:cs="Times New Roman"/>
          <w:color w:val="000000" w:themeColor="text1"/>
          <w:sz w:val="28"/>
          <w:lang w:val="kk-KZ"/>
        </w:rPr>
        <w:t xml:space="preserve"> мышления и речевой деятельности. В психологии и педагогической науке когнитивный компонент рассматривается, прежде всего, в связи со способностью человека воспринимать, обрабатывать, хранить и использовать информацию. Он не ограничивается объемом знаний, а скорее включает в себя способность гибко применять эти знания и адаптироваться к новой ситуации.</w:t>
      </w:r>
    </w:p>
    <w:p w14:paraId="476BE03C" w14:textId="541A393E" w:rsidR="003538B5" w:rsidRPr="004D32A4" w:rsidRDefault="003538B5" w:rsidP="008F218E">
      <w:pPr>
        <w:spacing w:after="0"/>
        <w:ind w:firstLine="709"/>
        <w:jc w:val="both"/>
        <w:rPr>
          <w:rFonts w:ascii="Times New Roman" w:hAnsi="Times New Roman" w:cs="Times New Roman"/>
          <w:color w:val="000000" w:themeColor="text1"/>
          <w:sz w:val="28"/>
        </w:rPr>
      </w:pPr>
      <w:r w:rsidRPr="004D32A4">
        <w:rPr>
          <w:rFonts w:ascii="Times New Roman" w:hAnsi="Times New Roman" w:cs="Times New Roman"/>
          <w:color w:val="000000" w:themeColor="text1"/>
          <w:sz w:val="28"/>
          <w:lang w:val="kk-KZ"/>
        </w:rPr>
        <w:t xml:space="preserve">Одним из первых ученых, систематически изучавших проблему когнитивного развития, был Жан Пиаже. Он разделил познавательное развитие ребенка на этапы и показал, что каждый этап имеет свою логику и </w:t>
      </w:r>
      <w:r w:rsidRPr="004D32A4">
        <w:rPr>
          <w:rFonts w:ascii="Times New Roman" w:hAnsi="Times New Roman" w:cs="Times New Roman"/>
          <w:color w:val="000000" w:themeColor="text1"/>
          <w:sz w:val="28"/>
          <w:lang w:val="kk-KZ"/>
        </w:rPr>
        <w:lastRenderedPageBreak/>
        <w:t xml:space="preserve">особенности мышления. Согласно </w:t>
      </w:r>
      <w:r>
        <w:rPr>
          <w:rFonts w:ascii="Times New Roman" w:hAnsi="Times New Roman" w:cs="Times New Roman"/>
          <w:color w:val="000000" w:themeColor="text1"/>
          <w:sz w:val="28"/>
          <w:lang w:val="kk-KZ"/>
        </w:rPr>
        <w:t>Пиаже</w:t>
      </w:r>
      <w:r w:rsidRPr="004D32A4">
        <w:rPr>
          <w:rFonts w:ascii="Times New Roman" w:hAnsi="Times New Roman" w:cs="Times New Roman"/>
          <w:color w:val="000000" w:themeColor="text1"/>
          <w:sz w:val="28"/>
          <w:lang w:val="kk-KZ"/>
        </w:rPr>
        <w:t>, ребенок младшего школьного возраста находится на стадии реальных операций, что означает, что он может думать на основе реальных вещей и ситуаций. Поэтому важную роль в развитии когнитивного компонента играют наглядность, реальные языковые ситуации и постепенно усложняющиеся задачи</w:t>
      </w:r>
      <w:r>
        <w:rPr>
          <w:rFonts w:ascii="Times New Roman" w:hAnsi="Times New Roman" w:cs="Times New Roman"/>
          <w:color w:val="000000" w:themeColor="text1"/>
          <w:sz w:val="28"/>
          <w:lang w:val="kk-KZ"/>
        </w:rPr>
        <w:t xml:space="preserve"> </w:t>
      </w:r>
      <w:r w:rsidRPr="004D32A4">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03</w:t>
      </w:r>
      <w:r w:rsidRPr="004D32A4">
        <w:rPr>
          <w:rFonts w:ascii="Times New Roman" w:hAnsi="Times New Roman" w:cs="Times New Roman"/>
          <w:color w:val="000000" w:themeColor="text1"/>
          <w:sz w:val="28"/>
        </w:rPr>
        <w:t>].</w:t>
      </w:r>
    </w:p>
    <w:p w14:paraId="108645F3" w14:textId="770282B7" w:rsidR="003538B5" w:rsidRPr="004D32A4" w:rsidRDefault="003538B5" w:rsidP="008F218E">
      <w:pPr>
        <w:spacing w:after="0"/>
        <w:ind w:firstLine="709"/>
        <w:jc w:val="both"/>
        <w:rPr>
          <w:rFonts w:ascii="Times New Roman" w:hAnsi="Times New Roman" w:cs="Times New Roman"/>
          <w:color w:val="000000" w:themeColor="text1"/>
          <w:sz w:val="28"/>
        </w:rPr>
      </w:pPr>
      <w:r w:rsidRPr="004D32A4">
        <w:rPr>
          <w:rFonts w:ascii="Times New Roman" w:hAnsi="Times New Roman" w:cs="Times New Roman"/>
          <w:color w:val="000000" w:themeColor="text1"/>
          <w:sz w:val="28"/>
          <w:lang w:val="en-US"/>
        </w:rPr>
        <w:t>Bruner</w:t>
      </w:r>
      <w:r w:rsidRPr="004D32A4">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en-US"/>
        </w:rPr>
        <w:t>J</w:t>
      </w:r>
      <w:r w:rsidRPr="004D32A4">
        <w:rPr>
          <w:rFonts w:ascii="Times New Roman" w:hAnsi="Times New Roman" w:cs="Times New Roman"/>
          <w:color w:val="000000" w:themeColor="text1"/>
          <w:sz w:val="28"/>
        </w:rPr>
        <w:t>. уделял особое внимание структурированию содержания обучения и активности ребенка в развитии когнит</w:t>
      </w:r>
      <w:r>
        <w:rPr>
          <w:rFonts w:ascii="Times New Roman" w:hAnsi="Times New Roman" w:cs="Times New Roman"/>
          <w:color w:val="000000" w:themeColor="text1"/>
          <w:sz w:val="28"/>
        </w:rPr>
        <w:t>ивных процессов</w:t>
      </w:r>
      <w:r>
        <w:rPr>
          <w:rFonts w:ascii="Times New Roman" w:hAnsi="Times New Roman" w:cs="Times New Roman"/>
          <w:color w:val="000000" w:themeColor="text1"/>
          <w:sz w:val="28"/>
          <w:lang w:val="kk-KZ"/>
        </w:rPr>
        <w:t xml:space="preserve"> </w:t>
      </w:r>
      <w:r w:rsidRPr="004D32A4">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04</w:t>
      </w:r>
      <w:r w:rsidRPr="004D32A4">
        <w:rPr>
          <w:rFonts w:ascii="Times New Roman" w:hAnsi="Times New Roman" w:cs="Times New Roman"/>
          <w:color w:val="000000" w:themeColor="text1"/>
          <w:sz w:val="28"/>
        </w:rPr>
        <w:t>]</w:t>
      </w:r>
      <w:r>
        <w:rPr>
          <w:rFonts w:ascii="Times New Roman" w:hAnsi="Times New Roman" w:cs="Times New Roman"/>
          <w:color w:val="000000" w:themeColor="text1"/>
          <w:sz w:val="28"/>
        </w:rPr>
        <w:t>. Он считал, что</w:t>
      </w:r>
      <w:r w:rsidRPr="004D32A4">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w:t>
      </w:r>
      <w:r w:rsidRPr="004D32A4">
        <w:rPr>
          <w:rFonts w:ascii="Times New Roman" w:hAnsi="Times New Roman" w:cs="Times New Roman"/>
          <w:color w:val="000000" w:themeColor="text1"/>
          <w:sz w:val="28"/>
        </w:rPr>
        <w:t>обучение – э</w:t>
      </w:r>
      <w:r>
        <w:rPr>
          <w:rFonts w:ascii="Times New Roman" w:hAnsi="Times New Roman" w:cs="Times New Roman"/>
          <w:color w:val="000000" w:themeColor="text1"/>
          <w:sz w:val="28"/>
        </w:rPr>
        <w:t>то пробуждение мышления ребенка</w:t>
      </w:r>
      <w:r>
        <w:rPr>
          <w:rFonts w:ascii="Times New Roman" w:hAnsi="Times New Roman" w:cs="Times New Roman"/>
          <w:color w:val="000000" w:themeColor="text1"/>
          <w:sz w:val="28"/>
          <w:lang w:val="kk-KZ"/>
        </w:rPr>
        <w:t>»</w:t>
      </w:r>
      <w:r w:rsidRPr="004D32A4">
        <w:rPr>
          <w:rFonts w:ascii="Times New Roman" w:hAnsi="Times New Roman" w:cs="Times New Roman"/>
          <w:color w:val="000000" w:themeColor="text1"/>
          <w:sz w:val="28"/>
        </w:rPr>
        <w:t xml:space="preserve">. </w:t>
      </w:r>
      <w:proofErr w:type="spellStart"/>
      <w:r w:rsidRPr="004D32A4">
        <w:rPr>
          <w:rFonts w:ascii="Times New Roman" w:hAnsi="Times New Roman" w:cs="Times New Roman"/>
          <w:color w:val="000000" w:themeColor="text1"/>
          <w:sz w:val="28"/>
        </w:rPr>
        <w:t>Брунер</w:t>
      </w:r>
      <w:proofErr w:type="spellEnd"/>
      <w:r w:rsidRPr="004D32A4">
        <w:rPr>
          <w:rFonts w:ascii="Times New Roman" w:hAnsi="Times New Roman" w:cs="Times New Roman"/>
          <w:color w:val="000000" w:themeColor="text1"/>
          <w:sz w:val="28"/>
        </w:rPr>
        <w:t xml:space="preserve"> объяснил когнитивный компонент с помощью трехуровневой репрезентативной системы: деятельностной, образной и символической. В изучении английского языка этот подход доказывает важность того, чтобы учащийся усваивал языковой материал сначала посредством конкретных действий (например, жестов, изображений), а затем словами и речью.</w:t>
      </w:r>
    </w:p>
    <w:p w14:paraId="0A364130" w14:textId="5176584B" w:rsidR="003538B5" w:rsidRPr="004D32A4" w:rsidRDefault="003538B5" w:rsidP="008F218E">
      <w:pPr>
        <w:spacing w:after="0"/>
        <w:ind w:firstLine="709"/>
        <w:jc w:val="both"/>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Ausubel</w:t>
      </w:r>
      <w:proofErr w:type="spellEnd"/>
      <w:r>
        <w:rPr>
          <w:rFonts w:ascii="Times New Roman" w:hAnsi="Times New Roman" w:cs="Times New Roman"/>
          <w:color w:val="000000" w:themeColor="text1"/>
          <w:sz w:val="28"/>
        </w:rPr>
        <w:t xml:space="preserve"> D.</w:t>
      </w:r>
      <w:r w:rsidRPr="00F67F10">
        <w:rPr>
          <w:rFonts w:ascii="Times New Roman" w:hAnsi="Times New Roman" w:cs="Times New Roman"/>
          <w:color w:val="000000" w:themeColor="text1"/>
          <w:sz w:val="28"/>
        </w:rPr>
        <w:t xml:space="preserve"> подчеркивает, что смысл обучения является ключевым условием когнитивного развития</w:t>
      </w:r>
      <w:r>
        <w:rPr>
          <w:rFonts w:ascii="Times New Roman" w:hAnsi="Times New Roman" w:cs="Times New Roman"/>
          <w:color w:val="000000" w:themeColor="text1"/>
          <w:sz w:val="28"/>
          <w:lang w:val="kk-KZ"/>
        </w:rPr>
        <w:t xml:space="preserve"> </w:t>
      </w:r>
      <w:r w:rsidRPr="00F67F1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05</w:t>
      </w:r>
      <w:r w:rsidRPr="00F67F10">
        <w:rPr>
          <w:rFonts w:ascii="Times New Roman" w:hAnsi="Times New Roman" w:cs="Times New Roman"/>
          <w:color w:val="000000" w:themeColor="text1"/>
          <w:sz w:val="28"/>
        </w:rPr>
        <w:t>]. Он доказал, что знания усваиваются достоверно только тогда, когда они связаны с предыдущим опытом учащегося. Эта идея подчеркивает важность обучения младших школьников связыванию языкового материала с повседневной жизнью</w:t>
      </w:r>
    </w:p>
    <w:p w14:paraId="5E6F93F8" w14:textId="3E02232D" w:rsidR="003538B5" w:rsidRPr="00F67F10" w:rsidRDefault="003538B5" w:rsidP="008F218E">
      <w:pPr>
        <w:spacing w:after="0"/>
        <w:ind w:firstLine="709"/>
        <w:jc w:val="both"/>
        <w:rPr>
          <w:rFonts w:ascii="Times New Roman" w:hAnsi="Times New Roman" w:cs="Times New Roman"/>
          <w:color w:val="000000" w:themeColor="text1"/>
          <w:sz w:val="28"/>
          <w:lang w:val="kk-KZ"/>
        </w:rPr>
      </w:pPr>
      <w:r w:rsidRPr="000A55FF">
        <w:rPr>
          <w:rFonts w:ascii="Times New Roman" w:hAnsi="Times New Roman" w:cs="Times New Roman"/>
          <w:color w:val="000000" w:themeColor="text1"/>
          <w:sz w:val="28"/>
          <w:lang w:val="kk-KZ"/>
        </w:rPr>
        <w:t>Sternberg R</w:t>
      </w:r>
      <w:r w:rsidRPr="00F67F10">
        <w:rPr>
          <w:rFonts w:ascii="Times New Roman" w:hAnsi="Times New Roman" w:cs="Times New Roman"/>
          <w:color w:val="000000" w:themeColor="text1"/>
          <w:sz w:val="28"/>
        </w:rPr>
        <w:t xml:space="preserve">. рассматривает когнитивные способности как основу </w:t>
      </w:r>
      <w:r>
        <w:rPr>
          <w:rFonts w:ascii="Times New Roman" w:hAnsi="Times New Roman" w:cs="Times New Roman"/>
          <w:color w:val="000000" w:themeColor="text1"/>
          <w:sz w:val="28"/>
          <w:lang w:val="kk-KZ"/>
        </w:rPr>
        <w:t>креативного</w:t>
      </w:r>
      <w:r w:rsidRPr="00F67F10">
        <w:rPr>
          <w:rFonts w:ascii="Times New Roman" w:hAnsi="Times New Roman" w:cs="Times New Roman"/>
          <w:color w:val="000000" w:themeColor="text1"/>
          <w:sz w:val="28"/>
        </w:rPr>
        <w:t xml:space="preserve"> интеллекта [</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06</w:t>
      </w:r>
      <w:r w:rsidRPr="00F67F10">
        <w:rPr>
          <w:rFonts w:ascii="Times New Roman" w:hAnsi="Times New Roman" w:cs="Times New Roman"/>
          <w:color w:val="000000" w:themeColor="text1"/>
          <w:sz w:val="28"/>
        </w:rPr>
        <w:t xml:space="preserve">]. Он считает, что способность анализировать, сравнивать, синтезировать и создавать новые комбинации информации является выражением </w:t>
      </w:r>
      <w:r>
        <w:rPr>
          <w:rFonts w:ascii="Times New Roman" w:hAnsi="Times New Roman" w:cs="Times New Roman"/>
          <w:color w:val="000000" w:themeColor="text1"/>
          <w:sz w:val="28"/>
          <w:lang w:val="kk-KZ"/>
        </w:rPr>
        <w:t>креативности</w:t>
      </w:r>
      <w:r w:rsidRPr="00F67F10">
        <w:rPr>
          <w:rFonts w:ascii="Times New Roman" w:hAnsi="Times New Roman" w:cs="Times New Roman"/>
          <w:color w:val="000000" w:themeColor="text1"/>
          <w:sz w:val="28"/>
        </w:rPr>
        <w:t xml:space="preserve"> на когнитивном уровне. Теория </w:t>
      </w:r>
      <w:r w:rsidRPr="00F67F10">
        <w:rPr>
          <w:rFonts w:ascii="Times New Roman" w:hAnsi="Times New Roman" w:cs="Times New Roman"/>
          <w:color w:val="000000" w:themeColor="text1"/>
          <w:sz w:val="28"/>
          <w:lang w:val="en-US"/>
        </w:rPr>
        <w:t>triarchic</w:t>
      </w:r>
      <w:r w:rsidRPr="00F67F10">
        <w:rPr>
          <w:rFonts w:ascii="Times New Roman" w:hAnsi="Times New Roman" w:cs="Times New Roman"/>
          <w:color w:val="000000" w:themeColor="text1"/>
          <w:sz w:val="28"/>
        </w:rPr>
        <w:t xml:space="preserve"> </w:t>
      </w:r>
      <w:r w:rsidRPr="00F67F10">
        <w:rPr>
          <w:rFonts w:ascii="Times New Roman" w:hAnsi="Times New Roman" w:cs="Times New Roman"/>
          <w:color w:val="000000" w:themeColor="text1"/>
          <w:sz w:val="28"/>
          <w:lang w:val="en-US"/>
        </w:rPr>
        <w:t>model</w:t>
      </w:r>
      <w:r w:rsidRPr="00F67F10">
        <w:rPr>
          <w:rFonts w:ascii="Times New Roman" w:hAnsi="Times New Roman" w:cs="Times New Roman"/>
          <w:color w:val="000000" w:themeColor="text1"/>
          <w:sz w:val="28"/>
        </w:rPr>
        <w:t xml:space="preserve"> </w:t>
      </w:r>
      <w:r w:rsidRPr="00F67F10">
        <w:rPr>
          <w:rFonts w:ascii="Times New Roman" w:hAnsi="Times New Roman" w:cs="Times New Roman"/>
          <w:color w:val="000000" w:themeColor="text1"/>
          <w:sz w:val="28"/>
          <w:lang w:val="en-US"/>
        </w:rPr>
        <w:t>of</w:t>
      </w:r>
      <w:r w:rsidRPr="00F67F10">
        <w:rPr>
          <w:rFonts w:ascii="Times New Roman" w:hAnsi="Times New Roman" w:cs="Times New Roman"/>
          <w:color w:val="000000" w:themeColor="text1"/>
          <w:sz w:val="28"/>
        </w:rPr>
        <w:t xml:space="preserve"> </w:t>
      </w:r>
      <w:r w:rsidRPr="00F67F10">
        <w:rPr>
          <w:rFonts w:ascii="Times New Roman" w:hAnsi="Times New Roman" w:cs="Times New Roman"/>
          <w:color w:val="000000" w:themeColor="text1"/>
          <w:sz w:val="28"/>
          <w:lang w:val="en-US"/>
        </w:rPr>
        <w:t>intelligence</w:t>
      </w:r>
      <w:r w:rsidRPr="00F67F10">
        <w:rPr>
          <w:rFonts w:ascii="Times New Roman" w:hAnsi="Times New Roman" w:cs="Times New Roman"/>
          <w:color w:val="000000" w:themeColor="text1"/>
          <w:sz w:val="28"/>
        </w:rPr>
        <w:t xml:space="preserve"> </w:t>
      </w:r>
      <w:r w:rsidRPr="00F67F10">
        <w:rPr>
          <w:rFonts w:ascii="Times New Roman" w:hAnsi="Times New Roman" w:cs="Times New Roman"/>
          <w:color w:val="000000" w:themeColor="text1"/>
          <w:sz w:val="28"/>
          <w:lang w:val="en-US"/>
        </w:rPr>
        <w:t>Sternberg</w:t>
      </w:r>
      <w:r w:rsidRPr="00F67F10">
        <w:rPr>
          <w:rFonts w:ascii="Times New Roman" w:hAnsi="Times New Roman" w:cs="Times New Roman"/>
          <w:color w:val="000000" w:themeColor="text1"/>
          <w:sz w:val="28"/>
        </w:rPr>
        <w:t xml:space="preserve"> требует совместной работы когнитивных, аналитических и практических способностей для успешной </w:t>
      </w:r>
      <w:r>
        <w:rPr>
          <w:rFonts w:ascii="Times New Roman" w:hAnsi="Times New Roman" w:cs="Times New Roman"/>
          <w:color w:val="000000" w:themeColor="text1"/>
          <w:sz w:val="28"/>
          <w:lang w:val="kk-KZ"/>
        </w:rPr>
        <w:t xml:space="preserve">креативной </w:t>
      </w:r>
      <w:r w:rsidRPr="00F67F10">
        <w:rPr>
          <w:rFonts w:ascii="Times New Roman" w:hAnsi="Times New Roman" w:cs="Times New Roman"/>
          <w:color w:val="000000" w:themeColor="text1"/>
          <w:sz w:val="28"/>
        </w:rPr>
        <w:t>деятельности</w:t>
      </w:r>
      <w:r>
        <w:rPr>
          <w:rFonts w:ascii="Times New Roman" w:hAnsi="Times New Roman" w:cs="Times New Roman"/>
          <w:color w:val="000000" w:themeColor="text1"/>
          <w:sz w:val="28"/>
          <w:lang w:val="kk-KZ"/>
        </w:rPr>
        <w:t>.</w:t>
      </w:r>
    </w:p>
    <w:p w14:paraId="798C8082" w14:textId="2621CCF6" w:rsidR="003538B5" w:rsidRDefault="003538B5" w:rsidP="008F218E">
      <w:pPr>
        <w:spacing w:after="0"/>
        <w:ind w:firstLine="709"/>
        <w:jc w:val="both"/>
        <w:rPr>
          <w:rFonts w:ascii="Times New Roman" w:hAnsi="Times New Roman" w:cs="Times New Roman"/>
          <w:color w:val="000000" w:themeColor="text1"/>
          <w:sz w:val="28"/>
          <w:lang w:val="kk-KZ"/>
        </w:rPr>
      </w:pPr>
      <w:proofErr w:type="spellStart"/>
      <w:r w:rsidRPr="0004547F">
        <w:rPr>
          <w:rFonts w:ascii="Times New Roman" w:hAnsi="Times New Roman" w:cs="Times New Roman"/>
          <w:color w:val="000000" w:themeColor="text1"/>
          <w:sz w:val="28"/>
        </w:rPr>
        <w:t>Gardner</w:t>
      </w:r>
      <w:proofErr w:type="spellEnd"/>
      <w:r w:rsidRPr="0004547F">
        <w:rPr>
          <w:rFonts w:ascii="Times New Roman" w:hAnsi="Times New Roman" w:cs="Times New Roman"/>
          <w:color w:val="000000" w:themeColor="text1"/>
          <w:sz w:val="28"/>
        </w:rPr>
        <w:t xml:space="preserve"> H.</w:t>
      </w:r>
      <w:r>
        <w:rPr>
          <w:rFonts w:ascii="Times New Roman" w:hAnsi="Times New Roman" w:cs="Times New Roman"/>
          <w:color w:val="000000" w:themeColor="text1"/>
          <w:sz w:val="28"/>
          <w:lang w:val="kk-KZ"/>
        </w:rPr>
        <w:t xml:space="preserve"> </w:t>
      </w:r>
      <w:r w:rsidRPr="0004547F">
        <w:rPr>
          <w:rFonts w:ascii="Times New Roman" w:hAnsi="Times New Roman" w:cs="Times New Roman"/>
          <w:color w:val="000000" w:themeColor="text1"/>
          <w:sz w:val="28"/>
        </w:rPr>
        <w:t>анализирует когнитивные способности с помощью теории множественного интеллекта</w:t>
      </w:r>
      <w:r>
        <w:rPr>
          <w:rFonts w:ascii="Times New Roman" w:hAnsi="Times New Roman" w:cs="Times New Roman"/>
          <w:color w:val="000000" w:themeColor="text1"/>
          <w:sz w:val="28"/>
        </w:rPr>
        <w:t xml:space="preserve"> </w:t>
      </w:r>
      <w:r w:rsidRPr="00B00B2C">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07</w:t>
      </w:r>
      <w:r w:rsidRPr="00B00B2C">
        <w:rPr>
          <w:rFonts w:ascii="Times New Roman" w:hAnsi="Times New Roman" w:cs="Times New Roman"/>
          <w:color w:val="000000" w:themeColor="text1"/>
          <w:sz w:val="28"/>
        </w:rPr>
        <w:t>]</w:t>
      </w:r>
      <w:r w:rsidRPr="0004547F">
        <w:rPr>
          <w:rFonts w:ascii="Times New Roman" w:hAnsi="Times New Roman" w:cs="Times New Roman"/>
          <w:color w:val="000000" w:themeColor="text1"/>
          <w:sz w:val="28"/>
        </w:rPr>
        <w:t>. Он отмечает, что у каждого ребенка свой когнитивный стиль и способности. Например, некоторые учащиеся быстро овладевают языком с помощью лингвистического интеллекта, в то время как другие учатся, полагаясь на пространственный или музыкальный интеллект. В соответствии с этим подходы и материалы обучения в развитии когнитивного компонента также должны быть вариативными</w:t>
      </w:r>
      <w:r>
        <w:rPr>
          <w:rFonts w:ascii="Times New Roman" w:hAnsi="Times New Roman" w:cs="Times New Roman"/>
          <w:color w:val="000000" w:themeColor="text1"/>
          <w:sz w:val="28"/>
          <w:lang w:val="kk-KZ"/>
        </w:rPr>
        <w:t xml:space="preserve">. </w:t>
      </w:r>
    </w:p>
    <w:p w14:paraId="1E2AFF41" w14:textId="4FBCD75D" w:rsidR="003538B5" w:rsidRDefault="003538B5" w:rsidP="008F218E">
      <w:pPr>
        <w:spacing w:after="0"/>
        <w:ind w:firstLine="709"/>
        <w:jc w:val="both"/>
        <w:rPr>
          <w:rFonts w:ascii="Times New Roman" w:hAnsi="Times New Roman" w:cs="Times New Roman"/>
          <w:color w:val="000000" w:themeColor="text1"/>
          <w:sz w:val="28"/>
          <w:lang w:val="kk-KZ"/>
        </w:rPr>
      </w:pPr>
      <w:r w:rsidRPr="0004547F">
        <w:rPr>
          <w:rFonts w:ascii="Times New Roman" w:hAnsi="Times New Roman" w:cs="Times New Roman"/>
          <w:color w:val="000000" w:themeColor="text1"/>
          <w:sz w:val="28"/>
          <w:lang w:val="kk-KZ"/>
        </w:rPr>
        <w:t xml:space="preserve">Отечественные исследователи также признают значение когнитивного компонента. </w:t>
      </w:r>
      <w:r w:rsidRPr="000828FA">
        <w:rPr>
          <w:rFonts w:ascii="Times New Roman" w:hAnsi="Times New Roman" w:cs="Times New Roman"/>
          <w:color w:val="000000" w:themeColor="text1"/>
          <w:sz w:val="28"/>
          <w:lang w:val="kk-KZ"/>
        </w:rPr>
        <w:t>Нурхожаева</w:t>
      </w:r>
      <w:r>
        <w:rPr>
          <w:rFonts w:ascii="Times New Roman" w:hAnsi="Times New Roman" w:cs="Times New Roman"/>
          <w:color w:val="000000" w:themeColor="text1"/>
          <w:sz w:val="28"/>
          <w:lang w:val="kk-KZ"/>
        </w:rPr>
        <w:t xml:space="preserve"> </w:t>
      </w:r>
      <w:r w:rsidRPr="000828FA">
        <w:rPr>
          <w:rFonts w:ascii="Times New Roman" w:hAnsi="Times New Roman" w:cs="Times New Roman"/>
          <w:color w:val="000000" w:themeColor="text1"/>
          <w:sz w:val="28"/>
          <w:lang w:val="kk-KZ"/>
        </w:rPr>
        <w:t>А</w:t>
      </w:r>
      <w:r>
        <w:rPr>
          <w:rFonts w:ascii="Times New Roman" w:hAnsi="Times New Roman" w:cs="Times New Roman"/>
          <w:color w:val="000000" w:themeColor="text1"/>
          <w:sz w:val="28"/>
          <w:lang w:val="kk-KZ"/>
        </w:rPr>
        <w:t>.</w:t>
      </w:r>
      <w:r w:rsidRPr="0004547F">
        <w:rPr>
          <w:rFonts w:ascii="Times New Roman" w:hAnsi="Times New Roman" w:cs="Times New Roman"/>
          <w:color w:val="000000" w:themeColor="text1"/>
          <w:sz w:val="28"/>
          <w:lang w:val="kk-KZ"/>
        </w:rPr>
        <w:t xml:space="preserve"> характеризует когнитивные процессы как основу </w:t>
      </w:r>
      <w:r>
        <w:rPr>
          <w:rFonts w:ascii="Times New Roman" w:hAnsi="Times New Roman" w:cs="Times New Roman"/>
          <w:color w:val="000000" w:themeColor="text1"/>
          <w:sz w:val="28"/>
          <w:lang w:val="kk-KZ"/>
        </w:rPr>
        <w:t>креативного</w:t>
      </w:r>
      <w:r w:rsidRPr="0004547F">
        <w:rPr>
          <w:rFonts w:ascii="Times New Roman" w:hAnsi="Times New Roman" w:cs="Times New Roman"/>
          <w:color w:val="000000" w:themeColor="text1"/>
          <w:sz w:val="28"/>
          <w:lang w:val="kk-KZ"/>
        </w:rPr>
        <w:t xml:space="preserve"> развития и подчеркивает необходимость соответствия содержания обучения возрастным особенностям, восприятию ребенка. Он доказывает, что только путем повышения познавательной активности можно создать предпосылки для </w:t>
      </w:r>
      <w:r>
        <w:rPr>
          <w:rFonts w:ascii="Times New Roman" w:hAnsi="Times New Roman" w:cs="Times New Roman"/>
          <w:color w:val="000000" w:themeColor="text1"/>
          <w:sz w:val="28"/>
          <w:lang w:val="kk-KZ"/>
        </w:rPr>
        <w:t>креативной</w:t>
      </w:r>
      <w:r w:rsidRPr="0004547F">
        <w:rPr>
          <w:rFonts w:ascii="Times New Roman" w:hAnsi="Times New Roman" w:cs="Times New Roman"/>
          <w:color w:val="000000" w:themeColor="text1"/>
          <w:sz w:val="28"/>
          <w:lang w:val="kk-KZ"/>
        </w:rPr>
        <w:t xml:space="preserve"> речи</w:t>
      </w:r>
      <w:r w:rsidRPr="00B00B2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F96205">
        <w:rPr>
          <w:rFonts w:ascii="Times New Roman" w:hAnsi="Times New Roman" w:cs="Times New Roman"/>
          <w:color w:val="000000" w:themeColor="text1"/>
          <w:sz w:val="28"/>
        </w:rPr>
        <w:t>08</w:t>
      </w:r>
      <w:r w:rsidRPr="00B00B2C">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w:t>
      </w:r>
    </w:p>
    <w:p w14:paraId="1A9EEC1F" w14:textId="398D5992" w:rsidR="00F96205" w:rsidRDefault="00F96205" w:rsidP="008F218E">
      <w:pPr>
        <w:spacing w:after="0"/>
        <w:ind w:firstLine="709"/>
        <w:jc w:val="both"/>
        <w:rPr>
          <w:rFonts w:ascii="Times New Roman" w:hAnsi="Times New Roman" w:cs="Times New Roman"/>
          <w:color w:val="000000" w:themeColor="text1"/>
          <w:sz w:val="28"/>
          <w:lang w:val="kk-KZ"/>
        </w:rPr>
      </w:pPr>
      <w:r w:rsidRPr="00F96205">
        <w:rPr>
          <w:rFonts w:ascii="Times New Roman" w:hAnsi="Times New Roman" w:cs="Times New Roman"/>
          <w:color w:val="000000" w:themeColor="text1"/>
          <w:sz w:val="28"/>
          <w:lang w:val="kk-KZ"/>
        </w:rPr>
        <w:lastRenderedPageBreak/>
        <w:t xml:space="preserve">Формирование данного компонента требует создания специальных педагогических условий, направленных на активизацию познавательной деятельности учащихся и развитие их интеллектуальной гибкости. Основные условия, обеспечивающие развитие когнитивного компонента креативных речевых навыков, представлены в таблице </w:t>
      </w:r>
      <w:r>
        <w:rPr>
          <w:rFonts w:ascii="Times New Roman" w:hAnsi="Times New Roman" w:cs="Times New Roman"/>
          <w:color w:val="000000" w:themeColor="text1"/>
          <w:sz w:val="28"/>
          <w:lang w:val="kk-KZ"/>
        </w:rPr>
        <w:t>3</w:t>
      </w:r>
      <w:r w:rsidRPr="00F96205">
        <w:rPr>
          <w:rFonts w:ascii="Times New Roman" w:hAnsi="Times New Roman" w:cs="Times New Roman"/>
          <w:color w:val="000000" w:themeColor="text1"/>
          <w:sz w:val="28"/>
          <w:lang w:val="kk-KZ"/>
        </w:rPr>
        <w:t>.</w:t>
      </w:r>
    </w:p>
    <w:p w14:paraId="7EB21BA3" w14:textId="77777777" w:rsidR="00F96205" w:rsidRDefault="00F96205" w:rsidP="008F218E">
      <w:pPr>
        <w:spacing w:after="0"/>
        <w:ind w:firstLine="709"/>
        <w:jc w:val="both"/>
        <w:rPr>
          <w:rFonts w:ascii="Times New Roman" w:hAnsi="Times New Roman" w:cs="Times New Roman"/>
          <w:color w:val="000000" w:themeColor="text1"/>
          <w:sz w:val="28"/>
          <w:lang w:val="kk-KZ"/>
        </w:rPr>
      </w:pPr>
    </w:p>
    <w:p w14:paraId="11DB481C" w14:textId="77777777" w:rsidR="00F96205" w:rsidRDefault="00F96205" w:rsidP="008F218E">
      <w:pPr>
        <w:spacing w:after="0"/>
        <w:ind w:firstLine="709"/>
        <w:jc w:val="both"/>
        <w:rPr>
          <w:rFonts w:ascii="Times New Roman" w:hAnsi="Times New Roman" w:cs="Times New Roman"/>
          <w:color w:val="000000" w:themeColor="text1"/>
          <w:sz w:val="28"/>
          <w:lang w:val="kk-KZ"/>
        </w:rPr>
      </w:pPr>
    </w:p>
    <w:p w14:paraId="246A1272" w14:textId="77777777" w:rsidR="00F96205" w:rsidRDefault="00F96205" w:rsidP="008F218E">
      <w:pPr>
        <w:spacing w:after="0"/>
        <w:ind w:firstLine="709"/>
        <w:jc w:val="both"/>
        <w:rPr>
          <w:rFonts w:ascii="Times New Roman" w:hAnsi="Times New Roman" w:cs="Times New Roman"/>
          <w:color w:val="000000" w:themeColor="text1"/>
          <w:sz w:val="28"/>
          <w:lang w:val="kk-KZ"/>
        </w:rPr>
      </w:pPr>
    </w:p>
    <w:p w14:paraId="145262B4" w14:textId="77777777" w:rsidR="00F96205" w:rsidRDefault="00F96205" w:rsidP="008F218E">
      <w:pPr>
        <w:spacing w:after="0"/>
        <w:ind w:firstLine="709"/>
        <w:jc w:val="both"/>
        <w:rPr>
          <w:rFonts w:ascii="Times New Roman" w:hAnsi="Times New Roman" w:cs="Times New Roman"/>
          <w:color w:val="000000" w:themeColor="text1"/>
          <w:sz w:val="28"/>
          <w:lang w:val="kk-KZ"/>
        </w:rPr>
      </w:pPr>
    </w:p>
    <w:p w14:paraId="65368988" w14:textId="0C0C9EC7" w:rsidR="00F96205" w:rsidRDefault="00F9620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Таблица 3 – </w:t>
      </w:r>
      <w:r w:rsidRPr="00F96205">
        <w:rPr>
          <w:rFonts w:ascii="Times New Roman" w:hAnsi="Times New Roman" w:cs="Times New Roman"/>
          <w:color w:val="000000" w:themeColor="text1"/>
          <w:sz w:val="28"/>
          <w:lang w:val="kk-KZ"/>
        </w:rPr>
        <w:t>Основные условия, обеспечивающие развитие когнитивного компонента креативных речевых навыков</w:t>
      </w:r>
    </w:p>
    <w:p w14:paraId="5B33EF70" w14:textId="77777777" w:rsidR="00F96205" w:rsidRDefault="00F96205" w:rsidP="008F218E">
      <w:pPr>
        <w:spacing w:after="0"/>
        <w:ind w:firstLine="709"/>
        <w:jc w:val="both"/>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484"/>
        <w:gridCol w:w="2926"/>
        <w:gridCol w:w="6161"/>
      </w:tblGrid>
      <w:tr w:rsidR="00D74372" w:rsidRPr="00D74372" w14:paraId="5949F492" w14:textId="77777777" w:rsidTr="00D74372">
        <w:tc>
          <w:tcPr>
            <w:tcW w:w="0" w:type="auto"/>
            <w:hideMark/>
          </w:tcPr>
          <w:p w14:paraId="5BC93A14" w14:textId="77777777" w:rsidR="00D74372" w:rsidRPr="00D74372" w:rsidRDefault="00D74372" w:rsidP="008F218E">
            <w:pPr>
              <w:spacing w:line="276" w:lineRule="auto"/>
              <w:jc w:val="center"/>
              <w:rPr>
                <w:rFonts w:ascii="Times New Roman" w:eastAsia="Times New Roman" w:hAnsi="Times New Roman" w:cs="Times New Roman"/>
                <w:bCs/>
                <w:sz w:val="28"/>
                <w:szCs w:val="24"/>
                <w:lang w:eastAsia="ru-RU"/>
              </w:rPr>
            </w:pPr>
            <w:r w:rsidRPr="00D74372">
              <w:rPr>
                <w:rFonts w:ascii="Times New Roman" w:eastAsia="Times New Roman" w:hAnsi="Times New Roman" w:cs="Times New Roman"/>
                <w:bCs/>
                <w:sz w:val="28"/>
                <w:szCs w:val="24"/>
                <w:lang w:eastAsia="ru-RU"/>
              </w:rPr>
              <w:t>№</w:t>
            </w:r>
          </w:p>
        </w:tc>
        <w:tc>
          <w:tcPr>
            <w:tcW w:w="0" w:type="auto"/>
            <w:hideMark/>
          </w:tcPr>
          <w:p w14:paraId="51C604CE" w14:textId="77777777" w:rsidR="00D74372" w:rsidRPr="00D74372" w:rsidRDefault="00D74372" w:rsidP="008F218E">
            <w:pPr>
              <w:spacing w:line="276" w:lineRule="auto"/>
              <w:jc w:val="center"/>
              <w:rPr>
                <w:rFonts w:ascii="Times New Roman" w:eastAsia="Times New Roman" w:hAnsi="Times New Roman" w:cs="Times New Roman"/>
                <w:bCs/>
                <w:sz w:val="28"/>
                <w:szCs w:val="24"/>
                <w:lang w:eastAsia="ru-RU"/>
              </w:rPr>
            </w:pPr>
            <w:r w:rsidRPr="00D74372">
              <w:rPr>
                <w:rFonts w:ascii="Times New Roman" w:eastAsia="Times New Roman" w:hAnsi="Times New Roman" w:cs="Times New Roman"/>
                <w:bCs/>
                <w:sz w:val="28"/>
                <w:szCs w:val="24"/>
                <w:lang w:eastAsia="ru-RU"/>
              </w:rPr>
              <w:t>Условие</w:t>
            </w:r>
          </w:p>
        </w:tc>
        <w:tc>
          <w:tcPr>
            <w:tcW w:w="0" w:type="auto"/>
            <w:hideMark/>
          </w:tcPr>
          <w:p w14:paraId="34B3301F" w14:textId="77777777" w:rsidR="00D74372" w:rsidRPr="00D74372" w:rsidRDefault="00D74372" w:rsidP="008F218E">
            <w:pPr>
              <w:spacing w:line="276" w:lineRule="auto"/>
              <w:jc w:val="center"/>
              <w:rPr>
                <w:rFonts w:ascii="Times New Roman" w:eastAsia="Times New Roman" w:hAnsi="Times New Roman" w:cs="Times New Roman"/>
                <w:bCs/>
                <w:sz w:val="28"/>
                <w:szCs w:val="24"/>
                <w:lang w:eastAsia="ru-RU"/>
              </w:rPr>
            </w:pPr>
            <w:r w:rsidRPr="00D74372">
              <w:rPr>
                <w:rFonts w:ascii="Times New Roman" w:eastAsia="Times New Roman" w:hAnsi="Times New Roman" w:cs="Times New Roman"/>
                <w:bCs/>
                <w:sz w:val="28"/>
                <w:szCs w:val="24"/>
                <w:lang w:eastAsia="ru-RU"/>
              </w:rPr>
              <w:t>Характеристика</w:t>
            </w:r>
          </w:p>
        </w:tc>
      </w:tr>
      <w:tr w:rsidR="00D74372" w:rsidRPr="00D74372" w14:paraId="090162DD" w14:textId="77777777" w:rsidTr="00D74372">
        <w:tc>
          <w:tcPr>
            <w:tcW w:w="0" w:type="auto"/>
            <w:hideMark/>
          </w:tcPr>
          <w:p w14:paraId="053860AE"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1</w:t>
            </w:r>
          </w:p>
        </w:tc>
        <w:tc>
          <w:tcPr>
            <w:tcW w:w="0" w:type="auto"/>
            <w:hideMark/>
          </w:tcPr>
          <w:p w14:paraId="5EE1AC4E"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Развитие гибкости мышления</w:t>
            </w:r>
          </w:p>
        </w:tc>
        <w:tc>
          <w:tcPr>
            <w:tcW w:w="0" w:type="auto"/>
            <w:hideMark/>
          </w:tcPr>
          <w:p w14:paraId="129C15EA"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Учащийся учится рассматривать языковые явления с разных сторон, находить несколько способов выражения одной мысли, использовать альтернативные речевые конструкции</w:t>
            </w:r>
          </w:p>
        </w:tc>
      </w:tr>
      <w:tr w:rsidR="00D74372" w:rsidRPr="00D74372" w14:paraId="2FCF9B18" w14:textId="77777777" w:rsidTr="00D74372">
        <w:tc>
          <w:tcPr>
            <w:tcW w:w="0" w:type="auto"/>
            <w:hideMark/>
          </w:tcPr>
          <w:p w14:paraId="153A7C40"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2</w:t>
            </w:r>
          </w:p>
        </w:tc>
        <w:tc>
          <w:tcPr>
            <w:tcW w:w="0" w:type="auto"/>
            <w:hideMark/>
          </w:tcPr>
          <w:p w14:paraId="7FBD4D0E"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Активизация мыслительных операций</w:t>
            </w:r>
          </w:p>
        </w:tc>
        <w:tc>
          <w:tcPr>
            <w:tcW w:w="0" w:type="auto"/>
            <w:hideMark/>
          </w:tcPr>
          <w:p w14:paraId="1C421FED"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В процессе обучения развиваются анализ, сравнение, обобщение и классификация языкового материала, что способствует осмысленному использованию языка</w:t>
            </w:r>
          </w:p>
        </w:tc>
      </w:tr>
      <w:tr w:rsidR="00D74372" w:rsidRPr="00D74372" w14:paraId="4395A3DB" w14:textId="77777777" w:rsidTr="00D74372">
        <w:tc>
          <w:tcPr>
            <w:tcW w:w="0" w:type="auto"/>
            <w:hideMark/>
          </w:tcPr>
          <w:p w14:paraId="4A7DB2F2"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3</w:t>
            </w:r>
          </w:p>
        </w:tc>
        <w:tc>
          <w:tcPr>
            <w:tcW w:w="0" w:type="auto"/>
            <w:hideMark/>
          </w:tcPr>
          <w:p w14:paraId="5346D5D7"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Формирование умения прогнозировать</w:t>
            </w:r>
          </w:p>
        </w:tc>
        <w:tc>
          <w:tcPr>
            <w:tcW w:w="0" w:type="auto"/>
            <w:hideMark/>
          </w:tcPr>
          <w:p w14:paraId="5F867078"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Учащийся учится предугадывать развитие речевой ситуации, строить высказывание с учетом контекста и возможной реакции собеседника</w:t>
            </w:r>
          </w:p>
        </w:tc>
      </w:tr>
      <w:tr w:rsidR="00D74372" w:rsidRPr="00D74372" w14:paraId="468B7722" w14:textId="77777777" w:rsidTr="00D74372">
        <w:tc>
          <w:tcPr>
            <w:tcW w:w="0" w:type="auto"/>
            <w:hideMark/>
          </w:tcPr>
          <w:p w14:paraId="5EBBD07D"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4</w:t>
            </w:r>
          </w:p>
        </w:tc>
        <w:tc>
          <w:tcPr>
            <w:tcW w:w="0" w:type="auto"/>
            <w:hideMark/>
          </w:tcPr>
          <w:p w14:paraId="663A33A2"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Использование проблемных и открытых заданий</w:t>
            </w:r>
          </w:p>
        </w:tc>
        <w:tc>
          <w:tcPr>
            <w:tcW w:w="0" w:type="auto"/>
            <w:hideMark/>
          </w:tcPr>
          <w:p w14:paraId="61DBC117"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Задания без единственного правильного ответа стимулируют мыслительную активность, побуждают к поиску оригинальных решений и формируют креативное мышление</w:t>
            </w:r>
          </w:p>
        </w:tc>
      </w:tr>
      <w:tr w:rsidR="00D74372" w:rsidRPr="00D74372" w14:paraId="0F97A906" w14:textId="77777777" w:rsidTr="00D74372">
        <w:tc>
          <w:tcPr>
            <w:tcW w:w="0" w:type="auto"/>
            <w:hideMark/>
          </w:tcPr>
          <w:p w14:paraId="6F661CC7"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5</w:t>
            </w:r>
          </w:p>
        </w:tc>
        <w:tc>
          <w:tcPr>
            <w:tcW w:w="0" w:type="auto"/>
            <w:hideMark/>
          </w:tcPr>
          <w:p w14:paraId="3B6AFECC"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Развитие воображения и образного мышления</w:t>
            </w:r>
          </w:p>
        </w:tc>
        <w:tc>
          <w:tcPr>
            <w:tcW w:w="0" w:type="auto"/>
            <w:hideMark/>
          </w:tcPr>
          <w:p w14:paraId="12BD9F5F"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Учащийся создает новые образы, ассоциации, придумывает истории, что способствует формированию креативных речевых высказываний</w:t>
            </w:r>
          </w:p>
        </w:tc>
      </w:tr>
      <w:tr w:rsidR="00D74372" w:rsidRPr="00D74372" w14:paraId="08C1562D" w14:textId="77777777" w:rsidTr="00D74372">
        <w:tc>
          <w:tcPr>
            <w:tcW w:w="0" w:type="auto"/>
            <w:hideMark/>
          </w:tcPr>
          <w:p w14:paraId="483C16C8"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6</w:t>
            </w:r>
          </w:p>
        </w:tc>
        <w:tc>
          <w:tcPr>
            <w:tcW w:w="0" w:type="auto"/>
            <w:hideMark/>
          </w:tcPr>
          <w:p w14:paraId="4442DB0F" w14:textId="77777777" w:rsidR="00D74372" w:rsidRPr="00D74372" w:rsidRDefault="00D74372" w:rsidP="008F218E">
            <w:pPr>
              <w:spacing w:line="276" w:lineRule="auto"/>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Осознанное использование языковых средств</w:t>
            </w:r>
          </w:p>
        </w:tc>
        <w:tc>
          <w:tcPr>
            <w:tcW w:w="0" w:type="auto"/>
            <w:hideMark/>
          </w:tcPr>
          <w:p w14:paraId="53DAB793" w14:textId="77777777" w:rsidR="00D74372" w:rsidRPr="00D74372" w:rsidRDefault="00D74372" w:rsidP="008F218E">
            <w:pPr>
              <w:spacing w:line="276" w:lineRule="auto"/>
              <w:jc w:val="both"/>
              <w:rPr>
                <w:rFonts w:ascii="Times New Roman" w:eastAsia="Times New Roman" w:hAnsi="Times New Roman" w:cs="Times New Roman"/>
                <w:sz w:val="28"/>
                <w:szCs w:val="24"/>
                <w:lang w:eastAsia="ru-RU"/>
              </w:rPr>
            </w:pPr>
            <w:r w:rsidRPr="00D74372">
              <w:rPr>
                <w:rFonts w:ascii="Times New Roman" w:eastAsia="Times New Roman" w:hAnsi="Times New Roman" w:cs="Times New Roman"/>
                <w:sz w:val="28"/>
                <w:szCs w:val="24"/>
                <w:lang w:eastAsia="ru-RU"/>
              </w:rPr>
              <w:t>Учащийся понимает, какие лексические и грамматические средства лучше использовать в конкретной ситуации, и осознанно выбирает их</w:t>
            </w:r>
          </w:p>
        </w:tc>
      </w:tr>
    </w:tbl>
    <w:p w14:paraId="72758FE6" w14:textId="77777777" w:rsidR="00F96205" w:rsidRPr="00D74372" w:rsidRDefault="00F96205" w:rsidP="008F218E">
      <w:pPr>
        <w:spacing w:after="0"/>
        <w:ind w:firstLine="709"/>
        <w:jc w:val="both"/>
        <w:rPr>
          <w:rFonts w:ascii="Times New Roman" w:hAnsi="Times New Roman" w:cs="Times New Roman"/>
          <w:color w:val="000000" w:themeColor="text1"/>
          <w:sz w:val="28"/>
        </w:rPr>
      </w:pPr>
    </w:p>
    <w:p w14:paraId="5F5D1862" w14:textId="0B922A54" w:rsidR="00F96205" w:rsidRDefault="002E62A5" w:rsidP="008F218E">
      <w:pPr>
        <w:spacing w:after="0"/>
        <w:ind w:firstLine="709"/>
        <w:jc w:val="both"/>
        <w:rPr>
          <w:rFonts w:ascii="Times New Roman" w:hAnsi="Times New Roman" w:cs="Times New Roman"/>
          <w:color w:val="000000" w:themeColor="text1"/>
          <w:sz w:val="28"/>
          <w:lang w:val="kk-KZ"/>
        </w:rPr>
      </w:pPr>
      <w:r w:rsidRPr="002E62A5">
        <w:rPr>
          <w:rFonts w:ascii="Times New Roman" w:hAnsi="Times New Roman" w:cs="Times New Roman"/>
          <w:color w:val="000000" w:themeColor="text1"/>
          <w:sz w:val="28"/>
          <w:lang w:val="kk-KZ"/>
        </w:rPr>
        <w:lastRenderedPageBreak/>
        <w:t>Представленные условия отражают ключевые направления развития когнитивного компонента и показывают, что формирование креативных речевых навыков невозможно без целенаправленного развития мыслительных процессов учащихся.</w:t>
      </w:r>
    </w:p>
    <w:p w14:paraId="728F162F" w14:textId="77777777" w:rsidR="003538B5" w:rsidRPr="00510FA6" w:rsidRDefault="003538B5" w:rsidP="008F218E">
      <w:pPr>
        <w:spacing w:after="0"/>
        <w:ind w:firstLine="709"/>
        <w:jc w:val="both"/>
        <w:rPr>
          <w:rFonts w:ascii="Times New Roman" w:hAnsi="Times New Roman" w:cs="Times New Roman"/>
          <w:color w:val="000000" w:themeColor="text1"/>
          <w:sz w:val="28"/>
        </w:rPr>
      </w:pPr>
      <w:r w:rsidRPr="003D60C5">
        <w:rPr>
          <w:rFonts w:ascii="Times New Roman" w:hAnsi="Times New Roman" w:cs="Times New Roman"/>
          <w:b/>
          <w:i/>
          <w:color w:val="000000" w:themeColor="text1"/>
          <w:sz w:val="28"/>
          <w:lang w:val="kk-KZ"/>
        </w:rPr>
        <w:t>Деятельностный компонент</w:t>
      </w:r>
      <w:r w:rsidRPr="00510FA6">
        <w:rPr>
          <w:rFonts w:ascii="Times New Roman" w:hAnsi="Times New Roman" w:cs="Times New Roman"/>
          <w:color w:val="000000" w:themeColor="text1"/>
          <w:sz w:val="28"/>
          <w:lang w:val="kk-KZ"/>
        </w:rPr>
        <w:t xml:space="preserve"> играет решающую роль в формировании креативных речевой деятельности, поскольку характеризует способность учащегося </w:t>
      </w:r>
      <w:r>
        <w:rPr>
          <w:rFonts w:ascii="Times New Roman" w:hAnsi="Times New Roman" w:cs="Times New Roman"/>
          <w:color w:val="000000" w:themeColor="text1"/>
          <w:sz w:val="28"/>
          <w:lang w:val="kk-KZ"/>
        </w:rPr>
        <w:t>креативно</w:t>
      </w:r>
      <w:r w:rsidRPr="00510FA6">
        <w:rPr>
          <w:rFonts w:ascii="Times New Roman" w:hAnsi="Times New Roman" w:cs="Times New Roman"/>
          <w:color w:val="000000" w:themeColor="text1"/>
          <w:sz w:val="28"/>
          <w:lang w:val="kk-KZ"/>
        </w:rPr>
        <w:t xml:space="preserve"> применять усвоенные знания в реальной учебной деятельности, в речи, в ситуационных ситуациях. Этот компонент, как практическое проявление креативного мышления и познания, обеспечивает возможность учащемуся перейти от </w:t>
      </w:r>
      <w:r>
        <w:rPr>
          <w:rFonts w:ascii="Times New Roman" w:hAnsi="Times New Roman" w:cs="Times New Roman"/>
          <w:color w:val="000000" w:themeColor="text1"/>
          <w:sz w:val="28"/>
          <w:lang w:val="kk-KZ"/>
        </w:rPr>
        <w:t>креативного</w:t>
      </w:r>
      <w:r w:rsidRPr="00510FA6">
        <w:rPr>
          <w:rFonts w:ascii="Times New Roman" w:hAnsi="Times New Roman" w:cs="Times New Roman"/>
          <w:color w:val="000000" w:themeColor="text1"/>
          <w:sz w:val="28"/>
          <w:lang w:val="kk-KZ"/>
        </w:rPr>
        <w:t xml:space="preserve"> знания к практической деятельности. Другими словами, компонент действия</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это мост между</w:t>
      </w:r>
      <w:r w:rsidRPr="00510FA6">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w:t>
      </w:r>
      <w:r w:rsidRPr="00510FA6">
        <w:rPr>
          <w:rFonts w:ascii="Times New Roman" w:hAnsi="Times New Roman" w:cs="Times New Roman"/>
          <w:color w:val="000000" w:themeColor="text1"/>
          <w:sz w:val="28"/>
          <w:lang w:val="kk-KZ"/>
        </w:rPr>
        <w:t>знанием</w:t>
      </w:r>
      <w:r>
        <w:rPr>
          <w:rFonts w:ascii="Times New Roman" w:hAnsi="Times New Roman" w:cs="Times New Roman"/>
          <w:color w:val="000000" w:themeColor="text1"/>
          <w:sz w:val="28"/>
          <w:lang w:val="kk-KZ"/>
        </w:rPr>
        <w:t>» и «делом»</w:t>
      </w:r>
      <w:r w:rsidRPr="00510FA6">
        <w:rPr>
          <w:rFonts w:ascii="Times New Roman" w:hAnsi="Times New Roman" w:cs="Times New Roman"/>
          <w:color w:val="000000" w:themeColor="text1"/>
          <w:sz w:val="28"/>
          <w:lang w:val="kk-KZ"/>
        </w:rPr>
        <w:t>.</w:t>
      </w:r>
    </w:p>
    <w:p w14:paraId="76530467"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510FA6">
        <w:rPr>
          <w:rFonts w:ascii="Times New Roman" w:hAnsi="Times New Roman" w:cs="Times New Roman"/>
          <w:color w:val="000000" w:themeColor="text1"/>
          <w:sz w:val="28"/>
          <w:lang w:val="kk-KZ"/>
        </w:rPr>
        <w:t xml:space="preserve">Деятельностный компонент формирует у ребенка активность, самостоятельность, языковые способности и речевой опыт. Важность этого компонента в обучении английскому языку особенно важна, поскольку учащийся должен научиться не только запоминать усвоенную лексику и грамматические структуры, но и свободно, содержательно, </w:t>
      </w:r>
      <w:r>
        <w:rPr>
          <w:rFonts w:ascii="Times New Roman" w:hAnsi="Times New Roman" w:cs="Times New Roman"/>
          <w:color w:val="000000" w:themeColor="text1"/>
          <w:sz w:val="28"/>
          <w:lang w:val="kk-KZ"/>
        </w:rPr>
        <w:t>креативно</w:t>
      </w:r>
      <w:r w:rsidRPr="00510FA6">
        <w:rPr>
          <w:rFonts w:ascii="Times New Roman" w:hAnsi="Times New Roman" w:cs="Times New Roman"/>
          <w:color w:val="000000" w:themeColor="text1"/>
          <w:sz w:val="28"/>
          <w:lang w:val="kk-KZ"/>
        </w:rPr>
        <w:t xml:space="preserve"> использовать их в различных ситуациях. </w:t>
      </w:r>
      <w:r>
        <w:rPr>
          <w:rFonts w:ascii="Times New Roman" w:hAnsi="Times New Roman" w:cs="Times New Roman"/>
          <w:color w:val="000000" w:themeColor="text1"/>
          <w:sz w:val="28"/>
          <w:lang w:val="kk-KZ"/>
        </w:rPr>
        <w:t>У</w:t>
      </w:r>
      <w:r w:rsidRPr="00510FA6">
        <w:rPr>
          <w:rFonts w:ascii="Times New Roman" w:hAnsi="Times New Roman" w:cs="Times New Roman"/>
          <w:color w:val="000000" w:themeColor="text1"/>
          <w:sz w:val="28"/>
          <w:lang w:val="kk-KZ"/>
        </w:rPr>
        <w:t xml:space="preserve">чащийся более полно участвует в языковой деятельности и проявляет </w:t>
      </w:r>
      <w:r>
        <w:rPr>
          <w:rFonts w:ascii="Times New Roman" w:hAnsi="Times New Roman" w:cs="Times New Roman"/>
          <w:color w:val="000000" w:themeColor="text1"/>
          <w:sz w:val="28"/>
          <w:lang w:val="kk-KZ"/>
        </w:rPr>
        <w:t>креативный</w:t>
      </w:r>
      <w:r w:rsidRPr="00510FA6">
        <w:rPr>
          <w:rFonts w:ascii="Times New Roman" w:hAnsi="Times New Roman" w:cs="Times New Roman"/>
          <w:color w:val="000000" w:themeColor="text1"/>
          <w:sz w:val="28"/>
          <w:lang w:val="kk-KZ"/>
        </w:rPr>
        <w:t xml:space="preserve"> подход к самовыражению.</w:t>
      </w:r>
    </w:p>
    <w:p w14:paraId="69DCE305"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510FA6">
        <w:rPr>
          <w:rFonts w:ascii="Times New Roman" w:hAnsi="Times New Roman" w:cs="Times New Roman"/>
          <w:color w:val="000000" w:themeColor="text1"/>
          <w:sz w:val="28"/>
          <w:lang w:val="kk-KZ"/>
        </w:rPr>
        <w:t>Для учащихся начальных классов действие является основной формой обучения. Они действуют как при восприятии языкового материала, так и в процессе его использования, в основном посредством жестов, игр, ситуаций, визуализации. Поэтому задания на уроке английского языка должны быть организованы таким образом, чтобы ребенок включался в речевую деятельность, принимал решения, реализовывал свои идеи. Например: такие задачи, как ролевые игры, составление диалогов, продолжение разговора, командная работа, творческие мини-проекты, создание текста на основе видео или рисунка, активно развивают деятельностный компонент.</w:t>
      </w:r>
    </w:p>
    <w:p w14:paraId="59FE1D8B"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510FA6">
        <w:rPr>
          <w:rFonts w:ascii="Times New Roman" w:hAnsi="Times New Roman" w:cs="Times New Roman"/>
          <w:color w:val="000000" w:themeColor="text1"/>
          <w:sz w:val="28"/>
          <w:lang w:val="kk-KZ"/>
        </w:rPr>
        <w:t>Развитие этого компонента выражается в следующих навыках:</w:t>
      </w:r>
    </w:p>
    <w:p w14:paraId="04C03877" w14:textId="77777777" w:rsidR="003538B5" w:rsidRPr="00510FA6"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умение использовать языковой материал в конкретной речевой ситуации;</w:t>
      </w:r>
    </w:p>
    <w:p w14:paraId="5D42CDF9" w14:textId="77777777" w:rsidR="003538B5" w:rsidRPr="00510FA6"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 xml:space="preserve">логично и </w:t>
      </w:r>
      <w:r>
        <w:rPr>
          <w:rFonts w:ascii="Times New Roman" w:hAnsi="Times New Roman" w:cs="Times New Roman"/>
          <w:color w:val="000000" w:themeColor="text1"/>
          <w:sz w:val="28"/>
          <w:lang w:val="kk-KZ"/>
        </w:rPr>
        <w:t>креативно</w:t>
      </w:r>
      <w:r w:rsidRPr="00510FA6">
        <w:rPr>
          <w:rFonts w:ascii="Times New Roman" w:hAnsi="Times New Roman" w:cs="Times New Roman"/>
          <w:color w:val="000000" w:themeColor="text1"/>
          <w:sz w:val="28"/>
          <w:lang w:val="kk-KZ"/>
        </w:rPr>
        <w:t xml:space="preserve"> выражать свои мысли;</w:t>
      </w:r>
    </w:p>
    <w:p w14:paraId="66E4B1C1" w14:textId="77777777" w:rsidR="003538B5" w:rsidRPr="00510FA6"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проявлять самостоятельность в выполнении различных заданий;</w:t>
      </w:r>
    </w:p>
    <w:p w14:paraId="6E843352" w14:textId="77777777" w:rsidR="003538B5" w:rsidRPr="00510FA6"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проявлять инициативу и представлять свою позицию в процессе работы в группе;</w:t>
      </w:r>
    </w:p>
    <w:p w14:paraId="60B1B471" w14:textId="77777777" w:rsidR="003538B5" w:rsidRPr="00510FA6"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стремление предложить новую идею и доказать ее в речи;</w:t>
      </w:r>
    </w:p>
    <w:p w14:paraId="1C64435F" w14:textId="77777777" w:rsidR="003538B5" w:rsidRPr="00FF5E0D"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10FA6">
        <w:rPr>
          <w:rFonts w:ascii="Times New Roman" w:hAnsi="Times New Roman" w:cs="Times New Roman"/>
          <w:color w:val="000000" w:themeColor="text1"/>
          <w:sz w:val="28"/>
          <w:lang w:val="kk-KZ"/>
        </w:rPr>
        <w:t xml:space="preserve">готовность вступить в </w:t>
      </w:r>
      <w:r>
        <w:rPr>
          <w:rFonts w:ascii="Times New Roman" w:hAnsi="Times New Roman" w:cs="Times New Roman"/>
          <w:color w:val="000000" w:themeColor="text1"/>
          <w:sz w:val="28"/>
          <w:lang w:val="kk-KZ"/>
        </w:rPr>
        <w:t>креативную</w:t>
      </w:r>
      <w:r w:rsidRPr="00510FA6">
        <w:rPr>
          <w:rFonts w:ascii="Times New Roman" w:hAnsi="Times New Roman" w:cs="Times New Roman"/>
          <w:color w:val="000000" w:themeColor="text1"/>
          <w:sz w:val="28"/>
          <w:lang w:val="kk-KZ"/>
        </w:rPr>
        <w:t xml:space="preserve"> языковую деятельность, не боясь ошибиться.</w:t>
      </w:r>
    </w:p>
    <w:p w14:paraId="4D7951B4" w14:textId="77777777" w:rsidR="003538B5" w:rsidRPr="00FF5E0D" w:rsidRDefault="003538B5" w:rsidP="008F218E">
      <w:pPr>
        <w:spacing w:after="0"/>
        <w:ind w:firstLine="709"/>
        <w:jc w:val="both"/>
        <w:rPr>
          <w:rFonts w:ascii="Times New Roman" w:hAnsi="Times New Roman" w:cs="Times New Roman"/>
          <w:color w:val="000000" w:themeColor="text1"/>
          <w:sz w:val="28"/>
          <w:lang w:val="kk-KZ"/>
        </w:rPr>
      </w:pPr>
      <w:r w:rsidRPr="007A4466">
        <w:rPr>
          <w:rFonts w:ascii="Times New Roman" w:hAnsi="Times New Roman" w:cs="Times New Roman"/>
          <w:color w:val="000000" w:themeColor="text1"/>
          <w:sz w:val="28"/>
          <w:lang w:val="kk-KZ"/>
        </w:rPr>
        <w:lastRenderedPageBreak/>
        <w:t xml:space="preserve">Помимо развития коммуникативных способностей учащегося, деятельностный компонент непосредственно способствует </w:t>
      </w:r>
      <w:r>
        <w:rPr>
          <w:rFonts w:ascii="Times New Roman" w:hAnsi="Times New Roman" w:cs="Times New Roman"/>
          <w:color w:val="000000" w:themeColor="text1"/>
          <w:sz w:val="28"/>
          <w:lang w:val="kk-KZ"/>
        </w:rPr>
        <w:t xml:space="preserve">креативной </w:t>
      </w:r>
      <w:r w:rsidRPr="007A4466">
        <w:rPr>
          <w:rFonts w:ascii="Times New Roman" w:hAnsi="Times New Roman" w:cs="Times New Roman"/>
          <w:color w:val="000000" w:themeColor="text1"/>
          <w:sz w:val="28"/>
          <w:lang w:val="kk-KZ"/>
        </w:rPr>
        <w:t>активности, языковой уверенности и склонности к сотрудничеству. Это педагогическая основа, обеспечивающая включение ребенка в учебный процесс в качестве активного участника, а не пассивного получателя.</w:t>
      </w:r>
    </w:p>
    <w:p w14:paraId="42403717"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7A4466">
        <w:rPr>
          <w:rFonts w:ascii="Times New Roman" w:hAnsi="Times New Roman" w:cs="Times New Roman"/>
          <w:color w:val="000000" w:themeColor="text1"/>
          <w:sz w:val="28"/>
          <w:lang w:val="kk-KZ"/>
        </w:rPr>
        <w:t>Для развития деятельностного компонента педагогу необходимо учитывать следующие условия</w:t>
      </w:r>
      <w:r>
        <w:rPr>
          <w:rFonts w:ascii="Times New Roman" w:hAnsi="Times New Roman" w:cs="Times New Roman"/>
          <w:color w:val="000000" w:themeColor="text1"/>
          <w:sz w:val="28"/>
          <w:lang w:val="kk-KZ"/>
        </w:rPr>
        <w:t xml:space="preserve"> (Рисунок 8)</w:t>
      </w:r>
      <w:r w:rsidRPr="007A4466">
        <w:rPr>
          <w:rFonts w:ascii="Times New Roman" w:hAnsi="Times New Roman" w:cs="Times New Roman"/>
          <w:color w:val="000000" w:themeColor="text1"/>
          <w:sz w:val="28"/>
          <w:lang w:val="kk-KZ"/>
        </w:rPr>
        <w:t>:</w:t>
      </w:r>
    </w:p>
    <w:p w14:paraId="348E38E2"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4F291389"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0DEEB411" wp14:editId="197EA959">
            <wp:extent cx="4577862" cy="2356339"/>
            <wp:effectExtent l="19050" t="0" r="13335" b="444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75DF5C03"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14D9D8DA" w14:textId="77777777" w:rsidR="003538B5" w:rsidRDefault="003538B5" w:rsidP="008F218E">
      <w:pPr>
        <w:spacing w:after="0"/>
        <w:ind w:firstLine="709"/>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Рисунок 8 – У</w:t>
      </w:r>
      <w:r w:rsidRPr="00FE0A5A">
        <w:rPr>
          <w:rFonts w:ascii="Times New Roman" w:hAnsi="Times New Roman" w:cs="Times New Roman"/>
          <w:color w:val="000000" w:themeColor="text1"/>
          <w:sz w:val="28"/>
          <w:lang w:val="kk-KZ"/>
        </w:rPr>
        <w:t xml:space="preserve">словия </w:t>
      </w:r>
      <w:r>
        <w:rPr>
          <w:rFonts w:ascii="Times New Roman" w:hAnsi="Times New Roman" w:cs="Times New Roman"/>
          <w:color w:val="000000" w:themeColor="text1"/>
          <w:sz w:val="28"/>
          <w:lang w:val="kk-KZ"/>
        </w:rPr>
        <w:t xml:space="preserve">для </w:t>
      </w:r>
      <w:r w:rsidRPr="00FE0A5A">
        <w:rPr>
          <w:rFonts w:ascii="Times New Roman" w:hAnsi="Times New Roman" w:cs="Times New Roman"/>
          <w:color w:val="000000" w:themeColor="text1"/>
          <w:sz w:val="28"/>
          <w:lang w:val="kk-KZ"/>
        </w:rPr>
        <w:t>развития деятельностного компонента</w:t>
      </w:r>
    </w:p>
    <w:p w14:paraId="0460DD1E" w14:textId="77777777" w:rsidR="003538B5" w:rsidRDefault="003538B5" w:rsidP="008F218E">
      <w:pPr>
        <w:spacing w:after="0"/>
        <w:ind w:firstLine="709"/>
        <w:jc w:val="both"/>
        <w:rPr>
          <w:rFonts w:ascii="Times New Roman" w:hAnsi="Times New Roman" w:cs="Times New Roman"/>
          <w:color w:val="000000" w:themeColor="text1"/>
          <w:sz w:val="28"/>
          <w:lang w:val="kk-KZ"/>
        </w:rPr>
      </w:pPr>
    </w:p>
    <w:p w14:paraId="130F8B0A"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Д</w:t>
      </w:r>
      <w:r w:rsidRPr="008B439E">
        <w:rPr>
          <w:rFonts w:ascii="Times New Roman" w:hAnsi="Times New Roman" w:cs="Times New Roman"/>
          <w:color w:val="000000" w:themeColor="text1"/>
          <w:sz w:val="28"/>
          <w:lang w:val="kk-KZ"/>
        </w:rPr>
        <w:t>еятельностный компонент</w:t>
      </w:r>
      <w:r>
        <w:rPr>
          <w:rFonts w:ascii="Times New Roman" w:hAnsi="Times New Roman" w:cs="Times New Roman"/>
          <w:color w:val="000000" w:themeColor="text1"/>
          <w:sz w:val="28"/>
          <w:lang w:val="kk-KZ"/>
        </w:rPr>
        <w:t xml:space="preserve"> – </w:t>
      </w:r>
      <w:r w:rsidRPr="008B439E">
        <w:rPr>
          <w:rFonts w:ascii="Times New Roman" w:hAnsi="Times New Roman" w:cs="Times New Roman"/>
          <w:color w:val="000000" w:themeColor="text1"/>
          <w:sz w:val="28"/>
          <w:lang w:val="kk-KZ"/>
        </w:rPr>
        <w:t xml:space="preserve">прикладная основа формирования навыков </w:t>
      </w:r>
      <w:r>
        <w:rPr>
          <w:rFonts w:ascii="Times New Roman" w:hAnsi="Times New Roman" w:cs="Times New Roman"/>
          <w:color w:val="000000" w:themeColor="text1"/>
          <w:sz w:val="28"/>
          <w:lang w:val="kk-KZ"/>
        </w:rPr>
        <w:t>креативной</w:t>
      </w:r>
      <w:r w:rsidRPr="008B439E">
        <w:rPr>
          <w:rFonts w:ascii="Times New Roman" w:hAnsi="Times New Roman" w:cs="Times New Roman"/>
          <w:color w:val="000000" w:themeColor="text1"/>
          <w:sz w:val="28"/>
          <w:lang w:val="kk-KZ"/>
        </w:rPr>
        <w:t xml:space="preserve"> речи. Это позволяет ребенку развивать свои знания и мышление с помощью подлинного языкового опыта и полностью раскрыть свой </w:t>
      </w:r>
      <w:r>
        <w:rPr>
          <w:rFonts w:ascii="Times New Roman" w:hAnsi="Times New Roman" w:cs="Times New Roman"/>
          <w:color w:val="000000" w:themeColor="text1"/>
          <w:sz w:val="28"/>
          <w:lang w:val="kk-KZ"/>
        </w:rPr>
        <w:t>креативный</w:t>
      </w:r>
      <w:r w:rsidRPr="008B439E">
        <w:rPr>
          <w:rFonts w:ascii="Times New Roman" w:hAnsi="Times New Roman" w:cs="Times New Roman"/>
          <w:color w:val="000000" w:themeColor="text1"/>
          <w:sz w:val="28"/>
          <w:lang w:val="kk-KZ"/>
        </w:rPr>
        <w:t xml:space="preserve"> потенциал.</w:t>
      </w:r>
    </w:p>
    <w:p w14:paraId="5B9D24B5" w14:textId="469B9FAB" w:rsidR="004D67C4" w:rsidRPr="004D67C4" w:rsidRDefault="004D67C4" w:rsidP="008F218E">
      <w:pPr>
        <w:spacing w:after="0"/>
        <w:ind w:firstLine="709"/>
        <w:jc w:val="both"/>
        <w:rPr>
          <w:rFonts w:ascii="Times New Roman" w:hAnsi="Times New Roman" w:cs="Times New Roman"/>
          <w:color w:val="000000" w:themeColor="text1"/>
          <w:sz w:val="28"/>
          <w:lang w:val="kk-KZ"/>
        </w:rPr>
      </w:pPr>
      <w:r w:rsidRPr="004D67C4">
        <w:rPr>
          <w:rFonts w:ascii="Times New Roman" w:hAnsi="Times New Roman" w:cs="Times New Roman"/>
          <w:color w:val="000000" w:themeColor="text1"/>
          <w:sz w:val="28"/>
          <w:lang w:val="kk-KZ"/>
        </w:rPr>
        <w:t>Для более точного понимания структуры деятельностного компонента и оценки уровня его сформированности целесообразно выделить его основные показатели, отражающие степень включённости учащегося в креативную речевую деятельность и способность применя</w:t>
      </w:r>
      <w:r>
        <w:rPr>
          <w:rFonts w:ascii="Times New Roman" w:hAnsi="Times New Roman" w:cs="Times New Roman"/>
          <w:color w:val="000000" w:themeColor="text1"/>
          <w:sz w:val="28"/>
          <w:lang w:val="kk-KZ"/>
        </w:rPr>
        <w:t>ть языковые знания на практике.</w:t>
      </w:r>
    </w:p>
    <w:p w14:paraId="6EC727A1" w14:textId="36962A11" w:rsidR="003D60C5" w:rsidRDefault="004D67C4" w:rsidP="008F218E">
      <w:pPr>
        <w:spacing w:after="0"/>
        <w:ind w:firstLine="709"/>
        <w:jc w:val="both"/>
        <w:rPr>
          <w:rFonts w:ascii="Times New Roman" w:hAnsi="Times New Roman" w:cs="Times New Roman"/>
          <w:color w:val="000000" w:themeColor="text1"/>
          <w:sz w:val="28"/>
          <w:lang w:val="kk-KZ"/>
        </w:rPr>
      </w:pPr>
      <w:r w:rsidRPr="004D67C4">
        <w:rPr>
          <w:rFonts w:ascii="Times New Roman" w:hAnsi="Times New Roman" w:cs="Times New Roman"/>
          <w:color w:val="000000" w:themeColor="text1"/>
          <w:sz w:val="28"/>
          <w:lang w:val="kk-KZ"/>
        </w:rPr>
        <w:t>Основные показатели сформированности деятельностного компонента креативных речевых навыков представлены в таблице.</w:t>
      </w:r>
    </w:p>
    <w:p w14:paraId="5B494C9E" w14:textId="77777777" w:rsidR="004D67C4" w:rsidRDefault="004D67C4" w:rsidP="008F218E">
      <w:pPr>
        <w:spacing w:after="0"/>
        <w:ind w:firstLine="709"/>
        <w:jc w:val="both"/>
        <w:rPr>
          <w:rFonts w:ascii="Times New Roman" w:hAnsi="Times New Roman" w:cs="Times New Roman"/>
          <w:color w:val="000000" w:themeColor="text1"/>
          <w:sz w:val="28"/>
          <w:lang w:val="kk-KZ"/>
        </w:rPr>
      </w:pPr>
    </w:p>
    <w:p w14:paraId="6796B6A4" w14:textId="4A93BD25" w:rsidR="004D67C4" w:rsidRDefault="004D67C4"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Таблица 4 – </w:t>
      </w:r>
      <w:r w:rsidRPr="004D67C4">
        <w:rPr>
          <w:rFonts w:ascii="Times New Roman" w:hAnsi="Times New Roman" w:cs="Times New Roman"/>
          <w:color w:val="000000" w:themeColor="text1"/>
          <w:sz w:val="28"/>
          <w:lang w:val="kk-KZ"/>
        </w:rPr>
        <w:t>Показатели сформированности деятельностного компонента креативных речевых навыков</w:t>
      </w:r>
    </w:p>
    <w:p w14:paraId="75A71A7D" w14:textId="77777777" w:rsidR="003D60C5" w:rsidRDefault="003D60C5" w:rsidP="008F218E">
      <w:pPr>
        <w:spacing w:after="0"/>
        <w:ind w:firstLine="709"/>
        <w:jc w:val="both"/>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484"/>
        <w:gridCol w:w="3495"/>
        <w:gridCol w:w="5592"/>
      </w:tblGrid>
      <w:tr w:rsidR="004D67C4" w:rsidRPr="004D67C4" w14:paraId="7F7F85A1" w14:textId="77777777" w:rsidTr="004D67C4">
        <w:tc>
          <w:tcPr>
            <w:tcW w:w="0" w:type="auto"/>
            <w:hideMark/>
          </w:tcPr>
          <w:p w14:paraId="4E0E6C16" w14:textId="77777777" w:rsidR="004D67C4" w:rsidRPr="004D67C4" w:rsidRDefault="004D67C4" w:rsidP="008F218E">
            <w:pPr>
              <w:spacing w:line="276" w:lineRule="auto"/>
              <w:jc w:val="center"/>
              <w:rPr>
                <w:rFonts w:ascii="Times New Roman" w:eastAsia="Times New Roman" w:hAnsi="Times New Roman" w:cs="Times New Roman"/>
                <w:bCs/>
                <w:sz w:val="28"/>
                <w:szCs w:val="24"/>
                <w:lang w:eastAsia="ru-RU"/>
              </w:rPr>
            </w:pPr>
            <w:r w:rsidRPr="004D67C4">
              <w:rPr>
                <w:rFonts w:ascii="Times New Roman" w:eastAsia="Times New Roman" w:hAnsi="Times New Roman" w:cs="Times New Roman"/>
                <w:bCs/>
                <w:sz w:val="28"/>
                <w:szCs w:val="24"/>
                <w:lang w:eastAsia="ru-RU"/>
              </w:rPr>
              <w:t>№</w:t>
            </w:r>
          </w:p>
        </w:tc>
        <w:tc>
          <w:tcPr>
            <w:tcW w:w="0" w:type="auto"/>
            <w:hideMark/>
          </w:tcPr>
          <w:p w14:paraId="1A556E7F" w14:textId="77777777" w:rsidR="004D67C4" w:rsidRPr="004D67C4" w:rsidRDefault="004D67C4" w:rsidP="008F218E">
            <w:pPr>
              <w:spacing w:line="276" w:lineRule="auto"/>
              <w:jc w:val="center"/>
              <w:rPr>
                <w:rFonts w:ascii="Times New Roman" w:eastAsia="Times New Roman" w:hAnsi="Times New Roman" w:cs="Times New Roman"/>
                <w:bCs/>
                <w:sz w:val="28"/>
                <w:szCs w:val="24"/>
                <w:lang w:eastAsia="ru-RU"/>
              </w:rPr>
            </w:pPr>
            <w:r w:rsidRPr="004D67C4">
              <w:rPr>
                <w:rFonts w:ascii="Times New Roman" w:eastAsia="Times New Roman" w:hAnsi="Times New Roman" w:cs="Times New Roman"/>
                <w:bCs/>
                <w:sz w:val="28"/>
                <w:szCs w:val="24"/>
                <w:lang w:eastAsia="ru-RU"/>
              </w:rPr>
              <w:t>Показатель</w:t>
            </w:r>
          </w:p>
        </w:tc>
        <w:tc>
          <w:tcPr>
            <w:tcW w:w="0" w:type="auto"/>
            <w:hideMark/>
          </w:tcPr>
          <w:p w14:paraId="5A7CC432" w14:textId="77777777" w:rsidR="004D67C4" w:rsidRPr="004D67C4" w:rsidRDefault="004D67C4" w:rsidP="008F218E">
            <w:pPr>
              <w:spacing w:line="276" w:lineRule="auto"/>
              <w:jc w:val="center"/>
              <w:rPr>
                <w:rFonts w:ascii="Times New Roman" w:eastAsia="Times New Roman" w:hAnsi="Times New Roman" w:cs="Times New Roman"/>
                <w:bCs/>
                <w:sz w:val="28"/>
                <w:szCs w:val="24"/>
                <w:lang w:eastAsia="ru-RU"/>
              </w:rPr>
            </w:pPr>
            <w:r w:rsidRPr="004D67C4">
              <w:rPr>
                <w:rFonts w:ascii="Times New Roman" w:eastAsia="Times New Roman" w:hAnsi="Times New Roman" w:cs="Times New Roman"/>
                <w:bCs/>
                <w:sz w:val="28"/>
                <w:szCs w:val="24"/>
                <w:lang w:eastAsia="ru-RU"/>
              </w:rPr>
              <w:t>Характеристика</w:t>
            </w:r>
          </w:p>
        </w:tc>
      </w:tr>
      <w:tr w:rsidR="004D67C4" w:rsidRPr="004D67C4" w14:paraId="5C48EA0A" w14:textId="77777777" w:rsidTr="004D67C4">
        <w:tc>
          <w:tcPr>
            <w:tcW w:w="0" w:type="auto"/>
            <w:hideMark/>
          </w:tcPr>
          <w:p w14:paraId="5A367F07"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1</w:t>
            </w:r>
          </w:p>
        </w:tc>
        <w:tc>
          <w:tcPr>
            <w:tcW w:w="0" w:type="auto"/>
            <w:hideMark/>
          </w:tcPr>
          <w:p w14:paraId="77B40E06"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 xml:space="preserve">Умение применять </w:t>
            </w:r>
            <w:r w:rsidRPr="004D67C4">
              <w:rPr>
                <w:rFonts w:ascii="Times New Roman" w:eastAsia="Times New Roman" w:hAnsi="Times New Roman" w:cs="Times New Roman"/>
                <w:sz w:val="28"/>
                <w:szCs w:val="24"/>
                <w:lang w:eastAsia="ru-RU"/>
              </w:rPr>
              <w:lastRenderedPageBreak/>
              <w:t>языковой материал в речи</w:t>
            </w:r>
          </w:p>
        </w:tc>
        <w:tc>
          <w:tcPr>
            <w:tcW w:w="0" w:type="auto"/>
            <w:hideMark/>
          </w:tcPr>
          <w:p w14:paraId="518AFE41"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lastRenderedPageBreak/>
              <w:t xml:space="preserve">Учащийся использует изученную лексику и </w:t>
            </w:r>
            <w:r w:rsidRPr="004D67C4">
              <w:rPr>
                <w:rFonts w:ascii="Times New Roman" w:eastAsia="Times New Roman" w:hAnsi="Times New Roman" w:cs="Times New Roman"/>
                <w:sz w:val="28"/>
                <w:szCs w:val="24"/>
                <w:lang w:eastAsia="ru-RU"/>
              </w:rPr>
              <w:lastRenderedPageBreak/>
              <w:t>грамматические конструкции в конкретных речевых ситуациях</w:t>
            </w:r>
          </w:p>
        </w:tc>
      </w:tr>
      <w:tr w:rsidR="004D67C4" w:rsidRPr="004D67C4" w14:paraId="6AFAFC56" w14:textId="77777777" w:rsidTr="004D67C4">
        <w:tc>
          <w:tcPr>
            <w:tcW w:w="0" w:type="auto"/>
            <w:hideMark/>
          </w:tcPr>
          <w:p w14:paraId="74476715"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2</w:t>
            </w:r>
          </w:p>
        </w:tc>
        <w:tc>
          <w:tcPr>
            <w:tcW w:w="0" w:type="auto"/>
            <w:hideMark/>
          </w:tcPr>
          <w:p w14:paraId="724A8E95"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Креативность речевого высказывания</w:t>
            </w:r>
          </w:p>
        </w:tc>
        <w:tc>
          <w:tcPr>
            <w:tcW w:w="0" w:type="auto"/>
            <w:hideMark/>
          </w:tcPr>
          <w:p w14:paraId="314CD102"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выражает мысли оригинально, использует нестандартные формулировки, проявляет воображение</w:t>
            </w:r>
          </w:p>
        </w:tc>
      </w:tr>
      <w:tr w:rsidR="004D67C4" w:rsidRPr="004D67C4" w14:paraId="4809D2B0" w14:textId="77777777" w:rsidTr="004D67C4">
        <w:tc>
          <w:tcPr>
            <w:tcW w:w="0" w:type="auto"/>
            <w:hideMark/>
          </w:tcPr>
          <w:p w14:paraId="39AF5B70"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3</w:t>
            </w:r>
          </w:p>
        </w:tc>
        <w:tc>
          <w:tcPr>
            <w:tcW w:w="0" w:type="auto"/>
            <w:hideMark/>
          </w:tcPr>
          <w:p w14:paraId="1753BC9E"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Самостоятельность в речевой деятельности</w:t>
            </w:r>
          </w:p>
        </w:tc>
        <w:tc>
          <w:tcPr>
            <w:tcW w:w="0" w:type="auto"/>
            <w:hideMark/>
          </w:tcPr>
          <w:p w14:paraId="0277C694"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выполняет задания без постоянной опоры на образец, проявляет инициативу</w:t>
            </w:r>
          </w:p>
        </w:tc>
      </w:tr>
      <w:tr w:rsidR="004D67C4" w:rsidRPr="004D67C4" w14:paraId="28D021B9" w14:textId="77777777" w:rsidTr="004D67C4">
        <w:tc>
          <w:tcPr>
            <w:tcW w:w="0" w:type="auto"/>
            <w:hideMark/>
          </w:tcPr>
          <w:p w14:paraId="3BE48940"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4</w:t>
            </w:r>
          </w:p>
        </w:tc>
        <w:tc>
          <w:tcPr>
            <w:tcW w:w="0" w:type="auto"/>
            <w:hideMark/>
          </w:tcPr>
          <w:p w14:paraId="49722887"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Инициативность и активность</w:t>
            </w:r>
          </w:p>
        </w:tc>
        <w:tc>
          <w:tcPr>
            <w:tcW w:w="0" w:type="auto"/>
            <w:hideMark/>
          </w:tcPr>
          <w:p w14:paraId="3B899970"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активно участвует в диалогах, предлагает идеи, вступает в коммуникацию</w:t>
            </w:r>
          </w:p>
        </w:tc>
      </w:tr>
      <w:tr w:rsidR="004D67C4" w:rsidRPr="004D67C4" w14:paraId="0C34248A" w14:textId="77777777" w:rsidTr="004D67C4">
        <w:tc>
          <w:tcPr>
            <w:tcW w:w="0" w:type="auto"/>
            <w:hideMark/>
          </w:tcPr>
          <w:p w14:paraId="53AA8D59"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5</w:t>
            </w:r>
          </w:p>
        </w:tc>
        <w:tc>
          <w:tcPr>
            <w:tcW w:w="0" w:type="auto"/>
            <w:hideMark/>
          </w:tcPr>
          <w:p w14:paraId="50FD72B0"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Умение работать в группе</w:t>
            </w:r>
          </w:p>
        </w:tc>
        <w:tc>
          <w:tcPr>
            <w:tcW w:w="0" w:type="auto"/>
            <w:hideMark/>
          </w:tcPr>
          <w:p w14:paraId="26259E3C"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взаимодействует с другими, слушает, реагирует, строит совместное высказывание</w:t>
            </w:r>
          </w:p>
        </w:tc>
      </w:tr>
      <w:tr w:rsidR="004D67C4" w:rsidRPr="004D67C4" w14:paraId="3D2D6129" w14:textId="77777777" w:rsidTr="004D67C4">
        <w:tc>
          <w:tcPr>
            <w:tcW w:w="0" w:type="auto"/>
            <w:hideMark/>
          </w:tcPr>
          <w:p w14:paraId="476A7336"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6</w:t>
            </w:r>
          </w:p>
        </w:tc>
        <w:tc>
          <w:tcPr>
            <w:tcW w:w="0" w:type="auto"/>
            <w:hideMark/>
          </w:tcPr>
          <w:p w14:paraId="59D2B77B"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Способность к импровизации</w:t>
            </w:r>
          </w:p>
        </w:tc>
        <w:tc>
          <w:tcPr>
            <w:tcW w:w="0" w:type="auto"/>
            <w:hideMark/>
          </w:tcPr>
          <w:p w14:paraId="03D5D3DC"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реагирует на неожиданные ситуации, строит речь спонтанно</w:t>
            </w:r>
          </w:p>
        </w:tc>
      </w:tr>
      <w:tr w:rsidR="004D67C4" w:rsidRPr="004D67C4" w14:paraId="780159A9" w14:textId="77777777" w:rsidTr="004D67C4">
        <w:tc>
          <w:tcPr>
            <w:tcW w:w="0" w:type="auto"/>
            <w:hideMark/>
          </w:tcPr>
          <w:p w14:paraId="10F52B41"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7</w:t>
            </w:r>
          </w:p>
        </w:tc>
        <w:tc>
          <w:tcPr>
            <w:tcW w:w="0" w:type="auto"/>
            <w:hideMark/>
          </w:tcPr>
          <w:p w14:paraId="2889096C"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Готовность к речевому риску</w:t>
            </w:r>
          </w:p>
        </w:tc>
        <w:tc>
          <w:tcPr>
            <w:tcW w:w="0" w:type="auto"/>
            <w:hideMark/>
          </w:tcPr>
          <w:p w14:paraId="2C3B3F8A"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не боится ошибок, стремится высказываться и участвовать в креативной деятельности</w:t>
            </w:r>
          </w:p>
        </w:tc>
      </w:tr>
      <w:tr w:rsidR="004D67C4" w:rsidRPr="004D67C4" w14:paraId="524AE6A3" w14:textId="77777777" w:rsidTr="004D67C4">
        <w:tc>
          <w:tcPr>
            <w:tcW w:w="0" w:type="auto"/>
            <w:hideMark/>
          </w:tcPr>
          <w:p w14:paraId="66D9A200"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8</w:t>
            </w:r>
          </w:p>
        </w:tc>
        <w:tc>
          <w:tcPr>
            <w:tcW w:w="0" w:type="auto"/>
            <w:hideMark/>
          </w:tcPr>
          <w:p w14:paraId="4628D2B6"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Умение аргументировать свою позицию</w:t>
            </w:r>
          </w:p>
        </w:tc>
        <w:tc>
          <w:tcPr>
            <w:tcW w:w="0" w:type="auto"/>
            <w:hideMark/>
          </w:tcPr>
          <w:p w14:paraId="27285B7F" w14:textId="77777777" w:rsidR="004D67C4" w:rsidRPr="004D67C4" w:rsidRDefault="004D67C4" w:rsidP="008F218E">
            <w:pPr>
              <w:spacing w:line="276" w:lineRule="auto"/>
              <w:rPr>
                <w:rFonts w:ascii="Times New Roman" w:eastAsia="Times New Roman" w:hAnsi="Times New Roman" w:cs="Times New Roman"/>
                <w:sz w:val="28"/>
                <w:szCs w:val="24"/>
                <w:lang w:eastAsia="ru-RU"/>
              </w:rPr>
            </w:pPr>
            <w:r w:rsidRPr="004D67C4">
              <w:rPr>
                <w:rFonts w:ascii="Times New Roman" w:eastAsia="Times New Roman" w:hAnsi="Times New Roman" w:cs="Times New Roman"/>
                <w:sz w:val="28"/>
                <w:szCs w:val="24"/>
                <w:lang w:eastAsia="ru-RU"/>
              </w:rPr>
              <w:t>Учащийся может объяснить и обосновать свою точку зрения на английском языке</w:t>
            </w:r>
          </w:p>
        </w:tc>
      </w:tr>
    </w:tbl>
    <w:p w14:paraId="26B026A5" w14:textId="77777777" w:rsidR="003D60C5" w:rsidRPr="004D67C4" w:rsidRDefault="003D60C5" w:rsidP="008F218E">
      <w:pPr>
        <w:spacing w:after="0"/>
        <w:ind w:firstLine="709"/>
        <w:jc w:val="both"/>
        <w:rPr>
          <w:rFonts w:ascii="Times New Roman" w:hAnsi="Times New Roman" w:cs="Times New Roman"/>
          <w:color w:val="000000" w:themeColor="text1"/>
          <w:sz w:val="28"/>
        </w:rPr>
      </w:pPr>
    </w:p>
    <w:p w14:paraId="4EC75DBC" w14:textId="7DF42EB6" w:rsidR="003D60C5" w:rsidRDefault="004D67C4" w:rsidP="008F218E">
      <w:pPr>
        <w:spacing w:after="0"/>
        <w:ind w:firstLine="709"/>
        <w:jc w:val="both"/>
        <w:rPr>
          <w:rFonts w:ascii="Times New Roman" w:hAnsi="Times New Roman" w:cs="Times New Roman"/>
          <w:color w:val="000000" w:themeColor="text1"/>
          <w:sz w:val="28"/>
          <w:lang w:val="kk-KZ"/>
        </w:rPr>
      </w:pPr>
      <w:r w:rsidRPr="004D67C4">
        <w:rPr>
          <w:rFonts w:ascii="Times New Roman" w:hAnsi="Times New Roman" w:cs="Times New Roman"/>
          <w:color w:val="000000" w:themeColor="text1"/>
          <w:sz w:val="28"/>
          <w:lang w:val="kk-KZ"/>
        </w:rPr>
        <w:t>Представленные показатели отражают практическую сторону формирования креативных речевых навыков и демонстрируют уровень включённости уч</w:t>
      </w:r>
      <w:r>
        <w:rPr>
          <w:rFonts w:ascii="Times New Roman" w:hAnsi="Times New Roman" w:cs="Times New Roman"/>
          <w:color w:val="000000" w:themeColor="text1"/>
          <w:sz w:val="28"/>
          <w:lang w:val="kk-KZ"/>
        </w:rPr>
        <w:t xml:space="preserve">ащегося в речевую деятельность. </w:t>
      </w:r>
      <w:r w:rsidRPr="004D67C4">
        <w:rPr>
          <w:rFonts w:ascii="Times New Roman" w:hAnsi="Times New Roman" w:cs="Times New Roman"/>
          <w:color w:val="000000" w:themeColor="text1"/>
          <w:sz w:val="28"/>
          <w:lang w:val="kk-KZ"/>
        </w:rPr>
        <w:t>Развитие деятельностного компонента обеспечивает переход от пассивного усвоения языкового материала к активному и творческому его использованию в процессе общения.</w:t>
      </w:r>
    </w:p>
    <w:p w14:paraId="5655A884"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8B439E">
        <w:rPr>
          <w:rFonts w:ascii="Times New Roman" w:hAnsi="Times New Roman" w:cs="Times New Roman"/>
          <w:color w:val="000000" w:themeColor="text1"/>
          <w:sz w:val="28"/>
          <w:lang w:val="kk-KZ"/>
        </w:rPr>
        <w:t>Деятельностный компонент в формировании креативных речевых навык</w:t>
      </w:r>
      <w:r>
        <w:rPr>
          <w:rFonts w:ascii="Times New Roman" w:hAnsi="Times New Roman" w:cs="Times New Roman"/>
          <w:color w:val="000000" w:themeColor="text1"/>
          <w:sz w:val="28"/>
          <w:lang w:val="kk-KZ"/>
        </w:rPr>
        <w:t xml:space="preserve"> – </w:t>
      </w:r>
      <w:r w:rsidRPr="008B439E">
        <w:rPr>
          <w:rFonts w:ascii="Times New Roman" w:hAnsi="Times New Roman" w:cs="Times New Roman"/>
          <w:color w:val="000000" w:themeColor="text1"/>
          <w:sz w:val="28"/>
          <w:lang w:val="kk-KZ"/>
        </w:rPr>
        <w:t>важная структура, обеспечивающая четкое вмешательство учащегося в речевую деятельность, умение применять полученные знания в реальных языковых ситуациях. Этот компонент берет свое начало с познавательной и мотивационной основ, реализуется в реальной языковой практике и развивает практическую креативность ребенка. Действие</w:t>
      </w:r>
      <w:r>
        <w:rPr>
          <w:rFonts w:ascii="Times New Roman" w:hAnsi="Times New Roman" w:cs="Times New Roman"/>
          <w:color w:val="000000" w:themeColor="text1"/>
          <w:sz w:val="28"/>
          <w:lang w:val="kk-KZ"/>
        </w:rPr>
        <w:t xml:space="preserve"> – </w:t>
      </w:r>
      <w:r w:rsidRPr="008B439E">
        <w:rPr>
          <w:rFonts w:ascii="Times New Roman" w:hAnsi="Times New Roman" w:cs="Times New Roman"/>
          <w:color w:val="000000" w:themeColor="text1"/>
          <w:sz w:val="28"/>
          <w:lang w:val="kk-KZ"/>
        </w:rPr>
        <w:t xml:space="preserve">развивается за счет того, что учащийся не просто усваивает знания, а </w:t>
      </w:r>
      <w:r>
        <w:rPr>
          <w:rFonts w:ascii="Times New Roman" w:hAnsi="Times New Roman" w:cs="Times New Roman"/>
          <w:color w:val="000000" w:themeColor="text1"/>
          <w:sz w:val="28"/>
          <w:lang w:val="kk-KZ"/>
        </w:rPr>
        <w:t>креативно</w:t>
      </w:r>
      <w:r w:rsidRPr="008B439E">
        <w:rPr>
          <w:rFonts w:ascii="Times New Roman" w:hAnsi="Times New Roman" w:cs="Times New Roman"/>
          <w:color w:val="000000" w:themeColor="text1"/>
          <w:sz w:val="28"/>
          <w:lang w:val="kk-KZ"/>
        </w:rPr>
        <w:t xml:space="preserve"> использует их. Поэтому деятельностный компонент рассматривается как площадка для реальной реализации навыков креативной речи.</w:t>
      </w:r>
    </w:p>
    <w:p w14:paraId="2F2EBE66"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BC716E">
        <w:rPr>
          <w:rFonts w:ascii="Times New Roman" w:hAnsi="Times New Roman" w:cs="Times New Roman"/>
          <w:color w:val="000000" w:themeColor="text1"/>
          <w:sz w:val="28"/>
          <w:lang w:val="kk-KZ"/>
        </w:rPr>
        <w:t xml:space="preserve">Особенностью младших школьников является то, что их познавательный процесс и речевая деятельность часто сопровождаются </w:t>
      </w:r>
      <w:r w:rsidRPr="00BC716E">
        <w:rPr>
          <w:rFonts w:ascii="Times New Roman" w:hAnsi="Times New Roman" w:cs="Times New Roman"/>
          <w:color w:val="000000" w:themeColor="text1"/>
          <w:sz w:val="28"/>
          <w:lang w:val="kk-KZ"/>
        </w:rPr>
        <w:lastRenderedPageBreak/>
        <w:t>движением, игрой, вовлечением в ситуацию. Поэтому деятельностное направление в обучении иностранному языку является одним из наиболее эффективных с методической точ</w:t>
      </w:r>
      <w:r>
        <w:rPr>
          <w:rFonts w:ascii="Times New Roman" w:hAnsi="Times New Roman" w:cs="Times New Roman"/>
          <w:color w:val="000000" w:themeColor="text1"/>
          <w:sz w:val="28"/>
          <w:lang w:val="kk-KZ"/>
        </w:rPr>
        <w:t>ки зрения. Если ребенок сам что-</w:t>
      </w:r>
      <w:r w:rsidRPr="00BC716E">
        <w:rPr>
          <w:rFonts w:ascii="Times New Roman" w:hAnsi="Times New Roman" w:cs="Times New Roman"/>
          <w:color w:val="000000" w:themeColor="text1"/>
          <w:sz w:val="28"/>
          <w:lang w:val="kk-KZ"/>
        </w:rPr>
        <w:t>то делает, взаимодействует с кем-то, принимает решения, делает выбор</w:t>
      </w:r>
      <w:r>
        <w:rPr>
          <w:rFonts w:ascii="Times New Roman" w:hAnsi="Times New Roman" w:cs="Times New Roman"/>
          <w:color w:val="000000" w:themeColor="text1"/>
          <w:sz w:val="28"/>
          <w:lang w:val="kk-KZ"/>
        </w:rPr>
        <w:t xml:space="preserve"> – </w:t>
      </w:r>
      <w:r w:rsidRPr="00BC716E">
        <w:rPr>
          <w:rFonts w:ascii="Times New Roman" w:hAnsi="Times New Roman" w:cs="Times New Roman"/>
          <w:color w:val="000000" w:themeColor="text1"/>
          <w:sz w:val="28"/>
          <w:lang w:val="kk-KZ"/>
        </w:rPr>
        <w:t xml:space="preserve">он становится активным участником, а не просто получателем знаний. Это главный путь к </w:t>
      </w:r>
      <w:r>
        <w:rPr>
          <w:rFonts w:ascii="Times New Roman" w:hAnsi="Times New Roman" w:cs="Times New Roman"/>
          <w:color w:val="000000" w:themeColor="text1"/>
          <w:sz w:val="28"/>
          <w:lang w:val="kk-KZ"/>
        </w:rPr>
        <w:t>креативности</w:t>
      </w:r>
      <w:r w:rsidRPr="00BC716E">
        <w:rPr>
          <w:rFonts w:ascii="Times New Roman" w:hAnsi="Times New Roman" w:cs="Times New Roman"/>
          <w:color w:val="000000" w:themeColor="text1"/>
          <w:sz w:val="28"/>
          <w:lang w:val="kk-KZ"/>
        </w:rPr>
        <w:t>.</w:t>
      </w:r>
    </w:p>
    <w:p w14:paraId="2F4B1EDB"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E870A9">
        <w:rPr>
          <w:rFonts w:ascii="Times New Roman" w:hAnsi="Times New Roman" w:cs="Times New Roman"/>
          <w:color w:val="000000" w:themeColor="text1"/>
          <w:sz w:val="28"/>
          <w:lang w:val="kk-KZ"/>
        </w:rPr>
        <w:t>Деятельностный компонент</w:t>
      </w:r>
      <w:r>
        <w:rPr>
          <w:rFonts w:ascii="Times New Roman" w:hAnsi="Times New Roman" w:cs="Times New Roman"/>
          <w:color w:val="000000" w:themeColor="text1"/>
          <w:sz w:val="28"/>
          <w:lang w:val="kk-KZ"/>
        </w:rPr>
        <w:t xml:space="preserve"> – </w:t>
      </w:r>
      <w:r w:rsidRPr="00E870A9">
        <w:rPr>
          <w:rFonts w:ascii="Times New Roman" w:hAnsi="Times New Roman" w:cs="Times New Roman"/>
          <w:color w:val="000000" w:themeColor="text1"/>
          <w:sz w:val="28"/>
          <w:lang w:val="kk-KZ"/>
        </w:rPr>
        <w:t xml:space="preserve">это то, как учащийся овладевает языком на практике. Основное внимание здесь уделяется качеству участия учащегося в речевой деятельности и его способности свободно, </w:t>
      </w:r>
      <w:r>
        <w:rPr>
          <w:rFonts w:ascii="Times New Roman" w:hAnsi="Times New Roman" w:cs="Times New Roman"/>
          <w:color w:val="000000" w:themeColor="text1"/>
          <w:sz w:val="28"/>
          <w:lang w:val="kk-KZ"/>
        </w:rPr>
        <w:t>креативно</w:t>
      </w:r>
      <w:r w:rsidRPr="00E870A9">
        <w:rPr>
          <w:rFonts w:ascii="Times New Roman" w:hAnsi="Times New Roman" w:cs="Times New Roman"/>
          <w:color w:val="000000" w:themeColor="text1"/>
          <w:sz w:val="28"/>
          <w:lang w:val="kk-KZ"/>
        </w:rPr>
        <w:t xml:space="preserve"> использовать языковые средства. Для этого создание учебного пространства, подобного языковой среде, является одной из основных задач учителя. Это означает: </w:t>
      </w:r>
      <w:r>
        <w:rPr>
          <w:rFonts w:ascii="Times New Roman" w:hAnsi="Times New Roman" w:cs="Times New Roman"/>
          <w:color w:val="000000" w:themeColor="text1"/>
          <w:sz w:val="28"/>
          <w:lang w:val="kk-KZ"/>
        </w:rPr>
        <w:t>«</w:t>
      </w:r>
      <w:r w:rsidRPr="00E870A9">
        <w:rPr>
          <w:rFonts w:ascii="Times New Roman" w:hAnsi="Times New Roman" w:cs="Times New Roman"/>
          <w:color w:val="000000" w:themeColor="text1"/>
          <w:sz w:val="28"/>
          <w:lang w:val="kk-KZ"/>
        </w:rPr>
        <w:t>дать возможность с</w:t>
      </w:r>
      <w:r>
        <w:rPr>
          <w:rFonts w:ascii="Times New Roman" w:hAnsi="Times New Roman" w:cs="Times New Roman"/>
          <w:color w:val="000000" w:themeColor="text1"/>
          <w:sz w:val="28"/>
          <w:lang w:val="kk-KZ"/>
        </w:rPr>
        <w:t>казать, даже если ты ошибаешься», следовать принципу</w:t>
      </w:r>
      <w:r w:rsidRPr="00E870A9">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«если делаешь – учишься»</w:t>
      </w:r>
      <w:r w:rsidRPr="00E870A9">
        <w:rPr>
          <w:rFonts w:ascii="Times New Roman" w:hAnsi="Times New Roman" w:cs="Times New Roman"/>
          <w:color w:val="000000" w:themeColor="text1"/>
          <w:sz w:val="28"/>
          <w:lang w:val="kk-KZ"/>
        </w:rPr>
        <w:t xml:space="preserve">, мотивировать к </w:t>
      </w:r>
      <w:r>
        <w:rPr>
          <w:rFonts w:ascii="Times New Roman" w:hAnsi="Times New Roman" w:cs="Times New Roman"/>
          <w:color w:val="000000" w:themeColor="text1"/>
          <w:sz w:val="28"/>
          <w:lang w:val="kk-KZ"/>
        </w:rPr>
        <w:t>креативным</w:t>
      </w:r>
      <w:r w:rsidRPr="00E870A9">
        <w:rPr>
          <w:rFonts w:ascii="Times New Roman" w:hAnsi="Times New Roman" w:cs="Times New Roman"/>
          <w:color w:val="000000" w:themeColor="text1"/>
          <w:sz w:val="28"/>
          <w:lang w:val="kk-KZ"/>
        </w:rPr>
        <w:t xml:space="preserve"> действиям.</w:t>
      </w:r>
    </w:p>
    <w:p w14:paraId="6FEB7C31" w14:textId="77777777" w:rsidR="003538B5" w:rsidRPr="008C7159" w:rsidRDefault="003538B5" w:rsidP="008F218E">
      <w:pPr>
        <w:spacing w:after="0"/>
        <w:ind w:firstLine="709"/>
        <w:jc w:val="both"/>
        <w:rPr>
          <w:rFonts w:ascii="Times New Roman" w:hAnsi="Times New Roman" w:cs="Times New Roman"/>
          <w:color w:val="000000" w:themeColor="text1"/>
          <w:sz w:val="28"/>
          <w:lang w:val="kk-KZ"/>
        </w:rPr>
      </w:pPr>
      <w:r w:rsidRPr="008C7159">
        <w:rPr>
          <w:rFonts w:ascii="Times New Roman" w:hAnsi="Times New Roman" w:cs="Times New Roman"/>
          <w:color w:val="000000" w:themeColor="text1"/>
          <w:sz w:val="28"/>
          <w:lang w:val="kk-KZ"/>
        </w:rPr>
        <w:t>Кроме того, компонент действия со</w:t>
      </w:r>
      <w:r>
        <w:rPr>
          <w:rFonts w:ascii="Times New Roman" w:hAnsi="Times New Roman" w:cs="Times New Roman"/>
          <w:color w:val="000000" w:themeColor="text1"/>
          <w:sz w:val="28"/>
          <w:lang w:val="kk-KZ"/>
        </w:rPr>
        <w:t>стоит из следующих подструктур:</w:t>
      </w:r>
    </w:p>
    <w:p w14:paraId="38084C54" w14:textId="77777777" w:rsidR="003538B5" w:rsidRPr="008C7159"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C7159">
        <w:rPr>
          <w:rFonts w:ascii="Times New Roman" w:hAnsi="Times New Roman" w:cs="Times New Roman"/>
          <w:color w:val="000000" w:themeColor="text1"/>
          <w:sz w:val="28"/>
          <w:lang w:val="kk-KZ"/>
        </w:rPr>
        <w:t>способность свободно входить в языковую деятельность;</w:t>
      </w:r>
    </w:p>
    <w:p w14:paraId="3164F4FA" w14:textId="77777777" w:rsidR="003538B5" w:rsidRPr="008C7159"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C7159">
        <w:rPr>
          <w:rFonts w:ascii="Times New Roman" w:hAnsi="Times New Roman" w:cs="Times New Roman"/>
          <w:color w:val="000000" w:themeColor="text1"/>
          <w:sz w:val="28"/>
          <w:lang w:val="kk-KZ"/>
        </w:rPr>
        <w:t>гибкость в построении мысли и выборе языкового материала;</w:t>
      </w:r>
    </w:p>
    <w:p w14:paraId="0916F915" w14:textId="77777777" w:rsidR="003538B5" w:rsidRPr="008C7159"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C7159">
        <w:rPr>
          <w:rFonts w:ascii="Times New Roman" w:hAnsi="Times New Roman" w:cs="Times New Roman"/>
          <w:color w:val="000000" w:themeColor="text1"/>
          <w:sz w:val="28"/>
          <w:lang w:val="kk-KZ"/>
        </w:rPr>
        <w:t>навыки принятия решений и их аргументации;</w:t>
      </w:r>
    </w:p>
    <w:p w14:paraId="515E616F" w14:textId="77777777" w:rsidR="003538B5" w:rsidRPr="008C7159"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C7159">
        <w:rPr>
          <w:rFonts w:ascii="Times New Roman" w:hAnsi="Times New Roman" w:cs="Times New Roman"/>
          <w:color w:val="000000" w:themeColor="text1"/>
          <w:sz w:val="28"/>
          <w:lang w:val="kk-KZ"/>
        </w:rPr>
        <w:t>инициативность и самостоятельность;</w:t>
      </w:r>
    </w:p>
    <w:p w14:paraId="2CCCD21E"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C7159">
        <w:rPr>
          <w:rFonts w:ascii="Times New Roman" w:hAnsi="Times New Roman" w:cs="Times New Roman"/>
          <w:color w:val="000000" w:themeColor="text1"/>
          <w:sz w:val="28"/>
          <w:lang w:val="kk-KZ"/>
        </w:rPr>
        <w:t>интерактивное действие</w:t>
      </w:r>
      <w:r>
        <w:rPr>
          <w:rFonts w:ascii="Times New Roman" w:hAnsi="Times New Roman" w:cs="Times New Roman"/>
          <w:color w:val="000000" w:themeColor="text1"/>
          <w:sz w:val="28"/>
          <w:lang w:val="kk-KZ"/>
        </w:rPr>
        <w:t xml:space="preserve"> – </w:t>
      </w:r>
      <w:r w:rsidRPr="008C7159">
        <w:rPr>
          <w:rFonts w:ascii="Times New Roman" w:hAnsi="Times New Roman" w:cs="Times New Roman"/>
          <w:color w:val="000000" w:themeColor="text1"/>
          <w:sz w:val="28"/>
          <w:lang w:val="kk-KZ"/>
        </w:rPr>
        <w:t>слушать, отвечать, задавать вопросы.</w:t>
      </w:r>
    </w:p>
    <w:p w14:paraId="48A586DD"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Креативная речь – </w:t>
      </w:r>
      <w:r w:rsidRPr="00DA1702">
        <w:rPr>
          <w:rFonts w:ascii="Times New Roman" w:hAnsi="Times New Roman" w:cs="Times New Roman"/>
          <w:color w:val="000000" w:themeColor="text1"/>
          <w:sz w:val="28"/>
          <w:lang w:val="kk-KZ"/>
        </w:rPr>
        <w:t>это не просто заученные фразы. Это требует составления идеи, ее выражения с помощью языковых средств, учета контекста и установления контакта со слушателем. Это</w:t>
      </w:r>
      <w:r>
        <w:rPr>
          <w:rFonts w:ascii="Times New Roman" w:hAnsi="Times New Roman" w:cs="Times New Roman"/>
          <w:color w:val="000000" w:themeColor="text1"/>
          <w:sz w:val="28"/>
          <w:lang w:val="kk-KZ"/>
        </w:rPr>
        <w:t xml:space="preserve"> – </w:t>
      </w:r>
      <w:r w:rsidRPr="00DA1702">
        <w:rPr>
          <w:rFonts w:ascii="Times New Roman" w:hAnsi="Times New Roman" w:cs="Times New Roman"/>
          <w:color w:val="000000" w:themeColor="text1"/>
          <w:sz w:val="28"/>
          <w:lang w:val="kk-KZ"/>
        </w:rPr>
        <w:t>истинное отражение деятельностного компонента.</w:t>
      </w:r>
    </w:p>
    <w:p w14:paraId="1133AE72"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sidRPr="00DA1702">
        <w:rPr>
          <w:rFonts w:ascii="Times New Roman" w:hAnsi="Times New Roman" w:cs="Times New Roman"/>
          <w:color w:val="000000" w:themeColor="text1"/>
          <w:sz w:val="28"/>
          <w:lang w:val="kk-KZ"/>
        </w:rPr>
        <w:t>При оценке развития данного компонента акцентируется внимание на следующих показателях:</w:t>
      </w:r>
    </w:p>
    <w:p w14:paraId="06B7FCF2"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свободное использование языковых средств в речевой ситуации;</w:t>
      </w:r>
    </w:p>
    <w:p w14:paraId="5B6F85DC"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проявлять инициативу в речи, высказывать собственные идеи;</w:t>
      </w:r>
    </w:p>
    <w:p w14:paraId="606F40BB"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самостоятельное использование структур диалога и монолога;</w:t>
      </w:r>
    </w:p>
    <w:p w14:paraId="271330C8"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самостоятельность и принятие решений при выполнении задач;</w:t>
      </w:r>
    </w:p>
    <w:p w14:paraId="2643433F" w14:textId="77777777" w:rsidR="003538B5" w:rsidRPr="00DA1702"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склонность к групповой деятельности и проявление активности;</w:t>
      </w:r>
    </w:p>
    <w:p w14:paraId="7D779283" w14:textId="77777777" w:rsidR="003538B5" w:rsidRDefault="003538B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A1702">
        <w:rPr>
          <w:rFonts w:ascii="Times New Roman" w:hAnsi="Times New Roman" w:cs="Times New Roman"/>
          <w:color w:val="000000" w:themeColor="text1"/>
          <w:sz w:val="28"/>
          <w:lang w:val="kk-KZ"/>
        </w:rPr>
        <w:t>желание говорить, мыслить вне готового шаблона.</w:t>
      </w:r>
    </w:p>
    <w:p w14:paraId="6F3CA87E"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5D221B">
        <w:rPr>
          <w:rFonts w:ascii="Times New Roman" w:hAnsi="Times New Roman" w:cs="Times New Roman"/>
          <w:color w:val="000000" w:themeColor="text1"/>
          <w:sz w:val="28"/>
          <w:lang w:val="kk-KZ"/>
        </w:rPr>
        <w:t>В раскрытии сущности деятельностного компонента многие зарубежные и казахстанские исследователи рассматривают основные функции этой структуры в процессе креативного развития под разными углами. Взгляды этих авторов тесно связывают деятельность с внутренними познавательными процессами, личностной активностью и коммуникативным опытом ребенка.</w:t>
      </w:r>
    </w:p>
    <w:p w14:paraId="0518E230" w14:textId="495A2FEC" w:rsidR="003538B5" w:rsidRPr="00B00B2C" w:rsidRDefault="003538B5" w:rsidP="008F218E">
      <w:pPr>
        <w:spacing w:after="0"/>
        <w:ind w:firstLine="709"/>
        <w:jc w:val="both"/>
        <w:rPr>
          <w:rFonts w:ascii="Times New Roman" w:hAnsi="Times New Roman" w:cs="Times New Roman"/>
          <w:color w:val="000000" w:themeColor="text1"/>
          <w:sz w:val="28"/>
        </w:rPr>
      </w:pPr>
      <w:r w:rsidRPr="00B00B2C">
        <w:rPr>
          <w:rFonts w:ascii="Times New Roman" w:hAnsi="Times New Roman" w:cs="Times New Roman"/>
          <w:color w:val="000000" w:themeColor="text1"/>
          <w:sz w:val="28"/>
          <w:lang w:val="kk-KZ"/>
        </w:rPr>
        <w:t xml:space="preserve">Например, Торранс E.P. рассматривает </w:t>
      </w:r>
      <w:r>
        <w:rPr>
          <w:rFonts w:ascii="Times New Roman" w:hAnsi="Times New Roman" w:cs="Times New Roman"/>
          <w:color w:val="000000" w:themeColor="text1"/>
          <w:sz w:val="28"/>
          <w:lang w:val="kk-KZ"/>
        </w:rPr>
        <w:t>креативность</w:t>
      </w:r>
      <w:r w:rsidRPr="00B00B2C">
        <w:rPr>
          <w:rFonts w:ascii="Times New Roman" w:hAnsi="Times New Roman" w:cs="Times New Roman"/>
          <w:color w:val="000000" w:themeColor="text1"/>
          <w:sz w:val="28"/>
          <w:lang w:val="kk-KZ"/>
        </w:rPr>
        <w:t xml:space="preserve"> не только в сочетании со способностью генерировать идею, но и в сочетании со </w:t>
      </w:r>
      <w:r w:rsidRPr="00B00B2C">
        <w:rPr>
          <w:rFonts w:ascii="Times New Roman" w:hAnsi="Times New Roman" w:cs="Times New Roman"/>
          <w:color w:val="000000" w:themeColor="text1"/>
          <w:sz w:val="28"/>
          <w:lang w:val="kk-KZ"/>
        </w:rPr>
        <w:lastRenderedPageBreak/>
        <w:t>способностью претворять ее в жизнь</w:t>
      </w:r>
      <w:r w:rsidRPr="00B00B2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3562F7">
        <w:rPr>
          <w:rFonts w:ascii="Times New Roman" w:hAnsi="Times New Roman" w:cs="Times New Roman"/>
          <w:color w:val="000000" w:themeColor="text1"/>
          <w:sz w:val="28"/>
        </w:rPr>
        <w:t>09</w:t>
      </w:r>
      <w:r w:rsidRPr="00B00B2C">
        <w:rPr>
          <w:rFonts w:ascii="Times New Roman" w:hAnsi="Times New Roman" w:cs="Times New Roman"/>
          <w:color w:val="000000" w:themeColor="text1"/>
          <w:sz w:val="28"/>
        </w:rPr>
        <w:t>]</w:t>
      </w:r>
      <w:r w:rsidRPr="00B00B2C">
        <w:rPr>
          <w:rFonts w:ascii="Times New Roman" w:hAnsi="Times New Roman" w:cs="Times New Roman"/>
          <w:color w:val="000000" w:themeColor="text1"/>
          <w:sz w:val="28"/>
          <w:lang w:val="kk-KZ"/>
        </w:rPr>
        <w:t>. Он утверждает, что для развития креативности важно, чтобы ребенок не только думал, но и был вовлечен в действия. Его методология "Torrance Tests of Creative Thinking" также основана на реальных задачах, ориентированных на действия. В связи с этим Торранс рассматривает деятельностную составляющую как реальную меру творческого процесса</w:t>
      </w:r>
      <w:r w:rsidRPr="00B00B2C">
        <w:rPr>
          <w:rFonts w:ascii="Times New Roman" w:hAnsi="Times New Roman" w:cs="Times New Roman"/>
          <w:color w:val="000000" w:themeColor="text1"/>
          <w:sz w:val="28"/>
        </w:rPr>
        <w:t>.</w:t>
      </w:r>
    </w:p>
    <w:p w14:paraId="26A9FB05" w14:textId="1C75490C" w:rsidR="003538B5" w:rsidRPr="00B00B2C" w:rsidRDefault="003538B5" w:rsidP="008F218E">
      <w:pPr>
        <w:spacing w:after="0"/>
        <w:ind w:firstLine="709"/>
        <w:jc w:val="both"/>
        <w:rPr>
          <w:rFonts w:ascii="Times New Roman" w:hAnsi="Times New Roman" w:cs="Times New Roman"/>
          <w:color w:val="000000" w:themeColor="text1"/>
          <w:sz w:val="28"/>
        </w:rPr>
      </w:pPr>
      <w:r w:rsidRPr="00B00B2C">
        <w:rPr>
          <w:rFonts w:ascii="Times New Roman" w:hAnsi="Times New Roman" w:cs="Times New Roman"/>
          <w:color w:val="000000" w:themeColor="text1"/>
          <w:sz w:val="28"/>
          <w:lang w:val="kk-KZ"/>
        </w:rPr>
        <w:t xml:space="preserve">Wells </w:t>
      </w:r>
      <w:r>
        <w:rPr>
          <w:rFonts w:ascii="Times New Roman" w:hAnsi="Times New Roman" w:cs="Times New Roman"/>
          <w:color w:val="000000" w:themeColor="text1"/>
          <w:sz w:val="28"/>
          <w:lang w:val="kk-KZ"/>
        </w:rPr>
        <w:t>G</w:t>
      </w:r>
      <w:r w:rsidRPr="00B00B2C">
        <w:rPr>
          <w:rFonts w:ascii="Times New Roman" w:hAnsi="Times New Roman" w:cs="Times New Roman"/>
          <w:color w:val="000000" w:themeColor="text1"/>
          <w:sz w:val="28"/>
        </w:rPr>
        <w:t xml:space="preserve">. </w:t>
      </w:r>
      <w:r w:rsidRPr="00B00B2C">
        <w:rPr>
          <w:rFonts w:ascii="Times New Roman" w:hAnsi="Times New Roman" w:cs="Times New Roman"/>
          <w:color w:val="000000" w:themeColor="text1"/>
          <w:sz w:val="28"/>
          <w:lang w:val="kk-KZ"/>
        </w:rPr>
        <w:t>говорит, что, подчеркивая важность развития языка через действия, ребенок должен участвовать в активном общении во время изучения языка. С его точки зрения, языковой навык развивается не через обучение, а в процессе деятельности и общения</w:t>
      </w:r>
      <w:r w:rsidRPr="00B00B2C">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10</w:t>
      </w:r>
      <w:r w:rsidRPr="00B00B2C">
        <w:rPr>
          <w:rFonts w:ascii="Times New Roman" w:hAnsi="Times New Roman" w:cs="Times New Roman"/>
          <w:color w:val="000000" w:themeColor="text1"/>
          <w:sz w:val="28"/>
        </w:rPr>
        <w:t>]</w:t>
      </w:r>
      <w:r w:rsidRPr="00B00B2C">
        <w:rPr>
          <w:rFonts w:ascii="Times New Roman" w:hAnsi="Times New Roman" w:cs="Times New Roman"/>
          <w:color w:val="000000" w:themeColor="text1"/>
          <w:sz w:val="28"/>
          <w:lang w:val="kk-KZ"/>
        </w:rPr>
        <w:t>. Поэтому учитель должен быть не просто информатором, а организатором действий. Этот вывод обосновывает необходимость активного использования языковых действий (речь, аудирование, ответ, вопрос) на уроках английского языка</w:t>
      </w:r>
      <w:r w:rsidRPr="00B00B2C">
        <w:rPr>
          <w:rFonts w:ascii="Times New Roman" w:hAnsi="Times New Roman" w:cs="Times New Roman"/>
          <w:color w:val="000000" w:themeColor="text1"/>
          <w:sz w:val="28"/>
        </w:rPr>
        <w:t>.</w:t>
      </w:r>
    </w:p>
    <w:p w14:paraId="620FAF67" w14:textId="7612FCE7" w:rsidR="003538B5" w:rsidRDefault="003538B5" w:rsidP="008F218E">
      <w:pPr>
        <w:spacing w:after="0"/>
        <w:ind w:firstLine="709"/>
        <w:jc w:val="both"/>
        <w:rPr>
          <w:rFonts w:ascii="Times New Roman" w:hAnsi="Times New Roman" w:cs="Times New Roman"/>
          <w:color w:val="000000" w:themeColor="text1"/>
          <w:sz w:val="28"/>
          <w:lang w:val="kk-KZ"/>
        </w:rPr>
      </w:pPr>
      <w:r w:rsidRPr="00B00B2C">
        <w:rPr>
          <w:rFonts w:ascii="Times New Roman" w:hAnsi="Times New Roman" w:cs="Times New Roman"/>
          <w:color w:val="000000" w:themeColor="text1"/>
          <w:sz w:val="28"/>
          <w:lang w:val="kk-KZ"/>
        </w:rPr>
        <w:t xml:space="preserve">В концепции рефлексивного практикующего </w:t>
      </w:r>
      <w:r w:rsidRPr="00963B3D">
        <w:rPr>
          <w:rFonts w:ascii="Times New Roman" w:hAnsi="Times New Roman" w:cs="Times New Roman"/>
          <w:color w:val="000000" w:themeColor="text1"/>
          <w:sz w:val="28"/>
          <w:lang w:val="kk-KZ"/>
        </w:rPr>
        <w:t>Schön D.</w:t>
      </w:r>
      <w:r w:rsidRPr="00B00B2C">
        <w:rPr>
          <w:rFonts w:ascii="Times New Roman" w:hAnsi="Times New Roman" w:cs="Times New Roman"/>
          <w:color w:val="000000" w:themeColor="text1"/>
          <w:sz w:val="28"/>
          <w:lang w:val="kk-KZ"/>
        </w:rPr>
        <w:t xml:space="preserve"> действие тесно связано с процессом мышления, анализа и совершенствования. Он считает, что в процессе деятельности человек работает над своим опытом, принимает решения, преодолевает трудности и развивает себя</w:t>
      </w:r>
      <w:r>
        <w:rPr>
          <w:rFonts w:ascii="Times New Roman" w:hAnsi="Times New Roman" w:cs="Times New Roman"/>
          <w:color w:val="000000" w:themeColor="text1"/>
          <w:sz w:val="28"/>
          <w:lang w:val="kk-KZ"/>
        </w:rPr>
        <w:t xml:space="preserve"> </w:t>
      </w:r>
      <w:r w:rsidRPr="00CE6DD8">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11</w:t>
      </w:r>
      <w:r w:rsidRPr="00CE6DD8">
        <w:rPr>
          <w:rFonts w:ascii="Times New Roman" w:hAnsi="Times New Roman" w:cs="Times New Roman"/>
          <w:color w:val="000000" w:themeColor="text1"/>
          <w:sz w:val="28"/>
        </w:rPr>
        <w:t>]</w:t>
      </w:r>
      <w:r w:rsidRPr="00B00B2C">
        <w:rPr>
          <w:rFonts w:ascii="Times New Roman" w:hAnsi="Times New Roman" w:cs="Times New Roman"/>
          <w:color w:val="000000" w:themeColor="text1"/>
          <w:sz w:val="28"/>
          <w:lang w:val="kk-KZ"/>
        </w:rPr>
        <w:t xml:space="preserve">. Данное высказывание трактует </w:t>
      </w:r>
      <w:r>
        <w:rPr>
          <w:rFonts w:ascii="Times New Roman" w:hAnsi="Times New Roman" w:cs="Times New Roman"/>
          <w:color w:val="000000" w:themeColor="text1"/>
          <w:sz w:val="28"/>
          <w:lang w:val="kk-KZ"/>
        </w:rPr>
        <w:t>креативную</w:t>
      </w:r>
      <w:r w:rsidRPr="00B00B2C">
        <w:rPr>
          <w:rFonts w:ascii="Times New Roman" w:hAnsi="Times New Roman" w:cs="Times New Roman"/>
          <w:color w:val="000000" w:themeColor="text1"/>
          <w:sz w:val="28"/>
          <w:lang w:val="kk-KZ"/>
        </w:rPr>
        <w:t xml:space="preserve"> речевую деятельность не только как педагогический инструмент, но и как площадку для саморазвития личности</w:t>
      </w:r>
      <w:r w:rsidRPr="00CE6DD8">
        <w:rPr>
          <w:rFonts w:ascii="Times New Roman" w:hAnsi="Times New Roman" w:cs="Times New Roman"/>
          <w:color w:val="000000" w:themeColor="text1"/>
          <w:sz w:val="28"/>
        </w:rPr>
        <w:t xml:space="preserve">. P. </w:t>
      </w:r>
      <w:proofErr w:type="spellStart"/>
      <w:r w:rsidRPr="00CE6DD8">
        <w:rPr>
          <w:rFonts w:ascii="Times New Roman" w:hAnsi="Times New Roman" w:cs="Times New Roman"/>
          <w:color w:val="000000" w:themeColor="text1"/>
          <w:sz w:val="28"/>
        </w:rPr>
        <w:t>Freire</w:t>
      </w:r>
      <w:proofErr w:type="spellEnd"/>
      <w:r w:rsidRPr="00CE6DD8">
        <w:rPr>
          <w:rFonts w:ascii="Times New Roman" w:hAnsi="Times New Roman" w:cs="Times New Roman"/>
          <w:color w:val="000000" w:themeColor="text1"/>
          <w:sz w:val="28"/>
        </w:rPr>
        <w:t xml:space="preserve"> считает, что образование </w:t>
      </w:r>
      <w:r>
        <w:rPr>
          <w:rFonts w:ascii="Times New Roman" w:hAnsi="Times New Roman" w:cs="Times New Roman"/>
          <w:color w:val="000000" w:themeColor="text1"/>
          <w:sz w:val="28"/>
        </w:rPr>
        <w:t>–</w:t>
      </w:r>
      <w:r w:rsidRPr="00CE6DD8">
        <w:rPr>
          <w:rFonts w:ascii="Times New Roman" w:hAnsi="Times New Roman" w:cs="Times New Roman"/>
          <w:color w:val="000000" w:themeColor="text1"/>
          <w:sz w:val="28"/>
        </w:rPr>
        <w:t xml:space="preserve"> это не просто предоставление информации, а развитие личности через взаимодействие с реальной жизнью. По его мнению, обучение дает реальные результаты только тогда, когда ученик является активным участником процесса обучения</w:t>
      </w:r>
      <w:r>
        <w:rPr>
          <w:rFonts w:ascii="Times New Roman" w:hAnsi="Times New Roman" w:cs="Times New Roman"/>
          <w:color w:val="000000" w:themeColor="text1"/>
          <w:sz w:val="28"/>
          <w:lang w:val="kk-KZ"/>
        </w:rPr>
        <w:t xml:space="preserve"> </w:t>
      </w:r>
      <w:r w:rsidRPr="00CE6DD8">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12</w:t>
      </w:r>
      <w:r w:rsidRPr="00CE6DD8">
        <w:rPr>
          <w:rFonts w:ascii="Times New Roman" w:hAnsi="Times New Roman" w:cs="Times New Roman"/>
          <w:color w:val="000000" w:themeColor="text1"/>
          <w:sz w:val="28"/>
        </w:rPr>
        <w:t xml:space="preserve">]. </w:t>
      </w:r>
      <w:proofErr w:type="spellStart"/>
      <w:r w:rsidRPr="00CE6DD8">
        <w:rPr>
          <w:rFonts w:ascii="Times New Roman" w:hAnsi="Times New Roman" w:cs="Times New Roman"/>
          <w:color w:val="000000" w:themeColor="text1"/>
          <w:sz w:val="28"/>
        </w:rPr>
        <w:t>Freire</w:t>
      </w:r>
      <w:proofErr w:type="spellEnd"/>
      <w:r w:rsidRPr="00CE6DD8">
        <w:rPr>
          <w:rFonts w:ascii="Times New Roman" w:hAnsi="Times New Roman" w:cs="Times New Roman"/>
          <w:color w:val="000000" w:themeColor="text1"/>
          <w:sz w:val="28"/>
        </w:rPr>
        <w:t xml:space="preserve"> рассматривает </w:t>
      </w:r>
      <w:r>
        <w:rPr>
          <w:rFonts w:ascii="Times New Roman" w:hAnsi="Times New Roman" w:cs="Times New Roman"/>
          <w:color w:val="000000" w:themeColor="text1"/>
          <w:sz w:val="28"/>
          <w:lang w:val="kk-KZ"/>
        </w:rPr>
        <w:t>«</w:t>
      </w:r>
      <w:r>
        <w:rPr>
          <w:rFonts w:ascii="Times New Roman" w:hAnsi="Times New Roman" w:cs="Times New Roman"/>
          <w:color w:val="000000" w:themeColor="text1"/>
          <w:sz w:val="28"/>
        </w:rPr>
        <w:t>диалогическое действие</w:t>
      </w:r>
      <w:r>
        <w:rPr>
          <w:rFonts w:ascii="Times New Roman" w:hAnsi="Times New Roman" w:cs="Times New Roman"/>
          <w:color w:val="000000" w:themeColor="text1"/>
          <w:sz w:val="28"/>
          <w:lang w:val="kk-KZ"/>
        </w:rPr>
        <w:t>»</w:t>
      </w:r>
      <w:r w:rsidRPr="00CE6DD8">
        <w:rPr>
          <w:rFonts w:ascii="Times New Roman" w:hAnsi="Times New Roman" w:cs="Times New Roman"/>
          <w:color w:val="000000" w:themeColor="text1"/>
          <w:sz w:val="28"/>
        </w:rPr>
        <w:t xml:space="preserve"> как главное условие образования. Этот подход дает основу для использования диалога между учителем и учеником в качестве основного метода для развития деятельностного компонента на уроке английского языка</w:t>
      </w:r>
      <w:r>
        <w:rPr>
          <w:rFonts w:ascii="Times New Roman" w:hAnsi="Times New Roman" w:cs="Times New Roman"/>
          <w:color w:val="000000" w:themeColor="text1"/>
          <w:sz w:val="28"/>
          <w:lang w:val="kk-KZ"/>
        </w:rPr>
        <w:t>.</w:t>
      </w:r>
    </w:p>
    <w:p w14:paraId="0EC8F24A" w14:textId="38C08185" w:rsidR="003538B5" w:rsidRPr="00331C35" w:rsidRDefault="003538B5" w:rsidP="008F218E">
      <w:pPr>
        <w:spacing w:after="0"/>
        <w:ind w:firstLine="709"/>
        <w:jc w:val="both"/>
        <w:rPr>
          <w:rFonts w:ascii="Times New Roman" w:hAnsi="Times New Roman" w:cs="Times New Roman"/>
          <w:color w:val="000000" w:themeColor="text1"/>
          <w:sz w:val="28"/>
        </w:rPr>
      </w:pPr>
      <w:r w:rsidRPr="00CE6DD8">
        <w:rPr>
          <w:rFonts w:ascii="Times New Roman" w:hAnsi="Times New Roman" w:cs="Times New Roman"/>
          <w:color w:val="000000" w:themeColor="text1"/>
          <w:sz w:val="28"/>
        </w:rPr>
        <w:t>В своем принципе «</w:t>
      </w:r>
      <w:proofErr w:type="spellStart"/>
      <w:r w:rsidRPr="00CE6DD8">
        <w:rPr>
          <w:rFonts w:ascii="Times New Roman" w:hAnsi="Times New Roman" w:cs="Times New Roman"/>
          <w:color w:val="000000" w:themeColor="text1"/>
          <w:sz w:val="28"/>
        </w:rPr>
        <w:t>language</w:t>
      </w:r>
      <w:proofErr w:type="spellEnd"/>
      <w:r w:rsidRPr="00CE6DD8">
        <w:rPr>
          <w:rFonts w:ascii="Times New Roman" w:hAnsi="Times New Roman" w:cs="Times New Roman"/>
          <w:color w:val="000000" w:themeColor="text1"/>
          <w:sz w:val="28"/>
        </w:rPr>
        <w:t xml:space="preserve"> </w:t>
      </w:r>
      <w:proofErr w:type="spellStart"/>
      <w:r w:rsidRPr="00CE6DD8">
        <w:rPr>
          <w:rFonts w:ascii="Times New Roman" w:hAnsi="Times New Roman" w:cs="Times New Roman"/>
          <w:color w:val="000000" w:themeColor="text1"/>
          <w:sz w:val="28"/>
        </w:rPr>
        <w:t>as</w:t>
      </w:r>
      <w:proofErr w:type="spellEnd"/>
      <w:r w:rsidRPr="00CE6DD8">
        <w:rPr>
          <w:rFonts w:ascii="Times New Roman" w:hAnsi="Times New Roman" w:cs="Times New Roman"/>
          <w:color w:val="000000" w:themeColor="text1"/>
          <w:sz w:val="28"/>
        </w:rPr>
        <w:t xml:space="preserve"> a </w:t>
      </w:r>
      <w:proofErr w:type="spellStart"/>
      <w:r w:rsidRPr="00CE6DD8">
        <w:rPr>
          <w:rFonts w:ascii="Times New Roman" w:hAnsi="Times New Roman" w:cs="Times New Roman"/>
          <w:color w:val="000000" w:themeColor="text1"/>
          <w:sz w:val="28"/>
        </w:rPr>
        <w:t>means</w:t>
      </w:r>
      <w:proofErr w:type="spellEnd"/>
      <w:r w:rsidRPr="00CE6DD8">
        <w:rPr>
          <w:rFonts w:ascii="Times New Roman" w:hAnsi="Times New Roman" w:cs="Times New Roman"/>
          <w:color w:val="000000" w:themeColor="text1"/>
          <w:sz w:val="28"/>
        </w:rPr>
        <w:t xml:space="preserve"> </w:t>
      </w:r>
      <w:proofErr w:type="spellStart"/>
      <w:r w:rsidRPr="00CE6DD8">
        <w:rPr>
          <w:rFonts w:ascii="Times New Roman" w:hAnsi="Times New Roman" w:cs="Times New Roman"/>
          <w:color w:val="000000" w:themeColor="text1"/>
          <w:sz w:val="28"/>
        </w:rPr>
        <w:t>of</w:t>
      </w:r>
      <w:proofErr w:type="spellEnd"/>
      <w:r w:rsidRPr="00CE6DD8">
        <w:rPr>
          <w:rFonts w:ascii="Times New Roman" w:hAnsi="Times New Roman" w:cs="Times New Roman"/>
          <w:color w:val="000000" w:themeColor="text1"/>
          <w:sz w:val="28"/>
        </w:rPr>
        <w:t xml:space="preserve"> </w:t>
      </w:r>
      <w:proofErr w:type="spellStart"/>
      <w:r w:rsidRPr="00CE6DD8">
        <w:rPr>
          <w:rFonts w:ascii="Times New Roman" w:hAnsi="Times New Roman" w:cs="Times New Roman"/>
          <w:color w:val="000000" w:themeColor="text1"/>
          <w:sz w:val="28"/>
        </w:rPr>
        <w:t>doing</w:t>
      </w:r>
      <w:proofErr w:type="spellEnd"/>
      <w:r w:rsidRPr="00CE6DD8">
        <w:rPr>
          <w:rFonts w:ascii="Times New Roman" w:hAnsi="Times New Roman" w:cs="Times New Roman"/>
          <w:color w:val="000000" w:themeColor="text1"/>
          <w:sz w:val="28"/>
        </w:rPr>
        <w:t xml:space="preserve">» </w:t>
      </w:r>
      <w:proofErr w:type="spellStart"/>
      <w:r w:rsidRPr="00CE6DD8">
        <w:rPr>
          <w:rFonts w:ascii="Times New Roman" w:hAnsi="Times New Roman" w:cs="Times New Roman"/>
          <w:color w:val="000000" w:themeColor="text1"/>
          <w:sz w:val="28"/>
        </w:rPr>
        <w:t>Britton</w:t>
      </w:r>
      <w:proofErr w:type="spellEnd"/>
      <w:r w:rsidRPr="00CE6DD8">
        <w:rPr>
          <w:rFonts w:ascii="Times New Roman" w:hAnsi="Times New Roman" w:cs="Times New Roman"/>
          <w:color w:val="000000" w:themeColor="text1"/>
          <w:sz w:val="28"/>
        </w:rPr>
        <w:t xml:space="preserve"> J. рассматривает речь как форму действия. По его мнению, настоящее языковое развитие происходит только тогда, когда ребенок участвует в языковой среде не только как слушатель, но и как фактический пользователь [</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13</w:t>
      </w:r>
      <w:r w:rsidRPr="00CE6DD8">
        <w:rPr>
          <w:rFonts w:ascii="Times New Roman" w:hAnsi="Times New Roman" w:cs="Times New Roman"/>
          <w:color w:val="000000" w:themeColor="text1"/>
          <w:sz w:val="28"/>
        </w:rPr>
        <w:t>]. Это подтверждает важность включения ребенка в активную деятельн</w:t>
      </w:r>
      <w:r>
        <w:rPr>
          <w:rFonts w:ascii="Times New Roman" w:hAnsi="Times New Roman" w:cs="Times New Roman"/>
          <w:color w:val="000000" w:themeColor="text1"/>
          <w:sz w:val="28"/>
        </w:rPr>
        <w:t xml:space="preserve">ость в развитии </w:t>
      </w:r>
      <w:r>
        <w:rPr>
          <w:rFonts w:ascii="Times New Roman" w:hAnsi="Times New Roman" w:cs="Times New Roman"/>
          <w:color w:val="000000" w:themeColor="text1"/>
          <w:sz w:val="28"/>
          <w:lang w:val="kk-KZ"/>
        </w:rPr>
        <w:t>креативной</w:t>
      </w:r>
      <w:r>
        <w:rPr>
          <w:rFonts w:ascii="Times New Roman" w:hAnsi="Times New Roman" w:cs="Times New Roman"/>
          <w:color w:val="000000" w:themeColor="text1"/>
          <w:sz w:val="28"/>
        </w:rPr>
        <w:t xml:space="preserve"> речи</w:t>
      </w:r>
      <w:r w:rsidRPr="00CE6DD8">
        <w:rPr>
          <w:rFonts w:ascii="Times New Roman" w:hAnsi="Times New Roman" w:cs="Times New Roman"/>
          <w:color w:val="000000" w:themeColor="text1"/>
          <w:sz w:val="28"/>
        </w:rPr>
        <w:t>.</w:t>
      </w:r>
      <w:r w:rsidRPr="00B22EF0">
        <w:t xml:space="preserve"> </w:t>
      </w:r>
      <w:r>
        <w:rPr>
          <w:rFonts w:ascii="Times New Roman" w:hAnsi="Times New Roman" w:cs="Times New Roman"/>
          <w:color w:val="000000" w:themeColor="text1"/>
          <w:sz w:val="28"/>
          <w:lang w:val="kk-KZ"/>
        </w:rPr>
        <w:t xml:space="preserve">Утегенов Ж.М. </w:t>
      </w:r>
      <w:r w:rsidRPr="00B22EF0">
        <w:rPr>
          <w:rFonts w:ascii="Times New Roman" w:hAnsi="Times New Roman" w:cs="Times New Roman"/>
          <w:color w:val="000000" w:themeColor="text1"/>
          <w:sz w:val="28"/>
        </w:rPr>
        <w:t xml:space="preserve">предлагает превратить обучающегося из объекта обучения в субъект обучения. По его мнению, только когда ребенок получает возможность действовать самостоятельно и принимать решения, его познание, речь и личностное развитие идут рука об руку. Эта идея направлена на использование задач и ситуаций, основанных на действиях, при формировании креативных </w:t>
      </w:r>
      <w:proofErr w:type="spellStart"/>
      <w:r w:rsidRPr="00B22EF0">
        <w:rPr>
          <w:rFonts w:ascii="Times New Roman" w:hAnsi="Times New Roman" w:cs="Times New Roman"/>
          <w:color w:val="000000" w:themeColor="text1"/>
          <w:sz w:val="28"/>
        </w:rPr>
        <w:t>реч</w:t>
      </w:r>
      <w:proofErr w:type="spellEnd"/>
      <w:r>
        <w:rPr>
          <w:rFonts w:ascii="Times New Roman" w:hAnsi="Times New Roman" w:cs="Times New Roman"/>
          <w:color w:val="000000" w:themeColor="text1"/>
          <w:sz w:val="28"/>
          <w:lang w:val="kk-KZ"/>
        </w:rPr>
        <w:t>ев</w:t>
      </w:r>
      <w:proofErr w:type="spellStart"/>
      <w:r w:rsidRPr="00B22EF0">
        <w:rPr>
          <w:rFonts w:ascii="Times New Roman" w:hAnsi="Times New Roman" w:cs="Times New Roman"/>
          <w:color w:val="000000" w:themeColor="text1"/>
          <w:sz w:val="28"/>
        </w:rPr>
        <w:t>ых</w:t>
      </w:r>
      <w:proofErr w:type="spellEnd"/>
      <w:r w:rsidRPr="00B22EF0">
        <w:rPr>
          <w:rFonts w:ascii="Times New Roman" w:hAnsi="Times New Roman" w:cs="Times New Roman"/>
          <w:color w:val="000000" w:themeColor="text1"/>
          <w:sz w:val="28"/>
        </w:rPr>
        <w:t xml:space="preserve"> навык</w:t>
      </w:r>
      <w:r>
        <w:rPr>
          <w:rFonts w:ascii="Times New Roman" w:hAnsi="Times New Roman" w:cs="Times New Roman"/>
          <w:color w:val="000000" w:themeColor="text1"/>
          <w:sz w:val="28"/>
          <w:lang w:val="kk-KZ"/>
        </w:rPr>
        <w:t xml:space="preserve">ов </w:t>
      </w:r>
      <w:r w:rsidRPr="00B22EF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14</w:t>
      </w:r>
      <w:r w:rsidRPr="00B22EF0">
        <w:rPr>
          <w:rFonts w:ascii="Times New Roman" w:hAnsi="Times New Roman" w:cs="Times New Roman"/>
          <w:color w:val="000000" w:themeColor="text1"/>
          <w:sz w:val="28"/>
        </w:rPr>
        <w:t>].</w:t>
      </w:r>
      <w:r w:rsidRPr="00460294">
        <w:rPr>
          <w:rFonts w:ascii="Times New Roman" w:hAnsi="Times New Roman" w:cs="Times New Roman"/>
          <w:color w:val="000000" w:themeColor="text1"/>
          <w:sz w:val="28"/>
        </w:rPr>
        <w:t xml:space="preserve"> </w:t>
      </w:r>
      <w:proofErr w:type="spellStart"/>
      <w:r w:rsidRPr="00460294">
        <w:rPr>
          <w:rFonts w:ascii="Times New Roman" w:hAnsi="Times New Roman" w:cs="Times New Roman"/>
          <w:color w:val="000000" w:themeColor="text1"/>
          <w:sz w:val="28"/>
        </w:rPr>
        <w:t>Абылкасымова</w:t>
      </w:r>
      <w:proofErr w:type="spellEnd"/>
      <w:r w:rsidRPr="00460294">
        <w:rPr>
          <w:rFonts w:ascii="Times New Roman" w:hAnsi="Times New Roman" w:cs="Times New Roman"/>
          <w:color w:val="000000" w:themeColor="text1"/>
          <w:sz w:val="28"/>
        </w:rPr>
        <w:t xml:space="preserve"> А. Е. рассматривает учащегося как действующего субъекта в </w:t>
      </w:r>
      <w:r w:rsidRPr="00460294">
        <w:rPr>
          <w:rFonts w:ascii="Times New Roman" w:hAnsi="Times New Roman" w:cs="Times New Roman"/>
          <w:color w:val="000000" w:themeColor="text1"/>
          <w:sz w:val="28"/>
        </w:rPr>
        <w:lastRenderedPageBreak/>
        <w:t>конкретной учебной ситуации, связывая деятельностную парадигму с личностно-ориентированным обучением [</w:t>
      </w:r>
      <w:r>
        <w:rPr>
          <w:rFonts w:ascii="Times New Roman" w:hAnsi="Times New Roman" w:cs="Times New Roman"/>
          <w:color w:val="000000" w:themeColor="text1"/>
          <w:sz w:val="28"/>
        </w:rPr>
        <w:t>2</w:t>
      </w:r>
      <w:r w:rsidR="00033F42">
        <w:rPr>
          <w:rFonts w:ascii="Times New Roman" w:hAnsi="Times New Roman" w:cs="Times New Roman"/>
          <w:color w:val="000000" w:themeColor="text1"/>
          <w:sz w:val="28"/>
        </w:rPr>
        <w:t>15</w:t>
      </w:r>
      <w:r w:rsidRPr="00460294">
        <w:rPr>
          <w:rFonts w:ascii="Times New Roman" w:hAnsi="Times New Roman" w:cs="Times New Roman"/>
          <w:color w:val="000000" w:themeColor="text1"/>
          <w:sz w:val="28"/>
        </w:rPr>
        <w:t>].  Он говорит, что через действие ребенок учится не только учиться, но и применять, изменять, преобразовывать эти знания в свой собственный опыт. Данное мнение может служить теоретической основой для рассмотрения креативной речи как прикладного результата языкового знания.</w:t>
      </w:r>
    </w:p>
    <w:p w14:paraId="4E03BBA0"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582B06">
        <w:rPr>
          <w:rFonts w:ascii="Times New Roman" w:hAnsi="Times New Roman" w:cs="Times New Roman"/>
          <w:b/>
          <w:i/>
          <w:color w:val="000000" w:themeColor="text1"/>
          <w:sz w:val="28"/>
          <w:lang w:val="kk-KZ"/>
        </w:rPr>
        <w:t>Рефлексивный компонент</w:t>
      </w:r>
      <w:r w:rsidRPr="007942B0">
        <w:rPr>
          <w:rFonts w:ascii="Times New Roman" w:hAnsi="Times New Roman" w:cs="Times New Roman"/>
          <w:color w:val="000000" w:themeColor="text1"/>
          <w:sz w:val="28"/>
          <w:lang w:val="kk-KZ"/>
        </w:rPr>
        <w:t xml:space="preserve"> в процессе формирования навыков креативной речи напрямую связан со способностью учащегося к самопознанию, осмыслению того, что он сделал в процессе обучения, анализу и оценке своих действий. Этот компонент представляет собой высший уровень </w:t>
      </w:r>
      <w:r>
        <w:rPr>
          <w:rFonts w:ascii="Times New Roman" w:hAnsi="Times New Roman" w:cs="Times New Roman"/>
          <w:color w:val="000000" w:themeColor="text1"/>
          <w:sz w:val="28"/>
          <w:lang w:val="kk-KZ"/>
        </w:rPr>
        <w:t>креативного</w:t>
      </w:r>
      <w:r w:rsidRPr="007942B0">
        <w:rPr>
          <w:rFonts w:ascii="Times New Roman" w:hAnsi="Times New Roman" w:cs="Times New Roman"/>
          <w:color w:val="000000" w:themeColor="text1"/>
          <w:sz w:val="28"/>
          <w:lang w:val="kk-KZ"/>
        </w:rPr>
        <w:t xml:space="preserve"> развития, поскольку характеризует стремление ребенка к осознанным действиям, осознанию своей ошибки, определению направлений развития и самосовершенствованию, не ограничиваясь только языковой или когнитивной деятельностью. Рефлексия</w:t>
      </w:r>
      <w:r>
        <w:rPr>
          <w:rFonts w:ascii="Times New Roman" w:hAnsi="Times New Roman" w:cs="Times New Roman"/>
          <w:color w:val="000000" w:themeColor="text1"/>
          <w:sz w:val="28"/>
          <w:lang w:val="kk-KZ"/>
        </w:rPr>
        <w:t xml:space="preserve">  - </w:t>
      </w:r>
      <w:r w:rsidRPr="007942B0">
        <w:rPr>
          <w:rFonts w:ascii="Times New Roman" w:hAnsi="Times New Roman" w:cs="Times New Roman"/>
          <w:color w:val="000000" w:themeColor="text1"/>
          <w:sz w:val="28"/>
          <w:lang w:val="kk-KZ"/>
        </w:rPr>
        <w:t xml:space="preserve">внутренний механизм, направляющий </w:t>
      </w:r>
      <w:r>
        <w:rPr>
          <w:rFonts w:ascii="Times New Roman" w:hAnsi="Times New Roman" w:cs="Times New Roman"/>
          <w:color w:val="000000" w:themeColor="text1"/>
          <w:sz w:val="28"/>
          <w:lang w:val="kk-KZ"/>
        </w:rPr>
        <w:t>креативный</w:t>
      </w:r>
      <w:r w:rsidRPr="007942B0">
        <w:rPr>
          <w:rFonts w:ascii="Times New Roman" w:hAnsi="Times New Roman" w:cs="Times New Roman"/>
          <w:color w:val="000000" w:themeColor="text1"/>
          <w:sz w:val="28"/>
          <w:lang w:val="kk-KZ"/>
        </w:rPr>
        <w:t xml:space="preserve"> потенциал ребенка на долгосрочное и устойчивое развитие.</w:t>
      </w:r>
    </w:p>
    <w:p w14:paraId="0041D28E" w14:textId="77777777" w:rsidR="003538B5" w:rsidRDefault="003538B5" w:rsidP="008F218E">
      <w:pPr>
        <w:spacing w:after="0"/>
        <w:ind w:firstLine="709"/>
        <w:jc w:val="both"/>
        <w:rPr>
          <w:rFonts w:ascii="Times New Roman" w:hAnsi="Times New Roman" w:cs="Times New Roman"/>
          <w:color w:val="000000" w:themeColor="text1"/>
          <w:sz w:val="28"/>
          <w:lang w:val="kk-KZ"/>
        </w:rPr>
      </w:pPr>
      <w:r w:rsidRPr="00A82327">
        <w:rPr>
          <w:rFonts w:ascii="Times New Roman" w:hAnsi="Times New Roman" w:cs="Times New Roman"/>
          <w:color w:val="000000" w:themeColor="text1"/>
          <w:sz w:val="28"/>
          <w:lang w:val="kk-KZ"/>
        </w:rPr>
        <w:t>Поскольку рефлексия для ученика начальной школы все еще находится на стадии становления, ее необходимо систематически развивать. Дети в этом возраст</w:t>
      </w:r>
      <w:r>
        <w:rPr>
          <w:rFonts w:ascii="Times New Roman" w:hAnsi="Times New Roman" w:cs="Times New Roman"/>
          <w:color w:val="000000" w:themeColor="text1"/>
          <w:sz w:val="28"/>
          <w:lang w:val="kk-KZ"/>
        </w:rPr>
        <w:t>е часто спрашивают больше, чем «Что я сделал»: «У</w:t>
      </w:r>
      <w:r w:rsidRPr="00A82327">
        <w:rPr>
          <w:rFonts w:ascii="Times New Roman" w:hAnsi="Times New Roman" w:cs="Times New Roman"/>
          <w:color w:val="000000" w:themeColor="text1"/>
          <w:sz w:val="28"/>
          <w:lang w:val="kk-KZ"/>
        </w:rPr>
        <w:t>читель сказал</w:t>
      </w:r>
      <w:r>
        <w:rPr>
          <w:rFonts w:ascii="Times New Roman" w:hAnsi="Times New Roman" w:cs="Times New Roman"/>
          <w:color w:val="000000" w:themeColor="text1"/>
          <w:sz w:val="28"/>
          <w:lang w:val="kk-KZ"/>
        </w:rPr>
        <w:t xml:space="preserve">, что это правильно, не так ли?» </w:t>
      </w:r>
      <w:r w:rsidRPr="00A82327">
        <w:rPr>
          <w:rFonts w:ascii="Times New Roman" w:hAnsi="Times New Roman" w:cs="Times New Roman"/>
          <w:color w:val="000000" w:themeColor="text1"/>
          <w:sz w:val="28"/>
          <w:lang w:val="kk-KZ"/>
        </w:rPr>
        <w:t xml:space="preserve">зависит от внешней цены. Поэтому учителю необходимо привить ученику навыки внутреннего оценивания и научить ответственно относиться к своим словам, своим мыслям, своим действиям. Это важная предпосылка навыков </w:t>
      </w:r>
      <w:r>
        <w:rPr>
          <w:rFonts w:ascii="Times New Roman" w:hAnsi="Times New Roman" w:cs="Times New Roman"/>
          <w:color w:val="000000" w:themeColor="text1"/>
          <w:sz w:val="28"/>
          <w:lang w:val="kk-KZ"/>
        </w:rPr>
        <w:t>креативной</w:t>
      </w:r>
      <w:r w:rsidRPr="00A82327">
        <w:rPr>
          <w:rFonts w:ascii="Times New Roman" w:hAnsi="Times New Roman" w:cs="Times New Roman"/>
          <w:color w:val="000000" w:themeColor="text1"/>
          <w:sz w:val="28"/>
          <w:lang w:val="kk-KZ"/>
        </w:rPr>
        <w:t xml:space="preserve"> речи.</w:t>
      </w:r>
    </w:p>
    <w:p w14:paraId="421318F0" w14:textId="12F21632" w:rsidR="008B770F" w:rsidRPr="008B770F" w:rsidRDefault="008B770F" w:rsidP="008F218E">
      <w:pPr>
        <w:spacing w:after="0"/>
        <w:ind w:firstLine="709"/>
        <w:jc w:val="both"/>
        <w:rPr>
          <w:rFonts w:ascii="Times New Roman" w:hAnsi="Times New Roman" w:cs="Times New Roman"/>
          <w:color w:val="000000" w:themeColor="text1"/>
          <w:sz w:val="28"/>
        </w:rPr>
      </w:pPr>
      <w:r w:rsidRPr="008B770F">
        <w:rPr>
          <w:rFonts w:ascii="Times New Roman" w:hAnsi="Times New Roman" w:cs="Times New Roman"/>
          <w:color w:val="000000" w:themeColor="text1"/>
          <w:sz w:val="28"/>
        </w:rPr>
        <w:t>Для более точного анализа уровня сформированности рефлексивного компонента креативных речевых навыков целесообразно выделить его основные показатели, отражающие способность учащегося к осмыслению собственной речевой деятельности, оценке её результатов и пла</w:t>
      </w:r>
      <w:r>
        <w:rPr>
          <w:rFonts w:ascii="Times New Roman" w:hAnsi="Times New Roman" w:cs="Times New Roman"/>
          <w:color w:val="000000" w:themeColor="text1"/>
          <w:sz w:val="28"/>
        </w:rPr>
        <w:t>нированию дальнейшего развития.</w:t>
      </w:r>
    </w:p>
    <w:p w14:paraId="78373480" w14:textId="3D635970" w:rsidR="003538B5" w:rsidRDefault="008B770F" w:rsidP="008F218E">
      <w:pPr>
        <w:spacing w:after="0"/>
        <w:ind w:firstLine="709"/>
        <w:jc w:val="both"/>
        <w:rPr>
          <w:rFonts w:ascii="Times New Roman" w:hAnsi="Times New Roman" w:cs="Times New Roman"/>
          <w:color w:val="000000" w:themeColor="text1"/>
          <w:sz w:val="28"/>
        </w:rPr>
      </w:pPr>
      <w:r w:rsidRPr="008B770F">
        <w:rPr>
          <w:rFonts w:ascii="Times New Roman" w:hAnsi="Times New Roman" w:cs="Times New Roman"/>
          <w:color w:val="000000" w:themeColor="text1"/>
          <w:sz w:val="28"/>
        </w:rPr>
        <w:t>Основные показатели рефлексивного компонента представле</w:t>
      </w:r>
      <w:r>
        <w:rPr>
          <w:rFonts w:ascii="Times New Roman" w:hAnsi="Times New Roman" w:cs="Times New Roman"/>
          <w:color w:val="000000" w:themeColor="text1"/>
          <w:sz w:val="28"/>
        </w:rPr>
        <w:t>ны в таблице 5</w:t>
      </w:r>
      <w:r w:rsidRPr="008B770F">
        <w:rPr>
          <w:rFonts w:ascii="Times New Roman" w:hAnsi="Times New Roman" w:cs="Times New Roman"/>
          <w:color w:val="000000" w:themeColor="text1"/>
          <w:sz w:val="28"/>
        </w:rPr>
        <w:t xml:space="preserve"> </w:t>
      </w:r>
      <w:r w:rsidR="003538B5" w:rsidRPr="001E3D41">
        <w:rPr>
          <w:rFonts w:ascii="Times New Roman" w:hAnsi="Times New Roman" w:cs="Times New Roman"/>
          <w:color w:val="000000" w:themeColor="text1"/>
          <w:sz w:val="28"/>
        </w:rPr>
        <w:t>[2</w:t>
      </w:r>
      <w:r w:rsidR="00582B06">
        <w:rPr>
          <w:rFonts w:ascii="Times New Roman" w:hAnsi="Times New Roman" w:cs="Times New Roman"/>
          <w:color w:val="000000" w:themeColor="text1"/>
          <w:sz w:val="28"/>
        </w:rPr>
        <w:t>16</w:t>
      </w:r>
      <w:r w:rsidR="003538B5" w:rsidRPr="001E3D41">
        <w:rPr>
          <w:rFonts w:ascii="Times New Roman" w:hAnsi="Times New Roman" w:cs="Times New Roman"/>
          <w:color w:val="000000" w:themeColor="text1"/>
          <w:sz w:val="28"/>
        </w:rPr>
        <w:t>]</w:t>
      </w:r>
      <w:r>
        <w:rPr>
          <w:rFonts w:ascii="Times New Roman" w:hAnsi="Times New Roman" w:cs="Times New Roman"/>
          <w:color w:val="000000" w:themeColor="text1"/>
          <w:sz w:val="28"/>
        </w:rPr>
        <w:t>.</w:t>
      </w:r>
    </w:p>
    <w:p w14:paraId="78E60510" w14:textId="77777777" w:rsidR="003538B5" w:rsidRDefault="003538B5" w:rsidP="008F218E">
      <w:pPr>
        <w:spacing w:after="0"/>
        <w:ind w:firstLine="709"/>
        <w:jc w:val="both"/>
        <w:rPr>
          <w:rFonts w:ascii="Times New Roman" w:hAnsi="Times New Roman" w:cs="Times New Roman"/>
          <w:color w:val="000000" w:themeColor="text1"/>
          <w:sz w:val="28"/>
        </w:rPr>
      </w:pPr>
    </w:p>
    <w:p w14:paraId="2B5D3B10" w14:textId="0186DB2B" w:rsidR="003538B5" w:rsidRDefault="003538B5"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Таблица </w:t>
      </w:r>
      <w:r w:rsidR="008B770F">
        <w:rPr>
          <w:rFonts w:ascii="Times New Roman" w:hAnsi="Times New Roman" w:cs="Times New Roman"/>
          <w:color w:val="000000" w:themeColor="text1"/>
          <w:sz w:val="28"/>
        </w:rPr>
        <w:t>5</w:t>
      </w:r>
      <w:r>
        <w:rPr>
          <w:rFonts w:ascii="Times New Roman" w:hAnsi="Times New Roman" w:cs="Times New Roman"/>
          <w:color w:val="000000" w:themeColor="text1"/>
          <w:sz w:val="28"/>
        </w:rPr>
        <w:t xml:space="preserve"> – </w:t>
      </w:r>
      <w:r w:rsidR="008B770F" w:rsidRPr="008B770F">
        <w:rPr>
          <w:rFonts w:ascii="Times New Roman" w:hAnsi="Times New Roman" w:cs="Times New Roman"/>
          <w:color w:val="000000" w:themeColor="text1"/>
          <w:sz w:val="28"/>
        </w:rPr>
        <w:t>Показатели сформированности рефлексивного компонента креативных речевых навыков</w:t>
      </w:r>
    </w:p>
    <w:p w14:paraId="32AF9F38" w14:textId="77777777" w:rsidR="003538B5" w:rsidRDefault="003538B5" w:rsidP="008F218E">
      <w:pPr>
        <w:spacing w:after="0"/>
        <w:ind w:firstLine="709"/>
        <w:jc w:val="both"/>
        <w:rPr>
          <w:rFonts w:ascii="Times New Roman" w:hAnsi="Times New Roman" w:cs="Times New Roman"/>
          <w:color w:val="000000" w:themeColor="text1"/>
          <w:sz w:val="28"/>
        </w:rPr>
      </w:pPr>
    </w:p>
    <w:tbl>
      <w:tblPr>
        <w:tblStyle w:val="a6"/>
        <w:tblW w:w="0" w:type="auto"/>
        <w:tblLook w:val="04A0" w:firstRow="1" w:lastRow="0" w:firstColumn="1" w:lastColumn="0" w:noHBand="0" w:noVBand="1"/>
      </w:tblPr>
      <w:tblGrid>
        <w:gridCol w:w="484"/>
        <w:gridCol w:w="2956"/>
        <w:gridCol w:w="6131"/>
      </w:tblGrid>
      <w:tr w:rsidR="008B770F" w:rsidRPr="008B770F" w14:paraId="6BEB0ECA" w14:textId="77777777" w:rsidTr="008B770F">
        <w:tc>
          <w:tcPr>
            <w:tcW w:w="0" w:type="auto"/>
            <w:hideMark/>
          </w:tcPr>
          <w:p w14:paraId="00914F93" w14:textId="77777777" w:rsidR="008B770F" w:rsidRPr="008B770F" w:rsidRDefault="008B770F" w:rsidP="008F218E">
            <w:pPr>
              <w:spacing w:line="276" w:lineRule="auto"/>
              <w:jc w:val="center"/>
              <w:rPr>
                <w:rFonts w:ascii="Times New Roman" w:eastAsia="Times New Roman" w:hAnsi="Times New Roman" w:cs="Times New Roman"/>
                <w:bCs/>
                <w:sz w:val="28"/>
                <w:szCs w:val="24"/>
                <w:lang w:eastAsia="ru-RU"/>
              </w:rPr>
            </w:pPr>
            <w:r w:rsidRPr="008B770F">
              <w:rPr>
                <w:rFonts w:ascii="Times New Roman" w:eastAsia="Times New Roman" w:hAnsi="Times New Roman" w:cs="Times New Roman"/>
                <w:bCs/>
                <w:sz w:val="28"/>
                <w:szCs w:val="24"/>
                <w:lang w:eastAsia="ru-RU"/>
              </w:rPr>
              <w:t>№</w:t>
            </w:r>
          </w:p>
        </w:tc>
        <w:tc>
          <w:tcPr>
            <w:tcW w:w="0" w:type="auto"/>
            <w:hideMark/>
          </w:tcPr>
          <w:p w14:paraId="61A669E8" w14:textId="77777777" w:rsidR="008B770F" w:rsidRPr="008B770F" w:rsidRDefault="008B770F" w:rsidP="008F218E">
            <w:pPr>
              <w:spacing w:line="276" w:lineRule="auto"/>
              <w:jc w:val="center"/>
              <w:rPr>
                <w:rFonts w:ascii="Times New Roman" w:eastAsia="Times New Roman" w:hAnsi="Times New Roman" w:cs="Times New Roman"/>
                <w:bCs/>
                <w:sz w:val="28"/>
                <w:szCs w:val="24"/>
                <w:lang w:eastAsia="ru-RU"/>
              </w:rPr>
            </w:pPr>
            <w:r w:rsidRPr="008B770F">
              <w:rPr>
                <w:rFonts w:ascii="Times New Roman" w:eastAsia="Times New Roman" w:hAnsi="Times New Roman" w:cs="Times New Roman"/>
                <w:bCs/>
                <w:sz w:val="28"/>
                <w:szCs w:val="24"/>
                <w:lang w:eastAsia="ru-RU"/>
              </w:rPr>
              <w:t>Показатель</w:t>
            </w:r>
          </w:p>
        </w:tc>
        <w:tc>
          <w:tcPr>
            <w:tcW w:w="0" w:type="auto"/>
            <w:hideMark/>
          </w:tcPr>
          <w:p w14:paraId="4839C944" w14:textId="77777777" w:rsidR="008B770F" w:rsidRPr="008B770F" w:rsidRDefault="008B770F" w:rsidP="008F218E">
            <w:pPr>
              <w:spacing w:line="276" w:lineRule="auto"/>
              <w:jc w:val="center"/>
              <w:rPr>
                <w:rFonts w:ascii="Times New Roman" w:eastAsia="Times New Roman" w:hAnsi="Times New Roman" w:cs="Times New Roman"/>
                <w:bCs/>
                <w:sz w:val="28"/>
                <w:szCs w:val="24"/>
                <w:lang w:eastAsia="ru-RU"/>
              </w:rPr>
            </w:pPr>
            <w:r w:rsidRPr="008B770F">
              <w:rPr>
                <w:rFonts w:ascii="Times New Roman" w:eastAsia="Times New Roman" w:hAnsi="Times New Roman" w:cs="Times New Roman"/>
                <w:bCs/>
                <w:sz w:val="28"/>
                <w:szCs w:val="24"/>
                <w:lang w:eastAsia="ru-RU"/>
              </w:rPr>
              <w:t>Характеристика</w:t>
            </w:r>
          </w:p>
        </w:tc>
      </w:tr>
      <w:tr w:rsidR="008B770F" w:rsidRPr="008B770F" w14:paraId="4B14827D" w14:textId="77777777" w:rsidTr="008B770F">
        <w:tc>
          <w:tcPr>
            <w:tcW w:w="0" w:type="auto"/>
            <w:hideMark/>
          </w:tcPr>
          <w:p w14:paraId="33A35A76"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1</w:t>
            </w:r>
          </w:p>
        </w:tc>
        <w:tc>
          <w:tcPr>
            <w:tcW w:w="0" w:type="auto"/>
            <w:hideMark/>
          </w:tcPr>
          <w:p w14:paraId="1CD23D1B"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Способность к анализу собственной речевой деятельности</w:t>
            </w:r>
          </w:p>
        </w:tc>
        <w:tc>
          <w:tcPr>
            <w:tcW w:w="0" w:type="auto"/>
            <w:hideMark/>
          </w:tcPr>
          <w:p w14:paraId="487EFF4A"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 xml:space="preserve">Учащийся осмысливает процесс выполнения задания: оценивает понятность своей речи, используемые языковые средства, выявляет </w:t>
            </w:r>
            <w:r w:rsidRPr="008B770F">
              <w:rPr>
                <w:rFonts w:ascii="Times New Roman" w:eastAsia="Times New Roman" w:hAnsi="Times New Roman" w:cs="Times New Roman"/>
                <w:sz w:val="28"/>
                <w:szCs w:val="24"/>
                <w:lang w:eastAsia="ru-RU"/>
              </w:rPr>
              <w:lastRenderedPageBreak/>
              <w:t>трудности и успешные моменты</w:t>
            </w:r>
          </w:p>
        </w:tc>
      </w:tr>
      <w:tr w:rsidR="008B770F" w:rsidRPr="008B770F" w14:paraId="6AB1B8BB" w14:textId="77777777" w:rsidTr="008B770F">
        <w:tc>
          <w:tcPr>
            <w:tcW w:w="0" w:type="auto"/>
            <w:hideMark/>
          </w:tcPr>
          <w:p w14:paraId="6CDECF9F"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2</w:t>
            </w:r>
          </w:p>
        </w:tc>
        <w:tc>
          <w:tcPr>
            <w:tcW w:w="0" w:type="auto"/>
            <w:hideMark/>
          </w:tcPr>
          <w:p w14:paraId="3ACFFB47"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Умение выявлять и исправлять ошибки</w:t>
            </w:r>
          </w:p>
        </w:tc>
        <w:tc>
          <w:tcPr>
            <w:tcW w:w="0" w:type="auto"/>
            <w:hideMark/>
          </w:tcPr>
          <w:p w14:paraId="57E797A7"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Учащийся осознаёт ошибки как часть обучения, стремится их исправить и совершенствовать свою речь</w:t>
            </w:r>
          </w:p>
        </w:tc>
      </w:tr>
      <w:tr w:rsidR="008B770F" w:rsidRPr="008B770F" w14:paraId="29E0912E" w14:textId="77777777" w:rsidTr="008B770F">
        <w:tc>
          <w:tcPr>
            <w:tcW w:w="0" w:type="auto"/>
            <w:hideMark/>
          </w:tcPr>
          <w:p w14:paraId="3F08E0AF"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3</w:t>
            </w:r>
          </w:p>
        </w:tc>
        <w:tc>
          <w:tcPr>
            <w:tcW w:w="0" w:type="auto"/>
            <w:hideMark/>
          </w:tcPr>
          <w:p w14:paraId="52A071FD"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Способность принимать и использовать обратную связь</w:t>
            </w:r>
          </w:p>
        </w:tc>
        <w:tc>
          <w:tcPr>
            <w:tcW w:w="0" w:type="auto"/>
            <w:hideMark/>
          </w:tcPr>
          <w:p w14:paraId="7041DDA2"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Учащийся учитывает замечания учителя и одноклассников, использует их для улучшения речевой деятельности</w:t>
            </w:r>
          </w:p>
        </w:tc>
      </w:tr>
      <w:tr w:rsidR="008B770F" w:rsidRPr="008B770F" w14:paraId="66CC2AA9" w14:textId="77777777" w:rsidTr="008B770F">
        <w:tc>
          <w:tcPr>
            <w:tcW w:w="0" w:type="auto"/>
            <w:hideMark/>
          </w:tcPr>
          <w:p w14:paraId="272E58D2"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4</w:t>
            </w:r>
          </w:p>
        </w:tc>
        <w:tc>
          <w:tcPr>
            <w:tcW w:w="0" w:type="auto"/>
            <w:hideMark/>
          </w:tcPr>
          <w:p w14:paraId="3812323A"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Умение планировать собственное развитие</w:t>
            </w:r>
          </w:p>
        </w:tc>
        <w:tc>
          <w:tcPr>
            <w:tcW w:w="0" w:type="auto"/>
            <w:hideMark/>
          </w:tcPr>
          <w:p w14:paraId="2D1DAEEB" w14:textId="77777777" w:rsidR="008B770F" w:rsidRPr="008B770F" w:rsidRDefault="008B770F" w:rsidP="008F218E">
            <w:pPr>
              <w:spacing w:line="276" w:lineRule="auto"/>
              <w:rPr>
                <w:rFonts w:ascii="Times New Roman" w:eastAsia="Times New Roman" w:hAnsi="Times New Roman" w:cs="Times New Roman"/>
                <w:sz w:val="28"/>
                <w:szCs w:val="24"/>
                <w:lang w:eastAsia="ru-RU"/>
              </w:rPr>
            </w:pPr>
            <w:r w:rsidRPr="008B770F">
              <w:rPr>
                <w:rFonts w:ascii="Times New Roman" w:eastAsia="Times New Roman" w:hAnsi="Times New Roman" w:cs="Times New Roman"/>
                <w:sz w:val="28"/>
                <w:szCs w:val="24"/>
                <w:lang w:eastAsia="ru-RU"/>
              </w:rPr>
              <w:t>Учащийся ставит цели, задаёт себе вопросы о том, как улучшить свою речь, проявляет стремление к самообучению</w:t>
            </w:r>
          </w:p>
        </w:tc>
      </w:tr>
    </w:tbl>
    <w:p w14:paraId="241CF656" w14:textId="77777777" w:rsidR="003538B5" w:rsidRDefault="003538B5" w:rsidP="008F218E">
      <w:pPr>
        <w:spacing w:after="0"/>
        <w:rPr>
          <w:rFonts w:ascii="Times New Roman" w:hAnsi="Times New Roman" w:cs="Times New Roman"/>
          <w:color w:val="000000" w:themeColor="text1"/>
          <w:sz w:val="28"/>
        </w:rPr>
      </w:pPr>
    </w:p>
    <w:p w14:paraId="0622F4A6" w14:textId="5CB132B3" w:rsidR="003538B5" w:rsidRPr="008B770F" w:rsidRDefault="008B770F" w:rsidP="008F218E">
      <w:pPr>
        <w:spacing w:after="0"/>
        <w:ind w:firstLine="708"/>
        <w:jc w:val="both"/>
        <w:rPr>
          <w:rFonts w:ascii="Times New Roman" w:hAnsi="Times New Roman" w:cs="Times New Roman"/>
          <w:color w:val="000000" w:themeColor="text1"/>
          <w:sz w:val="28"/>
        </w:rPr>
      </w:pPr>
      <w:r w:rsidRPr="008B770F">
        <w:rPr>
          <w:rFonts w:ascii="Times New Roman" w:hAnsi="Times New Roman" w:cs="Times New Roman"/>
          <w:color w:val="000000" w:themeColor="text1"/>
          <w:sz w:val="28"/>
        </w:rPr>
        <w:t>Представленные показатели отражают уровень сформированности рефлексивного компонента и демонстрируют способность учащегося к осознанному отношению к собственной речевой деятельности.</w:t>
      </w:r>
      <w:r>
        <w:rPr>
          <w:rFonts w:ascii="Times New Roman" w:hAnsi="Times New Roman" w:cs="Times New Roman"/>
          <w:color w:val="000000" w:themeColor="text1"/>
          <w:sz w:val="28"/>
        </w:rPr>
        <w:t xml:space="preserve"> </w:t>
      </w:r>
      <w:r w:rsidR="003538B5" w:rsidRPr="003F0CF9">
        <w:rPr>
          <w:rFonts w:ascii="Times New Roman" w:hAnsi="Times New Roman" w:cs="Times New Roman"/>
          <w:color w:val="000000" w:themeColor="text1"/>
          <w:sz w:val="28"/>
          <w:lang w:val="kk-KZ"/>
        </w:rPr>
        <w:t xml:space="preserve">Для развития этого компонента в процессе преподавания английского языка используются специальные методические приемы: листы самооценки, рефлексивные вопросы, </w:t>
      </w:r>
      <w:r w:rsidR="003538B5">
        <w:rPr>
          <w:rFonts w:ascii="Times New Roman" w:hAnsi="Times New Roman" w:cs="Times New Roman"/>
          <w:color w:val="000000" w:themeColor="text1"/>
          <w:sz w:val="28"/>
          <w:lang w:val="kk-KZ"/>
        </w:rPr>
        <w:t xml:space="preserve">написать комментарий «как еще можно сказать?», </w:t>
      </w:r>
      <w:r w:rsidR="003538B5" w:rsidRPr="003F0CF9">
        <w:rPr>
          <w:rFonts w:ascii="Times New Roman" w:hAnsi="Times New Roman" w:cs="Times New Roman"/>
          <w:color w:val="000000" w:themeColor="text1"/>
          <w:sz w:val="28"/>
          <w:lang w:val="kk-KZ"/>
        </w:rPr>
        <w:t>все это учит ученика осознанному участию в языковой деятельности.</w:t>
      </w:r>
    </w:p>
    <w:p w14:paraId="061028A6" w14:textId="77777777" w:rsidR="003538B5" w:rsidRPr="005E1D99" w:rsidRDefault="003538B5" w:rsidP="008F218E">
      <w:pPr>
        <w:spacing w:after="0"/>
        <w:ind w:firstLine="708"/>
        <w:jc w:val="both"/>
        <w:rPr>
          <w:rFonts w:ascii="Times New Roman" w:hAnsi="Times New Roman" w:cs="Times New Roman"/>
          <w:color w:val="000000" w:themeColor="text1"/>
          <w:sz w:val="28"/>
          <w:lang w:val="kk-KZ"/>
        </w:rPr>
      </w:pPr>
      <w:r w:rsidRPr="005E1D99">
        <w:rPr>
          <w:rFonts w:ascii="Times New Roman" w:hAnsi="Times New Roman" w:cs="Times New Roman"/>
          <w:color w:val="000000" w:themeColor="text1"/>
          <w:sz w:val="28"/>
          <w:lang w:val="kk-KZ"/>
        </w:rPr>
        <w:t xml:space="preserve">Рефлексивный компонент влияет на </w:t>
      </w:r>
      <w:r>
        <w:rPr>
          <w:rFonts w:ascii="Times New Roman" w:hAnsi="Times New Roman" w:cs="Times New Roman"/>
          <w:color w:val="000000" w:themeColor="text1"/>
          <w:sz w:val="28"/>
          <w:lang w:val="kk-KZ"/>
        </w:rPr>
        <w:t>креативную</w:t>
      </w:r>
      <w:r w:rsidRPr="005E1D99">
        <w:rPr>
          <w:rFonts w:ascii="Times New Roman" w:hAnsi="Times New Roman" w:cs="Times New Roman"/>
          <w:color w:val="000000" w:themeColor="text1"/>
          <w:sz w:val="28"/>
          <w:lang w:val="kk-KZ"/>
        </w:rPr>
        <w:t xml:space="preserve"> речь следующими способами:</w:t>
      </w:r>
    </w:p>
    <w:p w14:paraId="34F41F74" w14:textId="77777777" w:rsidR="003538B5" w:rsidRPr="005E1D9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E1D99">
        <w:rPr>
          <w:rFonts w:ascii="Times New Roman" w:hAnsi="Times New Roman" w:cs="Times New Roman"/>
          <w:color w:val="000000" w:themeColor="text1"/>
          <w:sz w:val="28"/>
          <w:lang w:val="kk-KZ"/>
        </w:rPr>
        <w:t>Повышает языковую уверенность, потому что ребенок достигает ситуации, когда он может понять свою ошибку и исправить ее;</w:t>
      </w:r>
    </w:p>
    <w:p w14:paraId="146772FE" w14:textId="77777777" w:rsidR="003538B5" w:rsidRPr="005E1D9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Креативность</w:t>
      </w:r>
      <w:r w:rsidRPr="005E1D99">
        <w:rPr>
          <w:rFonts w:ascii="Times New Roman" w:hAnsi="Times New Roman" w:cs="Times New Roman"/>
          <w:color w:val="000000" w:themeColor="text1"/>
          <w:sz w:val="28"/>
          <w:lang w:val="kk-KZ"/>
        </w:rPr>
        <w:t xml:space="preserve"> уступает место свободе, потому что вместо того, чтобы ограничивать себя, ребенок будет готов попробовать новую идею;</w:t>
      </w:r>
    </w:p>
    <w:p w14:paraId="5FB3498C" w14:textId="77777777" w:rsidR="003538B5" w:rsidRPr="005E1D9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E1D99">
        <w:rPr>
          <w:rFonts w:ascii="Times New Roman" w:hAnsi="Times New Roman" w:cs="Times New Roman"/>
          <w:color w:val="000000" w:themeColor="text1"/>
          <w:sz w:val="28"/>
          <w:lang w:val="kk-KZ"/>
        </w:rPr>
        <w:t xml:space="preserve">Поощряет поиск, то есть ребенок спрашивает: </w:t>
      </w:r>
      <w:r>
        <w:rPr>
          <w:rFonts w:ascii="Times New Roman" w:hAnsi="Times New Roman" w:cs="Times New Roman"/>
          <w:color w:val="000000" w:themeColor="text1"/>
          <w:sz w:val="28"/>
          <w:lang w:val="kk-KZ"/>
        </w:rPr>
        <w:t>«</w:t>
      </w:r>
      <w:r w:rsidRPr="005E1D99">
        <w:rPr>
          <w:rFonts w:ascii="Times New Roman" w:hAnsi="Times New Roman" w:cs="Times New Roman"/>
          <w:color w:val="000000" w:themeColor="text1"/>
          <w:sz w:val="28"/>
          <w:lang w:val="kk-KZ"/>
        </w:rPr>
        <w:t>как теперь говорить это более интересно?</w:t>
      </w:r>
      <w:r>
        <w:rPr>
          <w:rFonts w:ascii="Times New Roman" w:hAnsi="Times New Roman" w:cs="Times New Roman"/>
          <w:color w:val="000000" w:themeColor="text1"/>
          <w:sz w:val="28"/>
          <w:lang w:val="kk-KZ"/>
        </w:rPr>
        <w:t xml:space="preserve">» </w:t>
      </w:r>
      <w:r w:rsidRPr="005E1D99">
        <w:rPr>
          <w:rFonts w:ascii="Times New Roman" w:hAnsi="Times New Roman" w:cs="Times New Roman"/>
          <w:color w:val="000000" w:themeColor="text1"/>
          <w:sz w:val="28"/>
          <w:lang w:val="kk-KZ"/>
        </w:rPr>
        <w:t>адаптируется, чтобы задавать вопросы;</w:t>
      </w:r>
    </w:p>
    <w:p w14:paraId="7C196070" w14:textId="77777777" w:rsidR="003538B5"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5E1D99">
        <w:rPr>
          <w:rFonts w:ascii="Times New Roman" w:hAnsi="Times New Roman" w:cs="Times New Roman"/>
          <w:color w:val="000000" w:themeColor="text1"/>
          <w:sz w:val="28"/>
          <w:lang w:val="kk-KZ"/>
        </w:rPr>
        <w:t>Улучшает качество речи, так как сам начинает проверять логику, структуру, точность своей мысли.</w:t>
      </w:r>
    </w:p>
    <w:p w14:paraId="7495AE0F"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sidRPr="004E15B9">
        <w:rPr>
          <w:rFonts w:ascii="Times New Roman" w:hAnsi="Times New Roman" w:cs="Times New Roman"/>
          <w:color w:val="000000" w:themeColor="text1"/>
          <w:sz w:val="28"/>
          <w:lang w:val="kk-KZ"/>
        </w:rPr>
        <w:t>Этот компонент также влияет на эмоциональное развитие учащегося. Он учится объективно смотреть на то, что он делает, признавать свой недостаток и применять этот недостаток к личностному росту. Это одна из самых высоких ступеней, направленная на творческое развитие личности.</w:t>
      </w:r>
    </w:p>
    <w:p w14:paraId="2D435B94"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sidRPr="004E15B9">
        <w:rPr>
          <w:rFonts w:ascii="Times New Roman" w:hAnsi="Times New Roman" w:cs="Times New Roman"/>
          <w:color w:val="000000" w:themeColor="text1"/>
          <w:sz w:val="28"/>
          <w:lang w:val="kk-KZ"/>
        </w:rPr>
        <w:t>Для развития рефлексивной составляющей на уроке учитель:</w:t>
      </w:r>
    </w:p>
    <w:p w14:paraId="0C1D066C"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4E15B9">
        <w:rPr>
          <w:rFonts w:ascii="Times New Roman" w:hAnsi="Times New Roman" w:cs="Times New Roman"/>
          <w:color w:val="000000" w:themeColor="text1"/>
          <w:sz w:val="28"/>
          <w:lang w:val="kk-KZ"/>
        </w:rPr>
        <w:t>позволяет комментировать;</w:t>
      </w:r>
    </w:p>
    <w:p w14:paraId="508C25EA"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4E15B9">
        <w:rPr>
          <w:rFonts w:ascii="Times New Roman" w:hAnsi="Times New Roman" w:cs="Times New Roman"/>
          <w:color w:val="000000" w:themeColor="text1"/>
          <w:sz w:val="28"/>
          <w:lang w:val="kk-KZ"/>
        </w:rPr>
        <w:t>не шаблон, а создает условия для работы с собственными мыслями ребенка;</w:t>
      </w:r>
    </w:p>
    <w:p w14:paraId="2B976331"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4E15B9">
        <w:rPr>
          <w:rFonts w:ascii="Times New Roman" w:hAnsi="Times New Roman" w:cs="Times New Roman"/>
          <w:color w:val="000000" w:themeColor="text1"/>
          <w:sz w:val="28"/>
          <w:lang w:val="kk-KZ"/>
        </w:rPr>
        <w:t>использует обратную связь как средство развития, а не как средство наказания;</w:t>
      </w:r>
    </w:p>
    <w:p w14:paraId="69C518D4" w14:textId="77777777" w:rsidR="003538B5" w:rsidRPr="004E15B9"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 </w:t>
      </w:r>
      <w:r w:rsidRPr="004E15B9">
        <w:rPr>
          <w:rFonts w:ascii="Times New Roman" w:hAnsi="Times New Roman" w:cs="Times New Roman"/>
          <w:color w:val="000000" w:themeColor="text1"/>
          <w:sz w:val="28"/>
          <w:lang w:val="kk-KZ"/>
        </w:rPr>
        <w:t>организует групповое общение, формирует культуру слушания другого и сравнения своего мнения;</w:t>
      </w:r>
    </w:p>
    <w:p w14:paraId="4956688A" w14:textId="77777777" w:rsidR="003538B5"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4E15B9">
        <w:rPr>
          <w:rFonts w:ascii="Times New Roman" w:hAnsi="Times New Roman" w:cs="Times New Roman"/>
          <w:color w:val="000000" w:themeColor="text1"/>
          <w:sz w:val="28"/>
          <w:lang w:val="kk-KZ"/>
        </w:rPr>
        <w:t xml:space="preserve">формирует позитивное отношение к ошибке: </w:t>
      </w:r>
      <w:r>
        <w:rPr>
          <w:rFonts w:ascii="Times New Roman" w:hAnsi="Times New Roman" w:cs="Times New Roman"/>
          <w:color w:val="000000" w:themeColor="text1"/>
          <w:sz w:val="28"/>
          <w:lang w:val="kk-KZ"/>
        </w:rPr>
        <w:t>«ошибка – это точка роста»</w:t>
      </w:r>
      <w:r w:rsidRPr="004E15B9">
        <w:rPr>
          <w:rFonts w:ascii="Times New Roman" w:hAnsi="Times New Roman" w:cs="Times New Roman"/>
          <w:color w:val="000000" w:themeColor="text1"/>
          <w:sz w:val="28"/>
          <w:lang w:val="kk-KZ"/>
        </w:rPr>
        <w:t>.</w:t>
      </w:r>
    </w:p>
    <w:p w14:paraId="12F542B6" w14:textId="77777777" w:rsidR="003538B5" w:rsidRDefault="003538B5" w:rsidP="008F218E">
      <w:pPr>
        <w:spacing w:after="0"/>
        <w:ind w:firstLine="708"/>
        <w:jc w:val="both"/>
        <w:rPr>
          <w:rFonts w:ascii="Times New Roman" w:hAnsi="Times New Roman" w:cs="Times New Roman"/>
          <w:color w:val="000000" w:themeColor="text1"/>
          <w:sz w:val="28"/>
          <w:lang w:val="kk-KZ"/>
        </w:rPr>
      </w:pPr>
      <w:r w:rsidRPr="00944A32">
        <w:rPr>
          <w:rFonts w:ascii="Times New Roman" w:hAnsi="Times New Roman" w:cs="Times New Roman"/>
          <w:color w:val="000000" w:themeColor="text1"/>
          <w:sz w:val="28"/>
          <w:lang w:val="kk-KZ"/>
        </w:rPr>
        <w:t>Рефлексивный компонент</w:t>
      </w:r>
      <w:r>
        <w:rPr>
          <w:rFonts w:ascii="Times New Roman" w:hAnsi="Times New Roman" w:cs="Times New Roman"/>
          <w:color w:val="000000" w:themeColor="text1"/>
          <w:sz w:val="28"/>
          <w:lang w:val="kk-KZ"/>
        </w:rPr>
        <w:t xml:space="preserve"> – </w:t>
      </w:r>
      <w:r w:rsidRPr="00944A32">
        <w:rPr>
          <w:rFonts w:ascii="Times New Roman" w:hAnsi="Times New Roman" w:cs="Times New Roman"/>
          <w:color w:val="000000" w:themeColor="text1"/>
          <w:sz w:val="28"/>
          <w:lang w:val="kk-KZ"/>
        </w:rPr>
        <w:t xml:space="preserve">сознательная, самостоятельная и долговременная основа развития навыков креативной речи. По мере развития этого компонента учащийся формируется как личность, способная управлять своей деятельностью, уверенная в языке, склонная к </w:t>
      </w:r>
      <w:r>
        <w:rPr>
          <w:rFonts w:ascii="Times New Roman" w:hAnsi="Times New Roman" w:cs="Times New Roman"/>
          <w:color w:val="000000" w:themeColor="text1"/>
          <w:sz w:val="28"/>
          <w:lang w:val="kk-KZ"/>
        </w:rPr>
        <w:t>креативным</w:t>
      </w:r>
      <w:r w:rsidRPr="00944A32">
        <w:rPr>
          <w:rFonts w:ascii="Times New Roman" w:hAnsi="Times New Roman" w:cs="Times New Roman"/>
          <w:color w:val="000000" w:themeColor="text1"/>
          <w:sz w:val="28"/>
          <w:lang w:val="kk-KZ"/>
        </w:rPr>
        <w:t xml:space="preserve"> решениям.</w:t>
      </w:r>
    </w:p>
    <w:p w14:paraId="660D0C04" w14:textId="77777777" w:rsidR="003538B5" w:rsidRDefault="003538B5" w:rsidP="008F218E">
      <w:pPr>
        <w:spacing w:after="0"/>
        <w:ind w:firstLine="708"/>
        <w:jc w:val="both"/>
        <w:rPr>
          <w:rFonts w:ascii="Times New Roman" w:hAnsi="Times New Roman" w:cs="Times New Roman"/>
          <w:color w:val="000000" w:themeColor="text1"/>
          <w:sz w:val="28"/>
          <w:lang w:val="kk-KZ"/>
        </w:rPr>
      </w:pPr>
      <w:r w:rsidRPr="00944A32">
        <w:rPr>
          <w:rFonts w:ascii="Times New Roman" w:hAnsi="Times New Roman" w:cs="Times New Roman"/>
          <w:color w:val="000000" w:themeColor="text1"/>
          <w:sz w:val="28"/>
          <w:lang w:val="kk-KZ"/>
        </w:rPr>
        <w:t xml:space="preserve">Что касается рефлексивного компонента, в научной литературе эта структура описывается как способность ребенка мыслить осознанно, ответственно относиться к учебной деятельности и оценивать динамику развития личности. Особенно в развитии </w:t>
      </w:r>
      <w:r>
        <w:rPr>
          <w:rFonts w:ascii="Times New Roman" w:hAnsi="Times New Roman" w:cs="Times New Roman"/>
          <w:color w:val="000000" w:themeColor="text1"/>
          <w:sz w:val="28"/>
          <w:lang w:val="kk-KZ"/>
        </w:rPr>
        <w:t>креативных</w:t>
      </w:r>
      <w:r w:rsidRPr="00944A32">
        <w:rPr>
          <w:rFonts w:ascii="Times New Roman" w:hAnsi="Times New Roman" w:cs="Times New Roman"/>
          <w:color w:val="000000" w:themeColor="text1"/>
          <w:sz w:val="28"/>
          <w:lang w:val="kk-KZ"/>
        </w:rPr>
        <w:t xml:space="preserve"> речевых навыков рефлексия напрямую связана со способностью учащегося понимать языковой опыт и переходить к новой, качественной деятельности на основе этого опыта.</w:t>
      </w:r>
    </w:p>
    <w:p w14:paraId="1D92F5BC" w14:textId="29BAAB99" w:rsidR="005D5EE8" w:rsidRPr="001E6B0D" w:rsidRDefault="003538B5" w:rsidP="005D5EE8">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 xml:space="preserve">По мнению Boud D. </w:t>
      </w:r>
      <w:r w:rsidRPr="00944A32">
        <w:rPr>
          <w:rFonts w:ascii="Times New Roman" w:hAnsi="Times New Roman" w:cs="Times New Roman"/>
          <w:color w:val="000000" w:themeColor="text1"/>
          <w:sz w:val="28"/>
          <w:lang w:val="kk-KZ"/>
        </w:rPr>
        <w:t>рефлексия рассматривается как осознание человеком личного опыта и переосмысление его значения</w:t>
      </w:r>
      <w:r>
        <w:rPr>
          <w:rFonts w:ascii="Times New Roman" w:hAnsi="Times New Roman" w:cs="Times New Roman"/>
          <w:color w:val="000000" w:themeColor="text1"/>
          <w:sz w:val="28"/>
          <w:lang w:val="kk-KZ"/>
        </w:rPr>
        <w:t xml:space="preserve"> </w:t>
      </w:r>
      <w:r w:rsidRPr="00944A32">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17</w:t>
      </w:r>
      <w:r w:rsidRPr="00944A32">
        <w:rPr>
          <w:rFonts w:ascii="Times New Roman" w:hAnsi="Times New Roman" w:cs="Times New Roman"/>
          <w:color w:val="000000" w:themeColor="text1"/>
          <w:sz w:val="28"/>
        </w:rPr>
        <w:t>]</w:t>
      </w:r>
      <w:r w:rsidRPr="00944A32">
        <w:rPr>
          <w:rFonts w:ascii="Times New Roman" w:hAnsi="Times New Roman" w:cs="Times New Roman"/>
          <w:color w:val="000000" w:themeColor="text1"/>
          <w:sz w:val="28"/>
          <w:lang w:val="kk-KZ"/>
        </w:rPr>
        <w:t xml:space="preserve">. Для них отражение </w:t>
      </w:r>
      <w:r>
        <w:rPr>
          <w:rFonts w:ascii="Times New Roman" w:hAnsi="Times New Roman" w:cs="Times New Roman"/>
          <w:color w:val="000000" w:themeColor="text1"/>
          <w:sz w:val="28"/>
          <w:lang w:val="kk-KZ"/>
        </w:rPr>
        <w:t>–</w:t>
      </w:r>
      <w:r w:rsidRPr="00944A32">
        <w:rPr>
          <w:rFonts w:ascii="Times New Roman" w:hAnsi="Times New Roman" w:cs="Times New Roman"/>
          <w:color w:val="000000" w:themeColor="text1"/>
          <w:sz w:val="28"/>
          <w:lang w:val="kk-KZ"/>
        </w:rPr>
        <w:t xml:space="preserve"> это не только взгляд на прошлое действие и извлечение уроков из этого опыта, но и </w:t>
      </w:r>
      <w:r>
        <w:rPr>
          <w:rFonts w:ascii="Times New Roman" w:hAnsi="Times New Roman" w:cs="Times New Roman"/>
          <w:color w:val="000000" w:themeColor="text1"/>
          <w:sz w:val="28"/>
          <w:lang w:val="kk-KZ"/>
        </w:rPr>
        <w:t>готовность применить его в новой сфере</w:t>
      </w:r>
      <w:r w:rsidRPr="00944A32">
        <w:rPr>
          <w:rFonts w:ascii="Times New Roman" w:hAnsi="Times New Roman" w:cs="Times New Roman"/>
          <w:color w:val="000000" w:themeColor="text1"/>
          <w:sz w:val="28"/>
          <w:lang w:val="kk-KZ"/>
        </w:rPr>
        <w:t xml:space="preserve">. Этот подход непосредственно соответствует процессу </w:t>
      </w:r>
      <w:r>
        <w:rPr>
          <w:rFonts w:ascii="Times New Roman" w:hAnsi="Times New Roman" w:cs="Times New Roman"/>
          <w:color w:val="000000" w:themeColor="text1"/>
          <w:sz w:val="28"/>
          <w:lang w:val="kk-KZ"/>
        </w:rPr>
        <w:t>креативной</w:t>
      </w:r>
      <w:r w:rsidRPr="00944A32">
        <w:rPr>
          <w:rFonts w:ascii="Times New Roman" w:hAnsi="Times New Roman" w:cs="Times New Roman"/>
          <w:color w:val="000000" w:themeColor="text1"/>
          <w:sz w:val="28"/>
          <w:lang w:val="kk-KZ"/>
        </w:rPr>
        <w:t xml:space="preserve"> речи: учащийся учится более эффективно использовать опыт, полученный в одной речевой ситуации, в следующей</w:t>
      </w:r>
      <w:r>
        <w:rPr>
          <w:rFonts w:ascii="Times New Roman" w:hAnsi="Times New Roman" w:cs="Times New Roman"/>
          <w:color w:val="000000" w:themeColor="text1"/>
          <w:sz w:val="28"/>
          <w:lang w:val="kk-KZ"/>
        </w:rPr>
        <w:t>.</w:t>
      </w:r>
      <w:r w:rsidRPr="00944A32">
        <w:t xml:space="preserve"> </w:t>
      </w:r>
      <w:r w:rsidRPr="00944A32">
        <w:rPr>
          <w:rFonts w:ascii="Times New Roman" w:hAnsi="Times New Roman" w:cs="Times New Roman"/>
          <w:color w:val="000000" w:themeColor="text1"/>
          <w:sz w:val="28"/>
          <w:lang w:val="kk-KZ"/>
        </w:rPr>
        <w:t>K</w:t>
      </w:r>
      <w:r w:rsidRPr="00944A32">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xml:space="preserve"> King</w:t>
      </w:r>
      <w:r w:rsidRPr="00944A32">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P</w:t>
      </w:r>
      <w:r w:rsidRPr="00944A32">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xml:space="preserve"> Kitchener</w:t>
      </w:r>
      <w:r w:rsidRPr="00944A32">
        <w:rPr>
          <w:rFonts w:ascii="Times New Roman" w:hAnsi="Times New Roman" w:cs="Times New Roman"/>
          <w:color w:val="000000" w:themeColor="text1"/>
          <w:sz w:val="28"/>
          <w:lang w:val="kk-KZ"/>
        </w:rPr>
        <w:t xml:space="preserve"> связывая рефлексию с уровнем когнитивного развития, рассматривают ее в несколько этапов: предварительное размышление, рефлексия и пострефлексия</w:t>
      </w:r>
      <w:r>
        <w:rPr>
          <w:rFonts w:ascii="Times New Roman" w:hAnsi="Times New Roman" w:cs="Times New Roman"/>
          <w:color w:val="000000" w:themeColor="text1"/>
          <w:sz w:val="28"/>
          <w:lang w:val="kk-KZ"/>
        </w:rPr>
        <w:t xml:space="preserve"> </w:t>
      </w:r>
      <w:r w:rsidRPr="004E00AA">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18</w:t>
      </w:r>
      <w:r w:rsidRPr="004E00AA">
        <w:rPr>
          <w:rFonts w:ascii="Times New Roman" w:hAnsi="Times New Roman" w:cs="Times New Roman"/>
          <w:color w:val="000000" w:themeColor="text1"/>
          <w:sz w:val="28"/>
        </w:rPr>
        <w:t>]</w:t>
      </w:r>
      <w:r w:rsidRPr="00944A32">
        <w:rPr>
          <w:rFonts w:ascii="Times New Roman" w:hAnsi="Times New Roman" w:cs="Times New Roman"/>
          <w:color w:val="000000" w:themeColor="text1"/>
          <w:sz w:val="28"/>
          <w:lang w:val="kk-KZ"/>
        </w:rPr>
        <w:t xml:space="preserve">. </w:t>
      </w:r>
    </w:p>
    <w:p w14:paraId="29E9DF93" w14:textId="7955E392" w:rsidR="003538B5" w:rsidRPr="00331C35" w:rsidRDefault="003538B5" w:rsidP="008F218E">
      <w:pPr>
        <w:spacing w:after="0"/>
        <w:ind w:firstLine="708"/>
        <w:jc w:val="both"/>
        <w:rPr>
          <w:rFonts w:ascii="Times New Roman" w:hAnsi="Times New Roman" w:cs="Times New Roman"/>
          <w:color w:val="000000" w:themeColor="text1"/>
          <w:sz w:val="28"/>
        </w:rPr>
      </w:pPr>
      <w:r w:rsidRPr="001E6B0D">
        <w:rPr>
          <w:rFonts w:ascii="Times New Roman" w:hAnsi="Times New Roman" w:cs="Times New Roman"/>
          <w:color w:val="000000" w:themeColor="text1"/>
          <w:sz w:val="28"/>
          <w:lang w:val="kk-KZ"/>
        </w:rPr>
        <w:t xml:space="preserve">В своей «теории экспериментального обучения» Дэвид Колб рассматривает рефлексию как важную часть цикла обучения: опыт → наблюдение и размышления → теоретическая концепция → новый опыт. Эта модель приводит к поиску нового решения, нового подхода каждый раз, а не к повторному выполнению </w:t>
      </w:r>
      <w:r>
        <w:rPr>
          <w:rFonts w:ascii="Times New Roman" w:hAnsi="Times New Roman" w:cs="Times New Roman"/>
          <w:color w:val="000000" w:themeColor="text1"/>
          <w:sz w:val="28"/>
          <w:lang w:val="kk-KZ"/>
        </w:rPr>
        <w:t>креативных</w:t>
      </w:r>
      <w:r w:rsidRPr="001E6B0D">
        <w:rPr>
          <w:rFonts w:ascii="Times New Roman" w:hAnsi="Times New Roman" w:cs="Times New Roman"/>
          <w:color w:val="000000" w:themeColor="text1"/>
          <w:sz w:val="28"/>
          <w:lang w:val="kk-KZ"/>
        </w:rPr>
        <w:t xml:space="preserve"> речевых задач</w:t>
      </w:r>
      <w:r>
        <w:rPr>
          <w:rFonts w:ascii="Times New Roman" w:hAnsi="Times New Roman" w:cs="Times New Roman"/>
          <w:color w:val="000000" w:themeColor="text1"/>
          <w:sz w:val="28"/>
          <w:lang w:val="kk-KZ"/>
        </w:rPr>
        <w:t xml:space="preserve"> </w:t>
      </w:r>
      <w:r w:rsidRPr="001E6B0D">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21</w:t>
      </w:r>
      <w:r w:rsidRPr="001E6B0D">
        <w:rPr>
          <w:rFonts w:ascii="Times New Roman" w:hAnsi="Times New Roman" w:cs="Times New Roman"/>
          <w:color w:val="000000" w:themeColor="text1"/>
          <w:sz w:val="28"/>
        </w:rPr>
        <w:t>].</w:t>
      </w:r>
    </w:p>
    <w:p w14:paraId="0C32DFAD" w14:textId="58682915" w:rsidR="003538B5" w:rsidRPr="00ED43F6" w:rsidRDefault="003538B5" w:rsidP="008F218E">
      <w:pPr>
        <w:spacing w:after="0"/>
        <w:ind w:firstLine="708"/>
        <w:jc w:val="both"/>
        <w:rPr>
          <w:rFonts w:ascii="Times New Roman" w:hAnsi="Times New Roman" w:cs="Times New Roman"/>
          <w:color w:val="000000" w:themeColor="text1"/>
          <w:sz w:val="28"/>
          <w:lang w:val="kk-KZ"/>
        </w:rPr>
      </w:pPr>
      <w:r w:rsidRPr="00C67887">
        <w:rPr>
          <w:rFonts w:ascii="Times New Roman" w:hAnsi="Times New Roman" w:cs="Times New Roman"/>
          <w:color w:val="000000" w:themeColor="text1"/>
          <w:sz w:val="28"/>
        </w:rPr>
        <w:t xml:space="preserve">В своих совместных работах </w:t>
      </w:r>
      <w:proofErr w:type="spellStart"/>
      <w:r>
        <w:rPr>
          <w:rFonts w:ascii="Times New Roman" w:hAnsi="Times New Roman" w:cs="Times New Roman"/>
          <w:color w:val="000000" w:themeColor="text1"/>
          <w:sz w:val="28"/>
        </w:rPr>
        <w:t>Argyris</w:t>
      </w:r>
      <w:proofErr w:type="spellEnd"/>
      <w:r>
        <w:rPr>
          <w:rFonts w:ascii="Times New Roman" w:hAnsi="Times New Roman" w:cs="Times New Roman"/>
          <w:color w:val="000000" w:themeColor="text1"/>
          <w:sz w:val="28"/>
        </w:rPr>
        <w:t xml:space="preserve"> C., </w:t>
      </w:r>
      <w:proofErr w:type="spellStart"/>
      <w:r>
        <w:rPr>
          <w:rFonts w:ascii="Times New Roman" w:hAnsi="Times New Roman" w:cs="Times New Roman"/>
          <w:color w:val="000000" w:themeColor="text1"/>
          <w:sz w:val="28"/>
        </w:rPr>
        <w:t>Schön</w:t>
      </w:r>
      <w:proofErr w:type="spellEnd"/>
      <w:r>
        <w:rPr>
          <w:rFonts w:ascii="Times New Roman" w:hAnsi="Times New Roman" w:cs="Times New Roman"/>
          <w:color w:val="000000" w:themeColor="text1"/>
          <w:sz w:val="28"/>
        </w:rPr>
        <w:t xml:space="preserve"> D.</w:t>
      </w:r>
      <w:r w:rsidRPr="00C67887">
        <w:rPr>
          <w:rFonts w:ascii="Times New Roman" w:hAnsi="Times New Roman" w:cs="Times New Roman"/>
          <w:color w:val="000000" w:themeColor="text1"/>
          <w:sz w:val="28"/>
        </w:rPr>
        <w:t xml:space="preserve"> указывают на рефлексию как на средство профессионального созревания и непрерывного развития</w:t>
      </w:r>
      <w:r>
        <w:rPr>
          <w:rFonts w:ascii="Times New Roman" w:hAnsi="Times New Roman" w:cs="Times New Roman"/>
          <w:color w:val="000000" w:themeColor="text1"/>
          <w:sz w:val="28"/>
          <w:lang w:val="kk-KZ"/>
        </w:rPr>
        <w:t xml:space="preserve"> </w:t>
      </w:r>
      <w:r w:rsidRPr="00F933C5">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22</w:t>
      </w:r>
      <w:r w:rsidRPr="00F933C5">
        <w:rPr>
          <w:rFonts w:ascii="Times New Roman" w:hAnsi="Times New Roman" w:cs="Times New Roman"/>
          <w:color w:val="000000" w:themeColor="text1"/>
          <w:sz w:val="28"/>
        </w:rPr>
        <w:t>]</w:t>
      </w:r>
      <w:r w:rsidRPr="00C67887">
        <w:rPr>
          <w:rFonts w:ascii="Times New Roman" w:hAnsi="Times New Roman" w:cs="Times New Roman"/>
          <w:color w:val="000000" w:themeColor="text1"/>
          <w:sz w:val="28"/>
        </w:rPr>
        <w:t xml:space="preserve">. Они вводят концепции </w:t>
      </w:r>
      <w:r>
        <w:rPr>
          <w:rFonts w:ascii="Times New Roman" w:hAnsi="Times New Roman" w:cs="Times New Roman"/>
          <w:color w:val="000000" w:themeColor="text1"/>
          <w:sz w:val="28"/>
          <w:lang w:val="kk-KZ"/>
        </w:rPr>
        <w:t>«</w:t>
      </w:r>
      <w:r>
        <w:rPr>
          <w:rFonts w:ascii="Times New Roman" w:hAnsi="Times New Roman" w:cs="Times New Roman"/>
          <w:color w:val="000000" w:themeColor="text1"/>
          <w:sz w:val="28"/>
        </w:rPr>
        <w:t xml:space="preserve">одиночного </w:t>
      </w:r>
      <w:proofErr w:type="spellStart"/>
      <w:r>
        <w:rPr>
          <w:rFonts w:ascii="Times New Roman" w:hAnsi="Times New Roman" w:cs="Times New Roman"/>
          <w:color w:val="000000" w:themeColor="text1"/>
          <w:sz w:val="28"/>
        </w:rPr>
        <w:t>обучени</w:t>
      </w:r>
      <w:proofErr w:type="spellEnd"/>
      <w:r>
        <w:rPr>
          <w:rFonts w:ascii="Times New Roman" w:hAnsi="Times New Roman" w:cs="Times New Roman"/>
          <w:color w:val="000000" w:themeColor="text1"/>
          <w:sz w:val="28"/>
          <w:lang w:val="kk-KZ"/>
        </w:rPr>
        <w:t>я»</w:t>
      </w:r>
      <w:r>
        <w:rPr>
          <w:rFonts w:ascii="Times New Roman" w:hAnsi="Times New Roman" w:cs="Times New Roman"/>
          <w:color w:val="000000" w:themeColor="text1"/>
          <w:sz w:val="28"/>
        </w:rPr>
        <w:t xml:space="preserve"> и</w:t>
      </w:r>
      <w:r w:rsidRPr="00C67887">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w:t>
      </w:r>
      <w:r w:rsidRPr="00C67887">
        <w:rPr>
          <w:rFonts w:ascii="Times New Roman" w:hAnsi="Times New Roman" w:cs="Times New Roman"/>
          <w:color w:val="000000" w:themeColor="text1"/>
          <w:sz w:val="28"/>
        </w:rPr>
        <w:t>двойного о</w:t>
      </w:r>
      <w:r>
        <w:rPr>
          <w:rFonts w:ascii="Times New Roman" w:hAnsi="Times New Roman" w:cs="Times New Roman"/>
          <w:color w:val="000000" w:themeColor="text1"/>
          <w:sz w:val="28"/>
        </w:rPr>
        <w:t>бучения</w:t>
      </w:r>
      <w:r>
        <w:rPr>
          <w:rFonts w:ascii="Times New Roman" w:hAnsi="Times New Roman" w:cs="Times New Roman"/>
          <w:color w:val="000000" w:themeColor="text1"/>
          <w:sz w:val="28"/>
          <w:lang w:val="kk-KZ"/>
        </w:rPr>
        <w:t>»</w:t>
      </w:r>
      <w:r w:rsidRPr="00C67887">
        <w:rPr>
          <w:rFonts w:ascii="Times New Roman" w:hAnsi="Times New Roman" w:cs="Times New Roman"/>
          <w:color w:val="000000" w:themeColor="text1"/>
          <w:sz w:val="28"/>
        </w:rPr>
        <w:t>, доказывая, что глубокое размышление также может изменить собственную систему действий человека. Применяя это в языковой деятельности, ученик может улучшить не только свой стиль речи, но и свое отношение к общению</w:t>
      </w:r>
      <w:r>
        <w:rPr>
          <w:rFonts w:ascii="Times New Roman" w:hAnsi="Times New Roman" w:cs="Times New Roman"/>
          <w:color w:val="000000" w:themeColor="text1"/>
          <w:sz w:val="28"/>
          <w:lang w:val="kk-KZ"/>
        </w:rPr>
        <w:t xml:space="preserve">. </w:t>
      </w:r>
      <w:r w:rsidRPr="00ED43F6">
        <w:rPr>
          <w:rFonts w:ascii="Times New Roman" w:hAnsi="Times New Roman" w:cs="Times New Roman"/>
          <w:color w:val="000000" w:themeColor="text1"/>
          <w:sz w:val="28"/>
          <w:lang w:val="kk-KZ"/>
        </w:rPr>
        <w:t xml:space="preserve">Из числа отечественных ученых </w:t>
      </w:r>
      <w:r w:rsidRPr="0044198D">
        <w:rPr>
          <w:rFonts w:ascii="Times New Roman" w:hAnsi="Times New Roman" w:cs="Times New Roman"/>
          <w:color w:val="000000" w:themeColor="text1"/>
          <w:sz w:val="28"/>
          <w:lang w:val="kk-KZ"/>
        </w:rPr>
        <w:t>Жолшықызы Б</w:t>
      </w:r>
      <w:r>
        <w:rPr>
          <w:rFonts w:ascii="Times New Roman" w:hAnsi="Times New Roman" w:cs="Times New Roman"/>
          <w:color w:val="000000" w:themeColor="text1"/>
          <w:sz w:val="28"/>
          <w:lang w:val="kk-KZ"/>
        </w:rPr>
        <w:t>.</w:t>
      </w:r>
      <w:r w:rsidRPr="0044198D">
        <w:rPr>
          <w:rFonts w:ascii="Times New Roman" w:hAnsi="Times New Roman" w:cs="Times New Roman"/>
          <w:color w:val="000000" w:themeColor="text1"/>
          <w:sz w:val="28"/>
          <w:lang w:val="kk-KZ"/>
        </w:rPr>
        <w:t>Р</w:t>
      </w:r>
      <w:r>
        <w:rPr>
          <w:rFonts w:ascii="Times New Roman" w:hAnsi="Times New Roman" w:cs="Times New Roman"/>
          <w:color w:val="000000" w:themeColor="text1"/>
          <w:sz w:val="28"/>
          <w:lang w:val="kk-KZ"/>
        </w:rPr>
        <w:t>.</w:t>
      </w:r>
      <w:r w:rsidRPr="0044198D">
        <w:rPr>
          <w:rFonts w:ascii="Times New Roman" w:hAnsi="Times New Roman" w:cs="Times New Roman"/>
          <w:color w:val="000000" w:themeColor="text1"/>
          <w:sz w:val="28"/>
          <w:lang w:val="kk-KZ"/>
        </w:rPr>
        <w:t>, Ақжа</w:t>
      </w:r>
      <w:r>
        <w:rPr>
          <w:rFonts w:ascii="Times New Roman" w:hAnsi="Times New Roman" w:cs="Times New Roman"/>
          <w:color w:val="000000" w:themeColor="text1"/>
          <w:sz w:val="28"/>
          <w:lang w:val="kk-KZ"/>
        </w:rPr>
        <w:t>н</w:t>
      </w:r>
      <w:r w:rsidRPr="00ED43F6">
        <w:rPr>
          <w:rFonts w:ascii="Times New Roman" w:hAnsi="Times New Roman" w:cs="Times New Roman"/>
          <w:color w:val="000000" w:themeColor="text1"/>
          <w:sz w:val="28"/>
          <w:lang w:val="kk-KZ"/>
        </w:rPr>
        <w:t xml:space="preserve"> </w:t>
      </w:r>
      <w:r w:rsidRPr="0044198D">
        <w:rPr>
          <w:rFonts w:ascii="Times New Roman" w:hAnsi="Times New Roman" w:cs="Times New Roman"/>
          <w:color w:val="000000" w:themeColor="text1"/>
          <w:sz w:val="28"/>
          <w:lang w:val="kk-KZ"/>
        </w:rPr>
        <w:t>А</w:t>
      </w:r>
      <w:r>
        <w:rPr>
          <w:rFonts w:ascii="Times New Roman" w:hAnsi="Times New Roman" w:cs="Times New Roman"/>
          <w:color w:val="000000" w:themeColor="text1"/>
          <w:sz w:val="28"/>
          <w:lang w:val="kk-KZ"/>
        </w:rPr>
        <w:t>.</w:t>
      </w:r>
      <w:r w:rsidRPr="00ED43F6">
        <w:rPr>
          <w:rFonts w:ascii="Times New Roman" w:hAnsi="Times New Roman" w:cs="Times New Roman"/>
          <w:color w:val="000000" w:themeColor="text1"/>
          <w:sz w:val="28"/>
          <w:lang w:val="kk-KZ"/>
        </w:rPr>
        <w:t xml:space="preserve"> характеризуют рефлексию как </w:t>
      </w:r>
      <w:r>
        <w:rPr>
          <w:rFonts w:ascii="Times New Roman" w:hAnsi="Times New Roman" w:cs="Times New Roman"/>
          <w:color w:val="000000" w:themeColor="text1"/>
          <w:sz w:val="28"/>
          <w:lang w:val="kk-KZ"/>
        </w:rPr>
        <w:t>средство саморазвития личности</w:t>
      </w:r>
      <w:r w:rsidRPr="00F933C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23</w:t>
      </w:r>
      <w:r w:rsidRPr="00F933C5">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xml:space="preserve">. </w:t>
      </w:r>
      <w:r w:rsidRPr="00ED43F6">
        <w:rPr>
          <w:rFonts w:ascii="Times New Roman" w:hAnsi="Times New Roman" w:cs="Times New Roman"/>
          <w:color w:val="000000" w:themeColor="text1"/>
          <w:sz w:val="28"/>
          <w:lang w:val="kk-KZ"/>
        </w:rPr>
        <w:t xml:space="preserve">Они отмечают, что обучающийся склонен к </w:t>
      </w:r>
      <w:r>
        <w:rPr>
          <w:rFonts w:ascii="Times New Roman" w:hAnsi="Times New Roman" w:cs="Times New Roman"/>
          <w:color w:val="000000" w:themeColor="text1"/>
          <w:sz w:val="28"/>
          <w:lang w:val="kk-KZ"/>
        </w:rPr>
        <w:t xml:space="preserve">креативному </w:t>
      </w:r>
      <w:r w:rsidRPr="00ED43F6">
        <w:rPr>
          <w:rFonts w:ascii="Times New Roman" w:hAnsi="Times New Roman" w:cs="Times New Roman"/>
          <w:color w:val="000000" w:themeColor="text1"/>
          <w:sz w:val="28"/>
          <w:lang w:val="kk-KZ"/>
        </w:rPr>
        <w:t xml:space="preserve">мышлению, </w:t>
      </w:r>
      <w:r w:rsidRPr="00ED43F6">
        <w:rPr>
          <w:rFonts w:ascii="Times New Roman" w:hAnsi="Times New Roman" w:cs="Times New Roman"/>
          <w:color w:val="000000" w:themeColor="text1"/>
          <w:sz w:val="28"/>
          <w:lang w:val="kk-KZ"/>
        </w:rPr>
        <w:lastRenderedPageBreak/>
        <w:t xml:space="preserve">ответственной речи и самостоятельному принятию решений только в том случае, если у него развиты рефлексивные способности. </w:t>
      </w:r>
    </w:p>
    <w:p w14:paraId="16BB9816" w14:textId="77777777" w:rsidR="003538B5" w:rsidRDefault="003538B5" w:rsidP="008F218E">
      <w:pPr>
        <w:spacing w:after="0"/>
        <w:ind w:firstLine="708"/>
        <w:jc w:val="both"/>
        <w:rPr>
          <w:rFonts w:ascii="Times New Roman" w:hAnsi="Times New Roman" w:cs="Times New Roman"/>
          <w:color w:val="000000" w:themeColor="text1"/>
          <w:sz w:val="28"/>
        </w:rPr>
      </w:pPr>
      <w:r w:rsidRPr="00EC33EF">
        <w:rPr>
          <w:rFonts w:ascii="Times New Roman" w:hAnsi="Times New Roman" w:cs="Times New Roman"/>
          <w:color w:val="000000" w:themeColor="text1"/>
          <w:sz w:val="28"/>
        </w:rPr>
        <w:t xml:space="preserve">Чтобы систематически и целенаправленно развивать </w:t>
      </w:r>
      <w:r>
        <w:rPr>
          <w:rFonts w:ascii="Times New Roman" w:hAnsi="Times New Roman" w:cs="Times New Roman"/>
          <w:color w:val="000000" w:themeColor="text1"/>
          <w:sz w:val="28"/>
          <w:lang w:val="kk-KZ"/>
        </w:rPr>
        <w:t>креативные</w:t>
      </w:r>
      <w:r w:rsidRPr="00EC33EF">
        <w:rPr>
          <w:rFonts w:ascii="Times New Roman" w:hAnsi="Times New Roman" w:cs="Times New Roman"/>
          <w:color w:val="000000" w:themeColor="text1"/>
          <w:sz w:val="28"/>
        </w:rPr>
        <w:t xml:space="preserve"> навыки, необходимы конкретные показатели, которые измеряют, описывают и позволяют отслеживать их развитие. Показатели</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 xml:space="preserve">– </w:t>
      </w:r>
      <w:r w:rsidRPr="00EC33EF">
        <w:rPr>
          <w:rFonts w:ascii="Times New Roman" w:hAnsi="Times New Roman" w:cs="Times New Roman"/>
          <w:color w:val="000000" w:themeColor="text1"/>
          <w:sz w:val="28"/>
        </w:rPr>
        <w:t>это единицы измерения, которые определяют развитие креативности у учащегося. Посредством них преподаватель может оценить уровень креативного мышления обучающегося, речевую активность, качество участия в деятельности и динамику собственного развития.</w:t>
      </w:r>
      <w:r w:rsidRPr="003948A9">
        <w:t xml:space="preserve"> </w:t>
      </w:r>
      <w:r w:rsidRPr="003948A9">
        <w:rPr>
          <w:rFonts w:ascii="Times New Roman" w:hAnsi="Times New Roman" w:cs="Times New Roman"/>
          <w:color w:val="000000" w:themeColor="text1"/>
          <w:sz w:val="28"/>
        </w:rPr>
        <w:t>Показатели</w:t>
      </w:r>
      <w:r>
        <w:rPr>
          <w:rFonts w:ascii="Times New Roman" w:hAnsi="Times New Roman" w:cs="Times New Roman"/>
          <w:color w:val="000000" w:themeColor="text1"/>
          <w:sz w:val="28"/>
        </w:rPr>
        <w:t xml:space="preserve"> – </w:t>
      </w:r>
      <w:r w:rsidRPr="003948A9">
        <w:rPr>
          <w:rFonts w:ascii="Times New Roman" w:hAnsi="Times New Roman" w:cs="Times New Roman"/>
          <w:color w:val="000000" w:themeColor="text1"/>
          <w:sz w:val="28"/>
        </w:rPr>
        <w:t>важный педагогический инструмент, позволяющий своевременно корректировать учебный процесс и обучать с учетом индивидуальных особенностей, а не только для внешнего контроля. Особенно актуальным в оценке развития навыков креативной речи в условиях обучения английскому языку младших школьников является контроль не только за результатами обучения, но и за ходом обучения с помощью показателей.</w:t>
      </w:r>
    </w:p>
    <w:p w14:paraId="35C64C39" w14:textId="77777777" w:rsidR="003538B5" w:rsidRPr="00C67887" w:rsidRDefault="003538B5" w:rsidP="008F218E">
      <w:pPr>
        <w:spacing w:after="0"/>
        <w:ind w:firstLine="708"/>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 xml:space="preserve">Поскольку </w:t>
      </w:r>
      <w:r>
        <w:rPr>
          <w:rFonts w:ascii="Times New Roman" w:hAnsi="Times New Roman" w:cs="Times New Roman"/>
          <w:color w:val="000000" w:themeColor="text1"/>
          <w:sz w:val="28"/>
        </w:rPr>
        <w:t>креативные</w:t>
      </w:r>
      <w:r w:rsidRPr="006451BD">
        <w:rPr>
          <w:rFonts w:ascii="Times New Roman" w:hAnsi="Times New Roman" w:cs="Times New Roman"/>
          <w:color w:val="000000" w:themeColor="text1"/>
          <w:sz w:val="28"/>
        </w:rPr>
        <w:t xml:space="preserve"> навыки имеют сложную структуру, показатели их развития также определяются прямой связью с компонентами. То есть черты, присущие мотивационному, когнитивному, деятельностному и рефлексивному компонентам, формируют у каждого свои критерии. Такая систематизация помогает педагогу определить, по какому компоненту ребенок достиг высоких результатов, а в какой области необходима дополнительная работа.</w:t>
      </w:r>
    </w:p>
    <w:p w14:paraId="13670472" w14:textId="3F770CB6" w:rsidR="003538B5" w:rsidRDefault="003538B5" w:rsidP="008F218E">
      <w:pPr>
        <w:spacing w:after="0"/>
        <w:ind w:firstLine="708"/>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При разработке показателей за основу берутся следующие научно-методические принципы</w:t>
      </w:r>
      <w:r>
        <w:rPr>
          <w:rFonts w:ascii="Times New Roman" w:hAnsi="Times New Roman" w:cs="Times New Roman"/>
          <w:color w:val="000000" w:themeColor="text1"/>
          <w:sz w:val="28"/>
        </w:rPr>
        <w:t xml:space="preserve"> </w:t>
      </w:r>
      <w:r w:rsidRPr="003C391E">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24</w:t>
      </w:r>
      <w:r w:rsidRPr="003C391E">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(Таблица </w:t>
      </w:r>
      <w:r w:rsidR="008B770F">
        <w:rPr>
          <w:rFonts w:ascii="Times New Roman" w:hAnsi="Times New Roman" w:cs="Times New Roman"/>
          <w:color w:val="000000" w:themeColor="text1"/>
          <w:sz w:val="28"/>
        </w:rPr>
        <w:t>6</w:t>
      </w:r>
      <w:r>
        <w:rPr>
          <w:rFonts w:ascii="Times New Roman" w:hAnsi="Times New Roman" w:cs="Times New Roman"/>
          <w:color w:val="000000" w:themeColor="text1"/>
          <w:sz w:val="28"/>
        </w:rPr>
        <w:t>)</w:t>
      </w:r>
      <w:r w:rsidRPr="006451BD">
        <w:rPr>
          <w:rFonts w:ascii="Times New Roman" w:hAnsi="Times New Roman" w:cs="Times New Roman"/>
          <w:color w:val="000000" w:themeColor="text1"/>
          <w:sz w:val="28"/>
        </w:rPr>
        <w:t>:</w:t>
      </w:r>
    </w:p>
    <w:p w14:paraId="722245CE" w14:textId="77777777" w:rsidR="003538B5" w:rsidRDefault="003538B5" w:rsidP="008F218E">
      <w:pPr>
        <w:spacing w:after="0"/>
        <w:ind w:firstLine="708"/>
        <w:jc w:val="both"/>
        <w:rPr>
          <w:rFonts w:ascii="Times New Roman" w:hAnsi="Times New Roman" w:cs="Times New Roman"/>
          <w:color w:val="000000" w:themeColor="text1"/>
          <w:sz w:val="28"/>
        </w:rPr>
      </w:pPr>
    </w:p>
    <w:p w14:paraId="27DCD91D" w14:textId="18A7E3B5" w:rsidR="003538B5" w:rsidRDefault="003538B5"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Таблица </w:t>
      </w:r>
      <w:r w:rsidR="008B770F">
        <w:rPr>
          <w:rFonts w:ascii="Times New Roman" w:hAnsi="Times New Roman" w:cs="Times New Roman"/>
          <w:color w:val="000000" w:themeColor="text1"/>
          <w:sz w:val="28"/>
        </w:rPr>
        <w:t>6</w:t>
      </w:r>
      <w:r>
        <w:rPr>
          <w:rFonts w:ascii="Times New Roman" w:hAnsi="Times New Roman" w:cs="Times New Roman"/>
          <w:color w:val="000000" w:themeColor="text1"/>
          <w:sz w:val="28"/>
        </w:rPr>
        <w:t xml:space="preserve"> – Н</w:t>
      </w:r>
      <w:r w:rsidRPr="006451BD">
        <w:rPr>
          <w:rFonts w:ascii="Times New Roman" w:hAnsi="Times New Roman" w:cs="Times New Roman"/>
          <w:color w:val="000000" w:themeColor="text1"/>
          <w:sz w:val="28"/>
        </w:rPr>
        <w:t xml:space="preserve">аучно-методические принципы </w:t>
      </w:r>
      <w:r>
        <w:rPr>
          <w:rFonts w:ascii="Times New Roman" w:hAnsi="Times New Roman" w:cs="Times New Roman"/>
          <w:color w:val="000000" w:themeColor="text1"/>
          <w:sz w:val="28"/>
        </w:rPr>
        <w:t>п</w:t>
      </w:r>
      <w:r w:rsidRPr="006451BD">
        <w:rPr>
          <w:rFonts w:ascii="Times New Roman" w:hAnsi="Times New Roman" w:cs="Times New Roman"/>
          <w:color w:val="000000" w:themeColor="text1"/>
          <w:sz w:val="28"/>
        </w:rPr>
        <w:t xml:space="preserve">ри разработке показателей </w:t>
      </w:r>
    </w:p>
    <w:p w14:paraId="5E81E8F4" w14:textId="77777777" w:rsidR="003538B5" w:rsidRDefault="003538B5" w:rsidP="008F218E">
      <w:pPr>
        <w:spacing w:after="0"/>
        <w:ind w:firstLine="708"/>
        <w:jc w:val="both"/>
        <w:rPr>
          <w:rFonts w:ascii="Times New Roman" w:hAnsi="Times New Roman" w:cs="Times New Roman"/>
          <w:color w:val="000000" w:themeColor="text1"/>
          <w:sz w:val="28"/>
        </w:rPr>
      </w:pPr>
    </w:p>
    <w:tbl>
      <w:tblPr>
        <w:tblStyle w:val="a6"/>
        <w:tblW w:w="0" w:type="auto"/>
        <w:tblInd w:w="108" w:type="dxa"/>
        <w:tblLook w:val="04A0" w:firstRow="1" w:lastRow="0" w:firstColumn="1" w:lastColumn="0" w:noHBand="0" w:noVBand="1"/>
      </w:tblPr>
      <w:tblGrid>
        <w:gridCol w:w="567"/>
        <w:gridCol w:w="2977"/>
        <w:gridCol w:w="5528"/>
      </w:tblGrid>
      <w:tr w:rsidR="003538B5" w14:paraId="325E6443" w14:textId="77777777" w:rsidTr="00622BF4">
        <w:tc>
          <w:tcPr>
            <w:tcW w:w="567" w:type="dxa"/>
          </w:tcPr>
          <w:p w14:paraId="38D2B40E"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w:t>
            </w:r>
          </w:p>
        </w:tc>
        <w:tc>
          <w:tcPr>
            <w:tcW w:w="2977" w:type="dxa"/>
          </w:tcPr>
          <w:p w14:paraId="065247A5"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Принципы</w:t>
            </w:r>
          </w:p>
        </w:tc>
        <w:tc>
          <w:tcPr>
            <w:tcW w:w="5528" w:type="dxa"/>
          </w:tcPr>
          <w:p w14:paraId="1D932E28"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Описание</w:t>
            </w:r>
          </w:p>
        </w:tc>
      </w:tr>
      <w:tr w:rsidR="003538B5" w14:paraId="2115F5E2" w14:textId="77777777" w:rsidTr="00622BF4">
        <w:tc>
          <w:tcPr>
            <w:tcW w:w="567" w:type="dxa"/>
          </w:tcPr>
          <w:p w14:paraId="6A392CDD"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1</w:t>
            </w:r>
          </w:p>
        </w:tc>
        <w:tc>
          <w:tcPr>
            <w:tcW w:w="2977" w:type="dxa"/>
          </w:tcPr>
          <w:p w14:paraId="2E7B01EA" w14:textId="77777777" w:rsidR="003538B5" w:rsidRDefault="003538B5" w:rsidP="008F218E">
            <w:pPr>
              <w:spacing w:line="276" w:lineRule="auto"/>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Диагностическая достоверность</w:t>
            </w:r>
          </w:p>
        </w:tc>
        <w:tc>
          <w:tcPr>
            <w:tcW w:w="5528" w:type="dxa"/>
          </w:tcPr>
          <w:p w14:paraId="40052980"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w:t>
            </w:r>
            <w:r w:rsidRPr="006451BD">
              <w:rPr>
                <w:rFonts w:ascii="Times New Roman" w:hAnsi="Times New Roman" w:cs="Times New Roman"/>
                <w:color w:val="000000" w:themeColor="text1"/>
                <w:sz w:val="28"/>
              </w:rPr>
              <w:t>оказатель должен быть четким, измеримым, четким</w:t>
            </w:r>
          </w:p>
        </w:tc>
      </w:tr>
      <w:tr w:rsidR="003538B5" w14:paraId="67B8FBCA" w14:textId="77777777" w:rsidTr="00622BF4">
        <w:tc>
          <w:tcPr>
            <w:tcW w:w="567" w:type="dxa"/>
          </w:tcPr>
          <w:p w14:paraId="6286A588"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2</w:t>
            </w:r>
          </w:p>
        </w:tc>
        <w:tc>
          <w:tcPr>
            <w:tcW w:w="2977" w:type="dxa"/>
          </w:tcPr>
          <w:p w14:paraId="628948B7" w14:textId="77777777" w:rsidR="003538B5" w:rsidRDefault="003538B5" w:rsidP="008F218E">
            <w:pPr>
              <w:spacing w:line="276" w:lineRule="auto"/>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Соответствие возрасту</w:t>
            </w:r>
          </w:p>
        </w:tc>
        <w:tc>
          <w:tcPr>
            <w:tcW w:w="5528" w:type="dxa"/>
          </w:tcPr>
          <w:p w14:paraId="47B78D6A"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С</w:t>
            </w:r>
            <w:r w:rsidRPr="006451BD">
              <w:rPr>
                <w:rFonts w:ascii="Times New Roman" w:hAnsi="Times New Roman" w:cs="Times New Roman"/>
                <w:color w:val="000000" w:themeColor="text1"/>
                <w:sz w:val="28"/>
              </w:rPr>
              <w:t>оответствие уровню психологического развития младших школьников</w:t>
            </w:r>
          </w:p>
        </w:tc>
      </w:tr>
      <w:tr w:rsidR="003538B5" w14:paraId="22B3C518" w14:textId="77777777" w:rsidTr="00622BF4">
        <w:tc>
          <w:tcPr>
            <w:tcW w:w="567" w:type="dxa"/>
          </w:tcPr>
          <w:p w14:paraId="3EA05DE2"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3</w:t>
            </w:r>
          </w:p>
        </w:tc>
        <w:tc>
          <w:tcPr>
            <w:tcW w:w="2977" w:type="dxa"/>
          </w:tcPr>
          <w:p w14:paraId="293E775A" w14:textId="77777777" w:rsidR="003538B5" w:rsidRDefault="003538B5" w:rsidP="008F218E">
            <w:pPr>
              <w:spacing w:line="276" w:lineRule="auto"/>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Быть связанным с языковой деятельностью</w:t>
            </w:r>
          </w:p>
        </w:tc>
        <w:tc>
          <w:tcPr>
            <w:tcW w:w="5528" w:type="dxa"/>
          </w:tcPr>
          <w:p w14:paraId="5C757FC6"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w:t>
            </w:r>
            <w:r w:rsidRPr="006451BD">
              <w:rPr>
                <w:rFonts w:ascii="Times New Roman" w:hAnsi="Times New Roman" w:cs="Times New Roman"/>
                <w:color w:val="000000" w:themeColor="text1"/>
                <w:sz w:val="28"/>
              </w:rPr>
              <w:t xml:space="preserve">оскольку </w:t>
            </w:r>
            <w:r>
              <w:rPr>
                <w:rFonts w:ascii="Times New Roman" w:hAnsi="Times New Roman" w:cs="Times New Roman"/>
                <w:color w:val="000000" w:themeColor="text1"/>
                <w:sz w:val="28"/>
              </w:rPr>
              <w:t>креативный</w:t>
            </w:r>
            <w:r w:rsidRPr="006451BD">
              <w:rPr>
                <w:rFonts w:ascii="Times New Roman" w:hAnsi="Times New Roman" w:cs="Times New Roman"/>
                <w:color w:val="000000" w:themeColor="text1"/>
                <w:sz w:val="28"/>
              </w:rPr>
              <w:t xml:space="preserve"> навык проявляется в речевой деятельности, показатели также должны быть напрямую связаны с языковой активностью</w:t>
            </w:r>
          </w:p>
        </w:tc>
      </w:tr>
      <w:tr w:rsidR="003538B5" w14:paraId="7A865C02" w14:textId="77777777" w:rsidTr="00622BF4">
        <w:tc>
          <w:tcPr>
            <w:tcW w:w="567" w:type="dxa"/>
          </w:tcPr>
          <w:p w14:paraId="659CEE5A"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4</w:t>
            </w:r>
          </w:p>
        </w:tc>
        <w:tc>
          <w:tcPr>
            <w:tcW w:w="2977" w:type="dxa"/>
          </w:tcPr>
          <w:p w14:paraId="5070DB38" w14:textId="77777777" w:rsidR="003538B5" w:rsidRPr="006451BD" w:rsidRDefault="003538B5" w:rsidP="008F218E">
            <w:pPr>
              <w:spacing w:line="276" w:lineRule="auto"/>
              <w:jc w:val="both"/>
              <w:rPr>
                <w:rFonts w:ascii="Times New Roman" w:hAnsi="Times New Roman" w:cs="Times New Roman"/>
                <w:color w:val="000000" w:themeColor="text1"/>
                <w:sz w:val="28"/>
              </w:rPr>
            </w:pPr>
            <w:r w:rsidRPr="006451BD">
              <w:rPr>
                <w:rFonts w:ascii="Times New Roman" w:hAnsi="Times New Roman" w:cs="Times New Roman"/>
                <w:color w:val="000000" w:themeColor="text1"/>
                <w:sz w:val="28"/>
              </w:rPr>
              <w:t>Комплексност</w:t>
            </w:r>
            <w:r>
              <w:rPr>
                <w:rFonts w:ascii="Times New Roman" w:hAnsi="Times New Roman" w:cs="Times New Roman"/>
                <w:color w:val="000000" w:themeColor="text1"/>
                <w:sz w:val="28"/>
              </w:rPr>
              <w:t>ь</w:t>
            </w:r>
          </w:p>
        </w:tc>
        <w:tc>
          <w:tcPr>
            <w:tcW w:w="5528" w:type="dxa"/>
          </w:tcPr>
          <w:p w14:paraId="1496DC19" w14:textId="77777777" w:rsidR="003538B5" w:rsidRDefault="003538B5" w:rsidP="008F218E">
            <w:pPr>
              <w:spacing w:line="276"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Включает в себя не только одно </w:t>
            </w:r>
            <w:r>
              <w:rPr>
                <w:rFonts w:ascii="Times New Roman" w:hAnsi="Times New Roman" w:cs="Times New Roman"/>
                <w:color w:val="000000" w:themeColor="text1"/>
                <w:sz w:val="28"/>
              </w:rPr>
              <w:lastRenderedPageBreak/>
              <w:t>направление</w:t>
            </w:r>
            <w:r w:rsidRPr="006451BD">
              <w:rPr>
                <w:rFonts w:ascii="Times New Roman" w:hAnsi="Times New Roman" w:cs="Times New Roman"/>
                <w:color w:val="000000" w:themeColor="text1"/>
                <w:sz w:val="28"/>
              </w:rPr>
              <w:t>, но и содержательную, познавательную, эмоциональную и практическую стороны творческой деятельности</w:t>
            </w:r>
          </w:p>
        </w:tc>
      </w:tr>
    </w:tbl>
    <w:p w14:paraId="0F84AA05" w14:textId="77777777" w:rsidR="003538B5" w:rsidRDefault="003538B5" w:rsidP="008F218E">
      <w:pPr>
        <w:spacing w:after="0"/>
        <w:ind w:firstLine="708"/>
        <w:jc w:val="both"/>
        <w:rPr>
          <w:rFonts w:ascii="Times New Roman" w:hAnsi="Times New Roman" w:cs="Times New Roman"/>
          <w:color w:val="000000" w:themeColor="text1"/>
          <w:sz w:val="28"/>
        </w:rPr>
      </w:pPr>
    </w:p>
    <w:p w14:paraId="6F7B4DDE" w14:textId="77777777" w:rsidR="003538B5" w:rsidRDefault="003538B5" w:rsidP="008F218E">
      <w:pPr>
        <w:spacing w:after="0"/>
        <w:ind w:firstLine="708"/>
        <w:jc w:val="both"/>
        <w:rPr>
          <w:rFonts w:ascii="Times New Roman" w:hAnsi="Times New Roman" w:cs="Times New Roman"/>
          <w:color w:val="000000" w:themeColor="text1"/>
          <w:sz w:val="28"/>
        </w:rPr>
      </w:pPr>
      <w:r w:rsidRPr="006C0D3C">
        <w:rPr>
          <w:rFonts w:ascii="Times New Roman" w:hAnsi="Times New Roman" w:cs="Times New Roman"/>
          <w:color w:val="000000" w:themeColor="text1"/>
          <w:sz w:val="28"/>
        </w:rPr>
        <w:t>Показатели условно можно оценить на трех уровнях: высоком, среднем, низком. С помощью этих уровней можно отслеживать динамику личного развития учащихся, предлагать им персонализированные задания и эффективно управлять методикой обучения.</w:t>
      </w:r>
    </w:p>
    <w:p w14:paraId="6867257F" w14:textId="77777777" w:rsidR="003538B5" w:rsidRDefault="003538B5" w:rsidP="008F218E">
      <w:pPr>
        <w:spacing w:after="0"/>
        <w:ind w:firstLine="708"/>
        <w:jc w:val="both"/>
        <w:rPr>
          <w:rFonts w:ascii="Times New Roman" w:hAnsi="Times New Roman" w:cs="Times New Roman"/>
          <w:color w:val="000000" w:themeColor="text1"/>
          <w:sz w:val="28"/>
        </w:rPr>
      </w:pPr>
      <w:r w:rsidRPr="00BA47D8">
        <w:rPr>
          <w:rFonts w:ascii="Times New Roman" w:hAnsi="Times New Roman" w:cs="Times New Roman"/>
          <w:color w:val="000000" w:themeColor="text1"/>
          <w:sz w:val="28"/>
        </w:rPr>
        <w:t xml:space="preserve">Одним из важнейших критериев, характеризующих процесс развития </w:t>
      </w:r>
      <w:r>
        <w:rPr>
          <w:rFonts w:ascii="Times New Roman" w:hAnsi="Times New Roman" w:cs="Times New Roman"/>
          <w:color w:val="000000" w:themeColor="text1"/>
          <w:sz w:val="28"/>
        </w:rPr>
        <w:t>креативных</w:t>
      </w:r>
      <w:r w:rsidRPr="00BA47D8">
        <w:rPr>
          <w:rFonts w:ascii="Times New Roman" w:hAnsi="Times New Roman" w:cs="Times New Roman"/>
          <w:color w:val="000000" w:themeColor="text1"/>
          <w:sz w:val="28"/>
        </w:rPr>
        <w:t xml:space="preserve"> навыков, являются когнитивно</w:t>
      </w:r>
      <w:r>
        <w:rPr>
          <w:rFonts w:ascii="Times New Roman" w:hAnsi="Times New Roman" w:cs="Times New Roman"/>
          <w:color w:val="000000" w:themeColor="text1"/>
          <w:sz w:val="28"/>
        </w:rPr>
        <w:t>-э</w:t>
      </w:r>
      <w:r w:rsidRPr="00BA47D8">
        <w:rPr>
          <w:rFonts w:ascii="Times New Roman" w:hAnsi="Times New Roman" w:cs="Times New Roman"/>
          <w:color w:val="000000" w:themeColor="text1"/>
          <w:sz w:val="28"/>
        </w:rPr>
        <w:t xml:space="preserve">моциональные показатели. Эти показатели включают внутренние психические процессы учащегося, такие как обработка информации, гибкость мышления, эмоциональная реакция, склонность к общению. Они целостно рассматривают познавательную активность и эмоциональное состояние ребенка, демонстрируют его индивидуальную внутреннюю готовность к </w:t>
      </w:r>
      <w:r>
        <w:rPr>
          <w:rFonts w:ascii="Times New Roman" w:hAnsi="Times New Roman" w:cs="Times New Roman"/>
          <w:color w:val="000000" w:themeColor="text1"/>
          <w:sz w:val="28"/>
        </w:rPr>
        <w:t>креативной</w:t>
      </w:r>
      <w:r w:rsidRPr="00BA47D8">
        <w:rPr>
          <w:rFonts w:ascii="Times New Roman" w:hAnsi="Times New Roman" w:cs="Times New Roman"/>
          <w:color w:val="000000" w:themeColor="text1"/>
          <w:sz w:val="28"/>
        </w:rPr>
        <w:t xml:space="preserve"> деятельности. В процессе овладения английским языком эти показатели влияют на быструю адаптацию ребенка к новой языковой ситуации, поиск нестандартных решений и свободное поведение в общении.</w:t>
      </w:r>
    </w:p>
    <w:p w14:paraId="5816700C" w14:textId="77777777" w:rsidR="003538B5" w:rsidRPr="00C67887" w:rsidRDefault="003538B5" w:rsidP="008F218E">
      <w:pPr>
        <w:spacing w:after="0"/>
        <w:ind w:firstLine="708"/>
        <w:jc w:val="both"/>
        <w:rPr>
          <w:rFonts w:ascii="Times New Roman" w:hAnsi="Times New Roman" w:cs="Times New Roman"/>
          <w:color w:val="000000" w:themeColor="text1"/>
          <w:sz w:val="28"/>
        </w:rPr>
      </w:pPr>
      <w:r w:rsidRPr="00634116">
        <w:rPr>
          <w:rFonts w:ascii="Times New Roman" w:hAnsi="Times New Roman" w:cs="Times New Roman"/>
          <w:color w:val="000000" w:themeColor="text1"/>
          <w:sz w:val="28"/>
        </w:rPr>
        <w:t>Когнитивно-эмоциональный уровень состоит из следующих основных компонентов</w:t>
      </w:r>
      <w:r>
        <w:rPr>
          <w:rFonts w:ascii="Times New Roman" w:hAnsi="Times New Roman" w:cs="Times New Roman"/>
          <w:color w:val="000000" w:themeColor="text1"/>
          <w:sz w:val="28"/>
        </w:rPr>
        <w:t>:</w:t>
      </w:r>
    </w:p>
    <w:p w14:paraId="6FD56050" w14:textId="77777777" w:rsidR="003538B5" w:rsidRPr="00C67887" w:rsidRDefault="003538B5"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1. </w:t>
      </w:r>
      <w:r w:rsidRPr="00634116">
        <w:rPr>
          <w:rFonts w:ascii="Times New Roman" w:hAnsi="Times New Roman" w:cs="Times New Roman"/>
          <w:color w:val="000000" w:themeColor="text1"/>
          <w:sz w:val="28"/>
        </w:rPr>
        <w:t>Дивергентное мышление</w:t>
      </w:r>
      <w:r>
        <w:rPr>
          <w:rFonts w:ascii="Times New Roman" w:hAnsi="Times New Roman" w:cs="Times New Roman"/>
          <w:color w:val="000000" w:themeColor="text1"/>
          <w:sz w:val="28"/>
        </w:rPr>
        <w:t xml:space="preserve"> – </w:t>
      </w:r>
      <w:r w:rsidRPr="00634116">
        <w:rPr>
          <w:rFonts w:ascii="Times New Roman" w:hAnsi="Times New Roman" w:cs="Times New Roman"/>
          <w:color w:val="000000" w:themeColor="text1"/>
          <w:sz w:val="28"/>
        </w:rPr>
        <w:t xml:space="preserve">это тип мышления, направленный на поиск нескольких ответов на один и тот же вопрос, выход за рамки мышления, представление уникальной идеи. В </w:t>
      </w:r>
      <w:r>
        <w:rPr>
          <w:rFonts w:ascii="Times New Roman" w:hAnsi="Times New Roman" w:cs="Times New Roman"/>
          <w:color w:val="000000" w:themeColor="text1"/>
          <w:sz w:val="28"/>
        </w:rPr>
        <w:t>креативной</w:t>
      </w:r>
      <w:r w:rsidRPr="00634116">
        <w:rPr>
          <w:rFonts w:ascii="Times New Roman" w:hAnsi="Times New Roman" w:cs="Times New Roman"/>
          <w:color w:val="000000" w:themeColor="text1"/>
          <w:sz w:val="28"/>
        </w:rPr>
        <w:t xml:space="preserve"> речевой деятельности эта способность проявляется в том, что учащийся использует одно и то же слово в разных значениях, создает многозначные фразы, </w:t>
      </w:r>
      <w:proofErr w:type="spellStart"/>
      <w:r w:rsidRPr="00634116">
        <w:rPr>
          <w:rFonts w:ascii="Times New Roman" w:hAnsi="Times New Roman" w:cs="Times New Roman"/>
          <w:color w:val="000000" w:themeColor="text1"/>
          <w:sz w:val="28"/>
        </w:rPr>
        <w:t>адаптированно</w:t>
      </w:r>
      <w:proofErr w:type="spellEnd"/>
      <w:r w:rsidRPr="00634116">
        <w:rPr>
          <w:rFonts w:ascii="Times New Roman" w:hAnsi="Times New Roman" w:cs="Times New Roman"/>
          <w:color w:val="000000" w:themeColor="text1"/>
          <w:sz w:val="28"/>
        </w:rPr>
        <w:t xml:space="preserve"> меняет речевую ситуацию, предлагает новые способы речи.</w:t>
      </w:r>
    </w:p>
    <w:p w14:paraId="67DCC2BD" w14:textId="743071DB" w:rsidR="003538B5" w:rsidRPr="00331C35" w:rsidRDefault="003538B5" w:rsidP="008F218E">
      <w:pPr>
        <w:spacing w:after="0"/>
        <w:ind w:firstLine="708"/>
        <w:jc w:val="both"/>
        <w:rPr>
          <w:rFonts w:ascii="Times New Roman" w:hAnsi="Times New Roman" w:cs="Times New Roman"/>
          <w:color w:val="000000" w:themeColor="text1"/>
          <w:sz w:val="28"/>
        </w:rPr>
      </w:pPr>
      <w:r w:rsidRPr="00EA59DC">
        <w:rPr>
          <w:rFonts w:ascii="Times New Roman" w:hAnsi="Times New Roman" w:cs="Times New Roman"/>
          <w:color w:val="000000" w:themeColor="text1"/>
          <w:sz w:val="28"/>
          <w:lang w:val="kk-KZ"/>
        </w:rPr>
        <w:t>Guilford</w:t>
      </w:r>
      <w:r w:rsidRPr="00634116">
        <w:rPr>
          <w:rFonts w:ascii="Times New Roman" w:hAnsi="Times New Roman" w:cs="Times New Roman"/>
          <w:color w:val="000000" w:themeColor="text1"/>
          <w:sz w:val="28"/>
        </w:rPr>
        <w:t xml:space="preserve"> J.P. был первым, кто ввел это понятие в научный оборот и описал его как основу для </w:t>
      </w:r>
      <w:r>
        <w:rPr>
          <w:rFonts w:ascii="Times New Roman" w:hAnsi="Times New Roman" w:cs="Times New Roman"/>
          <w:color w:val="000000" w:themeColor="text1"/>
          <w:sz w:val="28"/>
        </w:rPr>
        <w:t>креативного</w:t>
      </w:r>
      <w:r w:rsidRPr="00634116">
        <w:rPr>
          <w:rFonts w:ascii="Times New Roman" w:hAnsi="Times New Roman" w:cs="Times New Roman"/>
          <w:color w:val="000000" w:themeColor="text1"/>
          <w:sz w:val="28"/>
        </w:rPr>
        <w:t xml:space="preserve"> мышления</w:t>
      </w:r>
      <w:r>
        <w:rPr>
          <w:rFonts w:ascii="Times New Roman" w:hAnsi="Times New Roman" w:cs="Times New Roman"/>
          <w:color w:val="000000" w:themeColor="text1"/>
          <w:sz w:val="28"/>
        </w:rPr>
        <w:t xml:space="preserve"> </w:t>
      </w:r>
      <w:r w:rsidRPr="00634116">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25</w:t>
      </w:r>
      <w:r w:rsidRPr="00634116">
        <w:rPr>
          <w:rFonts w:ascii="Times New Roman" w:hAnsi="Times New Roman" w:cs="Times New Roman"/>
          <w:color w:val="000000" w:themeColor="text1"/>
          <w:sz w:val="28"/>
        </w:rPr>
        <w:t xml:space="preserve">]. По его мнению, дивергентное мышление является ключевым показателем </w:t>
      </w:r>
      <w:r>
        <w:rPr>
          <w:rFonts w:ascii="Times New Roman" w:hAnsi="Times New Roman" w:cs="Times New Roman"/>
          <w:color w:val="000000" w:themeColor="text1"/>
          <w:sz w:val="28"/>
        </w:rPr>
        <w:t>креативной</w:t>
      </w:r>
      <w:r w:rsidRPr="00634116">
        <w:rPr>
          <w:rFonts w:ascii="Times New Roman" w:hAnsi="Times New Roman" w:cs="Times New Roman"/>
          <w:color w:val="000000" w:themeColor="text1"/>
          <w:sz w:val="28"/>
        </w:rPr>
        <w:t xml:space="preserve"> деятельности, поскольку оно гарантирует, что </w:t>
      </w:r>
      <w:r>
        <w:rPr>
          <w:rFonts w:ascii="Times New Roman" w:hAnsi="Times New Roman" w:cs="Times New Roman"/>
          <w:color w:val="000000" w:themeColor="text1"/>
          <w:sz w:val="28"/>
        </w:rPr>
        <w:t>креативность</w:t>
      </w:r>
      <w:r w:rsidRPr="00634116">
        <w:rPr>
          <w:rFonts w:ascii="Times New Roman" w:hAnsi="Times New Roman" w:cs="Times New Roman"/>
          <w:color w:val="000000" w:themeColor="text1"/>
          <w:sz w:val="28"/>
        </w:rPr>
        <w:t xml:space="preserve"> богато по содержанию E.P. </w:t>
      </w:r>
      <w:proofErr w:type="spellStart"/>
      <w:r w:rsidRPr="00634116">
        <w:rPr>
          <w:rFonts w:ascii="Times New Roman" w:hAnsi="Times New Roman" w:cs="Times New Roman"/>
          <w:color w:val="000000" w:themeColor="text1"/>
          <w:sz w:val="28"/>
        </w:rPr>
        <w:t>Torrance</w:t>
      </w:r>
      <w:proofErr w:type="spellEnd"/>
      <w:r w:rsidRPr="00634116">
        <w:rPr>
          <w:rFonts w:ascii="Times New Roman" w:hAnsi="Times New Roman" w:cs="Times New Roman"/>
          <w:color w:val="000000" w:themeColor="text1"/>
          <w:sz w:val="28"/>
        </w:rPr>
        <w:t xml:space="preserve"> также продолжил эту мысль, предложив такие показатели, как </w:t>
      </w:r>
      <w:proofErr w:type="spellStart"/>
      <w:r w:rsidRPr="00634116">
        <w:rPr>
          <w:rFonts w:ascii="Times New Roman" w:hAnsi="Times New Roman" w:cs="Times New Roman"/>
          <w:color w:val="000000" w:themeColor="text1"/>
          <w:sz w:val="28"/>
        </w:rPr>
        <w:t>флюентность</w:t>
      </w:r>
      <w:proofErr w:type="spellEnd"/>
      <w:r w:rsidRPr="00634116">
        <w:rPr>
          <w:rFonts w:ascii="Times New Roman" w:hAnsi="Times New Roman" w:cs="Times New Roman"/>
          <w:color w:val="000000" w:themeColor="text1"/>
          <w:sz w:val="28"/>
        </w:rPr>
        <w:t xml:space="preserve"> (количество мыслей), </w:t>
      </w:r>
      <w:proofErr w:type="spellStart"/>
      <w:r w:rsidRPr="00634116">
        <w:rPr>
          <w:rFonts w:ascii="Times New Roman" w:hAnsi="Times New Roman" w:cs="Times New Roman"/>
          <w:color w:val="000000" w:themeColor="text1"/>
          <w:sz w:val="28"/>
        </w:rPr>
        <w:t>флексибильность</w:t>
      </w:r>
      <w:proofErr w:type="spellEnd"/>
      <w:r w:rsidRPr="00634116">
        <w:rPr>
          <w:rFonts w:ascii="Times New Roman" w:hAnsi="Times New Roman" w:cs="Times New Roman"/>
          <w:color w:val="000000" w:themeColor="text1"/>
          <w:sz w:val="28"/>
        </w:rPr>
        <w:t xml:space="preserve"> (гибкость) и оригинальность (специфичность) в оценке креативности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26</w:t>
      </w:r>
      <w:r w:rsidRPr="00634116">
        <w:rPr>
          <w:rFonts w:ascii="Times New Roman" w:hAnsi="Times New Roman" w:cs="Times New Roman"/>
          <w:color w:val="000000" w:themeColor="text1"/>
          <w:sz w:val="28"/>
        </w:rPr>
        <w:t>].</w:t>
      </w:r>
    </w:p>
    <w:p w14:paraId="1B27B93C" w14:textId="59AEFBC7" w:rsidR="003538B5" w:rsidRPr="00331C35" w:rsidRDefault="003538B5"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2.</w:t>
      </w:r>
      <w:r w:rsidRPr="006B1B80">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Л</w:t>
      </w:r>
      <w:proofErr w:type="spellStart"/>
      <w:r w:rsidRPr="006B1B80">
        <w:rPr>
          <w:rFonts w:ascii="Times New Roman" w:hAnsi="Times New Roman" w:cs="Times New Roman"/>
          <w:color w:val="000000" w:themeColor="text1"/>
          <w:sz w:val="28"/>
        </w:rPr>
        <w:t>егкость</w:t>
      </w:r>
      <w:proofErr w:type="spellEnd"/>
      <w:r w:rsidRPr="006B1B80">
        <w:rPr>
          <w:rFonts w:ascii="Times New Roman" w:hAnsi="Times New Roman" w:cs="Times New Roman"/>
          <w:color w:val="000000" w:themeColor="text1"/>
          <w:sz w:val="28"/>
        </w:rPr>
        <w:t xml:space="preserve"> работы с </w:t>
      </w:r>
      <w:r>
        <w:rPr>
          <w:rFonts w:ascii="Times New Roman" w:hAnsi="Times New Roman" w:cs="Times New Roman"/>
          <w:color w:val="000000" w:themeColor="text1"/>
          <w:sz w:val="28"/>
          <w:lang w:val="kk-KZ"/>
        </w:rPr>
        <w:t>а</w:t>
      </w:r>
      <w:proofErr w:type="spellStart"/>
      <w:r w:rsidRPr="006B1B80">
        <w:rPr>
          <w:rFonts w:ascii="Times New Roman" w:hAnsi="Times New Roman" w:cs="Times New Roman"/>
          <w:color w:val="000000" w:themeColor="text1"/>
          <w:sz w:val="28"/>
        </w:rPr>
        <w:t>ссоциацией</w:t>
      </w:r>
      <w:proofErr w:type="spellEnd"/>
      <w:r>
        <w:rPr>
          <w:rFonts w:ascii="Times New Roman" w:hAnsi="Times New Roman" w:cs="Times New Roman"/>
          <w:color w:val="000000" w:themeColor="text1"/>
          <w:sz w:val="28"/>
          <w:lang w:val="kk-KZ"/>
        </w:rPr>
        <w:t xml:space="preserve">. </w:t>
      </w:r>
      <w:r w:rsidRPr="006B1B80">
        <w:rPr>
          <w:rFonts w:ascii="Times New Roman" w:hAnsi="Times New Roman" w:cs="Times New Roman"/>
          <w:color w:val="000000" w:themeColor="text1"/>
          <w:sz w:val="28"/>
        </w:rPr>
        <w:t xml:space="preserve">Для </w:t>
      </w:r>
      <w:r>
        <w:rPr>
          <w:rFonts w:ascii="Times New Roman" w:hAnsi="Times New Roman" w:cs="Times New Roman"/>
          <w:color w:val="000000" w:themeColor="text1"/>
          <w:sz w:val="28"/>
          <w:lang w:val="kk-KZ"/>
        </w:rPr>
        <w:t xml:space="preserve">креативного </w:t>
      </w:r>
      <w:r w:rsidRPr="006B1B80">
        <w:rPr>
          <w:rFonts w:ascii="Times New Roman" w:hAnsi="Times New Roman" w:cs="Times New Roman"/>
          <w:color w:val="000000" w:themeColor="text1"/>
          <w:sz w:val="28"/>
        </w:rPr>
        <w:t>ученика важно уметь свободно соотносить мысли и концепции друг с другом. Эта способность проявляется в речи ребенка, связывая новое слово со старым, расширяя содержание текста, используя аналогии и метафоры. Такое мышление</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 xml:space="preserve">– </w:t>
      </w:r>
      <w:r w:rsidRPr="006B1B80">
        <w:rPr>
          <w:rFonts w:ascii="Times New Roman" w:hAnsi="Times New Roman" w:cs="Times New Roman"/>
          <w:color w:val="000000" w:themeColor="text1"/>
          <w:sz w:val="28"/>
        </w:rPr>
        <w:t xml:space="preserve">расширяет словарный запас в процессе изучения языка и </w:t>
      </w:r>
      <w:r w:rsidRPr="006B1B80">
        <w:rPr>
          <w:rFonts w:ascii="Times New Roman" w:hAnsi="Times New Roman" w:cs="Times New Roman"/>
          <w:color w:val="000000" w:themeColor="text1"/>
          <w:sz w:val="28"/>
        </w:rPr>
        <w:lastRenderedPageBreak/>
        <w:t xml:space="preserve">закладывает основу для </w:t>
      </w:r>
      <w:r>
        <w:rPr>
          <w:rFonts w:ascii="Times New Roman" w:hAnsi="Times New Roman" w:cs="Times New Roman"/>
          <w:color w:val="000000" w:themeColor="text1"/>
          <w:sz w:val="28"/>
        </w:rPr>
        <w:t>креативной</w:t>
      </w:r>
      <w:r w:rsidRPr="006B1B80">
        <w:rPr>
          <w:rFonts w:ascii="Times New Roman" w:hAnsi="Times New Roman" w:cs="Times New Roman"/>
          <w:color w:val="000000" w:themeColor="text1"/>
          <w:sz w:val="28"/>
        </w:rPr>
        <w:t xml:space="preserve"> речи.</w:t>
      </w:r>
      <w:r>
        <w:rPr>
          <w:rFonts w:ascii="Times New Roman" w:hAnsi="Times New Roman" w:cs="Times New Roman"/>
          <w:color w:val="000000" w:themeColor="text1"/>
          <w:sz w:val="28"/>
        </w:rPr>
        <w:t xml:space="preserve"> </w:t>
      </w:r>
      <w:r w:rsidRPr="006B1B80">
        <w:rPr>
          <w:rFonts w:ascii="Times New Roman" w:hAnsi="Times New Roman" w:cs="Times New Roman"/>
          <w:color w:val="000000" w:themeColor="text1"/>
          <w:sz w:val="28"/>
          <w:lang w:val="en-US"/>
        </w:rPr>
        <w:t>Koestler</w:t>
      </w:r>
      <w:r w:rsidRPr="006B1B80">
        <w:rPr>
          <w:rFonts w:ascii="Times New Roman" w:hAnsi="Times New Roman" w:cs="Times New Roman"/>
          <w:color w:val="000000" w:themeColor="text1"/>
          <w:sz w:val="28"/>
        </w:rPr>
        <w:t xml:space="preserve"> </w:t>
      </w:r>
      <w:r w:rsidRPr="006B1B80">
        <w:rPr>
          <w:rFonts w:ascii="Times New Roman" w:hAnsi="Times New Roman" w:cs="Times New Roman"/>
          <w:color w:val="000000" w:themeColor="text1"/>
          <w:sz w:val="28"/>
          <w:lang w:val="en-US"/>
        </w:rPr>
        <w:t>A</w:t>
      </w:r>
      <w:r w:rsidRPr="006B1B80">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Pr="006B1B80">
        <w:rPr>
          <w:rFonts w:ascii="Times New Roman" w:hAnsi="Times New Roman" w:cs="Times New Roman"/>
          <w:color w:val="000000" w:themeColor="text1"/>
          <w:sz w:val="28"/>
        </w:rPr>
        <w:t xml:space="preserve">ввел понятие </w:t>
      </w:r>
      <w:r>
        <w:rPr>
          <w:rFonts w:ascii="Times New Roman" w:hAnsi="Times New Roman" w:cs="Times New Roman"/>
          <w:color w:val="000000" w:themeColor="text1"/>
          <w:sz w:val="28"/>
        </w:rPr>
        <w:t>«</w:t>
      </w:r>
      <w:r w:rsidRPr="006B1B80">
        <w:rPr>
          <w:rFonts w:ascii="Times New Roman" w:hAnsi="Times New Roman" w:cs="Times New Roman"/>
          <w:color w:val="000000" w:themeColor="text1"/>
          <w:sz w:val="28"/>
        </w:rPr>
        <w:t>ассоциативный скачок</w:t>
      </w:r>
      <w:r>
        <w:rPr>
          <w:rFonts w:ascii="Times New Roman" w:hAnsi="Times New Roman" w:cs="Times New Roman"/>
          <w:color w:val="000000" w:themeColor="text1"/>
          <w:sz w:val="28"/>
        </w:rPr>
        <w:t>»</w:t>
      </w:r>
      <w:r w:rsidRPr="006B1B80">
        <w:rPr>
          <w:rFonts w:ascii="Times New Roman" w:hAnsi="Times New Roman" w:cs="Times New Roman"/>
          <w:color w:val="000000" w:themeColor="text1"/>
          <w:sz w:val="28"/>
        </w:rPr>
        <w:t xml:space="preserve"> и описал креативность как установление новой связи между идеями, которые ранее казались несвязанными</w:t>
      </w:r>
      <w:r>
        <w:rPr>
          <w:rFonts w:ascii="Times New Roman" w:hAnsi="Times New Roman" w:cs="Times New Roman"/>
          <w:color w:val="000000" w:themeColor="text1"/>
          <w:sz w:val="28"/>
        </w:rPr>
        <w:t xml:space="preserve"> </w:t>
      </w:r>
      <w:r w:rsidRPr="004A40F9">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27</w:t>
      </w:r>
      <w:r w:rsidRPr="004A40F9">
        <w:rPr>
          <w:rFonts w:ascii="Times New Roman" w:hAnsi="Times New Roman" w:cs="Times New Roman"/>
          <w:color w:val="000000" w:themeColor="text1"/>
          <w:sz w:val="28"/>
        </w:rPr>
        <w:t>].</w:t>
      </w:r>
    </w:p>
    <w:p w14:paraId="5DF9EDD7" w14:textId="56AE9262" w:rsidR="003538B5" w:rsidRPr="00F53A90" w:rsidRDefault="003538B5" w:rsidP="008F218E">
      <w:pPr>
        <w:spacing w:after="0"/>
        <w:ind w:firstLine="708"/>
        <w:jc w:val="both"/>
        <w:rPr>
          <w:rFonts w:ascii="Times New Roman" w:hAnsi="Times New Roman" w:cs="Times New Roman"/>
          <w:color w:val="000000" w:themeColor="text1"/>
          <w:sz w:val="28"/>
        </w:rPr>
      </w:pPr>
      <w:r w:rsidRPr="003509C5">
        <w:rPr>
          <w:rFonts w:ascii="Times New Roman" w:hAnsi="Times New Roman" w:cs="Times New Roman"/>
          <w:color w:val="000000" w:themeColor="text1"/>
          <w:sz w:val="28"/>
        </w:rPr>
        <w:t xml:space="preserve">3. </w:t>
      </w:r>
      <w:r>
        <w:rPr>
          <w:rFonts w:ascii="Times New Roman" w:hAnsi="Times New Roman" w:cs="Times New Roman"/>
          <w:color w:val="000000" w:themeColor="text1"/>
          <w:sz w:val="28"/>
          <w:lang w:val="kk-KZ"/>
        </w:rPr>
        <w:t>О</w:t>
      </w:r>
      <w:proofErr w:type="spellStart"/>
      <w:r>
        <w:rPr>
          <w:rFonts w:ascii="Times New Roman" w:hAnsi="Times New Roman" w:cs="Times New Roman"/>
          <w:color w:val="000000" w:themeColor="text1"/>
          <w:sz w:val="28"/>
        </w:rPr>
        <w:t>собенности</w:t>
      </w:r>
      <w:proofErr w:type="spellEnd"/>
      <w:r>
        <w:rPr>
          <w:rFonts w:ascii="Times New Roman" w:hAnsi="Times New Roman" w:cs="Times New Roman"/>
          <w:color w:val="000000" w:themeColor="text1"/>
          <w:sz w:val="28"/>
        </w:rPr>
        <w:t xml:space="preserve"> темперамента. Темперамент школьника – </w:t>
      </w:r>
      <w:r w:rsidRPr="003509C5">
        <w:rPr>
          <w:rFonts w:ascii="Times New Roman" w:hAnsi="Times New Roman" w:cs="Times New Roman"/>
          <w:color w:val="000000" w:themeColor="text1"/>
          <w:sz w:val="28"/>
        </w:rPr>
        <w:t xml:space="preserve">оказывает непосредственное влияние на темп его участия в </w:t>
      </w:r>
      <w:r>
        <w:rPr>
          <w:rFonts w:ascii="Times New Roman" w:hAnsi="Times New Roman" w:cs="Times New Roman"/>
          <w:color w:val="000000" w:themeColor="text1"/>
          <w:sz w:val="28"/>
        </w:rPr>
        <w:t>креативной</w:t>
      </w:r>
      <w:r w:rsidRPr="003509C5">
        <w:rPr>
          <w:rFonts w:ascii="Times New Roman" w:hAnsi="Times New Roman" w:cs="Times New Roman"/>
          <w:color w:val="000000" w:themeColor="text1"/>
          <w:sz w:val="28"/>
        </w:rPr>
        <w:t xml:space="preserve"> речевой деятельности, скорость реакции, уровень активности. Учащиеся-холерики и сангвиники обычно быстро реагируют, быстро вступают в ролевые игры, в то время как дети-флегматики и меланхолики могут быть вовлечены в творческую деятельность медленнее, но у них более высокий уровень глубокого анализа и точности.</w:t>
      </w:r>
      <w:r>
        <w:rPr>
          <w:rFonts w:ascii="Times New Roman" w:hAnsi="Times New Roman" w:cs="Times New Roman"/>
          <w:color w:val="000000" w:themeColor="text1"/>
          <w:sz w:val="28"/>
        </w:rPr>
        <w:t xml:space="preserve"> </w:t>
      </w:r>
      <w:r w:rsidRPr="003509C5">
        <w:rPr>
          <w:rFonts w:ascii="Times New Roman" w:hAnsi="Times New Roman" w:cs="Times New Roman"/>
          <w:color w:val="000000" w:themeColor="text1"/>
          <w:sz w:val="28"/>
          <w:lang w:val="en-US"/>
        </w:rPr>
        <w:t>Eysenck</w:t>
      </w:r>
      <w:r w:rsidRPr="003509C5">
        <w:rPr>
          <w:rFonts w:ascii="Times New Roman" w:hAnsi="Times New Roman" w:cs="Times New Roman"/>
          <w:color w:val="000000" w:themeColor="text1"/>
          <w:sz w:val="28"/>
        </w:rPr>
        <w:t xml:space="preserve"> </w:t>
      </w:r>
      <w:r w:rsidRPr="003509C5">
        <w:rPr>
          <w:rFonts w:ascii="Times New Roman" w:hAnsi="Times New Roman" w:cs="Times New Roman"/>
          <w:color w:val="000000" w:themeColor="text1"/>
          <w:sz w:val="28"/>
          <w:lang w:val="en-US"/>
        </w:rPr>
        <w:t>H</w:t>
      </w:r>
      <w:r w:rsidRPr="003509C5">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Pr="003509C5">
        <w:rPr>
          <w:rFonts w:ascii="Times New Roman" w:hAnsi="Times New Roman" w:cs="Times New Roman"/>
          <w:color w:val="000000" w:themeColor="text1"/>
          <w:sz w:val="28"/>
        </w:rPr>
        <w:t xml:space="preserve">исследовал взаимосвязь между темпераментом и </w:t>
      </w:r>
      <w:r>
        <w:rPr>
          <w:rFonts w:ascii="Times New Roman" w:hAnsi="Times New Roman" w:cs="Times New Roman"/>
          <w:color w:val="000000" w:themeColor="text1"/>
          <w:sz w:val="28"/>
        </w:rPr>
        <w:t>креативностью</w:t>
      </w:r>
      <w:r w:rsidRPr="003509C5">
        <w:rPr>
          <w:rFonts w:ascii="Times New Roman" w:hAnsi="Times New Roman" w:cs="Times New Roman"/>
          <w:color w:val="000000" w:themeColor="text1"/>
          <w:sz w:val="28"/>
        </w:rPr>
        <w:t xml:space="preserve"> обнаружил, что, хотя интроверты часто отличаются глубиной идей, экстраверты выделяются количеством идей и активностью действий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28</w:t>
      </w:r>
      <w:r w:rsidRPr="00F53A90">
        <w:rPr>
          <w:rFonts w:ascii="Times New Roman" w:hAnsi="Times New Roman" w:cs="Times New Roman"/>
          <w:color w:val="000000" w:themeColor="text1"/>
          <w:sz w:val="28"/>
        </w:rPr>
        <w:t>]</w:t>
      </w:r>
      <w:r w:rsidRPr="003509C5">
        <w:rPr>
          <w:rFonts w:ascii="Times New Roman" w:hAnsi="Times New Roman" w:cs="Times New Roman"/>
          <w:color w:val="000000" w:themeColor="text1"/>
          <w:sz w:val="28"/>
        </w:rPr>
        <w:t>.</w:t>
      </w:r>
    </w:p>
    <w:p w14:paraId="5826300A" w14:textId="384D6E2D" w:rsidR="003538B5" w:rsidRPr="00331C35" w:rsidRDefault="003538B5" w:rsidP="008F218E">
      <w:pPr>
        <w:spacing w:after="0"/>
        <w:ind w:firstLine="708"/>
        <w:jc w:val="both"/>
        <w:rPr>
          <w:rFonts w:ascii="Times New Roman" w:hAnsi="Times New Roman" w:cs="Times New Roman"/>
          <w:color w:val="000000" w:themeColor="text1"/>
          <w:sz w:val="28"/>
        </w:rPr>
      </w:pPr>
      <w:r w:rsidRPr="00EA59DC">
        <w:rPr>
          <w:rFonts w:ascii="Times New Roman" w:hAnsi="Times New Roman" w:cs="Times New Roman"/>
          <w:color w:val="000000" w:themeColor="text1"/>
          <w:sz w:val="28"/>
          <w:lang w:val="kk-KZ"/>
        </w:rPr>
        <w:t xml:space="preserve">4. </w:t>
      </w:r>
      <w:r w:rsidRPr="00F53A90">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 xml:space="preserve">Эмпатия </w:t>
      </w:r>
      <w:r>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xml:space="preserve"> </w:t>
      </w:r>
      <w:r w:rsidRPr="00F53A90">
        <w:rPr>
          <w:rFonts w:ascii="Times New Roman" w:hAnsi="Times New Roman" w:cs="Times New Roman"/>
          <w:color w:val="000000" w:themeColor="text1"/>
          <w:sz w:val="28"/>
          <w:lang w:val="kk-KZ"/>
        </w:rPr>
        <w:t>это способность чувствовать эмоции другого человека, ставить себя на его место. На уроке английского языка эмпатия особенно проявляется в построении ребенком диалога, ролевых играх, сопереживании герою, понимании содержания текста и выражении своего отношения к нему. Учащийся с высоким уровнем эмпатии будет чувствителен к речевому партнеру, склонен к сотрудничеству, намерен общаться. Carl Rogers рассматривала эмпатию как ядро межличностных отношений и основывала на том факте, что для развития творчества необходимы эмоциональная поддержка и понимание</w:t>
      </w:r>
      <w:r>
        <w:rPr>
          <w:rFonts w:ascii="Times New Roman" w:hAnsi="Times New Roman" w:cs="Times New Roman"/>
          <w:color w:val="000000" w:themeColor="text1"/>
          <w:sz w:val="28"/>
          <w:lang w:val="kk-KZ"/>
        </w:rPr>
        <w:t xml:space="preserve"> </w:t>
      </w:r>
      <w:r w:rsidRPr="00F53A9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29</w:t>
      </w:r>
      <w:r w:rsidRPr="00F53A90">
        <w:rPr>
          <w:rFonts w:ascii="Times New Roman" w:hAnsi="Times New Roman" w:cs="Times New Roman"/>
          <w:color w:val="000000" w:themeColor="text1"/>
          <w:sz w:val="28"/>
        </w:rPr>
        <w:t>]</w:t>
      </w:r>
      <w:r w:rsidRPr="00F53A90">
        <w:rPr>
          <w:rFonts w:ascii="Times New Roman" w:hAnsi="Times New Roman" w:cs="Times New Roman"/>
          <w:color w:val="000000" w:themeColor="text1"/>
          <w:sz w:val="28"/>
          <w:lang w:val="kk-KZ"/>
        </w:rPr>
        <w:t>.</w:t>
      </w:r>
      <w:r w:rsidRPr="00F53A90">
        <w:t xml:space="preserve"> </w:t>
      </w:r>
      <w:r w:rsidRPr="00F53A90">
        <w:rPr>
          <w:rFonts w:ascii="Times New Roman" w:hAnsi="Times New Roman" w:cs="Times New Roman"/>
          <w:color w:val="000000" w:themeColor="text1"/>
          <w:sz w:val="28"/>
          <w:lang w:val="kk-KZ"/>
        </w:rPr>
        <w:t xml:space="preserve">Goleman D. ввел понятие </w:t>
      </w:r>
      <w:r>
        <w:rPr>
          <w:rFonts w:ascii="Times New Roman" w:hAnsi="Times New Roman" w:cs="Times New Roman"/>
          <w:color w:val="000000" w:themeColor="text1"/>
          <w:sz w:val="28"/>
          <w:lang w:val="kk-KZ"/>
        </w:rPr>
        <w:t>«</w:t>
      </w:r>
      <w:r w:rsidRPr="00F53A90">
        <w:rPr>
          <w:rFonts w:ascii="Times New Roman" w:hAnsi="Times New Roman" w:cs="Times New Roman"/>
          <w:color w:val="000000" w:themeColor="text1"/>
          <w:sz w:val="28"/>
          <w:lang w:val="kk-KZ"/>
        </w:rPr>
        <w:t>эмоциональный интеллект</w:t>
      </w:r>
      <w:r>
        <w:rPr>
          <w:rFonts w:ascii="Times New Roman" w:hAnsi="Times New Roman" w:cs="Times New Roman"/>
          <w:color w:val="000000" w:themeColor="text1"/>
          <w:sz w:val="28"/>
          <w:lang w:val="kk-KZ"/>
        </w:rPr>
        <w:t>»</w:t>
      </w:r>
      <w:r w:rsidRPr="00F53A90">
        <w:rPr>
          <w:rFonts w:ascii="Times New Roman" w:hAnsi="Times New Roman" w:cs="Times New Roman"/>
          <w:color w:val="000000" w:themeColor="text1"/>
          <w:sz w:val="28"/>
          <w:lang w:val="kk-KZ"/>
        </w:rPr>
        <w:t xml:space="preserve"> и показал, что для успешной </w:t>
      </w:r>
      <w:r>
        <w:rPr>
          <w:rFonts w:ascii="Times New Roman" w:hAnsi="Times New Roman" w:cs="Times New Roman"/>
          <w:color w:val="000000" w:themeColor="text1"/>
          <w:sz w:val="28"/>
          <w:lang w:val="kk-KZ"/>
        </w:rPr>
        <w:t>креативной</w:t>
      </w:r>
      <w:r w:rsidRPr="00F53A90">
        <w:rPr>
          <w:rFonts w:ascii="Times New Roman" w:hAnsi="Times New Roman" w:cs="Times New Roman"/>
          <w:color w:val="000000" w:themeColor="text1"/>
          <w:sz w:val="28"/>
          <w:lang w:val="kk-KZ"/>
        </w:rPr>
        <w:t xml:space="preserve"> деятельности необходимы не только когнитивные, но и эмоциональные способности </w:t>
      </w:r>
      <w:r w:rsidRPr="00F53A9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30</w:t>
      </w:r>
      <w:r w:rsidRPr="00F53A90">
        <w:rPr>
          <w:rFonts w:ascii="Times New Roman" w:hAnsi="Times New Roman" w:cs="Times New Roman"/>
          <w:color w:val="000000" w:themeColor="text1"/>
          <w:sz w:val="28"/>
        </w:rPr>
        <w:t>].</w:t>
      </w:r>
    </w:p>
    <w:p w14:paraId="4C0DCECB" w14:textId="77777777" w:rsidR="003538B5" w:rsidRDefault="003538B5" w:rsidP="008F218E">
      <w:pPr>
        <w:spacing w:after="0"/>
        <w:ind w:firstLine="708"/>
        <w:jc w:val="both"/>
        <w:rPr>
          <w:rFonts w:ascii="Times New Roman" w:hAnsi="Times New Roman" w:cs="Times New Roman"/>
          <w:color w:val="000000" w:themeColor="text1"/>
          <w:sz w:val="28"/>
        </w:rPr>
      </w:pPr>
      <w:r w:rsidRPr="00F53A90">
        <w:rPr>
          <w:rFonts w:ascii="Times New Roman" w:hAnsi="Times New Roman" w:cs="Times New Roman"/>
          <w:color w:val="000000" w:themeColor="text1"/>
          <w:sz w:val="28"/>
          <w:lang w:val="kk-KZ"/>
        </w:rPr>
        <w:t xml:space="preserve">Личностно-креативные показатели в оценке </w:t>
      </w:r>
      <w:r>
        <w:rPr>
          <w:rFonts w:ascii="Times New Roman" w:hAnsi="Times New Roman" w:cs="Times New Roman"/>
          <w:color w:val="000000" w:themeColor="text1"/>
          <w:sz w:val="28"/>
          <w:lang w:val="kk-KZ"/>
        </w:rPr>
        <w:t xml:space="preserve">креативных навыков </w:t>
      </w:r>
      <w:r>
        <w:rPr>
          <w:rFonts w:ascii="Times New Roman" w:hAnsi="Times New Roman" w:cs="Times New Roman"/>
          <w:color w:val="000000" w:themeColor="text1"/>
          <w:sz w:val="28"/>
        </w:rPr>
        <w:t xml:space="preserve">– </w:t>
      </w:r>
      <w:r w:rsidRPr="00F53A90">
        <w:rPr>
          <w:rFonts w:ascii="Times New Roman" w:hAnsi="Times New Roman" w:cs="Times New Roman"/>
          <w:color w:val="000000" w:themeColor="text1"/>
          <w:sz w:val="28"/>
          <w:lang w:val="kk-KZ"/>
        </w:rPr>
        <w:t xml:space="preserve">это внешнее проявление личностных особенностей и </w:t>
      </w:r>
      <w:r>
        <w:rPr>
          <w:rFonts w:ascii="Times New Roman" w:hAnsi="Times New Roman" w:cs="Times New Roman"/>
          <w:color w:val="000000" w:themeColor="text1"/>
          <w:sz w:val="28"/>
          <w:lang w:val="kk-KZ"/>
        </w:rPr>
        <w:t>креативного</w:t>
      </w:r>
      <w:r w:rsidRPr="00F53A90">
        <w:rPr>
          <w:rFonts w:ascii="Times New Roman" w:hAnsi="Times New Roman" w:cs="Times New Roman"/>
          <w:color w:val="000000" w:themeColor="text1"/>
          <w:sz w:val="28"/>
          <w:lang w:val="kk-KZ"/>
        </w:rPr>
        <w:t xml:space="preserve"> потенциала учащегося. По этим показателям оцениваются внутреннее стремление ребенка к </w:t>
      </w:r>
      <w:r>
        <w:rPr>
          <w:rFonts w:ascii="Times New Roman" w:hAnsi="Times New Roman" w:cs="Times New Roman"/>
          <w:color w:val="000000" w:themeColor="text1"/>
          <w:sz w:val="28"/>
          <w:lang w:val="kk-KZ"/>
        </w:rPr>
        <w:t>креативности</w:t>
      </w:r>
      <w:r w:rsidRPr="00F53A90">
        <w:rPr>
          <w:rFonts w:ascii="Times New Roman" w:hAnsi="Times New Roman" w:cs="Times New Roman"/>
          <w:color w:val="000000" w:themeColor="text1"/>
          <w:sz w:val="28"/>
          <w:lang w:val="kk-KZ"/>
        </w:rPr>
        <w:t xml:space="preserve">, способность к самостоятельному мышлению, смелая речь, склонность к самостоятельному принятию решений и умение действовать вне традиционной ситуации. Такие характеристики отражают формирование навыков </w:t>
      </w:r>
      <w:r>
        <w:rPr>
          <w:rFonts w:ascii="Times New Roman" w:hAnsi="Times New Roman" w:cs="Times New Roman"/>
          <w:color w:val="000000" w:themeColor="text1"/>
          <w:sz w:val="28"/>
          <w:lang w:val="kk-KZ"/>
        </w:rPr>
        <w:t>креативной</w:t>
      </w:r>
      <w:r w:rsidRPr="00F53A90">
        <w:rPr>
          <w:rFonts w:ascii="Times New Roman" w:hAnsi="Times New Roman" w:cs="Times New Roman"/>
          <w:color w:val="000000" w:themeColor="text1"/>
          <w:sz w:val="28"/>
          <w:lang w:val="kk-KZ"/>
        </w:rPr>
        <w:t xml:space="preserve"> речи на подлинном, глубоком и личностном уровне</w:t>
      </w:r>
      <w:r>
        <w:rPr>
          <w:rFonts w:ascii="Times New Roman" w:hAnsi="Times New Roman" w:cs="Times New Roman"/>
          <w:color w:val="000000" w:themeColor="text1"/>
          <w:sz w:val="28"/>
        </w:rPr>
        <w:t xml:space="preserve">. </w:t>
      </w:r>
      <w:r w:rsidRPr="00F53A90">
        <w:rPr>
          <w:rFonts w:ascii="Times New Roman" w:hAnsi="Times New Roman" w:cs="Times New Roman"/>
          <w:color w:val="000000" w:themeColor="text1"/>
          <w:sz w:val="28"/>
        </w:rPr>
        <w:t>Воображение</w:t>
      </w:r>
      <w:r>
        <w:rPr>
          <w:rFonts w:ascii="Times New Roman" w:hAnsi="Times New Roman" w:cs="Times New Roman"/>
          <w:color w:val="000000" w:themeColor="text1"/>
          <w:sz w:val="28"/>
        </w:rPr>
        <w:t xml:space="preserve"> – </w:t>
      </w:r>
      <w:r w:rsidRPr="00F53A90">
        <w:rPr>
          <w:rFonts w:ascii="Times New Roman" w:hAnsi="Times New Roman" w:cs="Times New Roman"/>
          <w:color w:val="000000" w:themeColor="text1"/>
          <w:sz w:val="28"/>
        </w:rPr>
        <w:t xml:space="preserve">это способность человека создавать образы, события или идеи, которых раньше не было в его сознании. Она находит отражение в таких </w:t>
      </w:r>
      <w:r>
        <w:rPr>
          <w:rFonts w:ascii="Times New Roman" w:hAnsi="Times New Roman" w:cs="Times New Roman"/>
          <w:color w:val="000000" w:themeColor="text1"/>
          <w:sz w:val="28"/>
        </w:rPr>
        <w:t>креативных</w:t>
      </w:r>
      <w:r w:rsidRPr="00F53A90">
        <w:rPr>
          <w:rFonts w:ascii="Times New Roman" w:hAnsi="Times New Roman" w:cs="Times New Roman"/>
          <w:color w:val="000000" w:themeColor="text1"/>
          <w:sz w:val="28"/>
        </w:rPr>
        <w:t xml:space="preserve"> речевых действиях ребенка, как составление рассказа, </w:t>
      </w:r>
      <w:r>
        <w:rPr>
          <w:rFonts w:ascii="Times New Roman" w:hAnsi="Times New Roman" w:cs="Times New Roman"/>
          <w:color w:val="000000" w:themeColor="text1"/>
          <w:sz w:val="28"/>
        </w:rPr>
        <w:t>п</w:t>
      </w:r>
      <w:r w:rsidRPr="00F53A90">
        <w:rPr>
          <w:rFonts w:ascii="Times New Roman" w:hAnsi="Times New Roman" w:cs="Times New Roman"/>
          <w:color w:val="000000" w:themeColor="text1"/>
          <w:sz w:val="28"/>
        </w:rPr>
        <w:t>родолжение текста, придумывание персонажа из мысли.</w:t>
      </w:r>
    </w:p>
    <w:p w14:paraId="48C30F72" w14:textId="2DE63735" w:rsidR="003538B5" w:rsidRPr="00331C35" w:rsidRDefault="003538B5" w:rsidP="008F218E">
      <w:pPr>
        <w:spacing w:after="0"/>
        <w:ind w:firstLine="708"/>
        <w:jc w:val="both"/>
        <w:rPr>
          <w:rFonts w:ascii="Times New Roman" w:hAnsi="Times New Roman" w:cs="Times New Roman"/>
          <w:color w:val="000000" w:themeColor="text1"/>
          <w:sz w:val="28"/>
        </w:rPr>
      </w:pPr>
      <w:r w:rsidRPr="00F53A90">
        <w:rPr>
          <w:rFonts w:ascii="Times New Roman" w:hAnsi="Times New Roman" w:cs="Times New Roman"/>
          <w:color w:val="000000" w:themeColor="text1"/>
          <w:sz w:val="28"/>
          <w:lang w:val="kk-KZ"/>
        </w:rPr>
        <w:t>Критическое мышление</w:t>
      </w:r>
      <w:r>
        <w:rPr>
          <w:rFonts w:ascii="Times New Roman" w:hAnsi="Times New Roman" w:cs="Times New Roman"/>
          <w:color w:val="000000" w:themeColor="text1"/>
          <w:sz w:val="28"/>
          <w:lang w:val="kk-KZ"/>
        </w:rPr>
        <w:t xml:space="preserve"> – </w:t>
      </w:r>
      <w:r w:rsidRPr="00F53A90">
        <w:rPr>
          <w:rFonts w:ascii="Times New Roman" w:hAnsi="Times New Roman" w:cs="Times New Roman"/>
          <w:color w:val="000000" w:themeColor="text1"/>
          <w:sz w:val="28"/>
          <w:lang w:val="kk-KZ"/>
        </w:rPr>
        <w:t xml:space="preserve">это способность дифференцировать, аргументировать, сравнивать информацию, предлагать альтернативы и отстаивать свою точку зрения. В </w:t>
      </w:r>
      <w:r>
        <w:rPr>
          <w:rFonts w:ascii="Times New Roman" w:hAnsi="Times New Roman" w:cs="Times New Roman"/>
          <w:color w:val="000000" w:themeColor="text1"/>
          <w:sz w:val="28"/>
          <w:lang w:val="kk-KZ"/>
        </w:rPr>
        <w:t>креативной</w:t>
      </w:r>
      <w:r w:rsidRPr="00F53A90">
        <w:rPr>
          <w:rFonts w:ascii="Times New Roman" w:hAnsi="Times New Roman" w:cs="Times New Roman"/>
          <w:color w:val="000000" w:themeColor="text1"/>
          <w:sz w:val="28"/>
          <w:lang w:val="kk-KZ"/>
        </w:rPr>
        <w:t xml:space="preserve"> речи эта способность </w:t>
      </w:r>
      <w:r w:rsidRPr="00F53A90">
        <w:rPr>
          <w:rFonts w:ascii="Times New Roman" w:hAnsi="Times New Roman" w:cs="Times New Roman"/>
          <w:color w:val="000000" w:themeColor="text1"/>
          <w:sz w:val="28"/>
          <w:lang w:val="kk-KZ"/>
        </w:rPr>
        <w:lastRenderedPageBreak/>
        <w:t>проявляется в том, что учащийся рассматривает несколько вариантов ответа, отвергает определенную идею, высказывает свою позицию, аргументирует против учителя или автора текста.</w:t>
      </w:r>
      <w:r>
        <w:rPr>
          <w:rFonts w:ascii="Times New Roman" w:hAnsi="Times New Roman" w:cs="Times New Roman"/>
          <w:color w:val="000000" w:themeColor="text1"/>
          <w:sz w:val="28"/>
          <w:lang w:val="kk-KZ"/>
        </w:rPr>
        <w:t xml:space="preserve"> </w:t>
      </w:r>
      <w:r w:rsidRPr="00F53A90">
        <w:rPr>
          <w:rFonts w:ascii="Times New Roman" w:hAnsi="Times New Roman" w:cs="Times New Roman"/>
          <w:color w:val="000000" w:themeColor="text1"/>
          <w:sz w:val="28"/>
          <w:lang w:val="kk-KZ"/>
        </w:rPr>
        <w:t xml:space="preserve">Paul </w:t>
      </w:r>
      <w:r>
        <w:rPr>
          <w:rFonts w:ascii="Times New Roman" w:hAnsi="Times New Roman" w:cs="Times New Roman"/>
          <w:color w:val="000000" w:themeColor="text1"/>
          <w:sz w:val="28"/>
          <w:lang w:val="en-US"/>
        </w:rPr>
        <w:t>R</w:t>
      </w:r>
      <w:r w:rsidRPr="00F53A90">
        <w:rPr>
          <w:rFonts w:ascii="Times New Roman" w:hAnsi="Times New Roman" w:cs="Times New Roman"/>
          <w:color w:val="000000" w:themeColor="text1"/>
          <w:sz w:val="28"/>
        </w:rPr>
        <w:t>.,</w:t>
      </w:r>
      <w:r w:rsidRPr="00F53A90">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en-US"/>
        </w:rPr>
        <w:t>L</w:t>
      </w:r>
      <w:r w:rsidRPr="00F53A90">
        <w:rPr>
          <w:rFonts w:ascii="Times New Roman" w:hAnsi="Times New Roman" w:cs="Times New Roman"/>
          <w:color w:val="000000" w:themeColor="text1"/>
          <w:sz w:val="28"/>
        </w:rPr>
        <w:t xml:space="preserve">. </w:t>
      </w:r>
      <w:r w:rsidRPr="00F53A90">
        <w:rPr>
          <w:rFonts w:ascii="Times New Roman" w:hAnsi="Times New Roman" w:cs="Times New Roman"/>
          <w:color w:val="000000" w:themeColor="text1"/>
          <w:sz w:val="28"/>
          <w:lang w:val="kk-KZ"/>
        </w:rPr>
        <w:t xml:space="preserve">Elder описывают критическое мышление как неотъемлемую часть </w:t>
      </w:r>
      <w:r>
        <w:rPr>
          <w:rFonts w:ascii="Times New Roman" w:hAnsi="Times New Roman" w:cs="Times New Roman"/>
          <w:color w:val="000000" w:themeColor="text1"/>
          <w:sz w:val="28"/>
          <w:lang w:val="kk-KZ"/>
        </w:rPr>
        <w:t>креативного</w:t>
      </w:r>
      <w:r w:rsidRPr="00F53A90">
        <w:rPr>
          <w:rFonts w:ascii="Times New Roman" w:hAnsi="Times New Roman" w:cs="Times New Roman"/>
          <w:color w:val="000000" w:themeColor="text1"/>
          <w:sz w:val="28"/>
          <w:lang w:val="kk-KZ"/>
        </w:rPr>
        <w:t xml:space="preserve"> мышления и предоставляют специальные технологические инструменты для развития этой способности </w:t>
      </w:r>
      <w:r w:rsidRPr="00F53A9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31</w:t>
      </w:r>
      <w:r w:rsidRPr="00F53A90">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en-US"/>
        </w:rPr>
        <w:t>Ha</w:t>
      </w:r>
      <w:r w:rsidRPr="00F53A90">
        <w:rPr>
          <w:rFonts w:ascii="Times New Roman" w:hAnsi="Times New Roman" w:cs="Times New Roman"/>
          <w:color w:val="000000" w:themeColor="text1"/>
          <w:sz w:val="28"/>
          <w:lang w:val="kk-KZ"/>
        </w:rPr>
        <w:t>lpern D.</w:t>
      </w:r>
      <w:r w:rsidRPr="00F53A90">
        <w:rPr>
          <w:rFonts w:ascii="Times New Roman" w:hAnsi="Times New Roman" w:cs="Times New Roman"/>
          <w:color w:val="000000" w:themeColor="text1"/>
          <w:sz w:val="28"/>
        </w:rPr>
        <w:t xml:space="preserve"> </w:t>
      </w:r>
      <w:r w:rsidRPr="00F53A90">
        <w:rPr>
          <w:rFonts w:ascii="Times New Roman" w:hAnsi="Times New Roman" w:cs="Times New Roman"/>
          <w:color w:val="000000" w:themeColor="text1"/>
          <w:sz w:val="28"/>
          <w:lang w:val="kk-KZ"/>
        </w:rPr>
        <w:t xml:space="preserve">описывает этот тип мышления как инструмент, который формирует самостоятельность и ответственность человека при принятии решений </w:t>
      </w:r>
      <w:r w:rsidRPr="00F53A90">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32</w:t>
      </w:r>
      <w:r w:rsidRPr="00F53A90">
        <w:rPr>
          <w:rFonts w:ascii="Times New Roman" w:hAnsi="Times New Roman" w:cs="Times New Roman"/>
          <w:color w:val="000000" w:themeColor="text1"/>
          <w:sz w:val="28"/>
        </w:rPr>
        <w:t>].</w:t>
      </w:r>
      <w:r w:rsidRPr="00492E08">
        <w:t xml:space="preserve"> </w:t>
      </w:r>
      <w:r w:rsidRPr="00492E08">
        <w:rPr>
          <w:rFonts w:ascii="Times New Roman" w:hAnsi="Times New Roman" w:cs="Times New Roman"/>
          <w:color w:val="000000" w:themeColor="text1"/>
          <w:sz w:val="28"/>
        </w:rPr>
        <w:t xml:space="preserve">Креативный ученик меняет формат задания, предлагает свое решение, задает вопрос, не всегда принимает готовый образец – все это результат стремления личности к внутренней свободе и </w:t>
      </w:r>
      <w:r>
        <w:rPr>
          <w:rFonts w:ascii="Times New Roman" w:hAnsi="Times New Roman" w:cs="Times New Roman"/>
          <w:color w:val="000000" w:themeColor="text1"/>
          <w:sz w:val="28"/>
        </w:rPr>
        <w:t>самостоятельности.</w:t>
      </w:r>
      <w:r w:rsidRPr="00492E08">
        <w:rPr>
          <w:rFonts w:ascii="Times New Roman" w:hAnsi="Times New Roman" w:cs="Times New Roman"/>
          <w:color w:val="000000" w:themeColor="text1"/>
          <w:sz w:val="28"/>
        </w:rPr>
        <w:t xml:space="preserve"> </w:t>
      </w:r>
      <w:proofErr w:type="spellStart"/>
      <w:r w:rsidRPr="00492E08">
        <w:rPr>
          <w:rFonts w:ascii="Times New Roman" w:hAnsi="Times New Roman" w:cs="Times New Roman"/>
          <w:color w:val="000000" w:themeColor="text1"/>
          <w:sz w:val="28"/>
        </w:rPr>
        <w:t>Carl</w:t>
      </w:r>
      <w:proofErr w:type="spellEnd"/>
      <w:r w:rsidRPr="00492E08">
        <w:rPr>
          <w:rFonts w:ascii="Times New Roman" w:hAnsi="Times New Roman" w:cs="Times New Roman"/>
          <w:color w:val="000000" w:themeColor="text1"/>
          <w:sz w:val="28"/>
        </w:rPr>
        <w:t xml:space="preserve"> </w:t>
      </w:r>
      <w:proofErr w:type="spellStart"/>
      <w:r w:rsidRPr="00492E08">
        <w:rPr>
          <w:rFonts w:ascii="Times New Roman" w:hAnsi="Times New Roman" w:cs="Times New Roman"/>
          <w:color w:val="000000" w:themeColor="text1"/>
          <w:sz w:val="28"/>
        </w:rPr>
        <w:t>Rogers</w:t>
      </w:r>
      <w:proofErr w:type="spellEnd"/>
      <w:r w:rsidRPr="00492E08">
        <w:rPr>
          <w:rFonts w:ascii="Times New Roman" w:hAnsi="Times New Roman" w:cs="Times New Roman"/>
          <w:color w:val="000000" w:themeColor="text1"/>
          <w:sz w:val="28"/>
        </w:rPr>
        <w:t xml:space="preserve"> рассматривает эт</w:t>
      </w:r>
      <w:r>
        <w:rPr>
          <w:rFonts w:ascii="Times New Roman" w:hAnsi="Times New Roman" w:cs="Times New Roman"/>
          <w:color w:val="000000" w:themeColor="text1"/>
          <w:sz w:val="28"/>
        </w:rPr>
        <w:t xml:space="preserve">о свойство как главное условие </w:t>
      </w:r>
      <w:r>
        <w:rPr>
          <w:rFonts w:ascii="Times New Roman" w:hAnsi="Times New Roman" w:cs="Times New Roman"/>
          <w:color w:val="000000" w:themeColor="text1"/>
          <w:sz w:val="28"/>
          <w:lang w:val="kk-KZ"/>
        </w:rPr>
        <w:t>креативности</w:t>
      </w:r>
      <w:r w:rsidRPr="00492E08">
        <w:rPr>
          <w:rFonts w:ascii="Times New Roman" w:hAnsi="Times New Roman" w:cs="Times New Roman"/>
          <w:color w:val="000000" w:themeColor="text1"/>
          <w:sz w:val="28"/>
        </w:rPr>
        <w:t xml:space="preserve">: когда человек чувствует себя свободным, развивается способность к самостоятельному мышлению и принятию решений, что открывает путь к </w:t>
      </w:r>
      <w:r>
        <w:rPr>
          <w:rFonts w:ascii="Times New Roman" w:hAnsi="Times New Roman" w:cs="Times New Roman"/>
          <w:color w:val="000000" w:themeColor="text1"/>
          <w:sz w:val="28"/>
          <w:lang w:val="kk-KZ"/>
        </w:rPr>
        <w:t>креативности</w:t>
      </w:r>
      <w:r w:rsidRPr="00492E08">
        <w:rPr>
          <w:rFonts w:ascii="Times New Roman" w:hAnsi="Times New Roman" w:cs="Times New Roman"/>
          <w:color w:val="000000" w:themeColor="text1"/>
          <w:sz w:val="28"/>
        </w:rPr>
        <w:t>. Он называет такого ученика "</w:t>
      </w:r>
      <w:proofErr w:type="spellStart"/>
      <w:r w:rsidRPr="00492E08">
        <w:rPr>
          <w:rFonts w:ascii="Times New Roman" w:hAnsi="Times New Roman" w:cs="Times New Roman"/>
          <w:color w:val="000000" w:themeColor="text1"/>
          <w:sz w:val="28"/>
        </w:rPr>
        <w:t>fully</w:t>
      </w:r>
      <w:proofErr w:type="spellEnd"/>
      <w:r w:rsidRPr="00492E08">
        <w:rPr>
          <w:rFonts w:ascii="Times New Roman" w:hAnsi="Times New Roman" w:cs="Times New Roman"/>
          <w:color w:val="000000" w:themeColor="text1"/>
          <w:sz w:val="28"/>
        </w:rPr>
        <w:t xml:space="preserve"> </w:t>
      </w:r>
      <w:proofErr w:type="spellStart"/>
      <w:r w:rsidRPr="00492E08">
        <w:rPr>
          <w:rFonts w:ascii="Times New Roman" w:hAnsi="Times New Roman" w:cs="Times New Roman"/>
          <w:color w:val="000000" w:themeColor="text1"/>
          <w:sz w:val="28"/>
        </w:rPr>
        <w:t>functioning</w:t>
      </w:r>
      <w:proofErr w:type="spellEnd"/>
      <w:r w:rsidRPr="00492E08">
        <w:rPr>
          <w:rFonts w:ascii="Times New Roman" w:hAnsi="Times New Roman" w:cs="Times New Roman"/>
          <w:color w:val="000000" w:themeColor="text1"/>
          <w:sz w:val="28"/>
        </w:rPr>
        <w:t xml:space="preserve"> </w:t>
      </w:r>
      <w:proofErr w:type="spellStart"/>
      <w:r w:rsidRPr="00492E08">
        <w:rPr>
          <w:rFonts w:ascii="Times New Roman" w:hAnsi="Times New Roman" w:cs="Times New Roman"/>
          <w:color w:val="000000" w:themeColor="text1"/>
          <w:sz w:val="28"/>
        </w:rPr>
        <w:t>person</w:t>
      </w:r>
      <w:proofErr w:type="spellEnd"/>
      <w:r w:rsidRPr="00492E08">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Pr="00492E08">
        <w:rPr>
          <w:rFonts w:ascii="Times New Roman" w:hAnsi="Times New Roman" w:cs="Times New Roman"/>
          <w:color w:val="000000" w:themeColor="text1"/>
          <w:sz w:val="28"/>
        </w:rPr>
        <w:t xml:space="preserve"> то есть самостоятельным и ответственным лицом с внутренней свободой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33</w:t>
      </w:r>
      <w:r w:rsidRPr="00492E08">
        <w:rPr>
          <w:rFonts w:ascii="Times New Roman" w:hAnsi="Times New Roman" w:cs="Times New Roman"/>
          <w:color w:val="000000" w:themeColor="text1"/>
          <w:sz w:val="28"/>
        </w:rPr>
        <w:t>].</w:t>
      </w:r>
    </w:p>
    <w:p w14:paraId="7E34701D" w14:textId="629A31DC" w:rsidR="003538B5" w:rsidRDefault="003538B5"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Креативная</w:t>
      </w:r>
      <w:r w:rsidRPr="00492E08">
        <w:rPr>
          <w:rFonts w:ascii="Times New Roman" w:hAnsi="Times New Roman" w:cs="Times New Roman"/>
          <w:color w:val="000000" w:themeColor="text1"/>
          <w:sz w:val="28"/>
        </w:rPr>
        <w:t xml:space="preserve"> речь </w:t>
      </w:r>
      <w:r>
        <w:rPr>
          <w:rFonts w:ascii="Times New Roman" w:hAnsi="Times New Roman" w:cs="Times New Roman"/>
          <w:color w:val="000000" w:themeColor="text1"/>
          <w:sz w:val="28"/>
        </w:rPr>
        <w:t>–</w:t>
      </w:r>
      <w:r w:rsidRPr="00492E08">
        <w:rPr>
          <w:rFonts w:ascii="Times New Roman" w:hAnsi="Times New Roman" w:cs="Times New Roman"/>
          <w:color w:val="000000" w:themeColor="text1"/>
          <w:sz w:val="28"/>
        </w:rPr>
        <w:t xml:space="preserve"> это не только языковая гибкость, но и смелость, уверенность, приверженность позиции. Это качество проявляется в готовности учащегося открыто высказывать свое мнение, высказывать противоположное мнение и аргументировать свою точку зрения.</w:t>
      </w:r>
      <w:r>
        <w:rPr>
          <w:rFonts w:ascii="Times New Roman" w:hAnsi="Times New Roman" w:cs="Times New Roman"/>
          <w:color w:val="000000" w:themeColor="text1"/>
          <w:sz w:val="28"/>
          <w:lang w:val="kk-KZ"/>
        </w:rPr>
        <w:t xml:space="preserve"> </w:t>
      </w:r>
      <w:r w:rsidRPr="00492E08">
        <w:rPr>
          <w:rFonts w:ascii="Times New Roman" w:hAnsi="Times New Roman" w:cs="Times New Roman"/>
          <w:color w:val="000000" w:themeColor="text1"/>
          <w:sz w:val="28"/>
        </w:rPr>
        <w:t xml:space="preserve">Альберт Бандура в теории </w:t>
      </w:r>
      <w:proofErr w:type="spellStart"/>
      <w:r w:rsidRPr="00492E08">
        <w:rPr>
          <w:rFonts w:ascii="Times New Roman" w:hAnsi="Times New Roman" w:cs="Times New Roman"/>
          <w:color w:val="000000" w:themeColor="text1"/>
          <w:sz w:val="28"/>
        </w:rPr>
        <w:t>самоэффективности</w:t>
      </w:r>
      <w:proofErr w:type="spellEnd"/>
      <w:r w:rsidRPr="00492E08">
        <w:rPr>
          <w:rFonts w:ascii="Times New Roman" w:hAnsi="Times New Roman" w:cs="Times New Roman"/>
          <w:color w:val="000000" w:themeColor="text1"/>
          <w:sz w:val="28"/>
        </w:rPr>
        <w:t xml:space="preserve"> указал, что уверенность человека в результате своих действий – непосредственно влияет на его активность и инициативность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34</w:t>
      </w:r>
      <w:r w:rsidRPr="00492E08">
        <w:rPr>
          <w:rFonts w:ascii="Times New Roman" w:hAnsi="Times New Roman" w:cs="Times New Roman"/>
          <w:color w:val="000000" w:themeColor="text1"/>
          <w:sz w:val="28"/>
        </w:rPr>
        <w:t xml:space="preserve">]. Высказывание своего мнения здесь является отправной точкой для </w:t>
      </w:r>
      <w:r>
        <w:rPr>
          <w:rFonts w:ascii="Times New Roman" w:hAnsi="Times New Roman" w:cs="Times New Roman"/>
          <w:color w:val="000000" w:themeColor="text1"/>
          <w:sz w:val="28"/>
          <w:lang w:val="kk-KZ"/>
        </w:rPr>
        <w:t>креативного</w:t>
      </w:r>
      <w:r w:rsidRPr="00492E08">
        <w:rPr>
          <w:rFonts w:ascii="Times New Roman" w:hAnsi="Times New Roman" w:cs="Times New Roman"/>
          <w:color w:val="000000" w:themeColor="text1"/>
          <w:sz w:val="28"/>
        </w:rPr>
        <w:t xml:space="preserve"> действия</w:t>
      </w:r>
      <w:r>
        <w:rPr>
          <w:rFonts w:ascii="Times New Roman" w:hAnsi="Times New Roman" w:cs="Times New Roman"/>
          <w:color w:val="000000" w:themeColor="text1"/>
          <w:sz w:val="28"/>
          <w:lang w:val="kk-KZ"/>
        </w:rPr>
        <w:t>.</w:t>
      </w:r>
      <w:r w:rsidRPr="00F96A78">
        <w:t xml:space="preserve"> </w:t>
      </w:r>
      <w:r w:rsidRPr="00F96A78">
        <w:rPr>
          <w:rFonts w:ascii="Times New Roman" w:hAnsi="Times New Roman" w:cs="Times New Roman"/>
          <w:color w:val="000000" w:themeColor="text1"/>
          <w:sz w:val="28"/>
          <w:lang w:val="kk-KZ"/>
        </w:rPr>
        <w:t xml:space="preserve">Личностно-креативные показатели характеризуют личностную глубину, свободу и </w:t>
      </w:r>
      <w:r>
        <w:rPr>
          <w:rFonts w:ascii="Times New Roman" w:hAnsi="Times New Roman" w:cs="Times New Roman"/>
          <w:color w:val="000000" w:themeColor="text1"/>
          <w:sz w:val="28"/>
          <w:lang w:val="kk-KZ"/>
        </w:rPr>
        <w:t>креативную</w:t>
      </w:r>
      <w:r w:rsidRPr="00F96A78">
        <w:rPr>
          <w:rFonts w:ascii="Times New Roman" w:hAnsi="Times New Roman" w:cs="Times New Roman"/>
          <w:color w:val="000000" w:themeColor="text1"/>
          <w:sz w:val="28"/>
          <w:lang w:val="kk-KZ"/>
        </w:rPr>
        <w:t xml:space="preserve"> активность </w:t>
      </w:r>
      <w:r>
        <w:rPr>
          <w:rFonts w:ascii="Times New Roman" w:hAnsi="Times New Roman" w:cs="Times New Roman"/>
          <w:color w:val="000000" w:themeColor="text1"/>
          <w:sz w:val="28"/>
          <w:lang w:val="kk-KZ"/>
        </w:rPr>
        <w:t>креативных</w:t>
      </w:r>
      <w:r w:rsidRPr="00F96A78">
        <w:rPr>
          <w:rFonts w:ascii="Times New Roman" w:hAnsi="Times New Roman" w:cs="Times New Roman"/>
          <w:color w:val="000000" w:themeColor="text1"/>
          <w:sz w:val="28"/>
          <w:lang w:val="kk-KZ"/>
        </w:rPr>
        <w:t xml:space="preserve"> речевых навыков. Этими показателями определяется свобода воли, эмоциональность, мышление учащегося, а не только языковая или логическая. На уроках английского языка такие качества лучше всего проявляются в ролевых играх, в ходе дискуссий, в построении рассказа и в речи вне ситуации.</w:t>
      </w:r>
    </w:p>
    <w:p w14:paraId="3CBDF15C" w14:textId="77777777" w:rsidR="003538B5" w:rsidRDefault="003538B5" w:rsidP="008F218E">
      <w:pPr>
        <w:spacing w:after="0"/>
        <w:ind w:firstLine="708"/>
        <w:jc w:val="both"/>
        <w:rPr>
          <w:rFonts w:ascii="Times New Roman" w:hAnsi="Times New Roman" w:cs="Times New Roman"/>
          <w:color w:val="000000" w:themeColor="text1"/>
          <w:sz w:val="28"/>
          <w:lang w:val="kk-KZ"/>
        </w:rPr>
      </w:pPr>
      <w:r w:rsidRPr="00F2656B">
        <w:rPr>
          <w:rFonts w:ascii="Times New Roman" w:hAnsi="Times New Roman" w:cs="Times New Roman"/>
          <w:color w:val="000000" w:themeColor="text1"/>
          <w:sz w:val="28"/>
        </w:rPr>
        <w:t xml:space="preserve">В формировании </w:t>
      </w:r>
      <w:r>
        <w:rPr>
          <w:rFonts w:ascii="Times New Roman" w:hAnsi="Times New Roman" w:cs="Times New Roman"/>
          <w:color w:val="000000" w:themeColor="text1"/>
          <w:sz w:val="28"/>
          <w:lang w:val="kk-KZ"/>
        </w:rPr>
        <w:t>креативных</w:t>
      </w:r>
      <w:r w:rsidRPr="00F2656B">
        <w:rPr>
          <w:rFonts w:ascii="Times New Roman" w:hAnsi="Times New Roman" w:cs="Times New Roman"/>
          <w:color w:val="000000" w:themeColor="text1"/>
          <w:sz w:val="28"/>
        </w:rPr>
        <w:t xml:space="preserve"> навыков решающую роль играют мотивационно-ценностные показатели. Эти показатели выражаются через внутренний интерес ребенка к </w:t>
      </w:r>
      <w:r>
        <w:rPr>
          <w:rFonts w:ascii="Times New Roman" w:hAnsi="Times New Roman" w:cs="Times New Roman"/>
          <w:color w:val="000000" w:themeColor="text1"/>
          <w:sz w:val="28"/>
          <w:lang w:val="kk-KZ"/>
        </w:rPr>
        <w:t>креативной</w:t>
      </w:r>
      <w:r w:rsidRPr="00F2656B">
        <w:rPr>
          <w:rFonts w:ascii="Times New Roman" w:hAnsi="Times New Roman" w:cs="Times New Roman"/>
          <w:color w:val="000000" w:themeColor="text1"/>
          <w:sz w:val="28"/>
        </w:rPr>
        <w:t xml:space="preserve"> деятельности, уровень участия в познавательной деятельности, отношение к учебе и окружающей среде, а также восприятие </w:t>
      </w:r>
      <w:r>
        <w:rPr>
          <w:rFonts w:ascii="Times New Roman" w:hAnsi="Times New Roman" w:cs="Times New Roman"/>
          <w:color w:val="000000" w:themeColor="text1"/>
          <w:sz w:val="28"/>
          <w:lang w:val="kk-KZ"/>
        </w:rPr>
        <w:t>креативности</w:t>
      </w:r>
      <w:r w:rsidRPr="00F2656B">
        <w:rPr>
          <w:rFonts w:ascii="Times New Roman" w:hAnsi="Times New Roman" w:cs="Times New Roman"/>
          <w:color w:val="000000" w:themeColor="text1"/>
          <w:sz w:val="28"/>
        </w:rPr>
        <w:t xml:space="preserve"> как личностной ценности. Они характеризуют сознательное, устойчивое, позитивное отношение ученика к </w:t>
      </w:r>
      <w:r>
        <w:rPr>
          <w:rFonts w:ascii="Times New Roman" w:hAnsi="Times New Roman" w:cs="Times New Roman"/>
          <w:color w:val="000000" w:themeColor="text1"/>
          <w:sz w:val="28"/>
          <w:lang w:val="kk-KZ"/>
        </w:rPr>
        <w:t>креативной</w:t>
      </w:r>
      <w:r w:rsidRPr="00F2656B">
        <w:rPr>
          <w:rFonts w:ascii="Times New Roman" w:hAnsi="Times New Roman" w:cs="Times New Roman"/>
          <w:color w:val="000000" w:themeColor="text1"/>
          <w:sz w:val="28"/>
        </w:rPr>
        <w:t xml:space="preserve"> деятельности.</w:t>
      </w:r>
    </w:p>
    <w:p w14:paraId="5DE134C1" w14:textId="4133B0F5" w:rsidR="003538B5" w:rsidRPr="00331C35" w:rsidRDefault="003538B5" w:rsidP="008F218E">
      <w:pPr>
        <w:spacing w:after="0"/>
        <w:ind w:firstLine="708"/>
        <w:jc w:val="both"/>
        <w:rPr>
          <w:rFonts w:ascii="Times New Roman" w:hAnsi="Times New Roman" w:cs="Times New Roman"/>
          <w:color w:val="000000" w:themeColor="text1"/>
          <w:sz w:val="28"/>
        </w:rPr>
      </w:pPr>
      <w:r w:rsidRPr="00F2656B">
        <w:rPr>
          <w:rFonts w:ascii="Times New Roman" w:hAnsi="Times New Roman" w:cs="Times New Roman"/>
          <w:color w:val="000000" w:themeColor="text1"/>
          <w:sz w:val="28"/>
          <w:lang w:val="kk-KZ"/>
        </w:rPr>
        <w:t xml:space="preserve">Потребность в </w:t>
      </w:r>
      <w:r>
        <w:rPr>
          <w:rFonts w:ascii="Times New Roman" w:hAnsi="Times New Roman" w:cs="Times New Roman"/>
          <w:color w:val="000000" w:themeColor="text1"/>
          <w:sz w:val="28"/>
          <w:lang w:val="kk-KZ"/>
        </w:rPr>
        <w:t xml:space="preserve">креативной деятельности </w:t>
      </w:r>
      <w:r w:rsidRPr="00F2656B">
        <w:rPr>
          <w:rFonts w:ascii="Times New Roman" w:hAnsi="Times New Roman" w:cs="Times New Roman"/>
          <w:color w:val="000000" w:themeColor="text1"/>
          <w:sz w:val="28"/>
          <w:lang w:val="kk-KZ"/>
        </w:rPr>
        <w:t xml:space="preserve">представляет собой внутреннее стремление ребенка к самостоятельным действиям, придумыванию идей, поиску нового решения. Если учащийся выполняет </w:t>
      </w:r>
      <w:r>
        <w:rPr>
          <w:rFonts w:ascii="Times New Roman" w:hAnsi="Times New Roman" w:cs="Times New Roman"/>
          <w:color w:val="000000" w:themeColor="text1"/>
          <w:sz w:val="28"/>
          <w:lang w:val="kk-KZ"/>
        </w:rPr>
        <w:lastRenderedPageBreak/>
        <w:t>креативные</w:t>
      </w:r>
      <w:r w:rsidRPr="00F2656B">
        <w:rPr>
          <w:rFonts w:ascii="Times New Roman" w:hAnsi="Times New Roman" w:cs="Times New Roman"/>
          <w:color w:val="000000" w:themeColor="text1"/>
          <w:sz w:val="28"/>
          <w:lang w:val="kk-KZ"/>
        </w:rPr>
        <w:t xml:space="preserve"> задания с явным интересом, а не только потому, что он требователен, это говорит о том, что он достиг мотивационного уровня </w:t>
      </w:r>
      <w:r>
        <w:rPr>
          <w:rFonts w:ascii="Times New Roman" w:hAnsi="Times New Roman" w:cs="Times New Roman"/>
          <w:color w:val="000000" w:themeColor="text1"/>
          <w:sz w:val="28"/>
          <w:lang w:val="kk-KZ"/>
        </w:rPr>
        <w:t>креативности</w:t>
      </w:r>
      <w:r w:rsidRPr="00F2656B">
        <w:rPr>
          <w:rFonts w:ascii="Times New Roman" w:hAnsi="Times New Roman" w:cs="Times New Roman"/>
          <w:color w:val="000000" w:themeColor="text1"/>
          <w:sz w:val="28"/>
          <w:lang w:val="kk-KZ"/>
        </w:rPr>
        <w:t>.</w:t>
      </w:r>
      <w:r>
        <w:rPr>
          <w:rFonts w:ascii="Times New Roman" w:hAnsi="Times New Roman" w:cs="Times New Roman"/>
          <w:color w:val="000000" w:themeColor="text1"/>
          <w:sz w:val="28"/>
          <w:lang w:val="kk-KZ"/>
        </w:rPr>
        <w:t xml:space="preserve"> </w:t>
      </w:r>
      <w:r w:rsidRPr="00F2656B">
        <w:rPr>
          <w:rFonts w:ascii="Times New Roman" w:hAnsi="Times New Roman" w:cs="Times New Roman"/>
          <w:color w:val="000000" w:themeColor="text1"/>
          <w:sz w:val="28"/>
          <w:lang w:val="kk-KZ"/>
        </w:rPr>
        <w:t>В св</w:t>
      </w:r>
      <w:r>
        <w:rPr>
          <w:rFonts w:ascii="Times New Roman" w:hAnsi="Times New Roman" w:cs="Times New Roman"/>
          <w:color w:val="000000" w:themeColor="text1"/>
          <w:sz w:val="28"/>
          <w:lang w:val="kk-KZ"/>
        </w:rPr>
        <w:t>оей иерархии потребностей А. Маслоу</w:t>
      </w:r>
      <w:r w:rsidRPr="00F2656B">
        <w:rPr>
          <w:rFonts w:ascii="Times New Roman" w:hAnsi="Times New Roman" w:cs="Times New Roman"/>
          <w:color w:val="000000" w:themeColor="text1"/>
          <w:sz w:val="28"/>
          <w:lang w:val="kk-KZ"/>
        </w:rPr>
        <w:t xml:space="preserve"> относит </w:t>
      </w:r>
      <w:r>
        <w:rPr>
          <w:rFonts w:ascii="Times New Roman" w:hAnsi="Times New Roman" w:cs="Times New Roman"/>
          <w:color w:val="000000" w:themeColor="text1"/>
          <w:sz w:val="28"/>
          <w:lang w:val="kk-KZ"/>
        </w:rPr>
        <w:t xml:space="preserve">креативность </w:t>
      </w:r>
      <w:r w:rsidRPr="00F2656B">
        <w:rPr>
          <w:rFonts w:ascii="Times New Roman" w:hAnsi="Times New Roman" w:cs="Times New Roman"/>
          <w:color w:val="000000" w:themeColor="text1"/>
          <w:sz w:val="28"/>
          <w:lang w:val="kk-KZ"/>
        </w:rPr>
        <w:t>к уровню самореализации личности, т. е. является высшим мотивационным видом</w:t>
      </w:r>
      <w:r>
        <w:rPr>
          <w:rFonts w:ascii="Times New Roman" w:hAnsi="Times New Roman" w:cs="Times New Roman"/>
          <w:color w:val="000000" w:themeColor="text1"/>
          <w:sz w:val="28"/>
          <w:lang w:val="kk-KZ"/>
        </w:rPr>
        <w:t xml:space="preserve"> </w:t>
      </w:r>
      <w:r w:rsidRPr="00650AF8">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35</w:t>
      </w:r>
      <w:r w:rsidRPr="00650AF8">
        <w:rPr>
          <w:rFonts w:ascii="Times New Roman" w:hAnsi="Times New Roman" w:cs="Times New Roman"/>
          <w:color w:val="000000" w:themeColor="text1"/>
          <w:sz w:val="28"/>
        </w:rPr>
        <w:t>]</w:t>
      </w:r>
      <w:r w:rsidRPr="00F2656B">
        <w:rPr>
          <w:rFonts w:ascii="Times New Roman" w:hAnsi="Times New Roman" w:cs="Times New Roman"/>
          <w:color w:val="000000" w:themeColor="text1"/>
          <w:sz w:val="28"/>
          <w:lang w:val="kk-KZ"/>
        </w:rPr>
        <w:t>.</w:t>
      </w:r>
      <w:r w:rsidRPr="00650AF8">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en-US"/>
        </w:rPr>
        <w:t>V</w:t>
      </w:r>
      <w:r w:rsidRPr="00650AF8">
        <w:rPr>
          <w:rFonts w:ascii="Times New Roman" w:hAnsi="Times New Roman" w:cs="Times New Roman"/>
          <w:color w:val="000000" w:themeColor="text1"/>
          <w:sz w:val="28"/>
        </w:rPr>
        <w:t>.</w:t>
      </w:r>
      <w:r w:rsidRPr="00F2656B">
        <w:rPr>
          <w:rFonts w:ascii="Times New Roman" w:hAnsi="Times New Roman" w:cs="Times New Roman"/>
          <w:color w:val="000000" w:themeColor="text1"/>
          <w:sz w:val="28"/>
          <w:lang w:val="kk-KZ"/>
        </w:rPr>
        <w:t xml:space="preserve"> Frankl также утверждает, что поиск человеком внутреннего смысла тесно связан с творческой деятельностью</w:t>
      </w:r>
      <w:r w:rsidRPr="00650AF8">
        <w:rPr>
          <w:rFonts w:ascii="Times New Roman" w:hAnsi="Times New Roman" w:cs="Times New Roman"/>
          <w:color w:val="000000" w:themeColor="text1"/>
          <w:sz w:val="28"/>
        </w:rPr>
        <w:t xml:space="preserve"> </w:t>
      </w:r>
      <w:r w:rsidRPr="00351B34">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36</w:t>
      </w:r>
      <w:r w:rsidRPr="00351B34">
        <w:rPr>
          <w:rFonts w:ascii="Times New Roman" w:hAnsi="Times New Roman" w:cs="Times New Roman"/>
          <w:color w:val="000000" w:themeColor="text1"/>
          <w:sz w:val="28"/>
        </w:rPr>
        <w:t>].</w:t>
      </w:r>
    </w:p>
    <w:p w14:paraId="23B1C441" w14:textId="0784D99F" w:rsidR="003538B5" w:rsidRPr="00331C35" w:rsidRDefault="003538B5" w:rsidP="008F218E">
      <w:pPr>
        <w:spacing w:after="0"/>
        <w:ind w:firstLine="708"/>
        <w:jc w:val="both"/>
        <w:rPr>
          <w:rFonts w:ascii="Times New Roman" w:hAnsi="Times New Roman" w:cs="Times New Roman"/>
          <w:color w:val="000000" w:themeColor="text1"/>
          <w:sz w:val="28"/>
        </w:rPr>
      </w:pPr>
      <w:r w:rsidRPr="00351B34">
        <w:rPr>
          <w:rFonts w:ascii="Times New Roman" w:hAnsi="Times New Roman" w:cs="Times New Roman"/>
          <w:color w:val="000000" w:themeColor="text1"/>
          <w:sz w:val="28"/>
        </w:rPr>
        <w:t>Участи</w:t>
      </w:r>
      <w:r>
        <w:rPr>
          <w:rFonts w:ascii="Times New Roman" w:hAnsi="Times New Roman" w:cs="Times New Roman"/>
          <w:color w:val="000000" w:themeColor="text1"/>
          <w:sz w:val="28"/>
        </w:rPr>
        <w:t>е в познавательной деятельности</w:t>
      </w:r>
      <w:r w:rsidRPr="00351B34">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lang w:val="kk-KZ"/>
        </w:rPr>
        <w:t>з</w:t>
      </w:r>
      <w:proofErr w:type="spellStart"/>
      <w:r w:rsidRPr="00351B34">
        <w:rPr>
          <w:rFonts w:ascii="Times New Roman" w:hAnsi="Times New Roman" w:cs="Times New Roman"/>
          <w:color w:val="000000" w:themeColor="text1"/>
          <w:sz w:val="28"/>
        </w:rPr>
        <w:t>аинтересованность</w:t>
      </w:r>
      <w:proofErr w:type="spellEnd"/>
      <w:r w:rsidRPr="00351B34">
        <w:rPr>
          <w:rFonts w:ascii="Times New Roman" w:hAnsi="Times New Roman" w:cs="Times New Roman"/>
          <w:color w:val="000000" w:themeColor="text1"/>
          <w:sz w:val="28"/>
        </w:rPr>
        <w:t xml:space="preserve"> учащегося в занят</w:t>
      </w:r>
      <w:r>
        <w:rPr>
          <w:rFonts w:ascii="Times New Roman" w:hAnsi="Times New Roman" w:cs="Times New Roman"/>
          <w:color w:val="000000" w:themeColor="text1"/>
          <w:sz w:val="28"/>
        </w:rPr>
        <w:t>иях, вопросы, стремление к чему-</w:t>
      </w:r>
      <w:r w:rsidRPr="00351B34">
        <w:rPr>
          <w:rFonts w:ascii="Times New Roman" w:hAnsi="Times New Roman" w:cs="Times New Roman"/>
          <w:color w:val="000000" w:themeColor="text1"/>
          <w:sz w:val="28"/>
        </w:rPr>
        <w:t>то новому, вовлечение в сложность</w:t>
      </w:r>
      <w:r>
        <w:rPr>
          <w:rFonts w:ascii="Times New Roman" w:hAnsi="Times New Roman" w:cs="Times New Roman"/>
          <w:color w:val="000000" w:themeColor="text1"/>
          <w:sz w:val="28"/>
        </w:rPr>
        <w:t xml:space="preserve"> – </w:t>
      </w:r>
      <w:r w:rsidRPr="00351B34">
        <w:rPr>
          <w:rFonts w:ascii="Times New Roman" w:hAnsi="Times New Roman" w:cs="Times New Roman"/>
          <w:color w:val="000000" w:themeColor="text1"/>
          <w:sz w:val="28"/>
        </w:rPr>
        <w:t>свидетельство его познавательной мотивации. Важно понимать это участие</w:t>
      </w:r>
      <w:r>
        <w:rPr>
          <w:rFonts w:ascii="Times New Roman" w:hAnsi="Times New Roman" w:cs="Times New Roman"/>
          <w:color w:val="000000" w:themeColor="text1"/>
          <w:sz w:val="28"/>
        </w:rPr>
        <w:t xml:space="preserve"> как активную, самостоятельную </w:t>
      </w:r>
      <w:r w:rsidRPr="00351B34">
        <w:rPr>
          <w:rFonts w:ascii="Times New Roman" w:hAnsi="Times New Roman" w:cs="Times New Roman"/>
          <w:color w:val="000000" w:themeColor="text1"/>
          <w:sz w:val="28"/>
        </w:rPr>
        <w:t>деятельность, а не просто факт участия.</w:t>
      </w:r>
      <w:r>
        <w:rPr>
          <w:rFonts w:ascii="Times New Roman" w:hAnsi="Times New Roman" w:cs="Times New Roman"/>
          <w:color w:val="000000" w:themeColor="text1"/>
          <w:sz w:val="28"/>
        </w:rPr>
        <w:t xml:space="preserve"> Д</w:t>
      </w:r>
      <w:r w:rsidRPr="00351B34">
        <w:rPr>
          <w:rFonts w:ascii="Times New Roman" w:hAnsi="Times New Roman" w:cs="Times New Roman"/>
          <w:color w:val="000000" w:themeColor="text1"/>
          <w:sz w:val="28"/>
        </w:rPr>
        <w:t xml:space="preserve"> Дьюи сказал, что искренний интерес к знаниям и погружение в действие через опыт являются основой когнитивной мотивации</w:t>
      </w:r>
      <w:r>
        <w:rPr>
          <w:rFonts w:ascii="Times New Roman" w:hAnsi="Times New Roman" w:cs="Times New Roman"/>
          <w:color w:val="000000" w:themeColor="text1"/>
          <w:sz w:val="28"/>
        </w:rPr>
        <w:t xml:space="preserve"> </w:t>
      </w:r>
      <w:r w:rsidRPr="007607CE">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37</w:t>
      </w:r>
      <w:r w:rsidRPr="007607CE">
        <w:rPr>
          <w:rFonts w:ascii="Times New Roman" w:hAnsi="Times New Roman" w:cs="Times New Roman"/>
          <w:color w:val="000000" w:themeColor="text1"/>
          <w:sz w:val="28"/>
        </w:rPr>
        <w:t>]</w:t>
      </w:r>
      <w:r w:rsidRPr="00351B34">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Pr="00351B34">
        <w:rPr>
          <w:rFonts w:ascii="Times New Roman" w:hAnsi="Times New Roman" w:cs="Times New Roman"/>
          <w:color w:val="000000" w:themeColor="text1"/>
          <w:sz w:val="28"/>
        </w:rPr>
        <w:t xml:space="preserve">И. </w:t>
      </w:r>
      <w:proofErr w:type="spellStart"/>
      <w:r w:rsidRPr="00351B34">
        <w:rPr>
          <w:rFonts w:ascii="Times New Roman" w:hAnsi="Times New Roman" w:cs="Times New Roman"/>
          <w:color w:val="000000" w:themeColor="text1"/>
          <w:sz w:val="28"/>
        </w:rPr>
        <w:t>Якиманская</w:t>
      </w:r>
      <w:proofErr w:type="spellEnd"/>
      <w:r w:rsidRPr="00351B34">
        <w:rPr>
          <w:rFonts w:ascii="Times New Roman" w:hAnsi="Times New Roman" w:cs="Times New Roman"/>
          <w:color w:val="000000" w:themeColor="text1"/>
          <w:sz w:val="28"/>
        </w:rPr>
        <w:t xml:space="preserve"> указала, что мотивационно-ориентированное обучение является предпосылкой </w:t>
      </w:r>
      <w:r>
        <w:rPr>
          <w:rFonts w:ascii="Times New Roman" w:hAnsi="Times New Roman" w:cs="Times New Roman"/>
          <w:color w:val="000000" w:themeColor="text1"/>
          <w:sz w:val="28"/>
        </w:rPr>
        <w:t>креативного</w:t>
      </w:r>
      <w:r w:rsidRPr="00351B34">
        <w:rPr>
          <w:rFonts w:ascii="Times New Roman" w:hAnsi="Times New Roman" w:cs="Times New Roman"/>
          <w:color w:val="000000" w:themeColor="text1"/>
          <w:sz w:val="28"/>
        </w:rPr>
        <w:t xml:space="preserve"> мышления.</w:t>
      </w:r>
    </w:p>
    <w:p w14:paraId="75C2B9EB" w14:textId="77777777" w:rsidR="003538B5" w:rsidRDefault="003538B5" w:rsidP="008F218E">
      <w:pPr>
        <w:spacing w:after="0"/>
        <w:ind w:firstLine="708"/>
        <w:jc w:val="both"/>
        <w:rPr>
          <w:rFonts w:ascii="Times New Roman" w:hAnsi="Times New Roman" w:cs="Times New Roman"/>
          <w:color w:val="000000" w:themeColor="text1"/>
          <w:sz w:val="28"/>
          <w:lang w:val="kk-KZ"/>
        </w:rPr>
      </w:pPr>
      <w:r w:rsidRPr="007607CE">
        <w:rPr>
          <w:rFonts w:ascii="Times New Roman" w:hAnsi="Times New Roman" w:cs="Times New Roman"/>
          <w:color w:val="000000" w:themeColor="text1"/>
          <w:sz w:val="28"/>
        </w:rPr>
        <w:t xml:space="preserve">Позитивное отношение к учебе, школе, учителю, одноклассникам отражает уровень эмоционального комфорта, уверенности, свободы в общении ученика в учебной среде. </w:t>
      </w:r>
      <w:r>
        <w:rPr>
          <w:rFonts w:ascii="Times New Roman" w:hAnsi="Times New Roman" w:cs="Times New Roman"/>
          <w:color w:val="000000" w:themeColor="text1"/>
          <w:sz w:val="28"/>
          <w:lang w:val="kk-KZ"/>
        </w:rPr>
        <w:t>Креативная</w:t>
      </w:r>
      <w:r w:rsidRPr="007607CE">
        <w:rPr>
          <w:rFonts w:ascii="Times New Roman" w:hAnsi="Times New Roman" w:cs="Times New Roman"/>
          <w:color w:val="000000" w:themeColor="text1"/>
          <w:sz w:val="28"/>
        </w:rPr>
        <w:t xml:space="preserve"> языковая деятельность возможна только в бесстрашной, поддерживающей среде. Положительная эмоциональная связь с учителем, сверстниками и школой усиливает </w:t>
      </w:r>
      <w:r>
        <w:rPr>
          <w:rFonts w:ascii="Times New Roman" w:hAnsi="Times New Roman" w:cs="Times New Roman"/>
          <w:color w:val="000000" w:themeColor="text1"/>
          <w:sz w:val="28"/>
          <w:lang w:val="kk-KZ"/>
        </w:rPr>
        <w:t>креативную</w:t>
      </w:r>
      <w:r w:rsidRPr="007607CE">
        <w:rPr>
          <w:rFonts w:ascii="Times New Roman" w:hAnsi="Times New Roman" w:cs="Times New Roman"/>
          <w:color w:val="000000" w:themeColor="text1"/>
          <w:sz w:val="28"/>
        </w:rPr>
        <w:t xml:space="preserve"> мотивацию.</w:t>
      </w:r>
    </w:p>
    <w:p w14:paraId="4A635113" w14:textId="39CCA34A" w:rsidR="003538B5" w:rsidRDefault="003538B5" w:rsidP="008F218E">
      <w:pPr>
        <w:spacing w:after="0"/>
        <w:ind w:firstLine="708"/>
        <w:jc w:val="both"/>
        <w:rPr>
          <w:rFonts w:ascii="Times New Roman" w:hAnsi="Times New Roman" w:cs="Times New Roman"/>
          <w:color w:val="000000" w:themeColor="text1"/>
          <w:sz w:val="28"/>
          <w:lang w:val="kk-KZ"/>
        </w:rPr>
      </w:pPr>
      <w:r w:rsidRPr="00A21A83">
        <w:rPr>
          <w:rFonts w:ascii="Times New Roman" w:hAnsi="Times New Roman" w:cs="Times New Roman"/>
          <w:color w:val="000000" w:themeColor="text1"/>
          <w:sz w:val="28"/>
          <w:lang w:val="kk-KZ"/>
        </w:rPr>
        <w:t xml:space="preserve">Признание </w:t>
      </w:r>
      <w:r>
        <w:rPr>
          <w:rFonts w:ascii="Times New Roman" w:hAnsi="Times New Roman" w:cs="Times New Roman"/>
          <w:color w:val="000000" w:themeColor="text1"/>
          <w:sz w:val="28"/>
          <w:lang w:val="kk-KZ"/>
        </w:rPr>
        <w:t xml:space="preserve">креативности </w:t>
      </w:r>
      <w:r w:rsidRPr="00A21A83">
        <w:rPr>
          <w:rFonts w:ascii="Times New Roman" w:hAnsi="Times New Roman" w:cs="Times New Roman"/>
          <w:color w:val="000000" w:themeColor="text1"/>
          <w:sz w:val="28"/>
          <w:lang w:val="kk-KZ"/>
        </w:rPr>
        <w:t xml:space="preserve">как ценности связано с тем, что учащийся воспринимает </w:t>
      </w:r>
      <w:r>
        <w:rPr>
          <w:rFonts w:ascii="Times New Roman" w:hAnsi="Times New Roman" w:cs="Times New Roman"/>
          <w:color w:val="000000" w:themeColor="text1"/>
          <w:sz w:val="28"/>
          <w:lang w:val="kk-KZ"/>
        </w:rPr>
        <w:t>креативность</w:t>
      </w:r>
      <w:r w:rsidRPr="00A21A83">
        <w:rPr>
          <w:rFonts w:ascii="Times New Roman" w:hAnsi="Times New Roman" w:cs="Times New Roman"/>
          <w:color w:val="000000" w:themeColor="text1"/>
          <w:sz w:val="28"/>
          <w:lang w:val="kk-KZ"/>
        </w:rPr>
        <w:t xml:space="preserve"> как действие, имеющее важное, необходимое, жизненное значение. </w:t>
      </w:r>
      <w:r>
        <w:rPr>
          <w:rFonts w:ascii="Times New Roman" w:hAnsi="Times New Roman" w:cs="Times New Roman"/>
          <w:color w:val="000000" w:themeColor="text1"/>
          <w:sz w:val="28"/>
          <w:lang w:val="kk-KZ"/>
        </w:rPr>
        <w:t xml:space="preserve">Креативность </w:t>
      </w:r>
      <w:r w:rsidRPr="00A21A83">
        <w:rPr>
          <w:rFonts w:ascii="Times New Roman" w:hAnsi="Times New Roman" w:cs="Times New Roman"/>
          <w:color w:val="000000" w:themeColor="text1"/>
          <w:sz w:val="28"/>
          <w:lang w:val="kk-KZ"/>
        </w:rPr>
        <w:t>понимается как ценность только тогда, когда ребенок берет на себя роль создателя</w:t>
      </w:r>
      <w:r>
        <w:rPr>
          <w:rFonts w:ascii="Times New Roman" w:hAnsi="Times New Roman" w:cs="Times New Roman"/>
          <w:color w:val="000000" w:themeColor="text1"/>
          <w:sz w:val="28"/>
          <w:lang w:val="kk-KZ"/>
        </w:rPr>
        <w:t xml:space="preserve"> идей, а не только исполнителя. </w:t>
      </w:r>
      <w:r w:rsidRPr="00A21A83">
        <w:rPr>
          <w:rFonts w:ascii="Times New Roman" w:hAnsi="Times New Roman" w:cs="Times New Roman"/>
          <w:color w:val="000000" w:themeColor="text1"/>
          <w:sz w:val="28"/>
          <w:lang w:val="kk-KZ"/>
        </w:rPr>
        <w:t>Согласно теории множественного интеллекта Говарда Гарднера, только когда ребенок видит свою сильную сторону и достигает успехов в соответствующем творчестве, он начинает ценить это действие как ценное</w:t>
      </w:r>
      <w:r>
        <w:rPr>
          <w:rFonts w:ascii="Times New Roman" w:hAnsi="Times New Roman" w:cs="Times New Roman"/>
          <w:color w:val="000000" w:themeColor="text1"/>
          <w:sz w:val="28"/>
          <w:lang w:val="kk-KZ"/>
        </w:rPr>
        <w:t xml:space="preserve"> </w:t>
      </w:r>
      <w:r w:rsidRPr="00A21A83">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38</w:t>
      </w:r>
      <w:r w:rsidRPr="00A21A83">
        <w:rPr>
          <w:rFonts w:ascii="Times New Roman" w:hAnsi="Times New Roman" w:cs="Times New Roman"/>
          <w:color w:val="000000" w:themeColor="text1"/>
          <w:sz w:val="28"/>
        </w:rPr>
        <w:t>]</w:t>
      </w:r>
      <w:r w:rsidRPr="00A21A83">
        <w:rPr>
          <w:rFonts w:ascii="Times New Roman" w:hAnsi="Times New Roman" w:cs="Times New Roman"/>
          <w:color w:val="000000" w:themeColor="text1"/>
          <w:sz w:val="28"/>
          <w:lang w:val="kk-KZ"/>
        </w:rPr>
        <w:t>.</w:t>
      </w:r>
      <w:r w:rsidRPr="00A21A83">
        <w:rPr>
          <w:rFonts w:ascii="Times New Roman" w:hAnsi="Times New Roman" w:cs="Times New Roman"/>
          <w:color w:val="000000" w:themeColor="text1"/>
          <w:sz w:val="28"/>
        </w:rPr>
        <w:t xml:space="preserve"> </w:t>
      </w:r>
      <w:r w:rsidRPr="00A21A83">
        <w:rPr>
          <w:rFonts w:ascii="Times New Roman" w:hAnsi="Times New Roman" w:cs="Times New Roman"/>
          <w:color w:val="000000" w:themeColor="text1"/>
          <w:sz w:val="28"/>
          <w:lang w:val="kk-KZ"/>
        </w:rPr>
        <w:t xml:space="preserve">R. May описывает </w:t>
      </w:r>
      <w:r>
        <w:rPr>
          <w:rFonts w:ascii="Times New Roman" w:hAnsi="Times New Roman" w:cs="Times New Roman"/>
          <w:color w:val="000000" w:themeColor="text1"/>
          <w:sz w:val="28"/>
          <w:lang w:val="kk-KZ"/>
        </w:rPr>
        <w:t>креативность</w:t>
      </w:r>
      <w:r w:rsidRPr="00A21A83">
        <w:rPr>
          <w:rFonts w:ascii="Times New Roman" w:hAnsi="Times New Roman" w:cs="Times New Roman"/>
          <w:color w:val="000000" w:themeColor="text1"/>
          <w:sz w:val="28"/>
          <w:lang w:val="kk-KZ"/>
        </w:rPr>
        <w:t xml:space="preserve"> как духовную потребность человеческого существа</w:t>
      </w:r>
      <w:r w:rsidRPr="00A21A83">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39</w:t>
      </w:r>
      <w:r w:rsidRPr="00A21A83">
        <w:rPr>
          <w:rFonts w:ascii="Times New Roman" w:hAnsi="Times New Roman" w:cs="Times New Roman"/>
          <w:color w:val="000000" w:themeColor="text1"/>
          <w:sz w:val="28"/>
        </w:rPr>
        <w:t>]</w:t>
      </w:r>
      <w:r w:rsidRPr="00A21A83">
        <w:rPr>
          <w:rFonts w:ascii="Times New Roman" w:hAnsi="Times New Roman" w:cs="Times New Roman"/>
          <w:color w:val="000000" w:themeColor="text1"/>
          <w:sz w:val="28"/>
          <w:lang w:val="kk-KZ"/>
        </w:rPr>
        <w:t>.</w:t>
      </w:r>
    </w:p>
    <w:p w14:paraId="5F2A2489" w14:textId="27C75ED1" w:rsidR="003538B5" w:rsidRDefault="003538B5" w:rsidP="008F218E">
      <w:pPr>
        <w:spacing w:after="0"/>
        <w:ind w:firstLine="708"/>
        <w:jc w:val="both"/>
        <w:rPr>
          <w:rFonts w:ascii="Times New Roman" w:hAnsi="Times New Roman" w:cs="Times New Roman"/>
          <w:color w:val="000000" w:themeColor="text1"/>
          <w:sz w:val="28"/>
          <w:lang w:val="kk-KZ"/>
        </w:rPr>
      </w:pPr>
      <w:proofErr w:type="spellStart"/>
      <w:r w:rsidRPr="00A21A83">
        <w:rPr>
          <w:rFonts w:ascii="Times New Roman" w:hAnsi="Times New Roman" w:cs="Times New Roman"/>
          <w:color w:val="000000" w:themeColor="text1"/>
          <w:sz w:val="28"/>
        </w:rPr>
        <w:t>Деятельностно</w:t>
      </w:r>
      <w:proofErr w:type="spellEnd"/>
      <w:r w:rsidRPr="00A21A83">
        <w:rPr>
          <w:rFonts w:ascii="Times New Roman" w:hAnsi="Times New Roman" w:cs="Times New Roman"/>
          <w:color w:val="000000" w:themeColor="text1"/>
          <w:sz w:val="28"/>
        </w:rPr>
        <w:t xml:space="preserve">-процессуальные показатели в формировании навыков креативной речи – важные критерии, проявляющиеся в участии учащегося в конкретной учебной и </w:t>
      </w:r>
      <w:r>
        <w:rPr>
          <w:rFonts w:ascii="Times New Roman" w:hAnsi="Times New Roman" w:cs="Times New Roman"/>
          <w:color w:val="000000" w:themeColor="text1"/>
          <w:sz w:val="28"/>
          <w:lang w:val="kk-KZ"/>
        </w:rPr>
        <w:t>креативной</w:t>
      </w:r>
      <w:r w:rsidRPr="00A21A83">
        <w:rPr>
          <w:rFonts w:ascii="Times New Roman" w:hAnsi="Times New Roman" w:cs="Times New Roman"/>
          <w:color w:val="000000" w:themeColor="text1"/>
          <w:sz w:val="28"/>
        </w:rPr>
        <w:t xml:space="preserve"> деятельности, самостоятельном выполнении заданий, овладении </w:t>
      </w:r>
      <w:r>
        <w:rPr>
          <w:rFonts w:ascii="Times New Roman" w:hAnsi="Times New Roman" w:cs="Times New Roman"/>
          <w:color w:val="000000" w:themeColor="text1"/>
          <w:sz w:val="28"/>
          <w:lang w:val="kk-KZ"/>
        </w:rPr>
        <w:t>креативными</w:t>
      </w:r>
      <w:r w:rsidRPr="00A21A83">
        <w:rPr>
          <w:rFonts w:ascii="Times New Roman" w:hAnsi="Times New Roman" w:cs="Times New Roman"/>
          <w:color w:val="000000" w:themeColor="text1"/>
          <w:sz w:val="28"/>
        </w:rPr>
        <w:t xml:space="preserve"> приемами, целеустремленности и ответственном отношении к результатам деятельности. Эти показатели характеризуют практическую и технологическую сторону креативности, то есть отражают способность к реальной реализации идеи.</w:t>
      </w:r>
      <w:r w:rsidRPr="00FA1517">
        <w:t xml:space="preserve"> </w:t>
      </w:r>
      <w:r>
        <w:rPr>
          <w:rFonts w:ascii="Times New Roman" w:hAnsi="Times New Roman" w:cs="Times New Roman"/>
          <w:color w:val="000000" w:themeColor="text1"/>
          <w:sz w:val="28"/>
          <w:lang w:val="kk-KZ"/>
        </w:rPr>
        <w:t>Креативная</w:t>
      </w:r>
      <w:r w:rsidRPr="00FA1517">
        <w:rPr>
          <w:rFonts w:ascii="Times New Roman" w:hAnsi="Times New Roman" w:cs="Times New Roman"/>
          <w:color w:val="000000" w:themeColor="text1"/>
          <w:sz w:val="28"/>
        </w:rPr>
        <w:t xml:space="preserve"> и познавательная самостоятельность проявляется в попытках ребенка самостоятельно выполнять задания, </w:t>
      </w:r>
      <w:r w:rsidRPr="00FA1517">
        <w:rPr>
          <w:rFonts w:ascii="Times New Roman" w:hAnsi="Times New Roman" w:cs="Times New Roman"/>
          <w:color w:val="000000" w:themeColor="text1"/>
          <w:sz w:val="28"/>
        </w:rPr>
        <w:lastRenderedPageBreak/>
        <w:t>проявлять инициативу, предлагать идеи, принимать решения</w:t>
      </w:r>
      <w:r>
        <w:rPr>
          <w:rFonts w:ascii="Times New Roman" w:hAnsi="Times New Roman" w:cs="Times New Roman"/>
          <w:color w:val="000000" w:themeColor="text1"/>
          <w:sz w:val="28"/>
        </w:rPr>
        <w:t xml:space="preserve"> и исследовать проблему. E. A. </w:t>
      </w:r>
      <w:r>
        <w:rPr>
          <w:rFonts w:ascii="Times New Roman" w:hAnsi="Times New Roman" w:cs="Times New Roman"/>
          <w:color w:val="000000" w:themeColor="text1"/>
          <w:sz w:val="28"/>
          <w:lang w:val="kk-KZ"/>
        </w:rPr>
        <w:t>Климов</w:t>
      </w:r>
      <w:r w:rsidRPr="00FA1517">
        <w:rPr>
          <w:rFonts w:ascii="Times New Roman" w:hAnsi="Times New Roman" w:cs="Times New Roman"/>
          <w:color w:val="000000" w:themeColor="text1"/>
          <w:sz w:val="28"/>
        </w:rPr>
        <w:t xml:space="preserve"> описывает </w:t>
      </w:r>
      <w:r>
        <w:rPr>
          <w:rFonts w:ascii="Times New Roman" w:hAnsi="Times New Roman" w:cs="Times New Roman"/>
          <w:color w:val="000000" w:themeColor="text1"/>
          <w:sz w:val="28"/>
          <w:lang w:val="kk-KZ"/>
        </w:rPr>
        <w:t xml:space="preserve">креативную </w:t>
      </w:r>
      <w:r w:rsidRPr="00FA1517">
        <w:rPr>
          <w:rFonts w:ascii="Times New Roman" w:hAnsi="Times New Roman" w:cs="Times New Roman"/>
          <w:color w:val="000000" w:themeColor="text1"/>
          <w:sz w:val="28"/>
        </w:rPr>
        <w:t>автономию как способность человека управлять своим когнитивным процессом и находить новые решения</w:t>
      </w:r>
      <w:r>
        <w:rPr>
          <w:rFonts w:ascii="Times New Roman" w:hAnsi="Times New Roman" w:cs="Times New Roman"/>
          <w:color w:val="000000" w:themeColor="text1"/>
          <w:sz w:val="28"/>
          <w:lang w:val="kk-KZ"/>
        </w:rPr>
        <w:t xml:space="preserve"> </w:t>
      </w:r>
      <w:r w:rsidRPr="005C5188">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40</w:t>
      </w:r>
      <w:r w:rsidRPr="005C5188">
        <w:rPr>
          <w:rFonts w:ascii="Times New Roman" w:hAnsi="Times New Roman" w:cs="Times New Roman"/>
          <w:color w:val="000000" w:themeColor="text1"/>
          <w:sz w:val="28"/>
        </w:rPr>
        <w:t>]</w:t>
      </w:r>
      <w:r w:rsidRPr="00FA1517">
        <w:rPr>
          <w:rFonts w:ascii="Times New Roman" w:hAnsi="Times New Roman" w:cs="Times New Roman"/>
          <w:color w:val="000000" w:themeColor="text1"/>
          <w:sz w:val="28"/>
        </w:rPr>
        <w:t xml:space="preserve">. A. K. Маркова отмечает, что когнитивная самостоятельность напрямую связана с мотивацией к обучению и целеустремленностью, что является решающим фактором в долгосрочном </w:t>
      </w:r>
      <w:r>
        <w:rPr>
          <w:rFonts w:ascii="Times New Roman" w:hAnsi="Times New Roman" w:cs="Times New Roman"/>
          <w:color w:val="000000" w:themeColor="text1"/>
          <w:sz w:val="28"/>
          <w:lang w:val="kk-KZ"/>
        </w:rPr>
        <w:t xml:space="preserve">креативном </w:t>
      </w:r>
      <w:r w:rsidRPr="00FA1517">
        <w:rPr>
          <w:rFonts w:ascii="Times New Roman" w:hAnsi="Times New Roman" w:cs="Times New Roman"/>
          <w:color w:val="000000" w:themeColor="text1"/>
          <w:sz w:val="28"/>
        </w:rPr>
        <w:t>развитии ребенка</w:t>
      </w:r>
      <w:r w:rsidRPr="005C5188">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41</w:t>
      </w:r>
      <w:r w:rsidRPr="005C5188">
        <w:rPr>
          <w:rFonts w:ascii="Times New Roman" w:hAnsi="Times New Roman" w:cs="Times New Roman"/>
          <w:color w:val="000000" w:themeColor="text1"/>
          <w:sz w:val="28"/>
        </w:rPr>
        <w:t>]</w:t>
      </w:r>
      <w:r w:rsidRPr="00FA1517">
        <w:rPr>
          <w:rFonts w:ascii="Times New Roman" w:hAnsi="Times New Roman" w:cs="Times New Roman"/>
          <w:color w:val="000000" w:themeColor="text1"/>
          <w:sz w:val="28"/>
        </w:rPr>
        <w:t>.</w:t>
      </w:r>
    </w:p>
    <w:p w14:paraId="6EC8856A" w14:textId="4B196909" w:rsidR="003538B5" w:rsidRDefault="003538B5" w:rsidP="008F218E">
      <w:pPr>
        <w:spacing w:after="0"/>
        <w:ind w:firstLine="708"/>
        <w:jc w:val="both"/>
        <w:rPr>
          <w:rFonts w:ascii="Times New Roman" w:hAnsi="Times New Roman" w:cs="Times New Roman"/>
          <w:color w:val="000000" w:themeColor="text1"/>
          <w:sz w:val="28"/>
          <w:lang w:val="kk-KZ"/>
        </w:rPr>
      </w:pPr>
      <w:r w:rsidRPr="00F375C4">
        <w:rPr>
          <w:rFonts w:ascii="Times New Roman" w:hAnsi="Times New Roman" w:cs="Times New Roman"/>
          <w:color w:val="000000" w:themeColor="text1"/>
          <w:sz w:val="28"/>
          <w:lang w:val="kk-KZ"/>
        </w:rPr>
        <w:t xml:space="preserve">Необходимо овладеть приемами </w:t>
      </w:r>
      <w:r>
        <w:rPr>
          <w:rFonts w:ascii="Times New Roman" w:hAnsi="Times New Roman" w:cs="Times New Roman"/>
          <w:color w:val="000000" w:themeColor="text1"/>
          <w:sz w:val="28"/>
          <w:lang w:val="kk-KZ"/>
        </w:rPr>
        <w:t xml:space="preserve">креативной деятельности. </w:t>
      </w:r>
      <w:r w:rsidRPr="00F375C4">
        <w:rPr>
          <w:rFonts w:ascii="Times New Roman" w:hAnsi="Times New Roman" w:cs="Times New Roman"/>
          <w:color w:val="000000" w:themeColor="text1"/>
          <w:sz w:val="28"/>
          <w:lang w:val="kk-KZ"/>
        </w:rPr>
        <w:t>Когда учащийся в процессе творческой работы умеет использовать различные стратегии, способы мышления, языковые модели, продуктивные методы – это значит, что он освоил процесс деятельности.</w:t>
      </w:r>
      <w:r>
        <w:rPr>
          <w:rFonts w:ascii="Times New Roman" w:hAnsi="Times New Roman" w:cs="Times New Roman"/>
          <w:color w:val="000000" w:themeColor="text1"/>
          <w:sz w:val="28"/>
          <w:lang w:val="kk-KZ"/>
        </w:rPr>
        <w:t xml:space="preserve"> Пономарев Я.А. </w:t>
      </w:r>
      <w:r w:rsidRPr="00F375C4">
        <w:rPr>
          <w:rFonts w:ascii="Times New Roman" w:hAnsi="Times New Roman" w:cs="Times New Roman"/>
          <w:color w:val="000000" w:themeColor="text1"/>
          <w:sz w:val="28"/>
          <w:lang w:val="kk-KZ"/>
        </w:rPr>
        <w:t xml:space="preserve">рассматривает </w:t>
      </w:r>
      <w:r>
        <w:rPr>
          <w:rFonts w:ascii="Times New Roman" w:hAnsi="Times New Roman" w:cs="Times New Roman"/>
          <w:color w:val="000000" w:themeColor="text1"/>
          <w:sz w:val="28"/>
          <w:lang w:val="kk-KZ"/>
        </w:rPr>
        <w:t>креативность</w:t>
      </w:r>
      <w:r w:rsidRPr="00F375C4">
        <w:rPr>
          <w:rFonts w:ascii="Times New Roman" w:hAnsi="Times New Roman" w:cs="Times New Roman"/>
          <w:color w:val="000000" w:themeColor="text1"/>
          <w:sz w:val="28"/>
          <w:lang w:val="kk-KZ"/>
        </w:rPr>
        <w:t xml:space="preserve"> как процесс преобразования существующих знаний и подходов к решению новой задачи</w:t>
      </w:r>
      <w:r>
        <w:rPr>
          <w:rFonts w:ascii="Times New Roman" w:hAnsi="Times New Roman" w:cs="Times New Roman"/>
          <w:color w:val="000000" w:themeColor="text1"/>
          <w:sz w:val="28"/>
          <w:lang w:val="kk-KZ"/>
        </w:rPr>
        <w:t xml:space="preserve"> </w:t>
      </w:r>
      <w:r w:rsidRPr="00331817">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42</w:t>
      </w:r>
      <w:r w:rsidRPr="00331817">
        <w:rPr>
          <w:rFonts w:ascii="Times New Roman" w:hAnsi="Times New Roman" w:cs="Times New Roman"/>
          <w:color w:val="000000" w:themeColor="text1"/>
          <w:sz w:val="28"/>
        </w:rPr>
        <w:t>]</w:t>
      </w:r>
      <w:r w:rsidRPr="00F375C4">
        <w:rPr>
          <w:rFonts w:ascii="Times New Roman" w:hAnsi="Times New Roman" w:cs="Times New Roman"/>
          <w:color w:val="000000" w:themeColor="text1"/>
          <w:sz w:val="28"/>
          <w:lang w:val="kk-KZ"/>
        </w:rPr>
        <w:t>. Здесь подход важен как гибкий используемый инструмент, а не как шаблон.</w:t>
      </w:r>
      <w:r>
        <w:rPr>
          <w:rFonts w:ascii="Times New Roman" w:hAnsi="Times New Roman" w:cs="Times New Roman"/>
          <w:color w:val="000000" w:themeColor="text1"/>
          <w:sz w:val="28"/>
          <w:lang w:val="kk-KZ"/>
        </w:rPr>
        <w:t xml:space="preserve"> Дружинин В.М.  </w:t>
      </w:r>
      <w:r w:rsidRPr="00F375C4">
        <w:rPr>
          <w:rFonts w:ascii="Times New Roman" w:hAnsi="Times New Roman" w:cs="Times New Roman"/>
          <w:color w:val="000000" w:themeColor="text1"/>
          <w:sz w:val="28"/>
          <w:lang w:val="kk-KZ"/>
        </w:rPr>
        <w:t>указывает, что уровень креативности следует оценивать не только по результатам, но и по разнообразию и качеству используемых методов</w:t>
      </w:r>
      <w:r w:rsidRPr="00331817">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43</w:t>
      </w:r>
      <w:r w:rsidRPr="00331817">
        <w:rPr>
          <w:rFonts w:ascii="Times New Roman" w:hAnsi="Times New Roman" w:cs="Times New Roman"/>
          <w:color w:val="000000" w:themeColor="text1"/>
          <w:sz w:val="28"/>
        </w:rPr>
        <w:t>]</w:t>
      </w:r>
      <w:r w:rsidRPr="00F375C4">
        <w:rPr>
          <w:rFonts w:ascii="Times New Roman" w:hAnsi="Times New Roman" w:cs="Times New Roman"/>
          <w:color w:val="000000" w:themeColor="text1"/>
          <w:sz w:val="28"/>
          <w:lang w:val="kk-KZ"/>
        </w:rPr>
        <w:t>.</w:t>
      </w:r>
      <w:r w:rsidRPr="00F519CC">
        <w:t xml:space="preserve"> </w:t>
      </w:r>
      <w:r w:rsidRPr="00F519CC">
        <w:rPr>
          <w:rFonts w:ascii="Times New Roman" w:hAnsi="Times New Roman" w:cs="Times New Roman"/>
          <w:color w:val="000000" w:themeColor="text1"/>
          <w:sz w:val="28"/>
          <w:lang w:val="kk-KZ"/>
        </w:rPr>
        <w:t>Качество выполнения (качества реализуемых действий) характеризует, насколько осознанно, реалистично, креативно учащийся выполнил задание, меньше ошибок. Здесь также учитывается отношение ребенка к действиям, пунктуальность и ответственност</w:t>
      </w:r>
      <w:r>
        <w:rPr>
          <w:rFonts w:ascii="Times New Roman" w:hAnsi="Times New Roman" w:cs="Times New Roman"/>
          <w:color w:val="000000" w:themeColor="text1"/>
          <w:sz w:val="28"/>
          <w:lang w:val="kk-KZ"/>
        </w:rPr>
        <w:t xml:space="preserve">ь. </w:t>
      </w:r>
      <w:r w:rsidRPr="00F519CC">
        <w:rPr>
          <w:rFonts w:ascii="Times New Roman" w:hAnsi="Times New Roman" w:cs="Times New Roman"/>
          <w:color w:val="000000" w:themeColor="text1"/>
          <w:sz w:val="28"/>
          <w:lang w:val="kk-KZ"/>
        </w:rPr>
        <w:t xml:space="preserve">В работах </w:t>
      </w:r>
      <w:r>
        <w:rPr>
          <w:rFonts w:ascii="Times New Roman" w:hAnsi="Times New Roman" w:cs="Times New Roman"/>
          <w:color w:val="000000" w:themeColor="text1"/>
          <w:sz w:val="28"/>
          <w:lang w:val="kk-KZ"/>
        </w:rPr>
        <w:t>Э</w:t>
      </w:r>
      <w:r w:rsidRPr="00F519CC">
        <w:rPr>
          <w:rFonts w:ascii="Times New Roman" w:hAnsi="Times New Roman" w:cs="Times New Roman"/>
          <w:color w:val="000000" w:themeColor="text1"/>
          <w:sz w:val="28"/>
          <w:lang w:val="kk-KZ"/>
        </w:rPr>
        <w:t>лконина качество учебной деятельности соотносится с теоретическим мышлением ученика, обоснованием, структурированием</w:t>
      </w:r>
      <w:r w:rsidRPr="00906243">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44</w:t>
      </w:r>
      <w:r w:rsidRPr="00906243">
        <w:rPr>
          <w:rFonts w:ascii="Times New Roman" w:hAnsi="Times New Roman" w:cs="Times New Roman"/>
          <w:color w:val="000000" w:themeColor="text1"/>
          <w:sz w:val="28"/>
        </w:rPr>
        <w:t>]</w:t>
      </w:r>
      <w:r w:rsidRPr="00F519CC">
        <w:rPr>
          <w:rFonts w:ascii="Times New Roman" w:hAnsi="Times New Roman" w:cs="Times New Roman"/>
          <w:color w:val="000000" w:themeColor="text1"/>
          <w:sz w:val="28"/>
          <w:lang w:val="kk-KZ"/>
        </w:rPr>
        <w:t xml:space="preserve">. А в </w:t>
      </w:r>
      <w:r>
        <w:rPr>
          <w:rFonts w:ascii="Times New Roman" w:hAnsi="Times New Roman" w:cs="Times New Roman"/>
          <w:color w:val="000000" w:themeColor="text1"/>
          <w:sz w:val="28"/>
          <w:lang w:val="kk-KZ"/>
        </w:rPr>
        <w:t>креативной</w:t>
      </w:r>
      <w:r w:rsidRPr="00F519CC">
        <w:rPr>
          <w:rFonts w:ascii="Times New Roman" w:hAnsi="Times New Roman" w:cs="Times New Roman"/>
          <w:color w:val="000000" w:themeColor="text1"/>
          <w:sz w:val="28"/>
          <w:lang w:val="kk-KZ"/>
        </w:rPr>
        <w:t xml:space="preserve"> деятельности это качество прослеживается в оригинальности идеи и точности применения.</w:t>
      </w:r>
    </w:p>
    <w:p w14:paraId="1DB3380F" w14:textId="2E30A234" w:rsidR="003538B5" w:rsidRPr="00331C35" w:rsidRDefault="003538B5"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С</w:t>
      </w:r>
      <w:r w:rsidRPr="00F519CC">
        <w:rPr>
          <w:rFonts w:ascii="Times New Roman" w:hAnsi="Times New Roman" w:cs="Times New Roman"/>
          <w:color w:val="000000" w:themeColor="text1"/>
          <w:sz w:val="28"/>
          <w:lang w:val="kk-KZ"/>
        </w:rPr>
        <w:t>тре</w:t>
      </w:r>
      <w:r>
        <w:rPr>
          <w:rFonts w:ascii="Times New Roman" w:hAnsi="Times New Roman" w:cs="Times New Roman"/>
          <w:color w:val="000000" w:themeColor="text1"/>
          <w:sz w:val="28"/>
          <w:lang w:val="kk-KZ"/>
        </w:rPr>
        <w:t xml:space="preserve">мление к достижению результата очень важно. </w:t>
      </w:r>
      <w:r w:rsidRPr="00F519CC">
        <w:rPr>
          <w:rFonts w:ascii="Times New Roman" w:hAnsi="Times New Roman" w:cs="Times New Roman"/>
          <w:color w:val="000000" w:themeColor="text1"/>
          <w:sz w:val="28"/>
          <w:lang w:val="kk-KZ"/>
        </w:rPr>
        <w:t xml:space="preserve">Хотя </w:t>
      </w:r>
      <w:r>
        <w:rPr>
          <w:rFonts w:ascii="Times New Roman" w:hAnsi="Times New Roman" w:cs="Times New Roman"/>
          <w:color w:val="000000" w:themeColor="text1"/>
          <w:sz w:val="28"/>
          <w:lang w:val="kk-KZ"/>
        </w:rPr>
        <w:t>креативное</w:t>
      </w:r>
      <w:r w:rsidRPr="00F519CC">
        <w:rPr>
          <w:rFonts w:ascii="Times New Roman" w:hAnsi="Times New Roman" w:cs="Times New Roman"/>
          <w:color w:val="000000" w:themeColor="text1"/>
          <w:sz w:val="28"/>
          <w:lang w:val="kk-KZ"/>
        </w:rPr>
        <w:t xml:space="preserve"> действие может показаться спонтанным, оно должно быть направлено на достижение конкретной цели и</w:t>
      </w:r>
      <w:r>
        <w:rPr>
          <w:rFonts w:ascii="Times New Roman" w:hAnsi="Times New Roman" w:cs="Times New Roman"/>
          <w:color w:val="000000" w:themeColor="text1"/>
          <w:sz w:val="28"/>
          <w:lang w:val="kk-KZ"/>
        </w:rPr>
        <w:t xml:space="preserve"> результатов. Данный показатель – </w:t>
      </w:r>
      <w:r w:rsidRPr="00F519CC">
        <w:rPr>
          <w:rFonts w:ascii="Times New Roman" w:hAnsi="Times New Roman" w:cs="Times New Roman"/>
          <w:color w:val="000000" w:themeColor="text1"/>
          <w:sz w:val="28"/>
          <w:lang w:val="kk-KZ"/>
        </w:rPr>
        <w:t>это внутренняя готовность учащегося довести задачу до конца, улучшить свою работу, учесть обратную связь, увидеть результат и оценить его.</w:t>
      </w:r>
      <w:r>
        <w:rPr>
          <w:rFonts w:ascii="Times New Roman" w:hAnsi="Times New Roman" w:cs="Times New Roman"/>
          <w:color w:val="000000" w:themeColor="text1"/>
          <w:sz w:val="28"/>
          <w:lang w:val="kk-KZ"/>
        </w:rPr>
        <w:t xml:space="preserve"> </w:t>
      </w:r>
      <w:r w:rsidRPr="00F519CC">
        <w:rPr>
          <w:rFonts w:ascii="Times New Roman" w:hAnsi="Times New Roman" w:cs="Times New Roman"/>
          <w:color w:val="000000" w:themeColor="text1"/>
          <w:sz w:val="28"/>
          <w:lang w:val="kk-KZ"/>
        </w:rPr>
        <w:t>В мотивационной теории Скиннера результат рассматривается как фактор, укрепляющий действие</w:t>
      </w:r>
      <w:r w:rsidRPr="00906243">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45</w:t>
      </w:r>
      <w:r w:rsidRPr="00906243">
        <w:rPr>
          <w:rFonts w:ascii="Times New Roman" w:hAnsi="Times New Roman" w:cs="Times New Roman"/>
          <w:color w:val="000000" w:themeColor="text1"/>
          <w:sz w:val="28"/>
        </w:rPr>
        <w:t>]</w:t>
      </w:r>
      <w:r w:rsidRPr="00F519CC">
        <w:rPr>
          <w:rFonts w:ascii="Times New Roman" w:hAnsi="Times New Roman" w:cs="Times New Roman"/>
          <w:color w:val="000000" w:themeColor="text1"/>
          <w:sz w:val="28"/>
          <w:lang w:val="kk-KZ"/>
        </w:rPr>
        <w:t>. А P</w:t>
      </w:r>
      <w:r>
        <w:rPr>
          <w:rFonts w:ascii="Times New Roman" w:hAnsi="Times New Roman" w:cs="Times New Roman"/>
          <w:color w:val="000000" w:themeColor="text1"/>
          <w:sz w:val="28"/>
          <w:lang w:val="kk-KZ"/>
        </w:rPr>
        <w:t>. Torrance подчеркивает, что в креативных</w:t>
      </w:r>
      <w:r w:rsidRPr="00F519CC">
        <w:rPr>
          <w:rFonts w:ascii="Times New Roman" w:hAnsi="Times New Roman" w:cs="Times New Roman"/>
          <w:color w:val="000000" w:themeColor="text1"/>
          <w:sz w:val="28"/>
          <w:lang w:val="kk-KZ"/>
        </w:rPr>
        <w:t xml:space="preserve"> заданиях ребенок, получая результаты, чувствует значимость своего труда и вдохновляется на следующее действие</w:t>
      </w:r>
      <w:r>
        <w:rPr>
          <w:rFonts w:ascii="Times New Roman" w:hAnsi="Times New Roman" w:cs="Times New Roman"/>
          <w:color w:val="000000" w:themeColor="text1"/>
          <w:sz w:val="28"/>
          <w:lang w:val="kk-KZ"/>
        </w:rPr>
        <w:t xml:space="preserve"> </w:t>
      </w:r>
      <w:r w:rsidRPr="00906243">
        <w:rPr>
          <w:rFonts w:ascii="Times New Roman" w:hAnsi="Times New Roman" w:cs="Times New Roman"/>
          <w:color w:val="000000" w:themeColor="text1"/>
          <w:sz w:val="28"/>
        </w:rPr>
        <w:t>[</w:t>
      </w:r>
      <w:r>
        <w:rPr>
          <w:rFonts w:ascii="Times New Roman" w:hAnsi="Times New Roman" w:cs="Times New Roman"/>
          <w:color w:val="000000" w:themeColor="text1"/>
          <w:sz w:val="28"/>
        </w:rPr>
        <w:t>2</w:t>
      </w:r>
      <w:r w:rsidR="008B770F">
        <w:rPr>
          <w:rFonts w:ascii="Times New Roman" w:hAnsi="Times New Roman" w:cs="Times New Roman"/>
          <w:color w:val="000000" w:themeColor="text1"/>
          <w:sz w:val="28"/>
        </w:rPr>
        <w:t>46</w:t>
      </w:r>
      <w:r w:rsidRPr="00A92349">
        <w:rPr>
          <w:rFonts w:ascii="Times New Roman" w:hAnsi="Times New Roman" w:cs="Times New Roman"/>
          <w:color w:val="000000" w:themeColor="text1"/>
          <w:sz w:val="28"/>
        </w:rPr>
        <w:t>]</w:t>
      </w:r>
      <w:r w:rsidRPr="00F519CC">
        <w:rPr>
          <w:rFonts w:ascii="Times New Roman" w:hAnsi="Times New Roman" w:cs="Times New Roman"/>
          <w:color w:val="000000" w:themeColor="text1"/>
          <w:sz w:val="28"/>
          <w:lang w:val="kk-KZ"/>
        </w:rPr>
        <w:t>.</w:t>
      </w:r>
    </w:p>
    <w:p w14:paraId="7F7A575C" w14:textId="77777777" w:rsidR="003538B5" w:rsidRDefault="003538B5" w:rsidP="008F218E">
      <w:pPr>
        <w:spacing w:after="0"/>
        <w:ind w:firstLine="708"/>
        <w:jc w:val="both"/>
        <w:rPr>
          <w:rFonts w:ascii="Times New Roman" w:hAnsi="Times New Roman" w:cs="Times New Roman"/>
          <w:color w:val="000000" w:themeColor="text1"/>
          <w:sz w:val="28"/>
        </w:rPr>
      </w:pPr>
      <w:proofErr w:type="spellStart"/>
      <w:r w:rsidRPr="00A92349">
        <w:rPr>
          <w:rFonts w:ascii="Times New Roman" w:hAnsi="Times New Roman" w:cs="Times New Roman"/>
          <w:color w:val="000000" w:themeColor="text1"/>
          <w:sz w:val="28"/>
        </w:rPr>
        <w:t>Деятельностно</w:t>
      </w:r>
      <w:proofErr w:type="spellEnd"/>
      <w:r w:rsidRPr="00A92349">
        <w:rPr>
          <w:rFonts w:ascii="Times New Roman" w:hAnsi="Times New Roman" w:cs="Times New Roman"/>
          <w:color w:val="000000" w:themeColor="text1"/>
          <w:sz w:val="28"/>
        </w:rPr>
        <w:t xml:space="preserve">-процессуальные показатели позволяют оценить навыки креативной речи в реальном действии. Они показывают, что ребенок выполняет задачи не только как исполнитель, но и как создатель, исследователь, проектировщик, аналитик. Систематически контролируя эти показатели, учитель может видеть конкретные направления развития </w:t>
      </w:r>
      <w:r>
        <w:rPr>
          <w:rFonts w:ascii="Times New Roman" w:hAnsi="Times New Roman" w:cs="Times New Roman"/>
          <w:color w:val="000000" w:themeColor="text1"/>
          <w:sz w:val="28"/>
          <w:lang w:val="kk-KZ"/>
        </w:rPr>
        <w:t>креативных</w:t>
      </w:r>
      <w:r w:rsidRPr="00A92349">
        <w:rPr>
          <w:rFonts w:ascii="Times New Roman" w:hAnsi="Times New Roman" w:cs="Times New Roman"/>
          <w:color w:val="000000" w:themeColor="text1"/>
          <w:sz w:val="28"/>
        </w:rPr>
        <w:t xml:space="preserve"> способностей ученика и адаптировать учебный процесс в соответствии с индивидуальными потребностями.</w:t>
      </w:r>
      <w:r w:rsidRPr="00A92349">
        <w:t xml:space="preserve"> </w:t>
      </w:r>
      <w:r>
        <w:rPr>
          <w:rFonts w:ascii="Times New Roman" w:hAnsi="Times New Roman" w:cs="Times New Roman"/>
          <w:color w:val="000000" w:themeColor="text1"/>
          <w:sz w:val="28"/>
          <w:lang w:val="kk-KZ"/>
        </w:rPr>
        <w:t>О</w:t>
      </w:r>
      <w:proofErr w:type="spellStart"/>
      <w:r w:rsidRPr="00A92349">
        <w:rPr>
          <w:rFonts w:ascii="Times New Roman" w:hAnsi="Times New Roman" w:cs="Times New Roman"/>
          <w:color w:val="000000" w:themeColor="text1"/>
          <w:sz w:val="28"/>
        </w:rPr>
        <w:t>пределение</w:t>
      </w:r>
      <w:proofErr w:type="spellEnd"/>
      <w:r w:rsidRPr="00A92349">
        <w:rPr>
          <w:rFonts w:ascii="Times New Roman" w:hAnsi="Times New Roman" w:cs="Times New Roman"/>
          <w:color w:val="000000" w:themeColor="text1"/>
          <w:sz w:val="28"/>
        </w:rPr>
        <w:t xml:space="preserve"> основных </w:t>
      </w:r>
      <w:r w:rsidRPr="00A92349">
        <w:rPr>
          <w:rFonts w:ascii="Times New Roman" w:hAnsi="Times New Roman" w:cs="Times New Roman"/>
          <w:color w:val="000000" w:themeColor="text1"/>
          <w:sz w:val="28"/>
        </w:rPr>
        <w:lastRenderedPageBreak/>
        <w:t xml:space="preserve">структурных компонентов и характеризующих их показателей в процессе формирования навыков </w:t>
      </w:r>
      <w:r>
        <w:rPr>
          <w:rFonts w:ascii="Times New Roman" w:hAnsi="Times New Roman" w:cs="Times New Roman"/>
          <w:color w:val="000000" w:themeColor="text1"/>
          <w:sz w:val="28"/>
          <w:lang w:val="kk-KZ"/>
        </w:rPr>
        <w:t>креативной</w:t>
      </w:r>
      <w:r w:rsidRPr="00A92349">
        <w:rPr>
          <w:rFonts w:ascii="Times New Roman" w:hAnsi="Times New Roman" w:cs="Times New Roman"/>
          <w:color w:val="000000" w:themeColor="text1"/>
          <w:sz w:val="28"/>
        </w:rPr>
        <w:t xml:space="preserve"> речи </w:t>
      </w:r>
      <w:r>
        <w:rPr>
          <w:rFonts w:ascii="Times New Roman" w:hAnsi="Times New Roman" w:cs="Times New Roman"/>
          <w:color w:val="000000" w:themeColor="text1"/>
          <w:sz w:val="28"/>
        </w:rPr>
        <w:t>–</w:t>
      </w:r>
      <w:r w:rsidRPr="00A92349">
        <w:rPr>
          <w:rFonts w:ascii="Times New Roman" w:hAnsi="Times New Roman" w:cs="Times New Roman"/>
          <w:color w:val="000000" w:themeColor="text1"/>
          <w:sz w:val="28"/>
        </w:rPr>
        <w:t xml:space="preserve"> это позволяет понять внутреннюю логику явления и целенаправленно управлять им. Мотивационный, когнитивный, деятельностный, рефлексивный и личностно-ценностный компоненты отражают многогранную природу творчества, и каждый из них отвечает за определенный аспект </w:t>
      </w:r>
      <w:r>
        <w:rPr>
          <w:rFonts w:ascii="Times New Roman" w:hAnsi="Times New Roman" w:cs="Times New Roman"/>
          <w:color w:val="000000" w:themeColor="text1"/>
          <w:sz w:val="28"/>
        </w:rPr>
        <w:t xml:space="preserve">креативного </w:t>
      </w:r>
      <w:r w:rsidRPr="00A92349">
        <w:rPr>
          <w:rFonts w:ascii="Times New Roman" w:hAnsi="Times New Roman" w:cs="Times New Roman"/>
          <w:color w:val="000000" w:themeColor="text1"/>
          <w:sz w:val="28"/>
        </w:rPr>
        <w:t>потенциала ребенка.</w:t>
      </w:r>
    </w:p>
    <w:p w14:paraId="1376624E" w14:textId="77777777" w:rsidR="003538B5" w:rsidRPr="006D19DA" w:rsidRDefault="003538B5" w:rsidP="008F218E">
      <w:pPr>
        <w:spacing w:after="0"/>
        <w:ind w:firstLine="708"/>
        <w:jc w:val="both"/>
        <w:rPr>
          <w:rFonts w:ascii="Times New Roman" w:hAnsi="Times New Roman" w:cs="Times New Roman"/>
          <w:color w:val="000000" w:themeColor="text1"/>
          <w:sz w:val="28"/>
        </w:rPr>
      </w:pPr>
      <w:r w:rsidRPr="00A92349">
        <w:rPr>
          <w:rFonts w:ascii="Times New Roman" w:hAnsi="Times New Roman" w:cs="Times New Roman"/>
          <w:color w:val="000000" w:themeColor="text1"/>
          <w:sz w:val="28"/>
        </w:rPr>
        <w:t>С помощью показателей, разработанных в соответствии с компонентами, создаются условия для четкой оценки уровня развития креативных речевых навыков младших школьников, проведения диагностики, создания личностно-ориентированного педагогического воздействия. Это, в свою очередь, служит методической основой для проектирования и реализации креативного обучения в дисциплине английский язык.</w:t>
      </w:r>
    </w:p>
    <w:p w14:paraId="232193F1" w14:textId="77777777" w:rsidR="00134A38" w:rsidRPr="003538B5" w:rsidRDefault="00134A38" w:rsidP="008F218E">
      <w:pPr>
        <w:spacing w:after="0"/>
        <w:ind w:firstLine="708"/>
        <w:rPr>
          <w:rFonts w:ascii="Times New Roman" w:hAnsi="Times New Roman" w:cs="Times New Roman"/>
          <w:b/>
          <w:color w:val="000000" w:themeColor="text1"/>
          <w:sz w:val="28"/>
        </w:rPr>
      </w:pPr>
    </w:p>
    <w:p w14:paraId="5A3537CD" w14:textId="45BA7CAB" w:rsidR="00134A38" w:rsidRDefault="00134A38" w:rsidP="008F218E">
      <w:pPr>
        <w:spacing w:after="0"/>
        <w:ind w:firstLine="708"/>
        <w:jc w:val="both"/>
        <w:rPr>
          <w:rFonts w:ascii="Times New Roman" w:hAnsi="Times New Roman" w:cs="Times New Roman"/>
          <w:b/>
          <w:color w:val="000000" w:themeColor="text1"/>
          <w:sz w:val="28"/>
          <w:lang w:val="kk-KZ"/>
        </w:rPr>
      </w:pPr>
      <w:r>
        <w:rPr>
          <w:rFonts w:ascii="Times New Roman" w:hAnsi="Times New Roman" w:cs="Times New Roman"/>
          <w:b/>
          <w:color w:val="000000" w:themeColor="text1"/>
          <w:sz w:val="28"/>
          <w:lang w:val="kk-KZ"/>
        </w:rPr>
        <w:t xml:space="preserve">2.2 </w:t>
      </w:r>
      <w:r w:rsidR="00F84299" w:rsidRPr="00F84299">
        <w:rPr>
          <w:rFonts w:ascii="Times New Roman" w:hAnsi="Times New Roman" w:cs="Times New Roman"/>
          <w:b/>
          <w:color w:val="000000" w:themeColor="text1"/>
          <w:sz w:val="28"/>
          <w:lang w:val="kk-KZ"/>
        </w:rPr>
        <w:t xml:space="preserve">Педагогические </w:t>
      </w:r>
      <w:r w:rsidR="008B770F">
        <w:rPr>
          <w:rFonts w:ascii="Times New Roman" w:hAnsi="Times New Roman" w:cs="Times New Roman"/>
          <w:b/>
          <w:color w:val="000000" w:themeColor="text1"/>
          <w:sz w:val="28"/>
          <w:lang w:val="kk-KZ"/>
        </w:rPr>
        <w:t>условия</w:t>
      </w:r>
      <w:r w:rsidR="00F84299" w:rsidRPr="00F84299">
        <w:rPr>
          <w:rFonts w:ascii="Times New Roman" w:hAnsi="Times New Roman" w:cs="Times New Roman"/>
          <w:b/>
          <w:color w:val="000000" w:themeColor="text1"/>
          <w:sz w:val="28"/>
          <w:lang w:val="kk-KZ"/>
        </w:rPr>
        <w:t xml:space="preserve"> формирования креативных речевых навыков младших школьников при обучении английскому языку</w:t>
      </w:r>
    </w:p>
    <w:p w14:paraId="46AA969A" w14:textId="77777777" w:rsidR="00B92BE7" w:rsidRDefault="00B92BE7" w:rsidP="008F218E">
      <w:pPr>
        <w:spacing w:after="0"/>
        <w:ind w:firstLine="708"/>
        <w:rPr>
          <w:rFonts w:ascii="Times New Roman" w:hAnsi="Times New Roman" w:cs="Times New Roman"/>
          <w:b/>
          <w:color w:val="000000" w:themeColor="text1"/>
          <w:sz w:val="28"/>
          <w:lang w:val="kk-KZ"/>
        </w:rPr>
      </w:pPr>
    </w:p>
    <w:p w14:paraId="33077C09" w14:textId="11823C49" w:rsidR="004D1FC2" w:rsidRPr="004D1FC2" w:rsidRDefault="004D1FC2" w:rsidP="008F218E">
      <w:pPr>
        <w:spacing w:after="0"/>
        <w:ind w:firstLine="708"/>
        <w:jc w:val="both"/>
        <w:rPr>
          <w:rFonts w:ascii="Times New Roman" w:hAnsi="Times New Roman" w:cs="Times New Roman"/>
          <w:color w:val="000000" w:themeColor="text1"/>
          <w:sz w:val="28"/>
          <w:lang w:val="kk-KZ"/>
        </w:rPr>
      </w:pPr>
      <w:r w:rsidRPr="004D1FC2">
        <w:rPr>
          <w:rFonts w:ascii="Times New Roman" w:hAnsi="Times New Roman" w:cs="Times New Roman"/>
          <w:color w:val="000000" w:themeColor="text1"/>
          <w:sz w:val="28"/>
          <w:lang w:val="kk-KZ"/>
        </w:rPr>
        <w:t>Формирование креативных речевых навыков младших школьников при обучении английскому языку напрямую зависит от специально организованных педагогических условий, обеспечивающих активное включение учащихся в реч</w:t>
      </w:r>
      <w:r>
        <w:rPr>
          <w:rFonts w:ascii="Times New Roman" w:hAnsi="Times New Roman" w:cs="Times New Roman"/>
          <w:color w:val="000000" w:themeColor="text1"/>
          <w:sz w:val="28"/>
          <w:lang w:val="kk-KZ"/>
        </w:rPr>
        <w:t>евую и творческую деятельность.</w:t>
      </w:r>
    </w:p>
    <w:p w14:paraId="412E2509" w14:textId="19F6BF7D" w:rsidR="004D1FC2" w:rsidRPr="004D1FC2" w:rsidRDefault="004D1FC2" w:rsidP="008F218E">
      <w:pPr>
        <w:spacing w:after="0"/>
        <w:ind w:firstLine="708"/>
        <w:jc w:val="both"/>
        <w:rPr>
          <w:rFonts w:ascii="Times New Roman" w:hAnsi="Times New Roman" w:cs="Times New Roman"/>
          <w:color w:val="000000" w:themeColor="text1"/>
          <w:sz w:val="28"/>
          <w:lang w:val="kk-KZ"/>
        </w:rPr>
      </w:pPr>
      <w:r w:rsidRPr="004D1FC2">
        <w:rPr>
          <w:rFonts w:ascii="Times New Roman" w:hAnsi="Times New Roman" w:cs="Times New Roman"/>
          <w:color w:val="000000" w:themeColor="text1"/>
          <w:sz w:val="28"/>
          <w:lang w:val="kk-KZ"/>
        </w:rPr>
        <w:t xml:space="preserve">Начальная школа обладает значительным потенциалом для реализации данного процесса, поскольку возрастные особенности учащихся </w:t>
      </w: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 xml:space="preserve"> высокая познавательная мотивация, эмоциональная открытость, развитое воображение и потребность в игровой и коммуникативной деятельности </w:t>
      </w: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 xml:space="preserve"> создают благоприятную основу для развития креативности в речи. Однако реализация этого потенциала возможна только при целенаправленной организации образовательного процесса.</w:t>
      </w:r>
    </w:p>
    <w:p w14:paraId="01555427" w14:textId="51255400" w:rsidR="004D1FC2" w:rsidRPr="004D1FC2" w:rsidRDefault="004D1FC2" w:rsidP="008F218E">
      <w:pPr>
        <w:spacing w:after="0"/>
        <w:ind w:firstLine="708"/>
        <w:jc w:val="both"/>
        <w:rPr>
          <w:rFonts w:ascii="Times New Roman" w:hAnsi="Times New Roman" w:cs="Times New Roman"/>
          <w:color w:val="000000" w:themeColor="text1"/>
          <w:sz w:val="28"/>
          <w:lang w:val="kk-KZ"/>
        </w:rPr>
      </w:pPr>
      <w:r w:rsidRPr="004D1FC2">
        <w:rPr>
          <w:rFonts w:ascii="Times New Roman" w:hAnsi="Times New Roman" w:cs="Times New Roman"/>
          <w:color w:val="000000" w:themeColor="text1"/>
          <w:sz w:val="28"/>
          <w:lang w:val="kk-KZ"/>
        </w:rPr>
        <w:t>В данном контексте педагогические условия следует рассматривать как совокупность специально созданных факторов, включающих содержание обучения, методы, формы организации деятельности и образовательную среду, направленных на развитие способности учащихся к самостоятельному и креативному ис</w:t>
      </w:r>
      <w:r>
        <w:rPr>
          <w:rFonts w:ascii="Times New Roman" w:hAnsi="Times New Roman" w:cs="Times New Roman"/>
          <w:color w:val="000000" w:themeColor="text1"/>
          <w:sz w:val="28"/>
          <w:lang w:val="kk-KZ"/>
        </w:rPr>
        <w:t xml:space="preserve">пользованию иностранного языка. </w:t>
      </w:r>
      <w:r w:rsidRPr="004D1FC2">
        <w:rPr>
          <w:rFonts w:ascii="Times New Roman" w:hAnsi="Times New Roman" w:cs="Times New Roman"/>
          <w:color w:val="000000" w:themeColor="text1"/>
          <w:sz w:val="28"/>
          <w:lang w:val="kk-KZ"/>
        </w:rPr>
        <w:t>Анализ теоретических и практических исследований показывает, что формирование креативных речевых навыков не происходит стихийно в процессе усвоения учебного материала. Даже при использовании современных технологий обучения решающую роль играют условия, в которых организована учебная деятельность учащихся.</w:t>
      </w:r>
    </w:p>
    <w:p w14:paraId="78E5F8EC" w14:textId="6879AD79" w:rsidR="004D1FC2" w:rsidRPr="004D1FC2" w:rsidRDefault="004D1FC2" w:rsidP="008F218E">
      <w:pPr>
        <w:spacing w:after="0"/>
        <w:ind w:firstLine="708"/>
        <w:jc w:val="both"/>
        <w:rPr>
          <w:rFonts w:ascii="Times New Roman" w:hAnsi="Times New Roman" w:cs="Times New Roman"/>
          <w:color w:val="000000" w:themeColor="text1"/>
          <w:sz w:val="28"/>
          <w:lang w:val="kk-KZ"/>
        </w:rPr>
      </w:pPr>
      <w:r w:rsidRPr="004D1FC2">
        <w:rPr>
          <w:rFonts w:ascii="Times New Roman" w:hAnsi="Times New Roman" w:cs="Times New Roman"/>
          <w:color w:val="000000" w:themeColor="text1"/>
          <w:sz w:val="28"/>
          <w:lang w:val="kk-KZ"/>
        </w:rPr>
        <w:lastRenderedPageBreak/>
        <w:t>В связи с этим процесс формирования креативных речевых навыков младших школьников требует создания сл</w:t>
      </w:r>
      <w:r>
        <w:rPr>
          <w:rFonts w:ascii="Times New Roman" w:hAnsi="Times New Roman" w:cs="Times New Roman"/>
          <w:color w:val="000000" w:themeColor="text1"/>
          <w:sz w:val="28"/>
          <w:lang w:val="kk-KZ"/>
        </w:rPr>
        <w:t>едующих педагогических условий:</w:t>
      </w:r>
    </w:p>
    <w:p w14:paraId="298B7F9B" w14:textId="1F00DD1E" w:rsidR="004D1FC2" w:rsidRPr="004D1FC2" w:rsidRDefault="004D1FC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организация креативной образовательной среды, обеспечивающей психологический комфорт и свободу самовыражения;</w:t>
      </w:r>
    </w:p>
    <w:p w14:paraId="67AB192D" w14:textId="7F2F796C" w:rsidR="004D1FC2" w:rsidRPr="004D1FC2" w:rsidRDefault="004D1FC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использование заданий открытого и творческого характера;</w:t>
      </w:r>
    </w:p>
    <w:p w14:paraId="29F1B235" w14:textId="5B5226E8" w:rsidR="004D1FC2" w:rsidRPr="004D1FC2" w:rsidRDefault="004D1FC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включение учащихся в активную речевую деятельность через игровые, коммуникативные и проектные формы работы;</w:t>
      </w:r>
    </w:p>
    <w:p w14:paraId="384E7372" w14:textId="79AB8A17" w:rsidR="004D1FC2" w:rsidRPr="004D1FC2" w:rsidRDefault="004D1FC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поддержка инициативы и самостоятельности учащихся;</w:t>
      </w:r>
    </w:p>
    <w:p w14:paraId="52BC1B1F" w14:textId="5BC8E150" w:rsidR="004D1FC2" w:rsidRPr="004D1FC2" w:rsidRDefault="004D1FC2"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4D1FC2">
        <w:rPr>
          <w:rFonts w:ascii="Times New Roman" w:hAnsi="Times New Roman" w:cs="Times New Roman"/>
          <w:color w:val="000000" w:themeColor="text1"/>
          <w:sz w:val="28"/>
          <w:lang w:val="kk-KZ"/>
        </w:rPr>
        <w:t>создание ситуации успеха и позитивной обратной св</w:t>
      </w:r>
      <w:r>
        <w:rPr>
          <w:rFonts w:ascii="Times New Roman" w:hAnsi="Times New Roman" w:cs="Times New Roman"/>
          <w:color w:val="000000" w:themeColor="text1"/>
          <w:sz w:val="28"/>
          <w:lang w:val="kk-KZ"/>
        </w:rPr>
        <w:t>язи.</w:t>
      </w:r>
    </w:p>
    <w:p w14:paraId="4D7D9F66" w14:textId="1569609C" w:rsidR="004E69CC" w:rsidRDefault="004D1FC2" w:rsidP="008F218E">
      <w:pPr>
        <w:spacing w:after="0"/>
        <w:ind w:firstLine="708"/>
        <w:jc w:val="both"/>
        <w:rPr>
          <w:rFonts w:ascii="Times New Roman" w:hAnsi="Times New Roman" w:cs="Times New Roman"/>
          <w:color w:val="000000" w:themeColor="text1"/>
          <w:sz w:val="28"/>
          <w:lang w:val="kk-KZ"/>
        </w:rPr>
      </w:pPr>
      <w:r w:rsidRPr="004D1FC2">
        <w:rPr>
          <w:rFonts w:ascii="Times New Roman" w:hAnsi="Times New Roman" w:cs="Times New Roman"/>
          <w:color w:val="000000" w:themeColor="text1"/>
          <w:sz w:val="28"/>
          <w:lang w:val="kk-KZ"/>
        </w:rPr>
        <w:t>Особое значение имеет создание эмоционально безопасной образовательной среды, в которой учащийся не боится допускать ошибки и воспринимает их как естественную часть обучения. Именно в таких условиях формируется внутренняя мотивация к речевому самовыражению и развивается готовность к использованию иностранного языка в нестандартных ситуациях.</w:t>
      </w:r>
    </w:p>
    <w:p w14:paraId="47CF574E" w14:textId="02AA8CD4" w:rsidR="000765DE" w:rsidRDefault="00C05C32" w:rsidP="008F218E">
      <w:pPr>
        <w:spacing w:after="0"/>
        <w:ind w:firstLine="708"/>
        <w:jc w:val="both"/>
        <w:rPr>
          <w:rFonts w:ascii="Times New Roman" w:hAnsi="Times New Roman" w:cs="Times New Roman"/>
          <w:color w:val="000000" w:themeColor="text1"/>
          <w:sz w:val="28"/>
          <w:lang w:val="kk-KZ"/>
        </w:rPr>
      </w:pPr>
      <w:r w:rsidRPr="00C05C32">
        <w:rPr>
          <w:rFonts w:ascii="Times New Roman" w:hAnsi="Times New Roman" w:cs="Times New Roman"/>
          <w:color w:val="000000" w:themeColor="text1"/>
          <w:sz w:val="28"/>
          <w:lang w:val="kk-KZ"/>
        </w:rPr>
        <w:t xml:space="preserve">В научной литературе педагогические </w:t>
      </w:r>
      <w:r w:rsidR="00400EED">
        <w:rPr>
          <w:rFonts w:ascii="Times New Roman" w:hAnsi="Times New Roman" w:cs="Times New Roman"/>
          <w:color w:val="000000" w:themeColor="text1"/>
          <w:sz w:val="28"/>
          <w:lang w:val="kk-KZ"/>
        </w:rPr>
        <w:t>услов</w:t>
      </w:r>
      <w:r w:rsidR="00E0551D">
        <w:rPr>
          <w:rFonts w:ascii="Times New Roman" w:hAnsi="Times New Roman" w:cs="Times New Roman"/>
          <w:color w:val="000000" w:themeColor="text1"/>
          <w:sz w:val="28"/>
          <w:lang w:val="kk-KZ"/>
        </w:rPr>
        <w:t>ия</w:t>
      </w:r>
      <w:r w:rsidRPr="00C05C32">
        <w:rPr>
          <w:rFonts w:ascii="Times New Roman" w:hAnsi="Times New Roman" w:cs="Times New Roman"/>
          <w:color w:val="000000" w:themeColor="text1"/>
          <w:sz w:val="28"/>
          <w:lang w:val="kk-KZ"/>
        </w:rPr>
        <w:t xml:space="preserve"> рассматриваются с разных сторон. Например, </w:t>
      </w:r>
      <w:r w:rsidR="00400EED" w:rsidRPr="00400EED">
        <w:rPr>
          <w:rFonts w:ascii="Times New Roman" w:hAnsi="Times New Roman" w:cs="Times New Roman"/>
          <w:color w:val="000000" w:themeColor="text1"/>
          <w:sz w:val="28"/>
          <w:lang w:val="kk-KZ"/>
        </w:rPr>
        <w:t>Саурықова Ж</w:t>
      </w:r>
      <w:r w:rsidR="00400EED">
        <w:rPr>
          <w:rFonts w:ascii="Times New Roman" w:hAnsi="Times New Roman" w:cs="Times New Roman"/>
          <w:color w:val="000000" w:themeColor="text1"/>
          <w:sz w:val="28"/>
          <w:lang w:val="kk-KZ"/>
        </w:rPr>
        <w:t>.</w:t>
      </w:r>
      <w:r w:rsidR="00400EED" w:rsidRPr="00400EED">
        <w:rPr>
          <w:rFonts w:ascii="Times New Roman" w:hAnsi="Times New Roman" w:cs="Times New Roman"/>
          <w:color w:val="000000" w:themeColor="text1"/>
          <w:sz w:val="28"/>
          <w:lang w:val="kk-KZ"/>
        </w:rPr>
        <w:t>М</w:t>
      </w:r>
      <w:r w:rsidR="00400EED">
        <w:rPr>
          <w:rFonts w:ascii="Times New Roman" w:hAnsi="Times New Roman" w:cs="Times New Roman"/>
          <w:color w:val="000000" w:themeColor="text1"/>
          <w:sz w:val="28"/>
          <w:lang w:val="kk-KZ"/>
        </w:rPr>
        <w:t>.</w:t>
      </w:r>
      <w:r w:rsidR="00400EED" w:rsidRPr="00400EED">
        <w:rPr>
          <w:rFonts w:ascii="Times New Roman" w:hAnsi="Times New Roman" w:cs="Times New Roman"/>
          <w:color w:val="000000" w:themeColor="text1"/>
          <w:sz w:val="28"/>
          <w:lang w:val="kk-KZ"/>
        </w:rPr>
        <w:t>, Тамабаева Қ</w:t>
      </w:r>
      <w:r w:rsidR="00400EED">
        <w:rPr>
          <w:rFonts w:ascii="Times New Roman" w:hAnsi="Times New Roman" w:cs="Times New Roman"/>
          <w:color w:val="000000" w:themeColor="text1"/>
          <w:sz w:val="28"/>
          <w:lang w:val="kk-KZ"/>
        </w:rPr>
        <w:t>.</w:t>
      </w:r>
      <w:r w:rsidR="00400EED" w:rsidRPr="00400EED">
        <w:rPr>
          <w:rFonts w:ascii="Times New Roman" w:hAnsi="Times New Roman" w:cs="Times New Roman"/>
          <w:color w:val="000000" w:themeColor="text1"/>
          <w:sz w:val="28"/>
          <w:lang w:val="kk-KZ"/>
        </w:rPr>
        <w:t>Ө</w:t>
      </w:r>
      <w:r w:rsidR="00400EED">
        <w:rPr>
          <w:rFonts w:ascii="Times New Roman" w:hAnsi="Times New Roman" w:cs="Times New Roman"/>
          <w:color w:val="000000" w:themeColor="text1"/>
          <w:sz w:val="28"/>
          <w:lang w:val="kk-KZ"/>
        </w:rPr>
        <w:t>.</w:t>
      </w:r>
      <w:r w:rsidRPr="00C05C32">
        <w:rPr>
          <w:rFonts w:ascii="Times New Roman" w:hAnsi="Times New Roman" w:cs="Times New Roman"/>
          <w:color w:val="000000" w:themeColor="text1"/>
          <w:sz w:val="28"/>
          <w:lang w:val="kk-KZ"/>
        </w:rPr>
        <w:t xml:space="preserve"> связывают их с содержанием, методом, технологией и межличностными отношениями обучения</w:t>
      </w:r>
      <w:r w:rsidR="00E0551D">
        <w:rPr>
          <w:rFonts w:ascii="Times New Roman" w:hAnsi="Times New Roman" w:cs="Times New Roman"/>
          <w:color w:val="000000" w:themeColor="text1"/>
          <w:sz w:val="28"/>
          <w:lang w:val="kk-KZ"/>
        </w:rPr>
        <w:t xml:space="preserve"> </w:t>
      </w:r>
      <w:r w:rsidR="00E0551D" w:rsidRPr="00E0551D">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47</w:t>
      </w:r>
      <w:r w:rsidR="00E0551D" w:rsidRPr="00E0551D">
        <w:rPr>
          <w:rFonts w:ascii="Times New Roman" w:hAnsi="Times New Roman" w:cs="Times New Roman"/>
          <w:color w:val="000000" w:themeColor="text1"/>
          <w:sz w:val="28"/>
        </w:rPr>
        <w:t>]</w:t>
      </w:r>
      <w:r w:rsidRPr="00C05C32">
        <w:rPr>
          <w:rFonts w:ascii="Times New Roman" w:hAnsi="Times New Roman" w:cs="Times New Roman"/>
          <w:color w:val="000000" w:themeColor="text1"/>
          <w:sz w:val="28"/>
          <w:lang w:val="kk-KZ"/>
        </w:rPr>
        <w:t xml:space="preserve">. В то время как концепция </w:t>
      </w:r>
      <w:r>
        <w:rPr>
          <w:rFonts w:ascii="Times New Roman" w:hAnsi="Times New Roman" w:cs="Times New Roman"/>
          <w:color w:val="000000" w:themeColor="text1"/>
          <w:sz w:val="28"/>
          <w:lang w:val="kk-KZ"/>
        </w:rPr>
        <w:t>«Зоны ближайшего развития» Выготского</w:t>
      </w:r>
      <w:r w:rsidRPr="00C05C32">
        <w:rPr>
          <w:rFonts w:ascii="Times New Roman" w:hAnsi="Times New Roman" w:cs="Times New Roman"/>
          <w:color w:val="000000" w:themeColor="text1"/>
          <w:sz w:val="28"/>
          <w:lang w:val="kk-KZ"/>
        </w:rPr>
        <w:t xml:space="preserve"> доказывает, что учащемуся нужна среда, которая увеличивает его реальные возможности, но может быть реализована за счет внешней поддержки, C. Роджерс и Дж. Дьюи указывает, что </w:t>
      </w:r>
      <w:r w:rsidR="006B6203">
        <w:rPr>
          <w:rFonts w:ascii="Times New Roman" w:hAnsi="Times New Roman" w:cs="Times New Roman"/>
          <w:color w:val="000000" w:themeColor="text1"/>
          <w:sz w:val="28"/>
          <w:lang w:val="kk-KZ"/>
        </w:rPr>
        <w:t>креативность</w:t>
      </w:r>
      <w:r w:rsidRPr="00C05C32">
        <w:rPr>
          <w:rFonts w:ascii="Times New Roman" w:hAnsi="Times New Roman" w:cs="Times New Roman"/>
          <w:color w:val="000000" w:themeColor="text1"/>
          <w:sz w:val="28"/>
          <w:lang w:val="kk-KZ"/>
        </w:rPr>
        <w:t xml:space="preserve"> может развиваться только в среде, которая поддерживает свободу личности учащегося</w:t>
      </w:r>
      <w:r w:rsidR="00E0551D" w:rsidRPr="00E0551D">
        <w:rPr>
          <w:rFonts w:ascii="Times New Roman" w:hAnsi="Times New Roman" w:cs="Times New Roman"/>
          <w:color w:val="000000" w:themeColor="text1"/>
          <w:sz w:val="28"/>
        </w:rPr>
        <w:t xml:space="preserve"> [2</w:t>
      </w:r>
      <w:r w:rsidR="004D1FC2">
        <w:rPr>
          <w:rFonts w:ascii="Times New Roman" w:hAnsi="Times New Roman" w:cs="Times New Roman"/>
          <w:color w:val="000000" w:themeColor="text1"/>
          <w:sz w:val="28"/>
        </w:rPr>
        <w:t>48</w:t>
      </w:r>
      <w:r w:rsidR="00E0551D" w:rsidRPr="00E0551D">
        <w:rPr>
          <w:rFonts w:ascii="Times New Roman" w:hAnsi="Times New Roman" w:cs="Times New Roman"/>
          <w:color w:val="000000" w:themeColor="text1"/>
          <w:sz w:val="28"/>
        </w:rPr>
        <w:t>]</w:t>
      </w:r>
      <w:r w:rsidRPr="00C05C32">
        <w:rPr>
          <w:rFonts w:ascii="Times New Roman" w:hAnsi="Times New Roman" w:cs="Times New Roman"/>
          <w:color w:val="000000" w:themeColor="text1"/>
          <w:sz w:val="28"/>
          <w:lang w:val="kk-KZ"/>
        </w:rPr>
        <w:t>.</w:t>
      </w:r>
      <w:r w:rsidR="000765DE">
        <w:rPr>
          <w:rFonts w:ascii="Times New Roman" w:hAnsi="Times New Roman" w:cs="Times New Roman"/>
          <w:color w:val="000000" w:themeColor="text1"/>
          <w:sz w:val="28"/>
          <w:lang w:val="kk-KZ"/>
        </w:rPr>
        <w:t xml:space="preserve"> </w:t>
      </w:r>
      <w:r w:rsidR="000765DE" w:rsidRPr="000765DE">
        <w:rPr>
          <w:rFonts w:ascii="Times New Roman" w:hAnsi="Times New Roman" w:cs="Times New Roman"/>
          <w:color w:val="000000" w:themeColor="text1"/>
          <w:sz w:val="28"/>
          <w:lang w:val="kk-KZ"/>
        </w:rPr>
        <w:t xml:space="preserve">Следовательно, для развития навыков </w:t>
      </w:r>
      <w:r w:rsidR="000765DE">
        <w:rPr>
          <w:rFonts w:ascii="Times New Roman" w:hAnsi="Times New Roman" w:cs="Times New Roman"/>
          <w:color w:val="000000" w:themeColor="text1"/>
          <w:sz w:val="28"/>
          <w:lang w:val="kk-KZ"/>
        </w:rPr>
        <w:t>креативной</w:t>
      </w:r>
      <w:r w:rsidR="000765DE" w:rsidRPr="000765DE">
        <w:rPr>
          <w:rFonts w:ascii="Times New Roman" w:hAnsi="Times New Roman" w:cs="Times New Roman"/>
          <w:color w:val="000000" w:themeColor="text1"/>
          <w:sz w:val="28"/>
          <w:lang w:val="kk-KZ"/>
        </w:rPr>
        <w:t xml:space="preserve"> речи учитель должен не только создавать на уроке специальные условия, но и умело координировать психологический климат, способы мотивации, формы вовлечения в дея</w:t>
      </w:r>
      <w:r w:rsidR="000765DE">
        <w:rPr>
          <w:rFonts w:ascii="Times New Roman" w:hAnsi="Times New Roman" w:cs="Times New Roman"/>
          <w:color w:val="000000" w:themeColor="text1"/>
          <w:sz w:val="28"/>
          <w:lang w:val="kk-KZ"/>
        </w:rPr>
        <w:t>тельность, поддержку рефлексии.</w:t>
      </w:r>
      <w:r w:rsidR="00450EAB">
        <w:rPr>
          <w:rFonts w:ascii="Times New Roman" w:hAnsi="Times New Roman" w:cs="Times New Roman"/>
          <w:color w:val="000000" w:themeColor="text1"/>
          <w:sz w:val="28"/>
          <w:lang w:val="kk-KZ"/>
        </w:rPr>
        <w:t xml:space="preserve"> </w:t>
      </w:r>
      <w:r w:rsidR="000765DE" w:rsidRPr="000765DE">
        <w:rPr>
          <w:rFonts w:ascii="Times New Roman" w:hAnsi="Times New Roman" w:cs="Times New Roman"/>
          <w:color w:val="000000" w:themeColor="text1"/>
          <w:sz w:val="28"/>
          <w:lang w:val="kk-KZ"/>
        </w:rPr>
        <w:t xml:space="preserve">В данном разделе мы систематизируем основные педагогические ситуации, способствующие формированию </w:t>
      </w:r>
      <w:r w:rsidR="00450EAB">
        <w:rPr>
          <w:rFonts w:ascii="Times New Roman" w:hAnsi="Times New Roman" w:cs="Times New Roman"/>
          <w:color w:val="000000" w:themeColor="text1"/>
          <w:sz w:val="28"/>
          <w:lang w:val="kk-KZ"/>
        </w:rPr>
        <w:t>креативных</w:t>
      </w:r>
      <w:r w:rsidR="000765DE" w:rsidRPr="000765DE">
        <w:rPr>
          <w:rFonts w:ascii="Times New Roman" w:hAnsi="Times New Roman" w:cs="Times New Roman"/>
          <w:color w:val="000000" w:themeColor="text1"/>
          <w:sz w:val="28"/>
          <w:lang w:val="kk-KZ"/>
        </w:rPr>
        <w:t xml:space="preserve"> речевых навыков младших школьников на уроках английского языка, на научной основе, компонентно.</w:t>
      </w:r>
    </w:p>
    <w:p w14:paraId="78552EC3" w14:textId="77777777" w:rsidR="00C73742" w:rsidRDefault="00C73742" w:rsidP="008F218E">
      <w:pPr>
        <w:spacing w:after="0"/>
        <w:ind w:firstLine="708"/>
        <w:jc w:val="both"/>
        <w:rPr>
          <w:rFonts w:ascii="Times New Roman" w:hAnsi="Times New Roman" w:cs="Times New Roman"/>
          <w:color w:val="000000" w:themeColor="text1"/>
          <w:sz w:val="28"/>
          <w:lang w:val="kk-KZ"/>
        </w:rPr>
      </w:pPr>
      <w:r w:rsidRPr="00C73742">
        <w:rPr>
          <w:rFonts w:ascii="Times New Roman" w:hAnsi="Times New Roman" w:cs="Times New Roman"/>
          <w:color w:val="000000" w:themeColor="text1"/>
          <w:sz w:val="28"/>
          <w:lang w:val="kk-KZ"/>
        </w:rPr>
        <w:t>Понятие педагогических условий является широко изучаемой, многогранной и методически значимой категорией в современной образовательной науке. Различные авторы рассматривают это понятие как систему сознательно организованных педагогических факторов, влияющих на эффективность обучения и воспитания. Особенно велика роль ситуаций в формировании навыков творческой речи, поскольку творчество-процесс, требующий внутренней свободы и активности, способный развиваться только в безопасной и поддерживающей среде.</w:t>
      </w:r>
    </w:p>
    <w:p w14:paraId="76EFF076" w14:textId="1433DE36" w:rsidR="002E5F80" w:rsidRPr="002E5F80" w:rsidRDefault="00400EED" w:rsidP="008F218E">
      <w:pPr>
        <w:spacing w:after="0"/>
        <w:ind w:firstLine="708"/>
        <w:jc w:val="both"/>
        <w:rPr>
          <w:rFonts w:ascii="Times New Roman" w:hAnsi="Times New Roman" w:cs="Times New Roman"/>
          <w:color w:val="000000" w:themeColor="text1"/>
          <w:sz w:val="28"/>
          <w:lang w:val="kk-KZ"/>
        </w:rPr>
      </w:pPr>
      <w:r w:rsidRPr="00400EED">
        <w:rPr>
          <w:rFonts w:ascii="Times New Roman" w:hAnsi="Times New Roman" w:cs="Times New Roman"/>
          <w:color w:val="000000" w:themeColor="text1"/>
          <w:sz w:val="28"/>
          <w:lang w:val="kk-KZ"/>
        </w:rPr>
        <w:lastRenderedPageBreak/>
        <w:t>Ипполитова</w:t>
      </w:r>
      <w:r>
        <w:rPr>
          <w:rFonts w:ascii="Times New Roman" w:hAnsi="Times New Roman" w:cs="Times New Roman"/>
          <w:color w:val="000000" w:themeColor="text1"/>
          <w:sz w:val="28"/>
          <w:lang w:val="kk-KZ"/>
        </w:rPr>
        <w:t xml:space="preserve"> </w:t>
      </w:r>
      <w:r w:rsidRPr="00400EED">
        <w:rPr>
          <w:rFonts w:ascii="Times New Roman" w:hAnsi="Times New Roman" w:cs="Times New Roman"/>
          <w:color w:val="000000" w:themeColor="text1"/>
          <w:sz w:val="28"/>
          <w:lang w:val="kk-KZ"/>
        </w:rPr>
        <w:t>Н</w:t>
      </w:r>
      <w:r>
        <w:rPr>
          <w:rFonts w:ascii="Times New Roman" w:hAnsi="Times New Roman" w:cs="Times New Roman"/>
          <w:color w:val="000000" w:themeColor="text1"/>
          <w:sz w:val="28"/>
          <w:lang w:val="kk-KZ"/>
        </w:rPr>
        <w:t xml:space="preserve">. </w:t>
      </w:r>
      <w:r w:rsidR="00E0551D">
        <w:rPr>
          <w:rFonts w:ascii="Times New Roman" w:hAnsi="Times New Roman" w:cs="Times New Roman"/>
          <w:color w:val="000000" w:themeColor="text1"/>
          <w:sz w:val="28"/>
          <w:lang w:val="kk-KZ"/>
        </w:rPr>
        <w:t>характеризует педагогические условия</w:t>
      </w:r>
      <w:r w:rsidR="00E0551D" w:rsidRPr="00E0551D">
        <w:rPr>
          <w:rFonts w:ascii="Times New Roman" w:hAnsi="Times New Roman" w:cs="Times New Roman"/>
          <w:color w:val="000000" w:themeColor="text1"/>
          <w:sz w:val="28"/>
          <w:lang w:val="kk-KZ"/>
        </w:rPr>
        <w:t xml:space="preserve"> как совокупность внутренних и внешних условий, способствующих достижению дидактической цели</w:t>
      </w:r>
      <w:r w:rsidR="00E0551D" w:rsidRPr="00E0551D">
        <w:rPr>
          <w:rFonts w:ascii="Times New Roman" w:hAnsi="Times New Roman" w:cs="Times New Roman"/>
          <w:color w:val="000000" w:themeColor="text1"/>
          <w:sz w:val="28"/>
        </w:rPr>
        <w:t xml:space="preserve"> [</w:t>
      </w:r>
      <w:r w:rsidR="00000498">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49</w:t>
      </w:r>
      <w:r w:rsidR="00E0551D" w:rsidRPr="00E0551D">
        <w:rPr>
          <w:rFonts w:ascii="Times New Roman" w:hAnsi="Times New Roman" w:cs="Times New Roman"/>
          <w:color w:val="000000" w:themeColor="text1"/>
          <w:sz w:val="28"/>
        </w:rPr>
        <w:t>]</w:t>
      </w:r>
      <w:r w:rsidR="00E0551D" w:rsidRPr="00E0551D">
        <w:rPr>
          <w:rFonts w:ascii="Times New Roman" w:hAnsi="Times New Roman" w:cs="Times New Roman"/>
          <w:color w:val="000000" w:themeColor="text1"/>
          <w:sz w:val="28"/>
          <w:lang w:val="kk-KZ"/>
        </w:rPr>
        <w:t>. По его мнению, каждая учебная деятельность должна быть обеспечена конкретной педагогической ситуацией, то есть учащийся должен понимать не только, что делать, но и почему и как это делать.</w:t>
      </w:r>
      <w:r w:rsidR="002E5F80" w:rsidRPr="002E5F80">
        <w:t xml:space="preserve"> </w:t>
      </w:r>
      <w:r w:rsidRPr="00400EED">
        <w:rPr>
          <w:rFonts w:ascii="Times New Roman" w:hAnsi="Times New Roman" w:cs="Times New Roman"/>
          <w:color w:val="000000" w:themeColor="text1"/>
          <w:sz w:val="28"/>
          <w:lang w:val="kk-KZ"/>
        </w:rPr>
        <w:t>Володин А. А., Бондаренко Н. Г.</w:t>
      </w:r>
      <w:r>
        <w:rPr>
          <w:rFonts w:ascii="Times New Roman" w:hAnsi="Times New Roman" w:cs="Times New Roman"/>
          <w:color w:val="000000" w:themeColor="text1"/>
          <w:sz w:val="28"/>
          <w:lang w:val="kk-KZ"/>
        </w:rPr>
        <w:t xml:space="preserve"> считаю</w:t>
      </w:r>
      <w:r w:rsidR="002E5F80" w:rsidRPr="002E5F80">
        <w:rPr>
          <w:rFonts w:ascii="Times New Roman" w:hAnsi="Times New Roman" w:cs="Times New Roman"/>
          <w:color w:val="000000" w:themeColor="text1"/>
          <w:sz w:val="28"/>
          <w:lang w:val="kk-KZ"/>
        </w:rPr>
        <w:t xml:space="preserve">т педагогические </w:t>
      </w:r>
      <w:r w:rsidR="002E5F80">
        <w:rPr>
          <w:rFonts w:ascii="Times New Roman" w:hAnsi="Times New Roman" w:cs="Times New Roman"/>
          <w:color w:val="000000" w:themeColor="text1"/>
          <w:sz w:val="28"/>
          <w:lang w:val="kk-KZ"/>
        </w:rPr>
        <w:t xml:space="preserve">условия </w:t>
      </w:r>
      <w:r w:rsidR="002E5F80" w:rsidRPr="002E5F80">
        <w:rPr>
          <w:rFonts w:ascii="Times New Roman" w:hAnsi="Times New Roman" w:cs="Times New Roman"/>
          <w:color w:val="000000" w:themeColor="text1"/>
          <w:sz w:val="28"/>
          <w:lang w:val="kk-KZ"/>
        </w:rPr>
        <w:t>конкретными моментами управления учебным процессом, проявляющимися в единстве взаимоотношений учителя и ученика, учебной среды, содержания и методов</w:t>
      </w:r>
      <w:r w:rsidR="002E5F80">
        <w:rPr>
          <w:rFonts w:ascii="Times New Roman" w:hAnsi="Times New Roman" w:cs="Times New Roman"/>
          <w:color w:val="000000" w:themeColor="text1"/>
          <w:sz w:val="28"/>
          <w:lang w:val="kk-KZ"/>
        </w:rPr>
        <w:t xml:space="preserve"> </w:t>
      </w:r>
      <w:r w:rsidR="00000498">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50</w:t>
      </w:r>
      <w:r w:rsidR="002E5F80" w:rsidRPr="002E5F80">
        <w:rPr>
          <w:rFonts w:ascii="Times New Roman" w:hAnsi="Times New Roman" w:cs="Times New Roman"/>
          <w:color w:val="000000" w:themeColor="text1"/>
          <w:sz w:val="28"/>
        </w:rPr>
        <w:t>]</w:t>
      </w:r>
      <w:r w:rsidR="002E5F80" w:rsidRPr="002E5F80">
        <w:rPr>
          <w:rFonts w:ascii="Times New Roman" w:hAnsi="Times New Roman" w:cs="Times New Roman"/>
          <w:color w:val="000000" w:themeColor="text1"/>
          <w:sz w:val="28"/>
          <w:lang w:val="kk-KZ"/>
        </w:rPr>
        <w:t>. Особое внимание он уделяет целесообразности и регулярности подобных ситуаций. По его мнению, хорошо организованн</w:t>
      </w:r>
      <w:r w:rsidR="002E5F80">
        <w:rPr>
          <w:rFonts w:ascii="Times New Roman" w:hAnsi="Times New Roman" w:cs="Times New Roman"/>
          <w:color w:val="000000" w:themeColor="text1"/>
          <w:sz w:val="28"/>
          <w:lang w:val="kk-KZ"/>
        </w:rPr>
        <w:t>ые</w:t>
      </w:r>
      <w:r w:rsidR="002E5F80" w:rsidRPr="002E5F80">
        <w:rPr>
          <w:rFonts w:ascii="Times New Roman" w:hAnsi="Times New Roman" w:cs="Times New Roman"/>
          <w:color w:val="000000" w:themeColor="text1"/>
          <w:sz w:val="28"/>
          <w:lang w:val="kk-KZ"/>
        </w:rPr>
        <w:t xml:space="preserve"> педагогическ</w:t>
      </w:r>
      <w:r w:rsidR="002E5F80">
        <w:rPr>
          <w:rFonts w:ascii="Times New Roman" w:hAnsi="Times New Roman" w:cs="Times New Roman"/>
          <w:color w:val="000000" w:themeColor="text1"/>
          <w:sz w:val="28"/>
          <w:lang w:val="kk-KZ"/>
        </w:rPr>
        <w:t>ие</w:t>
      </w:r>
      <w:r w:rsidR="002E5F80" w:rsidRPr="002E5F80">
        <w:rPr>
          <w:rFonts w:ascii="Times New Roman" w:hAnsi="Times New Roman" w:cs="Times New Roman"/>
          <w:color w:val="000000" w:themeColor="text1"/>
          <w:sz w:val="28"/>
          <w:lang w:val="kk-KZ"/>
        </w:rPr>
        <w:t xml:space="preserve"> </w:t>
      </w:r>
      <w:r w:rsidR="002E5F80">
        <w:rPr>
          <w:rFonts w:ascii="Times New Roman" w:hAnsi="Times New Roman" w:cs="Times New Roman"/>
          <w:color w:val="000000" w:themeColor="text1"/>
          <w:sz w:val="28"/>
          <w:lang w:val="kk-KZ"/>
        </w:rPr>
        <w:t xml:space="preserve"> условия формирую</w:t>
      </w:r>
      <w:r w:rsidR="002E5F80" w:rsidRPr="002E5F80">
        <w:rPr>
          <w:rFonts w:ascii="Times New Roman" w:hAnsi="Times New Roman" w:cs="Times New Roman"/>
          <w:color w:val="000000" w:themeColor="text1"/>
          <w:sz w:val="28"/>
          <w:lang w:val="kk-KZ"/>
        </w:rPr>
        <w:t>т учащегося как активный субъект, а это – основа развития креативности.</w:t>
      </w:r>
    </w:p>
    <w:p w14:paraId="6DE8E85C" w14:textId="583E2A2C" w:rsidR="002E5F80" w:rsidRPr="00331C35" w:rsidRDefault="002E5F80" w:rsidP="008F218E">
      <w:pPr>
        <w:spacing w:after="0"/>
        <w:ind w:firstLine="708"/>
        <w:jc w:val="both"/>
        <w:rPr>
          <w:rFonts w:ascii="Times New Roman" w:hAnsi="Times New Roman" w:cs="Times New Roman"/>
          <w:color w:val="000000" w:themeColor="text1"/>
          <w:sz w:val="28"/>
        </w:rPr>
      </w:pPr>
      <w:r w:rsidRPr="002E5F80">
        <w:rPr>
          <w:rFonts w:ascii="Times New Roman" w:hAnsi="Times New Roman" w:cs="Times New Roman"/>
          <w:color w:val="000000" w:themeColor="text1"/>
          <w:sz w:val="28"/>
          <w:lang w:val="kk-KZ"/>
        </w:rPr>
        <w:t>Пидкасистый П. И. рассматривает педагогическ</w:t>
      </w:r>
      <w:r>
        <w:rPr>
          <w:rFonts w:ascii="Times New Roman" w:hAnsi="Times New Roman" w:cs="Times New Roman"/>
          <w:color w:val="000000" w:themeColor="text1"/>
          <w:sz w:val="28"/>
          <w:lang w:val="kk-KZ"/>
        </w:rPr>
        <w:t>ие</w:t>
      </w:r>
      <w:r w:rsidRPr="002E5F80">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условия</w:t>
      </w:r>
      <w:r w:rsidRPr="002E5F80">
        <w:rPr>
          <w:rFonts w:ascii="Times New Roman" w:hAnsi="Times New Roman" w:cs="Times New Roman"/>
          <w:color w:val="000000" w:themeColor="text1"/>
          <w:sz w:val="28"/>
          <w:lang w:val="kk-KZ"/>
        </w:rPr>
        <w:t xml:space="preserve"> как составную часть образовательной среды, способствующую достижению цели учеником</w:t>
      </w:r>
      <w:r w:rsidR="00000498">
        <w:rPr>
          <w:rFonts w:ascii="Times New Roman" w:hAnsi="Times New Roman" w:cs="Times New Roman"/>
          <w:color w:val="000000" w:themeColor="text1"/>
          <w:sz w:val="28"/>
        </w:rPr>
        <w:t xml:space="preserve"> [2</w:t>
      </w:r>
      <w:r w:rsidR="004D1FC2">
        <w:rPr>
          <w:rFonts w:ascii="Times New Roman" w:hAnsi="Times New Roman" w:cs="Times New Roman"/>
          <w:color w:val="000000" w:themeColor="text1"/>
          <w:sz w:val="28"/>
        </w:rPr>
        <w:t>51</w:t>
      </w:r>
      <w:r w:rsidRPr="002E5F80">
        <w:rPr>
          <w:rFonts w:ascii="Times New Roman" w:hAnsi="Times New Roman" w:cs="Times New Roman"/>
          <w:color w:val="000000" w:themeColor="text1"/>
          <w:sz w:val="28"/>
        </w:rPr>
        <w:t>]</w:t>
      </w:r>
      <w:r w:rsidRPr="002E5F80">
        <w:rPr>
          <w:rFonts w:ascii="Times New Roman" w:hAnsi="Times New Roman" w:cs="Times New Roman"/>
          <w:color w:val="000000" w:themeColor="text1"/>
          <w:sz w:val="28"/>
          <w:lang w:val="kk-KZ"/>
        </w:rPr>
        <w:t xml:space="preserve">. Он утверждает, что результативность учебного процесса напрямую зависит от качества этих </w:t>
      </w:r>
      <w:r>
        <w:rPr>
          <w:rFonts w:ascii="Times New Roman" w:hAnsi="Times New Roman" w:cs="Times New Roman"/>
          <w:color w:val="000000" w:themeColor="text1"/>
          <w:sz w:val="28"/>
          <w:lang w:val="kk-KZ"/>
        </w:rPr>
        <w:t>условий</w:t>
      </w:r>
      <w:r w:rsidRPr="002E5F80">
        <w:rPr>
          <w:rFonts w:ascii="Times New Roman" w:hAnsi="Times New Roman" w:cs="Times New Roman"/>
          <w:color w:val="000000" w:themeColor="text1"/>
          <w:sz w:val="28"/>
          <w:lang w:val="kk-KZ"/>
        </w:rPr>
        <w:t xml:space="preserve"> и указывает, что профессионализм учителя </w:t>
      </w:r>
      <w:r w:rsidRPr="002E5F80">
        <w:rPr>
          <w:rFonts w:ascii="Times New Roman" w:hAnsi="Times New Roman" w:cs="Times New Roman"/>
          <w:color w:val="000000" w:themeColor="text1"/>
          <w:sz w:val="28"/>
        </w:rPr>
        <w:t>–</w:t>
      </w:r>
      <w:r w:rsidRPr="002E5F80">
        <w:rPr>
          <w:rFonts w:ascii="Times New Roman" w:hAnsi="Times New Roman" w:cs="Times New Roman"/>
          <w:color w:val="000000" w:themeColor="text1"/>
          <w:sz w:val="28"/>
          <w:lang w:val="kk-KZ"/>
        </w:rPr>
        <w:t xml:space="preserve"> это способность вовремя распознавать эти ситуации и умело их организовывать.</w:t>
      </w:r>
      <w:r>
        <w:rPr>
          <w:rFonts w:ascii="Times New Roman" w:hAnsi="Times New Roman" w:cs="Times New Roman"/>
          <w:color w:val="000000" w:themeColor="text1"/>
          <w:sz w:val="28"/>
          <w:lang w:val="kk-KZ"/>
        </w:rPr>
        <w:t xml:space="preserve"> </w:t>
      </w:r>
      <w:r w:rsidRPr="002E5F80">
        <w:rPr>
          <w:rFonts w:ascii="Times New Roman" w:hAnsi="Times New Roman" w:cs="Times New Roman"/>
          <w:color w:val="000000" w:themeColor="text1"/>
          <w:sz w:val="28"/>
          <w:lang w:val="kk-KZ"/>
        </w:rPr>
        <w:t xml:space="preserve">Скаткин М. Н. характеризует </w:t>
      </w:r>
      <w:r>
        <w:rPr>
          <w:rFonts w:ascii="Times New Roman" w:hAnsi="Times New Roman" w:cs="Times New Roman"/>
          <w:color w:val="000000" w:themeColor="text1"/>
          <w:sz w:val="28"/>
          <w:lang w:val="kk-KZ"/>
        </w:rPr>
        <w:t>условия</w:t>
      </w:r>
      <w:r w:rsidRPr="002E5F80">
        <w:rPr>
          <w:rFonts w:ascii="Times New Roman" w:hAnsi="Times New Roman" w:cs="Times New Roman"/>
          <w:color w:val="000000" w:themeColor="text1"/>
          <w:sz w:val="28"/>
          <w:lang w:val="kk-KZ"/>
        </w:rPr>
        <w:t xml:space="preserve"> как средство дидактического процесса и считает ее катализатором динамического взаимодействия ученика и преподавателя. По его мнению, активность учащегося во многом зависит от того, насколько мотивирован</w:t>
      </w:r>
      <w:r>
        <w:rPr>
          <w:rFonts w:ascii="Times New Roman" w:hAnsi="Times New Roman" w:cs="Times New Roman"/>
          <w:color w:val="000000" w:themeColor="text1"/>
          <w:sz w:val="28"/>
          <w:lang w:val="kk-KZ"/>
        </w:rPr>
        <w:t>ы</w:t>
      </w:r>
      <w:r w:rsidRPr="002E5F80">
        <w:rPr>
          <w:rFonts w:ascii="Times New Roman" w:hAnsi="Times New Roman" w:cs="Times New Roman"/>
          <w:color w:val="000000" w:themeColor="text1"/>
          <w:sz w:val="28"/>
          <w:lang w:val="kk-KZ"/>
        </w:rPr>
        <w:t>, содержательн</w:t>
      </w:r>
      <w:r>
        <w:rPr>
          <w:rFonts w:ascii="Times New Roman" w:hAnsi="Times New Roman" w:cs="Times New Roman"/>
          <w:color w:val="000000" w:themeColor="text1"/>
          <w:sz w:val="28"/>
          <w:lang w:val="kk-KZ"/>
        </w:rPr>
        <w:t>ы</w:t>
      </w:r>
      <w:r w:rsidRPr="002E5F80">
        <w:rPr>
          <w:rFonts w:ascii="Times New Roman" w:hAnsi="Times New Roman" w:cs="Times New Roman"/>
          <w:color w:val="000000" w:themeColor="text1"/>
          <w:sz w:val="28"/>
          <w:lang w:val="kk-KZ"/>
        </w:rPr>
        <w:t xml:space="preserve"> и эмоционально организован</w:t>
      </w:r>
      <w:r>
        <w:rPr>
          <w:rFonts w:ascii="Times New Roman" w:hAnsi="Times New Roman" w:cs="Times New Roman"/>
          <w:color w:val="000000" w:themeColor="text1"/>
          <w:sz w:val="28"/>
          <w:lang w:val="kk-KZ"/>
        </w:rPr>
        <w:t>ы</w:t>
      </w:r>
      <w:r w:rsidRPr="002E5F80">
        <w:rPr>
          <w:rFonts w:ascii="Times New Roman" w:hAnsi="Times New Roman" w:cs="Times New Roman"/>
          <w:color w:val="000000" w:themeColor="text1"/>
          <w:sz w:val="28"/>
          <w:lang w:val="kk-KZ"/>
        </w:rPr>
        <w:t xml:space="preserve"> эт</w:t>
      </w:r>
      <w:r>
        <w:rPr>
          <w:rFonts w:ascii="Times New Roman" w:hAnsi="Times New Roman" w:cs="Times New Roman"/>
          <w:color w:val="000000" w:themeColor="text1"/>
          <w:sz w:val="28"/>
          <w:lang w:val="kk-KZ"/>
        </w:rPr>
        <w:t>и</w:t>
      </w:r>
      <w:r w:rsidRPr="002E5F80">
        <w:rPr>
          <w:rFonts w:ascii="Times New Roman" w:hAnsi="Times New Roman" w:cs="Times New Roman"/>
          <w:color w:val="000000" w:themeColor="text1"/>
          <w:sz w:val="28"/>
          <w:lang w:val="kk-KZ"/>
        </w:rPr>
        <w:t xml:space="preserve"> педагогическ</w:t>
      </w:r>
      <w:r>
        <w:rPr>
          <w:rFonts w:ascii="Times New Roman" w:hAnsi="Times New Roman" w:cs="Times New Roman"/>
          <w:color w:val="000000" w:themeColor="text1"/>
          <w:sz w:val="28"/>
          <w:lang w:val="kk-KZ"/>
        </w:rPr>
        <w:t>ие услови</w:t>
      </w:r>
      <w:r w:rsidRPr="002E5F80">
        <w:rPr>
          <w:rFonts w:ascii="Times New Roman" w:hAnsi="Times New Roman" w:cs="Times New Roman"/>
          <w:color w:val="000000" w:themeColor="text1"/>
          <w:sz w:val="28"/>
          <w:lang w:val="kk-KZ"/>
        </w:rPr>
        <w:t>я</w:t>
      </w:r>
      <w:r>
        <w:rPr>
          <w:rFonts w:ascii="Times New Roman" w:hAnsi="Times New Roman" w:cs="Times New Roman"/>
          <w:color w:val="000000" w:themeColor="text1"/>
          <w:sz w:val="28"/>
          <w:lang w:val="kk-KZ"/>
        </w:rPr>
        <w:t xml:space="preserve"> </w:t>
      </w:r>
      <w:r w:rsidR="00000498">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52</w:t>
      </w:r>
      <w:r w:rsidRPr="002E5F80">
        <w:rPr>
          <w:rFonts w:ascii="Times New Roman" w:hAnsi="Times New Roman" w:cs="Times New Roman"/>
          <w:color w:val="000000" w:themeColor="text1"/>
          <w:sz w:val="28"/>
        </w:rPr>
        <w:t>]</w:t>
      </w:r>
      <w:r w:rsidRPr="002E5F80">
        <w:rPr>
          <w:rFonts w:ascii="Times New Roman" w:hAnsi="Times New Roman" w:cs="Times New Roman"/>
          <w:color w:val="000000" w:themeColor="text1"/>
          <w:sz w:val="28"/>
          <w:lang w:val="kk-KZ"/>
        </w:rPr>
        <w:t>.</w:t>
      </w:r>
    </w:p>
    <w:p w14:paraId="1B26F741" w14:textId="3AE4518F" w:rsidR="002E5F80" w:rsidRPr="00F90AF1" w:rsidRDefault="00F90AF1"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Баженова Н. Г.</w:t>
      </w:r>
      <w:r w:rsidR="002E5F80" w:rsidRPr="002E5F80">
        <w:rPr>
          <w:rFonts w:ascii="Times New Roman" w:hAnsi="Times New Roman" w:cs="Times New Roman"/>
          <w:color w:val="000000" w:themeColor="text1"/>
          <w:sz w:val="28"/>
        </w:rPr>
        <w:t xml:space="preserve"> рассматривает педагогические </w:t>
      </w:r>
      <w:r w:rsidR="002E5F80">
        <w:rPr>
          <w:rFonts w:ascii="Times New Roman" w:hAnsi="Times New Roman" w:cs="Times New Roman"/>
          <w:color w:val="000000" w:themeColor="text1"/>
          <w:sz w:val="28"/>
          <w:lang w:val="kk-KZ"/>
        </w:rPr>
        <w:t>условия</w:t>
      </w:r>
      <w:r w:rsidR="002E5F80" w:rsidRPr="002E5F80">
        <w:rPr>
          <w:rFonts w:ascii="Times New Roman" w:hAnsi="Times New Roman" w:cs="Times New Roman"/>
          <w:color w:val="000000" w:themeColor="text1"/>
          <w:sz w:val="28"/>
        </w:rPr>
        <w:t xml:space="preserve"> как систему воздействий воспитательного назначения. Он подчеркивает важность ситуационного подхода в развитии личности учащегося и описывает, что </w:t>
      </w:r>
      <w:r w:rsidR="002E5F80">
        <w:rPr>
          <w:rFonts w:ascii="Times New Roman" w:hAnsi="Times New Roman" w:cs="Times New Roman"/>
          <w:color w:val="000000" w:themeColor="text1"/>
          <w:sz w:val="28"/>
        </w:rPr>
        <w:t>«</w:t>
      </w:r>
      <w:r w:rsidR="002E5F80">
        <w:rPr>
          <w:rFonts w:ascii="Times New Roman" w:hAnsi="Times New Roman" w:cs="Times New Roman"/>
          <w:color w:val="000000" w:themeColor="text1"/>
          <w:sz w:val="28"/>
          <w:lang w:val="kk-KZ"/>
        </w:rPr>
        <w:t>условия</w:t>
      </w:r>
      <w:r w:rsidR="002E5F80">
        <w:rPr>
          <w:rFonts w:ascii="Times New Roman" w:hAnsi="Times New Roman" w:cs="Times New Roman"/>
          <w:color w:val="000000" w:themeColor="text1"/>
          <w:sz w:val="28"/>
        </w:rPr>
        <w:t xml:space="preserve"> –</w:t>
      </w:r>
      <w:r w:rsidR="002E5F80" w:rsidRPr="002E5F80">
        <w:rPr>
          <w:rFonts w:ascii="Times New Roman" w:hAnsi="Times New Roman" w:cs="Times New Roman"/>
          <w:color w:val="000000" w:themeColor="text1"/>
          <w:sz w:val="28"/>
        </w:rPr>
        <w:t xml:space="preserve"> это внешний ключ, который активирует внутренний потенциал учащегося</w:t>
      </w:r>
      <w:r w:rsidR="002E5F80">
        <w:rPr>
          <w:rFonts w:ascii="Times New Roman" w:hAnsi="Times New Roman" w:cs="Times New Roman"/>
          <w:color w:val="000000" w:themeColor="text1"/>
          <w:sz w:val="28"/>
        </w:rPr>
        <w:t xml:space="preserve">» </w:t>
      </w:r>
      <w:r w:rsidR="00000498">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53</w:t>
      </w:r>
      <w:r w:rsidR="002E5F80" w:rsidRPr="002E5F80">
        <w:rPr>
          <w:rFonts w:ascii="Times New Roman" w:hAnsi="Times New Roman" w:cs="Times New Roman"/>
          <w:color w:val="000000" w:themeColor="text1"/>
          <w:sz w:val="28"/>
        </w:rPr>
        <w:t>].</w:t>
      </w:r>
      <w:r w:rsidR="002E5F80">
        <w:rPr>
          <w:rFonts w:ascii="Times New Roman" w:hAnsi="Times New Roman" w:cs="Times New Roman"/>
          <w:color w:val="000000" w:themeColor="text1"/>
          <w:sz w:val="28"/>
        </w:rPr>
        <w:t xml:space="preserve"> </w:t>
      </w:r>
      <w:r w:rsidR="002E5F80" w:rsidRPr="002E5F80">
        <w:rPr>
          <w:rFonts w:ascii="Times New Roman" w:hAnsi="Times New Roman" w:cs="Times New Roman"/>
          <w:color w:val="000000" w:themeColor="text1"/>
          <w:sz w:val="28"/>
        </w:rPr>
        <w:t xml:space="preserve">Подход </w:t>
      </w:r>
      <w:r w:rsidRPr="00F90AF1">
        <w:rPr>
          <w:rFonts w:ascii="Times New Roman" w:hAnsi="Times New Roman" w:cs="Times New Roman"/>
          <w:color w:val="000000" w:themeColor="text1"/>
          <w:sz w:val="28"/>
        </w:rPr>
        <w:t>Л</w:t>
      </w:r>
      <w:r>
        <w:rPr>
          <w:rFonts w:ascii="Times New Roman" w:hAnsi="Times New Roman" w:cs="Times New Roman"/>
          <w:color w:val="000000" w:themeColor="text1"/>
          <w:sz w:val="28"/>
          <w:lang w:val="kk-KZ"/>
        </w:rPr>
        <w:t>.Н.</w:t>
      </w:r>
      <w:r w:rsidRPr="00F90AF1">
        <w:rPr>
          <w:rFonts w:ascii="Times New Roman" w:hAnsi="Times New Roman" w:cs="Times New Roman"/>
          <w:color w:val="000000" w:themeColor="text1"/>
          <w:sz w:val="28"/>
        </w:rPr>
        <w:t xml:space="preserve"> Борисов</w:t>
      </w:r>
      <w:r>
        <w:rPr>
          <w:rFonts w:ascii="Times New Roman" w:hAnsi="Times New Roman" w:cs="Times New Roman"/>
          <w:color w:val="000000" w:themeColor="text1"/>
          <w:sz w:val="28"/>
          <w:lang w:val="kk-KZ"/>
        </w:rPr>
        <w:t xml:space="preserve">ой </w:t>
      </w:r>
      <w:r w:rsidR="002E5F80" w:rsidRPr="002E5F80">
        <w:rPr>
          <w:rFonts w:ascii="Times New Roman" w:hAnsi="Times New Roman" w:cs="Times New Roman"/>
          <w:color w:val="000000" w:themeColor="text1"/>
          <w:sz w:val="28"/>
        </w:rPr>
        <w:t xml:space="preserve">также заслуживает внимания: он связывает педагогические </w:t>
      </w:r>
      <w:r w:rsidR="002E5F80">
        <w:rPr>
          <w:rFonts w:ascii="Times New Roman" w:hAnsi="Times New Roman" w:cs="Times New Roman"/>
          <w:color w:val="000000" w:themeColor="text1"/>
          <w:sz w:val="28"/>
        </w:rPr>
        <w:t>условия</w:t>
      </w:r>
      <w:r w:rsidR="002E5F80" w:rsidRPr="002E5F80">
        <w:rPr>
          <w:rFonts w:ascii="Times New Roman" w:hAnsi="Times New Roman" w:cs="Times New Roman"/>
          <w:color w:val="000000" w:themeColor="text1"/>
          <w:sz w:val="28"/>
        </w:rPr>
        <w:t xml:space="preserve"> с ценностно-смысловой структурой образования, говоря, что такие </w:t>
      </w:r>
      <w:r w:rsidR="002E5F80">
        <w:rPr>
          <w:rFonts w:ascii="Times New Roman" w:hAnsi="Times New Roman" w:cs="Times New Roman"/>
          <w:color w:val="000000" w:themeColor="text1"/>
          <w:sz w:val="28"/>
        </w:rPr>
        <w:t>условия</w:t>
      </w:r>
      <w:r w:rsidR="002E5F80" w:rsidRPr="002E5F80">
        <w:rPr>
          <w:rFonts w:ascii="Times New Roman" w:hAnsi="Times New Roman" w:cs="Times New Roman"/>
          <w:color w:val="000000" w:themeColor="text1"/>
          <w:sz w:val="28"/>
        </w:rPr>
        <w:t xml:space="preserve"> должны формировать у учащегося индивидуальную образовательную траекторию, осмысленное учас</w:t>
      </w:r>
      <w:r w:rsidR="00000498">
        <w:rPr>
          <w:rFonts w:ascii="Times New Roman" w:hAnsi="Times New Roman" w:cs="Times New Roman"/>
          <w:color w:val="000000" w:themeColor="text1"/>
          <w:sz w:val="28"/>
        </w:rPr>
        <w:t>тие и творческую инициативу [2</w:t>
      </w:r>
      <w:r w:rsidR="004D1FC2">
        <w:rPr>
          <w:rFonts w:ascii="Times New Roman" w:hAnsi="Times New Roman" w:cs="Times New Roman"/>
          <w:color w:val="000000" w:themeColor="text1"/>
          <w:sz w:val="28"/>
        </w:rPr>
        <w:t>54</w:t>
      </w:r>
      <w:r w:rsidR="002E5F80" w:rsidRPr="002E5F80">
        <w:rPr>
          <w:rFonts w:ascii="Times New Roman" w:hAnsi="Times New Roman" w:cs="Times New Roman"/>
          <w:color w:val="000000" w:themeColor="text1"/>
          <w:sz w:val="28"/>
        </w:rPr>
        <w:t>].</w:t>
      </w:r>
    </w:p>
    <w:p w14:paraId="40E82665" w14:textId="77777777" w:rsidR="002E5F80" w:rsidRPr="002E5F80" w:rsidRDefault="002E5F80" w:rsidP="008F218E">
      <w:pPr>
        <w:spacing w:after="0"/>
        <w:ind w:firstLine="708"/>
        <w:jc w:val="both"/>
        <w:rPr>
          <w:rFonts w:ascii="Times New Roman" w:hAnsi="Times New Roman" w:cs="Times New Roman"/>
          <w:color w:val="000000" w:themeColor="text1"/>
          <w:sz w:val="28"/>
        </w:rPr>
      </w:pPr>
      <w:r w:rsidRPr="002E5F80">
        <w:rPr>
          <w:rFonts w:ascii="Times New Roman" w:hAnsi="Times New Roman" w:cs="Times New Roman"/>
          <w:color w:val="000000" w:themeColor="text1"/>
          <w:sz w:val="28"/>
        </w:rPr>
        <w:t xml:space="preserve">Исходя из научных выводов этих авторов, педагогические </w:t>
      </w:r>
      <w:r>
        <w:rPr>
          <w:rFonts w:ascii="Times New Roman" w:hAnsi="Times New Roman" w:cs="Times New Roman"/>
          <w:color w:val="000000" w:themeColor="text1"/>
          <w:sz w:val="28"/>
          <w:lang w:val="kk-KZ"/>
        </w:rPr>
        <w:t xml:space="preserve">условия </w:t>
      </w:r>
      <w:r w:rsidRPr="002E5F80">
        <w:rPr>
          <w:rFonts w:ascii="Times New Roman" w:hAnsi="Times New Roman" w:cs="Times New Roman"/>
          <w:color w:val="000000" w:themeColor="text1"/>
          <w:sz w:val="28"/>
        </w:rPr>
        <w:t>можно охарактеризовать следующим образом:</w:t>
      </w:r>
    </w:p>
    <w:p w14:paraId="2515C9DC" w14:textId="77777777" w:rsidR="002E5F80" w:rsidRPr="002E5F80" w:rsidRDefault="002E5F80" w:rsidP="008F218E">
      <w:pPr>
        <w:spacing w:after="0"/>
        <w:ind w:firstLine="708"/>
        <w:jc w:val="both"/>
        <w:rPr>
          <w:rFonts w:ascii="Times New Roman" w:hAnsi="Times New Roman" w:cs="Times New Roman"/>
          <w:color w:val="000000" w:themeColor="text1"/>
          <w:sz w:val="28"/>
        </w:rPr>
      </w:pPr>
      <w:r>
        <w:rPr>
          <w:rFonts w:cs="Segoe UI Symbol"/>
          <w:color w:val="000000" w:themeColor="text1"/>
          <w:sz w:val="28"/>
        </w:rPr>
        <w:t>-</w:t>
      </w:r>
      <w:r w:rsidRPr="002E5F80">
        <w:rPr>
          <w:rFonts w:ascii="Times New Roman" w:hAnsi="Times New Roman" w:cs="Times New Roman"/>
          <w:color w:val="000000" w:themeColor="text1"/>
          <w:sz w:val="28"/>
        </w:rPr>
        <w:t xml:space="preserve"> Они вовлекают ученика в </w:t>
      </w:r>
      <w:r>
        <w:rPr>
          <w:rFonts w:ascii="Times New Roman" w:hAnsi="Times New Roman" w:cs="Times New Roman"/>
          <w:color w:val="000000" w:themeColor="text1"/>
          <w:sz w:val="28"/>
        </w:rPr>
        <w:t>креативную деятельность;</w:t>
      </w:r>
    </w:p>
    <w:p w14:paraId="4FEDB63E" w14:textId="77777777" w:rsidR="002E5F80" w:rsidRPr="002E5F80" w:rsidRDefault="002E5F80" w:rsidP="008F218E">
      <w:pPr>
        <w:spacing w:after="0"/>
        <w:ind w:firstLine="708"/>
        <w:jc w:val="both"/>
        <w:rPr>
          <w:rFonts w:ascii="Times New Roman" w:hAnsi="Times New Roman" w:cs="Times New Roman"/>
          <w:color w:val="000000" w:themeColor="text1"/>
          <w:sz w:val="28"/>
        </w:rPr>
      </w:pPr>
      <w:r>
        <w:rPr>
          <w:rFonts w:cs="Segoe UI Symbol"/>
          <w:color w:val="000000" w:themeColor="text1"/>
          <w:sz w:val="28"/>
        </w:rPr>
        <w:t>-</w:t>
      </w:r>
      <w:r w:rsidRPr="002E5F80">
        <w:rPr>
          <w:rFonts w:ascii="Times New Roman" w:hAnsi="Times New Roman" w:cs="Times New Roman"/>
          <w:color w:val="000000" w:themeColor="text1"/>
          <w:sz w:val="28"/>
        </w:rPr>
        <w:t xml:space="preserve"> Поддерж</w:t>
      </w:r>
      <w:r>
        <w:rPr>
          <w:rFonts w:ascii="Times New Roman" w:hAnsi="Times New Roman" w:cs="Times New Roman"/>
          <w:color w:val="000000" w:themeColor="text1"/>
          <w:sz w:val="28"/>
        </w:rPr>
        <w:t>ивает его личностную активность;</w:t>
      </w:r>
    </w:p>
    <w:p w14:paraId="6D7540A3" w14:textId="77777777" w:rsidR="002E5F80" w:rsidRPr="002E5F80" w:rsidRDefault="002E5F80" w:rsidP="008F218E">
      <w:pPr>
        <w:spacing w:after="0"/>
        <w:ind w:firstLine="708"/>
        <w:jc w:val="both"/>
        <w:rPr>
          <w:rFonts w:ascii="Times New Roman" w:hAnsi="Times New Roman" w:cs="Times New Roman"/>
          <w:color w:val="000000" w:themeColor="text1"/>
          <w:sz w:val="28"/>
        </w:rPr>
      </w:pPr>
      <w:r>
        <w:rPr>
          <w:rFonts w:cs="Segoe UI Symbol"/>
          <w:color w:val="000000" w:themeColor="text1"/>
          <w:sz w:val="28"/>
        </w:rPr>
        <w:t>-</w:t>
      </w:r>
      <w:r w:rsidRPr="002E5F80">
        <w:rPr>
          <w:rFonts w:ascii="Times New Roman" w:hAnsi="Times New Roman" w:cs="Times New Roman"/>
          <w:color w:val="000000" w:themeColor="text1"/>
          <w:sz w:val="28"/>
        </w:rPr>
        <w:t xml:space="preserve"> Способствует осознанно</w:t>
      </w:r>
      <w:r>
        <w:rPr>
          <w:rFonts w:ascii="Times New Roman" w:hAnsi="Times New Roman" w:cs="Times New Roman"/>
          <w:color w:val="000000" w:themeColor="text1"/>
          <w:sz w:val="28"/>
        </w:rPr>
        <w:t>му восприятию процесса обучения;</w:t>
      </w:r>
    </w:p>
    <w:p w14:paraId="463D9E6E" w14:textId="77777777" w:rsidR="002E5F80" w:rsidRPr="002E5F80" w:rsidRDefault="002E5F80" w:rsidP="008F218E">
      <w:pPr>
        <w:spacing w:after="0"/>
        <w:ind w:firstLine="708"/>
        <w:jc w:val="both"/>
        <w:rPr>
          <w:rFonts w:ascii="Times New Roman" w:hAnsi="Times New Roman" w:cs="Times New Roman"/>
          <w:color w:val="000000" w:themeColor="text1"/>
          <w:sz w:val="28"/>
        </w:rPr>
      </w:pPr>
      <w:r>
        <w:rPr>
          <w:rFonts w:cs="Segoe UI Symbol"/>
          <w:color w:val="000000" w:themeColor="text1"/>
          <w:sz w:val="28"/>
        </w:rPr>
        <w:t>-</w:t>
      </w:r>
      <w:r w:rsidRPr="002E5F80">
        <w:rPr>
          <w:rFonts w:ascii="Times New Roman" w:hAnsi="Times New Roman" w:cs="Times New Roman"/>
          <w:color w:val="000000" w:themeColor="text1"/>
          <w:sz w:val="28"/>
        </w:rPr>
        <w:t xml:space="preserve"> Ор</w:t>
      </w:r>
      <w:r>
        <w:rPr>
          <w:rFonts w:ascii="Times New Roman" w:hAnsi="Times New Roman" w:cs="Times New Roman"/>
          <w:color w:val="000000" w:themeColor="text1"/>
          <w:sz w:val="28"/>
        </w:rPr>
        <w:t>ганизация продуктивного общения;</w:t>
      </w:r>
    </w:p>
    <w:p w14:paraId="44F3CD7C" w14:textId="77777777" w:rsidR="002E5F80" w:rsidRDefault="002E5F80" w:rsidP="008F218E">
      <w:pPr>
        <w:spacing w:after="0"/>
        <w:ind w:firstLine="708"/>
        <w:jc w:val="both"/>
        <w:rPr>
          <w:rFonts w:ascii="Times New Roman" w:hAnsi="Times New Roman" w:cs="Times New Roman"/>
          <w:color w:val="000000" w:themeColor="text1"/>
          <w:sz w:val="28"/>
        </w:rPr>
      </w:pPr>
      <w:r>
        <w:rPr>
          <w:rFonts w:cs="Segoe UI Symbol"/>
          <w:color w:val="000000" w:themeColor="text1"/>
          <w:sz w:val="28"/>
        </w:rPr>
        <w:lastRenderedPageBreak/>
        <w:t>-</w:t>
      </w:r>
      <w:r>
        <w:rPr>
          <w:rFonts w:ascii="Times New Roman" w:hAnsi="Times New Roman" w:cs="Times New Roman"/>
          <w:color w:val="000000" w:themeColor="text1"/>
          <w:sz w:val="28"/>
        </w:rPr>
        <w:t xml:space="preserve"> Креативность</w:t>
      </w:r>
      <w:r w:rsidRPr="002E5F80">
        <w:rPr>
          <w:rFonts w:ascii="Times New Roman" w:hAnsi="Times New Roman" w:cs="Times New Roman"/>
          <w:color w:val="000000" w:themeColor="text1"/>
          <w:sz w:val="28"/>
        </w:rPr>
        <w:t xml:space="preserve"> представляет собой систему комплексных структур, воспитывающих свободу и ответственность.</w:t>
      </w:r>
    </w:p>
    <w:p w14:paraId="581EDA9F" w14:textId="77777777" w:rsidR="002E5F80" w:rsidRDefault="002E5F80" w:rsidP="008F218E">
      <w:pPr>
        <w:spacing w:after="0"/>
        <w:ind w:firstLine="708"/>
        <w:jc w:val="both"/>
        <w:rPr>
          <w:rFonts w:ascii="Times New Roman" w:hAnsi="Times New Roman" w:cs="Times New Roman"/>
          <w:color w:val="000000" w:themeColor="text1"/>
          <w:sz w:val="28"/>
        </w:rPr>
      </w:pPr>
      <w:r w:rsidRPr="002E5F80">
        <w:rPr>
          <w:rFonts w:ascii="Times New Roman" w:hAnsi="Times New Roman" w:cs="Times New Roman"/>
          <w:color w:val="000000" w:themeColor="text1"/>
          <w:sz w:val="28"/>
        </w:rPr>
        <w:t>Урок инос</w:t>
      </w:r>
      <w:r>
        <w:rPr>
          <w:rFonts w:ascii="Times New Roman" w:hAnsi="Times New Roman" w:cs="Times New Roman"/>
          <w:color w:val="000000" w:themeColor="text1"/>
          <w:sz w:val="28"/>
        </w:rPr>
        <w:t xml:space="preserve">транного языка в начальных классах – </w:t>
      </w:r>
      <w:r w:rsidRPr="002E5F80">
        <w:rPr>
          <w:rFonts w:ascii="Times New Roman" w:hAnsi="Times New Roman" w:cs="Times New Roman"/>
          <w:color w:val="000000" w:themeColor="text1"/>
          <w:sz w:val="28"/>
        </w:rPr>
        <w:t xml:space="preserve">важная среда, формирующая языковое, познавательное и личностное развитие ребенка. Однако </w:t>
      </w:r>
      <w:r>
        <w:rPr>
          <w:rFonts w:ascii="Times New Roman" w:hAnsi="Times New Roman" w:cs="Times New Roman"/>
          <w:color w:val="000000" w:themeColor="text1"/>
          <w:sz w:val="28"/>
        </w:rPr>
        <w:t>креативные</w:t>
      </w:r>
      <w:r w:rsidRPr="002E5F80">
        <w:rPr>
          <w:rFonts w:ascii="Times New Roman" w:hAnsi="Times New Roman" w:cs="Times New Roman"/>
          <w:color w:val="000000" w:themeColor="text1"/>
          <w:sz w:val="28"/>
        </w:rPr>
        <w:t xml:space="preserve"> речевые навыки естественным образом не развиваются сами по себе. Для целенаправленного развития этой способности на уроке должна быть создана система специальных педагогических условий. Такие ситуации должны побуждать учащегося не только изучать язык, но и </w:t>
      </w:r>
      <w:r w:rsidR="00977EE9">
        <w:rPr>
          <w:rFonts w:ascii="Times New Roman" w:hAnsi="Times New Roman" w:cs="Times New Roman"/>
          <w:color w:val="000000" w:themeColor="text1"/>
          <w:sz w:val="28"/>
        </w:rPr>
        <w:t>креативно</w:t>
      </w:r>
      <w:r w:rsidRPr="002E5F80">
        <w:rPr>
          <w:rFonts w:ascii="Times New Roman" w:hAnsi="Times New Roman" w:cs="Times New Roman"/>
          <w:color w:val="000000" w:themeColor="text1"/>
          <w:sz w:val="28"/>
        </w:rPr>
        <w:t xml:space="preserve"> говорить, высказывать идеи, создавать новый контент, делиться мыслями.</w:t>
      </w:r>
    </w:p>
    <w:p w14:paraId="32B5F807" w14:textId="51B02427" w:rsidR="009E279E" w:rsidRDefault="009E279E" w:rsidP="008F218E">
      <w:pPr>
        <w:spacing w:after="0"/>
        <w:ind w:firstLine="708"/>
        <w:jc w:val="both"/>
        <w:rPr>
          <w:rFonts w:ascii="Times New Roman" w:hAnsi="Times New Roman" w:cs="Times New Roman"/>
          <w:color w:val="000000" w:themeColor="text1"/>
          <w:sz w:val="28"/>
        </w:rPr>
      </w:pPr>
      <w:r w:rsidRPr="009E279E">
        <w:rPr>
          <w:rFonts w:ascii="Times New Roman" w:hAnsi="Times New Roman" w:cs="Times New Roman"/>
          <w:color w:val="000000" w:themeColor="text1"/>
          <w:sz w:val="28"/>
        </w:rPr>
        <w:t>При обучении английскому языку эффективными считаются следующие педагогические условия</w:t>
      </w:r>
      <w:r w:rsidR="00FC4AEE">
        <w:rPr>
          <w:rFonts w:ascii="Times New Roman" w:hAnsi="Times New Roman" w:cs="Times New Roman"/>
          <w:color w:val="000000" w:themeColor="text1"/>
          <w:sz w:val="28"/>
        </w:rPr>
        <w:t xml:space="preserve"> </w:t>
      </w:r>
      <w:r w:rsidR="003C391E" w:rsidRPr="003C391E">
        <w:rPr>
          <w:rFonts w:ascii="Times New Roman" w:hAnsi="Times New Roman" w:cs="Times New Roman"/>
          <w:color w:val="000000" w:themeColor="text1"/>
          <w:sz w:val="28"/>
        </w:rPr>
        <w:t>[2</w:t>
      </w:r>
      <w:r w:rsidR="004D1FC2">
        <w:rPr>
          <w:rFonts w:ascii="Times New Roman" w:hAnsi="Times New Roman" w:cs="Times New Roman"/>
          <w:color w:val="000000" w:themeColor="text1"/>
          <w:sz w:val="28"/>
        </w:rPr>
        <w:t>55</w:t>
      </w:r>
      <w:r w:rsidR="003C391E" w:rsidRPr="00BF497B">
        <w:rPr>
          <w:rFonts w:ascii="Times New Roman" w:hAnsi="Times New Roman" w:cs="Times New Roman"/>
          <w:color w:val="000000" w:themeColor="text1"/>
          <w:sz w:val="28"/>
        </w:rPr>
        <w:t>]</w:t>
      </w:r>
      <w:r w:rsidR="00FC4AEE">
        <w:rPr>
          <w:rFonts w:ascii="Times New Roman" w:hAnsi="Times New Roman" w:cs="Times New Roman"/>
          <w:color w:val="000000" w:themeColor="text1"/>
          <w:sz w:val="28"/>
        </w:rPr>
        <w:t xml:space="preserve"> </w:t>
      </w:r>
      <w:r w:rsidR="00F25E53">
        <w:rPr>
          <w:rFonts w:ascii="Times New Roman" w:hAnsi="Times New Roman" w:cs="Times New Roman"/>
          <w:color w:val="000000" w:themeColor="text1"/>
          <w:sz w:val="28"/>
        </w:rPr>
        <w:t xml:space="preserve"> (</w:t>
      </w:r>
      <w:r w:rsidR="009E72F8">
        <w:rPr>
          <w:rFonts w:ascii="Times New Roman" w:hAnsi="Times New Roman" w:cs="Times New Roman"/>
          <w:color w:val="000000" w:themeColor="text1"/>
          <w:sz w:val="28"/>
        </w:rPr>
        <w:t xml:space="preserve">Таблица </w:t>
      </w:r>
      <w:r w:rsidR="004D1FC2">
        <w:rPr>
          <w:rFonts w:ascii="Times New Roman" w:hAnsi="Times New Roman" w:cs="Times New Roman"/>
          <w:color w:val="000000" w:themeColor="text1"/>
          <w:sz w:val="28"/>
        </w:rPr>
        <w:t>7</w:t>
      </w:r>
      <w:r w:rsidR="00F25E53">
        <w:rPr>
          <w:rFonts w:ascii="Times New Roman" w:hAnsi="Times New Roman" w:cs="Times New Roman"/>
          <w:color w:val="000000" w:themeColor="text1"/>
          <w:sz w:val="28"/>
        </w:rPr>
        <w:t>)</w:t>
      </w:r>
      <w:r w:rsidRPr="009E279E">
        <w:rPr>
          <w:rFonts w:ascii="Times New Roman" w:hAnsi="Times New Roman" w:cs="Times New Roman"/>
          <w:color w:val="000000" w:themeColor="text1"/>
          <w:sz w:val="28"/>
        </w:rPr>
        <w:t>:</w:t>
      </w:r>
    </w:p>
    <w:p w14:paraId="09F8FE76" w14:textId="77777777" w:rsidR="009E72F8" w:rsidRDefault="009E72F8" w:rsidP="008F218E">
      <w:pPr>
        <w:spacing w:after="0"/>
        <w:ind w:firstLine="708"/>
        <w:jc w:val="both"/>
        <w:rPr>
          <w:rFonts w:ascii="Times New Roman" w:hAnsi="Times New Roman" w:cs="Times New Roman"/>
          <w:color w:val="000000" w:themeColor="text1"/>
          <w:sz w:val="28"/>
        </w:rPr>
      </w:pPr>
    </w:p>
    <w:p w14:paraId="3046A725" w14:textId="429F7B54" w:rsidR="009E72F8" w:rsidRPr="002E5F80" w:rsidRDefault="009E72F8"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Таблица </w:t>
      </w:r>
      <w:r w:rsidR="004D1FC2">
        <w:rPr>
          <w:rFonts w:ascii="Times New Roman" w:hAnsi="Times New Roman" w:cs="Times New Roman"/>
          <w:color w:val="000000" w:themeColor="text1"/>
          <w:sz w:val="28"/>
        </w:rPr>
        <w:t>7</w:t>
      </w:r>
      <w:r>
        <w:rPr>
          <w:rFonts w:ascii="Times New Roman" w:hAnsi="Times New Roman" w:cs="Times New Roman"/>
          <w:color w:val="000000" w:themeColor="text1"/>
          <w:sz w:val="28"/>
        </w:rPr>
        <w:t xml:space="preserve"> – П</w:t>
      </w:r>
      <w:r w:rsidRPr="009E72F8">
        <w:rPr>
          <w:rFonts w:ascii="Times New Roman" w:hAnsi="Times New Roman" w:cs="Times New Roman"/>
          <w:color w:val="000000" w:themeColor="text1"/>
          <w:sz w:val="28"/>
        </w:rPr>
        <w:t>едагогические условия</w:t>
      </w:r>
      <w:r w:rsidR="008149CA">
        <w:rPr>
          <w:rFonts w:ascii="Times New Roman" w:hAnsi="Times New Roman" w:cs="Times New Roman"/>
          <w:color w:val="000000" w:themeColor="text1"/>
          <w:sz w:val="28"/>
        </w:rPr>
        <w:t xml:space="preserve"> для развития креативности</w:t>
      </w:r>
      <w:r w:rsidRPr="009E72F8">
        <w:t xml:space="preserve"> </w:t>
      </w:r>
      <w:r>
        <w:rPr>
          <w:rFonts w:ascii="Times New Roman" w:hAnsi="Times New Roman" w:cs="Times New Roman"/>
          <w:color w:val="000000" w:themeColor="text1"/>
          <w:sz w:val="28"/>
        </w:rPr>
        <w:t>п</w:t>
      </w:r>
      <w:r w:rsidRPr="009E72F8">
        <w:rPr>
          <w:rFonts w:ascii="Times New Roman" w:hAnsi="Times New Roman" w:cs="Times New Roman"/>
          <w:color w:val="000000" w:themeColor="text1"/>
          <w:sz w:val="28"/>
        </w:rPr>
        <w:t>ри обучении английскому языку</w:t>
      </w:r>
    </w:p>
    <w:p w14:paraId="21870BB6" w14:textId="77777777" w:rsidR="002E5F80" w:rsidRPr="002E5F80" w:rsidRDefault="00F25E53" w:rsidP="008F218E">
      <w:pPr>
        <w:tabs>
          <w:tab w:val="left" w:pos="6046"/>
        </w:tabs>
        <w:spacing w:after="0"/>
        <w:ind w:firstLine="708"/>
        <w:rPr>
          <w:rFonts w:ascii="Times New Roman" w:hAnsi="Times New Roman" w:cs="Times New Roman"/>
          <w:color w:val="000000" w:themeColor="text1"/>
          <w:sz w:val="28"/>
        </w:rPr>
      </w:pPr>
      <w:r>
        <w:rPr>
          <w:rFonts w:ascii="Times New Roman" w:hAnsi="Times New Roman" w:cs="Times New Roman"/>
          <w:color w:val="000000" w:themeColor="text1"/>
          <w:sz w:val="28"/>
        </w:rPr>
        <w:tab/>
      </w:r>
    </w:p>
    <w:tbl>
      <w:tblPr>
        <w:tblStyle w:val="a6"/>
        <w:tblW w:w="0" w:type="auto"/>
        <w:tblLook w:val="04A0" w:firstRow="1" w:lastRow="0" w:firstColumn="1" w:lastColumn="0" w:noHBand="0" w:noVBand="1"/>
      </w:tblPr>
      <w:tblGrid>
        <w:gridCol w:w="534"/>
        <w:gridCol w:w="2414"/>
        <w:gridCol w:w="2830"/>
        <w:gridCol w:w="3793"/>
      </w:tblGrid>
      <w:tr w:rsidR="008149CA" w14:paraId="400A02FC" w14:textId="77777777" w:rsidTr="00094726">
        <w:tc>
          <w:tcPr>
            <w:tcW w:w="534" w:type="dxa"/>
          </w:tcPr>
          <w:p w14:paraId="46E7580D" w14:textId="4FB971C0" w:rsidR="008149CA" w:rsidRDefault="008149CA"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w:t>
            </w:r>
          </w:p>
        </w:tc>
        <w:tc>
          <w:tcPr>
            <w:tcW w:w="2414" w:type="dxa"/>
          </w:tcPr>
          <w:p w14:paraId="3429B8F3" w14:textId="6B7056A9" w:rsidR="008149CA" w:rsidRDefault="008149CA" w:rsidP="008F218E">
            <w:pPr>
              <w:spacing w:line="276" w:lineRule="auto"/>
              <w:jc w:val="center"/>
              <w:rPr>
                <w:rFonts w:ascii="Times New Roman" w:hAnsi="Times New Roman" w:cs="Times New Roman"/>
                <w:color w:val="000000" w:themeColor="text1"/>
                <w:sz w:val="28"/>
                <w:lang w:val="kk-KZ"/>
              </w:rPr>
            </w:pPr>
            <w:r w:rsidRPr="008149CA">
              <w:rPr>
                <w:rFonts w:ascii="Times New Roman" w:hAnsi="Times New Roman" w:cs="Times New Roman"/>
                <w:color w:val="000000" w:themeColor="text1"/>
                <w:sz w:val="28"/>
                <w:lang w:val="kk-KZ"/>
              </w:rPr>
              <w:t>Педагогические условия</w:t>
            </w:r>
          </w:p>
        </w:tc>
        <w:tc>
          <w:tcPr>
            <w:tcW w:w="2830" w:type="dxa"/>
          </w:tcPr>
          <w:p w14:paraId="3FA90E08" w14:textId="58CDCFDB" w:rsidR="008149CA" w:rsidRPr="009E72F8" w:rsidRDefault="008149CA" w:rsidP="008F218E">
            <w:pPr>
              <w:spacing w:line="276" w:lineRule="auto"/>
              <w:jc w:val="center"/>
              <w:rPr>
                <w:rFonts w:ascii="Times New Roman" w:hAnsi="Times New Roman" w:cs="Times New Roman"/>
                <w:color w:val="000000" w:themeColor="text1"/>
                <w:sz w:val="28"/>
                <w:lang w:val="kk-KZ"/>
              </w:rPr>
            </w:pPr>
            <w:r w:rsidRPr="008149CA">
              <w:rPr>
                <w:rFonts w:ascii="Times New Roman" w:hAnsi="Times New Roman" w:cs="Times New Roman"/>
                <w:color w:val="000000" w:themeColor="text1"/>
                <w:sz w:val="28"/>
                <w:lang w:val="kk-KZ"/>
              </w:rPr>
              <w:t>Требования к реализации условий</w:t>
            </w:r>
          </w:p>
        </w:tc>
        <w:tc>
          <w:tcPr>
            <w:tcW w:w="3793" w:type="dxa"/>
          </w:tcPr>
          <w:p w14:paraId="538C14E2" w14:textId="48FEF5C7" w:rsidR="008149CA" w:rsidRPr="009E72F8" w:rsidRDefault="008149CA" w:rsidP="008F218E">
            <w:pPr>
              <w:spacing w:line="276" w:lineRule="auto"/>
              <w:jc w:val="center"/>
              <w:rPr>
                <w:rFonts w:ascii="Times New Roman" w:hAnsi="Times New Roman" w:cs="Times New Roman"/>
                <w:color w:val="000000" w:themeColor="text1"/>
                <w:sz w:val="28"/>
                <w:lang w:val="kk-KZ"/>
              </w:rPr>
            </w:pPr>
            <w:r w:rsidRPr="008149CA">
              <w:rPr>
                <w:rFonts w:ascii="Times New Roman" w:hAnsi="Times New Roman" w:cs="Times New Roman"/>
                <w:color w:val="000000" w:themeColor="text1"/>
                <w:sz w:val="28"/>
                <w:lang w:val="kk-KZ"/>
              </w:rPr>
              <w:t>Ожидаемый результат</w:t>
            </w:r>
          </w:p>
        </w:tc>
      </w:tr>
      <w:tr w:rsidR="009E72F8" w14:paraId="114E8702" w14:textId="77777777" w:rsidTr="00094726">
        <w:tc>
          <w:tcPr>
            <w:tcW w:w="534" w:type="dxa"/>
          </w:tcPr>
          <w:p w14:paraId="54D913B7" w14:textId="77777777" w:rsidR="009E72F8" w:rsidRDefault="009E72F8"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1</w:t>
            </w:r>
          </w:p>
        </w:tc>
        <w:tc>
          <w:tcPr>
            <w:tcW w:w="2414" w:type="dxa"/>
          </w:tcPr>
          <w:p w14:paraId="26D64214" w14:textId="77777777" w:rsidR="009E72F8" w:rsidRDefault="009E72F8"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М</w:t>
            </w:r>
            <w:r w:rsidRPr="009E72F8">
              <w:rPr>
                <w:rFonts w:ascii="Times New Roman" w:hAnsi="Times New Roman" w:cs="Times New Roman"/>
                <w:color w:val="000000" w:themeColor="text1"/>
                <w:sz w:val="28"/>
                <w:lang w:val="kk-KZ"/>
              </w:rPr>
              <w:t>отивационно-поддерживающ</w:t>
            </w:r>
            <w:r>
              <w:rPr>
                <w:rFonts w:ascii="Times New Roman" w:hAnsi="Times New Roman" w:cs="Times New Roman"/>
                <w:color w:val="000000" w:themeColor="text1"/>
                <w:sz w:val="28"/>
                <w:lang w:val="kk-KZ"/>
              </w:rPr>
              <w:t>ие условия</w:t>
            </w:r>
          </w:p>
        </w:tc>
        <w:tc>
          <w:tcPr>
            <w:tcW w:w="2830" w:type="dxa"/>
          </w:tcPr>
          <w:p w14:paraId="04B1B0A4" w14:textId="77777777" w:rsidR="009E72F8" w:rsidRPr="009E72F8" w:rsidRDefault="009E72F8" w:rsidP="008F218E">
            <w:pPr>
              <w:spacing w:line="276" w:lineRule="auto"/>
              <w:rPr>
                <w:rFonts w:ascii="Times New Roman" w:hAnsi="Times New Roman" w:cs="Times New Roman"/>
                <w:color w:val="000000" w:themeColor="text1"/>
                <w:sz w:val="28"/>
                <w:lang w:val="kk-KZ"/>
              </w:rPr>
            </w:pPr>
            <w:r w:rsidRPr="009E72F8">
              <w:rPr>
                <w:rFonts w:ascii="Times New Roman" w:hAnsi="Times New Roman" w:cs="Times New Roman"/>
                <w:color w:val="000000" w:themeColor="text1"/>
                <w:sz w:val="28"/>
                <w:lang w:val="kk-KZ"/>
              </w:rPr>
              <w:t xml:space="preserve">Формирование у ученика интереса к иностранному языку, </w:t>
            </w:r>
            <w:r>
              <w:rPr>
                <w:rFonts w:ascii="Times New Roman" w:hAnsi="Times New Roman" w:cs="Times New Roman"/>
                <w:color w:val="000000" w:themeColor="text1"/>
                <w:sz w:val="28"/>
                <w:lang w:val="kk-KZ"/>
              </w:rPr>
              <w:t>креативной</w:t>
            </w:r>
            <w:r w:rsidRPr="009E72F8">
              <w:rPr>
                <w:rFonts w:ascii="Times New Roman" w:hAnsi="Times New Roman" w:cs="Times New Roman"/>
                <w:color w:val="000000" w:themeColor="text1"/>
                <w:sz w:val="28"/>
                <w:lang w:val="kk-KZ"/>
              </w:rPr>
              <w:t xml:space="preserve"> деятельности и внутренней мотивации – главное условие. Содержание урока должно соответствовать возрасту, интересам ребенка: анимации, детские песни, комиксы, игровые задания, наглядные материалы и др.</w:t>
            </w:r>
          </w:p>
          <w:p w14:paraId="2FD23FF9" w14:textId="77777777" w:rsidR="009E72F8" w:rsidRDefault="009E72F8" w:rsidP="008F218E">
            <w:pPr>
              <w:spacing w:line="276" w:lineRule="auto"/>
              <w:rPr>
                <w:rFonts w:ascii="Times New Roman" w:hAnsi="Times New Roman" w:cs="Times New Roman"/>
                <w:color w:val="000000" w:themeColor="text1"/>
                <w:sz w:val="28"/>
              </w:rPr>
            </w:pPr>
          </w:p>
        </w:tc>
        <w:tc>
          <w:tcPr>
            <w:tcW w:w="3793" w:type="dxa"/>
          </w:tcPr>
          <w:p w14:paraId="2419B8E7" w14:textId="0C147639" w:rsidR="00D51408" w:rsidRPr="00D51408" w:rsidRDefault="00D51408"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1. </w:t>
            </w:r>
            <w:r w:rsidRPr="00D51408">
              <w:rPr>
                <w:rFonts w:ascii="Times New Roman" w:hAnsi="Times New Roman" w:cs="Times New Roman"/>
                <w:color w:val="000000" w:themeColor="text1"/>
                <w:sz w:val="28"/>
              </w:rPr>
              <w:t>Создание эмоциональной поддержки</w:t>
            </w:r>
            <w:r>
              <w:rPr>
                <w:rFonts w:ascii="Times New Roman" w:hAnsi="Times New Roman" w:cs="Times New Roman"/>
                <w:color w:val="000000" w:themeColor="text1"/>
                <w:sz w:val="28"/>
              </w:rPr>
              <w:t xml:space="preserve">- </w:t>
            </w:r>
            <w:r w:rsidRPr="00D51408">
              <w:rPr>
                <w:rFonts w:ascii="Times New Roman" w:hAnsi="Times New Roman" w:cs="Times New Roman"/>
                <w:color w:val="000000" w:themeColor="text1"/>
                <w:sz w:val="28"/>
              </w:rPr>
              <w:t>формирование у учащихся чувства психологической безопасности и увере</w:t>
            </w:r>
            <w:r>
              <w:rPr>
                <w:rFonts w:ascii="Times New Roman" w:hAnsi="Times New Roman" w:cs="Times New Roman"/>
                <w:color w:val="000000" w:themeColor="text1"/>
                <w:sz w:val="28"/>
              </w:rPr>
              <w:t>нности в речевом самовыражении.</w:t>
            </w:r>
          </w:p>
          <w:p w14:paraId="09D74379" w14:textId="2A895221" w:rsidR="00D51408" w:rsidRPr="00D51408" w:rsidRDefault="00D51408"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2.Оценка инициативы -</w:t>
            </w:r>
          </w:p>
          <w:p w14:paraId="2C669020" w14:textId="4FFD2F6A" w:rsidR="00D51408" w:rsidRPr="00D51408" w:rsidRDefault="00D51408" w:rsidP="008F218E">
            <w:pPr>
              <w:spacing w:line="276" w:lineRule="auto"/>
              <w:rPr>
                <w:rFonts w:ascii="Times New Roman" w:hAnsi="Times New Roman" w:cs="Times New Roman"/>
                <w:color w:val="000000" w:themeColor="text1"/>
                <w:sz w:val="28"/>
              </w:rPr>
            </w:pPr>
            <w:r w:rsidRPr="00D51408">
              <w:rPr>
                <w:rFonts w:ascii="Times New Roman" w:hAnsi="Times New Roman" w:cs="Times New Roman"/>
                <w:color w:val="000000" w:themeColor="text1"/>
                <w:sz w:val="28"/>
              </w:rPr>
              <w:t>развитие речевой активности, самостоятельности и стремления к к</w:t>
            </w:r>
            <w:r>
              <w:rPr>
                <w:rFonts w:ascii="Times New Roman" w:hAnsi="Times New Roman" w:cs="Times New Roman"/>
                <w:color w:val="000000" w:themeColor="text1"/>
                <w:sz w:val="28"/>
              </w:rPr>
              <w:t>реативному использованию языка</w:t>
            </w:r>
          </w:p>
          <w:p w14:paraId="30B455DB" w14:textId="74872A4F" w:rsidR="009E72F8" w:rsidRDefault="00D51408"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3.</w:t>
            </w:r>
            <w:r w:rsidR="003538B5">
              <w:t xml:space="preserve"> </w:t>
            </w:r>
            <w:r w:rsidR="003538B5" w:rsidRPr="003538B5">
              <w:rPr>
                <w:rFonts w:ascii="Times New Roman" w:hAnsi="Times New Roman" w:cs="Times New Roman"/>
                <w:color w:val="000000" w:themeColor="text1"/>
                <w:sz w:val="28"/>
              </w:rPr>
              <w:t xml:space="preserve">Среда, основанная на сотрудничестве — формирование условий, при которых учащиеся взаимодействуют друг с другом, обмениваются идеями, поддерживают диалог и совместно развивают креативную речь </w:t>
            </w:r>
            <w:r w:rsidR="003538B5" w:rsidRPr="003538B5">
              <w:rPr>
                <w:rFonts w:ascii="Times New Roman" w:hAnsi="Times New Roman" w:cs="Times New Roman"/>
                <w:color w:val="000000" w:themeColor="text1"/>
                <w:sz w:val="28"/>
              </w:rPr>
              <w:lastRenderedPageBreak/>
              <w:t>на английском языке.</w:t>
            </w:r>
          </w:p>
        </w:tc>
      </w:tr>
      <w:tr w:rsidR="009E72F8" w14:paraId="08C0062D" w14:textId="77777777" w:rsidTr="00094726">
        <w:tc>
          <w:tcPr>
            <w:tcW w:w="534" w:type="dxa"/>
          </w:tcPr>
          <w:p w14:paraId="0C9E000B" w14:textId="77777777" w:rsidR="009E72F8" w:rsidRDefault="004E3511"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2</w:t>
            </w:r>
          </w:p>
        </w:tc>
        <w:tc>
          <w:tcPr>
            <w:tcW w:w="2414" w:type="dxa"/>
          </w:tcPr>
          <w:p w14:paraId="24744ED6" w14:textId="44FC006C" w:rsidR="009E72F8" w:rsidRDefault="008B14DE"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Лингво</w:t>
            </w:r>
            <w:r w:rsidR="004E3511" w:rsidRPr="009E72F8">
              <w:rPr>
                <w:rFonts w:ascii="Times New Roman" w:hAnsi="Times New Roman" w:cs="Times New Roman"/>
                <w:color w:val="000000" w:themeColor="text1"/>
                <w:sz w:val="28"/>
                <w:lang w:val="kk-KZ"/>
              </w:rPr>
              <w:t>-коммуникативн</w:t>
            </w:r>
            <w:r w:rsidR="004E3511">
              <w:rPr>
                <w:rFonts w:ascii="Times New Roman" w:hAnsi="Times New Roman" w:cs="Times New Roman"/>
                <w:color w:val="000000" w:themeColor="text1"/>
                <w:sz w:val="28"/>
                <w:lang w:val="kk-KZ"/>
              </w:rPr>
              <w:t>ые условия</w:t>
            </w:r>
          </w:p>
        </w:tc>
        <w:tc>
          <w:tcPr>
            <w:tcW w:w="2830" w:type="dxa"/>
          </w:tcPr>
          <w:p w14:paraId="1D011AFF" w14:textId="77777777" w:rsidR="009E72F8" w:rsidRDefault="004E3511" w:rsidP="008F218E">
            <w:pPr>
              <w:spacing w:line="276" w:lineRule="auto"/>
              <w:rPr>
                <w:rFonts w:ascii="Times New Roman" w:hAnsi="Times New Roman" w:cs="Times New Roman"/>
                <w:color w:val="000000" w:themeColor="text1"/>
                <w:sz w:val="28"/>
              </w:rPr>
            </w:pPr>
            <w:r w:rsidRPr="004E3511">
              <w:rPr>
                <w:rFonts w:ascii="Times New Roman" w:hAnsi="Times New Roman" w:cs="Times New Roman"/>
                <w:color w:val="000000" w:themeColor="text1"/>
                <w:sz w:val="28"/>
              </w:rPr>
              <w:t>Вовлечение учащихся в реальное общение через реальные или условные речевые ситуации</w:t>
            </w:r>
            <w:r>
              <w:rPr>
                <w:rFonts w:ascii="Times New Roman" w:hAnsi="Times New Roman" w:cs="Times New Roman"/>
                <w:color w:val="000000" w:themeColor="text1"/>
                <w:sz w:val="28"/>
              </w:rPr>
              <w:t xml:space="preserve"> - </w:t>
            </w:r>
            <w:r w:rsidRPr="004E3511">
              <w:rPr>
                <w:rFonts w:ascii="Times New Roman" w:hAnsi="Times New Roman" w:cs="Times New Roman"/>
                <w:color w:val="000000" w:themeColor="text1"/>
                <w:sz w:val="28"/>
              </w:rPr>
              <w:t xml:space="preserve">главная предпосылка </w:t>
            </w:r>
            <w:r>
              <w:rPr>
                <w:rFonts w:ascii="Times New Roman" w:hAnsi="Times New Roman" w:cs="Times New Roman"/>
                <w:color w:val="000000" w:themeColor="text1"/>
                <w:sz w:val="28"/>
              </w:rPr>
              <w:t>креативной</w:t>
            </w:r>
            <w:r w:rsidRPr="004E3511">
              <w:rPr>
                <w:rFonts w:ascii="Times New Roman" w:hAnsi="Times New Roman" w:cs="Times New Roman"/>
                <w:color w:val="000000" w:themeColor="text1"/>
                <w:sz w:val="28"/>
              </w:rPr>
              <w:t xml:space="preserve"> речи. На уроке должна возникнуть необходимость использования языка через такие виды работы, как ролевые игры, диалоги, интервью, моделирование ситуации.</w:t>
            </w:r>
          </w:p>
        </w:tc>
        <w:tc>
          <w:tcPr>
            <w:tcW w:w="3793" w:type="dxa"/>
          </w:tcPr>
          <w:p w14:paraId="12E902AF" w14:textId="77777777" w:rsidR="00094726" w:rsidRDefault="00094726"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1. К</w:t>
            </w:r>
            <w:r w:rsidR="004E3511">
              <w:rPr>
                <w:rFonts w:ascii="Times New Roman" w:hAnsi="Times New Roman" w:cs="Times New Roman"/>
                <w:color w:val="000000" w:themeColor="text1"/>
                <w:sz w:val="28"/>
              </w:rPr>
              <w:t>реативно</w:t>
            </w:r>
            <w:r>
              <w:rPr>
                <w:rFonts w:ascii="Times New Roman" w:hAnsi="Times New Roman" w:cs="Times New Roman"/>
                <w:color w:val="000000" w:themeColor="text1"/>
                <w:sz w:val="28"/>
              </w:rPr>
              <w:t>е</w:t>
            </w:r>
            <w:r w:rsidR="004E3511">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выражение</w:t>
            </w:r>
            <w:r w:rsidR="004E3511" w:rsidRPr="004E3511">
              <w:rPr>
                <w:rFonts w:ascii="Times New Roman" w:hAnsi="Times New Roman" w:cs="Times New Roman"/>
                <w:color w:val="000000" w:themeColor="text1"/>
                <w:sz w:val="28"/>
              </w:rPr>
              <w:t xml:space="preserve"> свои</w:t>
            </w:r>
            <w:r>
              <w:rPr>
                <w:rFonts w:ascii="Times New Roman" w:hAnsi="Times New Roman" w:cs="Times New Roman"/>
                <w:color w:val="000000" w:themeColor="text1"/>
                <w:sz w:val="28"/>
              </w:rPr>
              <w:t>х мыслей.</w:t>
            </w:r>
          </w:p>
          <w:p w14:paraId="27FD1710" w14:textId="5F125480" w:rsidR="009E72F8" w:rsidRDefault="00094726"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2. Составление вопросов</w:t>
            </w:r>
            <w:r w:rsidR="004E3511" w:rsidRPr="004E3511">
              <w:rPr>
                <w:rFonts w:ascii="Times New Roman" w:hAnsi="Times New Roman" w:cs="Times New Roman"/>
                <w:color w:val="000000" w:themeColor="text1"/>
                <w:sz w:val="28"/>
              </w:rPr>
              <w:t>, высказыв</w:t>
            </w:r>
            <w:r>
              <w:rPr>
                <w:rFonts w:ascii="Times New Roman" w:hAnsi="Times New Roman" w:cs="Times New Roman"/>
                <w:color w:val="000000" w:themeColor="text1"/>
                <w:sz w:val="28"/>
              </w:rPr>
              <w:t xml:space="preserve">ание </w:t>
            </w:r>
            <w:r w:rsidR="004E3511" w:rsidRPr="004E3511">
              <w:rPr>
                <w:rFonts w:ascii="Times New Roman" w:hAnsi="Times New Roman" w:cs="Times New Roman"/>
                <w:color w:val="000000" w:themeColor="text1"/>
                <w:sz w:val="28"/>
              </w:rPr>
              <w:t>точк</w:t>
            </w:r>
            <w:r>
              <w:rPr>
                <w:rFonts w:ascii="Times New Roman" w:hAnsi="Times New Roman" w:cs="Times New Roman"/>
                <w:color w:val="000000" w:themeColor="text1"/>
                <w:sz w:val="28"/>
              </w:rPr>
              <w:t>и</w:t>
            </w:r>
            <w:r w:rsidR="004E3511" w:rsidRPr="004E3511">
              <w:rPr>
                <w:rFonts w:ascii="Times New Roman" w:hAnsi="Times New Roman" w:cs="Times New Roman"/>
                <w:color w:val="000000" w:themeColor="text1"/>
                <w:sz w:val="28"/>
              </w:rPr>
              <w:t xml:space="preserve"> зрения, обмен мнениями с </w:t>
            </w:r>
            <w:r w:rsidR="004E3511">
              <w:rPr>
                <w:rFonts w:ascii="Times New Roman" w:hAnsi="Times New Roman" w:cs="Times New Roman"/>
                <w:color w:val="000000" w:themeColor="text1"/>
                <w:sz w:val="28"/>
              </w:rPr>
              <w:t>одноклассниками</w:t>
            </w:r>
            <w:r w:rsidR="003538B5">
              <w:rPr>
                <w:rFonts w:ascii="Times New Roman" w:hAnsi="Times New Roman" w:cs="Times New Roman"/>
                <w:color w:val="000000" w:themeColor="text1"/>
                <w:sz w:val="28"/>
              </w:rPr>
              <w:t>.</w:t>
            </w:r>
          </w:p>
          <w:p w14:paraId="5D40A7C3" w14:textId="4637CE93" w:rsidR="003538B5" w:rsidRDefault="003538B5"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3. </w:t>
            </w:r>
            <w:r w:rsidRPr="003538B5">
              <w:rPr>
                <w:rFonts w:ascii="Times New Roman" w:hAnsi="Times New Roman" w:cs="Times New Roman"/>
                <w:color w:val="000000" w:themeColor="text1"/>
                <w:sz w:val="28"/>
              </w:rPr>
              <w:t>Рефлексивно-оценочные условия</w:t>
            </w:r>
            <w:r>
              <w:rPr>
                <w:rFonts w:ascii="Times New Roman" w:hAnsi="Times New Roman" w:cs="Times New Roman"/>
                <w:color w:val="000000" w:themeColor="text1"/>
                <w:sz w:val="28"/>
              </w:rPr>
              <w:t>.</w:t>
            </w:r>
          </w:p>
          <w:p w14:paraId="4E756567" w14:textId="388D8391" w:rsidR="003538B5" w:rsidRDefault="003538B5" w:rsidP="008F218E">
            <w:pPr>
              <w:spacing w:line="276" w:lineRule="auto"/>
              <w:rPr>
                <w:rFonts w:ascii="Times New Roman" w:hAnsi="Times New Roman" w:cs="Times New Roman"/>
                <w:color w:val="000000" w:themeColor="text1"/>
                <w:sz w:val="28"/>
              </w:rPr>
            </w:pPr>
          </w:p>
        </w:tc>
      </w:tr>
      <w:tr w:rsidR="001126AF" w14:paraId="45418A1A" w14:textId="77777777" w:rsidTr="00094726">
        <w:tc>
          <w:tcPr>
            <w:tcW w:w="534" w:type="dxa"/>
          </w:tcPr>
          <w:p w14:paraId="49B99316" w14:textId="77777777" w:rsidR="001126AF" w:rsidRDefault="001126AF"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rPr>
              <w:t>3</w:t>
            </w:r>
          </w:p>
        </w:tc>
        <w:tc>
          <w:tcPr>
            <w:tcW w:w="2414" w:type="dxa"/>
          </w:tcPr>
          <w:p w14:paraId="6F4C894F" w14:textId="10A06E47" w:rsidR="001126AF" w:rsidRDefault="001126AF" w:rsidP="008F218E">
            <w:pPr>
              <w:spacing w:line="276" w:lineRule="auto"/>
              <w:rPr>
                <w:rFonts w:ascii="Times New Roman" w:hAnsi="Times New Roman" w:cs="Times New Roman"/>
                <w:color w:val="000000" w:themeColor="text1"/>
                <w:sz w:val="28"/>
              </w:rPr>
            </w:pPr>
            <w:r>
              <w:rPr>
                <w:rFonts w:ascii="Times New Roman" w:hAnsi="Times New Roman" w:cs="Times New Roman"/>
                <w:color w:val="000000" w:themeColor="text1"/>
                <w:sz w:val="28"/>
                <w:lang w:val="kk-KZ"/>
              </w:rPr>
              <w:t>С</w:t>
            </w:r>
            <w:r w:rsidRPr="009E72F8">
              <w:rPr>
                <w:rFonts w:ascii="Times New Roman" w:hAnsi="Times New Roman" w:cs="Times New Roman"/>
                <w:color w:val="000000" w:themeColor="text1"/>
                <w:sz w:val="28"/>
                <w:lang w:val="kk-KZ"/>
              </w:rPr>
              <w:t>одержательная вариативность заданий</w:t>
            </w:r>
          </w:p>
        </w:tc>
        <w:tc>
          <w:tcPr>
            <w:tcW w:w="2830" w:type="dxa"/>
          </w:tcPr>
          <w:p w14:paraId="75B35150" w14:textId="77777777" w:rsidR="001126AF" w:rsidRPr="009E72F8" w:rsidRDefault="001126AF" w:rsidP="008F218E">
            <w:pPr>
              <w:spacing w:line="276" w:lineRule="auto"/>
              <w:rPr>
                <w:rFonts w:ascii="Times New Roman" w:hAnsi="Times New Roman" w:cs="Times New Roman"/>
                <w:color w:val="000000" w:themeColor="text1"/>
                <w:sz w:val="28"/>
                <w:lang w:val="kk-KZ"/>
              </w:rPr>
            </w:pPr>
            <w:r w:rsidRPr="009E72F8">
              <w:rPr>
                <w:rFonts w:ascii="Times New Roman" w:hAnsi="Times New Roman" w:cs="Times New Roman"/>
                <w:color w:val="000000" w:themeColor="text1"/>
                <w:sz w:val="28"/>
                <w:lang w:val="kk-KZ"/>
              </w:rPr>
              <w:t xml:space="preserve">Для развития креативной речи необходимы задания с большим количеством правильных ответов, требующие </w:t>
            </w:r>
            <w:r>
              <w:rPr>
                <w:rFonts w:ascii="Times New Roman" w:hAnsi="Times New Roman" w:cs="Times New Roman"/>
                <w:color w:val="000000" w:themeColor="text1"/>
                <w:sz w:val="28"/>
                <w:lang w:val="kk-KZ"/>
              </w:rPr>
              <w:t>креативности</w:t>
            </w:r>
            <w:r w:rsidRPr="009E72F8">
              <w:rPr>
                <w:rFonts w:ascii="Times New Roman" w:hAnsi="Times New Roman" w:cs="Times New Roman"/>
                <w:color w:val="000000" w:themeColor="text1"/>
                <w:sz w:val="28"/>
                <w:lang w:val="kk-KZ"/>
              </w:rPr>
              <w:t>, открывающие путь к созданию свободного контента. Например: "Imagine you are...», «Tell me a funny story», «How would you solve this?", "Make up your V version" и т. д.</w:t>
            </w:r>
          </w:p>
          <w:p w14:paraId="663C7F21" w14:textId="65426DC4" w:rsidR="001126AF" w:rsidRPr="00622BF4" w:rsidRDefault="001126AF" w:rsidP="008F218E">
            <w:pPr>
              <w:spacing w:line="276" w:lineRule="auto"/>
              <w:rPr>
                <w:rFonts w:ascii="Times New Roman" w:hAnsi="Times New Roman" w:cs="Times New Roman"/>
                <w:color w:val="000000" w:themeColor="text1"/>
                <w:sz w:val="28"/>
                <w:lang w:val="en-US"/>
              </w:rPr>
            </w:pPr>
          </w:p>
        </w:tc>
        <w:tc>
          <w:tcPr>
            <w:tcW w:w="3793" w:type="dxa"/>
          </w:tcPr>
          <w:p w14:paraId="39E5F054" w14:textId="7B435AC0" w:rsidR="001126AF" w:rsidRDefault="001126AF" w:rsidP="008F218E">
            <w:pPr>
              <w:spacing w:line="276" w:lineRule="auto"/>
              <w:rPr>
                <w:rFonts w:ascii="Times New Roman" w:hAnsi="Times New Roman" w:cs="Times New Roman"/>
                <w:color w:val="000000" w:themeColor="text1"/>
                <w:sz w:val="28"/>
              </w:rPr>
            </w:pPr>
            <w:r w:rsidRPr="009E72F8">
              <w:rPr>
                <w:rFonts w:ascii="Times New Roman" w:hAnsi="Times New Roman" w:cs="Times New Roman"/>
                <w:color w:val="000000" w:themeColor="text1"/>
                <w:sz w:val="28"/>
                <w:lang w:val="kk-KZ"/>
              </w:rPr>
              <w:t>В таких заданиях учащийся получает возможность систематически мыслить, использовать воображение, опираться на личный опыт</w:t>
            </w:r>
          </w:p>
        </w:tc>
      </w:tr>
    </w:tbl>
    <w:p w14:paraId="0306BB3D" w14:textId="77777777" w:rsidR="009E72F8" w:rsidRDefault="009E72F8" w:rsidP="008F218E">
      <w:pPr>
        <w:spacing w:after="0"/>
        <w:ind w:firstLine="708"/>
        <w:rPr>
          <w:rFonts w:ascii="Times New Roman" w:hAnsi="Times New Roman" w:cs="Times New Roman"/>
          <w:color w:val="000000" w:themeColor="text1"/>
          <w:sz w:val="28"/>
          <w:lang w:val="kk-KZ"/>
        </w:rPr>
      </w:pPr>
    </w:p>
    <w:p w14:paraId="3449CE48" w14:textId="77777777" w:rsidR="002E0997" w:rsidRDefault="009A322F" w:rsidP="008F218E">
      <w:pPr>
        <w:spacing w:after="0"/>
        <w:ind w:firstLine="708"/>
        <w:jc w:val="both"/>
        <w:rPr>
          <w:rFonts w:ascii="Times New Roman" w:hAnsi="Times New Roman" w:cs="Times New Roman"/>
          <w:color w:val="000000" w:themeColor="text1"/>
          <w:sz w:val="28"/>
          <w:lang w:val="kk-KZ"/>
        </w:rPr>
      </w:pPr>
      <w:r w:rsidRPr="009A322F">
        <w:rPr>
          <w:rFonts w:ascii="Times New Roman" w:hAnsi="Times New Roman" w:cs="Times New Roman"/>
          <w:color w:val="000000" w:themeColor="text1"/>
          <w:sz w:val="28"/>
          <w:lang w:val="kk-KZ"/>
        </w:rPr>
        <w:lastRenderedPageBreak/>
        <w:t xml:space="preserve">В процессе формирования </w:t>
      </w:r>
      <w:r>
        <w:rPr>
          <w:rFonts w:ascii="Times New Roman" w:hAnsi="Times New Roman" w:cs="Times New Roman"/>
          <w:color w:val="000000" w:themeColor="text1"/>
          <w:sz w:val="28"/>
          <w:lang w:val="kk-KZ"/>
        </w:rPr>
        <w:t>креативных речевых навыков</w:t>
      </w:r>
      <w:r w:rsidRPr="009A322F">
        <w:rPr>
          <w:rFonts w:ascii="Times New Roman" w:hAnsi="Times New Roman" w:cs="Times New Roman"/>
          <w:color w:val="000000" w:themeColor="text1"/>
          <w:sz w:val="28"/>
          <w:lang w:val="kk-KZ"/>
        </w:rPr>
        <w:t xml:space="preserve"> решающую роль играет мот</w:t>
      </w:r>
      <w:r>
        <w:rPr>
          <w:rFonts w:ascii="Times New Roman" w:hAnsi="Times New Roman" w:cs="Times New Roman"/>
          <w:color w:val="000000" w:themeColor="text1"/>
          <w:sz w:val="28"/>
          <w:lang w:val="kk-KZ"/>
        </w:rPr>
        <w:t>ивационно-поддерживающие условия</w:t>
      </w:r>
      <w:r w:rsidRPr="009A322F">
        <w:rPr>
          <w:rFonts w:ascii="Times New Roman" w:hAnsi="Times New Roman" w:cs="Times New Roman"/>
          <w:color w:val="000000" w:themeColor="text1"/>
          <w:sz w:val="28"/>
          <w:lang w:val="kk-KZ"/>
        </w:rPr>
        <w:t xml:space="preserve">. Это психолого-педагогическое пространство, способствующее внутреннему интересу учащегося к иностранному языку, речевой деятельности и </w:t>
      </w:r>
      <w:r>
        <w:rPr>
          <w:rFonts w:ascii="Times New Roman" w:hAnsi="Times New Roman" w:cs="Times New Roman"/>
          <w:color w:val="000000" w:themeColor="text1"/>
          <w:sz w:val="28"/>
          <w:lang w:val="kk-KZ"/>
        </w:rPr>
        <w:t>креативным</w:t>
      </w:r>
      <w:r w:rsidRPr="009A322F">
        <w:rPr>
          <w:rFonts w:ascii="Times New Roman" w:hAnsi="Times New Roman" w:cs="Times New Roman"/>
          <w:color w:val="000000" w:themeColor="text1"/>
          <w:sz w:val="28"/>
          <w:lang w:val="kk-KZ"/>
        </w:rPr>
        <w:t xml:space="preserve"> заданиям, позволяющее ему чувствовать себя более свободно. Для учащихся младшего школьного возраста речь</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 xml:space="preserve">– </w:t>
      </w:r>
      <w:r w:rsidRPr="009A322F">
        <w:rPr>
          <w:rFonts w:ascii="Times New Roman" w:hAnsi="Times New Roman" w:cs="Times New Roman"/>
          <w:color w:val="000000" w:themeColor="text1"/>
          <w:sz w:val="28"/>
          <w:lang w:val="kk-KZ"/>
        </w:rPr>
        <w:t xml:space="preserve">это не просто результат языковых знаний, а выражение эмоционального и личностного опыта. Поэтому для того, чтобы ребенок мог свободно выражать свои мысли, стремиться к </w:t>
      </w:r>
      <w:r>
        <w:rPr>
          <w:rFonts w:ascii="Times New Roman" w:hAnsi="Times New Roman" w:cs="Times New Roman"/>
          <w:color w:val="000000" w:themeColor="text1"/>
          <w:sz w:val="28"/>
          <w:lang w:val="kk-KZ"/>
        </w:rPr>
        <w:t>креативной</w:t>
      </w:r>
      <w:r w:rsidRPr="009A322F">
        <w:rPr>
          <w:rFonts w:ascii="Times New Roman" w:hAnsi="Times New Roman" w:cs="Times New Roman"/>
          <w:color w:val="000000" w:themeColor="text1"/>
          <w:sz w:val="28"/>
          <w:lang w:val="kk-KZ"/>
        </w:rPr>
        <w:t xml:space="preserve"> речи, он должен сначала находиться в безопасной, поддерживающей среде.</w:t>
      </w:r>
    </w:p>
    <w:p w14:paraId="0E7B5FB3" w14:textId="791C3244" w:rsidR="009A322F" w:rsidRDefault="009A322F" w:rsidP="008F218E">
      <w:pPr>
        <w:spacing w:after="0"/>
        <w:ind w:firstLine="708"/>
        <w:jc w:val="both"/>
        <w:rPr>
          <w:rFonts w:ascii="Times New Roman" w:hAnsi="Times New Roman" w:cs="Times New Roman"/>
          <w:color w:val="000000" w:themeColor="text1"/>
          <w:sz w:val="28"/>
        </w:rPr>
      </w:pPr>
      <w:r w:rsidRPr="009A322F">
        <w:rPr>
          <w:rFonts w:ascii="Times New Roman" w:hAnsi="Times New Roman" w:cs="Times New Roman"/>
          <w:color w:val="000000" w:themeColor="text1"/>
          <w:sz w:val="28"/>
        </w:rPr>
        <w:t>Мотивационн</w:t>
      </w:r>
      <w:r>
        <w:rPr>
          <w:rFonts w:ascii="Times New Roman" w:hAnsi="Times New Roman" w:cs="Times New Roman"/>
          <w:color w:val="000000" w:themeColor="text1"/>
          <w:sz w:val="28"/>
        </w:rPr>
        <w:t>ые условия</w:t>
      </w:r>
      <w:r w:rsidRPr="009A322F">
        <w:rPr>
          <w:rFonts w:ascii="Times New Roman" w:hAnsi="Times New Roman" w:cs="Times New Roman"/>
          <w:color w:val="000000" w:themeColor="text1"/>
          <w:sz w:val="28"/>
        </w:rPr>
        <w:t xml:space="preserve"> реализуется, во-первых, через содержание урока. Материал, используемый на уроках иностранного языка, должен соответствовать возрасту, интересам и возможностям восприятия ребенка. Например, анимация, герои мультфильмов, детские песни, задания, изучаемые в игре, комиксы и наглядные пособия помогут не только сконцентрировать внимание ребенка, но и вовлечь его в языковую деятельность. Такое содержание впечатляет не только познавательно, но и эмоционально, поэтому становится важным средством формирования внутренней мотивации.</w:t>
      </w:r>
      <w:r w:rsidRPr="009A322F">
        <w:t xml:space="preserve"> </w:t>
      </w:r>
      <w:r w:rsidRPr="009A322F">
        <w:rPr>
          <w:rFonts w:ascii="Times New Roman" w:hAnsi="Times New Roman" w:cs="Times New Roman"/>
          <w:color w:val="000000" w:themeColor="text1"/>
          <w:sz w:val="28"/>
        </w:rPr>
        <w:t>Во-вторых, мотивационно-поддерживающ</w:t>
      </w:r>
      <w:r>
        <w:rPr>
          <w:rFonts w:ascii="Times New Roman" w:hAnsi="Times New Roman" w:cs="Times New Roman"/>
          <w:color w:val="000000" w:themeColor="text1"/>
          <w:sz w:val="28"/>
        </w:rPr>
        <w:t>ие условия</w:t>
      </w:r>
      <w:r w:rsidRPr="009A322F">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проявляю</w:t>
      </w:r>
      <w:r w:rsidRPr="009A322F">
        <w:rPr>
          <w:rFonts w:ascii="Times New Roman" w:hAnsi="Times New Roman" w:cs="Times New Roman"/>
          <w:color w:val="000000" w:themeColor="text1"/>
          <w:sz w:val="28"/>
        </w:rPr>
        <w:t>тся через эмоциональную поддержку педагога. Теплое отношение учителя к ученику, оценка его поступков, сочувствие к неудачам, отметк</w:t>
      </w:r>
      <w:r>
        <w:rPr>
          <w:rFonts w:ascii="Times New Roman" w:hAnsi="Times New Roman" w:cs="Times New Roman"/>
          <w:color w:val="000000" w:themeColor="text1"/>
          <w:sz w:val="28"/>
        </w:rPr>
        <w:t>а даже малых достижений –</w:t>
      </w:r>
      <w:r w:rsidRPr="009A322F">
        <w:rPr>
          <w:rFonts w:ascii="Times New Roman" w:hAnsi="Times New Roman" w:cs="Times New Roman"/>
          <w:color w:val="000000" w:themeColor="text1"/>
          <w:sz w:val="28"/>
        </w:rPr>
        <w:t xml:space="preserve"> дают ребенку импульс поверить в свои силы, свободно выражать свои мысли, делать творческие шаги. Только ребенок, у которого есть возможность поэкспериментировать, не боясь ошибиться, действительно приближается к </w:t>
      </w:r>
      <w:r>
        <w:rPr>
          <w:rFonts w:ascii="Times New Roman" w:hAnsi="Times New Roman" w:cs="Times New Roman"/>
          <w:color w:val="000000" w:themeColor="text1"/>
          <w:sz w:val="28"/>
        </w:rPr>
        <w:t>креативности.</w:t>
      </w:r>
      <w:r w:rsidRPr="009A322F">
        <w:rPr>
          <w:rFonts w:ascii="Times New Roman" w:hAnsi="Times New Roman" w:cs="Times New Roman"/>
          <w:color w:val="000000" w:themeColor="text1"/>
          <w:sz w:val="28"/>
        </w:rPr>
        <w:t xml:space="preserve"> Формы </w:t>
      </w:r>
      <w:r>
        <w:rPr>
          <w:rFonts w:ascii="Times New Roman" w:hAnsi="Times New Roman" w:cs="Times New Roman"/>
          <w:color w:val="000000" w:themeColor="text1"/>
          <w:sz w:val="28"/>
        </w:rPr>
        <w:t>обратной связи, такие как «тебе было интересно?»,</w:t>
      </w:r>
      <w:r w:rsidRPr="009A322F">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«я впервые слышу такой ответ»</w:t>
      </w:r>
      <w:r w:rsidRPr="009A322F">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Pr="009A322F">
        <w:rPr>
          <w:rFonts w:ascii="Times New Roman" w:hAnsi="Times New Roman" w:cs="Times New Roman"/>
          <w:color w:val="000000" w:themeColor="text1"/>
          <w:sz w:val="28"/>
        </w:rPr>
        <w:t>в следующий ра</w:t>
      </w:r>
      <w:r>
        <w:rPr>
          <w:rFonts w:ascii="Times New Roman" w:hAnsi="Times New Roman" w:cs="Times New Roman"/>
          <w:color w:val="000000" w:themeColor="text1"/>
          <w:sz w:val="28"/>
        </w:rPr>
        <w:t>з ты сможешь сказать еще больше»</w:t>
      </w:r>
      <w:r w:rsidRPr="009A322F">
        <w:rPr>
          <w:rFonts w:ascii="Times New Roman" w:hAnsi="Times New Roman" w:cs="Times New Roman"/>
          <w:color w:val="000000" w:themeColor="text1"/>
          <w:sz w:val="28"/>
        </w:rPr>
        <w:t xml:space="preserve"> являются эффективными инструментами для поддержания и повышения мотивации говорить.</w:t>
      </w:r>
    </w:p>
    <w:p w14:paraId="2E1321B5" w14:textId="77777777" w:rsidR="009A322F" w:rsidRDefault="009A322F" w:rsidP="008F218E">
      <w:pPr>
        <w:spacing w:after="0"/>
        <w:ind w:firstLine="708"/>
        <w:jc w:val="both"/>
        <w:rPr>
          <w:rFonts w:ascii="Times New Roman" w:hAnsi="Times New Roman" w:cs="Times New Roman"/>
          <w:color w:val="000000" w:themeColor="text1"/>
          <w:sz w:val="28"/>
        </w:rPr>
      </w:pPr>
      <w:r w:rsidRPr="009A322F">
        <w:rPr>
          <w:rFonts w:ascii="Times New Roman" w:hAnsi="Times New Roman" w:cs="Times New Roman"/>
          <w:color w:val="000000" w:themeColor="text1"/>
          <w:sz w:val="28"/>
        </w:rPr>
        <w:t>В-третьих, поддержка инициативы учащегося</w:t>
      </w:r>
      <w:r>
        <w:rPr>
          <w:rFonts w:ascii="Times New Roman" w:hAnsi="Times New Roman" w:cs="Times New Roman"/>
          <w:color w:val="000000" w:themeColor="text1"/>
          <w:sz w:val="28"/>
        </w:rPr>
        <w:t xml:space="preserve"> – </w:t>
      </w:r>
      <w:r w:rsidRPr="009A322F">
        <w:rPr>
          <w:rFonts w:ascii="Times New Roman" w:hAnsi="Times New Roman" w:cs="Times New Roman"/>
          <w:color w:val="000000" w:themeColor="text1"/>
          <w:sz w:val="28"/>
        </w:rPr>
        <w:t>ва</w:t>
      </w:r>
      <w:r>
        <w:rPr>
          <w:rFonts w:ascii="Times New Roman" w:hAnsi="Times New Roman" w:cs="Times New Roman"/>
          <w:color w:val="000000" w:themeColor="text1"/>
          <w:sz w:val="28"/>
        </w:rPr>
        <w:t>жная составляющая этих условий</w:t>
      </w:r>
      <w:r w:rsidRPr="009A322F">
        <w:rPr>
          <w:rFonts w:ascii="Times New Roman" w:hAnsi="Times New Roman" w:cs="Times New Roman"/>
          <w:color w:val="000000" w:themeColor="text1"/>
          <w:sz w:val="28"/>
        </w:rPr>
        <w:t xml:space="preserve">. Учащийся должен иметь возможность самостоятельно ответить, задать вопрос, предложить идею, высказать свою версию. Такая свобода развивает не только </w:t>
      </w:r>
      <w:r>
        <w:rPr>
          <w:rFonts w:ascii="Times New Roman" w:hAnsi="Times New Roman" w:cs="Times New Roman"/>
          <w:color w:val="000000" w:themeColor="text1"/>
          <w:sz w:val="28"/>
        </w:rPr>
        <w:t>креативность</w:t>
      </w:r>
      <w:r w:rsidRPr="009A322F">
        <w:rPr>
          <w:rFonts w:ascii="Times New Roman" w:hAnsi="Times New Roman" w:cs="Times New Roman"/>
          <w:color w:val="000000" w:themeColor="text1"/>
          <w:sz w:val="28"/>
        </w:rPr>
        <w:t>, но и ответственность. Поддержка преподавателем того, что «ты думаешь иначе – это хорошо», «твоя версия была особенной», повышает внутреннюю уверенность ученика и стимулирует к активным действиям.</w:t>
      </w:r>
      <w:r w:rsidRPr="009A322F">
        <w:t xml:space="preserve"> </w:t>
      </w:r>
      <w:r w:rsidRPr="009A322F">
        <w:rPr>
          <w:rFonts w:ascii="Times New Roman" w:hAnsi="Times New Roman" w:cs="Times New Roman"/>
          <w:color w:val="000000" w:themeColor="text1"/>
          <w:sz w:val="28"/>
        </w:rPr>
        <w:t xml:space="preserve">Еще одним важным </w:t>
      </w:r>
      <w:r>
        <w:rPr>
          <w:rFonts w:ascii="Times New Roman" w:hAnsi="Times New Roman" w:cs="Times New Roman"/>
          <w:color w:val="000000" w:themeColor="text1"/>
          <w:sz w:val="28"/>
        </w:rPr>
        <w:t>элементом</w:t>
      </w:r>
      <w:r w:rsidRPr="009A322F">
        <w:rPr>
          <w:rFonts w:ascii="Times New Roman" w:hAnsi="Times New Roman" w:cs="Times New Roman"/>
          <w:color w:val="000000" w:themeColor="text1"/>
          <w:sz w:val="28"/>
        </w:rPr>
        <w:t xml:space="preserve"> мотивационно-поддерживающ</w:t>
      </w:r>
      <w:r>
        <w:rPr>
          <w:rFonts w:ascii="Times New Roman" w:hAnsi="Times New Roman" w:cs="Times New Roman"/>
          <w:color w:val="000000" w:themeColor="text1"/>
          <w:sz w:val="28"/>
        </w:rPr>
        <w:t>их условий</w:t>
      </w:r>
      <w:r w:rsidRPr="009A322F">
        <w:rPr>
          <w:rFonts w:ascii="Times New Roman" w:hAnsi="Times New Roman" w:cs="Times New Roman"/>
          <w:color w:val="000000" w:themeColor="text1"/>
          <w:sz w:val="28"/>
        </w:rPr>
        <w:t xml:space="preserve"> является превращение интереса в постоянную внутреннюю мотивацию. Для этого на уроке необходимо уделять внимание личному опыту ребенка, жизненно важным темам, действиям, которые дают реальные результаты. Например, такие темы, как </w:t>
      </w:r>
      <w:r w:rsidRPr="009A322F">
        <w:rPr>
          <w:rFonts w:ascii="Times New Roman" w:hAnsi="Times New Roman" w:cs="Times New Roman"/>
          <w:color w:val="000000" w:themeColor="text1"/>
          <w:sz w:val="28"/>
        </w:rPr>
        <w:lastRenderedPageBreak/>
        <w:t>небольшая презентация о своей семье, вымышленный рассказ на основе рисунка, «Мой город мечты», будут значимыми и содержательными для ребенка. В результате таких заданий ребенок проявляет себя, высказывает свое мнение, воздействует речью – это пробуждает у него чувство личной ценности.</w:t>
      </w:r>
    </w:p>
    <w:p w14:paraId="2F00E1C4" w14:textId="77777777" w:rsidR="00425CB5" w:rsidRDefault="00425CB5"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М</w:t>
      </w:r>
      <w:r w:rsidRPr="00425CB5">
        <w:rPr>
          <w:rFonts w:ascii="Times New Roman" w:hAnsi="Times New Roman" w:cs="Times New Roman"/>
          <w:color w:val="000000" w:themeColor="text1"/>
          <w:sz w:val="28"/>
        </w:rPr>
        <w:t>отивационно-поддерживающ</w:t>
      </w:r>
      <w:r>
        <w:rPr>
          <w:rFonts w:ascii="Times New Roman" w:hAnsi="Times New Roman" w:cs="Times New Roman"/>
          <w:color w:val="000000" w:themeColor="text1"/>
          <w:sz w:val="28"/>
        </w:rPr>
        <w:t>ие</w:t>
      </w:r>
      <w:r w:rsidRPr="00425CB5">
        <w:rPr>
          <w:rFonts w:ascii="Times New Roman" w:hAnsi="Times New Roman" w:cs="Times New Roman"/>
          <w:color w:val="000000" w:themeColor="text1"/>
          <w:sz w:val="28"/>
        </w:rPr>
        <w:t xml:space="preserve"> педагогическ</w:t>
      </w:r>
      <w:r>
        <w:rPr>
          <w:rFonts w:ascii="Times New Roman" w:hAnsi="Times New Roman" w:cs="Times New Roman"/>
          <w:color w:val="000000" w:themeColor="text1"/>
          <w:sz w:val="28"/>
        </w:rPr>
        <w:t>ие условия являю</w:t>
      </w:r>
      <w:r w:rsidRPr="00425CB5">
        <w:rPr>
          <w:rFonts w:ascii="Times New Roman" w:hAnsi="Times New Roman" w:cs="Times New Roman"/>
          <w:color w:val="000000" w:themeColor="text1"/>
          <w:sz w:val="28"/>
        </w:rPr>
        <w:t xml:space="preserve">тся важной средой, активизирующей внутренний потенциал учащегося и направляющей его на </w:t>
      </w:r>
      <w:r>
        <w:rPr>
          <w:rFonts w:ascii="Times New Roman" w:hAnsi="Times New Roman" w:cs="Times New Roman"/>
          <w:color w:val="000000" w:themeColor="text1"/>
          <w:sz w:val="28"/>
        </w:rPr>
        <w:t>креативную</w:t>
      </w:r>
      <w:r w:rsidRPr="00425CB5">
        <w:rPr>
          <w:rFonts w:ascii="Times New Roman" w:hAnsi="Times New Roman" w:cs="Times New Roman"/>
          <w:color w:val="000000" w:themeColor="text1"/>
          <w:sz w:val="28"/>
        </w:rPr>
        <w:t xml:space="preserve"> речевую деятельность. Когда это происходит, ребенок действует, не боится, стремится, ищет, пробует, чтобы говорить. Следовательно, это первая и главная педагогическая предпосылка, которая закладывает основу для естественного развития навыков </w:t>
      </w:r>
      <w:r>
        <w:rPr>
          <w:rFonts w:ascii="Times New Roman" w:hAnsi="Times New Roman" w:cs="Times New Roman"/>
          <w:color w:val="000000" w:themeColor="text1"/>
          <w:sz w:val="28"/>
        </w:rPr>
        <w:t>креативной</w:t>
      </w:r>
      <w:r w:rsidRPr="00425CB5">
        <w:rPr>
          <w:rFonts w:ascii="Times New Roman" w:hAnsi="Times New Roman" w:cs="Times New Roman"/>
          <w:color w:val="000000" w:themeColor="text1"/>
          <w:sz w:val="28"/>
        </w:rPr>
        <w:t xml:space="preserve"> речи.</w:t>
      </w:r>
    </w:p>
    <w:p w14:paraId="4FE1DAD8" w14:textId="77777777" w:rsidR="00CE6312" w:rsidRPr="00F90AF1" w:rsidRDefault="00425CB5" w:rsidP="008F218E">
      <w:pPr>
        <w:spacing w:after="0"/>
        <w:ind w:firstLine="708"/>
        <w:jc w:val="both"/>
        <w:rPr>
          <w:rFonts w:ascii="Times New Roman" w:hAnsi="Times New Roman" w:cs="Times New Roman"/>
          <w:color w:val="000000" w:themeColor="text1"/>
          <w:sz w:val="28"/>
          <w:lang w:val="kk-KZ"/>
        </w:rPr>
      </w:pPr>
      <w:r w:rsidRPr="00425CB5">
        <w:rPr>
          <w:rFonts w:ascii="Times New Roman" w:hAnsi="Times New Roman" w:cs="Times New Roman"/>
          <w:color w:val="000000" w:themeColor="text1"/>
          <w:sz w:val="28"/>
        </w:rPr>
        <w:t>Следующ</w:t>
      </w:r>
      <w:r>
        <w:rPr>
          <w:rFonts w:ascii="Times New Roman" w:hAnsi="Times New Roman" w:cs="Times New Roman"/>
          <w:color w:val="000000" w:themeColor="text1"/>
          <w:sz w:val="28"/>
        </w:rPr>
        <w:t>ее педагогическое условие</w:t>
      </w:r>
      <w:r w:rsidRPr="00425CB5">
        <w:rPr>
          <w:rFonts w:ascii="Times New Roman" w:hAnsi="Times New Roman" w:cs="Times New Roman"/>
          <w:color w:val="000000" w:themeColor="text1"/>
          <w:sz w:val="28"/>
        </w:rPr>
        <w:t>, котор</w:t>
      </w:r>
      <w:r>
        <w:rPr>
          <w:rFonts w:ascii="Times New Roman" w:hAnsi="Times New Roman" w:cs="Times New Roman"/>
          <w:color w:val="000000" w:themeColor="text1"/>
          <w:sz w:val="28"/>
        </w:rPr>
        <w:t>ое</w:t>
      </w:r>
      <w:r w:rsidRPr="00425CB5">
        <w:rPr>
          <w:rFonts w:ascii="Times New Roman" w:hAnsi="Times New Roman" w:cs="Times New Roman"/>
          <w:color w:val="000000" w:themeColor="text1"/>
          <w:sz w:val="28"/>
        </w:rPr>
        <w:t xml:space="preserve"> играет важную роль в формировании навыков </w:t>
      </w:r>
      <w:r>
        <w:rPr>
          <w:rFonts w:ascii="Times New Roman" w:hAnsi="Times New Roman" w:cs="Times New Roman"/>
          <w:color w:val="000000" w:themeColor="text1"/>
          <w:sz w:val="28"/>
        </w:rPr>
        <w:t xml:space="preserve">креативной речи – </w:t>
      </w:r>
      <w:r w:rsidRPr="00425CB5">
        <w:rPr>
          <w:rFonts w:ascii="Times New Roman" w:hAnsi="Times New Roman" w:cs="Times New Roman"/>
          <w:color w:val="000000" w:themeColor="text1"/>
          <w:sz w:val="28"/>
        </w:rPr>
        <w:t xml:space="preserve">это </w:t>
      </w:r>
      <w:r>
        <w:rPr>
          <w:rFonts w:ascii="Times New Roman" w:hAnsi="Times New Roman" w:cs="Times New Roman"/>
          <w:color w:val="000000" w:themeColor="text1"/>
          <w:sz w:val="28"/>
        </w:rPr>
        <w:t>я</w:t>
      </w:r>
      <w:r w:rsidRPr="00425CB5">
        <w:rPr>
          <w:rFonts w:ascii="Times New Roman" w:hAnsi="Times New Roman" w:cs="Times New Roman"/>
          <w:color w:val="000000" w:themeColor="text1"/>
          <w:sz w:val="28"/>
        </w:rPr>
        <w:t xml:space="preserve">зыково-коммуникативная среда. Эта ситуация организуется с целью не только вооружить учащегося языковыми знаниями, но и погрузить его в реальную ситуацию общения, создать потребность в реальной речи, дать возможность овладеть языком через действия. Особенно в процессе обучения иностранному языку учащийся должен научиться не только запоминать слова, но и использовать их в реальной ситуации. Это отражает взаимосвязь коммуникативной природы языка и </w:t>
      </w:r>
      <w:r>
        <w:rPr>
          <w:rFonts w:ascii="Times New Roman" w:hAnsi="Times New Roman" w:cs="Times New Roman"/>
          <w:color w:val="000000" w:themeColor="text1"/>
          <w:sz w:val="28"/>
        </w:rPr>
        <w:t xml:space="preserve">креативной </w:t>
      </w:r>
      <w:r w:rsidRPr="00425CB5">
        <w:rPr>
          <w:rFonts w:ascii="Times New Roman" w:hAnsi="Times New Roman" w:cs="Times New Roman"/>
          <w:color w:val="000000" w:themeColor="text1"/>
          <w:sz w:val="28"/>
        </w:rPr>
        <w:t>речи.</w:t>
      </w:r>
    </w:p>
    <w:p w14:paraId="2695649D" w14:textId="77777777" w:rsidR="00425CB5" w:rsidRPr="009A322F" w:rsidRDefault="00CE6312"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Для ученика начальных классов языково-коммуникативные условия</w:t>
      </w:r>
      <w:r w:rsidRPr="00CE6312">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 xml:space="preserve">– </w:t>
      </w:r>
      <w:r w:rsidRPr="00CE6312">
        <w:rPr>
          <w:rFonts w:ascii="Times New Roman" w:hAnsi="Times New Roman" w:cs="Times New Roman"/>
          <w:color w:val="000000" w:themeColor="text1"/>
          <w:sz w:val="28"/>
        </w:rPr>
        <w:t>это его естественное вовлечение в речевую деятельность. Это объединение действий мышления, слушания, ответа, выражения мнений, вопросов, выбора, обмена эмоциями. В такой среде ребенок начинает воспринимать язык не только как правило и словарный запас, но и как средство самовыражения. По мере увеличения функциональности речи развивается и ее креативность.</w:t>
      </w:r>
      <w:r w:rsidRPr="00CE6312">
        <w:t xml:space="preserve"> </w:t>
      </w:r>
      <w:r>
        <w:rPr>
          <w:rFonts w:ascii="Times New Roman" w:hAnsi="Times New Roman" w:cs="Times New Roman"/>
          <w:color w:val="000000" w:themeColor="text1"/>
          <w:sz w:val="28"/>
        </w:rPr>
        <w:t>Для эффективной организации яз</w:t>
      </w:r>
      <w:r w:rsidRPr="00CE6312">
        <w:rPr>
          <w:rFonts w:ascii="Times New Roman" w:hAnsi="Times New Roman" w:cs="Times New Roman"/>
          <w:color w:val="000000" w:themeColor="text1"/>
          <w:sz w:val="28"/>
        </w:rPr>
        <w:t>ыково-коммуникативн</w:t>
      </w:r>
      <w:r>
        <w:rPr>
          <w:rFonts w:ascii="Times New Roman" w:hAnsi="Times New Roman" w:cs="Times New Roman"/>
          <w:color w:val="000000" w:themeColor="text1"/>
          <w:sz w:val="28"/>
        </w:rPr>
        <w:t>ых условий</w:t>
      </w:r>
      <w:r w:rsidRPr="00CE6312">
        <w:rPr>
          <w:rFonts w:ascii="Times New Roman" w:hAnsi="Times New Roman" w:cs="Times New Roman"/>
          <w:color w:val="000000" w:themeColor="text1"/>
          <w:sz w:val="28"/>
        </w:rPr>
        <w:t xml:space="preserve"> на уроке должны моделироваться конкретные речевые ситуации. С этой целью учитель может использовать такие приемы, как диалогическое пространство, ролевые игры, ситуационные задания, </w:t>
      </w:r>
      <w:proofErr w:type="spellStart"/>
      <w:r w:rsidRPr="00CE6312">
        <w:rPr>
          <w:rFonts w:ascii="Times New Roman" w:hAnsi="Times New Roman" w:cs="Times New Roman"/>
          <w:color w:val="000000" w:themeColor="text1"/>
          <w:sz w:val="28"/>
        </w:rPr>
        <w:t>микроадаптации</w:t>
      </w:r>
      <w:proofErr w:type="spellEnd"/>
      <w:r w:rsidRPr="00CE6312">
        <w:rPr>
          <w:rFonts w:ascii="Times New Roman" w:hAnsi="Times New Roman" w:cs="Times New Roman"/>
          <w:color w:val="000000" w:themeColor="text1"/>
          <w:sz w:val="28"/>
        </w:rPr>
        <w:t xml:space="preserve">, элементы дебатов, интеракции «вопрос–ответ», «описать и рассказать». Например: </w:t>
      </w:r>
      <w:r w:rsidR="007578A8">
        <w:rPr>
          <w:rFonts w:ascii="Times New Roman" w:hAnsi="Times New Roman" w:cs="Times New Roman"/>
          <w:color w:val="000000" w:themeColor="text1"/>
          <w:sz w:val="28"/>
        </w:rPr>
        <w:t>«</w:t>
      </w:r>
      <w:r w:rsidRPr="00CE6312">
        <w:rPr>
          <w:rFonts w:ascii="Times New Roman" w:hAnsi="Times New Roman" w:cs="Times New Roman"/>
          <w:color w:val="000000" w:themeColor="text1"/>
          <w:sz w:val="28"/>
        </w:rPr>
        <w:t>какая твоя любимая еда?</w:t>
      </w:r>
      <w:r w:rsidR="007578A8">
        <w:rPr>
          <w:rFonts w:ascii="Times New Roman" w:hAnsi="Times New Roman" w:cs="Times New Roman"/>
          <w:color w:val="000000" w:themeColor="text1"/>
          <w:sz w:val="28"/>
        </w:rPr>
        <w:t>»</w:t>
      </w:r>
      <w:r w:rsidRPr="00CE6312">
        <w:rPr>
          <w:rFonts w:ascii="Times New Roman" w:hAnsi="Times New Roman" w:cs="Times New Roman"/>
          <w:color w:val="000000" w:themeColor="text1"/>
          <w:sz w:val="28"/>
        </w:rPr>
        <w:t xml:space="preserve">, </w:t>
      </w:r>
      <w:r w:rsidR="007578A8">
        <w:rPr>
          <w:rFonts w:ascii="Times New Roman" w:hAnsi="Times New Roman" w:cs="Times New Roman"/>
          <w:color w:val="000000" w:themeColor="text1"/>
          <w:sz w:val="28"/>
        </w:rPr>
        <w:t>«</w:t>
      </w:r>
      <w:r w:rsidRPr="00CE6312">
        <w:rPr>
          <w:rFonts w:ascii="Times New Roman" w:hAnsi="Times New Roman" w:cs="Times New Roman"/>
          <w:color w:val="000000" w:themeColor="text1"/>
          <w:sz w:val="28"/>
        </w:rPr>
        <w:t>Кем ты хочешь быть в будущем?</w:t>
      </w:r>
      <w:r w:rsidR="007578A8">
        <w:rPr>
          <w:rFonts w:ascii="Times New Roman" w:hAnsi="Times New Roman" w:cs="Times New Roman"/>
          <w:color w:val="000000" w:themeColor="text1"/>
          <w:sz w:val="28"/>
        </w:rPr>
        <w:t>»</w:t>
      </w:r>
      <w:r w:rsidRPr="00CE6312">
        <w:rPr>
          <w:rFonts w:ascii="Times New Roman" w:hAnsi="Times New Roman" w:cs="Times New Roman"/>
          <w:color w:val="000000" w:themeColor="text1"/>
          <w:sz w:val="28"/>
        </w:rPr>
        <w:t xml:space="preserve">, </w:t>
      </w:r>
      <w:r w:rsidR="007578A8">
        <w:rPr>
          <w:rFonts w:ascii="Times New Roman" w:hAnsi="Times New Roman" w:cs="Times New Roman"/>
          <w:color w:val="000000" w:themeColor="text1"/>
          <w:sz w:val="28"/>
        </w:rPr>
        <w:t>«</w:t>
      </w:r>
      <w:r w:rsidRPr="00CE6312">
        <w:rPr>
          <w:rFonts w:ascii="Times New Roman" w:hAnsi="Times New Roman" w:cs="Times New Roman"/>
          <w:color w:val="000000" w:themeColor="text1"/>
          <w:sz w:val="28"/>
        </w:rPr>
        <w:t>Если ты работае</w:t>
      </w:r>
      <w:r>
        <w:rPr>
          <w:rFonts w:ascii="Times New Roman" w:hAnsi="Times New Roman" w:cs="Times New Roman"/>
          <w:color w:val="000000" w:themeColor="text1"/>
          <w:sz w:val="28"/>
        </w:rPr>
        <w:t>шь в зоопарке...</w:t>
      </w:r>
      <w:r w:rsidR="007578A8">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такие вопросы </w:t>
      </w:r>
      <w:r w:rsidRPr="00CE6312">
        <w:rPr>
          <w:rFonts w:ascii="Times New Roman" w:hAnsi="Times New Roman" w:cs="Times New Roman"/>
          <w:color w:val="000000" w:themeColor="text1"/>
          <w:sz w:val="28"/>
        </w:rPr>
        <w:t>вызывают у ребенка неподдельный интерес и побуждают к свободному использованию языка.</w:t>
      </w:r>
    </w:p>
    <w:p w14:paraId="4C41B433" w14:textId="77777777" w:rsidR="006677A9" w:rsidRDefault="007578A8" w:rsidP="008F218E">
      <w:pPr>
        <w:spacing w:after="0"/>
        <w:ind w:firstLine="708"/>
        <w:jc w:val="both"/>
        <w:rPr>
          <w:rFonts w:ascii="Times New Roman" w:hAnsi="Times New Roman" w:cs="Times New Roman"/>
          <w:color w:val="000000" w:themeColor="text1"/>
          <w:sz w:val="28"/>
          <w:lang w:val="kk-KZ"/>
        </w:rPr>
      </w:pPr>
      <w:r w:rsidRPr="007578A8">
        <w:rPr>
          <w:rFonts w:ascii="Times New Roman" w:hAnsi="Times New Roman" w:cs="Times New Roman"/>
          <w:color w:val="000000" w:themeColor="text1"/>
          <w:sz w:val="28"/>
          <w:lang w:val="kk-KZ"/>
        </w:rPr>
        <w:t xml:space="preserve">В таких ситуациях языковая деятельность становится актуальной и значимой для ребенка. Он пытается говорить честно, потому что вопрос касается его напрямую, а ответ важен. В этом случае ребенок не просто использует наизусть лексическую или грамматическую структуру, он </w:t>
      </w:r>
      <w:r w:rsidRPr="007578A8">
        <w:rPr>
          <w:rFonts w:ascii="Times New Roman" w:hAnsi="Times New Roman" w:cs="Times New Roman"/>
          <w:color w:val="000000" w:themeColor="text1"/>
          <w:sz w:val="28"/>
          <w:lang w:val="kk-KZ"/>
        </w:rPr>
        <w:lastRenderedPageBreak/>
        <w:t xml:space="preserve">использует язык, чтобы высказать личное мнение, предложить решение, выразить себя. Таким образом, возникает потребность в использовании языка </w:t>
      </w:r>
      <w:r>
        <w:rPr>
          <w:rFonts w:ascii="Times New Roman" w:hAnsi="Times New Roman" w:cs="Times New Roman"/>
          <w:color w:val="000000" w:themeColor="text1"/>
          <w:sz w:val="28"/>
          <w:lang w:val="kk-KZ"/>
        </w:rPr>
        <w:t>–</w:t>
      </w:r>
      <w:r w:rsidRPr="007578A8">
        <w:rPr>
          <w:rFonts w:ascii="Times New Roman" w:hAnsi="Times New Roman" w:cs="Times New Roman"/>
          <w:color w:val="000000" w:themeColor="text1"/>
          <w:sz w:val="28"/>
          <w:lang w:val="kk-KZ"/>
        </w:rPr>
        <w:t xml:space="preserve"> это главный двигатель развития </w:t>
      </w:r>
      <w:r>
        <w:rPr>
          <w:rFonts w:ascii="Times New Roman" w:hAnsi="Times New Roman" w:cs="Times New Roman"/>
          <w:color w:val="000000" w:themeColor="text1"/>
          <w:sz w:val="28"/>
          <w:lang w:val="kk-KZ"/>
        </w:rPr>
        <w:t>креативной</w:t>
      </w:r>
      <w:r w:rsidRPr="007578A8">
        <w:rPr>
          <w:rFonts w:ascii="Times New Roman" w:hAnsi="Times New Roman" w:cs="Times New Roman"/>
          <w:color w:val="000000" w:themeColor="text1"/>
          <w:sz w:val="28"/>
          <w:lang w:val="kk-KZ"/>
        </w:rPr>
        <w:t xml:space="preserve"> речи.</w:t>
      </w:r>
      <w:r w:rsidR="00D23E99" w:rsidRPr="00D23E99">
        <w:t xml:space="preserve"> </w:t>
      </w:r>
      <w:r w:rsidR="00D23E99" w:rsidRPr="00D23E99">
        <w:rPr>
          <w:rFonts w:ascii="Times New Roman" w:hAnsi="Times New Roman" w:cs="Times New Roman"/>
          <w:color w:val="000000" w:themeColor="text1"/>
          <w:sz w:val="28"/>
          <w:lang w:val="kk-KZ"/>
        </w:rPr>
        <w:t xml:space="preserve">Кроме того, </w:t>
      </w:r>
      <w:r w:rsidR="00D23E99">
        <w:rPr>
          <w:rFonts w:ascii="Times New Roman" w:hAnsi="Times New Roman" w:cs="Times New Roman"/>
          <w:color w:val="000000" w:themeColor="text1"/>
          <w:sz w:val="28"/>
          <w:lang w:val="kk-KZ"/>
        </w:rPr>
        <w:t>я</w:t>
      </w:r>
      <w:r w:rsidR="00D23E99" w:rsidRPr="00D23E99">
        <w:rPr>
          <w:rFonts w:ascii="Times New Roman" w:hAnsi="Times New Roman" w:cs="Times New Roman"/>
          <w:color w:val="000000" w:themeColor="text1"/>
          <w:sz w:val="28"/>
          <w:lang w:val="kk-KZ"/>
        </w:rPr>
        <w:t>зыково-коммуникативн</w:t>
      </w:r>
      <w:r w:rsidR="00D23E99">
        <w:rPr>
          <w:rFonts w:ascii="Times New Roman" w:hAnsi="Times New Roman" w:cs="Times New Roman"/>
          <w:color w:val="000000" w:themeColor="text1"/>
          <w:sz w:val="28"/>
          <w:lang w:val="kk-KZ"/>
        </w:rPr>
        <w:t>ые условия должны</w:t>
      </w:r>
      <w:r w:rsidR="00D23E99" w:rsidRPr="00D23E99">
        <w:rPr>
          <w:rFonts w:ascii="Times New Roman" w:hAnsi="Times New Roman" w:cs="Times New Roman"/>
          <w:color w:val="000000" w:themeColor="text1"/>
          <w:sz w:val="28"/>
          <w:lang w:val="kk-KZ"/>
        </w:rPr>
        <w:t xml:space="preserve"> основываться на взаимодействии, общении между учащимися. Через работу в парах, групповой диалог, обмен мнениями ребенок пытается услышать, объяснить, ответить противоположным. Это настоящая живая языковая среда. Такие форматы развивают интерактивные навыки учащегося, навыки социальной речи, умение чередовать роли слушателя и говорящего. В результате ученик осознает важность своего слова и пытается качественно его построить – это прямой показатель </w:t>
      </w:r>
      <w:r w:rsidR="00D23E99">
        <w:rPr>
          <w:rFonts w:ascii="Times New Roman" w:hAnsi="Times New Roman" w:cs="Times New Roman"/>
          <w:color w:val="000000" w:themeColor="text1"/>
          <w:sz w:val="28"/>
          <w:lang w:val="kk-KZ"/>
        </w:rPr>
        <w:t>креативной</w:t>
      </w:r>
      <w:r w:rsidR="00D23E99" w:rsidRPr="00D23E99">
        <w:rPr>
          <w:rFonts w:ascii="Times New Roman" w:hAnsi="Times New Roman" w:cs="Times New Roman"/>
          <w:color w:val="000000" w:themeColor="text1"/>
          <w:sz w:val="28"/>
          <w:lang w:val="kk-KZ"/>
        </w:rPr>
        <w:t xml:space="preserve"> речи.</w:t>
      </w:r>
    </w:p>
    <w:p w14:paraId="0FAAE837" w14:textId="77777777" w:rsidR="009A322F" w:rsidRDefault="006677A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w:t>
      </w:r>
      <w:r w:rsidR="00D23E99" w:rsidRPr="00D23E99">
        <w:rPr>
          <w:rFonts w:ascii="Times New Roman" w:hAnsi="Times New Roman" w:cs="Times New Roman"/>
          <w:color w:val="000000" w:themeColor="text1"/>
          <w:sz w:val="28"/>
          <w:lang w:val="kk-KZ"/>
        </w:rPr>
        <w:t xml:space="preserve">едагог должен </w:t>
      </w:r>
      <w:r>
        <w:rPr>
          <w:rFonts w:ascii="Times New Roman" w:hAnsi="Times New Roman" w:cs="Times New Roman"/>
          <w:color w:val="000000" w:themeColor="text1"/>
          <w:sz w:val="28"/>
          <w:lang w:val="kk-KZ"/>
        </w:rPr>
        <w:t>выполнять</w:t>
      </w:r>
      <w:r w:rsidR="00D23E99" w:rsidRPr="00D23E99">
        <w:rPr>
          <w:rFonts w:ascii="Times New Roman" w:hAnsi="Times New Roman" w:cs="Times New Roman"/>
          <w:color w:val="000000" w:themeColor="text1"/>
          <w:sz w:val="28"/>
          <w:lang w:val="kk-KZ"/>
        </w:rPr>
        <w:t xml:space="preserve"> в такой среде направляющую роль: организовывать диалог детей, побуждать к началу речевой деятельности, предлагать речевые модели, при необходимости оказывать языковую поддержку. Однако учитель не должен говорить вместо речи</w:t>
      </w:r>
      <w:r>
        <w:rPr>
          <w:rFonts w:ascii="Times New Roman" w:hAnsi="Times New Roman" w:cs="Times New Roman"/>
          <w:color w:val="000000" w:themeColor="text1"/>
          <w:sz w:val="28"/>
          <w:lang w:val="kk-KZ"/>
        </w:rPr>
        <w:t xml:space="preserve"> – </w:t>
      </w:r>
      <w:r w:rsidR="00D23E99" w:rsidRPr="00D23E99">
        <w:rPr>
          <w:rFonts w:ascii="Times New Roman" w:hAnsi="Times New Roman" w:cs="Times New Roman"/>
          <w:color w:val="000000" w:themeColor="text1"/>
          <w:sz w:val="28"/>
          <w:lang w:val="kk-KZ"/>
        </w:rPr>
        <w:t>главным оратором должен быть ученик. В ситуациях, когда учащийся опирается на личный опыт, чувства, воображение, его активность возрастает, а речевая деятельность приобретает подлинный характер.</w:t>
      </w:r>
    </w:p>
    <w:p w14:paraId="2A9B37BC" w14:textId="77777777" w:rsidR="006677A9" w:rsidRDefault="006677A9" w:rsidP="008F218E">
      <w:pPr>
        <w:spacing w:after="0"/>
        <w:ind w:firstLine="708"/>
        <w:jc w:val="both"/>
        <w:rPr>
          <w:rFonts w:ascii="Times New Roman" w:hAnsi="Times New Roman" w:cs="Times New Roman"/>
          <w:color w:val="000000" w:themeColor="text1"/>
          <w:sz w:val="28"/>
          <w:lang w:val="kk-KZ"/>
        </w:rPr>
      </w:pPr>
      <w:r w:rsidRPr="006677A9">
        <w:rPr>
          <w:rFonts w:ascii="Times New Roman" w:hAnsi="Times New Roman" w:cs="Times New Roman"/>
          <w:color w:val="000000" w:themeColor="text1"/>
          <w:sz w:val="28"/>
          <w:lang w:val="kk-KZ"/>
        </w:rPr>
        <w:t xml:space="preserve">Еще один важный момент в </w:t>
      </w:r>
      <w:r>
        <w:rPr>
          <w:rFonts w:ascii="Times New Roman" w:hAnsi="Times New Roman" w:cs="Times New Roman"/>
          <w:color w:val="000000" w:themeColor="text1"/>
          <w:sz w:val="28"/>
          <w:lang w:val="kk-KZ"/>
        </w:rPr>
        <w:t>я</w:t>
      </w:r>
      <w:r w:rsidRPr="006677A9">
        <w:rPr>
          <w:rFonts w:ascii="Times New Roman" w:hAnsi="Times New Roman" w:cs="Times New Roman"/>
          <w:color w:val="000000" w:themeColor="text1"/>
          <w:sz w:val="28"/>
          <w:lang w:val="kk-KZ"/>
        </w:rPr>
        <w:t>зыково-коммуникативн</w:t>
      </w:r>
      <w:r>
        <w:rPr>
          <w:rFonts w:ascii="Times New Roman" w:hAnsi="Times New Roman" w:cs="Times New Roman"/>
          <w:color w:val="000000" w:themeColor="text1"/>
          <w:sz w:val="28"/>
          <w:lang w:val="kk-KZ"/>
        </w:rPr>
        <w:t xml:space="preserve">ых условий – </w:t>
      </w:r>
      <w:r w:rsidRPr="006677A9">
        <w:rPr>
          <w:rFonts w:ascii="Times New Roman" w:hAnsi="Times New Roman" w:cs="Times New Roman"/>
          <w:color w:val="000000" w:themeColor="text1"/>
          <w:sz w:val="28"/>
          <w:lang w:val="kk-KZ"/>
        </w:rPr>
        <w:t>это отношение к языковой ошибке. Если учитель ориентирует речевую деятельность только на правильное произношение, уче</w:t>
      </w:r>
      <w:r>
        <w:rPr>
          <w:rFonts w:ascii="Times New Roman" w:hAnsi="Times New Roman" w:cs="Times New Roman"/>
          <w:color w:val="000000" w:themeColor="text1"/>
          <w:sz w:val="28"/>
          <w:lang w:val="kk-KZ"/>
        </w:rPr>
        <w:t>ник переходит к защите, а не к креативности</w:t>
      </w:r>
      <w:r w:rsidRPr="006677A9">
        <w:rPr>
          <w:rFonts w:ascii="Times New Roman" w:hAnsi="Times New Roman" w:cs="Times New Roman"/>
          <w:color w:val="000000" w:themeColor="text1"/>
          <w:sz w:val="28"/>
          <w:lang w:val="kk-KZ"/>
        </w:rPr>
        <w:t>. И если ошибка воспринимается как «часть практики», учащийся начинает говорить более свободно. Это благоприятная среда для естественного развития языка</w:t>
      </w:r>
      <w:r>
        <w:rPr>
          <w:rFonts w:ascii="Times New Roman" w:hAnsi="Times New Roman" w:cs="Times New Roman"/>
          <w:color w:val="000000" w:themeColor="text1"/>
          <w:sz w:val="28"/>
          <w:lang w:val="kk-KZ"/>
        </w:rPr>
        <w:t>.</w:t>
      </w:r>
    </w:p>
    <w:p w14:paraId="1FB5F227" w14:textId="60A3336B" w:rsidR="009A322F" w:rsidRDefault="006677A9" w:rsidP="008F218E">
      <w:pPr>
        <w:spacing w:after="0"/>
        <w:ind w:firstLine="708"/>
        <w:jc w:val="both"/>
        <w:rPr>
          <w:rFonts w:ascii="Times New Roman" w:hAnsi="Times New Roman" w:cs="Times New Roman"/>
          <w:color w:val="000000" w:themeColor="text1"/>
          <w:sz w:val="28"/>
          <w:lang w:val="kk-KZ"/>
        </w:rPr>
      </w:pPr>
      <w:r w:rsidRPr="006677A9">
        <w:rPr>
          <w:rFonts w:ascii="Times New Roman" w:hAnsi="Times New Roman" w:cs="Times New Roman"/>
          <w:color w:val="000000" w:themeColor="text1"/>
          <w:sz w:val="28"/>
          <w:lang w:val="kk-KZ"/>
        </w:rPr>
        <w:t>Языково-коммуникативн</w:t>
      </w:r>
      <w:r>
        <w:rPr>
          <w:rFonts w:ascii="Times New Roman" w:hAnsi="Times New Roman" w:cs="Times New Roman"/>
          <w:color w:val="000000" w:themeColor="text1"/>
          <w:sz w:val="28"/>
          <w:lang w:val="kk-KZ"/>
        </w:rPr>
        <w:t>ые</w:t>
      </w:r>
      <w:r w:rsidRPr="006677A9">
        <w:rPr>
          <w:rFonts w:ascii="Times New Roman" w:hAnsi="Times New Roman" w:cs="Times New Roman"/>
          <w:color w:val="000000" w:themeColor="text1"/>
          <w:sz w:val="28"/>
          <w:lang w:val="kk-KZ"/>
        </w:rPr>
        <w:t xml:space="preserve"> педагогическ</w:t>
      </w:r>
      <w:r>
        <w:rPr>
          <w:rFonts w:ascii="Times New Roman" w:hAnsi="Times New Roman" w:cs="Times New Roman"/>
          <w:color w:val="000000" w:themeColor="text1"/>
          <w:sz w:val="28"/>
          <w:lang w:val="kk-KZ"/>
        </w:rPr>
        <w:t>ие</w:t>
      </w:r>
      <w:r w:rsidRPr="006677A9">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условия –</w:t>
      </w:r>
      <w:r w:rsidRPr="006677A9">
        <w:rPr>
          <w:rFonts w:ascii="Times New Roman" w:hAnsi="Times New Roman" w:cs="Times New Roman"/>
          <w:color w:val="000000" w:themeColor="text1"/>
          <w:sz w:val="28"/>
          <w:lang w:val="kk-KZ"/>
        </w:rPr>
        <w:t xml:space="preserve"> это важнейший инструмент, который вводит учащегося в реальную среду общения, подталкивает к языковой деятельности, делает речевую деятельность жизненно важной. В такой среде ребенок говорит, используя язык, учится говорить и действует </w:t>
      </w:r>
      <w:r>
        <w:rPr>
          <w:rFonts w:ascii="Times New Roman" w:hAnsi="Times New Roman" w:cs="Times New Roman"/>
          <w:color w:val="000000" w:themeColor="text1"/>
          <w:sz w:val="28"/>
          <w:lang w:val="kk-KZ"/>
        </w:rPr>
        <w:t>креативно, передавая свои мысли</w:t>
      </w:r>
      <w:r w:rsidRPr="006677A9">
        <w:rPr>
          <w:rFonts w:ascii="Times New Roman" w:hAnsi="Times New Roman" w:cs="Times New Roman"/>
          <w:color w:val="000000" w:themeColor="text1"/>
          <w:sz w:val="28"/>
          <w:lang w:val="kk-KZ"/>
        </w:rPr>
        <w:t>. В теории языковой деятельности Халлидей описывает язык как основной инструмент, используемый в социальном общении человека на протяжении всей его жизни</w:t>
      </w:r>
      <w:r w:rsidR="00622022">
        <w:rPr>
          <w:rFonts w:ascii="Times New Roman" w:hAnsi="Times New Roman" w:cs="Times New Roman"/>
          <w:color w:val="000000" w:themeColor="text1"/>
          <w:sz w:val="28"/>
          <w:lang w:val="kk-KZ"/>
        </w:rPr>
        <w:t xml:space="preserve"> </w:t>
      </w:r>
      <w:r w:rsidR="00622022" w:rsidRPr="00622022">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256</w:t>
      </w:r>
      <w:r w:rsidR="00622022" w:rsidRPr="00622022">
        <w:rPr>
          <w:rFonts w:ascii="Times New Roman" w:hAnsi="Times New Roman" w:cs="Times New Roman"/>
          <w:color w:val="000000" w:themeColor="text1"/>
          <w:sz w:val="28"/>
        </w:rPr>
        <w:t>]</w:t>
      </w:r>
      <w:r w:rsidRPr="006677A9">
        <w:rPr>
          <w:rFonts w:ascii="Times New Roman" w:hAnsi="Times New Roman" w:cs="Times New Roman"/>
          <w:color w:val="000000" w:themeColor="text1"/>
          <w:sz w:val="28"/>
          <w:lang w:val="kk-KZ"/>
        </w:rPr>
        <w:t>. Он показывает, что в языковой среде ребенок не только учится говорить, но и проходит этап становления личности. Для Х</w:t>
      </w:r>
      <w:r w:rsidR="00880DE4">
        <w:rPr>
          <w:rFonts w:ascii="Times New Roman" w:hAnsi="Times New Roman" w:cs="Times New Roman"/>
          <w:color w:val="000000" w:themeColor="text1"/>
          <w:sz w:val="28"/>
          <w:lang w:val="kk-KZ"/>
        </w:rPr>
        <w:t>а</w:t>
      </w:r>
      <w:r w:rsidRPr="006677A9">
        <w:rPr>
          <w:rFonts w:ascii="Times New Roman" w:hAnsi="Times New Roman" w:cs="Times New Roman"/>
          <w:color w:val="000000" w:themeColor="text1"/>
          <w:sz w:val="28"/>
          <w:lang w:val="kk-KZ"/>
        </w:rPr>
        <w:t>ллидея язык</w:t>
      </w:r>
      <w:r w:rsidR="00880DE4">
        <w:rPr>
          <w:rFonts w:ascii="Times New Roman" w:hAnsi="Times New Roman" w:cs="Times New Roman"/>
          <w:color w:val="000000" w:themeColor="text1"/>
          <w:sz w:val="28"/>
          <w:lang w:val="kk-KZ"/>
        </w:rPr>
        <w:t xml:space="preserve"> – </w:t>
      </w:r>
      <w:r w:rsidRPr="006677A9">
        <w:rPr>
          <w:rFonts w:ascii="Times New Roman" w:hAnsi="Times New Roman" w:cs="Times New Roman"/>
          <w:color w:val="000000" w:themeColor="text1"/>
          <w:sz w:val="28"/>
          <w:lang w:val="kk-KZ"/>
        </w:rPr>
        <w:t>это действие, а речь – это процесс создания смысла. Это значение рождается только при использовании языка в реальной ситуации.</w:t>
      </w:r>
    </w:p>
    <w:p w14:paraId="22178741" w14:textId="036DCFA7" w:rsidR="00880DE4" w:rsidRDefault="00880DE4" w:rsidP="008F218E">
      <w:pPr>
        <w:spacing w:after="0"/>
        <w:ind w:firstLine="708"/>
        <w:jc w:val="both"/>
        <w:rPr>
          <w:rFonts w:ascii="Times New Roman" w:hAnsi="Times New Roman" w:cs="Times New Roman"/>
          <w:color w:val="000000" w:themeColor="text1"/>
          <w:sz w:val="28"/>
          <w:lang w:val="kk-KZ"/>
        </w:rPr>
      </w:pPr>
      <w:r w:rsidRPr="00880DE4">
        <w:rPr>
          <w:rFonts w:ascii="Times New Roman" w:hAnsi="Times New Roman" w:cs="Times New Roman"/>
          <w:color w:val="000000" w:themeColor="text1"/>
          <w:sz w:val="28"/>
          <w:lang w:val="kk-KZ"/>
        </w:rPr>
        <w:t>J</w:t>
      </w:r>
      <w:r>
        <w:rPr>
          <w:rFonts w:ascii="Times New Roman" w:hAnsi="Times New Roman" w:cs="Times New Roman"/>
          <w:color w:val="000000" w:themeColor="text1"/>
          <w:sz w:val="28"/>
          <w:lang w:val="kk-KZ"/>
        </w:rPr>
        <w:t>.</w:t>
      </w:r>
      <w:r w:rsidRPr="00880DE4">
        <w:rPr>
          <w:rFonts w:ascii="Times New Roman" w:hAnsi="Times New Roman" w:cs="Times New Roman"/>
          <w:color w:val="000000" w:themeColor="text1"/>
          <w:sz w:val="28"/>
          <w:lang w:val="kk-KZ"/>
        </w:rPr>
        <w:t xml:space="preserve"> Bruner также исследовал влияние языка на креативность, доказав, что развитие мышления и речи ребенка возможно только при активном участии в язы</w:t>
      </w:r>
      <w:r>
        <w:rPr>
          <w:rFonts w:ascii="Times New Roman" w:hAnsi="Times New Roman" w:cs="Times New Roman"/>
          <w:color w:val="000000" w:themeColor="text1"/>
          <w:sz w:val="28"/>
          <w:lang w:val="kk-KZ"/>
        </w:rPr>
        <w:t>ковом общении</w:t>
      </w:r>
      <w:r w:rsidR="00335678">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257</w:t>
      </w:r>
      <w:r w:rsidR="00622022" w:rsidRPr="00622022">
        <w:rPr>
          <w:rFonts w:ascii="Times New Roman" w:hAnsi="Times New Roman" w:cs="Times New Roman"/>
          <w:color w:val="000000" w:themeColor="text1"/>
          <w:sz w:val="28"/>
        </w:rPr>
        <w:t>]</w:t>
      </w:r>
      <w:r>
        <w:rPr>
          <w:rFonts w:ascii="Times New Roman" w:hAnsi="Times New Roman" w:cs="Times New Roman"/>
          <w:color w:val="000000" w:themeColor="text1"/>
          <w:sz w:val="28"/>
          <w:lang w:val="kk-KZ"/>
        </w:rPr>
        <w:t>. По его принципу «</w:t>
      </w:r>
      <w:r w:rsidRPr="00880DE4">
        <w:rPr>
          <w:rFonts w:ascii="Times New Roman" w:hAnsi="Times New Roman" w:cs="Times New Roman"/>
          <w:color w:val="000000" w:themeColor="text1"/>
          <w:sz w:val="28"/>
          <w:lang w:val="kk-KZ"/>
        </w:rPr>
        <w:t>спиральног</w:t>
      </w:r>
      <w:r>
        <w:rPr>
          <w:rFonts w:ascii="Times New Roman" w:hAnsi="Times New Roman" w:cs="Times New Roman"/>
          <w:color w:val="000000" w:themeColor="text1"/>
          <w:sz w:val="28"/>
          <w:lang w:val="kk-KZ"/>
        </w:rPr>
        <w:t>о чтения»</w:t>
      </w:r>
      <w:r w:rsidRPr="00880DE4">
        <w:rPr>
          <w:rFonts w:ascii="Times New Roman" w:hAnsi="Times New Roman" w:cs="Times New Roman"/>
          <w:color w:val="000000" w:themeColor="text1"/>
          <w:sz w:val="28"/>
          <w:lang w:val="kk-KZ"/>
        </w:rPr>
        <w:t xml:space="preserve"> ребенок должен не только повторять языковую деятельность, но и каждый раз </w:t>
      </w:r>
      <w:r w:rsidRPr="00880DE4">
        <w:rPr>
          <w:rFonts w:ascii="Times New Roman" w:hAnsi="Times New Roman" w:cs="Times New Roman"/>
          <w:color w:val="000000" w:themeColor="text1"/>
          <w:sz w:val="28"/>
          <w:lang w:val="kk-KZ"/>
        </w:rPr>
        <w:lastRenderedPageBreak/>
        <w:t xml:space="preserve">углубляться и добавлять новое содержание – это яркое проявление </w:t>
      </w:r>
      <w:r>
        <w:rPr>
          <w:rFonts w:ascii="Times New Roman" w:hAnsi="Times New Roman" w:cs="Times New Roman"/>
          <w:color w:val="000000" w:themeColor="text1"/>
          <w:sz w:val="28"/>
          <w:lang w:val="kk-KZ"/>
        </w:rPr>
        <w:t xml:space="preserve">креативной речи. </w:t>
      </w:r>
      <w:r w:rsidRPr="00880DE4">
        <w:rPr>
          <w:rFonts w:ascii="Times New Roman" w:hAnsi="Times New Roman" w:cs="Times New Roman"/>
          <w:color w:val="000000" w:themeColor="text1"/>
          <w:sz w:val="28"/>
          <w:lang w:val="kk-KZ"/>
        </w:rPr>
        <w:t xml:space="preserve">L. Littlewood, как один из основоположников </w:t>
      </w:r>
      <w:r>
        <w:rPr>
          <w:rFonts w:ascii="Times New Roman" w:hAnsi="Times New Roman" w:cs="Times New Roman"/>
          <w:color w:val="000000" w:themeColor="text1"/>
          <w:sz w:val="28"/>
          <w:lang w:val="kk-KZ"/>
        </w:rPr>
        <w:t>я</w:t>
      </w:r>
      <w:r w:rsidRPr="00880DE4">
        <w:rPr>
          <w:rFonts w:ascii="Times New Roman" w:hAnsi="Times New Roman" w:cs="Times New Roman"/>
          <w:color w:val="000000" w:themeColor="text1"/>
          <w:sz w:val="28"/>
          <w:lang w:val="kk-KZ"/>
        </w:rPr>
        <w:t>зыково-коммуникативной методики, говорит о том, что для полноценного участия школьника в иностранном языке необходимо его погружать в конкретные языковые ситуации</w:t>
      </w:r>
      <w:r w:rsidR="003F5A99">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258</w:t>
      </w:r>
      <w:r w:rsidR="00622022" w:rsidRPr="00622022">
        <w:rPr>
          <w:rFonts w:ascii="Times New Roman" w:hAnsi="Times New Roman" w:cs="Times New Roman"/>
          <w:color w:val="000000" w:themeColor="text1"/>
          <w:sz w:val="28"/>
        </w:rPr>
        <w:t>]</w:t>
      </w:r>
      <w:r w:rsidRPr="00880DE4">
        <w:rPr>
          <w:rFonts w:ascii="Times New Roman" w:hAnsi="Times New Roman" w:cs="Times New Roman"/>
          <w:color w:val="000000" w:themeColor="text1"/>
          <w:sz w:val="28"/>
          <w:lang w:val="kk-KZ"/>
        </w:rPr>
        <w:t>. По его мнению</w:t>
      </w:r>
      <w:r>
        <w:rPr>
          <w:rFonts w:ascii="Times New Roman" w:hAnsi="Times New Roman" w:cs="Times New Roman"/>
          <w:color w:val="000000" w:themeColor="text1"/>
          <w:sz w:val="28"/>
          <w:lang w:val="kk-KZ"/>
        </w:rPr>
        <w:t>, «</w:t>
      </w:r>
      <w:r w:rsidRPr="00880DE4">
        <w:rPr>
          <w:rFonts w:ascii="Times New Roman" w:hAnsi="Times New Roman" w:cs="Times New Roman"/>
          <w:color w:val="000000" w:themeColor="text1"/>
          <w:sz w:val="28"/>
          <w:lang w:val="kk-KZ"/>
        </w:rPr>
        <w:t>пока ученик не заговорит – язык не выучится</w:t>
      </w:r>
      <w:r>
        <w:rPr>
          <w:rFonts w:ascii="Times New Roman" w:hAnsi="Times New Roman" w:cs="Times New Roman"/>
          <w:color w:val="000000" w:themeColor="text1"/>
          <w:sz w:val="28"/>
          <w:lang w:val="kk-KZ"/>
        </w:rPr>
        <w:t>»</w:t>
      </w:r>
      <w:r w:rsidRPr="00880DE4">
        <w:rPr>
          <w:rFonts w:ascii="Times New Roman" w:hAnsi="Times New Roman" w:cs="Times New Roman"/>
          <w:color w:val="000000" w:themeColor="text1"/>
          <w:sz w:val="28"/>
          <w:lang w:val="kk-KZ"/>
        </w:rPr>
        <w:t>, а речь будет реализована только в среде реального общения. Он показывает, что создание реальной потребности в языковой деятельности на коммуникативном занятии является главной методической задачей.</w:t>
      </w:r>
    </w:p>
    <w:p w14:paraId="7BAC8E38" w14:textId="5AEA8EE7" w:rsidR="00880DE4" w:rsidRDefault="00880DE4" w:rsidP="008F218E">
      <w:pPr>
        <w:spacing w:after="0"/>
        <w:ind w:firstLine="708"/>
        <w:jc w:val="both"/>
        <w:rPr>
          <w:rFonts w:ascii="Times New Roman" w:hAnsi="Times New Roman" w:cs="Times New Roman"/>
          <w:color w:val="000000" w:themeColor="text1"/>
          <w:sz w:val="28"/>
          <w:lang w:val="kk-KZ"/>
        </w:rPr>
      </w:pPr>
      <w:r w:rsidRPr="00880DE4">
        <w:rPr>
          <w:rFonts w:ascii="Times New Roman" w:hAnsi="Times New Roman" w:cs="Times New Roman"/>
          <w:color w:val="000000" w:themeColor="text1"/>
          <w:sz w:val="28"/>
          <w:lang w:val="kk-KZ"/>
        </w:rPr>
        <w:t>H. Douglas Brown говорит, что на уроке иностранного языка учитель должен представить язык как средство вовлечения в действие, а не как «запоминание», чтобы учащийся мог играть активную коммуникативную роль</w:t>
      </w:r>
      <w:r w:rsidR="00ED411A">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259</w:t>
      </w:r>
      <w:r w:rsidR="00622022" w:rsidRPr="00622022">
        <w:rPr>
          <w:rFonts w:ascii="Times New Roman" w:hAnsi="Times New Roman" w:cs="Times New Roman"/>
          <w:color w:val="000000" w:themeColor="text1"/>
          <w:sz w:val="28"/>
        </w:rPr>
        <w:t>]</w:t>
      </w:r>
      <w:r w:rsidRPr="00880DE4">
        <w:rPr>
          <w:rFonts w:ascii="Times New Roman" w:hAnsi="Times New Roman" w:cs="Times New Roman"/>
          <w:color w:val="000000" w:themeColor="text1"/>
          <w:sz w:val="28"/>
          <w:lang w:val="kk-KZ"/>
        </w:rPr>
        <w:t xml:space="preserve">. Он описывает </w:t>
      </w:r>
      <w:r>
        <w:rPr>
          <w:rFonts w:ascii="Times New Roman" w:hAnsi="Times New Roman" w:cs="Times New Roman"/>
          <w:color w:val="000000" w:themeColor="text1"/>
          <w:sz w:val="28"/>
          <w:lang w:val="kk-KZ"/>
        </w:rPr>
        <w:t>я</w:t>
      </w:r>
      <w:r w:rsidRPr="00880DE4">
        <w:rPr>
          <w:rFonts w:ascii="Times New Roman" w:hAnsi="Times New Roman" w:cs="Times New Roman"/>
          <w:color w:val="000000" w:themeColor="text1"/>
          <w:sz w:val="28"/>
          <w:lang w:val="kk-KZ"/>
        </w:rPr>
        <w:t xml:space="preserve">зыково-коммуникативные </w:t>
      </w:r>
      <w:r>
        <w:rPr>
          <w:rFonts w:ascii="Times New Roman" w:hAnsi="Times New Roman" w:cs="Times New Roman"/>
          <w:color w:val="000000" w:themeColor="text1"/>
          <w:sz w:val="28"/>
          <w:lang w:val="kk-KZ"/>
        </w:rPr>
        <w:t>условаия</w:t>
      </w:r>
      <w:r w:rsidRPr="00880DE4">
        <w:rPr>
          <w:rFonts w:ascii="Times New Roman" w:hAnsi="Times New Roman" w:cs="Times New Roman"/>
          <w:color w:val="000000" w:themeColor="text1"/>
          <w:sz w:val="28"/>
          <w:lang w:val="kk-KZ"/>
        </w:rPr>
        <w:t xml:space="preserve"> как способ научить создавать смысл, а</w:t>
      </w:r>
      <w:r>
        <w:rPr>
          <w:rFonts w:ascii="Times New Roman" w:hAnsi="Times New Roman" w:cs="Times New Roman"/>
          <w:color w:val="000000" w:themeColor="text1"/>
          <w:sz w:val="28"/>
          <w:lang w:val="kk-KZ"/>
        </w:rPr>
        <w:t xml:space="preserve"> не запоминать структуру языка. </w:t>
      </w:r>
      <w:r w:rsidRPr="00880DE4">
        <w:rPr>
          <w:rFonts w:ascii="Times New Roman" w:hAnsi="Times New Roman" w:cs="Times New Roman"/>
          <w:color w:val="000000" w:themeColor="text1"/>
          <w:sz w:val="28"/>
          <w:lang w:val="kk-KZ"/>
        </w:rPr>
        <w:t>G. Widdowson предлагает познакомить учащегося с истинной сущностью речевой деятельности в развитии языковых навыков</w:t>
      </w:r>
      <w:r w:rsidR="00335678">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260</w:t>
      </w:r>
      <w:r w:rsidR="00622022" w:rsidRPr="00622022">
        <w:rPr>
          <w:rFonts w:ascii="Times New Roman" w:hAnsi="Times New Roman" w:cs="Times New Roman"/>
          <w:color w:val="000000" w:themeColor="text1"/>
          <w:sz w:val="28"/>
        </w:rPr>
        <w:t>]</w:t>
      </w:r>
      <w:r w:rsidRPr="00880DE4">
        <w:rPr>
          <w:rFonts w:ascii="Times New Roman" w:hAnsi="Times New Roman" w:cs="Times New Roman"/>
          <w:color w:val="000000" w:themeColor="text1"/>
          <w:sz w:val="28"/>
          <w:lang w:val="kk-KZ"/>
        </w:rPr>
        <w:t xml:space="preserve">. Для этого ребенку нужен конкретный контекст, а контекст возникает только в </w:t>
      </w:r>
      <w:r>
        <w:rPr>
          <w:rFonts w:ascii="Times New Roman" w:hAnsi="Times New Roman" w:cs="Times New Roman"/>
          <w:color w:val="000000" w:themeColor="text1"/>
          <w:sz w:val="28"/>
          <w:lang w:val="kk-KZ"/>
        </w:rPr>
        <w:t>я</w:t>
      </w:r>
      <w:r w:rsidRPr="00880DE4">
        <w:rPr>
          <w:rFonts w:ascii="Times New Roman" w:hAnsi="Times New Roman" w:cs="Times New Roman"/>
          <w:color w:val="000000" w:themeColor="text1"/>
          <w:sz w:val="28"/>
          <w:lang w:val="kk-KZ"/>
        </w:rPr>
        <w:t>зыково-коммуникативной среде. По его мнению, изучение иностранного языка</w:t>
      </w:r>
      <w:r>
        <w:rPr>
          <w:rFonts w:ascii="Times New Roman" w:hAnsi="Times New Roman" w:cs="Times New Roman"/>
          <w:color w:val="000000" w:themeColor="text1"/>
          <w:sz w:val="28"/>
          <w:lang w:val="kk-KZ"/>
        </w:rPr>
        <w:t xml:space="preserve"> – </w:t>
      </w:r>
      <w:r w:rsidRPr="00880DE4">
        <w:rPr>
          <w:rFonts w:ascii="Times New Roman" w:hAnsi="Times New Roman" w:cs="Times New Roman"/>
          <w:color w:val="000000" w:themeColor="text1"/>
          <w:sz w:val="28"/>
          <w:lang w:val="kk-KZ"/>
        </w:rPr>
        <w:t>это умение понимать речевую ситуацию и адаптироваться к ней.</w:t>
      </w:r>
    </w:p>
    <w:p w14:paraId="25D8F0BB" w14:textId="77777777" w:rsidR="00A3733D" w:rsidRPr="00A3733D" w:rsidRDefault="00A3733D" w:rsidP="008F218E">
      <w:pPr>
        <w:spacing w:after="0"/>
        <w:ind w:firstLine="708"/>
        <w:jc w:val="both"/>
        <w:rPr>
          <w:rFonts w:ascii="Times New Roman" w:hAnsi="Times New Roman" w:cs="Times New Roman"/>
          <w:color w:val="000000" w:themeColor="text1"/>
          <w:sz w:val="28"/>
          <w:lang w:val="kk-KZ"/>
        </w:rPr>
      </w:pPr>
      <w:r w:rsidRPr="00A3733D">
        <w:rPr>
          <w:rFonts w:ascii="Times New Roman" w:hAnsi="Times New Roman" w:cs="Times New Roman"/>
          <w:color w:val="000000" w:themeColor="text1"/>
          <w:sz w:val="28"/>
          <w:lang w:val="kk-KZ"/>
        </w:rPr>
        <w:t>Одним из эффективных педагогических условий формирования навыков креатив</w:t>
      </w:r>
      <w:r w:rsidR="00622022">
        <w:rPr>
          <w:rFonts w:ascii="Times New Roman" w:hAnsi="Times New Roman" w:cs="Times New Roman"/>
          <w:color w:val="000000" w:themeColor="text1"/>
          <w:sz w:val="28"/>
          <w:lang w:val="kk-KZ"/>
        </w:rPr>
        <w:t>ной речи является деятельностно-поисковые условия</w:t>
      </w:r>
      <w:r w:rsidRPr="00A3733D">
        <w:rPr>
          <w:rFonts w:ascii="Times New Roman" w:hAnsi="Times New Roman" w:cs="Times New Roman"/>
          <w:color w:val="000000" w:themeColor="text1"/>
          <w:sz w:val="28"/>
          <w:lang w:val="kk-KZ"/>
        </w:rPr>
        <w:t xml:space="preserve">. Это обучающее пространство, которое рассматривает учащегося не как получателя готовых знаний, а как активного субъекта языковой деятельности, направляя его на поиск конкретных речевых заданий, принятие </w:t>
      </w:r>
      <w:r w:rsidR="00622022">
        <w:rPr>
          <w:rFonts w:ascii="Times New Roman" w:hAnsi="Times New Roman" w:cs="Times New Roman"/>
          <w:color w:val="000000" w:themeColor="text1"/>
          <w:sz w:val="28"/>
          <w:lang w:val="kk-KZ"/>
        </w:rPr>
        <w:t>креативных</w:t>
      </w:r>
      <w:r w:rsidRPr="00A3733D">
        <w:rPr>
          <w:rFonts w:ascii="Times New Roman" w:hAnsi="Times New Roman" w:cs="Times New Roman"/>
          <w:color w:val="000000" w:themeColor="text1"/>
          <w:sz w:val="28"/>
          <w:lang w:val="kk-KZ"/>
        </w:rPr>
        <w:t xml:space="preserve"> решений, конструирование содержания. Такая ситуация развивает речевой опыт учащегося на уроках иностранного языка не только путем повторения, но и пу</w:t>
      </w:r>
      <w:r w:rsidR="00622022">
        <w:rPr>
          <w:rFonts w:ascii="Times New Roman" w:hAnsi="Times New Roman" w:cs="Times New Roman"/>
          <w:color w:val="000000" w:themeColor="text1"/>
          <w:sz w:val="28"/>
          <w:lang w:val="kk-KZ"/>
        </w:rPr>
        <w:t>тем создания нового содержания.</w:t>
      </w:r>
    </w:p>
    <w:p w14:paraId="0E980F7A" w14:textId="77777777" w:rsidR="00A3733D" w:rsidRDefault="00A3733D" w:rsidP="008F218E">
      <w:pPr>
        <w:spacing w:after="0"/>
        <w:ind w:firstLine="708"/>
        <w:jc w:val="both"/>
        <w:rPr>
          <w:rFonts w:ascii="Times New Roman" w:hAnsi="Times New Roman" w:cs="Times New Roman"/>
          <w:color w:val="000000" w:themeColor="text1"/>
          <w:sz w:val="28"/>
          <w:lang w:val="kk-KZ"/>
        </w:rPr>
      </w:pPr>
      <w:r w:rsidRPr="00A3733D">
        <w:rPr>
          <w:rFonts w:ascii="Times New Roman" w:hAnsi="Times New Roman" w:cs="Times New Roman"/>
          <w:color w:val="000000" w:themeColor="text1"/>
          <w:sz w:val="28"/>
          <w:lang w:val="kk-KZ"/>
        </w:rPr>
        <w:t xml:space="preserve">В деятельностно-поисковой среде учащийся при выполнении языковых заданий выступает не в роли пассивного потребителя, а в роли действующего, решающего проблемы, создателя новизны. Такой подход позволяет развивать у ребенка не только знания, но и познавательную самостоятельность, логическое и </w:t>
      </w:r>
      <w:r w:rsidR="00622022">
        <w:rPr>
          <w:rFonts w:ascii="Times New Roman" w:hAnsi="Times New Roman" w:cs="Times New Roman"/>
          <w:color w:val="000000" w:themeColor="text1"/>
          <w:sz w:val="28"/>
          <w:lang w:val="kk-KZ"/>
        </w:rPr>
        <w:t>креативное</w:t>
      </w:r>
      <w:r w:rsidRPr="00A3733D">
        <w:rPr>
          <w:rFonts w:ascii="Times New Roman" w:hAnsi="Times New Roman" w:cs="Times New Roman"/>
          <w:color w:val="000000" w:themeColor="text1"/>
          <w:sz w:val="28"/>
          <w:lang w:val="kk-KZ"/>
        </w:rPr>
        <w:t xml:space="preserve"> мышление, языковую инициативность. Это состояние особенно важно для детей младшего школьного возраста. Это потому, что у них преобладает мышление, основанное на действиях, и они учатся, пробуя.</w:t>
      </w:r>
    </w:p>
    <w:p w14:paraId="7A96711E" w14:textId="77777777" w:rsidR="00A65D55"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Деятельностно-поисков</w:t>
      </w:r>
      <w:r>
        <w:rPr>
          <w:rFonts w:ascii="Times New Roman" w:hAnsi="Times New Roman" w:cs="Times New Roman"/>
          <w:color w:val="000000" w:themeColor="text1"/>
          <w:sz w:val="28"/>
          <w:lang w:val="kk-KZ"/>
        </w:rPr>
        <w:t>ые условия</w:t>
      </w:r>
      <w:r w:rsidRPr="00622022">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создаю</w:t>
      </w:r>
      <w:r w:rsidRPr="00622022">
        <w:rPr>
          <w:rFonts w:ascii="Times New Roman" w:hAnsi="Times New Roman" w:cs="Times New Roman"/>
          <w:color w:val="000000" w:themeColor="text1"/>
          <w:sz w:val="28"/>
          <w:lang w:val="kk-KZ"/>
        </w:rPr>
        <w:t>тся на уроке следующими педагогическими приемами: открытые задания, проблемные ситуации, продолжение предложения, речь вместо персонажа, составление рассказа по картине, ролевая постановка, групповые творческие проекты. Например, учащийся может сказать:</w:t>
      </w:r>
      <w:r>
        <w:rPr>
          <w:rFonts w:ascii="Times New Roman" w:hAnsi="Times New Roman" w:cs="Times New Roman"/>
          <w:color w:val="000000" w:themeColor="text1"/>
          <w:sz w:val="28"/>
          <w:lang w:val="kk-KZ"/>
        </w:rPr>
        <w:t xml:space="preserve"> «</w:t>
      </w:r>
      <w:r w:rsidRPr="00622022">
        <w:rPr>
          <w:rFonts w:ascii="Times New Roman" w:hAnsi="Times New Roman" w:cs="Times New Roman"/>
          <w:color w:val="000000" w:themeColor="text1"/>
          <w:sz w:val="28"/>
          <w:lang w:val="kk-KZ"/>
        </w:rPr>
        <w:t>If I were a superhero...», «Let’s create a n</w:t>
      </w:r>
      <w:r>
        <w:rPr>
          <w:rFonts w:ascii="Times New Roman" w:hAnsi="Times New Roman" w:cs="Times New Roman"/>
          <w:color w:val="000000" w:themeColor="text1"/>
          <w:sz w:val="28"/>
          <w:lang w:val="kk-KZ"/>
        </w:rPr>
        <w:t xml:space="preserve">ew animal», </w:t>
      </w:r>
      <w:r>
        <w:rPr>
          <w:rFonts w:ascii="Times New Roman" w:hAnsi="Times New Roman" w:cs="Times New Roman"/>
          <w:color w:val="000000" w:themeColor="text1"/>
          <w:sz w:val="28"/>
          <w:lang w:val="kk-KZ"/>
        </w:rPr>
        <w:lastRenderedPageBreak/>
        <w:t xml:space="preserve">«What happens next?» и др. </w:t>
      </w:r>
      <w:r w:rsidRPr="00622022">
        <w:rPr>
          <w:rFonts w:ascii="Times New Roman" w:hAnsi="Times New Roman" w:cs="Times New Roman"/>
          <w:color w:val="000000" w:themeColor="text1"/>
          <w:sz w:val="28"/>
          <w:lang w:val="kk-KZ"/>
        </w:rPr>
        <w:t xml:space="preserve">Главной особенностью таких заданий является то, что не бывает только одного правильного ответа. Это позволяет ученику сделать выбор, предложить свою версию и защитить ее. Таким образом, ребенок принимает </w:t>
      </w:r>
      <w:r>
        <w:rPr>
          <w:rFonts w:ascii="Times New Roman" w:hAnsi="Times New Roman" w:cs="Times New Roman"/>
          <w:color w:val="000000" w:themeColor="text1"/>
          <w:sz w:val="28"/>
          <w:lang w:val="kk-KZ"/>
        </w:rPr>
        <w:t>креативные</w:t>
      </w:r>
      <w:r w:rsidRPr="00622022">
        <w:rPr>
          <w:rFonts w:ascii="Times New Roman" w:hAnsi="Times New Roman" w:cs="Times New Roman"/>
          <w:color w:val="000000" w:themeColor="text1"/>
          <w:sz w:val="28"/>
          <w:lang w:val="kk-KZ"/>
        </w:rPr>
        <w:t xml:space="preserve"> решения и формирует свой собственный путь речи. Типы заданий могут быть разными: составление комикса, создание плаката, придумывание короткой сцены, придумывание альтернативного текста, цепные диалоги, такие как «ты продолжаешь». Это реальное проявление овладения языком через действия.</w:t>
      </w:r>
    </w:p>
    <w:p w14:paraId="787E75C5"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При организации деятельностно-поисковой среды педагогу необходимо обеспечить: </w:t>
      </w:r>
    </w:p>
    <w:p w14:paraId="2678F9BC"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 свободу задания; </w:t>
      </w:r>
    </w:p>
    <w:p w14:paraId="0A115BD2"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 право выбора ученика; </w:t>
      </w:r>
    </w:p>
    <w:p w14:paraId="56FC3572"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 принятие и поддержку индивидуальной идеи; </w:t>
      </w:r>
    </w:p>
    <w:p w14:paraId="249B2C0F"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lang w:val="kk-KZ"/>
        </w:rPr>
        <w:t xml:space="preserve">креативное </w:t>
      </w:r>
      <w:r w:rsidRPr="00622022">
        <w:rPr>
          <w:rFonts w:ascii="Times New Roman" w:hAnsi="Times New Roman" w:cs="Times New Roman"/>
          <w:color w:val="000000" w:themeColor="text1"/>
          <w:sz w:val="28"/>
          <w:lang w:val="kk-KZ"/>
        </w:rPr>
        <w:t xml:space="preserve">объединение в коллективной работе; </w:t>
      </w:r>
    </w:p>
    <w:p w14:paraId="6FF60686" w14:textId="77777777" w:rsidR="00622022" w:rsidRP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многозадачность оценки результата.</w:t>
      </w:r>
    </w:p>
    <w:p w14:paraId="4C654308"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 xml:space="preserve">В такой ситуации ребенок не только усваивает языковой материал, но и адаптирует его к ситуации, изменяет, использует, думает, придает личностный смысл. Это самый активный вид </w:t>
      </w:r>
      <w:r>
        <w:rPr>
          <w:rFonts w:ascii="Times New Roman" w:hAnsi="Times New Roman" w:cs="Times New Roman"/>
          <w:color w:val="000000" w:themeColor="text1"/>
          <w:sz w:val="28"/>
          <w:lang w:val="kk-KZ"/>
        </w:rPr>
        <w:t>креативной</w:t>
      </w:r>
      <w:r w:rsidRPr="00622022">
        <w:rPr>
          <w:rFonts w:ascii="Times New Roman" w:hAnsi="Times New Roman" w:cs="Times New Roman"/>
          <w:color w:val="000000" w:themeColor="text1"/>
          <w:sz w:val="28"/>
          <w:lang w:val="kk-KZ"/>
        </w:rPr>
        <w:t xml:space="preserve"> речевой деятельности.</w:t>
      </w:r>
    </w:p>
    <w:p w14:paraId="63C96996" w14:textId="77777777" w:rsidR="00622022" w:rsidRDefault="00622022" w:rsidP="008F218E">
      <w:pPr>
        <w:spacing w:after="0"/>
        <w:ind w:firstLine="708"/>
        <w:jc w:val="both"/>
        <w:rPr>
          <w:rFonts w:ascii="Times New Roman" w:hAnsi="Times New Roman" w:cs="Times New Roman"/>
          <w:color w:val="000000" w:themeColor="text1"/>
          <w:sz w:val="28"/>
          <w:lang w:val="kk-KZ"/>
        </w:rPr>
      </w:pPr>
      <w:r w:rsidRPr="00622022">
        <w:rPr>
          <w:rFonts w:ascii="Times New Roman" w:hAnsi="Times New Roman" w:cs="Times New Roman"/>
          <w:color w:val="000000" w:themeColor="text1"/>
          <w:sz w:val="28"/>
          <w:lang w:val="kk-KZ"/>
        </w:rPr>
        <w:t>Для ученика начальной шко</w:t>
      </w:r>
      <w:r>
        <w:rPr>
          <w:rFonts w:ascii="Times New Roman" w:hAnsi="Times New Roman" w:cs="Times New Roman"/>
          <w:color w:val="000000" w:themeColor="text1"/>
          <w:sz w:val="28"/>
          <w:lang w:val="kk-KZ"/>
        </w:rPr>
        <w:t>лы «позволить себе говорить по-</w:t>
      </w:r>
      <w:r w:rsidRPr="00622022">
        <w:rPr>
          <w:rFonts w:ascii="Times New Roman" w:hAnsi="Times New Roman" w:cs="Times New Roman"/>
          <w:color w:val="000000" w:themeColor="text1"/>
          <w:sz w:val="28"/>
          <w:lang w:val="kk-KZ"/>
        </w:rPr>
        <w:t xml:space="preserve">своему», «позволить себе творить по-другому» - открывает путь к тому, чтобы он с уверенностью вмешивался в речевую деятельность. Поиск, экспериментирование, открытие – все это основа формирования </w:t>
      </w:r>
      <w:r>
        <w:rPr>
          <w:rFonts w:ascii="Times New Roman" w:hAnsi="Times New Roman" w:cs="Times New Roman"/>
          <w:color w:val="000000" w:themeColor="text1"/>
          <w:sz w:val="28"/>
          <w:lang w:val="kk-KZ"/>
        </w:rPr>
        <w:t>креативных</w:t>
      </w:r>
      <w:r w:rsidRPr="00622022">
        <w:rPr>
          <w:rFonts w:ascii="Times New Roman" w:hAnsi="Times New Roman" w:cs="Times New Roman"/>
          <w:color w:val="000000" w:themeColor="text1"/>
          <w:sz w:val="28"/>
          <w:lang w:val="kk-KZ"/>
        </w:rPr>
        <w:t xml:space="preserve"> способностей. А с лингвистической точки зрения</w:t>
      </w:r>
      <w:r>
        <w:rPr>
          <w:rFonts w:ascii="Times New Roman" w:hAnsi="Times New Roman" w:cs="Times New Roman"/>
          <w:color w:val="000000" w:themeColor="text1"/>
          <w:sz w:val="28"/>
          <w:lang w:val="kk-KZ"/>
        </w:rPr>
        <w:t xml:space="preserve"> – </w:t>
      </w:r>
      <w:r w:rsidRPr="00622022">
        <w:rPr>
          <w:rFonts w:ascii="Times New Roman" w:hAnsi="Times New Roman" w:cs="Times New Roman"/>
          <w:color w:val="000000" w:themeColor="text1"/>
          <w:sz w:val="28"/>
          <w:lang w:val="kk-KZ"/>
        </w:rPr>
        <w:t>это эффективный способ улучшить свою речь, играя словами, адаптируя фразы, создавая новые структуры, работая с содержанием.</w:t>
      </w:r>
    </w:p>
    <w:p w14:paraId="40E49DF9" w14:textId="260E75EB" w:rsidR="00622022" w:rsidRPr="00AB6575" w:rsidRDefault="00622022" w:rsidP="008F218E">
      <w:pPr>
        <w:spacing w:after="0"/>
        <w:ind w:firstLine="708"/>
        <w:jc w:val="both"/>
        <w:rPr>
          <w:rFonts w:ascii="Times New Roman" w:hAnsi="Times New Roman" w:cs="Times New Roman"/>
          <w:color w:val="000000" w:themeColor="text1"/>
          <w:sz w:val="28"/>
        </w:rPr>
      </w:pPr>
      <w:r w:rsidRPr="00622022">
        <w:rPr>
          <w:rFonts w:ascii="Times New Roman" w:hAnsi="Times New Roman" w:cs="Times New Roman"/>
          <w:color w:val="000000" w:themeColor="text1"/>
          <w:sz w:val="28"/>
          <w:lang w:val="kk-KZ"/>
        </w:rPr>
        <w:t>Таким образом, деятельностно-поисковая ситуация – важная педагогическая среда, приводящая уче</w:t>
      </w:r>
      <w:r>
        <w:rPr>
          <w:rFonts w:ascii="Times New Roman" w:hAnsi="Times New Roman" w:cs="Times New Roman"/>
          <w:color w:val="000000" w:themeColor="text1"/>
          <w:sz w:val="28"/>
          <w:lang w:val="kk-KZ"/>
        </w:rPr>
        <w:t>ника к самопознанию, креативному</w:t>
      </w:r>
      <w:r w:rsidRPr="00622022">
        <w:rPr>
          <w:rFonts w:ascii="Times New Roman" w:hAnsi="Times New Roman" w:cs="Times New Roman"/>
          <w:color w:val="000000" w:themeColor="text1"/>
          <w:sz w:val="28"/>
          <w:lang w:val="kk-KZ"/>
        </w:rPr>
        <w:t xml:space="preserve"> использованию языка, свободному решению коммуникативной задачи. Он не заставляет ученика говорить, он мотивирует говорить. В такой ситуации ребенок не только изучает язык, но и с его помощью творит,</w:t>
      </w:r>
      <w:r>
        <w:rPr>
          <w:rFonts w:ascii="Times New Roman" w:hAnsi="Times New Roman" w:cs="Times New Roman"/>
          <w:color w:val="000000" w:themeColor="text1"/>
          <w:sz w:val="28"/>
          <w:lang w:val="kk-KZ"/>
        </w:rPr>
        <w:t xml:space="preserve"> ищет, создает идеи – отсюда и креативное развитие. </w:t>
      </w:r>
      <w:r w:rsidRPr="00622022">
        <w:rPr>
          <w:rFonts w:ascii="Times New Roman" w:hAnsi="Times New Roman" w:cs="Times New Roman"/>
          <w:color w:val="000000" w:themeColor="text1"/>
          <w:sz w:val="28"/>
          <w:lang w:val="kk-KZ"/>
        </w:rPr>
        <w:t>Д. Б. Эльконин и В. В. Давыдов, опираясь на теорию действия, доказали, что главным условием получения знаний является познавательная активность учащегося</w:t>
      </w:r>
      <w:r w:rsidRPr="00622022">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261</w:t>
      </w:r>
      <w:r w:rsidRPr="00622022">
        <w:rPr>
          <w:rFonts w:ascii="Times New Roman" w:hAnsi="Times New Roman" w:cs="Times New Roman"/>
          <w:color w:val="000000" w:themeColor="text1"/>
          <w:sz w:val="28"/>
        </w:rPr>
        <w:t>]</w:t>
      </w:r>
      <w:r w:rsidRPr="00622022">
        <w:rPr>
          <w:rFonts w:ascii="Times New Roman" w:hAnsi="Times New Roman" w:cs="Times New Roman"/>
          <w:color w:val="000000" w:themeColor="text1"/>
          <w:sz w:val="28"/>
          <w:lang w:val="kk-KZ"/>
        </w:rPr>
        <w:t xml:space="preserve">. Они подчеркивают важность </w:t>
      </w:r>
      <w:r>
        <w:rPr>
          <w:rFonts w:ascii="Times New Roman" w:hAnsi="Times New Roman" w:cs="Times New Roman"/>
          <w:color w:val="000000" w:themeColor="text1"/>
          <w:sz w:val="28"/>
          <w:lang w:val="kk-KZ"/>
        </w:rPr>
        <w:t>«</w:t>
      </w:r>
      <w:r w:rsidRPr="00622022">
        <w:rPr>
          <w:rFonts w:ascii="Times New Roman" w:hAnsi="Times New Roman" w:cs="Times New Roman"/>
          <w:color w:val="000000" w:themeColor="text1"/>
          <w:sz w:val="28"/>
          <w:lang w:val="kk-KZ"/>
        </w:rPr>
        <w:t>учебной деятельности</w:t>
      </w:r>
      <w:r>
        <w:rPr>
          <w:rFonts w:ascii="Times New Roman" w:hAnsi="Times New Roman" w:cs="Times New Roman"/>
          <w:color w:val="000000" w:themeColor="text1"/>
          <w:sz w:val="28"/>
          <w:lang w:val="kk-KZ"/>
        </w:rPr>
        <w:t>»</w:t>
      </w:r>
      <w:r w:rsidRPr="00622022">
        <w:rPr>
          <w:rFonts w:ascii="Times New Roman" w:hAnsi="Times New Roman" w:cs="Times New Roman"/>
          <w:color w:val="000000" w:themeColor="text1"/>
          <w:sz w:val="28"/>
          <w:lang w:val="kk-KZ"/>
        </w:rPr>
        <w:t xml:space="preserve"> и говорят, что ребенку нужно давать проблему, а не задачу. В этом случае ребенок переходит к поиску решения, сравнению, анализу, построению мысли. В этом процессе </w:t>
      </w:r>
      <w:r>
        <w:rPr>
          <w:rFonts w:ascii="Times New Roman" w:hAnsi="Times New Roman" w:cs="Times New Roman"/>
          <w:color w:val="000000" w:themeColor="text1"/>
          <w:sz w:val="28"/>
          <w:lang w:val="kk-KZ"/>
        </w:rPr>
        <w:t xml:space="preserve">язык – </w:t>
      </w:r>
      <w:r w:rsidRPr="00622022">
        <w:rPr>
          <w:rFonts w:ascii="Times New Roman" w:hAnsi="Times New Roman" w:cs="Times New Roman"/>
          <w:color w:val="000000" w:themeColor="text1"/>
          <w:sz w:val="28"/>
          <w:lang w:val="kk-KZ"/>
        </w:rPr>
        <w:t xml:space="preserve">используется как инструмент, а не просто результат. Такой подход создает условия для естественного развития </w:t>
      </w:r>
      <w:r>
        <w:rPr>
          <w:rFonts w:ascii="Times New Roman" w:hAnsi="Times New Roman" w:cs="Times New Roman"/>
          <w:color w:val="000000" w:themeColor="text1"/>
          <w:sz w:val="28"/>
          <w:lang w:val="kk-KZ"/>
        </w:rPr>
        <w:t>креатиивной</w:t>
      </w:r>
      <w:r w:rsidRPr="00622022">
        <w:rPr>
          <w:rFonts w:ascii="Times New Roman" w:hAnsi="Times New Roman" w:cs="Times New Roman"/>
          <w:color w:val="000000" w:themeColor="text1"/>
          <w:sz w:val="28"/>
          <w:lang w:val="kk-KZ"/>
        </w:rPr>
        <w:t xml:space="preserve"> речи.</w:t>
      </w:r>
    </w:p>
    <w:p w14:paraId="1D8D2450" w14:textId="72008A82" w:rsidR="00622022" w:rsidRPr="00622022" w:rsidRDefault="00622022" w:rsidP="008F218E">
      <w:pPr>
        <w:spacing w:after="0"/>
        <w:ind w:firstLine="708"/>
        <w:jc w:val="both"/>
        <w:rPr>
          <w:rFonts w:ascii="Times New Roman" w:hAnsi="Times New Roman" w:cs="Times New Roman"/>
          <w:color w:val="000000" w:themeColor="text1"/>
          <w:sz w:val="28"/>
        </w:rPr>
      </w:pPr>
      <w:r w:rsidRPr="00622022">
        <w:rPr>
          <w:rFonts w:ascii="Times New Roman" w:hAnsi="Times New Roman" w:cs="Times New Roman"/>
          <w:color w:val="000000" w:themeColor="text1"/>
          <w:sz w:val="28"/>
        </w:rPr>
        <w:lastRenderedPageBreak/>
        <w:t xml:space="preserve">Я. А. Пономарев считает, что в основе </w:t>
      </w:r>
      <w:r>
        <w:rPr>
          <w:rFonts w:ascii="Times New Roman" w:hAnsi="Times New Roman" w:cs="Times New Roman"/>
          <w:color w:val="000000" w:themeColor="text1"/>
          <w:sz w:val="28"/>
          <w:lang w:val="kk-KZ"/>
        </w:rPr>
        <w:t>креативного</w:t>
      </w:r>
      <w:r w:rsidRPr="00622022">
        <w:rPr>
          <w:rFonts w:ascii="Times New Roman" w:hAnsi="Times New Roman" w:cs="Times New Roman"/>
          <w:color w:val="000000" w:themeColor="text1"/>
          <w:sz w:val="28"/>
        </w:rPr>
        <w:t xml:space="preserve"> развития лежит </w:t>
      </w:r>
      <w:proofErr w:type="spellStart"/>
      <w:r w:rsidRPr="00622022">
        <w:rPr>
          <w:rFonts w:ascii="Times New Roman" w:hAnsi="Times New Roman" w:cs="Times New Roman"/>
          <w:color w:val="000000" w:themeColor="text1"/>
          <w:sz w:val="28"/>
        </w:rPr>
        <w:t>надситуативная</w:t>
      </w:r>
      <w:proofErr w:type="spellEnd"/>
      <w:r w:rsidRPr="00622022">
        <w:rPr>
          <w:rFonts w:ascii="Times New Roman" w:hAnsi="Times New Roman" w:cs="Times New Roman"/>
          <w:color w:val="000000" w:themeColor="text1"/>
          <w:sz w:val="28"/>
        </w:rPr>
        <w:t xml:space="preserve"> активность</w:t>
      </w:r>
      <w:r>
        <w:rPr>
          <w:rFonts w:ascii="Times New Roman" w:hAnsi="Times New Roman" w:cs="Times New Roman"/>
          <w:color w:val="000000" w:themeColor="text1"/>
          <w:sz w:val="28"/>
          <w:lang w:val="kk-KZ"/>
        </w:rPr>
        <w:t xml:space="preserve"> </w:t>
      </w:r>
      <w:r w:rsidRPr="00622022">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262</w:t>
      </w:r>
      <w:r w:rsidRPr="00622022">
        <w:rPr>
          <w:rFonts w:ascii="Times New Roman" w:hAnsi="Times New Roman" w:cs="Times New Roman"/>
          <w:color w:val="000000" w:themeColor="text1"/>
          <w:sz w:val="28"/>
        </w:rPr>
        <w:t xml:space="preserve">]. По его словам, ребенок должен не ограничиваться заданием определенного круга, а создавать новую ситуацию и пытаться освоить ее самостоятельно. Пономарев уточнил, что такая активность проявляется только в действии и что действие включает в себя такие процессы, как поиск, выбор, сравнение, ошибки, открытие. Это настоящая психологическая основа </w:t>
      </w:r>
      <w:r>
        <w:rPr>
          <w:rFonts w:ascii="Times New Roman" w:hAnsi="Times New Roman" w:cs="Times New Roman"/>
          <w:color w:val="000000" w:themeColor="text1"/>
          <w:sz w:val="28"/>
          <w:lang w:val="kk-KZ"/>
        </w:rPr>
        <w:t xml:space="preserve">креативной </w:t>
      </w:r>
      <w:r w:rsidRPr="00622022">
        <w:rPr>
          <w:rFonts w:ascii="Times New Roman" w:hAnsi="Times New Roman" w:cs="Times New Roman"/>
          <w:color w:val="000000" w:themeColor="text1"/>
          <w:sz w:val="28"/>
        </w:rPr>
        <w:t>речи.</w:t>
      </w:r>
    </w:p>
    <w:p w14:paraId="4AB6D625" w14:textId="25A88013" w:rsidR="009A322F" w:rsidRPr="00331C35" w:rsidRDefault="00622022" w:rsidP="008F218E">
      <w:pPr>
        <w:spacing w:after="0"/>
        <w:ind w:firstLine="708"/>
        <w:jc w:val="both"/>
        <w:rPr>
          <w:rFonts w:ascii="Times New Roman" w:hAnsi="Times New Roman" w:cs="Times New Roman"/>
          <w:color w:val="000000" w:themeColor="text1"/>
          <w:sz w:val="28"/>
        </w:rPr>
      </w:pPr>
      <w:r w:rsidRPr="00622022">
        <w:rPr>
          <w:rFonts w:ascii="Times New Roman" w:hAnsi="Times New Roman" w:cs="Times New Roman"/>
          <w:color w:val="000000" w:themeColor="text1"/>
          <w:sz w:val="28"/>
        </w:rPr>
        <w:t xml:space="preserve">Т. В. Кудрявцев также подчеркивает, что посредством деятельности и поиска особое значение должно придавать развитию </w:t>
      </w:r>
      <w:r>
        <w:rPr>
          <w:rFonts w:ascii="Times New Roman" w:hAnsi="Times New Roman" w:cs="Times New Roman"/>
          <w:color w:val="000000" w:themeColor="text1"/>
          <w:sz w:val="28"/>
          <w:lang w:val="kk-KZ"/>
        </w:rPr>
        <w:t>креативности</w:t>
      </w:r>
      <w:r w:rsidRPr="00622022">
        <w:rPr>
          <w:rFonts w:ascii="Times New Roman" w:hAnsi="Times New Roman" w:cs="Times New Roman"/>
          <w:color w:val="000000" w:themeColor="text1"/>
          <w:sz w:val="28"/>
        </w:rPr>
        <w:t>, а не готовый образец, а возможность выбора и индивидуальное направление</w:t>
      </w:r>
      <w:r w:rsidR="00FA0AD2">
        <w:rPr>
          <w:rFonts w:ascii="Times New Roman" w:hAnsi="Times New Roman" w:cs="Times New Roman"/>
          <w:color w:val="000000" w:themeColor="text1"/>
          <w:sz w:val="28"/>
        </w:rPr>
        <w:t xml:space="preserve"> </w:t>
      </w:r>
      <w:r w:rsidR="00FA0AD2" w:rsidRPr="00FA0AD2">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263</w:t>
      </w:r>
      <w:r w:rsidR="00FA0AD2" w:rsidRPr="00FA0AD2">
        <w:rPr>
          <w:rFonts w:ascii="Times New Roman" w:hAnsi="Times New Roman" w:cs="Times New Roman"/>
          <w:color w:val="000000" w:themeColor="text1"/>
          <w:sz w:val="28"/>
        </w:rPr>
        <w:t>]</w:t>
      </w:r>
      <w:r w:rsidRPr="00622022">
        <w:rPr>
          <w:rFonts w:ascii="Times New Roman" w:hAnsi="Times New Roman" w:cs="Times New Roman"/>
          <w:color w:val="000000" w:themeColor="text1"/>
          <w:sz w:val="28"/>
        </w:rPr>
        <w:t xml:space="preserve">. Он объясняет, что </w:t>
      </w:r>
      <w:r>
        <w:rPr>
          <w:rFonts w:ascii="Times New Roman" w:hAnsi="Times New Roman" w:cs="Times New Roman"/>
          <w:color w:val="000000" w:themeColor="text1"/>
          <w:sz w:val="28"/>
        </w:rPr>
        <w:t xml:space="preserve">креативность – </w:t>
      </w:r>
      <w:r w:rsidRPr="00622022">
        <w:rPr>
          <w:rFonts w:ascii="Times New Roman" w:hAnsi="Times New Roman" w:cs="Times New Roman"/>
          <w:color w:val="000000" w:themeColor="text1"/>
          <w:sz w:val="28"/>
        </w:rPr>
        <w:t xml:space="preserve">это не выполнение задачи, а предложение нового подхода, решение другим способом. Такой подход показывает, что </w:t>
      </w:r>
      <w:r>
        <w:rPr>
          <w:rFonts w:ascii="Times New Roman" w:hAnsi="Times New Roman" w:cs="Times New Roman"/>
          <w:color w:val="000000" w:themeColor="text1"/>
          <w:sz w:val="28"/>
        </w:rPr>
        <w:t>креативная</w:t>
      </w:r>
      <w:r w:rsidRPr="00622022">
        <w:rPr>
          <w:rFonts w:ascii="Times New Roman" w:hAnsi="Times New Roman" w:cs="Times New Roman"/>
          <w:color w:val="000000" w:themeColor="text1"/>
          <w:sz w:val="28"/>
        </w:rPr>
        <w:t xml:space="preserve"> речь</w:t>
      </w:r>
      <w:r w:rsidR="00FA0AD2">
        <w:rPr>
          <w:rFonts w:ascii="Times New Roman" w:hAnsi="Times New Roman" w:cs="Times New Roman"/>
          <w:color w:val="000000" w:themeColor="text1"/>
          <w:sz w:val="28"/>
        </w:rPr>
        <w:t xml:space="preserve"> – </w:t>
      </w:r>
      <w:r w:rsidRPr="00622022">
        <w:rPr>
          <w:rFonts w:ascii="Times New Roman" w:hAnsi="Times New Roman" w:cs="Times New Roman"/>
          <w:color w:val="000000" w:themeColor="text1"/>
          <w:sz w:val="28"/>
        </w:rPr>
        <w:t>это не формальная структура, а создание самостоятельного содержания.</w:t>
      </w:r>
    </w:p>
    <w:p w14:paraId="63423569" w14:textId="46DB67AC" w:rsidR="00FA0AD2" w:rsidRPr="00331C35" w:rsidRDefault="00FA0AD2" w:rsidP="008F218E">
      <w:pPr>
        <w:spacing w:after="0"/>
        <w:ind w:firstLine="708"/>
        <w:jc w:val="both"/>
        <w:rPr>
          <w:rFonts w:ascii="Times New Roman" w:hAnsi="Times New Roman" w:cs="Times New Roman"/>
          <w:color w:val="000000" w:themeColor="text1"/>
          <w:sz w:val="28"/>
        </w:rPr>
      </w:pPr>
      <w:r w:rsidRPr="00FA0AD2">
        <w:rPr>
          <w:rFonts w:ascii="Times New Roman" w:hAnsi="Times New Roman" w:cs="Times New Roman"/>
          <w:color w:val="000000" w:themeColor="text1"/>
          <w:sz w:val="28"/>
        </w:rPr>
        <w:t xml:space="preserve">В системе развивающего обучения Л. В. </w:t>
      </w:r>
      <w:proofErr w:type="spellStart"/>
      <w:r w:rsidRPr="00FA0AD2">
        <w:rPr>
          <w:rFonts w:ascii="Times New Roman" w:hAnsi="Times New Roman" w:cs="Times New Roman"/>
          <w:color w:val="000000" w:themeColor="text1"/>
          <w:sz w:val="28"/>
        </w:rPr>
        <w:t>Занков</w:t>
      </w:r>
      <w:proofErr w:type="spellEnd"/>
      <w:r w:rsidRPr="00FA0AD2">
        <w:rPr>
          <w:rFonts w:ascii="Times New Roman" w:hAnsi="Times New Roman" w:cs="Times New Roman"/>
          <w:color w:val="000000" w:themeColor="text1"/>
          <w:sz w:val="28"/>
        </w:rPr>
        <w:t xml:space="preserve"> взял основным принципом активное мышление ребенка, высказывание мнения, прогнозирование, предложение иного решения</w:t>
      </w:r>
      <w:r>
        <w:rPr>
          <w:rFonts w:ascii="Times New Roman" w:hAnsi="Times New Roman" w:cs="Times New Roman"/>
          <w:color w:val="000000" w:themeColor="text1"/>
          <w:sz w:val="28"/>
          <w:lang w:val="kk-KZ"/>
        </w:rPr>
        <w:t xml:space="preserve"> </w:t>
      </w:r>
      <w:r w:rsidRPr="00FA0AD2">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264</w:t>
      </w:r>
      <w:r w:rsidRPr="00FA0AD2">
        <w:rPr>
          <w:rFonts w:ascii="Times New Roman" w:hAnsi="Times New Roman" w:cs="Times New Roman"/>
          <w:color w:val="000000" w:themeColor="text1"/>
          <w:sz w:val="28"/>
        </w:rPr>
        <w:t xml:space="preserve">]. По его мнению, источником развития школьника является мышление и содержательное движение над действием. Этот принцип может служить основой для развития </w:t>
      </w:r>
      <w:r>
        <w:rPr>
          <w:rFonts w:ascii="Times New Roman" w:hAnsi="Times New Roman" w:cs="Times New Roman"/>
          <w:color w:val="000000" w:themeColor="text1"/>
          <w:sz w:val="28"/>
          <w:lang w:val="kk-KZ"/>
        </w:rPr>
        <w:t>креативной</w:t>
      </w:r>
      <w:r w:rsidRPr="00FA0AD2">
        <w:rPr>
          <w:rFonts w:ascii="Times New Roman" w:hAnsi="Times New Roman" w:cs="Times New Roman"/>
          <w:color w:val="000000" w:themeColor="text1"/>
          <w:sz w:val="28"/>
        </w:rPr>
        <w:t xml:space="preserve"> речи</w:t>
      </w:r>
      <w:r>
        <w:rPr>
          <w:rFonts w:ascii="Times New Roman" w:hAnsi="Times New Roman" w:cs="Times New Roman"/>
          <w:color w:val="000000" w:themeColor="text1"/>
          <w:sz w:val="28"/>
        </w:rPr>
        <w:t xml:space="preserve"> в обучении иностранному языку.</w:t>
      </w:r>
      <w:r>
        <w:rPr>
          <w:rFonts w:ascii="Times New Roman" w:hAnsi="Times New Roman" w:cs="Times New Roman"/>
          <w:color w:val="000000" w:themeColor="text1"/>
          <w:sz w:val="28"/>
          <w:lang w:val="kk-KZ"/>
        </w:rPr>
        <w:t xml:space="preserve"> </w:t>
      </w:r>
      <w:r w:rsidRPr="00FA0AD2">
        <w:rPr>
          <w:rFonts w:ascii="Times New Roman" w:hAnsi="Times New Roman" w:cs="Times New Roman"/>
          <w:color w:val="000000" w:themeColor="text1"/>
          <w:sz w:val="28"/>
        </w:rPr>
        <w:t xml:space="preserve">Зарубежные ученые также поддерживают это направление. </w:t>
      </w:r>
      <w:r w:rsidRPr="00FA0AD2">
        <w:rPr>
          <w:rFonts w:ascii="Times New Roman" w:hAnsi="Times New Roman" w:cs="Times New Roman"/>
          <w:color w:val="000000" w:themeColor="text1"/>
          <w:sz w:val="28"/>
          <w:lang w:val="en-US"/>
        </w:rPr>
        <w:t>John</w:t>
      </w:r>
      <w:r w:rsidRPr="00FA0AD2">
        <w:rPr>
          <w:rFonts w:ascii="Times New Roman" w:hAnsi="Times New Roman" w:cs="Times New Roman"/>
          <w:color w:val="000000" w:themeColor="text1"/>
          <w:sz w:val="28"/>
        </w:rPr>
        <w:t xml:space="preserve"> </w:t>
      </w:r>
      <w:r w:rsidRPr="00FA0AD2">
        <w:rPr>
          <w:rFonts w:ascii="Times New Roman" w:hAnsi="Times New Roman" w:cs="Times New Roman"/>
          <w:color w:val="000000" w:themeColor="text1"/>
          <w:sz w:val="28"/>
          <w:lang w:val="en-US"/>
        </w:rPr>
        <w:t>Dewey</w:t>
      </w:r>
      <w:r w:rsidRPr="00FA0AD2">
        <w:rPr>
          <w:rFonts w:ascii="Times New Roman" w:hAnsi="Times New Roman" w:cs="Times New Roman"/>
          <w:color w:val="000000" w:themeColor="text1"/>
          <w:sz w:val="28"/>
        </w:rPr>
        <w:t xml:space="preserve"> считает, что «обучение – это обучение на практике», и ставит на первое место роль ребенка как действующего лица, а не только слушателя [</w:t>
      </w:r>
      <w:r w:rsidR="004D1FC2">
        <w:rPr>
          <w:rFonts w:ascii="Times New Roman" w:hAnsi="Times New Roman" w:cs="Times New Roman"/>
          <w:color w:val="000000" w:themeColor="text1"/>
          <w:sz w:val="28"/>
        </w:rPr>
        <w:t>265</w:t>
      </w:r>
      <w:r w:rsidRPr="00FA0AD2">
        <w:rPr>
          <w:rFonts w:ascii="Times New Roman" w:hAnsi="Times New Roman" w:cs="Times New Roman"/>
          <w:color w:val="000000" w:themeColor="text1"/>
          <w:sz w:val="28"/>
        </w:rPr>
        <w:t>]. Он поддерживает проблемное обучение, открытые задачи и формы работы, ориентированные на поиск решений. Этот подход особенно эффективен для начинающих, потому что он основан на естественном интересе детей.</w:t>
      </w:r>
    </w:p>
    <w:p w14:paraId="7E07F387" w14:textId="100734AF" w:rsidR="00FA0AD2" w:rsidRPr="00331C35" w:rsidRDefault="00FA0AD2" w:rsidP="008F218E">
      <w:pPr>
        <w:spacing w:after="0"/>
        <w:ind w:firstLine="708"/>
        <w:jc w:val="both"/>
        <w:rPr>
          <w:rFonts w:ascii="Times New Roman" w:hAnsi="Times New Roman" w:cs="Times New Roman"/>
          <w:color w:val="000000" w:themeColor="text1"/>
          <w:sz w:val="28"/>
        </w:rPr>
      </w:pPr>
      <w:r w:rsidRPr="00FA0AD2">
        <w:rPr>
          <w:rFonts w:ascii="Times New Roman" w:hAnsi="Times New Roman" w:cs="Times New Roman"/>
          <w:color w:val="000000" w:themeColor="text1"/>
          <w:sz w:val="28"/>
          <w:lang w:val="en-US"/>
        </w:rPr>
        <w:t>J</w:t>
      </w:r>
      <w:r w:rsidRPr="00FA0AD2">
        <w:rPr>
          <w:rFonts w:ascii="Times New Roman" w:hAnsi="Times New Roman" w:cs="Times New Roman"/>
          <w:color w:val="000000" w:themeColor="text1"/>
          <w:sz w:val="28"/>
        </w:rPr>
        <w:t xml:space="preserve">. </w:t>
      </w:r>
      <w:r w:rsidRPr="00FA0AD2">
        <w:rPr>
          <w:rFonts w:ascii="Times New Roman" w:hAnsi="Times New Roman" w:cs="Times New Roman"/>
          <w:color w:val="000000" w:themeColor="text1"/>
          <w:sz w:val="28"/>
          <w:lang w:val="en-US"/>
        </w:rPr>
        <w:t>Bruner</w:t>
      </w:r>
      <w:r w:rsidRPr="00FA0AD2">
        <w:rPr>
          <w:rFonts w:ascii="Times New Roman" w:hAnsi="Times New Roman" w:cs="Times New Roman"/>
          <w:color w:val="000000" w:themeColor="text1"/>
          <w:sz w:val="28"/>
        </w:rPr>
        <w:t xml:space="preserve"> говорит, что смысл обучения возникает только тогда, когда ребенок сам создает контент</w:t>
      </w:r>
      <w:r w:rsidR="008C067E">
        <w:rPr>
          <w:rFonts w:ascii="Times New Roman" w:hAnsi="Times New Roman" w:cs="Times New Roman"/>
          <w:color w:val="000000" w:themeColor="text1"/>
          <w:sz w:val="28"/>
        </w:rPr>
        <w:t xml:space="preserve"> </w:t>
      </w:r>
      <w:r w:rsidR="008C067E" w:rsidRPr="008C067E">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266</w:t>
      </w:r>
      <w:r w:rsidR="008C067E" w:rsidRPr="008C067E">
        <w:rPr>
          <w:rFonts w:ascii="Times New Roman" w:hAnsi="Times New Roman" w:cs="Times New Roman"/>
          <w:color w:val="000000" w:themeColor="text1"/>
          <w:sz w:val="28"/>
        </w:rPr>
        <w:t>]</w:t>
      </w:r>
      <w:r w:rsidRPr="00FA0AD2">
        <w:rPr>
          <w:rFonts w:ascii="Times New Roman" w:hAnsi="Times New Roman" w:cs="Times New Roman"/>
          <w:color w:val="000000" w:themeColor="text1"/>
          <w:sz w:val="28"/>
        </w:rPr>
        <w:t xml:space="preserve">. Он связывает обучение с процессами «создания», «моделирования», «придания значения», доказывая, что развитие </w:t>
      </w:r>
      <w:r>
        <w:rPr>
          <w:rFonts w:ascii="Times New Roman" w:hAnsi="Times New Roman" w:cs="Times New Roman"/>
          <w:color w:val="000000" w:themeColor="text1"/>
          <w:sz w:val="28"/>
          <w:lang w:val="kk-KZ"/>
        </w:rPr>
        <w:t>креативного</w:t>
      </w:r>
      <w:r w:rsidRPr="00FA0AD2">
        <w:rPr>
          <w:rFonts w:ascii="Times New Roman" w:hAnsi="Times New Roman" w:cs="Times New Roman"/>
          <w:color w:val="000000" w:themeColor="text1"/>
          <w:sz w:val="28"/>
        </w:rPr>
        <w:t xml:space="preserve"> мышления связано с деятельностью. Такая модель полностью соответствует созданию </w:t>
      </w:r>
      <w:proofErr w:type="spellStart"/>
      <w:r w:rsidRPr="00FA0AD2">
        <w:rPr>
          <w:rFonts w:ascii="Times New Roman" w:hAnsi="Times New Roman" w:cs="Times New Roman"/>
          <w:color w:val="000000" w:themeColor="text1"/>
          <w:sz w:val="28"/>
        </w:rPr>
        <w:t>деятельностно</w:t>
      </w:r>
      <w:proofErr w:type="spellEnd"/>
      <w:r w:rsidRPr="00FA0AD2">
        <w:rPr>
          <w:rFonts w:ascii="Times New Roman" w:hAnsi="Times New Roman" w:cs="Times New Roman"/>
          <w:color w:val="000000" w:themeColor="text1"/>
          <w:sz w:val="28"/>
        </w:rPr>
        <w:t>-поисковой ситуа</w:t>
      </w:r>
      <w:r>
        <w:rPr>
          <w:rFonts w:ascii="Times New Roman" w:hAnsi="Times New Roman" w:cs="Times New Roman"/>
          <w:color w:val="000000" w:themeColor="text1"/>
          <w:sz w:val="28"/>
        </w:rPr>
        <w:t>ции на уроке английского языка.</w:t>
      </w:r>
      <w:r>
        <w:rPr>
          <w:rFonts w:ascii="Times New Roman" w:hAnsi="Times New Roman" w:cs="Times New Roman"/>
          <w:color w:val="000000" w:themeColor="text1"/>
          <w:sz w:val="28"/>
          <w:lang w:val="kk-KZ"/>
        </w:rPr>
        <w:t xml:space="preserve"> Л. Выготский </w:t>
      </w:r>
      <w:r w:rsidRPr="00FA0AD2">
        <w:rPr>
          <w:rFonts w:ascii="Times New Roman" w:hAnsi="Times New Roman" w:cs="Times New Roman"/>
          <w:color w:val="000000" w:themeColor="text1"/>
          <w:sz w:val="28"/>
        </w:rPr>
        <w:t xml:space="preserve">в своих работах показал, что </w:t>
      </w:r>
      <w:r>
        <w:rPr>
          <w:rFonts w:ascii="Times New Roman" w:hAnsi="Times New Roman" w:cs="Times New Roman"/>
          <w:color w:val="000000" w:themeColor="text1"/>
          <w:sz w:val="28"/>
          <w:lang w:val="kk-KZ"/>
        </w:rPr>
        <w:t xml:space="preserve">креативное </w:t>
      </w:r>
      <w:r w:rsidRPr="00FA0AD2">
        <w:rPr>
          <w:rFonts w:ascii="Times New Roman" w:hAnsi="Times New Roman" w:cs="Times New Roman"/>
          <w:color w:val="000000" w:themeColor="text1"/>
          <w:sz w:val="28"/>
        </w:rPr>
        <w:t>развитие идет рука об руку с социализацией и дея</w:t>
      </w:r>
      <w:r>
        <w:rPr>
          <w:rFonts w:ascii="Times New Roman" w:hAnsi="Times New Roman" w:cs="Times New Roman"/>
          <w:color w:val="000000" w:themeColor="text1"/>
          <w:sz w:val="28"/>
        </w:rPr>
        <w:t>тельностью. Согласно его теории</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зоны ближайшего развития</w:t>
      </w:r>
      <w:r>
        <w:rPr>
          <w:rFonts w:ascii="Times New Roman" w:hAnsi="Times New Roman" w:cs="Times New Roman"/>
          <w:color w:val="000000" w:themeColor="text1"/>
          <w:sz w:val="28"/>
          <w:lang w:val="kk-KZ"/>
        </w:rPr>
        <w:t>»</w:t>
      </w:r>
      <w:r w:rsidRPr="00FA0AD2">
        <w:rPr>
          <w:rFonts w:ascii="Times New Roman" w:hAnsi="Times New Roman" w:cs="Times New Roman"/>
          <w:color w:val="000000" w:themeColor="text1"/>
          <w:sz w:val="28"/>
        </w:rPr>
        <w:t>, истинное развитие происходит только тогда, когда ребенок сам участвует в деятельности и получает необходимую поддержку</w:t>
      </w:r>
      <w:r w:rsidR="008C067E" w:rsidRPr="008C067E">
        <w:rPr>
          <w:rFonts w:ascii="Times New Roman" w:hAnsi="Times New Roman" w:cs="Times New Roman"/>
          <w:color w:val="000000" w:themeColor="text1"/>
          <w:sz w:val="28"/>
        </w:rPr>
        <w:t xml:space="preserve"> [</w:t>
      </w:r>
      <w:r w:rsidR="004D1FC2">
        <w:rPr>
          <w:rFonts w:ascii="Times New Roman" w:hAnsi="Times New Roman" w:cs="Times New Roman"/>
          <w:color w:val="000000" w:themeColor="text1"/>
          <w:sz w:val="28"/>
        </w:rPr>
        <w:t>267</w:t>
      </w:r>
      <w:r w:rsidR="008C067E" w:rsidRPr="008C067E">
        <w:rPr>
          <w:rFonts w:ascii="Times New Roman" w:hAnsi="Times New Roman" w:cs="Times New Roman"/>
          <w:color w:val="000000" w:themeColor="text1"/>
          <w:sz w:val="28"/>
        </w:rPr>
        <w:t>]</w:t>
      </w:r>
      <w:r w:rsidRPr="00FA0AD2">
        <w:rPr>
          <w:rFonts w:ascii="Times New Roman" w:hAnsi="Times New Roman" w:cs="Times New Roman"/>
          <w:color w:val="000000" w:themeColor="text1"/>
          <w:sz w:val="28"/>
        </w:rPr>
        <w:t>. Это доказательство того, что речь</w:t>
      </w:r>
      <w:r>
        <w:rPr>
          <w:rFonts w:ascii="Times New Roman" w:hAnsi="Times New Roman" w:cs="Times New Roman"/>
          <w:color w:val="000000" w:themeColor="text1"/>
          <w:sz w:val="28"/>
        </w:rPr>
        <w:t xml:space="preserve"> – </w:t>
      </w:r>
      <w:r w:rsidRPr="00FA0AD2">
        <w:rPr>
          <w:rFonts w:ascii="Times New Roman" w:hAnsi="Times New Roman" w:cs="Times New Roman"/>
          <w:color w:val="000000" w:themeColor="text1"/>
          <w:sz w:val="28"/>
        </w:rPr>
        <w:t>это не просто обучение, а создание в процессе.</w:t>
      </w:r>
    </w:p>
    <w:p w14:paraId="121681F3" w14:textId="77777777" w:rsidR="002453B4" w:rsidRDefault="002453B4" w:rsidP="008F218E">
      <w:pPr>
        <w:spacing w:after="0"/>
        <w:ind w:firstLine="708"/>
        <w:jc w:val="both"/>
        <w:rPr>
          <w:rFonts w:ascii="Times New Roman" w:hAnsi="Times New Roman" w:cs="Times New Roman"/>
          <w:color w:val="000000" w:themeColor="text1"/>
          <w:sz w:val="28"/>
        </w:rPr>
      </w:pPr>
      <w:r w:rsidRPr="002453B4">
        <w:rPr>
          <w:rFonts w:ascii="Times New Roman" w:hAnsi="Times New Roman" w:cs="Times New Roman"/>
          <w:color w:val="000000" w:themeColor="text1"/>
          <w:sz w:val="28"/>
        </w:rPr>
        <w:t xml:space="preserve">Для успешного формирования </w:t>
      </w:r>
      <w:r>
        <w:rPr>
          <w:rFonts w:ascii="Times New Roman" w:hAnsi="Times New Roman" w:cs="Times New Roman"/>
          <w:color w:val="000000" w:themeColor="text1"/>
          <w:sz w:val="28"/>
          <w:lang w:val="kk-KZ"/>
        </w:rPr>
        <w:t>креативных речевых навыков</w:t>
      </w:r>
      <w:r w:rsidRPr="002453B4">
        <w:rPr>
          <w:rFonts w:ascii="Times New Roman" w:hAnsi="Times New Roman" w:cs="Times New Roman"/>
          <w:color w:val="000000" w:themeColor="text1"/>
          <w:sz w:val="28"/>
        </w:rPr>
        <w:t xml:space="preserve"> необходима среда, основанная на сотрудничестве, которая позволяет </w:t>
      </w:r>
      <w:r w:rsidRPr="002453B4">
        <w:rPr>
          <w:rFonts w:ascii="Times New Roman" w:hAnsi="Times New Roman" w:cs="Times New Roman"/>
          <w:color w:val="000000" w:themeColor="text1"/>
          <w:sz w:val="28"/>
        </w:rPr>
        <w:lastRenderedPageBreak/>
        <w:t xml:space="preserve">учащемуся общаться с другими людьми в процессе обучения, делиться идеями, разделять обязанности и совместно создавать контент. В такой среде ребенок развивается не только как исполнитель индивидуального задания, но и как активный член группы, языковой партнер, участник общей речевой деятельности. Это продуктивный способ параллельно формировать креативность и коммуникативность при обучении иностранному </w:t>
      </w:r>
      <w:r>
        <w:rPr>
          <w:rFonts w:ascii="Times New Roman" w:hAnsi="Times New Roman" w:cs="Times New Roman"/>
          <w:color w:val="000000" w:themeColor="text1"/>
          <w:sz w:val="28"/>
        </w:rPr>
        <w:t>языку, в том числе английскому.</w:t>
      </w:r>
      <w:r>
        <w:rPr>
          <w:rFonts w:ascii="Times New Roman" w:hAnsi="Times New Roman" w:cs="Times New Roman"/>
          <w:color w:val="000000" w:themeColor="text1"/>
          <w:sz w:val="28"/>
          <w:lang w:val="kk-KZ"/>
        </w:rPr>
        <w:t xml:space="preserve"> </w:t>
      </w:r>
      <w:r w:rsidRPr="002453B4">
        <w:rPr>
          <w:rFonts w:ascii="Times New Roman" w:hAnsi="Times New Roman" w:cs="Times New Roman"/>
          <w:color w:val="000000" w:themeColor="text1"/>
          <w:sz w:val="28"/>
        </w:rPr>
        <w:t>Сред</w:t>
      </w:r>
      <w:r>
        <w:rPr>
          <w:rFonts w:ascii="Times New Roman" w:hAnsi="Times New Roman" w:cs="Times New Roman"/>
          <w:color w:val="000000" w:themeColor="text1"/>
          <w:sz w:val="28"/>
        </w:rPr>
        <w:t>а, основанная на сотрудничестве</w:t>
      </w:r>
      <w:r w:rsidRPr="002453B4">
        <w:rPr>
          <w:rFonts w:ascii="Times New Roman" w:hAnsi="Times New Roman" w:cs="Times New Roman"/>
          <w:color w:val="000000" w:themeColor="text1"/>
          <w:sz w:val="28"/>
        </w:rPr>
        <w:t xml:space="preserve"> – это пространство действий между учеником и учеником, учеником и учителем, основанное на доверии, уважении и взаимной поддержке. В такой среде учащийся учится открыто выражать свое мнение, слушать другого, принимать другую точку зрения, при необходимости аргументировать свое мнение. На каждом этапе этого процесса учащийся не вынужден говорить, а намерен говорить</w:t>
      </w:r>
      <w:r>
        <w:rPr>
          <w:rFonts w:ascii="Times New Roman" w:hAnsi="Times New Roman" w:cs="Times New Roman"/>
          <w:color w:val="000000" w:themeColor="text1"/>
          <w:sz w:val="28"/>
          <w:lang w:val="kk-KZ"/>
        </w:rPr>
        <w:t xml:space="preserve"> </w:t>
      </w:r>
      <w:r>
        <w:rPr>
          <w:rFonts w:ascii="Times New Roman" w:hAnsi="Times New Roman" w:cs="Times New Roman"/>
          <w:color w:val="000000" w:themeColor="text1"/>
          <w:sz w:val="28"/>
        </w:rPr>
        <w:t xml:space="preserve">– </w:t>
      </w:r>
      <w:r w:rsidRPr="002453B4">
        <w:rPr>
          <w:rFonts w:ascii="Times New Roman" w:hAnsi="Times New Roman" w:cs="Times New Roman"/>
          <w:color w:val="000000" w:themeColor="text1"/>
          <w:sz w:val="28"/>
        </w:rPr>
        <w:t>это е</w:t>
      </w:r>
      <w:r>
        <w:rPr>
          <w:rFonts w:ascii="Times New Roman" w:hAnsi="Times New Roman" w:cs="Times New Roman"/>
          <w:color w:val="000000" w:themeColor="text1"/>
          <w:sz w:val="28"/>
        </w:rPr>
        <w:t>стественное мотивационное ядро креативной</w:t>
      </w:r>
      <w:r w:rsidRPr="002453B4">
        <w:rPr>
          <w:rFonts w:ascii="Times New Roman" w:hAnsi="Times New Roman" w:cs="Times New Roman"/>
          <w:color w:val="000000" w:themeColor="text1"/>
          <w:sz w:val="28"/>
        </w:rPr>
        <w:t xml:space="preserve"> речи.</w:t>
      </w:r>
    </w:p>
    <w:p w14:paraId="0483FD28" w14:textId="77777777" w:rsidR="00122D0B" w:rsidRDefault="00122D0B" w:rsidP="008F218E">
      <w:pPr>
        <w:spacing w:after="0"/>
        <w:ind w:firstLine="708"/>
        <w:jc w:val="both"/>
        <w:rPr>
          <w:rFonts w:ascii="Times New Roman" w:hAnsi="Times New Roman" w:cs="Times New Roman"/>
          <w:color w:val="000000" w:themeColor="text1"/>
          <w:sz w:val="28"/>
        </w:rPr>
      </w:pPr>
      <w:r w:rsidRPr="00122D0B">
        <w:rPr>
          <w:rFonts w:ascii="Times New Roman" w:hAnsi="Times New Roman" w:cs="Times New Roman"/>
          <w:color w:val="000000" w:themeColor="text1"/>
          <w:sz w:val="28"/>
        </w:rPr>
        <w:t xml:space="preserve">В структуре урока, основанного на сотрудничестве, должны преобладать парные, групповые, ролевые формы работы. Например, учащиеся вместе составляют диалог, разыгрывают сцену, задают друг другу вопросы, вместе решают одну и ту же проблему, рисуют комикс или защищают общий плакат. В таких формах работы учащийся вынужден говорить, вступая во взаимодействие с другим, и это действие требует </w:t>
      </w:r>
      <w:r>
        <w:rPr>
          <w:rFonts w:ascii="Times New Roman" w:hAnsi="Times New Roman" w:cs="Times New Roman"/>
          <w:color w:val="000000" w:themeColor="text1"/>
          <w:sz w:val="28"/>
        </w:rPr>
        <w:t xml:space="preserve">креативных решений. </w:t>
      </w:r>
      <w:r w:rsidRPr="00122D0B">
        <w:rPr>
          <w:rFonts w:ascii="Times New Roman" w:hAnsi="Times New Roman" w:cs="Times New Roman"/>
          <w:color w:val="000000" w:themeColor="text1"/>
          <w:sz w:val="28"/>
        </w:rPr>
        <w:t>В случае сотрудничества ученик действует ответственно перед группой, а не только для себя. Он старается четко и ясно излагать свое мнение, продолжает мнение другого, вносит свой вклад в общее решение. Данная ситуация не только повышает речевую мотивацию учащегося, но и развивает его мыслительные способности, связную речь, культуру общения со сверстниками.</w:t>
      </w:r>
    </w:p>
    <w:p w14:paraId="56938BA5" w14:textId="77777777" w:rsidR="00122D0B" w:rsidRDefault="00122D0B" w:rsidP="008F218E">
      <w:pPr>
        <w:spacing w:after="0"/>
        <w:ind w:firstLine="708"/>
        <w:jc w:val="both"/>
        <w:rPr>
          <w:rFonts w:ascii="Times New Roman" w:hAnsi="Times New Roman" w:cs="Times New Roman"/>
          <w:color w:val="000000" w:themeColor="text1"/>
          <w:sz w:val="28"/>
        </w:rPr>
      </w:pPr>
      <w:r w:rsidRPr="00122D0B">
        <w:rPr>
          <w:rFonts w:ascii="Times New Roman" w:hAnsi="Times New Roman" w:cs="Times New Roman"/>
          <w:color w:val="000000" w:themeColor="text1"/>
          <w:sz w:val="28"/>
        </w:rPr>
        <w:t>Учитель в такой среде выступает не директивным, а координатором, консультантом, сторонником. Он создает условия для взаимодействия между учащимися и предлагает образцы речи, но не говорит вместо учащегося. Учитель также должен формировать внутри группы уверенный психологический климат: действовать, опираясь на принципы мотивации, а не критики, поддержки, предупреждения, направ</w:t>
      </w:r>
      <w:r>
        <w:rPr>
          <w:rFonts w:ascii="Times New Roman" w:hAnsi="Times New Roman" w:cs="Times New Roman"/>
          <w:color w:val="000000" w:themeColor="text1"/>
          <w:sz w:val="28"/>
        </w:rPr>
        <w:t xml:space="preserve">ления, коррекции, а не критики. </w:t>
      </w:r>
      <w:r w:rsidRPr="00122D0B">
        <w:rPr>
          <w:rFonts w:ascii="Times New Roman" w:hAnsi="Times New Roman" w:cs="Times New Roman"/>
          <w:color w:val="000000" w:themeColor="text1"/>
          <w:sz w:val="28"/>
        </w:rPr>
        <w:t>В младшем школьном возрасте языковой опыт учащихся часто реализуется через игру. Поэтому языковые ролевые игры в среде сотрудничества, структуры интервью,</w:t>
      </w:r>
      <w:r>
        <w:rPr>
          <w:rFonts w:ascii="Times New Roman" w:hAnsi="Times New Roman" w:cs="Times New Roman"/>
          <w:color w:val="000000" w:themeColor="text1"/>
          <w:sz w:val="28"/>
        </w:rPr>
        <w:t xml:space="preserve"> элементы соревнований в стиле «</w:t>
      </w:r>
      <w:proofErr w:type="spellStart"/>
      <w:r>
        <w:rPr>
          <w:rFonts w:ascii="Times New Roman" w:hAnsi="Times New Roman" w:cs="Times New Roman"/>
          <w:color w:val="000000" w:themeColor="text1"/>
          <w:sz w:val="28"/>
        </w:rPr>
        <w:t>team</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challenge</w:t>
      </w:r>
      <w:proofErr w:type="spellEnd"/>
      <w:r>
        <w:rPr>
          <w:rFonts w:ascii="Times New Roman" w:hAnsi="Times New Roman" w:cs="Times New Roman"/>
          <w:color w:val="000000" w:themeColor="text1"/>
          <w:sz w:val="28"/>
        </w:rPr>
        <w:t>», «</w:t>
      </w:r>
      <w:proofErr w:type="spellStart"/>
      <w:r>
        <w:rPr>
          <w:rFonts w:ascii="Times New Roman" w:hAnsi="Times New Roman" w:cs="Times New Roman"/>
          <w:color w:val="000000" w:themeColor="text1"/>
          <w:sz w:val="28"/>
        </w:rPr>
        <w:t>Guess</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what</w:t>
      </w:r>
      <w:proofErr w:type="spellEnd"/>
      <w:r>
        <w:rPr>
          <w:rFonts w:ascii="Times New Roman" w:hAnsi="Times New Roman" w:cs="Times New Roman"/>
          <w:color w:val="000000" w:themeColor="text1"/>
          <w:sz w:val="28"/>
        </w:rPr>
        <w:t>?», парные задачи, такие как «</w:t>
      </w:r>
      <w:proofErr w:type="spellStart"/>
      <w:r>
        <w:rPr>
          <w:rFonts w:ascii="Times New Roman" w:hAnsi="Times New Roman" w:cs="Times New Roman"/>
          <w:color w:val="000000" w:themeColor="text1"/>
          <w:sz w:val="28"/>
        </w:rPr>
        <w:t>Tell</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me</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more</w:t>
      </w:r>
      <w:proofErr w:type="spellEnd"/>
      <w:r>
        <w:rPr>
          <w:rFonts w:ascii="Times New Roman" w:hAnsi="Times New Roman" w:cs="Times New Roman"/>
          <w:color w:val="000000" w:themeColor="text1"/>
          <w:sz w:val="28"/>
        </w:rPr>
        <w:t>», «</w:t>
      </w:r>
      <w:proofErr w:type="spellStart"/>
      <w:r w:rsidRPr="00122D0B">
        <w:rPr>
          <w:rFonts w:ascii="Times New Roman" w:hAnsi="Times New Roman" w:cs="Times New Roman"/>
          <w:color w:val="000000" w:themeColor="text1"/>
          <w:sz w:val="28"/>
        </w:rPr>
        <w:t>Find</w:t>
      </w:r>
      <w:proofErr w:type="spellEnd"/>
      <w:r w:rsidRPr="00122D0B">
        <w:rPr>
          <w:rFonts w:ascii="Times New Roman" w:hAnsi="Times New Roman" w:cs="Times New Roman"/>
          <w:color w:val="000000" w:themeColor="text1"/>
          <w:sz w:val="28"/>
        </w:rPr>
        <w:t xml:space="preserve"> </w:t>
      </w:r>
      <w:proofErr w:type="spellStart"/>
      <w:r w:rsidRPr="00122D0B">
        <w:rPr>
          <w:rFonts w:ascii="Times New Roman" w:hAnsi="Times New Roman" w:cs="Times New Roman"/>
          <w:color w:val="000000" w:themeColor="text1"/>
          <w:sz w:val="28"/>
        </w:rPr>
        <w:t>someone</w:t>
      </w:r>
      <w:proofErr w:type="spellEnd"/>
      <w:r w:rsidRPr="00122D0B">
        <w:rPr>
          <w:rFonts w:ascii="Times New Roman" w:hAnsi="Times New Roman" w:cs="Times New Roman"/>
          <w:color w:val="000000" w:themeColor="text1"/>
          <w:sz w:val="28"/>
        </w:rPr>
        <w:t xml:space="preserve"> </w:t>
      </w:r>
      <w:proofErr w:type="spellStart"/>
      <w:r w:rsidRPr="00122D0B">
        <w:rPr>
          <w:rFonts w:ascii="Times New Roman" w:hAnsi="Times New Roman" w:cs="Times New Roman"/>
          <w:color w:val="000000" w:themeColor="text1"/>
          <w:sz w:val="28"/>
        </w:rPr>
        <w:t>w</w:t>
      </w:r>
      <w:r>
        <w:rPr>
          <w:rFonts w:ascii="Times New Roman" w:hAnsi="Times New Roman" w:cs="Times New Roman"/>
          <w:color w:val="000000" w:themeColor="text1"/>
          <w:sz w:val="28"/>
        </w:rPr>
        <w:t>ho</w:t>
      </w:r>
      <w:proofErr w:type="spellEnd"/>
      <w:r>
        <w:rPr>
          <w:rFonts w:ascii="Times New Roman" w:hAnsi="Times New Roman" w:cs="Times New Roman"/>
          <w:color w:val="000000" w:themeColor="text1"/>
          <w:sz w:val="28"/>
        </w:rPr>
        <w:t>»</w:t>
      </w:r>
      <w:r w:rsidRPr="00122D0B">
        <w:rPr>
          <w:rFonts w:ascii="Times New Roman" w:hAnsi="Times New Roman" w:cs="Times New Roman"/>
          <w:color w:val="000000" w:themeColor="text1"/>
          <w:sz w:val="28"/>
        </w:rPr>
        <w:t xml:space="preserve"> очень эффективны. Они создают условия для свободного общения ребенка, активности, взаимодействия с другой идеей.</w:t>
      </w:r>
    </w:p>
    <w:p w14:paraId="756127E8" w14:textId="77777777" w:rsidR="00122D0B" w:rsidRDefault="00122D0B" w:rsidP="008F218E">
      <w:pPr>
        <w:spacing w:after="0"/>
        <w:ind w:firstLine="708"/>
        <w:jc w:val="both"/>
        <w:rPr>
          <w:rFonts w:ascii="Times New Roman" w:hAnsi="Times New Roman" w:cs="Times New Roman"/>
          <w:color w:val="000000" w:themeColor="text1"/>
          <w:sz w:val="28"/>
        </w:rPr>
      </w:pPr>
      <w:r w:rsidRPr="00122D0B">
        <w:rPr>
          <w:rFonts w:ascii="Times New Roman" w:hAnsi="Times New Roman" w:cs="Times New Roman"/>
          <w:color w:val="000000" w:themeColor="text1"/>
          <w:sz w:val="28"/>
        </w:rPr>
        <w:t>Среда, созданная для сотрудничества</w:t>
      </w:r>
      <w:r>
        <w:rPr>
          <w:rFonts w:ascii="Times New Roman" w:hAnsi="Times New Roman" w:cs="Times New Roman"/>
          <w:color w:val="000000" w:themeColor="text1"/>
          <w:sz w:val="28"/>
        </w:rPr>
        <w:t xml:space="preserve"> – </w:t>
      </w:r>
      <w:r w:rsidRPr="00122D0B">
        <w:rPr>
          <w:rFonts w:ascii="Times New Roman" w:hAnsi="Times New Roman" w:cs="Times New Roman"/>
          <w:color w:val="000000" w:themeColor="text1"/>
          <w:sz w:val="28"/>
        </w:rPr>
        <w:t xml:space="preserve"> это не просто языковая среда, а платформа, которая учит жить в обществе, выражать себя, понимать другого, </w:t>
      </w:r>
      <w:r w:rsidRPr="00122D0B">
        <w:rPr>
          <w:rFonts w:ascii="Times New Roman" w:hAnsi="Times New Roman" w:cs="Times New Roman"/>
          <w:color w:val="000000" w:themeColor="text1"/>
          <w:sz w:val="28"/>
        </w:rPr>
        <w:lastRenderedPageBreak/>
        <w:t>действовать вместе. В этой среде ребенок овладевает не только языком, но и культурой общения, совместного творчества,</w:t>
      </w:r>
      <w:r>
        <w:rPr>
          <w:rFonts w:ascii="Times New Roman" w:hAnsi="Times New Roman" w:cs="Times New Roman"/>
          <w:color w:val="000000" w:themeColor="text1"/>
          <w:sz w:val="28"/>
        </w:rPr>
        <w:t xml:space="preserve"> свободного мышления. А все это – </w:t>
      </w:r>
      <w:r w:rsidRPr="00122D0B">
        <w:rPr>
          <w:rFonts w:ascii="Times New Roman" w:hAnsi="Times New Roman" w:cs="Times New Roman"/>
          <w:color w:val="000000" w:themeColor="text1"/>
          <w:sz w:val="28"/>
        </w:rPr>
        <w:t>вн</w:t>
      </w:r>
      <w:r>
        <w:rPr>
          <w:rFonts w:ascii="Times New Roman" w:hAnsi="Times New Roman" w:cs="Times New Roman"/>
          <w:color w:val="000000" w:themeColor="text1"/>
          <w:sz w:val="28"/>
        </w:rPr>
        <w:t>утренние составляющие креативных речевых навыков. П</w:t>
      </w:r>
      <w:r w:rsidRPr="00122D0B">
        <w:rPr>
          <w:rFonts w:ascii="Times New Roman" w:hAnsi="Times New Roman" w:cs="Times New Roman"/>
          <w:color w:val="000000" w:themeColor="text1"/>
          <w:sz w:val="28"/>
        </w:rPr>
        <w:t>едагогическая ситуация, основанная на сотрудничестве, формирует социальную, языковую и психологическую основу для развития навыков творческой речи. Он становится живым языковым пространством, которое вовлекает ученика в творческую речь посредством взаимодействия, выводя его с индивидуального уровня на уровень создания коллективного содержания.</w:t>
      </w:r>
    </w:p>
    <w:p w14:paraId="2B44EFDC" w14:textId="17E51D98" w:rsidR="00232EED" w:rsidRPr="00AB6575" w:rsidRDefault="00122D0B" w:rsidP="008F218E">
      <w:pPr>
        <w:spacing w:after="0"/>
        <w:ind w:firstLine="708"/>
        <w:jc w:val="both"/>
        <w:rPr>
          <w:rFonts w:ascii="Times New Roman" w:hAnsi="Times New Roman" w:cs="Times New Roman"/>
          <w:color w:val="000000" w:themeColor="text1"/>
          <w:sz w:val="28"/>
        </w:rPr>
      </w:pPr>
      <w:r w:rsidRPr="00122D0B">
        <w:rPr>
          <w:rFonts w:ascii="Times New Roman" w:hAnsi="Times New Roman" w:cs="Times New Roman"/>
          <w:color w:val="000000" w:themeColor="text1"/>
          <w:sz w:val="28"/>
        </w:rPr>
        <w:t xml:space="preserve">К. Роджерс рассматривает сотрудничество как «предпосылку развития </w:t>
      </w:r>
      <w:r>
        <w:rPr>
          <w:rFonts w:ascii="Times New Roman" w:hAnsi="Times New Roman" w:cs="Times New Roman"/>
          <w:color w:val="000000" w:themeColor="text1"/>
          <w:sz w:val="28"/>
        </w:rPr>
        <w:t>креативной</w:t>
      </w:r>
      <w:r w:rsidRPr="00122D0B">
        <w:rPr>
          <w:rFonts w:ascii="Times New Roman" w:hAnsi="Times New Roman" w:cs="Times New Roman"/>
          <w:color w:val="000000" w:themeColor="text1"/>
          <w:sz w:val="28"/>
        </w:rPr>
        <w:t xml:space="preserve"> личности», обосновывая необходимость создания в учебном процессе среды доверия и эмоциональной поддержки</w:t>
      </w:r>
      <w:r>
        <w:rPr>
          <w:rFonts w:ascii="Times New Roman" w:hAnsi="Times New Roman" w:cs="Times New Roman"/>
          <w:color w:val="000000" w:themeColor="text1"/>
          <w:sz w:val="28"/>
        </w:rPr>
        <w:t xml:space="preserve"> </w:t>
      </w:r>
      <w:r w:rsidRPr="00122D0B">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268</w:t>
      </w:r>
      <w:r w:rsidRPr="00122D0B">
        <w:rPr>
          <w:rFonts w:ascii="Times New Roman" w:hAnsi="Times New Roman" w:cs="Times New Roman"/>
          <w:color w:val="000000" w:themeColor="text1"/>
          <w:sz w:val="28"/>
        </w:rPr>
        <w:t>]. Он отмечает, что учащийся может открыто выражать свою идею только тогда, когда чувствует, что его ценят и слушают. Такая свобода</w:t>
      </w:r>
      <w:r>
        <w:rPr>
          <w:rFonts w:ascii="Times New Roman" w:hAnsi="Times New Roman" w:cs="Times New Roman"/>
          <w:color w:val="000000" w:themeColor="text1"/>
          <w:sz w:val="28"/>
        </w:rPr>
        <w:t xml:space="preserve"> – </w:t>
      </w:r>
      <w:r w:rsidRPr="00122D0B">
        <w:rPr>
          <w:rFonts w:ascii="Times New Roman" w:hAnsi="Times New Roman" w:cs="Times New Roman"/>
          <w:color w:val="000000" w:themeColor="text1"/>
          <w:sz w:val="28"/>
        </w:rPr>
        <w:t>главная предпосылка речи,</w:t>
      </w:r>
      <w:r>
        <w:rPr>
          <w:rFonts w:ascii="Times New Roman" w:hAnsi="Times New Roman" w:cs="Times New Roman"/>
          <w:color w:val="000000" w:themeColor="text1"/>
          <w:sz w:val="28"/>
        </w:rPr>
        <w:t xml:space="preserve"> особенно креативной.</w:t>
      </w:r>
      <w:r w:rsidRPr="00122D0B">
        <w:rPr>
          <w:rFonts w:ascii="Times New Roman" w:hAnsi="Times New Roman" w:cs="Times New Roman"/>
          <w:color w:val="000000" w:themeColor="text1"/>
          <w:sz w:val="28"/>
        </w:rPr>
        <w:t xml:space="preserve"> </w:t>
      </w:r>
      <w:r w:rsidR="007F3278" w:rsidRPr="007F3278">
        <w:rPr>
          <w:rFonts w:ascii="Times New Roman" w:hAnsi="Times New Roman" w:cs="Times New Roman"/>
          <w:color w:val="000000" w:themeColor="text1"/>
          <w:sz w:val="28"/>
        </w:rPr>
        <w:t>Н</w:t>
      </w:r>
      <w:r w:rsidR="007F3278">
        <w:rPr>
          <w:rFonts w:ascii="Times New Roman" w:hAnsi="Times New Roman" w:cs="Times New Roman"/>
          <w:color w:val="000000" w:themeColor="text1"/>
          <w:sz w:val="28"/>
          <w:lang w:val="kk-KZ"/>
        </w:rPr>
        <w:t>.</w:t>
      </w:r>
      <w:r w:rsidR="007F3278" w:rsidRPr="007F3278">
        <w:rPr>
          <w:rFonts w:ascii="Times New Roman" w:hAnsi="Times New Roman" w:cs="Times New Roman"/>
          <w:color w:val="000000" w:themeColor="text1"/>
          <w:sz w:val="28"/>
        </w:rPr>
        <w:t>А</w:t>
      </w:r>
      <w:r w:rsidR="007F3278">
        <w:rPr>
          <w:rFonts w:ascii="Times New Roman" w:hAnsi="Times New Roman" w:cs="Times New Roman"/>
          <w:color w:val="000000" w:themeColor="text1"/>
          <w:sz w:val="28"/>
          <w:lang w:val="kk-KZ"/>
        </w:rPr>
        <w:t>.</w:t>
      </w:r>
      <w:r w:rsidR="007F3278" w:rsidRPr="007F3278">
        <w:rPr>
          <w:rFonts w:ascii="Times New Roman" w:hAnsi="Times New Roman" w:cs="Times New Roman"/>
          <w:color w:val="000000" w:themeColor="text1"/>
          <w:sz w:val="28"/>
        </w:rPr>
        <w:t xml:space="preserve"> Купин</w:t>
      </w:r>
      <w:r w:rsidR="007F3278">
        <w:rPr>
          <w:rFonts w:ascii="Times New Roman" w:hAnsi="Times New Roman" w:cs="Times New Roman"/>
          <w:color w:val="000000" w:themeColor="text1"/>
          <w:sz w:val="28"/>
          <w:lang w:val="kk-KZ"/>
        </w:rPr>
        <w:t>а</w:t>
      </w:r>
      <w:r w:rsidR="007F3278" w:rsidRPr="007F3278">
        <w:rPr>
          <w:rFonts w:ascii="Times New Roman" w:hAnsi="Times New Roman" w:cs="Times New Roman"/>
          <w:color w:val="000000" w:themeColor="text1"/>
          <w:sz w:val="28"/>
        </w:rPr>
        <w:t xml:space="preserve"> </w:t>
      </w:r>
      <w:r w:rsidRPr="00122D0B">
        <w:rPr>
          <w:rFonts w:ascii="Times New Roman" w:hAnsi="Times New Roman" w:cs="Times New Roman"/>
          <w:color w:val="000000" w:themeColor="text1"/>
          <w:sz w:val="28"/>
        </w:rPr>
        <w:t>отмечает, что в обучении, основанном на сотрудничестве, ученик является конструктором общего решения, а не единичным. По его мнению, действуя сообща, учащиеся учатся четко выражать свое мнение, понимать мнение другого, при необходимости доказывать и находить согласие. Все эти навыки отража</w:t>
      </w:r>
      <w:r>
        <w:rPr>
          <w:rFonts w:ascii="Times New Roman" w:hAnsi="Times New Roman" w:cs="Times New Roman"/>
          <w:color w:val="000000" w:themeColor="text1"/>
          <w:sz w:val="28"/>
        </w:rPr>
        <w:t xml:space="preserve">ют глубину содержания </w:t>
      </w:r>
      <w:r>
        <w:rPr>
          <w:rFonts w:ascii="Times New Roman" w:hAnsi="Times New Roman" w:cs="Times New Roman"/>
          <w:color w:val="000000" w:themeColor="text1"/>
          <w:sz w:val="28"/>
          <w:lang w:val="kk-KZ"/>
        </w:rPr>
        <w:t>креативной</w:t>
      </w:r>
      <w:r w:rsidRPr="00122D0B">
        <w:rPr>
          <w:rFonts w:ascii="Times New Roman" w:hAnsi="Times New Roman" w:cs="Times New Roman"/>
          <w:color w:val="000000" w:themeColor="text1"/>
          <w:sz w:val="28"/>
        </w:rPr>
        <w:t xml:space="preserve"> речи</w:t>
      </w:r>
      <w:r>
        <w:rPr>
          <w:rFonts w:ascii="Times New Roman" w:hAnsi="Times New Roman" w:cs="Times New Roman"/>
          <w:color w:val="000000" w:themeColor="text1"/>
          <w:sz w:val="28"/>
          <w:lang w:val="kk-KZ"/>
        </w:rPr>
        <w:t xml:space="preserve"> </w:t>
      </w:r>
      <w:r w:rsidRPr="00232EED">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269</w:t>
      </w:r>
      <w:r w:rsidRPr="00232EED">
        <w:rPr>
          <w:rFonts w:ascii="Times New Roman" w:hAnsi="Times New Roman" w:cs="Times New Roman"/>
          <w:color w:val="000000" w:themeColor="text1"/>
          <w:sz w:val="28"/>
        </w:rPr>
        <w:t>]</w:t>
      </w:r>
      <w:r w:rsidRPr="00122D0B">
        <w:rPr>
          <w:rFonts w:ascii="Times New Roman" w:hAnsi="Times New Roman" w:cs="Times New Roman"/>
          <w:color w:val="000000" w:themeColor="text1"/>
          <w:sz w:val="28"/>
        </w:rPr>
        <w:t>.</w:t>
      </w:r>
    </w:p>
    <w:p w14:paraId="0EB29913" w14:textId="3D2ADDA4" w:rsidR="00232EED" w:rsidRPr="00331C35" w:rsidRDefault="00232EED"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Н.</w:t>
      </w:r>
      <w:r>
        <w:rPr>
          <w:rFonts w:ascii="Times New Roman" w:hAnsi="Times New Roman" w:cs="Times New Roman"/>
          <w:color w:val="000000" w:themeColor="text1"/>
          <w:sz w:val="28"/>
          <w:lang w:val="kk-KZ"/>
        </w:rPr>
        <w:t>Д</w:t>
      </w:r>
      <w:r w:rsidRPr="00232EED">
        <w:rPr>
          <w:rFonts w:ascii="Times New Roman" w:hAnsi="Times New Roman" w:cs="Times New Roman"/>
          <w:color w:val="000000" w:themeColor="text1"/>
          <w:sz w:val="28"/>
        </w:rPr>
        <w:t xml:space="preserve">. Никандров рассматривает сотрудничество как площадку для самореализации личности. Он описывает коллективную деятельность как средство формирования ценности, а не просто результат </w:t>
      </w:r>
      <w:proofErr w:type="spellStart"/>
      <w:r w:rsidRPr="00232EED">
        <w:rPr>
          <w:rFonts w:ascii="Times New Roman" w:hAnsi="Times New Roman" w:cs="Times New Roman"/>
          <w:color w:val="000000" w:themeColor="text1"/>
          <w:sz w:val="28"/>
        </w:rPr>
        <w:t>обучени</w:t>
      </w:r>
      <w:proofErr w:type="spellEnd"/>
      <w:r>
        <w:rPr>
          <w:rFonts w:ascii="Times New Roman" w:hAnsi="Times New Roman" w:cs="Times New Roman"/>
          <w:color w:val="000000" w:themeColor="text1"/>
          <w:sz w:val="28"/>
          <w:lang w:val="kk-KZ"/>
        </w:rPr>
        <w:t xml:space="preserve">я </w:t>
      </w:r>
      <w:r w:rsidRPr="00232EED">
        <w:rPr>
          <w:rFonts w:ascii="Times New Roman" w:hAnsi="Times New Roman" w:cs="Times New Roman"/>
          <w:color w:val="000000" w:themeColor="text1"/>
          <w:sz w:val="28"/>
        </w:rPr>
        <w:t>[</w:t>
      </w:r>
      <w:r w:rsidR="004D1FC2">
        <w:rPr>
          <w:rFonts w:ascii="Times New Roman" w:hAnsi="Times New Roman" w:cs="Times New Roman"/>
          <w:color w:val="000000" w:themeColor="text1"/>
          <w:sz w:val="28"/>
        </w:rPr>
        <w:t>270</w:t>
      </w:r>
      <w:r w:rsidRPr="00232EED">
        <w:rPr>
          <w:rFonts w:ascii="Times New Roman" w:hAnsi="Times New Roman" w:cs="Times New Roman"/>
          <w:color w:val="000000" w:themeColor="text1"/>
          <w:sz w:val="28"/>
        </w:rPr>
        <w:t>]. В процессе изучения иностранного языка эта позиция актуальна, так как учащийся, сравнивая свои мысли с другими, формирует индивидуальный стиль, индивидуальный языково</w:t>
      </w:r>
      <w:r>
        <w:rPr>
          <w:rFonts w:ascii="Times New Roman" w:hAnsi="Times New Roman" w:cs="Times New Roman"/>
          <w:color w:val="000000" w:themeColor="text1"/>
          <w:sz w:val="28"/>
        </w:rPr>
        <w:t>й стиль, индивидуальный подход.</w:t>
      </w:r>
      <w:r>
        <w:rPr>
          <w:rFonts w:ascii="Times New Roman" w:hAnsi="Times New Roman" w:cs="Times New Roman"/>
          <w:color w:val="000000" w:themeColor="text1"/>
          <w:sz w:val="28"/>
          <w:lang w:val="kk-KZ"/>
        </w:rPr>
        <w:t xml:space="preserve"> </w:t>
      </w:r>
      <w:r w:rsidRPr="00232EED">
        <w:rPr>
          <w:rFonts w:ascii="Times New Roman" w:hAnsi="Times New Roman" w:cs="Times New Roman"/>
          <w:color w:val="000000" w:themeColor="text1"/>
          <w:sz w:val="28"/>
        </w:rPr>
        <w:t>Р. Джонсон и Д. Джонсон, считая совместное обучение наиболее естественной формой эффективного обучения, доказали научными исследованиями, что взаимодействие учащихся друг с другом повышает не только учебную мотивацию, но и качество речи, точность мысли, языковую ответственность [</w:t>
      </w:r>
      <w:r w:rsidR="004D1FC2">
        <w:rPr>
          <w:rFonts w:ascii="Times New Roman" w:hAnsi="Times New Roman" w:cs="Times New Roman"/>
          <w:color w:val="000000" w:themeColor="text1"/>
          <w:sz w:val="28"/>
        </w:rPr>
        <w:t>271</w:t>
      </w:r>
      <w:r w:rsidRPr="00232EED">
        <w:rPr>
          <w:rFonts w:ascii="Times New Roman" w:hAnsi="Times New Roman" w:cs="Times New Roman"/>
          <w:color w:val="000000" w:themeColor="text1"/>
          <w:sz w:val="28"/>
        </w:rPr>
        <w:t>].  С их точки зрения, благодаря сотрудничеству учащийся реализует больше своего потенциала.</w:t>
      </w:r>
    </w:p>
    <w:p w14:paraId="74A732AF" w14:textId="77777777" w:rsidR="001B713B" w:rsidRPr="001B713B" w:rsidRDefault="001B713B" w:rsidP="008F218E">
      <w:pPr>
        <w:spacing w:after="0"/>
        <w:ind w:firstLine="708"/>
        <w:jc w:val="both"/>
        <w:rPr>
          <w:rFonts w:ascii="Times New Roman" w:hAnsi="Times New Roman" w:cs="Times New Roman"/>
          <w:color w:val="000000" w:themeColor="text1"/>
          <w:sz w:val="28"/>
        </w:rPr>
      </w:pPr>
      <w:r w:rsidRPr="001B713B">
        <w:rPr>
          <w:rFonts w:ascii="Times New Roman" w:hAnsi="Times New Roman" w:cs="Times New Roman"/>
          <w:color w:val="000000" w:themeColor="text1"/>
          <w:sz w:val="28"/>
        </w:rPr>
        <w:t xml:space="preserve">Одним из важнейших педагогических условий развития навыков креативной речи является эффективная организация рефлексивно – оценочной ситуации. Эта ситуация позволяет учащемуся сознательно анализировать свои действия, речевой опыт, языковые решения, оценивать себя, понимать свою ошибку, видеть пути улучшения и, самое главное, стремиться к развитию. </w:t>
      </w:r>
      <w:r w:rsidRPr="00331C35">
        <w:rPr>
          <w:rFonts w:ascii="Times New Roman" w:hAnsi="Times New Roman" w:cs="Times New Roman"/>
          <w:color w:val="000000" w:themeColor="text1"/>
          <w:sz w:val="28"/>
        </w:rPr>
        <w:t xml:space="preserve">Это внутренняя работа, необходимая для качественного развития </w:t>
      </w:r>
      <w:r>
        <w:rPr>
          <w:rFonts w:ascii="Times New Roman" w:hAnsi="Times New Roman" w:cs="Times New Roman"/>
          <w:color w:val="000000" w:themeColor="text1"/>
          <w:sz w:val="28"/>
          <w:lang w:val="kk-KZ"/>
        </w:rPr>
        <w:t xml:space="preserve">креативной </w:t>
      </w:r>
      <w:r w:rsidRPr="00331C35">
        <w:rPr>
          <w:rFonts w:ascii="Times New Roman" w:hAnsi="Times New Roman" w:cs="Times New Roman"/>
          <w:color w:val="000000" w:themeColor="text1"/>
          <w:sz w:val="28"/>
        </w:rPr>
        <w:t>речи.</w:t>
      </w:r>
    </w:p>
    <w:p w14:paraId="4D505A09" w14:textId="77777777" w:rsidR="001B713B" w:rsidRDefault="001B713B" w:rsidP="008F218E">
      <w:pPr>
        <w:spacing w:after="0"/>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Отражение – </w:t>
      </w:r>
      <w:r w:rsidRPr="001B713B">
        <w:rPr>
          <w:rFonts w:ascii="Times New Roman" w:hAnsi="Times New Roman" w:cs="Times New Roman"/>
          <w:color w:val="000000" w:themeColor="text1"/>
          <w:sz w:val="28"/>
        </w:rPr>
        <w:t>это не просто обратная связь, это внутренний диалог. Ребенок должен уметь задавать себе вопросы, критически относиться к ошибке, выделять главную игру, сравнивать с тем, что говорит другой, видеть путь к улучшению. В младшем школьном возрасте эта способность все еще находится в стадии становления. Поэтому развитие рефлексии должно быть целенаправленным, систематическим и поддерживающим.</w:t>
      </w:r>
    </w:p>
    <w:p w14:paraId="1E9AEBDB" w14:textId="77777777" w:rsidR="009A322F" w:rsidRDefault="001B713B" w:rsidP="008F218E">
      <w:pPr>
        <w:spacing w:after="0"/>
        <w:ind w:firstLine="708"/>
        <w:jc w:val="both"/>
        <w:rPr>
          <w:rFonts w:ascii="Times New Roman" w:hAnsi="Times New Roman" w:cs="Times New Roman"/>
          <w:color w:val="000000" w:themeColor="text1"/>
          <w:sz w:val="28"/>
        </w:rPr>
      </w:pPr>
      <w:r w:rsidRPr="001B713B">
        <w:rPr>
          <w:rFonts w:ascii="Times New Roman" w:hAnsi="Times New Roman" w:cs="Times New Roman"/>
          <w:color w:val="000000" w:themeColor="text1"/>
          <w:sz w:val="28"/>
        </w:rPr>
        <w:t xml:space="preserve">Рефлексивно-оценочная ситуация реализуется в нескольких направлениях. Во-первых, через простые, соответствующие возрасту вопросы в конце урока </w:t>
      </w:r>
      <w:r>
        <w:rPr>
          <w:rFonts w:ascii="Times New Roman" w:hAnsi="Times New Roman" w:cs="Times New Roman"/>
          <w:color w:val="000000" w:themeColor="text1"/>
          <w:sz w:val="28"/>
        </w:rPr>
        <w:t>«Что понравилось сегодня?», «Что мне было легче?», «Чему я научился?»</w:t>
      </w:r>
      <w:r w:rsidRPr="001B713B">
        <w:rPr>
          <w:rFonts w:ascii="Times New Roman" w:hAnsi="Times New Roman" w:cs="Times New Roman"/>
          <w:color w:val="000000" w:themeColor="text1"/>
          <w:sz w:val="28"/>
        </w:rPr>
        <w:t>, «Как я могу сказать в следующий раз?». Эти вопросы формируют у ребенка умение чувствовать результат обучения, оценивать свои действия, ставить цели.</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 xml:space="preserve">Во-вторых, самооценка </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важная часть. Учитель должен перевести ученика с внешней оценки на внутре</w:t>
      </w:r>
      <w:r>
        <w:rPr>
          <w:rFonts w:ascii="Times New Roman" w:hAnsi="Times New Roman" w:cs="Times New Roman"/>
          <w:color w:val="000000" w:themeColor="text1"/>
          <w:sz w:val="28"/>
        </w:rPr>
        <w:t>ннюю ответственность. Например: «</w:t>
      </w:r>
      <w:r w:rsidRPr="001B713B">
        <w:rPr>
          <w:rFonts w:ascii="Times New Roman" w:hAnsi="Times New Roman" w:cs="Times New Roman"/>
          <w:color w:val="000000" w:themeColor="text1"/>
          <w:sz w:val="28"/>
        </w:rPr>
        <w:t xml:space="preserve">я </w:t>
      </w:r>
      <w:r>
        <w:rPr>
          <w:rFonts w:ascii="Times New Roman" w:hAnsi="Times New Roman" w:cs="Times New Roman"/>
          <w:color w:val="000000" w:themeColor="text1"/>
          <w:sz w:val="28"/>
        </w:rPr>
        <w:t>использовал новое слово сегодня», «</w:t>
      </w:r>
      <w:r w:rsidRPr="001B713B">
        <w:rPr>
          <w:rFonts w:ascii="Times New Roman" w:hAnsi="Times New Roman" w:cs="Times New Roman"/>
          <w:color w:val="000000" w:themeColor="text1"/>
          <w:sz w:val="28"/>
        </w:rPr>
        <w:t xml:space="preserve">я слушал своего </w:t>
      </w:r>
      <w:r>
        <w:rPr>
          <w:rFonts w:ascii="Times New Roman" w:hAnsi="Times New Roman" w:cs="Times New Roman"/>
          <w:color w:val="000000" w:themeColor="text1"/>
          <w:sz w:val="28"/>
        </w:rPr>
        <w:t>партнера»</w:t>
      </w:r>
      <w:r w:rsidRPr="001B713B">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я не мог четко выразить свои мыс</w:t>
      </w:r>
      <w:r>
        <w:rPr>
          <w:rFonts w:ascii="Times New Roman" w:hAnsi="Times New Roman" w:cs="Times New Roman"/>
          <w:color w:val="000000" w:themeColor="text1"/>
          <w:sz w:val="28"/>
        </w:rPr>
        <w:t xml:space="preserve">ли, я попробую в следующий раз» - </w:t>
      </w:r>
      <w:r w:rsidRPr="001B713B">
        <w:rPr>
          <w:rFonts w:ascii="Times New Roman" w:hAnsi="Times New Roman" w:cs="Times New Roman"/>
          <w:color w:val="000000" w:themeColor="text1"/>
          <w:sz w:val="28"/>
        </w:rPr>
        <w:t xml:space="preserve"> это практическое выражение размышлений. Это наделяет ребенка способностью владеть своей языковой деятельностью.</w:t>
      </w:r>
    </w:p>
    <w:p w14:paraId="3856E935" w14:textId="77777777" w:rsidR="000A79F7" w:rsidRDefault="001B713B" w:rsidP="008F218E">
      <w:pPr>
        <w:spacing w:after="0"/>
        <w:ind w:firstLine="708"/>
        <w:jc w:val="both"/>
        <w:rPr>
          <w:rFonts w:ascii="Times New Roman" w:hAnsi="Times New Roman" w:cs="Times New Roman"/>
          <w:color w:val="000000" w:themeColor="text1"/>
          <w:sz w:val="28"/>
        </w:rPr>
      </w:pPr>
      <w:r w:rsidRPr="001B713B">
        <w:rPr>
          <w:rFonts w:ascii="Times New Roman" w:hAnsi="Times New Roman" w:cs="Times New Roman"/>
          <w:color w:val="000000" w:themeColor="text1"/>
          <w:sz w:val="28"/>
        </w:rPr>
        <w:t>В-третьих, отношение к ошиб</w:t>
      </w:r>
      <w:r>
        <w:rPr>
          <w:rFonts w:ascii="Times New Roman" w:hAnsi="Times New Roman" w:cs="Times New Roman"/>
          <w:color w:val="000000" w:themeColor="text1"/>
          <w:sz w:val="28"/>
        </w:rPr>
        <w:t xml:space="preserve">ке. В рефлексивной среде ошибка – </w:t>
      </w:r>
      <w:r w:rsidRPr="001B713B">
        <w:rPr>
          <w:rFonts w:ascii="Times New Roman" w:hAnsi="Times New Roman" w:cs="Times New Roman"/>
          <w:color w:val="000000" w:themeColor="text1"/>
          <w:sz w:val="28"/>
        </w:rPr>
        <w:t>это явление, которое позволяет учиться, а не наказывать. Учитель не говорит</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 xml:space="preserve">«Ты ошибаешься», а говорит: «как еще можно сказать?» </w:t>
      </w:r>
      <w:r w:rsidRPr="001B713B">
        <w:rPr>
          <w:rFonts w:ascii="Times New Roman" w:hAnsi="Times New Roman" w:cs="Times New Roman"/>
          <w:color w:val="000000" w:themeColor="text1"/>
          <w:sz w:val="28"/>
        </w:rPr>
        <w:t>необходимо побудить ребенка думать. Это поможет ребенку не потерять языковую веру, а наоборот найти точку роста.</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 xml:space="preserve">В-четвертых, рефлексивные задания: выслушать и высказать мнение друг друга в паре, оценить диалог, выбрать «самый интересный ответ», «какое слово понравилось? небольшие, но значимые действия, такие как </w:t>
      </w:r>
      <w:r>
        <w:rPr>
          <w:rFonts w:ascii="Times New Roman" w:hAnsi="Times New Roman" w:cs="Times New Roman"/>
          <w:color w:val="000000" w:themeColor="text1"/>
          <w:sz w:val="28"/>
        </w:rPr>
        <w:t xml:space="preserve">– </w:t>
      </w:r>
      <w:r w:rsidRPr="001B713B">
        <w:rPr>
          <w:rFonts w:ascii="Times New Roman" w:hAnsi="Times New Roman" w:cs="Times New Roman"/>
          <w:color w:val="000000" w:themeColor="text1"/>
          <w:sz w:val="28"/>
        </w:rPr>
        <w:t xml:space="preserve"> развивают у ребенка навыки языкового анализа, взаимного сравнения, оценки </w:t>
      </w:r>
      <w:r>
        <w:rPr>
          <w:rFonts w:ascii="Times New Roman" w:hAnsi="Times New Roman" w:cs="Times New Roman"/>
          <w:color w:val="000000" w:themeColor="text1"/>
          <w:sz w:val="28"/>
        </w:rPr>
        <w:t xml:space="preserve">креативной </w:t>
      </w:r>
      <w:r w:rsidRPr="001B713B">
        <w:rPr>
          <w:rFonts w:ascii="Times New Roman" w:hAnsi="Times New Roman" w:cs="Times New Roman"/>
          <w:color w:val="000000" w:themeColor="text1"/>
          <w:sz w:val="28"/>
        </w:rPr>
        <w:t>речи. Такие виды работы пробуждают у ребенка умение слушать, наблюдать, делать выводы, планировать следующую деятельность.</w:t>
      </w:r>
    </w:p>
    <w:p w14:paraId="793D5604" w14:textId="77777777" w:rsidR="002E0997" w:rsidRDefault="000A79F7" w:rsidP="008F218E">
      <w:pPr>
        <w:spacing w:after="0"/>
        <w:ind w:firstLine="708"/>
        <w:jc w:val="both"/>
        <w:rPr>
          <w:rFonts w:ascii="Times New Roman" w:hAnsi="Times New Roman" w:cs="Times New Roman"/>
          <w:color w:val="000000" w:themeColor="text1"/>
          <w:sz w:val="28"/>
          <w:lang w:val="kk-KZ"/>
        </w:rPr>
      </w:pPr>
      <w:r w:rsidRPr="000A79F7">
        <w:rPr>
          <w:rFonts w:ascii="Times New Roman" w:hAnsi="Times New Roman" w:cs="Times New Roman"/>
          <w:color w:val="000000" w:themeColor="text1"/>
          <w:sz w:val="28"/>
          <w:lang w:val="kk-KZ"/>
        </w:rPr>
        <w:t>Посредством размышлений учащийся начинает ответственно относиться к языковой деятельности. Он понимает цель, структуру, влияние речи. Это сознательное отношение</w:t>
      </w:r>
      <w:r>
        <w:rPr>
          <w:rFonts w:ascii="Times New Roman" w:hAnsi="Times New Roman" w:cs="Times New Roman"/>
          <w:color w:val="000000" w:themeColor="text1"/>
          <w:sz w:val="28"/>
          <w:lang w:val="kk-KZ"/>
        </w:rPr>
        <w:t xml:space="preserve"> – с</w:t>
      </w:r>
      <w:r w:rsidRPr="000A79F7">
        <w:rPr>
          <w:rFonts w:ascii="Times New Roman" w:hAnsi="Times New Roman" w:cs="Times New Roman"/>
          <w:color w:val="000000" w:themeColor="text1"/>
          <w:sz w:val="28"/>
          <w:lang w:val="kk-KZ"/>
        </w:rPr>
        <w:t xml:space="preserve">оздает условия для содержательной и качественной </w:t>
      </w:r>
      <w:r>
        <w:rPr>
          <w:rFonts w:ascii="Times New Roman" w:hAnsi="Times New Roman" w:cs="Times New Roman"/>
          <w:color w:val="000000" w:themeColor="text1"/>
          <w:sz w:val="28"/>
          <w:lang w:val="kk-KZ"/>
        </w:rPr>
        <w:t xml:space="preserve">креативной </w:t>
      </w:r>
      <w:r w:rsidRPr="000A79F7">
        <w:rPr>
          <w:rFonts w:ascii="Times New Roman" w:hAnsi="Times New Roman" w:cs="Times New Roman"/>
          <w:color w:val="000000" w:themeColor="text1"/>
          <w:sz w:val="28"/>
          <w:lang w:val="kk-KZ"/>
        </w:rPr>
        <w:t>речи. В большинстве случаев ребенок пытается сформулировать идею, но не знает, как ее передать. Размышляя, он пытается улучшить это в следующий раз, признавая свою ошибку – это показывает, что есть развитие.</w:t>
      </w:r>
      <w:r>
        <w:rPr>
          <w:rFonts w:ascii="Times New Roman" w:hAnsi="Times New Roman" w:cs="Times New Roman"/>
          <w:color w:val="000000" w:themeColor="text1"/>
          <w:sz w:val="28"/>
          <w:lang w:val="kk-KZ"/>
        </w:rPr>
        <w:t xml:space="preserve"> </w:t>
      </w:r>
      <w:r w:rsidRPr="000A79F7">
        <w:rPr>
          <w:rFonts w:ascii="Times New Roman" w:hAnsi="Times New Roman" w:cs="Times New Roman"/>
          <w:color w:val="000000" w:themeColor="text1"/>
          <w:sz w:val="28"/>
          <w:lang w:val="kk-KZ"/>
        </w:rPr>
        <w:t xml:space="preserve">При создании рефлексивно-оценочной ситуации педагог должен выступать в роли спокойного проводника, а не строгого наблюдателя. Он должен не сравнивать действия каждого ребенка, а проследить и оценить прогресс внутри себя. Потому что </w:t>
      </w:r>
      <w:r>
        <w:rPr>
          <w:rFonts w:ascii="Times New Roman" w:hAnsi="Times New Roman" w:cs="Times New Roman"/>
          <w:color w:val="000000" w:themeColor="text1"/>
          <w:sz w:val="28"/>
          <w:lang w:val="kk-KZ"/>
        </w:rPr>
        <w:t xml:space="preserve">креативная речь – </w:t>
      </w:r>
      <w:r w:rsidRPr="000A79F7">
        <w:rPr>
          <w:rFonts w:ascii="Times New Roman" w:hAnsi="Times New Roman" w:cs="Times New Roman"/>
          <w:color w:val="000000" w:themeColor="text1"/>
          <w:sz w:val="28"/>
          <w:lang w:val="kk-KZ"/>
        </w:rPr>
        <w:t>это процесс личного развития, а не сравнения.</w:t>
      </w:r>
    </w:p>
    <w:p w14:paraId="4119C765" w14:textId="77777777" w:rsidR="000A79F7" w:rsidRPr="000A79F7" w:rsidRDefault="000A79F7" w:rsidP="008F218E">
      <w:pPr>
        <w:spacing w:after="0"/>
        <w:ind w:firstLine="708"/>
        <w:jc w:val="both"/>
        <w:rPr>
          <w:rFonts w:ascii="Times New Roman" w:hAnsi="Times New Roman" w:cs="Times New Roman"/>
          <w:color w:val="000000" w:themeColor="text1"/>
          <w:sz w:val="28"/>
          <w:lang w:val="kk-KZ"/>
        </w:rPr>
      </w:pPr>
      <w:r w:rsidRPr="000A79F7">
        <w:rPr>
          <w:rFonts w:ascii="Times New Roman" w:hAnsi="Times New Roman" w:cs="Times New Roman"/>
          <w:color w:val="000000" w:themeColor="text1"/>
          <w:sz w:val="28"/>
          <w:lang w:val="kk-KZ"/>
        </w:rPr>
        <w:lastRenderedPageBreak/>
        <w:t xml:space="preserve">Для эффективного развития навыков </w:t>
      </w:r>
      <w:r>
        <w:rPr>
          <w:rFonts w:ascii="Times New Roman" w:hAnsi="Times New Roman" w:cs="Times New Roman"/>
          <w:color w:val="000000" w:themeColor="text1"/>
          <w:sz w:val="28"/>
          <w:lang w:val="kk-KZ"/>
        </w:rPr>
        <w:t>креативной</w:t>
      </w:r>
      <w:r w:rsidRPr="000A79F7">
        <w:rPr>
          <w:rFonts w:ascii="Times New Roman" w:hAnsi="Times New Roman" w:cs="Times New Roman"/>
          <w:color w:val="000000" w:themeColor="text1"/>
          <w:sz w:val="28"/>
          <w:lang w:val="kk-KZ"/>
        </w:rPr>
        <w:t xml:space="preserve"> речи задачи, используемые в учебном процессе, должны быть гибкими по содержанию, многовариантными и учитывать индивидуальные особенности. Такая система задач называется вариативностью содержания задач. Это</w:t>
      </w:r>
      <w:r>
        <w:rPr>
          <w:rFonts w:ascii="Times New Roman" w:hAnsi="Times New Roman" w:cs="Times New Roman"/>
          <w:color w:val="000000" w:themeColor="text1"/>
          <w:sz w:val="28"/>
          <w:lang w:val="kk-KZ"/>
        </w:rPr>
        <w:t xml:space="preserve"> – </w:t>
      </w:r>
      <w:r w:rsidRPr="000A79F7">
        <w:rPr>
          <w:rFonts w:ascii="Times New Roman" w:hAnsi="Times New Roman" w:cs="Times New Roman"/>
          <w:color w:val="000000" w:themeColor="text1"/>
          <w:sz w:val="28"/>
          <w:lang w:val="kk-KZ"/>
        </w:rPr>
        <w:t xml:space="preserve">тип заданий, которые могут быть выполнены в нескольких вариантах в соответствии с возрастом учащихся, уровнем языковой подготовки, интересами, индивидуальным познавательным стилем, открывают путь к </w:t>
      </w:r>
      <w:r>
        <w:rPr>
          <w:rFonts w:ascii="Times New Roman" w:hAnsi="Times New Roman" w:cs="Times New Roman"/>
          <w:color w:val="000000" w:themeColor="text1"/>
          <w:sz w:val="28"/>
          <w:lang w:val="kk-KZ"/>
        </w:rPr>
        <w:t>креативному</w:t>
      </w:r>
      <w:r w:rsidRPr="000A79F7">
        <w:rPr>
          <w:rFonts w:ascii="Times New Roman" w:hAnsi="Times New Roman" w:cs="Times New Roman"/>
          <w:color w:val="000000" w:themeColor="text1"/>
          <w:sz w:val="28"/>
          <w:lang w:val="kk-KZ"/>
        </w:rPr>
        <w:t xml:space="preserve"> решению, побуждают к беглости речи.</w:t>
      </w:r>
    </w:p>
    <w:p w14:paraId="150355EB" w14:textId="77777777" w:rsidR="000A79F7" w:rsidRDefault="000A79F7" w:rsidP="008F218E">
      <w:pPr>
        <w:spacing w:after="0"/>
        <w:ind w:firstLine="708"/>
        <w:jc w:val="both"/>
        <w:rPr>
          <w:rFonts w:ascii="Times New Roman" w:hAnsi="Times New Roman" w:cs="Times New Roman"/>
          <w:color w:val="000000" w:themeColor="text1"/>
          <w:sz w:val="28"/>
          <w:lang w:val="kk-KZ"/>
        </w:rPr>
      </w:pPr>
      <w:r w:rsidRPr="000A79F7">
        <w:rPr>
          <w:rFonts w:ascii="Times New Roman" w:hAnsi="Times New Roman" w:cs="Times New Roman"/>
          <w:color w:val="000000" w:themeColor="text1"/>
          <w:sz w:val="28"/>
          <w:lang w:val="kk-KZ"/>
        </w:rPr>
        <w:t>Содержательная вариативность заданий заключается в том, чтобы дать возможность действовать несколькими способами через одну задачу, не ограничиваться одним правильным ответом, предложить ребенку свободу выбора, создать условия для самостоятельного принятия решений. Для ученика начальной школы это очень важно, так как его особенности мышления, восприятия и речи становятся нестандартными, образными, эмоциональными, богатыми воображением. Поэтому языковые задания должны содержать открытость и содержательное разнообразие, поддерживающее эту особенность ребенка.</w:t>
      </w:r>
    </w:p>
    <w:p w14:paraId="3C03E540" w14:textId="77777777" w:rsidR="003D4D37" w:rsidRPr="003D4D3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 xml:space="preserve">Вариативные задания, помимо повышения языковой активности ребенка, учат свободно мыслить, самостоятельно решать трудности, </w:t>
      </w:r>
      <w:r>
        <w:rPr>
          <w:rFonts w:ascii="Times New Roman" w:hAnsi="Times New Roman" w:cs="Times New Roman"/>
          <w:color w:val="000000" w:themeColor="text1"/>
          <w:sz w:val="28"/>
          <w:lang w:val="kk-KZ"/>
        </w:rPr>
        <w:t>креативно</w:t>
      </w:r>
      <w:r w:rsidRPr="003D4D37">
        <w:rPr>
          <w:rFonts w:ascii="Times New Roman" w:hAnsi="Times New Roman" w:cs="Times New Roman"/>
          <w:color w:val="000000" w:themeColor="text1"/>
          <w:sz w:val="28"/>
          <w:lang w:val="kk-KZ"/>
        </w:rPr>
        <w:t xml:space="preserve"> использовать языковой материал. Например, одна задача может быть задана следующими содержательными вариантами:</w:t>
      </w:r>
    </w:p>
    <w:p w14:paraId="7C7E89A9" w14:textId="77777777" w:rsidR="003D4D37" w:rsidRPr="003D4D3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"Tell about your dream pet" - ученик описывает животное, которое он воображает;</w:t>
      </w:r>
    </w:p>
    <w:p w14:paraId="1D740831" w14:textId="77777777" w:rsidR="003D4D37" w:rsidRPr="003D4D3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"Continue the story in your W way" - альтернативно продолжает текст;</w:t>
      </w:r>
    </w:p>
    <w:p w14:paraId="076AF394" w14:textId="77777777" w:rsidR="003D4D37" w:rsidRPr="003D4D3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 Draw and describe a funny monster " — рисует и описывает его;</w:t>
      </w:r>
    </w:p>
    <w:p w14:paraId="2D0F3BF3" w14:textId="77777777" w:rsidR="003D4D37" w:rsidRPr="003D4D3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«What would you do if you had wings?"- ситуативная творческая речь;</w:t>
      </w:r>
    </w:p>
    <w:p w14:paraId="3C7BA22F" w14:textId="77777777" w:rsidR="003D4D37" w:rsidRPr="002E0997" w:rsidRDefault="003D4D37" w:rsidP="008F218E">
      <w:pPr>
        <w:spacing w:after="0"/>
        <w:ind w:firstLine="708"/>
        <w:jc w:val="both"/>
        <w:rPr>
          <w:rFonts w:ascii="Times New Roman" w:hAnsi="Times New Roman" w:cs="Times New Roman"/>
          <w:color w:val="000000" w:themeColor="text1"/>
          <w:sz w:val="28"/>
          <w:lang w:val="kk-KZ"/>
        </w:rPr>
      </w:pPr>
      <w:r w:rsidRPr="003D4D37">
        <w:rPr>
          <w:rFonts w:ascii="Times New Roman" w:hAnsi="Times New Roman" w:cs="Times New Roman"/>
          <w:color w:val="000000" w:themeColor="text1"/>
          <w:sz w:val="28"/>
          <w:lang w:val="kk-KZ"/>
        </w:rPr>
        <w:t>"Choose your En ending for this comic" - творческое завершение комикса.</w:t>
      </w:r>
    </w:p>
    <w:p w14:paraId="0569DA24" w14:textId="4B3406AF" w:rsidR="00AB290D" w:rsidRDefault="00C42BE0" w:rsidP="005D66FA">
      <w:pPr>
        <w:spacing w:after="0"/>
        <w:ind w:firstLine="708"/>
        <w:jc w:val="both"/>
        <w:rPr>
          <w:rFonts w:ascii="Times New Roman" w:hAnsi="Times New Roman" w:cs="Times New Roman"/>
          <w:color w:val="000000" w:themeColor="text1"/>
          <w:sz w:val="28"/>
          <w:lang w:val="kk-KZ"/>
        </w:rPr>
      </w:pPr>
      <w:r w:rsidRPr="00C42BE0">
        <w:rPr>
          <w:rFonts w:ascii="Times New Roman" w:hAnsi="Times New Roman" w:cs="Times New Roman"/>
          <w:color w:val="000000" w:themeColor="text1"/>
          <w:sz w:val="28"/>
          <w:lang w:val="kk-KZ"/>
        </w:rPr>
        <w:t>Еще один важный аспект вариативности содержания</w:t>
      </w:r>
      <w:r>
        <w:rPr>
          <w:rFonts w:ascii="Times New Roman" w:hAnsi="Times New Roman" w:cs="Times New Roman"/>
          <w:color w:val="000000" w:themeColor="text1"/>
          <w:sz w:val="28"/>
          <w:lang w:val="kk-KZ"/>
        </w:rPr>
        <w:t xml:space="preserve"> – </w:t>
      </w:r>
      <w:r w:rsidRPr="00C42BE0">
        <w:rPr>
          <w:rFonts w:ascii="Times New Roman" w:hAnsi="Times New Roman" w:cs="Times New Roman"/>
          <w:color w:val="000000" w:themeColor="text1"/>
          <w:sz w:val="28"/>
          <w:lang w:val="kk-KZ"/>
        </w:rPr>
        <w:t>адаптация заданий к интересам учащегося. Например, если ребенок, увлекающийся спортом, с интересом отвечает на тему "My dream team«, то ученик, склонный к творчеству, активно участвует в задании»</w:t>
      </w:r>
      <w:r w:rsidR="005D66FA">
        <w:rPr>
          <w:rFonts w:ascii="Times New Roman" w:hAnsi="Times New Roman" w:cs="Times New Roman"/>
          <w:color w:val="000000" w:themeColor="text1"/>
          <w:sz w:val="28"/>
          <w:lang w:val="kk-KZ"/>
        </w:rPr>
        <w:t xml:space="preserve"> Design your Super superhero". </w:t>
      </w:r>
    </w:p>
    <w:p w14:paraId="25F154E6" w14:textId="77777777" w:rsidR="005D66FA" w:rsidRDefault="005D66FA" w:rsidP="005D66FA">
      <w:pPr>
        <w:spacing w:after="0"/>
        <w:ind w:firstLine="708"/>
        <w:jc w:val="both"/>
        <w:rPr>
          <w:rFonts w:ascii="Times New Roman" w:hAnsi="Times New Roman" w:cs="Times New Roman"/>
          <w:color w:val="000000" w:themeColor="text1"/>
          <w:sz w:val="28"/>
          <w:lang w:val="kk-KZ"/>
        </w:rPr>
      </w:pPr>
    </w:p>
    <w:p w14:paraId="3652AF8E" w14:textId="77777777" w:rsidR="005D66FA" w:rsidRDefault="005D66FA" w:rsidP="005D66FA">
      <w:pPr>
        <w:spacing w:after="0"/>
        <w:ind w:firstLine="708"/>
        <w:jc w:val="both"/>
        <w:rPr>
          <w:rFonts w:ascii="Times New Roman" w:hAnsi="Times New Roman" w:cs="Times New Roman"/>
          <w:color w:val="000000" w:themeColor="text1"/>
          <w:sz w:val="28"/>
          <w:lang w:val="kk-KZ"/>
        </w:rPr>
      </w:pPr>
    </w:p>
    <w:p w14:paraId="1D25B6AD" w14:textId="77777777" w:rsidR="005D66FA" w:rsidRDefault="005D66FA" w:rsidP="005D66FA">
      <w:pPr>
        <w:spacing w:after="0"/>
        <w:ind w:firstLine="708"/>
        <w:jc w:val="both"/>
        <w:rPr>
          <w:rFonts w:ascii="Times New Roman" w:hAnsi="Times New Roman" w:cs="Times New Roman"/>
          <w:color w:val="000000" w:themeColor="text1"/>
          <w:sz w:val="28"/>
          <w:lang w:val="kk-KZ"/>
        </w:rPr>
      </w:pPr>
    </w:p>
    <w:p w14:paraId="4ADDC764" w14:textId="77777777" w:rsidR="005D66FA" w:rsidRDefault="005D66FA" w:rsidP="005D66FA">
      <w:pPr>
        <w:spacing w:after="0"/>
        <w:ind w:firstLine="708"/>
        <w:jc w:val="both"/>
        <w:rPr>
          <w:rFonts w:ascii="Times New Roman" w:hAnsi="Times New Roman" w:cs="Times New Roman"/>
          <w:color w:val="000000" w:themeColor="text1"/>
          <w:sz w:val="28"/>
          <w:lang w:val="kk-KZ"/>
        </w:rPr>
      </w:pPr>
    </w:p>
    <w:p w14:paraId="2F275AAB" w14:textId="77777777" w:rsidR="00574FA2" w:rsidRPr="00574FA2" w:rsidRDefault="00574FA2" w:rsidP="008F218E">
      <w:pPr>
        <w:spacing w:after="0"/>
        <w:rPr>
          <w:rFonts w:ascii="Times New Roman" w:hAnsi="Times New Roman" w:cs="Times New Roman"/>
          <w:color w:val="000000" w:themeColor="text1"/>
          <w:sz w:val="28"/>
          <w:lang w:val="kk-KZ"/>
        </w:rPr>
      </w:pPr>
    </w:p>
    <w:p w14:paraId="13CE28D1" w14:textId="4D3DD4C5" w:rsidR="00134A38" w:rsidRDefault="00134A38" w:rsidP="008F218E">
      <w:pPr>
        <w:spacing w:after="0"/>
        <w:ind w:firstLine="708"/>
        <w:jc w:val="both"/>
        <w:rPr>
          <w:rFonts w:ascii="Times New Roman" w:hAnsi="Times New Roman" w:cs="Times New Roman"/>
          <w:b/>
          <w:color w:val="000000" w:themeColor="text1"/>
          <w:sz w:val="28"/>
          <w:lang w:val="kk-KZ"/>
        </w:rPr>
      </w:pPr>
      <w:r>
        <w:rPr>
          <w:rFonts w:ascii="Times New Roman" w:hAnsi="Times New Roman" w:cs="Times New Roman"/>
          <w:b/>
          <w:color w:val="000000" w:themeColor="text1"/>
          <w:sz w:val="28"/>
          <w:lang w:val="kk-KZ"/>
        </w:rPr>
        <w:lastRenderedPageBreak/>
        <w:t xml:space="preserve">2.3 </w:t>
      </w:r>
      <w:r w:rsidR="00F84299" w:rsidRPr="00F84299">
        <w:rPr>
          <w:rFonts w:ascii="Times New Roman" w:hAnsi="Times New Roman" w:cs="Times New Roman"/>
          <w:b/>
          <w:color w:val="000000" w:themeColor="text1"/>
          <w:sz w:val="28"/>
          <w:lang w:val="kk-KZ"/>
        </w:rPr>
        <w:t>Структурно-содержательная модель формирования креативных речевых навыков младших школьников при обучении английскому языку</w:t>
      </w:r>
    </w:p>
    <w:p w14:paraId="67009378" w14:textId="2FCD02DF" w:rsidR="002E0997" w:rsidRDefault="00851E09" w:rsidP="008F218E">
      <w:pPr>
        <w:tabs>
          <w:tab w:val="left" w:pos="7523"/>
        </w:tabs>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ab/>
      </w:r>
    </w:p>
    <w:p w14:paraId="1C264F9E" w14:textId="77777777" w:rsidR="00AB290D" w:rsidRDefault="00AB290D" w:rsidP="008F218E">
      <w:pPr>
        <w:spacing w:after="0"/>
        <w:ind w:firstLine="708"/>
        <w:jc w:val="both"/>
        <w:rPr>
          <w:rFonts w:ascii="Times New Roman" w:hAnsi="Times New Roman" w:cs="Times New Roman"/>
          <w:color w:val="000000" w:themeColor="text1"/>
          <w:sz w:val="28"/>
          <w:lang w:val="kk-KZ"/>
        </w:rPr>
      </w:pPr>
      <w:r w:rsidRPr="00AB290D">
        <w:rPr>
          <w:rFonts w:ascii="Times New Roman" w:hAnsi="Times New Roman" w:cs="Times New Roman"/>
          <w:color w:val="000000" w:themeColor="text1"/>
          <w:sz w:val="28"/>
          <w:lang w:val="kk-KZ"/>
        </w:rPr>
        <w:t>Для целенаправленного и систематического развития навыков креативной речи младших школьников на уроках английского языка необходимо организовать этот процесс в рамках научно обоснованной структурно-содержательной модели. Модель</w:t>
      </w:r>
      <w:r>
        <w:rPr>
          <w:rFonts w:ascii="Times New Roman" w:hAnsi="Times New Roman" w:cs="Times New Roman"/>
          <w:color w:val="000000" w:themeColor="text1"/>
          <w:sz w:val="28"/>
          <w:lang w:val="kk-KZ"/>
        </w:rPr>
        <w:t xml:space="preserve"> – </w:t>
      </w:r>
      <w:r w:rsidRPr="00AB290D">
        <w:rPr>
          <w:rFonts w:ascii="Times New Roman" w:hAnsi="Times New Roman" w:cs="Times New Roman"/>
          <w:color w:val="000000" w:themeColor="text1"/>
          <w:sz w:val="28"/>
          <w:lang w:val="kk-KZ"/>
        </w:rPr>
        <w:t>это целостный методологический инструмент, систематизирующий структуру и содержание педагогического процесса, его внутренние связи, этапы, условия, методы и результаты для достижения конкретной цели.</w:t>
      </w:r>
    </w:p>
    <w:p w14:paraId="04C91EE4" w14:textId="5F06EEBF" w:rsidR="00AB290D" w:rsidRDefault="00AB290D" w:rsidP="008F218E">
      <w:pPr>
        <w:spacing w:after="0"/>
        <w:ind w:firstLine="708"/>
        <w:jc w:val="both"/>
        <w:rPr>
          <w:rFonts w:ascii="Times New Roman" w:hAnsi="Times New Roman" w:cs="Times New Roman"/>
          <w:color w:val="000000" w:themeColor="text1"/>
          <w:sz w:val="28"/>
          <w:lang w:val="kk-KZ"/>
        </w:rPr>
      </w:pPr>
      <w:r w:rsidRPr="00AB290D">
        <w:rPr>
          <w:rFonts w:ascii="Times New Roman" w:hAnsi="Times New Roman" w:cs="Times New Roman"/>
          <w:color w:val="000000" w:themeColor="text1"/>
          <w:sz w:val="28"/>
          <w:lang w:val="kk-KZ"/>
        </w:rPr>
        <w:t xml:space="preserve">Как определено в предыдущих разделах нашего исследования, </w:t>
      </w:r>
      <w:r w:rsidR="00B31A7D">
        <w:rPr>
          <w:rFonts w:ascii="Times New Roman" w:hAnsi="Times New Roman" w:cs="Times New Roman"/>
          <w:color w:val="000000" w:themeColor="text1"/>
          <w:sz w:val="28"/>
          <w:lang w:val="kk-KZ"/>
        </w:rPr>
        <w:t xml:space="preserve"> </w:t>
      </w:r>
      <w:r w:rsidRPr="00335678">
        <w:rPr>
          <w:rFonts w:ascii="Times New Roman" w:hAnsi="Times New Roman" w:cs="Times New Roman"/>
          <w:color w:val="000000" w:themeColor="text1"/>
          <w:sz w:val="28"/>
          <w:lang w:val="kk-KZ"/>
        </w:rPr>
        <w:t>креативная речь – это сложный интегративный навык, основанный не только на языковых знаниях и навыках, но и на индивидуальной мотивации учащегося, мыслительной способности, деятельностной активности, эмоциональном участии и рефлексивных способностях. Формирование такого навыка может осуществляться только с учетом закономерностей развития ученика, познавательных и психологических особенностей, учебной среды, принципов организации содержания, эффективных педагогических условий.</w:t>
      </w:r>
    </w:p>
    <w:p w14:paraId="20762D9E" w14:textId="77777777" w:rsidR="003C126B" w:rsidRPr="00335678" w:rsidRDefault="003C126B" w:rsidP="008F218E">
      <w:pPr>
        <w:spacing w:after="0"/>
        <w:ind w:firstLine="708"/>
        <w:jc w:val="both"/>
        <w:rPr>
          <w:rFonts w:ascii="Times New Roman" w:hAnsi="Times New Roman" w:cs="Times New Roman"/>
          <w:sz w:val="28"/>
          <w:lang w:val="kk-KZ"/>
        </w:rPr>
      </w:pPr>
      <w:r w:rsidRPr="00335678">
        <w:rPr>
          <w:rFonts w:ascii="Times New Roman" w:hAnsi="Times New Roman" w:cs="Times New Roman"/>
          <w:sz w:val="28"/>
          <w:lang w:val="kk-KZ"/>
        </w:rPr>
        <w:t>В научно-педагогической практике метод моделирования часто используется с целью понимания, описания и управления сложными системами процесса обучения и воспитания. Модель представляет собой структурированную систему, отражающую сущность, структуру и служебные связи исследуемого объекта, позволяющую получать о нем новую информацию. Модель позволяет исследователю распознавать объект не напрямую, а через его образ, структуру или абстракцию.</w:t>
      </w:r>
    </w:p>
    <w:p w14:paraId="70C0C45D" w14:textId="536F5D7E" w:rsidR="00AB290D" w:rsidRDefault="003C126B" w:rsidP="008F218E">
      <w:pPr>
        <w:spacing w:after="0"/>
        <w:ind w:firstLine="708"/>
        <w:jc w:val="both"/>
        <w:rPr>
          <w:rFonts w:ascii="Times New Roman" w:hAnsi="Times New Roman" w:cs="Times New Roman"/>
          <w:sz w:val="28"/>
          <w:lang w:val="kk-KZ"/>
        </w:rPr>
      </w:pPr>
      <w:r w:rsidRPr="00335678">
        <w:rPr>
          <w:rFonts w:ascii="Times New Roman" w:hAnsi="Times New Roman" w:cs="Times New Roman"/>
          <w:sz w:val="28"/>
          <w:lang w:val="kk-KZ"/>
        </w:rPr>
        <w:t xml:space="preserve">В научной литературе модели даются различные определения. Например, Е. А. Лодатко описывает модель как ментальную систему, которая заменяет изучаемый объект, представляет его или воспроизводит </w:t>
      </w:r>
      <w:r w:rsidRPr="00335678">
        <w:rPr>
          <w:rFonts w:ascii="Times New Roman" w:hAnsi="Times New Roman" w:cs="Times New Roman"/>
          <w:sz w:val="28"/>
        </w:rPr>
        <w:t>[</w:t>
      </w:r>
      <w:r w:rsidR="004D1FC2">
        <w:rPr>
          <w:rFonts w:ascii="Times New Roman" w:hAnsi="Times New Roman" w:cs="Times New Roman"/>
          <w:sz w:val="28"/>
        </w:rPr>
        <w:t>272</w:t>
      </w:r>
      <w:r w:rsidRPr="00335678">
        <w:rPr>
          <w:rFonts w:ascii="Times New Roman" w:hAnsi="Times New Roman" w:cs="Times New Roman"/>
          <w:sz w:val="28"/>
        </w:rPr>
        <w:t>]</w:t>
      </w:r>
      <w:r w:rsidRPr="00335678">
        <w:rPr>
          <w:rFonts w:ascii="Times New Roman" w:hAnsi="Times New Roman" w:cs="Times New Roman"/>
          <w:sz w:val="28"/>
          <w:lang w:val="kk-KZ"/>
        </w:rPr>
        <w:t>. Такая система способна не только демонстрировать свойства конкретного объекта, но и предоставлять о нем новую информацию. А А. И. Уэмов рассматривает модель как инструмент, позволяющий получать информацию о другой системе через одну систему</w:t>
      </w:r>
      <w:r w:rsidR="00B16CA1" w:rsidRPr="00335678">
        <w:rPr>
          <w:rFonts w:ascii="Times New Roman" w:hAnsi="Times New Roman" w:cs="Times New Roman"/>
          <w:sz w:val="28"/>
        </w:rPr>
        <w:t xml:space="preserve"> [</w:t>
      </w:r>
      <w:r w:rsidR="004D1FC2">
        <w:rPr>
          <w:rFonts w:ascii="Times New Roman" w:hAnsi="Times New Roman" w:cs="Times New Roman"/>
          <w:sz w:val="28"/>
        </w:rPr>
        <w:t>273</w:t>
      </w:r>
      <w:r w:rsidR="00B16CA1" w:rsidRPr="00335678">
        <w:rPr>
          <w:rFonts w:ascii="Times New Roman" w:hAnsi="Times New Roman" w:cs="Times New Roman"/>
          <w:sz w:val="28"/>
        </w:rPr>
        <w:t>]</w:t>
      </w:r>
      <w:r w:rsidRPr="00335678">
        <w:rPr>
          <w:rFonts w:ascii="Times New Roman" w:hAnsi="Times New Roman" w:cs="Times New Roman"/>
          <w:sz w:val="28"/>
          <w:lang w:val="kk-KZ"/>
        </w:rPr>
        <w:t xml:space="preserve">. То есть модель </w:t>
      </w:r>
      <w:r w:rsidR="00361683">
        <w:rPr>
          <w:rFonts w:ascii="Times New Roman" w:hAnsi="Times New Roman" w:cs="Times New Roman"/>
          <w:sz w:val="28"/>
          <w:lang w:val="kk-KZ"/>
        </w:rPr>
        <w:t>–</w:t>
      </w:r>
      <w:r w:rsidRPr="00335678">
        <w:rPr>
          <w:rFonts w:ascii="Times New Roman" w:hAnsi="Times New Roman" w:cs="Times New Roman"/>
          <w:sz w:val="28"/>
          <w:lang w:val="kk-KZ"/>
        </w:rPr>
        <w:t xml:space="preserve"> это информационная система, созданная с определенной целью, направленная на получение новых знаний.</w:t>
      </w:r>
    </w:p>
    <w:p w14:paraId="6F276E41" w14:textId="70AF9ADD" w:rsidR="00766221" w:rsidRPr="00766221" w:rsidRDefault="00766221" w:rsidP="008F218E">
      <w:pPr>
        <w:spacing w:after="0"/>
        <w:ind w:firstLine="708"/>
        <w:jc w:val="both"/>
        <w:rPr>
          <w:rFonts w:ascii="Times New Roman" w:hAnsi="Times New Roman" w:cs="Times New Roman"/>
          <w:sz w:val="28"/>
          <w:lang w:val="kk-KZ"/>
        </w:rPr>
      </w:pPr>
      <w:r w:rsidRPr="00766221">
        <w:rPr>
          <w:rFonts w:ascii="Times New Roman" w:hAnsi="Times New Roman" w:cs="Times New Roman"/>
          <w:sz w:val="28"/>
          <w:lang w:val="kk-KZ"/>
        </w:rPr>
        <w:t xml:space="preserve">В данной работе предложена структурно-содержательная модель, отражающая ключевые аспекты, этапы, педагогические условия и ожидаемые </w:t>
      </w:r>
      <w:r w:rsidRPr="00766221">
        <w:rPr>
          <w:rFonts w:ascii="Times New Roman" w:hAnsi="Times New Roman" w:cs="Times New Roman"/>
          <w:sz w:val="28"/>
          <w:lang w:val="kk-KZ"/>
        </w:rPr>
        <w:lastRenderedPageBreak/>
        <w:t>результаты формирования такого сложного интегративно</w:t>
      </w:r>
      <w:r>
        <w:rPr>
          <w:rFonts w:ascii="Times New Roman" w:hAnsi="Times New Roman" w:cs="Times New Roman"/>
          <w:sz w:val="28"/>
          <w:lang w:val="kk-KZ"/>
        </w:rPr>
        <w:t>го навыка, как креативная речь.</w:t>
      </w:r>
    </w:p>
    <w:p w14:paraId="4D225D21" w14:textId="56BD9DB6" w:rsidR="00335678" w:rsidRDefault="00766221" w:rsidP="008F218E">
      <w:pPr>
        <w:spacing w:after="0"/>
        <w:ind w:firstLine="708"/>
        <w:jc w:val="both"/>
        <w:rPr>
          <w:rFonts w:ascii="Times New Roman" w:hAnsi="Times New Roman" w:cs="Times New Roman"/>
          <w:sz w:val="28"/>
          <w:lang w:val="kk-KZ"/>
        </w:rPr>
      </w:pPr>
      <w:r w:rsidRPr="00766221">
        <w:rPr>
          <w:rFonts w:ascii="Times New Roman" w:hAnsi="Times New Roman" w:cs="Times New Roman"/>
          <w:sz w:val="28"/>
          <w:lang w:val="kk-KZ"/>
        </w:rPr>
        <w:t>Креативная речевая деятельность, как показано в предыдущих разделах, базируется не только на языковых знаниях и владении лексико-грамматическим материалом, но и на более глубинных личностных характеристиках: мотивации, когнитивных способностях, эмоциональной вовлеченности, рефлексии и активности самого учащегося. Поэтому предложенная модель построена в соответствии с этими особенностями и включает пять блоков: целевой, концептуально-теоретический, содержательный, процессуально-технологический и результативно-оценочный.</w:t>
      </w:r>
    </w:p>
    <w:p w14:paraId="3A5BA3BD" w14:textId="77777777" w:rsidR="00335678" w:rsidRDefault="00335678" w:rsidP="008F218E">
      <w:pPr>
        <w:spacing w:after="0"/>
        <w:ind w:firstLine="708"/>
        <w:jc w:val="both"/>
        <w:rPr>
          <w:rFonts w:ascii="Times New Roman" w:hAnsi="Times New Roman" w:cs="Times New Roman"/>
          <w:sz w:val="28"/>
          <w:lang w:val="kk-KZ"/>
        </w:rPr>
      </w:pPr>
    </w:p>
    <w:p w14:paraId="1A9E0EFF" w14:textId="77777777" w:rsidR="0037117E" w:rsidRPr="0037117E" w:rsidRDefault="0037117E" w:rsidP="008F218E">
      <w:pPr>
        <w:spacing w:after="0"/>
        <w:ind w:left="720"/>
        <w:jc w:val="both"/>
      </w:pPr>
    </w:p>
    <w:p w14:paraId="2CFCA9BC" w14:textId="77777777" w:rsidR="00D2675C" w:rsidRPr="00D2675C" w:rsidRDefault="00D2675C" w:rsidP="008F218E">
      <w:pPr>
        <w:spacing w:after="0"/>
        <w:jc w:val="both"/>
      </w:pPr>
    </w:p>
    <w:p w14:paraId="74084C43" w14:textId="77629A9B"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587584" behindDoc="0" locked="0" layoutInCell="1" allowOverlap="1" wp14:anchorId="3C330BE7" wp14:editId="02A00902">
                <wp:simplePos x="0" y="0"/>
                <wp:positionH relativeFrom="column">
                  <wp:posOffset>-127635</wp:posOffset>
                </wp:positionH>
                <wp:positionV relativeFrom="paragraph">
                  <wp:posOffset>31750</wp:posOffset>
                </wp:positionV>
                <wp:extent cx="6028055" cy="999461"/>
                <wp:effectExtent l="0" t="0" r="10795" b="1079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6028055" cy="999461"/>
                        </a:xfrm>
                        <a:prstGeom prst="roundRect">
                          <a:avLst/>
                        </a:prstGeom>
                        <a:noFill/>
                        <a:ln w="25400" cap="flat" cmpd="sng" algn="ctr">
                          <a:solidFill>
                            <a:sysClr val="windowText" lastClr="000000"/>
                          </a:solidFill>
                          <a:prstDash val="solid"/>
                        </a:ln>
                        <a:effectLst/>
                      </wps:spPr>
                      <wps:txbx>
                        <w:txbxContent>
                          <w:p w14:paraId="3F44CA92" w14:textId="77777777" w:rsidR="005D66FA" w:rsidRPr="005229B8" w:rsidRDefault="005D66FA" w:rsidP="00D2675C">
                            <w:pPr>
                              <w:spacing w:after="0" w:line="240" w:lineRule="auto"/>
                              <w:jc w:val="center"/>
                              <w:rPr>
                                <w:rFonts w:ascii="Times New Roman" w:hAnsi="Times New Roman" w:cs="Times New Roman"/>
                                <w:color w:val="000000" w:themeColor="text1"/>
                              </w:rPr>
                            </w:pPr>
                            <w:r w:rsidRPr="005229B8">
                              <w:rPr>
                                <w:rFonts w:ascii="Times New Roman" w:hAnsi="Times New Roman" w:cs="Times New Roman"/>
                                <w:color w:val="000000" w:themeColor="text1"/>
                              </w:rPr>
                              <w:t>Цель:</w:t>
                            </w:r>
                            <w:r>
                              <w:rPr>
                                <w:rFonts w:ascii="Times New Roman" w:hAnsi="Times New Roman" w:cs="Times New Roman"/>
                                <w:color w:val="000000" w:themeColor="text1"/>
                              </w:rPr>
                              <w:t xml:space="preserve"> </w:t>
                            </w:r>
                            <w:r w:rsidRPr="005229B8">
                              <w:rPr>
                                <w:rFonts w:ascii="Times New Roman" w:hAnsi="Times New Roman" w:cs="Times New Roman"/>
                                <w:color w:val="000000" w:themeColor="text1"/>
                              </w:rPr>
                              <w:t>Формирование у младших школьников креативных речевых навыков, обеспечивающих свободное, оригинальное и осмысленное владение английским языком.</w:t>
                            </w:r>
                          </w:p>
                          <w:p w14:paraId="4D1C26D8" w14:textId="77777777" w:rsidR="005D66FA" w:rsidRPr="005229B8" w:rsidRDefault="005D66FA" w:rsidP="00D2675C">
                            <w:pPr>
                              <w:spacing w:after="0" w:line="240" w:lineRule="auto"/>
                              <w:jc w:val="center"/>
                              <w:rPr>
                                <w:rFonts w:ascii="Times New Roman" w:hAnsi="Times New Roman" w:cs="Times New Roman"/>
                                <w:color w:val="000000" w:themeColor="text1"/>
                              </w:rPr>
                            </w:pPr>
                            <w:r w:rsidRPr="005229B8">
                              <w:rPr>
                                <w:rFonts w:ascii="Times New Roman" w:hAnsi="Times New Roman" w:cs="Times New Roman"/>
                                <w:color w:val="000000" w:themeColor="text1"/>
                              </w:rPr>
                              <w:t>Задачи:</w:t>
                            </w:r>
                            <w:r>
                              <w:rPr>
                                <w:rFonts w:ascii="Times New Roman" w:hAnsi="Times New Roman" w:cs="Times New Roman"/>
                                <w:color w:val="000000" w:themeColor="text1"/>
                              </w:rPr>
                              <w:t xml:space="preserve"> 1) </w:t>
                            </w:r>
                            <w:r w:rsidRPr="005229B8">
                              <w:rPr>
                                <w:rFonts w:ascii="Times New Roman" w:hAnsi="Times New Roman" w:cs="Times New Roman"/>
                                <w:color w:val="000000" w:themeColor="text1"/>
                              </w:rPr>
                              <w:t>Развитие способности к генерации идей и самовыражению на английском языке;</w:t>
                            </w:r>
                            <w:r>
                              <w:rPr>
                                <w:rFonts w:ascii="Times New Roman" w:hAnsi="Times New Roman" w:cs="Times New Roman"/>
                                <w:color w:val="000000" w:themeColor="text1"/>
                              </w:rPr>
                              <w:t xml:space="preserve"> 2) </w:t>
                            </w:r>
                            <w:r w:rsidRPr="005229B8">
                              <w:rPr>
                                <w:rFonts w:ascii="Times New Roman" w:hAnsi="Times New Roman" w:cs="Times New Roman"/>
                                <w:color w:val="000000" w:themeColor="text1"/>
                              </w:rPr>
                              <w:t>Стимулирование творческого мышления через речевые виды деятельности;</w:t>
                            </w:r>
                            <w:r>
                              <w:rPr>
                                <w:rFonts w:ascii="Times New Roman" w:hAnsi="Times New Roman" w:cs="Times New Roman"/>
                                <w:color w:val="000000" w:themeColor="text1"/>
                              </w:rPr>
                              <w:t xml:space="preserve"> 3)</w:t>
                            </w:r>
                            <w:r w:rsidRPr="005229B8">
                              <w:rPr>
                                <w:rFonts w:ascii="Times New Roman" w:hAnsi="Times New Roman" w:cs="Times New Roman"/>
                                <w:color w:val="000000" w:themeColor="text1"/>
                              </w:rPr>
                              <w:t>Обеспечение условий для раскрытия индивидуального речевого потенциала учащихся.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30BE7" id="Скругленный прямоугольник 24" o:spid="_x0000_s1026" style="position:absolute;left:0;text-align:left;margin-left:-10.05pt;margin-top:2.5pt;width:474.65pt;height:78.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" filled="f" strokecolor="windowText" strokeweight="2pt">
                <v:textbox>
                  <w:txbxContent>
                    <w:p w14:paraId="3F44CA92" w14:textId="77777777" w:rsidR="005D66FA" w:rsidRPr="005229B8" w:rsidRDefault="005D66FA" w:rsidP="00D2675C">
                      <w:pPr>
                        <w:spacing w:after="0" w:line="240" w:lineRule="auto"/>
                        <w:jc w:val="center"/>
                        <w:rPr>
                          <w:rFonts w:ascii="Times New Roman" w:hAnsi="Times New Roman" w:cs="Times New Roman"/>
                          <w:color w:val="000000" w:themeColor="text1"/>
                        </w:rPr>
                      </w:pPr>
                      <w:r w:rsidRPr="005229B8">
                        <w:rPr>
                          <w:rFonts w:ascii="Times New Roman" w:hAnsi="Times New Roman" w:cs="Times New Roman"/>
                          <w:color w:val="000000" w:themeColor="text1"/>
                        </w:rPr>
                        <w:t>Цель:</w:t>
                      </w:r>
                      <w:r>
                        <w:rPr>
                          <w:rFonts w:ascii="Times New Roman" w:hAnsi="Times New Roman" w:cs="Times New Roman"/>
                          <w:color w:val="000000" w:themeColor="text1"/>
                        </w:rPr>
                        <w:t xml:space="preserve"> </w:t>
                      </w:r>
                      <w:r w:rsidRPr="005229B8">
                        <w:rPr>
                          <w:rFonts w:ascii="Times New Roman" w:hAnsi="Times New Roman" w:cs="Times New Roman"/>
                          <w:color w:val="000000" w:themeColor="text1"/>
                        </w:rPr>
                        <w:t>Формирование у младших школьников креативных речевых навыков, обеспечивающих свободное, оригинальное и осмысленное владение английским языком.</w:t>
                      </w:r>
                    </w:p>
                    <w:p w14:paraId="4D1C26D8" w14:textId="77777777" w:rsidR="005D66FA" w:rsidRPr="005229B8" w:rsidRDefault="005D66FA" w:rsidP="00D2675C">
                      <w:pPr>
                        <w:spacing w:after="0" w:line="240" w:lineRule="auto"/>
                        <w:jc w:val="center"/>
                        <w:rPr>
                          <w:rFonts w:ascii="Times New Roman" w:hAnsi="Times New Roman" w:cs="Times New Roman"/>
                          <w:color w:val="000000" w:themeColor="text1"/>
                        </w:rPr>
                      </w:pPr>
                      <w:r w:rsidRPr="005229B8">
                        <w:rPr>
                          <w:rFonts w:ascii="Times New Roman" w:hAnsi="Times New Roman" w:cs="Times New Roman"/>
                          <w:color w:val="000000" w:themeColor="text1"/>
                        </w:rPr>
                        <w:t>Задачи:</w:t>
                      </w:r>
                      <w:r>
                        <w:rPr>
                          <w:rFonts w:ascii="Times New Roman" w:hAnsi="Times New Roman" w:cs="Times New Roman"/>
                          <w:color w:val="000000" w:themeColor="text1"/>
                        </w:rPr>
                        <w:t xml:space="preserve"> 1) </w:t>
                      </w:r>
                      <w:r w:rsidRPr="005229B8">
                        <w:rPr>
                          <w:rFonts w:ascii="Times New Roman" w:hAnsi="Times New Roman" w:cs="Times New Roman"/>
                          <w:color w:val="000000" w:themeColor="text1"/>
                        </w:rPr>
                        <w:t>Развитие способности к генерации идей и самовыражению на английском языке;</w:t>
                      </w:r>
                      <w:r>
                        <w:rPr>
                          <w:rFonts w:ascii="Times New Roman" w:hAnsi="Times New Roman" w:cs="Times New Roman"/>
                          <w:color w:val="000000" w:themeColor="text1"/>
                        </w:rPr>
                        <w:t xml:space="preserve"> 2) </w:t>
                      </w:r>
                      <w:r w:rsidRPr="005229B8">
                        <w:rPr>
                          <w:rFonts w:ascii="Times New Roman" w:hAnsi="Times New Roman" w:cs="Times New Roman"/>
                          <w:color w:val="000000" w:themeColor="text1"/>
                        </w:rPr>
                        <w:t>Стимулирование творческого мышления через речевые виды деятельности;</w:t>
                      </w:r>
                      <w:r>
                        <w:rPr>
                          <w:rFonts w:ascii="Times New Roman" w:hAnsi="Times New Roman" w:cs="Times New Roman"/>
                          <w:color w:val="000000" w:themeColor="text1"/>
                        </w:rPr>
                        <w:t xml:space="preserve"> 3)</w:t>
                      </w:r>
                      <w:r w:rsidRPr="005229B8">
                        <w:rPr>
                          <w:rFonts w:ascii="Times New Roman" w:hAnsi="Times New Roman" w:cs="Times New Roman"/>
                          <w:color w:val="000000" w:themeColor="text1"/>
                        </w:rPr>
                        <w:t>Обеспечение условий для раскрытия индивидуального речевого потенциала учащихся.</w:t>
                      </w:r>
                    </w:p>
                  </w:txbxContent>
                </v:textbox>
              </v:roundrect>
            </w:pict>
          </mc:Fallback>
        </mc:AlternateContent>
      </w:r>
      <w:r w:rsidRPr="00D2675C">
        <w:rPr>
          <w:noProof/>
          <w:lang w:eastAsia="ru-RU"/>
        </w:rPr>
        <mc:AlternateContent>
          <mc:Choice Requires="wps">
            <w:drawing>
              <wp:anchor distT="0" distB="0" distL="114300" distR="114300" simplePos="0" relativeHeight="251581440" behindDoc="0" locked="0" layoutInCell="1" allowOverlap="1" wp14:anchorId="314D0ABE" wp14:editId="4A9A23B6">
                <wp:simplePos x="0" y="0"/>
                <wp:positionH relativeFrom="column">
                  <wp:posOffset>1060450</wp:posOffset>
                </wp:positionH>
                <wp:positionV relativeFrom="paragraph">
                  <wp:posOffset>-311785</wp:posOffset>
                </wp:positionV>
                <wp:extent cx="3636335" cy="340242"/>
                <wp:effectExtent l="0" t="0" r="21590" b="22225"/>
                <wp:wrapNone/>
                <wp:docPr id="22" name="Прямоугольник 22"/>
                <wp:cNvGraphicFramePr/>
                <a:graphic xmlns:a="http://schemas.openxmlformats.org/drawingml/2006/main">
                  <a:graphicData uri="http://schemas.microsoft.com/office/word/2010/wordprocessingShape">
                    <wps:wsp>
                      <wps:cNvSpPr/>
                      <wps:spPr>
                        <a:xfrm>
                          <a:off x="0" y="0"/>
                          <a:ext cx="3636335" cy="340242"/>
                        </a:xfrm>
                        <a:prstGeom prst="rect">
                          <a:avLst/>
                        </a:prstGeom>
                        <a:noFill/>
                        <a:ln w="25400" cap="flat" cmpd="sng" algn="ctr">
                          <a:solidFill>
                            <a:sysClr val="windowText" lastClr="000000"/>
                          </a:solidFill>
                          <a:prstDash val="solid"/>
                        </a:ln>
                        <a:effectLst/>
                      </wps:spPr>
                      <wps:txbx>
                        <w:txbxContent>
                          <w:p w14:paraId="4C0B0436" w14:textId="77777777" w:rsidR="005D66FA" w:rsidRPr="005229B8" w:rsidRDefault="005D66FA" w:rsidP="00D2675C">
                            <w:pPr>
                              <w:jc w:val="center"/>
                              <w:rPr>
                                <w:rFonts w:ascii="Times New Roman" w:hAnsi="Times New Roman" w:cs="Times New Roman"/>
                                <w:b/>
                                <w:color w:val="000000" w:themeColor="text1"/>
                              </w:rPr>
                            </w:pPr>
                            <w:r>
                              <w:rPr>
                                <w:rFonts w:ascii="Times New Roman" w:hAnsi="Times New Roman" w:cs="Times New Roman"/>
                                <w:b/>
                                <w:color w:val="000000" w:themeColor="text1"/>
                              </w:rPr>
                              <w:t>ЦЕЛЕВОЙ</w:t>
                            </w:r>
                            <w:r w:rsidRPr="005229B8">
                              <w:rPr>
                                <w:rFonts w:ascii="Times New Roman" w:hAnsi="Times New Roman" w:cs="Times New Roman"/>
                                <w:b/>
                                <w:color w:val="000000" w:themeColor="text1"/>
                              </w:rPr>
                              <w:t xml:space="preserve">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D0ABE" id="Прямоугольник 22" o:spid="_x0000_s1027" style="position:absolute;left:0;text-align:left;margin-left:83.5pt;margin-top:-24.55pt;width:286.35pt;height:26.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" filled="f" strokecolor="windowText" strokeweight="2pt">
                <v:textbox>
                  <w:txbxContent>
                    <w:p w14:paraId="4C0B0436" w14:textId="77777777" w:rsidR="005D66FA" w:rsidRPr="005229B8" w:rsidRDefault="005D66FA" w:rsidP="00D2675C">
                      <w:pPr>
                        <w:jc w:val="center"/>
                        <w:rPr>
                          <w:rFonts w:ascii="Times New Roman" w:hAnsi="Times New Roman" w:cs="Times New Roman"/>
                          <w:b/>
                          <w:color w:val="000000" w:themeColor="text1"/>
                        </w:rPr>
                      </w:pPr>
                      <w:r>
                        <w:rPr>
                          <w:rFonts w:ascii="Times New Roman" w:hAnsi="Times New Roman" w:cs="Times New Roman"/>
                          <w:b/>
                          <w:color w:val="000000" w:themeColor="text1"/>
                        </w:rPr>
                        <w:t>ЦЕЛЕВОЙ</w:t>
                      </w:r>
                      <w:r w:rsidRPr="005229B8">
                        <w:rPr>
                          <w:rFonts w:ascii="Times New Roman" w:hAnsi="Times New Roman" w:cs="Times New Roman"/>
                          <w:b/>
                          <w:color w:val="000000" w:themeColor="text1"/>
                        </w:rPr>
                        <w:t xml:space="preserve"> БЛОК</w:t>
                      </w:r>
                    </w:p>
                  </w:txbxContent>
                </v:textbox>
              </v:rect>
            </w:pict>
          </mc:Fallback>
        </mc:AlternateContent>
      </w:r>
    </w:p>
    <w:p w14:paraId="7D62A4AA" w14:textId="70885447" w:rsidR="00D2675C" w:rsidRPr="00D2675C" w:rsidRDefault="00D2675C" w:rsidP="008F218E">
      <w:pPr>
        <w:spacing w:after="0"/>
        <w:ind w:left="720"/>
        <w:jc w:val="both"/>
      </w:pPr>
    </w:p>
    <w:p w14:paraId="4C541767" w14:textId="77777777" w:rsidR="00D2675C" w:rsidRPr="00D2675C" w:rsidRDefault="00D2675C" w:rsidP="008F218E">
      <w:pPr>
        <w:spacing w:after="0"/>
        <w:ind w:left="720"/>
        <w:jc w:val="both"/>
      </w:pPr>
    </w:p>
    <w:p w14:paraId="511297D1" w14:textId="77777777" w:rsidR="00D2675C" w:rsidRPr="00D2675C" w:rsidRDefault="00D2675C" w:rsidP="008F218E">
      <w:pPr>
        <w:spacing w:after="0"/>
        <w:ind w:left="720"/>
        <w:jc w:val="both"/>
      </w:pPr>
    </w:p>
    <w:p w14:paraId="51571F1E" w14:textId="77777777" w:rsidR="00D2675C" w:rsidRPr="00D2675C" w:rsidRDefault="00D2675C" w:rsidP="008F218E">
      <w:pPr>
        <w:spacing w:after="0"/>
        <w:ind w:left="720"/>
        <w:jc w:val="both"/>
      </w:pPr>
    </w:p>
    <w:p w14:paraId="165194D9" w14:textId="77777777" w:rsidR="00D2675C" w:rsidRPr="00D2675C" w:rsidRDefault="00D2675C" w:rsidP="008F218E">
      <w:pPr>
        <w:spacing w:after="0"/>
        <w:ind w:left="720"/>
        <w:jc w:val="both"/>
      </w:pPr>
    </w:p>
    <w:p w14:paraId="52C7FF3B" w14:textId="2178AACF"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590656" behindDoc="0" locked="0" layoutInCell="1" allowOverlap="1" wp14:anchorId="249DD218" wp14:editId="2C2D5E49">
                <wp:simplePos x="0" y="0"/>
                <wp:positionH relativeFrom="column">
                  <wp:posOffset>2566035</wp:posOffset>
                </wp:positionH>
                <wp:positionV relativeFrom="paragraph">
                  <wp:posOffset>10795</wp:posOffset>
                </wp:positionV>
                <wp:extent cx="297180" cy="233680"/>
                <wp:effectExtent l="19050" t="0" r="26670" b="33020"/>
                <wp:wrapNone/>
                <wp:docPr id="26" name="Стрелка вниз 26"/>
                <wp:cNvGraphicFramePr/>
                <a:graphic xmlns:a="http://schemas.openxmlformats.org/drawingml/2006/main">
                  <a:graphicData uri="http://schemas.microsoft.com/office/word/2010/wordprocessingShape">
                    <wps:wsp>
                      <wps:cNvSpPr/>
                      <wps:spPr>
                        <a:xfrm>
                          <a:off x="0" y="0"/>
                          <a:ext cx="297180" cy="233680"/>
                        </a:xfrm>
                        <a:prstGeom prst="down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F29A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6" o:spid="_x0000_s1026" type="#_x0000_t67" style="position:absolute;margin-left:202.05pt;margin-top:.85pt;width:23.4pt;height:18.4pt;z-index:25159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" adj="10800" filled="f" strokecolor="windowText" strokeweight="2pt"/>
            </w:pict>
          </mc:Fallback>
        </mc:AlternateContent>
      </w:r>
    </w:p>
    <w:p w14:paraId="5D974F53" w14:textId="6A9457C4"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588608" behindDoc="0" locked="0" layoutInCell="1" allowOverlap="1" wp14:anchorId="4D588C8B" wp14:editId="3C68B4B3">
                <wp:simplePos x="0" y="0"/>
                <wp:positionH relativeFrom="column">
                  <wp:posOffset>979805</wp:posOffset>
                </wp:positionH>
                <wp:positionV relativeFrom="paragraph">
                  <wp:posOffset>83185</wp:posOffset>
                </wp:positionV>
                <wp:extent cx="3636010" cy="339725"/>
                <wp:effectExtent l="0" t="0" r="21590" b="22225"/>
                <wp:wrapNone/>
                <wp:docPr id="25" name="Прямоугольник 25"/>
                <wp:cNvGraphicFramePr/>
                <a:graphic xmlns:a="http://schemas.openxmlformats.org/drawingml/2006/main">
                  <a:graphicData uri="http://schemas.microsoft.com/office/word/2010/wordprocessingShape">
                    <wps:wsp>
                      <wps:cNvSpPr/>
                      <wps:spPr>
                        <a:xfrm>
                          <a:off x="0" y="0"/>
                          <a:ext cx="3636010" cy="339725"/>
                        </a:xfrm>
                        <a:prstGeom prst="rect">
                          <a:avLst/>
                        </a:prstGeom>
                        <a:noFill/>
                        <a:ln w="25400" cap="flat" cmpd="sng" algn="ctr">
                          <a:solidFill>
                            <a:sysClr val="windowText" lastClr="000000"/>
                          </a:solidFill>
                          <a:prstDash val="solid"/>
                        </a:ln>
                        <a:effectLst/>
                      </wps:spPr>
                      <wps:txbx>
                        <w:txbxContent>
                          <w:p w14:paraId="5DAD59FE" w14:textId="77777777" w:rsidR="005D66FA" w:rsidRPr="005229B8" w:rsidRDefault="005D66FA" w:rsidP="00D2675C">
                            <w:pPr>
                              <w:jc w:val="center"/>
                              <w:rPr>
                                <w:rFonts w:ascii="Times New Roman" w:hAnsi="Times New Roman" w:cs="Times New Roman"/>
                                <w:b/>
                                <w:color w:val="000000" w:themeColor="text1"/>
                              </w:rPr>
                            </w:pPr>
                            <w:r>
                              <w:rPr>
                                <w:rFonts w:ascii="Times New Roman" w:hAnsi="Times New Roman" w:cs="Times New Roman"/>
                                <w:b/>
                                <w:color w:val="000000" w:themeColor="text1"/>
                              </w:rPr>
                              <w:t>КОНЦЕПТУАЛЬНО-ТЕ</w:t>
                            </w:r>
                            <w:r w:rsidRPr="0038459A">
                              <w:rPr>
                                <w:rFonts w:ascii="Times New Roman" w:hAnsi="Times New Roman" w:cs="Times New Roman"/>
                                <w:b/>
                                <w:color w:val="000000" w:themeColor="text1"/>
                              </w:rPr>
                              <w:t>ОРЕТИЧЕСКИЙ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88C8B" id="Прямоугольник 25" o:spid="_x0000_s1028" style="position:absolute;left:0;text-align:left;margin-left:77.15pt;margin-top:6.55pt;width:286.3pt;height:26.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" filled="f" strokecolor="windowText" strokeweight="2pt">
                <v:textbox>
                  <w:txbxContent>
                    <w:p w14:paraId="5DAD59FE" w14:textId="77777777" w:rsidR="005D66FA" w:rsidRPr="005229B8" w:rsidRDefault="005D66FA" w:rsidP="00D2675C">
                      <w:pPr>
                        <w:jc w:val="center"/>
                        <w:rPr>
                          <w:rFonts w:ascii="Times New Roman" w:hAnsi="Times New Roman" w:cs="Times New Roman"/>
                          <w:b/>
                          <w:color w:val="000000" w:themeColor="text1"/>
                        </w:rPr>
                      </w:pPr>
                      <w:r>
                        <w:rPr>
                          <w:rFonts w:ascii="Times New Roman" w:hAnsi="Times New Roman" w:cs="Times New Roman"/>
                          <w:b/>
                          <w:color w:val="000000" w:themeColor="text1"/>
                        </w:rPr>
                        <w:t>КОНЦЕПТУАЛЬНО-ТЕ</w:t>
                      </w:r>
                      <w:r w:rsidRPr="0038459A">
                        <w:rPr>
                          <w:rFonts w:ascii="Times New Roman" w:hAnsi="Times New Roman" w:cs="Times New Roman"/>
                          <w:b/>
                          <w:color w:val="000000" w:themeColor="text1"/>
                        </w:rPr>
                        <w:t>ОРЕТИЧЕСКИЙ БЛОК</w:t>
                      </w:r>
                    </w:p>
                  </w:txbxContent>
                </v:textbox>
              </v:rect>
            </w:pict>
          </mc:Fallback>
        </mc:AlternateContent>
      </w:r>
    </w:p>
    <w:p w14:paraId="10CB1BA4" w14:textId="2A7CE37E" w:rsidR="00D2675C" w:rsidRPr="00D2675C" w:rsidRDefault="00D2675C" w:rsidP="008F218E">
      <w:pPr>
        <w:spacing w:after="0"/>
        <w:ind w:left="720"/>
        <w:jc w:val="both"/>
      </w:pPr>
    </w:p>
    <w:p w14:paraId="5AF0190D" w14:textId="612B73B2"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596800" behindDoc="0" locked="0" layoutInCell="1" allowOverlap="1" wp14:anchorId="1B6B565C" wp14:editId="792E1C4E">
                <wp:simplePos x="0" y="0"/>
                <wp:positionH relativeFrom="column">
                  <wp:posOffset>-89535</wp:posOffset>
                </wp:positionH>
                <wp:positionV relativeFrom="paragraph">
                  <wp:posOffset>84455</wp:posOffset>
                </wp:positionV>
                <wp:extent cx="2388870" cy="818515"/>
                <wp:effectExtent l="0" t="0" r="11430" b="1968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2388870" cy="818515"/>
                        </a:xfrm>
                        <a:prstGeom prst="roundRect">
                          <a:avLst/>
                        </a:prstGeom>
                        <a:noFill/>
                        <a:ln w="25400" cap="flat" cmpd="sng" algn="ctr">
                          <a:solidFill>
                            <a:sysClr val="windowText" lastClr="000000"/>
                          </a:solidFill>
                          <a:prstDash val="solid"/>
                        </a:ln>
                        <a:effectLst/>
                      </wps:spPr>
                      <wps:txbx>
                        <w:txbxContent>
                          <w:p w14:paraId="7A164D76" w14:textId="77777777" w:rsidR="005D66FA" w:rsidRPr="0038459A" w:rsidRDefault="005D66FA" w:rsidP="00D2675C">
                            <w:pPr>
                              <w:spacing w:after="0" w:line="240" w:lineRule="auto"/>
                              <w:jc w:val="center"/>
                              <w:rPr>
                                <w:rFonts w:ascii="Times New Roman" w:hAnsi="Times New Roman" w:cs="Times New Roman"/>
                                <w:color w:val="000000" w:themeColor="text1"/>
                              </w:rPr>
                            </w:pPr>
                            <w:r w:rsidRPr="0038459A">
                              <w:rPr>
                                <w:rFonts w:ascii="Times New Roman" w:hAnsi="Times New Roman" w:cs="Times New Roman"/>
                                <w:color w:val="000000" w:themeColor="text1"/>
                              </w:rPr>
                              <w:t>Подходы: Коммуникативно-креативный, личностно-ориентированный, деятельностный, интегративный</w:t>
                            </w:r>
                          </w:p>
                          <w:p w14:paraId="44A6AFDD"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B565C" id="Скругленный прямоугольник 27" o:spid="_x0000_s1029" style="position:absolute;left:0;text-align:left;margin-left:-7.05pt;margin-top:6.65pt;width:188.1pt;height:64.4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" filled="f" strokecolor="windowText" strokeweight="2pt">
                <v:textbox>
                  <w:txbxContent>
                    <w:p w14:paraId="7A164D76" w14:textId="77777777" w:rsidR="005D66FA" w:rsidRPr="0038459A" w:rsidRDefault="005D66FA" w:rsidP="00D2675C">
                      <w:pPr>
                        <w:spacing w:after="0" w:line="240" w:lineRule="auto"/>
                        <w:jc w:val="center"/>
                        <w:rPr>
                          <w:rFonts w:ascii="Times New Roman" w:hAnsi="Times New Roman" w:cs="Times New Roman"/>
                          <w:color w:val="000000" w:themeColor="text1"/>
                        </w:rPr>
                      </w:pPr>
                      <w:r w:rsidRPr="0038459A">
                        <w:rPr>
                          <w:rFonts w:ascii="Times New Roman" w:hAnsi="Times New Roman" w:cs="Times New Roman"/>
                          <w:color w:val="000000" w:themeColor="text1"/>
                        </w:rPr>
                        <w:t>Подходы: Коммуникативно-креативный, личностно-ориентированный, деятельностный, интегративный</w:t>
                      </w:r>
                    </w:p>
                    <w:p w14:paraId="44A6AFDD" w14:textId="77777777" w:rsidR="005D66FA" w:rsidRDefault="005D66FA" w:rsidP="00D2675C">
                      <w:pPr>
                        <w:jc w:val="center"/>
                      </w:pPr>
                    </w:p>
                  </w:txbxContent>
                </v:textbox>
              </v:roundrect>
            </w:pict>
          </mc:Fallback>
        </mc:AlternateContent>
      </w:r>
      <w:r w:rsidRPr="00D2675C">
        <w:rPr>
          <w:noProof/>
          <w:lang w:eastAsia="ru-RU"/>
        </w:rPr>
        <mc:AlternateContent>
          <mc:Choice Requires="wps">
            <w:drawing>
              <wp:anchor distT="0" distB="0" distL="114300" distR="114300" simplePos="0" relativeHeight="251603968" behindDoc="0" locked="0" layoutInCell="1" allowOverlap="1" wp14:anchorId="038D5C9C" wp14:editId="2C5F6746">
                <wp:simplePos x="0" y="0"/>
                <wp:positionH relativeFrom="column">
                  <wp:posOffset>2287906</wp:posOffset>
                </wp:positionH>
                <wp:positionV relativeFrom="paragraph">
                  <wp:posOffset>99695</wp:posOffset>
                </wp:positionV>
                <wp:extent cx="3627120" cy="818515"/>
                <wp:effectExtent l="0" t="0" r="11430" b="19685"/>
                <wp:wrapNone/>
                <wp:docPr id="28" name="Скругленный прямоугольник 28"/>
                <wp:cNvGraphicFramePr/>
                <a:graphic xmlns:a="http://schemas.openxmlformats.org/drawingml/2006/main">
                  <a:graphicData uri="http://schemas.microsoft.com/office/word/2010/wordprocessingShape">
                    <wps:wsp>
                      <wps:cNvSpPr/>
                      <wps:spPr>
                        <a:xfrm>
                          <a:off x="0" y="0"/>
                          <a:ext cx="3627120" cy="818515"/>
                        </a:xfrm>
                        <a:prstGeom prst="roundRect">
                          <a:avLst/>
                        </a:prstGeom>
                        <a:noFill/>
                        <a:ln w="25400" cap="flat" cmpd="sng" algn="ctr">
                          <a:solidFill>
                            <a:sysClr val="windowText" lastClr="000000"/>
                          </a:solidFill>
                          <a:prstDash val="solid"/>
                        </a:ln>
                        <a:effectLst/>
                      </wps:spPr>
                      <wps:txbx>
                        <w:txbxContent>
                          <w:p w14:paraId="5E623EF6" w14:textId="77777777" w:rsidR="005D66FA" w:rsidRDefault="005D66FA" w:rsidP="00D2675C">
                            <w:pPr>
                              <w:spacing w:after="0" w:line="240" w:lineRule="auto"/>
                              <w:jc w:val="center"/>
                            </w:pPr>
                            <w:r w:rsidRPr="0038459A">
                              <w:rPr>
                                <w:rFonts w:ascii="Times New Roman" w:hAnsi="Times New Roman" w:cs="Times New Roman"/>
                                <w:color w:val="000000" w:themeColor="text1"/>
                              </w:rPr>
                              <w:t>Принципы: Коммуникативности, активности и сознательности, индивидуализации и дифференциации, творчества и</w:t>
                            </w:r>
                            <w:r>
                              <w:rPr>
                                <w:rFonts w:ascii="Times New Roman" w:hAnsi="Times New Roman" w:cs="Times New Roman"/>
                                <w:color w:val="000000" w:themeColor="text1"/>
                              </w:rPr>
                              <w:t xml:space="preserve"> креативности, интегративности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D5C9C" id="Скругленный прямоугольник 28" o:spid="_x0000_s1030" style="position:absolute;left:0;text-align:left;margin-left:180.15pt;margin-top:7.85pt;width:285.6pt;height:64.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" filled="f" strokecolor="windowText" strokeweight="2pt">
                <v:textbox>
                  <w:txbxContent>
                    <w:p w14:paraId="5E623EF6" w14:textId="77777777" w:rsidR="005D66FA" w:rsidRDefault="005D66FA" w:rsidP="00D2675C">
                      <w:pPr>
                        <w:spacing w:after="0" w:line="240" w:lineRule="auto"/>
                        <w:jc w:val="center"/>
                      </w:pPr>
                      <w:r w:rsidRPr="0038459A">
                        <w:rPr>
                          <w:rFonts w:ascii="Times New Roman" w:hAnsi="Times New Roman" w:cs="Times New Roman"/>
                          <w:color w:val="000000" w:themeColor="text1"/>
                        </w:rPr>
                        <w:t>Принципы: Коммуникативности, активности и сознательности, индивидуализации и дифференциации, творчества и</w:t>
                      </w:r>
                      <w:r>
                        <w:rPr>
                          <w:rFonts w:ascii="Times New Roman" w:hAnsi="Times New Roman" w:cs="Times New Roman"/>
                          <w:color w:val="000000" w:themeColor="text1"/>
                        </w:rPr>
                        <w:t xml:space="preserve"> креативности, интегративности </w:t>
                      </w:r>
                    </w:p>
                  </w:txbxContent>
                </v:textbox>
              </v:roundrect>
            </w:pict>
          </mc:Fallback>
        </mc:AlternateContent>
      </w:r>
    </w:p>
    <w:p w14:paraId="47FDE396" w14:textId="4E7E52DC" w:rsidR="00D2675C" w:rsidRPr="00D2675C" w:rsidRDefault="00D2675C" w:rsidP="008F218E">
      <w:pPr>
        <w:spacing w:after="0"/>
        <w:ind w:left="720"/>
        <w:jc w:val="both"/>
      </w:pPr>
    </w:p>
    <w:p w14:paraId="7210BF7D" w14:textId="77777777" w:rsidR="00D2675C" w:rsidRPr="00D2675C" w:rsidRDefault="00D2675C" w:rsidP="008F218E">
      <w:pPr>
        <w:spacing w:after="0"/>
        <w:ind w:left="720"/>
        <w:jc w:val="both"/>
      </w:pPr>
    </w:p>
    <w:p w14:paraId="078F21FD" w14:textId="77777777" w:rsidR="00D2675C" w:rsidRPr="00D2675C" w:rsidRDefault="00D2675C" w:rsidP="008F218E">
      <w:pPr>
        <w:spacing w:after="0"/>
        <w:ind w:left="720"/>
        <w:jc w:val="both"/>
      </w:pPr>
    </w:p>
    <w:p w14:paraId="191798E4" w14:textId="665BBA26" w:rsidR="00D2675C" w:rsidRPr="00D2675C" w:rsidRDefault="00D2675C" w:rsidP="008F218E">
      <w:pPr>
        <w:spacing w:after="0"/>
        <w:ind w:left="720"/>
        <w:jc w:val="both"/>
      </w:pPr>
    </w:p>
    <w:p w14:paraId="39511C39" w14:textId="49BF1647"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604992" behindDoc="0" locked="0" layoutInCell="1" allowOverlap="1" wp14:anchorId="55D7AEBD" wp14:editId="527F1329">
                <wp:simplePos x="0" y="0"/>
                <wp:positionH relativeFrom="column">
                  <wp:posOffset>2561590</wp:posOffset>
                </wp:positionH>
                <wp:positionV relativeFrom="paragraph">
                  <wp:posOffset>64135</wp:posOffset>
                </wp:positionV>
                <wp:extent cx="297180" cy="233680"/>
                <wp:effectExtent l="19050" t="0" r="26670" b="33020"/>
                <wp:wrapNone/>
                <wp:docPr id="29" name="Стрелка вниз 29"/>
                <wp:cNvGraphicFramePr/>
                <a:graphic xmlns:a="http://schemas.openxmlformats.org/drawingml/2006/main">
                  <a:graphicData uri="http://schemas.microsoft.com/office/word/2010/wordprocessingShape">
                    <wps:wsp>
                      <wps:cNvSpPr/>
                      <wps:spPr>
                        <a:xfrm>
                          <a:off x="0" y="0"/>
                          <a:ext cx="297180" cy="233680"/>
                        </a:xfrm>
                        <a:prstGeom prst="down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8A552C" id="Стрелка вниз 29" o:spid="_x0000_s1026" type="#_x0000_t67" style="position:absolute;margin-left:201.7pt;margin-top:5.05pt;width:23.4pt;height:18.4pt;z-index:25160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" adj="10800" filled="f" strokecolor="windowText" strokeweight="2pt"/>
            </w:pict>
          </mc:Fallback>
        </mc:AlternateContent>
      </w:r>
    </w:p>
    <w:p w14:paraId="77B495CA" w14:textId="67B1938A"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611136" behindDoc="0" locked="0" layoutInCell="1" allowOverlap="1" wp14:anchorId="099E57D9" wp14:editId="618BE831">
                <wp:simplePos x="0" y="0"/>
                <wp:positionH relativeFrom="column">
                  <wp:posOffset>895985</wp:posOffset>
                </wp:positionH>
                <wp:positionV relativeFrom="paragraph">
                  <wp:posOffset>132715</wp:posOffset>
                </wp:positionV>
                <wp:extent cx="3636010" cy="339725"/>
                <wp:effectExtent l="0" t="0" r="21590" b="22225"/>
                <wp:wrapNone/>
                <wp:docPr id="31" name="Прямоугольник 31"/>
                <wp:cNvGraphicFramePr/>
                <a:graphic xmlns:a="http://schemas.openxmlformats.org/drawingml/2006/main">
                  <a:graphicData uri="http://schemas.microsoft.com/office/word/2010/wordprocessingShape">
                    <wps:wsp>
                      <wps:cNvSpPr/>
                      <wps:spPr>
                        <a:xfrm>
                          <a:off x="0" y="0"/>
                          <a:ext cx="3636010" cy="339725"/>
                        </a:xfrm>
                        <a:prstGeom prst="rect">
                          <a:avLst/>
                        </a:prstGeom>
                        <a:noFill/>
                        <a:ln w="25400" cap="flat" cmpd="sng" algn="ctr">
                          <a:solidFill>
                            <a:sysClr val="windowText" lastClr="000000"/>
                          </a:solidFill>
                          <a:prstDash val="solid"/>
                        </a:ln>
                        <a:effectLst/>
                      </wps:spPr>
                      <wps:txbx>
                        <w:txbxContent>
                          <w:p w14:paraId="49B57ED6" w14:textId="77777777" w:rsidR="005D66FA" w:rsidRPr="005229B8" w:rsidRDefault="005D66FA" w:rsidP="00D2675C">
                            <w:pPr>
                              <w:jc w:val="center"/>
                              <w:rPr>
                                <w:rFonts w:ascii="Times New Roman" w:hAnsi="Times New Roman" w:cs="Times New Roman"/>
                                <w:b/>
                                <w:color w:val="000000" w:themeColor="text1"/>
                              </w:rPr>
                            </w:pPr>
                            <w:r w:rsidRPr="00FE1C52">
                              <w:rPr>
                                <w:rFonts w:ascii="Times New Roman" w:hAnsi="Times New Roman" w:cs="Times New Roman"/>
                                <w:b/>
                                <w:color w:val="000000" w:themeColor="text1"/>
                              </w:rPr>
                              <w:t>СОДЕРЖАТЕЛЬНЫЙ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E57D9" id="Прямоугольник 31" o:spid="_x0000_s1031" style="position:absolute;left:0;text-align:left;margin-left:70.55pt;margin-top:10.45pt;width:286.3pt;height:2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" filled="f" strokecolor="windowText" strokeweight="2pt">
                <v:textbox>
                  <w:txbxContent>
                    <w:p w14:paraId="49B57ED6" w14:textId="77777777" w:rsidR="005D66FA" w:rsidRPr="005229B8" w:rsidRDefault="005D66FA" w:rsidP="00D2675C">
                      <w:pPr>
                        <w:jc w:val="center"/>
                        <w:rPr>
                          <w:rFonts w:ascii="Times New Roman" w:hAnsi="Times New Roman" w:cs="Times New Roman"/>
                          <w:b/>
                          <w:color w:val="000000" w:themeColor="text1"/>
                        </w:rPr>
                      </w:pPr>
                      <w:r w:rsidRPr="00FE1C52">
                        <w:rPr>
                          <w:rFonts w:ascii="Times New Roman" w:hAnsi="Times New Roman" w:cs="Times New Roman"/>
                          <w:b/>
                          <w:color w:val="000000" w:themeColor="text1"/>
                        </w:rPr>
                        <w:t>СОДЕРЖАТЕЛЬНЫЙ БЛОК</w:t>
                      </w:r>
                    </w:p>
                  </w:txbxContent>
                </v:textbox>
              </v:rect>
            </w:pict>
          </mc:Fallback>
        </mc:AlternateContent>
      </w:r>
    </w:p>
    <w:p w14:paraId="65E3537A" w14:textId="18F67F69" w:rsidR="00D2675C" w:rsidRPr="00D2675C" w:rsidRDefault="00D2675C" w:rsidP="008F218E">
      <w:pPr>
        <w:spacing w:after="0"/>
        <w:ind w:left="720"/>
        <w:jc w:val="both"/>
      </w:pPr>
    </w:p>
    <w:p w14:paraId="5D065B24" w14:textId="0EB3C884"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617280" behindDoc="0" locked="0" layoutInCell="1" allowOverlap="1" wp14:anchorId="459AEA86" wp14:editId="7B0DD123">
                <wp:simplePos x="0" y="0"/>
                <wp:positionH relativeFrom="column">
                  <wp:posOffset>3874135</wp:posOffset>
                </wp:positionH>
                <wp:positionV relativeFrom="paragraph">
                  <wp:posOffset>131445</wp:posOffset>
                </wp:positionV>
                <wp:extent cx="2169042" cy="1765004"/>
                <wp:effectExtent l="0" t="0" r="22225" b="26035"/>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2169042" cy="1765004"/>
                        </a:xfrm>
                        <a:prstGeom prst="roundRect">
                          <a:avLst/>
                        </a:prstGeom>
                        <a:noFill/>
                        <a:ln w="25400" cap="flat" cmpd="sng" algn="ctr">
                          <a:solidFill>
                            <a:sysClr val="windowText" lastClr="000000"/>
                          </a:solidFill>
                          <a:prstDash val="solid"/>
                        </a:ln>
                        <a:effectLst/>
                      </wps:spPr>
                      <wps:txbx>
                        <w:txbxContent>
                          <w:p w14:paraId="4943B5F4" w14:textId="77777777" w:rsidR="005D66FA" w:rsidRPr="00FE1C52" w:rsidRDefault="005D66FA" w:rsidP="00D2675C">
                            <w:pPr>
                              <w:spacing w:after="0" w:line="240" w:lineRule="auto"/>
                              <w:jc w:val="center"/>
                              <w:rPr>
                                <w:rFonts w:ascii="Times New Roman" w:hAnsi="Times New Roman" w:cs="Times New Roman"/>
                                <w:color w:val="000000" w:themeColor="text1"/>
                                <w:sz w:val="20"/>
                                <w:lang w:val="kk-KZ"/>
                              </w:rPr>
                            </w:pPr>
                            <w:r w:rsidRPr="00FE1C52">
                              <w:rPr>
                                <w:rFonts w:ascii="Times New Roman" w:hAnsi="Times New Roman" w:cs="Times New Roman"/>
                                <w:b/>
                                <w:color w:val="000000" w:themeColor="text1"/>
                                <w:sz w:val="20"/>
                                <w:lang w:val="kk-KZ"/>
                              </w:rPr>
                              <w:t>Педагогические условия:</w:t>
                            </w:r>
                            <w:r w:rsidRPr="00FE1C52">
                              <w:rPr>
                                <w:rFonts w:ascii="Times New Roman" w:hAnsi="Times New Roman" w:cs="Times New Roman"/>
                                <w:color w:val="000000" w:themeColor="text1"/>
                                <w:sz w:val="20"/>
                                <w:lang w:val="kk-KZ"/>
                              </w:rPr>
                              <w:t xml:space="preserve"> мотивационно-поддерживающие условия; зыково-коммуникативные условия; деятельностно-поисковые условия; среда, основанная на сотрудничестве; рефлексивно-оценочные условия; вариативность содержания заданий</w:t>
                            </w:r>
                          </w:p>
                          <w:p w14:paraId="45A83705"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AEA86" id="Скругленный прямоугольник 33" o:spid="_x0000_s1032" style="position:absolute;left:0;text-align:left;margin-left:305.05pt;margin-top:10.35pt;width:170.8pt;height:13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" filled="f" strokecolor="windowText" strokeweight="2pt">
                <v:textbox>
                  <w:txbxContent>
                    <w:p w14:paraId="4943B5F4" w14:textId="77777777" w:rsidR="005D66FA" w:rsidRPr="00FE1C52" w:rsidRDefault="005D66FA" w:rsidP="00D2675C">
                      <w:pPr>
                        <w:spacing w:after="0" w:line="240" w:lineRule="auto"/>
                        <w:jc w:val="center"/>
                        <w:rPr>
                          <w:rFonts w:ascii="Times New Roman" w:hAnsi="Times New Roman" w:cs="Times New Roman"/>
                          <w:color w:val="000000" w:themeColor="text1"/>
                          <w:sz w:val="20"/>
                          <w:lang w:val="kk-KZ"/>
                        </w:rPr>
                      </w:pPr>
                      <w:r w:rsidRPr="00FE1C52">
                        <w:rPr>
                          <w:rFonts w:ascii="Times New Roman" w:hAnsi="Times New Roman" w:cs="Times New Roman"/>
                          <w:b/>
                          <w:color w:val="000000" w:themeColor="text1"/>
                          <w:sz w:val="20"/>
                          <w:lang w:val="kk-KZ"/>
                        </w:rPr>
                        <w:t>Педагогические условия:</w:t>
                      </w:r>
                      <w:r w:rsidRPr="00FE1C52">
                        <w:rPr>
                          <w:rFonts w:ascii="Times New Roman" w:hAnsi="Times New Roman" w:cs="Times New Roman"/>
                          <w:color w:val="000000" w:themeColor="text1"/>
                          <w:sz w:val="20"/>
                          <w:lang w:val="kk-KZ"/>
                        </w:rPr>
                        <w:t xml:space="preserve"> мотивационно-поддерживающие условия; зыково-коммуникативные условия; деятельностно-поисковые условия; среда, основанная на сотрудничестве; рефлексивно-оценочные условия; вариативность содержания заданий</w:t>
                      </w:r>
                    </w:p>
                    <w:p w14:paraId="45A83705" w14:textId="77777777" w:rsidR="005D66FA" w:rsidRPr="00FE1C52" w:rsidRDefault="005D66FA" w:rsidP="00D2675C">
                      <w:pPr>
                        <w:jc w:val="center"/>
                        <w:rPr>
                          <w:lang w:val="kk-KZ"/>
                        </w:rPr>
                      </w:pPr>
                    </w:p>
                  </w:txbxContent>
                </v:textbox>
              </v:roundrect>
            </w:pict>
          </mc:Fallback>
        </mc:AlternateContent>
      </w:r>
      <w:r w:rsidRPr="00D2675C">
        <w:rPr>
          <w:noProof/>
          <w:lang w:eastAsia="ru-RU"/>
        </w:rPr>
        <mc:AlternateContent>
          <mc:Choice Requires="wps">
            <w:drawing>
              <wp:anchor distT="0" distB="0" distL="114300" distR="114300" simplePos="0" relativeHeight="251610112" behindDoc="0" locked="0" layoutInCell="1" allowOverlap="1" wp14:anchorId="0DB3CBC1" wp14:editId="3E710EC5">
                <wp:simplePos x="0" y="0"/>
                <wp:positionH relativeFrom="column">
                  <wp:posOffset>-220980</wp:posOffset>
                </wp:positionH>
                <wp:positionV relativeFrom="paragraph">
                  <wp:posOffset>131445</wp:posOffset>
                </wp:positionV>
                <wp:extent cx="2115820" cy="1764665"/>
                <wp:effectExtent l="0" t="0" r="17780" b="26035"/>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2115820" cy="1764665"/>
                        </a:xfrm>
                        <a:prstGeom prst="roundRect">
                          <a:avLst/>
                        </a:prstGeom>
                        <a:noFill/>
                        <a:ln w="25400" cap="flat" cmpd="sng" algn="ctr">
                          <a:solidFill>
                            <a:sysClr val="windowText" lastClr="000000"/>
                          </a:solidFill>
                          <a:prstDash val="solid"/>
                        </a:ln>
                        <a:effectLst/>
                      </wps:spPr>
                      <wps:txbx>
                        <w:txbxContent>
                          <w:p w14:paraId="52CFB181" w14:textId="77777777" w:rsidR="005D66FA" w:rsidRPr="00FE1C52" w:rsidRDefault="005D66FA" w:rsidP="00D2675C">
                            <w:pPr>
                              <w:spacing w:after="0" w:line="240" w:lineRule="auto"/>
                              <w:ind w:left="720"/>
                              <w:jc w:val="both"/>
                              <w:rPr>
                                <w:rFonts w:ascii="Times New Roman" w:hAnsi="Times New Roman" w:cs="Times New Roman"/>
                                <w:color w:val="000000" w:themeColor="text1"/>
                                <w:sz w:val="20"/>
                                <w:highlight w:val="green"/>
                              </w:rPr>
                            </w:pPr>
                          </w:p>
                          <w:p w14:paraId="04D992EF"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b/>
                                <w:sz w:val="20"/>
                              </w:rPr>
                              <w:t>Содержание обучения:</w:t>
                            </w:r>
                            <w:r w:rsidRPr="00FE1C52">
                              <w:rPr>
                                <w:rFonts w:ascii="Times New Roman" w:hAnsi="Times New Roman" w:cs="Times New Roman"/>
                                <w:sz w:val="20"/>
                              </w:rPr>
                              <w:t xml:space="preserve"> Тексты и речевые задания с креативным потенциалом; упражнения на построение диалогов, монологов, сочинений; игровые и ролевые формы работы; проекты, презентации, интегративные межпредметные задания.</w:t>
                            </w:r>
                          </w:p>
                          <w:p w14:paraId="29E691F9"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B3CBC1" id="Скругленный прямоугольник 30" o:spid="_x0000_s1033" style="position:absolute;left:0;text-align:left;margin-left:-17.4pt;margin-top:10.35pt;width:166.6pt;height:138.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" filled="f" strokecolor="windowText" strokeweight="2pt">
                <v:textbox>
                  <w:txbxContent>
                    <w:p w14:paraId="52CFB181" w14:textId="77777777" w:rsidR="005D66FA" w:rsidRPr="00FE1C52" w:rsidRDefault="005D66FA" w:rsidP="00D2675C">
                      <w:pPr>
                        <w:spacing w:after="0" w:line="240" w:lineRule="auto"/>
                        <w:ind w:left="720"/>
                        <w:jc w:val="both"/>
                        <w:rPr>
                          <w:rFonts w:ascii="Times New Roman" w:hAnsi="Times New Roman" w:cs="Times New Roman"/>
                          <w:color w:val="000000" w:themeColor="text1"/>
                          <w:sz w:val="20"/>
                          <w:highlight w:val="green"/>
                        </w:rPr>
                      </w:pPr>
                    </w:p>
                    <w:p w14:paraId="04D992EF"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b/>
                          <w:sz w:val="20"/>
                        </w:rPr>
                        <w:t>Содержание обучения:</w:t>
                      </w:r>
                      <w:r w:rsidRPr="00FE1C52">
                        <w:rPr>
                          <w:rFonts w:ascii="Times New Roman" w:hAnsi="Times New Roman" w:cs="Times New Roman"/>
                          <w:sz w:val="20"/>
                        </w:rPr>
                        <w:t xml:space="preserve"> Тексты и речевые задания с креативным потенциалом; упражнения на построение диалогов, монологов, сочинений; игровые и ролевые формы работы; проекты, презентации, интегративные межпредметные задания.</w:t>
                      </w:r>
                    </w:p>
                    <w:p w14:paraId="29E691F9" w14:textId="77777777" w:rsidR="005D66FA" w:rsidRDefault="005D66FA" w:rsidP="00D2675C">
                      <w:pPr>
                        <w:jc w:val="center"/>
                      </w:pPr>
                    </w:p>
                  </w:txbxContent>
                </v:textbox>
              </v:roundrect>
            </w:pict>
          </mc:Fallback>
        </mc:AlternateContent>
      </w:r>
      <w:r w:rsidRPr="00D2675C">
        <w:rPr>
          <w:noProof/>
          <w:lang w:eastAsia="ru-RU"/>
        </w:rPr>
        <mc:AlternateContent>
          <mc:Choice Requires="wps">
            <w:drawing>
              <wp:anchor distT="0" distB="0" distL="114300" distR="114300" simplePos="0" relativeHeight="251616256" behindDoc="0" locked="0" layoutInCell="1" allowOverlap="1" wp14:anchorId="1AC8D9D3" wp14:editId="0CA1ABD1">
                <wp:simplePos x="0" y="0"/>
                <wp:positionH relativeFrom="column">
                  <wp:posOffset>1917700</wp:posOffset>
                </wp:positionH>
                <wp:positionV relativeFrom="paragraph">
                  <wp:posOffset>131445</wp:posOffset>
                </wp:positionV>
                <wp:extent cx="1955800" cy="1764665"/>
                <wp:effectExtent l="0" t="0" r="25400" b="26035"/>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955800" cy="1764665"/>
                        </a:xfrm>
                        <a:prstGeom prst="roundRect">
                          <a:avLst/>
                        </a:prstGeom>
                        <a:noFill/>
                        <a:ln w="25400" cap="flat" cmpd="sng" algn="ctr">
                          <a:solidFill>
                            <a:sysClr val="windowText" lastClr="000000"/>
                          </a:solidFill>
                          <a:prstDash val="solid"/>
                        </a:ln>
                        <a:effectLst/>
                      </wps:spPr>
                      <wps:txbx>
                        <w:txbxContent>
                          <w:p w14:paraId="0D7ACB50" w14:textId="77777777" w:rsidR="005D66FA" w:rsidRPr="00FE1C52" w:rsidRDefault="005D66FA" w:rsidP="00D2675C">
                            <w:pPr>
                              <w:spacing w:after="0" w:line="240" w:lineRule="auto"/>
                              <w:jc w:val="center"/>
                              <w:rPr>
                                <w:rFonts w:ascii="Times New Roman" w:hAnsi="Times New Roman" w:cs="Times New Roman"/>
                                <w:b/>
                                <w:sz w:val="20"/>
                              </w:rPr>
                            </w:pPr>
                            <w:r w:rsidRPr="00FE1C52">
                              <w:rPr>
                                <w:rFonts w:ascii="Times New Roman" w:hAnsi="Times New Roman" w:cs="Times New Roman"/>
                                <w:b/>
                                <w:sz w:val="20"/>
                              </w:rPr>
                              <w:t>Компоненты формирования креативных речевых навыков:</w:t>
                            </w:r>
                          </w:p>
                          <w:p w14:paraId="3AD664F9"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Мотивационный компонент </w:t>
                            </w:r>
                          </w:p>
                          <w:p w14:paraId="4DEC850A" w14:textId="77777777" w:rsidR="005D66FA" w:rsidRPr="00FE1C52" w:rsidRDefault="005D66FA" w:rsidP="00D2675C">
                            <w:pPr>
                              <w:spacing w:after="0" w:line="240" w:lineRule="auto"/>
                              <w:jc w:val="center"/>
                              <w:rPr>
                                <w:rFonts w:ascii="Times New Roman" w:hAnsi="Times New Roman" w:cs="Times New Roman"/>
                                <w:sz w:val="20"/>
                              </w:rPr>
                            </w:pPr>
                            <w:r>
                              <w:rPr>
                                <w:rFonts w:ascii="Times New Roman" w:hAnsi="Times New Roman" w:cs="Times New Roman"/>
                                <w:sz w:val="20"/>
                              </w:rPr>
                              <w:t xml:space="preserve">Когнитивный компонент </w:t>
                            </w:r>
                            <w:r w:rsidRPr="00FE1C52">
                              <w:rPr>
                                <w:rFonts w:ascii="Times New Roman" w:hAnsi="Times New Roman" w:cs="Times New Roman"/>
                                <w:sz w:val="20"/>
                              </w:rPr>
                              <w:t xml:space="preserve"> </w:t>
                            </w:r>
                          </w:p>
                          <w:p w14:paraId="05B8AFA5"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Деятельностный компонент </w:t>
                            </w:r>
                          </w:p>
                          <w:p w14:paraId="19370CB5"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Рефлексивный компонент </w:t>
                            </w:r>
                          </w:p>
                          <w:p w14:paraId="6FEF4555"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8D9D3" id="Скругленный прямоугольник 32" o:spid="_x0000_s1034" style="position:absolute;left:0;text-align:left;margin-left:151pt;margin-top:10.35pt;width:154pt;height:138.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" filled="f" strokecolor="windowText" strokeweight="2pt">
                <v:textbox>
                  <w:txbxContent>
                    <w:p w14:paraId="0D7ACB50" w14:textId="77777777" w:rsidR="005D66FA" w:rsidRPr="00FE1C52" w:rsidRDefault="005D66FA" w:rsidP="00D2675C">
                      <w:pPr>
                        <w:spacing w:after="0" w:line="240" w:lineRule="auto"/>
                        <w:jc w:val="center"/>
                        <w:rPr>
                          <w:rFonts w:ascii="Times New Roman" w:hAnsi="Times New Roman" w:cs="Times New Roman"/>
                          <w:b/>
                          <w:sz w:val="20"/>
                        </w:rPr>
                      </w:pPr>
                      <w:r w:rsidRPr="00FE1C52">
                        <w:rPr>
                          <w:rFonts w:ascii="Times New Roman" w:hAnsi="Times New Roman" w:cs="Times New Roman"/>
                          <w:b/>
                          <w:sz w:val="20"/>
                        </w:rPr>
                        <w:t>Компоненты формирования креативных речевых навыков:</w:t>
                      </w:r>
                    </w:p>
                    <w:p w14:paraId="3AD664F9"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Мотивационный компонент </w:t>
                      </w:r>
                    </w:p>
                    <w:p w14:paraId="4DEC850A" w14:textId="77777777" w:rsidR="005D66FA" w:rsidRPr="00FE1C52" w:rsidRDefault="005D66FA" w:rsidP="00D2675C">
                      <w:pPr>
                        <w:spacing w:after="0" w:line="240" w:lineRule="auto"/>
                        <w:jc w:val="center"/>
                        <w:rPr>
                          <w:rFonts w:ascii="Times New Roman" w:hAnsi="Times New Roman" w:cs="Times New Roman"/>
                          <w:sz w:val="20"/>
                        </w:rPr>
                      </w:pPr>
                      <w:r>
                        <w:rPr>
                          <w:rFonts w:ascii="Times New Roman" w:hAnsi="Times New Roman" w:cs="Times New Roman"/>
                          <w:sz w:val="20"/>
                        </w:rPr>
                        <w:t xml:space="preserve">Когнитивный компонент </w:t>
                      </w:r>
                      <w:r w:rsidRPr="00FE1C52">
                        <w:rPr>
                          <w:rFonts w:ascii="Times New Roman" w:hAnsi="Times New Roman" w:cs="Times New Roman"/>
                          <w:sz w:val="20"/>
                        </w:rPr>
                        <w:t xml:space="preserve"> </w:t>
                      </w:r>
                    </w:p>
                    <w:p w14:paraId="05B8AFA5"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Деятельностный компонент </w:t>
                      </w:r>
                    </w:p>
                    <w:p w14:paraId="19370CB5"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 xml:space="preserve">Рефлексивный компонент </w:t>
                      </w:r>
                    </w:p>
                    <w:p w14:paraId="6FEF4555" w14:textId="77777777" w:rsidR="005D66FA" w:rsidRDefault="005D66FA" w:rsidP="00D2675C">
                      <w:pPr>
                        <w:jc w:val="center"/>
                      </w:pPr>
                    </w:p>
                  </w:txbxContent>
                </v:textbox>
              </v:roundrect>
            </w:pict>
          </mc:Fallback>
        </mc:AlternateContent>
      </w:r>
    </w:p>
    <w:p w14:paraId="57E35C87" w14:textId="5AEE9AC1" w:rsidR="00D2675C" w:rsidRPr="00D2675C" w:rsidRDefault="00D2675C" w:rsidP="008F218E">
      <w:pPr>
        <w:spacing w:after="0"/>
        <w:ind w:left="720"/>
        <w:jc w:val="both"/>
      </w:pPr>
    </w:p>
    <w:p w14:paraId="486188D3" w14:textId="77777777" w:rsidR="00D2675C" w:rsidRPr="00D2675C" w:rsidRDefault="00D2675C" w:rsidP="008F218E">
      <w:pPr>
        <w:spacing w:after="0"/>
        <w:ind w:left="720"/>
        <w:jc w:val="both"/>
      </w:pPr>
    </w:p>
    <w:p w14:paraId="60CAE210" w14:textId="77777777" w:rsidR="00D2675C" w:rsidRPr="00D2675C" w:rsidRDefault="00D2675C" w:rsidP="008F218E">
      <w:pPr>
        <w:spacing w:after="0"/>
        <w:ind w:left="720"/>
        <w:jc w:val="both"/>
      </w:pPr>
    </w:p>
    <w:p w14:paraId="624F70BA" w14:textId="77777777" w:rsidR="00D2675C" w:rsidRPr="00D2675C" w:rsidRDefault="00D2675C" w:rsidP="008F218E">
      <w:pPr>
        <w:spacing w:after="0"/>
        <w:ind w:left="720"/>
        <w:jc w:val="both"/>
      </w:pPr>
    </w:p>
    <w:p w14:paraId="1CA48583" w14:textId="77777777" w:rsidR="00D2675C" w:rsidRPr="00D2675C" w:rsidRDefault="00D2675C" w:rsidP="008F218E">
      <w:pPr>
        <w:spacing w:after="0"/>
        <w:ind w:left="720"/>
        <w:jc w:val="both"/>
      </w:pPr>
    </w:p>
    <w:p w14:paraId="6EA2A251" w14:textId="77777777" w:rsidR="00D2675C" w:rsidRPr="00D2675C" w:rsidRDefault="00D2675C" w:rsidP="008F218E">
      <w:pPr>
        <w:spacing w:after="0"/>
        <w:ind w:left="720"/>
        <w:jc w:val="both"/>
      </w:pPr>
    </w:p>
    <w:p w14:paraId="7039F250" w14:textId="77777777" w:rsidR="00D2675C" w:rsidRPr="00D2675C" w:rsidRDefault="00D2675C" w:rsidP="008F218E">
      <w:pPr>
        <w:spacing w:after="0"/>
        <w:ind w:left="720"/>
        <w:jc w:val="both"/>
      </w:pPr>
    </w:p>
    <w:p w14:paraId="7A11CEAF" w14:textId="77777777" w:rsidR="00D2675C" w:rsidRPr="00D2675C" w:rsidRDefault="00D2675C" w:rsidP="008F218E">
      <w:pPr>
        <w:spacing w:after="0"/>
        <w:ind w:left="720"/>
        <w:jc w:val="both"/>
      </w:pPr>
    </w:p>
    <w:p w14:paraId="183317DF" w14:textId="77777777" w:rsidR="00D2675C" w:rsidRPr="00D2675C" w:rsidRDefault="00D2675C" w:rsidP="008F218E">
      <w:pPr>
        <w:spacing w:after="0"/>
        <w:ind w:left="720"/>
        <w:jc w:val="both"/>
      </w:pPr>
    </w:p>
    <w:p w14:paraId="7B278912" w14:textId="77777777" w:rsidR="00D2675C" w:rsidRPr="00D2675C" w:rsidRDefault="00D2675C" w:rsidP="008F218E">
      <w:pPr>
        <w:spacing w:after="0"/>
        <w:ind w:left="720"/>
        <w:jc w:val="both"/>
      </w:pPr>
    </w:p>
    <w:p w14:paraId="36C2672F" w14:textId="77777777" w:rsidR="00D2675C" w:rsidRPr="00D2675C" w:rsidRDefault="00D2675C" w:rsidP="008F218E">
      <w:pPr>
        <w:spacing w:after="0"/>
        <w:ind w:left="720"/>
        <w:jc w:val="both"/>
      </w:pPr>
      <w:r w:rsidRPr="00D2675C">
        <w:rPr>
          <w:noProof/>
          <w:lang w:eastAsia="ru-RU"/>
        </w:rPr>
        <mc:AlternateContent>
          <mc:Choice Requires="wps">
            <w:drawing>
              <wp:anchor distT="0" distB="0" distL="114300" distR="114300" simplePos="0" relativeHeight="251677696" behindDoc="0" locked="0" layoutInCell="1" allowOverlap="1" wp14:anchorId="7239CDBB" wp14:editId="28F6A12C">
                <wp:simplePos x="0" y="0"/>
                <wp:positionH relativeFrom="column">
                  <wp:posOffset>2689860</wp:posOffset>
                </wp:positionH>
                <wp:positionV relativeFrom="paragraph">
                  <wp:posOffset>5715</wp:posOffset>
                </wp:positionV>
                <wp:extent cx="297180" cy="233680"/>
                <wp:effectExtent l="19050" t="0" r="26670" b="33020"/>
                <wp:wrapNone/>
                <wp:docPr id="34" name="Стрелка вниз 34"/>
                <wp:cNvGraphicFramePr/>
                <a:graphic xmlns:a="http://schemas.openxmlformats.org/drawingml/2006/main">
                  <a:graphicData uri="http://schemas.microsoft.com/office/word/2010/wordprocessingShape">
                    <wps:wsp>
                      <wps:cNvSpPr/>
                      <wps:spPr>
                        <a:xfrm>
                          <a:off x="0" y="0"/>
                          <a:ext cx="297180" cy="233680"/>
                        </a:xfrm>
                        <a:prstGeom prst="down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CAB017" id="Стрелка вниз 34" o:spid="_x0000_s1026" type="#_x0000_t67" style="position:absolute;margin-left:211.8pt;margin-top:.45pt;width:23.4pt;height:18.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" adj="10800" filled="f" strokecolor="windowText" strokeweight="2pt"/>
            </w:pict>
          </mc:Fallback>
        </mc:AlternateContent>
      </w:r>
    </w:p>
    <w:p w14:paraId="5AFD4246" w14:textId="251FAC41"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619328" behindDoc="0" locked="0" layoutInCell="1" allowOverlap="1" wp14:anchorId="5CD7C7A3" wp14:editId="5A4E0B8F">
                <wp:simplePos x="0" y="0"/>
                <wp:positionH relativeFrom="column">
                  <wp:posOffset>1010920</wp:posOffset>
                </wp:positionH>
                <wp:positionV relativeFrom="paragraph">
                  <wp:posOffset>76835</wp:posOffset>
                </wp:positionV>
                <wp:extent cx="3636010" cy="339725"/>
                <wp:effectExtent l="0" t="0" r="21590" b="22225"/>
                <wp:wrapNone/>
                <wp:docPr id="35" name="Прямоугольник 35"/>
                <wp:cNvGraphicFramePr/>
                <a:graphic xmlns:a="http://schemas.openxmlformats.org/drawingml/2006/main">
                  <a:graphicData uri="http://schemas.microsoft.com/office/word/2010/wordprocessingShape">
                    <wps:wsp>
                      <wps:cNvSpPr/>
                      <wps:spPr>
                        <a:xfrm>
                          <a:off x="0" y="0"/>
                          <a:ext cx="3636010" cy="339725"/>
                        </a:xfrm>
                        <a:prstGeom prst="rect">
                          <a:avLst/>
                        </a:prstGeom>
                        <a:noFill/>
                        <a:ln w="25400" cap="flat" cmpd="sng" algn="ctr">
                          <a:solidFill>
                            <a:sysClr val="windowText" lastClr="000000"/>
                          </a:solidFill>
                          <a:prstDash val="solid"/>
                        </a:ln>
                        <a:effectLst/>
                      </wps:spPr>
                      <wps:txbx>
                        <w:txbxContent>
                          <w:p w14:paraId="61538B70" w14:textId="77777777" w:rsidR="005D66FA" w:rsidRPr="005229B8" w:rsidRDefault="005D66FA" w:rsidP="00D2675C">
                            <w:pPr>
                              <w:jc w:val="center"/>
                              <w:rPr>
                                <w:rFonts w:ascii="Times New Roman" w:hAnsi="Times New Roman" w:cs="Times New Roman"/>
                                <w:b/>
                                <w:color w:val="000000" w:themeColor="text1"/>
                              </w:rPr>
                            </w:pPr>
                            <w:r w:rsidRPr="00FE1C52">
                              <w:rPr>
                                <w:rFonts w:ascii="Times New Roman" w:hAnsi="Times New Roman" w:cs="Times New Roman"/>
                                <w:b/>
                                <w:color w:val="000000" w:themeColor="text1"/>
                              </w:rPr>
                              <w:t>ПРОЦЕССУАЛЬНО-ТЕХНОЛОГИЧЕСКИЙ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7C7A3" id="Прямоугольник 35" o:spid="_x0000_s1035" style="position:absolute;left:0;text-align:left;margin-left:79.6pt;margin-top:6.05pt;width:286.3pt;height:26.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" filled="f" strokecolor="windowText" strokeweight="2pt">
                <v:textbox>
                  <w:txbxContent>
                    <w:p w14:paraId="61538B70" w14:textId="77777777" w:rsidR="005D66FA" w:rsidRPr="005229B8" w:rsidRDefault="005D66FA" w:rsidP="00D2675C">
                      <w:pPr>
                        <w:jc w:val="center"/>
                        <w:rPr>
                          <w:rFonts w:ascii="Times New Roman" w:hAnsi="Times New Roman" w:cs="Times New Roman"/>
                          <w:b/>
                          <w:color w:val="000000" w:themeColor="text1"/>
                        </w:rPr>
                      </w:pPr>
                      <w:r w:rsidRPr="00FE1C52">
                        <w:rPr>
                          <w:rFonts w:ascii="Times New Roman" w:hAnsi="Times New Roman" w:cs="Times New Roman"/>
                          <w:b/>
                          <w:color w:val="000000" w:themeColor="text1"/>
                        </w:rPr>
                        <w:t>ПРОЦЕССУАЛЬНО-ТЕХНОЛОГИЧЕСКИЙ БЛОК</w:t>
                      </w:r>
                    </w:p>
                  </w:txbxContent>
                </v:textbox>
              </v:rect>
            </w:pict>
          </mc:Fallback>
        </mc:AlternateContent>
      </w:r>
    </w:p>
    <w:p w14:paraId="40E46D38" w14:textId="3FBC1286" w:rsidR="00D2675C" w:rsidRPr="00D2675C" w:rsidRDefault="001126AF" w:rsidP="008F218E">
      <w:pPr>
        <w:spacing w:after="0"/>
        <w:ind w:left="720"/>
        <w:jc w:val="both"/>
      </w:pPr>
      <w:r w:rsidRPr="00D2675C">
        <w:rPr>
          <w:noProof/>
          <w:lang w:eastAsia="ru-RU"/>
        </w:rPr>
        <w:lastRenderedPageBreak/>
        <mc:AlternateContent>
          <mc:Choice Requires="wps">
            <w:drawing>
              <wp:anchor distT="0" distB="0" distL="114300" distR="114300" simplePos="0" relativeHeight="251621376" behindDoc="0" locked="0" layoutInCell="1" allowOverlap="1" wp14:anchorId="2690CC9B" wp14:editId="6130A2CC">
                <wp:simplePos x="0" y="0"/>
                <wp:positionH relativeFrom="column">
                  <wp:posOffset>-839470</wp:posOffset>
                </wp:positionH>
                <wp:positionV relativeFrom="paragraph">
                  <wp:posOffset>213995</wp:posOffset>
                </wp:positionV>
                <wp:extent cx="1672590" cy="1118235"/>
                <wp:effectExtent l="0" t="0" r="22860" b="2476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1672590" cy="1118235"/>
                        </a:xfrm>
                        <a:prstGeom prst="roundRect">
                          <a:avLst/>
                        </a:prstGeom>
                        <a:noFill/>
                        <a:ln w="25400" cap="flat" cmpd="sng" algn="ctr">
                          <a:solidFill>
                            <a:sysClr val="windowText" lastClr="000000"/>
                          </a:solidFill>
                          <a:prstDash val="solid"/>
                        </a:ln>
                        <a:effectLst/>
                      </wps:spPr>
                      <wps:txbx>
                        <w:txbxContent>
                          <w:p w14:paraId="7ACE98F2" w14:textId="77777777" w:rsidR="005D66FA" w:rsidRPr="00B84EC6" w:rsidRDefault="005D66FA" w:rsidP="00D2675C">
                            <w:pPr>
                              <w:spacing w:after="0" w:line="240" w:lineRule="auto"/>
                              <w:jc w:val="center"/>
                              <w:rPr>
                                <w:rFonts w:ascii="Times New Roman" w:hAnsi="Times New Roman" w:cs="Times New Roman"/>
                                <w:sz w:val="18"/>
                              </w:rPr>
                            </w:pPr>
                            <w:r w:rsidRPr="00B84EC6">
                              <w:rPr>
                                <w:rFonts w:ascii="Times New Roman" w:hAnsi="Times New Roman" w:cs="Times New Roman"/>
                                <w:b/>
                                <w:sz w:val="18"/>
                              </w:rPr>
                              <w:t>Этапы формирования:</w:t>
                            </w:r>
                            <w:r w:rsidRPr="00B84EC6">
                              <w:rPr>
                                <w:rFonts w:ascii="Times New Roman" w:hAnsi="Times New Roman" w:cs="Times New Roman"/>
                                <w:sz w:val="18"/>
                              </w:rPr>
                              <w:t xml:space="preserve"> мотивационно-ориентировочный, познавательно-практический, творческо-продуктивный, оценочно-рефлексивный.</w:t>
                            </w:r>
                          </w:p>
                          <w:p w14:paraId="62CE6C3B"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0CC9B" id="Скругленный прямоугольник 36" o:spid="_x0000_s1036" style="position:absolute;left:0;text-align:left;margin-left:-66.1pt;margin-top:16.85pt;width:131.7pt;height:88.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" filled="f" strokecolor="windowText" strokeweight="2pt">
                <v:textbox>
                  <w:txbxContent>
                    <w:p w14:paraId="7ACE98F2" w14:textId="77777777" w:rsidR="005D66FA" w:rsidRPr="00B84EC6" w:rsidRDefault="005D66FA" w:rsidP="00D2675C">
                      <w:pPr>
                        <w:spacing w:after="0" w:line="240" w:lineRule="auto"/>
                        <w:jc w:val="center"/>
                        <w:rPr>
                          <w:rFonts w:ascii="Times New Roman" w:hAnsi="Times New Roman" w:cs="Times New Roman"/>
                          <w:sz w:val="18"/>
                        </w:rPr>
                      </w:pPr>
                      <w:r w:rsidRPr="00B84EC6">
                        <w:rPr>
                          <w:rFonts w:ascii="Times New Roman" w:hAnsi="Times New Roman" w:cs="Times New Roman"/>
                          <w:b/>
                          <w:sz w:val="18"/>
                        </w:rPr>
                        <w:t>Этапы формирования:</w:t>
                      </w:r>
                      <w:r w:rsidRPr="00B84EC6">
                        <w:rPr>
                          <w:rFonts w:ascii="Times New Roman" w:hAnsi="Times New Roman" w:cs="Times New Roman"/>
                          <w:sz w:val="18"/>
                        </w:rPr>
                        <w:t xml:space="preserve"> мотивационно-ориентировочный, познавательно-практический, творческо-продуктивный, оценочно-рефлексивный.</w:t>
                      </w:r>
                    </w:p>
                    <w:p w14:paraId="62CE6C3B" w14:textId="77777777" w:rsidR="005D66FA" w:rsidRDefault="005D66FA" w:rsidP="00D2675C">
                      <w:pPr>
                        <w:jc w:val="center"/>
                      </w:pPr>
                    </w:p>
                  </w:txbxContent>
                </v:textbox>
              </v:roundrect>
            </w:pict>
          </mc:Fallback>
        </mc:AlternateContent>
      </w:r>
    </w:p>
    <w:p w14:paraId="163EC581" w14:textId="64217A19" w:rsidR="00D2675C" w:rsidRPr="00D2675C" w:rsidRDefault="001126AF" w:rsidP="008F218E">
      <w:pPr>
        <w:spacing w:after="0"/>
        <w:ind w:left="720"/>
        <w:jc w:val="both"/>
      </w:pPr>
      <w:r w:rsidRPr="00D2675C">
        <w:rPr>
          <w:noProof/>
          <w:lang w:eastAsia="ru-RU"/>
        </w:rPr>
        <mc:AlternateContent>
          <mc:Choice Requires="wps">
            <w:drawing>
              <wp:anchor distT="0" distB="0" distL="114300" distR="114300" simplePos="0" relativeHeight="251640832" behindDoc="0" locked="0" layoutInCell="1" allowOverlap="1" wp14:anchorId="39276E5F" wp14:editId="4B37B3DA">
                <wp:simplePos x="0" y="0"/>
                <wp:positionH relativeFrom="column">
                  <wp:posOffset>2671445</wp:posOffset>
                </wp:positionH>
                <wp:positionV relativeFrom="paragraph">
                  <wp:posOffset>87630</wp:posOffset>
                </wp:positionV>
                <wp:extent cx="1640205" cy="1073150"/>
                <wp:effectExtent l="0" t="0" r="17145" b="12700"/>
                <wp:wrapNone/>
                <wp:docPr id="38" name="Скругленный прямоугольник 38"/>
                <wp:cNvGraphicFramePr/>
                <a:graphic xmlns:a="http://schemas.openxmlformats.org/drawingml/2006/main">
                  <a:graphicData uri="http://schemas.microsoft.com/office/word/2010/wordprocessingShape">
                    <wps:wsp>
                      <wps:cNvSpPr/>
                      <wps:spPr>
                        <a:xfrm>
                          <a:off x="0" y="0"/>
                          <a:ext cx="1640205" cy="1073150"/>
                        </a:xfrm>
                        <a:prstGeom prst="roundRect">
                          <a:avLst/>
                        </a:prstGeom>
                        <a:noFill/>
                        <a:ln w="25400" cap="flat" cmpd="sng" algn="ctr">
                          <a:solidFill>
                            <a:sysClr val="windowText" lastClr="000000"/>
                          </a:solidFill>
                          <a:prstDash val="solid"/>
                        </a:ln>
                        <a:effectLst/>
                      </wps:spPr>
                      <wps:txbx>
                        <w:txbxContent>
                          <w:p w14:paraId="59BFD9F1" w14:textId="77777777" w:rsidR="005D66FA" w:rsidRPr="00B84EC6" w:rsidRDefault="005D66FA" w:rsidP="00D2675C">
                            <w:pPr>
                              <w:spacing w:after="0" w:line="240" w:lineRule="auto"/>
                              <w:jc w:val="center"/>
                              <w:rPr>
                                <w:rFonts w:ascii="Times New Roman" w:hAnsi="Times New Roman" w:cs="Times New Roman"/>
                                <w:color w:val="000000" w:themeColor="text1"/>
                                <w:sz w:val="18"/>
                                <w:lang w:val="kk-KZ"/>
                              </w:rPr>
                            </w:pPr>
                            <w:r w:rsidRPr="00B84EC6">
                              <w:rPr>
                                <w:rFonts w:ascii="Times New Roman" w:hAnsi="Times New Roman" w:cs="Times New Roman"/>
                                <w:b/>
                                <w:color w:val="000000" w:themeColor="text1"/>
                                <w:sz w:val="18"/>
                                <w:lang w:val="kk-KZ"/>
                              </w:rPr>
                              <w:t>Средства:</w:t>
                            </w:r>
                            <w:r w:rsidRPr="00B84EC6">
                              <w:rPr>
                                <w:rFonts w:ascii="Times New Roman" w:hAnsi="Times New Roman" w:cs="Times New Roman"/>
                                <w:color w:val="000000" w:themeColor="text1"/>
                                <w:sz w:val="18"/>
                                <w:lang w:val="kk-KZ"/>
                              </w:rPr>
                              <w:t xml:space="preserve"> аудио- и видеоматериалы, иллюстрации, карточки, цифровые ресурсы, платформы, печатные пособия</w:t>
                            </w:r>
                          </w:p>
                          <w:p w14:paraId="3018C978"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41F5CF0B"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76E5F" id="Скругленный прямоугольник 38" o:spid="_x0000_s1037" style="position:absolute;left:0;text-align:left;margin-left:210.35pt;margin-top:6.9pt;width:129.15pt;height:8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" filled="f" strokecolor="windowText" strokeweight="2pt">
                <v:textbox>
                  <w:txbxContent>
                    <w:p w14:paraId="59BFD9F1" w14:textId="77777777" w:rsidR="005D66FA" w:rsidRPr="00B84EC6" w:rsidRDefault="005D66FA" w:rsidP="00D2675C">
                      <w:pPr>
                        <w:spacing w:after="0" w:line="240" w:lineRule="auto"/>
                        <w:jc w:val="center"/>
                        <w:rPr>
                          <w:rFonts w:ascii="Times New Roman" w:hAnsi="Times New Roman" w:cs="Times New Roman"/>
                          <w:color w:val="000000" w:themeColor="text1"/>
                          <w:sz w:val="18"/>
                          <w:lang w:val="kk-KZ"/>
                        </w:rPr>
                      </w:pPr>
                      <w:r w:rsidRPr="00B84EC6">
                        <w:rPr>
                          <w:rFonts w:ascii="Times New Roman" w:hAnsi="Times New Roman" w:cs="Times New Roman"/>
                          <w:b/>
                          <w:color w:val="000000" w:themeColor="text1"/>
                          <w:sz w:val="18"/>
                          <w:lang w:val="kk-KZ"/>
                        </w:rPr>
                        <w:t>Средства:</w:t>
                      </w:r>
                      <w:r w:rsidRPr="00B84EC6">
                        <w:rPr>
                          <w:rFonts w:ascii="Times New Roman" w:hAnsi="Times New Roman" w:cs="Times New Roman"/>
                          <w:color w:val="000000" w:themeColor="text1"/>
                          <w:sz w:val="18"/>
                          <w:lang w:val="kk-KZ"/>
                        </w:rPr>
                        <w:t xml:space="preserve"> аудио- и видеоматериалы, иллюстрации, карточки, цифровые ресурсы, платформы, печатные пособия</w:t>
                      </w:r>
                    </w:p>
                    <w:p w14:paraId="3018C978"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41F5CF0B" w14:textId="77777777" w:rsidR="005D66FA" w:rsidRPr="00FE1C52" w:rsidRDefault="005D66FA" w:rsidP="00D2675C">
                      <w:pPr>
                        <w:jc w:val="center"/>
                        <w:rPr>
                          <w:lang w:val="kk-KZ"/>
                        </w:rPr>
                      </w:pPr>
                    </w:p>
                  </w:txbxContent>
                </v:textbox>
              </v:roundrect>
            </w:pict>
          </mc:Fallback>
        </mc:AlternateContent>
      </w:r>
      <w:r w:rsidRPr="00D2675C">
        <w:rPr>
          <w:noProof/>
          <w:lang w:eastAsia="ru-RU"/>
        </w:rPr>
        <mc:AlternateContent>
          <mc:Choice Requires="wps">
            <w:drawing>
              <wp:anchor distT="0" distB="0" distL="114300" distR="114300" simplePos="0" relativeHeight="251670528" behindDoc="0" locked="0" layoutInCell="1" allowOverlap="1" wp14:anchorId="2C0F998B" wp14:editId="09C2690A">
                <wp:simplePos x="0" y="0"/>
                <wp:positionH relativeFrom="column">
                  <wp:posOffset>4325620</wp:posOffset>
                </wp:positionH>
                <wp:positionV relativeFrom="paragraph">
                  <wp:posOffset>85090</wp:posOffset>
                </wp:positionV>
                <wp:extent cx="1748976" cy="1075764"/>
                <wp:effectExtent l="0" t="0" r="22860" b="1016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748976" cy="1075764"/>
                        </a:xfrm>
                        <a:prstGeom prst="roundRect">
                          <a:avLst/>
                        </a:prstGeom>
                        <a:noFill/>
                        <a:ln w="25400" cap="flat" cmpd="sng" algn="ctr">
                          <a:solidFill>
                            <a:sysClr val="windowText" lastClr="000000"/>
                          </a:solidFill>
                          <a:prstDash val="solid"/>
                        </a:ln>
                        <a:effectLst/>
                      </wps:spPr>
                      <wps:txbx>
                        <w:txbxContent>
                          <w:p w14:paraId="5D19329C" w14:textId="77777777" w:rsidR="005D66FA" w:rsidRPr="00931A33" w:rsidRDefault="005D66FA" w:rsidP="00D2675C">
                            <w:pPr>
                              <w:spacing w:after="0" w:line="240" w:lineRule="auto"/>
                              <w:jc w:val="center"/>
                              <w:rPr>
                                <w:rFonts w:ascii="Times New Roman" w:hAnsi="Times New Roman" w:cs="Times New Roman"/>
                                <w:color w:val="000000" w:themeColor="text1"/>
                                <w:sz w:val="20"/>
                                <w:lang w:val="kk-KZ"/>
                              </w:rPr>
                            </w:pPr>
                            <w:r>
                              <w:rPr>
                                <w:rFonts w:ascii="Times New Roman" w:hAnsi="Times New Roman" w:cs="Times New Roman"/>
                                <w:b/>
                                <w:color w:val="000000" w:themeColor="text1"/>
                                <w:sz w:val="18"/>
                                <w:lang w:val="kk-KZ"/>
                              </w:rPr>
                              <w:t>Формы организации обучения</w:t>
                            </w:r>
                            <w:r w:rsidRPr="00426EA2">
                              <w:rPr>
                                <w:rFonts w:ascii="Times New Roman" w:hAnsi="Times New Roman" w:cs="Times New Roman"/>
                                <w:b/>
                                <w:color w:val="000000" w:themeColor="text1"/>
                                <w:sz w:val="18"/>
                                <w:lang w:val="kk-KZ"/>
                              </w:rPr>
                              <w:t xml:space="preserve">: </w:t>
                            </w:r>
                            <w:r w:rsidRPr="00426EA2">
                              <w:rPr>
                                <w:rFonts w:ascii="Times New Roman" w:hAnsi="Times New Roman" w:cs="Times New Roman"/>
                                <w:color w:val="000000" w:themeColor="text1"/>
                                <w:sz w:val="18"/>
                                <w:lang w:val="kk-KZ"/>
                              </w:rPr>
                              <w:t>фронтальная, индивидуальная, парная, групповая, проектная, игровая, а также внеурочная форма (мини-проекты</w:t>
                            </w:r>
                          </w:p>
                          <w:p w14:paraId="2AB76C3B"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998B" id="Скругленный прямоугольник 1" o:spid="_x0000_s1038" style="position:absolute;left:0;text-align:left;margin-left:340.6pt;margin-top:6.7pt;width:137.7pt;height:8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" filled="f" strokecolor="windowText" strokeweight="2pt">
                <v:textbox>
                  <w:txbxContent>
                    <w:p w14:paraId="5D19329C" w14:textId="77777777" w:rsidR="005D66FA" w:rsidRPr="00931A33" w:rsidRDefault="005D66FA" w:rsidP="00D2675C">
                      <w:pPr>
                        <w:spacing w:after="0" w:line="240" w:lineRule="auto"/>
                        <w:jc w:val="center"/>
                        <w:rPr>
                          <w:rFonts w:ascii="Times New Roman" w:hAnsi="Times New Roman" w:cs="Times New Roman"/>
                          <w:color w:val="000000" w:themeColor="text1"/>
                          <w:sz w:val="20"/>
                          <w:lang w:val="kk-KZ"/>
                        </w:rPr>
                      </w:pPr>
                      <w:r>
                        <w:rPr>
                          <w:rFonts w:ascii="Times New Roman" w:hAnsi="Times New Roman" w:cs="Times New Roman"/>
                          <w:b/>
                          <w:color w:val="000000" w:themeColor="text1"/>
                          <w:sz w:val="18"/>
                          <w:lang w:val="kk-KZ"/>
                        </w:rPr>
                        <w:t>Формы организации обучения</w:t>
                      </w:r>
                      <w:r w:rsidRPr="00426EA2">
                        <w:rPr>
                          <w:rFonts w:ascii="Times New Roman" w:hAnsi="Times New Roman" w:cs="Times New Roman"/>
                          <w:b/>
                          <w:color w:val="000000" w:themeColor="text1"/>
                          <w:sz w:val="18"/>
                          <w:lang w:val="kk-KZ"/>
                        </w:rPr>
                        <w:t xml:space="preserve">: </w:t>
                      </w:r>
                      <w:r w:rsidRPr="00426EA2">
                        <w:rPr>
                          <w:rFonts w:ascii="Times New Roman" w:hAnsi="Times New Roman" w:cs="Times New Roman"/>
                          <w:color w:val="000000" w:themeColor="text1"/>
                          <w:sz w:val="18"/>
                          <w:lang w:val="kk-KZ"/>
                        </w:rPr>
                        <w:t>фронтальная, индивидуальная, парная, групповая, проектная, игровая, а также внеурочная форма (мини-проекты</w:t>
                      </w:r>
                    </w:p>
                    <w:p w14:paraId="2AB76C3B" w14:textId="77777777" w:rsidR="005D66FA" w:rsidRPr="00FE1C52" w:rsidRDefault="005D66FA" w:rsidP="00D2675C">
                      <w:pPr>
                        <w:jc w:val="center"/>
                        <w:rPr>
                          <w:lang w:val="kk-KZ"/>
                        </w:rPr>
                      </w:pPr>
                    </w:p>
                  </w:txbxContent>
                </v:textbox>
              </v:roundrect>
            </w:pict>
          </mc:Fallback>
        </mc:AlternateContent>
      </w:r>
      <w:r w:rsidRPr="00D2675C">
        <w:rPr>
          <w:noProof/>
          <w:lang w:eastAsia="ru-RU"/>
        </w:rPr>
        <mc:AlternateContent>
          <mc:Choice Requires="wps">
            <w:drawing>
              <wp:anchor distT="0" distB="0" distL="114300" distR="114300" simplePos="0" relativeHeight="251627520" behindDoc="0" locked="0" layoutInCell="1" allowOverlap="1" wp14:anchorId="078EA84D" wp14:editId="602970AC">
                <wp:simplePos x="0" y="0"/>
                <wp:positionH relativeFrom="column">
                  <wp:posOffset>822325</wp:posOffset>
                </wp:positionH>
                <wp:positionV relativeFrom="paragraph">
                  <wp:posOffset>77470</wp:posOffset>
                </wp:positionV>
                <wp:extent cx="1834179" cy="1096719"/>
                <wp:effectExtent l="0" t="0" r="13970" b="27305"/>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1834179" cy="1096719"/>
                        </a:xfrm>
                        <a:prstGeom prst="roundRect">
                          <a:avLst/>
                        </a:prstGeom>
                        <a:noFill/>
                        <a:ln w="25400" cap="flat" cmpd="sng" algn="ctr">
                          <a:solidFill>
                            <a:sysClr val="windowText" lastClr="000000"/>
                          </a:solidFill>
                          <a:prstDash val="solid"/>
                        </a:ln>
                        <a:effectLst/>
                      </wps:spPr>
                      <wps:txbx>
                        <w:txbxContent>
                          <w:p w14:paraId="0E14B9A8" w14:textId="77777777" w:rsidR="005D66FA" w:rsidRPr="00B84EC6" w:rsidRDefault="005D66FA" w:rsidP="00D2675C">
                            <w:pPr>
                              <w:spacing w:after="0" w:line="240" w:lineRule="auto"/>
                              <w:jc w:val="center"/>
                              <w:rPr>
                                <w:rFonts w:ascii="Times New Roman" w:hAnsi="Times New Roman" w:cs="Times New Roman"/>
                                <w:sz w:val="18"/>
                              </w:rPr>
                            </w:pPr>
                            <w:r w:rsidRPr="00B84EC6">
                              <w:rPr>
                                <w:rFonts w:ascii="Times New Roman" w:hAnsi="Times New Roman" w:cs="Times New Roman"/>
                                <w:b/>
                                <w:sz w:val="18"/>
                              </w:rPr>
                              <w:t xml:space="preserve">Методы и приёмы: </w:t>
                            </w:r>
                            <w:r w:rsidRPr="00B84EC6">
                              <w:rPr>
                                <w:rFonts w:ascii="Times New Roman" w:hAnsi="Times New Roman" w:cs="Times New Roman"/>
                                <w:sz w:val="18"/>
                              </w:rPr>
                              <w:t>мозговой штурм, проектная и групповая работа, творческие упражнения, ролевые игры, работа с мультимедийными и интерактивными материалами</w:t>
                            </w:r>
                          </w:p>
                          <w:p w14:paraId="4C2321A5"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8EA84D" id="Скругленный прямоугольник 37" o:spid="_x0000_s1039" style="position:absolute;left:0;text-align:left;margin-left:64.75pt;margin-top:6.1pt;width:144.4pt;height:86.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" filled="f" strokecolor="windowText" strokeweight="2pt">
                <v:textbox>
                  <w:txbxContent>
                    <w:p w14:paraId="0E14B9A8" w14:textId="77777777" w:rsidR="005D66FA" w:rsidRPr="00B84EC6" w:rsidRDefault="005D66FA" w:rsidP="00D2675C">
                      <w:pPr>
                        <w:spacing w:after="0" w:line="240" w:lineRule="auto"/>
                        <w:jc w:val="center"/>
                        <w:rPr>
                          <w:rFonts w:ascii="Times New Roman" w:hAnsi="Times New Roman" w:cs="Times New Roman"/>
                          <w:sz w:val="18"/>
                        </w:rPr>
                      </w:pPr>
                      <w:r w:rsidRPr="00B84EC6">
                        <w:rPr>
                          <w:rFonts w:ascii="Times New Roman" w:hAnsi="Times New Roman" w:cs="Times New Roman"/>
                          <w:b/>
                          <w:sz w:val="18"/>
                        </w:rPr>
                        <w:t xml:space="preserve">Методы и приёмы: </w:t>
                      </w:r>
                      <w:r w:rsidRPr="00B84EC6">
                        <w:rPr>
                          <w:rFonts w:ascii="Times New Roman" w:hAnsi="Times New Roman" w:cs="Times New Roman"/>
                          <w:sz w:val="18"/>
                        </w:rPr>
                        <w:t>мозговой штурм, проектная и групповая работа, творческие упражнения, ролевые игры, работа с мультимедийными и интерактивными материалами</w:t>
                      </w:r>
                    </w:p>
                    <w:p w14:paraId="4C2321A5" w14:textId="77777777" w:rsidR="005D66FA" w:rsidRDefault="005D66FA" w:rsidP="00D2675C">
                      <w:pPr>
                        <w:jc w:val="center"/>
                      </w:pPr>
                    </w:p>
                  </w:txbxContent>
                </v:textbox>
              </v:roundrect>
            </w:pict>
          </mc:Fallback>
        </mc:AlternateContent>
      </w:r>
    </w:p>
    <w:p w14:paraId="012B9645" w14:textId="07462093" w:rsidR="00D2675C" w:rsidRPr="00D2675C" w:rsidRDefault="00D2675C" w:rsidP="008F218E"/>
    <w:p w14:paraId="00309595" w14:textId="77777777" w:rsidR="00D2675C" w:rsidRPr="00D2675C" w:rsidRDefault="00D2675C" w:rsidP="008F218E"/>
    <w:p w14:paraId="62E737AA" w14:textId="77777777" w:rsidR="00D2675C" w:rsidRPr="00D2675C" w:rsidRDefault="00D2675C" w:rsidP="008F218E"/>
    <w:p w14:paraId="5B4F657C" w14:textId="34324BC8" w:rsidR="00D2675C" w:rsidRPr="00D2675C" w:rsidRDefault="001126AF" w:rsidP="008F218E">
      <w:r w:rsidRPr="00D2675C">
        <w:rPr>
          <w:noProof/>
          <w:lang w:eastAsia="ru-RU"/>
        </w:rPr>
        <mc:AlternateContent>
          <mc:Choice Requires="wps">
            <w:drawing>
              <wp:anchor distT="0" distB="0" distL="114300" distR="114300" simplePos="0" relativeHeight="251643904" behindDoc="0" locked="0" layoutInCell="1" allowOverlap="1" wp14:anchorId="2FA3AAD4" wp14:editId="65AAB2D5">
                <wp:simplePos x="0" y="0"/>
                <wp:positionH relativeFrom="column">
                  <wp:posOffset>1009650</wp:posOffset>
                </wp:positionH>
                <wp:positionV relativeFrom="paragraph">
                  <wp:posOffset>239395</wp:posOffset>
                </wp:positionV>
                <wp:extent cx="3636010" cy="339725"/>
                <wp:effectExtent l="0" t="0" r="21590" b="22225"/>
                <wp:wrapNone/>
                <wp:docPr id="40" name="Прямоугольник 40"/>
                <wp:cNvGraphicFramePr/>
                <a:graphic xmlns:a="http://schemas.openxmlformats.org/drawingml/2006/main">
                  <a:graphicData uri="http://schemas.microsoft.com/office/word/2010/wordprocessingShape">
                    <wps:wsp>
                      <wps:cNvSpPr/>
                      <wps:spPr>
                        <a:xfrm>
                          <a:off x="0" y="0"/>
                          <a:ext cx="3636010" cy="339725"/>
                        </a:xfrm>
                        <a:prstGeom prst="rect">
                          <a:avLst/>
                        </a:prstGeom>
                        <a:noFill/>
                        <a:ln w="25400" cap="flat" cmpd="sng" algn="ctr">
                          <a:solidFill>
                            <a:sysClr val="windowText" lastClr="000000"/>
                          </a:solidFill>
                          <a:prstDash val="solid"/>
                        </a:ln>
                        <a:effectLst/>
                      </wps:spPr>
                      <wps:txbx>
                        <w:txbxContent>
                          <w:p w14:paraId="241AF810" w14:textId="77777777" w:rsidR="005D66FA" w:rsidRPr="005229B8" w:rsidRDefault="005D66FA" w:rsidP="00D2675C">
                            <w:pPr>
                              <w:jc w:val="center"/>
                              <w:rPr>
                                <w:rFonts w:ascii="Times New Roman" w:hAnsi="Times New Roman" w:cs="Times New Roman"/>
                                <w:b/>
                                <w:color w:val="000000" w:themeColor="text1"/>
                              </w:rPr>
                            </w:pPr>
                            <w:r w:rsidRPr="00D220EB">
                              <w:rPr>
                                <w:rFonts w:ascii="Times New Roman" w:hAnsi="Times New Roman" w:cs="Times New Roman"/>
                                <w:b/>
                                <w:color w:val="000000" w:themeColor="text1"/>
                              </w:rPr>
                              <w:t>РЕЗУЛЬТАТИВНО-ОЦЕНОЧНЫЙ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3AAD4" id="Прямоугольник 40" o:spid="_x0000_s1040" style="position:absolute;margin-left:79.5pt;margin-top:18.85pt;width:286.3pt;height:26.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" filled="f" strokecolor="windowText" strokeweight="2pt">
                <v:textbox>
                  <w:txbxContent>
                    <w:p w14:paraId="241AF810" w14:textId="77777777" w:rsidR="005D66FA" w:rsidRPr="005229B8" w:rsidRDefault="005D66FA" w:rsidP="00D2675C">
                      <w:pPr>
                        <w:jc w:val="center"/>
                        <w:rPr>
                          <w:rFonts w:ascii="Times New Roman" w:hAnsi="Times New Roman" w:cs="Times New Roman"/>
                          <w:b/>
                          <w:color w:val="000000" w:themeColor="text1"/>
                        </w:rPr>
                      </w:pPr>
                      <w:r w:rsidRPr="00D220EB">
                        <w:rPr>
                          <w:rFonts w:ascii="Times New Roman" w:hAnsi="Times New Roman" w:cs="Times New Roman"/>
                          <w:b/>
                          <w:color w:val="000000" w:themeColor="text1"/>
                        </w:rPr>
                        <w:t>РЕЗУЛЬТАТИВНО-ОЦЕНОЧНЫЙ БЛОК</w:t>
                      </w:r>
                    </w:p>
                  </w:txbxContent>
                </v:textbox>
              </v:rect>
            </w:pict>
          </mc:Fallback>
        </mc:AlternateContent>
      </w:r>
      <w:r w:rsidR="00D2675C" w:rsidRPr="00D2675C">
        <w:rPr>
          <w:noProof/>
          <w:lang w:eastAsia="ru-RU"/>
        </w:rPr>
        <mc:AlternateContent>
          <mc:Choice Requires="wps">
            <w:drawing>
              <wp:anchor distT="0" distB="0" distL="114300" distR="114300" simplePos="0" relativeHeight="251641856" behindDoc="0" locked="0" layoutInCell="1" allowOverlap="1" wp14:anchorId="2BA5C58F" wp14:editId="7A48FB84">
                <wp:simplePos x="0" y="0"/>
                <wp:positionH relativeFrom="column">
                  <wp:posOffset>2520315</wp:posOffset>
                </wp:positionH>
                <wp:positionV relativeFrom="paragraph">
                  <wp:posOffset>6985</wp:posOffset>
                </wp:positionV>
                <wp:extent cx="297180" cy="233680"/>
                <wp:effectExtent l="19050" t="0" r="26670" b="33020"/>
                <wp:wrapNone/>
                <wp:docPr id="39" name="Стрелка вниз 39"/>
                <wp:cNvGraphicFramePr/>
                <a:graphic xmlns:a="http://schemas.openxmlformats.org/drawingml/2006/main">
                  <a:graphicData uri="http://schemas.microsoft.com/office/word/2010/wordprocessingShape">
                    <wps:wsp>
                      <wps:cNvSpPr/>
                      <wps:spPr>
                        <a:xfrm>
                          <a:off x="0" y="0"/>
                          <a:ext cx="297180" cy="233680"/>
                        </a:xfrm>
                        <a:prstGeom prst="down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546DA9" id="Стрелка вниз 39" o:spid="_x0000_s1026" type="#_x0000_t67" style="position:absolute;margin-left:198.45pt;margin-top:.55pt;width:23.4pt;height:18.4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" adj="10800" filled="f" strokecolor="windowText" strokeweight="2pt"/>
            </w:pict>
          </mc:Fallback>
        </mc:AlternateContent>
      </w:r>
    </w:p>
    <w:p w14:paraId="0FF529A1" w14:textId="7F7B56ED" w:rsidR="00D2675C" w:rsidRPr="00D2675C" w:rsidRDefault="001126AF" w:rsidP="008F218E">
      <w:r w:rsidRPr="00D2675C">
        <w:rPr>
          <w:noProof/>
          <w:lang w:eastAsia="ru-RU"/>
        </w:rPr>
        <mc:AlternateContent>
          <mc:Choice Requires="wps">
            <w:drawing>
              <wp:anchor distT="0" distB="0" distL="114300" distR="114300" simplePos="0" relativeHeight="251675648" behindDoc="0" locked="0" layoutInCell="1" allowOverlap="1" wp14:anchorId="2F4E943B" wp14:editId="0B4079DD">
                <wp:simplePos x="0" y="0"/>
                <wp:positionH relativeFrom="column">
                  <wp:posOffset>3935730</wp:posOffset>
                </wp:positionH>
                <wp:positionV relativeFrom="paragraph">
                  <wp:posOffset>258445</wp:posOffset>
                </wp:positionV>
                <wp:extent cx="2269490" cy="1123950"/>
                <wp:effectExtent l="0" t="0" r="16510" b="1905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2269490" cy="1123950"/>
                        </a:xfrm>
                        <a:prstGeom prst="roundRect">
                          <a:avLst/>
                        </a:prstGeom>
                        <a:noFill/>
                        <a:ln w="25400" cap="flat" cmpd="sng" algn="ctr">
                          <a:solidFill>
                            <a:sysClr val="windowText" lastClr="000000"/>
                          </a:solidFill>
                          <a:prstDash val="solid"/>
                        </a:ln>
                        <a:effectLst/>
                      </wps:spPr>
                      <wps:txbx>
                        <w:txbxContent>
                          <w:p w14:paraId="39AB557B"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Уровни креативности:</w:t>
                            </w:r>
                            <w:r w:rsidRPr="00BD49D9">
                              <w:rPr>
                                <w:rFonts w:ascii="Times New Roman" w:hAnsi="Times New Roman" w:cs="Times New Roman"/>
                                <w:color w:val="000000" w:themeColor="text1"/>
                                <w:sz w:val="18"/>
                                <w:lang w:val="kk-KZ"/>
                              </w:rPr>
                              <w:t xml:space="preserve"> (сформированности креативных речевых навыков):</w:t>
                            </w:r>
                          </w:p>
                          <w:p w14:paraId="7CFB1716"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color w:val="000000" w:themeColor="text1"/>
                                <w:sz w:val="18"/>
                                <w:lang w:val="kk-KZ"/>
                              </w:rPr>
                              <w:t>низкий (репродуктивный), средний (частично-продуктивный), достаточный (продуктивный), высокий (творческий).</w:t>
                            </w:r>
                          </w:p>
                          <w:p w14:paraId="47B1AB2A" w14:textId="77777777" w:rsidR="005D66FA" w:rsidRPr="00931A33" w:rsidRDefault="005D66FA" w:rsidP="00D2675C">
                            <w:pPr>
                              <w:spacing w:after="0" w:line="240" w:lineRule="auto"/>
                              <w:jc w:val="center"/>
                              <w:rPr>
                                <w:rFonts w:ascii="Times New Roman" w:hAnsi="Times New Roman" w:cs="Times New Roman"/>
                                <w:color w:val="000000" w:themeColor="text1"/>
                                <w:sz w:val="20"/>
                                <w:lang w:val="kk-KZ"/>
                              </w:rPr>
                            </w:pPr>
                          </w:p>
                          <w:p w14:paraId="060053FC"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55A2A956"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4E943B" id="Скругленный прямоугольник 2" o:spid="_x0000_s1041" style="position:absolute;margin-left:309.9pt;margin-top:20.35pt;width:178.7pt;height:8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" filled="f" strokecolor="windowText" strokeweight="2pt">
                <v:textbox>
                  <w:txbxContent>
                    <w:p w14:paraId="39AB557B"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Уровни креативности:</w:t>
                      </w:r>
                      <w:r w:rsidRPr="00BD49D9">
                        <w:rPr>
                          <w:rFonts w:ascii="Times New Roman" w:hAnsi="Times New Roman" w:cs="Times New Roman"/>
                          <w:color w:val="000000" w:themeColor="text1"/>
                          <w:sz w:val="18"/>
                          <w:lang w:val="kk-KZ"/>
                        </w:rPr>
                        <w:t xml:space="preserve"> (сформированности креативных речевых навыков):</w:t>
                      </w:r>
                    </w:p>
                    <w:p w14:paraId="7CFB1716"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color w:val="000000" w:themeColor="text1"/>
                          <w:sz w:val="18"/>
                          <w:lang w:val="kk-KZ"/>
                        </w:rPr>
                        <w:t>низкий (репродуктивный), средний (частично-продуктивный), достаточный (продуктивный), высокий (творческий).</w:t>
                      </w:r>
                    </w:p>
                    <w:p w14:paraId="47B1AB2A" w14:textId="77777777" w:rsidR="005D66FA" w:rsidRPr="00931A33" w:rsidRDefault="005D66FA" w:rsidP="00D2675C">
                      <w:pPr>
                        <w:spacing w:after="0" w:line="240" w:lineRule="auto"/>
                        <w:jc w:val="center"/>
                        <w:rPr>
                          <w:rFonts w:ascii="Times New Roman" w:hAnsi="Times New Roman" w:cs="Times New Roman"/>
                          <w:color w:val="000000" w:themeColor="text1"/>
                          <w:sz w:val="20"/>
                          <w:lang w:val="kk-KZ"/>
                        </w:rPr>
                      </w:pPr>
                    </w:p>
                    <w:p w14:paraId="060053FC"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55A2A956" w14:textId="77777777" w:rsidR="005D66FA" w:rsidRPr="00FE1C52" w:rsidRDefault="005D66FA" w:rsidP="00D2675C">
                      <w:pPr>
                        <w:jc w:val="center"/>
                        <w:rPr>
                          <w:lang w:val="kk-KZ"/>
                        </w:rPr>
                      </w:pPr>
                    </w:p>
                  </w:txbxContent>
                </v:textbox>
              </v:roundrect>
            </w:pict>
          </mc:Fallback>
        </mc:AlternateContent>
      </w:r>
      <w:r w:rsidRPr="00D2675C">
        <w:rPr>
          <w:noProof/>
          <w:lang w:eastAsia="ru-RU"/>
        </w:rPr>
        <mc:AlternateContent>
          <mc:Choice Requires="wps">
            <w:drawing>
              <wp:anchor distT="0" distB="0" distL="114300" distR="114300" simplePos="0" relativeHeight="251653120" behindDoc="0" locked="0" layoutInCell="1" allowOverlap="1" wp14:anchorId="3A18BF6F" wp14:editId="48F09579">
                <wp:simplePos x="0" y="0"/>
                <wp:positionH relativeFrom="column">
                  <wp:posOffset>1652905</wp:posOffset>
                </wp:positionH>
                <wp:positionV relativeFrom="paragraph">
                  <wp:posOffset>255270</wp:posOffset>
                </wp:positionV>
                <wp:extent cx="2269490" cy="1123950"/>
                <wp:effectExtent l="0" t="0" r="16510" b="19050"/>
                <wp:wrapNone/>
                <wp:docPr id="42" name="Скругленный прямоугольник 42"/>
                <wp:cNvGraphicFramePr/>
                <a:graphic xmlns:a="http://schemas.openxmlformats.org/drawingml/2006/main">
                  <a:graphicData uri="http://schemas.microsoft.com/office/word/2010/wordprocessingShape">
                    <wps:wsp>
                      <wps:cNvSpPr/>
                      <wps:spPr>
                        <a:xfrm>
                          <a:off x="0" y="0"/>
                          <a:ext cx="2269490" cy="1123950"/>
                        </a:xfrm>
                        <a:prstGeom prst="roundRect">
                          <a:avLst/>
                        </a:prstGeom>
                        <a:noFill/>
                        <a:ln w="25400" cap="flat" cmpd="sng" algn="ctr">
                          <a:solidFill>
                            <a:sysClr val="windowText" lastClr="000000"/>
                          </a:solidFill>
                          <a:prstDash val="solid"/>
                        </a:ln>
                        <a:effectLst/>
                      </wps:spPr>
                      <wps:txbx>
                        <w:txbxContent>
                          <w:p w14:paraId="5C472A52"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Методы оценки:</w:t>
                            </w:r>
                            <w:r w:rsidRPr="00BD49D9">
                              <w:rPr>
                                <w:rFonts w:ascii="Times New Roman" w:hAnsi="Times New Roman" w:cs="Times New Roman"/>
                                <w:color w:val="000000" w:themeColor="text1"/>
                                <w:sz w:val="18"/>
                                <w:lang w:val="kk-KZ"/>
                              </w:rPr>
                              <w:t xml:space="preserve"> наблюдение за учащимися, портфолио речевых работ, презентации и проекты, самооценка и взаимооценка, контрольные творческие задания</w:t>
                            </w:r>
                          </w:p>
                          <w:p w14:paraId="312F8313"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p>
                          <w:p w14:paraId="06C45057"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344AC451"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8BF6F" id="Скругленный прямоугольник 42" o:spid="_x0000_s1042" style="position:absolute;margin-left:130.15pt;margin-top:20.1pt;width:178.7pt;height:8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" filled="f" strokecolor="windowText" strokeweight="2pt">
                <v:textbox>
                  <w:txbxContent>
                    <w:p w14:paraId="5C472A52"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Методы оценки:</w:t>
                      </w:r>
                      <w:r w:rsidRPr="00BD49D9">
                        <w:rPr>
                          <w:rFonts w:ascii="Times New Roman" w:hAnsi="Times New Roman" w:cs="Times New Roman"/>
                          <w:color w:val="000000" w:themeColor="text1"/>
                          <w:sz w:val="18"/>
                          <w:lang w:val="kk-KZ"/>
                        </w:rPr>
                        <w:t xml:space="preserve"> наблюдение за учащимися, портфолио речевых работ, презентации и проекты, самооценка и взаимооценка, контрольные творческие задания</w:t>
                      </w:r>
                    </w:p>
                    <w:p w14:paraId="312F8313"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p>
                    <w:p w14:paraId="06C45057"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344AC451" w14:textId="77777777" w:rsidR="005D66FA" w:rsidRPr="00FE1C52" w:rsidRDefault="005D66FA" w:rsidP="00D2675C">
                      <w:pPr>
                        <w:jc w:val="center"/>
                        <w:rPr>
                          <w:lang w:val="kk-KZ"/>
                        </w:rPr>
                      </w:pPr>
                    </w:p>
                  </w:txbxContent>
                </v:textbox>
              </v:roundrect>
            </w:pict>
          </mc:Fallback>
        </mc:AlternateContent>
      </w:r>
      <w:r w:rsidRPr="00D2675C">
        <w:rPr>
          <w:noProof/>
          <w:lang w:eastAsia="ru-RU"/>
        </w:rPr>
        <mc:AlternateContent>
          <mc:Choice Requires="wps">
            <w:drawing>
              <wp:anchor distT="0" distB="0" distL="114300" distR="114300" simplePos="0" relativeHeight="251648000" behindDoc="0" locked="0" layoutInCell="1" allowOverlap="1" wp14:anchorId="3A628BC1" wp14:editId="7B1DFF59">
                <wp:simplePos x="0" y="0"/>
                <wp:positionH relativeFrom="column">
                  <wp:posOffset>-846455</wp:posOffset>
                </wp:positionH>
                <wp:positionV relativeFrom="paragraph">
                  <wp:posOffset>255270</wp:posOffset>
                </wp:positionV>
                <wp:extent cx="2490395" cy="1124175"/>
                <wp:effectExtent l="0" t="0" r="24765" b="19050"/>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2490395" cy="1124175"/>
                        </a:xfrm>
                        <a:prstGeom prst="roundRect">
                          <a:avLst/>
                        </a:prstGeom>
                        <a:noFill/>
                        <a:ln w="25400" cap="flat" cmpd="sng" algn="ctr">
                          <a:solidFill>
                            <a:sysClr val="windowText" lastClr="000000"/>
                          </a:solidFill>
                          <a:prstDash val="solid"/>
                        </a:ln>
                        <a:effectLst/>
                      </wps:spPr>
                      <wps:txbx>
                        <w:txbxContent>
                          <w:p w14:paraId="335A1F6F" w14:textId="77777777" w:rsidR="005D66FA" w:rsidRDefault="005D66FA" w:rsidP="00D2675C">
                            <w:pPr>
                              <w:tabs>
                                <w:tab w:val="left" w:pos="1155"/>
                              </w:tabs>
                              <w:spacing w:after="0" w:line="240" w:lineRule="auto"/>
                              <w:jc w:val="center"/>
                              <w:rPr>
                                <w:rFonts w:ascii="Times New Roman" w:hAnsi="Times New Roman" w:cs="Times New Roman"/>
                                <w:color w:val="000000" w:themeColor="text1"/>
                                <w:sz w:val="18"/>
                                <w:lang w:val="kk-KZ"/>
                              </w:rPr>
                            </w:pPr>
                            <w:r w:rsidRPr="004A7ACD">
                              <w:rPr>
                                <w:rFonts w:ascii="Times New Roman" w:hAnsi="Times New Roman" w:cs="Times New Roman"/>
                                <w:b/>
                                <w:color w:val="000000" w:themeColor="text1"/>
                                <w:sz w:val="18"/>
                              </w:rPr>
                              <w:t>Крите</w:t>
                            </w:r>
                            <w:r w:rsidRPr="004A7ACD">
                              <w:rPr>
                                <w:rFonts w:ascii="Times New Roman" w:hAnsi="Times New Roman" w:cs="Times New Roman"/>
                                <w:b/>
                                <w:color w:val="000000" w:themeColor="text1"/>
                                <w:sz w:val="18"/>
                                <w:lang w:val="kk-KZ"/>
                              </w:rPr>
                              <w:t>рии сформированности</w:t>
                            </w:r>
                            <w:r w:rsidRPr="004A7ACD">
                              <w:rPr>
                                <w:rFonts w:ascii="Times New Roman" w:hAnsi="Times New Roman" w:cs="Times New Roman"/>
                                <w:color w:val="000000" w:themeColor="text1"/>
                                <w:sz w:val="18"/>
                                <w:lang w:val="kk-KZ"/>
                              </w:rPr>
                              <w:t>:</w:t>
                            </w:r>
                          </w:p>
                          <w:p w14:paraId="2374AE28" w14:textId="77777777" w:rsidR="005D66FA" w:rsidRPr="00D220EB" w:rsidRDefault="005D66FA" w:rsidP="00D2675C">
                            <w:pPr>
                              <w:tabs>
                                <w:tab w:val="left" w:pos="1155"/>
                              </w:tabs>
                              <w:spacing w:after="0" w:line="240" w:lineRule="auto"/>
                              <w:jc w:val="center"/>
                              <w:rPr>
                                <w:rFonts w:ascii="Times New Roman" w:hAnsi="Times New Roman" w:cs="Times New Roman"/>
                                <w:b/>
                                <w:color w:val="000000" w:themeColor="text1"/>
                                <w:sz w:val="28"/>
                                <w:lang w:val="kk-KZ"/>
                              </w:rPr>
                            </w:pPr>
                            <w:r w:rsidRPr="004A7ACD">
                              <w:rPr>
                                <w:rFonts w:ascii="Times New Roman" w:hAnsi="Times New Roman" w:cs="Times New Roman"/>
                                <w:color w:val="000000" w:themeColor="text1"/>
                                <w:sz w:val="18"/>
                                <w:lang w:val="kk-KZ"/>
                              </w:rPr>
                              <w:t>оригинальность и гибкость мышления, свободное и осмысленное высказывание, богатство лексико-грамматического репертуара, способность к речевой импровизации, самостоятельность в речевом творчестве</w:t>
                            </w:r>
                          </w:p>
                          <w:p w14:paraId="4E49FD49"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w:t>
                            </w:r>
                          </w:p>
                          <w:p w14:paraId="0786C1AC" w14:textId="77777777" w:rsidR="005D66FA" w:rsidRDefault="005D66FA" w:rsidP="00D267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28BC1" id="Скругленный прямоугольник 41" o:spid="_x0000_s1043" style="position:absolute;margin-left:-66.65pt;margin-top:20.1pt;width:196.1pt;height:8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" filled="f" strokecolor="windowText" strokeweight="2pt">
                <v:textbox>
                  <w:txbxContent>
                    <w:p w14:paraId="335A1F6F" w14:textId="77777777" w:rsidR="005D66FA" w:rsidRDefault="005D66FA" w:rsidP="00D2675C">
                      <w:pPr>
                        <w:tabs>
                          <w:tab w:val="left" w:pos="1155"/>
                        </w:tabs>
                        <w:spacing w:after="0" w:line="240" w:lineRule="auto"/>
                        <w:jc w:val="center"/>
                        <w:rPr>
                          <w:rFonts w:ascii="Times New Roman" w:hAnsi="Times New Roman" w:cs="Times New Roman"/>
                          <w:color w:val="000000" w:themeColor="text1"/>
                          <w:sz w:val="18"/>
                          <w:lang w:val="kk-KZ"/>
                        </w:rPr>
                      </w:pPr>
                      <w:r w:rsidRPr="004A7ACD">
                        <w:rPr>
                          <w:rFonts w:ascii="Times New Roman" w:hAnsi="Times New Roman" w:cs="Times New Roman"/>
                          <w:b/>
                          <w:color w:val="000000" w:themeColor="text1"/>
                          <w:sz w:val="18"/>
                        </w:rPr>
                        <w:t>Крите</w:t>
                      </w:r>
                      <w:r w:rsidRPr="004A7ACD">
                        <w:rPr>
                          <w:rFonts w:ascii="Times New Roman" w:hAnsi="Times New Roman" w:cs="Times New Roman"/>
                          <w:b/>
                          <w:color w:val="000000" w:themeColor="text1"/>
                          <w:sz w:val="18"/>
                          <w:lang w:val="kk-KZ"/>
                        </w:rPr>
                        <w:t>рии сформированности</w:t>
                      </w:r>
                      <w:r w:rsidRPr="004A7ACD">
                        <w:rPr>
                          <w:rFonts w:ascii="Times New Roman" w:hAnsi="Times New Roman" w:cs="Times New Roman"/>
                          <w:color w:val="000000" w:themeColor="text1"/>
                          <w:sz w:val="18"/>
                          <w:lang w:val="kk-KZ"/>
                        </w:rPr>
                        <w:t>:</w:t>
                      </w:r>
                    </w:p>
                    <w:p w14:paraId="2374AE28" w14:textId="77777777" w:rsidR="005D66FA" w:rsidRPr="00D220EB" w:rsidRDefault="005D66FA" w:rsidP="00D2675C">
                      <w:pPr>
                        <w:tabs>
                          <w:tab w:val="left" w:pos="1155"/>
                        </w:tabs>
                        <w:spacing w:after="0" w:line="240" w:lineRule="auto"/>
                        <w:jc w:val="center"/>
                        <w:rPr>
                          <w:rFonts w:ascii="Times New Roman" w:hAnsi="Times New Roman" w:cs="Times New Roman"/>
                          <w:b/>
                          <w:color w:val="000000" w:themeColor="text1"/>
                          <w:sz w:val="28"/>
                          <w:lang w:val="kk-KZ"/>
                        </w:rPr>
                      </w:pPr>
                      <w:r w:rsidRPr="004A7ACD">
                        <w:rPr>
                          <w:rFonts w:ascii="Times New Roman" w:hAnsi="Times New Roman" w:cs="Times New Roman"/>
                          <w:color w:val="000000" w:themeColor="text1"/>
                          <w:sz w:val="18"/>
                          <w:lang w:val="kk-KZ"/>
                        </w:rPr>
                        <w:t>оригинальность и гибкость мышления, свободное и осмысленное высказывание, богатство лексико-грамматического репертуара, способность к речевой импровизации, самостоятельность в речевом творчестве</w:t>
                      </w:r>
                    </w:p>
                    <w:p w14:paraId="4E49FD49" w14:textId="77777777" w:rsidR="005D66FA" w:rsidRPr="00FE1C52" w:rsidRDefault="005D66FA" w:rsidP="00D2675C">
                      <w:pPr>
                        <w:spacing w:after="0" w:line="240" w:lineRule="auto"/>
                        <w:jc w:val="center"/>
                        <w:rPr>
                          <w:rFonts w:ascii="Times New Roman" w:hAnsi="Times New Roman" w:cs="Times New Roman"/>
                          <w:sz w:val="20"/>
                        </w:rPr>
                      </w:pPr>
                      <w:r w:rsidRPr="00FE1C52">
                        <w:rPr>
                          <w:rFonts w:ascii="Times New Roman" w:hAnsi="Times New Roman" w:cs="Times New Roman"/>
                          <w:sz w:val="20"/>
                        </w:rPr>
                        <w:t>.</w:t>
                      </w:r>
                    </w:p>
                    <w:p w14:paraId="0786C1AC" w14:textId="77777777" w:rsidR="005D66FA" w:rsidRDefault="005D66FA" w:rsidP="00D2675C">
                      <w:pPr>
                        <w:jc w:val="center"/>
                      </w:pPr>
                    </w:p>
                  </w:txbxContent>
                </v:textbox>
              </v:roundrect>
            </w:pict>
          </mc:Fallback>
        </mc:AlternateContent>
      </w:r>
    </w:p>
    <w:p w14:paraId="4B4AC853" w14:textId="4CD0C0A5" w:rsidR="00D2675C" w:rsidRPr="00D2675C" w:rsidRDefault="00D2675C" w:rsidP="008F218E"/>
    <w:p w14:paraId="0EF3F2E5" w14:textId="77777777" w:rsidR="00D2675C" w:rsidRPr="00D2675C" w:rsidRDefault="00D2675C" w:rsidP="008F218E"/>
    <w:p w14:paraId="3FB9ED65" w14:textId="77777777" w:rsidR="00D2675C" w:rsidRPr="00D2675C" w:rsidRDefault="00D2675C" w:rsidP="008F218E"/>
    <w:p w14:paraId="5AD509FD" w14:textId="21FC1212" w:rsidR="00D2675C" w:rsidRPr="00D2675C" w:rsidRDefault="00CC7AF8" w:rsidP="008F218E">
      <w:r>
        <w:rPr>
          <w:noProof/>
          <w:lang w:eastAsia="ru-RU"/>
        </w:rPr>
        <mc:AlternateContent>
          <mc:Choice Requires="wps">
            <w:drawing>
              <wp:anchor distT="0" distB="0" distL="114300" distR="114300" simplePos="0" relativeHeight="251680768" behindDoc="0" locked="0" layoutInCell="1" allowOverlap="1" wp14:anchorId="3589B2C7" wp14:editId="5FAE5AFC">
                <wp:simplePos x="0" y="0"/>
                <wp:positionH relativeFrom="column">
                  <wp:posOffset>-386715</wp:posOffset>
                </wp:positionH>
                <wp:positionV relativeFrom="paragraph">
                  <wp:posOffset>328930</wp:posOffset>
                </wp:positionV>
                <wp:extent cx="1333500" cy="274320"/>
                <wp:effectExtent l="0" t="0" r="19050" b="11430"/>
                <wp:wrapNone/>
                <wp:docPr id="52" name="Прямоугольник: скругленные углы 52"/>
                <wp:cNvGraphicFramePr/>
                <a:graphic xmlns:a="http://schemas.openxmlformats.org/drawingml/2006/main">
                  <a:graphicData uri="http://schemas.microsoft.com/office/word/2010/wordprocessingShape">
                    <wps:wsp>
                      <wps:cNvSpPr/>
                      <wps:spPr>
                        <a:xfrm>
                          <a:off x="0" y="0"/>
                          <a:ext cx="1333500" cy="274320"/>
                        </a:xfrm>
                        <a:prstGeom prst="roundRect">
                          <a:avLst/>
                        </a:prstGeom>
                      </wps:spPr>
                      <wps:style>
                        <a:lnRef idx="2">
                          <a:schemeClr val="dk1"/>
                        </a:lnRef>
                        <a:fillRef idx="1">
                          <a:schemeClr val="lt1"/>
                        </a:fillRef>
                        <a:effectRef idx="0">
                          <a:schemeClr val="dk1"/>
                        </a:effectRef>
                        <a:fontRef idx="minor">
                          <a:schemeClr val="dk1"/>
                        </a:fontRef>
                      </wps:style>
                      <wps:txbx>
                        <w:txbxContent>
                          <w:p w14:paraId="6B0CAF70" w14:textId="5BE20B5E" w:rsidR="005D66FA" w:rsidRPr="00CC7AF8" w:rsidRDefault="005D66FA" w:rsidP="00CC7AF8">
                            <w:pPr>
                              <w:jc w:val="center"/>
                              <w:rPr>
                                <w:rFonts w:ascii="Times New Roman" w:hAnsi="Times New Roman" w:cs="Times New Roman"/>
                                <w:sz w:val="18"/>
                                <w:szCs w:val="18"/>
                              </w:rPr>
                            </w:pPr>
                            <w:r w:rsidRPr="00CC7AF8">
                              <w:rPr>
                                <w:rFonts w:ascii="Times New Roman" w:hAnsi="Times New Roman" w:cs="Times New Roman"/>
                                <w:sz w:val="18"/>
                                <w:szCs w:val="18"/>
                              </w:rPr>
                              <w:t xml:space="preserve">Уровни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89B2C7" id="Прямоугольник: скругленные углы 52" o:spid="_x0000_s1044" style="position:absolute;margin-left:-30.45pt;margin-top:25.9pt;width:105pt;height:21.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" fillcolor="white [3201]" strokecolor="black [3200]" strokeweight="2pt">
                <v:textbox>
                  <w:txbxContent>
                    <w:p w14:paraId="6B0CAF70" w14:textId="5BE20B5E" w:rsidR="005D66FA" w:rsidRPr="00CC7AF8" w:rsidRDefault="005D66FA" w:rsidP="00CC7AF8">
                      <w:pPr>
                        <w:jc w:val="center"/>
                        <w:rPr>
                          <w:rFonts w:ascii="Times New Roman" w:hAnsi="Times New Roman" w:cs="Times New Roman"/>
                          <w:sz w:val="18"/>
                          <w:szCs w:val="18"/>
                        </w:rPr>
                      </w:pPr>
                      <w:r w:rsidRPr="00CC7AF8">
                        <w:rPr>
                          <w:rFonts w:ascii="Times New Roman" w:hAnsi="Times New Roman" w:cs="Times New Roman"/>
                          <w:sz w:val="18"/>
                          <w:szCs w:val="18"/>
                        </w:rPr>
                        <w:t xml:space="preserve">Уровни </w:t>
                      </w:r>
                    </w:p>
                  </w:txbxContent>
                </v:textbox>
              </v:roundrect>
            </w:pict>
          </mc:Fallback>
        </mc:AlternateContent>
      </w:r>
      <w:r w:rsidR="001126AF" w:rsidRPr="00D2675C">
        <w:rPr>
          <w:noProof/>
          <w:lang w:eastAsia="ru-RU"/>
        </w:rPr>
        <mc:AlternateContent>
          <mc:Choice Requires="wps">
            <w:drawing>
              <wp:anchor distT="0" distB="0" distL="114300" distR="114300" simplePos="0" relativeHeight="251655168" behindDoc="0" locked="0" layoutInCell="1" allowOverlap="1" wp14:anchorId="7AED470C" wp14:editId="3EFAF5C2">
                <wp:simplePos x="0" y="0"/>
                <wp:positionH relativeFrom="column">
                  <wp:posOffset>2652395</wp:posOffset>
                </wp:positionH>
                <wp:positionV relativeFrom="paragraph">
                  <wp:posOffset>86360</wp:posOffset>
                </wp:positionV>
                <wp:extent cx="297180" cy="233680"/>
                <wp:effectExtent l="19050" t="0" r="26670" b="33020"/>
                <wp:wrapNone/>
                <wp:docPr id="43" name="Стрелка вниз 43"/>
                <wp:cNvGraphicFramePr/>
                <a:graphic xmlns:a="http://schemas.openxmlformats.org/drawingml/2006/main">
                  <a:graphicData uri="http://schemas.microsoft.com/office/word/2010/wordprocessingShape">
                    <wps:wsp>
                      <wps:cNvSpPr/>
                      <wps:spPr>
                        <a:xfrm>
                          <a:off x="0" y="0"/>
                          <a:ext cx="297180" cy="233680"/>
                        </a:xfrm>
                        <a:prstGeom prst="downArrow">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8475FD" id="Стрелка вниз 43" o:spid="_x0000_s1026" type="#_x0000_t67" style="position:absolute;margin-left:208.85pt;margin-top:6.8pt;width:23.4pt;height:18.4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" adj="10800" filled="f" strokecolor="windowText" strokeweight="2pt"/>
            </w:pict>
          </mc:Fallback>
        </mc:AlternateContent>
      </w:r>
    </w:p>
    <w:p w14:paraId="3B29EB63" w14:textId="2FBEF27E" w:rsidR="001126AF" w:rsidRPr="00D2675C" w:rsidRDefault="00CC7AF8" w:rsidP="008F218E">
      <w:pPr>
        <w:spacing w:after="0"/>
        <w:ind w:left="720"/>
        <w:jc w:val="both"/>
      </w:pPr>
      <w:r>
        <w:rPr>
          <w:noProof/>
          <w:lang w:eastAsia="ru-RU"/>
        </w:rPr>
        <mc:AlternateContent>
          <mc:Choice Requires="wps">
            <w:drawing>
              <wp:anchor distT="0" distB="0" distL="114300" distR="114300" simplePos="0" relativeHeight="251737088" behindDoc="0" locked="0" layoutInCell="1" allowOverlap="1" wp14:anchorId="1C754F16" wp14:editId="2E0D1A58">
                <wp:simplePos x="0" y="0"/>
                <wp:positionH relativeFrom="column">
                  <wp:posOffset>4368165</wp:posOffset>
                </wp:positionH>
                <wp:positionV relativeFrom="paragraph">
                  <wp:posOffset>108585</wp:posOffset>
                </wp:positionV>
                <wp:extent cx="403860" cy="118110"/>
                <wp:effectExtent l="0" t="19050" r="34290" b="34290"/>
                <wp:wrapNone/>
                <wp:docPr id="58" name="Стрелка: вправо 58"/>
                <wp:cNvGraphicFramePr/>
                <a:graphic xmlns:a="http://schemas.openxmlformats.org/drawingml/2006/main">
                  <a:graphicData uri="http://schemas.microsoft.com/office/word/2010/wordprocessingShape">
                    <wps:wsp>
                      <wps:cNvSpPr/>
                      <wps:spPr>
                        <a:xfrm>
                          <a:off x="0" y="0"/>
                          <a:ext cx="403860" cy="11811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3364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8" o:spid="_x0000_s1026" type="#_x0000_t13" style="position:absolute;margin-left:343.95pt;margin-top:8.55pt;width:31.8pt;height:9.3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" adj="18442" fillcolor="white [3201]" strokecolor="black [3200]" strokeweight="2pt"/>
            </w:pict>
          </mc:Fallback>
        </mc:AlternateContent>
      </w:r>
      <w:r>
        <w:rPr>
          <w:noProof/>
          <w:lang w:eastAsia="ru-RU"/>
        </w:rPr>
        <mc:AlternateContent>
          <mc:Choice Requires="wps">
            <w:drawing>
              <wp:anchor distT="0" distB="0" distL="114300" distR="114300" simplePos="0" relativeHeight="251721728" behindDoc="0" locked="0" layoutInCell="1" allowOverlap="1" wp14:anchorId="3800B2B3" wp14:editId="5A3ABF3A">
                <wp:simplePos x="0" y="0"/>
                <wp:positionH relativeFrom="column">
                  <wp:posOffset>962025</wp:posOffset>
                </wp:positionH>
                <wp:positionV relativeFrom="paragraph">
                  <wp:posOffset>89535</wp:posOffset>
                </wp:positionV>
                <wp:extent cx="403860" cy="106680"/>
                <wp:effectExtent l="0" t="19050" r="34290" b="45720"/>
                <wp:wrapNone/>
                <wp:docPr id="56" name="Стрелка: вправо 56"/>
                <wp:cNvGraphicFramePr/>
                <a:graphic xmlns:a="http://schemas.openxmlformats.org/drawingml/2006/main">
                  <a:graphicData uri="http://schemas.microsoft.com/office/word/2010/wordprocessingShape">
                    <wps:wsp>
                      <wps:cNvSpPr/>
                      <wps:spPr>
                        <a:xfrm>
                          <a:off x="0" y="0"/>
                          <a:ext cx="403860" cy="1066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CA4985" id="Стрелка: вправо 56" o:spid="_x0000_s1026" type="#_x0000_t13" style="position:absolute;margin-left:75.75pt;margin-top:7.05pt;width:31.8pt;height:8.4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" adj="18747" fillcolor="white [3201]" strokecolor="black [3200]" strokeweight="2pt"/>
            </w:pict>
          </mc:Fallback>
        </mc:AlternateContent>
      </w:r>
      <w:r w:rsidRPr="00CC7AF8">
        <w:rPr>
          <w:noProof/>
          <w:color w:val="FF0000"/>
          <w:lang w:eastAsia="ru-RU"/>
        </w:rPr>
        <mc:AlternateContent>
          <mc:Choice Requires="wps">
            <w:drawing>
              <wp:anchor distT="0" distB="0" distL="114300" distR="114300" simplePos="0" relativeHeight="251730944" behindDoc="0" locked="0" layoutInCell="1" allowOverlap="1" wp14:anchorId="4F4905F1" wp14:editId="3911A857">
                <wp:simplePos x="0" y="0"/>
                <wp:positionH relativeFrom="column">
                  <wp:posOffset>2668905</wp:posOffset>
                </wp:positionH>
                <wp:positionV relativeFrom="paragraph">
                  <wp:posOffset>108585</wp:posOffset>
                </wp:positionV>
                <wp:extent cx="403860" cy="102870"/>
                <wp:effectExtent l="0" t="19050" r="34290" b="30480"/>
                <wp:wrapNone/>
                <wp:docPr id="57" name="Стрелка: вправо 57"/>
                <wp:cNvGraphicFramePr/>
                <a:graphic xmlns:a="http://schemas.openxmlformats.org/drawingml/2006/main">
                  <a:graphicData uri="http://schemas.microsoft.com/office/word/2010/wordprocessingShape">
                    <wps:wsp>
                      <wps:cNvSpPr/>
                      <wps:spPr>
                        <a:xfrm>
                          <a:off x="0" y="0"/>
                          <a:ext cx="403860" cy="10287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DAF7D5" id="Стрелка: вправо 57" o:spid="_x0000_s1026" type="#_x0000_t13" style="position:absolute;margin-left:210.15pt;margin-top:8.55pt;width:31.8pt;height:8.1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" adj="18849" fillcolor="white [3201]" strokecolor="black [3200]" strokeweight="2pt"/>
            </w:pict>
          </mc:Fallback>
        </mc:AlternateContent>
      </w:r>
      <w:r>
        <w:rPr>
          <w:noProof/>
          <w:lang w:eastAsia="ru-RU"/>
        </w:rPr>
        <mc:AlternateContent>
          <mc:Choice Requires="wps">
            <w:drawing>
              <wp:anchor distT="0" distB="0" distL="114300" distR="114300" simplePos="0" relativeHeight="251716608" behindDoc="0" locked="0" layoutInCell="1" allowOverlap="1" wp14:anchorId="21047882" wp14:editId="35324770">
                <wp:simplePos x="0" y="0"/>
                <wp:positionH relativeFrom="column">
                  <wp:posOffset>4802505</wp:posOffset>
                </wp:positionH>
                <wp:positionV relativeFrom="paragraph">
                  <wp:posOffset>20955</wp:posOffset>
                </wp:positionV>
                <wp:extent cx="1135380" cy="289560"/>
                <wp:effectExtent l="0" t="0" r="26670" b="15240"/>
                <wp:wrapNone/>
                <wp:docPr id="55" name="Прямоугольник: скругленные углы 55"/>
                <wp:cNvGraphicFramePr/>
                <a:graphic xmlns:a="http://schemas.openxmlformats.org/drawingml/2006/main">
                  <a:graphicData uri="http://schemas.microsoft.com/office/word/2010/wordprocessingShape">
                    <wps:wsp>
                      <wps:cNvSpPr/>
                      <wps:spPr>
                        <a:xfrm>
                          <a:off x="0" y="0"/>
                          <a:ext cx="1135380" cy="289560"/>
                        </a:xfrm>
                        <a:prstGeom prst="roundRect">
                          <a:avLst/>
                        </a:prstGeom>
                      </wps:spPr>
                      <wps:style>
                        <a:lnRef idx="2">
                          <a:schemeClr val="dk1"/>
                        </a:lnRef>
                        <a:fillRef idx="1">
                          <a:schemeClr val="lt1"/>
                        </a:fillRef>
                        <a:effectRef idx="0">
                          <a:schemeClr val="dk1"/>
                        </a:effectRef>
                        <a:fontRef idx="minor">
                          <a:schemeClr val="dk1"/>
                        </a:fontRef>
                      </wps:style>
                      <wps:txbx>
                        <w:txbxContent>
                          <w:p w14:paraId="2DD7F830" w14:textId="625AC67F" w:rsidR="005D66FA" w:rsidRPr="00CC7AF8" w:rsidRDefault="005D66FA" w:rsidP="00CC7AF8">
                            <w:pPr>
                              <w:jc w:val="center"/>
                              <w:rPr>
                                <w:rFonts w:ascii="Times New Roman" w:hAnsi="Times New Roman" w:cs="Times New Roman"/>
                                <w:sz w:val="18"/>
                                <w:szCs w:val="18"/>
                                <w:lang w:val="kk-KZ"/>
                              </w:rPr>
                            </w:pPr>
                            <w:r w:rsidRPr="00CC7AF8">
                              <w:rPr>
                                <w:rFonts w:ascii="Times New Roman" w:hAnsi="Times New Roman" w:cs="Times New Roman"/>
                                <w:sz w:val="18"/>
                                <w:szCs w:val="18"/>
                                <w:lang w:val="kk-KZ"/>
                              </w:rPr>
                              <w:t>низкий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047882" id="Прямоугольник: скругленные углы 55" o:spid="_x0000_s1045" style="position:absolute;left:0;text-align:left;margin-left:378.15pt;margin-top:1.65pt;width:89.4pt;height:22.8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" fillcolor="white [3201]" strokecolor="black [3200]" strokeweight="2pt">
                <v:textbox>
                  <w:txbxContent>
                    <w:p w14:paraId="2DD7F830" w14:textId="625AC67F" w:rsidR="005D66FA" w:rsidRPr="00CC7AF8" w:rsidRDefault="005D66FA" w:rsidP="00CC7AF8">
                      <w:pPr>
                        <w:jc w:val="center"/>
                        <w:rPr>
                          <w:rFonts w:ascii="Times New Roman" w:hAnsi="Times New Roman" w:cs="Times New Roman"/>
                          <w:sz w:val="18"/>
                          <w:szCs w:val="18"/>
                          <w:lang w:val="kk-KZ"/>
                        </w:rPr>
                      </w:pPr>
                      <w:r w:rsidRPr="00CC7AF8">
                        <w:rPr>
                          <w:rFonts w:ascii="Times New Roman" w:hAnsi="Times New Roman" w:cs="Times New Roman"/>
                          <w:sz w:val="18"/>
                          <w:szCs w:val="18"/>
                          <w:lang w:val="kk-KZ"/>
                        </w:rPr>
                        <w:t>низкий</w:t>
                      </w:r>
                    </w:p>
                  </w:txbxContent>
                </v:textbox>
              </v:roundrect>
            </w:pict>
          </mc:Fallback>
        </mc:AlternateContent>
      </w:r>
      <w:r>
        <w:rPr>
          <w:noProof/>
          <w:lang w:eastAsia="ru-RU"/>
        </w:rPr>
        <mc:AlternateContent>
          <mc:Choice Requires="wps">
            <w:drawing>
              <wp:anchor distT="0" distB="0" distL="114300" distR="114300" simplePos="0" relativeHeight="251709440" behindDoc="0" locked="0" layoutInCell="1" allowOverlap="1" wp14:anchorId="7BA6897C" wp14:editId="2748E67C">
                <wp:simplePos x="0" y="0"/>
                <wp:positionH relativeFrom="column">
                  <wp:posOffset>3080385</wp:posOffset>
                </wp:positionH>
                <wp:positionV relativeFrom="paragraph">
                  <wp:posOffset>5715</wp:posOffset>
                </wp:positionV>
                <wp:extent cx="1272540" cy="312420"/>
                <wp:effectExtent l="0" t="0" r="22860" b="11430"/>
                <wp:wrapNone/>
                <wp:docPr id="54" name="Прямоугольник: скругленные углы 54"/>
                <wp:cNvGraphicFramePr/>
                <a:graphic xmlns:a="http://schemas.openxmlformats.org/drawingml/2006/main">
                  <a:graphicData uri="http://schemas.microsoft.com/office/word/2010/wordprocessingShape">
                    <wps:wsp>
                      <wps:cNvSpPr/>
                      <wps:spPr>
                        <a:xfrm>
                          <a:off x="0" y="0"/>
                          <a:ext cx="1272540" cy="312420"/>
                        </a:xfrm>
                        <a:prstGeom prst="roundRect">
                          <a:avLst/>
                        </a:prstGeom>
                      </wps:spPr>
                      <wps:style>
                        <a:lnRef idx="2">
                          <a:schemeClr val="dk1"/>
                        </a:lnRef>
                        <a:fillRef idx="1">
                          <a:schemeClr val="lt1"/>
                        </a:fillRef>
                        <a:effectRef idx="0">
                          <a:schemeClr val="dk1"/>
                        </a:effectRef>
                        <a:fontRef idx="minor">
                          <a:schemeClr val="dk1"/>
                        </a:fontRef>
                      </wps:style>
                      <wps:txbx>
                        <w:txbxContent>
                          <w:p w14:paraId="74AAF5E5" w14:textId="191D79B7" w:rsidR="005D66FA" w:rsidRPr="00CC7AF8" w:rsidRDefault="005D66FA" w:rsidP="00CC7AF8">
                            <w:pPr>
                              <w:jc w:val="center"/>
                              <w:rPr>
                                <w:rFonts w:ascii="Times New Roman" w:hAnsi="Times New Roman" w:cs="Times New Roman"/>
                                <w:sz w:val="18"/>
                                <w:szCs w:val="18"/>
                                <w:lang w:val="kk-KZ"/>
                              </w:rPr>
                            </w:pPr>
                            <w:r w:rsidRPr="00CC7AF8">
                              <w:rPr>
                                <w:rFonts w:ascii="Times New Roman" w:hAnsi="Times New Roman" w:cs="Times New Roman"/>
                                <w:sz w:val="18"/>
                                <w:szCs w:val="18"/>
                                <w:lang w:val="kk-KZ"/>
                              </w:rPr>
                              <w:t>средний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A6897C" id="Прямоугольник: скругленные углы 54" o:spid="_x0000_s1046" style="position:absolute;left:0;text-align:left;margin-left:242.55pt;margin-top:.45pt;width:100.2pt;height:24.6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" fillcolor="white [3201]" strokecolor="black [3200]" strokeweight="2pt">
                <v:textbox>
                  <w:txbxContent>
                    <w:p w14:paraId="74AAF5E5" w14:textId="191D79B7" w:rsidR="005D66FA" w:rsidRPr="00CC7AF8" w:rsidRDefault="005D66FA" w:rsidP="00CC7AF8">
                      <w:pPr>
                        <w:jc w:val="center"/>
                        <w:rPr>
                          <w:rFonts w:ascii="Times New Roman" w:hAnsi="Times New Roman" w:cs="Times New Roman"/>
                          <w:sz w:val="18"/>
                          <w:szCs w:val="18"/>
                          <w:lang w:val="kk-KZ"/>
                        </w:rPr>
                      </w:pPr>
                      <w:r w:rsidRPr="00CC7AF8">
                        <w:rPr>
                          <w:rFonts w:ascii="Times New Roman" w:hAnsi="Times New Roman" w:cs="Times New Roman"/>
                          <w:sz w:val="18"/>
                          <w:szCs w:val="18"/>
                          <w:lang w:val="kk-KZ"/>
                        </w:rPr>
                        <w:t>средний</w:t>
                      </w:r>
                    </w:p>
                  </w:txbxContent>
                </v:textbox>
              </v:roundrect>
            </w:pict>
          </mc:Fallback>
        </mc:AlternateContent>
      </w:r>
      <w:r>
        <w:rPr>
          <w:noProof/>
          <w:lang w:eastAsia="ru-RU"/>
        </w:rPr>
        <mc:AlternateContent>
          <mc:Choice Requires="wps">
            <w:drawing>
              <wp:anchor distT="0" distB="0" distL="114300" distR="114300" simplePos="0" relativeHeight="251696128" behindDoc="0" locked="0" layoutInCell="1" allowOverlap="1" wp14:anchorId="3F7BEE3D" wp14:editId="71965EAE">
                <wp:simplePos x="0" y="0"/>
                <wp:positionH relativeFrom="column">
                  <wp:posOffset>1405255</wp:posOffset>
                </wp:positionH>
                <wp:positionV relativeFrom="paragraph">
                  <wp:posOffset>5715</wp:posOffset>
                </wp:positionV>
                <wp:extent cx="1245870" cy="304800"/>
                <wp:effectExtent l="0" t="0" r="11430" b="19050"/>
                <wp:wrapNone/>
                <wp:docPr id="53" name="Прямоугольник: скругленные углы 53"/>
                <wp:cNvGraphicFramePr/>
                <a:graphic xmlns:a="http://schemas.openxmlformats.org/drawingml/2006/main">
                  <a:graphicData uri="http://schemas.microsoft.com/office/word/2010/wordprocessingShape">
                    <wps:wsp>
                      <wps:cNvSpPr/>
                      <wps:spPr>
                        <a:xfrm>
                          <a:off x="0" y="0"/>
                          <a:ext cx="1245870"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3D5E914" w14:textId="00C6DC40" w:rsidR="005D66FA" w:rsidRPr="00CC7AF8" w:rsidRDefault="005D66FA" w:rsidP="00CC7AF8">
                            <w:pPr>
                              <w:jc w:val="center"/>
                              <w:rPr>
                                <w:rFonts w:ascii="Times New Roman" w:hAnsi="Times New Roman" w:cs="Times New Roman"/>
                                <w:sz w:val="18"/>
                                <w:szCs w:val="18"/>
                                <w:lang w:val="kk-KZ"/>
                              </w:rPr>
                            </w:pPr>
                            <w:r>
                              <w:rPr>
                                <w:rFonts w:ascii="Times New Roman" w:hAnsi="Times New Roman" w:cs="Times New Roman"/>
                                <w:sz w:val="18"/>
                                <w:szCs w:val="18"/>
                                <w:lang w:val="kk-KZ"/>
                              </w:rPr>
                              <w:t>в</w:t>
                            </w:r>
                            <w:r w:rsidRPr="00CC7AF8">
                              <w:rPr>
                                <w:rFonts w:ascii="Times New Roman" w:hAnsi="Times New Roman" w:cs="Times New Roman"/>
                                <w:sz w:val="18"/>
                                <w:szCs w:val="18"/>
                                <w:lang w:val="kk-KZ"/>
                              </w:rPr>
                              <w:t xml:space="preserve">ысокий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7BEE3D" id="Прямоугольник: скругленные углы 53" o:spid="_x0000_s1047" style="position:absolute;left:0;text-align:left;margin-left:110.65pt;margin-top:.45pt;width:98.1pt;height:24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" fillcolor="white [3201]" strokecolor="black [3200]" strokeweight="2pt">
                <v:textbox>
                  <w:txbxContent>
                    <w:p w14:paraId="73D5E914" w14:textId="00C6DC40" w:rsidR="005D66FA" w:rsidRPr="00CC7AF8" w:rsidRDefault="005D66FA" w:rsidP="00CC7AF8">
                      <w:pPr>
                        <w:jc w:val="center"/>
                        <w:rPr>
                          <w:rFonts w:ascii="Times New Roman" w:hAnsi="Times New Roman" w:cs="Times New Roman"/>
                          <w:sz w:val="18"/>
                          <w:szCs w:val="18"/>
                          <w:lang w:val="kk-KZ"/>
                        </w:rPr>
                      </w:pPr>
                      <w:r>
                        <w:rPr>
                          <w:rFonts w:ascii="Times New Roman" w:hAnsi="Times New Roman" w:cs="Times New Roman"/>
                          <w:sz w:val="18"/>
                          <w:szCs w:val="18"/>
                          <w:lang w:val="kk-KZ"/>
                        </w:rPr>
                        <w:t>в</w:t>
                      </w:r>
                      <w:r w:rsidRPr="00CC7AF8">
                        <w:rPr>
                          <w:rFonts w:ascii="Times New Roman" w:hAnsi="Times New Roman" w:cs="Times New Roman"/>
                          <w:sz w:val="18"/>
                          <w:szCs w:val="18"/>
                          <w:lang w:val="kk-KZ"/>
                        </w:rPr>
                        <w:t xml:space="preserve">ысокий </w:t>
                      </w:r>
                    </w:p>
                  </w:txbxContent>
                </v:textbox>
              </v:roundrect>
            </w:pict>
          </mc:Fallback>
        </mc:AlternateContent>
      </w:r>
    </w:p>
    <w:p w14:paraId="5238012B" w14:textId="43D0D254" w:rsidR="001126AF" w:rsidRPr="00D2675C" w:rsidRDefault="001126AF" w:rsidP="008F218E">
      <w:pPr>
        <w:spacing w:after="0"/>
        <w:ind w:left="720"/>
        <w:jc w:val="both"/>
      </w:pPr>
    </w:p>
    <w:p w14:paraId="39ED27FF" w14:textId="46A43869" w:rsidR="00D2675C" w:rsidRPr="00D2675C" w:rsidRDefault="00CC7AF8" w:rsidP="008F218E">
      <w:r w:rsidRPr="00D2675C">
        <w:rPr>
          <w:noProof/>
          <w:lang w:eastAsia="ru-RU"/>
        </w:rPr>
        <mc:AlternateContent>
          <mc:Choice Requires="wps">
            <w:drawing>
              <wp:anchor distT="0" distB="0" distL="114300" distR="114300" simplePos="0" relativeHeight="251657216" behindDoc="0" locked="0" layoutInCell="1" allowOverlap="1" wp14:anchorId="4E4E2C5E" wp14:editId="4A5750DA">
                <wp:simplePos x="0" y="0"/>
                <wp:positionH relativeFrom="column">
                  <wp:posOffset>-584835</wp:posOffset>
                </wp:positionH>
                <wp:positionV relativeFrom="paragraph">
                  <wp:posOffset>106681</wp:posOffset>
                </wp:positionV>
                <wp:extent cx="6489065" cy="327660"/>
                <wp:effectExtent l="0" t="0" r="26035" b="1524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6489065" cy="327660"/>
                        </a:xfrm>
                        <a:prstGeom prst="roundRect">
                          <a:avLst/>
                        </a:prstGeom>
                        <a:noFill/>
                        <a:ln w="25400" cap="flat" cmpd="sng" algn="ctr">
                          <a:solidFill>
                            <a:sysClr val="windowText" lastClr="000000"/>
                          </a:solidFill>
                          <a:prstDash val="solid"/>
                        </a:ln>
                        <a:effectLst/>
                      </wps:spPr>
                      <wps:txbx>
                        <w:txbxContent>
                          <w:p w14:paraId="152F4D3A"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Результат:</w:t>
                            </w:r>
                            <w:r w:rsidRPr="00BD49D9">
                              <w:rPr>
                                <w:rFonts w:ascii="Times New Roman" w:hAnsi="Times New Roman" w:cs="Times New Roman"/>
                                <w:color w:val="000000" w:themeColor="text1"/>
                                <w:sz w:val="18"/>
                                <w:lang w:val="kk-KZ"/>
                              </w:rPr>
                              <w:t xml:space="preserve"> сформированные креативные речевые навыки у младших школьников</w:t>
                            </w:r>
                          </w:p>
                          <w:p w14:paraId="52B27320"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22F7704A" w14:textId="77777777" w:rsidR="005D66FA" w:rsidRPr="00FE1C52" w:rsidRDefault="005D66FA" w:rsidP="00D2675C">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E2C5E" id="Скругленный прямоугольник 44" o:spid="_x0000_s1048" style="position:absolute;margin-left:-46.05pt;margin-top:8.4pt;width:510.95pt;height:2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" filled="f" strokecolor="windowText" strokeweight="2pt">
                <v:textbox>
                  <w:txbxContent>
                    <w:p w14:paraId="152F4D3A" w14:textId="77777777" w:rsidR="005D66FA" w:rsidRPr="00BD49D9" w:rsidRDefault="005D66FA" w:rsidP="00D2675C">
                      <w:pPr>
                        <w:spacing w:after="0" w:line="240" w:lineRule="auto"/>
                        <w:jc w:val="center"/>
                        <w:rPr>
                          <w:rFonts w:ascii="Times New Roman" w:hAnsi="Times New Roman" w:cs="Times New Roman"/>
                          <w:color w:val="000000" w:themeColor="text1"/>
                          <w:sz w:val="18"/>
                          <w:lang w:val="kk-KZ"/>
                        </w:rPr>
                      </w:pPr>
                      <w:r w:rsidRPr="00BD49D9">
                        <w:rPr>
                          <w:rFonts w:ascii="Times New Roman" w:hAnsi="Times New Roman" w:cs="Times New Roman"/>
                          <w:b/>
                          <w:color w:val="000000" w:themeColor="text1"/>
                          <w:sz w:val="18"/>
                          <w:lang w:val="kk-KZ"/>
                        </w:rPr>
                        <w:t>Результат:</w:t>
                      </w:r>
                      <w:r w:rsidRPr="00BD49D9">
                        <w:rPr>
                          <w:rFonts w:ascii="Times New Roman" w:hAnsi="Times New Roman" w:cs="Times New Roman"/>
                          <w:color w:val="000000" w:themeColor="text1"/>
                          <w:sz w:val="18"/>
                          <w:lang w:val="kk-KZ"/>
                        </w:rPr>
                        <w:t xml:space="preserve"> сформированные креативные речевые навыки у младших школьников</w:t>
                      </w:r>
                    </w:p>
                    <w:p w14:paraId="52B27320" w14:textId="77777777" w:rsidR="005D66FA" w:rsidRPr="00931A33" w:rsidRDefault="005D66FA" w:rsidP="00D2675C">
                      <w:pPr>
                        <w:spacing w:after="0" w:line="240" w:lineRule="auto"/>
                        <w:ind w:firstLine="708"/>
                        <w:jc w:val="center"/>
                        <w:rPr>
                          <w:rFonts w:ascii="Times New Roman" w:hAnsi="Times New Roman" w:cs="Times New Roman"/>
                          <w:color w:val="000000" w:themeColor="text1"/>
                          <w:sz w:val="20"/>
                          <w:lang w:val="kk-KZ"/>
                        </w:rPr>
                      </w:pPr>
                    </w:p>
                    <w:p w14:paraId="22F7704A" w14:textId="77777777" w:rsidR="005D66FA" w:rsidRPr="00FE1C52" w:rsidRDefault="005D66FA" w:rsidP="00D2675C">
                      <w:pPr>
                        <w:jc w:val="center"/>
                        <w:rPr>
                          <w:lang w:val="kk-KZ"/>
                        </w:rPr>
                      </w:pPr>
                    </w:p>
                  </w:txbxContent>
                </v:textbox>
              </v:roundrect>
            </w:pict>
          </mc:Fallback>
        </mc:AlternateContent>
      </w:r>
    </w:p>
    <w:p w14:paraId="408992BA" w14:textId="77777777" w:rsidR="00FD62F4" w:rsidRDefault="00FD62F4" w:rsidP="008F218E">
      <w:pPr>
        <w:tabs>
          <w:tab w:val="left" w:pos="6848"/>
        </w:tabs>
        <w:jc w:val="center"/>
        <w:rPr>
          <w:rFonts w:ascii="Times New Roman" w:hAnsi="Times New Roman" w:cs="Times New Roman"/>
          <w:color w:val="000000" w:themeColor="text1"/>
          <w:sz w:val="28"/>
          <w:lang w:val="kk-KZ"/>
        </w:rPr>
      </w:pPr>
    </w:p>
    <w:p w14:paraId="54A4E9ED" w14:textId="48E97DBD" w:rsidR="00D220EB" w:rsidRDefault="00D220EB" w:rsidP="008F218E">
      <w:pPr>
        <w:tabs>
          <w:tab w:val="left" w:pos="6848"/>
        </w:tabs>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Рисунок 9 – </w:t>
      </w:r>
      <w:r w:rsidRPr="00D220EB">
        <w:rPr>
          <w:rFonts w:ascii="Times New Roman" w:hAnsi="Times New Roman" w:cs="Times New Roman"/>
          <w:color w:val="000000" w:themeColor="text1"/>
          <w:sz w:val="28"/>
          <w:lang w:val="kk-KZ"/>
        </w:rPr>
        <w:t>Структурно-содержательная модель формирования креативных речевых навыков младших школьников в обучении английскому языку</w:t>
      </w:r>
    </w:p>
    <w:p w14:paraId="30BF95F8" w14:textId="77777777" w:rsidR="00FE1C52" w:rsidRDefault="00FE1C52" w:rsidP="008F218E">
      <w:pPr>
        <w:spacing w:after="0"/>
        <w:jc w:val="both"/>
        <w:rPr>
          <w:rFonts w:ascii="Times New Roman" w:hAnsi="Times New Roman" w:cs="Times New Roman"/>
          <w:color w:val="000000" w:themeColor="text1"/>
          <w:sz w:val="28"/>
          <w:lang w:val="kk-KZ"/>
        </w:rPr>
      </w:pPr>
    </w:p>
    <w:p w14:paraId="2FFC2306" w14:textId="13F86B9C" w:rsidR="00766221" w:rsidRPr="00766221" w:rsidRDefault="00766221" w:rsidP="008F218E">
      <w:pPr>
        <w:spacing w:after="0"/>
        <w:ind w:firstLine="708"/>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Целевой блок модели представляет собой фундамент, на котором строится вся педагогическая система формирования креативных речевых навыков у младших школьников. Он задает общее направление, определяет педагогическую цель, конкретизирует задачи и устанавливает векто</w:t>
      </w:r>
      <w:r>
        <w:rPr>
          <w:rFonts w:ascii="Times New Roman" w:hAnsi="Times New Roman" w:cs="Times New Roman"/>
          <w:color w:val="000000" w:themeColor="text1"/>
          <w:sz w:val="28"/>
          <w:lang w:val="kk-KZ"/>
        </w:rPr>
        <w:t>р образовательной деятельности.</w:t>
      </w:r>
    </w:p>
    <w:p w14:paraId="69636C19" w14:textId="12C7222F" w:rsidR="00766221" w:rsidRPr="00766221" w:rsidRDefault="00766221" w:rsidP="008F218E">
      <w:pPr>
        <w:spacing w:after="0"/>
        <w:ind w:firstLine="708"/>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Центральной целью данного блока является формирование у младших школьников креативных речевых навыков, что предполагает развитие способности свободно, гибко и творчески использовать английский язык в устной и письменной коммуникации. Под креативными речевыми навыками понимается не просто умение говорить или писать на английском языке, а способность порождать оригинальные, нестандартные, личностно окрашенные высказывания в разнообразных коммуникативных ситуациях. Это предполагает активное участие ребенка в речевом процессе, где он не воспроизводит готовые шаблоны, а самостоятельно конструирует смысл, выбирает языковые средства, адаптиру</w:t>
      </w:r>
      <w:r w:rsidR="002F2429">
        <w:rPr>
          <w:rFonts w:ascii="Times New Roman" w:hAnsi="Times New Roman" w:cs="Times New Roman"/>
          <w:color w:val="000000" w:themeColor="text1"/>
          <w:sz w:val="28"/>
          <w:lang w:val="kk-KZ"/>
        </w:rPr>
        <w:t>ется к собеседнику и контексту.</w:t>
      </w:r>
    </w:p>
    <w:p w14:paraId="246A472E" w14:textId="7EADF9A2" w:rsidR="00766221" w:rsidRPr="00766221" w:rsidRDefault="00766221" w:rsidP="008F218E">
      <w:pPr>
        <w:spacing w:after="0"/>
        <w:ind w:firstLine="708"/>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Исходя из общей цели, в целевом блоке формулируютс</w:t>
      </w:r>
      <w:r w:rsidR="002F2429">
        <w:rPr>
          <w:rFonts w:ascii="Times New Roman" w:hAnsi="Times New Roman" w:cs="Times New Roman"/>
          <w:color w:val="000000" w:themeColor="text1"/>
          <w:sz w:val="28"/>
          <w:lang w:val="kk-KZ"/>
        </w:rPr>
        <w:t>я следующие основные задачи:</w:t>
      </w:r>
    </w:p>
    <w:p w14:paraId="620EE98E" w14:textId="3C5FDF8B" w:rsidR="00766221" w:rsidRPr="00766221" w:rsidRDefault="002F242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1. </w:t>
      </w:r>
      <w:r w:rsidR="00766221" w:rsidRPr="00766221">
        <w:rPr>
          <w:rFonts w:ascii="Times New Roman" w:hAnsi="Times New Roman" w:cs="Times New Roman"/>
          <w:color w:val="000000" w:themeColor="text1"/>
          <w:sz w:val="28"/>
          <w:lang w:val="kk-KZ"/>
        </w:rPr>
        <w:t xml:space="preserve">Развитие способности к генерации идей и выражению мыслей на английском языке. Это включает формирование у учащихся умения не только воспроизводить изученные фразы и конструкции, но и создавать собственные речевые продукты </w:t>
      </w:r>
      <w:r>
        <w:rPr>
          <w:rFonts w:ascii="Times New Roman" w:hAnsi="Times New Roman" w:cs="Times New Roman"/>
          <w:color w:val="000000" w:themeColor="text1"/>
          <w:sz w:val="28"/>
          <w:lang w:val="kk-KZ"/>
        </w:rPr>
        <w:t>–</w:t>
      </w:r>
      <w:r w:rsidR="00766221" w:rsidRPr="00766221">
        <w:rPr>
          <w:rFonts w:ascii="Times New Roman" w:hAnsi="Times New Roman" w:cs="Times New Roman"/>
          <w:color w:val="000000" w:themeColor="text1"/>
          <w:sz w:val="28"/>
          <w:lang w:val="kk-KZ"/>
        </w:rPr>
        <w:t xml:space="preserve"> вопросы, рассказы, описания, суждения, интерпретации. Ученик должен научиться выражать свою точку зрения, размышлять, импровизировать, использовать язык как средство самоутверждения и самовыражения.</w:t>
      </w:r>
    </w:p>
    <w:p w14:paraId="5F81C57D" w14:textId="3937182D" w:rsidR="00766221" w:rsidRPr="00766221" w:rsidRDefault="002F242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2. </w:t>
      </w:r>
      <w:r w:rsidR="00766221" w:rsidRPr="00766221">
        <w:rPr>
          <w:rFonts w:ascii="Times New Roman" w:hAnsi="Times New Roman" w:cs="Times New Roman"/>
          <w:color w:val="000000" w:themeColor="text1"/>
          <w:sz w:val="28"/>
          <w:lang w:val="kk-KZ"/>
        </w:rPr>
        <w:t xml:space="preserve">Стимулирование творческого мышления через разнообразные виды речевой деятельности. </w:t>
      </w:r>
    </w:p>
    <w:p w14:paraId="71157C77" w14:textId="5B626338" w:rsidR="00766221" w:rsidRPr="00766221" w:rsidRDefault="002F242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3. </w:t>
      </w:r>
      <w:r w:rsidR="005D66FA">
        <w:rPr>
          <w:rFonts w:ascii="Times New Roman" w:hAnsi="Times New Roman" w:cs="Times New Roman"/>
          <w:color w:val="000000" w:themeColor="text1"/>
          <w:sz w:val="28"/>
          <w:lang w:val="kk-KZ"/>
        </w:rPr>
        <w:t>Необходимы специальные условия для раскрытия потенциала</w:t>
      </w:r>
      <w:r w:rsidR="00766221" w:rsidRPr="00766221">
        <w:rPr>
          <w:rFonts w:ascii="Times New Roman" w:hAnsi="Times New Roman" w:cs="Times New Roman"/>
          <w:color w:val="000000" w:themeColor="text1"/>
          <w:sz w:val="28"/>
          <w:lang w:val="kk-KZ"/>
        </w:rPr>
        <w:t xml:space="preserve">. </w:t>
      </w:r>
    </w:p>
    <w:p w14:paraId="7CCA4101" w14:textId="19937E92" w:rsidR="00766221" w:rsidRDefault="002F2429" w:rsidP="008F218E">
      <w:pPr>
        <w:spacing w:after="0"/>
        <w:ind w:firstLine="708"/>
        <w:jc w:val="both"/>
        <w:rPr>
          <w:rFonts w:ascii="Times New Roman" w:hAnsi="Times New Roman" w:cs="Times New Roman"/>
          <w:color w:val="000000" w:themeColor="text1"/>
          <w:sz w:val="28"/>
          <w:lang w:val="kk-KZ"/>
        </w:rPr>
      </w:pPr>
      <w:r w:rsidRPr="00874AA1">
        <w:rPr>
          <w:rFonts w:ascii="Times New Roman" w:hAnsi="Times New Roman" w:cs="Times New Roman"/>
          <w:b/>
          <w:i/>
          <w:color w:val="000000" w:themeColor="text1"/>
          <w:sz w:val="28"/>
          <w:lang w:val="kk-KZ"/>
        </w:rPr>
        <w:t>Ц</w:t>
      </w:r>
      <w:r w:rsidR="00766221" w:rsidRPr="00874AA1">
        <w:rPr>
          <w:rFonts w:ascii="Times New Roman" w:hAnsi="Times New Roman" w:cs="Times New Roman"/>
          <w:b/>
          <w:i/>
          <w:color w:val="000000" w:themeColor="text1"/>
          <w:sz w:val="28"/>
          <w:lang w:val="kk-KZ"/>
        </w:rPr>
        <w:t>елевой блок</w:t>
      </w:r>
      <w:r w:rsidR="00766221" w:rsidRPr="00766221">
        <w:rPr>
          <w:rFonts w:ascii="Times New Roman" w:hAnsi="Times New Roman" w:cs="Times New Roman"/>
          <w:color w:val="000000" w:themeColor="text1"/>
          <w:sz w:val="28"/>
          <w:lang w:val="kk-KZ"/>
        </w:rPr>
        <w:t xml:space="preserve"> определяет не только вектор обучения, но и его ценностную ориентацию </w:t>
      </w:r>
      <w:r>
        <w:rPr>
          <w:rFonts w:ascii="Times New Roman" w:hAnsi="Times New Roman" w:cs="Times New Roman"/>
          <w:color w:val="000000" w:themeColor="text1"/>
          <w:sz w:val="28"/>
          <w:lang w:val="kk-KZ"/>
        </w:rPr>
        <w:t>–</w:t>
      </w:r>
      <w:r w:rsidR="00766221" w:rsidRPr="00766221">
        <w:rPr>
          <w:rFonts w:ascii="Times New Roman" w:hAnsi="Times New Roman" w:cs="Times New Roman"/>
          <w:color w:val="000000" w:themeColor="text1"/>
          <w:sz w:val="28"/>
          <w:lang w:val="kk-KZ"/>
        </w:rPr>
        <w:t xml:space="preserve"> развитие не шаблонного владения языком, а подлинной, живой, творческой коммуникативной компетенции, формируемой в безопасной, развивающей образовательной среде. Именно такой подход обеспечивает эффективность процесса формирования креативных речевых навыков у младших школьников в условиях обучения английскому языку.</w:t>
      </w:r>
    </w:p>
    <w:p w14:paraId="65D04A48" w14:textId="142BA3BD" w:rsidR="00766221" w:rsidRPr="00766221" w:rsidRDefault="00766221" w:rsidP="008F218E">
      <w:pPr>
        <w:spacing w:after="0"/>
        <w:ind w:firstLine="708"/>
        <w:jc w:val="both"/>
        <w:rPr>
          <w:rFonts w:ascii="Times New Roman" w:hAnsi="Times New Roman" w:cs="Times New Roman"/>
          <w:color w:val="000000" w:themeColor="text1"/>
          <w:sz w:val="28"/>
          <w:lang w:val="kk-KZ"/>
        </w:rPr>
      </w:pPr>
      <w:r w:rsidRPr="00874AA1">
        <w:rPr>
          <w:rFonts w:ascii="Times New Roman" w:hAnsi="Times New Roman" w:cs="Times New Roman"/>
          <w:b/>
          <w:i/>
          <w:color w:val="000000" w:themeColor="text1"/>
          <w:sz w:val="28"/>
          <w:lang w:val="kk-KZ"/>
        </w:rPr>
        <w:t>Концептуально-теоретический блок</w:t>
      </w:r>
      <w:r w:rsidRPr="00766221">
        <w:rPr>
          <w:rFonts w:ascii="Times New Roman" w:hAnsi="Times New Roman" w:cs="Times New Roman"/>
          <w:color w:val="000000" w:themeColor="text1"/>
          <w:sz w:val="28"/>
          <w:lang w:val="kk-KZ"/>
        </w:rPr>
        <w:t xml:space="preserve"> модели выполняет функцию методологического фундамента, на котором выстраивается вся педагогическая система формирования креативных речевых навыков младших школьников. Именно этот блок определяет научно-обоснованные идеи, принципы и педагогические подходы, определяющие логику проектирования и реализации учебного процесса, ориентированного на развитие креативности в речевой де</w:t>
      </w:r>
      <w:r w:rsidR="002F2429">
        <w:rPr>
          <w:rFonts w:ascii="Times New Roman" w:hAnsi="Times New Roman" w:cs="Times New Roman"/>
          <w:color w:val="000000" w:themeColor="text1"/>
          <w:sz w:val="28"/>
          <w:lang w:val="kk-KZ"/>
        </w:rPr>
        <w:t>ятельности на английском языке.</w:t>
      </w:r>
    </w:p>
    <w:p w14:paraId="02BEAACA" w14:textId="5831A532" w:rsidR="00766221" w:rsidRDefault="00766221" w:rsidP="008F218E">
      <w:pPr>
        <w:spacing w:after="0"/>
        <w:ind w:firstLine="708"/>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В основу концептуального блока положены ключевые дидактические принципы, обеспечивающие направленность и целостность педагогического процесса</w:t>
      </w:r>
      <w:r w:rsidR="002F2429">
        <w:rPr>
          <w:rFonts w:ascii="Times New Roman" w:hAnsi="Times New Roman" w:cs="Times New Roman"/>
          <w:color w:val="000000" w:themeColor="text1"/>
          <w:sz w:val="28"/>
          <w:lang w:val="kk-KZ"/>
        </w:rPr>
        <w:t xml:space="preserve"> (таблица </w:t>
      </w:r>
      <w:r w:rsidR="00670F31">
        <w:rPr>
          <w:rFonts w:ascii="Times New Roman" w:hAnsi="Times New Roman" w:cs="Times New Roman"/>
          <w:color w:val="000000" w:themeColor="text1"/>
          <w:sz w:val="28"/>
          <w:lang w:val="kk-KZ"/>
        </w:rPr>
        <w:t>9</w:t>
      </w:r>
      <w:r w:rsidR="002F2429">
        <w:rPr>
          <w:rFonts w:ascii="Times New Roman" w:hAnsi="Times New Roman" w:cs="Times New Roman"/>
          <w:color w:val="000000" w:themeColor="text1"/>
          <w:sz w:val="28"/>
          <w:lang w:val="kk-KZ"/>
        </w:rPr>
        <w:t>)</w:t>
      </w:r>
      <w:r w:rsidRPr="00766221">
        <w:rPr>
          <w:rFonts w:ascii="Times New Roman" w:hAnsi="Times New Roman" w:cs="Times New Roman"/>
          <w:color w:val="000000" w:themeColor="text1"/>
          <w:sz w:val="28"/>
          <w:lang w:val="kk-KZ"/>
        </w:rPr>
        <w:t>:</w:t>
      </w:r>
    </w:p>
    <w:p w14:paraId="2993CC9E" w14:textId="77777777" w:rsidR="002F2429" w:rsidRDefault="002F2429" w:rsidP="008F218E">
      <w:pPr>
        <w:spacing w:after="0"/>
        <w:ind w:firstLine="708"/>
        <w:jc w:val="both"/>
        <w:rPr>
          <w:rFonts w:ascii="Times New Roman" w:hAnsi="Times New Roman" w:cs="Times New Roman"/>
          <w:color w:val="000000" w:themeColor="text1"/>
          <w:sz w:val="28"/>
          <w:lang w:val="kk-KZ"/>
        </w:rPr>
      </w:pPr>
    </w:p>
    <w:p w14:paraId="384E40CD" w14:textId="76BCC380" w:rsidR="002F2429" w:rsidRDefault="002F242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Таблица </w:t>
      </w:r>
      <w:r w:rsidR="00670F31">
        <w:rPr>
          <w:rFonts w:ascii="Times New Roman" w:hAnsi="Times New Roman" w:cs="Times New Roman"/>
          <w:color w:val="000000" w:themeColor="text1"/>
          <w:sz w:val="28"/>
          <w:lang w:val="kk-KZ"/>
        </w:rPr>
        <w:t>9</w:t>
      </w:r>
      <w:r>
        <w:rPr>
          <w:rFonts w:ascii="Times New Roman" w:hAnsi="Times New Roman" w:cs="Times New Roman"/>
          <w:color w:val="000000" w:themeColor="text1"/>
          <w:sz w:val="28"/>
          <w:lang w:val="kk-KZ"/>
        </w:rPr>
        <w:t xml:space="preserve"> – Д</w:t>
      </w:r>
      <w:r w:rsidRPr="002F2429">
        <w:rPr>
          <w:rFonts w:ascii="Times New Roman" w:hAnsi="Times New Roman" w:cs="Times New Roman"/>
          <w:color w:val="000000" w:themeColor="text1"/>
          <w:sz w:val="28"/>
          <w:lang w:val="kk-KZ"/>
        </w:rPr>
        <w:t>идактические принципы, обеспечивающие направленность и целостность педагогического процесса</w:t>
      </w:r>
    </w:p>
    <w:p w14:paraId="2641971C" w14:textId="77777777" w:rsidR="002F2429" w:rsidRDefault="002F2429" w:rsidP="008F218E">
      <w:pPr>
        <w:spacing w:after="0"/>
        <w:ind w:firstLine="708"/>
        <w:jc w:val="both"/>
        <w:rPr>
          <w:rFonts w:ascii="Times New Roman" w:hAnsi="Times New Roman" w:cs="Times New Roman"/>
          <w:color w:val="000000" w:themeColor="text1"/>
          <w:sz w:val="28"/>
          <w:lang w:val="kk-KZ"/>
        </w:rPr>
      </w:pPr>
    </w:p>
    <w:tbl>
      <w:tblPr>
        <w:tblStyle w:val="a6"/>
        <w:tblW w:w="0" w:type="auto"/>
        <w:tblInd w:w="108" w:type="dxa"/>
        <w:tblLook w:val="04A0" w:firstRow="1" w:lastRow="0" w:firstColumn="1" w:lastColumn="0" w:noHBand="0" w:noVBand="1"/>
      </w:tblPr>
      <w:tblGrid>
        <w:gridCol w:w="709"/>
        <w:gridCol w:w="2693"/>
        <w:gridCol w:w="6061"/>
      </w:tblGrid>
      <w:tr w:rsidR="002F2429" w14:paraId="2BDBC8C4" w14:textId="77777777" w:rsidTr="0057077C">
        <w:tc>
          <w:tcPr>
            <w:tcW w:w="709" w:type="dxa"/>
          </w:tcPr>
          <w:p w14:paraId="62862693" w14:textId="78974440"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p>
        </w:tc>
        <w:tc>
          <w:tcPr>
            <w:tcW w:w="2693" w:type="dxa"/>
          </w:tcPr>
          <w:p w14:paraId="4F82BCCE" w14:textId="02A089D9"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Принцип</w:t>
            </w:r>
          </w:p>
        </w:tc>
        <w:tc>
          <w:tcPr>
            <w:tcW w:w="6061" w:type="dxa"/>
          </w:tcPr>
          <w:p w14:paraId="6591F7C9" w14:textId="55860B5F"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Описание</w:t>
            </w:r>
          </w:p>
        </w:tc>
      </w:tr>
      <w:tr w:rsidR="002F2429" w14:paraId="16DA6143" w14:textId="77777777" w:rsidTr="0057077C">
        <w:tc>
          <w:tcPr>
            <w:tcW w:w="709" w:type="dxa"/>
          </w:tcPr>
          <w:p w14:paraId="29B1CC83" w14:textId="5E22562A"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w:t>
            </w:r>
          </w:p>
        </w:tc>
        <w:tc>
          <w:tcPr>
            <w:tcW w:w="2693" w:type="dxa"/>
          </w:tcPr>
          <w:p w14:paraId="24FF981B" w14:textId="31510084" w:rsidR="002F2429" w:rsidRDefault="002F2429" w:rsidP="008F218E">
            <w:pPr>
              <w:spacing w:line="276" w:lineRule="auto"/>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Принцип коммуникативности</w:t>
            </w:r>
          </w:p>
        </w:tc>
        <w:tc>
          <w:tcPr>
            <w:tcW w:w="6061" w:type="dxa"/>
          </w:tcPr>
          <w:p w14:paraId="7C7B0777" w14:textId="6C1B80D8"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w:t>
            </w:r>
            <w:r w:rsidRPr="00766221">
              <w:rPr>
                <w:rFonts w:ascii="Times New Roman" w:hAnsi="Times New Roman" w:cs="Times New Roman"/>
                <w:color w:val="000000" w:themeColor="text1"/>
                <w:sz w:val="28"/>
                <w:lang w:val="kk-KZ"/>
              </w:rPr>
              <w:t xml:space="preserve">редполагает, что обучение иностранному языку должно происходить в условиях, максимально приближенных к реальной коммуникации. Учащиеся не просто изучают язык как систему, но активно используют его для общения, выражения мыслей, решения </w:t>
            </w:r>
            <w:r w:rsidRPr="00766221">
              <w:rPr>
                <w:rFonts w:ascii="Times New Roman" w:hAnsi="Times New Roman" w:cs="Times New Roman"/>
                <w:color w:val="000000" w:themeColor="text1"/>
                <w:sz w:val="28"/>
                <w:lang w:val="kk-KZ"/>
              </w:rPr>
              <w:lastRenderedPageBreak/>
              <w:t>речевых задач, а также для взаимодействия с другими людьми. Это способствует формированию подлинной мотивации к использованию языка и осознанию его как инструмента для творческого самовыражения</w:t>
            </w:r>
          </w:p>
        </w:tc>
      </w:tr>
      <w:tr w:rsidR="002F2429" w14:paraId="1BB2F361" w14:textId="77777777" w:rsidTr="0057077C">
        <w:tc>
          <w:tcPr>
            <w:tcW w:w="709" w:type="dxa"/>
          </w:tcPr>
          <w:p w14:paraId="52D1F293" w14:textId="66508051"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w:t>
            </w:r>
          </w:p>
        </w:tc>
        <w:tc>
          <w:tcPr>
            <w:tcW w:w="2693" w:type="dxa"/>
          </w:tcPr>
          <w:p w14:paraId="5B53C3D2" w14:textId="4FF2B6D4" w:rsidR="002F2429" w:rsidRDefault="002F2429" w:rsidP="008F218E">
            <w:pPr>
              <w:spacing w:line="276" w:lineRule="auto"/>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Принцип активности и сознательности</w:t>
            </w:r>
          </w:p>
        </w:tc>
        <w:tc>
          <w:tcPr>
            <w:tcW w:w="6061" w:type="dxa"/>
          </w:tcPr>
          <w:p w14:paraId="378C4800" w14:textId="71F2BB8E"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А</w:t>
            </w:r>
            <w:r w:rsidRPr="00766221">
              <w:rPr>
                <w:rFonts w:ascii="Times New Roman" w:hAnsi="Times New Roman" w:cs="Times New Roman"/>
                <w:color w:val="000000" w:themeColor="text1"/>
                <w:sz w:val="28"/>
                <w:lang w:val="kk-KZ"/>
              </w:rPr>
              <w:t>кцентирует важность активной позиции самого ученика в процессе обучения. Школьник становится не объектом, а субъектом учебной деятельности, самостоятельно принимающим решения, высказывающим суждения, проявляющим инициативу. Сознательное отношение к языку и понимание его возможностей способствуют формированию глубоких и осмысленных речевых умений</w:t>
            </w:r>
          </w:p>
        </w:tc>
      </w:tr>
      <w:tr w:rsidR="002F2429" w14:paraId="1253F203" w14:textId="77777777" w:rsidTr="0057077C">
        <w:tc>
          <w:tcPr>
            <w:tcW w:w="709" w:type="dxa"/>
          </w:tcPr>
          <w:p w14:paraId="3B2F9FBD" w14:textId="39579551" w:rsidR="002F2429" w:rsidRDefault="002F2429"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3</w:t>
            </w:r>
          </w:p>
        </w:tc>
        <w:tc>
          <w:tcPr>
            <w:tcW w:w="2693" w:type="dxa"/>
          </w:tcPr>
          <w:p w14:paraId="2D0FE4C9" w14:textId="29515469" w:rsidR="002F2429" w:rsidRDefault="0057077C" w:rsidP="008F218E">
            <w:pPr>
              <w:spacing w:line="276" w:lineRule="auto"/>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Принцип индивидуализации и дифференциации</w:t>
            </w:r>
          </w:p>
        </w:tc>
        <w:tc>
          <w:tcPr>
            <w:tcW w:w="6061" w:type="dxa"/>
          </w:tcPr>
          <w:p w14:paraId="55C8C5AA" w14:textId="44860E9D" w:rsidR="002F2429" w:rsidRDefault="0057077C" w:rsidP="008F218E">
            <w:pPr>
              <w:spacing w:line="276" w:lineRule="auto"/>
              <w:jc w:val="both"/>
              <w:rPr>
                <w:rFonts w:ascii="Times New Roman" w:hAnsi="Times New Roman" w:cs="Times New Roman"/>
                <w:color w:val="000000" w:themeColor="text1"/>
                <w:sz w:val="28"/>
                <w:lang w:val="kk-KZ"/>
              </w:rPr>
            </w:pPr>
            <w:r w:rsidRPr="0057077C">
              <w:rPr>
                <w:rFonts w:ascii="Times New Roman" w:hAnsi="Times New Roman" w:cs="Times New Roman"/>
                <w:color w:val="000000" w:themeColor="text1"/>
                <w:sz w:val="28"/>
                <w:lang w:val="kk-KZ"/>
              </w:rPr>
              <w:t>Предполагает учет индивидуальных особенностей учащихся — их уровня подготовки, темпа работы, мотивации, интересов и стиля мышления. Креативность невозможна без свободы проявления индивидуальности, поэтому учебный процесс должен быть гибким и чутким к потребностям каждого ребёнка.</w:t>
            </w:r>
          </w:p>
        </w:tc>
      </w:tr>
      <w:tr w:rsidR="00CC7AF8" w14:paraId="31E215A9" w14:textId="77777777" w:rsidTr="0057077C">
        <w:tc>
          <w:tcPr>
            <w:tcW w:w="709" w:type="dxa"/>
          </w:tcPr>
          <w:p w14:paraId="39781C1B" w14:textId="700821DC" w:rsidR="00CC7AF8" w:rsidRDefault="00CC7AF8"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w:t>
            </w:r>
          </w:p>
        </w:tc>
        <w:tc>
          <w:tcPr>
            <w:tcW w:w="2693" w:type="dxa"/>
          </w:tcPr>
          <w:p w14:paraId="4FDB086E" w14:textId="41396014" w:rsidR="00CC7AF8" w:rsidRDefault="00CC7AF8" w:rsidP="008F218E">
            <w:pPr>
              <w:spacing w:line="276" w:lineRule="auto"/>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Принцип интегративности</w:t>
            </w:r>
          </w:p>
        </w:tc>
        <w:tc>
          <w:tcPr>
            <w:tcW w:w="6061" w:type="dxa"/>
          </w:tcPr>
          <w:p w14:paraId="20DF4EE3" w14:textId="5127BE80" w:rsidR="00CC7AF8" w:rsidRDefault="00CC7AF8"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w:t>
            </w:r>
            <w:r w:rsidRPr="00766221">
              <w:rPr>
                <w:rFonts w:ascii="Times New Roman" w:hAnsi="Times New Roman" w:cs="Times New Roman"/>
                <w:color w:val="000000" w:themeColor="text1"/>
                <w:sz w:val="28"/>
                <w:lang w:val="kk-KZ"/>
              </w:rPr>
              <w:t>значает взаимосвязь языкового обучения с другими образовательными областями (литературой, искусством, окружающим миром) и жизненным опытом учеников. Интеграция делает обучение более содержательным, междисциплинарным и личностно значимым, что в свою очередь усиливает мотивацию и развивает универсальные учебные действия</w:t>
            </w:r>
            <w:r>
              <w:rPr>
                <w:rFonts w:ascii="Times New Roman" w:hAnsi="Times New Roman" w:cs="Times New Roman"/>
                <w:color w:val="000000" w:themeColor="text1"/>
                <w:sz w:val="28"/>
                <w:lang w:val="kk-KZ"/>
              </w:rPr>
              <w:t>.</w:t>
            </w:r>
          </w:p>
        </w:tc>
      </w:tr>
    </w:tbl>
    <w:p w14:paraId="3F0A95A6" w14:textId="780C3F52" w:rsidR="00766221" w:rsidRPr="00766221" w:rsidRDefault="00766221" w:rsidP="008F218E">
      <w:pPr>
        <w:spacing w:after="0"/>
        <w:ind w:firstLine="708"/>
        <w:jc w:val="both"/>
        <w:rPr>
          <w:rFonts w:ascii="Times New Roman" w:hAnsi="Times New Roman" w:cs="Times New Roman"/>
          <w:color w:val="000000" w:themeColor="text1"/>
          <w:sz w:val="28"/>
          <w:lang w:val="kk-KZ"/>
        </w:rPr>
      </w:pPr>
    </w:p>
    <w:p w14:paraId="553DBE57" w14:textId="13D79DD1" w:rsidR="00766221" w:rsidRPr="00766221" w:rsidRDefault="00766221" w:rsidP="008F218E">
      <w:pPr>
        <w:spacing w:after="0"/>
        <w:ind w:firstLine="708"/>
        <w:jc w:val="both"/>
        <w:rPr>
          <w:rFonts w:ascii="Times New Roman" w:hAnsi="Times New Roman" w:cs="Times New Roman"/>
          <w:color w:val="000000" w:themeColor="text1"/>
          <w:sz w:val="28"/>
          <w:lang w:val="kk-KZ"/>
        </w:rPr>
      </w:pPr>
      <w:r w:rsidRPr="00766221">
        <w:rPr>
          <w:rFonts w:ascii="Times New Roman" w:hAnsi="Times New Roman" w:cs="Times New Roman"/>
          <w:color w:val="000000" w:themeColor="text1"/>
          <w:sz w:val="28"/>
          <w:lang w:val="kk-KZ"/>
        </w:rPr>
        <w:t>Опираясь на эти принципы, в модели реализуются четыре взаимосв</w:t>
      </w:r>
      <w:r w:rsidR="0057077C">
        <w:rPr>
          <w:rFonts w:ascii="Times New Roman" w:hAnsi="Times New Roman" w:cs="Times New Roman"/>
          <w:color w:val="000000" w:themeColor="text1"/>
          <w:sz w:val="28"/>
          <w:lang w:val="kk-KZ"/>
        </w:rPr>
        <w:t>язанных педагогических подхода:</w:t>
      </w:r>
    </w:p>
    <w:p w14:paraId="111CBEE6" w14:textId="101CD74A" w:rsidR="00766221" w:rsidRPr="00766221" w:rsidRDefault="0057077C"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1. </w:t>
      </w:r>
      <w:r w:rsidR="00766221" w:rsidRPr="00766221">
        <w:rPr>
          <w:rFonts w:ascii="Times New Roman" w:hAnsi="Times New Roman" w:cs="Times New Roman"/>
          <w:color w:val="000000" w:themeColor="text1"/>
          <w:sz w:val="28"/>
          <w:lang w:val="kk-KZ"/>
        </w:rPr>
        <w:t>Коммуникативно-креативный подход, направленный на развитие способности использовать английский язык не только правильно, но и оригинально, творчески. Это подход к обучению как к творческому акту общения, а не только</w:t>
      </w:r>
      <w:r>
        <w:rPr>
          <w:rFonts w:ascii="Times New Roman" w:hAnsi="Times New Roman" w:cs="Times New Roman"/>
          <w:color w:val="000000" w:themeColor="text1"/>
          <w:sz w:val="28"/>
          <w:lang w:val="kk-KZ"/>
        </w:rPr>
        <w:t xml:space="preserve"> к отработке языковых структур.</w:t>
      </w:r>
    </w:p>
    <w:p w14:paraId="6597CF82" w14:textId="66208662" w:rsidR="00766221" w:rsidRPr="00766221" w:rsidRDefault="0057077C"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2. </w:t>
      </w:r>
      <w:r w:rsidR="00766221" w:rsidRPr="00766221">
        <w:rPr>
          <w:rFonts w:ascii="Times New Roman" w:hAnsi="Times New Roman" w:cs="Times New Roman"/>
          <w:color w:val="000000" w:themeColor="text1"/>
          <w:sz w:val="28"/>
          <w:lang w:val="kk-KZ"/>
        </w:rPr>
        <w:t xml:space="preserve">Личностно-ориентированный подход, подчеркивающий уникальность каждого учащегося и необходимость организации </w:t>
      </w:r>
      <w:r w:rsidR="00766221" w:rsidRPr="00766221">
        <w:rPr>
          <w:rFonts w:ascii="Times New Roman" w:hAnsi="Times New Roman" w:cs="Times New Roman"/>
          <w:color w:val="000000" w:themeColor="text1"/>
          <w:sz w:val="28"/>
          <w:lang w:val="kk-KZ"/>
        </w:rPr>
        <w:lastRenderedPageBreak/>
        <w:t>образовательной среды, в которой раскрывается и развивается личностный потенциал, включая креативность, рефлексию, сам</w:t>
      </w:r>
      <w:r>
        <w:rPr>
          <w:rFonts w:ascii="Times New Roman" w:hAnsi="Times New Roman" w:cs="Times New Roman"/>
          <w:color w:val="000000" w:themeColor="text1"/>
          <w:sz w:val="28"/>
          <w:lang w:val="kk-KZ"/>
        </w:rPr>
        <w:t>остоятельность и самовыражение.</w:t>
      </w:r>
    </w:p>
    <w:p w14:paraId="0CFD7401" w14:textId="4C325339" w:rsidR="00766221" w:rsidRPr="00766221" w:rsidRDefault="0057077C"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3. </w:t>
      </w:r>
      <w:r w:rsidR="00766221" w:rsidRPr="00766221">
        <w:rPr>
          <w:rFonts w:ascii="Times New Roman" w:hAnsi="Times New Roman" w:cs="Times New Roman"/>
          <w:color w:val="000000" w:themeColor="text1"/>
          <w:sz w:val="28"/>
          <w:lang w:val="kk-KZ"/>
        </w:rPr>
        <w:t>Деятельностный подход, согласно которому обучение строится через включение учащихся в активную познавательную и речевую деятельность. Через выполнение задач, связанных с созданием собственных речевых продуктов, дети не только осваивают язык, но и развивают мышление, воображение, коммуникат</w:t>
      </w:r>
      <w:r>
        <w:rPr>
          <w:rFonts w:ascii="Times New Roman" w:hAnsi="Times New Roman" w:cs="Times New Roman"/>
          <w:color w:val="000000" w:themeColor="text1"/>
          <w:sz w:val="28"/>
          <w:lang w:val="kk-KZ"/>
        </w:rPr>
        <w:t>ивные и креативные способности.</w:t>
      </w:r>
    </w:p>
    <w:p w14:paraId="72580421" w14:textId="3D376C24" w:rsidR="00766221" w:rsidRPr="00766221" w:rsidRDefault="0057077C"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4. </w:t>
      </w:r>
      <w:r w:rsidR="00766221" w:rsidRPr="00766221">
        <w:rPr>
          <w:rFonts w:ascii="Times New Roman" w:hAnsi="Times New Roman" w:cs="Times New Roman"/>
          <w:color w:val="000000" w:themeColor="text1"/>
          <w:sz w:val="28"/>
          <w:lang w:val="kk-KZ"/>
        </w:rPr>
        <w:t xml:space="preserve">Интегративный подход, обеспечивающий включение элементов разных предметов и видов </w:t>
      </w:r>
      <w:r w:rsidR="00766221" w:rsidRPr="003F5A99">
        <w:rPr>
          <w:rFonts w:ascii="Times New Roman" w:hAnsi="Times New Roman" w:cs="Times New Roman"/>
          <w:color w:val="000000" w:themeColor="text1"/>
          <w:sz w:val="28"/>
          <w:lang w:val="kk-KZ"/>
        </w:rPr>
        <w:t>деятельности (</w:t>
      </w:r>
      <w:r w:rsidR="003F5A99" w:rsidRPr="003F5A99">
        <w:rPr>
          <w:rFonts w:ascii="Times New Roman" w:hAnsi="Times New Roman" w:cs="Times New Roman"/>
          <w:color w:val="000000" w:themeColor="text1"/>
          <w:sz w:val="28"/>
          <w:lang w:val="kk-KZ"/>
        </w:rPr>
        <w:t>информатика, естествознание, математика</w:t>
      </w:r>
      <w:r w:rsidR="00FC4AEE" w:rsidRPr="003F5A99">
        <w:rPr>
          <w:rFonts w:ascii="Times New Roman" w:hAnsi="Times New Roman" w:cs="Times New Roman"/>
          <w:color w:val="000000" w:themeColor="text1"/>
          <w:sz w:val="28"/>
          <w:lang w:val="kk-KZ"/>
        </w:rPr>
        <w:t xml:space="preserve">, </w:t>
      </w:r>
      <w:r w:rsidR="00766221" w:rsidRPr="003F5A99">
        <w:rPr>
          <w:rFonts w:ascii="Times New Roman" w:hAnsi="Times New Roman" w:cs="Times New Roman"/>
          <w:color w:val="000000" w:themeColor="text1"/>
          <w:sz w:val="28"/>
          <w:lang w:val="kk-KZ"/>
        </w:rPr>
        <w:t>искусства, музыки, окружающего мира, театрализации) в процесс обучения английскому языку. Это делает</w:t>
      </w:r>
      <w:r w:rsidR="00766221" w:rsidRPr="00766221">
        <w:rPr>
          <w:rFonts w:ascii="Times New Roman" w:hAnsi="Times New Roman" w:cs="Times New Roman"/>
          <w:color w:val="000000" w:themeColor="text1"/>
          <w:sz w:val="28"/>
          <w:lang w:val="kk-KZ"/>
        </w:rPr>
        <w:t xml:space="preserve"> обучение насыщенным и контекстуально значимым, развивает не только языковую, но и общекультурную компетентность.</w:t>
      </w:r>
    </w:p>
    <w:p w14:paraId="698E06AA" w14:textId="3D467FDB" w:rsidR="00766221" w:rsidRDefault="0057077C"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К</w:t>
      </w:r>
      <w:r w:rsidR="00766221" w:rsidRPr="00766221">
        <w:rPr>
          <w:rFonts w:ascii="Times New Roman" w:hAnsi="Times New Roman" w:cs="Times New Roman"/>
          <w:color w:val="000000" w:themeColor="text1"/>
          <w:sz w:val="28"/>
          <w:lang w:val="kk-KZ"/>
        </w:rPr>
        <w:t>онцептуально-теоретический блок не только определяет философию и методологические ориентиры модели, но и задаёт направленность на формирование креативной, речевой и личностной компетентности младших школьников в условиях современной образовательной сред</w:t>
      </w:r>
    </w:p>
    <w:p w14:paraId="30FD1C26" w14:textId="2923E865"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874AA1">
        <w:rPr>
          <w:rFonts w:ascii="Times New Roman" w:hAnsi="Times New Roman" w:cs="Times New Roman"/>
          <w:b/>
          <w:i/>
          <w:color w:val="000000" w:themeColor="text1"/>
          <w:sz w:val="28"/>
          <w:lang w:val="kk-KZ"/>
        </w:rPr>
        <w:t>Содержательный блок</w:t>
      </w:r>
      <w:r w:rsidRPr="005229B8">
        <w:rPr>
          <w:rFonts w:ascii="Times New Roman" w:hAnsi="Times New Roman" w:cs="Times New Roman"/>
          <w:color w:val="000000" w:themeColor="text1"/>
          <w:sz w:val="28"/>
          <w:lang w:val="kk-KZ"/>
        </w:rPr>
        <w:t xml:space="preserve"> модели представляет собой ядро педагогического процесса, включающее в себя учебное содержание, формы деятельности и психолого-педагогические условия, направленные на формирование креативных речевых навыков у младших школьников в процессе изучения английского языка. Именно через содержание реализуются цели и идеи модели, раскрываются основные направления развития креативной </w:t>
      </w:r>
      <w:r w:rsidR="007510E1">
        <w:rPr>
          <w:rFonts w:ascii="Times New Roman" w:hAnsi="Times New Roman" w:cs="Times New Roman"/>
          <w:color w:val="000000" w:themeColor="text1"/>
          <w:sz w:val="28"/>
          <w:lang w:val="kk-KZ"/>
        </w:rPr>
        <w:t>речи как интегративного навыка.</w:t>
      </w:r>
    </w:p>
    <w:p w14:paraId="21EEC512" w14:textId="68854F2E" w:rsidR="005229B8" w:rsidRPr="005229B8" w:rsidRDefault="005229B8" w:rsidP="005D66FA">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Учебное содержание данного блока включает разнообразные речевые жанры и формы заданий, которые стимулируют речевое и креативное развитие учащихся. Особое внимание уделяется таким текстовым формам, как сказки, стихи, загадки, рассказы, обладающим высоким мотивационным и развивающим потенциалом. </w:t>
      </w:r>
    </w:p>
    <w:p w14:paraId="1FB8E5DE" w14:textId="5D3B90DE"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Включение межпредметных связей с музыкой, изобразительным искусством, литературой и окружающим миром делает изучение английского языка осмысленным и функциональным, расширяет познавательные горизонты школьников, стимулирует интерес к языку как к средству выражения своего </w:t>
      </w:r>
      <w:r w:rsidR="007510E1">
        <w:rPr>
          <w:rFonts w:ascii="Times New Roman" w:hAnsi="Times New Roman" w:cs="Times New Roman"/>
          <w:color w:val="000000" w:themeColor="text1"/>
          <w:sz w:val="28"/>
          <w:lang w:val="kk-KZ"/>
        </w:rPr>
        <w:t>опыта и творчества.</w:t>
      </w:r>
    </w:p>
    <w:p w14:paraId="1643CF16" w14:textId="6A4BDA64"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Внутри содержательного блока представлены ключевые психологические компоненты, обеспечивающие целостность процесса формирова</w:t>
      </w:r>
      <w:r w:rsidR="007510E1">
        <w:rPr>
          <w:rFonts w:ascii="Times New Roman" w:hAnsi="Times New Roman" w:cs="Times New Roman"/>
          <w:color w:val="000000" w:themeColor="text1"/>
          <w:sz w:val="28"/>
          <w:lang w:val="kk-KZ"/>
        </w:rPr>
        <w:t>ния креативных речевых навыков:</w:t>
      </w:r>
    </w:p>
    <w:p w14:paraId="4E6E1985" w14:textId="129B627A" w:rsidR="005229B8" w:rsidRPr="005229B8" w:rsidRDefault="007510E1"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1. </w:t>
      </w:r>
      <w:r w:rsidR="005229B8" w:rsidRPr="005229B8">
        <w:rPr>
          <w:rFonts w:ascii="Times New Roman" w:hAnsi="Times New Roman" w:cs="Times New Roman"/>
          <w:color w:val="000000" w:themeColor="text1"/>
          <w:sz w:val="28"/>
          <w:lang w:val="kk-KZ"/>
        </w:rPr>
        <w:t xml:space="preserve">Мотивационный компонент </w:t>
      </w:r>
      <w:r>
        <w:rPr>
          <w:rFonts w:ascii="Times New Roman" w:hAnsi="Times New Roman" w:cs="Times New Roman"/>
          <w:color w:val="000000" w:themeColor="text1"/>
          <w:sz w:val="28"/>
          <w:lang w:val="kk-KZ"/>
        </w:rPr>
        <w:t>–</w:t>
      </w:r>
      <w:r w:rsidR="005229B8" w:rsidRPr="005229B8">
        <w:rPr>
          <w:rFonts w:ascii="Times New Roman" w:hAnsi="Times New Roman" w:cs="Times New Roman"/>
          <w:color w:val="000000" w:themeColor="text1"/>
          <w:sz w:val="28"/>
          <w:lang w:val="kk-KZ"/>
        </w:rPr>
        <w:t xml:space="preserve"> основа активного вовлечения ученика в речевую деятельность. Он отражает внутреннюю заинтересованность, готовность участвовать в творческих заданиях, стремление выражать свои мысли, фантазии и эмоции. Без устойчивой мотивации невозможна подлинная креативность, так как именно интерес и желание ученика становятся пусковым механизмом творческой активности.</w:t>
      </w:r>
    </w:p>
    <w:p w14:paraId="59300694" w14:textId="09D48459" w:rsidR="005229B8" w:rsidRPr="005229B8" w:rsidRDefault="007510E1"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2. </w:t>
      </w:r>
      <w:r w:rsidR="005229B8" w:rsidRPr="005229B8">
        <w:rPr>
          <w:rFonts w:ascii="Times New Roman" w:hAnsi="Times New Roman" w:cs="Times New Roman"/>
          <w:color w:val="000000" w:themeColor="text1"/>
          <w:sz w:val="28"/>
          <w:lang w:val="kk-KZ"/>
        </w:rPr>
        <w:t xml:space="preserve">Когнитивный компонент </w:t>
      </w:r>
      <w:r>
        <w:rPr>
          <w:rFonts w:ascii="Times New Roman" w:hAnsi="Times New Roman" w:cs="Times New Roman"/>
          <w:color w:val="000000" w:themeColor="text1"/>
          <w:sz w:val="28"/>
          <w:lang w:val="kk-KZ"/>
        </w:rPr>
        <w:t>–</w:t>
      </w:r>
      <w:r w:rsidR="005229B8" w:rsidRPr="005229B8">
        <w:rPr>
          <w:rFonts w:ascii="Times New Roman" w:hAnsi="Times New Roman" w:cs="Times New Roman"/>
          <w:color w:val="000000" w:themeColor="text1"/>
          <w:sz w:val="28"/>
          <w:lang w:val="kk-KZ"/>
        </w:rPr>
        <w:t xml:space="preserve"> интеллектуальная база креативной речи. Включает такие мыслительные операции, как сравнение, анализ, синтез, обобщение, выдвижение гипотез, установление логических и ассоциативных связей. Умение оперировать языковыми и смысловыми единицами на уровне мышления является предпосылкой для генерации оригинальных речевых идей и нестандартных формулировок.</w:t>
      </w:r>
    </w:p>
    <w:p w14:paraId="2206EA95" w14:textId="513189D6" w:rsidR="005229B8" w:rsidRPr="005229B8" w:rsidRDefault="007510E1"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3. </w:t>
      </w:r>
      <w:r w:rsidR="005229B8" w:rsidRPr="005229B8">
        <w:rPr>
          <w:rFonts w:ascii="Times New Roman" w:hAnsi="Times New Roman" w:cs="Times New Roman"/>
          <w:color w:val="000000" w:themeColor="text1"/>
          <w:sz w:val="28"/>
          <w:lang w:val="kk-KZ"/>
        </w:rPr>
        <w:t xml:space="preserve">Деятельностный компонент </w:t>
      </w:r>
      <w:r>
        <w:rPr>
          <w:rFonts w:ascii="Times New Roman" w:hAnsi="Times New Roman" w:cs="Times New Roman"/>
          <w:color w:val="000000" w:themeColor="text1"/>
          <w:sz w:val="28"/>
          <w:lang w:val="kk-KZ"/>
        </w:rPr>
        <w:t>–</w:t>
      </w:r>
      <w:r w:rsidR="005229B8" w:rsidRPr="005229B8">
        <w:rPr>
          <w:rFonts w:ascii="Times New Roman" w:hAnsi="Times New Roman" w:cs="Times New Roman"/>
          <w:color w:val="000000" w:themeColor="text1"/>
          <w:sz w:val="28"/>
          <w:lang w:val="kk-KZ"/>
        </w:rPr>
        <w:t xml:space="preserve"> отвечает за реализацию речевых замыслов в конкретных продуктах: устных или письменных высказываниях, текстах, проектах, диалогах. </w:t>
      </w:r>
    </w:p>
    <w:p w14:paraId="409DEB41" w14:textId="7481B3E0"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874AA1">
        <w:rPr>
          <w:rFonts w:ascii="Times New Roman" w:hAnsi="Times New Roman" w:cs="Times New Roman"/>
          <w:b/>
          <w:i/>
          <w:color w:val="000000" w:themeColor="text1"/>
          <w:sz w:val="28"/>
          <w:lang w:val="kk-KZ"/>
        </w:rPr>
        <w:t>Процессуально-технологический блок</w:t>
      </w:r>
      <w:r w:rsidRPr="005229B8">
        <w:rPr>
          <w:rFonts w:ascii="Times New Roman" w:hAnsi="Times New Roman" w:cs="Times New Roman"/>
          <w:color w:val="000000" w:themeColor="text1"/>
          <w:sz w:val="28"/>
          <w:lang w:val="kk-KZ"/>
        </w:rPr>
        <w:t xml:space="preserve"> блок представляет собой практическое воплощение концептуальных и содержательных положений модели, направленных на развитие у младших школьников способности к свободному и оригинальному речевому вы</w:t>
      </w:r>
      <w:r w:rsidR="00874AA1">
        <w:rPr>
          <w:rFonts w:ascii="Times New Roman" w:hAnsi="Times New Roman" w:cs="Times New Roman"/>
          <w:color w:val="000000" w:themeColor="text1"/>
          <w:sz w:val="28"/>
          <w:lang w:val="kk-KZ"/>
        </w:rPr>
        <w:t>сказыванию на английском языке.</w:t>
      </w:r>
    </w:p>
    <w:p w14:paraId="0556E3E0" w14:textId="7D1FBFB5"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В основе процессуального аспекта лежит четкая этапность, обеспечивающая постепенное продвижение учащихся от простых речевых действий к более сложным формам творческого речевого самовыражения</w:t>
      </w:r>
      <w:r w:rsidR="00874AA1">
        <w:rPr>
          <w:rFonts w:ascii="Times New Roman" w:hAnsi="Times New Roman" w:cs="Times New Roman"/>
          <w:color w:val="000000" w:themeColor="text1"/>
          <w:sz w:val="28"/>
          <w:lang w:val="kk-KZ"/>
        </w:rPr>
        <w:t xml:space="preserve"> </w:t>
      </w:r>
      <w:r w:rsidRPr="005229B8">
        <w:rPr>
          <w:rFonts w:ascii="Times New Roman" w:hAnsi="Times New Roman" w:cs="Times New Roman"/>
          <w:color w:val="000000" w:themeColor="text1"/>
          <w:sz w:val="28"/>
          <w:lang w:val="kk-KZ"/>
        </w:rPr>
        <w:t>:</w:t>
      </w:r>
    </w:p>
    <w:p w14:paraId="7170B1E2" w14:textId="77777777" w:rsidR="005229B8" w:rsidRDefault="005229B8" w:rsidP="008F218E">
      <w:pPr>
        <w:spacing w:after="0"/>
        <w:ind w:firstLine="708"/>
        <w:jc w:val="both"/>
        <w:rPr>
          <w:rFonts w:ascii="Times New Roman" w:hAnsi="Times New Roman" w:cs="Times New Roman"/>
          <w:color w:val="000000" w:themeColor="text1"/>
          <w:sz w:val="28"/>
          <w:lang w:val="kk-KZ"/>
        </w:rPr>
      </w:pPr>
    </w:p>
    <w:p w14:paraId="1D27D6DA" w14:textId="221D2FE2" w:rsidR="00874AA1" w:rsidRDefault="00B21A9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54C2A7CC" wp14:editId="65A6B4AA">
            <wp:extent cx="5486400" cy="3200400"/>
            <wp:effectExtent l="0" t="0" r="0" b="1905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53CA442" w14:textId="77777777" w:rsidR="0091356B" w:rsidRDefault="0091356B" w:rsidP="008F218E">
      <w:pPr>
        <w:spacing w:after="0"/>
        <w:jc w:val="both"/>
        <w:rPr>
          <w:rFonts w:ascii="Times New Roman" w:hAnsi="Times New Roman" w:cs="Times New Roman"/>
          <w:color w:val="000000" w:themeColor="text1"/>
          <w:sz w:val="28"/>
          <w:lang w:val="kk-KZ"/>
        </w:rPr>
      </w:pPr>
    </w:p>
    <w:p w14:paraId="42765E07" w14:textId="02F3C3B2" w:rsidR="0091356B" w:rsidRDefault="0091356B" w:rsidP="008F218E">
      <w:pPr>
        <w:spacing w:after="0"/>
        <w:ind w:firstLine="708"/>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Рисунок 10 – </w:t>
      </w:r>
      <w:r w:rsidRPr="0091356B">
        <w:rPr>
          <w:rFonts w:ascii="Times New Roman" w:hAnsi="Times New Roman" w:cs="Times New Roman"/>
          <w:color w:val="000000" w:themeColor="text1"/>
          <w:sz w:val="28"/>
          <w:lang w:val="kk-KZ"/>
        </w:rPr>
        <w:t>Этапы формирования креативных речевых навыков в обучении английскому языку</w:t>
      </w:r>
    </w:p>
    <w:p w14:paraId="52021B84" w14:textId="77777777" w:rsidR="0091356B" w:rsidRPr="005229B8" w:rsidRDefault="0091356B" w:rsidP="008F218E">
      <w:pPr>
        <w:spacing w:after="0"/>
        <w:ind w:firstLine="708"/>
        <w:jc w:val="both"/>
        <w:rPr>
          <w:rFonts w:ascii="Times New Roman" w:hAnsi="Times New Roman" w:cs="Times New Roman"/>
          <w:color w:val="000000" w:themeColor="text1"/>
          <w:sz w:val="28"/>
          <w:lang w:val="kk-KZ"/>
        </w:rPr>
      </w:pPr>
    </w:p>
    <w:p w14:paraId="4118F9A8" w14:textId="5A48564D"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Мотивационно-ориентировочный этап направлен на создание благоприятной эмоциональной атмосферы, пробуждение интереса к английскому языку и речевому творчеству. На этом этапе важны такие педагогические приемы, как постановка увлекательной речевой задачи, использование игровых и познавательных ситуаций, создание учебных ситуаций успеха. Учащиеся мотивируются через участие в диалогах, обсуждениях, разгадывании языковых загадок и других интерактивных формах, формируется установка на активное </w:t>
      </w:r>
      <w:r w:rsidR="00D80CDD">
        <w:rPr>
          <w:rFonts w:ascii="Times New Roman" w:hAnsi="Times New Roman" w:cs="Times New Roman"/>
          <w:color w:val="000000" w:themeColor="text1"/>
          <w:sz w:val="28"/>
          <w:lang w:val="kk-KZ"/>
        </w:rPr>
        <w:t>участие в учебной деятельности.</w:t>
      </w:r>
    </w:p>
    <w:p w14:paraId="6DE8E77C" w14:textId="06BB71F6"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Познавательно-практический этап предполагает активное усвоение языкового и речевого материала, необходимого для творческой деятельности. Здесь осуществляется работа над лексико-грамматическим наполнением речи, развиваются базовые речевые умения, выполняются упражнения с элементами креативности (например, дополнение незаконченных фраз, трансформация текстов, подбор необычных синонимов). Особое внимание уделяется упражнениям, которые требуют включения воображения, использования нестандартных ассоциаций и оригинальных решений. Учащиеся обучаются распознаванию речевых клише, конструкций и синтаксических структур, на базе которых позже бу</w:t>
      </w:r>
      <w:r w:rsidR="00D80CDD">
        <w:rPr>
          <w:rFonts w:ascii="Times New Roman" w:hAnsi="Times New Roman" w:cs="Times New Roman"/>
          <w:color w:val="000000" w:themeColor="text1"/>
          <w:sz w:val="28"/>
          <w:lang w:val="kk-KZ"/>
        </w:rPr>
        <w:t>дет строиться собственная речь.</w:t>
      </w:r>
    </w:p>
    <w:p w14:paraId="3D94634F" w14:textId="17C13ACA"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Творческо-продуктивный этап представляет собой ключевую фазу формирования креативных речевых навыков, так как именно здесь учащиеся переходят от воспроизводства к созданию собственных речевых продуктов. Дети составляют мини-диалоги и монологи, участвуют в инсценировках, создают сказки, рассказы, презентации, проекты. Используются методы, активизирующие творческое мышление </w:t>
      </w:r>
      <w:r w:rsidR="00D80CDD">
        <w:rPr>
          <w:rFonts w:ascii="Times New Roman" w:hAnsi="Times New Roman" w:cs="Times New Roman"/>
          <w:color w:val="000000" w:themeColor="text1"/>
          <w:sz w:val="28"/>
          <w:lang w:val="kk-KZ"/>
        </w:rPr>
        <w:t>–</w:t>
      </w:r>
      <w:r w:rsidRPr="005229B8">
        <w:rPr>
          <w:rFonts w:ascii="Times New Roman" w:hAnsi="Times New Roman" w:cs="Times New Roman"/>
          <w:color w:val="000000" w:themeColor="text1"/>
          <w:sz w:val="28"/>
          <w:lang w:val="kk-KZ"/>
        </w:rPr>
        <w:t xml:space="preserve"> мозговой штурм, составление историй по картинке, речевые игры, креативное продолжение текста. Это позволяет не только развивать языковую компетенцию, но и формировать навыки самовыражения, способности к импровизации и оригиналь</w:t>
      </w:r>
      <w:r w:rsidR="00D80CDD">
        <w:rPr>
          <w:rFonts w:ascii="Times New Roman" w:hAnsi="Times New Roman" w:cs="Times New Roman"/>
          <w:color w:val="000000" w:themeColor="text1"/>
          <w:sz w:val="28"/>
          <w:lang w:val="kk-KZ"/>
        </w:rPr>
        <w:t>ному подходу к речевым задачам.</w:t>
      </w:r>
    </w:p>
    <w:p w14:paraId="5D9EEFA9" w14:textId="711974F6"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Оценочно-рефлексивный этап направлен на осмысление, закрепление и коррекцию сформированных навыков. На этом этапе учащиеся включаются в анализ своей речевой деятельности: оценивают, насколько успешно они смогли передать мысль, насколько выразительной и оригинальной была их речь. Проводится как самооценка, так и взаимооценка в ходе обсуждений, просмотров видеозаписей выступлений, представления проектов. Также </w:t>
      </w:r>
      <w:r w:rsidRPr="005229B8">
        <w:rPr>
          <w:rFonts w:ascii="Times New Roman" w:hAnsi="Times New Roman" w:cs="Times New Roman"/>
          <w:color w:val="000000" w:themeColor="text1"/>
          <w:sz w:val="28"/>
          <w:lang w:val="kk-KZ"/>
        </w:rPr>
        <w:lastRenderedPageBreak/>
        <w:t>педагог направляет детей на выявление трудностей, поиск альтернативных речевых решений, тем самым активизируя рефлексивные механизмы, способствующие развитию осознанности и ответственности за собственную речь. В результате у учащихся формируется навык самонаблюдения и стремление к сове</w:t>
      </w:r>
      <w:r w:rsidR="00D80CDD">
        <w:rPr>
          <w:rFonts w:ascii="Times New Roman" w:hAnsi="Times New Roman" w:cs="Times New Roman"/>
          <w:color w:val="000000" w:themeColor="text1"/>
          <w:sz w:val="28"/>
          <w:lang w:val="kk-KZ"/>
        </w:rPr>
        <w:t>ршенствованию речевой практики.</w:t>
      </w:r>
    </w:p>
    <w:p w14:paraId="4F5712F8" w14:textId="02080555"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Для реализации задач на каждом этапе используются разнообразные методы и приемы обучения, способствующие активации креативности и рече</w:t>
      </w:r>
      <w:r w:rsidR="00D80CDD">
        <w:rPr>
          <w:rFonts w:ascii="Times New Roman" w:hAnsi="Times New Roman" w:cs="Times New Roman"/>
          <w:color w:val="000000" w:themeColor="text1"/>
          <w:sz w:val="28"/>
          <w:lang w:val="kk-KZ"/>
        </w:rPr>
        <w:t>вого взаимодействия. Среди них:</w:t>
      </w:r>
    </w:p>
    <w:p w14:paraId="6DD334B2" w14:textId="09AD4969"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метод мозгового штурма;</w:t>
      </w:r>
    </w:p>
    <w:p w14:paraId="4EF8B62C" w14:textId="6419E281"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ролевые и сюжетно-ролевые игры;</w:t>
      </w:r>
    </w:p>
    <w:p w14:paraId="3F3CB117" w14:textId="119EF31F"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методы</w:t>
      </w:r>
      <w:r>
        <w:rPr>
          <w:rFonts w:ascii="Times New Roman" w:hAnsi="Times New Roman" w:cs="Times New Roman"/>
          <w:color w:val="000000" w:themeColor="text1"/>
          <w:sz w:val="28"/>
          <w:lang w:val="kk-KZ"/>
        </w:rPr>
        <w:t xml:space="preserve"> драматизации и инсценирования;</w:t>
      </w:r>
    </w:p>
    <w:p w14:paraId="5EB30F4F" w14:textId="0257A934"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проектные технологии (создание мини-пр</w:t>
      </w:r>
      <w:r>
        <w:rPr>
          <w:rFonts w:ascii="Times New Roman" w:hAnsi="Times New Roman" w:cs="Times New Roman"/>
          <w:color w:val="000000" w:themeColor="text1"/>
          <w:sz w:val="28"/>
          <w:lang w:val="kk-KZ"/>
        </w:rPr>
        <w:t>оектов, презентаций, постеров);</w:t>
      </w:r>
    </w:p>
    <w:p w14:paraId="5ED9E927" w14:textId="219D018A"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групповая и парная работа;</w:t>
      </w:r>
    </w:p>
    <w:p w14:paraId="68C554DF" w14:textId="6BF64CE6"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интерактивные приемы (работа с интерактивной доской, онлайн-рес</w:t>
      </w:r>
      <w:r>
        <w:rPr>
          <w:rFonts w:ascii="Times New Roman" w:hAnsi="Times New Roman" w:cs="Times New Roman"/>
          <w:color w:val="000000" w:themeColor="text1"/>
          <w:sz w:val="28"/>
          <w:lang w:val="kk-KZ"/>
        </w:rPr>
        <w:t>урсами, языковыми платформами).</w:t>
      </w:r>
    </w:p>
    <w:p w14:paraId="785775BC" w14:textId="2C346C85"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Средства обучения также варьируются по степени сложности, доступности и техническому оснащ</w:t>
      </w:r>
      <w:r w:rsidR="00D80CDD">
        <w:rPr>
          <w:rFonts w:ascii="Times New Roman" w:hAnsi="Times New Roman" w:cs="Times New Roman"/>
          <w:color w:val="000000" w:themeColor="text1"/>
          <w:sz w:val="28"/>
          <w:lang w:val="kk-KZ"/>
        </w:rPr>
        <w:t>ению. Используются:</w:t>
      </w:r>
    </w:p>
    <w:p w14:paraId="6B55FF86" w14:textId="0DBD73B7"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наглядные пособия (к</w:t>
      </w:r>
      <w:r>
        <w:rPr>
          <w:rFonts w:ascii="Times New Roman" w:hAnsi="Times New Roman" w:cs="Times New Roman"/>
          <w:color w:val="000000" w:themeColor="text1"/>
          <w:sz w:val="28"/>
          <w:lang w:val="kk-KZ"/>
        </w:rPr>
        <w:t>арточки, постеры, пиктограммы);</w:t>
      </w:r>
    </w:p>
    <w:p w14:paraId="63C24CF8" w14:textId="34EDD303"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аудио- и видеоматериалы (песни, мультфильмы</w:t>
      </w:r>
      <w:r>
        <w:rPr>
          <w:rFonts w:ascii="Times New Roman" w:hAnsi="Times New Roman" w:cs="Times New Roman"/>
          <w:color w:val="000000" w:themeColor="text1"/>
          <w:sz w:val="28"/>
          <w:lang w:val="kk-KZ"/>
        </w:rPr>
        <w:t>, фрагменты сказок и диалогов);</w:t>
      </w:r>
    </w:p>
    <w:p w14:paraId="67260F91" w14:textId="5113B283"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дидактические мат</w:t>
      </w:r>
      <w:r>
        <w:rPr>
          <w:rFonts w:ascii="Times New Roman" w:hAnsi="Times New Roman" w:cs="Times New Roman"/>
          <w:color w:val="000000" w:themeColor="text1"/>
          <w:sz w:val="28"/>
          <w:lang w:val="kk-KZ"/>
        </w:rPr>
        <w:t>ериалы с творческими заданиями;</w:t>
      </w:r>
    </w:p>
    <w:p w14:paraId="60B9B7D2" w14:textId="0E25F781" w:rsidR="005229B8" w:rsidRPr="005229B8" w:rsidRDefault="00D80CDD"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005229B8" w:rsidRPr="005229B8">
        <w:rPr>
          <w:rFonts w:ascii="Times New Roman" w:hAnsi="Times New Roman" w:cs="Times New Roman"/>
          <w:color w:val="000000" w:themeColor="text1"/>
          <w:sz w:val="28"/>
          <w:lang w:val="kk-KZ"/>
        </w:rPr>
        <w:t>цифровые образовательные ресурсы (интерактивные упражнения, обуча</w:t>
      </w:r>
      <w:r w:rsidR="00655DF6">
        <w:rPr>
          <w:rFonts w:ascii="Times New Roman" w:hAnsi="Times New Roman" w:cs="Times New Roman"/>
          <w:color w:val="000000" w:themeColor="text1"/>
          <w:sz w:val="28"/>
          <w:lang w:val="kk-KZ"/>
        </w:rPr>
        <w:t>ющие платформы, онлайн-квесты).</w:t>
      </w:r>
    </w:p>
    <w:p w14:paraId="4FCDDAB1" w14:textId="77777777" w:rsid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Гибкость в выборе средств и методов позволяет адаптировать процесс к индивидуальным особенностям учащихся, уровням их языковой подготовки, стилям обучения, интересам. Тем самым обеспечивается не только вариативность заданий, но и личностно-ориентированный подход.</w:t>
      </w:r>
    </w:p>
    <w:p w14:paraId="1C7AAB78" w14:textId="79F2F4EA" w:rsidR="00482F35" w:rsidRPr="00482F35" w:rsidRDefault="00482F35" w:rsidP="008F218E">
      <w:pPr>
        <w:spacing w:after="0"/>
        <w:ind w:firstLine="708"/>
        <w:jc w:val="both"/>
        <w:rPr>
          <w:rFonts w:ascii="Times New Roman" w:hAnsi="Times New Roman" w:cs="Times New Roman"/>
          <w:color w:val="000000" w:themeColor="text1"/>
          <w:sz w:val="28"/>
          <w:lang w:val="kk-KZ"/>
        </w:rPr>
      </w:pPr>
      <w:r w:rsidRPr="00482F35">
        <w:rPr>
          <w:rFonts w:ascii="Times New Roman" w:hAnsi="Times New Roman" w:cs="Times New Roman"/>
          <w:b/>
          <w:color w:val="000000" w:themeColor="text1"/>
          <w:sz w:val="28"/>
          <w:lang w:val="kk-KZ"/>
        </w:rPr>
        <w:t>Формы организации</w:t>
      </w:r>
      <w:r w:rsidRPr="00482F35">
        <w:rPr>
          <w:rFonts w:ascii="Times New Roman" w:hAnsi="Times New Roman" w:cs="Times New Roman"/>
          <w:color w:val="000000" w:themeColor="text1"/>
          <w:sz w:val="28"/>
          <w:lang w:val="kk-KZ"/>
        </w:rPr>
        <w:t xml:space="preserve"> обучения при формировании креативных речевых навыков младших школьников включают фронтальную, индивидуальную, парную, групповую, проектную, игровую, а также внеурочную деятельность (мини-проекты, кон</w:t>
      </w:r>
      <w:r>
        <w:rPr>
          <w:rFonts w:ascii="Times New Roman" w:hAnsi="Times New Roman" w:cs="Times New Roman"/>
          <w:color w:val="000000" w:themeColor="text1"/>
          <w:sz w:val="28"/>
          <w:lang w:val="kk-KZ"/>
        </w:rPr>
        <w:t>курсы, творческие мероприятия).</w:t>
      </w:r>
    </w:p>
    <w:p w14:paraId="046AFDF7" w14:textId="1139790E" w:rsidR="00482F35" w:rsidRPr="00482F35" w:rsidRDefault="00482F35" w:rsidP="008F218E">
      <w:pPr>
        <w:spacing w:after="0"/>
        <w:ind w:firstLine="708"/>
        <w:jc w:val="both"/>
        <w:rPr>
          <w:rFonts w:ascii="Times New Roman" w:hAnsi="Times New Roman" w:cs="Times New Roman"/>
          <w:color w:val="000000" w:themeColor="text1"/>
          <w:sz w:val="28"/>
          <w:lang w:val="kk-KZ"/>
        </w:rPr>
      </w:pPr>
      <w:r w:rsidRPr="002F3C7D">
        <w:rPr>
          <w:rFonts w:ascii="Times New Roman" w:hAnsi="Times New Roman" w:cs="Times New Roman"/>
          <w:i/>
          <w:color w:val="000000" w:themeColor="text1"/>
          <w:sz w:val="28"/>
          <w:lang w:val="kk-KZ"/>
        </w:rPr>
        <w:t>Фронтальная форма</w:t>
      </w:r>
      <w:r w:rsidRPr="00482F35">
        <w:rPr>
          <w:rFonts w:ascii="Times New Roman" w:hAnsi="Times New Roman" w:cs="Times New Roman"/>
          <w:color w:val="000000" w:themeColor="text1"/>
          <w:sz w:val="28"/>
          <w:lang w:val="kk-KZ"/>
        </w:rPr>
        <w:t xml:space="preserve"> используется для постановки речевой задачи, актуализации знаний, коллективного обсуждения идей и создания общего коммуникативного пространства. Она позволяет задать направление работы и вовл</w:t>
      </w:r>
      <w:r w:rsidR="002F3C7D">
        <w:rPr>
          <w:rFonts w:ascii="Times New Roman" w:hAnsi="Times New Roman" w:cs="Times New Roman"/>
          <w:color w:val="000000" w:themeColor="text1"/>
          <w:sz w:val="28"/>
          <w:lang w:val="kk-KZ"/>
        </w:rPr>
        <w:t>ечь всех учащихся в обсуждение.</w:t>
      </w:r>
    </w:p>
    <w:p w14:paraId="15B03C13" w14:textId="6110D703" w:rsidR="00482F35" w:rsidRPr="00482F35" w:rsidRDefault="00482F35" w:rsidP="008F218E">
      <w:pPr>
        <w:spacing w:after="0"/>
        <w:ind w:firstLine="708"/>
        <w:jc w:val="both"/>
        <w:rPr>
          <w:rFonts w:ascii="Times New Roman" w:hAnsi="Times New Roman" w:cs="Times New Roman"/>
          <w:color w:val="000000" w:themeColor="text1"/>
          <w:sz w:val="28"/>
          <w:lang w:val="kk-KZ"/>
        </w:rPr>
      </w:pPr>
      <w:r w:rsidRPr="002F3C7D">
        <w:rPr>
          <w:rFonts w:ascii="Times New Roman" w:hAnsi="Times New Roman" w:cs="Times New Roman"/>
          <w:i/>
          <w:color w:val="000000" w:themeColor="text1"/>
          <w:sz w:val="28"/>
          <w:lang w:val="kk-KZ"/>
        </w:rPr>
        <w:lastRenderedPageBreak/>
        <w:t>Индивидуальная форма</w:t>
      </w:r>
      <w:r w:rsidRPr="00482F35">
        <w:rPr>
          <w:rFonts w:ascii="Times New Roman" w:hAnsi="Times New Roman" w:cs="Times New Roman"/>
          <w:color w:val="000000" w:themeColor="text1"/>
          <w:sz w:val="28"/>
          <w:lang w:val="kk-KZ"/>
        </w:rPr>
        <w:t xml:space="preserve"> направлена на развитие самостоятельности и личной речевой инициативы. Включает выполнение творческих письменных и устных заданий, составление </w:t>
      </w:r>
      <w:r w:rsidR="002F3C7D">
        <w:rPr>
          <w:rFonts w:ascii="Times New Roman" w:hAnsi="Times New Roman" w:cs="Times New Roman"/>
          <w:color w:val="000000" w:themeColor="text1"/>
          <w:sz w:val="28"/>
          <w:lang w:val="kk-KZ"/>
        </w:rPr>
        <w:t>рассказов, описаний, монологов.</w:t>
      </w:r>
    </w:p>
    <w:p w14:paraId="42F35AD4" w14:textId="77777777" w:rsidR="005D66FA" w:rsidRDefault="005229B8" w:rsidP="008F218E">
      <w:pPr>
        <w:spacing w:after="0"/>
        <w:ind w:firstLine="708"/>
        <w:jc w:val="both"/>
        <w:rPr>
          <w:rFonts w:ascii="Times New Roman" w:hAnsi="Times New Roman" w:cs="Times New Roman"/>
          <w:color w:val="000000" w:themeColor="text1"/>
          <w:sz w:val="28"/>
          <w:lang w:val="kk-KZ"/>
        </w:rPr>
      </w:pPr>
      <w:r w:rsidRPr="00D80CDD">
        <w:rPr>
          <w:rFonts w:ascii="Times New Roman" w:hAnsi="Times New Roman" w:cs="Times New Roman"/>
          <w:b/>
          <w:i/>
          <w:color w:val="000000" w:themeColor="text1"/>
          <w:sz w:val="28"/>
          <w:lang w:val="kk-KZ"/>
        </w:rPr>
        <w:t>Результативно-оценочный блок</w:t>
      </w:r>
    </w:p>
    <w:p w14:paraId="0F8BB510" w14:textId="0CF05D99" w:rsidR="005C1A49"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Цель данного блока </w:t>
      </w:r>
      <w:r w:rsidR="005C1A49">
        <w:rPr>
          <w:rFonts w:ascii="Times New Roman" w:hAnsi="Times New Roman" w:cs="Times New Roman"/>
          <w:color w:val="000000" w:themeColor="text1"/>
          <w:sz w:val="28"/>
          <w:lang w:val="kk-KZ"/>
        </w:rPr>
        <w:t>–</w:t>
      </w:r>
      <w:r w:rsidRPr="005229B8">
        <w:rPr>
          <w:rFonts w:ascii="Times New Roman" w:hAnsi="Times New Roman" w:cs="Times New Roman"/>
          <w:color w:val="000000" w:themeColor="text1"/>
          <w:sz w:val="28"/>
          <w:lang w:val="kk-KZ"/>
        </w:rPr>
        <w:t xml:space="preserve"> зафиксировать динамику развития креативной речи у младших школьников, опираясь на четко обозначенные критерии и показатели. К основным критериям сформированности креат</w:t>
      </w:r>
      <w:r w:rsidR="005C1A49">
        <w:rPr>
          <w:rFonts w:ascii="Times New Roman" w:hAnsi="Times New Roman" w:cs="Times New Roman"/>
          <w:color w:val="000000" w:themeColor="text1"/>
          <w:sz w:val="28"/>
          <w:lang w:val="kk-KZ"/>
        </w:rPr>
        <w:t>ивных речевых навыков относятся:</w:t>
      </w:r>
    </w:p>
    <w:p w14:paraId="00F0C92F" w14:textId="3F1D0272"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Оригинальность мышления </w:t>
      </w:r>
      <w:r w:rsidR="005C1A49">
        <w:rPr>
          <w:rFonts w:ascii="Times New Roman" w:hAnsi="Times New Roman" w:cs="Times New Roman"/>
          <w:color w:val="000000" w:themeColor="text1"/>
          <w:sz w:val="28"/>
          <w:lang w:val="kk-KZ"/>
        </w:rPr>
        <w:t>–</w:t>
      </w:r>
      <w:r w:rsidRPr="005229B8">
        <w:rPr>
          <w:rFonts w:ascii="Times New Roman" w:hAnsi="Times New Roman" w:cs="Times New Roman"/>
          <w:color w:val="000000" w:themeColor="text1"/>
          <w:sz w:val="28"/>
          <w:lang w:val="kk-KZ"/>
        </w:rPr>
        <w:t xml:space="preserve"> способность высказывать нестандартные, неожиданные идеи в процессе речевого взаимодействия, находить нетипичные языковые решения;</w:t>
      </w:r>
    </w:p>
    <w:p w14:paraId="597318B2" w14:textId="61CDC438" w:rsidR="005229B8" w:rsidRPr="005229B8" w:rsidRDefault="005C1A4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Гибкость речевого мышления –</w:t>
      </w:r>
      <w:r w:rsidR="005229B8" w:rsidRPr="005229B8">
        <w:rPr>
          <w:rFonts w:ascii="Times New Roman" w:hAnsi="Times New Roman" w:cs="Times New Roman"/>
          <w:color w:val="000000" w:themeColor="text1"/>
          <w:sz w:val="28"/>
          <w:lang w:val="kk-KZ"/>
        </w:rPr>
        <w:t xml:space="preserve"> умение варьировать способы выражения мысли, перестраиваться в процессе общения, использовать альтернативные речевые конструкции;</w:t>
      </w:r>
    </w:p>
    <w:p w14:paraId="72771C81" w14:textId="1DF659C7"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Самостоят</w:t>
      </w:r>
      <w:r w:rsidR="005C1A49">
        <w:rPr>
          <w:rFonts w:ascii="Times New Roman" w:hAnsi="Times New Roman" w:cs="Times New Roman"/>
          <w:color w:val="000000" w:themeColor="text1"/>
          <w:sz w:val="28"/>
          <w:lang w:val="kk-KZ"/>
        </w:rPr>
        <w:t>ельность речевого высказывания –</w:t>
      </w:r>
      <w:r w:rsidRPr="005229B8">
        <w:rPr>
          <w:rFonts w:ascii="Times New Roman" w:hAnsi="Times New Roman" w:cs="Times New Roman"/>
          <w:color w:val="000000" w:themeColor="text1"/>
          <w:sz w:val="28"/>
          <w:lang w:val="kk-KZ"/>
        </w:rPr>
        <w:t xml:space="preserve"> уровень речевой автономии, способность строить высказы</w:t>
      </w:r>
      <w:r w:rsidR="005C1A49">
        <w:rPr>
          <w:rFonts w:ascii="Times New Roman" w:hAnsi="Times New Roman" w:cs="Times New Roman"/>
          <w:color w:val="000000" w:themeColor="text1"/>
          <w:sz w:val="28"/>
          <w:lang w:val="kk-KZ"/>
        </w:rPr>
        <w:t>вания без шаблонов и подсказок;</w:t>
      </w:r>
    </w:p>
    <w:p w14:paraId="75C2992A" w14:textId="6E991A2C" w:rsidR="005229B8" w:rsidRPr="005229B8" w:rsidRDefault="005C1A4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Богатство словарного запаса –</w:t>
      </w:r>
      <w:r w:rsidR="005229B8" w:rsidRPr="005229B8">
        <w:rPr>
          <w:rFonts w:ascii="Times New Roman" w:hAnsi="Times New Roman" w:cs="Times New Roman"/>
          <w:color w:val="000000" w:themeColor="text1"/>
          <w:sz w:val="28"/>
          <w:lang w:val="kk-KZ"/>
        </w:rPr>
        <w:t xml:space="preserve"> объем и разнообразие используемой лексики, в том числе активизация образных</w:t>
      </w:r>
      <w:r>
        <w:rPr>
          <w:rFonts w:ascii="Times New Roman" w:hAnsi="Times New Roman" w:cs="Times New Roman"/>
          <w:color w:val="000000" w:themeColor="text1"/>
          <w:sz w:val="28"/>
          <w:lang w:val="kk-KZ"/>
        </w:rPr>
        <w:t xml:space="preserve"> выражений, синонимов, метафор;</w:t>
      </w:r>
    </w:p>
    <w:p w14:paraId="13A91B92" w14:textId="417DCC81" w:rsidR="005229B8" w:rsidRPr="005229B8" w:rsidRDefault="005C1A4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Импровизационность речи –</w:t>
      </w:r>
      <w:r w:rsidR="005229B8" w:rsidRPr="005229B8">
        <w:rPr>
          <w:rFonts w:ascii="Times New Roman" w:hAnsi="Times New Roman" w:cs="Times New Roman"/>
          <w:color w:val="000000" w:themeColor="text1"/>
          <w:sz w:val="28"/>
          <w:lang w:val="kk-KZ"/>
        </w:rPr>
        <w:t xml:space="preserve"> способность быстро реагировать на речевую ситуацию, создавать высказывания в усло</w:t>
      </w:r>
      <w:r>
        <w:rPr>
          <w:rFonts w:ascii="Times New Roman" w:hAnsi="Times New Roman" w:cs="Times New Roman"/>
          <w:color w:val="000000" w:themeColor="text1"/>
          <w:sz w:val="28"/>
          <w:lang w:val="kk-KZ"/>
        </w:rPr>
        <w:t>виях неподготовленного общения;</w:t>
      </w:r>
    </w:p>
    <w:p w14:paraId="08E45388" w14:textId="0EDEDFDE" w:rsidR="005229B8" w:rsidRPr="005229B8" w:rsidRDefault="005C1A4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Рефлексивность –</w:t>
      </w:r>
      <w:r w:rsidR="005229B8" w:rsidRPr="005229B8">
        <w:rPr>
          <w:rFonts w:ascii="Times New Roman" w:hAnsi="Times New Roman" w:cs="Times New Roman"/>
          <w:color w:val="000000" w:themeColor="text1"/>
          <w:sz w:val="28"/>
          <w:lang w:val="kk-KZ"/>
        </w:rPr>
        <w:t xml:space="preserve"> осознанное отношение к собственным речевым действиям, умение анализировать и улучшать свою речь.</w:t>
      </w:r>
    </w:p>
    <w:p w14:paraId="57ABCACD" w14:textId="6700E31D"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Для оценки степени сформированности данных умений в модели предусмотрен комплекс диагностических методов, сочетающий объективные </w:t>
      </w:r>
      <w:r w:rsidR="005C1A49">
        <w:rPr>
          <w:rFonts w:ascii="Times New Roman" w:hAnsi="Times New Roman" w:cs="Times New Roman"/>
          <w:color w:val="000000" w:themeColor="text1"/>
          <w:sz w:val="28"/>
          <w:lang w:val="kk-KZ"/>
        </w:rPr>
        <w:t>и субъективные способы анализа:</w:t>
      </w:r>
    </w:p>
    <w:p w14:paraId="517CD428" w14:textId="38EE3C21" w:rsidR="005229B8" w:rsidRPr="005229B8" w:rsidRDefault="005C1A49"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1. </w:t>
      </w:r>
      <w:r w:rsidR="005229B8" w:rsidRPr="005229B8">
        <w:rPr>
          <w:rFonts w:ascii="Times New Roman" w:hAnsi="Times New Roman" w:cs="Times New Roman"/>
          <w:color w:val="000000" w:themeColor="text1"/>
          <w:sz w:val="28"/>
          <w:lang w:val="kk-KZ"/>
        </w:rPr>
        <w:t xml:space="preserve">Педагогическое наблюдение </w:t>
      </w:r>
      <w:r>
        <w:rPr>
          <w:rFonts w:ascii="Times New Roman" w:hAnsi="Times New Roman" w:cs="Times New Roman"/>
          <w:color w:val="000000" w:themeColor="text1"/>
          <w:sz w:val="28"/>
          <w:lang w:val="kk-KZ"/>
        </w:rPr>
        <w:t>–</w:t>
      </w:r>
      <w:r w:rsidR="005229B8" w:rsidRPr="005229B8">
        <w:rPr>
          <w:rFonts w:ascii="Times New Roman" w:hAnsi="Times New Roman" w:cs="Times New Roman"/>
          <w:color w:val="000000" w:themeColor="text1"/>
          <w:sz w:val="28"/>
          <w:lang w:val="kk-KZ"/>
        </w:rPr>
        <w:t xml:space="preserve"> фиксирует поведенческие проявления речевой активности, творческую инициативу, участие в речевых ситуациях, стиль речевого взаимодействия;</w:t>
      </w:r>
    </w:p>
    <w:p w14:paraId="7836BE13" w14:textId="7C435D3E" w:rsidR="005229B8" w:rsidRPr="005229B8" w:rsidRDefault="005229B8" w:rsidP="008F218E">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Оно выполняет функцию не столько фиксации ошибок, сколько позитивной обратной связи, стимулирующей у</w:t>
      </w:r>
      <w:r w:rsidR="005C1A49">
        <w:rPr>
          <w:rFonts w:ascii="Times New Roman" w:hAnsi="Times New Roman" w:cs="Times New Roman"/>
          <w:color w:val="000000" w:themeColor="text1"/>
          <w:sz w:val="28"/>
          <w:lang w:val="kk-KZ"/>
        </w:rPr>
        <w:t>чеников на дальнейшее развитие.</w:t>
      </w:r>
    </w:p>
    <w:p w14:paraId="15E643AE" w14:textId="626E4EFE" w:rsidR="00A5613A" w:rsidRPr="00A5613A" w:rsidRDefault="00A5613A" w:rsidP="008F218E">
      <w:pPr>
        <w:spacing w:after="0"/>
        <w:ind w:firstLine="708"/>
        <w:jc w:val="both"/>
        <w:rPr>
          <w:rFonts w:ascii="Times New Roman" w:hAnsi="Times New Roman" w:cs="Times New Roman"/>
          <w:color w:val="000000" w:themeColor="text1"/>
          <w:sz w:val="28"/>
          <w:lang w:val="kk-KZ"/>
        </w:rPr>
      </w:pPr>
      <w:r w:rsidRPr="00A5613A">
        <w:rPr>
          <w:rFonts w:ascii="Times New Roman" w:hAnsi="Times New Roman" w:cs="Times New Roman"/>
          <w:b/>
          <w:color w:val="000000" w:themeColor="text1"/>
          <w:sz w:val="28"/>
          <w:lang w:val="kk-KZ"/>
        </w:rPr>
        <w:t>Уровни креативности</w:t>
      </w:r>
      <w:r w:rsidRPr="00A5613A">
        <w:rPr>
          <w:rFonts w:ascii="Times New Roman" w:hAnsi="Times New Roman" w:cs="Times New Roman"/>
          <w:color w:val="000000" w:themeColor="text1"/>
          <w:sz w:val="28"/>
          <w:lang w:val="kk-KZ"/>
        </w:rPr>
        <w:t xml:space="preserve"> (сформированности креативных речевых навыков) целесообра</w:t>
      </w:r>
      <w:r>
        <w:rPr>
          <w:rFonts w:ascii="Times New Roman" w:hAnsi="Times New Roman" w:cs="Times New Roman"/>
          <w:color w:val="000000" w:themeColor="text1"/>
          <w:sz w:val="28"/>
          <w:lang w:val="kk-KZ"/>
        </w:rPr>
        <w:t>зно раскрыть следующим образом:</w:t>
      </w:r>
    </w:p>
    <w:p w14:paraId="6880D37F" w14:textId="75BCA75C" w:rsidR="00A5613A" w:rsidRPr="00A5613A" w:rsidRDefault="00A5613A" w:rsidP="008F218E">
      <w:pPr>
        <w:spacing w:after="0"/>
        <w:ind w:firstLine="708"/>
        <w:jc w:val="both"/>
        <w:rPr>
          <w:rFonts w:ascii="Times New Roman" w:hAnsi="Times New Roman" w:cs="Times New Roman"/>
          <w:color w:val="000000" w:themeColor="text1"/>
          <w:sz w:val="28"/>
          <w:lang w:val="kk-KZ"/>
        </w:rPr>
      </w:pPr>
      <w:r w:rsidRPr="00A5613A">
        <w:rPr>
          <w:rFonts w:ascii="Times New Roman" w:hAnsi="Times New Roman" w:cs="Times New Roman"/>
          <w:i/>
          <w:color w:val="000000" w:themeColor="text1"/>
          <w:sz w:val="28"/>
          <w:lang w:val="kk-KZ"/>
        </w:rPr>
        <w:t>Низкий (репродуктивный)</w:t>
      </w:r>
      <w:r w:rsidRPr="00A5613A">
        <w:rPr>
          <w:rFonts w:ascii="Times New Roman" w:hAnsi="Times New Roman" w:cs="Times New Roman"/>
          <w:color w:val="000000" w:themeColor="text1"/>
          <w:sz w:val="28"/>
          <w:lang w:val="kk-KZ"/>
        </w:rPr>
        <w:t xml:space="preserve"> уровень характеризуется выполнением заданий строго по образцу. Учащийся воспроизводит изученные речевые модели без вариативности, испытывает затруднения при самостоятельном построении высказывания, прояв</w:t>
      </w:r>
      <w:r>
        <w:rPr>
          <w:rFonts w:ascii="Times New Roman" w:hAnsi="Times New Roman" w:cs="Times New Roman"/>
          <w:color w:val="000000" w:themeColor="text1"/>
          <w:sz w:val="28"/>
          <w:lang w:val="kk-KZ"/>
        </w:rPr>
        <w:t>ляет низкую речевую инициативу.</w:t>
      </w:r>
    </w:p>
    <w:p w14:paraId="478F8B31" w14:textId="3CF808B4" w:rsidR="00A5613A" w:rsidRPr="00A5613A" w:rsidRDefault="00A5613A" w:rsidP="008F218E">
      <w:pPr>
        <w:spacing w:after="0"/>
        <w:ind w:firstLine="708"/>
        <w:jc w:val="both"/>
        <w:rPr>
          <w:rFonts w:ascii="Times New Roman" w:hAnsi="Times New Roman" w:cs="Times New Roman"/>
          <w:color w:val="000000" w:themeColor="text1"/>
          <w:sz w:val="28"/>
          <w:lang w:val="kk-KZ"/>
        </w:rPr>
      </w:pPr>
      <w:r w:rsidRPr="00A5613A">
        <w:rPr>
          <w:rFonts w:ascii="Times New Roman" w:hAnsi="Times New Roman" w:cs="Times New Roman"/>
          <w:i/>
          <w:color w:val="000000" w:themeColor="text1"/>
          <w:sz w:val="28"/>
          <w:lang w:val="kk-KZ"/>
        </w:rPr>
        <w:lastRenderedPageBreak/>
        <w:t>Средний (частично-продуктивный)</w:t>
      </w:r>
      <w:r w:rsidRPr="00A5613A">
        <w:rPr>
          <w:rFonts w:ascii="Times New Roman" w:hAnsi="Times New Roman" w:cs="Times New Roman"/>
          <w:color w:val="000000" w:themeColor="text1"/>
          <w:sz w:val="28"/>
          <w:lang w:val="kk-KZ"/>
        </w:rPr>
        <w:t xml:space="preserve"> уровень предполагает ограниченную самостоятельность. Ученик способен незначительно варьировать языковой материал, использовать знакомые конструкции в новых сочетаниях, однако креативность проявляется эпизодичес</w:t>
      </w:r>
      <w:r>
        <w:rPr>
          <w:rFonts w:ascii="Times New Roman" w:hAnsi="Times New Roman" w:cs="Times New Roman"/>
          <w:color w:val="000000" w:themeColor="text1"/>
          <w:sz w:val="28"/>
          <w:lang w:val="kk-KZ"/>
        </w:rPr>
        <w:t>ки и требует поддержки учителя.</w:t>
      </w:r>
    </w:p>
    <w:p w14:paraId="4CB010CC" w14:textId="5557C5AF" w:rsidR="00A5613A" w:rsidRPr="00A5613A" w:rsidRDefault="00A5613A" w:rsidP="008F218E">
      <w:pPr>
        <w:spacing w:after="0"/>
        <w:ind w:firstLine="708"/>
        <w:jc w:val="both"/>
        <w:rPr>
          <w:rFonts w:ascii="Times New Roman" w:hAnsi="Times New Roman" w:cs="Times New Roman"/>
          <w:color w:val="000000" w:themeColor="text1"/>
          <w:sz w:val="28"/>
          <w:lang w:val="kk-KZ"/>
        </w:rPr>
      </w:pPr>
      <w:r w:rsidRPr="00A5613A">
        <w:rPr>
          <w:rFonts w:ascii="Times New Roman" w:hAnsi="Times New Roman" w:cs="Times New Roman"/>
          <w:i/>
          <w:color w:val="000000" w:themeColor="text1"/>
          <w:sz w:val="28"/>
          <w:lang w:val="kk-KZ"/>
        </w:rPr>
        <w:t>Достаточный (продуктивный) уровень</w:t>
      </w:r>
      <w:r w:rsidRPr="00A5613A">
        <w:rPr>
          <w:rFonts w:ascii="Times New Roman" w:hAnsi="Times New Roman" w:cs="Times New Roman"/>
          <w:color w:val="000000" w:themeColor="text1"/>
          <w:sz w:val="28"/>
          <w:lang w:val="kk-KZ"/>
        </w:rPr>
        <w:t xml:space="preserve"> характеризуется самостоятельным построением высказываний в пределах изученной тематики. Учащийся демонстрирует вариативность, элементы оригинальности, способен адаптировать языковые сре</w:t>
      </w:r>
      <w:r>
        <w:rPr>
          <w:rFonts w:ascii="Times New Roman" w:hAnsi="Times New Roman" w:cs="Times New Roman"/>
          <w:color w:val="000000" w:themeColor="text1"/>
          <w:sz w:val="28"/>
          <w:lang w:val="kk-KZ"/>
        </w:rPr>
        <w:t>дства к коммуникативной задаче.</w:t>
      </w:r>
    </w:p>
    <w:p w14:paraId="57C46790" w14:textId="198136EE" w:rsidR="00766221" w:rsidRDefault="00A5613A" w:rsidP="008F218E">
      <w:pPr>
        <w:spacing w:after="0"/>
        <w:ind w:firstLine="708"/>
        <w:jc w:val="both"/>
        <w:rPr>
          <w:rFonts w:ascii="Times New Roman" w:hAnsi="Times New Roman" w:cs="Times New Roman"/>
          <w:color w:val="000000" w:themeColor="text1"/>
          <w:sz w:val="28"/>
          <w:lang w:val="kk-KZ"/>
        </w:rPr>
      </w:pPr>
      <w:r w:rsidRPr="00A5613A">
        <w:rPr>
          <w:rFonts w:ascii="Times New Roman" w:hAnsi="Times New Roman" w:cs="Times New Roman"/>
          <w:i/>
          <w:color w:val="000000" w:themeColor="text1"/>
          <w:sz w:val="28"/>
          <w:lang w:val="kk-KZ"/>
        </w:rPr>
        <w:t xml:space="preserve">Высокий (творческий) уровень </w:t>
      </w:r>
      <w:r w:rsidRPr="00A5613A">
        <w:rPr>
          <w:rFonts w:ascii="Times New Roman" w:hAnsi="Times New Roman" w:cs="Times New Roman"/>
          <w:color w:val="000000" w:themeColor="text1"/>
          <w:sz w:val="28"/>
          <w:lang w:val="kk-KZ"/>
        </w:rPr>
        <w:t>проявляется в свободном, гибком и оригинальном использовании языковых средств. Ученик самостоятельно генерирует идеи, проявляет инициативу, импровизирует, создаёт развернутые речевые продукты, выходя за рамки заданного образца.</w:t>
      </w:r>
    </w:p>
    <w:p w14:paraId="20BC30F4" w14:textId="58C05317" w:rsidR="005D66FA" w:rsidRPr="00294B46" w:rsidRDefault="00B33F7F" w:rsidP="005D66FA">
      <w:pPr>
        <w:spacing w:after="0"/>
        <w:ind w:firstLine="708"/>
        <w:jc w:val="both"/>
        <w:rPr>
          <w:rFonts w:ascii="Times New Roman" w:hAnsi="Times New Roman" w:cs="Times New Roman"/>
          <w:color w:val="000000" w:themeColor="text1"/>
          <w:sz w:val="28"/>
          <w:lang w:val="kk-KZ"/>
        </w:rPr>
      </w:pPr>
      <w:r w:rsidRPr="005229B8">
        <w:rPr>
          <w:rFonts w:ascii="Times New Roman" w:hAnsi="Times New Roman" w:cs="Times New Roman"/>
          <w:color w:val="000000" w:themeColor="text1"/>
          <w:sz w:val="28"/>
          <w:lang w:val="kk-KZ"/>
        </w:rPr>
        <w:t xml:space="preserve">Таким образом, результативно-оценочный блок обеспечивает эффективный мониторинг процесса формирования креативных речевых навыков и позволяет выстраивать индивидуальные траектории речевого развития. </w:t>
      </w:r>
    </w:p>
    <w:p w14:paraId="0CAE8D93" w14:textId="3F5D093C"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t>Это требует особого педагогического подхода, учитывающего как индивидуальные особенности учащихся, так и специфику иноязычно</w:t>
      </w:r>
      <w:r>
        <w:rPr>
          <w:rFonts w:ascii="Times New Roman" w:hAnsi="Times New Roman" w:cs="Times New Roman"/>
          <w:color w:val="000000" w:themeColor="text1"/>
          <w:sz w:val="28"/>
          <w:lang w:val="kk-KZ"/>
        </w:rPr>
        <w:t>го обучения на начальном этапе.</w:t>
      </w:r>
    </w:p>
    <w:p w14:paraId="25F8001E" w14:textId="002B98E8"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t>На основе анализа психолого-педагогических исследований была выделена совокупность компонентов (мотивационный, когнитивный, деятельностный и рефлексивный), каждый из которых выполняет специфическую функцию в формировании креативных речевых навыков и обеспечивает их полноценное развитие</w:t>
      </w:r>
      <w:r>
        <w:rPr>
          <w:rFonts w:ascii="Times New Roman" w:hAnsi="Times New Roman" w:cs="Times New Roman"/>
          <w:color w:val="000000" w:themeColor="text1"/>
          <w:sz w:val="28"/>
          <w:lang w:val="kk-KZ"/>
        </w:rPr>
        <w:t xml:space="preserve"> в условиях школьного обучения.</w:t>
      </w:r>
    </w:p>
    <w:p w14:paraId="6819408B" w14:textId="3D8D994B"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t>Построенная структурно-содержательная модель охватывает пять ключевых блоков: целевой, концептуально-теоретический, содержательный, процессуально-технологический и результативно-оценочный. Модель направлена на поэтапное и системное развитие креативной речи с учётом возрастных, психологических и лингводидактических характе</w:t>
      </w:r>
      <w:r>
        <w:rPr>
          <w:rFonts w:ascii="Times New Roman" w:hAnsi="Times New Roman" w:cs="Times New Roman"/>
          <w:color w:val="000000" w:themeColor="text1"/>
          <w:sz w:val="28"/>
          <w:lang w:val="kk-KZ"/>
        </w:rPr>
        <w:t>ристик младших школьников.</w:t>
      </w:r>
    </w:p>
    <w:p w14:paraId="169EE685" w14:textId="09C46C08"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t>В содержательный блок модели включены компоненты креативной речевой деятельности и педагогические условия, обеспечивающие реализацию модели в образовательном процессе: мотивационно-поддерживающие, языково-коммуникативные, деятельностно-поисковые, условия сотрудничества, рефлексивно-оценочные и содерж</w:t>
      </w:r>
      <w:r>
        <w:rPr>
          <w:rFonts w:ascii="Times New Roman" w:hAnsi="Times New Roman" w:cs="Times New Roman"/>
          <w:color w:val="000000" w:themeColor="text1"/>
          <w:sz w:val="28"/>
          <w:lang w:val="kk-KZ"/>
        </w:rPr>
        <w:t>ательная вариативность заданий.</w:t>
      </w:r>
    </w:p>
    <w:p w14:paraId="7C6ABA2C" w14:textId="43A54B3D"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lastRenderedPageBreak/>
        <w:t>Процессуально-технологический блок предполагает реализацию этапов формирования креативных речевых навыков: мотивационно-ориентировочного, познавательно-практического, творческо-продуктивного и оценочно-рефлексивного, что обеспечивает поступательное усложнение речевой деятельности от репродуктивных к продуктивн</w:t>
      </w:r>
      <w:r>
        <w:rPr>
          <w:rFonts w:ascii="Times New Roman" w:hAnsi="Times New Roman" w:cs="Times New Roman"/>
          <w:color w:val="000000" w:themeColor="text1"/>
          <w:sz w:val="28"/>
          <w:lang w:val="kk-KZ"/>
        </w:rPr>
        <w:t>ым и креативным формам общения.</w:t>
      </w:r>
    </w:p>
    <w:p w14:paraId="1811A585" w14:textId="4DFC50A8" w:rsidR="00294B46" w:rsidRPr="00294B46" w:rsidRDefault="00294B46" w:rsidP="008F218E">
      <w:pPr>
        <w:spacing w:after="0"/>
        <w:ind w:firstLine="709"/>
        <w:jc w:val="both"/>
        <w:rPr>
          <w:rFonts w:ascii="Times New Roman" w:hAnsi="Times New Roman" w:cs="Times New Roman"/>
          <w:color w:val="000000" w:themeColor="text1"/>
          <w:sz w:val="28"/>
          <w:lang w:val="kk-KZ"/>
        </w:rPr>
      </w:pPr>
      <w:r w:rsidRPr="00294B46">
        <w:rPr>
          <w:rFonts w:ascii="Times New Roman" w:hAnsi="Times New Roman" w:cs="Times New Roman"/>
          <w:color w:val="000000" w:themeColor="text1"/>
          <w:sz w:val="28"/>
          <w:lang w:val="kk-KZ"/>
        </w:rPr>
        <w:t>Разработаны критерии оценки сформированности креативных речевых навыков, включающие оригинальность мышления, гибкость речевого выражения, самостоятельность, богатство словаря, импровизационность и рефлексивность. Эти критерии служат основой для качественной диагностики р</w:t>
      </w:r>
      <w:r>
        <w:rPr>
          <w:rFonts w:ascii="Times New Roman" w:hAnsi="Times New Roman" w:cs="Times New Roman"/>
          <w:color w:val="000000" w:themeColor="text1"/>
          <w:sz w:val="28"/>
          <w:lang w:val="kk-KZ"/>
        </w:rPr>
        <w:t>езультатов обучающего процесса.</w:t>
      </w:r>
    </w:p>
    <w:p w14:paraId="74A29B70" w14:textId="507D2A21" w:rsidR="00294B46" w:rsidRPr="00294B46" w:rsidRDefault="00294B46"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w:t>
      </w:r>
      <w:r w:rsidRPr="00294B46">
        <w:rPr>
          <w:rFonts w:ascii="Times New Roman" w:hAnsi="Times New Roman" w:cs="Times New Roman"/>
          <w:color w:val="000000" w:themeColor="text1"/>
          <w:sz w:val="28"/>
          <w:lang w:val="kk-KZ"/>
        </w:rPr>
        <w:t>боснована научно-педагогическая модель, обеспечивающая целенаправленное и эффективное формирование креативных речевых навыков младших школьников в процессе обучения английскому языку, а также заложены методологические и практические ориентиры для последующего экспериментального этапа исследования.</w:t>
      </w:r>
    </w:p>
    <w:p w14:paraId="53B89F63"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396CA771"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45C3D517"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1EFB037B"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766723CE"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33492DA5"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6556F41C"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65407BBC"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75D7C817"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722410AA"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6CA042C4"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5B2E4087"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186E6778"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5E8413B3"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0BF4A135"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42D9264D"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1F9F2CB8"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38835307"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211518A0"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415E66E0"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5D9D746B" w14:textId="77777777" w:rsidR="005D66FA" w:rsidRDefault="005D66FA" w:rsidP="008F218E">
      <w:pPr>
        <w:spacing w:after="0"/>
        <w:ind w:firstLine="709"/>
        <w:jc w:val="both"/>
        <w:rPr>
          <w:rFonts w:ascii="Times New Roman" w:hAnsi="Times New Roman" w:cs="Times New Roman"/>
          <w:b/>
          <w:color w:val="000000" w:themeColor="text1"/>
          <w:sz w:val="28"/>
          <w:lang w:val="kk-KZ"/>
        </w:rPr>
      </w:pPr>
    </w:p>
    <w:p w14:paraId="478733BA" w14:textId="77777777" w:rsidR="00FF5808" w:rsidRDefault="00FF5808" w:rsidP="008F218E">
      <w:pPr>
        <w:spacing w:after="0"/>
        <w:ind w:firstLine="709"/>
        <w:jc w:val="both"/>
        <w:rPr>
          <w:rFonts w:ascii="Times New Roman" w:hAnsi="Times New Roman" w:cs="Times New Roman"/>
          <w:b/>
          <w:color w:val="000000" w:themeColor="text1"/>
          <w:sz w:val="28"/>
          <w:lang w:val="kk-KZ"/>
        </w:rPr>
      </w:pPr>
    </w:p>
    <w:p w14:paraId="48CAEC3F" w14:textId="53DFB09C" w:rsidR="00707603" w:rsidRPr="00707603" w:rsidRDefault="00331C35" w:rsidP="008F218E">
      <w:pPr>
        <w:spacing w:after="0"/>
        <w:ind w:firstLine="709"/>
        <w:jc w:val="both"/>
        <w:rPr>
          <w:rFonts w:ascii="Times New Roman" w:hAnsi="Times New Roman" w:cs="Times New Roman"/>
          <w:b/>
          <w:color w:val="000000" w:themeColor="text1"/>
          <w:sz w:val="28"/>
          <w:lang w:val="kk-KZ"/>
        </w:rPr>
      </w:pPr>
      <w:r>
        <w:rPr>
          <w:rFonts w:ascii="Times New Roman" w:hAnsi="Times New Roman" w:cs="Times New Roman"/>
          <w:b/>
          <w:color w:val="000000" w:themeColor="text1"/>
          <w:sz w:val="28"/>
          <w:lang w:val="kk-KZ"/>
        </w:rPr>
        <w:lastRenderedPageBreak/>
        <w:t xml:space="preserve">3. </w:t>
      </w:r>
      <w:r w:rsidR="00F84299" w:rsidRPr="00F84299">
        <w:rPr>
          <w:rFonts w:ascii="Times New Roman" w:hAnsi="Times New Roman" w:cs="Times New Roman"/>
          <w:b/>
          <w:color w:val="000000" w:themeColor="text1"/>
          <w:sz w:val="28"/>
          <w:lang w:val="kk-KZ"/>
        </w:rPr>
        <w:t>ОПЫТНО-ЭКСПЕРИМЕНТАЛЬНАЯ РАБОТА ПО ФОРМИРОВАНИЮ КРЕАТИВНЫХ РЕЧЕВЫХ НАВЫКОВ МЛАДШИХ ШКОЛЬНИКОВ ПРИ ОБУЧЕНИИ АНГЛИЙСКОМУ ЯЗЫКУ</w:t>
      </w:r>
      <w:r w:rsidR="00707603" w:rsidRPr="00707603">
        <w:rPr>
          <w:rFonts w:ascii="Times New Roman" w:hAnsi="Times New Roman" w:cs="Times New Roman"/>
          <w:b/>
          <w:color w:val="000000" w:themeColor="text1"/>
          <w:sz w:val="28"/>
          <w:lang w:val="kk-KZ"/>
        </w:rPr>
        <w:t xml:space="preserve"> </w:t>
      </w:r>
    </w:p>
    <w:p w14:paraId="0694D7F8" w14:textId="77777777" w:rsidR="00331C35" w:rsidRDefault="00331C35" w:rsidP="008F218E">
      <w:pPr>
        <w:spacing w:after="0"/>
        <w:ind w:firstLine="709"/>
        <w:jc w:val="both"/>
        <w:rPr>
          <w:rFonts w:ascii="Times New Roman" w:hAnsi="Times New Roman" w:cs="Times New Roman"/>
          <w:b/>
          <w:color w:val="000000" w:themeColor="text1"/>
          <w:sz w:val="28"/>
          <w:lang w:val="kk-KZ"/>
        </w:rPr>
      </w:pPr>
    </w:p>
    <w:p w14:paraId="69F18CD2" w14:textId="03A4C20D" w:rsidR="00331C35" w:rsidRDefault="00331C35" w:rsidP="008F218E">
      <w:pPr>
        <w:spacing w:after="0"/>
        <w:ind w:firstLine="709"/>
        <w:jc w:val="both"/>
        <w:rPr>
          <w:rFonts w:ascii="Times New Roman" w:hAnsi="Times New Roman" w:cs="Times New Roman"/>
          <w:b/>
          <w:color w:val="000000" w:themeColor="text1"/>
          <w:sz w:val="28"/>
          <w:lang w:val="kk-KZ"/>
        </w:rPr>
      </w:pPr>
      <w:r w:rsidRPr="00DB5366">
        <w:rPr>
          <w:rFonts w:ascii="Times New Roman" w:hAnsi="Times New Roman" w:cs="Times New Roman"/>
          <w:b/>
          <w:color w:val="000000" w:themeColor="text1"/>
          <w:sz w:val="28"/>
          <w:lang w:val="kk-KZ"/>
        </w:rPr>
        <w:t xml:space="preserve">3.1 </w:t>
      </w:r>
      <w:r w:rsidR="00CC7AF8">
        <w:rPr>
          <w:rFonts w:ascii="Times New Roman" w:hAnsi="Times New Roman" w:cs="Times New Roman"/>
          <w:b/>
          <w:color w:val="000000" w:themeColor="text1"/>
          <w:sz w:val="28"/>
          <w:lang w:val="kk-KZ"/>
        </w:rPr>
        <w:t>Организация опытно-экспериментальной работы</w:t>
      </w:r>
    </w:p>
    <w:p w14:paraId="72ABB76B" w14:textId="77777777" w:rsidR="00CC7AF8" w:rsidRDefault="00CC7AF8" w:rsidP="008F218E">
      <w:pPr>
        <w:spacing w:after="0"/>
        <w:ind w:firstLine="709"/>
        <w:jc w:val="both"/>
        <w:rPr>
          <w:rFonts w:ascii="Times New Roman" w:hAnsi="Times New Roman" w:cs="Times New Roman"/>
          <w:b/>
          <w:color w:val="000000" w:themeColor="text1"/>
          <w:sz w:val="28"/>
          <w:lang w:val="kk-KZ"/>
        </w:rPr>
      </w:pPr>
    </w:p>
    <w:p w14:paraId="1CDA2498" w14:textId="32D76BDB" w:rsidR="00DF5AF5" w:rsidRPr="00DF5AF5" w:rsidRDefault="00DF5AF5" w:rsidP="008F218E">
      <w:pPr>
        <w:spacing w:after="0"/>
        <w:ind w:firstLine="709"/>
        <w:jc w:val="both"/>
        <w:rPr>
          <w:rFonts w:ascii="Times New Roman" w:hAnsi="Times New Roman" w:cs="Times New Roman"/>
          <w:color w:val="000000" w:themeColor="text1"/>
          <w:sz w:val="28"/>
          <w:lang w:val="kk-KZ"/>
        </w:rPr>
      </w:pPr>
      <w:r w:rsidRPr="00DF5AF5">
        <w:rPr>
          <w:rFonts w:ascii="Times New Roman" w:hAnsi="Times New Roman" w:cs="Times New Roman"/>
          <w:color w:val="000000" w:themeColor="text1"/>
          <w:sz w:val="28"/>
          <w:lang w:val="kk-KZ"/>
        </w:rPr>
        <w:t>В соответствии с целями и задачами исследования была разработана программа опытно-экспериментальной работы, которая реализовывалась поэтапно в условиях реаль</w:t>
      </w:r>
      <w:r>
        <w:rPr>
          <w:rFonts w:ascii="Times New Roman" w:hAnsi="Times New Roman" w:cs="Times New Roman"/>
          <w:color w:val="000000" w:themeColor="text1"/>
          <w:sz w:val="28"/>
          <w:lang w:val="kk-KZ"/>
        </w:rPr>
        <w:t xml:space="preserve">ного образовательного процесса. </w:t>
      </w:r>
      <w:r w:rsidRPr="00DF5AF5">
        <w:rPr>
          <w:rFonts w:ascii="Times New Roman" w:hAnsi="Times New Roman" w:cs="Times New Roman"/>
          <w:color w:val="000000" w:themeColor="text1"/>
          <w:sz w:val="28"/>
          <w:lang w:val="kk-KZ"/>
        </w:rPr>
        <w:t>Цель опытно-экспериментальной работы заключалась в определении эффективности разработанной методики формирования креативных речевых навыков младших школьников при обучении английскому языку, а также в выявлении динамики их развития в процессе педагогического воздействия.</w:t>
      </w:r>
    </w:p>
    <w:p w14:paraId="4C31C6A0" w14:textId="329B31A4" w:rsidR="00DF5AF5" w:rsidRPr="00DF5AF5" w:rsidRDefault="00DF5AF5" w:rsidP="008F218E">
      <w:pPr>
        <w:spacing w:after="0"/>
        <w:ind w:firstLine="709"/>
        <w:jc w:val="both"/>
        <w:rPr>
          <w:rFonts w:ascii="Times New Roman" w:hAnsi="Times New Roman" w:cs="Times New Roman"/>
          <w:color w:val="000000" w:themeColor="text1"/>
          <w:sz w:val="28"/>
          <w:lang w:val="kk-KZ"/>
        </w:rPr>
      </w:pPr>
      <w:r w:rsidRPr="00DF5AF5">
        <w:rPr>
          <w:rFonts w:ascii="Times New Roman" w:hAnsi="Times New Roman" w:cs="Times New Roman"/>
          <w:color w:val="000000" w:themeColor="text1"/>
          <w:sz w:val="28"/>
          <w:lang w:val="kk-KZ"/>
        </w:rPr>
        <w:t>Задач</w:t>
      </w:r>
      <w:r>
        <w:rPr>
          <w:rFonts w:ascii="Times New Roman" w:hAnsi="Times New Roman" w:cs="Times New Roman"/>
          <w:color w:val="000000" w:themeColor="text1"/>
          <w:sz w:val="28"/>
          <w:lang w:val="kk-KZ"/>
        </w:rPr>
        <w:t>и эксперимента:</w:t>
      </w:r>
    </w:p>
    <w:p w14:paraId="2C9DD90B" w14:textId="1F48C809"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отбор и обоснование диагностических методик в соответствии с компонентами креативных речевых навыков (мотивационного, когнитивного, деятельностного, рефлексивного);</w:t>
      </w:r>
    </w:p>
    <w:p w14:paraId="3E9C4A92" w14:textId="38386A25"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определение исходного уровня сформированности креативных речевых навыков у младших школьников и их классификация по уровням (высокий, средний, низкий);</w:t>
      </w:r>
    </w:p>
    <w:p w14:paraId="0CE59923" w14:textId="0C65A5ED"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разработка и внедрение методики формирования креативных речевых навыков на уроках английского языка;</w:t>
      </w:r>
    </w:p>
    <w:p w14:paraId="5F307BE0" w14:textId="049C886D"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проведение формирующего этапа с использованием системы упражнений, заданий и педагогических условий, направленных на развитие креативной речевой деятельности;</w:t>
      </w:r>
    </w:p>
    <w:p w14:paraId="620D2800" w14:textId="6290FC0F"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проведение повторной диагностики с целью выявления динамики изменений;</w:t>
      </w:r>
    </w:p>
    <w:p w14:paraId="2DC469DC" w14:textId="676ACD02"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сравнительный анализ результатов контрольного и экспериментального этапов;</w:t>
      </w:r>
    </w:p>
    <w:p w14:paraId="631DD8F0" w14:textId="62092C1D"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количественная и качественная обработка результатов эксперимента.</w:t>
      </w:r>
    </w:p>
    <w:p w14:paraId="408DA27F" w14:textId="0B63B2E8" w:rsidR="00DF5AF5" w:rsidRPr="00DF5AF5" w:rsidRDefault="00DF5AF5" w:rsidP="008F218E">
      <w:pPr>
        <w:spacing w:after="0"/>
        <w:ind w:firstLine="709"/>
        <w:jc w:val="both"/>
        <w:rPr>
          <w:rFonts w:ascii="Times New Roman" w:hAnsi="Times New Roman" w:cs="Times New Roman"/>
          <w:b/>
          <w:i/>
          <w:color w:val="000000" w:themeColor="text1"/>
          <w:sz w:val="28"/>
          <w:lang w:val="kk-KZ"/>
        </w:rPr>
      </w:pPr>
      <w:r w:rsidRPr="00DF5AF5">
        <w:rPr>
          <w:rFonts w:ascii="Times New Roman" w:hAnsi="Times New Roman" w:cs="Times New Roman"/>
          <w:b/>
          <w:i/>
          <w:color w:val="000000" w:themeColor="text1"/>
          <w:sz w:val="28"/>
          <w:lang w:val="kk-KZ"/>
        </w:rPr>
        <w:t>Этапы педагогического эксперимента и их содержание</w:t>
      </w:r>
    </w:p>
    <w:p w14:paraId="4DE46409" w14:textId="6315E660" w:rsidR="00DF5AF5" w:rsidRPr="00DF5AF5" w:rsidRDefault="00DF5AF5" w:rsidP="008F218E">
      <w:pPr>
        <w:spacing w:after="0"/>
        <w:ind w:firstLine="709"/>
        <w:jc w:val="both"/>
        <w:rPr>
          <w:rFonts w:ascii="Times New Roman" w:hAnsi="Times New Roman" w:cs="Times New Roman"/>
          <w:color w:val="000000" w:themeColor="text1"/>
          <w:sz w:val="28"/>
          <w:lang w:val="kk-KZ"/>
        </w:rPr>
      </w:pPr>
      <w:r w:rsidRPr="00DF5AF5">
        <w:rPr>
          <w:rFonts w:ascii="Times New Roman" w:hAnsi="Times New Roman" w:cs="Times New Roman"/>
          <w:color w:val="000000" w:themeColor="text1"/>
          <w:sz w:val="28"/>
          <w:lang w:val="kk-KZ"/>
        </w:rPr>
        <w:t>Опытно-экспериментальная работа была организована в три этапа: констатирую</w:t>
      </w:r>
      <w:r>
        <w:rPr>
          <w:rFonts w:ascii="Times New Roman" w:hAnsi="Times New Roman" w:cs="Times New Roman"/>
          <w:color w:val="000000" w:themeColor="text1"/>
          <w:sz w:val="28"/>
          <w:lang w:val="kk-KZ"/>
        </w:rPr>
        <w:t>щий, формирующий и контрольный.</w:t>
      </w:r>
    </w:p>
    <w:p w14:paraId="6F4AD3D0" w14:textId="5A33E78F"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 Констатирующий этап</w:t>
      </w:r>
    </w:p>
    <w:p w14:paraId="362CB4AE" w14:textId="2E28C73E"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Цель: </w:t>
      </w:r>
      <w:r w:rsidRPr="00DF5AF5">
        <w:rPr>
          <w:rFonts w:ascii="Times New Roman" w:hAnsi="Times New Roman" w:cs="Times New Roman"/>
          <w:color w:val="000000" w:themeColor="text1"/>
          <w:sz w:val="28"/>
          <w:lang w:val="kk-KZ"/>
        </w:rPr>
        <w:t>определение исходного уровня сформированности креативных речевых навыков младших школьников и выявление проблемных аспектов их развития.</w:t>
      </w:r>
    </w:p>
    <w:p w14:paraId="11D1DA44" w14:textId="6D705429"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Основное содержание:</w:t>
      </w:r>
    </w:p>
    <w:p w14:paraId="3AAF13A2" w14:textId="4EDE7FA8"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 </w:t>
      </w:r>
      <w:r w:rsidRPr="00DF5AF5">
        <w:rPr>
          <w:rFonts w:ascii="Times New Roman" w:hAnsi="Times New Roman" w:cs="Times New Roman"/>
          <w:color w:val="000000" w:themeColor="text1"/>
          <w:sz w:val="28"/>
          <w:lang w:val="kk-KZ"/>
        </w:rPr>
        <w:t>уточнение структуры креативных речевых навыков (мотивационный, когнитивный, деятельностный, рефлексивный компоненты) и их показателей;</w:t>
      </w:r>
    </w:p>
    <w:p w14:paraId="6990F8C7" w14:textId="36BFFBD5"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подбор и адаптация диагностических методик для оценки уровня сформированности навыков;</w:t>
      </w:r>
    </w:p>
    <w:p w14:paraId="79A4DCB5" w14:textId="3D1CD7EC"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проведение диагностики;</w:t>
      </w:r>
    </w:p>
    <w:p w14:paraId="44B3F39B" w14:textId="5C9A6119"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анализ полученных данных и распределение учащихся по уровням (высокий, средний, низкий);</w:t>
      </w:r>
    </w:p>
    <w:p w14:paraId="469551B5" w14:textId="517BB6BB"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выявление трудностей в развитии креативной речевой деятельности.</w:t>
      </w:r>
    </w:p>
    <w:p w14:paraId="7E160D7C" w14:textId="121E09EA"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 Формирующий этап</w:t>
      </w:r>
    </w:p>
    <w:p w14:paraId="5C1050F9" w14:textId="2782A151"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Цель: </w:t>
      </w:r>
      <w:r w:rsidRPr="00DF5AF5">
        <w:rPr>
          <w:rFonts w:ascii="Times New Roman" w:hAnsi="Times New Roman" w:cs="Times New Roman"/>
          <w:color w:val="000000" w:themeColor="text1"/>
          <w:sz w:val="28"/>
          <w:lang w:val="kk-KZ"/>
        </w:rPr>
        <w:t>развитие креативных речевых навыков младших школьников посредством внедрения разработанной методики обучения английскому языку.</w:t>
      </w:r>
    </w:p>
    <w:p w14:paraId="729A4536" w14:textId="5973711F"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Основное содержание:</w:t>
      </w:r>
    </w:p>
    <w:p w14:paraId="235E0CCC" w14:textId="51F1499A"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реализация системы упражнений и заданий, направленных на развитие креативности в речевой деятельности;</w:t>
      </w:r>
    </w:p>
    <w:p w14:paraId="6A1DC267" w14:textId="4CA2CE47"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использование интерактивных методов обучения (ролевые игры, проектная деятельность, творческие задания, диалогические упражнения);</w:t>
      </w:r>
    </w:p>
    <w:p w14:paraId="12B7D086" w14:textId="7E8A0681"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применение современных педагогических технологий (ИКТ, визуальные материалы, игровые методы);</w:t>
      </w:r>
    </w:p>
    <w:p w14:paraId="30C755C2" w14:textId="7C0282E3"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организация работы в группах и парах для развития коммуникативных умений;</w:t>
      </w:r>
    </w:p>
    <w:p w14:paraId="6A31CC57" w14:textId="2A74A6ED"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формирование рефлексивных умений через самооценку и взаимную оценку;</w:t>
      </w:r>
    </w:p>
    <w:p w14:paraId="13790FC8" w14:textId="75286537"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проведение текущего мониторинга и корректировка процесса обучения.</w:t>
      </w:r>
    </w:p>
    <w:p w14:paraId="2C70738C" w14:textId="29BFD722"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3. Контрольный этап</w:t>
      </w:r>
    </w:p>
    <w:p w14:paraId="78892338" w14:textId="4ED60E6E"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Цель: </w:t>
      </w:r>
      <w:r w:rsidRPr="00DF5AF5">
        <w:rPr>
          <w:rFonts w:ascii="Times New Roman" w:hAnsi="Times New Roman" w:cs="Times New Roman"/>
          <w:color w:val="000000" w:themeColor="text1"/>
          <w:sz w:val="28"/>
          <w:lang w:val="kk-KZ"/>
        </w:rPr>
        <w:t>оценка эффективности внедрённой методики и выявление динамики развития креативных речевых навыков.</w:t>
      </w:r>
    </w:p>
    <w:p w14:paraId="1E50FAE3" w14:textId="04F46FA0"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Основное содержание:</w:t>
      </w:r>
    </w:p>
    <w:p w14:paraId="23B59B40" w14:textId="144DA242"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проведение повторной диагностики с использованием тех же методик, что и на констатирующем этапе;</w:t>
      </w:r>
    </w:p>
    <w:p w14:paraId="0911B65A" w14:textId="72915AA7"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сравнительный анализ результатов (до и после эксперимента);</w:t>
      </w:r>
    </w:p>
    <w:p w14:paraId="078D54D8" w14:textId="04CD87B3"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определение изменений в уровнях сформированности креативных речевых навыков;</w:t>
      </w:r>
    </w:p>
    <w:p w14:paraId="53FC9425" w14:textId="2FC77435"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количественная и качественная обработка данных;</w:t>
      </w:r>
    </w:p>
    <w:p w14:paraId="1BCC39B1" w14:textId="5809BCDF" w:rsidR="00DF5AF5" w:rsidRPr="00DF5AF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DF5AF5">
        <w:rPr>
          <w:rFonts w:ascii="Times New Roman" w:hAnsi="Times New Roman" w:cs="Times New Roman"/>
          <w:color w:val="000000" w:themeColor="text1"/>
          <w:sz w:val="28"/>
          <w:lang w:val="kk-KZ"/>
        </w:rPr>
        <w:t>представление результатов в виде таблиц, диаграмм и их интерпретация.</w:t>
      </w:r>
    </w:p>
    <w:p w14:paraId="72B44295" w14:textId="6FBAE7E1" w:rsidR="00331C35" w:rsidRDefault="00DF5AF5"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w:t>
      </w:r>
      <w:r w:rsidRPr="00DF5AF5">
        <w:rPr>
          <w:rFonts w:ascii="Times New Roman" w:hAnsi="Times New Roman" w:cs="Times New Roman"/>
          <w:color w:val="000000" w:themeColor="text1"/>
          <w:sz w:val="28"/>
          <w:lang w:val="kk-KZ"/>
        </w:rPr>
        <w:t xml:space="preserve">оэтапная организация опытно-экспериментальной работы обеспечила целостность исследования, позволила объективно оценить эффективность </w:t>
      </w:r>
      <w:r w:rsidRPr="00DF5AF5">
        <w:rPr>
          <w:rFonts w:ascii="Times New Roman" w:hAnsi="Times New Roman" w:cs="Times New Roman"/>
          <w:color w:val="000000" w:themeColor="text1"/>
          <w:sz w:val="28"/>
          <w:lang w:val="kk-KZ"/>
        </w:rPr>
        <w:lastRenderedPageBreak/>
        <w:t>разработанной методики и выявить динамику формирования креативных речевых навыков младших школьников в процессе обучения английскому языку.</w:t>
      </w:r>
    </w:p>
    <w:p w14:paraId="14110E03" w14:textId="77777777" w:rsidR="00DE7B42" w:rsidRPr="00DE7B42" w:rsidRDefault="00DE7B42" w:rsidP="008F218E">
      <w:pPr>
        <w:spacing w:after="0"/>
        <w:ind w:firstLine="709"/>
        <w:jc w:val="both"/>
        <w:rPr>
          <w:rFonts w:ascii="Times New Roman" w:hAnsi="Times New Roman" w:cs="Times New Roman"/>
          <w:i/>
          <w:color w:val="000000" w:themeColor="text1"/>
          <w:sz w:val="28"/>
          <w:lang w:val="kk-KZ"/>
        </w:rPr>
      </w:pPr>
      <w:r w:rsidRPr="00DE7B42">
        <w:rPr>
          <w:rFonts w:ascii="Times New Roman" w:hAnsi="Times New Roman" w:cs="Times New Roman"/>
          <w:i/>
          <w:color w:val="000000" w:themeColor="text1"/>
          <w:sz w:val="28"/>
          <w:lang w:val="kk-KZ"/>
        </w:rPr>
        <w:t>Организация диагностического этапа исследования</w:t>
      </w:r>
    </w:p>
    <w:p w14:paraId="6D535178" w14:textId="77777777" w:rsidR="00DE7B42" w:rsidRDefault="00DE7B42" w:rsidP="008F218E">
      <w:pPr>
        <w:spacing w:after="0"/>
        <w:ind w:firstLine="709"/>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Констатационный эксперимент проводился на базе двух общеобразовательных учебных заведений города Алматы – школы №42 и школы-гимназии №188. Выбор этих школ был обусловлен их открытостью к инновационной деятельности и достаточностью контингента учащихся, необходимых для исследования.</w:t>
      </w:r>
    </w:p>
    <w:p w14:paraId="30695444" w14:textId="77777777" w:rsidR="00DE7B42" w:rsidRPr="00DE7B42" w:rsidRDefault="00DE7B42" w:rsidP="008F218E">
      <w:pPr>
        <w:spacing w:after="0"/>
        <w:ind w:firstLine="709"/>
        <w:jc w:val="both"/>
        <w:rPr>
          <w:rFonts w:ascii="Times New Roman" w:hAnsi="Times New Roman" w:cs="Times New Roman"/>
          <w:i/>
          <w:color w:val="000000" w:themeColor="text1"/>
          <w:sz w:val="28"/>
          <w:lang w:val="kk-KZ"/>
        </w:rPr>
      </w:pPr>
      <w:r w:rsidRPr="00DE7B42">
        <w:rPr>
          <w:rFonts w:ascii="Times New Roman" w:hAnsi="Times New Roman" w:cs="Times New Roman"/>
          <w:i/>
          <w:color w:val="000000" w:themeColor="text1"/>
          <w:sz w:val="28"/>
          <w:lang w:val="kk-KZ"/>
        </w:rPr>
        <w:t>Выборка исследования:</w:t>
      </w:r>
    </w:p>
    <w:p w14:paraId="53D28F4A" w14:textId="0BE98549" w:rsidR="00DE7B42" w:rsidRDefault="00DE7B42" w:rsidP="008F218E">
      <w:pPr>
        <w:spacing w:after="0"/>
        <w:ind w:firstLine="709"/>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В диагностическом исследовании приняли участие учащиеся 3 классов</w:t>
      </w:r>
      <w:r>
        <w:rPr>
          <w:rFonts w:ascii="Times New Roman" w:hAnsi="Times New Roman" w:cs="Times New Roman"/>
          <w:color w:val="000000" w:themeColor="text1"/>
          <w:sz w:val="28"/>
          <w:lang w:val="kk-KZ"/>
        </w:rPr>
        <w:t xml:space="preserve"> (Таблица </w:t>
      </w:r>
      <w:r w:rsidR="00670F31">
        <w:rPr>
          <w:rFonts w:ascii="Times New Roman" w:hAnsi="Times New Roman" w:cs="Times New Roman"/>
          <w:color w:val="000000" w:themeColor="text1"/>
          <w:sz w:val="28"/>
          <w:lang w:val="kk-KZ"/>
        </w:rPr>
        <w:t>10</w:t>
      </w:r>
      <w:r>
        <w:rPr>
          <w:rFonts w:ascii="Times New Roman" w:hAnsi="Times New Roman" w:cs="Times New Roman"/>
          <w:color w:val="000000" w:themeColor="text1"/>
          <w:sz w:val="28"/>
          <w:lang w:val="kk-KZ"/>
        </w:rPr>
        <w:t>)</w:t>
      </w:r>
      <w:r w:rsidRPr="00DE7B42">
        <w:rPr>
          <w:rFonts w:ascii="Times New Roman" w:hAnsi="Times New Roman" w:cs="Times New Roman"/>
          <w:color w:val="000000" w:themeColor="text1"/>
          <w:sz w:val="28"/>
          <w:lang w:val="kk-KZ"/>
        </w:rPr>
        <w:t xml:space="preserve">. Это возраст 9-10 лет, то есть период, когда закладываются основы речевых навыков и активно развиваются </w:t>
      </w:r>
      <w:r>
        <w:rPr>
          <w:rFonts w:ascii="Times New Roman" w:hAnsi="Times New Roman" w:cs="Times New Roman"/>
          <w:color w:val="000000" w:themeColor="text1"/>
          <w:sz w:val="28"/>
          <w:lang w:val="kk-KZ"/>
        </w:rPr>
        <w:t>креативные</w:t>
      </w:r>
      <w:r w:rsidRPr="00DE7B42">
        <w:rPr>
          <w:rFonts w:ascii="Times New Roman" w:hAnsi="Times New Roman" w:cs="Times New Roman"/>
          <w:color w:val="000000" w:themeColor="text1"/>
          <w:sz w:val="28"/>
          <w:lang w:val="kk-KZ"/>
        </w:rPr>
        <w:t xml:space="preserve"> способности.</w:t>
      </w:r>
    </w:p>
    <w:p w14:paraId="4FCFFAE0" w14:textId="77777777" w:rsidR="00DE7B42" w:rsidRDefault="00DE7B42" w:rsidP="008F218E">
      <w:pPr>
        <w:spacing w:after="0"/>
        <w:ind w:firstLine="709"/>
        <w:jc w:val="both"/>
        <w:rPr>
          <w:rFonts w:ascii="Times New Roman" w:hAnsi="Times New Roman" w:cs="Times New Roman"/>
          <w:color w:val="000000" w:themeColor="text1"/>
          <w:sz w:val="28"/>
          <w:lang w:val="kk-KZ"/>
        </w:rPr>
      </w:pPr>
    </w:p>
    <w:p w14:paraId="78D839EA" w14:textId="2D2D50F6" w:rsidR="00DE7B42" w:rsidRDefault="00670F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Таблица 10</w:t>
      </w:r>
      <w:r w:rsidR="00DE7B42">
        <w:rPr>
          <w:rFonts w:ascii="Times New Roman" w:hAnsi="Times New Roman" w:cs="Times New Roman"/>
          <w:color w:val="000000" w:themeColor="text1"/>
          <w:sz w:val="28"/>
          <w:lang w:val="kk-KZ"/>
        </w:rPr>
        <w:t xml:space="preserve"> – Выборка исследования</w:t>
      </w:r>
    </w:p>
    <w:p w14:paraId="1A32BE58" w14:textId="77777777" w:rsidR="00DE7B42" w:rsidRDefault="00DE7B42" w:rsidP="008F218E">
      <w:pPr>
        <w:spacing w:after="0"/>
        <w:ind w:firstLine="709"/>
        <w:jc w:val="both"/>
        <w:rPr>
          <w:rFonts w:ascii="Times New Roman" w:hAnsi="Times New Roman" w:cs="Times New Roman"/>
          <w:color w:val="000000" w:themeColor="text1"/>
          <w:sz w:val="28"/>
          <w:lang w:val="kk-KZ"/>
        </w:rPr>
      </w:pPr>
    </w:p>
    <w:tbl>
      <w:tblPr>
        <w:tblStyle w:val="a6"/>
        <w:tblW w:w="0" w:type="auto"/>
        <w:tblInd w:w="250" w:type="dxa"/>
        <w:tblLook w:val="04A0" w:firstRow="1" w:lastRow="0" w:firstColumn="1" w:lastColumn="0" w:noHBand="0" w:noVBand="1"/>
      </w:tblPr>
      <w:tblGrid>
        <w:gridCol w:w="2936"/>
        <w:gridCol w:w="2343"/>
        <w:gridCol w:w="2285"/>
        <w:gridCol w:w="1757"/>
      </w:tblGrid>
      <w:tr w:rsidR="00DE7B42" w14:paraId="31F15A8F" w14:textId="77777777" w:rsidTr="00DE7B42">
        <w:tc>
          <w:tcPr>
            <w:tcW w:w="2936" w:type="dxa"/>
          </w:tcPr>
          <w:p w14:paraId="27BD0505" w14:textId="77777777" w:rsidR="00DE7B42" w:rsidRDefault="00DE7B42"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Общеобразовательные учебные заведения</w:t>
            </w:r>
          </w:p>
        </w:tc>
        <w:tc>
          <w:tcPr>
            <w:tcW w:w="2343" w:type="dxa"/>
          </w:tcPr>
          <w:p w14:paraId="19765C7F" w14:textId="77777777" w:rsidR="00DE7B42" w:rsidRDefault="00DE7B42"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Объем выборки</w:t>
            </w:r>
          </w:p>
        </w:tc>
        <w:tc>
          <w:tcPr>
            <w:tcW w:w="2285" w:type="dxa"/>
          </w:tcPr>
          <w:p w14:paraId="6CC73925" w14:textId="77777777" w:rsidR="00DE7B42" w:rsidRDefault="00DE7B42"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Мальчики</w:t>
            </w:r>
          </w:p>
        </w:tc>
        <w:tc>
          <w:tcPr>
            <w:tcW w:w="1757" w:type="dxa"/>
          </w:tcPr>
          <w:p w14:paraId="31E82572" w14:textId="77777777" w:rsidR="00DE7B42" w:rsidRDefault="00DE7B42"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Девочки</w:t>
            </w:r>
          </w:p>
        </w:tc>
      </w:tr>
      <w:tr w:rsidR="00DE7B42" w14:paraId="4B53F04A" w14:textId="77777777" w:rsidTr="00DE7B42">
        <w:tc>
          <w:tcPr>
            <w:tcW w:w="2936" w:type="dxa"/>
          </w:tcPr>
          <w:p w14:paraId="132BF91E"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Общеобразовательная школа №42</w:t>
            </w:r>
          </w:p>
        </w:tc>
        <w:tc>
          <w:tcPr>
            <w:tcW w:w="2343" w:type="dxa"/>
          </w:tcPr>
          <w:p w14:paraId="1900AD39"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110 учащихся</w:t>
            </w:r>
          </w:p>
        </w:tc>
        <w:tc>
          <w:tcPr>
            <w:tcW w:w="2285" w:type="dxa"/>
          </w:tcPr>
          <w:p w14:paraId="4A021576"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48</w:t>
            </w:r>
          </w:p>
        </w:tc>
        <w:tc>
          <w:tcPr>
            <w:tcW w:w="1757" w:type="dxa"/>
          </w:tcPr>
          <w:p w14:paraId="4CFE1AB8"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62</w:t>
            </w:r>
          </w:p>
        </w:tc>
      </w:tr>
      <w:tr w:rsidR="00DE7B42" w14:paraId="715B0C07" w14:textId="77777777" w:rsidTr="00DE7B42">
        <w:tc>
          <w:tcPr>
            <w:tcW w:w="2936" w:type="dxa"/>
          </w:tcPr>
          <w:p w14:paraId="6E3632DA" w14:textId="65DBD554"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Школа-гимназия № 18</w:t>
            </w:r>
            <w:r w:rsidR="00B91265">
              <w:rPr>
                <w:rFonts w:ascii="Times New Roman" w:hAnsi="Times New Roman" w:cs="Times New Roman"/>
                <w:color w:val="000000" w:themeColor="text1"/>
                <w:sz w:val="28"/>
                <w:lang w:val="kk-KZ"/>
              </w:rPr>
              <w:t>7</w:t>
            </w:r>
          </w:p>
        </w:tc>
        <w:tc>
          <w:tcPr>
            <w:tcW w:w="2343" w:type="dxa"/>
          </w:tcPr>
          <w:p w14:paraId="3049CB95"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123</w:t>
            </w:r>
            <w:r>
              <w:rPr>
                <w:rFonts w:ascii="Times New Roman" w:hAnsi="Times New Roman" w:cs="Times New Roman"/>
                <w:color w:val="000000" w:themeColor="text1"/>
                <w:sz w:val="28"/>
                <w:lang w:val="kk-KZ"/>
              </w:rPr>
              <w:t xml:space="preserve"> учащихся</w:t>
            </w:r>
          </w:p>
        </w:tc>
        <w:tc>
          <w:tcPr>
            <w:tcW w:w="2285" w:type="dxa"/>
          </w:tcPr>
          <w:p w14:paraId="1A13ECAC"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55</w:t>
            </w:r>
          </w:p>
        </w:tc>
        <w:tc>
          <w:tcPr>
            <w:tcW w:w="1757" w:type="dxa"/>
          </w:tcPr>
          <w:p w14:paraId="096B3849" w14:textId="77777777" w:rsid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68</w:t>
            </w:r>
          </w:p>
        </w:tc>
      </w:tr>
      <w:tr w:rsidR="00DE7B42" w14:paraId="2B74720F" w14:textId="77777777" w:rsidTr="00DE7B42">
        <w:tc>
          <w:tcPr>
            <w:tcW w:w="2936" w:type="dxa"/>
          </w:tcPr>
          <w:p w14:paraId="4CE95BA2" w14:textId="77777777" w:rsidR="00DE7B42" w:rsidRP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Общий объем выборки</w:t>
            </w:r>
          </w:p>
        </w:tc>
        <w:tc>
          <w:tcPr>
            <w:tcW w:w="2343" w:type="dxa"/>
          </w:tcPr>
          <w:p w14:paraId="2F6D2FB1" w14:textId="77777777" w:rsidR="00DE7B42" w:rsidRPr="00DE7B42" w:rsidRDefault="00DE7B42" w:rsidP="008F218E">
            <w:pPr>
              <w:spacing w:line="276" w:lineRule="auto"/>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233 учащихся</w:t>
            </w:r>
          </w:p>
        </w:tc>
        <w:tc>
          <w:tcPr>
            <w:tcW w:w="2285" w:type="dxa"/>
          </w:tcPr>
          <w:p w14:paraId="0ACB6AFA" w14:textId="77777777" w:rsidR="00DE7B42" w:rsidRPr="00DE7B42" w:rsidRDefault="00DE7B42" w:rsidP="008F218E">
            <w:pPr>
              <w:spacing w:line="276" w:lineRule="auto"/>
              <w:jc w:val="both"/>
              <w:rPr>
                <w:rFonts w:ascii="Times New Roman" w:hAnsi="Times New Roman" w:cs="Times New Roman"/>
                <w:color w:val="000000" w:themeColor="text1"/>
                <w:sz w:val="28"/>
                <w:lang w:val="kk-KZ"/>
              </w:rPr>
            </w:pPr>
          </w:p>
        </w:tc>
        <w:tc>
          <w:tcPr>
            <w:tcW w:w="1757" w:type="dxa"/>
          </w:tcPr>
          <w:p w14:paraId="38D3ABD9" w14:textId="77777777" w:rsidR="00DE7B42" w:rsidRPr="00DE7B42" w:rsidRDefault="00DE7B42" w:rsidP="008F218E">
            <w:pPr>
              <w:spacing w:line="276" w:lineRule="auto"/>
              <w:jc w:val="both"/>
              <w:rPr>
                <w:rFonts w:ascii="Times New Roman" w:hAnsi="Times New Roman" w:cs="Times New Roman"/>
                <w:color w:val="000000" w:themeColor="text1"/>
                <w:sz w:val="28"/>
                <w:lang w:val="kk-KZ"/>
              </w:rPr>
            </w:pPr>
          </w:p>
        </w:tc>
      </w:tr>
    </w:tbl>
    <w:p w14:paraId="2D487534" w14:textId="77777777" w:rsidR="00DE7B42" w:rsidRPr="00DE7B42" w:rsidRDefault="00DE7B42" w:rsidP="008F218E">
      <w:pPr>
        <w:spacing w:after="0"/>
        <w:ind w:firstLine="709"/>
        <w:jc w:val="both"/>
        <w:rPr>
          <w:rFonts w:ascii="Times New Roman" w:hAnsi="Times New Roman" w:cs="Times New Roman"/>
          <w:color w:val="000000" w:themeColor="text1"/>
          <w:sz w:val="28"/>
          <w:lang w:val="kk-KZ"/>
        </w:rPr>
      </w:pPr>
    </w:p>
    <w:p w14:paraId="4FC517DE" w14:textId="77777777" w:rsidR="00DE7B42" w:rsidRPr="00DE7B42" w:rsidRDefault="00DE7B42" w:rsidP="008F218E">
      <w:pPr>
        <w:spacing w:after="0"/>
        <w:ind w:firstLine="709"/>
        <w:jc w:val="both"/>
        <w:rPr>
          <w:rFonts w:ascii="Times New Roman" w:hAnsi="Times New Roman" w:cs="Times New Roman"/>
          <w:i/>
          <w:color w:val="000000" w:themeColor="text1"/>
          <w:sz w:val="28"/>
          <w:lang w:val="kk-KZ"/>
        </w:rPr>
      </w:pPr>
      <w:r w:rsidRPr="00DE7B42">
        <w:rPr>
          <w:rFonts w:ascii="Times New Roman" w:hAnsi="Times New Roman" w:cs="Times New Roman"/>
          <w:i/>
          <w:color w:val="000000" w:themeColor="text1"/>
          <w:sz w:val="28"/>
          <w:lang w:val="kk-KZ"/>
        </w:rPr>
        <w:t>Формирование экспериментальной и контрольной групп:</w:t>
      </w:r>
    </w:p>
    <w:p w14:paraId="57318088" w14:textId="77777777" w:rsidR="00DE7B42" w:rsidRDefault="00DE7B42" w:rsidP="008F218E">
      <w:pPr>
        <w:spacing w:after="0"/>
        <w:ind w:firstLine="709"/>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 xml:space="preserve">На основании результатов первичной диагностики, проведенной до эксперимента, были созданы экспериментальная и контрольная группы. При разделении групп основной целью было поддержание эквивалентности на начальном уровне </w:t>
      </w:r>
      <w:r>
        <w:rPr>
          <w:rFonts w:ascii="Times New Roman" w:hAnsi="Times New Roman" w:cs="Times New Roman"/>
          <w:color w:val="000000" w:themeColor="text1"/>
          <w:sz w:val="28"/>
          <w:lang w:val="kk-KZ"/>
        </w:rPr>
        <w:t>креативных</w:t>
      </w:r>
      <w:r w:rsidRPr="00DE7B42">
        <w:rPr>
          <w:rFonts w:ascii="Times New Roman" w:hAnsi="Times New Roman" w:cs="Times New Roman"/>
          <w:color w:val="000000" w:themeColor="text1"/>
          <w:sz w:val="28"/>
          <w:lang w:val="kk-KZ"/>
        </w:rPr>
        <w:t xml:space="preserve"> речевых навыков. Кроме того, группы также были выровнены по другим важным параметрам, таким как возраст, пол, уровень владения английским языком (в рамках государственной программы).</w:t>
      </w:r>
    </w:p>
    <w:p w14:paraId="211CB5ED" w14:textId="77777777" w:rsidR="00DE7B42" w:rsidRDefault="00DE7B42" w:rsidP="008F218E">
      <w:pPr>
        <w:spacing w:after="0"/>
        <w:ind w:firstLine="709"/>
        <w:jc w:val="both"/>
        <w:rPr>
          <w:rFonts w:ascii="Times New Roman" w:hAnsi="Times New Roman" w:cs="Times New Roman"/>
          <w:color w:val="000000" w:themeColor="text1"/>
          <w:sz w:val="28"/>
          <w:lang w:val="kk-KZ"/>
        </w:rPr>
      </w:pPr>
      <w:r w:rsidRPr="00DE7B42">
        <w:rPr>
          <w:rFonts w:ascii="Times New Roman" w:hAnsi="Times New Roman" w:cs="Times New Roman"/>
          <w:color w:val="000000" w:themeColor="text1"/>
          <w:sz w:val="28"/>
          <w:lang w:val="kk-KZ"/>
        </w:rPr>
        <w:t>Для формирования групп использовался метод рандомизации (случайного выбора). Этот метод обеспечил чистоту исследования, снизив вероятность того, что различия на начальных уровнях повлияют на результат.</w:t>
      </w:r>
    </w:p>
    <w:p w14:paraId="657C1ABD" w14:textId="77777777" w:rsidR="00B739EF" w:rsidRPr="00DE7B42" w:rsidRDefault="00B739EF" w:rsidP="008F218E">
      <w:pPr>
        <w:spacing w:after="0"/>
        <w:ind w:firstLine="709"/>
        <w:jc w:val="both"/>
        <w:rPr>
          <w:rFonts w:ascii="Times New Roman" w:hAnsi="Times New Roman" w:cs="Times New Roman"/>
          <w:i/>
          <w:color w:val="000000" w:themeColor="text1"/>
          <w:sz w:val="28"/>
          <w:lang w:val="kk-KZ"/>
        </w:rPr>
      </w:pPr>
      <w:r w:rsidRPr="00DE7B42">
        <w:rPr>
          <w:rFonts w:ascii="Times New Roman" w:hAnsi="Times New Roman" w:cs="Times New Roman"/>
          <w:i/>
          <w:color w:val="000000" w:themeColor="text1"/>
          <w:sz w:val="28"/>
          <w:lang w:val="kk-KZ"/>
        </w:rPr>
        <w:t>Методика и инструментарий диагностики креативных речевых навыков</w:t>
      </w:r>
    </w:p>
    <w:p w14:paraId="651AB61A" w14:textId="77777777" w:rsidR="002736C1" w:rsidRPr="00AB6575" w:rsidRDefault="002736C1" w:rsidP="008F218E">
      <w:pPr>
        <w:spacing w:after="0"/>
        <w:ind w:firstLine="709"/>
        <w:jc w:val="both"/>
        <w:rPr>
          <w:rFonts w:ascii="Times New Roman" w:hAnsi="Times New Roman" w:cs="Times New Roman"/>
          <w:color w:val="000000" w:themeColor="text1"/>
          <w:sz w:val="28"/>
        </w:rPr>
      </w:pPr>
      <w:r w:rsidRPr="002736C1">
        <w:rPr>
          <w:rFonts w:ascii="Times New Roman" w:hAnsi="Times New Roman" w:cs="Times New Roman"/>
          <w:color w:val="000000" w:themeColor="text1"/>
          <w:sz w:val="28"/>
        </w:rPr>
        <w:lastRenderedPageBreak/>
        <w:t>Был создан и использован комплексный диагностический инструмент для объективной и всесторонней оценки исходного уровня сформированности креативных речевых навыков у младших школьников, обучающихся английскому языку. Его содержание и структура основывались на теоретических положениях, изложенных в главах 1 и 2, и были изменены, чтобы учитывать возрастные и психолингвистические особенности учащихся, обучающихся в классах 3-4. Основная цель состояла не только в оценке репродуктивных навыков, но и в развитии способности вести оригинальную и продуктивную речь на английском языке.</w:t>
      </w:r>
    </w:p>
    <w:p w14:paraId="4CC8DD6F" w14:textId="059407EC" w:rsidR="002736C1" w:rsidRPr="002736C1" w:rsidRDefault="002736C1" w:rsidP="008F218E">
      <w:pPr>
        <w:spacing w:after="0"/>
        <w:ind w:firstLine="709"/>
        <w:jc w:val="both"/>
        <w:rPr>
          <w:rFonts w:ascii="Times New Roman" w:hAnsi="Times New Roman" w:cs="Times New Roman"/>
          <w:color w:val="000000" w:themeColor="text1"/>
          <w:sz w:val="28"/>
        </w:rPr>
      </w:pPr>
      <w:r w:rsidRPr="002736C1">
        <w:rPr>
          <w:rFonts w:ascii="Times New Roman" w:hAnsi="Times New Roman" w:cs="Times New Roman"/>
          <w:color w:val="000000" w:themeColor="text1"/>
          <w:sz w:val="28"/>
        </w:rPr>
        <w:t xml:space="preserve">Предыдущие разделы диссертации подробно описали ключевые </w:t>
      </w:r>
      <w:r w:rsidR="00573CF2">
        <w:rPr>
          <w:rFonts w:ascii="Times New Roman" w:hAnsi="Times New Roman" w:cs="Times New Roman"/>
          <w:color w:val="000000" w:themeColor="text1"/>
          <w:sz w:val="28"/>
        </w:rPr>
        <w:t xml:space="preserve"> </w:t>
      </w:r>
      <w:r w:rsidRPr="002736C1">
        <w:rPr>
          <w:rFonts w:ascii="Times New Roman" w:hAnsi="Times New Roman" w:cs="Times New Roman"/>
          <w:color w:val="000000" w:themeColor="text1"/>
          <w:sz w:val="28"/>
        </w:rPr>
        <w:t xml:space="preserve"> креативности в речи, которые были использованы для организации и унификации оценки </w:t>
      </w:r>
      <w:r>
        <w:rPr>
          <w:rFonts w:ascii="Times New Roman" w:hAnsi="Times New Roman" w:cs="Times New Roman"/>
          <w:color w:val="000000" w:themeColor="text1"/>
          <w:sz w:val="28"/>
        </w:rPr>
        <w:t>(Таблица 1</w:t>
      </w:r>
      <w:r w:rsidR="00670F31">
        <w:rPr>
          <w:rFonts w:ascii="Times New Roman" w:hAnsi="Times New Roman" w:cs="Times New Roman"/>
          <w:color w:val="000000" w:themeColor="text1"/>
          <w:sz w:val="28"/>
        </w:rPr>
        <w:t>1</w:t>
      </w:r>
      <w:r>
        <w:rPr>
          <w:rFonts w:ascii="Times New Roman" w:hAnsi="Times New Roman" w:cs="Times New Roman"/>
          <w:color w:val="000000" w:themeColor="text1"/>
          <w:sz w:val="28"/>
        </w:rPr>
        <w:t>)</w:t>
      </w:r>
      <w:r w:rsidRPr="002736C1">
        <w:rPr>
          <w:rFonts w:ascii="Times New Roman" w:hAnsi="Times New Roman" w:cs="Times New Roman"/>
          <w:color w:val="000000" w:themeColor="text1"/>
          <w:sz w:val="28"/>
        </w:rPr>
        <w:t>:</w:t>
      </w:r>
    </w:p>
    <w:p w14:paraId="4DED03F9" w14:textId="037AFE04" w:rsidR="002736C1" w:rsidRPr="002736C1" w:rsidRDefault="002736C1" w:rsidP="008F218E">
      <w:pPr>
        <w:spacing w:after="0"/>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Таблица 1</w:t>
      </w:r>
      <w:r w:rsidR="00670F31">
        <w:rPr>
          <w:rFonts w:ascii="Times New Roman" w:hAnsi="Times New Roman" w:cs="Times New Roman"/>
          <w:color w:val="000000" w:themeColor="text1"/>
          <w:sz w:val="28"/>
        </w:rPr>
        <w:t>1</w:t>
      </w:r>
      <w:r>
        <w:rPr>
          <w:rFonts w:ascii="Times New Roman" w:hAnsi="Times New Roman" w:cs="Times New Roman"/>
          <w:color w:val="000000" w:themeColor="text1"/>
          <w:sz w:val="28"/>
        </w:rPr>
        <w:t xml:space="preserve"> – К</w:t>
      </w:r>
      <w:r w:rsidRPr="002736C1">
        <w:rPr>
          <w:rFonts w:ascii="Times New Roman" w:hAnsi="Times New Roman" w:cs="Times New Roman"/>
          <w:color w:val="000000" w:themeColor="text1"/>
          <w:sz w:val="28"/>
        </w:rPr>
        <w:t>лючевые критерии креативности в речи</w:t>
      </w:r>
    </w:p>
    <w:p w14:paraId="18BE366F" w14:textId="77777777" w:rsidR="002736C1" w:rsidRPr="002736C1" w:rsidRDefault="002736C1" w:rsidP="008F218E">
      <w:pPr>
        <w:spacing w:after="0"/>
        <w:ind w:firstLine="709"/>
        <w:jc w:val="both"/>
        <w:rPr>
          <w:rFonts w:ascii="Times New Roman" w:hAnsi="Times New Roman" w:cs="Times New Roman"/>
          <w:color w:val="000000" w:themeColor="text1"/>
          <w:sz w:val="28"/>
        </w:rPr>
      </w:pPr>
    </w:p>
    <w:tbl>
      <w:tblPr>
        <w:tblStyle w:val="a6"/>
        <w:tblW w:w="9606" w:type="dxa"/>
        <w:tblLook w:val="04A0" w:firstRow="1" w:lastRow="0" w:firstColumn="1" w:lastColumn="0" w:noHBand="0" w:noVBand="1"/>
      </w:tblPr>
      <w:tblGrid>
        <w:gridCol w:w="484"/>
        <w:gridCol w:w="2796"/>
        <w:gridCol w:w="2531"/>
        <w:gridCol w:w="3993"/>
      </w:tblGrid>
      <w:tr w:rsidR="00670F31" w:rsidRPr="00670F31" w14:paraId="0AEEF06E" w14:textId="77777777" w:rsidTr="00CC7AF8">
        <w:tc>
          <w:tcPr>
            <w:tcW w:w="0" w:type="auto"/>
            <w:hideMark/>
          </w:tcPr>
          <w:p w14:paraId="730A1AE4" w14:textId="77777777" w:rsidR="00670F31" w:rsidRPr="00670F31" w:rsidRDefault="00670F31" w:rsidP="008F218E">
            <w:pPr>
              <w:spacing w:line="276" w:lineRule="auto"/>
              <w:jc w:val="center"/>
              <w:rPr>
                <w:rFonts w:ascii="Times New Roman" w:eastAsia="Times New Roman" w:hAnsi="Times New Roman" w:cs="Times New Roman"/>
                <w:bCs/>
                <w:sz w:val="28"/>
                <w:szCs w:val="24"/>
                <w:lang w:eastAsia="ru-RU"/>
              </w:rPr>
            </w:pPr>
            <w:r w:rsidRPr="00670F31">
              <w:rPr>
                <w:rFonts w:ascii="Times New Roman" w:eastAsia="Times New Roman" w:hAnsi="Times New Roman" w:cs="Times New Roman"/>
                <w:bCs/>
                <w:sz w:val="28"/>
                <w:szCs w:val="24"/>
                <w:lang w:eastAsia="ru-RU"/>
              </w:rPr>
              <w:t>№</w:t>
            </w:r>
          </w:p>
        </w:tc>
        <w:tc>
          <w:tcPr>
            <w:tcW w:w="3026" w:type="dxa"/>
            <w:hideMark/>
          </w:tcPr>
          <w:p w14:paraId="65B6A44C" w14:textId="77777777" w:rsidR="00670F31" w:rsidRPr="00670F31" w:rsidRDefault="00670F31" w:rsidP="008F218E">
            <w:pPr>
              <w:spacing w:line="276" w:lineRule="auto"/>
              <w:jc w:val="center"/>
              <w:rPr>
                <w:rFonts w:ascii="Times New Roman" w:eastAsia="Times New Roman" w:hAnsi="Times New Roman" w:cs="Times New Roman"/>
                <w:bCs/>
                <w:sz w:val="28"/>
                <w:szCs w:val="24"/>
                <w:lang w:eastAsia="ru-RU"/>
              </w:rPr>
            </w:pPr>
            <w:r w:rsidRPr="00670F31">
              <w:rPr>
                <w:rFonts w:ascii="Times New Roman" w:eastAsia="Times New Roman" w:hAnsi="Times New Roman" w:cs="Times New Roman"/>
                <w:bCs/>
                <w:sz w:val="28"/>
                <w:szCs w:val="24"/>
                <w:lang w:eastAsia="ru-RU"/>
              </w:rPr>
              <w:t>Критерий</w:t>
            </w:r>
          </w:p>
        </w:tc>
        <w:tc>
          <w:tcPr>
            <w:tcW w:w="2531" w:type="dxa"/>
            <w:hideMark/>
          </w:tcPr>
          <w:p w14:paraId="2AC9E109" w14:textId="77777777" w:rsidR="00670F31" w:rsidRPr="00670F31" w:rsidRDefault="00670F31" w:rsidP="008F218E">
            <w:pPr>
              <w:spacing w:line="276" w:lineRule="auto"/>
              <w:jc w:val="center"/>
              <w:rPr>
                <w:rFonts w:ascii="Times New Roman" w:eastAsia="Times New Roman" w:hAnsi="Times New Roman" w:cs="Times New Roman"/>
                <w:bCs/>
                <w:sz w:val="28"/>
                <w:szCs w:val="24"/>
                <w:lang w:eastAsia="ru-RU"/>
              </w:rPr>
            </w:pPr>
            <w:r w:rsidRPr="00670F31">
              <w:rPr>
                <w:rFonts w:ascii="Times New Roman" w:eastAsia="Times New Roman" w:hAnsi="Times New Roman" w:cs="Times New Roman"/>
                <w:bCs/>
                <w:sz w:val="28"/>
                <w:szCs w:val="24"/>
                <w:lang w:eastAsia="ru-RU"/>
              </w:rPr>
              <w:t>Описание</w:t>
            </w:r>
          </w:p>
        </w:tc>
        <w:tc>
          <w:tcPr>
            <w:tcW w:w="3565" w:type="dxa"/>
            <w:hideMark/>
          </w:tcPr>
          <w:p w14:paraId="1DCADF8D" w14:textId="77777777" w:rsidR="00670F31" w:rsidRPr="00670F31" w:rsidRDefault="00670F31" w:rsidP="008F218E">
            <w:pPr>
              <w:spacing w:line="276" w:lineRule="auto"/>
              <w:jc w:val="center"/>
              <w:rPr>
                <w:rFonts w:ascii="Times New Roman" w:eastAsia="Times New Roman" w:hAnsi="Times New Roman" w:cs="Times New Roman"/>
                <w:bCs/>
                <w:sz w:val="28"/>
                <w:szCs w:val="24"/>
                <w:lang w:eastAsia="ru-RU"/>
              </w:rPr>
            </w:pPr>
            <w:r w:rsidRPr="00670F31">
              <w:rPr>
                <w:rFonts w:ascii="Times New Roman" w:eastAsia="Times New Roman" w:hAnsi="Times New Roman" w:cs="Times New Roman"/>
                <w:bCs/>
                <w:sz w:val="28"/>
                <w:szCs w:val="24"/>
                <w:lang w:eastAsia="ru-RU"/>
              </w:rPr>
              <w:t>Конкретные показатели (3–4 классы)</w:t>
            </w:r>
          </w:p>
        </w:tc>
      </w:tr>
      <w:tr w:rsidR="00670F31" w:rsidRPr="00670F31" w14:paraId="455D58D8" w14:textId="77777777" w:rsidTr="00CC7AF8">
        <w:tc>
          <w:tcPr>
            <w:tcW w:w="0" w:type="auto"/>
            <w:hideMark/>
          </w:tcPr>
          <w:p w14:paraId="0B8A5506"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1</w:t>
            </w:r>
          </w:p>
        </w:tc>
        <w:tc>
          <w:tcPr>
            <w:tcW w:w="3026" w:type="dxa"/>
            <w:hideMark/>
          </w:tcPr>
          <w:p w14:paraId="54EC8F56"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bCs/>
                <w:sz w:val="28"/>
                <w:szCs w:val="24"/>
                <w:lang w:eastAsia="ru-RU"/>
              </w:rPr>
              <w:t>Оригинальность мышления</w:t>
            </w:r>
          </w:p>
        </w:tc>
        <w:tc>
          <w:tcPr>
            <w:tcW w:w="2531" w:type="dxa"/>
            <w:hideMark/>
          </w:tcPr>
          <w:p w14:paraId="1243AD03"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Способность высказывать нестандартные, неожиданные идеи в речевом взаимодействии.</w:t>
            </w:r>
          </w:p>
        </w:tc>
        <w:tc>
          <w:tcPr>
            <w:tcW w:w="3565" w:type="dxa"/>
            <w:hideMark/>
          </w:tcPr>
          <w:p w14:paraId="49510C9A"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Учащийся придумывает необычные окончания историй, использует нестандартные подходы в ответах, предлагает собственные версии речевых ситуаций.</w:t>
            </w:r>
          </w:p>
        </w:tc>
      </w:tr>
      <w:tr w:rsidR="00670F31" w:rsidRPr="00670F31" w14:paraId="1ED16849" w14:textId="77777777" w:rsidTr="00CC7AF8">
        <w:tc>
          <w:tcPr>
            <w:tcW w:w="0" w:type="auto"/>
            <w:hideMark/>
          </w:tcPr>
          <w:p w14:paraId="29263BB3"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2</w:t>
            </w:r>
          </w:p>
        </w:tc>
        <w:tc>
          <w:tcPr>
            <w:tcW w:w="3026" w:type="dxa"/>
            <w:hideMark/>
          </w:tcPr>
          <w:p w14:paraId="3ACD04B7"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bCs/>
                <w:sz w:val="28"/>
                <w:szCs w:val="24"/>
                <w:lang w:eastAsia="ru-RU"/>
              </w:rPr>
              <w:t>Гибкость речевого мышления</w:t>
            </w:r>
          </w:p>
        </w:tc>
        <w:tc>
          <w:tcPr>
            <w:tcW w:w="2531" w:type="dxa"/>
            <w:hideMark/>
          </w:tcPr>
          <w:p w14:paraId="663AAD48"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Умение варьировать способы выражения мысли, перестраивать речь в зависимости от ситуации.</w:t>
            </w:r>
          </w:p>
        </w:tc>
        <w:tc>
          <w:tcPr>
            <w:tcW w:w="3565" w:type="dxa"/>
            <w:hideMark/>
          </w:tcPr>
          <w:p w14:paraId="741683F6"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Ученик заменяет слова синонимами, адаптирует стиль речи (официальный/неформальный), переформулирует фразы по просьбе учителя.</w:t>
            </w:r>
          </w:p>
        </w:tc>
      </w:tr>
      <w:tr w:rsidR="00670F31" w:rsidRPr="00670F31" w14:paraId="293A12E2" w14:textId="77777777" w:rsidTr="00CC7AF8">
        <w:tc>
          <w:tcPr>
            <w:tcW w:w="0" w:type="auto"/>
            <w:hideMark/>
          </w:tcPr>
          <w:p w14:paraId="629A6BFE"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3</w:t>
            </w:r>
          </w:p>
        </w:tc>
        <w:tc>
          <w:tcPr>
            <w:tcW w:w="3026" w:type="dxa"/>
            <w:hideMark/>
          </w:tcPr>
          <w:p w14:paraId="592DE74F"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bCs/>
                <w:sz w:val="28"/>
                <w:szCs w:val="24"/>
                <w:lang w:eastAsia="ru-RU"/>
              </w:rPr>
              <w:t>Самостоятельность высказывания</w:t>
            </w:r>
          </w:p>
        </w:tc>
        <w:tc>
          <w:tcPr>
            <w:tcW w:w="2531" w:type="dxa"/>
            <w:hideMark/>
          </w:tcPr>
          <w:p w14:paraId="510F9B17"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Способность строить высказывания без шаблонов и опоры на готовые образцы.</w:t>
            </w:r>
          </w:p>
        </w:tc>
        <w:tc>
          <w:tcPr>
            <w:tcW w:w="3565" w:type="dxa"/>
            <w:hideMark/>
          </w:tcPr>
          <w:p w14:paraId="5EBD8F94"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Учащийся строит фразы самостоятельно, без опоры на шаблоны, задает собственные вопросы, вступает в диалог без подсказок.</w:t>
            </w:r>
          </w:p>
        </w:tc>
      </w:tr>
      <w:tr w:rsidR="00670F31" w:rsidRPr="00670F31" w14:paraId="6DD97843" w14:textId="77777777" w:rsidTr="00CC7AF8">
        <w:tc>
          <w:tcPr>
            <w:tcW w:w="0" w:type="auto"/>
            <w:hideMark/>
          </w:tcPr>
          <w:p w14:paraId="33F33414"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4</w:t>
            </w:r>
          </w:p>
        </w:tc>
        <w:tc>
          <w:tcPr>
            <w:tcW w:w="3026" w:type="dxa"/>
            <w:hideMark/>
          </w:tcPr>
          <w:p w14:paraId="1421C427"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bCs/>
                <w:sz w:val="28"/>
                <w:szCs w:val="24"/>
                <w:lang w:eastAsia="ru-RU"/>
              </w:rPr>
              <w:t>Богатство словарного запаса</w:t>
            </w:r>
          </w:p>
        </w:tc>
        <w:tc>
          <w:tcPr>
            <w:tcW w:w="2531" w:type="dxa"/>
            <w:hideMark/>
          </w:tcPr>
          <w:p w14:paraId="6E6EBA52"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 xml:space="preserve">Объем и разнообразие </w:t>
            </w:r>
            <w:r w:rsidRPr="00670F31">
              <w:rPr>
                <w:rFonts w:ascii="Times New Roman" w:eastAsia="Times New Roman" w:hAnsi="Times New Roman" w:cs="Times New Roman"/>
                <w:sz w:val="28"/>
                <w:szCs w:val="24"/>
                <w:lang w:eastAsia="ru-RU"/>
              </w:rPr>
              <w:lastRenderedPageBreak/>
              <w:t>используемой лексики, в том числе образной, метафорической.</w:t>
            </w:r>
          </w:p>
        </w:tc>
        <w:tc>
          <w:tcPr>
            <w:tcW w:w="3565" w:type="dxa"/>
            <w:hideMark/>
          </w:tcPr>
          <w:p w14:paraId="28EED7CC"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lastRenderedPageBreak/>
              <w:t xml:space="preserve">Использует разнообразную лексику, включает в речь </w:t>
            </w:r>
            <w:r w:rsidRPr="00670F31">
              <w:rPr>
                <w:rFonts w:ascii="Times New Roman" w:eastAsia="Times New Roman" w:hAnsi="Times New Roman" w:cs="Times New Roman"/>
                <w:sz w:val="28"/>
                <w:szCs w:val="24"/>
                <w:lang w:eastAsia="ru-RU"/>
              </w:rPr>
              <w:lastRenderedPageBreak/>
              <w:t>новые слова, синонимы, выражения, устойчивые фразы, в том числе эмоционально окрашенные и образные.</w:t>
            </w:r>
          </w:p>
        </w:tc>
      </w:tr>
      <w:tr w:rsidR="00670F31" w:rsidRPr="00670F31" w14:paraId="4CB71E4F" w14:textId="77777777" w:rsidTr="00CC7AF8">
        <w:tc>
          <w:tcPr>
            <w:tcW w:w="0" w:type="auto"/>
            <w:hideMark/>
          </w:tcPr>
          <w:p w14:paraId="4AE7834C"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5</w:t>
            </w:r>
          </w:p>
        </w:tc>
        <w:tc>
          <w:tcPr>
            <w:tcW w:w="3026" w:type="dxa"/>
            <w:hideMark/>
          </w:tcPr>
          <w:p w14:paraId="2EA4D619"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bCs/>
                <w:sz w:val="28"/>
                <w:szCs w:val="24"/>
                <w:lang w:eastAsia="ru-RU"/>
              </w:rPr>
              <w:t>Импровизационность речи</w:t>
            </w:r>
          </w:p>
        </w:tc>
        <w:tc>
          <w:tcPr>
            <w:tcW w:w="2531" w:type="dxa"/>
            <w:hideMark/>
          </w:tcPr>
          <w:p w14:paraId="04B64E9C"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Способность быстро реагировать на речевые ситуации, создавать высказывания в условиях неподготовленного общения.</w:t>
            </w:r>
          </w:p>
        </w:tc>
        <w:tc>
          <w:tcPr>
            <w:tcW w:w="3565" w:type="dxa"/>
            <w:hideMark/>
          </w:tcPr>
          <w:p w14:paraId="60F25BC2"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Ученик быстро реагирует в играх, ролевых заданиях, может завершить диалог, начатый другим, придумать ответ или развитие фразы на ходу.</w:t>
            </w:r>
          </w:p>
        </w:tc>
      </w:tr>
      <w:tr w:rsidR="00670F31" w:rsidRPr="00670F31" w14:paraId="37EC284D" w14:textId="77777777" w:rsidTr="00CC7AF8">
        <w:tc>
          <w:tcPr>
            <w:tcW w:w="0" w:type="auto"/>
            <w:hideMark/>
          </w:tcPr>
          <w:p w14:paraId="281287B4"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6</w:t>
            </w:r>
          </w:p>
        </w:tc>
        <w:tc>
          <w:tcPr>
            <w:tcW w:w="3026" w:type="dxa"/>
            <w:hideMark/>
          </w:tcPr>
          <w:p w14:paraId="69ECD769"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proofErr w:type="spellStart"/>
            <w:r w:rsidRPr="00670F31">
              <w:rPr>
                <w:rFonts w:ascii="Times New Roman" w:eastAsia="Times New Roman" w:hAnsi="Times New Roman" w:cs="Times New Roman"/>
                <w:bCs/>
                <w:sz w:val="28"/>
                <w:szCs w:val="24"/>
                <w:lang w:eastAsia="ru-RU"/>
              </w:rPr>
              <w:t>Рефлексивность</w:t>
            </w:r>
            <w:proofErr w:type="spellEnd"/>
          </w:p>
        </w:tc>
        <w:tc>
          <w:tcPr>
            <w:tcW w:w="2531" w:type="dxa"/>
            <w:hideMark/>
          </w:tcPr>
          <w:p w14:paraId="3E10BAE0"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Способность анализировать и корректировать собственную речь.</w:t>
            </w:r>
          </w:p>
        </w:tc>
        <w:tc>
          <w:tcPr>
            <w:tcW w:w="3565" w:type="dxa"/>
            <w:hideMark/>
          </w:tcPr>
          <w:p w14:paraId="22DDF426" w14:textId="77777777" w:rsidR="00670F31" w:rsidRPr="00670F31" w:rsidRDefault="00670F31" w:rsidP="008F218E">
            <w:pPr>
              <w:spacing w:line="276" w:lineRule="auto"/>
              <w:rPr>
                <w:rFonts w:ascii="Times New Roman" w:eastAsia="Times New Roman" w:hAnsi="Times New Roman" w:cs="Times New Roman"/>
                <w:sz w:val="28"/>
                <w:szCs w:val="24"/>
                <w:lang w:eastAsia="ru-RU"/>
              </w:rPr>
            </w:pPr>
            <w:r w:rsidRPr="00670F31">
              <w:rPr>
                <w:rFonts w:ascii="Times New Roman" w:eastAsia="Times New Roman" w:hAnsi="Times New Roman" w:cs="Times New Roman"/>
                <w:sz w:val="28"/>
                <w:szCs w:val="24"/>
                <w:lang w:eastAsia="ru-RU"/>
              </w:rPr>
              <w:t>Учащийся исправляет ошибки по собственной инициативе, объясняет, почему выбрал то или иное выражение, участвует в обсуждении своих и чужих речевых решений.</w:t>
            </w:r>
          </w:p>
        </w:tc>
      </w:tr>
    </w:tbl>
    <w:p w14:paraId="351868DE" w14:textId="77777777" w:rsidR="00670F31" w:rsidRDefault="00670F31" w:rsidP="008F218E">
      <w:pPr>
        <w:spacing w:after="0"/>
        <w:jc w:val="both"/>
        <w:rPr>
          <w:rFonts w:ascii="Times New Roman" w:hAnsi="Times New Roman" w:cs="Times New Roman"/>
          <w:color w:val="000000" w:themeColor="text1"/>
          <w:sz w:val="28"/>
          <w:lang w:val="kk-KZ"/>
        </w:rPr>
      </w:pPr>
    </w:p>
    <w:p w14:paraId="0DC40EDE" w14:textId="77777777" w:rsidR="003F22F7" w:rsidRDefault="003F22F7" w:rsidP="008F218E">
      <w:pPr>
        <w:spacing w:after="0"/>
        <w:ind w:firstLine="709"/>
        <w:jc w:val="both"/>
        <w:rPr>
          <w:rFonts w:ascii="Times New Roman" w:hAnsi="Times New Roman" w:cs="Times New Roman"/>
          <w:color w:val="000000" w:themeColor="text1"/>
          <w:sz w:val="28"/>
          <w:lang w:val="kk-KZ"/>
        </w:rPr>
      </w:pPr>
      <w:r w:rsidRPr="003F22F7">
        <w:rPr>
          <w:rFonts w:ascii="Times New Roman" w:hAnsi="Times New Roman" w:cs="Times New Roman"/>
          <w:color w:val="000000" w:themeColor="text1"/>
          <w:sz w:val="28"/>
          <w:lang w:val="kk-KZ"/>
        </w:rPr>
        <w:t>Для обеспечения комплексности диагностики были использованы следующие методы и задания:</w:t>
      </w:r>
    </w:p>
    <w:p w14:paraId="71B809F7" w14:textId="2D51CC44"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Задание №1. "Continue </w:t>
      </w:r>
      <w:r>
        <w:rPr>
          <w:rFonts w:ascii="Times New Roman" w:hAnsi="Times New Roman" w:cs="Times New Roman"/>
          <w:color w:val="000000" w:themeColor="text1"/>
          <w:sz w:val="28"/>
          <w:lang w:val="kk-KZ"/>
        </w:rPr>
        <w:t>the Story" – «Продолжи историю»</w:t>
      </w:r>
    </w:p>
    <w:p w14:paraId="46AFD90E" w14:textId="074ADCC8"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Учащимся было предложено начало короткой истории на английском языке (2–3 предложения), которую они должны были продолжить, придумав оригинально</w:t>
      </w:r>
      <w:r>
        <w:rPr>
          <w:rFonts w:ascii="Times New Roman" w:hAnsi="Times New Roman" w:cs="Times New Roman"/>
          <w:color w:val="000000" w:themeColor="text1"/>
          <w:sz w:val="28"/>
          <w:lang w:val="kk-KZ"/>
        </w:rPr>
        <w:t>е развитие и завершение сюжета.</w:t>
      </w:r>
    </w:p>
    <w:p w14:paraId="6326CFA4" w14:textId="77777777"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Пример начала:</w:t>
      </w:r>
    </w:p>
    <w:p w14:paraId="7A0919B1" w14:textId="6FAF34A5"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“Yesterday, a little bird flew into my window. It was not scared. It </w:t>
      </w:r>
      <w:r>
        <w:rPr>
          <w:rFonts w:ascii="Times New Roman" w:hAnsi="Times New Roman" w:cs="Times New Roman"/>
          <w:color w:val="000000" w:themeColor="text1"/>
          <w:sz w:val="28"/>
          <w:lang w:val="kk-KZ"/>
        </w:rPr>
        <w:t>had a small key in its beak...”</w:t>
      </w:r>
    </w:p>
    <w:p w14:paraId="04448946" w14:textId="6437A724"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Время на выполнение задания было ограничено, что способствовало акт</w:t>
      </w:r>
      <w:r>
        <w:rPr>
          <w:rFonts w:ascii="Times New Roman" w:hAnsi="Times New Roman" w:cs="Times New Roman"/>
          <w:color w:val="000000" w:themeColor="text1"/>
          <w:sz w:val="28"/>
          <w:lang w:val="kk-KZ"/>
        </w:rPr>
        <w:t>ивации импровизационности речи.</w:t>
      </w:r>
    </w:p>
    <w:p w14:paraId="0ACDD832" w14:textId="05328BD9"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Данное задание позволяло оценить сразу </w:t>
      </w:r>
      <w:r>
        <w:rPr>
          <w:rFonts w:ascii="Times New Roman" w:hAnsi="Times New Roman" w:cs="Times New Roman"/>
          <w:color w:val="000000" w:themeColor="text1"/>
          <w:sz w:val="28"/>
          <w:lang w:val="kk-KZ"/>
        </w:rPr>
        <w:t>несколько критериев:</w:t>
      </w:r>
    </w:p>
    <w:p w14:paraId="0A84C506" w14:textId="4C12B8A3"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Оригинальность мышления – через неожиданные поворо</w:t>
      </w:r>
      <w:r>
        <w:rPr>
          <w:rFonts w:ascii="Times New Roman" w:hAnsi="Times New Roman" w:cs="Times New Roman"/>
          <w:color w:val="000000" w:themeColor="text1"/>
          <w:sz w:val="28"/>
          <w:lang w:val="kk-KZ"/>
        </w:rPr>
        <w:t>ты сюжета и нестандартные идеи;</w:t>
      </w:r>
    </w:p>
    <w:p w14:paraId="37C6D1D5" w14:textId="551B68D8"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Гибкость речевого мышления – через разнообразие синтаксических конструкций, переформулировки и</w:t>
      </w:r>
      <w:r>
        <w:rPr>
          <w:rFonts w:ascii="Times New Roman" w:hAnsi="Times New Roman" w:cs="Times New Roman"/>
          <w:color w:val="000000" w:themeColor="text1"/>
          <w:sz w:val="28"/>
          <w:lang w:val="kk-KZ"/>
        </w:rPr>
        <w:t xml:space="preserve"> вариативность выражения мысли;</w:t>
      </w:r>
    </w:p>
    <w:p w14:paraId="1FE45834" w14:textId="5698AE94"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Самостоятельность высказывания – поскольку задание вы</w:t>
      </w:r>
      <w:r>
        <w:rPr>
          <w:rFonts w:ascii="Times New Roman" w:hAnsi="Times New Roman" w:cs="Times New Roman"/>
          <w:color w:val="000000" w:themeColor="text1"/>
          <w:sz w:val="28"/>
          <w:lang w:val="kk-KZ"/>
        </w:rPr>
        <w:t>полнялось без опоры на шаблоны;</w:t>
      </w:r>
    </w:p>
    <w:p w14:paraId="43F1E0C7" w14:textId="3312EB69"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lastRenderedPageBreak/>
        <w:t>Богатство словарного запаса – по объему и разнообразию исп</w:t>
      </w:r>
      <w:r>
        <w:rPr>
          <w:rFonts w:ascii="Times New Roman" w:hAnsi="Times New Roman" w:cs="Times New Roman"/>
          <w:color w:val="000000" w:themeColor="text1"/>
          <w:sz w:val="28"/>
          <w:lang w:val="kk-KZ"/>
        </w:rPr>
        <w:t>ользованных лексических единиц;</w:t>
      </w:r>
    </w:p>
    <w:p w14:paraId="593B3358" w14:textId="0C2B87D1"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Целостность и связность (дополнительный операциональный показатель) – в логике </w:t>
      </w:r>
      <w:r>
        <w:rPr>
          <w:rFonts w:ascii="Times New Roman" w:hAnsi="Times New Roman" w:cs="Times New Roman"/>
          <w:color w:val="000000" w:themeColor="text1"/>
          <w:sz w:val="28"/>
          <w:lang w:val="kk-KZ"/>
        </w:rPr>
        <w:t>построения текста.</w:t>
      </w:r>
    </w:p>
    <w:p w14:paraId="2266C362" w14:textId="6C17B7F1"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Задание №2. "What If...?" – «Что если бы...?»</w:t>
      </w:r>
    </w:p>
    <w:p w14:paraId="62DC3D1E" w14:textId="2E374AD0"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Ученики отвечали на нестандартные условные вопросы, требующие воображения и логического воо</w:t>
      </w:r>
      <w:r>
        <w:rPr>
          <w:rFonts w:ascii="Times New Roman" w:hAnsi="Times New Roman" w:cs="Times New Roman"/>
          <w:color w:val="000000" w:themeColor="text1"/>
          <w:sz w:val="28"/>
          <w:lang w:val="kk-KZ"/>
        </w:rPr>
        <w:t>бражаемого построения ситуаций.</w:t>
      </w:r>
    </w:p>
    <w:p w14:paraId="3F5E171E" w14:textId="1A3DD6FF"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Примеры вопросов:</w:t>
      </w:r>
    </w:p>
    <w:p w14:paraId="61842C4F" w14:textId="76E2B1B0"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“What if animals could talk? What would your p</w:t>
      </w:r>
      <w:r>
        <w:rPr>
          <w:rFonts w:ascii="Times New Roman" w:hAnsi="Times New Roman" w:cs="Times New Roman"/>
          <w:color w:val="000000" w:themeColor="text1"/>
          <w:sz w:val="28"/>
          <w:lang w:val="kk-KZ"/>
        </w:rPr>
        <w:t>et say?”</w:t>
      </w:r>
    </w:p>
    <w:p w14:paraId="18AC8297" w14:textId="11C06D0E"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“What if people could </w:t>
      </w:r>
      <w:r>
        <w:rPr>
          <w:rFonts w:ascii="Times New Roman" w:hAnsi="Times New Roman" w:cs="Times New Roman"/>
          <w:color w:val="000000" w:themeColor="text1"/>
          <w:sz w:val="28"/>
          <w:lang w:val="kk-KZ"/>
        </w:rPr>
        <w:t>fly? Where would you go first?”</w:t>
      </w:r>
    </w:p>
    <w:p w14:paraId="6F0F81D5" w14:textId="77EE393C"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Цель – вызвать креативное речевое мышление в импр</w:t>
      </w:r>
      <w:r>
        <w:rPr>
          <w:rFonts w:ascii="Times New Roman" w:hAnsi="Times New Roman" w:cs="Times New Roman"/>
          <w:color w:val="000000" w:themeColor="text1"/>
          <w:sz w:val="28"/>
          <w:lang w:val="kk-KZ"/>
        </w:rPr>
        <w:t>овизированной речевой ситуации.</w:t>
      </w:r>
    </w:p>
    <w:p w14:paraId="0835FF86" w14:textId="487BC620"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Это задание позволяло диаг</w:t>
      </w:r>
      <w:r>
        <w:rPr>
          <w:rFonts w:ascii="Times New Roman" w:hAnsi="Times New Roman" w:cs="Times New Roman"/>
          <w:color w:val="000000" w:themeColor="text1"/>
          <w:sz w:val="28"/>
          <w:lang w:val="kk-KZ"/>
        </w:rPr>
        <w:t>ностировать следующие критерии:</w:t>
      </w:r>
    </w:p>
    <w:p w14:paraId="62A1A2BB" w14:textId="11AA41B1"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Оригинальность мышления – за счет генерации необыч</w:t>
      </w:r>
      <w:r>
        <w:rPr>
          <w:rFonts w:ascii="Times New Roman" w:hAnsi="Times New Roman" w:cs="Times New Roman"/>
          <w:color w:val="000000" w:themeColor="text1"/>
          <w:sz w:val="28"/>
          <w:lang w:val="kk-KZ"/>
        </w:rPr>
        <w:t>ных и нестандартных идей;</w:t>
      </w:r>
    </w:p>
    <w:p w14:paraId="2ED344C4" w14:textId="4BA6E709"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Импровизационность речи – в условиях неподготовленного общения;</w:t>
      </w:r>
    </w:p>
    <w:p w14:paraId="3409F209" w14:textId="038CDC66"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Гибкость речевого мышления – за счет построения условных предложений и варьирова</w:t>
      </w:r>
      <w:r>
        <w:rPr>
          <w:rFonts w:ascii="Times New Roman" w:hAnsi="Times New Roman" w:cs="Times New Roman"/>
          <w:color w:val="000000" w:themeColor="text1"/>
          <w:sz w:val="28"/>
          <w:lang w:val="kk-KZ"/>
        </w:rPr>
        <w:t>ния синтаксических конструкций;</w:t>
      </w:r>
    </w:p>
    <w:p w14:paraId="4A8FA080" w14:textId="06AA473D"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Самостоятельность высказывания – по степени речевой инициативы и ориг</w:t>
      </w:r>
      <w:r>
        <w:rPr>
          <w:rFonts w:ascii="Times New Roman" w:hAnsi="Times New Roman" w:cs="Times New Roman"/>
          <w:color w:val="000000" w:themeColor="text1"/>
          <w:sz w:val="28"/>
          <w:lang w:val="kk-KZ"/>
        </w:rPr>
        <w:t>инального развёртывания ответа;</w:t>
      </w:r>
    </w:p>
    <w:p w14:paraId="2CA30E54" w14:textId="1B999333"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Рефлексивность – в случае, если ученик объяснял свой выбор или п</w:t>
      </w:r>
      <w:r>
        <w:rPr>
          <w:rFonts w:ascii="Times New Roman" w:hAnsi="Times New Roman" w:cs="Times New Roman"/>
          <w:color w:val="000000" w:themeColor="text1"/>
          <w:sz w:val="28"/>
          <w:lang w:val="kk-KZ"/>
        </w:rPr>
        <w:t>ересматривал свое высказывание.</w:t>
      </w:r>
    </w:p>
    <w:p w14:paraId="16F2D527" w14:textId="321D89B5"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 xml:space="preserve">Задание №3. Адаптированный тест С. Медника на вербальную </w:t>
      </w:r>
      <w:r>
        <w:rPr>
          <w:rFonts w:ascii="Times New Roman" w:hAnsi="Times New Roman" w:cs="Times New Roman"/>
          <w:color w:val="000000" w:themeColor="text1"/>
          <w:sz w:val="28"/>
          <w:lang w:val="kk-KZ"/>
        </w:rPr>
        <w:t>креативность</w:t>
      </w:r>
    </w:p>
    <w:p w14:paraId="6B7384D3" w14:textId="439EB9CA"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Учащимся предлагались три английских слова, между которыми существовала скрытая логическая или смысловая связь. Задача – подобрать объединяющее слово или фразу на английском языке, отражающ</w:t>
      </w:r>
      <w:r>
        <w:rPr>
          <w:rFonts w:ascii="Times New Roman" w:hAnsi="Times New Roman" w:cs="Times New Roman"/>
          <w:color w:val="000000" w:themeColor="text1"/>
          <w:sz w:val="28"/>
          <w:lang w:val="kk-KZ"/>
        </w:rPr>
        <w:t>ую общий признак или категорию.</w:t>
      </w:r>
    </w:p>
    <w:p w14:paraId="0258420C" w14:textId="42B22752" w:rsidR="00670F31" w:rsidRPr="00B739EF" w:rsidRDefault="00670F31" w:rsidP="008F218E">
      <w:pPr>
        <w:spacing w:after="0"/>
        <w:ind w:firstLine="709"/>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Приме</w:t>
      </w:r>
      <w:r>
        <w:rPr>
          <w:rFonts w:ascii="Times New Roman" w:hAnsi="Times New Roman" w:cs="Times New Roman"/>
          <w:color w:val="000000" w:themeColor="text1"/>
          <w:sz w:val="28"/>
          <w:lang w:val="kk-KZ"/>
        </w:rPr>
        <w:t>р выполнения теста (Таблица 12):</w:t>
      </w:r>
    </w:p>
    <w:p w14:paraId="0EEA733F" w14:textId="77777777" w:rsidR="00670F31" w:rsidRDefault="00670F31" w:rsidP="008F218E">
      <w:pPr>
        <w:spacing w:after="0"/>
        <w:ind w:firstLine="709"/>
        <w:jc w:val="both"/>
        <w:rPr>
          <w:rFonts w:ascii="Times New Roman" w:hAnsi="Times New Roman" w:cs="Times New Roman"/>
          <w:color w:val="000000" w:themeColor="text1"/>
          <w:sz w:val="28"/>
          <w:lang w:val="kk-KZ"/>
        </w:rPr>
      </w:pPr>
    </w:p>
    <w:p w14:paraId="5353E3CC" w14:textId="2CE7BF5E" w:rsidR="00670F31" w:rsidRDefault="00670F31" w:rsidP="008F218E">
      <w:pPr>
        <w:spacing w:after="0"/>
        <w:ind w:firstLine="709"/>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Таблица 1</w:t>
      </w:r>
      <w:r>
        <w:rPr>
          <w:rFonts w:ascii="Times New Roman" w:hAnsi="Times New Roman" w:cs="Times New Roman"/>
          <w:color w:val="000000" w:themeColor="text1"/>
          <w:sz w:val="28"/>
          <w:lang w:val="kk-KZ"/>
        </w:rPr>
        <w:t>2</w:t>
      </w:r>
      <w:r w:rsidRPr="00B739EF">
        <w:rPr>
          <w:rFonts w:ascii="Times New Roman" w:hAnsi="Times New Roman" w:cs="Times New Roman"/>
          <w:color w:val="000000" w:themeColor="text1"/>
          <w:sz w:val="28"/>
          <w:lang w:val="kk-KZ"/>
        </w:rPr>
        <w:t>. Адаптированная диагностика вербальной креативности С. Медника (примеры для 3-4 классов)</w:t>
      </w:r>
    </w:p>
    <w:p w14:paraId="5456E485" w14:textId="77777777" w:rsidR="00670F31" w:rsidRDefault="00670F31" w:rsidP="008F218E">
      <w:pPr>
        <w:spacing w:after="0"/>
        <w:ind w:firstLine="709"/>
        <w:jc w:val="both"/>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534"/>
        <w:gridCol w:w="1559"/>
        <w:gridCol w:w="2977"/>
        <w:gridCol w:w="2586"/>
        <w:gridCol w:w="1915"/>
      </w:tblGrid>
      <w:tr w:rsidR="00670F31" w14:paraId="25A76539" w14:textId="77777777" w:rsidTr="00C76807">
        <w:tc>
          <w:tcPr>
            <w:tcW w:w="534" w:type="dxa"/>
          </w:tcPr>
          <w:p w14:paraId="2489B33C"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 </w:t>
            </w:r>
          </w:p>
        </w:tc>
        <w:tc>
          <w:tcPr>
            <w:tcW w:w="1559" w:type="dxa"/>
          </w:tcPr>
          <w:p w14:paraId="51ADD45F"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Первое слово</w:t>
            </w:r>
          </w:p>
        </w:tc>
        <w:tc>
          <w:tcPr>
            <w:tcW w:w="2977" w:type="dxa"/>
          </w:tcPr>
          <w:p w14:paraId="14B9169B"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Второе слово</w:t>
            </w:r>
          </w:p>
        </w:tc>
        <w:tc>
          <w:tcPr>
            <w:tcW w:w="2586" w:type="dxa"/>
          </w:tcPr>
          <w:p w14:paraId="1BA506D6"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Третье слово</w:t>
            </w:r>
          </w:p>
        </w:tc>
        <w:tc>
          <w:tcPr>
            <w:tcW w:w="1915" w:type="dxa"/>
          </w:tcPr>
          <w:p w14:paraId="25040102"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Ваш ответ (пример)</w:t>
            </w:r>
          </w:p>
        </w:tc>
      </w:tr>
      <w:tr w:rsidR="00670F31" w14:paraId="2295B2DA" w14:textId="77777777" w:rsidTr="00C76807">
        <w:tc>
          <w:tcPr>
            <w:tcW w:w="534" w:type="dxa"/>
          </w:tcPr>
          <w:p w14:paraId="21E2F7BA"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w:t>
            </w:r>
          </w:p>
        </w:tc>
        <w:tc>
          <w:tcPr>
            <w:tcW w:w="1559" w:type="dxa"/>
          </w:tcPr>
          <w:p w14:paraId="1B466101"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apple        </w:t>
            </w:r>
          </w:p>
        </w:tc>
        <w:tc>
          <w:tcPr>
            <w:tcW w:w="2977" w:type="dxa"/>
          </w:tcPr>
          <w:p w14:paraId="7604334F"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banana</w:t>
            </w:r>
          </w:p>
        </w:tc>
        <w:tc>
          <w:tcPr>
            <w:tcW w:w="2586" w:type="dxa"/>
          </w:tcPr>
          <w:p w14:paraId="1A3156A3"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orange</w:t>
            </w:r>
          </w:p>
        </w:tc>
        <w:tc>
          <w:tcPr>
            <w:tcW w:w="1915" w:type="dxa"/>
          </w:tcPr>
          <w:p w14:paraId="71D56522"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fruit</w:t>
            </w:r>
          </w:p>
        </w:tc>
      </w:tr>
      <w:tr w:rsidR="00670F31" w14:paraId="716DA84F" w14:textId="77777777" w:rsidTr="00C76807">
        <w:tc>
          <w:tcPr>
            <w:tcW w:w="534" w:type="dxa"/>
          </w:tcPr>
          <w:p w14:paraId="63FB2571"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w:t>
            </w:r>
          </w:p>
        </w:tc>
        <w:tc>
          <w:tcPr>
            <w:tcW w:w="1559" w:type="dxa"/>
          </w:tcPr>
          <w:p w14:paraId="34D84E7F"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dog         </w:t>
            </w:r>
          </w:p>
        </w:tc>
        <w:tc>
          <w:tcPr>
            <w:tcW w:w="2977" w:type="dxa"/>
          </w:tcPr>
          <w:p w14:paraId="69482DEF"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cat</w:t>
            </w:r>
          </w:p>
        </w:tc>
        <w:tc>
          <w:tcPr>
            <w:tcW w:w="2586" w:type="dxa"/>
          </w:tcPr>
          <w:p w14:paraId="111714D3"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bird</w:t>
            </w:r>
          </w:p>
        </w:tc>
        <w:tc>
          <w:tcPr>
            <w:tcW w:w="1915" w:type="dxa"/>
          </w:tcPr>
          <w:p w14:paraId="3D86A4D1"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animal</w:t>
            </w:r>
          </w:p>
        </w:tc>
      </w:tr>
      <w:tr w:rsidR="00670F31" w14:paraId="466FF4F3" w14:textId="77777777" w:rsidTr="00C76807">
        <w:tc>
          <w:tcPr>
            <w:tcW w:w="534" w:type="dxa"/>
          </w:tcPr>
          <w:p w14:paraId="16DEDC5B"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3</w:t>
            </w:r>
          </w:p>
        </w:tc>
        <w:tc>
          <w:tcPr>
            <w:tcW w:w="1559" w:type="dxa"/>
          </w:tcPr>
          <w:p w14:paraId="7EB85A0F"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table       </w:t>
            </w:r>
          </w:p>
        </w:tc>
        <w:tc>
          <w:tcPr>
            <w:tcW w:w="2977" w:type="dxa"/>
          </w:tcPr>
          <w:p w14:paraId="0163EAD6"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chair</w:t>
            </w:r>
          </w:p>
        </w:tc>
        <w:tc>
          <w:tcPr>
            <w:tcW w:w="2586" w:type="dxa"/>
          </w:tcPr>
          <w:p w14:paraId="7134D11B"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bed</w:t>
            </w:r>
          </w:p>
        </w:tc>
        <w:tc>
          <w:tcPr>
            <w:tcW w:w="1915" w:type="dxa"/>
          </w:tcPr>
          <w:p w14:paraId="1246EFF3"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furniture</w:t>
            </w:r>
          </w:p>
        </w:tc>
      </w:tr>
      <w:tr w:rsidR="00670F31" w14:paraId="4D2D63BE" w14:textId="77777777" w:rsidTr="00C76807">
        <w:tc>
          <w:tcPr>
            <w:tcW w:w="534" w:type="dxa"/>
          </w:tcPr>
          <w:p w14:paraId="5014E68B"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4</w:t>
            </w:r>
          </w:p>
        </w:tc>
        <w:tc>
          <w:tcPr>
            <w:tcW w:w="1559" w:type="dxa"/>
          </w:tcPr>
          <w:p w14:paraId="4CDD3B49"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red         </w:t>
            </w:r>
          </w:p>
        </w:tc>
        <w:tc>
          <w:tcPr>
            <w:tcW w:w="2977" w:type="dxa"/>
          </w:tcPr>
          <w:p w14:paraId="5E3842B9"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blue</w:t>
            </w:r>
          </w:p>
        </w:tc>
        <w:tc>
          <w:tcPr>
            <w:tcW w:w="2586" w:type="dxa"/>
          </w:tcPr>
          <w:p w14:paraId="2F649FEE"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green</w:t>
            </w:r>
          </w:p>
        </w:tc>
        <w:tc>
          <w:tcPr>
            <w:tcW w:w="1915" w:type="dxa"/>
          </w:tcPr>
          <w:p w14:paraId="42583671"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color</w:t>
            </w:r>
          </w:p>
        </w:tc>
      </w:tr>
      <w:tr w:rsidR="00670F31" w14:paraId="0BE7CE07" w14:textId="77777777" w:rsidTr="00C76807">
        <w:tc>
          <w:tcPr>
            <w:tcW w:w="534" w:type="dxa"/>
          </w:tcPr>
          <w:p w14:paraId="61584FEE"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5</w:t>
            </w:r>
          </w:p>
        </w:tc>
        <w:tc>
          <w:tcPr>
            <w:tcW w:w="1559" w:type="dxa"/>
          </w:tcPr>
          <w:p w14:paraId="13FF4A7C"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run         </w:t>
            </w:r>
          </w:p>
        </w:tc>
        <w:tc>
          <w:tcPr>
            <w:tcW w:w="2977" w:type="dxa"/>
          </w:tcPr>
          <w:p w14:paraId="43D9358A"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jump</w:t>
            </w:r>
          </w:p>
        </w:tc>
        <w:tc>
          <w:tcPr>
            <w:tcW w:w="2586" w:type="dxa"/>
          </w:tcPr>
          <w:p w14:paraId="7EE7B556"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swim</w:t>
            </w:r>
          </w:p>
        </w:tc>
        <w:tc>
          <w:tcPr>
            <w:tcW w:w="1915" w:type="dxa"/>
          </w:tcPr>
          <w:p w14:paraId="1A24AC04"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verbs (actions)    </w:t>
            </w:r>
          </w:p>
        </w:tc>
      </w:tr>
      <w:tr w:rsidR="00670F31" w14:paraId="65E011FD" w14:textId="77777777" w:rsidTr="00C76807">
        <w:tc>
          <w:tcPr>
            <w:tcW w:w="534" w:type="dxa"/>
          </w:tcPr>
          <w:p w14:paraId="56D79B56"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6</w:t>
            </w:r>
          </w:p>
        </w:tc>
        <w:tc>
          <w:tcPr>
            <w:tcW w:w="1559" w:type="dxa"/>
          </w:tcPr>
          <w:p w14:paraId="286F264F"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bo</w:t>
            </w:r>
            <w:r>
              <w:rPr>
                <w:rFonts w:ascii="Times New Roman" w:hAnsi="Times New Roman" w:cs="Times New Roman"/>
                <w:color w:val="000000" w:themeColor="text1"/>
                <w:sz w:val="28"/>
                <w:lang w:val="kk-KZ"/>
              </w:rPr>
              <w:t xml:space="preserve">ok       </w:t>
            </w:r>
          </w:p>
        </w:tc>
        <w:tc>
          <w:tcPr>
            <w:tcW w:w="2977" w:type="dxa"/>
          </w:tcPr>
          <w:p w14:paraId="4B1D6609"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pen</w:t>
            </w:r>
          </w:p>
        </w:tc>
        <w:tc>
          <w:tcPr>
            <w:tcW w:w="2586" w:type="dxa"/>
          </w:tcPr>
          <w:p w14:paraId="41E05018"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pencil</w:t>
            </w:r>
          </w:p>
        </w:tc>
        <w:tc>
          <w:tcPr>
            <w:tcW w:w="1915" w:type="dxa"/>
          </w:tcPr>
          <w:p w14:paraId="556D86FA"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school supplies   </w:t>
            </w:r>
          </w:p>
        </w:tc>
      </w:tr>
      <w:tr w:rsidR="00670F31" w14:paraId="2255BE79" w14:textId="77777777" w:rsidTr="00C76807">
        <w:tc>
          <w:tcPr>
            <w:tcW w:w="534" w:type="dxa"/>
          </w:tcPr>
          <w:p w14:paraId="601F09B3"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7</w:t>
            </w:r>
          </w:p>
        </w:tc>
        <w:tc>
          <w:tcPr>
            <w:tcW w:w="1559" w:type="dxa"/>
          </w:tcPr>
          <w:p w14:paraId="21C3FC5C"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happy        </w:t>
            </w:r>
          </w:p>
        </w:tc>
        <w:tc>
          <w:tcPr>
            <w:tcW w:w="2977" w:type="dxa"/>
          </w:tcPr>
          <w:p w14:paraId="76B51136"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sad</w:t>
            </w:r>
          </w:p>
        </w:tc>
        <w:tc>
          <w:tcPr>
            <w:tcW w:w="2586" w:type="dxa"/>
          </w:tcPr>
          <w:p w14:paraId="1B6242E0"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angry</w:t>
            </w:r>
          </w:p>
        </w:tc>
        <w:tc>
          <w:tcPr>
            <w:tcW w:w="1915" w:type="dxa"/>
          </w:tcPr>
          <w:p w14:paraId="23AC4166" w14:textId="77777777" w:rsidR="00670F31"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feelings (emotions</w:t>
            </w:r>
            <w:r>
              <w:rPr>
                <w:rFonts w:ascii="Times New Roman" w:hAnsi="Times New Roman" w:cs="Times New Roman"/>
                <w:color w:val="000000" w:themeColor="text1"/>
                <w:sz w:val="28"/>
                <w:lang w:val="kk-KZ"/>
              </w:rPr>
              <w:t>)</w:t>
            </w:r>
          </w:p>
        </w:tc>
      </w:tr>
      <w:tr w:rsidR="00670F31" w14:paraId="3D8B92AD" w14:textId="77777777" w:rsidTr="00C76807">
        <w:tc>
          <w:tcPr>
            <w:tcW w:w="534" w:type="dxa"/>
          </w:tcPr>
          <w:p w14:paraId="4E78E852"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8</w:t>
            </w:r>
          </w:p>
        </w:tc>
        <w:tc>
          <w:tcPr>
            <w:tcW w:w="1559" w:type="dxa"/>
          </w:tcPr>
          <w:p w14:paraId="0F756CC1"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car          </w:t>
            </w:r>
          </w:p>
        </w:tc>
        <w:tc>
          <w:tcPr>
            <w:tcW w:w="2977" w:type="dxa"/>
          </w:tcPr>
          <w:p w14:paraId="26D9EF39"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bus</w:t>
            </w:r>
          </w:p>
        </w:tc>
        <w:tc>
          <w:tcPr>
            <w:tcW w:w="2586" w:type="dxa"/>
          </w:tcPr>
          <w:p w14:paraId="11BB1FA6"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train</w:t>
            </w:r>
          </w:p>
        </w:tc>
        <w:tc>
          <w:tcPr>
            <w:tcW w:w="1915" w:type="dxa"/>
          </w:tcPr>
          <w:p w14:paraId="52B9D0C9"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transport  </w:t>
            </w:r>
          </w:p>
        </w:tc>
      </w:tr>
      <w:tr w:rsidR="00670F31" w14:paraId="7702F242" w14:textId="77777777" w:rsidTr="00C76807">
        <w:tc>
          <w:tcPr>
            <w:tcW w:w="534" w:type="dxa"/>
          </w:tcPr>
          <w:p w14:paraId="2E86C0A7"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9</w:t>
            </w:r>
          </w:p>
        </w:tc>
        <w:tc>
          <w:tcPr>
            <w:tcW w:w="1559" w:type="dxa"/>
          </w:tcPr>
          <w:p w14:paraId="02999D4A"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sun          </w:t>
            </w:r>
          </w:p>
        </w:tc>
        <w:tc>
          <w:tcPr>
            <w:tcW w:w="2977" w:type="dxa"/>
          </w:tcPr>
          <w:p w14:paraId="5A33D275"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moon</w:t>
            </w:r>
          </w:p>
        </w:tc>
        <w:tc>
          <w:tcPr>
            <w:tcW w:w="2586" w:type="dxa"/>
          </w:tcPr>
          <w:p w14:paraId="111DC3A7"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stars</w:t>
            </w:r>
          </w:p>
        </w:tc>
        <w:tc>
          <w:tcPr>
            <w:tcW w:w="1915" w:type="dxa"/>
          </w:tcPr>
          <w:p w14:paraId="3DE78C6C"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space (sky)</w:t>
            </w:r>
          </w:p>
        </w:tc>
      </w:tr>
      <w:tr w:rsidR="00670F31" w14:paraId="6DD06AA8" w14:textId="77777777" w:rsidTr="00C76807">
        <w:tc>
          <w:tcPr>
            <w:tcW w:w="534" w:type="dxa"/>
          </w:tcPr>
          <w:p w14:paraId="4714C4D0" w14:textId="77777777" w:rsidR="00670F31" w:rsidRDefault="00670F31"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10</w:t>
            </w:r>
          </w:p>
        </w:tc>
        <w:tc>
          <w:tcPr>
            <w:tcW w:w="1559" w:type="dxa"/>
          </w:tcPr>
          <w:p w14:paraId="02CF3C8D"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 xml:space="preserve">flower      </w:t>
            </w:r>
          </w:p>
        </w:tc>
        <w:tc>
          <w:tcPr>
            <w:tcW w:w="2977" w:type="dxa"/>
          </w:tcPr>
          <w:p w14:paraId="6352B0A8"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tree</w:t>
            </w:r>
          </w:p>
        </w:tc>
        <w:tc>
          <w:tcPr>
            <w:tcW w:w="2586" w:type="dxa"/>
          </w:tcPr>
          <w:p w14:paraId="76500927"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grass</w:t>
            </w:r>
          </w:p>
        </w:tc>
        <w:tc>
          <w:tcPr>
            <w:tcW w:w="1915" w:type="dxa"/>
          </w:tcPr>
          <w:p w14:paraId="777C1221" w14:textId="77777777" w:rsidR="00670F31" w:rsidRPr="00B739EF" w:rsidRDefault="00670F31" w:rsidP="008F218E">
            <w:pPr>
              <w:spacing w:line="276" w:lineRule="auto"/>
              <w:jc w:val="both"/>
              <w:rPr>
                <w:rFonts w:ascii="Times New Roman" w:hAnsi="Times New Roman" w:cs="Times New Roman"/>
                <w:color w:val="000000" w:themeColor="text1"/>
                <w:sz w:val="28"/>
                <w:lang w:val="kk-KZ"/>
              </w:rPr>
            </w:pPr>
            <w:r w:rsidRPr="00B739EF">
              <w:rPr>
                <w:rFonts w:ascii="Times New Roman" w:hAnsi="Times New Roman" w:cs="Times New Roman"/>
                <w:color w:val="000000" w:themeColor="text1"/>
                <w:sz w:val="28"/>
                <w:lang w:val="kk-KZ"/>
              </w:rPr>
              <w:t>nature (plants)</w:t>
            </w:r>
          </w:p>
        </w:tc>
      </w:tr>
    </w:tbl>
    <w:p w14:paraId="7047DD34" w14:textId="77777777" w:rsidR="00C76807" w:rsidRDefault="00C76807" w:rsidP="008F218E">
      <w:pPr>
        <w:tabs>
          <w:tab w:val="left" w:pos="3960"/>
        </w:tabs>
        <w:spacing w:after="0"/>
        <w:ind w:firstLine="709"/>
        <w:jc w:val="both"/>
        <w:rPr>
          <w:rFonts w:ascii="Times New Roman" w:hAnsi="Times New Roman" w:cs="Times New Roman"/>
          <w:color w:val="000000" w:themeColor="text1"/>
          <w:sz w:val="28"/>
          <w:lang w:val="kk-KZ"/>
        </w:rPr>
      </w:pPr>
    </w:p>
    <w:p w14:paraId="1B33457B" w14:textId="1EFA09A0"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Задание выполнялось</w:t>
      </w:r>
      <w:r w:rsidR="00C76807">
        <w:rPr>
          <w:rFonts w:ascii="Times New Roman" w:hAnsi="Times New Roman" w:cs="Times New Roman"/>
          <w:color w:val="000000" w:themeColor="text1"/>
          <w:sz w:val="28"/>
          <w:lang w:val="kk-KZ"/>
        </w:rPr>
        <w:t xml:space="preserve"> письменно и позволяло оценить:</w:t>
      </w:r>
    </w:p>
    <w:p w14:paraId="49074ADF" w14:textId="0F4AFF62"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Гибкость речевого мышления – через установление ра</w:t>
      </w:r>
      <w:r w:rsidR="00C76807">
        <w:rPr>
          <w:rFonts w:ascii="Times New Roman" w:hAnsi="Times New Roman" w:cs="Times New Roman"/>
          <w:color w:val="000000" w:themeColor="text1"/>
          <w:sz w:val="28"/>
          <w:lang w:val="kk-KZ"/>
        </w:rPr>
        <w:t>зличных типов смысловых связей;</w:t>
      </w:r>
    </w:p>
    <w:p w14:paraId="46BD12E3" w14:textId="2567041D"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Оригинальность мышления – при выборе нестан</w:t>
      </w:r>
      <w:r w:rsidR="00C76807">
        <w:rPr>
          <w:rFonts w:ascii="Times New Roman" w:hAnsi="Times New Roman" w:cs="Times New Roman"/>
          <w:color w:val="000000" w:themeColor="text1"/>
          <w:sz w:val="28"/>
          <w:lang w:val="kk-KZ"/>
        </w:rPr>
        <w:t>дартных объединяющих категорий;</w:t>
      </w:r>
    </w:p>
    <w:p w14:paraId="7CCAE148" w14:textId="618071E1"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Богатство словарного запаса – по разнообразию используемой</w:t>
      </w:r>
      <w:r w:rsidR="00C76807">
        <w:rPr>
          <w:rFonts w:ascii="Times New Roman" w:hAnsi="Times New Roman" w:cs="Times New Roman"/>
          <w:color w:val="000000" w:themeColor="text1"/>
          <w:sz w:val="28"/>
          <w:lang w:val="kk-KZ"/>
        </w:rPr>
        <w:t xml:space="preserve"> лексики и категории обобщения;</w:t>
      </w:r>
    </w:p>
    <w:p w14:paraId="1EFFD0B4" w14:textId="1699D144" w:rsidR="00670F31" w:rsidRPr="00670F31"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Рефлексивность – при объяснении выбора категории (если предусматривался этап устного ил</w:t>
      </w:r>
      <w:r w:rsidR="00C76807">
        <w:rPr>
          <w:rFonts w:ascii="Times New Roman" w:hAnsi="Times New Roman" w:cs="Times New Roman"/>
          <w:color w:val="000000" w:themeColor="text1"/>
          <w:sz w:val="28"/>
          <w:lang w:val="kk-KZ"/>
        </w:rPr>
        <w:t>и письменного комментирования);</w:t>
      </w:r>
    </w:p>
    <w:p w14:paraId="427F828C" w14:textId="56F649D4" w:rsidR="00B739EF" w:rsidRPr="00B739EF" w:rsidRDefault="00670F31" w:rsidP="008F218E">
      <w:pPr>
        <w:tabs>
          <w:tab w:val="left" w:pos="3960"/>
        </w:tabs>
        <w:spacing w:after="0"/>
        <w:ind w:firstLine="709"/>
        <w:jc w:val="both"/>
        <w:rPr>
          <w:rFonts w:ascii="Times New Roman" w:hAnsi="Times New Roman" w:cs="Times New Roman"/>
          <w:color w:val="000000" w:themeColor="text1"/>
          <w:sz w:val="28"/>
          <w:lang w:val="kk-KZ"/>
        </w:rPr>
      </w:pPr>
      <w:r w:rsidRPr="00670F31">
        <w:rPr>
          <w:rFonts w:ascii="Times New Roman" w:hAnsi="Times New Roman" w:cs="Times New Roman"/>
          <w:color w:val="000000" w:themeColor="text1"/>
          <w:sz w:val="28"/>
          <w:lang w:val="kk-KZ"/>
        </w:rPr>
        <w:t>Самостоятельность высказывания – выполнение задания предполагало полную самостоятельность мышления и речевого оформления.</w:t>
      </w:r>
      <w:r w:rsidR="005B3F26">
        <w:rPr>
          <w:rFonts w:ascii="Times New Roman" w:hAnsi="Times New Roman" w:cs="Times New Roman"/>
          <w:color w:val="000000" w:themeColor="text1"/>
          <w:sz w:val="28"/>
          <w:lang w:val="kk-KZ"/>
        </w:rPr>
        <w:tab/>
      </w:r>
    </w:p>
    <w:p w14:paraId="78EB874D" w14:textId="77777777" w:rsidR="00904708" w:rsidRDefault="00904708" w:rsidP="008F218E">
      <w:pPr>
        <w:spacing w:after="0"/>
        <w:ind w:firstLine="709"/>
        <w:jc w:val="both"/>
        <w:rPr>
          <w:rFonts w:ascii="Times New Roman" w:hAnsi="Times New Roman" w:cs="Times New Roman"/>
          <w:color w:val="000000" w:themeColor="text1"/>
          <w:sz w:val="28"/>
          <w:lang w:val="kk-KZ"/>
        </w:rPr>
      </w:pPr>
    </w:p>
    <w:p w14:paraId="23FDF34F" w14:textId="36CB3276" w:rsidR="009C24CB" w:rsidRPr="009C24CB" w:rsidRDefault="009C24CB" w:rsidP="008F218E">
      <w:pPr>
        <w:spacing w:after="0"/>
        <w:ind w:firstLine="709"/>
        <w:jc w:val="both"/>
        <w:rPr>
          <w:rFonts w:ascii="Times New Roman" w:hAnsi="Times New Roman" w:cs="Times New Roman"/>
          <w:color w:val="000000" w:themeColor="text1"/>
          <w:sz w:val="28"/>
          <w:lang w:val="kk-KZ"/>
        </w:rPr>
      </w:pPr>
      <w:r w:rsidRPr="009C24CB">
        <w:rPr>
          <w:rFonts w:ascii="Times New Roman" w:hAnsi="Times New Roman" w:cs="Times New Roman"/>
          <w:color w:val="000000" w:themeColor="text1"/>
          <w:sz w:val="28"/>
          <w:lang w:val="kk-KZ"/>
        </w:rPr>
        <w:t>Задание №4. Игровой те</w:t>
      </w:r>
      <w:r>
        <w:rPr>
          <w:rFonts w:ascii="Times New Roman" w:hAnsi="Times New Roman" w:cs="Times New Roman"/>
          <w:color w:val="000000" w:themeColor="text1"/>
          <w:sz w:val="28"/>
          <w:lang w:val="kk-KZ"/>
        </w:rPr>
        <w:t>ст «Три слова» (Л.Ю. Субботина)</w:t>
      </w:r>
    </w:p>
    <w:p w14:paraId="606BD8AB" w14:textId="77777777" w:rsidR="009C24CB" w:rsidRPr="009C24CB" w:rsidRDefault="009C24CB" w:rsidP="008F218E">
      <w:pPr>
        <w:spacing w:after="0"/>
        <w:ind w:firstLine="709"/>
        <w:jc w:val="both"/>
        <w:rPr>
          <w:rFonts w:ascii="Times New Roman" w:hAnsi="Times New Roman" w:cs="Times New Roman"/>
          <w:color w:val="000000" w:themeColor="text1"/>
          <w:sz w:val="28"/>
          <w:lang w:val="kk-KZ"/>
        </w:rPr>
      </w:pPr>
      <w:r w:rsidRPr="009C24CB">
        <w:rPr>
          <w:rFonts w:ascii="Times New Roman" w:hAnsi="Times New Roman" w:cs="Times New Roman"/>
          <w:color w:val="000000" w:themeColor="text1"/>
          <w:sz w:val="28"/>
          <w:lang w:val="kk-KZ"/>
        </w:rPr>
        <w:t>Описание:</w:t>
      </w:r>
    </w:p>
    <w:p w14:paraId="1D2B7CFA" w14:textId="7C880CED" w:rsidR="009C24CB" w:rsidRPr="009C24CB" w:rsidRDefault="009C24CB" w:rsidP="005D66FA">
      <w:pPr>
        <w:spacing w:after="0"/>
        <w:ind w:firstLine="709"/>
        <w:jc w:val="both"/>
        <w:rPr>
          <w:rFonts w:ascii="Times New Roman" w:hAnsi="Times New Roman" w:cs="Times New Roman"/>
          <w:color w:val="000000" w:themeColor="text1"/>
          <w:sz w:val="28"/>
          <w:lang w:val="kk-KZ"/>
        </w:rPr>
      </w:pPr>
      <w:r w:rsidRPr="009C24CB">
        <w:rPr>
          <w:rFonts w:ascii="Times New Roman" w:hAnsi="Times New Roman" w:cs="Times New Roman"/>
          <w:color w:val="000000" w:themeColor="text1"/>
          <w:sz w:val="28"/>
          <w:lang w:val="kk-KZ"/>
        </w:rPr>
        <w:t xml:space="preserve">Данная методика направлена на диагностику комбинирования, вербальной продуктивности и речевого воображения. Каждому учащемуся предлагался набор из трех слабо связанных между собой слов (например: cat, book, fly). </w:t>
      </w:r>
    </w:p>
    <w:p w14:paraId="13DB260E" w14:textId="2BD66DDB" w:rsidR="009C24CB" w:rsidRPr="009C24CB" w:rsidRDefault="009C24CB" w:rsidP="008F218E">
      <w:pPr>
        <w:spacing w:after="0"/>
        <w:ind w:firstLine="709"/>
        <w:jc w:val="both"/>
        <w:rPr>
          <w:rFonts w:ascii="Times New Roman" w:hAnsi="Times New Roman" w:cs="Times New Roman"/>
          <w:color w:val="000000" w:themeColor="text1"/>
          <w:sz w:val="28"/>
          <w:lang w:val="kk-KZ"/>
        </w:rPr>
      </w:pPr>
    </w:p>
    <w:p w14:paraId="5C4140CD" w14:textId="77777777" w:rsidR="005D66FA" w:rsidRDefault="005D66FA" w:rsidP="008F218E">
      <w:pPr>
        <w:spacing w:after="0"/>
        <w:ind w:firstLine="709"/>
        <w:jc w:val="both"/>
        <w:rPr>
          <w:rFonts w:ascii="Times New Roman" w:hAnsi="Times New Roman" w:cs="Times New Roman"/>
          <w:color w:val="000000" w:themeColor="text1"/>
          <w:sz w:val="28"/>
          <w:lang w:val="kk-KZ"/>
        </w:rPr>
      </w:pPr>
    </w:p>
    <w:p w14:paraId="6EF0769D" w14:textId="77777777" w:rsidR="00C63A5D" w:rsidRPr="00C63A5D" w:rsidRDefault="00C63A5D" w:rsidP="008F218E">
      <w:pPr>
        <w:spacing w:after="0"/>
        <w:ind w:firstLine="709"/>
        <w:jc w:val="both"/>
        <w:rPr>
          <w:rFonts w:ascii="Times New Roman" w:hAnsi="Times New Roman" w:cs="Times New Roman"/>
          <w:i/>
          <w:color w:val="000000" w:themeColor="text1"/>
          <w:sz w:val="28"/>
          <w:lang w:val="kk-KZ"/>
        </w:rPr>
      </w:pPr>
      <w:r w:rsidRPr="00C63A5D">
        <w:rPr>
          <w:rFonts w:ascii="Times New Roman" w:hAnsi="Times New Roman" w:cs="Times New Roman"/>
          <w:i/>
          <w:color w:val="000000" w:themeColor="text1"/>
          <w:sz w:val="28"/>
          <w:lang w:val="kk-KZ"/>
        </w:rPr>
        <w:t>Системa оценки и процедура</w:t>
      </w:r>
    </w:p>
    <w:p w14:paraId="3F3FA616" w14:textId="30953EBD" w:rsidR="00190A4C" w:rsidRPr="00190A4C" w:rsidRDefault="00190A4C" w:rsidP="008F218E">
      <w:pPr>
        <w:spacing w:after="0"/>
        <w:ind w:firstLine="709"/>
        <w:jc w:val="both"/>
        <w:rPr>
          <w:rFonts w:ascii="Times New Roman" w:hAnsi="Times New Roman" w:cs="Times New Roman"/>
          <w:color w:val="000000" w:themeColor="text1"/>
          <w:sz w:val="28"/>
          <w:lang w:val="kk-KZ"/>
        </w:rPr>
      </w:pPr>
      <w:r w:rsidRPr="00190A4C">
        <w:rPr>
          <w:rFonts w:ascii="Times New Roman" w:hAnsi="Times New Roman" w:cs="Times New Roman"/>
          <w:color w:val="000000" w:themeColor="text1"/>
          <w:sz w:val="28"/>
          <w:lang w:val="kk-KZ"/>
        </w:rPr>
        <w:t>Для объективной и многосторонней диагностики уровня сформированности креативных речевых навыков была разработана система оценки, основанная на шести ключевых критериях: оригинальность мышления, гибкость речевого мышления, самостоятельность речевого высказывания, богатство словарного запаса, импровизационность речи и рефлексивность. Каждый из этих критериев соответствовал определённым речевым проявлениям, наблюда</w:t>
      </w:r>
      <w:r>
        <w:rPr>
          <w:rFonts w:ascii="Times New Roman" w:hAnsi="Times New Roman" w:cs="Times New Roman"/>
          <w:color w:val="000000" w:themeColor="text1"/>
          <w:sz w:val="28"/>
          <w:lang w:val="kk-KZ"/>
        </w:rPr>
        <w:t>емым в ходе выполнения заданий.</w:t>
      </w:r>
    </w:p>
    <w:p w14:paraId="52B9CA76" w14:textId="29B37FA4" w:rsidR="00190A4C" w:rsidRPr="00190A4C" w:rsidRDefault="00190A4C" w:rsidP="008F218E">
      <w:pPr>
        <w:spacing w:after="0"/>
        <w:ind w:firstLine="709"/>
        <w:jc w:val="both"/>
        <w:rPr>
          <w:rFonts w:ascii="Times New Roman" w:hAnsi="Times New Roman" w:cs="Times New Roman"/>
          <w:color w:val="000000" w:themeColor="text1"/>
          <w:sz w:val="28"/>
          <w:lang w:val="kk-KZ"/>
        </w:rPr>
      </w:pPr>
      <w:r w:rsidRPr="00190A4C">
        <w:rPr>
          <w:rFonts w:ascii="Times New Roman" w:hAnsi="Times New Roman" w:cs="Times New Roman"/>
          <w:color w:val="000000" w:themeColor="text1"/>
          <w:sz w:val="28"/>
          <w:lang w:val="kk-KZ"/>
        </w:rPr>
        <w:lastRenderedPageBreak/>
        <w:t>Оценивание произв</w:t>
      </w:r>
      <w:r>
        <w:rPr>
          <w:rFonts w:ascii="Times New Roman" w:hAnsi="Times New Roman" w:cs="Times New Roman"/>
          <w:color w:val="000000" w:themeColor="text1"/>
          <w:sz w:val="28"/>
          <w:lang w:val="kk-KZ"/>
        </w:rPr>
        <w:t>одилось по трехуровневой шкале:</w:t>
      </w:r>
    </w:p>
    <w:p w14:paraId="50D2DA8A" w14:textId="088CB672" w:rsidR="00190A4C" w:rsidRPr="00190A4C" w:rsidRDefault="00190A4C" w:rsidP="008F218E">
      <w:pPr>
        <w:spacing w:after="0"/>
        <w:ind w:firstLine="709"/>
        <w:jc w:val="both"/>
        <w:rPr>
          <w:rFonts w:ascii="Times New Roman" w:hAnsi="Times New Roman" w:cs="Times New Roman"/>
          <w:color w:val="000000" w:themeColor="text1"/>
          <w:sz w:val="28"/>
          <w:lang w:val="kk-KZ"/>
        </w:rPr>
      </w:pPr>
      <w:r w:rsidRPr="00190A4C">
        <w:rPr>
          <w:rFonts w:ascii="Times New Roman" w:hAnsi="Times New Roman" w:cs="Times New Roman"/>
          <w:color w:val="000000" w:themeColor="text1"/>
          <w:sz w:val="28"/>
          <w:lang w:val="kk-KZ"/>
        </w:rPr>
        <w:t>Низкий уровень – речевые действия ограничены шаблонными структурами, наблюдается затруднение в генерации идей, высказывания однотипны, словарный запас скуден, наблюдается н</w:t>
      </w:r>
      <w:r>
        <w:rPr>
          <w:rFonts w:ascii="Times New Roman" w:hAnsi="Times New Roman" w:cs="Times New Roman"/>
          <w:color w:val="000000" w:themeColor="text1"/>
          <w:sz w:val="28"/>
          <w:lang w:val="kk-KZ"/>
        </w:rPr>
        <w:t>едостаточная самостоятельность.</w:t>
      </w:r>
    </w:p>
    <w:p w14:paraId="3650FDFC" w14:textId="42CBD309" w:rsidR="00190A4C" w:rsidRPr="00190A4C" w:rsidRDefault="00190A4C" w:rsidP="008F218E">
      <w:pPr>
        <w:spacing w:after="0"/>
        <w:ind w:firstLine="709"/>
        <w:jc w:val="both"/>
        <w:rPr>
          <w:rFonts w:ascii="Times New Roman" w:hAnsi="Times New Roman" w:cs="Times New Roman"/>
          <w:color w:val="000000" w:themeColor="text1"/>
          <w:sz w:val="28"/>
          <w:lang w:val="kk-KZ"/>
        </w:rPr>
      </w:pPr>
      <w:r w:rsidRPr="00190A4C">
        <w:rPr>
          <w:rFonts w:ascii="Times New Roman" w:hAnsi="Times New Roman" w:cs="Times New Roman"/>
          <w:color w:val="000000" w:themeColor="text1"/>
          <w:sz w:val="28"/>
          <w:lang w:val="kk-KZ"/>
        </w:rPr>
        <w:t>Средний уровень – ученик способен создавать осмысленные высказывания, демонстрирует отдельные элементы оригинальности и гибкости, словарный запас умеренно разнообразен,</w:t>
      </w:r>
      <w:r>
        <w:rPr>
          <w:rFonts w:ascii="Times New Roman" w:hAnsi="Times New Roman" w:cs="Times New Roman"/>
          <w:color w:val="000000" w:themeColor="text1"/>
          <w:sz w:val="28"/>
          <w:lang w:val="kk-KZ"/>
        </w:rPr>
        <w:t xml:space="preserve"> речь в целом логична и связна.</w:t>
      </w:r>
    </w:p>
    <w:p w14:paraId="3157CAB8" w14:textId="650E30AB" w:rsidR="00190A4C" w:rsidRPr="00190A4C" w:rsidRDefault="00190A4C" w:rsidP="008F218E">
      <w:pPr>
        <w:spacing w:after="0"/>
        <w:ind w:firstLine="709"/>
        <w:jc w:val="both"/>
        <w:rPr>
          <w:rFonts w:ascii="Times New Roman" w:hAnsi="Times New Roman" w:cs="Times New Roman"/>
          <w:color w:val="000000" w:themeColor="text1"/>
          <w:sz w:val="28"/>
          <w:lang w:val="kk-KZ"/>
        </w:rPr>
      </w:pPr>
      <w:r w:rsidRPr="00190A4C">
        <w:rPr>
          <w:rFonts w:ascii="Times New Roman" w:hAnsi="Times New Roman" w:cs="Times New Roman"/>
          <w:color w:val="000000" w:themeColor="text1"/>
          <w:sz w:val="28"/>
          <w:lang w:val="kk-KZ"/>
        </w:rPr>
        <w:t>Высокий уровень – ученик демонстрирует устойчивые креативные речевые навыки, свободно использует язык в различных коммуникативных ситуациях, генерирует оригинальные и нестандартные идеи, проявляет речевую инициативу, демонстрирует богатую лексику и выс</w:t>
      </w:r>
      <w:r>
        <w:rPr>
          <w:rFonts w:ascii="Times New Roman" w:hAnsi="Times New Roman" w:cs="Times New Roman"/>
          <w:color w:val="000000" w:themeColor="text1"/>
          <w:sz w:val="28"/>
          <w:lang w:val="kk-KZ"/>
        </w:rPr>
        <w:t>окий уровень самостоятельности.</w:t>
      </w:r>
    </w:p>
    <w:p w14:paraId="1B0E438C" w14:textId="1FDB2FFE" w:rsidR="00B53EBC" w:rsidRPr="00B53EBC" w:rsidRDefault="002E615D" w:rsidP="008F218E">
      <w:pPr>
        <w:spacing w:after="0"/>
        <w:ind w:firstLine="709"/>
        <w:jc w:val="both"/>
        <w:rPr>
          <w:rFonts w:ascii="Times New Roman" w:hAnsi="Times New Roman" w:cs="Times New Roman"/>
          <w:i/>
          <w:color w:val="000000" w:themeColor="text1"/>
          <w:sz w:val="28"/>
          <w:lang w:val="kk-KZ"/>
        </w:rPr>
      </w:pPr>
      <w:r w:rsidRPr="00C63A5D">
        <w:rPr>
          <w:rFonts w:ascii="Times New Roman" w:hAnsi="Times New Roman" w:cs="Times New Roman"/>
          <w:i/>
          <w:color w:val="000000" w:themeColor="text1"/>
          <w:sz w:val="28"/>
          <w:lang w:val="kk-KZ"/>
        </w:rPr>
        <w:t xml:space="preserve">Результаты </w:t>
      </w:r>
      <w:r w:rsidR="00C63A5D" w:rsidRPr="00C63A5D">
        <w:rPr>
          <w:rFonts w:ascii="Times New Roman" w:hAnsi="Times New Roman" w:cs="Times New Roman"/>
          <w:i/>
          <w:color w:val="000000" w:themeColor="text1"/>
          <w:sz w:val="28"/>
          <w:lang w:val="kk-KZ"/>
        </w:rPr>
        <w:t xml:space="preserve">проведенных </w:t>
      </w:r>
      <w:r w:rsidRPr="00C63A5D">
        <w:rPr>
          <w:rFonts w:ascii="Times New Roman" w:hAnsi="Times New Roman" w:cs="Times New Roman"/>
          <w:i/>
          <w:color w:val="000000" w:themeColor="text1"/>
          <w:sz w:val="28"/>
          <w:lang w:val="kk-KZ"/>
        </w:rPr>
        <w:t>методик</w:t>
      </w:r>
    </w:p>
    <w:p w14:paraId="3812EE94" w14:textId="4E5FD4EF" w:rsidR="00B53EBC" w:rsidRPr="00B53EBC" w:rsidRDefault="00B53EBC" w:rsidP="008F218E">
      <w:pPr>
        <w:spacing w:after="0"/>
        <w:ind w:firstLine="709"/>
        <w:jc w:val="both"/>
        <w:rPr>
          <w:rFonts w:ascii="Times New Roman" w:hAnsi="Times New Roman" w:cs="Times New Roman"/>
          <w:color w:val="000000" w:themeColor="text1"/>
          <w:sz w:val="28"/>
          <w:lang w:val="kk-KZ"/>
        </w:rPr>
      </w:pPr>
      <w:r w:rsidRPr="00B53EBC">
        <w:rPr>
          <w:rFonts w:ascii="Times New Roman" w:hAnsi="Times New Roman" w:cs="Times New Roman"/>
          <w:color w:val="000000" w:themeColor="text1"/>
          <w:sz w:val="28"/>
          <w:lang w:val="kk-KZ"/>
        </w:rPr>
        <w:t>Особенно показательно в этом отношении проявило себя Задание №1 «Continue the Story», в котором учащимся необходимо было продолжить предложенное начало рассказа, проявив при этом воображение, речевую инициативу и способность к смысловому и языковому развитию текст</w:t>
      </w:r>
      <w:r>
        <w:rPr>
          <w:rFonts w:ascii="Times New Roman" w:hAnsi="Times New Roman" w:cs="Times New Roman"/>
          <w:color w:val="000000" w:themeColor="text1"/>
          <w:sz w:val="28"/>
          <w:lang w:val="kk-KZ"/>
        </w:rPr>
        <w:t>а.</w:t>
      </w:r>
    </w:p>
    <w:p w14:paraId="3DB62DEC" w14:textId="52E0A9A7" w:rsidR="009D6B46" w:rsidRDefault="00B53EBC" w:rsidP="008F218E">
      <w:pPr>
        <w:spacing w:after="0"/>
        <w:ind w:firstLine="709"/>
        <w:jc w:val="both"/>
        <w:rPr>
          <w:rFonts w:ascii="Times New Roman" w:hAnsi="Times New Roman" w:cs="Times New Roman"/>
          <w:color w:val="000000" w:themeColor="text1"/>
          <w:sz w:val="28"/>
          <w:lang w:val="kk-KZ"/>
        </w:rPr>
      </w:pPr>
      <w:r w:rsidRPr="00B53EBC">
        <w:rPr>
          <w:rFonts w:ascii="Times New Roman" w:hAnsi="Times New Roman" w:cs="Times New Roman"/>
          <w:color w:val="000000" w:themeColor="text1"/>
          <w:sz w:val="28"/>
          <w:lang w:val="kk-KZ"/>
        </w:rPr>
        <w:t>При оценке выполнения этого задания были использованы ключевые критерии креативной речи, разра</w:t>
      </w:r>
      <w:r>
        <w:rPr>
          <w:rFonts w:ascii="Times New Roman" w:hAnsi="Times New Roman" w:cs="Times New Roman"/>
          <w:color w:val="000000" w:themeColor="text1"/>
          <w:sz w:val="28"/>
          <w:lang w:val="kk-KZ"/>
        </w:rPr>
        <w:t xml:space="preserve">ботанные в рамках исследования. </w:t>
      </w:r>
      <w:r w:rsidRPr="00B53EBC">
        <w:rPr>
          <w:rFonts w:ascii="Times New Roman" w:hAnsi="Times New Roman" w:cs="Times New Roman"/>
          <w:color w:val="000000" w:themeColor="text1"/>
          <w:sz w:val="28"/>
          <w:lang w:val="kk-KZ"/>
        </w:rPr>
        <w:t>Все 233 учащихся были оценены по данным шести критериям, и полученные результаты обобщены в Таблице 1</w:t>
      </w:r>
      <w:r>
        <w:rPr>
          <w:rFonts w:ascii="Times New Roman" w:hAnsi="Times New Roman" w:cs="Times New Roman"/>
          <w:color w:val="000000" w:themeColor="text1"/>
          <w:sz w:val="28"/>
          <w:lang w:val="kk-KZ"/>
        </w:rPr>
        <w:t>3</w:t>
      </w:r>
      <w:r w:rsidRPr="00B53EBC">
        <w:rPr>
          <w:rFonts w:ascii="Times New Roman" w:hAnsi="Times New Roman" w:cs="Times New Roman"/>
          <w:color w:val="000000" w:themeColor="text1"/>
          <w:sz w:val="28"/>
          <w:lang w:val="kk-KZ"/>
        </w:rPr>
        <w:t>, отражающей процентное соотношение учащихся с низким, средним и высоким уровнем сформированности по каждому показателю.</w:t>
      </w:r>
      <w:r w:rsidR="009D6B46">
        <w:rPr>
          <w:rFonts w:ascii="Times New Roman" w:hAnsi="Times New Roman" w:cs="Times New Roman"/>
          <w:color w:val="000000" w:themeColor="text1"/>
          <w:sz w:val="28"/>
          <w:lang w:val="kk-KZ"/>
        </w:rPr>
        <w:t xml:space="preserve"> </w:t>
      </w:r>
      <w:r w:rsidR="009D6B46">
        <w:rPr>
          <w:rFonts w:ascii="Times New Roman" w:hAnsi="Times New Roman" w:cs="Times New Roman"/>
          <w:color w:val="000000" w:themeColor="text1"/>
          <w:sz w:val="28"/>
        </w:rPr>
        <w:t>(Таблица 1</w:t>
      </w:r>
      <w:r>
        <w:rPr>
          <w:rFonts w:ascii="Times New Roman" w:hAnsi="Times New Roman" w:cs="Times New Roman"/>
          <w:color w:val="000000" w:themeColor="text1"/>
          <w:sz w:val="28"/>
        </w:rPr>
        <w:t>3</w:t>
      </w:r>
      <w:r w:rsidR="009D6B46">
        <w:rPr>
          <w:rFonts w:ascii="Times New Roman" w:hAnsi="Times New Roman" w:cs="Times New Roman"/>
          <w:color w:val="000000" w:themeColor="text1"/>
          <w:sz w:val="28"/>
        </w:rPr>
        <w:t>)</w:t>
      </w:r>
      <w:r w:rsidR="009D6B46" w:rsidRPr="009D6B46">
        <w:rPr>
          <w:rFonts w:ascii="Times New Roman" w:hAnsi="Times New Roman" w:cs="Times New Roman"/>
          <w:color w:val="000000" w:themeColor="text1"/>
          <w:sz w:val="28"/>
          <w:lang w:val="kk-KZ"/>
        </w:rPr>
        <w:t>.</w:t>
      </w:r>
    </w:p>
    <w:p w14:paraId="110C7F45" w14:textId="77777777" w:rsidR="009D6B46" w:rsidRDefault="009D6B46" w:rsidP="008F218E">
      <w:pPr>
        <w:spacing w:after="0"/>
        <w:ind w:firstLine="709"/>
        <w:jc w:val="both"/>
        <w:rPr>
          <w:rFonts w:ascii="Times New Roman" w:hAnsi="Times New Roman" w:cs="Times New Roman"/>
          <w:color w:val="000000" w:themeColor="text1"/>
          <w:sz w:val="28"/>
          <w:lang w:val="kk-KZ"/>
        </w:rPr>
      </w:pPr>
    </w:p>
    <w:p w14:paraId="277B26F3" w14:textId="1DC51878" w:rsidR="002E615D" w:rsidRPr="002E615D" w:rsidRDefault="002E615D" w:rsidP="008F218E">
      <w:pPr>
        <w:spacing w:after="0"/>
        <w:ind w:firstLine="709"/>
        <w:jc w:val="both"/>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 xml:space="preserve">Таблица </w:t>
      </w:r>
      <w:r w:rsidR="00C70A84">
        <w:rPr>
          <w:rFonts w:ascii="Times New Roman" w:hAnsi="Times New Roman" w:cs="Times New Roman"/>
          <w:color w:val="000000" w:themeColor="text1"/>
          <w:sz w:val="28"/>
          <w:lang w:val="kk-KZ"/>
        </w:rPr>
        <w:t>1</w:t>
      </w:r>
      <w:r w:rsidR="00B53EBC">
        <w:rPr>
          <w:rFonts w:ascii="Times New Roman" w:hAnsi="Times New Roman" w:cs="Times New Roman"/>
          <w:color w:val="000000" w:themeColor="text1"/>
          <w:sz w:val="28"/>
          <w:lang w:val="kk-KZ"/>
        </w:rPr>
        <w:t>3</w:t>
      </w:r>
      <w:r w:rsidRPr="002E615D">
        <w:rPr>
          <w:rFonts w:ascii="Times New Roman" w:hAnsi="Times New Roman" w:cs="Times New Roman"/>
          <w:color w:val="000000" w:themeColor="text1"/>
          <w:sz w:val="28"/>
          <w:lang w:val="kk-KZ"/>
        </w:rPr>
        <w:t xml:space="preserve">. Распределение учащихся по уровням выполнения </w:t>
      </w:r>
      <w:r w:rsidR="00C70A84">
        <w:rPr>
          <w:rFonts w:ascii="Times New Roman" w:hAnsi="Times New Roman" w:cs="Times New Roman"/>
          <w:color w:val="000000" w:themeColor="text1"/>
          <w:sz w:val="28"/>
          <w:lang w:val="kk-KZ"/>
        </w:rPr>
        <w:t>з</w:t>
      </w:r>
      <w:r w:rsidRPr="002E615D">
        <w:rPr>
          <w:rFonts w:ascii="Times New Roman" w:hAnsi="Times New Roman" w:cs="Times New Roman"/>
          <w:color w:val="000000" w:themeColor="text1"/>
          <w:sz w:val="28"/>
          <w:lang w:val="kk-KZ"/>
        </w:rPr>
        <w:t>адания "Continue the Story"</w:t>
      </w:r>
    </w:p>
    <w:p w14:paraId="3A920A8D" w14:textId="77777777" w:rsidR="002E615D" w:rsidRPr="002E615D" w:rsidRDefault="002E615D" w:rsidP="008F218E">
      <w:pPr>
        <w:spacing w:after="0"/>
        <w:ind w:firstLine="709"/>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3190"/>
        <w:gridCol w:w="3190"/>
        <w:gridCol w:w="3191"/>
      </w:tblGrid>
      <w:tr w:rsidR="00C70A84" w14:paraId="3C2A32EC" w14:textId="77777777" w:rsidTr="00C70A84">
        <w:tc>
          <w:tcPr>
            <w:tcW w:w="3190" w:type="dxa"/>
          </w:tcPr>
          <w:p w14:paraId="0FAB87A3"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Уровень сформированности креативной речи</w:t>
            </w:r>
          </w:p>
        </w:tc>
        <w:tc>
          <w:tcPr>
            <w:tcW w:w="3190" w:type="dxa"/>
          </w:tcPr>
          <w:p w14:paraId="427F2579"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Количество учащихся (чел.)</w:t>
            </w:r>
          </w:p>
        </w:tc>
        <w:tc>
          <w:tcPr>
            <w:tcW w:w="3191" w:type="dxa"/>
          </w:tcPr>
          <w:p w14:paraId="22CD61B5"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Процент от общего числа (%)</w:t>
            </w:r>
          </w:p>
        </w:tc>
      </w:tr>
      <w:tr w:rsidR="00C70A84" w14:paraId="54F8CFB6" w14:textId="77777777" w:rsidTr="00C70A84">
        <w:tc>
          <w:tcPr>
            <w:tcW w:w="3190" w:type="dxa"/>
          </w:tcPr>
          <w:p w14:paraId="39F05D3A" w14:textId="77777777" w:rsidR="00C70A84" w:rsidRDefault="00C70A84"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Высокий уровень</w:t>
            </w:r>
          </w:p>
        </w:tc>
        <w:tc>
          <w:tcPr>
            <w:tcW w:w="3190" w:type="dxa"/>
          </w:tcPr>
          <w:p w14:paraId="55355D93" w14:textId="77777777" w:rsidR="00C70A84" w:rsidRDefault="00C70A84"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21</w:t>
            </w:r>
          </w:p>
        </w:tc>
        <w:tc>
          <w:tcPr>
            <w:tcW w:w="3191" w:type="dxa"/>
          </w:tcPr>
          <w:p w14:paraId="7B53B2A1" w14:textId="77777777" w:rsidR="00C70A84" w:rsidRDefault="00C70A84"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9</w:t>
            </w:r>
            <w:r w:rsidRPr="002E615D">
              <w:rPr>
                <w:rFonts w:ascii="Times New Roman" w:hAnsi="Times New Roman" w:cs="Times New Roman"/>
                <w:color w:val="000000" w:themeColor="text1"/>
                <w:sz w:val="28"/>
                <w:lang w:val="kk-KZ"/>
              </w:rPr>
              <w:t>%</w:t>
            </w:r>
          </w:p>
        </w:tc>
      </w:tr>
      <w:tr w:rsidR="00C70A84" w14:paraId="224FFE55" w14:textId="77777777" w:rsidTr="00C70A84">
        <w:tc>
          <w:tcPr>
            <w:tcW w:w="3190" w:type="dxa"/>
          </w:tcPr>
          <w:p w14:paraId="68455175"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Средний уровень</w:t>
            </w:r>
          </w:p>
        </w:tc>
        <w:tc>
          <w:tcPr>
            <w:tcW w:w="3190" w:type="dxa"/>
          </w:tcPr>
          <w:p w14:paraId="4652D543"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100</w:t>
            </w:r>
          </w:p>
        </w:tc>
        <w:tc>
          <w:tcPr>
            <w:tcW w:w="3191" w:type="dxa"/>
          </w:tcPr>
          <w:p w14:paraId="72CC4A6C" w14:textId="77777777" w:rsidR="00C70A84" w:rsidRDefault="00C70A84"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43</w:t>
            </w:r>
            <w:r w:rsidRPr="002E615D">
              <w:rPr>
                <w:rFonts w:ascii="Times New Roman" w:hAnsi="Times New Roman" w:cs="Times New Roman"/>
                <w:color w:val="000000" w:themeColor="text1"/>
                <w:sz w:val="28"/>
                <w:lang w:val="kk-KZ"/>
              </w:rPr>
              <w:t>%</w:t>
            </w:r>
          </w:p>
        </w:tc>
      </w:tr>
      <w:tr w:rsidR="00C70A84" w14:paraId="2685D3C9" w14:textId="77777777" w:rsidTr="00C70A84">
        <w:tc>
          <w:tcPr>
            <w:tcW w:w="3190" w:type="dxa"/>
          </w:tcPr>
          <w:p w14:paraId="71DCC856"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Низкий уровень</w:t>
            </w:r>
          </w:p>
        </w:tc>
        <w:tc>
          <w:tcPr>
            <w:tcW w:w="3190" w:type="dxa"/>
          </w:tcPr>
          <w:p w14:paraId="3DFE73B1"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112</w:t>
            </w:r>
          </w:p>
        </w:tc>
        <w:tc>
          <w:tcPr>
            <w:tcW w:w="3191" w:type="dxa"/>
          </w:tcPr>
          <w:p w14:paraId="65A92F3B" w14:textId="77777777" w:rsidR="00C70A84" w:rsidRDefault="00C70A84"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48</w:t>
            </w:r>
            <w:r w:rsidRPr="002E615D">
              <w:rPr>
                <w:rFonts w:ascii="Times New Roman" w:hAnsi="Times New Roman" w:cs="Times New Roman"/>
                <w:color w:val="000000" w:themeColor="text1"/>
                <w:sz w:val="28"/>
                <w:lang w:val="kk-KZ"/>
              </w:rPr>
              <w:t>%</w:t>
            </w:r>
          </w:p>
        </w:tc>
      </w:tr>
      <w:tr w:rsidR="00C70A84" w14:paraId="7D4FDB3A" w14:textId="77777777" w:rsidTr="00C70A84">
        <w:tc>
          <w:tcPr>
            <w:tcW w:w="3190" w:type="dxa"/>
          </w:tcPr>
          <w:p w14:paraId="771A8854"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Всего</w:t>
            </w:r>
          </w:p>
        </w:tc>
        <w:tc>
          <w:tcPr>
            <w:tcW w:w="3190" w:type="dxa"/>
          </w:tcPr>
          <w:p w14:paraId="4FECF534" w14:textId="77777777" w:rsidR="00C70A84" w:rsidRDefault="00C70A84"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233</w:t>
            </w:r>
          </w:p>
        </w:tc>
        <w:tc>
          <w:tcPr>
            <w:tcW w:w="3191" w:type="dxa"/>
          </w:tcPr>
          <w:p w14:paraId="50879AF0" w14:textId="77777777" w:rsidR="00C70A84" w:rsidRDefault="00C70A84" w:rsidP="008F218E">
            <w:pPr>
              <w:spacing w:line="276" w:lineRule="auto"/>
              <w:rPr>
                <w:rFonts w:ascii="Times New Roman" w:hAnsi="Times New Roman" w:cs="Times New Roman"/>
                <w:color w:val="000000" w:themeColor="text1"/>
                <w:sz w:val="28"/>
                <w:lang w:val="kk-KZ"/>
              </w:rPr>
            </w:pPr>
          </w:p>
        </w:tc>
      </w:tr>
    </w:tbl>
    <w:p w14:paraId="7B9A2B70" w14:textId="77777777" w:rsidR="002E615D" w:rsidRPr="002E615D" w:rsidRDefault="002E615D" w:rsidP="008F218E">
      <w:pPr>
        <w:spacing w:after="0"/>
        <w:rPr>
          <w:rFonts w:ascii="Times New Roman" w:hAnsi="Times New Roman" w:cs="Times New Roman"/>
          <w:color w:val="000000" w:themeColor="text1"/>
          <w:sz w:val="28"/>
          <w:lang w:val="kk-KZ"/>
        </w:rPr>
      </w:pPr>
    </w:p>
    <w:p w14:paraId="64817321" w14:textId="2280005A" w:rsidR="002E615D" w:rsidRPr="002E615D" w:rsidRDefault="00652CDD" w:rsidP="008F218E">
      <w:pPr>
        <w:spacing w:after="0"/>
        <w:ind w:firstLine="709"/>
        <w:jc w:val="both"/>
        <w:rPr>
          <w:rFonts w:ascii="Times New Roman" w:hAnsi="Times New Roman" w:cs="Times New Roman"/>
          <w:color w:val="000000" w:themeColor="text1"/>
          <w:sz w:val="28"/>
          <w:lang w:val="kk-KZ"/>
        </w:rPr>
      </w:pPr>
      <w:r w:rsidRPr="00652CDD">
        <w:rPr>
          <w:rFonts w:ascii="Times New Roman" w:hAnsi="Times New Roman" w:cs="Times New Roman"/>
          <w:color w:val="000000" w:themeColor="text1"/>
          <w:sz w:val="28"/>
          <w:lang w:val="kk-KZ"/>
        </w:rPr>
        <w:t>Учащиеся, показа</w:t>
      </w:r>
      <w:r w:rsidR="00EB1488">
        <w:rPr>
          <w:rFonts w:ascii="Times New Roman" w:hAnsi="Times New Roman" w:cs="Times New Roman"/>
          <w:color w:val="000000" w:themeColor="text1"/>
          <w:sz w:val="28"/>
          <w:lang w:val="kk-KZ"/>
        </w:rPr>
        <w:t>вшие низкий уровень выполнения з</w:t>
      </w:r>
      <w:r w:rsidRPr="00652CDD">
        <w:rPr>
          <w:rFonts w:ascii="Times New Roman" w:hAnsi="Times New Roman" w:cs="Times New Roman"/>
          <w:color w:val="000000" w:themeColor="text1"/>
          <w:sz w:val="28"/>
          <w:lang w:val="kk-KZ"/>
        </w:rPr>
        <w:t xml:space="preserve">адания </w:t>
      </w:r>
      <w:r w:rsidR="00EB1488">
        <w:rPr>
          <w:rFonts w:ascii="Times New Roman" w:hAnsi="Times New Roman" w:cs="Times New Roman"/>
          <w:color w:val="000000" w:themeColor="text1"/>
          <w:sz w:val="28"/>
          <w:lang w:val="kk-KZ"/>
        </w:rPr>
        <w:t>№</w:t>
      </w:r>
      <w:r w:rsidRPr="00652CDD">
        <w:rPr>
          <w:rFonts w:ascii="Times New Roman" w:hAnsi="Times New Roman" w:cs="Times New Roman"/>
          <w:color w:val="000000" w:themeColor="text1"/>
          <w:sz w:val="28"/>
          <w:lang w:val="kk-KZ"/>
        </w:rPr>
        <w:t xml:space="preserve">1, составили 112 человек, или 48% от общего числа, и они были наиболее </w:t>
      </w:r>
      <w:r w:rsidRPr="00652CDD">
        <w:rPr>
          <w:rFonts w:ascii="Times New Roman" w:hAnsi="Times New Roman" w:cs="Times New Roman"/>
          <w:color w:val="000000" w:themeColor="text1"/>
          <w:sz w:val="28"/>
          <w:lang w:val="kk-KZ"/>
        </w:rPr>
        <w:lastRenderedPageBreak/>
        <w:t xml:space="preserve">многочисленными, как показано в </w:t>
      </w:r>
      <w:r w:rsidR="00D14175">
        <w:rPr>
          <w:rFonts w:ascii="Times New Roman" w:hAnsi="Times New Roman" w:cs="Times New Roman"/>
          <w:color w:val="000000" w:themeColor="text1"/>
          <w:sz w:val="28"/>
          <w:lang w:val="kk-KZ"/>
        </w:rPr>
        <w:t>т</w:t>
      </w:r>
      <w:r w:rsidRPr="00652CDD">
        <w:rPr>
          <w:rFonts w:ascii="Times New Roman" w:hAnsi="Times New Roman" w:cs="Times New Roman"/>
          <w:color w:val="000000" w:themeColor="text1"/>
          <w:sz w:val="28"/>
          <w:lang w:val="kk-KZ"/>
        </w:rPr>
        <w:t xml:space="preserve">аблице </w:t>
      </w:r>
      <w:r w:rsidR="00D14175">
        <w:rPr>
          <w:rFonts w:ascii="Times New Roman" w:hAnsi="Times New Roman" w:cs="Times New Roman"/>
          <w:color w:val="000000" w:themeColor="text1"/>
          <w:sz w:val="28"/>
          <w:lang w:val="kk-KZ"/>
        </w:rPr>
        <w:t>1</w:t>
      </w:r>
      <w:r w:rsidRPr="00652CDD">
        <w:rPr>
          <w:rFonts w:ascii="Times New Roman" w:hAnsi="Times New Roman" w:cs="Times New Roman"/>
          <w:color w:val="000000" w:themeColor="text1"/>
          <w:sz w:val="28"/>
          <w:lang w:val="kk-KZ"/>
        </w:rPr>
        <w:t xml:space="preserve">2. Данный класс </w:t>
      </w:r>
      <w:r w:rsidR="00A450C0">
        <w:rPr>
          <w:rFonts w:ascii="Times New Roman" w:hAnsi="Times New Roman" w:cs="Times New Roman"/>
          <w:color w:val="000000" w:themeColor="text1"/>
          <w:sz w:val="28"/>
          <w:lang w:val="kk-KZ"/>
        </w:rPr>
        <w:t>учеников</w:t>
      </w:r>
      <w:r w:rsidRPr="00652CDD">
        <w:rPr>
          <w:rFonts w:ascii="Times New Roman" w:hAnsi="Times New Roman" w:cs="Times New Roman"/>
          <w:color w:val="000000" w:themeColor="text1"/>
          <w:sz w:val="28"/>
          <w:lang w:val="kk-KZ"/>
        </w:rPr>
        <w:t xml:space="preserve"> проявлял следующие черты</w:t>
      </w:r>
      <w:r>
        <w:rPr>
          <w:rFonts w:ascii="Times New Roman" w:hAnsi="Times New Roman" w:cs="Times New Roman"/>
          <w:color w:val="000000" w:themeColor="text1"/>
          <w:sz w:val="28"/>
          <w:lang w:val="kk-KZ"/>
        </w:rPr>
        <w:t>.</w:t>
      </w:r>
    </w:p>
    <w:p w14:paraId="7D676FB0" w14:textId="34AA4F9C"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Самостоятельность речевого высказывания: учащиеся испытывали значительные трудности при начале или продолжении рассказа. Речь чаще всего была реактивной, требовала подсказок и</w:t>
      </w:r>
      <w:r>
        <w:rPr>
          <w:rFonts w:ascii="Times New Roman" w:hAnsi="Times New Roman" w:cs="Times New Roman"/>
          <w:color w:val="000000" w:themeColor="text1"/>
          <w:sz w:val="28"/>
          <w:lang w:val="kk-KZ"/>
        </w:rPr>
        <w:t xml:space="preserve"> не отличалась инициативностью.</w:t>
      </w:r>
    </w:p>
    <w:p w14:paraId="75F4305F" w14:textId="6A307134"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Оригинальность мышления: сюжеты были шаблонными и однотипными, наблюдалось отсутствие творческого подхода. Большинство детей копировали начало рассказа или за</w:t>
      </w:r>
      <w:r w:rsidR="001363F7">
        <w:rPr>
          <w:rFonts w:ascii="Times New Roman" w:hAnsi="Times New Roman" w:cs="Times New Roman"/>
          <w:color w:val="000000" w:themeColor="text1"/>
          <w:sz w:val="28"/>
          <w:lang w:val="kk-KZ"/>
        </w:rPr>
        <w:t>вершали его банальными фразами.</w:t>
      </w:r>
    </w:p>
    <w:p w14:paraId="331BDA48" w14:textId="5B615542"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Гибкость речевого мышления: почти не прослеживалась способность перестраивать высказывание или использовать альтернативные речевые средства. Предложения были короткими, однотипн</w:t>
      </w:r>
      <w:r>
        <w:rPr>
          <w:rFonts w:ascii="Times New Roman" w:hAnsi="Times New Roman" w:cs="Times New Roman"/>
          <w:color w:val="000000" w:themeColor="text1"/>
          <w:sz w:val="28"/>
          <w:lang w:val="kk-KZ"/>
        </w:rPr>
        <w:t>ыми, ограниченными в структуре.</w:t>
      </w:r>
    </w:p>
    <w:p w14:paraId="4C5842F9" w14:textId="58E5E6E1"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Богатство словарного запаса: лексика была крайне бедной, преобладали частоупотребимые слова, отсутствовали метафоры, син</w:t>
      </w:r>
      <w:r>
        <w:rPr>
          <w:rFonts w:ascii="Times New Roman" w:hAnsi="Times New Roman" w:cs="Times New Roman"/>
          <w:color w:val="000000" w:themeColor="text1"/>
          <w:sz w:val="28"/>
          <w:lang w:val="kk-KZ"/>
        </w:rPr>
        <w:t>онимы и выразительные средства.</w:t>
      </w:r>
    </w:p>
    <w:p w14:paraId="44FDFB84" w14:textId="0A1931F2"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Импровизационность речи: рассказы часто возникали после длительных пауз и не демонстрировали спонтанного ре</w:t>
      </w:r>
      <w:r>
        <w:rPr>
          <w:rFonts w:ascii="Times New Roman" w:hAnsi="Times New Roman" w:cs="Times New Roman"/>
          <w:color w:val="000000" w:themeColor="text1"/>
          <w:sz w:val="28"/>
          <w:lang w:val="kk-KZ"/>
        </w:rPr>
        <w:t>агирования на речевую ситуацию.</w:t>
      </w:r>
    </w:p>
    <w:p w14:paraId="612CB34E" w14:textId="5EA6D609"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Рефлексивность: отсутствовала способность выстраивать логичный и связный текст. Нарушалась структура повествования, предложения не образовывали завершённую мысль.</w:t>
      </w:r>
    </w:p>
    <w:p w14:paraId="64F89E6A" w14:textId="77777777" w:rsidR="002E615D" w:rsidRDefault="00FB4609" w:rsidP="008F218E">
      <w:pPr>
        <w:spacing w:after="0"/>
        <w:ind w:firstLine="709"/>
        <w:jc w:val="both"/>
        <w:rPr>
          <w:rFonts w:ascii="Times New Roman" w:hAnsi="Times New Roman" w:cs="Times New Roman"/>
          <w:color w:val="000000" w:themeColor="text1"/>
          <w:sz w:val="28"/>
          <w:lang w:val="kk-KZ"/>
        </w:rPr>
      </w:pPr>
      <w:r w:rsidRPr="00FB4609">
        <w:rPr>
          <w:rFonts w:ascii="Times New Roman" w:hAnsi="Times New Roman" w:cs="Times New Roman"/>
          <w:color w:val="000000" w:themeColor="text1"/>
          <w:sz w:val="28"/>
          <w:lang w:val="kk-KZ"/>
        </w:rPr>
        <w:t xml:space="preserve">Средний уровень выполнения </w:t>
      </w:r>
      <w:r w:rsidR="00EB1488">
        <w:rPr>
          <w:rFonts w:ascii="Times New Roman" w:hAnsi="Times New Roman" w:cs="Times New Roman"/>
          <w:color w:val="000000" w:themeColor="text1"/>
          <w:sz w:val="28"/>
          <w:lang w:val="kk-KZ"/>
        </w:rPr>
        <w:t>з</w:t>
      </w:r>
      <w:r w:rsidRPr="00FB4609">
        <w:rPr>
          <w:rFonts w:ascii="Times New Roman" w:hAnsi="Times New Roman" w:cs="Times New Roman"/>
          <w:color w:val="000000" w:themeColor="text1"/>
          <w:sz w:val="28"/>
          <w:lang w:val="kk-KZ"/>
        </w:rPr>
        <w:t xml:space="preserve">адания </w:t>
      </w:r>
      <w:r w:rsidR="00EB1488">
        <w:rPr>
          <w:rFonts w:ascii="Times New Roman" w:hAnsi="Times New Roman" w:cs="Times New Roman"/>
          <w:color w:val="000000" w:themeColor="text1"/>
          <w:sz w:val="28"/>
          <w:lang w:val="kk-KZ"/>
        </w:rPr>
        <w:t>№</w:t>
      </w:r>
      <w:r w:rsidRPr="00FB4609">
        <w:rPr>
          <w:rFonts w:ascii="Times New Roman" w:hAnsi="Times New Roman" w:cs="Times New Roman"/>
          <w:color w:val="000000" w:themeColor="text1"/>
          <w:sz w:val="28"/>
          <w:lang w:val="kk-KZ"/>
        </w:rPr>
        <w:t>1 составил 100 учащихся, что составило 43</w:t>
      </w:r>
      <w:r>
        <w:rPr>
          <w:rFonts w:ascii="Times New Roman" w:hAnsi="Times New Roman" w:cs="Times New Roman"/>
          <w:color w:val="000000" w:themeColor="text1"/>
          <w:sz w:val="28"/>
          <w:lang w:val="kk-KZ"/>
        </w:rPr>
        <w:t>%</w:t>
      </w:r>
      <w:r w:rsidRPr="00FB4609">
        <w:rPr>
          <w:rFonts w:ascii="Times New Roman" w:hAnsi="Times New Roman" w:cs="Times New Roman"/>
          <w:color w:val="000000" w:themeColor="text1"/>
          <w:sz w:val="28"/>
          <w:lang w:val="kk-KZ"/>
        </w:rPr>
        <w:t xml:space="preserve"> от всей выборки. Следующие характеристики характеризовали эту группу:</w:t>
      </w:r>
    </w:p>
    <w:p w14:paraId="483F539A" w14:textId="07111A7E" w:rsidR="001065EB" w:rsidRPr="001065EB" w:rsidRDefault="001065EB" w:rsidP="008F218E">
      <w:pPr>
        <w:spacing w:after="0"/>
        <w:ind w:firstLine="709"/>
        <w:jc w:val="both"/>
        <w:rPr>
          <w:rFonts w:ascii="Times New Roman" w:hAnsi="Times New Roman" w:cs="Times New Roman"/>
          <w:color w:val="000000" w:themeColor="text1"/>
          <w:sz w:val="28"/>
          <w:lang w:val="kk-KZ"/>
        </w:rPr>
      </w:pPr>
      <w:r w:rsidRPr="001065EB">
        <w:rPr>
          <w:rFonts w:ascii="Times New Roman" w:hAnsi="Times New Roman" w:cs="Times New Roman"/>
          <w:color w:val="000000" w:themeColor="text1"/>
          <w:sz w:val="28"/>
          <w:lang w:val="kk-KZ"/>
        </w:rPr>
        <w:t>Самостоятельность речевого высказывания: учащиеся проявляли определённую инициативу, стремились самостоятельно развивать сюжет, хотя иногда требовалась</w:t>
      </w:r>
      <w:r>
        <w:rPr>
          <w:rFonts w:ascii="Times New Roman" w:hAnsi="Times New Roman" w:cs="Times New Roman"/>
          <w:color w:val="000000" w:themeColor="text1"/>
          <w:sz w:val="28"/>
          <w:lang w:val="kk-KZ"/>
        </w:rPr>
        <w:t xml:space="preserve"> поддержка со стороны педагога.</w:t>
      </w:r>
    </w:p>
    <w:p w14:paraId="532BE81C" w14:textId="51F79598" w:rsidR="00A450C0" w:rsidRPr="00A450C0" w:rsidRDefault="00A450C0" w:rsidP="008F218E">
      <w:pPr>
        <w:spacing w:after="0"/>
        <w:ind w:firstLine="709"/>
        <w:jc w:val="both"/>
        <w:rPr>
          <w:rFonts w:ascii="Times New Roman" w:hAnsi="Times New Roman" w:cs="Times New Roman"/>
          <w:color w:val="000000" w:themeColor="text1"/>
          <w:sz w:val="28"/>
          <w:lang w:val="kk-KZ"/>
        </w:rPr>
      </w:pPr>
      <w:r w:rsidRPr="00A450C0">
        <w:rPr>
          <w:rFonts w:ascii="Times New Roman" w:hAnsi="Times New Roman" w:cs="Times New Roman"/>
          <w:color w:val="000000" w:themeColor="text1"/>
          <w:sz w:val="28"/>
          <w:lang w:val="kk-KZ"/>
        </w:rPr>
        <w:t>Импровизационность речи: учащиеся быстро и уверенно реагировали на речевую ситуацию, демонстрировали способность к устному спонтанному творчес</w:t>
      </w:r>
      <w:r>
        <w:rPr>
          <w:rFonts w:ascii="Times New Roman" w:hAnsi="Times New Roman" w:cs="Times New Roman"/>
          <w:color w:val="000000" w:themeColor="text1"/>
          <w:sz w:val="28"/>
          <w:lang w:val="kk-KZ"/>
        </w:rPr>
        <w:t>тву и развитию заданной идеи.</w:t>
      </w:r>
    </w:p>
    <w:p w14:paraId="1ACBF0E5" w14:textId="56745B5A" w:rsidR="00A450C0" w:rsidRDefault="00A450C0" w:rsidP="008F218E">
      <w:pPr>
        <w:spacing w:after="0"/>
        <w:ind w:firstLine="709"/>
        <w:jc w:val="both"/>
        <w:rPr>
          <w:rFonts w:ascii="Times New Roman" w:hAnsi="Times New Roman" w:cs="Times New Roman"/>
          <w:color w:val="000000" w:themeColor="text1"/>
          <w:sz w:val="28"/>
          <w:lang w:val="kk-KZ"/>
        </w:rPr>
      </w:pPr>
      <w:r w:rsidRPr="00A450C0">
        <w:rPr>
          <w:rFonts w:ascii="Times New Roman" w:hAnsi="Times New Roman" w:cs="Times New Roman"/>
          <w:color w:val="000000" w:themeColor="text1"/>
          <w:sz w:val="28"/>
          <w:lang w:val="kk-KZ"/>
        </w:rPr>
        <w:t>Рефлексивность: рассказы имели чёткую композиционную структуру (завязка, развитие, кульминация, развязка), соблюдалась логика событий, высказывания были осмысленными и структурированными. Некоторые учащиеся проявляли юмор, самоиронию и осознанное отношение к создаваемому тексту.</w:t>
      </w:r>
    </w:p>
    <w:p w14:paraId="6B99BFBE" w14:textId="789D6FD7" w:rsidR="001837D0" w:rsidRPr="001837D0" w:rsidRDefault="001837D0" w:rsidP="008F218E">
      <w:pPr>
        <w:spacing w:after="0"/>
        <w:ind w:firstLine="709"/>
        <w:jc w:val="both"/>
        <w:rPr>
          <w:rFonts w:ascii="Times New Roman" w:hAnsi="Times New Roman" w:cs="Times New Roman"/>
          <w:color w:val="000000" w:themeColor="text1"/>
          <w:sz w:val="28"/>
          <w:lang w:val="kk-KZ"/>
        </w:rPr>
      </w:pPr>
      <w:r w:rsidRPr="001837D0">
        <w:rPr>
          <w:rFonts w:ascii="Times New Roman" w:hAnsi="Times New Roman" w:cs="Times New Roman"/>
          <w:color w:val="000000" w:themeColor="text1"/>
          <w:sz w:val="28"/>
          <w:lang w:val="kk-KZ"/>
        </w:rPr>
        <w:t xml:space="preserve">Анализ выполнения задания №1 показал, что большинство учащихся испытывают трудности в самостоятельном порождении креативных высказываний на английском языке. Высокая доля учеников с низким (48%) </w:t>
      </w:r>
      <w:r w:rsidRPr="001837D0">
        <w:rPr>
          <w:rFonts w:ascii="Times New Roman" w:hAnsi="Times New Roman" w:cs="Times New Roman"/>
          <w:color w:val="000000" w:themeColor="text1"/>
          <w:sz w:val="28"/>
          <w:lang w:val="kk-KZ"/>
        </w:rPr>
        <w:lastRenderedPageBreak/>
        <w:t>и средним (43%) уровнем выполнения свидетельствует о недостаточной сформированности таких ключевых компонентов креативной речи, как самостоятельность речевого высказывания, оригинальность мышления, гибкость и импровизационность речи, богатство словарного запаса и рефлексивность. Это указывает на то, что на данном этапе у большинства учащихся не сформированы условия для активного творческого выражения м</w:t>
      </w:r>
      <w:r>
        <w:rPr>
          <w:rFonts w:ascii="Times New Roman" w:hAnsi="Times New Roman" w:cs="Times New Roman"/>
          <w:color w:val="000000" w:themeColor="text1"/>
          <w:sz w:val="28"/>
          <w:lang w:val="kk-KZ"/>
        </w:rPr>
        <w:t>ыслей в устной иноязычной речи.</w:t>
      </w:r>
    </w:p>
    <w:p w14:paraId="1F29F694" w14:textId="7214540B" w:rsidR="001837D0" w:rsidRPr="001837D0" w:rsidRDefault="001837D0" w:rsidP="008F218E">
      <w:pPr>
        <w:spacing w:after="0"/>
        <w:ind w:firstLine="709"/>
        <w:jc w:val="both"/>
        <w:rPr>
          <w:rFonts w:ascii="Times New Roman" w:hAnsi="Times New Roman" w:cs="Times New Roman"/>
          <w:color w:val="000000" w:themeColor="text1"/>
          <w:sz w:val="28"/>
          <w:lang w:val="kk-KZ"/>
        </w:rPr>
      </w:pPr>
      <w:r w:rsidRPr="001837D0">
        <w:rPr>
          <w:rFonts w:ascii="Times New Roman" w:hAnsi="Times New Roman" w:cs="Times New Roman"/>
          <w:color w:val="000000" w:themeColor="text1"/>
          <w:sz w:val="28"/>
          <w:lang w:val="kk-KZ"/>
        </w:rPr>
        <w:t>Лишь 9% учащихся показали высокий уровень, демонстрируя готовность к созданию оригинального, связного и грамматически разнообразного речевого продукта. Это подтверждает, что при определённых условиях и методической поддержке формирование креативных речевых навыков в младшем школьном во</w:t>
      </w:r>
      <w:r>
        <w:rPr>
          <w:rFonts w:ascii="Times New Roman" w:hAnsi="Times New Roman" w:cs="Times New Roman"/>
          <w:color w:val="000000" w:themeColor="text1"/>
          <w:sz w:val="28"/>
          <w:lang w:val="kk-KZ"/>
        </w:rPr>
        <w:t>зрасте возможно и перспективно.</w:t>
      </w:r>
    </w:p>
    <w:p w14:paraId="02E136D7" w14:textId="27E556D8" w:rsidR="001837D0" w:rsidRPr="002E615D" w:rsidRDefault="001837D0" w:rsidP="008F218E">
      <w:pPr>
        <w:spacing w:after="0"/>
        <w:ind w:firstLine="709"/>
        <w:jc w:val="both"/>
        <w:rPr>
          <w:rFonts w:ascii="Times New Roman" w:hAnsi="Times New Roman" w:cs="Times New Roman"/>
          <w:color w:val="000000" w:themeColor="text1"/>
          <w:sz w:val="28"/>
          <w:lang w:val="kk-KZ"/>
        </w:rPr>
      </w:pPr>
      <w:r w:rsidRPr="001837D0">
        <w:rPr>
          <w:rFonts w:ascii="Times New Roman" w:hAnsi="Times New Roman" w:cs="Times New Roman"/>
          <w:color w:val="000000" w:themeColor="text1"/>
          <w:sz w:val="28"/>
          <w:lang w:val="kk-KZ"/>
        </w:rPr>
        <w:t>Таким образом, выявленные дефициты обосновывают необходимость внедрения специально разработанной методики, направленной на поэтапное развитие креативных речевых навыков младших школьников в рамках обучения устной иноязычной речи. Эта методика должна быть ориентирована на комплексное развитие всех компонентов креативной речи, с опорой на возрастные, психологические и языковые особенности учащихся</w:t>
      </w:r>
    </w:p>
    <w:p w14:paraId="20C8AE53" w14:textId="7E9962DC" w:rsidR="00993871" w:rsidRPr="00993871" w:rsidRDefault="00B778CF" w:rsidP="008F218E">
      <w:pPr>
        <w:spacing w:after="0"/>
        <w:ind w:firstLine="709"/>
        <w:jc w:val="both"/>
        <w:rPr>
          <w:rFonts w:ascii="Times New Roman" w:hAnsi="Times New Roman" w:cs="Times New Roman"/>
          <w:color w:val="000000" w:themeColor="text1"/>
          <w:sz w:val="28"/>
          <w:lang w:val="kk-KZ"/>
        </w:rPr>
      </w:pPr>
      <w:r w:rsidRPr="00B778CF">
        <w:rPr>
          <w:rFonts w:ascii="Times New Roman" w:hAnsi="Times New Roman" w:cs="Times New Roman"/>
          <w:color w:val="000000" w:themeColor="text1"/>
          <w:sz w:val="28"/>
          <w:lang w:val="kk-KZ"/>
        </w:rPr>
        <w:t>Результаты выполнения задания "What If...?" позволили провести комплексную оценку уровня сформированности креативных речевых навыков младших школьников на основе авторских критериев: оригинальность мышления, гибкость речевого мышления, самостоятельность речевого высказывания, богатство словарного запаса, импровиз</w:t>
      </w:r>
      <w:r>
        <w:rPr>
          <w:rFonts w:ascii="Times New Roman" w:hAnsi="Times New Roman" w:cs="Times New Roman"/>
          <w:color w:val="000000" w:themeColor="text1"/>
          <w:sz w:val="28"/>
          <w:lang w:val="kk-KZ"/>
        </w:rPr>
        <w:t>ационность речи, рефлексивность</w:t>
      </w:r>
      <w:r w:rsidRPr="00B778CF">
        <w:rPr>
          <w:rFonts w:ascii="Times New Roman" w:hAnsi="Times New Roman" w:cs="Times New Roman"/>
          <w:color w:val="000000" w:themeColor="text1"/>
          <w:sz w:val="28"/>
          <w:lang w:val="kk-KZ"/>
        </w:rPr>
        <w:t xml:space="preserve"> </w:t>
      </w:r>
      <w:r w:rsidR="00A24605">
        <w:rPr>
          <w:rFonts w:ascii="Times New Roman" w:hAnsi="Times New Roman" w:cs="Times New Roman"/>
          <w:color w:val="000000" w:themeColor="text1"/>
          <w:sz w:val="28"/>
          <w:lang w:val="kk-KZ"/>
        </w:rPr>
        <w:t>(Таблица 1</w:t>
      </w:r>
      <w:r>
        <w:rPr>
          <w:rFonts w:ascii="Times New Roman" w:hAnsi="Times New Roman" w:cs="Times New Roman"/>
          <w:color w:val="000000" w:themeColor="text1"/>
          <w:sz w:val="28"/>
          <w:lang w:val="kk-KZ"/>
        </w:rPr>
        <w:t>4</w:t>
      </w:r>
      <w:r w:rsidR="00A24605">
        <w:rPr>
          <w:rFonts w:ascii="Times New Roman" w:hAnsi="Times New Roman" w:cs="Times New Roman"/>
          <w:color w:val="000000" w:themeColor="text1"/>
          <w:sz w:val="28"/>
          <w:lang w:val="kk-KZ"/>
        </w:rPr>
        <w:t>)</w:t>
      </w:r>
      <w:r w:rsidR="00993871" w:rsidRPr="00993871">
        <w:rPr>
          <w:rFonts w:ascii="Times New Roman" w:hAnsi="Times New Roman" w:cs="Times New Roman"/>
          <w:color w:val="000000" w:themeColor="text1"/>
          <w:sz w:val="28"/>
          <w:lang w:val="kk-KZ"/>
        </w:rPr>
        <w:t>:</w:t>
      </w:r>
    </w:p>
    <w:p w14:paraId="4DD46B03" w14:textId="77777777" w:rsidR="00993871" w:rsidRPr="00993871" w:rsidRDefault="00993871" w:rsidP="008F218E">
      <w:pPr>
        <w:spacing w:after="0"/>
        <w:ind w:firstLine="709"/>
        <w:rPr>
          <w:rFonts w:ascii="Times New Roman" w:hAnsi="Times New Roman" w:cs="Times New Roman"/>
          <w:color w:val="000000" w:themeColor="text1"/>
          <w:sz w:val="28"/>
          <w:lang w:val="kk-KZ"/>
        </w:rPr>
      </w:pPr>
    </w:p>
    <w:p w14:paraId="691A2928" w14:textId="102B9E10" w:rsidR="00993871" w:rsidRPr="00993871" w:rsidRDefault="00993871" w:rsidP="008F218E">
      <w:pPr>
        <w:spacing w:after="0"/>
        <w:ind w:firstLine="709"/>
        <w:jc w:val="both"/>
        <w:rPr>
          <w:rFonts w:ascii="Times New Roman" w:hAnsi="Times New Roman" w:cs="Times New Roman"/>
          <w:color w:val="000000" w:themeColor="text1"/>
          <w:sz w:val="28"/>
          <w:lang w:val="kk-KZ"/>
        </w:rPr>
      </w:pPr>
      <w:r w:rsidRPr="00993871">
        <w:rPr>
          <w:rFonts w:ascii="Times New Roman" w:hAnsi="Times New Roman" w:cs="Times New Roman"/>
          <w:color w:val="000000" w:themeColor="text1"/>
          <w:sz w:val="28"/>
          <w:lang w:val="kk-KZ"/>
        </w:rPr>
        <w:t xml:space="preserve">Таблица </w:t>
      </w:r>
      <w:r w:rsidR="00A24605">
        <w:rPr>
          <w:rFonts w:ascii="Times New Roman" w:hAnsi="Times New Roman" w:cs="Times New Roman"/>
          <w:color w:val="000000" w:themeColor="text1"/>
          <w:sz w:val="28"/>
          <w:lang w:val="kk-KZ"/>
        </w:rPr>
        <w:t>1</w:t>
      </w:r>
      <w:r w:rsidR="00B778CF">
        <w:rPr>
          <w:rFonts w:ascii="Times New Roman" w:hAnsi="Times New Roman" w:cs="Times New Roman"/>
          <w:color w:val="000000" w:themeColor="text1"/>
          <w:sz w:val="28"/>
          <w:lang w:val="kk-KZ"/>
        </w:rPr>
        <w:t>4</w:t>
      </w:r>
      <w:r w:rsidRPr="00993871">
        <w:rPr>
          <w:rFonts w:ascii="Times New Roman" w:hAnsi="Times New Roman" w:cs="Times New Roman"/>
          <w:color w:val="000000" w:themeColor="text1"/>
          <w:sz w:val="28"/>
          <w:lang w:val="kk-KZ"/>
        </w:rPr>
        <w:t xml:space="preserve">. Распределение учащихся по уровням выполнения </w:t>
      </w:r>
      <w:r w:rsidR="00A24605">
        <w:rPr>
          <w:rFonts w:ascii="Times New Roman" w:hAnsi="Times New Roman" w:cs="Times New Roman"/>
          <w:color w:val="000000" w:themeColor="text1"/>
          <w:sz w:val="28"/>
          <w:lang w:val="kk-KZ"/>
        </w:rPr>
        <w:t>з</w:t>
      </w:r>
      <w:r w:rsidRPr="00993871">
        <w:rPr>
          <w:rFonts w:ascii="Times New Roman" w:hAnsi="Times New Roman" w:cs="Times New Roman"/>
          <w:color w:val="000000" w:themeColor="text1"/>
          <w:sz w:val="28"/>
          <w:lang w:val="kk-KZ"/>
        </w:rPr>
        <w:t>адания "What If...?"</w:t>
      </w:r>
    </w:p>
    <w:p w14:paraId="2BA9BFEB" w14:textId="77777777" w:rsidR="00993871" w:rsidRDefault="00993871" w:rsidP="008F218E">
      <w:pPr>
        <w:spacing w:after="0"/>
        <w:ind w:firstLine="709"/>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3085"/>
        <w:gridCol w:w="3295"/>
        <w:gridCol w:w="3191"/>
      </w:tblGrid>
      <w:tr w:rsidR="00D14175" w14:paraId="35D5BCCE" w14:textId="77777777" w:rsidTr="00B778CF">
        <w:tc>
          <w:tcPr>
            <w:tcW w:w="3085" w:type="dxa"/>
          </w:tcPr>
          <w:p w14:paraId="2A3472CA"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Уровень сформированности креативной речи</w:t>
            </w:r>
          </w:p>
        </w:tc>
        <w:tc>
          <w:tcPr>
            <w:tcW w:w="3295" w:type="dxa"/>
          </w:tcPr>
          <w:p w14:paraId="39246FBF"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Количество учащихся (чел.)</w:t>
            </w:r>
          </w:p>
        </w:tc>
        <w:tc>
          <w:tcPr>
            <w:tcW w:w="3191" w:type="dxa"/>
          </w:tcPr>
          <w:p w14:paraId="45DFCD5A"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Процент от общего числа (%)</w:t>
            </w:r>
          </w:p>
        </w:tc>
      </w:tr>
      <w:tr w:rsidR="00D14175" w14:paraId="2EF08A4C" w14:textId="77777777" w:rsidTr="00B778CF">
        <w:tc>
          <w:tcPr>
            <w:tcW w:w="3085" w:type="dxa"/>
          </w:tcPr>
          <w:p w14:paraId="63B8ECC5"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Высокий уровень</w:t>
            </w:r>
          </w:p>
        </w:tc>
        <w:tc>
          <w:tcPr>
            <w:tcW w:w="3295" w:type="dxa"/>
          </w:tcPr>
          <w:p w14:paraId="48603BC6"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23</w:t>
            </w:r>
          </w:p>
        </w:tc>
        <w:tc>
          <w:tcPr>
            <w:tcW w:w="3191" w:type="dxa"/>
          </w:tcPr>
          <w:p w14:paraId="2EE1FE96"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9,9</w:t>
            </w:r>
            <w:r w:rsidRPr="002E615D">
              <w:rPr>
                <w:rFonts w:ascii="Times New Roman" w:hAnsi="Times New Roman" w:cs="Times New Roman"/>
                <w:color w:val="000000" w:themeColor="text1"/>
                <w:sz w:val="28"/>
                <w:lang w:val="kk-KZ"/>
              </w:rPr>
              <w:t>%</w:t>
            </w:r>
          </w:p>
        </w:tc>
      </w:tr>
      <w:tr w:rsidR="00D14175" w14:paraId="23867847" w14:textId="77777777" w:rsidTr="00B778CF">
        <w:tc>
          <w:tcPr>
            <w:tcW w:w="3085" w:type="dxa"/>
          </w:tcPr>
          <w:p w14:paraId="5CF65C3A"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Средний уровень</w:t>
            </w:r>
          </w:p>
        </w:tc>
        <w:tc>
          <w:tcPr>
            <w:tcW w:w="3295" w:type="dxa"/>
          </w:tcPr>
          <w:p w14:paraId="723CF602"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98</w:t>
            </w:r>
          </w:p>
        </w:tc>
        <w:tc>
          <w:tcPr>
            <w:tcW w:w="3191" w:type="dxa"/>
          </w:tcPr>
          <w:p w14:paraId="27B69BDF"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42,1</w:t>
            </w:r>
            <w:r w:rsidRPr="002E615D">
              <w:rPr>
                <w:rFonts w:ascii="Times New Roman" w:hAnsi="Times New Roman" w:cs="Times New Roman"/>
                <w:color w:val="000000" w:themeColor="text1"/>
                <w:sz w:val="28"/>
                <w:lang w:val="kk-KZ"/>
              </w:rPr>
              <w:t>%</w:t>
            </w:r>
          </w:p>
        </w:tc>
      </w:tr>
      <w:tr w:rsidR="00D14175" w14:paraId="17BD01C2" w14:textId="77777777" w:rsidTr="00B778CF">
        <w:tc>
          <w:tcPr>
            <w:tcW w:w="3085" w:type="dxa"/>
          </w:tcPr>
          <w:p w14:paraId="78C11375"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Низкий уровень</w:t>
            </w:r>
          </w:p>
        </w:tc>
        <w:tc>
          <w:tcPr>
            <w:tcW w:w="3295" w:type="dxa"/>
          </w:tcPr>
          <w:p w14:paraId="22145D47"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112</w:t>
            </w:r>
          </w:p>
        </w:tc>
        <w:tc>
          <w:tcPr>
            <w:tcW w:w="3191" w:type="dxa"/>
          </w:tcPr>
          <w:p w14:paraId="024B2452"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48</w:t>
            </w:r>
            <w:r w:rsidRPr="002E615D">
              <w:rPr>
                <w:rFonts w:ascii="Times New Roman" w:hAnsi="Times New Roman" w:cs="Times New Roman"/>
                <w:color w:val="000000" w:themeColor="text1"/>
                <w:sz w:val="28"/>
                <w:lang w:val="kk-KZ"/>
              </w:rPr>
              <w:t>%</w:t>
            </w:r>
          </w:p>
        </w:tc>
      </w:tr>
      <w:tr w:rsidR="00D14175" w14:paraId="20849A44" w14:textId="77777777" w:rsidTr="00B778CF">
        <w:tc>
          <w:tcPr>
            <w:tcW w:w="3085" w:type="dxa"/>
          </w:tcPr>
          <w:p w14:paraId="48F92A26"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Всего</w:t>
            </w:r>
          </w:p>
        </w:tc>
        <w:tc>
          <w:tcPr>
            <w:tcW w:w="3295" w:type="dxa"/>
          </w:tcPr>
          <w:p w14:paraId="19D2C6E7" w14:textId="77777777" w:rsidR="00D14175" w:rsidRDefault="00D14175"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233</w:t>
            </w:r>
          </w:p>
        </w:tc>
        <w:tc>
          <w:tcPr>
            <w:tcW w:w="3191" w:type="dxa"/>
          </w:tcPr>
          <w:p w14:paraId="46255041" w14:textId="77777777" w:rsidR="00D14175" w:rsidRDefault="00D14175"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100%</w:t>
            </w:r>
          </w:p>
        </w:tc>
      </w:tr>
    </w:tbl>
    <w:p w14:paraId="48B00759" w14:textId="77777777" w:rsidR="00B778CF" w:rsidRPr="00B778CF" w:rsidRDefault="00B778CF" w:rsidP="008F218E">
      <w:pPr>
        <w:spacing w:after="0"/>
        <w:jc w:val="both"/>
        <w:rPr>
          <w:rFonts w:ascii="Times New Roman" w:hAnsi="Times New Roman" w:cs="Times New Roman"/>
          <w:color w:val="000000" w:themeColor="text1"/>
          <w:sz w:val="28"/>
          <w:lang w:val="kk-KZ"/>
        </w:rPr>
      </w:pPr>
    </w:p>
    <w:p w14:paraId="562AB770" w14:textId="3AA1207D" w:rsidR="00B778CF" w:rsidRPr="00B778CF" w:rsidRDefault="00B778C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Оригинальность мышления. </w:t>
      </w:r>
      <w:r w:rsidRPr="00B778CF">
        <w:rPr>
          <w:rFonts w:ascii="Times New Roman" w:hAnsi="Times New Roman" w:cs="Times New Roman"/>
          <w:color w:val="000000" w:themeColor="text1"/>
          <w:sz w:val="28"/>
          <w:lang w:val="kk-KZ"/>
        </w:rPr>
        <w:t xml:space="preserve">Большинство учащихся (особенно на низком уровне – 48%) продемонстрировали затруднения в генерации нестандартных, неожиданных идей. Их высказывания носили шаблонный </w:t>
      </w:r>
      <w:r w:rsidRPr="00B778CF">
        <w:rPr>
          <w:rFonts w:ascii="Times New Roman" w:hAnsi="Times New Roman" w:cs="Times New Roman"/>
          <w:color w:val="000000" w:themeColor="text1"/>
          <w:sz w:val="28"/>
          <w:lang w:val="kk-KZ"/>
        </w:rPr>
        <w:lastRenderedPageBreak/>
        <w:t>характер, часто повторяли типовые ответы одноклассников, что указывает на низкий уровень развития способности к дивергентному мышлению. Только учащиеся высокого уровня (9,9%) проявили подлинную оригинальность, создавая необычные сюжеты и неожиданные трактовки гипотетических ситуаций.</w:t>
      </w:r>
    </w:p>
    <w:p w14:paraId="675BE6E5" w14:textId="7CEEAE5A" w:rsidR="00B778CF" w:rsidRPr="00B778CF" w:rsidRDefault="00B778C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Гибкость речевого мышления. </w:t>
      </w:r>
      <w:r w:rsidRPr="00B778CF">
        <w:rPr>
          <w:rFonts w:ascii="Times New Roman" w:hAnsi="Times New Roman" w:cs="Times New Roman"/>
          <w:color w:val="000000" w:themeColor="text1"/>
          <w:sz w:val="28"/>
          <w:lang w:val="kk-KZ"/>
        </w:rPr>
        <w:t>Способность варьировать речевые средства и перестраивать свои высказывания в зависимости от предложенной ситуации оказалась низкой у половины респондентов. На низком уровне учащиеся редко использовали условные конструкции, а попытки варьировать грамматические формы сопровождались многочисленными ошибками. На среднем уровне (42,1%) наблюдались отдельные случаи грамматической гибкости, но её системность отсутствовала. Высокий уровень демонстрировали учащиеся, свободно манипулирующие различными типами условных предложений.</w:t>
      </w:r>
    </w:p>
    <w:p w14:paraId="0FD3AF48" w14:textId="6ABD83F9" w:rsidR="00B778CF" w:rsidRPr="00B778CF" w:rsidRDefault="00B778CF" w:rsidP="008F218E">
      <w:pPr>
        <w:spacing w:after="0"/>
        <w:ind w:firstLine="709"/>
        <w:jc w:val="both"/>
        <w:rPr>
          <w:rFonts w:ascii="Times New Roman" w:hAnsi="Times New Roman" w:cs="Times New Roman"/>
          <w:color w:val="000000" w:themeColor="text1"/>
          <w:sz w:val="28"/>
          <w:lang w:val="kk-KZ"/>
        </w:rPr>
      </w:pPr>
      <w:r w:rsidRPr="00B778CF">
        <w:rPr>
          <w:rFonts w:ascii="Times New Roman" w:hAnsi="Times New Roman" w:cs="Times New Roman"/>
          <w:color w:val="000000" w:themeColor="text1"/>
          <w:sz w:val="28"/>
          <w:lang w:val="kk-KZ"/>
        </w:rPr>
        <w:t>Самостоятельность ре</w:t>
      </w:r>
      <w:r>
        <w:rPr>
          <w:rFonts w:ascii="Times New Roman" w:hAnsi="Times New Roman" w:cs="Times New Roman"/>
          <w:color w:val="000000" w:themeColor="text1"/>
          <w:sz w:val="28"/>
          <w:lang w:val="kk-KZ"/>
        </w:rPr>
        <w:t xml:space="preserve">чевого высказывания. </w:t>
      </w:r>
      <w:r w:rsidRPr="00B778CF">
        <w:rPr>
          <w:rFonts w:ascii="Times New Roman" w:hAnsi="Times New Roman" w:cs="Times New Roman"/>
          <w:color w:val="000000" w:themeColor="text1"/>
          <w:sz w:val="28"/>
          <w:lang w:val="kk-KZ"/>
        </w:rPr>
        <w:t>На низком уровне учащиеся нуждались в поддержке, наводящих вопросах и демонстрировали речевую пассивность. Их ответы были короткими, фрагментарными и часто неполными. Учащиеся среднего уровня проявляли умеренную речевую автономность, но лишь часть из них стремилась к развернутому высказыванию. Учащиеся высокого уровня уверенно строили речевые высказывания самостоятельно, демонстрируя независимость в формировании и изложении собственных идей.</w:t>
      </w:r>
    </w:p>
    <w:p w14:paraId="6B578090" w14:textId="660B9AE8" w:rsidR="00B778CF" w:rsidRPr="00B778CF" w:rsidRDefault="00B778C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Богатство словарного запаса. </w:t>
      </w:r>
      <w:r w:rsidRPr="00B778CF">
        <w:rPr>
          <w:rFonts w:ascii="Times New Roman" w:hAnsi="Times New Roman" w:cs="Times New Roman"/>
          <w:color w:val="000000" w:themeColor="text1"/>
          <w:sz w:val="28"/>
          <w:lang w:val="kk-KZ"/>
        </w:rPr>
        <w:t>На низком уровне ответы строились на базовой лексике, ограниченной несколькими повторяющимися словами и выражениями. Это существенно сужало коммуникативные возможности учащихся и обедняло речевой продукт. Средний уровень характеризовался некоторым расширением словаря, особенно в рамках изученных тем. Высокий уровень показал использование образной лексики, метафор, синонимов, что говорило о сформированности продуктивного словарного запаса.</w:t>
      </w:r>
    </w:p>
    <w:p w14:paraId="06FD3BF7" w14:textId="68337B2D" w:rsidR="00B778CF" w:rsidRPr="00B778CF" w:rsidRDefault="00B778C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Импровизационность речи. </w:t>
      </w:r>
      <w:r w:rsidRPr="00B778CF">
        <w:rPr>
          <w:rFonts w:ascii="Times New Roman" w:hAnsi="Times New Roman" w:cs="Times New Roman"/>
          <w:color w:val="000000" w:themeColor="text1"/>
          <w:sz w:val="28"/>
          <w:lang w:val="kk-KZ"/>
        </w:rPr>
        <w:t xml:space="preserve">Наиболее выражена импровизационность была у учащихся с высоким уровнем </w:t>
      </w:r>
      <w:r>
        <w:rPr>
          <w:rFonts w:ascii="Times New Roman" w:hAnsi="Times New Roman" w:cs="Times New Roman"/>
          <w:color w:val="000000" w:themeColor="text1"/>
          <w:sz w:val="28"/>
          <w:lang w:val="kk-KZ"/>
        </w:rPr>
        <w:t>–</w:t>
      </w:r>
      <w:r w:rsidRPr="00B778CF">
        <w:rPr>
          <w:rFonts w:ascii="Times New Roman" w:hAnsi="Times New Roman" w:cs="Times New Roman"/>
          <w:color w:val="000000" w:themeColor="text1"/>
          <w:sz w:val="28"/>
          <w:lang w:val="kk-KZ"/>
        </w:rPr>
        <w:t xml:space="preserve"> они без подготовки формулировали спонтанные, связные и интересные высказывания. На низком уровне учащиеся затруднялись начать речь без предварительного обдумывания, а их ответы были реактивными и малоинициативными. Средний уровень предполагал частичную способность к речевой импровизации, но с частыми паузами и колебаниями.</w:t>
      </w:r>
    </w:p>
    <w:p w14:paraId="568AB013" w14:textId="2AA637DC" w:rsidR="00B778CF" w:rsidRPr="00B778CF" w:rsidRDefault="00B778C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Рефлексивность. </w:t>
      </w:r>
      <w:r w:rsidRPr="00B778CF">
        <w:rPr>
          <w:rFonts w:ascii="Times New Roman" w:hAnsi="Times New Roman" w:cs="Times New Roman"/>
          <w:color w:val="000000" w:themeColor="text1"/>
          <w:sz w:val="28"/>
          <w:lang w:val="kk-KZ"/>
        </w:rPr>
        <w:t xml:space="preserve">На диагностическом этапе уровень развития рефлексивности оказался минимальным. </w:t>
      </w:r>
    </w:p>
    <w:p w14:paraId="0391E456" w14:textId="042AA3EE" w:rsidR="00E52ED0" w:rsidRDefault="00DF46A1" w:rsidP="008F218E">
      <w:pPr>
        <w:spacing w:after="0"/>
        <w:ind w:firstLine="709"/>
        <w:jc w:val="both"/>
        <w:rPr>
          <w:rFonts w:ascii="Times New Roman" w:hAnsi="Times New Roman" w:cs="Times New Roman"/>
          <w:color w:val="000000" w:themeColor="text1"/>
          <w:sz w:val="28"/>
          <w:lang w:val="kk-KZ"/>
        </w:rPr>
      </w:pPr>
      <w:r w:rsidRPr="00DF46A1">
        <w:rPr>
          <w:rFonts w:ascii="Times New Roman" w:hAnsi="Times New Roman" w:cs="Times New Roman"/>
          <w:color w:val="000000" w:themeColor="text1"/>
          <w:sz w:val="28"/>
          <w:lang w:val="kk-KZ"/>
        </w:rPr>
        <w:lastRenderedPageBreak/>
        <w:t>Это задание напрямую измеряло умение учащихся устанавливать скрытые логические связи между понятиями и обобщать информацию, что является фундаментальным для продуктивной речевой деятельности. Максимально возможный балл по тесту составлял 10 (по одному баллу за каждое правильно найденное объединяющее слово/фразу).</w:t>
      </w:r>
    </w:p>
    <w:p w14:paraId="0EF17B48" w14:textId="69C529F9" w:rsidR="00DF46A1" w:rsidRPr="00DF46A1" w:rsidRDefault="00DF46A1" w:rsidP="008F218E">
      <w:pPr>
        <w:spacing w:after="0"/>
        <w:ind w:firstLine="709"/>
        <w:jc w:val="both"/>
        <w:rPr>
          <w:rFonts w:ascii="Times New Roman" w:hAnsi="Times New Roman" w:cs="Times New Roman"/>
          <w:color w:val="000000" w:themeColor="text1"/>
          <w:sz w:val="28"/>
          <w:lang w:val="kk-KZ"/>
        </w:rPr>
      </w:pPr>
      <w:r w:rsidRPr="00DF46A1">
        <w:rPr>
          <w:rFonts w:ascii="Times New Roman" w:hAnsi="Times New Roman" w:cs="Times New Roman"/>
          <w:color w:val="000000" w:themeColor="text1"/>
          <w:sz w:val="28"/>
          <w:lang w:val="kk-KZ"/>
        </w:rPr>
        <w:t>После анализа ответов каждого из 233 учащихся и выставления баллов за каждый из 10 пунктов теста, были получены следующие количественные и процентные данные, отражающие распределение учащихся по уровням сформированности их способности к вербальной категоризации и ассоциативному мышлению</w:t>
      </w:r>
      <w:r w:rsidR="00E52ED0">
        <w:rPr>
          <w:rFonts w:ascii="Times New Roman" w:hAnsi="Times New Roman" w:cs="Times New Roman"/>
          <w:color w:val="000000" w:themeColor="text1"/>
          <w:sz w:val="28"/>
          <w:lang w:val="kk-KZ"/>
        </w:rPr>
        <w:t xml:space="preserve"> (Таблица 1</w:t>
      </w:r>
      <w:r w:rsidR="00020ED6">
        <w:rPr>
          <w:rFonts w:ascii="Times New Roman" w:hAnsi="Times New Roman" w:cs="Times New Roman"/>
          <w:color w:val="000000" w:themeColor="text1"/>
          <w:sz w:val="28"/>
          <w:lang w:val="kk-KZ"/>
        </w:rPr>
        <w:t>5</w:t>
      </w:r>
      <w:r w:rsidR="00E52ED0">
        <w:rPr>
          <w:rFonts w:ascii="Times New Roman" w:hAnsi="Times New Roman" w:cs="Times New Roman"/>
          <w:color w:val="000000" w:themeColor="text1"/>
          <w:sz w:val="28"/>
          <w:lang w:val="kk-KZ"/>
        </w:rPr>
        <w:t>)</w:t>
      </w:r>
      <w:r w:rsidRPr="00DF46A1">
        <w:rPr>
          <w:rFonts w:ascii="Times New Roman" w:hAnsi="Times New Roman" w:cs="Times New Roman"/>
          <w:color w:val="000000" w:themeColor="text1"/>
          <w:sz w:val="28"/>
          <w:lang w:val="kk-KZ"/>
        </w:rPr>
        <w:t>. Эти уровни напрямую коррелируют с количеством правильно найденных ответов.</w:t>
      </w:r>
    </w:p>
    <w:p w14:paraId="611329EF" w14:textId="77777777" w:rsidR="00DF46A1" w:rsidRPr="00DF46A1" w:rsidRDefault="00DF46A1" w:rsidP="008F218E">
      <w:pPr>
        <w:spacing w:after="0"/>
        <w:ind w:firstLine="709"/>
        <w:rPr>
          <w:rFonts w:ascii="Times New Roman" w:hAnsi="Times New Roman" w:cs="Times New Roman"/>
          <w:color w:val="000000" w:themeColor="text1"/>
          <w:sz w:val="28"/>
          <w:lang w:val="kk-KZ"/>
        </w:rPr>
      </w:pPr>
    </w:p>
    <w:p w14:paraId="373C992E" w14:textId="21EA3969" w:rsidR="0023085B" w:rsidRDefault="0023085B"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Таблица 1</w:t>
      </w:r>
      <w:r w:rsidR="00020ED6">
        <w:rPr>
          <w:rFonts w:ascii="Times New Roman" w:hAnsi="Times New Roman" w:cs="Times New Roman"/>
          <w:color w:val="000000" w:themeColor="text1"/>
          <w:sz w:val="28"/>
          <w:lang w:val="kk-KZ"/>
        </w:rPr>
        <w:t>5</w:t>
      </w:r>
      <w:r>
        <w:rPr>
          <w:rFonts w:ascii="Times New Roman" w:hAnsi="Times New Roman" w:cs="Times New Roman"/>
          <w:color w:val="000000" w:themeColor="text1"/>
          <w:sz w:val="28"/>
          <w:lang w:val="kk-KZ"/>
        </w:rPr>
        <w:t>. Результаты адаптированной диагностики</w:t>
      </w:r>
      <w:r w:rsidRPr="0023085B">
        <w:rPr>
          <w:rFonts w:ascii="Times New Roman" w:hAnsi="Times New Roman" w:cs="Times New Roman"/>
          <w:color w:val="000000" w:themeColor="text1"/>
          <w:sz w:val="28"/>
          <w:lang w:val="kk-KZ"/>
        </w:rPr>
        <w:t xml:space="preserve"> вербальной креативности С. Медника</w:t>
      </w:r>
    </w:p>
    <w:p w14:paraId="2ACD4E02" w14:textId="77777777" w:rsidR="0023085B" w:rsidRDefault="0023085B" w:rsidP="008F218E">
      <w:pPr>
        <w:spacing w:after="0"/>
        <w:ind w:firstLine="709"/>
        <w:rPr>
          <w:rFonts w:ascii="Times New Roman" w:hAnsi="Times New Roman" w:cs="Times New Roman"/>
          <w:color w:val="000000" w:themeColor="text1"/>
          <w:sz w:val="28"/>
          <w:lang w:val="kk-KZ"/>
        </w:rPr>
      </w:pPr>
    </w:p>
    <w:tbl>
      <w:tblPr>
        <w:tblStyle w:val="a6"/>
        <w:tblW w:w="0" w:type="auto"/>
        <w:jc w:val="center"/>
        <w:tblLook w:val="04A0" w:firstRow="1" w:lastRow="0" w:firstColumn="1" w:lastColumn="0" w:noHBand="0" w:noVBand="1"/>
      </w:tblPr>
      <w:tblGrid>
        <w:gridCol w:w="4206"/>
        <w:gridCol w:w="1245"/>
        <w:gridCol w:w="1439"/>
        <w:gridCol w:w="2681"/>
      </w:tblGrid>
      <w:tr w:rsidR="00A06C63" w:rsidRPr="0023085B" w14:paraId="5E043595" w14:textId="77777777" w:rsidTr="00A06C63">
        <w:trPr>
          <w:jc w:val="center"/>
        </w:trPr>
        <w:tc>
          <w:tcPr>
            <w:tcW w:w="0" w:type="auto"/>
            <w:hideMark/>
          </w:tcPr>
          <w:p w14:paraId="3E92A3AC" w14:textId="611795B6" w:rsidR="00A06C63" w:rsidRPr="0023085B" w:rsidRDefault="00A06C63" w:rsidP="008F218E">
            <w:pPr>
              <w:spacing w:line="276" w:lineRule="auto"/>
              <w:rPr>
                <w:rFonts w:ascii="Times New Roman" w:eastAsia="Times New Roman" w:hAnsi="Times New Roman" w:cs="Times New Roman"/>
                <w:bCs/>
                <w:sz w:val="28"/>
                <w:szCs w:val="24"/>
                <w:lang w:eastAsia="ru-RU"/>
              </w:rPr>
            </w:pPr>
            <w:r w:rsidRPr="00A06C63">
              <w:rPr>
                <w:rFonts w:ascii="Times New Roman" w:eastAsia="Times New Roman" w:hAnsi="Times New Roman" w:cs="Times New Roman"/>
                <w:bCs/>
                <w:sz w:val="28"/>
                <w:szCs w:val="24"/>
                <w:lang w:eastAsia="ru-RU"/>
              </w:rPr>
              <w:t>Уровень сформированности креативной речи</w:t>
            </w:r>
          </w:p>
        </w:tc>
        <w:tc>
          <w:tcPr>
            <w:tcW w:w="0" w:type="auto"/>
            <w:hideMark/>
          </w:tcPr>
          <w:p w14:paraId="1A9DD65A" w14:textId="77777777" w:rsidR="00A06C63" w:rsidRPr="0023085B" w:rsidRDefault="00A06C63" w:rsidP="008F218E">
            <w:pPr>
              <w:spacing w:line="276" w:lineRule="auto"/>
              <w:jc w:val="center"/>
              <w:rPr>
                <w:rFonts w:ascii="Times New Roman" w:eastAsia="Times New Roman" w:hAnsi="Times New Roman" w:cs="Times New Roman"/>
                <w:bCs/>
                <w:sz w:val="28"/>
                <w:szCs w:val="24"/>
                <w:lang w:eastAsia="ru-RU"/>
              </w:rPr>
            </w:pPr>
            <w:r w:rsidRPr="0023085B">
              <w:rPr>
                <w:rFonts w:ascii="Times New Roman" w:eastAsia="Times New Roman" w:hAnsi="Times New Roman" w:cs="Times New Roman"/>
                <w:bCs/>
                <w:sz w:val="28"/>
                <w:szCs w:val="24"/>
                <w:lang w:eastAsia="ru-RU"/>
              </w:rPr>
              <w:t>Процент</w:t>
            </w:r>
          </w:p>
        </w:tc>
        <w:tc>
          <w:tcPr>
            <w:tcW w:w="0" w:type="auto"/>
            <w:hideMark/>
          </w:tcPr>
          <w:p w14:paraId="3434FE82" w14:textId="77777777" w:rsidR="00A06C63" w:rsidRPr="0023085B" w:rsidRDefault="00A06C63" w:rsidP="008F218E">
            <w:pPr>
              <w:spacing w:line="276" w:lineRule="auto"/>
              <w:jc w:val="center"/>
              <w:rPr>
                <w:rFonts w:ascii="Times New Roman" w:eastAsia="Times New Roman" w:hAnsi="Times New Roman" w:cs="Times New Roman"/>
                <w:bCs/>
                <w:sz w:val="28"/>
                <w:szCs w:val="24"/>
                <w:lang w:eastAsia="ru-RU"/>
              </w:rPr>
            </w:pPr>
            <w:r w:rsidRPr="0023085B">
              <w:rPr>
                <w:rFonts w:ascii="Times New Roman" w:eastAsia="Times New Roman" w:hAnsi="Times New Roman" w:cs="Times New Roman"/>
                <w:bCs/>
                <w:sz w:val="28"/>
                <w:szCs w:val="24"/>
                <w:lang w:eastAsia="ru-RU"/>
              </w:rPr>
              <w:t>Баллы (из 10)</w:t>
            </w:r>
          </w:p>
        </w:tc>
        <w:tc>
          <w:tcPr>
            <w:tcW w:w="0" w:type="auto"/>
            <w:hideMark/>
          </w:tcPr>
          <w:p w14:paraId="70148376" w14:textId="77777777" w:rsidR="00A06C63" w:rsidRPr="0023085B" w:rsidRDefault="00A06C63" w:rsidP="008F218E">
            <w:pPr>
              <w:spacing w:line="276" w:lineRule="auto"/>
              <w:jc w:val="center"/>
              <w:rPr>
                <w:rFonts w:ascii="Times New Roman" w:eastAsia="Times New Roman" w:hAnsi="Times New Roman" w:cs="Times New Roman"/>
                <w:bCs/>
                <w:sz w:val="28"/>
                <w:szCs w:val="24"/>
                <w:lang w:eastAsia="ru-RU"/>
              </w:rPr>
            </w:pPr>
            <w:r w:rsidRPr="0023085B">
              <w:rPr>
                <w:rFonts w:ascii="Times New Roman" w:eastAsia="Times New Roman" w:hAnsi="Times New Roman" w:cs="Times New Roman"/>
                <w:bCs/>
                <w:sz w:val="28"/>
                <w:szCs w:val="24"/>
                <w:lang w:eastAsia="ru-RU"/>
              </w:rPr>
              <w:t>Количество учащихся (чел.)</w:t>
            </w:r>
          </w:p>
        </w:tc>
      </w:tr>
      <w:tr w:rsidR="00A06C63" w:rsidRPr="0023085B" w14:paraId="1517A0EF" w14:textId="77777777" w:rsidTr="00A06C63">
        <w:trPr>
          <w:jc w:val="center"/>
        </w:trPr>
        <w:tc>
          <w:tcPr>
            <w:tcW w:w="0" w:type="auto"/>
            <w:hideMark/>
          </w:tcPr>
          <w:p w14:paraId="2BD8BAEF"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Высокий</w:t>
            </w:r>
          </w:p>
        </w:tc>
        <w:tc>
          <w:tcPr>
            <w:tcW w:w="0" w:type="auto"/>
            <w:hideMark/>
          </w:tcPr>
          <w:p w14:paraId="3488273C"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15.0%</w:t>
            </w:r>
          </w:p>
        </w:tc>
        <w:tc>
          <w:tcPr>
            <w:tcW w:w="0" w:type="auto"/>
            <w:hideMark/>
          </w:tcPr>
          <w:p w14:paraId="6655FC6A"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7–10</w:t>
            </w:r>
          </w:p>
        </w:tc>
        <w:tc>
          <w:tcPr>
            <w:tcW w:w="0" w:type="auto"/>
            <w:hideMark/>
          </w:tcPr>
          <w:p w14:paraId="0BC163A0"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35</w:t>
            </w:r>
          </w:p>
        </w:tc>
      </w:tr>
      <w:tr w:rsidR="00A06C63" w:rsidRPr="0023085B" w14:paraId="1DEE3376" w14:textId="77777777" w:rsidTr="00A06C63">
        <w:trPr>
          <w:jc w:val="center"/>
        </w:trPr>
        <w:tc>
          <w:tcPr>
            <w:tcW w:w="0" w:type="auto"/>
            <w:hideMark/>
          </w:tcPr>
          <w:p w14:paraId="0F563726"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Средний</w:t>
            </w:r>
          </w:p>
        </w:tc>
        <w:tc>
          <w:tcPr>
            <w:tcW w:w="0" w:type="auto"/>
            <w:hideMark/>
          </w:tcPr>
          <w:p w14:paraId="798E68AB"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38.6%</w:t>
            </w:r>
          </w:p>
        </w:tc>
        <w:tc>
          <w:tcPr>
            <w:tcW w:w="0" w:type="auto"/>
            <w:hideMark/>
          </w:tcPr>
          <w:p w14:paraId="67526D57"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4–6</w:t>
            </w:r>
          </w:p>
        </w:tc>
        <w:tc>
          <w:tcPr>
            <w:tcW w:w="0" w:type="auto"/>
            <w:hideMark/>
          </w:tcPr>
          <w:p w14:paraId="6039A14F"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90</w:t>
            </w:r>
          </w:p>
        </w:tc>
      </w:tr>
      <w:tr w:rsidR="00A06C63" w:rsidRPr="0023085B" w14:paraId="392EE6ED" w14:textId="77777777" w:rsidTr="00A06C63">
        <w:trPr>
          <w:jc w:val="center"/>
        </w:trPr>
        <w:tc>
          <w:tcPr>
            <w:tcW w:w="0" w:type="auto"/>
            <w:hideMark/>
          </w:tcPr>
          <w:p w14:paraId="6125DD96"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Низкий</w:t>
            </w:r>
          </w:p>
        </w:tc>
        <w:tc>
          <w:tcPr>
            <w:tcW w:w="0" w:type="auto"/>
            <w:hideMark/>
          </w:tcPr>
          <w:p w14:paraId="04B2AF51"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46.4%</w:t>
            </w:r>
          </w:p>
        </w:tc>
        <w:tc>
          <w:tcPr>
            <w:tcW w:w="0" w:type="auto"/>
            <w:hideMark/>
          </w:tcPr>
          <w:p w14:paraId="55FC7883"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0–3</w:t>
            </w:r>
          </w:p>
        </w:tc>
        <w:tc>
          <w:tcPr>
            <w:tcW w:w="0" w:type="auto"/>
            <w:hideMark/>
          </w:tcPr>
          <w:p w14:paraId="51A81B5F" w14:textId="77777777" w:rsidR="00A06C63" w:rsidRPr="0023085B" w:rsidRDefault="00A06C63" w:rsidP="008F218E">
            <w:pPr>
              <w:spacing w:line="276" w:lineRule="auto"/>
              <w:rPr>
                <w:rFonts w:ascii="Times New Roman" w:eastAsia="Times New Roman" w:hAnsi="Times New Roman" w:cs="Times New Roman"/>
                <w:sz w:val="28"/>
                <w:szCs w:val="24"/>
                <w:lang w:eastAsia="ru-RU"/>
              </w:rPr>
            </w:pPr>
            <w:r w:rsidRPr="0023085B">
              <w:rPr>
                <w:rFonts w:ascii="Times New Roman" w:eastAsia="Times New Roman" w:hAnsi="Times New Roman" w:cs="Times New Roman"/>
                <w:sz w:val="28"/>
                <w:szCs w:val="24"/>
                <w:lang w:eastAsia="ru-RU"/>
              </w:rPr>
              <w:t>108</w:t>
            </w:r>
          </w:p>
        </w:tc>
      </w:tr>
    </w:tbl>
    <w:p w14:paraId="575DDCA6" w14:textId="77777777" w:rsidR="0023085B" w:rsidRDefault="0023085B" w:rsidP="008F218E">
      <w:pPr>
        <w:spacing w:after="0"/>
        <w:ind w:firstLine="709"/>
        <w:rPr>
          <w:rFonts w:ascii="Times New Roman" w:hAnsi="Times New Roman" w:cs="Times New Roman"/>
          <w:color w:val="000000" w:themeColor="text1"/>
          <w:sz w:val="28"/>
          <w:lang w:val="kk-KZ"/>
        </w:rPr>
      </w:pPr>
    </w:p>
    <w:p w14:paraId="0F41805E" w14:textId="2B106052" w:rsidR="00A77C12"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Задание направлено на выявление способности младших школьников к категориальному обобщению, ассоциативному мышлению и выявлению логико-семантических связей между словами</w:t>
      </w:r>
      <w:r w:rsidR="00A77C12">
        <w:rPr>
          <w:rFonts w:ascii="Times New Roman" w:hAnsi="Times New Roman" w:cs="Times New Roman"/>
          <w:color w:val="000000" w:themeColor="text1"/>
          <w:sz w:val="28"/>
          <w:lang w:val="kk-KZ"/>
        </w:rPr>
        <w:t xml:space="preserve"> (рис.12)</w:t>
      </w:r>
      <w:r w:rsidRPr="00A06C63">
        <w:rPr>
          <w:rFonts w:ascii="Times New Roman" w:hAnsi="Times New Roman" w:cs="Times New Roman"/>
          <w:color w:val="000000" w:themeColor="text1"/>
          <w:sz w:val="28"/>
          <w:lang w:val="kk-KZ"/>
        </w:rPr>
        <w:t xml:space="preserve">. </w:t>
      </w:r>
    </w:p>
    <w:p w14:paraId="431F16BF" w14:textId="77777777" w:rsidR="00A77C12" w:rsidRDefault="00A77C12" w:rsidP="008F218E">
      <w:pPr>
        <w:spacing w:after="0"/>
        <w:ind w:firstLine="709"/>
        <w:jc w:val="both"/>
        <w:rPr>
          <w:rFonts w:ascii="Times New Roman" w:hAnsi="Times New Roman" w:cs="Times New Roman"/>
          <w:color w:val="000000" w:themeColor="text1"/>
          <w:sz w:val="28"/>
          <w:lang w:val="kk-KZ"/>
        </w:rPr>
      </w:pPr>
    </w:p>
    <w:p w14:paraId="1AB87488" w14:textId="1947A424" w:rsidR="00A77C12" w:rsidRDefault="00A77C1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6C70BCBC" wp14:editId="3E340855">
            <wp:extent cx="5486400" cy="32004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15B4266" w14:textId="77777777" w:rsidR="00A77C12" w:rsidRDefault="00A77C12" w:rsidP="008F218E">
      <w:pPr>
        <w:spacing w:after="0"/>
        <w:ind w:firstLine="709"/>
        <w:jc w:val="both"/>
        <w:rPr>
          <w:rFonts w:ascii="Times New Roman" w:hAnsi="Times New Roman" w:cs="Times New Roman"/>
          <w:color w:val="000000" w:themeColor="text1"/>
          <w:sz w:val="28"/>
          <w:lang w:val="kk-KZ"/>
        </w:rPr>
      </w:pPr>
    </w:p>
    <w:p w14:paraId="5213AD3A" w14:textId="7DEC57C3" w:rsidR="00A77C12" w:rsidRDefault="00A77C12" w:rsidP="008F218E">
      <w:pPr>
        <w:spacing w:after="0"/>
        <w:ind w:firstLine="709"/>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Рисунок 12 – </w:t>
      </w:r>
      <w:r w:rsidRPr="00A77C12">
        <w:rPr>
          <w:rFonts w:ascii="Times New Roman" w:hAnsi="Times New Roman" w:cs="Times New Roman"/>
          <w:color w:val="000000" w:themeColor="text1"/>
          <w:sz w:val="28"/>
          <w:lang w:val="kk-KZ"/>
        </w:rPr>
        <w:t>Результаты адаптированной диагностики вербальной креативности С. Медника</w:t>
      </w:r>
    </w:p>
    <w:p w14:paraId="5152F69E" w14:textId="77777777" w:rsidR="00A77C12" w:rsidRDefault="00A77C12" w:rsidP="008F218E">
      <w:pPr>
        <w:spacing w:after="0"/>
        <w:jc w:val="both"/>
        <w:rPr>
          <w:rFonts w:ascii="Times New Roman" w:hAnsi="Times New Roman" w:cs="Times New Roman"/>
          <w:color w:val="000000" w:themeColor="text1"/>
          <w:sz w:val="28"/>
          <w:lang w:val="kk-KZ"/>
        </w:rPr>
      </w:pPr>
    </w:p>
    <w:p w14:paraId="22B85989" w14:textId="5EE6462D"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основании полученных данных можно сделать следующие обобщения, соотнося их с авторскими критери</w:t>
      </w:r>
      <w:r>
        <w:rPr>
          <w:rFonts w:ascii="Times New Roman" w:hAnsi="Times New Roman" w:cs="Times New Roman"/>
          <w:color w:val="000000" w:themeColor="text1"/>
          <w:sz w:val="28"/>
          <w:lang w:val="kk-KZ"/>
        </w:rPr>
        <w:t>ями креативных речевых навыков:</w:t>
      </w:r>
    </w:p>
    <w:p w14:paraId="154FA5C1"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1. Оригинальность мышления</w:t>
      </w:r>
    </w:p>
    <w:p w14:paraId="49BD07F5" w14:textId="79997C83" w:rsidR="00A06C63" w:rsidRPr="00A06C63" w:rsidRDefault="00A06C63"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Учащиеся с низким уровнем п</w:t>
      </w:r>
      <w:r w:rsidRPr="00A06C63">
        <w:rPr>
          <w:rFonts w:ascii="Times New Roman" w:hAnsi="Times New Roman" w:cs="Times New Roman"/>
          <w:color w:val="000000" w:themeColor="text1"/>
          <w:sz w:val="28"/>
          <w:lang w:val="kk-KZ"/>
        </w:rPr>
        <w:t>рактически не демонстрировали оригинальности – большинство предлагали банальные, часто некорректные ответы, отражающие лишь прямую ассоциацию с одним из слов. Например, вместо категориального обобщения давали ответ-описание действия ("eat" для "apple, banana, orange").</w:t>
      </w:r>
    </w:p>
    <w:p w14:paraId="73E72F06"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среднем уровне встречались ограниченные попытки выйти за рамки очевидных ассоциаций, но оригинальность по-прежнему была слабо выражена.</w:t>
      </w:r>
    </w:p>
    <w:p w14:paraId="3A69C57A" w14:textId="185C8023"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Лишь учащиеся высокого уровня (15%) демонстрировали подлинную оригинальность — в ряде случаев они предлагали необычные, но допустимые обобщения, свидетельствующие о развитом дивергентном мышлени</w:t>
      </w:r>
      <w:r>
        <w:rPr>
          <w:rFonts w:ascii="Times New Roman" w:hAnsi="Times New Roman" w:cs="Times New Roman"/>
          <w:color w:val="000000" w:themeColor="text1"/>
          <w:sz w:val="28"/>
          <w:lang w:val="kk-KZ"/>
        </w:rPr>
        <w:t>и и богатом ассоциативном ряде.</w:t>
      </w:r>
    </w:p>
    <w:p w14:paraId="040D5082" w14:textId="0A03C12B"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2. Гибкость речевого мы</w:t>
      </w:r>
      <w:r>
        <w:rPr>
          <w:rFonts w:ascii="Times New Roman" w:hAnsi="Times New Roman" w:cs="Times New Roman"/>
          <w:color w:val="000000" w:themeColor="text1"/>
          <w:sz w:val="28"/>
          <w:lang w:val="kk-KZ"/>
        </w:rPr>
        <w:t>шления</w:t>
      </w:r>
    </w:p>
    <w:p w14:paraId="0DD64407"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Низкий уровень показал выраженную ригидность мышления: учащиеся затруднялись в переключении между различными категориями, упорно фокусировались на поверхностных признаках.</w:t>
      </w:r>
    </w:p>
    <w:p w14:paraId="6FFC67E1"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среднем уровне гибкость проявлялась умеренно — учащиеся могли менять стратегию поиска, но не всегда эффективно.</w:t>
      </w:r>
    </w:p>
    <w:p w14:paraId="04DF5384" w14:textId="6B1A9D6E"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Высокий уровень свидетельствовал о способности свободно переключаться между различными логико-семантическими полями, находить как конкретные, так и абстрактные категории, что указывает на высокий уровень когнитивной г</w:t>
      </w:r>
      <w:r>
        <w:rPr>
          <w:rFonts w:ascii="Times New Roman" w:hAnsi="Times New Roman" w:cs="Times New Roman"/>
          <w:color w:val="000000" w:themeColor="text1"/>
          <w:sz w:val="28"/>
          <w:lang w:val="kk-KZ"/>
        </w:rPr>
        <w:t>ибкости.</w:t>
      </w:r>
    </w:p>
    <w:p w14:paraId="6974C000" w14:textId="358F52F9"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3. Самостоя</w:t>
      </w:r>
      <w:r>
        <w:rPr>
          <w:rFonts w:ascii="Times New Roman" w:hAnsi="Times New Roman" w:cs="Times New Roman"/>
          <w:color w:val="000000" w:themeColor="text1"/>
          <w:sz w:val="28"/>
          <w:lang w:val="kk-KZ"/>
        </w:rPr>
        <w:t>тельность речевого высказывания</w:t>
      </w:r>
    </w:p>
    <w:p w14:paraId="3EF6B2CA"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низком уровне учащиеся практически не справлялись без помощи, их ответы были единичными и формулировались с затруднениями.</w:t>
      </w:r>
    </w:p>
    <w:p w14:paraId="1935D3B7"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среднем уровне наблюдалась частичная самостоятельность, однако выполнение задания часто нуждалось в дополнительной стимуляции со стороны педагога.</w:t>
      </w:r>
    </w:p>
    <w:p w14:paraId="63A78852" w14:textId="7AA74D61"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Учащиеся с высоким уровнем демонстрировали полную автономность в выполнении задания, проявляя инициативу и логи</w:t>
      </w:r>
      <w:r>
        <w:rPr>
          <w:rFonts w:ascii="Times New Roman" w:hAnsi="Times New Roman" w:cs="Times New Roman"/>
          <w:color w:val="000000" w:themeColor="text1"/>
          <w:sz w:val="28"/>
          <w:lang w:val="kk-KZ"/>
        </w:rPr>
        <w:t>ческую завершённость в ответах.</w:t>
      </w:r>
    </w:p>
    <w:p w14:paraId="14C94CE5" w14:textId="7F50867C" w:rsidR="00A06C63" w:rsidRPr="00A06C63" w:rsidRDefault="00A06C63"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4. Богатство словарного запаса</w:t>
      </w:r>
    </w:p>
    <w:p w14:paraId="0997B1AE"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Учащиеся низкого уровня оперировали ограниченным набором слов, зачастую не подбирая подходящие лексемы для обозначения категорий.</w:t>
      </w:r>
    </w:p>
    <w:p w14:paraId="1B881470"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На среднем уровне учащиеся демонстрировали более уверенное владение базовой лексикой, но без выхода за рамки изученных тем.</w:t>
      </w:r>
    </w:p>
    <w:p w14:paraId="594514F7" w14:textId="06849AA4"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Высокий уровень характеризовался использованием широкого спектра лексики, в том числе обобщающих слов, метаязыковых обо</w:t>
      </w:r>
      <w:r>
        <w:rPr>
          <w:rFonts w:ascii="Times New Roman" w:hAnsi="Times New Roman" w:cs="Times New Roman"/>
          <w:color w:val="000000" w:themeColor="text1"/>
          <w:sz w:val="28"/>
          <w:lang w:val="kk-KZ"/>
        </w:rPr>
        <w:t>значений и абстрактных понятий.</w:t>
      </w:r>
    </w:p>
    <w:p w14:paraId="6AA09B13" w14:textId="282D4485" w:rsidR="00A06C63" w:rsidRPr="00A06C63" w:rsidRDefault="00A06C63"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5. Импровизационность речи</w:t>
      </w:r>
    </w:p>
    <w:p w14:paraId="2E6A0C02"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В рамках данного задания импровизационность проявлялась в умении быстро находить категории без подготовки.</w:t>
      </w:r>
    </w:p>
    <w:p w14:paraId="355B75FB"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Низкий уровень — ответы формулировались долго, либо не формулировались вовсе.</w:t>
      </w:r>
    </w:p>
    <w:p w14:paraId="10C9DC14"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Средний уровень — учащиеся нуждались в паузах, но в большинстве случаев завершали задания.</w:t>
      </w:r>
    </w:p>
    <w:p w14:paraId="1E666E5F" w14:textId="03FCF824"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Высокий уровень — учащиеся демонстрировали быструю реакцию, предлагая несколько альтерн</w:t>
      </w:r>
      <w:r>
        <w:rPr>
          <w:rFonts w:ascii="Times New Roman" w:hAnsi="Times New Roman" w:cs="Times New Roman"/>
          <w:color w:val="000000" w:themeColor="text1"/>
          <w:sz w:val="28"/>
          <w:lang w:val="kk-KZ"/>
        </w:rPr>
        <w:t>ативных ответов в сжатые сроки.</w:t>
      </w:r>
    </w:p>
    <w:p w14:paraId="036868F7" w14:textId="1AC837E6" w:rsidR="00A06C63" w:rsidRPr="00A06C63" w:rsidRDefault="00A06C63"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6. Рефлексивность</w:t>
      </w:r>
    </w:p>
    <w:p w14:paraId="578F7E75" w14:textId="77777777" w:rsidR="00A06C63" w:rsidRPr="00A06C63" w:rsidRDefault="00A06C63" w:rsidP="008F218E">
      <w:pPr>
        <w:spacing w:after="0"/>
        <w:ind w:firstLine="709"/>
        <w:jc w:val="both"/>
        <w:rPr>
          <w:rFonts w:ascii="Times New Roman" w:hAnsi="Times New Roman" w:cs="Times New Roman"/>
          <w:color w:val="000000" w:themeColor="text1"/>
          <w:sz w:val="28"/>
          <w:lang w:val="kk-KZ"/>
        </w:rPr>
      </w:pPr>
      <w:r w:rsidRPr="00A06C63">
        <w:rPr>
          <w:rFonts w:ascii="Times New Roman" w:hAnsi="Times New Roman" w:cs="Times New Roman"/>
          <w:color w:val="000000" w:themeColor="text1"/>
          <w:sz w:val="28"/>
          <w:lang w:val="kk-KZ"/>
        </w:rPr>
        <w:t>Рефлексивность у учащихся низкого и среднего уровня проявлялась слабо — учащиеся редко оценивали точность и адекватность своих ответов.</w:t>
      </w:r>
    </w:p>
    <w:p w14:paraId="4249E0DF" w14:textId="77777777" w:rsidR="00B237CD" w:rsidRDefault="000B061B" w:rsidP="008F218E">
      <w:pPr>
        <w:spacing w:after="0"/>
        <w:ind w:firstLine="709"/>
        <w:jc w:val="both"/>
        <w:rPr>
          <w:rFonts w:ascii="Times New Roman" w:hAnsi="Times New Roman" w:cs="Times New Roman"/>
          <w:color w:val="000000" w:themeColor="text1"/>
          <w:sz w:val="28"/>
          <w:lang w:val="kk-KZ"/>
        </w:rPr>
      </w:pPr>
      <w:r w:rsidRPr="000B061B">
        <w:rPr>
          <w:rFonts w:ascii="Times New Roman" w:hAnsi="Times New Roman" w:cs="Times New Roman"/>
          <w:color w:val="000000" w:themeColor="text1"/>
          <w:sz w:val="28"/>
          <w:lang w:val="kk-KZ"/>
        </w:rPr>
        <w:t>На основе анализа как количественных, так и качественных показателей сгенерированных фраз (в том числе беглости, разнообразия и оригинальности) были получены данные о распределении 233 учащихся по уровням сформированности креативных речевых навыков</w:t>
      </w:r>
      <w:r w:rsidR="00B237CD">
        <w:rPr>
          <w:rFonts w:ascii="Times New Roman" w:hAnsi="Times New Roman" w:cs="Times New Roman"/>
          <w:color w:val="000000" w:themeColor="text1"/>
          <w:sz w:val="28"/>
          <w:lang w:val="kk-KZ"/>
        </w:rPr>
        <w:t xml:space="preserve"> (рис.13)</w:t>
      </w:r>
      <w:r w:rsidRPr="000B061B">
        <w:rPr>
          <w:rFonts w:ascii="Times New Roman" w:hAnsi="Times New Roman" w:cs="Times New Roman"/>
          <w:color w:val="000000" w:themeColor="text1"/>
          <w:sz w:val="28"/>
          <w:lang w:val="kk-KZ"/>
        </w:rPr>
        <w:t>.</w:t>
      </w:r>
    </w:p>
    <w:p w14:paraId="0D5B890E" w14:textId="77777777" w:rsidR="00B237CD" w:rsidRDefault="00B237CD" w:rsidP="008F218E">
      <w:pPr>
        <w:spacing w:after="0"/>
        <w:ind w:firstLine="709"/>
        <w:jc w:val="both"/>
        <w:rPr>
          <w:rFonts w:ascii="Times New Roman" w:hAnsi="Times New Roman" w:cs="Times New Roman"/>
          <w:color w:val="000000" w:themeColor="text1"/>
          <w:sz w:val="28"/>
          <w:lang w:val="kk-KZ"/>
        </w:rPr>
      </w:pPr>
    </w:p>
    <w:p w14:paraId="60B3B20D" w14:textId="124107CA" w:rsidR="00B237CD" w:rsidRDefault="00523B59"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noProof/>
          <w:color w:val="000000" w:themeColor="text1"/>
          <w:sz w:val="28"/>
          <w:lang w:eastAsia="ru-RU"/>
        </w:rPr>
        <w:drawing>
          <wp:inline distT="0" distB="0" distL="0" distR="0" wp14:anchorId="63D49D42" wp14:editId="31335C46">
            <wp:extent cx="5575300" cy="2247900"/>
            <wp:effectExtent l="0" t="0" r="2540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0B061B" w:rsidRPr="000B061B">
        <w:rPr>
          <w:rFonts w:ascii="Times New Roman" w:hAnsi="Times New Roman" w:cs="Times New Roman"/>
          <w:color w:val="000000" w:themeColor="text1"/>
          <w:sz w:val="28"/>
          <w:lang w:val="kk-KZ"/>
        </w:rPr>
        <w:t xml:space="preserve"> </w:t>
      </w:r>
    </w:p>
    <w:p w14:paraId="02AC6859" w14:textId="76334F67" w:rsidR="00523B59" w:rsidRDefault="00523B59" w:rsidP="008F218E">
      <w:pPr>
        <w:spacing w:after="0"/>
        <w:ind w:firstLine="709"/>
        <w:jc w:val="center"/>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Рисунок 13 – </w:t>
      </w:r>
      <w:r w:rsidR="00DA435C" w:rsidRPr="00DA435C">
        <w:rPr>
          <w:rFonts w:ascii="Times New Roman" w:hAnsi="Times New Roman" w:cs="Times New Roman"/>
          <w:color w:val="000000" w:themeColor="text1"/>
          <w:sz w:val="28"/>
          <w:lang w:val="kk-KZ"/>
        </w:rPr>
        <w:t>Распределение учащихся по уровням выполнения задания «Три слова»</w:t>
      </w:r>
    </w:p>
    <w:p w14:paraId="13C578FD" w14:textId="77777777" w:rsidR="00B237CD" w:rsidRDefault="00B237CD" w:rsidP="008F218E">
      <w:pPr>
        <w:spacing w:after="0"/>
        <w:jc w:val="both"/>
        <w:rPr>
          <w:rFonts w:ascii="Times New Roman" w:hAnsi="Times New Roman" w:cs="Times New Roman"/>
          <w:color w:val="000000" w:themeColor="text1"/>
          <w:sz w:val="28"/>
          <w:lang w:val="kk-KZ"/>
        </w:rPr>
      </w:pPr>
    </w:p>
    <w:p w14:paraId="19B077DE" w14:textId="68C27B34" w:rsidR="000B061B" w:rsidRDefault="000B061B" w:rsidP="008F218E">
      <w:pPr>
        <w:spacing w:after="0"/>
        <w:ind w:firstLine="709"/>
        <w:jc w:val="both"/>
        <w:rPr>
          <w:rFonts w:ascii="Times New Roman" w:hAnsi="Times New Roman" w:cs="Times New Roman"/>
          <w:color w:val="000000" w:themeColor="text1"/>
          <w:sz w:val="28"/>
          <w:lang w:val="kk-KZ"/>
        </w:rPr>
      </w:pPr>
      <w:r w:rsidRPr="000B061B">
        <w:rPr>
          <w:rFonts w:ascii="Times New Roman" w:hAnsi="Times New Roman" w:cs="Times New Roman"/>
          <w:color w:val="000000" w:themeColor="text1"/>
          <w:sz w:val="28"/>
          <w:lang w:val="kk-KZ"/>
        </w:rPr>
        <w:lastRenderedPageBreak/>
        <w:t>Результаты показали, что учащиеся демонстрировали разный уровень овладения навыками креативной речи: от минимальной способности к смысловому комбинированию слов до уверенного построения оригинальных и грамматически точных фраз. Это позволило выделить три уровня: низкий, средний и высокий, каждый из которых отражал степень проявления продуктивности, гибкости и креативности в речи младших школьников при выполнении задания «Три слова»</w:t>
      </w:r>
      <w:r>
        <w:rPr>
          <w:rFonts w:ascii="Times New Roman" w:hAnsi="Times New Roman" w:cs="Times New Roman"/>
          <w:color w:val="000000" w:themeColor="text1"/>
          <w:sz w:val="28"/>
          <w:lang w:val="kk-KZ"/>
        </w:rPr>
        <w:t xml:space="preserve"> (Таблица 1</w:t>
      </w:r>
      <w:r w:rsidR="00020ED6">
        <w:rPr>
          <w:rFonts w:ascii="Times New Roman" w:hAnsi="Times New Roman" w:cs="Times New Roman"/>
          <w:color w:val="000000" w:themeColor="text1"/>
          <w:sz w:val="28"/>
          <w:lang w:val="kk-KZ"/>
        </w:rPr>
        <w:t>6</w:t>
      </w:r>
      <w:r>
        <w:rPr>
          <w:rFonts w:ascii="Times New Roman" w:hAnsi="Times New Roman" w:cs="Times New Roman"/>
          <w:color w:val="000000" w:themeColor="text1"/>
          <w:sz w:val="28"/>
          <w:lang w:val="kk-KZ"/>
        </w:rPr>
        <w:t>)</w:t>
      </w:r>
      <w:r w:rsidRPr="000B061B">
        <w:rPr>
          <w:rFonts w:ascii="Times New Roman" w:hAnsi="Times New Roman" w:cs="Times New Roman"/>
          <w:color w:val="000000" w:themeColor="text1"/>
          <w:sz w:val="28"/>
          <w:lang w:val="kk-KZ"/>
        </w:rPr>
        <w:t>.</w:t>
      </w:r>
    </w:p>
    <w:p w14:paraId="21F33AC5" w14:textId="72C55CDA" w:rsidR="000B061B" w:rsidRDefault="00020ED6" w:rsidP="008F218E">
      <w:pPr>
        <w:tabs>
          <w:tab w:val="left" w:pos="2503"/>
        </w:tabs>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ab/>
      </w:r>
    </w:p>
    <w:p w14:paraId="0B22571C" w14:textId="4605FC9B" w:rsidR="00DF46A1" w:rsidRPr="000C4C6F" w:rsidRDefault="00DF46A1" w:rsidP="008F218E">
      <w:pPr>
        <w:spacing w:after="0"/>
        <w:ind w:firstLine="709"/>
        <w:jc w:val="both"/>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Таблица 1</w:t>
      </w:r>
      <w:r w:rsidR="00020ED6">
        <w:rPr>
          <w:rFonts w:ascii="Times New Roman" w:hAnsi="Times New Roman" w:cs="Times New Roman"/>
          <w:color w:val="000000" w:themeColor="text1"/>
          <w:sz w:val="28"/>
          <w:lang w:val="kk-KZ"/>
        </w:rPr>
        <w:t>6</w:t>
      </w:r>
      <w:r w:rsidRPr="000C4C6F">
        <w:rPr>
          <w:rFonts w:ascii="Times New Roman" w:hAnsi="Times New Roman" w:cs="Times New Roman"/>
          <w:color w:val="000000" w:themeColor="text1"/>
          <w:sz w:val="28"/>
          <w:lang w:val="kk-KZ"/>
        </w:rPr>
        <w:t xml:space="preserve">. Распределение учащихся по уровням выполнения </w:t>
      </w:r>
      <w:r w:rsidR="000B061B">
        <w:rPr>
          <w:rFonts w:ascii="Times New Roman" w:hAnsi="Times New Roman" w:cs="Times New Roman"/>
          <w:color w:val="000000" w:themeColor="text1"/>
          <w:sz w:val="28"/>
          <w:lang w:val="kk-KZ"/>
        </w:rPr>
        <w:t>з</w:t>
      </w:r>
      <w:r w:rsidRPr="000C4C6F">
        <w:rPr>
          <w:rFonts w:ascii="Times New Roman" w:hAnsi="Times New Roman" w:cs="Times New Roman"/>
          <w:color w:val="000000" w:themeColor="text1"/>
          <w:sz w:val="28"/>
          <w:lang w:val="kk-KZ"/>
        </w:rPr>
        <w:t xml:space="preserve">адания </w:t>
      </w:r>
      <w:r w:rsidR="000B061B">
        <w:rPr>
          <w:rFonts w:ascii="Times New Roman" w:hAnsi="Times New Roman" w:cs="Times New Roman"/>
          <w:color w:val="000000" w:themeColor="text1"/>
          <w:sz w:val="28"/>
          <w:lang w:val="kk-KZ"/>
        </w:rPr>
        <w:t>«</w:t>
      </w:r>
      <w:r w:rsidRPr="000C4C6F">
        <w:rPr>
          <w:rFonts w:ascii="Times New Roman" w:hAnsi="Times New Roman" w:cs="Times New Roman"/>
          <w:color w:val="000000" w:themeColor="text1"/>
          <w:sz w:val="28"/>
          <w:lang w:val="kk-KZ"/>
        </w:rPr>
        <w:t>Три слова</w:t>
      </w:r>
      <w:r w:rsidR="000B061B">
        <w:rPr>
          <w:rFonts w:ascii="Times New Roman" w:hAnsi="Times New Roman" w:cs="Times New Roman"/>
          <w:color w:val="000000" w:themeColor="text1"/>
          <w:sz w:val="28"/>
          <w:lang w:val="kk-KZ"/>
        </w:rPr>
        <w:t>»</w:t>
      </w:r>
    </w:p>
    <w:p w14:paraId="3F7481D9" w14:textId="77777777" w:rsidR="00DF46A1" w:rsidRDefault="00DF46A1" w:rsidP="008F218E">
      <w:pPr>
        <w:spacing w:after="0"/>
        <w:ind w:firstLine="709"/>
        <w:rPr>
          <w:rFonts w:ascii="Times New Roman" w:hAnsi="Times New Roman" w:cs="Times New Roman"/>
          <w:color w:val="000000" w:themeColor="text1"/>
          <w:sz w:val="28"/>
          <w:lang w:val="kk-KZ"/>
        </w:rPr>
      </w:pPr>
    </w:p>
    <w:tbl>
      <w:tblPr>
        <w:tblStyle w:val="a6"/>
        <w:tblW w:w="0" w:type="auto"/>
        <w:tblLook w:val="04A0" w:firstRow="1" w:lastRow="0" w:firstColumn="1" w:lastColumn="0" w:noHBand="0" w:noVBand="1"/>
      </w:tblPr>
      <w:tblGrid>
        <w:gridCol w:w="3190"/>
        <w:gridCol w:w="3190"/>
        <w:gridCol w:w="3191"/>
      </w:tblGrid>
      <w:tr w:rsidR="00F061FF" w14:paraId="300475FF" w14:textId="77777777" w:rsidTr="008B39BD">
        <w:tc>
          <w:tcPr>
            <w:tcW w:w="3190" w:type="dxa"/>
          </w:tcPr>
          <w:p w14:paraId="73A62FE8"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Уровень сформированности креативной речи</w:t>
            </w:r>
          </w:p>
        </w:tc>
        <w:tc>
          <w:tcPr>
            <w:tcW w:w="3190" w:type="dxa"/>
          </w:tcPr>
          <w:p w14:paraId="4988BB76"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Количество учащихся (чел.)</w:t>
            </w:r>
          </w:p>
        </w:tc>
        <w:tc>
          <w:tcPr>
            <w:tcW w:w="3191" w:type="dxa"/>
          </w:tcPr>
          <w:p w14:paraId="1D8C722A"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Процент от общего числа (%)</w:t>
            </w:r>
          </w:p>
        </w:tc>
      </w:tr>
      <w:tr w:rsidR="00F061FF" w14:paraId="44C65C7F" w14:textId="77777777" w:rsidTr="008B39BD">
        <w:tc>
          <w:tcPr>
            <w:tcW w:w="3190" w:type="dxa"/>
          </w:tcPr>
          <w:p w14:paraId="362F8F14"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Высокий уровень</w:t>
            </w:r>
          </w:p>
        </w:tc>
        <w:tc>
          <w:tcPr>
            <w:tcW w:w="3190" w:type="dxa"/>
          </w:tcPr>
          <w:p w14:paraId="5990CB21"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25</w:t>
            </w:r>
          </w:p>
        </w:tc>
        <w:tc>
          <w:tcPr>
            <w:tcW w:w="3191" w:type="dxa"/>
          </w:tcPr>
          <w:p w14:paraId="22CD9B2A"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10,7</w:t>
            </w:r>
            <w:r w:rsidRPr="002E615D">
              <w:rPr>
                <w:rFonts w:ascii="Times New Roman" w:hAnsi="Times New Roman" w:cs="Times New Roman"/>
                <w:color w:val="000000" w:themeColor="text1"/>
                <w:sz w:val="28"/>
                <w:lang w:val="kk-KZ"/>
              </w:rPr>
              <w:t>%</w:t>
            </w:r>
          </w:p>
        </w:tc>
      </w:tr>
      <w:tr w:rsidR="00F061FF" w14:paraId="5EC624DF" w14:textId="77777777" w:rsidTr="008B39BD">
        <w:tc>
          <w:tcPr>
            <w:tcW w:w="3190" w:type="dxa"/>
          </w:tcPr>
          <w:p w14:paraId="08D73D7F"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Средний уровень</w:t>
            </w:r>
          </w:p>
        </w:tc>
        <w:tc>
          <w:tcPr>
            <w:tcW w:w="3190" w:type="dxa"/>
          </w:tcPr>
          <w:p w14:paraId="445EDDF2"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105</w:t>
            </w:r>
          </w:p>
        </w:tc>
        <w:tc>
          <w:tcPr>
            <w:tcW w:w="3191" w:type="dxa"/>
          </w:tcPr>
          <w:p w14:paraId="06755839"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45,1</w:t>
            </w:r>
            <w:r w:rsidRPr="002E615D">
              <w:rPr>
                <w:rFonts w:ascii="Times New Roman" w:hAnsi="Times New Roman" w:cs="Times New Roman"/>
                <w:color w:val="000000" w:themeColor="text1"/>
                <w:sz w:val="28"/>
                <w:lang w:val="kk-KZ"/>
              </w:rPr>
              <w:t>%</w:t>
            </w:r>
          </w:p>
        </w:tc>
      </w:tr>
      <w:tr w:rsidR="00F061FF" w14:paraId="0A36DDA7" w14:textId="77777777" w:rsidTr="008B39BD">
        <w:tc>
          <w:tcPr>
            <w:tcW w:w="3190" w:type="dxa"/>
          </w:tcPr>
          <w:p w14:paraId="7281789E"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Низкий уровень</w:t>
            </w:r>
          </w:p>
        </w:tc>
        <w:tc>
          <w:tcPr>
            <w:tcW w:w="3190" w:type="dxa"/>
          </w:tcPr>
          <w:p w14:paraId="6BFD3E08"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1</w:t>
            </w:r>
            <w:r>
              <w:rPr>
                <w:rFonts w:ascii="Times New Roman" w:hAnsi="Times New Roman" w:cs="Times New Roman"/>
                <w:color w:val="000000" w:themeColor="text1"/>
                <w:sz w:val="28"/>
                <w:lang w:val="kk-KZ"/>
              </w:rPr>
              <w:t>03</w:t>
            </w:r>
          </w:p>
        </w:tc>
        <w:tc>
          <w:tcPr>
            <w:tcW w:w="3191" w:type="dxa"/>
          </w:tcPr>
          <w:p w14:paraId="6D41A3D4"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44,2</w:t>
            </w:r>
            <w:r w:rsidRPr="002E615D">
              <w:rPr>
                <w:rFonts w:ascii="Times New Roman" w:hAnsi="Times New Roman" w:cs="Times New Roman"/>
                <w:color w:val="000000" w:themeColor="text1"/>
                <w:sz w:val="28"/>
                <w:lang w:val="kk-KZ"/>
              </w:rPr>
              <w:t>%</w:t>
            </w:r>
          </w:p>
        </w:tc>
      </w:tr>
      <w:tr w:rsidR="00F061FF" w14:paraId="6CAD91E2" w14:textId="77777777" w:rsidTr="008B39BD">
        <w:tc>
          <w:tcPr>
            <w:tcW w:w="3190" w:type="dxa"/>
          </w:tcPr>
          <w:p w14:paraId="75E1F6DA"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Всего</w:t>
            </w:r>
          </w:p>
        </w:tc>
        <w:tc>
          <w:tcPr>
            <w:tcW w:w="3190" w:type="dxa"/>
          </w:tcPr>
          <w:p w14:paraId="78C80952" w14:textId="77777777" w:rsidR="00F061FF" w:rsidRDefault="00F061FF" w:rsidP="008F218E">
            <w:pPr>
              <w:spacing w:line="276" w:lineRule="auto"/>
              <w:rPr>
                <w:rFonts w:ascii="Times New Roman" w:hAnsi="Times New Roman" w:cs="Times New Roman"/>
                <w:color w:val="000000" w:themeColor="text1"/>
                <w:sz w:val="28"/>
                <w:lang w:val="kk-KZ"/>
              </w:rPr>
            </w:pPr>
            <w:r w:rsidRPr="002E615D">
              <w:rPr>
                <w:rFonts w:ascii="Times New Roman" w:hAnsi="Times New Roman" w:cs="Times New Roman"/>
                <w:color w:val="000000" w:themeColor="text1"/>
                <w:sz w:val="28"/>
                <w:lang w:val="kk-KZ"/>
              </w:rPr>
              <w:t>233</w:t>
            </w:r>
          </w:p>
        </w:tc>
        <w:tc>
          <w:tcPr>
            <w:tcW w:w="3191" w:type="dxa"/>
          </w:tcPr>
          <w:p w14:paraId="2D1A8002" w14:textId="77777777" w:rsidR="00F061FF" w:rsidRDefault="00F061FF" w:rsidP="008F218E">
            <w:pPr>
              <w:spacing w:line="276" w:lineRule="auto"/>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100%</w:t>
            </w:r>
          </w:p>
        </w:tc>
      </w:tr>
    </w:tbl>
    <w:p w14:paraId="59C27E0A" w14:textId="77777777" w:rsidR="00DF46A1" w:rsidRPr="000C4C6F" w:rsidRDefault="00DF46A1" w:rsidP="008F218E">
      <w:pPr>
        <w:spacing w:after="0"/>
        <w:ind w:firstLine="709"/>
        <w:rPr>
          <w:rFonts w:ascii="Times New Roman" w:hAnsi="Times New Roman" w:cs="Times New Roman"/>
          <w:color w:val="000000" w:themeColor="text1"/>
          <w:sz w:val="28"/>
          <w:lang w:val="kk-KZ"/>
        </w:rPr>
      </w:pPr>
    </w:p>
    <w:p w14:paraId="7CB15739" w14:textId="72DF8ECA" w:rsidR="005358CB" w:rsidRPr="005358CB" w:rsidRDefault="005358CB" w:rsidP="005D66FA">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1. Оригинальность мышления. </w:t>
      </w:r>
      <w:r w:rsidRPr="005358CB">
        <w:rPr>
          <w:rFonts w:ascii="Times New Roman" w:hAnsi="Times New Roman" w:cs="Times New Roman"/>
          <w:color w:val="000000" w:themeColor="text1"/>
          <w:sz w:val="28"/>
          <w:lang w:val="kk-KZ"/>
        </w:rPr>
        <w:t>Учащиеся с низким уровнем (44,2%) демонстрировали однообразные и стереотипные высказывания, часто не выходящие за пределы самых очевидных значений. В их фразах отсутствовала фантазия, метафоричность и неожиданные речевые ходы. Например: "Cat book fly" или "A cat reads a book".</w:t>
      </w:r>
      <w:r>
        <w:rPr>
          <w:rFonts w:ascii="Times New Roman" w:hAnsi="Times New Roman" w:cs="Times New Roman"/>
          <w:color w:val="000000" w:themeColor="text1"/>
          <w:sz w:val="28"/>
          <w:lang w:val="kk-KZ"/>
        </w:rPr>
        <w:t xml:space="preserve"> </w:t>
      </w:r>
    </w:p>
    <w:p w14:paraId="6C33D1E8" w14:textId="0575D778" w:rsidR="005358CB" w:rsidRPr="005358CB" w:rsidRDefault="005358CB"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2. </w:t>
      </w:r>
      <w:r w:rsidRPr="005358CB">
        <w:rPr>
          <w:rFonts w:ascii="Times New Roman" w:hAnsi="Times New Roman" w:cs="Times New Roman"/>
          <w:color w:val="000000" w:themeColor="text1"/>
          <w:sz w:val="28"/>
          <w:lang w:val="kk-KZ"/>
        </w:rPr>
        <w:t>Это указывало на развитую способность переключаться между речевыми моделями и стилями.</w:t>
      </w:r>
    </w:p>
    <w:p w14:paraId="08E280D0" w14:textId="734F68B0" w:rsidR="005358CB" w:rsidRPr="005358CB" w:rsidRDefault="005358CB" w:rsidP="008F218E">
      <w:pPr>
        <w:spacing w:after="0"/>
        <w:ind w:firstLine="709"/>
        <w:jc w:val="both"/>
        <w:rPr>
          <w:rFonts w:ascii="Times New Roman" w:hAnsi="Times New Roman" w:cs="Times New Roman"/>
          <w:color w:val="000000" w:themeColor="text1"/>
          <w:sz w:val="28"/>
          <w:lang w:val="kk-KZ"/>
        </w:rPr>
      </w:pPr>
      <w:r w:rsidRPr="005358CB">
        <w:rPr>
          <w:rFonts w:ascii="Times New Roman" w:hAnsi="Times New Roman" w:cs="Times New Roman"/>
          <w:color w:val="000000" w:themeColor="text1"/>
          <w:sz w:val="28"/>
          <w:lang w:val="kk-KZ"/>
        </w:rPr>
        <w:t>3. Самостоя</w:t>
      </w:r>
      <w:r>
        <w:rPr>
          <w:rFonts w:ascii="Times New Roman" w:hAnsi="Times New Roman" w:cs="Times New Roman"/>
          <w:color w:val="000000" w:themeColor="text1"/>
          <w:sz w:val="28"/>
          <w:lang w:val="kk-KZ"/>
        </w:rPr>
        <w:t xml:space="preserve">тельность речевого высказывания. </w:t>
      </w:r>
      <w:r w:rsidRPr="005358CB">
        <w:rPr>
          <w:rFonts w:ascii="Times New Roman" w:hAnsi="Times New Roman" w:cs="Times New Roman"/>
          <w:color w:val="000000" w:themeColor="text1"/>
          <w:sz w:val="28"/>
          <w:lang w:val="kk-KZ"/>
        </w:rPr>
        <w:t>Учащиеся низкого уровня формулировали фразы только после подсказок или вовсе отказывались от попытки. Они не проявляли инициативу и не стремились к самостоятельному построению высказывания.</w:t>
      </w:r>
      <w:r>
        <w:rPr>
          <w:rFonts w:ascii="Times New Roman" w:hAnsi="Times New Roman" w:cs="Times New Roman"/>
          <w:color w:val="000000" w:themeColor="text1"/>
          <w:sz w:val="28"/>
          <w:lang w:val="kk-KZ"/>
        </w:rPr>
        <w:t xml:space="preserve"> </w:t>
      </w:r>
      <w:r w:rsidRPr="005358CB">
        <w:rPr>
          <w:rFonts w:ascii="Times New Roman" w:hAnsi="Times New Roman" w:cs="Times New Roman"/>
          <w:color w:val="000000" w:themeColor="text1"/>
          <w:sz w:val="28"/>
          <w:lang w:val="kk-KZ"/>
        </w:rPr>
        <w:t>Средний уровень характеризовался частичной самостоятельностью: учащиеся выполняли задание, но без глубокой переработки материала.</w:t>
      </w:r>
      <w:r>
        <w:rPr>
          <w:rFonts w:ascii="Times New Roman" w:hAnsi="Times New Roman" w:cs="Times New Roman"/>
          <w:color w:val="000000" w:themeColor="text1"/>
          <w:sz w:val="28"/>
          <w:lang w:val="kk-KZ"/>
        </w:rPr>
        <w:t xml:space="preserve"> </w:t>
      </w:r>
      <w:r w:rsidRPr="005358CB">
        <w:rPr>
          <w:rFonts w:ascii="Times New Roman" w:hAnsi="Times New Roman" w:cs="Times New Roman"/>
          <w:color w:val="000000" w:themeColor="text1"/>
          <w:sz w:val="28"/>
          <w:lang w:val="kk-KZ"/>
        </w:rPr>
        <w:t>Высокий уровень отличался полной самостоятельностью: учащиеся активно и уверенно строили фразы, не прибегая к шаблонам и помощи со стороны.</w:t>
      </w:r>
    </w:p>
    <w:p w14:paraId="53D81109" w14:textId="5F33502A" w:rsidR="005358CB" w:rsidRPr="005358CB" w:rsidRDefault="005358CB"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4. Богатство словарного запаса. </w:t>
      </w:r>
      <w:r w:rsidRPr="005358CB">
        <w:rPr>
          <w:rFonts w:ascii="Times New Roman" w:hAnsi="Times New Roman" w:cs="Times New Roman"/>
          <w:color w:val="000000" w:themeColor="text1"/>
          <w:sz w:val="28"/>
          <w:lang w:val="kk-KZ"/>
        </w:rPr>
        <w:t>Учащиеся низкого уровня ограничивались часто повторяющейся лексикой из начального школьного уровня.</w:t>
      </w:r>
      <w:r>
        <w:rPr>
          <w:rFonts w:ascii="Times New Roman" w:hAnsi="Times New Roman" w:cs="Times New Roman"/>
          <w:color w:val="000000" w:themeColor="text1"/>
          <w:sz w:val="28"/>
          <w:lang w:val="kk-KZ"/>
        </w:rPr>
        <w:t xml:space="preserve"> </w:t>
      </w:r>
      <w:r w:rsidRPr="005358CB">
        <w:rPr>
          <w:rFonts w:ascii="Times New Roman" w:hAnsi="Times New Roman" w:cs="Times New Roman"/>
          <w:color w:val="000000" w:themeColor="text1"/>
          <w:sz w:val="28"/>
          <w:lang w:val="kk-KZ"/>
        </w:rPr>
        <w:t>На среднем уровне наблюдался расширенный, но всё ещё учебный словарь.</w:t>
      </w:r>
      <w:r>
        <w:rPr>
          <w:rFonts w:ascii="Times New Roman" w:hAnsi="Times New Roman" w:cs="Times New Roman"/>
          <w:color w:val="000000" w:themeColor="text1"/>
          <w:sz w:val="28"/>
          <w:lang w:val="kk-KZ"/>
        </w:rPr>
        <w:t xml:space="preserve"> </w:t>
      </w:r>
      <w:r w:rsidRPr="005358CB">
        <w:rPr>
          <w:rFonts w:ascii="Times New Roman" w:hAnsi="Times New Roman" w:cs="Times New Roman"/>
          <w:color w:val="000000" w:themeColor="text1"/>
          <w:sz w:val="28"/>
          <w:lang w:val="kk-KZ"/>
        </w:rPr>
        <w:t xml:space="preserve">Высокий уровень демонстрировал разнообразие слов: учащиеся </w:t>
      </w:r>
      <w:r w:rsidRPr="005358CB">
        <w:rPr>
          <w:rFonts w:ascii="Times New Roman" w:hAnsi="Times New Roman" w:cs="Times New Roman"/>
          <w:color w:val="000000" w:themeColor="text1"/>
          <w:sz w:val="28"/>
          <w:lang w:val="kk-KZ"/>
        </w:rPr>
        <w:lastRenderedPageBreak/>
        <w:t>использовали эпитеты, образные выражения, метафоры ("magic book", "fly to the moon"), что указывало на активный и гибкий словарь.</w:t>
      </w:r>
    </w:p>
    <w:p w14:paraId="4E3800E3" w14:textId="14D7C248" w:rsidR="008727F3" w:rsidRDefault="005358CB" w:rsidP="005D66FA">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5. Импровизационность речи. </w:t>
      </w:r>
      <w:r w:rsidRPr="005358CB">
        <w:rPr>
          <w:rFonts w:ascii="Times New Roman" w:hAnsi="Times New Roman" w:cs="Times New Roman"/>
          <w:color w:val="000000" w:themeColor="text1"/>
          <w:sz w:val="28"/>
          <w:lang w:val="kk-KZ"/>
        </w:rPr>
        <w:t>Низкий уровень характеризовался тем, что учащиеся долго обдумывали каждую фразу, ответы были фрагментарными и слабо продуманными.</w:t>
      </w:r>
      <w:r>
        <w:rPr>
          <w:rFonts w:ascii="Times New Roman" w:hAnsi="Times New Roman" w:cs="Times New Roman"/>
          <w:color w:val="000000" w:themeColor="text1"/>
          <w:sz w:val="28"/>
          <w:lang w:val="kk-KZ"/>
        </w:rPr>
        <w:t xml:space="preserve"> </w:t>
      </w:r>
      <w:r w:rsidRPr="005358CB">
        <w:rPr>
          <w:rFonts w:ascii="Times New Roman" w:hAnsi="Times New Roman" w:cs="Times New Roman"/>
          <w:color w:val="000000" w:themeColor="text1"/>
          <w:sz w:val="28"/>
          <w:lang w:val="kk-KZ"/>
        </w:rPr>
        <w:t>На среднем уровне учащиеся импровизировали, но с паузами и колебаниями.</w:t>
      </w:r>
      <w:r>
        <w:rPr>
          <w:rFonts w:ascii="Times New Roman" w:hAnsi="Times New Roman" w:cs="Times New Roman"/>
          <w:color w:val="000000" w:themeColor="text1"/>
          <w:sz w:val="28"/>
          <w:lang w:val="kk-KZ"/>
        </w:rPr>
        <w:t xml:space="preserve"> </w:t>
      </w:r>
    </w:p>
    <w:p w14:paraId="5586EA71" w14:textId="07F3EE64" w:rsidR="008727F3" w:rsidRDefault="00D343FD" w:rsidP="008F218E">
      <w:pPr>
        <w:spacing w:after="0"/>
        <w:ind w:firstLine="709"/>
        <w:jc w:val="both"/>
        <w:rPr>
          <w:rFonts w:ascii="Times New Roman" w:hAnsi="Times New Roman" w:cs="Times New Roman"/>
          <w:color w:val="000000" w:themeColor="text1"/>
          <w:sz w:val="28"/>
          <w:lang w:val="kk-KZ"/>
        </w:rPr>
      </w:pPr>
      <w:r w:rsidRPr="00D343FD">
        <w:rPr>
          <w:rFonts w:ascii="Times New Roman" w:hAnsi="Times New Roman" w:cs="Times New Roman"/>
          <w:color w:val="000000" w:themeColor="text1"/>
          <w:sz w:val="28"/>
          <w:lang w:val="kk-KZ"/>
        </w:rPr>
        <w:t xml:space="preserve">Наконец, рефлексивность </w:t>
      </w:r>
      <w:r>
        <w:rPr>
          <w:rFonts w:ascii="Times New Roman" w:hAnsi="Times New Roman" w:cs="Times New Roman"/>
          <w:color w:val="000000" w:themeColor="text1"/>
          <w:sz w:val="28"/>
          <w:lang w:val="kk-KZ"/>
        </w:rPr>
        <w:t>–</w:t>
      </w:r>
      <w:r w:rsidRPr="00D343FD">
        <w:rPr>
          <w:rFonts w:ascii="Times New Roman" w:hAnsi="Times New Roman" w:cs="Times New Roman"/>
          <w:color w:val="000000" w:themeColor="text1"/>
          <w:sz w:val="28"/>
          <w:lang w:val="kk-KZ"/>
        </w:rPr>
        <w:t xml:space="preserve"> умение осмысленно оценивать свою речь и стремиться к её улучшению </w:t>
      </w:r>
      <w:r>
        <w:rPr>
          <w:rFonts w:ascii="Times New Roman" w:hAnsi="Times New Roman" w:cs="Times New Roman"/>
          <w:color w:val="000000" w:themeColor="text1"/>
          <w:sz w:val="28"/>
          <w:lang w:val="kk-KZ"/>
        </w:rPr>
        <w:t>–</w:t>
      </w:r>
      <w:r w:rsidRPr="00D343FD">
        <w:rPr>
          <w:rFonts w:ascii="Times New Roman" w:hAnsi="Times New Roman" w:cs="Times New Roman"/>
          <w:color w:val="000000" w:themeColor="text1"/>
          <w:sz w:val="28"/>
          <w:lang w:val="kk-KZ"/>
        </w:rPr>
        <w:t xml:space="preserve"> выражена слабо. Большинство учащихся не проявляют навыков анализа собственных речевых действий, что затрудняет их саморазвитие в аспекте креативной речи.</w:t>
      </w:r>
    </w:p>
    <w:p w14:paraId="66DA1E82" w14:textId="77777777" w:rsidR="00916C08" w:rsidRDefault="00916C08" w:rsidP="008F218E">
      <w:pPr>
        <w:spacing w:after="0"/>
        <w:rPr>
          <w:rFonts w:ascii="Times New Roman" w:hAnsi="Times New Roman" w:cs="Times New Roman"/>
          <w:color w:val="000000" w:themeColor="text1"/>
          <w:sz w:val="28"/>
          <w:lang w:val="kk-KZ"/>
        </w:rPr>
      </w:pPr>
    </w:p>
    <w:p w14:paraId="75757D29" w14:textId="77777777" w:rsidR="00342E17" w:rsidRPr="007010A2" w:rsidRDefault="00342E17" w:rsidP="008F218E">
      <w:pPr>
        <w:spacing w:after="0"/>
        <w:rPr>
          <w:rFonts w:ascii="Times New Roman" w:hAnsi="Times New Roman" w:cs="Times New Roman"/>
          <w:color w:val="000000" w:themeColor="text1"/>
          <w:sz w:val="28"/>
          <w:lang w:val="kk-KZ"/>
        </w:rPr>
      </w:pPr>
    </w:p>
    <w:p w14:paraId="2E7F5825" w14:textId="3E5A6351" w:rsidR="00331C35" w:rsidRDefault="00331C35" w:rsidP="008F218E">
      <w:pPr>
        <w:spacing w:after="0"/>
        <w:ind w:firstLine="709"/>
        <w:jc w:val="both"/>
        <w:rPr>
          <w:rFonts w:ascii="Times New Roman" w:hAnsi="Times New Roman" w:cs="Times New Roman"/>
          <w:b/>
          <w:color w:val="000000" w:themeColor="text1"/>
          <w:sz w:val="28"/>
          <w:lang w:val="kk-KZ"/>
        </w:rPr>
      </w:pPr>
      <w:r>
        <w:rPr>
          <w:rFonts w:ascii="Times New Roman" w:hAnsi="Times New Roman" w:cs="Times New Roman"/>
          <w:b/>
          <w:color w:val="000000" w:themeColor="text1"/>
          <w:sz w:val="28"/>
          <w:lang w:val="kk-KZ"/>
        </w:rPr>
        <w:t xml:space="preserve">3.2 </w:t>
      </w:r>
      <w:r w:rsidR="00F84299" w:rsidRPr="00F84299">
        <w:rPr>
          <w:rFonts w:ascii="Times New Roman" w:hAnsi="Times New Roman" w:cs="Times New Roman"/>
          <w:b/>
          <w:color w:val="000000" w:themeColor="text1"/>
          <w:sz w:val="28"/>
          <w:lang w:val="kk-KZ"/>
        </w:rPr>
        <w:t>Методика формирования креативных речевых навыков младших школьников при обучении английскому языку</w:t>
      </w:r>
    </w:p>
    <w:p w14:paraId="66654347" w14:textId="77777777" w:rsidR="000C4C6F" w:rsidRPr="000F72AC" w:rsidRDefault="000C4C6F" w:rsidP="008F218E">
      <w:pPr>
        <w:spacing w:after="0"/>
        <w:ind w:firstLine="709"/>
        <w:rPr>
          <w:rFonts w:ascii="Times New Roman" w:hAnsi="Times New Roman" w:cs="Times New Roman"/>
          <w:b/>
          <w:i/>
          <w:color w:val="000000" w:themeColor="text1"/>
          <w:sz w:val="28"/>
          <w:lang w:val="kk-KZ"/>
        </w:rPr>
      </w:pPr>
    </w:p>
    <w:p w14:paraId="18A6D436" w14:textId="3AE5F5EB" w:rsidR="0027056A"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Формирование креативных речевых навыков у младших школьников требует не только теоретического обоснования, но и четко выстроенной системы педагогических действий, направленных на реализацию поставленных целей. На основе структурно-содержательной модели, разработанной в рамках настоящего исследования, была сконструирована методика, обеспечивающая системный и поэтапный подход к развитию креативности в устной и письменной речи на английском языке. Данная методика стала основой для построения формирующего этапа педагогического эксперимента и включала в себя программу, методические материалы, систему заданий и форм организации учебного процесса, адаптированных к возрастным и языковым особенностям младших школьников. Ее внедрение осуществлялось в условиях реального учебного процесса и обеспечивало практическую проверку эффективности предложенной модели.</w:t>
      </w:r>
    </w:p>
    <w:p w14:paraId="665762F0" w14:textId="6217A8DD" w:rsidR="005D66FA" w:rsidRPr="00134A38" w:rsidRDefault="00962CFB" w:rsidP="005D66FA">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Был проведен анализ нескольких возможных структур урока английского языка в начальных классах с точки зрения их эффективности для формирования креативных навыков младших школьников. </w:t>
      </w:r>
    </w:p>
    <w:p w14:paraId="7615ADB0" w14:textId="3444F3A9" w:rsidR="00962CFB" w:rsidRPr="008F1C8A" w:rsidRDefault="00962CFB" w:rsidP="008F218E">
      <w:pPr>
        <w:spacing w:after="0"/>
        <w:ind w:firstLine="708"/>
        <w:jc w:val="both"/>
        <w:rPr>
          <w:rFonts w:ascii="Times New Roman" w:hAnsi="Times New Roman" w:cs="Times New Roman"/>
          <w:color w:val="000000" w:themeColor="text1"/>
          <w:sz w:val="28"/>
        </w:rPr>
      </w:pPr>
      <w:r w:rsidRPr="00134A38">
        <w:rPr>
          <w:rFonts w:ascii="Times New Roman" w:hAnsi="Times New Roman" w:cs="Times New Roman"/>
          <w:color w:val="000000" w:themeColor="text1"/>
          <w:sz w:val="28"/>
          <w:lang w:val="kk-KZ"/>
        </w:rPr>
        <w:t>Далее ученики выполняют задания на аудирование («Listen and tick»), а также отрабатывают полные и краткие формы глагола to be через повторение и подстановку пропущенных слов.</w:t>
      </w:r>
    </w:p>
    <w:p w14:paraId="38B53C36"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Средняя часть урока включает упражнения, направленные на применение изученного материала. В ходе парной работы ученики задают друг другу вопросы о профессиях родителей, а также выполняют индивидуальные задания на письмо, вставляя в пропуски слова doctor, actor, </w:t>
      </w:r>
      <w:r w:rsidRPr="00134A38">
        <w:rPr>
          <w:rFonts w:ascii="Times New Roman" w:hAnsi="Times New Roman" w:cs="Times New Roman"/>
          <w:color w:val="000000" w:themeColor="text1"/>
          <w:sz w:val="28"/>
          <w:lang w:val="kk-KZ"/>
        </w:rPr>
        <w:lastRenderedPageBreak/>
        <w:t>singer, teacher. Учитель использует наблюдение и систему smiles для оценки выполнения заданий.</w:t>
      </w:r>
    </w:p>
    <w:p w14:paraId="1BD3C673"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Заключительный этап отводится на рефлексию, где ученики оценивают, достигли ли они целей урока, и обсуждают, что им понравилось или показалось сложным.</w:t>
      </w:r>
    </w:p>
    <w:p w14:paraId="2670F3A9"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Выбранный урок соответствует основным требованиям типовой учебной программы, однако его структура ориентирована в первую очередь на репродуктивное усвоение материала, а не на развитие креативных речевых навыков. Рассмотрим ключевые аспекты.</w:t>
      </w:r>
    </w:p>
    <w:p w14:paraId="5640519E"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1. Развитие устной речи и спонтанного высказывания</w:t>
      </w:r>
    </w:p>
    <w:p w14:paraId="7C87EF37"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Урок включает задания на диалогическую речь («What’s your mum’s job?»), но ученики дают шаблонные ответы без необходимости формулировать развернутые мысли. Для формирования креативных речевых навыков полезно предложить альтернативные задания, например:</w:t>
      </w:r>
    </w:p>
    <w:p w14:paraId="05F10280"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Создать небольшой рассказ о профессии родителей или о том, кем они хотят стать.</w:t>
      </w:r>
    </w:p>
    <w:p w14:paraId="09F9A32C"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Объяснить, почему они выбрали ту или иную профессию («I want to be a doctor because I like helping people»).</w:t>
      </w:r>
    </w:p>
    <w:p w14:paraId="48F58B14"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2. Развитие письменной речи</w:t>
      </w:r>
    </w:p>
    <w:p w14:paraId="0EE54BAB"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В уроке предусмотрены упражнения на заполнение пропусков (doctor, teacher, singer), но такие задания не стимулируют творческое мышление. Альтернативой могут стать задания, где учащиеся составляют свои предложения или пишут короткие рассказы о профессиях.</w:t>
      </w:r>
    </w:p>
    <w:p w14:paraId="0D94AAF4"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3. Взаимодействие и групповая работа</w:t>
      </w:r>
    </w:p>
    <w:p w14:paraId="1B6EFF3A"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Парная работа присутствует (ученики задают вопросы о профессиях родителей), но мало элементов сотрудничества. Можно добавить групповые проекты, где учащиеся работают вместе и создают, например, постер о профессиях или мини-презентацию.</w:t>
      </w:r>
    </w:p>
    <w:p w14:paraId="0C420A79"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4. Рефлексия и анализ ошибок</w:t>
      </w:r>
    </w:p>
    <w:p w14:paraId="5C98727C"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Завершающая часть урока занимает всего 5 минут, что недостаточно для полноценного анализа. Для лучшего понимания изученного материала ученики могут:</w:t>
      </w:r>
    </w:p>
    <w:p w14:paraId="5F6CF788"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Написать одно предложение о том, что они узнали.</w:t>
      </w:r>
    </w:p>
    <w:p w14:paraId="7260F93D"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Обсудить свои трудности и успехи в изучении темы.</w:t>
      </w:r>
    </w:p>
    <w:p w14:paraId="23C2A597" w14:textId="40B60705" w:rsidR="00962CFB" w:rsidRPr="00134A38" w:rsidRDefault="00962CFB" w:rsidP="005D66FA">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 xml:space="preserve">Урок «This is my job» хорошо структурирован, соответствует целям программы и обеспечивает базовое развитие речевых навыков, однако его можно адаптировать для лучшего формирования креативных навыков учащихся. Основные улучшения включают расширение устной и письменной </w:t>
      </w:r>
      <w:r w:rsidRPr="00134A38">
        <w:rPr>
          <w:rFonts w:ascii="Times New Roman" w:hAnsi="Times New Roman" w:cs="Times New Roman"/>
          <w:color w:val="000000" w:themeColor="text1"/>
          <w:sz w:val="28"/>
          <w:lang w:val="kk-KZ"/>
        </w:rPr>
        <w:lastRenderedPageBreak/>
        <w:t xml:space="preserve">практики, добавление групповой работы и увеличение времени на осмысленную рефлексию. </w:t>
      </w:r>
    </w:p>
    <w:p w14:paraId="2E93FFEC" w14:textId="2238116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Такой метод способствует развитию беглости речи, но требует постоянной поддержки со стороны учителя, так как у учащихся могут возникнуть трудности в грамматической правильности высказываний.</w:t>
      </w:r>
    </w:p>
    <w:p w14:paraId="7ECDDC38"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Существуют также интерактивные и игровые подходы, в которых обучение строится через квесты, театральные постановки, симуляции реальных ситуаций. Они создают мотивирующую обстановку и делают процесс обучения более естественным. Однако без четкой структуры такие занятия могут потерять образовательный смысл и свестись к развлечению без достижения реальных языковых результатов.</w:t>
      </w:r>
    </w:p>
    <w:p w14:paraId="3A86483B"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Современные методики все больше ориентируются не только на развитие общей речевой активности, но и на формирование креативных речевых навыков, поскольку в условиях глобализации и цифровизации простого владения языком недостаточно</w:t>
      </w:r>
      <w:r w:rsidRPr="0073177D">
        <w:rPr>
          <w:rFonts w:ascii="Times New Roman" w:hAnsi="Times New Roman" w:cs="Times New Roman"/>
          <w:color w:val="000000" w:themeColor="text1"/>
          <w:sz w:val="28"/>
        </w:rPr>
        <w:t xml:space="preserve"> [180]</w:t>
      </w:r>
      <w:r w:rsidRPr="00134A38">
        <w:rPr>
          <w:rFonts w:ascii="Times New Roman" w:hAnsi="Times New Roman" w:cs="Times New Roman"/>
          <w:color w:val="000000" w:themeColor="text1"/>
          <w:sz w:val="28"/>
          <w:lang w:val="kk-KZ"/>
        </w:rPr>
        <w:t>. Сегодня важно не только правильно строить фразы, но и уметь выразить свои мысли нестандартно, адаптировать речь к разным контекстам, аргументировать свое мнение и свободно взаимодействовать в международном пространстве. Это особенно актуально для младших школьников, так как именно в этом возрасте закладываются основные языковые навыки, а также способность к творческому мышлению.</w:t>
      </w:r>
    </w:p>
    <w:p w14:paraId="76AD3CEE" w14:textId="5C0053F0" w:rsidR="00962CFB" w:rsidRPr="00134A38" w:rsidRDefault="00962CFB" w:rsidP="005D66FA">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Одна из наиболее распространенных методик – коммуникативная, которая ориентирована на развитие устной речи через ролевые игры, диалоги, обсуждения и групповые задания</w:t>
      </w:r>
      <w:r w:rsidRPr="0073177D">
        <w:rPr>
          <w:rFonts w:ascii="Times New Roman" w:hAnsi="Times New Roman" w:cs="Times New Roman"/>
          <w:color w:val="000000" w:themeColor="text1"/>
          <w:sz w:val="28"/>
        </w:rPr>
        <w:t xml:space="preserve"> [181]</w:t>
      </w:r>
      <w:r w:rsidRPr="00134A38">
        <w:rPr>
          <w:rFonts w:ascii="Times New Roman" w:hAnsi="Times New Roman" w:cs="Times New Roman"/>
          <w:color w:val="000000" w:themeColor="text1"/>
          <w:sz w:val="28"/>
          <w:lang w:val="kk-KZ"/>
        </w:rPr>
        <w:t xml:space="preserve">. Ее преимущество в том, что она создает мотивирующую языковую среду, в которой ученики чувствуют себя уверенно и не боятся говорить. </w:t>
      </w:r>
    </w:p>
    <w:p w14:paraId="6F0767D3" w14:textId="13A10EE2"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Данный метод способствует формированию критического мышления, самостоятельности и умения структурировать информацию. Однако минусом является необходимость серьезной подготовки со стороны учителя, а также то, что не все ученики могут одинаково активно участвовать в проекте, поскольку в групповой работе часто выделяются лидеры, а менее уверенные учащиеся остаются в стороне.</w:t>
      </w:r>
    </w:p>
    <w:p w14:paraId="0A27031D"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t>Метод креативного письма (creative writing) предполагает работу с фантазией учеников – написание мини-историй, диалогов, писем, а также заданий на завершение рассказов</w:t>
      </w:r>
      <w:r w:rsidRPr="0073177D">
        <w:rPr>
          <w:rFonts w:ascii="Times New Roman" w:hAnsi="Times New Roman" w:cs="Times New Roman"/>
          <w:color w:val="000000" w:themeColor="text1"/>
          <w:sz w:val="28"/>
        </w:rPr>
        <w:t xml:space="preserve"> [184]</w:t>
      </w:r>
      <w:r w:rsidRPr="00134A38">
        <w:rPr>
          <w:rFonts w:ascii="Times New Roman" w:hAnsi="Times New Roman" w:cs="Times New Roman"/>
          <w:color w:val="000000" w:themeColor="text1"/>
          <w:sz w:val="28"/>
          <w:lang w:val="kk-KZ"/>
        </w:rPr>
        <w:t>. Такой подход развивает воображение и способствует расширению словарного запаса, однако у младших школьников могут возникнуть сложности с грамматической структурой и логикой изложения.</w:t>
      </w:r>
    </w:p>
    <w:p w14:paraId="15AF33F3" w14:textId="77777777" w:rsidR="00962CFB" w:rsidRPr="00134A38" w:rsidRDefault="00962CFB" w:rsidP="008F218E">
      <w:pPr>
        <w:spacing w:after="0"/>
        <w:ind w:firstLine="708"/>
        <w:jc w:val="both"/>
        <w:rPr>
          <w:rFonts w:ascii="Times New Roman" w:hAnsi="Times New Roman" w:cs="Times New Roman"/>
          <w:color w:val="000000" w:themeColor="text1"/>
          <w:sz w:val="28"/>
          <w:lang w:val="kk-KZ"/>
        </w:rPr>
      </w:pPr>
      <w:r w:rsidRPr="00134A38">
        <w:rPr>
          <w:rFonts w:ascii="Times New Roman" w:hAnsi="Times New Roman" w:cs="Times New Roman"/>
          <w:color w:val="000000" w:themeColor="text1"/>
          <w:sz w:val="28"/>
          <w:lang w:val="kk-KZ"/>
        </w:rPr>
        <w:lastRenderedPageBreak/>
        <w:t>Игровые методики также широко применяются для развития креативной речи</w:t>
      </w:r>
      <w:r w:rsidRPr="0073177D">
        <w:rPr>
          <w:rFonts w:ascii="Times New Roman" w:hAnsi="Times New Roman" w:cs="Times New Roman"/>
          <w:color w:val="000000" w:themeColor="text1"/>
          <w:sz w:val="28"/>
        </w:rPr>
        <w:t xml:space="preserve"> [185]</w:t>
      </w:r>
      <w:r w:rsidRPr="00134A38">
        <w:rPr>
          <w:rFonts w:ascii="Times New Roman" w:hAnsi="Times New Roman" w:cs="Times New Roman"/>
          <w:color w:val="000000" w:themeColor="text1"/>
          <w:sz w:val="28"/>
          <w:lang w:val="kk-KZ"/>
        </w:rPr>
        <w:t>. Игры, такие как «Алиас» (описание слов), «Что в коробке?» (угадывание предметов), театральные постановки и квесты, помогают создать непринужденную языковую среду и побуждают учеников спонтанно выражать свои мысли. Однако главный недостаток заключается в том, что при отсутствии четкой структуры урока игра может перейти в простое развлечение без значимого языкового результата.</w:t>
      </w:r>
    </w:p>
    <w:p w14:paraId="7D689E88"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sidRPr="0073177D">
        <w:rPr>
          <w:rFonts w:ascii="Times New Roman" w:hAnsi="Times New Roman" w:cs="Times New Roman"/>
          <w:color w:val="000000" w:themeColor="text1"/>
          <w:sz w:val="28"/>
          <w:lang w:val="kk-KZ"/>
        </w:rPr>
        <w:t>С учётом выделенных этапов и возрастных особенностей младших школьников представляется целесообразным систематизировать виды речевой деятельности, способствующие формированию креативн</w:t>
      </w:r>
      <w:r>
        <w:rPr>
          <w:rFonts w:ascii="Times New Roman" w:hAnsi="Times New Roman" w:cs="Times New Roman"/>
          <w:color w:val="000000" w:themeColor="text1"/>
          <w:sz w:val="28"/>
          <w:lang w:val="kk-KZ"/>
        </w:rPr>
        <w:t>ых речевых навыков, по уровням.</w:t>
      </w:r>
    </w:p>
    <w:p w14:paraId="3196BC85"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sidRPr="0073177D">
        <w:rPr>
          <w:rFonts w:ascii="Times New Roman" w:hAnsi="Times New Roman" w:cs="Times New Roman"/>
          <w:color w:val="000000" w:themeColor="text1"/>
          <w:sz w:val="28"/>
          <w:lang w:val="kk-KZ"/>
        </w:rPr>
        <w:t>На этапе овладения знанием ведущими являются виды деятельности, обеспечивающие первичное усвоение языкового материала и создающие мотивационную основу:</w:t>
      </w:r>
    </w:p>
    <w:p w14:paraId="7ECB108E"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игры и упражнения на узнавание и соотнесение (matching, Memory game, Guess the word);</w:t>
      </w:r>
    </w:p>
    <w:p w14:paraId="4F471A69"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ритмико-интонационные упражнения, песенки, рифмовки, позволяющие ненавязчиво вводить структуру и лексику;</w:t>
      </w:r>
    </w:p>
    <w:p w14:paraId="75CD0D86"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фронтальная работа с опорой на изображения, карточки, видеофрагменты;</w:t>
      </w:r>
    </w:p>
    <w:p w14:paraId="568CD6A6"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элементарные устные и письменные реакции по образцу (повторение, </w:t>
      </w:r>
      <w:r>
        <w:rPr>
          <w:rFonts w:ascii="Times New Roman" w:hAnsi="Times New Roman" w:cs="Times New Roman"/>
          <w:color w:val="000000" w:themeColor="text1"/>
          <w:sz w:val="28"/>
          <w:lang w:val="kk-KZ"/>
        </w:rPr>
        <w:t>подстановка, завершение фразы).</w:t>
      </w:r>
    </w:p>
    <w:p w14:paraId="741379A4"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sidRPr="0073177D">
        <w:rPr>
          <w:rFonts w:ascii="Times New Roman" w:hAnsi="Times New Roman" w:cs="Times New Roman"/>
          <w:color w:val="000000" w:themeColor="text1"/>
          <w:sz w:val="28"/>
          <w:lang w:val="kk-KZ"/>
        </w:rPr>
        <w:t>На этапе формирования базовых умений важны контролируемые, но уже более активные виды деятельности:</w:t>
      </w:r>
    </w:p>
    <w:p w14:paraId="2A2E7287"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составление предложений и коротких высказываний по образцу и с частичной опорой (подстановочные таблицы, «лестницы» фраз);</w:t>
      </w:r>
    </w:p>
    <w:p w14:paraId="52EC78BD"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репродуктивные диалоги по моделям с постепенным сокращением подсказок;</w:t>
      </w:r>
    </w:p>
    <w:p w14:paraId="54E0C061"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упражнения на перефразирование в пределах изученного материала;</w:t>
      </w:r>
    </w:p>
    <w:p w14:paraId="4D411B49"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простые письменные задания: подписи к картинкам, завершение предложений, сост</w:t>
      </w:r>
      <w:r>
        <w:rPr>
          <w:rFonts w:ascii="Times New Roman" w:hAnsi="Times New Roman" w:cs="Times New Roman"/>
          <w:color w:val="000000" w:themeColor="text1"/>
          <w:sz w:val="28"/>
          <w:lang w:val="kk-KZ"/>
        </w:rPr>
        <w:t>авление мини-диалогов по опоре.</w:t>
      </w:r>
    </w:p>
    <w:p w14:paraId="55C09563"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sidRPr="0073177D">
        <w:rPr>
          <w:rFonts w:ascii="Times New Roman" w:hAnsi="Times New Roman" w:cs="Times New Roman"/>
          <w:color w:val="000000" w:themeColor="text1"/>
          <w:sz w:val="28"/>
          <w:lang w:val="kk-KZ"/>
        </w:rPr>
        <w:t>На этапе формирования творческих умений целесообразно усилить компонент «малой» креативности:</w:t>
      </w:r>
    </w:p>
    <w:p w14:paraId="582FD6F2"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73177D">
        <w:rPr>
          <w:rFonts w:ascii="Times New Roman" w:hAnsi="Times New Roman" w:cs="Times New Roman"/>
          <w:color w:val="000000" w:themeColor="text1"/>
          <w:sz w:val="28"/>
          <w:lang w:val="kk-KZ"/>
        </w:rPr>
        <w:t>сторителлинг и story completion (придумать конец истории, добавить персонажа, изменить место действия);</w:t>
      </w:r>
    </w:p>
    <w:p w14:paraId="3E55F5E7"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ролевые игры и ситуативные диалоги с элементами выбора и импровизации;</w:t>
      </w:r>
    </w:p>
    <w:p w14:paraId="02C77FA8"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творческие задания на устную и письменную интерпретацию картинки («история по рисунку», «придумай, что было до/после»);</w:t>
      </w:r>
    </w:p>
    <w:p w14:paraId="3A78F040"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w:t>
      </w:r>
      <w:r w:rsidRPr="0073177D">
        <w:rPr>
          <w:rFonts w:ascii="Times New Roman" w:hAnsi="Times New Roman" w:cs="Times New Roman"/>
          <w:color w:val="000000" w:themeColor="text1"/>
          <w:sz w:val="28"/>
          <w:lang w:val="kk-KZ"/>
        </w:rPr>
        <w:t xml:space="preserve"> мини-проекты и постеры, требующие самостоятельного отбора содержания и языковых средств (например, «My super-duper family», «My dre</w:t>
      </w:r>
      <w:r>
        <w:rPr>
          <w:rFonts w:ascii="Times New Roman" w:hAnsi="Times New Roman" w:cs="Times New Roman"/>
          <w:color w:val="000000" w:themeColor="text1"/>
          <w:sz w:val="28"/>
          <w:lang w:val="kk-KZ"/>
        </w:rPr>
        <w:t>am pet», «The strangest room»).</w:t>
      </w:r>
    </w:p>
    <w:p w14:paraId="4CA5A523"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sidRPr="0073177D">
        <w:rPr>
          <w:rFonts w:ascii="Times New Roman" w:hAnsi="Times New Roman" w:cs="Times New Roman"/>
          <w:color w:val="000000" w:themeColor="text1"/>
          <w:sz w:val="28"/>
          <w:lang w:val="kk-KZ"/>
        </w:rPr>
        <w:t>На этапе формирования креативного речевого навыка ведущими становятся интегрированные, коммуникативно насыщенные формы работы:</w:t>
      </w:r>
    </w:p>
    <w:p w14:paraId="09BD110D"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проектная деятельность (мини-проекты, презентации, портфолио), где язык используется как средство решения познавательной задачи;</w:t>
      </w:r>
    </w:p>
    <w:p w14:paraId="3543D153"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устные презентации и рассказы без подробной языковой опоры;</w:t>
      </w:r>
    </w:p>
    <w:p w14:paraId="05C24070"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игры и задания открытого типа, требующие дивергентного мышления (мозговой штурм, поиск нескольких вариантов решения, альтернативные сценарии);</w:t>
      </w:r>
    </w:p>
    <w:p w14:paraId="082EAFA7"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элементы креативного письма: мини-рассказы, письма, диалоги с воображаемыми персонажами;</w:t>
      </w:r>
    </w:p>
    <w:p w14:paraId="02155E88" w14:textId="77777777" w:rsidR="00962CFB" w:rsidRPr="0073177D" w:rsidRDefault="00962CFB" w:rsidP="008F218E">
      <w:pPr>
        <w:spacing w:after="0"/>
        <w:ind w:firstLine="708"/>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w:t>
      </w:r>
      <w:r w:rsidRPr="0073177D">
        <w:rPr>
          <w:rFonts w:ascii="Times New Roman" w:hAnsi="Times New Roman" w:cs="Times New Roman"/>
          <w:color w:val="000000" w:themeColor="text1"/>
          <w:sz w:val="28"/>
          <w:lang w:val="kk-KZ"/>
        </w:rPr>
        <w:t xml:space="preserve"> рефлексивные задания: оценка собственного и чужого высказывания по простым критериям, выбор «самого интересного» ответа, объя</w:t>
      </w:r>
      <w:r>
        <w:rPr>
          <w:rFonts w:ascii="Times New Roman" w:hAnsi="Times New Roman" w:cs="Times New Roman"/>
          <w:color w:val="000000" w:themeColor="text1"/>
          <w:sz w:val="28"/>
          <w:lang w:val="kk-KZ"/>
        </w:rPr>
        <w:t>снение своего речевого решения.</w:t>
      </w:r>
    </w:p>
    <w:p w14:paraId="4679DE0A" w14:textId="66316EF2"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Концептуально-теоретический блок методики определяет методологическую и содержательную основу формирования креативных речевых навыков, заложенную в структурно-содержательной модели, представленной ранее. Реализация данного блока в педагогической практике стала возможной благодаря разработке экспериментальной программы обучения английскому языку, направленной на развитие креативности младших шко</w:t>
      </w:r>
      <w:r>
        <w:rPr>
          <w:rFonts w:ascii="Times New Roman" w:hAnsi="Times New Roman" w:cs="Times New Roman"/>
          <w:color w:val="000000" w:themeColor="text1"/>
          <w:sz w:val="28"/>
          <w:lang w:val="kk-KZ"/>
        </w:rPr>
        <w:t>льников в речевой деятельности.</w:t>
      </w:r>
    </w:p>
    <w:p w14:paraId="7EADF2D2" w14:textId="16F248C8"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В основу методики легли ведущие подходы и принципы, заложенные в модели: коммуникативно-креативный, личностно-ориентированный, деятельностный и интегративный подходы; принципы креативности, активности, коммуникативности, индивидуализа</w:t>
      </w:r>
      <w:r>
        <w:rPr>
          <w:rFonts w:ascii="Times New Roman" w:hAnsi="Times New Roman" w:cs="Times New Roman"/>
          <w:color w:val="000000" w:themeColor="text1"/>
          <w:sz w:val="28"/>
          <w:lang w:val="kk-KZ"/>
        </w:rPr>
        <w:t>ции, интеграции и осознанности.</w:t>
      </w:r>
    </w:p>
    <w:p w14:paraId="00EA74D7" w14:textId="449FD6EC"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Разработанная программа и методика были апробированы в ходе формирующего этапа эксперимента на базе общеобразовательной школы №42 и школы-гимназии №18</w:t>
      </w:r>
      <w:r w:rsidR="00FF5808" w:rsidRPr="00FF5808">
        <w:rPr>
          <w:rFonts w:ascii="Times New Roman" w:hAnsi="Times New Roman" w:cs="Times New Roman"/>
          <w:color w:val="000000" w:themeColor="text1"/>
          <w:sz w:val="28"/>
        </w:rPr>
        <w:t>7</w:t>
      </w:r>
      <w:r w:rsidRPr="001E2BC0">
        <w:rPr>
          <w:rFonts w:ascii="Times New Roman" w:hAnsi="Times New Roman" w:cs="Times New Roman"/>
          <w:color w:val="000000" w:themeColor="text1"/>
          <w:sz w:val="28"/>
          <w:lang w:val="kk-KZ"/>
        </w:rPr>
        <w:t xml:space="preserve"> города Алматы. Апробация проводилась с учащимися 3 классов, в рамках основной учебной программы по английскому языку, с внесением авторских модулей и заданий, направленных на формирование кре</w:t>
      </w:r>
      <w:r>
        <w:rPr>
          <w:rFonts w:ascii="Times New Roman" w:hAnsi="Times New Roman" w:cs="Times New Roman"/>
          <w:color w:val="000000" w:themeColor="text1"/>
          <w:sz w:val="28"/>
          <w:lang w:val="kk-KZ"/>
        </w:rPr>
        <w:t>ативных речевых навыков.</w:t>
      </w:r>
    </w:p>
    <w:p w14:paraId="23180985" w14:textId="0865276E" w:rsid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 xml:space="preserve">В целях методической поддержки реализации модели было создано учебное пособие «Creative English. Начальная школа», включающее систему упражнений, игровых и творческих заданий, проектных форматов и интерактивных элементов, ориентированных на развитие всех компонентов </w:t>
      </w:r>
      <w:r w:rsidRPr="001E2BC0">
        <w:rPr>
          <w:rFonts w:ascii="Times New Roman" w:hAnsi="Times New Roman" w:cs="Times New Roman"/>
          <w:color w:val="000000" w:themeColor="text1"/>
          <w:sz w:val="28"/>
          <w:lang w:val="kk-KZ"/>
        </w:rPr>
        <w:lastRenderedPageBreak/>
        <w:t>креативной речи. Пособие прошло экспертную оценку и педагогическую проверку в условиях реального учебного процесса.</w:t>
      </w:r>
    </w:p>
    <w:p w14:paraId="2FC202DF" w14:textId="7622E9C1"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Концептуально-теоретический блок методики опирается на совокупность принципов и подходов, заложенных в основу структурно-содержательной модели формирования креативных речевых навыков. На практике данный блок был реализован через систему заданий и организацию учебного процесса, разработанных и апробированных в авторском учебном пособии по английскому языку для младших школьников. Это пособие было создано на основе предложенной модели и служило основным дидактическим ресурсом при проведении ф</w:t>
      </w:r>
      <w:r>
        <w:rPr>
          <w:rFonts w:ascii="Times New Roman" w:hAnsi="Times New Roman" w:cs="Times New Roman"/>
          <w:color w:val="000000" w:themeColor="text1"/>
          <w:sz w:val="28"/>
          <w:lang w:val="kk-KZ"/>
        </w:rPr>
        <w:t>ормирующего этапа эксперимента.</w:t>
      </w:r>
    </w:p>
    <w:p w14:paraId="0DA333C1" w14:textId="346E83E8" w:rsidR="001E2BC0" w:rsidRPr="001E2BC0" w:rsidRDefault="001E2BC0"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1. Принцип коммуникативности</w:t>
      </w:r>
    </w:p>
    <w:p w14:paraId="69101936" w14:textId="4880CCF2" w:rsidR="001E2BC0" w:rsidRPr="001E2BC0" w:rsidRDefault="002F5D1C" w:rsidP="008F218E">
      <w:pPr>
        <w:spacing w:after="0"/>
        <w:ind w:firstLine="709"/>
        <w:jc w:val="both"/>
        <w:rPr>
          <w:rFonts w:ascii="Times New Roman" w:hAnsi="Times New Roman" w:cs="Times New Roman"/>
          <w:color w:val="000000" w:themeColor="text1"/>
          <w:sz w:val="28"/>
          <w:lang w:val="kk-KZ"/>
        </w:rPr>
      </w:pPr>
      <w:r w:rsidRPr="002F5D1C">
        <w:rPr>
          <w:rFonts w:ascii="Times New Roman" w:hAnsi="Times New Roman" w:cs="Times New Roman"/>
          <w:color w:val="000000" w:themeColor="text1"/>
          <w:sz w:val="28"/>
          <w:lang w:val="kk-KZ"/>
        </w:rPr>
        <w:t>Речевые задания из учебного пособия строятся на моделировании реалистичных или условно-реальных коммуникативных ситуаций. Такой подход обеспечивает использование языка как средства общения, а не как набора отдельно взятых л</w:t>
      </w:r>
      <w:r>
        <w:rPr>
          <w:rFonts w:ascii="Times New Roman" w:hAnsi="Times New Roman" w:cs="Times New Roman"/>
          <w:color w:val="000000" w:themeColor="text1"/>
          <w:sz w:val="28"/>
          <w:lang w:val="kk-KZ"/>
        </w:rPr>
        <w:t>ексико-грамматических элементов.</w:t>
      </w:r>
    </w:p>
    <w:p w14:paraId="16813231" w14:textId="3339F1C7"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Мини-диалоги и ролевые игры, такие как "At the Magic Zoo", "Interview with a Dragon", где учащиеся практиковали умение вести диалог в вообра</w:t>
      </w:r>
      <w:r>
        <w:rPr>
          <w:rFonts w:ascii="Times New Roman" w:hAnsi="Times New Roman" w:cs="Times New Roman"/>
          <w:color w:val="000000" w:themeColor="text1"/>
          <w:sz w:val="28"/>
          <w:lang w:val="kk-KZ"/>
        </w:rPr>
        <w:t>жаемых, но логичных контекстах.</w:t>
      </w:r>
    </w:p>
    <w:p w14:paraId="4A89065B" w14:textId="1C43B903"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Упражнения в формате "Speaking Circle" на темы: "What would you do if you were invisible for one day?", "What would happ</w:t>
      </w:r>
      <w:r>
        <w:rPr>
          <w:rFonts w:ascii="Times New Roman" w:hAnsi="Times New Roman" w:cs="Times New Roman"/>
          <w:color w:val="000000" w:themeColor="text1"/>
          <w:sz w:val="28"/>
          <w:lang w:val="kk-KZ"/>
        </w:rPr>
        <w:t>en if animals ruled the world?"</w:t>
      </w:r>
    </w:p>
    <w:p w14:paraId="0B62496B" w14:textId="1C9EC0B5"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2. Прин</w:t>
      </w:r>
      <w:r>
        <w:rPr>
          <w:rFonts w:ascii="Times New Roman" w:hAnsi="Times New Roman" w:cs="Times New Roman"/>
          <w:color w:val="000000" w:themeColor="text1"/>
          <w:sz w:val="28"/>
          <w:lang w:val="kk-KZ"/>
        </w:rPr>
        <w:t>цип активности и сознательности</w:t>
      </w:r>
    </w:p>
    <w:p w14:paraId="324BA4EF" w14:textId="5334D734"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Задания пособия стимулировали личную и</w:t>
      </w:r>
      <w:r>
        <w:rPr>
          <w:rFonts w:ascii="Times New Roman" w:hAnsi="Times New Roman" w:cs="Times New Roman"/>
          <w:color w:val="000000" w:themeColor="text1"/>
          <w:sz w:val="28"/>
          <w:lang w:val="kk-KZ"/>
        </w:rPr>
        <w:t>нициативу и речевую активность:</w:t>
      </w:r>
    </w:p>
    <w:p w14:paraId="62C7BC9F" w14:textId="40A00CF8"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Разделы "Think and Share" побуждали учащихся к самостоятельному формулирова</w:t>
      </w:r>
      <w:r>
        <w:rPr>
          <w:rFonts w:ascii="Times New Roman" w:hAnsi="Times New Roman" w:cs="Times New Roman"/>
          <w:color w:val="000000" w:themeColor="text1"/>
          <w:sz w:val="28"/>
          <w:lang w:val="kk-KZ"/>
        </w:rPr>
        <w:t>нию мнений, вопросов, суждений.</w:t>
      </w:r>
    </w:p>
    <w:p w14:paraId="36BFA133" w14:textId="44B79576"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Творческие задания на завершение рассказа, создание вопросов к однокласснику, придумывание</w:t>
      </w:r>
      <w:r>
        <w:rPr>
          <w:rFonts w:ascii="Times New Roman" w:hAnsi="Times New Roman" w:cs="Times New Roman"/>
          <w:color w:val="000000" w:themeColor="text1"/>
          <w:sz w:val="28"/>
          <w:lang w:val="kk-KZ"/>
        </w:rPr>
        <w:t xml:space="preserve"> альтернативных финалов сказок.</w:t>
      </w:r>
    </w:p>
    <w:p w14:paraId="0D8285A4" w14:textId="23ABAC6A"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3. Принцип индивидуализац</w:t>
      </w:r>
      <w:r>
        <w:rPr>
          <w:rFonts w:ascii="Times New Roman" w:hAnsi="Times New Roman" w:cs="Times New Roman"/>
          <w:color w:val="000000" w:themeColor="text1"/>
          <w:sz w:val="28"/>
          <w:lang w:val="kk-KZ"/>
        </w:rPr>
        <w:t>ии и дифференциации</w:t>
      </w:r>
    </w:p>
    <w:p w14:paraId="32172B09" w14:textId="47E8B1AA"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Учебное пособие включало задания с разной степенью</w:t>
      </w:r>
      <w:r>
        <w:rPr>
          <w:rFonts w:ascii="Times New Roman" w:hAnsi="Times New Roman" w:cs="Times New Roman"/>
          <w:color w:val="000000" w:themeColor="text1"/>
          <w:sz w:val="28"/>
          <w:lang w:val="kk-KZ"/>
        </w:rPr>
        <w:t xml:space="preserve"> сложности и уровня абстракции:</w:t>
      </w:r>
    </w:p>
    <w:p w14:paraId="0DF216E6" w14:textId="79208F79"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Обозначения "</w:t>
      </w:r>
      <w:r w:rsidRPr="001E2BC0">
        <w:rPr>
          <w:rFonts w:ascii="Times New Roman" w:eastAsia="MS Gothic" w:hAnsi="Times New Roman" w:cs="Times New Roman" w:hint="eastAsia"/>
          <w:color w:val="000000" w:themeColor="text1"/>
          <w:sz w:val="28"/>
          <w:lang w:val="kk-KZ"/>
        </w:rPr>
        <w:t>★</w:t>
      </w:r>
      <w:r w:rsidRPr="001E2BC0">
        <w:rPr>
          <w:rFonts w:ascii="Times New Roman" w:hAnsi="Times New Roman" w:cs="Times New Roman"/>
          <w:color w:val="000000" w:themeColor="text1"/>
          <w:sz w:val="28"/>
          <w:lang w:val="kk-KZ"/>
        </w:rPr>
        <w:t>", "</w:t>
      </w:r>
      <w:r w:rsidRPr="001E2BC0">
        <w:rPr>
          <w:rFonts w:ascii="Times New Roman" w:eastAsia="MS Gothic" w:hAnsi="Times New Roman" w:cs="Times New Roman" w:hint="eastAsia"/>
          <w:color w:val="000000" w:themeColor="text1"/>
          <w:sz w:val="28"/>
          <w:lang w:val="kk-KZ"/>
        </w:rPr>
        <w:t>★★</w:t>
      </w:r>
      <w:r w:rsidRPr="001E2BC0">
        <w:rPr>
          <w:rFonts w:ascii="Times New Roman" w:hAnsi="Times New Roman" w:cs="Times New Roman"/>
          <w:color w:val="000000" w:themeColor="text1"/>
          <w:sz w:val="28"/>
          <w:lang w:val="kk-KZ"/>
        </w:rPr>
        <w:t>", "</w:t>
      </w:r>
      <w:r w:rsidRPr="001E2BC0">
        <w:rPr>
          <w:rFonts w:ascii="Times New Roman" w:eastAsia="MS Gothic" w:hAnsi="Times New Roman" w:cs="Times New Roman" w:hint="eastAsia"/>
          <w:color w:val="000000" w:themeColor="text1"/>
          <w:sz w:val="28"/>
          <w:lang w:val="kk-KZ"/>
        </w:rPr>
        <w:t>★★★</w:t>
      </w:r>
      <w:r w:rsidRPr="001E2BC0">
        <w:rPr>
          <w:rFonts w:ascii="Times New Roman" w:hAnsi="Times New Roman" w:cs="Times New Roman"/>
          <w:color w:val="000000" w:themeColor="text1"/>
          <w:sz w:val="28"/>
          <w:lang w:val="kk-KZ"/>
        </w:rPr>
        <w:t>" позволяли ученику самостоятельно выбрать комфортный уровень</w:t>
      </w:r>
      <w:r>
        <w:rPr>
          <w:rFonts w:ascii="Times New Roman" w:hAnsi="Times New Roman" w:cs="Times New Roman"/>
          <w:color w:val="000000" w:themeColor="text1"/>
          <w:sz w:val="28"/>
          <w:lang w:val="kk-KZ"/>
        </w:rPr>
        <w:t>.</w:t>
      </w:r>
    </w:p>
    <w:p w14:paraId="15CF47F5" w14:textId="68E51F66"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В разделе "Choose your task" учащиеся получали возможность выбрать одну из трёх креативных задач: например, написать письмо от имени сказочного героя, нарисовать и описать свою страну</w:t>
      </w:r>
      <w:r>
        <w:rPr>
          <w:rFonts w:ascii="Times New Roman" w:hAnsi="Times New Roman" w:cs="Times New Roman"/>
          <w:color w:val="000000" w:themeColor="text1"/>
          <w:sz w:val="28"/>
          <w:lang w:val="kk-KZ"/>
        </w:rPr>
        <w:t xml:space="preserve"> или придумать новую профессию.</w:t>
      </w:r>
    </w:p>
    <w:p w14:paraId="724EBD79" w14:textId="49C82AFF"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4. Пр</w:t>
      </w:r>
      <w:r>
        <w:rPr>
          <w:rFonts w:ascii="Times New Roman" w:hAnsi="Times New Roman" w:cs="Times New Roman"/>
          <w:color w:val="000000" w:themeColor="text1"/>
          <w:sz w:val="28"/>
          <w:lang w:val="kk-KZ"/>
        </w:rPr>
        <w:t>инцип креативности и творчества</w:t>
      </w:r>
    </w:p>
    <w:p w14:paraId="7770C528" w14:textId="0BA2C29F"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lastRenderedPageBreak/>
        <w:t xml:space="preserve">Учебное пособие ориентировано на развитие дивергентного мышления и </w:t>
      </w:r>
      <w:r>
        <w:rPr>
          <w:rFonts w:ascii="Times New Roman" w:hAnsi="Times New Roman" w:cs="Times New Roman"/>
          <w:color w:val="000000" w:themeColor="text1"/>
          <w:sz w:val="28"/>
          <w:lang w:val="kk-KZ"/>
        </w:rPr>
        <w:t>нестандартных языковых решений:</w:t>
      </w:r>
    </w:p>
    <w:p w14:paraId="47180CF6" w14:textId="5D790C71"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Задания типа "Create your hero", "Tell your object’s story" (например, история старой пугови</w:t>
      </w:r>
      <w:r>
        <w:rPr>
          <w:rFonts w:ascii="Times New Roman" w:hAnsi="Times New Roman" w:cs="Times New Roman"/>
          <w:color w:val="000000" w:themeColor="text1"/>
          <w:sz w:val="28"/>
          <w:lang w:val="kk-KZ"/>
        </w:rPr>
        <w:t>цы, которая оказалась на Луне).</w:t>
      </w:r>
    </w:p>
    <w:p w14:paraId="6214A08E" w14:textId="1A1DA7E5"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Разделы "Imagine and Write" содержали стимулы к созданию оригинальных высказываний по темам: "What if the ocean was made of juice?", "A</w:t>
      </w:r>
      <w:r>
        <w:rPr>
          <w:rFonts w:ascii="Times New Roman" w:hAnsi="Times New Roman" w:cs="Times New Roman"/>
          <w:color w:val="000000" w:themeColor="text1"/>
          <w:sz w:val="28"/>
          <w:lang w:val="kk-KZ"/>
        </w:rPr>
        <w:t xml:space="preserve"> letter from the future", и др.</w:t>
      </w:r>
    </w:p>
    <w:p w14:paraId="28413B9E" w14:textId="4A6E9CC8" w:rsidR="001E2BC0" w:rsidRPr="001E2BC0" w:rsidRDefault="001E2BC0"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5. Принцип интегративности</w:t>
      </w:r>
    </w:p>
    <w:p w14:paraId="293A35B8" w14:textId="512113DA" w:rsidR="001E2BC0" w:rsidRPr="001E2BC0" w:rsidRDefault="001E2BC0"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Содержание пособия включало межпредметные связи:</w:t>
      </w:r>
    </w:p>
    <w:p w14:paraId="392B8C6A" w14:textId="77777777"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Уроки с элементами интеграции с искусством, музыкой, литературой и окружающим миром.</w:t>
      </w:r>
    </w:p>
    <w:p w14:paraId="369A3DFE" w14:textId="0B005CA8" w:rsidR="001E2BC0" w:rsidRP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Например, задание "Design and describe your own planet" сочетало элементы астрономии,</w:t>
      </w:r>
      <w:r>
        <w:rPr>
          <w:rFonts w:ascii="Times New Roman" w:hAnsi="Times New Roman" w:cs="Times New Roman"/>
          <w:color w:val="000000" w:themeColor="text1"/>
          <w:sz w:val="28"/>
          <w:lang w:val="kk-KZ"/>
        </w:rPr>
        <w:t xml:space="preserve"> рисования и английского языка.</w:t>
      </w:r>
    </w:p>
    <w:p w14:paraId="2220FFFD" w14:textId="5648FBBC" w:rsidR="001E2BC0" w:rsidRDefault="001E2BC0" w:rsidP="008F218E">
      <w:pPr>
        <w:spacing w:after="0"/>
        <w:ind w:firstLine="709"/>
        <w:jc w:val="both"/>
        <w:rPr>
          <w:rFonts w:ascii="Times New Roman" w:hAnsi="Times New Roman" w:cs="Times New Roman"/>
          <w:color w:val="000000" w:themeColor="text1"/>
          <w:sz w:val="28"/>
          <w:lang w:val="kk-KZ"/>
        </w:rPr>
      </w:pPr>
      <w:r w:rsidRPr="001E2BC0">
        <w:rPr>
          <w:rFonts w:ascii="Times New Roman" w:hAnsi="Times New Roman" w:cs="Times New Roman"/>
          <w:color w:val="000000" w:themeColor="text1"/>
          <w:sz w:val="28"/>
          <w:lang w:val="kk-KZ"/>
        </w:rPr>
        <w:t>Включались мини-проекты, направленные на создание коллективных презентаций с визуальными, музыкальными и речевыми компонентами.</w:t>
      </w:r>
    </w:p>
    <w:p w14:paraId="439DAF70" w14:textId="350D8CF3" w:rsidR="00A87A54" w:rsidRDefault="00A87A54" w:rsidP="008F218E">
      <w:pPr>
        <w:spacing w:after="0"/>
        <w:ind w:firstLine="709"/>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 xml:space="preserve">Содержательный блок методики реализовывался через отбор и организацию учебного материала в соответствии с возрастными особенностями и креативным потенциалом младших школьников. Тематическое наполнение авторского пособия было ориентировано на интересы детей и включало как реалистические, так и воображаемые ситуации, что способствовало активизации фантазии и нестандартного мышления. В качестве тем использовались такие разделы, как “My Magic School”, “If Toys Could Speak”, “In the Future”, “Strange Animal Planet”, “Time Machine Adventures”, каждая из которых побуждала детей к переосмыслению привычных понятий через призму креативного воображения и языкового самовыражения. Речевые виды деятельности, интегрированные в содержание пособия, включали разнообразные жанры, направленные на формирование продуктивной устной и письменной речи. </w:t>
      </w:r>
    </w:p>
    <w:p w14:paraId="601C35E4" w14:textId="1034C811" w:rsidR="00A87A54" w:rsidRDefault="00A87A54" w:rsidP="008F218E">
      <w:pPr>
        <w:spacing w:after="0"/>
        <w:ind w:firstLine="709"/>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В структуру содержательного блока были встроены ключевые компоненты формирования креативных речевых навыков, каждый из которых обеспечивался системой заданий из учебного пособия</w:t>
      </w:r>
      <w:r>
        <w:rPr>
          <w:rFonts w:ascii="Times New Roman" w:hAnsi="Times New Roman" w:cs="Times New Roman"/>
          <w:color w:val="000000" w:themeColor="text1"/>
          <w:sz w:val="28"/>
          <w:lang w:val="kk-KZ"/>
        </w:rPr>
        <w:t xml:space="preserve"> (Таблица 17)</w:t>
      </w:r>
      <w:r w:rsidRPr="00A87A54">
        <w:rPr>
          <w:rFonts w:ascii="Times New Roman" w:hAnsi="Times New Roman" w:cs="Times New Roman"/>
          <w:color w:val="000000" w:themeColor="text1"/>
          <w:sz w:val="28"/>
          <w:lang w:val="kk-KZ"/>
        </w:rPr>
        <w:t>:</w:t>
      </w:r>
    </w:p>
    <w:p w14:paraId="53EBF7E9" w14:textId="77777777" w:rsidR="00A87A54" w:rsidRDefault="00A87A54" w:rsidP="008F218E">
      <w:pPr>
        <w:spacing w:after="0"/>
        <w:ind w:firstLine="709"/>
        <w:jc w:val="both"/>
        <w:rPr>
          <w:rFonts w:ascii="Times New Roman" w:hAnsi="Times New Roman" w:cs="Times New Roman"/>
          <w:color w:val="000000" w:themeColor="text1"/>
          <w:sz w:val="28"/>
          <w:lang w:val="kk-KZ"/>
        </w:rPr>
      </w:pPr>
    </w:p>
    <w:p w14:paraId="763B413D" w14:textId="25E4AE7F" w:rsidR="00A87A54" w:rsidRPr="001E2BC0" w:rsidRDefault="00A87A54"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Таблица 17 – </w:t>
      </w:r>
      <w:r w:rsidRPr="00A87A54">
        <w:rPr>
          <w:rFonts w:ascii="Times New Roman" w:hAnsi="Times New Roman" w:cs="Times New Roman"/>
          <w:color w:val="000000" w:themeColor="text1"/>
          <w:sz w:val="28"/>
          <w:lang w:val="kk-KZ"/>
        </w:rPr>
        <w:t>. Интеграция компонентов креативности</w:t>
      </w:r>
    </w:p>
    <w:p w14:paraId="667847DE" w14:textId="77777777" w:rsidR="00EA3D90" w:rsidRPr="00A87A54" w:rsidRDefault="00EA3D90" w:rsidP="008F218E">
      <w:pPr>
        <w:spacing w:after="0"/>
        <w:ind w:firstLine="709"/>
        <w:jc w:val="both"/>
        <w:rPr>
          <w:rFonts w:ascii="Times New Roman" w:hAnsi="Times New Roman" w:cs="Times New Roman"/>
          <w:color w:val="000000" w:themeColor="text1"/>
          <w:sz w:val="28"/>
          <w:lang w:val="kk-KZ"/>
        </w:rPr>
      </w:pPr>
    </w:p>
    <w:tbl>
      <w:tblPr>
        <w:tblStyle w:val="a6"/>
        <w:tblW w:w="0" w:type="auto"/>
        <w:tblInd w:w="250" w:type="dxa"/>
        <w:tblLook w:val="04A0" w:firstRow="1" w:lastRow="0" w:firstColumn="1" w:lastColumn="0" w:noHBand="0" w:noVBand="1"/>
      </w:tblPr>
      <w:tblGrid>
        <w:gridCol w:w="709"/>
        <w:gridCol w:w="3118"/>
        <w:gridCol w:w="5494"/>
      </w:tblGrid>
      <w:tr w:rsidR="00A87A54" w:rsidRPr="00A87A54" w14:paraId="39928A5F" w14:textId="77777777" w:rsidTr="00A87A54">
        <w:tc>
          <w:tcPr>
            <w:tcW w:w="709" w:type="dxa"/>
          </w:tcPr>
          <w:p w14:paraId="284C59C0" w14:textId="6456A6BA" w:rsidR="00A87A54" w:rsidRPr="00A87A54" w:rsidRDefault="00A87A54" w:rsidP="008F218E">
            <w:pPr>
              <w:spacing w:line="276" w:lineRule="auto"/>
              <w:jc w:val="both"/>
              <w:rPr>
                <w:rFonts w:ascii="Times New Roman" w:hAnsi="Times New Roman" w:cs="Times New Roman"/>
                <w:color w:val="000000" w:themeColor="text1"/>
                <w:sz w:val="28"/>
              </w:rPr>
            </w:pPr>
            <w:r w:rsidRPr="00A87A54">
              <w:rPr>
                <w:rFonts w:ascii="Times New Roman" w:hAnsi="Times New Roman" w:cs="Times New Roman"/>
                <w:color w:val="000000" w:themeColor="text1"/>
                <w:sz w:val="28"/>
              </w:rPr>
              <w:t>№</w:t>
            </w:r>
          </w:p>
        </w:tc>
        <w:tc>
          <w:tcPr>
            <w:tcW w:w="3118" w:type="dxa"/>
          </w:tcPr>
          <w:p w14:paraId="141BDA98" w14:textId="385F0D81"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Компонент</w:t>
            </w:r>
          </w:p>
        </w:tc>
        <w:tc>
          <w:tcPr>
            <w:tcW w:w="5494" w:type="dxa"/>
          </w:tcPr>
          <w:p w14:paraId="0B9DA368" w14:textId="429798B4"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Пример</w:t>
            </w:r>
          </w:p>
        </w:tc>
      </w:tr>
      <w:tr w:rsidR="00A87A54" w:rsidRPr="00D9777C" w14:paraId="6A9B2565" w14:textId="77777777" w:rsidTr="00A87A54">
        <w:tc>
          <w:tcPr>
            <w:tcW w:w="709" w:type="dxa"/>
          </w:tcPr>
          <w:p w14:paraId="45D34430" w14:textId="4514B7AC"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1</w:t>
            </w:r>
          </w:p>
        </w:tc>
        <w:tc>
          <w:tcPr>
            <w:tcW w:w="3118" w:type="dxa"/>
          </w:tcPr>
          <w:p w14:paraId="54EBD1EF" w14:textId="6DCE0BFD" w:rsidR="00A87A54" w:rsidRDefault="00A87A54" w:rsidP="008F218E">
            <w:pPr>
              <w:spacing w:line="276" w:lineRule="auto"/>
              <w:jc w:val="both"/>
              <w:rPr>
                <w:rFonts w:ascii="Times New Roman" w:hAnsi="Times New Roman" w:cs="Times New Roman"/>
                <w:i/>
                <w:color w:val="FF0000"/>
                <w:sz w:val="28"/>
                <w:lang w:val="kk-KZ"/>
              </w:rPr>
            </w:pPr>
            <w:r w:rsidRPr="00A87A54">
              <w:rPr>
                <w:rFonts w:ascii="Times New Roman" w:hAnsi="Times New Roman" w:cs="Times New Roman"/>
                <w:color w:val="000000" w:themeColor="text1"/>
                <w:sz w:val="28"/>
                <w:lang w:val="kk-KZ"/>
              </w:rPr>
              <w:t>Мотивационный компонент</w:t>
            </w:r>
          </w:p>
        </w:tc>
        <w:tc>
          <w:tcPr>
            <w:tcW w:w="5494" w:type="dxa"/>
          </w:tcPr>
          <w:p w14:paraId="75E19842" w14:textId="5D98FF3B" w:rsidR="00A87A54" w:rsidRDefault="00A87A54" w:rsidP="008F218E">
            <w:pPr>
              <w:spacing w:line="276" w:lineRule="auto"/>
              <w:jc w:val="both"/>
              <w:rPr>
                <w:rFonts w:ascii="Times New Roman" w:hAnsi="Times New Roman" w:cs="Times New Roman"/>
                <w:i/>
                <w:color w:val="FF0000"/>
                <w:sz w:val="28"/>
                <w:lang w:val="kk-KZ"/>
              </w:rPr>
            </w:pPr>
            <w:r>
              <w:rPr>
                <w:rFonts w:ascii="Times New Roman" w:hAnsi="Times New Roman" w:cs="Times New Roman"/>
                <w:color w:val="000000" w:themeColor="text1"/>
                <w:sz w:val="28"/>
                <w:lang w:val="kk-KZ"/>
              </w:rPr>
              <w:t>Р</w:t>
            </w:r>
            <w:r w:rsidRPr="00A87A54">
              <w:rPr>
                <w:rFonts w:ascii="Times New Roman" w:hAnsi="Times New Roman" w:cs="Times New Roman"/>
                <w:color w:val="000000" w:themeColor="text1"/>
                <w:sz w:val="28"/>
                <w:lang w:val="kk-KZ"/>
              </w:rPr>
              <w:t xml:space="preserve">еализовывался через игровые форматы, личностно значимые темы, возможность выбора задания. Например: "Choose the best </w:t>
            </w:r>
            <w:r w:rsidRPr="00A87A54">
              <w:rPr>
                <w:rFonts w:ascii="Times New Roman" w:hAnsi="Times New Roman" w:cs="Times New Roman"/>
                <w:color w:val="000000" w:themeColor="text1"/>
                <w:sz w:val="28"/>
                <w:lang w:val="kk-KZ"/>
              </w:rPr>
              <w:lastRenderedPageBreak/>
              <w:t>ending for your story", "Make your own challenge for the class", "Draw and describe your dream room".</w:t>
            </w:r>
          </w:p>
        </w:tc>
      </w:tr>
      <w:tr w:rsidR="00A87A54" w:rsidRPr="00D9777C" w14:paraId="2D544CB7" w14:textId="77777777" w:rsidTr="00A87A54">
        <w:tc>
          <w:tcPr>
            <w:tcW w:w="709" w:type="dxa"/>
          </w:tcPr>
          <w:p w14:paraId="5CF67279" w14:textId="165B3BE0"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2</w:t>
            </w:r>
          </w:p>
        </w:tc>
        <w:tc>
          <w:tcPr>
            <w:tcW w:w="3118" w:type="dxa"/>
          </w:tcPr>
          <w:p w14:paraId="7592838A" w14:textId="21BB9D3D" w:rsidR="00A87A54" w:rsidRDefault="00A87A54" w:rsidP="008F218E">
            <w:pPr>
              <w:spacing w:line="276" w:lineRule="auto"/>
              <w:jc w:val="both"/>
              <w:rPr>
                <w:rFonts w:ascii="Times New Roman" w:hAnsi="Times New Roman" w:cs="Times New Roman"/>
                <w:i/>
                <w:color w:val="FF0000"/>
                <w:sz w:val="28"/>
                <w:lang w:val="kk-KZ"/>
              </w:rPr>
            </w:pPr>
            <w:r w:rsidRPr="00A87A54">
              <w:rPr>
                <w:rFonts w:ascii="Times New Roman" w:hAnsi="Times New Roman" w:cs="Times New Roman"/>
                <w:color w:val="000000" w:themeColor="text1"/>
                <w:sz w:val="28"/>
                <w:lang w:val="kk-KZ"/>
              </w:rPr>
              <w:t>Когнитивный компонент</w:t>
            </w:r>
          </w:p>
        </w:tc>
        <w:tc>
          <w:tcPr>
            <w:tcW w:w="5494" w:type="dxa"/>
          </w:tcPr>
          <w:p w14:paraId="10CD4171" w14:textId="21AADFFB" w:rsidR="00A87A54" w:rsidRPr="00A87A54" w:rsidRDefault="00A87A54" w:rsidP="008F218E">
            <w:pPr>
              <w:spacing w:line="276" w:lineRule="auto"/>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О</w:t>
            </w:r>
            <w:r w:rsidRPr="00A87A54">
              <w:rPr>
                <w:rFonts w:ascii="Times New Roman" w:hAnsi="Times New Roman" w:cs="Times New Roman"/>
                <w:color w:val="000000" w:themeColor="text1"/>
                <w:sz w:val="28"/>
                <w:lang w:val="kk-KZ"/>
              </w:rPr>
              <w:t>беспечивался заданиями на сравнение, анализ, трансформацию языкового материала: "Find differences and describe", "Change the story ending", "Re-write the fairy tale from the villain’s point of view".</w:t>
            </w:r>
          </w:p>
        </w:tc>
      </w:tr>
      <w:tr w:rsidR="00A87A54" w:rsidRPr="00D9777C" w14:paraId="729F8DDA" w14:textId="77777777" w:rsidTr="00A87A54">
        <w:tc>
          <w:tcPr>
            <w:tcW w:w="709" w:type="dxa"/>
          </w:tcPr>
          <w:p w14:paraId="160FD8F5" w14:textId="67E34F04"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3</w:t>
            </w:r>
          </w:p>
        </w:tc>
        <w:tc>
          <w:tcPr>
            <w:tcW w:w="3118" w:type="dxa"/>
          </w:tcPr>
          <w:p w14:paraId="7902E5A0" w14:textId="349E9110" w:rsidR="00A87A54" w:rsidRDefault="00A87A54" w:rsidP="008F218E">
            <w:pPr>
              <w:spacing w:line="276" w:lineRule="auto"/>
              <w:jc w:val="both"/>
              <w:rPr>
                <w:rFonts w:ascii="Times New Roman" w:hAnsi="Times New Roman" w:cs="Times New Roman"/>
                <w:i/>
                <w:color w:val="FF0000"/>
                <w:sz w:val="28"/>
                <w:lang w:val="kk-KZ"/>
              </w:rPr>
            </w:pPr>
            <w:r w:rsidRPr="00A87A54">
              <w:rPr>
                <w:rFonts w:ascii="Times New Roman" w:hAnsi="Times New Roman" w:cs="Times New Roman"/>
                <w:color w:val="000000" w:themeColor="text1"/>
                <w:sz w:val="28"/>
                <w:lang w:val="kk-KZ"/>
              </w:rPr>
              <w:t>Деятельностный компонент</w:t>
            </w:r>
          </w:p>
        </w:tc>
        <w:tc>
          <w:tcPr>
            <w:tcW w:w="5494" w:type="dxa"/>
          </w:tcPr>
          <w:p w14:paraId="7F3014EC" w14:textId="44AEB108" w:rsidR="00A87A54" w:rsidRDefault="00A87A54" w:rsidP="008F218E">
            <w:pPr>
              <w:spacing w:line="276" w:lineRule="auto"/>
              <w:jc w:val="both"/>
              <w:rPr>
                <w:rFonts w:ascii="Times New Roman" w:hAnsi="Times New Roman" w:cs="Times New Roman"/>
                <w:i/>
                <w:color w:val="FF0000"/>
                <w:sz w:val="28"/>
                <w:lang w:val="kk-KZ"/>
              </w:rPr>
            </w:pPr>
            <w:r>
              <w:rPr>
                <w:rFonts w:ascii="Times New Roman" w:hAnsi="Times New Roman" w:cs="Times New Roman"/>
                <w:color w:val="000000" w:themeColor="text1"/>
                <w:sz w:val="28"/>
                <w:lang w:val="kk-KZ"/>
              </w:rPr>
              <w:t>П</w:t>
            </w:r>
            <w:r w:rsidRPr="00A87A54">
              <w:rPr>
                <w:rFonts w:ascii="Times New Roman" w:hAnsi="Times New Roman" w:cs="Times New Roman"/>
                <w:color w:val="000000" w:themeColor="text1"/>
                <w:sz w:val="28"/>
                <w:lang w:val="kk-KZ"/>
              </w:rPr>
              <w:t>роявлялся в практическом использовании языка при выполнении творческих заданий, в том числе в устной речи и письменных продуктах: "Write a comic strip", "Act out a dialogue between two objects", "Make a video message from the Moon".</w:t>
            </w:r>
          </w:p>
        </w:tc>
      </w:tr>
      <w:tr w:rsidR="00A87A54" w14:paraId="2DA8F906" w14:textId="77777777" w:rsidTr="00A87A54">
        <w:tc>
          <w:tcPr>
            <w:tcW w:w="709" w:type="dxa"/>
          </w:tcPr>
          <w:p w14:paraId="483C16A4" w14:textId="47FD9FAB" w:rsidR="00A87A54" w:rsidRPr="00A87A54" w:rsidRDefault="00A87A54" w:rsidP="008F218E">
            <w:pPr>
              <w:spacing w:line="276" w:lineRule="auto"/>
              <w:jc w:val="both"/>
              <w:rPr>
                <w:rFonts w:ascii="Times New Roman" w:hAnsi="Times New Roman" w:cs="Times New Roman"/>
                <w:color w:val="000000" w:themeColor="text1"/>
                <w:sz w:val="28"/>
                <w:lang w:val="kk-KZ"/>
              </w:rPr>
            </w:pPr>
            <w:r w:rsidRPr="00A87A54">
              <w:rPr>
                <w:rFonts w:ascii="Times New Roman" w:hAnsi="Times New Roman" w:cs="Times New Roman"/>
                <w:color w:val="000000" w:themeColor="text1"/>
                <w:sz w:val="28"/>
                <w:lang w:val="kk-KZ"/>
              </w:rPr>
              <w:t>4</w:t>
            </w:r>
          </w:p>
        </w:tc>
        <w:tc>
          <w:tcPr>
            <w:tcW w:w="3118" w:type="dxa"/>
          </w:tcPr>
          <w:p w14:paraId="443D631A" w14:textId="2D5E2126" w:rsidR="00A87A54" w:rsidRDefault="00A87A54" w:rsidP="008F218E">
            <w:pPr>
              <w:spacing w:line="276" w:lineRule="auto"/>
              <w:jc w:val="both"/>
              <w:rPr>
                <w:rFonts w:ascii="Times New Roman" w:hAnsi="Times New Roman" w:cs="Times New Roman"/>
                <w:i/>
                <w:color w:val="FF0000"/>
                <w:sz w:val="28"/>
                <w:lang w:val="kk-KZ"/>
              </w:rPr>
            </w:pPr>
            <w:r w:rsidRPr="00A87A54">
              <w:rPr>
                <w:rFonts w:ascii="Times New Roman" w:hAnsi="Times New Roman" w:cs="Times New Roman"/>
                <w:color w:val="000000" w:themeColor="text1"/>
                <w:sz w:val="28"/>
                <w:lang w:val="kk-KZ"/>
              </w:rPr>
              <w:t>Рефлексивный компонент</w:t>
            </w:r>
          </w:p>
        </w:tc>
        <w:tc>
          <w:tcPr>
            <w:tcW w:w="5494" w:type="dxa"/>
          </w:tcPr>
          <w:p w14:paraId="020FA7E7" w14:textId="7A099C43" w:rsidR="00A87A54" w:rsidRDefault="00C42871" w:rsidP="008F218E">
            <w:pPr>
              <w:spacing w:line="276" w:lineRule="auto"/>
              <w:jc w:val="both"/>
              <w:rPr>
                <w:rFonts w:ascii="Times New Roman" w:hAnsi="Times New Roman" w:cs="Times New Roman"/>
                <w:i/>
                <w:color w:val="FF0000"/>
                <w:sz w:val="28"/>
                <w:lang w:val="kk-KZ"/>
              </w:rPr>
            </w:pPr>
            <w:r>
              <w:rPr>
                <w:rFonts w:ascii="Times New Roman" w:hAnsi="Times New Roman" w:cs="Times New Roman"/>
                <w:color w:val="000000" w:themeColor="text1"/>
                <w:sz w:val="28"/>
                <w:lang w:val="kk-KZ"/>
              </w:rPr>
              <w:t>Побуждали к речевой деятельности</w:t>
            </w:r>
          </w:p>
        </w:tc>
      </w:tr>
    </w:tbl>
    <w:p w14:paraId="2F6A07E9" w14:textId="77777777" w:rsidR="00EA3D90" w:rsidRDefault="00EA3D90" w:rsidP="008F218E">
      <w:pPr>
        <w:spacing w:after="0"/>
        <w:ind w:firstLine="709"/>
        <w:jc w:val="both"/>
        <w:rPr>
          <w:rFonts w:ascii="Times New Roman" w:hAnsi="Times New Roman" w:cs="Times New Roman"/>
          <w:i/>
          <w:color w:val="FF0000"/>
          <w:sz w:val="28"/>
          <w:lang w:val="kk-KZ"/>
        </w:rPr>
      </w:pPr>
    </w:p>
    <w:p w14:paraId="1BB13EC2" w14:textId="19E78AC6" w:rsidR="00D41497" w:rsidRPr="00D41497" w:rsidRDefault="00D41497" w:rsidP="008F218E">
      <w:pPr>
        <w:spacing w:after="0"/>
        <w:ind w:firstLine="709"/>
        <w:jc w:val="both"/>
        <w:rPr>
          <w:rFonts w:ascii="Times New Roman" w:hAnsi="Times New Roman" w:cs="Times New Roman"/>
          <w:color w:val="000000" w:themeColor="text1"/>
          <w:sz w:val="28"/>
          <w:lang w:val="kk-KZ"/>
        </w:rPr>
      </w:pPr>
      <w:r w:rsidRPr="00D41497">
        <w:rPr>
          <w:rFonts w:ascii="Times New Roman" w:hAnsi="Times New Roman" w:cs="Times New Roman"/>
          <w:color w:val="000000" w:themeColor="text1"/>
          <w:sz w:val="28"/>
          <w:lang w:val="kk-KZ"/>
        </w:rPr>
        <w:t>Учебное пособие также предусматривало реализацию специально отобранных педагогических условий, благоприятны</w:t>
      </w:r>
      <w:r>
        <w:rPr>
          <w:rFonts w:ascii="Times New Roman" w:hAnsi="Times New Roman" w:cs="Times New Roman"/>
          <w:color w:val="000000" w:themeColor="text1"/>
          <w:sz w:val="28"/>
          <w:lang w:val="kk-KZ"/>
        </w:rPr>
        <w:t>х для развития креативной речи:</w:t>
      </w:r>
    </w:p>
    <w:p w14:paraId="0B5455BC" w14:textId="5C6311C8" w:rsidR="00D41497" w:rsidRPr="00D41497" w:rsidRDefault="00D41497"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1. </w:t>
      </w:r>
      <w:r w:rsidRPr="00D41497">
        <w:rPr>
          <w:rFonts w:ascii="Times New Roman" w:hAnsi="Times New Roman" w:cs="Times New Roman"/>
          <w:color w:val="000000" w:themeColor="text1"/>
          <w:sz w:val="28"/>
          <w:lang w:val="kk-KZ"/>
        </w:rPr>
        <w:t>Мотивационно-поддерживающая среда – задания с элементами игры, поощ</w:t>
      </w:r>
      <w:r>
        <w:rPr>
          <w:rFonts w:ascii="Times New Roman" w:hAnsi="Times New Roman" w:cs="Times New Roman"/>
          <w:color w:val="000000" w:themeColor="text1"/>
          <w:sz w:val="28"/>
          <w:lang w:val="kk-KZ"/>
        </w:rPr>
        <w:t>рение любой речевой инициативы.</w:t>
      </w:r>
    </w:p>
    <w:p w14:paraId="1BDECB92" w14:textId="71A61C47" w:rsidR="00D41497" w:rsidRPr="00D41497" w:rsidRDefault="00D41497"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2. </w:t>
      </w:r>
      <w:r w:rsidRPr="00D41497">
        <w:rPr>
          <w:rFonts w:ascii="Times New Roman" w:hAnsi="Times New Roman" w:cs="Times New Roman"/>
          <w:color w:val="000000" w:themeColor="text1"/>
          <w:sz w:val="28"/>
          <w:lang w:val="kk-KZ"/>
        </w:rPr>
        <w:t xml:space="preserve">Языково-коммуникативная насыщенность – активное использование визуальных опор, опережающих фраз, речевых </w:t>
      </w:r>
      <w:r>
        <w:rPr>
          <w:rFonts w:ascii="Times New Roman" w:hAnsi="Times New Roman" w:cs="Times New Roman"/>
          <w:color w:val="000000" w:themeColor="text1"/>
          <w:sz w:val="28"/>
          <w:lang w:val="kk-KZ"/>
        </w:rPr>
        <w:t>шаблонов и ситуативных моделей.</w:t>
      </w:r>
    </w:p>
    <w:p w14:paraId="6ED8D991" w14:textId="11522245" w:rsidR="00D41497" w:rsidRPr="00D41497" w:rsidRDefault="00D41497"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3. </w:t>
      </w:r>
      <w:r w:rsidRPr="00D41497">
        <w:rPr>
          <w:rFonts w:ascii="Times New Roman" w:hAnsi="Times New Roman" w:cs="Times New Roman"/>
          <w:color w:val="000000" w:themeColor="text1"/>
          <w:sz w:val="28"/>
          <w:lang w:val="kk-KZ"/>
        </w:rPr>
        <w:t>Условия рефлексии и самопроверки – задания на самооценку ("What did I do best today?"), парное обсужден</w:t>
      </w:r>
      <w:r>
        <w:rPr>
          <w:rFonts w:ascii="Times New Roman" w:hAnsi="Times New Roman" w:cs="Times New Roman"/>
          <w:color w:val="000000" w:themeColor="text1"/>
          <w:sz w:val="28"/>
          <w:lang w:val="kk-KZ"/>
        </w:rPr>
        <w:t>ие, выбор лучшей работы класса.</w:t>
      </w:r>
    </w:p>
    <w:p w14:paraId="64342CF9" w14:textId="23712D3E" w:rsidR="00A87A54" w:rsidRPr="00A87A54" w:rsidRDefault="00D41497"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4. </w:t>
      </w:r>
      <w:r w:rsidRPr="00D41497">
        <w:rPr>
          <w:rFonts w:ascii="Times New Roman" w:hAnsi="Times New Roman" w:cs="Times New Roman"/>
          <w:color w:val="000000" w:themeColor="text1"/>
          <w:sz w:val="28"/>
          <w:lang w:val="kk-KZ"/>
        </w:rPr>
        <w:t>Содержательная вариативность – задания предусматривали альтернативные варианты исполнения, разную глубину речевой проработки и уровневую подачу материала.</w:t>
      </w:r>
    </w:p>
    <w:p w14:paraId="237BCBA9" w14:textId="1C509B30" w:rsidR="001F2B66" w:rsidRPr="001F2B66" w:rsidRDefault="001F2B66" w:rsidP="008F218E">
      <w:pPr>
        <w:spacing w:after="0"/>
        <w:ind w:firstLine="709"/>
        <w:jc w:val="both"/>
        <w:rPr>
          <w:rFonts w:ascii="Times New Roman" w:hAnsi="Times New Roman" w:cs="Times New Roman"/>
          <w:color w:val="000000" w:themeColor="text1"/>
          <w:sz w:val="28"/>
          <w:lang w:val="kk-KZ"/>
        </w:rPr>
      </w:pPr>
      <w:r w:rsidRPr="001F2B66">
        <w:rPr>
          <w:rFonts w:ascii="Times New Roman" w:hAnsi="Times New Roman" w:cs="Times New Roman"/>
          <w:color w:val="000000" w:themeColor="text1"/>
          <w:sz w:val="28"/>
          <w:lang w:val="kk-KZ"/>
        </w:rPr>
        <w:t>Процессуально-технологический блок методики основывался на четко выстроенной этапности, которая обеспечивала поэтапное развитие креативных речевых навыков — от начального речевого опыта к свободному и вариативному использованию английского языка в продуктивной речевой деятельности. Данный процесс реализовывался через четыре взаимосвязанных этапа, каждый из которых был представлен в авторском учебном пособии системой упражнений и зад</w:t>
      </w:r>
      <w:r>
        <w:rPr>
          <w:rFonts w:ascii="Times New Roman" w:hAnsi="Times New Roman" w:cs="Times New Roman"/>
          <w:color w:val="000000" w:themeColor="text1"/>
          <w:sz w:val="28"/>
          <w:lang w:val="kk-KZ"/>
        </w:rPr>
        <w:t>аний с постепенным усложнением.</w:t>
      </w:r>
    </w:p>
    <w:p w14:paraId="197423B0" w14:textId="274230AC" w:rsidR="001F2B66" w:rsidRPr="001F2B66" w:rsidRDefault="001F2B66" w:rsidP="00C42871">
      <w:pPr>
        <w:spacing w:after="0"/>
        <w:ind w:firstLine="709"/>
        <w:jc w:val="both"/>
        <w:rPr>
          <w:rFonts w:ascii="Times New Roman" w:hAnsi="Times New Roman" w:cs="Times New Roman"/>
          <w:color w:val="000000" w:themeColor="text1"/>
          <w:sz w:val="28"/>
          <w:lang w:val="kk-KZ"/>
        </w:rPr>
      </w:pPr>
      <w:r w:rsidRPr="001F2B66">
        <w:rPr>
          <w:rFonts w:ascii="Times New Roman" w:hAnsi="Times New Roman" w:cs="Times New Roman"/>
          <w:color w:val="000000" w:themeColor="text1"/>
          <w:sz w:val="28"/>
          <w:lang w:val="kk-KZ"/>
        </w:rPr>
        <w:lastRenderedPageBreak/>
        <w:t>Мотивационно-ориентировочный этап был направлен на вовлечение учащихся в креативную языковую деятельность, пробуждение интереса к теме и формирование положительной учебной установки. На этом этапе активно использовались игровые приёмы, мультимедийные элементы (видеофрагменты, анимации), а также обсуждение воображаемых ситуаций и ярких визуальных стимулов</w:t>
      </w:r>
    </w:p>
    <w:p w14:paraId="52809C2F" w14:textId="77777777" w:rsidR="008C3E1C" w:rsidRPr="008C3E1C" w:rsidRDefault="008C3E1C" w:rsidP="008F218E">
      <w:pPr>
        <w:spacing w:after="0"/>
        <w:ind w:firstLine="709"/>
        <w:jc w:val="both"/>
        <w:rPr>
          <w:rFonts w:ascii="Times New Roman" w:hAnsi="Times New Roman" w:cs="Times New Roman"/>
          <w:color w:val="000000" w:themeColor="text1"/>
          <w:sz w:val="28"/>
          <w:lang w:val="kk-KZ"/>
        </w:rPr>
      </w:pPr>
      <w:r w:rsidRPr="008C3E1C">
        <w:rPr>
          <w:rFonts w:ascii="Times New Roman" w:hAnsi="Times New Roman" w:cs="Times New Roman"/>
          <w:color w:val="000000" w:themeColor="text1"/>
          <w:sz w:val="28"/>
          <w:lang w:val="kk-KZ"/>
        </w:rPr>
        <w:t>– «Создай рекламу фантастического продукта»: учащимся предлагается выдумать и представить на английском языке рекламу несуществующего товара — например, «умные очки, которые читают мысли», «карандаш, превращающий рисунки в живых существ» или «жевательная резинка, дающая суперсилу». Это задание развивает оригинальность, выразительность, инициативность и с</w:t>
      </w:r>
      <w:r>
        <w:rPr>
          <w:rFonts w:ascii="Times New Roman" w:hAnsi="Times New Roman" w:cs="Times New Roman"/>
          <w:color w:val="000000" w:themeColor="text1"/>
          <w:sz w:val="28"/>
          <w:lang w:val="kk-KZ"/>
        </w:rPr>
        <w:t>пособность к связному монологу.</w:t>
      </w:r>
    </w:p>
    <w:p w14:paraId="2AF49E07" w14:textId="77777777" w:rsidR="008C3E1C" w:rsidRPr="008C3E1C" w:rsidRDefault="008C3E1C" w:rsidP="008F218E">
      <w:pPr>
        <w:spacing w:after="0"/>
        <w:ind w:firstLine="709"/>
        <w:jc w:val="both"/>
        <w:rPr>
          <w:rFonts w:ascii="Times New Roman" w:hAnsi="Times New Roman" w:cs="Times New Roman"/>
          <w:color w:val="000000" w:themeColor="text1"/>
          <w:sz w:val="28"/>
          <w:lang w:val="kk-KZ"/>
        </w:rPr>
      </w:pPr>
      <w:r w:rsidRPr="008C3E1C">
        <w:rPr>
          <w:rFonts w:ascii="Times New Roman" w:hAnsi="Times New Roman" w:cs="Times New Roman"/>
          <w:color w:val="000000" w:themeColor="text1"/>
          <w:sz w:val="28"/>
          <w:lang w:val="kk-KZ"/>
        </w:rPr>
        <w:t>– «Оживи предмет» / «Опиши несуществующее животное»: учащиеся создают описание вымышленного объекта — его внешний вид, поведение, среду обитания. Например: My animal has three eyes, flies only at night, and can speak French. Или: My schoolbag can walk, tell jokes, and cook spaghetti. Эти задания стимулируют развитие богатой лексики и умения испол</w:t>
      </w:r>
      <w:r>
        <w:rPr>
          <w:rFonts w:ascii="Times New Roman" w:hAnsi="Times New Roman" w:cs="Times New Roman"/>
          <w:color w:val="000000" w:themeColor="text1"/>
          <w:sz w:val="28"/>
          <w:lang w:val="kk-KZ"/>
        </w:rPr>
        <w:t>ьзовать описательные структуры.</w:t>
      </w:r>
    </w:p>
    <w:p w14:paraId="055F3C0D" w14:textId="77777777" w:rsidR="008C3E1C" w:rsidRPr="008C3E1C" w:rsidRDefault="008C3E1C" w:rsidP="008F218E">
      <w:pPr>
        <w:spacing w:after="0"/>
        <w:ind w:firstLine="709"/>
        <w:jc w:val="both"/>
        <w:rPr>
          <w:rFonts w:ascii="Times New Roman" w:hAnsi="Times New Roman" w:cs="Times New Roman"/>
          <w:color w:val="000000" w:themeColor="text1"/>
          <w:sz w:val="28"/>
          <w:lang w:val="kk-KZ"/>
        </w:rPr>
      </w:pPr>
      <w:r w:rsidRPr="008C3E1C">
        <w:rPr>
          <w:rFonts w:ascii="Times New Roman" w:hAnsi="Times New Roman" w:cs="Times New Roman"/>
          <w:color w:val="000000" w:themeColor="text1"/>
          <w:sz w:val="28"/>
          <w:lang w:val="kk-KZ"/>
        </w:rPr>
        <w:t>– «Диалог с необычными персонажами»: учащимся предлагается выбрать или придумать необычного собеседника (говорящая машина, динозавр, оживший рисунок) и составить с ним короткий диалог. Пример: You meet a robot who lost his memory. What would you ask him? What does he say? Это упражнение развивает инициативность, способность к взаимодействию и</w:t>
      </w:r>
      <w:r>
        <w:rPr>
          <w:rFonts w:ascii="Times New Roman" w:hAnsi="Times New Roman" w:cs="Times New Roman"/>
          <w:color w:val="000000" w:themeColor="text1"/>
          <w:sz w:val="28"/>
          <w:lang w:val="kk-KZ"/>
        </w:rPr>
        <w:t xml:space="preserve"> эмоциональную выразительность.</w:t>
      </w:r>
    </w:p>
    <w:p w14:paraId="6833B3A7" w14:textId="31520576" w:rsidR="008C3E1C" w:rsidRPr="008C3E1C" w:rsidRDefault="008C3E1C" w:rsidP="00C42871">
      <w:pPr>
        <w:spacing w:after="0"/>
        <w:ind w:firstLine="709"/>
        <w:jc w:val="both"/>
        <w:rPr>
          <w:rFonts w:ascii="Times New Roman" w:hAnsi="Times New Roman" w:cs="Times New Roman"/>
          <w:color w:val="000000" w:themeColor="text1"/>
          <w:sz w:val="28"/>
          <w:lang w:val="kk-KZ"/>
        </w:rPr>
      </w:pPr>
      <w:r w:rsidRPr="008C3E1C">
        <w:rPr>
          <w:rFonts w:ascii="Times New Roman" w:hAnsi="Times New Roman" w:cs="Times New Roman"/>
          <w:color w:val="000000" w:themeColor="text1"/>
          <w:sz w:val="28"/>
          <w:lang w:val="kk-KZ"/>
        </w:rPr>
        <w:t>– «Ассоциативные цепочки с ограничениями»: в этом упражнении учащийся должен придумать цепочку слов, каждое из которых связано с предыдущим, но с ограничением: например, все слова должны быть существительными, или начинаться на определенную букву, или быть из одной тематики (food, animals, school items</w:t>
      </w:r>
    </w:p>
    <w:p w14:paraId="6465AE00" w14:textId="77777777" w:rsidR="002847E3" w:rsidRPr="002847E3" w:rsidRDefault="002847E3" w:rsidP="008F218E">
      <w:pPr>
        <w:spacing w:after="0"/>
        <w:ind w:firstLine="709"/>
        <w:jc w:val="both"/>
        <w:rPr>
          <w:rFonts w:ascii="Times New Roman" w:hAnsi="Times New Roman" w:cs="Times New Roman"/>
          <w:color w:val="000000" w:themeColor="text1"/>
          <w:sz w:val="28"/>
          <w:lang w:val="kk-KZ"/>
        </w:rPr>
      </w:pPr>
      <w:r w:rsidRPr="002847E3">
        <w:rPr>
          <w:rFonts w:ascii="Times New Roman" w:hAnsi="Times New Roman" w:cs="Times New Roman"/>
          <w:color w:val="000000" w:themeColor="text1"/>
          <w:sz w:val="28"/>
          <w:lang w:val="kk-KZ"/>
        </w:rPr>
        <w:t>– В Canva for Education учащиеся создают интерактивные постеры, комиксы или презентации с иллюстрациями и английскими подписями, например: "Design a superhero and make a poster about their powers and backstory".</w:t>
      </w:r>
    </w:p>
    <w:p w14:paraId="2BD11AC8" w14:textId="77777777" w:rsidR="002847E3" w:rsidRPr="002847E3" w:rsidRDefault="002847E3" w:rsidP="008F218E">
      <w:pPr>
        <w:spacing w:after="0"/>
        <w:ind w:firstLine="709"/>
        <w:jc w:val="both"/>
        <w:rPr>
          <w:rFonts w:ascii="Times New Roman" w:hAnsi="Times New Roman" w:cs="Times New Roman"/>
          <w:color w:val="000000" w:themeColor="text1"/>
          <w:sz w:val="28"/>
          <w:lang w:val="kk-KZ"/>
        </w:rPr>
      </w:pPr>
      <w:r w:rsidRPr="002847E3">
        <w:rPr>
          <w:rFonts w:ascii="Times New Roman" w:hAnsi="Times New Roman" w:cs="Times New Roman"/>
          <w:color w:val="000000" w:themeColor="text1"/>
          <w:sz w:val="28"/>
          <w:lang w:val="kk-KZ"/>
        </w:rPr>
        <w:t>– С помощью Storyboard That или Pixton можно создавать комиксы с собственными персонажами, диалогами и ситуациями, генерируя сюжет, который от</w:t>
      </w:r>
      <w:r>
        <w:rPr>
          <w:rFonts w:ascii="Times New Roman" w:hAnsi="Times New Roman" w:cs="Times New Roman"/>
          <w:color w:val="000000" w:themeColor="text1"/>
          <w:sz w:val="28"/>
          <w:lang w:val="kk-KZ"/>
        </w:rPr>
        <w:t>ражает фантазию и знание языка.</w:t>
      </w:r>
    </w:p>
    <w:p w14:paraId="0FFD29E6" w14:textId="77777777" w:rsidR="002847E3" w:rsidRPr="002847E3" w:rsidRDefault="002847E3" w:rsidP="008F218E">
      <w:pPr>
        <w:spacing w:after="0"/>
        <w:ind w:firstLine="709"/>
        <w:jc w:val="both"/>
        <w:rPr>
          <w:rFonts w:ascii="Times New Roman" w:hAnsi="Times New Roman" w:cs="Times New Roman"/>
          <w:color w:val="000000" w:themeColor="text1"/>
          <w:sz w:val="28"/>
          <w:lang w:val="kk-KZ"/>
        </w:rPr>
      </w:pPr>
      <w:r w:rsidRPr="002847E3">
        <w:rPr>
          <w:rFonts w:ascii="Times New Roman" w:hAnsi="Times New Roman" w:cs="Times New Roman"/>
          <w:color w:val="000000" w:themeColor="text1"/>
          <w:sz w:val="28"/>
          <w:lang w:val="kk-KZ"/>
        </w:rPr>
        <w:t xml:space="preserve">Кроме того, мобильные приложения стимулируют самостоятельную работу и творчество вне класса. В Toontastic учащиеся озвучивают мультфильмы, созданные из заранее предложенных сцен, персонажей и </w:t>
      </w:r>
      <w:r w:rsidRPr="002847E3">
        <w:rPr>
          <w:rFonts w:ascii="Times New Roman" w:hAnsi="Times New Roman" w:cs="Times New Roman"/>
          <w:color w:val="000000" w:themeColor="text1"/>
          <w:sz w:val="28"/>
          <w:lang w:val="kk-KZ"/>
        </w:rPr>
        <w:lastRenderedPageBreak/>
        <w:t>объектов. Приложение Shadow Puppet Edu позволяет создавать слайд-шоу с голосовыми комментариями, а Book Creator помогает писать и озвучивать собственные иллюстрирова</w:t>
      </w:r>
      <w:r>
        <w:rPr>
          <w:rFonts w:ascii="Times New Roman" w:hAnsi="Times New Roman" w:cs="Times New Roman"/>
          <w:color w:val="000000" w:themeColor="text1"/>
          <w:sz w:val="28"/>
          <w:lang w:val="kk-KZ"/>
        </w:rPr>
        <w:t>нные книги на английском языке.</w:t>
      </w:r>
    </w:p>
    <w:p w14:paraId="7E3D1BB7" w14:textId="77777777" w:rsidR="002847E3" w:rsidRPr="002847E3" w:rsidRDefault="002847E3" w:rsidP="008F218E">
      <w:pPr>
        <w:spacing w:after="0"/>
        <w:ind w:firstLine="709"/>
        <w:jc w:val="both"/>
        <w:rPr>
          <w:rFonts w:ascii="Times New Roman" w:hAnsi="Times New Roman" w:cs="Times New Roman"/>
          <w:color w:val="000000" w:themeColor="text1"/>
          <w:sz w:val="28"/>
          <w:lang w:val="kk-KZ"/>
        </w:rPr>
      </w:pPr>
      <w:r w:rsidRPr="002847E3">
        <w:rPr>
          <w:rFonts w:ascii="Times New Roman" w:hAnsi="Times New Roman" w:cs="Times New Roman"/>
          <w:color w:val="000000" w:themeColor="text1"/>
          <w:sz w:val="28"/>
          <w:lang w:val="kk-KZ"/>
        </w:rPr>
        <w:t>Аудио- и видеоресурсы используются для записи подкастов, интервью, новостных репортажей или ролевых диалогов. Например, проект "My dream school radio" предполагает создание школьного аудиошоу, где ученики рассказывают истории, шутят, берут интервью у воображаемых персонажей. С помощью приложений Vocaroo, Anchor или Audacity учащиеся записывают свои голосовые проекты, что повышает бегл</w:t>
      </w:r>
      <w:r>
        <w:rPr>
          <w:rFonts w:ascii="Times New Roman" w:hAnsi="Times New Roman" w:cs="Times New Roman"/>
          <w:color w:val="000000" w:themeColor="text1"/>
          <w:sz w:val="28"/>
          <w:lang w:val="kk-KZ"/>
        </w:rPr>
        <w:t>ость речи и уверенность в себе.</w:t>
      </w:r>
    </w:p>
    <w:p w14:paraId="50C47C48" w14:textId="63B7F7D1" w:rsidR="003C7C85" w:rsidRPr="003C7C85" w:rsidRDefault="00FE39D0" w:rsidP="008F218E">
      <w:pPr>
        <w:spacing w:after="0"/>
        <w:ind w:firstLine="709"/>
        <w:jc w:val="both"/>
        <w:rPr>
          <w:rFonts w:ascii="Times New Roman" w:hAnsi="Times New Roman" w:cs="Times New Roman"/>
          <w:color w:val="000000" w:themeColor="text1"/>
          <w:sz w:val="28"/>
          <w:lang w:val="kk-KZ"/>
        </w:rPr>
      </w:pPr>
      <w:r w:rsidRPr="00FE39D0">
        <w:rPr>
          <w:rFonts w:ascii="Times New Roman" w:hAnsi="Times New Roman" w:cs="Times New Roman"/>
          <w:color w:val="000000" w:themeColor="text1"/>
          <w:sz w:val="28"/>
          <w:lang w:val="kk-KZ"/>
        </w:rPr>
        <w:t>Например, если учащийся использует не ту грамматическую конструкцию в креативном высказывании, вместо корректировки по шаблону учитель может сказать: “Interesting idea! Let's see how we can say this even better”, тем самым усиливая мотивацию к доработке, а не создавая страх перед ошибками. Также применяются методы эмоциональной разрядки — ежедневные короткие "Check-in" вопросы, такие как: “How is your creativity today, on a scale from sleepy snail to crazy rocket?”, или игровые ритуалы в начале занятия, например “Creative Handshake” или "Fantasy Hat", где каждый ученик надевает воображаемую «шляпу писателя» перед началом задания.</w:t>
      </w:r>
    </w:p>
    <w:p w14:paraId="1502DCCB" w14:textId="7C98D3CC" w:rsidR="00805C47" w:rsidRDefault="00805C47" w:rsidP="008F218E">
      <w:pPr>
        <w:spacing w:after="0"/>
        <w:ind w:firstLine="709"/>
        <w:jc w:val="both"/>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Предлагаемые подходы органично интегрируются в существующую систему обучения английскому языку младших школьников на различных уровнях</w:t>
      </w:r>
      <w:r>
        <w:rPr>
          <w:rFonts w:ascii="Times New Roman" w:hAnsi="Times New Roman" w:cs="Times New Roman"/>
          <w:color w:val="000000" w:themeColor="text1"/>
          <w:sz w:val="28"/>
          <w:lang w:val="kk-KZ"/>
        </w:rPr>
        <w:t xml:space="preserve"> (Таблица 1</w:t>
      </w:r>
      <w:r w:rsidR="003C7C85">
        <w:rPr>
          <w:rFonts w:ascii="Times New Roman" w:hAnsi="Times New Roman" w:cs="Times New Roman"/>
          <w:color w:val="000000" w:themeColor="text1"/>
          <w:sz w:val="28"/>
          <w:lang w:val="kk-KZ"/>
        </w:rPr>
        <w:t>8</w:t>
      </w:r>
      <w:r>
        <w:rPr>
          <w:rFonts w:ascii="Times New Roman" w:hAnsi="Times New Roman" w:cs="Times New Roman"/>
          <w:color w:val="000000" w:themeColor="text1"/>
          <w:sz w:val="28"/>
          <w:lang w:val="kk-KZ"/>
        </w:rPr>
        <w:t>)</w:t>
      </w:r>
      <w:r w:rsidRPr="000C4C6F">
        <w:rPr>
          <w:rFonts w:ascii="Times New Roman" w:hAnsi="Times New Roman" w:cs="Times New Roman"/>
          <w:color w:val="000000" w:themeColor="text1"/>
          <w:sz w:val="28"/>
          <w:lang w:val="kk-KZ"/>
        </w:rPr>
        <w:t>:</w:t>
      </w:r>
    </w:p>
    <w:p w14:paraId="0A6ED124" w14:textId="77777777" w:rsidR="00805C47" w:rsidRDefault="00805C47" w:rsidP="008F218E">
      <w:pPr>
        <w:spacing w:after="0"/>
        <w:jc w:val="both"/>
        <w:rPr>
          <w:rFonts w:ascii="Times New Roman" w:hAnsi="Times New Roman" w:cs="Times New Roman"/>
          <w:color w:val="000000" w:themeColor="text1"/>
          <w:sz w:val="28"/>
          <w:lang w:val="kk-KZ"/>
        </w:rPr>
      </w:pPr>
    </w:p>
    <w:p w14:paraId="585A1B22" w14:textId="0768D7B6" w:rsidR="00805C47" w:rsidRDefault="00805C47" w:rsidP="008F218E">
      <w:pPr>
        <w:spacing w:after="0"/>
        <w:ind w:firstLine="709"/>
        <w:jc w:val="both"/>
        <w:rPr>
          <w:rFonts w:ascii="Times New Roman" w:hAnsi="Times New Roman" w:cs="Times New Roman"/>
          <w:sz w:val="28"/>
        </w:rPr>
      </w:pPr>
      <w:r>
        <w:rPr>
          <w:rFonts w:ascii="Times New Roman" w:hAnsi="Times New Roman" w:cs="Times New Roman"/>
          <w:color w:val="000000" w:themeColor="text1"/>
          <w:sz w:val="28"/>
          <w:lang w:val="kk-KZ"/>
        </w:rPr>
        <w:t>Таблица 1</w:t>
      </w:r>
      <w:r w:rsidR="003C7C85">
        <w:rPr>
          <w:rFonts w:ascii="Times New Roman" w:hAnsi="Times New Roman" w:cs="Times New Roman"/>
          <w:color w:val="000000" w:themeColor="text1"/>
          <w:sz w:val="28"/>
          <w:lang w:val="kk-KZ"/>
        </w:rPr>
        <w:t>8</w:t>
      </w:r>
      <w:r>
        <w:rPr>
          <w:rFonts w:ascii="Times New Roman" w:hAnsi="Times New Roman" w:cs="Times New Roman"/>
          <w:color w:val="000000" w:themeColor="text1"/>
          <w:sz w:val="28"/>
          <w:lang w:val="kk-KZ"/>
        </w:rPr>
        <w:t xml:space="preserve"> –</w:t>
      </w:r>
      <w:r w:rsidRPr="00805C47">
        <w:t xml:space="preserve"> </w:t>
      </w:r>
      <w:r w:rsidR="00EE7E1B" w:rsidRPr="00EE7E1B">
        <w:rPr>
          <w:rFonts w:ascii="Times New Roman" w:hAnsi="Times New Roman" w:cs="Times New Roman"/>
          <w:sz w:val="28"/>
        </w:rPr>
        <w:t>Интеграция компонентов методики в структуру учебного процесса по английскому языку в начальной школ</w:t>
      </w:r>
      <w:r w:rsidR="00EE7E1B">
        <w:rPr>
          <w:rFonts w:ascii="Times New Roman" w:hAnsi="Times New Roman" w:cs="Times New Roman"/>
          <w:sz w:val="28"/>
        </w:rPr>
        <w:t>е</w:t>
      </w:r>
    </w:p>
    <w:p w14:paraId="13CFC504" w14:textId="77777777" w:rsidR="00EE7E1B" w:rsidRDefault="00EE7E1B" w:rsidP="008F218E">
      <w:pPr>
        <w:spacing w:after="0"/>
        <w:ind w:firstLine="709"/>
        <w:jc w:val="both"/>
        <w:rPr>
          <w:rFonts w:ascii="Times New Roman" w:hAnsi="Times New Roman" w:cs="Times New Roman"/>
          <w:sz w:val="28"/>
        </w:rPr>
      </w:pPr>
    </w:p>
    <w:tbl>
      <w:tblPr>
        <w:tblStyle w:val="a6"/>
        <w:tblW w:w="0" w:type="auto"/>
        <w:tblLook w:val="04A0" w:firstRow="1" w:lastRow="0" w:firstColumn="1" w:lastColumn="0" w:noHBand="0" w:noVBand="1"/>
      </w:tblPr>
      <w:tblGrid>
        <w:gridCol w:w="2660"/>
        <w:gridCol w:w="1417"/>
        <w:gridCol w:w="5494"/>
      </w:tblGrid>
      <w:tr w:rsidR="00EE7E1B" w14:paraId="0C56A686" w14:textId="77777777" w:rsidTr="00EE7E1B">
        <w:tc>
          <w:tcPr>
            <w:tcW w:w="2660" w:type="dxa"/>
          </w:tcPr>
          <w:p w14:paraId="24C5DFE1"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В качестве разминки</w:t>
            </w:r>
          </w:p>
        </w:tc>
        <w:tc>
          <w:tcPr>
            <w:tcW w:w="1417" w:type="dxa"/>
          </w:tcPr>
          <w:p w14:paraId="562A81C5"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Warm-up</w:t>
            </w:r>
          </w:p>
        </w:tc>
        <w:tc>
          <w:tcPr>
            <w:tcW w:w="5494" w:type="dxa"/>
          </w:tcPr>
          <w:p w14:paraId="37C143E6"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Короткие ассоциативные игры, игры на быстрое придумывание слов или фраз (для беглости и гибкости)</w:t>
            </w:r>
          </w:p>
        </w:tc>
      </w:tr>
      <w:tr w:rsidR="00EE7E1B" w14:paraId="223F63EF" w14:textId="77777777" w:rsidTr="00EE7E1B">
        <w:tc>
          <w:tcPr>
            <w:tcW w:w="2660" w:type="dxa"/>
          </w:tcPr>
          <w:p w14:paraId="733F1F98"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В основной части урока</w:t>
            </w:r>
          </w:p>
        </w:tc>
        <w:tc>
          <w:tcPr>
            <w:tcW w:w="1417" w:type="dxa"/>
          </w:tcPr>
          <w:p w14:paraId="57ABFDE8" w14:textId="77777777" w:rsidR="00EE7E1B" w:rsidRDefault="00EE7E1B" w:rsidP="008F218E">
            <w:pPr>
              <w:spacing w:line="276" w:lineRule="auto"/>
              <w:rPr>
                <w:rFonts w:ascii="Times New Roman" w:hAnsi="Times New Roman" w:cs="Times New Roman"/>
                <w:color w:val="000000" w:themeColor="text1"/>
                <w:sz w:val="28"/>
                <w:lang w:val="kk-KZ"/>
              </w:rPr>
            </w:pPr>
          </w:p>
        </w:tc>
        <w:tc>
          <w:tcPr>
            <w:tcW w:w="5494" w:type="dxa"/>
          </w:tcPr>
          <w:p w14:paraId="7C389880" w14:textId="77777777" w:rsidR="00EE7E1B" w:rsidRDefault="00EE7E1B" w:rsidP="008F218E">
            <w:pPr>
              <w:spacing w:line="276" w:lineRule="auto"/>
              <w:jc w:val="both"/>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Включение креативных заданий в этапы презентации, практики и активизации лексико-грамматического материала. Например, вместо простого повторения лексики – описание фантастических существ, использование новой грамматической конструкции для придумывания смешных предложений</w:t>
            </w:r>
          </w:p>
        </w:tc>
      </w:tr>
      <w:tr w:rsidR="00EE7E1B" w14:paraId="3A48D325" w14:textId="77777777" w:rsidTr="00EE7E1B">
        <w:tc>
          <w:tcPr>
            <w:tcW w:w="2660" w:type="dxa"/>
          </w:tcPr>
          <w:p w14:paraId="74E97DFF"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В качестве завершения урока</w:t>
            </w:r>
          </w:p>
        </w:tc>
        <w:tc>
          <w:tcPr>
            <w:tcW w:w="1417" w:type="dxa"/>
          </w:tcPr>
          <w:p w14:paraId="3C9385FD" w14:textId="77777777" w:rsidR="00EE7E1B" w:rsidRDefault="00EE7E1B" w:rsidP="008F218E">
            <w:pPr>
              <w:spacing w:line="276" w:lineRule="auto"/>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Wrap-up</w:t>
            </w:r>
          </w:p>
        </w:tc>
        <w:tc>
          <w:tcPr>
            <w:tcW w:w="5494" w:type="dxa"/>
          </w:tcPr>
          <w:p w14:paraId="0288198C" w14:textId="77777777" w:rsidR="00EE7E1B" w:rsidRDefault="00EE7E1B" w:rsidP="008F218E">
            <w:pPr>
              <w:spacing w:line="276" w:lineRule="auto"/>
              <w:jc w:val="both"/>
              <w:rPr>
                <w:rFonts w:ascii="Times New Roman" w:hAnsi="Times New Roman" w:cs="Times New Roman"/>
                <w:color w:val="000000" w:themeColor="text1"/>
                <w:sz w:val="28"/>
                <w:lang w:val="kk-KZ"/>
              </w:rPr>
            </w:pPr>
            <w:r w:rsidRPr="000C4C6F">
              <w:rPr>
                <w:rFonts w:ascii="Times New Roman" w:hAnsi="Times New Roman" w:cs="Times New Roman"/>
                <w:color w:val="000000" w:themeColor="text1"/>
                <w:sz w:val="28"/>
                <w:lang w:val="kk-KZ"/>
              </w:rPr>
              <w:t xml:space="preserve">Рефлексивные задания, требующие творческого осмысления пройденного </w:t>
            </w:r>
            <w:r w:rsidRPr="000C4C6F">
              <w:rPr>
                <w:rFonts w:ascii="Times New Roman" w:hAnsi="Times New Roman" w:cs="Times New Roman"/>
                <w:color w:val="000000" w:themeColor="text1"/>
                <w:sz w:val="28"/>
                <w:lang w:val="kk-KZ"/>
              </w:rPr>
              <w:lastRenderedPageBreak/>
              <w:t>материала</w:t>
            </w:r>
          </w:p>
        </w:tc>
      </w:tr>
    </w:tbl>
    <w:p w14:paraId="16D910A2" w14:textId="77777777" w:rsidR="000C4C6F" w:rsidRPr="000C4C6F" w:rsidRDefault="000C4C6F" w:rsidP="008F218E">
      <w:pPr>
        <w:spacing w:after="0"/>
        <w:ind w:firstLine="709"/>
        <w:rPr>
          <w:rFonts w:ascii="Times New Roman" w:hAnsi="Times New Roman" w:cs="Times New Roman"/>
          <w:color w:val="000000" w:themeColor="text1"/>
          <w:sz w:val="28"/>
          <w:lang w:val="kk-KZ"/>
        </w:rPr>
      </w:pPr>
    </w:p>
    <w:p w14:paraId="6EDC693B" w14:textId="77777777" w:rsidR="000C4C6F" w:rsidRPr="008B39BD" w:rsidRDefault="000C4C6F" w:rsidP="008F218E">
      <w:pPr>
        <w:spacing w:after="0"/>
        <w:ind w:firstLine="709"/>
        <w:jc w:val="both"/>
        <w:rPr>
          <w:rFonts w:ascii="Times New Roman" w:hAnsi="Times New Roman" w:cs="Times New Roman"/>
          <w:i/>
          <w:color w:val="000000" w:themeColor="text1"/>
          <w:sz w:val="28"/>
          <w:lang w:val="kk-KZ"/>
        </w:rPr>
      </w:pPr>
      <w:r w:rsidRPr="008B39BD">
        <w:rPr>
          <w:rFonts w:ascii="Times New Roman" w:hAnsi="Times New Roman" w:cs="Times New Roman"/>
          <w:i/>
          <w:color w:val="000000" w:themeColor="text1"/>
          <w:sz w:val="28"/>
          <w:lang w:val="kk-KZ"/>
        </w:rPr>
        <w:t>Методы, приемы и формы организации учебной деятельности</w:t>
      </w:r>
    </w:p>
    <w:p w14:paraId="18BDEC61"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Эффективное развитие креативных речевых навыков у младших школьников требует использования таких методов и приёмов обучения, которые стимулируют активное участие, самостоятельное мышление и творческое самовыражение. Предлагаемые в рамках методики методы ориентированы на создание условий, при которых учащиеся не просто усваивают язык, а активно используют его как средство для реализации собственных идей. Одним из центральных приёмов такого подхода является метод мо</w:t>
      </w:r>
      <w:r>
        <w:rPr>
          <w:rFonts w:ascii="Times New Roman" w:hAnsi="Times New Roman" w:cs="Times New Roman"/>
          <w:color w:val="000000" w:themeColor="text1"/>
          <w:sz w:val="28"/>
          <w:lang w:val="kk-KZ"/>
        </w:rPr>
        <w:t>згового штурма (brainstorming).</w:t>
      </w:r>
    </w:p>
    <w:p w14:paraId="4922071A"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Мозговой штурм (Brainstorming)</w:t>
      </w:r>
    </w:p>
    <w:p w14:paraId="39773D53"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Этот метод представляет собой организованный процесс коллективного генерирования идей, в котором каждый участник имеет возможность свободно выражать мысли по предложенной теме или проблеме. Основное правило — на начальном этапе не допускается критика, оценка или исправление высказываний, что способствует снятию психологических барье</w:t>
      </w:r>
      <w:r>
        <w:rPr>
          <w:rFonts w:ascii="Times New Roman" w:hAnsi="Times New Roman" w:cs="Times New Roman"/>
          <w:color w:val="000000" w:themeColor="text1"/>
          <w:sz w:val="28"/>
          <w:lang w:val="kk-KZ"/>
        </w:rPr>
        <w:t>ров и стимулирует спонтанность.</w:t>
      </w:r>
    </w:p>
    <w:p w14:paraId="2E785A91"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Применительно к обучению английскому языку младших школьников мозговой штурм становится мощным инструментом развития нескольких ключевых компонентов креативной речи. Во-первых, он способствует развитию беглости, побуждая учащихся к быстрому продуцированию речевых единиц. Во-вторых, он развивает гибкость мышления, так как ученики вынуждены рассматривать проблему под разными углами и предлагать разнообразные идеи. В-третьих, метод формирует инициативность и спонтанность, поскольку учащиеся учатся высказываться без страха совершить ошибку, ориентируясь</w:t>
      </w:r>
      <w:r>
        <w:rPr>
          <w:rFonts w:ascii="Times New Roman" w:hAnsi="Times New Roman" w:cs="Times New Roman"/>
          <w:color w:val="000000" w:themeColor="text1"/>
          <w:sz w:val="28"/>
          <w:lang w:val="kk-KZ"/>
        </w:rPr>
        <w:t xml:space="preserve"> на процесс, а не на результат.</w:t>
      </w:r>
    </w:p>
    <w:p w14:paraId="5A37361B"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Практическое применение метода мозгового штурма в рамках креативного урока английского языка может включать следующие формы заданий:</w:t>
      </w:r>
    </w:p>
    <w:p w14:paraId="132383F3"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Генерация наибольшего количества слов, ассоциирующихся с определённой темой (например, «Magic», «School», «Forest»).</w:t>
      </w:r>
    </w:p>
    <w:p w14:paraId="5489C875"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Придумывание как можно большего количества вариантов развития заданного сюжетного начала («A dragon appeared in our school…»).</w:t>
      </w:r>
    </w:p>
    <w:p w14:paraId="44DC1FC6"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Обсуждение креативных решений проблемных ситуаций («What would you do if your homework turned into a monster?»).</w:t>
      </w:r>
    </w:p>
    <w:p w14:paraId="4BBBBEA7"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Быстрый поиск синонимов и антонимов в игровой форме («How many ways can you say ‘happy’?»).</w:t>
      </w:r>
    </w:p>
    <w:p w14:paraId="7C8DF0B2"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lastRenderedPageBreak/>
        <w:t>– Коллективное составление списка необычных применений повседневных предметов (например, «What can you do with a pencil besides writing?»).</w:t>
      </w:r>
    </w:p>
    <w:p w14:paraId="6C57C94F" w14:textId="77777777" w:rsidR="000C4C6F" w:rsidRDefault="00972F4E"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М</w:t>
      </w:r>
      <w:r w:rsidRPr="00972F4E">
        <w:rPr>
          <w:rFonts w:ascii="Times New Roman" w:hAnsi="Times New Roman" w:cs="Times New Roman"/>
          <w:color w:val="000000" w:themeColor="text1"/>
          <w:sz w:val="28"/>
          <w:lang w:val="kk-KZ"/>
        </w:rPr>
        <w:t>озговой штурм выполняет не только языковую, но и когнитивную функцию, формируя у младших школьников уверенность в собственных силах, раскрепощённость в речевом поведении и готовность к активному участию в иноязычном общении. Он закладывает основу для продуктивной работы с более сложными креативными заданиями и формирует позитивный опыт использования английского языка в нестандартных, творчески насыщенных ситуациях.</w:t>
      </w:r>
    </w:p>
    <w:p w14:paraId="7ED2C438"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Одним из наиболее эффективных методов, способствующих развитию креативных речевых навыков у младших школьников, являются ролевые игры и элементы драматизации. Эти приёмы позволяют учащимся использовать английский язык в условиях, приближенных к реальному или воображаемому общению, стимулируя при этом активное участ</w:t>
      </w:r>
      <w:r w:rsidR="00A11467">
        <w:rPr>
          <w:rFonts w:ascii="Times New Roman" w:hAnsi="Times New Roman" w:cs="Times New Roman"/>
          <w:color w:val="000000" w:themeColor="text1"/>
          <w:sz w:val="28"/>
          <w:lang w:val="kk-KZ"/>
        </w:rPr>
        <w:t>ие, воображение и импровизацию.</w:t>
      </w:r>
    </w:p>
    <w:p w14:paraId="76BEA787"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Ролевые игры предполагают вхождение учащегося в определённую социальную или фантастическую роль и участие в коммуникативной ситуации, требующей применения языковых навыков. В отличие от стандартных упражнений, ролевые игры побуждают к спонтанному и инициативному высказыванию, развивают выразительность и гибкость, поскольку требуют не только воспроизведения, но и создания новых высказываний в реальном времени. Учащиеся вынуждены адаптировать свою речь к обстоятельств</w:t>
      </w:r>
      <w:r w:rsidR="00A11467">
        <w:rPr>
          <w:rFonts w:ascii="Times New Roman" w:hAnsi="Times New Roman" w:cs="Times New Roman"/>
          <w:color w:val="000000" w:themeColor="text1"/>
          <w:sz w:val="28"/>
          <w:lang w:val="kk-KZ"/>
        </w:rPr>
        <w:t>ам, роли и партнёру по диалогу.</w:t>
      </w:r>
    </w:p>
    <w:p w14:paraId="0B2DEABF"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Драматизация, в свою очередь, представляет собой более структурированную форму игры, часто включающую сценарий, разучивание реплик, использование реквизита и костюмов. Это создаёт условия для более глубокой проработки языка, развития оригинальности мышлен</w:t>
      </w:r>
      <w:r w:rsidR="00A11467">
        <w:rPr>
          <w:rFonts w:ascii="Times New Roman" w:hAnsi="Times New Roman" w:cs="Times New Roman"/>
          <w:color w:val="000000" w:themeColor="text1"/>
          <w:sz w:val="28"/>
          <w:lang w:val="kk-KZ"/>
        </w:rPr>
        <w:t>ия и связной, развернутой речи.</w:t>
      </w:r>
    </w:p>
    <w:p w14:paraId="7B9348DF"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Роль этих методов в формировании креативности заключается в следующем:</w:t>
      </w:r>
    </w:p>
    <w:p w14:paraId="5C5F88A6"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Учащиеся учатся экспериментировать с языком, строить нестандартные диалоги, выражать эмоции и мнения в рамках ролевого поведения.</w:t>
      </w:r>
    </w:p>
    <w:p w14:paraId="580A2909"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Ситуации требуют быстрой адаптации и языковой импровизации, что способствует развитию спонтанности и синтаксической гибкости.</w:t>
      </w:r>
    </w:p>
    <w:p w14:paraId="18D52B38"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Возникает потребность в создании собственных оригинальных реплик, а не повторении заученных конструкций.</w:t>
      </w:r>
    </w:p>
    <w:p w14:paraId="44E7BADE"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lastRenderedPageBreak/>
        <w:t>– Командное взаимодействие в процессе постановки сцен развивает навыки сотрудничества, креативного обсуждения и коллективн</w:t>
      </w:r>
      <w:r w:rsidR="00A11467">
        <w:rPr>
          <w:rFonts w:ascii="Times New Roman" w:hAnsi="Times New Roman" w:cs="Times New Roman"/>
          <w:color w:val="000000" w:themeColor="text1"/>
          <w:sz w:val="28"/>
          <w:lang w:val="kk-KZ"/>
        </w:rPr>
        <w:t>ого решения речевых задач.</w:t>
      </w:r>
    </w:p>
    <w:p w14:paraId="08F8A0FB"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Практические формы реализации включают:</w:t>
      </w:r>
    </w:p>
    <w:p w14:paraId="454477DA" w14:textId="77777777" w:rsidR="00972F4E" w:rsidRPr="00972F4E" w:rsidRDefault="00972F4E" w:rsidP="008F218E">
      <w:pPr>
        <w:spacing w:after="0"/>
        <w:ind w:firstLine="709"/>
        <w:jc w:val="both"/>
        <w:rPr>
          <w:rFonts w:ascii="Times New Roman" w:hAnsi="Times New Roman" w:cs="Times New Roman"/>
          <w:color w:val="000000" w:themeColor="text1"/>
          <w:sz w:val="28"/>
          <w:lang w:val="kk-KZ"/>
        </w:rPr>
      </w:pPr>
      <w:r w:rsidRPr="00972F4E">
        <w:rPr>
          <w:rFonts w:ascii="Times New Roman" w:hAnsi="Times New Roman" w:cs="Times New Roman"/>
          <w:color w:val="000000" w:themeColor="text1"/>
          <w:sz w:val="28"/>
          <w:lang w:val="kk-KZ"/>
        </w:rPr>
        <w:t>– Инсценировку известных сказок с изменением сюжета (например, «Cinderella goes to space» или «Little Red Riding Hood meets a robot»).</w:t>
      </w:r>
    </w:p>
    <w:p w14:paraId="50F4BE3E" w14:textId="23AB0B08"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Наличие элемента соревнования, неожиданности, тайны или юмора делает процесс овладения языком эмоционально привлекательным, снижает тревожность и способствует спонтанному высказыванию.</w:t>
      </w:r>
    </w:p>
    <w:p w14:paraId="583321AB"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Сущность метода заключается в использовании структурированных игровых моделей, где выполнение языковых задач сопровождается игровыми правилами, часто с участием реквизита, карточек, цифровых средств или элементов случайнос</w:t>
      </w:r>
      <w:r>
        <w:rPr>
          <w:rFonts w:ascii="Times New Roman" w:hAnsi="Times New Roman" w:cs="Times New Roman"/>
          <w:color w:val="000000" w:themeColor="text1"/>
          <w:sz w:val="28"/>
          <w:lang w:val="kk-KZ"/>
        </w:rPr>
        <w:t>ти (жеребьевка, таймер, баллы).</w:t>
      </w:r>
    </w:p>
    <w:p w14:paraId="3C9F9276"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Влияние на разви</w:t>
      </w:r>
      <w:r>
        <w:rPr>
          <w:rFonts w:ascii="Times New Roman" w:hAnsi="Times New Roman" w:cs="Times New Roman"/>
          <w:color w:val="000000" w:themeColor="text1"/>
          <w:sz w:val="28"/>
          <w:lang w:val="kk-KZ"/>
        </w:rPr>
        <w:t>тие креативных речевых навыков:</w:t>
      </w:r>
    </w:p>
    <w:p w14:paraId="50C27D93"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Инициативность стимулируется стремлением победить, проявить себя, предло</w:t>
      </w:r>
      <w:r>
        <w:rPr>
          <w:rFonts w:ascii="Times New Roman" w:hAnsi="Times New Roman" w:cs="Times New Roman"/>
          <w:color w:val="000000" w:themeColor="text1"/>
          <w:sz w:val="28"/>
          <w:lang w:val="kk-KZ"/>
        </w:rPr>
        <w:t>жить оригинальный ответ первым.</w:t>
      </w:r>
    </w:p>
    <w:p w14:paraId="50585FE5"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 xml:space="preserve">Беглость развивается благодаря необходимости быстро реагировать и продуцировать </w:t>
      </w:r>
      <w:r>
        <w:rPr>
          <w:rFonts w:ascii="Times New Roman" w:hAnsi="Times New Roman" w:cs="Times New Roman"/>
          <w:color w:val="000000" w:themeColor="text1"/>
          <w:sz w:val="28"/>
          <w:lang w:val="kk-KZ"/>
        </w:rPr>
        <w:t>речевые единицы в сжатые сроки.</w:t>
      </w:r>
    </w:p>
    <w:p w14:paraId="6963B8D1"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Гибкость мышления тренируется в играх на трансформацию, перефразирование, построен</w:t>
      </w:r>
      <w:r>
        <w:rPr>
          <w:rFonts w:ascii="Times New Roman" w:hAnsi="Times New Roman" w:cs="Times New Roman"/>
          <w:color w:val="000000" w:themeColor="text1"/>
          <w:sz w:val="28"/>
          <w:lang w:val="kk-KZ"/>
        </w:rPr>
        <w:t>ие альтернативных высказываний.</w:t>
      </w:r>
    </w:p>
    <w:p w14:paraId="31B627F5"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Оригинальность проявляется в заданиях, где требуется нестандартно интерпретировать ситуацию, придумать не</w:t>
      </w:r>
      <w:r>
        <w:rPr>
          <w:rFonts w:ascii="Times New Roman" w:hAnsi="Times New Roman" w:cs="Times New Roman"/>
          <w:color w:val="000000" w:themeColor="text1"/>
          <w:sz w:val="28"/>
          <w:lang w:val="kk-KZ"/>
        </w:rPr>
        <w:t>обычное объяснение или решение.</w:t>
      </w:r>
    </w:p>
    <w:p w14:paraId="3427A969"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Эмоциональность и выразительность повышаются за счёт соревновател</w:t>
      </w:r>
      <w:r>
        <w:rPr>
          <w:rFonts w:ascii="Times New Roman" w:hAnsi="Times New Roman" w:cs="Times New Roman"/>
          <w:color w:val="000000" w:themeColor="text1"/>
          <w:sz w:val="28"/>
          <w:lang w:val="kk-KZ"/>
        </w:rPr>
        <w:t>ьного и неожиданного контекста.</w:t>
      </w:r>
    </w:p>
    <w:p w14:paraId="709AFEF4"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Примеры игровых форматов:</w:t>
      </w:r>
    </w:p>
    <w:p w14:paraId="0533C05E"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"Угадай, кто я?" / "Угадай предмет": один ученик получает карточку с изображением персонажа или объекта, остальные задают вопросы на английском языке, на которые можно отвечать "yes" или "no". Стимулирует логическое мышление, диало</w:t>
      </w:r>
      <w:r>
        <w:rPr>
          <w:rFonts w:ascii="Times New Roman" w:hAnsi="Times New Roman" w:cs="Times New Roman"/>
          <w:color w:val="000000" w:themeColor="text1"/>
          <w:sz w:val="28"/>
          <w:lang w:val="kk-KZ"/>
        </w:rPr>
        <w:t>гическую речь и инициативность.</w:t>
      </w:r>
    </w:p>
    <w:p w14:paraId="2D679504"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"Цепочка слов": игра на ассоциативное мышление и беглость. Первый ученик называет слово, следующий — слово, связанное с предыдущим (по теме, грамм</w:t>
      </w:r>
      <w:r>
        <w:rPr>
          <w:rFonts w:ascii="Times New Roman" w:hAnsi="Times New Roman" w:cs="Times New Roman"/>
          <w:color w:val="000000" w:themeColor="text1"/>
          <w:sz w:val="28"/>
          <w:lang w:val="kk-KZ"/>
        </w:rPr>
        <w:t>атической категории или звуку).</w:t>
      </w:r>
    </w:p>
    <w:p w14:paraId="79CC7D23"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"Словесные снежинки": ученики получают одно слово и должны придумать как можно больше предложений с ним, варьируя структу</w:t>
      </w:r>
      <w:r>
        <w:rPr>
          <w:rFonts w:ascii="Times New Roman" w:hAnsi="Times New Roman" w:cs="Times New Roman"/>
          <w:color w:val="000000" w:themeColor="text1"/>
          <w:sz w:val="28"/>
          <w:lang w:val="kk-KZ"/>
        </w:rPr>
        <w:t>ру.</w:t>
      </w:r>
    </w:p>
    <w:p w14:paraId="34E99AE1"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"Кто больше?": команды соревнуются, кто придумает больше прилагательных к слову "dog" или гла</w:t>
      </w:r>
      <w:r>
        <w:rPr>
          <w:rFonts w:ascii="Times New Roman" w:hAnsi="Times New Roman" w:cs="Times New Roman"/>
          <w:color w:val="000000" w:themeColor="text1"/>
          <w:sz w:val="28"/>
          <w:lang w:val="kk-KZ"/>
        </w:rPr>
        <w:t>голов действия к слову "robot".</w:t>
      </w:r>
    </w:p>
    <w:p w14:paraId="00E78AA0"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"Да/Нет–игра": ученик загадывает предмет, другие задают вопросы, пытаясь угадать его, не используя "yes" и "no" – стимулирует перефразирование и гибкость речевых стратегий.</w:t>
      </w:r>
    </w:p>
    <w:p w14:paraId="4DBDCA48"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lastRenderedPageBreak/>
        <w:t>"Ситуационный кубик": бросается кубик с изображениями мест, персонажей или действий – ученики придумывают фразу или микросюж</w:t>
      </w:r>
      <w:r>
        <w:rPr>
          <w:rFonts w:ascii="Times New Roman" w:hAnsi="Times New Roman" w:cs="Times New Roman"/>
          <w:color w:val="000000" w:themeColor="text1"/>
          <w:sz w:val="28"/>
          <w:lang w:val="kk-KZ"/>
        </w:rPr>
        <w:t>ет, соединяя выпавшие элементы.</w:t>
      </w:r>
    </w:p>
    <w:p w14:paraId="050601CE"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sidRPr="008E4F82">
        <w:rPr>
          <w:rFonts w:ascii="Times New Roman" w:hAnsi="Times New Roman" w:cs="Times New Roman"/>
          <w:color w:val="000000" w:themeColor="text1"/>
          <w:sz w:val="28"/>
          <w:lang w:val="kk-KZ"/>
        </w:rPr>
        <w:t>Реализация в образоват</w:t>
      </w:r>
      <w:r>
        <w:rPr>
          <w:rFonts w:ascii="Times New Roman" w:hAnsi="Times New Roman" w:cs="Times New Roman"/>
          <w:color w:val="000000" w:themeColor="text1"/>
          <w:sz w:val="28"/>
          <w:lang w:val="kk-KZ"/>
        </w:rPr>
        <w:t>ельном процессе может включать:</w:t>
      </w:r>
    </w:p>
    <w:p w14:paraId="527FEC04"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Проведение ежедневных язы</w:t>
      </w:r>
      <w:r>
        <w:rPr>
          <w:rFonts w:ascii="Times New Roman" w:hAnsi="Times New Roman" w:cs="Times New Roman"/>
          <w:color w:val="000000" w:themeColor="text1"/>
          <w:sz w:val="28"/>
          <w:lang w:val="kk-KZ"/>
        </w:rPr>
        <w:t>ковых разминок в игровой форме.</w:t>
      </w:r>
    </w:p>
    <w:p w14:paraId="108E276E"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Внедрение мини-турниров, в которых каждый раунд связан с определенно</w:t>
      </w:r>
      <w:r>
        <w:rPr>
          <w:rFonts w:ascii="Times New Roman" w:hAnsi="Times New Roman" w:cs="Times New Roman"/>
          <w:color w:val="000000" w:themeColor="text1"/>
          <w:sz w:val="28"/>
          <w:lang w:val="kk-KZ"/>
        </w:rPr>
        <w:t>й речевой задачей.</w:t>
      </w:r>
    </w:p>
    <w:p w14:paraId="388B4F7F" w14:textId="77777777" w:rsidR="008E4F82" w:rsidRPr="008E4F82"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 xml:space="preserve">Использование интерактивных онлайн-игр и приложений, ориентированных на </w:t>
      </w:r>
      <w:r>
        <w:rPr>
          <w:rFonts w:ascii="Times New Roman" w:hAnsi="Times New Roman" w:cs="Times New Roman"/>
          <w:color w:val="000000" w:themeColor="text1"/>
          <w:sz w:val="28"/>
          <w:lang w:val="kk-KZ"/>
        </w:rPr>
        <w:t>креативное использование языка.</w:t>
      </w:r>
    </w:p>
    <w:p w14:paraId="53759F3D" w14:textId="77777777" w:rsidR="00E83E57" w:rsidRDefault="008E4F82"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8E4F82">
        <w:rPr>
          <w:rFonts w:ascii="Times New Roman" w:hAnsi="Times New Roman" w:cs="Times New Roman"/>
          <w:color w:val="000000" w:themeColor="text1"/>
          <w:sz w:val="28"/>
          <w:lang w:val="kk-KZ"/>
        </w:rPr>
        <w:t>Разработка авторских квестов и викторин, в которых ученики решают языковы</w:t>
      </w:r>
      <w:r>
        <w:rPr>
          <w:rFonts w:ascii="Times New Roman" w:hAnsi="Times New Roman" w:cs="Times New Roman"/>
          <w:color w:val="000000" w:themeColor="text1"/>
          <w:sz w:val="28"/>
          <w:lang w:val="kk-KZ"/>
        </w:rPr>
        <w:t>е задачи, проходя игровые этапы.</w:t>
      </w:r>
    </w:p>
    <w:p w14:paraId="626ADAC6" w14:textId="2CA07FA5" w:rsidR="00C42871" w:rsidRPr="00A30744" w:rsidRDefault="00220825" w:rsidP="00C42871">
      <w:pPr>
        <w:spacing w:after="0"/>
        <w:ind w:firstLine="709"/>
        <w:jc w:val="both"/>
        <w:rPr>
          <w:rFonts w:ascii="Times New Roman" w:hAnsi="Times New Roman" w:cs="Times New Roman"/>
          <w:color w:val="000000" w:themeColor="text1"/>
          <w:sz w:val="28"/>
          <w:lang w:val="kk-KZ"/>
        </w:rPr>
      </w:pPr>
      <w:r w:rsidRPr="00220825">
        <w:rPr>
          <w:rFonts w:ascii="Times New Roman" w:hAnsi="Times New Roman" w:cs="Times New Roman"/>
          <w:color w:val="000000" w:themeColor="text1"/>
          <w:sz w:val="28"/>
          <w:lang w:val="kk-KZ"/>
        </w:rPr>
        <w:t>Методы додумывания и продолжения представляют собой эффективный инструмент развития креативных речевых навыков у младших школьников.</w:t>
      </w:r>
    </w:p>
    <w:p w14:paraId="3857C22F" w14:textId="73D30047" w:rsidR="00A30744" w:rsidRPr="00A30744" w:rsidRDefault="00A30744" w:rsidP="008F218E">
      <w:pPr>
        <w:spacing w:after="0"/>
        <w:ind w:firstLine="709"/>
        <w:jc w:val="both"/>
        <w:rPr>
          <w:rFonts w:ascii="Times New Roman" w:hAnsi="Times New Roman" w:cs="Times New Roman"/>
          <w:color w:val="000000" w:themeColor="text1"/>
          <w:sz w:val="28"/>
          <w:lang w:val="kk-KZ"/>
        </w:rPr>
      </w:pPr>
      <w:r w:rsidRPr="00A30744">
        <w:rPr>
          <w:rFonts w:ascii="Times New Roman" w:hAnsi="Times New Roman" w:cs="Times New Roman"/>
          <w:color w:val="000000" w:themeColor="text1"/>
          <w:sz w:val="28"/>
          <w:lang w:val="kk-KZ"/>
        </w:rPr>
        <w:t>. Они направлены на формирование способности устанавливать разнообразные связи между словами, понятиями и идеями, что особенно важно при овладении иностранным языком. Эти упражнения активизируют ассоциативное мышление, побуждают к быстрому извлечению лексических единиц из памяти, расширяют семантические поля слов и способствуют выработке беглой, спонтанной речи. Например, игра «Снежный ком» проводится так: первый ученик называет слово (например, "sun"), следующий добавляет слово, ассоциирующееся с ним ("hot"), следующий продолжает ("summer"), и так далее. Это упражнение способствует не только беглости, но и т</w:t>
      </w:r>
      <w:r>
        <w:rPr>
          <w:rFonts w:ascii="Times New Roman" w:hAnsi="Times New Roman" w:cs="Times New Roman"/>
          <w:color w:val="000000" w:themeColor="text1"/>
          <w:sz w:val="28"/>
          <w:lang w:val="kk-KZ"/>
        </w:rPr>
        <w:t>ренировке ассоциативных связей.</w:t>
      </w:r>
    </w:p>
    <w:p w14:paraId="19C16044" w14:textId="77777777" w:rsidR="00A30744" w:rsidRPr="00A30744" w:rsidRDefault="00A30744" w:rsidP="008F218E">
      <w:pPr>
        <w:spacing w:after="0"/>
        <w:ind w:firstLine="709"/>
        <w:jc w:val="both"/>
        <w:rPr>
          <w:rFonts w:ascii="Times New Roman" w:hAnsi="Times New Roman" w:cs="Times New Roman"/>
          <w:color w:val="000000" w:themeColor="text1"/>
          <w:sz w:val="28"/>
          <w:lang w:val="kk-KZ"/>
        </w:rPr>
      </w:pPr>
      <w:r w:rsidRPr="00A30744">
        <w:rPr>
          <w:rFonts w:ascii="Times New Roman" w:hAnsi="Times New Roman" w:cs="Times New Roman"/>
          <w:color w:val="000000" w:themeColor="text1"/>
          <w:sz w:val="28"/>
          <w:lang w:val="kk-KZ"/>
        </w:rPr>
        <w:t>Игра «Что общего?» предлагает ученикам 2–3 слова (например, "apple", "banana", "orange") и задаёт вопрос: что их объединяет? Учащиеся должны найти категорию ("fruit"). Такой формат усиливает навыки категоризации и анализа. В упражнении «Назови как можно больше слов, связанных с...» детям даётся стимул ("ocean"), и они в течение ограниченного времени перечисляют всё, что приходит в голову (fish, wave, swim, boat, blue и т.д.). Это развивает беглость и расширяет словарный запас по теме. Также можно использовать адаптированные обучающие версии теста Медника, где учащимся предлагается три слова, между которыми они должны найти обобщающее или связывающее (например: "</w:t>
      </w:r>
      <w:r>
        <w:rPr>
          <w:rFonts w:ascii="Times New Roman" w:hAnsi="Times New Roman" w:cs="Times New Roman"/>
          <w:color w:val="000000" w:themeColor="text1"/>
          <w:sz w:val="28"/>
          <w:lang w:val="kk-KZ"/>
        </w:rPr>
        <w:t>dog", "cat", "rabbit" → "pet").</w:t>
      </w:r>
    </w:p>
    <w:p w14:paraId="2A96C65A" w14:textId="77777777" w:rsidR="00A30744" w:rsidRPr="00220825" w:rsidRDefault="00A30744" w:rsidP="008F218E">
      <w:pPr>
        <w:spacing w:after="0"/>
        <w:ind w:firstLine="709"/>
        <w:jc w:val="both"/>
        <w:rPr>
          <w:rFonts w:ascii="Times New Roman" w:hAnsi="Times New Roman" w:cs="Times New Roman"/>
          <w:color w:val="000000" w:themeColor="text1"/>
          <w:sz w:val="28"/>
          <w:lang w:val="kk-KZ"/>
        </w:rPr>
      </w:pPr>
      <w:r w:rsidRPr="00A30744">
        <w:rPr>
          <w:rFonts w:ascii="Times New Roman" w:hAnsi="Times New Roman" w:cs="Times New Roman"/>
          <w:color w:val="000000" w:themeColor="text1"/>
          <w:sz w:val="28"/>
          <w:lang w:val="kk-KZ"/>
        </w:rPr>
        <w:t xml:space="preserve">Игры можно также визуализировать: использовать карточки с изображениями предметов и просить детей находить ассоциативные пары, либо строить логические цепочки (например, "book" → "library" → "quiet" → "thinking"). Или, наоборот, предложить слово и попросить нарисовать ассоциацию, а затем рассказать о ней по-английски, что интегрирует </w:t>
      </w:r>
      <w:r w:rsidRPr="00A30744">
        <w:rPr>
          <w:rFonts w:ascii="Times New Roman" w:hAnsi="Times New Roman" w:cs="Times New Roman"/>
          <w:color w:val="000000" w:themeColor="text1"/>
          <w:sz w:val="28"/>
          <w:lang w:val="kk-KZ"/>
        </w:rPr>
        <w:lastRenderedPageBreak/>
        <w:t>креативное мышление с речевым самовыражением. Подобные упражнения легко внедряются как в начало урока (в виде разминки), так и в основную часть (через групповую или индивидуальную работу) и даже в качестве домашних заданий с элементами творчества. Они создают положительный эмоциональный фон, побуждают к активному использованию языка и дают каждому ребёнку возможность проявить свою индивидуальность.</w:t>
      </w:r>
    </w:p>
    <w:p w14:paraId="2DF21688" w14:textId="244D9F2E" w:rsidR="00352823" w:rsidRPr="00352823" w:rsidRDefault="00352823" w:rsidP="00C42871">
      <w:pPr>
        <w:spacing w:after="0"/>
        <w:ind w:firstLine="709"/>
        <w:jc w:val="both"/>
        <w:rPr>
          <w:rFonts w:ascii="Times New Roman" w:hAnsi="Times New Roman" w:cs="Times New Roman"/>
          <w:color w:val="000000" w:themeColor="text1"/>
          <w:sz w:val="28"/>
          <w:lang w:val="kk-KZ"/>
        </w:rPr>
      </w:pPr>
      <w:r w:rsidRPr="00352823">
        <w:rPr>
          <w:rFonts w:ascii="Times New Roman" w:hAnsi="Times New Roman" w:cs="Times New Roman"/>
          <w:color w:val="000000" w:themeColor="text1"/>
          <w:sz w:val="28"/>
          <w:lang w:val="kk-KZ"/>
        </w:rPr>
        <w:t xml:space="preserve">Методы проблемного обучения представляют собой эффективный подход к развитию креативных речевых навыков, так как они требуют от учащихся не просто воспроизведения знаний, а активного включения в процесс поиска решений. Эти методы основаны на создании учебных ситуаций, содержащих элемент затруднения или неопределённости, преодолеть которую можно лишь при помощи творческого мышления, языковой интуиции и аргументации. </w:t>
      </w:r>
    </w:p>
    <w:p w14:paraId="54F1DABA" w14:textId="0C1182C0" w:rsidR="00E80A8D" w:rsidRPr="00E80A8D" w:rsidRDefault="00E80A8D" w:rsidP="008F218E">
      <w:pPr>
        <w:spacing w:after="0"/>
        <w:ind w:firstLine="709"/>
        <w:jc w:val="both"/>
        <w:rPr>
          <w:rFonts w:ascii="Times New Roman" w:hAnsi="Times New Roman" w:cs="Times New Roman"/>
          <w:color w:val="000000" w:themeColor="text1"/>
          <w:sz w:val="28"/>
          <w:lang w:val="kk-KZ"/>
        </w:rPr>
      </w:pPr>
      <w:r w:rsidRPr="00E80A8D">
        <w:rPr>
          <w:rFonts w:ascii="Times New Roman" w:hAnsi="Times New Roman" w:cs="Times New Roman"/>
          <w:color w:val="000000" w:themeColor="text1"/>
          <w:sz w:val="28"/>
          <w:lang w:val="kk-KZ"/>
        </w:rPr>
        <w:t xml:space="preserve"> Такие задания развивают все компоненты речевой креативности: инициативность, оригинальность, разработанность, а также учат слушать других и выражать мысли на иностра</w:t>
      </w:r>
      <w:r>
        <w:rPr>
          <w:rFonts w:ascii="Times New Roman" w:hAnsi="Times New Roman" w:cs="Times New Roman"/>
          <w:color w:val="000000" w:themeColor="text1"/>
          <w:sz w:val="28"/>
          <w:lang w:val="kk-KZ"/>
        </w:rPr>
        <w:t>нном языке в группе.</w:t>
      </w:r>
    </w:p>
    <w:p w14:paraId="5D60F9CB" w14:textId="77777777" w:rsidR="00E80A8D" w:rsidRPr="00E80A8D" w:rsidRDefault="00E80A8D" w:rsidP="008F218E">
      <w:pPr>
        <w:spacing w:after="0"/>
        <w:ind w:firstLine="709"/>
        <w:jc w:val="both"/>
        <w:rPr>
          <w:rFonts w:ascii="Times New Roman" w:hAnsi="Times New Roman" w:cs="Times New Roman"/>
          <w:color w:val="000000" w:themeColor="text1"/>
          <w:sz w:val="28"/>
          <w:lang w:val="kk-KZ"/>
        </w:rPr>
      </w:pPr>
      <w:r w:rsidRPr="00E80A8D">
        <w:rPr>
          <w:rFonts w:ascii="Times New Roman" w:hAnsi="Times New Roman" w:cs="Times New Roman"/>
          <w:color w:val="000000" w:themeColor="text1"/>
          <w:sz w:val="28"/>
          <w:lang w:val="kk-KZ"/>
        </w:rPr>
        <w:t>Фронтальная работа сохраняет важную функцию в организации учебного процесса: через нее учитель может ввести новую креативную технику, задать стартовое задание, стимулировать размышление всего класса. В этом формате целесообразно использовать общий brainstorming, обсуждение креативной задачи (например: «What would the world look like if everyone spoke the same language?»), коллективное составление карты идей, выбор темы для проекта. Фронтальная работа помогает задавать вектор, но всегда предполагается последующее переключение на малые формы взаимодействия, где раскрываются индив</w:t>
      </w:r>
      <w:r>
        <w:rPr>
          <w:rFonts w:ascii="Times New Roman" w:hAnsi="Times New Roman" w:cs="Times New Roman"/>
          <w:color w:val="000000" w:themeColor="text1"/>
          <w:sz w:val="28"/>
          <w:lang w:val="kk-KZ"/>
        </w:rPr>
        <w:t>идуальные способности учеников.</w:t>
      </w:r>
    </w:p>
    <w:p w14:paraId="6C5BD3FC" w14:textId="77777777" w:rsidR="00220825" w:rsidRDefault="00E80A8D" w:rsidP="008F218E">
      <w:pPr>
        <w:spacing w:after="0"/>
        <w:ind w:firstLine="709"/>
        <w:jc w:val="both"/>
        <w:rPr>
          <w:rFonts w:ascii="Times New Roman" w:hAnsi="Times New Roman" w:cs="Times New Roman"/>
          <w:color w:val="000000" w:themeColor="text1"/>
          <w:sz w:val="28"/>
          <w:lang w:val="kk-KZ"/>
        </w:rPr>
      </w:pPr>
      <w:r w:rsidRPr="00E80A8D">
        <w:rPr>
          <w:rFonts w:ascii="Times New Roman" w:hAnsi="Times New Roman" w:cs="Times New Roman"/>
          <w:color w:val="000000" w:themeColor="text1"/>
          <w:sz w:val="28"/>
          <w:lang w:val="kk-KZ"/>
        </w:rPr>
        <w:t>Гибкое чередование и сочетание этих форм обеспечивает не только вариативность урока, но и системное развитие креативности: от индивидуального осмысления до коллективной реализации идеи, от внешней стимуляции до внутренней мотивации к речевому самовыражению.</w:t>
      </w:r>
    </w:p>
    <w:p w14:paraId="1C8D380C" w14:textId="35232BCD" w:rsidR="00C201AA" w:rsidRPr="00C201AA" w:rsidRDefault="00C201AA" w:rsidP="008F218E">
      <w:pPr>
        <w:spacing w:after="0"/>
        <w:ind w:firstLine="709"/>
        <w:jc w:val="both"/>
        <w:rPr>
          <w:rFonts w:ascii="Times New Roman" w:hAnsi="Times New Roman" w:cs="Times New Roman"/>
          <w:color w:val="000000" w:themeColor="text1"/>
          <w:sz w:val="28"/>
          <w:lang w:val="kk-KZ"/>
        </w:rPr>
      </w:pPr>
      <w:r w:rsidRPr="00C201AA">
        <w:rPr>
          <w:rFonts w:ascii="Times New Roman" w:hAnsi="Times New Roman" w:cs="Times New Roman"/>
          <w:color w:val="000000" w:themeColor="text1"/>
          <w:sz w:val="28"/>
          <w:lang w:val="kk-KZ"/>
        </w:rPr>
        <w:t>Результативно-оценочный блок отражает систему оценки эффективности реализации разработанной методики формирования креативных речевых навыков младших школьников в процессе обучения английскому языку. Оценка основывается на шести ключевых кр</w:t>
      </w:r>
      <w:r>
        <w:rPr>
          <w:rFonts w:ascii="Times New Roman" w:hAnsi="Times New Roman" w:cs="Times New Roman"/>
          <w:color w:val="000000" w:themeColor="text1"/>
          <w:sz w:val="28"/>
          <w:lang w:val="kk-KZ"/>
        </w:rPr>
        <w:t>итериях, предложенных в модели:</w:t>
      </w:r>
    </w:p>
    <w:p w14:paraId="0F441339" w14:textId="0EC5EF3C" w:rsidR="00C201AA" w:rsidRP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Оригинальность мышления</w:t>
      </w:r>
    </w:p>
    <w:p w14:paraId="051A4682" w14:textId="14508A0A" w:rsidR="00C201AA" w:rsidRP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Гибкость речевого мышления</w:t>
      </w:r>
    </w:p>
    <w:p w14:paraId="5DD338DF" w14:textId="6A2921FF" w:rsidR="00C201AA" w:rsidRP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C201AA">
        <w:rPr>
          <w:rFonts w:ascii="Times New Roman" w:hAnsi="Times New Roman" w:cs="Times New Roman"/>
          <w:color w:val="000000" w:themeColor="text1"/>
          <w:sz w:val="28"/>
          <w:lang w:val="kk-KZ"/>
        </w:rPr>
        <w:t>Самостоя</w:t>
      </w:r>
      <w:r>
        <w:rPr>
          <w:rFonts w:ascii="Times New Roman" w:hAnsi="Times New Roman" w:cs="Times New Roman"/>
          <w:color w:val="000000" w:themeColor="text1"/>
          <w:sz w:val="28"/>
          <w:lang w:val="kk-KZ"/>
        </w:rPr>
        <w:t>тельность речевого высказывания</w:t>
      </w:r>
    </w:p>
    <w:p w14:paraId="3F178847" w14:textId="6B4BA99B" w:rsidR="00C201AA" w:rsidRP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Богатство словарного запаса</w:t>
      </w:r>
    </w:p>
    <w:p w14:paraId="4FA48EF4" w14:textId="06D90FF2" w:rsidR="00C201AA" w:rsidRP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Импровизационность речи</w:t>
      </w:r>
    </w:p>
    <w:p w14:paraId="2BD66682" w14:textId="20621E2B" w:rsidR="00C201AA" w:rsidRDefault="00C201AA"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 </w:t>
      </w:r>
      <w:r w:rsidRPr="00C201AA">
        <w:rPr>
          <w:rFonts w:ascii="Times New Roman" w:hAnsi="Times New Roman" w:cs="Times New Roman"/>
          <w:color w:val="000000" w:themeColor="text1"/>
          <w:sz w:val="28"/>
          <w:lang w:val="kk-KZ"/>
        </w:rPr>
        <w:t>Рефлексивность</w:t>
      </w:r>
    </w:p>
    <w:p w14:paraId="6F2C0A92" w14:textId="77777777" w:rsidR="002F5D1C" w:rsidRPr="00C201AA" w:rsidRDefault="002F5D1C" w:rsidP="008F218E">
      <w:pPr>
        <w:spacing w:after="0"/>
        <w:ind w:firstLine="709"/>
        <w:jc w:val="both"/>
        <w:rPr>
          <w:rFonts w:ascii="Times New Roman" w:hAnsi="Times New Roman" w:cs="Times New Roman"/>
          <w:color w:val="000000" w:themeColor="text1"/>
          <w:sz w:val="28"/>
          <w:lang w:val="kk-KZ"/>
        </w:rPr>
      </w:pPr>
    </w:p>
    <w:p w14:paraId="477F89E9" w14:textId="40315D56" w:rsidR="00C201AA" w:rsidRPr="00FD783F" w:rsidRDefault="00C201AA" w:rsidP="008F218E">
      <w:pPr>
        <w:spacing w:after="0"/>
        <w:ind w:firstLine="709"/>
        <w:jc w:val="both"/>
        <w:rPr>
          <w:rFonts w:ascii="Times New Roman" w:hAnsi="Times New Roman" w:cs="Times New Roman"/>
          <w:b/>
          <w:i/>
          <w:color w:val="000000" w:themeColor="text1"/>
          <w:sz w:val="28"/>
          <w:lang w:val="kk-KZ"/>
        </w:rPr>
      </w:pPr>
      <w:r w:rsidRPr="00FD783F">
        <w:rPr>
          <w:rFonts w:ascii="Times New Roman" w:hAnsi="Times New Roman" w:cs="Times New Roman"/>
          <w:b/>
          <w:i/>
          <w:color w:val="000000" w:themeColor="text1"/>
          <w:sz w:val="28"/>
          <w:lang w:val="kk-KZ"/>
        </w:rPr>
        <w:t xml:space="preserve">Ожидаемые </w:t>
      </w:r>
      <w:r w:rsidR="00FD783F" w:rsidRPr="00FD783F">
        <w:rPr>
          <w:rFonts w:ascii="Times New Roman" w:hAnsi="Times New Roman" w:cs="Times New Roman"/>
          <w:b/>
          <w:i/>
          <w:color w:val="000000" w:themeColor="text1"/>
          <w:sz w:val="28"/>
          <w:lang w:val="kk-KZ"/>
        </w:rPr>
        <w:t>результаты и критерии их оценки</w:t>
      </w:r>
    </w:p>
    <w:p w14:paraId="04DA13C9" w14:textId="02DA8E95" w:rsidR="00C201AA" w:rsidRDefault="00C201AA" w:rsidP="008F218E">
      <w:pPr>
        <w:spacing w:after="0"/>
        <w:ind w:firstLine="709"/>
        <w:jc w:val="both"/>
        <w:rPr>
          <w:rFonts w:ascii="Times New Roman" w:hAnsi="Times New Roman" w:cs="Times New Roman"/>
          <w:color w:val="000000" w:themeColor="text1"/>
          <w:sz w:val="28"/>
          <w:lang w:val="kk-KZ"/>
        </w:rPr>
      </w:pPr>
      <w:r w:rsidRPr="00C201AA">
        <w:rPr>
          <w:rFonts w:ascii="Times New Roman" w:hAnsi="Times New Roman" w:cs="Times New Roman"/>
          <w:color w:val="000000" w:themeColor="text1"/>
          <w:sz w:val="28"/>
          <w:lang w:val="kk-KZ"/>
        </w:rPr>
        <w:t>На основании этих критериев определены ожидаемые качественные и количественные изменения, которые должны быть зафиксированы в ходе контрольного этапа эксперимента:</w:t>
      </w:r>
    </w:p>
    <w:p w14:paraId="5B50D368" w14:textId="77777777" w:rsidR="00FD783F" w:rsidRDefault="00FD783F" w:rsidP="008F218E">
      <w:pPr>
        <w:spacing w:after="0"/>
        <w:ind w:firstLine="709"/>
        <w:jc w:val="both"/>
        <w:rPr>
          <w:rFonts w:ascii="Times New Roman" w:hAnsi="Times New Roman" w:cs="Times New Roman"/>
          <w:color w:val="000000" w:themeColor="text1"/>
          <w:sz w:val="28"/>
          <w:lang w:val="kk-KZ"/>
        </w:rPr>
      </w:pPr>
    </w:p>
    <w:p w14:paraId="46CB3365" w14:textId="218B0E0B" w:rsidR="00FD783F" w:rsidRPr="00220825" w:rsidRDefault="00FD783F" w:rsidP="008F218E">
      <w:pPr>
        <w:spacing w:after="0"/>
        <w:ind w:firstLine="709"/>
        <w:jc w:val="both"/>
        <w:rPr>
          <w:rFonts w:ascii="Times New Roman" w:hAnsi="Times New Roman" w:cs="Times New Roman"/>
          <w:color w:val="000000" w:themeColor="text1"/>
          <w:sz w:val="28"/>
          <w:lang w:val="kk-KZ"/>
        </w:rPr>
      </w:pPr>
      <w:r w:rsidRPr="00FD783F">
        <w:rPr>
          <w:rFonts w:ascii="Times New Roman" w:hAnsi="Times New Roman" w:cs="Times New Roman"/>
          <w:color w:val="000000" w:themeColor="text1"/>
          <w:sz w:val="28"/>
          <w:lang w:val="kk-KZ"/>
        </w:rPr>
        <w:t>Таблица 1</w:t>
      </w:r>
      <w:r>
        <w:rPr>
          <w:rFonts w:ascii="Times New Roman" w:hAnsi="Times New Roman" w:cs="Times New Roman"/>
          <w:color w:val="000000" w:themeColor="text1"/>
          <w:sz w:val="28"/>
          <w:lang w:val="kk-KZ"/>
        </w:rPr>
        <w:t>9 –</w:t>
      </w:r>
      <w:r w:rsidRPr="00FD783F">
        <w:rPr>
          <w:rFonts w:ascii="Times New Roman" w:hAnsi="Times New Roman" w:cs="Times New Roman"/>
          <w:color w:val="000000" w:themeColor="text1"/>
          <w:sz w:val="28"/>
          <w:lang w:val="kk-KZ"/>
        </w:rPr>
        <w:t xml:space="preserve"> Ожидаемые результаты и их соответствие критериям</w:t>
      </w:r>
    </w:p>
    <w:p w14:paraId="555065AD" w14:textId="77777777" w:rsidR="000C4C6F" w:rsidRDefault="000C4C6F" w:rsidP="008F218E">
      <w:pPr>
        <w:spacing w:after="0"/>
        <w:rPr>
          <w:rFonts w:ascii="Times New Roman" w:hAnsi="Times New Roman" w:cs="Times New Roman"/>
          <w:b/>
          <w:color w:val="000000" w:themeColor="text1"/>
          <w:sz w:val="28"/>
          <w:lang w:val="kk-KZ"/>
        </w:rPr>
      </w:pPr>
    </w:p>
    <w:tbl>
      <w:tblPr>
        <w:tblStyle w:val="a6"/>
        <w:tblW w:w="0" w:type="auto"/>
        <w:tblLook w:val="04A0" w:firstRow="1" w:lastRow="0" w:firstColumn="1" w:lastColumn="0" w:noHBand="0" w:noVBand="1"/>
      </w:tblPr>
      <w:tblGrid>
        <w:gridCol w:w="484"/>
        <w:gridCol w:w="2484"/>
        <w:gridCol w:w="3018"/>
        <w:gridCol w:w="3585"/>
      </w:tblGrid>
      <w:tr w:rsidR="00FD783F" w:rsidRPr="00FD783F" w14:paraId="2BD68FAB" w14:textId="77777777" w:rsidTr="00FD783F">
        <w:tc>
          <w:tcPr>
            <w:tcW w:w="0" w:type="auto"/>
            <w:hideMark/>
          </w:tcPr>
          <w:p w14:paraId="0BEF8A4D" w14:textId="77777777" w:rsidR="00FD783F" w:rsidRPr="00FD783F" w:rsidRDefault="00FD783F" w:rsidP="008F218E">
            <w:pPr>
              <w:spacing w:line="276" w:lineRule="auto"/>
              <w:jc w:val="center"/>
              <w:rPr>
                <w:rFonts w:ascii="Times New Roman" w:eastAsia="Times New Roman" w:hAnsi="Times New Roman" w:cs="Times New Roman"/>
                <w:bCs/>
                <w:sz w:val="28"/>
                <w:szCs w:val="24"/>
                <w:lang w:eastAsia="ru-RU"/>
              </w:rPr>
            </w:pPr>
            <w:r w:rsidRPr="00FD783F">
              <w:rPr>
                <w:rFonts w:ascii="Times New Roman" w:eastAsia="Times New Roman" w:hAnsi="Times New Roman" w:cs="Times New Roman"/>
                <w:bCs/>
                <w:sz w:val="28"/>
                <w:szCs w:val="24"/>
                <w:lang w:eastAsia="ru-RU"/>
              </w:rPr>
              <w:t>№</w:t>
            </w:r>
          </w:p>
        </w:tc>
        <w:tc>
          <w:tcPr>
            <w:tcW w:w="0" w:type="auto"/>
            <w:hideMark/>
          </w:tcPr>
          <w:p w14:paraId="7F996AD5" w14:textId="77777777" w:rsidR="00FD783F" w:rsidRPr="00FD783F" w:rsidRDefault="00FD783F" w:rsidP="008F218E">
            <w:pPr>
              <w:spacing w:line="276" w:lineRule="auto"/>
              <w:jc w:val="center"/>
              <w:rPr>
                <w:rFonts w:ascii="Times New Roman" w:eastAsia="Times New Roman" w:hAnsi="Times New Roman" w:cs="Times New Roman"/>
                <w:bCs/>
                <w:sz w:val="28"/>
                <w:szCs w:val="24"/>
                <w:lang w:eastAsia="ru-RU"/>
              </w:rPr>
            </w:pPr>
            <w:r w:rsidRPr="00FD783F">
              <w:rPr>
                <w:rFonts w:ascii="Times New Roman" w:eastAsia="Times New Roman" w:hAnsi="Times New Roman" w:cs="Times New Roman"/>
                <w:bCs/>
                <w:sz w:val="28"/>
                <w:szCs w:val="24"/>
                <w:lang w:eastAsia="ru-RU"/>
              </w:rPr>
              <w:t>Ожидаемый результат</w:t>
            </w:r>
          </w:p>
        </w:tc>
        <w:tc>
          <w:tcPr>
            <w:tcW w:w="0" w:type="auto"/>
            <w:hideMark/>
          </w:tcPr>
          <w:p w14:paraId="3BA47CCB" w14:textId="77777777" w:rsidR="00FD783F" w:rsidRPr="00FD783F" w:rsidRDefault="00FD783F" w:rsidP="008F218E">
            <w:pPr>
              <w:spacing w:line="276" w:lineRule="auto"/>
              <w:jc w:val="center"/>
              <w:rPr>
                <w:rFonts w:ascii="Times New Roman" w:eastAsia="Times New Roman" w:hAnsi="Times New Roman" w:cs="Times New Roman"/>
                <w:bCs/>
                <w:sz w:val="28"/>
                <w:szCs w:val="24"/>
                <w:lang w:eastAsia="ru-RU"/>
              </w:rPr>
            </w:pPr>
            <w:r w:rsidRPr="00FD783F">
              <w:rPr>
                <w:rFonts w:ascii="Times New Roman" w:eastAsia="Times New Roman" w:hAnsi="Times New Roman" w:cs="Times New Roman"/>
                <w:bCs/>
                <w:sz w:val="28"/>
                <w:szCs w:val="24"/>
                <w:lang w:eastAsia="ru-RU"/>
              </w:rPr>
              <w:t>Критерий оценки</w:t>
            </w:r>
          </w:p>
        </w:tc>
        <w:tc>
          <w:tcPr>
            <w:tcW w:w="0" w:type="auto"/>
            <w:hideMark/>
          </w:tcPr>
          <w:p w14:paraId="3054448D" w14:textId="77777777" w:rsidR="00FD783F" w:rsidRPr="00FD783F" w:rsidRDefault="00FD783F" w:rsidP="008F218E">
            <w:pPr>
              <w:spacing w:line="276" w:lineRule="auto"/>
              <w:jc w:val="center"/>
              <w:rPr>
                <w:rFonts w:ascii="Times New Roman" w:eastAsia="Times New Roman" w:hAnsi="Times New Roman" w:cs="Times New Roman"/>
                <w:bCs/>
                <w:sz w:val="28"/>
                <w:szCs w:val="24"/>
                <w:lang w:eastAsia="ru-RU"/>
              </w:rPr>
            </w:pPr>
            <w:r w:rsidRPr="00FD783F">
              <w:rPr>
                <w:rFonts w:ascii="Times New Roman" w:eastAsia="Times New Roman" w:hAnsi="Times New Roman" w:cs="Times New Roman"/>
                <w:bCs/>
                <w:sz w:val="28"/>
                <w:szCs w:val="24"/>
                <w:lang w:eastAsia="ru-RU"/>
              </w:rPr>
              <w:t>Конкретные проявления</w:t>
            </w:r>
          </w:p>
        </w:tc>
      </w:tr>
      <w:tr w:rsidR="00FD783F" w:rsidRPr="00FD783F" w14:paraId="292C4505" w14:textId="77777777" w:rsidTr="00FD783F">
        <w:tc>
          <w:tcPr>
            <w:tcW w:w="0" w:type="auto"/>
            <w:hideMark/>
          </w:tcPr>
          <w:p w14:paraId="615260AC"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1</w:t>
            </w:r>
          </w:p>
        </w:tc>
        <w:tc>
          <w:tcPr>
            <w:tcW w:w="0" w:type="auto"/>
            <w:hideMark/>
          </w:tcPr>
          <w:p w14:paraId="30538040"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Рост оригинальности речевых высказываний</w:t>
            </w:r>
          </w:p>
        </w:tc>
        <w:tc>
          <w:tcPr>
            <w:tcW w:w="0" w:type="auto"/>
            <w:hideMark/>
          </w:tcPr>
          <w:p w14:paraId="0E6BE1F5"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bCs/>
                <w:sz w:val="28"/>
                <w:szCs w:val="24"/>
                <w:lang w:eastAsia="ru-RU"/>
              </w:rPr>
              <w:t>Оригинальность мышления</w:t>
            </w:r>
          </w:p>
        </w:tc>
        <w:tc>
          <w:tcPr>
            <w:tcW w:w="0" w:type="auto"/>
            <w:hideMark/>
          </w:tcPr>
          <w:p w14:paraId="5BC82B26"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Увеличение числа нестандартных, творчески оформленных идей в устной и письменной речи</w:t>
            </w:r>
          </w:p>
        </w:tc>
      </w:tr>
      <w:tr w:rsidR="00FD783F" w:rsidRPr="00FD783F" w14:paraId="58529AD3" w14:textId="77777777" w:rsidTr="00FD783F">
        <w:tc>
          <w:tcPr>
            <w:tcW w:w="0" w:type="auto"/>
            <w:hideMark/>
          </w:tcPr>
          <w:p w14:paraId="2260A018"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2</w:t>
            </w:r>
          </w:p>
        </w:tc>
        <w:tc>
          <w:tcPr>
            <w:tcW w:w="0" w:type="auto"/>
            <w:hideMark/>
          </w:tcPr>
          <w:p w14:paraId="6FEA72EF"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Расширение языковых стратегий в высказывании</w:t>
            </w:r>
          </w:p>
        </w:tc>
        <w:tc>
          <w:tcPr>
            <w:tcW w:w="0" w:type="auto"/>
            <w:hideMark/>
          </w:tcPr>
          <w:p w14:paraId="10484033"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bCs/>
                <w:sz w:val="28"/>
                <w:szCs w:val="24"/>
                <w:lang w:eastAsia="ru-RU"/>
              </w:rPr>
              <w:t>Гибкость речевого мышления</w:t>
            </w:r>
          </w:p>
        </w:tc>
        <w:tc>
          <w:tcPr>
            <w:tcW w:w="0" w:type="auto"/>
            <w:hideMark/>
          </w:tcPr>
          <w:p w14:paraId="3ED3A44B"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Умение легко перестраивать высказывание, использовать альтернативные лексико-грамматические конструкции</w:t>
            </w:r>
          </w:p>
        </w:tc>
      </w:tr>
      <w:tr w:rsidR="00FD783F" w:rsidRPr="00FD783F" w14:paraId="57CDC9AC" w14:textId="77777777" w:rsidTr="00FD783F">
        <w:tc>
          <w:tcPr>
            <w:tcW w:w="0" w:type="auto"/>
            <w:hideMark/>
          </w:tcPr>
          <w:p w14:paraId="740A78BA"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3</w:t>
            </w:r>
          </w:p>
        </w:tc>
        <w:tc>
          <w:tcPr>
            <w:tcW w:w="0" w:type="auto"/>
            <w:hideMark/>
          </w:tcPr>
          <w:p w14:paraId="50C65CDF"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Повышение уровня речевой автономии</w:t>
            </w:r>
          </w:p>
        </w:tc>
        <w:tc>
          <w:tcPr>
            <w:tcW w:w="0" w:type="auto"/>
            <w:hideMark/>
          </w:tcPr>
          <w:p w14:paraId="64E5C707"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bCs/>
                <w:sz w:val="28"/>
                <w:szCs w:val="24"/>
                <w:lang w:eastAsia="ru-RU"/>
              </w:rPr>
              <w:t>Самостоятельность речевого высказывания</w:t>
            </w:r>
          </w:p>
        </w:tc>
        <w:tc>
          <w:tcPr>
            <w:tcW w:w="0" w:type="auto"/>
            <w:hideMark/>
          </w:tcPr>
          <w:p w14:paraId="5E114696"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Способность самостоятельно формулировать и развивать мысль без шаблонов и подсказок</w:t>
            </w:r>
          </w:p>
        </w:tc>
      </w:tr>
      <w:tr w:rsidR="00FD783F" w:rsidRPr="00FD783F" w14:paraId="237AE688" w14:textId="77777777" w:rsidTr="00FD783F">
        <w:tc>
          <w:tcPr>
            <w:tcW w:w="0" w:type="auto"/>
            <w:hideMark/>
          </w:tcPr>
          <w:p w14:paraId="0CBEBBE1"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4</w:t>
            </w:r>
          </w:p>
        </w:tc>
        <w:tc>
          <w:tcPr>
            <w:tcW w:w="0" w:type="auto"/>
            <w:hideMark/>
          </w:tcPr>
          <w:p w14:paraId="0C3A6BE7"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Обогащение активного словаря</w:t>
            </w:r>
          </w:p>
        </w:tc>
        <w:tc>
          <w:tcPr>
            <w:tcW w:w="0" w:type="auto"/>
            <w:hideMark/>
          </w:tcPr>
          <w:p w14:paraId="384A2322"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bCs/>
                <w:sz w:val="28"/>
                <w:szCs w:val="24"/>
                <w:lang w:eastAsia="ru-RU"/>
              </w:rPr>
              <w:t>Богатство словарного запаса</w:t>
            </w:r>
          </w:p>
        </w:tc>
        <w:tc>
          <w:tcPr>
            <w:tcW w:w="0" w:type="auto"/>
            <w:hideMark/>
          </w:tcPr>
          <w:p w14:paraId="0F329B42"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Использование разнообразной лексики, включая синонимы, метафоры, идиоматические выражения</w:t>
            </w:r>
          </w:p>
        </w:tc>
      </w:tr>
      <w:tr w:rsidR="00FD783F" w:rsidRPr="00FD783F" w14:paraId="569EC14D" w14:textId="77777777" w:rsidTr="00FD783F">
        <w:tc>
          <w:tcPr>
            <w:tcW w:w="0" w:type="auto"/>
            <w:hideMark/>
          </w:tcPr>
          <w:p w14:paraId="3CEAA1AF"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5</w:t>
            </w:r>
          </w:p>
        </w:tc>
        <w:tc>
          <w:tcPr>
            <w:tcW w:w="0" w:type="auto"/>
            <w:hideMark/>
          </w:tcPr>
          <w:p w14:paraId="10498BD9"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Повышение способности к речевой импровизации</w:t>
            </w:r>
          </w:p>
        </w:tc>
        <w:tc>
          <w:tcPr>
            <w:tcW w:w="0" w:type="auto"/>
            <w:hideMark/>
          </w:tcPr>
          <w:p w14:paraId="7086AC11"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bCs/>
                <w:sz w:val="28"/>
                <w:szCs w:val="24"/>
                <w:lang w:eastAsia="ru-RU"/>
              </w:rPr>
              <w:t>Импровизационность речи</w:t>
            </w:r>
          </w:p>
        </w:tc>
        <w:tc>
          <w:tcPr>
            <w:tcW w:w="0" w:type="auto"/>
            <w:hideMark/>
          </w:tcPr>
          <w:p w14:paraId="7983F6C4"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Быстрая реакция в незапланированных ситуациях, умение поддерживать диалог и высказывание без подготовки</w:t>
            </w:r>
          </w:p>
        </w:tc>
      </w:tr>
      <w:tr w:rsidR="00FD783F" w:rsidRPr="00FD783F" w14:paraId="01801CCB" w14:textId="77777777" w:rsidTr="00FD783F">
        <w:tc>
          <w:tcPr>
            <w:tcW w:w="0" w:type="auto"/>
            <w:hideMark/>
          </w:tcPr>
          <w:p w14:paraId="236A89CE"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lastRenderedPageBreak/>
              <w:t>6</w:t>
            </w:r>
          </w:p>
        </w:tc>
        <w:tc>
          <w:tcPr>
            <w:tcW w:w="0" w:type="auto"/>
            <w:hideMark/>
          </w:tcPr>
          <w:p w14:paraId="49356DB7"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Развитие навыков речевой рефлексии</w:t>
            </w:r>
          </w:p>
        </w:tc>
        <w:tc>
          <w:tcPr>
            <w:tcW w:w="0" w:type="auto"/>
            <w:hideMark/>
          </w:tcPr>
          <w:p w14:paraId="21BEE311"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proofErr w:type="spellStart"/>
            <w:r w:rsidRPr="00FD783F">
              <w:rPr>
                <w:rFonts w:ascii="Times New Roman" w:eastAsia="Times New Roman" w:hAnsi="Times New Roman" w:cs="Times New Roman"/>
                <w:bCs/>
                <w:sz w:val="28"/>
                <w:szCs w:val="24"/>
                <w:lang w:eastAsia="ru-RU"/>
              </w:rPr>
              <w:t>Рефлексивность</w:t>
            </w:r>
            <w:proofErr w:type="spellEnd"/>
          </w:p>
        </w:tc>
        <w:tc>
          <w:tcPr>
            <w:tcW w:w="0" w:type="auto"/>
            <w:hideMark/>
          </w:tcPr>
          <w:p w14:paraId="3319D7FF" w14:textId="77777777" w:rsidR="00FD783F" w:rsidRPr="00FD783F" w:rsidRDefault="00FD783F" w:rsidP="008F218E">
            <w:pPr>
              <w:spacing w:line="276" w:lineRule="auto"/>
              <w:rPr>
                <w:rFonts w:ascii="Times New Roman" w:eastAsia="Times New Roman" w:hAnsi="Times New Roman" w:cs="Times New Roman"/>
                <w:sz w:val="28"/>
                <w:szCs w:val="24"/>
                <w:lang w:eastAsia="ru-RU"/>
              </w:rPr>
            </w:pPr>
            <w:r w:rsidRPr="00FD783F">
              <w:rPr>
                <w:rFonts w:ascii="Times New Roman" w:eastAsia="Times New Roman" w:hAnsi="Times New Roman" w:cs="Times New Roman"/>
                <w:sz w:val="28"/>
                <w:szCs w:val="24"/>
                <w:lang w:eastAsia="ru-RU"/>
              </w:rPr>
              <w:t>Осознанный подход к построению речи, анализ своих речевых действий, умение выявлять и корректировать ошибки</w:t>
            </w:r>
          </w:p>
        </w:tc>
      </w:tr>
    </w:tbl>
    <w:p w14:paraId="378099C8" w14:textId="77777777" w:rsidR="00FD783F" w:rsidRDefault="00FD783F" w:rsidP="008F218E">
      <w:pPr>
        <w:spacing w:after="0"/>
        <w:ind w:firstLine="709"/>
        <w:jc w:val="both"/>
        <w:rPr>
          <w:rFonts w:ascii="Times New Roman" w:hAnsi="Times New Roman" w:cs="Times New Roman"/>
          <w:color w:val="000000" w:themeColor="text1"/>
          <w:sz w:val="28"/>
          <w:lang w:val="kk-KZ"/>
        </w:rPr>
      </w:pPr>
    </w:p>
    <w:p w14:paraId="42EA902A" w14:textId="7F8B1308"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Методы и инструменты оценки</w:t>
      </w:r>
    </w:p>
    <w:p w14:paraId="6D6E83BA" w14:textId="3FCDEFC1"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Для измерения этих по</w:t>
      </w:r>
      <w:r>
        <w:rPr>
          <w:rFonts w:ascii="Times New Roman" w:hAnsi="Times New Roman" w:cs="Times New Roman"/>
          <w:color w:val="000000" w:themeColor="text1"/>
          <w:sz w:val="28"/>
          <w:lang w:val="kk-KZ"/>
        </w:rPr>
        <w:t>казателей будут использоваться:</w:t>
      </w:r>
    </w:p>
    <w:p w14:paraId="492380E7" w14:textId="796C012A"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Анализ речевых продуктов учащихся (истории, диалоги, проект</w:t>
      </w:r>
      <w:r>
        <w:rPr>
          <w:rFonts w:ascii="Times New Roman" w:hAnsi="Times New Roman" w:cs="Times New Roman"/>
          <w:color w:val="000000" w:themeColor="text1"/>
          <w:sz w:val="28"/>
          <w:lang w:val="kk-KZ"/>
        </w:rPr>
        <w:t>ы, рассказы, рекламные тексты);</w:t>
      </w:r>
    </w:p>
    <w:p w14:paraId="2BB36528" w14:textId="1DC736D3"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Оценочные листы и рубрики, составлен</w:t>
      </w:r>
      <w:r>
        <w:rPr>
          <w:rFonts w:ascii="Times New Roman" w:hAnsi="Times New Roman" w:cs="Times New Roman"/>
          <w:color w:val="000000" w:themeColor="text1"/>
          <w:sz w:val="28"/>
          <w:lang w:val="kk-KZ"/>
        </w:rPr>
        <w:t>ные по вышеуказанным критериям;</w:t>
      </w:r>
    </w:p>
    <w:p w14:paraId="55F97B04" w14:textId="4D204DD7"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Самооценочные и взаимооценочные анкеты, направлен</w:t>
      </w:r>
      <w:r>
        <w:rPr>
          <w:rFonts w:ascii="Times New Roman" w:hAnsi="Times New Roman" w:cs="Times New Roman"/>
          <w:color w:val="000000" w:themeColor="text1"/>
          <w:sz w:val="28"/>
          <w:lang w:val="kk-KZ"/>
        </w:rPr>
        <w:t>ные на развитие рефлексивности;</w:t>
      </w:r>
    </w:p>
    <w:p w14:paraId="642AA400" w14:textId="0631AD3E" w:rsidR="00FD783F"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Портфолио учащихся, отражающее рост реч</w:t>
      </w:r>
      <w:r>
        <w:rPr>
          <w:rFonts w:ascii="Times New Roman" w:hAnsi="Times New Roman" w:cs="Times New Roman"/>
          <w:color w:val="000000" w:themeColor="text1"/>
          <w:sz w:val="28"/>
          <w:lang w:val="kk-KZ"/>
        </w:rPr>
        <w:t>евой продуктивности в динамике;</w:t>
      </w:r>
    </w:p>
    <w:p w14:paraId="05B820B7" w14:textId="54BC928C" w:rsidR="003C7C85" w:rsidRPr="00FD783F" w:rsidRDefault="00FD783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FD783F">
        <w:rPr>
          <w:rFonts w:ascii="Times New Roman" w:hAnsi="Times New Roman" w:cs="Times New Roman"/>
          <w:color w:val="000000" w:themeColor="text1"/>
          <w:sz w:val="28"/>
          <w:lang w:val="kk-KZ"/>
        </w:rPr>
        <w:t>Контрольные задания, ориентированные на использование креативных речевых стратегий в новых ситуациях.</w:t>
      </w:r>
    </w:p>
    <w:p w14:paraId="03CBB0D3" w14:textId="77777777" w:rsidR="003C7C85" w:rsidRDefault="003C7C85" w:rsidP="008F218E">
      <w:pPr>
        <w:spacing w:after="0"/>
        <w:rPr>
          <w:rFonts w:ascii="Times New Roman" w:hAnsi="Times New Roman" w:cs="Times New Roman"/>
          <w:b/>
          <w:color w:val="000000" w:themeColor="text1"/>
          <w:sz w:val="28"/>
          <w:lang w:val="kk-KZ"/>
        </w:rPr>
      </w:pPr>
    </w:p>
    <w:p w14:paraId="08597332" w14:textId="76C67D7F" w:rsidR="00331C35" w:rsidRDefault="00331C35" w:rsidP="008F218E">
      <w:pPr>
        <w:spacing w:after="0"/>
        <w:ind w:firstLine="708"/>
        <w:rPr>
          <w:rFonts w:ascii="Times New Roman" w:hAnsi="Times New Roman" w:cs="Times New Roman"/>
          <w:b/>
          <w:color w:val="000000" w:themeColor="text1"/>
          <w:sz w:val="28"/>
          <w:lang w:val="kk-KZ"/>
        </w:rPr>
      </w:pPr>
      <w:r>
        <w:rPr>
          <w:rFonts w:ascii="Times New Roman" w:hAnsi="Times New Roman" w:cs="Times New Roman"/>
          <w:b/>
          <w:color w:val="000000" w:themeColor="text1"/>
          <w:sz w:val="28"/>
          <w:lang w:val="kk-KZ"/>
        </w:rPr>
        <w:t xml:space="preserve">3.3 </w:t>
      </w:r>
      <w:r w:rsidR="00F84299" w:rsidRPr="00F84299">
        <w:rPr>
          <w:rFonts w:ascii="Times New Roman" w:hAnsi="Times New Roman" w:cs="Times New Roman"/>
          <w:b/>
          <w:color w:val="000000" w:themeColor="text1"/>
          <w:sz w:val="28"/>
          <w:lang w:val="kk-KZ"/>
        </w:rPr>
        <w:t>Результаты опытно-экспериментальной работы</w:t>
      </w:r>
    </w:p>
    <w:p w14:paraId="6AA4F45E" w14:textId="77777777" w:rsidR="00631E8D" w:rsidRDefault="00631E8D" w:rsidP="008F218E">
      <w:pPr>
        <w:spacing w:after="0"/>
        <w:ind w:firstLine="709"/>
        <w:rPr>
          <w:rFonts w:ascii="Times New Roman" w:hAnsi="Times New Roman" w:cs="Times New Roman"/>
          <w:b/>
          <w:color w:val="000000" w:themeColor="text1"/>
          <w:sz w:val="28"/>
          <w:lang w:val="kk-KZ"/>
        </w:rPr>
      </w:pPr>
    </w:p>
    <w:p w14:paraId="553FA49F" w14:textId="77777777" w:rsidR="00631E8D" w:rsidRDefault="008A5124" w:rsidP="008F218E">
      <w:pPr>
        <w:spacing w:after="0"/>
        <w:ind w:firstLine="709"/>
        <w:jc w:val="both"/>
        <w:rPr>
          <w:rFonts w:ascii="Times New Roman" w:hAnsi="Times New Roman" w:cs="Times New Roman"/>
          <w:color w:val="000000" w:themeColor="text1"/>
          <w:sz w:val="28"/>
          <w:lang w:val="kk-KZ"/>
        </w:rPr>
      </w:pPr>
      <w:r w:rsidRPr="008A5124">
        <w:rPr>
          <w:rFonts w:ascii="Times New Roman" w:hAnsi="Times New Roman" w:cs="Times New Roman"/>
          <w:color w:val="000000" w:themeColor="text1"/>
          <w:sz w:val="28"/>
          <w:lang w:val="kk-KZ"/>
        </w:rPr>
        <w:t>Данный раздел посвящен представлению и анализу результатов формирующего этапа педагогического эксперимента, целью которого являлась апробация и оценка эффективности разработанной методики формирования креативных речевых навыков у младших школьников при обучении английскому языку. Контрольный срез проводился по завершении периода внедрения методики, что позволило сравнить динамику развития креативных навыков учащихся по отношению к исходным данным, полученным на констатирующем этапе</w:t>
      </w:r>
      <w:r w:rsidR="00EA3A42">
        <w:rPr>
          <w:rFonts w:ascii="Times New Roman" w:hAnsi="Times New Roman" w:cs="Times New Roman"/>
          <w:color w:val="000000" w:themeColor="text1"/>
          <w:sz w:val="28"/>
          <w:lang w:val="kk-KZ"/>
        </w:rPr>
        <w:t>.</w:t>
      </w:r>
    </w:p>
    <w:p w14:paraId="059B45E0"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По завершении формирующего этапа эксперимента</w:t>
      </w:r>
      <w:r>
        <w:rPr>
          <w:rFonts w:ascii="Times New Roman" w:hAnsi="Times New Roman" w:cs="Times New Roman"/>
          <w:color w:val="000000" w:themeColor="text1"/>
          <w:sz w:val="28"/>
          <w:lang w:val="kk-KZ"/>
        </w:rPr>
        <w:t xml:space="preserve"> </w:t>
      </w:r>
      <w:r w:rsidRPr="00EA3A42">
        <w:rPr>
          <w:rFonts w:ascii="Times New Roman" w:hAnsi="Times New Roman" w:cs="Times New Roman"/>
          <w:color w:val="000000" w:themeColor="text1"/>
          <w:sz w:val="28"/>
          <w:lang w:val="kk-KZ"/>
        </w:rPr>
        <w:t>был проведен контрольный диагностический срез. Целью данного этапа было определить уровень сформированности креативных речевых навыков у младших школьников после целенаправленного воздействия разработанной методики.</w:t>
      </w:r>
    </w:p>
    <w:p w14:paraId="30D45B3F"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 xml:space="preserve">В контрольном срезе приняли участие те </w:t>
      </w:r>
      <w:r>
        <w:rPr>
          <w:rFonts w:ascii="Times New Roman" w:hAnsi="Times New Roman" w:cs="Times New Roman"/>
          <w:color w:val="000000" w:themeColor="text1"/>
          <w:sz w:val="28"/>
          <w:lang w:val="kk-KZ"/>
        </w:rPr>
        <w:t>же 233</w:t>
      </w:r>
      <w:r w:rsidRPr="00EA3A42">
        <w:rPr>
          <w:rFonts w:ascii="Times New Roman" w:hAnsi="Times New Roman" w:cs="Times New Roman"/>
          <w:color w:val="000000" w:themeColor="text1"/>
          <w:sz w:val="28"/>
          <w:lang w:val="kk-KZ"/>
        </w:rPr>
        <w:t xml:space="preserve"> учащихся, которые участвовали в констатирующем этапе эксперимента.</w:t>
      </w:r>
    </w:p>
    <w:p w14:paraId="5DBD548E"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Для обеспечения сопоставимости результатов использовались те же четыре диагностические методики,</w:t>
      </w:r>
      <w:r w:rsidR="005108DF">
        <w:rPr>
          <w:rFonts w:ascii="Times New Roman" w:hAnsi="Times New Roman" w:cs="Times New Roman"/>
          <w:color w:val="000000" w:themeColor="text1"/>
          <w:sz w:val="28"/>
          <w:lang w:val="kk-KZ"/>
        </w:rPr>
        <w:t xml:space="preserve"> что и на констатирующем этапе:</w:t>
      </w:r>
    </w:p>
    <w:p w14:paraId="4361AF2A" w14:textId="77777777" w:rsidR="00EA3A42" w:rsidRPr="00EA3A42" w:rsidRDefault="005108D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Задание 1: "Continue the Story"</w:t>
      </w:r>
    </w:p>
    <w:p w14:paraId="1589C776" w14:textId="77777777" w:rsidR="00EA3A42" w:rsidRPr="00EA3A42" w:rsidRDefault="005108D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Задание 2: "What If...?"</w:t>
      </w:r>
    </w:p>
    <w:p w14:paraId="61B5AE3E" w14:textId="77777777" w:rsidR="00EA3A42" w:rsidRPr="00EA3A42" w:rsidRDefault="005108DF"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Задание 3: Адаптированная д</w:t>
      </w:r>
      <w:r w:rsidR="00EA3A42" w:rsidRPr="00EA3A42">
        <w:rPr>
          <w:rFonts w:ascii="Times New Roman" w:hAnsi="Times New Roman" w:cs="Times New Roman"/>
          <w:color w:val="000000" w:themeColor="text1"/>
          <w:sz w:val="28"/>
          <w:lang w:val="kk-KZ"/>
        </w:rPr>
        <w:t>иагностика вер</w:t>
      </w:r>
      <w:r>
        <w:rPr>
          <w:rFonts w:ascii="Times New Roman" w:hAnsi="Times New Roman" w:cs="Times New Roman"/>
          <w:color w:val="000000" w:themeColor="text1"/>
          <w:sz w:val="28"/>
          <w:lang w:val="kk-KZ"/>
        </w:rPr>
        <w:t>бальной креативности С. Медника</w:t>
      </w:r>
    </w:p>
    <w:p w14:paraId="11EA5918"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Задание 4: Игровой те</w:t>
      </w:r>
      <w:r w:rsidR="005108DF">
        <w:rPr>
          <w:rFonts w:ascii="Times New Roman" w:hAnsi="Times New Roman" w:cs="Times New Roman"/>
          <w:color w:val="000000" w:themeColor="text1"/>
          <w:sz w:val="28"/>
          <w:lang w:val="kk-KZ"/>
        </w:rPr>
        <w:t>ст "Три слова" (Л.Ю. Субботина)</w:t>
      </w:r>
    </w:p>
    <w:p w14:paraId="666895A7" w14:textId="7BCB74EE"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 xml:space="preserve">Оценка проводилась по тем </w:t>
      </w:r>
      <w:r w:rsidR="00F60EDE">
        <w:rPr>
          <w:rFonts w:ascii="Times New Roman" w:hAnsi="Times New Roman" w:cs="Times New Roman"/>
          <w:color w:val="000000" w:themeColor="text1"/>
          <w:sz w:val="28"/>
          <w:lang w:val="kk-KZ"/>
        </w:rPr>
        <w:t xml:space="preserve">же </w:t>
      </w:r>
      <w:r w:rsidRPr="00EA3A42">
        <w:rPr>
          <w:rFonts w:ascii="Times New Roman" w:hAnsi="Times New Roman" w:cs="Times New Roman"/>
          <w:color w:val="000000" w:themeColor="text1"/>
          <w:sz w:val="28"/>
          <w:lang w:val="kk-KZ"/>
        </w:rPr>
        <w:t>критериям</w:t>
      </w:r>
      <w:r w:rsidR="003C7C85">
        <w:rPr>
          <w:rFonts w:ascii="Times New Roman" w:hAnsi="Times New Roman" w:cs="Times New Roman"/>
          <w:color w:val="000000" w:themeColor="text1"/>
          <w:sz w:val="28"/>
          <w:lang w:val="kk-KZ"/>
        </w:rPr>
        <w:t>.</w:t>
      </w:r>
    </w:p>
    <w:p w14:paraId="554220C0"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Контрольные задания выполнялись в условиях, максимально приближенных к условиям констатирующего эксперимента, что исключало влияние внешних факторов. Оценка речевой продукции учащихся осуществлялась экспертной группой, аналогичной по составу той, что работала на начальном этапе, обеспечивая объективность и беспристрастность.</w:t>
      </w:r>
    </w:p>
    <w:p w14:paraId="64EF53F8" w14:textId="71B289C6" w:rsidR="00EA3A42" w:rsidRPr="00EA3A42" w:rsidRDefault="00EA3A42" w:rsidP="008F218E">
      <w:pPr>
        <w:spacing w:after="0"/>
        <w:ind w:firstLine="709"/>
        <w:jc w:val="both"/>
        <w:rPr>
          <w:rFonts w:ascii="Times New Roman" w:hAnsi="Times New Roman" w:cs="Times New Roman"/>
          <w:color w:val="000000" w:themeColor="text1"/>
          <w:sz w:val="28"/>
          <w:lang w:val="kk-KZ"/>
        </w:rPr>
      </w:pPr>
      <w:r w:rsidRPr="00EA3A42">
        <w:rPr>
          <w:rFonts w:ascii="Times New Roman" w:hAnsi="Times New Roman" w:cs="Times New Roman"/>
          <w:color w:val="000000" w:themeColor="text1"/>
          <w:sz w:val="28"/>
          <w:lang w:val="kk-KZ"/>
        </w:rPr>
        <w:t>Основным показателем эффективности методики является положительная динамика в уровне сформированности креативных речевых навыков. Сравнительный анализ данных, полученных до (констатирующий этап) и после (контрольный этап) внедрения методики, наглядно демонс</w:t>
      </w:r>
      <w:r w:rsidR="00BE6630">
        <w:rPr>
          <w:rFonts w:ascii="Times New Roman" w:hAnsi="Times New Roman" w:cs="Times New Roman"/>
          <w:color w:val="000000" w:themeColor="text1"/>
          <w:sz w:val="28"/>
          <w:lang w:val="kk-KZ"/>
        </w:rPr>
        <w:t>трирует произошедшие изменения</w:t>
      </w:r>
      <w:r w:rsidR="00E463FA">
        <w:rPr>
          <w:rFonts w:ascii="Times New Roman" w:hAnsi="Times New Roman" w:cs="Times New Roman"/>
          <w:color w:val="000000" w:themeColor="text1"/>
          <w:sz w:val="28"/>
          <w:lang w:val="kk-KZ"/>
        </w:rPr>
        <w:t xml:space="preserve"> (табл.20, рис.13)</w:t>
      </w:r>
      <w:r w:rsidR="00BE6630">
        <w:rPr>
          <w:rFonts w:ascii="Times New Roman" w:hAnsi="Times New Roman" w:cs="Times New Roman"/>
          <w:color w:val="000000" w:themeColor="text1"/>
          <w:sz w:val="28"/>
          <w:lang w:val="kk-KZ"/>
        </w:rPr>
        <w:t>.</w:t>
      </w:r>
    </w:p>
    <w:p w14:paraId="4C75325A" w14:textId="77777777" w:rsidR="00EA3A42" w:rsidRPr="00EA3A42" w:rsidRDefault="00EA3A42" w:rsidP="008F218E">
      <w:pPr>
        <w:spacing w:after="0"/>
        <w:ind w:firstLine="709"/>
        <w:jc w:val="both"/>
        <w:rPr>
          <w:rFonts w:ascii="Times New Roman" w:hAnsi="Times New Roman" w:cs="Times New Roman"/>
          <w:color w:val="000000" w:themeColor="text1"/>
          <w:sz w:val="28"/>
          <w:lang w:val="kk-KZ"/>
        </w:rPr>
      </w:pPr>
    </w:p>
    <w:p w14:paraId="5F7FFAE2" w14:textId="2D7D8FF3" w:rsidR="00F4380C" w:rsidRPr="0032196B" w:rsidRDefault="0032196B" w:rsidP="008F218E">
      <w:pPr>
        <w:spacing w:after="0"/>
        <w:ind w:firstLine="709"/>
        <w:jc w:val="both"/>
        <w:rPr>
          <w:rFonts w:ascii="Times New Roman" w:hAnsi="Times New Roman" w:cs="Times New Roman"/>
          <w:color w:val="000000" w:themeColor="text1"/>
          <w:sz w:val="28"/>
          <w:lang w:val="kk-KZ"/>
        </w:rPr>
      </w:pPr>
      <w:r w:rsidRPr="0032196B">
        <w:rPr>
          <w:rFonts w:ascii="Times New Roman" w:hAnsi="Times New Roman" w:cs="Times New Roman"/>
          <w:color w:val="000000" w:themeColor="text1"/>
          <w:sz w:val="28"/>
          <w:lang w:val="kk-KZ"/>
        </w:rPr>
        <w:t>Критерий рефлексивности отражает способность учащихся осмысленно подходить к построению речевого высказывания, анализировать собственные идеи, аргументировать мнение, делать выводы и оценивать сказанное. Развитие рефлексивности особенно важно в контексте креативной речевой деятельности, так как позволяет не только создавать оригинальный речевой продукт, но и осознавать цели и средства его выражения, углубляя содержание высказываний и усиливая их смысловую наполненность</w:t>
      </w:r>
      <w:r w:rsidR="00192CE7" w:rsidRPr="0032196B">
        <w:rPr>
          <w:rFonts w:ascii="Times New Roman" w:hAnsi="Times New Roman" w:cs="Times New Roman"/>
          <w:color w:val="000000" w:themeColor="text1"/>
          <w:sz w:val="28"/>
          <w:lang w:val="kk-KZ"/>
        </w:rPr>
        <w:t>.</w:t>
      </w:r>
    </w:p>
    <w:p w14:paraId="3BA91A28" w14:textId="77777777" w:rsidR="0032196B" w:rsidRPr="0032196B" w:rsidRDefault="0032196B" w:rsidP="008F218E">
      <w:pPr>
        <w:spacing w:after="0"/>
        <w:jc w:val="both"/>
        <w:rPr>
          <w:rFonts w:ascii="Times New Roman" w:hAnsi="Times New Roman" w:cs="Times New Roman"/>
          <w:color w:val="FF0000"/>
          <w:sz w:val="28"/>
          <w:lang w:val="kk-KZ"/>
        </w:rPr>
      </w:pPr>
    </w:p>
    <w:p w14:paraId="68E7A2A2" w14:textId="56CAB302" w:rsidR="00192CE7" w:rsidRPr="0032196B" w:rsidRDefault="00192CE7" w:rsidP="008F218E">
      <w:pPr>
        <w:spacing w:after="0"/>
        <w:ind w:firstLine="709"/>
        <w:jc w:val="both"/>
        <w:rPr>
          <w:rFonts w:ascii="Times New Roman" w:hAnsi="Times New Roman" w:cs="Times New Roman"/>
          <w:b/>
          <w:color w:val="000000" w:themeColor="text1"/>
          <w:sz w:val="28"/>
          <w:lang w:val="kk-KZ"/>
        </w:rPr>
      </w:pPr>
      <w:r w:rsidRPr="0032196B">
        <w:rPr>
          <w:rFonts w:ascii="Times New Roman" w:hAnsi="Times New Roman" w:cs="Times New Roman"/>
          <w:color w:val="000000" w:themeColor="text1"/>
          <w:sz w:val="28"/>
          <w:lang w:val="kk-KZ"/>
        </w:rPr>
        <w:t xml:space="preserve">Таблица 23. Сравнительные данные распределения учащихся по уровням сформированности креативных речевых навыков по критерию </w:t>
      </w:r>
      <w:r w:rsidR="0032196B" w:rsidRPr="0032196B">
        <w:rPr>
          <w:rFonts w:ascii="Times New Roman" w:hAnsi="Times New Roman" w:cs="Times New Roman"/>
          <w:b/>
          <w:color w:val="000000" w:themeColor="text1"/>
          <w:sz w:val="28"/>
          <w:lang w:val="kk-KZ"/>
        </w:rPr>
        <w:t xml:space="preserve">рефлексивность </w:t>
      </w:r>
      <w:r w:rsidRPr="0032196B">
        <w:rPr>
          <w:rFonts w:ascii="Times New Roman" w:hAnsi="Times New Roman" w:cs="Times New Roman"/>
          <w:b/>
          <w:color w:val="000000" w:themeColor="text1"/>
          <w:sz w:val="28"/>
          <w:lang w:val="kk-KZ"/>
        </w:rPr>
        <w:t xml:space="preserve"> </w:t>
      </w:r>
      <w:r w:rsidRPr="0032196B">
        <w:rPr>
          <w:rFonts w:ascii="Times New Roman" w:hAnsi="Times New Roman" w:cs="Times New Roman"/>
          <w:color w:val="000000" w:themeColor="text1"/>
          <w:sz w:val="28"/>
          <w:lang w:val="kk-KZ"/>
        </w:rPr>
        <w:t>на констатирующем и контрольном этапах</w:t>
      </w:r>
    </w:p>
    <w:p w14:paraId="1957093B" w14:textId="77777777" w:rsidR="00192CE7" w:rsidRPr="0032196B" w:rsidRDefault="00192CE7" w:rsidP="008F218E">
      <w:pPr>
        <w:spacing w:after="0"/>
        <w:ind w:firstLine="709"/>
        <w:jc w:val="both"/>
        <w:rPr>
          <w:rFonts w:ascii="Times New Roman" w:hAnsi="Times New Roman" w:cs="Times New Roman"/>
          <w:b/>
          <w:color w:val="FF0000"/>
          <w:sz w:val="28"/>
          <w:lang w:val="kk-KZ"/>
        </w:rPr>
      </w:pPr>
    </w:p>
    <w:tbl>
      <w:tblPr>
        <w:tblStyle w:val="a6"/>
        <w:tblW w:w="0" w:type="dxa"/>
        <w:tblLook w:val="04A0" w:firstRow="1" w:lastRow="0" w:firstColumn="1" w:lastColumn="0" w:noHBand="0" w:noVBand="1"/>
      </w:tblPr>
      <w:tblGrid>
        <w:gridCol w:w="1981"/>
        <w:gridCol w:w="2158"/>
        <w:gridCol w:w="1868"/>
        <w:gridCol w:w="1840"/>
        <w:gridCol w:w="1724"/>
      </w:tblGrid>
      <w:tr w:rsidR="0032196B" w:rsidRPr="0032196B" w14:paraId="642269CA" w14:textId="77777777" w:rsidTr="003D1AFA">
        <w:trPr>
          <w:trHeight w:val="315"/>
        </w:trPr>
        <w:tc>
          <w:tcPr>
            <w:tcW w:w="0" w:type="auto"/>
            <w:hideMark/>
          </w:tcPr>
          <w:p w14:paraId="3B09D0E2"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Критерий оценки</w:t>
            </w:r>
          </w:p>
        </w:tc>
        <w:tc>
          <w:tcPr>
            <w:tcW w:w="0" w:type="auto"/>
            <w:hideMark/>
          </w:tcPr>
          <w:p w14:paraId="029F4DA4"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Этап эксперимента</w:t>
            </w:r>
          </w:p>
        </w:tc>
        <w:tc>
          <w:tcPr>
            <w:tcW w:w="0" w:type="auto"/>
            <w:hideMark/>
          </w:tcPr>
          <w:p w14:paraId="34723065"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 xml:space="preserve">Высокий уровень </w:t>
            </w:r>
          </w:p>
        </w:tc>
        <w:tc>
          <w:tcPr>
            <w:tcW w:w="0" w:type="auto"/>
            <w:hideMark/>
          </w:tcPr>
          <w:p w14:paraId="1BB765CB"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Средний уровень</w:t>
            </w:r>
          </w:p>
        </w:tc>
        <w:tc>
          <w:tcPr>
            <w:tcW w:w="0" w:type="auto"/>
            <w:hideMark/>
          </w:tcPr>
          <w:p w14:paraId="65C8D1B8"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 xml:space="preserve">Низкий уровень </w:t>
            </w:r>
          </w:p>
        </w:tc>
      </w:tr>
      <w:tr w:rsidR="0032196B" w:rsidRPr="0032196B" w14:paraId="46645B8B" w14:textId="77777777" w:rsidTr="003D1AFA">
        <w:trPr>
          <w:trHeight w:val="315"/>
        </w:trPr>
        <w:tc>
          <w:tcPr>
            <w:tcW w:w="0" w:type="auto"/>
            <w:hideMark/>
          </w:tcPr>
          <w:p w14:paraId="17416472" w14:textId="0C746997" w:rsidR="00192CE7" w:rsidRPr="0032196B" w:rsidRDefault="0032196B" w:rsidP="008F218E">
            <w:pPr>
              <w:spacing w:line="276" w:lineRule="auto"/>
              <w:rPr>
                <w:rFonts w:ascii="Times New Roman" w:eastAsia="Times New Roman" w:hAnsi="Times New Roman" w:cs="Times New Roman"/>
                <w:color w:val="000000" w:themeColor="text1"/>
                <w:sz w:val="24"/>
                <w:szCs w:val="20"/>
                <w:lang w:eastAsia="ru-RU"/>
              </w:rPr>
            </w:pPr>
            <w:proofErr w:type="spellStart"/>
            <w:r w:rsidRPr="0032196B">
              <w:rPr>
                <w:rFonts w:ascii="Times New Roman" w:eastAsia="Times New Roman" w:hAnsi="Times New Roman" w:cs="Times New Roman"/>
                <w:color w:val="000000" w:themeColor="text1"/>
                <w:sz w:val="24"/>
                <w:szCs w:val="20"/>
                <w:lang w:eastAsia="ru-RU"/>
              </w:rPr>
              <w:t>Рефлексивность</w:t>
            </w:r>
            <w:proofErr w:type="spellEnd"/>
          </w:p>
        </w:tc>
        <w:tc>
          <w:tcPr>
            <w:tcW w:w="0" w:type="auto"/>
            <w:hideMark/>
          </w:tcPr>
          <w:p w14:paraId="42B718C5"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Констатирующий</w:t>
            </w:r>
          </w:p>
        </w:tc>
        <w:tc>
          <w:tcPr>
            <w:tcW w:w="0" w:type="auto"/>
            <w:hideMark/>
          </w:tcPr>
          <w:p w14:paraId="053E0F9E" w14:textId="77777777" w:rsidR="00192CE7" w:rsidRPr="0032196B" w:rsidRDefault="00C37B1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35</w:t>
            </w:r>
          </w:p>
        </w:tc>
        <w:tc>
          <w:tcPr>
            <w:tcW w:w="0" w:type="auto"/>
            <w:hideMark/>
          </w:tcPr>
          <w:p w14:paraId="38E9CFE7"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1</w:t>
            </w:r>
            <w:r w:rsidR="00C37B17" w:rsidRPr="0032196B">
              <w:rPr>
                <w:rFonts w:ascii="Times New Roman" w:eastAsia="Times New Roman" w:hAnsi="Times New Roman" w:cs="Times New Roman"/>
                <w:color w:val="000000" w:themeColor="text1"/>
                <w:sz w:val="24"/>
                <w:szCs w:val="20"/>
                <w:lang w:eastAsia="ru-RU"/>
              </w:rPr>
              <w:t>00</w:t>
            </w:r>
          </w:p>
        </w:tc>
        <w:tc>
          <w:tcPr>
            <w:tcW w:w="0" w:type="auto"/>
            <w:hideMark/>
          </w:tcPr>
          <w:p w14:paraId="7CD9B0E6" w14:textId="77777777" w:rsidR="00192CE7" w:rsidRPr="0032196B" w:rsidRDefault="00C37B1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98</w:t>
            </w:r>
          </w:p>
        </w:tc>
      </w:tr>
      <w:tr w:rsidR="0032196B" w:rsidRPr="0032196B" w14:paraId="41827104" w14:textId="77777777" w:rsidTr="003D1AFA">
        <w:trPr>
          <w:trHeight w:val="315"/>
        </w:trPr>
        <w:tc>
          <w:tcPr>
            <w:tcW w:w="0" w:type="auto"/>
            <w:hideMark/>
          </w:tcPr>
          <w:p w14:paraId="1318C43B"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p>
        </w:tc>
        <w:tc>
          <w:tcPr>
            <w:tcW w:w="0" w:type="auto"/>
            <w:hideMark/>
          </w:tcPr>
          <w:p w14:paraId="382CD204" w14:textId="77777777" w:rsidR="00192CE7" w:rsidRPr="0032196B" w:rsidRDefault="00192CE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Контрольный</w:t>
            </w:r>
          </w:p>
        </w:tc>
        <w:tc>
          <w:tcPr>
            <w:tcW w:w="0" w:type="auto"/>
            <w:hideMark/>
          </w:tcPr>
          <w:p w14:paraId="2A81C157" w14:textId="77777777" w:rsidR="00192CE7" w:rsidRPr="0032196B" w:rsidRDefault="00C37B1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93</w:t>
            </w:r>
          </w:p>
        </w:tc>
        <w:tc>
          <w:tcPr>
            <w:tcW w:w="0" w:type="auto"/>
            <w:hideMark/>
          </w:tcPr>
          <w:p w14:paraId="4EE2F0EF" w14:textId="77777777" w:rsidR="00192CE7" w:rsidRPr="0032196B" w:rsidRDefault="00C37B1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105</w:t>
            </w:r>
          </w:p>
        </w:tc>
        <w:tc>
          <w:tcPr>
            <w:tcW w:w="0" w:type="auto"/>
            <w:hideMark/>
          </w:tcPr>
          <w:p w14:paraId="7341E1DB" w14:textId="77777777" w:rsidR="00192CE7" w:rsidRPr="0032196B" w:rsidRDefault="00C37B17" w:rsidP="008F218E">
            <w:pPr>
              <w:spacing w:line="276" w:lineRule="auto"/>
              <w:rPr>
                <w:rFonts w:ascii="Times New Roman" w:eastAsia="Times New Roman" w:hAnsi="Times New Roman" w:cs="Times New Roman"/>
                <w:color w:val="000000" w:themeColor="text1"/>
                <w:sz w:val="24"/>
                <w:szCs w:val="20"/>
                <w:lang w:eastAsia="ru-RU"/>
              </w:rPr>
            </w:pPr>
            <w:r w:rsidRPr="0032196B">
              <w:rPr>
                <w:rFonts w:ascii="Times New Roman" w:eastAsia="Times New Roman" w:hAnsi="Times New Roman" w:cs="Times New Roman"/>
                <w:color w:val="000000" w:themeColor="text1"/>
                <w:sz w:val="24"/>
                <w:szCs w:val="20"/>
                <w:lang w:eastAsia="ru-RU"/>
              </w:rPr>
              <w:t>35</w:t>
            </w:r>
          </w:p>
        </w:tc>
      </w:tr>
    </w:tbl>
    <w:p w14:paraId="69036FBD" w14:textId="77777777" w:rsidR="0032196B" w:rsidRPr="0032196B" w:rsidRDefault="0032196B" w:rsidP="008F218E">
      <w:pPr>
        <w:spacing w:after="0"/>
        <w:jc w:val="both"/>
        <w:rPr>
          <w:rFonts w:ascii="Times New Roman" w:hAnsi="Times New Roman" w:cs="Times New Roman"/>
          <w:color w:val="000000" w:themeColor="text1"/>
          <w:sz w:val="28"/>
          <w:lang w:val="kk-KZ"/>
        </w:rPr>
      </w:pPr>
    </w:p>
    <w:p w14:paraId="1BB76282" w14:textId="360D0574" w:rsidR="005B4F17" w:rsidRDefault="0032196B" w:rsidP="008F218E">
      <w:pPr>
        <w:spacing w:after="0"/>
        <w:ind w:firstLine="709"/>
        <w:jc w:val="both"/>
        <w:rPr>
          <w:rFonts w:ascii="Times New Roman" w:hAnsi="Times New Roman" w:cs="Times New Roman"/>
          <w:color w:val="000000" w:themeColor="text1"/>
          <w:sz w:val="28"/>
          <w:lang w:val="kk-KZ"/>
        </w:rPr>
      </w:pPr>
      <w:r w:rsidRPr="0032196B">
        <w:rPr>
          <w:rFonts w:ascii="Times New Roman" w:hAnsi="Times New Roman" w:cs="Times New Roman"/>
          <w:color w:val="000000" w:themeColor="text1"/>
          <w:sz w:val="28"/>
          <w:lang w:val="kk-KZ"/>
        </w:rPr>
        <w:t xml:space="preserve">По сравнению с констатирующим этапом, доля учащихся с высоким уровнем рефлексивности увеличилась более чем в два с половиной раза (с 15% до 40%), а число учащихся с низким уровнем снизилось с 42% до 15%. </w:t>
      </w:r>
    </w:p>
    <w:p w14:paraId="43E2941B" w14:textId="0B5BCF9E" w:rsidR="0032196B" w:rsidRPr="0032196B" w:rsidRDefault="0032196B" w:rsidP="008F218E">
      <w:pPr>
        <w:spacing w:after="0"/>
        <w:ind w:firstLine="709"/>
        <w:jc w:val="both"/>
        <w:rPr>
          <w:rFonts w:ascii="Times New Roman" w:hAnsi="Times New Roman" w:cs="Times New Roman"/>
          <w:color w:val="000000" w:themeColor="text1"/>
          <w:sz w:val="28"/>
          <w:lang w:val="kk-KZ"/>
        </w:rPr>
      </w:pPr>
      <w:r w:rsidRPr="0032196B">
        <w:rPr>
          <w:rFonts w:ascii="Times New Roman" w:hAnsi="Times New Roman" w:cs="Times New Roman"/>
          <w:color w:val="000000" w:themeColor="text1"/>
          <w:sz w:val="28"/>
          <w:lang w:val="kk-KZ"/>
        </w:rPr>
        <w:t xml:space="preserve">Это свидетельствует о том, что после применения разработанной методики школьники стали осознаннее относиться к речевой деятельности, выражать не только мнение, но и его обоснование, уточнять и </w:t>
      </w:r>
      <w:r w:rsidRPr="0032196B">
        <w:rPr>
          <w:rFonts w:ascii="Times New Roman" w:hAnsi="Times New Roman" w:cs="Times New Roman"/>
          <w:color w:val="000000" w:themeColor="text1"/>
          <w:sz w:val="28"/>
          <w:lang w:val="kk-KZ"/>
        </w:rPr>
        <w:lastRenderedPageBreak/>
        <w:t>комментировать собственные идеи, демонстрируя тем самым более зрелое, рефлексивное владение языком как средством креативного самовыражения.</w:t>
      </w:r>
    </w:p>
    <w:p w14:paraId="2B2FD0B2" w14:textId="3F9A817D" w:rsidR="00C54E42" w:rsidRDefault="00C45E4E" w:rsidP="008F218E">
      <w:pPr>
        <w:spacing w:after="0"/>
        <w:ind w:firstLine="709"/>
        <w:jc w:val="both"/>
        <w:rPr>
          <w:rFonts w:ascii="Times New Roman" w:hAnsi="Times New Roman" w:cs="Times New Roman"/>
          <w:color w:val="000000" w:themeColor="text1"/>
          <w:sz w:val="28"/>
          <w:lang w:val="kk-KZ"/>
        </w:rPr>
      </w:pPr>
      <w:r w:rsidRPr="003660B7">
        <w:rPr>
          <w:rFonts w:ascii="Times New Roman" w:hAnsi="Times New Roman" w:cs="Times New Roman"/>
          <w:noProof/>
          <w:color w:val="000000" w:themeColor="text1"/>
          <w:sz w:val="28"/>
          <w:lang w:eastAsia="ru-RU"/>
        </w:rPr>
        <w:drawing>
          <wp:anchor distT="0" distB="0" distL="114300" distR="114300" simplePos="0" relativeHeight="251664384" behindDoc="0" locked="0" layoutInCell="1" allowOverlap="1" wp14:anchorId="23B5F5A1" wp14:editId="25667493">
            <wp:simplePos x="0" y="0"/>
            <wp:positionH relativeFrom="column">
              <wp:posOffset>556895</wp:posOffset>
            </wp:positionH>
            <wp:positionV relativeFrom="paragraph">
              <wp:posOffset>197485</wp:posOffset>
            </wp:positionV>
            <wp:extent cx="4594860" cy="2145665"/>
            <wp:effectExtent l="0" t="0" r="0" b="698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594860" cy="2145665"/>
                    </a:xfrm>
                    <a:prstGeom prst="rect">
                      <a:avLst/>
                    </a:prstGeom>
                  </pic:spPr>
                </pic:pic>
              </a:graphicData>
            </a:graphic>
            <wp14:sizeRelH relativeFrom="page">
              <wp14:pctWidth>0</wp14:pctWidth>
            </wp14:sizeRelH>
            <wp14:sizeRelV relativeFrom="page">
              <wp14:pctHeight>0</wp14:pctHeight>
            </wp14:sizeRelV>
          </wp:anchor>
        </w:drawing>
      </w:r>
    </w:p>
    <w:p w14:paraId="6465F3E2"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364A2049"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54C55BAC"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325AB671"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5D15E889"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2C86C7A8"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49A6437C"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0A77C285" w14:textId="77777777" w:rsidR="00192CE7" w:rsidRDefault="00192CE7" w:rsidP="008F218E">
      <w:pPr>
        <w:spacing w:after="0"/>
        <w:ind w:firstLine="709"/>
        <w:jc w:val="both"/>
        <w:rPr>
          <w:rFonts w:ascii="Times New Roman" w:hAnsi="Times New Roman" w:cs="Times New Roman"/>
          <w:color w:val="000000" w:themeColor="text1"/>
          <w:sz w:val="28"/>
          <w:lang w:val="kk-KZ"/>
        </w:rPr>
      </w:pPr>
    </w:p>
    <w:p w14:paraId="03B992A9" w14:textId="77777777" w:rsidR="00C45E4E" w:rsidRDefault="00C45E4E" w:rsidP="008F218E">
      <w:pPr>
        <w:spacing w:after="0"/>
        <w:ind w:firstLine="709"/>
        <w:jc w:val="both"/>
        <w:rPr>
          <w:rFonts w:ascii="Times New Roman" w:hAnsi="Times New Roman" w:cs="Times New Roman"/>
          <w:color w:val="000000" w:themeColor="text1"/>
          <w:sz w:val="28"/>
          <w:lang w:val="kk-KZ"/>
        </w:rPr>
      </w:pPr>
    </w:p>
    <w:p w14:paraId="013C1C30" w14:textId="77777777" w:rsidR="00C45E4E" w:rsidRDefault="00C45E4E" w:rsidP="008F218E">
      <w:pPr>
        <w:spacing w:after="0"/>
        <w:ind w:firstLine="709"/>
        <w:jc w:val="both"/>
        <w:rPr>
          <w:rFonts w:ascii="Times New Roman" w:hAnsi="Times New Roman" w:cs="Times New Roman"/>
          <w:color w:val="000000" w:themeColor="text1"/>
          <w:sz w:val="28"/>
          <w:lang w:val="kk-KZ"/>
        </w:rPr>
      </w:pPr>
    </w:p>
    <w:p w14:paraId="7A121927" w14:textId="77777777" w:rsidR="00C45E4E" w:rsidRDefault="00C45E4E" w:rsidP="008F218E">
      <w:pPr>
        <w:spacing w:after="0"/>
        <w:ind w:firstLine="709"/>
        <w:jc w:val="both"/>
        <w:rPr>
          <w:rFonts w:ascii="Times New Roman" w:hAnsi="Times New Roman" w:cs="Times New Roman"/>
          <w:color w:val="000000" w:themeColor="text1"/>
          <w:sz w:val="28"/>
          <w:lang w:val="kk-KZ"/>
        </w:rPr>
      </w:pPr>
    </w:p>
    <w:p w14:paraId="2F6E0CF5" w14:textId="7772074A" w:rsidR="00192CE7" w:rsidRPr="00C54E42" w:rsidRDefault="00C51C64" w:rsidP="008F218E">
      <w:pPr>
        <w:spacing w:after="0"/>
        <w:ind w:firstLine="709"/>
        <w:jc w:val="both"/>
        <w:rPr>
          <w:rFonts w:ascii="Times New Roman" w:hAnsi="Times New Roman" w:cs="Times New Roman"/>
          <w:color w:val="000000" w:themeColor="text1"/>
          <w:sz w:val="28"/>
          <w:lang w:val="kk-KZ"/>
        </w:rPr>
      </w:pPr>
      <w:r w:rsidRPr="00C51C64">
        <w:rPr>
          <w:rFonts w:ascii="Times New Roman" w:hAnsi="Times New Roman" w:cs="Times New Roman"/>
          <w:color w:val="000000" w:themeColor="text1"/>
          <w:sz w:val="28"/>
          <w:lang w:val="kk-KZ"/>
        </w:rPr>
        <w:t xml:space="preserve">По результатам сравнительного анализа уровня сформированности критерия </w:t>
      </w:r>
      <w:r w:rsidR="00C45E4E">
        <w:rPr>
          <w:rFonts w:ascii="Times New Roman" w:hAnsi="Times New Roman" w:cs="Times New Roman"/>
          <w:color w:val="000000" w:themeColor="text1"/>
          <w:sz w:val="28"/>
          <w:lang w:val="kk-KZ"/>
        </w:rPr>
        <w:t>рефлексивности</w:t>
      </w:r>
      <w:r w:rsidRPr="00C51C64">
        <w:rPr>
          <w:rFonts w:ascii="Times New Roman" w:hAnsi="Times New Roman" w:cs="Times New Roman"/>
          <w:color w:val="000000" w:themeColor="text1"/>
          <w:sz w:val="28"/>
          <w:lang w:val="kk-KZ"/>
        </w:rPr>
        <w:t xml:space="preserve"> между констатирующим и контрольным этапами наблюдается статистически значимое улучшение. Количество учащихся, достигших высокого уровня, увеличилось с 35 до 93 человек. Одновременно произошло снижение числа учащихся с низким уровнем разработанности с 98 до 35. Данный прирост подтверждается результатами хи-квадрат анализа: χ² = 56.2453, p &lt; 0.00001, что свидетельствует о значительной эффективности применённой методики в развитии способности учащихся к созданию более развернутых и насыщенных речевых высказываний на английском языке.</w:t>
      </w:r>
    </w:p>
    <w:p w14:paraId="46CC57E9" w14:textId="77777777" w:rsidR="00E317EC" w:rsidRPr="00F50F81" w:rsidRDefault="00F50F81" w:rsidP="008F218E">
      <w:pPr>
        <w:spacing w:after="0"/>
        <w:ind w:firstLine="709"/>
        <w:jc w:val="both"/>
        <w:rPr>
          <w:rFonts w:ascii="Times New Roman" w:hAnsi="Times New Roman" w:cs="Times New Roman"/>
          <w:color w:val="000000" w:themeColor="text1"/>
          <w:sz w:val="28"/>
          <w:lang w:val="kk-KZ"/>
        </w:rPr>
      </w:pPr>
      <w:r w:rsidRPr="00F50F81">
        <w:rPr>
          <w:rFonts w:ascii="Times New Roman" w:hAnsi="Times New Roman" w:cs="Times New Roman"/>
          <w:color w:val="000000" w:themeColor="text1"/>
          <w:sz w:val="28"/>
          <w:lang w:val="kk-KZ"/>
        </w:rPr>
        <w:t>Все поставленные задачи (развитие инициативности, оригинальности, увеличение вариативности, формирование логичности, повышение разработанности, беглости и гибкости) были успешно реализованы. Наблюдается выраженный качественный скачок в уровне владения креативными речевыми навыками, что отражается в значительном увеличении доли учащихся, достигших среднего и высокого уровней, и резком сокращении группы с низким уровнем.</w:t>
      </w:r>
    </w:p>
    <w:p w14:paraId="2855566B" w14:textId="11688D43" w:rsidR="00E317EC" w:rsidRPr="0065665C" w:rsidRDefault="0065665C" w:rsidP="008F218E">
      <w:pPr>
        <w:spacing w:after="0"/>
        <w:ind w:firstLine="709"/>
        <w:jc w:val="both"/>
        <w:rPr>
          <w:rFonts w:ascii="Times New Roman" w:hAnsi="Times New Roman" w:cs="Times New Roman"/>
          <w:color w:val="000000" w:themeColor="text1"/>
          <w:sz w:val="28"/>
          <w:lang w:val="kk-KZ"/>
        </w:rPr>
      </w:pPr>
      <w:r w:rsidRPr="0065665C">
        <w:rPr>
          <w:rFonts w:ascii="Times New Roman" w:hAnsi="Times New Roman" w:cs="Times New Roman"/>
          <w:color w:val="000000" w:themeColor="text1"/>
          <w:sz w:val="28"/>
          <w:lang w:val="kk-KZ"/>
        </w:rPr>
        <w:t xml:space="preserve">Таким образом, все поставленные задачи в рамках формирования креативных речевых навыков младших школьников были успешно реализованы. </w:t>
      </w:r>
      <w:r>
        <w:rPr>
          <w:rFonts w:ascii="Times New Roman" w:hAnsi="Times New Roman" w:cs="Times New Roman"/>
          <w:color w:val="000000" w:themeColor="text1"/>
          <w:sz w:val="28"/>
          <w:lang w:val="kk-KZ"/>
        </w:rPr>
        <w:t xml:space="preserve"> </w:t>
      </w:r>
      <w:r w:rsidRPr="0065665C">
        <w:rPr>
          <w:rFonts w:ascii="Times New Roman" w:hAnsi="Times New Roman" w:cs="Times New Roman"/>
          <w:color w:val="000000" w:themeColor="text1"/>
          <w:sz w:val="28"/>
          <w:lang w:val="kk-KZ"/>
        </w:rPr>
        <w:t xml:space="preserve">Наблюдается выраженная положительная динамика: увеличилось число учащихся, достигших высокого и среднего уровней сформированности по каждому из критериев, при одновременном резком сокращении доли обучающихся с низким уровнем развития. Это подтверждает результативность и практическую значимость предложенной методики, основанной на разработанной структурно-содержательной модели </w:t>
      </w:r>
      <w:r w:rsidRPr="0065665C">
        <w:rPr>
          <w:rFonts w:ascii="Times New Roman" w:hAnsi="Times New Roman" w:cs="Times New Roman"/>
          <w:color w:val="000000" w:themeColor="text1"/>
          <w:sz w:val="28"/>
          <w:lang w:val="kk-KZ"/>
        </w:rPr>
        <w:lastRenderedPageBreak/>
        <w:t>формирования креативной речи младших школьников на уроках английского языка.</w:t>
      </w:r>
    </w:p>
    <w:p w14:paraId="024096D1" w14:textId="140E46F1" w:rsidR="004354FC" w:rsidRPr="004354FC" w:rsidRDefault="004354FC" w:rsidP="008F218E">
      <w:pPr>
        <w:spacing w:after="0"/>
        <w:ind w:firstLine="709"/>
        <w:jc w:val="both"/>
        <w:rPr>
          <w:rFonts w:ascii="Times New Roman" w:hAnsi="Times New Roman" w:cs="Times New Roman"/>
          <w:color w:val="000000" w:themeColor="text1"/>
          <w:sz w:val="28"/>
          <w:lang w:val="kk-KZ"/>
        </w:rPr>
      </w:pPr>
      <w:r w:rsidRPr="004354FC">
        <w:rPr>
          <w:rFonts w:ascii="Times New Roman" w:hAnsi="Times New Roman" w:cs="Times New Roman"/>
          <w:color w:val="000000" w:themeColor="text1"/>
          <w:sz w:val="28"/>
          <w:lang w:val="kk-KZ"/>
        </w:rPr>
        <w:t>В третьей главе диссертации была реализована структурно-содержательная модель формирования креативных речевых навыков младших школьников в процессе обучения английскому языку. На основе модели была разработана и апробирована авторская методика, включающая концептуально-теоретический, содержательный, процессуальный, организационно-методический и результативно-оценочный блоки. Методика была воплощена в учебном пособии и ряде дидактических материалов, направленных на развитие креативного потенциала учащихся через систему заданий, активизирующих вербальное воображение, речевую импровизацию, оригинальность и гибкость мышления.</w:t>
      </w:r>
    </w:p>
    <w:p w14:paraId="5D26FC4D" w14:textId="3FA12AF9" w:rsidR="004354FC" w:rsidRPr="004354FC" w:rsidRDefault="004354FC" w:rsidP="008F218E">
      <w:pPr>
        <w:spacing w:after="0"/>
        <w:ind w:firstLine="709"/>
        <w:jc w:val="both"/>
        <w:rPr>
          <w:rFonts w:ascii="Times New Roman" w:hAnsi="Times New Roman" w:cs="Times New Roman"/>
          <w:color w:val="000000" w:themeColor="text1"/>
          <w:sz w:val="28"/>
          <w:lang w:val="kk-KZ"/>
        </w:rPr>
      </w:pPr>
      <w:r w:rsidRPr="004354FC">
        <w:rPr>
          <w:rFonts w:ascii="Times New Roman" w:hAnsi="Times New Roman" w:cs="Times New Roman"/>
          <w:color w:val="000000" w:themeColor="text1"/>
          <w:sz w:val="28"/>
          <w:lang w:val="kk-KZ"/>
        </w:rPr>
        <w:t>Содержание пособия строилось с учетом возрастных и когнитивных особенностей младших школьников, тематика занятий ориентировалась на воображаемые и фантастические ситуации, способствующие проявлению творческой инициативы. Процессуальная часть методики предусматривала пошаговое формирование речевой креативности: от моделирования речевых ситуаций до создания оригинальных продуктов – рассказов, диалого</w:t>
      </w:r>
      <w:r>
        <w:rPr>
          <w:rFonts w:ascii="Times New Roman" w:hAnsi="Times New Roman" w:cs="Times New Roman"/>
          <w:color w:val="000000" w:themeColor="text1"/>
          <w:sz w:val="28"/>
          <w:lang w:val="kk-KZ"/>
        </w:rPr>
        <w:t>в, проектов, мини-исследований.</w:t>
      </w:r>
    </w:p>
    <w:p w14:paraId="0535D622" w14:textId="334AE89E" w:rsidR="004354FC" w:rsidRPr="004354FC" w:rsidRDefault="004354FC" w:rsidP="008F218E">
      <w:pPr>
        <w:spacing w:after="0"/>
        <w:ind w:firstLine="709"/>
        <w:jc w:val="both"/>
        <w:rPr>
          <w:rFonts w:ascii="Times New Roman" w:hAnsi="Times New Roman" w:cs="Times New Roman"/>
          <w:color w:val="000000" w:themeColor="text1"/>
          <w:sz w:val="28"/>
          <w:lang w:val="kk-KZ"/>
        </w:rPr>
      </w:pPr>
      <w:r w:rsidRPr="004354FC">
        <w:rPr>
          <w:rFonts w:ascii="Times New Roman" w:hAnsi="Times New Roman" w:cs="Times New Roman"/>
          <w:color w:val="000000" w:themeColor="text1"/>
          <w:sz w:val="28"/>
          <w:lang w:val="kk-KZ"/>
        </w:rPr>
        <w:t>Результаты контрольного этапа педагогического эксперимента показали положительную динамику по всем диагностируемым критериям креативной речи: инициативность, оригинальность мышления, самостоятельность речевого высказывания, богатство словарного запаса, способность к речевой импровизации и рефлексивность. Процент учащихся с высоким уровнем сформированности по каждому критерию значительно увеличился, а доля учащихся с низким уровнем существенно сократилась. Это подтверждает эффективность разработанной методики и целесообразность её внедрения в образоват</w:t>
      </w:r>
      <w:r>
        <w:rPr>
          <w:rFonts w:ascii="Times New Roman" w:hAnsi="Times New Roman" w:cs="Times New Roman"/>
          <w:color w:val="000000" w:themeColor="text1"/>
          <w:sz w:val="28"/>
          <w:lang w:val="kk-KZ"/>
        </w:rPr>
        <w:t>ельный процесс начальной школы.</w:t>
      </w:r>
    </w:p>
    <w:p w14:paraId="328A3CC8" w14:textId="7D64834E" w:rsidR="004354FC" w:rsidRPr="004354FC" w:rsidRDefault="004354FC" w:rsidP="008F218E">
      <w:pPr>
        <w:spacing w:after="0"/>
        <w:ind w:firstLine="709"/>
        <w:jc w:val="both"/>
        <w:rPr>
          <w:rFonts w:ascii="Times New Roman" w:hAnsi="Times New Roman" w:cs="Times New Roman"/>
          <w:color w:val="000000" w:themeColor="text1"/>
          <w:sz w:val="28"/>
          <w:lang w:val="kk-KZ"/>
        </w:rPr>
      </w:pPr>
      <w:r w:rsidRPr="004354FC">
        <w:rPr>
          <w:rFonts w:ascii="Times New Roman" w:hAnsi="Times New Roman" w:cs="Times New Roman"/>
          <w:color w:val="000000" w:themeColor="text1"/>
          <w:sz w:val="28"/>
          <w:lang w:val="kk-KZ"/>
        </w:rPr>
        <w:t>Таким образом, поставленные в главе цели были достигнуты, а гипотеза исследования – о возможности формирования креативных речевых навыков у младших школьников на уроках английского языка посредством специально организованной методической системы – получила полное подтверждение на практике.</w:t>
      </w:r>
    </w:p>
    <w:p w14:paraId="665C6377" w14:textId="77777777" w:rsidR="00F50F81" w:rsidRDefault="00F50F81" w:rsidP="008F218E">
      <w:pPr>
        <w:spacing w:after="0"/>
        <w:ind w:firstLine="709"/>
        <w:jc w:val="both"/>
        <w:rPr>
          <w:rFonts w:ascii="Times New Roman" w:hAnsi="Times New Roman" w:cs="Times New Roman"/>
          <w:b/>
          <w:color w:val="000000" w:themeColor="text1"/>
          <w:sz w:val="28"/>
          <w:lang w:val="kk-KZ"/>
        </w:rPr>
      </w:pPr>
    </w:p>
    <w:p w14:paraId="1339CA04" w14:textId="77777777" w:rsidR="00331C35" w:rsidRDefault="00331C35" w:rsidP="008F218E">
      <w:pPr>
        <w:jc w:val="both"/>
        <w:rPr>
          <w:rFonts w:ascii="Times New Roman" w:hAnsi="Times New Roman" w:cs="Times New Roman"/>
          <w:b/>
          <w:color w:val="000000" w:themeColor="text1"/>
          <w:sz w:val="28"/>
          <w:lang w:val="kk-KZ"/>
        </w:rPr>
      </w:pPr>
    </w:p>
    <w:p w14:paraId="15B66441" w14:textId="1822683A" w:rsidR="00A34861" w:rsidRDefault="00A34861" w:rsidP="008F218E">
      <w:pPr>
        <w:jc w:val="both"/>
        <w:rPr>
          <w:rFonts w:ascii="Times New Roman" w:hAnsi="Times New Roman" w:cs="Times New Roman"/>
          <w:b/>
          <w:color w:val="000000" w:themeColor="text1"/>
          <w:sz w:val="28"/>
          <w:lang w:val="kk-KZ"/>
        </w:rPr>
      </w:pPr>
    </w:p>
    <w:p w14:paraId="7B053A1B" w14:textId="77777777" w:rsidR="00A34861" w:rsidRDefault="00A34861" w:rsidP="008F218E">
      <w:pPr>
        <w:jc w:val="both"/>
        <w:rPr>
          <w:rFonts w:ascii="Times New Roman" w:hAnsi="Times New Roman" w:cs="Times New Roman"/>
          <w:b/>
          <w:color w:val="000000" w:themeColor="text1"/>
          <w:sz w:val="28"/>
          <w:lang w:val="kk-KZ"/>
        </w:rPr>
      </w:pPr>
    </w:p>
    <w:p w14:paraId="23ED94C6" w14:textId="77777777" w:rsidR="00523B20" w:rsidRPr="00523B20" w:rsidRDefault="00E94BA9" w:rsidP="008F218E">
      <w:pPr>
        <w:jc w:val="center"/>
        <w:rPr>
          <w:rFonts w:ascii="Times New Roman" w:hAnsi="Times New Roman" w:cs="Times New Roman"/>
          <w:color w:val="000000" w:themeColor="text1"/>
          <w:sz w:val="28"/>
          <w:lang w:val="kk-KZ"/>
        </w:rPr>
      </w:pPr>
      <w:r>
        <w:rPr>
          <w:rFonts w:ascii="Times New Roman" w:hAnsi="Times New Roman" w:cs="Times New Roman"/>
          <w:b/>
          <w:color w:val="000000" w:themeColor="text1"/>
          <w:sz w:val="28"/>
          <w:lang w:val="kk-KZ"/>
        </w:rPr>
        <w:lastRenderedPageBreak/>
        <w:t>ЗАКЛЮЧЕНИЕ</w:t>
      </w:r>
    </w:p>
    <w:p w14:paraId="7403A25B" w14:textId="62689876"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 xml:space="preserve">Современное образование требует переосмысления приоритетов в обучении иностранным языкам, особенно в начальной школе, где закладываются не только языковые основы, но и формируются универсальные учебные умения, в том числе </w:t>
      </w:r>
      <w:r>
        <w:rPr>
          <w:rFonts w:ascii="Times New Roman" w:hAnsi="Times New Roman" w:cs="Times New Roman"/>
          <w:color w:val="000000" w:themeColor="text1"/>
          <w:sz w:val="28"/>
          <w:lang w:val="kk-KZ"/>
        </w:rPr>
        <w:t>–</w:t>
      </w:r>
      <w:r w:rsidRPr="00915331">
        <w:rPr>
          <w:rFonts w:ascii="Times New Roman" w:hAnsi="Times New Roman" w:cs="Times New Roman"/>
          <w:color w:val="000000" w:themeColor="text1"/>
          <w:sz w:val="28"/>
          <w:lang w:val="kk-KZ"/>
        </w:rPr>
        <w:t xml:space="preserve"> речевое творчество, гибкость мышления, инициативность и креативность. В условиях активной реализации концепции обновленного содержания образования в Республике Казахстан особую актуальность приобретает задача формирования креативных речевых навыков у младших школьников как необходимого условия успешного речевого развития личности, способной к самостоятельному, оригинальному и продуктивному выражению мыслей на английском языке.</w:t>
      </w:r>
    </w:p>
    <w:p w14:paraId="0A703044" w14:textId="64EB8D36"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 xml:space="preserve">Проведенное исследование было направлено на теоретическое обоснование, проектирование и практическую реализацию методики формирования креативных речевых навыков у младших школьников в процессе обучения английскому языку. Научная гипотеза, положенная в основу исследования, заключалась в предположении, что целенаправленное формирование креативных речевых навыков возможно при условии реализации структурно-содержательной модели, учитывающей возрастные, когнитивные и лингвистические </w:t>
      </w:r>
      <w:r>
        <w:rPr>
          <w:rFonts w:ascii="Times New Roman" w:hAnsi="Times New Roman" w:cs="Times New Roman"/>
          <w:color w:val="000000" w:themeColor="text1"/>
          <w:sz w:val="28"/>
          <w:lang w:val="kk-KZ"/>
        </w:rPr>
        <w:t>особенности младших школьников.</w:t>
      </w:r>
    </w:p>
    <w:p w14:paraId="2FADC445" w14:textId="69C61FE8"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В первой главе диссертации был проведен теоретико-методологический анализ понятия «креативные речевые навыки», обоснованы их структурные компоненты и диагностируемые критерии: инициативность, оригинальность мышления, самостоятельность речевого высказывания, богатство словарного запаса, импровизационность и рефлексивность. Выявлены психолого-педагогические и методические подходы к формированию речевой креативности в контексте обучения иностранному языку на начальном этапе. Анализ зарубежного и отечественного опыта позволил выделить концептуальные основания и педагогические условия, необходимые дл</w:t>
      </w:r>
      <w:r>
        <w:rPr>
          <w:rFonts w:ascii="Times New Roman" w:hAnsi="Times New Roman" w:cs="Times New Roman"/>
          <w:color w:val="000000" w:themeColor="text1"/>
          <w:sz w:val="28"/>
          <w:lang w:val="kk-KZ"/>
        </w:rPr>
        <w:t>я реализации поставленной цели.</w:t>
      </w:r>
    </w:p>
    <w:p w14:paraId="56AE632C" w14:textId="049B7661"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 xml:space="preserve">Во второй главе были представлены результаты диагностического этапа педагогического эксперимента, в рамках которого был проведен констатирующий срез уровня сформированности креативных речевых навыков у учащихся 3–4 классов. Анализ полученных данных показал, что преобладающее большинство школьников находятся на низком и среднем уровнях по всем критериям, что свидетельствует о недостаточности существующих методик в плане развития речевой креативности. Это подтвердило необходимость создания специализированного инструментария, </w:t>
      </w:r>
      <w:r w:rsidRPr="00915331">
        <w:rPr>
          <w:rFonts w:ascii="Times New Roman" w:hAnsi="Times New Roman" w:cs="Times New Roman"/>
          <w:color w:val="000000" w:themeColor="text1"/>
          <w:sz w:val="28"/>
          <w:lang w:val="kk-KZ"/>
        </w:rPr>
        <w:lastRenderedPageBreak/>
        <w:t xml:space="preserve">ориентированного на развитие способности к оригинальному, гибкому и самостоятельному </w:t>
      </w:r>
      <w:r>
        <w:rPr>
          <w:rFonts w:ascii="Times New Roman" w:hAnsi="Times New Roman" w:cs="Times New Roman"/>
          <w:color w:val="000000" w:themeColor="text1"/>
          <w:sz w:val="28"/>
          <w:lang w:val="kk-KZ"/>
        </w:rPr>
        <w:t>продуцированию иноязычной речи.</w:t>
      </w:r>
    </w:p>
    <w:p w14:paraId="7EA65C97" w14:textId="6C4DF9B8"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В третьей главе была представлена структурно-содержательная модель формирования креативных речевых навыков, включающая концептуально-теоретический, содержательный, процессуальный, организационно-методический и результативно-оценочный блоки. На ее основе была разработана авторская методика и апробировано учебное пособие, которое реализует принципы системности, интеграции, возрастной адекватности, коммуникативной направленности и творческой активности учащихся. Применение данной методики в рамках формирующего этапа эксперимента позволило добиться выраженной положительной динамики по всем критериям. Доля учащихся с высоким уровнем сформированности креативных речевых навыков значительно возросла, особенно по таким критериям, как оригинальность, импровизационность и богатство словаря. Показатель низкого уровня снизился в 2–3 раза по всем направлениям, что является убедительным подтверждением эффективности пре</w:t>
      </w:r>
      <w:r>
        <w:rPr>
          <w:rFonts w:ascii="Times New Roman" w:hAnsi="Times New Roman" w:cs="Times New Roman"/>
          <w:color w:val="000000" w:themeColor="text1"/>
          <w:sz w:val="28"/>
          <w:lang w:val="kk-KZ"/>
        </w:rPr>
        <w:t>дложенной методической системы.</w:t>
      </w:r>
    </w:p>
    <w:p w14:paraId="24C4A8FA" w14:textId="5F4F8A3E"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 xml:space="preserve">Таким образом, все поставленные в </w:t>
      </w:r>
      <w:r>
        <w:rPr>
          <w:rFonts w:ascii="Times New Roman" w:hAnsi="Times New Roman" w:cs="Times New Roman"/>
          <w:color w:val="000000" w:themeColor="text1"/>
          <w:sz w:val="28"/>
          <w:lang w:val="kk-KZ"/>
        </w:rPr>
        <w:t>диссертации задачи были решены:</w:t>
      </w:r>
    </w:p>
    <w:p w14:paraId="59390E86" w14:textId="0F609F77"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Теоретически обоснована сущность и структура креативных речевых навыков в иноязычн</w:t>
      </w:r>
      <w:r>
        <w:rPr>
          <w:rFonts w:ascii="Times New Roman" w:hAnsi="Times New Roman" w:cs="Times New Roman"/>
          <w:color w:val="000000" w:themeColor="text1"/>
          <w:sz w:val="28"/>
          <w:lang w:val="kk-KZ"/>
        </w:rPr>
        <w:t>ом обучении младших школьников;</w:t>
      </w:r>
    </w:p>
    <w:p w14:paraId="7B5EB386" w14:textId="26375534"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Проведена диагностика исходн</w:t>
      </w:r>
      <w:r>
        <w:rPr>
          <w:rFonts w:ascii="Times New Roman" w:hAnsi="Times New Roman" w:cs="Times New Roman"/>
          <w:color w:val="000000" w:themeColor="text1"/>
          <w:sz w:val="28"/>
          <w:lang w:val="kk-KZ"/>
        </w:rPr>
        <w:t>ого уровня их сформированности;</w:t>
      </w:r>
    </w:p>
    <w:p w14:paraId="33D4BD0A" w14:textId="43733F4F"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Разработана и реализована мод</w:t>
      </w:r>
      <w:r>
        <w:rPr>
          <w:rFonts w:ascii="Times New Roman" w:hAnsi="Times New Roman" w:cs="Times New Roman"/>
          <w:color w:val="000000" w:themeColor="text1"/>
          <w:sz w:val="28"/>
          <w:lang w:val="kk-KZ"/>
        </w:rPr>
        <w:t>ель и методика их формирования;</w:t>
      </w:r>
    </w:p>
    <w:p w14:paraId="5334039D" w14:textId="2BAE6A7C"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Экспериментально подтв</w:t>
      </w:r>
      <w:r>
        <w:rPr>
          <w:rFonts w:ascii="Times New Roman" w:hAnsi="Times New Roman" w:cs="Times New Roman"/>
          <w:color w:val="000000" w:themeColor="text1"/>
          <w:sz w:val="28"/>
          <w:lang w:val="kk-KZ"/>
        </w:rPr>
        <w:t>ерждена эффективность методики.</w:t>
      </w:r>
    </w:p>
    <w:p w14:paraId="56228D7E" w14:textId="367E5B78"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Научная новизна исследования заключается в</w:t>
      </w:r>
      <w:r>
        <w:rPr>
          <w:rFonts w:ascii="Times New Roman" w:hAnsi="Times New Roman" w:cs="Times New Roman"/>
          <w:color w:val="000000" w:themeColor="text1"/>
          <w:sz w:val="28"/>
          <w:lang w:val="kk-KZ"/>
        </w:rPr>
        <w:t xml:space="preserve"> следующем:</w:t>
      </w:r>
    </w:p>
    <w:p w14:paraId="0305ACEF" w14:textId="567CCBE3"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Уточнено понятие креативных речевых навыков применительно к условиям нача</w:t>
      </w:r>
      <w:r>
        <w:rPr>
          <w:rFonts w:ascii="Times New Roman" w:hAnsi="Times New Roman" w:cs="Times New Roman"/>
          <w:color w:val="000000" w:themeColor="text1"/>
          <w:sz w:val="28"/>
          <w:lang w:val="kk-KZ"/>
        </w:rPr>
        <w:t>льного иноязычного образования;</w:t>
      </w:r>
    </w:p>
    <w:p w14:paraId="1213E369" w14:textId="6BF603E0"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Разработаны и обоснованы критерии и уровни диагностики данны</w:t>
      </w:r>
      <w:r>
        <w:rPr>
          <w:rFonts w:ascii="Times New Roman" w:hAnsi="Times New Roman" w:cs="Times New Roman"/>
          <w:color w:val="000000" w:themeColor="text1"/>
          <w:sz w:val="28"/>
          <w:lang w:val="kk-KZ"/>
        </w:rPr>
        <w:t>х навыков у младших школьников;</w:t>
      </w:r>
    </w:p>
    <w:p w14:paraId="6A57B542" w14:textId="2F7DE806"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Построена структурно-содержательная модель их формирования, интегрирующая когнитивные, эмоци</w:t>
      </w:r>
      <w:r>
        <w:rPr>
          <w:rFonts w:ascii="Times New Roman" w:hAnsi="Times New Roman" w:cs="Times New Roman"/>
          <w:color w:val="000000" w:themeColor="text1"/>
          <w:sz w:val="28"/>
          <w:lang w:val="kk-KZ"/>
        </w:rPr>
        <w:t>ональные и языковые компоненты;</w:t>
      </w:r>
    </w:p>
    <w:p w14:paraId="20FE8B67" w14:textId="7E95BC0A"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Создано и апробировано авторское учебное пособие, направленное на развитие речевой креативност</w:t>
      </w:r>
      <w:r>
        <w:rPr>
          <w:rFonts w:ascii="Times New Roman" w:hAnsi="Times New Roman" w:cs="Times New Roman"/>
          <w:color w:val="000000" w:themeColor="text1"/>
          <w:sz w:val="28"/>
          <w:lang w:val="kk-KZ"/>
        </w:rPr>
        <w:t>и средствами английского языка;</w:t>
      </w:r>
    </w:p>
    <w:p w14:paraId="2ED0331E" w14:textId="4B737145"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Подтверждена практическая эффективность мето</w:t>
      </w:r>
      <w:r>
        <w:rPr>
          <w:rFonts w:ascii="Times New Roman" w:hAnsi="Times New Roman" w:cs="Times New Roman"/>
          <w:color w:val="000000" w:themeColor="text1"/>
          <w:sz w:val="28"/>
          <w:lang w:val="kk-KZ"/>
        </w:rPr>
        <w:t>дики в условиях массовой школы.</w:t>
      </w:r>
    </w:p>
    <w:p w14:paraId="069CB33C" w14:textId="2896786F" w:rsidR="00915331" w:rsidRPr="00915331" w:rsidRDefault="00915331" w:rsidP="008F218E">
      <w:pPr>
        <w:spacing w:after="0"/>
        <w:ind w:firstLine="709"/>
        <w:jc w:val="both"/>
        <w:rPr>
          <w:rFonts w:ascii="Times New Roman" w:hAnsi="Times New Roman" w:cs="Times New Roman"/>
          <w:color w:val="000000" w:themeColor="text1"/>
          <w:sz w:val="28"/>
          <w:lang w:val="kk-KZ"/>
        </w:rPr>
      </w:pPr>
      <w:r w:rsidRPr="00915331">
        <w:rPr>
          <w:rFonts w:ascii="Times New Roman" w:hAnsi="Times New Roman" w:cs="Times New Roman"/>
          <w:color w:val="000000" w:themeColor="text1"/>
          <w:sz w:val="28"/>
          <w:lang w:val="kk-KZ"/>
        </w:rPr>
        <w:t>Практическая значимость исследования заключается в возможности при</w:t>
      </w:r>
      <w:r>
        <w:rPr>
          <w:rFonts w:ascii="Times New Roman" w:hAnsi="Times New Roman" w:cs="Times New Roman"/>
          <w:color w:val="000000" w:themeColor="text1"/>
          <w:sz w:val="28"/>
          <w:lang w:val="kk-KZ"/>
        </w:rPr>
        <w:t>менения разработанной методики:</w:t>
      </w:r>
    </w:p>
    <w:p w14:paraId="17B06FA4" w14:textId="028B96DA"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В системе</w:t>
      </w:r>
      <w:r>
        <w:rPr>
          <w:rFonts w:ascii="Times New Roman" w:hAnsi="Times New Roman" w:cs="Times New Roman"/>
          <w:color w:val="000000" w:themeColor="text1"/>
          <w:sz w:val="28"/>
          <w:lang w:val="kk-KZ"/>
        </w:rPr>
        <w:t xml:space="preserve"> начального общего образования;</w:t>
      </w:r>
    </w:p>
    <w:p w14:paraId="2D10D796" w14:textId="30F00F0E"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В дополнительном образовании (кружки, клубы, творческ</w:t>
      </w:r>
      <w:r>
        <w:rPr>
          <w:rFonts w:ascii="Times New Roman" w:hAnsi="Times New Roman" w:cs="Times New Roman"/>
          <w:color w:val="000000" w:themeColor="text1"/>
          <w:sz w:val="28"/>
          <w:lang w:val="kk-KZ"/>
        </w:rPr>
        <w:t>ие студии на английском языке);</w:t>
      </w:r>
    </w:p>
    <w:p w14:paraId="6D94B5FB" w14:textId="7905F28A"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lastRenderedPageBreak/>
        <w:t xml:space="preserve">- </w:t>
      </w:r>
      <w:r w:rsidRPr="00915331">
        <w:rPr>
          <w:rFonts w:ascii="Times New Roman" w:hAnsi="Times New Roman" w:cs="Times New Roman"/>
          <w:color w:val="000000" w:themeColor="text1"/>
          <w:sz w:val="28"/>
          <w:lang w:val="kk-KZ"/>
        </w:rPr>
        <w:t>В программах повышения квалификац</w:t>
      </w:r>
      <w:r>
        <w:rPr>
          <w:rFonts w:ascii="Times New Roman" w:hAnsi="Times New Roman" w:cs="Times New Roman"/>
          <w:color w:val="000000" w:themeColor="text1"/>
          <w:sz w:val="28"/>
          <w:lang w:val="kk-KZ"/>
        </w:rPr>
        <w:t>ии учителей иностранного языка;</w:t>
      </w:r>
    </w:p>
    <w:p w14:paraId="5DF6504C" w14:textId="7D98F01E" w:rsidR="00915331" w:rsidRPr="00915331" w:rsidRDefault="00915331" w:rsidP="008F218E">
      <w:pPr>
        <w:spacing w:after="0"/>
        <w:ind w:firstLine="709"/>
        <w:jc w:val="both"/>
        <w:rPr>
          <w:rFonts w:ascii="Times New Roman" w:hAnsi="Times New Roman" w:cs="Times New Roman"/>
          <w:color w:val="000000" w:themeColor="text1"/>
          <w:sz w:val="28"/>
          <w:lang w:val="kk-KZ"/>
        </w:rPr>
      </w:pPr>
      <w:r>
        <w:rPr>
          <w:rFonts w:ascii="Times New Roman" w:hAnsi="Times New Roman" w:cs="Times New Roman"/>
          <w:color w:val="000000" w:themeColor="text1"/>
          <w:sz w:val="28"/>
          <w:lang w:val="kk-KZ"/>
        </w:rPr>
        <w:t>- Пр</w:t>
      </w:r>
      <w:r w:rsidRPr="00915331">
        <w:rPr>
          <w:rFonts w:ascii="Times New Roman" w:hAnsi="Times New Roman" w:cs="Times New Roman"/>
          <w:color w:val="000000" w:themeColor="text1"/>
          <w:sz w:val="28"/>
          <w:lang w:val="kk-KZ"/>
        </w:rPr>
        <w:t>и разработке УМК с акцентом на</w:t>
      </w:r>
      <w:r>
        <w:rPr>
          <w:rFonts w:ascii="Times New Roman" w:hAnsi="Times New Roman" w:cs="Times New Roman"/>
          <w:color w:val="000000" w:themeColor="text1"/>
          <w:sz w:val="28"/>
          <w:lang w:val="kk-KZ"/>
        </w:rPr>
        <w:t xml:space="preserve"> развитие речевой креативности.</w:t>
      </w:r>
    </w:p>
    <w:p w14:paraId="0A982864" w14:textId="6056724D" w:rsidR="00331C35" w:rsidRPr="00D91B95" w:rsidRDefault="00915331" w:rsidP="008F218E">
      <w:pPr>
        <w:spacing w:after="0"/>
        <w:ind w:firstLine="709"/>
        <w:jc w:val="both"/>
        <w:rPr>
          <w:rFonts w:ascii="Times New Roman" w:hAnsi="Times New Roman" w:cs="Times New Roman"/>
          <w:color w:val="000000" w:themeColor="text1"/>
          <w:sz w:val="28"/>
        </w:rPr>
      </w:pPr>
      <w:r w:rsidRPr="00915331">
        <w:rPr>
          <w:rFonts w:ascii="Times New Roman" w:hAnsi="Times New Roman" w:cs="Times New Roman"/>
          <w:color w:val="000000" w:themeColor="text1"/>
          <w:sz w:val="28"/>
          <w:lang w:val="kk-KZ"/>
        </w:rPr>
        <w:t xml:space="preserve">Подводя итог, можно утверждать, что креативные речевые навыки </w:t>
      </w:r>
      <w:r>
        <w:rPr>
          <w:rFonts w:ascii="Times New Roman" w:hAnsi="Times New Roman" w:cs="Times New Roman"/>
          <w:color w:val="000000" w:themeColor="text1"/>
          <w:sz w:val="28"/>
          <w:lang w:val="kk-KZ"/>
        </w:rPr>
        <w:t xml:space="preserve">– </w:t>
      </w:r>
      <w:r w:rsidRPr="00915331">
        <w:rPr>
          <w:rFonts w:ascii="Times New Roman" w:hAnsi="Times New Roman" w:cs="Times New Roman"/>
          <w:color w:val="000000" w:themeColor="text1"/>
          <w:sz w:val="28"/>
          <w:lang w:val="kk-KZ"/>
        </w:rPr>
        <w:t>это важнейшее условие полноценного речевого развития младшего школьника в XXI веке. Их формирование требует от педагога особых методических подходов, системной работы и глубокого понимания психолингвистической специфики возрастной группы. Результаты данного исследования могут стать основой для дальнейших научных и прикладных разработок в области креативного иноязычного образования.</w:t>
      </w:r>
    </w:p>
    <w:p w14:paraId="63A18B80" w14:textId="77777777" w:rsidR="00901AC7" w:rsidRPr="00D91B95" w:rsidRDefault="00901AC7" w:rsidP="008F218E">
      <w:pPr>
        <w:spacing w:after="0"/>
        <w:ind w:firstLine="709"/>
        <w:jc w:val="both"/>
        <w:rPr>
          <w:rFonts w:ascii="Times New Roman" w:hAnsi="Times New Roman" w:cs="Times New Roman"/>
          <w:color w:val="000000" w:themeColor="text1"/>
          <w:sz w:val="28"/>
        </w:rPr>
      </w:pPr>
    </w:p>
    <w:p w14:paraId="0A523915" w14:textId="77777777" w:rsidR="00331C35" w:rsidRDefault="00331C35" w:rsidP="008F218E">
      <w:pPr>
        <w:spacing w:after="0"/>
        <w:ind w:firstLine="709"/>
        <w:jc w:val="both"/>
        <w:rPr>
          <w:rFonts w:ascii="Times New Roman" w:hAnsi="Times New Roman" w:cs="Times New Roman"/>
          <w:b/>
          <w:color w:val="000000" w:themeColor="text1"/>
          <w:sz w:val="28"/>
          <w:lang w:val="kk-KZ"/>
        </w:rPr>
      </w:pPr>
    </w:p>
    <w:p w14:paraId="12931120" w14:textId="77777777" w:rsidR="00A34861" w:rsidRDefault="00A34861" w:rsidP="008F218E">
      <w:pPr>
        <w:jc w:val="center"/>
        <w:rPr>
          <w:rFonts w:ascii="Times New Roman" w:hAnsi="Times New Roman" w:cs="Times New Roman"/>
          <w:b/>
          <w:sz w:val="28"/>
        </w:rPr>
      </w:pPr>
    </w:p>
    <w:p w14:paraId="2F04C115" w14:textId="77777777" w:rsidR="00A34861" w:rsidRDefault="00A34861" w:rsidP="008F218E">
      <w:pPr>
        <w:jc w:val="center"/>
        <w:rPr>
          <w:rFonts w:ascii="Times New Roman" w:hAnsi="Times New Roman" w:cs="Times New Roman"/>
          <w:b/>
          <w:sz w:val="28"/>
        </w:rPr>
      </w:pPr>
    </w:p>
    <w:p w14:paraId="64700EE7" w14:textId="77777777" w:rsidR="00A34861" w:rsidRDefault="00A34861" w:rsidP="008F218E">
      <w:pPr>
        <w:jc w:val="center"/>
        <w:rPr>
          <w:rFonts w:ascii="Times New Roman" w:hAnsi="Times New Roman" w:cs="Times New Roman"/>
          <w:b/>
          <w:sz w:val="28"/>
        </w:rPr>
      </w:pPr>
    </w:p>
    <w:p w14:paraId="39F8B0AD" w14:textId="77777777" w:rsidR="00A34861" w:rsidRDefault="00A34861" w:rsidP="008F218E">
      <w:pPr>
        <w:jc w:val="center"/>
        <w:rPr>
          <w:rFonts w:ascii="Times New Roman" w:hAnsi="Times New Roman" w:cs="Times New Roman"/>
          <w:b/>
          <w:sz w:val="28"/>
        </w:rPr>
      </w:pPr>
    </w:p>
    <w:p w14:paraId="149EA0E3" w14:textId="77777777" w:rsidR="00A34861" w:rsidRDefault="00A34861" w:rsidP="008F218E">
      <w:pPr>
        <w:jc w:val="center"/>
        <w:rPr>
          <w:rFonts w:ascii="Times New Roman" w:hAnsi="Times New Roman" w:cs="Times New Roman"/>
          <w:b/>
          <w:sz w:val="28"/>
        </w:rPr>
      </w:pPr>
    </w:p>
    <w:p w14:paraId="248ED53F" w14:textId="77777777" w:rsidR="00A34861" w:rsidRDefault="00A34861" w:rsidP="008F218E">
      <w:pPr>
        <w:jc w:val="center"/>
        <w:rPr>
          <w:rFonts w:ascii="Times New Roman" w:hAnsi="Times New Roman" w:cs="Times New Roman"/>
          <w:b/>
          <w:sz w:val="28"/>
        </w:rPr>
      </w:pPr>
    </w:p>
    <w:p w14:paraId="16978EE2" w14:textId="77777777" w:rsidR="00A34861" w:rsidRDefault="00A34861" w:rsidP="008F218E">
      <w:pPr>
        <w:jc w:val="center"/>
        <w:rPr>
          <w:rFonts w:ascii="Times New Roman" w:hAnsi="Times New Roman" w:cs="Times New Roman"/>
          <w:b/>
          <w:sz w:val="28"/>
        </w:rPr>
      </w:pPr>
    </w:p>
    <w:p w14:paraId="4F512208" w14:textId="77777777" w:rsidR="00A34861" w:rsidRDefault="00A34861" w:rsidP="008F218E">
      <w:pPr>
        <w:jc w:val="center"/>
        <w:rPr>
          <w:rFonts w:ascii="Times New Roman" w:hAnsi="Times New Roman" w:cs="Times New Roman"/>
          <w:b/>
          <w:sz w:val="28"/>
        </w:rPr>
      </w:pPr>
    </w:p>
    <w:p w14:paraId="76937401" w14:textId="77777777" w:rsidR="00A34861" w:rsidRDefault="00A34861" w:rsidP="008F218E">
      <w:pPr>
        <w:jc w:val="center"/>
        <w:rPr>
          <w:rFonts w:ascii="Times New Roman" w:hAnsi="Times New Roman" w:cs="Times New Roman"/>
          <w:b/>
          <w:sz w:val="28"/>
        </w:rPr>
      </w:pPr>
    </w:p>
    <w:p w14:paraId="11D6482C" w14:textId="77777777" w:rsidR="00A34861" w:rsidRDefault="00A34861" w:rsidP="008F218E">
      <w:pPr>
        <w:jc w:val="center"/>
        <w:rPr>
          <w:rFonts w:ascii="Times New Roman" w:hAnsi="Times New Roman" w:cs="Times New Roman"/>
          <w:b/>
          <w:sz w:val="28"/>
        </w:rPr>
      </w:pPr>
    </w:p>
    <w:p w14:paraId="649B728F" w14:textId="77777777" w:rsidR="00A34861" w:rsidRDefault="00A34861" w:rsidP="008F218E">
      <w:pPr>
        <w:jc w:val="center"/>
        <w:rPr>
          <w:rFonts w:ascii="Times New Roman" w:hAnsi="Times New Roman" w:cs="Times New Roman"/>
          <w:b/>
          <w:sz w:val="28"/>
        </w:rPr>
      </w:pPr>
    </w:p>
    <w:p w14:paraId="3A86C917" w14:textId="77777777" w:rsidR="00A34861" w:rsidRDefault="00A34861" w:rsidP="008F218E">
      <w:pPr>
        <w:jc w:val="center"/>
        <w:rPr>
          <w:rFonts w:ascii="Times New Roman" w:hAnsi="Times New Roman" w:cs="Times New Roman"/>
          <w:b/>
          <w:sz w:val="28"/>
        </w:rPr>
      </w:pPr>
    </w:p>
    <w:p w14:paraId="5FDD5BD5" w14:textId="77777777" w:rsidR="00A34861" w:rsidRDefault="00A34861" w:rsidP="008F218E">
      <w:pPr>
        <w:jc w:val="center"/>
        <w:rPr>
          <w:rFonts w:ascii="Times New Roman" w:hAnsi="Times New Roman" w:cs="Times New Roman"/>
          <w:b/>
          <w:sz w:val="28"/>
        </w:rPr>
      </w:pPr>
    </w:p>
    <w:p w14:paraId="4A18EA79" w14:textId="77777777" w:rsidR="00A34861" w:rsidRDefault="00A34861" w:rsidP="008F218E">
      <w:pPr>
        <w:jc w:val="center"/>
        <w:rPr>
          <w:rFonts w:ascii="Times New Roman" w:hAnsi="Times New Roman" w:cs="Times New Roman"/>
          <w:b/>
          <w:sz w:val="28"/>
        </w:rPr>
      </w:pPr>
    </w:p>
    <w:p w14:paraId="38E7F39B" w14:textId="77777777" w:rsidR="00A34861" w:rsidRDefault="00A34861" w:rsidP="008F218E">
      <w:pPr>
        <w:jc w:val="center"/>
        <w:rPr>
          <w:rFonts w:ascii="Times New Roman" w:hAnsi="Times New Roman" w:cs="Times New Roman"/>
          <w:b/>
          <w:sz w:val="28"/>
        </w:rPr>
      </w:pPr>
    </w:p>
    <w:p w14:paraId="35795E5F" w14:textId="77777777" w:rsidR="00A34861" w:rsidRDefault="00A34861" w:rsidP="008F218E">
      <w:pPr>
        <w:jc w:val="center"/>
        <w:rPr>
          <w:rFonts w:ascii="Times New Roman" w:hAnsi="Times New Roman" w:cs="Times New Roman"/>
          <w:b/>
          <w:sz w:val="28"/>
        </w:rPr>
      </w:pPr>
    </w:p>
    <w:p w14:paraId="0C262CEB" w14:textId="77777777" w:rsidR="00A34861" w:rsidRDefault="00A34861" w:rsidP="008F218E">
      <w:pPr>
        <w:jc w:val="center"/>
        <w:rPr>
          <w:rFonts w:ascii="Times New Roman" w:hAnsi="Times New Roman" w:cs="Times New Roman"/>
          <w:b/>
          <w:sz w:val="28"/>
        </w:rPr>
      </w:pPr>
    </w:p>
    <w:p w14:paraId="698872F8" w14:textId="080E2147" w:rsidR="001363F7" w:rsidRPr="001363F7" w:rsidRDefault="00901AC7" w:rsidP="008F218E">
      <w:pPr>
        <w:jc w:val="center"/>
        <w:rPr>
          <w:rFonts w:ascii="Times New Roman" w:hAnsi="Times New Roman" w:cs="Times New Roman"/>
          <w:b/>
          <w:sz w:val="28"/>
        </w:rPr>
      </w:pPr>
      <w:r w:rsidRPr="00901AC7">
        <w:rPr>
          <w:rFonts w:ascii="Times New Roman" w:hAnsi="Times New Roman" w:cs="Times New Roman"/>
          <w:b/>
          <w:sz w:val="28"/>
        </w:rPr>
        <w:lastRenderedPageBreak/>
        <w:t>С</w:t>
      </w:r>
      <w:r w:rsidR="001363F7">
        <w:rPr>
          <w:rFonts w:ascii="Times New Roman" w:hAnsi="Times New Roman" w:cs="Times New Roman"/>
          <w:b/>
          <w:sz w:val="28"/>
        </w:rPr>
        <w:t>писок использованной литературы</w:t>
      </w:r>
    </w:p>
    <w:p w14:paraId="32AF759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Послание Главы государства Касым-</w:t>
      </w:r>
      <w:proofErr w:type="spellStart"/>
      <w:r w:rsidRPr="00793A57">
        <w:rPr>
          <w:rFonts w:ascii="Times New Roman" w:hAnsi="Times New Roman" w:cs="Times New Roman"/>
          <w:sz w:val="28"/>
        </w:rPr>
        <w:t>Жомарта</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Токаева</w:t>
      </w:r>
      <w:proofErr w:type="spellEnd"/>
      <w:r w:rsidRPr="00793A57">
        <w:rPr>
          <w:rFonts w:ascii="Times New Roman" w:hAnsi="Times New Roman" w:cs="Times New Roman"/>
          <w:sz w:val="28"/>
        </w:rPr>
        <w:t xml:space="preserve"> народу Казахстана от 1 сентября 2023 года «ЭКОНОМИЧЕСКИЙ КУРС СПРАВЕДЛИВОГО КАЗАХСТАНА».</w:t>
      </w:r>
    </w:p>
    <w:p w14:paraId="103E6E4F" w14:textId="77777777" w:rsidR="001363F7" w:rsidRPr="00793A57" w:rsidRDefault="003A1932" w:rsidP="008F218E">
      <w:pPr>
        <w:spacing w:after="0"/>
        <w:ind w:left="720"/>
        <w:contextualSpacing/>
        <w:jc w:val="both"/>
        <w:rPr>
          <w:rFonts w:ascii="Times New Roman" w:hAnsi="Times New Roman" w:cs="Times New Roman"/>
          <w:sz w:val="28"/>
        </w:rPr>
      </w:pPr>
      <w:hyperlink r:id="rId62" w:history="1">
        <w:r w:rsidR="001363F7" w:rsidRPr="00793A57">
          <w:rPr>
            <w:rFonts w:ascii="Times New Roman" w:hAnsi="Times New Roman" w:cs="Times New Roman"/>
            <w:color w:val="0000FF" w:themeColor="hyperlink"/>
            <w:sz w:val="28"/>
            <w:u w:val="single"/>
          </w:rPr>
          <w:t>https://adilet.zan.kz/rus/docs/K23002023_1</w:t>
        </w:r>
      </w:hyperlink>
    </w:p>
    <w:p w14:paraId="461A816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Цели устойчивого развития ООН. </w:t>
      </w:r>
      <w:hyperlink r:id="rId63" w:history="1">
        <w:r w:rsidRPr="00793A57">
          <w:rPr>
            <w:rFonts w:ascii="Times New Roman" w:hAnsi="Times New Roman" w:cs="Times New Roman"/>
            <w:color w:val="0000FF" w:themeColor="hyperlink"/>
            <w:sz w:val="28"/>
            <w:u w:val="single"/>
          </w:rPr>
          <w:t>https://www.ungeneva.org/ru/about/topics/sustainable-development-goals</w:t>
        </w:r>
      </w:hyperlink>
    </w:p>
    <w:p w14:paraId="01E20DF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Закон Республики Казахстан от 27 июля 2007 года № 319-III «Об образовании». </w:t>
      </w:r>
      <w:hyperlink r:id="rId64" w:history="1">
        <w:r w:rsidRPr="00793A57">
          <w:rPr>
            <w:rFonts w:ascii="Times New Roman" w:hAnsi="Times New Roman" w:cs="Times New Roman"/>
            <w:color w:val="0000FF" w:themeColor="hyperlink"/>
            <w:sz w:val="28"/>
            <w:u w:val="single"/>
          </w:rPr>
          <w:t>https://adilet.zan.kz/rus/docs/Z070000319_</w:t>
        </w:r>
      </w:hyperlink>
    </w:p>
    <w:p w14:paraId="583E0775"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Приказ Министра просвещения Республики Казахстан от 31 октября 2023 года № 328 «О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https://adilet.zan.kz/rus/docs/V2300033600</w:t>
      </w:r>
    </w:p>
    <w:p w14:paraId="5EB0E7B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Авраменко А. П. Когнитивные и речевые трудности развития умений письменной речи на английском языке //Иностранные языки в школе. – 2012. – №. 11. – С. 50-54.</w:t>
      </w:r>
    </w:p>
    <w:p w14:paraId="43B69B5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Жинкина</w:t>
      </w:r>
      <w:proofErr w:type="spellEnd"/>
      <w:r w:rsidRPr="00793A57">
        <w:rPr>
          <w:rFonts w:ascii="Times New Roman" w:hAnsi="Times New Roman" w:cs="Times New Roman"/>
          <w:sz w:val="28"/>
        </w:rPr>
        <w:t xml:space="preserve"> Н. И. и др. Становление диалогической речи в онтогенезе //Молодой учёный. – С. 1509.</w:t>
      </w:r>
    </w:p>
    <w:p w14:paraId="4F72517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Ахутина</w:t>
      </w:r>
      <w:proofErr w:type="spellEnd"/>
      <w:r w:rsidRPr="00793A57">
        <w:rPr>
          <w:rFonts w:ascii="Times New Roman" w:hAnsi="Times New Roman" w:cs="Times New Roman"/>
          <w:sz w:val="28"/>
        </w:rPr>
        <w:t xml:space="preserve"> Т. В. Нейропсихологический анализ ошибок на письме //Нарушения письма и чтения у детей: изучение и коррекция. – 2018. – С. 76-95.</w:t>
      </w:r>
    </w:p>
    <w:p w14:paraId="6FAC1B8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Леонтьев А. А. Психолингвистические единицы и порождение речевого высказывания. – 1969.</w:t>
      </w:r>
    </w:p>
    <w:p w14:paraId="38A9911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Зимняя И. А. Компетенция и компетентность в контексте компетентностного подхода в образовании //Иностранные языки в школе. – 2012. – №. 6. – С. 2-10.</w:t>
      </w:r>
    </w:p>
    <w:p w14:paraId="5C30FBD8"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Hughes R. English in speech and writing: Investigating language and literature. – Routledge, 2005.</w:t>
      </w:r>
    </w:p>
    <w:p w14:paraId="5E3A8667" w14:textId="77777777" w:rsidR="001363F7" w:rsidRPr="000C3BF4"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Бим И. Л. и др. Иностранный язык в системе школьного филологического образования (</w:t>
      </w:r>
      <w:proofErr w:type="spellStart"/>
      <w:r w:rsidRPr="00793A57">
        <w:rPr>
          <w:rFonts w:ascii="Times New Roman" w:hAnsi="Times New Roman" w:cs="Times New Roman"/>
          <w:sz w:val="28"/>
        </w:rPr>
        <w:t>Концеция</w:t>
      </w:r>
      <w:proofErr w:type="spellEnd"/>
      <w:r w:rsidRPr="00793A57">
        <w:rPr>
          <w:rFonts w:ascii="Times New Roman" w:hAnsi="Times New Roman" w:cs="Times New Roman"/>
          <w:sz w:val="28"/>
        </w:rPr>
        <w:t xml:space="preserve">) //Иностранные языки в школе. – 2009. – №. </w:t>
      </w:r>
      <w:r w:rsidRPr="000C3BF4">
        <w:rPr>
          <w:rFonts w:ascii="Times New Roman" w:hAnsi="Times New Roman" w:cs="Times New Roman"/>
          <w:sz w:val="28"/>
        </w:rPr>
        <w:t>1. – С. 4-8.</w:t>
      </w:r>
    </w:p>
    <w:p w14:paraId="0642FDB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Гальскова Н. Д. и др. Основы методики обучения иностранным языкам. – 2021.</w:t>
      </w:r>
    </w:p>
    <w:p w14:paraId="530BA58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Щукин А. Н. Методика обучения речевому общению на иностранном языке. – Научно исследовательский центр" Икар", 2011.</w:t>
      </w:r>
    </w:p>
    <w:p w14:paraId="00D9FC4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 xml:space="preserve">Выготский Л. С. Психология развития ребенка. – </w:t>
      </w:r>
      <w:proofErr w:type="spellStart"/>
      <w:r w:rsidRPr="00793A57">
        <w:rPr>
          <w:rFonts w:ascii="Times New Roman" w:hAnsi="Times New Roman" w:cs="Times New Roman"/>
          <w:sz w:val="28"/>
        </w:rPr>
        <w:t>Эксмо</w:t>
      </w:r>
      <w:proofErr w:type="spellEnd"/>
      <w:r w:rsidRPr="00793A57">
        <w:rPr>
          <w:rFonts w:ascii="Times New Roman" w:hAnsi="Times New Roman" w:cs="Times New Roman"/>
          <w:sz w:val="28"/>
        </w:rPr>
        <w:t>, 2003.</w:t>
      </w:r>
    </w:p>
    <w:p w14:paraId="45B0915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Матюшкин А. М. Психология мышления. – 1965.</w:t>
      </w:r>
    </w:p>
    <w:p w14:paraId="21C4135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Попова Т. П. Современные подходы к обучению письменной речи на английском языке //Сб.: Профессиональное </w:t>
      </w:r>
      <w:proofErr w:type="spellStart"/>
      <w:r w:rsidRPr="00793A57">
        <w:rPr>
          <w:rFonts w:ascii="Times New Roman" w:hAnsi="Times New Roman" w:cs="Times New Roman"/>
          <w:sz w:val="28"/>
        </w:rPr>
        <w:t>лингвообразование</w:t>
      </w:r>
      <w:proofErr w:type="spellEnd"/>
      <w:r w:rsidRPr="00793A57">
        <w:rPr>
          <w:rFonts w:ascii="Times New Roman" w:hAnsi="Times New Roman" w:cs="Times New Roman"/>
          <w:sz w:val="28"/>
        </w:rPr>
        <w:t>: материалы шестой международной научно-практической конференции. – 2012. – С. 207-212.</w:t>
      </w:r>
    </w:p>
    <w:p w14:paraId="7A25DA85"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Андреев В. И. Деловая риторика //Практический курс для творческого саморазвития делового общения, полемического и ораторского мастерства.-Казанский ун-т. – 1993.</w:t>
      </w:r>
    </w:p>
    <w:p w14:paraId="193D273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Сотникова С. С., Черникова Е. А. Концепция обучения монологической речи на английском языке //Актуальные проблемы современного иноязычного образования. – 2023. – Т. 18.</w:t>
      </w:r>
    </w:p>
    <w:p w14:paraId="5A15347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Брушлинский</w:t>
      </w:r>
      <w:proofErr w:type="spellEnd"/>
      <w:r w:rsidRPr="00793A57">
        <w:rPr>
          <w:rFonts w:ascii="Times New Roman" w:hAnsi="Times New Roman" w:cs="Times New Roman"/>
          <w:sz w:val="28"/>
        </w:rPr>
        <w:t xml:space="preserve"> А. В. Мышление как процесс и проблема деятельности //Вопросы психологии. – 1982. – Т. 19. – №. 2. – С. 28-40.</w:t>
      </w:r>
    </w:p>
    <w:p w14:paraId="7A8B169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Иванова Е. В. Речевая деятельность, речевая культура и культура речи. К определению понятий //Известия Самарского научного центра Российской академии наук. – 2010. – Т. 12. – №. 3-3. – С. 633-637.</w:t>
      </w:r>
    </w:p>
    <w:p w14:paraId="44EDA83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Доброва Г. Р. Креативная доминанта в формировании языковой личности //Лингвистика креатива-4. – 2018. – С. 40-47.</w:t>
      </w:r>
    </w:p>
    <w:p w14:paraId="6C5C3E3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Бахтин М. М. Проблема речевых жанров. – 1996.</w:t>
      </w:r>
    </w:p>
    <w:p w14:paraId="29CADEA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Бодалев</w:t>
      </w:r>
      <w:proofErr w:type="spellEnd"/>
      <w:r w:rsidRPr="00793A57">
        <w:rPr>
          <w:rFonts w:ascii="Times New Roman" w:hAnsi="Times New Roman" w:cs="Times New Roman"/>
          <w:sz w:val="28"/>
        </w:rPr>
        <w:t xml:space="preserve"> А. А. Личность и общение М.: Международная педагогическая академия. – 1995.</w:t>
      </w:r>
    </w:p>
    <w:p w14:paraId="66CD7CD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Барышева Т. А., Жигалов Ю. А. Психолого-педагогические основы развития креативности. – 2006.</w:t>
      </w:r>
    </w:p>
    <w:p w14:paraId="743C51A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Мороз В. В. Обзор зарубежных теорий креативности //Вестник Оренбургского государственного университета. – 2016. – №. 12 (200). – С. 35-41.</w:t>
      </w:r>
    </w:p>
    <w:p w14:paraId="49162B7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Торшина К. А. Современные исследования проблемы креативности в зарубежной психологии //Вопросы психологии. – 1998. – Т. 4. – С. 21-34.</w:t>
      </w:r>
    </w:p>
    <w:p w14:paraId="728D86E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Шишкина Л. И. Креативность и творчество: соотношение понятий //Управленческое консультирование. – 2015. – №. 4 (76). – С. 176-182.</w:t>
      </w:r>
    </w:p>
    <w:p w14:paraId="3A7D71F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Кыштымова</w:t>
      </w:r>
      <w:proofErr w:type="spellEnd"/>
      <w:r w:rsidRPr="00793A57">
        <w:rPr>
          <w:rFonts w:ascii="Times New Roman" w:hAnsi="Times New Roman" w:cs="Times New Roman"/>
          <w:sz w:val="28"/>
        </w:rPr>
        <w:t xml:space="preserve"> И. М. Креативность: содержание, развитие, диагностика. – 2002.</w:t>
      </w:r>
    </w:p>
    <w:p w14:paraId="7989B19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Артюшкина</w:t>
      </w:r>
      <w:proofErr w:type="spellEnd"/>
      <w:r w:rsidRPr="00793A57">
        <w:rPr>
          <w:rFonts w:ascii="Times New Roman" w:hAnsi="Times New Roman" w:cs="Times New Roman"/>
          <w:sz w:val="28"/>
        </w:rPr>
        <w:t xml:space="preserve"> Н. В. и др. Ретроспективный анализ изучения психологической природы креативности //Вестник Российского университета дружбы народов. Серия: Психология и педагогика. – 2013. – №. 2. – С. 69-75.</w:t>
      </w:r>
    </w:p>
    <w:p w14:paraId="3270170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Холодная М. А. и др. Интегральные структуры понятийного мышления. – 1983.</w:t>
      </w:r>
    </w:p>
    <w:p w14:paraId="112F269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Курманбаева</w:t>
      </w:r>
      <w:proofErr w:type="spellEnd"/>
      <w:r w:rsidRPr="00793A57">
        <w:rPr>
          <w:rFonts w:ascii="Times New Roman" w:hAnsi="Times New Roman" w:cs="Times New Roman"/>
          <w:sz w:val="28"/>
        </w:rPr>
        <w:t xml:space="preserve"> Ш. К. Ключевые компетенции в современном образовании //Обучение и воспитание: методики и практика 2016/2017 учебного года. – 2017. – С. 100-105.</w:t>
      </w:r>
    </w:p>
    <w:p w14:paraId="58E8C65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Альметова</w:t>
      </w:r>
      <w:proofErr w:type="spellEnd"/>
      <w:r w:rsidRPr="00793A57">
        <w:rPr>
          <w:rFonts w:ascii="Times New Roman" w:hAnsi="Times New Roman" w:cs="Times New Roman"/>
          <w:sz w:val="28"/>
        </w:rPr>
        <w:t xml:space="preserve"> А. С., </w:t>
      </w:r>
      <w:proofErr w:type="spellStart"/>
      <w:r w:rsidRPr="00793A57">
        <w:rPr>
          <w:rFonts w:ascii="Times New Roman" w:hAnsi="Times New Roman" w:cs="Times New Roman"/>
          <w:sz w:val="28"/>
        </w:rPr>
        <w:t>Жиенбаева</w:t>
      </w:r>
      <w:proofErr w:type="spellEnd"/>
      <w:r w:rsidRPr="00793A57">
        <w:rPr>
          <w:rFonts w:ascii="Times New Roman" w:hAnsi="Times New Roman" w:cs="Times New Roman"/>
          <w:sz w:val="28"/>
        </w:rPr>
        <w:t xml:space="preserve"> А. С. ПОНЯТИЕ СТЕРЕОТИПА И ЕГО ВИДЫ //</w:t>
      </w:r>
      <w:proofErr w:type="spellStart"/>
      <w:r w:rsidRPr="00793A57">
        <w:rPr>
          <w:rFonts w:ascii="Times New Roman" w:hAnsi="Times New Roman" w:cs="Times New Roman"/>
          <w:sz w:val="28"/>
        </w:rPr>
        <w:t>Абылай</w:t>
      </w:r>
      <w:proofErr w:type="spellEnd"/>
      <w:r w:rsidRPr="00793A57">
        <w:rPr>
          <w:rFonts w:ascii="Times New Roman" w:hAnsi="Times New Roman" w:cs="Times New Roman"/>
          <w:sz w:val="28"/>
        </w:rPr>
        <w:t xml:space="preserve"> хан </w:t>
      </w:r>
      <w:proofErr w:type="spellStart"/>
      <w:r w:rsidRPr="00793A57">
        <w:rPr>
          <w:rFonts w:ascii="Times New Roman" w:hAnsi="Times New Roman" w:cs="Times New Roman"/>
          <w:sz w:val="28"/>
        </w:rPr>
        <w:t>атындағы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ҚазХҚжӘТУ</w:t>
      </w:r>
      <w:proofErr w:type="spellEnd"/>
      <w:r w:rsidRPr="00793A57">
        <w:rPr>
          <w:rFonts w:ascii="Times New Roman" w:hAnsi="Times New Roman" w:cs="Times New Roman"/>
          <w:sz w:val="28"/>
        </w:rPr>
        <w:t>. – С. 166.</w:t>
      </w:r>
    </w:p>
    <w:p w14:paraId="750E2D7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Беркинбаева</w:t>
      </w:r>
      <w:proofErr w:type="spellEnd"/>
      <w:r w:rsidRPr="00793A57">
        <w:rPr>
          <w:rFonts w:ascii="Times New Roman" w:hAnsi="Times New Roman" w:cs="Times New Roman"/>
          <w:sz w:val="28"/>
          <w:lang w:val="en-US"/>
        </w:rPr>
        <w:t xml:space="preserve"> </w:t>
      </w:r>
      <w:r w:rsidRPr="00793A57">
        <w:rPr>
          <w:rFonts w:ascii="Times New Roman" w:hAnsi="Times New Roman" w:cs="Times New Roman"/>
          <w:sz w:val="28"/>
        </w:rPr>
        <w:t>Г</w:t>
      </w:r>
      <w:r w:rsidRPr="00793A57">
        <w:rPr>
          <w:rFonts w:ascii="Times New Roman" w:hAnsi="Times New Roman" w:cs="Times New Roman"/>
          <w:sz w:val="28"/>
          <w:lang w:val="en-US"/>
        </w:rPr>
        <w:t xml:space="preserve">. </w:t>
      </w:r>
      <w:r w:rsidRPr="00793A57">
        <w:rPr>
          <w:rFonts w:ascii="Times New Roman" w:hAnsi="Times New Roman" w:cs="Times New Roman"/>
          <w:sz w:val="28"/>
        </w:rPr>
        <w:t>О</w:t>
      </w:r>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rPr>
        <w:t>Даулетбекова</w:t>
      </w:r>
      <w:proofErr w:type="spellEnd"/>
      <w:r w:rsidRPr="00793A57">
        <w:rPr>
          <w:rFonts w:ascii="Times New Roman" w:hAnsi="Times New Roman" w:cs="Times New Roman"/>
          <w:sz w:val="28"/>
          <w:lang w:val="en-US"/>
        </w:rPr>
        <w:t xml:space="preserve"> </w:t>
      </w:r>
      <w:r w:rsidRPr="00793A57">
        <w:rPr>
          <w:rFonts w:ascii="Times New Roman" w:hAnsi="Times New Roman" w:cs="Times New Roman"/>
          <w:sz w:val="28"/>
        </w:rPr>
        <w:t>Ж</w:t>
      </w:r>
      <w:r w:rsidRPr="00793A57">
        <w:rPr>
          <w:rFonts w:ascii="Times New Roman" w:hAnsi="Times New Roman" w:cs="Times New Roman"/>
          <w:sz w:val="28"/>
          <w:lang w:val="en-US"/>
        </w:rPr>
        <w:t xml:space="preserve">. </w:t>
      </w:r>
      <w:r w:rsidRPr="00793A57">
        <w:rPr>
          <w:rFonts w:ascii="Times New Roman" w:hAnsi="Times New Roman" w:cs="Times New Roman"/>
          <w:sz w:val="28"/>
        </w:rPr>
        <w:t>Т</w:t>
      </w:r>
      <w:r w:rsidRPr="00793A57">
        <w:rPr>
          <w:rFonts w:ascii="Times New Roman" w:hAnsi="Times New Roman" w:cs="Times New Roman"/>
          <w:sz w:val="28"/>
          <w:lang w:val="en-US"/>
        </w:rPr>
        <w:t>. THE SIGNIFICANCE OF DIALOGUE SPEECH IN NATIVE LANGUAGE TEACHING CLASSROOMS //</w:t>
      </w:r>
      <w:r w:rsidRPr="00793A57">
        <w:rPr>
          <w:rFonts w:ascii="Times New Roman" w:hAnsi="Times New Roman" w:cs="Times New Roman"/>
          <w:sz w:val="28"/>
        </w:rPr>
        <w:t>Известия</w:t>
      </w:r>
      <w:r w:rsidRPr="00793A57">
        <w:rPr>
          <w:rFonts w:ascii="Times New Roman" w:hAnsi="Times New Roman" w:cs="Times New Roman"/>
          <w:sz w:val="28"/>
          <w:lang w:val="en-US"/>
        </w:rPr>
        <w:t xml:space="preserve">. </w:t>
      </w:r>
      <w:r w:rsidRPr="00793A57">
        <w:rPr>
          <w:rFonts w:ascii="Times New Roman" w:hAnsi="Times New Roman" w:cs="Times New Roman"/>
          <w:sz w:val="28"/>
        </w:rPr>
        <w:t>Серия: Педагогические науки. – 2022. – Т. 67. – №. 4.</w:t>
      </w:r>
    </w:p>
    <w:p w14:paraId="3BF2B54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Сатбекова</w:t>
      </w:r>
      <w:proofErr w:type="spellEnd"/>
      <w:r w:rsidRPr="00793A57">
        <w:rPr>
          <w:rFonts w:ascii="Times New Roman" w:hAnsi="Times New Roman" w:cs="Times New Roman"/>
          <w:sz w:val="28"/>
        </w:rPr>
        <w:t xml:space="preserve"> А. А. и др. БІЛІМ АЛУШЫНЫҢ ИНТЕЛЛЕКТУАЛДЫҚ-ӘЛЕУМЕТТІК-КӘСІБИ ҚҰЗЫРЕТТІЛІГІН ҚАЛЫПТАСТЫРУДАҒЫ ЖОБАЛАЙ ОҚЫТУ ТЕХНОЛОГИЯСЫНЫҢ ТИІМДІЛІГІ //Вестник </w:t>
      </w:r>
      <w:proofErr w:type="spellStart"/>
      <w:r w:rsidRPr="00793A57">
        <w:rPr>
          <w:rFonts w:ascii="Times New Roman" w:hAnsi="Times New Roman" w:cs="Times New Roman"/>
          <w:sz w:val="28"/>
        </w:rPr>
        <w:t>Атырауского</w:t>
      </w:r>
      <w:proofErr w:type="spellEnd"/>
      <w:r w:rsidRPr="00793A57">
        <w:rPr>
          <w:rFonts w:ascii="Times New Roman" w:hAnsi="Times New Roman" w:cs="Times New Roman"/>
          <w:sz w:val="28"/>
        </w:rPr>
        <w:t xml:space="preserve"> университета имени </w:t>
      </w:r>
      <w:proofErr w:type="spellStart"/>
      <w:r w:rsidRPr="00793A57">
        <w:rPr>
          <w:rFonts w:ascii="Times New Roman" w:hAnsi="Times New Roman" w:cs="Times New Roman"/>
          <w:sz w:val="28"/>
        </w:rPr>
        <w:t>Халела</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Досмухамедова</w:t>
      </w:r>
      <w:proofErr w:type="spellEnd"/>
      <w:r w:rsidRPr="00793A57">
        <w:rPr>
          <w:rFonts w:ascii="Times New Roman" w:hAnsi="Times New Roman" w:cs="Times New Roman"/>
          <w:sz w:val="28"/>
        </w:rPr>
        <w:t>. – 2020. – Т. 58. – №. 3. – С. 63-71.</w:t>
      </w:r>
    </w:p>
    <w:p w14:paraId="69211B1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Жаумитова</w:t>
      </w:r>
      <w:proofErr w:type="spellEnd"/>
      <w:r w:rsidRPr="00793A57">
        <w:rPr>
          <w:rFonts w:ascii="Times New Roman" w:hAnsi="Times New Roman" w:cs="Times New Roman"/>
          <w:sz w:val="28"/>
        </w:rPr>
        <w:t xml:space="preserve"> Ж. А. АҒЫЛШЫН ТІЛІН ОҚЫТУДЫҢ ЗАМАНАУ</w:t>
      </w:r>
      <w:r>
        <w:rPr>
          <w:rFonts w:ascii="Times New Roman" w:hAnsi="Times New Roman" w:cs="Times New Roman"/>
          <w:sz w:val="28"/>
          <w:lang w:val="kk-KZ"/>
        </w:rPr>
        <w:t>И</w:t>
      </w:r>
      <w:r w:rsidRPr="00793A57">
        <w:rPr>
          <w:rFonts w:ascii="Times New Roman" w:hAnsi="Times New Roman" w:cs="Times New Roman"/>
          <w:sz w:val="28"/>
        </w:rPr>
        <w:t xml:space="preserve"> ӘДІСТЕМЕСІ //СЛОВО О ПЕДАГОГЕ…. – С. 33</w:t>
      </w:r>
      <w:r w:rsidRPr="00793A57">
        <w:rPr>
          <w:rFonts w:ascii="Times New Roman" w:hAnsi="Times New Roman" w:cs="Times New Roman"/>
          <w:sz w:val="28"/>
          <w:lang w:val="kk-KZ"/>
        </w:rPr>
        <w:t>.</w:t>
      </w:r>
    </w:p>
    <w:p w14:paraId="361A1BD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Жанаева</w:t>
      </w:r>
      <w:proofErr w:type="spellEnd"/>
      <w:r w:rsidRPr="00793A57">
        <w:rPr>
          <w:rFonts w:ascii="Times New Roman" w:hAnsi="Times New Roman" w:cs="Times New Roman"/>
          <w:sz w:val="28"/>
        </w:rPr>
        <w:t xml:space="preserve"> А. С., </w:t>
      </w:r>
      <w:proofErr w:type="spellStart"/>
      <w:r w:rsidRPr="00793A57">
        <w:rPr>
          <w:rFonts w:ascii="Times New Roman" w:hAnsi="Times New Roman" w:cs="Times New Roman"/>
          <w:sz w:val="28"/>
        </w:rPr>
        <w:t>Есказинова</w:t>
      </w:r>
      <w:proofErr w:type="spellEnd"/>
      <w:r w:rsidRPr="00793A57">
        <w:rPr>
          <w:rFonts w:ascii="Times New Roman" w:hAnsi="Times New Roman" w:cs="Times New Roman"/>
          <w:sz w:val="28"/>
        </w:rPr>
        <w:t xml:space="preserve"> Ж. А., Оспанова В. А. </w:t>
      </w:r>
      <w:proofErr w:type="spellStart"/>
      <w:r w:rsidRPr="00793A57">
        <w:rPr>
          <w:rFonts w:ascii="Times New Roman" w:hAnsi="Times New Roman" w:cs="Times New Roman"/>
          <w:sz w:val="28"/>
        </w:rPr>
        <w:t>Ағылшын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оқытудағы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заманауи</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әдіс-тәсілдерді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тиімді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қолдану</w:t>
      </w:r>
      <w:proofErr w:type="spellEnd"/>
      <w:r w:rsidRPr="00793A57">
        <w:rPr>
          <w:rFonts w:ascii="Times New Roman" w:hAnsi="Times New Roman" w:cs="Times New Roman"/>
          <w:sz w:val="28"/>
        </w:rPr>
        <w:t xml:space="preserve"> //НАУКА XXI ВЕКА: АКТУАЛЬНЫЕ ВОПРОСЫ, ИННОВАЦИИ И ВЕКТОРЫ РАЗВИТИЯ. – 2022. – С. 100-104.</w:t>
      </w:r>
    </w:p>
    <w:p w14:paraId="22AA43E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Берикханова</w:t>
      </w:r>
      <w:proofErr w:type="spellEnd"/>
      <w:r w:rsidRPr="00793A57">
        <w:rPr>
          <w:rFonts w:ascii="Times New Roman" w:hAnsi="Times New Roman" w:cs="Times New Roman"/>
          <w:sz w:val="28"/>
        </w:rPr>
        <w:t xml:space="preserve"> А. Е. Создание </w:t>
      </w:r>
      <w:proofErr w:type="spellStart"/>
      <w:r w:rsidRPr="00793A57">
        <w:rPr>
          <w:rFonts w:ascii="Times New Roman" w:hAnsi="Times New Roman" w:cs="Times New Roman"/>
          <w:sz w:val="28"/>
        </w:rPr>
        <w:t>коллаборативной</w:t>
      </w:r>
      <w:proofErr w:type="spellEnd"/>
      <w:r w:rsidRPr="00793A57">
        <w:rPr>
          <w:rFonts w:ascii="Times New Roman" w:hAnsi="Times New Roman" w:cs="Times New Roman"/>
          <w:sz w:val="28"/>
        </w:rPr>
        <w:t xml:space="preserve"> учебной среды как средство формирования успешности личности будущего учителя //Вестник </w:t>
      </w:r>
      <w:proofErr w:type="spellStart"/>
      <w:r w:rsidRPr="00793A57">
        <w:rPr>
          <w:rFonts w:ascii="Times New Roman" w:hAnsi="Times New Roman" w:cs="Times New Roman"/>
          <w:sz w:val="28"/>
        </w:rPr>
        <w:t>КазНПУ</w:t>
      </w:r>
      <w:proofErr w:type="spellEnd"/>
      <w:r w:rsidRPr="00793A57">
        <w:rPr>
          <w:rFonts w:ascii="Times New Roman" w:hAnsi="Times New Roman" w:cs="Times New Roman"/>
          <w:sz w:val="28"/>
        </w:rPr>
        <w:t>. – 2017. – №. 2 (54).</w:t>
      </w:r>
    </w:p>
    <w:p w14:paraId="78FB84A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Жалелова</w:t>
      </w:r>
      <w:proofErr w:type="spellEnd"/>
      <w:r w:rsidRPr="00793A57">
        <w:rPr>
          <w:rFonts w:ascii="Times New Roman" w:hAnsi="Times New Roman" w:cs="Times New Roman"/>
          <w:sz w:val="28"/>
        </w:rPr>
        <w:t xml:space="preserve"> Г. И. </w:t>
      </w:r>
      <w:proofErr w:type="spellStart"/>
      <w:r w:rsidRPr="00793A57">
        <w:rPr>
          <w:rFonts w:ascii="Times New Roman" w:hAnsi="Times New Roman" w:cs="Times New Roman"/>
          <w:sz w:val="28"/>
        </w:rPr>
        <w:t>Ағылшын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меңгеру</w:t>
      </w:r>
      <w:proofErr w:type="spellEnd"/>
      <w:r w:rsidRPr="00793A57">
        <w:rPr>
          <w:rFonts w:ascii="Times New Roman" w:hAnsi="Times New Roman" w:cs="Times New Roman"/>
          <w:sz w:val="28"/>
        </w:rPr>
        <w:t>–</w:t>
      </w:r>
      <w:proofErr w:type="spellStart"/>
      <w:r w:rsidRPr="00793A57">
        <w:rPr>
          <w:rFonts w:ascii="Times New Roman" w:hAnsi="Times New Roman" w:cs="Times New Roman"/>
          <w:sz w:val="28"/>
        </w:rPr>
        <w:t>уақыт</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талабы</w:t>
      </w:r>
      <w:proofErr w:type="spellEnd"/>
      <w:r w:rsidRPr="00793A57">
        <w:rPr>
          <w:rFonts w:ascii="Times New Roman" w:hAnsi="Times New Roman" w:cs="Times New Roman"/>
          <w:sz w:val="28"/>
        </w:rPr>
        <w:t xml:space="preserve"> //ЖАҚЫН ЖӘНЕ АЛЫС ШЕТЕЛДЕРДІҢ БІЛІМ БЕРУ ЖҮЙЕСІНДЕГІ КӨПТІЛДІЛІК. – Российский государственный профессионально-педагогический университет, 2022. – С. 20-25.</w:t>
      </w:r>
    </w:p>
    <w:p w14:paraId="641CDA0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lang w:val="kk-KZ"/>
        </w:rPr>
        <w:t xml:space="preserve">Кульгилдинова Т.А., Чакликова Т.А. Полиязычное образование как компонент общечеловеческой культуры </w:t>
      </w:r>
      <w:r w:rsidRPr="00793A57">
        <w:rPr>
          <w:rFonts w:ascii="Times New Roman" w:hAnsi="Times New Roman" w:cs="Times New Roman"/>
          <w:sz w:val="28"/>
        </w:rPr>
        <w:t xml:space="preserve">// </w:t>
      </w:r>
      <w:r w:rsidRPr="00793A57">
        <w:rPr>
          <w:rFonts w:ascii="Times New Roman" w:hAnsi="Times New Roman" w:cs="Times New Roman"/>
          <w:sz w:val="28"/>
          <w:lang w:val="kk-KZ"/>
        </w:rPr>
        <w:t xml:space="preserve"> Вестник КазНПУ им. Абая.Серия «Педагогические науки». </w:t>
      </w:r>
      <w:r w:rsidRPr="00793A57">
        <w:rPr>
          <w:rFonts w:ascii="Times New Roman" w:hAnsi="Times New Roman" w:cs="Times New Roman"/>
          <w:sz w:val="28"/>
        </w:rPr>
        <w:t>– 2017. - №2 (54). – С. 16-18.</w:t>
      </w:r>
    </w:p>
    <w:p w14:paraId="41E6076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Хаджаева Ж. Б., </w:t>
      </w:r>
      <w:proofErr w:type="spellStart"/>
      <w:r w:rsidRPr="00793A57">
        <w:rPr>
          <w:rFonts w:ascii="Times New Roman" w:hAnsi="Times New Roman" w:cs="Times New Roman"/>
          <w:sz w:val="28"/>
        </w:rPr>
        <w:t>Стамбекова</w:t>
      </w:r>
      <w:proofErr w:type="spellEnd"/>
      <w:r w:rsidRPr="00793A57">
        <w:rPr>
          <w:rFonts w:ascii="Times New Roman" w:hAnsi="Times New Roman" w:cs="Times New Roman"/>
          <w:sz w:val="28"/>
        </w:rPr>
        <w:t xml:space="preserve"> A. С., Дринк Б. </w:t>
      </w:r>
      <w:proofErr w:type="spellStart"/>
      <w:r w:rsidRPr="00793A57">
        <w:rPr>
          <w:rFonts w:ascii="Times New Roman" w:hAnsi="Times New Roman" w:cs="Times New Roman"/>
          <w:sz w:val="28"/>
        </w:rPr>
        <w:t>Бастауыш</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сыныптарда</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көптілді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білім</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берудің</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маңызы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Bulletin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the</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Karaganda</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University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Pedagogy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series</w:t>
      </w:r>
      <w:proofErr w:type="spellEnd"/>
      <w:r w:rsidRPr="00793A57">
        <w:rPr>
          <w:rFonts w:ascii="Times New Roman" w:hAnsi="Times New Roman" w:cs="Times New Roman"/>
          <w:sz w:val="28"/>
        </w:rPr>
        <w:t>. – 2019. – Т. 93. – №. 1. – С. 38-45.</w:t>
      </w:r>
    </w:p>
    <w:p w14:paraId="30B6DCB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Кагазбаев</w:t>
      </w:r>
      <w:proofErr w:type="spellEnd"/>
      <w:r w:rsidRPr="00793A57">
        <w:rPr>
          <w:rFonts w:ascii="Times New Roman" w:hAnsi="Times New Roman" w:cs="Times New Roman"/>
          <w:sz w:val="28"/>
        </w:rPr>
        <w:t xml:space="preserve"> Ж. </w:t>
      </w:r>
      <w:proofErr w:type="spellStart"/>
      <w:r w:rsidRPr="00793A57">
        <w:rPr>
          <w:rFonts w:ascii="Times New Roman" w:hAnsi="Times New Roman" w:cs="Times New Roman"/>
          <w:sz w:val="28"/>
        </w:rPr>
        <w:t>Шетел</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ерте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жастан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оқытудың</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шетелдік</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тəжірибесі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Bulletin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the</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Karaganda</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University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Pedagogy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series</w:t>
      </w:r>
      <w:proofErr w:type="spellEnd"/>
      <w:r w:rsidRPr="00793A57">
        <w:rPr>
          <w:rFonts w:ascii="Times New Roman" w:hAnsi="Times New Roman" w:cs="Times New Roman"/>
          <w:sz w:val="28"/>
        </w:rPr>
        <w:t>. – 2019. – Т. 94. – №. 2. – С. 72-81.</w:t>
      </w:r>
    </w:p>
    <w:p w14:paraId="723E8B0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lastRenderedPageBreak/>
        <w:t>Сейдалиева</w:t>
      </w:r>
      <w:proofErr w:type="spellEnd"/>
      <w:r w:rsidRPr="00793A57">
        <w:rPr>
          <w:rFonts w:ascii="Times New Roman" w:hAnsi="Times New Roman" w:cs="Times New Roman"/>
          <w:sz w:val="28"/>
        </w:rPr>
        <w:t xml:space="preserve"> Г. О., </w:t>
      </w:r>
      <w:proofErr w:type="spellStart"/>
      <w:r w:rsidRPr="00793A57">
        <w:rPr>
          <w:rFonts w:ascii="Times New Roman" w:hAnsi="Times New Roman" w:cs="Times New Roman"/>
          <w:sz w:val="28"/>
        </w:rPr>
        <w:t>Далабаева</w:t>
      </w:r>
      <w:proofErr w:type="spellEnd"/>
      <w:r w:rsidRPr="00793A57">
        <w:rPr>
          <w:rFonts w:ascii="Times New Roman" w:hAnsi="Times New Roman" w:cs="Times New Roman"/>
          <w:sz w:val="28"/>
        </w:rPr>
        <w:t xml:space="preserve"> М. Б. АҒЫЛШЫН ТІЛІ САБАҒЫН ОҚЫТУДЫҢ ИНТЕРАКТИВТІ ӘДІСТЕРІ (БАСТАУЫШ СЫНЫП НЕГІЗІНДЕ) //БАС РЕДАКТОР. – С. 50.</w:t>
      </w:r>
    </w:p>
    <w:p w14:paraId="6468AC5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Исина</w:t>
      </w:r>
      <w:proofErr w:type="spellEnd"/>
      <w:r w:rsidRPr="00793A57">
        <w:rPr>
          <w:rFonts w:ascii="Times New Roman" w:hAnsi="Times New Roman" w:cs="Times New Roman"/>
          <w:sz w:val="28"/>
        </w:rPr>
        <w:t xml:space="preserve"> А. С. БАСТАУЫШ СЫНЫПТА АҒЫЛШЫН ТІЛІН ОҚЫТУДА ЖАҢА ТЕХНОЛОГИЯЛАРДЫ ТИІМДІ ПАЙДАЛАНУ //М А Т Е Р И А Л Ы международной научно-практической конференции «Современное педагогическое образование: императивы, трансформации, векторы развития», посвященной 30 </w:t>
      </w:r>
      <w:proofErr w:type="spellStart"/>
      <w:r w:rsidRPr="00793A57">
        <w:rPr>
          <w:rFonts w:ascii="Times New Roman" w:hAnsi="Times New Roman" w:cs="Times New Roman"/>
          <w:sz w:val="28"/>
        </w:rPr>
        <w:t>летию</w:t>
      </w:r>
      <w:proofErr w:type="spellEnd"/>
      <w:r w:rsidRPr="00793A57">
        <w:rPr>
          <w:rFonts w:ascii="Times New Roman" w:hAnsi="Times New Roman" w:cs="Times New Roman"/>
          <w:sz w:val="28"/>
        </w:rPr>
        <w:t xml:space="preserve"> Независимости Республики Казахстан. – СКУ им. М. </w:t>
      </w:r>
      <w:proofErr w:type="spellStart"/>
      <w:r w:rsidRPr="00793A57">
        <w:rPr>
          <w:rFonts w:ascii="Times New Roman" w:hAnsi="Times New Roman" w:cs="Times New Roman"/>
          <w:sz w:val="28"/>
        </w:rPr>
        <w:t>Козыбаева</w:t>
      </w:r>
      <w:proofErr w:type="spellEnd"/>
      <w:r w:rsidRPr="00793A57">
        <w:rPr>
          <w:rFonts w:ascii="Times New Roman" w:hAnsi="Times New Roman" w:cs="Times New Roman"/>
          <w:sz w:val="28"/>
        </w:rPr>
        <w:t>, 2021. – Т. 2. – С. 69-74.</w:t>
      </w:r>
    </w:p>
    <w:p w14:paraId="1EA857CE" w14:textId="77777777" w:rsidR="001363F7" w:rsidRPr="00A843A0"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Каримова Г. С. </w:t>
      </w:r>
      <w:proofErr w:type="spellStart"/>
      <w:r w:rsidRPr="00793A57">
        <w:rPr>
          <w:rFonts w:ascii="Times New Roman" w:hAnsi="Times New Roman" w:cs="Times New Roman"/>
          <w:sz w:val="28"/>
        </w:rPr>
        <w:t>Жалпы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білім</w:t>
      </w:r>
      <w:proofErr w:type="spellEnd"/>
      <w:r w:rsidRPr="00793A57">
        <w:rPr>
          <w:rFonts w:ascii="Times New Roman" w:hAnsi="Times New Roman" w:cs="Times New Roman"/>
          <w:sz w:val="28"/>
        </w:rPr>
        <w:t xml:space="preserve"> беру </w:t>
      </w:r>
      <w:proofErr w:type="spellStart"/>
      <w:r w:rsidRPr="00793A57">
        <w:rPr>
          <w:rFonts w:ascii="Times New Roman" w:hAnsi="Times New Roman" w:cs="Times New Roman"/>
          <w:sz w:val="28"/>
        </w:rPr>
        <w:t>мекемелерінде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бастауыш</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сынып</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оқушыларын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ағылшын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тілінде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бағдарламасы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Bulletin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the</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Karaganda</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University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Pedagogy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series</w:t>
      </w:r>
      <w:proofErr w:type="spellEnd"/>
      <w:r w:rsidRPr="00793A57">
        <w:rPr>
          <w:rFonts w:ascii="Times New Roman" w:hAnsi="Times New Roman" w:cs="Times New Roman"/>
          <w:sz w:val="28"/>
        </w:rPr>
        <w:t>. – 2021. – Т. 103. – №. 3. – С. 143-153.</w:t>
      </w:r>
    </w:p>
    <w:p w14:paraId="367E768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Брунер</w:t>
      </w:r>
      <w:proofErr w:type="spellEnd"/>
      <w:r w:rsidRPr="00793A57">
        <w:rPr>
          <w:rFonts w:ascii="Times New Roman" w:hAnsi="Times New Roman" w:cs="Times New Roman"/>
          <w:sz w:val="28"/>
        </w:rPr>
        <w:t xml:space="preserve"> Д. О готовности к восприятию //Дж. С. </w:t>
      </w:r>
      <w:proofErr w:type="spellStart"/>
      <w:r w:rsidRPr="00793A57">
        <w:rPr>
          <w:rFonts w:ascii="Times New Roman" w:hAnsi="Times New Roman" w:cs="Times New Roman"/>
          <w:sz w:val="28"/>
        </w:rPr>
        <w:t>Брунер</w:t>
      </w:r>
      <w:proofErr w:type="spellEnd"/>
      <w:r w:rsidRPr="00793A57">
        <w:rPr>
          <w:rFonts w:ascii="Times New Roman" w:hAnsi="Times New Roman" w:cs="Times New Roman"/>
          <w:sz w:val="28"/>
        </w:rPr>
        <w:t xml:space="preserve">. Психология познания: за пределами непосредственной </w:t>
      </w:r>
      <w:proofErr w:type="gramStart"/>
      <w:r w:rsidRPr="00793A57">
        <w:rPr>
          <w:rFonts w:ascii="Times New Roman" w:hAnsi="Times New Roman" w:cs="Times New Roman"/>
          <w:sz w:val="28"/>
        </w:rPr>
        <w:t>информации.–</w:t>
      </w:r>
      <w:proofErr w:type="gramEnd"/>
      <w:r w:rsidRPr="00793A57">
        <w:rPr>
          <w:rFonts w:ascii="Times New Roman" w:hAnsi="Times New Roman" w:cs="Times New Roman"/>
          <w:sz w:val="28"/>
        </w:rPr>
        <w:t>М.: Прогресс. – 1977. – С. 18-19.</w:t>
      </w:r>
    </w:p>
    <w:p w14:paraId="2C963425"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Torrens F., Castellano G. Scientific Creativity, Social Stability, and Attention to Diversity //Environmental Technology and Engineering Techniques. – Apple Academic Press, 2020. – </w:t>
      </w:r>
      <w:r w:rsidRPr="00793A57">
        <w:rPr>
          <w:rFonts w:ascii="Times New Roman" w:hAnsi="Times New Roman" w:cs="Times New Roman"/>
          <w:sz w:val="28"/>
        </w:rPr>
        <w:t>С</w:t>
      </w:r>
      <w:r w:rsidRPr="00793A57">
        <w:rPr>
          <w:rFonts w:ascii="Times New Roman" w:hAnsi="Times New Roman" w:cs="Times New Roman"/>
          <w:sz w:val="28"/>
          <w:lang w:val="en-US"/>
        </w:rPr>
        <w:t>. 259-270.</w:t>
      </w:r>
    </w:p>
    <w:p w14:paraId="195B492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Gruber H. E., </w:t>
      </w:r>
      <w:proofErr w:type="spellStart"/>
      <w:r w:rsidRPr="00793A57">
        <w:rPr>
          <w:rFonts w:ascii="Times New Roman" w:hAnsi="Times New Roman" w:cs="Times New Roman"/>
          <w:sz w:val="28"/>
          <w:lang w:val="en-US"/>
        </w:rPr>
        <w:t>Bödeker</w:t>
      </w:r>
      <w:proofErr w:type="spellEnd"/>
      <w:r w:rsidRPr="00793A57">
        <w:rPr>
          <w:rFonts w:ascii="Times New Roman" w:hAnsi="Times New Roman" w:cs="Times New Roman"/>
          <w:sz w:val="28"/>
          <w:lang w:val="en-US"/>
        </w:rPr>
        <w:t xml:space="preserve"> K. (ed.). Creativity, psychology and the history of science. – </w:t>
      </w:r>
      <w:proofErr w:type="gramStart"/>
      <w:r w:rsidRPr="00793A57">
        <w:rPr>
          <w:rFonts w:ascii="Times New Roman" w:hAnsi="Times New Roman" w:cs="Times New Roman"/>
          <w:sz w:val="28"/>
          <w:lang w:val="en-US"/>
        </w:rPr>
        <w:t>Dordrecht :</w:t>
      </w:r>
      <w:proofErr w:type="gramEnd"/>
      <w:r w:rsidRPr="00793A57">
        <w:rPr>
          <w:rFonts w:ascii="Times New Roman" w:hAnsi="Times New Roman" w:cs="Times New Roman"/>
          <w:sz w:val="28"/>
          <w:lang w:val="en-US"/>
        </w:rPr>
        <w:t xml:space="preserve"> Springer Netherlands, 2005.</w:t>
      </w:r>
    </w:p>
    <w:p w14:paraId="5E11611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Solso</w:t>
      </w:r>
      <w:proofErr w:type="spellEnd"/>
      <w:r w:rsidRPr="00793A57">
        <w:rPr>
          <w:rFonts w:ascii="Times New Roman" w:hAnsi="Times New Roman" w:cs="Times New Roman"/>
          <w:sz w:val="28"/>
          <w:lang w:val="en-US"/>
        </w:rPr>
        <w:t xml:space="preserve"> R. L., </w:t>
      </w:r>
      <w:proofErr w:type="spellStart"/>
      <w:r w:rsidRPr="00793A57">
        <w:rPr>
          <w:rFonts w:ascii="Times New Roman" w:hAnsi="Times New Roman" w:cs="Times New Roman"/>
          <w:sz w:val="28"/>
          <w:lang w:val="en-US"/>
        </w:rPr>
        <w:t>MacLin</w:t>
      </w:r>
      <w:proofErr w:type="spellEnd"/>
      <w:r w:rsidRPr="00793A57">
        <w:rPr>
          <w:rFonts w:ascii="Times New Roman" w:hAnsi="Times New Roman" w:cs="Times New Roman"/>
          <w:sz w:val="28"/>
          <w:lang w:val="en-US"/>
        </w:rPr>
        <w:t xml:space="preserve"> M. K., </w:t>
      </w:r>
      <w:proofErr w:type="spellStart"/>
      <w:r w:rsidRPr="00793A57">
        <w:rPr>
          <w:rFonts w:ascii="Times New Roman" w:hAnsi="Times New Roman" w:cs="Times New Roman"/>
          <w:sz w:val="28"/>
          <w:lang w:val="en-US"/>
        </w:rPr>
        <w:t>MacLin</w:t>
      </w:r>
      <w:proofErr w:type="spellEnd"/>
      <w:r w:rsidRPr="00793A57">
        <w:rPr>
          <w:rFonts w:ascii="Times New Roman" w:hAnsi="Times New Roman" w:cs="Times New Roman"/>
          <w:sz w:val="28"/>
          <w:lang w:val="en-US"/>
        </w:rPr>
        <w:t xml:space="preserve"> O. H. Cognitive psychology. – Pearson Education New Zealand, 2005.</w:t>
      </w:r>
    </w:p>
    <w:p w14:paraId="5BC66A9F"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Wallace B. Creativity: Some definitions: The creative personality; the creative process; the creative classroom //Gifted Education International. – 1986. – Т. 4. – №. 2. – С. 68-73.</w:t>
      </w:r>
    </w:p>
    <w:p w14:paraId="65F54999"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Maslow A. H. The creative attitude //The </w:t>
      </w:r>
      <w:proofErr w:type="spellStart"/>
      <w:r w:rsidRPr="00793A57">
        <w:rPr>
          <w:rFonts w:ascii="Times New Roman" w:hAnsi="Times New Roman" w:cs="Times New Roman"/>
          <w:sz w:val="28"/>
          <w:lang w:val="en-US"/>
        </w:rPr>
        <w:t>Structurist</w:t>
      </w:r>
      <w:proofErr w:type="spellEnd"/>
      <w:r w:rsidRPr="00793A57">
        <w:rPr>
          <w:rFonts w:ascii="Times New Roman" w:hAnsi="Times New Roman" w:cs="Times New Roman"/>
          <w:sz w:val="28"/>
          <w:lang w:val="en-US"/>
        </w:rPr>
        <w:t>. – 1963. – №. 3. – С. 4</w:t>
      </w:r>
      <w:r w:rsidRPr="00793A57">
        <w:rPr>
          <w:rFonts w:ascii="Times New Roman" w:hAnsi="Times New Roman" w:cs="Times New Roman"/>
          <w:sz w:val="28"/>
        </w:rPr>
        <w:t>-6.</w:t>
      </w:r>
    </w:p>
    <w:p w14:paraId="0E156BB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Беркимбаев</w:t>
      </w:r>
      <w:proofErr w:type="spellEnd"/>
      <w:r w:rsidRPr="00793A57">
        <w:rPr>
          <w:rFonts w:ascii="Times New Roman" w:hAnsi="Times New Roman" w:cs="Times New Roman"/>
          <w:sz w:val="28"/>
        </w:rPr>
        <w:t xml:space="preserve"> К. М. и др. Креативность в образовании //ББК 60 П27. – 2018. – С. 13.</w:t>
      </w:r>
    </w:p>
    <w:p w14:paraId="66D326D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Жумабекова</w:t>
      </w:r>
      <w:proofErr w:type="spellEnd"/>
      <w:r w:rsidRPr="00793A57">
        <w:rPr>
          <w:rFonts w:ascii="Times New Roman" w:hAnsi="Times New Roman" w:cs="Times New Roman"/>
          <w:sz w:val="28"/>
          <w:lang w:val="en-US"/>
        </w:rPr>
        <w:t xml:space="preserve"> </w:t>
      </w:r>
      <w:r w:rsidRPr="00793A57">
        <w:rPr>
          <w:rFonts w:ascii="Times New Roman" w:hAnsi="Times New Roman" w:cs="Times New Roman"/>
          <w:sz w:val="28"/>
        </w:rPr>
        <w:t>Ф</w:t>
      </w:r>
      <w:r w:rsidRPr="00793A57">
        <w:rPr>
          <w:rFonts w:ascii="Times New Roman" w:hAnsi="Times New Roman" w:cs="Times New Roman"/>
          <w:sz w:val="28"/>
          <w:lang w:val="en-US"/>
        </w:rPr>
        <w:t xml:space="preserve">. </w:t>
      </w:r>
      <w:r w:rsidRPr="00793A57">
        <w:rPr>
          <w:rFonts w:ascii="Times New Roman" w:hAnsi="Times New Roman" w:cs="Times New Roman"/>
          <w:sz w:val="28"/>
        </w:rPr>
        <w:t>Н</w:t>
      </w:r>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rPr>
        <w:t>Нургазиева</w:t>
      </w:r>
      <w:proofErr w:type="spellEnd"/>
      <w:r w:rsidRPr="00793A57">
        <w:rPr>
          <w:rFonts w:ascii="Times New Roman" w:hAnsi="Times New Roman" w:cs="Times New Roman"/>
          <w:sz w:val="28"/>
          <w:lang w:val="en-US"/>
        </w:rPr>
        <w:t xml:space="preserve"> </w:t>
      </w:r>
      <w:r w:rsidRPr="00793A57">
        <w:rPr>
          <w:rFonts w:ascii="Times New Roman" w:hAnsi="Times New Roman" w:cs="Times New Roman"/>
          <w:sz w:val="28"/>
        </w:rPr>
        <w:t>Н</w:t>
      </w:r>
      <w:r w:rsidRPr="00793A57">
        <w:rPr>
          <w:rFonts w:ascii="Times New Roman" w:hAnsi="Times New Roman" w:cs="Times New Roman"/>
          <w:sz w:val="28"/>
          <w:lang w:val="en-US"/>
        </w:rPr>
        <w:t xml:space="preserve">. </w:t>
      </w:r>
      <w:r w:rsidRPr="00793A57">
        <w:rPr>
          <w:rFonts w:ascii="Times New Roman" w:hAnsi="Times New Roman" w:cs="Times New Roman"/>
          <w:sz w:val="28"/>
        </w:rPr>
        <w:t>М</w:t>
      </w:r>
      <w:r w:rsidRPr="00793A57">
        <w:rPr>
          <w:rFonts w:ascii="Times New Roman" w:hAnsi="Times New Roman" w:cs="Times New Roman"/>
          <w:sz w:val="28"/>
          <w:lang w:val="en-US"/>
        </w:rPr>
        <w:t>. Important problems of formation professional competencies of future specialists //</w:t>
      </w:r>
      <w:r w:rsidRPr="00793A57">
        <w:rPr>
          <w:rFonts w:ascii="Times New Roman" w:hAnsi="Times New Roman" w:cs="Times New Roman"/>
          <w:sz w:val="28"/>
        </w:rPr>
        <w:t>Вестник</w:t>
      </w:r>
      <w:r w:rsidRPr="00793A57">
        <w:rPr>
          <w:rFonts w:ascii="Times New Roman" w:hAnsi="Times New Roman" w:cs="Times New Roman"/>
          <w:sz w:val="28"/>
          <w:lang w:val="en-US"/>
        </w:rPr>
        <w:t xml:space="preserve"> </w:t>
      </w:r>
      <w:r w:rsidRPr="00793A57">
        <w:rPr>
          <w:rFonts w:ascii="Times New Roman" w:hAnsi="Times New Roman" w:cs="Times New Roman"/>
          <w:sz w:val="28"/>
        </w:rPr>
        <w:t>ЗКГУ</w:t>
      </w:r>
      <w:r w:rsidRPr="00793A57">
        <w:rPr>
          <w:rFonts w:ascii="Times New Roman" w:hAnsi="Times New Roman" w:cs="Times New Roman"/>
          <w:sz w:val="28"/>
          <w:lang w:val="en-US"/>
        </w:rPr>
        <w:t xml:space="preserve">. – 2017. – №. </w:t>
      </w:r>
      <w:r w:rsidRPr="00793A57">
        <w:rPr>
          <w:rFonts w:ascii="Times New Roman" w:hAnsi="Times New Roman" w:cs="Times New Roman"/>
          <w:sz w:val="28"/>
        </w:rPr>
        <w:t>2. – С. 3-10.</w:t>
      </w:r>
    </w:p>
    <w:p w14:paraId="4D862FF8" w14:textId="77777777" w:rsidR="001363F7" w:rsidRPr="00A843A0"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Таубаева</w:t>
      </w:r>
      <w:proofErr w:type="spellEnd"/>
      <w:r w:rsidRPr="00793A57">
        <w:rPr>
          <w:rFonts w:ascii="Times New Roman" w:hAnsi="Times New Roman" w:cs="Times New Roman"/>
          <w:sz w:val="28"/>
        </w:rPr>
        <w:t xml:space="preserve"> Ш. Т., </w:t>
      </w:r>
      <w:proofErr w:type="spellStart"/>
      <w:r w:rsidRPr="00793A57">
        <w:rPr>
          <w:rFonts w:ascii="Times New Roman" w:hAnsi="Times New Roman" w:cs="Times New Roman"/>
          <w:sz w:val="28"/>
        </w:rPr>
        <w:t>Булатбаева</w:t>
      </w:r>
      <w:proofErr w:type="spellEnd"/>
      <w:r w:rsidRPr="00793A57">
        <w:rPr>
          <w:rFonts w:ascii="Times New Roman" w:hAnsi="Times New Roman" w:cs="Times New Roman"/>
          <w:sz w:val="28"/>
        </w:rPr>
        <w:t xml:space="preserve"> А. А. Методология и методы педагогического исследования. – 2015.</w:t>
      </w:r>
    </w:p>
    <w:p w14:paraId="2FEB0E78" w14:textId="77777777" w:rsidR="001363F7" w:rsidRDefault="001363F7" w:rsidP="008F218E">
      <w:pPr>
        <w:numPr>
          <w:ilvl w:val="0"/>
          <w:numId w:val="13"/>
        </w:numPr>
        <w:spacing w:after="0"/>
        <w:contextualSpacing/>
        <w:jc w:val="both"/>
        <w:rPr>
          <w:rFonts w:ascii="Times New Roman" w:hAnsi="Times New Roman" w:cs="Times New Roman"/>
          <w:sz w:val="28"/>
        </w:rPr>
      </w:pPr>
      <w:proofErr w:type="spellStart"/>
      <w:r w:rsidRPr="00A843A0">
        <w:rPr>
          <w:rFonts w:ascii="Times New Roman" w:hAnsi="Times New Roman" w:cs="Times New Roman"/>
          <w:sz w:val="28"/>
        </w:rPr>
        <w:t>Нагымжанова</w:t>
      </w:r>
      <w:proofErr w:type="spellEnd"/>
      <w:r w:rsidRPr="00A843A0">
        <w:rPr>
          <w:rFonts w:ascii="Times New Roman" w:hAnsi="Times New Roman" w:cs="Times New Roman"/>
          <w:sz w:val="28"/>
        </w:rPr>
        <w:t xml:space="preserve"> К. М., Радченко Н. Н. Формирование креативной культуры студентов в условиях высшего учебного заведения </w:t>
      </w:r>
      <w:r w:rsidRPr="00A843A0">
        <w:rPr>
          <w:rFonts w:ascii="Times New Roman" w:hAnsi="Times New Roman" w:cs="Times New Roman"/>
          <w:sz w:val="28"/>
        </w:rPr>
        <w:lastRenderedPageBreak/>
        <w:t>//Международный журнал экспериментального образования. – 2013. – №. 10-2. – С. 211-214.</w:t>
      </w:r>
    </w:p>
    <w:p w14:paraId="6796CF1C" w14:textId="77777777" w:rsidR="001363F7" w:rsidRDefault="001363F7" w:rsidP="008F218E">
      <w:pPr>
        <w:numPr>
          <w:ilvl w:val="0"/>
          <w:numId w:val="13"/>
        </w:numPr>
        <w:spacing w:after="0"/>
        <w:contextualSpacing/>
        <w:jc w:val="both"/>
        <w:rPr>
          <w:rFonts w:ascii="Times New Roman" w:hAnsi="Times New Roman" w:cs="Times New Roman"/>
          <w:sz w:val="28"/>
        </w:rPr>
      </w:pPr>
      <w:proofErr w:type="spellStart"/>
      <w:r w:rsidRPr="00A843A0">
        <w:rPr>
          <w:rFonts w:ascii="Times New Roman" w:hAnsi="Times New Roman" w:cs="Times New Roman"/>
          <w:sz w:val="28"/>
        </w:rPr>
        <w:t>Жумаш</w:t>
      </w:r>
      <w:proofErr w:type="spellEnd"/>
      <w:r w:rsidRPr="00A843A0">
        <w:rPr>
          <w:rFonts w:ascii="Times New Roman" w:hAnsi="Times New Roman" w:cs="Times New Roman"/>
          <w:sz w:val="28"/>
        </w:rPr>
        <w:t xml:space="preserve"> Ж. Е. К ПРОБЛЕМЕ ФОРМИРОВАНИЯ КРЕАТИВНОЙ КОМПЕТЕНТНОСТИ БУДУЩЕГО УЧИТЕЛЯ НАЧАЛЬНОЙ ШКОЛЫ //WORLD SCIENCE: PROBLEMS AND INNOVATIONS. – 2019. – С. 147-149.</w:t>
      </w:r>
    </w:p>
    <w:p w14:paraId="20923F16" w14:textId="3E37C941" w:rsidR="009A7F69" w:rsidRPr="00793A57" w:rsidRDefault="009A7F69" w:rsidP="008F218E">
      <w:pPr>
        <w:numPr>
          <w:ilvl w:val="0"/>
          <w:numId w:val="13"/>
        </w:numPr>
        <w:spacing w:after="0"/>
        <w:contextualSpacing/>
        <w:jc w:val="both"/>
        <w:rPr>
          <w:rFonts w:ascii="Times New Roman" w:hAnsi="Times New Roman" w:cs="Times New Roman"/>
          <w:sz w:val="28"/>
        </w:rPr>
      </w:pPr>
      <w:proofErr w:type="spellStart"/>
      <w:r w:rsidRPr="009A7F69">
        <w:rPr>
          <w:rFonts w:ascii="Times New Roman" w:hAnsi="Times New Roman" w:cs="Times New Roman"/>
          <w:sz w:val="28"/>
        </w:rPr>
        <w:t>Нұржанова</w:t>
      </w:r>
      <w:proofErr w:type="spellEnd"/>
      <w:r w:rsidRPr="009A7F69">
        <w:rPr>
          <w:rFonts w:ascii="Times New Roman" w:hAnsi="Times New Roman" w:cs="Times New Roman"/>
          <w:sz w:val="28"/>
        </w:rPr>
        <w:t xml:space="preserve"> С.А. </w:t>
      </w:r>
      <w:proofErr w:type="spellStart"/>
      <w:r w:rsidRPr="009A7F69">
        <w:rPr>
          <w:rFonts w:ascii="Times New Roman" w:hAnsi="Times New Roman" w:cs="Times New Roman"/>
          <w:sz w:val="28"/>
        </w:rPr>
        <w:t>Жоғары</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кәсiптiк</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бiлiм</w:t>
      </w:r>
      <w:proofErr w:type="spellEnd"/>
      <w:r w:rsidRPr="009A7F69">
        <w:rPr>
          <w:rFonts w:ascii="Times New Roman" w:hAnsi="Times New Roman" w:cs="Times New Roman"/>
          <w:sz w:val="28"/>
        </w:rPr>
        <w:t xml:space="preserve"> беру </w:t>
      </w:r>
      <w:proofErr w:type="spellStart"/>
      <w:r w:rsidRPr="009A7F69">
        <w:rPr>
          <w:rFonts w:ascii="Times New Roman" w:hAnsi="Times New Roman" w:cs="Times New Roman"/>
          <w:sz w:val="28"/>
        </w:rPr>
        <w:t>жүйесiнде</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болашақ</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мамандардың</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креативтi</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ойлауын</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қалыптастырудың</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педагогикалық</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психологиялық</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негiздерi</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автореф</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дис</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пед</w:t>
      </w:r>
      <w:proofErr w:type="spellEnd"/>
      <w:r w:rsidRPr="009A7F69">
        <w:rPr>
          <w:rFonts w:ascii="Times New Roman" w:hAnsi="Times New Roman" w:cs="Times New Roman"/>
          <w:sz w:val="28"/>
        </w:rPr>
        <w:t xml:space="preserve">. </w:t>
      </w:r>
      <w:proofErr w:type="spellStart"/>
      <w:r w:rsidRPr="009A7F69">
        <w:rPr>
          <w:rFonts w:ascii="Times New Roman" w:hAnsi="Times New Roman" w:cs="Times New Roman"/>
          <w:sz w:val="28"/>
        </w:rPr>
        <w:t>ғылым</w:t>
      </w:r>
      <w:proofErr w:type="spellEnd"/>
      <w:r w:rsidRPr="009A7F69">
        <w:rPr>
          <w:rFonts w:ascii="Times New Roman" w:hAnsi="Times New Roman" w:cs="Times New Roman"/>
          <w:sz w:val="28"/>
        </w:rPr>
        <w:t>. канд.: 13.00.08. – Астана, 2010. – 26 б.</w:t>
      </w:r>
    </w:p>
    <w:p w14:paraId="1F9443E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Ахутина</w:t>
      </w:r>
      <w:proofErr w:type="spellEnd"/>
      <w:r w:rsidRPr="00793A57">
        <w:rPr>
          <w:rFonts w:ascii="Times New Roman" w:hAnsi="Times New Roman" w:cs="Times New Roman"/>
          <w:sz w:val="28"/>
        </w:rPr>
        <w:t xml:space="preserve"> Т. В. и др. Исследование речевого мышления в психолингвистике. – 1985.</w:t>
      </w:r>
    </w:p>
    <w:p w14:paraId="15FCFF5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Выготский Л. С. Мышление и речь. – </w:t>
      </w:r>
      <w:proofErr w:type="spellStart"/>
      <w:r w:rsidRPr="00793A57">
        <w:rPr>
          <w:rFonts w:ascii="Times New Roman" w:hAnsi="Times New Roman" w:cs="Times New Roman"/>
          <w:sz w:val="28"/>
        </w:rPr>
        <w:t>Directmedia</w:t>
      </w:r>
      <w:proofErr w:type="spellEnd"/>
      <w:r w:rsidRPr="00793A57">
        <w:rPr>
          <w:rFonts w:ascii="Times New Roman" w:hAnsi="Times New Roman" w:cs="Times New Roman"/>
          <w:sz w:val="28"/>
        </w:rPr>
        <w:t>, 2014.</w:t>
      </w:r>
    </w:p>
    <w:p w14:paraId="25DD202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Жинкин</w:t>
      </w:r>
      <w:proofErr w:type="spellEnd"/>
      <w:r w:rsidRPr="00793A57">
        <w:rPr>
          <w:rFonts w:ascii="Times New Roman" w:hAnsi="Times New Roman" w:cs="Times New Roman"/>
          <w:sz w:val="28"/>
        </w:rPr>
        <w:t xml:space="preserve"> Н. И. Психологические основы развития речи. – 1966.</w:t>
      </w:r>
    </w:p>
    <w:p w14:paraId="2F262BD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Зимняя И. А. Компетенция и компетентность в контексте компетентностного подхода в образовании //Иностранные языки в школе. – 2012. – №. 6. – С. 2-10.</w:t>
      </w:r>
    </w:p>
    <w:p w14:paraId="666CA42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Леонтьев А. А. Психолингвистические единицы и порождение речевого высказывания. – 1969.</w:t>
      </w:r>
    </w:p>
    <w:p w14:paraId="70E17BB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Лурия</w:t>
      </w:r>
      <w:proofErr w:type="spellEnd"/>
      <w:r w:rsidRPr="00793A57">
        <w:rPr>
          <w:rFonts w:ascii="Times New Roman" w:hAnsi="Times New Roman" w:cs="Times New Roman"/>
          <w:sz w:val="28"/>
        </w:rPr>
        <w:t xml:space="preserve"> А. Р. Об историческом развитии познавательных процессов //Психологическая наука и образование. – 1997. – Т. 2. – №. 4.</w:t>
      </w:r>
    </w:p>
    <w:p w14:paraId="15536995"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Андреев В. И. Деловая риторика //Практический курс для творческого саморазвития делового общения, полемического и ораторского мастерства.-Казанский ун-т. – 1993.</w:t>
      </w:r>
    </w:p>
    <w:p w14:paraId="3C062DA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Богоявленский, Д. Н. Психология усвоения орфографии / Д. Н. Богоявленский. - </w:t>
      </w:r>
      <w:proofErr w:type="gramStart"/>
      <w:r w:rsidRPr="00793A57">
        <w:rPr>
          <w:rFonts w:ascii="Times New Roman" w:hAnsi="Times New Roman" w:cs="Times New Roman"/>
          <w:sz w:val="28"/>
        </w:rPr>
        <w:t>М .</w:t>
      </w:r>
      <w:proofErr w:type="gramEnd"/>
      <w:r w:rsidRPr="00793A57">
        <w:rPr>
          <w:rFonts w:ascii="Times New Roman" w:hAnsi="Times New Roman" w:cs="Times New Roman"/>
          <w:sz w:val="28"/>
        </w:rPr>
        <w:t xml:space="preserve"> : </w:t>
      </w:r>
      <w:proofErr w:type="spellStart"/>
      <w:r w:rsidRPr="00793A57">
        <w:rPr>
          <w:rFonts w:ascii="Times New Roman" w:hAnsi="Times New Roman" w:cs="Times New Roman"/>
          <w:sz w:val="28"/>
        </w:rPr>
        <w:t>Изд.Академии</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пед</w:t>
      </w:r>
      <w:proofErr w:type="spellEnd"/>
      <w:r w:rsidRPr="00793A57">
        <w:rPr>
          <w:rFonts w:ascii="Times New Roman" w:hAnsi="Times New Roman" w:cs="Times New Roman"/>
          <w:sz w:val="28"/>
        </w:rPr>
        <w:t xml:space="preserve"> наук РСФСР, 1957.</w:t>
      </w:r>
    </w:p>
    <w:p w14:paraId="5412462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Выготский Л. С. Психология развития. Избранные работы. – 2017.</w:t>
      </w:r>
    </w:p>
    <w:p w14:paraId="5C1ACC0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Розин В. Мышление и творчество.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2015.</w:t>
      </w:r>
    </w:p>
    <w:p w14:paraId="0B12957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Библер В. С. Мышление как творчество. – 1975.</w:t>
      </w:r>
    </w:p>
    <w:p w14:paraId="62FCDD68" w14:textId="77777777" w:rsidR="001363F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Зиновкина</w:t>
      </w:r>
      <w:proofErr w:type="spellEnd"/>
      <w:r w:rsidRPr="00793A57">
        <w:rPr>
          <w:rFonts w:ascii="Times New Roman" w:hAnsi="Times New Roman" w:cs="Times New Roman"/>
          <w:sz w:val="28"/>
        </w:rPr>
        <w:t xml:space="preserve"> М. М. Педагогическое творчество, У/П. – МГИУ, 2008.</w:t>
      </w:r>
    </w:p>
    <w:p w14:paraId="19C6BD32" w14:textId="77777777" w:rsidR="001363F7" w:rsidRPr="003E326A" w:rsidRDefault="001363F7" w:rsidP="008F218E">
      <w:pPr>
        <w:numPr>
          <w:ilvl w:val="0"/>
          <w:numId w:val="13"/>
        </w:numPr>
        <w:spacing w:after="0"/>
        <w:contextualSpacing/>
        <w:jc w:val="both"/>
        <w:rPr>
          <w:rFonts w:ascii="Times New Roman" w:hAnsi="Times New Roman" w:cs="Times New Roman"/>
          <w:sz w:val="28"/>
        </w:rPr>
      </w:pPr>
      <w:r w:rsidRPr="003E326A">
        <w:rPr>
          <w:rFonts w:ascii="Times New Roman" w:hAnsi="Times New Roman" w:cs="Times New Roman"/>
          <w:sz w:val="28"/>
        </w:rPr>
        <w:t xml:space="preserve">Хуторской, А. В. Дидактическая эвристика. Теория и технология креативного обучения / А. В. Хуторской. - </w:t>
      </w:r>
      <w:proofErr w:type="gramStart"/>
      <w:r w:rsidRPr="003E326A">
        <w:rPr>
          <w:rFonts w:ascii="Times New Roman" w:hAnsi="Times New Roman" w:cs="Times New Roman"/>
          <w:sz w:val="28"/>
        </w:rPr>
        <w:t>М. :</w:t>
      </w:r>
      <w:proofErr w:type="gramEnd"/>
      <w:r w:rsidRPr="003E326A">
        <w:rPr>
          <w:rFonts w:ascii="Times New Roman" w:hAnsi="Times New Roman" w:cs="Times New Roman"/>
          <w:sz w:val="28"/>
        </w:rPr>
        <w:t xml:space="preserve"> Издательство МГУ, 2003. - 416 с. - Текст : непосредственный.</w:t>
      </w:r>
    </w:p>
    <w:p w14:paraId="7854D58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Барышева Т. А. Креативность. Диагностика и развитие. – Федеральное государственное бюджетное образовательное учреждение высшего образования" Российский государственный педагогический университет им. АИ Герцена", 2002.</w:t>
      </w:r>
    </w:p>
    <w:p w14:paraId="6991200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Дружинина В. Н. Интеллект, креативность, обучаемость: ресурсный подход (о развитии идей ВН Дружинина) //Психологический журнал. – 2015. – Т. 36. – №. 5. – С. 5-14.</w:t>
      </w:r>
    </w:p>
    <w:p w14:paraId="7F872B1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Захарова О. Г. Развитие креативности дошкольника в научно-педагогических исследованиях //Актуальные задачи педагогики. – 2018. – С. 25-29.</w:t>
      </w:r>
    </w:p>
    <w:p w14:paraId="7F8C530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Ильин Е. П. Психология творчества, креативности, одаренности //СПб.: Питер. – 2009. – Т. 444.</w:t>
      </w:r>
    </w:p>
    <w:p w14:paraId="4559957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Любарт</w:t>
      </w:r>
      <w:proofErr w:type="spellEnd"/>
      <w:r w:rsidRPr="00793A57">
        <w:rPr>
          <w:rFonts w:ascii="Times New Roman" w:hAnsi="Times New Roman" w:cs="Times New Roman"/>
          <w:sz w:val="28"/>
        </w:rPr>
        <w:t xml:space="preserve"> Т. и др. Психология креативности. – </w:t>
      </w:r>
      <w:proofErr w:type="spellStart"/>
      <w:proofErr w:type="gramStart"/>
      <w:r w:rsidRPr="00793A57">
        <w:rPr>
          <w:rFonts w:ascii="Times New Roman" w:hAnsi="Times New Roman" w:cs="Times New Roman"/>
          <w:sz w:val="28"/>
        </w:rPr>
        <w:t>ЛитРес</w:t>
      </w:r>
      <w:proofErr w:type="spellEnd"/>
      <w:r w:rsidRPr="00793A57">
        <w:rPr>
          <w:rFonts w:ascii="Times New Roman" w:hAnsi="Times New Roman" w:cs="Times New Roman"/>
          <w:sz w:val="28"/>
        </w:rPr>
        <w:t>,«</w:t>
      </w:r>
      <w:proofErr w:type="spellStart"/>
      <w:proofErr w:type="gramEnd"/>
      <w:r w:rsidRPr="00793A57">
        <w:rPr>
          <w:rFonts w:ascii="Times New Roman" w:hAnsi="Times New Roman" w:cs="Times New Roman"/>
          <w:sz w:val="28"/>
        </w:rPr>
        <w:t>Когито</w:t>
      </w:r>
      <w:proofErr w:type="spellEnd"/>
      <w:r w:rsidRPr="00793A57">
        <w:rPr>
          <w:rFonts w:ascii="Times New Roman" w:hAnsi="Times New Roman" w:cs="Times New Roman"/>
          <w:sz w:val="28"/>
        </w:rPr>
        <w:t>-Центр», 2015.</w:t>
      </w:r>
    </w:p>
    <w:p w14:paraId="18C9094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Тихомирова Т. Интеллект и креативность в условиях социальной среды.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2022.</w:t>
      </w:r>
    </w:p>
    <w:p w14:paraId="737577A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Алфеева Е. В. Креативность и личностные особенности детей дошкольного возраста (4-7 лет) //ЕВ Алфеева: </w:t>
      </w:r>
      <w:proofErr w:type="spellStart"/>
      <w:proofErr w:type="gramStart"/>
      <w:r w:rsidRPr="00793A57">
        <w:rPr>
          <w:rFonts w:ascii="Times New Roman" w:hAnsi="Times New Roman" w:cs="Times New Roman"/>
          <w:sz w:val="28"/>
        </w:rPr>
        <w:t>Дис</w:t>
      </w:r>
      <w:proofErr w:type="spellEnd"/>
      <w:r w:rsidRPr="00793A57">
        <w:rPr>
          <w:rFonts w:ascii="Times New Roman" w:hAnsi="Times New Roman" w:cs="Times New Roman"/>
          <w:sz w:val="28"/>
        </w:rPr>
        <w:t>....</w:t>
      </w:r>
      <w:proofErr w:type="gramEnd"/>
      <w:r w:rsidRPr="00793A57">
        <w:rPr>
          <w:rFonts w:ascii="Times New Roman" w:hAnsi="Times New Roman" w:cs="Times New Roman"/>
          <w:sz w:val="28"/>
        </w:rPr>
        <w:t xml:space="preserve"> канд. психол. наук. – 2000. – Т. 19. – С. 13.</w:t>
      </w:r>
    </w:p>
    <w:p w14:paraId="7C7B33FA" w14:textId="77777777" w:rsidR="001363F7" w:rsidRPr="00793A57" w:rsidRDefault="001363F7" w:rsidP="008F218E">
      <w:pPr>
        <w:numPr>
          <w:ilvl w:val="0"/>
          <w:numId w:val="13"/>
        </w:numPr>
        <w:spacing w:after="0"/>
        <w:contextualSpacing/>
        <w:jc w:val="both"/>
        <w:rPr>
          <w:rFonts w:ascii="Times New Roman" w:hAnsi="Times New Roman" w:cs="Times New Roman"/>
          <w:color w:val="222222"/>
          <w:sz w:val="28"/>
          <w:szCs w:val="20"/>
          <w:shd w:val="clear" w:color="auto" w:fill="FFFFFF"/>
        </w:rPr>
      </w:pPr>
      <w:r w:rsidRPr="00793A57">
        <w:rPr>
          <w:rFonts w:ascii="Times New Roman" w:hAnsi="Times New Roman" w:cs="Times New Roman"/>
          <w:color w:val="222222"/>
          <w:sz w:val="28"/>
          <w:szCs w:val="20"/>
          <w:shd w:val="clear" w:color="auto" w:fill="FFFFFF"/>
        </w:rPr>
        <w:t>НАРЕНОВА А. Б.</w:t>
      </w:r>
      <w:r w:rsidRPr="00793A57">
        <w:rPr>
          <w:rFonts w:ascii="Times New Roman" w:hAnsi="Times New Roman" w:cs="Times New Roman"/>
          <w:sz w:val="28"/>
        </w:rPr>
        <w:t xml:space="preserve"> </w:t>
      </w:r>
      <w:r w:rsidRPr="00793A57">
        <w:rPr>
          <w:rFonts w:ascii="Times New Roman" w:hAnsi="Times New Roman" w:cs="Times New Roman"/>
          <w:sz w:val="28"/>
          <w:lang w:val="kk-KZ"/>
        </w:rPr>
        <w:t xml:space="preserve">«Инновациялық», «шығармашылық», «креативтілік» ұғымдарының психологиялық мәні мен мазмұны </w:t>
      </w:r>
      <w:r w:rsidRPr="00793A57">
        <w:rPr>
          <w:rFonts w:ascii="Times New Roman" w:hAnsi="Times New Roman" w:cs="Times New Roman"/>
          <w:color w:val="222222"/>
          <w:sz w:val="28"/>
          <w:szCs w:val="20"/>
          <w:shd w:val="clear" w:color="auto" w:fill="FFFFFF"/>
        </w:rPr>
        <w:t xml:space="preserve">//Научный журнал" Вестник Актюбинского регионального университета имени К. </w:t>
      </w:r>
      <w:proofErr w:type="spellStart"/>
      <w:r w:rsidRPr="00793A57">
        <w:rPr>
          <w:rFonts w:ascii="Times New Roman" w:hAnsi="Times New Roman" w:cs="Times New Roman"/>
          <w:color w:val="222222"/>
          <w:sz w:val="28"/>
          <w:szCs w:val="20"/>
          <w:shd w:val="clear" w:color="auto" w:fill="FFFFFF"/>
        </w:rPr>
        <w:t>Жубанова</w:t>
      </w:r>
      <w:proofErr w:type="spellEnd"/>
      <w:r w:rsidRPr="00793A57">
        <w:rPr>
          <w:rFonts w:ascii="Times New Roman" w:hAnsi="Times New Roman" w:cs="Times New Roman"/>
          <w:color w:val="222222"/>
          <w:sz w:val="28"/>
          <w:szCs w:val="20"/>
          <w:shd w:val="clear" w:color="auto" w:fill="FFFFFF"/>
        </w:rPr>
        <w:t>". – 2021. – Т. 64. – №. 2.</w:t>
      </w:r>
    </w:p>
    <w:p w14:paraId="1D85EB9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Салыбекова</w:t>
      </w:r>
      <w:proofErr w:type="spellEnd"/>
      <w:r w:rsidRPr="00793A57">
        <w:rPr>
          <w:rFonts w:ascii="Times New Roman" w:hAnsi="Times New Roman" w:cs="Times New Roman"/>
          <w:sz w:val="28"/>
        </w:rPr>
        <w:t xml:space="preserve"> Н. Н. и др. БІЛІМ БЕРУДЕ БІЛІМГЕРЛЕРДІҢ КРЕАТИВТІЛІК ОЙЛАУЫН ДАМЫТУ //</w:t>
      </w:r>
      <w:proofErr w:type="spellStart"/>
      <w:r w:rsidRPr="00793A57">
        <w:rPr>
          <w:rFonts w:ascii="Times New Roman" w:hAnsi="Times New Roman" w:cs="Times New Roman"/>
          <w:sz w:val="28"/>
        </w:rPr>
        <w:t>Research</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Retrieval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and</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Academic</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Letters</w:t>
      </w:r>
      <w:proofErr w:type="spellEnd"/>
      <w:r w:rsidRPr="00793A57">
        <w:rPr>
          <w:rFonts w:ascii="Times New Roman" w:hAnsi="Times New Roman" w:cs="Times New Roman"/>
          <w:sz w:val="28"/>
        </w:rPr>
        <w:t>. – 2023. – №. 4.</w:t>
      </w:r>
    </w:p>
    <w:p w14:paraId="35ABDDB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Туребаева</w:t>
      </w:r>
      <w:proofErr w:type="spellEnd"/>
      <w:r w:rsidRPr="00793A57">
        <w:rPr>
          <w:rFonts w:ascii="Times New Roman" w:hAnsi="Times New Roman" w:cs="Times New Roman"/>
          <w:sz w:val="28"/>
        </w:rPr>
        <w:t xml:space="preserve"> К. Ж., </w:t>
      </w:r>
      <w:proofErr w:type="spellStart"/>
      <w:r w:rsidRPr="00793A57">
        <w:rPr>
          <w:rFonts w:ascii="Times New Roman" w:hAnsi="Times New Roman" w:cs="Times New Roman"/>
          <w:sz w:val="28"/>
        </w:rPr>
        <w:t>Жұмамұрат</w:t>
      </w:r>
      <w:proofErr w:type="spellEnd"/>
      <w:r w:rsidRPr="00793A57">
        <w:rPr>
          <w:rFonts w:ascii="Times New Roman" w:hAnsi="Times New Roman" w:cs="Times New Roman"/>
          <w:sz w:val="28"/>
        </w:rPr>
        <w:t xml:space="preserve"> Г. Т. КРЕАТИВТІ ТҰЛҒАНЫ ҚАЛЫПТАСТЫРУДЫҢ ТЕОРИЯЛЫҚ НЕГІЗДЕРІ //Ы. АЛТЫНСАРИННЫҢ 180 ЖЫЛДЫҒЫНА АРНАЛҒАН «ЫБЫРАЙ АЛТЫНСАРИННЫҢ ПЕДАГОГИКАЛЫҚ МҰРАЛАРЫ». – С. 449.</w:t>
      </w:r>
    </w:p>
    <w:p w14:paraId="1D668C5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Нурханова</w:t>
      </w:r>
      <w:proofErr w:type="spellEnd"/>
      <w:r w:rsidRPr="00793A57">
        <w:rPr>
          <w:rFonts w:ascii="Times New Roman" w:hAnsi="Times New Roman" w:cs="Times New Roman"/>
          <w:sz w:val="28"/>
        </w:rPr>
        <w:t xml:space="preserve"> Г., </w:t>
      </w:r>
      <w:proofErr w:type="spellStart"/>
      <w:r w:rsidRPr="00793A57">
        <w:rPr>
          <w:rFonts w:ascii="Times New Roman" w:hAnsi="Times New Roman" w:cs="Times New Roman"/>
          <w:sz w:val="28"/>
        </w:rPr>
        <w:t>Книсарина</w:t>
      </w:r>
      <w:proofErr w:type="spellEnd"/>
      <w:r w:rsidRPr="00793A57">
        <w:rPr>
          <w:rFonts w:ascii="Times New Roman" w:hAnsi="Times New Roman" w:cs="Times New Roman"/>
          <w:sz w:val="28"/>
        </w:rPr>
        <w:t xml:space="preserve"> М., </w:t>
      </w:r>
      <w:proofErr w:type="spellStart"/>
      <w:r w:rsidRPr="00793A57">
        <w:rPr>
          <w:rFonts w:ascii="Times New Roman" w:hAnsi="Times New Roman" w:cs="Times New Roman"/>
          <w:sz w:val="28"/>
        </w:rPr>
        <w:t>Лекерова</w:t>
      </w:r>
      <w:proofErr w:type="spellEnd"/>
      <w:r w:rsidRPr="00793A57">
        <w:rPr>
          <w:rFonts w:ascii="Times New Roman" w:hAnsi="Times New Roman" w:cs="Times New Roman"/>
          <w:sz w:val="28"/>
        </w:rPr>
        <w:t xml:space="preserve"> Г. БОЛАШАҚ ПСИХОЛОГТАРДЫҢ КРЕАТИВТІ ҚҰЗЫРЕТТІЛІГІН ҚАЛЫПТАСТЫРУ ПРОЦЕСІНДЕ ИНТЕГРАТИВТІ АРТ-ТЕРАПИЯНЫ ҚОЛДАНУДЫҢ ПСИХОЛОГИЯЛЫҚ-ПЕДАГОГИКАЛЫҚ ШАРТТАРЫ //Вестник </w:t>
      </w:r>
      <w:proofErr w:type="spellStart"/>
      <w:r w:rsidRPr="00793A57">
        <w:rPr>
          <w:rFonts w:ascii="Times New Roman" w:hAnsi="Times New Roman" w:cs="Times New Roman"/>
          <w:sz w:val="28"/>
        </w:rPr>
        <w:t>КазНПУ</w:t>
      </w:r>
      <w:proofErr w:type="spellEnd"/>
      <w:r w:rsidRPr="00793A57">
        <w:rPr>
          <w:rFonts w:ascii="Times New Roman" w:hAnsi="Times New Roman" w:cs="Times New Roman"/>
          <w:sz w:val="28"/>
        </w:rPr>
        <w:t xml:space="preserve"> имени Абая. Серия: Педагогические науки. – 2025. – Т. 88. – №. 4. – С. 135-149.</w:t>
      </w:r>
    </w:p>
    <w:p w14:paraId="022339B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ОРАЗБАЕВА Ф. Ш. НЕЙРОЛИНГВИСТИКА МЕН КОММУНИКАТИВТІК ТІЛ БІЛІМІНІҢ БАЙЛАНЫСЫ: МЕТОДОЛОГИЯ МЕН ӘДІСТЕМЕ //TILTANYM Учредители: Институт языкознания им. А. </w:t>
      </w:r>
      <w:proofErr w:type="spellStart"/>
      <w:r w:rsidRPr="00793A57">
        <w:rPr>
          <w:rFonts w:ascii="Times New Roman" w:hAnsi="Times New Roman" w:cs="Times New Roman"/>
          <w:sz w:val="28"/>
        </w:rPr>
        <w:t>Байтурсынова</w:t>
      </w:r>
      <w:proofErr w:type="spellEnd"/>
      <w:r w:rsidRPr="00793A57">
        <w:rPr>
          <w:rFonts w:ascii="Times New Roman" w:hAnsi="Times New Roman" w:cs="Times New Roman"/>
          <w:sz w:val="28"/>
        </w:rPr>
        <w:t>. – №. 1. – С. 106-124.</w:t>
      </w:r>
    </w:p>
    <w:p w14:paraId="1C6A770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Есеналиева</w:t>
      </w:r>
      <w:proofErr w:type="spellEnd"/>
      <w:r w:rsidRPr="00793A57">
        <w:rPr>
          <w:rFonts w:ascii="Times New Roman" w:hAnsi="Times New Roman" w:cs="Times New Roman"/>
          <w:sz w:val="28"/>
        </w:rPr>
        <w:t xml:space="preserve"> Ж. Ж. ӨЗГЕ ТІЛДІ ОҚЫТУДА САЛҒАСТЫРМАЛЫ ӘДІСТІ ҚОЛДАНУ //Рекомендовано к печати Ученым советом Казахского университета международных отношений и мировых </w:t>
      </w:r>
      <w:r w:rsidRPr="00793A57">
        <w:rPr>
          <w:rFonts w:ascii="Times New Roman" w:hAnsi="Times New Roman" w:cs="Times New Roman"/>
          <w:sz w:val="28"/>
        </w:rPr>
        <w:lastRenderedPageBreak/>
        <w:t xml:space="preserve">языков имени </w:t>
      </w:r>
      <w:proofErr w:type="spellStart"/>
      <w:r w:rsidRPr="00793A57">
        <w:rPr>
          <w:rFonts w:ascii="Times New Roman" w:hAnsi="Times New Roman" w:cs="Times New Roman"/>
          <w:sz w:val="28"/>
        </w:rPr>
        <w:t>Абылай</w:t>
      </w:r>
      <w:proofErr w:type="spellEnd"/>
      <w:r w:rsidRPr="00793A57">
        <w:rPr>
          <w:rFonts w:ascii="Times New Roman" w:hAnsi="Times New Roman" w:cs="Times New Roman"/>
          <w:sz w:val="28"/>
        </w:rPr>
        <w:t xml:space="preserve"> хана (Протокол № 8 от 26 марта 2024 года). – 2024. – С. 25.</w:t>
      </w:r>
    </w:p>
    <w:p w14:paraId="3B6514F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Даулетбекова</w:t>
      </w:r>
      <w:proofErr w:type="spellEnd"/>
      <w:r w:rsidRPr="00793A57">
        <w:rPr>
          <w:rFonts w:ascii="Times New Roman" w:hAnsi="Times New Roman" w:cs="Times New Roman"/>
          <w:sz w:val="28"/>
        </w:rPr>
        <w:t xml:space="preserve"> Ж. и др. </w:t>
      </w:r>
      <w:proofErr w:type="spellStart"/>
      <w:r w:rsidRPr="00793A57">
        <w:rPr>
          <w:rFonts w:ascii="Times New Roman" w:hAnsi="Times New Roman" w:cs="Times New Roman"/>
          <w:sz w:val="28"/>
        </w:rPr>
        <w:t>Тілді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оқытудағы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тірі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білім</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ілімінің</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қағидалары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отандық</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және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әлемдік</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ғылым</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тоғысында</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Eurasian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Journal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Philology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Science</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and</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Education</w:t>
      </w:r>
      <w:proofErr w:type="spellEnd"/>
      <w:r w:rsidRPr="00793A57">
        <w:rPr>
          <w:rFonts w:ascii="Times New Roman" w:hAnsi="Times New Roman" w:cs="Times New Roman"/>
          <w:sz w:val="28"/>
        </w:rPr>
        <w:t>. – 2025. – Т. 198. – №. 2.</w:t>
      </w:r>
    </w:p>
    <w:p w14:paraId="2FE16AB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Абнасырова</w:t>
      </w:r>
      <w:proofErr w:type="spellEnd"/>
      <w:r w:rsidRPr="00793A57">
        <w:rPr>
          <w:rFonts w:ascii="Times New Roman" w:hAnsi="Times New Roman" w:cs="Times New Roman"/>
          <w:sz w:val="28"/>
        </w:rPr>
        <w:t xml:space="preserve"> Ж. Р. и др. ИННОВАЦИОННЫЕ ПОДХОДЫ В ПРЕПОДАВАНИИ КАЗАХСКОГО ЯЗЫКА: ВЛИЯНИЕ ОТКРЫТЫХ ОБРАЗОВАТЕЛЬНЫХ ПЛАТФОРМ В ОБУЧЕНИИ ЯЗЫКУ //«</w:t>
      </w:r>
      <w:proofErr w:type="spellStart"/>
      <w:r w:rsidRPr="00793A57">
        <w:rPr>
          <w:rFonts w:ascii="Times New Roman" w:hAnsi="Times New Roman" w:cs="Times New Roman"/>
          <w:sz w:val="28"/>
        </w:rPr>
        <w:t>Абылай</w:t>
      </w:r>
      <w:proofErr w:type="spellEnd"/>
      <w:r w:rsidRPr="00793A57">
        <w:rPr>
          <w:rFonts w:ascii="Times New Roman" w:hAnsi="Times New Roman" w:cs="Times New Roman"/>
          <w:sz w:val="28"/>
        </w:rPr>
        <w:t xml:space="preserve"> хан </w:t>
      </w:r>
      <w:proofErr w:type="spellStart"/>
      <w:r w:rsidRPr="00793A57">
        <w:rPr>
          <w:rFonts w:ascii="Times New Roman" w:hAnsi="Times New Roman" w:cs="Times New Roman"/>
          <w:sz w:val="28"/>
        </w:rPr>
        <w:t>атындағы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ҚазХҚжәнеӘТУ</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Хабаршысы</w:t>
      </w:r>
      <w:proofErr w:type="spellEnd"/>
      <w:r w:rsidRPr="00793A57">
        <w:rPr>
          <w:rFonts w:ascii="Times New Roman" w:hAnsi="Times New Roman" w:cs="Times New Roman"/>
          <w:sz w:val="28"/>
        </w:rPr>
        <w:t xml:space="preserve"> Филология </w:t>
      </w:r>
      <w:proofErr w:type="spellStart"/>
      <w:r w:rsidRPr="00793A57">
        <w:rPr>
          <w:rFonts w:ascii="Times New Roman" w:hAnsi="Times New Roman" w:cs="Times New Roman"/>
          <w:sz w:val="28"/>
        </w:rPr>
        <w:t>ғылымдары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сериясы</w:t>
      </w:r>
      <w:proofErr w:type="spellEnd"/>
      <w:r w:rsidRPr="00793A57">
        <w:rPr>
          <w:rFonts w:ascii="Times New Roman" w:hAnsi="Times New Roman" w:cs="Times New Roman"/>
          <w:sz w:val="28"/>
        </w:rPr>
        <w:t>. – 2024. – Т. 72. – №. 1.</w:t>
      </w:r>
    </w:p>
    <w:p w14:paraId="75C8EB4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Жуанышпаева</w:t>
      </w:r>
      <w:proofErr w:type="spellEnd"/>
      <w:r w:rsidRPr="00793A57">
        <w:rPr>
          <w:rFonts w:ascii="Times New Roman" w:hAnsi="Times New Roman" w:cs="Times New Roman"/>
          <w:sz w:val="28"/>
        </w:rPr>
        <w:t xml:space="preserve"> С. Ж., </w:t>
      </w:r>
      <w:proofErr w:type="spellStart"/>
      <w:r w:rsidRPr="00793A57">
        <w:rPr>
          <w:rFonts w:ascii="Times New Roman" w:hAnsi="Times New Roman" w:cs="Times New Roman"/>
          <w:sz w:val="28"/>
        </w:rPr>
        <w:t>Баекина</w:t>
      </w:r>
      <w:proofErr w:type="spellEnd"/>
      <w:r w:rsidRPr="00793A57">
        <w:rPr>
          <w:rFonts w:ascii="Times New Roman" w:hAnsi="Times New Roman" w:cs="Times New Roman"/>
          <w:sz w:val="28"/>
        </w:rPr>
        <w:t xml:space="preserve"> Н. Б. МЕМЛЕКЕТТІК ТІЛДІ ОҚЫТУ //ББК 72 Д103. – 2019.</w:t>
      </w:r>
    </w:p>
    <w:p w14:paraId="37F66D4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Курманбаева</w:t>
      </w:r>
      <w:proofErr w:type="spellEnd"/>
      <w:r w:rsidRPr="00793A57">
        <w:rPr>
          <w:rFonts w:ascii="Times New Roman" w:hAnsi="Times New Roman" w:cs="Times New Roman"/>
          <w:sz w:val="28"/>
        </w:rPr>
        <w:t xml:space="preserve"> Ш. К. О вопросах обучения казахскому языку посредством учебных текстов с применением компьютерной обучающей программы //Современные проблемы науки и образования. – 2014. – №. 6. – С. 822-822.</w:t>
      </w:r>
    </w:p>
    <w:p w14:paraId="03CB84C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Жумадилова</w:t>
      </w:r>
      <w:proofErr w:type="spellEnd"/>
      <w:r w:rsidRPr="00793A57">
        <w:rPr>
          <w:rFonts w:ascii="Times New Roman" w:hAnsi="Times New Roman" w:cs="Times New Roman"/>
          <w:sz w:val="28"/>
        </w:rPr>
        <w:t xml:space="preserve"> М., </w:t>
      </w:r>
      <w:proofErr w:type="spellStart"/>
      <w:r w:rsidRPr="00793A57">
        <w:rPr>
          <w:rFonts w:ascii="Times New Roman" w:hAnsi="Times New Roman" w:cs="Times New Roman"/>
          <w:sz w:val="28"/>
        </w:rPr>
        <w:t>Беркенова</w:t>
      </w:r>
      <w:proofErr w:type="spellEnd"/>
      <w:r w:rsidRPr="00793A57">
        <w:rPr>
          <w:rFonts w:ascii="Times New Roman" w:hAnsi="Times New Roman" w:cs="Times New Roman"/>
          <w:sz w:val="28"/>
        </w:rPr>
        <w:t xml:space="preserve"> Р. ӨЗГЕ ТІЛДІ СТУДЕНТТЕРДІҢ ЖАЗУ ДАҒДЫСЫН ҚАЛЫПТАСТЫРУДЫҢ ЛИНВОДИДАКТИКАЛЫҚ ӘДІСТЕМЕ НЕГІЗДЕРІ //ВЕСТНИК ЕВРАЗИЙСКОГО ГУМАНИТАРНОГО ИНСТИТУТА. – 2025. – №. 2. – С. 173-183.</w:t>
      </w:r>
    </w:p>
    <w:p w14:paraId="31B1986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Базарбай</w:t>
      </w:r>
      <w:proofErr w:type="spellEnd"/>
      <w:r w:rsidRPr="00793A57">
        <w:rPr>
          <w:rFonts w:ascii="Times New Roman" w:hAnsi="Times New Roman" w:cs="Times New Roman"/>
          <w:sz w:val="28"/>
        </w:rPr>
        <w:t xml:space="preserve"> Ә., </w:t>
      </w:r>
      <w:proofErr w:type="spellStart"/>
      <w:r w:rsidRPr="00793A57">
        <w:rPr>
          <w:rFonts w:ascii="Times New Roman" w:hAnsi="Times New Roman" w:cs="Times New Roman"/>
          <w:sz w:val="28"/>
        </w:rPr>
        <w:t>Оразханова</w:t>
      </w:r>
      <w:proofErr w:type="spellEnd"/>
      <w:r w:rsidRPr="00793A57">
        <w:rPr>
          <w:rFonts w:ascii="Times New Roman" w:hAnsi="Times New Roman" w:cs="Times New Roman"/>
          <w:sz w:val="28"/>
        </w:rPr>
        <w:t xml:space="preserve"> М. ҚАЗАҚ ТІЛІНДЕ ОҚЫТПАЙТЫН МЕКТЕПТЕРДЕГІ ҚАЗАҚ ТІЛІН ОҚЫТУ ӘДІСТЕМЕСІ ТУРАЛЫ //</w:t>
      </w:r>
      <w:proofErr w:type="spellStart"/>
      <w:r w:rsidRPr="00793A57">
        <w:rPr>
          <w:rFonts w:ascii="Times New Roman" w:hAnsi="Times New Roman" w:cs="Times New Roman"/>
          <w:sz w:val="28"/>
        </w:rPr>
        <w:t>Тіл</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және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әдебиет</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теориясы</w:t>
      </w:r>
      <w:proofErr w:type="spellEnd"/>
      <w:r w:rsidRPr="00793A57">
        <w:rPr>
          <w:rFonts w:ascii="Times New Roman" w:hAnsi="Times New Roman" w:cs="Times New Roman"/>
          <w:sz w:val="28"/>
        </w:rPr>
        <w:t xml:space="preserve"> мен </w:t>
      </w:r>
      <w:proofErr w:type="spellStart"/>
      <w:r w:rsidRPr="00793A57">
        <w:rPr>
          <w:rFonts w:ascii="Times New Roman" w:hAnsi="Times New Roman" w:cs="Times New Roman"/>
          <w:sz w:val="28"/>
        </w:rPr>
        <w:t>тәжірибесі</w:t>
      </w:r>
      <w:proofErr w:type="spellEnd"/>
      <w:r w:rsidRPr="00793A57">
        <w:rPr>
          <w:rFonts w:ascii="Times New Roman" w:hAnsi="Times New Roman" w:cs="Times New Roman"/>
          <w:sz w:val="28"/>
        </w:rPr>
        <w:t>. – 2023. – Т. 2. – №. 3. – С. 54-61.</w:t>
      </w:r>
    </w:p>
    <w:p w14:paraId="0530F75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Есимова</w:t>
      </w:r>
      <w:proofErr w:type="spellEnd"/>
      <w:r w:rsidRPr="00793A57">
        <w:rPr>
          <w:rFonts w:ascii="Times New Roman" w:hAnsi="Times New Roman" w:cs="Times New Roman"/>
          <w:sz w:val="28"/>
        </w:rPr>
        <w:t xml:space="preserve"> А. А. ҚАЗАҚ ТІЛІН МЕҢГЕРТУДІҢ ТИІМДІ ЖОЛДАРЫ //Қ18 «</w:t>
      </w:r>
      <w:proofErr w:type="spellStart"/>
      <w:r w:rsidRPr="00793A57">
        <w:rPr>
          <w:rFonts w:ascii="Times New Roman" w:hAnsi="Times New Roman" w:cs="Times New Roman"/>
          <w:sz w:val="28"/>
        </w:rPr>
        <w:t>Қазақстандағы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қазақ</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шет</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ретінде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және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орыс</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шет</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тілі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ретінде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оқытудың</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лингвометодикалық</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білім</w:t>
      </w:r>
      <w:proofErr w:type="spellEnd"/>
      <w:r w:rsidRPr="00793A57">
        <w:rPr>
          <w:rFonts w:ascii="Times New Roman" w:hAnsi="Times New Roman" w:cs="Times New Roman"/>
          <w:sz w:val="28"/>
        </w:rPr>
        <w:t xml:space="preserve"> беру </w:t>
      </w:r>
      <w:proofErr w:type="spellStart"/>
      <w:r w:rsidRPr="00793A57">
        <w:rPr>
          <w:rFonts w:ascii="Times New Roman" w:hAnsi="Times New Roman" w:cs="Times New Roman"/>
          <w:sz w:val="28"/>
        </w:rPr>
        <w:t>платформасы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тәжірибе</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және</w:t>
      </w:r>
      <w:proofErr w:type="spellEnd"/>
      <w:r w:rsidRPr="00793A57">
        <w:rPr>
          <w:rFonts w:ascii="Times New Roman" w:hAnsi="Times New Roman" w:cs="Times New Roman"/>
          <w:sz w:val="28"/>
        </w:rPr>
        <w:t xml:space="preserve"> даму </w:t>
      </w:r>
      <w:proofErr w:type="spellStart"/>
      <w:r w:rsidRPr="00793A57">
        <w:rPr>
          <w:rFonts w:ascii="Times New Roman" w:hAnsi="Times New Roman" w:cs="Times New Roman"/>
          <w:sz w:val="28"/>
        </w:rPr>
        <w:t>траекториялары</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халықаралық</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ғылыми-әдістемелік</w:t>
      </w:r>
      <w:proofErr w:type="spellEnd"/>
      <w:r w:rsidRPr="00793A57">
        <w:rPr>
          <w:rFonts w:ascii="Times New Roman" w:hAnsi="Times New Roman" w:cs="Times New Roman"/>
          <w:sz w:val="28"/>
        </w:rPr>
        <w:t xml:space="preserve"> конференция </w:t>
      </w:r>
      <w:proofErr w:type="spellStart"/>
      <w:r w:rsidRPr="00793A57">
        <w:rPr>
          <w:rFonts w:ascii="Times New Roman" w:hAnsi="Times New Roman" w:cs="Times New Roman"/>
          <w:sz w:val="28"/>
        </w:rPr>
        <w:t>материалдарының</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жинағы</w:t>
      </w:r>
      <w:proofErr w:type="spellEnd"/>
      <w:r w:rsidRPr="00793A57">
        <w:rPr>
          <w:rFonts w:ascii="Times New Roman" w:hAnsi="Times New Roman" w:cs="Times New Roman"/>
          <w:sz w:val="28"/>
        </w:rPr>
        <w:t xml:space="preserve">. Алматы, 3 </w:t>
      </w:r>
      <w:proofErr w:type="spellStart"/>
      <w:r w:rsidRPr="00793A57">
        <w:rPr>
          <w:rFonts w:ascii="Times New Roman" w:hAnsi="Times New Roman" w:cs="Times New Roman"/>
          <w:sz w:val="28"/>
        </w:rPr>
        <w:t>наурыз</w:t>
      </w:r>
      <w:proofErr w:type="spellEnd"/>
      <w:r w:rsidRPr="00793A57">
        <w:rPr>
          <w:rFonts w:ascii="Times New Roman" w:hAnsi="Times New Roman" w:cs="Times New Roman"/>
          <w:sz w:val="28"/>
        </w:rPr>
        <w:t xml:space="preserve"> 2023ж./</w:t>
      </w:r>
      <w:proofErr w:type="spellStart"/>
      <w:r w:rsidRPr="00793A57">
        <w:rPr>
          <w:rFonts w:ascii="Times New Roman" w:hAnsi="Times New Roman" w:cs="Times New Roman"/>
          <w:sz w:val="28"/>
        </w:rPr>
        <w:t>құраст</w:t>
      </w:r>
      <w:proofErr w:type="spellEnd"/>
      <w:r w:rsidRPr="00793A57">
        <w:rPr>
          <w:rFonts w:ascii="Times New Roman" w:hAnsi="Times New Roman" w:cs="Times New Roman"/>
          <w:sz w:val="28"/>
        </w:rPr>
        <w:t xml:space="preserve">. АЕ </w:t>
      </w:r>
      <w:proofErr w:type="spellStart"/>
      <w:r w:rsidRPr="00793A57">
        <w:rPr>
          <w:rFonts w:ascii="Times New Roman" w:hAnsi="Times New Roman" w:cs="Times New Roman"/>
          <w:sz w:val="28"/>
        </w:rPr>
        <w:t>Саденова</w:t>
      </w:r>
      <w:proofErr w:type="spellEnd"/>
      <w:r w:rsidRPr="00793A57">
        <w:rPr>
          <w:rFonts w:ascii="Times New Roman" w:hAnsi="Times New Roman" w:cs="Times New Roman"/>
          <w:sz w:val="28"/>
        </w:rPr>
        <w:t xml:space="preserve">.-Алматы, </w:t>
      </w:r>
      <w:proofErr w:type="spellStart"/>
      <w:r w:rsidRPr="00793A57">
        <w:rPr>
          <w:rFonts w:ascii="Times New Roman" w:hAnsi="Times New Roman" w:cs="Times New Roman"/>
          <w:sz w:val="28"/>
        </w:rPr>
        <w:t>Қазақстан</w:t>
      </w:r>
      <w:proofErr w:type="spellEnd"/>
      <w:r w:rsidRPr="00793A57">
        <w:rPr>
          <w:rFonts w:ascii="Times New Roman" w:hAnsi="Times New Roman" w:cs="Times New Roman"/>
          <w:sz w:val="28"/>
        </w:rPr>
        <w:t xml:space="preserve">, 2023 </w:t>
      </w:r>
      <w:proofErr w:type="spellStart"/>
      <w:proofErr w:type="gramStart"/>
      <w:r w:rsidRPr="00793A57">
        <w:rPr>
          <w:rFonts w:ascii="Times New Roman" w:hAnsi="Times New Roman" w:cs="Times New Roman"/>
          <w:sz w:val="28"/>
        </w:rPr>
        <w:t>жыл</w:t>
      </w:r>
      <w:proofErr w:type="spellEnd"/>
      <w:r w:rsidRPr="00793A57">
        <w:rPr>
          <w:rFonts w:ascii="Times New Roman" w:hAnsi="Times New Roman" w:cs="Times New Roman"/>
          <w:sz w:val="28"/>
        </w:rPr>
        <w:t>.–</w:t>
      </w:r>
      <w:proofErr w:type="gramEnd"/>
      <w:r w:rsidRPr="00793A57">
        <w:rPr>
          <w:rFonts w:ascii="Times New Roman" w:hAnsi="Times New Roman" w:cs="Times New Roman"/>
          <w:sz w:val="28"/>
        </w:rPr>
        <w:t>Алматы:«</w:t>
      </w:r>
      <w:proofErr w:type="spellStart"/>
      <w:r w:rsidRPr="00793A57">
        <w:rPr>
          <w:rFonts w:ascii="Times New Roman" w:hAnsi="Times New Roman" w:cs="Times New Roman"/>
          <w:sz w:val="28"/>
        </w:rPr>
        <w:t>Жебе</w:t>
      </w:r>
      <w:proofErr w:type="spellEnd"/>
      <w:r w:rsidRPr="00793A57">
        <w:rPr>
          <w:rFonts w:ascii="Times New Roman" w:hAnsi="Times New Roman" w:cs="Times New Roman"/>
          <w:sz w:val="28"/>
        </w:rPr>
        <w:t>-дизайн», 2023.–180 б. – 2023. – С. 53.</w:t>
      </w:r>
    </w:p>
    <w:p w14:paraId="428DC6D5"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Карбозова</w:t>
      </w:r>
      <w:proofErr w:type="spellEnd"/>
      <w:r w:rsidRPr="00793A57">
        <w:rPr>
          <w:rFonts w:ascii="Times New Roman" w:hAnsi="Times New Roman" w:cs="Times New Roman"/>
          <w:sz w:val="28"/>
        </w:rPr>
        <w:t xml:space="preserve"> Б. Д., Иманкулова М., </w:t>
      </w:r>
      <w:proofErr w:type="spellStart"/>
      <w:r w:rsidRPr="00793A57">
        <w:rPr>
          <w:rFonts w:ascii="Times New Roman" w:hAnsi="Times New Roman" w:cs="Times New Roman"/>
          <w:sz w:val="28"/>
        </w:rPr>
        <w:t>Шормақова</w:t>
      </w:r>
      <w:proofErr w:type="spellEnd"/>
      <w:r w:rsidRPr="00793A57">
        <w:rPr>
          <w:rFonts w:ascii="Times New Roman" w:hAnsi="Times New Roman" w:cs="Times New Roman"/>
          <w:sz w:val="28"/>
        </w:rPr>
        <w:t xml:space="preserve"> А. Б. ҚАЗАҚ ТІЛІН МЕҢГЕРТУ БАРЫСЫНДА КРЕАТИВТІ ОЙЛАУ ДАҒДЫСЫН ҚАЛЫПТАСТЫРУ: </w:t>
      </w:r>
      <w:proofErr w:type="spellStart"/>
      <w:r w:rsidRPr="00793A57">
        <w:rPr>
          <w:rFonts w:ascii="Times New Roman" w:hAnsi="Times New Roman" w:cs="Times New Roman"/>
          <w:sz w:val="28"/>
        </w:rPr>
        <w:t>тілді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оқытуда</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креативті</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ойлау</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дағдысын</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қалыптастыру</w:t>
      </w:r>
      <w:proofErr w:type="spellEnd"/>
      <w:r w:rsidRPr="00793A57">
        <w:rPr>
          <w:rFonts w:ascii="Times New Roman" w:hAnsi="Times New Roman" w:cs="Times New Roman"/>
          <w:sz w:val="28"/>
        </w:rPr>
        <w:t xml:space="preserve"> //«Вестник НАН РК». – 2024. – Т. 411. – №. 5. – С. 109–119-109–119.</w:t>
      </w:r>
    </w:p>
    <w:p w14:paraId="5411A76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Мекебаева</w:t>
      </w:r>
      <w:proofErr w:type="spellEnd"/>
      <w:r w:rsidRPr="00793A57">
        <w:rPr>
          <w:rFonts w:ascii="Times New Roman" w:hAnsi="Times New Roman" w:cs="Times New Roman"/>
          <w:sz w:val="28"/>
        </w:rPr>
        <w:t xml:space="preserve"> Л. А. Современные тенденции и направления обучения казахскому языку //</w:t>
      </w:r>
      <w:proofErr w:type="spellStart"/>
      <w:r w:rsidRPr="00793A57">
        <w:rPr>
          <w:rFonts w:ascii="Times New Roman" w:hAnsi="Times New Roman" w:cs="Times New Roman"/>
          <w:sz w:val="28"/>
        </w:rPr>
        <w:t>Eurasian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Journal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Current</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Research</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in</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Psychology</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and</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Pedagogy</w:t>
      </w:r>
      <w:proofErr w:type="spellEnd"/>
      <w:r w:rsidRPr="00793A57">
        <w:rPr>
          <w:rFonts w:ascii="Times New Roman" w:hAnsi="Times New Roman" w:cs="Times New Roman"/>
          <w:sz w:val="28"/>
        </w:rPr>
        <w:t>. – 2025. – №. 4. – С. 57-62.</w:t>
      </w:r>
    </w:p>
    <w:p w14:paraId="444F117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lastRenderedPageBreak/>
        <w:t>Абубакирова</w:t>
      </w:r>
      <w:proofErr w:type="spellEnd"/>
      <w:r w:rsidRPr="00793A57">
        <w:rPr>
          <w:rFonts w:ascii="Times New Roman" w:hAnsi="Times New Roman" w:cs="Times New Roman"/>
          <w:sz w:val="28"/>
        </w:rPr>
        <w:t xml:space="preserve"> С. Б. ТІЛДІ МОБИЛЬДІ ОҚЫТУ: ӨЗЕКТІЛІГІ МЕН ПЕРСПЕКТИВАСЫ //Международный научный журнал АКАДЕМИК. – С. 76.</w:t>
      </w:r>
    </w:p>
    <w:p w14:paraId="285D411F"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Yumoto K. From formulaic speech to creative speech //BULLETIN OF COLLEGE OF FOREIGN STUDIES, YOKOHAMA: A combined. – 1991. – </w:t>
      </w:r>
      <w:r w:rsidRPr="00793A57">
        <w:rPr>
          <w:rFonts w:ascii="Times New Roman" w:hAnsi="Times New Roman" w:cs="Times New Roman"/>
          <w:sz w:val="28"/>
        </w:rPr>
        <w:t>Т</w:t>
      </w:r>
      <w:r w:rsidRPr="00793A57">
        <w:rPr>
          <w:rFonts w:ascii="Times New Roman" w:hAnsi="Times New Roman" w:cs="Times New Roman"/>
          <w:sz w:val="28"/>
          <w:lang w:val="en-US"/>
        </w:rPr>
        <w:t xml:space="preserve">. 13. – </w:t>
      </w:r>
      <w:r w:rsidRPr="00793A57">
        <w:rPr>
          <w:rFonts w:ascii="Times New Roman" w:hAnsi="Times New Roman" w:cs="Times New Roman"/>
          <w:sz w:val="28"/>
        </w:rPr>
        <w:t>С</w:t>
      </w:r>
      <w:r w:rsidRPr="00793A57">
        <w:rPr>
          <w:rFonts w:ascii="Times New Roman" w:hAnsi="Times New Roman" w:cs="Times New Roman"/>
          <w:sz w:val="28"/>
          <w:lang w:val="en-US"/>
        </w:rPr>
        <w:t>. 1-20.</w:t>
      </w:r>
    </w:p>
    <w:p w14:paraId="1C97FBA9"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Atkins S., Carter R. Creativity in speech //The Routledge handbook of discourse analysis. – Routledge, 2013. – С. 315-325.</w:t>
      </w:r>
    </w:p>
    <w:p w14:paraId="0D9E3B1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Suyarova</w:t>
      </w:r>
      <w:proofErr w:type="spellEnd"/>
      <w:r w:rsidRPr="00793A57">
        <w:rPr>
          <w:rFonts w:ascii="Times New Roman" w:hAnsi="Times New Roman" w:cs="Times New Roman"/>
          <w:sz w:val="28"/>
          <w:lang w:val="en-US"/>
        </w:rPr>
        <w:t xml:space="preserve"> M. E. DEVELOPMENT OF CREATIVE SPEECH ACTIVITY OF STUDENTS IN ENGLISH LESSONS //</w:t>
      </w:r>
      <w:proofErr w:type="spellStart"/>
      <w:r w:rsidRPr="00793A57">
        <w:rPr>
          <w:rFonts w:ascii="Times New Roman" w:hAnsi="Times New Roman" w:cs="Times New Roman"/>
          <w:sz w:val="28"/>
          <w:lang w:val="en-US"/>
        </w:rPr>
        <w:t>Экономика</w:t>
      </w:r>
      <w:proofErr w:type="spellEnd"/>
      <w:r w:rsidRPr="00793A57">
        <w:rPr>
          <w:rFonts w:ascii="Times New Roman" w:hAnsi="Times New Roman" w:cs="Times New Roman"/>
          <w:sz w:val="28"/>
          <w:lang w:val="en-US"/>
        </w:rPr>
        <w:t xml:space="preserve"> и </w:t>
      </w:r>
      <w:proofErr w:type="spellStart"/>
      <w:r w:rsidRPr="00793A57">
        <w:rPr>
          <w:rFonts w:ascii="Times New Roman" w:hAnsi="Times New Roman" w:cs="Times New Roman"/>
          <w:sz w:val="28"/>
          <w:lang w:val="en-US"/>
        </w:rPr>
        <w:t>социум</w:t>
      </w:r>
      <w:proofErr w:type="spellEnd"/>
      <w:r w:rsidRPr="00793A57">
        <w:rPr>
          <w:rFonts w:ascii="Times New Roman" w:hAnsi="Times New Roman" w:cs="Times New Roman"/>
          <w:sz w:val="28"/>
          <w:lang w:val="en-US"/>
        </w:rPr>
        <w:t>. – 2024. – №. 9 (124). – С. 976-978.</w:t>
      </w:r>
    </w:p>
    <w:p w14:paraId="0A4EB4A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Mikheeva</w:t>
      </w:r>
      <w:proofErr w:type="spellEnd"/>
      <w:r w:rsidRPr="00793A57">
        <w:rPr>
          <w:rFonts w:ascii="Times New Roman" w:hAnsi="Times New Roman" w:cs="Times New Roman"/>
          <w:sz w:val="28"/>
          <w:lang w:val="en-US"/>
        </w:rPr>
        <w:t xml:space="preserve"> E. S. Creative types of speech. Advertising slogan as a text “with a creative task” //RUDN Journal of Language Studies, Semiotics and Semantics. – 2017. – Т. 8. – №. 4. – С. 847-853.</w:t>
      </w:r>
    </w:p>
    <w:p w14:paraId="08747050"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Jaashan</w:t>
      </w:r>
      <w:proofErr w:type="spellEnd"/>
      <w:r w:rsidRPr="00793A57">
        <w:rPr>
          <w:rFonts w:ascii="Times New Roman" w:hAnsi="Times New Roman" w:cs="Times New Roman"/>
          <w:sz w:val="28"/>
          <w:lang w:val="en-US"/>
        </w:rPr>
        <w:t xml:space="preserve"> H. M. S. Teaching Figures of Speech as a Productive Skill and Its Influence on EFL Learners' Creative Writing //Journal of Language and Linguistic Studies. – 2022. – Т. 18. – С. 423-433.</w:t>
      </w:r>
    </w:p>
    <w:p w14:paraId="76056F25"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Daugherty M. Creativity and private speech: Developmental trends //Creativity Research Journal. – 1993. – Т. 6. – №. 3. – С. 287-296.</w:t>
      </w:r>
    </w:p>
    <w:p w14:paraId="4985E69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Suzuki S. et al. How does creativity affect second language speech production? The moderating role of speaking task type //</w:t>
      </w:r>
      <w:proofErr w:type="spellStart"/>
      <w:r w:rsidRPr="00793A57">
        <w:rPr>
          <w:rFonts w:ascii="Times New Roman" w:hAnsi="Times New Roman" w:cs="Times New Roman"/>
          <w:sz w:val="28"/>
          <w:lang w:val="en-US"/>
        </w:rPr>
        <w:t>Tesol</w:t>
      </w:r>
      <w:proofErr w:type="spellEnd"/>
      <w:r w:rsidRPr="00793A57">
        <w:rPr>
          <w:rFonts w:ascii="Times New Roman" w:hAnsi="Times New Roman" w:cs="Times New Roman"/>
          <w:sz w:val="28"/>
          <w:lang w:val="en-US"/>
        </w:rPr>
        <w:t xml:space="preserve"> Quarterly. – 2022. – Т. 56. – №. 4. – С. 1320-1344.</w:t>
      </w:r>
    </w:p>
    <w:p w14:paraId="30EBE3F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Haake</w:t>
      </w:r>
      <w:proofErr w:type="spellEnd"/>
      <w:r w:rsidRPr="00793A57">
        <w:rPr>
          <w:rFonts w:ascii="Times New Roman" w:hAnsi="Times New Roman" w:cs="Times New Roman"/>
          <w:sz w:val="28"/>
          <w:lang w:val="en-US"/>
        </w:rPr>
        <w:t xml:space="preserve"> K. What Our Speech Disrupts: Feminism and Creative Writing Studies. – National Council of Teachers of English, 1111 W. Kenyon Road, Urbana, IL 61801-1096 (Stock No. 56711-3050: $28.95 members, $34.95 nonmembers), 2000.</w:t>
      </w:r>
    </w:p>
    <w:p w14:paraId="6495E5B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Carter R. Language and creativity: The art of common talk. – Routledge, 2015.</w:t>
      </w:r>
    </w:p>
    <w:p w14:paraId="659A1C3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Lange P. G. et al. Creative production. – 2009.</w:t>
      </w:r>
    </w:p>
    <w:p w14:paraId="6438F3B8"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Голуб Г. Б., Коган Е. Я., Прудникова В. А. Парадигма актуального образования //Вопросы образования. – 2007. – №. </w:t>
      </w:r>
      <w:r w:rsidRPr="00793A57">
        <w:rPr>
          <w:rFonts w:ascii="Times New Roman" w:hAnsi="Times New Roman" w:cs="Times New Roman"/>
          <w:sz w:val="28"/>
          <w:lang w:val="en-US"/>
        </w:rPr>
        <w:t>2. – С. 20-42.</w:t>
      </w:r>
    </w:p>
    <w:p w14:paraId="77EACB35"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rPr>
        <w:t>Бермус</w:t>
      </w:r>
      <w:proofErr w:type="spellEnd"/>
      <w:r w:rsidRPr="00793A57">
        <w:rPr>
          <w:rFonts w:ascii="Times New Roman" w:hAnsi="Times New Roman" w:cs="Times New Roman"/>
          <w:sz w:val="28"/>
        </w:rPr>
        <w:t xml:space="preserve"> А. Г. Актуальные проблемы педагогического образования в эпоху цифровой трансформации: теоретический обзор //Педагогика. </w:t>
      </w:r>
      <w:proofErr w:type="spellStart"/>
      <w:r w:rsidRPr="00793A57">
        <w:rPr>
          <w:rFonts w:ascii="Times New Roman" w:hAnsi="Times New Roman" w:cs="Times New Roman"/>
          <w:sz w:val="28"/>
          <w:lang w:val="en-US"/>
        </w:rPr>
        <w:t>Вопросы</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теории</w:t>
      </w:r>
      <w:proofErr w:type="spellEnd"/>
      <w:r w:rsidRPr="00793A57">
        <w:rPr>
          <w:rFonts w:ascii="Times New Roman" w:hAnsi="Times New Roman" w:cs="Times New Roman"/>
          <w:sz w:val="28"/>
          <w:lang w:val="en-US"/>
        </w:rPr>
        <w:t xml:space="preserve"> и </w:t>
      </w:r>
      <w:proofErr w:type="spellStart"/>
      <w:r w:rsidRPr="00793A57">
        <w:rPr>
          <w:rFonts w:ascii="Times New Roman" w:hAnsi="Times New Roman" w:cs="Times New Roman"/>
          <w:sz w:val="28"/>
          <w:lang w:val="en-US"/>
        </w:rPr>
        <w:t>практики</w:t>
      </w:r>
      <w:proofErr w:type="spellEnd"/>
      <w:r w:rsidRPr="00793A57">
        <w:rPr>
          <w:rFonts w:ascii="Times New Roman" w:hAnsi="Times New Roman" w:cs="Times New Roman"/>
          <w:sz w:val="28"/>
          <w:lang w:val="en-US"/>
        </w:rPr>
        <w:t>. – 2022. – Т. 7. – №. 1. – С. 1-10.</w:t>
      </w:r>
    </w:p>
    <w:p w14:paraId="0582A9A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Щербакова Е. Е. Педагогическая креативность как фактор профессионального развития студентов. – 2006.</w:t>
      </w:r>
    </w:p>
    <w:p w14:paraId="00B2B5F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Выготский Л. С. Орудие и знак в развитии ребенка //</w:t>
      </w:r>
      <w:proofErr w:type="gramStart"/>
      <w:r w:rsidRPr="00793A57">
        <w:rPr>
          <w:rFonts w:ascii="Times New Roman" w:hAnsi="Times New Roman" w:cs="Times New Roman"/>
          <w:sz w:val="28"/>
        </w:rPr>
        <w:t>Психология.–</w:t>
      </w:r>
      <w:proofErr w:type="gramEnd"/>
      <w:r w:rsidRPr="00793A57">
        <w:rPr>
          <w:rFonts w:ascii="Times New Roman" w:hAnsi="Times New Roman" w:cs="Times New Roman"/>
          <w:sz w:val="28"/>
        </w:rPr>
        <w:t xml:space="preserve">М.: </w:t>
      </w:r>
      <w:proofErr w:type="spellStart"/>
      <w:r w:rsidRPr="00793A57">
        <w:rPr>
          <w:rFonts w:ascii="Times New Roman" w:hAnsi="Times New Roman" w:cs="Times New Roman"/>
          <w:sz w:val="28"/>
        </w:rPr>
        <w:t>Эксмо</w:t>
      </w:r>
      <w:proofErr w:type="spellEnd"/>
      <w:r w:rsidRPr="00793A57">
        <w:rPr>
          <w:rFonts w:ascii="Times New Roman" w:hAnsi="Times New Roman" w:cs="Times New Roman"/>
          <w:sz w:val="28"/>
        </w:rPr>
        <w:t>-Пресс. – 2000. – С. 828-891.</w:t>
      </w:r>
    </w:p>
    <w:p w14:paraId="62FAD5A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lastRenderedPageBreak/>
        <w:t>Шерба</w:t>
      </w:r>
      <w:proofErr w:type="spellEnd"/>
      <w:r w:rsidRPr="00793A57">
        <w:rPr>
          <w:rFonts w:ascii="Times New Roman" w:hAnsi="Times New Roman" w:cs="Times New Roman"/>
          <w:sz w:val="28"/>
        </w:rPr>
        <w:t xml:space="preserve"> Л. В. Опыт общей теории </w:t>
      </w:r>
      <w:proofErr w:type="spellStart"/>
      <w:r w:rsidRPr="00793A57">
        <w:rPr>
          <w:rFonts w:ascii="Times New Roman" w:hAnsi="Times New Roman" w:cs="Times New Roman"/>
          <w:sz w:val="28"/>
        </w:rPr>
        <w:t>лекси</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кографии</w:t>
      </w:r>
      <w:proofErr w:type="spellEnd"/>
      <w:r w:rsidRPr="00793A57">
        <w:rPr>
          <w:rFonts w:ascii="Times New Roman" w:hAnsi="Times New Roman" w:cs="Times New Roman"/>
          <w:sz w:val="28"/>
        </w:rPr>
        <w:t xml:space="preserve">/ЛВ Щерба //Языковая система и речевая </w:t>
      </w:r>
      <w:proofErr w:type="gramStart"/>
      <w:r w:rsidRPr="00793A57">
        <w:rPr>
          <w:rFonts w:ascii="Times New Roman" w:hAnsi="Times New Roman" w:cs="Times New Roman"/>
          <w:sz w:val="28"/>
        </w:rPr>
        <w:t>деятельность.–</w:t>
      </w:r>
      <w:proofErr w:type="gramEnd"/>
      <w:r w:rsidRPr="00793A57">
        <w:rPr>
          <w:rFonts w:ascii="Times New Roman" w:hAnsi="Times New Roman" w:cs="Times New Roman"/>
          <w:sz w:val="28"/>
        </w:rPr>
        <w:t>Л.: Наука. – 1974.</w:t>
      </w:r>
    </w:p>
    <w:p w14:paraId="4BE4936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Парменова Т. В. Функциональный подход к изучению грамматики в школе //Русский язык. – 2002. – №. 24. – С. 1-15.</w:t>
      </w:r>
    </w:p>
    <w:p w14:paraId="1AF8EE1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Антонова С. М. Креативная языковая личность–стратегия современного высшего образования: </w:t>
      </w:r>
      <w:proofErr w:type="gramStart"/>
      <w:r w:rsidRPr="00793A57">
        <w:rPr>
          <w:rFonts w:ascii="Times New Roman" w:hAnsi="Times New Roman" w:cs="Times New Roman"/>
          <w:sz w:val="28"/>
        </w:rPr>
        <w:t>про-</w:t>
      </w:r>
      <w:proofErr w:type="spellStart"/>
      <w:r w:rsidRPr="00793A57">
        <w:rPr>
          <w:rFonts w:ascii="Times New Roman" w:hAnsi="Times New Roman" w:cs="Times New Roman"/>
          <w:sz w:val="28"/>
        </w:rPr>
        <w:t>блемы</w:t>
      </w:r>
      <w:proofErr w:type="spellEnd"/>
      <w:proofErr w:type="gramEnd"/>
      <w:r w:rsidRPr="00793A57">
        <w:rPr>
          <w:rFonts w:ascii="Times New Roman" w:hAnsi="Times New Roman" w:cs="Times New Roman"/>
          <w:sz w:val="28"/>
        </w:rPr>
        <w:t>, концепция, технология в зеркале русского языка //Образование и общество. – 2009. – С. 136-136.</w:t>
      </w:r>
    </w:p>
    <w:p w14:paraId="5AD3410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Головань И. В. Обучение креативной письменной речи на второй ступени общего образования (на материале немецкого языка</w:t>
      </w:r>
      <w:proofErr w:type="gramStart"/>
      <w:r w:rsidRPr="00793A57">
        <w:rPr>
          <w:rFonts w:ascii="Times New Roman" w:hAnsi="Times New Roman" w:cs="Times New Roman"/>
          <w:sz w:val="28"/>
        </w:rPr>
        <w:t>) :</w:t>
      </w:r>
      <w:proofErr w:type="gram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дис</w:t>
      </w:r>
      <w:proofErr w:type="spellEnd"/>
      <w:r w:rsidRPr="00793A57">
        <w:rPr>
          <w:rFonts w:ascii="Times New Roman" w:hAnsi="Times New Roman" w:cs="Times New Roman"/>
          <w:sz w:val="28"/>
        </w:rPr>
        <w:t xml:space="preserve">. – </w:t>
      </w:r>
      <w:proofErr w:type="gramStart"/>
      <w:r w:rsidRPr="00793A57">
        <w:rPr>
          <w:rFonts w:ascii="Times New Roman" w:hAnsi="Times New Roman" w:cs="Times New Roman"/>
          <w:sz w:val="28"/>
        </w:rPr>
        <w:t>М. :</w:t>
      </w:r>
      <w:proofErr w:type="gramEnd"/>
      <w:r w:rsidRPr="00793A57">
        <w:rPr>
          <w:rFonts w:ascii="Times New Roman" w:hAnsi="Times New Roman" w:cs="Times New Roman"/>
          <w:sz w:val="28"/>
        </w:rPr>
        <w:t xml:space="preserve"> Головань Ирина Владимировна, 2008.</w:t>
      </w:r>
    </w:p>
    <w:p w14:paraId="75734EE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Чапаев Н. и др. Креативная педагогика: проблемы, противоречия, пути их разрешения //Образование и наука. – 2011. – №. 10. – С. 3-27.</w:t>
      </w:r>
    </w:p>
    <w:p w14:paraId="63A6390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Гусакова</w:t>
      </w:r>
      <w:proofErr w:type="spellEnd"/>
      <w:r w:rsidRPr="00793A57">
        <w:rPr>
          <w:rFonts w:ascii="Times New Roman" w:hAnsi="Times New Roman" w:cs="Times New Roman"/>
          <w:sz w:val="28"/>
        </w:rPr>
        <w:t xml:space="preserve"> Н. Ф. КРЕАТИВНАЯ ПЕДАГОГИКА И ПЕДАГОГИЧЕСКИЙ ПОИСК //ББК 74.00 К 79. – 2017. – С. 15.</w:t>
      </w:r>
    </w:p>
    <w:p w14:paraId="7AE67DD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Самусевич</w:t>
      </w:r>
      <w:proofErr w:type="spellEnd"/>
      <w:r w:rsidRPr="00793A57">
        <w:rPr>
          <w:rFonts w:ascii="Times New Roman" w:hAnsi="Times New Roman" w:cs="Times New Roman"/>
          <w:sz w:val="28"/>
        </w:rPr>
        <w:t xml:space="preserve"> В. П. Креативная деятельность в образовании. – 2019.</w:t>
      </w:r>
    </w:p>
    <w:p w14:paraId="7777433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Азарова Н. М. Креативность как слово и как концепт //Критика и семиотика. – 2014. – №. 2. – С. 21-30.</w:t>
      </w:r>
    </w:p>
    <w:p w14:paraId="355AEDE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Вранчан</w:t>
      </w:r>
      <w:proofErr w:type="spellEnd"/>
      <w:r w:rsidRPr="00793A57">
        <w:rPr>
          <w:rFonts w:ascii="Times New Roman" w:hAnsi="Times New Roman" w:cs="Times New Roman"/>
          <w:sz w:val="28"/>
        </w:rPr>
        <w:t xml:space="preserve"> Е. В. Креативность речи как языковой аспект транзитивного общества //Роль инноваций в трансформации современной науки: сб. ст. международной научно-практической конференции. – 2015. – С. 77-79.</w:t>
      </w:r>
    </w:p>
    <w:p w14:paraId="7C6564B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Вознесенская И. М. «КРЕАТИВНОСТЬ» В ЯЗЫКЕ И ТЕКСТЕ (обзор) //Воспитание языкового вкуса студентов в процессе преподавания русской словесности: материалы докладов и сообщений XXIV международной научно-методической конференции. – 2019. – С. 17.</w:t>
      </w:r>
    </w:p>
    <w:p w14:paraId="58D50031" w14:textId="77777777" w:rsidR="001363F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Авазбоев</w:t>
      </w:r>
      <w:proofErr w:type="spellEnd"/>
      <w:r w:rsidRPr="00793A57">
        <w:rPr>
          <w:rFonts w:ascii="Times New Roman" w:hAnsi="Times New Roman" w:cs="Times New Roman"/>
          <w:sz w:val="28"/>
        </w:rPr>
        <w:t xml:space="preserve"> А., </w:t>
      </w:r>
      <w:proofErr w:type="spellStart"/>
      <w:r w:rsidRPr="00793A57">
        <w:rPr>
          <w:rFonts w:ascii="Times New Roman" w:hAnsi="Times New Roman" w:cs="Times New Roman"/>
          <w:sz w:val="28"/>
        </w:rPr>
        <w:t>Хожикаримова</w:t>
      </w:r>
      <w:proofErr w:type="spellEnd"/>
      <w:r w:rsidRPr="00793A57">
        <w:rPr>
          <w:rFonts w:ascii="Times New Roman" w:hAnsi="Times New Roman" w:cs="Times New Roman"/>
          <w:sz w:val="28"/>
        </w:rPr>
        <w:t xml:space="preserve"> Г. Социально-педагогические основы формирования креативности учащихся //Вестник науки. – 2019. – Т. 5. – №. 6 (15). – С. 150-153.</w:t>
      </w:r>
    </w:p>
    <w:p w14:paraId="7E75377B" w14:textId="77777777" w:rsidR="001363F7" w:rsidRPr="00406739" w:rsidRDefault="001363F7" w:rsidP="008F218E">
      <w:pPr>
        <w:numPr>
          <w:ilvl w:val="0"/>
          <w:numId w:val="13"/>
        </w:numPr>
        <w:spacing w:after="0"/>
        <w:contextualSpacing/>
        <w:jc w:val="both"/>
        <w:rPr>
          <w:rFonts w:ascii="Times New Roman" w:hAnsi="Times New Roman" w:cs="Times New Roman"/>
          <w:sz w:val="28"/>
        </w:rPr>
      </w:pPr>
      <w:r w:rsidRPr="00406739">
        <w:rPr>
          <w:rFonts w:ascii="Times New Roman" w:hAnsi="Times New Roman" w:cs="Times New Roman"/>
          <w:sz w:val="28"/>
        </w:rPr>
        <w:t>КАЛБЕРГЕНОВА Ш., ЛЕБЕДЕВА Л., КАЗИЕВ К. БАСТАУЫШ СЫНЫП БІЛІМ АЛУШЫЛАРЫНЫҢ АҒЫЛШЫН ТІЛІН МЕҢГЕРУ БАРЫСЫНДА СӨЙЛЕУ ДАҒДЫЛАРЫНА КРЕАТИВТІ ТАПСЫРМАЛАРДЫҢ ӘСЕРІ //БІЛІМ. – 2024. – Т. 111. – №. 4. – С. 127-136.</w:t>
      </w:r>
    </w:p>
    <w:p w14:paraId="71DE6829" w14:textId="77777777" w:rsidR="001363F7" w:rsidRPr="00743494" w:rsidRDefault="001363F7" w:rsidP="008F218E">
      <w:pPr>
        <w:numPr>
          <w:ilvl w:val="0"/>
          <w:numId w:val="13"/>
        </w:numPr>
        <w:spacing w:after="0"/>
        <w:contextualSpacing/>
        <w:jc w:val="both"/>
        <w:rPr>
          <w:rFonts w:ascii="Times New Roman" w:hAnsi="Times New Roman" w:cs="Times New Roman"/>
          <w:sz w:val="28"/>
        </w:rPr>
      </w:pPr>
      <w:proofErr w:type="spellStart"/>
      <w:r w:rsidRPr="00406739">
        <w:rPr>
          <w:rFonts w:ascii="Times New Roman" w:hAnsi="Times New Roman" w:cs="Times New Roman"/>
          <w:sz w:val="28"/>
        </w:rPr>
        <w:t>Калбергенова</w:t>
      </w:r>
      <w:proofErr w:type="spellEnd"/>
      <w:r w:rsidRPr="00406739">
        <w:rPr>
          <w:rFonts w:ascii="Times New Roman" w:hAnsi="Times New Roman" w:cs="Times New Roman"/>
          <w:sz w:val="28"/>
        </w:rPr>
        <w:t xml:space="preserve"> Ш. Б. ФОРМИРОВАНИЕ ТВОРЧЕСКИХ РЕЧЕВЫХ НАВЫКОВ СТУДЕНТОВ ПРИ ОБУЧЕНИИ АНГЛИЙСКОМУ ЯЗЫКУ //</w:t>
      </w:r>
      <w:proofErr w:type="spellStart"/>
      <w:r w:rsidRPr="00406739">
        <w:rPr>
          <w:rFonts w:ascii="Times New Roman" w:hAnsi="Times New Roman" w:cs="Times New Roman"/>
          <w:sz w:val="28"/>
        </w:rPr>
        <w:t>Foundations</w:t>
      </w:r>
      <w:proofErr w:type="spellEnd"/>
      <w:r w:rsidRPr="00406739">
        <w:rPr>
          <w:rFonts w:ascii="Times New Roman" w:hAnsi="Times New Roman" w:cs="Times New Roman"/>
          <w:sz w:val="28"/>
        </w:rPr>
        <w:t xml:space="preserve"> </w:t>
      </w:r>
      <w:proofErr w:type="spellStart"/>
      <w:r w:rsidRPr="00406739">
        <w:rPr>
          <w:rFonts w:ascii="Times New Roman" w:hAnsi="Times New Roman" w:cs="Times New Roman"/>
          <w:sz w:val="28"/>
        </w:rPr>
        <w:t>and</w:t>
      </w:r>
      <w:proofErr w:type="spellEnd"/>
      <w:r w:rsidRPr="00406739">
        <w:rPr>
          <w:rFonts w:ascii="Times New Roman" w:hAnsi="Times New Roman" w:cs="Times New Roman"/>
          <w:sz w:val="28"/>
        </w:rPr>
        <w:t xml:space="preserve"> </w:t>
      </w:r>
      <w:proofErr w:type="spellStart"/>
      <w:r w:rsidRPr="00406739">
        <w:rPr>
          <w:rFonts w:ascii="Times New Roman" w:hAnsi="Times New Roman" w:cs="Times New Roman"/>
          <w:sz w:val="28"/>
        </w:rPr>
        <w:t>Trends</w:t>
      </w:r>
      <w:proofErr w:type="spellEnd"/>
      <w:r w:rsidRPr="00406739">
        <w:rPr>
          <w:rFonts w:ascii="Times New Roman" w:hAnsi="Times New Roman" w:cs="Times New Roman"/>
          <w:sz w:val="28"/>
        </w:rPr>
        <w:t xml:space="preserve"> </w:t>
      </w:r>
      <w:proofErr w:type="spellStart"/>
      <w:r w:rsidRPr="00406739">
        <w:rPr>
          <w:rFonts w:ascii="Times New Roman" w:hAnsi="Times New Roman" w:cs="Times New Roman"/>
          <w:sz w:val="28"/>
        </w:rPr>
        <w:t>in</w:t>
      </w:r>
      <w:proofErr w:type="spellEnd"/>
      <w:r w:rsidRPr="00406739">
        <w:rPr>
          <w:rFonts w:ascii="Times New Roman" w:hAnsi="Times New Roman" w:cs="Times New Roman"/>
          <w:sz w:val="28"/>
        </w:rPr>
        <w:t xml:space="preserve"> Research. – 2026. – №. 12.</w:t>
      </w:r>
    </w:p>
    <w:p w14:paraId="7C4EDE1C" w14:textId="77777777" w:rsidR="001363F7" w:rsidRPr="00743494" w:rsidRDefault="001363F7" w:rsidP="008F218E">
      <w:pPr>
        <w:numPr>
          <w:ilvl w:val="0"/>
          <w:numId w:val="13"/>
        </w:numPr>
        <w:spacing w:after="0"/>
        <w:contextualSpacing/>
        <w:jc w:val="both"/>
        <w:rPr>
          <w:rFonts w:ascii="Times New Roman" w:hAnsi="Times New Roman" w:cs="Times New Roman"/>
          <w:sz w:val="28"/>
        </w:rPr>
      </w:pPr>
      <w:proofErr w:type="spellStart"/>
      <w:r w:rsidRPr="00743494">
        <w:rPr>
          <w:rFonts w:ascii="Times New Roman" w:hAnsi="Times New Roman" w:cs="Times New Roman"/>
          <w:sz w:val="28"/>
        </w:rPr>
        <w:lastRenderedPageBreak/>
        <w:t>Безрукавая</w:t>
      </w:r>
      <w:proofErr w:type="spellEnd"/>
      <w:r w:rsidRPr="00743494">
        <w:rPr>
          <w:rFonts w:ascii="Times New Roman" w:hAnsi="Times New Roman" w:cs="Times New Roman"/>
          <w:sz w:val="28"/>
        </w:rPr>
        <w:t xml:space="preserve"> М. В. Формирование речевых навыков при обучении английскому языку //Экономика. Право. Печать. Вестник КСЭИ. – 2014. – №. 1. – С. 16-23.</w:t>
      </w:r>
    </w:p>
    <w:p w14:paraId="78ABC3B1" w14:textId="77777777" w:rsidR="001363F7" w:rsidRPr="00743494" w:rsidRDefault="001363F7" w:rsidP="008F218E">
      <w:pPr>
        <w:numPr>
          <w:ilvl w:val="0"/>
          <w:numId w:val="13"/>
        </w:numPr>
        <w:spacing w:after="0"/>
        <w:contextualSpacing/>
        <w:jc w:val="both"/>
        <w:rPr>
          <w:rFonts w:ascii="Times New Roman" w:hAnsi="Times New Roman" w:cs="Times New Roman"/>
          <w:sz w:val="28"/>
          <w:lang w:val="en-US"/>
        </w:rPr>
      </w:pPr>
      <w:r w:rsidRPr="00743494">
        <w:rPr>
          <w:rFonts w:ascii="Times New Roman" w:hAnsi="Times New Roman" w:cs="Times New Roman"/>
          <w:sz w:val="28"/>
          <w:lang w:val="en-US"/>
        </w:rPr>
        <w:t>BAIDIUK L., KOTELIANETS I. DEVELOPMENT OF CREATIVE SPEAKING AND WRITING DURING ENGLISH LANGUAGE LESSONS IN PRIMARY SCHOOL //</w:t>
      </w:r>
      <w:r w:rsidRPr="00743494">
        <w:rPr>
          <w:rFonts w:ascii="Times New Roman" w:hAnsi="Times New Roman" w:cs="Times New Roman"/>
          <w:sz w:val="28"/>
        </w:rPr>
        <w:t>АКТУАЛЬН</w:t>
      </w:r>
      <w:r w:rsidRPr="00743494">
        <w:rPr>
          <w:rFonts w:ascii="Times New Roman" w:hAnsi="Times New Roman" w:cs="Times New Roman"/>
          <w:sz w:val="28"/>
          <w:lang w:val="en-US"/>
        </w:rPr>
        <w:t xml:space="preserve">I </w:t>
      </w:r>
      <w:r w:rsidRPr="00743494">
        <w:rPr>
          <w:rFonts w:ascii="Times New Roman" w:hAnsi="Times New Roman" w:cs="Times New Roman"/>
          <w:sz w:val="28"/>
        </w:rPr>
        <w:t>ПИТАННЯ</w:t>
      </w:r>
      <w:r w:rsidRPr="00743494">
        <w:rPr>
          <w:rFonts w:ascii="Times New Roman" w:hAnsi="Times New Roman" w:cs="Times New Roman"/>
          <w:sz w:val="28"/>
          <w:lang w:val="en-US"/>
        </w:rPr>
        <w:t xml:space="preserve"> </w:t>
      </w:r>
      <w:r w:rsidRPr="00743494">
        <w:rPr>
          <w:rFonts w:ascii="Times New Roman" w:hAnsi="Times New Roman" w:cs="Times New Roman"/>
          <w:sz w:val="28"/>
        </w:rPr>
        <w:t>ГУМАН</w:t>
      </w:r>
      <w:r w:rsidRPr="00743494">
        <w:rPr>
          <w:rFonts w:ascii="Times New Roman" w:hAnsi="Times New Roman" w:cs="Times New Roman"/>
          <w:sz w:val="28"/>
          <w:lang w:val="en-US"/>
        </w:rPr>
        <w:t>I</w:t>
      </w:r>
      <w:r w:rsidRPr="00743494">
        <w:rPr>
          <w:rFonts w:ascii="Times New Roman" w:hAnsi="Times New Roman" w:cs="Times New Roman"/>
          <w:sz w:val="28"/>
        </w:rPr>
        <w:t>ТАРНИХ</w:t>
      </w:r>
      <w:r w:rsidRPr="00743494">
        <w:rPr>
          <w:rFonts w:ascii="Times New Roman" w:hAnsi="Times New Roman" w:cs="Times New Roman"/>
          <w:sz w:val="28"/>
          <w:lang w:val="en-US"/>
        </w:rPr>
        <w:t xml:space="preserve"> </w:t>
      </w:r>
      <w:r w:rsidRPr="00743494">
        <w:rPr>
          <w:rFonts w:ascii="Times New Roman" w:hAnsi="Times New Roman" w:cs="Times New Roman"/>
          <w:sz w:val="28"/>
        </w:rPr>
        <w:t>НАУК</w:t>
      </w:r>
      <w:r w:rsidRPr="00743494">
        <w:rPr>
          <w:rFonts w:ascii="Times New Roman" w:hAnsi="Times New Roman" w:cs="Times New Roman"/>
          <w:sz w:val="28"/>
          <w:lang w:val="en-US"/>
        </w:rPr>
        <w:t xml:space="preserve">. – 2024. – </w:t>
      </w:r>
      <w:r w:rsidRPr="00743494">
        <w:rPr>
          <w:rFonts w:ascii="Times New Roman" w:hAnsi="Times New Roman" w:cs="Times New Roman"/>
          <w:sz w:val="28"/>
        </w:rPr>
        <w:t>С</w:t>
      </w:r>
      <w:r w:rsidRPr="00743494">
        <w:rPr>
          <w:rFonts w:ascii="Times New Roman" w:hAnsi="Times New Roman" w:cs="Times New Roman"/>
          <w:sz w:val="28"/>
          <w:lang w:val="en-US"/>
        </w:rPr>
        <w:t>. 270.</w:t>
      </w:r>
    </w:p>
    <w:p w14:paraId="707F5050" w14:textId="77777777" w:rsidR="001363F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43494">
        <w:rPr>
          <w:rFonts w:ascii="Times New Roman" w:hAnsi="Times New Roman" w:cs="Times New Roman"/>
          <w:sz w:val="28"/>
          <w:lang w:val="en-US"/>
        </w:rPr>
        <w:t>Göktürk</w:t>
      </w:r>
      <w:proofErr w:type="spellEnd"/>
      <w:r w:rsidRPr="00743494">
        <w:rPr>
          <w:rFonts w:ascii="Times New Roman" w:hAnsi="Times New Roman" w:cs="Times New Roman"/>
          <w:sz w:val="28"/>
          <w:lang w:val="en-US"/>
        </w:rPr>
        <w:t xml:space="preserve"> Ö., </w:t>
      </w:r>
      <w:proofErr w:type="spellStart"/>
      <w:r w:rsidRPr="00743494">
        <w:rPr>
          <w:rFonts w:ascii="Times New Roman" w:hAnsi="Times New Roman" w:cs="Times New Roman"/>
          <w:sz w:val="28"/>
          <w:lang w:val="en-US"/>
        </w:rPr>
        <w:t>Çalışkan</w:t>
      </w:r>
      <w:proofErr w:type="spellEnd"/>
      <w:r w:rsidRPr="00743494">
        <w:rPr>
          <w:rFonts w:ascii="Times New Roman" w:hAnsi="Times New Roman" w:cs="Times New Roman"/>
          <w:sz w:val="28"/>
          <w:lang w:val="en-US"/>
        </w:rPr>
        <w:t xml:space="preserve"> M., </w:t>
      </w:r>
      <w:proofErr w:type="spellStart"/>
      <w:r w:rsidRPr="00743494">
        <w:rPr>
          <w:rFonts w:ascii="Times New Roman" w:hAnsi="Times New Roman" w:cs="Times New Roman"/>
          <w:sz w:val="28"/>
          <w:lang w:val="en-US"/>
        </w:rPr>
        <w:t>Öztürk</w:t>
      </w:r>
      <w:proofErr w:type="spellEnd"/>
      <w:r w:rsidRPr="00743494">
        <w:rPr>
          <w:rFonts w:ascii="Times New Roman" w:hAnsi="Times New Roman" w:cs="Times New Roman"/>
          <w:sz w:val="28"/>
          <w:lang w:val="en-US"/>
        </w:rPr>
        <w:t xml:space="preserve"> M. S. The effects of creative drama activities on developing English speaking skills //Journal of Inquiry Based Activities. – 2020. – Т. 10. – №. 1. – С. 1-17.</w:t>
      </w:r>
    </w:p>
    <w:p w14:paraId="5F39065F" w14:textId="77777777" w:rsidR="001363F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43494">
        <w:rPr>
          <w:rFonts w:ascii="Times New Roman" w:hAnsi="Times New Roman" w:cs="Times New Roman"/>
          <w:sz w:val="28"/>
          <w:lang w:val="en-US"/>
        </w:rPr>
        <w:t>Eragamreddy</w:t>
      </w:r>
      <w:proofErr w:type="spellEnd"/>
      <w:r w:rsidRPr="00743494">
        <w:rPr>
          <w:rFonts w:ascii="Times New Roman" w:hAnsi="Times New Roman" w:cs="Times New Roman"/>
          <w:sz w:val="28"/>
          <w:lang w:val="en-US"/>
        </w:rPr>
        <w:t xml:space="preserve"> N. Teaching creative thinking skills //International Journal of </w:t>
      </w:r>
      <w:proofErr w:type="spellStart"/>
      <w:r w:rsidRPr="00743494">
        <w:rPr>
          <w:rFonts w:ascii="Times New Roman" w:hAnsi="Times New Roman" w:cs="Times New Roman"/>
          <w:sz w:val="28"/>
          <w:lang w:val="en-US"/>
        </w:rPr>
        <w:t>english</w:t>
      </w:r>
      <w:proofErr w:type="spellEnd"/>
      <w:r w:rsidRPr="00743494">
        <w:rPr>
          <w:rFonts w:ascii="Times New Roman" w:hAnsi="Times New Roman" w:cs="Times New Roman"/>
          <w:sz w:val="28"/>
          <w:lang w:val="en-US"/>
        </w:rPr>
        <w:t xml:space="preserve"> language &amp; translation studies. – 2013. – Т. 1. – №. 2. – С. 124-145.</w:t>
      </w:r>
    </w:p>
    <w:p w14:paraId="29B64759" w14:textId="77777777" w:rsidR="001363F7" w:rsidRPr="00873549"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43494">
        <w:rPr>
          <w:rFonts w:ascii="Times New Roman" w:hAnsi="Times New Roman" w:cs="Times New Roman"/>
          <w:sz w:val="28"/>
          <w:lang w:val="en-US"/>
        </w:rPr>
        <w:t>Šliogerienė</w:t>
      </w:r>
      <w:proofErr w:type="spellEnd"/>
      <w:r w:rsidRPr="00743494">
        <w:rPr>
          <w:rFonts w:ascii="Times New Roman" w:hAnsi="Times New Roman" w:cs="Times New Roman"/>
          <w:sz w:val="28"/>
          <w:lang w:val="en-US"/>
        </w:rPr>
        <w:t xml:space="preserve"> J. et al. Problem-based learning in developing students’ communicative skills and creativity in teaching English for specific purposes //Creativity Studies. – 20</w:t>
      </w:r>
      <w:r>
        <w:rPr>
          <w:rFonts w:ascii="Times New Roman" w:hAnsi="Times New Roman" w:cs="Times New Roman"/>
          <w:sz w:val="28"/>
          <w:lang w:val="en-US"/>
        </w:rPr>
        <w:t>25. – Т. 18. – №. 1. – С. 30–42</w:t>
      </w:r>
    </w:p>
    <w:p w14:paraId="50DBFD32" w14:textId="77777777" w:rsidR="001363F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873549">
        <w:rPr>
          <w:rFonts w:ascii="Times New Roman" w:hAnsi="Times New Roman" w:cs="Times New Roman"/>
          <w:sz w:val="28"/>
          <w:lang w:val="en-US"/>
        </w:rPr>
        <w:t>Kalbergenova</w:t>
      </w:r>
      <w:proofErr w:type="spellEnd"/>
      <w:r w:rsidRPr="00873549">
        <w:rPr>
          <w:rFonts w:ascii="Times New Roman" w:hAnsi="Times New Roman" w:cs="Times New Roman"/>
          <w:sz w:val="28"/>
          <w:lang w:val="en-US"/>
        </w:rPr>
        <w:t xml:space="preserve"> S., </w:t>
      </w:r>
      <w:proofErr w:type="spellStart"/>
      <w:r w:rsidRPr="00873549">
        <w:rPr>
          <w:rFonts w:ascii="Times New Roman" w:hAnsi="Times New Roman" w:cs="Times New Roman"/>
          <w:sz w:val="28"/>
          <w:lang w:val="en-US"/>
        </w:rPr>
        <w:t>Lebedeva</w:t>
      </w:r>
      <w:proofErr w:type="spellEnd"/>
      <w:r w:rsidRPr="00873549">
        <w:rPr>
          <w:rFonts w:ascii="Times New Roman" w:hAnsi="Times New Roman" w:cs="Times New Roman"/>
          <w:sz w:val="28"/>
          <w:lang w:val="en-US"/>
        </w:rPr>
        <w:t xml:space="preserve"> L. THE COMMUNICATIVE METHOD AS A MEANS OF TEACHING ENGLISH SPEAKING IN ELEMENTARY GRADES. – 2021.</w:t>
      </w:r>
    </w:p>
    <w:p w14:paraId="228D352B" w14:textId="77777777" w:rsidR="001363F7" w:rsidRPr="00743494"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873549">
        <w:rPr>
          <w:rFonts w:ascii="Times New Roman" w:hAnsi="Times New Roman" w:cs="Times New Roman"/>
          <w:sz w:val="28"/>
          <w:lang w:val="en-US"/>
        </w:rPr>
        <w:t>Kalbergenova</w:t>
      </w:r>
      <w:proofErr w:type="spellEnd"/>
      <w:r w:rsidRPr="00873549">
        <w:rPr>
          <w:rFonts w:ascii="Times New Roman" w:hAnsi="Times New Roman" w:cs="Times New Roman"/>
          <w:sz w:val="28"/>
          <w:lang w:val="en-US"/>
        </w:rPr>
        <w:t xml:space="preserve"> S. B. et al. Formation of creative speech skills in young schoolchildren in the process of learning English. – 2025.</w:t>
      </w:r>
    </w:p>
    <w:p w14:paraId="1E3D697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Кенжегалиев</w:t>
      </w:r>
      <w:proofErr w:type="spellEnd"/>
      <w:r w:rsidRPr="00793A57">
        <w:rPr>
          <w:rFonts w:ascii="Times New Roman" w:hAnsi="Times New Roman" w:cs="Times New Roman"/>
          <w:sz w:val="28"/>
        </w:rPr>
        <w:t xml:space="preserve"> К. К., Громова М. В. Формирование речевых умений и навыков на уроках английского языка как научная проблема //Педагогический журнал. – 2020. – Т. 10. – №. 6-1. – С. 100-107.</w:t>
      </w:r>
    </w:p>
    <w:p w14:paraId="3503F8E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Косарева Д. С. Развитие креативного мышления на уроках иностранного языка в начальной школе //Научные высказывания. – 2024. – №. 1. – С. 48.</w:t>
      </w:r>
    </w:p>
    <w:p w14:paraId="7471C89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Исрафилова</w:t>
      </w:r>
      <w:proofErr w:type="spellEnd"/>
      <w:r w:rsidRPr="00793A57">
        <w:rPr>
          <w:rFonts w:ascii="Times New Roman" w:hAnsi="Times New Roman" w:cs="Times New Roman"/>
          <w:sz w:val="28"/>
        </w:rPr>
        <w:t xml:space="preserve"> Л. М. Формирование и развитие креативности обучающихся на уроках английского языка //Печатается по постановлению редакционно-издательского совета Нижневартовского государственного университета. – 2020. – С. 339.</w:t>
      </w:r>
    </w:p>
    <w:p w14:paraId="4C28DB3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Васильева М. Ю. ФОРМИРОВАНИЕ КРЕАТИВНОСТИ МЛАДШИХ ШКОЛЬНИКОВ В ПРОЦЕССЕ ИЗУЧЕНИЯ АНГЛИЙСКОГО ЯЗЫКА //международного научного форума «Образование. Наука. Культура»(25 ноября 2020 г.). – 2021. – С. 72.</w:t>
      </w:r>
    </w:p>
    <w:p w14:paraId="566E93C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Ильина Е. А. МЕТОДЫ РАЗВИТИЯ ТВОРЧЕСКОГО МЫШЛЕНИЯ И КРЕАТИВНОСТИ БУДУЩИХ МЕНЕДЖЕРОВ //Наука и образование: новое время. – 2015. – №. 6. – С. 52-55.</w:t>
      </w:r>
    </w:p>
    <w:p w14:paraId="6B2878C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ЗВАДА О. В., АДЖИТАРОВА Л. С. ЛИНГВИСТИКА И ЛИНГВОДИДАКТИКА В СВЕТЕ СОВРЕМЕННЫХ НАУЧНЫХ ПАРАДИГМ.</w:t>
      </w:r>
    </w:p>
    <w:p w14:paraId="0AAF818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Бикмиева</w:t>
      </w:r>
      <w:proofErr w:type="spellEnd"/>
      <w:r w:rsidRPr="00793A57">
        <w:rPr>
          <w:rFonts w:ascii="Times New Roman" w:hAnsi="Times New Roman" w:cs="Times New Roman"/>
          <w:sz w:val="28"/>
        </w:rPr>
        <w:t xml:space="preserve"> Н. З. и др. РАЗВИТИЕ КРЕАТИВНОГО МЫШЛЕНИЯ МЛАДШИХ ШКОЛЬНИКОВ НА УРОКАХ АНГЛИЙСКОГО ЯЗЫКА В ОБЩЕОБРАЗОВАТЕЛЬНОЙ ШКОЛЕ (УМК «STARLIGHT») //УПРАВЛЕНИЕ РАЗВИТИЕМ ФУНКЦИОНАЛЬНОЙ ГРАМОТНОСТИ. – 2024. – С. 270.</w:t>
      </w:r>
    </w:p>
    <w:p w14:paraId="0A08FA4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Баранова М. М. ФОРМИРОВАНИЕ КРЕАТИВНОГО МЫШЛЕНИЯ У ОБУЧАЮЩИХСЯ НА УРОКАХ АНГЛИЙСКОГО ЯЗЫКА //Функциональная грамотность как механизм повышения качества образования. – С. 90.</w:t>
      </w:r>
    </w:p>
    <w:p w14:paraId="15762E4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Викулова Ю. В. ФОРМИРОВАНИЕ НАВЫКОВ КРЕАТИВНОГО И КРИТИЧЕСКОГО МЫШЛЕНИЯ НА УРОКАХ АНГЛИЙСКОГО ЯЗЫКА //Университетский комплекс как региональный центр образования, науки и культуры. – 2023. – С. 3981-3986.</w:t>
      </w:r>
    </w:p>
    <w:p w14:paraId="71DAA51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Яковлева Ю. В. Психологическое содержание, структура и особенности самостоятельности //Челябинск. – 2011. – С. 12-19.</w:t>
      </w:r>
    </w:p>
    <w:p w14:paraId="6BFB9BB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Фурзикова</w:t>
      </w:r>
      <w:proofErr w:type="spellEnd"/>
      <w:r w:rsidRPr="00793A57">
        <w:rPr>
          <w:rFonts w:ascii="Times New Roman" w:hAnsi="Times New Roman" w:cs="Times New Roman"/>
          <w:sz w:val="28"/>
        </w:rPr>
        <w:t xml:space="preserve"> А. Д. ИСПОЛЬЗОВАНИЕ ТЕХНОЛОГИИ MIND-MAP КАК СРЕДСТВО ФОРМИРОВАНИЯ ОПЫТА КРЕАТИВНОЙ ДЕЯТЕЛЬНОСТИ НА УРОКАХ АНГЛИЙСКОГО ЯЗЫКА В СРЕДНЕЙ ШКОЛЕ //Языки, культуры, этносы Формирование языковой картины мира: филологический и методический аспекты. – 2022. – С. 235-238.</w:t>
      </w:r>
    </w:p>
    <w:p w14:paraId="2E91EF8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Дьякова Г. Г. Развитие креативности на уроках английского языка как способ сохранения здоровья учащихся //ФОРМИРОВАНИЕ ЦЕННОСТИ ЗДОРОВОГО ОБРАЗА ЖИЗНИ УЧАСТНИКОВ ОБРАЗОВАТЕЛЬНОГО ПРОЦЕССА (из опыта работы городской опытно-экспериментальной площадки). – 2016. – С. 41-44.</w:t>
      </w:r>
    </w:p>
    <w:p w14:paraId="2F9F20D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Абдуллаева М. А. ИЗ ОПЫТА ИСПОЛЬЗОВАНИЯ МУЛЬТИМЕДИЙНЫХ ТЕХНОЛОГИЙ, НАПРАВЛЕННЫХ НА РАЗВИТИЕ КРЕАТИВНОСТИ СТУДЕНТОВ //ИНФОРМАТИЗАЦИЯ ОБРАЗОВАНИЯ: ТЕОРИЯ И ПРАКТИКА. – 2015. – С. 68-71.</w:t>
      </w:r>
    </w:p>
    <w:p w14:paraId="06BB387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Степаненкова</w:t>
      </w:r>
      <w:proofErr w:type="spellEnd"/>
      <w:r w:rsidRPr="00793A57">
        <w:rPr>
          <w:rFonts w:ascii="Times New Roman" w:hAnsi="Times New Roman" w:cs="Times New Roman"/>
          <w:sz w:val="28"/>
        </w:rPr>
        <w:t xml:space="preserve"> А. Е. Формирование ЛСК на уроках английского языка посредством заданий на развитие креативного мышления у обучающихся среднего школьного возраста //ББК Т3 Г945. – С. 176.</w:t>
      </w:r>
    </w:p>
    <w:p w14:paraId="5772D43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Мрясова</w:t>
      </w:r>
      <w:proofErr w:type="spellEnd"/>
      <w:r w:rsidRPr="00793A57">
        <w:rPr>
          <w:rFonts w:ascii="Times New Roman" w:hAnsi="Times New Roman" w:cs="Times New Roman"/>
          <w:sz w:val="28"/>
        </w:rPr>
        <w:t xml:space="preserve"> Е. С. Создание благоприятного психологического климата на уроках английского языка в начальной школе //Научно-методический журнал Поиск. – 2019. – №. 3. – С. 20-22.</w:t>
      </w:r>
    </w:p>
    <w:p w14:paraId="6B446D1D" w14:textId="77777777" w:rsidR="001363F7" w:rsidRPr="00911E9F"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Зимняя И. А. Стратегия воспитания: возможности и реальность //Знание. Понимание. Умение. – 2006. – №. 1. – С. 67-74.</w:t>
      </w:r>
    </w:p>
    <w:p w14:paraId="3B1AECA5" w14:textId="77777777" w:rsidR="001363F7" w:rsidRPr="00911E9F" w:rsidRDefault="001363F7" w:rsidP="008F218E">
      <w:pPr>
        <w:numPr>
          <w:ilvl w:val="0"/>
          <w:numId w:val="13"/>
        </w:numPr>
        <w:spacing w:after="0"/>
        <w:contextualSpacing/>
        <w:jc w:val="both"/>
        <w:rPr>
          <w:rFonts w:ascii="Times New Roman" w:hAnsi="Times New Roman" w:cs="Times New Roman"/>
          <w:sz w:val="28"/>
        </w:rPr>
      </w:pPr>
      <w:r w:rsidRPr="00911E9F">
        <w:rPr>
          <w:rFonts w:ascii="Times New Roman" w:hAnsi="Times New Roman" w:cs="Times New Roman"/>
          <w:sz w:val="28"/>
        </w:rPr>
        <w:t>Рубинштейн С. Л. и др. Основы общей психологии.. – Гос. учеб.-</w:t>
      </w:r>
      <w:proofErr w:type="spellStart"/>
      <w:r w:rsidRPr="00911E9F">
        <w:rPr>
          <w:rFonts w:ascii="Times New Roman" w:hAnsi="Times New Roman" w:cs="Times New Roman"/>
          <w:sz w:val="28"/>
        </w:rPr>
        <w:t>пед</w:t>
      </w:r>
      <w:proofErr w:type="spellEnd"/>
      <w:r w:rsidRPr="00911E9F">
        <w:rPr>
          <w:rFonts w:ascii="Times New Roman" w:hAnsi="Times New Roman" w:cs="Times New Roman"/>
          <w:sz w:val="28"/>
        </w:rPr>
        <w:t>. изд-ва М-</w:t>
      </w:r>
      <w:proofErr w:type="spellStart"/>
      <w:r w:rsidRPr="00911E9F">
        <w:rPr>
          <w:rFonts w:ascii="Times New Roman" w:hAnsi="Times New Roman" w:cs="Times New Roman"/>
          <w:sz w:val="28"/>
        </w:rPr>
        <w:t>ва</w:t>
      </w:r>
      <w:proofErr w:type="spellEnd"/>
      <w:r w:rsidRPr="00911E9F">
        <w:rPr>
          <w:rFonts w:ascii="Times New Roman" w:hAnsi="Times New Roman" w:cs="Times New Roman"/>
          <w:sz w:val="28"/>
        </w:rPr>
        <w:t xml:space="preserve"> просвещения РСФСР, 1946. – С. 176-178.</w:t>
      </w:r>
    </w:p>
    <w:p w14:paraId="12F53A34" w14:textId="77777777" w:rsidR="001363F7" w:rsidRPr="00AD14C8" w:rsidRDefault="001363F7" w:rsidP="008F218E">
      <w:pPr>
        <w:numPr>
          <w:ilvl w:val="0"/>
          <w:numId w:val="13"/>
        </w:numPr>
        <w:spacing w:after="0"/>
        <w:contextualSpacing/>
        <w:jc w:val="both"/>
        <w:rPr>
          <w:rFonts w:ascii="Times New Roman" w:hAnsi="Times New Roman" w:cs="Times New Roman"/>
          <w:sz w:val="28"/>
        </w:rPr>
      </w:pPr>
      <w:proofErr w:type="spellStart"/>
      <w:r w:rsidRPr="00911E9F">
        <w:rPr>
          <w:rFonts w:ascii="Times New Roman" w:hAnsi="Times New Roman" w:cs="Times New Roman"/>
          <w:sz w:val="28"/>
        </w:rPr>
        <w:t>Калачникова</w:t>
      </w:r>
      <w:proofErr w:type="spellEnd"/>
      <w:r w:rsidRPr="00911E9F">
        <w:rPr>
          <w:rFonts w:ascii="Times New Roman" w:hAnsi="Times New Roman" w:cs="Times New Roman"/>
          <w:sz w:val="28"/>
        </w:rPr>
        <w:t xml:space="preserve"> Р. С. Проблемы освоения умения говорить на английском языке учеников 8-9 классов и пути их решения //Вестник Тамбовского университета. Серия: Гуманитарные науки. – 2022. – Т. 27. – №. 1. – С. 113-126.</w:t>
      </w:r>
    </w:p>
    <w:p w14:paraId="64C6A292" w14:textId="77777777" w:rsidR="001363F7" w:rsidRPr="00AD14C8" w:rsidRDefault="001363F7" w:rsidP="008F218E">
      <w:pPr>
        <w:numPr>
          <w:ilvl w:val="0"/>
          <w:numId w:val="13"/>
        </w:numPr>
        <w:spacing w:after="0"/>
        <w:contextualSpacing/>
        <w:jc w:val="both"/>
        <w:rPr>
          <w:rFonts w:ascii="Times New Roman" w:hAnsi="Times New Roman" w:cs="Times New Roman"/>
          <w:sz w:val="28"/>
        </w:rPr>
      </w:pPr>
      <w:proofErr w:type="spellStart"/>
      <w:r w:rsidRPr="00AD14C8">
        <w:rPr>
          <w:rFonts w:ascii="Times New Roman" w:hAnsi="Times New Roman" w:cs="Times New Roman"/>
          <w:sz w:val="28"/>
        </w:rPr>
        <w:t>Әкімханқызы</w:t>
      </w:r>
      <w:proofErr w:type="spellEnd"/>
      <w:r w:rsidRPr="00AD14C8">
        <w:rPr>
          <w:rFonts w:ascii="Times New Roman" w:hAnsi="Times New Roman" w:cs="Times New Roman"/>
          <w:sz w:val="28"/>
          <w:lang w:val="en-US"/>
        </w:rPr>
        <w:t xml:space="preserve"> </w:t>
      </w:r>
      <w:r w:rsidRPr="00AD14C8">
        <w:rPr>
          <w:rFonts w:ascii="Times New Roman" w:hAnsi="Times New Roman" w:cs="Times New Roman"/>
          <w:sz w:val="28"/>
        </w:rPr>
        <w:t>Н</w:t>
      </w:r>
      <w:r w:rsidRPr="00AD14C8">
        <w:rPr>
          <w:rFonts w:ascii="Times New Roman" w:hAnsi="Times New Roman" w:cs="Times New Roman"/>
          <w:sz w:val="28"/>
          <w:lang w:val="en-US"/>
        </w:rPr>
        <w:t>. PSYCHOLOGICAL AND PEDAGOGICAL FEATURES OF TEACHING ENGLISH IN PRIMARY SCHOOLS //</w:t>
      </w:r>
      <w:r w:rsidRPr="00AD14C8">
        <w:rPr>
          <w:rFonts w:ascii="Times New Roman" w:hAnsi="Times New Roman" w:cs="Times New Roman"/>
          <w:sz w:val="28"/>
        </w:rPr>
        <w:t>Вестник</w:t>
      </w:r>
      <w:r w:rsidRPr="00AD14C8">
        <w:rPr>
          <w:rFonts w:ascii="Times New Roman" w:hAnsi="Times New Roman" w:cs="Times New Roman"/>
          <w:sz w:val="28"/>
          <w:lang w:val="en-US"/>
        </w:rPr>
        <w:t xml:space="preserve"> </w:t>
      </w:r>
      <w:r w:rsidRPr="00AD14C8">
        <w:rPr>
          <w:rFonts w:ascii="Times New Roman" w:hAnsi="Times New Roman" w:cs="Times New Roman"/>
          <w:sz w:val="28"/>
        </w:rPr>
        <w:t>ЗКУ</w:t>
      </w:r>
      <w:r w:rsidRPr="00AD14C8">
        <w:rPr>
          <w:rFonts w:ascii="Times New Roman" w:hAnsi="Times New Roman" w:cs="Times New Roman"/>
          <w:sz w:val="28"/>
          <w:lang w:val="en-US"/>
        </w:rPr>
        <w:t xml:space="preserve">. – 2022. – </w:t>
      </w:r>
      <w:r w:rsidRPr="00AD14C8">
        <w:rPr>
          <w:rFonts w:ascii="Times New Roman" w:hAnsi="Times New Roman" w:cs="Times New Roman"/>
          <w:sz w:val="28"/>
        </w:rPr>
        <w:t>Т</w:t>
      </w:r>
      <w:r w:rsidRPr="00AD14C8">
        <w:rPr>
          <w:rFonts w:ascii="Times New Roman" w:hAnsi="Times New Roman" w:cs="Times New Roman"/>
          <w:sz w:val="28"/>
          <w:lang w:val="en-US"/>
        </w:rPr>
        <w:t xml:space="preserve">. 87. – №. </w:t>
      </w:r>
      <w:r w:rsidRPr="00AD14C8">
        <w:rPr>
          <w:rFonts w:ascii="Times New Roman" w:hAnsi="Times New Roman" w:cs="Times New Roman"/>
          <w:sz w:val="28"/>
        </w:rPr>
        <w:t>3. – С. 118-118.</w:t>
      </w:r>
    </w:p>
    <w:p w14:paraId="3357B865" w14:textId="77777777" w:rsidR="001363F7" w:rsidRPr="00AD14C8" w:rsidRDefault="001363F7" w:rsidP="008F218E">
      <w:pPr>
        <w:numPr>
          <w:ilvl w:val="0"/>
          <w:numId w:val="13"/>
        </w:numPr>
        <w:spacing w:after="0"/>
        <w:contextualSpacing/>
        <w:jc w:val="both"/>
        <w:rPr>
          <w:rFonts w:ascii="Times New Roman" w:hAnsi="Times New Roman" w:cs="Times New Roman"/>
          <w:sz w:val="28"/>
        </w:rPr>
      </w:pPr>
      <w:proofErr w:type="spellStart"/>
      <w:r w:rsidRPr="00AD14C8">
        <w:rPr>
          <w:rFonts w:ascii="Times New Roman" w:hAnsi="Times New Roman" w:cs="Times New Roman"/>
          <w:sz w:val="28"/>
          <w:lang w:val="en-US"/>
        </w:rPr>
        <w:t>Goraş-Postică</w:t>
      </w:r>
      <w:proofErr w:type="spellEnd"/>
      <w:r w:rsidRPr="00AD14C8">
        <w:rPr>
          <w:rFonts w:ascii="Times New Roman" w:hAnsi="Times New Roman" w:cs="Times New Roman"/>
          <w:sz w:val="28"/>
          <w:lang w:val="en-US"/>
        </w:rPr>
        <w:t xml:space="preserve"> V., </w:t>
      </w:r>
      <w:proofErr w:type="spellStart"/>
      <w:r w:rsidRPr="00AD14C8">
        <w:rPr>
          <w:rFonts w:ascii="Times New Roman" w:hAnsi="Times New Roman" w:cs="Times New Roman"/>
          <w:sz w:val="28"/>
          <w:lang w:val="en-US"/>
        </w:rPr>
        <w:t>Motfolea</w:t>
      </w:r>
      <w:proofErr w:type="spellEnd"/>
      <w:r w:rsidRPr="00AD14C8">
        <w:rPr>
          <w:rFonts w:ascii="Times New Roman" w:hAnsi="Times New Roman" w:cs="Times New Roman"/>
          <w:sz w:val="28"/>
          <w:lang w:val="en-US"/>
        </w:rPr>
        <w:t xml:space="preserve"> D. M. Psycho-pedagogical conditions conducive to intensive </w:t>
      </w:r>
      <w:proofErr w:type="spellStart"/>
      <w:r w:rsidRPr="00AD14C8">
        <w:rPr>
          <w:rFonts w:ascii="Times New Roman" w:hAnsi="Times New Roman" w:cs="Times New Roman"/>
          <w:sz w:val="28"/>
          <w:lang w:val="en-US"/>
        </w:rPr>
        <w:t>english</w:t>
      </w:r>
      <w:proofErr w:type="spellEnd"/>
      <w:r w:rsidRPr="00AD14C8">
        <w:rPr>
          <w:rFonts w:ascii="Times New Roman" w:hAnsi="Times New Roman" w:cs="Times New Roman"/>
          <w:sz w:val="28"/>
          <w:lang w:val="en-US"/>
        </w:rPr>
        <w:t xml:space="preserve"> language learning by primary school students //</w:t>
      </w:r>
      <w:proofErr w:type="spellStart"/>
      <w:r w:rsidRPr="00AD14C8">
        <w:rPr>
          <w:rFonts w:ascii="Times New Roman" w:hAnsi="Times New Roman" w:cs="Times New Roman"/>
          <w:sz w:val="28"/>
          <w:lang w:val="en-US"/>
        </w:rPr>
        <w:t>Studia</w:t>
      </w:r>
      <w:proofErr w:type="spellEnd"/>
      <w:r w:rsidRPr="00AD14C8">
        <w:rPr>
          <w:rFonts w:ascii="Times New Roman" w:hAnsi="Times New Roman" w:cs="Times New Roman"/>
          <w:sz w:val="28"/>
          <w:lang w:val="en-US"/>
        </w:rPr>
        <w:t xml:space="preserve"> Universitatis </w:t>
      </w:r>
      <w:proofErr w:type="spellStart"/>
      <w:r w:rsidRPr="00AD14C8">
        <w:rPr>
          <w:rFonts w:ascii="Times New Roman" w:hAnsi="Times New Roman" w:cs="Times New Roman"/>
          <w:sz w:val="28"/>
          <w:lang w:val="en-US"/>
        </w:rPr>
        <w:t>Moldaviae</w:t>
      </w:r>
      <w:proofErr w:type="spellEnd"/>
      <w:r w:rsidRPr="00AD14C8">
        <w:rPr>
          <w:rFonts w:ascii="Times New Roman" w:hAnsi="Times New Roman" w:cs="Times New Roman"/>
          <w:sz w:val="28"/>
          <w:lang w:val="en-US"/>
        </w:rPr>
        <w:t xml:space="preserve"> (</w:t>
      </w:r>
      <w:proofErr w:type="spellStart"/>
      <w:r w:rsidRPr="00AD14C8">
        <w:rPr>
          <w:rFonts w:ascii="Times New Roman" w:hAnsi="Times New Roman" w:cs="Times New Roman"/>
          <w:sz w:val="28"/>
          <w:lang w:val="en-US"/>
        </w:rPr>
        <w:t>Seria</w:t>
      </w:r>
      <w:proofErr w:type="spellEnd"/>
      <w:r w:rsidRPr="00AD14C8">
        <w:rPr>
          <w:rFonts w:ascii="Times New Roman" w:hAnsi="Times New Roman" w:cs="Times New Roman"/>
          <w:sz w:val="28"/>
          <w:lang w:val="en-US"/>
        </w:rPr>
        <w:t xml:space="preserve"> </w:t>
      </w:r>
      <w:proofErr w:type="spellStart"/>
      <w:r w:rsidRPr="00AD14C8">
        <w:rPr>
          <w:rFonts w:ascii="Times New Roman" w:hAnsi="Times New Roman" w:cs="Times New Roman"/>
          <w:sz w:val="28"/>
          <w:lang w:val="en-US"/>
        </w:rPr>
        <w:t>Ştiinţe</w:t>
      </w:r>
      <w:proofErr w:type="spellEnd"/>
      <w:r w:rsidRPr="00AD14C8">
        <w:rPr>
          <w:rFonts w:ascii="Times New Roman" w:hAnsi="Times New Roman" w:cs="Times New Roman"/>
          <w:sz w:val="28"/>
          <w:lang w:val="en-US"/>
        </w:rPr>
        <w:t xml:space="preserve"> ale </w:t>
      </w:r>
      <w:proofErr w:type="spellStart"/>
      <w:r w:rsidRPr="00AD14C8">
        <w:rPr>
          <w:rFonts w:ascii="Times New Roman" w:hAnsi="Times New Roman" w:cs="Times New Roman"/>
          <w:sz w:val="28"/>
          <w:lang w:val="en-US"/>
        </w:rPr>
        <w:t>Educației</w:t>
      </w:r>
      <w:proofErr w:type="spellEnd"/>
      <w:r w:rsidRPr="00AD14C8">
        <w:rPr>
          <w:rFonts w:ascii="Times New Roman" w:hAnsi="Times New Roman" w:cs="Times New Roman"/>
          <w:sz w:val="28"/>
          <w:lang w:val="en-US"/>
        </w:rPr>
        <w:t xml:space="preserve">). – 2024. – </w:t>
      </w:r>
      <w:r w:rsidRPr="00AD14C8">
        <w:rPr>
          <w:rFonts w:ascii="Times New Roman" w:hAnsi="Times New Roman" w:cs="Times New Roman"/>
          <w:sz w:val="28"/>
        </w:rPr>
        <w:t>Т</w:t>
      </w:r>
      <w:r w:rsidRPr="00AD14C8">
        <w:rPr>
          <w:rFonts w:ascii="Times New Roman" w:hAnsi="Times New Roman" w:cs="Times New Roman"/>
          <w:sz w:val="28"/>
          <w:lang w:val="en-US"/>
        </w:rPr>
        <w:t xml:space="preserve">. 175. – №. </w:t>
      </w:r>
      <w:r w:rsidRPr="00AD14C8">
        <w:rPr>
          <w:rFonts w:ascii="Times New Roman" w:hAnsi="Times New Roman" w:cs="Times New Roman"/>
          <w:sz w:val="28"/>
        </w:rPr>
        <w:t>5. – С. 17-27.</w:t>
      </w:r>
    </w:p>
    <w:p w14:paraId="4749D01C" w14:textId="77777777" w:rsidR="001363F7" w:rsidRPr="00AD14C8" w:rsidRDefault="001363F7" w:rsidP="008F218E">
      <w:pPr>
        <w:numPr>
          <w:ilvl w:val="0"/>
          <w:numId w:val="13"/>
        </w:numPr>
        <w:spacing w:after="0"/>
        <w:contextualSpacing/>
        <w:jc w:val="both"/>
        <w:rPr>
          <w:rFonts w:ascii="Times New Roman" w:hAnsi="Times New Roman" w:cs="Times New Roman"/>
          <w:sz w:val="28"/>
        </w:rPr>
      </w:pPr>
      <w:proofErr w:type="spellStart"/>
      <w:r w:rsidRPr="00AD14C8">
        <w:rPr>
          <w:rFonts w:ascii="Times New Roman" w:hAnsi="Times New Roman" w:cs="Times New Roman"/>
          <w:sz w:val="28"/>
          <w:lang w:val="en-US"/>
        </w:rPr>
        <w:t>Abdixoliqova</w:t>
      </w:r>
      <w:proofErr w:type="spellEnd"/>
      <w:r w:rsidRPr="00AD14C8">
        <w:rPr>
          <w:rFonts w:ascii="Times New Roman" w:hAnsi="Times New Roman" w:cs="Times New Roman"/>
          <w:sz w:val="28"/>
          <w:lang w:val="en-US"/>
        </w:rPr>
        <w:t xml:space="preserve"> M. INNOVATIVE AND PSYCHO-PEDAGOGICAL BASIS OF TEACHING EXAMPLES OF FOLK ORAL CREATIVITY //Conferences. – 2025. – </w:t>
      </w:r>
      <w:r w:rsidRPr="00AD14C8">
        <w:rPr>
          <w:rFonts w:ascii="Times New Roman" w:hAnsi="Times New Roman" w:cs="Times New Roman"/>
          <w:sz w:val="28"/>
        </w:rPr>
        <w:t>Т</w:t>
      </w:r>
      <w:r w:rsidRPr="00AD14C8">
        <w:rPr>
          <w:rFonts w:ascii="Times New Roman" w:hAnsi="Times New Roman" w:cs="Times New Roman"/>
          <w:sz w:val="28"/>
          <w:lang w:val="en-US"/>
        </w:rPr>
        <w:t xml:space="preserve">. 1. – №. </w:t>
      </w:r>
      <w:r w:rsidRPr="00AD14C8">
        <w:rPr>
          <w:rFonts w:ascii="Times New Roman" w:hAnsi="Times New Roman" w:cs="Times New Roman"/>
          <w:sz w:val="28"/>
        </w:rPr>
        <w:t>1.</w:t>
      </w:r>
    </w:p>
    <w:p w14:paraId="75C19EB5" w14:textId="77777777" w:rsidR="001363F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AD14C8">
        <w:rPr>
          <w:rFonts w:ascii="Times New Roman" w:hAnsi="Times New Roman" w:cs="Times New Roman"/>
          <w:sz w:val="28"/>
          <w:lang w:val="en-US"/>
        </w:rPr>
        <w:t>Baronova</w:t>
      </w:r>
      <w:proofErr w:type="spellEnd"/>
      <w:r w:rsidRPr="00AD14C8">
        <w:rPr>
          <w:rFonts w:ascii="Times New Roman" w:hAnsi="Times New Roman" w:cs="Times New Roman"/>
          <w:sz w:val="28"/>
          <w:lang w:val="en-US"/>
        </w:rPr>
        <w:t xml:space="preserve"> V., </w:t>
      </w:r>
      <w:proofErr w:type="spellStart"/>
      <w:r w:rsidRPr="00AD14C8">
        <w:rPr>
          <w:rFonts w:ascii="Times New Roman" w:hAnsi="Times New Roman" w:cs="Times New Roman"/>
          <w:sz w:val="28"/>
          <w:lang w:val="en-US"/>
        </w:rPr>
        <w:t>Sudakova</w:t>
      </w:r>
      <w:proofErr w:type="spellEnd"/>
      <w:r w:rsidRPr="00AD14C8">
        <w:rPr>
          <w:rFonts w:ascii="Times New Roman" w:hAnsi="Times New Roman" w:cs="Times New Roman"/>
          <w:sz w:val="28"/>
          <w:lang w:val="en-US"/>
        </w:rPr>
        <w:t xml:space="preserve"> A., Savchenko O. PSYCHO-PEDAGOGICAL FORMATION CONDITIONS OF THE FUTURE SPECIALIST'S COMMUNICATIVE COMPETENCE IN DIGITAL EDUCATIONAL SYSTEMS //INTED2022 Proceedings. – IATED, 2022. – </w:t>
      </w:r>
      <w:r w:rsidRPr="00AD14C8">
        <w:rPr>
          <w:rFonts w:ascii="Times New Roman" w:hAnsi="Times New Roman" w:cs="Times New Roman"/>
          <w:sz w:val="28"/>
        </w:rPr>
        <w:t>С</w:t>
      </w:r>
      <w:r w:rsidRPr="00AD14C8">
        <w:rPr>
          <w:rFonts w:ascii="Times New Roman" w:hAnsi="Times New Roman" w:cs="Times New Roman"/>
          <w:sz w:val="28"/>
          <w:lang w:val="en-US"/>
        </w:rPr>
        <w:t>. 7199-7206.</w:t>
      </w:r>
    </w:p>
    <w:p w14:paraId="1FF26C1C" w14:textId="77777777" w:rsidR="001363F7" w:rsidRPr="00AD14C8"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1A0151">
        <w:rPr>
          <w:rFonts w:ascii="Times New Roman" w:hAnsi="Times New Roman" w:cs="Times New Roman"/>
          <w:sz w:val="28"/>
          <w:lang w:val="en-US"/>
        </w:rPr>
        <w:t>Bunea</w:t>
      </w:r>
      <w:proofErr w:type="spellEnd"/>
      <w:r w:rsidRPr="001A0151">
        <w:rPr>
          <w:rFonts w:ascii="Times New Roman" w:hAnsi="Times New Roman" w:cs="Times New Roman"/>
          <w:sz w:val="28"/>
          <w:lang w:val="en-US"/>
        </w:rPr>
        <w:t xml:space="preserve"> A. M. PSYCHO-PEDAGOGICAL AND LINGUISTIC PARTICULARITIES TYPICAL TO TECHNICAL ENGLISH: DEVELOPING LISTENING AND SPEAKING SKILLS //</w:t>
      </w:r>
      <w:proofErr w:type="spellStart"/>
      <w:r w:rsidRPr="001A0151">
        <w:rPr>
          <w:rFonts w:ascii="Times New Roman" w:hAnsi="Times New Roman" w:cs="Times New Roman"/>
          <w:sz w:val="28"/>
          <w:lang w:val="en-US"/>
        </w:rPr>
        <w:t>Buletinul</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Științific</w:t>
      </w:r>
      <w:proofErr w:type="spellEnd"/>
      <w:r w:rsidRPr="001A0151">
        <w:rPr>
          <w:rFonts w:ascii="Times New Roman" w:hAnsi="Times New Roman" w:cs="Times New Roman"/>
          <w:sz w:val="28"/>
          <w:lang w:val="en-US"/>
        </w:rPr>
        <w:t xml:space="preserve"> al </w:t>
      </w:r>
      <w:proofErr w:type="spellStart"/>
      <w:r w:rsidRPr="001A0151">
        <w:rPr>
          <w:rFonts w:ascii="Times New Roman" w:hAnsi="Times New Roman" w:cs="Times New Roman"/>
          <w:sz w:val="28"/>
          <w:lang w:val="en-US"/>
        </w:rPr>
        <w:t>Universității</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Tehnice</w:t>
      </w:r>
      <w:proofErr w:type="spellEnd"/>
      <w:r w:rsidRPr="001A0151">
        <w:rPr>
          <w:rFonts w:ascii="Times New Roman" w:hAnsi="Times New Roman" w:cs="Times New Roman"/>
          <w:sz w:val="28"/>
          <w:lang w:val="en-US"/>
        </w:rPr>
        <w:t xml:space="preserve"> de </w:t>
      </w:r>
      <w:proofErr w:type="spellStart"/>
      <w:r w:rsidRPr="001A0151">
        <w:rPr>
          <w:rFonts w:ascii="Times New Roman" w:hAnsi="Times New Roman" w:cs="Times New Roman"/>
          <w:sz w:val="28"/>
          <w:lang w:val="en-US"/>
        </w:rPr>
        <w:t>Construcții</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București</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Seria</w:t>
      </w:r>
      <w:proofErr w:type="spellEnd"/>
      <w:r w:rsidRPr="001A0151">
        <w:rPr>
          <w:rFonts w:ascii="Times New Roman" w:hAnsi="Times New Roman" w:cs="Times New Roman"/>
          <w:sz w:val="28"/>
          <w:lang w:val="en-US"/>
        </w:rPr>
        <w:t xml:space="preserve">: Limbi </w:t>
      </w:r>
      <w:proofErr w:type="spellStart"/>
      <w:r w:rsidRPr="001A0151">
        <w:rPr>
          <w:rFonts w:ascii="Times New Roman" w:hAnsi="Times New Roman" w:cs="Times New Roman"/>
          <w:sz w:val="28"/>
          <w:lang w:val="en-US"/>
        </w:rPr>
        <w:t>Străine</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și</w:t>
      </w:r>
      <w:proofErr w:type="spellEnd"/>
      <w:r w:rsidRPr="001A0151">
        <w:rPr>
          <w:rFonts w:ascii="Times New Roman" w:hAnsi="Times New Roman" w:cs="Times New Roman"/>
          <w:sz w:val="28"/>
          <w:lang w:val="en-US"/>
        </w:rPr>
        <w:t xml:space="preserve"> </w:t>
      </w:r>
      <w:proofErr w:type="spellStart"/>
      <w:r w:rsidRPr="001A0151">
        <w:rPr>
          <w:rFonts w:ascii="Times New Roman" w:hAnsi="Times New Roman" w:cs="Times New Roman"/>
          <w:sz w:val="28"/>
          <w:lang w:val="en-US"/>
        </w:rPr>
        <w:t>Comunicare</w:t>
      </w:r>
      <w:proofErr w:type="spellEnd"/>
      <w:r w:rsidRPr="001A0151">
        <w:rPr>
          <w:rFonts w:ascii="Times New Roman" w:hAnsi="Times New Roman" w:cs="Times New Roman"/>
          <w:sz w:val="28"/>
          <w:lang w:val="en-US"/>
        </w:rPr>
        <w:t>. – 2019. – Т. 12. – №. 2. – С. 21-27.</w:t>
      </w:r>
    </w:p>
    <w:p w14:paraId="322A264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Вербицкий А. А., Ларионова О. Г. Личностный и компетентностный подходы в образовании: проблемы интеграции. – Общество с ограниченной ответственностью" Издательская группа" Логос", 2009. – С. 336-336.</w:t>
      </w:r>
    </w:p>
    <w:p w14:paraId="160BE6F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Бим И. Л. Модернизация структуры и содержания школьного языкового образования //Иностранные языки в школе. – 2005. – №. 8. – С. 2-6.</w:t>
      </w:r>
    </w:p>
    <w:p w14:paraId="61A82B6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Григорян Т. Г., Ломтева Т. Н. Структурно-содержательный аспект методологического компонента содержания обучения иностранному языку в условиях цифровизации образования //Вестник </w:t>
      </w:r>
      <w:r w:rsidRPr="00793A57">
        <w:rPr>
          <w:rFonts w:ascii="Times New Roman" w:hAnsi="Times New Roman" w:cs="Times New Roman"/>
          <w:sz w:val="28"/>
        </w:rPr>
        <w:lastRenderedPageBreak/>
        <w:t>Северо-Кавказского федерального университета. – 2018. – №. 4. – С. 107-113.</w:t>
      </w:r>
    </w:p>
    <w:p w14:paraId="0B97006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Пассов Е. И. и др. Мастерство и личность учителя: на примере преподавания иностранного языка //М.: Флинта: Наука. – 2001. – Т. 240. – С. 158.</w:t>
      </w:r>
    </w:p>
    <w:p w14:paraId="3AF7BA1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Щукин А. Н. Современные интенсивные методы и технологии обучения иностранным языкам. – </w:t>
      </w:r>
      <w:proofErr w:type="spellStart"/>
      <w:r w:rsidRPr="00793A57">
        <w:rPr>
          <w:rFonts w:ascii="Times New Roman" w:hAnsi="Times New Roman" w:cs="Times New Roman"/>
          <w:sz w:val="28"/>
        </w:rPr>
        <w:t>Филоматис</w:t>
      </w:r>
      <w:proofErr w:type="spellEnd"/>
      <w:r w:rsidRPr="00793A57">
        <w:rPr>
          <w:rFonts w:ascii="Times New Roman" w:hAnsi="Times New Roman" w:cs="Times New Roman"/>
          <w:sz w:val="28"/>
        </w:rPr>
        <w:t>, 2008.</w:t>
      </w:r>
    </w:p>
    <w:p w14:paraId="4CAB37E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Гальскова Н. Д. и др. Основы методики обучения иностранным языкам. – 2021.</w:t>
      </w:r>
    </w:p>
    <w:p w14:paraId="5F8BBB0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Миньяр-</w:t>
      </w:r>
      <w:proofErr w:type="spellStart"/>
      <w:r w:rsidRPr="00793A57">
        <w:rPr>
          <w:rFonts w:ascii="Times New Roman" w:hAnsi="Times New Roman" w:cs="Times New Roman"/>
          <w:sz w:val="28"/>
        </w:rPr>
        <w:t>Белоручев</w:t>
      </w:r>
      <w:proofErr w:type="spellEnd"/>
      <w:r w:rsidRPr="00793A57">
        <w:rPr>
          <w:rFonts w:ascii="Times New Roman" w:hAnsi="Times New Roman" w:cs="Times New Roman"/>
          <w:sz w:val="28"/>
        </w:rPr>
        <w:t xml:space="preserve"> Р. К. Записи в последовательном переводе. – Проспект-АП, 2005.</w:t>
      </w:r>
    </w:p>
    <w:p w14:paraId="0E930B4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Рогова Г. В., Рабинович Ф. М. Сахарова. ТЕ Методика обучения иностранным языкам в средней школе //М.: Просвещение. – 2006.</w:t>
      </w:r>
    </w:p>
    <w:p w14:paraId="3A23A54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Шатилов М. Р. Исследование подходов к поиску и исправлению фактологических ошибок в отклике большой языковой модели: магистерская </w:t>
      </w:r>
      <w:proofErr w:type="gramStart"/>
      <w:r w:rsidRPr="00793A57">
        <w:rPr>
          <w:rFonts w:ascii="Times New Roman" w:hAnsi="Times New Roman" w:cs="Times New Roman"/>
          <w:sz w:val="28"/>
        </w:rPr>
        <w:t>диссертация :</w:t>
      </w:r>
      <w:proofErr w:type="gram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дис</w:t>
      </w:r>
      <w:proofErr w:type="spellEnd"/>
      <w:r w:rsidRPr="00793A57">
        <w:rPr>
          <w:rFonts w:ascii="Times New Roman" w:hAnsi="Times New Roman" w:cs="Times New Roman"/>
          <w:sz w:val="28"/>
        </w:rPr>
        <w:t>. – 2024.</w:t>
      </w:r>
    </w:p>
    <w:p w14:paraId="0488D83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Смыченко А. Е., Красовский В. С. ВЛИЯНИЕ ОБРАЗОВАТЕЛЬНОЙ СРЕДЫ НА УЧЕБНЫЙ ПОТЕНЦИАЛ //Проблемы толерантности и социокультурной интеграции в поликультурной образовательной среде российского вуза. – 2019. – С. 330-333.</w:t>
      </w:r>
    </w:p>
    <w:p w14:paraId="10DB384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Салистра</w:t>
      </w:r>
      <w:proofErr w:type="spellEnd"/>
      <w:r w:rsidRPr="00793A57">
        <w:rPr>
          <w:rFonts w:ascii="Times New Roman" w:hAnsi="Times New Roman" w:cs="Times New Roman"/>
          <w:sz w:val="28"/>
        </w:rPr>
        <w:t xml:space="preserve"> И. Д. К вопросу о системе уроков иностранного языка //Иностранные языки в школе. – 2011. – №. 8. – С. 24-32.</w:t>
      </w:r>
    </w:p>
    <w:p w14:paraId="450BD40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Щербакова М. В. Психолингвистический аспект восприятия текста //Вестник Оренбургского государственного университета. – 2017. – №. 1 (201). – С. 49-52.</w:t>
      </w:r>
    </w:p>
    <w:p w14:paraId="71D1627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Каргина Е. М. Работа над профильными иноязычными текстами как основа развития устной речи студентов //Гуманитарные научные исследования. – 2014. – №. 11. – С. 108-111.</w:t>
      </w:r>
    </w:p>
    <w:p w14:paraId="08BB2DE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Мильруд</w:t>
      </w:r>
      <w:proofErr w:type="spellEnd"/>
      <w:r w:rsidRPr="00793A57">
        <w:rPr>
          <w:rFonts w:ascii="Times New Roman" w:hAnsi="Times New Roman" w:cs="Times New Roman"/>
          <w:sz w:val="28"/>
        </w:rPr>
        <w:t xml:space="preserve"> Р. П. Приемы и технологии обучения устной речи //Язык и культура. – 2015. – №. 1 (29). – С. 104-121</w:t>
      </w:r>
      <w:r w:rsidRPr="00793A57">
        <w:rPr>
          <w:rFonts w:ascii="Times New Roman" w:hAnsi="Times New Roman" w:cs="Times New Roman"/>
          <w:sz w:val="28"/>
          <w:lang w:val="kk-KZ"/>
        </w:rPr>
        <w:t>.</w:t>
      </w:r>
    </w:p>
    <w:p w14:paraId="0FDB982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Озерова И. Н. Формирование коммуникативной культуры детей //Начальная школа. – 2004. – №. 11. – С. 65-70.</w:t>
      </w:r>
    </w:p>
    <w:p w14:paraId="76690FB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Бим И. Л. Модернизация структуры и содержания школьного языкового образования //Иностранные языки в школе. – 2005. – №. 8. – С. 2-6.</w:t>
      </w:r>
    </w:p>
    <w:p w14:paraId="378BFF5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Матухин</w:t>
      </w:r>
      <w:proofErr w:type="spellEnd"/>
      <w:r w:rsidRPr="00793A57">
        <w:rPr>
          <w:rFonts w:ascii="Times New Roman" w:hAnsi="Times New Roman" w:cs="Times New Roman"/>
          <w:sz w:val="28"/>
        </w:rPr>
        <w:t xml:space="preserve"> Д. Л. Особенности обучения иноязычному общению студентов нелингвистических специальностей на основе </w:t>
      </w:r>
      <w:r w:rsidRPr="00793A57">
        <w:rPr>
          <w:rFonts w:ascii="Times New Roman" w:hAnsi="Times New Roman" w:cs="Times New Roman"/>
          <w:sz w:val="28"/>
        </w:rPr>
        <w:lastRenderedPageBreak/>
        <w:t>коммуникативного подхода //Вестник Томского государственного педагогического университета. – 2011. – №. 6. – С. 55-58.</w:t>
      </w:r>
    </w:p>
    <w:p w14:paraId="10CFD187"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Вербицкий А. А., Хомякова Н. П. Структура содержания обучения иностранному языку специальности: контекстный подход //Вестник Московского государственного лингвистического университета. – 2011. – №. 618. – С. 61-71.</w:t>
      </w:r>
    </w:p>
    <w:p w14:paraId="0FA5D38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Сидакова Н. В. Характерные черты модернизированного содержания обучения иностранному языку //Вестник Костромского государственного университета. – 2014. – Т. 20. – №. 5. – С. 201-204.</w:t>
      </w:r>
    </w:p>
    <w:p w14:paraId="67AFBCD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Щербакова М. В. Семантическая ассоциация как эмоционально-оценочный компонент значения английского слова //Вестник научных конференций. – ООО Консалтинговая компания Юком, 2016. – №. 2-3. – С. 122-123.</w:t>
      </w:r>
    </w:p>
    <w:p w14:paraId="5BEBD6F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Новак З. Вопросы изучения и диагностики развития вербальной способности учащихся //Вопросы психологии. – 1983. – №. 3. – С. 46.</w:t>
      </w:r>
    </w:p>
    <w:p w14:paraId="01A3E78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Мосиенко Л. В. Ценностные доминанты лингвистического образования в полиэтническом регионе //Современные проблемы науки и образования. – 2017. – №. 6. – С. 225-225.</w:t>
      </w:r>
    </w:p>
    <w:p w14:paraId="07F504C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Григорян Т. Г., Ломтева Т. Н. Модернизация лингвистического компонента содержания обучения французскому языку в условиях </w:t>
      </w:r>
      <w:proofErr w:type="spellStart"/>
      <w:r w:rsidRPr="00793A57">
        <w:rPr>
          <w:rFonts w:ascii="Times New Roman" w:hAnsi="Times New Roman" w:cs="Times New Roman"/>
          <w:sz w:val="28"/>
        </w:rPr>
        <w:t>глобализированного</w:t>
      </w:r>
      <w:proofErr w:type="spellEnd"/>
      <w:r w:rsidRPr="00793A57">
        <w:rPr>
          <w:rFonts w:ascii="Times New Roman" w:hAnsi="Times New Roman" w:cs="Times New Roman"/>
          <w:sz w:val="28"/>
        </w:rPr>
        <w:t xml:space="preserve"> общества //Тенденции развития науки и образования. – 2019. – №. 47-1. – С. 30-34.</w:t>
      </w:r>
    </w:p>
    <w:p w14:paraId="5DC5E425"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Махмутова</w:t>
      </w:r>
      <w:proofErr w:type="spellEnd"/>
      <w:r w:rsidRPr="00793A57">
        <w:rPr>
          <w:rFonts w:ascii="Times New Roman" w:hAnsi="Times New Roman" w:cs="Times New Roman"/>
          <w:sz w:val="28"/>
        </w:rPr>
        <w:t xml:space="preserve"> А. А., </w:t>
      </w:r>
      <w:proofErr w:type="spellStart"/>
      <w:r w:rsidRPr="00793A57">
        <w:rPr>
          <w:rFonts w:ascii="Times New Roman" w:hAnsi="Times New Roman" w:cs="Times New Roman"/>
          <w:sz w:val="28"/>
        </w:rPr>
        <w:t>Бугуева</w:t>
      </w:r>
      <w:proofErr w:type="spellEnd"/>
      <w:r w:rsidRPr="00793A57">
        <w:rPr>
          <w:rFonts w:ascii="Times New Roman" w:hAnsi="Times New Roman" w:cs="Times New Roman"/>
          <w:sz w:val="28"/>
        </w:rPr>
        <w:t xml:space="preserve"> Н. В. Принципы обучения английскому языку в неязыковом вузе //Педагогическое образование в России. – 2012. – №. 1. – С. 156-160.</w:t>
      </w:r>
    </w:p>
    <w:p w14:paraId="0BCE433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Маякова</w:t>
      </w:r>
      <w:proofErr w:type="spellEnd"/>
      <w:r w:rsidRPr="00793A57">
        <w:rPr>
          <w:rFonts w:ascii="Times New Roman" w:hAnsi="Times New Roman" w:cs="Times New Roman"/>
          <w:sz w:val="28"/>
        </w:rPr>
        <w:t xml:space="preserve"> Е. В. Деятельностная стратегия обучения дошкольников иностранному языку (На материале английского языка</w:t>
      </w:r>
      <w:proofErr w:type="gramStart"/>
      <w:r w:rsidRPr="00793A57">
        <w:rPr>
          <w:rFonts w:ascii="Times New Roman" w:hAnsi="Times New Roman" w:cs="Times New Roman"/>
          <w:sz w:val="28"/>
        </w:rPr>
        <w:t>) :</w:t>
      </w:r>
      <w:proofErr w:type="gram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дис</w:t>
      </w:r>
      <w:proofErr w:type="spellEnd"/>
      <w:r w:rsidRPr="00793A57">
        <w:rPr>
          <w:rFonts w:ascii="Times New Roman" w:hAnsi="Times New Roman" w:cs="Times New Roman"/>
          <w:sz w:val="28"/>
        </w:rPr>
        <w:t xml:space="preserve">. – </w:t>
      </w:r>
      <w:proofErr w:type="spellStart"/>
      <w:r w:rsidRPr="00793A57">
        <w:rPr>
          <w:rFonts w:ascii="Times New Roman" w:hAnsi="Times New Roman" w:cs="Times New Roman"/>
          <w:sz w:val="28"/>
        </w:rPr>
        <w:t>дис</w:t>
      </w:r>
      <w:proofErr w:type="spellEnd"/>
      <w:r w:rsidRPr="00793A57">
        <w:rPr>
          <w:rFonts w:ascii="Times New Roman" w:hAnsi="Times New Roman" w:cs="Times New Roman"/>
          <w:sz w:val="28"/>
        </w:rPr>
        <w:t xml:space="preserve">.... канд. </w:t>
      </w:r>
      <w:proofErr w:type="spellStart"/>
      <w:r w:rsidRPr="00793A57">
        <w:rPr>
          <w:rFonts w:ascii="Times New Roman" w:hAnsi="Times New Roman" w:cs="Times New Roman"/>
          <w:sz w:val="28"/>
        </w:rPr>
        <w:t>пед</w:t>
      </w:r>
      <w:proofErr w:type="spellEnd"/>
      <w:r w:rsidRPr="00793A57">
        <w:rPr>
          <w:rFonts w:ascii="Times New Roman" w:hAnsi="Times New Roman" w:cs="Times New Roman"/>
          <w:sz w:val="28"/>
        </w:rPr>
        <w:t>. наук, 2006.</w:t>
      </w:r>
    </w:p>
    <w:p w14:paraId="02F52FB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Сластенин</w:t>
      </w:r>
      <w:proofErr w:type="spellEnd"/>
      <w:r w:rsidRPr="00793A57">
        <w:rPr>
          <w:rFonts w:ascii="Times New Roman" w:hAnsi="Times New Roman" w:cs="Times New Roman"/>
          <w:sz w:val="28"/>
        </w:rPr>
        <w:t xml:space="preserve"> В. А., Исаев И. Ф., Шиянов Е. Н. Общая педагогика. – 2003.</w:t>
      </w:r>
    </w:p>
    <w:p w14:paraId="1334ECD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Лернер И. Я. Факторы сложности познавательных задач //Новые исследования в педагогических науках. – 1970. – №. 1. – С. 86-91.</w:t>
      </w:r>
    </w:p>
    <w:p w14:paraId="706F51D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Гавров</w:t>
      </w:r>
      <w:proofErr w:type="spellEnd"/>
      <w:r w:rsidRPr="00793A57">
        <w:rPr>
          <w:rFonts w:ascii="Times New Roman" w:hAnsi="Times New Roman" w:cs="Times New Roman"/>
          <w:sz w:val="28"/>
        </w:rPr>
        <w:t xml:space="preserve"> С. Н., Никандров Н. Д. Образование в процессе социализации личности... //Вестник университета Российской академии образования. – 2008. – №. 5. – С. 21-29.</w:t>
      </w:r>
    </w:p>
    <w:p w14:paraId="79A2C1F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Симонова Г. И., Гущина Ю. А. Проблемы саморегуляции в младшем подростковом возрасте //Вестник Удмуртского университета. Серия «Философия. Психология. Педагогика». – 2021. – Т. 31. – №. 3. – С. 287-293.</w:t>
      </w:r>
    </w:p>
    <w:p w14:paraId="73F861D1"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lastRenderedPageBreak/>
        <w:t>Бабанский Ю. К. Личностный фактор оптимизации обучения //Вопросы психологии. – 1984. – №. 1. – С. 51-57.</w:t>
      </w:r>
    </w:p>
    <w:p w14:paraId="1ACD929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Холодная М. А. Принципы и методы выявления одаренных детей //Одаренность: рабочая концепция: материалы I Международной конференции (1 3 октября 2000 г.)/Под ред. ДБ Богоявленской. М. – 2002. – С. 63.</w:t>
      </w:r>
    </w:p>
    <w:p w14:paraId="5B7CF0C9"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Выготский Л. Лекции по психологии. Мышление и речь.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2016.</w:t>
      </w:r>
    </w:p>
    <w:p w14:paraId="632E31A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Рубинштейн С. Л. и др. Основы общей психологии.. – Гос. учеб.-</w:t>
      </w:r>
      <w:proofErr w:type="spellStart"/>
      <w:r w:rsidRPr="00793A57">
        <w:rPr>
          <w:rFonts w:ascii="Times New Roman" w:hAnsi="Times New Roman" w:cs="Times New Roman"/>
          <w:sz w:val="28"/>
        </w:rPr>
        <w:t>пед</w:t>
      </w:r>
      <w:proofErr w:type="spellEnd"/>
      <w:r w:rsidRPr="00793A57">
        <w:rPr>
          <w:rFonts w:ascii="Times New Roman" w:hAnsi="Times New Roman" w:cs="Times New Roman"/>
          <w:sz w:val="28"/>
        </w:rPr>
        <w:t>. изд-ва М-</w:t>
      </w:r>
      <w:proofErr w:type="spellStart"/>
      <w:r w:rsidRPr="00793A57">
        <w:rPr>
          <w:rFonts w:ascii="Times New Roman" w:hAnsi="Times New Roman" w:cs="Times New Roman"/>
          <w:sz w:val="28"/>
        </w:rPr>
        <w:t>ва</w:t>
      </w:r>
      <w:proofErr w:type="spellEnd"/>
      <w:r w:rsidRPr="00793A57">
        <w:rPr>
          <w:rFonts w:ascii="Times New Roman" w:hAnsi="Times New Roman" w:cs="Times New Roman"/>
          <w:sz w:val="28"/>
        </w:rPr>
        <w:t xml:space="preserve"> просвещения РСФСР, 1946. – С. 176-178.</w:t>
      </w:r>
    </w:p>
    <w:p w14:paraId="7E32A27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lang w:val="en-US"/>
        </w:rPr>
        <w:t xml:space="preserve">Guilford J. P. Creativity: Yesterday, today and tomorrow //The Journal of Creative Behavior. – 1967. – </w:t>
      </w:r>
      <w:r w:rsidRPr="00793A57">
        <w:rPr>
          <w:rFonts w:ascii="Times New Roman" w:hAnsi="Times New Roman" w:cs="Times New Roman"/>
          <w:sz w:val="28"/>
        </w:rPr>
        <w:t>Т</w:t>
      </w:r>
      <w:r w:rsidRPr="00793A57">
        <w:rPr>
          <w:rFonts w:ascii="Times New Roman" w:hAnsi="Times New Roman" w:cs="Times New Roman"/>
          <w:sz w:val="28"/>
          <w:lang w:val="en-US"/>
        </w:rPr>
        <w:t xml:space="preserve">. 1. – №. </w:t>
      </w:r>
      <w:r w:rsidRPr="00793A57">
        <w:rPr>
          <w:rFonts w:ascii="Times New Roman" w:hAnsi="Times New Roman" w:cs="Times New Roman"/>
          <w:sz w:val="28"/>
        </w:rPr>
        <w:t>1. – С. 3-14.</w:t>
      </w:r>
    </w:p>
    <w:p w14:paraId="778F72D0"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de Bono E. Edward de Bono //</w:t>
      </w:r>
      <w:proofErr w:type="spellStart"/>
      <w:r w:rsidRPr="00793A57">
        <w:rPr>
          <w:rFonts w:ascii="Times New Roman" w:hAnsi="Times New Roman" w:cs="Times New Roman"/>
          <w:sz w:val="28"/>
          <w:lang w:val="en-US"/>
        </w:rPr>
        <w:t>Quellen</w:t>
      </w:r>
      <w:proofErr w:type="spellEnd"/>
      <w:r w:rsidRPr="00793A57">
        <w:rPr>
          <w:rFonts w:ascii="Times New Roman" w:hAnsi="Times New Roman" w:cs="Times New Roman"/>
          <w:sz w:val="28"/>
          <w:lang w:val="en-US"/>
        </w:rPr>
        <w:t xml:space="preserve"> und </w:t>
      </w:r>
      <w:proofErr w:type="spellStart"/>
      <w:r w:rsidRPr="00793A57">
        <w:rPr>
          <w:rFonts w:ascii="Times New Roman" w:hAnsi="Times New Roman" w:cs="Times New Roman"/>
          <w:sz w:val="28"/>
          <w:lang w:val="en-US"/>
        </w:rPr>
        <w:t>Bearbeiter</w:t>
      </w:r>
      <w:proofErr w:type="spellEnd"/>
      <w:r w:rsidRPr="00793A57">
        <w:rPr>
          <w:rFonts w:ascii="Times New Roman" w:hAnsi="Times New Roman" w:cs="Times New Roman"/>
          <w:sz w:val="28"/>
          <w:lang w:val="en-US"/>
        </w:rPr>
        <w:t xml:space="preserve"> der </w:t>
      </w:r>
      <w:proofErr w:type="spellStart"/>
      <w:r w:rsidRPr="00793A57">
        <w:rPr>
          <w:rFonts w:ascii="Times New Roman" w:hAnsi="Times New Roman" w:cs="Times New Roman"/>
          <w:sz w:val="28"/>
          <w:lang w:val="en-US"/>
        </w:rPr>
        <w:t>Artikel</w:t>
      </w:r>
      <w:proofErr w:type="spellEnd"/>
      <w:r w:rsidRPr="00793A57">
        <w:rPr>
          <w:rFonts w:ascii="Times New Roman" w:hAnsi="Times New Roman" w:cs="Times New Roman"/>
          <w:sz w:val="28"/>
          <w:lang w:val="en-US"/>
        </w:rPr>
        <w:t xml:space="preserve"> 175. – 2012. – </w:t>
      </w:r>
      <w:r w:rsidRPr="00793A57">
        <w:rPr>
          <w:rFonts w:ascii="Times New Roman" w:hAnsi="Times New Roman" w:cs="Times New Roman"/>
          <w:sz w:val="28"/>
        </w:rPr>
        <w:t>С</w:t>
      </w:r>
      <w:r w:rsidRPr="00793A57">
        <w:rPr>
          <w:rFonts w:ascii="Times New Roman" w:hAnsi="Times New Roman" w:cs="Times New Roman"/>
          <w:sz w:val="28"/>
          <w:lang w:val="en-US"/>
        </w:rPr>
        <w:t>. 172.</w:t>
      </w:r>
    </w:p>
    <w:p w14:paraId="55348F9F"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Gardner H., Hatch T. Educational implications of the theory of multiple intelligences //Educational researcher. – 1989. – Т. 18. – №. 8. – С. 4-10.</w:t>
      </w:r>
    </w:p>
    <w:p w14:paraId="5C769C8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Torrance E. P. Insights about creativity: Questioned, rejected, ridiculed, ignored //Educational Psychology Review. – 1995. – Т. 7. – №. 3. – С. 313-322.</w:t>
      </w:r>
    </w:p>
    <w:p w14:paraId="4D60CC9A"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Bruner J. Narratives of human plight: A conversation with Jerome Bruner //Stories matter. – Routledge, 2004. – С. 17-23.</w:t>
      </w:r>
    </w:p>
    <w:p w14:paraId="159601B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Rogers C. R., Cornelius-White J. H. D., Cornelius-White C. F. Reminiscing and predicting: Rogers’s Beyond Words speech and commentary //Journal of Humanistic Psychology. – 2005. – Т. 45. – №. 3. – С. 383-396.</w:t>
      </w:r>
    </w:p>
    <w:p w14:paraId="36CBC3A9"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Sternberg R. J. Implicit theories of intelligence, creativity, and wisdom //Journal of personality and social psychology. – 1985. – Т. 49. – №. 3. – С. 607.</w:t>
      </w:r>
    </w:p>
    <w:p w14:paraId="421DF480"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rPr>
        <w:t>Лабзова</w:t>
      </w:r>
      <w:proofErr w:type="spellEnd"/>
      <w:r w:rsidRPr="00793A57">
        <w:rPr>
          <w:rFonts w:ascii="Times New Roman" w:hAnsi="Times New Roman" w:cs="Times New Roman"/>
          <w:sz w:val="28"/>
        </w:rPr>
        <w:t xml:space="preserve"> И. Ю. Теория самоопределения и её применение в зарубежной образовательной практике //Человек и образование. – 2017. – №. </w:t>
      </w:r>
      <w:r w:rsidRPr="00793A57">
        <w:rPr>
          <w:rFonts w:ascii="Times New Roman" w:hAnsi="Times New Roman" w:cs="Times New Roman"/>
          <w:sz w:val="28"/>
          <w:lang w:val="en-US"/>
        </w:rPr>
        <w:t>3 (52). – С. 152-156.</w:t>
      </w:r>
    </w:p>
    <w:p w14:paraId="12399EA1"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Bink</w:t>
      </w:r>
      <w:proofErr w:type="spellEnd"/>
      <w:r w:rsidRPr="00793A57">
        <w:rPr>
          <w:rFonts w:ascii="Times New Roman" w:hAnsi="Times New Roman" w:cs="Times New Roman"/>
          <w:sz w:val="28"/>
          <w:lang w:val="en-US"/>
        </w:rPr>
        <w:t xml:space="preserve"> M. L., Marsh R. L. Cognitive regularities in creative activity //Review of General Psychology. – 2000. – Т. 4. – №. 1. – С. 59-78.</w:t>
      </w:r>
    </w:p>
    <w:p w14:paraId="47874EF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Ostiguy</w:t>
      </w:r>
      <w:proofErr w:type="spellEnd"/>
      <w:r w:rsidRPr="00793A57">
        <w:rPr>
          <w:rFonts w:ascii="Times New Roman" w:hAnsi="Times New Roman" w:cs="Times New Roman"/>
          <w:sz w:val="28"/>
          <w:lang w:val="en-US"/>
        </w:rPr>
        <w:t xml:space="preserve"> P. et al. A socio-cultural approach //The Oxford handbook of populism. – 2017. – С. 73-97.</w:t>
      </w:r>
    </w:p>
    <w:p w14:paraId="2CEC6631"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Lanningham</w:t>
      </w:r>
      <w:proofErr w:type="spellEnd"/>
      <w:r w:rsidRPr="00793A57">
        <w:rPr>
          <w:rFonts w:ascii="Times New Roman" w:hAnsi="Times New Roman" w:cs="Times New Roman"/>
          <w:sz w:val="28"/>
          <w:lang w:val="en-US"/>
        </w:rPr>
        <w:t>‐Foster L. et al. Changing the school environment to increase physical activity in children //Obesity. – 2008. – Т. 16. – №. 8. – С. 1849-1853.</w:t>
      </w:r>
    </w:p>
    <w:p w14:paraId="04193C3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lastRenderedPageBreak/>
        <w:t>Mirbabayeva</w:t>
      </w:r>
      <w:proofErr w:type="spellEnd"/>
      <w:r w:rsidRPr="00793A57">
        <w:rPr>
          <w:rFonts w:ascii="Times New Roman" w:hAnsi="Times New Roman" w:cs="Times New Roman"/>
          <w:sz w:val="28"/>
          <w:lang w:val="en-US"/>
        </w:rPr>
        <w:t xml:space="preserve"> Z. Teaching </w:t>
      </w:r>
      <w:proofErr w:type="spellStart"/>
      <w:r w:rsidRPr="00793A57">
        <w:rPr>
          <w:rFonts w:ascii="Times New Roman" w:hAnsi="Times New Roman" w:cs="Times New Roman"/>
          <w:sz w:val="28"/>
          <w:lang w:val="en-US"/>
        </w:rPr>
        <w:t>english</w:t>
      </w:r>
      <w:proofErr w:type="spellEnd"/>
      <w:r w:rsidRPr="00793A57">
        <w:rPr>
          <w:rFonts w:ascii="Times New Roman" w:hAnsi="Times New Roman" w:cs="Times New Roman"/>
          <w:sz w:val="28"/>
          <w:lang w:val="en-US"/>
        </w:rPr>
        <w:t xml:space="preserve"> at primary schools using communicative approach method //Academic research in educational sciences. – 2021. – Т. 2. – №. 2. – С. 857-864.</w:t>
      </w:r>
    </w:p>
    <w:p w14:paraId="57270E3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rPr>
        <w:t>Градусова</w:t>
      </w:r>
      <w:proofErr w:type="spellEnd"/>
      <w:r w:rsidRPr="00793A57">
        <w:rPr>
          <w:rFonts w:ascii="Times New Roman" w:hAnsi="Times New Roman" w:cs="Times New Roman"/>
          <w:sz w:val="28"/>
        </w:rPr>
        <w:t xml:space="preserve"> Л. В., Левшина Н. И., Санникова Л. Н. Мотивация как залог успеха развития речевой активности дошкольников //Актуальные проблемы гуманитарных и естественных наук. – 2016. – №. </w:t>
      </w:r>
      <w:r w:rsidRPr="00793A57">
        <w:rPr>
          <w:rFonts w:ascii="Times New Roman" w:hAnsi="Times New Roman" w:cs="Times New Roman"/>
          <w:sz w:val="28"/>
          <w:lang w:val="en-US"/>
        </w:rPr>
        <w:t>4-3. – С. 38-41.</w:t>
      </w:r>
    </w:p>
    <w:p w14:paraId="105891A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Выготского Л. С. и др. Мотивация как средство повышения эффективности обучения при системно-деятельностном подходе //МОТИВАЦИИ ПРОФЕССИОНАЛЬНОЙ ДЕЯТЕЛЬНОСТИ СТУДЕНТОВ В КОЛЛЕДЖЕ. – С. 6.</w:t>
      </w:r>
    </w:p>
    <w:p w14:paraId="30D9307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Зарубина Е. В., Петрова Л. Н. Основные теории мотивации //Аграрное образование и наука. – 2016. – №. 4. – С. 41.</w:t>
      </w:r>
    </w:p>
    <w:p w14:paraId="17258C9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lang w:val="en-US"/>
        </w:rPr>
        <w:t xml:space="preserve">Sternberg R. J., Kaufman J. C. Human abilities //Annual review of psychology. – 1998. – </w:t>
      </w:r>
      <w:r w:rsidRPr="00793A57">
        <w:rPr>
          <w:rFonts w:ascii="Times New Roman" w:hAnsi="Times New Roman" w:cs="Times New Roman"/>
          <w:sz w:val="28"/>
        </w:rPr>
        <w:t>Т</w:t>
      </w:r>
      <w:r w:rsidRPr="00793A57">
        <w:rPr>
          <w:rFonts w:ascii="Times New Roman" w:hAnsi="Times New Roman" w:cs="Times New Roman"/>
          <w:sz w:val="28"/>
          <w:lang w:val="en-US"/>
        </w:rPr>
        <w:t xml:space="preserve">. 49. – №. </w:t>
      </w:r>
      <w:r w:rsidRPr="00793A57">
        <w:rPr>
          <w:rFonts w:ascii="Times New Roman" w:hAnsi="Times New Roman" w:cs="Times New Roman"/>
          <w:sz w:val="28"/>
        </w:rPr>
        <w:t>1. – С. 479-502.</w:t>
      </w:r>
    </w:p>
    <w:p w14:paraId="16904A2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Дьюи Д., Никольская Н. Психология и педагогика мышления.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2021.</w:t>
      </w:r>
    </w:p>
    <w:p w14:paraId="3878F82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Таубаева</w:t>
      </w:r>
      <w:proofErr w:type="spellEnd"/>
      <w:r w:rsidRPr="00793A57">
        <w:rPr>
          <w:rFonts w:ascii="Times New Roman" w:hAnsi="Times New Roman" w:cs="Times New Roman"/>
          <w:sz w:val="28"/>
        </w:rPr>
        <w:t xml:space="preserve"> Ш. Т., </w:t>
      </w:r>
      <w:proofErr w:type="spellStart"/>
      <w:r w:rsidRPr="00793A57">
        <w:rPr>
          <w:rFonts w:ascii="Times New Roman" w:hAnsi="Times New Roman" w:cs="Times New Roman"/>
          <w:sz w:val="28"/>
        </w:rPr>
        <w:t>Булатбаева</w:t>
      </w:r>
      <w:proofErr w:type="spellEnd"/>
      <w:r w:rsidRPr="00793A57">
        <w:rPr>
          <w:rFonts w:ascii="Times New Roman" w:hAnsi="Times New Roman" w:cs="Times New Roman"/>
          <w:sz w:val="28"/>
        </w:rPr>
        <w:t xml:space="preserve"> А. А. Методология и методы педагогического исследования. – 2015.</w:t>
      </w:r>
    </w:p>
    <w:p w14:paraId="13D4EF66"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Алдамуратов</w:t>
      </w:r>
      <w:proofErr w:type="spellEnd"/>
      <w:r w:rsidRPr="00793A57">
        <w:rPr>
          <w:rFonts w:ascii="Times New Roman" w:hAnsi="Times New Roman" w:cs="Times New Roman"/>
          <w:sz w:val="28"/>
        </w:rPr>
        <w:t xml:space="preserve"> А. Ж. Психологические основы усвоения грамматических понятий учащимися 5-6 классов казахской школы. – 1993.</w:t>
      </w:r>
    </w:p>
    <w:p w14:paraId="6AF0DFD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Остапенко Г. С., Остапенко Р. И. Исследование креативности в структуре когнитивного развития в </w:t>
      </w:r>
      <w:proofErr w:type="spellStart"/>
      <w:r w:rsidRPr="00793A57">
        <w:rPr>
          <w:rFonts w:ascii="Times New Roman" w:hAnsi="Times New Roman" w:cs="Times New Roman"/>
          <w:sz w:val="28"/>
        </w:rPr>
        <w:t>гетерохронной</w:t>
      </w:r>
      <w:proofErr w:type="spellEnd"/>
      <w:r w:rsidRPr="00793A57">
        <w:rPr>
          <w:rFonts w:ascii="Times New Roman" w:hAnsi="Times New Roman" w:cs="Times New Roman"/>
          <w:sz w:val="28"/>
        </w:rPr>
        <w:t xml:space="preserve"> подростковой среде //Перспективы науки и образования. – 2014. – №. 4 (10). – С. 115-126.</w:t>
      </w:r>
    </w:p>
    <w:p w14:paraId="35C909E3"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Пиаже Ж. Речь и мышление ребенка.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2022.</w:t>
      </w:r>
    </w:p>
    <w:p w14:paraId="7C8D12D1"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Bruner J. A study of thinking. – Routledge, 2017.</w:t>
      </w:r>
    </w:p>
    <w:p w14:paraId="4B17D57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Ausubel</w:t>
      </w:r>
      <w:proofErr w:type="spellEnd"/>
      <w:r w:rsidRPr="00793A57">
        <w:rPr>
          <w:rFonts w:ascii="Times New Roman" w:hAnsi="Times New Roman" w:cs="Times New Roman"/>
          <w:sz w:val="28"/>
          <w:lang w:val="en-US"/>
        </w:rPr>
        <w:t xml:space="preserve"> D. P. The acquisition and retention of knowledge: A cognitive view. – Springer Science &amp; Business Media, 2012.</w:t>
      </w:r>
    </w:p>
    <w:p w14:paraId="6C64DB2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Sternberg R. J., Sternberg K., Mio J. Cognitive psychology. – Belmont, </w:t>
      </w:r>
      <w:proofErr w:type="gramStart"/>
      <w:r w:rsidRPr="00793A57">
        <w:rPr>
          <w:rFonts w:ascii="Times New Roman" w:hAnsi="Times New Roman" w:cs="Times New Roman"/>
          <w:sz w:val="28"/>
          <w:lang w:val="en-US"/>
        </w:rPr>
        <w:t>CA :</w:t>
      </w:r>
      <w:proofErr w:type="gram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wadsworth</w:t>
      </w:r>
      <w:proofErr w:type="spellEnd"/>
      <w:r w:rsidRPr="00793A57">
        <w:rPr>
          <w:rFonts w:ascii="Times New Roman" w:hAnsi="Times New Roman" w:cs="Times New Roman"/>
          <w:sz w:val="28"/>
          <w:lang w:val="en-US"/>
        </w:rPr>
        <w:t>, 2009. – С. 25-29.</w:t>
      </w:r>
    </w:p>
    <w:p w14:paraId="7438EF8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Gardner H. Multiple intelligences after twenty years //American educational research association, Chicago, Illinois. – 2003. – Т. 21. – №. 617. – С. 1-15.</w:t>
      </w:r>
    </w:p>
    <w:p w14:paraId="47496E3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Нурхожаева</w:t>
      </w:r>
      <w:proofErr w:type="spellEnd"/>
      <w:r w:rsidRPr="00793A57">
        <w:rPr>
          <w:rFonts w:ascii="Times New Roman" w:hAnsi="Times New Roman" w:cs="Times New Roman"/>
          <w:sz w:val="28"/>
          <w:lang w:val="en-US"/>
        </w:rPr>
        <w:t xml:space="preserve"> А., </w:t>
      </w:r>
      <w:proofErr w:type="spellStart"/>
      <w:r w:rsidRPr="00793A57">
        <w:rPr>
          <w:rFonts w:ascii="Times New Roman" w:hAnsi="Times New Roman" w:cs="Times New Roman"/>
          <w:sz w:val="28"/>
          <w:lang w:val="en-US"/>
        </w:rPr>
        <w:t>Бегалиева</w:t>
      </w:r>
      <w:proofErr w:type="spellEnd"/>
      <w:r w:rsidRPr="00793A57">
        <w:rPr>
          <w:rFonts w:ascii="Times New Roman" w:hAnsi="Times New Roman" w:cs="Times New Roman"/>
          <w:sz w:val="28"/>
          <w:lang w:val="en-US"/>
        </w:rPr>
        <w:t xml:space="preserve"> Н. ПСИХОЛОГИЯДА КОГНИТИВТІ ЖӘНЕ ЭМОЦИОНАЛДЫ КОМПОНЕНТТЕРДІҢ АРАҚАТЫНАСЫНЫҢ ЗЕРТТЕЛУІ //</w:t>
      </w:r>
      <w:proofErr w:type="spellStart"/>
      <w:r w:rsidRPr="00793A57">
        <w:rPr>
          <w:rFonts w:ascii="Times New Roman" w:hAnsi="Times New Roman" w:cs="Times New Roman"/>
          <w:sz w:val="28"/>
          <w:lang w:val="en-US"/>
        </w:rPr>
        <w:t>Вестник</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КазНПУ</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имени</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Абая</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Серия</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Психология</w:t>
      </w:r>
      <w:proofErr w:type="spellEnd"/>
      <w:r w:rsidRPr="00793A57">
        <w:rPr>
          <w:rFonts w:ascii="Times New Roman" w:hAnsi="Times New Roman" w:cs="Times New Roman"/>
          <w:sz w:val="28"/>
          <w:lang w:val="en-US"/>
        </w:rPr>
        <w:t>. – 2021. – Т. 68. – №. 3.</w:t>
      </w:r>
    </w:p>
    <w:p w14:paraId="67156CDF"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Torrance E. P. Guiding creative talent. – </w:t>
      </w:r>
      <w:proofErr w:type="spellStart"/>
      <w:r w:rsidRPr="00793A57">
        <w:rPr>
          <w:rFonts w:ascii="Times New Roman" w:hAnsi="Times New Roman" w:cs="Times New Roman"/>
          <w:sz w:val="28"/>
          <w:lang w:val="en-US"/>
        </w:rPr>
        <w:t>Muriwai</w:t>
      </w:r>
      <w:proofErr w:type="spellEnd"/>
      <w:r w:rsidRPr="00793A57">
        <w:rPr>
          <w:rFonts w:ascii="Times New Roman" w:hAnsi="Times New Roman" w:cs="Times New Roman"/>
          <w:sz w:val="28"/>
          <w:lang w:val="en-US"/>
        </w:rPr>
        <w:t xml:space="preserve"> Books, 2018.</w:t>
      </w:r>
    </w:p>
    <w:p w14:paraId="3BFE98C1"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lastRenderedPageBreak/>
        <w:t>Spendlove</w:t>
      </w:r>
      <w:proofErr w:type="spellEnd"/>
      <w:r w:rsidRPr="00793A57">
        <w:rPr>
          <w:rFonts w:ascii="Times New Roman" w:hAnsi="Times New Roman" w:cs="Times New Roman"/>
          <w:sz w:val="28"/>
          <w:lang w:val="en-US"/>
        </w:rPr>
        <w:t xml:space="preserve"> D., Wells A. Creativity for a new generation //Debates in design and technology education. – Routledge, 2013. – С. 166-179.</w:t>
      </w:r>
    </w:p>
    <w:p w14:paraId="3136F39D"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Schön D. A. The reflective practitioner: How professionals think in action. – Routledge, 2017.</w:t>
      </w:r>
    </w:p>
    <w:p w14:paraId="242C9D29"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Freire P. From pedagogy of the oppressed //Race/ethnicity: multidisciplinary global contexts. – 2009. – Т. 2. – №. 2. – С. 163-174.</w:t>
      </w:r>
    </w:p>
    <w:p w14:paraId="5E96008A"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Britton J. et al. Language and learning. – </w:t>
      </w:r>
      <w:proofErr w:type="gramStart"/>
      <w:r w:rsidRPr="00793A57">
        <w:rPr>
          <w:rFonts w:ascii="Times New Roman" w:hAnsi="Times New Roman" w:cs="Times New Roman"/>
          <w:sz w:val="28"/>
          <w:lang w:val="en-US"/>
        </w:rPr>
        <w:t>London :</w:t>
      </w:r>
      <w:proofErr w:type="gramEnd"/>
      <w:r w:rsidRPr="00793A57">
        <w:rPr>
          <w:rFonts w:ascii="Times New Roman" w:hAnsi="Times New Roman" w:cs="Times New Roman"/>
          <w:sz w:val="28"/>
          <w:lang w:val="en-US"/>
        </w:rPr>
        <w:t xml:space="preserve"> Allen Lane, 1970. – С. 11-18.</w:t>
      </w:r>
    </w:p>
    <w:p w14:paraId="3B9F9562"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Утегенов</w:t>
      </w:r>
      <w:proofErr w:type="spellEnd"/>
      <w:r w:rsidRPr="00793A57">
        <w:rPr>
          <w:rFonts w:ascii="Times New Roman" w:hAnsi="Times New Roman" w:cs="Times New Roman"/>
          <w:sz w:val="28"/>
        </w:rPr>
        <w:t xml:space="preserve"> Ж. М., </w:t>
      </w:r>
      <w:proofErr w:type="spellStart"/>
      <w:r w:rsidRPr="00793A57">
        <w:rPr>
          <w:rFonts w:ascii="Times New Roman" w:hAnsi="Times New Roman" w:cs="Times New Roman"/>
          <w:sz w:val="28"/>
        </w:rPr>
        <w:t>Махамбетова</w:t>
      </w:r>
      <w:proofErr w:type="spellEnd"/>
      <w:r w:rsidRPr="00793A57">
        <w:rPr>
          <w:rFonts w:ascii="Times New Roman" w:hAnsi="Times New Roman" w:cs="Times New Roman"/>
          <w:sz w:val="28"/>
        </w:rPr>
        <w:t xml:space="preserve"> А. Ж. СТРУКТУРА И СРЕДСТВЫ ОРГАНИЗАЦИИ ПСИХОЛОГИЧЕСКОЙ ПОДДЕРЖКИ ПОДРОСТКОВ В ОБРАЗОВАТЕЛЬНОМ ПРОЦЕССЕ //Университетский комплекс как региональный центр образования, науки и культуры. – 2019. – С. 4830-4833.</w:t>
      </w:r>
    </w:p>
    <w:p w14:paraId="7432B5F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Абылкасымова</w:t>
      </w:r>
      <w:proofErr w:type="spellEnd"/>
      <w:r w:rsidRPr="00793A57">
        <w:rPr>
          <w:rFonts w:ascii="Times New Roman" w:hAnsi="Times New Roman" w:cs="Times New Roman"/>
          <w:sz w:val="28"/>
        </w:rPr>
        <w:t xml:space="preserve"> А. СРЕДСТВА ВЫРАЖЕНИЯ КАТЕГОРИИ МОДАЛЬНОСТЬ В КЫРГЫЗСКОМ И АНГЛИЙСКОМ ЯЗЫКАХ //Наука, новые технологии и инновации Кыргызстана. – 2021. – №. 3. – С. 257-260.</w:t>
      </w:r>
    </w:p>
    <w:p w14:paraId="587C2EC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Калмыкова Е. С. Рефлексивный процесс и его отражение в дискурсе //Ситуационная и личностная детерминация дискурса. – 2007. – С. 98-123.</w:t>
      </w:r>
    </w:p>
    <w:p w14:paraId="2F1C7FC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Boud</w:t>
      </w:r>
      <w:proofErr w:type="spellEnd"/>
      <w:r w:rsidRPr="00793A57">
        <w:rPr>
          <w:rFonts w:ascii="Times New Roman" w:hAnsi="Times New Roman" w:cs="Times New Roman"/>
          <w:sz w:val="28"/>
          <w:lang w:val="en-US"/>
        </w:rPr>
        <w:t xml:space="preserve"> D. Relocating reflection in the context of practice //Beyond reflective practice. – Routledge, 2012. – </w:t>
      </w:r>
      <w:r w:rsidRPr="00793A57">
        <w:rPr>
          <w:rFonts w:ascii="Times New Roman" w:hAnsi="Times New Roman" w:cs="Times New Roman"/>
          <w:sz w:val="28"/>
        </w:rPr>
        <w:t>С</w:t>
      </w:r>
      <w:r w:rsidRPr="00793A57">
        <w:rPr>
          <w:rFonts w:ascii="Times New Roman" w:hAnsi="Times New Roman" w:cs="Times New Roman"/>
          <w:sz w:val="28"/>
          <w:lang w:val="en-US"/>
        </w:rPr>
        <w:t>. 25-36.</w:t>
      </w:r>
    </w:p>
    <w:p w14:paraId="735E1708"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King P. M., Kitchener K. S. The reflective judgment model: Twenty years of research on epistemic cognition //Personal epistemology. – 2012. – С. 37-61.</w:t>
      </w:r>
    </w:p>
    <w:p w14:paraId="7BA67AC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Moon J. A. Reflection in learning and professional development: Theory and practice. – Routledge, 2013.</w:t>
      </w:r>
    </w:p>
    <w:p w14:paraId="3CC0FB49"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Mezirow</w:t>
      </w:r>
      <w:proofErr w:type="spellEnd"/>
      <w:r w:rsidRPr="00793A57">
        <w:rPr>
          <w:rFonts w:ascii="Times New Roman" w:hAnsi="Times New Roman" w:cs="Times New Roman"/>
          <w:sz w:val="28"/>
          <w:lang w:val="en-US"/>
        </w:rPr>
        <w:t xml:space="preserve"> J. On critical reflection //Adult education quarterly. – 1998. – Т. 48. – №. 3. – С. 185-198.</w:t>
      </w:r>
    </w:p>
    <w:p w14:paraId="5274F50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Dennison P. Reflective practice: The enduring influence of Kolb’s experiential learning theory //Compass: Journal of Learning and Teaching in Higher Education. – 2009. – Т. 1. – №. 1.</w:t>
      </w:r>
    </w:p>
    <w:p w14:paraId="6BE85798"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Schon D. </w:t>
      </w:r>
      <w:proofErr w:type="spellStart"/>
      <w:r w:rsidRPr="00793A57">
        <w:rPr>
          <w:rFonts w:ascii="Times New Roman" w:hAnsi="Times New Roman" w:cs="Times New Roman"/>
          <w:sz w:val="28"/>
          <w:lang w:val="en-US"/>
        </w:rPr>
        <w:t>donald</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schon</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schön</w:t>
      </w:r>
      <w:proofErr w:type="spellEnd"/>
      <w:r w:rsidRPr="00793A57">
        <w:rPr>
          <w:rFonts w:ascii="Times New Roman" w:hAnsi="Times New Roman" w:cs="Times New Roman"/>
          <w:sz w:val="28"/>
          <w:lang w:val="en-US"/>
        </w:rPr>
        <w:t>): learning, reflection and change //Accessed April. – 1983. – Т. 11. – С. 2004.</w:t>
      </w:r>
    </w:p>
    <w:p w14:paraId="4B75447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Жолшықызы</w:t>
      </w:r>
      <w:proofErr w:type="spellEnd"/>
      <w:r w:rsidRPr="00793A57">
        <w:rPr>
          <w:rFonts w:ascii="Times New Roman" w:hAnsi="Times New Roman" w:cs="Times New Roman"/>
          <w:sz w:val="28"/>
          <w:lang w:val="en-US"/>
        </w:rPr>
        <w:t xml:space="preserve"> Б. Р., </w:t>
      </w:r>
      <w:proofErr w:type="spellStart"/>
      <w:r w:rsidRPr="00793A57">
        <w:rPr>
          <w:rFonts w:ascii="Times New Roman" w:hAnsi="Times New Roman" w:cs="Times New Roman"/>
          <w:sz w:val="28"/>
          <w:lang w:val="en-US"/>
        </w:rPr>
        <w:t>Ақжан</w:t>
      </w:r>
      <w:proofErr w:type="spellEnd"/>
      <w:r w:rsidRPr="00793A57">
        <w:rPr>
          <w:rFonts w:ascii="Times New Roman" w:hAnsi="Times New Roman" w:cs="Times New Roman"/>
          <w:sz w:val="28"/>
          <w:lang w:val="en-US"/>
        </w:rPr>
        <w:t xml:space="preserve"> А. «РЕФЛЕКСИЯ» ҰҒЫМЫНЫҢ ҒЫЛЫМИ ЕҢБЕКТЕРДЕГІ ТЕОРИЯЛЫҚ СИПАТТАМАЛАРЫ //ҚАЗАҚСТАН РЕСПУБЛИКАСЫ БІЛІМ ЖӘНЕ ҒЫЛЫМ МИНИСТРЛІГІ СҮЛЕЙМАН ДЕМИРЕЛ АТЫНДАҒЫ УНИВЕРСИТЕТТІҢ Х А Б А Р Ш Ы С Ы. – С. 100.</w:t>
      </w:r>
    </w:p>
    <w:p w14:paraId="6CCFCEB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lastRenderedPageBreak/>
        <w:t xml:space="preserve">Сорокин Б. Ф. Научно-методические аспекты психологии творчества //Территория науки. – 2013. – №. </w:t>
      </w:r>
      <w:r w:rsidRPr="00793A57">
        <w:rPr>
          <w:rFonts w:ascii="Times New Roman" w:hAnsi="Times New Roman" w:cs="Times New Roman"/>
          <w:sz w:val="28"/>
          <w:lang w:val="en-US"/>
        </w:rPr>
        <w:t>2. – С. 88-105.</w:t>
      </w:r>
    </w:p>
    <w:p w14:paraId="7B39FB46"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Guilford J. P. Creativity: A quarter century of progress //Perspectives in creativity. – Routledge, 2017. – С. 37-59.</w:t>
      </w:r>
    </w:p>
    <w:p w14:paraId="7A69A07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Torrance E. P. Guiding creative talent. – </w:t>
      </w:r>
      <w:proofErr w:type="spellStart"/>
      <w:r w:rsidRPr="00793A57">
        <w:rPr>
          <w:rFonts w:ascii="Times New Roman" w:hAnsi="Times New Roman" w:cs="Times New Roman"/>
          <w:sz w:val="28"/>
          <w:lang w:val="en-US"/>
        </w:rPr>
        <w:t>Muriwai</w:t>
      </w:r>
      <w:proofErr w:type="spellEnd"/>
      <w:r w:rsidRPr="00793A57">
        <w:rPr>
          <w:rFonts w:ascii="Times New Roman" w:hAnsi="Times New Roman" w:cs="Times New Roman"/>
          <w:sz w:val="28"/>
          <w:lang w:val="en-US"/>
        </w:rPr>
        <w:t xml:space="preserve"> Books, 2018.</w:t>
      </w:r>
    </w:p>
    <w:p w14:paraId="413EE98D"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Czarnocha</w:t>
      </w:r>
      <w:proofErr w:type="spellEnd"/>
      <w:r w:rsidRPr="00793A57">
        <w:rPr>
          <w:rFonts w:ascii="Times New Roman" w:hAnsi="Times New Roman" w:cs="Times New Roman"/>
          <w:sz w:val="28"/>
          <w:lang w:val="en-US"/>
        </w:rPr>
        <w:t xml:space="preserve"> B. et al. Creativity Research and Koestler: An Overview //The Creative Enterprise of Mathematics Teaching Research: Elements of Methodology and Practice–From Teachers to Teachers. – 2016. – С. 23-41.</w:t>
      </w:r>
    </w:p>
    <w:p w14:paraId="25928FB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Eysenck H. J. Creativity, personality and the convergent-divergent continuum. – 2003.</w:t>
      </w:r>
    </w:p>
    <w:p w14:paraId="02A0B3A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Pérez Delgado C. C. et al. La </w:t>
      </w:r>
      <w:proofErr w:type="spellStart"/>
      <w:r w:rsidRPr="00793A57">
        <w:rPr>
          <w:rFonts w:ascii="Times New Roman" w:hAnsi="Times New Roman" w:cs="Times New Roman"/>
          <w:sz w:val="28"/>
          <w:lang w:val="en-US"/>
        </w:rPr>
        <w:t>creatividad</w:t>
      </w:r>
      <w:proofErr w:type="spellEnd"/>
      <w:r w:rsidRPr="00793A57">
        <w:rPr>
          <w:rFonts w:ascii="Times New Roman" w:hAnsi="Times New Roman" w:cs="Times New Roman"/>
          <w:sz w:val="28"/>
          <w:lang w:val="en-US"/>
        </w:rPr>
        <w:t>, Carl Rogers. – 2017.</w:t>
      </w:r>
    </w:p>
    <w:p w14:paraId="6A19DD45"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Goleman D., Kaufman P., Ray M. El </w:t>
      </w:r>
      <w:proofErr w:type="spellStart"/>
      <w:r w:rsidRPr="00793A57">
        <w:rPr>
          <w:rFonts w:ascii="Times New Roman" w:hAnsi="Times New Roman" w:cs="Times New Roman"/>
          <w:sz w:val="28"/>
          <w:lang w:val="en-US"/>
        </w:rPr>
        <w:t>espíritu</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creativo</w:t>
      </w:r>
      <w:proofErr w:type="spellEnd"/>
      <w:r w:rsidRPr="00793A57">
        <w:rPr>
          <w:rFonts w:ascii="Times New Roman" w:hAnsi="Times New Roman" w:cs="Times New Roman"/>
          <w:sz w:val="28"/>
          <w:lang w:val="en-US"/>
        </w:rPr>
        <w:t xml:space="preserve">. – B de </w:t>
      </w:r>
      <w:proofErr w:type="spellStart"/>
      <w:r w:rsidRPr="00793A57">
        <w:rPr>
          <w:rFonts w:ascii="Times New Roman" w:hAnsi="Times New Roman" w:cs="Times New Roman"/>
          <w:sz w:val="28"/>
          <w:lang w:val="en-US"/>
        </w:rPr>
        <w:t>Bolsillo</w:t>
      </w:r>
      <w:proofErr w:type="spellEnd"/>
      <w:r w:rsidRPr="00793A57">
        <w:rPr>
          <w:rFonts w:ascii="Times New Roman" w:hAnsi="Times New Roman" w:cs="Times New Roman"/>
          <w:sz w:val="28"/>
          <w:lang w:val="en-US"/>
        </w:rPr>
        <w:t>, 2016.</w:t>
      </w:r>
    </w:p>
    <w:p w14:paraId="7D4A8FB5"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Paul R., Elder L. The nature and functions of critical &amp; creative thinking. – Bloomsbury Publishing PLC, 2019.</w:t>
      </w:r>
    </w:p>
    <w:p w14:paraId="30781C5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Halpern D. F. Critical thinking across the curriculum: A brief edition of thought &amp; knowledge. – Routledge, 2014.</w:t>
      </w:r>
    </w:p>
    <w:p w14:paraId="0AE3628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Bettencourt K. Rogers and Csikszentmihalyi on creativity //The Person Centered Journal 21 (1-2). – 2014. – С. 21-33.</w:t>
      </w:r>
    </w:p>
    <w:p w14:paraId="5047049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Suryandoko</w:t>
      </w:r>
      <w:proofErr w:type="spellEnd"/>
      <w:r w:rsidRPr="00793A57">
        <w:rPr>
          <w:rFonts w:ascii="Times New Roman" w:hAnsi="Times New Roman" w:cs="Times New Roman"/>
          <w:sz w:val="28"/>
          <w:lang w:val="en-US"/>
        </w:rPr>
        <w:t xml:space="preserve"> W. Bandura's Social Cognitive Theory and Its Implementation in </w:t>
      </w:r>
      <w:proofErr w:type="spellStart"/>
      <w:r w:rsidRPr="00793A57">
        <w:rPr>
          <w:rFonts w:ascii="Times New Roman" w:hAnsi="Times New Roman" w:cs="Times New Roman"/>
          <w:sz w:val="28"/>
          <w:lang w:val="en-US"/>
        </w:rPr>
        <w:t>Markeso</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Mudo's</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Garingan</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Ludrukan</w:t>
      </w:r>
      <w:proofErr w:type="spellEnd"/>
      <w:r w:rsidRPr="00793A57">
        <w:rPr>
          <w:rFonts w:ascii="Times New Roman" w:hAnsi="Times New Roman" w:cs="Times New Roman"/>
          <w:sz w:val="28"/>
          <w:lang w:val="en-US"/>
        </w:rPr>
        <w:t xml:space="preserve"> Monologue //</w:t>
      </w:r>
      <w:proofErr w:type="spellStart"/>
      <w:r w:rsidRPr="00793A57">
        <w:rPr>
          <w:rFonts w:ascii="Times New Roman" w:hAnsi="Times New Roman" w:cs="Times New Roman"/>
          <w:sz w:val="28"/>
          <w:lang w:val="en-US"/>
        </w:rPr>
        <w:t>Gondang</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Jurnal</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Seni</w:t>
      </w:r>
      <w:proofErr w:type="spellEnd"/>
      <w:r w:rsidRPr="00793A57">
        <w:rPr>
          <w:rFonts w:ascii="Times New Roman" w:hAnsi="Times New Roman" w:cs="Times New Roman"/>
          <w:sz w:val="28"/>
          <w:lang w:val="en-US"/>
        </w:rPr>
        <w:t xml:space="preserve"> dan </w:t>
      </w:r>
      <w:proofErr w:type="spellStart"/>
      <w:r w:rsidRPr="00793A57">
        <w:rPr>
          <w:rFonts w:ascii="Times New Roman" w:hAnsi="Times New Roman" w:cs="Times New Roman"/>
          <w:sz w:val="28"/>
          <w:lang w:val="en-US"/>
        </w:rPr>
        <w:t>Budaya</w:t>
      </w:r>
      <w:proofErr w:type="spellEnd"/>
      <w:r w:rsidRPr="00793A57">
        <w:rPr>
          <w:rFonts w:ascii="Times New Roman" w:hAnsi="Times New Roman" w:cs="Times New Roman"/>
          <w:sz w:val="28"/>
          <w:lang w:val="en-US"/>
        </w:rPr>
        <w:t>. – 2023. – Т. 7. – №. 1.</w:t>
      </w:r>
    </w:p>
    <w:p w14:paraId="4F872BB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Садыкова А. Я. Феномен </w:t>
      </w:r>
      <w:proofErr w:type="spellStart"/>
      <w:r w:rsidRPr="00793A57">
        <w:rPr>
          <w:rFonts w:ascii="Times New Roman" w:hAnsi="Times New Roman" w:cs="Times New Roman"/>
          <w:sz w:val="28"/>
        </w:rPr>
        <w:t>самоакутализации</w:t>
      </w:r>
      <w:proofErr w:type="spellEnd"/>
      <w:r w:rsidRPr="00793A57">
        <w:rPr>
          <w:rFonts w:ascii="Times New Roman" w:hAnsi="Times New Roman" w:cs="Times New Roman"/>
          <w:sz w:val="28"/>
        </w:rPr>
        <w:t xml:space="preserve"> А. Маслоу в современном мире //Символ науки. – 2020. – №. </w:t>
      </w:r>
      <w:r w:rsidRPr="00793A57">
        <w:rPr>
          <w:rFonts w:ascii="Times New Roman" w:hAnsi="Times New Roman" w:cs="Times New Roman"/>
          <w:sz w:val="28"/>
          <w:lang w:val="en-US"/>
        </w:rPr>
        <w:t>2. – С. 66-70.</w:t>
      </w:r>
    </w:p>
    <w:p w14:paraId="0FA584D8"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Wong P. T. P. Viktor Frankl’s meaning-seeking model and positive psychology //Meaning in positive and existential psychology. – New York, </w:t>
      </w:r>
      <w:proofErr w:type="gramStart"/>
      <w:r w:rsidRPr="00793A57">
        <w:rPr>
          <w:rFonts w:ascii="Times New Roman" w:hAnsi="Times New Roman" w:cs="Times New Roman"/>
          <w:sz w:val="28"/>
          <w:lang w:val="en-US"/>
        </w:rPr>
        <w:t>NY :</w:t>
      </w:r>
      <w:proofErr w:type="gramEnd"/>
      <w:r w:rsidRPr="00793A57">
        <w:rPr>
          <w:rFonts w:ascii="Times New Roman" w:hAnsi="Times New Roman" w:cs="Times New Roman"/>
          <w:sz w:val="28"/>
          <w:lang w:val="en-US"/>
        </w:rPr>
        <w:t xml:space="preserve"> Springer New York, 2014. – С. 149-184.</w:t>
      </w:r>
    </w:p>
    <w:p w14:paraId="5BE61920"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Дьюи Д. Индивидуальная психология и воспитание //Ярославский педагогический вестник. – 2005. – №. </w:t>
      </w:r>
      <w:r w:rsidRPr="00793A57">
        <w:rPr>
          <w:rFonts w:ascii="Times New Roman" w:hAnsi="Times New Roman" w:cs="Times New Roman"/>
          <w:sz w:val="28"/>
          <w:lang w:val="en-US"/>
        </w:rPr>
        <w:t>1. – С. 132-136.</w:t>
      </w:r>
    </w:p>
    <w:p w14:paraId="255EC57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Лавриченко</w:t>
      </w:r>
      <w:proofErr w:type="spellEnd"/>
      <w:r w:rsidRPr="00793A57">
        <w:rPr>
          <w:rFonts w:ascii="Times New Roman" w:hAnsi="Times New Roman" w:cs="Times New Roman"/>
          <w:sz w:val="28"/>
          <w:lang w:val="en-US"/>
        </w:rPr>
        <w:t xml:space="preserve"> Н. </w:t>
      </w:r>
      <w:proofErr w:type="spellStart"/>
      <w:r w:rsidRPr="00793A57">
        <w:rPr>
          <w:rFonts w:ascii="Times New Roman" w:hAnsi="Times New Roman" w:cs="Times New Roman"/>
          <w:sz w:val="28"/>
          <w:lang w:val="en-US"/>
        </w:rPr>
        <w:t>Множинний</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інтелект</w:t>
      </w:r>
      <w:proofErr w:type="spellEnd"/>
      <w:r w:rsidRPr="00793A57">
        <w:rPr>
          <w:rFonts w:ascii="Times New Roman" w:hAnsi="Times New Roman" w:cs="Times New Roman"/>
          <w:sz w:val="28"/>
          <w:lang w:val="en-US"/>
        </w:rPr>
        <w:t xml:space="preserve"> і </w:t>
      </w:r>
      <w:proofErr w:type="spellStart"/>
      <w:r w:rsidRPr="00793A57">
        <w:rPr>
          <w:rFonts w:ascii="Times New Roman" w:hAnsi="Times New Roman" w:cs="Times New Roman"/>
          <w:sz w:val="28"/>
          <w:lang w:val="en-US"/>
        </w:rPr>
        <w:t>обдарованість</w:t>
      </w:r>
      <w:proofErr w:type="spellEnd"/>
      <w:r w:rsidRPr="00793A57">
        <w:rPr>
          <w:rFonts w:ascii="Times New Roman" w:hAnsi="Times New Roman" w:cs="Times New Roman"/>
          <w:sz w:val="28"/>
          <w:lang w:val="en-US"/>
        </w:rPr>
        <w:t xml:space="preserve"> у </w:t>
      </w:r>
      <w:proofErr w:type="spellStart"/>
      <w:r w:rsidRPr="00793A57">
        <w:rPr>
          <w:rFonts w:ascii="Times New Roman" w:hAnsi="Times New Roman" w:cs="Times New Roman"/>
          <w:sz w:val="28"/>
          <w:lang w:val="en-US"/>
        </w:rPr>
        <w:t>теоретичній</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моделі</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Говарда</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Гарднера</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Педагогічні</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науки</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теорія</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історія</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інноваційні</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технології</w:t>
      </w:r>
      <w:proofErr w:type="spellEnd"/>
      <w:r w:rsidRPr="00793A57">
        <w:rPr>
          <w:rFonts w:ascii="Times New Roman" w:hAnsi="Times New Roman" w:cs="Times New Roman"/>
          <w:sz w:val="28"/>
          <w:lang w:val="en-US"/>
        </w:rPr>
        <w:t>. – 2016. – №. 4. – С. 11-20.</w:t>
      </w:r>
    </w:p>
    <w:p w14:paraId="3FCAC5E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May R., McLean A. R. (ed.). Theoretical ecology: principles and applications. – OUP Oxford, 2007.</w:t>
      </w:r>
    </w:p>
    <w:p w14:paraId="61169D3C"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Кузьмин С. Ю. Креативность-качество личности, направленное на управление развитием мыслительной деятельности //Известия Волгоградского государственного технического университета. Серия: Новые образовательные системы и технологии обучения в вузе. – 2009. – Т. 6. – №. </w:t>
      </w:r>
      <w:r w:rsidRPr="00793A57">
        <w:rPr>
          <w:rFonts w:ascii="Times New Roman" w:hAnsi="Times New Roman" w:cs="Times New Roman"/>
          <w:sz w:val="28"/>
          <w:lang w:val="en-US"/>
        </w:rPr>
        <w:t>10. – С. 77-80.</w:t>
      </w:r>
    </w:p>
    <w:p w14:paraId="3B9AE5BB"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lastRenderedPageBreak/>
        <w:t xml:space="preserve">МАРКОВА Г. А., ХАЛЮШЕВА Г. Р. К вопросу о развитии лингвистической креативности студентов университета в процессе изучения иностранного языка //Труды Оренбургского института (филиала) Московской государственной юридической академии. – 2015. – №. </w:t>
      </w:r>
      <w:r w:rsidRPr="00793A57">
        <w:rPr>
          <w:rFonts w:ascii="Times New Roman" w:hAnsi="Times New Roman" w:cs="Times New Roman"/>
          <w:sz w:val="28"/>
          <w:lang w:val="en-US"/>
        </w:rPr>
        <w:t>25. – С. 182-186.</w:t>
      </w:r>
    </w:p>
    <w:p w14:paraId="406C161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Пономарев Я. А. и др. К ВОПРОСУ КРЕАТИВНОСТИ КАК ЛИЧНОСТНОЙ ХАРАКТЕРИСТИКИ ИНДИВИДА //Редакционные коллегии. – 2016. – С. 113.</w:t>
      </w:r>
    </w:p>
    <w:p w14:paraId="0D98646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Дружинин В. Н. Психология общих способностей. – Питер, 2000.</w:t>
      </w:r>
    </w:p>
    <w:p w14:paraId="2A51449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lang w:val="en-US"/>
        </w:rPr>
        <w:t>Marcolino</w:t>
      </w:r>
      <w:proofErr w:type="spellEnd"/>
      <w:r w:rsidRPr="00793A57">
        <w:rPr>
          <w:rFonts w:ascii="Times New Roman" w:hAnsi="Times New Roman" w:cs="Times New Roman"/>
          <w:sz w:val="28"/>
          <w:lang w:val="en-US"/>
        </w:rPr>
        <w:t xml:space="preserve"> S., Barros F. C. O. M., Mello S. A. A </w:t>
      </w:r>
      <w:proofErr w:type="spellStart"/>
      <w:r w:rsidRPr="00793A57">
        <w:rPr>
          <w:rFonts w:ascii="Times New Roman" w:hAnsi="Times New Roman" w:cs="Times New Roman"/>
          <w:sz w:val="28"/>
          <w:lang w:val="en-US"/>
        </w:rPr>
        <w:t>teoria</w:t>
      </w:r>
      <w:proofErr w:type="spellEnd"/>
      <w:r w:rsidRPr="00793A57">
        <w:rPr>
          <w:rFonts w:ascii="Times New Roman" w:hAnsi="Times New Roman" w:cs="Times New Roman"/>
          <w:sz w:val="28"/>
          <w:lang w:val="en-US"/>
        </w:rPr>
        <w:t xml:space="preserve"> do </w:t>
      </w:r>
      <w:proofErr w:type="spellStart"/>
      <w:r w:rsidRPr="00793A57">
        <w:rPr>
          <w:rFonts w:ascii="Times New Roman" w:hAnsi="Times New Roman" w:cs="Times New Roman"/>
          <w:sz w:val="28"/>
          <w:lang w:val="en-US"/>
        </w:rPr>
        <w:t>jogo</w:t>
      </w:r>
      <w:proofErr w:type="spellEnd"/>
      <w:r w:rsidRPr="00793A57">
        <w:rPr>
          <w:rFonts w:ascii="Times New Roman" w:hAnsi="Times New Roman" w:cs="Times New Roman"/>
          <w:sz w:val="28"/>
          <w:lang w:val="en-US"/>
        </w:rPr>
        <w:t xml:space="preserve"> de </w:t>
      </w:r>
      <w:proofErr w:type="spellStart"/>
      <w:r w:rsidRPr="00793A57">
        <w:rPr>
          <w:rFonts w:ascii="Times New Roman" w:hAnsi="Times New Roman" w:cs="Times New Roman"/>
          <w:sz w:val="28"/>
          <w:lang w:val="en-US"/>
        </w:rPr>
        <w:t>Elkonin</w:t>
      </w:r>
      <w:proofErr w:type="spellEnd"/>
      <w:r w:rsidRPr="00793A57">
        <w:rPr>
          <w:rFonts w:ascii="Times New Roman" w:hAnsi="Times New Roman" w:cs="Times New Roman"/>
          <w:sz w:val="28"/>
          <w:lang w:val="en-US"/>
        </w:rPr>
        <w:t xml:space="preserve"> e </w:t>
      </w:r>
      <w:proofErr w:type="gramStart"/>
      <w:r w:rsidRPr="00793A57">
        <w:rPr>
          <w:rFonts w:ascii="Times New Roman" w:hAnsi="Times New Roman" w:cs="Times New Roman"/>
          <w:sz w:val="28"/>
          <w:lang w:val="en-US"/>
        </w:rPr>
        <w:t>a</w:t>
      </w:r>
      <w:proofErr w:type="gram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educação</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infantil</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Psicologia</w:t>
      </w:r>
      <w:proofErr w:type="spellEnd"/>
      <w:r w:rsidRPr="00793A57">
        <w:rPr>
          <w:rFonts w:ascii="Times New Roman" w:hAnsi="Times New Roman" w:cs="Times New Roman"/>
          <w:sz w:val="28"/>
          <w:lang w:val="en-US"/>
        </w:rPr>
        <w:t xml:space="preserve"> Escolar e </w:t>
      </w:r>
      <w:proofErr w:type="spellStart"/>
      <w:r w:rsidRPr="00793A57">
        <w:rPr>
          <w:rFonts w:ascii="Times New Roman" w:hAnsi="Times New Roman" w:cs="Times New Roman"/>
          <w:sz w:val="28"/>
          <w:lang w:val="en-US"/>
        </w:rPr>
        <w:t>Educacional</w:t>
      </w:r>
      <w:proofErr w:type="spellEnd"/>
      <w:r w:rsidRPr="00793A57">
        <w:rPr>
          <w:rFonts w:ascii="Times New Roman" w:hAnsi="Times New Roman" w:cs="Times New Roman"/>
          <w:sz w:val="28"/>
          <w:lang w:val="en-US"/>
        </w:rPr>
        <w:t xml:space="preserve">. – 2014. – </w:t>
      </w:r>
      <w:r w:rsidRPr="00793A57">
        <w:rPr>
          <w:rFonts w:ascii="Times New Roman" w:hAnsi="Times New Roman" w:cs="Times New Roman"/>
          <w:sz w:val="28"/>
        </w:rPr>
        <w:t>Т</w:t>
      </w:r>
      <w:r w:rsidRPr="00793A57">
        <w:rPr>
          <w:rFonts w:ascii="Times New Roman" w:hAnsi="Times New Roman" w:cs="Times New Roman"/>
          <w:sz w:val="28"/>
          <w:lang w:val="en-US"/>
        </w:rPr>
        <w:t xml:space="preserve">. 18. – </w:t>
      </w:r>
      <w:r w:rsidRPr="00793A57">
        <w:rPr>
          <w:rFonts w:ascii="Times New Roman" w:hAnsi="Times New Roman" w:cs="Times New Roman"/>
          <w:sz w:val="28"/>
        </w:rPr>
        <w:t>С</w:t>
      </w:r>
      <w:r w:rsidRPr="00793A57">
        <w:rPr>
          <w:rFonts w:ascii="Times New Roman" w:hAnsi="Times New Roman" w:cs="Times New Roman"/>
          <w:sz w:val="28"/>
          <w:lang w:val="en-US"/>
        </w:rPr>
        <w:t>. 97-104.</w:t>
      </w:r>
    </w:p>
    <w:p w14:paraId="0AC07DD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rPr>
        <w:t>СКИННеР</w:t>
      </w:r>
      <w:proofErr w:type="spellEnd"/>
      <w:r w:rsidRPr="00793A57">
        <w:rPr>
          <w:rFonts w:ascii="Times New Roman" w:hAnsi="Times New Roman" w:cs="Times New Roman"/>
          <w:sz w:val="28"/>
        </w:rPr>
        <w:t xml:space="preserve"> К. Язык и политические изменения //Логос. – 2005. – Т. 3. – №. </w:t>
      </w:r>
      <w:r w:rsidRPr="00793A57">
        <w:rPr>
          <w:rFonts w:ascii="Times New Roman" w:hAnsi="Times New Roman" w:cs="Times New Roman"/>
          <w:sz w:val="28"/>
          <w:lang w:val="en-US"/>
        </w:rPr>
        <w:t>48. – С. 143-152.</w:t>
      </w:r>
    </w:p>
    <w:p w14:paraId="15A9658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Шумакова Н. Б., </w:t>
      </w:r>
      <w:proofErr w:type="spellStart"/>
      <w:r w:rsidRPr="00793A57">
        <w:rPr>
          <w:rFonts w:ascii="Times New Roman" w:hAnsi="Times New Roman" w:cs="Times New Roman"/>
          <w:sz w:val="28"/>
        </w:rPr>
        <w:t>Щебланова</w:t>
      </w:r>
      <w:proofErr w:type="spellEnd"/>
      <w:r w:rsidRPr="00793A57">
        <w:rPr>
          <w:rFonts w:ascii="Times New Roman" w:hAnsi="Times New Roman" w:cs="Times New Roman"/>
          <w:sz w:val="28"/>
        </w:rPr>
        <w:t xml:space="preserve"> Е. И., Щербо Н. П. Исследование творческой одаренности с использованием тестов П. </w:t>
      </w:r>
      <w:proofErr w:type="spellStart"/>
      <w:r w:rsidRPr="00793A57">
        <w:rPr>
          <w:rFonts w:ascii="Times New Roman" w:hAnsi="Times New Roman" w:cs="Times New Roman"/>
          <w:sz w:val="28"/>
        </w:rPr>
        <w:t>Торренса</w:t>
      </w:r>
      <w:proofErr w:type="spellEnd"/>
      <w:r w:rsidRPr="00793A57">
        <w:rPr>
          <w:rFonts w:ascii="Times New Roman" w:hAnsi="Times New Roman" w:cs="Times New Roman"/>
          <w:sz w:val="28"/>
        </w:rPr>
        <w:t xml:space="preserve"> у младших школьников //Вопросы психологии. – 1991. – Т. 1. – С. 27-32.</w:t>
      </w:r>
    </w:p>
    <w:p w14:paraId="1EA972AB"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Саурықова</w:t>
      </w:r>
      <w:proofErr w:type="spellEnd"/>
      <w:r w:rsidRPr="00793A57">
        <w:rPr>
          <w:rFonts w:ascii="Times New Roman" w:hAnsi="Times New Roman" w:cs="Times New Roman"/>
          <w:sz w:val="28"/>
        </w:rPr>
        <w:t xml:space="preserve"> Ж. М. и др. ЖАҢАРТЫЛҒАН БІЛІМ МАЗМҰНЫ ЖАҒДАЙЫНДАҒЫ ПӘНАРАЛЫҚ БАЙЛАНЫСТЫҢ ПЕДАГОГИКАЛЫҚ ШАРТТАРЫ //</w:t>
      </w:r>
      <w:proofErr w:type="spellStart"/>
      <w:r w:rsidRPr="00793A57">
        <w:rPr>
          <w:rFonts w:ascii="Times New Roman" w:hAnsi="Times New Roman" w:cs="Times New Roman"/>
          <w:sz w:val="28"/>
        </w:rPr>
        <w:t>Journal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of</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Educational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Sciences</w:t>
      </w:r>
      <w:proofErr w:type="spellEnd"/>
      <w:r w:rsidRPr="00793A57">
        <w:rPr>
          <w:rFonts w:ascii="Times New Roman" w:hAnsi="Times New Roman" w:cs="Times New Roman"/>
          <w:sz w:val="28"/>
        </w:rPr>
        <w:t xml:space="preserve"> (2520-2634). – 2023. – Т. 74. – №. 1.</w:t>
      </w:r>
    </w:p>
    <w:p w14:paraId="65A0D68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Мыльцева</w:t>
      </w:r>
      <w:proofErr w:type="spellEnd"/>
      <w:r w:rsidRPr="00793A57">
        <w:rPr>
          <w:rFonts w:ascii="Times New Roman" w:hAnsi="Times New Roman" w:cs="Times New Roman"/>
          <w:sz w:val="28"/>
        </w:rPr>
        <w:t xml:space="preserve"> Н. А. Языковое образование в специализированных вузах: реализация основных принципов гуманистической педагогики //Наука и школа. – 2007. – №. 3. – С. 10-13.</w:t>
      </w:r>
    </w:p>
    <w:p w14:paraId="66539D30"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Ипполитова</w:t>
      </w:r>
      <w:proofErr w:type="spellEnd"/>
      <w:r w:rsidRPr="00793A57">
        <w:rPr>
          <w:rFonts w:ascii="Times New Roman" w:hAnsi="Times New Roman" w:cs="Times New Roman"/>
          <w:sz w:val="28"/>
        </w:rPr>
        <w:t xml:space="preserve"> Н., Стерхова Н. Анализ понятия «педагогические условия»: сущность, классификация //</w:t>
      </w:r>
      <w:proofErr w:type="spellStart"/>
      <w:r w:rsidRPr="00793A57">
        <w:rPr>
          <w:rFonts w:ascii="Times New Roman" w:hAnsi="Times New Roman" w:cs="Times New Roman"/>
          <w:sz w:val="28"/>
        </w:rPr>
        <w:t>General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and</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professional</w:t>
      </w:r>
      <w:proofErr w:type="spell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education</w:t>
      </w:r>
      <w:proofErr w:type="spellEnd"/>
      <w:r w:rsidRPr="00793A57">
        <w:rPr>
          <w:rFonts w:ascii="Times New Roman" w:hAnsi="Times New Roman" w:cs="Times New Roman"/>
          <w:sz w:val="28"/>
        </w:rPr>
        <w:t>. – 2012. – №. 1. – С. 8-14.</w:t>
      </w:r>
    </w:p>
    <w:p w14:paraId="30C21C9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Володин А. А., Бондаренко Н. Г. Анализ содержания понятия «Организационно-педагогические условия» //Известия Тульского государственного университета. Гуманитарные науки. – 2014. – №. 2. – С. 143-152.</w:t>
      </w:r>
    </w:p>
    <w:p w14:paraId="21CFCB1D"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Пидкасистый</w:t>
      </w:r>
      <w:proofErr w:type="spellEnd"/>
      <w:r w:rsidRPr="00793A57">
        <w:rPr>
          <w:rFonts w:ascii="Times New Roman" w:hAnsi="Times New Roman" w:cs="Times New Roman"/>
          <w:sz w:val="28"/>
        </w:rPr>
        <w:t xml:space="preserve"> П. Педагогика 3-е изд., </w:t>
      </w:r>
      <w:proofErr w:type="spellStart"/>
      <w:r w:rsidRPr="00793A57">
        <w:rPr>
          <w:rFonts w:ascii="Times New Roman" w:hAnsi="Times New Roman" w:cs="Times New Roman"/>
          <w:sz w:val="28"/>
        </w:rPr>
        <w:t>испр</w:t>
      </w:r>
      <w:proofErr w:type="spellEnd"/>
      <w:r w:rsidRPr="00793A57">
        <w:rPr>
          <w:rFonts w:ascii="Times New Roman" w:hAnsi="Times New Roman" w:cs="Times New Roman"/>
          <w:sz w:val="28"/>
        </w:rPr>
        <w:t xml:space="preserve">. и доп. Учебное пособие для бакалавров. – </w:t>
      </w:r>
      <w:proofErr w:type="spellStart"/>
      <w:r w:rsidRPr="00793A57">
        <w:rPr>
          <w:rFonts w:ascii="Times New Roman" w:hAnsi="Times New Roman" w:cs="Times New Roman"/>
          <w:sz w:val="28"/>
        </w:rPr>
        <w:t>Litres</w:t>
      </w:r>
      <w:proofErr w:type="spellEnd"/>
      <w:r w:rsidRPr="00793A57">
        <w:rPr>
          <w:rFonts w:ascii="Times New Roman" w:hAnsi="Times New Roman" w:cs="Times New Roman"/>
          <w:sz w:val="28"/>
        </w:rPr>
        <w:t>, 2015.</w:t>
      </w:r>
    </w:p>
    <w:p w14:paraId="3BAFCD7C"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Скаткин</w:t>
      </w:r>
      <w:proofErr w:type="spellEnd"/>
      <w:r w:rsidRPr="00793A57">
        <w:rPr>
          <w:rFonts w:ascii="Times New Roman" w:hAnsi="Times New Roman" w:cs="Times New Roman"/>
          <w:sz w:val="28"/>
        </w:rPr>
        <w:t xml:space="preserve"> М. Н. Методология и методика педагогических исследований</w:t>
      </w:r>
      <w:proofErr w:type="gramStart"/>
      <w:r w:rsidRPr="00793A57">
        <w:rPr>
          <w:rFonts w:ascii="Times New Roman" w:hAnsi="Times New Roman" w:cs="Times New Roman"/>
          <w:sz w:val="28"/>
        </w:rPr>
        <w:t>:(В</w:t>
      </w:r>
      <w:proofErr w:type="gramEnd"/>
      <w:r w:rsidRPr="00793A57">
        <w:rPr>
          <w:rFonts w:ascii="Times New Roman" w:hAnsi="Times New Roman" w:cs="Times New Roman"/>
          <w:sz w:val="28"/>
        </w:rPr>
        <w:t xml:space="preserve"> помощь начинающему исследователю). – Педагогика, 1986.</w:t>
      </w:r>
    </w:p>
    <w:p w14:paraId="626ADF7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Баженова Н. Г., </w:t>
      </w:r>
      <w:proofErr w:type="spellStart"/>
      <w:r w:rsidRPr="00793A57">
        <w:rPr>
          <w:rFonts w:ascii="Times New Roman" w:hAnsi="Times New Roman" w:cs="Times New Roman"/>
          <w:sz w:val="28"/>
        </w:rPr>
        <w:t>Хлудеева</w:t>
      </w:r>
      <w:proofErr w:type="spellEnd"/>
      <w:r w:rsidRPr="00793A57">
        <w:rPr>
          <w:rFonts w:ascii="Times New Roman" w:hAnsi="Times New Roman" w:cs="Times New Roman"/>
          <w:sz w:val="28"/>
        </w:rPr>
        <w:t xml:space="preserve"> И. В. Педагогические условия, ориентированные на развитие: теоретический аспект //Известия </w:t>
      </w:r>
      <w:r w:rsidRPr="00793A57">
        <w:rPr>
          <w:rFonts w:ascii="Times New Roman" w:hAnsi="Times New Roman" w:cs="Times New Roman"/>
          <w:sz w:val="28"/>
        </w:rPr>
        <w:lastRenderedPageBreak/>
        <w:t>Российского государственного педагогического университета им. АИ Герцена. – 2012. – №. 151. – С. 217-223.</w:t>
      </w:r>
    </w:p>
    <w:p w14:paraId="390CCF9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 xml:space="preserve">Борисова Л. Н. Педагогические условия развития профессиональной рефлексии у студентов педагогического </w:t>
      </w:r>
      <w:proofErr w:type="gramStart"/>
      <w:r w:rsidRPr="00793A57">
        <w:rPr>
          <w:rFonts w:ascii="Times New Roman" w:hAnsi="Times New Roman" w:cs="Times New Roman"/>
          <w:sz w:val="28"/>
        </w:rPr>
        <w:t>колледжа :</w:t>
      </w:r>
      <w:proofErr w:type="gramEnd"/>
      <w:r w:rsidRPr="00793A57">
        <w:rPr>
          <w:rFonts w:ascii="Times New Roman" w:hAnsi="Times New Roman" w:cs="Times New Roman"/>
          <w:sz w:val="28"/>
        </w:rPr>
        <w:t xml:space="preserve"> </w:t>
      </w:r>
      <w:proofErr w:type="spellStart"/>
      <w:r w:rsidRPr="00793A57">
        <w:rPr>
          <w:rFonts w:ascii="Times New Roman" w:hAnsi="Times New Roman" w:cs="Times New Roman"/>
          <w:sz w:val="28"/>
        </w:rPr>
        <w:t>дис</w:t>
      </w:r>
      <w:proofErr w:type="spellEnd"/>
      <w:r w:rsidRPr="00793A57">
        <w:rPr>
          <w:rFonts w:ascii="Times New Roman" w:hAnsi="Times New Roman" w:cs="Times New Roman"/>
          <w:sz w:val="28"/>
        </w:rPr>
        <w:t>. – Курск, 1999, 1999.</w:t>
      </w:r>
    </w:p>
    <w:p w14:paraId="3B85E15A"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Иценко И. А. Педагогические условия интенсификации процесса обучения иностранным языкам в начальной школе //Вестник Томского государственного педагогического университета. – 2013. – №. 7 (135). – С. 202-206.</w:t>
      </w:r>
    </w:p>
    <w:p w14:paraId="1A23045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Halliday M. A. K., Matthiessen C. M. I. M. Halliday's introduction to functional grammar. – Routledge, 2013.</w:t>
      </w:r>
    </w:p>
    <w:p w14:paraId="4C69BAB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Bruner J. A study of thinking. – Routledge, 2017.</w:t>
      </w:r>
    </w:p>
    <w:p w14:paraId="0F2C10A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Holdsworth N. Spaces to play/playing with spaces: Young people, citizenship and Joan Littlewood //Research in Drama Education. – 2007. – Т. 12. – №. 3. – С. 293-304.</w:t>
      </w:r>
    </w:p>
    <w:p w14:paraId="28870C1E"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Brown J. G. Creativity and problem-solving //</w:t>
      </w:r>
      <w:proofErr w:type="spellStart"/>
      <w:r w:rsidRPr="00793A57">
        <w:rPr>
          <w:rFonts w:ascii="Times New Roman" w:hAnsi="Times New Roman" w:cs="Times New Roman"/>
          <w:sz w:val="28"/>
          <w:lang w:val="en-US"/>
        </w:rPr>
        <w:t>Marq</w:t>
      </w:r>
      <w:proofErr w:type="spellEnd"/>
      <w:r w:rsidRPr="00793A57">
        <w:rPr>
          <w:rFonts w:ascii="Times New Roman" w:hAnsi="Times New Roman" w:cs="Times New Roman"/>
          <w:sz w:val="28"/>
          <w:lang w:val="en-US"/>
        </w:rPr>
        <w:t>. L. Rev. – 2003. – Т. 87. – С. 697.</w:t>
      </w:r>
    </w:p>
    <w:p w14:paraId="5FE898A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Widdowson H. Creativity in English //World </w:t>
      </w:r>
      <w:proofErr w:type="spellStart"/>
      <w:r w:rsidRPr="00793A57">
        <w:rPr>
          <w:rFonts w:ascii="Times New Roman" w:hAnsi="Times New Roman" w:cs="Times New Roman"/>
          <w:sz w:val="28"/>
          <w:lang w:val="en-US"/>
        </w:rPr>
        <w:t>Englishes</w:t>
      </w:r>
      <w:proofErr w:type="spellEnd"/>
      <w:r w:rsidRPr="00793A57">
        <w:rPr>
          <w:rFonts w:ascii="Times New Roman" w:hAnsi="Times New Roman" w:cs="Times New Roman"/>
          <w:sz w:val="28"/>
          <w:lang w:val="en-US"/>
        </w:rPr>
        <w:t>. – 2019. – Т. 38. – №. 1-2. – С. 312-318.</w:t>
      </w:r>
    </w:p>
    <w:p w14:paraId="793498D3"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Рубцов В. В. и др. Школа ДБ Эльконина—ВВ Давыдова: от истории к перспективам //Культурно-историческая психология. – 2024. – Т. 20. – №. </w:t>
      </w:r>
      <w:r w:rsidRPr="00793A57">
        <w:rPr>
          <w:rFonts w:ascii="Times New Roman" w:hAnsi="Times New Roman" w:cs="Times New Roman"/>
          <w:sz w:val="28"/>
          <w:lang w:val="en-US"/>
        </w:rPr>
        <w:t>1. – С. 16-26.</w:t>
      </w:r>
    </w:p>
    <w:p w14:paraId="71D7E14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Пономарев Я. А. Перспективы развития психологии творчества //Психология творчества: школа ЯА Пономарева/под ред. </w:t>
      </w:r>
      <w:r w:rsidRPr="00793A57">
        <w:rPr>
          <w:rFonts w:ascii="Times New Roman" w:hAnsi="Times New Roman" w:cs="Times New Roman"/>
          <w:sz w:val="28"/>
          <w:lang w:val="en-US"/>
        </w:rPr>
        <w:t xml:space="preserve">ДВ </w:t>
      </w:r>
      <w:proofErr w:type="spellStart"/>
      <w:r w:rsidRPr="00793A57">
        <w:rPr>
          <w:rFonts w:ascii="Times New Roman" w:hAnsi="Times New Roman" w:cs="Times New Roman"/>
          <w:sz w:val="28"/>
          <w:lang w:val="en-US"/>
        </w:rPr>
        <w:t>Ушакова</w:t>
      </w:r>
      <w:proofErr w:type="spellEnd"/>
      <w:r w:rsidRPr="00793A57">
        <w:rPr>
          <w:rFonts w:ascii="Times New Roman" w:hAnsi="Times New Roman" w:cs="Times New Roman"/>
          <w:sz w:val="28"/>
          <w:lang w:val="en-US"/>
        </w:rPr>
        <w:t xml:space="preserve">. М.: </w:t>
      </w:r>
      <w:proofErr w:type="spellStart"/>
      <w:r w:rsidRPr="00793A57">
        <w:rPr>
          <w:rFonts w:ascii="Times New Roman" w:hAnsi="Times New Roman" w:cs="Times New Roman"/>
          <w:sz w:val="28"/>
          <w:lang w:val="en-US"/>
        </w:rPr>
        <w:t>Институт</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психологии</w:t>
      </w:r>
      <w:proofErr w:type="spellEnd"/>
      <w:r w:rsidRPr="00793A57">
        <w:rPr>
          <w:rFonts w:ascii="Times New Roman" w:hAnsi="Times New Roman" w:cs="Times New Roman"/>
          <w:sz w:val="28"/>
          <w:lang w:val="en-US"/>
        </w:rPr>
        <w:t xml:space="preserve"> РАН. – 2006. – С. 145-276.</w:t>
      </w:r>
    </w:p>
    <w:p w14:paraId="01E9EF42"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Кудрявцев Т. В. О различных психологических условиях управления творческой деятельностью //Вестник практической психологии образования. – 2012. – Т. 9. – №. </w:t>
      </w:r>
      <w:r w:rsidRPr="00793A57">
        <w:rPr>
          <w:rFonts w:ascii="Times New Roman" w:hAnsi="Times New Roman" w:cs="Times New Roman"/>
          <w:sz w:val="28"/>
          <w:lang w:val="en-US"/>
        </w:rPr>
        <w:t>4. – С. 107-110.</w:t>
      </w:r>
    </w:p>
    <w:p w14:paraId="068C6CB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Занков</w:t>
      </w:r>
      <w:proofErr w:type="spellEnd"/>
      <w:r w:rsidRPr="00793A57">
        <w:rPr>
          <w:rFonts w:ascii="Times New Roman" w:hAnsi="Times New Roman" w:cs="Times New Roman"/>
          <w:sz w:val="28"/>
        </w:rPr>
        <w:t xml:space="preserve"> Л. В. Развитие школьников в процессе обучения //М., Просвещение. – 2007.</w:t>
      </w:r>
    </w:p>
    <w:p w14:paraId="5432F1EF"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lang w:val="en-US"/>
        </w:rPr>
        <w:t>Waks</w:t>
      </w:r>
      <w:proofErr w:type="spellEnd"/>
      <w:r w:rsidRPr="00793A57">
        <w:rPr>
          <w:rFonts w:ascii="Times New Roman" w:hAnsi="Times New Roman" w:cs="Times New Roman"/>
          <w:sz w:val="28"/>
          <w:lang w:val="en-US"/>
        </w:rPr>
        <w:t xml:space="preserve"> L. J. John Dewey and the Challenge of Progressive Education //International Journal of Progressive Education. – 2013. – </w:t>
      </w:r>
      <w:r w:rsidRPr="00793A57">
        <w:rPr>
          <w:rFonts w:ascii="Times New Roman" w:hAnsi="Times New Roman" w:cs="Times New Roman"/>
          <w:sz w:val="28"/>
        </w:rPr>
        <w:t>Т</w:t>
      </w:r>
      <w:r w:rsidRPr="00793A57">
        <w:rPr>
          <w:rFonts w:ascii="Times New Roman" w:hAnsi="Times New Roman" w:cs="Times New Roman"/>
          <w:sz w:val="28"/>
          <w:lang w:val="en-US"/>
        </w:rPr>
        <w:t xml:space="preserve">. 9. – №. </w:t>
      </w:r>
      <w:r w:rsidRPr="00793A57">
        <w:rPr>
          <w:rFonts w:ascii="Times New Roman" w:hAnsi="Times New Roman" w:cs="Times New Roman"/>
          <w:sz w:val="28"/>
        </w:rPr>
        <w:t>1.</w:t>
      </w:r>
    </w:p>
    <w:p w14:paraId="417845AC"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Bruner J. What psychology should study. – 2010.</w:t>
      </w:r>
    </w:p>
    <w:p w14:paraId="3E15A03D"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Выготский Л. С. Воображение и творчество в детском возрасте. </w:t>
      </w:r>
      <w:proofErr w:type="spellStart"/>
      <w:r w:rsidRPr="00793A57">
        <w:rPr>
          <w:rFonts w:ascii="Times New Roman" w:hAnsi="Times New Roman" w:cs="Times New Roman"/>
          <w:sz w:val="28"/>
          <w:lang w:val="en-US"/>
        </w:rPr>
        <w:t>Психологический</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очерк</w:t>
      </w:r>
      <w:proofErr w:type="spellEnd"/>
      <w:r w:rsidRPr="00793A57">
        <w:rPr>
          <w:rFonts w:ascii="Times New Roman" w:hAnsi="Times New Roman" w:cs="Times New Roman"/>
          <w:sz w:val="28"/>
          <w:lang w:val="en-US"/>
        </w:rPr>
        <w:t xml:space="preserve">. – </w:t>
      </w:r>
      <w:proofErr w:type="spellStart"/>
      <w:r w:rsidRPr="00793A57">
        <w:rPr>
          <w:rFonts w:ascii="Times New Roman" w:hAnsi="Times New Roman" w:cs="Times New Roman"/>
          <w:sz w:val="28"/>
          <w:lang w:val="en-US"/>
        </w:rPr>
        <w:t>Просвещение</w:t>
      </w:r>
      <w:proofErr w:type="spellEnd"/>
      <w:r w:rsidRPr="00793A57">
        <w:rPr>
          <w:rFonts w:ascii="Times New Roman" w:hAnsi="Times New Roman" w:cs="Times New Roman"/>
          <w:sz w:val="28"/>
          <w:lang w:val="en-US"/>
        </w:rPr>
        <w:t>, 1991.</w:t>
      </w:r>
    </w:p>
    <w:p w14:paraId="5EB12C4F"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rPr>
        <w:t xml:space="preserve">Роджерс К. Р., </w:t>
      </w:r>
      <w:proofErr w:type="spellStart"/>
      <w:r w:rsidRPr="00793A57">
        <w:rPr>
          <w:rFonts w:ascii="Times New Roman" w:hAnsi="Times New Roman" w:cs="Times New Roman"/>
          <w:sz w:val="28"/>
        </w:rPr>
        <w:t>Тиллих</w:t>
      </w:r>
      <w:proofErr w:type="spellEnd"/>
      <w:r w:rsidRPr="00793A57">
        <w:rPr>
          <w:rFonts w:ascii="Times New Roman" w:hAnsi="Times New Roman" w:cs="Times New Roman"/>
          <w:sz w:val="28"/>
        </w:rPr>
        <w:t xml:space="preserve"> П. Диалог К. Роджерса и П. </w:t>
      </w:r>
      <w:proofErr w:type="spellStart"/>
      <w:r w:rsidRPr="00793A57">
        <w:rPr>
          <w:rFonts w:ascii="Times New Roman" w:hAnsi="Times New Roman" w:cs="Times New Roman"/>
          <w:sz w:val="28"/>
        </w:rPr>
        <w:t>Тиллиха</w:t>
      </w:r>
      <w:proofErr w:type="spellEnd"/>
      <w:r w:rsidRPr="00793A57">
        <w:rPr>
          <w:rFonts w:ascii="Times New Roman" w:hAnsi="Times New Roman" w:cs="Times New Roman"/>
          <w:sz w:val="28"/>
        </w:rPr>
        <w:t xml:space="preserve"> //Консультативная психология и психотерапия. – 1994. – Т. 3. – №. </w:t>
      </w:r>
      <w:r w:rsidRPr="00793A57">
        <w:rPr>
          <w:rFonts w:ascii="Times New Roman" w:hAnsi="Times New Roman" w:cs="Times New Roman"/>
          <w:sz w:val="28"/>
          <w:lang w:val="en-US"/>
        </w:rPr>
        <w:t>2.</w:t>
      </w:r>
    </w:p>
    <w:p w14:paraId="4DFDBEF8"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r w:rsidRPr="00793A57">
        <w:rPr>
          <w:rFonts w:ascii="Times New Roman" w:hAnsi="Times New Roman" w:cs="Times New Roman"/>
          <w:sz w:val="28"/>
        </w:rPr>
        <w:t>Купина Н. А. Тоталитарный язык: словарь и речевые реакции. – Издательство Уральского университета, 1995.</w:t>
      </w:r>
    </w:p>
    <w:p w14:paraId="1A941BFE"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lastRenderedPageBreak/>
        <w:t>Турбовской</w:t>
      </w:r>
      <w:proofErr w:type="spellEnd"/>
      <w:r w:rsidRPr="00793A57">
        <w:rPr>
          <w:rFonts w:ascii="Times New Roman" w:hAnsi="Times New Roman" w:cs="Times New Roman"/>
          <w:sz w:val="28"/>
        </w:rPr>
        <w:t xml:space="preserve"> Я. С. и др. Состояние, тенденции и перспективы отечественного образования. Круглый стол //Философские науки. – 2007. – №. 5. – С. 5-99.</w:t>
      </w:r>
    </w:p>
    <w:p w14:paraId="3F02A854"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r w:rsidRPr="00793A57">
        <w:rPr>
          <w:rFonts w:ascii="Times New Roman" w:hAnsi="Times New Roman" w:cs="Times New Roman"/>
          <w:sz w:val="28"/>
          <w:lang w:val="en-US"/>
        </w:rPr>
        <w:t xml:space="preserve">Johnson D. W., Johnson R. T., </w:t>
      </w:r>
      <w:proofErr w:type="spellStart"/>
      <w:r w:rsidRPr="00793A57">
        <w:rPr>
          <w:rFonts w:ascii="Times New Roman" w:hAnsi="Times New Roman" w:cs="Times New Roman"/>
          <w:sz w:val="28"/>
          <w:lang w:val="en-US"/>
        </w:rPr>
        <w:t>Stanne</w:t>
      </w:r>
      <w:proofErr w:type="spellEnd"/>
      <w:r w:rsidRPr="00793A57">
        <w:rPr>
          <w:rFonts w:ascii="Times New Roman" w:hAnsi="Times New Roman" w:cs="Times New Roman"/>
          <w:sz w:val="28"/>
          <w:lang w:val="en-US"/>
        </w:rPr>
        <w:t xml:space="preserve"> M. B. Cooperative learning methods: A meta-analysis. – 2000.</w:t>
      </w:r>
    </w:p>
    <w:p w14:paraId="64007C2D" w14:textId="77777777" w:rsidR="001363F7" w:rsidRPr="00793A57" w:rsidRDefault="001363F7" w:rsidP="008F218E">
      <w:pPr>
        <w:numPr>
          <w:ilvl w:val="0"/>
          <w:numId w:val="13"/>
        </w:numPr>
        <w:spacing w:after="0"/>
        <w:contextualSpacing/>
        <w:jc w:val="both"/>
        <w:rPr>
          <w:rFonts w:ascii="Times New Roman" w:hAnsi="Times New Roman" w:cs="Times New Roman"/>
          <w:sz w:val="28"/>
          <w:lang w:val="en-US"/>
        </w:rPr>
      </w:pPr>
      <w:proofErr w:type="spellStart"/>
      <w:r w:rsidRPr="00793A57">
        <w:rPr>
          <w:rFonts w:ascii="Times New Roman" w:hAnsi="Times New Roman" w:cs="Times New Roman"/>
          <w:sz w:val="28"/>
        </w:rPr>
        <w:t>Лодатко</w:t>
      </w:r>
      <w:proofErr w:type="spellEnd"/>
      <w:r w:rsidRPr="00793A57">
        <w:rPr>
          <w:rFonts w:ascii="Times New Roman" w:hAnsi="Times New Roman" w:cs="Times New Roman"/>
          <w:sz w:val="28"/>
        </w:rPr>
        <w:t xml:space="preserve"> Е. А. Типология педагогических моделей //Вектор науки Тольяттинского государственного университета. </w:t>
      </w:r>
      <w:proofErr w:type="spellStart"/>
      <w:r w:rsidRPr="00793A57">
        <w:rPr>
          <w:rFonts w:ascii="Times New Roman" w:hAnsi="Times New Roman" w:cs="Times New Roman"/>
          <w:sz w:val="28"/>
          <w:lang w:val="en-US"/>
        </w:rPr>
        <w:t>Серия</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Педагогика</w:t>
      </w:r>
      <w:proofErr w:type="spellEnd"/>
      <w:r w:rsidRPr="00793A57">
        <w:rPr>
          <w:rFonts w:ascii="Times New Roman" w:hAnsi="Times New Roman" w:cs="Times New Roman"/>
          <w:sz w:val="28"/>
          <w:lang w:val="en-US"/>
        </w:rPr>
        <w:t xml:space="preserve">, </w:t>
      </w:r>
      <w:proofErr w:type="spellStart"/>
      <w:r w:rsidRPr="00793A57">
        <w:rPr>
          <w:rFonts w:ascii="Times New Roman" w:hAnsi="Times New Roman" w:cs="Times New Roman"/>
          <w:sz w:val="28"/>
          <w:lang w:val="en-US"/>
        </w:rPr>
        <w:t>психология</w:t>
      </w:r>
      <w:proofErr w:type="spellEnd"/>
      <w:r w:rsidRPr="00793A57">
        <w:rPr>
          <w:rFonts w:ascii="Times New Roman" w:hAnsi="Times New Roman" w:cs="Times New Roman"/>
          <w:sz w:val="28"/>
          <w:lang w:val="en-US"/>
        </w:rPr>
        <w:t>. – 2014. – №. 1. – С. 126-128.</w:t>
      </w:r>
    </w:p>
    <w:p w14:paraId="01A8A624" w14:textId="77777777" w:rsidR="001363F7" w:rsidRPr="00793A57" w:rsidRDefault="001363F7" w:rsidP="008F218E">
      <w:pPr>
        <w:numPr>
          <w:ilvl w:val="0"/>
          <w:numId w:val="13"/>
        </w:numPr>
        <w:spacing w:after="0"/>
        <w:contextualSpacing/>
        <w:jc w:val="both"/>
        <w:rPr>
          <w:rFonts w:ascii="Times New Roman" w:hAnsi="Times New Roman" w:cs="Times New Roman"/>
          <w:sz w:val="28"/>
        </w:rPr>
      </w:pPr>
      <w:proofErr w:type="spellStart"/>
      <w:r w:rsidRPr="00793A57">
        <w:rPr>
          <w:rFonts w:ascii="Times New Roman" w:hAnsi="Times New Roman" w:cs="Times New Roman"/>
          <w:sz w:val="28"/>
        </w:rPr>
        <w:t>Уемов</w:t>
      </w:r>
      <w:proofErr w:type="spellEnd"/>
      <w:r w:rsidRPr="00793A57">
        <w:rPr>
          <w:rFonts w:ascii="Times New Roman" w:hAnsi="Times New Roman" w:cs="Times New Roman"/>
          <w:sz w:val="28"/>
        </w:rPr>
        <w:t xml:space="preserve"> А. И. Логические основы метода моделирования. – </w:t>
      </w:r>
      <w:proofErr w:type="spellStart"/>
      <w:r w:rsidRPr="00793A57">
        <w:rPr>
          <w:rFonts w:ascii="Times New Roman" w:hAnsi="Times New Roman" w:cs="Times New Roman"/>
          <w:sz w:val="28"/>
        </w:rPr>
        <w:t>Рипол</w:t>
      </w:r>
      <w:proofErr w:type="spellEnd"/>
      <w:r w:rsidRPr="00793A57">
        <w:rPr>
          <w:rFonts w:ascii="Times New Roman" w:hAnsi="Times New Roman" w:cs="Times New Roman"/>
          <w:sz w:val="28"/>
        </w:rPr>
        <w:t xml:space="preserve"> Классик, 2013.</w:t>
      </w:r>
    </w:p>
    <w:p w14:paraId="3DFA53BF" w14:textId="77777777" w:rsidR="001363F7" w:rsidRPr="00793A57" w:rsidRDefault="001363F7" w:rsidP="008F218E">
      <w:pPr>
        <w:rPr>
          <w:rFonts w:ascii="Times New Roman" w:hAnsi="Times New Roman" w:cs="Times New Roman"/>
          <w:color w:val="000000" w:themeColor="text1"/>
          <w:sz w:val="28"/>
        </w:rPr>
      </w:pPr>
    </w:p>
    <w:p w14:paraId="73668A6B" w14:textId="77777777" w:rsidR="003C45E7" w:rsidRPr="00901AC7" w:rsidRDefault="003C45E7" w:rsidP="008F218E">
      <w:pPr>
        <w:rPr>
          <w:rFonts w:ascii="Times New Roman" w:hAnsi="Times New Roman" w:cs="Times New Roman"/>
          <w:color w:val="000000" w:themeColor="text1"/>
          <w:sz w:val="28"/>
        </w:rPr>
      </w:pPr>
    </w:p>
    <w:sectPr w:rsidR="003C45E7" w:rsidRPr="00901A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DF9D6" w14:textId="77777777" w:rsidR="003A1932" w:rsidRDefault="003A1932">
      <w:pPr>
        <w:spacing w:after="0" w:line="240" w:lineRule="auto"/>
      </w:pPr>
      <w:r>
        <w:separator/>
      </w:r>
    </w:p>
  </w:endnote>
  <w:endnote w:type="continuationSeparator" w:id="0">
    <w:p w14:paraId="71633EB4" w14:textId="77777777" w:rsidR="003A1932" w:rsidRDefault="003A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8163480"/>
      <w:docPartObj>
        <w:docPartGallery w:val="Page Numbers (Bottom of Page)"/>
        <w:docPartUnique/>
      </w:docPartObj>
    </w:sdtPr>
    <w:sdtEndPr/>
    <w:sdtContent>
      <w:p w14:paraId="773E40ED" w14:textId="77777777" w:rsidR="005D66FA" w:rsidRDefault="005D66FA">
        <w:pPr>
          <w:pStyle w:val="a3"/>
          <w:jc w:val="center"/>
        </w:pPr>
        <w:r>
          <w:fldChar w:fldCharType="begin"/>
        </w:r>
        <w:r>
          <w:instrText>PAGE   \* MERGEFORMAT</w:instrText>
        </w:r>
        <w:r>
          <w:fldChar w:fldCharType="separate"/>
        </w:r>
        <w:r w:rsidR="00A34861" w:rsidRPr="00A34861">
          <w:rPr>
            <w:noProof/>
            <w:lang w:val="ru-RU"/>
          </w:rPr>
          <w:t>153</w:t>
        </w:r>
        <w:r>
          <w:fldChar w:fldCharType="end"/>
        </w:r>
      </w:p>
    </w:sdtContent>
  </w:sdt>
  <w:p w14:paraId="2A4DAE58" w14:textId="77777777" w:rsidR="005D66FA" w:rsidRDefault="005D66F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7ADC3" w14:textId="77777777" w:rsidR="003A1932" w:rsidRDefault="003A1932">
      <w:pPr>
        <w:spacing w:after="0" w:line="240" w:lineRule="auto"/>
      </w:pPr>
      <w:r>
        <w:separator/>
      </w:r>
    </w:p>
  </w:footnote>
  <w:footnote w:type="continuationSeparator" w:id="0">
    <w:p w14:paraId="10EECBA5" w14:textId="77777777" w:rsidR="003A1932" w:rsidRDefault="003A1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50F85"/>
    <w:multiLevelType w:val="hybridMultilevel"/>
    <w:tmpl w:val="4D341148"/>
    <w:lvl w:ilvl="0" w:tplc="04BAA4C2">
      <w:numFmt w:val="bullet"/>
      <w:lvlText w:val=""/>
      <w:lvlJc w:val="left"/>
      <w:pPr>
        <w:ind w:left="1308" w:hanging="60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21DB0F3B"/>
    <w:multiLevelType w:val="hybridMultilevel"/>
    <w:tmpl w:val="BDAE41EA"/>
    <w:lvl w:ilvl="0" w:tplc="D304FEB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47D50"/>
    <w:multiLevelType w:val="hybridMultilevel"/>
    <w:tmpl w:val="F724ADA6"/>
    <w:lvl w:ilvl="0" w:tplc="91C84A9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19A2179"/>
    <w:multiLevelType w:val="multilevel"/>
    <w:tmpl w:val="8BA8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C6093F"/>
    <w:multiLevelType w:val="multilevel"/>
    <w:tmpl w:val="CD4C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F50F0F"/>
    <w:multiLevelType w:val="multilevel"/>
    <w:tmpl w:val="D736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90166"/>
    <w:multiLevelType w:val="multilevel"/>
    <w:tmpl w:val="8676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A63D8"/>
    <w:multiLevelType w:val="multilevel"/>
    <w:tmpl w:val="53F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F0276E"/>
    <w:multiLevelType w:val="multilevel"/>
    <w:tmpl w:val="9C30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04FE2"/>
    <w:multiLevelType w:val="multilevel"/>
    <w:tmpl w:val="9EDC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306692"/>
    <w:multiLevelType w:val="hybridMultilevel"/>
    <w:tmpl w:val="858A8E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76AC027D"/>
    <w:multiLevelType w:val="multilevel"/>
    <w:tmpl w:val="5136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9A299A"/>
    <w:multiLevelType w:val="multilevel"/>
    <w:tmpl w:val="7B1A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6"/>
  </w:num>
  <w:num w:numId="4">
    <w:abstractNumId w:val="3"/>
  </w:num>
  <w:num w:numId="5">
    <w:abstractNumId w:val="7"/>
  </w:num>
  <w:num w:numId="6">
    <w:abstractNumId w:val="11"/>
  </w:num>
  <w:num w:numId="7">
    <w:abstractNumId w:val="9"/>
  </w:num>
  <w:num w:numId="8">
    <w:abstractNumId w:val="4"/>
  </w:num>
  <w:num w:numId="9">
    <w:abstractNumId w:val="8"/>
  </w:num>
  <w:num w:numId="10">
    <w:abstractNumId w:val="5"/>
  </w:num>
  <w:num w:numId="11">
    <w:abstractNumId w:val="10"/>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9C3"/>
    <w:rsid w:val="00000498"/>
    <w:rsid w:val="000014E0"/>
    <w:rsid w:val="00001859"/>
    <w:rsid w:val="000045BB"/>
    <w:rsid w:val="00004A7A"/>
    <w:rsid w:val="00006B83"/>
    <w:rsid w:val="00006C18"/>
    <w:rsid w:val="000071B0"/>
    <w:rsid w:val="00010E82"/>
    <w:rsid w:val="00011A3E"/>
    <w:rsid w:val="000130A9"/>
    <w:rsid w:val="00015000"/>
    <w:rsid w:val="00015BA5"/>
    <w:rsid w:val="00020ED6"/>
    <w:rsid w:val="00022CBA"/>
    <w:rsid w:val="0002481A"/>
    <w:rsid w:val="0002644F"/>
    <w:rsid w:val="000266EA"/>
    <w:rsid w:val="00031D73"/>
    <w:rsid w:val="00032EB3"/>
    <w:rsid w:val="00033959"/>
    <w:rsid w:val="00033F42"/>
    <w:rsid w:val="00037E4C"/>
    <w:rsid w:val="0004057D"/>
    <w:rsid w:val="000407BC"/>
    <w:rsid w:val="00041EE3"/>
    <w:rsid w:val="00042974"/>
    <w:rsid w:val="00042E89"/>
    <w:rsid w:val="000435C5"/>
    <w:rsid w:val="00043956"/>
    <w:rsid w:val="0004547F"/>
    <w:rsid w:val="0004553A"/>
    <w:rsid w:val="00046535"/>
    <w:rsid w:val="00047832"/>
    <w:rsid w:val="00047958"/>
    <w:rsid w:val="00050735"/>
    <w:rsid w:val="00051D8F"/>
    <w:rsid w:val="00052486"/>
    <w:rsid w:val="00053870"/>
    <w:rsid w:val="000541B4"/>
    <w:rsid w:val="00054FD0"/>
    <w:rsid w:val="00061D7A"/>
    <w:rsid w:val="00065E8E"/>
    <w:rsid w:val="00066BEA"/>
    <w:rsid w:val="000672B2"/>
    <w:rsid w:val="00071675"/>
    <w:rsid w:val="00072635"/>
    <w:rsid w:val="00072DE6"/>
    <w:rsid w:val="000730BD"/>
    <w:rsid w:val="000731EB"/>
    <w:rsid w:val="000741B4"/>
    <w:rsid w:val="000765DE"/>
    <w:rsid w:val="00076A8B"/>
    <w:rsid w:val="00080E1E"/>
    <w:rsid w:val="000810BC"/>
    <w:rsid w:val="000828FA"/>
    <w:rsid w:val="00084C6F"/>
    <w:rsid w:val="0008675D"/>
    <w:rsid w:val="00094726"/>
    <w:rsid w:val="0009527C"/>
    <w:rsid w:val="00095B64"/>
    <w:rsid w:val="000A55FF"/>
    <w:rsid w:val="000A79F7"/>
    <w:rsid w:val="000B061B"/>
    <w:rsid w:val="000B0929"/>
    <w:rsid w:val="000B0FB6"/>
    <w:rsid w:val="000B118F"/>
    <w:rsid w:val="000B1F6D"/>
    <w:rsid w:val="000B2AAD"/>
    <w:rsid w:val="000B3B03"/>
    <w:rsid w:val="000B45C4"/>
    <w:rsid w:val="000B4947"/>
    <w:rsid w:val="000B568B"/>
    <w:rsid w:val="000B68C6"/>
    <w:rsid w:val="000B7B2B"/>
    <w:rsid w:val="000B7BD8"/>
    <w:rsid w:val="000C003E"/>
    <w:rsid w:val="000C2178"/>
    <w:rsid w:val="000C351D"/>
    <w:rsid w:val="000C44CE"/>
    <w:rsid w:val="000C4A19"/>
    <w:rsid w:val="000C4C6F"/>
    <w:rsid w:val="000C7C1E"/>
    <w:rsid w:val="000D2C70"/>
    <w:rsid w:val="000D3321"/>
    <w:rsid w:val="000D4ED6"/>
    <w:rsid w:val="000D730C"/>
    <w:rsid w:val="000E24BB"/>
    <w:rsid w:val="000E2EDC"/>
    <w:rsid w:val="000E3390"/>
    <w:rsid w:val="000E3E69"/>
    <w:rsid w:val="000E5027"/>
    <w:rsid w:val="000E6E52"/>
    <w:rsid w:val="000F013B"/>
    <w:rsid w:val="000F2327"/>
    <w:rsid w:val="000F34DB"/>
    <w:rsid w:val="000F3929"/>
    <w:rsid w:val="000F58AE"/>
    <w:rsid w:val="000F72AC"/>
    <w:rsid w:val="0010487F"/>
    <w:rsid w:val="001065EB"/>
    <w:rsid w:val="001126AF"/>
    <w:rsid w:val="001127A3"/>
    <w:rsid w:val="00120C41"/>
    <w:rsid w:val="00122BED"/>
    <w:rsid w:val="00122D0B"/>
    <w:rsid w:val="00122E9E"/>
    <w:rsid w:val="00127401"/>
    <w:rsid w:val="00127A4E"/>
    <w:rsid w:val="00127E46"/>
    <w:rsid w:val="00130B7B"/>
    <w:rsid w:val="00133298"/>
    <w:rsid w:val="00134A38"/>
    <w:rsid w:val="001363F7"/>
    <w:rsid w:val="001401CB"/>
    <w:rsid w:val="001401FC"/>
    <w:rsid w:val="00141B09"/>
    <w:rsid w:val="00142BBF"/>
    <w:rsid w:val="00143246"/>
    <w:rsid w:val="0014343E"/>
    <w:rsid w:val="00143905"/>
    <w:rsid w:val="00146AE1"/>
    <w:rsid w:val="00146D29"/>
    <w:rsid w:val="001473AB"/>
    <w:rsid w:val="001476E4"/>
    <w:rsid w:val="00150BC5"/>
    <w:rsid w:val="00150E7B"/>
    <w:rsid w:val="0015252A"/>
    <w:rsid w:val="001529CC"/>
    <w:rsid w:val="00153971"/>
    <w:rsid w:val="00154155"/>
    <w:rsid w:val="001562B9"/>
    <w:rsid w:val="0015692B"/>
    <w:rsid w:val="001571AF"/>
    <w:rsid w:val="0016119F"/>
    <w:rsid w:val="00163C09"/>
    <w:rsid w:val="00165811"/>
    <w:rsid w:val="00165952"/>
    <w:rsid w:val="001679CC"/>
    <w:rsid w:val="00175179"/>
    <w:rsid w:val="00176EED"/>
    <w:rsid w:val="00177303"/>
    <w:rsid w:val="00180261"/>
    <w:rsid w:val="00180F56"/>
    <w:rsid w:val="00180F9A"/>
    <w:rsid w:val="001816B5"/>
    <w:rsid w:val="00181BEE"/>
    <w:rsid w:val="00181E70"/>
    <w:rsid w:val="001836B9"/>
    <w:rsid w:val="001837D0"/>
    <w:rsid w:val="00184B6A"/>
    <w:rsid w:val="001853BC"/>
    <w:rsid w:val="001853D8"/>
    <w:rsid w:val="00186EC9"/>
    <w:rsid w:val="00187B0F"/>
    <w:rsid w:val="00190A4C"/>
    <w:rsid w:val="00191634"/>
    <w:rsid w:val="0019292F"/>
    <w:rsid w:val="00192C33"/>
    <w:rsid w:val="00192CE7"/>
    <w:rsid w:val="0019546C"/>
    <w:rsid w:val="00197163"/>
    <w:rsid w:val="001974C9"/>
    <w:rsid w:val="001A1531"/>
    <w:rsid w:val="001A49E6"/>
    <w:rsid w:val="001A750B"/>
    <w:rsid w:val="001B0DB4"/>
    <w:rsid w:val="001B2FFC"/>
    <w:rsid w:val="001B3ADC"/>
    <w:rsid w:val="001B3F21"/>
    <w:rsid w:val="001B4BB9"/>
    <w:rsid w:val="001B527D"/>
    <w:rsid w:val="001B641B"/>
    <w:rsid w:val="001B6E74"/>
    <w:rsid w:val="001B713B"/>
    <w:rsid w:val="001C0525"/>
    <w:rsid w:val="001C064B"/>
    <w:rsid w:val="001C359E"/>
    <w:rsid w:val="001C3A8E"/>
    <w:rsid w:val="001C4240"/>
    <w:rsid w:val="001C488B"/>
    <w:rsid w:val="001C48A1"/>
    <w:rsid w:val="001C4DA7"/>
    <w:rsid w:val="001C4EA5"/>
    <w:rsid w:val="001C54F0"/>
    <w:rsid w:val="001C5E68"/>
    <w:rsid w:val="001C6F88"/>
    <w:rsid w:val="001C7686"/>
    <w:rsid w:val="001D0B64"/>
    <w:rsid w:val="001D2F73"/>
    <w:rsid w:val="001D43B9"/>
    <w:rsid w:val="001E2909"/>
    <w:rsid w:val="001E2BC0"/>
    <w:rsid w:val="001E32D4"/>
    <w:rsid w:val="001E3D41"/>
    <w:rsid w:val="001E5EA2"/>
    <w:rsid w:val="001E6B0D"/>
    <w:rsid w:val="001F17B9"/>
    <w:rsid w:val="001F28AF"/>
    <w:rsid w:val="001F2B66"/>
    <w:rsid w:val="001F3947"/>
    <w:rsid w:val="001F42AA"/>
    <w:rsid w:val="001F4335"/>
    <w:rsid w:val="001F7953"/>
    <w:rsid w:val="002006A0"/>
    <w:rsid w:val="002017C6"/>
    <w:rsid w:val="002024E4"/>
    <w:rsid w:val="0020448B"/>
    <w:rsid w:val="0020459A"/>
    <w:rsid w:val="00204C8F"/>
    <w:rsid w:val="00207DA0"/>
    <w:rsid w:val="002105BE"/>
    <w:rsid w:val="002105D7"/>
    <w:rsid w:val="0021060F"/>
    <w:rsid w:val="00210D03"/>
    <w:rsid w:val="00217168"/>
    <w:rsid w:val="00217D2F"/>
    <w:rsid w:val="00220825"/>
    <w:rsid w:val="00222104"/>
    <w:rsid w:val="002257DD"/>
    <w:rsid w:val="00226BFF"/>
    <w:rsid w:val="002271DB"/>
    <w:rsid w:val="0023085B"/>
    <w:rsid w:val="002312A0"/>
    <w:rsid w:val="00231863"/>
    <w:rsid w:val="00232EED"/>
    <w:rsid w:val="002344BF"/>
    <w:rsid w:val="0023493F"/>
    <w:rsid w:val="00241F3C"/>
    <w:rsid w:val="00242792"/>
    <w:rsid w:val="002453B4"/>
    <w:rsid w:val="00246ABE"/>
    <w:rsid w:val="002475E3"/>
    <w:rsid w:val="0025012A"/>
    <w:rsid w:val="00251DD2"/>
    <w:rsid w:val="00253C31"/>
    <w:rsid w:val="00254014"/>
    <w:rsid w:val="0025504A"/>
    <w:rsid w:val="00255587"/>
    <w:rsid w:val="002612B5"/>
    <w:rsid w:val="00265412"/>
    <w:rsid w:val="00265704"/>
    <w:rsid w:val="002671E6"/>
    <w:rsid w:val="0027056A"/>
    <w:rsid w:val="00270862"/>
    <w:rsid w:val="002736C1"/>
    <w:rsid w:val="00276FC3"/>
    <w:rsid w:val="00277620"/>
    <w:rsid w:val="00280C40"/>
    <w:rsid w:val="00280E01"/>
    <w:rsid w:val="0028102F"/>
    <w:rsid w:val="00281B4E"/>
    <w:rsid w:val="002829CC"/>
    <w:rsid w:val="002847E3"/>
    <w:rsid w:val="002927D8"/>
    <w:rsid w:val="00293FE2"/>
    <w:rsid w:val="002940AF"/>
    <w:rsid w:val="00294B46"/>
    <w:rsid w:val="00297759"/>
    <w:rsid w:val="002A1604"/>
    <w:rsid w:val="002A237D"/>
    <w:rsid w:val="002A267C"/>
    <w:rsid w:val="002A439E"/>
    <w:rsid w:val="002A66C8"/>
    <w:rsid w:val="002A68EE"/>
    <w:rsid w:val="002A7396"/>
    <w:rsid w:val="002B121D"/>
    <w:rsid w:val="002B134F"/>
    <w:rsid w:val="002B41E6"/>
    <w:rsid w:val="002B4AED"/>
    <w:rsid w:val="002B5057"/>
    <w:rsid w:val="002B71E4"/>
    <w:rsid w:val="002C152E"/>
    <w:rsid w:val="002C37C0"/>
    <w:rsid w:val="002C4CCD"/>
    <w:rsid w:val="002D09D1"/>
    <w:rsid w:val="002D1EE3"/>
    <w:rsid w:val="002D3305"/>
    <w:rsid w:val="002D471F"/>
    <w:rsid w:val="002D664C"/>
    <w:rsid w:val="002E0559"/>
    <w:rsid w:val="002E0997"/>
    <w:rsid w:val="002E27B3"/>
    <w:rsid w:val="002E5F80"/>
    <w:rsid w:val="002E615D"/>
    <w:rsid w:val="002E62A5"/>
    <w:rsid w:val="002E69A7"/>
    <w:rsid w:val="002E7CED"/>
    <w:rsid w:val="002F03F2"/>
    <w:rsid w:val="002F2429"/>
    <w:rsid w:val="002F3C7D"/>
    <w:rsid w:val="002F5BFB"/>
    <w:rsid w:val="002F5D1C"/>
    <w:rsid w:val="002F5D62"/>
    <w:rsid w:val="002F7DFC"/>
    <w:rsid w:val="003017C4"/>
    <w:rsid w:val="00301A08"/>
    <w:rsid w:val="0030335E"/>
    <w:rsid w:val="00306879"/>
    <w:rsid w:val="00307D23"/>
    <w:rsid w:val="00310FF0"/>
    <w:rsid w:val="003110FF"/>
    <w:rsid w:val="003112B1"/>
    <w:rsid w:val="00312E41"/>
    <w:rsid w:val="003152BF"/>
    <w:rsid w:val="0032196B"/>
    <w:rsid w:val="00322FF7"/>
    <w:rsid w:val="00323A94"/>
    <w:rsid w:val="00323D6D"/>
    <w:rsid w:val="00325A1B"/>
    <w:rsid w:val="00326393"/>
    <w:rsid w:val="0033013C"/>
    <w:rsid w:val="00330F65"/>
    <w:rsid w:val="00331817"/>
    <w:rsid w:val="00331C35"/>
    <w:rsid w:val="00333C27"/>
    <w:rsid w:val="00335678"/>
    <w:rsid w:val="00335E1C"/>
    <w:rsid w:val="00336592"/>
    <w:rsid w:val="003419C3"/>
    <w:rsid w:val="00342E17"/>
    <w:rsid w:val="0034304F"/>
    <w:rsid w:val="003434C8"/>
    <w:rsid w:val="00344C4B"/>
    <w:rsid w:val="0034591F"/>
    <w:rsid w:val="00345D71"/>
    <w:rsid w:val="00346094"/>
    <w:rsid w:val="003464E6"/>
    <w:rsid w:val="003465D1"/>
    <w:rsid w:val="003466C6"/>
    <w:rsid w:val="003476FB"/>
    <w:rsid w:val="00347D54"/>
    <w:rsid w:val="003509C5"/>
    <w:rsid w:val="00351B34"/>
    <w:rsid w:val="00351F30"/>
    <w:rsid w:val="00352638"/>
    <w:rsid w:val="0035269A"/>
    <w:rsid w:val="00352823"/>
    <w:rsid w:val="00353370"/>
    <w:rsid w:val="00353489"/>
    <w:rsid w:val="003538B5"/>
    <w:rsid w:val="00355F04"/>
    <w:rsid w:val="003562F7"/>
    <w:rsid w:val="0035651B"/>
    <w:rsid w:val="00356DE0"/>
    <w:rsid w:val="00361683"/>
    <w:rsid w:val="00361E9F"/>
    <w:rsid w:val="00363AE5"/>
    <w:rsid w:val="00364A35"/>
    <w:rsid w:val="003660B7"/>
    <w:rsid w:val="00367064"/>
    <w:rsid w:val="0037117E"/>
    <w:rsid w:val="003737F0"/>
    <w:rsid w:val="00374712"/>
    <w:rsid w:val="0038004C"/>
    <w:rsid w:val="003820EE"/>
    <w:rsid w:val="00382A98"/>
    <w:rsid w:val="00382E67"/>
    <w:rsid w:val="0038459A"/>
    <w:rsid w:val="00384A69"/>
    <w:rsid w:val="00391874"/>
    <w:rsid w:val="00392B07"/>
    <w:rsid w:val="003948A9"/>
    <w:rsid w:val="00394D8D"/>
    <w:rsid w:val="00397E92"/>
    <w:rsid w:val="003A1262"/>
    <w:rsid w:val="003A1758"/>
    <w:rsid w:val="003A1932"/>
    <w:rsid w:val="003A2960"/>
    <w:rsid w:val="003A2A3B"/>
    <w:rsid w:val="003A2A9B"/>
    <w:rsid w:val="003A64EF"/>
    <w:rsid w:val="003A7163"/>
    <w:rsid w:val="003B185A"/>
    <w:rsid w:val="003B1904"/>
    <w:rsid w:val="003B37F7"/>
    <w:rsid w:val="003B6393"/>
    <w:rsid w:val="003C126B"/>
    <w:rsid w:val="003C1BDD"/>
    <w:rsid w:val="003C3786"/>
    <w:rsid w:val="003C391E"/>
    <w:rsid w:val="003C3DF7"/>
    <w:rsid w:val="003C45E7"/>
    <w:rsid w:val="003C5505"/>
    <w:rsid w:val="003C5AC1"/>
    <w:rsid w:val="003C7C85"/>
    <w:rsid w:val="003D0376"/>
    <w:rsid w:val="003D18F4"/>
    <w:rsid w:val="003D1AFA"/>
    <w:rsid w:val="003D355F"/>
    <w:rsid w:val="003D4D37"/>
    <w:rsid w:val="003D60C5"/>
    <w:rsid w:val="003D7252"/>
    <w:rsid w:val="003D786B"/>
    <w:rsid w:val="003E0628"/>
    <w:rsid w:val="003E1264"/>
    <w:rsid w:val="003E5BF5"/>
    <w:rsid w:val="003E7E58"/>
    <w:rsid w:val="003F0CF9"/>
    <w:rsid w:val="003F22F7"/>
    <w:rsid w:val="003F247A"/>
    <w:rsid w:val="003F5A99"/>
    <w:rsid w:val="003F69EC"/>
    <w:rsid w:val="004004B1"/>
    <w:rsid w:val="00400EED"/>
    <w:rsid w:val="0040196D"/>
    <w:rsid w:val="004019A4"/>
    <w:rsid w:val="00402D33"/>
    <w:rsid w:val="00404C1B"/>
    <w:rsid w:val="00404E13"/>
    <w:rsid w:val="0040573F"/>
    <w:rsid w:val="00407BE6"/>
    <w:rsid w:val="00410255"/>
    <w:rsid w:val="004112EC"/>
    <w:rsid w:val="004126F4"/>
    <w:rsid w:val="0041526A"/>
    <w:rsid w:val="00416C09"/>
    <w:rsid w:val="00416FE6"/>
    <w:rsid w:val="004207D3"/>
    <w:rsid w:val="00421808"/>
    <w:rsid w:val="004227CD"/>
    <w:rsid w:val="004228A7"/>
    <w:rsid w:val="00422C82"/>
    <w:rsid w:val="00422FA7"/>
    <w:rsid w:val="00425161"/>
    <w:rsid w:val="00425CB5"/>
    <w:rsid w:val="0042778D"/>
    <w:rsid w:val="00431C7D"/>
    <w:rsid w:val="00432B22"/>
    <w:rsid w:val="00433324"/>
    <w:rsid w:val="00433947"/>
    <w:rsid w:val="004354FC"/>
    <w:rsid w:val="004362A0"/>
    <w:rsid w:val="00436C76"/>
    <w:rsid w:val="00440B8F"/>
    <w:rsid w:val="0044198D"/>
    <w:rsid w:val="004440C1"/>
    <w:rsid w:val="00444463"/>
    <w:rsid w:val="00450986"/>
    <w:rsid w:val="00450EAB"/>
    <w:rsid w:val="004510D4"/>
    <w:rsid w:val="0045113C"/>
    <w:rsid w:val="004515EB"/>
    <w:rsid w:val="00453647"/>
    <w:rsid w:val="00453E30"/>
    <w:rsid w:val="00454C87"/>
    <w:rsid w:val="00455FF6"/>
    <w:rsid w:val="004577BA"/>
    <w:rsid w:val="00460294"/>
    <w:rsid w:val="00461DC4"/>
    <w:rsid w:val="0046441E"/>
    <w:rsid w:val="0046472C"/>
    <w:rsid w:val="00465E42"/>
    <w:rsid w:val="004660FD"/>
    <w:rsid w:val="004670DB"/>
    <w:rsid w:val="00470760"/>
    <w:rsid w:val="004721A3"/>
    <w:rsid w:val="0047267B"/>
    <w:rsid w:val="00472CCF"/>
    <w:rsid w:val="004748CD"/>
    <w:rsid w:val="00474A4D"/>
    <w:rsid w:val="00475776"/>
    <w:rsid w:val="004763F1"/>
    <w:rsid w:val="004819A0"/>
    <w:rsid w:val="00482F35"/>
    <w:rsid w:val="00490743"/>
    <w:rsid w:val="00490CF9"/>
    <w:rsid w:val="00491D36"/>
    <w:rsid w:val="00491E32"/>
    <w:rsid w:val="00492814"/>
    <w:rsid w:val="00492E08"/>
    <w:rsid w:val="004930C0"/>
    <w:rsid w:val="004937F8"/>
    <w:rsid w:val="004945BC"/>
    <w:rsid w:val="004947AD"/>
    <w:rsid w:val="004A0038"/>
    <w:rsid w:val="004A2314"/>
    <w:rsid w:val="004A3AB1"/>
    <w:rsid w:val="004A40F9"/>
    <w:rsid w:val="004A4B40"/>
    <w:rsid w:val="004A4E85"/>
    <w:rsid w:val="004A6281"/>
    <w:rsid w:val="004A62F0"/>
    <w:rsid w:val="004A7A6B"/>
    <w:rsid w:val="004B3CA1"/>
    <w:rsid w:val="004B7360"/>
    <w:rsid w:val="004B759E"/>
    <w:rsid w:val="004B7D0A"/>
    <w:rsid w:val="004C21E8"/>
    <w:rsid w:val="004C4F75"/>
    <w:rsid w:val="004C6CCC"/>
    <w:rsid w:val="004C7C13"/>
    <w:rsid w:val="004D1A5D"/>
    <w:rsid w:val="004D1F01"/>
    <w:rsid w:val="004D1FC2"/>
    <w:rsid w:val="004D21DA"/>
    <w:rsid w:val="004D222A"/>
    <w:rsid w:val="004D32A4"/>
    <w:rsid w:val="004D3DD8"/>
    <w:rsid w:val="004D6171"/>
    <w:rsid w:val="004D67C4"/>
    <w:rsid w:val="004D67F4"/>
    <w:rsid w:val="004E00AA"/>
    <w:rsid w:val="004E015B"/>
    <w:rsid w:val="004E0A73"/>
    <w:rsid w:val="004E0F58"/>
    <w:rsid w:val="004E15B9"/>
    <w:rsid w:val="004E15F5"/>
    <w:rsid w:val="004E1692"/>
    <w:rsid w:val="004E2F68"/>
    <w:rsid w:val="004E322E"/>
    <w:rsid w:val="004E3511"/>
    <w:rsid w:val="004E3809"/>
    <w:rsid w:val="004E69CC"/>
    <w:rsid w:val="004E7689"/>
    <w:rsid w:val="004F0BB0"/>
    <w:rsid w:val="004F26FB"/>
    <w:rsid w:val="004F3D49"/>
    <w:rsid w:val="0050130E"/>
    <w:rsid w:val="005037FF"/>
    <w:rsid w:val="00505A96"/>
    <w:rsid w:val="00505E73"/>
    <w:rsid w:val="00506A19"/>
    <w:rsid w:val="00506FC7"/>
    <w:rsid w:val="00507EAB"/>
    <w:rsid w:val="0051017D"/>
    <w:rsid w:val="005108DF"/>
    <w:rsid w:val="00510D60"/>
    <w:rsid w:val="00510FA6"/>
    <w:rsid w:val="005117B9"/>
    <w:rsid w:val="00512359"/>
    <w:rsid w:val="005133E0"/>
    <w:rsid w:val="005134CA"/>
    <w:rsid w:val="005143E6"/>
    <w:rsid w:val="0051491C"/>
    <w:rsid w:val="00516030"/>
    <w:rsid w:val="00517ED2"/>
    <w:rsid w:val="00520E02"/>
    <w:rsid w:val="00521489"/>
    <w:rsid w:val="00521F21"/>
    <w:rsid w:val="00521F36"/>
    <w:rsid w:val="005224D8"/>
    <w:rsid w:val="005229B8"/>
    <w:rsid w:val="00523945"/>
    <w:rsid w:val="00523B20"/>
    <w:rsid w:val="00523B59"/>
    <w:rsid w:val="00530D24"/>
    <w:rsid w:val="005315EE"/>
    <w:rsid w:val="005318A8"/>
    <w:rsid w:val="0053558B"/>
    <w:rsid w:val="005358CB"/>
    <w:rsid w:val="00535B84"/>
    <w:rsid w:val="00537363"/>
    <w:rsid w:val="00537FED"/>
    <w:rsid w:val="005412AB"/>
    <w:rsid w:val="00543D42"/>
    <w:rsid w:val="00544AB7"/>
    <w:rsid w:val="00546CF7"/>
    <w:rsid w:val="00550EB9"/>
    <w:rsid w:val="0055207B"/>
    <w:rsid w:val="005539EF"/>
    <w:rsid w:val="00554599"/>
    <w:rsid w:val="0055688D"/>
    <w:rsid w:val="00557FB2"/>
    <w:rsid w:val="00560E3B"/>
    <w:rsid w:val="00561403"/>
    <w:rsid w:val="00563DDD"/>
    <w:rsid w:val="005641D0"/>
    <w:rsid w:val="0056646F"/>
    <w:rsid w:val="00570673"/>
    <w:rsid w:val="0057077C"/>
    <w:rsid w:val="00570D03"/>
    <w:rsid w:val="005723CC"/>
    <w:rsid w:val="005727B1"/>
    <w:rsid w:val="00573CF2"/>
    <w:rsid w:val="00573F4B"/>
    <w:rsid w:val="00574FA2"/>
    <w:rsid w:val="00575A5A"/>
    <w:rsid w:val="00580417"/>
    <w:rsid w:val="00582B06"/>
    <w:rsid w:val="005831FA"/>
    <w:rsid w:val="005833C2"/>
    <w:rsid w:val="0058342C"/>
    <w:rsid w:val="00584C3B"/>
    <w:rsid w:val="005863BA"/>
    <w:rsid w:val="00590293"/>
    <w:rsid w:val="00590F8B"/>
    <w:rsid w:val="00592AB5"/>
    <w:rsid w:val="00593511"/>
    <w:rsid w:val="005937F8"/>
    <w:rsid w:val="00594D57"/>
    <w:rsid w:val="00594DE7"/>
    <w:rsid w:val="00595663"/>
    <w:rsid w:val="00595B28"/>
    <w:rsid w:val="005A2903"/>
    <w:rsid w:val="005A2E10"/>
    <w:rsid w:val="005A30F3"/>
    <w:rsid w:val="005A32A0"/>
    <w:rsid w:val="005B1094"/>
    <w:rsid w:val="005B1788"/>
    <w:rsid w:val="005B2BD7"/>
    <w:rsid w:val="005B3283"/>
    <w:rsid w:val="005B3860"/>
    <w:rsid w:val="005B3F26"/>
    <w:rsid w:val="005B4F17"/>
    <w:rsid w:val="005B4F2D"/>
    <w:rsid w:val="005B5DFE"/>
    <w:rsid w:val="005B60EC"/>
    <w:rsid w:val="005C123F"/>
    <w:rsid w:val="005C1939"/>
    <w:rsid w:val="005C1A49"/>
    <w:rsid w:val="005C2156"/>
    <w:rsid w:val="005C265B"/>
    <w:rsid w:val="005C4360"/>
    <w:rsid w:val="005C5188"/>
    <w:rsid w:val="005C537B"/>
    <w:rsid w:val="005C6FAE"/>
    <w:rsid w:val="005C764E"/>
    <w:rsid w:val="005D0610"/>
    <w:rsid w:val="005D221B"/>
    <w:rsid w:val="005D2353"/>
    <w:rsid w:val="005D5EE8"/>
    <w:rsid w:val="005D66FA"/>
    <w:rsid w:val="005D6F5F"/>
    <w:rsid w:val="005D7087"/>
    <w:rsid w:val="005D7771"/>
    <w:rsid w:val="005E11BA"/>
    <w:rsid w:val="005E1D99"/>
    <w:rsid w:val="005E2123"/>
    <w:rsid w:val="005E2DCD"/>
    <w:rsid w:val="005E2FCA"/>
    <w:rsid w:val="005E7811"/>
    <w:rsid w:val="005E7A21"/>
    <w:rsid w:val="005F0A2B"/>
    <w:rsid w:val="005F0E42"/>
    <w:rsid w:val="005F3188"/>
    <w:rsid w:val="005F4BDE"/>
    <w:rsid w:val="005F615A"/>
    <w:rsid w:val="005F73E2"/>
    <w:rsid w:val="005F7642"/>
    <w:rsid w:val="005F7A14"/>
    <w:rsid w:val="0060195F"/>
    <w:rsid w:val="00601BB6"/>
    <w:rsid w:val="0060287D"/>
    <w:rsid w:val="00603A9F"/>
    <w:rsid w:val="00604528"/>
    <w:rsid w:val="00605615"/>
    <w:rsid w:val="00606300"/>
    <w:rsid w:val="00610CC2"/>
    <w:rsid w:val="00613556"/>
    <w:rsid w:val="00614F98"/>
    <w:rsid w:val="006154B8"/>
    <w:rsid w:val="0061647F"/>
    <w:rsid w:val="00616CDC"/>
    <w:rsid w:val="00620B25"/>
    <w:rsid w:val="00622022"/>
    <w:rsid w:val="00622BF4"/>
    <w:rsid w:val="00623052"/>
    <w:rsid w:val="006243EA"/>
    <w:rsid w:val="00624547"/>
    <w:rsid w:val="0062561B"/>
    <w:rsid w:val="00625F29"/>
    <w:rsid w:val="006277A1"/>
    <w:rsid w:val="00630F33"/>
    <w:rsid w:val="00631E8D"/>
    <w:rsid w:val="00632429"/>
    <w:rsid w:val="00632990"/>
    <w:rsid w:val="00634116"/>
    <w:rsid w:val="00635EA3"/>
    <w:rsid w:val="0063686D"/>
    <w:rsid w:val="006441EB"/>
    <w:rsid w:val="006451BD"/>
    <w:rsid w:val="006460E8"/>
    <w:rsid w:val="0064709F"/>
    <w:rsid w:val="006471DE"/>
    <w:rsid w:val="00650AF8"/>
    <w:rsid w:val="00652CDD"/>
    <w:rsid w:val="006538E4"/>
    <w:rsid w:val="00653BA7"/>
    <w:rsid w:val="0065558F"/>
    <w:rsid w:val="006558EE"/>
    <w:rsid w:val="00655DF6"/>
    <w:rsid w:val="0065665C"/>
    <w:rsid w:val="00657827"/>
    <w:rsid w:val="00663630"/>
    <w:rsid w:val="006677A9"/>
    <w:rsid w:val="006700A7"/>
    <w:rsid w:val="00670F31"/>
    <w:rsid w:val="00671AAC"/>
    <w:rsid w:val="0067693A"/>
    <w:rsid w:val="00680929"/>
    <w:rsid w:val="00683A26"/>
    <w:rsid w:val="00690662"/>
    <w:rsid w:val="00691523"/>
    <w:rsid w:val="00691D03"/>
    <w:rsid w:val="00691E95"/>
    <w:rsid w:val="00692142"/>
    <w:rsid w:val="00697D73"/>
    <w:rsid w:val="00697D90"/>
    <w:rsid w:val="006A0F1D"/>
    <w:rsid w:val="006A1966"/>
    <w:rsid w:val="006A59F9"/>
    <w:rsid w:val="006A7CD0"/>
    <w:rsid w:val="006B1B80"/>
    <w:rsid w:val="006B2407"/>
    <w:rsid w:val="006B3127"/>
    <w:rsid w:val="006B3C52"/>
    <w:rsid w:val="006B4774"/>
    <w:rsid w:val="006B548A"/>
    <w:rsid w:val="006B6203"/>
    <w:rsid w:val="006C0502"/>
    <w:rsid w:val="006C0961"/>
    <w:rsid w:val="006C0D3C"/>
    <w:rsid w:val="006C1249"/>
    <w:rsid w:val="006C1BD5"/>
    <w:rsid w:val="006C4C51"/>
    <w:rsid w:val="006C70CF"/>
    <w:rsid w:val="006C7D08"/>
    <w:rsid w:val="006D156E"/>
    <w:rsid w:val="006D19DA"/>
    <w:rsid w:val="006D209D"/>
    <w:rsid w:val="006D2329"/>
    <w:rsid w:val="006D3BBF"/>
    <w:rsid w:val="006D7CF3"/>
    <w:rsid w:val="006E1DA7"/>
    <w:rsid w:val="006E2C67"/>
    <w:rsid w:val="006E3B96"/>
    <w:rsid w:val="006E599B"/>
    <w:rsid w:val="006E59B0"/>
    <w:rsid w:val="006E5E11"/>
    <w:rsid w:val="006E727D"/>
    <w:rsid w:val="006F0EFA"/>
    <w:rsid w:val="006F2DEE"/>
    <w:rsid w:val="006F7A0C"/>
    <w:rsid w:val="007010A2"/>
    <w:rsid w:val="007016D5"/>
    <w:rsid w:val="007021E6"/>
    <w:rsid w:val="007035D9"/>
    <w:rsid w:val="00707603"/>
    <w:rsid w:val="007105BE"/>
    <w:rsid w:val="00713E3D"/>
    <w:rsid w:val="0071519F"/>
    <w:rsid w:val="00715F5A"/>
    <w:rsid w:val="00716F12"/>
    <w:rsid w:val="00720B4A"/>
    <w:rsid w:val="00720CB9"/>
    <w:rsid w:val="00720F8F"/>
    <w:rsid w:val="0072380C"/>
    <w:rsid w:val="00723B2C"/>
    <w:rsid w:val="0073159B"/>
    <w:rsid w:val="0073177D"/>
    <w:rsid w:val="00732187"/>
    <w:rsid w:val="007325C2"/>
    <w:rsid w:val="00734C86"/>
    <w:rsid w:val="007358B0"/>
    <w:rsid w:val="00740055"/>
    <w:rsid w:val="00744376"/>
    <w:rsid w:val="00746583"/>
    <w:rsid w:val="007510E1"/>
    <w:rsid w:val="00753781"/>
    <w:rsid w:val="007575DB"/>
    <w:rsid w:val="007578A8"/>
    <w:rsid w:val="00757C3F"/>
    <w:rsid w:val="0076015F"/>
    <w:rsid w:val="0076033E"/>
    <w:rsid w:val="007607CE"/>
    <w:rsid w:val="00766221"/>
    <w:rsid w:val="00766268"/>
    <w:rsid w:val="007666C7"/>
    <w:rsid w:val="0076677F"/>
    <w:rsid w:val="00766783"/>
    <w:rsid w:val="00767227"/>
    <w:rsid w:val="00771CBF"/>
    <w:rsid w:val="00773D8B"/>
    <w:rsid w:val="0077434A"/>
    <w:rsid w:val="00774E93"/>
    <w:rsid w:val="007754B5"/>
    <w:rsid w:val="00776583"/>
    <w:rsid w:val="00776E16"/>
    <w:rsid w:val="007770EB"/>
    <w:rsid w:val="00777581"/>
    <w:rsid w:val="00777A8B"/>
    <w:rsid w:val="007902CC"/>
    <w:rsid w:val="00791AAE"/>
    <w:rsid w:val="00793A57"/>
    <w:rsid w:val="007942B0"/>
    <w:rsid w:val="007967F6"/>
    <w:rsid w:val="007A03A9"/>
    <w:rsid w:val="007A08FE"/>
    <w:rsid w:val="007A42E4"/>
    <w:rsid w:val="007A4466"/>
    <w:rsid w:val="007A570A"/>
    <w:rsid w:val="007B52EA"/>
    <w:rsid w:val="007B6ED9"/>
    <w:rsid w:val="007C078E"/>
    <w:rsid w:val="007C2600"/>
    <w:rsid w:val="007C48DC"/>
    <w:rsid w:val="007C5456"/>
    <w:rsid w:val="007C6FE3"/>
    <w:rsid w:val="007C7DB6"/>
    <w:rsid w:val="007D1EC7"/>
    <w:rsid w:val="007D2852"/>
    <w:rsid w:val="007D4128"/>
    <w:rsid w:val="007D7438"/>
    <w:rsid w:val="007E2D48"/>
    <w:rsid w:val="007E3553"/>
    <w:rsid w:val="007E404E"/>
    <w:rsid w:val="007E5F88"/>
    <w:rsid w:val="007E6A4E"/>
    <w:rsid w:val="007E6E0B"/>
    <w:rsid w:val="007F18B6"/>
    <w:rsid w:val="007F2A1C"/>
    <w:rsid w:val="007F3278"/>
    <w:rsid w:val="008006B9"/>
    <w:rsid w:val="00800B1B"/>
    <w:rsid w:val="008034B8"/>
    <w:rsid w:val="00804004"/>
    <w:rsid w:val="00804023"/>
    <w:rsid w:val="008044D8"/>
    <w:rsid w:val="00805C47"/>
    <w:rsid w:val="00806DDA"/>
    <w:rsid w:val="0081042E"/>
    <w:rsid w:val="00812134"/>
    <w:rsid w:val="008149CA"/>
    <w:rsid w:val="008155FC"/>
    <w:rsid w:val="00816B46"/>
    <w:rsid w:val="00817BBE"/>
    <w:rsid w:val="00817CF6"/>
    <w:rsid w:val="00822F07"/>
    <w:rsid w:val="00824855"/>
    <w:rsid w:val="00825697"/>
    <w:rsid w:val="008276C7"/>
    <w:rsid w:val="00827D8A"/>
    <w:rsid w:val="00830C3A"/>
    <w:rsid w:val="00831526"/>
    <w:rsid w:val="00831835"/>
    <w:rsid w:val="00832968"/>
    <w:rsid w:val="00834081"/>
    <w:rsid w:val="00834668"/>
    <w:rsid w:val="00834AF1"/>
    <w:rsid w:val="00834C0E"/>
    <w:rsid w:val="00840DF1"/>
    <w:rsid w:val="00841D52"/>
    <w:rsid w:val="00845732"/>
    <w:rsid w:val="00845AB7"/>
    <w:rsid w:val="008478C6"/>
    <w:rsid w:val="00851E09"/>
    <w:rsid w:val="008577C8"/>
    <w:rsid w:val="008635E3"/>
    <w:rsid w:val="00866A59"/>
    <w:rsid w:val="00867282"/>
    <w:rsid w:val="00871BCE"/>
    <w:rsid w:val="008727F3"/>
    <w:rsid w:val="008736BE"/>
    <w:rsid w:val="0087440B"/>
    <w:rsid w:val="00874AA1"/>
    <w:rsid w:val="00875687"/>
    <w:rsid w:val="00876D6C"/>
    <w:rsid w:val="00880476"/>
    <w:rsid w:val="00880ACB"/>
    <w:rsid w:val="00880DE4"/>
    <w:rsid w:val="00882190"/>
    <w:rsid w:val="008841ED"/>
    <w:rsid w:val="00885999"/>
    <w:rsid w:val="00887C73"/>
    <w:rsid w:val="008924FE"/>
    <w:rsid w:val="00892782"/>
    <w:rsid w:val="00896279"/>
    <w:rsid w:val="00897CEB"/>
    <w:rsid w:val="00897FA6"/>
    <w:rsid w:val="008A1710"/>
    <w:rsid w:val="008A17BD"/>
    <w:rsid w:val="008A38B2"/>
    <w:rsid w:val="008A5124"/>
    <w:rsid w:val="008A5FCD"/>
    <w:rsid w:val="008B0DD9"/>
    <w:rsid w:val="008B14DE"/>
    <w:rsid w:val="008B29F8"/>
    <w:rsid w:val="008B2C39"/>
    <w:rsid w:val="008B39BD"/>
    <w:rsid w:val="008B439E"/>
    <w:rsid w:val="008B5CE6"/>
    <w:rsid w:val="008B73F5"/>
    <w:rsid w:val="008B770F"/>
    <w:rsid w:val="008C067E"/>
    <w:rsid w:val="008C0874"/>
    <w:rsid w:val="008C0E84"/>
    <w:rsid w:val="008C3E1C"/>
    <w:rsid w:val="008C4E43"/>
    <w:rsid w:val="008C4ED2"/>
    <w:rsid w:val="008C5FB5"/>
    <w:rsid w:val="008C7159"/>
    <w:rsid w:val="008C75CD"/>
    <w:rsid w:val="008D4D75"/>
    <w:rsid w:val="008D65B3"/>
    <w:rsid w:val="008D6B83"/>
    <w:rsid w:val="008D7934"/>
    <w:rsid w:val="008E25B5"/>
    <w:rsid w:val="008E4D1A"/>
    <w:rsid w:val="008E4F82"/>
    <w:rsid w:val="008E6101"/>
    <w:rsid w:val="008E675F"/>
    <w:rsid w:val="008E6DCB"/>
    <w:rsid w:val="008F1C8A"/>
    <w:rsid w:val="008F218E"/>
    <w:rsid w:val="008F454D"/>
    <w:rsid w:val="008F56D4"/>
    <w:rsid w:val="00901487"/>
    <w:rsid w:val="00901AC7"/>
    <w:rsid w:val="00902312"/>
    <w:rsid w:val="009039E1"/>
    <w:rsid w:val="00904708"/>
    <w:rsid w:val="009057D6"/>
    <w:rsid w:val="00906243"/>
    <w:rsid w:val="00906512"/>
    <w:rsid w:val="009065A8"/>
    <w:rsid w:val="009071F8"/>
    <w:rsid w:val="00907770"/>
    <w:rsid w:val="00910851"/>
    <w:rsid w:val="00911707"/>
    <w:rsid w:val="0091356B"/>
    <w:rsid w:val="009139C4"/>
    <w:rsid w:val="00915331"/>
    <w:rsid w:val="009161F6"/>
    <w:rsid w:val="00916C08"/>
    <w:rsid w:val="00922883"/>
    <w:rsid w:val="00924E68"/>
    <w:rsid w:val="0092643C"/>
    <w:rsid w:val="009311D7"/>
    <w:rsid w:val="00931A33"/>
    <w:rsid w:val="00932D8E"/>
    <w:rsid w:val="00932F7B"/>
    <w:rsid w:val="00932FAA"/>
    <w:rsid w:val="00933FC5"/>
    <w:rsid w:val="009345D3"/>
    <w:rsid w:val="009346C7"/>
    <w:rsid w:val="0093635E"/>
    <w:rsid w:val="00940C83"/>
    <w:rsid w:val="0094472E"/>
    <w:rsid w:val="00944A32"/>
    <w:rsid w:val="00946672"/>
    <w:rsid w:val="0095135C"/>
    <w:rsid w:val="00953895"/>
    <w:rsid w:val="0095541A"/>
    <w:rsid w:val="00955E49"/>
    <w:rsid w:val="00956BA8"/>
    <w:rsid w:val="00956F6E"/>
    <w:rsid w:val="0096079D"/>
    <w:rsid w:val="00960B20"/>
    <w:rsid w:val="00961AE7"/>
    <w:rsid w:val="00961B4A"/>
    <w:rsid w:val="00961BAA"/>
    <w:rsid w:val="00962CFB"/>
    <w:rsid w:val="00963242"/>
    <w:rsid w:val="009633C4"/>
    <w:rsid w:val="00963B3D"/>
    <w:rsid w:val="00964149"/>
    <w:rsid w:val="009652C8"/>
    <w:rsid w:val="009662DB"/>
    <w:rsid w:val="0096704F"/>
    <w:rsid w:val="00970E38"/>
    <w:rsid w:val="00972F4E"/>
    <w:rsid w:val="00977EE9"/>
    <w:rsid w:val="009804F0"/>
    <w:rsid w:val="009812CF"/>
    <w:rsid w:val="0098234B"/>
    <w:rsid w:val="0098295A"/>
    <w:rsid w:val="009905C7"/>
    <w:rsid w:val="00990C70"/>
    <w:rsid w:val="00990EF6"/>
    <w:rsid w:val="00992A2D"/>
    <w:rsid w:val="00992B55"/>
    <w:rsid w:val="00993871"/>
    <w:rsid w:val="009944C9"/>
    <w:rsid w:val="009976D0"/>
    <w:rsid w:val="009A1705"/>
    <w:rsid w:val="009A259A"/>
    <w:rsid w:val="009A322F"/>
    <w:rsid w:val="009A3290"/>
    <w:rsid w:val="009A5752"/>
    <w:rsid w:val="009A59D6"/>
    <w:rsid w:val="009A6995"/>
    <w:rsid w:val="009A76D4"/>
    <w:rsid w:val="009A7BA8"/>
    <w:rsid w:val="009A7F69"/>
    <w:rsid w:val="009B0C46"/>
    <w:rsid w:val="009B39C3"/>
    <w:rsid w:val="009B59F5"/>
    <w:rsid w:val="009B614E"/>
    <w:rsid w:val="009C0CF3"/>
    <w:rsid w:val="009C24CB"/>
    <w:rsid w:val="009C76A5"/>
    <w:rsid w:val="009C77CD"/>
    <w:rsid w:val="009D1F2F"/>
    <w:rsid w:val="009D6B46"/>
    <w:rsid w:val="009D6DDE"/>
    <w:rsid w:val="009E0263"/>
    <w:rsid w:val="009E1142"/>
    <w:rsid w:val="009E1AB9"/>
    <w:rsid w:val="009E20ED"/>
    <w:rsid w:val="009E279E"/>
    <w:rsid w:val="009E67E2"/>
    <w:rsid w:val="009E687C"/>
    <w:rsid w:val="009E72F8"/>
    <w:rsid w:val="009F0938"/>
    <w:rsid w:val="009F0D63"/>
    <w:rsid w:val="009F23BC"/>
    <w:rsid w:val="009F3811"/>
    <w:rsid w:val="009F48CD"/>
    <w:rsid w:val="00A00419"/>
    <w:rsid w:val="00A01C0F"/>
    <w:rsid w:val="00A02173"/>
    <w:rsid w:val="00A04776"/>
    <w:rsid w:val="00A0502D"/>
    <w:rsid w:val="00A06C63"/>
    <w:rsid w:val="00A06E12"/>
    <w:rsid w:val="00A070FC"/>
    <w:rsid w:val="00A07B59"/>
    <w:rsid w:val="00A10615"/>
    <w:rsid w:val="00A10E0B"/>
    <w:rsid w:val="00A11467"/>
    <w:rsid w:val="00A1215C"/>
    <w:rsid w:val="00A12525"/>
    <w:rsid w:val="00A14C47"/>
    <w:rsid w:val="00A15220"/>
    <w:rsid w:val="00A16169"/>
    <w:rsid w:val="00A16B9B"/>
    <w:rsid w:val="00A21A83"/>
    <w:rsid w:val="00A2419A"/>
    <w:rsid w:val="00A24605"/>
    <w:rsid w:val="00A2584C"/>
    <w:rsid w:val="00A30681"/>
    <w:rsid w:val="00A30744"/>
    <w:rsid w:val="00A30FEC"/>
    <w:rsid w:val="00A3118A"/>
    <w:rsid w:val="00A33117"/>
    <w:rsid w:val="00A34000"/>
    <w:rsid w:val="00A345E5"/>
    <w:rsid w:val="00A346F4"/>
    <w:rsid w:val="00A34861"/>
    <w:rsid w:val="00A35211"/>
    <w:rsid w:val="00A3733D"/>
    <w:rsid w:val="00A37A4B"/>
    <w:rsid w:val="00A450C0"/>
    <w:rsid w:val="00A45D17"/>
    <w:rsid w:val="00A462D0"/>
    <w:rsid w:val="00A4742E"/>
    <w:rsid w:val="00A47685"/>
    <w:rsid w:val="00A504EB"/>
    <w:rsid w:val="00A512F5"/>
    <w:rsid w:val="00A52D6A"/>
    <w:rsid w:val="00A52DF4"/>
    <w:rsid w:val="00A53A1B"/>
    <w:rsid w:val="00A55364"/>
    <w:rsid w:val="00A55B68"/>
    <w:rsid w:val="00A5613A"/>
    <w:rsid w:val="00A604B1"/>
    <w:rsid w:val="00A60A92"/>
    <w:rsid w:val="00A6169C"/>
    <w:rsid w:val="00A62D7B"/>
    <w:rsid w:val="00A636E5"/>
    <w:rsid w:val="00A6496E"/>
    <w:rsid w:val="00A65D55"/>
    <w:rsid w:val="00A70AE0"/>
    <w:rsid w:val="00A72136"/>
    <w:rsid w:val="00A755FA"/>
    <w:rsid w:val="00A77C12"/>
    <w:rsid w:val="00A82086"/>
    <w:rsid w:val="00A821D1"/>
    <w:rsid w:val="00A82327"/>
    <w:rsid w:val="00A82661"/>
    <w:rsid w:val="00A826DE"/>
    <w:rsid w:val="00A85406"/>
    <w:rsid w:val="00A86CAA"/>
    <w:rsid w:val="00A86DB1"/>
    <w:rsid w:val="00A87A54"/>
    <w:rsid w:val="00A92349"/>
    <w:rsid w:val="00A97C1C"/>
    <w:rsid w:val="00A97FE5"/>
    <w:rsid w:val="00AA00E8"/>
    <w:rsid w:val="00AA1972"/>
    <w:rsid w:val="00AA38D1"/>
    <w:rsid w:val="00AA4A62"/>
    <w:rsid w:val="00AA5F20"/>
    <w:rsid w:val="00AA7C8C"/>
    <w:rsid w:val="00AA7F83"/>
    <w:rsid w:val="00AB0E8F"/>
    <w:rsid w:val="00AB290D"/>
    <w:rsid w:val="00AB2FD9"/>
    <w:rsid w:val="00AB361F"/>
    <w:rsid w:val="00AB6575"/>
    <w:rsid w:val="00AB7BE4"/>
    <w:rsid w:val="00AC2777"/>
    <w:rsid w:val="00AC31C2"/>
    <w:rsid w:val="00AC6B95"/>
    <w:rsid w:val="00AD0E35"/>
    <w:rsid w:val="00AD2844"/>
    <w:rsid w:val="00AD40D1"/>
    <w:rsid w:val="00AD71FC"/>
    <w:rsid w:val="00AD7798"/>
    <w:rsid w:val="00AD7CD1"/>
    <w:rsid w:val="00AD7CE2"/>
    <w:rsid w:val="00AE0297"/>
    <w:rsid w:val="00AE0817"/>
    <w:rsid w:val="00AE4706"/>
    <w:rsid w:val="00AE77E3"/>
    <w:rsid w:val="00AF2300"/>
    <w:rsid w:val="00AF619B"/>
    <w:rsid w:val="00B00B03"/>
    <w:rsid w:val="00B00B2C"/>
    <w:rsid w:val="00B02199"/>
    <w:rsid w:val="00B03904"/>
    <w:rsid w:val="00B046A9"/>
    <w:rsid w:val="00B04D78"/>
    <w:rsid w:val="00B11AED"/>
    <w:rsid w:val="00B12E0E"/>
    <w:rsid w:val="00B13913"/>
    <w:rsid w:val="00B15677"/>
    <w:rsid w:val="00B1630A"/>
    <w:rsid w:val="00B16C5A"/>
    <w:rsid w:val="00B16CA1"/>
    <w:rsid w:val="00B17568"/>
    <w:rsid w:val="00B17779"/>
    <w:rsid w:val="00B17B55"/>
    <w:rsid w:val="00B20BCC"/>
    <w:rsid w:val="00B20D2A"/>
    <w:rsid w:val="00B21455"/>
    <w:rsid w:val="00B214E2"/>
    <w:rsid w:val="00B21A99"/>
    <w:rsid w:val="00B22EF0"/>
    <w:rsid w:val="00B237CD"/>
    <w:rsid w:val="00B27217"/>
    <w:rsid w:val="00B30768"/>
    <w:rsid w:val="00B31A7D"/>
    <w:rsid w:val="00B32A5C"/>
    <w:rsid w:val="00B33F7F"/>
    <w:rsid w:val="00B35B72"/>
    <w:rsid w:val="00B365A6"/>
    <w:rsid w:val="00B37AC3"/>
    <w:rsid w:val="00B37CDB"/>
    <w:rsid w:val="00B4031B"/>
    <w:rsid w:val="00B404DE"/>
    <w:rsid w:val="00B4213A"/>
    <w:rsid w:val="00B44006"/>
    <w:rsid w:val="00B51702"/>
    <w:rsid w:val="00B539A5"/>
    <w:rsid w:val="00B53A39"/>
    <w:rsid w:val="00B53BAA"/>
    <w:rsid w:val="00B53EBC"/>
    <w:rsid w:val="00B53F90"/>
    <w:rsid w:val="00B55214"/>
    <w:rsid w:val="00B55E1A"/>
    <w:rsid w:val="00B569F2"/>
    <w:rsid w:val="00B607E4"/>
    <w:rsid w:val="00B648D4"/>
    <w:rsid w:val="00B64EB7"/>
    <w:rsid w:val="00B739EF"/>
    <w:rsid w:val="00B73BD0"/>
    <w:rsid w:val="00B751D6"/>
    <w:rsid w:val="00B7525F"/>
    <w:rsid w:val="00B7643D"/>
    <w:rsid w:val="00B767E4"/>
    <w:rsid w:val="00B778CF"/>
    <w:rsid w:val="00B77C3B"/>
    <w:rsid w:val="00B8388C"/>
    <w:rsid w:val="00B83FA6"/>
    <w:rsid w:val="00B844B7"/>
    <w:rsid w:val="00B84990"/>
    <w:rsid w:val="00B85AC3"/>
    <w:rsid w:val="00B8668A"/>
    <w:rsid w:val="00B91265"/>
    <w:rsid w:val="00B92BE7"/>
    <w:rsid w:val="00B930E2"/>
    <w:rsid w:val="00B96465"/>
    <w:rsid w:val="00B97192"/>
    <w:rsid w:val="00BA0778"/>
    <w:rsid w:val="00BA08C5"/>
    <w:rsid w:val="00BA3D65"/>
    <w:rsid w:val="00BA41A3"/>
    <w:rsid w:val="00BA42F8"/>
    <w:rsid w:val="00BA4503"/>
    <w:rsid w:val="00BA47D8"/>
    <w:rsid w:val="00BA5399"/>
    <w:rsid w:val="00BA5E11"/>
    <w:rsid w:val="00BA68D2"/>
    <w:rsid w:val="00BA6BC0"/>
    <w:rsid w:val="00BA73E6"/>
    <w:rsid w:val="00BA7CEF"/>
    <w:rsid w:val="00BB05BC"/>
    <w:rsid w:val="00BB37CA"/>
    <w:rsid w:val="00BB3A65"/>
    <w:rsid w:val="00BB4C70"/>
    <w:rsid w:val="00BB4F39"/>
    <w:rsid w:val="00BB6EA9"/>
    <w:rsid w:val="00BC18C5"/>
    <w:rsid w:val="00BC18D3"/>
    <w:rsid w:val="00BC234E"/>
    <w:rsid w:val="00BC3743"/>
    <w:rsid w:val="00BC3BBE"/>
    <w:rsid w:val="00BC421B"/>
    <w:rsid w:val="00BC716E"/>
    <w:rsid w:val="00BC73D7"/>
    <w:rsid w:val="00BD1CA1"/>
    <w:rsid w:val="00BD4020"/>
    <w:rsid w:val="00BD67CC"/>
    <w:rsid w:val="00BE07F9"/>
    <w:rsid w:val="00BE0B41"/>
    <w:rsid w:val="00BE0B65"/>
    <w:rsid w:val="00BE0F61"/>
    <w:rsid w:val="00BE2678"/>
    <w:rsid w:val="00BE4A3C"/>
    <w:rsid w:val="00BE4E5E"/>
    <w:rsid w:val="00BE6630"/>
    <w:rsid w:val="00BE7384"/>
    <w:rsid w:val="00BF0C1E"/>
    <w:rsid w:val="00BF295F"/>
    <w:rsid w:val="00BF497B"/>
    <w:rsid w:val="00C01360"/>
    <w:rsid w:val="00C03DA3"/>
    <w:rsid w:val="00C05C32"/>
    <w:rsid w:val="00C0622B"/>
    <w:rsid w:val="00C06974"/>
    <w:rsid w:val="00C10312"/>
    <w:rsid w:val="00C10891"/>
    <w:rsid w:val="00C14E10"/>
    <w:rsid w:val="00C15E59"/>
    <w:rsid w:val="00C162A1"/>
    <w:rsid w:val="00C1691E"/>
    <w:rsid w:val="00C16E75"/>
    <w:rsid w:val="00C201AA"/>
    <w:rsid w:val="00C204FE"/>
    <w:rsid w:val="00C2167E"/>
    <w:rsid w:val="00C21D7D"/>
    <w:rsid w:val="00C22FC4"/>
    <w:rsid w:val="00C2335C"/>
    <w:rsid w:val="00C23506"/>
    <w:rsid w:val="00C24AE5"/>
    <w:rsid w:val="00C2624B"/>
    <w:rsid w:val="00C27A5E"/>
    <w:rsid w:val="00C33267"/>
    <w:rsid w:val="00C333E1"/>
    <w:rsid w:val="00C3357C"/>
    <w:rsid w:val="00C34999"/>
    <w:rsid w:val="00C368F6"/>
    <w:rsid w:val="00C37AD2"/>
    <w:rsid w:val="00C37B17"/>
    <w:rsid w:val="00C4023A"/>
    <w:rsid w:val="00C42871"/>
    <w:rsid w:val="00C42BE0"/>
    <w:rsid w:val="00C44873"/>
    <w:rsid w:val="00C45E4E"/>
    <w:rsid w:val="00C4758C"/>
    <w:rsid w:val="00C5119D"/>
    <w:rsid w:val="00C51C64"/>
    <w:rsid w:val="00C54E42"/>
    <w:rsid w:val="00C56338"/>
    <w:rsid w:val="00C569FB"/>
    <w:rsid w:val="00C5715C"/>
    <w:rsid w:val="00C57A7B"/>
    <w:rsid w:val="00C61ABE"/>
    <w:rsid w:val="00C6224F"/>
    <w:rsid w:val="00C62930"/>
    <w:rsid w:val="00C63A5D"/>
    <w:rsid w:val="00C63EAC"/>
    <w:rsid w:val="00C65E5D"/>
    <w:rsid w:val="00C67887"/>
    <w:rsid w:val="00C67988"/>
    <w:rsid w:val="00C67DAE"/>
    <w:rsid w:val="00C70691"/>
    <w:rsid w:val="00C70A84"/>
    <w:rsid w:val="00C71689"/>
    <w:rsid w:val="00C73742"/>
    <w:rsid w:val="00C7485C"/>
    <w:rsid w:val="00C759E1"/>
    <w:rsid w:val="00C76168"/>
    <w:rsid w:val="00C763E2"/>
    <w:rsid w:val="00C76807"/>
    <w:rsid w:val="00C76957"/>
    <w:rsid w:val="00C76F3A"/>
    <w:rsid w:val="00C80233"/>
    <w:rsid w:val="00C812C2"/>
    <w:rsid w:val="00C84032"/>
    <w:rsid w:val="00C850C6"/>
    <w:rsid w:val="00C868FE"/>
    <w:rsid w:val="00C87FF8"/>
    <w:rsid w:val="00C90499"/>
    <w:rsid w:val="00C91611"/>
    <w:rsid w:val="00C91FE7"/>
    <w:rsid w:val="00C95D77"/>
    <w:rsid w:val="00C963D7"/>
    <w:rsid w:val="00CA08C3"/>
    <w:rsid w:val="00CA115F"/>
    <w:rsid w:val="00CA1F2F"/>
    <w:rsid w:val="00CA229C"/>
    <w:rsid w:val="00CA4B98"/>
    <w:rsid w:val="00CA6176"/>
    <w:rsid w:val="00CA6282"/>
    <w:rsid w:val="00CA69CF"/>
    <w:rsid w:val="00CB087B"/>
    <w:rsid w:val="00CB263C"/>
    <w:rsid w:val="00CB387F"/>
    <w:rsid w:val="00CB61EA"/>
    <w:rsid w:val="00CB69F3"/>
    <w:rsid w:val="00CB6FDA"/>
    <w:rsid w:val="00CB7DDA"/>
    <w:rsid w:val="00CB7F1A"/>
    <w:rsid w:val="00CC30C1"/>
    <w:rsid w:val="00CC30FE"/>
    <w:rsid w:val="00CC49BB"/>
    <w:rsid w:val="00CC7AF8"/>
    <w:rsid w:val="00CD57F7"/>
    <w:rsid w:val="00CD5EFA"/>
    <w:rsid w:val="00CD6263"/>
    <w:rsid w:val="00CD63C3"/>
    <w:rsid w:val="00CD74F3"/>
    <w:rsid w:val="00CD7B8E"/>
    <w:rsid w:val="00CE1F6D"/>
    <w:rsid w:val="00CE45C0"/>
    <w:rsid w:val="00CE6312"/>
    <w:rsid w:val="00CE68DF"/>
    <w:rsid w:val="00CE6DD8"/>
    <w:rsid w:val="00CF1A24"/>
    <w:rsid w:val="00CF645F"/>
    <w:rsid w:val="00CF73BE"/>
    <w:rsid w:val="00D0051F"/>
    <w:rsid w:val="00D0127D"/>
    <w:rsid w:val="00D01CD0"/>
    <w:rsid w:val="00D02447"/>
    <w:rsid w:val="00D04258"/>
    <w:rsid w:val="00D07533"/>
    <w:rsid w:val="00D14175"/>
    <w:rsid w:val="00D144AD"/>
    <w:rsid w:val="00D20841"/>
    <w:rsid w:val="00D209A1"/>
    <w:rsid w:val="00D21942"/>
    <w:rsid w:val="00D220EB"/>
    <w:rsid w:val="00D23E99"/>
    <w:rsid w:val="00D247A6"/>
    <w:rsid w:val="00D2534F"/>
    <w:rsid w:val="00D254AF"/>
    <w:rsid w:val="00D25A0B"/>
    <w:rsid w:val="00D26506"/>
    <w:rsid w:val="00D2675C"/>
    <w:rsid w:val="00D30D54"/>
    <w:rsid w:val="00D3231D"/>
    <w:rsid w:val="00D32F75"/>
    <w:rsid w:val="00D3306E"/>
    <w:rsid w:val="00D334FA"/>
    <w:rsid w:val="00D33549"/>
    <w:rsid w:val="00D343FD"/>
    <w:rsid w:val="00D34448"/>
    <w:rsid w:val="00D3485F"/>
    <w:rsid w:val="00D37E19"/>
    <w:rsid w:val="00D37EBC"/>
    <w:rsid w:val="00D41497"/>
    <w:rsid w:val="00D42304"/>
    <w:rsid w:val="00D4359C"/>
    <w:rsid w:val="00D435BD"/>
    <w:rsid w:val="00D43677"/>
    <w:rsid w:val="00D44969"/>
    <w:rsid w:val="00D47BC2"/>
    <w:rsid w:val="00D50779"/>
    <w:rsid w:val="00D51408"/>
    <w:rsid w:val="00D529EC"/>
    <w:rsid w:val="00D60627"/>
    <w:rsid w:val="00D65E5B"/>
    <w:rsid w:val="00D66429"/>
    <w:rsid w:val="00D66E4A"/>
    <w:rsid w:val="00D72D6C"/>
    <w:rsid w:val="00D736A1"/>
    <w:rsid w:val="00D74372"/>
    <w:rsid w:val="00D74579"/>
    <w:rsid w:val="00D75A53"/>
    <w:rsid w:val="00D76650"/>
    <w:rsid w:val="00D76CD8"/>
    <w:rsid w:val="00D800F4"/>
    <w:rsid w:val="00D80CDD"/>
    <w:rsid w:val="00D80F92"/>
    <w:rsid w:val="00D82532"/>
    <w:rsid w:val="00D83ED0"/>
    <w:rsid w:val="00D86097"/>
    <w:rsid w:val="00D861D3"/>
    <w:rsid w:val="00D86948"/>
    <w:rsid w:val="00D87C81"/>
    <w:rsid w:val="00D87F17"/>
    <w:rsid w:val="00D9080E"/>
    <w:rsid w:val="00D91B95"/>
    <w:rsid w:val="00D92B1C"/>
    <w:rsid w:val="00D952EF"/>
    <w:rsid w:val="00D96BC5"/>
    <w:rsid w:val="00D97484"/>
    <w:rsid w:val="00D9777C"/>
    <w:rsid w:val="00DA0FF3"/>
    <w:rsid w:val="00DA105A"/>
    <w:rsid w:val="00DA1702"/>
    <w:rsid w:val="00DA3063"/>
    <w:rsid w:val="00DA435C"/>
    <w:rsid w:val="00DA45D8"/>
    <w:rsid w:val="00DA5832"/>
    <w:rsid w:val="00DA6F0D"/>
    <w:rsid w:val="00DA75C7"/>
    <w:rsid w:val="00DB29B3"/>
    <w:rsid w:val="00DB4EB5"/>
    <w:rsid w:val="00DB5366"/>
    <w:rsid w:val="00DB67CA"/>
    <w:rsid w:val="00DC2BB1"/>
    <w:rsid w:val="00DC3830"/>
    <w:rsid w:val="00DC56D8"/>
    <w:rsid w:val="00DD2C61"/>
    <w:rsid w:val="00DD6261"/>
    <w:rsid w:val="00DE0DB1"/>
    <w:rsid w:val="00DE188E"/>
    <w:rsid w:val="00DE2318"/>
    <w:rsid w:val="00DE3285"/>
    <w:rsid w:val="00DE3428"/>
    <w:rsid w:val="00DE51C2"/>
    <w:rsid w:val="00DE7B42"/>
    <w:rsid w:val="00DF03F1"/>
    <w:rsid w:val="00DF115A"/>
    <w:rsid w:val="00DF2330"/>
    <w:rsid w:val="00DF34BC"/>
    <w:rsid w:val="00DF46A1"/>
    <w:rsid w:val="00DF483D"/>
    <w:rsid w:val="00DF4F29"/>
    <w:rsid w:val="00DF5025"/>
    <w:rsid w:val="00DF5AF5"/>
    <w:rsid w:val="00DF6A2B"/>
    <w:rsid w:val="00DF6F63"/>
    <w:rsid w:val="00DF7B8E"/>
    <w:rsid w:val="00E0155E"/>
    <w:rsid w:val="00E016AB"/>
    <w:rsid w:val="00E01D8F"/>
    <w:rsid w:val="00E04238"/>
    <w:rsid w:val="00E049CC"/>
    <w:rsid w:val="00E0551D"/>
    <w:rsid w:val="00E0553E"/>
    <w:rsid w:val="00E07201"/>
    <w:rsid w:val="00E110B8"/>
    <w:rsid w:val="00E12CDF"/>
    <w:rsid w:val="00E12DEF"/>
    <w:rsid w:val="00E13199"/>
    <w:rsid w:val="00E14323"/>
    <w:rsid w:val="00E15309"/>
    <w:rsid w:val="00E16BE3"/>
    <w:rsid w:val="00E17C8F"/>
    <w:rsid w:val="00E20B9D"/>
    <w:rsid w:val="00E220AF"/>
    <w:rsid w:val="00E2305F"/>
    <w:rsid w:val="00E232C6"/>
    <w:rsid w:val="00E25365"/>
    <w:rsid w:val="00E25A3F"/>
    <w:rsid w:val="00E25FB3"/>
    <w:rsid w:val="00E26431"/>
    <w:rsid w:val="00E317EC"/>
    <w:rsid w:val="00E3253A"/>
    <w:rsid w:val="00E410C3"/>
    <w:rsid w:val="00E41A5A"/>
    <w:rsid w:val="00E41F59"/>
    <w:rsid w:val="00E4217A"/>
    <w:rsid w:val="00E42BDD"/>
    <w:rsid w:val="00E433BC"/>
    <w:rsid w:val="00E4577E"/>
    <w:rsid w:val="00E45940"/>
    <w:rsid w:val="00E463FA"/>
    <w:rsid w:val="00E46C02"/>
    <w:rsid w:val="00E51109"/>
    <w:rsid w:val="00E52A0B"/>
    <w:rsid w:val="00E52ED0"/>
    <w:rsid w:val="00E53A1D"/>
    <w:rsid w:val="00E543AF"/>
    <w:rsid w:val="00E54C9B"/>
    <w:rsid w:val="00E55DD7"/>
    <w:rsid w:val="00E55F7C"/>
    <w:rsid w:val="00E57C13"/>
    <w:rsid w:val="00E60292"/>
    <w:rsid w:val="00E66369"/>
    <w:rsid w:val="00E665E5"/>
    <w:rsid w:val="00E67EAC"/>
    <w:rsid w:val="00E7084F"/>
    <w:rsid w:val="00E747A9"/>
    <w:rsid w:val="00E753A9"/>
    <w:rsid w:val="00E76DD4"/>
    <w:rsid w:val="00E76F10"/>
    <w:rsid w:val="00E77A57"/>
    <w:rsid w:val="00E80A8D"/>
    <w:rsid w:val="00E83E57"/>
    <w:rsid w:val="00E841CA"/>
    <w:rsid w:val="00E848A7"/>
    <w:rsid w:val="00E84C15"/>
    <w:rsid w:val="00E870A9"/>
    <w:rsid w:val="00E90ACD"/>
    <w:rsid w:val="00E90FEE"/>
    <w:rsid w:val="00E91347"/>
    <w:rsid w:val="00E93B7D"/>
    <w:rsid w:val="00E93D3B"/>
    <w:rsid w:val="00E94073"/>
    <w:rsid w:val="00E94BA9"/>
    <w:rsid w:val="00E94D5F"/>
    <w:rsid w:val="00E95155"/>
    <w:rsid w:val="00E95D2E"/>
    <w:rsid w:val="00E95E10"/>
    <w:rsid w:val="00EA0154"/>
    <w:rsid w:val="00EA0690"/>
    <w:rsid w:val="00EA1D4A"/>
    <w:rsid w:val="00EA2B96"/>
    <w:rsid w:val="00EA3A42"/>
    <w:rsid w:val="00EA3B05"/>
    <w:rsid w:val="00EA3D90"/>
    <w:rsid w:val="00EA5880"/>
    <w:rsid w:val="00EA59DC"/>
    <w:rsid w:val="00EA6BF5"/>
    <w:rsid w:val="00EA6FB9"/>
    <w:rsid w:val="00EB0168"/>
    <w:rsid w:val="00EB1488"/>
    <w:rsid w:val="00EB1F68"/>
    <w:rsid w:val="00EB2FB5"/>
    <w:rsid w:val="00EB4AB9"/>
    <w:rsid w:val="00EC1A54"/>
    <w:rsid w:val="00EC33EF"/>
    <w:rsid w:val="00EC3F79"/>
    <w:rsid w:val="00EC41FD"/>
    <w:rsid w:val="00EC4D2D"/>
    <w:rsid w:val="00EC7B1B"/>
    <w:rsid w:val="00ED064C"/>
    <w:rsid w:val="00ED1CA2"/>
    <w:rsid w:val="00ED2247"/>
    <w:rsid w:val="00ED25E7"/>
    <w:rsid w:val="00ED411A"/>
    <w:rsid w:val="00ED43F6"/>
    <w:rsid w:val="00ED46B5"/>
    <w:rsid w:val="00EE08FC"/>
    <w:rsid w:val="00EE18D0"/>
    <w:rsid w:val="00EE3C89"/>
    <w:rsid w:val="00EE3E77"/>
    <w:rsid w:val="00EE6FBC"/>
    <w:rsid w:val="00EE77EF"/>
    <w:rsid w:val="00EE7E1B"/>
    <w:rsid w:val="00EF065C"/>
    <w:rsid w:val="00EF1873"/>
    <w:rsid w:val="00EF25FD"/>
    <w:rsid w:val="00EF2D23"/>
    <w:rsid w:val="00EF3FB9"/>
    <w:rsid w:val="00EF568D"/>
    <w:rsid w:val="00EF5756"/>
    <w:rsid w:val="00EF6280"/>
    <w:rsid w:val="00EF6406"/>
    <w:rsid w:val="00EF64FF"/>
    <w:rsid w:val="00EF6AC8"/>
    <w:rsid w:val="00F01B3F"/>
    <w:rsid w:val="00F061FF"/>
    <w:rsid w:val="00F07018"/>
    <w:rsid w:val="00F0704D"/>
    <w:rsid w:val="00F10C80"/>
    <w:rsid w:val="00F1123A"/>
    <w:rsid w:val="00F11384"/>
    <w:rsid w:val="00F17520"/>
    <w:rsid w:val="00F21985"/>
    <w:rsid w:val="00F22AC8"/>
    <w:rsid w:val="00F247A8"/>
    <w:rsid w:val="00F25609"/>
    <w:rsid w:val="00F25E53"/>
    <w:rsid w:val="00F2656B"/>
    <w:rsid w:val="00F274A6"/>
    <w:rsid w:val="00F2773B"/>
    <w:rsid w:val="00F32632"/>
    <w:rsid w:val="00F328BD"/>
    <w:rsid w:val="00F35EAF"/>
    <w:rsid w:val="00F375C4"/>
    <w:rsid w:val="00F40469"/>
    <w:rsid w:val="00F40ABF"/>
    <w:rsid w:val="00F41583"/>
    <w:rsid w:val="00F4380C"/>
    <w:rsid w:val="00F44D94"/>
    <w:rsid w:val="00F45419"/>
    <w:rsid w:val="00F46A73"/>
    <w:rsid w:val="00F46B21"/>
    <w:rsid w:val="00F50F81"/>
    <w:rsid w:val="00F519CC"/>
    <w:rsid w:val="00F51EEA"/>
    <w:rsid w:val="00F520AF"/>
    <w:rsid w:val="00F52356"/>
    <w:rsid w:val="00F52624"/>
    <w:rsid w:val="00F52F86"/>
    <w:rsid w:val="00F53A90"/>
    <w:rsid w:val="00F53E6F"/>
    <w:rsid w:val="00F609E4"/>
    <w:rsid w:val="00F60A46"/>
    <w:rsid w:val="00F60E94"/>
    <w:rsid w:val="00F60EDE"/>
    <w:rsid w:val="00F61A04"/>
    <w:rsid w:val="00F6221B"/>
    <w:rsid w:val="00F63793"/>
    <w:rsid w:val="00F64553"/>
    <w:rsid w:val="00F647F9"/>
    <w:rsid w:val="00F6744F"/>
    <w:rsid w:val="00F6775A"/>
    <w:rsid w:val="00F67F10"/>
    <w:rsid w:val="00F7268F"/>
    <w:rsid w:val="00F746B2"/>
    <w:rsid w:val="00F7578C"/>
    <w:rsid w:val="00F760B8"/>
    <w:rsid w:val="00F84299"/>
    <w:rsid w:val="00F855E6"/>
    <w:rsid w:val="00F8613C"/>
    <w:rsid w:val="00F86186"/>
    <w:rsid w:val="00F904BC"/>
    <w:rsid w:val="00F90AF1"/>
    <w:rsid w:val="00F91FE7"/>
    <w:rsid w:val="00F925AD"/>
    <w:rsid w:val="00F933C5"/>
    <w:rsid w:val="00F936EE"/>
    <w:rsid w:val="00F952DA"/>
    <w:rsid w:val="00F95C52"/>
    <w:rsid w:val="00F96205"/>
    <w:rsid w:val="00F96A78"/>
    <w:rsid w:val="00FA088A"/>
    <w:rsid w:val="00FA0AD2"/>
    <w:rsid w:val="00FA1517"/>
    <w:rsid w:val="00FA27B9"/>
    <w:rsid w:val="00FA29B0"/>
    <w:rsid w:val="00FA4E02"/>
    <w:rsid w:val="00FA6CA5"/>
    <w:rsid w:val="00FB2064"/>
    <w:rsid w:val="00FB2555"/>
    <w:rsid w:val="00FB42C8"/>
    <w:rsid w:val="00FB4609"/>
    <w:rsid w:val="00FB4816"/>
    <w:rsid w:val="00FB4D79"/>
    <w:rsid w:val="00FB5349"/>
    <w:rsid w:val="00FB5406"/>
    <w:rsid w:val="00FB643C"/>
    <w:rsid w:val="00FC4AEE"/>
    <w:rsid w:val="00FD3224"/>
    <w:rsid w:val="00FD48B7"/>
    <w:rsid w:val="00FD4B8C"/>
    <w:rsid w:val="00FD62F4"/>
    <w:rsid w:val="00FD6F8D"/>
    <w:rsid w:val="00FD783F"/>
    <w:rsid w:val="00FE0A5A"/>
    <w:rsid w:val="00FE1C52"/>
    <w:rsid w:val="00FE1DB7"/>
    <w:rsid w:val="00FE2B2E"/>
    <w:rsid w:val="00FE39D0"/>
    <w:rsid w:val="00FE603D"/>
    <w:rsid w:val="00FE78B8"/>
    <w:rsid w:val="00FF1545"/>
    <w:rsid w:val="00FF2DF2"/>
    <w:rsid w:val="00FF5808"/>
    <w:rsid w:val="00FF5E0D"/>
    <w:rsid w:val="00FF7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A629"/>
  <w15:docId w15:val="{A88C171A-4C4A-45A6-B43E-1F2DACBC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B59"/>
  </w:style>
  <w:style w:type="paragraph" w:styleId="3">
    <w:name w:val="heading 3"/>
    <w:basedOn w:val="a"/>
    <w:link w:val="30"/>
    <w:uiPriority w:val="9"/>
    <w:qFormat/>
    <w:rsid w:val="009A7B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72635"/>
    <w:pPr>
      <w:tabs>
        <w:tab w:val="center" w:pos="4677"/>
        <w:tab w:val="right" w:pos="9355"/>
      </w:tabs>
      <w:spacing w:after="0" w:line="240" w:lineRule="auto"/>
    </w:pPr>
    <w:rPr>
      <w:lang w:val="en-US"/>
    </w:rPr>
  </w:style>
  <w:style w:type="character" w:customStyle="1" w:styleId="a4">
    <w:name w:val="Нижний колонтитул Знак"/>
    <w:basedOn w:val="a0"/>
    <w:link w:val="a3"/>
    <w:uiPriority w:val="99"/>
    <w:rsid w:val="00072635"/>
    <w:rPr>
      <w:lang w:val="en-US"/>
    </w:rPr>
  </w:style>
  <w:style w:type="paragraph" w:styleId="a5">
    <w:name w:val="List Paragraph"/>
    <w:basedOn w:val="a"/>
    <w:uiPriority w:val="34"/>
    <w:qFormat/>
    <w:rsid w:val="00D37E19"/>
    <w:pPr>
      <w:ind w:left="720"/>
      <w:contextualSpacing/>
    </w:pPr>
  </w:style>
  <w:style w:type="table" w:styleId="a6">
    <w:name w:val="Table Grid"/>
    <w:basedOn w:val="a1"/>
    <w:uiPriority w:val="59"/>
    <w:rsid w:val="00422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363A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3AE5"/>
    <w:rPr>
      <w:rFonts w:ascii="Tahoma" w:hAnsi="Tahoma" w:cs="Tahoma"/>
      <w:sz w:val="16"/>
      <w:szCs w:val="16"/>
    </w:rPr>
  </w:style>
  <w:style w:type="character" w:customStyle="1" w:styleId="30">
    <w:name w:val="Заголовок 3 Знак"/>
    <w:basedOn w:val="a0"/>
    <w:link w:val="3"/>
    <w:uiPriority w:val="9"/>
    <w:rsid w:val="009A7BA8"/>
    <w:rPr>
      <w:rFonts w:ascii="Times New Roman" w:eastAsia="Times New Roman" w:hAnsi="Times New Roman" w:cs="Times New Roman"/>
      <w:b/>
      <w:bCs/>
      <w:sz w:val="27"/>
      <w:szCs w:val="27"/>
      <w:lang w:eastAsia="ru-RU"/>
    </w:rPr>
  </w:style>
  <w:style w:type="character" w:styleId="a9">
    <w:name w:val="Hyperlink"/>
    <w:basedOn w:val="a0"/>
    <w:uiPriority w:val="99"/>
    <w:unhideWhenUsed/>
    <w:rsid w:val="009A7BA8"/>
    <w:rPr>
      <w:color w:val="0000FF" w:themeColor="hyperlink"/>
      <w:u w:val="single"/>
    </w:rPr>
  </w:style>
  <w:style w:type="character" w:customStyle="1" w:styleId="1">
    <w:name w:val="Неразрешенное упоминание1"/>
    <w:basedOn w:val="a0"/>
    <w:uiPriority w:val="99"/>
    <w:semiHidden/>
    <w:unhideWhenUsed/>
    <w:rsid w:val="009A7BA8"/>
    <w:rPr>
      <w:color w:val="605E5C"/>
      <w:shd w:val="clear" w:color="auto" w:fill="E1DFDD"/>
    </w:rPr>
  </w:style>
  <w:style w:type="character" w:styleId="aa">
    <w:name w:val="FollowedHyperlink"/>
    <w:basedOn w:val="a0"/>
    <w:uiPriority w:val="99"/>
    <w:semiHidden/>
    <w:unhideWhenUsed/>
    <w:rsid w:val="00F1123A"/>
    <w:rPr>
      <w:color w:val="800080" w:themeColor="followedHyperlink"/>
      <w:u w:val="single"/>
    </w:rPr>
  </w:style>
  <w:style w:type="paragraph" w:styleId="ab">
    <w:name w:val="header"/>
    <w:basedOn w:val="a"/>
    <w:link w:val="ac"/>
    <w:uiPriority w:val="99"/>
    <w:unhideWhenUsed/>
    <w:rsid w:val="0063411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34116"/>
  </w:style>
  <w:style w:type="character" w:customStyle="1" w:styleId="2">
    <w:name w:val="Неразрешенное упоминание2"/>
    <w:basedOn w:val="a0"/>
    <w:uiPriority w:val="99"/>
    <w:semiHidden/>
    <w:unhideWhenUsed/>
    <w:rsid w:val="00323A94"/>
    <w:rPr>
      <w:color w:val="605E5C"/>
      <w:shd w:val="clear" w:color="auto" w:fill="E1DFDD"/>
    </w:rPr>
  </w:style>
  <w:style w:type="paragraph" w:styleId="ad">
    <w:name w:val="Normal (Web)"/>
    <w:basedOn w:val="a"/>
    <w:uiPriority w:val="99"/>
    <w:semiHidden/>
    <w:unhideWhenUsed/>
    <w:rsid w:val="00D9777C"/>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656">
      <w:bodyDiv w:val="1"/>
      <w:marLeft w:val="0"/>
      <w:marRight w:val="0"/>
      <w:marTop w:val="0"/>
      <w:marBottom w:val="0"/>
      <w:divBdr>
        <w:top w:val="none" w:sz="0" w:space="0" w:color="auto"/>
        <w:left w:val="none" w:sz="0" w:space="0" w:color="auto"/>
        <w:bottom w:val="none" w:sz="0" w:space="0" w:color="auto"/>
        <w:right w:val="none" w:sz="0" w:space="0" w:color="auto"/>
      </w:divBdr>
    </w:div>
    <w:div w:id="89588375">
      <w:bodyDiv w:val="1"/>
      <w:marLeft w:val="0"/>
      <w:marRight w:val="0"/>
      <w:marTop w:val="0"/>
      <w:marBottom w:val="0"/>
      <w:divBdr>
        <w:top w:val="none" w:sz="0" w:space="0" w:color="auto"/>
        <w:left w:val="none" w:sz="0" w:space="0" w:color="auto"/>
        <w:bottom w:val="none" w:sz="0" w:space="0" w:color="auto"/>
        <w:right w:val="none" w:sz="0" w:space="0" w:color="auto"/>
      </w:divBdr>
    </w:div>
    <w:div w:id="186338244">
      <w:bodyDiv w:val="1"/>
      <w:marLeft w:val="0"/>
      <w:marRight w:val="0"/>
      <w:marTop w:val="0"/>
      <w:marBottom w:val="0"/>
      <w:divBdr>
        <w:top w:val="none" w:sz="0" w:space="0" w:color="auto"/>
        <w:left w:val="none" w:sz="0" w:space="0" w:color="auto"/>
        <w:bottom w:val="none" w:sz="0" w:space="0" w:color="auto"/>
        <w:right w:val="none" w:sz="0" w:space="0" w:color="auto"/>
      </w:divBdr>
    </w:div>
    <w:div w:id="203954932">
      <w:bodyDiv w:val="1"/>
      <w:marLeft w:val="0"/>
      <w:marRight w:val="0"/>
      <w:marTop w:val="0"/>
      <w:marBottom w:val="0"/>
      <w:divBdr>
        <w:top w:val="none" w:sz="0" w:space="0" w:color="auto"/>
        <w:left w:val="none" w:sz="0" w:space="0" w:color="auto"/>
        <w:bottom w:val="none" w:sz="0" w:space="0" w:color="auto"/>
        <w:right w:val="none" w:sz="0" w:space="0" w:color="auto"/>
      </w:divBdr>
    </w:div>
    <w:div w:id="270937506">
      <w:bodyDiv w:val="1"/>
      <w:marLeft w:val="0"/>
      <w:marRight w:val="0"/>
      <w:marTop w:val="0"/>
      <w:marBottom w:val="0"/>
      <w:divBdr>
        <w:top w:val="none" w:sz="0" w:space="0" w:color="auto"/>
        <w:left w:val="none" w:sz="0" w:space="0" w:color="auto"/>
        <w:bottom w:val="none" w:sz="0" w:space="0" w:color="auto"/>
        <w:right w:val="none" w:sz="0" w:space="0" w:color="auto"/>
      </w:divBdr>
    </w:div>
    <w:div w:id="295064799">
      <w:bodyDiv w:val="1"/>
      <w:marLeft w:val="0"/>
      <w:marRight w:val="0"/>
      <w:marTop w:val="0"/>
      <w:marBottom w:val="0"/>
      <w:divBdr>
        <w:top w:val="none" w:sz="0" w:space="0" w:color="auto"/>
        <w:left w:val="none" w:sz="0" w:space="0" w:color="auto"/>
        <w:bottom w:val="none" w:sz="0" w:space="0" w:color="auto"/>
        <w:right w:val="none" w:sz="0" w:space="0" w:color="auto"/>
      </w:divBdr>
    </w:div>
    <w:div w:id="324169124">
      <w:bodyDiv w:val="1"/>
      <w:marLeft w:val="0"/>
      <w:marRight w:val="0"/>
      <w:marTop w:val="0"/>
      <w:marBottom w:val="0"/>
      <w:divBdr>
        <w:top w:val="none" w:sz="0" w:space="0" w:color="auto"/>
        <w:left w:val="none" w:sz="0" w:space="0" w:color="auto"/>
        <w:bottom w:val="none" w:sz="0" w:space="0" w:color="auto"/>
        <w:right w:val="none" w:sz="0" w:space="0" w:color="auto"/>
      </w:divBdr>
    </w:div>
    <w:div w:id="650719367">
      <w:bodyDiv w:val="1"/>
      <w:marLeft w:val="0"/>
      <w:marRight w:val="0"/>
      <w:marTop w:val="0"/>
      <w:marBottom w:val="0"/>
      <w:divBdr>
        <w:top w:val="none" w:sz="0" w:space="0" w:color="auto"/>
        <w:left w:val="none" w:sz="0" w:space="0" w:color="auto"/>
        <w:bottom w:val="none" w:sz="0" w:space="0" w:color="auto"/>
        <w:right w:val="none" w:sz="0" w:space="0" w:color="auto"/>
      </w:divBdr>
    </w:div>
    <w:div w:id="801341386">
      <w:bodyDiv w:val="1"/>
      <w:marLeft w:val="0"/>
      <w:marRight w:val="0"/>
      <w:marTop w:val="0"/>
      <w:marBottom w:val="0"/>
      <w:divBdr>
        <w:top w:val="none" w:sz="0" w:space="0" w:color="auto"/>
        <w:left w:val="none" w:sz="0" w:space="0" w:color="auto"/>
        <w:bottom w:val="none" w:sz="0" w:space="0" w:color="auto"/>
        <w:right w:val="none" w:sz="0" w:space="0" w:color="auto"/>
      </w:divBdr>
    </w:div>
    <w:div w:id="811563530">
      <w:bodyDiv w:val="1"/>
      <w:marLeft w:val="0"/>
      <w:marRight w:val="0"/>
      <w:marTop w:val="0"/>
      <w:marBottom w:val="0"/>
      <w:divBdr>
        <w:top w:val="none" w:sz="0" w:space="0" w:color="auto"/>
        <w:left w:val="none" w:sz="0" w:space="0" w:color="auto"/>
        <w:bottom w:val="none" w:sz="0" w:space="0" w:color="auto"/>
        <w:right w:val="none" w:sz="0" w:space="0" w:color="auto"/>
      </w:divBdr>
      <w:divsChild>
        <w:div w:id="1509253155">
          <w:marLeft w:val="0"/>
          <w:marRight w:val="0"/>
          <w:marTop w:val="0"/>
          <w:marBottom w:val="0"/>
          <w:divBdr>
            <w:top w:val="none" w:sz="0" w:space="0" w:color="auto"/>
            <w:left w:val="none" w:sz="0" w:space="0" w:color="auto"/>
            <w:bottom w:val="none" w:sz="0" w:space="0" w:color="auto"/>
            <w:right w:val="none" w:sz="0" w:space="0" w:color="auto"/>
          </w:divBdr>
          <w:divsChild>
            <w:div w:id="586500597">
              <w:marLeft w:val="0"/>
              <w:marRight w:val="0"/>
              <w:marTop w:val="0"/>
              <w:marBottom w:val="0"/>
              <w:divBdr>
                <w:top w:val="none" w:sz="0" w:space="0" w:color="auto"/>
                <w:left w:val="none" w:sz="0" w:space="0" w:color="auto"/>
                <w:bottom w:val="none" w:sz="0" w:space="0" w:color="auto"/>
                <w:right w:val="none" w:sz="0" w:space="0" w:color="auto"/>
              </w:divBdr>
              <w:divsChild>
                <w:div w:id="628435392">
                  <w:marLeft w:val="0"/>
                  <w:marRight w:val="0"/>
                  <w:marTop w:val="0"/>
                  <w:marBottom w:val="0"/>
                  <w:divBdr>
                    <w:top w:val="none" w:sz="0" w:space="0" w:color="auto"/>
                    <w:left w:val="none" w:sz="0" w:space="0" w:color="auto"/>
                    <w:bottom w:val="none" w:sz="0" w:space="0" w:color="auto"/>
                    <w:right w:val="none" w:sz="0" w:space="0" w:color="auto"/>
                  </w:divBdr>
                  <w:divsChild>
                    <w:div w:id="2120752591">
                      <w:marLeft w:val="0"/>
                      <w:marRight w:val="0"/>
                      <w:marTop w:val="0"/>
                      <w:marBottom w:val="0"/>
                      <w:divBdr>
                        <w:top w:val="none" w:sz="0" w:space="0" w:color="auto"/>
                        <w:left w:val="none" w:sz="0" w:space="0" w:color="auto"/>
                        <w:bottom w:val="none" w:sz="0" w:space="0" w:color="auto"/>
                        <w:right w:val="none" w:sz="0" w:space="0" w:color="auto"/>
                      </w:divBdr>
                      <w:divsChild>
                        <w:div w:id="617684223">
                          <w:marLeft w:val="0"/>
                          <w:marRight w:val="0"/>
                          <w:marTop w:val="0"/>
                          <w:marBottom w:val="0"/>
                          <w:divBdr>
                            <w:top w:val="none" w:sz="0" w:space="0" w:color="auto"/>
                            <w:left w:val="none" w:sz="0" w:space="0" w:color="auto"/>
                            <w:bottom w:val="none" w:sz="0" w:space="0" w:color="auto"/>
                            <w:right w:val="none" w:sz="0" w:space="0" w:color="auto"/>
                          </w:divBdr>
                          <w:divsChild>
                            <w:div w:id="1449665563">
                              <w:marLeft w:val="-240"/>
                              <w:marRight w:val="-240"/>
                              <w:marTop w:val="0"/>
                              <w:marBottom w:val="0"/>
                              <w:divBdr>
                                <w:top w:val="none" w:sz="0" w:space="0" w:color="auto"/>
                                <w:left w:val="none" w:sz="0" w:space="0" w:color="auto"/>
                                <w:bottom w:val="none" w:sz="0" w:space="0" w:color="auto"/>
                                <w:right w:val="none" w:sz="0" w:space="0" w:color="auto"/>
                              </w:divBdr>
                              <w:divsChild>
                                <w:div w:id="1155337643">
                                  <w:marLeft w:val="0"/>
                                  <w:marRight w:val="0"/>
                                  <w:marTop w:val="0"/>
                                  <w:marBottom w:val="0"/>
                                  <w:divBdr>
                                    <w:top w:val="none" w:sz="0" w:space="0" w:color="auto"/>
                                    <w:left w:val="none" w:sz="0" w:space="0" w:color="auto"/>
                                    <w:bottom w:val="none" w:sz="0" w:space="0" w:color="auto"/>
                                    <w:right w:val="none" w:sz="0" w:space="0" w:color="auto"/>
                                  </w:divBdr>
                                  <w:divsChild>
                                    <w:div w:id="1292128103">
                                      <w:marLeft w:val="240"/>
                                      <w:marRight w:val="660"/>
                                      <w:marTop w:val="105"/>
                                      <w:marBottom w:val="600"/>
                                      <w:divBdr>
                                        <w:top w:val="none" w:sz="0" w:space="0" w:color="auto"/>
                                        <w:left w:val="none" w:sz="0" w:space="0" w:color="auto"/>
                                        <w:bottom w:val="none" w:sz="0" w:space="0" w:color="auto"/>
                                        <w:right w:val="none" w:sz="0" w:space="0" w:color="auto"/>
                                      </w:divBdr>
                                      <w:divsChild>
                                        <w:div w:id="16490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448947">
                  <w:marLeft w:val="0"/>
                  <w:marRight w:val="0"/>
                  <w:marTop w:val="0"/>
                  <w:marBottom w:val="0"/>
                  <w:divBdr>
                    <w:top w:val="none" w:sz="0" w:space="0" w:color="auto"/>
                    <w:left w:val="none" w:sz="0" w:space="0" w:color="auto"/>
                    <w:bottom w:val="none" w:sz="0" w:space="0" w:color="auto"/>
                    <w:right w:val="none" w:sz="0" w:space="0" w:color="auto"/>
                  </w:divBdr>
                  <w:divsChild>
                    <w:div w:id="476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196094">
      <w:bodyDiv w:val="1"/>
      <w:marLeft w:val="0"/>
      <w:marRight w:val="0"/>
      <w:marTop w:val="0"/>
      <w:marBottom w:val="0"/>
      <w:divBdr>
        <w:top w:val="none" w:sz="0" w:space="0" w:color="auto"/>
        <w:left w:val="none" w:sz="0" w:space="0" w:color="auto"/>
        <w:bottom w:val="none" w:sz="0" w:space="0" w:color="auto"/>
        <w:right w:val="none" w:sz="0" w:space="0" w:color="auto"/>
      </w:divBdr>
    </w:div>
    <w:div w:id="1055664728">
      <w:bodyDiv w:val="1"/>
      <w:marLeft w:val="0"/>
      <w:marRight w:val="0"/>
      <w:marTop w:val="0"/>
      <w:marBottom w:val="0"/>
      <w:divBdr>
        <w:top w:val="none" w:sz="0" w:space="0" w:color="auto"/>
        <w:left w:val="none" w:sz="0" w:space="0" w:color="auto"/>
        <w:bottom w:val="none" w:sz="0" w:space="0" w:color="auto"/>
        <w:right w:val="none" w:sz="0" w:space="0" w:color="auto"/>
      </w:divBdr>
    </w:div>
    <w:div w:id="1201631793">
      <w:bodyDiv w:val="1"/>
      <w:marLeft w:val="0"/>
      <w:marRight w:val="0"/>
      <w:marTop w:val="0"/>
      <w:marBottom w:val="0"/>
      <w:divBdr>
        <w:top w:val="none" w:sz="0" w:space="0" w:color="auto"/>
        <w:left w:val="none" w:sz="0" w:space="0" w:color="auto"/>
        <w:bottom w:val="none" w:sz="0" w:space="0" w:color="auto"/>
        <w:right w:val="none" w:sz="0" w:space="0" w:color="auto"/>
      </w:divBdr>
    </w:div>
    <w:div w:id="1256015426">
      <w:bodyDiv w:val="1"/>
      <w:marLeft w:val="0"/>
      <w:marRight w:val="0"/>
      <w:marTop w:val="0"/>
      <w:marBottom w:val="0"/>
      <w:divBdr>
        <w:top w:val="none" w:sz="0" w:space="0" w:color="auto"/>
        <w:left w:val="none" w:sz="0" w:space="0" w:color="auto"/>
        <w:bottom w:val="none" w:sz="0" w:space="0" w:color="auto"/>
        <w:right w:val="none" w:sz="0" w:space="0" w:color="auto"/>
      </w:divBdr>
    </w:div>
    <w:div w:id="1303929433">
      <w:bodyDiv w:val="1"/>
      <w:marLeft w:val="0"/>
      <w:marRight w:val="0"/>
      <w:marTop w:val="0"/>
      <w:marBottom w:val="0"/>
      <w:divBdr>
        <w:top w:val="none" w:sz="0" w:space="0" w:color="auto"/>
        <w:left w:val="none" w:sz="0" w:space="0" w:color="auto"/>
        <w:bottom w:val="none" w:sz="0" w:space="0" w:color="auto"/>
        <w:right w:val="none" w:sz="0" w:space="0" w:color="auto"/>
      </w:divBdr>
    </w:div>
    <w:div w:id="1333683051">
      <w:bodyDiv w:val="1"/>
      <w:marLeft w:val="0"/>
      <w:marRight w:val="0"/>
      <w:marTop w:val="0"/>
      <w:marBottom w:val="0"/>
      <w:divBdr>
        <w:top w:val="none" w:sz="0" w:space="0" w:color="auto"/>
        <w:left w:val="none" w:sz="0" w:space="0" w:color="auto"/>
        <w:bottom w:val="none" w:sz="0" w:space="0" w:color="auto"/>
        <w:right w:val="none" w:sz="0" w:space="0" w:color="auto"/>
      </w:divBdr>
    </w:div>
    <w:div w:id="1577207851">
      <w:bodyDiv w:val="1"/>
      <w:marLeft w:val="0"/>
      <w:marRight w:val="0"/>
      <w:marTop w:val="0"/>
      <w:marBottom w:val="0"/>
      <w:divBdr>
        <w:top w:val="none" w:sz="0" w:space="0" w:color="auto"/>
        <w:left w:val="none" w:sz="0" w:space="0" w:color="auto"/>
        <w:bottom w:val="none" w:sz="0" w:space="0" w:color="auto"/>
        <w:right w:val="none" w:sz="0" w:space="0" w:color="auto"/>
      </w:divBdr>
    </w:div>
    <w:div w:id="1660377454">
      <w:bodyDiv w:val="1"/>
      <w:marLeft w:val="0"/>
      <w:marRight w:val="0"/>
      <w:marTop w:val="0"/>
      <w:marBottom w:val="0"/>
      <w:divBdr>
        <w:top w:val="none" w:sz="0" w:space="0" w:color="auto"/>
        <w:left w:val="none" w:sz="0" w:space="0" w:color="auto"/>
        <w:bottom w:val="none" w:sz="0" w:space="0" w:color="auto"/>
        <w:right w:val="none" w:sz="0" w:space="0" w:color="auto"/>
      </w:divBdr>
    </w:div>
    <w:div w:id="1681195971">
      <w:bodyDiv w:val="1"/>
      <w:marLeft w:val="0"/>
      <w:marRight w:val="0"/>
      <w:marTop w:val="0"/>
      <w:marBottom w:val="0"/>
      <w:divBdr>
        <w:top w:val="none" w:sz="0" w:space="0" w:color="auto"/>
        <w:left w:val="none" w:sz="0" w:space="0" w:color="auto"/>
        <w:bottom w:val="none" w:sz="0" w:space="0" w:color="auto"/>
        <w:right w:val="none" w:sz="0" w:space="0" w:color="auto"/>
      </w:divBdr>
    </w:div>
    <w:div w:id="1684626935">
      <w:bodyDiv w:val="1"/>
      <w:marLeft w:val="0"/>
      <w:marRight w:val="0"/>
      <w:marTop w:val="0"/>
      <w:marBottom w:val="0"/>
      <w:divBdr>
        <w:top w:val="none" w:sz="0" w:space="0" w:color="auto"/>
        <w:left w:val="none" w:sz="0" w:space="0" w:color="auto"/>
        <w:bottom w:val="none" w:sz="0" w:space="0" w:color="auto"/>
        <w:right w:val="none" w:sz="0" w:space="0" w:color="auto"/>
      </w:divBdr>
    </w:div>
    <w:div w:id="1848708569">
      <w:bodyDiv w:val="1"/>
      <w:marLeft w:val="0"/>
      <w:marRight w:val="0"/>
      <w:marTop w:val="0"/>
      <w:marBottom w:val="0"/>
      <w:divBdr>
        <w:top w:val="none" w:sz="0" w:space="0" w:color="auto"/>
        <w:left w:val="none" w:sz="0" w:space="0" w:color="auto"/>
        <w:bottom w:val="none" w:sz="0" w:space="0" w:color="auto"/>
        <w:right w:val="none" w:sz="0" w:space="0" w:color="auto"/>
      </w:divBdr>
    </w:div>
    <w:div w:id="1914971113">
      <w:bodyDiv w:val="1"/>
      <w:marLeft w:val="0"/>
      <w:marRight w:val="0"/>
      <w:marTop w:val="0"/>
      <w:marBottom w:val="0"/>
      <w:divBdr>
        <w:top w:val="none" w:sz="0" w:space="0" w:color="auto"/>
        <w:left w:val="none" w:sz="0" w:space="0" w:color="auto"/>
        <w:bottom w:val="none" w:sz="0" w:space="0" w:color="auto"/>
        <w:right w:val="none" w:sz="0" w:space="0" w:color="auto"/>
      </w:divBdr>
    </w:div>
    <w:div w:id="1932465133">
      <w:bodyDiv w:val="1"/>
      <w:marLeft w:val="0"/>
      <w:marRight w:val="0"/>
      <w:marTop w:val="0"/>
      <w:marBottom w:val="0"/>
      <w:divBdr>
        <w:top w:val="none" w:sz="0" w:space="0" w:color="auto"/>
        <w:left w:val="none" w:sz="0" w:space="0" w:color="auto"/>
        <w:bottom w:val="none" w:sz="0" w:space="0" w:color="auto"/>
        <w:right w:val="none" w:sz="0" w:space="0" w:color="auto"/>
      </w:divBdr>
    </w:div>
    <w:div w:id="2002199066">
      <w:bodyDiv w:val="1"/>
      <w:marLeft w:val="0"/>
      <w:marRight w:val="0"/>
      <w:marTop w:val="0"/>
      <w:marBottom w:val="0"/>
      <w:divBdr>
        <w:top w:val="none" w:sz="0" w:space="0" w:color="auto"/>
        <w:left w:val="none" w:sz="0" w:space="0" w:color="auto"/>
        <w:bottom w:val="none" w:sz="0" w:space="0" w:color="auto"/>
        <w:right w:val="none" w:sz="0" w:space="0" w:color="auto"/>
      </w:divBdr>
      <w:divsChild>
        <w:div w:id="2105684680">
          <w:marLeft w:val="0"/>
          <w:marRight w:val="0"/>
          <w:marTop w:val="0"/>
          <w:marBottom w:val="0"/>
          <w:divBdr>
            <w:top w:val="none" w:sz="0" w:space="0" w:color="auto"/>
            <w:left w:val="none" w:sz="0" w:space="0" w:color="auto"/>
            <w:bottom w:val="none" w:sz="0" w:space="0" w:color="auto"/>
            <w:right w:val="none" w:sz="0" w:space="0" w:color="auto"/>
          </w:divBdr>
          <w:divsChild>
            <w:div w:id="192525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63" Type="http://schemas.openxmlformats.org/officeDocument/2006/relationships/hyperlink" Target="https://www.ungeneva.org/ru/about/topics/sustainable-development-goal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png"/><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hyperlink" Target="https://adilet.zan.kz/rus/docs/Z070000319_" TargetMode="External"/><Relationship Id="rId8" Type="http://schemas.openxmlformats.org/officeDocument/2006/relationships/footer" Target="footer1.xml"/><Relationship Id="rId51" Type="http://schemas.openxmlformats.org/officeDocument/2006/relationships/diagramQuickStyle" Target="diagrams/quickStyle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chart" Target="charts/chart1.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hyperlink" Target="https://adilet.zan.kz/rus/docs/K23002023_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chart" Target="charts/chart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Процент от общего числа (%)</c:v>
                </c:pt>
              </c:strCache>
            </c:strRef>
          </c:tx>
          <c:invertIfNegative val="0"/>
          <c:cat>
            <c:strRef>
              <c:f>Лист1!$A$2:$A$4</c:f>
              <c:strCache>
                <c:ptCount val="3"/>
                <c:pt idx="0">
                  <c:v>Высокий уровень</c:v>
                </c:pt>
                <c:pt idx="1">
                  <c:v>Средний уровень</c:v>
                </c:pt>
                <c:pt idx="2">
                  <c:v>Низкий уровень</c:v>
                </c:pt>
              </c:strCache>
            </c:strRef>
          </c:cat>
          <c:val>
            <c:numRef>
              <c:f>Лист1!$B$2:$B$4</c:f>
              <c:numCache>
                <c:formatCode>0.0%</c:formatCode>
                <c:ptCount val="3"/>
                <c:pt idx="0">
                  <c:v>9.9000000000000005E-2</c:v>
                </c:pt>
                <c:pt idx="1">
                  <c:v>0.42099999999999999</c:v>
                </c:pt>
                <c:pt idx="2">
                  <c:v>0.48</c:v>
                </c:pt>
              </c:numCache>
            </c:numRef>
          </c:val>
          <c:extLst>
            <c:ext xmlns:c16="http://schemas.microsoft.com/office/drawing/2014/chart" uri="{C3380CC4-5D6E-409C-BE32-E72D297353CC}">
              <c16:uniqueId val="{00000000-CF16-45BA-A778-6F757E89D2FF}"/>
            </c:ext>
          </c:extLst>
        </c:ser>
        <c:dLbls>
          <c:showLegendKey val="0"/>
          <c:showVal val="0"/>
          <c:showCatName val="0"/>
          <c:showSerName val="0"/>
          <c:showPercent val="0"/>
          <c:showBubbleSize val="0"/>
        </c:dLbls>
        <c:gapWidth val="150"/>
        <c:shape val="cylinder"/>
        <c:axId val="694368128"/>
        <c:axId val="694477952"/>
        <c:axId val="0"/>
      </c:bar3DChart>
      <c:catAx>
        <c:axId val="694368128"/>
        <c:scaling>
          <c:orientation val="minMax"/>
        </c:scaling>
        <c:delete val="0"/>
        <c:axPos val="b"/>
        <c:numFmt formatCode="General" sourceLinked="0"/>
        <c:majorTickMark val="out"/>
        <c:minorTickMark val="none"/>
        <c:tickLblPos val="nextTo"/>
        <c:crossAx val="694477952"/>
        <c:crosses val="autoZero"/>
        <c:auto val="1"/>
        <c:lblAlgn val="ctr"/>
        <c:lblOffset val="100"/>
        <c:noMultiLvlLbl val="0"/>
      </c:catAx>
      <c:valAx>
        <c:axId val="694477952"/>
        <c:scaling>
          <c:orientation val="minMax"/>
        </c:scaling>
        <c:delete val="0"/>
        <c:axPos val="l"/>
        <c:majorGridlines/>
        <c:numFmt formatCode="0.0%" sourceLinked="1"/>
        <c:majorTickMark val="out"/>
        <c:minorTickMark val="none"/>
        <c:tickLblPos val="nextTo"/>
        <c:crossAx val="6943681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0.0%</c:formatCode>
                <c:ptCount val="3"/>
                <c:pt idx="0">
                  <c:v>0.107</c:v>
                </c:pt>
                <c:pt idx="1">
                  <c:v>0.45100000000000001</c:v>
                </c:pt>
                <c:pt idx="2">
                  <c:v>0.442</c:v>
                </c:pt>
              </c:numCache>
            </c:numRef>
          </c:val>
          <c:extLst>
            <c:ext xmlns:c16="http://schemas.microsoft.com/office/drawing/2014/chart" uri="{C3380CC4-5D6E-409C-BE32-E72D297353CC}">
              <c16:uniqueId val="{00000000-C450-4245-A50D-64FABB372460}"/>
            </c:ext>
          </c:extLst>
        </c:ser>
        <c:dLbls>
          <c:showLegendKey val="0"/>
          <c:showVal val="0"/>
          <c:showCatName val="0"/>
          <c:showSerName val="0"/>
          <c:showPercent val="0"/>
          <c:showBubbleSize val="0"/>
        </c:dLbls>
        <c:gapWidth val="150"/>
        <c:axId val="729505792"/>
        <c:axId val="729507328"/>
      </c:barChart>
      <c:catAx>
        <c:axId val="729505792"/>
        <c:scaling>
          <c:orientation val="minMax"/>
        </c:scaling>
        <c:delete val="0"/>
        <c:axPos val="l"/>
        <c:numFmt formatCode="General" sourceLinked="0"/>
        <c:majorTickMark val="out"/>
        <c:minorTickMark val="none"/>
        <c:tickLblPos val="nextTo"/>
        <c:crossAx val="729507328"/>
        <c:crosses val="autoZero"/>
        <c:auto val="1"/>
        <c:lblAlgn val="ctr"/>
        <c:lblOffset val="100"/>
        <c:noMultiLvlLbl val="0"/>
      </c:catAx>
      <c:valAx>
        <c:axId val="729507328"/>
        <c:scaling>
          <c:orientation val="minMax"/>
        </c:scaling>
        <c:delete val="0"/>
        <c:axPos val="b"/>
        <c:majorGridlines/>
        <c:numFmt formatCode="0.0%" sourceLinked="1"/>
        <c:majorTickMark val="out"/>
        <c:minorTickMark val="none"/>
        <c:tickLblPos val="nextTo"/>
        <c:crossAx val="72950579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21F4A3-1C2F-40AD-B3AE-64AA5860E8B9}"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ru-RU"/>
        </a:p>
      </dgm:t>
    </dgm:pt>
    <dgm:pt modelId="{5C4F5F28-9E32-4560-A42C-1E736265801E}">
      <dgm:prSet phldrT="[Текст]" custT="1"/>
      <dgm:spPr/>
      <dgm:t>
        <a:bodyPr/>
        <a:lstStyle/>
        <a:p>
          <a:pPr>
            <a:spcAft>
              <a:spcPts val="0"/>
            </a:spcAft>
          </a:pPr>
          <a:r>
            <a:rPr lang="ru-RU" sz="800">
              <a:latin typeface="Times New Roman" panose="02020603050405020304" pitchFamily="18" charset="0"/>
              <a:cs typeface="Times New Roman" panose="02020603050405020304" pitchFamily="18" charset="0"/>
            </a:rPr>
            <a:t>1. Когнитивный компонент
-развитие творческого мышления
-способность к генерации идей
-ассоциативность и гибкость мышления</a:t>
          </a:r>
        </a:p>
      </dgm:t>
    </dgm:pt>
    <dgm:pt modelId="{79352507-FE68-41F4-8295-DADFEAF184B6}" type="parTrans" cxnId="{5AAB4B6A-1B87-4B8E-B3EE-9B843B0BB496}">
      <dgm:prSet/>
      <dgm:spPr/>
      <dgm:t>
        <a:bodyPr/>
        <a:lstStyle/>
        <a:p>
          <a:endParaRPr lang="ru-RU"/>
        </a:p>
      </dgm:t>
    </dgm:pt>
    <dgm:pt modelId="{DDFB0D9A-03F0-4690-B448-A5CF11D2D446}" type="sibTrans" cxnId="{5AAB4B6A-1B87-4B8E-B3EE-9B843B0BB496}">
      <dgm:prSet/>
      <dgm:spPr/>
      <dgm:t>
        <a:bodyPr/>
        <a:lstStyle/>
        <a:p>
          <a:endParaRPr lang="ru-RU"/>
        </a:p>
      </dgm:t>
    </dgm:pt>
    <dgm:pt modelId="{BB3F9894-69BD-402F-A6BD-F7F751C3656B}">
      <dgm:prSet phldrT="[Текст]" custT="1"/>
      <dgm:spPr/>
      <dgm:t>
        <a:bodyPr/>
        <a:lstStyle/>
        <a:p>
          <a:pPr>
            <a:spcAft>
              <a:spcPts val="0"/>
            </a:spcAft>
          </a:pPr>
          <a:r>
            <a:rPr lang="ru-RU" sz="800">
              <a:latin typeface="Times New Roman" panose="02020603050405020304" pitchFamily="18" charset="0"/>
              <a:cs typeface="Times New Roman" panose="02020603050405020304" pitchFamily="18" charset="0"/>
            </a:rPr>
            <a:t>2. Речевой (языковой) компонент
-владение языковыми средствами
-построение высказываний
-вариативность речевых структур</a:t>
          </a:r>
        </a:p>
      </dgm:t>
    </dgm:pt>
    <dgm:pt modelId="{C52F0854-652D-4AE5-B792-C6EB204C0232}" type="parTrans" cxnId="{5423932A-CD90-498E-A145-B3927D34EEE7}">
      <dgm:prSet/>
      <dgm:spPr/>
      <dgm:t>
        <a:bodyPr/>
        <a:lstStyle/>
        <a:p>
          <a:endParaRPr lang="ru-RU"/>
        </a:p>
      </dgm:t>
    </dgm:pt>
    <dgm:pt modelId="{70B28238-931D-476F-A99E-64B9573DFA70}" type="sibTrans" cxnId="{5423932A-CD90-498E-A145-B3927D34EEE7}">
      <dgm:prSet/>
      <dgm:spPr/>
      <dgm:t>
        <a:bodyPr/>
        <a:lstStyle/>
        <a:p>
          <a:endParaRPr lang="ru-RU"/>
        </a:p>
      </dgm:t>
    </dgm:pt>
    <dgm:pt modelId="{EFA2E304-6503-4730-9B7C-DA6E025CD0DB}">
      <dgm:prSet phldrT="[Текст]" custT="1"/>
      <dgm:spPr/>
      <dgm:t>
        <a:bodyPr/>
        <a:lstStyle/>
        <a:p>
          <a:pPr>
            <a:spcAft>
              <a:spcPts val="0"/>
            </a:spcAft>
          </a:pPr>
          <a:r>
            <a:rPr lang="ru-RU" sz="800">
              <a:latin typeface="Times New Roman" panose="02020603050405020304" pitchFamily="18" charset="0"/>
              <a:cs typeface="Times New Roman" panose="02020603050405020304" pitchFamily="18" charset="0"/>
            </a:rPr>
            <a:t>3. Коммуникативный компонент
-умение использовать речь в разных ситуациях
-адаптация высказывания к собеседнику
-инициативность в общении</a:t>
          </a:r>
        </a:p>
      </dgm:t>
    </dgm:pt>
    <dgm:pt modelId="{5D4C64BF-BFE4-414D-8912-AC1C9042961C}" type="parTrans" cxnId="{DC390D89-C414-4C71-8A94-1475F3C3458C}">
      <dgm:prSet/>
      <dgm:spPr/>
      <dgm:t>
        <a:bodyPr/>
        <a:lstStyle/>
        <a:p>
          <a:endParaRPr lang="ru-RU"/>
        </a:p>
      </dgm:t>
    </dgm:pt>
    <dgm:pt modelId="{47FCEAB1-CD49-40E3-A473-8C9CB7595218}" type="sibTrans" cxnId="{DC390D89-C414-4C71-8A94-1475F3C3458C}">
      <dgm:prSet/>
      <dgm:spPr/>
      <dgm:t>
        <a:bodyPr/>
        <a:lstStyle/>
        <a:p>
          <a:endParaRPr lang="ru-RU"/>
        </a:p>
      </dgm:t>
    </dgm:pt>
    <dgm:pt modelId="{35AD11E6-65CB-467B-86A7-0548907F4CBE}">
      <dgm:prSet phldrT="[Текст]" custT="1"/>
      <dgm:spPr/>
      <dgm:t>
        <a:bodyPr/>
        <a:lstStyle/>
        <a:p>
          <a:pPr>
            <a:spcAft>
              <a:spcPts val="0"/>
            </a:spcAft>
          </a:pPr>
          <a:r>
            <a:rPr lang="ru-RU" sz="800">
              <a:latin typeface="Times New Roman" panose="02020603050405020304" pitchFamily="18" charset="0"/>
              <a:cs typeface="Times New Roman" panose="02020603050405020304" pitchFamily="18" charset="0"/>
            </a:rPr>
            <a:t>4. Творческий компонент
-оригинальность высказываний
-самостоятельность в речи
нестандартное</a:t>
          </a:r>
        </a:p>
        <a:p>
          <a:pPr>
            <a:spcAft>
              <a:spcPts val="0"/>
            </a:spcAft>
          </a:pPr>
          <a:r>
            <a:rPr lang="ru-RU" sz="800">
              <a:latin typeface="Times New Roman" panose="02020603050405020304" pitchFamily="18" charset="0"/>
              <a:cs typeface="Times New Roman" panose="02020603050405020304" pitchFamily="18" charset="0"/>
            </a:rPr>
            <a:t> -использование языка</a:t>
          </a:r>
        </a:p>
      </dgm:t>
    </dgm:pt>
    <dgm:pt modelId="{7D23BA94-2121-448B-BBF0-65A5CB294231}" type="parTrans" cxnId="{99C29AF1-38A2-4E25-B981-1F2121BE2432}">
      <dgm:prSet/>
      <dgm:spPr/>
      <dgm:t>
        <a:bodyPr/>
        <a:lstStyle/>
        <a:p>
          <a:endParaRPr lang="ru-RU"/>
        </a:p>
      </dgm:t>
    </dgm:pt>
    <dgm:pt modelId="{137AE246-65B4-4436-9215-BE5C8D4A8DD2}" type="sibTrans" cxnId="{99C29AF1-38A2-4E25-B981-1F2121BE2432}">
      <dgm:prSet/>
      <dgm:spPr/>
      <dgm:t>
        <a:bodyPr/>
        <a:lstStyle/>
        <a:p>
          <a:endParaRPr lang="ru-RU"/>
        </a:p>
      </dgm:t>
    </dgm:pt>
    <dgm:pt modelId="{DBEF43FF-1269-45E8-9069-A0904427003B}">
      <dgm:prSet phldrT="[Текст]"/>
      <dgm:spPr/>
      <dgm:t>
        <a:bodyPr/>
        <a:lstStyle/>
        <a:p>
          <a:pPr>
            <a:spcAft>
              <a:spcPts val="0"/>
            </a:spcAft>
          </a:pPr>
          <a:r>
            <a:rPr lang="ru-RU">
              <a:latin typeface="Times New Roman" panose="02020603050405020304" pitchFamily="18" charset="0"/>
              <a:cs typeface="Times New Roman" panose="02020603050405020304" pitchFamily="18" charset="0"/>
            </a:rPr>
            <a:t>5. Личностный компонент
-мотивация к самовыражению
-уверенность в речевой деятельности
-активность и самостоятельность</a:t>
          </a:r>
        </a:p>
      </dgm:t>
    </dgm:pt>
    <dgm:pt modelId="{1D390896-9AA6-40B2-A436-25A3ACB104C2}" type="parTrans" cxnId="{D7F55789-6B4F-4330-BE67-4354AA7AB39A}">
      <dgm:prSet/>
      <dgm:spPr/>
      <dgm:t>
        <a:bodyPr/>
        <a:lstStyle/>
        <a:p>
          <a:endParaRPr lang="ru-RU"/>
        </a:p>
      </dgm:t>
    </dgm:pt>
    <dgm:pt modelId="{26FF04BF-DDF2-437E-ADFD-FC8269DF63A0}" type="sibTrans" cxnId="{D7F55789-6B4F-4330-BE67-4354AA7AB39A}">
      <dgm:prSet/>
      <dgm:spPr/>
      <dgm:t>
        <a:bodyPr/>
        <a:lstStyle/>
        <a:p>
          <a:endParaRPr lang="ru-RU"/>
        </a:p>
      </dgm:t>
    </dgm:pt>
    <dgm:pt modelId="{154F6AE2-A358-4587-8DAA-76D5CEC4A76E}" type="pres">
      <dgm:prSet presAssocID="{6621F4A3-1C2F-40AD-B3AE-64AA5860E8B9}" presName="Name0" presStyleCnt="0">
        <dgm:presLayoutVars>
          <dgm:dir/>
          <dgm:resizeHandles/>
        </dgm:presLayoutVars>
      </dgm:prSet>
      <dgm:spPr/>
    </dgm:pt>
    <dgm:pt modelId="{969C039B-0C67-4E73-8853-D8994A63E555}" type="pres">
      <dgm:prSet presAssocID="{5C4F5F28-9E32-4560-A42C-1E736265801E}" presName="compNode" presStyleCnt="0"/>
      <dgm:spPr/>
    </dgm:pt>
    <dgm:pt modelId="{574C73E6-708F-4939-AAC4-3BCF342A9676}" type="pres">
      <dgm:prSet presAssocID="{5C4F5F28-9E32-4560-A42C-1E736265801E}" presName="dummyConnPt" presStyleCnt="0"/>
      <dgm:spPr/>
    </dgm:pt>
    <dgm:pt modelId="{276ADE35-BA99-4ADB-8B9F-C735937E6395}" type="pres">
      <dgm:prSet presAssocID="{5C4F5F28-9E32-4560-A42C-1E736265801E}" presName="node" presStyleLbl="node1" presStyleIdx="0" presStyleCnt="5">
        <dgm:presLayoutVars>
          <dgm:bulletEnabled val="1"/>
        </dgm:presLayoutVars>
      </dgm:prSet>
      <dgm:spPr/>
    </dgm:pt>
    <dgm:pt modelId="{D72C7810-0E28-462D-B9AF-432B392593AF}" type="pres">
      <dgm:prSet presAssocID="{DDFB0D9A-03F0-4690-B448-A5CF11D2D446}" presName="sibTrans" presStyleLbl="bgSibTrans2D1" presStyleIdx="0" presStyleCnt="4"/>
      <dgm:spPr/>
    </dgm:pt>
    <dgm:pt modelId="{BE2DD88A-E4ED-44A5-9D96-D13E1E8069E2}" type="pres">
      <dgm:prSet presAssocID="{BB3F9894-69BD-402F-A6BD-F7F751C3656B}" presName="compNode" presStyleCnt="0"/>
      <dgm:spPr/>
    </dgm:pt>
    <dgm:pt modelId="{9E125A39-2886-4EB4-B9AE-112F5D94F73D}" type="pres">
      <dgm:prSet presAssocID="{BB3F9894-69BD-402F-A6BD-F7F751C3656B}" presName="dummyConnPt" presStyleCnt="0"/>
      <dgm:spPr/>
    </dgm:pt>
    <dgm:pt modelId="{EFF7B90C-E65E-409F-A126-C3F7B493B650}" type="pres">
      <dgm:prSet presAssocID="{BB3F9894-69BD-402F-A6BD-F7F751C3656B}" presName="node" presStyleLbl="node1" presStyleIdx="1" presStyleCnt="5">
        <dgm:presLayoutVars>
          <dgm:bulletEnabled val="1"/>
        </dgm:presLayoutVars>
      </dgm:prSet>
      <dgm:spPr/>
    </dgm:pt>
    <dgm:pt modelId="{828F20B1-1BD7-40DC-B898-C04E4462753C}" type="pres">
      <dgm:prSet presAssocID="{70B28238-931D-476F-A99E-64B9573DFA70}" presName="sibTrans" presStyleLbl="bgSibTrans2D1" presStyleIdx="1" presStyleCnt="4"/>
      <dgm:spPr/>
    </dgm:pt>
    <dgm:pt modelId="{F16FD076-31DB-4620-B82D-F6707048BB0E}" type="pres">
      <dgm:prSet presAssocID="{EFA2E304-6503-4730-9B7C-DA6E025CD0DB}" presName="compNode" presStyleCnt="0"/>
      <dgm:spPr/>
    </dgm:pt>
    <dgm:pt modelId="{6217B08A-E5D3-44EA-9FCD-529DD5B16CA5}" type="pres">
      <dgm:prSet presAssocID="{EFA2E304-6503-4730-9B7C-DA6E025CD0DB}" presName="dummyConnPt" presStyleCnt="0"/>
      <dgm:spPr/>
    </dgm:pt>
    <dgm:pt modelId="{01AF8A5D-C565-4A55-BF4D-DF018E1FC34D}" type="pres">
      <dgm:prSet presAssocID="{EFA2E304-6503-4730-9B7C-DA6E025CD0DB}" presName="node" presStyleLbl="node1" presStyleIdx="2" presStyleCnt="5">
        <dgm:presLayoutVars>
          <dgm:bulletEnabled val="1"/>
        </dgm:presLayoutVars>
      </dgm:prSet>
      <dgm:spPr/>
    </dgm:pt>
    <dgm:pt modelId="{A08F8877-114F-480A-AB49-F4F61B2E1B20}" type="pres">
      <dgm:prSet presAssocID="{47FCEAB1-CD49-40E3-A473-8C9CB7595218}" presName="sibTrans" presStyleLbl="bgSibTrans2D1" presStyleIdx="2" presStyleCnt="4"/>
      <dgm:spPr/>
    </dgm:pt>
    <dgm:pt modelId="{579B04B4-B54B-4445-B87C-86A80D0C1C24}" type="pres">
      <dgm:prSet presAssocID="{35AD11E6-65CB-467B-86A7-0548907F4CBE}" presName="compNode" presStyleCnt="0"/>
      <dgm:spPr/>
    </dgm:pt>
    <dgm:pt modelId="{1FFA739F-C64F-4923-8613-182C2D30F868}" type="pres">
      <dgm:prSet presAssocID="{35AD11E6-65CB-467B-86A7-0548907F4CBE}" presName="dummyConnPt" presStyleCnt="0"/>
      <dgm:spPr/>
    </dgm:pt>
    <dgm:pt modelId="{DE9568F9-D301-4C05-B13E-EC53C3B6F8A3}" type="pres">
      <dgm:prSet presAssocID="{35AD11E6-65CB-467B-86A7-0548907F4CBE}" presName="node" presStyleLbl="node1" presStyleIdx="3" presStyleCnt="5">
        <dgm:presLayoutVars>
          <dgm:bulletEnabled val="1"/>
        </dgm:presLayoutVars>
      </dgm:prSet>
      <dgm:spPr/>
    </dgm:pt>
    <dgm:pt modelId="{F8671FD0-AD07-4F84-9620-AEEEDC23D9FC}" type="pres">
      <dgm:prSet presAssocID="{137AE246-65B4-4436-9215-BE5C8D4A8DD2}" presName="sibTrans" presStyleLbl="bgSibTrans2D1" presStyleIdx="3" presStyleCnt="4"/>
      <dgm:spPr/>
    </dgm:pt>
    <dgm:pt modelId="{8C06CDB6-1CFC-4679-B07F-233A129BD681}" type="pres">
      <dgm:prSet presAssocID="{DBEF43FF-1269-45E8-9069-A0904427003B}" presName="compNode" presStyleCnt="0"/>
      <dgm:spPr/>
    </dgm:pt>
    <dgm:pt modelId="{32618A9A-8938-4056-87A6-A8435F88234B}" type="pres">
      <dgm:prSet presAssocID="{DBEF43FF-1269-45E8-9069-A0904427003B}" presName="dummyConnPt" presStyleCnt="0"/>
      <dgm:spPr/>
    </dgm:pt>
    <dgm:pt modelId="{AF9ED04B-3977-40F2-94FD-DC4210117D28}" type="pres">
      <dgm:prSet presAssocID="{DBEF43FF-1269-45E8-9069-A0904427003B}" presName="node" presStyleLbl="node1" presStyleIdx="4" presStyleCnt="5">
        <dgm:presLayoutVars>
          <dgm:bulletEnabled val="1"/>
        </dgm:presLayoutVars>
      </dgm:prSet>
      <dgm:spPr/>
    </dgm:pt>
  </dgm:ptLst>
  <dgm:cxnLst>
    <dgm:cxn modelId="{E2DB350C-352A-4152-B227-7F914E3E92AE}" type="presOf" srcId="{35AD11E6-65CB-467B-86A7-0548907F4CBE}" destId="{DE9568F9-D301-4C05-B13E-EC53C3B6F8A3}" srcOrd="0" destOrd="0" presId="urn:microsoft.com/office/officeart/2005/8/layout/bProcess4"/>
    <dgm:cxn modelId="{5423932A-CD90-498E-A145-B3927D34EEE7}" srcId="{6621F4A3-1C2F-40AD-B3AE-64AA5860E8B9}" destId="{BB3F9894-69BD-402F-A6BD-F7F751C3656B}" srcOrd="1" destOrd="0" parTransId="{C52F0854-652D-4AE5-B792-C6EB204C0232}" sibTransId="{70B28238-931D-476F-A99E-64B9573DFA70}"/>
    <dgm:cxn modelId="{09A29531-8458-4085-B299-9EB1083CC58C}" type="presOf" srcId="{EFA2E304-6503-4730-9B7C-DA6E025CD0DB}" destId="{01AF8A5D-C565-4A55-BF4D-DF018E1FC34D}" srcOrd="0" destOrd="0" presId="urn:microsoft.com/office/officeart/2005/8/layout/bProcess4"/>
    <dgm:cxn modelId="{4EFAE85F-6720-4D7A-9FA5-C6C917789D0D}" type="presOf" srcId="{DDFB0D9A-03F0-4690-B448-A5CF11D2D446}" destId="{D72C7810-0E28-462D-B9AF-432B392593AF}" srcOrd="0" destOrd="0" presId="urn:microsoft.com/office/officeart/2005/8/layout/bProcess4"/>
    <dgm:cxn modelId="{B3A52A68-586A-4712-8609-A675BB604159}" type="presOf" srcId="{6621F4A3-1C2F-40AD-B3AE-64AA5860E8B9}" destId="{154F6AE2-A358-4587-8DAA-76D5CEC4A76E}" srcOrd="0" destOrd="0" presId="urn:microsoft.com/office/officeart/2005/8/layout/bProcess4"/>
    <dgm:cxn modelId="{5AAB4B6A-1B87-4B8E-B3EE-9B843B0BB496}" srcId="{6621F4A3-1C2F-40AD-B3AE-64AA5860E8B9}" destId="{5C4F5F28-9E32-4560-A42C-1E736265801E}" srcOrd="0" destOrd="0" parTransId="{79352507-FE68-41F4-8295-DADFEAF184B6}" sibTransId="{DDFB0D9A-03F0-4690-B448-A5CF11D2D446}"/>
    <dgm:cxn modelId="{2CDA2574-EBD9-42D1-B7B3-E52F635BD2B2}" type="presOf" srcId="{70B28238-931D-476F-A99E-64B9573DFA70}" destId="{828F20B1-1BD7-40DC-B898-C04E4462753C}" srcOrd="0" destOrd="0" presId="urn:microsoft.com/office/officeart/2005/8/layout/bProcess4"/>
    <dgm:cxn modelId="{DC390D89-C414-4C71-8A94-1475F3C3458C}" srcId="{6621F4A3-1C2F-40AD-B3AE-64AA5860E8B9}" destId="{EFA2E304-6503-4730-9B7C-DA6E025CD0DB}" srcOrd="2" destOrd="0" parTransId="{5D4C64BF-BFE4-414D-8912-AC1C9042961C}" sibTransId="{47FCEAB1-CD49-40E3-A473-8C9CB7595218}"/>
    <dgm:cxn modelId="{D7F55789-6B4F-4330-BE67-4354AA7AB39A}" srcId="{6621F4A3-1C2F-40AD-B3AE-64AA5860E8B9}" destId="{DBEF43FF-1269-45E8-9069-A0904427003B}" srcOrd="4" destOrd="0" parTransId="{1D390896-9AA6-40B2-A436-25A3ACB104C2}" sibTransId="{26FF04BF-DDF2-437E-ADFD-FC8269DF63A0}"/>
    <dgm:cxn modelId="{6C7DE398-23A5-471F-BE55-7E9BAC9AB0E5}" type="presOf" srcId="{BB3F9894-69BD-402F-A6BD-F7F751C3656B}" destId="{EFF7B90C-E65E-409F-A126-C3F7B493B650}" srcOrd="0" destOrd="0" presId="urn:microsoft.com/office/officeart/2005/8/layout/bProcess4"/>
    <dgm:cxn modelId="{604E0DB9-3216-4573-83E6-C45702A3E701}" type="presOf" srcId="{47FCEAB1-CD49-40E3-A473-8C9CB7595218}" destId="{A08F8877-114F-480A-AB49-F4F61B2E1B20}" srcOrd="0" destOrd="0" presId="urn:microsoft.com/office/officeart/2005/8/layout/bProcess4"/>
    <dgm:cxn modelId="{03FED3D1-5489-49A8-9514-230359C7E5A7}" type="presOf" srcId="{DBEF43FF-1269-45E8-9069-A0904427003B}" destId="{AF9ED04B-3977-40F2-94FD-DC4210117D28}" srcOrd="0" destOrd="0" presId="urn:microsoft.com/office/officeart/2005/8/layout/bProcess4"/>
    <dgm:cxn modelId="{A4DAFFD3-F313-42DA-B3AC-2D627CE48455}" type="presOf" srcId="{5C4F5F28-9E32-4560-A42C-1E736265801E}" destId="{276ADE35-BA99-4ADB-8B9F-C735937E6395}" srcOrd="0" destOrd="0" presId="urn:microsoft.com/office/officeart/2005/8/layout/bProcess4"/>
    <dgm:cxn modelId="{EE1AE7EF-7F3F-4781-821F-0ACA89C64D4B}" type="presOf" srcId="{137AE246-65B4-4436-9215-BE5C8D4A8DD2}" destId="{F8671FD0-AD07-4F84-9620-AEEEDC23D9FC}" srcOrd="0" destOrd="0" presId="urn:microsoft.com/office/officeart/2005/8/layout/bProcess4"/>
    <dgm:cxn modelId="{99C29AF1-38A2-4E25-B981-1F2121BE2432}" srcId="{6621F4A3-1C2F-40AD-B3AE-64AA5860E8B9}" destId="{35AD11E6-65CB-467B-86A7-0548907F4CBE}" srcOrd="3" destOrd="0" parTransId="{7D23BA94-2121-448B-BBF0-65A5CB294231}" sibTransId="{137AE246-65B4-4436-9215-BE5C8D4A8DD2}"/>
    <dgm:cxn modelId="{8C81A0B1-421C-43D1-A454-69166BB50B5A}" type="presParOf" srcId="{154F6AE2-A358-4587-8DAA-76D5CEC4A76E}" destId="{969C039B-0C67-4E73-8853-D8994A63E555}" srcOrd="0" destOrd="0" presId="urn:microsoft.com/office/officeart/2005/8/layout/bProcess4"/>
    <dgm:cxn modelId="{86BD9B18-E8D5-4A3D-9637-10C027383F5F}" type="presParOf" srcId="{969C039B-0C67-4E73-8853-D8994A63E555}" destId="{574C73E6-708F-4939-AAC4-3BCF342A9676}" srcOrd="0" destOrd="0" presId="urn:microsoft.com/office/officeart/2005/8/layout/bProcess4"/>
    <dgm:cxn modelId="{B05B9619-C6BC-4A14-9B35-EB742BC3B5A8}" type="presParOf" srcId="{969C039B-0C67-4E73-8853-D8994A63E555}" destId="{276ADE35-BA99-4ADB-8B9F-C735937E6395}" srcOrd="1" destOrd="0" presId="urn:microsoft.com/office/officeart/2005/8/layout/bProcess4"/>
    <dgm:cxn modelId="{1D7AE670-CDD5-49E0-99E0-29989F5A37D3}" type="presParOf" srcId="{154F6AE2-A358-4587-8DAA-76D5CEC4A76E}" destId="{D72C7810-0E28-462D-B9AF-432B392593AF}" srcOrd="1" destOrd="0" presId="urn:microsoft.com/office/officeart/2005/8/layout/bProcess4"/>
    <dgm:cxn modelId="{1F362E2D-10F5-490B-81CB-EB95C6AAE017}" type="presParOf" srcId="{154F6AE2-A358-4587-8DAA-76D5CEC4A76E}" destId="{BE2DD88A-E4ED-44A5-9D96-D13E1E8069E2}" srcOrd="2" destOrd="0" presId="urn:microsoft.com/office/officeart/2005/8/layout/bProcess4"/>
    <dgm:cxn modelId="{004919BD-2231-4663-8D1E-2D821B2CB817}" type="presParOf" srcId="{BE2DD88A-E4ED-44A5-9D96-D13E1E8069E2}" destId="{9E125A39-2886-4EB4-B9AE-112F5D94F73D}" srcOrd="0" destOrd="0" presId="urn:microsoft.com/office/officeart/2005/8/layout/bProcess4"/>
    <dgm:cxn modelId="{73BBE9D7-1F1D-44E4-B12D-CB561C1AB88B}" type="presParOf" srcId="{BE2DD88A-E4ED-44A5-9D96-D13E1E8069E2}" destId="{EFF7B90C-E65E-409F-A126-C3F7B493B650}" srcOrd="1" destOrd="0" presId="urn:microsoft.com/office/officeart/2005/8/layout/bProcess4"/>
    <dgm:cxn modelId="{1373020D-CCBF-41D0-97C0-5C40B3BB62F3}" type="presParOf" srcId="{154F6AE2-A358-4587-8DAA-76D5CEC4A76E}" destId="{828F20B1-1BD7-40DC-B898-C04E4462753C}" srcOrd="3" destOrd="0" presId="urn:microsoft.com/office/officeart/2005/8/layout/bProcess4"/>
    <dgm:cxn modelId="{64C71A23-CDAC-448C-8F64-A574576C193D}" type="presParOf" srcId="{154F6AE2-A358-4587-8DAA-76D5CEC4A76E}" destId="{F16FD076-31DB-4620-B82D-F6707048BB0E}" srcOrd="4" destOrd="0" presId="urn:microsoft.com/office/officeart/2005/8/layout/bProcess4"/>
    <dgm:cxn modelId="{3E9F42C3-C267-4A6B-B604-B1BC0F12563C}" type="presParOf" srcId="{F16FD076-31DB-4620-B82D-F6707048BB0E}" destId="{6217B08A-E5D3-44EA-9FCD-529DD5B16CA5}" srcOrd="0" destOrd="0" presId="urn:microsoft.com/office/officeart/2005/8/layout/bProcess4"/>
    <dgm:cxn modelId="{7E4D33A2-1E85-4172-9CC5-CC1D5209D3DB}" type="presParOf" srcId="{F16FD076-31DB-4620-B82D-F6707048BB0E}" destId="{01AF8A5D-C565-4A55-BF4D-DF018E1FC34D}" srcOrd="1" destOrd="0" presId="urn:microsoft.com/office/officeart/2005/8/layout/bProcess4"/>
    <dgm:cxn modelId="{A5F4ABDA-D334-4EE3-B52B-894377C921B7}" type="presParOf" srcId="{154F6AE2-A358-4587-8DAA-76D5CEC4A76E}" destId="{A08F8877-114F-480A-AB49-F4F61B2E1B20}" srcOrd="5" destOrd="0" presId="urn:microsoft.com/office/officeart/2005/8/layout/bProcess4"/>
    <dgm:cxn modelId="{583CB817-1664-413C-B1B8-7165FA836EA7}" type="presParOf" srcId="{154F6AE2-A358-4587-8DAA-76D5CEC4A76E}" destId="{579B04B4-B54B-4445-B87C-86A80D0C1C24}" srcOrd="6" destOrd="0" presId="urn:microsoft.com/office/officeart/2005/8/layout/bProcess4"/>
    <dgm:cxn modelId="{FA9CB8D7-BAF6-4946-BDFC-5C6625FF859A}" type="presParOf" srcId="{579B04B4-B54B-4445-B87C-86A80D0C1C24}" destId="{1FFA739F-C64F-4923-8613-182C2D30F868}" srcOrd="0" destOrd="0" presId="urn:microsoft.com/office/officeart/2005/8/layout/bProcess4"/>
    <dgm:cxn modelId="{4E28A857-D706-45D3-8A70-E7B174A526A4}" type="presParOf" srcId="{579B04B4-B54B-4445-B87C-86A80D0C1C24}" destId="{DE9568F9-D301-4C05-B13E-EC53C3B6F8A3}" srcOrd="1" destOrd="0" presId="urn:microsoft.com/office/officeart/2005/8/layout/bProcess4"/>
    <dgm:cxn modelId="{30144DEF-4EAE-4775-A51B-7DC0E70400F6}" type="presParOf" srcId="{154F6AE2-A358-4587-8DAA-76D5CEC4A76E}" destId="{F8671FD0-AD07-4F84-9620-AEEEDC23D9FC}" srcOrd="7" destOrd="0" presId="urn:microsoft.com/office/officeart/2005/8/layout/bProcess4"/>
    <dgm:cxn modelId="{41CF6BDC-5F3B-4592-8F2E-ADA8FB74BAF3}" type="presParOf" srcId="{154F6AE2-A358-4587-8DAA-76D5CEC4A76E}" destId="{8C06CDB6-1CFC-4679-B07F-233A129BD681}" srcOrd="8" destOrd="0" presId="urn:microsoft.com/office/officeart/2005/8/layout/bProcess4"/>
    <dgm:cxn modelId="{1F06C3EF-96ED-4941-8897-FBD55A16EBAB}" type="presParOf" srcId="{8C06CDB6-1CFC-4679-B07F-233A129BD681}" destId="{32618A9A-8938-4056-87A6-A8435F88234B}" srcOrd="0" destOrd="0" presId="urn:microsoft.com/office/officeart/2005/8/layout/bProcess4"/>
    <dgm:cxn modelId="{BAB7007D-621C-4278-A2E2-DB34A9FD568A}" type="presParOf" srcId="{8C06CDB6-1CFC-4679-B07F-233A129BD681}" destId="{AF9ED04B-3977-40F2-94FD-DC4210117D28}" srcOrd="1" destOrd="0" presId="urn:microsoft.com/office/officeart/2005/8/layout/b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F9ECBEE-C4DF-4673-8D03-9DF7BCC26149}"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5C76E426-1B60-4BCF-B8F1-3C1EC2A11743}">
      <dgm:prSet phldrT="[Текст]" custT="1"/>
      <dgm:spPr/>
      <dgm:t>
        <a:bodyPr/>
        <a:lstStyle/>
        <a:p>
          <a:r>
            <a:rPr lang="ru-RU" sz="1400">
              <a:latin typeface="Times New Roman" panose="02020603050405020304" pitchFamily="18" charset="0"/>
              <a:cs typeface="Times New Roman" panose="02020603050405020304" pitchFamily="18" charset="0"/>
            </a:rPr>
            <a:t>Этапы</a:t>
          </a:r>
        </a:p>
      </dgm:t>
    </dgm:pt>
    <dgm:pt modelId="{6E1B7DC2-023C-4834-BB95-6112C3EA7B47}" type="parTrans" cxnId="{E1D5190E-017C-462F-B5C5-7147C2E362BC}">
      <dgm:prSet/>
      <dgm:spPr/>
      <dgm:t>
        <a:bodyPr/>
        <a:lstStyle/>
        <a:p>
          <a:endParaRPr lang="ru-RU"/>
        </a:p>
      </dgm:t>
    </dgm:pt>
    <dgm:pt modelId="{01B9EC26-BE59-4A37-A4CB-7F1542006FE2}" type="sibTrans" cxnId="{E1D5190E-017C-462F-B5C5-7147C2E362BC}">
      <dgm:prSet/>
      <dgm:spPr/>
      <dgm:t>
        <a:bodyPr/>
        <a:lstStyle/>
        <a:p>
          <a:endParaRPr lang="ru-RU"/>
        </a:p>
      </dgm:t>
    </dgm:pt>
    <dgm:pt modelId="{2EDDDEA9-62B1-43E9-824E-45B8780327D3}">
      <dgm:prSet phldrT="[Текст]" custT="1"/>
      <dgm:spPr/>
      <dgm:t>
        <a:bodyPr/>
        <a:lstStyle/>
        <a:p>
          <a:r>
            <a:rPr lang="ru-RU" sz="1400">
              <a:latin typeface="Times New Roman" panose="02020603050405020304" pitchFamily="18" charset="0"/>
              <a:cs typeface="Times New Roman" panose="02020603050405020304" pitchFamily="18" charset="0"/>
            </a:rPr>
            <a:t>Мотивационно-ориентировочный</a:t>
          </a:r>
        </a:p>
      </dgm:t>
    </dgm:pt>
    <dgm:pt modelId="{B0151009-397F-4750-A4D6-EB1BC3DF3CBA}" type="parTrans" cxnId="{226F2F84-8173-499B-9116-FA5E640F1039}">
      <dgm:prSet/>
      <dgm:spPr/>
      <dgm:t>
        <a:bodyPr/>
        <a:lstStyle/>
        <a:p>
          <a:endParaRPr lang="ru-RU"/>
        </a:p>
      </dgm:t>
    </dgm:pt>
    <dgm:pt modelId="{AFDF0B42-91E9-40AB-BF76-207A029E35C9}" type="sibTrans" cxnId="{226F2F84-8173-499B-9116-FA5E640F1039}">
      <dgm:prSet/>
      <dgm:spPr/>
      <dgm:t>
        <a:bodyPr/>
        <a:lstStyle/>
        <a:p>
          <a:endParaRPr lang="ru-RU"/>
        </a:p>
      </dgm:t>
    </dgm:pt>
    <dgm:pt modelId="{5458BED9-9E51-4B75-990F-318F332D162C}">
      <dgm:prSet phldrT="[Текст]" custT="1"/>
      <dgm:spPr/>
      <dgm:t>
        <a:bodyPr/>
        <a:lstStyle/>
        <a:p>
          <a:pPr>
            <a:lnSpc>
              <a:spcPct val="100000"/>
            </a:lnSpc>
            <a:spcAft>
              <a:spcPts val="0"/>
            </a:spcAft>
          </a:pPr>
          <a:r>
            <a:rPr lang="ru-RU" sz="1400">
              <a:latin typeface="Times New Roman" panose="02020603050405020304" pitchFamily="18" charset="0"/>
              <a:cs typeface="Times New Roman" panose="02020603050405020304" pitchFamily="18" charset="0"/>
            </a:rPr>
            <a:t>Познавательно-практический</a:t>
          </a:r>
          <a:r>
            <a:rPr lang="ru-RU" sz="2000"/>
            <a:t> </a:t>
          </a:r>
        </a:p>
      </dgm:t>
    </dgm:pt>
    <dgm:pt modelId="{51F8E9C5-E9EF-4BF1-9C4E-4EBA824DBF57}" type="parTrans" cxnId="{C6A47729-65F4-4CC1-AF89-3F0F3AF6F8DD}">
      <dgm:prSet/>
      <dgm:spPr/>
      <dgm:t>
        <a:bodyPr/>
        <a:lstStyle/>
        <a:p>
          <a:endParaRPr lang="ru-RU"/>
        </a:p>
      </dgm:t>
    </dgm:pt>
    <dgm:pt modelId="{94C6A25A-DD22-45BD-AEB1-569394A4BD40}" type="sibTrans" cxnId="{C6A47729-65F4-4CC1-AF89-3F0F3AF6F8DD}">
      <dgm:prSet/>
      <dgm:spPr/>
      <dgm:t>
        <a:bodyPr/>
        <a:lstStyle/>
        <a:p>
          <a:endParaRPr lang="ru-RU"/>
        </a:p>
      </dgm:t>
    </dgm:pt>
    <dgm:pt modelId="{D54EFE07-64C2-4502-A7E6-78BE64213183}">
      <dgm:prSet phldrT="[Текст]" custT="1"/>
      <dgm:spPr/>
      <dgm:t>
        <a:bodyPr/>
        <a:lstStyle/>
        <a:p>
          <a:r>
            <a:rPr lang="ru-RU" sz="1400">
              <a:latin typeface="Times New Roman" panose="02020603050405020304" pitchFamily="18" charset="0"/>
              <a:cs typeface="Times New Roman" panose="02020603050405020304" pitchFamily="18" charset="0"/>
            </a:rPr>
            <a:t>Творческо-продуктивный </a:t>
          </a:r>
        </a:p>
      </dgm:t>
    </dgm:pt>
    <dgm:pt modelId="{8FCF7BF6-78E2-415B-AE55-86B9CAFBB451}" type="parTrans" cxnId="{6A6D443A-F1B6-40C7-A829-CE2715203ADD}">
      <dgm:prSet/>
      <dgm:spPr/>
      <dgm:t>
        <a:bodyPr/>
        <a:lstStyle/>
        <a:p>
          <a:endParaRPr lang="ru-RU"/>
        </a:p>
      </dgm:t>
    </dgm:pt>
    <dgm:pt modelId="{34D7DDD1-E1EA-48F1-8912-EA016E6DC852}" type="sibTrans" cxnId="{6A6D443A-F1B6-40C7-A829-CE2715203ADD}">
      <dgm:prSet/>
      <dgm:spPr/>
      <dgm:t>
        <a:bodyPr/>
        <a:lstStyle/>
        <a:p>
          <a:endParaRPr lang="ru-RU"/>
        </a:p>
      </dgm:t>
    </dgm:pt>
    <dgm:pt modelId="{0C87EDB6-8359-442A-9002-8C45D579A150}">
      <dgm:prSet phldrT="[Текст]" custT="1"/>
      <dgm:spPr/>
      <dgm:t>
        <a:bodyPr/>
        <a:lstStyle/>
        <a:p>
          <a:r>
            <a:rPr lang="ru-RU" sz="1400">
              <a:latin typeface="Times New Roman" panose="02020603050405020304" pitchFamily="18" charset="0"/>
              <a:cs typeface="Times New Roman" panose="02020603050405020304" pitchFamily="18" charset="0"/>
            </a:rPr>
            <a:t>Оценочно-рефлексивный</a:t>
          </a:r>
        </a:p>
      </dgm:t>
    </dgm:pt>
    <dgm:pt modelId="{6EE976B2-8A54-4648-9328-A5363C0F7934}" type="parTrans" cxnId="{2E51F26C-8A5A-4A43-B621-892E44F31C00}">
      <dgm:prSet/>
      <dgm:spPr/>
      <dgm:t>
        <a:bodyPr/>
        <a:lstStyle/>
        <a:p>
          <a:endParaRPr lang="ru-RU"/>
        </a:p>
      </dgm:t>
    </dgm:pt>
    <dgm:pt modelId="{107A10BF-CAB9-47F1-9DF4-57B83F581225}" type="sibTrans" cxnId="{2E51F26C-8A5A-4A43-B621-892E44F31C00}">
      <dgm:prSet/>
      <dgm:spPr/>
    </dgm:pt>
    <dgm:pt modelId="{6F6E8695-C3A2-49C9-BC61-90E2C2E9A99E}" type="pres">
      <dgm:prSet presAssocID="{3F9ECBEE-C4DF-4673-8D03-9DF7BCC26149}" presName="Name0" presStyleCnt="0">
        <dgm:presLayoutVars>
          <dgm:chPref val="1"/>
          <dgm:dir/>
          <dgm:animOne val="branch"/>
          <dgm:animLvl val="lvl"/>
          <dgm:resizeHandles val="exact"/>
        </dgm:presLayoutVars>
      </dgm:prSet>
      <dgm:spPr/>
    </dgm:pt>
    <dgm:pt modelId="{A379C399-DE50-4011-B845-8ABA83DEBC15}" type="pres">
      <dgm:prSet presAssocID="{5C76E426-1B60-4BCF-B8F1-3C1EC2A11743}" presName="root1" presStyleCnt="0"/>
      <dgm:spPr/>
    </dgm:pt>
    <dgm:pt modelId="{53E4F8B3-2438-4201-B137-33BECA5763EA}" type="pres">
      <dgm:prSet presAssocID="{5C76E426-1B60-4BCF-B8F1-3C1EC2A11743}" presName="LevelOneTextNode" presStyleLbl="node0" presStyleIdx="0" presStyleCnt="1">
        <dgm:presLayoutVars>
          <dgm:chPref val="3"/>
        </dgm:presLayoutVars>
      </dgm:prSet>
      <dgm:spPr/>
    </dgm:pt>
    <dgm:pt modelId="{025E1115-908D-4296-8E80-589C219084C1}" type="pres">
      <dgm:prSet presAssocID="{5C76E426-1B60-4BCF-B8F1-3C1EC2A11743}" presName="level2hierChild" presStyleCnt="0"/>
      <dgm:spPr/>
    </dgm:pt>
    <dgm:pt modelId="{E54024E6-C30B-4DE4-B086-CB6EB02FA331}" type="pres">
      <dgm:prSet presAssocID="{B0151009-397F-4750-A4D6-EB1BC3DF3CBA}" presName="conn2-1" presStyleLbl="parChTrans1D2" presStyleIdx="0" presStyleCnt="4"/>
      <dgm:spPr/>
    </dgm:pt>
    <dgm:pt modelId="{EADA7F2D-AB8F-4452-B629-AA5267C75BFA}" type="pres">
      <dgm:prSet presAssocID="{B0151009-397F-4750-A4D6-EB1BC3DF3CBA}" presName="connTx" presStyleLbl="parChTrans1D2" presStyleIdx="0" presStyleCnt="4"/>
      <dgm:spPr/>
    </dgm:pt>
    <dgm:pt modelId="{18FF77BB-F56B-4368-AA1D-66CD32DEFC57}" type="pres">
      <dgm:prSet presAssocID="{2EDDDEA9-62B1-43E9-824E-45B8780327D3}" presName="root2" presStyleCnt="0"/>
      <dgm:spPr/>
    </dgm:pt>
    <dgm:pt modelId="{0553EF5D-2CA9-40FE-AD97-7B9CE73182AE}" type="pres">
      <dgm:prSet presAssocID="{2EDDDEA9-62B1-43E9-824E-45B8780327D3}" presName="LevelTwoTextNode" presStyleLbl="node2" presStyleIdx="0" presStyleCnt="4">
        <dgm:presLayoutVars>
          <dgm:chPref val="3"/>
        </dgm:presLayoutVars>
      </dgm:prSet>
      <dgm:spPr/>
    </dgm:pt>
    <dgm:pt modelId="{9B8CDCBF-C0C9-4BEF-9416-03AB08828082}" type="pres">
      <dgm:prSet presAssocID="{2EDDDEA9-62B1-43E9-824E-45B8780327D3}" presName="level3hierChild" presStyleCnt="0"/>
      <dgm:spPr/>
    </dgm:pt>
    <dgm:pt modelId="{A5AD1D60-8F51-4081-AF40-714176D41439}" type="pres">
      <dgm:prSet presAssocID="{51F8E9C5-E9EF-4BF1-9C4E-4EBA824DBF57}" presName="conn2-1" presStyleLbl="parChTrans1D2" presStyleIdx="1" presStyleCnt="4"/>
      <dgm:spPr/>
    </dgm:pt>
    <dgm:pt modelId="{71149AF9-B3BF-4C6E-876F-CF6CF26BBC4B}" type="pres">
      <dgm:prSet presAssocID="{51F8E9C5-E9EF-4BF1-9C4E-4EBA824DBF57}" presName="connTx" presStyleLbl="parChTrans1D2" presStyleIdx="1" presStyleCnt="4"/>
      <dgm:spPr/>
    </dgm:pt>
    <dgm:pt modelId="{603F3D66-EC1F-49F1-8A3E-DA55BC9C6BFB}" type="pres">
      <dgm:prSet presAssocID="{5458BED9-9E51-4B75-990F-318F332D162C}" presName="root2" presStyleCnt="0"/>
      <dgm:spPr/>
    </dgm:pt>
    <dgm:pt modelId="{7B0E0662-3390-4276-95E9-5F371860B67A}" type="pres">
      <dgm:prSet presAssocID="{5458BED9-9E51-4B75-990F-318F332D162C}" presName="LevelTwoTextNode" presStyleLbl="node2" presStyleIdx="1" presStyleCnt="4">
        <dgm:presLayoutVars>
          <dgm:chPref val="3"/>
        </dgm:presLayoutVars>
      </dgm:prSet>
      <dgm:spPr/>
    </dgm:pt>
    <dgm:pt modelId="{0C1A37F1-74CE-427A-B311-8B46A368BA16}" type="pres">
      <dgm:prSet presAssocID="{5458BED9-9E51-4B75-990F-318F332D162C}" presName="level3hierChild" presStyleCnt="0"/>
      <dgm:spPr/>
    </dgm:pt>
    <dgm:pt modelId="{37152FF0-BA8B-47FE-BF57-844CB2552627}" type="pres">
      <dgm:prSet presAssocID="{8FCF7BF6-78E2-415B-AE55-86B9CAFBB451}" presName="conn2-1" presStyleLbl="parChTrans1D2" presStyleIdx="2" presStyleCnt="4"/>
      <dgm:spPr/>
    </dgm:pt>
    <dgm:pt modelId="{6F7A4CA2-EFC2-4CBF-B626-7EF3757CB48F}" type="pres">
      <dgm:prSet presAssocID="{8FCF7BF6-78E2-415B-AE55-86B9CAFBB451}" presName="connTx" presStyleLbl="parChTrans1D2" presStyleIdx="2" presStyleCnt="4"/>
      <dgm:spPr/>
    </dgm:pt>
    <dgm:pt modelId="{AD6A1982-57BE-42F6-BE97-3832E3C5BE4C}" type="pres">
      <dgm:prSet presAssocID="{D54EFE07-64C2-4502-A7E6-78BE64213183}" presName="root2" presStyleCnt="0"/>
      <dgm:spPr/>
    </dgm:pt>
    <dgm:pt modelId="{0F138D35-A61D-43FE-8C4A-EF90BB06F4DD}" type="pres">
      <dgm:prSet presAssocID="{D54EFE07-64C2-4502-A7E6-78BE64213183}" presName="LevelTwoTextNode" presStyleLbl="node2" presStyleIdx="2" presStyleCnt="4">
        <dgm:presLayoutVars>
          <dgm:chPref val="3"/>
        </dgm:presLayoutVars>
      </dgm:prSet>
      <dgm:spPr/>
    </dgm:pt>
    <dgm:pt modelId="{BA7CF9AE-F9DD-48BE-90AA-31151EBCA3E7}" type="pres">
      <dgm:prSet presAssocID="{D54EFE07-64C2-4502-A7E6-78BE64213183}" presName="level3hierChild" presStyleCnt="0"/>
      <dgm:spPr/>
    </dgm:pt>
    <dgm:pt modelId="{9EB3B66B-441D-4895-83CC-AB3AF055D5AF}" type="pres">
      <dgm:prSet presAssocID="{6EE976B2-8A54-4648-9328-A5363C0F7934}" presName="conn2-1" presStyleLbl="parChTrans1D2" presStyleIdx="3" presStyleCnt="4"/>
      <dgm:spPr/>
    </dgm:pt>
    <dgm:pt modelId="{A76B1678-6A70-452E-8B3C-E0B7ADE11BE8}" type="pres">
      <dgm:prSet presAssocID="{6EE976B2-8A54-4648-9328-A5363C0F7934}" presName="connTx" presStyleLbl="parChTrans1D2" presStyleIdx="3" presStyleCnt="4"/>
      <dgm:spPr/>
    </dgm:pt>
    <dgm:pt modelId="{85EB170A-0DB3-4AB0-AF04-FEDD048BF3CF}" type="pres">
      <dgm:prSet presAssocID="{0C87EDB6-8359-442A-9002-8C45D579A150}" presName="root2" presStyleCnt="0"/>
      <dgm:spPr/>
    </dgm:pt>
    <dgm:pt modelId="{B6E17422-2564-4526-9079-1C5B19DBF16F}" type="pres">
      <dgm:prSet presAssocID="{0C87EDB6-8359-442A-9002-8C45D579A150}" presName="LevelTwoTextNode" presStyleLbl="node2" presStyleIdx="3" presStyleCnt="4">
        <dgm:presLayoutVars>
          <dgm:chPref val="3"/>
        </dgm:presLayoutVars>
      </dgm:prSet>
      <dgm:spPr/>
    </dgm:pt>
    <dgm:pt modelId="{3051CBEE-7B3A-4526-B529-F2C024820D1A}" type="pres">
      <dgm:prSet presAssocID="{0C87EDB6-8359-442A-9002-8C45D579A150}" presName="level3hierChild" presStyleCnt="0"/>
      <dgm:spPr/>
    </dgm:pt>
  </dgm:ptLst>
  <dgm:cxnLst>
    <dgm:cxn modelId="{E1D5190E-017C-462F-B5C5-7147C2E362BC}" srcId="{3F9ECBEE-C4DF-4673-8D03-9DF7BCC26149}" destId="{5C76E426-1B60-4BCF-B8F1-3C1EC2A11743}" srcOrd="0" destOrd="0" parTransId="{6E1B7DC2-023C-4834-BB95-6112C3EA7B47}" sibTransId="{01B9EC26-BE59-4A37-A4CB-7F1542006FE2}"/>
    <dgm:cxn modelId="{0372A521-B177-4657-84B3-ACEB91E9146E}" type="presOf" srcId="{B0151009-397F-4750-A4D6-EB1BC3DF3CBA}" destId="{E54024E6-C30B-4DE4-B086-CB6EB02FA331}" srcOrd="0" destOrd="0" presId="urn:microsoft.com/office/officeart/2008/layout/HorizontalMultiLevelHierarchy"/>
    <dgm:cxn modelId="{922A8423-BA0D-4D87-B9AE-F1D7D57FBDE6}" type="presOf" srcId="{5458BED9-9E51-4B75-990F-318F332D162C}" destId="{7B0E0662-3390-4276-95E9-5F371860B67A}" srcOrd="0" destOrd="0" presId="urn:microsoft.com/office/officeart/2008/layout/HorizontalMultiLevelHierarchy"/>
    <dgm:cxn modelId="{C7383827-260A-4ABE-8A92-42842D523CDD}" type="presOf" srcId="{8FCF7BF6-78E2-415B-AE55-86B9CAFBB451}" destId="{6F7A4CA2-EFC2-4CBF-B626-7EF3757CB48F}" srcOrd="1" destOrd="0" presId="urn:microsoft.com/office/officeart/2008/layout/HorizontalMultiLevelHierarchy"/>
    <dgm:cxn modelId="{C6A47729-65F4-4CC1-AF89-3F0F3AF6F8DD}" srcId="{5C76E426-1B60-4BCF-B8F1-3C1EC2A11743}" destId="{5458BED9-9E51-4B75-990F-318F332D162C}" srcOrd="1" destOrd="0" parTransId="{51F8E9C5-E9EF-4BF1-9C4E-4EBA824DBF57}" sibTransId="{94C6A25A-DD22-45BD-AEB1-569394A4BD40}"/>
    <dgm:cxn modelId="{6A6D443A-F1B6-40C7-A829-CE2715203ADD}" srcId="{5C76E426-1B60-4BCF-B8F1-3C1EC2A11743}" destId="{D54EFE07-64C2-4502-A7E6-78BE64213183}" srcOrd="2" destOrd="0" parTransId="{8FCF7BF6-78E2-415B-AE55-86B9CAFBB451}" sibTransId="{34D7DDD1-E1EA-48F1-8912-EA016E6DC852}"/>
    <dgm:cxn modelId="{2E51F26C-8A5A-4A43-B621-892E44F31C00}" srcId="{5C76E426-1B60-4BCF-B8F1-3C1EC2A11743}" destId="{0C87EDB6-8359-442A-9002-8C45D579A150}" srcOrd="3" destOrd="0" parTransId="{6EE976B2-8A54-4648-9328-A5363C0F7934}" sibTransId="{107A10BF-CAB9-47F1-9DF4-57B83F581225}"/>
    <dgm:cxn modelId="{5C405077-DAA7-4445-9AE4-1F12DF3389A3}" type="presOf" srcId="{6EE976B2-8A54-4648-9328-A5363C0F7934}" destId="{9EB3B66B-441D-4895-83CC-AB3AF055D5AF}" srcOrd="0" destOrd="0" presId="urn:microsoft.com/office/officeart/2008/layout/HorizontalMultiLevelHierarchy"/>
    <dgm:cxn modelId="{EC4BDB7A-ED79-4912-966A-C41F339DB17E}" type="presOf" srcId="{0C87EDB6-8359-442A-9002-8C45D579A150}" destId="{B6E17422-2564-4526-9079-1C5B19DBF16F}" srcOrd="0" destOrd="0" presId="urn:microsoft.com/office/officeart/2008/layout/HorizontalMultiLevelHierarchy"/>
    <dgm:cxn modelId="{21EE197E-979E-4D8E-B09F-4B3652A39822}" type="presOf" srcId="{6EE976B2-8A54-4648-9328-A5363C0F7934}" destId="{A76B1678-6A70-452E-8B3C-E0B7ADE11BE8}" srcOrd="1" destOrd="0" presId="urn:microsoft.com/office/officeart/2008/layout/HorizontalMultiLevelHierarchy"/>
    <dgm:cxn modelId="{0CFB8E83-4830-4DC2-AD81-196BED94178A}" type="presOf" srcId="{B0151009-397F-4750-A4D6-EB1BC3DF3CBA}" destId="{EADA7F2D-AB8F-4452-B629-AA5267C75BFA}" srcOrd="1" destOrd="0" presId="urn:microsoft.com/office/officeart/2008/layout/HorizontalMultiLevelHierarchy"/>
    <dgm:cxn modelId="{226F2F84-8173-499B-9116-FA5E640F1039}" srcId="{5C76E426-1B60-4BCF-B8F1-3C1EC2A11743}" destId="{2EDDDEA9-62B1-43E9-824E-45B8780327D3}" srcOrd="0" destOrd="0" parTransId="{B0151009-397F-4750-A4D6-EB1BC3DF3CBA}" sibTransId="{AFDF0B42-91E9-40AB-BF76-207A029E35C9}"/>
    <dgm:cxn modelId="{5E6E2D93-0217-40DB-A3D0-92B13BE84332}" type="presOf" srcId="{51F8E9C5-E9EF-4BF1-9C4E-4EBA824DBF57}" destId="{A5AD1D60-8F51-4081-AF40-714176D41439}" srcOrd="0" destOrd="0" presId="urn:microsoft.com/office/officeart/2008/layout/HorizontalMultiLevelHierarchy"/>
    <dgm:cxn modelId="{1FC90DB8-3F76-4C78-800C-8B7B89922A1E}" type="presOf" srcId="{5C76E426-1B60-4BCF-B8F1-3C1EC2A11743}" destId="{53E4F8B3-2438-4201-B137-33BECA5763EA}" srcOrd="0" destOrd="0" presId="urn:microsoft.com/office/officeart/2008/layout/HorizontalMultiLevelHierarchy"/>
    <dgm:cxn modelId="{DAB33AB8-DF3B-4E5B-81F1-54740E2DBDB2}" type="presOf" srcId="{3F9ECBEE-C4DF-4673-8D03-9DF7BCC26149}" destId="{6F6E8695-C3A2-49C9-BC61-90E2C2E9A99E}" srcOrd="0" destOrd="0" presId="urn:microsoft.com/office/officeart/2008/layout/HorizontalMultiLevelHierarchy"/>
    <dgm:cxn modelId="{2EE834B9-0784-4F7A-A989-9FDCD78A53AB}" type="presOf" srcId="{8FCF7BF6-78E2-415B-AE55-86B9CAFBB451}" destId="{37152FF0-BA8B-47FE-BF57-844CB2552627}" srcOrd="0" destOrd="0" presId="urn:microsoft.com/office/officeart/2008/layout/HorizontalMultiLevelHierarchy"/>
    <dgm:cxn modelId="{41E2FCCB-2D7F-453B-85E1-AB6C3E482456}" type="presOf" srcId="{2EDDDEA9-62B1-43E9-824E-45B8780327D3}" destId="{0553EF5D-2CA9-40FE-AD97-7B9CE73182AE}" srcOrd="0" destOrd="0" presId="urn:microsoft.com/office/officeart/2008/layout/HorizontalMultiLevelHierarchy"/>
    <dgm:cxn modelId="{9BAA7ACC-5EA1-4F90-990F-56F1355B2ECE}" type="presOf" srcId="{D54EFE07-64C2-4502-A7E6-78BE64213183}" destId="{0F138D35-A61D-43FE-8C4A-EF90BB06F4DD}" srcOrd="0" destOrd="0" presId="urn:microsoft.com/office/officeart/2008/layout/HorizontalMultiLevelHierarchy"/>
    <dgm:cxn modelId="{16F2E9E0-86F1-476F-A5A0-0936A85F7597}" type="presOf" srcId="{51F8E9C5-E9EF-4BF1-9C4E-4EBA824DBF57}" destId="{71149AF9-B3BF-4C6E-876F-CF6CF26BBC4B}" srcOrd="1" destOrd="0" presId="urn:microsoft.com/office/officeart/2008/layout/HorizontalMultiLevelHierarchy"/>
    <dgm:cxn modelId="{77A77006-AD85-4184-A4B2-C55A856507B7}" type="presParOf" srcId="{6F6E8695-C3A2-49C9-BC61-90E2C2E9A99E}" destId="{A379C399-DE50-4011-B845-8ABA83DEBC15}" srcOrd="0" destOrd="0" presId="urn:microsoft.com/office/officeart/2008/layout/HorizontalMultiLevelHierarchy"/>
    <dgm:cxn modelId="{8C4F755C-4510-411F-87C4-F10BEF5A2ED1}" type="presParOf" srcId="{A379C399-DE50-4011-B845-8ABA83DEBC15}" destId="{53E4F8B3-2438-4201-B137-33BECA5763EA}" srcOrd="0" destOrd="0" presId="urn:microsoft.com/office/officeart/2008/layout/HorizontalMultiLevelHierarchy"/>
    <dgm:cxn modelId="{D61872A8-D430-4793-A854-F60483D8C1EC}" type="presParOf" srcId="{A379C399-DE50-4011-B845-8ABA83DEBC15}" destId="{025E1115-908D-4296-8E80-589C219084C1}" srcOrd="1" destOrd="0" presId="urn:microsoft.com/office/officeart/2008/layout/HorizontalMultiLevelHierarchy"/>
    <dgm:cxn modelId="{DF7764CD-D9A5-4A42-A07C-F32853D01FA5}" type="presParOf" srcId="{025E1115-908D-4296-8E80-589C219084C1}" destId="{E54024E6-C30B-4DE4-B086-CB6EB02FA331}" srcOrd="0" destOrd="0" presId="urn:microsoft.com/office/officeart/2008/layout/HorizontalMultiLevelHierarchy"/>
    <dgm:cxn modelId="{0BA742C1-5B5E-4621-B858-9A2E2D1C9D02}" type="presParOf" srcId="{E54024E6-C30B-4DE4-B086-CB6EB02FA331}" destId="{EADA7F2D-AB8F-4452-B629-AA5267C75BFA}" srcOrd="0" destOrd="0" presId="urn:microsoft.com/office/officeart/2008/layout/HorizontalMultiLevelHierarchy"/>
    <dgm:cxn modelId="{B8CD646B-B1C8-48A9-8324-57FEB5EBFF7D}" type="presParOf" srcId="{025E1115-908D-4296-8E80-589C219084C1}" destId="{18FF77BB-F56B-4368-AA1D-66CD32DEFC57}" srcOrd="1" destOrd="0" presId="urn:microsoft.com/office/officeart/2008/layout/HorizontalMultiLevelHierarchy"/>
    <dgm:cxn modelId="{B0DA3583-3225-4E8A-82DB-037B739C034B}" type="presParOf" srcId="{18FF77BB-F56B-4368-AA1D-66CD32DEFC57}" destId="{0553EF5D-2CA9-40FE-AD97-7B9CE73182AE}" srcOrd="0" destOrd="0" presId="urn:microsoft.com/office/officeart/2008/layout/HorizontalMultiLevelHierarchy"/>
    <dgm:cxn modelId="{81A5BCDA-6A17-42C7-BAD8-3AAC990E9E6D}" type="presParOf" srcId="{18FF77BB-F56B-4368-AA1D-66CD32DEFC57}" destId="{9B8CDCBF-C0C9-4BEF-9416-03AB08828082}" srcOrd="1" destOrd="0" presId="urn:microsoft.com/office/officeart/2008/layout/HorizontalMultiLevelHierarchy"/>
    <dgm:cxn modelId="{0F450F49-0BCA-4821-B9DF-92F1DFBAC28D}" type="presParOf" srcId="{025E1115-908D-4296-8E80-589C219084C1}" destId="{A5AD1D60-8F51-4081-AF40-714176D41439}" srcOrd="2" destOrd="0" presId="urn:microsoft.com/office/officeart/2008/layout/HorizontalMultiLevelHierarchy"/>
    <dgm:cxn modelId="{23A871D2-CB9F-4078-9D8C-C95C06FA27B0}" type="presParOf" srcId="{A5AD1D60-8F51-4081-AF40-714176D41439}" destId="{71149AF9-B3BF-4C6E-876F-CF6CF26BBC4B}" srcOrd="0" destOrd="0" presId="urn:microsoft.com/office/officeart/2008/layout/HorizontalMultiLevelHierarchy"/>
    <dgm:cxn modelId="{EB845209-4F43-4BE1-9950-BEAECE597BAE}" type="presParOf" srcId="{025E1115-908D-4296-8E80-589C219084C1}" destId="{603F3D66-EC1F-49F1-8A3E-DA55BC9C6BFB}" srcOrd="3" destOrd="0" presId="urn:microsoft.com/office/officeart/2008/layout/HorizontalMultiLevelHierarchy"/>
    <dgm:cxn modelId="{1A703B6F-6415-4E06-A7C6-C781D2D756A1}" type="presParOf" srcId="{603F3D66-EC1F-49F1-8A3E-DA55BC9C6BFB}" destId="{7B0E0662-3390-4276-95E9-5F371860B67A}" srcOrd="0" destOrd="0" presId="urn:microsoft.com/office/officeart/2008/layout/HorizontalMultiLevelHierarchy"/>
    <dgm:cxn modelId="{F990B09B-E738-43A6-85B1-FCEA21C19428}" type="presParOf" srcId="{603F3D66-EC1F-49F1-8A3E-DA55BC9C6BFB}" destId="{0C1A37F1-74CE-427A-B311-8B46A368BA16}" srcOrd="1" destOrd="0" presId="urn:microsoft.com/office/officeart/2008/layout/HorizontalMultiLevelHierarchy"/>
    <dgm:cxn modelId="{11E87E0E-F82C-47FC-AB68-C20F7DAB26BF}" type="presParOf" srcId="{025E1115-908D-4296-8E80-589C219084C1}" destId="{37152FF0-BA8B-47FE-BF57-844CB2552627}" srcOrd="4" destOrd="0" presId="urn:microsoft.com/office/officeart/2008/layout/HorizontalMultiLevelHierarchy"/>
    <dgm:cxn modelId="{E66EAE2D-3CF5-4B67-961E-BF5A3A8EB485}" type="presParOf" srcId="{37152FF0-BA8B-47FE-BF57-844CB2552627}" destId="{6F7A4CA2-EFC2-4CBF-B626-7EF3757CB48F}" srcOrd="0" destOrd="0" presId="urn:microsoft.com/office/officeart/2008/layout/HorizontalMultiLevelHierarchy"/>
    <dgm:cxn modelId="{0D89C6E1-FC73-46EB-9160-1535D7F597D8}" type="presParOf" srcId="{025E1115-908D-4296-8E80-589C219084C1}" destId="{AD6A1982-57BE-42F6-BE97-3832E3C5BE4C}" srcOrd="5" destOrd="0" presId="urn:microsoft.com/office/officeart/2008/layout/HorizontalMultiLevelHierarchy"/>
    <dgm:cxn modelId="{BFF3DEEF-5972-4408-9775-A1107E06FB24}" type="presParOf" srcId="{AD6A1982-57BE-42F6-BE97-3832E3C5BE4C}" destId="{0F138D35-A61D-43FE-8C4A-EF90BB06F4DD}" srcOrd="0" destOrd="0" presId="urn:microsoft.com/office/officeart/2008/layout/HorizontalMultiLevelHierarchy"/>
    <dgm:cxn modelId="{A7299744-9247-4097-8D29-27263D12F848}" type="presParOf" srcId="{AD6A1982-57BE-42F6-BE97-3832E3C5BE4C}" destId="{BA7CF9AE-F9DD-48BE-90AA-31151EBCA3E7}" srcOrd="1" destOrd="0" presId="urn:microsoft.com/office/officeart/2008/layout/HorizontalMultiLevelHierarchy"/>
    <dgm:cxn modelId="{5FEEECE8-5B07-4888-A289-D5E466FA7DB6}" type="presParOf" srcId="{025E1115-908D-4296-8E80-589C219084C1}" destId="{9EB3B66B-441D-4895-83CC-AB3AF055D5AF}" srcOrd="6" destOrd="0" presId="urn:microsoft.com/office/officeart/2008/layout/HorizontalMultiLevelHierarchy"/>
    <dgm:cxn modelId="{3E53BFCC-8D69-4C85-B0BE-A5D7F6DF51D3}" type="presParOf" srcId="{9EB3B66B-441D-4895-83CC-AB3AF055D5AF}" destId="{A76B1678-6A70-452E-8B3C-E0B7ADE11BE8}" srcOrd="0" destOrd="0" presId="urn:microsoft.com/office/officeart/2008/layout/HorizontalMultiLevelHierarchy"/>
    <dgm:cxn modelId="{C8A9B367-1765-4A95-B7A7-7EF37D62AC30}" type="presParOf" srcId="{025E1115-908D-4296-8E80-589C219084C1}" destId="{85EB170A-0DB3-4AB0-AF04-FEDD048BF3CF}" srcOrd="7" destOrd="0" presId="urn:microsoft.com/office/officeart/2008/layout/HorizontalMultiLevelHierarchy"/>
    <dgm:cxn modelId="{E26223AE-D6E7-478F-B36C-6AD8ABBA6D7B}" type="presParOf" srcId="{85EB170A-0DB3-4AB0-AF04-FEDD048BF3CF}" destId="{B6E17422-2564-4526-9079-1C5B19DBF16F}" srcOrd="0" destOrd="0" presId="urn:microsoft.com/office/officeart/2008/layout/HorizontalMultiLevelHierarchy"/>
    <dgm:cxn modelId="{21202504-598B-4F78-84AD-3A43D0F56307}" type="presParOf" srcId="{85EB170A-0DB3-4AB0-AF04-FEDD048BF3CF}" destId="{3051CBEE-7B3A-4526-B529-F2C024820D1A}"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8F968A-3ABD-4E0B-8CBA-00DD943BD9A9}" type="doc">
      <dgm:prSet loTypeId="urn:microsoft.com/office/officeart/2005/8/layout/radial6" loCatId="relationship" qsTypeId="urn:microsoft.com/office/officeart/2005/8/quickstyle/simple1" qsCatId="simple" csTypeId="urn:microsoft.com/office/officeart/2005/8/colors/accent0_1" csCatId="mainScheme" phldr="1"/>
      <dgm:spPr/>
      <dgm:t>
        <a:bodyPr/>
        <a:lstStyle/>
        <a:p>
          <a:endParaRPr lang="ru-RU"/>
        </a:p>
      </dgm:t>
    </dgm:pt>
    <dgm:pt modelId="{B49BE575-3EC4-4C42-98BE-E3E64F60FC44}">
      <dgm:prSet phldrT="[Текст]" custT="1"/>
      <dgm:spPr>
        <a:xfrm>
          <a:off x="1903228" y="1259916"/>
          <a:ext cx="1679942" cy="138231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креативных речевых навыков </a:t>
          </a:r>
        </a:p>
      </dgm:t>
    </dgm:pt>
    <dgm:pt modelId="{3883E801-460E-4041-99A9-ED99E7D29BFD}" type="parTrans" cxnId="{EE061622-4A17-4521-BBA4-FDB3A4925DA2}">
      <dgm:prSet/>
      <dgm:spPr/>
      <dgm:t>
        <a:bodyPr/>
        <a:lstStyle/>
        <a:p>
          <a:endParaRPr lang="ru-RU"/>
        </a:p>
      </dgm:t>
    </dgm:pt>
    <dgm:pt modelId="{5E118CB4-792D-475D-862C-9C97F4D79BF6}" type="sibTrans" cxnId="{EE061622-4A17-4521-BBA4-FDB3A4925DA2}">
      <dgm:prSet/>
      <dgm:spPr/>
      <dgm:t>
        <a:bodyPr/>
        <a:lstStyle/>
        <a:p>
          <a:endParaRPr lang="ru-RU"/>
        </a:p>
      </dgm:t>
    </dgm:pt>
    <dgm:pt modelId="{7570D4D5-E6A5-470A-8789-B1E7D8AF5413}">
      <dgm:prSet phldrT="[Текст]" custT="1"/>
      <dgm:spPr>
        <a:xfrm>
          <a:off x="2259389" y="646"/>
          <a:ext cx="967620" cy="96762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800">
              <a:solidFill>
                <a:schemeClr val="tx1"/>
              </a:solidFill>
              <a:latin typeface="Times New Roman" panose="02020603050405020304" pitchFamily="18" charset="0"/>
              <a:ea typeface="+mn-ea"/>
              <a:cs typeface="Times New Roman" panose="02020603050405020304" pitchFamily="18" charset="0"/>
            </a:rPr>
            <a:t>Знание (лексика, грамматика и т.д.)</a:t>
          </a:r>
        </a:p>
      </dgm:t>
    </dgm:pt>
    <dgm:pt modelId="{90F1D4DD-E2BB-41E6-86D1-352DF484A2A6}" type="parTrans" cxnId="{46B7C1D3-B2B4-43F5-A639-647D2ED9ADAB}">
      <dgm:prSet/>
      <dgm:spPr/>
      <dgm:t>
        <a:bodyPr/>
        <a:lstStyle/>
        <a:p>
          <a:endParaRPr lang="ru-RU"/>
        </a:p>
      </dgm:t>
    </dgm:pt>
    <dgm:pt modelId="{D7569F17-DCE0-46A6-A62E-C3B356E9307C}" type="sibTrans" cxnId="{46B7C1D3-B2B4-43F5-A639-647D2ED9ADAB}">
      <dgm:prSet/>
      <dgm:spPr>
        <a:xfrm>
          <a:off x="1241747" y="449622"/>
          <a:ext cx="3002904" cy="3002904"/>
        </a:xfrm>
        <a:solidFill>
          <a:sysClr val="windowText" lastClr="000000">
            <a:tint val="60000"/>
            <a:hueOff val="0"/>
            <a:satOff val="0"/>
            <a:lumOff val="0"/>
            <a:alphaOff val="0"/>
          </a:sysClr>
        </a:solidFill>
        <a:ln>
          <a:noFill/>
        </a:ln>
        <a:effectLst/>
      </dgm:spPr>
      <dgm:t>
        <a:bodyPr/>
        <a:lstStyle/>
        <a:p>
          <a:endParaRPr lang="ru-RU"/>
        </a:p>
      </dgm:t>
    </dgm:pt>
    <dgm:pt modelId="{76AEE044-D277-472A-898A-7175439336E8}">
      <dgm:prSet phldrT="[Текст]" custT="1"/>
      <dgm:spPr>
        <a:xfrm>
          <a:off x="3726007" y="1467264"/>
          <a:ext cx="967620" cy="96762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700">
              <a:solidFill>
                <a:schemeClr val="tx1"/>
              </a:solidFill>
              <a:latin typeface="Times New Roman" panose="02020603050405020304" pitchFamily="18" charset="0"/>
              <a:ea typeface="+mn-ea"/>
              <a:cs typeface="Times New Roman" panose="02020603050405020304" pitchFamily="18" charset="0"/>
            </a:rPr>
            <a:t>Базовое умение - формулировка высказываний в конкретной языковой ситуации</a:t>
          </a:r>
        </a:p>
      </dgm:t>
    </dgm:pt>
    <dgm:pt modelId="{A43E54C9-FA56-4822-9924-1ED67D388077}" type="parTrans" cxnId="{006DDBAA-1120-4AD7-BA89-B7781D5269B5}">
      <dgm:prSet/>
      <dgm:spPr/>
      <dgm:t>
        <a:bodyPr/>
        <a:lstStyle/>
        <a:p>
          <a:endParaRPr lang="ru-RU"/>
        </a:p>
      </dgm:t>
    </dgm:pt>
    <dgm:pt modelId="{4366DDD2-8FBA-4973-A5A0-EC9E49A88258}" type="sibTrans" cxnId="{006DDBAA-1120-4AD7-BA89-B7781D5269B5}">
      <dgm:prSet/>
      <dgm:spPr>
        <a:xfrm>
          <a:off x="1241747" y="449622"/>
          <a:ext cx="3002904" cy="3002904"/>
        </a:xfrm>
        <a:solidFill>
          <a:sysClr val="windowText" lastClr="000000">
            <a:tint val="60000"/>
            <a:hueOff val="0"/>
            <a:satOff val="0"/>
            <a:lumOff val="0"/>
            <a:alphaOff val="0"/>
          </a:sysClr>
        </a:solidFill>
        <a:ln>
          <a:noFill/>
        </a:ln>
        <a:effectLst/>
      </dgm:spPr>
      <dgm:t>
        <a:bodyPr/>
        <a:lstStyle/>
        <a:p>
          <a:endParaRPr lang="ru-RU"/>
        </a:p>
      </dgm:t>
    </dgm:pt>
    <dgm:pt modelId="{8FB2B171-436B-4B7B-AF79-4F0175740356}">
      <dgm:prSet phldrT="[Текст]" custT="1"/>
      <dgm:spPr>
        <a:xfrm>
          <a:off x="1740802" y="2933881"/>
          <a:ext cx="2004794" cy="96762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800">
              <a:solidFill>
                <a:schemeClr val="tx1"/>
              </a:solidFill>
              <a:latin typeface="Times New Roman" panose="02020603050405020304" pitchFamily="18" charset="0"/>
              <a:ea typeface="+mn-ea"/>
              <a:cs typeface="Times New Roman" panose="02020603050405020304" pitchFamily="18" charset="0"/>
            </a:rPr>
            <a:t>Творческое умение - свободное построение высказывания </a:t>
          </a:r>
        </a:p>
      </dgm:t>
    </dgm:pt>
    <dgm:pt modelId="{BA6FD727-6268-44C5-BAA7-CEE1E16986FA}" type="parTrans" cxnId="{CC7BE0E7-BF92-47B6-A158-4F0DE727ED20}">
      <dgm:prSet/>
      <dgm:spPr/>
      <dgm:t>
        <a:bodyPr/>
        <a:lstStyle/>
        <a:p>
          <a:endParaRPr lang="ru-RU"/>
        </a:p>
      </dgm:t>
    </dgm:pt>
    <dgm:pt modelId="{E507065C-4036-4F5C-9CD8-8C6952C37E27}" type="sibTrans" cxnId="{CC7BE0E7-BF92-47B6-A158-4F0DE727ED20}">
      <dgm:prSet/>
      <dgm:spPr>
        <a:xfrm>
          <a:off x="1241747" y="449622"/>
          <a:ext cx="3002904" cy="3002904"/>
        </a:xfrm>
        <a:solidFill>
          <a:sysClr val="windowText" lastClr="000000">
            <a:tint val="60000"/>
            <a:hueOff val="0"/>
            <a:satOff val="0"/>
            <a:lumOff val="0"/>
            <a:alphaOff val="0"/>
          </a:sysClr>
        </a:solidFill>
        <a:ln>
          <a:noFill/>
        </a:ln>
        <a:effectLst/>
      </dgm:spPr>
      <dgm:t>
        <a:bodyPr/>
        <a:lstStyle/>
        <a:p>
          <a:endParaRPr lang="ru-RU"/>
        </a:p>
      </dgm:t>
    </dgm:pt>
    <dgm:pt modelId="{440209CF-C105-41CC-8C7F-63028AF96102}">
      <dgm:prSet phldrT="[Текст]" custT="1"/>
      <dgm:spPr>
        <a:xfrm>
          <a:off x="792771" y="1467264"/>
          <a:ext cx="967620" cy="96762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Навык</a:t>
          </a:r>
        </a:p>
      </dgm:t>
    </dgm:pt>
    <dgm:pt modelId="{95E75B89-12AA-4C79-AD01-9F3C44620B86}" type="parTrans" cxnId="{8D8E2C60-4F5C-4290-A4B3-1B0B15D450E8}">
      <dgm:prSet/>
      <dgm:spPr/>
      <dgm:t>
        <a:bodyPr/>
        <a:lstStyle/>
        <a:p>
          <a:endParaRPr lang="ru-RU"/>
        </a:p>
      </dgm:t>
    </dgm:pt>
    <dgm:pt modelId="{27536D79-7A44-47D8-9853-FEFC42AC694E}" type="sibTrans" cxnId="{8D8E2C60-4F5C-4290-A4B3-1B0B15D450E8}">
      <dgm:prSet/>
      <dgm:spPr>
        <a:xfrm>
          <a:off x="1241747" y="449622"/>
          <a:ext cx="3002904" cy="3002904"/>
        </a:xfrm>
        <a:solidFill>
          <a:sysClr val="windowText" lastClr="000000">
            <a:tint val="60000"/>
            <a:hueOff val="0"/>
            <a:satOff val="0"/>
            <a:lumOff val="0"/>
            <a:alphaOff val="0"/>
          </a:sysClr>
        </a:solidFill>
        <a:ln>
          <a:noFill/>
        </a:ln>
        <a:effectLst/>
      </dgm:spPr>
      <dgm:t>
        <a:bodyPr/>
        <a:lstStyle/>
        <a:p>
          <a:endParaRPr lang="ru-RU"/>
        </a:p>
      </dgm:t>
    </dgm:pt>
    <dgm:pt modelId="{1B31A306-18DB-4AA1-8F5F-A33D357FD442}">
      <dgm:prSet/>
      <dgm:spPr/>
      <dgm:t>
        <a:bodyPr/>
        <a:lstStyle/>
        <a:p>
          <a:endParaRPr lang="ru-RU"/>
        </a:p>
      </dgm:t>
    </dgm:pt>
    <dgm:pt modelId="{BC532759-A6DD-4618-ABED-EA0965893EDF}" type="parTrans" cxnId="{7849C306-3DC7-4208-B4D4-5F52D702E048}">
      <dgm:prSet/>
      <dgm:spPr/>
      <dgm:t>
        <a:bodyPr/>
        <a:lstStyle/>
        <a:p>
          <a:endParaRPr lang="ru-RU"/>
        </a:p>
      </dgm:t>
    </dgm:pt>
    <dgm:pt modelId="{F726BB59-B560-4B0B-8F31-CC3E00B1DD8C}" type="sibTrans" cxnId="{7849C306-3DC7-4208-B4D4-5F52D702E048}">
      <dgm:prSet/>
      <dgm:spPr/>
      <dgm:t>
        <a:bodyPr/>
        <a:lstStyle/>
        <a:p>
          <a:endParaRPr lang="ru-RU"/>
        </a:p>
      </dgm:t>
    </dgm:pt>
    <dgm:pt modelId="{C372C275-F5AB-478E-B220-B8692602DB8B}" type="pres">
      <dgm:prSet presAssocID="{168F968A-3ABD-4E0B-8CBA-00DD943BD9A9}" presName="Name0" presStyleCnt="0">
        <dgm:presLayoutVars>
          <dgm:chMax val="1"/>
          <dgm:dir/>
          <dgm:animLvl val="ctr"/>
          <dgm:resizeHandles val="exact"/>
        </dgm:presLayoutVars>
      </dgm:prSet>
      <dgm:spPr/>
    </dgm:pt>
    <dgm:pt modelId="{FE825834-5052-4166-BDE7-C750BC49A31F}" type="pres">
      <dgm:prSet presAssocID="{B49BE575-3EC4-4C42-98BE-E3E64F60FC44}" presName="centerShape" presStyleLbl="node0" presStyleIdx="0" presStyleCnt="1" custScaleX="121531"/>
      <dgm:spPr>
        <a:prstGeom prst="ellipse">
          <a:avLst/>
        </a:prstGeom>
      </dgm:spPr>
    </dgm:pt>
    <dgm:pt modelId="{488D6F39-FF35-4B12-8B0C-25732EF9B2AA}" type="pres">
      <dgm:prSet presAssocID="{7570D4D5-E6A5-470A-8789-B1E7D8AF5413}" presName="node" presStyleLbl="node1" presStyleIdx="0" presStyleCnt="4">
        <dgm:presLayoutVars>
          <dgm:bulletEnabled val="1"/>
        </dgm:presLayoutVars>
      </dgm:prSet>
      <dgm:spPr>
        <a:prstGeom prst="ellipse">
          <a:avLst/>
        </a:prstGeom>
      </dgm:spPr>
    </dgm:pt>
    <dgm:pt modelId="{1626BD18-7A34-4BDC-BEE1-AFD7B4DBE4EA}" type="pres">
      <dgm:prSet presAssocID="{7570D4D5-E6A5-470A-8789-B1E7D8AF5413}" presName="dummy" presStyleCnt="0"/>
      <dgm:spPr/>
    </dgm:pt>
    <dgm:pt modelId="{65165A69-08BD-4DA0-9639-C86F68F6EE26}" type="pres">
      <dgm:prSet presAssocID="{D7569F17-DCE0-46A6-A62E-C3B356E9307C}" presName="sibTrans" presStyleLbl="sibTrans2D1" presStyleIdx="0" presStyleCnt="4"/>
      <dgm:spPr>
        <a:prstGeom prst="blockArc">
          <a:avLst>
            <a:gd name="adj1" fmla="val 16200000"/>
            <a:gd name="adj2" fmla="val 0"/>
            <a:gd name="adj3" fmla="val 4640"/>
          </a:avLst>
        </a:prstGeom>
      </dgm:spPr>
    </dgm:pt>
    <dgm:pt modelId="{D3EE7857-EDAA-4A57-9B8E-796B4FD21B76}" type="pres">
      <dgm:prSet presAssocID="{76AEE044-D277-472A-898A-7175439336E8}" presName="node" presStyleLbl="node1" presStyleIdx="1" presStyleCnt="4">
        <dgm:presLayoutVars>
          <dgm:bulletEnabled val="1"/>
        </dgm:presLayoutVars>
      </dgm:prSet>
      <dgm:spPr>
        <a:prstGeom prst="ellipse">
          <a:avLst/>
        </a:prstGeom>
      </dgm:spPr>
    </dgm:pt>
    <dgm:pt modelId="{B419C136-97F6-4DAE-8998-BE0FAC042697}" type="pres">
      <dgm:prSet presAssocID="{76AEE044-D277-472A-898A-7175439336E8}" presName="dummy" presStyleCnt="0"/>
      <dgm:spPr/>
    </dgm:pt>
    <dgm:pt modelId="{AB85FA1F-12B0-422A-A875-0E350F5A80DA}" type="pres">
      <dgm:prSet presAssocID="{4366DDD2-8FBA-4973-A5A0-EC9E49A88258}" presName="sibTrans" presStyleLbl="sibTrans2D1" presStyleIdx="1" presStyleCnt="4"/>
      <dgm:spPr>
        <a:prstGeom prst="blockArc">
          <a:avLst>
            <a:gd name="adj1" fmla="val 0"/>
            <a:gd name="adj2" fmla="val 5400000"/>
            <a:gd name="adj3" fmla="val 4640"/>
          </a:avLst>
        </a:prstGeom>
      </dgm:spPr>
    </dgm:pt>
    <dgm:pt modelId="{16C56EE7-459B-48AD-858C-477E7E413842}" type="pres">
      <dgm:prSet presAssocID="{8FB2B171-436B-4B7B-AF79-4F0175740356}" presName="node" presStyleLbl="node1" presStyleIdx="2" presStyleCnt="4" custScaleX="207188">
        <dgm:presLayoutVars>
          <dgm:bulletEnabled val="1"/>
        </dgm:presLayoutVars>
      </dgm:prSet>
      <dgm:spPr>
        <a:prstGeom prst="ellipse">
          <a:avLst/>
        </a:prstGeom>
      </dgm:spPr>
    </dgm:pt>
    <dgm:pt modelId="{23874FA6-4DAC-4715-B790-A74B7E488A1F}" type="pres">
      <dgm:prSet presAssocID="{8FB2B171-436B-4B7B-AF79-4F0175740356}" presName="dummy" presStyleCnt="0"/>
      <dgm:spPr/>
    </dgm:pt>
    <dgm:pt modelId="{96BE852C-79F0-46E6-9FC1-1BE5ADB3FF73}" type="pres">
      <dgm:prSet presAssocID="{E507065C-4036-4F5C-9CD8-8C6952C37E27}" presName="sibTrans" presStyleLbl="sibTrans2D1" presStyleIdx="2" presStyleCnt="4"/>
      <dgm:spPr>
        <a:prstGeom prst="blockArc">
          <a:avLst>
            <a:gd name="adj1" fmla="val 5400000"/>
            <a:gd name="adj2" fmla="val 10800000"/>
            <a:gd name="adj3" fmla="val 4640"/>
          </a:avLst>
        </a:prstGeom>
      </dgm:spPr>
    </dgm:pt>
    <dgm:pt modelId="{9C01BC5C-84DE-468C-AB11-CAB339A7934F}" type="pres">
      <dgm:prSet presAssocID="{440209CF-C105-41CC-8C7F-63028AF96102}" presName="node" presStyleLbl="node1" presStyleIdx="3" presStyleCnt="4">
        <dgm:presLayoutVars>
          <dgm:bulletEnabled val="1"/>
        </dgm:presLayoutVars>
      </dgm:prSet>
      <dgm:spPr>
        <a:prstGeom prst="ellipse">
          <a:avLst/>
        </a:prstGeom>
      </dgm:spPr>
    </dgm:pt>
    <dgm:pt modelId="{B762FC8C-634C-435F-97EE-834A1D306FBC}" type="pres">
      <dgm:prSet presAssocID="{440209CF-C105-41CC-8C7F-63028AF96102}" presName="dummy" presStyleCnt="0"/>
      <dgm:spPr/>
    </dgm:pt>
    <dgm:pt modelId="{2B6AB82B-DA6C-410B-BB16-F8392A3E5C8E}" type="pres">
      <dgm:prSet presAssocID="{27536D79-7A44-47D8-9853-FEFC42AC694E}" presName="sibTrans" presStyleLbl="sibTrans2D1" presStyleIdx="3" presStyleCnt="4"/>
      <dgm:spPr>
        <a:prstGeom prst="blockArc">
          <a:avLst>
            <a:gd name="adj1" fmla="val 10800000"/>
            <a:gd name="adj2" fmla="val 16200000"/>
            <a:gd name="adj3" fmla="val 4640"/>
          </a:avLst>
        </a:prstGeom>
      </dgm:spPr>
    </dgm:pt>
  </dgm:ptLst>
  <dgm:cxnLst>
    <dgm:cxn modelId="{7849C306-3DC7-4208-B4D4-5F52D702E048}" srcId="{168F968A-3ABD-4E0B-8CBA-00DD943BD9A9}" destId="{1B31A306-18DB-4AA1-8F5F-A33D357FD442}" srcOrd="1" destOrd="0" parTransId="{BC532759-A6DD-4618-ABED-EA0965893EDF}" sibTransId="{F726BB59-B560-4B0B-8F31-CC3E00B1DD8C}"/>
    <dgm:cxn modelId="{3C13080E-A1EE-4D03-98E8-0828E1AEFAA4}" type="presOf" srcId="{4366DDD2-8FBA-4973-A5A0-EC9E49A88258}" destId="{AB85FA1F-12B0-422A-A875-0E350F5A80DA}" srcOrd="0" destOrd="0" presId="urn:microsoft.com/office/officeart/2005/8/layout/radial6"/>
    <dgm:cxn modelId="{EE061622-4A17-4521-BBA4-FDB3A4925DA2}" srcId="{168F968A-3ABD-4E0B-8CBA-00DD943BD9A9}" destId="{B49BE575-3EC4-4C42-98BE-E3E64F60FC44}" srcOrd="0" destOrd="0" parTransId="{3883E801-460E-4041-99A9-ED99E7D29BFD}" sibTransId="{5E118CB4-792D-475D-862C-9C97F4D79BF6}"/>
    <dgm:cxn modelId="{38C9E45E-33AD-414C-BF83-F7D892FA4887}" type="presOf" srcId="{76AEE044-D277-472A-898A-7175439336E8}" destId="{D3EE7857-EDAA-4A57-9B8E-796B4FD21B76}" srcOrd="0" destOrd="0" presId="urn:microsoft.com/office/officeart/2005/8/layout/radial6"/>
    <dgm:cxn modelId="{8D8E2C60-4F5C-4290-A4B3-1B0B15D450E8}" srcId="{B49BE575-3EC4-4C42-98BE-E3E64F60FC44}" destId="{440209CF-C105-41CC-8C7F-63028AF96102}" srcOrd="3" destOrd="0" parTransId="{95E75B89-12AA-4C79-AD01-9F3C44620B86}" sibTransId="{27536D79-7A44-47D8-9853-FEFC42AC694E}"/>
    <dgm:cxn modelId="{4634E667-D452-40A2-9F37-E81F6FC7A79E}" type="presOf" srcId="{440209CF-C105-41CC-8C7F-63028AF96102}" destId="{9C01BC5C-84DE-468C-AB11-CAB339A7934F}" srcOrd="0" destOrd="0" presId="urn:microsoft.com/office/officeart/2005/8/layout/radial6"/>
    <dgm:cxn modelId="{F65EBF71-E1C7-42A7-9CF7-3249E985B68F}" type="presOf" srcId="{B49BE575-3EC4-4C42-98BE-E3E64F60FC44}" destId="{FE825834-5052-4166-BDE7-C750BC49A31F}" srcOrd="0" destOrd="0" presId="urn:microsoft.com/office/officeart/2005/8/layout/radial6"/>
    <dgm:cxn modelId="{23267372-0868-4293-B98A-214C55ABCF79}" type="presOf" srcId="{D7569F17-DCE0-46A6-A62E-C3B356E9307C}" destId="{65165A69-08BD-4DA0-9639-C86F68F6EE26}" srcOrd="0" destOrd="0" presId="urn:microsoft.com/office/officeart/2005/8/layout/radial6"/>
    <dgm:cxn modelId="{56CA277F-CD84-48FC-9850-60E767ACB62B}" type="presOf" srcId="{168F968A-3ABD-4E0B-8CBA-00DD943BD9A9}" destId="{C372C275-F5AB-478E-B220-B8692602DB8B}" srcOrd="0" destOrd="0" presId="urn:microsoft.com/office/officeart/2005/8/layout/radial6"/>
    <dgm:cxn modelId="{4E2E16A1-70F4-40C4-84BA-CE2F48EB3B49}" type="presOf" srcId="{E507065C-4036-4F5C-9CD8-8C6952C37E27}" destId="{96BE852C-79F0-46E6-9FC1-1BE5ADB3FF73}" srcOrd="0" destOrd="0" presId="urn:microsoft.com/office/officeart/2005/8/layout/radial6"/>
    <dgm:cxn modelId="{5A5DACA5-536B-4E5F-B1DA-B9F72057EE51}" type="presOf" srcId="{7570D4D5-E6A5-470A-8789-B1E7D8AF5413}" destId="{488D6F39-FF35-4B12-8B0C-25732EF9B2AA}" srcOrd="0" destOrd="0" presId="urn:microsoft.com/office/officeart/2005/8/layout/radial6"/>
    <dgm:cxn modelId="{006DDBAA-1120-4AD7-BA89-B7781D5269B5}" srcId="{B49BE575-3EC4-4C42-98BE-E3E64F60FC44}" destId="{76AEE044-D277-472A-898A-7175439336E8}" srcOrd="1" destOrd="0" parTransId="{A43E54C9-FA56-4822-9924-1ED67D388077}" sibTransId="{4366DDD2-8FBA-4973-A5A0-EC9E49A88258}"/>
    <dgm:cxn modelId="{46B7C1D3-B2B4-43F5-A639-647D2ED9ADAB}" srcId="{B49BE575-3EC4-4C42-98BE-E3E64F60FC44}" destId="{7570D4D5-E6A5-470A-8789-B1E7D8AF5413}" srcOrd="0" destOrd="0" parTransId="{90F1D4DD-E2BB-41E6-86D1-352DF484A2A6}" sibTransId="{D7569F17-DCE0-46A6-A62E-C3B356E9307C}"/>
    <dgm:cxn modelId="{CFD42FD4-B312-47BB-A5D4-5F6A222F4742}" type="presOf" srcId="{8FB2B171-436B-4B7B-AF79-4F0175740356}" destId="{16C56EE7-459B-48AD-858C-477E7E413842}" srcOrd="0" destOrd="0" presId="urn:microsoft.com/office/officeart/2005/8/layout/radial6"/>
    <dgm:cxn modelId="{02BA0BD5-4AFF-42B3-8B64-ABE1B71FEA79}" type="presOf" srcId="{27536D79-7A44-47D8-9853-FEFC42AC694E}" destId="{2B6AB82B-DA6C-410B-BB16-F8392A3E5C8E}" srcOrd="0" destOrd="0" presId="urn:microsoft.com/office/officeart/2005/8/layout/radial6"/>
    <dgm:cxn modelId="{CC7BE0E7-BF92-47B6-A158-4F0DE727ED20}" srcId="{B49BE575-3EC4-4C42-98BE-E3E64F60FC44}" destId="{8FB2B171-436B-4B7B-AF79-4F0175740356}" srcOrd="2" destOrd="0" parTransId="{BA6FD727-6268-44C5-BAA7-CEE1E16986FA}" sibTransId="{E507065C-4036-4F5C-9CD8-8C6952C37E27}"/>
    <dgm:cxn modelId="{AF1F369F-31F2-49E1-9D5D-D126F7A4205D}" type="presParOf" srcId="{C372C275-F5AB-478E-B220-B8692602DB8B}" destId="{FE825834-5052-4166-BDE7-C750BC49A31F}" srcOrd="0" destOrd="0" presId="urn:microsoft.com/office/officeart/2005/8/layout/radial6"/>
    <dgm:cxn modelId="{ACBDFBEC-397E-4634-BE8A-1806AF39B374}" type="presParOf" srcId="{C372C275-F5AB-478E-B220-B8692602DB8B}" destId="{488D6F39-FF35-4B12-8B0C-25732EF9B2AA}" srcOrd="1" destOrd="0" presId="urn:microsoft.com/office/officeart/2005/8/layout/radial6"/>
    <dgm:cxn modelId="{16C82B6E-1C94-4EE0-A5F7-F3472A3C7E4F}" type="presParOf" srcId="{C372C275-F5AB-478E-B220-B8692602DB8B}" destId="{1626BD18-7A34-4BDC-BEE1-AFD7B4DBE4EA}" srcOrd="2" destOrd="0" presId="urn:microsoft.com/office/officeart/2005/8/layout/radial6"/>
    <dgm:cxn modelId="{7EB8F167-9A33-49A4-9F07-5788FB966A02}" type="presParOf" srcId="{C372C275-F5AB-478E-B220-B8692602DB8B}" destId="{65165A69-08BD-4DA0-9639-C86F68F6EE26}" srcOrd="3" destOrd="0" presId="urn:microsoft.com/office/officeart/2005/8/layout/radial6"/>
    <dgm:cxn modelId="{9E79C60E-9288-47FC-9A68-46E832C9C4A2}" type="presParOf" srcId="{C372C275-F5AB-478E-B220-B8692602DB8B}" destId="{D3EE7857-EDAA-4A57-9B8E-796B4FD21B76}" srcOrd="4" destOrd="0" presId="urn:microsoft.com/office/officeart/2005/8/layout/radial6"/>
    <dgm:cxn modelId="{4F08776F-D698-41A8-830D-7A2231592918}" type="presParOf" srcId="{C372C275-F5AB-478E-B220-B8692602DB8B}" destId="{B419C136-97F6-4DAE-8998-BE0FAC042697}" srcOrd="5" destOrd="0" presId="urn:microsoft.com/office/officeart/2005/8/layout/radial6"/>
    <dgm:cxn modelId="{190450F8-8DE8-42F3-8CD3-289A0EAFB22D}" type="presParOf" srcId="{C372C275-F5AB-478E-B220-B8692602DB8B}" destId="{AB85FA1F-12B0-422A-A875-0E350F5A80DA}" srcOrd="6" destOrd="0" presId="urn:microsoft.com/office/officeart/2005/8/layout/radial6"/>
    <dgm:cxn modelId="{F7A86E73-BF66-4806-A123-9E5AE5B82C75}" type="presParOf" srcId="{C372C275-F5AB-478E-B220-B8692602DB8B}" destId="{16C56EE7-459B-48AD-858C-477E7E413842}" srcOrd="7" destOrd="0" presId="urn:microsoft.com/office/officeart/2005/8/layout/radial6"/>
    <dgm:cxn modelId="{9DF0E89F-DADD-43EC-ADB0-79E7727BB4D3}" type="presParOf" srcId="{C372C275-F5AB-478E-B220-B8692602DB8B}" destId="{23874FA6-4DAC-4715-B790-A74B7E488A1F}" srcOrd="8" destOrd="0" presId="urn:microsoft.com/office/officeart/2005/8/layout/radial6"/>
    <dgm:cxn modelId="{64336AFA-8B4E-4766-9E4B-0651E98BBF3A}" type="presParOf" srcId="{C372C275-F5AB-478E-B220-B8692602DB8B}" destId="{96BE852C-79F0-46E6-9FC1-1BE5ADB3FF73}" srcOrd="9" destOrd="0" presId="urn:microsoft.com/office/officeart/2005/8/layout/radial6"/>
    <dgm:cxn modelId="{A48E91CA-7DFB-4980-8A48-35548BE36C2E}" type="presParOf" srcId="{C372C275-F5AB-478E-B220-B8692602DB8B}" destId="{9C01BC5C-84DE-468C-AB11-CAB339A7934F}" srcOrd="10" destOrd="0" presId="urn:microsoft.com/office/officeart/2005/8/layout/radial6"/>
    <dgm:cxn modelId="{92940E91-9004-4541-B8A6-3D790BA68685}" type="presParOf" srcId="{C372C275-F5AB-478E-B220-B8692602DB8B}" destId="{B762FC8C-634C-435F-97EE-834A1D306FBC}" srcOrd="11" destOrd="0" presId="urn:microsoft.com/office/officeart/2005/8/layout/radial6"/>
    <dgm:cxn modelId="{A22B00E3-FDAA-43E3-9D2C-AA134A22099B}" type="presParOf" srcId="{C372C275-F5AB-478E-B220-B8692602DB8B}" destId="{2B6AB82B-DA6C-410B-BB16-F8392A3E5C8E}"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EECCACF-69E7-489A-A5AA-2C732EB652BF}"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ru-RU"/>
        </a:p>
      </dgm:t>
    </dgm:pt>
    <dgm:pt modelId="{51934B2A-AF9F-4648-86F9-9D28B5ECDC19}">
      <dgm:prSet phldrT="[Текст]" custT="1"/>
      <dgm:spPr>
        <a:xfrm>
          <a:off x="2013198" y="691"/>
          <a:ext cx="1460003" cy="7300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kk-KZ" sz="1200">
              <a:solidFill>
                <a:sysClr val="windowText" lastClr="000000">
                  <a:hueOff val="0"/>
                  <a:satOff val="0"/>
                  <a:lumOff val="0"/>
                  <a:alphaOff val="0"/>
                </a:sysClr>
              </a:solidFill>
              <a:latin typeface="Calibri"/>
              <a:ea typeface="+mn-ea"/>
              <a:cs typeface="+mn-cs"/>
            </a:rPr>
            <a:t>Я</a:t>
          </a:r>
          <a:r>
            <a:rPr lang="ru-RU" sz="1200">
              <a:solidFill>
                <a:sysClr val="windowText" lastClr="000000">
                  <a:hueOff val="0"/>
                  <a:satOff val="0"/>
                  <a:lumOff val="0"/>
                  <a:alphaOff val="0"/>
                </a:sysClr>
              </a:solidFill>
              <a:latin typeface="Calibri"/>
              <a:ea typeface="+mn-ea"/>
              <a:cs typeface="+mn-cs"/>
            </a:rPr>
            <a:t>зыковой материал</a:t>
          </a:r>
        </a:p>
      </dgm:t>
    </dgm:pt>
    <dgm:pt modelId="{0D4D09D8-377C-4123-B229-B070B2EA7DF0}" type="parTrans" cxnId="{1210A3A0-98B5-4094-970F-4EAD22A98A3F}">
      <dgm:prSet/>
      <dgm:spPr/>
      <dgm:t>
        <a:bodyPr/>
        <a:lstStyle/>
        <a:p>
          <a:endParaRPr lang="ru-RU"/>
        </a:p>
      </dgm:t>
    </dgm:pt>
    <dgm:pt modelId="{BCC9B8D1-166F-45C3-BD5B-147CC3EA0C49}" type="sibTrans" cxnId="{1210A3A0-98B5-4094-970F-4EAD22A98A3F}">
      <dgm:prSet/>
      <dgm:spPr>
        <a:xfrm>
          <a:off x="1142926" y="-17254"/>
          <a:ext cx="3200546" cy="3200546"/>
        </a:xfrm>
        <a:solidFill>
          <a:sysClr val="windowText" lastClr="000000">
            <a:tint val="40000"/>
            <a:hueOff val="0"/>
            <a:satOff val="0"/>
            <a:lumOff val="0"/>
            <a:alphaOff val="0"/>
          </a:sysClr>
        </a:solidFill>
        <a:ln>
          <a:noFill/>
        </a:ln>
        <a:effectLst/>
      </dgm:spPr>
      <dgm:t>
        <a:bodyPr/>
        <a:lstStyle/>
        <a:p>
          <a:endParaRPr lang="ru-RU"/>
        </a:p>
      </dgm:t>
    </dgm:pt>
    <dgm:pt modelId="{EF427FED-D3D2-44CC-9B23-B13903EF7715}">
      <dgm:prSet phldrT="[Текст]" custT="1"/>
      <dgm:spPr>
        <a:xfrm>
          <a:off x="3311236" y="943771"/>
          <a:ext cx="1460003" cy="7300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Правила построения и использования языковых явлений </a:t>
          </a:r>
        </a:p>
      </dgm:t>
    </dgm:pt>
    <dgm:pt modelId="{7C6BD22B-B8D2-49B4-B82C-4B95271502E6}" type="parTrans" cxnId="{98558F3A-F76F-480A-A057-2168A35DD44C}">
      <dgm:prSet/>
      <dgm:spPr/>
      <dgm:t>
        <a:bodyPr/>
        <a:lstStyle/>
        <a:p>
          <a:endParaRPr lang="ru-RU"/>
        </a:p>
      </dgm:t>
    </dgm:pt>
    <dgm:pt modelId="{52AF024B-705B-4603-A8F5-93B5EED16FEA}" type="sibTrans" cxnId="{98558F3A-F76F-480A-A057-2168A35DD44C}">
      <dgm:prSet/>
      <dgm:spPr/>
      <dgm:t>
        <a:bodyPr/>
        <a:lstStyle/>
        <a:p>
          <a:endParaRPr lang="ru-RU"/>
        </a:p>
      </dgm:t>
    </dgm:pt>
    <dgm:pt modelId="{DB74BFEE-331E-4D15-823C-96408FA6CDBF}">
      <dgm:prSet phldrT="[Текст]" custT="1"/>
      <dgm:spPr>
        <a:xfrm>
          <a:off x="2815429" y="2469707"/>
          <a:ext cx="1460003" cy="7300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100">
              <a:solidFill>
                <a:sysClr val="windowText" lastClr="000000">
                  <a:hueOff val="0"/>
                  <a:satOff val="0"/>
                  <a:lumOff val="0"/>
                  <a:alphaOff val="0"/>
                </a:sysClr>
              </a:solidFill>
              <a:latin typeface="Calibri"/>
              <a:ea typeface="+mn-ea"/>
              <a:cs typeface="+mn-cs"/>
            </a:rPr>
            <a:t>Навыки и умения, обеспечивающие овладение видами речевой деятельности</a:t>
          </a:r>
        </a:p>
      </dgm:t>
    </dgm:pt>
    <dgm:pt modelId="{34F01EF1-FCA3-42CF-89D4-E78356204712}" type="parTrans" cxnId="{CE438397-9DAB-4263-970B-BE35A6C33173}">
      <dgm:prSet/>
      <dgm:spPr/>
      <dgm:t>
        <a:bodyPr/>
        <a:lstStyle/>
        <a:p>
          <a:endParaRPr lang="ru-RU"/>
        </a:p>
      </dgm:t>
    </dgm:pt>
    <dgm:pt modelId="{92474793-06B8-4E78-866D-7F8CECCBEAC7}" type="sibTrans" cxnId="{CE438397-9DAB-4263-970B-BE35A6C33173}">
      <dgm:prSet/>
      <dgm:spPr/>
      <dgm:t>
        <a:bodyPr/>
        <a:lstStyle/>
        <a:p>
          <a:endParaRPr lang="ru-RU"/>
        </a:p>
      </dgm:t>
    </dgm:pt>
    <dgm:pt modelId="{181F14BC-A669-468F-ACA9-BFEB45CDF4D7}">
      <dgm:prSet phldrT="[Текст]" custT="1"/>
      <dgm:spPr>
        <a:xfrm>
          <a:off x="1210966" y="2469707"/>
          <a:ext cx="1460003" cy="7300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Тексты и тематическая направленность </a:t>
          </a:r>
        </a:p>
      </dgm:t>
    </dgm:pt>
    <dgm:pt modelId="{72531B4C-8EF1-4FBA-840C-A3163C04B478}" type="parTrans" cxnId="{96AD2333-23E9-4538-A487-5CBA4031F111}">
      <dgm:prSet/>
      <dgm:spPr/>
      <dgm:t>
        <a:bodyPr/>
        <a:lstStyle/>
        <a:p>
          <a:endParaRPr lang="ru-RU"/>
        </a:p>
      </dgm:t>
    </dgm:pt>
    <dgm:pt modelId="{E37DFF22-19E7-48FE-A65F-41919B3AE09F}" type="sibTrans" cxnId="{96AD2333-23E9-4538-A487-5CBA4031F111}">
      <dgm:prSet/>
      <dgm:spPr/>
      <dgm:t>
        <a:bodyPr/>
        <a:lstStyle/>
        <a:p>
          <a:endParaRPr lang="ru-RU"/>
        </a:p>
      </dgm:t>
    </dgm:pt>
    <dgm:pt modelId="{9932B54A-09EF-4753-A65C-FC9BA9054E73}">
      <dgm:prSet phldrT="[Текст]" custT="1"/>
      <dgm:spPr>
        <a:xfrm>
          <a:off x="715159" y="943771"/>
          <a:ext cx="1460003" cy="730001"/>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Calibri"/>
              <a:ea typeface="+mn-ea"/>
              <a:cs typeface="+mn-cs"/>
            </a:rPr>
            <a:t>Эмоционально-эстетический аспект </a:t>
          </a:r>
        </a:p>
      </dgm:t>
    </dgm:pt>
    <dgm:pt modelId="{9F90F114-A67C-4DF9-9DAA-5F1AC034AC64}" type="parTrans" cxnId="{D5503878-B986-4CE3-91EB-E38FB76E6E88}">
      <dgm:prSet/>
      <dgm:spPr/>
      <dgm:t>
        <a:bodyPr/>
        <a:lstStyle/>
        <a:p>
          <a:endParaRPr lang="ru-RU"/>
        </a:p>
      </dgm:t>
    </dgm:pt>
    <dgm:pt modelId="{DBF0EA14-8DE6-4D43-85F0-FFDE8DC92FAF}" type="sibTrans" cxnId="{D5503878-B986-4CE3-91EB-E38FB76E6E88}">
      <dgm:prSet/>
      <dgm:spPr/>
      <dgm:t>
        <a:bodyPr/>
        <a:lstStyle/>
        <a:p>
          <a:endParaRPr lang="ru-RU"/>
        </a:p>
      </dgm:t>
    </dgm:pt>
    <dgm:pt modelId="{2652BD7C-2C69-4C2F-9864-B7C74FA9C247}" type="pres">
      <dgm:prSet presAssocID="{FEECCACF-69E7-489A-A5AA-2C732EB652BF}" presName="Name0" presStyleCnt="0">
        <dgm:presLayoutVars>
          <dgm:dir/>
          <dgm:resizeHandles val="exact"/>
        </dgm:presLayoutVars>
      </dgm:prSet>
      <dgm:spPr/>
    </dgm:pt>
    <dgm:pt modelId="{E0D01338-7675-4C5D-A14C-EBA3B92A1FB0}" type="pres">
      <dgm:prSet presAssocID="{FEECCACF-69E7-489A-A5AA-2C732EB652BF}" presName="cycle" presStyleCnt="0"/>
      <dgm:spPr/>
    </dgm:pt>
    <dgm:pt modelId="{D6A60413-7E92-429A-8A47-5E2CA1BC9D61}" type="pres">
      <dgm:prSet presAssocID="{51934B2A-AF9F-4648-86F9-9D28B5ECDC19}" presName="nodeFirstNode" presStyleLbl="node1" presStyleIdx="0" presStyleCnt="5">
        <dgm:presLayoutVars>
          <dgm:bulletEnabled val="1"/>
        </dgm:presLayoutVars>
      </dgm:prSet>
      <dgm:spPr>
        <a:prstGeom prst="roundRect">
          <a:avLst/>
        </a:prstGeom>
      </dgm:spPr>
    </dgm:pt>
    <dgm:pt modelId="{49279675-F591-4910-9E0F-858208D1C682}" type="pres">
      <dgm:prSet presAssocID="{BCC9B8D1-166F-45C3-BD5B-147CC3EA0C49}" presName="sibTransFirstNode" presStyleLbl="bgShp" presStyleIdx="0" presStyleCnt="1"/>
      <dgm:spPr>
        <a:prstGeom prst="circularArrow">
          <a:avLst>
            <a:gd name="adj1" fmla="val 5544"/>
            <a:gd name="adj2" fmla="val 330680"/>
            <a:gd name="adj3" fmla="val 13835513"/>
            <a:gd name="adj4" fmla="val 17349805"/>
            <a:gd name="adj5" fmla="val 5757"/>
          </a:avLst>
        </a:prstGeom>
      </dgm:spPr>
    </dgm:pt>
    <dgm:pt modelId="{A7C78590-2DE3-4BAF-B5CD-6B986DCEEB9C}" type="pres">
      <dgm:prSet presAssocID="{EF427FED-D3D2-44CC-9B23-B13903EF7715}" presName="nodeFollowingNodes" presStyleLbl="node1" presStyleIdx="1" presStyleCnt="5">
        <dgm:presLayoutVars>
          <dgm:bulletEnabled val="1"/>
        </dgm:presLayoutVars>
      </dgm:prSet>
      <dgm:spPr>
        <a:prstGeom prst="roundRect">
          <a:avLst/>
        </a:prstGeom>
      </dgm:spPr>
    </dgm:pt>
    <dgm:pt modelId="{DA09F2A8-E2CE-4640-A066-C3802523461F}" type="pres">
      <dgm:prSet presAssocID="{DB74BFEE-331E-4D15-823C-96408FA6CDBF}" presName="nodeFollowingNodes" presStyleLbl="node1" presStyleIdx="2" presStyleCnt="5" custScaleX="108151" custScaleY="92340">
        <dgm:presLayoutVars>
          <dgm:bulletEnabled val="1"/>
        </dgm:presLayoutVars>
      </dgm:prSet>
      <dgm:spPr>
        <a:prstGeom prst="roundRect">
          <a:avLst/>
        </a:prstGeom>
      </dgm:spPr>
    </dgm:pt>
    <dgm:pt modelId="{BD6C53FE-23E3-4384-A7E7-B3B7852A227C}" type="pres">
      <dgm:prSet presAssocID="{181F14BC-A669-468F-ACA9-BFEB45CDF4D7}" presName="nodeFollowingNodes" presStyleLbl="node1" presStyleIdx="3" presStyleCnt="5">
        <dgm:presLayoutVars>
          <dgm:bulletEnabled val="1"/>
        </dgm:presLayoutVars>
      </dgm:prSet>
      <dgm:spPr>
        <a:prstGeom prst="roundRect">
          <a:avLst/>
        </a:prstGeom>
      </dgm:spPr>
    </dgm:pt>
    <dgm:pt modelId="{60B7E3FC-3C93-4B4B-B3F6-EB7FC222D1F4}" type="pres">
      <dgm:prSet presAssocID="{9932B54A-09EF-4753-A65C-FC9BA9054E73}" presName="nodeFollowingNodes" presStyleLbl="node1" presStyleIdx="4" presStyleCnt="5">
        <dgm:presLayoutVars>
          <dgm:bulletEnabled val="1"/>
        </dgm:presLayoutVars>
      </dgm:prSet>
      <dgm:spPr>
        <a:prstGeom prst="roundRect">
          <a:avLst/>
        </a:prstGeom>
      </dgm:spPr>
    </dgm:pt>
  </dgm:ptLst>
  <dgm:cxnLst>
    <dgm:cxn modelId="{96AD2333-23E9-4538-A487-5CBA4031F111}" srcId="{FEECCACF-69E7-489A-A5AA-2C732EB652BF}" destId="{181F14BC-A669-468F-ACA9-BFEB45CDF4D7}" srcOrd="3" destOrd="0" parTransId="{72531B4C-8EF1-4FBA-840C-A3163C04B478}" sibTransId="{E37DFF22-19E7-48FE-A65F-41919B3AE09F}"/>
    <dgm:cxn modelId="{98558F3A-F76F-480A-A057-2168A35DD44C}" srcId="{FEECCACF-69E7-489A-A5AA-2C732EB652BF}" destId="{EF427FED-D3D2-44CC-9B23-B13903EF7715}" srcOrd="1" destOrd="0" parTransId="{7C6BD22B-B8D2-49B4-B82C-4B95271502E6}" sibTransId="{52AF024B-705B-4603-A8F5-93B5EED16FEA}"/>
    <dgm:cxn modelId="{57E3685D-8327-48D4-A860-860C2E37CE42}" type="presOf" srcId="{EF427FED-D3D2-44CC-9B23-B13903EF7715}" destId="{A7C78590-2DE3-4BAF-B5CD-6B986DCEEB9C}" srcOrd="0" destOrd="0" presId="urn:microsoft.com/office/officeart/2005/8/layout/cycle3"/>
    <dgm:cxn modelId="{5CDD5A5D-1524-4782-AB5E-B1C6CB2651ED}" type="presOf" srcId="{BCC9B8D1-166F-45C3-BD5B-147CC3EA0C49}" destId="{49279675-F591-4910-9E0F-858208D1C682}" srcOrd="0" destOrd="0" presId="urn:microsoft.com/office/officeart/2005/8/layout/cycle3"/>
    <dgm:cxn modelId="{3D243F51-EE6D-4F63-84CF-06C9AFEAB678}" type="presOf" srcId="{FEECCACF-69E7-489A-A5AA-2C732EB652BF}" destId="{2652BD7C-2C69-4C2F-9864-B7C74FA9C247}" srcOrd="0" destOrd="0" presId="urn:microsoft.com/office/officeart/2005/8/layout/cycle3"/>
    <dgm:cxn modelId="{D5503878-B986-4CE3-91EB-E38FB76E6E88}" srcId="{FEECCACF-69E7-489A-A5AA-2C732EB652BF}" destId="{9932B54A-09EF-4753-A65C-FC9BA9054E73}" srcOrd="4" destOrd="0" parTransId="{9F90F114-A67C-4DF9-9DAA-5F1AC034AC64}" sibTransId="{DBF0EA14-8DE6-4D43-85F0-FFDE8DC92FAF}"/>
    <dgm:cxn modelId="{B8EF8C58-E4C4-4E46-905A-FD538DA7849B}" type="presOf" srcId="{51934B2A-AF9F-4648-86F9-9D28B5ECDC19}" destId="{D6A60413-7E92-429A-8A47-5E2CA1BC9D61}" srcOrd="0" destOrd="0" presId="urn:microsoft.com/office/officeart/2005/8/layout/cycle3"/>
    <dgm:cxn modelId="{CE438397-9DAB-4263-970B-BE35A6C33173}" srcId="{FEECCACF-69E7-489A-A5AA-2C732EB652BF}" destId="{DB74BFEE-331E-4D15-823C-96408FA6CDBF}" srcOrd="2" destOrd="0" parTransId="{34F01EF1-FCA3-42CF-89D4-E78356204712}" sibTransId="{92474793-06B8-4E78-866D-7F8CECCBEAC7}"/>
    <dgm:cxn modelId="{1210A3A0-98B5-4094-970F-4EAD22A98A3F}" srcId="{FEECCACF-69E7-489A-A5AA-2C732EB652BF}" destId="{51934B2A-AF9F-4648-86F9-9D28B5ECDC19}" srcOrd="0" destOrd="0" parTransId="{0D4D09D8-377C-4123-B229-B070B2EA7DF0}" sibTransId="{BCC9B8D1-166F-45C3-BD5B-147CC3EA0C49}"/>
    <dgm:cxn modelId="{4C2B00BA-3C6E-406F-8CCC-115D52E79256}" type="presOf" srcId="{DB74BFEE-331E-4D15-823C-96408FA6CDBF}" destId="{DA09F2A8-E2CE-4640-A066-C3802523461F}" srcOrd="0" destOrd="0" presId="urn:microsoft.com/office/officeart/2005/8/layout/cycle3"/>
    <dgm:cxn modelId="{8C4CEAD2-02C0-4207-BE07-DEC498D4E656}" type="presOf" srcId="{9932B54A-09EF-4753-A65C-FC9BA9054E73}" destId="{60B7E3FC-3C93-4B4B-B3F6-EB7FC222D1F4}" srcOrd="0" destOrd="0" presId="urn:microsoft.com/office/officeart/2005/8/layout/cycle3"/>
    <dgm:cxn modelId="{3F3675E0-C4DE-4295-8307-E9472FC2DCB5}" type="presOf" srcId="{181F14BC-A669-468F-ACA9-BFEB45CDF4D7}" destId="{BD6C53FE-23E3-4384-A7E7-B3B7852A227C}" srcOrd="0" destOrd="0" presId="urn:microsoft.com/office/officeart/2005/8/layout/cycle3"/>
    <dgm:cxn modelId="{79F68B77-185C-4D9B-AE3B-EA3A325206FF}" type="presParOf" srcId="{2652BD7C-2C69-4C2F-9864-B7C74FA9C247}" destId="{E0D01338-7675-4C5D-A14C-EBA3B92A1FB0}" srcOrd="0" destOrd="0" presId="urn:microsoft.com/office/officeart/2005/8/layout/cycle3"/>
    <dgm:cxn modelId="{00583F9B-A524-4A43-A3D0-63E9723DD698}" type="presParOf" srcId="{E0D01338-7675-4C5D-A14C-EBA3B92A1FB0}" destId="{D6A60413-7E92-429A-8A47-5E2CA1BC9D61}" srcOrd="0" destOrd="0" presId="urn:microsoft.com/office/officeart/2005/8/layout/cycle3"/>
    <dgm:cxn modelId="{07A4ED15-1D54-4A4A-BB4D-48AD602CD119}" type="presParOf" srcId="{E0D01338-7675-4C5D-A14C-EBA3B92A1FB0}" destId="{49279675-F591-4910-9E0F-858208D1C682}" srcOrd="1" destOrd="0" presId="urn:microsoft.com/office/officeart/2005/8/layout/cycle3"/>
    <dgm:cxn modelId="{9D917E7E-9656-4CF3-9275-2788A4A413B7}" type="presParOf" srcId="{E0D01338-7675-4C5D-A14C-EBA3B92A1FB0}" destId="{A7C78590-2DE3-4BAF-B5CD-6B986DCEEB9C}" srcOrd="2" destOrd="0" presId="urn:microsoft.com/office/officeart/2005/8/layout/cycle3"/>
    <dgm:cxn modelId="{57948BA9-7C1D-4A93-8CCE-C19DB16F9B7A}" type="presParOf" srcId="{E0D01338-7675-4C5D-A14C-EBA3B92A1FB0}" destId="{DA09F2A8-E2CE-4640-A066-C3802523461F}" srcOrd="3" destOrd="0" presId="urn:microsoft.com/office/officeart/2005/8/layout/cycle3"/>
    <dgm:cxn modelId="{6CEA7381-1587-4F47-875D-719BB0796D42}" type="presParOf" srcId="{E0D01338-7675-4C5D-A14C-EBA3B92A1FB0}" destId="{BD6C53FE-23E3-4384-A7E7-B3B7852A227C}" srcOrd="4" destOrd="0" presId="urn:microsoft.com/office/officeart/2005/8/layout/cycle3"/>
    <dgm:cxn modelId="{E7DC2E49-13EE-4BD1-B7A9-49AED771EE78}" type="presParOf" srcId="{E0D01338-7675-4C5D-A14C-EBA3B92A1FB0}" destId="{60B7E3FC-3C93-4B4B-B3F6-EB7FC222D1F4}" srcOrd="5" destOrd="0" presId="urn:microsoft.com/office/officeart/2005/8/layout/cycle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F3F78BA-2D9B-4A69-96ED-7DF812494E7F}" type="doc">
      <dgm:prSet loTypeId="urn:microsoft.com/office/officeart/2005/8/layout/chevron2" loCatId="process" qsTypeId="urn:microsoft.com/office/officeart/2005/8/quickstyle/simple1" qsCatId="simple" csTypeId="urn:microsoft.com/office/officeart/2005/8/colors/accent0_1" csCatId="mainScheme" phldr="1"/>
      <dgm:spPr/>
      <dgm:t>
        <a:bodyPr/>
        <a:lstStyle/>
        <a:p>
          <a:endParaRPr lang="ru-RU"/>
        </a:p>
      </dgm:t>
    </dgm:pt>
    <dgm:pt modelId="{83991073-8154-461F-B58D-24C0E37A6992}">
      <dgm:prSet phldrT="[Текст]"/>
      <dgm:spPr>
        <a:xfrm rot="5400000">
          <a:off x="-80049" y="80408"/>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1</a:t>
          </a:r>
        </a:p>
      </dgm:t>
    </dgm:pt>
    <dgm:pt modelId="{4848920B-DED5-4952-AA86-47AFB45860F4}" type="parTrans" cxnId="{B997A405-79FD-4AF8-AD4D-0D385DC6D3C7}">
      <dgm:prSet/>
      <dgm:spPr/>
      <dgm:t>
        <a:bodyPr/>
        <a:lstStyle/>
        <a:p>
          <a:endParaRPr lang="ru-RU"/>
        </a:p>
      </dgm:t>
    </dgm:pt>
    <dgm:pt modelId="{85D9C1D4-D0C2-4379-83E7-F9845DBAE165}" type="sibTrans" cxnId="{B997A405-79FD-4AF8-AD4D-0D385DC6D3C7}">
      <dgm:prSet/>
      <dgm:spPr/>
      <dgm:t>
        <a:bodyPr/>
        <a:lstStyle/>
        <a:p>
          <a:endParaRPr lang="ru-RU"/>
        </a:p>
      </dgm:t>
    </dgm:pt>
    <dgm:pt modelId="{BCE8D73D-B953-49FF-9936-76F4E68741C2}">
      <dgm:prSet phldrT="[Текст]" custT="1"/>
      <dgm:spPr>
        <a:xfrm rot="5400000">
          <a:off x="2756541" y="-2382619"/>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Лингвистическое</a:t>
          </a:r>
        </a:p>
      </dgm:t>
    </dgm:pt>
    <dgm:pt modelId="{62D5FB3E-1D81-49F8-B730-CD33FD8B71F8}" type="parTrans" cxnId="{AF5E8D96-7261-4EA7-9F5A-0AD23852C7DA}">
      <dgm:prSet/>
      <dgm:spPr/>
      <dgm:t>
        <a:bodyPr/>
        <a:lstStyle/>
        <a:p>
          <a:endParaRPr lang="ru-RU"/>
        </a:p>
      </dgm:t>
    </dgm:pt>
    <dgm:pt modelId="{BE4893A8-77CE-4BAD-B242-046339EDDAEE}" type="sibTrans" cxnId="{AF5E8D96-7261-4EA7-9F5A-0AD23852C7DA}">
      <dgm:prSet/>
      <dgm:spPr/>
      <dgm:t>
        <a:bodyPr/>
        <a:lstStyle/>
        <a:p>
          <a:endParaRPr lang="ru-RU"/>
        </a:p>
      </dgm:t>
    </dgm:pt>
    <dgm:pt modelId="{8C28B838-B968-4EC6-8FA9-C0EA27AB086F}">
      <dgm:prSet phldrT="[Текст]"/>
      <dgm:spPr>
        <a:xfrm rot="5400000">
          <a:off x="-80049" y="524745"/>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2</a:t>
          </a:r>
        </a:p>
      </dgm:t>
    </dgm:pt>
    <dgm:pt modelId="{C42FAAC8-AD2D-4D87-98FD-A4ADE01C4D69}" type="parTrans" cxnId="{96EA3541-6D5C-46A8-ADB8-31940E1B100A}">
      <dgm:prSet/>
      <dgm:spPr/>
      <dgm:t>
        <a:bodyPr/>
        <a:lstStyle/>
        <a:p>
          <a:endParaRPr lang="ru-RU"/>
        </a:p>
      </dgm:t>
    </dgm:pt>
    <dgm:pt modelId="{6700274E-B9C0-4D41-A35A-03A0C916B405}" type="sibTrans" cxnId="{96EA3541-6D5C-46A8-ADB8-31940E1B100A}">
      <dgm:prSet/>
      <dgm:spPr/>
      <dgm:t>
        <a:bodyPr/>
        <a:lstStyle/>
        <a:p>
          <a:endParaRPr lang="ru-RU"/>
        </a:p>
      </dgm:t>
    </dgm:pt>
    <dgm:pt modelId="{35B7006C-1D33-435B-9769-FB5D9593266A}">
      <dgm:prSet phldrT="[Текст]" custT="1"/>
      <dgm:spPr>
        <a:xfrm rot="5400000">
          <a:off x="2756541" y="-1938283"/>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Психолингвистическое</a:t>
          </a:r>
        </a:p>
      </dgm:t>
    </dgm:pt>
    <dgm:pt modelId="{94CC8046-2D43-4EA5-BCF4-5C9BE3172AAE}" type="parTrans" cxnId="{3CECEB3D-94F9-489D-AB5D-63B413693E89}">
      <dgm:prSet/>
      <dgm:spPr/>
      <dgm:t>
        <a:bodyPr/>
        <a:lstStyle/>
        <a:p>
          <a:endParaRPr lang="ru-RU"/>
        </a:p>
      </dgm:t>
    </dgm:pt>
    <dgm:pt modelId="{5D7F7E8D-F152-4002-A6BA-B1D95707CCB4}" type="sibTrans" cxnId="{3CECEB3D-94F9-489D-AB5D-63B413693E89}">
      <dgm:prSet/>
      <dgm:spPr/>
      <dgm:t>
        <a:bodyPr/>
        <a:lstStyle/>
        <a:p>
          <a:endParaRPr lang="ru-RU"/>
        </a:p>
      </dgm:t>
    </dgm:pt>
    <dgm:pt modelId="{18EFBB76-CA10-4447-ADF4-68B5F015080D}">
      <dgm:prSet phldrT="[Текст]"/>
      <dgm:spPr>
        <a:xfrm rot="5400000">
          <a:off x="-80049" y="969081"/>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3</a:t>
          </a:r>
        </a:p>
      </dgm:t>
    </dgm:pt>
    <dgm:pt modelId="{5F32116C-DE1D-4DA8-BABA-99C324D39D9C}" type="parTrans" cxnId="{9AE0EC7F-ABC3-46EB-8FD9-832FB09A52AA}">
      <dgm:prSet/>
      <dgm:spPr/>
      <dgm:t>
        <a:bodyPr/>
        <a:lstStyle/>
        <a:p>
          <a:endParaRPr lang="ru-RU"/>
        </a:p>
      </dgm:t>
    </dgm:pt>
    <dgm:pt modelId="{E7E0AC4D-5E0B-4761-BA4D-A366BD5C2204}" type="sibTrans" cxnId="{9AE0EC7F-ABC3-46EB-8FD9-832FB09A52AA}">
      <dgm:prSet/>
      <dgm:spPr/>
      <dgm:t>
        <a:bodyPr/>
        <a:lstStyle/>
        <a:p>
          <a:endParaRPr lang="ru-RU"/>
        </a:p>
      </dgm:t>
    </dgm:pt>
    <dgm:pt modelId="{6294CD6B-C22B-4F1F-8A39-AF29DD952EE3}">
      <dgm:prSet phldrT="[Текст]" custT="1"/>
      <dgm:spPr>
        <a:xfrm rot="5400000">
          <a:off x="2756541" y="283401"/>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Дидактическое</a:t>
          </a:r>
        </a:p>
      </dgm:t>
    </dgm:pt>
    <dgm:pt modelId="{454A0B9E-06A9-410C-9420-4ED7424FBCE6}" type="parTrans" cxnId="{6D324C15-F0E9-4696-80AD-01762BEF9CF9}">
      <dgm:prSet/>
      <dgm:spPr/>
      <dgm:t>
        <a:bodyPr/>
        <a:lstStyle/>
        <a:p>
          <a:endParaRPr lang="ru-RU"/>
        </a:p>
      </dgm:t>
    </dgm:pt>
    <dgm:pt modelId="{A32E7388-22ED-4828-B3C5-3D3B27D06934}" type="sibTrans" cxnId="{6D324C15-F0E9-4696-80AD-01762BEF9CF9}">
      <dgm:prSet/>
      <dgm:spPr/>
      <dgm:t>
        <a:bodyPr/>
        <a:lstStyle/>
        <a:p>
          <a:endParaRPr lang="ru-RU"/>
        </a:p>
      </dgm:t>
    </dgm:pt>
    <dgm:pt modelId="{9DCCEFEB-E683-465C-B7E6-B9BBE656E9F3}">
      <dgm:prSet phldrT="[Текст]" custT="1"/>
      <dgm:spPr>
        <a:xfrm rot="5400000">
          <a:off x="2756541" y="-1493946"/>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Экстралингвистическое</a:t>
          </a:r>
        </a:p>
      </dgm:t>
    </dgm:pt>
    <dgm:pt modelId="{24194540-FA44-4060-A8F3-34B01D90CB46}" type="parTrans" cxnId="{0C00BFC6-FD7E-4E19-B996-4325EDD731F9}">
      <dgm:prSet/>
      <dgm:spPr/>
      <dgm:t>
        <a:bodyPr/>
        <a:lstStyle/>
        <a:p>
          <a:endParaRPr lang="ru-RU"/>
        </a:p>
      </dgm:t>
    </dgm:pt>
    <dgm:pt modelId="{F1AF3DE3-4500-4E23-B605-10A111034950}" type="sibTrans" cxnId="{0C00BFC6-FD7E-4E19-B996-4325EDD731F9}">
      <dgm:prSet/>
      <dgm:spPr/>
      <dgm:t>
        <a:bodyPr/>
        <a:lstStyle/>
        <a:p>
          <a:endParaRPr lang="ru-RU"/>
        </a:p>
      </dgm:t>
    </dgm:pt>
    <dgm:pt modelId="{736887D4-C16A-4B89-A2E6-1766A2E3F7F2}">
      <dgm:prSet phldrT="[Текст]"/>
      <dgm:spPr>
        <a:xfrm rot="5400000">
          <a:off x="-80049" y="1413418"/>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4</a:t>
          </a:r>
        </a:p>
      </dgm:t>
    </dgm:pt>
    <dgm:pt modelId="{8B236DC6-135A-43A4-A24B-182880CD6752}" type="parTrans" cxnId="{9DA4DB4C-3D99-42CC-879D-6A44B07AF5E1}">
      <dgm:prSet/>
      <dgm:spPr/>
      <dgm:t>
        <a:bodyPr/>
        <a:lstStyle/>
        <a:p>
          <a:endParaRPr lang="ru-RU"/>
        </a:p>
      </dgm:t>
    </dgm:pt>
    <dgm:pt modelId="{1C5EB419-7D0E-4ACF-8F99-33444B6A16E5}" type="sibTrans" cxnId="{9DA4DB4C-3D99-42CC-879D-6A44B07AF5E1}">
      <dgm:prSet/>
      <dgm:spPr/>
      <dgm:t>
        <a:bodyPr/>
        <a:lstStyle/>
        <a:p>
          <a:endParaRPr lang="ru-RU"/>
        </a:p>
      </dgm:t>
    </dgm:pt>
    <dgm:pt modelId="{E65B8654-E263-44F5-92A2-0AA023093E45}">
      <dgm:prSet phldrT="[Текст]" custT="1"/>
      <dgm:spPr>
        <a:xfrm rot="5400000">
          <a:off x="2756541" y="-1049609"/>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Социолингвистическое</a:t>
          </a:r>
        </a:p>
      </dgm:t>
    </dgm:pt>
    <dgm:pt modelId="{8338EAD6-4DE7-427B-B107-4D6C5EFAD04A}" type="parTrans" cxnId="{DDE8219A-C329-4BD1-A124-EF07744FA686}">
      <dgm:prSet/>
      <dgm:spPr/>
      <dgm:t>
        <a:bodyPr/>
        <a:lstStyle/>
        <a:p>
          <a:endParaRPr lang="ru-RU"/>
        </a:p>
      </dgm:t>
    </dgm:pt>
    <dgm:pt modelId="{25B63CB8-F293-4DE7-8424-B7091A945E72}" type="sibTrans" cxnId="{DDE8219A-C329-4BD1-A124-EF07744FA686}">
      <dgm:prSet/>
      <dgm:spPr/>
      <dgm:t>
        <a:bodyPr/>
        <a:lstStyle/>
        <a:p>
          <a:endParaRPr lang="ru-RU"/>
        </a:p>
      </dgm:t>
    </dgm:pt>
    <dgm:pt modelId="{4F0DD4F0-5CB9-467F-BD82-4B159F636B8F}">
      <dgm:prSet phldrT="[Текст]"/>
      <dgm:spPr>
        <a:xfrm rot="5400000">
          <a:off x="-80049" y="1857755"/>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5</a:t>
          </a:r>
        </a:p>
      </dgm:t>
    </dgm:pt>
    <dgm:pt modelId="{574AAC08-AEAC-451C-BF73-954CD17DECC4}" type="parTrans" cxnId="{A3B8006B-A7F4-46E0-80CB-4726E0ED7711}">
      <dgm:prSet/>
      <dgm:spPr/>
      <dgm:t>
        <a:bodyPr/>
        <a:lstStyle/>
        <a:p>
          <a:endParaRPr lang="ru-RU"/>
        </a:p>
      </dgm:t>
    </dgm:pt>
    <dgm:pt modelId="{735AC359-EBC4-4633-A926-4DF29AFD8565}" type="sibTrans" cxnId="{A3B8006B-A7F4-46E0-80CB-4726E0ED7711}">
      <dgm:prSet/>
      <dgm:spPr/>
      <dgm:t>
        <a:bodyPr/>
        <a:lstStyle/>
        <a:p>
          <a:endParaRPr lang="ru-RU"/>
        </a:p>
      </dgm:t>
    </dgm:pt>
    <dgm:pt modelId="{D7ADE0D2-B8E5-41B7-9689-81759E5B131D}">
      <dgm:prSet phldrT="[Текст]" custT="1"/>
      <dgm:spPr>
        <a:xfrm rot="5400000">
          <a:off x="2756541" y="-605272"/>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Педагогическое</a:t>
          </a:r>
        </a:p>
      </dgm:t>
    </dgm:pt>
    <dgm:pt modelId="{CD888C75-C2C1-4532-AF63-BA4B9C2628C7}" type="parTrans" cxnId="{CB23F48B-7C8C-49CE-897B-3013A768BE58}">
      <dgm:prSet/>
      <dgm:spPr/>
      <dgm:t>
        <a:bodyPr/>
        <a:lstStyle/>
        <a:p>
          <a:endParaRPr lang="ru-RU"/>
        </a:p>
      </dgm:t>
    </dgm:pt>
    <dgm:pt modelId="{5E00DFAA-EC8C-4E36-A133-42517165A6EE}" type="sibTrans" cxnId="{CB23F48B-7C8C-49CE-897B-3013A768BE58}">
      <dgm:prSet/>
      <dgm:spPr/>
      <dgm:t>
        <a:bodyPr/>
        <a:lstStyle/>
        <a:p>
          <a:endParaRPr lang="ru-RU"/>
        </a:p>
      </dgm:t>
    </dgm:pt>
    <dgm:pt modelId="{0E87087C-649E-4A27-8BC2-36DDA379B7E9}">
      <dgm:prSet phldrT="[Текст]"/>
      <dgm:spPr>
        <a:xfrm rot="5400000">
          <a:off x="-80049" y="2302092"/>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6</a:t>
          </a:r>
        </a:p>
      </dgm:t>
    </dgm:pt>
    <dgm:pt modelId="{00032E88-353C-4A2E-B1DD-BAE9D13AD948}" type="parTrans" cxnId="{64B6C728-68D3-4584-91B0-D7186789FB92}">
      <dgm:prSet/>
      <dgm:spPr/>
      <dgm:t>
        <a:bodyPr/>
        <a:lstStyle/>
        <a:p>
          <a:endParaRPr lang="ru-RU"/>
        </a:p>
      </dgm:t>
    </dgm:pt>
    <dgm:pt modelId="{5C73F7E2-BEAE-4552-A61E-195DBB2796F6}" type="sibTrans" cxnId="{64B6C728-68D3-4584-91B0-D7186789FB92}">
      <dgm:prSet/>
      <dgm:spPr/>
      <dgm:t>
        <a:bodyPr/>
        <a:lstStyle/>
        <a:p>
          <a:endParaRPr lang="ru-RU"/>
        </a:p>
      </dgm:t>
    </dgm:pt>
    <dgm:pt modelId="{4D35289C-1546-4E1B-8E51-5B4F6A564AA9}">
      <dgm:prSet phldrT="[Текст]" custT="1"/>
      <dgm:spPr>
        <a:xfrm rot="5400000">
          <a:off x="2756541" y="-160935"/>
          <a:ext cx="346879" cy="5112837"/>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Calibri"/>
              <a:ea typeface="+mn-ea"/>
              <a:cs typeface="+mn-cs"/>
            </a:rPr>
            <a:t>Психологическое</a:t>
          </a:r>
        </a:p>
      </dgm:t>
    </dgm:pt>
    <dgm:pt modelId="{44D54A0A-1D0A-49FE-8A8D-943A75863902}" type="parTrans" cxnId="{BEF553BD-46FF-4BF2-8A18-18CE3699BCDC}">
      <dgm:prSet/>
      <dgm:spPr/>
      <dgm:t>
        <a:bodyPr/>
        <a:lstStyle/>
        <a:p>
          <a:endParaRPr lang="ru-RU"/>
        </a:p>
      </dgm:t>
    </dgm:pt>
    <dgm:pt modelId="{0EF6C922-1CA5-4867-B3A4-5EFA64C33FAC}" type="sibTrans" cxnId="{BEF553BD-46FF-4BF2-8A18-18CE3699BCDC}">
      <dgm:prSet/>
      <dgm:spPr/>
      <dgm:t>
        <a:bodyPr/>
        <a:lstStyle/>
        <a:p>
          <a:endParaRPr lang="ru-RU"/>
        </a:p>
      </dgm:t>
    </dgm:pt>
    <dgm:pt modelId="{B337B212-7594-431F-9464-26AFE2EAF15A}">
      <dgm:prSet phldrT="[Текст]"/>
      <dgm:spPr>
        <a:xfrm rot="5400000">
          <a:off x="-80049" y="2746429"/>
          <a:ext cx="533660" cy="37356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7</a:t>
          </a:r>
        </a:p>
      </dgm:t>
    </dgm:pt>
    <dgm:pt modelId="{F9470B9E-97FB-47EB-911D-90C341C03362}" type="parTrans" cxnId="{F83CC293-0BDB-40CF-93FF-9D58575C8B29}">
      <dgm:prSet/>
      <dgm:spPr/>
      <dgm:t>
        <a:bodyPr/>
        <a:lstStyle/>
        <a:p>
          <a:endParaRPr lang="ru-RU"/>
        </a:p>
      </dgm:t>
    </dgm:pt>
    <dgm:pt modelId="{A8111A55-623B-48BC-928B-CA9EB95C3890}" type="sibTrans" cxnId="{F83CC293-0BDB-40CF-93FF-9D58575C8B29}">
      <dgm:prSet/>
      <dgm:spPr/>
      <dgm:t>
        <a:bodyPr/>
        <a:lstStyle/>
        <a:p>
          <a:endParaRPr lang="ru-RU"/>
        </a:p>
      </dgm:t>
    </dgm:pt>
    <dgm:pt modelId="{8491C7CF-2171-497F-BEAC-15B8198C9976}" type="pres">
      <dgm:prSet presAssocID="{8F3F78BA-2D9B-4A69-96ED-7DF812494E7F}" presName="linearFlow" presStyleCnt="0">
        <dgm:presLayoutVars>
          <dgm:dir/>
          <dgm:animLvl val="lvl"/>
          <dgm:resizeHandles val="exact"/>
        </dgm:presLayoutVars>
      </dgm:prSet>
      <dgm:spPr/>
    </dgm:pt>
    <dgm:pt modelId="{747A7619-C866-4192-B806-F187219863C5}" type="pres">
      <dgm:prSet presAssocID="{83991073-8154-461F-B58D-24C0E37A6992}" presName="composite" presStyleCnt="0"/>
      <dgm:spPr/>
    </dgm:pt>
    <dgm:pt modelId="{060FA3A3-D558-47A9-9A29-3E0FC7C17A00}" type="pres">
      <dgm:prSet presAssocID="{83991073-8154-461F-B58D-24C0E37A6992}" presName="parentText" presStyleLbl="alignNode1" presStyleIdx="0" presStyleCnt="7">
        <dgm:presLayoutVars>
          <dgm:chMax val="1"/>
          <dgm:bulletEnabled val="1"/>
        </dgm:presLayoutVars>
      </dgm:prSet>
      <dgm:spPr>
        <a:prstGeom prst="chevron">
          <a:avLst/>
        </a:prstGeom>
      </dgm:spPr>
    </dgm:pt>
    <dgm:pt modelId="{9E6391BC-C56A-48D8-B044-D72C8C69F776}" type="pres">
      <dgm:prSet presAssocID="{83991073-8154-461F-B58D-24C0E37A6992}" presName="descendantText" presStyleLbl="alignAcc1" presStyleIdx="0" presStyleCnt="7">
        <dgm:presLayoutVars>
          <dgm:bulletEnabled val="1"/>
        </dgm:presLayoutVars>
      </dgm:prSet>
      <dgm:spPr>
        <a:prstGeom prst="round2SameRect">
          <a:avLst/>
        </a:prstGeom>
      </dgm:spPr>
    </dgm:pt>
    <dgm:pt modelId="{90EB1E69-A740-420A-80A5-6CE5012A97D1}" type="pres">
      <dgm:prSet presAssocID="{85D9C1D4-D0C2-4379-83E7-F9845DBAE165}" presName="sp" presStyleCnt="0"/>
      <dgm:spPr/>
    </dgm:pt>
    <dgm:pt modelId="{760C0090-145E-4C9F-A33F-334AF15B89D9}" type="pres">
      <dgm:prSet presAssocID="{8C28B838-B968-4EC6-8FA9-C0EA27AB086F}" presName="composite" presStyleCnt="0"/>
      <dgm:spPr/>
    </dgm:pt>
    <dgm:pt modelId="{328CC749-1606-4E34-8422-54D30A1688DA}" type="pres">
      <dgm:prSet presAssocID="{8C28B838-B968-4EC6-8FA9-C0EA27AB086F}" presName="parentText" presStyleLbl="alignNode1" presStyleIdx="1" presStyleCnt="7">
        <dgm:presLayoutVars>
          <dgm:chMax val="1"/>
          <dgm:bulletEnabled val="1"/>
        </dgm:presLayoutVars>
      </dgm:prSet>
      <dgm:spPr>
        <a:prstGeom prst="chevron">
          <a:avLst/>
        </a:prstGeom>
      </dgm:spPr>
    </dgm:pt>
    <dgm:pt modelId="{DF751CCD-10EC-4ABD-B386-57EF5F1F50F9}" type="pres">
      <dgm:prSet presAssocID="{8C28B838-B968-4EC6-8FA9-C0EA27AB086F}" presName="descendantText" presStyleLbl="alignAcc1" presStyleIdx="1" presStyleCnt="7">
        <dgm:presLayoutVars>
          <dgm:bulletEnabled val="1"/>
        </dgm:presLayoutVars>
      </dgm:prSet>
      <dgm:spPr>
        <a:prstGeom prst="round2SameRect">
          <a:avLst/>
        </a:prstGeom>
      </dgm:spPr>
    </dgm:pt>
    <dgm:pt modelId="{101510BC-F858-484D-9FBF-220194FDB072}" type="pres">
      <dgm:prSet presAssocID="{6700274E-B9C0-4D41-A35A-03A0C916B405}" presName="sp" presStyleCnt="0"/>
      <dgm:spPr/>
    </dgm:pt>
    <dgm:pt modelId="{C078AE35-8701-4590-9AC6-95B25DF1DA97}" type="pres">
      <dgm:prSet presAssocID="{18EFBB76-CA10-4447-ADF4-68B5F015080D}" presName="composite" presStyleCnt="0"/>
      <dgm:spPr/>
    </dgm:pt>
    <dgm:pt modelId="{D7B51574-3341-4137-8E8F-E6FBB506B269}" type="pres">
      <dgm:prSet presAssocID="{18EFBB76-CA10-4447-ADF4-68B5F015080D}" presName="parentText" presStyleLbl="alignNode1" presStyleIdx="2" presStyleCnt="7">
        <dgm:presLayoutVars>
          <dgm:chMax val="1"/>
          <dgm:bulletEnabled val="1"/>
        </dgm:presLayoutVars>
      </dgm:prSet>
      <dgm:spPr>
        <a:prstGeom prst="chevron">
          <a:avLst/>
        </a:prstGeom>
      </dgm:spPr>
    </dgm:pt>
    <dgm:pt modelId="{2A1ABE53-0D86-4C72-BD9E-4323DED9AABB}" type="pres">
      <dgm:prSet presAssocID="{18EFBB76-CA10-4447-ADF4-68B5F015080D}" presName="descendantText" presStyleLbl="alignAcc1" presStyleIdx="2" presStyleCnt="7">
        <dgm:presLayoutVars>
          <dgm:bulletEnabled val="1"/>
        </dgm:presLayoutVars>
      </dgm:prSet>
      <dgm:spPr>
        <a:prstGeom prst="round2SameRect">
          <a:avLst/>
        </a:prstGeom>
      </dgm:spPr>
    </dgm:pt>
    <dgm:pt modelId="{3928D245-1F4F-4A8D-A32F-307DB21EA739}" type="pres">
      <dgm:prSet presAssocID="{E7E0AC4D-5E0B-4761-BA4D-A366BD5C2204}" presName="sp" presStyleCnt="0"/>
      <dgm:spPr/>
    </dgm:pt>
    <dgm:pt modelId="{D9E93672-F467-4368-BE2A-D4E006E74214}" type="pres">
      <dgm:prSet presAssocID="{736887D4-C16A-4B89-A2E6-1766A2E3F7F2}" presName="composite" presStyleCnt="0"/>
      <dgm:spPr/>
    </dgm:pt>
    <dgm:pt modelId="{BF74AAC3-0229-4D5D-A990-6F02C4ECB81D}" type="pres">
      <dgm:prSet presAssocID="{736887D4-C16A-4B89-A2E6-1766A2E3F7F2}" presName="parentText" presStyleLbl="alignNode1" presStyleIdx="3" presStyleCnt="7">
        <dgm:presLayoutVars>
          <dgm:chMax val="1"/>
          <dgm:bulletEnabled val="1"/>
        </dgm:presLayoutVars>
      </dgm:prSet>
      <dgm:spPr>
        <a:prstGeom prst="chevron">
          <a:avLst/>
        </a:prstGeom>
      </dgm:spPr>
    </dgm:pt>
    <dgm:pt modelId="{594CD426-6A3F-4FA4-9415-2F72A0167682}" type="pres">
      <dgm:prSet presAssocID="{736887D4-C16A-4B89-A2E6-1766A2E3F7F2}" presName="descendantText" presStyleLbl="alignAcc1" presStyleIdx="3" presStyleCnt="7">
        <dgm:presLayoutVars>
          <dgm:bulletEnabled val="1"/>
        </dgm:presLayoutVars>
      </dgm:prSet>
      <dgm:spPr>
        <a:prstGeom prst="round2SameRect">
          <a:avLst/>
        </a:prstGeom>
      </dgm:spPr>
    </dgm:pt>
    <dgm:pt modelId="{0EC7C587-41EC-4150-A708-F6B1DEEE00EE}" type="pres">
      <dgm:prSet presAssocID="{1C5EB419-7D0E-4ACF-8F99-33444B6A16E5}" presName="sp" presStyleCnt="0"/>
      <dgm:spPr/>
    </dgm:pt>
    <dgm:pt modelId="{E385189B-1594-443A-BC7B-B7B16425EAA6}" type="pres">
      <dgm:prSet presAssocID="{4F0DD4F0-5CB9-467F-BD82-4B159F636B8F}" presName="composite" presStyleCnt="0"/>
      <dgm:spPr/>
    </dgm:pt>
    <dgm:pt modelId="{006B3D8D-A179-4D01-9F05-26C52FC487C5}" type="pres">
      <dgm:prSet presAssocID="{4F0DD4F0-5CB9-467F-BD82-4B159F636B8F}" presName="parentText" presStyleLbl="alignNode1" presStyleIdx="4" presStyleCnt="7">
        <dgm:presLayoutVars>
          <dgm:chMax val="1"/>
          <dgm:bulletEnabled val="1"/>
        </dgm:presLayoutVars>
      </dgm:prSet>
      <dgm:spPr>
        <a:prstGeom prst="chevron">
          <a:avLst/>
        </a:prstGeom>
      </dgm:spPr>
    </dgm:pt>
    <dgm:pt modelId="{BB47077F-28CA-4C5E-88C3-E72B7FD1C524}" type="pres">
      <dgm:prSet presAssocID="{4F0DD4F0-5CB9-467F-BD82-4B159F636B8F}" presName="descendantText" presStyleLbl="alignAcc1" presStyleIdx="4" presStyleCnt="7">
        <dgm:presLayoutVars>
          <dgm:bulletEnabled val="1"/>
        </dgm:presLayoutVars>
      </dgm:prSet>
      <dgm:spPr>
        <a:prstGeom prst="round2SameRect">
          <a:avLst/>
        </a:prstGeom>
      </dgm:spPr>
    </dgm:pt>
    <dgm:pt modelId="{BE7221CC-67BC-4163-AE4A-30431FAD54D1}" type="pres">
      <dgm:prSet presAssocID="{735AC359-EBC4-4633-A926-4DF29AFD8565}" presName="sp" presStyleCnt="0"/>
      <dgm:spPr/>
    </dgm:pt>
    <dgm:pt modelId="{742418D0-B2D9-40DD-9598-A3B0F189837A}" type="pres">
      <dgm:prSet presAssocID="{0E87087C-649E-4A27-8BC2-36DDA379B7E9}" presName="composite" presStyleCnt="0"/>
      <dgm:spPr/>
    </dgm:pt>
    <dgm:pt modelId="{EC9FBD42-BEBC-4AD7-AF1A-14EC8DE9A7B2}" type="pres">
      <dgm:prSet presAssocID="{0E87087C-649E-4A27-8BC2-36DDA379B7E9}" presName="parentText" presStyleLbl="alignNode1" presStyleIdx="5" presStyleCnt="7">
        <dgm:presLayoutVars>
          <dgm:chMax val="1"/>
          <dgm:bulletEnabled val="1"/>
        </dgm:presLayoutVars>
      </dgm:prSet>
      <dgm:spPr>
        <a:prstGeom prst="chevron">
          <a:avLst/>
        </a:prstGeom>
      </dgm:spPr>
    </dgm:pt>
    <dgm:pt modelId="{D6E24367-0872-470A-8746-9B4DADE5C73F}" type="pres">
      <dgm:prSet presAssocID="{0E87087C-649E-4A27-8BC2-36DDA379B7E9}" presName="descendantText" presStyleLbl="alignAcc1" presStyleIdx="5" presStyleCnt="7">
        <dgm:presLayoutVars>
          <dgm:bulletEnabled val="1"/>
        </dgm:presLayoutVars>
      </dgm:prSet>
      <dgm:spPr>
        <a:prstGeom prst="round2SameRect">
          <a:avLst/>
        </a:prstGeom>
      </dgm:spPr>
    </dgm:pt>
    <dgm:pt modelId="{E7FB080E-4748-45A6-BB05-484ABAD8726C}" type="pres">
      <dgm:prSet presAssocID="{5C73F7E2-BEAE-4552-A61E-195DBB2796F6}" presName="sp" presStyleCnt="0"/>
      <dgm:spPr/>
    </dgm:pt>
    <dgm:pt modelId="{4EE6091A-7264-4615-9CE6-4443C69737B5}" type="pres">
      <dgm:prSet presAssocID="{B337B212-7594-431F-9464-26AFE2EAF15A}" presName="composite" presStyleCnt="0"/>
      <dgm:spPr/>
    </dgm:pt>
    <dgm:pt modelId="{83111A8C-5E4C-4731-A7B5-767C33C2D8AD}" type="pres">
      <dgm:prSet presAssocID="{B337B212-7594-431F-9464-26AFE2EAF15A}" presName="parentText" presStyleLbl="alignNode1" presStyleIdx="6" presStyleCnt="7">
        <dgm:presLayoutVars>
          <dgm:chMax val="1"/>
          <dgm:bulletEnabled val="1"/>
        </dgm:presLayoutVars>
      </dgm:prSet>
      <dgm:spPr>
        <a:prstGeom prst="chevron">
          <a:avLst/>
        </a:prstGeom>
      </dgm:spPr>
    </dgm:pt>
    <dgm:pt modelId="{BEA66F4B-068A-4E73-A10D-9160DD05B143}" type="pres">
      <dgm:prSet presAssocID="{B337B212-7594-431F-9464-26AFE2EAF15A}" presName="descendantText" presStyleLbl="alignAcc1" presStyleIdx="6" presStyleCnt="7">
        <dgm:presLayoutVars>
          <dgm:bulletEnabled val="1"/>
        </dgm:presLayoutVars>
      </dgm:prSet>
      <dgm:spPr>
        <a:prstGeom prst="round2SameRect">
          <a:avLst/>
        </a:prstGeom>
      </dgm:spPr>
    </dgm:pt>
  </dgm:ptLst>
  <dgm:cxnLst>
    <dgm:cxn modelId="{30E78C05-CF2A-4258-8C7C-6E962E9B04B7}" type="presOf" srcId="{35B7006C-1D33-435B-9769-FB5D9593266A}" destId="{DF751CCD-10EC-4ABD-B386-57EF5F1F50F9}" srcOrd="0" destOrd="0" presId="urn:microsoft.com/office/officeart/2005/8/layout/chevron2"/>
    <dgm:cxn modelId="{B997A405-79FD-4AF8-AD4D-0D385DC6D3C7}" srcId="{8F3F78BA-2D9B-4A69-96ED-7DF812494E7F}" destId="{83991073-8154-461F-B58D-24C0E37A6992}" srcOrd="0" destOrd="0" parTransId="{4848920B-DED5-4952-AA86-47AFB45860F4}" sibTransId="{85D9C1D4-D0C2-4379-83E7-F9845DBAE165}"/>
    <dgm:cxn modelId="{C0C9660E-A1CD-4ED0-87D5-1667B0389E5C}" type="presOf" srcId="{8C28B838-B968-4EC6-8FA9-C0EA27AB086F}" destId="{328CC749-1606-4E34-8422-54D30A1688DA}" srcOrd="0" destOrd="0" presId="urn:microsoft.com/office/officeart/2005/8/layout/chevron2"/>
    <dgm:cxn modelId="{6D324C15-F0E9-4696-80AD-01762BEF9CF9}" srcId="{B337B212-7594-431F-9464-26AFE2EAF15A}" destId="{6294CD6B-C22B-4F1F-8A39-AF29DD952EE3}" srcOrd="0" destOrd="0" parTransId="{454A0B9E-06A9-410C-9420-4ED7424FBCE6}" sibTransId="{A32E7388-22ED-4828-B3C5-3D3B27D06934}"/>
    <dgm:cxn modelId="{7EDBE320-BEAD-4759-97A5-E9ED7E236647}" type="presOf" srcId="{B337B212-7594-431F-9464-26AFE2EAF15A}" destId="{83111A8C-5E4C-4731-A7B5-767C33C2D8AD}" srcOrd="0" destOrd="0" presId="urn:microsoft.com/office/officeart/2005/8/layout/chevron2"/>
    <dgm:cxn modelId="{64B6C728-68D3-4584-91B0-D7186789FB92}" srcId="{8F3F78BA-2D9B-4A69-96ED-7DF812494E7F}" destId="{0E87087C-649E-4A27-8BC2-36DDA379B7E9}" srcOrd="5" destOrd="0" parTransId="{00032E88-353C-4A2E-B1DD-BAE9D13AD948}" sibTransId="{5C73F7E2-BEAE-4552-A61E-195DBB2796F6}"/>
    <dgm:cxn modelId="{682FB32A-601F-4012-A641-688FFC7CD2A8}" type="presOf" srcId="{18EFBB76-CA10-4447-ADF4-68B5F015080D}" destId="{D7B51574-3341-4137-8E8F-E6FBB506B269}" srcOrd="0" destOrd="0" presId="urn:microsoft.com/office/officeart/2005/8/layout/chevron2"/>
    <dgm:cxn modelId="{3CECEB3D-94F9-489D-AB5D-63B413693E89}" srcId="{8C28B838-B968-4EC6-8FA9-C0EA27AB086F}" destId="{35B7006C-1D33-435B-9769-FB5D9593266A}" srcOrd="0" destOrd="0" parTransId="{94CC8046-2D43-4EA5-BCF4-5C9BE3172AAE}" sibTransId="{5D7F7E8D-F152-4002-A6BA-B1D95707CCB4}"/>
    <dgm:cxn modelId="{96EA3541-6D5C-46A8-ADB8-31940E1B100A}" srcId="{8F3F78BA-2D9B-4A69-96ED-7DF812494E7F}" destId="{8C28B838-B968-4EC6-8FA9-C0EA27AB086F}" srcOrd="1" destOrd="0" parTransId="{C42FAAC8-AD2D-4D87-98FD-A4ADE01C4D69}" sibTransId="{6700274E-B9C0-4D41-A35A-03A0C916B405}"/>
    <dgm:cxn modelId="{9F807061-4B81-42B6-BE5E-AE03808F0E85}" type="presOf" srcId="{83991073-8154-461F-B58D-24C0E37A6992}" destId="{060FA3A3-D558-47A9-9A29-3E0FC7C17A00}" srcOrd="0" destOrd="0" presId="urn:microsoft.com/office/officeart/2005/8/layout/chevron2"/>
    <dgm:cxn modelId="{A3B8006B-A7F4-46E0-80CB-4726E0ED7711}" srcId="{8F3F78BA-2D9B-4A69-96ED-7DF812494E7F}" destId="{4F0DD4F0-5CB9-467F-BD82-4B159F636B8F}" srcOrd="4" destOrd="0" parTransId="{574AAC08-AEAC-451C-BF73-954CD17DECC4}" sibTransId="{735AC359-EBC4-4633-A926-4DF29AFD8565}"/>
    <dgm:cxn modelId="{9DA4DB4C-3D99-42CC-879D-6A44B07AF5E1}" srcId="{8F3F78BA-2D9B-4A69-96ED-7DF812494E7F}" destId="{736887D4-C16A-4B89-A2E6-1766A2E3F7F2}" srcOrd="3" destOrd="0" parTransId="{8B236DC6-135A-43A4-A24B-182880CD6752}" sibTransId="{1C5EB419-7D0E-4ACF-8F99-33444B6A16E5}"/>
    <dgm:cxn modelId="{07A86375-ADCD-476C-A118-8B5B3A206026}" type="presOf" srcId="{8F3F78BA-2D9B-4A69-96ED-7DF812494E7F}" destId="{8491C7CF-2171-497F-BEAC-15B8198C9976}" srcOrd="0" destOrd="0" presId="urn:microsoft.com/office/officeart/2005/8/layout/chevron2"/>
    <dgm:cxn modelId="{043A5C7D-81A2-403B-81C4-89B34E113501}" type="presOf" srcId="{0E87087C-649E-4A27-8BC2-36DDA379B7E9}" destId="{EC9FBD42-BEBC-4AD7-AF1A-14EC8DE9A7B2}" srcOrd="0" destOrd="0" presId="urn:microsoft.com/office/officeart/2005/8/layout/chevron2"/>
    <dgm:cxn modelId="{9AE0EC7F-ABC3-46EB-8FD9-832FB09A52AA}" srcId="{8F3F78BA-2D9B-4A69-96ED-7DF812494E7F}" destId="{18EFBB76-CA10-4447-ADF4-68B5F015080D}" srcOrd="2" destOrd="0" parTransId="{5F32116C-DE1D-4DA8-BABA-99C324D39D9C}" sibTransId="{E7E0AC4D-5E0B-4761-BA4D-A366BD5C2204}"/>
    <dgm:cxn modelId="{7B905686-005A-440D-BDFD-646BC9E2A5F8}" type="presOf" srcId="{736887D4-C16A-4B89-A2E6-1766A2E3F7F2}" destId="{BF74AAC3-0229-4D5D-A990-6F02C4ECB81D}" srcOrd="0" destOrd="0" presId="urn:microsoft.com/office/officeart/2005/8/layout/chevron2"/>
    <dgm:cxn modelId="{FCE00888-3A31-41E7-B2BC-4AD5336C628D}" type="presOf" srcId="{D7ADE0D2-B8E5-41B7-9689-81759E5B131D}" destId="{BB47077F-28CA-4C5E-88C3-E72B7FD1C524}" srcOrd="0" destOrd="0" presId="urn:microsoft.com/office/officeart/2005/8/layout/chevron2"/>
    <dgm:cxn modelId="{CB23F48B-7C8C-49CE-897B-3013A768BE58}" srcId="{4F0DD4F0-5CB9-467F-BD82-4B159F636B8F}" destId="{D7ADE0D2-B8E5-41B7-9689-81759E5B131D}" srcOrd="0" destOrd="0" parTransId="{CD888C75-C2C1-4532-AF63-BA4B9C2628C7}" sibTransId="{5E00DFAA-EC8C-4E36-A133-42517165A6EE}"/>
    <dgm:cxn modelId="{F83CC293-0BDB-40CF-93FF-9D58575C8B29}" srcId="{8F3F78BA-2D9B-4A69-96ED-7DF812494E7F}" destId="{B337B212-7594-431F-9464-26AFE2EAF15A}" srcOrd="6" destOrd="0" parTransId="{F9470B9E-97FB-47EB-911D-90C341C03362}" sibTransId="{A8111A55-623B-48BC-928B-CA9EB95C3890}"/>
    <dgm:cxn modelId="{AF5E8D96-7261-4EA7-9F5A-0AD23852C7DA}" srcId="{83991073-8154-461F-B58D-24C0E37A6992}" destId="{BCE8D73D-B953-49FF-9936-76F4E68741C2}" srcOrd="0" destOrd="0" parTransId="{62D5FB3E-1D81-49F8-B730-CD33FD8B71F8}" sibTransId="{BE4893A8-77CE-4BAD-B242-046339EDDAEE}"/>
    <dgm:cxn modelId="{DDE8219A-C329-4BD1-A124-EF07744FA686}" srcId="{736887D4-C16A-4B89-A2E6-1766A2E3F7F2}" destId="{E65B8654-E263-44F5-92A2-0AA023093E45}" srcOrd="0" destOrd="0" parTransId="{8338EAD6-4DE7-427B-B107-4D6C5EFAD04A}" sibTransId="{25B63CB8-F293-4DE7-8424-B7091A945E72}"/>
    <dgm:cxn modelId="{EBFEA5AC-3EDA-4821-9BE3-B627D44D84A9}" type="presOf" srcId="{4F0DD4F0-5CB9-467F-BD82-4B159F636B8F}" destId="{006B3D8D-A179-4D01-9F05-26C52FC487C5}" srcOrd="0" destOrd="0" presId="urn:microsoft.com/office/officeart/2005/8/layout/chevron2"/>
    <dgm:cxn modelId="{04D02AB0-5EEC-4B15-A55C-88FEB1D6E3D7}" type="presOf" srcId="{BCE8D73D-B953-49FF-9936-76F4E68741C2}" destId="{9E6391BC-C56A-48D8-B044-D72C8C69F776}" srcOrd="0" destOrd="0" presId="urn:microsoft.com/office/officeart/2005/8/layout/chevron2"/>
    <dgm:cxn modelId="{0270E7B6-D6A5-4D10-86F0-3A8491DD0890}" type="presOf" srcId="{6294CD6B-C22B-4F1F-8A39-AF29DD952EE3}" destId="{BEA66F4B-068A-4E73-A10D-9160DD05B143}" srcOrd="0" destOrd="0" presId="urn:microsoft.com/office/officeart/2005/8/layout/chevron2"/>
    <dgm:cxn modelId="{052FA5BA-A457-41B8-8078-C0F2F0CBA50B}" type="presOf" srcId="{4D35289C-1546-4E1B-8E51-5B4F6A564AA9}" destId="{D6E24367-0872-470A-8746-9B4DADE5C73F}" srcOrd="0" destOrd="0" presId="urn:microsoft.com/office/officeart/2005/8/layout/chevron2"/>
    <dgm:cxn modelId="{BEF553BD-46FF-4BF2-8A18-18CE3699BCDC}" srcId="{0E87087C-649E-4A27-8BC2-36DDA379B7E9}" destId="{4D35289C-1546-4E1B-8E51-5B4F6A564AA9}" srcOrd="0" destOrd="0" parTransId="{44D54A0A-1D0A-49FE-8A8D-943A75863902}" sibTransId="{0EF6C922-1CA5-4867-B3A4-5EFA64C33FAC}"/>
    <dgm:cxn modelId="{0C00BFC6-FD7E-4E19-B996-4325EDD731F9}" srcId="{18EFBB76-CA10-4447-ADF4-68B5F015080D}" destId="{9DCCEFEB-E683-465C-B7E6-B9BBE656E9F3}" srcOrd="0" destOrd="0" parTransId="{24194540-FA44-4060-A8F3-34B01D90CB46}" sibTransId="{F1AF3DE3-4500-4E23-B605-10A111034950}"/>
    <dgm:cxn modelId="{D2F3E1C9-804F-416C-935E-25269A044B60}" type="presOf" srcId="{E65B8654-E263-44F5-92A2-0AA023093E45}" destId="{594CD426-6A3F-4FA4-9415-2F72A0167682}" srcOrd="0" destOrd="0" presId="urn:microsoft.com/office/officeart/2005/8/layout/chevron2"/>
    <dgm:cxn modelId="{2DDA40CE-0AE4-45A4-81D9-4C55D74B3F0A}" type="presOf" srcId="{9DCCEFEB-E683-465C-B7E6-B9BBE656E9F3}" destId="{2A1ABE53-0D86-4C72-BD9E-4323DED9AABB}" srcOrd="0" destOrd="0" presId="urn:microsoft.com/office/officeart/2005/8/layout/chevron2"/>
    <dgm:cxn modelId="{123311B0-AB20-4B3B-B7AA-C75D3DD6C6C5}" type="presParOf" srcId="{8491C7CF-2171-497F-BEAC-15B8198C9976}" destId="{747A7619-C866-4192-B806-F187219863C5}" srcOrd="0" destOrd="0" presId="urn:microsoft.com/office/officeart/2005/8/layout/chevron2"/>
    <dgm:cxn modelId="{309D66C5-3803-4E0A-AF46-2F628E4A85EA}" type="presParOf" srcId="{747A7619-C866-4192-B806-F187219863C5}" destId="{060FA3A3-D558-47A9-9A29-3E0FC7C17A00}" srcOrd="0" destOrd="0" presId="urn:microsoft.com/office/officeart/2005/8/layout/chevron2"/>
    <dgm:cxn modelId="{73BF1ED9-6555-4033-9106-3704ADA5DE60}" type="presParOf" srcId="{747A7619-C866-4192-B806-F187219863C5}" destId="{9E6391BC-C56A-48D8-B044-D72C8C69F776}" srcOrd="1" destOrd="0" presId="urn:microsoft.com/office/officeart/2005/8/layout/chevron2"/>
    <dgm:cxn modelId="{B9AD9F93-CC14-448A-BBFE-5EB8C36B2517}" type="presParOf" srcId="{8491C7CF-2171-497F-BEAC-15B8198C9976}" destId="{90EB1E69-A740-420A-80A5-6CE5012A97D1}" srcOrd="1" destOrd="0" presId="urn:microsoft.com/office/officeart/2005/8/layout/chevron2"/>
    <dgm:cxn modelId="{504A1817-A4F2-4E0E-81D4-D8251A7464AF}" type="presParOf" srcId="{8491C7CF-2171-497F-BEAC-15B8198C9976}" destId="{760C0090-145E-4C9F-A33F-334AF15B89D9}" srcOrd="2" destOrd="0" presId="urn:microsoft.com/office/officeart/2005/8/layout/chevron2"/>
    <dgm:cxn modelId="{068A267C-97C1-484B-B857-A5D805441203}" type="presParOf" srcId="{760C0090-145E-4C9F-A33F-334AF15B89D9}" destId="{328CC749-1606-4E34-8422-54D30A1688DA}" srcOrd="0" destOrd="0" presId="urn:microsoft.com/office/officeart/2005/8/layout/chevron2"/>
    <dgm:cxn modelId="{BA0A4610-0C31-41C7-8AF6-5CB2A5B75D62}" type="presParOf" srcId="{760C0090-145E-4C9F-A33F-334AF15B89D9}" destId="{DF751CCD-10EC-4ABD-B386-57EF5F1F50F9}" srcOrd="1" destOrd="0" presId="urn:microsoft.com/office/officeart/2005/8/layout/chevron2"/>
    <dgm:cxn modelId="{67DC4083-E4FC-4F1C-9A56-D3BCFAD2F571}" type="presParOf" srcId="{8491C7CF-2171-497F-BEAC-15B8198C9976}" destId="{101510BC-F858-484D-9FBF-220194FDB072}" srcOrd="3" destOrd="0" presId="urn:microsoft.com/office/officeart/2005/8/layout/chevron2"/>
    <dgm:cxn modelId="{5AFA7ACB-E34B-4CEA-A842-15D7DDE9531F}" type="presParOf" srcId="{8491C7CF-2171-497F-BEAC-15B8198C9976}" destId="{C078AE35-8701-4590-9AC6-95B25DF1DA97}" srcOrd="4" destOrd="0" presId="urn:microsoft.com/office/officeart/2005/8/layout/chevron2"/>
    <dgm:cxn modelId="{C1BEAEF9-D409-4B85-9A1A-C950E36F272A}" type="presParOf" srcId="{C078AE35-8701-4590-9AC6-95B25DF1DA97}" destId="{D7B51574-3341-4137-8E8F-E6FBB506B269}" srcOrd="0" destOrd="0" presId="urn:microsoft.com/office/officeart/2005/8/layout/chevron2"/>
    <dgm:cxn modelId="{3B72285F-239C-4F15-9B27-BD7E0856172E}" type="presParOf" srcId="{C078AE35-8701-4590-9AC6-95B25DF1DA97}" destId="{2A1ABE53-0D86-4C72-BD9E-4323DED9AABB}" srcOrd="1" destOrd="0" presId="urn:microsoft.com/office/officeart/2005/8/layout/chevron2"/>
    <dgm:cxn modelId="{1773965B-75FF-4484-B614-243E9A45C79E}" type="presParOf" srcId="{8491C7CF-2171-497F-BEAC-15B8198C9976}" destId="{3928D245-1F4F-4A8D-A32F-307DB21EA739}" srcOrd="5" destOrd="0" presId="urn:microsoft.com/office/officeart/2005/8/layout/chevron2"/>
    <dgm:cxn modelId="{E311739D-33C0-4EA3-A067-0EA103B302F7}" type="presParOf" srcId="{8491C7CF-2171-497F-BEAC-15B8198C9976}" destId="{D9E93672-F467-4368-BE2A-D4E006E74214}" srcOrd="6" destOrd="0" presId="urn:microsoft.com/office/officeart/2005/8/layout/chevron2"/>
    <dgm:cxn modelId="{8ED74868-B777-4F98-B7C1-BFDD49DEFC19}" type="presParOf" srcId="{D9E93672-F467-4368-BE2A-D4E006E74214}" destId="{BF74AAC3-0229-4D5D-A990-6F02C4ECB81D}" srcOrd="0" destOrd="0" presId="urn:microsoft.com/office/officeart/2005/8/layout/chevron2"/>
    <dgm:cxn modelId="{55071D54-4F95-41D6-829C-2CF5EB4604C5}" type="presParOf" srcId="{D9E93672-F467-4368-BE2A-D4E006E74214}" destId="{594CD426-6A3F-4FA4-9415-2F72A0167682}" srcOrd="1" destOrd="0" presId="urn:microsoft.com/office/officeart/2005/8/layout/chevron2"/>
    <dgm:cxn modelId="{197D1C5E-9267-4655-B550-771DC0DBECC8}" type="presParOf" srcId="{8491C7CF-2171-497F-BEAC-15B8198C9976}" destId="{0EC7C587-41EC-4150-A708-F6B1DEEE00EE}" srcOrd="7" destOrd="0" presId="urn:microsoft.com/office/officeart/2005/8/layout/chevron2"/>
    <dgm:cxn modelId="{75EAB149-C928-4C5E-AE65-99E40A2F1A84}" type="presParOf" srcId="{8491C7CF-2171-497F-BEAC-15B8198C9976}" destId="{E385189B-1594-443A-BC7B-B7B16425EAA6}" srcOrd="8" destOrd="0" presId="urn:microsoft.com/office/officeart/2005/8/layout/chevron2"/>
    <dgm:cxn modelId="{81128BFD-848C-4141-9ADC-20833A61BD9C}" type="presParOf" srcId="{E385189B-1594-443A-BC7B-B7B16425EAA6}" destId="{006B3D8D-A179-4D01-9F05-26C52FC487C5}" srcOrd="0" destOrd="0" presId="urn:microsoft.com/office/officeart/2005/8/layout/chevron2"/>
    <dgm:cxn modelId="{9971D1A0-B3FF-438E-A918-2CECC9E22C7A}" type="presParOf" srcId="{E385189B-1594-443A-BC7B-B7B16425EAA6}" destId="{BB47077F-28CA-4C5E-88C3-E72B7FD1C524}" srcOrd="1" destOrd="0" presId="urn:microsoft.com/office/officeart/2005/8/layout/chevron2"/>
    <dgm:cxn modelId="{8FCC4971-D403-43D9-8A68-36114DE7AA77}" type="presParOf" srcId="{8491C7CF-2171-497F-BEAC-15B8198C9976}" destId="{BE7221CC-67BC-4163-AE4A-30431FAD54D1}" srcOrd="9" destOrd="0" presId="urn:microsoft.com/office/officeart/2005/8/layout/chevron2"/>
    <dgm:cxn modelId="{608353EE-8F7D-4C8C-B182-33EEE8C53CE5}" type="presParOf" srcId="{8491C7CF-2171-497F-BEAC-15B8198C9976}" destId="{742418D0-B2D9-40DD-9598-A3B0F189837A}" srcOrd="10" destOrd="0" presId="urn:microsoft.com/office/officeart/2005/8/layout/chevron2"/>
    <dgm:cxn modelId="{10DE3F01-CCA5-472E-9BF6-CD93B4F8FFC4}" type="presParOf" srcId="{742418D0-B2D9-40DD-9598-A3B0F189837A}" destId="{EC9FBD42-BEBC-4AD7-AF1A-14EC8DE9A7B2}" srcOrd="0" destOrd="0" presId="urn:microsoft.com/office/officeart/2005/8/layout/chevron2"/>
    <dgm:cxn modelId="{A3B97F0B-E049-4511-8A4A-9427CF701218}" type="presParOf" srcId="{742418D0-B2D9-40DD-9598-A3B0F189837A}" destId="{D6E24367-0872-470A-8746-9B4DADE5C73F}" srcOrd="1" destOrd="0" presId="urn:microsoft.com/office/officeart/2005/8/layout/chevron2"/>
    <dgm:cxn modelId="{D21956AB-FD78-4833-8BA4-0722B24B56F2}" type="presParOf" srcId="{8491C7CF-2171-497F-BEAC-15B8198C9976}" destId="{E7FB080E-4748-45A6-BB05-484ABAD8726C}" srcOrd="11" destOrd="0" presId="urn:microsoft.com/office/officeart/2005/8/layout/chevron2"/>
    <dgm:cxn modelId="{7028E67D-CC37-4812-BC1D-5C9C268E09DF}" type="presParOf" srcId="{8491C7CF-2171-497F-BEAC-15B8198C9976}" destId="{4EE6091A-7264-4615-9CE6-4443C69737B5}" srcOrd="12" destOrd="0" presId="urn:microsoft.com/office/officeart/2005/8/layout/chevron2"/>
    <dgm:cxn modelId="{467F5CA2-AA37-4A19-88AF-B77D3A78B1BC}" type="presParOf" srcId="{4EE6091A-7264-4615-9CE6-4443C69737B5}" destId="{83111A8C-5E4C-4731-A7B5-767C33C2D8AD}" srcOrd="0" destOrd="0" presId="urn:microsoft.com/office/officeart/2005/8/layout/chevron2"/>
    <dgm:cxn modelId="{0D6E1FC2-5D93-4965-A00E-BFDBEBF3A0FA}" type="presParOf" srcId="{4EE6091A-7264-4615-9CE6-4443C69737B5}" destId="{BEA66F4B-068A-4E73-A10D-9160DD05B143}"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F47CCEE-7A14-4DE6-B0DB-200DC84331F0}"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endParaRPr lang="ru-RU"/>
        </a:p>
      </dgm:t>
    </dgm:pt>
    <dgm:pt modelId="{310F3626-6712-46C7-AC59-3E3BEAB1AE09}">
      <dgm:prSet phldrT="[Текст]"/>
      <dgm:spPr/>
      <dgm:t>
        <a:bodyPr/>
        <a:lstStyle/>
        <a:p>
          <a:r>
            <a:rPr lang="ru-RU">
              <a:latin typeface="Times New Roman" panose="02020603050405020304" pitchFamily="18" charset="0"/>
              <a:cs typeface="Times New Roman" panose="02020603050405020304" pitchFamily="18" charset="0"/>
            </a:rPr>
            <a:t>Мотивационный</a:t>
          </a:r>
        </a:p>
      </dgm:t>
    </dgm:pt>
    <dgm:pt modelId="{A65F4783-4FDB-4B4C-9903-56BAE7C117B9}" type="parTrans" cxnId="{565D3359-22F6-42C7-B80E-E5985CE9CD4A}">
      <dgm:prSet/>
      <dgm:spPr/>
      <dgm:t>
        <a:bodyPr/>
        <a:lstStyle/>
        <a:p>
          <a:endParaRPr lang="ru-RU"/>
        </a:p>
      </dgm:t>
    </dgm:pt>
    <dgm:pt modelId="{04331C37-9186-44AE-B443-5B81D8769CBC}" type="sibTrans" cxnId="{565D3359-22F6-42C7-B80E-E5985CE9CD4A}">
      <dgm:prSet/>
      <dgm:spPr/>
      <dgm:t>
        <a:bodyPr/>
        <a:lstStyle/>
        <a:p>
          <a:endParaRPr lang="ru-RU"/>
        </a:p>
      </dgm:t>
    </dgm:pt>
    <dgm:pt modelId="{F2F1CEE2-9656-4C27-8F75-6083677CCAF5}">
      <dgm:prSet custT="1"/>
      <dgm:spPr/>
      <dgm:t>
        <a:bodyPr/>
        <a:lstStyle/>
        <a:p>
          <a:r>
            <a:rPr lang="ru-RU" sz="1400">
              <a:latin typeface="Times New Roman" panose="02020603050405020304" pitchFamily="18" charset="0"/>
              <a:cs typeface="Times New Roman" panose="02020603050405020304" pitchFamily="18" charset="0"/>
            </a:rPr>
            <a:t>Деятельностный</a:t>
          </a:r>
        </a:p>
      </dgm:t>
    </dgm:pt>
    <dgm:pt modelId="{9B0BE1C0-5C8A-42C5-9863-91C6B0980ACA}" type="parTrans" cxnId="{FA37D1CF-C211-4C90-8081-3A0C3917EC28}">
      <dgm:prSet/>
      <dgm:spPr/>
      <dgm:t>
        <a:bodyPr/>
        <a:lstStyle/>
        <a:p>
          <a:endParaRPr lang="ru-RU"/>
        </a:p>
      </dgm:t>
    </dgm:pt>
    <dgm:pt modelId="{10332B91-5ED0-4754-B0D9-927ED40D1BB1}" type="sibTrans" cxnId="{FA37D1CF-C211-4C90-8081-3A0C3917EC28}">
      <dgm:prSet/>
      <dgm:spPr/>
      <dgm:t>
        <a:bodyPr/>
        <a:lstStyle/>
        <a:p>
          <a:endParaRPr lang="ru-RU"/>
        </a:p>
      </dgm:t>
    </dgm:pt>
    <dgm:pt modelId="{FE966D2F-D2BF-4948-A077-EB243EF91ABB}">
      <dgm:prSet custT="1"/>
      <dgm:spPr/>
      <dgm:t>
        <a:bodyPr/>
        <a:lstStyle/>
        <a:p>
          <a:r>
            <a:rPr lang="ru-RU" sz="1400">
              <a:latin typeface="Times New Roman" panose="02020603050405020304" pitchFamily="18" charset="0"/>
              <a:cs typeface="Times New Roman" panose="02020603050405020304" pitchFamily="18" charset="0"/>
            </a:rPr>
            <a:t>Рефлексивный</a:t>
          </a:r>
        </a:p>
      </dgm:t>
    </dgm:pt>
    <dgm:pt modelId="{5752C2D3-EDDA-43D6-B05F-76ECD5DDF134}" type="parTrans" cxnId="{9EB31E68-5C4C-437F-A48E-637B6829DE1B}">
      <dgm:prSet/>
      <dgm:spPr/>
      <dgm:t>
        <a:bodyPr/>
        <a:lstStyle/>
        <a:p>
          <a:endParaRPr lang="ru-RU"/>
        </a:p>
      </dgm:t>
    </dgm:pt>
    <dgm:pt modelId="{DF853116-33CA-4065-B39F-15EDAEB6CB2B}" type="sibTrans" cxnId="{9EB31E68-5C4C-437F-A48E-637B6829DE1B}">
      <dgm:prSet/>
      <dgm:spPr/>
      <dgm:t>
        <a:bodyPr/>
        <a:lstStyle/>
        <a:p>
          <a:endParaRPr lang="ru-RU"/>
        </a:p>
      </dgm:t>
    </dgm:pt>
    <dgm:pt modelId="{41E43C55-B2D8-4D81-8A56-AE2F20A6BE17}">
      <dgm:prSet phldrT="[Текст]" custT="1"/>
      <dgm:spPr/>
      <dgm:t>
        <a:bodyPr/>
        <a:lstStyle/>
        <a:p>
          <a:r>
            <a:rPr lang="ru-RU" sz="1400">
              <a:latin typeface="Times New Roman" panose="02020603050405020304" pitchFamily="18" charset="0"/>
              <a:cs typeface="Times New Roman" panose="02020603050405020304" pitchFamily="18" charset="0"/>
            </a:rPr>
            <a:t>Когнитивный</a:t>
          </a:r>
          <a:endParaRPr lang="ru-RU" sz="1500">
            <a:latin typeface="Times New Roman" panose="02020603050405020304" pitchFamily="18" charset="0"/>
            <a:cs typeface="Times New Roman" panose="02020603050405020304" pitchFamily="18" charset="0"/>
          </a:endParaRPr>
        </a:p>
      </dgm:t>
    </dgm:pt>
    <dgm:pt modelId="{C66DF5CE-1BB5-4F27-8D9C-F8FF542CF869}" type="parTrans" cxnId="{D2280FB3-663E-450D-BB42-28B67BE9A7B5}">
      <dgm:prSet/>
      <dgm:spPr/>
      <dgm:t>
        <a:bodyPr/>
        <a:lstStyle/>
        <a:p>
          <a:endParaRPr lang="ru-RU"/>
        </a:p>
      </dgm:t>
    </dgm:pt>
    <dgm:pt modelId="{15357F80-8F3F-419E-95BA-C78AC456FAD1}" type="sibTrans" cxnId="{D2280FB3-663E-450D-BB42-28B67BE9A7B5}">
      <dgm:prSet/>
      <dgm:spPr/>
      <dgm:t>
        <a:bodyPr/>
        <a:lstStyle/>
        <a:p>
          <a:endParaRPr lang="ru-RU"/>
        </a:p>
      </dgm:t>
    </dgm:pt>
    <dgm:pt modelId="{F60EB2D4-F023-43C5-BA95-35646132F060}" type="pres">
      <dgm:prSet presAssocID="{3F47CCEE-7A14-4DE6-B0DB-200DC84331F0}" presName="Name0" presStyleCnt="0">
        <dgm:presLayoutVars>
          <dgm:dir/>
          <dgm:resizeHandles val="exact"/>
        </dgm:presLayoutVars>
      </dgm:prSet>
      <dgm:spPr/>
    </dgm:pt>
    <dgm:pt modelId="{705F2C8A-06BF-4CD3-A523-143A6B072BE3}" type="pres">
      <dgm:prSet presAssocID="{3F47CCEE-7A14-4DE6-B0DB-200DC84331F0}" presName="cycle" presStyleCnt="0"/>
      <dgm:spPr/>
    </dgm:pt>
    <dgm:pt modelId="{9258BCD2-F6CB-4896-8D51-05C5182BCB88}" type="pres">
      <dgm:prSet presAssocID="{310F3626-6712-46C7-AC59-3E3BEAB1AE09}" presName="nodeFirstNode" presStyleLbl="node1" presStyleIdx="0" presStyleCnt="4">
        <dgm:presLayoutVars>
          <dgm:bulletEnabled val="1"/>
        </dgm:presLayoutVars>
      </dgm:prSet>
      <dgm:spPr/>
    </dgm:pt>
    <dgm:pt modelId="{6EF6E82D-D372-4EF2-998E-2EA040BC90F5}" type="pres">
      <dgm:prSet presAssocID="{04331C37-9186-44AE-B443-5B81D8769CBC}" presName="sibTransFirstNode" presStyleLbl="bgShp" presStyleIdx="0" presStyleCnt="1"/>
      <dgm:spPr/>
    </dgm:pt>
    <dgm:pt modelId="{CC451043-C544-4845-B990-CC27208BF699}" type="pres">
      <dgm:prSet presAssocID="{41E43C55-B2D8-4D81-8A56-AE2F20A6BE17}" presName="nodeFollowingNodes" presStyleLbl="node1" presStyleIdx="1" presStyleCnt="4">
        <dgm:presLayoutVars>
          <dgm:bulletEnabled val="1"/>
        </dgm:presLayoutVars>
      </dgm:prSet>
      <dgm:spPr/>
    </dgm:pt>
    <dgm:pt modelId="{9A458DB8-F7B8-436D-999A-EAA38430516C}" type="pres">
      <dgm:prSet presAssocID="{F2F1CEE2-9656-4C27-8F75-6083677CCAF5}" presName="nodeFollowingNodes" presStyleLbl="node1" presStyleIdx="2" presStyleCnt="4" custScaleX="116761">
        <dgm:presLayoutVars>
          <dgm:bulletEnabled val="1"/>
        </dgm:presLayoutVars>
      </dgm:prSet>
      <dgm:spPr/>
    </dgm:pt>
    <dgm:pt modelId="{4E7BE02B-FB45-4B73-AE8D-18A258E3C5BF}" type="pres">
      <dgm:prSet presAssocID="{FE966D2F-D2BF-4948-A077-EB243EF91ABB}" presName="nodeFollowingNodes" presStyleLbl="node1" presStyleIdx="3" presStyleCnt="4">
        <dgm:presLayoutVars>
          <dgm:bulletEnabled val="1"/>
        </dgm:presLayoutVars>
      </dgm:prSet>
      <dgm:spPr/>
    </dgm:pt>
  </dgm:ptLst>
  <dgm:cxnLst>
    <dgm:cxn modelId="{B8FF6C00-682B-439A-B75F-E4E64475A4E7}" type="presOf" srcId="{F2F1CEE2-9656-4C27-8F75-6083677CCAF5}" destId="{9A458DB8-F7B8-436D-999A-EAA38430516C}" srcOrd="0" destOrd="0" presId="urn:microsoft.com/office/officeart/2005/8/layout/cycle3"/>
    <dgm:cxn modelId="{4BCF251E-6170-4D9E-9E09-F074BE34AD90}" type="presOf" srcId="{04331C37-9186-44AE-B443-5B81D8769CBC}" destId="{6EF6E82D-D372-4EF2-998E-2EA040BC90F5}" srcOrd="0" destOrd="0" presId="urn:microsoft.com/office/officeart/2005/8/layout/cycle3"/>
    <dgm:cxn modelId="{070B4D2C-025E-49BD-857A-42E90EE69528}" type="presOf" srcId="{FE966D2F-D2BF-4948-A077-EB243EF91ABB}" destId="{4E7BE02B-FB45-4B73-AE8D-18A258E3C5BF}" srcOrd="0" destOrd="0" presId="urn:microsoft.com/office/officeart/2005/8/layout/cycle3"/>
    <dgm:cxn modelId="{59499C42-7579-45DB-BEB6-4EE663FBF5D0}" type="presOf" srcId="{310F3626-6712-46C7-AC59-3E3BEAB1AE09}" destId="{9258BCD2-F6CB-4896-8D51-05C5182BCB88}" srcOrd="0" destOrd="0" presId="urn:microsoft.com/office/officeart/2005/8/layout/cycle3"/>
    <dgm:cxn modelId="{9EB31E68-5C4C-437F-A48E-637B6829DE1B}" srcId="{3F47CCEE-7A14-4DE6-B0DB-200DC84331F0}" destId="{FE966D2F-D2BF-4948-A077-EB243EF91ABB}" srcOrd="3" destOrd="0" parTransId="{5752C2D3-EDDA-43D6-B05F-76ECD5DDF134}" sibTransId="{DF853116-33CA-4065-B39F-15EDAEB6CB2B}"/>
    <dgm:cxn modelId="{565D3359-22F6-42C7-B80E-E5985CE9CD4A}" srcId="{3F47CCEE-7A14-4DE6-B0DB-200DC84331F0}" destId="{310F3626-6712-46C7-AC59-3E3BEAB1AE09}" srcOrd="0" destOrd="0" parTransId="{A65F4783-4FDB-4B4C-9903-56BAE7C117B9}" sibTransId="{04331C37-9186-44AE-B443-5B81D8769CBC}"/>
    <dgm:cxn modelId="{0D7BB986-4CEF-4585-AFA3-37F2586B10E0}" type="presOf" srcId="{3F47CCEE-7A14-4DE6-B0DB-200DC84331F0}" destId="{F60EB2D4-F023-43C5-BA95-35646132F060}" srcOrd="0" destOrd="0" presId="urn:microsoft.com/office/officeart/2005/8/layout/cycle3"/>
    <dgm:cxn modelId="{68A05999-CB62-46CF-994D-E3477F863122}" type="presOf" srcId="{41E43C55-B2D8-4D81-8A56-AE2F20A6BE17}" destId="{CC451043-C544-4845-B990-CC27208BF699}" srcOrd="0" destOrd="0" presId="urn:microsoft.com/office/officeart/2005/8/layout/cycle3"/>
    <dgm:cxn modelId="{D2280FB3-663E-450D-BB42-28B67BE9A7B5}" srcId="{3F47CCEE-7A14-4DE6-B0DB-200DC84331F0}" destId="{41E43C55-B2D8-4D81-8A56-AE2F20A6BE17}" srcOrd="1" destOrd="0" parTransId="{C66DF5CE-1BB5-4F27-8D9C-F8FF542CF869}" sibTransId="{15357F80-8F3F-419E-95BA-C78AC456FAD1}"/>
    <dgm:cxn modelId="{FA37D1CF-C211-4C90-8081-3A0C3917EC28}" srcId="{3F47CCEE-7A14-4DE6-B0DB-200DC84331F0}" destId="{F2F1CEE2-9656-4C27-8F75-6083677CCAF5}" srcOrd="2" destOrd="0" parTransId="{9B0BE1C0-5C8A-42C5-9863-91C6B0980ACA}" sibTransId="{10332B91-5ED0-4754-B0D9-927ED40D1BB1}"/>
    <dgm:cxn modelId="{EFA56E63-4B5C-4701-8F64-C64FD4F5FC15}" type="presParOf" srcId="{F60EB2D4-F023-43C5-BA95-35646132F060}" destId="{705F2C8A-06BF-4CD3-A523-143A6B072BE3}" srcOrd="0" destOrd="0" presId="urn:microsoft.com/office/officeart/2005/8/layout/cycle3"/>
    <dgm:cxn modelId="{F6854FE4-F46B-4E61-9E2D-A0524D5DBB54}" type="presParOf" srcId="{705F2C8A-06BF-4CD3-A523-143A6B072BE3}" destId="{9258BCD2-F6CB-4896-8D51-05C5182BCB88}" srcOrd="0" destOrd="0" presId="urn:microsoft.com/office/officeart/2005/8/layout/cycle3"/>
    <dgm:cxn modelId="{E6E7FFDF-3CC5-4161-B905-7BF60B7EC3B1}" type="presParOf" srcId="{705F2C8A-06BF-4CD3-A523-143A6B072BE3}" destId="{6EF6E82D-D372-4EF2-998E-2EA040BC90F5}" srcOrd="1" destOrd="0" presId="urn:microsoft.com/office/officeart/2005/8/layout/cycle3"/>
    <dgm:cxn modelId="{B8FE4226-982D-4167-9DFF-AEDA66E3D353}" type="presParOf" srcId="{705F2C8A-06BF-4CD3-A523-143A6B072BE3}" destId="{CC451043-C544-4845-B990-CC27208BF699}" srcOrd="2" destOrd="0" presId="urn:microsoft.com/office/officeart/2005/8/layout/cycle3"/>
    <dgm:cxn modelId="{44B7C949-4E81-4A5F-9508-20A77A736105}" type="presParOf" srcId="{705F2C8A-06BF-4CD3-A523-143A6B072BE3}" destId="{9A458DB8-F7B8-436D-999A-EAA38430516C}" srcOrd="3" destOrd="0" presId="urn:microsoft.com/office/officeart/2005/8/layout/cycle3"/>
    <dgm:cxn modelId="{1DA2D7C2-A1EF-4F77-9BC9-E24EDA9F0DC5}" type="presParOf" srcId="{705F2C8A-06BF-4CD3-A523-143A6B072BE3}" destId="{4E7BE02B-FB45-4B73-AE8D-18A258E3C5BF}" srcOrd="4" destOrd="0" presId="urn:microsoft.com/office/officeart/2005/8/layout/cycle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618B975-99D9-4A41-8A4A-55DC8DA3D927}" type="doc">
      <dgm:prSet loTypeId="urn:microsoft.com/office/officeart/2008/layout/LinedList" loCatId="list" qsTypeId="urn:microsoft.com/office/officeart/2005/8/quickstyle/simple1" qsCatId="simple" csTypeId="urn:microsoft.com/office/officeart/2005/8/colors/accent0_1" csCatId="mainScheme" phldr="1"/>
      <dgm:spPr/>
      <dgm:t>
        <a:bodyPr/>
        <a:lstStyle/>
        <a:p>
          <a:endParaRPr lang="ru-RU"/>
        </a:p>
      </dgm:t>
    </dgm:pt>
    <dgm:pt modelId="{4BCB728E-7F00-484D-9051-691CC7B5242D}">
      <dgm:prSet phldrT="[Текст]" custT="1"/>
      <dgm:spPr/>
      <dgm:t>
        <a:bodyPr/>
        <a:lstStyle/>
        <a:p>
          <a:r>
            <a:rPr lang="ru-RU" sz="1400">
              <a:latin typeface="Times New Roman" panose="02020603050405020304" pitchFamily="18" charset="0"/>
              <a:cs typeface="Times New Roman" panose="02020603050405020304" pitchFamily="18" charset="0"/>
            </a:rPr>
            <a:t>Показатели мотивационной составляющей </a:t>
          </a:r>
        </a:p>
      </dgm:t>
    </dgm:pt>
    <dgm:pt modelId="{5440DBA7-4A51-4139-A286-092F08263AFE}" type="parTrans" cxnId="{E4A6ECC6-617E-452F-B057-5D51974BC2BF}">
      <dgm:prSet/>
      <dgm:spPr/>
      <dgm:t>
        <a:bodyPr/>
        <a:lstStyle/>
        <a:p>
          <a:endParaRPr lang="ru-RU"/>
        </a:p>
      </dgm:t>
    </dgm:pt>
    <dgm:pt modelId="{613F3596-9711-4871-BF74-78470A7C93F0}" type="sibTrans" cxnId="{E4A6ECC6-617E-452F-B057-5D51974BC2BF}">
      <dgm:prSet/>
      <dgm:spPr/>
      <dgm:t>
        <a:bodyPr/>
        <a:lstStyle/>
        <a:p>
          <a:endParaRPr lang="ru-RU"/>
        </a:p>
      </dgm:t>
    </dgm:pt>
    <dgm:pt modelId="{7AB2316E-F96C-4352-8FE7-70249EEAC9E4}">
      <dgm:prSet phldrT="[Текст]" custT="1"/>
      <dgm:spPr/>
      <dgm:t>
        <a:bodyPr/>
        <a:lstStyle/>
        <a:p>
          <a:r>
            <a:rPr lang="ru-RU" sz="1400">
              <a:latin typeface="Times New Roman" panose="02020603050405020304" pitchFamily="18" charset="0"/>
              <a:cs typeface="Times New Roman" panose="02020603050405020304" pitchFamily="18" charset="0"/>
            </a:rPr>
            <a:t>Постоянный интерес к урокам английского языка</a:t>
          </a:r>
        </a:p>
      </dgm:t>
    </dgm:pt>
    <dgm:pt modelId="{25E32F73-5975-404E-B063-32E4FB78E13E}" type="parTrans" cxnId="{CF1B92E6-E7E2-41D4-B479-43EFAAB849F7}">
      <dgm:prSet/>
      <dgm:spPr/>
      <dgm:t>
        <a:bodyPr/>
        <a:lstStyle/>
        <a:p>
          <a:endParaRPr lang="ru-RU"/>
        </a:p>
      </dgm:t>
    </dgm:pt>
    <dgm:pt modelId="{DAF03420-23C5-45BB-8411-79B58982ED7B}" type="sibTrans" cxnId="{CF1B92E6-E7E2-41D4-B479-43EFAAB849F7}">
      <dgm:prSet/>
      <dgm:spPr/>
      <dgm:t>
        <a:bodyPr/>
        <a:lstStyle/>
        <a:p>
          <a:endParaRPr lang="ru-RU"/>
        </a:p>
      </dgm:t>
    </dgm:pt>
    <dgm:pt modelId="{2F4028E6-6131-4ED5-B702-89C42F77FD00}">
      <dgm:prSet phldrT="[Текст]" custT="1"/>
      <dgm:spPr/>
      <dgm:t>
        <a:bodyPr/>
        <a:lstStyle/>
        <a:p>
          <a:r>
            <a:rPr lang="ru-RU" sz="1400">
              <a:latin typeface="Times New Roman" panose="02020603050405020304" pitchFamily="18" charset="0"/>
              <a:cs typeface="Times New Roman" panose="02020603050405020304" pitchFamily="18" charset="0"/>
            </a:rPr>
            <a:t>Желание выполнять креативные задания</a:t>
          </a:r>
        </a:p>
      </dgm:t>
    </dgm:pt>
    <dgm:pt modelId="{E9965DC2-C0DB-44B5-8428-6D608C47DF2A}" type="parTrans" cxnId="{211F1803-2723-4713-AB1D-08EE7F1ED9C4}">
      <dgm:prSet/>
      <dgm:spPr/>
      <dgm:t>
        <a:bodyPr/>
        <a:lstStyle/>
        <a:p>
          <a:endParaRPr lang="ru-RU"/>
        </a:p>
      </dgm:t>
    </dgm:pt>
    <dgm:pt modelId="{1EAE95EA-2C41-4C43-87DA-69DA13EA7ADA}" type="sibTrans" cxnId="{211F1803-2723-4713-AB1D-08EE7F1ED9C4}">
      <dgm:prSet/>
      <dgm:spPr/>
      <dgm:t>
        <a:bodyPr/>
        <a:lstStyle/>
        <a:p>
          <a:endParaRPr lang="ru-RU"/>
        </a:p>
      </dgm:t>
    </dgm:pt>
    <dgm:pt modelId="{E5255490-84C8-453D-A7D2-E9A346596CB8}">
      <dgm:prSet phldrT="[Текст]" custT="1"/>
      <dgm:spPr/>
      <dgm:t>
        <a:bodyPr/>
        <a:lstStyle/>
        <a:p>
          <a:r>
            <a:rPr lang="ru-RU" sz="1400">
              <a:latin typeface="Times New Roman" panose="02020603050405020304" pitchFamily="18" charset="0"/>
              <a:cs typeface="Times New Roman" panose="02020603050405020304" pitchFamily="18" charset="0"/>
            </a:rPr>
            <a:t>Стремление высказать свое мнение и предложить новый подход в речи</a:t>
          </a:r>
        </a:p>
      </dgm:t>
    </dgm:pt>
    <dgm:pt modelId="{79B8DB24-A0EB-44BC-B8D9-C7A1C02CED91}" type="parTrans" cxnId="{5E8DB3F7-A76A-4266-A13A-D3831F9B95DA}">
      <dgm:prSet/>
      <dgm:spPr/>
      <dgm:t>
        <a:bodyPr/>
        <a:lstStyle/>
        <a:p>
          <a:endParaRPr lang="ru-RU"/>
        </a:p>
      </dgm:t>
    </dgm:pt>
    <dgm:pt modelId="{593786DF-4FB6-4876-9DD8-93026487A843}" type="sibTrans" cxnId="{5E8DB3F7-A76A-4266-A13A-D3831F9B95DA}">
      <dgm:prSet/>
      <dgm:spPr/>
      <dgm:t>
        <a:bodyPr/>
        <a:lstStyle/>
        <a:p>
          <a:endParaRPr lang="ru-RU"/>
        </a:p>
      </dgm:t>
    </dgm:pt>
    <dgm:pt modelId="{B6B7FC79-4945-4022-B2C2-E48426805DF4}">
      <dgm:prSet phldrT="[Текст]" custT="1"/>
      <dgm:spPr/>
      <dgm:t>
        <a:bodyPr/>
        <a:lstStyle/>
        <a:p>
          <a:r>
            <a:rPr lang="ru-RU" sz="1400">
              <a:latin typeface="Times New Roman" panose="02020603050405020304" pitchFamily="18" charset="0"/>
              <a:cs typeface="Times New Roman" panose="02020603050405020304" pitchFamily="18" charset="0"/>
            </a:rPr>
            <a:t>Свободное и эмоциональное участие в языковых играх, ролевых упражнениях</a:t>
          </a:r>
        </a:p>
      </dgm:t>
    </dgm:pt>
    <dgm:pt modelId="{89AD85BA-D585-411B-824E-239C876F51EA}" type="parTrans" cxnId="{72F774E4-4D92-4327-8EB8-4C7E760EDFEB}">
      <dgm:prSet/>
      <dgm:spPr/>
      <dgm:t>
        <a:bodyPr/>
        <a:lstStyle/>
        <a:p>
          <a:endParaRPr lang="ru-RU"/>
        </a:p>
      </dgm:t>
    </dgm:pt>
    <dgm:pt modelId="{E9438784-8664-4B22-BD1C-0D82D38D9522}" type="sibTrans" cxnId="{72F774E4-4D92-4327-8EB8-4C7E760EDFEB}">
      <dgm:prSet/>
      <dgm:spPr/>
      <dgm:t>
        <a:bodyPr/>
        <a:lstStyle/>
        <a:p>
          <a:endParaRPr lang="ru-RU"/>
        </a:p>
      </dgm:t>
    </dgm:pt>
    <dgm:pt modelId="{0B56A9E5-06BD-49E5-9E0B-107DBB1F7F8D}">
      <dgm:prSet phldrT="[Текст]" custT="1"/>
      <dgm:spPr/>
      <dgm:t>
        <a:bodyPr/>
        <a:lstStyle/>
        <a:p>
          <a:r>
            <a:rPr lang="ru-RU" sz="1400">
              <a:latin typeface="Times New Roman" panose="02020603050405020304" pitchFamily="18" charset="0"/>
              <a:cs typeface="Times New Roman" panose="02020603050405020304" pitchFamily="18" charset="0"/>
            </a:rPr>
            <a:t>Проявлять активность во время работы с командой и быть готовым отстаивать свою идею</a:t>
          </a:r>
        </a:p>
      </dgm:t>
    </dgm:pt>
    <dgm:pt modelId="{634D30A8-151F-446D-A971-AC7821430491}" type="parTrans" cxnId="{B0E99524-C97F-45D3-AB4C-FC9BACA1D06D}">
      <dgm:prSet/>
      <dgm:spPr/>
      <dgm:t>
        <a:bodyPr/>
        <a:lstStyle/>
        <a:p>
          <a:endParaRPr lang="ru-RU"/>
        </a:p>
      </dgm:t>
    </dgm:pt>
    <dgm:pt modelId="{B77A2F4F-781D-4466-8DD7-05E98248925B}" type="sibTrans" cxnId="{B0E99524-C97F-45D3-AB4C-FC9BACA1D06D}">
      <dgm:prSet/>
      <dgm:spPr/>
      <dgm:t>
        <a:bodyPr/>
        <a:lstStyle/>
        <a:p>
          <a:endParaRPr lang="ru-RU"/>
        </a:p>
      </dgm:t>
    </dgm:pt>
    <dgm:pt modelId="{63707853-79DD-4B97-A375-F831C0080AF0}" type="pres">
      <dgm:prSet presAssocID="{7618B975-99D9-4A41-8A4A-55DC8DA3D927}" presName="vert0" presStyleCnt="0">
        <dgm:presLayoutVars>
          <dgm:dir/>
          <dgm:animOne val="branch"/>
          <dgm:animLvl val="lvl"/>
        </dgm:presLayoutVars>
      </dgm:prSet>
      <dgm:spPr/>
    </dgm:pt>
    <dgm:pt modelId="{CA6F4721-B286-4DB4-AC64-859CEF510A18}" type="pres">
      <dgm:prSet presAssocID="{4BCB728E-7F00-484D-9051-691CC7B5242D}" presName="thickLine" presStyleLbl="alignNode1" presStyleIdx="0" presStyleCnt="1"/>
      <dgm:spPr/>
    </dgm:pt>
    <dgm:pt modelId="{CBA66A2B-CD41-4328-8D2B-BD0E5CF3F6D8}" type="pres">
      <dgm:prSet presAssocID="{4BCB728E-7F00-484D-9051-691CC7B5242D}" presName="horz1" presStyleCnt="0"/>
      <dgm:spPr/>
    </dgm:pt>
    <dgm:pt modelId="{35464737-9356-4685-BFAE-599AD533B20E}" type="pres">
      <dgm:prSet presAssocID="{4BCB728E-7F00-484D-9051-691CC7B5242D}" presName="tx1" presStyleLbl="revTx" presStyleIdx="0" presStyleCnt="6" custScaleX="150000"/>
      <dgm:spPr/>
    </dgm:pt>
    <dgm:pt modelId="{5FF2ED51-111B-4DAF-A277-DB5578788E62}" type="pres">
      <dgm:prSet presAssocID="{4BCB728E-7F00-484D-9051-691CC7B5242D}" presName="vert1" presStyleCnt="0"/>
      <dgm:spPr/>
    </dgm:pt>
    <dgm:pt modelId="{9AB3C2C4-B82F-4726-BE93-D031AABB567A}" type="pres">
      <dgm:prSet presAssocID="{7AB2316E-F96C-4352-8FE7-70249EEAC9E4}" presName="vertSpace2a" presStyleCnt="0"/>
      <dgm:spPr/>
    </dgm:pt>
    <dgm:pt modelId="{29340195-4C22-45BE-862C-90E5C5B957DD}" type="pres">
      <dgm:prSet presAssocID="{7AB2316E-F96C-4352-8FE7-70249EEAC9E4}" presName="horz2" presStyleCnt="0"/>
      <dgm:spPr/>
    </dgm:pt>
    <dgm:pt modelId="{E3E92BE3-676A-41D1-B192-DA38B031DA8A}" type="pres">
      <dgm:prSet presAssocID="{7AB2316E-F96C-4352-8FE7-70249EEAC9E4}" presName="horzSpace2" presStyleCnt="0"/>
      <dgm:spPr/>
    </dgm:pt>
    <dgm:pt modelId="{E5671B2A-46D2-4B1D-8C07-6CC11244828E}" type="pres">
      <dgm:prSet presAssocID="{7AB2316E-F96C-4352-8FE7-70249EEAC9E4}" presName="tx2" presStyleLbl="revTx" presStyleIdx="1" presStyleCnt="6" custScaleY="52931"/>
      <dgm:spPr/>
    </dgm:pt>
    <dgm:pt modelId="{3DCF69E7-AC35-484B-B84D-6A51D28A0870}" type="pres">
      <dgm:prSet presAssocID="{7AB2316E-F96C-4352-8FE7-70249EEAC9E4}" presName="vert2" presStyleCnt="0"/>
      <dgm:spPr/>
    </dgm:pt>
    <dgm:pt modelId="{A184C2AA-679B-43EE-96AA-FEBF53D98745}" type="pres">
      <dgm:prSet presAssocID="{7AB2316E-F96C-4352-8FE7-70249EEAC9E4}" presName="thinLine2b" presStyleLbl="callout" presStyleIdx="0" presStyleCnt="5"/>
      <dgm:spPr/>
    </dgm:pt>
    <dgm:pt modelId="{894300B7-F8D3-437B-B86A-63DE9A8F7F8E}" type="pres">
      <dgm:prSet presAssocID="{7AB2316E-F96C-4352-8FE7-70249EEAC9E4}" presName="vertSpace2b" presStyleCnt="0"/>
      <dgm:spPr/>
    </dgm:pt>
    <dgm:pt modelId="{D3E82BAD-61C9-4666-BEE4-F59A4C8F2E7E}" type="pres">
      <dgm:prSet presAssocID="{2F4028E6-6131-4ED5-B702-89C42F77FD00}" presName="horz2" presStyleCnt="0"/>
      <dgm:spPr/>
    </dgm:pt>
    <dgm:pt modelId="{A20D6569-1133-4529-B8F4-52ED0E01F889}" type="pres">
      <dgm:prSet presAssocID="{2F4028E6-6131-4ED5-B702-89C42F77FD00}" presName="horzSpace2" presStyleCnt="0"/>
      <dgm:spPr/>
    </dgm:pt>
    <dgm:pt modelId="{E04AEBF2-1585-4F13-98D3-09104B459403}" type="pres">
      <dgm:prSet presAssocID="{2F4028E6-6131-4ED5-B702-89C42F77FD00}" presName="tx2" presStyleLbl="revTx" presStyleIdx="2" presStyleCnt="6" custScaleY="61208"/>
      <dgm:spPr/>
    </dgm:pt>
    <dgm:pt modelId="{9F7FD27C-F69F-4D12-B10A-9A4731EAB7C0}" type="pres">
      <dgm:prSet presAssocID="{2F4028E6-6131-4ED5-B702-89C42F77FD00}" presName="vert2" presStyleCnt="0"/>
      <dgm:spPr/>
    </dgm:pt>
    <dgm:pt modelId="{42CA37E6-503B-4913-9937-F3BB6F910AF4}" type="pres">
      <dgm:prSet presAssocID="{2F4028E6-6131-4ED5-B702-89C42F77FD00}" presName="thinLine2b" presStyleLbl="callout" presStyleIdx="1" presStyleCnt="5"/>
      <dgm:spPr/>
    </dgm:pt>
    <dgm:pt modelId="{56CA9821-A30A-48AA-86DC-5764BC307443}" type="pres">
      <dgm:prSet presAssocID="{2F4028E6-6131-4ED5-B702-89C42F77FD00}" presName="vertSpace2b" presStyleCnt="0"/>
      <dgm:spPr/>
    </dgm:pt>
    <dgm:pt modelId="{EF98DA06-AF59-4A63-ACB2-4821934AD8E5}" type="pres">
      <dgm:prSet presAssocID="{E5255490-84C8-453D-A7D2-E9A346596CB8}" presName="horz2" presStyleCnt="0"/>
      <dgm:spPr/>
    </dgm:pt>
    <dgm:pt modelId="{FCBD6477-6665-40D8-87DD-F2AC6FEEC4B7}" type="pres">
      <dgm:prSet presAssocID="{E5255490-84C8-453D-A7D2-E9A346596CB8}" presName="horzSpace2" presStyleCnt="0"/>
      <dgm:spPr/>
    </dgm:pt>
    <dgm:pt modelId="{5122D730-D980-4A7C-8BFE-2AFA9AC7AD09}" type="pres">
      <dgm:prSet presAssocID="{E5255490-84C8-453D-A7D2-E9A346596CB8}" presName="tx2" presStyleLbl="revTx" presStyleIdx="3" presStyleCnt="6" custScaleY="107765"/>
      <dgm:spPr/>
    </dgm:pt>
    <dgm:pt modelId="{CE3D7FEE-BF96-437E-B2D4-858A0B876B4B}" type="pres">
      <dgm:prSet presAssocID="{E5255490-84C8-453D-A7D2-E9A346596CB8}" presName="vert2" presStyleCnt="0"/>
      <dgm:spPr/>
    </dgm:pt>
    <dgm:pt modelId="{8A735237-E46B-4EA3-A38A-F5F6806891BC}" type="pres">
      <dgm:prSet presAssocID="{E5255490-84C8-453D-A7D2-E9A346596CB8}" presName="thinLine2b" presStyleLbl="callout" presStyleIdx="2" presStyleCnt="5"/>
      <dgm:spPr/>
    </dgm:pt>
    <dgm:pt modelId="{EB97C6C2-2F90-4830-A323-FC7EF349E018}" type="pres">
      <dgm:prSet presAssocID="{E5255490-84C8-453D-A7D2-E9A346596CB8}" presName="vertSpace2b" presStyleCnt="0"/>
      <dgm:spPr/>
    </dgm:pt>
    <dgm:pt modelId="{48B07D82-E4B5-4E1E-919F-10E08D71E8F8}" type="pres">
      <dgm:prSet presAssocID="{0B56A9E5-06BD-49E5-9E0B-107DBB1F7F8D}" presName="horz2" presStyleCnt="0"/>
      <dgm:spPr/>
    </dgm:pt>
    <dgm:pt modelId="{18FF4D2C-5D4B-431A-925C-A7A75B34B26C}" type="pres">
      <dgm:prSet presAssocID="{0B56A9E5-06BD-49E5-9E0B-107DBB1F7F8D}" presName="horzSpace2" presStyleCnt="0"/>
      <dgm:spPr/>
    </dgm:pt>
    <dgm:pt modelId="{837AF060-9289-4923-9C45-F865F7BA6452}" type="pres">
      <dgm:prSet presAssocID="{0B56A9E5-06BD-49E5-9E0B-107DBB1F7F8D}" presName="tx2" presStyleLbl="revTx" presStyleIdx="4" presStyleCnt="6"/>
      <dgm:spPr/>
    </dgm:pt>
    <dgm:pt modelId="{740AD065-88D7-4369-92F2-9979F132DE40}" type="pres">
      <dgm:prSet presAssocID="{0B56A9E5-06BD-49E5-9E0B-107DBB1F7F8D}" presName="vert2" presStyleCnt="0"/>
      <dgm:spPr/>
    </dgm:pt>
    <dgm:pt modelId="{1AF7F745-014C-4F6D-AD32-C7EDE461EA96}" type="pres">
      <dgm:prSet presAssocID="{0B56A9E5-06BD-49E5-9E0B-107DBB1F7F8D}" presName="thinLine2b" presStyleLbl="callout" presStyleIdx="3" presStyleCnt="5"/>
      <dgm:spPr/>
    </dgm:pt>
    <dgm:pt modelId="{D61B4B87-5DDC-46FE-B675-E936F07FB7CB}" type="pres">
      <dgm:prSet presAssocID="{0B56A9E5-06BD-49E5-9E0B-107DBB1F7F8D}" presName="vertSpace2b" presStyleCnt="0"/>
      <dgm:spPr/>
    </dgm:pt>
    <dgm:pt modelId="{C39100FF-1189-427F-A2CF-21C2863E411C}" type="pres">
      <dgm:prSet presAssocID="{B6B7FC79-4945-4022-B2C2-E48426805DF4}" presName="horz2" presStyleCnt="0"/>
      <dgm:spPr/>
    </dgm:pt>
    <dgm:pt modelId="{384E553A-26E8-4DF4-ABDF-AE3C3CC084BA}" type="pres">
      <dgm:prSet presAssocID="{B6B7FC79-4945-4022-B2C2-E48426805DF4}" presName="horzSpace2" presStyleCnt="0"/>
      <dgm:spPr/>
    </dgm:pt>
    <dgm:pt modelId="{D050EAD1-5585-4FAF-990E-49F399AA343E}" type="pres">
      <dgm:prSet presAssocID="{B6B7FC79-4945-4022-B2C2-E48426805DF4}" presName="tx2" presStyleLbl="revTx" presStyleIdx="5" presStyleCnt="6"/>
      <dgm:spPr/>
    </dgm:pt>
    <dgm:pt modelId="{9B455810-33AD-4590-B677-4E221032595F}" type="pres">
      <dgm:prSet presAssocID="{B6B7FC79-4945-4022-B2C2-E48426805DF4}" presName="vert2" presStyleCnt="0"/>
      <dgm:spPr/>
    </dgm:pt>
    <dgm:pt modelId="{CF548588-CCBA-473F-BFA2-D4065559AD13}" type="pres">
      <dgm:prSet presAssocID="{B6B7FC79-4945-4022-B2C2-E48426805DF4}" presName="thinLine2b" presStyleLbl="callout" presStyleIdx="4" presStyleCnt="5"/>
      <dgm:spPr/>
    </dgm:pt>
    <dgm:pt modelId="{E1A98253-6B7C-4F32-AE3F-DC3E2542C3F1}" type="pres">
      <dgm:prSet presAssocID="{B6B7FC79-4945-4022-B2C2-E48426805DF4}" presName="vertSpace2b" presStyleCnt="0"/>
      <dgm:spPr/>
    </dgm:pt>
  </dgm:ptLst>
  <dgm:cxnLst>
    <dgm:cxn modelId="{211F1803-2723-4713-AB1D-08EE7F1ED9C4}" srcId="{4BCB728E-7F00-484D-9051-691CC7B5242D}" destId="{2F4028E6-6131-4ED5-B702-89C42F77FD00}" srcOrd="1" destOrd="0" parTransId="{E9965DC2-C0DB-44B5-8428-6D608C47DF2A}" sibTransId="{1EAE95EA-2C41-4C43-87DA-69DA13EA7ADA}"/>
    <dgm:cxn modelId="{B0E99524-C97F-45D3-AB4C-FC9BACA1D06D}" srcId="{4BCB728E-7F00-484D-9051-691CC7B5242D}" destId="{0B56A9E5-06BD-49E5-9E0B-107DBB1F7F8D}" srcOrd="3" destOrd="0" parTransId="{634D30A8-151F-446D-A971-AC7821430491}" sibTransId="{B77A2F4F-781D-4466-8DD7-05E98248925B}"/>
    <dgm:cxn modelId="{B7FFFF3F-6322-492B-9A43-CAD65B8EFD34}" type="presOf" srcId="{B6B7FC79-4945-4022-B2C2-E48426805DF4}" destId="{D050EAD1-5585-4FAF-990E-49F399AA343E}" srcOrd="0" destOrd="0" presId="urn:microsoft.com/office/officeart/2008/layout/LinedList"/>
    <dgm:cxn modelId="{A98FED50-5461-4735-80EB-DDC5C1F15263}" type="presOf" srcId="{7618B975-99D9-4A41-8A4A-55DC8DA3D927}" destId="{63707853-79DD-4B97-A375-F831C0080AF0}" srcOrd="0" destOrd="0" presId="urn:microsoft.com/office/officeart/2008/layout/LinedList"/>
    <dgm:cxn modelId="{208C5480-8FC1-4DE0-9005-169AACA6087B}" type="presOf" srcId="{0B56A9E5-06BD-49E5-9E0B-107DBB1F7F8D}" destId="{837AF060-9289-4923-9C45-F865F7BA6452}" srcOrd="0" destOrd="0" presId="urn:microsoft.com/office/officeart/2008/layout/LinedList"/>
    <dgm:cxn modelId="{FF9A25A4-8C0C-44BC-95AF-3CAECE2B366D}" type="presOf" srcId="{2F4028E6-6131-4ED5-B702-89C42F77FD00}" destId="{E04AEBF2-1585-4F13-98D3-09104B459403}" srcOrd="0" destOrd="0" presId="urn:microsoft.com/office/officeart/2008/layout/LinedList"/>
    <dgm:cxn modelId="{E4A6ECC6-617E-452F-B057-5D51974BC2BF}" srcId="{7618B975-99D9-4A41-8A4A-55DC8DA3D927}" destId="{4BCB728E-7F00-484D-9051-691CC7B5242D}" srcOrd="0" destOrd="0" parTransId="{5440DBA7-4A51-4139-A286-092F08263AFE}" sibTransId="{613F3596-9711-4871-BF74-78470A7C93F0}"/>
    <dgm:cxn modelId="{B61786CF-38A6-44B6-8A52-FC49F2E49EB0}" type="presOf" srcId="{E5255490-84C8-453D-A7D2-E9A346596CB8}" destId="{5122D730-D980-4A7C-8BFE-2AFA9AC7AD09}" srcOrd="0" destOrd="0" presId="urn:microsoft.com/office/officeart/2008/layout/LinedList"/>
    <dgm:cxn modelId="{72F774E4-4D92-4327-8EB8-4C7E760EDFEB}" srcId="{4BCB728E-7F00-484D-9051-691CC7B5242D}" destId="{B6B7FC79-4945-4022-B2C2-E48426805DF4}" srcOrd="4" destOrd="0" parTransId="{89AD85BA-D585-411B-824E-239C876F51EA}" sibTransId="{E9438784-8664-4B22-BD1C-0D82D38D9522}"/>
    <dgm:cxn modelId="{CF1B92E6-E7E2-41D4-B479-43EFAAB849F7}" srcId="{4BCB728E-7F00-484D-9051-691CC7B5242D}" destId="{7AB2316E-F96C-4352-8FE7-70249EEAC9E4}" srcOrd="0" destOrd="0" parTransId="{25E32F73-5975-404E-B063-32E4FB78E13E}" sibTransId="{DAF03420-23C5-45BB-8411-79B58982ED7B}"/>
    <dgm:cxn modelId="{E8865DE8-FD1C-491D-A7D5-E8A976928C99}" type="presOf" srcId="{4BCB728E-7F00-484D-9051-691CC7B5242D}" destId="{35464737-9356-4685-BFAE-599AD533B20E}" srcOrd="0" destOrd="0" presId="urn:microsoft.com/office/officeart/2008/layout/LinedList"/>
    <dgm:cxn modelId="{5E8DB3F7-A76A-4266-A13A-D3831F9B95DA}" srcId="{4BCB728E-7F00-484D-9051-691CC7B5242D}" destId="{E5255490-84C8-453D-A7D2-E9A346596CB8}" srcOrd="2" destOrd="0" parTransId="{79B8DB24-A0EB-44BC-B8D9-C7A1C02CED91}" sibTransId="{593786DF-4FB6-4876-9DD8-93026487A843}"/>
    <dgm:cxn modelId="{49DC3DFA-5F27-4EA5-826A-F0E57ACAFB13}" type="presOf" srcId="{7AB2316E-F96C-4352-8FE7-70249EEAC9E4}" destId="{E5671B2A-46D2-4B1D-8C07-6CC11244828E}" srcOrd="0" destOrd="0" presId="urn:microsoft.com/office/officeart/2008/layout/LinedList"/>
    <dgm:cxn modelId="{AEB1AB48-8D34-44BF-9858-A24AF1A5132B}" type="presParOf" srcId="{63707853-79DD-4B97-A375-F831C0080AF0}" destId="{CA6F4721-B286-4DB4-AC64-859CEF510A18}" srcOrd="0" destOrd="0" presId="urn:microsoft.com/office/officeart/2008/layout/LinedList"/>
    <dgm:cxn modelId="{0196DD0E-7404-4E97-A9C7-4AD24F3E894B}" type="presParOf" srcId="{63707853-79DD-4B97-A375-F831C0080AF0}" destId="{CBA66A2B-CD41-4328-8D2B-BD0E5CF3F6D8}" srcOrd="1" destOrd="0" presId="urn:microsoft.com/office/officeart/2008/layout/LinedList"/>
    <dgm:cxn modelId="{957A9C0E-A9D0-42F3-93D2-5E709A281022}" type="presParOf" srcId="{CBA66A2B-CD41-4328-8D2B-BD0E5CF3F6D8}" destId="{35464737-9356-4685-BFAE-599AD533B20E}" srcOrd="0" destOrd="0" presId="urn:microsoft.com/office/officeart/2008/layout/LinedList"/>
    <dgm:cxn modelId="{8861AF9D-9C11-4993-84F3-B727CD5E546D}" type="presParOf" srcId="{CBA66A2B-CD41-4328-8D2B-BD0E5CF3F6D8}" destId="{5FF2ED51-111B-4DAF-A277-DB5578788E62}" srcOrd="1" destOrd="0" presId="urn:microsoft.com/office/officeart/2008/layout/LinedList"/>
    <dgm:cxn modelId="{B82B7F6A-8CBD-4D9C-98B7-54ACCE649107}" type="presParOf" srcId="{5FF2ED51-111B-4DAF-A277-DB5578788E62}" destId="{9AB3C2C4-B82F-4726-BE93-D031AABB567A}" srcOrd="0" destOrd="0" presId="urn:microsoft.com/office/officeart/2008/layout/LinedList"/>
    <dgm:cxn modelId="{E7092B5F-2339-4678-8EA3-39B872AC9371}" type="presParOf" srcId="{5FF2ED51-111B-4DAF-A277-DB5578788E62}" destId="{29340195-4C22-45BE-862C-90E5C5B957DD}" srcOrd="1" destOrd="0" presId="urn:microsoft.com/office/officeart/2008/layout/LinedList"/>
    <dgm:cxn modelId="{2F8AE7D1-7D3E-4B0C-870B-68587512C64C}" type="presParOf" srcId="{29340195-4C22-45BE-862C-90E5C5B957DD}" destId="{E3E92BE3-676A-41D1-B192-DA38B031DA8A}" srcOrd="0" destOrd="0" presId="urn:microsoft.com/office/officeart/2008/layout/LinedList"/>
    <dgm:cxn modelId="{985607C2-90BC-4E99-A8C1-2909AECE325F}" type="presParOf" srcId="{29340195-4C22-45BE-862C-90E5C5B957DD}" destId="{E5671B2A-46D2-4B1D-8C07-6CC11244828E}" srcOrd="1" destOrd="0" presId="urn:microsoft.com/office/officeart/2008/layout/LinedList"/>
    <dgm:cxn modelId="{9B1B759B-C367-4D04-AE41-09058254B217}" type="presParOf" srcId="{29340195-4C22-45BE-862C-90E5C5B957DD}" destId="{3DCF69E7-AC35-484B-B84D-6A51D28A0870}" srcOrd="2" destOrd="0" presId="urn:microsoft.com/office/officeart/2008/layout/LinedList"/>
    <dgm:cxn modelId="{74FF35AD-DFF2-4E42-A346-7B12FF6F8549}" type="presParOf" srcId="{5FF2ED51-111B-4DAF-A277-DB5578788E62}" destId="{A184C2AA-679B-43EE-96AA-FEBF53D98745}" srcOrd="2" destOrd="0" presId="urn:microsoft.com/office/officeart/2008/layout/LinedList"/>
    <dgm:cxn modelId="{F23F4158-A610-44A8-8972-7562857C8425}" type="presParOf" srcId="{5FF2ED51-111B-4DAF-A277-DB5578788E62}" destId="{894300B7-F8D3-437B-B86A-63DE9A8F7F8E}" srcOrd="3" destOrd="0" presId="urn:microsoft.com/office/officeart/2008/layout/LinedList"/>
    <dgm:cxn modelId="{8F336DA3-494F-4B6F-97EF-5D7984D76528}" type="presParOf" srcId="{5FF2ED51-111B-4DAF-A277-DB5578788E62}" destId="{D3E82BAD-61C9-4666-BEE4-F59A4C8F2E7E}" srcOrd="4" destOrd="0" presId="urn:microsoft.com/office/officeart/2008/layout/LinedList"/>
    <dgm:cxn modelId="{F82087F4-951A-48F1-9063-53BE91BEA60A}" type="presParOf" srcId="{D3E82BAD-61C9-4666-BEE4-F59A4C8F2E7E}" destId="{A20D6569-1133-4529-B8F4-52ED0E01F889}" srcOrd="0" destOrd="0" presId="urn:microsoft.com/office/officeart/2008/layout/LinedList"/>
    <dgm:cxn modelId="{D508A47C-0C4B-4B90-AF88-ED892909A864}" type="presParOf" srcId="{D3E82BAD-61C9-4666-BEE4-F59A4C8F2E7E}" destId="{E04AEBF2-1585-4F13-98D3-09104B459403}" srcOrd="1" destOrd="0" presId="urn:microsoft.com/office/officeart/2008/layout/LinedList"/>
    <dgm:cxn modelId="{EA8315EB-7FFE-45D5-A858-06AC918A6ADF}" type="presParOf" srcId="{D3E82BAD-61C9-4666-BEE4-F59A4C8F2E7E}" destId="{9F7FD27C-F69F-4D12-B10A-9A4731EAB7C0}" srcOrd="2" destOrd="0" presId="urn:microsoft.com/office/officeart/2008/layout/LinedList"/>
    <dgm:cxn modelId="{51D75A15-1DFE-4C96-A05C-E17448671B01}" type="presParOf" srcId="{5FF2ED51-111B-4DAF-A277-DB5578788E62}" destId="{42CA37E6-503B-4913-9937-F3BB6F910AF4}" srcOrd="5" destOrd="0" presId="urn:microsoft.com/office/officeart/2008/layout/LinedList"/>
    <dgm:cxn modelId="{315CAD9C-870D-4B4A-807B-F24433A90090}" type="presParOf" srcId="{5FF2ED51-111B-4DAF-A277-DB5578788E62}" destId="{56CA9821-A30A-48AA-86DC-5764BC307443}" srcOrd="6" destOrd="0" presId="urn:microsoft.com/office/officeart/2008/layout/LinedList"/>
    <dgm:cxn modelId="{43609E4B-7B82-4821-B5D9-07F0D9776DA6}" type="presParOf" srcId="{5FF2ED51-111B-4DAF-A277-DB5578788E62}" destId="{EF98DA06-AF59-4A63-ACB2-4821934AD8E5}" srcOrd="7" destOrd="0" presId="urn:microsoft.com/office/officeart/2008/layout/LinedList"/>
    <dgm:cxn modelId="{0A2B5A33-D5DD-409E-A864-8BA1EC8CA392}" type="presParOf" srcId="{EF98DA06-AF59-4A63-ACB2-4821934AD8E5}" destId="{FCBD6477-6665-40D8-87DD-F2AC6FEEC4B7}" srcOrd="0" destOrd="0" presId="urn:microsoft.com/office/officeart/2008/layout/LinedList"/>
    <dgm:cxn modelId="{A3472117-4CDD-4E70-B9FC-0CF28BE78156}" type="presParOf" srcId="{EF98DA06-AF59-4A63-ACB2-4821934AD8E5}" destId="{5122D730-D980-4A7C-8BFE-2AFA9AC7AD09}" srcOrd="1" destOrd="0" presId="urn:microsoft.com/office/officeart/2008/layout/LinedList"/>
    <dgm:cxn modelId="{81998831-B6D7-4D43-9DAB-DFE834BD7564}" type="presParOf" srcId="{EF98DA06-AF59-4A63-ACB2-4821934AD8E5}" destId="{CE3D7FEE-BF96-437E-B2D4-858A0B876B4B}" srcOrd="2" destOrd="0" presId="urn:microsoft.com/office/officeart/2008/layout/LinedList"/>
    <dgm:cxn modelId="{314DE264-D629-445A-8E85-A7EB3F1274C5}" type="presParOf" srcId="{5FF2ED51-111B-4DAF-A277-DB5578788E62}" destId="{8A735237-E46B-4EA3-A38A-F5F6806891BC}" srcOrd="8" destOrd="0" presId="urn:microsoft.com/office/officeart/2008/layout/LinedList"/>
    <dgm:cxn modelId="{4DA495C5-6E09-4732-AC4F-AD0FFD5B511C}" type="presParOf" srcId="{5FF2ED51-111B-4DAF-A277-DB5578788E62}" destId="{EB97C6C2-2F90-4830-A323-FC7EF349E018}" srcOrd="9" destOrd="0" presId="urn:microsoft.com/office/officeart/2008/layout/LinedList"/>
    <dgm:cxn modelId="{37F4331C-A0F0-4735-87DB-5A06959EC5B9}" type="presParOf" srcId="{5FF2ED51-111B-4DAF-A277-DB5578788E62}" destId="{48B07D82-E4B5-4E1E-919F-10E08D71E8F8}" srcOrd="10" destOrd="0" presId="urn:microsoft.com/office/officeart/2008/layout/LinedList"/>
    <dgm:cxn modelId="{C307415F-8697-4EA1-A4AF-19E72DE132A3}" type="presParOf" srcId="{48B07D82-E4B5-4E1E-919F-10E08D71E8F8}" destId="{18FF4D2C-5D4B-431A-925C-A7A75B34B26C}" srcOrd="0" destOrd="0" presId="urn:microsoft.com/office/officeart/2008/layout/LinedList"/>
    <dgm:cxn modelId="{B5BCA085-61D0-430A-A067-7295882937BC}" type="presParOf" srcId="{48B07D82-E4B5-4E1E-919F-10E08D71E8F8}" destId="{837AF060-9289-4923-9C45-F865F7BA6452}" srcOrd="1" destOrd="0" presId="urn:microsoft.com/office/officeart/2008/layout/LinedList"/>
    <dgm:cxn modelId="{B38F090E-5259-4055-A3EA-8DDA039B260E}" type="presParOf" srcId="{48B07D82-E4B5-4E1E-919F-10E08D71E8F8}" destId="{740AD065-88D7-4369-92F2-9979F132DE40}" srcOrd="2" destOrd="0" presId="urn:microsoft.com/office/officeart/2008/layout/LinedList"/>
    <dgm:cxn modelId="{08F24C5B-603D-4934-AB99-C03412710206}" type="presParOf" srcId="{5FF2ED51-111B-4DAF-A277-DB5578788E62}" destId="{1AF7F745-014C-4F6D-AD32-C7EDE461EA96}" srcOrd="11" destOrd="0" presId="urn:microsoft.com/office/officeart/2008/layout/LinedList"/>
    <dgm:cxn modelId="{57C8A86E-2E6F-4FFB-B09A-0AD2802574DA}" type="presParOf" srcId="{5FF2ED51-111B-4DAF-A277-DB5578788E62}" destId="{D61B4B87-5DDC-46FE-B675-E936F07FB7CB}" srcOrd="12" destOrd="0" presId="urn:microsoft.com/office/officeart/2008/layout/LinedList"/>
    <dgm:cxn modelId="{90E5C112-535C-492A-A524-2DD732CB2DFC}" type="presParOf" srcId="{5FF2ED51-111B-4DAF-A277-DB5578788E62}" destId="{C39100FF-1189-427F-A2CF-21C2863E411C}" srcOrd="13" destOrd="0" presId="urn:microsoft.com/office/officeart/2008/layout/LinedList"/>
    <dgm:cxn modelId="{931662AA-7E6D-477C-A2A8-55C14783C86F}" type="presParOf" srcId="{C39100FF-1189-427F-A2CF-21C2863E411C}" destId="{384E553A-26E8-4DF4-ABDF-AE3C3CC084BA}" srcOrd="0" destOrd="0" presId="urn:microsoft.com/office/officeart/2008/layout/LinedList"/>
    <dgm:cxn modelId="{B3990E42-7FD5-49FA-8699-933012AC065F}" type="presParOf" srcId="{C39100FF-1189-427F-A2CF-21C2863E411C}" destId="{D050EAD1-5585-4FAF-990E-49F399AA343E}" srcOrd="1" destOrd="0" presId="urn:microsoft.com/office/officeart/2008/layout/LinedList"/>
    <dgm:cxn modelId="{7A55E5F4-3D73-4F7C-A4DA-A4DFE931E45B}" type="presParOf" srcId="{C39100FF-1189-427F-A2CF-21C2863E411C}" destId="{9B455810-33AD-4590-B677-4E221032595F}" srcOrd="2" destOrd="0" presId="urn:microsoft.com/office/officeart/2008/layout/LinedList"/>
    <dgm:cxn modelId="{F355831A-E7FC-4664-8D54-8F1132FC0883}" type="presParOf" srcId="{5FF2ED51-111B-4DAF-A277-DB5578788E62}" destId="{CF548588-CCBA-473F-BFA2-D4065559AD13}" srcOrd="14" destOrd="0" presId="urn:microsoft.com/office/officeart/2008/layout/LinedList"/>
    <dgm:cxn modelId="{8D12C7BC-9435-4515-A02F-779201D72FE0}" type="presParOf" srcId="{5FF2ED51-111B-4DAF-A277-DB5578788E62}" destId="{E1A98253-6B7C-4F32-AE3F-DC3E2542C3F1}" srcOrd="15" destOrd="0" presId="urn:microsoft.com/office/officeart/2008/layout/Lined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EE92301-CA2F-4B39-99F0-D4D890EC3AC7}" type="doc">
      <dgm:prSet loTypeId="urn:microsoft.com/office/officeart/2005/8/layout/process1" loCatId="process" qsTypeId="urn:microsoft.com/office/officeart/2005/8/quickstyle/simple1" qsCatId="simple" csTypeId="urn:microsoft.com/office/officeart/2005/8/colors/accent0_1" csCatId="mainScheme" phldr="1"/>
      <dgm:spPr/>
    </dgm:pt>
    <dgm:pt modelId="{EB7A89FA-AB7A-44F5-A406-547F1A7F04C2}">
      <dgm:prSet phldrT="[Текст]"/>
      <dgm:spPr/>
      <dgm:t>
        <a:bodyPr/>
        <a:lstStyle/>
        <a:p>
          <a:r>
            <a:rPr lang="ru-RU">
              <a:latin typeface="Times New Roman" panose="02020603050405020304" pitchFamily="18" charset="0"/>
              <a:cs typeface="Times New Roman" panose="02020603050405020304" pitchFamily="18" charset="0"/>
            </a:rPr>
            <a:t>Уровень владения языковыми знаниями (основы лексики, грамматики, фонетики)</a:t>
          </a:r>
        </a:p>
      </dgm:t>
    </dgm:pt>
    <dgm:pt modelId="{BAB52999-0DAB-4E70-A7CE-7139D763DD5F}" type="parTrans" cxnId="{D006DEC5-4803-4297-A0F7-34509E5A830D}">
      <dgm:prSet/>
      <dgm:spPr/>
      <dgm:t>
        <a:bodyPr/>
        <a:lstStyle/>
        <a:p>
          <a:endParaRPr lang="ru-RU"/>
        </a:p>
      </dgm:t>
    </dgm:pt>
    <dgm:pt modelId="{C3AA3C61-49D8-4024-8DFE-39851AABE223}" type="sibTrans" cxnId="{D006DEC5-4803-4297-A0F7-34509E5A830D}">
      <dgm:prSet/>
      <dgm:spPr/>
      <dgm:t>
        <a:bodyPr/>
        <a:lstStyle/>
        <a:p>
          <a:endParaRPr lang="ru-RU"/>
        </a:p>
      </dgm:t>
    </dgm:pt>
    <dgm:pt modelId="{98DDEACE-5F01-40A1-A367-B51A95367C60}">
      <dgm:prSet phldrT="[Текст]" custT="1"/>
      <dgm:spPr/>
      <dgm:t>
        <a:bodyPr/>
        <a:lstStyle/>
        <a:p>
          <a:r>
            <a:rPr lang="ru-RU" sz="1200">
              <a:latin typeface="Times New Roman" panose="02020603050405020304" pitchFamily="18" charset="0"/>
              <a:cs typeface="Times New Roman" panose="02020603050405020304" pitchFamily="18" charset="0"/>
            </a:rPr>
            <a:t>Умение соотносить словарные единицы и структуры</a:t>
          </a:r>
        </a:p>
      </dgm:t>
    </dgm:pt>
    <dgm:pt modelId="{BC45DF3B-F21D-40F5-8A13-75BF05A81AE9}" type="parTrans" cxnId="{C8C2A8A5-B48B-482A-93A2-7AFBE1FFC61E}">
      <dgm:prSet/>
      <dgm:spPr/>
      <dgm:t>
        <a:bodyPr/>
        <a:lstStyle/>
        <a:p>
          <a:endParaRPr lang="ru-RU"/>
        </a:p>
      </dgm:t>
    </dgm:pt>
    <dgm:pt modelId="{BF857E21-7077-4836-8534-5BB60C026A8B}" type="sibTrans" cxnId="{C8C2A8A5-B48B-482A-93A2-7AFBE1FFC61E}">
      <dgm:prSet/>
      <dgm:spPr/>
      <dgm:t>
        <a:bodyPr/>
        <a:lstStyle/>
        <a:p>
          <a:endParaRPr lang="ru-RU"/>
        </a:p>
      </dgm:t>
    </dgm:pt>
    <dgm:pt modelId="{29E3DB29-7758-492E-8E96-63765222B2D3}">
      <dgm:prSet phldrT="[Текст]" custT="1"/>
      <dgm:spPr/>
      <dgm:t>
        <a:bodyPr/>
        <a:lstStyle/>
        <a:p>
          <a:r>
            <a:rPr lang="ru-RU" sz="1200">
              <a:latin typeface="Times New Roman" panose="02020603050405020304" pitchFamily="18" charset="0"/>
              <a:cs typeface="Times New Roman" panose="02020603050405020304" pitchFamily="18" charset="0"/>
            </a:rPr>
            <a:t>Умение использовать данный языковой материал в новой ситуации</a:t>
          </a:r>
        </a:p>
      </dgm:t>
    </dgm:pt>
    <dgm:pt modelId="{D51BB12C-5C26-4C70-98F1-882E7F5BB335}" type="parTrans" cxnId="{00CD50BD-FFF7-4125-AE44-3B11A0643FCC}">
      <dgm:prSet/>
      <dgm:spPr/>
      <dgm:t>
        <a:bodyPr/>
        <a:lstStyle/>
        <a:p>
          <a:endParaRPr lang="ru-RU"/>
        </a:p>
      </dgm:t>
    </dgm:pt>
    <dgm:pt modelId="{D9716DEA-60F4-45FF-B816-58E5608D1B53}" type="sibTrans" cxnId="{00CD50BD-FFF7-4125-AE44-3B11A0643FCC}">
      <dgm:prSet/>
      <dgm:spPr/>
      <dgm:t>
        <a:bodyPr/>
        <a:lstStyle/>
        <a:p>
          <a:endParaRPr lang="ru-RU"/>
        </a:p>
      </dgm:t>
    </dgm:pt>
    <dgm:pt modelId="{E08C1807-00C1-4492-A75A-FD80FD2E426F}" type="pres">
      <dgm:prSet presAssocID="{4EE92301-CA2F-4B39-99F0-D4D890EC3AC7}" presName="Name0" presStyleCnt="0">
        <dgm:presLayoutVars>
          <dgm:dir/>
          <dgm:resizeHandles val="exact"/>
        </dgm:presLayoutVars>
      </dgm:prSet>
      <dgm:spPr/>
    </dgm:pt>
    <dgm:pt modelId="{48A30931-7DDE-4542-96DE-BF37FCF00275}" type="pres">
      <dgm:prSet presAssocID="{EB7A89FA-AB7A-44F5-A406-547F1A7F04C2}" presName="node" presStyleLbl="node1" presStyleIdx="0" presStyleCnt="3">
        <dgm:presLayoutVars>
          <dgm:bulletEnabled val="1"/>
        </dgm:presLayoutVars>
      </dgm:prSet>
      <dgm:spPr/>
    </dgm:pt>
    <dgm:pt modelId="{CD192AD2-23E7-4E18-9E41-3F2A24DFB9D7}" type="pres">
      <dgm:prSet presAssocID="{C3AA3C61-49D8-4024-8DFE-39851AABE223}" presName="sibTrans" presStyleLbl="sibTrans2D1" presStyleIdx="0" presStyleCnt="2"/>
      <dgm:spPr/>
    </dgm:pt>
    <dgm:pt modelId="{789A0C9B-B1B2-4FCC-90A4-D5436A250C50}" type="pres">
      <dgm:prSet presAssocID="{C3AA3C61-49D8-4024-8DFE-39851AABE223}" presName="connectorText" presStyleLbl="sibTrans2D1" presStyleIdx="0" presStyleCnt="2"/>
      <dgm:spPr/>
    </dgm:pt>
    <dgm:pt modelId="{A207B800-CED4-48F7-9EBF-30F01D3232F0}" type="pres">
      <dgm:prSet presAssocID="{98DDEACE-5F01-40A1-A367-B51A95367C60}" presName="node" presStyleLbl="node1" presStyleIdx="1" presStyleCnt="3">
        <dgm:presLayoutVars>
          <dgm:bulletEnabled val="1"/>
        </dgm:presLayoutVars>
      </dgm:prSet>
      <dgm:spPr/>
    </dgm:pt>
    <dgm:pt modelId="{E770DBD0-47AB-4187-8ED9-10EF0FA015FE}" type="pres">
      <dgm:prSet presAssocID="{BF857E21-7077-4836-8534-5BB60C026A8B}" presName="sibTrans" presStyleLbl="sibTrans2D1" presStyleIdx="1" presStyleCnt="2"/>
      <dgm:spPr/>
    </dgm:pt>
    <dgm:pt modelId="{6C207607-DB24-448B-8F6C-112A1D1EA94E}" type="pres">
      <dgm:prSet presAssocID="{BF857E21-7077-4836-8534-5BB60C026A8B}" presName="connectorText" presStyleLbl="sibTrans2D1" presStyleIdx="1" presStyleCnt="2"/>
      <dgm:spPr/>
    </dgm:pt>
    <dgm:pt modelId="{F5749651-31D6-465E-8AEC-BAD38D887A4E}" type="pres">
      <dgm:prSet presAssocID="{29E3DB29-7758-492E-8E96-63765222B2D3}" presName="node" presStyleLbl="node1" presStyleIdx="2" presStyleCnt="3">
        <dgm:presLayoutVars>
          <dgm:bulletEnabled val="1"/>
        </dgm:presLayoutVars>
      </dgm:prSet>
      <dgm:spPr/>
    </dgm:pt>
  </dgm:ptLst>
  <dgm:cxnLst>
    <dgm:cxn modelId="{63CB2F0B-5D54-4F7D-A620-D417E40DA19C}" type="presOf" srcId="{C3AA3C61-49D8-4024-8DFE-39851AABE223}" destId="{789A0C9B-B1B2-4FCC-90A4-D5436A250C50}" srcOrd="1" destOrd="0" presId="urn:microsoft.com/office/officeart/2005/8/layout/process1"/>
    <dgm:cxn modelId="{21021E13-3269-4068-96A4-5752FFD8379E}" type="presOf" srcId="{29E3DB29-7758-492E-8E96-63765222B2D3}" destId="{F5749651-31D6-465E-8AEC-BAD38D887A4E}" srcOrd="0" destOrd="0" presId="urn:microsoft.com/office/officeart/2005/8/layout/process1"/>
    <dgm:cxn modelId="{AC391334-D493-4A26-9562-1126FD115B8E}" type="presOf" srcId="{98DDEACE-5F01-40A1-A367-B51A95367C60}" destId="{A207B800-CED4-48F7-9EBF-30F01D3232F0}" srcOrd="0" destOrd="0" presId="urn:microsoft.com/office/officeart/2005/8/layout/process1"/>
    <dgm:cxn modelId="{493EF95B-AC4B-45DA-AF20-A5F897817675}" type="presOf" srcId="{C3AA3C61-49D8-4024-8DFE-39851AABE223}" destId="{CD192AD2-23E7-4E18-9E41-3F2A24DFB9D7}" srcOrd="0" destOrd="0" presId="urn:microsoft.com/office/officeart/2005/8/layout/process1"/>
    <dgm:cxn modelId="{5866DA52-75EE-41B0-8F0D-9031876F285F}" type="presOf" srcId="{4EE92301-CA2F-4B39-99F0-D4D890EC3AC7}" destId="{E08C1807-00C1-4492-A75A-FD80FD2E426F}" srcOrd="0" destOrd="0" presId="urn:microsoft.com/office/officeart/2005/8/layout/process1"/>
    <dgm:cxn modelId="{4BACD683-F2B6-46E4-AB50-09B269159326}" type="presOf" srcId="{BF857E21-7077-4836-8534-5BB60C026A8B}" destId="{E770DBD0-47AB-4187-8ED9-10EF0FA015FE}" srcOrd="0" destOrd="0" presId="urn:microsoft.com/office/officeart/2005/8/layout/process1"/>
    <dgm:cxn modelId="{7EE9A69C-8E4F-4BC7-A8B9-B50F6F870487}" type="presOf" srcId="{BF857E21-7077-4836-8534-5BB60C026A8B}" destId="{6C207607-DB24-448B-8F6C-112A1D1EA94E}" srcOrd="1" destOrd="0" presId="urn:microsoft.com/office/officeart/2005/8/layout/process1"/>
    <dgm:cxn modelId="{C8C2A8A5-B48B-482A-93A2-7AFBE1FFC61E}" srcId="{4EE92301-CA2F-4B39-99F0-D4D890EC3AC7}" destId="{98DDEACE-5F01-40A1-A367-B51A95367C60}" srcOrd="1" destOrd="0" parTransId="{BC45DF3B-F21D-40F5-8A13-75BF05A81AE9}" sibTransId="{BF857E21-7077-4836-8534-5BB60C026A8B}"/>
    <dgm:cxn modelId="{00CD50BD-FFF7-4125-AE44-3B11A0643FCC}" srcId="{4EE92301-CA2F-4B39-99F0-D4D890EC3AC7}" destId="{29E3DB29-7758-492E-8E96-63765222B2D3}" srcOrd="2" destOrd="0" parTransId="{D51BB12C-5C26-4C70-98F1-882E7F5BB335}" sibTransId="{D9716DEA-60F4-45FF-B816-58E5608D1B53}"/>
    <dgm:cxn modelId="{D006DEC5-4803-4297-A0F7-34509E5A830D}" srcId="{4EE92301-CA2F-4B39-99F0-D4D890EC3AC7}" destId="{EB7A89FA-AB7A-44F5-A406-547F1A7F04C2}" srcOrd="0" destOrd="0" parTransId="{BAB52999-0DAB-4E70-A7CE-7139D763DD5F}" sibTransId="{C3AA3C61-49D8-4024-8DFE-39851AABE223}"/>
    <dgm:cxn modelId="{0F6155E4-1E91-493F-AC1C-08EF27806853}" type="presOf" srcId="{EB7A89FA-AB7A-44F5-A406-547F1A7F04C2}" destId="{48A30931-7DDE-4542-96DE-BF37FCF00275}" srcOrd="0" destOrd="0" presId="urn:microsoft.com/office/officeart/2005/8/layout/process1"/>
    <dgm:cxn modelId="{670CA817-5D1E-4443-BB5B-F0BA1D9F7565}" type="presParOf" srcId="{E08C1807-00C1-4492-A75A-FD80FD2E426F}" destId="{48A30931-7DDE-4542-96DE-BF37FCF00275}" srcOrd="0" destOrd="0" presId="urn:microsoft.com/office/officeart/2005/8/layout/process1"/>
    <dgm:cxn modelId="{528760B3-9C1F-4561-A9CD-7D1CB6875D04}" type="presParOf" srcId="{E08C1807-00C1-4492-A75A-FD80FD2E426F}" destId="{CD192AD2-23E7-4E18-9E41-3F2A24DFB9D7}" srcOrd="1" destOrd="0" presId="urn:microsoft.com/office/officeart/2005/8/layout/process1"/>
    <dgm:cxn modelId="{CA136946-28F4-46A0-8353-AA9D03CF2CB1}" type="presParOf" srcId="{CD192AD2-23E7-4E18-9E41-3F2A24DFB9D7}" destId="{789A0C9B-B1B2-4FCC-90A4-D5436A250C50}" srcOrd="0" destOrd="0" presId="urn:microsoft.com/office/officeart/2005/8/layout/process1"/>
    <dgm:cxn modelId="{5E9EDBF0-2654-4D21-8ED5-90992242D6FA}" type="presParOf" srcId="{E08C1807-00C1-4492-A75A-FD80FD2E426F}" destId="{A207B800-CED4-48F7-9EBF-30F01D3232F0}" srcOrd="2" destOrd="0" presId="urn:microsoft.com/office/officeart/2005/8/layout/process1"/>
    <dgm:cxn modelId="{71AAD6EC-8043-4D44-8BF4-6C9280218E8E}" type="presParOf" srcId="{E08C1807-00C1-4492-A75A-FD80FD2E426F}" destId="{E770DBD0-47AB-4187-8ED9-10EF0FA015FE}" srcOrd="3" destOrd="0" presId="urn:microsoft.com/office/officeart/2005/8/layout/process1"/>
    <dgm:cxn modelId="{ACCBC0A2-6EAF-4DA9-989E-BFCA3CBE9075}" type="presParOf" srcId="{E770DBD0-47AB-4187-8ED9-10EF0FA015FE}" destId="{6C207607-DB24-448B-8F6C-112A1D1EA94E}" srcOrd="0" destOrd="0" presId="urn:microsoft.com/office/officeart/2005/8/layout/process1"/>
    <dgm:cxn modelId="{D87DE605-F702-4D58-A867-2F47194BFFCF}" type="presParOf" srcId="{E08C1807-00C1-4492-A75A-FD80FD2E426F}" destId="{F5749651-31D6-465E-8AEC-BAD38D887A4E}" srcOrd="4" destOrd="0" presId="urn:microsoft.com/office/officeart/2005/8/layout/process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EE92301-CA2F-4B39-99F0-D4D890EC3AC7}" type="doc">
      <dgm:prSet loTypeId="urn:microsoft.com/office/officeart/2005/8/layout/process1" loCatId="process" qsTypeId="urn:microsoft.com/office/officeart/2005/8/quickstyle/simple1" qsCatId="simple" csTypeId="urn:microsoft.com/office/officeart/2005/8/colors/accent0_1" csCatId="mainScheme" phldr="1"/>
      <dgm:spPr/>
    </dgm:pt>
    <dgm:pt modelId="{EB7A89FA-AB7A-44F5-A406-547F1A7F04C2}">
      <dgm:prSet phldrT="[Текст]" custT="1"/>
      <dgm:spPr>
        <a:xfrm>
          <a:off x="4811" y="29532"/>
          <a:ext cx="1438171" cy="138873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Стремление установить логическую связь и передать мысль в целом</a:t>
          </a:r>
        </a:p>
      </dgm:t>
    </dgm:pt>
    <dgm:pt modelId="{BAB52999-0DAB-4E70-A7CE-7139D763DD5F}" type="parTrans" cxnId="{D006DEC5-4803-4297-A0F7-34509E5A830D}">
      <dgm:prSet/>
      <dgm:spPr/>
      <dgm:t>
        <a:bodyPr/>
        <a:lstStyle/>
        <a:p>
          <a:endParaRPr lang="ru-RU"/>
        </a:p>
      </dgm:t>
    </dgm:pt>
    <dgm:pt modelId="{C3AA3C61-49D8-4024-8DFE-39851AABE223}" type="sibTrans" cxnId="{D006DEC5-4803-4297-A0F7-34509E5A830D}">
      <dgm:prSet/>
      <dgm:spPr>
        <a:xfrm>
          <a:off x="1586800" y="545566"/>
          <a:ext cx="304892" cy="356666"/>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98DDEACE-5F01-40A1-A367-B51A95367C60}">
      <dgm:prSet phldrT="[Текст]" custT="1"/>
      <dgm:spPr>
        <a:xfrm>
          <a:off x="2018252" y="29532"/>
          <a:ext cx="1438171" cy="138873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Проявлять гибкость и вариативность в мыслительной деятельности</a:t>
          </a:r>
        </a:p>
      </dgm:t>
    </dgm:pt>
    <dgm:pt modelId="{BC45DF3B-F21D-40F5-8A13-75BF05A81AE9}" type="parTrans" cxnId="{C8C2A8A5-B48B-482A-93A2-7AFBE1FFC61E}">
      <dgm:prSet/>
      <dgm:spPr/>
      <dgm:t>
        <a:bodyPr/>
        <a:lstStyle/>
        <a:p>
          <a:endParaRPr lang="ru-RU"/>
        </a:p>
      </dgm:t>
    </dgm:pt>
    <dgm:pt modelId="{BF857E21-7077-4836-8534-5BB60C026A8B}" type="sibTrans" cxnId="{C8C2A8A5-B48B-482A-93A2-7AFBE1FFC61E}">
      <dgm:prSet/>
      <dgm:spPr>
        <a:xfrm>
          <a:off x="3600241" y="545566"/>
          <a:ext cx="304892" cy="356666"/>
        </a:xfrm>
        <a:solidFill>
          <a:sysClr val="windowText" lastClr="000000">
            <a:tint val="60000"/>
            <a:hueOff val="0"/>
            <a:satOff val="0"/>
            <a:lumOff val="0"/>
            <a:alphaOff val="0"/>
          </a:sysClr>
        </a:solidFill>
        <a:ln>
          <a:noFill/>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9E3DB29-7758-492E-8E96-63765222B2D3}">
      <dgm:prSet phldrT="[Текст]" custT="1"/>
      <dgm:spPr>
        <a:xfrm>
          <a:off x="4031693" y="29532"/>
          <a:ext cx="1438171" cy="138873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причинно-следственных связей в речи</a:t>
          </a:r>
        </a:p>
      </dgm:t>
    </dgm:pt>
    <dgm:pt modelId="{D51BB12C-5C26-4C70-98F1-882E7F5BB335}" type="parTrans" cxnId="{00CD50BD-FFF7-4125-AE44-3B11A0643FCC}">
      <dgm:prSet/>
      <dgm:spPr/>
      <dgm:t>
        <a:bodyPr/>
        <a:lstStyle/>
        <a:p>
          <a:endParaRPr lang="ru-RU"/>
        </a:p>
      </dgm:t>
    </dgm:pt>
    <dgm:pt modelId="{D9716DEA-60F4-45FF-B816-58E5608D1B53}" type="sibTrans" cxnId="{00CD50BD-FFF7-4125-AE44-3B11A0643FCC}">
      <dgm:prSet/>
      <dgm:spPr/>
      <dgm:t>
        <a:bodyPr/>
        <a:lstStyle/>
        <a:p>
          <a:endParaRPr lang="ru-RU"/>
        </a:p>
      </dgm:t>
    </dgm:pt>
    <dgm:pt modelId="{E08C1807-00C1-4492-A75A-FD80FD2E426F}" type="pres">
      <dgm:prSet presAssocID="{4EE92301-CA2F-4B39-99F0-D4D890EC3AC7}" presName="Name0" presStyleCnt="0">
        <dgm:presLayoutVars>
          <dgm:dir/>
          <dgm:resizeHandles val="exact"/>
        </dgm:presLayoutVars>
      </dgm:prSet>
      <dgm:spPr/>
    </dgm:pt>
    <dgm:pt modelId="{48A30931-7DDE-4542-96DE-BF37FCF00275}" type="pres">
      <dgm:prSet presAssocID="{EB7A89FA-AB7A-44F5-A406-547F1A7F04C2}" presName="node" presStyleLbl="node1" presStyleIdx="0" presStyleCnt="3">
        <dgm:presLayoutVars>
          <dgm:bulletEnabled val="1"/>
        </dgm:presLayoutVars>
      </dgm:prSet>
      <dgm:spPr>
        <a:prstGeom prst="roundRect">
          <a:avLst>
            <a:gd name="adj" fmla="val 10000"/>
          </a:avLst>
        </a:prstGeom>
      </dgm:spPr>
    </dgm:pt>
    <dgm:pt modelId="{CD192AD2-23E7-4E18-9E41-3F2A24DFB9D7}" type="pres">
      <dgm:prSet presAssocID="{C3AA3C61-49D8-4024-8DFE-39851AABE223}" presName="sibTrans" presStyleLbl="sibTrans2D1" presStyleIdx="0" presStyleCnt="2"/>
      <dgm:spPr>
        <a:prstGeom prst="rightArrow">
          <a:avLst>
            <a:gd name="adj1" fmla="val 60000"/>
            <a:gd name="adj2" fmla="val 50000"/>
          </a:avLst>
        </a:prstGeom>
      </dgm:spPr>
    </dgm:pt>
    <dgm:pt modelId="{789A0C9B-B1B2-4FCC-90A4-D5436A250C50}" type="pres">
      <dgm:prSet presAssocID="{C3AA3C61-49D8-4024-8DFE-39851AABE223}" presName="connectorText" presStyleLbl="sibTrans2D1" presStyleIdx="0" presStyleCnt="2"/>
      <dgm:spPr/>
    </dgm:pt>
    <dgm:pt modelId="{A207B800-CED4-48F7-9EBF-30F01D3232F0}" type="pres">
      <dgm:prSet presAssocID="{98DDEACE-5F01-40A1-A367-B51A95367C60}" presName="node" presStyleLbl="node1" presStyleIdx="1" presStyleCnt="3">
        <dgm:presLayoutVars>
          <dgm:bulletEnabled val="1"/>
        </dgm:presLayoutVars>
      </dgm:prSet>
      <dgm:spPr>
        <a:prstGeom prst="roundRect">
          <a:avLst>
            <a:gd name="adj" fmla="val 10000"/>
          </a:avLst>
        </a:prstGeom>
      </dgm:spPr>
    </dgm:pt>
    <dgm:pt modelId="{E770DBD0-47AB-4187-8ED9-10EF0FA015FE}" type="pres">
      <dgm:prSet presAssocID="{BF857E21-7077-4836-8534-5BB60C026A8B}" presName="sibTrans" presStyleLbl="sibTrans2D1" presStyleIdx="1" presStyleCnt="2"/>
      <dgm:spPr>
        <a:prstGeom prst="rightArrow">
          <a:avLst>
            <a:gd name="adj1" fmla="val 60000"/>
            <a:gd name="adj2" fmla="val 50000"/>
          </a:avLst>
        </a:prstGeom>
      </dgm:spPr>
    </dgm:pt>
    <dgm:pt modelId="{6C207607-DB24-448B-8F6C-112A1D1EA94E}" type="pres">
      <dgm:prSet presAssocID="{BF857E21-7077-4836-8534-5BB60C026A8B}" presName="connectorText" presStyleLbl="sibTrans2D1" presStyleIdx="1" presStyleCnt="2"/>
      <dgm:spPr/>
    </dgm:pt>
    <dgm:pt modelId="{F5749651-31D6-465E-8AEC-BAD38D887A4E}" type="pres">
      <dgm:prSet presAssocID="{29E3DB29-7758-492E-8E96-63765222B2D3}" presName="node" presStyleLbl="node1" presStyleIdx="2" presStyleCnt="3">
        <dgm:presLayoutVars>
          <dgm:bulletEnabled val="1"/>
        </dgm:presLayoutVars>
      </dgm:prSet>
      <dgm:spPr>
        <a:prstGeom prst="roundRect">
          <a:avLst>
            <a:gd name="adj" fmla="val 10000"/>
          </a:avLst>
        </a:prstGeom>
      </dgm:spPr>
    </dgm:pt>
  </dgm:ptLst>
  <dgm:cxnLst>
    <dgm:cxn modelId="{540F246D-0A3B-4F1D-8D6E-47E3D6E9D7FF}" type="presOf" srcId="{BF857E21-7077-4836-8534-5BB60C026A8B}" destId="{6C207607-DB24-448B-8F6C-112A1D1EA94E}" srcOrd="1" destOrd="0" presId="urn:microsoft.com/office/officeart/2005/8/layout/process1"/>
    <dgm:cxn modelId="{4385EC57-F3C4-4128-A8B5-54EA451D1224}" type="presOf" srcId="{29E3DB29-7758-492E-8E96-63765222B2D3}" destId="{F5749651-31D6-465E-8AEC-BAD38D887A4E}" srcOrd="0" destOrd="0" presId="urn:microsoft.com/office/officeart/2005/8/layout/process1"/>
    <dgm:cxn modelId="{A9DF4E88-8F4B-40B0-8194-6CDE024D3553}" type="presOf" srcId="{C3AA3C61-49D8-4024-8DFE-39851AABE223}" destId="{789A0C9B-B1B2-4FCC-90A4-D5436A250C50}" srcOrd="1" destOrd="0" presId="urn:microsoft.com/office/officeart/2005/8/layout/process1"/>
    <dgm:cxn modelId="{6D7D9688-2E08-4E94-86BF-29238B2048EE}" type="presOf" srcId="{BF857E21-7077-4836-8534-5BB60C026A8B}" destId="{E770DBD0-47AB-4187-8ED9-10EF0FA015FE}" srcOrd="0" destOrd="0" presId="urn:microsoft.com/office/officeart/2005/8/layout/process1"/>
    <dgm:cxn modelId="{C270BF99-8AE5-4051-9F73-0F42C0D69EC2}" type="presOf" srcId="{4EE92301-CA2F-4B39-99F0-D4D890EC3AC7}" destId="{E08C1807-00C1-4492-A75A-FD80FD2E426F}" srcOrd="0" destOrd="0" presId="urn:microsoft.com/office/officeart/2005/8/layout/process1"/>
    <dgm:cxn modelId="{C8C2A8A5-B48B-482A-93A2-7AFBE1FFC61E}" srcId="{4EE92301-CA2F-4B39-99F0-D4D890EC3AC7}" destId="{98DDEACE-5F01-40A1-A367-B51A95367C60}" srcOrd="1" destOrd="0" parTransId="{BC45DF3B-F21D-40F5-8A13-75BF05A81AE9}" sibTransId="{BF857E21-7077-4836-8534-5BB60C026A8B}"/>
    <dgm:cxn modelId="{D97642AF-89EB-40B4-9473-38824AA5E60A}" type="presOf" srcId="{EB7A89FA-AB7A-44F5-A406-547F1A7F04C2}" destId="{48A30931-7DDE-4542-96DE-BF37FCF00275}" srcOrd="0" destOrd="0" presId="urn:microsoft.com/office/officeart/2005/8/layout/process1"/>
    <dgm:cxn modelId="{00CD50BD-FFF7-4125-AE44-3B11A0643FCC}" srcId="{4EE92301-CA2F-4B39-99F0-D4D890EC3AC7}" destId="{29E3DB29-7758-492E-8E96-63765222B2D3}" srcOrd="2" destOrd="0" parTransId="{D51BB12C-5C26-4C70-98F1-882E7F5BB335}" sibTransId="{D9716DEA-60F4-45FF-B816-58E5608D1B53}"/>
    <dgm:cxn modelId="{D006DEC5-4803-4297-A0F7-34509E5A830D}" srcId="{4EE92301-CA2F-4B39-99F0-D4D890EC3AC7}" destId="{EB7A89FA-AB7A-44F5-A406-547F1A7F04C2}" srcOrd="0" destOrd="0" parTransId="{BAB52999-0DAB-4E70-A7CE-7139D763DD5F}" sibTransId="{C3AA3C61-49D8-4024-8DFE-39851AABE223}"/>
    <dgm:cxn modelId="{A15A7BCE-256D-4321-917D-CBC595080BB2}" type="presOf" srcId="{C3AA3C61-49D8-4024-8DFE-39851AABE223}" destId="{CD192AD2-23E7-4E18-9E41-3F2A24DFB9D7}" srcOrd="0" destOrd="0" presId="urn:microsoft.com/office/officeart/2005/8/layout/process1"/>
    <dgm:cxn modelId="{F52263CF-6AF8-4801-A7A0-EDE75AF1D307}" type="presOf" srcId="{98DDEACE-5F01-40A1-A367-B51A95367C60}" destId="{A207B800-CED4-48F7-9EBF-30F01D3232F0}" srcOrd="0" destOrd="0" presId="urn:microsoft.com/office/officeart/2005/8/layout/process1"/>
    <dgm:cxn modelId="{EECE573F-E5CA-4BFF-9D97-014DFCE6A1A3}" type="presParOf" srcId="{E08C1807-00C1-4492-A75A-FD80FD2E426F}" destId="{48A30931-7DDE-4542-96DE-BF37FCF00275}" srcOrd="0" destOrd="0" presId="urn:microsoft.com/office/officeart/2005/8/layout/process1"/>
    <dgm:cxn modelId="{217D90F0-30A0-4DAE-B778-B83829E010C5}" type="presParOf" srcId="{E08C1807-00C1-4492-A75A-FD80FD2E426F}" destId="{CD192AD2-23E7-4E18-9E41-3F2A24DFB9D7}" srcOrd="1" destOrd="0" presId="urn:microsoft.com/office/officeart/2005/8/layout/process1"/>
    <dgm:cxn modelId="{47385081-ACA4-4C23-AC77-F88A74F03851}" type="presParOf" srcId="{CD192AD2-23E7-4E18-9E41-3F2A24DFB9D7}" destId="{789A0C9B-B1B2-4FCC-90A4-D5436A250C50}" srcOrd="0" destOrd="0" presId="urn:microsoft.com/office/officeart/2005/8/layout/process1"/>
    <dgm:cxn modelId="{4A3A2299-DCDE-4DEE-9970-8608D8DB3B21}" type="presParOf" srcId="{E08C1807-00C1-4492-A75A-FD80FD2E426F}" destId="{A207B800-CED4-48F7-9EBF-30F01D3232F0}" srcOrd="2" destOrd="0" presId="urn:microsoft.com/office/officeart/2005/8/layout/process1"/>
    <dgm:cxn modelId="{9409DB9B-27E4-49E0-B093-3EB23B6D6F66}" type="presParOf" srcId="{E08C1807-00C1-4492-A75A-FD80FD2E426F}" destId="{E770DBD0-47AB-4187-8ED9-10EF0FA015FE}" srcOrd="3" destOrd="0" presId="urn:microsoft.com/office/officeart/2005/8/layout/process1"/>
    <dgm:cxn modelId="{0DFC33BD-3232-4104-842A-30774D1DC1A2}" type="presParOf" srcId="{E770DBD0-47AB-4187-8ED9-10EF0FA015FE}" destId="{6C207607-DB24-448B-8F6C-112A1D1EA94E}" srcOrd="0" destOrd="0" presId="urn:microsoft.com/office/officeart/2005/8/layout/process1"/>
    <dgm:cxn modelId="{E12EF95F-B48F-442C-B627-E3B38B49D80C}" type="presParOf" srcId="{E08C1807-00C1-4492-A75A-FD80FD2E426F}" destId="{F5749651-31D6-465E-8AEC-BAD38D887A4E}" srcOrd="4" destOrd="0" presId="urn:microsoft.com/office/officeart/2005/8/layout/process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1455842-6F29-47EE-B018-EE23F3DB8F3F}" type="doc">
      <dgm:prSet loTypeId="urn:microsoft.com/office/officeart/2005/8/layout/vProcess5" loCatId="process" qsTypeId="urn:microsoft.com/office/officeart/2005/8/quickstyle/simple1" qsCatId="simple" csTypeId="urn:microsoft.com/office/officeart/2005/8/colors/accent0_1" csCatId="mainScheme" phldr="1"/>
      <dgm:spPr/>
      <dgm:t>
        <a:bodyPr/>
        <a:lstStyle/>
        <a:p>
          <a:endParaRPr lang="ru-RU"/>
        </a:p>
      </dgm:t>
    </dgm:pt>
    <dgm:pt modelId="{3ECBBD96-B484-453A-86C2-3C4D25AA3546}">
      <dgm:prSet phldrT="[Текст]" custT="1"/>
      <dgm:spPr/>
      <dgm:t>
        <a:bodyPr/>
        <a:lstStyle/>
        <a:p>
          <a:r>
            <a:rPr lang="ru-RU" sz="1200">
              <a:latin typeface="Times New Roman" panose="02020603050405020304" pitchFamily="18" charset="0"/>
              <a:cs typeface="Times New Roman" panose="02020603050405020304" pitchFamily="18" charset="0"/>
            </a:rPr>
            <a:t>Поиск активной роли для каждого ребенка в процессе обучения</a:t>
          </a:r>
        </a:p>
      </dgm:t>
    </dgm:pt>
    <dgm:pt modelId="{2738DFB2-DD52-477E-B972-B5019E8C7280}" type="parTrans" cxnId="{5B553BED-86FE-472C-B665-D4C8EA98FDB3}">
      <dgm:prSet/>
      <dgm:spPr/>
      <dgm:t>
        <a:bodyPr/>
        <a:lstStyle/>
        <a:p>
          <a:endParaRPr lang="ru-RU"/>
        </a:p>
      </dgm:t>
    </dgm:pt>
    <dgm:pt modelId="{6494D883-4686-4F83-B30B-93FEFA2B6F32}" type="sibTrans" cxnId="{5B553BED-86FE-472C-B665-D4C8EA98FDB3}">
      <dgm:prSet/>
      <dgm:spPr/>
      <dgm:t>
        <a:bodyPr/>
        <a:lstStyle/>
        <a:p>
          <a:endParaRPr lang="ru-RU"/>
        </a:p>
      </dgm:t>
    </dgm:pt>
    <dgm:pt modelId="{F41C957A-6FDA-4AA8-B95C-A647EAC11EE6}">
      <dgm:prSet phldrT="[Текст]" custT="1"/>
      <dgm:spPr/>
      <dgm:t>
        <a:bodyPr/>
        <a:lstStyle/>
        <a:p>
          <a:r>
            <a:rPr lang="ru-RU" sz="1200">
              <a:latin typeface="Times New Roman" panose="02020603050405020304" pitchFamily="18" charset="0"/>
              <a:cs typeface="Times New Roman" panose="02020603050405020304" pitchFamily="18" charset="0"/>
            </a:rPr>
            <a:t>Связывание задач с реальными жизненными ситуациями</a:t>
          </a:r>
        </a:p>
      </dgm:t>
    </dgm:pt>
    <dgm:pt modelId="{75042966-40D4-4AED-A32F-BBD84CA20894}" type="parTrans" cxnId="{B7E342D6-FE02-40A1-A6AF-0F35F2FB7514}">
      <dgm:prSet/>
      <dgm:spPr/>
      <dgm:t>
        <a:bodyPr/>
        <a:lstStyle/>
        <a:p>
          <a:endParaRPr lang="ru-RU"/>
        </a:p>
      </dgm:t>
    </dgm:pt>
    <dgm:pt modelId="{5F93A7BF-7FC4-4622-96BD-ACE7EF3AF909}" type="sibTrans" cxnId="{B7E342D6-FE02-40A1-A6AF-0F35F2FB7514}">
      <dgm:prSet/>
      <dgm:spPr/>
      <dgm:t>
        <a:bodyPr/>
        <a:lstStyle/>
        <a:p>
          <a:endParaRPr lang="ru-RU"/>
        </a:p>
      </dgm:t>
    </dgm:pt>
    <dgm:pt modelId="{C959DF5E-8BFC-45F2-BBF7-2547610D5784}">
      <dgm:prSet phldrT="[Текст]" custT="1"/>
      <dgm:spPr/>
      <dgm:t>
        <a:bodyPr/>
        <a:lstStyle/>
        <a:p>
          <a:r>
            <a:rPr lang="ru-RU" sz="1200">
              <a:latin typeface="Times New Roman" panose="02020603050405020304" pitchFamily="18" charset="0"/>
              <a:cs typeface="Times New Roman" panose="02020603050405020304" pitchFamily="18" charset="0"/>
            </a:rPr>
            <a:t>Формирование среды, стимулирующей речевую деятельность</a:t>
          </a:r>
        </a:p>
      </dgm:t>
    </dgm:pt>
    <dgm:pt modelId="{7DAE1746-2E10-4843-8545-208B41DB78BC}" type="parTrans" cxnId="{166837DB-1694-4659-8576-F5634D8E1081}">
      <dgm:prSet/>
      <dgm:spPr/>
      <dgm:t>
        <a:bodyPr/>
        <a:lstStyle/>
        <a:p>
          <a:endParaRPr lang="ru-RU"/>
        </a:p>
      </dgm:t>
    </dgm:pt>
    <dgm:pt modelId="{ECAA5D85-9182-4EB3-984C-F97DE4B728B7}" type="sibTrans" cxnId="{166837DB-1694-4659-8576-F5634D8E1081}">
      <dgm:prSet/>
      <dgm:spPr/>
      <dgm:t>
        <a:bodyPr/>
        <a:lstStyle/>
        <a:p>
          <a:endParaRPr lang="ru-RU"/>
        </a:p>
      </dgm:t>
    </dgm:pt>
    <dgm:pt modelId="{81CEAE28-7B59-4FEA-A069-15061730F9AE}">
      <dgm:prSet phldrT="[Текст]" custT="1"/>
      <dgm:spPr/>
      <dgm:t>
        <a:bodyPr/>
        <a:lstStyle/>
        <a:p>
          <a:r>
            <a:rPr lang="ru-RU" sz="1200">
              <a:latin typeface="Times New Roman" panose="02020603050405020304" pitchFamily="18" charset="0"/>
              <a:cs typeface="Times New Roman" panose="02020603050405020304" pitchFamily="18" charset="0"/>
            </a:rPr>
            <a:t>Признание креативной инициативы, поддержка действий учащегося</a:t>
          </a:r>
        </a:p>
      </dgm:t>
    </dgm:pt>
    <dgm:pt modelId="{02D67E1B-4868-4685-AD29-1D501E2D06ED}" type="parTrans" cxnId="{6C7C6555-4886-42DD-805E-D4EDA4197144}">
      <dgm:prSet/>
      <dgm:spPr/>
      <dgm:t>
        <a:bodyPr/>
        <a:lstStyle/>
        <a:p>
          <a:endParaRPr lang="ru-RU"/>
        </a:p>
      </dgm:t>
    </dgm:pt>
    <dgm:pt modelId="{42079E25-EDCA-4505-86CF-8CEC9B001E3F}" type="sibTrans" cxnId="{6C7C6555-4886-42DD-805E-D4EDA4197144}">
      <dgm:prSet/>
      <dgm:spPr/>
      <dgm:t>
        <a:bodyPr/>
        <a:lstStyle/>
        <a:p>
          <a:endParaRPr lang="ru-RU"/>
        </a:p>
      </dgm:t>
    </dgm:pt>
    <dgm:pt modelId="{684CFDBB-61FD-4A29-A26C-E3D6ACF36B90}">
      <dgm:prSet phldrT="[Текст]" custT="1"/>
      <dgm:spPr/>
      <dgm:t>
        <a:bodyPr/>
        <a:lstStyle/>
        <a:p>
          <a:r>
            <a:rPr lang="ru-RU" sz="1200">
              <a:latin typeface="Times New Roman" panose="02020603050405020304" pitchFamily="18" charset="0"/>
              <a:cs typeface="Times New Roman" panose="02020603050405020304" pitchFamily="18" charset="0"/>
            </a:rPr>
            <a:t>Не оценивать ошибки, а придерживаться точки зрения учиться у них</a:t>
          </a:r>
        </a:p>
      </dgm:t>
    </dgm:pt>
    <dgm:pt modelId="{53E6D18C-1744-4008-9EF8-A8EDFF6F043A}" type="parTrans" cxnId="{D74A91E4-8ED8-41FC-B5A9-304EBB15008A}">
      <dgm:prSet/>
      <dgm:spPr/>
      <dgm:t>
        <a:bodyPr/>
        <a:lstStyle/>
        <a:p>
          <a:endParaRPr lang="ru-RU"/>
        </a:p>
      </dgm:t>
    </dgm:pt>
    <dgm:pt modelId="{97AE13EA-984B-4346-A894-281924DC9AC3}" type="sibTrans" cxnId="{D74A91E4-8ED8-41FC-B5A9-304EBB15008A}">
      <dgm:prSet/>
      <dgm:spPr/>
      <dgm:t>
        <a:bodyPr/>
        <a:lstStyle/>
        <a:p>
          <a:endParaRPr lang="ru-RU"/>
        </a:p>
      </dgm:t>
    </dgm:pt>
    <dgm:pt modelId="{5B4F261A-5C8F-4DE8-93B7-5EDF45E88B43}" type="pres">
      <dgm:prSet presAssocID="{11455842-6F29-47EE-B018-EE23F3DB8F3F}" presName="outerComposite" presStyleCnt="0">
        <dgm:presLayoutVars>
          <dgm:chMax val="5"/>
          <dgm:dir/>
          <dgm:resizeHandles val="exact"/>
        </dgm:presLayoutVars>
      </dgm:prSet>
      <dgm:spPr/>
    </dgm:pt>
    <dgm:pt modelId="{63EB231C-39DD-4665-BB81-8E340677BF30}" type="pres">
      <dgm:prSet presAssocID="{11455842-6F29-47EE-B018-EE23F3DB8F3F}" presName="dummyMaxCanvas" presStyleCnt="0">
        <dgm:presLayoutVars/>
      </dgm:prSet>
      <dgm:spPr/>
    </dgm:pt>
    <dgm:pt modelId="{8EC1C980-B66C-49AC-A413-33C363CC360C}" type="pres">
      <dgm:prSet presAssocID="{11455842-6F29-47EE-B018-EE23F3DB8F3F}" presName="FiveNodes_1" presStyleLbl="node1" presStyleIdx="0" presStyleCnt="5">
        <dgm:presLayoutVars>
          <dgm:bulletEnabled val="1"/>
        </dgm:presLayoutVars>
      </dgm:prSet>
      <dgm:spPr/>
    </dgm:pt>
    <dgm:pt modelId="{3ACF96D1-BACD-469E-B465-717C23AB7D4E}" type="pres">
      <dgm:prSet presAssocID="{11455842-6F29-47EE-B018-EE23F3DB8F3F}" presName="FiveNodes_2" presStyleLbl="node1" presStyleIdx="1" presStyleCnt="5">
        <dgm:presLayoutVars>
          <dgm:bulletEnabled val="1"/>
        </dgm:presLayoutVars>
      </dgm:prSet>
      <dgm:spPr/>
    </dgm:pt>
    <dgm:pt modelId="{B3FE9B06-1C6A-4C0B-A1E3-26A3E6B72F3A}" type="pres">
      <dgm:prSet presAssocID="{11455842-6F29-47EE-B018-EE23F3DB8F3F}" presName="FiveNodes_3" presStyleLbl="node1" presStyleIdx="2" presStyleCnt="5">
        <dgm:presLayoutVars>
          <dgm:bulletEnabled val="1"/>
        </dgm:presLayoutVars>
      </dgm:prSet>
      <dgm:spPr/>
    </dgm:pt>
    <dgm:pt modelId="{D1DFCC5B-41E6-465D-BB47-25367241A060}" type="pres">
      <dgm:prSet presAssocID="{11455842-6F29-47EE-B018-EE23F3DB8F3F}" presName="FiveNodes_4" presStyleLbl="node1" presStyleIdx="3" presStyleCnt="5">
        <dgm:presLayoutVars>
          <dgm:bulletEnabled val="1"/>
        </dgm:presLayoutVars>
      </dgm:prSet>
      <dgm:spPr/>
    </dgm:pt>
    <dgm:pt modelId="{5E48C1C8-93DD-47D9-9515-AA41FB3BAF33}" type="pres">
      <dgm:prSet presAssocID="{11455842-6F29-47EE-B018-EE23F3DB8F3F}" presName="FiveNodes_5" presStyleLbl="node1" presStyleIdx="4" presStyleCnt="5">
        <dgm:presLayoutVars>
          <dgm:bulletEnabled val="1"/>
        </dgm:presLayoutVars>
      </dgm:prSet>
      <dgm:spPr/>
    </dgm:pt>
    <dgm:pt modelId="{85EFDACC-BFD2-4823-A65D-FE42DB7D9FF8}" type="pres">
      <dgm:prSet presAssocID="{11455842-6F29-47EE-B018-EE23F3DB8F3F}" presName="FiveConn_1-2" presStyleLbl="fgAccFollowNode1" presStyleIdx="0" presStyleCnt="4">
        <dgm:presLayoutVars>
          <dgm:bulletEnabled val="1"/>
        </dgm:presLayoutVars>
      </dgm:prSet>
      <dgm:spPr/>
    </dgm:pt>
    <dgm:pt modelId="{3AACFFBB-4B06-4EBE-84BA-ECA5C2FDC2F9}" type="pres">
      <dgm:prSet presAssocID="{11455842-6F29-47EE-B018-EE23F3DB8F3F}" presName="FiveConn_2-3" presStyleLbl="fgAccFollowNode1" presStyleIdx="1" presStyleCnt="4">
        <dgm:presLayoutVars>
          <dgm:bulletEnabled val="1"/>
        </dgm:presLayoutVars>
      </dgm:prSet>
      <dgm:spPr/>
    </dgm:pt>
    <dgm:pt modelId="{F5D52239-6F7E-47B2-B052-03B194FC0212}" type="pres">
      <dgm:prSet presAssocID="{11455842-6F29-47EE-B018-EE23F3DB8F3F}" presName="FiveConn_3-4" presStyleLbl="fgAccFollowNode1" presStyleIdx="2" presStyleCnt="4">
        <dgm:presLayoutVars>
          <dgm:bulletEnabled val="1"/>
        </dgm:presLayoutVars>
      </dgm:prSet>
      <dgm:spPr/>
    </dgm:pt>
    <dgm:pt modelId="{483D7B95-5390-4EFB-9225-67369816C4A1}" type="pres">
      <dgm:prSet presAssocID="{11455842-6F29-47EE-B018-EE23F3DB8F3F}" presName="FiveConn_4-5" presStyleLbl="fgAccFollowNode1" presStyleIdx="3" presStyleCnt="4">
        <dgm:presLayoutVars>
          <dgm:bulletEnabled val="1"/>
        </dgm:presLayoutVars>
      </dgm:prSet>
      <dgm:spPr/>
    </dgm:pt>
    <dgm:pt modelId="{8631DBE4-BDD6-4599-A90D-44FA899D46DC}" type="pres">
      <dgm:prSet presAssocID="{11455842-6F29-47EE-B018-EE23F3DB8F3F}" presName="FiveNodes_1_text" presStyleLbl="node1" presStyleIdx="4" presStyleCnt="5">
        <dgm:presLayoutVars>
          <dgm:bulletEnabled val="1"/>
        </dgm:presLayoutVars>
      </dgm:prSet>
      <dgm:spPr/>
    </dgm:pt>
    <dgm:pt modelId="{06CF78F9-C17D-4BC0-AE42-22AF0B76BDCB}" type="pres">
      <dgm:prSet presAssocID="{11455842-6F29-47EE-B018-EE23F3DB8F3F}" presName="FiveNodes_2_text" presStyleLbl="node1" presStyleIdx="4" presStyleCnt="5">
        <dgm:presLayoutVars>
          <dgm:bulletEnabled val="1"/>
        </dgm:presLayoutVars>
      </dgm:prSet>
      <dgm:spPr/>
    </dgm:pt>
    <dgm:pt modelId="{F309FFB9-B607-4F9B-82FE-568846D8A569}" type="pres">
      <dgm:prSet presAssocID="{11455842-6F29-47EE-B018-EE23F3DB8F3F}" presName="FiveNodes_3_text" presStyleLbl="node1" presStyleIdx="4" presStyleCnt="5">
        <dgm:presLayoutVars>
          <dgm:bulletEnabled val="1"/>
        </dgm:presLayoutVars>
      </dgm:prSet>
      <dgm:spPr/>
    </dgm:pt>
    <dgm:pt modelId="{FAD4343B-3787-49DA-AFC2-8E9FFE91D50C}" type="pres">
      <dgm:prSet presAssocID="{11455842-6F29-47EE-B018-EE23F3DB8F3F}" presName="FiveNodes_4_text" presStyleLbl="node1" presStyleIdx="4" presStyleCnt="5">
        <dgm:presLayoutVars>
          <dgm:bulletEnabled val="1"/>
        </dgm:presLayoutVars>
      </dgm:prSet>
      <dgm:spPr/>
    </dgm:pt>
    <dgm:pt modelId="{9C4514CC-2DDE-4DC3-959E-28EB93F97C50}" type="pres">
      <dgm:prSet presAssocID="{11455842-6F29-47EE-B018-EE23F3DB8F3F}" presName="FiveNodes_5_text" presStyleLbl="node1" presStyleIdx="4" presStyleCnt="5">
        <dgm:presLayoutVars>
          <dgm:bulletEnabled val="1"/>
        </dgm:presLayoutVars>
      </dgm:prSet>
      <dgm:spPr/>
    </dgm:pt>
  </dgm:ptLst>
  <dgm:cxnLst>
    <dgm:cxn modelId="{C0166A04-EEBF-48DE-BB5D-E634F17C7025}" type="presOf" srcId="{684CFDBB-61FD-4A29-A26C-E3D6ACF36B90}" destId="{FAD4343B-3787-49DA-AFC2-8E9FFE91D50C}" srcOrd="1" destOrd="0" presId="urn:microsoft.com/office/officeart/2005/8/layout/vProcess5"/>
    <dgm:cxn modelId="{6752CF0A-524F-42CE-B67D-1663D1821189}" type="presOf" srcId="{81CEAE28-7B59-4FEA-A069-15061730F9AE}" destId="{5E48C1C8-93DD-47D9-9515-AA41FB3BAF33}" srcOrd="0" destOrd="0" presId="urn:microsoft.com/office/officeart/2005/8/layout/vProcess5"/>
    <dgm:cxn modelId="{F52DEC12-9948-422C-8853-D72F075D5C1C}" type="presOf" srcId="{6494D883-4686-4F83-B30B-93FEFA2B6F32}" destId="{85EFDACC-BFD2-4823-A65D-FE42DB7D9FF8}" srcOrd="0" destOrd="0" presId="urn:microsoft.com/office/officeart/2005/8/layout/vProcess5"/>
    <dgm:cxn modelId="{8B4E481E-0E34-49AD-B806-1FE79AF78FCB}" type="presOf" srcId="{5F93A7BF-7FC4-4622-96BD-ACE7EF3AF909}" destId="{3AACFFBB-4B06-4EBE-84BA-ECA5C2FDC2F9}" srcOrd="0" destOrd="0" presId="urn:microsoft.com/office/officeart/2005/8/layout/vProcess5"/>
    <dgm:cxn modelId="{3FDE2120-3177-49F1-A527-65ACD361F7A2}" type="presOf" srcId="{C959DF5E-8BFC-45F2-BBF7-2547610D5784}" destId="{F309FFB9-B607-4F9B-82FE-568846D8A569}" srcOrd="1" destOrd="0" presId="urn:microsoft.com/office/officeart/2005/8/layout/vProcess5"/>
    <dgm:cxn modelId="{9F7F6E31-3BAF-46D4-B51D-BE4C82C137ED}" type="presOf" srcId="{F41C957A-6FDA-4AA8-B95C-A647EAC11EE6}" destId="{3ACF96D1-BACD-469E-B465-717C23AB7D4E}" srcOrd="0" destOrd="0" presId="urn:microsoft.com/office/officeart/2005/8/layout/vProcess5"/>
    <dgm:cxn modelId="{C7FF5664-268B-484C-B02A-6EB06506D8DC}" type="presOf" srcId="{C959DF5E-8BFC-45F2-BBF7-2547610D5784}" destId="{B3FE9B06-1C6A-4C0B-A1E3-26A3E6B72F3A}" srcOrd="0" destOrd="0" presId="urn:microsoft.com/office/officeart/2005/8/layout/vProcess5"/>
    <dgm:cxn modelId="{980E3472-761B-44B1-B91B-2DB78F71604C}" type="presOf" srcId="{3ECBBD96-B484-453A-86C2-3C4D25AA3546}" destId="{8EC1C980-B66C-49AC-A413-33C363CC360C}" srcOrd="0" destOrd="0" presId="urn:microsoft.com/office/officeart/2005/8/layout/vProcess5"/>
    <dgm:cxn modelId="{6C7C6555-4886-42DD-805E-D4EDA4197144}" srcId="{11455842-6F29-47EE-B018-EE23F3DB8F3F}" destId="{81CEAE28-7B59-4FEA-A069-15061730F9AE}" srcOrd="4" destOrd="0" parTransId="{02D67E1B-4868-4685-AD29-1D501E2D06ED}" sibTransId="{42079E25-EDCA-4505-86CF-8CEC9B001E3F}"/>
    <dgm:cxn modelId="{F1FCCE56-C2AA-433C-AD69-CE6E29B0D0FE}" type="presOf" srcId="{3ECBBD96-B484-453A-86C2-3C4D25AA3546}" destId="{8631DBE4-BDD6-4599-A90D-44FA899D46DC}" srcOrd="1" destOrd="0" presId="urn:microsoft.com/office/officeart/2005/8/layout/vProcess5"/>
    <dgm:cxn modelId="{A433F07B-0CD8-4225-8301-6FA916E3F5B0}" type="presOf" srcId="{11455842-6F29-47EE-B018-EE23F3DB8F3F}" destId="{5B4F261A-5C8F-4DE8-93B7-5EDF45E88B43}" srcOrd="0" destOrd="0" presId="urn:microsoft.com/office/officeart/2005/8/layout/vProcess5"/>
    <dgm:cxn modelId="{841BB37C-42BC-446D-87DA-44E45741CBFB}" type="presOf" srcId="{F41C957A-6FDA-4AA8-B95C-A647EAC11EE6}" destId="{06CF78F9-C17D-4BC0-AE42-22AF0B76BDCB}" srcOrd="1" destOrd="0" presId="urn:microsoft.com/office/officeart/2005/8/layout/vProcess5"/>
    <dgm:cxn modelId="{9B2ED792-14E4-4522-93A7-44F9475D6FCD}" type="presOf" srcId="{97AE13EA-984B-4346-A894-281924DC9AC3}" destId="{483D7B95-5390-4EFB-9225-67369816C4A1}" srcOrd="0" destOrd="0" presId="urn:microsoft.com/office/officeart/2005/8/layout/vProcess5"/>
    <dgm:cxn modelId="{93BF9893-816A-4391-9D66-FFC90F18E51D}" type="presOf" srcId="{ECAA5D85-9182-4EB3-984C-F97DE4B728B7}" destId="{F5D52239-6F7E-47B2-B052-03B194FC0212}" srcOrd="0" destOrd="0" presId="urn:microsoft.com/office/officeart/2005/8/layout/vProcess5"/>
    <dgm:cxn modelId="{B7E342D6-FE02-40A1-A6AF-0F35F2FB7514}" srcId="{11455842-6F29-47EE-B018-EE23F3DB8F3F}" destId="{F41C957A-6FDA-4AA8-B95C-A647EAC11EE6}" srcOrd="1" destOrd="0" parTransId="{75042966-40D4-4AED-A32F-BBD84CA20894}" sibTransId="{5F93A7BF-7FC4-4622-96BD-ACE7EF3AF909}"/>
    <dgm:cxn modelId="{D36F23D7-339D-4EC1-B070-D34847619B5A}" type="presOf" srcId="{684CFDBB-61FD-4A29-A26C-E3D6ACF36B90}" destId="{D1DFCC5B-41E6-465D-BB47-25367241A060}" srcOrd="0" destOrd="0" presId="urn:microsoft.com/office/officeart/2005/8/layout/vProcess5"/>
    <dgm:cxn modelId="{166837DB-1694-4659-8576-F5634D8E1081}" srcId="{11455842-6F29-47EE-B018-EE23F3DB8F3F}" destId="{C959DF5E-8BFC-45F2-BBF7-2547610D5784}" srcOrd="2" destOrd="0" parTransId="{7DAE1746-2E10-4843-8545-208B41DB78BC}" sibTransId="{ECAA5D85-9182-4EB3-984C-F97DE4B728B7}"/>
    <dgm:cxn modelId="{D74A91E4-8ED8-41FC-B5A9-304EBB15008A}" srcId="{11455842-6F29-47EE-B018-EE23F3DB8F3F}" destId="{684CFDBB-61FD-4A29-A26C-E3D6ACF36B90}" srcOrd="3" destOrd="0" parTransId="{53E6D18C-1744-4008-9EF8-A8EDFF6F043A}" sibTransId="{97AE13EA-984B-4346-A894-281924DC9AC3}"/>
    <dgm:cxn modelId="{5B553BED-86FE-472C-B665-D4C8EA98FDB3}" srcId="{11455842-6F29-47EE-B018-EE23F3DB8F3F}" destId="{3ECBBD96-B484-453A-86C2-3C4D25AA3546}" srcOrd="0" destOrd="0" parTransId="{2738DFB2-DD52-477E-B972-B5019E8C7280}" sibTransId="{6494D883-4686-4F83-B30B-93FEFA2B6F32}"/>
    <dgm:cxn modelId="{00029DED-9798-4E73-8506-0A55AEAAA38E}" type="presOf" srcId="{81CEAE28-7B59-4FEA-A069-15061730F9AE}" destId="{9C4514CC-2DDE-4DC3-959E-28EB93F97C50}" srcOrd="1" destOrd="0" presId="urn:microsoft.com/office/officeart/2005/8/layout/vProcess5"/>
    <dgm:cxn modelId="{D77B518A-3FC0-4824-81A9-2210752377C8}" type="presParOf" srcId="{5B4F261A-5C8F-4DE8-93B7-5EDF45E88B43}" destId="{63EB231C-39DD-4665-BB81-8E340677BF30}" srcOrd="0" destOrd="0" presId="urn:microsoft.com/office/officeart/2005/8/layout/vProcess5"/>
    <dgm:cxn modelId="{13586851-AF90-4409-ACA9-AE45BA662EAC}" type="presParOf" srcId="{5B4F261A-5C8F-4DE8-93B7-5EDF45E88B43}" destId="{8EC1C980-B66C-49AC-A413-33C363CC360C}" srcOrd="1" destOrd="0" presId="urn:microsoft.com/office/officeart/2005/8/layout/vProcess5"/>
    <dgm:cxn modelId="{816E83C6-DB29-4510-8A83-3165BCD700E4}" type="presParOf" srcId="{5B4F261A-5C8F-4DE8-93B7-5EDF45E88B43}" destId="{3ACF96D1-BACD-469E-B465-717C23AB7D4E}" srcOrd="2" destOrd="0" presId="urn:microsoft.com/office/officeart/2005/8/layout/vProcess5"/>
    <dgm:cxn modelId="{477FD4AF-A166-46DD-9F4F-0DF7CABCDE2F}" type="presParOf" srcId="{5B4F261A-5C8F-4DE8-93B7-5EDF45E88B43}" destId="{B3FE9B06-1C6A-4C0B-A1E3-26A3E6B72F3A}" srcOrd="3" destOrd="0" presId="urn:microsoft.com/office/officeart/2005/8/layout/vProcess5"/>
    <dgm:cxn modelId="{CF0FD99F-7D45-46D9-BC63-A5A87610EB44}" type="presParOf" srcId="{5B4F261A-5C8F-4DE8-93B7-5EDF45E88B43}" destId="{D1DFCC5B-41E6-465D-BB47-25367241A060}" srcOrd="4" destOrd="0" presId="urn:microsoft.com/office/officeart/2005/8/layout/vProcess5"/>
    <dgm:cxn modelId="{DDB5E4AB-301B-4C46-92B0-E97D834AE0A8}" type="presParOf" srcId="{5B4F261A-5C8F-4DE8-93B7-5EDF45E88B43}" destId="{5E48C1C8-93DD-47D9-9515-AA41FB3BAF33}" srcOrd="5" destOrd="0" presId="urn:microsoft.com/office/officeart/2005/8/layout/vProcess5"/>
    <dgm:cxn modelId="{FF4110BB-2DF5-4565-A54C-2D6521F67116}" type="presParOf" srcId="{5B4F261A-5C8F-4DE8-93B7-5EDF45E88B43}" destId="{85EFDACC-BFD2-4823-A65D-FE42DB7D9FF8}" srcOrd="6" destOrd="0" presId="urn:microsoft.com/office/officeart/2005/8/layout/vProcess5"/>
    <dgm:cxn modelId="{86179723-0A81-4953-B9C1-FD6C966A1184}" type="presParOf" srcId="{5B4F261A-5C8F-4DE8-93B7-5EDF45E88B43}" destId="{3AACFFBB-4B06-4EBE-84BA-ECA5C2FDC2F9}" srcOrd="7" destOrd="0" presId="urn:microsoft.com/office/officeart/2005/8/layout/vProcess5"/>
    <dgm:cxn modelId="{9F5D36D6-047E-4C69-A852-6555C4C02C0D}" type="presParOf" srcId="{5B4F261A-5C8F-4DE8-93B7-5EDF45E88B43}" destId="{F5D52239-6F7E-47B2-B052-03B194FC0212}" srcOrd="8" destOrd="0" presId="urn:microsoft.com/office/officeart/2005/8/layout/vProcess5"/>
    <dgm:cxn modelId="{891B75E2-DE72-4C30-9638-9326A56E7634}" type="presParOf" srcId="{5B4F261A-5C8F-4DE8-93B7-5EDF45E88B43}" destId="{483D7B95-5390-4EFB-9225-67369816C4A1}" srcOrd="9" destOrd="0" presId="urn:microsoft.com/office/officeart/2005/8/layout/vProcess5"/>
    <dgm:cxn modelId="{503CE4C9-577C-44AC-AE0C-980DE3641D86}" type="presParOf" srcId="{5B4F261A-5C8F-4DE8-93B7-5EDF45E88B43}" destId="{8631DBE4-BDD6-4599-A90D-44FA899D46DC}" srcOrd="10" destOrd="0" presId="urn:microsoft.com/office/officeart/2005/8/layout/vProcess5"/>
    <dgm:cxn modelId="{DDE7B4EF-A968-4661-8663-3552993A4409}" type="presParOf" srcId="{5B4F261A-5C8F-4DE8-93B7-5EDF45E88B43}" destId="{06CF78F9-C17D-4BC0-AE42-22AF0B76BDCB}" srcOrd="11" destOrd="0" presId="urn:microsoft.com/office/officeart/2005/8/layout/vProcess5"/>
    <dgm:cxn modelId="{ADBF5739-20EC-4480-B5B2-FF06C2041064}" type="presParOf" srcId="{5B4F261A-5C8F-4DE8-93B7-5EDF45E88B43}" destId="{F309FFB9-B607-4F9B-82FE-568846D8A569}" srcOrd="12" destOrd="0" presId="urn:microsoft.com/office/officeart/2005/8/layout/vProcess5"/>
    <dgm:cxn modelId="{8181BC1F-674A-426B-9EE1-16B9C4A0D5B2}" type="presParOf" srcId="{5B4F261A-5C8F-4DE8-93B7-5EDF45E88B43}" destId="{FAD4343B-3787-49DA-AFC2-8E9FFE91D50C}" srcOrd="13" destOrd="0" presId="urn:microsoft.com/office/officeart/2005/8/layout/vProcess5"/>
    <dgm:cxn modelId="{A3A98F19-8081-4FA7-BDB2-ACAAE1B48441}" type="presParOf" srcId="{5B4F261A-5C8F-4DE8-93B7-5EDF45E88B43}" destId="{9C4514CC-2DDE-4DC3-959E-28EB93F97C50}" srcOrd="14" destOrd="0" presId="urn:microsoft.com/office/officeart/2005/8/layout/vProcess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2C7810-0E28-462D-B9AF-432B392593AF}">
      <dsp:nvSpPr>
        <dsp:cNvPr id="0" name=""/>
        <dsp:cNvSpPr/>
      </dsp:nvSpPr>
      <dsp:spPr>
        <a:xfrm rot="5400000">
          <a:off x="714215" y="730261"/>
          <a:ext cx="1131229" cy="136945"/>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6ADE35-BA99-4ADB-8B9F-C735937E6395}">
      <dsp:nvSpPr>
        <dsp:cNvPr id="0" name=""/>
        <dsp:cNvSpPr/>
      </dsp:nvSpPr>
      <dsp:spPr>
        <a:xfrm>
          <a:off x="970514" y="2500"/>
          <a:ext cx="1521618" cy="912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1. Когнитивный компонент
-развитие творческого мышления
-способность к генерации идей
-ассоциативность и гибкость мышления</a:t>
          </a:r>
        </a:p>
      </dsp:txBody>
      <dsp:txXfrm>
        <a:off x="997254" y="29240"/>
        <a:ext cx="1468138" cy="859491"/>
      </dsp:txXfrm>
    </dsp:sp>
    <dsp:sp modelId="{828F20B1-1BD7-40DC-B898-C04E4462753C}">
      <dsp:nvSpPr>
        <dsp:cNvPr id="0" name=""/>
        <dsp:cNvSpPr/>
      </dsp:nvSpPr>
      <dsp:spPr>
        <a:xfrm rot="5400000">
          <a:off x="714215" y="1871475"/>
          <a:ext cx="1131229" cy="136945"/>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F7B90C-E65E-409F-A126-C3F7B493B650}">
      <dsp:nvSpPr>
        <dsp:cNvPr id="0" name=""/>
        <dsp:cNvSpPr/>
      </dsp:nvSpPr>
      <dsp:spPr>
        <a:xfrm>
          <a:off x="970514" y="1143714"/>
          <a:ext cx="1521618" cy="912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2. Речевой (языковой) компонент
-владение языковыми средствами
-построение высказываний
-вариативность речевых структур</a:t>
          </a:r>
        </a:p>
      </dsp:txBody>
      <dsp:txXfrm>
        <a:off x="997254" y="1170454"/>
        <a:ext cx="1468138" cy="859491"/>
      </dsp:txXfrm>
    </dsp:sp>
    <dsp:sp modelId="{A08F8877-114F-480A-AB49-F4F61B2E1B20}">
      <dsp:nvSpPr>
        <dsp:cNvPr id="0" name=""/>
        <dsp:cNvSpPr/>
      </dsp:nvSpPr>
      <dsp:spPr>
        <a:xfrm>
          <a:off x="1284822" y="2442082"/>
          <a:ext cx="2013768" cy="136945"/>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AF8A5D-C565-4A55-BF4D-DF018E1FC34D}">
      <dsp:nvSpPr>
        <dsp:cNvPr id="0" name=""/>
        <dsp:cNvSpPr/>
      </dsp:nvSpPr>
      <dsp:spPr>
        <a:xfrm>
          <a:off x="970514" y="2284928"/>
          <a:ext cx="1521618" cy="912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3. Коммуникативный компонент
-умение использовать речь в разных ситуациях
-адаптация высказывания к собеседнику
-инициативность в общении</a:t>
          </a:r>
        </a:p>
      </dsp:txBody>
      <dsp:txXfrm>
        <a:off x="997254" y="2311668"/>
        <a:ext cx="1468138" cy="859491"/>
      </dsp:txXfrm>
    </dsp:sp>
    <dsp:sp modelId="{F8671FD0-AD07-4F84-9620-AEEEDC23D9FC}">
      <dsp:nvSpPr>
        <dsp:cNvPr id="0" name=""/>
        <dsp:cNvSpPr/>
      </dsp:nvSpPr>
      <dsp:spPr>
        <a:xfrm rot="16200000">
          <a:off x="2737968" y="1871475"/>
          <a:ext cx="1131229" cy="136945"/>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9568F9-D301-4C05-B13E-EC53C3B6F8A3}">
      <dsp:nvSpPr>
        <dsp:cNvPr id="0" name=""/>
        <dsp:cNvSpPr/>
      </dsp:nvSpPr>
      <dsp:spPr>
        <a:xfrm>
          <a:off x="2994267" y="2284928"/>
          <a:ext cx="1521618" cy="912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4. Творческий компонент
-оригинальность высказываний
-самостоятельность в речи
нестандартное</a:t>
          </a:r>
        </a:p>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 -использование языка</a:t>
          </a:r>
        </a:p>
      </dsp:txBody>
      <dsp:txXfrm>
        <a:off x="3021007" y="2311668"/>
        <a:ext cx="1468138" cy="859491"/>
      </dsp:txXfrm>
    </dsp:sp>
    <dsp:sp modelId="{AF9ED04B-3977-40F2-94FD-DC4210117D28}">
      <dsp:nvSpPr>
        <dsp:cNvPr id="0" name=""/>
        <dsp:cNvSpPr/>
      </dsp:nvSpPr>
      <dsp:spPr>
        <a:xfrm>
          <a:off x="2994267" y="1143714"/>
          <a:ext cx="1521618" cy="91297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ru-RU" sz="800" kern="1200">
              <a:latin typeface="Times New Roman" panose="02020603050405020304" pitchFamily="18" charset="0"/>
              <a:cs typeface="Times New Roman" panose="02020603050405020304" pitchFamily="18" charset="0"/>
            </a:rPr>
            <a:t>5. Личностный компонент
-мотивация к самовыражению
-уверенность в речевой деятельности
-активность и самостоятельность</a:t>
          </a:r>
        </a:p>
      </dsp:txBody>
      <dsp:txXfrm>
        <a:off x="3021007" y="1170454"/>
        <a:ext cx="1468138" cy="85949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B3B66B-441D-4895-83CC-AB3AF055D5AF}">
      <dsp:nvSpPr>
        <dsp:cNvPr id="0" name=""/>
        <dsp:cNvSpPr/>
      </dsp:nvSpPr>
      <dsp:spPr>
        <a:xfrm>
          <a:off x="1850544" y="1600200"/>
          <a:ext cx="398897" cy="1140142"/>
        </a:xfrm>
        <a:custGeom>
          <a:avLst/>
          <a:gdLst/>
          <a:ahLst/>
          <a:cxnLst/>
          <a:rect l="0" t="0" r="0" b="0"/>
          <a:pathLst>
            <a:path>
              <a:moveTo>
                <a:pt x="0" y="0"/>
              </a:moveTo>
              <a:lnTo>
                <a:pt x="199448" y="0"/>
              </a:lnTo>
              <a:lnTo>
                <a:pt x="199448" y="1140142"/>
              </a:lnTo>
              <a:lnTo>
                <a:pt x="398897" y="114014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9795" y="2140073"/>
        <a:ext cx="60395" cy="60395"/>
      </dsp:txXfrm>
    </dsp:sp>
    <dsp:sp modelId="{37152FF0-BA8B-47FE-BF57-844CB2552627}">
      <dsp:nvSpPr>
        <dsp:cNvPr id="0" name=""/>
        <dsp:cNvSpPr/>
      </dsp:nvSpPr>
      <dsp:spPr>
        <a:xfrm>
          <a:off x="1850544" y="1600200"/>
          <a:ext cx="398897" cy="380047"/>
        </a:xfrm>
        <a:custGeom>
          <a:avLst/>
          <a:gdLst/>
          <a:ahLst/>
          <a:cxnLst/>
          <a:rect l="0" t="0" r="0" b="0"/>
          <a:pathLst>
            <a:path>
              <a:moveTo>
                <a:pt x="0" y="0"/>
              </a:moveTo>
              <a:lnTo>
                <a:pt x="199448" y="0"/>
              </a:lnTo>
              <a:lnTo>
                <a:pt x="199448" y="380047"/>
              </a:lnTo>
              <a:lnTo>
                <a:pt x="398897" y="38004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36219" y="1776449"/>
        <a:ext cx="27547" cy="27547"/>
      </dsp:txXfrm>
    </dsp:sp>
    <dsp:sp modelId="{A5AD1D60-8F51-4081-AF40-714176D41439}">
      <dsp:nvSpPr>
        <dsp:cNvPr id="0" name=""/>
        <dsp:cNvSpPr/>
      </dsp:nvSpPr>
      <dsp:spPr>
        <a:xfrm>
          <a:off x="1850544" y="1220152"/>
          <a:ext cx="398897" cy="380047"/>
        </a:xfrm>
        <a:custGeom>
          <a:avLst/>
          <a:gdLst/>
          <a:ahLst/>
          <a:cxnLst/>
          <a:rect l="0" t="0" r="0" b="0"/>
          <a:pathLst>
            <a:path>
              <a:moveTo>
                <a:pt x="0" y="380047"/>
              </a:moveTo>
              <a:lnTo>
                <a:pt x="199448" y="380047"/>
              </a:lnTo>
              <a:lnTo>
                <a:pt x="199448" y="0"/>
              </a:lnTo>
              <a:lnTo>
                <a:pt x="398897"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36219" y="1396402"/>
        <a:ext cx="27547" cy="27547"/>
      </dsp:txXfrm>
    </dsp:sp>
    <dsp:sp modelId="{E54024E6-C30B-4DE4-B086-CB6EB02FA331}">
      <dsp:nvSpPr>
        <dsp:cNvPr id="0" name=""/>
        <dsp:cNvSpPr/>
      </dsp:nvSpPr>
      <dsp:spPr>
        <a:xfrm>
          <a:off x="1850544" y="460057"/>
          <a:ext cx="398897" cy="1140142"/>
        </a:xfrm>
        <a:custGeom>
          <a:avLst/>
          <a:gdLst/>
          <a:ahLst/>
          <a:cxnLst/>
          <a:rect l="0" t="0" r="0" b="0"/>
          <a:pathLst>
            <a:path>
              <a:moveTo>
                <a:pt x="0" y="1140142"/>
              </a:moveTo>
              <a:lnTo>
                <a:pt x="199448" y="1140142"/>
              </a:lnTo>
              <a:lnTo>
                <a:pt x="199448" y="0"/>
              </a:lnTo>
              <a:lnTo>
                <a:pt x="398897"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9795" y="999931"/>
        <a:ext cx="60395" cy="60395"/>
      </dsp:txXfrm>
    </dsp:sp>
    <dsp:sp modelId="{53E4F8B3-2438-4201-B137-33BECA5763EA}">
      <dsp:nvSpPr>
        <dsp:cNvPr id="0" name=""/>
        <dsp:cNvSpPr/>
      </dsp:nvSpPr>
      <dsp:spPr>
        <a:xfrm rot="16200000">
          <a:off x="-53693" y="1296162"/>
          <a:ext cx="3200400" cy="6080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Этапы</a:t>
          </a:r>
        </a:p>
      </dsp:txBody>
      <dsp:txXfrm>
        <a:off x="-53693" y="1296162"/>
        <a:ext cx="3200400" cy="608076"/>
      </dsp:txXfrm>
    </dsp:sp>
    <dsp:sp modelId="{0553EF5D-2CA9-40FE-AD97-7B9CE73182AE}">
      <dsp:nvSpPr>
        <dsp:cNvPr id="0" name=""/>
        <dsp:cNvSpPr/>
      </dsp:nvSpPr>
      <dsp:spPr>
        <a:xfrm>
          <a:off x="2249442" y="156019"/>
          <a:ext cx="1994489" cy="6080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Мотивационно-ориентировочный</a:t>
          </a:r>
        </a:p>
      </dsp:txBody>
      <dsp:txXfrm>
        <a:off x="2249442" y="156019"/>
        <a:ext cx="1994489" cy="608076"/>
      </dsp:txXfrm>
    </dsp:sp>
    <dsp:sp modelId="{7B0E0662-3390-4276-95E9-5F371860B67A}">
      <dsp:nvSpPr>
        <dsp:cNvPr id="0" name=""/>
        <dsp:cNvSpPr/>
      </dsp:nvSpPr>
      <dsp:spPr>
        <a:xfrm>
          <a:off x="2249442" y="916114"/>
          <a:ext cx="1994489" cy="6080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100000"/>
            </a:lnSpc>
            <a:spcBef>
              <a:spcPct val="0"/>
            </a:spcBef>
            <a:spcAft>
              <a:spcPts val="0"/>
            </a:spcAft>
            <a:buNone/>
          </a:pPr>
          <a:r>
            <a:rPr lang="ru-RU" sz="1400" kern="1200">
              <a:latin typeface="Times New Roman" panose="02020603050405020304" pitchFamily="18" charset="0"/>
              <a:cs typeface="Times New Roman" panose="02020603050405020304" pitchFamily="18" charset="0"/>
            </a:rPr>
            <a:t>Познавательно-практический</a:t>
          </a:r>
          <a:r>
            <a:rPr lang="ru-RU" sz="2000" kern="1200"/>
            <a:t> </a:t>
          </a:r>
        </a:p>
      </dsp:txBody>
      <dsp:txXfrm>
        <a:off x="2249442" y="916114"/>
        <a:ext cx="1994489" cy="608076"/>
      </dsp:txXfrm>
    </dsp:sp>
    <dsp:sp modelId="{0F138D35-A61D-43FE-8C4A-EF90BB06F4DD}">
      <dsp:nvSpPr>
        <dsp:cNvPr id="0" name=""/>
        <dsp:cNvSpPr/>
      </dsp:nvSpPr>
      <dsp:spPr>
        <a:xfrm>
          <a:off x="2249442" y="1676209"/>
          <a:ext cx="1994489" cy="6080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Творческо-продуктивный </a:t>
          </a:r>
        </a:p>
      </dsp:txBody>
      <dsp:txXfrm>
        <a:off x="2249442" y="1676209"/>
        <a:ext cx="1994489" cy="608076"/>
      </dsp:txXfrm>
    </dsp:sp>
    <dsp:sp modelId="{B6E17422-2564-4526-9079-1C5B19DBF16F}">
      <dsp:nvSpPr>
        <dsp:cNvPr id="0" name=""/>
        <dsp:cNvSpPr/>
      </dsp:nvSpPr>
      <dsp:spPr>
        <a:xfrm>
          <a:off x="2249442" y="2436304"/>
          <a:ext cx="1994489" cy="60807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Оценочно-рефлексивный</a:t>
          </a:r>
        </a:p>
      </dsp:txBody>
      <dsp:txXfrm>
        <a:off x="2249442" y="2436304"/>
        <a:ext cx="1994489" cy="608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6AB82B-DA6C-410B-BB16-F8392A3E5C8E}">
      <dsp:nvSpPr>
        <dsp:cNvPr id="0" name=""/>
        <dsp:cNvSpPr/>
      </dsp:nvSpPr>
      <dsp:spPr>
        <a:xfrm>
          <a:off x="1453842" y="387042"/>
          <a:ext cx="2578714" cy="2578714"/>
        </a:xfrm>
        <a:prstGeom prst="blockArc">
          <a:avLst>
            <a:gd name="adj1" fmla="val 10800000"/>
            <a:gd name="adj2" fmla="val 16200000"/>
            <a:gd name="adj3" fmla="val 464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96BE852C-79F0-46E6-9FC1-1BE5ADB3FF73}">
      <dsp:nvSpPr>
        <dsp:cNvPr id="0" name=""/>
        <dsp:cNvSpPr/>
      </dsp:nvSpPr>
      <dsp:spPr>
        <a:xfrm>
          <a:off x="1453842" y="387042"/>
          <a:ext cx="2578714" cy="2578714"/>
        </a:xfrm>
        <a:prstGeom prst="blockArc">
          <a:avLst>
            <a:gd name="adj1" fmla="val 5400000"/>
            <a:gd name="adj2" fmla="val 10800000"/>
            <a:gd name="adj3" fmla="val 464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AB85FA1F-12B0-422A-A875-0E350F5A80DA}">
      <dsp:nvSpPr>
        <dsp:cNvPr id="0" name=""/>
        <dsp:cNvSpPr/>
      </dsp:nvSpPr>
      <dsp:spPr>
        <a:xfrm>
          <a:off x="1453842" y="387042"/>
          <a:ext cx="2578714" cy="2578714"/>
        </a:xfrm>
        <a:prstGeom prst="blockArc">
          <a:avLst>
            <a:gd name="adj1" fmla="val 0"/>
            <a:gd name="adj2" fmla="val 5400000"/>
            <a:gd name="adj3" fmla="val 464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65165A69-08BD-4DA0-9639-C86F68F6EE26}">
      <dsp:nvSpPr>
        <dsp:cNvPr id="0" name=""/>
        <dsp:cNvSpPr/>
      </dsp:nvSpPr>
      <dsp:spPr>
        <a:xfrm>
          <a:off x="1453842" y="387042"/>
          <a:ext cx="2578714" cy="2578714"/>
        </a:xfrm>
        <a:prstGeom prst="blockArc">
          <a:avLst>
            <a:gd name="adj1" fmla="val 16200000"/>
            <a:gd name="adj2" fmla="val 0"/>
            <a:gd name="adj3" fmla="val 464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FE825834-5052-4166-BDE7-C750BC49A31F}">
      <dsp:nvSpPr>
        <dsp:cNvPr id="0" name=""/>
        <dsp:cNvSpPr/>
      </dsp:nvSpPr>
      <dsp:spPr>
        <a:xfrm>
          <a:off x="2021248" y="1082352"/>
          <a:ext cx="1443903" cy="118809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Формирование креативных речевых навыков </a:t>
          </a:r>
        </a:p>
      </dsp:txBody>
      <dsp:txXfrm>
        <a:off x="2232703" y="1256344"/>
        <a:ext cx="1020993" cy="840110"/>
      </dsp:txXfrm>
    </dsp:sp>
    <dsp:sp modelId="{488D6F39-FF35-4B12-8B0C-25732EF9B2AA}">
      <dsp:nvSpPr>
        <dsp:cNvPr id="0" name=""/>
        <dsp:cNvSpPr/>
      </dsp:nvSpPr>
      <dsp:spPr>
        <a:xfrm>
          <a:off x="2327366" y="1149"/>
          <a:ext cx="831666" cy="831666"/>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solidFill>
                <a:schemeClr val="tx1"/>
              </a:solidFill>
              <a:latin typeface="Times New Roman" panose="02020603050405020304" pitchFamily="18" charset="0"/>
              <a:ea typeface="+mn-ea"/>
              <a:cs typeface="Times New Roman" panose="02020603050405020304" pitchFamily="18" charset="0"/>
            </a:rPr>
            <a:t>Знание (лексика, грамматика и т.д.)</a:t>
          </a:r>
        </a:p>
      </dsp:txBody>
      <dsp:txXfrm>
        <a:off x="2449161" y="122944"/>
        <a:ext cx="588076" cy="588076"/>
      </dsp:txXfrm>
    </dsp:sp>
    <dsp:sp modelId="{D3EE7857-EDAA-4A57-9B8E-796B4FD21B76}">
      <dsp:nvSpPr>
        <dsp:cNvPr id="0" name=""/>
        <dsp:cNvSpPr/>
      </dsp:nvSpPr>
      <dsp:spPr>
        <a:xfrm>
          <a:off x="3586784" y="1260566"/>
          <a:ext cx="831666" cy="831666"/>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ru-RU" sz="700" kern="1200">
              <a:solidFill>
                <a:schemeClr val="tx1"/>
              </a:solidFill>
              <a:latin typeface="Times New Roman" panose="02020603050405020304" pitchFamily="18" charset="0"/>
              <a:ea typeface="+mn-ea"/>
              <a:cs typeface="Times New Roman" panose="02020603050405020304" pitchFamily="18" charset="0"/>
            </a:rPr>
            <a:t>Базовое умение - формулировка высказываний в конкретной языковой ситуации</a:t>
          </a:r>
        </a:p>
      </dsp:txBody>
      <dsp:txXfrm>
        <a:off x="3708579" y="1382361"/>
        <a:ext cx="588076" cy="588076"/>
      </dsp:txXfrm>
    </dsp:sp>
    <dsp:sp modelId="{16C56EE7-459B-48AD-858C-477E7E413842}">
      <dsp:nvSpPr>
        <dsp:cNvPr id="0" name=""/>
        <dsp:cNvSpPr/>
      </dsp:nvSpPr>
      <dsp:spPr>
        <a:xfrm>
          <a:off x="1881643" y="2519984"/>
          <a:ext cx="1723113" cy="831666"/>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solidFill>
                <a:schemeClr val="tx1"/>
              </a:solidFill>
              <a:latin typeface="Times New Roman" panose="02020603050405020304" pitchFamily="18" charset="0"/>
              <a:ea typeface="+mn-ea"/>
              <a:cs typeface="Times New Roman" panose="02020603050405020304" pitchFamily="18" charset="0"/>
            </a:rPr>
            <a:t>Творческое умение - свободное построение высказывания </a:t>
          </a:r>
        </a:p>
      </dsp:txBody>
      <dsp:txXfrm>
        <a:off x="2133987" y="2641779"/>
        <a:ext cx="1218425" cy="588076"/>
      </dsp:txXfrm>
    </dsp:sp>
    <dsp:sp modelId="{9C01BC5C-84DE-468C-AB11-CAB339A7934F}">
      <dsp:nvSpPr>
        <dsp:cNvPr id="0" name=""/>
        <dsp:cNvSpPr/>
      </dsp:nvSpPr>
      <dsp:spPr>
        <a:xfrm>
          <a:off x="1067949" y="1260566"/>
          <a:ext cx="831666" cy="831666"/>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ru-RU"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Навык</a:t>
          </a:r>
        </a:p>
      </dsp:txBody>
      <dsp:txXfrm>
        <a:off x="1189744" y="1382361"/>
        <a:ext cx="588076" cy="588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279675-F591-4910-9E0F-858208D1C682}">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sp>
    <dsp:sp modelId="{D6A60413-7E92-429A-8A47-5E2CA1BC9D61}">
      <dsp:nvSpPr>
        <dsp:cNvPr id="0" name=""/>
        <dsp:cNvSpPr/>
      </dsp:nvSpPr>
      <dsp:spPr>
        <a:xfrm>
          <a:off x="2013198" y="691"/>
          <a:ext cx="1460003" cy="730001"/>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kk-KZ" sz="1200" kern="1200">
              <a:solidFill>
                <a:sysClr val="windowText" lastClr="000000">
                  <a:hueOff val="0"/>
                  <a:satOff val="0"/>
                  <a:lumOff val="0"/>
                  <a:alphaOff val="0"/>
                </a:sysClr>
              </a:solidFill>
              <a:latin typeface="Calibri"/>
              <a:ea typeface="+mn-ea"/>
              <a:cs typeface="+mn-cs"/>
            </a:rPr>
            <a:t>Я</a:t>
          </a:r>
          <a:r>
            <a:rPr lang="ru-RU" sz="1200" kern="1200">
              <a:solidFill>
                <a:sysClr val="windowText" lastClr="000000">
                  <a:hueOff val="0"/>
                  <a:satOff val="0"/>
                  <a:lumOff val="0"/>
                  <a:alphaOff val="0"/>
                </a:sysClr>
              </a:solidFill>
              <a:latin typeface="Calibri"/>
              <a:ea typeface="+mn-ea"/>
              <a:cs typeface="+mn-cs"/>
            </a:rPr>
            <a:t>зыковой материал</a:t>
          </a:r>
        </a:p>
      </dsp:txBody>
      <dsp:txXfrm>
        <a:off x="2048834" y="36327"/>
        <a:ext cx="1388731" cy="658729"/>
      </dsp:txXfrm>
    </dsp:sp>
    <dsp:sp modelId="{A7C78590-2DE3-4BAF-B5CD-6B986DCEEB9C}">
      <dsp:nvSpPr>
        <dsp:cNvPr id="0" name=""/>
        <dsp:cNvSpPr/>
      </dsp:nvSpPr>
      <dsp:spPr>
        <a:xfrm>
          <a:off x="3311236" y="943771"/>
          <a:ext cx="1460003" cy="730001"/>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Calibri"/>
              <a:ea typeface="+mn-ea"/>
              <a:cs typeface="+mn-cs"/>
            </a:rPr>
            <a:t>Правила построения и использования языковых явлений </a:t>
          </a:r>
        </a:p>
      </dsp:txBody>
      <dsp:txXfrm>
        <a:off x="3346872" y="979407"/>
        <a:ext cx="1388731" cy="658729"/>
      </dsp:txXfrm>
    </dsp:sp>
    <dsp:sp modelId="{DA09F2A8-E2CE-4640-A066-C3802523461F}">
      <dsp:nvSpPr>
        <dsp:cNvPr id="0" name=""/>
        <dsp:cNvSpPr/>
      </dsp:nvSpPr>
      <dsp:spPr>
        <a:xfrm>
          <a:off x="2755927" y="2497666"/>
          <a:ext cx="1579008" cy="674083"/>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ysClr val="windowText" lastClr="000000">
                  <a:hueOff val="0"/>
                  <a:satOff val="0"/>
                  <a:lumOff val="0"/>
                  <a:alphaOff val="0"/>
                </a:sysClr>
              </a:solidFill>
              <a:latin typeface="Calibri"/>
              <a:ea typeface="+mn-ea"/>
              <a:cs typeface="+mn-cs"/>
            </a:rPr>
            <a:t>Навыки и умения, обеспечивающие овладение видами речевой деятельности</a:t>
          </a:r>
        </a:p>
      </dsp:txBody>
      <dsp:txXfrm>
        <a:off x="2788833" y="2530572"/>
        <a:ext cx="1513196" cy="608271"/>
      </dsp:txXfrm>
    </dsp:sp>
    <dsp:sp modelId="{BD6C53FE-23E3-4384-A7E7-B3B7852A227C}">
      <dsp:nvSpPr>
        <dsp:cNvPr id="0" name=""/>
        <dsp:cNvSpPr/>
      </dsp:nvSpPr>
      <dsp:spPr>
        <a:xfrm>
          <a:off x="1210966" y="2469707"/>
          <a:ext cx="1460003" cy="730001"/>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Calibri"/>
              <a:ea typeface="+mn-ea"/>
              <a:cs typeface="+mn-cs"/>
            </a:rPr>
            <a:t>Тексты и тематическая направленность </a:t>
          </a:r>
        </a:p>
      </dsp:txBody>
      <dsp:txXfrm>
        <a:off x="1246602" y="2505343"/>
        <a:ext cx="1388731" cy="658729"/>
      </dsp:txXfrm>
    </dsp:sp>
    <dsp:sp modelId="{60B7E3FC-3C93-4B4B-B3F6-EB7FC222D1F4}">
      <dsp:nvSpPr>
        <dsp:cNvPr id="0" name=""/>
        <dsp:cNvSpPr/>
      </dsp:nvSpPr>
      <dsp:spPr>
        <a:xfrm>
          <a:off x="715159" y="943771"/>
          <a:ext cx="1460003" cy="730001"/>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Calibri"/>
              <a:ea typeface="+mn-ea"/>
              <a:cs typeface="+mn-cs"/>
            </a:rPr>
            <a:t>Эмоционально-эстетический аспект </a:t>
          </a:r>
        </a:p>
      </dsp:txBody>
      <dsp:txXfrm>
        <a:off x="750795" y="979407"/>
        <a:ext cx="1388731" cy="6587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0FA3A3-D558-47A9-9A29-3E0FC7C17A00}">
      <dsp:nvSpPr>
        <dsp:cNvPr id="0" name=""/>
        <dsp:cNvSpPr/>
      </dsp:nvSpPr>
      <dsp:spPr>
        <a:xfrm rot="5400000">
          <a:off x="-80049" y="80408"/>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1</a:t>
          </a:r>
        </a:p>
      </dsp:txBody>
      <dsp:txXfrm rot="-5400000">
        <a:off x="0" y="187140"/>
        <a:ext cx="373562" cy="160098"/>
      </dsp:txXfrm>
    </dsp:sp>
    <dsp:sp modelId="{9E6391BC-C56A-48D8-B044-D72C8C69F776}">
      <dsp:nvSpPr>
        <dsp:cNvPr id="0" name=""/>
        <dsp:cNvSpPr/>
      </dsp:nvSpPr>
      <dsp:spPr>
        <a:xfrm rot="5400000">
          <a:off x="2756541" y="-2382619"/>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Лингвистическое</a:t>
          </a:r>
        </a:p>
      </dsp:txBody>
      <dsp:txXfrm rot="-5400000">
        <a:off x="373563" y="17292"/>
        <a:ext cx="5095904" cy="313013"/>
      </dsp:txXfrm>
    </dsp:sp>
    <dsp:sp modelId="{328CC749-1606-4E34-8422-54D30A1688DA}">
      <dsp:nvSpPr>
        <dsp:cNvPr id="0" name=""/>
        <dsp:cNvSpPr/>
      </dsp:nvSpPr>
      <dsp:spPr>
        <a:xfrm rot="5400000">
          <a:off x="-80049" y="524745"/>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2</a:t>
          </a:r>
        </a:p>
      </dsp:txBody>
      <dsp:txXfrm rot="-5400000">
        <a:off x="0" y="631477"/>
        <a:ext cx="373562" cy="160098"/>
      </dsp:txXfrm>
    </dsp:sp>
    <dsp:sp modelId="{DF751CCD-10EC-4ABD-B386-57EF5F1F50F9}">
      <dsp:nvSpPr>
        <dsp:cNvPr id="0" name=""/>
        <dsp:cNvSpPr/>
      </dsp:nvSpPr>
      <dsp:spPr>
        <a:xfrm rot="5400000">
          <a:off x="2756541" y="-1938283"/>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Психолингвистическое</a:t>
          </a:r>
        </a:p>
      </dsp:txBody>
      <dsp:txXfrm rot="-5400000">
        <a:off x="373563" y="461628"/>
        <a:ext cx="5095904" cy="313013"/>
      </dsp:txXfrm>
    </dsp:sp>
    <dsp:sp modelId="{D7B51574-3341-4137-8E8F-E6FBB506B269}">
      <dsp:nvSpPr>
        <dsp:cNvPr id="0" name=""/>
        <dsp:cNvSpPr/>
      </dsp:nvSpPr>
      <dsp:spPr>
        <a:xfrm rot="5400000">
          <a:off x="-80049" y="969081"/>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3</a:t>
          </a:r>
        </a:p>
      </dsp:txBody>
      <dsp:txXfrm rot="-5400000">
        <a:off x="0" y="1075813"/>
        <a:ext cx="373562" cy="160098"/>
      </dsp:txXfrm>
    </dsp:sp>
    <dsp:sp modelId="{2A1ABE53-0D86-4C72-BD9E-4323DED9AABB}">
      <dsp:nvSpPr>
        <dsp:cNvPr id="0" name=""/>
        <dsp:cNvSpPr/>
      </dsp:nvSpPr>
      <dsp:spPr>
        <a:xfrm rot="5400000">
          <a:off x="2756541" y="-1493946"/>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Экстралингвистическое</a:t>
          </a:r>
        </a:p>
      </dsp:txBody>
      <dsp:txXfrm rot="-5400000">
        <a:off x="373563" y="905965"/>
        <a:ext cx="5095904" cy="313013"/>
      </dsp:txXfrm>
    </dsp:sp>
    <dsp:sp modelId="{BF74AAC3-0229-4D5D-A990-6F02C4ECB81D}">
      <dsp:nvSpPr>
        <dsp:cNvPr id="0" name=""/>
        <dsp:cNvSpPr/>
      </dsp:nvSpPr>
      <dsp:spPr>
        <a:xfrm rot="5400000">
          <a:off x="-80049" y="1413418"/>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4</a:t>
          </a:r>
        </a:p>
      </dsp:txBody>
      <dsp:txXfrm rot="-5400000">
        <a:off x="0" y="1520150"/>
        <a:ext cx="373562" cy="160098"/>
      </dsp:txXfrm>
    </dsp:sp>
    <dsp:sp modelId="{594CD426-6A3F-4FA4-9415-2F72A0167682}">
      <dsp:nvSpPr>
        <dsp:cNvPr id="0" name=""/>
        <dsp:cNvSpPr/>
      </dsp:nvSpPr>
      <dsp:spPr>
        <a:xfrm rot="5400000">
          <a:off x="2756541" y="-1049609"/>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Социолингвистическое</a:t>
          </a:r>
        </a:p>
      </dsp:txBody>
      <dsp:txXfrm rot="-5400000">
        <a:off x="373563" y="1350302"/>
        <a:ext cx="5095904" cy="313013"/>
      </dsp:txXfrm>
    </dsp:sp>
    <dsp:sp modelId="{006B3D8D-A179-4D01-9F05-26C52FC487C5}">
      <dsp:nvSpPr>
        <dsp:cNvPr id="0" name=""/>
        <dsp:cNvSpPr/>
      </dsp:nvSpPr>
      <dsp:spPr>
        <a:xfrm rot="5400000">
          <a:off x="-80049" y="1857755"/>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5</a:t>
          </a:r>
        </a:p>
      </dsp:txBody>
      <dsp:txXfrm rot="-5400000">
        <a:off x="0" y="1964487"/>
        <a:ext cx="373562" cy="160098"/>
      </dsp:txXfrm>
    </dsp:sp>
    <dsp:sp modelId="{BB47077F-28CA-4C5E-88C3-E72B7FD1C524}">
      <dsp:nvSpPr>
        <dsp:cNvPr id="0" name=""/>
        <dsp:cNvSpPr/>
      </dsp:nvSpPr>
      <dsp:spPr>
        <a:xfrm rot="5400000">
          <a:off x="2756541" y="-605272"/>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Педагогическое</a:t>
          </a:r>
        </a:p>
      </dsp:txBody>
      <dsp:txXfrm rot="-5400000">
        <a:off x="373563" y="1794639"/>
        <a:ext cx="5095904" cy="313013"/>
      </dsp:txXfrm>
    </dsp:sp>
    <dsp:sp modelId="{EC9FBD42-BEBC-4AD7-AF1A-14EC8DE9A7B2}">
      <dsp:nvSpPr>
        <dsp:cNvPr id="0" name=""/>
        <dsp:cNvSpPr/>
      </dsp:nvSpPr>
      <dsp:spPr>
        <a:xfrm rot="5400000">
          <a:off x="-80049" y="2302092"/>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6</a:t>
          </a:r>
        </a:p>
      </dsp:txBody>
      <dsp:txXfrm rot="-5400000">
        <a:off x="0" y="2408824"/>
        <a:ext cx="373562" cy="160098"/>
      </dsp:txXfrm>
    </dsp:sp>
    <dsp:sp modelId="{D6E24367-0872-470A-8746-9B4DADE5C73F}">
      <dsp:nvSpPr>
        <dsp:cNvPr id="0" name=""/>
        <dsp:cNvSpPr/>
      </dsp:nvSpPr>
      <dsp:spPr>
        <a:xfrm rot="5400000">
          <a:off x="2756541" y="-160935"/>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Психологическое</a:t>
          </a:r>
        </a:p>
      </dsp:txBody>
      <dsp:txXfrm rot="-5400000">
        <a:off x="373563" y="2238976"/>
        <a:ext cx="5095904" cy="313013"/>
      </dsp:txXfrm>
    </dsp:sp>
    <dsp:sp modelId="{83111A8C-5E4C-4731-A7B5-767C33C2D8AD}">
      <dsp:nvSpPr>
        <dsp:cNvPr id="0" name=""/>
        <dsp:cNvSpPr/>
      </dsp:nvSpPr>
      <dsp:spPr>
        <a:xfrm rot="5400000">
          <a:off x="-80049" y="2746429"/>
          <a:ext cx="533660" cy="373562"/>
        </a:xfrm>
        <a:prstGeom prst="chevron">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Calibri"/>
              <a:ea typeface="+mn-ea"/>
              <a:cs typeface="+mn-cs"/>
            </a:rPr>
            <a:t>7</a:t>
          </a:r>
        </a:p>
      </dsp:txBody>
      <dsp:txXfrm rot="-5400000">
        <a:off x="0" y="2853161"/>
        <a:ext cx="373562" cy="160098"/>
      </dsp:txXfrm>
    </dsp:sp>
    <dsp:sp modelId="{BEA66F4B-068A-4E73-A10D-9160DD05B143}">
      <dsp:nvSpPr>
        <dsp:cNvPr id="0" name=""/>
        <dsp:cNvSpPr/>
      </dsp:nvSpPr>
      <dsp:spPr>
        <a:xfrm rot="5400000">
          <a:off x="2756541" y="283401"/>
          <a:ext cx="346879" cy="5112837"/>
        </a:xfrm>
        <a:prstGeom prst="round2Same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Calibri"/>
              <a:ea typeface="+mn-ea"/>
              <a:cs typeface="+mn-cs"/>
            </a:rPr>
            <a:t>Дидактическое</a:t>
          </a:r>
        </a:p>
      </dsp:txBody>
      <dsp:txXfrm rot="-5400000">
        <a:off x="373563" y="2683313"/>
        <a:ext cx="5095904" cy="31301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6E82D-D372-4EF2-998E-2EA040BC90F5}">
      <dsp:nvSpPr>
        <dsp:cNvPr id="0" name=""/>
        <dsp:cNvSpPr/>
      </dsp:nvSpPr>
      <dsp:spPr>
        <a:xfrm>
          <a:off x="1559686" y="-38170"/>
          <a:ext cx="2232210" cy="2232210"/>
        </a:xfrm>
        <a:prstGeom prst="circularArrow">
          <a:avLst>
            <a:gd name="adj1" fmla="val 4668"/>
            <a:gd name="adj2" fmla="val 272909"/>
            <a:gd name="adj3" fmla="val 13054540"/>
            <a:gd name="adj4" fmla="val 17880622"/>
            <a:gd name="adj5" fmla="val 4847"/>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258BCD2-F6CB-4896-8D51-05C5182BCB88}">
      <dsp:nvSpPr>
        <dsp:cNvPr id="0" name=""/>
        <dsp:cNvSpPr/>
      </dsp:nvSpPr>
      <dsp:spPr>
        <a:xfrm>
          <a:off x="1975487" y="128"/>
          <a:ext cx="1400609" cy="70030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Мотивационный</a:t>
          </a:r>
        </a:p>
      </dsp:txBody>
      <dsp:txXfrm>
        <a:off x="2009673" y="34314"/>
        <a:ext cx="1332237" cy="631932"/>
      </dsp:txXfrm>
    </dsp:sp>
    <dsp:sp modelId="{CC451043-C544-4845-B990-CC27208BF699}">
      <dsp:nvSpPr>
        <dsp:cNvPr id="0" name=""/>
        <dsp:cNvSpPr/>
      </dsp:nvSpPr>
      <dsp:spPr>
        <a:xfrm>
          <a:off x="2776998" y="801640"/>
          <a:ext cx="1400609" cy="70030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Когнитивный</a:t>
          </a:r>
          <a:endParaRPr lang="ru-RU" sz="1500" kern="1200">
            <a:latin typeface="Times New Roman" panose="02020603050405020304" pitchFamily="18" charset="0"/>
            <a:cs typeface="Times New Roman" panose="02020603050405020304" pitchFamily="18" charset="0"/>
          </a:endParaRPr>
        </a:p>
      </dsp:txBody>
      <dsp:txXfrm>
        <a:off x="2811184" y="835826"/>
        <a:ext cx="1332237" cy="631932"/>
      </dsp:txXfrm>
    </dsp:sp>
    <dsp:sp modelId="{9A458DB8-F7B8-436D-999A-EAA38430516C}">
      <dsp:nvSpPr>
        <dsp:cNvPr id="0" name=""/>
        <dsp:cNvSpPr/>
      </dsp:nvSpPr>
      <dsp:spPr>
        <a:xfrm>
          <a:off x="1858108" y="1603151"/>
          <a:ext cx="1635366" cy="70030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Деятельностный</a:t>
          </a:r>
        </a:p>
      </dsp:txBody>
      <dsp:txXfrm>
        <a:off x="1892294" y="1637337"/>
        <a:ext cx="1566994" cy="631932"/>
      </dsp:txXfrm>
    </dsp:sp>
    <dsp:sp modelId="{4E7BE02B-FB45-4B73-AE8D-18A258E3C5BF}">
      <dsp:nvSpPr>
        <dsp:cNvPr id="0" name=""/>
        <dsp:cNvSpPr/>
      </dsp:nvSpPr>
      <dsp:spPr>
        <a:xfrm>
          <a:off x="1173975" y="801640"/>
          <a:ext cx="1400609" cy="70030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Рефлексивный</a:t>
          </a:r>
        </a:p>
      </dsp:txBody>
      <dsp:txXfrm>
        <a:off x="1208161" y="835826"/>
        <a:ext cx="1332237" cy="63193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6F4721-B286-4DB4-AC64-859CEF510A18}">
      <dsp:nvSpPr>
        <dsp:cNvPr id="0" name=""/>
        <dsp:cNvSpPr/>
      </dsp:nvSpPr>
      <dsp:spPr>
        <a:xfrm>
          <a:off x="0" y="1162"/>
          <a:ext cx="5486400" cy="0"/>
        </a:xfrm>
        <a:prstGeom prst="lin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5464737-9356-4685-BFAE-599AD533B20E}">
      <dsp:nvSpPr>
        <dsp:cNvPr id="0" name=""/>
        <dsp:cNvSpPr/>
      </dsp:nvSpPr>
      <dsp:spPr>
        <a:xfrm>
          <a:off x="0" y="1162"/>
          <a:ext cx="1494829" cy="23774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Показатели мотивационной составляющей </a:t>
          </a:r>
        </a:p>
      </dsp:txBody>
      <dsp:txXfrm>
        <a:off x="0" y="1162"/>
        <a:ext cx="1494829" cy="2377460"/>
      </dsp:txXfrm>
    </dsp:sp>
    <dsp:sp modelId="{E5671B2A-46D2-4B1D-8C07-6CC11244828E}">
      <dsp:nvSpPr>
        <dsp:cNvPr id="0" name=""/>
        <dsp:cNvSpPr/>
      </dsp:nvSpPr>
      <dsp:spPr>
        <a:xfrm>
          <a:off x="1569571" y="27455"/>
          <a:ext cx="3911471" cy="2783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Постоянный интерес к урокам английского языка</a:t>
          </a:r>
        </a:p>
      </dsp:txBody>
      <dsp:txXfrm>
        <a:off x="1569571" y="27455"/>
        <a:ext cx="3911471" cy="278350"/>
      </dsp:txXfrm>
    </dsp:sp>
    <dsp:sp modelId="{A184C2AA-679B-43EE-96AA-FEBF53D98745}">
      <dsp:nvSpPr>
        <dsp:cNvPr id="0" name=""/>
        <dsp:cNvSpPr/>
      </dsp:nvSpPr>
      <dsp:spPr>
        <a:xfrm>
          <a:off x="1494829" y="305806"/>
          <a:ext cx="3986212"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04AEBF2-1585-4F13-98D3-09104B459403}">
      <dsp:nvSpPr>
        <dsp:cNvPr id="0" name=""/>
        <dsp:cNvSpPr/>
      </dsp:nvSpPr>
      <dsp:spPr>
        <a:xfrm>
          <a:off x="1569571" y="332099"/>
          <a:ext cx="3911471" cy="3218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Желание выполнять креативные задания</a:t>
          </a:r>
        </a:p>
      </dsp:txBody>
      <dsp:txXfrm>
        <a:off x="1569571" y="332099"/>
        <a:ext cx="3911471" cy="321876"/>
      </dsp:txXfrm>
    </dsp:sp>
    <dsp:sp modelId="{42CA37E6-503B-4913-9937-F3BB6F910AF4}">
      <dsp:nvSpPr>
        <dsp:cNvPr id="0" name=""/>
        <dsp:cNvSpPr/>
      </dsp:nvSpPr>
      <dsp:spPr>
        <a:xfrm>
          <a:off x="1494829" y="653976"/>
          <a:ext cx="3986212"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122D730-D980-4A7C-8BFE-2AFA9AC7AD09}">
      <dsp:nvSpPr>
        <dsp:cNvPr id="0" name=""/>
        <dsp:cNvSpPr/>
      </dsp:nvSpPr>
      <dsp:spPr>
        <a:xfrm>
          <a:off x="1569571" y="680270"/>
          <a:ext cx="3911471" cy="5667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Стремление высказать свое мнение и предложить новый подход в речи</a:t>
          </a:r>
        </a:p>
      </dsp:txBody>
      <dsp:txXfrm>
        <a:off x="1569571" y="680270"/>
        <a:ext cx="3911471" cy="566708"/>
      </dsp:txXfrm>
    </dsp:sp>
    <dsp:sp modelId="{8A735237-E46B-4EA3-A38A-F5F6806891BC}">
      <dsp:nvSpPr>
        <dsp:cNvPr id="0" name=""/>
        <dsp:cNvSpPr/>
      </dsp:nvSpPr>
      <dsp:spPr>
        <a:xfrm>
          <a:off x="1494829" y="1246978"/>
          <a:ext cx="3986212"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37AF060-9289-4923-9C45-F865F7BA6452}">
      <dsp:nvSpPr>
        <dsp:cNvPr id="0" name=""/>
        <dsp:cNvSpPr/>
      </dsp:nvSpPr>
      <dsp:spPr>
        <a:xfrm>
          <a:off x="1569571" y="1273272"/>
          <a:ext cx="3911471" cy="525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Проявлять активность во время работы с командой и быть готовым отстаивать свою идею</a:t>
          </a:r>
        </a:p>
      </dsp:txBody>
      <dsp:txXfrm>
        <a:off x="1569571" y="1273272"/>
        <a:ext cx="3911471" cy="525873"/>
      </dsp:txXfrm>
    </dsp:sp>
    <dsp:sp modelId="{1AF7F745-014C-4F6D-AD32-C7EDE461EA96}">
      <dsp:nvSpPr>
        <dsp:cNvPr id="0" name=""/>
        <dsp:cNvSpPr/>
      </dsp:nvSpPr>
      <dsp:spPr>
        <a:xfrm>
          <a:off x="1494829" y="1799146"/>
          <a:ext cx="3986212"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050EAD1-5585-4FAF-990E-49F399AA343E}">
      <dsp:nvSpPr>
        <dsp:cNvPr id="0" name=""/>
        <dsp:cNvSpPr/>
      </dsp:nvSpPr>
      <dsp:spPr>
        <a:xfrm>
          <a:off x="1569571" y="1825439"/>
          <a:ext cx="3911471" cy="5258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Свободное и эмоциональное участие в языковых играх, ролевых упражнениях</a:t>
          </a:r>
        </a:p>
      </dsp:txBody>
      <dsp:txXfrm>
        <a:off x="1569571" y="1825439"/>
        <a:ext cx="3911471" cy="525873"/>
      </dsp:txXfrm>
    </dsp:sp>
    <dsp:sp modelId="{CF548588-CCBA-473F-BFA2-D4065559AD13}">
      <dsp:nvSpPr>
        <dsp:cNvPr id="0" name=""/>
        <dsp:cNvSpPr/>
      </dsp:nvSpPr>
      <dsp:spPr>
        <a:xfrm>
          <a:off x="1494829" y="2351313"/>
          <a:ext cx="3986212" cy="0"/>
        </a:xfrm>
        <a:prstGeom prst="line">
          <a:avLst/>
        </a:prstGeom>
        <a:solidFill>
          <a:schemeClr val="dk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30931-7DDE-4542-96DE-BF37FCF00275}">
      <dsp:nvSpPr>
        <dsp:cNvPr id="0" name=""/>
        <dsp:cNvSpPr/>
      </dsp:nvSpPr>
      <dsp:spPr>
        <a:xfrm>
          <a:off x="4811" y="29532"/>
          <a:ext cx="1438171" cy="13887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Уровень владения языковыми знаниями (основы лексики, грамматики, фонетики)</a:t>
          </a:r>
        </a:p>
      </dsp:txBody>
      <dsp:txXfrm>
        <a:off x="45486" y="70207"/>
        <a:ext cx="1356821" cy="1307384"/>
      </dsp:txXfrm>
    </dsp:sp>
    <dsp:sp modelId="{CD192AD2-23E7-4E18-9E41-3F2A24DFB9D7}">
      <dsp:nvSpPr>
        <dsp:cNvPr id="0" name=""/>
        <dsp:cNvSpPr/>
      </dsp:nvSpPr>
      <dsp:spPr>
        <a:xfrm>
          <a:off x="1586800" y="545566"/>
          <a:ext cx="304892" cy="35666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1586800" y="616899"/>
        <a:ext cx="213424" cy="214000"/>
      </dsp:txXfrm>
    </dsp:sp>
    <dsp:sp modelId="{A207B800-CED4-48F7-9EBF-30F01D3232F0}">
      <dsp:nvSpPr>
        <dsp:cNvPr id="0" name=""/>
        <dsp:cNvSpPr/>
      </dsp:nvSpPr>
      <dsp:spPr>
        <a:xfrm>
          <a:off x="2018252" y="29532"/>
          <a:ext cx="1438171" cy="13887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Умение соотносить словарные единицы и структуры</a:t>
          </a:r>
        </a:p>
      </dsp:txBody>
      <dsp:txXfrm>
        <a:off x="2058927" y="70207"/>
        <a:ext cx="1356821" cy="1307384"/>
      </dsp:txXfrm>
    </dsp:sp>
    <dsp:sp modelId="{E770DBD0-47AB-4187-8ED9-10EF0FA015FE}">
      <dsp:nvSpPr>
        <dsp:cNvPr id="0" name=""/>
        <dsp:cNvSpPr/>
      </dsp:nvSpPr>
      <dsp:spPr>
        <a:xfrm>
          <a:off x="3600241" y="545566"/>
          <a:ext cx="304892" cy="35666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3600241" y="616899"/>
        <a:ext cx="213424" cy="214000"/>
      </dsp:txXfrm>
    </dsp:sp>
    <dsp:sp modelId="{F5749651-31D6-465E-8AEC-BAD38D887A4E}">
      <dsp:nvSpPr>
        <dsp:cNvPr id="0" name=""/>
        <dsp:cNvSpPr/>
      </dsp:nvSpPr>
      <dsp:spPr>
        <a:xfrm>
          <a:off x="4031693" y="29532"/>
          <a:ext cx="1438171" cy="13887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Умение использовать данный языковой материал в новой ситуации</a:t>
          </a:r>
        </a:p>
      </dsp:txBody>
      <dsp:txXfrm>
        <a:off x="4072368" y="70207"/>
        <a:ext cx="1356821" cy="130738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30931-7DDE-4542-96DE-BF37FCF00275}">
      <dsp:nvSpPr>
        <dsp:cNvPr id="0" name=""/>
        <dsp:cNvSpPr/>
      </dsp:nvSpPr>
      <dsp:spPr>
        <a:xfrm>
          <a:off x="4811" y="251999"/>
          <a:ext cx="1438171" cy="94380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Стремление установить логическую связь и передать мысль в целом</a:t>
          </a:r>
        </a:p>
      </dsp:txBody>
      <dsp:txXfrm>
        <a:off x="32454" y="279642"/>
        <a:ext cx="1382885" cy="888514"/>
      </dsp:txXfrm>
    </dsp:sp>
    <dsp:sp modelId="{CD192AD2-23E7-4E18-9E41-3F2A24DFB9D7}">
      <dsp:nvSpPr>
        <dsp:cNvPr id="0" name=""/>
        <dsp:cNvSpPr/>
      </dsp:nvSpPr>
      <dsp:spPr>
        <a:xfrm>
          <a:off x="1586800" y="545566"/>
          <a:ext cx="304892" cy="356666"/>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ru-RU" sz="1500" kern="1200">
            <a:solidFill>
              <a:sysClr val="windowText" lastClr="000000">
                <a:hueOff val="0"/>
                <a:satOff val="0"/>
                <a:lumOff val="0"/>
                <a:alphaOff val="0"/>
              </a:sysClr>
            </a:solidFill>
            <a:latin typeface="Calibri"/>
            <a:ea typeface="+mn-ea"/>
            <a:cs typeface="+mn-cs"/>
          </a:endParaRPr>
        </a:p>
      </dsp:txBody>
      <dsp:txXfrm>
        <a:off x="1586800" y="616899"/>
        <a:ext cx="213424" cy="214000"/>
      </dsp:txXfrm>
    </dsp:sp>
    <dsp:sp modelId="{A207B800-CED4-48F7-9EBF-30F01D3232F0}">
      <dsp:nvSpPr>
        <dsp:cNvPr id="0" name=""/>
        <dsp:cNvSpPr/>
      </dsp:nvSpPr>
      <dsp:spPr>
        <a:xfrm>
          <a:off x="2018252" y="251999"/>
          <a:ext cx="1438171" cy="94380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Проявлять гибкость и вариативность в мыслительной деятельности</a:t>
          </a:r>
        </a:p>
      </dsp:txBody>
      <dsp:txXfrm>
        <a:off x="2045895" y="279642"/>
        <a:ext cx="1382885" cy="888514"/>
      </dsp:txXfrm>
    </dsp:sp>
    <dsp:sp modelId="{E770DBD0-47AB-4187-8ED9-10EF0FA015FE}">
      <dsp:nvSpPr>
        <dsp:cNvPr id="0" name=""/>
        <dsp:cNvSpPr/>
      </dsp:nvSpPr>
      <dsp:spPr>
        <a:xfrm>
          <a:off x="3600241" y="545566"/>
          <a:ext cx="304892" cy="356666"/>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ru-RU" sz="1500" kern="1200">
            <a:solidFill>
              <a:sysClr val="windowText" lastClr="000000">
                <a:hueOff val="0"/>
                <a:satOff val="0"/>
                <a:lumOff val="0"/>
                <a:alphaOff val="0"/>
              </a:sysClr>
            </a:solidFill>
            <a:latin typeface="Calibri"/>
            <a:ea typeface="+mn-ea"/>
            <a:cs typeface="+mn-cs"/>
          </a:endParaRPr>
        </a:p>
      </dsp:txBody>
      <dsp:txXfrm>
        <a:off x="3600241" y="616899"/>
        <a:ext cx="213424" cy="214000"/>
      </dsp:txXfrm>
    </dsp:sp>
    <dsp:sp modelId="{F5749651-31D6-465E-8AEC-BAD38D887A4E}">
      <dsp:nvSpPr>
        <dsp:cNvPr id="0" name=""/>
        <dsp:cNvSpPr/>
      </dsp:nvSpPr>
      <dsp:spPr>
        <a:xfrm>
          <a:off x="4031693" y="251999"/>
          <a:ext cx="1438171" cy="94380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Создание причинно-следственных связей в речи</a:t>
          </a:r>
        </a:p>
      </dsp:txBody>
      <dsp:txXfrm>
        <a:off x="4059336" y="279642"/>
        <a:ext cx="1382885" cy="88851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C1C980-B66C-49AC-A413-33C363CC360C}">
      <dsp:nvSpPr>
        <dsp:cNvPr id="0" name=""/>
        <dsp:cNvSpPr/>
      </dsp:nvSpPr>
      <dsp:spPr>
        <a:xfrm>
          <a:off x="0" y="0"/>
          <a:ext cx="3524953" cy="4241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Поиск активной роли для каждого ребенка в процессе обучения</a:t>
          </a:r>
        </a:p>
      </dsp:txBody>
      <dsp:txXfrm>
        <a:off x="12423" y="12423"/>
        <a:ext cx="3017647" cy="399295"/>
      </dsp:txXfrm>
    </dsp:sp>
    <dsp:sp modelId="{3ACF96D1-BACD-469E-B465-717C23AB7D4E}">
      <dsp:nvSpPr>
        <dsp:cNvPr id="0" name=""/>
        <dsp:cNvSpPr/>
      </dsp:nvSpPr>
      <dsp:spPr>
        <a:xfrm>
          <a:off x="263227" y="483049"/>
          <a:ext cx="3524953" cy="4241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Связывание задач с реальными жизненными ситуациями</a:t>
          </a:r>
        </a:p>
      </dsp:txBody>
      <dsp:txXfrm>
        <a:off x="275650" y="495472"/>
        <a:ext cx="2961189" cy="399295"/>
      </dsp:txXfrm>
    </dsp:sp>
    <dsp:sp modelId="{B3FE9B06-1C6A-4C0B-A1E3-26A3E6B72F3A}">
      <dsp:nvSpPr>
        <dsp:cNvPr id="0" name=""/>
        <dsp:cNvSpPr/>
      </dsp:nvSpPr>
      <dsp:spPr>
        <a:xfrm>
          <a:off x="526454" y="966098"/>
          <a:ext cx="3524953" cy="4241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Формирование среды, стимулирующей речевую деятельность</a:t>
          </a:r>
        </a:p>
      </dsp:txBody>
      <dsp:txXfrm>
        <a:off x="538877" y="978521"/>
        <a:ext cx="2961189" cy="399295"/>
      </dsp:txXfrm>
    </dsp:sp>
    <dsp:sp modelId="{D1DFCC5B-41E6-465D-BB47-25367241A060}">
      <dsp:nvSpPr>
        <dsp:cNvPr id="0" name=""/>
        <dsp:cNvSpPr/>
      </dsp:nvSpPr>
      <dsp:spPr>
        <a:xfrm>
          <a:off x="789681" y="1449148"/>
          <a:ext cx="3524953" cy="4241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Не оценивать ошибки, а придерживаться точки зрения учиться у них</a:t>
          </a:r>
        </a:p>
      </dsp:txBody>
      <dsp:txXfrm>
        <a:off x="802104" y="1461571"/>
        <a:ext cx="2961189" cy="399295"/>
      </dsp:txXfrm>
    </dsp:sp>
    <dsp:sp modelId="{5E48C1C8-93DD-47D9-9515-AA41FB3BAF33}">
      <dsp:nvSpPr>
        <dsp:cNvPr id="0" name=""/>
        <dsp:cNvSpPr/>
      </dsp:nvSpPr>
      <dsp:spPr>
        <a:xfrm>
          <a:off x="1052908" y="1932197"/>
          <a:ext cx="3524953" cy="4241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Признание креативной инициативы, поддержка действий учащегося</a:t>
          </a:r>
        </a:p>
      </dsp:txBody>
      <dsp:txXfrm>
        <a:off x="1065331" y="1944620"/>
        <a:ext cx="2961189" cy="399295"/>
      </dsp:txXfrm>
    </dsp:sp>
    <dsp:sp modelId="{85EFDACC-BFD2-4823-A65D-FE42DB7D9FF8}">
      <dsp:nvSpPr>
        <dsp:cNvPr id="0" name=""/>
        <dsp:cNvSpPr/>
      </dsp:nvSpPr>
      <dsp:spPr>
        <a:xfrm>
          <a:off x="3249262" y="309858"/>
          <a:ext cx="275691" cy="275691"/>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3311292" y="309858"/>
        <a:ext cx="151631" cy="207457"/>
      </dsp:txXfrm>
    </dsp:sp>
    <dsp:sp modelId="{3AACFFBB-4B06-4EBE-84BA-ECA5C2FDC2F9}">
      <dsp:nvSpPr>
        <dsp:cNvPr id="0" name=""/>
        <dsp:cNvSpPr/>
      </dsp:nvSpPr>
      <dsp:spPr>
        <a:xfrm>
          <a:off x="3512489" y="792908"/>
          <a:ext cx="275691" cy="275691"/>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3574519" y="792908"/>
        <a:ext cx="151631" cy="207457"/>
      </dsp:txXfrm>
    </dsp:sp>
    <dsp:sp modelId="{F5D52239-6F7E-47B2-B052-03B194FC0212}">
      <dsp:nvSpPr>
        <dsp:cNvPr id="0" name=""/>
        <dsp:cNvSpPr/>
      </dsp:nvSpPr>
      <dsp:spPr>
        <a:xfrm>
          <a:off x="3775716" y="1268888"/>
          <a:ext cx="275691" cy="275691"/>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3837746" y="1268888"/>
        <a:ext cx="151631" cy="207457"/>
      </dsp:txXfrm>
    </dsp:sp>
    <dsp:sp modelId="{483D7B95-5390-4EFB-9225-67369816C4A1}">
      <dsp:nvSpPr>
        <dsp:cNvPr id="0" name=""/>
        <dsp:cNvSpPr/>
      </dsp:nvSpPr>
      <dsp:spPr>
        <a:xfrm>
          <a:off x="4038943" y="1756650"/>
          <a:ext cx="275691" cy="275691"/>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ru-RU" sz="1200" kern="1200"/>
        </a:p>
      </dsp:txBody>
      <dsp:txXfrm>
        <a:off x="4100973" y="1756650"/>
        <a:ext cx="151631" cy="20745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6.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91E0E-BA8F-4C7A-9EF2-A876E961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51047</Words>
  <Characters>290968</Characters>
  <Application>Microsoft Office Word</Application>
  <DocSecurity>0</DocSecurity>
  <Lines>2424</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Sholpan</cp:lastModifiedBy>
  <cp:revision>33</cp:revision>
  <cp:lastPrinted>2026-04-26T15:54:00Z</cp:lastPrinted>
  <dcterms:created xsi:type="dcterms:W3CDTF">2026-04-18T11:00:00Z</dcterms:created>
  <dcterms:modified xsi:type="dcterms:W3CDTF">2026-05-15T05:07:00Z</dcterms:modified>
</cp:coreProperties>
</file>